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4DC93F" w14:textId="7073378A" w:rsidR="00FE063D" w:rsidRDefault="00DF7C8A">
      <w:pPr>
        <w:spacing w:before="29"/>
        <w:ind w:right="818"/>
        <w:jc w:val="right"/>
        <w:rPr>
          <w:rFonts w:ascii="Carlito"/>
          <w:sz w:val="21"/>
        </w:rPr>
      </w:pPr>
      <w:r>
        <w:rPr>
          <w:rFonts w:ascii="Carlito"/>
          <w:w w:val="99"/>
          <w:sz w:val="21"/>
        </w:rPr>
        <w:t>1</w:t>
      </w:r>
    </w:p>
    <w:p w14:paraId="3B2E6348" w14:textId="77777777" w:rsidR="00FE063D" w:rsidRDefault="00FE063D">
      <w:pPr>
        <w:pStyle w:val="BodyText"/>
        <w:rPr>
          <w:rFonts w:ascii="Carlito"/>
          <w:sz w:val="20"/>
        </w:rPr>
      </w:pPr>
    </w:p>
    <w:p w14:paraId="7DA3A27C" w14:textId="77777777" w:rsidR="00FE063D" w:rsidRDefault="00FE063D">
      <w:pPr>
        <w:pStyle w:val="BodyText"/>
        <w:rPr>
          <w:rFonts w:ascii="Carlito"/>
          <w:sz w:val="20"/>
        </w:rPr>
      </w:pPr>
    </w:p>
    <w:p w14:paraId="099D6D61" w14:textId="77777777" w:rsidR="00FE063D" w:rsidRDefault="00FE063D">
      <w:pPr>
        <w:pStyle w:val="BodyText"/>
        <w:rPr>
          <w:rFonts w:ascii="Carlito"/>
          <w:sz w:val="20"/>
        </w:rPr>
      </w:pPr>
    </w:p>
    <w:p w14:paraId="7779DF4D" w14:textId="77777777" w:rsidR="00FE063D" w:rsidRDefault="00FE063D">
      <w:pPr>
        <w:pStyle w:val="BodyText"/>
        <w:rPr>
          <w:rFonts w:ascii="Carlito"/>
          <w:sz w:val="20"/>
        </w:rPr>
      </w:pPr>
    </w:p>
    <w:p w14:paraId="19788E9A" w14:textId="77777777" w:rsidR="00FE063D" w:rsidRDefault="00FE063D">
      <w:pPr>
        <w:pStyle w:val="BodyText"/>
        <w:rPr>
          <w:rFonts w:ascii="Carlito"/>
          <w:sz w:val="20"/>
        </w:rPr>
      </w:pPr>
    </w:p>
    <w:p w14:paraId="410366B6" w14:textId="77777777" w:rsidR="00FE063D" w:rsidRDefault="00FE063D">
      <w:pPr>
        <w:pStyle w:val="BodyText"/>
        <w:rPr>
          <w:rFonts w:ascii="Carlito"/>
          <w:sz w:val="20"/>
        </w:rPr>
      </w:pPr>
    </w:p>
    <w:p w14:paraId="3A8839DF" w14:textId="77777777" w:rsidR="00FE063D" w:rsidRDefault="00FE063D">
      <w:pPr>
        <w:pStyle w:val="BodyText"/>
        <w:rPr>
          <w:rFonts w:ascii="Carlito"/>
          <w:sz w:val="20"/>
        </w:rPr>
      </w:pPr>
    </w:p>
    <w:p w14:paraId="1720ED1E" w14:textId="77777777" w:rsidR="00FE063D" w:rsidRDefault="00FE063D">
      <w:pPr>
        <w:pStyle w:val="BodyText"/>
        <w:rPr>
          <w:rFonts w:ascii="Carlito"/>
          <w:sz w:val="20"/>
        </w:rPr>
      </w:pPr>
    </w:p>
    <w:p w14:paraId="653547DA" w14:textId="77777777" w:rsidR="00FE063D" w:rsidRDefault="00FE063D">
      <w:pPr>
        <w:pStyle w:val="BodyText"/>
        <w:rPr>
          <w:rFonts w:ascii="Carlito"/>
          <w:sz w:val="20"/>
        </w:rPr>
      </w:pPr>
    </w:p>
    <w:p w14:paraId="481259A0" w14:textId="77777777" w:rsidR="00FE063D" w:rsidRDefault="00FE063D">
      <w:pPr>
        <w:pStyle w:val="BodyText"/>
        <w:rPr>
          <w:rFonts w:ascii="Carlito"/>
          <w:sz w:val="20"/>
        </w:rPr>
      </w:pPr>
    </w:p>
    <w:p w14:paraId="03052A64" w14:textId="77777777" w:rsidR="00FE063D" w:rsidRDefault="00FE063D">
      <w:pPr>
        <w:pStyle w:val="BodyText"/>
        <w:rPr>
          <w:rFonts w:ascii="Carlito"/>
          <w:sz w:val="20"/>
        </w:rPr>
      </w:pPr>
    </w:p>
    <w:p w14:paraId="7837FAF1" w14:textId="77777777" w:rsidR="00FE063D" w:rsidRDefault="00FE063D">
      <w:pPr>
        <w:pStyle w:val="BodyText"/>
        <w:rPr>
          <w:rFonts w:ascii="Carlito"/>
          <w:sz w:val="20"/>
        </w:rPr>
      </w:pPr>
    </w:p>
    <w:p w14:paraId="16A2EDBC" w14:textId="77777777" w:rsidR="00FE063D" w:rsidRDefault="00FE063D">
      <w:pPr>
        <w:pStyle w:val="BodyText"/>
        <w:rPr>
          <w:rFonts w:ascii="Carlito"/>
          <w:sz w:val="20"/>
        </w:rPr>
      </w:pPr>
    </w:p>
    <w:p w14:paraId="03870B5C" w14:textId="77777777" w:rsidR="00FE063D" w:rsidRDefault="00FE063D">
      <w:pPr>
        <w:pStyle w:val="BodyText"/>
        <w:rPr>
          <w:rFonts w:ascii="Carlito"/>
          <w:sz w:val="20"/>
        </w:rPr>
      </w:pPr>
    </w:p>
    <w:p w14:paraId="6ECB7587" w14:textId="77777777" w:rsidR="00FE063D" w:rsidRDefault="00FE063D">
      <w:pPr>
        <w:pStyle w:val="BodyText"/>
        <w:rPr>
          <w:rFonts w:ascii="Carlito"/>
          <w:sz w:val="20"/>
        </w:rPr>
      </w:pPr>
    </w:p>
    <w:p w14:paraId="0E68A339" w14:textId="77777777" w:rsidR="00FE063D" w:rsidRDefault="00DF7C8A">
      <w:pPr>
        <w:pStyle w:val="Title"/>
        <w:spacing w:before="226"/>
      </w:pPr>
      <w:r>
        <w:rPr>
          <w:color w:val="585858"/>
        </w:rPr>
        <w:t>Functional Area 02</w:t>
      </w:r>
    </w:p>
    <w:p w14:paraId="5F4A79D4" w14:textId="77777777" w:rsidR="00FE063D" w:rsidRDefault="00DF7C8A">
      <w:pPr>
        <w:pStyle w:val="Title"/>
      </w:pPr>
      <w:r>
        <w:rPr>
          <w:color w:val="585858"/>
        </w:rPr>
        <w:t>Global Talent Management</w:t>
      </w:r>
    </w:p>
    <w:p w14:paraId="473095BA" w14:textId="77777777" w:rsidR="00FE063D" w:rsidRDefault="00DF7C8A">
      <w:pPr>
        <w:pStyle w:val="BodyText"/>
        <w:spacing w:before="10"/>
        <w:rPr>
          <w:rFonts w:ascii="Caladea"/>
          <w:sz w:val="13"/>
        </w:rPr>
      </w:pPr>
      <w:r>
        <w:rPr>
          <w:noProof/>
        </w:rPr>
        <w:drawing>
          <wp:anchor distT="0" distB="0" distL="0" distR="0" simplePos="0" relativeHeight="251658240" behindDoc="0" locked="0" layoutInCell="1" allowOverlap="1" wp14:anchorId="155C2396" wp14:editId="0ACDF7C7">
            <wp:simplePos x="0" y="0"/>
            <wp:positionH relativeFrom="page">
              <wp:posOffset>894080</wp:posOffset>
            </wp:positionH>
            <wp:positionV relativeFrom="paragraph">
              <wp:posOffset>128183</wp:posOffset>
            </wp:positionV>
            <wp:extent cx="5788913" cy="10191"/>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788913" cy="10191"/>
                    </a:xfrm>
                    <a:prstGeom prst="rect">
                      <a:avLst/>
                    </a:prstGeom>
                  </pic:spPr>
                </pic:pic>
              </a:graphicData>
            </a:graphic>
          </wp:anchor>
        </w:drawing>
      </w:r>
    </w:p>
    <w:p w14:paraId="2DECE700" w14:textId="77777777" w:rsidR="00FE063D" w:rsidRDefault="00DF7C8A">
      <w:pPr>
        <w:spacing w:before="351"/>
        <w:ind w:left="826"/>
        <w:rPr>
          <w:sz w:val="37"/>
        </w:rPr>
      </w:pPr>
      <w:r>
        <w:rPr>
          <w:color w:val="1F487C"/>
          <w:w w:val="90"/>
          <w:sz w:val="37"/>
        </w:rPr>
        <w:t>GLOBAL</w:t>
      </w:r>
      <w:r>
        <w:rPr>
          <w:color w:val="1F487C"/>
          <w:spacing w:val="-64"/>
          <w:w w:val="90"/>
          <w:sz w:val="37"/>
        </w:rPr>
        <w:t xml:space="preserve"> </w:t>
      </w:r>
      <w:r>
        <w:rPr>
          <w:color w:val="1F487C"/>
          <w:w w:val="90"/>
          <w:sz w:val="37"/>
        </w:rPr>
        <w:t>PROFESSIONAL</w:t>
      </w:r>
      <w:r>
        <w:rPr>
          <w:color w:val="1F487C"/>
          <w:spacing w:val="-58"/>
          <w:w w:val="90"/>
          <w:sz w:val="37"/>
        </w:rPr>
        <w:t xml:space="preserve"> </w:t>
      </w:r>
      <w:r>
        <w:rPr>
          <w:color w:val="1F487C"/>
          <w:w w:val="90"/>
          <w:sz w:val="37"/>
        </w:rPr>
        <w:t>IN</w:t>
      </w:r>
      <w:r>
        <w:rPr>
          <w:color w:val="1F487C"/>
          <w:spacing w:val="-65"/>
          <w:w w:val="90"/>
          <w:sz w:val="37"/>
        </w:rPr>
        <w:t xml:space="preserve"> </w:t>
      </w:r>
      <w:r>
        <w:rPr>
          <w:color w:val="1F487C"/>
          <w:w w:val="90"/>
          <w:sz w:val="37"/>
        </w:rPr>
        <w:t>HUMAN</w:t>
      </w:r>
      <w:r>
        <w:rPr>
          <w:color w:val="1F487C"/>
          <w:spacing w:val="-65"/>
          <w:w w:val="90"/>
          <w:sz w:val="37"/>
        </w:rPr>
        <w:t xml:space="preserve"> </w:t>
      </w:r>
      <w:r>
        <w:rPr>
          <w:color w:val="1F487C"/>
          <w:spacing w:val="-3"/>
          <w:w w:val="90"/>
          <w:sz w:val="37"/>
        </w:rPr>
        <w:t>RESOURCES</w:t>
      </w:r>
      <w:r>
        <w:rPr>
          <w:color w:val="1F487C"/>
          <w:spacing w:val="-62"/>
          <w:w w:val="90"/>
          <w:sz w:val="37"/>
        </w:rPr>
        <w:t xml:space="preserve"> </w:t>
      </w:r>
      <w:r>
        <w:rPr>
          <w:color w:val="1F487C"/>
          <w:w w:val="90"/>
          <w:sz w:val="37"/>
        </w:rPr>
        <w:t>(GPHR)</w:t>
      </w:r>
    </w:p>
    <w:p w14:paraId="7466AA16" w14:textId="77777777" w:rsidR="00FE063D" w:rsidRDefault="00DF7C8A">
      <w:pPr>
        <w:spacing w:before="295"/>
        <w:ind w:left="826"/>
        <w:rPr>
          <w:sz w:val="37"/>
        </w:rPr>
      </w:pPr>
      <w:r>
        <w:rPr>
          <w:color w:val="1F487C"/>
          <w:spacing w:val="3"/>
          <w:sz w:val="37"/>
        </w:rPr>
        <w:t>2021</w:t>
      </w:r>
      <w:r>
        <w:rPr>
          <w:color w:val="1F487C"/>
          <w:spacing w:val="-54"/>
          <w:sz w:val="37"/>
        </w:rPr>
        <w:t xml:space="preserve"> </w:t>
      </w:r>
      <w:r>
        <w:rPr>
          <w:color w:val="1F487C"/>
          <w:sz w:val="37"/>
        </w:rPr>
        <w:t>EDITION</w:t>
      </w:r>
    </w:p>
    <w:p w14:paraId="21980BF3" w14:textId="77777777" w:rsidR="00FE063D" w:rsidRDefault="00FE063D">
      <w:pPr>
        <w:pStyle w:val="BodyText"/>
        <w:rPr>
          <w:sz w:val="20"/>
        </w:rPr>
      </w:pPr>
    </w:p>
    <w:p w14:paraId="610F29CA" w14:textId="77777777" w:rsidR="00FE063D" w:rsidRDefault="00FE063D">
      <w:pPr>
        <w:pStyle w:val="BodyText"/>
        <w:rPr>
          <w:sz w:val="20"/>
        </w:rPr>
      </w:pPr>
    </w:p>
    <w:p w14:paraId="1DC31349" w14:textId="77777777" w:rsidR="00FE063D" w:rsidRDefault="00FE063D">
      <w:pPr>
        <w:pStyle w:val="BodyText"/>
        <w:rPr>
          <w:sz w:val="20"/>
        </w:rPr>
      </w:pPr>
    </w:p>
    <w:p w14:paraId="5FC79662" w14:textId="77777777" w:rsidR="00FE063D" w:rsidRDefault="00FE063D">
      <w:pPr>
        <w:pStyle w:val="BodyText"/>
        <w:rPr>
          <w:sz w:val="20"/>
        </w:rPr>
      </w:pPr>
    </w:p>
    <w:p w14:paraId="06E116A8" w14:textId="77777777" w:rsidR="00FE063D" w:rsidRDefault="00FE063D">
      <w:pPr>
        <w:pStyle w:val="BodyText"/>
        <w:rPr>
          <w:sz w:val="20"/>
        </w:rPr>
      </w:pPr>
    </w:p>
    <w:p w14:paraId="042ED179" w14:textId="77777777" w:rsidR="00FE063D" w:rsidRDefault="00FE063D">
      <w:pPr>
        <w:pStyle w:val="BodyText"/>
        <w:rPr>
          <w:sz w:val="20"/>
        </w:rPr>
      </w:pPr>
    </w:p>
    <w:p w14:paraId="1326C967" w14:textId="77777777" w:rsidR="00FE063D" w:rsidRDefault="00FE063D">
      <w:pPr>
        <w:pStyle w:val="BodyText"/>
        <w:rPr>
          <w:sz w:val="20"/>
        </w:rPr>
      </w:pPr>
    </w:p>
    <w:p w14:paraId="520941F8" w14:textId="77777777" w:rsidR="00FE063D" w:rsidRDefault="00FE063D">
      <w:pPr>
        <w:pStyle w:val="BodyText"/>
        <w:rPr>
          <w:sz w:val="20"/>
        </w:rPr>
      </w:pPr>
    </w:p>
    <w:p w14:paraId="4834A0DC" w14:textId="77777777" w:rsidR="00FE063D" w:rsidRDefault="00FE063D">
      <w:pPr>
        <w:pStyle w:val="BodyText"/>
        <w:rPr>
          <w:sz w:val="20"/>
        </w:rPr>
      </w:pPr>
    </w:p>
    <w:p w14:paraId="260BE2A1" w14:textId="77777777" w:rsidR="00FE063D" w:rsidRDefault="00FE063D">
      <w:pPr>
        <w:pStyle w:val="BodyText"/>
        <w:rPr>
          <w:sz w:val="20"/>
        </w:rPr>
      </w:pPr>
    </w:p>
    <w:p w14:paraId="3101F1A3" w14:textId="77777777" w:rsidR="00FE063D" w:rsidRDefault="00FE063D">
      <w:pPr>
        <w:pStyle w:val="BodyText"/>
        <w:rPr>
          <w:sz w:val="20"/>
        </w:rPr>
      </w:pPr>
    </w:p>
    <w:p w14:paraId="329FC811" w14:textId="77777777" w:rsidR="00FE063D" w:rsidRDefault="00FE063D">
      <w:pPr>
        <w:pStyle w:val="BodyText"/>
        <w:rPr>
          <w:sz w:val="20"/>
        </w:rPr>
      </w:pPr>
    </w:p>
    <w:p w14:paraId="36CB0373" w14:textId="77777777" w:rsidR="00FE063D" w:rsidRDefault="00FE063D">
      <w:pPr>
        <w:pStyle w:val="BodyText"/>
        <w:rPr>
          <w:sz w:val="20"/>
        </w:rPr>
      </w:pPr>
    </w:p>
    <w:p w14:paraId="2550335D" w14:textId="77777777" w:rsidR="00FE063D" w:rsidRDefault="00FE063D">
      <w:pPr>
        <w:pStyle w:val="BodyText"/>
        <w:rPr>
          <w:sz w:val="20"/>
        </w:rPr>
      </w:pPr>
    </w:p>
    <w:p w14:paraId="10CF2F6F" w14:textId="77777777" w:rsidR="00FE063D" w:rsidRDefault="00FE063D">
      <w:pPr>
        <w:pStyle w:val="BodyText"/>
        <w:rPr>
          <w:sz w:val="20"/>
        </w:rPr>
      </w:pPr>
    </w:p>
    <w:p w14:paraId="775B7516" w14:textId="77777777" w:rsidR="00FE063D" w:rsidRDefault="00FE063D">
      <w:pPr>
        <w:pStyle w:val="BodyText"/>
        <w:rPr>
          <w:sz w:val="20"/>
        </w:rPr>
      </w:pPr>
    </w:p>
    <w:p w14:paraId="0AA7BCF0" w14:textId="77777777" w:rsidR="00FE063D" w:rsidRDefault="00FE063D">
      <w:pPr>
        <w:pStyle w:val="BodyText"/>
        <w:rPr>
          <w:sz w:val="20"/>
        </w:rPr>
      </w:pPr>
    </w:p>
    <w:p w14:paraId="6008050C" w14:textId="77777777" w:rsidR="00FE063D" w:rsidRDefault="00FE063D">
      <w:pPr>
        <w:pStyle w:val="BodyText"/>
        <w:rPr>
          <w:sz w:val="20"/>
        </w:rPr>
      </w:pPr>
    </w:p>
    <w:p w14:paraId="2EB6909A" w14:textId="3791D3B2" w:rsidR="00FE063D" w:rsidRDefault="00FE063D">
      <w:pPr>
        <w:pStyle w:val="BodyText"/>
        <w:spacing w:before="8"/>
        <w:rPr>
          <w:sz w:val="22"/>
        </w:rPr>
      </w:pPr>
    </w:p>
    <w:p w14:paraId="2CD6255C" w14:textId="77777777" w:rsidR="00FE063D" w:rsidRDefault="00FE063D">
      <w:pPr>
        <w:sectPr w:rsidR="00FE063D">
          <w:type w:val="continuous"/>
          <w:pgSz w:w="11910" w:h="16840"/>
          <w:pgMar w:top="800" w:right="580" w:bottom="280" w:left="600" w:header="720" w:footer="720" w:gutter="0"/>
          <w:cols w:space="720"/>
        </w:sectPr>
      </w:pPr>
    </w:p>
    <w:p w14:paraId="2E6403DA" w14:textId="77777777" w:rsidR="00FE063D" w:rsidRDefault="00FE063D">
      <w:pPr>
        <w:pStyle w:val="BodyText"/>
        <w:rPr>
          <w:sz w:val="20"/>
        </w:rPr>
      </w:pPr>
    </w:p>
    <w:p w14:paraId="4DF49C55" w14:textId="77777777" w:rsidR="00FE063D" w:rsidRDefault="00FE063D">
      <w:pPr>
        <w:pStyle w:val="BodyText"/>
        <w:rPr>
          <w:sz w:val="20"/>
        </w:rPr>
      </w:pPr>
    </w:p>
    <w:p w14:paraId="3C1E566D" w14:textId="77777777" w:rsidR="00FE063D" w:rsidRDefault="00FE063D">
      <w:pPr>
        <w:pStyle w:val="BodyText"/>
        <w:rPr>
          <w:sz w:val="20"/>
        </w:rPr>
      </w:pPr>
    </w:p>
    <w:p w14:paraId="72E65C80" w14:textId="77777777" w:rsidR="00FE063D" w:rsidRDefault="00FE063D">
      <w:pPr>
        <w:pStyle w:val="BodyText"/>
        <w:rPr>
          <w:sz w:val="20"/>
        </w:rPr>
      </w:pPr>
    </w:p>
    <w:p w14:paraId="0A779097" w14:textId="77777777" w:rsidR="00FE063D" w:rsidRDefault="00FE063D">
      <w:pPr>
        <w:pStyle w:val="BodyText"/>
        <w:rPr>
          <w:sz w:val="20"/>
        </w:rPr>
      </w:pPr>
    </w:p>
    <w:p w14:paraId="27F2AE86" w14:textId="77777777" w:rsidR="00FE063D" w:rsidRDefault="00FE063D">
      <w:pPr>
        <w:pStyle w:val="BodyText"/>
        <w:rPr>
          <w:sz w:val="20"/>
        </w:rPr>
      </w:pPr>
    </w:p>
    <w:p w14:paraId="241E10F7" w14:textId="77777777" w:rsidR="00FE063D" w:rsidRDefault="00FE063D">
      <w:pPr>
        <w:pStyle w:val="BodyText"/>
        <w:rPr>
          <w:sz w:val="20"/>
        </w:rPr>
      </w:pPr>
    </w:p>
    <w:p w14:paraId="307D95BE" w14:textId="77777777" w:rsidR="00FE063D" w:rsidRDefault="00FE063D">
      <w:pPr>
        <w:pStyle w:val="BodyText"/>
        <w:rPr>
          <w:sz w:val="20"/>
        </w:rPr>
      </w:pPr>
    </w:p>
    <w:p w14:paraId="5CE674D6" w14:textId="77777777" w:rsidR="00FE063D" w:rsidRDefault="00FE063D">
      <w:pPr>
        <w:pStyle w:val="BodyText"/>
        <w:rPr>
          <w:sz w:val="20"/>
        </w:rPr>
      </w:pPr>
    </w:p>
    <w:p w14:paraId="101D1547" w14:textId="77777777" w:rsidR="00FE063D" w:rsidRDefault="00FE063D">
      <w:pPr>
        <w:pStyle w:val="BodyText"/>
        <w:rPr>
          <w:sz w:val="20"/>
        </w:rPr>
      </w:pPr>
    </w:p>
    <w:p w14:paraId="46C60EF9" w14:textId="77777777" w:rsidR="00FE063D" w:rsidRDefault="00FE063D">
      <w:pPr>
        <w:pStyle w:val="BodyText"/>
        <w:spacing w:before="3"/>
        <w:rPr>
          <w:sz w:val="22"/>
        </w:rPr>
      </w:pPr>
    </w:p>
    <w:p w14:paraId="3739398E" w14:textId="77777777" w:rsidR="00FE063D" w:rsidRDefault="00DF7C8A">
      <w:pPr>
        <w:pStyle w:val="Heading1"/>
        <w:spacing w:line="480" w:lineRule="auto"/>
        <w:ind w:left="1435" w:right="1425" w:firstLine="0"/>
        <w:jc w:val="center"/>
        <w:rPr>
          <w:rFonts w:ascii="Georgia"/>
        </w:rPr>
      </w:pPr>
      <w:r>
        <w:rPr>
          <w:rFonts w:ascii="Georgia"/>
        </w:rPr>
        <w:t>Global Professional in Human Resources (GPHR) Workbook Module Two: Global Talent Management</w:t>
      </w:r>
    </w:p>
    <w:p w14:paraId="2961C0EC" w14:textId="77777777" w:rsidR="00FE063D" w:rsidRDefault="00DF7C8A">
      <w:pPr>
        <w:pStyle w:val="BodyText"/>
        <w:spacing w:line="271" w:lineRule="exact"/>
        <w:ind w:left="1427" w:right="1432"/>
        <w:jc w:val="center"/>
        <w:rPr>
          <w:rFonts w:ascii="Georgia"/>
        </w:rPr>
      </w:pPr>
      <w:r>
        <w:rPr>
          <w:rFonts w:ascii="Georgia"/>
          <w:smallCaps/>
          <w:spacing w:val="-7"/>
        </w:rPr>
        <w:t>2</w:t>
      </w:r>
      <w:r>
        <w:rPr>
          <w:rFonts w:ascii="Georgia"/>
          <w:smallCaps/>
          <w:spacing w:val="-3"/>
        </w:rPr>
        <w:t>0</w:t>
      </w:r>
      <w:r>
        <w:rPr>
          <w:rFonts w:ascii="Georgia"/>
          <w:smallCaps/>
          <w:spacing w:val="-7"/>
        </w:rPr>
        <w:t>2</w:t>
      </w:r>
      <w:r>
        <w:rPr>
          <w:rFonts w:ascii="Georgia"/>
          <w:smallCaps/>
        </w:rPr>
        <w:t>1</w:t>
      </w:r>
      <w:r>
        <w:rPr>
          <w:rFonts w:ascii="Georgia"/>
          <w:spacing w:val="15"/>
        </w:rPr>
        <w:t xml:space="preserve"> </w:t>
      </w:r>
      <w:r>
        <w:rPr>
          <w:rFonts w:ascii="Georgia"/>
          <w:spacing w:val="3"/>
        </w:rPr>
        <w:t>E</w:t>
      </w:r>
      <w:r>
        <w:rPr>
          <w:rFonts w:ascii="Georgia"/>
          <w:spacing w:val="-10"/>
        </w:rPr>
        <w:t>d</w:t>
      </w:r>
      <w:r>
        <w:rPr>
          <w:rFonts w:ascii="Georgia"/>
          <w:spacing w:val="-7"/>
        </w:rPr>
        <w:t>i</w:t>
      </w:r>
      <w:r>
        <w:rPr>
          <w:rFonts w:ascii="Georgia"/>
          <w:spacing w:val="-3"/>
        </w:rPr>
        <w:t>t</w:t>
      </w:r>
      <w:r>
        <w:rPr>
          <w:rFonts w:ascii="Georgia"/>
          <w:spacing w:val="-7"/>
        </w:rPr>
        <w:t>i</w:t>
      </w:r>
      <w:r>
        <w:rPr>
          <w:rFonts w:ascii="Georgia"/>
          <w:spacing w:val="-2"/>
        </w:rPr>
        <w:t>o</w:t>
      </w:r>
      <w:r>
        <w:rPr>
          <w:rFonts w:ascii="Georgia"/>
        </w:rPr>
        <w:t>n</w:t>
      </w:r>
    </w:p>
    <w:p w14:paraId="2632EA63" w14:textId="77777777" w:rsidR="00FE063D" w:rsidRDefault="00FE063D">
      <w:pPr>
        <w:pStyle w:val="BodyText"/>
        <w:rPr>
          <w:rFonts w:ascii="Georgia"/>
          <w:sz w:val="26"/>
        </w:rPr>
      </w:pPr>
    </w:p>
    <w:p w14:paraId="0A56AAD7" w14:textId="77777777" w:rsidR="00FE063D" w:rsidRDefault="00FE063D">
      <w:pPr>
        <w:pStyle w:val="BodyText"/>
        <w:rPr>
          <w:rFonts w:ascii="Georgia"/>
          <w:sz w:val="26"/>
        </w:rPr>
      </w:pPr>
    </w:p>
    <w:p w14:paraId="4D29902C" w14:textId="77777777" w:rsidR="00FE063D" w:rsidRDefault="00FE063D">
      <w:pPr>
        <w:jc w:val="center"/>
        <w:rPr>
          <w:rFonts w:ascii="Georgia"/>
        </w:rPr>
        <w:sectPr w:rsidR="00FE063D">
          <w:pgSz w:w="11910" w:h="16840"/>
          <w:pgMar w:top="1600" w:right="580" w:bottom="280" w:left="600" w:header="720" w:footer="720" w:gutter="0"/>
          <w:cols w:space="720"/>
        </w:sectPr>
      </w:pPr>
    </w:p>
    <w:p w14:paraId="460E438A" w14:textId="77777777" w:rsidR="00FE063D" w:rsidRDefault="00FE063D">
      <w:pPr>
        <w:spacing w:line="249" w:lineRule="auto"/>
      </w:pPr>
      <w:bookmarkStart w:id="0" w:name="_TOC_250029"/>
      <w:bookmarkEnd w:id="0"/>
    </w:p>
    <w:p w14:paraId="7894CB49" w14:textId="77777777" w:rsidR="00F32AE6" w:rsidRPr="00F32AE6" w:rsidRDefault="00F32AE6" w:rsidP="00F32AE6"/>
    <w:p w14:paraId="7C5DFBAD" w14:textId="77777777" w:rsidR="00F32AE6" w:rsidRPr="00F32AE6" w:rsidRDefault="00F32AE6" w:rsidP="00F32AE6"/>
    <w:p w14:paraId="0D6B659C" w14:textId="77777777" w:rsidR="00F32AE6" w:rsidRPr="00F32AE6" w:rsidRDefault="00F32AE6" w:rsidP="00F32AE6"/>
    <w:p w14:paraId="00E0AAC8" w14:textId="77777777" w:rsidR="00F32AE6" w:rsidRPr="00F32AE6" w:rsidRDefault="00F32AE6" w:rsidP="00F32AE6"/>
    <w:p w14:paraId="32A0246C" w14:textId="77777777" w:rsidR="00F32AE6" w:rsidRPr="00F32AE6" w:rsidRDefault="00F32AE6" w:rsidP="00F32AE6"/>
    <w:p w14:paraId="19E91796" w14:textId="77777777" w:rsidR="00F32AE6" w:rsidRPr="00F32AE6" w:rsidRDefault="00F32AE6" w:rsidP="00F32AE6"/>
    <w:p w14:paraId="4879EEAF" w14:textId="77777777" w:rsidR="00F32AE6" w:rsidRPr="00F32AE6" w:rsidRDefault="00F32AE6" w:rsidP="00F32AE6"/>
    <w:p w14:paraId="4652B97F" w14:textId="77777777" w:rsidR="00F32AE6" w:rsidRPr="00F32AE6" w:rsidRDefault="00F32AE6" w:rsidP="00F32AE6"/>
    <w:p w14:paraId="7FCF7C58" w14:textId="77777777" w:rsidR="00F32AE6" w:rsidRPr="00F32AE6" w:rsidRDefault="00F32AE6" w:rsidP="00F32AE6"/>
    <w:p w14:paraId="63FFEC29" w14:textId="77777777" w:rsidR="00F32AE6" w:rsidRPr="00F32AE6" w:rsidRDefault="00F32AE6" w:rsidP="00F32AE6"/>
    <w:p w14:paraId="4D34615B" w14:textId="77777777" w:rsidR="00F32AE6" w:rsidRPr="00F32AE6" w:rsidRDefault="00F32AE6" w:rsidP="00F32AE6"/>
    <w:p w14:paraId="0A19080F" w14:textId="77777777" w:rsidR="00F32AE6" w:rsidRDefault="00F32AE6" w:rsidP="00F32AE6"/>
    <w:p w14:paraId="08FF7D6D" w14:textId="02963AE1" w:rsidR="00F32AE6" w:rsidRPr="00F32AE6" w:rsidRDefault="00F32AE6" w:rsidP="00F32AE6">
      <w:pPr>
        <w:tabs>
          <w:tab w:val="left" w:pos="3795"/>
        </w:tabs>
        <w:rPr>
          <w:i/>
          <w:iCs/>
          <w:sz w:val="28"/>
          <w:szCs w:val="28"/>
        </w:rPr>
      </w:pPr>
      <w:r w:rsidRPr="00F32AE6">
        <w:rPr>
          <w:i/>
          <w:iCs/>
          <w:sz w:val="28"/>
          <w:szCs w:val="28"/>
        </w:rPr>
        <w:tab/>
      </w:r>
      <w:r>
        <w:rPr>
          <w:i/>
          <w:iCs/>
          <w:sz w:val="28"/>
          <w:szCs w:val="28"/>
        </w:rPr>
        <w:t>This p</w:t>
      </w:r>
      <w:r w:rsidRPr="00F32AE6">
        <w:rPr>
          <w:i/>
          <w:iCs/>
          <w:sz w:val="28"/>
          <w:szCs w:val="28"/>
        </w:rPr>
        <w:t>age Intentionally left blank</w:t>
      </w:r>
    </w:p>
    <w:p w14:paraId="1C9A8719" w14:textId="4C7B815C" w:rsidR="00F32AE6" w:rsidRPr="00F32AE6" w:rsidRDefault="00F32AE6" w:rsidP="00F32AE6">
      <w:pPr>
        <w:tabs>
          <w:tab w:val="left" w:pos="3795"/>
        </w:tabs>
        <w:sectPr w:rsidR="00F32AE6" w:rsidRPr="00F32AE6">
          <w:pgSz w:w="11910" w:h="16840"/>
          <w:pgMar w:top="1560" w:right="580" w:bottom="280" w:left="600" w:header="720" w:footer="720" w:gutter="0"/>
          <w:cols w:space="720"/>
        </w:sectPr>
      </w:pPr>
      <w:r>
        <w:tab/>
      </w:r>
    </w:p>
    <w:p w14:paraId="6F3D9A84" w14:textId="77777777" w:rsidR="00FE063D" w:rsidRDefault="00DF7C8A">
      <w:pPr>
        <w:pStyle w:val="Heading2"/>
        <w:spacing w:before="29"/>
      </w:pPr>
      <w:bookmarkStart w:id="1" w:name="_TOC_250028"/>
      <w:bookmarkEnd w:id="1"/>
      <w:r>
        <w:lastRenderedPageBreak/>
        <w:t>Table of Content</w:t>
      </w:r>
    </w:p>
    <w:p w14:paraId="295DA6A3" w14:textId="77777777" w:rsidR="00FE063D" w:rsidRDefault="00FE063D">
      <w:pPr>
        <w:sectPr w:rsidR="00FE063D">
          <w:pgSz w:w="11910" w:h="16840"/>
          <w:pgMar w:top="1380" w:right="580" w:bottom="1691" w:left="600" w:header="720" w:footer="720" w:gutter="0"/>
          <w:cols w:space="720"/>
        </w:sectPr>
      </w:pPr>
    </w:p>
    <w:sdt>
      <w:sdtPr>
        <w:id w:val="-842161153"/>
        <w:docPartObj>
          <w:docPartGallery w:val="Table of Contents"/>
          <w:docPartUnique/>
        </w:docPartObj>
      </w:sdtPr>
      <w:sdtEndPr/>
      <w:sdtContent>
        <w:p w14:paraId="08CE9402" w14:textId="77777777" w:rsidR="00FE063D" w:rsidRDefault="00DF7C8A">
          <w:pPr>
            <w:pStyle w:val="TOC1"/>
            <w:tabs>
              <w:tab w:val="right" w:leader="dot" w:pos="9893"/>
            </w:tabs>
            <w:spacing w:before="511"/>
          </w:pPr>
          <w:hyperlink w:anchor="_TOC_250029" w:history="1">
            <w:r>
              <w:t>Introduction</w:t>
            </w:r>
            <w:r>
              <w:tab/>
            </w:r>
            <w:r>
              <w:rPr>
                <w:spacing w:val="8"/>
              </w:rPr>
              <w:t>iii</w:t>
            </w:r>
          </w:hyperlink>
        </w:p>
        <w:p w14:paraId="7810CD91" w14:textId="77777777" w:rsidR="00FE063D" w:rsidRDefault="00DF7C8A">
          <w:pPr>
            <w:pStyle w:val="TOC1"/>
            <w:tabs>
              <w:tab w:val="right" w:leader="dot" w:pos="9899"/>
            </w:tabs>
          </w:pPr>
          <w:hyperlink w:anchor="_TOC_250028" w:history="1">
            <w:r>
              <w:rPr>
                <w:spacing w:val="-3"/>
              </w:rPr>
              <w:t>Table</w:t>
            </w:r>
            <w:r>
              <w:rPr>
                <w:spacing w:val="-13"/>
              </w:rPr>
              <w:t xml:space="preserve"> </w:t>
            </w:r>
            <w:r>
              <w:t>of</w:t>
            </w:r>
            <w:r>
              <w:rPr>
                <w:spacing w:val="-14"/>
              </w:rPr>
              <w:t xml:space="preserve"> </w:t>
            </w:r>
            <w:r>
              <w:t>Content</w:t>
            </w:r>
            <w:r>
              <w:tab/>
            </w:r>
            <w:r>
              <w:rPr>
                <w:spacing w:val="8"/>
              </w:rPr>
              <w:t>iv</w:t>
            </w:r>
          </w:hyperlink>
        </w:p>
        <w:p w14:paraId="37AB2066" w14:textId="77777777" w:rsidR="00FE063D" w:rsidRDefault="00DF7C8A">
          <w:pPr>
            <w:pStyle w:val="TOC2"/>
            <w:tabs>
              <w:tab w:val="right" w:leader="dot" w:pos="9903"/>
            </w:tabs>
            <w:rPr>
              <w:rFonts w:ascii="Arimo"/>
              <w:i w:val="0"/>
            </w:rPr>
          </w:pPr>
          <w:hyperlink w:anchor="_TOC_250027" w:history="1">
            <w:r>
              <w:t>Part One: Global</w:t>
            </w:r>
            <w:r>
              <w:rPr>
                <w:spacing w:val="-25"/>
              </w:rPr>
              <w:t xml:space="preserve"> </w:t>
            </w:r>
            <w:r>
              <w:rPr>
                <w:spacing w:val="-4"/>
              </w:rPr>
              <w:t>Talent</w:t>
            </w:r>
            <w:r>
              <w:rPr>
                <w:spacing w:val="-7"/>
              </w:rPr>
              <w:t xml:space="preserve"> </w:t>
            </w:r>
            <w:r>
              <w:t>Acquisition</w:t>
            </w:r>
            <w:r>
              <w:tab/>
            </w:r>
            <w:r>
              <w:rPr>
                <w:rFonts w:ascii="Arimo"/>
                <w:i w:val="0"/>
              </w:rPr>
              <w:t>8</w:t>
            </w:r>
          </w:hyperlink>
        </w:p>
        <w:p w14:paraId="3B06B21C" w14:textId="77777777" w:rsidR="00FE063D" w:rsidRDefault="00DF7C8A">
          <w:pPr>
            <w:pStyle w:val="TOC3"/>
            <w:numPr>
              <w:ilvl w:val="0"/>
              <w:numId w:val="47"/>
            </w:numPr>
            <w:tabs>
              <w:tab w:val="left" w:pos="1531"/>
              <w:tab w:val="right" w:leader="dot" w:pos="9903"/>
            </w:tabs>
            <w:spacing w:before="79"/>
            <w:ind w:hanging="225"/>
          </w:pPr>
          <w:hyperlink w:anchor="_TOC_250026" w:history="1">
            <w:r>
              <w:t>Global</w:t>
            </w:r>
            <w:r>
              <w:rPr>
                <w:spacing w:val="-13"/>
              </w:rPr>
              <w:t xml:space="preserve"> </w:t>
            </w:r>
            <w:r>
              <w:t>Talent</w:t>
            </w:r>
            <w:r>
              <w:rPr>
                <w:spacing w:val="-23"/>
              </w:rPr>
              <w:t xml:space="preserve"> </w:t>
            </w:r>
            <w:r>
              <w:t>Challenges</w:t>
            </w:r>
            <w:r>
              <w:tab/>
              <w:t>8</w:t>
            </w:r>
          </w:hyperlink>
        </w:p>
        <w:p w14:paraId="0AEBB9D6" w14:textId="77777777" w:rsidR="00FE063D" w:rsidRDefault="00DF7C8A">
          <w:pPr>
            <w:pStyle w:val="TOC4"/>
            <w:numPr>
              <w:ilvl w:val="1"/>
              <w:numId w:val="47"/>
            </w:numPr>
            <w:tabs>
              <w:tab w:val="left" w:pos="2187"/>
              <w:tab w:val="right" w:leader="dot" w:pos="9903"/>
            </w:tabs>
            <w:spacing w:before="76"/>
          </w:pPr>
          <w:r>
            <w:t>Shortage of</w:t>
          </w:r>
          <w:r>
            <w:rPr>
              <w:spacing w:val="-30"/>
            </w:rPr>
            <w:t xml:space="preserve"> </w:t>
          </w:r>
          <w:r>
            <w:t>Talented</w:t>
          </w:r>
          <w:r>
            <w:rPr>
              <w:spacing w:val="-21"/>
            </w:rPr>
            <w:t xml:space="preserve"> </w:t>
          </w:r>
          <w:r>
            <w:rPr>
              <w:spacing w:val="-3"/>
            </w:rPr>
            <w:t>Workers</w:t>
          </w:r>
          <w:r>
            <w:rPr>
              <w:spacing w:val="-3"/>
            </w:rPr>
            <w:tab/>
          </w:r>
          <w:r>
            <w:t>8</w:t>
          </w:r>
        </w:p>
        <w:p w14:paraId="1044FC2B" w14:textId="77777777" w:rsidR="00FE063D" w:rsidRDefault="00DF7C8A">
          <w:pPr>
            <w:pStyle w:val="TOC4"/>
            <w:numPr>
              <w:ilvl w:val="1"/>
              <w:numId w:val="47"/>
            </w:numPr>
            <w:tabs>
              <w:tab w:val="left" w:pos="2187"/>
              <w:tab w:val="right" w:leader="dot" w:pos="9903"/>
            </w:tabs>
            <w:spacing w:before="93"/>
          </w:pPr>
          <w:r>
            <w:t>Changing</w:t>
          </w:r>
          <w:r>
            <w:rPr>
              <w:spacing w:val="-23"/>
            </w:rPr>
            <w:t xml:space="preserve"> </w:t>
          </w:r>
          <w:r>
            <w:t>Demographics</w:t>
          </w:r>
          <w:r>
            <w:tab/>
            <w:t>9</w:t>
          </w:r>
        </w:p>
        <w:p w14:paraId="418AC4A7" w14:textId="77777777" w:rsidR="00FE063D" w:rsidRDefault="00DF7C8A">
          <w:pPr>
            <w:pStyle w:val="TOC4"/>
            <w:numPr>
              <w:ilvl w:val="1"/>
              <w:numId w:val="47"/>
            </w:numPr>
            <w:tabs>
              <w:tab w:val="left" w:pos="2187"/>
              <w:tab w:val="right" w:leader="dot" w:pos="9893"/>
            </w:tabs>
            <w:spacing w:before="76"/>
          </w:pPr>
          <w:r>
            <w:t>Changing</w:t>
          </w:r>
          <w:r>
            <w:rPr>
              <w:spacing w:val="-26"/>
            </w:rPr>
            <w:t xml:space="preserve"> </w:t>
          </w:r>
          <w:r>
            <w:t>Attitude</w:t>
          </w:r>
          <w:r>
            <w:rPr>
              <w:spacing w:val="-17"/>
            </w:rPr>
            <w:t xml:space="preserve"> </w:t>
          </w:r>
          <w:r>
            <w:rPr>
              <w:spacing w:val="-3"/>
            </w:rPr>
            <w:t>toward</w:t>
          </w:r>
          <w:r>
            <w:rPr>
              <w:spacing w:val="-24"/>
            </w:rPr>
            <w:t xml:space="preserve"> </w:t>
          </w:r>
          <w:r>
            <w:rPr>
              <w:spacing w:val="-7"/>
            </w:rPr>
            <w:t>Work</w:t>
          </w:r>
          <w:r>
            <w:rPr>
              <w:spacing w:val="-22"/>
            </w:rPr>
            <w:t xml:space="preserve"> </w:t>
          </w:r>
          <w:r>
            <w:t>and</w:t>
          </w:r>
          <w:r>
            <w:rPr>
              <w:spacing w:val="-23"/>
            </w:rPr>
            <w:t xml:space="preserve"> </w:t>
          </w:r>
          <w:r>
            <w:t>Structure</w:t>
          </w:r>
          <w:r>
            <w:rPr>
              <w:spacing w:val="-18"/>
            </w:rPr>
            <w:t xml:space="preserve"> </w:t>
          </w:r>
          <w:r>
            <w:t>of</w:t>
          </w:r>
          <w:r>
            <w:rPr>
              <w:spacing w:val="-19"/>
            </w:rPr>
            <w:t xml:space="preserve"> </w:t>
          </w:r>
          <w:r>
            <w:rPr>
              <w:spacing w:val="-7"/>
            </w:rPr>
            <w:t>Work</w:t>
          </w:r>
          <w:r>
            <w:rPr>
              <w:spacing w:val="-7"/>
            </w:rPr>
            <w:tab/>
          </w:r>
          <w:r>
            <w:rPr>
              <w:spacing w:val="-10"/>
            </w:rPr>
            <w:t>10</w:t>
          </w:r>
        </w:p>
        <w:p w14:paraId="03A71C01" w14:textId="77777777" w:rsidR="00FE063D" w:rsidRDefault="00DF7C8A">
          <w:pPr>
            <w:pStyle w:val="TOC4"/>
            <w:numPr>
              <w:ilvl w:val="1"/>
              <w:numId w:val="47"/>
            </w:numPr>
            <w:tabs>
              <w:tab w:val="left" w:pos="2187"/>
              <w:tab w:val="right" w:leader="dot" w:pos="9893"/>
            </w:tabs>
          </w:pPr>
          <w:r>
            <w:t>Country</w:t>
          </w:r>
          <w:r>
            <w:rPr>
              <w:spacing w:val="-19"/>
            </w:rPr>
            <w:t xml:space="preserve"> </w:t>
          </w:r>
          <w:r>
            <w:t>Culture</w:t>
          </w:r>
          <w:r>
            <w:rPr>
              <w:spacing w:val="-14"/>
            </w:rPr>
            <w:t xml:space="preserve"> </w:t>
          </w:r>
          <w:r>
            <w:t>Diffe</w:t>
          </w:r>
          <w:r>
            <w:t>rences</w:t>
          </w:r>
          <w:r>
            <w:tab/>
          </w:r>
          <w:r>
            <w:rPr>
              <w:spacing w:val="-10"/>
            </w:rPr>
            <w:t>11</w:t>
          </w:r>
        </w:p>
        <w:p w14:paraId="3CEA03F7" w14:textId="77777777" w:rsidR="00FE063D" w:rsidRDefault="00DF7C8A">
          <w:pPr>
            <w:pStyle w:val="TOC3"/>
            <w:numPr>
              <w:ilvl w:val="0"/>
              <w:numId w:val="47"/>
            </w:numPr>
            <w:tabs>
              <w:tab w:val="left" w:pos="1531"/>
              <w:tab w:val="right" w:leader="dot" w:pos="9893"/>
            </w:tabs>
            <w:spacing w:before="77"/>
            <w:ind w:hanging="225"/>
          </w:pPr>
          <w:hyperlink w:anchor="_TOC_250025" w:history="1">
            <w:r>
              <w:t>Global</w:t>
            </w:r>
            <w:r>
              <w:rPr>
                <w:spacing w:val="-13"/>
              </w:rPr>
              <w:t xml:space="preserve"> </w:t>
            </w:r>
            <w:r>
              <w:t>Talent</w:t>
            </w:r>
            <w:r>
              <w:rPr>
                <w:spacing w:val="-21"/>
              </w:rPr>
              <w:t xml:space="preserve"> </w:t>
            </w:r>
            <w:r>
              <w:t>Acquisition</w:t>
            </w:r>
            <w:r>
              <w:tab/>
            </w:r>
            <w:r>
              <w:rPr>
                <w:spacing w:val="-10"/>
              </w:rPr>
              <w:t>11</w:t>
            </w:r>
          </w:hyperlink>
        </w:p>
        <w:p w14:paraId="78A6FE02" w14:textId="77777777" w:rsidR="00FE063D" w:rsidRDefault="00DF7C8A">
          <w:pPr>
            <w:pStyle w:val="TOC4"/>
            <w:numPr>
              <w:ilvl w:val="1"/>
              <w:numId w:val="47"/>
            </w:numPr>
            <w:tabs>
              <w:tab w:val="left" w:pos="2187"/>
              <w:tab w:val="right" w:leader="dot" w:pos="9893"/>
            </w:tabs>
          </w:pPr>
          <w:r>
            <w:rPr>
              <w:noProof/>
            </w:rPr>
            <w:drawing>
              <wp:anchor distT="0" distB="0" distL="0" distR="0" simplePos="0" relativeHeight="484997632" behindDoc="1" locked="0" layoutInCell="1" allowOverlap="1" wp14:anchorId="1F9A3E27" wp14:editId="7B4F1756">
                <wp:simplePos x="0" y="0"/>
                <wp:positionH relativeFrom="page">
                  <wp:posOffset>818737</wp:posOffset>
                </wp:positionH>
                <wp:positionV relativeFrom="paragraph">
                  <wp:posOffset>162380</wp:posOffset>
                </wp:positionV>
                <wp:extent cx="2037323" cy="104774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2037323" cy="1047749"/>
                        </a:xfrm>
                        <a:prstGeom prst="rect">
                          <a:avLst/>
                        </a:prstGeom>
                      </pic:spPr>
                    </pic:pic>
                  </a:graphicData>
                </a:graphic>
              </wp:anchor>
            </w:drawing>
          </w:r>
          <w:r>
            <w:t>Talent</w:t>
          </w:r>
          <w:r>
            <w:rPr>
              <w:spacing w:val="-23"/>
            </w:rPr>
            <w:t xml:space="preserve"> </w:t>
          </w:r>
          <w:r>
            <w:t>Acquisition</w:t>
          </w:r>
          <w:r>
            <w:rPr>
              <w:spacing w:val="-20"/>
            </w:rPr>
            <w:t xml:space="preserve"> </w:t>
          </w:r>
          <w:r>
            <w:t>Framework</w:t>
          </w:r>
          <w:r>
            <w:tab/>
          </w:r>
          <w:r>
            <w:rPr>
              <w:spacing w:val="-10"/>
            </w:rPr>
            <w:t>12</w:t>
          </w:r>
        </w:p>
        <w:p w14:paraId="396B866B" w14:textId="77777777" w:rsidR="00FE063D" w:rsidRDefault="00DF7C8A">
          <w:pPr>
            <w:pStyle w:val="TOC4"/>
            <w:numPr>
              <w:ilvl w:val="1"/>
              <w:numId w:val="47"/>
            </w:numPr>
            <w:tabs>
              <w:tab w:val="left" w:pos="2187"/>
              <w:tab w:val="right" w:leader="dot" w:pos="9893"/>
            </w:tabs>
            <w:spacing w:before="76"/>
          </w:pPr>
          <w:r>
            <w:t>Contingency or</w:t>
          </w:r>
          <w:r>
            <w:rPr>
              <w:spacing w:val="-48"/>
            </w:rPr>
            <w:t xml:space="preserve"> </w:t>
          </w:r>
          <w:r>
            <w:t>Retained</w:t>
          </w:r>
          <w:r>
            <w:rPr>
              <w:spacing w:val="-22"/>
            </w:rPr>
            <w:t xml:space="preserve"> </w:t>
          </w:r>
          <w:r>
            <w:t>Consultants</w:t>
          </w:r>
          <w:r>
            <w:tab/>
          </w:r>
          <w:r>
            <w:rPr>
              <w:spacing w:val="-10"/>
            </w:rPr>
            <w:t>13</w:t>
          </w:r>
        </w:p>
        <w:p w14:paraId="6D107BBA" w14:textId="77777777" w:rsidR="00FE063D" w:rsidRDefault="00DF7C8A">
          <w:pPr>
            <w:pStyle w:val="TOC4"/>
            <w:numPr>
              <w:ilvl w:val="1"/>
              <w:numId w:val="47"/>
            </w:numPr>
            <w:tabs>
              <w:tab w:val="left" w:pos="2187"/>
              <w:tab w:val="right" w:leader="dot" w:pos="9893"/>
            </w:tabs>
            <w:spacing w:before="93"/>
          </w:pPr>
          <w:r>
            <w:t>Recruitment Process</w:t>
          </w:r>
          <w:r>
            <w:rPr>
              <w:spacing w:val="-49"/>
            </w:rPr>
            <w:t xml:space="preserve"> </w:t>
          </w:r>
          <w:r>
            <w:t>Outsourcing</w:t>
          </w:r>
          <w:r>
            <w:rPr>
              <w:spacing w:val="-25"/>
            </w:rPr>
            <w:t xml:space="preserve"> </w:t>
          </w:r>
          <w:r>
            <w:t>(RPO)</w:t>
          </w:r>
          <w:r>
            <w:tab/>
          </w:r>
          <w:r>
            <w:rPr>
              <w:spacing w:val="-10"/>
            </w:rPr>
            <w:t>15</w:t>
          </w:r>
        </w:p>
        <w:p w14:paraId="2C678C00" w14:textId="77777777" w:rsidR="00FE063D" w:rsidRDefault="00DF7C8A">
          <w:pPr>
            <w:pStyle w:val="TOC3"/>
            <w:numPr>
              <w:ilvl w:val="0"/>
              <w:numId w:val="47"/>
            </w:numPr>
            <w:tabs>
              <w:tab w:val="left" w:pos="1531"/>
              <w:tab w:val="right" w:leader="dot" w:pos="9893"/>
            </w:tabs>
            <w:spacing w:before="77"/>
            <w:ind w:hanging="225"/>
          </w:pPr>
          <w:hyperlink w:anchor="_TOC_250024" w:history="1">
            <w:r>
              <w:t>Global</w:t>
            </w:r>
            <w:r>
              <w:rPr>
                <w:spacing w:val="-12"/>
              </w:rPr>
              <w:t xml:space="preserve"> </w:t>
            </w:r>
            <w:r>
              <w:t>Recruiting</w:t>
            </w:r>
            <w:r>
              <w:tab/>
            </w:r>
            <w:r>
              <w:rPr>
                <w:spacing w:val="-10"/>
              </w:rPr>
              <w:t>16</w:t>
            </w:r>
          </w:hyperlink>
        </w:p>
        <w:p w14:paraId="1B72B88A" w14:textId="77777777" w:rsidR="00FE063D" w:rsidRDefault="00DF7C8A">
          <w:pPr>
            <w:pStyle w:val="TOC4"/>
            <w:numPr>
              <w:ilvl w:val="1"/>
              <w:numId w:val="47"/>
            </w:numPr>
            <w:tabs>
              <w:tab w:val="left" w:pos="2203"/>
              <w:tab w:val="right" w:leader="dot" w:pos="9893"/>
            </w:tabs>
            <w:ind w:left="2202" w:hanging="416"/>
          </w:pPr>
          <w:r>
            <w:t>Global</w:t>
          </w:r>
          <w:r>
            <w:rPr>
              <w:spacing w:val="-14"/>
            </w:rPr>
            <w:t xml:space="preserve"> </w:t>
          </w:r>
          <w:r>
            <w:t>Recruiting</w:t>
          </w:r>
          <w:r>
            <w:rPr>
              <w:spacing w:val="-23"/>
            </w:rPr>
            <w:t xml:space="preserve"> </w:t>
          </w:r>
          <w:r>
            <w:t>Process</w:t>
          </w:r>
          <w:r>
            <w:tab/>
          </w:r>
          <w:r>
            <w:rPr>
              <w:spacing w:val="-10"/>
            </w:rPr>
            <w:t>16</w:t>
          </w:r>
        </w:p>
        <w:p w14:paraId="1B1E4620" w14:textId="77777777" w:rsidR="00FE063D" w:rsidRDefault="00DF7C8A">
          <w:pPr>
            <w:pStyle w:val="TOC4"/>
            <w:numPr>
              <w:ilvl w:val="1"/>
              <w:numId w:val="47"/>
            </w:numPr>
            <w:tabs>
              <w:tab w:val="left" w:pos="2203"/>
              <w:tab w:val="right" w:leader="dot" w:pos="9893"/>
            </w:tabs>
            <w:spacing w:before="76"/>
            <w:ind w:left="2202" w:hanging="416"/>
          </w:pPr>
          <w:r>
            <w:t>Global</w:t>
          </w:r>
          <w:r>
            <w:rPr>
              <w:spacing w:val="-13"/>
            </w:rPr>
            <w:t xml:space="preserve"> </w:t>
          </w:r>
          <w:r>
            <w:t>Recruiting</w:t>
          </w:r>
          <w:r>
            <w:rPr>
              <w:spacing w:val="-23"/>
            </w:rPr>
            <w:t xml:space="preserve"> </w:t>
          </w:r>
          <w:r>
            <w:t>Strategy</w:t>
          </w:r>
          <w:r>
            <w:tab/>
          </w:r>
          <w:r>
            <w:rPr>
              <w:spacing w:val="-10"/>
            </w:rPr>
            <w:t>18</w:t>
          </w:r>
        </w:p>
        <w:p w14:paraId="7374F1BE" w14:textId="77777777" w:rsidR="00FE063D" w:rsidRDefault="00DF7C8A">
          <w:pPr>
            <w:pStyle w:val="TOC4"/>
            <w:numPr>
              <w:ilvl w:val="1"/>
              <w:numId w:val="47"/>
            </w:numPr>
            <w:tabs>
              <w:tab w:val="left" w:pos="2187"/>
              <w:tab w:val="right" w:leader="dot" w:pos="9893"/>
            </w:tabs>
            <w:spacing w:before="93"/>
          </w:pPr>
          <w:r>
            <w:t>Alternative</w:t>
          </w:r>
          <w:r>
            <w:rPr>
              <w:spacing w:val="-14"/>
            </w:rPr>
            <w:t xml:space="preserve"> </w:t>
          </w:r>
          <w:r>
            <w:rPr>
              <w:spacing w:val="-7"/>
            </w:rPr>
            <w:t>Work</w:t>
          </w:r>
          <w:r>
            <w:rPr>
              <w:spacing w:val="-18"/>
            </w:rPr>
            <w:t xml:space="preserve"> </w:t>
          </w:r>
          <w:r>
            <w:t>Arrangements</w:t>
          </w:r>
          <w:r>
            <w:tab/>
          </w:r>
          <w:r>
            <w:rPr>
              <w:spacing w:val="-10"/>
            </w:rPr>
            <w:t>20</w:t>
          </w:r>
        </w:p>
        <w:p w14:paraId="686B0819" w14:textId="77777777" w:rsidR="00FE063D" w:rsidRDefault="00DF7C8A">
          <w:pPr>
            <w:pStyle w:val="TOC4"/>
            <w:numPr>
              <w:ilvl w:val="1"/>
              <w:numId w:val="47"/>
            </w:numPr>
            <w:tabs>
              <w:tab w:val="left" w:pos="2187"/>
              <w:tab w:val="right" w:leader="dot" w:pos="9893"/>
            </w:tabs>
            <w:spacing w:before="76"/>
          </w:pPr>
          <w:r>
            <w:t>Contingent</w:t>
          </w:r>
          <w:r>
            <w:rPr>
              <w:spacing w:val="-22"/>
            </w:rPr>
            <w:t xml:space="preserve"> </w:t>
          </w:r>
          <w:r>
            <w:t>employment</w:t>
          </w:r>
          <w:r>
            <w:tab/>
          </w:r>
          <w:r>
            <w:rPr>
              <w:spacing w:val="-10"/>
            </w:rPr>
            <w:t>22</w:t>
          </w:r>
        </w:p>
        <w:p w14:paraId="6D228D82" w14:textId="77777777" w:rsidR="00FE063D" w:rsidRDefault="00DF7C8A">
          <w:pPr>
            <w:pStyle w:val="TOC3"/>
            <w:numPr>
              <w:ilvl w:val="0"/>
              <w:numId w:val="47"/>
            </w:numPr>
            <w:tabs>
              <w:tab w:val="left" w:pos="1531"/>
              <w:tab w:val="right" w:leader="dot" w:pos="9893"/>
            </w:tabs>
            <w:spacing w:before="92"/>
            <w:ind w:hanging="225"/>
          </w:pPr>
          <w:hyperlink w:anchor="_TOC_250023" w:history="1">
            <w:r>
              <w:t>Global</w:t>
            </w:r>
            <w:r>
              <w:rPr>
                <w:spacing w:val="-13"/>
              </w:rPr>
              <w:t xml:space="preserve"> </w:t>
            </w:r>
            <w:r>
              <w:t>Talent</w:t>
            </w:r>
            <w:r>
              <w:rPr>
                <w:spacing w:val="-22"/>
              </w:rPr>
              <w:t xml:space="preserve"> </w:t>
            </w:r>
            <w:r>
              <w:t>Sourcing</w:t>
            </w:r>
            <w:r>
              <w:tab/>
            </w:r>
            <w:r>
              <w:rPr>
                <w:spacing w:val="-10"/>
              </w:rPr>
              <w:t>25</w:t>
            </w:r>
          </w:hyperlink>
        </w:p>
        <w:p w14:paraId="619B99AE" w14:textId="77777777" w:rsidR="00FE063D" w:rsidRDefault="00DF7C8A">
          <w:pPr>
            <w:pStyle w:val="TOC4"/>
            <w:numPr>
              <w:ilvl w:val="1"/>
              <w:numId w:val="47"/>
            </w:numPr>
            <w:tabs>
              <w:tab w:val="left" w:pos="2187"/>
              <w:tab w:val="right" w:leader="dot" w:pos="9893"/>
            </w:tabs>
            <w:spacing w:before="77"/>
          </w:pPr>
          <w:r>
            <w:rPr>
              <w:spacing w:val="3"/>
            </w:rPr>
            <w:t>Assessing</w:t>
          </w:r>
          <w:r>
            <w:rPr>
              <w:spacing w:val="-24"/>
            </w:rPr>
            <w:t xml:space="preserve"> </w:t>
          </w:r>
          <w:r>
            <w:t>the</w:t>
          </w:r>
          <w:r>
            <w:rPr>
              <w:spacing w:val="-14"/>
            </w:rPr>
            <w:t xml:space="preserve"> </w:t>
          </w:r>
          <w:r>
            <w:rPr>
              <w:spacing w:val="-3"/>
            </w:rPr>
            <w:t>market</w:t>
          </w:r>
          <w:r>
            <w:rPr>
              <w:spacing w:val="-23"/>
            </w:rPr>
            <w:t xml:space="preserve"> </w:t>
          </w:r>
          <w:r>
            <w:rPr>
              <w:spacing w:val="2"/>
            </w:rPr>
            <w:t>for</w:t>
          </w:r>
          <w:r>
            <w:rPr>
              <w:spacing w:val="-26"/>
            </w:rPr>
            <w:t xml:space="preserve"> </w:t>
          </w:r>
          <w:r>
            <w:t>the</w:t>
          </w:r>
          <w:r>
            <w:rPr>
              <w:spacing w:val="-15"/>
            </w:rPr>
            <w:t xml:space="preserve"> </w:t>
          </w:r>
          <w:r>
            <w:t>talent</w:t>
          </w:r>
          <w:r>
            <w:rPr>
              <w:spacing w:val="-23"/>
            </w:rPr>
            <w:t xml:space="preserve"> </w:t>
          </w:r>
          <w:r>
            <w:t>pool</w:t>
          </w:r>
          <w:r>
            <w:tab/>
          </w:r>
          <w:r>
            <w:rPr>
              <w:spacing w:val="-10"/>
            </w:rPr>
            <w:t>26</w:t>
          </w:r>
        </w:p>
        <w:p w14:paraId="29637FF4" w14:textId="77777777" w:rsidR="00FE063D" w:rsidRDefault="00DF7C8A">
          <w:pPr>
            <w:pStyle w:val="TOC4"/>
            <w:numPr>
              <w:ilvl w:val="1"/>
              <w:numId w:val="47"/>
            </w:numPr>
            <w:tabs>
              <w:tab w:val="left" w:pos="2187"/>
              <w:tab w:val="right" w:leader="dot" w:pos="9893"/>
            </w:tabs>
          </w:pPr>
          <w:r>
            <w:rPr>
              <w:spacing w:val="2"/>
            </w:rPr>
            <w:t>Identifying</w:t>
          </w:r>
          <w:r>
            <w:rPr>
              <w:spacing w:val="-26"/>
            </w:rPr>
            <w:t xml:space="preserve"> </w:t>
          </w:r>
          <w:r>
            <w:t>a</w:t>
          </w:r>
          <w:r>
            <w:rPr>
              <w:spacing w:val="-28"/>
            </w:rPr>
            <w:t xml:space="preserve"> </w:t>
          </w:r>
          <w:r>
            <w:t>pool</w:t>
          </w:r>
          <w:r>
            <w:rPr>
              <w:spacing w:val="-16"/>
            </w:rPr>
            <w:t xml:space="preserve"> </w:t>
          </w:r>
          <w:r>
            <w:t>of</w:t>
          </w:r>
          <w:r>
            <w:rPr>
              <w:spacing w:val="-20"/>
            </w:rPr>
            <w:t xml:space="preserve"> </w:t>
          </w:r>
          <w:r>
            <w:t>viable</w:t>
          </w:r>
          <w:r>
            <w:rPr>
              <w:spacing w:val="-18"/>
            </w:rPr>
            <w:t xml:space="preserve"> </w:t>
          </w:r>
          <w:r>
            <w:t>talent</w:t>
          </w:r>
          <w:r>
            <w:rPr>
              <w:spacing w:val="-25"/>
            </w:rPr>
            <w:t xml:space="preserve"> </w:t>
          </w:r>
          <w:r>
            <w:t>with</w:t>
          </w:r>
          <w:r>
            <w:rPr>
              <w:spacing w:val="-24"/>
            </w:rPr>
            <w:t xml:space="preserve"> </w:t>
          </w:r>
          <w:r>
            <w:t>candidate</w:t>
          </w:r>
          <w:r>
            <w:rPr>
              <w:spacing w:val="-18"/>
            </w:rPr>
            <w:t xml:space="preserve"> </w:t>
          </w:r>
          <w:r>
            <w:t>profiles</w:t>
          </w:r>
          <w:r>
            <w:tab/>
          </w:r>
          <w:r>
            <w:rPr>
              <w:spacing w:val="-10"/>
            </w:rPr>
            <w:t>26</w:t>
          </w:r>
        </w:p>
        <w:p w14:paraId="69308203" w14:textId="77777777" w:rsidR="00FE063D" w:rsidRDefault="00DF7C8A">
          <w:pPr>
            <w:pStyle w:val="TOC4"/>
            <w:numPr>
              <w:ilvl w:val="1"/>
              <w:numId w:val="47"/>
            </w:numPr>
            <w:tabs>
              <w:tab w:val="left" w:pos="2187"/>
              <w:tab w:val="right" w:leader="dot" w:pos="9893"/>
            </w:tabs>
            <w:spacing w:before="76"/>
          </w:pPr>
          <w:r>
            <w:t>Sourcing</w:t>
          </w:r>
          <w:r>
            <w:rPr>
              <w:spacing w:val="-26"/>
            </w:rPr>
            <w:t xml:space="preserve"> </w:t>
          </w:r>
          <w:r>
            <w:t>candidates</w:t>
          </w:r>
          <w:r>
            <w:rPr>
              <w:spacing w:val="-23"/>
            </w:rPr>
            <w:t xml:space="preserve"> </w:t>
          </w:r>
          <w:r>
            <w:t>through</w:t>
          </w:r>
          <w:r>
            <w:rPr>
              <w:spacing w:val="-24"/>
            </w:rPr>
            <w:t xml:space="preserve"> </w:t>
          </w:r>
          <w:r>
            <w:t>your</w:t>
          </w:r>
          <w:r>
            <w:rPr>
              <w:spacing w:val="-28"/>
            </w:rPr>
            <w:t xml:space="preserve"> </w:t>
          </w:r>
          <w:r>
            <w:t>relationships</w:t>
          </w:r>
          <w:r>
            <w:tab/>
          </w:r>
          <w:r>
            <w:rPr>
              <w:spacing w:val="-10"/>
            </w:rPr>
            <w:t>27</w:t>
          </w:r>
        </w:p>
        <w:p w14:paraId="04F8AD25" w14:textId="77777777" w:rsidR="00FE063D" w:rsidRDefault="00DF7C8A">
          <w:pPr>
            <w:pStyle w:val="TOC4"/>
            <w:numPr>
              <w:ilvl w:val="1"/>
              <w:numId w:val="47"/>
            </w:numPr>
            <w:tabs>
              <w:tab w:val="left" w:pos="2187"/>
              <w:tab w:val="right" w:leader="dot" w:pos="9893"/>
            </w:tabs>
            <w:spacing w:before="93"/>
          </w:pPr>
          <w:r>
            <w:rPr>
              <w:spacing w:val="2"/>
            </w:rPr>
            <w:t>Diving</w:t>
          </w:r>
          <w:r>
            <w:rPr>
              <w:spacing w:val="-23"/>
            </w:rPr>
            <w:t xml:space="preserve"> </w:t>
          </w:r>
          <w:r>
            <w:rPr>
              <w:spacing w:val="3"/>
            </w:rPr>
            <w:t>Deep</w:t>
          </w:r>
          <w:r>
            <w:rPr>
              <w:spacing w:val="-20"/>
            </w:rPr>
            <w:t xml:space="preserve"> </w:t>
          </w:r>
          <w:r>
            <w:rPr>
              <w:spacing w:val="2"/>
            </w:rPr>
            <w:t>for</w:t>
          </w:r>
          <w:r>
            <w:rPr>
              <w:spacing w:val="-25"/>
            </w:rPr>
            <w:t xml:space="preserve"> </w:t>
          </w:r>
          <w:r>
            <w:t>your</w:t>
          </w:r>
          <w:r>
            <w:rPr>
              <w:spacing w:val="-25"/>
            </w:rPr>
            <w:t xml:space="preserve"> </w:t>
          </w:r>
          <w:r>
            <w:t>right</w:t>
          </w:r>
          <w:r>
            <w:rPr>
              <w:spacing w:val="-22"/>
            </w:rPr>
            <w:t xml:space="preserve"> </w:t>
          </w:r>
          <w:r>
            <w:t>talents</w:t>
          </w:r>
          <w:r>
            <w:tab/>
          </w:r>
          <w:r>
            <w:rPr>
              <w:spacing w:val="-10"/>
            </w:rPr>
            <w:t>27</w:t>
          </w:r>
        </w:p>
        <w:p w14:paraId="5317282D" w14:textId="77777777" w:rsidR="00FE063D" w:rsidRDefault="00DF7C8A">
          <w:pPr>
            <w:pStyle w:val="TOC3"/>
            <w:numPr>
              <w:ilvl w:val="0"/>
              <w:numId w:val="47"/>
            </w:numPr>
            <w:tabs>
              <w:tab w:val="left" w:pos="1531"/>
              <w:tab w:val="right" w:leader="dot" w:pos="9893"/>
            </w:tabs>
            <w:ind w:hanging="225"/>
          </w:pPr>
          <w:hyperlink w:anchor="_TOC_250022" w:history="1">
            <w:r>
              <w:t>Global</w:t>
            </w:r>
            <w:r>
              <w:rPr>
                <w:spacing w:val="-13"/>
              </w:rPr>
              <w:t xml:space="preserve"> </w:t>
            </w:r>
            <w:r>
              <w:t>Employer</w:t>
            </w:r>
            <w:r>
              <w:rPr>
                <w:spacing w:val="-25"/>
              </w:rPr>
              <w:t xml:space="preserve"> </w:t>
            </w:r>
            <w:r>
              <w:t>Branding</w:t>
            </w:r>
            <w:r>
              <w:tab/>
            </w:r>
            <w:r>
              <w:rPr>
                <w:spacing w:val="-10"/>
              </w:rPr>
              <w:t>28</w:t>
            </w:r>
          </w:hyperlink>
        </w:p>
        <w:p w14:paraId="3A6D27FB" w14:textId="77777777" w:rsidR="00FE063D" w:rsidRDefault="00DF7C8A">
          <w:pPr>
            <w:pStyle w:val="TOC4"/>
            <w:numPr>
              <w:ilvl w:val="1"/>
              <w:numId w:val="47"/>
            </w:numPr>
            <w:tabs>
              <w:tab w:val="left" w:pos="2187"/>
              <w:tab w:val="right" w:leader="dot" w:pos="9893"/>
            </w:tabs>
          </w:pPr>
          <w:r>
            <w:t>Definition</w:t>
          </w:r>
          <w:r>
            <w:rPr>
              <w:spacing w:val="-53"/>
            </w:rPr>
            <w:t xml:space="preserve"> </w:t>
          </w:r>
          <w:r>
            <w:t>of Global Employer</w:t>
          </w:r>
          <w:r>
            <w:rPr>
              <w:spacing w:val="-26"/>
            </w:rPr>
            <w:t xml:space="preserve"> </w:t>
          </w:r>
          <w:r>
            <w:t>Branding</w:t>
          </w:r>
          <w:r>
            <w:tab/>
          </w:r>
          <w:r>
            <w:rPr>
              <w:spacing w:val="-10"/>
            </w:rPr>
            <w:t>28</w:t>
          </w:r>
        </w:p>
        <w:p w14:paraId="08A395AA" w14:textId="77777777" w:rsidR="00FE063D" w:rsidRDefault="00DF7C8A">
          <w:pPr>
            <w:pStyle w:val="TOC4"/>
            <w:numPr>
              <w:ilvl w:val="1"/>
              <w:numId w:val="47"/>
            </w:numPr>
            <w:tabs>
              <w:tab w:val="left" w:pos="2187"/>
              <w:tab w:val="right" w:leader="dot" w:pos="9893"/>
            </w:tabs>
            <w:spacing w:before="77"/>
          </w:pPr>
          <w:r>
            <w:t>Branding</w:t>
          </w:r>
          <w:r>
            <w:rPr>
              <w:spacing w:val="-23"/>
            </w:rPr>
            <w:t xml:space="preserve"> </w:t>
          </w:r>
          <w:r>
            <w:t>Techniques</w:t>
          </w:r>
          <w:r>
            <w:tab/>
          </w:r>
          <w:r>
            <w:rPr>
              <w:spacing w:val="-10"/>
            </w:rPr>
            <w:t>28</w:t>
          </w:r>
        </w:p>
        <w:p w14:paraId="06B14732" w14:textId="77777777" w:rsidR="00FE063D" w:rsidRDefault="00DF7C8A">
          <w:pPr>
            <w:pStyle w:val="TOC4"/>
            <w:numPr>
              <w:ilvl w:val="1"/>
              <w:numId w:val="47"/>
            </w:numPr>
            <w:tabs>
              <w:tab w:val="left" w:pos="2187"/>
              <w:tab w:val="right" w:leader="dot" w:pos="9893"/>
            </w:tabs>
          </w:pPr>
          <w:r>
            <w:rPr>
              <w:w w:val="95"/>
            </w:rPr>
            <w:t>Employee</w:t>
          </w:r>
          <w:r>
            <w:rPr>
              <w:spacing w:val="-29"/>
              <w:w w:val="95"/>
            </w:rPr>
            <w:t xml:space="preserve"> </w:t>
          </w:r>
          <w:r>
            <w:rPr>
              <w:spacing w:val="-4"/>
              <w:w w:val="95"/>
            </w:rPr>
            <w:t>Value</w:t>
          </w:r>
          <w:r>
            <w:rPr>
              <w:spacing w:val="-28"/>
              <w:w w:val="95"/>
            </w:rPr>
            <w:t xml:space="preserve"> </w:t>
          </w:r>
          <w:r>
            <w:rPr>
              <w:w w:val="95"/>
            </w:rPr>
            <w:t>Proposition</w:t>
          </w:r>
          <w:r>
            <w:rPr>
              <w:spacing w:val="-33"/>
              <w:w w:val="95"/>
            </w:rPr>
            <w:t xml:space="preserve"> </w:t>
          </w:r>
          <w:r>
            <w:rPr>
              <w:w w:val="95"/>
            </w:rPr>
            <w:t>(EVP)</w:t>
          </w:r>
          <w:r>
            <w:rPr>
              <w:spacing w:val="-29"/>
              <w:w w:val="95"/>
            </w:rPr>
            <w:t xml:space="preserve"> </w:t>
          </w:r>
          <w:r>
            <w:rPr>
              <w:spacing w:val="-4"/>
              <w:w w:val="95"/>
            </w:rPr>
            <w:t>is</w:t>
          </w:r>
          <w:r>
            <w:rPr>
              <w:spacing w:val="-32"/>
              <w:w w:val="95"/>
            </w:rPr>
            <w:t xml:space="preserve"> </w:t>
          </w:r>
          <w:r>
            <w:rPr>
              <w:w w:val="95"/>
            </w:rPr>
            <w:t>the</w:t>
          </w:r>
          <w:r>
            <w:rPr>
              <w:spacing w:val="-28"/>
              <w:w w:val="95"/>
            </w:rPr>
            <w:t xml:space="preserve"> </w:t>
          </w:r>
          <w:r>
            <w:rPr>
              <w:w w:val="95"/>
            </w:rPr>
            <w:t>Foundation</w:t>
          </w:r>
          <w:r>
            <w:rPr>
              <w:spacing w:val="-32"/>
              <w:w w:val="95"/>
            </w:rPr>
            <w:t xml:space="preserve"> </w:t>
          </w:r>
          <w:r>
            <w:rPr>
              <w:w w:val="95"/>
            </w:rPr>
            <w:t>of</w:t>
          </w:r>
          <w:r>
            <w:rPr>
              <w:spacing w:val="-30"/>
              <w:w w:val="95"/>
            </w:rPr>
            <w:t xml:space="preserve"> </w:t>
          </w:r>
          <w:r>
            <w:rPr>
              <w:w w:val="95"/>
            </w:rPr>
            <w:t>Employer</w:t>
          </w:r>
          <w:r>
            <w:rPr>
              <w:spacing w:val="-36"/>
              <w:w w:val="95"/>
            </w:rPr>
            <w:t xml:space="preserve"> </w:t>
          </w:r>
          <w:r>
            <w:rPr>
              <w:w w:val="95"/>
            </w:rPr>
            <w:t>Branding</w:t>
          </w:r>
          <w:r>
            <w:rPr>
              <w:w w:val="95"/>
            </w:rPr>
            <w:tab/>
          </w:r>
          <w:r>
            <w:rPr>
              <w:spacing w:val="-10"/>
              <w:w w:val="95"/>
            </w:rPr>
            <w:t>29</w:t>
          </w:r>
        </w:p>
        <w:p w14:paraId="5A04F1A0" w14:textId="77777777" w:rsidR="00FE063D" w:rsidRDefault="00DF7C8A">
          <w:pPr>
            <w:pStyle w:val="TOC4"/>
            <w:numPr>
              <w:ilvl w:val="1"/>
              <w:numId w:val="47"/>
            </w:numPr>
            <w:tabs>
              <w:tab w:val="left" w:pos="2187"/>
              <w:tab w:val="right" w:leader="dot" w:pos="9893"/>
            </w:tabs>
            <w:spacing w:before="76"/>
          </w:pPr>
          <w:r>
            <w:t>Employer</w:t>
          </w:r>
          <w:r>
            <w:rPr>
              <w:spacing w:val="-26"/>
            </w:rPr>
            <w:t xml:space="preserve"> </w:t>
          </w:r>
          <w:r>
            <w:t>Brand</w:t>
          </w:r>
          <w:r>
            <w:rPr>
              <w:spacing w:val="-20"/>
            </w:rPr>
            <w:t xml:space="preserve"> </w:t>
          </w:r>
          <w:r>
            <w:t>Framework</w:t>
          </w:r>
          <w:r>
            <w:tab/>
          </w:r>
          <w:r>
            <w:rPr>
              <w:spacing w:val="-10"/>
            </w:rPr>
            <w:t>29</w:t>
          </w:r>
        </w:p>
        <w:p w14:paraId="0AB66444" w14:textId="77777777" w:rsidR="00FE063D" w:rsidRDefault="00DF7C8A">
          <w:pPr>
            <w:pStyle w:val="TOC4"/>
            <w:numPr>
              <w:ilvl w:val="1"/>
              <w:numId w:val="47"/>
            </w:numPr>
            <w:tabs>
              <w:tab w:val="left" w:pos="2203"/>
              <w:tab w:val="right" w:leader="dot" w:pos="9893"/>
            </w:tabs>
            <w:spacing w:before="93"/>
            <w:ind w:left="2202" w:hanging="416"/>
          </w:pPr>
          <w:r>
            <w:rPr>
              <w:spacing w:val="-4"/>
            </w:rPr>
            <w:t>Manage</w:t>
          </w:r>
          <w:r>
            <w:rPr>
              <w:spacing w:val="-18"/>
            </w:rPr>
            <w:t xml:space="preserve"> </w:t>
          </w:r>
          <w:r>
            <w:t>the</w:t>
          </w:r>
          <w:r>
            <w:rPr>
              <w:spacing w:val="-17"/>
            </w:rPr>
            <w:t xml:space="preserve"> </w:t>
          </w:r>
          <w:r>
            <w:t>Employer</w:t>
          </w:r>
          <w:r>
            <w:rPr>
              <w:spacing w:val="-27"/>
            </w:rPr>
            <w:t xml:space="preserve"> </w:t>
          </w:r>
          <w:r>
            <w:t>Brand</w:t>
          </w:r>
          <w:r>
            <w:rPr>
              <w:spacing w:val="-24"/>
            </w:rPr>
            <w:t xml:space="preserve"> </w:t>
          </w:r>
          <w:r>
            <w:rPr>
              <w:spacing w:val="2"/>
            </w:rPr>
            <w:t>for</w:t>
          </w:r>
          <w:r>
            <w:rPr>
              <w:spacing w:val="-27"/>
            </w:rPr>
            <w:t xml:space="preserve"> </w:t>
          </w:r>
          <w:r>
            <w:t>the</w:t>
          </w:r>
          <w:r>
            <w:rPr>
              <w:spacing w:val="-17"/>
            </w:rPr>
            <w:t xml:space="preserve"> </w:t>
          </w:r>
          <w:r>
            <w:t>Long</w:t>
          </w:r>
          <w:r>
            <w:rPr>
              <w:spacing w:val="-25"/>
            </w:rPr>
            <w:t xml:space="preserve"> </w:t>
          </w:r>
          <w:r>
            <w:rPr>
              <w:spacing w:val="-5"/>
            </w:rPr>
            <w:t>Term</w:t>
          </w:r>
          <w:r>
            <w:rPr>
              <w:spacing w:val="-5"/>
            </w:rPr>
            <w:tab/>
          </w:r>
          <w:r>
            <w:rPr>
              <w:spacing w:val="-10"/>
            </w:rPr>
            <w:t>30</w:t>
          </w:r>
        </w:p>
        <w:p w14:paraId="12312FB7" w14:textId="77777777" w:rsidR="00FE063D" w:rsidRDefault="00DF7C8A">
          <w:pPr>
            <w:pStyle w:val="TOC3"/>
            <w:numPr>
              <w:ilvl w:val="0"/>
              <w:numId w:val="47"/>
            </w:numPr>
            <w:tabs>
              <w:tab w:val="left" w:pos="1531"/>
              <w:tab w:val="right" w:leader="dot" w:pos="9893"/>
            </w:tabs>
            <w:ind w:hanging="225"/>
          </w:pPr>
          <w:hyperlink w:anchor="_TOC_250021" w:history="1">
            <w:r>
              <w:t>Global Talent</w:t>
            </w:r>
            <w:r>
              <w:rPr>
                <w:spacing w:val="-39"/>
              </w:rPr>
              <w:t xml:space="preserve"> </w:t>
            </w:r>
            <w:r>
              <w:t>Relationship</w:t>
            </w:r>
            <w:r>
              <w:rPr>
                <w:spacing w:val="-22"/>
              </w:rPr>
              <w:t xml:space="preserve"> </w:t>
            </w:r>
            <w:r>
              <w:t>Management</w:t>
            </w:r>
            <w:r>
              <w:tab/>
            </w:r>
            <w:r>
              <w:rPr>
                <w:spacing w:val="-10"/>
              </w:rPr>
              <w:t>31</w:t>
            </w:r>
          </w:hyperlink>
        </w:p>
        <w:p w14:paraId="04003D00" w14:textId="77777777" w:rsidR="00FE063D" w:rsidRDefault="00DF7C8A">
          <w:pPr>
            <w:pStyle w:val="TOC4"/>
            <w:numPr>
              <w:ilvl w:val="1"/>
              <w:numId w:val="47"/>
            </w:numPr>
            <w:tabs>
              <w:tab w:val="left" w:pos="2187"/>
              <w:tab w:val="right" w:leader="dot" w:pos="9893"/>
            </w:tabs>
          </w:pPr>
          <w:r>
            <w:t>Short-term</w:t>
          </w:r>
          <w:r>
            <w:rPr>
              <w:spacing w:val="-21"/>
            </w:rPr>
            <w:t xml:space="preserve"> </w:t>
          </w:r>
          <w:r>
            <w:t>employment</w:t>
          </w:r>
          <w:r>
            <w:tab/>
          </w:r>
          <w:r>
            <w:rPr>
              <w:spacing w:val="-10"/>
            </w:rPr>
            <w:t>32</w:t>
          </w:r>
        </w:p>
        <w:p w14:paraId="1830E159" w14:textId="77777777" w:rsidR="00FE063D" w:rsidRDefault="00DF7C8A">
          <w:pPr>
            <w:pStyle w:val="TOC4"/>
            <w:numPr>
              <w:ilvl w:val="1"/>
              <w:numId w:val="47"/>
            </w:numPr>
            <w:tabs>
              <w:tab w:val="left" w:pos="2187"/>
              <w:tab w:val="right" w:leader="dot" w:pos="9893"/>
            </w:tabs>
            <w:spacing w:before="77"/>
          </w:pPr>
          <w:r>
            <w:t>Boomerang</w:t>
          </w:r>
          <w:r>
            <w:rPr>
              <w:spacing w:val="-22"/>
            </w:rPr>
            <w:t xml:space="preserve"> </w:t>
          </w:r>
          <w:r>
            <w:rPr>
              <w:spacing w:val="2"/>
            </w:rPr>
            <w:t>hires</w:t>
          </w:r>
          <w:r>
            <w:rPr>
              <w:spacing w:val="2"/>
            </w:rPr>
            <w:tab/>
          </w:r>
          <w:r>
            <w:rPr>
              <w:spacing w:val="-10"/>
            </w:rPr>
            <w:t>33</w:t>
          </w:r>
        </w:p>
        <w:p w14:paraId="2641DD96" w14:textId="77777777" w:rsidR="00FE063D" w:rsidRDefault="00DF7C8A">
          <w:pPr>
            <w:pStyle w:val="TOC4"/>
            <w:numPr>
              <w:ilvl w:val="1"/>
              <w:numId w:val="47"/>
            </w:numPr>
            <w:tabs>
              <w:tab w:val="left" w:pos="2187"/>
              <w:tab w:val="right" w:leader="dot" w:pos="9893"/>
            </w:tabs>
          </w:pPr>
          <w:r>
            <w:rPr>
              <w:spacing w:val="3"/>
            </w:rPr>
            <w:t>Onlin</w:t>
          </w:r>
          <w:r>
            <w:rPr>
              <w:spacing w:val="3"/>
            </w:rPr>
            <w:t>e</w:t>
          </w:r>
          <w:r>
            <w:rPr>
              <w:spacing w:val="-13"/>
            </w:rPr>
            <w:t xml:space="preserve"> </w:t>
          </w:r>
          <w:r>
            <w:t>presence</w:t>
          </w:r>
          <w:r>
            <w:tab/>
          </w:r>
          <w:r>
            <w:rPr>
              <w:spacing w:val="-10"/>
            </w:rPr>
            <w:t>33</w:t>
          </w:r>
        </w:p>
        <w:p w14:paraId="47DE9D8E" w14:textId="77777777" w:rsidR="00FE063D" w:rsidRDefault="00DF7C8A">
          <w:pPr>
            <w:pStyle w:val="TOC2"/>
            <w:tabs>
              <w:tab w:val="right" w:leader="dot" w:pos="9893"/>
            </w:tabs>
            <w:rPr>
              <w:rFonts w:ascii="Arimo"/>
              <w:i w:val="0"/>
            </w:rPr>
          </w:pPr>
          <w:hyperlink w:anchor="_TOC_250020" w:history="1">
            <w:r>
              <w:t xml:space="preserve">Part </w:t>
            </w:r>
            <w:r>
              <w:rPr>
                <w:spacing w:val="-4"/>
              </w:rPr>
              <w:t xml:space="preserve">Two: </w:t>
            </w:r>
            <w:r>
              <w:t>Global</w:t>
            </w:r>
            <w:r>
              <w:rPr>
                <w:spacing w:val="-25"/>
              </w:rPr>
              <w:t xml:space="preserve"> </w:t>
            </w:r>
            <w:r>
              <w:t>Performance</w:t>
            </w:r>
            <w:r>
              <w:rPr>
                <w:spacing w:val="-9"/>
              </w:rPr>
              <w:t xml:space="preserve"> </w:t>
            </w:r>
            <w:r>
              <w:t>Management</w:t>
            </w:r>
            <w:r>
              <w:tab/>
            </w:r>
            <w:r>
              <w:rPr>
                <w:rFonts w:ascii="Arimo"/>
                <w:i w:val="0"/>
                <w:spacing w:val="-10"/>
              </w:rPr>
              <w:t>34</w:t>
            </w:r>
          </w:hyperlink>
        </w:p>
        <w:p w14:paraId="424F372A" w14:textId="77777777" w:rsidR="00FE063D" w:rsidRDefault="00DF7C8A">
          <w:pPr>
            <w:pStyle w:val="TOC3"/>
            <w:numPr>
              <w:ilvl w:val="0"/>
              <w:numId w:val="46"/>
            </w:numPr>
            <w:tabs>
              <w:tab w:val="left" w:pos="1531"/>
              <w:tab w:val="right" w:leader="dot" w:pos="9893"/>
            </w:tabs>
            <w:spacing w:before="79"/>
            <w:ind w:hanging="225"/>
          </w:pPr>
          <w:hyperlink w:anchor="_TOC_250019" w:history="1">
            <w:r>
              <w:t>Performance</w:t>
            </w:r>
            <w:r>
              <w:rPr>
                <w:spacing w:val="-15"/>
              </w:rPr>
              <w:t xml:space="preserve"> </w:t>
            </w:r>
            <w:r>
              <w:t>Management</w:t>
            </w:r>
            <w:r>
              <w:rPr>
                <w:spacing w:val="-23"/>
              </w:rPr>
              <w:t xml:space="preserve"> </w:t>
            </w:r>
            <w:r>
              <w:rPr>
                <w:spacing w:val="-3"/>
              </w:rPr>
              <w:t>Cycle</w:t>
            </w:r>
            <w:r>
              <w:rPr>
                <w:spacing w:val="-3"/>
              </w:rPr>
              <w:tab/>
            </w:r>
            <w:r>
              <w:rPr>
                <w:spacing w:val="-10"/>
              </w:rPr>
              <w:t>34</w:t>
            </w:r>
          </w:hyperlink>
        </w:p>
        <w:p w14:paraId="74041348" w14:textId="77777777" w:rsidR="00FE063D" w:rsidRDefault="00DF7C8A">
          <w:pPr>
            <w:pStyle w:val="TOC4"/>
            <w:numPr>
              <w:ilvl w:val="1"/>
              <w:numId w:val="46"/>
            </w:numPr>
            <w:tabs>
              <w:tab w:val="left" w:pos="2748"/>
              <w:tab w:val="left" w:pos="2749"/>
              <w:tab w:val="right" w:leader="dot" w:pos="9893"/>
            </w:tabs>
            <w:spacing w:before="76"/>
          </w:pPr>
          <w:r>
            <w:lastRenderedPageBreak/>
            <w:t>Performance</w:t>
          </w:r>
          <w:r>
            <w:rPr>
              <w:spacing w:val="-14"/>
            </w:rPr>
            <w:t xml:space="preserve"> </w:t>
          </w:r>
          <w:r>
            <w:t>planning</w:t>
          </w:r>
          <w:r>
            <w:tab/>
          </w:r>
          <w:r>
            <w:rPr>
              <w:spacing w:val="-10"/>
            </w:rPr>
            <w:t>35</w:t>
          </w:r>
        </w:p>
        <w:p w14:paraId="5B64A6DE" w14:textId="77777777" w:rsidR="00FE063D" w:rsidRDefault="00DF7C8A">
          <w:pPr>
            <w:pStyle w:val="TOC4"/>
            <w:numPr>
              <w:ilvl w:val="1"/>
              <w:numId w:val="46"/>
            </w:numPr>
            <w:tabs>
              <w:tab w:val="left" w:pos="2748"/>
              <w:tab w:val="left" w:pos="2749"/>
              <w:tab w:val="right" w:leader="dot" w:pos="9893"/>
            </w:tabs>
            <w:spacing w:after="20"/>
          </w:pPr>
          <w:r>
            <w:t>Performance</w:t>
          </w:r>
          <w:r>
            <w:rPr>
              <w:spacing w:val="-14"/>
            </w:rPr>
            <w:t xml:space="preserve"> </w:t>
          </w:r>
          <w:r>
            <w:t>monitoring</w:t>
          </w:r>
          <w:r>
            <w:tab/>
          </w:r>
          <w:r>
            <w:rPr>
              <w:spacing w:val="-10"/>
            </w:rPr>
            <w:t>41</w:t>
          </w:r>
        </w:p>
        <w:p w14:paraId="3F627A46" w14:textId="77777777" w:rsidR="00FE063D" w:rsidRDefault="00DF7C8A">
          <w:pPr>
            <w:pStyle w:val="TOC4"/>
            <w:numPr>
              <w:ilvl w:val="1"/>
              <w:numId w:val="46"/>
            </w:numPr>
            <w:tabs>
              <w:tab w:val="left" w:pos="2748"/>
              <w:tab w:val="left" w:pos="2749"/>
              <w:tab w:val="right" w:leader="dot" w:pos="9893"/>
            </w:tabs>
            <w:spacing w:before="40"/>
          </w:pPr>
          <w:r>
            <w:t>Performance</w:t>
          </w:r>
          <w:r>
            <w:rPr>
              <w:spacing w:val="-14"/>
            </w:rPr>
            <w:t xml:space="preserve"> </w:t>
          </w:r>
          <w:r>
            <w:t>reviewing</w:t>
          </w:r>
          <w:r>
            <w:tab/>
          </w:r>
          <w:r>
            <w:rPr>
              <w:spacing w:val="-10"/>
            </w:rPr>
            <w:t>42</w:t>
          </w:r>
        </w:p>
        <w:p w14:paraId="3FF9B149" w14:textId="77777777" w:rsidR="00FE063D" w:rsidRDefault="00DF7C8A">
          <w:pPr>
            <w:pStyle w:val="TOC4"/>
            <w:numPr>
              <w:ilvl w:val="1"/>
              <w:numId w:val="46"/>
            </w:numPr>
            <w:tabs>
              <w:tab w:val="left" w:pos="2748"/>
              <w:tab w:val="left" w:pos="2749"/>
              <w:tab w:val="right" w:leader="dot" w:pos="9893"/>
            </w:tabs>
            <w:spacing w:before="77"/>
          </w:pPr>
          <w:r>
            <w:t>Performance</w:t>
          </w:r>
          <w:r>
            <w:rPr>
              <w:spacing w:val="-14"/>
            </w:rPr>
            <w:t xml:space="preserve"> </w:t>
          </w:r>
          <w:r>
            <w:t>rewarding</w:t>
          </w:r>
          <w:r>
            <w:tab/>
          </w:r>
          <w:r>
            <w:rPr>
              <w:spacing w:val="-10"/>
            </w:rPr>
            <w:t>49</w:t>
          </w:r>
        </w:p>
        <w:p w14:paraId="69131FE6" w14:textId="77777777" w:rsidR="00FE063D" w:rsidRDefault="00DF7C8A">
          <w:pPr>
            <w:pStyle w:val="TOC4"/>
            <w:numPr>
              <w:ilvl w:val="1"/>
              <w:numId w:val="46"/>
            </w:numPr>
            <w:tabs>
              <w:tab w:val="left" w:pos="2748"/>
              <w:tab w:val="left" w:pos="2749"/>
              <w:tab w:val="right" w:leader="dot" w:pos="9893"/>
            </w:tabs>
          </w:pPr>
          <w:r>
            <w:t>Performance</w:t>
          </w:r>
          <w:r>
            <w:rPr>
              <w:spacing w:val="-14"/>
            </w:rPr>
            <w:t xml:space="preserve"> </w:t>
          </w:r>
          <w:r>
            <w:t>development</w:t>
          </w:r>
          <w:r>
            <w:tab/>
          </w:r>
          <w:r>
            <w:rPr>
              <w:spacing w:val="-10"/>
            </w:rPr>
            <w:t>52</w:t>
          </w:r>
        </w:p>
        <w:p w14:paraId="1DBBA75A" w14:textId="77777777" w:rsidR="00FE063D" w:rsidRDefault="00DF7C8A">
          <w:pPr>
            <w:pStyle w:val="TOC3"/>
            <w:numPr>
              <w:ilvl w:val="0"/>
              <w:numId w:val="46"/>
            </w:numPr>
            <w:tabs>
              <w:tab w:val="left" w:pos="1786"/>
              <w:tab w:val="left" w:pos="1787"/>
              <w:tab w:val="right" w:leader="dot" w:pos="9893"/>
            </w:tabs>
            <w:ind w:left="1787" w:hanging="481"/>
          </w:pPr>
          <w:hyperlink w:anchor="_TOC_250018" w:history="1">
            <w:r>
              <w:t>Global Performance</w:t>
            </w:r>
            <w:r>
              <w:rPr>
                <w:spacing w:val="-32"/>
              </w:rPr>
              <w:t xml:space="preserve"> </w:t>
            </w:r>
            <w:r>
              <w:t>Management</w:t>
            </w:r>
            <w:r>
              <w:rPr>
                <w:spacing w:val="-25"/>
              </w:rPr>
              <w:t xml:space="preserve"> </w:t>
            </w:r>
            <w:r>
              <w:t>Dilemma</w:t>
            </w:r>
            <w:r>
              <w:tab/>
            </w:r>
            <w:r>
              <w:rPr>
                <w:spacing w:val="-10"/>
              </w:rPr>
              <w:t>53</w:t>
            </w:r>
          </w:hyperlink>
        </w:p>
        <w:p w14:paraId="430FF7A5" w14:textId="77777777" w:rsidR="00FE063D" w:rsidRDefault="00DF7C8A">
          <w:pPr>
            <w:pStyle w:val="TOC4"/>
            <w:numPr>
              <w:ilvl w:val="1"/>
              <w:numId w:val="46"/>
            </w:numPr>
            <w:tabs>
              <w:tab w:val="left" w:pos="2187"/>
              <w:tab w:val="right" w:leader="dot" w:pos="9893"/>
            </w:tabs>
            <w:spacing w:before="93"/>
            <w:ind w:left="2186" w:hanging="400"/>
          </w:pPr>
          <w:r>
            <w:t>The</w:t>
          </w:r>
          <w:r>
            <w:rPr>
              <w:spacing w:val="-3"/>
            </w:rPr>
            <w:t xml:space="preserve"> </w:t>
          </w:r>
          <w:r>
            <w:t>cultural</w:t>
          </w:r>
          <w:r>
            <w:rPr>
              <w:spacing w:val="-15"/>
            </w:rPr>
            <w:t xml:space="preserve"> </w:t>
          </w:r>
          <w:r>
            <w:t>impact</w:t>
          </w:r>
          <w:r>
            <w:rPr>
              <w:spacing w:val="-25"/>
            </w:rPr>
            <w:t xml:space="preserve"> </w:t>
          </w:r>
          <w:r>
            <w:t>of</w:t>
          </w:r>
          <w:r>
            <w:rPr>
              <w:spacing w:val="-18"/>
            </w:rPr>
            <w:t xml:space="preserve"> </w:t>
          </w:r>
          <w:r>
            <w:t>performance</w:t>
          </w:r>
          <w:r>
            <w:rPr>
              <w:spacing w:val="-17"/>
            </w:rPr>
            <w:t xml:space="preserve"> </w:t>
          </w:r>
          <w:r>
            <w:t>appraisal</w:t>
          </w:r>
          <w:r>
            <w:tab/>
          </w:r>
          <w:r>
            <w:rPr>
              <w:spacing w:val="-10"/>
            </w:rPr>
            <w:t>53</w:t>
          </w:r>
        </w:p>
        <w:p w14:paraId="569C4783" w14:textId="77777777" w:rsidR="00FE063D" w:rsidRDefault="00DF7C8A">
          <w:pPr>
            <w:pStyle w:val="TOC4"/>
            <w:numPr>
              <w:ilvl w:val="1"/>
              <w:numId w:val="46"/>
            </w:numPr>
            <w:tabs>
              <w:tab w:val="left" w:pos="2187"/>
              <w:tab w:val="right" w:leader="dot" w:pos="9893"/>
            </w:tabs>
            <w:spacing w:before="76"/>
            <w:ind w:left="2186" w:hanging="400"/>
          </w:pPr>
          <w:r>
            <w:t>Standardization</w:t>
          </w:r>
          <w:r>
            <w:rPr>
              <w:spacing w:val="-21"/>
            </w:rPr>
            <w:t xml:space="preserve"> </w:t>
          </w:r>
          <w:r>
            <w:t>or</w:t>
          </w:r>
          <w:r>
            <w:rPr>
              <w:spacing w:val="-26"/>
            </w:rPr>
            <w:t xml:space="preserve"> </w:t>
          </w:r>
          <w:r>
            <w:t>Localization</w:t>
          </w:r>
          <w:r>
            <w:tab/>
          </w:r>
          <w:r>
            <w:rPr>
              <w:spacing w:val="-10"/>
            </w:rPr>
            <w:t>55</w:t>
          </w:r>
        </w:p>
        <w:p w14:paraId="44704CDF" w14:textId="77777777" w:rsidR="00FE063D" w:rsidRDefault="00DF7C8A">
          <w:pPr>
            <w:pStyle w:val="TOC4"/>
            <w:numPr>
              <w:ilvl w:val="1"/>
              <w:numId w:val="46"/>
            </w:numPr>
            <w:tabs>
              <w:tab w:val="left" w:pos="2187"/>
              <w:tab w:val="right" w:leader="dot" w:pos="9893"/>
            </w:tabs>
            <w:ind w:left="2186" w:hanging="400"/>
          </w:pPr>
          <w:r>
            <w:t>International</w:t>
          </w:r>
          <w:r>
            <w:rPr>
              <w:spacing w:val="-12"/>
            </w:rPr>
            <w:t xml:space="preserve"> </w:t>
          </w:r>
          <w:r>
            <w:t>Legislation</w:t>
          </w:r>
          <w:r>
            <w:tab/>
          </w:r>
          <w:r>
            <w:rPr>
              <w:spacing w:val="-10"/>
            </w:rPr>
            <w:t>57</w:t>
          </w:r>
        </w:p>
        <w:p w14:paraId="2341F083" w14:textId="77777777" w:rsidR="00FE063D" w:rsidRDefault="00DF7C8A">
          <w:pPr>
            <w:pStyle w:val="TOC3"/>
            <w:numPr>
              <w:ilvl w:val="0"/>
              <w:numId w:val="46"/>
            </w:numPr>
            <w:tabs>
              <w:tab w:val="left" w:pos="1531"/>
              <w:tab w:val="right" w:leader="dot" w:pos="9893"/>
            </w:tabs>
            <w:spacing w:before="77"/>
            <w:ind w:left="1531" w:hanging="225"/>
          </w:pPr>
          <w:hyperlink w:anchor="_TOC_250017" w:history="1">
            <w:r>
              <w:t>Global</w:t>
            </w:r>
            <w:r>
              <w:rPr>
                <w:spacing w:val="-13"/>
              </w:rPr>
              <w:t xml:space="preserve"> </w:t>
            </w:r>
            <w:r>
              <w:t>Competency</w:t>
            </w:r>
            <w:r>
              <w:rPr>
                <w:spacing w:val="-18"/>
              </w:rPr>
              <w:t xml:space="preserve"> </w:t>
            </w:r>
            <w:r>
              <w:t>Model</w:t>
            </w:r>
            <w:r>
              <w:tab/>
            </w:r>
            <w:r>
              <w:rPr>
                <w:spacing w:val="-10"/>
              </w:rPr>
              <w:t>57</w:t>
            </w:r>
          </w:hyperlink>
        </w:p>
        <w:p w14:paraId="33B4A1D7" w14:textId="77777777" w:rsidR="00FE063D" w:rsidRDefault="00DF7C8A">
          <w:pPr>
            <w:pStyle w:val="TOC4"/>
            <w:numPr>
              <w:ilvl w:val="1"/>
              <w:numId w:val="46"/>
            </w:numPr>
            <w:tabs>
              <w:tab w:val="left" w:pos="2187"/>
              <w:tab w:val="right" w:leader="dot" w:pos="9893"/>
            </w:tabs>
            <w:ind w:left="2186" w:hanging="400"/>
          </w:pPr>
          <w:r>
            <w:rPr>
              <w:spacing w:val="2"/>
            </w:rPr>
            <w:t>Competencies</w:t>
          </w:r>
          <w:r>
            <w:rPr>
              <w:spacing w:val="2"/>
            </w:rPr>
            <w:tab/>
          </w:r>
          <w:r>
            <w:rPr>
              <w:spacing w:val="-10"/>
            </w:rPr>
            <w:t>58</w:t>
          </w:r>
        </w:p>
        <w:p w14:paraId="33B17D30" w14:textId="77777777" w:rsidR="00FE063D" w:rsidRDefault="00DF7C8A">
          <w:pPr>
            <w:pStyle w:val="TOC4"/>
            <w:numPr>
              <w:ilvl w:val="1"/>
              <w:numId w:val="46"/>
            </w:numPr>
            <w:tabs>
              <w:tab w:val="left" w:pos="2187"/>
              <w:tab w:val="right" w:leader="dot" w:pos="9893"/>
            </w:tabs>
            <w:spacing w:before="76"/>
            <w:ind w:left="2186" w:hanging="400"/>
          </w:pPr>
          <w:r>
            <w:rPr>
              <w:spacing w:val="2"/>
            </w:rPr>
            <w:t>Competencies</w:t>
          </w:r>
          <w:r>
            <w:rPr>
              <w:spacing w:val="-36"/>
            </w:rPr>
            <w:t xml:space="preserve"> </w:t>
          </w:r>
          <w:r>
            <w:rPr>
              <w:spacing w:val="4"/>
            </w:rPr>
            <w:t>in</w:t>
          </w:r>
          <w:r>
            <w:rPr>
              <w:spacing w:val="-22"/>
            </w:rPr>
            <w:t xml:space="preserve"> </w:t>
          </w:r>
          <w:r>
            <w:t>Global</w:t>
          </w:r>
          <w:r>
            <w:rPr>
              <w:spacing w:val="-15"/>
            </w:rPr>
            <w:t xml:space="preserve"> </w:t>
          </w:r>
          <w:r>
            <w:t>Environment</w:t>
          </w:r>
          <w:r>
            <w:tab/>
          </w:r>
          <w:r>
            <w:rPr>
              <w:spacing w:val="-10"/>
            </w:rPr>
            <w:t>59</w:t>
          </w:r>
        </w:p>
        <w:p w14:paraId="3B1C6A3D" w14:textId="77777777" w:rsidR="00FE063D" w:rsidRDefault="00DF7C8A">
          <w:pPr>
            <w:pStyle w:val="TOC4"/>
            <w:numPr>
              <w:ilvl w:val="1"/>
              <w:numId w:val="46"/>
            </w:numPr>
            <w:tabs>
              <w:tab w:val="left" w:pos="2187"/>
              <w:tab w:val="right" w:leader="dot" w:pos="9893"/>
            </w:tabs>
            <w:spacing w:before="93"/>
            <w:ind w:left="2186" w:hanging="400"/>
          </w:pPr>
          <w:r>
            <w:t>Competency</w:t>
          </w:r>
          <w:r>
            <w:rPr>
              <w:spacing w:val="-18"/>
            </w:rPr>
            <w:t xml:space="preserve"> </w:t>
          </w:r>
          <w:r>
            <w:t>Model</w:t>
          </w:r>
          <w:r>
            <w:tab/>
          </w:r>
          <w:r>
            <w:rPr>
              <w:spacing w:val="-10"/>
            </w:rPr>
            <w:t>60</w:t>
          </w:r>
        </w:p>
        <w:p w14:paraId="4C246ACB" w14:textId="77777777" w:rsidR="00FE063D" w:rsidRDefault="00DF7C8A">
          <w:pPr>
            <w:pStyle w:val="TOC4"/>
            <w:numPr>
              <w:ilvl w:val="1"/>
              <w:numId w:val="46"/>
            </w:numPr>
            <w:tabs>
              <w:tab w:val="left" w:pos="2203"/>
              <w:tab w:val="right" w:leader="dot" w:pos="9893"/>
            </w:tabs>
            <w:spacing w:before="76"/>
            <w:ind w:left="2202" w:hanging="416"/>
          </w:pPr>
          <w:r>
            <w:rPr>
              <w:noProof/>
            </w:rPr>
            <w:drawing>
              <wp:anchor distT="0" distB="0" distL="0" distR="0" simplePos="0" relativeHeight="484998144" behindDoc="1" locked="0" layoutInCell="1" allowOverlap="1" wp14:anchorId="243F2EC9" wp14:editId="26F2A844">
                <wp:simplePos x="0" y="0"/>
                <wp:positionH relativeFrom="page">
                  <wp:posOffset>818737</wp:posOffset>
                </wp:positionH>
                <wp:positionV relativeFrom="paragraph">
                  <wp:posOffset>182573</wp:posOffset>
                </wp:positionV>
                <wp:extent cx="2037323" cy="1047749"/>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8" cstate="print"/>
                        <a:stretch>
                          <a:fillRect/>
                        </a:stretch>
                      </pic:blipFill>
                      <pic:spPr>
                        <a:xfrm>
                          <a:off x="0" y="0"/>
                          <a:ext cx="2037323" cy="1047749"/>
                        </a:xfrm>
                        <a:prstGeom prst="rect">
                          <a:avLst/>
                        </a:prstGeom>
                      </pic:spPr>
                    </pic:pic>
                  </a:graphicData>
                </a:graphic>
              </wp:anchor>
            </w:drawing>
          </w:r>
          <w:r>
            <w:t>Global-Local Balance</w:t>
          </w:r>
          <w:r>
            <w:rPr>
              <w:spacing w:val="-34"/>
            </w:rPr>
            <w:t xml:space="preserve"> </w:t>
          </w:r>
          <w:r>
            <w:rPr>
              <w:spacing w:val="2"/>
            </w:rPr>
            <w:t>for</w:t>
          </w:r>
          <w:r>
            <w:rPr>
              <w:spacing w:val="-28"/>
            </w:rPr>
            <w:t xml:space="preserve"> </w:t>
          </w:r>
          <w:r>
            <w:t>Competencies</w:t>
          </w:r>
          <w:r>
            <w:tab/>
          </w:r>
          <w:r>
            <w:rPr>
              <w:spacing w:val="-10"/>
            </w:rPr>
            <w:t>62</w:t>
          </w:r>
        </w:p>
        <w:p w14:paraId="2C21D646" w14:textId="77777777" w:rsidR="00FE063D" w:rsidRDefault="00DF7C8A">
          <w:pPr>
            <w:pStyle w:val="TOC3"/>
            <w:numPr>
              <w:ilvl w:val="0"/>
              <w:numId w:val="46"/>
            </w:numPr>
            <w:tabs>
              <w:tab w:val="left" w:pos="1531"/>
              <w:tab w:val="right" w:leader="dot" w:pos="9893"/>
            </w:tabs>
            <w:spacing w:before="92"/>
            <w:ind w:hanging="225"/>
          </w:pPr>
          <w:hyperlink w:anchor="_TOC_250016" w:history="1">
            <w:r>
              <w:t>Global Learning</w:t>
            </w:r>
            <w:r>
              <w:rPr>
                <w:spacing w:val="-37"/>
              </w:rPr>
              <w:t xml:space="preserve"> </w:t>
            </w:r>
            <w:r>
              <w:t>and</w:t>
            </w:r>
            <w:r>
              <w:rPr>
                <w:spacing w:val="-20"/>
              </w:rPr>
              <w:t xml:space="preserve"> </w:t>
            </w:r>
            <w:r>
              <w:t>Development</w:t>
            </w:r>
            <w:r>
              <w:tab/>
            </w:r>
            <w:r>
              <w:rPr>
                <w:spacing w:val="-10"/>
              </w:rPr>
              <w:t>63</w:t>
            </w:r>
          </w:hyperlink>
        </w:p>
        <w:p w14:paraId="2925FDD1" w14:textId="77777777" w:rsidR="00FE063D" w:rsidRDefault="00DF7C8A">
          <w:pPr>
            <w:pStyle w:val="TOC4"/>
            <w:numPr>
              <w:ilvl w:val="1"/>
              <w:numId w:val="46"/>
            </w:numPr>
            <w:tabs>
              <w:tab w:val="left" w:pos="2187"/>
              <w:tab w:val="right" w:leader="dot" w:pos="9893"/>
            </w:tabs>
            <w:spacing w:before="77"/>
            <w:ind w:left="2186" w:hanging="400"/>
          </w:pPr>
          <w:r>
            <w:t>Learning</w:t>
          </w:r>
          <w:r>
            <w:rPr>
              <w:spacing w:val="-26"/>
            </w:rPr>
            <w:t xml:space="preserve"> </w:t>
          </w:r>
          <w:r>
            <w:t>and</w:t>
          </w:r>
          <w:r>
            <w:rPr>
              <w:spacing w:val="-9"/>
            </w:rPr>
            <w:t xml:space="preserve"> </w:t>
          </w:r>
          <w:r>
            <w:t>Development</w:t>
          </w:r>
          <w:r>
            <w:rPr>
              <w:spacing w:val="-25"/>
            </w:rPr>
            <w:t xml:space="preserve"> </w:t>
          </w:r>
          <w:r>
            <w:rPr>
              <w:spacing w:val="4"/>
            </w:rPr>
            <w:t>in</w:t>
          </w:r>
          <w:r>
            <w:rPr>
              <w:spacing w:val="-23"/>
            </w:rPr>
            <w:t xml:space="preserve"> </w:t>
          </w:r>
          <w:r>
            <w:t>Global</w:t>
          </w:r>
          <w:r>
            <w:rPr>
              <w:spacing w:val="-17"/>
            </w:rPr>
            <w:t xml:space="preserve"> </w:t>
          </w:r>
          <w:r>
            <w:t>Context</w:t>
          </w:r>
          <w:r>
            <w:tab/>
          </w:r>
          <w:r>
            <w:rPr>
              <w:spacing w:val="-10"/>
            </w:rPr>
            <w:t>63</w:t>
          </w:r>
        </w:p>
        <w:p w14:paraId="31871238" w14:textId="77777777" w:rsidR="00FE063D" w:rsidRDefault="00DF7C8A">
          <w:pPr>
            <w:pStyle w:val="TOC4"/>
            <w:numPr>
              <w:ilvl w:val="1"/>
              <w:numId w:val="46"/>
            </w:numPr>
            <w:tabs>
              <w:tab w:val="left" w:pos="2203"/>
              <w:tab w:val="right" w:leader="dot" w:pos="9893"/>
            </w:tabs>
            <w:spacing w:before="93"/>
            <w:ind w:left="2202" w:hanging="416"/>
          </w:pPr>
          <w:r>
            <w:t>Global</w:t>
          </w:r>
          <w:r>
            <w:rPr>
              <w:spacing w:val="-18"/>
            </w:rPr>
            <w:t xml:space="preserve"> </w:t>
          </w:r>
          <w:r>
            <w:t>Learning</w:t>
          </w:r>
          <w:r>
            <w:rPr>
              <w:spacing w:val="-26"/>
            </w:rPr>
            <w:t xml:space="preserve"> </w:t>
          </w:r>
          <w:r>
            <w:t>and</w:t>
          </w:r>
          <w:r>
            <w:rPr>
              <w:spacing w:val="-25"/>
            </w:rPr>
            <w:t xml:space="preserve"> </w:t>
          </w:r>
          <w:r>
            <w:t>Development</w:t>
          </w:r>
          <w:r>
            <w:rPr>
              <w:spacing w:val="-26"/>
            </w:rPr>
            <w:t xml:space="preserve"> </w:t>
          </w:r>
          <w:r>
            <w:t>Approaches</w:t>
          </w:r>
          <w:r>
            <w:tab/>
          </w:r>
          <w:r>
            <w:rPr>
              <w:spacing w:val="-10"/>
            </w:rPr>
            <w:t>64</w:t>
          </w:r>
        </w:p>
        <w:p w14:paraId="25D2B946" w14:textId="77777777" w:rsidR="00FE063D" w:rsidRDefault="00DF7C8A">
          <w:pPr>
            <w:pStyle w:val="TOC4"/>
            <w:numPr>
              <w:ilvl w:val="1"/>
              <w:numId w:val="46"/>
            </w:numPr>
            <w:tabs>
              <w:tab w:val="left" w:pos="2187"/>
              <w:tab w:val="right" w:leader="dot" w:pos="9893"/>
            </w:tabs>
            <w:spacing w:before="75"/>
            <w:ind w:left="2186" w:hanging="400"/>
          </w:pPr>
          <w:r>
            <w:t>Learning Management</w:t>
          </w:r>
          <w:r>
            <w:rPr>
              <w:spacing w:val="-34"/>
            </w:rPr>
            <w:t xml:space="preserve"> </w:t>
          </w:r>
          <w:r>
            <w:t>system</w:t>
          </w:r>
          <w:r>
            <w:rPr>
              <w:spacing w:val="-24"/>
            </w:rPr>
            <w:t xml:space="preserve"> </w:t>
          </w:r>
          <w:r>
            <w:rPr>
              <w:spacing w:val="-3"/>
            </w:rPr>
            <w:t>(LMS)</w:t>
          </w:r>
          <w:r>
            <w:rPr>
              <w:spacing w:val="-3"/>
            </w:rPr>
            <w:tab/>
          </w:r>
          <w:r>
            <w:rPr>
              <w:spacing w:val="-10"/>
            </w:rPr>
            <w:t>66</w:t>
          </w:r>
        </w:p>
        <w:p w14:paraId="201A7E7C" w14:textId="77777777" w:rsidR="00FE063D" w:rsidRDefault="00DF7C8A">
          <w:pPr>
            <w:pStyle w:val="TOC3"/>
            <w:numPr>
              <w:ilvl w:val="0"/>
              <w:numId w:val="46"/>
            </w:numPr>
            <w:tabs>
              <w:tab w:val="left" w:pos="1531"/>
              <w:tab w:val="right" w:leader="dot" w:pos="9893"/>
            </w:tabs>
            <w:spacing w:before="93"/>
            <w:ind w:hanging="225"/>
          </w:pPr>
          <w:hyperlink w:anchor="_TOC_250015" w:history="1">
            <w:r>
              <w:t>Global Talent</w:t>
            </w:r>
            <w:r>
              <w:rPr>
                <w:spacing w:val="-40"/>
              </w:rPr>
              <w:t xml:space="preserve"> </w:t>
            </w:r>
            <w:r>
              <w:t>Management</w:t>
            </w:r>
            <w:r>
              <w:rPr>
                <w:spacing w:val="-24"/>
              </w:rPr>
              <w:t xml:space="preserve"> </w:t>
            </w:r>
            <w:r>
              <w:t>Assessment</w:t>
            </w:r>
            <w:r>
              <w:tab/>
            </w:r>
            <w:r>
              <w:rPr>
                <w:spacing w:val="-10"/>
              </w:rPr>
              <w:t>66</w:t>
            </w:r>
          </w:hyperlink>
        </w:p>
        <w:p w14:paraId="33731C89" w14:textId="77777777" w:rsidR="00FE063D" w:rsidRDefault="00DF7C8A">
          <w:pPr>
            <w:pStyle w:val="TOC4"/>
            <w:numPr>
              <w:ilvl w:val="1"/>
              <w:numId w:val="46"/>
            </w:numPr>
            <w:tabs>
              <w:tab w:val="left" w:pos="2187"/>
              <w:tab w:val="right" w:leader="dot" w:pos="9893"/>
            </w:tabs>
            <w:spacing w:before="77"/>
            <w:ind w:left="2186" w:hanging="400"/>
          </w:pPr>
          <w:r>
            <w:rPr>
              <w:spacing w:val="2"/>
            </w:rPr>
            <w:t>Assessment</w:t>
          </w:r>
          <w:r>
            <w:rPr>
              <w:spacing w:val="-22"/>
            </w:rPr>
            <w:t xml:space="preserve"> </w:t>
          </w:r>
          <w:r>
            <w:t>tools</w:t>
          </w:r>
          <w:r>
            <w:tab/>
          </w:r>
          <w:r>
            <w:rPr>
              <w:spacing w:val="-10"/>
            </w:rPr>
            <w:t>67</w:t>
          </w:r>
        </w:p>
        <w:p w14:paraId="621A842A" w14:textId="77777777" w:rsidR="00FE063D" w:rsidRDefault="00DF7C8A">
          <w:pPr>
            <w:pStyle w:val="TOC4"/>
            <w:numPr>
              <w:ilvl w:val="1"/>
              <w:numId w:val="46"/>
            </w:numPr>
            <w:tabs>
              <w:tab w:val="left" w:pos="2187"/>
              <w:tab w:val="right" w:leader="dot" w:pos="9893"/>
            </w:tabs>
            <w:ind w:left="2186" w:hanging="400"/>
          </w:pPr>
          <w:r>
            <w:t>Talent</w:t>
          </w:r>
          <w:r>
            <w:rPr>
              <w:spacing w:val="-25"/>
            </w:rPr>
            <w:t xml:space="preserve"> </w:t>
          </w:r>
          <w:r>
            <w:t>Assessment</w:t>
          </w:r>
          <w:r>
            <w:rPr>
              <w:spacing w:val="-24"/>
            </w:rPr>
            <w:t xml:space="preserve"> </w:t>
          </w:r>
          <w:r>
            <w:rPr>
              <w:spacing w:val="4"/>
            </w:rPr>
            <w:t>in</w:t>
          </w:r>
          <w:r>
            <w:rPr>
              <w:spacing w:val="-22"/>
            </w:rPr>
            <w:t xml:space="preserve"> </w:t>
          </w:r>
          <w:r>
            <w:t>Global</w:t>
          </w:r>
          <w:r>
            <w:rPr>
              <w:spacing w:val="-15"/>
            </w:rPr>
            <w:t xml:space="preserve"> </w:t>
          </w:r>
          <w:r>
            <w:rPr>
              <w:spacing w:val="-3"/>
            </w:rPr>
            <w:t>Context</w:t>
          </w:r>
          <w:r>
            <w:rPr>
              <w:spacing w:val="-3"/>
            </w:rPr>
            <w:tab/>
          </w:r>
          <w:r>
            <w:rPr>
              <w:spacing w:val="-10"/>
            </w:rPr>
            <w:t>68</w:t>
          </w:r>
        </w:p>
        <w:p w14:paraId="2E4D3BA4" w14:textId="77777777" w:rsidR="00FE063D" w:rsidRDefault="00DF7C8A">
          <w:pPr>
            <w:pStyle w:val="TOC3"/>
            <w:numPr>
              <w:ilvl w:val="0"/>
              <w:numId w:val="46"/>
            </w:numPr>
            <w:tabs>
              <w:tab w:val="left" w:pos="1531"/>
              <w:tab w:val="right" w:leader="dot" w:pos="9893"/>
            </w:tabs>
            <w:ind w:hanging="225"/>
          </w:pPr>
          <w:r>
            <w:t>Global Talent</w:t>
          </w:r>
          <w:r>
            <w:rPr>
              <w:spacing w:val="-38"/>
            </w:rPr>
            <w:t xml:space="preserve"> </w:t>
          </w:r>
          <w:r>
            <w:t>Management</w:t>
          </w:r>
          <w:r>
            <w:rPr>
              <w:spacing w:val="-23"/>
            </w:rPr>
            <w:t xml:space="preserve"> </w:t>
          </w:r>
          <w:r>
            <w:t>Practice</w:t>
          </w:r>
          <w:r>
            <w:tab/>
          </w:r>
          <w:r>
            <w:rPr>
              <w:spacing w:val="-10"/>
            </w:rPr>
            <w:t>76</w:t>
          </w:r>
        </w:p>
        <w:p w14:paraId="63F5CA22" w14:textId="77777777" w:rsidR="00FE063D" w:rsidRDefault="00DF7C8A">
          <w:pPr>
            <w:pStyle w:val="TOC4"/>
            <w:numPr>
              <w:ilvl w:val="1"/>
              <w:numId w:val="46"/>
            </w:numPr>
            <w:tabs>
              <w:tab w:val="left" w:pos="2187"/>
              <w:tab w:val="right" w:leader="dot" w:pos="9893"/>
            </w:tabs>
            <w:spacing w:before="93"/>
            <w:ind w:left="2186" w:hanging="400"/>
          </w:pPr>
          <w:r>
            <w:rPr>
              <w:spacing w:val="3"/>
            </w:rPr>
            <w:t>Alignment</w:t>
          </w:r>
          <w:r>
            <w:rPr>
              <w:spacing w:val="-22"/>
            </w:rPr>
            <w:t xml:space="preserve"> </w:t>
          </w:r>
          <w:r>
            <w:t>With</w:t>
          </w:r>
          <w:r>
            <w:rPr>
              <w:spacing w:val="-19"/>
            </w:rPr>
            <w:t xml:space="preserve"> </w:t>
          </w:r>
          <w:r>
            <w:rPr>
              <w:spacing w:val="-3"/>
            </w:rPr>
            <w:t>Strategy</w:t>
          </w:r>
          <w:r>
            <w:rPr>
              <w:spacing w:val="-3"/>
            </w:rPr>
            <w:tab/>
          </w:r>
          <w:r>
            <w:rPr>
              <w:spacing w:val="-10"/>
            </w:rPr>
            <w:t>77</w:t>
          </w:r>
        </w:p>
        <w:p w14:paraId="67586619" w14:textId="77777777" w:rsidR="00FE063D" w:rsidRDefault="00DF7C8A">
          <w:pPr>
            <w:pStyle w:val="TOC4"/>
            <w:numPr>
              <w:ilvl w:val="1"/>
              <w:numId w:val="46"/>
            </w:numPr>
            <w:tabs>
              <w:tab w:val="left" w:pos="2187"/>
              <w:tab w:val="right" w:leader="dot" w:pos="9893"/>
            </w:tabs>
            <w:spacing w:before="76"/>
            <w:ind w:left="2186" w:hanging="400"/>
          </w:pPr>
          <w:r>
            <w:t>Internal</w:t>
          </w:r>
          <w:r>
            <w:rPr>
              <w:spacing w:val="-13"/>
            </w:rPr>
            <w:t xml:space="preserve"> </w:t>
          </w:r>
          <w:r>
            <w:t>Consistency</w:t>
          </w:r>
          <w:r>
            <w:tab/>
          </w:r>
          <w:r>
            <w:rPr>
              <w:spacing w:val="-10"/>
            </w:rPr>
            <w:t>78</w:t>
          </w:r>
        </w:p>
        <w:p w14:paraId="4551AE90" w14:textId="77777777" w:rsidR="00FE063D" w:rsidRDefault="00DF7C8A">
          <w:pPr>
            <w:pStyle w:val="TOC4"/>
            <w:numPr>
              <w:ilvl w:val="1"/>
              <w:numId w:val="46"/>
            </w:numPr>
            <w:tabs>
              <w:tab w:val="left" w:pos="2187"/>
              <w:tab w:val="right" w:leader="dot" w:pos="9893"/>
            </w:tabs>
            <w:ind w:left="2186" w:hanging="400"/>
          </w:pPr>
          <w:r>
            <w:t>Cultural</w:t>
          </w:r>
          <w:r>
            <w:rPr>
              <w:spacing w:val="-13"/>
            </w:rPr>
            <w:t xml:space="preserve"> </w:t>
          </w:r>
          <w:r>
            <w:t>Embeddedness</w:t>
          </w:r>
          <w:r>
            <w:tab/>
          </w:r>
          <w:r>
            <w:rPr>
              <w:spacing w:val="-10"/>
            </w:rPr>
            <w:t>79</w:t>
          </w:r>
        </w:p>
        <w:p w14:paraId="69A2B036" w14:textId="77777777" w:rsidR="00FE063D" w:rsidRDefault="00DF7C8A">
          <w:pPr>
            <w:pStyle w:val="TOC4"/>
            <w:numPr>
              <w:ilvl w:val="1"/>
              <w:numId w:val="46"/>
            </w:numPr>
            <w:tabs>
              <w:tab w:val="left" w:pos="2203"/>
              <w:tab w:val="right" w:leader="dot" w:pos="9893"/>
            </w:tabs>
            <w:spacing w:before="77"/>
            <w:ind w:left="2202" w:hanging="416"/>
          </w:pPr>
          <w:r>
            <w:t>Management</w:t>
          </w:r>
          <w:r>
            <w:rPr>
              <w:spacing w:val="-22"/>
            </w:rPr>
            <w:t xml:space="preserve"> </w:t>
          </w:r>
          <w:r>
            <w:t>Involvement</w:t>
          </w:r>
          <w:r>
            <w:tab/>
          </w:r>
          <w:r>
            <w:rPr>
              <w:spacing w:val="-10"/>
            </w:rPr>
            <w:t>80</w:t>
          </w:r>
        </w:p>
        <w:p w14:paraId="214F0905" w14:textId="77777777" w:rsidR="00FE063D" w:rsidRDefault="00DF7C8A">
          <w:pPr>
            <w:pStyle w:val="TOC4"/>
            <w:numPr>
              <w:ilvl w:val="1"/>
              <w:numId w:val="46"/>
            </w:numPr>
            <w:tabs>
              <w:tab w:val="left" w:pos="2187"/>
              <w:tab w:val="right" w:leader="dot" w:pos="9893"/>
            </w:tabs>
            <w:ind w:left="2186" w:hanging="400"/>
          </w:pPr>
          <w:r>
            <w:t>Balance</w:t>
          </w:r>
          <w:r>
            <w:rPr>
              <w:spacing w:val="-16"/>
            </w:rPr>
            <w:t xml:space="preserve"> </w:t>
          </w:r>
          <w:r>
            <w:t>of</w:t>
          </w:r>
          <w:r>
            <w:rPr>
              <w:spacing w:val="-18"/>
            </w:rPr>
            <w:t xml:space="preserve"> </w:t>
          </w:r>
          <w:r>
            <w:t>Global</w:t>
          </w:r>
          <w:r>
            <w:rPr>
              <w:spacing w:val="-14"/>
            </w:rPr>
            <w:t xml:space="preserve"> </w:t>
          </w:r>
          <w:r>
            <w:t>and</w:t>
          </w:r>
          <w:r>
            <w:rPr>
              <w:spacing w:val="-23"/>
            </w:rPr>
            <w:t xml:space="preserve"> </w:t>
          </w:r>
          <w:r>
            <w:rPr>
              <w:spacing w:val="-3"/>
            </w:rPr>
            <w:t>Local</w:t>
          </w:r>
          <w:r>
            <w:rPr>
              <w:spacing w:val="-14"/>
            </w:rPr>
            <w:t xml:space="preserve"> </w:t>
          </w:r>
          <w:r>
            <w:rPr>
              <w:spacing w:val="4"/>
            </w:rPr>
            <w:t>Needs</w:t>
          </w:r>
          <w:r>
            <w:rPr>
              <w:spacing w:val="4"/>
            </w:rPr>
            <w:tab/>
          </w:r>
          <w:r>
            <w:rPr>
              <w:spacing w:val="-10"/>
            </w:rPr>
            <w:t>81</w:t>
          </w:r>
        </w:p>
        <w:p w14:paraId="7019D2E4" w14:textId="77777777" w:rsidR="00FE063D" w:rsidRDefault="00DF7C8A">
          <w:pPr>
            <w:pStyle w:val="TOC4"/>
            <w:numPr>
              <w:ilvl w:val="1"/>
              <w:numId w:val="46"/>
            </w:numPr>
            <w:tabs>
              <w:tab w:val="left" w:pos="2187"/>
              <w:tab w:val="right" w:leader="dot" w:pos="9893"/>
            </w:tabs>
            <w:spacing w:before="76"/>
            <w:ind w:left="2186" w:hanging="400"/>
          </w:pPr>
          <w:r>
            <w:t>Employer Branding</w:t>
          </w:r>
          <w:r>
            <w:rPr>
              <w:spacing w:val="-52"/>
            </w:rPr>
            <w:t xml:space="preserve"> </w:t>
          </w:r>
          <w:r>
            <w:t>Through</w:t>
          </w:r>
          <w:r>
            <w:rPr>
              <w:spacing w:val="-22"/>
            </w:rPr>
            <w:t xml:space="preserve"> </w:t>
          </w:r>
          <w:r>
            <w:t>Differentiation</w:t>
          </w:r>
          <w:r>
            <w:tab/>
          </w:r>
          <w:r>
            <w:rPr>
              <w:spacing w:val="-10"/>
            </w:rPr>
            <w:t>82</w:t>
          </w:r>
        </w:p>
        <w:p w14:paraId="29BC5902" w14:textId="77777777" w:rsidR="00FE063D" w:rsidRDefault="00DF7C8A">
          <w:pPr>
            <w:pStyle w:val="TOC2"/>
            <w:tabs>
              <w:tab w:val="right" w:leader="dot" w:pos="9893"/>
            </w:tabs>
            <w:spacing w:before="89"/>
            <w:rPr>
              <w:rFonts w:ascii="Arimo"/>
              <w:i w:val="0"/>
            </w:rPr>
          </w:pPr>
          <w:hyperlink w:anchor="_TOC_250014" w:history="1">
            <w:r>
              <w:t xml:space="preserve">Part Three: </w:t>
            </w:r>
            <w:r>
              <w:rPr>
                <w:spacing w:val="2"/>
              </w:rPr>
              <w:t>Global</w:t>
            </w:r>
            <w:r>
              <w:rPr>
                <w:spacing w:val="-30"/>
              </w:rPr>
              <w:t xml:space="preserve"> </w:t>
            </w:r>
            <w:r>
              <w:t>Employee</w:t>
            </w:r>
            <w:r>
              <w:rPr>
                <w:spacing w:val="-9"/>
              </w:rPr>
              <w:t xml:space="preserve"> </w:t>
            </w:r>
            <w:r>
              <w:t>Relations</w:t>
            </w:r>
            <w:r>
              <w:tab/>
            </w:r>
            <w:r>
              <w:rPr>
                <w:rFonts w:ascii="Arimo"/>
                <w:i w:val="0"/>
                <w:spacing w:val="-10"/>
              </w:rPr>
              <w:t>84</w:t>
            </w:r>
          </w:hyperlink>
        </w:p>
        <w:p w14:paraId="39AF7606" w14:textId="77777777" w:rsidR="00FE063D" w:rsidRDefault="00DF7C8A">
          <w:pPr>
            <w:pStyle w:val="TOC3"/>
            <w:numPr>
              <w:ilvl w:val="0"/>
              <w:numId w:val="45"/>
            </w:numPr>
            <w:tabs>
              <w:tab w:val="left" w:pos="1531"/>
              <w:tab w:val="right" w:leader="dot" w:pos="9893"/>
            </w:tabs>
            <w:spacing w:before="63"/>
            <w:ind w:hanging="225"/>
          </w:pPr>
          <w:hyperlink w:anchor="_TOC_250013" w:history="1">
            <w:r>
              <w:t>Industrial</w:t>
            </w:r>
            <w:r>
              <w:rPr>
                <w:spacing w:val="-12"/>
              </w:rPr>
              <w:t xml:space="preserve"> </w:t>
            </w:r>
            <w:r>
              <w:t>Relations</w:t>
            </w:r>
            <w:r>
              <w:tab/>
            </w:r>
            <w:r>
              <w:rPr>
                <w:spacing w:val="-10"/>
              </w:rPr>
              <w:t>84</w:t>
            </w:r>
          </w:hyperlink>
        </w:p>
        <w:p w14:paraId="1B4F84EC" w14:textId="77777777" w:rsidR="00FE063D" w:rsidRDefault="00DF7C8A">
          <w:pPr>
            <w:pStyle w:val="TOC4"/>
            <w:numPr>
              <w:ilvl w:val="1"/>
              <w:numId w:val="45"/>
            </w:numPr>
            <w:tabs>
              <w:tab w:val="left" w:pos="2188"/>
              <w:tab w:val="right" w:leader="dot" w:pos="9893"/>
            </w:tabs>
          </w:pPr>
          <w:r>
            <w:t>Perspectives of</w:t>
          </w:r>
          <w:r>
            <w:rPr>
              <w:spacing w:val="-39"/>
            </w:rPr>
            <w:t xml:space="preserve"> </w:t>
          </w:r>
          <w:r>
            <w:t>Industrial</w:t>
          </w:r>
          <w:r>
            <w:rPr>
              <w:spacing w:val="-14"/>
            </w:rPr>
            <w:t xml:space="preserve"> </w:t>
          </w:r>
          <w:r>
            <w:t>Relations</w:t>
          </w:r>
          <w:r>
            <w:tab/>
          </w:r>
          <w:r>
            <w:rPr>
              <w:spacing w:val="-10"/>
            </w:rPr>
            <w:t>84</w:t>
          </w:r>
        </w:p>
        <w:p w14:paraId="54AB02D0" w14:textId="77777777" w:rsidR="00FE063D" w:rsidRDefault="00DF7C8A">
          <w:pPr>
            <w:pStyle w:val="TOC4"/>
            <w:numPr>
              <w:ilvl w:val="1"/>
              <w:numId w:val="45"/>
            </w:numPr>
            <w:tabs>
              <w:tab w:val="left" w:pos="2203"/>
              <w:tab w:val="right" w:leader="dot" w:pos="9893"/>
            </w:tabs>
            <w:spacing w:before="77"/>
            <w:ind w:left="2202" w:hanging="416"/>
          </w:pPr>
          <w:r>
            <w:t>Global</w:t>
          </w:r>
          <w:r>
            <w:rPr>
              <w:spacing w:val="-17"/>
            </w:rPr>
            <w:t xml:space="preserve"> </w:t>
          </w:r>
          <w:r>
            <w:t>Employer-Employee</w:t>
          </w:r>
          <w:r>
            <w:rPr>
              <w:spacing w:val="-17"/>
            </w:rPr>
            <w:t xml:space="preserve"> </w:t>
          </w:r>
          <w:r>
            <w:t>Cooperation</w:t>
          </w:r>
          <w:r>
            <w:tab/>
          </w:r>
          <w:r>
            <w:rPr>
              <w:spacing w:val="-10"/>
            </w:rPr>
            <w:t>85</w:t>
          </w:r>
        </w:p>
        <w:p w14:paraId="3F97BE6E" w14:textId="77777777" w:rsidR="00FE063D" w:rsidRDefault="00DF7C8A">
          <w:pPr>
            <w:pStyle w:val="TOC4"/>
            <w:numPr>
              <w:ilvl w:val="1"/>
              <w:numId w:val="45"/>
            </w:numPr>
            <w:tabs>
              <w:tab w:val="left" w:pos="2203"/>
              <w:tab w:val="right" w:leader="dot" w:pos="9893"/>
            </w:tabs>
            <w:ind w:left="2202" w:hanging="416"/>
          </w:pPr>
          <w:r>
            <w:t>Global IL</w:t>
          </w:r>
          <w:r>
            <w:rPr>
              <w:spacing w:val="-41"/>
            </w:rPr>
            <w:t xml:space="preserve"> </w:t>
          </w:r>
          <w:r>
            <w:t>Management</w:t>
          </w:r>
          <w:r>
            <w:rPr>
              <w:spacing w:val="-24"/>
            </w:rPr>
            <w:t xml:space="preserve"> </w:t>
          </w:r>
          <w:r>
            <w:t>Approach</w:t>
          </w:r>
          <w:r>
            <w:tab/>
          </w:r>
          <w:r>
            <w:rPr>
              <w:spacing w:val="-10"/>
            </w:rPr>
            <w:t>86</w:t>
          </w:r>
        </w:p>
        <w:p w14:paraId="3B7145C6" w14:textId="77777777" w:rsidR="00FE063D" w:rsidRDefault="00DF7C8A">
          <w:pPr>
            <w:pStyle w:val="TOC3"/>
            <w:numPr>
              <w:ilvl w:val="0"/>
              <w:numId w:val="45"/>
            </w:numPr>
            <w:tabs>
              <w:tab w:val="left" w:pos="1531"/>
              <w:tab w:val="right" w:leader="dot" w:pos="9893"/>
            </w:tabs>
            <w:ind w:hanging="225"/>
          </w:pPr>
          <w:hyperlink w:anchor="_TOC_250012" w:history="1">
            <w:r>
              <w:rPr>
                <w:spacing w:val="-6"/>
              </w:rPr>
              <w:t>Trade</w:t>
            </w:r>
            <w:r>
              <w:rPr>
                <w:spacing w:val="3"/>
              </w:rPr>
              <w:t xml:space="preserve"> </w:t>
            </w:r>
            <w:r>
              <w:t>Union</w:t>
            </w:r>
            <w:r>
              <w:tab/>
            </w:r>
            <w:r>
              <w:rPr>
                <w:spacing w:val="-10"/>
              </w:rPr>
              <w:t>87</w:t>
            </w:r>
          </w:hyperlink>
        </w:p>
        <w:p w14:paraId="038E7F2C" w14:textId="77777777" w:rsidR="00FE063D" w:rsidRDefault="00DF7C8A">
          <w:pPr>
            <w:pStyle w:val="TOC4"/>
            <w:numPr>
              <w:ilvl w:val="1"/>
              <w:numId w:val="45"/>
            </w:numPr>
            <w:tabs>
              <w:tab w:val="left" w:pos="2187"/>
              <w:tab w:val="right" w:leader="dot" w:pos="9893"/>
            </w:tabs>
            <w:spacing w:before="93"/>
            <w:ind w:left="2186" w:hanging="400"/>
          </w:pPr>
          <w:r>
            <w:rPr>
              <w:spacing w:val="2"/>
            </w:rPr>
            <w:t xml:space="preserve">Objectives </w:t>
          </w:r>
          <w:r>
            <w:t>of</w:t>
          </w:r>
          <w:r>
            <w:rPr>
              <w:spacing w:val="-37"/>
            </w:rPr>
            <w:t xml:space="preserve"> </w:t>
          </w:r>
          <w:r>
            <w:rPr>
              <w:spacing w:val="-6"/>
            </w:rPr>
            <w:t>Trade</w:t>
          </w:r>
          <w:r>
            <w:rPr>
              <w:spacing w:val="-13"/>
            </w:rPr>
            <w:t xml:space="preserve"> </w:t>
          </w:r>
          <w:r>
            <w:t>Union</w:t>
          </w:r>
          <w:r>
            <w:tab/>
          </w:r>
          <w:r>
            <w:rPr>
              <w:spacing w:val="-10"/>
            </w:rPr>
            <w:t>87</w:t>
          </w:r>
        </w:p>
        <w:p w14:paraId="0CB15DFB" w14:textId="77777777" w:rsidR="00FE063D" w:rsidRDefault="00DF7C8A">
          <w:pPr>
            <w:pStyle w:val="TOC4"/>
            <w:numPr>
              <w:ilvl w:val="1"/>
              <w:numId w:val="45"/>
            </w:numPr>
            <w:tabs>
              <w:tab w:val="left" w:pos="2203"/>
              <w:tab w:val="right" w:leader="dot" w:pos="9893"/>
            </w:tabs>
            <w:spacing w:before="76"/>
            <w:ind w:left="2202" w:hanging="416"/>
          </w:pPr>
          <w:r>
            <w:rPr>
              <w:spacing w:val="-6"/>
            </w:rPr>
            <w:t>Trade</w:t>
          </w:r>
          <w:r>
            <w:rPr>
              <w:spacing w:val="-14"/>
            </w:rPr>
            <w:t xml:space="preserve"> </w:t>
          </w:r>
          <w:r>
            <w:t>Union</w:t>
          </w:r>
          <w:r>
            <w:rPr>
              <w:spacing w:val="-20"/>
            </w:rPr>
            <w:t xml:space="preserve"> </w:t>
          </w:r>
          <w:r>
            <w:t>Recognition</w:t>
          </w:r>
          <w:r>
            <w:tab/>
          </w:r>
          <w:r>
            <w:rPr>
              <w:spacing w:val="-10"/>
            </w:rPr>
            <w:t>88</w:t>
          </w:r>
        </w:p>
        <w:p w14:paraId="0B6F12FF" w14:textId="77777777" w:rsidR="00FE063D" w:rsidRDefault="00DF7C8A">
          <w:pPr>
            <w:pStyle w:val="TOC4"/>
            <w:numPr>
              <w:ilvl w:val="1"/>
              <w:numId w:val="45"/>
            </w:numPr>
            <w:tabs>
              <w:tab w:val="left" w:pos="2203"/>
              <w:tab w:val="right" w:leader="dot" w:pos="9893"/>
            </w:tabs>
            <w:ind w:left="2202" w:hanging="416"/>
          </w:pPr>
          <w:r>
            <w:lastRenderedPageBreak/>
            <w:t xml:space="preserve">Why </w:t>
          </w:r>
          <w:r>
            <w:rPr>
              <w:spacing w:val="3"/>
            </w:rPr>
            <w:t>join</w:t>
          </w:r>
          <w:r>
            <w:rPr>
              <w:spacing w:val="-37"/>
            </w:rPr>
            <w:t xml:space="preserve"> </w:t>
          </w:r>
          <w:r>
            <w:t>a</w:t>
          </w:r>
          <w:r>
            <w:rPr>
              <w:spacing w:val="-23"/>
            </w:rPr>
            <w:t xml:space="preserve"> </w:t>
          </w:r>
          <w:r>
            <w:rPr>
              <w:spacing w:val="2"/>
            </w:rPr>
            <w:t>union?</w:t>
          </w:r>
          <w:r>
            <w:rPr>
              <w:spacing w:val="2"/>
            </w:rPr>
            <w:tab/>
          </w:r>
          <w:r>
            <w:rPr>
              <w:spacing w:val="-10"/>
            </w:rPr>
            <w:t>90</w:t>
          </w:r>
        </w:p>
        <w:p w14:paraId="3F386594" w14:textId="77777777" w:rsidR="00FE063D" w:rsidRDefault="00DF7C8A">
          <w:pPr>
            <w:pStyle w:val="TOC4"/>
            <w:numPr>
              <w:ilvl w:val="1"/>
              <w:numId w:val="45"/>
            </w:numPr>
            <w:tabs>
              <w:tab w:val="left" w:pos="2203"/>
              <w:tab w:val="right" w:leader="dot" w:pos="9893"/>
            </w:tabs>
            <w:spacing w:before="77"/>
            <w:ind w:left="2202" w:hanging="416"/>
          </w:pPr>
          <w:r>
            <w:rPr>
              <w:spacing w:val="-6"/>
            </w:rPr>
            <w:t>Trade</w:t>
          </w:r>
          <w:r>
            <w:rPr>
              <w:spacing w:val="-13"/>
            </w:rPr>
            <w:t xml:space="preserve"> </w:t>
          </w:r>
          <w:r>
            <w:t>union-related</w:t>
          </w:r>
          <w:r>
            <w:rPr>
              <w:spacing w:val="-20"/>
            </w:rPr>
            <w:t xml:space="preserve"> </w:t>
          </w:r>
          <w:r>
            <w:t>rights</w:t>
          </w:r>
          <w:r>
            <w:tab/>
          </w:r>
          <w:r>
            <w:rPr>
              <w:spacing w:val="-10"/>
            </w:rPr>
            <w:t>90</w:t>
          </w:r>
        </w:p>
        <w:p w14:paraId="719DA74B" w14:textId="77777777" w:rsidR="00FE063D" w:rsidRDefault="00DF7C8A">
          <w:pPr>
            <w:pStyle w:val="TOC4"/>
            <w:numPr>
              <w:ilvl w:val="1"/>
              <w:numId w:val="45"/>
            </w:numPr>
            <w:tabs>
              <w:tab w:val="left" w:pos="2187"/>
              <w:tab w:val="right" w:leader="dot" w:pos="9893"/>
            </w:tabs>
            <w:ind w:left="2186" w:hanging="400"/>
          </w:pPr>
          <w:r>
            <w:rPr>
              <w:spacing w:val="2"/>
            </w:rPr>
            <w:t>Blacklisting</w:t>
          </w:r>
          <w:r>
            <w:rPr>
              <w:spacing w:val="2"/>
            </w:rPr>
            <w:tab/>
          </w:r>
          <w:r>
            <w:rPr>
              <w:spacing w:val="-10"/>
            </w:rPr>
            <w:t>91</w:t>
          </w:r>
        </w:p>
        <w:p w14:paraId="4827E1DB" w14:textId="77777777" w:rsidR="00FE063D" w:rsidRDefault="00DF7C8A">
          <w:pPr>
            <w:pStyle w:val="TOC3"/>
            <w:numPr>
              <w:ilvl w:val="0"/>
              <w:numId w:val="45"/>
            </w:numPr>
            <w:tabs>
              <w:tab w:val="left" w:pos="1531"/>
              <w:tab w:val="right" w:leader="dot" w:pos="9893"/>
            </w:tabs>
            <w:spacing w:after="68"/>
            <w:ind w:hanging="225"/>
          </w:pPr>
          <w:hyperlink w:anchor="_TOC_250011" w:history="1">
            <w:r>
              <w:t>Collective</w:t>
            </w:r>
            <w:r>
              <w:rPr>
                <w:spacing w:val="-14"/>
              </w:rPr>
              <w:t xml:space="preserve"> </w:t>
            </w:r>
            <w:r>
              <w:t>Bargaining</w:t>
            </w:r>
            <w:r>
              <w:tab/>
            </w:r>
            <w:r>
              <w:rPr>
                <w:spacing w:val="-10"/>
              </w:rPr>
              <w:t>91</w:t>
            </w:r>
          </w:hyperlink>
        </w:p>
        <w:p w14:paraId="3D1060E8" w14:textId="77777777" w:rsidR="00FE063D" w:rsidRDefault="00DF7C8A">
          <w:pPr>
            <w:pStyle w:val="TOC4"/>
            <w:numPr>
              <w:ilvl w:val="1"/>
              <w:numId w:val="45"/>
            </w:numPr>
            <w:tabs>
              <w:tab w:val="left" w:pos="2187"/>
              <w:tab w:val="right" w:leader="dot" w:pos="9893"/>
            </w:tabs>
            <w:spacing w:before="40"/>
            <w:ind w:left="2186" w:hanging="400"/>
          </w:pPr>
          <w:r>
            <w:t>Collective</w:t>
          </w:r>
          <w:r>
            <w:rPr>
              <w:spacing w:val="-16"/>
            </w:rPr>
            <w:t xml:space="preserve"> </w:t>
          </w:r>
          <w:r>
            <w:t>Bargaining</w:t>
          </w:r>
          <w:r>
            <w:rPr>
              <w:spacing w:val="-23"/>
            </w:rPr>
            <w:t xml:space="preserve"> </w:t>
          </w:r>
          <w:r>
            <w:t>Process</w:t>
          </w:r>
          <w:r>
            <w:tab/>
          </w:r>
          <w:r>
            <w:rPr>
              <w:spacing w:val="-10"/>
            </w:rPr>
            <w:t>92</w:t>
          </w:r>
        </w:p>
        <w:p w14:paraId="38626FA9" w14:textId="77777777" w:rsidR="00FE063D" w:rsidRDefault="00DF7C8A">
          <w:pPr>
            <w:pStyle w:val="TOC4"/>
            <w:numPr>
              <w:ilvl w:val="1"/>
              <w:numId w:val="45"/>
            </w:numPr>
            <w:tabs>
              <w:tab w:val="left" w:pos="2187"/>
              <w:tab w:val="right" w:leader="dot" w:pos="9893"/>
            </w:tabs>
            <w:spacing w:before="77"/>
            <w:ind w:left="2186" w:hanging="400"/>
          </w:pPr>
          <w:r>
            <w:rPr>
              <w:spacing w:val="3"/>
            </w:rPr>
            <w:t>Basic</w:t>
          </w:r>
          <w:r>
            <w:rPr>
              <w:spacing w:val="-30"/>
            </w:rPr>
            <w:t xml:space="preserve"> </w:t>
          </w:r>
          <w:r>
            <w:rPr>
              <w:spacing w:val="2"/>
            </w:rPr>
            <w:t>Rules</w:t>
          </w:r>
          <w:r>
            <w:rPr>
              <w:spacing w:val="-21"/>
            </w:rPr>
            <w:t xml:space="preserve"> </w:t>
          </w:r>
          <w:r>
            <w:t>of</w:t>
          </w:r>
          <w:r>
            <w:rPr>
              <w:spacing w:val="-19"/>
            </w:rPr>
            <w:t xml:space="preserve"> </w:t>
          </w:r>
          <w:r>
            <w:t>Collective</w:t>
          </w:r>
          <w:r>
            <w:rPr>
              <w:spacing w:val="-16"/>
            </w:rPr>
            <w:t xml:space="preserve"> </w:t>
          </w:r>
          <w:r>
            <w:t>Bargaining</w:t>
          </w:r>
          <w:r>
            <w:tab/>
          </w:r>
          <w:r>
            <w:rPr>
              <w:spacing w:val="-10"/>
            </w:rPr>
            <w:t>93</w:t>
          </w:r>
        </w:p>
        <w:p w14:paraId="336275E5" w14:textId="77777777" w:rsidR="00FE063D" w:rsidRDefault="00DF7C8A">
          <w:pPr>
            <w:pStyle w:val="TOC4"/>
            <w:numPr>
              <w:ilvl w:val="1"/>
              <w:numId w:val="45"/>
            </w:numPr>
            <w:tabs>
              <w:tab w:val="left" w:pos="2187"/>
              <w:tab w:val="right" w:leader="dot" w:pos="9893"/>
            </w:tabs>
            <w:ind w:left="2186" w:hanging="400"/>
          </w:pPr>
          <w:r>
            <w:t>Collective</w:t>
          </w:r>
          <w:r>
            <w:rPr>
              <w:spacing w:val="-18"/>
            </w:rPr>
            <w:t xml:space="preserve"> </w:t>
          </w:r>
          <w:r>
            <w:t>Bargaining</w:t>
          </w:r>
          <w:r>
            <w:rPr>
              <w:spacing w:val="-26"/>
            </w:rPr>
            <w:t xml:space="preserve"> </w:t>
          </w:r>
          <w:r>
            <w:rPr>
              <w:spacing w:val="-4"/>
            </w:rPr>
            <w:t>in</w:t>
          </w:r>
          <w:r>
            <w:rPr>
              <w:spacing w:val="-23"/>
            </w:rPr>
            <w:t xml:space="preserve"> </w:t>
          </w:r>
          <w:r>
            <w:t>Global</w:t>
          </w:r>
          <w:r>
            <w:rPr>
              <w:spacing w:val="-17"/>
            </w:rPr>
            <w:t xml:space="preserve"> </w:t>
          </w:r>
          <w:r>
            <w:t>Conventions</w:t>
          </w:r>
          <w:r>
            <w:tab/>
          </w:r>
          <w:r>
            <w:rPr>
              <w:spacing w:val="-10"/>
            </w:rPr>
            <w:t>94</w:t>
          </w:r>
        </w:p>
        <w:p w14:paraId="6351A150" w14:textId="77777777" w:rsidR="00FE063D" w:rsidRDefault="00DF7C8A">
          <w:pPr>
            <w:pStyle w:val="TOC3"/>
            <w:numPr>
              <w:ilvl w:val="0"/>
              <w:numId w:val="45"/>
            </w:numPr>
            <w:tabs>
              <w:tab w:val="left" w:pos="1531"/>
              <w:tab w:val="right" w:leader="dot" w:pos="9893"/>
            </w:tabs>
            <w:ind w:hanging="225"/>
          </w:pPr>
          <w:hyperlink w:anchor="_TOC_250010" w:history="1">
            <w:r>
              <w:t>Employee</w:t>
            </w:r>
            <w:r>
              <w:rPr>
                <w:spacing w:val="-14"/>
              </w:rPr>
              <w:t xml:space="preserve"> </w:t>
            </w:r>
            <w:r>
              <w:t>Engagement</w:t>
            </w:r>
            <w:r>
              <w:tab/>
            </w:r>
            <w:r>
              <w:rPr>
                <w:spacing w:val="-10"/>
              </w:rPr>
              <w:t>95</w:t>
            </w:r>
          </w:hyperlink>
        </w:p>
        <w:p w14:paraId="4DA67312" w14:textId="77777777" w:rsidR="00FE063D" w:rsidRDefault="00DF7C8A">
          <w:pPr>
            <w:pStyle w:val="TOC4"/>
            <w:numPr>
              <w:ilvl w:val="1"/>
              <w:numId w:val="45"/>
            </w:numPr>
            <w:tabs>
              <w:tab w:val="left" w:pos="2187"/>
              <w:tab w:val="right" w:leader="dot" w:pos="9893"/>
            </w:tabs>
            <w:spacing w:before="93"/>
            <w:ind w:left="2186" w:hanging="400"/>
          </w:pPr>
          <w:r>
            <w:t>Brand</w:t>
          </w:r>
          <w:r>
            <w:tab/>
          </w:r>
          <w:r>
            <w:rPr>
              <w:spacing w:val="-10"/>
            </w:rPr>
            <w:t>96</w:t>
          </w:r>
        </w:p>
        <w:p w14:paraId="059960CB" w14:textId="77777777" w:rsidR="00FE063D" w:rsidRDefault="00DF7C8A">
          <w:pPr>
            <w:pStyle w:val="TOC4"/>
            <w:numPr>
              <w:ilvl w:val="1"/>
              <w:numId w:val="45"/>
            </w:numPr>
            <w:tabs>
              <w:tab w:val="left" w:pos="2187"/>
              <w:tab w:val="right" w:leader="dot" w:pos="9893"/>
            </w:tabs>
            <w:spacing w:before="76"/>
            <w:ind w:left="2186" w:hanging="400"/>
          </w:pPr>
          <w:r>
            <w:t>Leadership</w:t>
          </w:r>
          <w:r>
            <w:tab/>
          </w:r>
          <w:r>
            <w:rPr>
              <w:spacing w:val="-10"/>
            </w:rPr>
            <w:t>97</w:t>
          </w:r>
        </w:p>
        <w:p w14:paraId="68230AC2" w14:textId="77777777" w:rsidR="00FE063D" w:rsidRDefault="00DF7C8A">
          <w:pPr>
            <w:pStyle w:val="TOC4"/>
            <w:numPr>
              <w:ilvl w:val="1"/>
              <w:numId w:val="45"/>
            </w:numPr>
            <w:tabs>
              <w:tab w:val="left" w:pos="2187"/>
              <w:tab w:val="right" w:leader="dot" w:pos="9893"/>
            </w:tabs>
            <w:ind w:left="2186" w:hanging="400"/>
          </w:pPr>
          <w:r>
            <w:t>Performance</w:t>
          </w:r>
          <w:r>
            <w:tab/>
          </w:r>
          <w:r>
            <w:rPr>
              <w:spacing w:val="-10"/>
            </w:rPr>
            <w:t>97</w:t>
          </w:r>
        </w:p>
        <w:p w14:paraId="2360AB77" w14:textId="77777777" w:rsidR="00FE063D" w:rsidRDefault="00DF7C8A">
          <w:pPr>
            <w:pStyle w:val="TOC4"/>
            <w:numPr>
              <w:ilvl w:val="1"/>
              <w:numId w:val="45"/>
            </w:numPr>
            <w:tabs>
              <w:tab w:val="left" w:pos="2187"/>
              <w:tab w:val="right" w:leader="dot" w:pos="9893"/>
            </w:tabs>
            <w:spacing w:before="77"/>
            <w:ind w:left="2186" w:hanging="400"/>
          </w:pPr>
          <w:r>
            <w:t>The</w:t>
          </w:r>
          <w:r>
            <w:rPr>
              <w:spacing w:val="-13"/>
            </w:rPr>
            <w:t xml:space="preserve"> </w:t>
          </w:r>
          <w:r>
            <w:rPr>
              <w:spacing w:val="2"/>
            </w:rPr>
            <w:t>Basics</w:t>
          </w:r>
          <w:r>
            <w:rPr>
              <w:spacing w:val="2"/>
            </w:rPr>
            <w:tab/>
          </w:r>
          <w:r>
            <w:rPr>
              <w:spacing w:val="-10"/>
            </w:rPr>
            <w:t>97</w:t>
          </w:r>
        </w:p>
        <w:p w14:paraId="4E9EB8CA" w14:textId="77777777" w:rsidR="00FE063D" w:rsidRDefault="00DF7C8A">
          <w:pPr>
            <w:pStyle w:val="TOC4"/>
            <w:numPr>
              <w:ilvl w:val="1"/>
              <w:numId w:val="45"/>
            </w:numPr>
            <w:tabs>
              <w:tab w:val="left" w:pos="2187"/>
              <w:tab w:val="right" w:leader="dot" w:pos="9893"/>
            </w:tabs>
            <w:ind w:left="2186" w:hanging="400"/>
          </w:pPr>
          <w:r>
            <w:t>The</w:t>
          </w:r>
          <w:r>
            <w:rPr>
              <w:spacing w:val="3"/>
            </w:rPr>
            <w:t xml:space="preserve"> </w:t>
          </w:r>
          <w:r>
            <w:rPr>
              <w:spacing w:val="-7"/>
            </w:rPr>
            <w:t>Work</w:t>
          </w:r>
          <w:r>
            <w:rPr>
              <w:spacing w:val="-7"/>
            </w:rPr>
            <w:tab/>
          </w:r>
          <w:r>
            <w:rPr>
              <w:spacing w:val="-10"/>
            </w:rPr>
            <w:t>98</w:t>
          </w:r>
        </w:p>
        <w:p w14:paraId="3A23FEF1" w14:textId="77777777" w:rsidR="00FE063D" w:rsidRDefault="00DF7C8A">
          <w:pPr>
            <w:pStyle w:val="TOC4"/>
            <w:numPr>
              <w:ilvl w:val="1"/>
              <w:numId w:val="45"/>
            </w:numPr>
            <w:tabs>
              <w:tab w:val="left" w:pos="2187"/>
              <w:tab w:val="right" w:leader="dot" w:pos="9893"/>
            </w:tabs>
            <w:spacing w:before="76"/>
            <w:ind w:left="2186" w:hanging="400"/>
          </w:pPr>
          <w:r>
            <w:t>Company</w:t>
          </w:r>
          <w:r>
            <w:rPr>
              <w:spacing w:val="-19"/>
            </w:rPr>
            <w:t xml:space="preserve"> </w:t>
          </w:r>
          <w:r>
            <w:t>Practices</w:t>
          </w:r>
          <w:r>
            <w:tab/>
          </w:r>
          <w:r>
            <w:rPr>
              <w:spacing w:val="-10"/>
            </w:rPr>
            <w:t>98</w:t>
          </w:r>
        </w:p>
        <w:p w14:paraId="11F82A10" w14:textId="77777777" w:rsidR="00FE063D" w:rsidRDefault="00DF7C8A">
          <w:pPr>
            <w:pStyle w:val="TOC3"/>
            <w:numPr>
              <w:ilvl w:val="0"/>
              <w:numId w:val="45"/>
            </w:numPr>
            <w:tabs>
              <w:tab w:val="left" w:pos="1531"/>
              <w:tab w:val="right" w:leader="dot" w:pos="9893"/>
            </w:tabs>
            <w:spacing w:before="93"/>
            <w:ind w:hanging="225"/>
          </w:pPr>
          <w:hyperlink w:anchor="_TOC_250009" w:history="1">
            <w:r>
              <w:t>Employee</w:t>
            </w:r>
            <w:r>
              <w:rPr>
                <w:spacing w:val="-13"/>
              </w:rPr>
              <w:t xml:space="preserve"> </w:t>
            </w:r>
            <w:r>
              <w:t>Survey</w:t>
            </w:r>
            <w:r>
              <w:tab/>
            </w:r>
            <w:r>
              <w:rPr>
                <w:spacing w:val="-10"/>
              </w:rPr>
              <w:t>99</w:t>
            </w:r>
          </w:hyperlink>
        </w:p>
        <w:p w14:paraId="7872585D" w14:textId="77777777" w:rsidR="00FE063D" w:rsidRDefault="00DF7C8A">
          <w:pPr>
            <w:pStyle w:val="TOC4"/>
            <w:numPr>
              <w:ilvl w:val="1"/>
              <w:numId w:val="45"/>
            </w:numPr>
            <w:tabs>
              <w:tab w:val="left" w:pos="2187"/>
              <w:tab w:val="right" w:leader="dot" w:pos="9893"/>
            </w:tabs>
            <w:spacing w:before="76"/>
            <w:ind w:left="2186" w:hanging="400"/>
          </w:pPr>
          <w:r>
            <w:rPr>
              <w:noProof/>
            </w:rPr>
            <w:drawing>
              <wp:anchor distT="0" distB="0" distL="0" distR="0" simplePos="0" relativeHeight="484998656" behindDoc="1" locked="0" layoutInCell="1" allowOverlap="1" wp14:anchorId="462E0AF9" wp14:editId="6F67DD3A">
                <wp:simplePos x="0" y="0"/>
                <wp:positionH relativeFrom="page">
                  <wp:posOffset>818737</wp:posOffset>
                </wp:positionH>
                <wp:positionV relativeFrom="paragraph">
                  <wp:posOffset>182573</wp:posOffset>
                </wp:positionV>
                <wp:extent cx="2037323" cy="1047749"/>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8" cstate="print"/>
                        <a:stretch>
                          <a:fillRect/>
                        </a:stretch>
                      </pic:blipFill>
                      <pic:spPr>
                        <a:xfrm>
                          <a:off x="0" y="0"/>
                          <a:ext cx="2037323" cy="1047749"/>
                        </a:xfrm>
                        <a:prstGeom prst="rect">
                          <a:avLst/>
                        </a:prstGeom>
                      </pic:spPr>
                    </pic:pic>
                  </a:graphicData>
                </a:graphic>
              </wp:anchor>
            </w:drawing>
          </w:r>
          <w:r>
            <w:t>Preparation</w:t>
          </w:r>
          <w:r>
            <w:tab/>
          </w:r>
          <w:r>
            <w:rPr>
              <w:spacing w:val="-10"/>
            </w:rPr>
            <w:t>100</w:t>
          </w:r>
        </w:p>
        <w:p w14:paraId="55B4DC99" w14:textId="77777777" w:rsidR="00FE063D" w:rsidRDefault="00DF7C8A">
          <w:pPr>
            <w:pStyle w:val="TOC4"/>
            <w:numPr>
              <w:ilvl w:val="1"/>
              <w:numId w:val="45"/>
            </w:numPr>
            <w:tabs>
              <w:tab w:val="left" w:pos="2187"/>
              <w:tab w:val="right" w:leader="dot" w:pos="9893"/>
            </w:tabs>
            <w:ind w:left="2186" w:hanging="400"/>
          </w:pPr>
          <w:r>
            <w:t>Communication</w:t>
          </w:r>
          <w:r>
            <w:tab/>
          </w:r>
          <w:r>
            <w:rPr>
              <w:spacing w:val="-10"/>
            </w:rPr>
            <w:t>105</w:t>
          </w:r>
        </w:p>
        <w:p w14:paraId="167FBA51" w14:textId="77777777" w:rsidR="00FE063D" w:rsidRDefault="00DF7C8A">
          <w:pPr>
            <w:pStyle w:val="TOC4"/>
            <w:numPr>
              <w:ilvl w:val="1"/>
              <w:numId w:val="45"/>
            </w:numPr>
            <w:tabs>
              <w:tab w:val="left" w:pos="2187"/>
              <w:tab w:val="right" w:leader="dot" w:pos="9893"/>
            </w:tabs>
            <w:spacing w:before="77"/>
            <w:ind w:left="2186" w:hanging="400"/>
          </w:pPr>
          <w:r>
            <w:t>Implementation</w:t>
          </w:r>
          <w:r>
            <w:tab/>
          </w:r>
          <w:r>
            <w:rPr>
              <w:spacing w:val="-10"/>
            </w:rPr>
            <w:t>108</w:t>
          </w:r>
        </w:p>
        <w:p w14:paraId="3D1B7C02" w14:textId="77777777" w:rsidR="00FE063D" w:rsidRDefault="00DF7C8A">
          <w:pPr>
            <w:pStyle w:val="TOC4"/>
            <w:numPr>
              <w:ilvl w:val="1"/>
              <w:numId w:val="45"/>
            </w:numPr>
            <w:tabs>
              <w:tab w:val="left" w:pos="2187"/>
              <w:tab w:val="right" w:leader="dot" w:pos="9893"/>
            </w:tabs>
            <w:spacing w:before="93"/>
            <w:ind w:left="2186" w:hanging="400"/>
          </w:pPr>
          <w:r>
            <w:rPr>
              <w:spacing w:val="3"/>
            </w:rPr>
            <w:t>Analysis</w:t>
          </w:r>
          <w:r>
            <w:rPr>
              <w:spacing w:val="3"/>
            </w:rPr>
            <w:tab/>
          </w:r>
          <w:r>
            <w:rPr>
              <w:spacing w:val="-10"/>
            </w:rPr>
            <w:t>110</w:t>
          </w:r>
        </w:p>
        <w:p w14:paraId="6271369C" w14:textId="77777777" w:rsidR="00FE063D" w:rsidRDefault="00DF7C8A">
          <w:pPr>
            <w:pStyle w:val="TOC4"/>
            <w:numPr>
              <w:ilvl w:val="1"/>
              <w:numId w:val="45"/>
            </w:numPr>
            <w:tabs>
              <w:tab w:val="left" w:pos="2187"/>
              <w:tab w:val="right" w:leader="dot" w:pos="9893"/>
            </w:tabs>
            <w:spacing w:before="75"/>
            <w:ind w:left="2186" w:hanging="400"/>
          </w:pPr>
          <w:r>
            <w:t>Action</w:t>
          </w:r>
          <w:r>
            <w:rPr>
              <w:spacing w:val="-20"/>
            </w:rPr>
            <w:t xml:space="preserve"> </w:t>
          </w:r>
          <w:r>
            <w:rPr>
              <w:spacing w:val="2"/>
            </w:rPr>
            <w:t>planning</w:t>
          </w:r>
          <w:r>
            <w:rPr>
              <w:spacing w:val="2"/>
            </w:rPr>
            <w:tab/>
          </w:r>
          <w:r>
            <w:rPr>
              <w:spacing w:val="-10"/>
            </w:rPr>
            <w:t>111</w:t>
          </w:r>
        </w:p>
        <w:p w14:paraId="2C48EF5E" w14:textId="77777777" w:rsidR="00FE063D" w:rsidRDefault="00DF7C8A">
          <w:pPr>
            <w:pStyle w:val="TOC3"/>
            <w:numPr>
              <w:ilvl w:val="0"/>
              <w:numId w:val="45"/>
            </w:numPr>
            <w:tabs>
              <w:tab w:val="left" w:pos="1531"/>
              <w:tab w:val="right" w:leader="dot" w:pos="9893"/>
            </w:tabs>
            <w:spacing w:before="93"/>
            <w:ind w:hanging="225"/>
          </w:pPr>
          <w:hyperlink w:anchor="_TOC_250008" w:history="1">
            <w:r>
              <w:t>European Works</w:t>
            </w:r>
            <w:r>
              <w:rPr>
                <w:spacing w:val="-44"/>
              </w:rPr>
              <w:t xml:space="preserve"> </w:t>
            </w:r>
            <w:r>
              <w:t>Councils</w:t>
            </w:r>
            <w:r>
              <w:rPr>
                <w:spacing w:val="-22"/>
              </w:rPr>
              <w:t xml:space="preserve"> </w:t>
            </w:r>
            <w:r>
              <w:t>(EWCs)</w:t>
            </w:r>
            <w:r>
              <w:tab/>
            </w:r>
            <w:r>
              <w:rPr>
                <w:spacing w:val="-10"/>
              </w:rPr>
              <w:t>114</w:t>
            </w:r>
          </w:hyperlink>
        </w:p>
        <w:p w14:paraId="0513A3D2" w14:textId="77777777" w:rsidR="00FE063D" w:rsidRDefault="00DF7C8A">
          <w:pPr>
            <w:pStyle w:val="TOC4"/>
            <w:numPr>
              <w:ilvl w:val="1"/>
              <w:numId w:val="45"/>
            </w:numPr>
            <w:tabs>
              <w:tab w:val="left" w:pos="2187"/>
              <w:tab w:val="right" w:leader="dot" w:pos="9893"/>
            </w:tabs>
            <w:spacing w:before="77"/>
            <w:ind w:left="2186" w:hanging="400"/>
          </w:pPr>
          <w:r>
            <w:t>Special</w:t>
          </w:r>
          <w:r>
            <w:rPr>
              <w:spacing w:val="-13"/>
            </w:rPr>
            <w:t xml:space="preserve"> </w:t>
          </w:r>
          <w:r>
            <w:t>negotiating</w:t>
          </w:r>
          <w:r>
            <w:rPr>
              <w:spacing w:val="-22"/>
            </w:rPr>
            <w:t xml:space="preserve"> </w:t>
          </w:r>
          <w:r>
            <w:t>body</w:t>
          </w:r>
          <w:r>
            <w:tab/>
          </w:r>
          <w:r>
            <w:rPr>
              <w:spacing w:val="-10"/>
            </w:rPr>
            <w:t>115</w:t>
          </w:r>
        </w:p>
        <w:p w14:paraId="5D806B61" w14:textId="77777777" w:rsidR="00FE063D" w:rsidRDefault="00DF7C8A">
          <w:pPr>
            <w:pStyle w:val="TOC4"/>
            <w:numPr>
              <w:ilvl w:val="1"/>
              <w:numId w:val="45"/>
            </w:numPr>
            <w:tabs>
              <w:tab w:val="left" w:pos="2187"/>
              <w:tab w:val="right" w:leader="dot" w:pos="9893"/>
            </w:tabs>
            <w:ind w:left="2186" w:hanging="400"/>
          </w:pPr>
          <w:r>
            <w:t>Exemptions from</w:t>
          </w:r>
          <w:r>
            <w:rPr>
              <w:spacing w:val="-41"/>
            </w:rPr>
            <w:t xml:space="preserve"> </w:t>
          </w:r>
          <w:r>
            <w:t>the</w:t>
          </w:r>
          <w:r>
            <w:rPr>
              <w:spacing w:val="-13"/>
            </w:rPr>
            <w:t xml:space="preserve"> </w:t>
          </w:r>
          <w:r>
            <w:rPr>
              <w:spacing w:val="-3"/>
            </w:rPr>
            <w:t>Directive</w:t>
          </w:r>
          <w:r>
            <w:rPr>
              <w:spacing w:val="-3"/>
            </w:rPr>
            <w:tab/>
          </w:r>
          <w:r>
            <w:rPr>
              <w:spacing w:val="-10"/>
            </w:rPr>
            <w:t>115</w:t>
          </w:r>
        </w:p>
        <w:p w14:paraId="22A45C01" w14:textId="77777777" w:rsidR="00FE063D" w:rsidRDefault="00DF7C8A">
          <w:pPr>
            <w:pStyle w:val="TOC4"/>
            <w:numPr>
              <w:ilvl w:val="1"/>
              <w:numId w:val="45"/>
            </w:numPr>
            <w:tabs>
              <w:tab w:val="left" w:pos="2187"/>
              <w:tab w:val="right" w:leader="dot" w:pos="9893"/>
            </w:tabs>
            <w:spacing w:before="76"/>
            <w:ind w:left="2186" w:hanging="400"/>
          </w:pPr>
          <w:r>
            <w:t>Subsidiary</w:t>
          </w:r>
          <w:r>
            <w:rPr>
              <w:spacing w:val="-19"/>
            </w:rPr>
            <w:t xml:space="preserve"> </w:t>
          </w:r>
          <w:r>
            <w:t>requirements</w:t>
          </w:r>
          <w:r>
            <w:tab/>
          </w:r>
          <w:r>
            <w:rPr>
              <w:spacing w:val="-10"/>
            </w:rPr>
            <w:t>116</w:t>
          </w:r>
        </w:p>
        <w:p w14:paraId="166A5E32" w14:textId="77777777" w:rsidR="00FE063D" w:rsidRDefault="00DF7C8A">
          <w:pPr>
            <w:pStyle w:val="TOC3"/>
            <w:numPr>
              <w:ilvl w:val="0"/>
              <w:numId w:val="45"/>
            </w:numPr>
            <w:tabs>
              <w:tab w:val="left" w:pos="1531"/>
              <w:tab w:val="right" w:leader="dot" w:pos="9893"/>
            </w:tabs>
            <w:spacing w:before="93"/>
            <w:ind w:hanging="225"/>
          </w:pPr>
          <w:hyperlink w:anchor="_TOC_250007" w:history="1">
            <w:r>
              <w:t>ILO</w:t>
            </w:r>
            <w:r>
              <w:rPr>
                <w:spacing w:val="-20"/>
              </w:rPr>
              <w:t xml:space="preserve"> </w:t>
            </w:r>
            <w:r>
              <w:t>Standards</w:t>
            </w:r>
            <w:r>
              <w:tab/>
            </w:r>
            <w:r>
              <w:rPr>
                <w:spacing w:val="-10"/>
              </w:rPr>
              <w:t>117</w:t>
            </w:r>
          </w:hyperlink>
        </w:p>
        <w:p w14:paraId="09AC50C0" w14:textId="77777777" w:rsidR="00FE063D" w:rsidRDefault="00DF7C8A">
          <w:pPr>
            <w:pStyle w:val="TOC4"/>
            <w:numPr>
              <w:ilvl w:val="1"/>
              <w:numId w:val="45"/>
            </w:numPr>
            <w:tabs>
              <w:tab w:val="left" w:pos="2187"/>
              <w:tab w:val="right" w:leader="dot" w:pos="9893"/>
            </w:tabs>
            <w:spacing w:before="76"/>
            <w:ind w:left="2186" w:hanging="400"/>
          </w:pPr>
          <w:r>
            <w:t>Four</w:t>
          </w:r>
          <w:r>
            <w:rPr>
              <w:spacing w:val="-26"/>
            </w:rPr>
            <w:t xml:space="preserve"> </w:t>
          </w:r>
          <w:r>
            <w:t>strategic</w:t>
          </w:r>
          <w:r>
            <w:rPr>
              <w:spacing w:val="-28"/>
            </w:rPr>
            <w:t xml:space="preserve"> </w:t>
          </w:r>
          <w:r>
            <w:t>objectives</w:t>
          </w:r>
          <w:r>
            <w:rPr>
              <w:spacing w:val="-19"/>
            </w:rPr>
            <w:t xml:space="preserve"> </w:t>
          </w:r>
          <w:r>
            <w:t>of</w:t>
          </w:r>
          <w:r>
            <w:rPr>
              <w:spacing w:val="-17"/>
            </w:rPr>
            <w:t xml:space="preserve"> </w:t>
          </w:r>
          <w:r>
            <w:t>ILO</w:t>
          </w:r>
          <w:r>
            <w:tab/>
          </w:r>
          <w:r>
            <w:rPr>
              <w:spacing w:val="-10"/>
            </w:rPr>
            <w:t>117</w:t>
          </w:r>
        </w:p>
        <w:p w14:paraId="32A28C26" w14:textId="77777777" w:rsidR="00FE063D" w:rsidRDefault="00DF7C8A">
          <w:pPr>
            <w:pStyle w:val="TOC4"/>
            <w:numPr>
              <w:ilvl w:val="1"/>
              <w:numId w:val="45"/>
            </w:numPr>
            <w:tabs>
              <w:tab w:val="left" w:pos="2187"/>
              <w:tab w:val="right" w:leader="dot" w:pos="9893"/>
            </w:tabs>
            <w:ind w:left="2186" w:hanging="400"/>
          </w:pPr>
          <w:r>
            <w:t>Functions</w:t>
          </w:r>
          <w:r>
            <w:rPr>
              <w:spacing w:val="-19"/>
            </w:rPr>
            <w:t xml:space="preserve"> </w:t>
          </w:r>
          <w:r>
            <w:t>of</w:t>
          </w:r>
          <w:r>
            <w:rPr>
              <w:spacing w:val="-15"/>
            </w:rPr>
            <w:t xml:space="preserve"> </w:t>
          </w:r>
          <w:r>
            <w:t>ILO</w:t>
          </w:r>
          <w:r>
            <w:tab/>
          </w:r>
          <w:r>
            <w:rPr>
              <w:spacing w:val="-10"/>
            </w:rPr>
            <w:t>117</w:t>
          </w:r>
        </w:p>
        <w:p w14:paraId="20E762B3" w14:textId="77777777" w:rsidR="00FE063D" w:rsidRDefault="00DF7C8A">
          <w:pPr>
            <w:pStyle w:val="TOC4"/>
            <w:numPr>
              <w:ilvl w:val="1"/>
              <w:numId w:val="45"/>
            </w:numPr>
            <w:tabs>
              <w:tab w:val="left" w:pos="2187"/>
              <w:tab w:val="right" w:leader="dot" w:pos="9893"/>
            </w:tabs>
            <w:spacing w:before="77"/>
            <w:ind w:left="2186" w:hanging="400"/>
          </w:pPr>
          <w:r>
            <w:t>Fundamental Principles</w:t>
          </w:r>
          <w:r>
            <w:rPr>
              <w:spacing w:val="-36"/>
            </w:rPr>
            <w:t xml:space="preserve"> </w:t>
          </w:r>
          <w:r>
            <w:t>and</w:t>
          </w:r>
          <w:r>
            <w:rPr>
              <w:spacing w:val="-22"/>
            </w:rPr>
            <w:t xml:space="preserve"> </w:t>
          </w:r>
          <w:r>
            <w:t>Rights</w:t>
          </w:r>
          <w:r>
            <w:tab/>
          </w:r>
          <w:r>
            <w:rPr>
              <w:spacing w:val="-10"/>
            </w:rPr>
            <w:t>118</w:t>
          </w:r>
        </w:p>
        <w:p w14:paraId="67C23F26" w14:textId="77777777" w:rsidR="00FE063D" w:rsidRDefault="00DF7C8A">
          <w:pPr>
            <w:pStyle w:val="TOC4"/>
            <w:numPr>
              <w:ilvl w:val="1"/>
              <w:numId w:val="45"/>
            </w:numPr>
            <w:tabs>
              <w:tab w:val="left" w:pos="2187"/>
              <w:tab w:val="right" w:leader="dot" w:pos="9893"/>
            </w:tabs>
            <w:ind w:left="2186" w:hanging="400"/>
          </w:pPr>
          <w:r>
            <w:t xml:space="preserve">ILO </w:t>
          </w:r>
          <w:r>
            <w:rPr>
              <w:spacing w:val="2"/>
            </w:rPr>
            <w:t>Conventions</w:t>
          </w:r>
          <w:r>
            <w:rPr>
              <w:spacing w:val="-47"/>
            </w:rPr>
            <w:t xml:space="preserve"> </w:t>
          </w:r>
          <w:r>
            <w:t>and</w:t>
          </w:r>
          <w:r>
            <w:rPr>
              <w:spacing w:val="-24"/>
            </w:rPr>
            <w:t xml:space="preserve"> </w:t>
          </w:r>
          <w:r>
            <w:t>Recommendations</w:t>
          </w:r>
          <w:r>
            <w:tab/>
          </w:r>
          <w:r>
            <w:rPr>
              <w:spacing w:val="-10"/>
            </w:rPr>
            <w:t>122</w:t>
          </w:r>
        </w:p>
        <w:p w14:paraId="21FD71A5" w14:textId="77777777" w:rsidR="00FE063D" w:rsidRDefault="00DF7C8A">
          <w:pPr>
            <w:pStyle w:val="TOC4"/>
            <w:numPr>
              <w:ilvl w:val="1"/>
              <w:numId w:val="45"/>
            </w:numPr>
            <w:tabs>
              <w:tab w:val="left" w:pos="2187"/>
              <w:tab w:val="right" w:leader="dot" w:pos="9893"/>
            </w:tabs>
            <w:spacing w:before="76"/>
            <w:ind w:left="2186" w:hanging="400"/>
          </w:pPr>
          <w:r>
            <w:t>Fundamental Conventions</w:t>
          </w:r>
          <w:r>
            <w:rPr>
              <w:spacing w:val="-36"/>
            </w:rPr>
            <w:t xml:space="preserve"> </w:t>
          </w:r>
          <w:r>
            <w:t>of</w:t>
          </w:r>
          <w:r>
            <w:rPr>
              <w:spacing w:val="-17"/>
            </w:rPr>
            <w:t xml:space="preserve"> </w:t>
          </w:r>
          <w:r>
            <w:t>ILO</w:t>
          </w:r>
          <w:r>
            <w:tab/>
          </w:r>
          <w:r>
            <w:rPr>
              <w:spacing w:val="-10"/>
            </w:rPr>
            <w:t>122</w:t>
          </w:r>
        </w:p>
        <w:p w14:paraId="12FD7C71" w14:textId="77777777" w:rsidR="00FE063D" w:rsidRDefault="00DF7C8A">
          <w:pPr>
            <w:pStyle w:val="TOC3"/>
            <w:numPr>
              <w:ilvl w:val="0"/>
              <w:numId w:val="45"/>
            </w:numPr>
            <w:tabs>
              <w:tab w:val="left" w:pos="1531"/>
              <w:tab w:val="right" w:leader="dot" w:pos="9893"/>
            </w:tabs>
            <w:spacing w:before="93"/>
            <w:ind w:hanging="225"/>
          </w:pPr>
          <w:hyperlink w:anchor="_TOC_250006" w:history="1">
            <w:r>
              <w:t>OECD</w:t>
            </w:r>
            <w:r>
              <w:rPr>
                <w:spacing w:val="-10"/>
              </w:rPr>
              <w:t xml:space="preserve"> </w:t>
            </w:r>
            <w:r>
              <w:t>Guidelines</w:t>
            </w:r>
            <w:r>
              <w:tab/>
            </w:r>
            <w:r>
              <w:rPr>
                <w:spacing w:val="-10"/>
              </w:rPr>
              <w:t>124</w:t>
            </w:r>
          </w:hyperlink>
        </w:p>
        <w:p w14:paraId="219BC90E" w14:textId="77777777" w:rsidR="00FE063D" w:rsidRDefault="00DF7C8A">
          <w:pPr>
            <w:pStyle w:val="TOC4"/>
            <w:numPr>
              <w:ilvl w:val="1"/>
              <w:numId w:val="45"/>
            </w:numPr>
            <w:tabs>
              <w:tab w:val="left" w:pos="2187"/>
              <w:tab w:val="right" w:leader="dot" w:pos="9893"/>
            </w:tabs>
            <w:spacing w:before="76"/>
            <w:ind w:left="2186" w:hanging="400"/>
          </w:pPr>
          <w:r>
            <w:t>Respect</w:t>
          </w:r>
          <w:r>
            <w:rPr>
              <w:spacing w:val="-24"/>
            </w:rPr>
            <w:t xml:space="preserve"> </w:t>
          </w:r>
          <w:r>
            <w:t>of</w:t>
          </w:r>
          <w:r>
            <w:rPr>
              <w:spacing w:val="-16"/>
            </w:rPr>
            <w:t xml:space="preserve"> </w:t>
          </w:r>
          <w:r>
            <w:rPr>
              <w:spacing w:val="3"/>
            </w:rPr>
            <w:t>Join</w:t>
          </w:r>
          <w:r>
            <w:rPr>
              <w:spacing w:val="-21"/>
            </w:rPr>
            <w:t xml:space="preserve"> </w:t>
          </w:r>
          <w:r>
            <w:rPr>
              <w:spacing w:val="-6"/>
            </w:rPr>
            <w:t>Trade</w:t>
          </w:r>
          <w:r>
            <w:rPr>
              <w:spacing w:val="-15"/>
            </w:rPr>
            <w:t xml:space="preserve"> </w:t>
          </w:r>
          <w:r>
            <w:t>Unions</w:t>
          </w:r>
          <w:r>
            <w:tab/>
          </w:r>
          <w:r>
            <w:rPr>
              <w:spacing w:val="-10"/>
            </w:rPr>
            <w:t>125</w:t>
          </w:r>
        </w:p>
        <w:p w14:paraId="707CD4EE" w14:textId="77777777" w:rsidR="00FE063D" w:rsidRDefault="00DF7C8A">
          <w:pPr>
            <w:pStyle w:val="TOC4"/>
            <w:numPr>
              <w:ilvl w:val="1"/>
              <w:numId w:val="45"/>
            </w:numPr>
            <w:tabs>
              <w:tab w:val="left" w:pos="2188"/>
              <w:tab w:val="right" w:leader="dot" w:pos="9893"/>
            </w:tabs>
          </w:pPr>
          <w:r>
            <w:t>Provide</w:t>
          </w:r>
          <w:r>
            <w:rPr>
              <w:spacing w:val="-19"/>
            </w:rPr>
            <w:t xml:space="preserve"> </w:t>
          </w:r>
          <w:r>
            <w:t>Information</w:t>
          </w:r>
          <w:r>
            <w:rPr>
              <w:spacing w:val="-25"/>
            </w:rPr>
            <w:t xml:space="preserve"> </w:t>
          </w:r>
          <w:r>
            <w:t>to</w:t>
          </w:r>
          <w:r>
            <w:rPr>
              <w:spacing w:val="-24"/>
            </w:rPr>
            <w:t xml:space="preserve"> </w:t>
          </w:r>
          <w:r>
            <w:t>Workers’</w:t>
          </w:r>
          <w:r>
            <w:rPr>
              <w:spacing w:val="-22"/>
            </w:rPr>
            <w:t xml:space="preserve"> </w:t>
          </w:r>
          <w:r>
            <w:t>Representatives</w:t>
          </w:r>
          <w:r>
            <w:tab/>
          </w:r>
          <w:r>
            <w:rPr>
              <w:spacing w:val="-10"/>
            </w:rPr>
            <w:t>125</w:t>
          </w:r>
        </w:p>
        <w:p w14:paraId="0001AD2B" w14:textId="77777777" w:rsidR="00FE063D" w:rsidRDefault="00DF7C8A">
          <w:pPr>
            <w:pStyle w:val="TOC4"/>
            <w:numPr>
              <w:ilvl w:val="1"/>
              <w:numId w:val="45"/>
            </w:numPr>
            <w:tabs>
              <w:tab w:val="left" w:pos="2187"/>
              <w:tab w:val="right" w:leader="dot" w:pos="9893"/>
            </w:tabs>
            <w:spacing w:before="77"/>
            <w:ind w:left="2186" w:hanging="400"/>
          </w:pPr>
          <w:r>
            <w:t>Cooperation</w:t>
          </w:r>
          <w:r>
            <w:rPr>
              <w:spacing w:val="-24"/>
            </w:rPr>
            <w:t xml:space="preserve"> </w:t>
          </w:r>
          <w:r>
            <w:t>between</w:t>
          </w:r>
          <w:r>
            <w:rPr>
              <w:spacing w:val="-24"/>
            </w:rPr>
            <w:t xml:space="preserve"> </w:t>
          </w:r>
          <w:r>
            <w:rPr>
              <w:spacing w:val="-3"/>
            </w:rPr>
            <w:t>Employers</w:t>
          </w:r>
          <w:r>
            <w:rPr>
              <w:spacing w:val="-22"/>
            </w:rPr>
            <w:t xml:space="preserve"> </w:t>
          </w:r>
          <w:r>
            <w:t>and</w:t>
          </w:r>
          <w:r>
            <w:rPr>
              <w:spacing w:val="-24"/>
            </w:rPr>
            <w:t xml:space="preserve"> </w:t>
          </w:r>
          <w:r>
            <w:rPr>
              <w:spacing w:val="-3"/>
            </w:rPr>
            <w:t>Workers</w:t>
          </w:r>
          <w:r>
            <w:rPr>
              <w:spacing w:val="-3"/>
            </w:rPr>
            <w:tab/>
          </w:r>
          <w:r>
            <w:rPr>
              <w:spacing w:val="-10"/>
            </w:rPr>
            <w:t>125</w:t>
          </w:r>
        </w:p>
        <w:p w14:paraId="5B5D0417" w14:textId="77777777" w:rsidR="00FE063D" w:rsidRDefault="00DF7C8A">
          <w:pPr>
            <w:pStyle w:val="TOC4"/>
            <w:numPr>
              <w:ilvl w:val="1"/>
              <w:numId w:val="45"/>
            </w:numPr>
            <w:tabs>
              <w:tab w:val="left" w:pos="2187"/>
              <w:tab w:val="right" w:leader="dot" w:pos="9893"/>
            </w:tabs>
            <w:ind w:left="2186" w:hanging="400"/>
          </w:pPr>
          <w:r>
            <w:t>Favorable</w:t>
          </w:r>
          <w:r>
            <w:rPr>
              <w:spacing w:val="-25"/>
            </w:rPr>
            <w:t xml:space="preserve"> </w:t>
          </w:r>
          <w:r>
            <w:t>standards</w:t>
          </w:r>
          <w:r>
            <w:rPr>
              <w:spacing w:val="-29"/>
            </w:rPr>
            <w:t xml:space="preserve"> </w:t>
          </w:r>
          <w:r>
            <w:t>of</w:t>
          </w:r>
          <w:r>
            <w:rPr>
              <w:spacing w:val="-26"/>
            </w:rPr>
            <w:t xml:space="preserve"> </w:t>
          </w:r>
          <w:r>
            <w:t>employment</w:t>
          </w:r>
          <w:r>
            <w:rPr>
              <w:spacing w:val="-31"/>
            </w:rPr>
            <w:t xml:space="preserve"> </w:t>
          </w:r>
          <w:r>
            <w:t>and</w:t>
          </w:r>
          <w:r>
            <w:rPr>
              <w:spacing w:val="-29"/>
            </w:rPr>
            <w:t xml:space="preserve"> </w:t>
          </w:r>
          <w:r>
            <w:t>industrial</w:t>
          </w:r>
          <w:r>
            <w:rPr>
              <w:spacing w:val="-24"/>
            </w:rPr>
            <w:t xml:space="preserve"> </w:t>
          </w:r>
          <w:r>
            <w:t>relations</w:t>
          </w:r>
          <w:r>
            <w:tab/>
          </w:r>
          <w:r>
            <w:rPr>
              <w:spacing w:val="-10"/>
            </w:rPr>
            <w:t>126</w:t>
          </w:r>
        </w:p>
        <w:p w14:paraId="1A72CC69" w14:textId="77777777" w:rsidR="00FE063D" w:rsidRDefault="00DF7C8A">
          <w:pPr>
            <w:pStyle w:val="TOC4"/>
            <w:numPr>
              <w:ilvl w:val="1"/>
              <w:numId w:val="45"/>
            </w:numPr>
            <w:tabs>
              <w:tab w:val="left" w:pos="2187"/>
              <w:tab w:val="right" w:leader="dot" w:pos="9893"/>
            </w:tabs>
            <w:spacing w:before="76"/>
            <w:ind w:left="2186" w:hanging="400"/>
          </w:pPr>
          <w:r>
            <w:t>Employ</w:t>
          </w:r>
          <w:r>
            <w:rPr>
              <w:spacing w:val="-21"/>
            </w:rPr>
            <w:t xml:space="preserve"> </w:t>
          </w:r>
          <w:r>
            <w:t>local</w:t>
          </w:r>
          <w:r>
            <w:rPr>
              <w:spacing w:val="-15"/>
            </w:rPr>
            <w:t xml:space="preserve"> </w:t>
          </w:r>
          <w:r>
            <w:t>workers</w:t>
          </w:r>
          <w:r>
            <w:rPr>
              <w:spacing w:val="-21"/>
            </w:rPr>
            <w:t xml:space="preserve"> </w:t>
          </w:r>
          <w:r>
            <w:t>and</w:t>
          </w:r>
          <w:r>
            <w:rPr>
              <w:spacing w:val="-23"/>
            </w:rPr>
            <w:t xml:space="preserve"> </w:t>
          </w:r>
          <w:r>
            <w:t>provide</w:t>
          </w:r>
          <w:r>
            <w:rPr>
              <w:spacing w:val="-16"/>
            </w:rPr>
            <w:t xml:space="preserve"> </w:t>
          </w:r>
          <w:r>
            <w:t>training</w:t>
          </w:r>
          <w:r>
            <w:tab/>
          </w:r>
          <w:r>
            <w:rPr>
              <w:spacing w:val="-10"/>
            </w:rPr>
            <w:t>126</w:t>
          </w:r>
        </w:p>
        <w:p w14:paraId="4118A89E" w14:textId="77777777" w:rsidR="00FE063D" w:rsidRDefault="00DF7C8A">
          <w:pPr>
            <w:pStyle w:val="TOC4"/>
            <w:numPr>
              <w:ilvl w:val="1"/>
              <w:numId w:val="45"/>
            </w:numPr>
            <w:tabs>
              <w:tab w:val="left" w:pos="2187"/>
              <w:tab w:val="right" w:leader="dot" w:pos="9893"/>
            </w:tabs>
            <w:spacing w:before="93"/>
            <w:ind w:left="2186" w:hanging="400"/>
          </w:pPr>
          <w:r>
            <w:lastRenderedPageBreak/>
            <w:t>Appropriate lay-offs</w:t>
          </w:r>
          <w:r>
            <w:rPr>
              <w:spacing w:val="-35"/>
            </w:rPr>
            <w:t xml:space="preserve"> </w:t>
          </w:r>
          <w:r>
            <w:t>or</w:t>
          </w:r>
          <w:r>
            <w:rPr>
              <w:spacing w:val="-26"/>
            </w:rPr>
            <w:t xml:space="preserve"> </w:t>
          </w:r>
          <w:r>
            <w:t>dismissals</w:t>
          </w:r>
          <w:r>
            <w:tab/>
          </w:r>
          <w:r>
            <w:rPr>
              <w:spacing w:val="-10"/>
            </w:rPr>
            <w:t>126</w:t>
          </w:r>
        </w:p>
        <w:p w14:paraId="6A099262" w14:textId="77777777" w:rsidR="00FE063D" w:rsidRDefault="00DF7C8A">
          <w:pPr>
            <w:pStyle w:val="TOC4"/>
            <w:numPr>
              <w:ilvl w:val="1"/>
              <w:numId w:val="45"/>
            </w:numPr>
            <w:tabs>
              <w:tab w:val="left" w:pos="2187"/>
              <w:tab w:val="right" w:leader="dot" w:pos="9893"/>
            </w:tabs>
            <w:spacing w:before="76"/>
            <w:ind w:left="2186" w:hanging="400"/>
          </w:pPr>
          <w:r>
            <w:t>No</w:t>
          </w:r>
          <w:r>
            <w:rPr>
              <w:spacing w:val="-24"/>
            </w:rPr>
            <w:t xml:space="preserve"> </w:t>
          </w:r>
          <w:r>
            <w:t>threaten</w:t>
          </w:r>
          <w:r>
            <w:rPr>
              <w:spacing w:val="-24"/>
            </w:rPr>
            <w:t xml:space="preserve"> </w:t>
          </w:r>
          <w:r>
            <w:t>to</w:t>
          </w:r>
          <w:r>
            <w:rPr>
              <w:spacing w:val="-24"/>
            </w:rPr>
            <w:t xml:space="preserve"> </w:t>
          </w:r>
          <w:r>
            <w:t>transfer</w:t>
          </w:r>
          <w:r>
            <w:rPr>
              <w:spacing w:val="-28"/>
            </w:rPr>
            <w:t xml:space="preserve"> </w:t>
          </w:r>
          <w:r>
            <w:t>the</w:t>
          </w:r>
          <w:r>
            <w:rPr>
              <w:spacing w:val="-17"/>
            </w:rPr>
            <w:t xml:space="preserve"> </w:t>
          </w:r>
          <w:r>
            <w:t>whole</w:t>
          </w:r>
          <w:r>
            <w:rPr>
              <w:spacing w:val="-18"/>
            </w:rPr>
            <w:t xml:space="preserve"> </w:t>
          </w:r>
          <w:r>
            <w:t>or</w:t>
          </w:r>
          <w:r>
            <w:rPr>
              <w:spacing w:val="-28"/>
            </w:rPr>
            <w:t xml:space="preserve"> </w:t>
          </w:r>
          <w:r>
            <w:t>part</w:t>
          </w:r>
          <w:r>
            <w:rPr>
              <w:spacing w:val="-25"/>
            </w:rPr>
            <w:t xml:space="preserve"> </w:t>
          </w:r>
          <w:r>
            <w:t>of</w:t>
          </w:r>
          <w:r>
            <w:rPr>
              <w:spacing w:val="-20"/>
            </w:rPr>
            <w:t xml:space="preserve"> </w:t>
          </w:r>
          <w:r>
            <w:t>an</w:t>
          </w:r>
          <w:r>
            <w:rPr>
              <w:spacing w:val="-24"/>
            </w:rPr>
            <w:t xml:space="preserve"> </w:t>
          </w:r>
          <w:r>
            <w:t>operating</w:t>
          </w:r>
          <w:r>
            <w:rPr>
              <w:spacing w:val="-25"/>
            </w:rPr>
            <w:t xml:space="preserve"> </w:t>
          </w:r>
          <w:r>
            <w:rPr>
              <w:spacing w:val="2"/>
            </w:rPr>
            <w:t>unit</w:t>
          </w:r>
          <w:r>
            <w:rPr>
              <w:spacing w:val="2"/>
            </w:rPr>
            <w:tab/>
          </w:r>
          <w:r>
            <w:rPr>
              <w:spacing w:val="-10"/>
            </w:rPr>
            <w:t>126</w:t>
          </w:r>
        </w:p>
        <w:p w14:paraId="0C41A367" w14:textId="77777777" w:rsidR="00FE063D" w:rsidRDefault="00DF7C8A">
          <w:pPr>
            <w:pStyle w:val="TOC4"/>
            <w:numPr>
              <w:ilvl w:val="1"/>
              <w:numId w:val="45"/>
            </w:numPr>
            <w:tabs>
              <w:tab w:val="left" w:pos="2187"/>
              <w:tab w:val="right" w:leader="dot" w:pos="9893"/>
            </w:tabs>
            <w:ind w:left="2186" w:hanging="400"/>
          </w:pPr>
          <w:r>
            <w:rPr>
              <w:spacing w:val="2"/>
            </w:rPr>
            <w:t>Enable</w:t>
          </w:r>
          <w:r>
            <w:rPr>
              <w:spacing w:val="-45"/>
            </w:rPr>
            <w:t xml:space="preserve"> </w:t>
          </w:r>
          <w:r>
            <w:t>authorized</w:t>
          </w:r>
          <w:r>
            <w:rPr>
              <w:spacing w:val="-47"/>
            </w:rPr>
            <w:t xml:space="preserve"> </w:t>
          </w:r>
          <w:r>
            <w:t>representatives</w:t>
          </w:r>
          <w:r>
            <w:rPr>
              <w:spacing w:val="-47"/>
            </w:rPr>
            <w:t xml:space="preserve"> </w:t>
          </w:r>
          <w:r>
            <w:t>the</w:t>
          </w:r>
          <w:r>
            <w:rPr>
              <w:spacing w:val="-45"/>
            </w:rPr>
            <w:t xml:space="preserve"> </w:t>
          </w:r>
          <w:r>
            <w:rPr>
              <w:spacing w:val="-4"/>
            </w:rPr>
            <w:t>workers</w:t>
          </w:r>
          <w:r>
            <w:rPr>
              <w:spacing w:val="-47"/>
            </w:rPr>
            <w:t xml:space="preserve"> </w:t>
          </w:r>
          <w:r>
            <w:rPr>
              <w:spacing w:val="4"/>
            </w:rPr>
            <w:t>in</w:t>
          </w:r>
          <w:r>
            <w:rPr>
              <w:spacing w:val="-47"/>
            </w:rPr>
            <w:t xml:space="preserve"> </w:t>
          </w:r>
          <w:r>
            <w:t>collective</w:t>
          </w:r>
          <w:r>
            <w:rPr>
              <w:spacing w:val="-45"/>
            </w:rPr>
            <w:t xml:space="preserve"> </w:t>
          </w:r>
          <w:r>
            <w:t>bargaining</w:t>
          </w:r>
          <w:r>
            <w:tab/>
          </w:r>
          <w:r>
            <w:rPr>
              <w:spacing w:val="-10"/>
            </w:rPr>
            <w:t>126</w:t>
          </w:r>
        </w:p>
        <w:p w14:paraId="4D266C2D" w14:textId="77777777" w:rsidR="00FE063D" w:rsidRDefault="00DF7C8A">
          <w:pPr>
            <w:pStyle w:val="TOC3"/>
            <w:numPr>
              <w:ilvl w:val="0"/>
              <w:numId w:val="45"/>
            </w:numPr>
            <w:tabs>
              <w:tab w:val="left" w:pos="1531"/>
              <w:tab w:val="right" w:leader="dot" w:pos="9893"/>
            </w:tabs>
            <w:spacing w:before="77"/>
            <w:ind w:hanging="225"/>
          </w:pPr>
          <w:hyperlink w:anchor="_TOC_250005" w:history="1">
            <w:r>
              <w:t>The</w:t>
            </w:r>
            <w:r>
              <w:rPr>
                <w:spacing w:val="-18"/>
              </w:rPr>
              <w:t xml:space="preserve"> </w:t>
            </w:r>
            <w:r>
              <w:rPr>
                <w:spacing w:val="-5"/>
              </w:rPr>
              <w:t xml:space="preserve">UN </w:t>
            </w:r>
            <w:r>
              <w:t>Global</w:t>
            </w:r>
            <w:r>
              <w:rPr>
                <w:spacing w:val="-17"/>
              </w:rPr>
              <w:t xml:space="preserve"> </w:t>
            </w:r>
            <w:r>
              <w:t>Compact’s</w:t>
            </w:r>
            <w:r>
              <w:rPr>
                <w:spacing w:val="-22"/>
              </w:rPr>
              <w:t xml:space="preserve"> </w:t>
            </w:r>
            <w:r>
              <w:t>Labor</w:t>
            </w:r>
            <w:r>
              <w:rPr>
                <w:spacing w:val="-28"/>
              </w:rPr>
              <w:t xml:space="preserve"> </w:t>
            </w:r>
            <w:r>
              <w:rPr>
                <w:spacing w:val="2"/>
              </w:rPr>
              <w:t>Principles</w:t>
            </w:r>
            <w:r>
              <w:rPr>
                <w:spacing w:val="2"/>
              </w:rPr>
              <w:tab/>
            </w:r>
            <w:r>
              <w:rPr>
                <w:spacing w:val="-10"/>
              </w:rPr>
              <w:t>127</w:t>
            </w:r>
          </w:hyperlink>
        </w:p>
        <w:p w14:paraId="5610D84F" w14:textId="77777777" w:rsidR="00FE063D" w:rsidRDefault="00DF7C8A">
          <w:pPr>
            <w:pStyle w:val="TOC4"/>
            <w:numPr>
              <w:ilvl w:val="1"/>
              <w:numId w:val="45"/>
            </w:numPr>
            <w:tabs>
              <w:tab w:val="left" w:pos="2203"/>
              <w:tab w:val="right" w:leader="dot" w:pos="9893"/>
            </w:tabs>
            <w:ind w:left="2202" w:hanging="416"/>
          </w:pPr>
          <w:r>
            <w:t>Human</w:t>
          </w:r>
          <w:r>
            <w:rPr>
              <w:spacing w:val="-20"/>
            </w:rPr>
            <w:t xml:space="preserve"> </w:t>
          </w:r>
          <w:r>
            <w:t>Rights</w:t>
          </w:r>
          <w:r>
            <w:tab/>
          </w:r>
          <w:r>
            <w:rPr>
              <w:spacing w:val="-10"/>
            </w:rPr>
            <w:t>127</w:t>
          </w:r>
        </w:p>
        <w:p w14:paraId="5F471FFF" w14:textId="77777777" w:rsidR="00FE063D" w:rsidRDefault="00DF7C8A">
          <w:pPr>
            <w:pStyle w:val="TOC4"/>
            <w:numPr>
              <w:ilvl w:val="1"/>
              <w:numId w:val="45"/>
            </w:numPr>
            <w:tabs>
              <w:tab w:val="left" w:pos="2187"/>
              <w:tab w:val="right" w:leader="dot" w:pos="9893"/>
            </w:tabs>
            <w:spacing w:before="76" w:after="68"/>
            <w:ind w:left="2186" w:hanging="400"/>
          </w:pPr>
          <w:r>
            <w:t>Labour</w:t>
          </w:r>
          <w:r>
            <w:tab/>
          </w:r>
          <w:r>
            <w:rPr>
              <w:spacing w:val="-10"/>
            </w:rPr>
            <w:t>127</w:t>
          </w:r>
        </w:p>
        <w:p w14:paraId="46A3568C" w14:textId="77777777" w:rsidR="00FE063D" w:rsidRDefault="00DF7C8A">
          <w:pPr>
            <w:pStyle w:val="TOC4"/>
            <w:numPr>
              <w:ilvl w:val="1"/>
              <w:numId w:val="45"/>
            </w:numPr>
            <w:tabs>
              <w:tab w:val="left" w:pos="2187"/>
              <w:tab w:val="right" w:leader="dot" w:pos="9893"/>
            </w:tabs>
            <w:spacing w:before="40"/>
            <w:ind w:left="2186" w:hanging="400"/>
          </w:pPr>
          <w:r>
            <w:t>Environment</w:t>
          </w:r>
          <w:r>
            <w:tab/>
          </w:r>
          <w:r>
            <w:rPr>
              <w:spacing w:val="-10"/>
            </w:rPr>
            <w:t>128</w:t>
          </w:r>
        </w:p>
        <w:p w14:paraId="033C1BB2" w14:textId="77777777" w:rsidR="00FE063D" w:rsidRDefault="00DF7C8A">
          <w:pPr>
            <w:pStyle w:val="TOC4"/>
            <w:numPr>
              <w:ilvl w:val="1"/>
              <w:numId w:val="45"/>
            </w:numPr>
            <w:tabs>
              <w:tab w:val="left" w:pos="2187"/>
              <w:tab w:val="right" w:leader="dot" w:pos="9893"/>
            </w:tabs>
            <w:spacing w:before="77"/>
            <w:ind w:left="2186" w:hanging="400"/>
          </w:pPr>
          <w:r>
            <w:t>Anti-Corruption</w:t>
          </w:r>
          <w:r>
            <w:tab/>
          </w:r>
          <w:r>
            <w:rPr>
              <w:spacing w:val="-10"/>
            </w:rPr>
            <w:t>128</w:t>
          </w:r>
        </w:p>
        <w:p w14:paraId="33FF1F2E" w14:textId="77777777" w:rsidR="00FE063D" w:rsidRDefault="00DF7C8A">
          <w:pPr>
            <w:pStyle w:val="TOC2"/>
            <w:tabs>
              <w:tab w:val="right" w:leader="dot" w:pos="9893"/>
            </w:tabs>
            <w:spacing w:before="89"/>
            <w:rPr>
              <w:rFonts w:ascii="Arimo"/>
              <w:i w:val="0"/>
            </w:rPr>
          </w:pPr>
          <w:hyperlink w:anchor="_TOC_250004" w:history="1">
            <w:r>
              <w:t>Part Four: Global</w:t>
            </w:r>
            <w:r>
              <w:rPr>
                <w:spacing w:val="-29"/>
              </w:rPr>
              <w:t xml:space="preserve"> </w:t>
            </w:r>
            <w:r>
              <w:rPr>
                <w:spacing w:val="-3"/>
              </w:rPr>
              <w:t>HR</w:t>
            </w:r>
            <w:r>
              <w:rPr>
                <w:spacing w:val="-9"/>
              </w:rPr>
              <w:t xml:space="preserve"> </w:t>
            </w:r>
            <w:r>
              <w:t>Technology</w:t>
            </w:r>
            <w:r>
              <w:tab/>
            </w:r>
            <w:r>
              <w:rPr>
                <w:rFonts w:ascii="Arimo"/>
                <w:i w:val="0"/>
                <w:spacing w:val="-10"/>
              </w:rPr>
              <w:t>129</w:t>
            </w:r>
          </w:hyperlink>
        </w:p>
        <w:p w14:paraId="5D5C054C" w14:textId="77777777" w:rsidR="00FE063D" w:rsidRDefault="00DF7C8A">
          <w:pPr>
            <w:pStyle w:val="TOC3"/>
            <w:numPr>
              <w:ilvl w:val="0"/>
              <w:numId w:val="44"/>
            </w:numPr>
            <w:tabs>
              <w:tab w:val="left" w:pos="1531"/>
              <w:tab w:val="right" w:leader="dot" w:pos="9893"/>
            </w:tabs>
            <w:spacing w:before="62"/>
            <w:ind w:hanging="225"/>
          </w:pPr>
          <w:hyperlink w:anchor="_TOC_250003" w:history="1">
            <w:r>
              <w:rPr>
                <w:spacing w:val="-3"/>
              </w:rPr>
              <w:t>HR</w:t>
            </w:r>
            <w:r>
              <w:rPr>
                <w:spacing w:val="-16"/>
              </w:rPr>
              <w:t xml:space="preserve"> </w:t>
            </w:r>
            <w:r>
              <w:t>Transformation</w:t>
            </w:r>
            <w:r>
              <w:rPr>
                <w:spacing w:val="-26"/>
              </w:rPr>
              <w:t xml:space="preserve"> </w:t>
            </w:r>
            <w:r>
              <w:t>through</w:t>
            </w:r>
            <w:r>
              <w:rPr>
                <w:spacing w:val="-25"/>
              </w:rPr>
              <w:t xml:space="preserve"> </w:t>
            </w:r>
            <w:r>
              <w:t>Information</w:t>
            </w:r>
            <w:r>
              <w:rPr>
                <w:spacing w:val="-26"/>
              </w:rPr>
              <w:t xml:space="preserve"> </w:t>
            </w:r>
            <w:r>
              <w:rPr>
                <w:spacing w:val="-3"/>
              </w:rPr>
              <w:t>Technology</w:t>
            </w:r>
            <w:r>
              <w:rPr>
                <w:spacing w:val="-24"/>
              </w:rPr>
              <w:t xml:space="preserve"> </w:t>
            </w:r>
            <w:r>
              <w:t>(IT)</w:t>
            </w:r>
            <w:r>
              <w:tab/>
            </w:r>
            <w:r>
              <w:rPr>
                <w:spacing w:val="-10"/>
              </w:rPr>
              <w:t>129</w:t>
            </w:r>
          </w:hyperlink>
        </w:p>
        <w:p w14:paraId="2E44206F" w14:textId="77777777" w:rsidR="00FE063D" w:rsidRDefault="00DF7C8A">
          <w:pPr>
            <w:pStyle w:val="TOC4"/>
            <w:numPr>
              <w:ilvl w:val="1"/>
              <w:numId w:val="44"/>
            </w:numPr>
            <w:tabs>
              <w:tab w:val="left" w:pos="2187"/>
              <w:tab w:val="right" w:leader="dot" w:pos="9893"/>
            </w:tabs>
            <w:spacing w:before="93"/>
          </w:pPr>
          <w:r>
            <w:t>Personnel to</w:t>
          </w:r>
          <w:r>
            <w:rPr>
              <w:spacing w:val="-37"/>
            </w:rPr>
            <w:t xml:space="preserve"> </w:t>
          </w:r>
          <w:r>
            <w:t>Human</w:t>
          </w:r>
          <w:r>
            <w:rPr>
              <w:spacing w:val="-22"/>
            </w:rPr>
            <w:t xml:space="preserve"> </w:t>
          </w:r>
          <w:r>
            <w:t>Resources</w:t>
          </w:r>
          <w:r>
            <w:tab/>
          </w:r>
          <w:r>
            <w:rPr>
              <w:spacing w:val="-10"/>
            </w:rPr>
            <w:t>129</w:t>
          </w:r>
        </w:p>
        <w:p w14:paraId="069D046A" w14:textId="77777777" w:rsidR="00FE063D" w:rsidRDefault="00DF7C8A">
          <w:pPr>
            <w:pStyle w:val="TOC4"/>
            <w:numPr>
              <w:ilvl w:val="1"/>
              <w:numId w:val="44"/>
            </w:numPr>
            <w:tabs>
              <w:tab w:val="left" w:pos="2203"/>
              <w:tab w:val="right" w:leader="dot" w:pos="9893"/>
            </w:tabs>
            <w:spacing w:before="76"/>
            <w:ind w:left="2202" w:hanging="416"/>
          </w:pPr>
          <w:r>
            <w:t>Human</w:t>
          </w:r>
          <w:r>
            <w:rPr>
              <w:spacing w:val="-24"/>
            </w:rPr>
            <w:t xml:space="preserve"> </w:t>
          </w:r>
          <w:r>
            <w:t>Resources</w:t>
          </w:r>
          <w:r>
            <w:rPr>
              <w:spacing w:val="-24"/>
            </w:rPr>
            <w:t xml:space="preserve"> </w:t>
          </w:r>
          <w:r>
            <w:t>to</w:t>
          </w:r>
          <w:r>
            <w:rPr>
              <w:spacing w:val="-24"/>
            </w:rPr>
            <w:t xml:space="preserve"> </w:t>
          </w:r>
          <w:r>
            <w:rPr>
              <w:spacing w:val="2"/>
            </w:rPr>
            <w:t>Business</w:t>
          </w:r>
          <w:r>
            <w:rPr>
              <w:spacing w:val="-37"/>
            </w:rPr>
            <w:t xml:space="preserve"> </w:t>
          </w:r>
          <w:r>
            <w:t>Partners</w:t>
          </w:r>
          <w:r>
            <w:tab/>
          </w:r>
          <w:r>
            <w:rPr>
              <w:spacing w:val="-10"/>
            </w:rPr>
            <w:t>129</w:t>
          </w:r>
        </w:p>
        <w:p w14:paraId="50BF11ED" w14:textId="77777777" w:rsidR="00FE063D" w:rsidRDefault="00DF7C8A">
          <w:pPr>
            <w:pStyle w:val="TOC4"/>
            <w:numPr>
              <w:ilvl w:val="1"/>
              <w:numId w:val="44"/>
            </w:numPr>
            <w:tabs>
              <w:tab w:val="left" w:pos="2187"/>
              <w:tab w:val="right" w:leader="dot" w:pos="9893"/>
            </w:tabs>
          </w:pPr>
          <w:r>
            <w:rPr>
              <w:spacing w:val="2"/>
            </w:rPr>
            <w:t>Business</w:t>
          </w:r>
          <w:r>
            <w:rPr>
              <w:spacing w:val="-23"/>
            </w:rPr>
            <w:t xml:space="preserve"> </w:t>
          </w:r>
          <w:r>
            <w:t>Partners</w:t>
          </w:r>
          <w:r>
            <w:rPr>
              <w:spacing w:val="-23"/>
            </w:rPr>
            <w:t xml:space="preserve"> </w:t>
          </w:r>
          <w:r>
            <w:t>to</w:t>
          </w:r>
          <w:r>
            <w:rPr>
              <w:spacing w:val="-23"/>
            </w:rPr>
            <w:t xml:space="preserve"> </w:t>
          </w:r>
          <w:r>
            <w:t>Business</w:t>
          </w:r>
          <w:r>
            <w:rPr>
              <w:spacing w:val="-23"/>
            </w:rPr>
            <w:t xml:space="preserve"> </w:t>
          </w:r>
          <w:r>
            <w:t>Drivers</w:t>
          </w:r>
          <w:r>
            <w:tab/>
          </w:r>
          <w:r>
            <w:rPr>
              <w:spacing w:val="-10"/>
            </w:rPr>
            <w:t>130</w:t>
          </w:r>
        </w:p>
        <w:p w14:paraId="4D1F8C82" w14:textId="77777777" w:rsidR="00FE063D" w:rsidRDefault="00DF7C8A">
          <w:pPr>
            <w:pStyle w:val="TOC3"/>
            <w:numPr>
              <w:ilvl w:val="0"/>
              <w:numId w:val="44"/>
            </w:numPr>
            <w:tabs>
              <w:tab w:val="left" w:pos="1531"/>
              <w:tab w:val="right" w:leader="dot" w:pos="9893"/>
            </w:tabs>
            <w:spacing w:before="77"/>
            <w:ind w:hanging="225"/>
          </w:pPr>
          <w:hyperlink w:anchor="_TOC_250002" w:history="1">
            <w:r>
              <w:t>Human</w:t>
            </w:r>
            <w:r>
              <w:rPr>
                <w:spacing w:val="-25"/>
              </w:rPr>
              <w:t xml:space="preserve"> </w:t>
            </w:r>
            <w:r>
              <w:t>Resource</w:t>
            </w:r>
            <w:r>
              <w:rPr>
                <w:spacing w:val="-17"/>
              </w:rPr>
              <w:t xml:space="preserve"> </w:t>
            </w:r>
            <w:r>
              <w:t>Information</w:t>
            </w:r>
            <w:r>
              <w:rPr>
                <w:spacing w:val="-25"/>
              </w:rPr>
              <w:t xml:space="preserve"> </w:t>
            </w:r>
            <w:r>
              <w:t>System</w:t>
            </w:r>
            <w:r>
              <w:rPr>
                <w:spacing w:val="-24"/>
              </w:rPr>
              <w:t xml:space="preserve"> </w:t>
            </w:r>
            <w:r>
              <w:rPr>
                <w:spacing w:val="-3"/>
              </w:rPr>
              <w:t>(HRIS)</w:t>
            </w:r>
            <w:r>
              <w:rPr>
                <w:spacing w:val="-3"/>
              </w:rPr>
              <w:tab/>
            </w:r>
            <w:r>
              <w:rPr>
                <w:spacing w:val="-10"/>
              </w:rPr>
              <w:t>131</w:t>
            </w:r>
          </w:hyperlink>
        </w:p>
        <w:p w14:paraId="4E5E4825" w14:textId="77777777" w:rsidR="00FE063D" w:rsidRDefault="00DF7C8A">
          <w:pPr>
            <w:pStyle w:val="TOC4"/>
            <w:numPr>
              <w:ilvl w:val="1"/>
              <w:numId w:val="44"/>
            </w:numPr>
            <w:tabs>
              <w:tab w:val="left" w:pos="2187"/>
              <w:tab w:val="right" w:leader="dot" w:pos="9893"/>
            </w:tabs>
          </w:pPr>
          <w:r>
            <w:rPr>
              <w:spacing w:val="3"/>
            </w:rPr>
            <w:t>Benefits</w:t>
          </w:r>
          <w:r>
            <w:rPr>
              <w:spacing w:val="-20"/>
            </w:rPr>
            <w:t xml:space="preserve"> </w:t>
          </w:r>
          <w:r>
            <w:t>of</w:t>
          </w:r>
          <w:r>
            <w:rPr>
              <w:spacing w:val="-15"/>
            </w:rPr>
            <w:t xml:space="preserve"> </w:t>
          </w:r>
          <w:r>
            <w:t>HRIS</w:t>
          </w:r>
          <w:r>
            <w:tab/>
          </w:r>
          <w:r>
            <w:rPr>
              <w:spacing w:val="-10"/>
            </w:rPr>
            <w:t>132</w:t>
          </w:r>
        </w:p>
        <w:p w14:paraId="12028305" w14:textId="77777777" w:rsidR="00FE063D" w:rsidRDefault="00DF7C8A">
          <w:pPr>
            <w:pStyle w:val="TOC4"/>
            <w:numPr>
              <w:ilvl w:val="1"/>
              <w:numId w:val="44"/>
            </w:numPr>
            <w:tabs>
              <w:tab w:val="left" w:pos="2203"/>
              <w:tab w:val="right" w:leader="dot" w:pos="9893"/>
            </w:tabs>
            <w:spacing w:before="76"/>
            <w:ind w:left="2202" w:hanging="416"/>
          </w:pPr>
          <w:r>
            <w:t>Types</w:t>
          </w:r>
          <w:r>
            <w:rPr>
              <w:spacing w:val="-20"/>
            </w:rPr>
            <w:t xml:space="preserve"> </w:t>
          </w:r>
          <w:r>
            <w:t>of</w:t>
          </w:r>
          <w:r>
            <w:rPr>
              <w:spacing w:val="-15"/>
            </w:rPr>
            <w:t xml:space="preserve"> </w:t>
          </w:r>
          <w:r>
            <w:t>HRIS</w:t>
          </w:r>
          <w:r>
            <w:tab/>
          </w:r>
          <w:r>
            <w:rPr>
              <w:spacing w:val="-10"/>
            </w:rPr>
            <w:t>134</w:t>
          </w:r>
        </w:p>
        <w:p w14:paraId="0569068D" w14:textId="77777777" w:rsidR="00FE063D" w:rsidRDefault="00DF7C8A">
          <w:pPr>
            <w:pStyle w:val="TOC4"/>
            <w:numPr>
              <w:ilvl w:val="1"/>
              <w:numId w:val="44"/>
            </w:numPr>
            <w:tabs>
              <w:tab w:val="left" w:pos="2187"/>
              <w:tab w:val="right" w:leader="dot" w:pos="9893"/>
            </w:tabs>
            <w:spacing w:before="93"/>
          </w:pPr>
          <w:r>
            <w:t>Core</w:t>
          </w:r>
          <w:r>
            <w:rPr>
              <w:spacing w:val="-13"/>
            </w:rPr>
            <w:t xml:space="preserve"> </w:t>
          </w:r>
          <w:r>
            <w:rPr>
              <w:spacing w:val="-3"/>
            </w:rPr>
            <w:t>HR</w:t>
          </w:r>
          <w:r>
            <w:rPr>
              <w:spacing w:val="-3"/>
            </w:rPr>
            <w:tab/>
          </w:r>
          <w:r>
            <w:rPr>
              <w:spacing w:val="-10"/>
            </w:rPr>
            <w:t>136</w:t>
          </w:r>
        </w:p>
        <w:p w14:paraId="292CF763" w14:textId="77777777" w:rsidR="00FE063D" w:rsidRDefault="00DF7C8A">
          <w:pPr>
            <w:pStyle w:val="TOC4"/>
            <w:numPr>
              <w:ilvl w:val="1"/>
              <w:numId w:val="44"/>
            </w:numPr>
            <w:tabs>
              <w:tab w:val="left" w:pos="2187"/>
              <w:tab w:val="right" w:leader="dot" w:pos="9893"/>
            </w:tabs>
            <w:spacing w:before="76"/>
          </w:pPr>
          <w:r>
            <w:rPr>
              <w:noProof/>
            </w:rPr>
            <w:drawing>
              <wp:anchor distT="0" distB="0" distL="0" distR="0" simplePos="0" relativeHeight="484999168" behindDoc="1" locked="0" layoutInCell="1" allowOverlap="1" wp14:anchorId="7E9EF40D" wp14:editId="33058BD6">
                <wp:simplePos x="0" y="0"/>
                <wp:positionH relativeFrom="page">
                  <wp:posOffset>818737</wp:posOffset>
                </wp:positionH>
                <wp:positionV relativeFrom="paragraph">
                  <wp:posOffset>182573</wp:posOffset>
                </wp:positionV>
                <wp:extent cx="2037323" cy="1047749"/>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8" cstate="print"/>
                        <a:stretch>
                          <a:fillRect/>
                        </a:stretch>
                      </pic:blipFill>
                      <pic:spPr>
                        <a:xfrm>
                          <a:off x="0" y="0"/>
                          <a:ext cx="2037323" cy="1047749"/>
                        </a:xfrm>
                        <a:prstGeom prst="rect">
                          <a:avLst/>
                        </a:prstGeom>
                      </pic:spPr>
                    </pic:pic>
                  </a:graphicData>
                </a:graphic>
              </wp:anchor>
            </w:drawing>
          </w:r>
          <w:r>
            <w:t>Self-Services</w:t>
          </w:r>
          <w:r>
            <w:tab/>
          </w:r>
          <w:r>
            <w:rPr>
              <w:spacing w:val="-10"/>
            </w:rPr>
            <w:t>138</w:t>
          </w:r>
        </w:p>
        <w:p w14:paraId="3D1B523A" w14:textId="77777777" w:rsidR="00FE063D" w:rsidRDefault="00DF7C8A">
          <w:pPr>
            <w:pStyle w:val="TOC4"/>
            <w:numPr>
              <w:ilvl w:val="1"/>
              <w:numId w:val="44"/>
            </w:numPr>
            <w:tabs>
              <w:tab w:val="left" w:pos="2187"/>
              <w:tab w:val="right" w:leader="dot" w:pos="9893"/>
            </w:tabs>
          </w:pPr>
          <w:r>
            <w:t>Knowledge</w:t>
          </w:r>
          <w:r>
            <w:rPr>
              <w:spacing w:val="-15"/>
            </w:rPr>
            <w:t xml:space="preserve"> </w:t>
          </w:r>
          <w:r>
            <w:t>Management</w:t>
          </w:r>
          <w:r>
            <w:rPr>
              <w:spacing w:val="-23"/>
            </w:rPr>
            <w:t xml:space="preserve"> </w:t>
          </w:r>
          <w:r>
            <w:t>(KM)</w:t>
          </w:r>
          <w:r>
            <w:tab/>
          </w:r>
          <w:r>
            <w:rPr>
              <w:spacing w:val="-10"/>
            </w:rPr>
            <w:t>139</w:t>
          </w:r>
        </w:p>
        <w:p w14:paraId="5C2E5CED" w14:textId="77777777" w:rsidR="00FE063D" w:rsidRDefault="00DF7C8A">
          <w:pPr>
            <w:pStyle w:val="TOC4"/>
            <w:numPr>
              <w:ilvl w:val="1"/>
              <w:numId w:val="44"/>
            </w:numPr>
            <w:tabs>
              <w:tab w:val="left" w:pos="2187"/>
              <w:tab w:val="right" w:leader="dot" w:pos="9893"/>
            </w:tabs>
            <w:spacing w:before="77"/>
          </w:pPr>
          <w:r>
            <w:t>Talent</w:t>
          </w:r>
          <w:r>
            <w:rPr>
              <w:spacing w:val="-23"/>
            </w:rPr>
            <w:t xml:space="preserve"> </w:t>
          </w:r>
          <w:r>
            <w:t>Management</w:t>
          </w:r>
          <w:r>
            <w:rPr>
              <w:spacing w:val="-23"/>
            </w:rPr>
            <w:t xml:space="preserve"> </w:t>
          </w:r>
          <w:r>
            <w:t>Systems</w:t>
          </w:r>
          <w:r>
            <w:tab/>
          </w:r>
          <w:r>
            <w:rPr>
              <w:spacing w:val="-10"/>
            </w:rPr>
            <w:t>140</w:t>
          </w:r>
        </w:p>
        <w:p w14:paraId="79AFD27A" w14:textId="77777777" w:rsidR="00FE063D" w:rsidRDefault="00DF7C8A">
          <w:pPr>
            <w:pStyle w:val="TOC4"/>
            <w:numPr>
              <w:ilvl w:val="1"/>
              <w:numId w:val="44"/>
            </w:numPr>
            <w:tabs>
              <w:tab w:val="left" w:pos="2203"/>
              <w:tab w:val="right" w:leader="dot" w:pos="9893"/>
            </w:tabs>
            <w:spacing w:before="93"/>
            <w:ind w:left="2202" w:hanging="416"/>
          </w:pPr>
          <w:r>
            <w:rPr>
              <w:spacing w:val="-3"/>
            </w:rPr>
            <w:t>Workforce</w:t>
          </w:r>
          <w:r>
            <w:rPr>
              <w:spacing w:val="-13"/>
            </w:rPr>
            <w:t xml:space="preserve"> </w:t>
          </w:r>
          <w:r>
            <w:t>Analytics</w:t>
          </w:r>
          <w:r>
            <w:tab/>
          </w:r>
          <w:r>
            <w:rPr>
              <w:spacing w:val="-10"/>
            </w:rPr>
            <w:t>142</w:t>
          </w:r>
        </w:p>
        <w:p w14:paraId="692A7F1D" w14:textId="77777777" w:rsidR="00FE063D" w:rsidRDefault="00DF7C8A">
          <w:pPr>
            <w:pStyle w:val="TOC4"/>
            <w:numPr>
              <w:ilvl w:val="1"/>
              <w:numId w:val="44"/>
            </w:numPr>
            <w:tabs>
              <w:tab w:val="left" w:pos="2203"/>
              <w:tab w:val="right" w:leader="dot" w:pos="9893"/>
            </w:tabs>
            <w:spacing w:before="75"/>
            <w:ind w:left="2202" w:hanging="416"/>
          </w:pPr>
          <w:r>
            <w:t>Global</w:t>
          </w:r>
          <w:r>
            <w:rPr>
              <w:spacing w:val="-13"/>
            </w:rPr>
            <w:t xml:space="preserve"> </w:t>
          </w:r>
          <w:r>
            <w:t>HRIS</w:t>
          </w:r>
          <w:r>
            <w:tab/>
          </w:r>
          <w:r>
            <w:rPr>
              <w:spacing w:val="-10"/>
            </w:rPr>
            <w:t>144</w:t>
          </w:r>
        </w:p>
        <w:p w14:paraId="1E5B71D9" w14:textId="77777777" w:rsidR="00FE063D" w:rsidRDefault="00DF7C8A">
          <w:pPr>
            <w:pStyle w:val="TOC3"/>
            <w:numPr>
              <w:ilvl w:val="0"/>
              <w:numId w:val="44"/>
            </w:numPr>
            <w:tabs>
              <w:tab w:val="left" w:pos="1531"/>
              <w:tab w:val="right" w:leader="dot" w:pos="9893"/>
            </w:tabs>
            <w:spacing w:before="93"/>
            <w:ind w:hanging="225"/>
          </w:pPr>
          <w:hyperlink w:anchor="_TOC_250001" w:history="1">
            <w:r>
              <w:t>Employee</w:t>
            </w:r>
            <w:r>
              <w:rPr>
                <w:spacing w:val="-16"/>
              </w:rPr>
              <w:t xml:space="preserve"> </w:t>
            </w:r>
            <w:r>
              <w:t>Data</w:t>
            </w:r>
            <w:r>
              <w:rPr>
                <w:spacing w:val="-27"/>
              </w:rPr>
              <w:t xml:space="preserve"> </w:t>
            </w:r>
            <w:r>
              <w:t>Privacy</w:t>
            </w:r>
            <w:r>
              <w:rPr>
                <w:spacing w:val="-20"/>
              </w:rPr>
              <w:t xml:space="preserve"> </w:t>
            </w:r>
            <w:r>
              <w:t>and</w:t>
            </w:r>
            <w:r>
              <w:rPr>
                <w:spacing w:val="-15"/>
              </w:rPr>
              <w:t xml:space="preserve"> </w:t>
            </w:r>
            <w:r>
              <w:t>Protection</w:t>
            </w:r>
            <w:r>
              <w:tab/>
            </w:r>
            <w:r>
              <w:rPr>
                <w:spacing w:val="-10"/>
              </w:rPr>
              <w:t>146</w:t>
            </w:r>
          </w:hyperlink>
        </w:p>
        <w:p w14:paraId="352B6467" w14:textId="77777777" w:rsidR="00FE063D" w:rsidRDefault="00DF7C8A">
          <w:pPr>
            <w:pStyle w:val="TOC4"/>
            <w:numPr>
              <w:ilvl w:val="1"/>
              <w:numId w:val="44"/>
            </w:numPr>
            <w:tabs>
              <w:tab w:val="left" w:pos="2187"/>
              <w:tab w:val="right" w:leader="dot" w:pos="9893"/>
            </w:tabs>
            <w:spacing w:before="77"/>
          </w:pPr>
          <w:r>
            <w:rPr>
              <w:spacing w:val="4"/>
            </w:rPr>
            <w:t xml:space="preserve">Keep </w:t>
          </w:r>
          <w:r>
            <w:rPr>
              <w:spacing w:val="-3"/>
            </w:rPr>
            <w:t>HR</w:t>
          </w:r>
          <w:r>
            <w:rPr>
              <w:spacing w:val="-49"/>
            </w:rPr>
            <w:t xml:space="preserve"> </w:t>
          </w:r>
          <w:r>
            <w:t>data</w:t>
          </w:r>
          <w:r>
            <w:rPr>
              <w:spacing w:val="-25"/>
            </w:rPr>
            <w:t xml:space="preserve"> </w:t>
          </w:r>
          <w:r>
            <w:t>secure</w:t>
          </w:r>
          <w:r>
            <w:tab/>
          </w:r>
          <w:r>
            <w:rPr>
              <w:spacing w:val="-10"/>
            </w:rPr>
            <w:t>146</w:t>
          </w:r>
        </w:p>
        <w:p w14:paraId="5CB7A3B3" w14:textId="77777777" w:rsidR="00FE063D" w:rsidRDefault="00DF7C8A">
          <w:pPr>
            <w:pStyle w:val="TOC4"/>
            <w:numPr>
              <w:ilvl w:val="1"/>
              <w:numId w:val="44"/>
            </w:numPr>
            <w:tabs>
              <w:tab w:val="left" w:pos="2187"/>
              <w:tab w:val="right" w:leader="dot" w:pos="9893"/>
            </w:tabs>
          </w:pPr>
          <w:r>
            <w:t>Improve</w:t>
          </w:r>
          <w:r>
            <w:rPr>
              <w:spacing w:val="-14"/>
            </w:rPr>
            <w:t xml:space="preserve"> </w:t>
          </w:r>
          <w:r>
            <w:t>data</w:t>
          </w:r>
          <w:r>
            <w:rPr>
              <w:spacing w:val="-25"/>
            </w:rPr>
            <w:t xml:space="preserve"> </w:t>
          </w:r>
          <w:r>
            <w:t>accuracy</w:t>
          </w:r>
          <w:r>
            <w:tab/>
          </w:r>
          <w:r>
            <w:rPr>
              <w:spacing w:val="-10"/>
            </w:rPr>
            <w:t>147</w:t>
          </w:r>
        </w:p>
        <w:p w14:paraId="0C0FF388" w14:textId="77777777" w:rsidR="00FE063D" w:rsidRDefault="00DF7C8A">
          <w:pPr>
            <w:pStyle w:val="TOC4"/>
            <w:numPr>
              <w:ilvl w:val="1"/>
              <w:numId w:val="44"/>
            </w:numPr>
            <w:tabs>
              <w:tab w:val="left" w:pos="2203"/>
              <w:tab w:val="right" w:leader="dot" w:pos="9893"/>
            </w:tabs>
            <w:spacing w:before="76"/>
            <w:ind w:left="2202" w:hanging="416"/>
          </w:pPr>
          <w:r>
            <w:rPr>
              <w:spacing w:val="-3"/>
            </w:rPr>
            <w:t xml:space="preserve">Manage </w:t>
          </w:r>
          <w:r>
            <w:t>data</w:t>
          </w:r>
          <w:r>
            <w:rPr>
              <w:spacing w:val="-37"/>
            </w:rPr>
            <w:t xml:space="preserve"> </w:t>
          </w:r>
          <w:r>
            <w:t>subject</w:t>
          </w:r>
          <w:r>
            <w:rPr>
              <w:spacing w:val="-22"/>
            </w:rPr>
            <w:t xml:space="preserve"> </w:t>
          </w:r>
          <w:r>
            <w:t>requests</w:t>
          </w:r>
          <w:r>
            <w:tab/>
          </w:r>
          <w:r>
            <w:rPr>
              <w:spacing w:val="-10"/>
            </w:rPr>
            <w:t>147</w:t>
          </w:r>
        </w:p>
        <w:p w14:paraId="5AFE524A" w14:textId="77777777" w:rsidR="00FE063D" w:rsidRDefault="00DF7C8A">
          <w:pPr>
            <w:pStyle w:val="TOC4"/>
            <w:numPr>
              <w:ilvl w:val="1"/>
              <w:numId w:val="44"/>
            </w:numPr>
            <w:tabs>
              <w:tab w:val="left" w:pos="2203"/>
              <w:tab w:val="right" w:leader="dot" w:pos="9893"/>
            </w:tabs>
            <w:spacing w:before="93"/>
            <w:ind w:left="2202" w:hanging="416"/>
          </w:pPr>
          <w:r>
            <w:rPr>
              <w:spacing w:val="-7"/>
            </w:rPr>
            <w:t>Track</w:t>
          </w:r>
          <w:r>
            <w:rPr>
              <w:spacing w:val="-19"/>
            </w:rPr>
            <w:t xml:space="preserve"> </w:t>
          </w:r>
          <w:r>
            <w:t>employee</w:t>
          </w:r>
          <w:r>
            <w:rPr>
              <w:spacing w:val="-13"/>
            </w:rPr>
            <w:t xml:space="preserve"> </w:t>
          </w:r>
          <w:r>
            <w:t>consent</w:t>
          </w:r>
          <w:r>
            <w:tab/>
          </w:r>
          <w:r>
            <w:rPr>
              <w:spacing w:val="-10"/>
            </w:rPr>
            <w:t>147</w:t>
          </w:r>
        </w:p>
        <w:p w14:paraId="69A7CF53" w14:textId="77777777" w:rsidR="00FE063D" w:rsidRDefault="00DF7C8A">
          <w:pPr>
            <w:pStyle w:val="TOC4"/>
            <w:numPr>
              <w:ilvl w:val="1"/>
              <w:numId w:val="44"/>
            </w:numPr>
            <w:tabs>
              <w:tab w:val="left" w:pos="2187"/>
              <w:tab w:val="right" w:leader="dot" w:pos="9893"/>
            </w:tabs>
            <w:spacing w:before="76"/>
          </w:pPr>
          <w:r>
            <w:rPr>
              <w:spacing w:val="4"/>
            </w:rPr>
            <w:t>Simplify</w:t>
          </w:r>
          <w:r>
            <w:rPr>
              <w:spacing w:val="-18"/>
            </w:rPr>
            <w:t xml:space="preserve"> </w:t>
          </w:r>
          <w:r>
            <w:t>data</w:t>
          </w:r>
          <w:r>
            <w:rPr>
              <w:spacing w:val="-24"/>
            </w:rPr>
            <w:t xml:space="preserve"> </w:t>
          </w:r>
          <w:r>
            <w:t>deletion</w:t>
          </w:r>
          <w:r>
            <w:tab/>
          </w:r>
          <w:r>
            <w:rPr>
              <w:spacing w:val="-10"/>
            </w:rPr>
            <w:t>148</w:t>
          </w:r>
        </w:p>
        <w:p w14:paraId="65C99950" w14:textId="77777777" w:rsidR="00FE063D" w:rsidRDefault="00DF7C8A">
          <w:pPr>
            <w:pStyle w:val="TOC4"/>
            <w:numPr>
              <w:ilvl w:val="1"/>
              <w:numId w:val="44"/>
            </w:numPr>
            <w:tabs>
              <w:tab w:val="left" w:pos="2188"/>
              <w:tab w:val="right" w:leader="dot" w:pos="9893"/>
            </w:tabs>
            <w:ind w:left="2187" w:hanging="401"/>
          </w:pPr>
          <w:r>
            <w:rPr>
              <w:spacing w:val="2"/>
            </w:rPr>
            <w:t>Build</w:t>
          </w:r>
          <w:r>
            <w:rPr>
              <w:spacing w:val="-20"/>
            </w:rPr>
            <w:t xml:space="preserve"> </w:t>
          </w:r>
          <w:r>
            <w:t>a</w:t>
          </w:r>
          <w:r>
            <w:rPr>
              <w:spacing w:val="-24"/>
            </w:rPr>
            <w:t xml:space="preserve"> </w:t>
          </w:r>
          <w:r>
            <w:t>culture</w:t>
          </w:r>
          <w:r>
            <w:rPr>
              <w:spacing w:val="-13"/>
            </w:rPr>
            <w:t xml:space="preserve"> </w:t>
          </w:r>
          <w:r>
            <w:t>of</w:t>
          </w:r>
          <w:r>
            <w:rPr>
              <w:spacing w:val="-15"/>
            </w:rPr>
            <w:t xml:space="preserve"> </w:t>
          </w:r>
          <w:r>
            <w:t>privacy</w:t>
          </w:r>
          <w:r>
            <w:tab/>
          </w:r>
          <w:r>
            <w:rPr>
              <w:spacing w:val="-10"/>
            </w:rPr>
            <w:t>148</w:t>
          </w:r>
        </w:p>
        <w:p w14:paraId="020B7D10" w14:textId="77777777" w:rsidR="00FE063D" w:rsidRDefault="00DF7C8A">
          <w:pPr>
            <w:pStyle w:val="TOC4"/>
            <w:numPr>
              <w:ilvl w:val="1"/>
              <w:numId w:val="44"/>
            </w:numPr>
            <w:tabs>
              <w:tab w:val="left" w:pos="2187"/>
              <w:tab w:val="right" w:leader="dot" w:pos="9893"/>
            </w:tabs>
            <w:spacing w:before="77"/>
          </w:pPr>
          <w:r>
            <w:rPr>
              <w:spacing w:val="4"/>
            </w:rPr>
            <w:t>Keep</w:t>
          </w:r>
          <w:r>
            <w:rPr>
              <w:spacing w:val="-21"/>
            </w:rPr>
            <w:t xml:space="preserve"> </w:t>
          </w:r>
          <w:r>
            <w:t>employees</w:t>
          </w:r>
          <w:r>
            <w:rPr>
              <w:spacing w:val="-19"/>
            </w:rPr>
            <w:t xml:space="preserve"> </w:t>
          </w:r>
          <w:r>
            <w:t>informed</w:t>
          </w:r>
          <w:r>
            <w:tab/>
          </w:r>
          <w:r>
            <w:rPr>
              <w:spacing w:val="-10"/>
            </w:rPr>
            <w:t>149</w:t>
          </w:r>
        </w:p>
        <w:p w14:paraId="0DC990FA" w14:textId="77777777" w:rsidR="00FE063D" w:rsidRDefault="00DF7C8A">
          <w:pPr>
            <w:pStyle w:val="TOC1"/>
            <w:tabs>
              <w:tab w:val="right" w:leader="dot" w:pos="9893"/>
            </w:tabs>
          </w:pPr>
          <w:hyperlink w:anchor="_TOC_250000" w:history="1">
            <w:r>
              <w:t>Reference</w:t>
            </w:r>
            <w:r>
              <w:tab/>
            </w:r>
            <w:r>
              <w:rPr>
                <w:spacing w:val="-10"/>
              </w:rPr>
              <w:t>150</w:t>
            </w:r>
          </w:hyperlink>
        </w:p>
      </w:sdtContent>
    </w:sdt>
    <w:p w14:paraId="08CB8936" w14:textId="77777777" w:rsidR="00FE063D" w:rsidRDefault="00FE063D">
      <w:pPr>
        <w:sectPr w:rsidR="00FE063D">
          <w:type w:val="continuous"/>
          <w:pgSz w:w="11910" w:h="16840"/>
          <w:pgMar w:top="1440" w:right="580" w:bottom="1691" w:left="600" w:header="720" w:footer="720" w:gutter="0"/>
          <w:cols w:space="720"/>
        </w:sectPr>
      </w:pPr>
    </w:p>
    <w:p w14:paraId="035BA48D" w14:textId="77777777" w:rsidR="00FE063D" w:rsidRDefault="00FE063D">
      <w:pPr>
        <w:pStyle w:val="BodyText"/>
      </w:pPr>
    </w:p>
    <w:p w14:paraId="6DC47715" w14:textId="77777777" w:rsidR="00FE063D" w:rsidRDefault="00FE063D">
      <w:pPr>
        <w:pStyle w:val="BodyText"/>
      </w:pPr>
    </w:p>
    <w:p w14:paraId="251953DF" w14:textId="77777777" w:rsidR="00FE063D" w:rsidRDefault="00DF7C8A">
      <w:pPr>
        <w:pStyle w:val="Heading2"/>
        <w:spacing w:before="0"/>
        <w:ind w:left="826"/>
      </w:pPr>
      <w:bookmarkStart w:id="2" w:name="_TOC_250027"/>
      <w:bookmarkEnd w:id="2"/>
      <w:r>
        <w:t>Part One: Global Talent Acquisition</w:t>
      </w:r>
    </w:p>
    <w:p w14:paraId="57B35393" w14:textId="77777777" w:rsidR="00FE063D" w:rsidRDefault="00FE063D">
      <w:pPr>
        <w:pStyle w:val="BodyText"/>
        <w:spacing w:before="4"/>
        <w:rPr>
          <w:rFonts w:ascii="Carlito"/>
          <w:b/>
          <w:i/>
          <w:sz w:val="19"/>
        </w:rPr>
      </w:pPr>
    </w:p>
    <w:p w14:paraId="159A05C6" w14:textId="77777777" w:rsidR="00FE063D" w:rsidRDefault="00DF7C8A">
      <w:pPr>
        <w:pStyle w:val="Heading1"/>
        <w:numPr>
          <w:ilvl w:val="0"/>
          <w:numId w:val="43"/>
        </w:numPr>
        <w:tabs>
          <w:tab w:val="left" w:pos="1066"/>
        </w:tabs>
      </w:pPr>
      <w:bookmarkStart w:id="3" w:name="_TOC_250026"/>
      <w:r>
        <w:t>Global Talent</w:t>
      </w:r>
      <w:r>
        <w:rPr>
          <w:spacing w:val="7"/>
        </w:rPr>
        <w:t xml:space="preserve"> </w:t>
      </w:r>
      <w:bookmarkEnd w:id="3"/>
      <w:r>
        <w:t>Challenges</w:t>
      </w:r>
    </w:p>
    <w:p w14:paraId="50DC2876" w14:textId="77777777" w:rsidR="00FE063D" w:rsidRDefault="00FE063D">
      <w:pPr>
        <w:pStyle w:val="BodyText"/>
        <w:spacing w:before="7"/>
        <w:rPr>
          <w:rFonts w:ascii="Carlito"/>
          <w:b/>
          <w:sz w:val="20"/>
        </w:rPr>
      </w:pPr>
    </w:p>
    <w:p w14:paraId="2909252A" w14:textId="77777777" w:rsidR="00FE063D" w:rsidRDefault="00DF7C8A">
      <w:pPr>
        <w:pStyle w:val="BodyText"/>
        <w:spacing w:line="292" w:lineRule="auto"/>
        <w:ind w:left="1114" w:right="928"/>
        <w:rPr>
          <w:rFonts w:ascii="Carlito"/>
        </w:rPr>
      </w:pPr>
      <w:r>
        <w:rPr>
          <w:rFonts w:ascii="Carlito"/>
        </w:rPr>
        <w:t>Global talent management is the standard human resource department practices and functions; and in the international context the term global talent management is used interchangeably with international human resource management (IHRM). Global talent manage</w:t>
      </w:r>
      <w:r>
        <w:rPr>
          <w:rFonts w:ascii="Carlito"/>
        </w:rPr>
        <w:t>ment is a subset of IHRM activities (systematically linked IHRM policies and policies) to attract, develop, retain, and mobilize individuals with high levels of current and potential human capital consistent for the strategic directions of the multinationa</w:t>
      </w:r>
      <w:r>
        <w:rPr>
          <w:rFonts w:ascii="Carlito"/>
        </w:rPr>
        <w:t>l enterprise to serve the objectives of multiple stakeholders.</w:t>
      </w:r>
    </w:p>
    <w:p w14:paraId="5EE37E1E" w14:textId="77777777" w:rsidR="00FE063D" w:rsidRDefault="00FE063D">
      <w:pPr>
        <w:pStyle w:val="BodyText"/>
        <w:spacing w:before="11"/>
        <w:rPr>
          <w:rFonts w:ascii="Carlito"/>
        </w:rPr>
      </w:pPr>
    </w:p>
    <w:p w14:paraId="586A3823" w14:textId="77777777" w:rsidR="00FE063D" w:rsidRDefault="00DF7C8A">
      <w:pPr>
        <w:pStyle w:val="BodyText"/>
        <w:spacing w:line="297" w:lineRule="auto"/>
        <w:ind w:left="1114" w:right="847"/>
        <w:rPr>
          <w:rFonts w:ascii="Carlito" w:hAnsi="Carlito"/>
        </w:rPr>
      </w:pPr>
      <w:r>
        <w:rPr>
          <w:noProof/>
        </w:rPr>
        <w:drawing>
          <wp:anchor distT="0" distB="0" distL="0" distR="0" simplePos="0" relativeHeight="484999680" behindDoc="1" locked="0" layoutInCell="1" allowOverlap="1" wp14:anchorId="76D266FB" wp14:editId="00C5AE03">
            <wp:simplePos x="0" y="0"/>
            <wp:positionH relativeFrom="page">
              <wp:posOffset>818737</wp:posOffset>
            </wp:positionH>
            <wp:positionV relativeFrom="paragraph">
              <wp:posOffset>73480</wp:posOffset>
            </wp:positionV>
            <wp:extent cx="2037323" cy="1047749"/>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According</w:t>
      </w:r>
      <w:r>
        <w:rPr>
          <w:spacing w:val="-31"/>
          <w:w w:val="95"/>
        </w:rPr>
        <w:t xml:space="preserve"> </w:t>
      </w:r>
      <w:r>
        <w:rPr>
          <w:w w:val="95"/>
        </w:rPr>
        <w:t>to</w:t>
      </w:r>
      <w:r>
        <w:rPr>
          <w:spacing w:val="-28"/>
          <w:w w:val="95"/>
        </w:rPr>
        <w:t xml:space="preserve"> </w:t>
      </w:r>
      <w:r>
        <w:rPr>
          <w:w w:val="95"/>
        </w:rPr>
        <w:t>“Global</w:t>
      </w:r>
      <w:r>
        <w:rPr>
          <w:spacing w:val="-23"/>
          <w:w w:val="95"/>
        </w:rPr>
        <w:t xml:space="preserve"> </w:t>
      </w:r>
      <w:r>
        <w:rPr>
          <w:w w:val="95"/>
        </w:rPr>
        <w:t>Talent</w:t>
      </w:r>
      <w:r>
        <w:rPr>
          <w:spacing w:val="-41"/>
          <w:w w:val="95"/>
        </w:rPr>
        <w:t xml:space="preserve"> </w:t>
      </w:r>
      <w:r>
        <w:rPr>
          <w:w w:val="95"/>
        </w:rPr>
        <w:t>Management</w:t>
      </w:r>
      <w:r>
        <w:rPr>
          <w:spacing w:val="-30"/>
          <w:w w:val="95"/>
        </w:rPr>
        <w:t xml:space="preserve"> </w:t>
      </w:r>
      <w:r>
        <w:rPr>
          <w:w w:val="95"/>
        </w:rPr>
        <w:t>Literature</w:t>
      </w:r>
      <w:r>
        <w:rPr>
          <w:spacing w:val="-36"/>
          <w:w w:val="95"/>
        </w:rPr>
        <w:t xml:space="preserve"> </w:t>
      </w:r>
      <w:r>
        <w:rPr>
          <w:spacing w:val="4"/>
          <w:w w:val="95"/>
        </w:rPr>
        <w:t>Review”</w:t>
      </w:r>
      <w:r>
        <w:rPr>
          <w:spacing w:val="-44"/>
          <w:w w:val="95"/>
        </w:rPr>
        <w:t xml:space="preserve"> </w:t>
      </w:r>
      <w:r>
        <w:rPr>
          <w:w w:val="95"/>
        </w:rPr>
        <w:t>by</w:t>
      </w:r>
      <w:r>
        <w:rPr>
          <w:spacing w:val="-27"/>
          <w:w w:val="95"/>
        </w:rPr>
        <w:t xml:space="preserve"> </w:t>
      </w:r>
      <w:r>
        <w:rPr>
          <w:w w:val="95"/>
        </w:rPr>
        <w:t>SHRM</w:t>
      </w:r>
      <w:r>
        <w:rPr>
          <w:spacing w:val="-28"/>
          <w:w w:val="95"/>
        </w:rPr>
        <w:t xml:space="preserve"> </w:t>
      </w:r>
      <w:r>
        <w:rPr>
          <w:w w:val="95"/>
        </w:rPr>
        <w:t>foundation,</w:t>
      </w:r>
      <w:r>
        <w:rPr>
          <w:spacing w:val="-38"/>
          <w:w w:val="95"/>
        </w:rPr>
        <w:t xml:space="preserve"> </w:t>
      </w:r>
      <w:r>
        <w:rPr>
          <w:w w:val="95"/>
        </w:rPr>
        <w:t xml:space="preserve">there </w:t>
      </w:r>
      <w:r>
        <w:rPr>
          <w:rFonts w:ascii="Carlito" w:hAnsi="Carlito"/>
          <w:spacing w:val="-3"/>
        </w:rPr>
        <w:t>are</w:t>
      </w:r>
      <w:r>
        <w:rPr>
          <w:rFonts w:ascii="Carlito" w:hAnsi="Carlito"/>
          <w:spacing w:val="6"/>
        </w:rPr>
        <w:t xml:space="preserve"> </w:t>
      </w:r>
      <w:r>
        <w:rPr>
          <w:rFonts w:ascii="Carlito" w:hAnsi="Carlito"/>
        </w:rPr>
        <w:t>four</w:t>
      </w:r>
      <w:r>
        <w:rPr>
          <w:rFonts w:ascii="Carlito" w:hAnsi="Carlito"/>
          <w:spacing w:val="-6"/>
        </w:rPr>
        <w:t xml:space="preserve"> </w:t>
      </w:r>
      <w:r>
        <w:rPr>
          <w:rFonts w:ascii="Carlito" w:hAnsi="Carlito"/>
        </w:rPr>
        <w:t>drivers</w:t>
      </w:r>
      <w:r>
        <w:rPr>
          <w:rFonts w:ascii="Carlito" w:hAnsi="Carlito"/>
          <w:spacing w:val="-18"/>
        </w:rPr>
        <w:t xml:space="preserve"> </w:t>
      </w:r>
      <w:r>
        <w:rPr>
          <w:rFonts w:ascii="Carlito" w:hAnsi="Carlito"/>
        </w:rPr>
        <w:t>that</w:t>
      </w:r>
      <w:r>
        <w:rPr>
          <w:rFonts w:ascii="Carlito" w:hAnsi="Carlito"/>
          <w:spacing w:val="-2"/>
        </w:rPr>
        <w:t xml:space="preserve"> </w:t>
      </w:r>
      <w:r>
        <w:rPr>
          <w:rFonts w:ascii="Carlito" w:hAnsi="Carlito"/>
        </w:rPr>
        <w:t>have</w:t>
      </w:r>
      <w:r>
        <w:rPr>
          <w:rFonts w:ascii="Carlito" w:hAnsi="Carlito"/>
          <w:spacing w:val="-12"/>
        </w:rPr>
        <w:t xml:space="preserve"> </w:t>
      </w:r>
      <w:r>
        <w:rPr>
          <w:rFonts w:ascii="Carlito" w:hAnsi="Carlito"/>
        </w:rPr>
        <w:t>shaped</w:t>
      </w:r>
      <w:r>
        <w:rPr>
          <w:rFonts w:ascii="Carlito" w:hAnsi="Carlito"/>
          <w:spacing w:val="-1"/>
        </w:rPr>
        <w:t xml:space="preserve"> </w:t>
      </w:r>
      <w:r>
        <w:rPr>
          <w:rFonts w:ascii="Carlito" w:hAnsi="Carlito"/>
        </w:rPr>
        <w:t xml:space="preserve">and </w:t>
      </w:r>
      <w:r>
        <w:rPr>
          <w:rFonts w:ascii="Carlito" w:hAnsi="Carlito"/>
          <w:spacing w:val="-3"/>
        </w:rPr>
        <w:t>are</w:t>
      </w:r>
      <w:r>
        <w:rPr>
          <w:rFonts w:ascii="Carlito" w:hAnsi="Carlito"/>
          <w:spacing w:val="7"/>
        </w:rPr>
        <w:t xml:space="preserve"> </w:t>
      </w:r>
      <w:r>
        <w:rPr>
          <w:rFonts w:ascii="Carlito" w:hAnsi="Carlito"/>
        </w:rPr>
        <w:t>shaping</w:t>
      </w:r>
      <w:r>
        <w:rPr>
          <w:rFonts w:ascii="Carlito" w:hAnsi="Carlito"/>
          <w:spacing w:val="-4"/>
        </w:rPr>
        <w:t xml:space="preserve"> </w:t>
      </w:r>
      <w:r>
        <w:rPr>
          <w:rFonts w:ascii="Carlito" w:hAnsi="Carlito"/>
        </w:rPr>
        <w:t>the</w:t>
      </w:r>
      <w:r>
        <w:rPr>
          <w:rFonts w:ascii="Carlito" w:hAnsi="Carlito"/>
          <w:spacing w:val="7"/>
        </w:rPr>
        <w:t xml:space="preserve"> </w:t>
      </w:r>
      <w:r>
        <w:rPr>
          <w:rFonts w:ascii="Carlito" w:hAnsi="Carlito"/>
          <w:spacing w:val="6"/>
        </w:rPr>
        <w:t>field</w:t>
      </w:r>
      <w:r>
        <w:rPr>
          <w:rFonts w:ascii="Carlito" w:hAnsi="Carlito"/>
          <w:spacing w:val="-18"/>
        </w:rPr>
        <w:t xml:space="preserve"> </w:t>
      </w:r>
      <w:r>
        <w:rPr>
          <w:rFonts w:ascii="Carlito" w:hAnsi="Carlito"/>
        </w:rPr>
        <w:t>of</w:t>
      </w:r>
      <w:r>
        <w:rPr>
          <w:rFonts w:ascii="Carlito" w:hAnsi="Carlito"/>
          <w:spacing w:val="-13"/>
        </w:rPr>
        <w:t xml:space="preserve"> </w:t>
      </w:r>
      <w:r>
        <w:rPr>
          <w:rFonts w:ascii="Carlito" w:hAnsi="Carlito"/>
        </w:rPr>
        <w:t>global</w:t>
      </w:r>
      <w:r>
        <w:rPr>
          <w:rFonts w:ascii="Carlito" w:hAnsi="Carlito"/>
          <w:spacing w:val="-10"/>
        </w:rPr>
        <w:t xml:space="preserve"> </w:t>
      </w:r>
      <w:r>
        <w:rPr>
          <w:rFonts w:ascii="Carlito" w:hAnsi="Carlito"/>
          <w:spacing w:val="2"/>
        </w:rPr>
        <w:t>talent</w:t>
      </w:r>
      <w:r>
        <w:rPr>
          <w:rFonts w:ascii="Carlito" w:hAnsi="Carlito"/>
          <w:spacing w:val="-21"/>
        </w:rPr>
        <w:t xml:space="preserve"> </w:t>
      </w:r>
      <w:r>
        <w:rPr>
          <w:rFonts w:ascii="Carlito" w:hAnsi="Carlito"/>
        </w:rPr>
        <w:t xml:space="preserve">management. </w:t>
      </w:r>
      <w:r>
        <w:rPr>
          <w:rFonts w:ascii="Carlito" w:hAnsi="Carlito"/>
          <w:spacing w:val="-4"/>
        </w:rPr>
        <w:t xml:space="preserve">More </w:t>
      </w:r>
      <w:r>
        <w:rPr>
          <w:rFonts w:ascii="Carlito" w:hAnsi="Carlito"/>
        </w:rPr>
        <w:t xml:space="preserve">specifically, these </w:t>
      </w:r>
      <w:r>
        <w:rPr>
          <w:rFonts w:ascii="Carlito" w:hAnsi="Carlito"/>
          <w:spacing w:val="-3"/>
        </w:rPr>
        <w:t xml:space="preserve">are </w:t>
      </w:r>
      <w:r>
        <w:rPr>
          <w:rFonts w:ascii="Carlito" w:hAnsi="Carlito"/>
        </w:rPr>
        <w:t xml:space="preserve">the drivers that impact how organizations </w:t>
      </w:r>
      <w:r>
        <w:rPr>
          <w:rFonts w:ascii="Carlito" w:hAnsi="Carlito"/>
          <w:spacing w:val="-3"/>
        </w:rPr>
        <w:t xml:space="preserve">attract, </w:t>
      </w:r>
      <w:r>
        <w:rPr>
          <w:rFonts w:ascii="Carlito" w:hAnsi="Carlito"/>
          <w:spacing w:val="3"/>
        </w:rPr>
        <w:t xml:space="preserve">develop, </w:t>
      </w:r>
      <w:r>
        <w:rPr>
          <w:rFonts w:ascii="Carlito" w:hAnsi="Carlito"/>
        </w:rPr>
        <w:t xml:space="preserve">retain, and </w:t>
      </w:r>
      <w:r>
        <w:rPr>
          <w:rFonts w:ascii="Carlito" w:hAnsi="Carlito"/>
          <w:spacing w:val="3"/>
        </w:rPr>
        <w:t>mobilize</w:t>
      </w:r>
      <w:r>
        <w:rPr>
          <w:rFonts w:ascii="Carlito" w:hAnsi="Carlito"/>
          <w:spacing w:val="-36"/>
        </w:rPr>
        <w:t xml:space="preserve"> </w:t>
      </w:r>
      <w:r>
        <w:rPr>
          <w:rFonts w:ascii="Carlito" w:hAnsi="Carlito"/>
        </w:rPr>
        <w:t>talent.</w:t>
      </w:r>
    </w:p>
    <w:p w14:paraId="7DF87E7D" w14:textId="77777777" w:rsidR="00FE063D" w:rsidRDefault="00FE063D">
      <w:pPr>
        <w:pStyle w:val="BodyText"/>
        <w:spacing w:before="1"/>
        <w:rPr>
          <w:rFonts w:ascii="Carlito"/>
        </w:rPr>
      </w:pPr>
    </w:p>
    <w:p w14:paraId="41197134" w14:textId="77777777" w:rsidR="00FE063D" w:rsidRDefault="00DF7C8A">
      <w:pPr>
        <w:pStyle w:val="ListParagraph"/>
        <w:numPr>
          <w:ilvl w:val="1"/>
          <w:numId w:val="43"/>
        </w:numPr>
        <w:tabs>
          <w:tab w:val="left" w:pos="1547"/>
        </w:tabs>
        <w:ind w:hanging="417"/>
        <w:rPr>
          <w:rFonts w:ascii="Carlito"/>
          <w:sz w:val="24"/>
        </w:rPr>
      </w:pPr>
      <w:r>
        <w:rPr>
          <w:rFonts w:ascii="Carlito"/>
          <w:sz w:val="24"/>
        </w:rPr>
        <w:t>Shortage of Talented</w:t>
      </w:r>
      <w:r>
        <w:rPr>
          <w:rFonts w:ascii="Carlito"/>
          <w:spacing w:val="-20"/>
          <w:sz w:val="24"/>
        </w:rPr>
        <w:t xml:space="preserve"> </w:t>
      </w:r>
      <w:r>
        <w:rPr>
          <w:rFonts w:ascii="Carlito"/>
          <w:spacing w:val="-3"/>
          <w:sz w:val="24"/>
        </w:rPr>
        <w:t>Workers</w:t>
      </w:r>
    </w:p>
    <w:p w14:paraId="0818B208" w14:textId="77777777" w:rsidR="00FE063D" w:rsidRDefault="00FE063D">
      <w:pPr>
        <w:pStyle w:val="BodyText"/>
        <w:spacing w:before="7"/>
        <w:rPr>
          <w:rFonts w:ascii="Carlito"/>
          <w:sz w:val="19"/>
        </w:rPr>
      </w:pPr>
    </w:p>
    <w:p w14:paraId="3672A417" w14:textId="77777777" w:rsidR="00FE063D" w:rsidRDefault="00DF7C8A">
      <w:pPr>
        <w:pStyle w:val="BodyText"/>
        <w:tabs>
          <w:tab w:val="left" w:pos="5199"/>
        </w:tabs>
        <w:spacing w:line="316" w:lineRule="auto"/>
        <w:ind w:left="1547" w:right="1241"/>
      </w:pPr>
      <w:r>
        <w:t>There</w:t>
      </w:r>
      <w:r>
        <w:rPr>
          <w:spacing w:val="-48"/>
        </w:rPr>
        <w:t xml:space="preserve"> </w:t>
      </w:r>
      <w:r>
        <w:rPr>
          <w:spacing w:val="4"/>
        </w:rPr>
        <w:t>is</w:t>
      </w:r>
      <w:r>
        <w:rPr>
          <w:spacing w:val="-54"/>
        </w:rPr>
        <w:t xml:space="preserve"> </w:t>
      </w:r>
      <w:r>
        <w:t>considerable</w:t>
      </w:r>
      <w:r>
        <w:rPr>
          <w:spacing w:val="-53"/>
        </w:rPr>
        <w:t xml:space="preserve"> </w:t>
      </w:r>
      <w:r>
        <w:rPr>
          <w:spacing w:val="2"/>
        </w:rPr>
        <w:t>evidence</w:t>
      </w:r>
      <w:r>
        <w:rPr>
          <w:spacing w:val="-53"/>
        </w:rPr>
        <w:t xml:space="preserve"> </w:t>
      </w:r>
      <w:r>
        <w:t>that</w:t>
      </w:r>
      <w:r>
        <w:rPr>
          <w:spacing w:val="-55"/>
        </w:rPr>
        <w:t xml:space="preserve"> </w:t>
      </w:r>
      <w:r>
        <w:t>shows</w:t>
      </w:r>
      <w:r>
        <w:rPr>
          <w:spacing w:val="-55"/>
        </w:rPr>
        <w:t xml:space="preserve"> </w:t>
      </w:r>
      <w:r>
        <w:t>organization</w:t>
      </w:r>
      <w:r>
        <w:rPr>
          <w:spacing w:val="-56"/>
        </w:rPr>
        <w:t xml:space="preserve"> </w:t>
      </w:r>
      <w:r>
        <w:rPr>
          <w:spacing w:val="2"/>
        </w:rPr>
        <w:t>worldwide</w:t>
      </w:r>
      <w:r>
        <w:rPr>
          <w:spacing w:val="-52"/>
        </w:rPr>
        <w:t xml:space="preserve"> </w:t>
      </w:r>
      <w:r>
        <w:rPr>
          <w:spacing w:val="-3"/>
        </w:rPr>
        <w:t>are</w:t>
      </w:r>
      <w:r>
        <w:rPr>
          <w:spacing w:val="-53"/>
        </w:rPr>
        <w:t xml:space="preserve"> </w:t>
      </w:r>
      <w:r>
        <w:t xml:space="preserve">having </w:t>
      </w:r>
      <w:r>
        <w:rPr>
          <w:spacing w:val="3"/>
        </w:rPr>
        <w:t>difficulty</w:t>
      </w:r>
      <w:r>
        <w:rPr>
          <w:spacing w:val="-52"/>
        </w:rPr>
        <w:t xml:space="preserve"> </w:t>
      </w:r>
      <w:r>
        <w:rPr>
          <w:spacing w:val="3"/>
        </w:rPr>
        <w:t>finding</w:t>
      </w:r>
      <w:r>
        <w:rPr>
          <w:spacing w:val="-53"/>
        </w:rPr>
        <w:t xml:space="preserve"> </w:t>
      </w:r>
      <w:r>
        <w:t>the</w:t>
      </w:r>
      <w:r>
        <w:rPr>
          <w:spacing w:val="-48"/>
        </w:rPr>
        <w:t xml:space="preserve"> </w:t>
      </w:r>
      <w:r>
        <w:t>right</w:t>
      </w:r>
      <w:r>
        <w:rPr>
          <w:spacing w:val="-52"/>
        </w:rPr>
        <w:t xml:space="preserve"> </w:t>
      </w:r>
      <w:r>
        <w:t>talent,</w:t>
      </w:r>
      <w:r>
        <w:rPr>
          <w:spacing w:val="-51"/>
        </w:rPr>
        <w:t xml:space="preserve"> </w:t>
      </w:r>
      <w:r>
        <w:t>which</w:t>
      </w:r>
      <w:r>
        <w:rPr>
          <w:spacing w:val="-52"/>
        </w:rPr>
        <w:t xml:space="preserve"> </w:t>
      </w:r>
      <w:r>
        <w:t>affects</w:t>
      </w:r>
      <w:r>
        <w:rPr>
          <w:spacing w:val="-52"/>
        </w:rPr>
        <w:t xml:space="preserve"> </w:t>
      </w:r>
      <w:r>
        <w:t>a</w:t>
      </w:r>
      <w:r>
        <w:rPr>
          <w:spacing w:val="-39"/>
        </w:rPr>
        <w:t xml:space="preserve"> </w:t>
      </w:r>
      <w:r>
        <w:rPr>
          <w:spacing w:val="3"/>
        </w:rPr>
        <w:t>wide</w:t>
      </w:r>
      <w:r>
        <w:rPr>
          <w:spacing w:val="-48"/>
        </w:rPr>
        <w:t xml:space="preserve"> </w:t>
      </w:r>
      <w:r>
        <w:t>variety</w:t>
      </w:r>
      <w:r>
        <w:rPr>
          <w:spacing w:val="-52"/>
        </w:rPr>
        <w:t xml:space="preserve"> </w:t>
      </w:r>
      <w:r>
        <w:t>of</w:t>
      </w:r>
      <w:r>
        <w:rPr>
          <w:spacing w:val="-42"/>
        </w:rPr>
        <w:t xml:space="preserve"> </w:t>
      </w:r>
      <w:r>
        <w:rPr>
          <w:spacing w:val="2"/>
        </w:rPr>
        <w:t>positions</w:t>
      </w:r>
      <w:r>
        <w:rPr>
          <w:spacing w:val="-51"/>
        </w:rPr>
        <w:t xml:space="preserve"> </w:t>
      </w:r>
      <w:r>
        <w:rPr>
          <w:spacing w:val="4"/>
        </w:rPr>
        <w:t>in</w:t>
      </w:r>
      <w:r>
        <w:rPr>
          <w:spacing w:val="-52"/>
        </w:rPr>
        <w:t xml:space="preserve"> </w:t>
      </w:r>
      <w:r>
        <w:t>many regions</w:t>
      </w:r>
      <w:r>
        <w:rPr>
          <w:spacing w:val="-48"/>
        </w:rPr>
        <w:t xml:space="preserve"> </w:t>
      </w:r>
      <w:r>
        <w:t>and</w:t>
      </w:r>
      <w:r>
        <w:rPr>
          <w:spacing w:val="-39"/>
        </w:rPr>
        <w:t xml:space="preserve"> </w:t>
      </w:r>
      <w:r>
        <w:t>countries</w:t>
      </w:r>
      <w:r>
        <w:rPr>
          <w:spacing w:val="-39"/>
        </w:rPr>
        <w:t xml:space="preserve"> </w:t>
      </w:r>
      <w:r>
        <w:t>of</w:t>
      </w:r>
      <w:r>
        <w:rPr>
          <w:spacing w:val="-45"/>
        </w:rPr>
        <w:t xml:space="preserve"> </w:t>
      </w:r>
      <w:r>
        <w:t>the</w:t>
      </w:r>
      <w:r>
        <w:rPr>
          <w:spacing w:val="-35"/>
        </w:rPr>
        <w:t xml:space="preserve"> </w:t>
      </w:r>
      <w:r>
        <w:t>world.</w:t>
      </w:r>
      <w:r>
        <w:tab/>
      </w:r>
      <w:r>
        <w:rPr>
          <w:w w:val="95"/>
        </w:rPr>
        <w:t>Organizations</w:t>
      </w:r>
      <w:r>
        <w:rPr>
          <w:spacing w:val="-49"/>
          <w:w w:val="95"/>
        </w:rPr>
        <w:t xml:space="preserve"> </w:t>
      </w:r>
      <w:r>
        <w:rPr>
          <w:spacing w:val="-3"/>
          <w:w w:val="95"/>
        </w:rPr>
        <w:t>are</w:t>
      </w:r>
      <w:r>
        <w:rPr>
          <w:spacing w:val="-40"/>
          <w:w w:val="95"/>
        </w:rPr>
        <w:t xml:space="preserve"> </w:t>
      </w:r>
      <w:r>
        <w:rPr>
          <w:spacing w:val="2"/>
          <w:w w:val="95"/>
        </w:rPr>
        <w:t>using</w:t>
      </w:r>
      <w:r>
        <w:rPr>
          <w:spacing w:val="-50"/>
          <w:w w:val="95"/>
        </w:rPr>
        <w:t xml:space="preserve"> </w:t>
      </w:r>
      <w:r>
        <w:rPr>
          <w:w w:val="95"/>
        </w:rPr>
        <w:t>several</w:t>
      </w:r>
      <w:r>
        <w:rPr>
          <w:spacing w:val="-46"/>
          <w:w w:val="95"/>
        </w:rPr>
        <w:t xml:space="preserve"> </w:t>
      </w:r>
      <w:r>
        <w:rPr>
          <w:w w:val="95"/>
        </w:rPr>
        <w:t>strategies</w:t>
      </w:r>
      <w:r>
        <w:rPr>
          <w:spacing w:val="-48"/>
          <w:w w:val="95"/>
        </w:rPr>
        <w:t xml:space="preserve"> </w:t>
      </w:r>
      <w:r>
        <w:rPr>
          <w:w w:val="95"/>
        </w:rPr>
        <w:t>to manage</w:t>
      </w:r>
      <w:r>
        <w:rPr>
          <w:spacing w:val="-19"/>
          <w:w w:val="95"/>
        </w:rPr>
        <w:t xml:space="preserve"> </w:t>
      </w:r>
      <w:r>
        <w:rPr>
          <w:w w:val="95"/>
        </w:rPr>
        <w:t>the</w:t>
      </w:r>
      <w:r>
        <w:rPr>
          <w:spacing w:val="-19"/>
          <w:w w:val="95"/>
        </w:rPr>
        <w:t xml:space="preserve"> </w:t>
      </w:r>
      <w:r>
        <w:rPr>
          <w:spacing w:val="2"/>
          <w:w w:val="95"/>
        </w:rPr>
        <w:t>talent</w:t>
      </w:r>
      <w:r>
        <w:rPr>
          <w:spacing w:val="-38"/>
          <w:w w:val="95"/>
        </w:rPr>
        <w:t xml:space="preserve"> </w:t>
      </w:r>
      <w:r>
        <w:rPr>
          <w:w w:val="95"/>
        </w:rPr>
        <w:t>shortages</w:t>
      </w:r>
      <w:r>
        <w:rPr>
          <w:spacing w:val="-36"/>
          <w:w w:val="95"/>
        </w:rPr>
        <w:t xml:space="preserve"> </w:t>
      </w:r>
      <w:r>
        <w:rPr>
          <w:spacing w:val="2"/>
          <w:w w:val="95"/>
        </w:rPr>
        <w:t>including</w:t>
      </w:r>
      <w:r>
        <w:rPr>
          <w:spacing w:val="-39"/>
          <w:w w:val="95"/>
        </w:rPr>
        <w:t xml:space="preserve"> </w:t>
      </w:r>
      <w:r>
        <w:rPr>
          <w:spacing w:val="3"/>
          <w:w w:val="95"/>
        </w:rPr>
        <w:t>employee</w:t>
      </w:r>
      <w:r>
        <w:rPr>
          <w:spacing w:val="-31"/>
          <w:w w:val="95"/>
        </w:rPr>
        <w:t xml:space="preserve"> </w:t>
      </w:r>
      <w:r>
        <w:rPr>
          <w:w w:val="95"/>
        </w:rPr>
        <w:t>training</w:t>
      </w:r>
      <w:r>
        <w:rPr>
          <w:spacing w:val="-39"/>
          <w:w w:val="95"/>
        </w:rPr>
        <w:t xml:space="preserve"> </w:t>
      </w:r>
      <w:r>
        <w:rPr>
          <w:w w:val="95"/>
        </w:rPr>
        <w:t>and</w:t>
      </w:r>
      <w:r>
        <w:rPr>
          <w:spacing w:val="-37"/>
          <w:w w:val="95"/>
        </w:rPr>
        <w:t xml:space="preserve"> </w:t>
      </w:r>
      <w:r>
        <w:rPr>
          <w:spacing w:val="3"/>
          <w:w w:val="95"/>
        </w:rPr>
        <w:t>development</w:t>
      </w:r>
      <w:r>
        <w:rPr>
          <w:spacing w:val="-38"/>
          <w:w w:val="95"/>
        </w:rPr>
        <w:t xml:space="preserve"> </w:t>
      </w:r>
      <w:r>
        <w:rPr>
          <w:w w:val="95"/>
        </w:rPr>
        <w:t xml:space="preserve">and </w:t>
      </w:r>
      <w:r>
        <w:t>aggressive</w:t>
      </w:r>
      <w:r>
        <w:rPr>
          <w:spacing w:val="-50"/>
        </w:rPr>
        <w:t xml:space="preserve"> </w:t>
      </w:r>
      <w:r>
        <w:t>recruiting</w:t>
      </w:r>
      <w:r>
        <w:rPr>
          <w:spacing w:val="-54"/>
        </w:rPr>
        <w:t xml:space="preserve"> </w:t>
      </w:r>
      <w:r>
        <w:t>strategies.</w:t>
      </w:r>
      <w:r>
        <w:rPr>
          <w:spacing w:val="-52"/>
        </w:rPr>
        <w:t xml:space="preserve"> </w:t>
      </w:r>
      <w:r>
        <w:t>The</w:t>
      </w:r>
      <w:r>
        <w:rPr>
          <w:spacing w:val="-49"/>
        </w:rPr>
        <w:t xml:space="preserve"> </w:t>
      </w:r>
      <w:r>
        <w:rPr>
          <w:spacing w:val="-4"/>
        </w:rPr>
        <w:t>World</w:t>
      </w:r>
      <w:r>
        <w:rPr>
          <w:spacing w:val="-46"/>
        </w:rPr>
        <w:t xml:space="preserve"> </w:t>
      </w:r>
      <w:r>
        <w:t>Economic</w:t>
      </w:r>
      <w:r>
        <w:rPr>
          <w:spacing w:val="-42"/>
        </w:rPr>
        <w:t xml:space="preserve"> </w:t>
      </w:r>
      <w:r>
        <w:t>Forum</w:t>
      </w:r>
      <w:r>
        <w:rPr>
          <w:spacing w:val="-46"/>
        </w:rPr>
        <w:t xml:space="preserve"> </w:t>
      </w:r>
      <w:r>
        <w:t>and</w:t>
      </w:r>
      <w:r>
        <w:rPr>
          <w:spacing w:val="-46"/>
        </w:rPr>
        <w:t xml:space="preserve"> </w:t>
      </w:r>
      <w:r>
        <w:t>the</w:t>
      </w:r>
      <w:r>
        <w:rPr>
          <w:spacing w:val="-43"/>
        </w:rPr>
        <w:t xml:space="preserve"> </w:t>
      </w:r>
      <w:r>
        <w:t>Boston Consulting</w:t>
      </w:r>
      <w:r>
        <w:rPr>
          <w:spacing w:val="-54"/>
        </w:rPr>
        <w:t xml:space="preserve"> </w:t>
      </w:r>
      <w:r>
        <w:t>Group</w:t>
      </w:r>
      <w:r>
        <w:rPr>
          <w:spacing w:val="-46"/>
        </w:rPr>
        <w:t xml:space="preserve"> </w:t>
      </w:r>
      <w:r>
        <w:rPr>
          <w:spacing w:val="-6"/>
        </w:rPr>
        <w:t>(2011)</w:t>
      </w:r>
      <w:r>
        <w:rPr>
          <w:spacing w:val="-30"/>
        </w:rPr>
        <w:t xml:space="preserve"> </w:t>
      </w:r>
      <w:r>
        <w:t>study</w:t>
      </w:r>
      <w:r>
        <w:rPr>
          <w:spacing w:val="-45"/>
        </w:rPr>
        <w:t xml:space="preserve"> </w:t>
      </w:r>
      <w:r>
        <w:t>recommends</w:t>
      </w:r>
      <w:r>
        <w:rPr>
          <w:spacing w:val="-53"/>
        </w:rPr>
        <w:t xml:space="preserve"> </w:t>
      </w:r>
      <w:r>
        <w:t>taking</w:t>
      </w:r>
      <w:r>
        <w:rPr>
          <w:spacing w:val="-46"/>
        </w:rPr>
        <w:t xml:space="preserve"> </w:t>
      </w:r>
      <w:r>
        <w:t>a</w:t>
      </w:r>
      <w:r>
        <w:rPr>
          <w:spacing w:val="-48"/>
        </w:rPr>
        <w:t xml:space="preserve"> </w:t>
      </w:r>
      <w:r>
        <w:t>systematic</w:t>
      </w:r>
      <w:r>
        <w:rPr>
          <w:spacing w:val="-49"/>
        </w:rPr>
        <w:t xml:space="preserve"> </w:t>
      </w:r>
      <w:r>
        <w:t>approach</w:t>
      </w:r>
      <w:r>
        <w:rPr>
          <w:spacing w:val="-46"/>
        </w:rPr>
        <w:t xml:space="preserve"> </w:t>
      </w:r>
      <w:r>
        <w:t xml:space="preserve">to </w:t>
      </w:r>
      <w:r>
        <w:rPr>
          <w:w w:val="95"/>
        </w:rPr>
        <w:t>managing</w:t>
      </w:r>
      <w:r>
        <w:rPr>
          <w:spacing w:val="-29"/>
          <w:w w:val="95"/>
        </w:rPr>
        <w:t xml:space="preserve"> </w:t>
      </w:r>
      <w:r>
        <w:rPr>
          <w:w w:val="95"/>
        </w:rPr>
        <w:t>global</w:t>
      </w:r>
      <w:r>
        <w:rPr>
          <w:spacing w:val="-34"/>
          <w:w w:val="95"/>
        </w:rPr>
        <w:t xml:space="preserve"> </w:t>
      </w:r>
      <w:r>
        <w:rPr>
          <w:spacing w:val="2"/>
          <w:w w:val="95"/>
        </w:rPr>
        <w:t>talent</w:t>
      </w:r>
      <w:r>
        <w:rPr>
          <w:spacing w:val="-39"/>
          <w:w w:val="95"/>
        </w:rPr>
        <w:t xml:space="preserve"> </w:t>
      </w:r>
      <w:r>
        <w:rPr>
          <w:w w:val="95"/>
        </w:rPr>
        <w:t>risk</w:t>
      </w:r>
      <w:r>
        <w:rPr>
          <w:spacing w:val="-26"/>
          <w:w w:val="95"/>
        </w:rPr>
        <w:t xml:space="preserve"> </w:t>
      </w:r>
      <w:r>
        <w:rPr>
          <w:w w:val="95"/>
        </w:rPr>
        <w:t>and</w:t>
      </w:r>
      <w:r>
        <w:rPr>
          <w:spacing w:val="-16"/>
          <w:w w:val="95"/>
        </w:rPr>
        <w:t xml:space="preserve"> </w:t>
      </w:r>
      <w:r>
        <w:rPr>
          <w:w w:val="95"/>
        </w:rPr>
        <w:t>suggest</w:t>
      </w:r>
      <w:r>
        <w:rPr>
          <w:spacing w:val="-40"/>
          <w:w w:val="95"/>
        </w:rPr>
        <w:t xml:space="preserve"> </w:t>
      </w:r>
      <w:r>
        <w:rPr>
          <w:w w:val="95"/>
        </w:rPr>
        <w:t>several</w:t>
      </w:r>
      <w:r>
        <w:rPr>
          <w:spacing w:val="-33"/>
          <w:w w:val="95"/>
        </w:rPr>
        <w:t xml:space="preserve"> </w:t>
      </w:r>
      <w:r>
        <w:rPr>
          <w:w w:val="95"/>
        </w:rPr>
        <w:t>responses</w:t>
      </w:r>
      <w:r>
        <w:rPr>
          <w:spacing w:val="-38"/>
          <w:w w:val="95"/>
        </w:rPr>
        <w:t xml:space="preserve"> </w:t>
      </w:r>
      <w:r>
        <w:rPr>
          <w:w w:val="95"/>
        </w:rPr>
        <w:t>by</w:t>
      </w:r>
      <w:r>
        <w:rPr>
          <w:spacing w:val="-38"/>
          <w:w w:val="95"/>
        </w:rPr>
        <w:t xml:space="preserve"> </w:t>
      </w:r>
      <w:r>
        <w:rPr>
          <w:w w:val="95"/>
        </w:rPr>
        <w:t>multinational</w:t>
      </w:r>
      <w:r>
        <w:rPr>
          <w:spacing w:val="-33"/>
          <w:w w:val="95"/>
        </w:rPr>
        <w:t xml:space="preserve"> </w:t>
      </w:r>
      <w:r>
        <w:rPr>
          <w:w w:val="95"/>
        </w:rPr>
        <w:t>firms:</w:t>
      </w:r>
    </w:p>
    <w:p w14:paraId="670DCF42" w14:textId="77777777" w:rsidR="00FE063D" w:rsidRDefault="00DF7C8A">
      <w:pPr>
        <w:pStyle w:val="ListParagraph"/>
        <w:numPr>
          <w:ilvl w:val="2"/>
          <w:numId w:val="43"/>
        </w:numPr>
        <w:tabs>
          <w:tab w:val="left" w:pos="2155"/>
        </w:tabs>
        <w:spacing w:before="157"/>
        <w:ind w:left="2154"/>
        <w:rPr>
          <w:sz w:val="24"/>
        </w:rPr>
      </w:pPr>
      <w:r>
        <w:rPr>
          <w:sz w:val="24"/>
        </w:rPr>
        <w:t>Introduce</w:t>
      </w:r>
      <w:r>
        <w:rPr>
          <w:spacing w:val="-38"/>
          <w:sz w:val="24"/>
        </w:rPr>
        <w:t xml:space="preserve"> </w:t>
      </w:r>
      <w:r>
        <w:rPr>
          <w:sz w:val="24"/>
        </w:rPr>
        <w:t>strategic</w:t>
      </w:r>
      <w:r>
        <w:rPr>
          <w:spacing w:val="-48"/>
          <w:sz w:val="24"/>
        </w:rPr>
        <w:t xml:space="preserve"> </w:t>
      </w:r>
      <w:r>
        <w:rPr>
          <w:sz w:val="24"/>
        </w:rPr>
        <w:t>workforce</w:t>
      </w:r>
      <w:r>
        <w:rPr>
          <w:spacing w:val="-37"/>
          <w:sz w:val="24"/>
        </w:rPr>
        <w:t xml:space="preserve"> </w:t>
      </w:r>
      <w:r>
        <w:rPr>
          <w:spacing w:val="2"/>
          <w:sz w:val="24"/>
        </w:rPr>
        <w:t>planning</w:t>
      </w:r>
      <w:r>
        <w:rPr>
          <w:spacing w:val="-44"/>
          <w:sz w:val="24"/>
        </w:rPr>
        <w:t xml:space="preserve"> </w:t>
      </w:r>
      <w:r>
        <w:rPr>
          <w:spacing w:val="3"/>
          <w:sz w:val="24"/>
        </w:rPr>
        <w:t>(e.g.,</w:t>
      </w:r>
      <w:r>
        <w:rPr>
          <w:spacing w:val="-40"/>
          <w:sz w:val="24"/>
        </w:rPr>
        <w:t xml:space="preserve"> </w:t>
      </w:r>
      <w:r>
        <w:rPr>
          <w:spacing w:val="2"/>
          <w:sz w:val="24"/>
        </w:rPr>
        <w:t>determine</w:t>
      </w:r>
      <w:r>
        <w:rPr>
          <w:spacing w:val="-38"/>
          <w:sz w:val="24"/>
        </w:rPr>
        <w:t xml:space="preserve"> </w:t>
      </w:r>
      <w:r>
        <w:rPr>
          <w:sz w:val="24"/>
        </w:rPr>
        <w:t>future</w:t>
      </w:r>
      <w:r>
        <w:rPr>
          <w:spacing w:val="-37"/>
          <w:sz w:val="24"/>
        </w:rPr>
        <w:t xml:space="preserve"> </w:t>
      </w:r>
      <w:r>
        <w:rPr>
          <w:spacing w:val="2"/>
          <w:sz w:val="24"/>
        </w:rPr>
        <w:t>talent</w:t>
      </w:r>
      <w:r>
        <w:rPr>
          <w:spacing w:val="-43"/>
          <w:sz w:val="24"/>
        </w:rPr>
        <w:t xml:space="preserve"> </w:t>
      </w:r>
      <w:r>
        <w:rPr>
          <w:sz w:val="24"/>
        </w:rPr>
        <w:t>gaps).</w:t>
      </w:r>
    </w:p>
    <w:p w14:paraId="17D50D11" w14:textId="77777777" w:rsidR="00FE063D" w:rsidRDefault="00FE063D">
      <w:pPr>
        <w:pStyle w:val="BodyText"/>
        <w:spacing w:before="4"/>
        <w:rPr>
          <w:sz w:val="23"/>
        </w:rPr>
      </w:pPr>
    </w:p>
    <w:p w14:paraId="636302D7" w14:textId="77777777" w:rsidR="00FE063D" w:rsidRDefault="00DF7C8A">
      <w:pPr>
        <w:pStyle w:val="ListParagraph"/>
        <w:numPr>
          <w:ilvl w:val="2"/>
          <w:numId w:val="43"/>
        </w:numPr>
        <w:tabs>
          <w:tab w:val="left" w:pos="2155"/>
        </w:tabs>
        <w:ind w:left="2154"/>
        <w:rPr>
          <w:sz w:val="24"/>
        </w:rPr>
      </w:pPr>
      <w:r>
        <w:rPr>
          <w:sz w:val="24"/>
        </w:rPr>
        <w:t>Ease</w:t>
      </w:r>
      <w:r>
        <w:rPr>
          <w:spacing w:val="-17"/>
          <w:sz w:val="24"/>
        </w:rPr>
        <w:t xml:space="preserve"> </w:t>
      </w:r>
      <w:r>
        <w:rPr>
          <w:sz w:val="24"/>
        </w:rPr>
        <w:t>migration</w:t>
      </w:r>
      <w:r>
        <w:rPr>
          <w:spacing w:val="-38"/>
          <w:sz w:val="24"/>
        </w:rPr>
        <w:t xml:space="preserve"> </w:t>
      </w:r>
      <w:r>
        <w:rPr>
          <w:spacing w:val="3"/>
          <w:sz w:val="24"/>
        </w:rPr>
        <w:t>(e.g.,</w:t>
      </w:r>
      <w:r>
        <w:rPr>
          <w:spacing w:val="-34"/>
          <w:sz w:val="24"/>
        </w:rPr>
        <w:t xml:space="preserve"> </w:t>
      </w:r>
      <w:r>
        <w:rPr>
          <w:spacing w:val="-3"/>
          <w:sz w:val="24"/>
        </w:rPr>
        <w:t>attract</w:t>
      </w:r>
      <w:r>
        <w:rPr>
          <w:spacing w:val="-25"/>
          <w:sz w:val="24"/>
        </w:rPr>
        <w:t xml:space="preserve"> </w:t>
      </w:r>
      <w:r>
        <w:rPr>
          <w:spacing w:val="2"/>
          <w:sz w:val="24"/>
        </w:rPr>
        <w:t>talent</w:t>
      </w:r>
      <w:r>
        <w:rPr>
          <w:spacing w:val="-39"/>
          <w:sz w:val="24"/>
        </w:rPr>
        <w:t xml:space="preserve"> </w:t>
      </w:r>
      <w:r>
        <w:rPr>
          <w:sz w:val="24"/>
        </w:rPr>
        <w:t>from</w:t>
      </w:r>
      <w:r>
        <w:rPr>
          <w:spacing w:val="-24"/>
          <w:sz w:val="24"/>
        </w:rPr>
        <w:t xml:space="preserve"> </w:t>
      </w:r>
      <w:r>
        <w:rPr>
          <w:sz w:val="24"/>
        </w:rPr>
        <w:t>a</w:t>
      </w:r>
      <w:r>
        <w:rPr>
          <w:spacing w:val="-12"/>
          <w:sz w:val="24"/>
        </w:rPr>
        <w:t xml:space="preserve"> </w:t>
      </w:r>
      <w:r>
        <w:rPr>
          <w:sz w:val="24"/>
        </w:rPr>
        <w:t>global</w:t>
      </w:r>
      <w:r>
        <w:rPr>
          <w:spacing w:val="-30"/>
          <w:sz w:val="24"/>
        </w:rPr>
        <w:t xml:space="preserve"> </w:t>
      </w:r>
      <w:r>
        <w:rPr>
          <w:sz w:val="24"/>
        </w:rPr>
        <w:t>labor</w:t>
      </w:r>
      <w:r>
        <w:rPr>
          <w:spacing w:val="-28"/>
          <w:sz w:val="24"/>
        </w:rPr>
        <w:t xml:space="preserve"> </w:t>
      </w:r>
      <w:r>
        <w:rPr>
          <w:spacing w:val="2"/>
          <w:sz w:val="24"/>
        </w:rPr>
        <w:t>pool).</w:t>
      </w:r>
    </w:p>
    <w:p w14:paraId="6870DEC0" w14:textId="77777777" w:rsidR="00FE063D" w:rsidRDefault="00FE063D">
      <w:pPr>
        <w:pStyle w:val="BodyText"/>
        <w:spacing w:before="4"/>
        <w:rPr>
          <w:sz w:val="23"/>
        </w:rPr>
      </w:pPr>
    </w:p>
    <w:p w14:paraId="4D1E5420" w14:textId="77777777" w:rsidR="00FE063D" w:rsidRDefault="00DF7C8A">
      <w:pPr>
        <w:pStyle w:val="ListParagraph"/>
        <w:numPr>
          <w:ilvl w:val="2"/>
          <w:numId w:val="43"/>
        </w:numPr>
        <w:tabs>
          <w:tab w:val="left" w:pos="2156"/>
        </w:tabs>
        <w:spacing w:line="307" w:lineRule="auto"/>
        <w:ind w:left="1547" w:right="1108" w:firstLine="0"/>
        <w:rPr>
          <w:sz w:val="24"/>
        </w:rPr>
      </w:pPr>
      <w:r>
        <w:rPr>
          <w:w w:val="95"/>
          <w:sz w:val="24"/>
        </w:rPr>
        <w:t>Foster</w:t>
      </w:r>
      <w:r>
        <w:rPr>
          <w:spacing w:val="-45"/>
          <w:w w:val="95"/>
          <w:sz w:val="24"/>
        </w:rPr>
        <w:t xml:space="preserve"> </w:t>
      </w:r>
      <w:r>
        <w:rPr>
          <w:w w:val="95"/>
          <w:sz w:val="24"/>
        </w:rPr>
        <w:t>brain</w:t>
      </w:r>
      <w:r>
        <w:rPr>
          <w:spacing w:val="-29"/>
          <w:w w:val="95"/>
          <w:sz w:val="24"/>
        </w:rPr>
        <w:t xml:space="preserve"> </w:t>
      </w:r>
      <w:r>
        <w:rPr>
          <w:w w:val="95"/>
          <w:sz w:val="24"/>
        </w:rPr>
        <w:t>circulation</w:t>
      </w:r>
      <w:r>
        <w:rPr>
          <w:spacing w:val="-41"/>
          <w:w w:val="95"/>
          <w:sz w:val="24"/>
        </w:rPr>
        <w:t xml:space="preserve"> </w:t>
      </w:r>
      <w:r>
        <w:rPr>
          <w:spacing w:val="3"/>
          <w:w w:val="95"/>
          <w:sz w:val="24"/>
        </w:rPr>
        <w:t>(e.g.,</w:t>
      </w:r>
      <w:r>
        <w:rPr>
          <w:spacing w:val="-39"/>
          <w:w w:val="95"/>
          <w:sz w:val="24"/>
        </w:rPr>
        <w:t xml:space="preserve"> </w:t>
      </w:r>
      <w:r>
        <w:rPr>
          <w:w w:val="95"/>
          <w:sz w:val="24"/>
        </w:rPr>
        <w:t>reduce</w:t>
      </w:r>
      <w:r>
        <w:rPr>
          <w:spacing w:val="-36"/>
          <w:w w:val="95"/>
          <w:sz w:val="24"/>
        </w:rPr>
        <w:t xml:space="preserve"> </w:t>
      </w:r>
      <w:r>
        <w:rPr>
          <w:w w:val="95"/>
          <w:sz w:val="24"/>
        </w:rPr>
        <w:t>brain</w:t>
      </w:r>
      <w:r>
        <w:rPr>
          <w:spacing w:val="-29"/>
          <w:w w:val="95"/>
          <w:sz w:val="24"/>
        </w:rPr>
        <w:t xml:space="preserve"> </w:t>
      </w:r>
      <w:r>
        <w:rPr>
          <w:w w:val="95"/>
          <w:sz w:val="24"/>
        </w:rPr>
        <w:t>drain</w:t>
      </w:r>
      <w:r>
        <w:rPr>
          <w:spacing w:val="-41"/>
          <w:w w:val="95"/>
          <w:sz w:val="24"/>
        </w:rPr>
        <w:t xml:space="preserve"> </w:t>
      </w:r>
      <w:r>
        <w:rPr>
          <w:w w:val="95"/>
          <w:sz w:val="24"/>
        </w:rPr>
        <w:t>by</w:t>
      </w:r>
      <w:r>
        <w:rPr>
          <w:spacing w:val="-28"/>
          <w:w w:val="95"/>
          <w:sz w:val="24"/>
        </w:rPr>
        <w:t xml:space="preserve"> </w:t>
      </w:r>
      <w:r>
        <w:rPr>
          <w:w w:val="95"/>
          <w:sz w:val="24"/>
        </w:rPr>
        <w:t>encouraging</w:t>
      </w:r>
      <w:r>
        <w:rPr>
          <w:spacing w:val="-31"/>
          <w:w w:val="95"/>
          <w:sz w:val="24"/>
        </w:rPr>
        <w:t xml:space="preserve"> </w:t>
      </w:r>
      <w:r>
        <w:rPr>
          <w:w w:val="95"/>
          <w:sz w:val="24"/>
        </w:rPr>
        <w:t>students</w:t>
      </w:r>
      <w:r>
        <w:rPr>
          <w:spacing w:val="-41"/>
          <w:w w:val="95"/>
          <w:sz w:val="24"/>
        </w:rPr>
        <w:t xml:space="preserve"> </w:t>
      </w:r>
      <w:r>
        <w:rPr>
          <w:w w:val="95"/>
          <w:sz w:val="24"/>
        </w:rPr>
        <w:t xml:space="preserve">and </w:t>
      </w:r>
      <w:r>
        <w:rPr>
          <w:spacing w:val="2"/>
          <w:sz w:val="24"/>
        </w:rPr>
        <w:t>professionals</w:t>
      </w:r>
      <w:r>
        <w:rPr>
          <w:spacing w:val="-35"/>
          <w:sz w:val="24"/>
        </w:rPr>
        <w:t xml:space="preserve"> </w:t>
      </w:r>
      <w:r>
        <w:rPr>
          <w:sz w:val="24"/>
        </w:rPr>
        <w:t>to</w:t>
      </w:r>
      <w:r>
        <w:rPr>
          <w:spacing w:val="-35"/>
          <w:sz w:val="24"/>
        </w:rPr>
        <w:t xml:space="preserve"> </w:t>
      </w:r>
      <w:r>
        <w:rPr>
          <w:sz w:val="24"/>
        </w:rPr>
        <w:t>return</w:t>
      </w:r>
      <w:r>
        <w:rPr>
          <w:spacing w:val="-35"/>
          <w:sz w:val="24"/>
        </w:rPr>
        <w:t xml:space="preserve"> </w:t>
      </w:r>
      <w:r>
        <w:rPr>
          <w:spacing w:val="2"/>
          <w:sz w:val="24"/>
        </w:rPr>
        <w:t>home).</w:t>
      </w:r>
    </w:p>
    <w:p w14:paraId="1F8E2A71" w14:textId="77777777" w:rsidR="00FE063D" w:rsidRDefault="00DF7C8A">
      <w:pPr>
        <w:pStyle w:val="ListParagraph"/>
        <w:numPr>
          <w:ilvl w:val="2"/>
          <w:numId w:val="43"/>
        </w:numPr>
        <w:tabs>
          <w:tab w:val="left" w:pos="2155"/>
        </w:tabs>
        <w:spacing w:before="190" w:line="321" w:lineRule="auto"/>
        <w:ind w:left="1547" w:right="1156" w:firstLine="0"/>
        <w:rPr>
          <w:sz w:val="24"/>
        </w:rPr>
      </w:pPr>
      <w:r>
        <w:rPr>
          <w:w w:val="95"/>
          <w:sz w:val="24"/>
        </w:rPr>
        <w:t>Increase</w:t>
      </w:r>
      <w:r>
        <w:rPr>
          <w:spacing w:val="-36"/>
          <w:w w:val="95"/>
          <w:sz w:val="24"/>
        </w:rPr>
        <w:t xml:space="preserve"> </w:t>
      </w:r>
      <w:r>
        <w:rPr>
          <w:spacing w:val="3"/>
          <w:w w:val="95"/>
          <w:sz w:val="24"/>
        </w:rPr>
        <w:t>employability</w:t>
      </w:r>
      <w:r>
        <w:rPr>
          <w:spacing w:val="-39"/>
          <w:w w:val="95"/>
          <w:sz w:val="24"/>
        </w:rPr>
        <w:t xml:space="preserve"> </w:t>
      </w:r>
      <w:r>
        <w:rPr>
          <w:spacing w:val="3"/>
          <w:w w:val="95"/>
          <w:sz w:val="24"/>
        </w:rPr>
        <w:t>(e.g.,</w:t>
      </w:r>
      <w:r>
        <w:rPr>
          <w:spacing w:val="-38"/>
          <w:w w:val="95"/>
          <w:sz w:val="24"/>
        </w:rPr>
        <w:t xml:space="preserve"> </w:t>
      </w:r>
      <w:r>
        <w:rPr>
          <w:w w:val="95"/>
          <w:sz w:val="24"/>
        </w:rPr>
        <w:t>increase</w:t>
      </w:r>
      <w:r>
        <w:rPr>
          <w:spacing w:val="-35"/>
          <w:w w:val="95"/>
          <w:sz w:val="24"/>
        </w:rPr>
        <w:t xml:space="preserve"> </w:t>
      </w:r>
      <w:r>
        <w:rPr>
          <w:w w:val="95"/>
          <w:sz w:val="24"/>
        </w:rPr>
        <w:t>the</w:t>
      </w:r>
      <w:r>
        <w:rPr>
          <w:spacing w:val="-36"/>
          <w:w w:val="95"/>
          <w:sz w:val="24"/>
        </w:rPr>
        <w:t xml:space="preserve"> </w:t>
      </w:r>
      <w:r>
        <w:rPr>
          <w:spacing w:val="4"/>
          <w:w w:val="95"/>
          <w:sz w:val="24"/>
        </w:rPr>
        <w:t>skills</w:t>
      </w:r>
      <w:r>
        <w:rPr>
          <w:spacing w:val="-40"/>
          <w:w w:val="95"/>
          <w:sz w:val="24"/>
        </w:rPr>
        <w:t xml:space="preserve"> </w:t>
      </w:r>
      <w:r>
        <w:rPr>
          <w:w w:val="95"/>
          <w:sz w:val="24"/>
        </w:rPr>
        <w:t>levels</w:t>
      </w:r>
      <w:r>
        <w:rPr>
          <w:spacing w:val="-39"/>
          <w:w w:val="95"/>
          <w:sz w:val="24"/>
        </w:rPr>
        <w:t xml:space="preserve"> </w:t>
      </w:r>
      <w:r>
        <w:rPr>
          <w:w w:val="95"/>
          <w:sz w:val="24"/>
        </w:rPr>
        <w:t>of</w:t>
      </w:r>
      <w:r>
        <w:rPr>
          <w:spacing w:val="-37"/>
          <w:w w:val="95"/>
          <w:sz w:val="24"/>
        </w:rPr>
        <w:t xml:space="preserve"> </w:t>
      </w:r>
      <w:r>
        <w:rPr>
          <w:w w:val="95"/>
          <w:sz w:val="24"/>
        </w:rPr>
        <w:t>both</w:t>
      </w:r>
      <w:r>
        <w:rPr>
          <w:spacing w:val="-40"/>
          <w:w w:val="95"/>
          <w:sz w:val="24"/>
        </w:rPr>
        <w:t xml:space="preserve"> </w:t>
      </w:r>
      <w:r>
        <w:rPr>
          <w:w w:val="95"/>
          <w:sz w:val="24"/>
        </w:rPr>
        <w:t>the</w:t>
      </w:r>
      <w:r>
        <w:rPr>
          <w:spacing w:val="-24"/>
          <w:w w:val="95"/>
          <w:sz w:val="24"/>
        </w:rPr>
        <w:t xml:space="preserve"> </w:t>
      </w:r>
      <w:r>
        <w:rPr>
          <w:w w:val="95"/>
          <w:sz w:val="24"/>
        </w:rPr>
        <w:t>current</w:t>
      </w:r>
      <w:r>
        <w:rPr>
          <w:spacing w:val="-31"/>
          <w:w w:val="95"/>
          <w:sz w:val="24"/>
        </w:rPr>
        <w:t xml:space="preserve"> </w:t>
      </w:r>
      <w:r>
        <w:rPr>
          <w:w w:val="95"/>
          <w:sz w:val="24"/>
        </w:rPr>
        <w:t xml:space="preserve">and </w:t>
      </w:r>
      <w:r>
        <w:rPr>
          <w:sz w:val="24"/>
        </w:rPr>
        <w:t>future</w:t>
      </w:r>
      <w:r>
        <w:rPr>
          <w:spacing w:val="-28"/>
          <w:sz w:val="24"/>
        </w:rPr>
        <w:t xml:space="preserve"> </w:t>
      </w:r>
      <w:r>
        <w:rPr>
          <w:sz w:val="24"/>
        </w:rPr>
        <w:t>workforce).</w:t>
      </w:r>
    </w:p>
    <w:p w14:paraId="2BFEEA39" w14:textId="77777777" w:rsidR="00FE063D" w:rsidRDefault="00DF7C8A">
      <w:pPr>
        <w:pStyle w:val="ListParagraph"/>
        <w:numPr>
          <w:ilvl w:val="2"/>
          <w:numId w:val="43"/>
        </w:numPr>
        <w:tabs>
          <w:tab w:val="left" w:pos="2155"/>
        </w:tabs>
        <w:spacing w:before="158" w:line="319" w:lineRule="auto"/>
        <w:ind w:left="1547" w:right="1636" w:firstLine="0"/>
        <w:rPr>
          <w:sz w:val="24"/>
        </w:rPr>
      </w:pPr>
      <w:r>
        <w:rPr>
          <w:spacing w:val="3"/>
          <w:w w:val="95"/>
          <w:sz w:val="24"/>
        </w:rPr>
        <w:t>Develop</w:t>
      </w:r>
      <w:r>
        <w:rPr>
          <w:spacing w:val="-32"/>
          <w:w w:val="95"/>
          <w:sz w:val="24"/>
        </w:rPr>
        <w:t xml:space="preserve"> </w:t>
      </w:r>
      <w:r>
        <w:rPr>
          <w:w w:val="95"/>
          <w:sz w:val="24"/>
        </w:rPr>
        <w:t>a</w:t>
      </w:r>
      <w:r>
        <w:rPr>
          <w:spacing w:val="-35"/>
          <w:w w:val="95"/>
          <w:sz w:val="24"/>
        </w:rPr>
        <w:t xml:space="preserve"> </w:t>
      </w:r>
      <w:r>
        <w:rPr>
          <w:spacing w:val="2"/>
          <w:w w:val="95"/>
          <w:sz w:val="24"/>
        </w:rPr>
        <w:t>talent</w:t>
      </w:r>
      <w:r>
        <w:rPr>
          <w:spacing w:val="-11"/>
          <w:w w:val="95"/>
          <w:sz w:val="24"/>
        </w:rPr>
        <w:t xml:space="preserve"> </w:t>
      </w:r>
      <w:r>
        <w:rPr>
          <w:spacing w:val="2"/>
          <w:w w:val="95"/>
          <w:sz w:val="24"/>
        </w:rPr>
        <w:t>“trellis”</w:t>
      </w:r>
      <w:r>
        <w:rPr>
          <w:spacing w:val="-37"/>
          <w:w w:val="95"/>
          <w:sz w:val="24"/>
        </w:rPr>
        <w:t xml:space="preserve"> </w:t>
      </w:r>
      <w:r>
        <w:rPr>
          <w:spacing w:val="3"/>
          <w:w w:val="95"/>
          <w:sz w:val="24"/>
        </w:rPr>
        <w:t>(e.g.,</w:t>
      </w:r>
      <w:r>
        <w:rPr>
          <w:spacing w:val="-28"/>
          <w:w w:val="95"/>
          <w:sz w:val="24"/>
        </w:rPr>
        <w:t xml:space="preserve"> </w:t>
      </w:r>
      <w:r>
        <w:rPr>
          <w:spacing w:val="4"/>
          <w:w w:val="95"/>
          <w:sz w:val="24"/>
        </w:rPr>
        <w:t>offer</w:t>
      </w:r>
      <w:r>
        <w:rPr>
          <w:spacing w:val="-36"/>
          <w:w w:val="95"/>
          <w:sz w:val="24"/>
        </w:rPr>
        <w:t xml:space="preserve"> </w:t>
      </w:r>
      <w:r>
        <w:rPr>
          <w:spacing w:val="3"/>
          <w:w w:val="95"/>
          <w:sz w:val="24"/>
        </w:rPr>
        <w:t>multiple</w:t>
      </w:r>
      <w:r>
        <w:rPr>
          <w:spacing w:val="-25"/>
          <w:w w:val="95"/>
          <w:sz w:val="24"/>
        </w:rPr>
        <w:t xml:space="preserve"> </w:t>
      </w:r>
      <w:r>
        <w:rPr>
          <w:w w:val="95"/>
          <w:sz w:val="24"/>
        </w:rPr>
        <w:t>developmental</w:t>
      </w:r>
      <w:r>
        <w:rPr>
          <w:spacing w:val="-23"/>
          <w:w w:val="95"/>
          <w:sz w:val="24"/>
        </w:rPr>
        <w:t xml:space="preserve"> </w:t>
      </w:r>
      <w:r>
        <w:rPr>
          <w:w w:val="95"/>
          <w:sz w:val="24"/>
        </w:rPr>
        <w:t>and</w:t>
      </w:r>
      <w:r>
        <w:rPr>
          <w:spacing w:val="-31"/>
          <w:w w:val="95"/>
          <w:sz w:val="24"/>
        </w:rPr>
        <w:t xml:space="preserve"> </w:t>
      </w:r>
      <w:r>
        <w:rPr>
          <w:w w:val="95"/>
          <w:sz w:val="24"/>
        </w:rPr>
        <w:t xml:space="preserve">career </w:t>
      </w:r>
      <w:r>
        <w:rPr>
          <w:sz w:val="24"/>
        </w:rPr>
        <w:t>pathways).</w:t>
      </w:r>
    </w:p>
    <w:p w14:paraId="6D6C56E2" w14:textId="77777777" w:rsidR="00FE063D" w:rsidRDefault="00DF7C8A">
      <w:pPr>
        <w:pStyle w:val="ListParagraph"/>
        <w:numPr>
          <w:ilvl w:val="2"/>
          <w:numId w:val="43"/>
        </w:numPr>
        <w:tabs>
          <w:tab w:val="left" w:pos="2155"/>
        </w:tabs>
        <w:spacing w:before="162" w:line="319" w:lineRule="auto"/>
        <w:ind w:left="1547" w:right="965" w:firstLine="0"/>
        <w:rPr>
          <w:sz w:val="24"/>
        </w:rPr>
      </w:pPr>
      <w:r>
        <w:rPr>
          <w:w w:val="95"/>
          <w:sz w:val="24"/>
        </w:rPr>
        <w:t>Encourage</w:t>
      </w:r>
      <w:r>
        <w:rPr>
          <w:spacing w:val="-32"/>
          <w:w w:val="95"/>
          <w:sz w:val="24"/>
        </w:rPr>
        <w:t xml:space="preserve"> </w:t>
      </w:r>
      <w:r>
        <w:rPr>
          <w:w w:val="95"/>
          <w:sz w:val="24"/>
        </w:rPr>
        <w:t>temporary</w:t>
      </w:r>
      <w:r>
        <w:rPr>
          <w:spacing w:val="-44"/>
          <w:w w:val="95"/>
          <w:sz w:val="24"/>
        </w:rPr>
        <w:t xml:space="preserve"> </w:t>
      </w:r>
      <w:r>
        <w:rPr>
          <w:w w:val="95"/>
          <w:sz w:val="24"/>
        </w:rPr>
        <w:t>and</w:t>
      </w:r>
      <w:r>
        <w:rPr>
          <w:spacing w:val="-27"/>
          <w:w w:val="95"/>
          <w:sz w:val="24"/>
        </w:rPr>
        <w:t xml:space="preserve"> </w:t>
      </w:r>
      <w:r>
        <w:rPr>
          <w:w w:val="95"/>
          <w:sz w:val="24"/>
        </w:rPr>
        <w:t>virtual</w:t>
      </w:r>
      <w:r>
        <w:rPr>
          <w:spacing w:val="-40"/>
          <w:w w:val="95"/>
          <w:sz w:val="24"/>
        </w:rPr>
        <w:t xml:space="preserve"> </w:t>
      </w:r>
      <w:r>
        <w:rPr>
          <w:spacing w:val="3"/>
          <w:w w:val="95"/>
          <w:sz w:val="24"/>
        </w:rPr>
        <w:t>mobility</w:t>
      </w:r>
      <w:r>
        <w:rPr>
          <w:spacing w:val="-44"/>
          <w:w w:val="95"/>
          <w:sz w:val="24"/>
        </w:rPr>
        <w:t xml:space="preserve"> </w:t>
      </w:r>
      <w:r>
        <w:rPr>
          <w:spacing w:val="3"/>
          <w:w w:val="95"/>
          <w:sz w:val="24"/>
        </w:rPr>
        <w:t>(e.g.,</w:t>
      </w:r>
      <w:r>
        <w:rPr>
          <w:spacing w:val="-44"/>
          <w:w w:val="95"/>
          <w:sz w:val="24"/>
        </w:rPr>
        <w:t xml:space="preserve"> </w:t>
      </w:r>
      <w:r>
        <w:rPr>
          <w:w w:val="95"/>
          <w:sz w:val="24"/>
        </w:rPr>
        <w:t>access</w:t>
      </w:r>
      <w:r>
        <w:rPr>
          <w:spacing w:val="-35"/>
          <w:w w:val="95"/>
          <w:sz w:val="24"/>
        </w:rPr>
        <w:t xml:space="preserve"> </w:t>
      </w:r>
      <w:r>
        <w:rPr>
          <w:spacing w:val="2"/>
          <w:w w:val="95"/>
          <w:sz w:val="24"/>
        </w:rPr>
        <w:t>required</w:t>
      </w:r>
      <w:r>
        <w:rPr>
          <w:spacing w:val="-45"/>
          <w:w w:val="95"/>
          <w:sz w:val="24"/>
        </w:rPr>
        <w:t xml:space="preserve"> </w:t>
      </w:r>
      <w:r>
        <w:rPr>
          <w:spacing w:val="4"/>
          <w:w w:val="95"/>
          <w:sz w:val="24"/>
        </w:rPr>
        <w:t>skills</w:t>
      </w:r>
      <w:r>
        <w:rPr>
          <w:spacing w:val="-44"/>
          <w:w w:val="95"/>
          <w:sz w:val="24"/>
        </w:rPr>
        <w:t xml:space="preserve"> </w:t>
      </w:r>
      <w:r>
        <w:rPr>
          <w:w w:val="95"/>
          <w:sz w:val="24"/>
        </w:rPr>
        <w:t>from</w:t>
      </w:r>
      <w:r>
        <w:rPr>
          <w:spacing w:val="-46"/>
          <w:w w:val="95"/>
          <w:sz w:val="24"/>
        </w:rPr>
        <w:t xml:space="preserve"> </w:t>
      </w:r>
      <w:r>
        <w:rPr>
          <w:w w:val="95"/>
          <w:sz w:val="24"/>
        </w:rPr>
        <w:t xml:space="preserve">any </w:t>
      </w:r>
      <w:r>
        <w:rPr>
          <w:sz w:val="24"/>
        </w:rPr>
        <w:t>location.</w:t>
      </w:r>
    </w:p>
    <w:p w14:paraId="704E158F" w14:textId="77777777" w:rsidR="00FE063D" w:rsidRDefault="00FE063D">
      <w:pPr>
        <w:spacing w:line="319" w:lineRule="auto"/>
        <w:rPr>
          <w:sz w:val="24"/>
        </w:rPr>
        <w:sectPr w:rsidR="00FE063D">
          <w:headerReference w:type="even" r:id="rId9"/>
          <w:headerReference w:type="default" r:id="rId10"/>
          <w:pgSz w:w="11910" w:h="16840"/>
          <w:pgMar w:top="1080" w:right="580" w:bottom="280" w:left="600" w:header="885" w:footer="0" w:gutter="0"/>
          <w:pgNumType w:start="8"/>
          <w:cols w:space="720"/>
        </w:sectPr>
      </w:pPr>
    </w:p>
    <w:p w14:paraId="7E9DF9B8" w14:textId="77777777" w:rsidR="00FE063D" w:rsidRDefault="00FE063D">
      <w:pPr>
        <w:pStyle w:val="BodyText"/>
        <w:spacing w:before="9"/>
        <w:rPr>
          <w:sz w:val="26"/>
        </w:rPr>
      </w:pPr>
    </w:p>
    <w:p w14:paraId="0D8201E8" w14:textId="77777777" w:rsidR="00FE063D" w:rsidRDefault="00DF7C8A">
      <w:pPr>
        <w:pStyle w:val="ListParagraph"/>
        <w:numPr>
          <w:ilvl w:val="2"/>
          <w:numId w:val="43"/>
        </w:numPr>
        <w:tabs>
          <w:tab w:val="left" w:pos="2155"/>
        </w:tabs>
        <w:spacing w:before="55"/>
        <w:ind w:left="2154"/>
        <w:rPr>
          <w:sz w:val="24"/>
        </w:rPr>
      </w:pPr>
      <w:r>
        <w:rPr>
          <w:sz w:val="24"/>
        </w:rPr>
        <w:t>Extend</w:t>
      </w:r>
      <w:r>
        <w:rPr>
          <w:spacing w:val="-42"/>
          <w:sz w:val="24"/>
        </w:rPr>
        <w:t xml:space="preserve"> </w:t>
      </w:r>
      <w:r>
        <w:rPr>
          <w:sz w:val="24"/>
        </w:rPr>
        <w:t>the</w:t>
      </w:r>
      <w:r>
        <w:rPr>
          <w:spacing w:val="-25"/>
          <w:sz w:val="24"/>
        </w:rPr>
        <w:t xml:space="preserve"> </w:t>
      </w:r>
      <w:r>
        <w:rPr>
          <w:sz w:val="24"/>
        </w:rPr>
        <w:t>pool</w:t>
      </w:r>
      <w:r>
        <w:rPr>
          <w:spacing w:val="-36"/>
          <w:sz w:val="24"/>
        </w:rPr>
        <w:t xml:space="preserve"> </w:t>
      </w:r>
      <w:r>
        <w:rPr>
          <w:spacing w:val="3"/>
          <w:sz w:val="24"/>
        </w:rPr>
        <w:t>(e.g.,</w:t>
      </w:r>
      <w:r>
        <w:rPr>
          <w:spacing w:val="-40"/>
          <w:sz w:val="24"/>
        </w:rPr>
        <w:t xml:space="preserve"> </w:t>
      </w:r>
      <w:r>
        <w:rPr>
          <w:spacing w:val="-3"/>
          <w:sz w:val="24"/>
        </w:rPr>
        <w:t>attract</w:t>
      </w:r>
      <w:r>
        <w:rPr>
          <w:spacing w:val="-19"/>
          <w:sz w:val="24"/>
        </w:rPr>
        <w:t xml:space="preserve"> </w:t>
      </w:r>
      <w:r>
        <w:rPr>
          <w:spacing w:val="3"/>
          <w:sz w:val="24"/>
        </w:rPr>
        <w:t>skill</w:t>
      </w:r>
      <w:r>
        <w:rPr>
          <w:spacing w:val="-36"/>
          <w:sz w:val="24"/>
        </w:rPr>
        <w:t xml:space="preserve"> </w:t>
      </w:r>
      <w:r>
        <w:rPr>
          <w:spacing w:val="2"/>
          <w:sz w:val="24"/>
        </w:rPr>
        <w:t>sets</w:t>
      </w:r>
      <w:r>
        <w:rPr>
          <w:spacing w:val="-42"/>
          <w:sz w:val="24"/>
        </w:rPr>
        <w:t xml:space="preserve"> </w:t>
      </w:r>
      <w:r>
        <w:rPr>
          <w:sz w:val="24"/>
        </w:rPr>
        <w:t>of</w:t>
      </w:r>
      <w:r>
        <w:rPr>
          <w:spacing w:val="-26"/>
          <w:sz w:val="24"/>
        </w:rPr>
        <w:t xml:space="preserve"> </w:t>
      </w:r>
      <w:r>
        <w:rPr>
          <w:spacing w:val="4"/>
          <w:sz w:val="24"/>
        </w:rPr>
        <w:t>women,</w:t>
      </w:r>
      <w:r>
        <w:rPr>
          <w:spacing w:val="-40"/>
          <w:sz w:val="24"/>
        </w:rPr>
        <w:t xml:space="preserve"> </w:t>
      </w:r>
      <w:r>
        <w:rPr>
          <w:spacing w:val="3"/>
          <w:sz w:val="24"/>
        </w:rPr>
        <w:t>older</w:t>
      </w:r>
      <w:r>
        <w:rPr>
          <w:spacing w:val="-45"/>
          <w:sz w:val="24"/>
        </w:rPr>
        <w:t xml:space="preserve"> </w:t>
      </w:r>
      <w:r>
        <w:rPr>
          <w:spacing w:val="2"/>
          <w:sz w:val="24"/>
        </w:rPr>
        <w:t>professionals</w:t>
      </w:r>
      <w:r>
        <w:rPr>
          <w:spacing w:val="-42"/>
          <w:sz w:val="24"/>
        </w:rPr>
        <w:t xml:space="preserve"> </w:t>
      </w:r>
      <w:r>
        <w:rPr>
          <w:sz w:val="24"/>
        </w:rPr>
        <w:t>etc.).</w:t>
      </w:r>
    </w:p>
    <w:p w14:paraId="4F8FD0B6" w14:textId="77777777" w:rsidR="00FE063D" w:rsidRDefault="00FE063D">
      <w:pPr>
        <w:pStyle w:val="BodyText"/>
        <w:spacing w:before="1"/>
        <w:rPr>
          <w:sz w:val="23"/>
        </w:rPr>
      </w:pPr>
    </w:p>
    <w:p w14:paraId="5B46AF21" w14:textId="77777777" w:rsidR="00FE063D" w:rsidRDefault="00DF7C8A">
      <w:pPr>
        <w:pStyle w:val="ListParagraph"/>
        <w:numPr>
          <w:ilvl w:val="1"/>
          <w:numId w:val="43"/>
        </w:numPr>
        <w:tabs>
          <w:tab w:val="left" w:pos="1547"/>
        </w:tabs>
        <w:ind w:hanging="417"/>
        <w:rPr>
          <w:rFonts w:ascii="Carlito"/>
          <w:sz w:val="24"/>
        </w:rPr>
      </w:pPr>
      <w:r>
        <w:rPr>
          <w:rFonts w:ascii="Carlito"/>
          <w:sz w:val="24"/>
        </w:rPr>
        <w:t>Changing</w:t>
      </w:r>
      <w:r>
        <w:rPr>
          <w:rFonts w:ascii="Carlito"/>
          <w:spacing w:val="-8"/>
          <w:sz w:val="24"/>
        </w:rPr>
        <w:t xml:space="preserve"> </w:t>
      </w:r>
      <w:r>
        <w:rPr>
          <w:rFonts w:ascii="Carlito"/>
          <w:sz w:val="24"/>
        </w:rPr>
        <w:t>Demographics</w:t>
      </w:r>
    </w:p>
    <w:p w14:paraId="41B97D19" w14:textId="77777777" w:rsidR="00FE063D" w:rsidRDefault="00FE063D">
      <w:pPr>
        <w:pStyle w:val="BodyText"/>
        <w:spacing w:before="10"/>
        <w:rPr>
          <w:rFonts w:ascii="Carlito"/>
          <w:sz w:val="20"/>
        </w:rPr>
      </w:pPr>
    </w:p>
    <w:p w14:paraId="04010872" w14:textId="77777777" w:rsidR="00FE063D" w:rsidRDefault="00DF7C8A">
      <w:pPr>
        <w:pStyle w:val="BodyText"/>
        <w:spacing w:before="1" w:line="314" w:lineRule="auto"/>
        <w:ind w:left="1547" w:right="847"/>
      </w:pPr>
      <w:r>
        <w:rPr>
          <w:noProof/>
        </w:rPr>
        <w:drawing>
          <wp:anchor distT="0" distB="0" distL="0" distR="0" simplePos="0" relativeHeight="485000192" behindDoc="1" locked="0" layoutInCell="1" allowOverlap="1" wp14:anchorId="3AB16243" wp14:editId="42136E85">
            <wp:simplePos x="0" y="0"/>
            <wp:positionH relativeFrom="page">
              <wp:posOffset>818737</wp:posOffset>
            </wp:positionH>
            <wp:positionV relativeFrom="paragraph">
              <wp:posOffset>1965653</wp:posOffset>
            </wp:positionV>
            <wp:extent cx="2037323" cy="1047749"/>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Several</w:t>
      </w:r>
      <w:r>
        <w:rPr>
          <w:spacing w:val="-27"/>
          <w:w w:val="95"/>
        </w:rPr>
        <w:t xml:space="preserve"> </w:t>
      </w:r>
      <w:r>
        <w:rPr>
          <w:spacing w:val="2"/>
          <w:w w:val="95"/>
        </w:rPr>
        <w:t>studies</w:t>
      </w:r>
      <w:r>
        <w:rPr>
          <w:spacing w:val="-34"/>
          <w:w w:val="95"/>
        </w:rPr>
        <w:t xml:space="preserve"> </w:t>
      </w:r>
      <w:r>
        <w:rPr>
          <w:w w:val="95"/>
        </w:rPr>
        <w:t>show</w:t>
      </w:r>
      <w:r>
        <w:rPr>
          <w:spacing w:val="-31"/>
          <w:w w:val="95"/>
        </w:rPr>
        <w:t xml:space="preserve"> </w:t>
      </w:r>
      <w:r>
        <w:rPr>
          <w:w w:val="95"/>
        </w:rPr>
        <w:t>that</w:t>
      </w:r>
      <w:r>
        <w:rPr>
          <w:spacing w:val="-22"/>
          <w:w w:val="95"/>
        </w:rPr>
        <w:t xml:space="preserve"> </w:t>
      </w:r>
      <w:r>
        <w:rPr>
          <w:w w:val="95"/>
        </w:rPr>
        <w:t>there</w:t>
      </w:r>
      <w:r>
        <w:rPr>
          <w:spacing w:val="-28"/>
          <w:w w:val="95"/>
        </w:rPr>
        <w:t xml:space="preserve"> </w:t>
      </w:r>
      <w:r>
        <w:rPr>
          <w:spacing w:val="4"/>
          <w:w w:val="95"/>
        </w:rPr>
        <w:t>is</w:t>
      </w:r>
      <w:r>
        <w:rPr>
          <w:spacing w:val="-19"/>
          <w:w w:val="95"/>
        </w:rPr>
        <w:t xml:space="preserve"> </w:t>
      </w:r>
      <w:r>
        <w:rPr>
          <w:spacing w:val="3"/>
          <w:w w:val="95"/>
        </w:rPr>
        <w:t>little</w:t>
      </w:r>
      <w:r>
        <w:rPr>
          <w:spacing w:val="-28"/>
          <w:w w:val="95"/>
        </w:rPr>
        <w:t xml:space="preserve"> </w:t>
      </w:r>
      <w:r>
        <w:rPr>
          <w:w w:val="95"/>
        </w:rPr>
        <w:t>doubt</w:t>
      </w:r>
      <w:r>
        <w:rPr>
          <w:spacing w:val="-35"/>
          <w:w w:val="95"/>
        </w:rPr>
        <w:t xml:space="preserve"> </w:t>
      </w:r>
      <w:r>
        <w:rPr>
          <w:w w:val="95"/>
        </w:rPr>
        <w:t>that</w:t>
      </w:r>
      <w:r>
        <w:rPr>
          <w:spacing w:val="-21"/>
          <w:w w:val="95"/>
        </w:rPr>
        <w:t xml:space="preserve"> </w:t>
      </w:r>
      <w:r>
        <w:rPr>
          <w:w w:val="95"/>
        </w:rPr>
        <w:t>world</w:t>
      </w:r>
      <w:r>
        <w:rPr>
          <w:spacing w:val="-20"/>
          <w:w w:val="95"/>
        </w:rPr>
        <w:t xml:space="preserve"> </w:t>
      </w:r>
      <w:r>
        <w:rPr>
          <w:w w:val="95"/>
        </w:rPr>
        <w:t>demographics</w:t>
      </w:r>
      <w:r>
        <w:rPr>
          <w:spacing w:val="-33"/>
          <w:w w:val="95"/>
        </w:rPr>
        <w:t xml:space="preserve"> </w:t>
      </w:r>
      <w:r>
        <w:rPr>
          <w:spacing w:val="-3"/>
          <w:w w:val="95"/>
        </w:rPr>
        <w:t>are</w:t>
      </w:r>
      <w:r>
        <w:rPr>
          <w:spacing w:val="-14"/>
          <w:w w:val="95"/>
        </w:rPr>
        <w:t xml:space="preserve"> </w:t>
      </w:r>
      <w:r>
        <w:rPr>
          <w:w w:val="95"/>
        </w:rPr>
        <w:t xml:space="preserve">changing. </w:t>
      </w:r>
      <w:r>
        <w:t>Population</w:t>
      </w:r>
      <w:r>
        <w:rPr>
          <w:spacing w:val="-55"/>
        </w:rPr>
        <w:t xml:space="preserve"> </w:t>
      </w:r>
      <w:r>
        <w:rPr>
          <w:spacing w:val="4"/>
        </w:rPr>
        <w:t>in</w:t>
      </w:r>
      <w:r>
        <w:rPr>
          <w:spacing w:val="-54"/>
        </w:rPr>
        <w:t xml:space="preserve"> </w:t>
      </w:r>
      <w:r>
        <w:t>the</w:t>
      </w:r>
      <w:r>
        <w:rPr>
          <w:spacing w:val="-46"/>
        </w:rPr>
        <w:t xml:space="preserve"> </w:t>
      </w:r>
      <w:r>
        <w:rPr>
          <w:spacing w:val="4"/>
        </w:rPr>
        <w:t>developed</w:t>
      </w:r>
      <w:r>
        <w:rPr>
          <w:spacing w:val="-54"/>
        </w:rPr>
        <w:t xml:space="preserve"> </w:t>
      </w:r>
      <w:r>
        <w:t>economies</w:t>
      </w:r>
      <w:r>
        <w:rPr>
          <w:spacing w:val="-54"/>
        </w:rPr>
        <w:t xml:space="preserve"> </w:t>
      </w:r>
      <w:r>
        <w:rPr>
          <w:spacing w:val="4"/>
        </w:rPr>
        <w:t>is</w:t>
      </w:r>
      <w:r>
        <w:rPr>
          <w:spacing w:val="-54"/>
        </w:rPr>
        <w:t xml:space="preserve"> </w:t>
      </w:r>
      <w:r>
        <w:rPr>
          <w:spacing w:val="2"/>
        </w:rPr>
        <w:t>shrinking</w:t>
      </w:r>
      <w:r>
        <w:rPr>
          <w:spacing w:val="-55"/>
        </w:rPr>
        <w:t xml:space="preserve"> </w:t>
      </w:r>
      <w:r>
        <w:t>and</w:t>
      </w:r>
      <w:r>
        <w:rPr>
          <w:spacing w:val="-48"/>
        </w:rPr>
        <w:t xml:space="preserve"> </w:t>
      </w:r>
      <w:r>
        <w:t>becoming</w:t>
      </w:r>
      <w:r>
        <w:rPr>
          <w:spacing w:val="-55"/>
        </w:rPr>
        <w:t xml:space="preserve"> </w:t>
      </w:r>
      <w:r>
        <w:rPr>
          <w:spacing w:val="3"/>
        </w:rPr>
        <w:t>older</w:t>
      </w:r>
      <w:r>
        <w:rPr>
          <w:spacing w:val="-56"/>
        </w:rPr>
        <w:t xml:space="preserve"> </w:t>
      </w:r>
      <w:r>
        <w:rPr>
          <w:spacing w:val="4"/>
        </w:rPr>
        <w:t>while</w:t>
      </w:r>
      <w:r>
        <w:rPr>
          <w:spacing w:val="-51"/>
        </w:rPr>
        <w:t xml:space="preserve"> </w:t>
      </w:r>
      <w:r>
        <w:t xml:space="preserve">the </w:t>
      </w:r>
      <w:r>
        <w:rPr>
          <w:spacing w:val="2"/>
        </w:rPr>
        <w:t>size</w:t>
      </w:r>
      <w:r>
        <w:rPr>
          <w:spacing w:val="-49"/>
        </w:rPr>
        <w:t xml:space="preserve"> </w:t>
      </w:r>
      <w:r>
        <w:t>of</w:t>
      </w:r>
      <w:r>
        <w:rPr>
          <w:spacing w:val="-41"/>
        </w:rPr>
        <w:t xml:space="preserve"> </w:t>
      </w:r>
      <w:r>
        <w:t>population</w:t>
      </w:r>
      <w:r>
        <w:rPr>
          <w:spacing w:val="-51"/>
        </w:rPr>
        <w:t xml:space="preserve"> </w:t>
      </w:r>
      <w:r>
        <w:t>of</w:t>
      </w:r>
      <w:r>
        <w:rPr>
          <w:spacing w:val="-49"/>
        </w:rPr>
        <w:t xml:space="preserve"> </w:t>
      </w:r>
      <w:r>
        <w:t>much</w:t>
      </w:r>
      <w:r>
        <w:rPr>
          <w:spacing w:val="-37"/>
        </w:rPr>
        <w:t xml:space="preserve"> </w:t>
      </w:r>
      <w:r>
        <w:t>of</w:t>
      </w:r>
      <w:r>
        <w:rPr>
          <w:spacing w:val="-41"/>
        </w:rPr>
        <w:t xml:space="preserve"> </w:t>
      </w:r>
      <w:r>
        <w:t>the</w:t>
      </w:r>
      <w:r>
        <w:rPr>
          <w:spacing w:val="-48"/>
        </w:rPr>
        <w:t xml:space="preserve"> </w:t>
      </w:r>
      <w:r>
        <w:rPr>
          <w:spacing w:val="3"/>
        </w:rPr>
        <w:t>developing</w:t>
      </w:r>
      <w:r>
        <w:rPr>
          <w:spacing w:val="-53"/>
        </w:rPr>
        <w:t xml:space="preserve"> </w:t>
      </w:r>
      <w:r>
        <w:rPr>
          <w:spacing w:val="2"/>
        </w:rPr>
        <w:t>economies</w:t>
      </w:r>
      <w:r>
        <w:rPr>
          <w:spacing w:val="-50"/>
        </w:rPr>
        <w:t xml:space="preserve"> </w:t>
      </w:r>
      <w:r>
        <w:rPr>
          <w:spacing w:val="4"/>
        </w:rPr>
        <w:t>is</w:t>
      </w:r>
      <w:r>
        <w:rPr>
          <w:spacing w:val="-51"/>
        </w:rPr>
        <w:t xml:space="preserve"> </w:t>
      </w:r>
      <w:r>
        <w:rPr>
          <w:spacing w:val="2"/>
        </w:rPr>
        <w:t>expanding</w:t>
      </w:r>
      <w:r>
        <w:rPr>
          <w:spacing w:val="-53"/>
        </w:rPr>
        <w:t xml:space="preserve"> </w:t>
      </w:r>
      <w:r>
        <w:t>and</w:t>
      </w:r>
      <w:r>
        <w:rPr>
          <w:spacing w:val="-51"/>
        </w:rPr>
        <w:t xml:space="preserve"> </w:t>
      </w:r>
      <w:r>
        <w:rPr>
          <w:spacing w:val="2"/>
        </w:rPr>
        <w:t xml:space="preserve">getting </w:t>
      </w:r>
      <w:r>
        <w:rPr>
          <w:spacing w:val="-3"/>
        </w:rPr>
        <w:t>younger.</w:t>
      </w:r>
      <w:r>
        <w:rPr>
          <w:spacing w:val="-46"/>
        </w:rPr>
        <w:t xml:space="preserve"> </w:t>
      </w:r>
      <w:r>
        <w:t>One</w:t>
      </w:r>
      <w:r>
        <w:rPr>
          <w:spacing w:val="-51"/>
        </w:rPr>
        <w:t xml:space="preserve"> </w:t>
      </w:r>
      <w:r>
        <w:rPr>
          <w:spacing w:val="2"/>
        </w:rPr>
        <w:t>implication</w:t>
      </w:r>
      <w:r>
        <w:rPr>
          <w:spacing w:val="-53"/>
        </w:rPr>
        <w:t xml:space="preserve"> </w:t>
      </w:r>
      <w:r>
        <w:t>of</w:t>
      </w:r>
      <w:r>
        <w:rPr>
          <w:spacing w:val="-51"/>
        </w:rPr>
        <w:t xml:space="preserve"> </w:t>
      </w:r>
      <w:r>
        <w:t>these</w:t>
      </w:r>
      <w:r>
        <w:rPr>
          <w:spacing w:val="-51"/>
        </w:rPr>
        <w:t xml:space="preserve"> </w:t>
      </w:r>
      <w:r>
        <w:t>demographic</w:t>
      </w:r>
      <w:r>
        <w:rPr>
          <w:spacing w:val="-49"/>
        </w:rPr>
        <w:t xml:space="preserve"> </w:t>
      </w:r>
      <w:r>
        <w:t>changes</w:t>
      </w:r>
      <w:r>
        <w:rPr>
          <w:spacing w:val="-47"/>
        </w:rPr>
        <w:t xml:space="preserve"> </w:t>
      </w:r>
      <w:r>
        <w:rPr>
          <w:spacing w:val="4"/>
        </w:rPr>
        <w:t>is</w:t>
      </w:r>
      <w:r>
        <w:rPr>
          <w:spacing w:val="-52"/>
        </w:rPr>
        <w:t xml:space="preserve"> </w:t>
      </w:r>
      <w:r>
        <w:t>the</w:t>
      </w:r>
      <w:r>
        <w:rPr>
          <w:spacing w:val="-44"/>
        </w:rPr>
        <w:t xml:space="preserve"> </w:t>
      </w:r>
      <w:r>
        <w:t>creation</w:t>
      </w:r>
      <w:r>
        <w:rPr>
          <w:spacing w:val="-47"/>
        </w:rPr>
        <w:t xml:space="preserve"> </w:t>
      </w:r>
      <w:r>
        <w:t>of</w:t>
      </w:r>
      <w:r>
        <w:rPr>
          <w:spacing w:val="-51"/>
        </w:rPr>
        <w:t xml:space="preserve"> </w:t>
      </w:r>
      <w:r>
        <w:t xml:space="preserve">various </w:t>
      </w:r>
      <w:r>
        <w:rPr>
          <w:w w:val="95"/>
        </w:rPr>
        <w:t>generations</w:t>
      </w:r>
      <w:r>
        <w:rPr>
          <w:spacing w:val="-38"/>
          <w:w w:val="95"/>
        </w:rPr>
        <w:t xml:space="preserve"> </w:t>
      </w:r>
      <w:r>
        <w:rPr>
          <w:w w:val="95"/>
        </w:rPr>
        <w:t>of</w:t>
      </w:r>
      <w:r>
        <w:rPr>
          <w:spacing w:val="-35"/>
          <w:w w:val="95"/>
        </w:rPr>
        <w:t xml:space="preserve"> </w:t>
      </w:r>
      <w:r>
        <w:rPr>
          <w:spacing w:val="3"/>
          <w:w w:val="95"/>
        </w:rPr>
        <w:t>employees:</w:t>
      </w:r>
      <w:r>
        <w:rPr>
          <w:spacing w:val="-39"/>
          <w:w w:val="95"/>
        </w:rPr>
        <w:t xml:space="preserve"> </w:t>
      </w:r>
      <w:r>
        <w:rPr>
          <w:w w:val="95"/>
        </w:rPr>
        <w:t>generation</w:t>
      </w:r>
      <w:r>
        <w:rPr>
          <w:spacing w:val="-37"/>
          <w:w w:val="95"/>
        </w:rPr>
        <w:t xml:space="preserve"> </w:t>
      </w:r>
      <w:r>
        <w:rPr>
          <w:w w:val="95"/>
        </w:rPr>
        <w:t>X,</w:t>
      </w:r>
      <w:r>
        <w:rPr>
          <w:spacing w:val="-36"/>
          <w:w w:val="95"/>
        </w:rPr>
        <w:t xml:space="preserve"> </w:t>
      </w:r>
      <w:r>
        <w:rPr>
          <w:w w:val="95"/>
        </w:rPr>
        <w:t>baby</w:t>
      </w:r>
      <w:r>
        <w:rPr>
          <w:spacing w:val="-37"/>
          <w:w w:val="95"/>
        </w:rPr>
        <w:t xml:space="preserve"> </w:t>
      </w:r>
      <w:r>
        <w:rPr>
          <w:w w:val="95"/>
        </w:rPr>
        <w:t>boomers,</w:t>
      </w:r>
      <w:r>
        <w:rPr>
          <w:spacing w:val="-36"/>
          <w:w w:val="95"/>
        </w:rPr>
        <w:t xml:space="preserve"> </w:t>
      </w:r>
      <w:r>
        <w:rPr>
          <w:w w:val="95"/>
        </w:rPr>
        <w:t>generation</w:t>
      </w:r>
      <w:r>
        <w:rPr>
          <w:spacing w:val="-38"/>
          <w:w w:val="95"/>
        </w:rPr>
        <w:t xml:space="preserve"> </w:t>
      </w:r>
      <w:r>
        <w:rPr>
          <w:w w:val="95"/>
        </w:rPr>
        <w:t>Y</w:t>
      </w:r>
      <w:r>
        <w:rPr>
          <w:spacing w:val="-31"/>
          <w:w w:val="95"/>
        </w:rPr>
        <w:t xml:space="preserve"> </w:t>
      </w:r>
      <w:r>
        <w:rPr>
          <w:w w:val="95"/>
        </w:rPr>
        <w:t>or</w:t>
      </w:r>
      <w:r>
        <w:rPr>
          <w:spacing w:val="-18"/>
          <w:w w:val="95"/>
        </w:rPr>
        <w:t xml:space="preserve"> </w:t>
      </w:r>
      <w:r>
        <w:rPr>
          <w:spacing w:val="2"/>
          <w:w w:val="95"/>
        </w:rPr>
        <w:t xml:space="preserve">millennials. </w:t>
      </w:r>
      <w:r>
        <w:rPr>
          <w:spacing w:val="2"/>
        </w:rPr>
        <w:t>Simultaneously</w:t>
      </w:r>
      <w:r>
        <w:rPr>
          <w:spacing w:val="-49"/>
        </w:rPr>
        <w:t xml:space="preserve"> </w:t>
      </w:r>
      <w:r>
        <w:t>managing</w:t>
      </w:r>
      <w:r>
        <w:rPr>
          <w:spacing w:val="-50"/>
        </w:rPr>
        <w:t xml:space="preserve"> </w:t>
      </w:r>
      <w:r>
        <w:t>mature</w:t>
      </w:r>
      <w:r>
        <w:rPr>
          <w:spacing w:val="-46"/>
        </w:rPr>
        <w:t xml:space="preserve"> </w:t>
      </w:r>
      <w:r>
        <w:t>workers</w:t>
      </w:r>
      <w:r>
        <w:rPr>
          <w:spacing w:val="-49"/>
        </w:rPr>
        <w:t xml:space="preserve"> </w:t>
      </w:r>
      <w:r>
        <w:t>or</w:t>
      </w:r>
      <w:r>
        <w:rPr>
          <w:spacing w:val="-44"/>
        </w:rPr>
        <w:t xml:space="preserve"> </w:t>
      </w:r>
      <w:r>
        <w:t>an</w:t>
      </w:r>
      <w:r>
        <w:rPr>
          <w:spacing w:val="-32"/>
        </w:rPr>
        <w:t xml:space="preserve"> </w:t>
      </w:r>
      <w:r>
        <w:t>aging</w:t>
      </w:r>
      <w:r>
        <w:rPr>
          <w:spacing w:val="-42"/>
        </w:rPr>
        <w:t xml:space="preserve"> </w:t>
      </w:r>
      <w:r>
        <w:t>population</w:t>
      </w:r>
      <w:r>
        <w:rPr>
          <w:spacing w:val="-50"/>
        </w:rPr>
        <w:t xml:space="preserve"> </w:t>
      </w:r>
      <w:r>
        <w:t>and</w:t>
      </w:r>
      <w:r>
        <w:rPr>
          <w:spacing w:val="-41"/>
        </w:rPr>
        <w:t xml:space="preserve"> </w:t>
      </w:r>
      <w:r>
        <w:t>younger workers</w:t>
      </w:r>
      <w:r>
        <w:rPr>
          <w:spacing w:val="-55"/>
        </w:rPr>
        <w:t xml:space="preserve"> </w:t>
      </w:r>
      <w:r>
        <w:rPr>
          <w:spacing w:val="4"/>
        </w:rPr>
        <w:t>is</w:t>
      </w:r>
      <w:r>
        <w:rPr>
          <w:spacing w:val="-56"/>
        </w:rPr>
        <w:t xml:space="preserve"> </w:t>
      </w:r>
      <w:r>
        <w:t>a</w:t>
      </w:r>
      <w:r>
        <w:rPr>
          <w:spacing w:val="-45"/>
        </w:rPr>
        <w:t xml:space="preserve"> </w:t>
      </w:r>
      <w:r>
        <w:rPr>
          <w:spacing w:val="2"/>
        </w:rPr>
        <w:t>challenge</w:t>
      </w:r>
      <w:r>
        <w:rPr>
          <w:spacing w:val="-53"/>
        </w:rPr>
        <w:t xml:space="preserve"> </w:t>
      </w:r>
      <w:r>
        <w:rPr>
          <w:spacing w:val="2"/>
        </w:rPr>
        <w:t>for</w:t>
      </w:r>
      <w:r>
        <w:rPr>
          <w:spacing w:val="-57"/>
        </w:rPr>
        <w:t xml:space="preserve"> </w:t>
      </w:r>
      <w:r>
        <w:t>the</w:t>
      </w:r>
      <w:r>
        <w:rPr>
          <w:spacing w:val="-48"/>
        </w:rPr>
        <w:t xml:space="preserve"> </w:t>
      </w:r>
      <w:r>
        <w:rPr>
          <w:spacing w:val="2"/>
        </w:rPr>
        <w:t>talent</w:t>
      </w:r>
      <w:r>
        <w:rPr>
          <w:spacing w:val="-55"/>
        </w:rPr>
        <w:t xml:space="preserve"> </w:t>
      </w:r>
      <w:r>
        <w:t>management</w:t>
      </w:r>
      <w:r>
        <w:rPr>
          <w:spacing w:val="-56"/>
        </w:rPr>
        <w:t xml:space="preserve"> </w:t>
      </w:r>
      <w:r>
        <w:t>function.</w:t>
      </w:r>
      <w:r>
        <w:rPr>
          <w:spacing w:val="-55"/>
        </w:rPr>
        <w:t xml:space="preserve"> </w:t>
      </w:r>
      <w:r>
        <w:t>The</w:t>
      </w:r>
      <w:r>
        <w:rPr>
          <w:spacing w:val="-47"/>
        </w:rPr>
        <w:t xml:space="preserve"> </w:t>
      </w:r>
      <w:r>
        <w:t>mature</w:t>
      </w:r>
      <w:r>
        <w:rPr>
          <w:spacing w:val="-47"/>
        </w:rPr>
        <w:t xml:space="preserve"> </w:t>
      </w:r>
      <w:r>
        <w:t>workers</w:t>
      </w:r>
      <w:r>
        <w:rPr>
          <w:spacing w:val="-55"/>
        </w:rPr>
        <w:t xml:space="preserve"> </w:t>
      </w:r>
      <w:r>
        <w:rPr>
          <w:spacing w:val="-3"/>
        </w:rPr>
        <w:t xml:space="preserve">are </w:t>
      </w:r>
      <w:r>
        <w:rPr>
          <w:spacing w:val="5"/>
        </w:rPr>
        <w:t xml:space="preserve">likely </w:t>
      </w:r>
      <w:r>
        <w:t xml:space="preserve">to </w:t>
      </w:r>
      <w:r>
        <w:rPr>
          <w:spacing w:val="4"/>
        </w:rPr>
        <w:t xml:space="preserve">live </w:t>
      </w:r>
      <w:r>
        <w:rPr>
          <w:spacing w:val="2"/>
        </w:rPr>
        <w:t xml:space="preserve">longer </w:t>
      </w:r>
      <w:r>
        <w:t xml:space="preserve">(increasing </w:t>
      </w:r>
      <w:r>
        <w:rPr>
          <w:spacing w:val="5"/>
        </w:rPr>
        <w:t xml:space="preserve">life </w:t>
      </w:r>
      <w:r>
        <w:t xml:space="preserve">expectancy), retire at </w:t>
      </w:r>
      <w:r>
        <w:rPr>
          <w:spacing w:val="2"/>
        </w:rPr>
        <w:t xml:space="preserve">later </w:t>
      </w:r>
      <w:r>
        <w:t xml:space="preserve">age (there </w:t>
      </w:r>
      <w:r>
        <w:rPr>
          <w:spacing w:val="-3"/>
        </w:rPr>
        <w:t xml:space="preserve">are </w:t>
      </w:r>
      <w:r>
        <w:rPr>
          <w:w w:val="95"/>
        </w:rPr>
        <w:t>increasing</w:t>
      </w:r>
      <w:r>
        <w:rPr>
          <w:spacing w:val="-38"/>
          <w:w w:val="95"/>
        </w:rPr>
        <w:t xml:space="preserve"> </w:t>
      </w:r>
      <w:r>
        <w:rPr>
          <w:w w:val="95"/>
        </w:rPr>
        <w:t>pressures</w:t>
      </w:r>
      <w:r>
        <w:rPr>
          <w:spacing w:val="-35"/>
          <w:w w:val="95"/>
        </w:rPr>
        <w:t xml:space="preserve"> </w:t>
      </w:r>
      <w:r>
        <w:rPr>
          <w:spacing w:val="4"/>
          <w:w w:val="95"/>
        </w:rPr>
        <w:t>in</w:t>
      </w:r>
      <w:r>
        <w:rPr>
          <w:spacing w:val="-36"/>
          <w:w w:val="95"/>
        </w:rPr>
        <w:t xml:space="preserve"> </w:t>
      </w:r>
      <w:r>
        <w:rPr>
          <w:w w:val="95"/>
        </w:rPr>
        <w:t>most</w:t>
      </w:r>
      <w:r>
        <w:rPr>
          <w:spacing w:val="-24"/>
          <w:w w:val="95"/>
        </w:rPr>
        <w:t xml:space="preserve"> </w:t>
      </w:r>
      <w:r>
        <w:rPr>
          <w:w w:val="95"/>
        </w:rPr>
        <w:t>countries</w:t>
      </w:r>
      <w:r>
        <w:rPr>
          <w:spacing w:val="-21"/>
          <w:w w:val="95"/>
        </w:rPr>
        <w:t xml:space="preserve"> </w:t>
      </w:r>
      <w:r>
        <w:rPr>
          <w:w w:val="95"/>
        </w:rPr>
        <w:t>to</w:t>
      </w:r>
      <w:r>
        <w:rPr>
          <w:spacing w:val="-22"/>
          <w:w w:val="95"/>
        </w:rPr>
        <w:t xml:space="preserve"> </w:t>
      </w:r>
      <w:r>
        <w:rPr>
          <w:w w:val="95"/>
        </w:rPr>
        <w:t>raise</w:t>
      </w:r>
      <w:r>
        <w:rPr>
          <w:spacing w:val="-30"/>
          <w:w w:val="95"/>
        </w:rPr>
        <w:t xml:space="preserve"> </w:t>
      </w:r>
      <w:r>
        <w:rPr>
          <w:w w:val="95"/>
        </w:rPr>
        <w:t>the</w:t>
      </w:r>
      <w:r>
        <w:rPr>
          <w:spacing w:val="-17"/>
          <w:w w:val="95"/>
        </w:rPr>
        <w:t xml:space="preserve"> </w:t>
      </w:r>
      <w:r>
        <w:rPr>
          <w:spacing w:val="2"/>
          <w:w w:val="95"/>
        </w:rPr>
        <w:t>retirement</w:t>
      </w:r>
      <w:r>
        <w:rPr>
          <w:spacing w:val="-36"/>
          <w:w w:val="95"/>
        </w:rPr>
        <w:t xml:space="preserve"> </w:t>
      </w:r>
      <w:r>
        <w:rPr>
          <w:w w:val="95"/>
        </w:rPr>
        <w:t>age),</w:t>
      </w:r>
      <w:r>
        <w:rPr>
          <w:spacing w:val="-33"/>
          <w:w w:val="95"/>
        </w:rPr>
        <w:t xml:space="preserve"> </w:t>
      </w:r>
      <w:r>
        <w:rPr>
          <w:w w:val="95"/>
        </w:rPr>
        <w:t>and</w:t>
      </w:r>
      <w:r>
        <w:rPr>
          <w:spacing w:val="-36"/>
          <w:w w:val="95"/>
        </w:rPr>
        <w:t xml:space="preserve"> </w:t>
      </w:r>
      <w:r>
        <w:rPr>
          <w:spacing w:val="3"/>
          <w:w w:val="95"/>
        </w:rPr>
        <w:t>when</w:t>
      </w:r>
      <w:r>
        <w:rPr>
          <w:spacing w:val="-23"/>
          <w:w w:val="95"/>
        </w:rPr>
        <w:t xml:space="preserve"> </w:t>
      </w:r>
      <w:r>
        <w:rPr>
          <w:spacing w:val="2"/>
          <w:w w:val="95"/>
        </w:rPr>
        <w:t>they</w:t>
      </w:r>
      <w:r>
        <w:rPr>
          <w:spacing w:val="-34"/>
          <w:w w:val="95"/>
        </w:rPr>
        <w:t xml:space="preserve"> </w:t>
      </w:r>
      <w:r>
        <w:rPr>
          <w:w w:val="95"/>
        </w:rPr>
        <w:t xml:space="preserve">do </w:t>
      </w:r>
      <w:r>
        <w:rPr>
          <w:spacing w:val="2"/>
        </w:rPr>
        <w:t>retire,</w:t>
      </w:r>
      <w:r>
        <w:rPr>
          <w:spacing w:val="-42"/>
        </w:rPr>
        <w:t xml:space="preserve"> </w:t>
      </w:r>
      <w:r>
        <w:rPr>
          <w:spacing w:val="2"/>
        </w:rPr>
        <w:t>they</w:t>
      </w:r>
      <w:r>
        <w:rPr>
          <w:spacing w:val="-42"/>
        </w:rPr>
        <w:t xml:space="preserve"> </w:t>
      </w:r>
      <w:r>
        <w:rPr>
          <w:spacing w:val="5"/>
        </w:rPr>
        <w:t>likely</w:t>
      </w:r>
      <w:r>
        <w:rPr>
          <w:spacing w:val="-42"/>
        </w:rPr>
        <w:t xml:space="preserve"> </w:t>
      </w:r>
      <w:r>
        <w:rPr>
          <w:spacing w:val="5"/>
        </w:rPr>
        <w:t>will</w:t>
      </w:r>
      <w:r>
        <w:rPr>
          <w:spacing w:val="-34"/>
        </w:rPr>
        <w:t xml:space="preserve"> </w:t>
      </w:r>
      <w:r>
        <w:t>take</w:t>
      </w:r>
      <w:r>
        <w:rPr>
          <w:spacing w:val="-38"/>
        </w:rPr>
        <w:t xml:space="preserve"> </w:t>
      </w:r>
      <w:r>
        <w:rPr>
          <w:spacing w:val="3"/>
        </w:rPr>
        <w:t>their</w:t>
      </w:r>
      <w:r>
        <w:rPr>
          <w:spacing w:val="-47"/>
        </w:rPr>
        <w:t xml:space="preserve"> </w:t>
      </w:r>
      <w:r>
        <w:t>tacit</w:t>
      </w:r>
      <w:r>
        <w:rPr>
          <w:spacing w:val="-45"/>
        </w:rPr>
        <w:t xml:space="preserve"> </w:t>
      </w:r>
      <w:r>
        <w:rPr>
          <w:spacing w:val="2"/>
        </w:rPr>
        <w:t>knowledge</w:t>
      </w:r>
      <w:r>
        <w:rPr>
          <w:spacing w:val="-38"/>
        </w:rPr>
        <w:t xml:space="preserve"> </w:t>
      </w:r>
      <w:r>
        <w:rPr>
          <w:spacing w:val="3"/>
        </w:rPr>
        <w:t>with</w:t>
      </w:r>
      <w:r>
        <w:rPr>
          <w:spacing w:val="-44"/>
        </w:rPr>
        <w:t xml:space="preserve"> </w:t>
      </w:r>
      <w:r>
        <w:t>them.</w:t>
      </w:r>
      <w:r>
        <w:rPr>
          <w:spacing w:val="-42"/>
        </w:rPr>
        <w:t xml:space="preserve"> </w:t>
      </w:r>
      <w:r>
        <w:t>Hence,</w:t>
      </w:r>
      <w:r>
        <w:rPr>
          <w:spacing w:val="-41"/>
        </w:rPr>
        <w:t xml:space="preserve"> </w:t>
      </w:r>
      <w:r>
        <w:rPr>
          <w:spacing w:val="2"/>
        </w:rPr>
        <w:t>knowledge</w:t>
      </w:r>
    </w:p>
    <w:p w14:paraId="36ADA128" w14:textId="77777777" w:rsidR="00FE063D" w:rsidRDefault="00DF7C8A">
      <w:pPr>
        <w:pStyle w:val="BodyText"/>
        <w:tabs>
          <w:tab w:val="left" w:pos="4055"/>
        </w:tabs>
        <w:spacing w:line="314" w:lineRule="auto"/>
        <w:ind w:left="1547" w:right="967"/>
      </w:pPr>
      <w:r>
        <w:t>transfer</w:t>
      </w:r>
      <w:r>
        <w:rPr>
          <w:spacing w:val="-52"/>
        </w:rPr>
        <w:t xml:space="preserve"> </w:t>
      </w:r>
      <w:r>
        <w:t>or</w:t>
      </w:r>
      <w:r>
        <w:rPr>
          <w:spacing w:val="-34"/>
        </w:rPr>
        <w:t xml:space="preserve"> </w:t>
      </w:r>
      <w:r>
        <w:t>extraction</w:t>
      </w:r>
      <w:r>
        <w:rPr>
          <w:spacing w:val="-49"/>
        </w:rPr>
        <w:t xml:space="preserve"> </w:t>
      </w:r>
      <w:r>
        <w:t>from</w:t>
      </w:r>
      <w:r>
        <w:rPr>
          <w:spacing w:val="-49"/>
        </w:rPr>
        <w:t xml:space="preserve"> </w:t>
      </w:r>
      <w:r>
        <w:rPr>
          <w:spacing w:val="2"/>
        </w:rPr>
        <w:t>this</w:t>
      </w:r>
      <w:r>
        <w:rPr>
          <w:spacing w:val="-39"/>
        </w:rPr>
        <w:t xml:space="preserve"> </w:t>
      </w:r>
      <w:r>
        <w:t>generation</w:t>
      </w:r>
      <w:r>
        <w:rPr>
          <w:spacing w:val="-49"/>
        </w:rPr>
        <w:t xml:space="preserve"> </w:t>
      </w:r>
      <w:r>
        <w:rPr>
          <w:spacing w:val="4"/>
        </w:rPr>
        <w:t>is</w:t>
      </w:r>
      <w:r>
        <w:rPr>
          <w:spacing w:val="-48"/>
        </w:rPr>
        <w:t xml:space="preserve"> </w:t>
      </w:r>
      <w:r>
        <w:t>a</w:t>
      </w:r>
      <w:r>
        <w:rPr>
          <w:spacing w:val="-34"/>
        </w:rPr>
        <w:t xml:space="preserve"> </w:t>
      </w:r>
      <w:r>
        <w:rPr>
          <w:spacing w:val="3"/>
        </w:rPr>
        <w:t>key</w:t>
      </w:r>
      <w:r>
        <w:rPr>
          <w:spacing w:val="-47"/>
        </w:rPr>
        <w:t xml:space="preserve"> </w:t>
      </w:r>
      <w:r>
        <w:rPr>
          <w:spacing w:val="2"/>
        </w:rPr>
        <w:t>issue</w:t>
      </w:r>
      <w:r>
        <w:rPr>
          <w:spacing w:val="-45"/>
        </w:rPr>
        <w:t xml:space="preserve"> </w:t>
      </w:r>
      <w:r>
        <w:t>facing</w:t>
      </w:r>
      <w:r>
        <w:rPr>
          <w:spacing w:val="-50"/>
        </w:rPr>
        <w:t xml:space="preserve"> </w:t>
      </w:r>
      <w:r>
        <w:t>human</w:t>
      </w:r>
      <w:r>
        <w:rPr>
          <w:spacing w:val="-40"/>
        </w:rPr>
        <w:t xml:space="preserve"> </w:t>
      </w:r>
      <w:r>
        <w:t xml:space="preserve">resource </w:t>
      </w:r>
      <w:r>
        <w:rPr>
          <w:w w:val="95"/>
        </w:rPr>
        <w:t>practitioners.</w:t>
      </w:r>
      <w:r>
        <w:rPr>
          <w:spacing w:val="-36"/>
          <w:w w:val="95"/>
        </w:rPr>
        <w:t xml:space="preserve"> </w:t>
      </w:r>
      <w:r>
        <w:rPr>
          <w:w w:val="95"/>
        </w:rPr>
        <w:t>In</w:t>
      </w:r>
      <w:r>
        <w:rPr>
          <w:spacing w:val="-25"/>
          <w:w w:val="95"/>
        </w:rPr>
        <w:t xml:space="preserve"> </w:t>
      </w:r>
      <w:r>
        <w:rPr>
          <w:w w:val="95"/>
        </w:rPr>
        <w:t>addition,</w:t>
      </w:r>
      <w:r>
        <w:rPr>
          <w:spacing w:val="-35"/>
          <w:w w:val="95"/>
        </w:rPr>
        <w:t xml:space="preserve"> </w:t>
      </w:r>
      <w:r>
        <w:rPr>
          <w:spacing w:val="2"/>
          <w:w w:val="95"/>
        </w:rPr>
        <w:t>developing</w:t>
      </w:r>
      <w:r>
        <w:rPr>
          <w:spacing w:val="-40"/>
          <w:w w:val="95"/>
        </w:rPr>
        <w:t xml:space="preserve"> </w:t>
      </w:r>
      <w:r>
        <w:rPr>
          <w:spacing w:val="3"/>
          <w:w w:val="95"/>
        </w:rPr>
        <w:t>policies</w:t>
      </w:r>
      <w:r>
        <w:rPr>
          <w:spacing w:val="-36"/>
          <w:w w:val="95"/>
        </w:rPr>
        <w:t xml:space="preserve"> </w:t>
      </w:r>
      <w:r>
        <w:rPr>
          <w:w w:val="95"/>
        </w:rPr>
        <w:t>and</w:t>
      </w:r>
      <w:r>
        <w:rPr>
          <w:spacing w:val="-38"/>
          <w:w w:val="95"/>
        </w:rPr>
        <w:t xml:space="preserve"> </w:t>
      </w:r>
      <w:r>
        <w:rPr>
          <w:w w:val="95"/>
        </w:rPr>
        <w:t>practices</w:t>
      </w:r>
      <w:r>
        <w:rPr>
          <w:spacing w:val="-37"/>
          <w:w w:val="95"/>
        </w:rPr>
        <w:t xml:space="preserve"> </w:t>
      </w:r>
      <w:r>
        <w:rPr>
          <w:w w:val="95"/>
        </w:rPr>
        <w:t>to</w:t>
      </w:r>
      <w:r>
        <w:rPr>
          <w:spacing w:val="-24"/>
          <w:w w:val="95"/>
        </w:rPr>
        <w:t xml:space="preserve"> </w:t>
      </w:r>
      <w:r>
        <w:rPr>
          <w:w w:val="95"/>
        </w:rPr>
        <w:t>manage</w:t>
      </w:r>
      <w:r>
        <w:rPr>
          <w:spacing w:val="-20"/>
          <w:w w:val="95"/>
        </w:rPr>
        <w:t xml:space="preserve"> </w:t>
      </w:r>
      <w:r>
        <w:rPr>
          <w:w w:val="95"/>
        </w:rPr>
        <w:t xml:space="preserve">stereotypical </w:t>
      </w:r>
      <w:r>
        <w:rPr>
          <w:spacing w:val="5"/>
          <w:w w:val="95"/>
        </w:rPr>
        <w:t>beliefs</w:t>
      </w:r>
      <w:r>
        <w:rPr>
          <w:spacing w:val="-39"/>
          <w:w w:val="95"/>
        </w:rPr>
        <w:t xml:space="preserve"> </w:t>
      </w:r>
      <w:r>
        <w:rPr>
          <w:w w:val="95"/>
        </w:rPr>
        <w:t>and</w:t>
      </w:r>
      <w:r>
        <w:rPr>
          <w:spacing w:val="-40"/>
          <w:w w:val="95"/>
        </w:rPr>
        <w:t xml:space="preserve"> </w:t>
      </w:r>
      <w:r>
        <w:rPr>
          <w:w w:val="95"/>
        </w:rPr>
        <w:t>negative</w:t>
      </w:r>
      <w:r>
        <w:rPr>
          <w:spacing w:val="-35"/>
          <w:w w:val="95"/>
        </w:rPr>
        <w:t xml:space="preserve"> </w:t>
      </w:r>
      <w:r>
        <w:rPr>
          <w:spacing w:val="2"/>
          <w:w w:val="95"/>
        </w:rPr>
        <w:t>biases</w:t>
      </w:r>
      <w:r>
        <w:rPr>
          <w:spacing w:val="-38"/>
          <w:w w:val="95"/>
        </w:rPr>
        <w:t xml:space="preserve"> </w:t>
      </w:r>
      <w:r>
        <w:rPr>
          <w:w w:val="95"/>
        </w:rPr>
        <w:t>towards</w:t>
      </w:r>
      <w:r>
        <w:rPr>
          <w:spacing w:val="-39"/>
          <w:w w:val="95"/>
        </w:rPr>
        <w:t xml:space="preserve"> </w:t>
      </w:r>
      <w:r>
        <w:rPr>
          <w:w w:val="95"/>
        </w:rPr>
        <w:t>mature</w:t>
      </w:r>
      <w:r>
        <w:rPr>
          <w:spacing w:val="-35"/>
          <w:w w:val="95"/>
        </w:rPr>
        <w:t xml:space="preserve"> </w:t>
      </w:r>
      <w:r>
        <w:rPr>
          <w:w w:val="95"/>
        </w:rPr>
        <w:t>workers</w:t>
      </w:r>
      <w:r>
        <w:rPr>
          <w:spacing w:val="-39"/>
          <w:w w:val="95"/>
        </w:rPr>
        <w:t xml:space="preserve"> </w:t>
      </w:r>
      <w:r>
        <w:rPr>
          <w:spacing w:val="4"/>
          <w:w w:val="95"/>
        </w:rPr>
        <w:t>is</w:t>
      </w:r>
      <w:r>
        <w:rPr>
          <w:spacing w:val="-27"/>
          <w:w w:val="95"/>
        </w:rPr>
        <w:t xml:space="preserve"> </w:t>
      </w:r>
      <w:r>
        <w:rPr>
          <w:w w:val="95"/>
        </w:rPr>
        <w:t>an</w:t>
      </w:r>
      <w:r>
        <w:rPr>
          <w:spacing w:val="-28"/>
          <w:w w:val="95"/>
        </w:rPr>
        <w:t xml:space="preserve"> </w:t>
      </w:r>
      <w:r>
        <w:rPr>
          <w:w w:val="95"/>
        </w:rPr>
        <w:t>important</w:t>
      </w:r>
      <w:r>
        <w:rPr>
          <w:spacing w:val="-30"/>
          <w:w w:val="95"/>
        </w:rPr>
        <w:t xml:space="preserve"> </w:t>
      </w:r>
      <w:r>
        <w:rPr>
          <w:w w:val="95"/>
        </w:rPr>
        <w:t>challenge</w:t>
      </w:r>
      <w:r>
        <w:rPr>
          <w:spacing w:val="-34"/>
          <w:w w:val="95"/>
        </w:rPr>
        <w:t xml:space="preserve"> </w:t>
      </w:r>
      <w:r>
        <w:rPr>
          <w:w w:val="95"/>
        </w:rPr>
        <w:t xml:space="preserve">facing </w:t>
      </w:r>
      <w:r>
        <w:t>human</w:t>
      </w:r>
      <w:r>
        <w:rPr>
          <w:spacing w:val="-45"/>
        </w:rPr>
        <w:t xml:space="preserve"> </w:t>
      </w:r>
      <w:r>
        <w:t>resource</w:t>
      </w:r>
      <w:r>
        <w:rPr>
          <w:spacing w:val="-40"/>
        </w:rPr>
        <w:t xml:space="preserve"> </w:t>
      </w:r>
      <w:r>
        <w:t>practitioners.</w:t>
      </w:r>
      <w:r>
        <w:rPr>
          <w:spacing w:val="-51"/>
        </w:rPr>
        <w:t xml:space="preserve"> </w:t>
      </w:r>
      <w:r>
        <w:t>It</w:t>
      </w:r>
      <w:r>
        <w:rPr>
          <w:spacing w:val="-52"/>
        </w:rPr>
        <w:t xml:space="preserve"> </w:t>
      </w:r>
      <w:r>
        <w:rPr>
          <w:spacing w:val="4"/>
        </w:rPr>
        <w:t>is</w:t>
      </w:r>
      <w:r>
        <w:rPr>
          <w:spacing w:val="-44"/>
        </w:rPr>
        <w:t xml:space="preserve"> </w:t>
      </w:r>
      <w:r>
        <w:t>important</w:t>
      </w:r>
      <w:r>
        <w:rPr>
          <w:spacing w:val="-45"/>
        </w:rPr>
        <w:t xml:space="preserve"> </w:t>
      </w:r>
      <w:r>
        <w:t>to</w:t>
      </w:r>
      <w:r>
        <w:rPr>
          <w:spacing w:val="-44"/>
        </w:rPr>
        <w:t xml:space="preserve"> </w:t>
      </w:r>
      <w:r>
        <w:rPr>
          <w:spacing w:val="2"/>
        </w:rPr>
        <w:t>point</w:t>
      </w:r>
      <w:r>
        <w:rPr>
          <w:spacing w:val="-52"/>
        </w:rPr>
        <w:t xml:space="preserve"> </w:t>
      </w:r>
      <w:r>
        <w:t>out</w:t>
      </w:r>
      <w:r>
        <w:rPr>
          <w:spacing w:val="-45"/>
        </w:rPr>
        <w:t xml:space="preserve"> </w:t>
      </w:r>
      <w:r>
        <w:t>that</w:t>
      </w:r>
      <w:r>
        <w:rPr>
          <w:spacing w:val="-38"/>
        </w:rPr>
        <w:t xml:space="preserve"> </w:t>
      </w:r>
      <w:r>
        <w:t>the</w:t>
      </w:r>
      <w:r>
        <w:rPr>
          <w:spacing w:val="-40"/>
        </w:rPr>
        <w:t xml:space="preserve"> </w:t>
      </w:r>
      <w:r>
        <w:t>categorical</w:t>
      </w:r>
      <w:r>
        <w:rPr>
          <w:spacing w:val="-48"/>
        </w:rPr>
        <w:t xml:space="preserve"> </w:t>
      </w:r>
      <w:r>
        <w:t xml:space="preserve">terms </w:t>
      </w:r>
      <w:r>
        <w:rPr>
          <w:w w:val="95"/>
        </w:rPr>
        <w:t>such</w:t>
      </w:r>
      <w:r>
        <w:rPr>
          <w:spacing w:val="-30"/>
          <w:w w:val="95"/>
        </w:rPr>
        <w:t xml:space="preserve"> </w:t>
      </w:r>
      <w:r>
        <w:rPr>
          <w:w w:val="95"/>
        </w:rPr>
        <w:t>as</w:t>
      </w:r>
      <w:r>
        <w:rPr>
          <w:spacing w:val="-17"/>
          <w:w w:val="95"/>
        </w:rPr>
        <w:t xml:space="preserve"> </w:t>
      </w:r>
      <w:r>
        <w:rPr>
          <w:w w:val="95"/>
        </w:rPr>
        <w:t>Baby</w:t>
      </w:r>
      <w:r>
        <w:rPr>
          <w:spacing w:val="-28"/>
          <w:w w:val="95"/>
        </w:rPr>
        <w:t xml:space="preserve"> </w:t>
      </w:r>
      <w:r>
        <w:rPr>
          <w:w w:val="95"/>
        </w:rPr>
        <w:t>Boomer,</w:t>
      </w:r>
      <w:r>
        <w:rPr>
          <w:spacing w:val="-27"/>
          <w:w w:val="95"/>
        </w:rPr>
        <w:t xml:space="preserve"> </w:t>
      </w:r>
      <w:r>
        <w:rPr>
          <w:w w:val="95"/>
        </w:rPr>
        <w:t>and</w:t>
      </w:r>
      <w:r>
        <w:rPr>
          <w:spacing w:val="-29"/>
          <w:w w:val="95"/>
        </w:rPr>
        <w:t xml:space="preserve"> </w:t>
      </w:r>
      <w:r>
        <w:rPr>
          <w:w w:val="95"/>
        </w:rPr>
        <w:t>Gen</w:t>
      </w:r>
      <w:r>
        <w:rPr>
          <w:spacing w:val="-29"/>
          <w:w w:val="95"/>
        </w:rPr>
        <w:t xml:space="preserve"> </w:t>
      </w:r>
      <w:r>
        <w:rPr>
          <w:w w:val="95"/>
        </w:rPr>
        <w:t>X</w:t>
      </w:r>
      <w:r>
        <w:rPr>
          <w:spacing w:val="-28"/>
          <w:w w:val="95"/>
        </w:rPr>
        <w:t xml:space="preserve"> </w:t>
      </w:r>
      <w:r>
        <w:rPr>
          <w:w w:val="95"/>
        </w:rPr>
        <w:t>and</w:t>
      </w:r>
      <w:r>
        <w:rPr>
          <w:spacing w:val="-18"/>
          <w:w w:val="95"/>
        </w:rPr>
        <w:t xml:space="preserve"> </w:t>
      </w:r>
      <w:r>
        <w:rPr>
          <w:w w:val="95"/>
        </w:rPr>
        <w:t>Y</w:t>
      </w:r>
      <w:r>
        <w:rPr>
          <w:spacing w:val="-33"/>
          <w:w w:val="95"/>
        </w:rPr>
        <w:t xml:space="preserve"> </w:t>
      </w:r>
      <w:r>
        <w:rPr>
          <w:spacing w:val="-3"/>
          <w:w w:val="95"/>
        </w:rPr>
        <w:t>are</w:t>
      </w:r>
      <w:r>
        <w:rPr>
          <w:spacing w:val="-25"/>
          <w:w w:val="95"/>
        </w:rPr>
        <w:t xml:space="preserve"> </w:t>
      </w:r>
      <w:r>
        <w:rPr>
          <w:w w:val="95"/>
        </w:rPr>
        <w:t>predominantly</w:t>
      </w:r>
      <w:r>
        <w:rPr>
          <w:spacing w:val="-39"/>
          <w:w w:val="95"/>
        </w:rPr>
        <w:t xml:space="preserve"> </w:t>
      </w:r>
      <w:r>
        <w:rPr>
          <w:spacing w:val="3"/>
          <w:w w:val="95"/>
        </w:rPr>
        <w:t>influenced</w:t>
      </w:r>
      <w:r>
        <w:rPr>
          <w:spacing w:val="-40"/>
          <w:w w:val="95"/>
        </w:rPr>
        <w:t xml:space="preserve"> </w:t>
      </w:r>
      <w:r>
        <w:rPr>
          <w:w w:val="95"/>
        </w:rPr>
        <w:t>by</w:t>
      </w:r>
      <w:r>
        <w:rPr>
          <w:spacing w:val="-39"/>
          <w:w w:val="95"/>
        </w:rPr>
        <w:t xml:space="preserve"> </w:t>
      </w:r>
      <w:r>
        <w:rPr>
          <w:spacing w:val="3"/>
          <w:w w:val="95"/>
        </w:rPr>
        <w:t xml:space="preserve">ideology </w:t>
      </w:r>
      <w:r>
        <w:t>from</w:t>
      </w:r>
      <w:r>
        <w:rPr>
          <w:spacing w:val="-40"/>
        </w:rPr>
        <w:t xml:space="preserve"> </w:t>
      </w:r>
      <w:r>
        <w:t>the</w:t>
      </w:r>
      <w:r>
        <w:rPr>
          <w:spacing w:val="-35"/>
        </w:rPr>
        <w:t xml:space="preserve"> </w:t>
      </w:r>
      <w:r>
        <w:t>United</w:t>
      </w:r>
      <w:r>
        <w:rPr>
          <w:spacing w:val="-48"/>
        </w:rPr>
        <w:t xml:space="preserve"> </w:t>
      </w:r>
      <w:r>
        <w:t>States.</w:t>
      </w:r>
      <w:r>
        <w:tab/>
      </w:r>
      <w:r>
        <w:rPr>
          <w:spacing w:val="3"/>
        </w:rPr>
        <w:t>Different</w:t>
      </w:r>
      <w:r>
        <w:rPr>
          <w:spacing w:val="-40"/>
        </w:rPr>
        <w:t xml:space="preserve"> </w:t>
      </w:r>
      <w:r>
        <w:rPr>
          <w:spacing w:val="2"/>
        </w:rPr>
        <w:t>countries</w:t>
      </w:r>
      <w:r>
        <w:rPr>
          <w:spacing w:val="-39"/>
        </w:rPr>
        <w:t xml:space="preserve"> </w:t>
      </w:r>
      <w:r>
        <w:t>have</w:t>
      </w:r>
      <w:r>
        <w:rPr>
          <w:spacing w:val="-33"/>
        </w:rPr>
        <w:t xml:space="preserve"> </w:t>
      </w:r>
      <w:r>
        <w:t>different</w:t>
      </w:r>
      <w:r>
        <w:rPr>
          <w:spacing w:val="-41"/>
        </w:rPr>
        <w:t xml:space="preserve"> </w:t>
      </w:r>
      <w:r>
        <w:t>generational</w:t>
      </w:r>
    </w:p>
    <w:p w14:paraId="3E0C47A9" w14:textId="77777777" w:rsidR="00FE063D" w:rsidRDefault="00DF7C8A">
      <w:pPr>
        <w:pStyle w:val="BodyText"/>
        <w:spacing w:line="269" w:lineRule="exact"/>
        <w:ind w:left="1547"/>
      </w:pPr>
      <w:r>
        <w:t>classifications based on their historical and social events.</w:t>
      </w:r>
    </w:p>
    <w:p w14:paraId="7825E6D9" w14:textId="77777777" w:rsidR="00FE063D" w:rsidRDefault="00FE063D">
      <w:pPr>
        <w:pStyle w:val="BodyText"/>
        <w:spacing w:before="3"/>
        <w:rPr>
          <w:sz w:val="22"/>
        </w:rPr>
      </w:pPr>
    </w:p>
    <w:p w14:paraId="61160578" w14:textId="77777777" w:rsidR="00FE063D" w:rsidRDefault="00DF7C8A">
      <w:pPr>
        <w:pStyle w:val="BodyText"/>
        <w:spacing w:line="314" w:lineRule="auto"/>
        <w:ind w:left="1547" w:right="938"/>
        <w:jc w:val="both"/>
      </w:pPr>
      <w:r>
        <w:rPr>
          <w:spacing w:val="3"/>
          <w:w w:val="95"/>
        </w:rPr>
        <w:t>Similar</w:t>
      </w:r>
      <w:r>
        <w:rPr>
          <w:spacing w:val="-42"/>
          <w:w w:val="95"/>
        </w:rPr>
        <w:t xml:space="preserve"> </w:t>
      </w:r>
      <w:r>
        <w:rPr>
          <w:w w:val="95"/>
        </w:rPr>
        <w:t>to</w:t>
      </w:r>
      <w:r>
        <w:rPr>
          <w:spacing w:val="-25"/>
          <w:w w:val="95"/>
        </w:rPr>
        <w:t xml:space="preserve"> </w:t>
      </w:r>
      <w:r>
        <w:rPr>
          <w:w w:val="95"/>
        </w:rPr>
        <w:t>the</w:t>
      </w:r>
      <w:r>
        <w:rPr>
          <w:spacing w:val="-19"/>
          <w:w w:val="95"/>
        </w:rPr>
        <w:t xml:space="preserve"> </w:t>
      </w:r>
      <w:r>
        <w:rPr>
          <w:w w:val="95"/>
        </w:rPr>
        <w:t>aging</w:t>
      </w:r>
      <w:r>
        <w:rPr>
          <w:spacing w:val="-26"/>
          <w:w w:val="95"/>
        </w:rPr>
        <w:t xml:space="preserve"> </w:t>
      </w:r>
      <w:r>
        <w:rPr>
          <w:w w:val="95"/>
        </w:rPr>
        <w:t>population,</w:t>
      </w:r>
      <w:r>
        <w:rPr>
          <w:spacing w:val="-35"/>
          <w:w w:val="95"/>
        </w:rPr>
        <w:t xml:space="preserve"> </w:t>
      </w:r>
      <w:r>
        <w:rPr>
          <w:w w:val="95"/>
        </w:rPr>
        <w:t>managing</w:t>
      </w:r>
      <w:r>
        <w:rPr>
          <w:spacing w:val="-39"/>
          <w:w w:val="95"/>
        </w:rPr>
        <w:t xml:space="preserve"> </w:t>
      </w:r>
      <w:r>
        <w:rPr>
          <w:w w:val="95"/>
        </w:rPr>
        <w:t>the</w:t>
      </w:r>
      <w:r>
        <w:rPr>
          <w:spacing w:val="-20"/>
          <w:w w:val="95"/>
        </w:rPr>
        <w:t xml:space="preserve"> </w:t>
      </w:r>
      <w:r>
        <w:rPr>
          <w:spacing w:val="3"/>
          <w:w w:val="95"/>
        </w:rPr>
        <w:t>millennial</w:t>
      </w:r>
      <w:r>
        <w:rPr>
          <w:spacing w:val="-31"/>
          <w:w w:val="95"/>
        </w:rPr>
        <w:t xml:space="preserve"> </w:t>
      </w:r>
      <w:r>
        <w:rPr>
          <w:spacing w:val="4"/>
          <w:w w:val="95"/>
        </w:rPr>
        <w:t>is</w:t>
      </w:r>
      <w:r>
        <w:rPr>
          <w:spacing w:val="-36"/>
          <w:w w:val="95"/>
        </w:rPr>
        <w:t xml:space="preserve"> </w:t>
      </w:r>
      <w:r>
        <w:rPr>
          <w:w w:val="95"/>
        </w:rPr>
        <w:t>also</w:t>
      </w:r>
      <w:r>
        <w:rPr>
          <w:spacing w:val="-38"/>
          <w:w w:val="95"/>
        </w:rPr>
        <w:t xml:space="preserve"> </w:t>
      </w:r>
      <w:r>
        <w:rPr>
          <w:spacing w:val="2"/>
          <w:w w:val="95"/>
        </w:rPr>
        <w:t>challenging</w:t>
      </w:r>
      <w:r>
        <w:rPr>
          <w:spacing w:val="-39"/>
          <w:w w:val="95"/>
        </w:rPr>
        <w:t xml:space="preserve"> </w:t>
      </w:r>
      <w:r>
        <w:rPr>
          <w:spacing w:val="2"/>
          <w:w w:val="95"/>
        </w:rPr>
        <w:t>for</w:t>
      </w:r>
      <w:r>
        <w:rPr>
          <w:spacing w:val="-41"/>
          <w:w w:val="95"/>
        </w:rPr>
        <w:t xml:space="preserve"> </w:t>
      </w:r>
      <w:r>
        <w:rPr>
          <w:w w:val="95"/>
        </w:rPr>
        <w:t xml:space="preserve">global </w:t>
      </w:r>
      <w:r>
        <w:rPr>
          <w:spacing w:val="2"/>
          <w:w w:val="95"/>
        </w:rPr>
        <w:t>talent</w:t>
      </w:r>
      <w:r>
        <w:rPr>
          <w:spacing w:val="-30"/>
          <w:w w:val="95"/>
        </w:rPr>
        <w:t xml:space="preserve"> </w:t>
      </w:r>
      <w:r>
        <w:rPr>
          <w:w w:val="95"/>
        </w:rPr>
        <w:t>management.</w:t>
      </w:r>
      <w:r>
        <w:rPr>
          <w:spacing w:val="-27"/>
          <w:w w:val="95"/>
        </w:rPr>
        <w:t xml:space="preserve"> </w:t>
      </w:r>
      <w:r>
        <w:rPr>
          <w:w w:val="95"/>
        </w:rPr>
        <w:t>It</w:t>
      </w:r>
      <w:r>
        <w:rPr>
          <w:spacing w:val="-13"/>
          <w:w w:val="95"/>
        </w:rPr>
        <w:t xml:space="preserve"> </w:t>
      </w:r>
      <w:r>
        <w:rPr>
          <w:spacing w:val="4"/>
          <w:w w:val="95"/>
        </w:rPr>
        <w:t>is</w:t>
      </w:r>
      <w:r>
        <w:rPr>
          <w:spacing w:val="-11"/>
          <w:w w:val="95"/>
        </w:rPr>
        <w:t xml:space="preserve"> </w:t>
      </w:r>
      <w:r>
        <w:rPr>
          <w:w w:val="95"/>
        </w:rPr>
        <w:t>important</w:t>
      </w:r>
      <w:r>
        <w:rPr>
          <w:spacing w:val="-14"/>
          <w:w w:val="95"/>
        </w:rPr>
        <w:t xml:space="preserve"> </w:t>
      </w:r>
      <w:r>
        <w:rPr>
          <w:w w:val="95"/>
        </w:rPr>
        <w:t>to</w:t>
      </w:r>
      <w:r>
        <w:rPr>
          <w:spacing w:val="-11"/>
          <w:w w:val="95"/>
        </w:rPr>
        <w:t xml:space="preserve"> </w:t>
      </w:r>
      <w:r>
        <w:rPr>
          <w:w w:val="95"/>
        </w:rPr>
        <w:t>understand</w:t>
      </w:r>
      <w:r>
        <w:rPr>
          <w:spacing w:val="-29"/>
          <w:w w:val="95"/>
        </w:rPr>
        <w:t xml:space="preserve"> </w:t>
      </w:r>
      <w:r>
        <w:rPr>
          <w:w w:val="95"/>
        </w:rPr>
        <w:t>the</w:t>
      </w:r>
      <w:r>
        <w:rPr>
          <w:spacing w:val="-4"/>
          <w:w w:val="95"/>
        </w:rPr>
        <w:t xml:space="preserve"> </w:t>
      </w:r>
      <w:r>
        <w:rPr>
          <w:w w:val="95"/>
        </w:rPr>
        <w:t>work</w:t>
      </w:r>
      <w:r>
        <w:rPr>
          <w:spacing w:val="-27"/>
          <w:w w:val="95"/>
        </w:rPr>
        <w:t xml:space="preserve"> </w:t>
      </w:r>
      <w:r>
        <w:rPr>
          <w:spacing w:val="2"/>
          <w:w w:val="95"/>
        </w:rPr>
        <w:t>related</w:t>
      </w:r>
      <w:r>
        <w:rPr>
          <w:spacing w:val="-29"/>
          <w:w w:val="95"/>
        </w:rPr>
        <w:t xml:space="preserve"> </w:t>
      </w:r>
      <w:r>
        <w:rPr>
          <w:w w:val="95"/>
        </w:rPr>
        <w:t>characteristics</w:t>
      </w:r>
      <w:r>
        <w:rPr>
          <w:spacing w:val="-11"/>
          <w:w w:val="95"/>
        </w:rPr>
        <w:t xml:space="preserve"> </w:t>
      </w:r>
      <w:r>
        <w:rPr>
          <w:w w:val="95"/>
        </w:rPr>
        <w:t xml:space="preserve">of </w:t>
      </w:r>
      <w:r>
        <w:rPr>
          <w:spacing w:val="2"/>
        </w:rPr>
        <w:t>this</w:t>
      </w:r>
      <w:r>
        <w:rPr>
          <w:spacing w:val="-18"/>
        </w:rPr>
        <w:t xml:space="preserve"> </w:t>
      </w:r>
      <w:r>
        <w:t>group</w:t>
      </w:r>
      <w:r>
        <w:rPr>
          <w:spacing w:val="-19"/>
        </w:rPr>
        <w:t xml:space="preserve"> </w:t>
      </w:r>
      <w:r>
        <w:t>that</w:t>
      </w:r>
      <w:r>
        <w:rPr>
          <w:spacing w:val="-21"/>
        </w:rPr>
        <w:t xml:space="preserve"> </w:t>
      </w:r>
      <w:r>
        <w:rPr>
          <w:spacing w:val="2"/>
        </w:rPr>
        <w:t>include:</w:t>
      </w:r>
    </w:p>
    <w:p w14:paraId="24DCC980" w14:textId="77777777" w:rsidR="00FE063D" w:rsidRDefault="00DF7C8A">
      <w:pPr>
        <w:pStyle w:val="ListParagraph"/>
        <w:numPr>
          <w:ilvl w:val="0"/>
          <w:numId w:val="42"/>
        </w:numPr>
        <w:tabs>
          <w:tab w:val="left" w:pos="2027"/>
          <w:tab w:val="left" w:pos="2028"/>
        </w:tabs>
        <w:spacing w:before="149"/>
        <w:rPr>
          <w:sz w:val="24"/>
        </w:rPr>
      </w:pPr>
      <w:r>
        <w:rPr>
          <w:sz w:val="24"/>
        </w:rPr>
        <w:t>Low</w:t>
      </w:r>
      <w:r>
        <w:rPr>
          <w:spacing w:val="-22"/>
          <w:sz w:val="24"/>
        </w:rPr>
        <w:t xml:space="preserve"> </w:t>
      </w:r>
      <w:r>
        <w:rPr>
          <w:spacing w:val="2"/>
          <w:sz w:val="24"/>
        </w:rPr>
        <w:t>loyalty</w:t>
      </w:r>
      <w:r>
        <w:rPr>
          <w:spacing w:val="-37"/>
          <w:sz w:val="24"/>
        </w:rPr>
        <w:t xml:space="preserve"> </w:t>
      </w:r>
      <w:r>
        <w:rPr>
          <w:sz w:val="24"/>
        </w:rPr>
        <w:t>(and</w:t>
      </w:r>
      <w:r>
        <w:rPr>
          <w:spacing w:val="-24"/>
          <w:sz w:val="24"/>
        </w:rPr>
        <w:t xml:space="preserve"> </w:t>
      </w:r>
      <w:r>
        <w:rPr>
          <w:spacing w:val="2"/>
          <w:sz w:val="24"/>
        </w:rPr>
        <w:t>engagement</w:t>
      </w:r>
      <w:r>
        <w:rPr>
          <w:spacing w:val="-38"/>
          <w:sz w:val="24"/>
        </w:rPr>
        <w:t xml:space="preserve"> </w:t>
      </w:r>
      <w:r>
        <w:rPr>
          <w:spacing w:val="3"/>
          <w:sz w:val="24"/>
        </w:rPr>
        <w:t>levels)</w:t>
      </w:r>
      <w:r>
        <w:rPr>
          <w:spacing w:val="-33"/>
          <w:sz w:val="24"/>
        </w:rPr>
        <w:t xml:space="preserve"> </w:t>
      </w:r>
      <w:r>
        <w:rPr>
          <w:sz w:val="24"/>
        </w:rPr>
        <w:t>towards</w:t>
      </w:r>
      <w:r>
        <w:rPr>
          <w:spacing w:val="-37"/>
          <w:sz w:val="24"/>
        </w:rPr>
        <w:t xml:space="preserve"> </w:t>
      </w:r>
      <w:r>
        <w:rPr>
          <w:sz w:val="24"/>
        </w:rPr>
        <w:t>employers.</w:t>
      </w:r>
    </w:p>
    <w:p w14:paraId="452B0579" w14:textId="77777777" w:rsidR="00FE063D" w:rsidRDefault="00DF7C8A">
      <w:pPr>
        <w:pStyle w:val="ListParagraph"/>
        <w:numPr>
          <w:ilvl w:val="0"/>
          <w:numId w:val="42"/>
        </w:numPr>
        <w:tabs>
          <w:tab w:val="left" w:pos="2027"/>
          <w:tab w:val="left" w:pos="2028"/>
        </w:tabs>
        <w:spacing w:before="250"/>
        <w:rPr>
          <w:sz w:val="24"/>
        </w:rPr>
      </w:pPr>
      <w:r>
        <w:rPr>
          <w:spacing w:val="-3"/>
          <w:sz w:val="24"/>
        </w:rPr>
        <w:t>Most</w:t>
      </w:r>
      <w:r>
        <w:rPr>
          <w:spacing w:val="-12"/>
          <w:sz w:val="24"/>
        </w:rPr>
        <w:t xml:space="preserve"> </w:t>
      </w:r>
      <w:r>
        <w:rPr>
          <w:spacing w:val="5"/>
          <w:sz w:val="24"/>
        </w:rPr>
        <w:t>likely</w:t>
      </w:r>
      <w:r>
        <w:rPr>
          <w:spacing w:val="-37"/>
          <w:sz w:val="24"/>
        </w:rPr>
        <w:t xml:space="preserve"> </w:t>
      </w:r>
      <w:r>
        <w:rPr>
          <w:sz w:val="24"/>
        </w:rPr>
        <w:t>to</w:t>
      </w:r>
      <w:r>
        <w:rPr>
          <w:spacing w:val="-38"/>
          <w:sz w:val="24"/>
        </w:rPr>
        <w:t xml:space="preserve"> </w:t>
      </w:r>
      <w:r>
        <w:rPr>
          <w:sz w:val="24"/>
        </w:rPr>
        <w:t>voluntary</w:t>
      </w:r>
      <w:r>
        <w:rPr>
          <w:spacing w:val="-36"/>
          <w:sz w:val="24"/>
        </w:rPr>
        <w:t xml:space="preserve"> </w:t>
      </w:r>
      <w:r>
        <w:rPr>
          <w:spacing w:val="3"/>
          <w:sz w:val="24"/>
        </w:rPr>
        <w:t>leave</w:t>
      </w:r>
      <w:r>
        <w:rPr>
          <w:spacing w:val="-32"/>
          <w:sz w:val="24"/>
        </w:rPr>
        <w:t xml:space="preserve"> </w:t>
      </w:r>
      <w:r>
        <w:rPr>
          <w:spacing w:val="3"/>
          <w:sz w:val="24"/>
        </w:rPr>
        <w:t>when</w:t>
      </w:r>
      <w:r>
        <w:rPr>
          <w:spacing w:val="-38"/>
          <w:sz w:val="24"/>
        </w:rPr>
        <w:t xml:space="preserve"> </w:t>
      </w:r>
      <w:r>
        <w:rPr>
          <w:sz w:val="24"/>
        </w:rPr>
        <w:t>economic</w:t>
      </w:r>
      <w:r>
        <w:rPr>
          <w:spacing w:val="-44"/>
          <w:sz w:val="24"/>
        </w:rPr>
        <w:t xml:space="preserve"> </w:t>
      </w:r>
      <w:r>
        <w:rPr>
          <w:sz w:val="24"/>
        </w:rPr>
        <w:t>conditions</w:t>
      </w:r>
      <w:r>
        <w:rPr>
          <w:spacing w:val="-37"/>
          <w:sz w:val="24"/>
        </w:rPr>
        <w:t xml:space="preserve"> </w:t>
      </w:r>
      <w:r>
        <w:rPr>
          <w:spacing w:val="2"/>
          <w:sz w:val="24"/>
        </w:rPr>
        <w:t>improve.</w:t>
      </w:r>
    </w:p>
    <w:p w14:paraId="1E7DC1DC" w14:textId="77777777" w:rsidR="00FE063D" w:rsidRDefault="00DF7C8A">
      <w:pPr>
        <w:pStyle w:val="ListParagraph"/>
        <w:numPr>
          <w:ilvl w:val="0"/>
          <w:numId w:val="42"/>
        </w:numPr>
        <w:tabs>
          <w:tab w:val="left" w:pos="2027"/>
          <w:tab w:val="left" w:pos="2028"/>
        </w:tabs>
        <w:spacing w:before="251" w:line="314" w:lineRule="auto"/>
        <w:ind w:right="1825"/>
        <w:rPr>
          <w:sz w:val="24"/>
        </w:rPr>
      </w:pPr>
      <w:r>
        <w:rPr>
          <w:spacing w:val="2"/>
          <w:w w:val="95"/>
          <w:sz w:val="24"/>
        </w:rPr>
        <w:t>Consider</w:t>
      </w:r>
      <w:r>
        <w:rPr>
          <w:spacing w:val="-44"/>
          <w:w w:val="95"/>
          <w:sz w:val="24"/>
        </w:rPr>
        <w:t xml:space="preserve"> </w:t>
      </w:r>
      <w:r>
        <w:rPr>
          <w:spacing w:val="2"/>
          <w:w w:val="95"/>
          <w:sz w:val="24"/>
        </w:rPr>
        <w:t>learning</w:t>
      </w:r>
      <w:r>
        <w:rPr>
          <w:spacing w:val="-41"/>
          <w:w w:val="95"/>
          <w:sz w:val="24"/>
        </w:rPr>
        <w:t xml:space="preserve"> </w:t>
      </w:r>
      <w:r>
        <w:rPr>
          <w:w w:val="95"/>
          <w:sz w:val="24"/>
        </w:rPr>
        <w:t>and</w:t>
      </w:r>
      <w:r>
        <w:rPr>
          <w:spacing w:val="-27"/>
          <w:w w:val="95"/>
          <w:sz w:val="24"/>
        </w:rPr>
        <w:t xml:space="preserve"> </w:t>
      </w:r>
      <w:r>
        <w:rPr>
          <w:spacing w:val="3"/>
          <w:w w:val="95"/>
          <w:sz w:val="24"/>
        </w:rPr>
        <w:t>development</w:t>
      </w:r>
      <w:r>
        <w:rPr>
          <w:spacing w:val="-40"/>
          <w:w w:val="95"/>
          <w:sz w:val="24"/>
        </w:rPr>
        <w:t xml:space="preserve"> </w:t>
      </w:r>
      <w:r>
        <w:rPr>
          <w:w w:val="95"/>
          <w:sz w:val="24"/>
        </w:rPr>
        <w:t>as</w:t>
      </w:r>
      <w:r>
        <w:rPr>
          <w:spacing w:val="-39"/>
          <w:w w:val="95"/>
          <w:sz w:val="24"/>
        </w:rPr>
        <w:t xml:space="preserve"> </w:t>
      </w:r>
      <w:r>
        <w:rPr>
          <w:w w:val="95"/>
          <w:sz w:val="24"/>
        </w:rPr>
        <w:t>the</w:t>
      </w:r>
      <w:r>
        <w:rPr>
          <w:spacing w:val="-23"/>
          <w:w w:val="95"/>
          <w:sz w:val="24"/>
        </w:rPr>
        <w:t xml:space="preserve"> </w:t>
      </w:r>
      <w:r>
        <w:rPr>
          <w:w w:val="95"/>
          <w:sz w:val="24"/>
        </w:rPr>
        <w:t>most</w:t>
      </w:r>
      <w:r>
        <w:rPr>
          <w:spacing w:val="-29"/>
          <w:w w:val="95"/>
          <w:sz w:val="24"/>
        </w:rPr>
        <w:t xml:space="preserve"> </w:t>
      </w:r>
      <w:r>
        <w:rPr>
          <w:spacing w:val="2"/>
          <w:w w:val="95"/>
          <w:sz w:val="24"/>
        </w:rPr>
        <w:t>essential</w:t>
      </w:r>
      <w:r>
        <w:rPr>
          <w:spacing w:val="-34"/>
          <w:w w:val="95"/>
          <w:sz w:val="24"/>
        </w:rPr>
        <w:t xml:space="preserve"> </w:t>
      </w:r>
      <w:r>
        <w:rPr>
          <w:spacing w:val="2"/>
          <w:w w:val="95"/>
          <w:sz w:val="24"/>
        </w:rPr>
        <w:t>benefit</w:t>
      </w:r>
      <w:r>
        <w:rPr>
          <w:spacing w:val="-40"/>
          <w:w w:val="95"/>
          <w:sz w:val="24"/>
        </w:rPr>
        <w:t xml:space="preserve"> </w:t>
      </w:r>
      <w:r>
        <w:rPr>
          <w:w w:val="95"/>
          <w:sz w:val="24"/>
        </w:rPr>
        <w:t xml:space="preserve">from </w:t>
      </w:r>
      <w:r>
        <w:rPr>
          <w:spacing w:val="2"/>
          <w:sz w:val="24"/>
        </w:rPr>
        <w:t>employers.</w:t>
      </w:r>
    </w:p>
    <w:p w14:paraId="5982D2A9" w14:textId="77777777" w:rsidR="00FE063D" w:rsidRDefault="00DF7C8A">
      <w:pPr>
        <w:pStyle w:val="ListParagraph"/>
        <w:numPr>
          <w:ilvl w:val="0"/>
          <w:numId w:val="42"/>
        </w:numPr>
        <w:tabs>
          <w:tab w:val="left" w:pos="2027"/>
          <w:tab w:val="left" w:pos="2028"/>
        </w:tabs>
        <w:spacing w:before="150"/>
        <w:rPr>
          <w:sz w:val="24"/>
        </w:rPr>
      </w:pPr>
      <w:r>
        <w:rPr>
          <w:sz w:val="24"/>
        </w:rPr>
        <w:t>Look</w:t>
      </w:r>
      <w:r>
        <w:rPr>
          <w:spacing w:val="-18"/>
          <w:sz w:val="24"/>
        </w:rPr>
        <w:t xml:space="preserve"> </w:t>
      </w:r>
      <w:r>
        <w:rPr>
          <w:spacing w:val="2"/>
          <w:sz w:val="24"/>
        </w:rPr>
        <w:t>for</w:t>
      </w:r>
      <w:r>
        <w:rPr>
          <w:spacing w:val="-25"/>
          <w:sz w:val="24"/>
        </w:rPr>
        <w:t xml:space="preserve"> </w:t>
      </w:r>
      <w:r>
        <w:rPr>
          <w:sz w:val="24"/>
        </w:rPr>
        <w:t>a</w:t>
      </w:r>
      <w:r>
        <w:rPr>
          <w:spacing w:val="-8"/>
          <w:sz w:val="24"/>
        </w:rPr>
        <w:t xml:space="preserve"> </w:t>
      </w:r>
      <w:r>
        <w:rPr>
          <w:sz w:val="24"/>
        </w:rPr>
        <w:t>good</w:t>
      </w:r>
      <w:r>
        <w:rPr>
          <w:spacing w:val="-19"/>
          <w:sz w:val="24"/>
        </w:rPr>
        <w:t xml:space="preserve"> </w:t>
      </w:r>
      <w:r>
        <w:rPr>
          <w:spacing w:val="3"/>
          <w:sz w:val="24"/>
        </w:rPr>
        <w:t>work/life</w:t>
      </w:r>
      <w:r>
        <w:rPr>
          <w:spacing w:val="-29"/>
          <w:sz w:val="24"/>
        </w:rPr>
        <w:t xml:space="preserve"> </w:t>
      </w:r>
      <w:r>
        <w:rPr>
          <w:sz w:val="24"/>
        </w:rPr>
        <w:t>balance.</w:t>
      </w:r>
    </w:p>
    <w:p w14:paraId="0AD89103" w14:textId="77777777" w:rsidR="00FE063D" w:rsidRDefault="00DF7C8A">
      <w:pPr>
        <w:pStyle w:val="ListParagraph"/>
        <w:numPr>
          <w:ilvl w:val="0"/>
          <w:numId w:val="42"/>
        </w:numPr>
        <w:tabs>
          <w:tab w:val="left" w:pos="2027"/>
          <w:tab w:val="left" w:pos="2028"/>
        </w:tabs>
        <w:spacing w:before="250"/>
        <w:rPr>
          <w:sz w:val="24"/>
        </w:rPr>
      </w:pPr>
      <w:r>
        <w:rPr>
          <w:spacing w:val="3"/>
          <w:sz w:val="24"/>
        </w:rPr>
        <w:t>Prefer</w:t>
      </w:r>
      <w:r>
        <w:rPr>
          <w:spacing w:val="-43"/>
          <w:sz w:val="24"/>
        </w:rPr>
        <w:t xml:space="preserve"> </w:t>
      </w:r>
      <w:r>
        <w:rPr>
          <w:sz w:val="24"/>
        </w:rPr>
        <w:t>to</w:t>
      </w:r>
      <w:r>
        <w:rPr>
          <w:spacing w:val="-24"/>
          <w:sz w:val="24"/>
        </w:rPr>
        <w:t xml:space="preserve"> </w:t>
      </w:r>
      <w:r>
        <w:rPr>
          <w:sz w:val="24"/>
        </w:rPr>
        <w:t>communicate</w:t>
      </w:r>
      <w:r>
        <w:rPr>
          <w:spacing w:val="-32"/>
          <w:sz w:val="24"/>
        </w:rPr>
        <w:t xml:space="preserve"> </w:t>
      </w:r>
      <w:r>
        <w:rPr>
          <w:spacing w:val="2"/>
          <w:sz w:val="24"/>
        </w:rPr>
        <w:t>electronically</w:t>
      </w:r>
      <w:r>
        <w:rPr>
          <w:spacing w:val="-37"/>
          <w:sz w:val="24"/>
        </w:rPr>
        <w:t xml:space="preserve"> </w:t>
      </w:r>
      <w:r>
        <w:rPr>
          <w:sz w:val="24"/>
        </w:rPr>
        <w:t>at</w:t>
      </w:r>
      <w:r>
        <w:rPr>
          <w:spacing w:val="-39"/>
          <w:sz w:val="24"/>
        </w:rPr>
        <w:t xml:space="preserve"> </w:t>
      </w:r>
      <w:r>
        <w:rPr>
          <w:sz w:val="24"/>
        </w:rPr>
        <w:t>work</w:t>
      </w:r>
      <w:r>
        <w:rPr>
          <w:spacing w:val="-22"/>
          <w:sz w:val="24"/>
        </w:rPr>
        <w:t xml:space="preserve"> </w:t>
      </w:r>
      <w:r>
        <w:rPr>
          <w:sz w:val="24"/>
        </w:rPr>
        <w:t>than</w:t>
      </w:r>
      <w:r>
        <w:rPr>
          <w:spacing w:val="-24"/>
          <w:sz w:val="24"/>
        </w:rPr>
        <w:t xml:space="preserve"> </w:t>
      </w:r>
      <w:r>
        <w:rPr>
          <w:spacing w:val="2"/>
          <w:sz w:val="24"/>
        </w:rPr>
        <w:t>face-to-face.</w:t>
      </w:r>
    </w:p>
    <w:p w14:paraId="313FDDFB" w14:textId="77777777" w:rsidR="00FE063D" w:rsidRDefault="00DF7C8A">
      <w:pPr>
        <w:pStyle w:val="ListParagraph"/>
        <w:numPr>
          <w:ilvl w:val="0"/>
          <w:numId w:val="42"/>
        </w:numPr>
        <w:tabs>
          <w:tab w:val="left" w:pos="2027"/>
          <w:tab w:val="left" w:pos="2028"/>
        </w:tabs>
        <w:spacing w:before="251"/>
        <w:rPr>
          <w:sz w:val="24"/>
        </w:rPr>
      </w:pPr>
      <w:r>
        <w:rPr>
          <w:sz w:val="24"/>
        </w:rPr>
        <w:t>Career</w:t>
      </w:r>
      <w:r>
        <w:rPr>
          <w:spacing w:val="-25"/>
          <w:sz w:val="24"/>
        </w:rPr>
        <w:t xml:space="preserve"> </w:t>
      </w:r>
      <w:r>
        <w:rPr>
          <w:sz w:val="24"/>
        </w:rPr>
        <w:t>progression</w:t>
      </w:r>
      <w:r>
        <w:rPr>
          <w:spacing w:val="-35"/>
          <w:sz w:val="24"/>
        </w:rPr>
        <w:t xml:space="preserve"> </w:t>
      </w:r>
      <w:r>
        <w:rPr>
          <w:spacing w:val="4"/>
          <w:sz w:val="24"/>
        </w:rPr>
        <w:t>is</w:t>
      </w:r>
      <w:r>
        <w:rPr>
          <w:spacing w:val="-35"/>
          <w:sz w:val="24"/>
        </w:rPr>
        <w:t xml:space="preserve"> </w:t>
      </w:r>
      <w:r>
        <w:rPr>
          <w:sz w:val="24"/>
        </w:rPr>
        <w:t>important.</w:t>
      </w:r>
    </w:p>
    <w:p w14:paraId="7A33C15E" w14:textId="77777777" w:rsidR="00FE063D" w:rsidRDefault="00DF7C8A">
      <w:pPr>
        <w:pStyle w:val="ListParagraph"/>
        <w:numPr>
          <w:ilvl w:val="0"/>
          <w:numId w:val="42"/>
        </w:numPr>
        <w:tabs>
          <w:tab w:val="left" w:pos="2027"/>
          <w:tab w:val="left" w:pos="2028"/>
        </w:tabs>
        <w:spacing w:before="234"/>
        <w:rPr>
          <w:sz w:val="24"/>
        </w:rPr>
      </w:pPr>
      <w:r>
        <w:rPr>
          <w:sz w:val="24"/>
        </w:rPr>
        <w:t>Attracted</w:t>
      </w:r>
      <w:r>
        <w:rPr>
          <w:spacing w:val="-40"/>
          <w:sz w:val="24"/>
        </w:rPr>
        <w:t xml:space="preserve"> </w:t>
      </w:r>
      <w:r>
        <w:rPr>
          <w:sz w:val="24"/>
        </w:rPr>
        <w:t>to</w:t>
      </w:r>
      <w:r>
        <w:rPr>
          <w:spacing w:val="-27"/>
          <w:sz w:val="24"/>
        </w:rPr>
        <w:t xml:space="preserve"> </w:t>
      </w:r>
      <w:r>
        <w:rPr>
          <w:sz w:val="24"/>
        </w:rPr>
        <w:t>organizations</w:t>
      </w:r>
      <w:r>
        <w:rPr>
          <w:spacing w:val="-39"/>
          <w:sz w:val="24"/>
        </w:rPr>
        <w:t xml:space="preserve"> </w:t>
      </w:r>
      <w:r>
        <w:rPr>
          <w:sz w:val="24"/>
        </w:rPr>
        <w:t>that</w:t>
      </w:r>
      <w:r>
        <w:rPr>
          <w:spacing w:val="-29"/>
          <w:sz w:val="24"/>
        </w:rPr>
        <w:t xml:space="preserve"> </w:t>
      </w:r>
      <w:r>
        <w:rPr>
          <w:sz w:val="24"/>
        </w:rPr>
        <w:t>focus</w:t>
      </w:r>
      <w:r>
        <w:rPr>
          <w:spacing w:val="-26"/>
          <w:sz w:val="24"/>
        </w:rPr>
        <w:t xml:space="preserve"> </w:t>
      </w:r>
      <w:r>
        <w:rPr>
          <w:sz w:val="24"/>
        </w:rPr>
        <w:t>on</w:t>
      </w:r>
      <w:r>
        <w:rPr>
          <w:spacing w:val="-26"/>
          <w:sz w:val="24"/>
        </w:rPr>
        <w:t xml:space="preserve"> </w:t>
      </w:r>
      <w:r>
        <w:rPr>
          <w:sz w:val="24"/>
        </w:rPr>
        <w:t>corporate</w:t>
      </w:r>
      <w:r>
        <w:rPr>
          <w:spacing w:val="-21"/>
          <w:sz w:val="24"/>
        </w:rPr>
        <w:t xml:space="preserve"> </w:t>
      </w:r>
      <w:r>
        <w:rPr>
          <w:sz w:val="24"/>
        </w:rPr>
        <w:t>social</w:t>
      </w:r>
      <w:r>
        <w:rPr>
          <w:spacing w:val="-34"/>
          <w:sz w:val="24"/>
        </w:rPr>
        <w:t xml:space="preserve"> </w:t>
      </w:r>
      <w:r>
        <w:rPr>
          <w:sz w:val="24"/>
        </w:rPr>
        <w:t>responsibility.</w:t>
      </w:r>
    </w:p>
    <w:p w14:paraId="2E8E3586" w14:textId="77777777" w:rsidR="00FE063D" w:rsidRDefault="00DF7C8A">
      <w:pPr>
        <w:pStyle w:val="ListParagraph"/>
        <w:numPr>
          <w:ilvl w:val="0"/>
          <w:numId w:val="42"/>
        </w:numPr>
        <w:tabs>
          <w:tab w:val="left" w:pos="2027"/>
          <w:tab w:val="left" w:pos="2028"/>
        </w:tabs>
        <w:spacing w:before="251"/>
        <w:rPr>
          <w:sz w:val="24"/>
        </w:rPr>
      </w:pPr>
      <w:r>
        <w:rPr>
          <w:sz w:val="24"/>
        </w:rPr>
        <w:t>Strong</w:t>
      </w:r>
      <w:r>
        <w:rPr>
          <w:spacing w:val="-23"/>
          <w:sz w:val="24"/>
        </w:rPr>
        <w:t xml:space="preserve"> </w:t>
      </w:r>
      <w:r>
        <w:rPr>
          <w:spacing w:val="2"/>
          <w:sz w:val="24"/>
        </w:rPr>
        <w:t>interest</w:t>
      </w:r>
      <w:r>
        <w:rPr>
          <w:spacing w:val="-36"/>
          <w:sz w:val="24"/>
        </w:rPr>
        <w:t xml:space="preserve"> </w:t>
      </w:r>
      <w:r>
        <w:rPr>
          <w:spacing w:val="4"/>
          <w:sz w:val="24"/>
        </w:rPr>
        <w:t>in</w:t>
      </w:r>
      <w:r>
        <w:rPr>
          <w:spacing w:val="-35"/>
          <w:sz w:val="24"/>
        </w:rPr>
        <w:t xml:space="preserve"> </w:t>
      </w:r>
      <w:r>
        <w:rPr>
          <w:sz w:val="24"/>
        </w:rPr>
        <w:t>working</w:t>
      </w:r>
      <w:r>
        <w:rPr>
          <w:spacing w:val="-38"/>
          <w:sz w:val="24"/>
        </w:rPr>
        <w:t xml:space="preserve"> </w:t>
      </w:r>
      <w:r>
        <w:rPr>
          <w:sz w:val="24"/>
        </w:rPr>
        <w:t>overseas.</w:t>
      </w:r>
    </w:p>
    <w:p w14:paraId="20A8319E" w14:textId="77777777" w:rsidR="00FE063D" w:rsidRDefault="00DF7C8A">
      <w:pPr>
        <w:pStyle w:val="ListParagraph"/>
        <w:numPr>
          <w:ilvl w:val="0"/>
          <w:numId w:val="42"/>
        </w:numPr>
        <w:tabs>
          <w:tab w:val="left" w:pos="2027"/>
          <w:tab w:val="left" w:pos="2028"/>
        </w:tabs>
        <w:spacing w:before="250"/>
        <w:rPr>
          <w:sz w:val="24"/>
        </w:rPr>
      </w:pPr>
      <w:r>
        <w:rPr>
          <w:sz w:val="24"/>
        </w:rPr>
        <w:t>Comfortable</w:t>
      </w:r>
      <w:r>
        <w:rPr>
          <w:spacing w:val="-29"/>
          <w:sz w:val="24"/>
        </w:rPr>
        <w:t xml:space="preserve"> </w:t>
      </w:r>
      <w:r>
        <w:rPr>
          <w:sz w:val="24"/>
        </w:rPr>
        <w:t>working</w:t>
      </w:r>
      <w:r>
        <w:rPr>
          <w:spacing w:val="-38"/>
          <w:sz w:val="24"/>
        </w:rPr>
        <w:t xml:space="preserve"> </w:t>
      </w:r>
      <w:r>
        <w:rPr>
          <w:spacing w:val="3"/>
          <w:sz w:val="24"/>
        </w:rPr>
        <w:t>with</w:t>
      </w:r>
      <w:r>
        <w:rPr>
          <w:spacing w:val="-35"/>
          <w:sz w:val="24"/>
        </w:rPr>
        <w:t xml:space="preserve"> </w:t>
      </w:r>
      <w:r>
        <w:rPr>
          <w:spacing w:val="3"/>
          <w:sz w:val="24"/>
        </w:rPr>
        <w:t>older</w:t>
      </w:r>
      <w:r>
        <w:rPr>
          <w:spacing w:val="-26"/>
          <w:sz w:val="24"/>
        </w:rPr>
        <w:t xml:space="preserve"> </w:t>
      </w:r>
      <w:r>
        <w:rPr>
          <w:spacing w:val="2"/>
          <w:sz w:val="24"/>
        </w:rPr>
        <w:t>generations.</w:t>
      </w:r>
    </w:p>
    <w:p w14:paraId="6F844F5D" w14:textId="77777777" w:rsidR="00FE063D" w:rsidRDefault="00FE063D">
      <w:pPr>
        <w:rPr>
          <w:sz w:val="24"/>
        </w:rPr>
        <w:sectPr w:rsidR="00FE063D">
          <w:pgSz w:w="11910" w:h="16840"/>
          <w:pgMar w:top="1080" w:right="580" w:bottom="280" w:left="600" w:header="885" w:footer="0" w:gutter="0"/>
          <w:cols w:space="720"/>
        </w:sectPr>
      </w:pPr>
    </w:p>
    <w:p w14:paraId="41E5A23D" w14:textId="77777777" w:rsidR="00FE063D" w:rsidRDefault="00FE063D">
      <w:pPr>
        <w:pStyle w:val="BodyText"/>
        <w:spacing w:before="9"/>
        <w:rPr>
          <w:sz w:val="26"/>
        </w:rPr>
      </w:pPr>
    </w:p>
    <w:p w14:paraId="218DD6F4" w14:textId="77777777" w:rsidR="00FE063D" w:rsidRDefault="00DF7C8A">
      <w:pPr>
        <w:pStyle w:val="BodyText"/>
        <w:spacing w:before="55" w:line="316" w:lineRule="auto"/>
        <w:ind w:left="1547" w:right="1070"/>
        <w:jc w:val="both"/>
      </w:pPr>
      <w:r>
        <w:rPr>
          <w:w w:val="95"/>
        </w:rPr>
        <w:t>The</w:t>
      </w:r>
      <w:r>
        <w:rPr>
          <w:spacing w:val="-18"/>
          <w:w w:val="95"/>
        </w:rPr>
        <w:t xml:space="preserve"> </w:t>
      </w:r>
      <w:r>
        <w:rPr>
          <w:spacing w:val="3"/>
          <w:w w:val="95"/>
        </w:rPr>
        <w:t>millennial</w:t>
      </w:r>
      <w:r>
        <w:rPr>
          <w:spacing w:val="-30"/>
          <w:w w:val="95"/>
        </w:rPr>
        <w:t xml:space="preserve"> </w:t>
      </w:r>
      <w:r>
        <w:rPr>
          <w:w w:val="95"/>
        </w:rPr>
        <w:t>generation</w:t>
      </w:r>
      <w:r>
        <w:rPr>
          <w:spacing w:val="-36"/>
          <w:w w:val="95"/>
        </w:rPr>
        <w:t xml:space="preserve"> </w:t>
      </w:r>
      <w:r>
        <w:rPr>
          <w:w w:val="95"/>
        </w:rPr>
        <w:t>of</w:t>
      </w:r>
      <w:r>
        <w:rPr>
          <w:spacing w:val="-32"/>
          <w:w w:val="95"/>
        </w:rPr>
        <w:t xml:space="preserve"> </w:t>
      </w:r>
      <w:r>
        <w:rPr>
          <w:w w:val="95"/>
        </w:rPr>
        <w:t>workers</w:t>
      </w:r>
      <w:r>
        <w:rPr>
          <w:spacing w:val="-36"/>
          <w:w w:val="95"/>
        </w:rPr>
        <w:t xml:space="preserve"> </w:t>
      </w:r>
      <w:r>
        <w:rPr>
          <w:spacing w:val="4"/>
          <w:w w:val="95"/>
        </w:rPr>
        <w:t>in</w:t>
      </w:r>
      <w:r>
        <w:rPr>
          <w:spacing w:val="-36"/>
          <w:w w:val="95"/>
        </w:rPr>
        <w:t xml:space="preserve"> </w:t>
      </w:r>
      <w:r>
        <w:rPr>
          <w:w w:val="95"/>
        </w:rPr>
        <w:t>the</w:t>
      </w:r>
      <w:r>
        <w:rPr>
          <w:spacing w:val="-17"/>
          <w:w w:val="95"/>
        </w:rPr>
        <w:t xml:space="preserve"> </w:t>
      </w:r>
      <w:r>
        <w:rPr>
          <w:spacing w:val="2"/>
          <w:w w:val="95"/>
        </w:rPr>
        <w:t>developing</w:t>
      </w:r>
      <w:r>
        <w:rPr>
          <w:spacing w:val="-38"/>
          <w:w w:val="95"/>
        </w:rPr>
        <w:t xml:space="preserve"> </w:t>
      </w:r>
      <w:r>
        <w:rPr>
          <w:spacing w:val="2"/>
          <w:w w:val="95"/>
        </w:rPr>
        <w:t>economies</w:t>
      </w:r>
      <w:r>
        <w:rPr>
          <w:spacing w:val="-36"/>
          <w:w w:val="95"/>
        </w:rPr>
        <w:t xml:space="preserve"> </w:t>
      </w:r>
      <w:r>
        <w:rPr>
          <w:w w:val="95"/>
        </w:rPr>
        <w:t>and</w:t>
      </w:r>
      <w:r>
        <w:rPr>
          <w:spacing w:val="-36"/>
          <w:w w:val="95"/>
        </w:rPr>
        <w:t xml:space="preserve"> </w:t>
      </w:r>
      <w:r>
        <w:rPr>
          <w:w w:val="95"/>
        </w:rPr>
        <w:t>countries</w:t>
      </w:r>
      <w:r>
        <w:rPr>
          <w:spacing w:val="-36"/>
          <w:w w:val="95"/>
        </w:rPr>
        <w:t xml:space="preserve"> </w:t>
      </w:r>
      <w:r>
        <w:rPr>
          <w:spacing w:val="4"/>
          <w:w w:val="95"/>
        </w:rPr>
        <w:t xml:space="preserve">in </w:t>
      </w:r>
      <w:r>
        <w:rPr>
          <w:w w:val="95"/>
        </w:rPr>
        <w:t>the</w:t>
      </w:r>
      <w:r>
        <w:rPr>
          <w:spacing w:val="-11"/>
          <w:w w:val="95"/>
        </w:rPr>
        <w:t xml:space="preserve"> </w:t>
      </w:r>
      <w:r>
        <w:rPr>
          <w:w w:val="95"/>
        </w:rPr>
        <w:t>southern</w:t>
      </w:r>
      <w:r>
        <w:rPr>
          <w:spacing w:val="-32"/>
          <w:w w:val="95"/>
        </w:rPr>
        <w:t xml:space="preserve"> </w:t>
      </w:r>
      <w:r>
        <w:rPr>
          <w:spacing w:val="2"/>
          <w:w w:val="95"/>
        </w:rPr>
        <w:t>hemisphere</w:t>
      </w:r>
      <w:r>
        <w:rPr>
          <w:spacing w:val="-25"/>
          <w:w w:val="95"/>
        </w:rPr>
        <w:t xml:space="preserve"> </w:t>
      </w:r>
      <w:r>
        <w:rPr>
          <w:w w:val="95"/>
        </w:rPr>
        <w:t>provide</w:t>
      </w:r>
      <w:r>
        <w:rPr>
          <w:spacing w:val="-25"/>
          <w:w w:val="95"/>
        </w:rPr>
        <w:t xml:space="preserve"> </w:t>
      </w:r>
      <w:r>
        <w:rPr>
          <w:w w:val="95"/>
        </w:rPr>
        <w:t>additional</w:t>
      </w:r>
      <w:r>
        <w:rPr>
          <w:spacing w:val="-25"/>
          <w:w w:val="95"/>
        </w:rPr>
        <w:t xml:space="preserve"> </w:t>
      </w:r>
      <w:r>
        <w:rPr>
          <w:w w:val="95"/>
        </w:rPr>
        <w:t>challenges</w:t>
      </w:r>
      <w:r>
        <w:rPr>
          <w:spacing w:val="-31"/>
          <w:w w:val="95"/>
        </w:rPr>
        <w:t xml:space="preserve"> </w:t>
      </w:r>
      <w:r>
        <w:rPr>
          <w:w w:val="95"/>
        </w:rPr>
        <w:t>to</w:t>
      </w:r>
      <w:r>
        <w:rPr>
          <w:spacing w:val="-32"/>
          <w:w w:val="95"/>
        </w:rPr>
        <w:t xml:space="preserve"> </w:t>
      </w:r>
      <w:r>
        <w:rPr>
          <w:w w:val="95"/>
        </w:rPr>
        <w:t>the</w:t>
      </w:r>
      <w:r>
        <w:rPr>
          <w:spacing w:val="-10"/>
          <w:w w:val="95"/>
        </w:rPr>
        <w:t xml:space="preserve"> </w:t>
      </w:r>
      <w:r>
        <w:rPr>
          <w:spacing w:val="2"/>
          <w:w w:val="95"/>
        </w:rPr>
        <w:t>talent</w:t>
      </w:r>
      <w:r>
        <w:rPr>
          <w:spacing w:val="-33"/>
          <w:w w:val="95"/>
        </w:rPr>
        <w:t xml:space="preserve"> </w:t>
      </w:r>
      <w:r>
        <w:rPr>
          <w:w w:val="95"/>
        </w:rPr>
        <w:t>management function.</w:t>
      </w:r>
      <w:r>
        <w:rPr>
          <w:spacing w:val="-40"/>
          <w:w w:val="95"/>
        </w:rPr>
        <w:t xml:space="preserve"> </w:t>
      </w:r>
      <w:r>
        <w:rPr>
          <w:w w:val="95"/>
        </w:rPr>
        <w:t>They</w:t>
      </w:r>
      <w:r>
        <w:rPr>
          <w:spacing w:val="-27"/>
          <w:w w:val="95"/>
        </w:rPr>
        <w:t xml:space="preserve"> </w:t>
      </w:r>
      <w:r>
        <w:rPr>
          <w:spacing w:val="4"/>
          <w:w w:val="95"/>
        </w:rPr>
        <w:t>seem</w:t>
      </w:r>
      <w:r>
        <w:rPr>
          <w:spacing w:val="-42"/>
          <w:w w:val="95"/>
        </w:rPr>
        <w:t xml:space="preserve"> </w:t>
      </w:r>
      <w:r>
        <w:rPr>
          <w:w w:val="95"/>
        </w:rPr>
        <w:t>to</w:t>
      </w:r>
      <w:r>
        <w:rPr>
          <w:spacing w:val="-29"/>
          <w:w w:val="95"/>
        </w:rPr>
        <w:t xml:space="preserve"> </w:t>
      </w:r>
      <w:r>
        <w:rPr>
          <w:w w:val="95"/>
        </w:rPr>
        <w:t>lack</w:t>
      </w:r>
      <w:r>
        <w:rPr>
          <w:spacing w:val="-28"/>
          <w:w w:val="95"/>
        </w:rPr>
        <w:t xml:space="preserve"> </w:t>
      </w:r>
      <w:r>
        <w:rPr>
          <w:w w:val="95"/>
        </w:rPr>
        <w:t>the</w:t>
      </w:r>
      <w:r>
        <w:rPr>
          <w:spacing w:val="-24"/>
          <w:w w:val="95"/>
        </w:rPr>
        <w:t xml:space="preserve"> </w:t>
      </w:r>
      <w:r>
        <w:rPr>
          <w:w w:val="95"/>
        </w:rPr>
        <w:t>necessary</w:t>
      </w:r>
      <w:r>
        <w:rPr>
          <w:spacing w:val="-28"/>
          <w:w w:val="95"/>
        </w:rPr>
        <w:t xml:space="preserve"> </w:t>
      </w:r>
      <w:r>
        <w:rPr>
          <w:spacing w:val="4"/>
          <w:w w:val="95"/>
        </w:rPr>
        <w:t>skills</w:t>
      </w:r>
      <w:r>
        <w:rPr>
          <w:spacing w:val="-40"/>
          <w:w w:val="95"/>
        </w:rPr>
        <w:t xml:space="preserve"> </w:t>
      </w:r>
      <w:r>
        <w:rPr>
          <w:w w:val="95"/>
        </w:rPr>
        <w:t>and</w:t>
      </w:r>
      <w:r>
        <w:rPr>
          <w:spacing w:val="-40"/>
          <w:w w:val="95"/>
        </w:rPr>
        <w:t xml:space="preserve"> </w:t>
      </w:r>
      <w:r>
        <w:rPr>
          <w:w w:val="95"/>
        </w:rPr>
        <w:t>competencies</w:t>
      </w:r>
      <w:r>
        <w:rPr>
          <w:spacing w:val="-40"/>
          <w:w w:val="95"/>
        </w:rPr>
        <w:t xml:space="preserve"> </w:t>
      </w:r>
      <w:r>
        <w:rPr>
          <w:spacing w:val="4"/>
          <w:w w:val="95"/>
        </w:rPr>
        <w:t>needed</w:t>
      </w:r>
      <w:r>
        <w:rPr>
          <w:spacing w:val="-40"/>
          <w:w w:val="95"/>
        </w:rPr>
        <w:t xml:space="preserve"> </w:t>
      </w:r>
      <w:r>
        <w:rPr>
          <w:w w:val="95"/>
        </w:rPr>
        <w:t>to</w:t>
      </w:r>
      <w:r>
        <w:rPr>
          <w:spacing w:val="-41"/>
          <w:w w:val="95"/>
        </w:rPr>
        <w:t xml:space="preserve"> </w:t>
      </w:r>
      <w:r>
        <w:rPr>
          <w:spacing w:val="4"/>
          <w:w w:val="95"/>
        </w:rPr>
        <w:t xml:space="preserve">meet </w:t>
      </w:r>
      <w:r>
        <w:rPr>
          <w:w w:val="95"/>
        </w:rPr>
        <w:t>the</w:t>
      </w:r>
      <w:r>
        <w:rPr>
          <w:spacing w:val="-26"/>
          <w:w w:val="95"/>
        </w:rPr>
        <w:t xml:space="preserve"> </w:t>
      </w:r>
      <w:r>
        <w:rPr>
          <w:spacing w:val="2"/>
          <w:w w:val="95"/>
        </w:rPr>
        <w:t>job</w:t>
      </w:r>
      <w:r>
        <w:rPr>
          <w:spacing w:val="-30"/>
          <w:w w:val="95"/>
        </w:rPr>
        <w:t xml:space="preserve"> </w:t>
      </w:r>
      <w:r>
        <w:rPr>
          <w:spacing w:val="2"/>
          <w:w w:val="95"/>
        </w:rPr>
        <w:t>requirements</w:t>
      </w:r>
      <w:r>
        <w:rPr>
          <w:spacing w:val="-41"/>
          <w:w w:val="95"/>
        </w:rPr>
        <w:t xml:space="preserve"> </w:t>
      </w:r>
      <w:r>
        <w:rPr>
          <w:spacing w:val="4"/>
          <w:w w:val="95"/>
        </w:rPr>
        <w:t>in</w:t>
      </w:r>
      <w:r>
        <w:rPr>
          <w:spacing w:val="-41"/>
          <w:w w:val="95"/>
        </w:rPr>
        <w:t xml:space="preserve"> </w:t>
      </w:r>
      <w:r>
        <w:rPr>
          <w:w w:val="95"/>
        </w:rPr>
        <w:t>today’s</w:t>
      </w:r>
      <w:r>
        <w:rPr>
          <w:spacing w:val="-41"/>
          <w:w w:val="95"/>
        </w:rPr>
        <w:t xml:space="preserve"> </w:t>
      </w:r>
      <w:r>
        <w:rPr>
          <w:w w:val="95"/>
        </w:rPr>
        <w:t>global</w:t>
      </w:r>
      <w:r>
        <w:rPr>
          <w:spacing w:val="-36"/>
          <w:w w:val="95"/>
        </w:rPr>
        <w:t xml:space="preserve"> </w:t>
      </w:r>
      <w:r>
        <w:rPr>
          <w:w w:val="95"/>
        </w:rPr>
        <w:t>organizations.</w:t>
      </w:r>
      <w:r>
        <w:rPr>
          <w:spacing w:val="-40"/>
          <w:w w:val="95"/>
        </w:rPr>
        <w:t xml:space="preserve"> </w:t>
      </w:r>
      <w:r>
        <w:rPr>
          <w:w w:val="95"/>
        </w:rPr>
        <w:t>There</w:t>
      </w:r>
      <w:r>
        <w:rPr>
          <w:spacing w:val="-36"/>
          <w:w w:val="95"/>
        </w:rPr>
        <w:t xml:space="preserve"> </w:t>
      </w:r>
      <w:r>
        <w:rPr>
          <w:spacing w:val="-3"/>
          <w:w w:val="95"/>
        </w:rPr>
        <w:t>are</w:t>
      </w:r>
      <w:r>
        <w:rPr>
          <w:spacing w:val="-37"/>
          <w:w w:val="95"/>
        </w:rPr>
        <w:t xml:space="preserve"> </w:t>
      </w:r>
      <w:r>
        <w:rPr>
          <w:w w:val="95"/>
        </w:rPr>
        <w:t>several</w:t>
      </w:r>
      <w:r>
        <w:rPr>
          <w:spacing w:val="-36"/>
          <w:w w:val="95"/>
        </w:rPr>
        <w:t xml:space="preserve"> </w:t>
      </w:r>
      <w:r>
        <w:rPr>
          <w:w w:val="95"/>
        </w:rPr>
        <w:t>reasons</w:t>
      </w:r>
      <w:r>
        <w:rPr>
          <w:spacing w:val="-40"/>
          <w:w w:val="95"/>
        </w:rPr>
        <w:t xml:space="preserve"> </w:t>
      </w:r>
      <w:r>
        <w:rPr>
          <w:w w:val="95"/>
        </w:rPr>
        <w:t>why</w:t>
      </w:r>
    </w:p>
    <w:p w14:paraId="597C0B7B" w14:textId="77777777" w:rsidR="00FE063D" w:rsidRDefault="00DF7C8A">
      <w:pPr>
        <w:pStyle w:val="BodyText"/>
        <w:spacing w:line="314" w:lineRule="auto"/>
        <w:ind w:left="1547" w:right="847"/>
      </w:pPr>
      <w:r>
        <w:rPr>
          <w:spacing w:val="2"/>
          <w:w w:val="95"/>
        </w:rPr>
        <w:t>this</w:t>
      </w:r>
      <w:r>
        <w:rPr>
          <w:spacing w:val="-28"/>
          <w:w w:val="95"/>
        </w:rPr>
        <w:t xml:space="preserve"> </w:t>
      </w:r>
      <w:r>
        <w:rPr>
          <w:w w:val="95"/>
        </w:rPr>
        <w:t>generation</w:t>
      </w:r>
      <w:r>
        <w:rPr>
          <w:spacing w:val="-39"/>
          <w:w w:val="95"/>
        </w:rPr>
        <w:t xml:space="preserve"> </w:t>
      </w:r>
      <w:r>
        <w:rPr>
          <w:spacing w:val="4"/>
          <w:w w:val="95"/>
        </w:rPr>
        <w:t>is</w:t>
      </w:r>
      <w:r>
        <w:rPr>
          <w:spacing w:val="-39"/>
          <w:w w:val="95"/>
        </w:rPr>
        <w:t xml:space="preserve"> </w:t>
      </w:r>
      <w:r>
        <w:rPr>
          <w:w w:val="95"/>
        </w:rPr>
        <w:t>not</w:t>
      </w:r>
      <w:r>
        <w:rPr>
          <w:spacing w:val="-30"/>
          <w:w w:val="95"/>
        </w:rPr>
        <w:t xml:space="preserve"> </w:t>
      </w:r>
      <w:r>
        <w:rPr>
          <w:w w:val="95"/>
        </w:rPr>
        <w:t>able</w:t>
      </w:r>
      <w:r>
        <w:rPr>
          <w:spacing w:val="-34"/>
          <w:w w:val="95"/>
        </w:rPr>
        <w:t xml:space="preserve"> </w:t>
      </w:r>
      <w:r>
        <w:rPr>
          <w:w w:val="95"/>
        </w:rPr>
        <w:t>to</w:t>
      </w:r>
      <w:r>
        <w:rPr>
          <w:spacing w:val="-29"/>
          <w:w w:val="95"/>
        </w:rPr>
        <w:t xml:space="preserve"> </w:t>
      </w:r>
      <w:r>
        <w:rPr>
          <w:spacing w:val="4"/>
          <w:w w:val="95"/>
        </w:rPr>
        <w:t>develop</w:t>
      </w:r>
      <w:r>
        <w:rPr>
          <w:spacing w:val="-39"/>
          <w:w w:val="95"/>
        </w:rPr>
        <w:t xml:space="preserve"> </w:t>
      </w:r>
      <w:r>
        <w:rPr>
          <w:w w:val="95"/>
        </w:rPr>
        <w:t>the</w:t>
      </w:r>
      <w:r>
        <w:rPr>
          <w:spacing w:val="-35"/>
          <w:w w:val="95"/>
        </w:rPr>
        <w:t xml:space="preserve"> </w:t>
      </w:r>
      <w:r>
        <w:rPr>
          <w:w w:val="95"/>
        </w:rPr>
        <w:t>necessary</w:t>
      </w:r>
      <w:r>
        <w:rPr>
          <w:spacing w:val="-26"/>
          <w:w w:val="95"/>
        </w:rPr>
        <w:t xml:space="preserve"> </w:t>
      </w:r>
      <w:r>
        <w:rPr>
          <w:spacing w:val="4"/>
          <w:w w:val="95"/>
        </w:rPr>
        <w:t>skills</w:t>
      </w:r>
      <w:r>
        <w:rPr>
          <w:spacing w:val="-39"/>
          <w:w w:val="95"/>
        </w:rPr>
        <w:t xml:space="preserve"> </w:t>
      </w:r>
      <w:r>
        <w:rPr>
          <w:w w:val="95"/>
        </w:rPr>
        <w:t>and</w:t>
      </w:r>
      <w:r>
        <w:rPr>
          <w:spacing w:val="-40"/>
          <w:w w:val="95"/>
        </w:rPr>
        <w:t xml:space="preserve"> </w:t>
      </w:r>
      <w:r>
        <w:rPr>
          <w:w w:val="95"/>
        </w:rPr>
        <w:t>competencies</w:t>
      </w:r>
      <w:r>
        <w:rPr>
          <w:spacing w:val="-39"/>
          <w:w w:val="95"/>
        </w:rPr>
        <w:t xml:space="preserve"> </w:t>
      </w:r>
      <w:r>
        <w:rPr>
          <w:spacing w:val="2"/>
          <w:w w:val="95"/>
        </w:rPr>
        <w:t xml:space="preserve">including </w:t>
      </w:r>
      <w:r>
        <w:t>political</w:t>
      </w:r>
      <w:r>
        <w:rPr>
          <w:spacing w:val="-53"/>
        </w:rPr>
        <w:t xml:space="preserve"> </w:t>
      </w:r>
      <w:r>
        <w:t>instability,</w:t>
      </w:r>
      <w:r>
        <w:rPr>
          <w:spacing w:val="-54"/>
        </w:rPr>
        <w:t xml:space="preserve"> </w:t>
      </w:r>
      <w:r>
        <w:t>poor</w:t>
      </w:r>
      <w:r>
        <w:rPr>
          <w:spacing w:val="-56"/>
        </w:rPr>
        <w:t xml:space="preserve"> </w:t>
      </w:r>
      <w:r>
        <w:t>or</w:t>
      </w:r>
      <w:r>
        <w:rPr>
          <w:spacing w:val="-52"/>
        </w:rPr>
        <w:t xml:space="preserve"> </w:t>
      </w:r>
      <w:r>
        <w:rPr>
          <w:spacing w:val="3"/>
        </w:rPr>
        <w:t>uneven</w:t>
      </w:r>
      <w:r>
        <w:rPr>
          <w:spacing w:val="-55"/>
        </w:rPr>
        <w:t xml:space="preserve"> </w:t>
      </w:r>
      <w:r>
        <w:rPr>
          <w:spacing w:val="2"/>
        </w:rPr>
        <w:t>quality</w:t>
      </w:r>
      <w:r>
        <w:rPr>
          <w:spacing w:val="-54"/>
        </w:rPr>
        <w:t xml:space="preserve"> </w:t>
      </w:r>
      <w:r>
        <w:t>of</w:t>
      </w:r>
      <w:r>
        <w:rPr>
          <w:spacing w:val="-48"/>
        </w:rPr>
        <w:t xml:space="preserve"> </w:t>
      </w:r>
      <w:r>
        <w:t>formal</w:t>
      </w:r>
      <w:r>
        <w:rPr>
          <w:spacing w:val="-52"/>
        </w:rPr>
        <w:t xml:space="preserve"> </w:t>
      </w:r>
      <w:r>
        <w:t>educational</w:t>
      </w:r>
      <w:r>
        <w:rPr>
          <w:spacing w:val="-52"/>
        </w:rPr>
        <w:t xml:space="preserve"> </w:t>
      </w:r>
      <w:r>
        <w:t>systems,</w:t>
      </w:r>
      <w:r>
        <w:rPr>
          <w:spacing w:val="-54"/>
        </w:rPr>
        <w:t xml:space="preserve"> </w:t>
      </w:r>
      <w:r>
        <w:t>barriers</w:t>
      </w:r>
      <w:r>
        <w:rPr>
          <w:spacing w:val="-55"/>
        </w:rPr>
        <w:t xml:space="preserve"> </w:t>
      </w:r>
      <w:r>
        <w:t>to entry</w:t>
      </w:r>
      <w:r>
        <w:rPr>
          <w:spacing w:val="-41"/>
        </w:rPr>
        <w:t xml:space="preserve"> </w:t>
      </w:r>
      <w:r>
        <w:rPr>
          <w:spacing w:val="4"/>
        </w:rPr>
        <w:t>in</w:t>
      </w:r>
      <w:r>
        <w:rPr>
          <w:spacing w:val="-49"/>
        </w:rPr>
        <w:t xml:space="preserve"> </w:t>
      </w:r>
      <w:r>
        <w:t>certain</w:t>
      </w:r>
      <w:r>
        <w:rPr>
          <w:spacing w:val="-42"/>
        </w:rPr>
        <w:t xml:space="preserve"> </w:t>
      </w:r>
      <w:r>
        <w:t>careers,</w:t>
      </w:r>
      <w:r>
        <w:rPr>
          <w:spacing w:val="-39"/>
        </w:rPr>
        <w:t xml:space="preserve"> </w:t>
      </w:r>
      <w:r>
        <w:t>and</w:t>
      </w:r>
      <w:r>
        <w:rPr>
          <w:spacing w:val="-42"/>
        </w:rPr>
        <w:t xml:space="preserve"> </w:t>
      </w:r>
      <w:r>
        <w:t>lack</w:t>
      </w:r>
      <w:r>
        <w:rPr>
          <w:spacing w:val="-40"/>
        </w:rPr>
        <w:t xml:space="preserve"> </w:t>
      </w:r>
      <w:r>
        <w:t>of</w:t>
      </w:r>
      <w:r>
        <w:rPr>
          <w:spacing w:val="-39"/>
        </w:rPr>
        <w:t xml:space="preserve"> </w:t>
      </w:r>
      <w:r>
        <w:t>career</w:t>
      </w:r>
      <w:r>
        <w:rPr>
          <w:spacing w:val="-44"/>
        </w:rPr>
        <w:t xml:space="preserve"> </w:t>
      </w:r>
      <w:r>
        <w:rPr>
          <w:spacing w:val="3"/>
        </w:rPr>
        <w:t>development</w:t>
      </w:r>
      <w:r>
        <w:rPr>
          <w:spacing w:val="-50"/>
        </w:rPr>
        <w:t xml:space="preserve"> </w:t>
      </w:r>
      <w:r>
        <w:t>programs.</w:t>
      </w:r>
      <w:r>
        <w:rPr>
          <w:spacing w:val="-48"/>
        </w:rPr>
        <w:t xml:space="preserve"> </w:t>
      </w:r>
      <w:r>
        <w:t>An</w:t>
      </w:r>
      <w:r>
        <w:rPr>
          <w:spacing w:val="-50"/>
        </w:rPr>
        <w:t xml:space="preserve"> </w:t>
      </w:r>
      <w:r>
        <w:t xml:space="preserve">important </w:t>
      </w:r>
      <w:r>
        <w:rPr>
          <w:w w:val="95"/>
        </w:rPr>
        <w:t>challenge</w:t>
      </w:r>
      <w:r>
        <w:rPr>
          <w:spacing w:val="-26"/>
          <w:w w:val="95"/>
        </w:rPr>
        <w:t xml:space="preserve"> </w:t>
      </w:r>
      <w:r>
        <w:rPr>
          <w:spacing w:val="2"/>
          <w:w w:val="95"/>
        </w:rPr>
        <w:t>for</w:t>
      </w:r>
      <w:r>
        <w:rPr>
          <w:spacing w:val="-37"/>
          <w:w w:val="95"/>
        </w:rPr>
        <w:t xml:space="preserve"> </w:t>
      </w:r>
      <w:r>
        <w:rPr>
          <w:w w:val="95"/>
        </w:rPr>
        <w:t>global</w:t>
      </w:r>
      <w:r>
        <w:rPr>
          <w:spacing w:val="-10"/>
          <w:w w:val="95"/>
        </w:rPr>
        <w:t xml:space="preserve"> </w:t>
      </w:r>
      <w:r>
        <w:rPr>
          <w:spacing w:val="2"/>
          <w:w w:val="95"/>
        </w:rPr>
        <w:t>talent</w:t>
      </w:r>
      <w:r>
        <w:rPr>
          <w:spacing w:val="-33"/>
          <w:w w:val="95"/>
        </w:rPr>
        <w:t xml:space="preserve"> </w:t>
      </w:r>
      <w:r>
        <w:rPr>
          <w:w w:val="95"/>
        </w:rPr>
        <w:t>management</w:t>
      </w:r>
      <w:r>
        <w:rPr>
          <w:spacing w:val="-33"/>
          <w:w w:val="95"/>
        </w:rPr>
        <w:t xml:space="preserve"> </w:t>
      </w:r>
      <w:r>
        <w:rPr>
          <w:spacing w:val="4"/>
          <w:w w:val="95"/>
        </w:rPr>
        <w:t>in</w:t>
      </w:r>
      <w:r>
        <w:rPr>
          <w:spacing w:val="-18"/>
          <w:w w:val="95"/>
        </w:rPr>
        <w:t xml:space="preserve"> </w:t>
      </w:r>
      <w:r>
        <w:rPr>
          <w:w w:val="95"/>
        </w:rPr>
        <w:t>organizations,</w:t>
      </w:r>
      <w:r>
        <w:rPr>
          <w:spacing w:val="-29"/>
          <w:w w:val="95"/>
        </w:rPr>
        <w:t xml:space="preserve"> </w:t>
      </w:r>
      <w:r>
        <w:rPr>
          <w:w w:val="95"/>
        </w:rPr>
        <w:t>therefore,</w:t>
      </w:r>
      <w:r>
        <w:rPr>
          <w:spacing w:val="-29"/>
          <w:w w:val="95"/>
        </w:rPr>
        <w:t xml:space="preserve"> </w:t>
      </w:r>
      <w:r>
        <w:rPr>
          <w:spacing w:val="4"/>
          <w:w w:val="95"/>
        </w:rPr>
        <w:t>is</w:t>
      </w:r>
      <w:r>
        <w:rPr>
          <w:spacing w:val="-32"/>
          <w:w w:val="95"/>
        </w:rPr>
        <w:t xml:space="preserve"> </w:t>
      </w:r>
      <w:r>
        <w:rPr>
          <w:w w:val="95"/>
        </w:rPr>
        <w:t>to</w:t>
      </w:r>
      <w:r>
        <w:rPr>
          <w:spacing w:val="-32"/>
          <w:w w:val="95"/>
        </w:rPr>
        <w:t xml:space="preserve"> </w:t>
      </w:r>
      <w:r>
        <w:rPr>
          <w:spacing w:val="3"/>
          <w:w w:val="95"/>
        </w:rPr>
        <w:t>find</w:t>
      </w:r>
      <w:r>
        <w:rPr>
          <w:spacing w:val="-33"/>
          <w:w w:val="95"/>
        </w:rPr>
        <w:t xml:space="preserve"> </w:t>
      </w:r>
      <w:r>
        <w:rPr>
          <w:w w:val="95"/>
        </w:rPr>
        <w:t>ways</w:t>
      </w:r>
      <w:r>
        <w:rPr>
          <w:spacing w:val="-16"/>
          <w:w w:val="95"/>
        </w:rPr>
        <w:t xml:space="preserve"> </w:t>
      </w:r>
      <w:r>
        <w:rPr>
          <w:w w:val="95"/>
        </w:rPr>
        <w:t xml:space="preserve">to </w:t>
      </w:r>
      <w:r>
        <w:rPr>
          <w:spacing w:val="4"/>
          <w:w w:val="95"/>
        </w:rPr>
        <w:t>develop</w:t>
      </w:r>
      <w:r>
        <w:rPr>
          <w:spacing w:val="-37"/>
          <w:w w:val="95"/>
        </w:rPr>
        <w:t xml:space="preserve"> </w:t>
      </w:r>
      <w:r>
        <w:rPr>
          <w:w w:val="95"/>
        </w:rPr>
        <w:t>the</w:t>
      </w:r>
      <w:r>
        <w:rPr>
          <w:spacing w:val="-31"/>
          <w:w w:val="95"/>
        </w:rPr>
        <w:t xml:space="preserve"> </w:t>
      </w:r>
      <w:r>
        <w:rPr>
          <w:spacing w:val="4"/>
          <w:w w:val="95"/>
        </w:rPr>
        <w:t>skills</w:t>
      </w:r>
      <w:r>
        <w:rPr>
          <w:spacing w:val="-36"/>
          <w:w w:val="95"/>
        </w:rPr>
        <w:t xml:space="preserve"> </w:t>
      </w:r>
      <w:r>
        <w:rPr>
          <w:w w:val="95"/>
        </w:rPr>
        <w:t>and</w:t>
      </w:r>
      <w:r>
        <w:rPr>
          <w:spacing w:val="-36"/>
          <w:w w:val="95"/>
        </w:rPr>
        <w:t xml:space="preserve"> </w:t>
      </w:r>
      <w:r>
        <w:rPr>
          <w:w w:val="95"/>
        </w:rPr>
        <w:t>competencies</w:t>
      </w:r>
      <w:r>
        <w:rPr>
          <w:spacing w:val="-36"/>
          <w:w w:val="95"/>
        </w:rPr>
        <w:t xml:space="preserve"> </w:t>
      </w:r>
      <w:r>
        <w:rPr>
          <w:w w:val="95"/>
        </w:rPr>
        <w:t>of</w:t>
      </w:r>
      <w:r>
        <w:rPr>
          <w:spacing w:val="-32"/>
          <w:w w:val="95"/>
        </w:rPr>
        <w:t xml:space="preserve"> </w:t>
      </w:r>
      <w:r>
        <w:rPr>
          <w:w w:val="95"/>
        </w:rPr>
        <w:t>young</w:t>
      </w:r>
      <w:r>
        <w:rPr>
          <w:spacing w:val="-25"/>
          <w:w w:val="95"/>
        </w:rPr>
        <w:t xml:space="preserve"> </w:t>
      </w:r>
      <w:r>
        <w:rPr>
          <w:spacing w:val="3"/>
          <w:w w:val="95"/>
        </w:rPr>
        <w:t>people</w:t>
      </w:r>
      <w:r>
        <w:rPr>
          <w:spacing w:val="-31"/>
          <w:w w:val="95"/>
        </w:rPr>
        <w:t xml:space="preserve"> </w:t>
      </w:r>
      <w:r>
        <w:rPr>
          <w:spacing w:val="4"/>
          <w:w w:val="95"/>
        </w:rPr>
        <w:t>living</w:t>
      </w:r>
      <w:r>
        <w:rPr>
          <w:spacing w:val="-38"/>
          <w:w w:val="95"/>
        </w:rPr>
        <w:t xml:space="preserve"> </w:t>
      </w:r>
      <w:r>
        <w:rPr>
          <w:spacing w:val="4"/>
          <w:w w:val="95"/>
        </w:rPr>
        <w:t>in</w:t>
      </w:r>
      <w:r>
        <w:rPr>
          <w:spacing w:val="-37"/>
          <w:w w:val="95"/>
        </w:rPr>
        <w:t xml:space="preserve"> </w:t>
      </w:r>
      <w:r>
        <w:rPr>
          <w:spacing w:val="3"/>
          <w:w w:val="95"/>
        </w:rPr>
        <w:t>developing</w:t>
      </w:r>
      <w:r>
        <w:rPr>
          <w:spacing w:val="-38"/>
          <w:w w:val="95"/>
        </w:rPr>
        <w:t xml:space="preserve"> </w:t>
      </w:r>
      <w:r>
        <w:rPr>
          <w:w w:val="95"/>
        </w:rPr>
        <w:t>countries.</w:t>
      </w:r>
    </w:p>
    <w:p w14:paraId="06D15A69" w14:textId="77777777" w:rsidR="00FE063D" w:rsidRDefault="00DF7C8A">
      <w:pPr>
        <w:pStyle w:val="ListParagraph"/>
        <w:numPr>
          <w:ilvl w:val="1"/>
          <w:numId w:val="43"/>
        </w:numPr>
        <w:tabs>
          <w:tab w:val="left" w:pos="1547"/>
        </w:tabs>
        <w:spacing w:before="159"/>
        <w:ind w:hanging="417"/>
        <w:rPr>
          <w:rFonts w:ascii="Carlito"/>
          <w:sz w:val="24"/>
        </w:rPr>
      </w:pPr>
      <w:r>
        <w:rPr>
          <w:rFonts w:ascii="Carlito"/>
          <w:sz w:val="24"/>
        </w:rPr>
        <w:t xml:space="preserve">Changing Attitude toward </w:t>
      </w:r>
      <w:r>
        <w:rPr>
          <w:rFonts w:ascii="Carlito"/>
          <w:spacing w:val="-7"/>
          <w:sz w:val="24"/>
        </w:rPr>
        <w:t xml:space="preserve">Work </w:t>
      </w:r>
      <w:r>
        <w:rPr>
          <w:rFonts w:ascii="Carlito"/>
          <w:sz w:val="24"/>
        </w:rPr>
        <w:t>and Structure of</w:t>
      </w:r>
      <w:r>
        <w:rPr>
          <w:rFonts w:ascii="Carlito"/>
          <w:spacing w:val="-28"/>
          <w:sz w:val="24"/>
        </w:rPr>
        <w:t xml:space="preserve"> </w:t>
      </w:r>
      <w:r>
        <w:rPr>
          <w:rFonts w:ascii="Carlito"/>
          <w:spacing w:val="-7"/>
          <w:sz w:val="24"/>
        </w:rPr>
        <w:t>Work</w:t>
      </w:r>
    </w:p>
    <w:p w14:paraId="288610C3" w14:textId="77777777" w:rsidR="00FE063D" w:rsidRDefault="00FE063D">
      <w:pPr>
        <w:pStyle w:val="BodyText"/>
        <w:spacing w:before="11"/>
        <w:rPr>
          <w:rFonts w:ascii="Carlito"/>
          <w:sz w:val="20"/>
        </w:rPr>
      </w:pPr>
    </w:p>
    <w:p w14:paraId="3A3DDF88" w14:textId="77777777" w:rsidR="00FE063D" w:rsidRDefault="00DF7C8A">
      <w:pPr>
        <w:pStyle w:val="BodyText"/>
        <w:spacing w:line="314" w:lineRule="auto"/>
        <w:ind w:left="1547" w:right="847"/>
      </w:pPr>
      <w:r>
        <w:rPr>
          <w:noProof/>
        </w:rPr>
        <w:drawing>
          <wp:anchor distT="0" distB="0" distL="0" distR="0" simplePos="0" relativeHeight="485000704" behindDoc="1" locked="0" layoutInCell="1" allowOverlap="1" wp14:anchorId="7E83C2DF" wp14:editId="1FD7EE0F">
            <wp:simplePos x="0" y="0"/>
            <wp:positionH relativeFrom="page">
              <wp:posOffset>818737</wp:posOffset>
            </wp:positionH>
            <wp:positionV relativeFrom="paragraph">
              <wp:posOffset>134313</wp:posOffset>
            </wp:positionV>
            <wp:extent cx="2037323" cy="1047749"/>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8" cstate="print"/>
                    <a:stretch>
                      <a:fillRect/>
                    </a:stretch>
                  </pic:blipFill>
                  <pic:spPr>
                    <a:xfrm>
                      <a:off x="0" y="0"/>
                      <a:ext cx="2037323" cy="1047749"/>
                    </a:xfrm>
                    <a:prstGeom prst="rect">
                      <a:avLst/>
                    </a:prstGeom>
                  </pic:spPr>
                </pic:pic>
              </a:graphicData>
            </a:graphic>
          </wp:anchor>
        </w:drawing>
      </w:r>
      <w:r>
        <w:t>Attitude</w:t>
      </w:r>
      <w:r>
        <w:rPr>
          <w:spacing w:val="-49"/>
        </w:rPr>
        <w:t xml:space="preserve"> </w:t>
      </w:r>
      <w:r>
        <w:t>towards</w:t>
      </w:r>
      <w:r>
        <w:rPr>
          <w:spacing w:val="-51"/>
        </w:rPr>
        <w:t xml:space="preserve"> </w:t>
      </w:r>
      <w:r>
        <w:t>work</w:t>
      </w:r>
      <w:r>
        <w:rPr>
          <w:spacing w:val="-43"/>
        </w:rPr>
        <w:t xml:space="preserve"> </w:t>
      </w:r>
      <w:r>
        <w:rPr>
          <w:spacing w:val="-3"/>
        </w:rPr>
        <w:t>are</w:t>
      </w:r>
      <w:r>
        <w:rPr>
          <w:spacing w:val="-41"/>
        </w:rPr>
        <w:t xml:space="preserve"> </w:t>
      </w:r>
      <w:r>
        <w:t>changing</w:t>
      </w:r>
      <w:r>
        <w:rPr>
          <w:spacing w:val="-44"/>
        </w:rPr>
        <w:t xml:space="preserve"> </w:t>
      </w:r>
      <w:r>
        <w:t>dramatically</w:t>
      </w:r>
      <w:r>
        <w:rPr>
          <w:spacing w:val="-51"/>
        </w:rPr>
        <w:t xml:space="preserve"> </w:t>
      </w:r>
      <w:r>
        <w:rPr>
          <w:spacing w:val="4"/>
        </w:rPr>
        <w:t>in</w:t>
      </w:r>
      <w:r>
        <w:rPr>
          <w:spacing w:val="-44"/>
        </w:rPr>
        <w:t xml:space="preserve"> </w:t>
      </w:r>
      <w:r>
        <w:t>some</w:t>
      </w:r>
      <w:r>
        <w:rPr>
          <w:spacing w:val="-48"/>
        </w:rPr>
        <w:t xml:space="preserve"> </w:t>
      </w:r>
      <w:r>
        <w:t>countries.</w:t>
      </w:r>
      <w:r>
        <w:rPr>
          <w:spacing w:val="-51"/>
        </w:rPr>
        <w:t xml:space="preserve"> </w:t>
      </w:r>
      <w:r>
        <w:t xml:space="preserve">Traditionally </w:t>
      </w:r>
      <w:r>
        <w:rPr>
          <w:spacing w:val="4"/>
        </w:rPr>
        <w:t xml:space="preserve">employees </w:t>
      </w:r>
      <w:r>
        <w:t xml:space="preserve">rotated through a </w:t>
      </w:r>
      <w:r>
        <w:rPr>
          <w:spacing w:val="3"/>
        </w:rPr>
        <w:t xml:space="preserve">set </w:t>
      </w:r>
      <w:r>
        <w:t xml:space="preserve">of jobs or </w:t>
      </w:r>
      <w:r>
        <w:rPr>
          <w:spacing w:val="2"/>
        </w:rPr>
        <w:t xml:space="preserve">positions </w:t>
      </w:r>
      <w:r>
        <w:rPr>
          <w:spacing w:val="3"/>
        </w:rPr>
        <w:t xml:space="preserve">with </w:t>
      </w:r>
      <w:r>
        <w:t xml:space="preserve">an occupation or a </w:t>
      </w:r>
      <w:r>
        <w:rPr>
          <w:spacing w:val="-3"/>
        </w:rPr>
        <w:t>company,</w:t>
      </w:r>
      <w:r>
        <w:rPr>
          <w:spacing w:val="-36"/>
        </w:rPr>
        <w:t xml:space="preserve"> </w:t>
      </w:r>
      <w:r>
        <w:t>lateral</w:t>
      </w:r>
      <w:r>
        <w:rPr>
          <w:spacing w:val="-43"/>
        </w:rPr>
        <w:t xml:space="preserve"> </w:t>
      </w:r>
      <w:r>
        <w:t>and/or</w:t>
      </w:r>
      <w:r>
        <w:rPr>
          <w:spacing w:val="-50"/>
        </w:rPr>
        <w:t xml:space="preserve"> </w:t>
      </w:r>
      <w:r>
        <w:t>horizontal</w:t>
      </w:r>
      <w:r>
        <w:rPr>
          <w:spacing w:val="-42"/>
        </w:rPr>
        <w:t xml:space="preserve"> </w:t>
      </w:r>
      <w:r>
        <w:rPr>
          <w:spacing w:val="2"/>
        </w:rPr>
        <w:t>movement</w:t>
      </w:r>
      <w:r>
        <w:rPr>
          <w:spacing w:val="-41"/>
        </w:rPr>
        <w:t xml:space="preserve"> </w:t>
      </w:r>
      <w:r>
        <w:rPr>
          <w:spacing w:val="3"/>
        </w:rPr>
        <w:t>(e.g.,</w:t>
      </w:r>
      <w:r>
        <w:rPr>
          <w:spacing w:val="-46"/>
        </w:rPr>
        <w:t xml:space="preserve"> </w:t>
      </w:r>
      <w:r>
        <w:rPr>
          <w:spacing w:val="2"/>
        </w:rPr>
        <w:t>job</w:t>
      </w:r>
      <w:r>
        <w:rPr>
          <w:spacing w:val="-47"/>
        </w:rPr>
        <w:t xml:space="preserve"> </w:t>
      </w:r>
      <w:r>
        <w:rPr>
          <w:spacing w:val="3"/>
        </w:rPr>
        <w:t>mobility)</w:t>
      </w:r>
      <w:r>
        <w:rPr>
          <w:spacing w:val="-43"/>
        </w:rPr>
        <w:t xml:space="preserve"> </w:t>
      </w:r>
      <w:r>
        <w:t>was</w:t>
      </w:r>
      <w:r>
        <w:rPr>
          <w:spacing w:val="-47"/>
        </w:rPr>
        <w:t xml:space="preserve"> </w:t>
      </w:r>
      <w:r>
        <w:rPr>
          <w:spacing w:val="3"/>
        </w:rPr>
        <w:t>within</w:t>
      </w:r>
      <w:r>
        <w:rPr>
          <w:spacing w:val="-47"/>
        </w:rPr>
        <w:t xml:space="preserve"> </w:t>
      </w:r>
      <w:r>
        <w:t xml:space="preserve">the </w:t>
      </w:r>
      <w:r>
        <w:rPr>
          <w:spacing w:val="3"/>
          <w:w w:val="95"/>
        </w:rPr>
        <w:t>employer</w:t>
      </w:r>
      <w:r>
        <w:rPr>
          <w:spacing w:val="-44"/>
          <w:w w:val="95"/>
        </w:rPr>
        <w:t xml:space="preserve"> </w:t>
      </w:r>
      <w:r>
        <w:rPr>
          <w:w w:val="95"/>
        </w:rPr>
        <w:t>organization,</w:t>
      </w:r>
      <w:r>
        <w:rPr>
          <w:spacing w:val="-37"/>
          <w:w w:val="95"/>
        </w:rPr>
        <w:t xml:space="preserve"> </w:t>
      </w:r>
      <w:r>
        <w:rPr>
          <w:w w:val="95"/>
        </w:rPr>
        <w:t>and</w:t>
      </w:r>
      <w:r>
        <w:rPr>
          <w:spacing w:val="-40"/>
          <w:w w:val="95"/>
        </w:rPr>
        <w:t xml:space="preserve"> </w:t>
      </w:r>
      <w:r>
        <w:rPr>
          <w:w w:val="95"/>
        </w:rPr>
        <w:t>the</w:t>
      </w:r>
      <w:r>
        <w:rPr>
          <w:spacing w:val="-22"/>
          <w:w w:val="95"/>
        </w:rPr>
        <w:t xml:space="preserve"> </w:t>
      </w:r>
      <w:r>
        <w:rPr>
          <w:spacing w:val="3"/>
          <w:w w:val="95"/>
        </w:rPr>
        <w:t>employer</w:t>
      </w:r>
      <w:r>
        <w:rPr>
          <w:spacing w:val="-44"/>
          <w:w w:val="95"/>
        </w:rPr>
        <w:t xml:space="preserve"> </w:t>
      </w:r>
      <w:r>
        <w:rPr>
          <w:w w:val="95"/>
        </w:rPr>
        <w:t>invested</w:t>
      </w:r>
      <w:r>
        <w:rPr>
          <w:spacing w:val="-39"/>
          <w:w w:val="95"/>
        </w:rPr>
        <w:t xml:space="preserve"> </w:t>
      </w:r>
      <w:r>
        <w:rPr>
          <w:w w:val="95"/>
        </w:rPr>
        <w:t>considerable</w:t>
      </w:r>
      <w:r>
        <w:rPr>
          <w:spacing w:val="-46"/>
          <w:w w:val="95"/>
        </w:rPr>
        <w:t xml:space="preserve"> </w:t>
      </w:r>
      <w:r>
        <w:rPr>
          <w:w w:val="95"/>
        </w:rPr>
        <w:t>resources</w:t>
      </w:r>
      <w:r>
        <w:rPr>
          <w:spacing w:val="-39"/>
          <w:w w:val="95"/>
        </w:rPr>
        <w:t xml:space="preserve"> </w:t>
      </w:r>
      <w:r>
        <w:rPr>
          <w:spacing w:val="4"/>
          <w:w w:val="95"/>
        </w:rPr>
        <w:t>in</w:t>
      </w:r>
      <w:r>
        <w:rPr>
          <w:spacing w:val="-40"/>
          <w:w w:val="95"/>
        </w:rPr>
        <w:t xml:space="preserve"> </w:t>
      </w:r>
      <w:r>
        <w:rPr>
          <w:w w:val="95"/>
        </w:rPr>
        <w:t xml:space="preserve">training </w:t>
      </w:r>
      <w:r>
        <w:t>and</w:t>
      </w:r>
      <w:r>
        <w:rPr>
          <w:spacing w:val="-39"/>
        </w:rPr>
        <w:t xml:space="preserve"> </w:t>
      </w:r>
      <w:r>
        <w:rPr>
          <w:spacing w:val="3"/>
        </w:rPr>
        <w:t>developing</w:t>
      </w:r>
      <w:r>
        <w:rPr>
          <w:spacing w:val="-49"/>
        </w:rPr>
        <w:t xml:space="preserve"> </w:t>
      </w:r>
      <w:r>
        <w:rPr>
          <w:spacing w:val="2"/>
        </w:rPr>
        <w:t>employees.</w:t>
      </w:r>
      <w:r>
        <w:rPr>
          <w:spacing w:val="-47"/>
        </w:rPr>
        <w:t xml:space="preserve"> </w:t>
      </w:r>
      <w:r>
        <w:t>In</w:t>
      </w:r>
      <w:r>
        <w:rPr>
          <w:spacing w:val="-48"/>
        </w:rPr>
        <w:t xml:space="preserve"> </w:t>
      </w:r>
      <w:r>
        <w:t>return,</w:t>
      </w:r>
      <w:r>
        <w:rPr>
          <w:spacing w:val="-46"/>
        </w:rPr>
        <w:t xml:space="preserve"> </w:t>
      </w:r>
      <w:r>
        <w:t>the</w:t>
      </w:r>
      <w:r>
        <w:rPr>
          <w:spacing w:val="-44"/>
        </w:rPr>
        <w:t xml:space="preserve"> </w:t>
      </w:r>
      <w:r>
        <w:rPr>
          <w:spacing w:val="4"/>
        </w:rPr>
        <w:t>employees</w:t>
      </w:r>
      <w:r>
        <w:rPr>
          <w:spacing w:val="-47"/>
        </w:rPr>
        <w:t xml:space="preserve"> </w:t>
      </w:r>
      <w:r>
        <w:t>displayed</w:t>
      </w:r>
      <w:r>
        <w:rPr>
          <w:spacing w:val="-48"/>
        </w:rPr>
        <w:t xml:space="preserve"> </w:t>
      </w:r>
      <w:r>
        <w:rPr>
          <w:spacing w:val="2"/>
        </w:rPr>
        <w:t>loyalty</w:t>
      </w:r>
      <w:r>
        <w:rPr>
          <w:spacing w:val="-48"/>
        </w:rPr>
        <w:t xml:space="preserve"> </w:t>
      </w:r>
      <w:r>
        <w:t>to</w:t>
      </w:r>
      <w:r>
        <w:rPr>
          <w:spacing w:val="-48"/>
        </w:rPr>
        <w:t xml:space="preserve"> </w:t>
      </w:r>
      <w:r>
        <w:rPr>
          <w:spacing w:val="3"/>
        </w:rPr>
        <w:t>their employer</w:t>
      </w:r>
      <w:r>
        <w:rPr>
          <w:spacing w:val="-54"/>
        </w:rPr>
        <w:t xml:space="preserve"> </w:t>
      </w:r>
      <w:r>
        <w:t>and</w:t>
      </w:r>
      <w:r>
        <w:rPr>
          <w:spacing w:val="-43"/>
        </w:rPr>
        <w:t xml:space="preserve"> </w:t>
      </w:r>
      <w:r>
        <w:rPr>
          <w:spacing w:val="3"/>
        </w:rPr>
        <w:t>expected</w:t>
      </w:r>
      <w:r>
        <w:rPr>
          <w:spacing w:val="-51"/>
        </w:rPr>
        <w:t xml:space="preserve"> </w:t>
      </w:r>
      <w:r>
        <w:t>continued</w:t>
      </w:r>
      <w:r>
        <w:rPr>
          <w:spacing w:val="-51"/>
        </w:rPr>
        <w:t xml:space="preserve"> </w:t>
      </w:r>
      <w:r>
        <w:rPr>
          <w:spacing w:val="2"/>
        </w:rPr>
        <w:t>job</w:t>
      </w:r>
      <w:r>
        <w:rPr>
          <w:spacing w:val="-51"/>
        </w:rPr>
        <w:t xml:space="preserve"> </w:t>
      </w:r>
      <w:r>
        <w:t>security.</w:t>
      </w:r>
      <w:r>
        <w:rPr>
          <w:spacing w:val="-50"/>
        </w:rPr>
        <w:t xml:space="preserve"> </w:t>
      </w:r>
      <w:r>
        <w:t>The</w:t>
      </w:r>
      <w:r>
        <w:rPr>
          <w:spacing w:val="-40"/>
        </w:rPr>
        <w:t xml:space="preserve"> </w:t>
      </w:r>
      <w:r>
        <w:t>picture</w:t>
      </w:r>
      <w:r>
        <w:rPr>
          <w:spacing w:val="-39"/>
        </w:rPr>
        <w:t xml:space="preserve"> </w:t>
      </w:r>
      <w:r>
        <w:t>now</w:t>
      </w:r>
      <w:r>
        <w:rPr>
          <w:spacing w:val="-42"/>
        </w:rPr>
        <w:t xml:space="preserve"> </w:t>
      </w:r>
      <w:r>
        <w:rPr>
          <w:spacing w:val="4"/>
        </w:rPr>
        <w:t>is</w:t>
      </w:r>
      <w:r>
        <w:rPr>
          <w:spacing w:val="-43"/>
        </w:rPr>
        <w:t xml:space="preserve"> </w:t>
      </w:r>
      <w:r>
        <w:t>very</w:t>
      </w:r>
      <w:r>
        <w:rPr>
          <w:spacing w:val="-50"/>
        </w:rPr>
        <w:t xml:space="preserve"> </w:t>
      </w:r>
      <w:r>
        <w:rPr>
          <w:spacing w:val="3"/>
        </w:rPr>
        <w:t>different.</w:t>
      </w:r>
    </w:p>
    <w:p w14:paraId="72B54450" w14:textId="77777777" w:rsidR="00FE063D" w:rsidRDefault="00DF7C8A">
      <w:pPr>
        <w:pStyle w:val="BodyText"/>
        <w:spacing w:line="316" w:lineRule="auto"/>
        <w:ind w:left="1547" w:right="1005"/>
        <w:jc w:val="both"/>
      </w:pPr>
      <w:r>
        <w:rPr>
          <w:spacing w:val="-3"/>
          <w:w w:val="95"/>
        </w:rPr>
        <w:t>Workers</w:t>
      </w:r>
      <w:r>
        <w:rPr>
          <w:spacing w:val="-34"/>
          <w:w w:val="95"/>
        </w:rPr>
        <w:t xml:space="preserve"> </w:t>
      </w:r>
      <w:r>
        <w:rPr>
          <w:spacing w:val="-3"/>
          <w:w w:val="95"/>
        </w:rPr>
        <w:t>are</w:t>
      </w:r>
      <w:r>
        <w:rPr>
          <w:spacing w:val="-30"/>
          <w:w w:val="95"/>
        </w:rPr>
        <w:t xml:space="preserve"> </w:t>
      </w:r>
      <w:r>
        <w:rPr>
          <w:spacing w:val="2"/>
          <w:w w:val="95"/>
        </w:rPr>
        <w:t>frequently</w:t>
      </w:r>
      <w:r>
        <w:rPr>
          <w:spacing w:val="-42"/>
          <w:w w:val="95"/>
        </w:rPr>
        <w:t xml:space="preserve"> </w:t>
      </w:r>
      <w:r>
        <w:rPr>
          <w:w w:val="95"/>
        </w:rPr>
        <w:t>changing</w:t>
      </w:r>
      <w:r>
        <w:rPr>
          <w:spacing w:val="-45"/>
          <w:w w:val="95"/>
        </w:rPr>
        <w:t xml:space="preserve"> </w:t>
      </w:r>
      <w:r>
        <w:rPr>
          <w:w w:val="95"/>
        </w:rPr>
        <w:t>jobs</w:t>
      </w:r>
      <w:r>
        <w:rPr>
          <w:spacing w:val="-43"/>
          <w:w w:val="95"/>
        </w:rPr>
        <w:t xml:space="preserve"> </w:t>
      </w:r>
      <w:r>
        <w:rPr>
          <w:w w:val="95"/>
        </w:rPr>
        <w:t>or</w:t>
      </w:r>
      <w:r>
        <w:rPr>
          <w:spacing w:val="-27"/>
          <w:w w:val="95"/>
        </w:rPr>
        <w:t xml:space="preserve"> </w:t>
      </w:r>
      <w:r>
        <w:rPr>
          <w:spacing w:val="2"/>
          <w:w w:val="95"/>
        </w:rPr>
        <w:t>moving</w:t>
      </w:r>
      <w:r>
        <w:rPr>
          <w:spacing w:val="-45"/>
          <w:w w:val="95"/>
        </w:rPr>
        <w:t xml:space="preserve"> </w:t>
      </w:r>
      <w:r>
        <w:rPr>
          <w:w w:val="95"/>
        </w:rPr>
        <w:t>across</w:t>
      </w:r>
      <w:r>
        <w:rPr>
          <w:spacing w:val="-24"/>
          <w:w w:val="95"/>
        </w:rPr>
        <w:t xml:space="preserve"> </w:t>
      </w:r>
      <w:r>
        <w:rPr>
          <w:spacing w:val="2"/>
          <w:w w:val="95"/>
        </w:rPr>
        <w:t>employers</w:t>
      </w:r>
      <w:r>
        <w:rPr>
          <w:spacing w:val="-43"/>
          <w:w w:val="95"/>
        </w:rPr>
        <w:t xml:space="preserve"> </w:t>
      </w:r>
      <w:r>
        <w:rPr>
          <w:w w:val="95"/>
        </w:rPr>
        <w:t>and</w:t>
      </w:r>
      <w:r>
        <w:rPr>
          <w:spacing w:val="-44"/>
          <w:w w:val="95"/>
        </w:rPr>
        <w:t xml:space="preserve"> </w:t>
      </w:r>
      <w:r>
        <w:rPr>
          <w:w w:val="95"/>
        </w:rPr>
        <w:t xml:space="preserve">occupations, </w:t>
      </w:r>
      <w:r>
        <w:rPr>
          <w:spacing w:val="-3"/>
          <w:w w:val="95"/>
        </w:rPr>
        <w:t>are</w:t>
      </w:r>
      <w:r>
        <w:rPr>
          <w:spacing w:val="-16"/>
          <w:w w:val="95"/>
        </w:rPr>
        <w:t xml:space="preserve"> </w:t>
      </w:r>
      <w:r>
        <w:rPr>
          <w:w w:val="95"/>
        </w:rPr>
        <w:t>taking</w:t>
      </w:r>
      <w:r>
        <w:rPr>
          <w:spacing w:val="-22"/>
          <w:w w:val="95"/>
        </w:rPr>
        <w:t xml:space="preserve"> </w:t>
      </w:r>
      <w:r>
        <w:rPr>
          <w:w w:val="95"/>
        </w:rPr>
        <w:t>major</w:t>
      </w:r>
      <w:r>
        <w:rPr>
          <w:spacing w:val="-26"/>
          <w:w w:val="95"/>
        </w:rPr>
        <w:t xml:space="preserve"> </w:t>
      </w:r>
      <w:r>
        <w:rPr>
          <w:spacing w:val="3"/>
          <w:w w:val="95"/>
        </w:rPr>
        <w:t>responsibility</w:t>
      </w:r>
      <w:r>
        <w:rPr>
          <w:spacing w:val="-33"/>
          <w:w w:val="95"/>
        </w:rPr>
        <w:t xml:space="preserve"> </w:t>
      </w:r>
      <w:r>
        <w:rPr>
          <w:w w:val="95"/>
        </w:rPr>
        <w:t>to</w:t>
      </w:r>
      <w:r>
        <w:rPr>
          <w:spacing w:val="-35"/>
          <w:w w:val="95"/>
        </w:rPr>
        <w:t xml:space="preserve"> </w:t>
      </w:r>
      <w:r>
        <w:rPr>
          <w:w w:val="95"/>
        </w:rPr>
        <w:t>manage</w:t>
      </w:r>
      <w:r>
        <w:rPr>
          <w:spacing w:val="-29"/>
          <w:w w:val="95"/>
        </w:rPr>
        <w:t xml:space="preserve"> </w:t>
      </w:r>
      <w:r>
        <w:rPr>
          <w:spacing w:val="3"/>
          <w:w w:val="95"/>
        </w:rPr>
        <w:t>their</w:t>
      </w:r>
      <w:r>
        <w:rPr>
          <w:spacing w:val="-39"/>
          <w:w w:val="95"/>
        </w:rPr>
        <w:t xml:space="preserve"> </w:t>
      </w:r>
      <w:r>
        <w:rPr>
          <w:w w:val="95"/>
        </w:rPr>
        <w:t>own</w:t>
      </w:r>
      <w:r>
        <w:rPr>
          <w:spacing w:val="-21"/>
          <w:w w:val="95"/>
        </w:rPr>
        <w:t xml:space="preserve"> </w:t>
      </w:r>
      <w:r>
        <w:rPr>
          <w:w w:val="95"/>
        </w:rPr>
        <w:t>careers,</w:t>
      </w:r>
      <w:r>
        <w:rPr>
          <w:spacing w:val="-19"/>
          <w:w w:val="95"/>
        </w:rPr>
        <w:t xml:space="preserve"> </w:t>
      </w:r>
      <w:r>
        <w:rPr>
          <w:w w:val="95"/>
        </w:rPr>
        <w:t>and</w:t>
      </w:r>
      <w:r>
        <w:rPr>
          <w:spacing w:val="-21"/>
          <w:w w:val="95"/>
        </w:rPr>
        <w:t xml:space="preserve"> </w:t>
      </w:r>
      <w:r>
        <w:rPr>
          <w:w w:val="95"/>
        </w:rPr>
        <w:t>assume</w:t>
      </w:r>
      <w:r>
        <w:rPr>
          <w:spacing w:val="-15"/>
          <w:w w:val="95"/>
        </w:rPr>
        <w:t xml:space="preserve"> </w:t>
      </w:r>
      <w:r>
        <w:rPr>
          <w:spacing w:val="3"/>
          <w:w w:val="95"/>
        </w:rPr>
        <w:t>little</w:t>
      </w:r>
      <w:r>
        <w:rPr>
          <w:spacing w:val="-29"/>
          <w:w w:val="95"/>
        </w:rPr>
        <w:t xml:space="preserve"> </w:t>
      </w:r>
      <w:r>
        <w:rPr>
          <w:w w:val="95"/>
        </w:rPr>
        <w:t>or</w:t>
      </w:r>
      <w:r>
        <w:rPr>
          <w:spacing w:val="-39"/>
          <w:w w:val="95"/>
        </w:rPr>
        <w:t xml:space="preserve"> </w:t>
      </w:r>
      <w:r>
        <w:rPr>
          <w:w w:val="95"/>
        </w:rPr>
        <w:t xml:space="preserve">no </w:t>
      </w:r>
      <w:r>
        <w:rPr>
          <w:spacing w:val="2"/>
          <w:w w:val="95"/>
        </w:rPr>
        <w:t>job</w:t>
      </w:r>
      <w:r>
        <w:rPr>
          <w:spacing w:val="-24"/>
          <w:w w:val="95"/>
        </w:rPr>
        <w:t xml:space="preserve"> </w:t>
      </w:r>
      <w:r>
        <w:rPr>
          <w:w w:val="95"/>
        </w:rPr>
        <w:t>security,</w:t>
      </w:r>
      <w:r>
        <w:rPr>
          <w:spacing w:val="-34"/>
          <w:w w:val="95"/>
        </w:rPr>
        <w:t xml:space="preserve"> </w:t>
      </w:r>
      <w:r>
        <w:rPr>
          <w:w w:val="95"/>
        </w:rPr>
        <w:t>regardless</w:t>
      </w:r>
      <w:r>
        <w:rPr>
          <w:spacing w:val="-36"/>
          <w:w w:val="95"/>
        </w:rPr>
        <w:t xml:space="preserve"> </w:t>
      </w:r>
      <w:r>
        <w:rPr>
          <w:w w:val="95"/>
        </w:rPr>
        <w:t>of</w:t>
      </w:r>
      <w:r>
        <w:rPr>
          <w:spacing w:val="-33"/>
          <w:w w:val="95"/>
        </w:rPr>
        <w:t xml:space="preserve"> </w:t>
      </w:r>
      <w:r>
        <w:rPr>
          <w:w w:val="95"/>
        </w:rPr>
        <w:t>performance.</w:t>
      </w:r>
      <w:r>
        <w:rPr>
          <w:spacing w:val="58"/>
          <w:w w:val="95"/>
        </w:rPr>
        <w:t xml:space="preserve"> </w:t>
      </w:r>
      <w:r>
        <w:rPr>
          <w:w w:val="95"/>
        </w:rPr>
        <w:t>Employee</w:t>
      </w:r>
      <w:r>
        <w:rPr>
          <w:spacing w:val="-31"/>
          <w:w w:val="95"/>
        </w:rPr>
        <w:t xml:space="preserve"> </w:t>
      </w:r>
      <w:r>
        <w:rPr>
          <w:spacing w:val="2"/>
          <w:w w:val="95"/>
        </w:rPr>
        <w:t>loyalty</w:t>
      </w:r>
      <w:r>
        <w:rPr>
          <w:spacing w:val="-36"/>
          <w:w w:val="95"/>
        </w:rPr>
        <w:t xml:space="preserve"> </w:t>
      </w:r>
      <w:r>
        <w:rPr>
          <w:spacing w:val="3"/>
          <w:w w:val="95"/>
        </w:rPr>
        <w:t>seems</w:t>
      </w:r>
      <w:r>
        <w:rPr>
          <w:spacing w:val="-35"/>
          <w:w w:val="95"/>
        </w:rPr>
        <w:t xml:space="preserve"> </w:t>
      </w:r>
      <w:r>
        <w:rPr>
          <w:spacing w:val="9"/>
          <w:w w:val="95"/>
        </w:rPr>
        <w:t>to</w:t>
      </w:r>
      <w:r>
        <w:rPr>
          <w:spacing w:val="-37"/>
          <w:w w:val="95"/>
        </w:rPr>
        <w:t xml:space="preserve"> </w:t>
      </w:r>
      <w:r>
        <w:rPr>
          <w:w w:val="95"/>
        </w:rPr>
        <w:t>be</w:t>
      </w:r>
      <w:r>
        <w:rPr>
          <w:spacing w:val="-18"/>
          <w:w w:val="95"/>
        </w:rPr>
        <w:t xml:space="preserve"> </w:t>
      </w:r>
      <w:r>
        <w:rPr>
          <w:w w:val="95"/>
        </w:rPr>
        <w:t>very</w:t>
      </w:r>
      <w:r>
        <w:rPr>
          <w:spacing w:val="-35"/>
          <w:w w:val="95"/>
        </w:rPr>
        <w:t xml:space="preserve"> </w:t>
      </w:r>
      <w:r>
        <w:rPr>
          <w:w w:val="95"/>
        </w:rPr>
        <w:t>low,</w:t>
      </w:r>
      <w:r>
        <w:rPr>
          <w:spacing w:val="-34"/>
          <w:w w:val="95"/>
        </w:rPr>
        <w:t xml:space="preserve"> </w:t>
      </w:r>
      <w:r>
        <w:rPr>
          <w:w w:val="95"/>
        </w:rPr>
        <w:t xml:space="preserve">or </w:t>
      </w:r>
      <w:r>
        <w:t>as</w:t>
      </w:r>
      <w:r>
        <w:rPr>
          <w:spacing w:val="-24"/>
        </w:rPr>
        <w:t xml:space="preserve"> </w:t>
      </w:r>
      <w:r>
        <w:t>some</w:t>
      </w:r>
      <w:r>
        <w:rPr>
          <w:spacing w:val="-18"/>
        </w:rPr>
        <w:t xml:space="preserve"> </w:t>
      </w:r>
      <w:r>
        <w:rPr>
          <w:spacing w:val="2"/>
        </w:rPr>
        <w:t>would</w:t>
      </w:r>
      <w:r>
        <w:rPr>
          <w:spacing w:val="-39"/>
        </w:rPr>
        <w:t xml:space="preserve"> </w:t>
      </w:r>
      <w:r>
        <w:t>say</w:t>
      </w:r>
      <w:r>
        <w:rPr>
          <w:spacing w:val="-22"/>
        </w:rPr>
        <w:t xml:space="preserve"> </w:t>
      </w:r>
      <w:r>
        <w:rPr>
          <w:spacing w:val="3"/>
        </w:rPr>
        <w:t>employee</w:t>
      </w:r>
      <w:r>
        <w:rPr>
          <w:spacing w:val="-33"/>
        </w:rPr>
        <w:t xml:space="preserve"> </w:t>
      </w:r>
      <w:r>
        <w:rPr>
          <w:spacing w:val="2"/>
        </w:rPr>
        <w:t>loyalty</w:t>
      </w:r>
      <w:r>
        <w:rPr>
          <w:spacing w:val="-37"/>
        </w:rPr>
        <w:t xml:space="preserve"> </w:t>
      </w:r>
      <w:r>
        <w:rPr>
          <w:spacing w:val="3"/>
        </w:rPr>
        <w:t>seems</w:t>
      </w:r>
      <w:r>
        <w:rPr>
          <w:spacing w:val="-37"/>
        </w:rPr>
        <w:t xml:space="preserve"> </w:t>
      </w:r>
      <w:r>
        <w:t>to</w:t>
      </w:r>
      <w:r>
        <w:rPr>
          <w:spacing w:val="-39"/>
        </w:rPr>
        <w:t xml:space="preserve"> </w:t>
      </w:r>
      <w:r>
        <w:t>be</w:t>
      </w:r>
      <w:r>
        <w:rPr>
          <w:spacing w:val="-32"/>
        </w:rPr>
        <w:t xml:space="preserve"> </w:t>
      </w:r>
      <w:r>
        <w:t>dead.</w:t>
      </w:r>
    </w:p>
    <w:p w14:paraId="2F0A9E16" w14:textId="77777777" w:rsidR="00FE063D" w:rsidRDefault="00DF7C8A">
      <w:pPr>
        <w:pStyle w:val="BodyText"/>
        <w:tabs>
          <w:tab w:val="left" w:pos="9188"/>
        </w:tabs>
        <w:spacing w:before="153" w:line="314" w:lineRule="auto"/>
        <w:ind w:left="1547" w:right="982"/>
      </w:pPr>
      <w:r>
        <w:t>From</w:t>
      </w:r>
      <w:r>
        <w:rPr>
          <w:spacing w:val="-51"/>
        </w:rPr>
        <w:t xml:space="preserve"> </w:t>
      </w:r>
      <w:r>
        <w:t>a</w:t>
      </w:r>
      <w:r>
        <w:rPr>
          <w:spacing w:val="-46"/>
        </w:rPr>
        <w:t xml:space="preserve"> </w:t>
      </w:r>
      <w:r>
        <w:rPr>
          <w:spacing w:val="2"/>
        </w:rPr>
        <w:t>talent</w:t>
      </w:r>
      <w:r>
        <w:rPr>
          <w:spacing w:val="-56"/>
        </w:rPr>
        <w:t xml:space="preserve"> </w:t>
      </w:r>
      <w:r>
        <w:t>management</w:t>
      </w:r>
      <w:r>
        <w:rPr>
          <w:spacing w:val="-56"/>
        </w:rPr>
        <w:t xml:space="preserve"> </w:t>
      </w:r>
      <w:r>
        <w:t>perspective</w:t>
      </w:r>
      <w:r>
        <w:rPr>
          <w:spacing w:val="-54"/>
        </w:rPr>
        <w:t xml:space="preserve"> </w:t>
      </w:r>
      <w:r>
        <w:t>the</w:t>
      </w:r>
      <w:r>
        <w:rPr>
          <w:spacing w:val="-53"/>
        </w:rPr>
        <w:t xml:space="preserve"> </w:t>
      </w:r>
      <w:r>
        <w:t>consensus</w:t>
      </w:r>
      <w:r>
        <w:rPr>
          <w:spacing w:val="-55"/>
        </w:rPr>
        <w:t xml:space="preserve"> </w:t>
      </w:r>
      <w:r>
        <w:rPr>
          <w:spacing w:val="4"/>
        </w:rPr>
        <w:t>is</w:t>
      </w:r>
      <w:r>
        <w:rPr>
          <w:spacing w:val="-50"/>
        </w:rPr>
        <w:t xml:space="preserve"> </w:t>
      </w:r>
      <w:r>
        <w:t>that</w:t>
      </w:r>
      <w:r>
        <w:rPr>
          <w:spacing w:val="-51"/>
        </w:rPr>
        <w:t xml:space="preserve"> </w:t>
      </w:r>
      <w:r>
        <w:t>the</w:t>
      </w:r>
      <w:r>
        <w:rPr>
          <w:spacing w:val="-48"/>
        </w:rPr>
        <w:t xml:space="preserve"> </w:t>
      </w:r>
      <w:r>
        <w:t>structure</w:t>
      </w:r>
      <w:r>
        <w:rPr>
          <w:spacing w:val="-48"/>
        </w:rPr>
        <w:t xml:space="preserve"> </w:t>
      </w:r>
      <w:r>
        <w:t>of</w:t>
      </w:r>
      <w:r>
        <w:rPr>
          <w:spacing w:val="-49"/>
        </w:rPr>
        <w:t xml:space="preserve"> </w:t>
      </w:r>
      <w:r>
        <w:t xml:space="preserve">work </w:t>
      </w:r>
      <w:r>
        <w:rPr>
          <w:spacing w:val="5"/>
          <w:w w:val="95"/>
        </w:rPr>
        <w:t>will</w:t>
      </w:r>
      <w:r>
        <w:rPr>
          <w:spacing w:val="-26"/>
          <w:w w:val="95"/>
        </w:rPr>
        <w:t xml:space="preserve"> </w:t>
      </w:r>
      <w:r>
        <w:rPr>
          <w:w w:val="95"/>
        </w:rPr>
        <w:t>continue</w:t>
      </w:r>
      <w:r>
        <w:rPr>
          <w:spacing w:val="-26"/>
          <w:w w:val="95"/>
        </w:rPr>
        <w:t xml:space="preserve"> </w:t>
      </w:r>
      <w:r>
        <w:rPr>
          <w:w w:val="95"/>
        </w:rPr>
        <w:t>to</w:t>
      </w:r>
      <w:r>
        <w:rPr>
          <w:spacing w:val="-18"/>
          <w:w w:val="95"/>
        </w:rPr>
        <w:t xml:space="preserve"> </w:t>
      </w:r>
      <w:r>
        <w:rPr>
          <w:w w:val="95"/>
        </w:rPr>
        <w:t>change</w:t>
      </w:r>
      <w:r>
        <w:rPr>
          <w:spacing w:val="-11"/>
          <w:w w:val="95"/>
        </w:rPr>
        <w:t xml:space="preserve"> </w:t>
      </w:r>
      <w:r>
        <w:rPr>
          <w:w w:val="95"/>
        </w:rPr>
        <w:t>creating</w:t>
      </w:r>
      <w:r>
        <w:rPr>
          <w:spacing w:val="-35"/>
          <w:w w:val="95"/>
        </w:rPr>
        <w:t xml:space="preserve"> </w:t>
      </w:r>
      <w:r>
        <w:rPr>
          <w:w w:val="95"/>
        </w:rPr>
        <w:t>more</w:t>
      </w:r>
      <w:r>
        <w:rPr>
          <w:spacing w:val="-11"/>
          <w:w w:val="95"/>
        </w:rPr>
        <w:t xml:space="preserve"> </w:t>
      </w:r>
      <w:r>
        <w:rPr>
          <w:spacing w:val="2"/>
          <w:w w:val="95"/>
        </w:rPr>
        <w:t>challenges</w:t>
      </w:r>
      <w:r>
        <w:rPr>
          <w:spacing w:val="-32"/>
          <w:w w:val="95"/>
        </w:rPr>
        <w:t xml:space="preserve"> </w:t>
      </w:r>
      <w:r>
        <w:rPr>
          <w:spacing w:val="2"/>
          <w:w w:val="95"/>
        </w:rPr>
        <w:t>for</w:t>
      </w:r>
      <w:r>
        <w:rPr>
          <w:spacing w:val="-38"/>
          <w:w w:val="95"/>
        </w:rPr>
        <w:t xml:space="preserve"> </w:t>
      </w:r>
      <w:r>
        <w:rPr>
          <w:w w:val="95"/>
        </w:rPr>
        <w:t>organizations</w:t>
      </w:r>
      <w:r>
        <w:rPr>
          <w:spacing w:val="-32"/>
          <w:w w:val="95"/>
        </w:rPr>
        <w:t xml:space="preserve"> </w:t>
      </w:r>
      <w:r>
        <w:rPr>
          <w:w w:val="95"/>
        </w:rPr>
        <w:t>to</w:t>
      </w:r>
      <w:r>
        <w:rPr>
          <w:spacing w:val="-18"/>
          <w:w w:val="95"/>
        </w:rPr>
        <w:t xml:space="preserve"> </w:t>
      </w:r>
      <w:r>
        <w:rPr>
          <w:w w:val="95"/>
        </w:rPr>
        <w:t>retain</w:t>
      </w:r>
      <w:r>
        <w:rPr>
          <w:spacing w:val="-32"/>
          <w:w w:val="95"/>
        </w:rPr>
        <w:t xml:space="preserve"> </w:t>
      </w:r>
      <w:r>
        <w:rPr>
          <w:w w:val="95"/>
        </w:rPr>
        <w:t xml:space="preserve">talent. </w:t>
      </w:r>
      <w:r>
        <w:t>Recent</w:t>
      </w:r>
      <w:r>
        <w:rPr>
          <w:spacing w:val="-53"/>
        </w:rPr>
        <w:t xml:space="preserve"> </w:t>
      </w:r>
      <w:r>
        <w:rPr>
          <w:spacing w:val="2"/>
        </w:rPr>
        <w:t>studies</w:t>
      </w:r>
      <w:r>
        <w:rPr>
          <w:spacing w:val="-53"/>
        </w:rPr>
        <w:t xml:space="preserve"> </w:t>
      </w:r>
      <w:r>
        <w:rPr>
          <w:spacing w:val="2"/>
        </w:rPr>
        <w:t>provide</w:t>
      </w:r>
      <w:r>
        <w:rPr>
          <w:spacing w:val="-49"/>
        </w:rPr>
        <w:t xml:space="preserve"> </w:t>
      </w:r>
      <w:r>
        <w:rPr>
          <w:spacing w:val="2"/>
        </w:rPr>
        <w:t>interesting</w:t>
      </w:r>
      <w:r>
        <w:rPr>
          <w:spacing w:val="-53"/>
        </w:rPr>
        <w:t xml:space="preserve"> </w:t>
      </w:r>
      <w:r>
        <w:t>trends</w:t>
      </w:r>
      <w:r>
        <w:rPr>
          <w:spacing w:val="-52"/>
        </w:rPr>
        <w:t xml:space="preserve"> </w:t>
      </w:r>
      <w:r>
        <w:rPr>
          <w:spacing w:val="3"/>
        </w:rPr>
        <w:t>with</w:t>
      </w:r>
      <w:r>
        <w:rPr>
          <w:spacing w:val="-53"/>
        </w:rPr>
        <w:t xml:space="preserve"> </w:t>
      </w:r>
      <w:r>
        <w:t>respect</w:t>
      </w:r>
      <w:r>
        <w:rPr>
          <w:spacing w:val="-53"/>
        </w:rPr>
        <w:t xml:space="preserve"> </w:t>
      </w:r>
      <w:r>
        <w:t>to</w:t>
      </w:r>
      <w:r>
        <w:rPr>
          <w:spacing w:val="-45"/>
        </w:rPr>
        <w:t xml:space="preserve"> </w:t>
      </w:r>
      <w:r>
        <w:t>the</w:t>
      </w:r>
      <w:r>
        <w:rPr>
          <w:spacing w:val="-43"/>
        </w:rPr>
        <w:t xml:space="preserve"> </w:t>
      </w:r>
      <w:r>
        <w:t>future</w:t>
      </w:r>
      <w:r>
        <w:rPr>
          <w:spacing w:val="-49"/>
        </w:rPr>
        <w:t xml:space="preserve"> </w:t>
      </w:r>
      <w:r>
        <w:t>of</w:t>
      </w:r>
      <w:r>
        <w:rPr>
          <w:spacing w:val="-44"/>
        </w:rPr>
        <w:t xml:space="preserve"> </w:t>
      </w:r>
      <w:r>
        <w:t>work.</w:t>
      </w:r>
      <w:r>
        <w:tab/>
      </w:r>
      <w:r>
        <w:rPr>
          <w:spacing w:val="-4"/>
          <w:w w:val="90"/>
        </w:rPr>
        <w:t xml:space="preserve">Some </w:t>
      </w:r>
      <w:r>
        <w:t>of</w:t>
      </w:r>
      <w:r>
        <w:rPr>
          <w:spacing w:val="-36"/>
        </w:rPr>
        <w:t xml:space="preserve"> </w:t>
      </w:r>
      <w:r>
        <w:t>the</w:t>
      </w:r>
      <w:r>
        <w:rPr>
          <w:spacing w:val="-34"/>
        </w:rPr>
        <w:t xml:space="preserve"> </w:t>
      </w:r>
      <w:r>
        <w:t>trends</w:t>
      </w:r>
      <w:r>
        <w:rPr>
          <w:spacing w:val="-47"/>
        </w:rPr>
        <w:t xml:space="preserve"> </w:t>
      </w:r>
      <w:r>
        <w:t>include</w:t>
      </w:r>
      <w:r>
        <w:rPr>
          <w:spacing w:val="-44"/>
        </w:rPr>
        <w:t xml:space="preserve"> </w:t>
      </w:r>
      <w:r>
        <w:t>virtual</w:t>
      </w:r>
      <w:r>
        <w:rPr>
          <w:spacing w:val="-43"/>
        </w:rPr>
        <w:t xml:space="preserve"> </w:t>
      </w:r>
      <w:r>
        <w:t>teams</w:t>
      </w:r>
      <w:r>
        <w:rPr>
          <w:spacing w:val="-37"/>
        </w:rPr>
        <w:t xml:space="preserve"> </w:t>
      </w:r>
      <w:r>
        <w:rPr>
          <w:spacing w:val="3"/>
        </w:rPr>
        <w:t>(e.g.,</w:t>
      </w:r>
      <w:r>
        <w:rPr>
          <w:spacing w:val="-46"/>
        </w:rPr>
        <w:t xml:space="preserve"> </w:t>
      </w:r>
      <w:r>
        <w:rPr>
          <w:spacing w:val="4"/>
        </w:rPr>
        <w:t>employees</w:t>
      </w:r>
      <w:r>
        <w:rPr>
          <w:spacing w:val="-47"/>
        </w:rPr>
        <w:t xml:space="preserve"> </w:t>
      </w:r>
      <w:r>
        <w:rPr>
          <w:spacing w:val="5"/>
        </w:rPr>
        <w:t>will</w:t>
      </w:r>
      <w:r>
        <w:rPr>
          <w:spacing w:val="-43"/>
        </w:rPr>
        <w:t xml:space="preserve"> </w:t>
      </w:r>
      <w:r>
        <w:t>interact</w:t>
      </w:r>
      <w:r>
        <w:rPr>
          <w:spacing w:val="-48"/>
        </w:rPr>
        <w:t xml:space="preserve"> </w:t>
      </w:r>
      <w:r>
        <w:rPr>
          <w:spacing w:val="3"/>
        </w:rPr>
        <w:t>with</w:t>
      </w:r>
      <w:r>
        <w:rPr>
          <w:spacing w:val="-48"/>
        </w:rPr>
        <w:t xml:space="preserve"> </w:t>
      </w:r>
      <w:r>
        <w:t>each</w:t>
      </w:r>
      <w:r>
        <w:rPr>
          <w:spacing w:val="-38"/>
        </w:rPr>
        <w:t xml:space="preserve"> </w:t>
      </w:r>
      <w:r>
        <w:t xml:space="preserve">other </w:t>
      </w:r>
      <w:r>
        <w:rPr>
          <w:spacing w:val="2"/>
        </w:rPr>
        <w:t>using</w:t>
      </w:r>
      <w:r>
        <w:rPr>
          <w:spacing w:val="-47"/>
        </w:rPr>
        <w:t xml:space="preserve"> </w:t>
      </w:r>
      <w:r>
        <w:t>technology)</w:t>
      </w:r>
      <w:r>
        <w:rPr>
          <w:spacing w:val="-50"/>
        </w:rPr>
        <w:t xml:space="preserve"> </w:t>
      </w:r>
      <w:r>
        <w:t>social</w:t>
      </w:r>
      <w:r>
        <w:rPr>
          <w:spacing w:val="-49"/>
        </w:rPr>
        <w:t xml:space="preserve"> </w:t>
      </w:r>
      <w:r>
        <w:t>networks</w:t>
      </w:r>
      <w:r>
        <w:rPr>
          <w:spacing w:val="-53"/>
        </w:rPr>
        <w:t xml:space="preserve"> </w:t>
      </w:r>
      <w:r>
        <w:rPr>
          <w:spacing w:val="3"/>
        </w:rPr>
        <w:t>(e.g.,</w:t>
      </w:r>
      <w:r>
        <w:rPr>
          <w:spacing w:val="-51"/>
        </w:rPr>
        <w:t xml:space="preserve"> </w:t>
      </w:r>
      <w:r>
        <w:rPr>
          <w:spacing w:val="4"/>
        </w:rPr>
        <w:t>employees</w:t>
      </w:r>
      <w:r>
        <w:rPr>
          <w:spacing w:val="-52"/>
        </w:rPr>
        <w:t xml:space="preserve"> </w:t>
      </w:r>
      <w:r>
        <w:t>will</w:t>
      </w:r>
      <w:r>
        <w:rPr>
          <w:spacing w:val="-50"/>
        </w:rPr>
        <w:t xml:space="preserve"> </w:t>
      </w:r>
      <w:r>
        <w:t>have</w:t>
      </w:r>
      <w:r>
        <w:rPr>
          <w:spacing w:val="-49"/>
        </w:rPr>
        <w:t xml:space="preserve"> </w:t>
      </w:r>
      <w:r>
        <w:t>access</w:t>
      </w:r>
      <w:r>
        <w:rPr>
          <w:spacing w:val="-52"/>
        </w:rPr>
        <w:t xml:space="preserve"> </w:t>
      </w:r>
      <w:r>
        <w:t>to</w:t>
      </w:r>
      <w:r>
        <w:rPr>
          <w:spacing w:val="-46"/>
        </w:rPr>
        <w:t xml:space="preserve"> </w:t>
      </w:r>
      <w:r>
        <w:t>several</w:t>
      </w:r>
    </w:p>
    <w:p w14:paraId="455F708F" w14:textId="77777777" w:rsidR="00FE063D" w:rsidRDefault="00DF7C8A">
      <w:pPr>
        <w:pStyle w:val="BodyText"/>
        <w:spacing w:before="2" w:line="314" w:lineRule="auto"/>
        <w:ind w:left="1547" w:right="847"/>
      </w:pPr>
      <w:r>
        <w:t>potential</w:t>
      </w:r>
      <w:r>
        <w:rPr>
          <w:spacing w:val="-51"/>
        </w:rPr>
        <w:t xml:space="preserve"> </w:t>
      </w:r>
      <w:r>
        <w:t>employers),</w:t>
      </w:r>
      <w:r>
        <w:rPr>
          <w:spacing w:val="-53"/>
        </w:rPr>
        <w:t xml:space="preserve"> </w:t>
      </w:r>
      <w:r>
        <w:rPr>
          <w:spacing w:val="3"/>
        </w:rPr>
        <w:t>flexible</w:t>
      </w:r>
      <w:r>
        <w:rPr>
          <w:spacing w:val="-51"/>
        </w:rPr>
        <w:t xml:space="preserve"> </w:t>
      </w:r>
      <w:r>
        <w:t>work</w:t>
      </w:r>
      <w:r>
        <w:rPr>
          <w:spacing w:val="-54"/>
        </w:rPr>
        <w:t xml:space="preserve"> </w:t>
      </w:r>
      <w:r>
        <w:t>hours</w:t>
      </w:r>
      <w:r>
        <w:rPr>
          <w:spacing w:val="-53"/>
        </w:rPr>
        <w:t xml:space="preserve"> </w:t>
      </w:r>
      <w:r>
        <w:rPr>
          <w:spacing w:val="3"/>
        </w:rPr>
        <w:t>(e.g.,</w:t>
      </w:r>
      <w:r>
        <w:rPr>
          <w:spacing w:val="-53"/>
        </w:rPr>
        <w:t xml:space="preserve"> </w:t>
      </w:r>
      <w:r>
        <w:rPr>
          <w:spacing w:val="4"/>
        </w:rPr>
        <w:t>employees</w:t>
      </w:r>
      <w:r>
        <w:rPr>
          <w:spacing w:val="-54"/>
        </w:rPr>
        <w:t xml:space="preserve"> </w:t>
      </w:r>
      <w:r>
        <w:rPr>
          <w:spacing w:val="5"/>
        </w:rPr>
        <w:t>will</w:t>
      </w:r>
      <w:r>
        <w:rPr>
          <w:spacing w:val="-51"/>
        </w:rPr>
        <w:t xml:space="preserve"> </w:t>
      </w:r>
      <w:r>
        <w:t>have</w:t>
      </w:r>
      <w:r>
        <w:rPr>
          <w:spacing w:val="-51"/>
        </w:rPr>
        <w:t xml:space="preserve"> </w:t>
      </w:r>
      <w:r>
        <w:t>more</w:t>
      </w:r>
      <w:r>
        <w:rPr>
          <w:spacing w:val="-51"/>
        </w:rPr>
        <w:t xml:space="preserve"> </w:t>
      </w:r>
      <w:r>
        <w:t xml:space="preserve">control </w:t>
      </w:r>
      <w:r>
        <w:rPr>
          <w:spacing w:val="3"/>
        </w:rPr>
        <w:t>over</w:t>
      </w:r>
      <w:r>
        <w:rPr>
          <w:spacing w:val="-42"/>
        </w:rPr>
        <w:t xml:space="preserve"> </w:t>
      </w:r>
      <w:r>
        <w:rPr>
          <w:spacing w:val="3"/>
        </w:rPr>
        <w:t>their</w:t>
      </w:r>
      <w:r>
        <w:rPr>
          <w:spacing w:val="-51"/>
        </w:rPr>
        <w:t xml:space="preserve"> </w:t>
      </w:r>
      <w:r>
        <w:t>work</w:t>
      </w:r>
      <w:r>
        <w:rPr>
          <w:spacing w:val="-37"/>
        </w:rPr>
        <w:t xml:space="preserve"> </w:t>
      </w:r>
      <w:r>
        <w:rPr>
          <w:spacing w:val="2"/>
        </w:rPr>
        <w:t>schedules),</w:t>
      </w:r>
      <w:r>
        <w:rPr>
          <w:spacing w:val="-47"/>
        </w:rPr>
        <w:t xml:space="preserve"> </w:t>
      </w:r>
      <w:r>
        <w:t>remote</w:t>
      </w:r>
      <w:r>
        <w:rPr>
          <w:spacing w:val="-43"/>
        </w:rPr>
        <w:t xml:space="preserve"> </w:t>
      </w:r>
      <w:r>
        <w:t>workstations</w:t>
      </w:r>
      <w:r>
        <w:rPr>
          <w:spacing w:val="-48"/>
        </w:rPr>
        <w:t xml:space="preserve"> </w:t>
      </w:r>
      <w:r>
        <w:rPr>
          <w:spacing w:val="3"/>
        </w:rPr>
        <w:t>(e.g.,</w:t>
      </w:r>
      <w:r>
        <w:rPr>
          <w:spacing w:val="-46"/>
        </w:rPr>
        <w:t xml:space="preserve"> </w:t>
      </w:r>
      <w:r>
        <w:t>employees</w:t>
      </w:r>
      <w:r>
        <w:rPr>
          <w:spacing w:val="-47"/>
        </w:rPr>
        <w:t xml:space="preserve"> </w:t>
      </w:r>
      <w:r>
        <w:rPr>
          <w:spacing w:val="5"/>
        </w:rPr>
        <w:t>will</w:t>
      </w:r>
      <w:r>
        <w:rPr>
          <w:spacing w:val="-44"/>
        </w:rPr>
        <w:t xml:space="preserve"> </w:t>
      </w:r>
      <w:r>
        <w:t>work</w:t>
      </w:r>
      <w:r>
        <w:rPr>
          <w:spacing w:val="-47"/>
        </w:rPr>
        <w:t xml:space="preserve"> </w:t>
      </w:r>
      <w:r>
        <w:rPr>
          <w:spacing w:val="2"/>
        </w:rPr>
        <w:t xml:space="preserve">for </w:t>
      </w:r>
      <w:r>
        <w:rPr>
          <w:w w:val="95"/>
        </w:rPr>
        <w:t>companies</w:t>
      </w:r>
      <w:r>
        <w:rPr>
          <w:spacing w:val="-38"/>
          <w:w w:val="95"/>
        </w:rPr>
        <w:t xml:space="preserve"> </w:t>
      </w:r>
      <w:r>
        <w:rPr>
          <w:w w:val="95"/>
        </w:rPr>
        <w:t>that</w:t>
      </w:r>
      <w:r>
        <w:rPr>
          <w:spacing w:val="-15"/>
          <w:w w:val="95"/>
        </w:rPr>
        <w:t xml:space="preserve"> </w:t>
      </w:r>
      <w:r>
        <w:rPr>
          <w:spacing w:val="-3"/>
          <w:w w:val="95"/>
        </w:rPr>
        <w:t>are</w:t>
      </w:r>
      <w:r>
        <w:rPr>
          <w:spacing w:val="-20"/>
          <w:w w:val="95"/>
        </w:rPr>
        <w:t xml:space="preserve"> </w:t>
      </w:r>
      <w:r>
        <w:rPr>
          <w:w w:val="95"/>
        </w:rPr>
        <w:t>geographically</w:t>
      </w:r>
      <w:r>
        <w:rPr>
          <w:spacing w:val="-37"/>
          <w:w w:val="95"/>
        </w:rPr>
        <w:t xml:space="preserve"> </w:t>
      </w:r>
      <w:r>
        <w:rPr>
          <w:w w:val="95"/>
        </w:rPr>
        <w:t>distant),</w:t>
      </w:r>
      <w:r>
        <w:rPr>
          <w:spacing w:val="-35"/>
          <w:w w:val="95"/>
        </w:rPr>
        <w:t xml:space="preserve"> </w:t>
      </w:r>
      <w:r>
        <w:rPr>
          <w:w w:val="95"/>
        </w:rPr>
        <w:t>contingent</w:t>
      </w:r>
      <w:r>
        <w:rPr>
          <w:spacing w:val="-39"/>
          <w:w w:val="95"/>
        </w:rPr>
        <w:t xml:space="preserve"> </w:t>
      </w:r>
      <w:r>
        <w:rPr>
          <w:w w:val="95"/>
        </w:rPr>
        <w:t>workers</w:t>
      </w:r>
      <w:r>
        <w:rPr>
          <w:spacing w:val="-38"/>
          <w:w w:val="95"/>
        </w:rPr>
        <w:t xml:space="preserve"> </w:t>
      </w:r>
      <w:r>
        <w:rPr>
          <w:spacing w:val="3"/>
          <w:w w:val="95"/>
        </w:rPr>
        <w:t>(e.g.,</w:t>
      </w:r>
      <w:r>
        <w:rPr>
          <w:spacing w:val="-35"/>
          <w:w w:val="95"/>
        </w:rPr>
        <w:t xml:space="preserve"> </w:t>
      </w:r>
      <w:r>
        <w:rPr>
          <w:w w:val="95"/>
        </w:rPr>
        <w:t>employees</w:t>
      </w:r>
      <w:r>
        <w:rPr>
          <w:spacing w:val="-38"/>
          <w:w w:val="95"/>
        </w:rPr>
        <w:t xml:space="preserve"> </w:t>
      </w:r>
      <w:r>
        <w:rPr>
          <w:spacing w:val="5"/>
          <w:w w:val="95"/>
        </w:rPr>
        <w:t xml:space="preserve">will </w:t>
      </w:r>
      <w:r>
        <w:rPr>
          <w:w w:val="95"/>
        </w:rPr>
        <w:t>work</w:t>
      </w:r>
      <w:r>
        <w:rPr>
          <w:spacing w:val="-22"/>
          <w:w w:val="95"/>
        </w:rPr>
        <w:t xml:space="preserve"> </w:t>
      </w:r>
      <w:r>
        <w:rPr>
          <w:spacing w:val="2"/>
          <w:w w:val="95"/>
        </w:rPr>
        <w:t>for</w:t>
      </w:r>
      <w:r>
        <w:rPr>
          <w:spacing w:val="-27"/>
          <w:w w:val="95"/>
        </w:rPr>
        <w:t xml:space="preserve"> </w:t>
      </w:r>
      <w:r>
        <w:rPr>
          <w:spacing w:val="3"/>
          <w:w w:val="95"/>
        </w:rPr>
        <w:t>multiple</w:t>
      </w:r>
      <w:r>
        <w:rPr>
          <w:spacing w:val="-30"/>
          <w:w w:val="95"/>
        </w:rPr>
        <w:t xml:space="preserve"> </w:t>
      </w:r>
      <w:r>
        <w:rPr>
          <w:w w:val="95"/>
        </w:rPr>
        <w:t>organizations),</w:t>
      </w:r>
      <w:r>
        <w:rPr>
          <w:spacing w:val="-34"/>
          <w:w w:val="95"/>
        </w:rPr>
        <w:t xml:space="preserve"> </w:t>
      </w:r>
      <w:r>
        <w:rPr>
          <w:w w:val="95"/>
        </w:rPr>
        <w:t>and</w:t>
      </w:r>
      <w:r>
        <w:rPr>
          <w:spacing w:val="-36"/>
          <w:w w:val="95"/>
        </w:rPr>
        <w:t xml:space="preserve"> </w:t>
      </w:r>
      <w:r>
        <w:rPr>
          <w:w w:val="95"/>
        </w:rPr>
        <w:t>more</w:t>
      </w:r>
      <w:r>
        <w:rPr>
          <w:spacing w:val="-17"/>
          <w:w w:val="95"/>
        </w:rPr>
        <w:t xml:space="preserve"> </w:t>
      </w:r>
      <w:r>
        <w:rPr>
          <w:spacing w:val="2"/>
          <w:w w:val="95"/>
        </w:rPr>
        <w:t>dependence</w:t>
      </w:r>
      <w:r>
        <w:rPr>
          <w:spacing w:val="-30"/>
          <w:w w:val="95"/>
        </w:rPr>
        <w:t xml:space="preserve"> </w:t>
      </w:r>
      <w:r>
        <w:rPr>
          <w:w w:val="95"/>
        </w:rPr>
        <w:t>on</w:t>
      </w:r>
      <w:r>
        <w:rPr>
          <w:spacing w:val="-36"/>
          <w:w w:val="95"/>
        </w:rPr>
        <w:t xml:space="preserve"> </w:t>
      </w:r>
      <w:r>
        <w:rPr>
          <w:spacing w:val="3"/>
          <w:w w:val="95"/>
        </w:rPr>
        <w:t>mobile</w:t>
      </w:r>
      <w:r>
        <w:rPr>
          <w:spacing w:val="-31"/>
          <w:w w:val="95"/>
        </w:rPr>
        <w:t xml:space="preserve"> </w:t>
      </w:r>
      <w:r>
        <w:rPr>
          <w:w w:val="95"/>
        </w:rPr>
        <w:t>technology</w:t>
      </w:r>
      <w:r>
        <w:rPr>
          <w:spacing w:val="-34"/>
          <w:w w:val="95"/>
        </w:rPr>
        <w:t xml:space="preserve"> </w:t>
      </w:r>
      <w:r>
        <w:rPr>
          <w:spacing w:val="3"/>
          <w:w w:val="95"/>
        </w:rPr>
        <w:t xml:space="preserve">(e.g., </w:t>
      </w:r>
      <w:r>
        <w:rPr>
          <w:w w:val="95"/>
        </w:rPr>
        <w:t>the</w:t>
      </w:r>
      <w:r>
        <w:rPr>
          <w:spacing w:val="-20"/>
          <w:w w:val="95"/>
        </w:rPr>
        <w:t xml:space="preserve"> </w:t>
      </w:r>
      <w:r>
        <w:rPr>
          <w:w w:val="95"/>
        </w:rPr>
        <w:t>increasing</w:t>
      </w:r>
      <w:r>
        <w:rPr>
          <w:spacing w:val="-39"/>
          <w:w w:val="95"/>
        </w:rPr>
        <w:t xml:space="preserve"> </w:t>
      </w:r>
      <w:r>
        <w:rPr>
          <w:w w:val="95"/>
        </w:rPr>
        <w:t>use</w:t>
      </w:r>
      <w:r>
        <w:rPr>
          <w:spacing w:val="-32"/>
          <w:w w:val="95"/>
        </w:rPr>
        <w:t xml:space="preserve"> </w:t>
      </w:r>
      <w:r>
        <w:rPr>
          <w:w w:val="95"/>
        </w:rPr>
        <w:t>of</w:t>
      </w:r>
      <w:r>
        <w:rPr>
          <w:spacing w:val="-21"/>
          <w:w w:val="95"/>
        </w:rPr>
        <w:t xml:space="preserve"> </w:t>
      </w:r>
      <w:r>
        <w:rPr>
          <w:w w:val="95"/>
        </w:rPr>
        <w:t>smart</w:t>
      </w:r>
      <w:r>
        <w:rPr>
          <w:spacing w:val="-13"/>
          <w:w w:val="95"/>
        </w:rPr>
        <w:t xml:space="preserve"> </w:t>
      </w:r>
      <w:r>
        <w:rPr>
          <w:spacing w:val="2"/>
          <w:w w:val="95"/>
        </w:rPr>
        <w:t>phones</w:t>
      </w:r>
      <w:r>
        <w:rPr>
          <w:spacing w:val="-37"/>
          <w:w w:val="95"/>
        </w:rPr>
        <w:t xml:space="preserve"> </w:t>
      </w:r>
      <w:r>
        <w:rPr>
          <w:w w:val="95"/>
        </w:rPr>
        <w:t>and</w:t>
      </w:r>
      <w:r>
        <w:rPr>
          <w:spacing w:val="-12"/>
          <w:w w:val="95"/>
        </w:rPr>
        <w:t xml:space="preserve"> </w:t>
      </w:r>
      <w:r>
        <w:rPr>
          <w:spacing w:val="2"/>
          <w:w w:val="95"/>
        </w:rPr>
        <w:t>tablets).</w:t>
      </w:r>
      <w:r>
        <w:rPr>
          <w:spacing w:val="25"/>
          <w:w w:val="95"/>
        </w:rPr>
        <w:t xml:space="preserve"> </w:t>
      </w:r>
      <w:r>
        <w:rPr>
          <w:w w:val="95"/>
        </w:rPr>
        <w:t>These</w:t>
      </w:r>
      <w:r>
        <w:rPr>
          <w:spacing w:val="-19"/>
          <w:w w:val="95"/>
        </w:rPr>
        <w:t xml:space="preserve"> </w:t>
      </w:r>
      <w:r>
        <w:rPr>
          <w:w w:val="95"/>
        </w:rPr>
        <w:t>trends</w:t>
      </w:r>
      <w:r>
        <w:rPr>
          <w:spacing w:val="-37"/>
          <w:w w:val="95"/>
        </w:rPr>
        <w:t xml:space="preserve"> </w:t>
      </w:r>
      <w:r>
        <w:rPr>
          <w:w w:val="95"/>
        </w:rPr>
        <w:t>suggest</w:t>
      </w:r>
      <w:r>
        <w:rPr>
          <w:spacing w:val="-26"/>
          <w:w w:val="95"/>
        </w:rPr>
        <w:t xml:space="preserve"> </w:t>
      </w:r>
      <w:r>
        <w:rPr>
          <w:w w:val="95"/>
        </w:rPr>
        <w:t>the</w:t>
      </w:r>
      <w:r>
        <w:rPr>
          <w:spacing w:val="-19"/>
          <w:w w:val="95"/>
        </w:rPr>
        <w:t xml:space="preserve"> </w:t>
      </w:r>
      <w:r>
        <w:rPr>
          <w:spacing w:val="2"/>
          <w:w w:val="95"/>
        </w:rPr>
        <w:t>talent</w:t>
      </w:r>
      <w:r>
        <w:rPr>
          <w:spacing w:val="-39"/>
          <w:w w:val="95"/>
        </w:rPr>
        <w:t xml:space="preserve"> </w:t>
      </w:r>
      <w:r>
        <w:rPr>
          <w:w w:val="95"/>
        </w:rPr>
        <w:t>of</w:t>
      </w:r>
    </w:p>
    <w:p w14:paraId="796DEB1F" w14:textId="77777777" w:rsidR="00FE063D" w:rsidRDefault="00DF7C8A">
      <w:pPr>
        <w:pStyle w:val="BodyText"/>
        <w:spacing w:line="314" w:lineRule="auto"/>
        <w:ind w:left="1547" w:right="832"/>
      </w:pPr>
      <w:r>
        <w:t>the</w:t>
      </w:r>
      <w:r>
        <w:rPr>
          <w:spacing w:val="-48"/>
        </w:rPr>
        <w:t xml:space="preserve"> </w:t>
      </w:r>
      <w:r>
        <w:t>future</w:t>
      </w:r>
      <w:r>
        <w:rPr>
          <w:spacing w:val="-53"/>
        </w:rPr>
        <w:t xml:space="preserve"> </w:t>
      </w:r>
      <w:r>
        <w:rPr>
          <w:spacing w:val="5"/>
        </w:rPr>
        <w:t>will</w:t>
      </w:r>
      <w:r>
        <w:rPr>
          <w:spacing w:val="-52"/>
        </w:rPr>
        <w:t xml:space="preserve"> </w:t>
      </w:r>
      <w:r>
        <w:t>be</w:t>
      </w:r>
      <w:r>
        <w:rPr>
          <w:spacing w:val="-53"/>
        </w:rPr>
        <w:t xml:space="preserve"> </w:t>
      </w:r>
      <w:r>
        <w:t>working</w:t>
      </w:r>
      <w:r>
        <w:rPr>
          <w:spacing w:val="-50"/>
        </w:rPr>
        <w:t xml:space="preserve"> </w:t>
      </w:r>
      <w:r>
        <w:rPr>
          <w:spacing w:val="2"/>
        </w:rPr>
        <w:t>for</w:t>
      </w:r>
      <w:r>
        <w:rPr>
          <w:spacing w:val="-57"/>
        </w:rPr>
        <w:t xml:space="preserve"> </w:t>
      </w:r>
      <w:r>
        <w:rPr>
          <w:spacing w:val="3"/>
        </w:rPr>
        <w:t>multiple</w:t>
      </w:r>
      <w:r>
        <w:rPr>
          <w:spacing w:val="-53"/>
        </w:rPr>
        <w:t xml:space="preserve"> </w:t>
      </w:r>
      <w:r>
        <w:rPr>
          <w:spacing w:val="2"/>
        </w:rPr>
        <w:t>employers,</w:t>
      </w:r>
      <w:r>
        <w:rPr>
          <w:spacing w:val="-54"/>
        </w:rPr>
        <w:t xml:space="preserve"> </w:t>
      </w:r>
      <w:r>
        <w:t>will</w:t>
      </w:r>
      <w:r>
        <w:rPr>
          <w:spacing w:val="-53"/>
        </w:rPr>
        <w:t xml:space="preserve"> </w:t>
      </w:r>
      <w:r>
        <w:t>be</w:t>
      </w:r>
      <w:r>
        <w:rPr>
          <w:spacing w:val="-53"/>
        </w:rPr>
        <w:t xml:space="preserve"> </w:t>
      </w:r>
      <w:r>
        <w:rPr>
          <w:spacing w:val="5"/>
        </w:rPr>
        <w:t>well</w:t>
      </w:r>
      <w:r>
        <w:rPr>
          <w:spacing w:val="-52"/>
        </w:rPr>
        <w:t xml:space="preserve"> </w:t>
      </w:r>
      <w:r>
        <w:t>connected</w:t>
      </w:r>
      <w:r>
        <w:rPr>
          <w:spacing w:val="-56"/>
        </w:rPr>
        <w:t xml:space="preserve"> </w:t>
      </w:r>
      <w:r>
        <w:rPr>
          <w:spacing w:val="2"/>
        </w:rPr>
        <w:t>(socially</w:t>
      </w:r>
      <w:r>
        <w:rPr>
          <w:spacing w:val="-54"/>
        </w:rPr>
        <w:t xml:space="preserve"> </w:t>
      </w:r>
      <w:r>
        <w:t>and professionally)</w:t>
      </w:r>
      <w:r>
        <w:rPr>
          <w:spacing w:val="-46"/>
        </w:rPr>
        <w:t xml:space="preserve"> </w:t>
      </w:r>
      <w:r>
        <w:rPr>
          <w:spacing w:val="3"/>
        </w:rPr>
        <w:t>with</w:t>
      </w:r>
      <w:r>
        <w:rPr>
          <w:spacing w:val="-48"/>
        </w:rPr>
        <w:t xml:space="preserve"> </w:t>
      </w:r>
      <w:r>
        <w:t>a</w:t>
      </w:r>
      <w:r>
        <w:rPr>
          <w:spacing w:val="-51"/>
        </w:rPr>
        <w:t xml:space="preserve"> </w:t>
      </w:r>
      <w:r>
        <w:t>variety</w:t>
      </w:r>
      <w:r>
        <w:rPr>
          <w:spacing w:val="-48"/>
        </w:rPr>
        <w:t xml:space="preserve"> </w:t>
      </w:r>
      <w:r>
        <w:t>of</w:t>
      </w:r>
      <w:r>
        <w:rPr>
          <w:spacing w:val="-37"/>
        </w:rPr>
        <w:t xml:space="preserve"> </w:t>
      </w:r>
      <w:r>
        <w:t>organizations,</w:t>
      </w:r>
      <w:r>
        <w:rPr>
          <w:spacing w:val="-47"/>
        </w:rPr>
        <w:t xml:space="preserve"> </w:t>
      </w:r>
      <w:r>
        <w:t>and</w:t>
      </w:r>
      <w:r>
        <w:rPr>
          <w:spacing w:val="-40"/>
        </w:rPr>
        <w:t xml:space="preserve"> </w:t>
      </w:r>
      <w:r>
        <w:rPr>
          <w:spacing w:val="5"/>
        </w:rPr>
        <w:t>will</w:t>
      </w:r>
      <w:r>
        <w:rPr>
          <w:spacing w:val="-44"/>
        </w:rPr>
        <w:t xml:space="preserve"> </w:t>
      </w:r>
      <w:r>
        <w:t>be</w:t>
      </w:r>
      <w:r>
        <w:rPr>
          <w:spacing w:val="-45"/>
        </w:rPr>
        <w:t xml:space="preserve"> </w:t>
      </w:r>
      <w:r>
        <w:rPr>
          <w:spacing w:val="5"/>
        </w:rPr>
        <w:t>willing</w:t>
      </w:r>
      <w:r>
        <w:rPr>
          <w:spacing w:val="-49"/>
        </w:rPr>
        <w:t xml:space="preserve"> </w:t>
      </w:r>
      <w:r>
        <w:t>to</w:t>
      </w:r>
      <w:r>
        <w:rPr>
          <w:spacing w:val="-49"/>
        </w:rPr>
        <w:t xml:space="preserve"> </w:t>
      </w:r>
      <w:r>
        <w:t>move</w:t>
      </w:r>
      <w:r>
        <w:rPr>
          <w:spacing w:val="-45"/>
        </w:rPr>
        <w:t xml:space="preserve"> </w:t>
      </w:r>
      <w:r>
        <w:t>from</w:t>
      </w:r>
      <w:r>
        <w:rPr>
          <w:spacing w:val="-40"/>
        </w:rPr>
        <w:t xml:space="preserve"> </w:t>
      </w:r>
      <w:r>
        <w:t xml:space="preserve">one </w:t>
      </w:r>
      <w:r>
        <w:rPr>
          <w:spacing w:val="2"/>
        </w:rPr>
        <w:t>job</w:t>
      </w:r>
      <w:r>
        <w:rPr>
          <w:spacing w:val="-45"/>
        </w:rPr>
        <w:t xml:space="preserve"> </w:t>
      </w:r>
      <w:r>
        <w:t>to</w:t>
      </w:r>
      <w:r>
        <w:rPr>
          <w:spacing w:val="-45"/>
        </w:rPr>
        <w:t xml:space="preserve"> </w:t>
      </w:r>
      <w:r>
        <w:t>another</w:t>
      </w:r>
      <w:r>
        <w:rPr>
          <w:spacing w:val="-47"/>
        </w:rPr>
        <w:t xml:space="preserve"> </w:t>
      </w:r>
      <w:r>
        <w:t>and</w:t>
      </w:r>
      <w:r>
        <w:rPr>
          <w:spacing w:val="-44"/>
        </w:rPr>
        <w:t xml:space="preserve"> </w:t>
      </w:r>
      <w:r>
        <w:t>one</w:t>
      </w:r>
      <w:r>
        <w:rPr>
          <w:spacing w:val="-42"/>
        </w:rPr>
        <w:t xml:space="preserve"> </w:t>
      </w:r>
      <w:r>
        <w:t>career</w:t>
      </w:r>
      <w:r>
        <w:rPr>
          <w:spacing w:val="-47"/>
        </w:rPr>
        <w:t xml:space="preserve"> </w:t>
      </w:r>
      <w:r>
        <w:t>to</w:t>
      </w:r>
      <w:r>
        <w:rPr>
          <w:spacing w:val="-44"/>
        </w:rPr>
        <w:t xml:space="preserve"> </w:t>
      </w:r>
      <w:r>
        <w:rPr>
          <w:spacing w:val="-4"/>
        </w:rPr>
        <w:t>another.</w:t>
      </w:r>
      <w:r>
        <w:rPr>
          <w:spacing w:val="-44"/>
        </w:rPr>
        <w:t xml:space="preserve"> </w:t>
      </w:r>
      <w:r>
        <w:t>In</w:t>
      </w:r>
      <w:r>
        <w:rPr>
          <w:spacing w:val="-45"/>
        </w:rPr>
        <w:t xml:space="preserve"> </w:t>
      </w:r>
      <w:r>
        <w:t>addition,</w:t>
      </w:r>
      <w:r>
        <w:rPr>
          <w:spacing w:val="-50"/>
        </w:rPr>
        <w:t xml:space="preserve"> </w:t>
      </w:r>
      <w:r>
        <w:t>these</w:t>
      </w:r>
      <w:r>
        <w:rPr>
          <w:spacing w:val="-49"/>
        </w:rPr>
        <w:t xml:space="preserve"> </w:t>
      </w:r>
      <w:r>
        <w:t>characteristics</w:t>
      </w:r>
      <w:r>
        <w:rPr>
          <w:spacing w:val="-44"/>
        </w:rPr>
        <w:t xml:space="preserve"> </w:t>
      </w:r>
      <w:r>
        <w:rPr>
          <w:spacing w:val="-3"/>
        </w:rPr>
        <w:t>are</w:t>
      </w:r>
      <w:r>
        <w:rPr>
          <w:spacing w:val="-42"/>
        </w:rPr>
        <w:t xml:space="preserve"> </w:t>
      </w:r>
      <w:r>
        <w:t xml:space="preserve">more </w:t>
      </w:r>
      <w:r>
        <w:rPr>
          <w:spacing w:val="5"/>
        </w:rPr>
        <w:t>likely</w:t>
      </w:r>
      <w:r>
        <w:rPr>
          <w:spacing w:val="-46"/>
        </w:rPr>
        <w:t xml:space="preserve"> </w:t>
      </w:r>
      <w:r>
        <w:t>to</w:t>
      </w:r>
      <w:r>
        <w:rPr>
          <w:spacing w:val="-46"/>
        </w:rPr>
        <w:t xml:space="preserve"> </w:t>
      </w:r>
      <w:r>
        <w:t>change</w:t>
      </w:r>
      <w:r>
        <w:rPr>
          <w:spacing w:val="-32"/>
        </w:rPr>
        <w:t xml:space="preserve"> </w:t>
      </w:r>
      <w:r>
        <w:t>the</w:t>
      </w:r>
      <w:r>
        <w:rPr>
          <w:spacing w:val="-42"/>
        </w:rPr>
        <w:t xml:space="preserve"> </w:t>
      </w:r>
      <w:r>
        <w:rPr>
          <w:spacing w:val="2"/>
        </w:rPr>
        <w:t>employee-employer</w:t>
      </w:r>
      <w:r>
        <w:rPr>
          <w:spacing w:val="-50"/>
        </w:rPr>
        <w:t xml:space="preserve"> </w:t>
      </w:r>
      <w:r>
        <w:t>relationship</w:t>
      </w:r>
      <w:r>
        <w:rPr>
          <w:spacing w:val="-46"/>
        </w:rPr>
        <w:t xml:space="preserve"> </w:t>
      </w:r>
      <w:r>
        <w:t>making</w:t>
      </w:r>
      <w:r>
        <w:rPr>
          <w:spacing w:val="-48"/>
        </w:rPr>
        <w:t xml:space="preserve"> </w:t>
      </w:r>
      <w:r>
        <w:rPr>
          <w:spacing w:val="4"/>
        </w:rPr>
        <w:t>it</w:t>
      </w:r>
      <w:r>
        <w:rPr>
          <w:spacing w:val="-47"/>
        </w:rPr>
        <w:t xml:space="preserve"> </w:t>
      </w:r>
      <w:r>
        <w:t>more</w:t>
      </w:r>
      <w:r>
        <w:rPr>
          <w:spacing w:val="-42"/>
        </w:rPr>
        <w:t xml:space="preserve"> </w:t>
      </w:r>
      <w:r>
        <w:rPr>
          <w:spacing w:val="3"/>
        </w:rPr>
        <w:t>difficult</w:t>
      </w:r>
      <w:r>
        <w:rPr>
          <w:spacing w:val="-47"/>
        </w:rPr>
        <w:t xml:space="preserve"> </w:t>
      </w:r>
      <w:r>
        <w:rPr>
          <w:spacing w:val="2"/>
        </w:rPr>
        <w:t xml:space="preserve">for </w:t>
      </w:r>
      <w:r>
        <w:t>organizations</w:t>
      </w:r>
      <w:r>
        <w:rPr>
          <w:spacing w:val="-54"/>
        </w:rPr>
        <w:t xml:space="preserve"> </w:t>
      </w:r>
      <w:r>
        <w:t>to</w:t>
      </w:r>
      <w:r>
        <w:rPr>
          <w:spacing w:val="-47"/>
        </w:rPr>
        <w:t xml:space="preserve"> </w:t>
      </w:r>
      <w:r>
        <w:t>manage</w:t>
      </w:r>
      <w:r>
        <w:rPr>
          <w:spacing w:val="-44"/>
        </w:rPr>
        <w:t xml:space="preserve"> </w:t>
      </w:r>
      <w:r>
        <w:t>the</w:t>
      </w:r>
      <w:r>
        <w:rPr>
          <w:spacing w:val="-51"/>
        </w:rPr>
        <w:t xml:space="preserve"> </w:t>
      </w:r>
      <w:r>
        <w:rPr>
          <w:spacing w:val="2"/>
        </w:rPr>
        <w:t>talent</w:t>
      </w:r>
      <w:r>
        <w:rPr>
          <w:spacing w:val="-48"/>
        </w:rPr>
        <w:t xml:space="preserve"> </w:t>
      </w:r>
      <w:r>
        <w:rPr>
          <w:spacing w:val="2"/>
        </w:rPr>
        <w:t>management</w:t>
      </w:r>
      <w:r>
        <w:rPr>
          <w:spacing w:val="-54"/>
        </w:rPr>
        <w:t xml:space="preserve"> </w:t>
      </w:r>
      <w:r>
        <w:t>process</w:t>
      </w:r>
      <w:r>
        <w:rPr>
          <w:spacing w:val="-53"/>
        </w:rPr>
        <w:t xml:space="preserve"> </w:t>
      </w:r>
      <w:r>
        <w:t>as</w:t>
      </w:r>
      <w:r>
        <w:rPr>
          <w:spacing w:val="-41"/>
        </w:rPr>
        <w:t xml:space="preserve"> </w:t>
      </w:r>
      <w:r>
        <w:t>attracting,</w:t>
      </w:r>
      <w:r>
        <w:rPr>
          <w:spacing w:val="-46"/>
        </w:rPr>
        <w:t xml:space="preserve"> </w:t>
      </w:r>
      <w:r>
        <w:t xml:space="preserve">retaining, </w:t>
      </w:r>
      <w:r>
        <w:rPr>
          <w:spacing w:val="3"/>
        </w:rPr>
        <w:t>developing,</w:t>
      </w:r>
      <w:r>
        <w:rPr>
          <w:spacing w:val="-33"/>
        </w:rPr>
        <w:t xml:space="preserve"> </w:t>
      </w:r>
      <w:r>
        <w:t>and</w:t>
      </w:r>
      <w:r>
        <w:rPr>
          <w:spacing w:val="-35"/>
        </w:rPr>
        <w:t xml:space="preserve"> </w:t>
      </w:r>
      <w:r>
        <w:rPr>
          <w:spacing w:val="3"/>
        </w:rPr>
        <w:t>mobilizing</w:t>
      </w:r>
      <w:r>
        <w:rPr>
          <w:spacing w:val="-37"/>
        </w:rPr>
        <w:t xml:space="preserve"> </w:t>
      </w:r>
      <w:r>
        <w:t>talent.</w:t>
      </w:r>
    </w:p>
    <w:p w14:paraId="08E207EA" w14:textId="77777777" w:rsidR="00FE063D" w:rsidRDefault="00FE063D">
      <w:pPr>
        <w:spacing w:line="314" w:lineRule="auto"/>
        <w:sectPr w:rsidR="00FE063D">
          <w:pgSz w:w="11910" w:h="16840"/>
          <w:pgMar w:top="1080" w:right="580" w:bottom="280" w:left="600" w:header="885" w:footer="0" w:gutter="0"/>
          <w:cols w:space="720"/>
        </w:sectPr>
      </w:pPr>
    </w:p>
    <w:p w14:paraId="62565507" w14:textId="77777777" w:rsidR="00FE063D" w:rsidRDefault="00FE063D">
      <w:pPr>
        <w:pStyle w:val="BodyText"/>
        <w:spacing w:before="9"/>
        <w:rPr>
          <w:sz w:val="26"/>
        </w:rPr>
      </w:pPr>
    </w:p>
    <w:p w14:paraId="2508D027" w14:textId="77777777" w:rsidR="00FE063D" w:rsidRDefault="00DF7C8A">
      <w:pPr>
        <w:pStyle w:val="ListParagraph"/>
        <w:numPr>
          <w:ilvl w:val="1"/>
          <w:numId w:val="43"/>
        </w:numPr>
        <w:tabs>
          <w:tab w:val="left" w:pos="1547"/>
        </w:tabs>
        <w:spacing w:before="52"/>
        <w:ind w:hanging="417"/>
        <w:rPr>
          <w:rFonts w:ascii="Carlito"/>
          <w:sz w:val="24"/>
        </w:rPr>
      </w:pPr>
      <w:r>
        <w:rPr>
          <w:rFonts w:ascii="Carlito"/>
          <w:sz w:val="24"/>
        </w:rPr>
        <w:t>Country Culture</w:t>
      </w:r>
      <w:r>
        <w:rPr>
          <w:rFonts w:ascii="Carlito"/>
          <w:spacing w:val="-19"/>
          <w:sz w:val="24"/>
        </w:rPr>
        <w:t xml:space="preserve"> </w:t>
      </w:r>
      <w:r>
        <w:rPr>
          <w:rFonts w:ascii="Carlito"/>
          <w:spacing w:val="2"/>
          <w:sz w:val="24"/>
        </w:rPr>
        <w:t>Differences</w:t>
      </w:r>
    </w:p>
    <w:p w14:paraId="5E261D24" w14:textId="77777777" w:rsidR="00FE063D" w:rsidRDefault="00FE063D">
      <w:pPr>
        <w:pStyle w:val="BodyText"/>
        <w:spacing w:before="10"/>
        <w:rPr>
          <w:rFonts w:ascii="Carlito"/>
          <w:sz w:val="20"/>
        </w:rPr>
      </w:pPr>
    </w:p>
    <w:p w14:paraId="7738D806" w14:textId="77777777" w:rsidR="00FE063D" w:rsidRDefault="00DF7C8A">
      <w:pPr>
        <w:pStyle w:val="BodyText"/>
        <w:tabs>
          <w:tab w:val="left" w:pos="4006"/>
        </w:tabs>
        <w:spacing w:line="314" w:lineRule="auto"/>
        <w:ind w:left="1547" w:right="928"/>
      </w:pPr>
      <w:r>
        <w:t>Country</w:t>
      </w:r>
      <w:r>
        <w:rPr>
          <w:spacing w:val="-42"/>
        </w:rPr>
        <w:t xml:space="preserve"> </w:t>
      </w:r>
      <w:r>
        <w:t>culture</w:t>
      </w:r>
      <w:r>
        <w:rPr>
          <w:spacing w:val="-48"/>
        </w:rPr>
        <w:t xml:space="preserve"> </w:t>
      </w:r>
      <w:r>
        <w:t>an</w:t>
      </w:r>
      <w:r>
        <w:rPr>
          <w:spacing w:val="-35"/>
        </w:rPr>
        <w:t xml:space="preserve"> </w:t>
      </w:r>
      <w:r>
        <w:t>important</w:t>
      </w:r>
      <w:r>
        <w:rPr>
          <w:spacing w:val="-44"/>
        </w:rPr>
        <w:t xml:space="preserve"> </w:t>
      </w:r>
      <w:r>
        <w:t>role</w:t>
      </w:r>
      <w:r>
        <w:rPr>
          <w:spacing w:val="-47"/>
        </w:rPr>
        <w:t xml:space="preserve"> </w:t>
      </w:r>
      <w:r>
        <w:rPr>
          <w:spacing w:val="4"/>
        </w:rPr>
        <w:t>in</w:t>
      </w:r>
      <w:r>
        <w:rPr>
          <w:spacing w:val="-51"/>
        </w:rPr>
        <w:t xml:space="preserve"> </w:t>
      </w:r>
      <w:r>
        <w:t>international</w:t>
      </w:r>
      <w:r>
        <w:rPr>
          <w:spacing w:val="-46"/>
        </w:rPr>
        <w:t xml:space="preserve"> </w:t>
      </w:r>
      <w:r>
        <w:t>human</w:t>
      </w:r>
      <w:r>
        <w:rPr>
          <w:spacing w:val="-43"/>
        </w:rPr>
        <w:t xml:space="preserve"> </w:t>
      </w:r>
      <w:r>
        <w:t>resource</w:t>
      </w:r>
      <w:r>
        <w:rPr>
          <w:spacing w:val="-48"/>
        </w:rPr>
        <w:t xml:space="preserve"> </w:t>
      </w:r>
      <w:r>
        <w:t xml:space="preserve">management. Country culture </w:t>
      </w:r>
      <w:r>
        <w:rPr>
          <w:spacing w:val="-3"/>
        </w:rPr>
        <w:t xml:space="preserve">can </w:t>
      </w:r>
      <w:r>
        <w:t xml:space="preserve">have a direct or indirect </w:t>
      </w:r>
      <w:r>
        <w:rPr>
          <w:spacing w:val="3"/>
        </w:rPr>
        <w:t xml:space="preserve">effect </w:t>
      </w:r>
      <w:r>
        <w:t xml:space="preserve">on how human </w:t>
      </w:r>
      <w:r>
        <w:rPr>
          <w:spacing w:val="2"/>
        </w:rPr>
        <w:t xml:space="preserve">resource </w:t>
      </w:r>
      <w:r>
        <w:rPr>
          <w:w w:val="95"/>
        </w:rPr>
        <w:t>management</w:t>
      </w:r>
      <w:r>
        <w:rPr>
          <w:spacing w:val="-39"/>
          <w:w w:val="95"/>
        </w:rPr>
        <w:t xml:space="preserve"> </w:t>
      </w:r>
      <w:r>
        <w:rPr>
          <w:spacing w:val="3"/>
          <w:w w:val="95"/>
        </w:rPr>
        <w:t>policies</w:t>
      </w:r>
      <w:r>
        <w:rPr>
          <w:spacing w:val="-38"/>
          <w:w w:val="95"/>
        </w:rPr>
        <w:t xml:space="preserve"> </w:t>
      </w:r>
      <w:r>
        <w:rPr>
          <w:w w:val="95"/>
        </w:rPr>
        <w:t>and</w:t>
      </w:r>
      <w:r>
        <w:rPr>
          <w:spacing w:val="-25"/>
          <w:w w:val="95"/>
        </w:rPr>
        <w:t xml:space="preserve"> </w:t>
      </w:r>
      <w:r>
        <w:rPr>
          <w:w w:val="95"/>
        </w:rPr>
        <w:t>practices</w:t>
      </w:r>
      <w:r>
        <w:rPr>
          <w:spacing w:val="-25"/>
          <w:w w:val="95"/>
        </w:rPr>
        <w:t xml:space="preserve"> </w:t>
      </w:r>
      <w:r>
        <w:rPr>
          <w:spacing w:val="-3"/>
          <w:w w:val="95"/>
        </w:rPr>
        <w:t>are</w:t>
      </w:r>
      <w:r>
        <w:rPr>
          <w:spacing w:val="-20"/>
          <w:w w:val="95"/>
        </w:rPr>
        <w:t xml:space="preserve"> </w:t>
      </w:r>
      <w:r>
        <w:rPr>
          <w:spacing w:val="3"/>
          <w:w w:val="95"/>
        </w:rPr>
        <w:t>designed,</w:t>
      </w:r>
      <w:r>
        <w:rPr>
          <w:spacing w:val="-36"/>
          <w:w w:val="95"/>
        </w:rPr>
        <w:t xml:space="preserve"> </w:t>
      </w:r>
      <w:r>
        <w:rPr>
          <w:w w:val="95"/>
        </w:rPr>
        <w:t>how</w:t>
      </w:r>
      <w:r>
        <w:rPr>
          <w:spacing w:val="-36"/>
          <w:w w:val="95"/>
        </w:rPr>
        <w:t xml:space="preserve"> </w:t>
      </w:r>
      <w:r>
        <w:rPr>
          <w:spacing w:val="2"/>
          <w:w w:val="95"/>
        </w:rPr>
        <w:t>they</w:t>
      </w:r>
      <w:r>
        <w:rPr>
          <w:spacing w:val="-36"/>
          <w:w w:val="95"/>
        </w:rPr>
        <w:t xml:space="preserve"> </w:t>
      </w:r>
      <w:r>
        <w:rPr>
          <w:w w:val="95"/>
        </w:rPr>
        <w:t>work</w:t>
      </w:r>
      <w:r>
        <w:rPr>
          <w:spacing w:val="-24"/>
          <w:w w:val="95"/>
        </w:rPr>
        <w:t xml:space="preserve"> </w:t>
      </w:r>
      <w:r>
        <w:rPr>
          <w:w w:val="95"/>
        </w:rPr>
        <w:t>together,</w:t>
      </w:r>
      <w:r>
        <w:rPr>
          <w:spacing w:val="-36"/>
          <w:w w:val="95"/>
        </w:rPr>
        <w:t xml:space="preserve"> </w:t>
      </w:r>
      <w:r>
        <w:rPr>
          <w:w w:val="95"/>
        </w:rPr>
        <w:t>and</w:t>
      </w:r>
      <w:r>
        <w:rPr>
          <w:spacing w:val="-26"/>
          <w:w w:val="95"/>
        </w:rPr>
        <w:t xml:space="preserve"> </w:t>
      </w:r>
      <w:r>
        <w:rPr>
          <w:w w:val="95"/>
        </w:rPr>
        <w:t xml:space="preserve">how </w:t>
      </w:r>
      <w:r>
        <w:rPr>
          <w:spacing w:val="2"/>
        </w:rPr>
        <w:t>they</w:t>
      </w:r>
      <w:r>
        <w:rPr>
          <w:spacing w:val="-46"/>
        </w:rPr>
        <w:t xml:space="preserve"> </w:t>
      </w:r>
      <w:r>
        <w:rPr>
          <w:spacing w:val="3"/>
        </w:rPr>
        <w:t>influence</w:t>
      </w:r>
      <w:r>
        <w:rPr>
          <w:spacing w:val="-43"/>
        </w:rPr>
        <w:t xml:space="preserve"> </w:t>
      </w:r>
      <w:r>
        <w:rPr>
          <w:spacing w:val="3"/>
        </w:rPr>
        <w:t>employee</w:t>
      </w:r>
      <w:r>
        <w:rPr>
          <w:spacing w:val="-42"/>
        </w:rPr>
        <w:t xml:space="preserve"> </w:t>
      </w:r>
      <w:r>
        <w:t>behavior</w:t>
      </w:r>
      <w:r>
        <w:rPr>
          <w:spacing w:val="-50"/>
        </w:rPr>
        <w:t xml:space="preserve"> </w:t>
      </w:r>
      <w:r>
        <w:t>and</w:t>
      </w:r>
      <w:r>
        <w:rPr>
          <w:spacing w:val="-47"/>
        </w:rPr>
        <w:t xml:space="preserve"> </w:t>
      </w:r>
      <w:r>
        <w:t>performance</w:t>
      </w:r>
      <w:r>
        <w:rPr>
          <w:spacing w:val="-42"/>
        </w:rPr>
        <w:t xml:space="preserve"> </w:t>
      </w:r>
      <w:r>
        <w:t>both</w:t>
      </w:r>
      <w:r>
        <w:rPr>
          <w:spacing w:val="-38"/>
        </w:rPr>
        <w:t xml:space="preserve"> </w:t>
      </w:r>
      <w:r>
        <w:t>at</w:t>
      </w:r>
      <w:r>
        <w:rPr>
          <w:spacing w:val="-28"/>
        </w:rPr>
        <w:t xml:space="preserve"> </w:t>
      </w:r>
      <w:r>
        <w:t>the</w:t>
      </w:r>
      <w:r>
        <w:rPr>
          <w:spacing w:val="-43"/>
        </w:rPr>
        <w:t xml:space="preserve"> </w:t>
      </w:r>
      <w:r>
        <w:rPr>
          <w:spacing w:val="2"/>
        </w:rPr>
        <w:t>individual</w:t>
      </w:r>
      <w:r>
        <w:rPr>
          <w:spacing w:val="-42"/>
        </w:rPr>
        <w:t xml:space="preserve"> </w:t>
      </w:r>
      <w:r>
        <w:t>and organizational</w:t>
      </w:r>
      <w:r>
        <w:rPr>
          <w:spacing w:val="-47"/>
        </w:rPr>
        <w:t xml:space="preserve"> </w:t>
      </w:r>
      <w:r>
        <w:rPr>
          <w:spacing w:val="3"/>
        </w:rPr>
        <w:t>levels.</w:t>
      </w:r>
      <w:r>
        <w:rPr>
          <w:spacing w:val="30"/>
        </w:rPr>
        <w:t xml:space="preserve"> </w:t>
      </w:r>
      <w:r>
        <w:t>An</w:t>
      </w:r>
      <w:r>
        <w:rPr>
          <w:spacing w:val="-42"/>
        </w:rPr>
        <w:t xml:space="preserve"> </w:t>
      </w:r>
      <w:r>
        <w:t>important</w:t>
      </w:r>
      <w:r>
        <w:rPr>
          <w:spacing w:val="-44"/>
        </w:rPr>
        <w:t xml:space="preserve"> </w:t>
      </w:r>
      <w:r>
        <w:t>discussion</w:t>
      </w:r>
      <w:r>
        <w:rPr>
          <w:spacing w:val="-50"/>
        </w:rPr>
        <w:t xml:space="preserve"> </w:t>
      </w:r>
      <w:r>
        <w:rPr>
          <w:spacing w:val="4"/>
        </w:rPr>
        <w:t>in</w:t>
      </w:r>
      <w:r>
        <w:rPr>
          <w:spacing w:val="-50"/>
        </w:rPr>
        <w:t xml:space="preserve"> </w:t>
      </w:r>
      <w:r>
        <w:t>international</w:t>
      </w:r>
      <w:r>
        <w:rPr>
          <w:spacing w:val="-47"/>
        </w:rPr>
        <w:t xml:space="preserve"> </w:t>
      </w:r>
      <w:r>
        <w:t>human</w:t>
      </w:r>
      <w:r>
        <w:rPr>
          <w:spacing w:val="-50"/>
        </w:rPr>
        <w:t xml:space="preserve"> </w:t>
      </w:r>
      <w:r>
        <w:t xml:space="preserve">resource </w:t>
      </w:r>
      <w:r>
        <w:rPr>
          <w:w w:val="95"/>
        </w:rPr>
        <w:t>management</w:t>
      </w:r>
      <w:r>
        <w:rPr>
          <w:spacing w:val="-46"/>
          <w:w w:val="95"/>
        </w:rPr>
        <w:t xml:space="preserve"> </w:t>
      </w:r>
      <w:r>
        <w:rPr>
          <w:spacing w:val="4"/>
          <w:w w:val="95"/>
        </w:rPr>
        <w:t>is</w:t>
      </w:r>
      <w:r>
        <w:rPr>
          <w:spacing w:val="-35"/>
          <w:w w:val="95"/>
        </w:rPr>
        <w:t xml:space="preserve"> </w:t>
      </w:r>
      <w:r>
        <w:rPr>
          <w:w w:val="95"/>
        </w:rPr>
        <w:t>on</w:t>
      </w:r>
      <w:r>
        <w:rPr>
          <w:spacing w:val="-33"/>
          <w:w w:val="95"/>
        </w:rPr>
        <w:t xml:space="preserve"> </w:t>
      </w:r>
      <w:r>
        <w:rPr>
          <w:w w:val="95"/>
        </w:rPr>
        <w:t>the</w:t>
      </w:r>
      <w:r>
        <w:rPr>
          <w:spacing w:val="-32"/>
          <w:w w:val="95"/>
        </w:rPr>
        <w:t xml:space="preserve"> </w:t>
      </w:r>
      <w:r>
        <w:rPr>
          <w:spacing w:val="2"/>
          <w:w w:val="95"/>
        </w:rPr>
        <w:t>issue</w:t>
      </w:r>
      <w:r>
        <w:rPr>
          <w:spacing w:val="-40"/>
          <w:w w:val="95"/>
        </w:rPr>
        <w:t xml:space="preserve"> </w:t>
      </w:r>
      <w:r>
        <w:rPr>
          <w:w w:val="95"/>
        </w:rPr>
        <w:t>of</w:t>
      </w:r>
      <w:r>
        <w:rPr>
          <w:spacing w:val="-33"/>
          <w:w w:val="95"/>
        </w:rPr>
        <w:t xml:space="preserve"> </w:t>
      </w:r>
      <w:r>
        <w:rPr>
          <w:w w:val="95"/>
        </w:rPr>
        <w:t>convergence/divergence</w:t>
      </w:r>
      <w:r>
        <w:rPr>
          <w:spacing w:val="-41"/>
          <w:w w:val="95"/>
        </w:rPr>
        <w:t xml:space="preserve"> </w:t>
      </w:r>
      <w:r>
        <w:rPr>
          <w:w w:val="95"/>
        </w:rPr>
        <w:t>of</w:t>
      </w:r>
      <w:r>
        <w:rPr>
          <w:spacing w:val="-42"/>
          <w:w w:val="95"/>
        </w:rPr>
        <w:t xml:space="preserve"> </w:t>
      </w:r>
      <w:r>
        <w:rPr>
          <w:w w:val="95"/>
        </w:rPr>
        <w:t>human</w:t>
      </w:r>
      <w:r>
        <w:rPr>
          <w:spacing w:val="-44"/>
          <w:w w:val="95"/>
        </w:rPr>
        <w:t xml:space="preserve"> </w:t>
      </w:r>
      <w:r>
        <w:rPr>
          <w:w w:val="95"/>
        </w:rPr>
        <w:t>resource</w:t>
      </w:r>
      <w:r>
        <w:rPr>
          <w:spacing w:val="-32"/>
          <w:w w:val="95"/>
        </w:rPr>
        <w:t xml:space="preserve"> </w:t>
      </w:r>
      <w:r>
        <w:rPr>
          <w:w w:val="95"/>
        </w:rPr>
        <w:t>practices across</w:t>
      </w:r>
      <w:r>
        <w:rPr>
          <w:spacing w:val="-19"/>
          <w:w w:val="95"/>
        </w:rPr>
        <w:t xml:space="preserve"> </w:t>
      </w:r>
      <w:r>
        <w:rPr>
          <w:w w:val="95"/>
        </w:rPr>
        <w:t>cultures,</w:t>
      </w:r>
      <w:r>
        <w:rPr>
          <w:spacing w:val="-39"/>
          <w:w w:val="95"/>
        </w:rPr>
        <w:t xml:space="preserve"> </w:t>
      </w:r>
      <w:r>
        <w:rPr>
          <w:w w:val="95"/>
        </w:rPr>
        <w:t>regions,</w:t>
      </w:r>
      <w:r>
        <w:rPr>
          <w:spacing w:val="-39"/>
          <w:w w:val="95"/>
        </w:rPr>
        <w:t xml:space="preserve"> </w:t>
      </w:r>
      <w:r>
        <w:rPr>
          <w:w w:val="95"/>
        </w:rPr>
        <w:t>and</w:t>
      </w:r>
      <w:r>
        <w:rPr>
          <w:spacing w:val="-31"/>
          <w:w w:val="95"/>
        </w:rPr>
        <w:t xml:space="preserve"> </w:t>
      </w:r>
      <w:r>
        <w:rPr>
          <w:w w:val="95"/>
        </w:rPr>
        <w:t>countries.</w:t>
      </w:r>
      <w:r>
        <w:rPr>
          <w:spacing w:val="-39"/>
          <w:w w:val="95"/>
        </w:rPr>
        <w:t xml:space="preserve"> </w:t>
      </w:r>
      <w:r>
        <w:rPr>
          <w:w w:val="95"/>
        </w:rPr>
        <w:t>Convergence</w:t>
      </w:r>
      <w:r>
        <w:rPr>
          <w:spacing w:val="-37"/>
          <w:w w:val="95"/>
        </w:rPr>
        <w:t xml:space="preserve"> </w:t>
      </w:r>
      <w:r>
        <w:rPr>
          <w:w w:val="95"/>
        </w:rPr>
        <w:t>means</w:t>
      </w:r>
      <w:r>
        <w:rPr>
          <w:spacing w:val="-40"/>
          <w:w w:val="95"/>
        </w:rPr>
        <w:t xml:space="preserve"> </w:t>
      </w:r>
      <w:r>
        <w:rPr>
          <w:w w:val="95"/>
        </w:rPr>
        <w:t>that</w:t>
      </w:r>
      <w:r>
        <w:rPr>
          <w:spacing w:val="-32"/>
          <w:w w:val="95"/>
        </w:rPr>
        <w:t xml:space="preserve"> </w:t>
      </w:r>
      <w:r>
        <w:rPr>
          <w:w w:val="95"/>
        </w:rPr>
        <w:t>human</w:t>
      </w:r>
      <w:r>
        <w:rPr>
          <w:spacing w:val="-30"/>
          <w:w w:val="95"/>
        </w:rPr>
        <w:t xml:space="preserve"> </w:t>
      </w:r>
      <w:r>
        <w:rPr>
          <w:w w:val="95"/>
        </w:rPr>
        <w:t xml:space="preserve">resource management </w:t>
      </w:r>
      <w:r>
        <w:rPr>
          <w:spacing w:val="3"/>
          <w:w w:val="95"/>
        </w:rPr>
        <w:t xml:space="preserve">policies </w:t>
      </w:r>
      <w:r>
        <w:rPr>
          <w:w w:val="95"/>
        </w:rPr>
        <w:t xml:space="preserve">and practices </w:t>
      </w:r>
      <w:r>
        <w:rPr>
          <w:spacing w:val="-3"/>
          <w:w w:val="95"/>
        </w:rPr>
        <w:t xml:space="preserve">are </w:t>
      </w:r>
      <w:r>
        <w:rPr>
          <w:spacing w:val="3"/>
          <w:w w:val="95"/>
        </w:rPr>
        <w:t xml:space="preserve">similar </w:t>
      </w:r>
      <w:r>
        <w:rPr>
          <w:w w:val="95"/>
        </w:rPr>
        <w:t>across countries and cultures and divergence</w:t>
      </w:r>
      <w:r>
        <w:rPr>
          <w:spacing w:val="-36"/>
          <w:w w:val="95"/>
        </w:rPr>
        <w:t xml:space="preserve"> </w:t>
      </w:r>
      <w:r>
        <w:rPr>
          <w:w w:val="95"/>
        </w:rPr>
        <w:t>means</w:t>
      </w:r>
      <w:r>
        <w:rPr>
          <w:spacing w:val="-40"/>
          <w:w w:val="95"/>
        </w:rPr>
        <w:t xml:space="preserve"> </w:t>
      </w:r>
      <w:r>
        <w:rPr>
          <w:w w:val="95"/>
        </w:rPr>
        <w:t>that</w:t>
      </w:r>
      <w:r>
        <w:rPr>
          <w:spacing w:val="-31"/>
          <w:w w:val="95"/>
        </w:rPr>
        <w:t xml:space="preserve"> </w:t>
      </w:r>
      <w:r>
        <w:rPr>
          <w:w w:val="95"/>
        </w:rPr>
        <w:t>human</w:t>
      </w:r>
      <w:r>
        <w:rPr>
          <w:spacing w:val="-30"/>
          <w:w w:val="95"/>
        </w:rPr>
        <w:t xml:space="preserve"> </w:t>
      </w:r>
      <w:r>
        <w:rPr>
          <w:w w:val="95"/>
        </w:rPr>
        <w:t>resource</w:t>
      </w:r>
      <w:r>
        <w:rPr>
          <w:spacing w:val="-25"/>
          <w:w w:val="95"/>
        </w:rPr>
        <w:t xml:space="preserve"> </w:t>
      </w:r>
      <w:r>
        <w:rPr>
          <w:w w:val="95"/>
        </w:rPr>
        <w:t>management</w:t>
      </w:r>
      <w:r>
        <w:rPr>
          <w:spacing w:val="-41"/>
          <w:w w:val="95"/>
        </w:rPr>
        <w:t xml:space="preserve"> </w:t>
      </w:r>
      <w:r>
        <w:rPr>
          <w:w w:val="95"/>
        </w:rPr>
        <w:t>practices</w:t>
      </w:r>
      <w:r>
        <w:rPr>
          <w:spacing w:val="-29"/>
          <w:w w:val="95"/>
        </w:rPr>
        <w:t xml:space="preserve"> </w:t>
      </w:r>
      <w:r>
        <w:rPr>
          <w:spacing w:val="-3"/>
          <w:w w:val="95"/>
        </w:rPr>
        <w:t>are</w:t>
      </w:r>
      <w:r>
        <w:rPr>
          <w:spacing w:val="-25"/>
          <w:w w:val="95"/>
        </w:rPr>
        <w:t xml:space="preserve"> </w:t>
      </w:r>
      <w:r>
        <w:rPr>
          <w:spacing w:val="2"/>
          <w:w w:val="95"/>
        </w:rPr>
        <w:t>different</w:t>
      </w:r>
      <w:r>
        <w:rPr>
          <w:spacing w:val="-41"/>
          <w:w w:val="95"/>
        </w:rPr>
        <w:t xml:space="preserve"> </w:t>
      </w:r>
      <w:r>
        <w:rPr>
          <w:w w:val="95"/>
        </w:rPr>
        <w:t xml:space="preserve">across </w:t>
      </w:r>
      <w:r>
        <w:t>countries</w:t>
      </w:r>
      <w:r>
        <w:rPr>
          <w:spacing w:val="-53"/>
        </w:rPr>
        <w:t xml:space="preserve"> </w:t>
      </w:r>
      <w:r>
        <w:t>and</w:t>
      </w:r>
      <w:r>
        <w:rPr>
          <w:spacing w:val="-41"/>
        </w:rPr>
        <w:t xml:space="preserve"> </w:t>
      </w:r>
      <w:r>
        <w:t>cultures.</w:t>
      </w:r>
      <w:r>
        <w:tab/>
        <w:t>Evidence</w:t>
      </w:r>
      <w:r>
        <w:rPr>
          <w:spacing w:val="-51"/>
        </w:rPr>
        <w:t xml:space="preserve"> </w:t>
      </w:r>
      <w:r>
        <w:t>thus</w:t>
      </w:r>
      <w:r>
        <w:rPr>
          <w:spacing w:val="-48"/>
        </w:rPr>
        <w:t xml:space="preserve"> </w:t>
      </w:r>
      <w:r>
        <w:t>far</w:t>
      </w:r>
      <w:r>
        <w:rPr>
          <w:spacing w:val="-50"/>
        </w:rPr>
        <w:t xml:space="preserve"> </w:t>
      </w:r>
      <w:r>
        <w:rPr>
          <w:spacing w:val="4"/>
        </w:rPr>
        <w:t>is</w:t>
      </w:r>
      <w:r>
        <w:rPr>
          <w:spacing w:val="-48"/>
        </w:rPr>
        <w:t xml:space="preserve"> </w:t>
      </w:r>
      <w:r>
        <w:rPr>
          <w:spacing w:val="4"/>
        </w:rPr>
        <w:t>mixed.</w:t>
      </w:r>
      <w:r>
        <w:rPr>
          <w:spacing w:val="-53"/>
        </w:rPr>
        <w:t xml:space="preserve"> </w:t>
      </w:r>
      <w:r>
        <w:t>Certain</w:t>
      </w:r>
      <w:r>
        <w:rPr>
          <w:spacing w:val="-54"/>
        </w:rPr>
        <w:t xml:space="preserve"> </w:t>
      </w:r>
      <w:r>
        <w:t>human</w:t>
      </w:r>
      <w:r>
        <w:rPr>
          <w:spacing w:val="-54"/>
        </w:rPr>
        <w:t xml:space="preserve"> </w:t>
      </w:r>
      <w:r>
        <w:t>management</w:t>
      </w:r>
    </w:p>
    <w:p w14:paraId="5AC4583D" w14:textId="77777777" w:rsidR="00FE063D" w:rsidRDefault="00DF7C8A">
      <w:pPr>
        <w:pStyle w:val="BodyText"/>
        <w:spacing w:line="314" w:lineRule="auto"/>
        <w:ind w:left="1547" w:right="847"/>
      </w:pPr>
      <w:r>
        <w:rPr>
          <w:noProof/>
        </w:rPr>
        <w:drawing>
          <wp:anchor distT="0" distB="0" distL="0" distR="0" simplePos="0" relativeHeight="485001216" behindDoc="1" locked="0" layoutInCell="1" allowOverlap="1" wp14:anchorId="39D47178" wp14:editId="2611CF07">
            <wp:simplePos x="0" y="0"/>
            <wp:positionH relativeFrom="page">
              <wp:posOffset>818737</wp:posOffset>
            </wp:positionH>
            <wp:positionV relativeFrom="paragraph">
              <wp:posOffset>22680</wp:posOffset>
            </wp:positionV>
            <wp:extent cx="2037323" cy="1047749"/>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practices</w:t>
      </w:r>
      <w:r>
        <w:rPr>
          <w:spacing w:val="-23"/>
          <w:w w:val="95"/>
        </w:rPr>
        <w:t xml:space="preserve"> </w:t>
      </w:r>
      <w:r>
        <w:rPr>
          <w:w w:val="95"/>
        </w:rPr>
        <w:t>converge,</w:t>
      </w:r>
      <w:r>
        <w:rPr>
          <w:spacing w:val="-34"/>
          <w:w w:val="95"/>
        </w:rPr>
        <w:t xml:space="preserve"> </w:t>
      </w:r>
      <w:r>
        <w:rPr>
          <w:w w:val="95"/>
        </w:rPr>
        <w:t>some</w:t>
      </w:r>
      <w:r>
        <w:rPr>
          <w:spacing w:val="-30"/>
          <w:w w:val="95"/>
        </w:rPr>
        <w:t xml:space="preserve"> </w:t>
      </w:r>
      <w:r>
        <w:rPr>
          <w:w w:val="95"/>
        </w:rPr>
        <w:t>do</w:t>
      </w:r>
      <w:r>
        <w:rPr>
          <w:spacing w:val="-24"/>
          <w:w w:val="95"/>
        </w:rPr>
        <w:t xml:space="preserve"> </w:t>
      </w:r>
      <w:r>
        <w:rPr>
          <w:w w:val="95"/>
        </w:rPr>
        <w:t>not,</w:t>
      </w:r>
      <w:r>
        <w:rPr>
          <w:spacing w:val="-21"/>
          <w:w w:val="95"/>
        </w:rPr>
        <w:t xml:space="preserve"> </w:t>
      </w:r>
      <w:r>
        <w:rPr>
          <w:w w:val="95"/>
        </w:rPr>
        <w:t>and</w:t>
      </w:r>
      <w:r>
        <w:rPr>
          <w:spacing w:val="-24"/>
          <w:w w:val="95"/>
        </w:rPr>
        <w:t xml:space="preserve"> </w:t>
      </w:r>
      <w:r>
        <w:rPr>
          <w:spacing w:val="4"/>
          <w:w w:val="95"/>
        </w:rPr>
        <w:t>it</w:t>
      </w:r>
      <w:r>
        <w:rPr>
          <w:spacing w:val="-24"/>
          <w:w w:val="95"/>
        </w:rPr>
        <w:t xml:space="preserve"> </w:t>
      </w:r>
      <w:r>
        <w:rPr>
          <w:spacing w:val="2"/>
          <w:w w:val="95"/>
        </w:rPr>
        <w:t>depends</w:t>
      </w:r>
      <w:r>
        <w:rPr>
          <w:spacing w:val="-36"/>
          <w:w w:val="95"/>
        </w:rPr>
        <w:t xml:space="preserve"> </w:t>
      </w:r>
      <w:r>
        <w:rPr>
          <w:w w:val="95"/>
        </w:rPr>
        <w:t>on</w:t>
      </w:r>
      <w:r>
        <w:rPr>
          <w:spacing w:val="-23"/>
          <w:w w:val="95"/>
        </w:rPr>
        <w:t xml:space="preserve"> </w:t>
      </w:r>
      <w:r>
        <w:rPr>
          <w:w w:val="95"/>
        </w:rPr>
        <w:t>the</w:t>
      </w:r>
      <w:r>
        <w:rPr>
          <w:spacing w:val="-18"/>
          <w:w w:val="95"/>
        </w:rPr>
        <w:t xml:space="preserve"> </w:t>
      </w:r>
      <w:r>
        <w:rPr>
          <w:w w:val="95"/>
        </w:rPr>
        <w:t>context.</w:t>
      </w:r>
      <w:r>
        <w:rPr>
          <w:spacing w:val="-34"/>
          <w:w w:val="95"/>
        </w:rPr>
        <w:t xml:space="preserve"> </w:t>
      </w:r>
      <w:r>
        <w:rPr>
          <w:w w:val="95"/>
        </w:rPr>
        <w:t>For</w:t>
      </w:r>
      <w:r>
        <w:rPr>
          <w:spacing w:val="-28"/>
          <w:w w:val="95"/>
        </w:rPr>
        <w:t xml:space="preserve"> </w:t>
      </w:r>
      <w:r>
        <w:rPr>
          <w:w w:val="95"/>
        </w:rPr>
        <w:t>instance,</w:t>
      </w:r>
      <w:r>
        <w:rPr>
          <w:spacing w:val="-34"/>
          <w:w w:val="95"/>
        </w:rPr>
        <w:t xml:space="preserve"> </w:t>
      </w:r>
      <w:r>
        <w:rPr>
          <w:spacing w:val="4"/>
          <w:w w:val="95"/>
        </w:rPr>
        <w:t>it</w:t>
      </w:r>
      <w:r>
        <w:rPr>
          <w:spacing w:val="-25"/>
          <w:w w:val="95"/>
        </w:rPr>
        <w:t xml:space="preserve"> </w:t>
      </w:r>
      <w:r>
        <w:rPr>
          <w:w w:val="95"/>
        </w:rPr>
        <w:t xml:space="preserve">could </w:t>
      </w:r>
      <w:r>
        <w:t>be</w:t>
      </w:r>
      <w:r>
        <w:rPr>
          <w:spacing w:val="-42"/>
        </w:rPr>
        <w:t xml:space="preserve"> </w:t>
      </w:r>
      <w:r>
        <w:t>argued</w:t>
      </w:r>
      <w:r>
        <w:rPr>
          <w:spacing w:val="-45"/>
        </w:rPr>
        <w:t xml:space="preserve"> </w:t>
      </w:r>
      <w:r>
        <w:t>that</w:t>
      </w:r>
      <w:r>
        <w:rPr>
          <w:spacing w:val="-46"/>
        </w:rPr>
        <w:t xml:space="preserve"> </w:t>
      </w:r>
      <w:r>
        <w:t>there</w:t>
      </w:r>
      <w:r>
        <w:rPr>
          <w:spacing w:val="-49"/>
        </w:rPr>
        <w:t xml:space="preserve"> </w:t>
      </w:r>
      <w:r>
        <w:rPr>
          <w:spacing w:val="4"/>
        </w:rPr>
        <w:t>is</w:t>
      </w:r>
      <w:r>
        <w:rPr>
          <w:spacing w:val="-44"/>
        </w:rPr>
        <w:t xml:space="preserve"> </w:t>
      </w:r>
      <w:r>
        <w:t>more</w:t>
      </w:r>
      <w:r>
        <w:rPr>
          <w:spacing w:val="-42"/>
        </w:rPr>
        <w:t xml:space="preserve"> </w:t>
      </w:r>
      <w:r>
        <w:t>convergence</w:t>
      </w:r>
      <w:r>
        <w:rPr>
          <w:spacing w:val="-49"/>
        </w:rPr>
        <w:t xml:space="preserve"> </w:t>
      </w:r>
      <w:r>
        <w:t>at</w:t>
      </w:r>
      <w:r>
        <w:rPr>
          <w:spacing w:val="-46"/>
        </w:rPr>
        <w:t xml:space="preserve"> </w:t>
      </w:r>
      <w:r>
        <w:rPr>
          <w:spacing w:val="4"/>
        </w:rPr>
        <w:t>the</w:t>
      </w:r>
      <w:r>
        <w:rPr>
          <w:spacing w:val="-49"/>
        </w:rPr>
        <w:t xml:space="preserve"> </w:t>
      </w:r>
      <w:r>
        <w:t>more</w:t>
      </w:r>
      <w:r>
        <w:rPr>
          <w:spacing w:val="-42"/>
        </w:rPr>
        <w:t xml:space="preserve"> </w:t>
      </w:r>
      <w:r>
        <w:t>general</w:t>
      </w:r>
      <w:r>
        <w:rPr>
          <w:spacing w:val="-48"/>
        </w:rPr>
        <w:t xml:space="preserve"> </w:t>
      </w:r>
      <w:r>
        <w:rPr>
          <w:spacing w:val="2"/>
        </w:rPr>
        <w:t>policy</w:t>
      </w:r>
      <w:r>
        <w:rPr>
          <w:spacing w:val="-51"/>
        </w:rPr>
        <w:t xml:space="preserve"> </w:t>
      </w:r>
      <w:r>
        <w:rPr>
          <w:spacing w:val="5"/>
        </w:rPr>
        <w:t>level</w:t>
      </w:r>
      <w:r>
        <w:rPr>
          <w:spacing w:val="-49"/>
        </w:rPr>
        <w:t xml:space="preserve"> </w:t>
      </w:r>
      <w:r>
        <w:rPr>
          <w:spacing w:val="3"/>
        </w:rPr>
        <w:t>(e.g.,</w:t>
      </w:r>
      <w:r>
        <w:rPr>
          <w:spacing w:val="-51"/>
        </w:rPr>
        <w:t xml:space="preserve"> </w:t>
      </w:r>
      <w:r>
        <w:t xml:space="preserve">all </w:t>
      </w:r>
      <w:r>
        <w:rPr>
          <w:spacing w:val="4"/>
        </w:rPr>
        <w:t>employees</w:t>
      </w:r>
      <w:r>
        <w:rPr>
          <w:spacing w:val="-52"/>
        </w:rPr>
        <w:t xml:space="preserve"> </w:t>
      </w:r>
      <w:r>
        <w:rPr>
          <w:spacing w:val="4"/>
        </w:rPr>
        <w:t>need</w:t>
      </w:r>
      <w:r>
        <w:rPr>
          <w:spacing w:val="-52"/>
        </w:rPr>
        <w:t xml:space="preserve"> </w:t>
      </w:r>
      <w:r>
        <w:t>certain</w:t>
      </w:r>
      <w:r>
        <w:rPr>
          <w:spacing w:val="-52"/>
        </w:rPr>
        <w:t xml:space="preserve"> </w:t>
      </w:r>
      <w:r>
        <w:t>amount</w:t>
      </w:r>
      <w:r>
        <w:rPr>
          <w:spacing w:val="-53"/>
        </w:rPr>
        <w:t xml:space="preserve"> </w:t>
      </w:r>
      <w:r>
        <w:t>of</w:t>
      </w:r>
      <w:r>
        <w:rPr>
          <w:spacing w:val="-42"/>
        </w:rPr>
        <w:t xml:space="preserve"> </w:t>
      </w:r>
      <w:r>
        <w:rPr>
          <w:spacing w:val="3"/>
        </w:rPr>
        <w:t>development</w:t>
      </w:r>
      <w:r>
        <w:rPr>
          <w:spacing w:val="-53"/>
        </w:rPr>
        <w:t xml:space="preserve"> </w:t>
      </w:r>
      <w:r>
        <w:t>regardless</w:t>
      </w:r>
      <w:r>
        <w:rPr>
          <w:spacing w:val="-51"/>
        </w:rPr>
        <w:t xml:space="preserve"> </w:t>
      </w:r>
      <w:r>
        <w:t>of</w:t>
      </w:r>
      <w:r>
        <w:rPr>
          <w:spacing w:val="-50"/>
        </w:rPr>
        <w:t xml:space="preserve"> </w:t>
      </w:r>
      <w:r>
        <w:t>culture)</w:t>
      </w:r>
      <w:r>
        <w:rPr>
          <w:spacing w:val="-50"/>
        </w:rPr>
        <w:t xml:space="preserve"> </w:t>
      </w:r>
      <w:r>
        <w:t>and</w:t>
      </w:r>
      <w:r>
        <w:rPr>
          <w:spacing w:val="-52"/>
        </w:rPr>
        <w:t xml:space="preserve"> </w:t>
      </w:r>
      <w:r>
        <w:t>more divergence</w:t>
      </w:r>
      <w:r>
        <w:rPr>
          <w:spacing w:val="-52"/>
        </w:rPr>
        <w:t xml:space="preserve"> </w:t>
      </w:r>
      <w:r>
        <w:t>at</w:t>
      </w:r>
      <w:r>
        <w:rPr>
          <w:spacing w:val="-54"/>
        </w:rPr>
        <w:t xml:space="preserve"> </w:t>
      </w:r>
      <w:r>
        <w:t>the</w:t>
      </w:r>
      <w:r>
        <w:rPr>
          <w:spacing w:val="-45"/>
        </w:rPr>
        <w:t xml:space="preserve"> </w:t>
      </w:r>
      <w:r>
        <w:t>more</w:t>
      </w:r>
      <w:r>
        <w:rPr>
          <w:spacing w:val="-45"/>
        </w:rPr>
        <w:t xml:space="preserve"> </w:t>
      </w:r>
      <w:r>
        <w:rPr>
          <w:spacing w:val="3"/>
        </w:rPr>
        <w:t>specific</w:t>
      </w:r>
      <w:r>
        <w:rPr>
          <w:spacing w:val="-57"/>
        </w:rPr>
        <w:t xml:space="preserve"> </w:t>
      </w:r>
      <w:r>
        <w:t>practice</w:t>
      </w:r>
      <w:r>
        <w:rPr>
          <w:spacing w:val="-45"/>
        </w:rPr>
        <w:t xml:space="preserve"> </w:t>
      </w:r>
      <w:r>
        <w:t>or</w:t>
      </w:r>
      <w:r>
        <w:rPr>
          <w:spacing w:val="-49"/>
        </w:rPr>
        <w:t xml:space="preserve"> </w:t>
      </w:r>
      <w:r>
        <w:rPr>
          <w:spacing w:val="2"/>
        </w:rPr>
        <w:t>implementation</w:t>
      </w:r>
      <w:r>
        <w:rPr>
          <w:spacing w:val="-54"/>
        </w:rPr>
        <w:t xml:space="preserve"> </w:t>
      </w:r>
      <w:r>
        <w:rPr>
          <w:spacing w:val="2"/>
        </w:rPr>
        <w:t>level</w:t>
      </w:r>
      <w:r>
        <w:rPr>
          <w:spacing w:val="-51"/>
        </w:rPr>
        <w:t xml:space="preserve"> </w:t>
      </w:r>
      <w:r>
        <w:rPr>
          <w:spacing w:val="3"/>
        </w:rPr>
        <w:t>(e.g.,</w:t>
      </w:r>
      <w:r>
        <w:rPr>
          <w:spacing w:val="-53"/>
        </w:rPr>
        <w:t xml:space="preserve"> </w:t>
      </w:r>
      <w:r>
        <w:t>the</w:t>
      </w:r>
      <w:r>
        <w:rPr>
          <w:spacing w:val="-51"/>
        </w:rPr>
        <w:t xml:space="preserve"> </w:t>
      </w:r>
      <w:r>
        <w:rPr>
          <w:spacing w:val="3"/>
        </w:rPr>
        <w:t xml:space="preserve">specific </w:t>
      </w:r>
      <w:r>
        <w:t>practice</w:t>
      </w:r>
      <w:r>
        <w:rPr>
          <w:spacing w:val="-23"/>
        </w:rPr>
        <w:t xml:space="preserve"> </w:t>
      </w:r>
      <w:r>
        <w:rPr>
          <w:spacing w:val="2"/>
        </w:rPr>
        <w:t>used</w:t>
      </w:r>
      <w:r>
        <w:rPr>
          <w:spacing w:val="-41"/>
        </w:rPr>
        <w:t xml:space="preserve"> </w:t>
      </w:r>
      <w:r>
        <w:t>to</w:t>
      </w:r>
      <w:r>
        <w:rPr>
          <w:spacing w:val="-15"/>
        </w:rPr>
        <w:t xml:space="preserve"> </w:t>
      </w:r>
      <w:r>
        <w:rPr>
          <w:spacing w:val="4"/>
        </w:rPr>
        <w:t>develop</w:t>
      </w:r>
      <w:r>
        <w:rPr>
          <w:spacing w:val="-40"/>
        </w:rPr>
        <w:t xml:space="preserve"> </w:t>
      </w:r>
      <w:r>
        <w:rPr>
          <w:spacing w:val="2"/>
        </w:rPr>
        <w:t>talented</w:t>
      </w:r>
      <w:r>
        <w:rPr>
          <w:spacing w:val="-41"/>
        </w:rPr>
        <w:t xml:space="preserve"> </w:t>
      </w:r>
      <w:r>
        <w:t>employees</w:t>
      </w:r>
      <w:r>
        <w:rPr>
          <w:spacing w:val="-40"/>
        </w:rPr>
        <w:t xml:space="preserve"> </w:t>
      </w:r>
      <w:r>
        <w:rPr>
          <w:spacing w:val="5"/>
        </w:rPr>
        <w:t>will</w:t>
      </w:r>
      <w:r>
        <w:rPr>
          <w:spacing w:val="-34"/>
        </w:rPr>
        <w:t xml:space="preserve"> </w:t>
      </w:r>
      <w:r>
        <w:t>vary</w:t>
      </w:r>
      <w:r>
        <w:rPr>
          <w:spacing w:val="-27"/>
        </w:rPr>
        <w:t xml:space="preserve"> </w:t>
      </w:r>
      <w:r>
        <w:rPr>
          <w:spacing w:val="3"/>
        </w:rPr>
        <w:t>with</w:t>
      </w:r>
      <w:r>
        <w:rPr>
          <w:spacing w:val="-41"/>
        </w:rPr>
        <w:t xml:space="preserve"> </w:t>
      </w:r>
      <w:r>
        <w:t>the</w:t>
      </w:r>
      <w:r>
        <w:rPr>
          <w:spacing w:val="-35"/>
        </w:rPr>
        <w:t xml:space="preserve"> </w:t>
      </w:r>
      <w:r>
        <w:t>culture).</w:t>
      </w:r>
    </w:p>
    <w:p w14:paraId="3979F1F4" w14:textId="77777777" w:rsidR="00FE063D" w:rsidRDefault="00DF7C8A">
      <w:pPr>
        <w:pStyle w:val="Heading1"/>
        <w:numPr>
          <w:ilvl w:val="0"/>
          <w:numId w:val="43"/>
        </w:numPr>
        <w:tabs>
          <w:tab w:val="left" w:pos="1066"/>
        </w:tabs>
        <w:spacing w:before="164"/>
      </w:pPr>
      <w:bookmarkStart w:id="4" w:name="_TOC_250025"/>
      <w:r>
        <w:t>Global Talent</w:t>
      </w:r>
      <w:r>
        <w:rPr>
          <w:spacing w:val="3"/>
        </w:rPr>
        <w:t xml:space="preserve"> </w:t>
      </w:r>
      <w:bookmarkEnd w:id="4"/>
      <w:r>
        <w:t>Acquisition</w:t>
      </w:r>
    </w:p>
    <w:p w14:paraId="1643F6A9" w14:textId="77777777" w:rsidR="00FE063D" w:rsidRDefault="00FE063D">
      <w:pPr>
        <w:pStyle w:val="BodyText"/>
        <w:spacing w:before="7"/>
        <w:rPr>
          <w:rFonts w:ascii="Carlito"/>
          <w:b/>
          <w:sz w:val="20"/>
        </w:rPr>
      </w:pPr>
    </w:p>
    <w:p w14:paraId="485A5CC7" w14:textId="77777777" w:rsidR="00FE063D" w:rsidRDefault="00DF7C8A">
      <w:pPr>
        <w:pStyle w:val="BodyText"/>
        <w:ind w:left="1114"/>
        <w:rPr>
          <w:rFonts w:ascii="Carlito"/>
        </w:rPr>
      </w:pPr>
      <w:r>
        <w:rPr>
          <w:rFonts w:ascii="Carlito"/>
        </w:rPr>
        <w:t>For some time now, the makeover of the recruitment process has undergone some</w:t>
      </w:r>
    </w:p>
    <w:p w14:paraId="4DA61EA6" w14:textId="77777777" w:rsidR="00FE063D" w:rsidRDefault="00DF7C8A">
      <w:pPr>
        <w:pStyle w:val="BodyText"/>
        <w:spacing w:before="46"/>
        <w:ind w:left="1114"/>
      </w:pPr>
      <w:r>
        <w:t>significant changes and the new term that has emerged is “Talent Acquisition” (TA).</w:t>
      </w:r>
    </w:p>
    <w:p w14:paraId="78F2B6C5" w14:textId="77777777" w:rsidR="00FE063D" w:rsidRDefault="00FE063D">
      <w:pPr>
        <w:pStyle w:val="BodyText"/>
        <w:spacing w:before="10"/>
        <w:rPr>
          <w:sz w:val="32"/>
        </w:rPr>
      </w:pPr>
    </w:p>
    <w:p w14:paraId="125A960F" w14:textId="77777777" w:rsidR="00FE063D" w:rsidRDefault="00DF7C8A">
      <w:pPr>
        <w:pStyle w:val="BodyText"/>
        <w:spacing w:line="288" w:lineRule="auto"/>
        <w:ind w:left="1114" w:right="809"/>
        <w:rPr>
          <w:rFonts w:ascii="Carlito"/>
        </w:rPr>
      </w:pPr>
      <w:r>
        <w:rPr>
          <w:rFonts w:ascii="Carlito"/>
        </w:rPr>
        <w:t>So what is the difference between recruiting and talent acquisitio</w:t>
      </w:r>
      <w:r>
        <w:rPr>
          <w:rFonts w:ascii="Carlito"/>
        </w:rPr>
        <w:t>n? Some has commented that it was just simply changing a title to be in tune with the current practices as there is not much improvement in the process.</w:t>
      </w:r>
    </w:p>
    <w:p w14:paraId="383B85E8" w14:textId="77777777" w:rsidR="00FE063D" w:rsidRDefault="00FE063D">
      <w:pPr>
        <w:pStyle w:val="BodyText"/>
        <w:spacing w:before="1"/>
        <w:rPr>
          <w:rFonts w:ascii="Carlito"/>
          <w:sz w:val="25"/>
        </w:rPr>
      </w:pPr>
    </w:p>
    <w:p w14:paraId="5E8CE18F" w14:textId="77777777" w:rsidR="00FE063D" w:rsidRDefault="00DF7C8A">
      <w:pPr>
        <w:pStyle w:val="BodyText"/>
        <w:spacing w:line="292" w:lineRule="auto"/>
        <w:ind w:left="1114" w:right="818"/>
        <w:rPr>
          <w:rFonts w:ascii="Carlito" w:hAnsi="Carlito"/>
        </w:rPr>
      </w:pPr>
      <w:r>
        <w:rPr>
          <w:w w:val="95"/>
        </w:rPr>
        <w:t>This</w:t>
      </w:r>
      <w:r>
        <w:rPr>
          <w:spacing w:val="-22"/>
          <w:w w:val="95"/>
        </w:rPr>
        <w:t xml:space="preserve"> </w:t>
      </w:r>
      <w:r>
        <w:rPr>
          <w:spacing w:val="3"/>
          <w:w w:val="95"/>
        </w:rPr>
        <w:t>new</w:t>
      </w:r>
      <w:r>
        <w:rPr>
          <w:spacing w:val="-34"/>
          <w:w w:val="95"/>
        </w:rPr>
        <w:t xml:space="preserve"> </w:t>
      </w:r>
      <w:r>
        <w:rPr>
          <w:w w:val="95"/>
        </w:rPr>
        <w:t>concept</w:t>
      </w:r>
      <w:r>
        <w:rPr>
          <w:spacing w:val="-24"/>
          <w:w w:val="95"/>
        </w:rPr>
        <w:t xml:space="preserve"> </w:t>
      </w:r>
      <w:r>
        <w:rPr>
          <w:w w:val="95"/>
        </w:rPr>
        <w:t>of</w:t>
      </w:r>
      <w:r>
        <w:rPr>
          <w:spacing w:val="-19"/>
          <w:w w:val="95"/>
        </w:rPr>
        <w:t xml:space="preserve"> </w:t>
      </w:r>
      <w:r>
        <w:rPr>
          <w:w w:val="95"/>
        </w:rPr>
        <w:t>“Talent</w:t>
      </w:r>
      <w:r>
        <w:rPr>
          <w:spacing w:val="-24"/>
          <w:w w:val="95"/>
        </w:rPr>
        <w:t xml:space="preserve"> </w:t>
      </w:r>
      <w:r>
        <w:rPr>
          <w:spacing w:val="2"/>
          <w:w w:val="95"/>
        </w:rPr>
        <w:t>Acquisition”</w:t>
      </w:r>
      <w:r>
        <w:rPr>
          <w:spacing w:val="-41"/>
          <w:w w:val="95"/>
        </w:rPr>
        <w:t xml:space="preserve"> </w:t>
      </w:r>
      <w:r>
        <w:rPr>
          <w:spacing w:val="4"/>
          <w:w w:val="95"/>
        </w:rPr>
        <w:t>is</w:t>
      </w:r>
      <w:r>
        <w:rPr>
          <w:spacing w:val="-35"/>
          <w:w w:val="95"/>
        </w:rPr>
        <w:t xml:space="preserve"> </w:t>
      </w:r>
      <w:r>
        <w:rPr>
          <w:w w:val="95"/>
        </w:rPr>
        <w:t>an</w:t>
      </w:r>
      <w:r>
        <w:rPr>
          <w:spacing w:val="-23"/>
          <w:w w:val="95"/>
        </w:rPr>
        <w:t xml:space="preserve"> </w:t>
      </w:r>
      <w:r>
        <w:rPr>
          <w:w w:val="95"/>
        </w:rPr>
        <w:t>ongoing</w:t>
      </w:r>
      <w:r>
        <w:rPr>
          <w:spacing w:val="-24"/>
          <w:w w:val="95"/>
        </w:rPr>
        <w:t xml:space="preserve"> </w:t>
      </w:r>
      <w:r>
        <w:rPr>
          <w:spacing w:val="3"/>
          <w:w w:val="95"/>
        </w:rPr>
        <w:t>holistic</w:t>
      </w:r>
      <w:r>
        <w:rPr>
          <w:spacing w:val="-42"/>
          <w:w w:val="95"/>
        </w:rPr>
        <w:t xml:space="preserve"> </w:t>
      </w:r>
      <w:r>
        <w:rPr>
          <w:w w:val="95"/>
        </w:rPr>
        <w:t>cycle</w:t>
      </w:r>
      <w:r>
        <w:rPr>
          <w:spacing w:val="-30"/>
          <w:w w:val="95"/>
        </w:rPr>
        <w:t xml:space="preserve"> </w:t>
      </w:r>
      <w:r>
        <w:rPr>
          <w:w w:val="95"/>
        </w:rPr>
        <w:t>of</w:t>
      </w:r>
      <w:r>
        <w:rPr>
          <w:spacing w:val="-19"/>
          <w:w w:val="95"/>
        </w:rPr>
        <w:t xml:space="preserve"> </w:t>
      </w:r>
      <w:r>
        <w:rPr>
          <w:w w:val="95"/>
        </w:rPr>
        <w:t>processes</w:t>
      </w:r>
      <w:r>
        <w:rPr>
          <w:spacing w:val="-15"/>
          <w:w w:val="95"/>
        </w:rPr>
        <w:t xml:space="preserve"> </w:t>
      </w:r>
      <w:r>
        <w:rPr>
          <w:rFonts w:ascii="Carlito" w:hAnsi="Carlito"/>
          <w:spacing w:val="2"/>
          <w:w w:val="95"/>
        </w:rPr>
        <w:t xml:space="preserve">related </w:t>
      </w:r>
      <w:r>
        <w:rPr>
          <w:rFonts w:ascii="Carlito" w:hAnsi="Carlito"/>
        </w:rPr>
        <w:t xml:space="preserve">to attracting, sourcing, recruiting, and </w:t>
      </w:r>
      <w:r>
        <w:rPr>
          <w:rFonts w:ascii="Carlito" w:hAnsi="Carlito"/>
          <w:spacing w:val="2"/>
        </w:rPr>
        <w:t xml:space="preserve">hiring (or </w:t>
      </w:r>
      <w:r>
        <w:rPr>
          <w:rFonts w:ascii="Carlito" w:hAnsi="Carlito"/>
        </w:rPr>
        <w:t xml:space="preserve">placing) </w:t>
      </w:r>
      <w:r>
        <w:rPr>
          <w:rFonts w:ascii="Carlito" w:hAnsi="Carlito"/>
          <w:spacing w:val="4"/>
        </w:rPr>
        <w:t xml:space="preserve">employees </w:t>
      </w:r>
      <w:r>
        <w:rPr>
          <w:rFonts w:ascii="Carlito" w:hAnsi="Carlito"/>
          <w:spacing w:val="3"/>
        </w:rPr>
        <w:t xml:space="preserve">within </w:t>
      </w:r>
      <w:r>
        <w:rPr>
          <w:rFonts w:ascii="Carlito" w:hAnsi="Carlito"/>
        </w:rPr>
        <w:t xml:space="preserve">an organization. It </w:t>
      </w:r>
      <w:r>
        <w:rPr>
          <w:rFonts w:ascii="Carlito" w:hAnsi="Carlito"/>
          <w:spacing w:val="4"/>
        </w:rPr>
        <w:t xml:space="preserve">involves </w:t>
      </w:r>
      <w:r>
        <w:rPr>
          <w:rFonts w:ascii="Carlito" w:hAnsi="Carlito"/>
        </w:rPr>
        <w:t xml:space="preserve">employer branding, outreach, </w:t>
      </w:r>
      <w:r>
        <w:rPr>
          <w:rFonts w:ascii="Carlito" w:hAnsi="Carlito"/>
          <w:spacing w:val="2"/>
        </w:rPr>
        <w:t xml:space="preserve">networking </w:t>
      </w:r>
      <w:r>
        <w:rPr>
          <w:rFonts w:ascii="Carlito" w:hAnsi="Carlito"/>
        </w:rPr>
        <w:t xml:space="preserve">and </w:t>
      </w:r>
      <w:r>
        <w:rPr>
          <w:rFonts w:ascii="Carlito" w:hAnsi="Carlito"/>
          <w:spacing w:val="2"/>
        </w:rPr>
        <w:t xml:space="preserve">relationship </w:t>
      </w:r>
      <w:r>
        <w:rPr>
          <w:rFonts w:ascii="Carlito" w:hAnsi="Carlito"/>
          <w:spacing w:val="3"/>
        </w:rPr>
        <w:t>building</w:t>
      </w:r>
      <w:r>
        <w:rPr>
          <w:rFonts w:ascii="Carlito" w:hAnsi="Carlito"/>
          <w:spacing w:val="-20"/>
        </w:rPr>
        <w:t xml:space="preserve"> </w:t>
      </w:r>
      <w:r>
        <w:rPr>
          <w:rFonts w:ascii="Carlito" w:hAnsi="Carlito"/>
          <w:spacing w:val="3"/>
        </w:rPr>
        <w:t>with</w:t>
      </w:r>
      <w:r>
        <w:rPr>
          <w:rFonts w:ascii="Carlito" w:hAnsi="Carlito"/>
          <w:spacing w:val="-17"/>
        </w:rPr>
        <w:t xml:space="preserve"> </w:t>
      </w:r>
      <w:r>
        <w:rPr>
          <w:rFonts w:ascii="Carlito" w:hAnsi="Carlito"/>
        </w:rPr>
        <w:t>potential</w:t>
      </w:r>
      <w:r>
        <w:rPr>
          <w:rFonts w:ascii="Carlito" w:hAnsi="Carlito"/>
          <w:spacing w:val="-8"/>
        </w:rPr>
        <w:t xml:space="preserve"> </w:t>
      </w:r>
      <w:r>
        <w:rPr>
          <w:rFonts w:ascii="Carlito" w:hAnsi="Carlito"/>
        </w:rPr>
        <w:t>candidate</w:t>
      </w:r>
      <w:r>
        <w:rPr>
          <w:rFonts w:ascii="Carlito" w:hAnsi="Carlito"/>
          <w:spacing w:val="-9"/>
        </w:rPr>
        <w:t xml:space="preserve"> </w:t>
      </w:r>
      <w:r>
        <w:rPr>
          <w:rFonts w:ascii="Carlito" w:hAnsi="Carlito"/>
        </w:rPr>
        <w:t>communities</w:t>
      </w:r>
      <w:r>
        <w:rPr>
          <w:rFonts w:ascii="Carlito" w:hAnsi="Carlito"/>
          <w:spacing w:val="-17"/>
        </w:rPr>
        <w:t xml:space="preserve"> </w:t>
      </w:r>
      <w:r>
        <w:rPr>
          <w:rFonts w:ascii="Carlito" w:hAnsi="Carlito"/>
        </w:rPr>
        <w:t>to</w:t>
      </w:r>
      <w:r>
        <w:rPr>
          <w:rFonts w:ascii="Carlito" w:hAnsi="Carlito"/>
          <w:spacing w:val="-17"/>
        </w:rPr>
        <w:t xml:space="preserve"> </w:t>
      </w:r>
      <w:r>
        <w:rPr>
          <w:rFonts w:ascii="Carlito" w:hAnsi="Carlito"/>
        </w:rPr>
        <w:t>continually</w:t>
      </w:r>
      <w:r>
        <w:rPr>
          <w:rFonts w:ascii="Carlito" w:hAnsi="Carlito"/>
          <w:spacing w:val="-15"/>
        </w:rPr>
        <w:t xml:space="preserve"> </w:t>
      </w:r>
      <w:r>
        <w:rPr>
          <w:rFonts w:ascii="Carlito" w:hAnsi="Carlito"/>
          <w:spacing w:val="3"/>
        </w:rPr>
        <w:t>build</w:t>
      </w:r>
      <w:r>
        <w:rPr>
          <w:rFonts w:ascii="Carlito" w:hAnsi="Carlito"/>
          <w:spacing w:val="-17"/>
        </w:rPr>
        <w:t xml:space="preserve"> </w:t>
      </w:r>
      <w:r>
        <w:rPr>
          <w:rFonts w:ascii="Carlito" w:hAnsi="Carlito"/>
        </w:rPr>
        <w:t>and</w:t>
      </w:r>
      <w:r>
        <w:rPr>
          <w:rFonts w:ascii="Carlito" w:hAnsi="Carlito"/>
          <w:spacing w:val="2"/>
        </w:rPr>
        <w:t xml:space="preserve"> </w:t>
      </w:r>
      <w:r>
        <w:rPr>
          <w:rFonts w:ascii="Carlito" w:hAnsi="Carlito"/>
        </w:rPr>
        <w:t>enhance</w:t>
      </w:r>
      <w:r>
        <w:rPr>
          <w:rFonts w:ascii="Carlito" w:hAnsi="Carlito"/>
          <w:spacing w:val="-9"/>
        </w:rPr>
        <w:t xml:space="preserve"> </w:t>
      </w:r>
      <w:r>
        <w:rPr>
          <w:rFonts w:ascii="Carlito" w:hAnsi="Carlito"/>
        </w:rPr>
        <w:t>the</w:t>
      </w:r>
      <w:r>
        <w:rPr>
          <w:rFonts w:ascii="Carlito" w:hAnsi="Carlito"/>
          <w:spacing w:val="9"/>
        </w:rPr>
        <w:t xml:space="preserve"> </w:t>
      </w:r>
      <w:r>
        <w:rPr>
          <w:rFonts w:ascii="Carlito" w:hAnsi="Carlito"/>
          <w:spacing w:val="3"/>
        </w:rPr>
        <w:t xml:space="preserve">talent </w:t>
      </w:r>
      <w:r>
        <w:rPr>
          <w:rFonts w:ascii="Carlito" w:hAnsi="Carlito"/>
        </w:rPr>
        <w:t xml:space="preserve">pool </w:t>
      </w:r>
      <w:r>
        <w:rPr>
          <w:rFonts w:ascii="Carlito" w:hAnsi="Carlito"/>
          <w:spacing w:val="2"/>
        </w:rPr>
        <w:t xml:space="preserve">for </w:t>
      </w:r>
      <w:r>
        <w:rPr>
          <w:rFonts w:ascii="Carlito" w:hAnsi="Carlito"/>
        </w:rPr>
        <w:t>an</w:t>
      </w:r>
      <w:r>
        <w:rPr>
          <w:rFonts w:ascii="Carlito" w:hAnsi="Carlito"/>
          <w:spacing w:val="-16"/>
        </w:rPr>
        <w:t xml:space="preserve"> </w:t>
      </w:r>
      <w:r>
        <w:rPr>
          <w:rFonts w:ascii="Carlito" w:hAnsi="Carlito"/>
        </w:rPr>
        <w:t>organization.</w:t>
      </w:r>
    </w:p>
    <w:p w14:paraId="5DB60157" w14:textId="77777777" w:rsidR="00FE063D" w:rsidRDefault="00FE063D">
      <w:pPr>
        <w:pStyle w:val="BodyText"/>
        <w:spacing w:before="2"/>
        <w:rPr>
          <w:rFonts w:ascii="Carlito"/>
        </w:rPr>
      </w:pPr>
    </w:p>
    <w:p w14:paraId="2A5E5101" w14:textId="77777777" w:rsidR="00FE063D" w:rsidRDefault="00DF7C8A">
      <w:pPr>
        <w:pStyle w:val="BodyText"/>
        <w:spacing w:line="288" w:lineRule="auto"/>
        <w:ind w:left="1114" w:right="832"/>
        <w:rPr>
          <w:rFonts w:ascii="Carlito"/>
        </w:rPr>
      </w:pPr>
      <w:r>
        <w:rPr>
          <w:rFonts w:ascii="Carlito"/>
        </w:rPr>
        <w:t>Traditionally, recruiting was usually the responsibility of a company's human resources department who initiated the recruitment process from job advertisement, job posting to tracking applicants to get the best candidates</w:t>
      </w:r>
      <w:r>
        <w:rPr>
          <w:rFonts w:ascii="Carlito"/>
        </w:rPr>
        <w:t xml:space="preserve"> to fill the positions.</w:t>
      </w:r>
    </w:p>
    <w:p w14:paraId="7F566A80" w14:textId="77777777" w:rsidR="00FE063D" w:rsidRDefault="00FE063D">
      <w:pPr>
        <w:pStyle w:val="BodyText"/>
        <w:spacing w:before="2"/>
        <w:rPr>
          <w:rFonts w:ascii="Carlito"/>
          <w:sz w:val="25"/>
        </w:rPr>
      </w:pPr>
    </w:p>
    <w:p w14:paraId="3140BA38" w14:textId="77777777" w:rsidR="00FE063D" w:rsidRDefault="00DF7C8A">
      <w:pPr>
        <w:pStyle w:val="BodyText"/>
        <w:spacing w:line="297" w:lineRule="auto"/>
        <w:ind w:left="1114" w:right="803"/>
        <w:rPr>
          <w:rFonts w:ascii="Carlito"/>
        </w:rPr>
      </w:pPr>
      <w:r>
        <w:rPr>
          <w:rFonts w:ascii="Carlito"/>
        </w:rPr>
        <w:t xml:space="preserve">Now with talent acquisition, it is about recruitment and marketing - building relationships, creating brand awareness and communicating your company culture and values to the world and thereby building up the interest of potential </w:t>
      </w:r>
      <w:r>
        <w:rPr>
          <w:rFonts w:ascii="Carlito"/>
        </w:rPr>
        <w:t>candidates to join your organization! This talent acquisition technique can be leverage by adopting social</w:t>
      </w:r>
    </w:p>
    <w:p w14:paraId="1B34CACA" w14:textId="77777777" w:rsidR="00FE063D" w:rsidRDefault="00FE063D">
      <w:pPr>
        <w:spacing w:line="297" w:lineRule="auto"/>
        <w:rPr>
          <w:rFonts w:ascii="Carlito"/>
        </w:rPr>
        <w:sectPr w:rsidR="00FE063D">
          <w:pgSz w:w="11910" w:h="16840"/>
          <w:pgMar w:top="1080" w:right="580" w:bottom="280" w:left="600" w:header="885" w:footer="0" w:gutter="0"/>
          <w:cols w:space="720"/>
        </w:sectPr>
      </w:pPr>
    </w:p>
    <w:p w14:paraId="5354760F" w14:textId="77777777" w:rsidR="00FE063D" w:rsidRDefault="00FE063D">
      <w:pPr>
        <w:pStyle w:val="BodyText"/>
        <w:spacing w:before="3"/>
        <w:rPr>
          <w:rFonts w:ascii="Carlito"/>
          <w:sz w:val="25"/>
        </w:rPr>
      </w:pPr>
    </w:p>
    <w:p w14:paraId="6A41ECA5" w14:textId="77777777" w:rsidR="00FE063D" w:rsidRDefault="00DF7C8A">
      <w:pPr>
        <w:pStyle w:val="BodyText"/>
        <w:spacing w:before="52"/>
        <w:ind w:left="1114"/>
        <w:rPr>
          <w:rFonts w:ascii="Carlito"/>
        </w:rPr>
      </w:pPr>
      <w:r>
        <w:rPr>
          <w:rFonts w:ascii="Carlito"/>
        </w:rPr>
        <w:t>networking and mobile recruiting tools.</w:t>
      </w:r>
    </w:p>
    <w:p w14:paraId="7E2075EA" w14:textId="77777777" w:rsidR="00FE063D" w:rsidRDefault="00FE063D">
      <w:pPr>
        <w:pStyle w:val="BodyText"/>
        <w:spacing w:before="9"/>
        <w:rPr>
          <w:rFonts w:ascii="Carlito"/>
          <w:sz w:val="29"/>
        </w:rPr>
      </w:pPr>
    </w:p>
    <w:p w14:paraId="3E589B80" w14:textId="77777777" w:rsidR="00FE063D" w:rsidRDefault="00DF7C8A">
      <w:pPr>
        <w:pStyle w:val="BodyText"/>
        <w:spacing w:line="288" w:lineRule="auto"/>
        <w:ind w:left="1114" w:right="847"/>
        <w:rPr>
          <w:rFonts w:ascii="Carlito"/>
        </w:rPr>
      </w:pPr>
      <w:r>
        <w:rPr>
          <w:rFonts w:ascii="Carlito"/>
        </w:rPr>
        <w:t>For a comprehensive and effective talent acquisitions strategy, most organizations still continue with campus recruitment; services of an external recruitment firm for retained/contingency search and/or recruitment process outsourcing.</w:t>
      </w:r>
    </w:p>
    <w:p w14:paraId="68526353" w14:textId="77777777" w:rsidR="00FE063D" w:rsidRDefault="00FE063D">
      <w:pPr>
        <w:pStyle w:val="BodyText"/>
        <w:spacing w:before="1"/>
        <w:rPr>
          <w:rFonts w:ascii="Carlito"/>
          <w:sz w:val="25"/>
        </w:rPr>
      </w:pPr>
    </w:p>
    <w:p w14:paraId="3BB96196" w14:textId="77777777" w:rsidR="00FE063D" w:rsidRDefault="00DF7C8A">
      <w:pPr>
        <w:pStyle w:val="ListParagraph"/>
        <w:numPr>
          <w:ilvl w:val="1"/>
          <w:numId w:val="43"/>
        </w:numPr>
        <w:tabs>
          <w:tab w:val="left" w:pos="1547"/>
        </w:tabs>
        <w:spacing w:before="1"/>
        <w:ind w:hanging="417"/>
        <w:rPr>
          <w:rFonts w:ascii="Carlito"/>
          <w:sz w:val="24"/>
        </w:rPr>
      </w:pPr>
      <w:r>
        <w:rPr>
          <w:rFonts w:ascii="Carlito"/>
          <w:sz w:val="24"/>
        </w:rPr>
        <w:t xml:space="preserve">Talent </w:t>
      </w:r>
      <w:r>
        <w:rPr>
          <w:rFonts w:ascii="Carlito"/>
          <w:spacing w:val="2"/>
          <w:sz w:val="24"/>
        </w:rPr>
        <w:t>Acquisition</w:t>
      </w:r>
      <w:r>
        <w:rPr>
          <w:rFonts w:ascii="Carlito"/>
          <w:spacing w:val="-21"/>
          <w:sz w:val="24"/>
        </w:rPr>
        <w:t xml:space="preserve"> </w:t>
      </w:r>
      <w:r>
        <w:rPr>
          <w:rFonts w:ascii="Carlito"/>
          <w:sz w:val="24"/>
        </w:rPr>
        <w:t>Framework</w:t>
      </w:r>
    </w:p>
    <w:p w14:paraId="51E189B0" w14:textId="77777777" w:rsidR="00FE063D" w:rsidRDefault="00FE063D">
      <w:pPr>
        <w:pStyle w:val="BodyText"/>
        <w:spacing w:before="6"/>
        <w:rPr>
          <w:rFonts w:ascii="Carlito"/>
          <w:sz w:val="19"/>
        </w:rPr>
      </w:pPr>
    </w:p>
    <w:p w14:paraId="546C08BE" w14:textId="77777777" w:rsidR="00FE063D" w:rsidRDefault="00DF7C8A">
      <w:pPr>
        <w:pStyle w:val="BodyText"/>
        <w:spacing w:before="1" w:line="297" w:lineRule="auto"/>
        <w:ind w:left="1114" w:right="892"/>
        <w:rPr>
          <w:rFonts w:ascii="Carlito" w:hAnsi="Carlito"/>
        </w:rPr>
      </w:pPr>
      <w:r>
        <w:rPr>
          <w:noProof/>
        </w:rPr>
        <w:drawing>
          <wp:anchor distT="0" distB="0" distL="0" distR="0" simplePos="0" relativeHeight="485003776" behindDoc="1" locked="0" layoutInCell="1" allowOverlap="1" wp14:anchorId="14400F7F" wp14:editId="789F2757">
            <wp:simplePos x="0" y="0"/>
            <wp:positionH relativeFrom="page">
              <wp:posOffset>818737</wp:posOffset>
            </wp:positionH>
            <wp:positionV relativeFrom="paragraph">
              <wp:posOffset>1040204</wp:posOffset>
            </wp:positionV>
            <wp:extent cx="2037323" cy="1047749"/>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 xml:space="preserve">Sometimes, </w:t>
      </w:r>
      <w:r>
        <w:t xml:space="preserve">the term “Talent </w:t>
      </w:r>
      <w:r>
        <w:rPr>
          <w:spacing w:val="2"/>
        </w:rPr>
        <w:t xml:space="preserve">Acquisition” </w:t>
      </w:r>
      <w:r>
        <w:rPr>
          <w:spacing w:val="-3"/>
        </w:rPr>
        <w:t xml:space="preserve">(TA) </w:t>
      </w:r>
      <w:r>
        <w:rPr>
          <w:spacing w:val="4"/>
        </w:rPr>
        <w:t xml:space="preserve">is </w:t>
      </w:r>
      <w:r>
        <w:rPr>
          <w:spacing w:val="2"/>
        </w:rPr>
        <w:t xml:space="preserve">often used </w:t>
      </w:r>
      <w:r>
        <w:t xml:space="preserve">synonymously </w:t>
      </w:r>
      <w:r>
        <w:rPr>
          <w:spacing w:val="3"/>
        </w:rPr>
        <w:t xml:space="preserve">with </w:t>
      </w:r>
      <w:r>
        <w:rPr>
          <w:rFonts w:ascii="Carlito" w:hAnsi="Carlito"/>
        </w:rPr>
        <w:t xml:space="preserve">Recruiting. However, these </w:t>
      </w:r>
      <w:r>
        <w:rPr>
          <w:rFonts w:ascii="Carlito" w:hAnsi="Carlito"/>
          <w:spacing w:val="-3"/>
        </w:rPr>
        <w:t xml:space="preserve">are </w:t>
      </w:r>
      <w:r>
        <w:rPr>
          <w:rFonts w:ascii="Carlito" w:hAnsi="Carlito"/>
        </w:rPr>
        <w:t xml:space="preserve">two very </w:t>
      </w:r>
      <w:r>
        <w:rPr>
          <w:rFonts w:ascii="Carlito" w:hAnsi="Carlito"/>
          <w:spacing w:val="2"/>
        </w:rPr>
        <w:t xml:space="preserve">different </w:t>
      </w:r>
      <w:r>
        <w:rPr>
          <w:rFonts w:ascii="Carlito" w:hAnsi="Carlito"/>
        </w:rPr>
        <w:t xml:space="preserve">things. Recruiting </w:t>
      </w:r>
      <w:r>
        <w:rPr>
          <w:rFonts w:ascii="Carlito" w:hAnsi="Carlito"/>
          <w:spacing w:val="4"/>
        </w:rPr>
        <w:t xml:space="preserve">is </w:t>
      </w:r>
      <w:r>
        <w:rPr>
          <w:rFonts w:ascii="Carlito" w:hAnsi="Carlito"/>
        </w:rPr>
        <w:t xml:space="preserve">a </w:t>
      </w:r>
      <w:r>
        <w:rPr>
          <w:rFonts w:ascii="Carlito" w:hAnsi="Carlito"/>
          <w:spacing w:val="2"/>
        </w:rPr>
        <w:t xml:space="preserve">subset </w:t>
      </w:r>
      <w:r>
        <w:rPr>
          <w:rFonts w:ascii="Carlito" w:hAnsi="Carlito"/>
        </w:rPr>
        <w:t xml:space="preserve">of </w:t>
      </w:r>
      <w:r>
        <w:rPr>
          <w:rFonts w:ascii="Carlito" w:hAnsi="Carlito"/>
          <w:spacing w:val="-6"/>
        </w:rPr>
        <w:t xml:space="preserve">TA, </w:t>
      </w:r>
      <w:r>
        <w:rPr>
          <w:rFonts w:ascii="Carlito" w:hAnsi="Carlito"/>
        </w:rPr>
        <w:t xml:space="preserve">and </w:t>
      </w:r>
      <w:r>
        <w:rPr>
          <w:rFonts w:ascii="Carlito" w:hAnsi="Carlito"/>
          <w:spacing w:val="2"/>
        </w:rPr>
        <w:t xml:space="preserve">includes </w:t>
      </w:r>
      <w:r>
        <w:rPr>
          <w:rFonts w:ascii="Carlito" w:hAnsi="Carlito"/>
        </w:rPr>
        <w:t xml:space="preserve">the </w:t>
      </w:r>
      <w:r>
        <w:rPr>
          <w:rFonts w:ascii="Carlito" w:hAnsi="Carlito"/>
          <w:spacing w:val="2"/>
        </w:rPr>
        <w:t xml:space="preserve">activities </w:t>
      </w:r>
      <w:r>
        <w:rPr>
          <w:rFonts w:ascii="Carlito" w:hAnsi="Carlito"/>
        </w:rPr>
        <w:t xml:space="preserve">of attracting, sourcing, screening, </w:t>
      </w:r>
      <w:r>
        <w:rPr>
          <w:rFonts w:ascii="Carlito" w:hAnsi="Carlito"/>
          <w:spacing w:val="2"/>
        </w:rPr>
        <w:t xml:space="preserve">selecting, </w:t>
      </w:r>
      <w:r>
        <w:rPr>
          <w:rFonts w:ascii="Carlito" w:hAnsi="Carlito"/>
        </w:rPr>
        <w:t xml:space="preserve">and hiring. In some organizations </w:t>
      </w:r>
      <w:r>
        <w:rPr>
          <w:rFonts w:ascii="Carlito" w:hAnsi="Carlito"/>
          <w:spacing w:val="2"/>
        </w:rPr>
        <w:t xml:space="preserve">this </w:t>
      </w:r>
      <w:r>
        <w:rPr>
          <w:rFonts w:ascii="Carlito" w:hAnsi="Carlito"/>
          <w:spacing w:val="3"/>
        </w:rPr>
        <w:t xml:space="preserve">extends </w:t>
      </w:r>
      <w:r>
        <w:rPr>
          <w:rFonts w:ascii="Carlito" w:hAnsi="Carlito"/>
        </w:rPr>
        <w:t xml:space="preserve">to the early stages of onboarding, which </w:t>
      </w:r>
      <w:r>
        <w:rPr>
          <w:rFonts w:ascii="Carlito" w:hAnsi="Carlito"/>
          <w:spacing w:val="2"/>
        </w:rPr>
        <w:t xml:space="preserve">then </w:t>
      </w:r>
      <w:r>
        <w:rPr>
          <w:rFonts w:ascii="Carlito" w:hAnsi="Carlito"/>
        </w:rPr>
        <w:t>becomes a shared responsibility</w:t>
      </w:r>
      <w:r>
        <w:rPr>
          <w:rFonts w:ascii="Carlito" w:hAnsi="Carlito"/>
          <w:spacing w:val="-17"/>
        </w:rPr>
        <w:t xml:space="preserve"> </w:t>
      </w:r>
      <w:r>
        <w:rPr>
          <w:rFonts w:ascii="Carlito" w:hAnsi="Carlito"/>
        </w:rPr>
        <w:t>between</w:t>
      </w:r>
      <w:r>
        <w:rPr>
          <w:rFonts w:ascii="Carlito" w:hAnsi="Carlito"/>
          <w:spacing w:val="-17"/>
        </w:rPr>
        <w:t xml:space="preserve"> </w:t>
      </w:r>
      <w:r>
        <w:rPr>
          <w:rFonts w:ascii="Carlito" w:hAnsi="Carlito"/>
          <w:spacing w:val="-3"/>
        </w:rPr>
        <w:t>HR</w:t>
      </w:r>
      <w:r>
        <w:rPr>
          <w:rFonts w:ascii="Carlito" w:hAnsi="Carlito"/>
          <w:spacing w:val="-22"/>
        </w:rPr>
        <w:t xml:space="preserve"> </w:t>
      </w:r>
      <w:r>
        <w:rPr>
          <w:rFonts w:ascii="Carlito" w:hAnsi="Carlito"/>
        </w:rPr>
        <w:t>and</w:t>
      </w:r>
      <w:r>
        <w:rPr>
          <w:rFonts w:ascii="Carlito" w:hAnsi="Carlito"/>
          <w:spacing w:val="17"/>
        </w:rPr>
        <w:t xml:space="preserve"> </w:t>
      </w:r>
      <w:r>
        <w:rPr>
          <w:rFonts w:ascii="Carlito" w:hAnsi="Carlito"/>
        </w:rPr>
        <w:t>the</w:t>
      </w:r>
      <w:r>
        <w:rPr>
          <w:rFonts w:ascii="Carlito" w:hAnsi="Carlito"/>
          <w:spacing w:val="8"/>
        </w:rPr>
        <w:t xml:space="preserve"> </w:t>
      </w:r>
      <w:r>
        <w:rPr>
          <w:rFonts w:ascii="Carlito" w:hAnsi="Carlito"/>
          <w:spacing w:val="2"/>
        </w:rPr>
        <w:t>hiring</w:t>
      </w:r>
      <w:r>
        <w:rPr>
          <w:rFonts w:ascii="Carlito" w:hAnsi="Carlito"/>
          <w:spacing w:val="-21"/>
        </w:rPr>
        <w:t xml:space="preserve"> </w:t>
      </w:r>
      <w:r>
        <w:rPr>
          <w:rFonts w:ascii="Carlito" w:hAnsi="Carlito"/>
          <w:spacing w:val="-3"/>
        </w:rPr>
        <w:t>manager,</w:t>
      </w:r>
      <w:r>
        <w:rPr>
          <w:rFonts w:ascii="Carlito" w:hAnsi="Carlito"/>
          <w:spacing w:val="2"/>
        </w:rPr>
        <w:t xml:space="preserve"> </w:t>
      </w:r>
      <w:r>
        <w:rPr>
          <w:rFonts w:ascii="Carlito" w:hAnsi="Carlito"/>
          <w:spacing w:val="3"/>
        </w:rPr>
        <w:t>with</w:t>
      </w:r>
      <w:r>
        <w:rPr>
          <w:rFonts w:ascii="Carlito" w:hAnsi="Carlito"/>
          <w:spacing w:val="-17"/>
        </w:rPr>
        <w:t xml:space="preserve"> </w:t>
      </w:r>
      <w:r>
        <w:rPr>
          <w:rFonts w:ascii="Carlito" w:hAnsi="Carlito"/>
        </w:rPr>
        <w:t>support</w:t>
      </w:r>
      <w:r>
        <w:rPr>
          <w:rFonts w:ascii="Carlito" w:hAnsi="Carlito"/>
          <w:spacing w:val="-2"/>
        </w:rPr>
        <w:t xml:space="preserve"> </w:t>
      </w:r>
      <w:r>
        <w:rPr>
          <w:rFonts w:ascii="Carlito" w:hAnsi="Carlito"/>
        </w:rPr>
        <w:t>from</w:t>
      </w:r>
      <w:r>
        <w:rPr>
          <w:rFonts w:ascii="Carlito" w:hAnsi="Carlito"/>
          <w:spacing w:val="-1"/>
        </w:rPr>
        <w:t xml:space="preserve"> </w:t>
      </w:r>
      <w:r>
        <w:rPr>
          <w:rFonts w:ascii="Carlito" w:hAnsi="Carlito"/>
        </w:rPr>
        <w:t>the</w:t>
      </w:r>
      <w:r>
        <w:rPr>
          <w:rFonts w:ascii="Carlito" w:hAnsi="Carlito"/>
          <w:spacing w:val="7"/>
        </w:rPr>
        <w:t xml:space="preserve"> </w:t>
      </w:r>
      <w:r>
        <w:rPr>
          <w:rFonts w:ascii="Carlito" w:hAnsi="Carlito"/>
          <w:spacing w:val="2"/>
        </w:rPr>
        <w:t xml:space="preserve">learning </w:t>
      </w:r>
      <w:r>
        <w:t>organization.</w:t>
      </w:r>
      <w:r>
        <w:rPr>
          <w:spacing w:val="-50"/>
        </w:rPr>
        <w:t xml:space="preserve"> </w:t>
      </w:r>
      <w:r>
        <w:t>Tale</w:t>
      </w:r>
      <w:r>
        <w:t>nt</w:t>
      </w:r>
      <w:r>
        <w:rPr>
          <w:spacing w:val="-51"/>
        </w:rPr>
        <w:t xml:space="preserve"> </w:t>
      </w:r>
      <w:r>
        <w:t>acquisition,</w:t>
      </w:r>
      <w:r>
        <w:rPr>
          <w:spacing w:val="-49"/>
        </w:rPr>
        <w:t xml:space="preserve"> </w:t>
      </w:r>
      <w:r>
        <w:t>as</w:t>
      </w:r>
      <w:r>
        <w:rPr>
          <w:spacing w:val="-43"/>
        </w:rPr>
        <w:t xml:space="preserve"> </w:t>
      </w:r>
      <w:r>
        <w:rPr>
          <w:spacing w:val="4"/>
        </w:rPr>
        <w:t>defined</w:t>
      </w:r>
      <w:r>
        <w:rPr>
          <w:spacing w:val="-50"/>
        </w:rPr>
        <w:t xml:space="preserve"> </w:t>
      </w:r>
      <w:r>
        <w:t>by</w:t>
      </w:r>
      <w:r>
        <w:rPr>
          <w:spacing w:val="-50"/>
        </w:rPr>
        <w:t xml:space="preserve"> </w:t>
      </w:r>
      <w:r>
        <w:rPr>
          <w:spacing w:val="3"/>
        </w:rPr>
        <w:t>Deloitte,</w:t>
      </w:r>
      <w:r>
        <w:rPr>
          <w:spacing w:val="-49"/>
        </w:rPr>
        <w:t xml:space="preserve"> </w:t>
      </w:r>
      <w:r>
        <w:rPr>
          <w:spacing w:val="4"/>
        </w:rPr>
        <w:t>is</w:t>
      </w:r>
      <w:r>
        <w:rPr>
          <w:spacing w:val="-50"/>
        </w:rPr>
        <w:t xml:space="preserve"> </w:t>
      </w:r>
      <w:r>
        <w:rPr>
          <w:spacing w:val="-5"/>
        </w:rPr>
        <w:t>―”a</w:t>
      </w:r>
      <w:r>
        <w:rPr>
          <w:spacing w:val="-53"/>
        </w:rPr>
        <w:t xml:space="preserve"> </w:t>
      </w:r>
      <w:r>
        <w:t>strategic</w:t>
      </w:r>
      <w:r>
        <w:rPr>
          <w:spacing w:val="-46"/>
        </w:rPr>
        <w:t xml:space="preserve"> </w:t>
      </w:r>
      <w:r>
        <w:t>approach</w:t>
      </w:r>
      <w:r>
        <w:rPr>
          <w:spacing w:val="-42"/>
        </w:rPr>
        <w:t xml:space="preserve"> </w:t>
      </w:r>
      <w:r>
        <w:t xml:space="preserve">to </w:t>
      </w:r>
      <w:r>
        <w:rPr>
          <w:rFonts w:ascii="Carlito" w:hAnsi="Carlito"/>
          <w:spacing w:val="3"/>
        </w:rPr>
        <w:t xml:space="preserve">identifying, </w:t>
      </w:r>
      <w:r>
        <w:rPr>
          <w:rFonts w:ascii="Carlito" w:hAnsi="Carlito"/>
        </w:rPr>
        <w:t xml:space="preserve">attracting and on boarding top </w:t>
      </w:r>
      <w:r>
        <w:rPr>
          <w:rFonts w:ascii="Carlito" w:hAnsi="Carlito"/>
          <w:spacing w:val="2"/>
        </w:rPr>
        <w:t xml:space="preserve">talent </w:t>
      </w:r>
      <w:r>
        <w:rPr>
          <w:rFonts w:ascii="Carlito" w:hAnsi="Carlito"/>
        </w:rPr>
        <w:t xml:space="preserve">to </w:t>
      </w:r>
      <w:r>
        <w:rPr>
          <w:rFonts w:ascii="Carlito" w:hAnsi="Carlito"/>
          <w:spacing w:val="2"/>
        </w:rPr>
        <w:t xml:space="preserve">efficiently </w:t>
      </w:r>
      <w:r>
        <w:rPr>
          <w:rFonts w:ascii="Carlito" w:hAnsi="Carlito"/>
        </w:rPr>
        <w:t xml:space="preserve">and effectively </w:t>
      </w:r>
      <w:r>
        <w:rPr>
          <w:rFonts w:ascii="Carlito" w:hAnsi="Carlito"/>
          <w:spacing w:val="4"/>
        </w:rPr>
        <w:t xml:space="preserve">meet </w:t>
      </w:r>
      <w:r>
        <w:rPr>
          <w:rFonts w:ascii="Carlito" w:hAnsi="Carlito"/>
          <w:w w:val="95"/>
        </w:rPr>
        <w:t>dy</w:t>
      </w:r>
      <w:r>
        <w:rPr>
          <w:w w:val="95"/>
        </w:rPr>
        <w:t>namic</w:t>
      </w:r>
      <w:r>
        <w:rPr>
          <w:spacing w:val="-29"/>
          <w:w w:val="95"/>
        </w:rPr>
        <w:t xml:space="preserve"> </w:t>
      </w:r>
      <w:r>
        <w:rPr>
          <w:spacing w:val="2"/>
          <w:w w:val="95"/>
        </w:rPr>
        <w:t>business</w:t>
      </w:r>
      <w:r>
        <w:rPr>
          <w:spacing w:val="-35"/>
          <w:w w:val="95"/>
        </w:rPr>
        <w:t xml:space="preserve"> </w:t>
      </w:r>
      <w:r>
        <w:rPr>
          <w:w w:val="95"/>
        </w:rPr>
        <w:t>needs”.</w:t>
      </w:r>
      <w:r>
        <w:rPr>
          <w:spacing w:val="-34"/>
          <w:w w:val="95"/>
        </w:rPr>
        <w:t xml:space="preserve"> </w:t>
      </w:r>
      <w:r>
        <w:rPr>
          <w:w w:val="95"/>
        </w:rPr>
        <w:t>Talent</w:t>
      </w:r>
      <w:r>
        <w:rPr>
          <w:spacing w:val="-37"/>
          <w:w w:val="95"/>
        </w:rPr>
        <w:t xml:space="preserve"> </w:t>
      </w:r>
      <w:r>
        <w:rPr>
          <w:w w:val="95"/>
        </w:rPr>
        <w:t>acquisition</w:t>
      </w:r>
      <w:r>
        <w:rPr>
          <w:spacing w:val="-35"/>
          <w:w w:val="95"/>
        </w:rPr>
        <w:t xml:space="preserve"> </w:t>
      </w:r>
      <w:r>
        <w:rPr>
          <w:spacing w:val="2"/>
          <w:w w:val="95"/>
        </w:rPr>
        <w:t>includes</w:t>
      </w:r>
      <w:r>
        <w:rPr>
          <w:spacing w:val="-35"/>
          <w:w w:val="95"/>
        </w:rPr>
        <w:t xml:space="preserve"> </w:t>
      </w:r>
      <w:r>
        <w:rPr>
          <w:w w:val="95"/>
        </w:rPr>
        <w:t>recruiting,</w:t>
      </w:r>
      <w:r>
        <w:rPr>
          <w:spacing w:val="-34"/>
          <w:w w:val="95"/>
        </w:rPr>
        <w:t xml:space="preserve"> </w:t>
      </w:r>
      <w:r>
        <w:rPr>
          <w:w w:val="95"/>
        </w:rPr>
        <w:t>but</w:t>
      </w:r>
      <w:r>
        <w:rPr>
          <w:spacing w:val="-36"/>
          <w:w w:val="95"/>
        </w:rPr>
        <w:t xml:space="preserve"> </w:t>
      </w:r>
      <w:r>
        <w:rPr>
          <w:spacing w:val="4"/>
          <w:w w:val="95"/>
        </w:rPr>
        <w:t>it</w:t>
      </w:r>
      <w:r>
        <w:rPr>
          <w:spacing w:val="-24"/>
          <w:w w:val="95"/>
        </w:rPr>
        <w:t xml:space="preserve"> </w:t>
      </w:r>
      <w:r>
        <w:rPr>
          <w:spacing w:val="4"/>
          <w:w w:val="95"/>
        </w:rPr>
        <w:t>is</w:t>
      </w:r>
      <w:r>
        <w:rPr>
          <w:spacing w:val="-22"/>
          <w:w w:val="95"/>
        </w:rPr>
        <w:t xml:space="preserve"> </w:t>
      </w:r>
      <w:r>
        <w:rPr>
          <w:spacing w:val="2"/>
          <w:w w:val="95"/>
        </w:rPr>
        <w:t>inclusive</w:t>
      </w:r>
      <w:r>
        <w:rPr>
          <w:spacing w:val="-30"/>
          <w:w w:val="95"/>
        </w:rPr>
        <w:t xml:space="preserve"> </w:t>
      </w:r>
      <w:r>
        <w:rPr>
          <w:w w:val="95"/>
        </w:rPr>
        <w:t>of</w:t>
      </w:r>
      <w:r>
        <w:rPr>
          <w:spacing w:val="-31"/>
          <w:w w:val="95"/>
        </w:rPr>
        <w:t xml:space="preserve"> </w:t>
      </w:r>
      <w:r>
        <w:rPr>
          <w:w w:val="95"/>
        </w:rPr>
        <w:t xml:space="preserve">other </w:t>
      </w:r>
      <w:r>
        <w:rPr>
          <w:rFonts w:ascii="Carlito" w:hAnsi="Carlito"/>
        </w:rPr>
        <w:t>strategic</w:t>
      </w:r>
      <w:r>
        <w:rPr>
          <w:rFonts w:ascii="Carlito" w:hAnsi="Carlito"/>
          <w:spacing w:val="-28"/>
        </w:rPr>
        <w:t xml:space="preserve"> </w:t>
      </w:r>
      <w:r>
        <w:rPr>
          <w:rFonts w:ascii="Carlito" w:hAnsi="Carlito"/>
          <w:spacing w:val="4"/>
        </w:rPr>
        <w:t>elements</w:t>
      </w:r>
      <w:r>
        <w:rPr>
          <w:rFonts w:ascii="Carlito" w:hAnsi="Carlito"/>
          <w:spacing w:val="-21"/>
        </w:rPr>
        <w:t xml:space="preserve"> </w:t>
      </w:r>
      <w:r>
        <w:rPr>
          <w:rFonts w:ascii="Carlito" w:hAnsi="Carlito"/>
        </w:rPr>
        <w:t>as</w:t>
      </w:r>
      <w:r>
        <w:rPr>
          <w:rFonts w:ascii="Carlito" w:hAnsi="Carlito"/>
          <w:spacing w:val="-5"/>
        </w:rPr>
        <w:t xml:space="preserve"> </w:t>
      </w:r>
      <w:r>
        <w:rPr>
          <w:rFonts w:ascii="Carlito" w:hAnsi="Carlito"/>
          <w:spacing w:val="3"/>
        </w:rPr>
        <w:t>follows:</w:t>
      </w:r>
    </w:p>
    <w:p w14:paraId="4F9838C4" w14:textId="77777777" w:rsidR="00FE063D" w:rsidRDefault="00DF7C8A">
      <w:pPr>
        <w:pStyle w:val="BodyText"/>
        <w:spacing w:before="9"/>
        <w:rPr>
          <w:rFonts w:ascii="Carlito"/>
          <w:sz w:val="28"/>
        </w:rPr>
      </w:pPr>
      <w:r>
        <w:pict w14:anchorId="0CB53B41">
          <v:group id="_x0000_s1271" style="position:absolute;margin-left:83.9pt;margin-top:19.5pt;width:426.85pt;height:219.75pt;z-index:-15721472;mso-wrap-distance-left:0;mso-wrap-distance-right:0;mso-position-horizontal-relative:page" coordorigin="1678,390" coordsize="8537,43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91" type="#_x0000_t75" style="position:absolute;left:1678;top:390;width:8537;height:3438">
              <v:imagedata r:id="rId11" o:title=""/>
            </v:shape>
            <v:shape id="_x0000_s1290" style="position:absolute;left:7787;top:390;width:1907;height:3438" coordorigin="7788,390" coordsize="1907,3438" path="m8259,390r-471,l9223,2107,7788,3827r471,l9694,2107,8259,390xe" fillcolor="#941f17" stroked="f">
              <v:path arrowok="t"/>
            </v:shape>
            <v:shape id="_x0000_s1289" style="position:absolute;left:7308;top:390;width:1847;height:3438" coordorigin="7309,390" coordsize="1847,3438" path="m7716,390r-407,l8742,2107,7309,3827r407,l9156,2107,7716,390xe" fillcolor="#28527b" stroked="f">
              <v:path arrowok="t"/>
            </v:shape>
            <v:shape id="_x0000_s1288" style="position:absolute;left:7194;top:1365;width:1480;height:1539" coordorigin="7194,1366" coordsize="1480,1539" path="m8053,1366r-817,l7856,2107r-662,797l8012,2904r662,-797l8053,1366xe" fillcolor="#4d4d4d" stroked="f">
              <v:path arrowok="t"/>
            </v:shape>
            <v:shape id="_x0000_s1287" style="position:absolute;left:6325;top:1365;width:1462;height:1539" coordorigin="6326,1366" coordsize="1462,1539" path="m7168,1366r-801,l6987,2107r-661,797l7127,2904r661,-797l7168,1366xe" fillcolor="#777" stroked="f">
              <v:path arrowok="t"/>
            </v:shape>
            <v:shape id="_x0000_s1286" style="position:absolute;left:5455;top:1365;width:1464;height:1539" coordorigin="5456,1366" coordsize="1464,1539" path="m6299,1366r-802,l6117,2107r-661,797l6258,2904r661,-797l6299,1366xe" fillcolor="#959595" stroked="f">
              <v:path arrowok="t"/>
            </v:shape>
            <v:shape id="_x0000_s1285" style="position:absolute;left:4534;top:1365;width:1519;height:1539" coordorigin="4534,1366" coordsize="1519,1539" path="m5430,1366r-854,l5198,2107r-664,797l5389,2904r664,-797l5430,1366xe" fillcolor="#bec2bd" stroked="f">
              <v:path arrowok="t"/>
            </v:shape>
            <v:shape id="_x0000_s1284" style="position:absolute;left:3667;top:1365;width:1462;height:1539" coordorigin="3667,1366" coordsize="1462,1539" path="m4510,1366r-803,l4328,2107r-661,797l4468,2904r661,-797l4510,1366xe" fillcolor="#ededed" stroked="f">
              <v:path arrowok="t"/>
            </v:shape>
            <v:shape id="_x0000_s1283" type="#_x0000_t75" style="position:absolute;left:2896;top:2958;width:5070;height:869">
              <v:imagedata r:id="rId12" o:title=""/>
            </v:shape>
            <v:shape id="_x0000_s1282" type="#_x0000_t75" style="position:absolute;left:2896;top:390;width:5117;height:926">
              <v:imagedata r:id="rId13" o:title=""/>
            </v:shape>
            <v:shape id="_x0000_s1281" style="position:absolute;left:2270;top:390;width:1991;height:3438" coordorigin="2270,390" coordsize="1991,3438" path="m2829,390r-559,l3702,2107,2270,3827r559,l4261,2107,2829,390xe" fillcolor="#b8d1e9" stroked="f">
              <v:path arrowok="t"/>
            </v:shape>
            <v:shape id="_x0000_s1280" type="#_x0000_t75" style="position:absolute;left:1678;top:3885;width:7332;height:900">
              <v:imagedata r:id="rId14" o:title=""/>
            </v:shape>
            <v:shape id="_x0000_s1279" type="#_x0000_t75" style="position:absolute;left:1854;top:2318;width:1101;height:1173">
              <v:imagedata r:id="rId15" o:title=""/>
            </v:shape>
            <v:shape id="_x0000_s1278" style="position:absolute;left:4196;top:2236;width:2177;height:627" coordorigin="4196,2236" coordsize="2177,627" o:spt="100" adj="0,,0" path="m4326,2728r-59,-18l4267,2726r-25,32l4224,2726r-4,-6l4216,2712r-5,-4l4217,2710r8,2l4267,2726r,-16l4260,2708r-53,-16l4196,2706r62,106l4269,2800r-20,-32l4257,2758r23,-28l4316,2742r9,-12l4326,2728xm4354,2694r-11,-6l4342,2690r-2,4l4338,2696r-4,l4333,2698r-1,-2l4331,2696r-2,-2l4326,2692r-26,-20l4287,2662r6,-8l4296,2650r-8,-6l4279,2654r-23,-18l4254,2652r16,14l4263,2674r9,6l4279,2672r37,30l4323,2708r4,4l4336,2712r6,-2l4345,2708r3,-4l4350,2702r2,-4l4354,2694xm4383,2660r-11,-6l4370,2656r-1,2l4368,2658r-1,2l4365,2660r-2,2l4359,2662r-2,-2l4354,2658r-24,-20l4316,2626r5,-6l4325,2616r-9,-8l4307,2620r-22,-20l4282,2618r16,12l4292,2638r8,8l4307,2638r38,30l4351,2674r5,2l4361,2678r3,l4367,2676r3,l4377,2668r2,-2l4381,2662r2,-2xm4399,2638r-34,-26l4360,2608r-3,-4l4352,2596r-1,-2l4351,2586r1,-2l4354,2582r2,-2l4359,2578r4,-2l4356,2564r-6,2l4346,2568r-5,6l4340,2578r-1,6l4341,2590r2,6l4333,2588r-8,10l4390,2650r9,-12xm4470,2552r-4,l4463,2550r-7,-4l4450,2542r-3,-2l4441,2536r,28l4440,2572r-3,6l4434,2582r-3,4l4427,2588r-4,l4419,2590r-3,-2l4413,2586r-2,-2l4410,2582r-1,-2l4408,2578r,-2l4410,2570r2,-4l4415,2562r5,-10l4423,2546r2,-6l4434,2548r3,4l4441,2558r,6l4441,2536r-2,-2l4430,2526r-10,-8l4416,2516r-2,-2l4411,2512r-14,l4388,2518r-4,4l4380,2526r-5,6l4372,2538r-4,12l4368,2554r1,4l4370,2564r2,4l4376,2572r10,-10l4383,2558r-2,-4l4381,2550r,-4l4383,2542r9,-12l4397,2528r5,-2l4405,2526r4,2l4414,2532r1,l4416,2534r-2,4l4410,2546r-6,10l4401,2560r-2,4l4398,2568r-2,2l4395,2574r,8l4395,2586r2,4l4398,2592r3,4l4404,2598r5,4l4415,2604r7,l4428,2602r7,-4l4441,2590r3,-4l4447,2582r3,-10l4451,2566r-1,-6l4454,2562r3,2l4460,2564r3,-4l4470,2552xm4492,2366r-13,-10l4471,2368r12,10l4492,2366xm4512,2498r,-16l4508,2474r-6,-8l4492,2476r5,6l4499,2486r1,10l4498,2502r-3,4l4490,2512r-5,2l4471,2514r-7,-4l4446,2496r-5,-6l4440,2484r-1,-8l4441,2470r4,-6l4448,2462r4,-4l4465,2458r5,2l4472,2458r5,-10l4470,2444r-8,l4448,2446r-7,4l4436,2458r-5,6l4428,2470r-2,14l4427,2490r3,6l4434,2504r5,6l4446,2516r11,8l4467,2528r11,l4488,2526r9,-4l4504,2514r5,-8l4512,2498xm4553,2450r-11,-6l4540,2446r-1,2l4538,2448r-1,2l4535,2452r-6,l4527,2450r-3,-2l4500,2428r-14,-12l4491,2410r4,-4l4486,2398r-9,12l4455,2390r-3,18l4468,2420r-6,8l4470,2436r7,-8l4521,2464r5,2l4531,2468r3,l4537,2466r3,l4544,2462r5,-6l4551,2454r1,-2l4553,2450xm4569,2428r-65,-52l4495,2388r65,52l4569,2428xm4626,2360r-36,-30l4586,2326r-6,-4l4577,2320r-3,-2l4571,2316r-15,l4548,2320r-4,4l4541,2328r-7,8l4532,2346r3,12l4526,2350r-8,10l4583,2412r9,-10l4556,2372r-8,-6l4544,2360r-1,-2l4543,2348r2,-6l4549,2338r2,-4l4554,2332r3,l4560,2330r3,l4566,2332r3,l4573,2334r4,4l4617,2370r9,-10xm4696,2314r,-6l4691,2296r-3,-2l4684,2290r-10,-8l4656,2268r,30l4655,2304r-4,6l4647,2314r-6,4l4628,2318r-8,-4l4612,2308r-8,-6l4599,2294r-2,-12l4598,2276r4,-6l4606,2266r6,-2l4626,2262r7,4l4641,2272r8,6l4654,2286r1,6l4656,2298r,-30l4650,2262r-32,-26l4609,2246r8,6l4607,2252r-8,4l4588,2270r-3,6l4585,2282r-1,8l4585,2296r4,6l4592,2308r5,6l4603,2320r9,6l4622,2330r11,2l4643,2332r9,-4l4659,2318r6,-8l4667,2302r-2,-8l4673,2298r4,6l4679,2306r3,4l4683,2314r,4l4683,2322r-3,6l4672,2338r-4,2l4661,2342r-3,l4654,2338r-10,10l4650,2354r8,2l4672,2352r7,-4l4684,2342r1,-2l4691,2334r3,-8l4696,2314xm5103,2815r,-8l5098,2795r-3,-4l5085,2783r-5,-2l5069,2779r-7,2l5056,2783r-5,4l5044,2791r-20,16l5017,2811r-4,l5009,2813r-4,-2l5002,2809r-3,-4l4997,2801r,-10l5000,2785r5,-8l5011,2771r6,-4l5028,2763r6,2l5041,2769r4,-6l5049,2757r-6,-4l5038,2751r-13,-2l5018,2751r-6,4l5006,2757r-6,6l4995,2769r-5,6l4986,2781r-4,14l4982,2801r4,12l4989,2817r5,4l4998,2825r5,2l5018,2827r10,-4l5035,2817r6,-4l5052,2805r6,-4l5061,2799r4,-2l5069,2795r7,l5079,2797r3,2l5085,2801r2,2l5088,2807r1,4l5088,2815r-1,4l5085,2825r-2,4l5079,2833r-4,6l5070,2843r-10,4l5055,2849r-8,-2l5042,2847r-5,-4l5029,2855r6,4l5042,2863r21,l5077,2855r7,-6l5096,2835r3,-6l5101,2821r2,-6xm5161,2741r-1,-8l5157,2727r-2,-6l5149,2715r-1,-1l5148,2747r-2,6l5137,2765r-5,2l5117,2769r-7,-4l5101,2757r-8,-6l5088,2745r-2,-14l5087,2725r5,-6l5096,2713r6,-2l5109,2709r7,l5124,2713r8,6l5141,2727r5,6l5148,2747r,-33l5143,2709r-2,-2l5130,2699r-10,-4l5099,2697r-9,6l5076,2719r-3,8l5074,2749r6,10l5092,2769r11,10l5114,2783r21,-2l5143,2775r6,-6l5151,2767r4,-6l5158,2755r3,-14xm5228,2669r-66,-54l5154,2627r34,28l5194,2659r4,4l5200,2667r2,4l5202,2675r,4l5201,2683r-2,4l5197,2691r-3,2l5191,2695r-4,2l5180,2697r-3,-2l5175,2695r-4,-4l5129,2657r-9,12l5160,2701r5,4l5168,2707r3,2l5175,2711r3,2l5185,2713r4,-2l5198,2707r3,-2l5204,2701r3,-4l5211,2691r2,-10l5210,2671r10,8l5226,2671r2,-2xm5251,2639r-34,-26l5212,2609r-4,-4l5203,2597r,-2l5203,2587r1,-2l5206,2583r2,-4l5211,2577r4,l5207,2565r-5,2l5198,2569r-3,4l5193,2575r-2,4l5191,2585r1,4l5195,2597r-10,-8l5177,2599r65,52l5251,2639xm5258,2473r-12,-10l5237,2473r12,10l5258,2473xm5307,2569r,-8l5306,2553r-3,-8l5296,2537r-10,10l5291,2553r3,4l5294,2567r-1,6l5289,2577r-4,6l5279,2585r-13,l5258,2583r-9,-8l5241,2567r-5,-6l5235,2555r-1,-8l5235,2541r5,-4l5243,2533r3,-2l5255,2529r5,l5265,2531r1,-2l5272,2519r-8,-4l5257,2515r-7,2l5243,2517r-7,6l5230,2529r-4,6l5223,2541r-3,14l5222,2561r6,14l5233,2581r8,6l5251,2595r11,4l5282,2599r9,-6l5298,2585r6,-8l5307,2569xm5336,2535r-66,-52l5261,2493r66,54l5336,2535xm5392,2465r-35,-28l5347,2429r-4,-2l5340,2425r-3,-2l5322,2423r-8,4l5310,2431r-3,4l5300,2443r-2,10l5301,2463r-9,-6l5284,2467r65,52l5358,2507r-36,-28l5314,2473r-4,-8l5309,2463r,-4l5309,2455r2,-6l5315,2445r2,-4l5320,2439r3,l5326,2437r6,l5335,2439r4,2l5383,2477r9,-12xm5462,2421r,-6l5457,2403r-5,-4l5450,2397r-27,-23l5423,2405r-2,6l5413,2421r-6,2l5401,2425r-7,l5386,2421r-8,-6l5370,2407r-4,-6l5363,2387r1,-6l5373,2373r5,-4l5392,2369r7,4l5407,2379r9,6l5420,2391r3,14l5423,2374r-7,-5l5384,2343r-8,10l5383,2359r-10,l5365,2363r-6,8l5354,2377r-3,6l5351,2389r-1,6l5352,2403r3,6l5359,2415r4,6l5379,2433r9,4l5409,2437r9,-4l5425,2425r6,-8l5433,2409r-2,-10l5439,2405r4,4l5448,2415r1,4l5449,2423r,4l5449,2429r-2,4l5442,2439r-3,4l5435,2447r-8,2l5424,2447r-4,-2l5410,2455r7,6l5424,2463r14,-4l5445,2453r4,-4l5452,2447r5,-8l5460,2433r1,-6l5462,2421xm5996,2815r,-8l5992,2795r-3,-4l5984,2787r-5,-4l5974,2781r-12,-2l5956,2781r-7,2l5945,2787r-7,4l5927,2799r-10,8l5910,2811r-3,l5903,2813r-4,-2l5892,2805r-2,-4l5890,2791r3,-6l5899,2777r6,-6l5910,2767r12,-4l5928,2765r6,4l5938,2763r4,-6l5937,2753r-6,-2l5918,2749r-6,2l5906,2755r-7,2l5894,2763r-11,12l5880,2781r-2,8l5876,2795r,6l5879,2813r4,4l5887,2821r4,4l5896,2827r15,l5922,2823r6,-6l5934,2813r17,-12l5954,2799r5,-2l5963,2795r7,l5973,2797r5,4l5980,2803r2,8l5982,2815r-2,4l5979,2825r-3,4l5973,2833r-5,6l5964,2843r-5,2l5954,2847r-5,2l5940,2847r-5,l5930,2843r-8,12l5928,2859r7,4l5957,2863r7,-4l5970,2855r7,-6l5984,2841r5,-6l5992,2829r2,-8l5996,2815xm6055,2735r-2,-8l6047,2719r-10,12l6040,2735r1,6l6041,2745r,4l6039,2755r-3,4l6032,2763r-6,4l6013,2767r-8,-2l5998,2759r6,-8l6037,2711r-2,-2l6024,2699r-5,-1l6019,2715r-30,36l5984,2747r-3,-6l5980,2735r,-6l5982,2723r8,-10l5996,2709r12,l6013,2711r6,4l6019,2698r-6,-1l5992,2697r-8,6l5977,2711r-8,8l5966,2729r3,22l5976,2761r10,8l5997,2777r11,4l6028,2781r9,-6l6044,2767r7,-10l6054,2751r1,-16xm6087,2711r-90,-74l5988,2649r90,72l6087,2711xm6134,2637r-2,-8l6127,2621r-11,12l6119,2637r2,6l6121,2651r-2,4l6115,2659r-4,6l6105,2669r-13,l6085,2667r-8,-6l6084,2653r33,-40l6115,2613r-1,-2l6103,2601r-5,-2l6098,2617r-29,36l6063,2649r-3,-6l6060,2637r-1,-6l6061,2625r4,-4l6070,2615r5,-4l6087,2611r5,2l6098,2617r,-18l6093,2597r-11,2l6072,2599r-9,6l6049,2621r-3,10l6049,2653r6,10l6066,2671r10,8l6087,2683r21,l6117,2677r6,-8l6131,2659r3,-6l6134,2645r,-8xm6169,2451r-13,-10l6147,2453r13,10l6169,2451xm6189,2583r,-16l6185,2559r-6,-8l6168,2561r5,6l6176,2571r,6l6177,2581r-2,6l6171,2591r-4,6l6162,2599r-14,l6141,2595r-18,-14l6118,2575r-1,-6l6116,2561r1,-6l6122,2549r3,-2l6129,2543r13,l6147,2545r1,-2l6154,2533r-7,-4l6139,2529r-14,2l6118,2535r-5,8l6108,2549r-3,6l6104,2561r-1,8l6104,2575r7,14l6116,2595r7,6l6134,2609r10,4l6155,2613r10,-2l6173,2607r8,-8l6186,2591r3,-8xm6229,2535r-11,-6l6217,2531r-1,2l6214,2535r-2,2l6206,2537r-2,-2l6201,2533r-24,-20l6163,2501r5,-6l6172,2491r-9,-8l6154,2495r-23,-18l6129,2493r16,12l6139,2513r8,8l6154,2513r37,30l6198,2549r5,2l6208,2553r3,l6214,2551r3,l6220,2547r4,-4l6226,2541r2,-2l6228,2537r1,-2xm6246,2515r-65,-54l6172,2473r65,52l6246,2515xm6303,2445r-38,-30l6262,2413r-5,-6l6254,2405r-3,-2l6248,2403r-4,-2l6233,2401r-8,4l6221,2409r-3,4l6211,2421r-2,10l6212,2443r-10,-8l6195,2445r65,52l6269,2487r-36,-30l6225,2451r-5,-6l6220,2443r,-4l6220,2433r2,-6l6226,2423r2,-4l6231,2417r3,l6237,2415r3,l6243,2417r3,l6250,2419r4,4l6294,2455r9,-10xm6373,2399r,-6l6367,2381r-2,-2l6361,2375r-10,-8l6333,2352r,31l6332,2389r-4,6l6324,2399r-6,4l6305,2403r-8,-4l6289,2393r-8,-6l6276,2379r-2,-12l6275,2361r8,-10l6289,2349r14,-2l6310,2351r8,6l6326,2363r5,8l6332,2377r1,6l6333,2352r-7,-5l6295,2321r-9,10l6294,2337r-10,l6276,2341r-11,14l6262,2361r,6l6261,2375r1,6l6266,2387r3,6l6274,2399r6,6l6289,2413r10,2l6309,2417r11,l6329,2413r8,-10l6342,2397r2,-10l6342,2379r7,6l6354,2389r2,2l6359,2395r1,4l6360,2403r-1,4l6357,2413r-4,4l6349,2423r-4,2l6338,2427r-4,l6331,2425r-11,8l6327,2439r7,2l6349,2437r7,-4l6361,2427r1,-2l6368,2419r3,-8l6372,2405r1,-6xe" fillcolor="black" stroked="f">
              <v:stroke joinstyle="round"/>
              <v:formulas/>
              <v:path arrowok="t" o:connecttype="segments"/>
            </v:shape>
            <v:shape id="_x0000_s1277" type="#_x0000_t75" style="position:absolute;left:6758;top:2510;width:354;height:362">
              <v:imagedata r:id="rId16" o:title=""/>
            </v:shape>
            <v:shape id="_x0000_s1276" type="#_x0000_t75" style="position:absolute;left:3239;top:2219;width:780;height:812">
              <v:imagedata r:id="rId17" o:title=""/>
            </v:shape>
            <v:shape id="_x0000_s1275" type="#_x0000_t75" style="position:absolute;left:7616;top:2068;width:1634;height:1374">
              <v:imagedata r:id="rId18" o:title=""/>
            </v:shape>
            <v:shapetype id="_x0000_t202" coordsize="21600,21600" o:spt="202" path="m,l,21600r21600,l21600,xe">
              <v:stroke joinstyle="miter"/>
              <v:path gradientshapeok="t" o:connecttype="rect"/>
            </v:shapetype>
            <v:shape id="_x0000_s1274" type="#_x0000_t202" style="position:absolute;left:4768;top:839;width:1512;height:181" filled="f" stroked="f">
              <v:textbox inset="0,0,0,0">
                <w:txbxContent>
                  <w:p w14:paraId="6EE7D538" w14:textId="77777777" w:rsidR="00FE063D" w:rsidRDefault="00DF7C8A">
                    <w:pPr>
                      <w:spacing w:line="180" w:lineRule="exact"/>
                      <w:rPr>
                        <w:rFonts w:ascii="Arial"/>
                        <w:b/>
                        <w:sz w:val="16"/>
                      </w:rPr>
                    </w:pPr>
                    <w:r>
                      <w:rPr>
                        <w:rFonts w:ascii="Arial"/>
                        <w:b/>
                        <w:color w:val="FFFFFF"/>
                        <w:sz w:val="16"/>
                      </w:rPr>
                      <w:t>Employer Branding</w:t>
                    </w:r>
                  </w:p>
                </w:txbxContent>
              </v:textbox>
            </v:shape>
            <v:shape id="_x0000_s1273" type="#_x0000_t202" style="position:absolute;left:5711;top:1668;width:1325;height:272" filled="f" stroked="f">
              <v:textbox inset="0,0,0,0">
                <w:txbxContent>
                  <w:p w14:paraId="4445F1C8" w14:textId="77777777" w:rsidR="00FE063D" w:rsidRDefault="00DF7C8A">
                    <w:pPr>
                      <w:spacing w:line="271" w:lineRule="exact"/>
                      <w:rPr>
                        <w:rFonts w:ascii="Arial"/>
                        <w:sz w:val="24"/>
                      </w:rPr>
                    </w:pPr>
                    <w:r>
                      <w:rPr>
                        <w:rFonts w:ascii="Arial"/>
                        <w:color w:val="17375E"/>
                        <w:sz w:val="24"/>
                      </w:rPr>
                      <w:t>Recruitment</w:t>
                    </w:r>
                  </w:p>
                </w:txbxContent>
              </v:textbox>
            </v:shape>
            <v:shape id="_x0000_s1272" type="#_x0000_t202" style="position:absolute;left:4829;top:3260;width:1663;height:182" filled="f" stroked="f">
              <v:textbox inset="0,0,0,0">
                <w:txbxContent>
                  <w:p w14:paraId="61470198" w14:textId="77777777" w:rsidR="00FE063D" w:rsidRDefault="00DF7C8A">
                    <w:pPr>
                      <w:spacing w:line="181" w:lineRule="exact"/>
                      <w:rPr>
                        <w:rFonts w:ascii="Arial"/>
                        <w:b/>
                        <w:sz w:val="16"/>
                      </w:rPr>
                    </w:pPr>
                    <w:r>
                      <w:rPr>
                        <w:rFonts w:ascii="Arial"/>
                        <w:b/>
                        <w:color w:val="FFFFFF"/>
                        <w:sz w:val="16"/>
                      </w:rPr>
                      <w:t>Candidate Audiences</w:t>
                    </w:r>
                  </w:p>
                </w:txbxContent>
              </v:textbox>
            </v:shape>
            <w10:wrap type="topAndBottom" anchorx="page"/>
          </v:group>
        </w:pict>
      </w:r>
    </w:p>
    <w:p w14:paraId="1DC68595" w14:textId="77777777" w:rsidR="00FE063D" w:rsidRDefault="00FE063D">
      <w:pPr>
        <w:pStyle w:val="BodyText"/>
        <w:spacing w:before="8"/>
        <w:rPr>
          <w:rFonts w:ascii="Carlito"/>
          <w:sz w:val="28"/>
        </w:rPr>
      </w:pPr>
    </w:p>
    <w:p w14:paraId="63FF5874" w14:textId="77777777" w:rsidR="00FE063D" w:rsidRDefault="00DF7C8A">
      <w:pPr>
        <w:pStyle w:val="BodyText"/>
        <w:spacing w:line="321" w:lineRule="auto"/>
        <w:ind w:left="826" w:right="847"/>
      </w:pPr>
      <w:r>
        <w:rPr>
          <w:w w:val="95"/>
        </w:rPr>
        <w:t>Source:</w:t>
      </w:r>
      <w:r>
        <w:rPr>
          <w:spacing w:val="-42"/>
          <w:w w:val="95"/>
        </w:rPr>
        <w:t xml:space="preserve"> </w:t>
      </w:r>
      <w:r>
        <w:rPr>
          <w:w w:val="95"/>
        </w:rPr>
        <w:t>Erickson,</w:t>
      </w:r>
      <w:r>
        <w:rPr>
          <w:spacing w:val="-40"/>
          <w:w w:val="95"/>
        </w:rPr>
        <w:t xml:space="preserve"> </w:t>
      </w:r>
      <w:r>
        <w:rPr>
          <w:w w:val="95"/>
        </w:rPr>
        <w:t>R.</w:t>
      </w:r>
      <w:r>
        <w:rPr>
          <w:spacing w:val="-40"/>
          <w:w w:val="95"/>
        </w:rPr>
        <w:t xml:space="preserve"> </w:t>
      </w:r>
      <w:r>
        <w:rPr>
          <w:spacing w:val="-4"/>
          <w:w w:val="95"/>
        </w:rPr>
        <w:t>(2012).</w:t>
      </w:r>
      <w:r>
        <w:rPr>
          <w:spacing w:val="-26"/>
          <w:w w:val="95"/>
        </w:rPr>
        <w:t xml:space="preserve"> </w:t>
      </w:r>
      <w:r>
        <w:rPr>
          <w:w w:val="95"/>
        </w:rPr>
        <w:t>The</w:t>
      </w:r>
      <w:r>
        <w:rPr>
          <w:spacing w:val="-38"/>
          <w:w w:val="95"/>
        </w:rPr>
        <w:t xml:space="preserve"> </w:t>
      </w:r>
      <w:r>
        <w:rPr>
          <w:spacing w:val="3"/>
          <w:w w:val="95"/>
        </w:rPr>
        <w:t>evolution</w:t>
      </w:r>
      <w:r>
        <w:rPr>
          <w:spacing w:val="-48"/>
          <w:w w:val="95"/>
        </w:rPr>
        <w:t xml:space="preserve"> </w:t>
      </w:r>
      <w:r>
        <w:rPr>
          <w:w w:val="95"/>
        </w:rPr>
        <w:t>of</w:t>
      </w:r>
      <w:r>
        <w:rPr>
          <w:spacing w:val="-46"/>
          <w:w w:val="95"/>
        </w:rPr>
        <w:t xml:space="preserve"> </w:t>
      </w:r>
      <w:r>
        <w:rPr>
          <w:w w:val="95"/>
        </w:rPr>
        <w:t>Talent</w:t>
      </w:r>
      <w:r>
        <w:rPr>
          <w:spacing w:val="-49"/>
          <w:w w:val="95"/>
        </w:rPr>
        <w:t xml:space="preserve"> </w:t>
      </w:r>
      <w:r>
        <w:rPr>
          <w:spacing w:val="2"/>
          <w:w w:val="95"/>
        </w:rPr>
        <w:t>Acquisition,</w:t>
      </w:r>
      <w:r>
        <w:rPr>
          <w:spacing w:val="-47"/>
          <w:w w:val="95"/>
        </w:rPr>
        <w:t xml:space="preserve"> </w:t>
      </w:r>
      <w:r>
        <w:rPr>
          <w:w w:val="95"/>
        </w:rPr>
        <w:t>Newsletter,</w:t>
      </w:r>
      <w:r>
        <w:rPr>
          <w:spacing w:val="-48"/>
          <w:w w:val="95"/>
        </w:rPr>
        <w:t xml:space="preserve"> </w:t>
      </w:r>
      <w:r>
        <w:rPr>
          <w:w w:val="95"/>
        </w:rPr>
        <w:t>Bersin</w:t>
      </w:r>
      <w:r>
        <w:rPr>
          <w:spacing w:val="-48"/>
          <w:w w:val="95"/>
        </w:rPr>
        <w:t xml:space="preserve"> </w:t>
      </w:r>
      <w:r>
        <w:rPr>
          <w:w w:val="95"/>
        </w:rPr>
        <w:t xml:space="preserve">by </w:t>
      </w:r>
      <w:r>
        <w:rPr>
          <w:spacing w:val="3"/>
        </w:rPr>
        <w:t>Delloitte</w:t>
      </w:r>
      <w:r>
        <w:rPr>
          <w:spacing w:val="-29"/>
        </w:rPr>
        <w:t xml:space="preserve"> </w:t>
      </w:r>
      <w:r>
        <w:t>Research.</w:t>
      </w:r>
    </w:p>
    <w:p w14:paraId="55F1443D" w14:textId="77777777" w:rsidR="00FE063D" w:rsidRDefault="00FE063D">
      <w:pPr>
        <w:pStyle w:val="BodyText"/>
      </w:pPr>
    </w:p>
    <w:p w14:paraId="23D3B9CB" w14:textId="77777777" w:rsidR="00FE063D" w:rsidRDefault="00FE063D">
      <w:pPr>
        <w:pStyle w:val="BodyText"/>
      </w:pPr>
    </w:p>
    <w:p w14:paraId="0C8B6E3A" w14:textId="77777777" w:rsidR="00FE063D" w:rsidRDefault="00FE063D">
      <w:pPr>
        <w:pStyle w:val="BodyText"/>
        <w:spacing w:before="1"/>
        <w:rPr>
          <w:sz w:val="21"/>
        </w:rPr>
      </w:pPr>
    </w:p>
    <w:p w14:paraId="5C105380" w14:textId="77777777" w:rsidR="00FE063D" w:rsidRDefault="00DF7C8A">
      <w:pPr>
        <w:spacing w:before="1" w:line="288" w:lineRule="auto"/>
        <w:ind w:left="1114" w:right="737"/>
        <w:rPr>
          <w:rFonts w:ascii="Carlito" w:hAnsi="Carlito"/>
          <w:sz w:val="24"/>
        </w:rPr>
      </w:pPr>
      <w:r>
        <w:rPr>
          <w:rFonts w:ascii="Carlito" w:hAnsi="Carlito"/>
          <w:b/>
          <w:sz w:val="24"/>
        </w:rPr>
        <w:t xml:space="preserve">Talent Acquisition Planning &amp; Strategy </w:t>
      </w:r>
      <w:r>
        <w:rPr>
          <w:sz w:val="24"/>
        </w:rPr>
        <w:t xml:space="preserve">– </w:t>
      </w:r>
      <w:r>
        <w:rPr>
          <w:rFonts w:ascii="Carlito" w:hAnsi="Carlito"/>
          <w:sz w:val="24"/>
        </w:rPr>
        <w:t>ensures business alignment, examines workforce plans, requires an understanding of the labor markets, and looks at global considerations.</w:t>
      </w:r>
    </w:p>
    <w:p w14:paraId="79604AAF" w14:textId="77777777" w:rsidR="00FE063D" w:rsidRDefault="00FE063D">
      <w:pPr>
        <w:pStyle w:val="BodyText"/>
        <w:rPr>
          <w:rFonts w:ascii="Carlito"/>
          <w:sz w:val="25"/>
        </w:rPr>
      </w:pPr>
    </w:p>
    <w:p w14:paraId="7E1E1F12" w14:textId="77777777" w:rsidR="00FE063D" w:rsidRDefault="00DF7C8A">
      <w:pPr>
        <w:ind w:left="1114"/>
        <w:rPr>
          <w:rFonts w:ascii="Carlito" w:hAnsi="Carlito"/>
          <w:sz w:val="24"/>
        </w:rPr>
      </w:pPr>
      <w:r>
        <w:rPr>
          <w:rFonts w:ascii="Carlito" w:hAnsi="Carlito"/>
          <w:b/>
          <w:sz w:val="24"/>
        </w:rPr>
        <w:t xml:space="preserve">Workforce Segmentation </w:t>
      </w:r>
      <w:r>
        <w:rPr>
          <w:sz w:val="24"/>
        </w:rPr>
        <w:t xml:space="preserve">– </w:t>
      </w:r>
      <w:r>
        <w:rPr>
          <w:rFonts w:ascii="Carlito" w:hAnsi="Carlito"/>
          <w:sz w:val="24"/>
        </w:rPr>
        <w:t>requires an understanding of the different workforc</w:t>
      </w:r>
      <w:r>
        <w:rPr>
          <w:rFonts w:ascii="Carlito" w:hAnsi="Carlito"/>
          <w:sz w:val="24"/>
        </w:rPr>
        <w:t>e</w:t>
      </w:r>
    </w:p>
    <w:p w14:paraId="649AED59" w14:textId="77777777" w:rsidR="00FE063D" w:rsidRDefault="00FE063D">
      <w:pPr>
        <w:rPr>
          <w:rFonts w:ascii="Carlito" w:hAnsi="Carlito"/>
          <w:sz w:val="24"/>
        </w:rPr>
        <w:sectPr w:rsidR="00FE063D">
          <w:pgSz w:w="11910" w:h="16840"/>
          <w:pgMar w:top="1080" w:right="580" w:bottom="280" w:left="600" w:header="885" w:footer="0" w:gutter="0"/>
          <w:cols w:space="720"/>
        </w:sectPr>
      </w:pPr>
    </w:p>
    <w:p w14:paraId="26905A42" w14:textId="77777777" w:rsidR="00FE063D" w:rsidRDefault="00FE063D">
      <w:pPr>
        <w:pStyle w:val="BodyText"/>
        <w:spacing w:before="7"/>
        <w:rPr>
          <w:rFonts w:ascii="Carlito"/>
          <w:sz w:val="26"/>
        </w:rPr>
      </w:pPr>
    </w:p>
    <w:p w14:paraId="0AE3512C" w14:textId="77777777" w:rsidR="00FE063D" w:rsidRDefault="00DF7C8A">
      <w:pPr>
        <w:pStyle w:val="BodyText"/>
        <w:spacing w:before="51" w:line="276" w:lineRule="auto"/>
        <w:ind w:left="1114" w:right="847"/>
        <w:rPr>
          <w:rFonts w:ascii="Carlito"/>
        </w:rPr>
      </w:pPr>
      <w:r>
        <w:rPr>
          <w:rFonts w:ascii="Carlito"/>
        </w:rPr>
        <w:t>segments and positions within these segments, as well as the skills, competencies, and experiences necessary for success.</w:t>
      </w:r>
    </w:p>
    <w:p w14:paraId="4DADCB7E" w14:textId="77777777" w:rsidR="00FE063D" w:rsidRDefault="00FE063D">
      <w:pPr>
        <w:pStyle w:val="BodyText"/>
        <w:spacing w:before="2"/>
        <w:rPr>
          <w:rFonts w:ascii="Carlito"/>
          <w:sz w:val="26"/>
        </w:rPr>
      </w:pPr>
    </w:p>
    <w:p w14:paraId="1F6477B1" w14:textId="77777777" w:rsidR="00FE063D" w:rsidRDefault="00DF7C8A">
      <w:pPr>
        <w:pStyle w:val="BodyText"/>
        <w:spacing w:line="300" w:lineRule="auto"/>
        <w:ind w:left="1114" w:right="847"/>
        <w:rPr>
          <w:rFonts w:ascii="Carlito" w:hAnsi="Carlito"/>
        </w:rPr>
      </w:pPr>
      <w:r>
        <w:rPr>
          <w:rFonts w:ascii="Carlito" w:hAnsi="Carlito"/>
          <w:b/>
        </w:rPr>
        <w:t xml:space="preserve">Employment </w:t>
      </w:r>
      <w:r>
        <w:rPr>
          <w:rFonts w:ascii="Carlito" w:hAnsi="Carlito"/>
          <w:b/>
          <w:spacing w:val="-3"/>
        </w:rPr>
        <w:t xml:space="preserve">Branding </w:t>
      </w:r>
      <w:r>
        <w:t xml:space="preserve">– </w:t>
      </w:r>
      <w:r>
        <w:rPr>
          <w:rFonts w:ascii="Carlito" w:hAnsi="Carlito"/>
          <w:spacing w:val="2"/>
        </w:rPr>
        <w:t xml:space="preserve">includes activities </w:t>
      </w:r>
      <w:r>
        <w:rPr>
          <w:rFonts w:ascii="Carlito" w:hAnsi="Carlito"/>
        </w:rPr>
        <w:t xml:space="preserve">that </w:t>
      </w:r>
      <w:r>
        <w:rPr>
          <w:rFonts w:ascii="Carlito" w:hAnsi="Carlito"/>
          <w:spacing w:val="4"/>
        </w:rPr>
        <w:t xml:space="preserve">help </w:t>
      </w:r>
      <w:r>
        <w:rPr>
          <w:rFonts w:ascii="Carlito" w:hAnsi="Carlito"/>
        </w:rPr>
        <w:t xml:space="preserve">to uncover, articulate and </w:t>
      </w:r>
      <w:r>
        <w:rPr>
          <w:rFonts w:ascii="Carlito" w:hAnsi="Carlito"/>
          <w:spacing w:val="4"/>
        </w:rPr>
        <w:t xml:space="preserve">define </w:t>
      </w:r>
      <w:r>
        <w:rPr>
          <w:rFonts w:ascii="Carlito" w:hAnsi="Carlito"/>
        </w:rPr>
        <w:t xml:space="preserve">a </w:t>
      </w:r>
      <w:r>
        <w:rPr>
          <w:w w:val="95"/>
        </w:rPr>
        <w:t>company’s</w:t>
      </w:r>
      <w:r>
        <w:rPr>
          <w:spacing w:val="-27"/>
          <w:w w:val="95"/>
        </w:rPr>
        <w:t xml:space="preserve"> </w:t>
      </w:r>
      <w:r>
        <w:rPr>
          <w:spacing w:val="2"/>
          <w:w w:val="95"/>
        </w:rPr>
        <w:t>image,</w:t>
      </w:r>
      <w:r>
        <w:rPr>
          <w:spacing w:val="-37"/>
          <w:w w:val="95"/>
        </w:rPr>
        <w:t xml:space="preserve"> </w:t>
      </w:r>
      <w:r>
        <w:rPr>
          <w:w w:val="95"/>
        </w:rPr>
        <w:t>organiz</w:t>
      </w:r>
      <w:r>
        <w:rPr>
          <w:w w:val="95"/>
        </w:rPr>
        <w:t>ational</w:t>
      </w:r>
      <w:r>
        <w:rPr>
          <w:spacing w:val="-33"/>
          <w:w w:val="95"/>
        </w:rPr>
        <w:t xml:space="preserve"> </w:t>
      </w:r>
      <w:r>
        <w:rPr>
          <w:w w:val="95"/>
        </w:rPr>
        <w:t>culture,</w:t>
      </w:r>
      <w:r>
        <w:rPr>
          <w:spacing w:val="-37"/>
          <w:w w:val="95"/>
        </w:rPr>
        <w:t xml:space="preserve"> </w:t>
      </w:r>
      <w:r>
        <w:rPr>
          <w:spacing w:val="3"/>
          <w:w w:val="95"/>
        </w:rPr>
        <w:t>key</w:t>
      </w:r>
      <w:r>
        <w:rPr>
          <w:spacing w:val="-37"/>
          <w:w w:val="95"/>
        </w:rPr>
        <w:t xml:space="preserve"> </w:t>
      </w:r>
      <w:r>
        <w:rPr>
          <w:w w:val="95"/>
        </w:rPr>
        <w:t>differentiators,</w:t>
      </w:r>
      <w:r>
        <w:rPr>
          <w:spacing w:val="-37"/>
          <w:w w:val="95"/>
        </w:rPr>
        <w:t xml:space="preserve"> </w:t>
      </w:r>
      <w:r>
        <w:rPr>
          <w:w w:val="95"/>
        </w:rPr>
        <w:t>reputation,</w:t>
      </w:r>
      <w:r>
        <w:rPr>
          <w:spacing w:val="-37"/>
          <w:w w:val="95"/>
        </w:rPr>
        <w:t xml:space="preserve"> </w:t>
      </w:r>
      <w:r>
        <w:rPr>
          <w:w w:val="95"/>
        </w:rPr>
        <w:t>and</w:t>
      </w:r>
      <w:r>
        <w:rPr>
          <w:spacing w:val="-39"/>
          <w:w w:val="95"/>
        </w:rPr>
        <w:t xml:space="preserve"> </w:t>
      </w:r>
      <w:r>
        <w:rPr>
          <w:w w:val="95"/>
        </w:rPr>
        <w:t>products</w:t>
      </w:r>
      <w:r>
        <w:rPr>
          <w:spacing w:val="-27"/>
          <w:w w:val="95"/>
        </w:rPr>
        <w:t xml:space="preserve"> </w:t>
      </w:r>
      <w:r>
        <w:rPr>
          <w:w w:val="95"/>
        </w:rPr>
        <w:t xml:space="preserve">and </w:t>
      </w:r>
      <w:r>
        <w:rPr>
          <w:rFonts w:ascii="Carlito" w:hAnsi="Carlito"/>
          <w:spacing w:val="2"/>
        </w:rPr>
        <w:t xml:space="preserve">services. </w:t>
      </w:r>
      <w:r>
        <w:rPr>
          <w:rFonts w:ascii="Carlito" w:hAnsi="Carlito"/>
        </w:rPr>
        <w:t xml:space="preserve">Employment branding </w:t>
      </w:r>
      <w:r>
        <w:rPr>
          <w:rFonts w:ascii="Carlito" w:hAnsi="Carlito"/>
          <w:spacing w:val="-3"/>
        </w:rPr>
        <w:t xml:space="preserve">can </w:t>
      </w:r>
      <w:r>
        <w:rPr>
          <w:rFonts w:ascii="Carlito" w:hAnsi="Carlito"/>
          <w:spacing w:val="4"/>
        </w:rPr>
        <w:t xml:space="preserve">help </w:t>
      </w:r>
      <w:r>
        <w:rPr>
          <w:rFonts w:ascii="Carlito" w:hAnsi="Carlito"/>
        </w:rPr>
        <w:t xml:space="preserve">advance the market </w:t>
      </w:r>
      <w:r>
        <w:rPr>
          <w:rFonts w:ascii="Carlito" w:hAnsi="Carlito"/>
          <w:spacing w:val="2"/>
        </w:rPr>
        <w:t xml:space="preserve">position </w:t>
      </w:r>
      <w:r>
        <w:rPr>
          <w:rFonts w:ascii="Carlito" w:hAnsi="Carlito"/>
        </w:rPr>
        <w:t xml:space="preserve">of organizations, </w:t>
      </w:r>
      <w:r>
        <w:rPr>
          <w:rFonts w:ascii="Carlito" w:hAnsi="Carlito"/>
          <w:spacing w:val="-3"/>
        </w:rPr>
        <w:t>attract</w:t>
      </w:r>
      <w:r>
        <w:rPr>
          <w:rFonts w:ascii="Carlito" w:hAnsi="Carlito"/>
          <w:spacing w:val="10"/>
        </w:rPr>
        <w:t xml:space="preserve"> </w:t>
      </w:r>
      <w:r>
        <w:rPr>
          <w:rFonts w:ascii="Carlito" w:hAnsi="Carlito"/>
          <w:spacing w:val="2"/>
        </w:rPr>
        <w:t>quality</w:t>
      </w:r>
      <w:r>
        <w:rPr>
          <w:rFonts w:ascii="Carlito" w:hAnsi="Carlito"/>
          <w:spacing w:val="-19"/>
        </w:rPr>
        <w:t xml:space="preserve"> </w:t>
      </w:r>
      <w:r>
        <w:rPr>
          <w:rFonts w:ascii="Carlito" w:hAnsi="Carlito"/>
        </w:rPr>
        <w:t>candidates</w:t>
      </w:r>
      <w:r>
        <w:rPr>
          <w:rFonts w:ascii="Carlito" w:hAnsi="Carlito"/>
          <w:spacing w:val="-20"/>
        </w:rPr>
        <w:t xml:space="preserve"> </w:t>
      </w:r>
      <w:r>
        <w:rPr>
          <w:rFonts w:ascii="Carlito" w:hAnsi="Carlito"/>
        </w:rPr>
        <w:t>and</w:t>
      </w:r>
      <w:r>
        <w:rPr>
          <w:rFonts w:ascii="Carlito" w:hAnsi="Carlito"/>
          <w:spacing w:val="-4"/>
        </w:rPr>
        <w:t xml:space="preserve"> </w:t>
      </w:r>
      <w:r>
        <w:rPr>
          <w:rFonts w:ascii="Carlito" w:hAnsi="Carlito"/>
          <w:spacing w:val="2"/>
        </w:rPr>
        <w:t>depict</w:t>
      </w:r>
      <w:r>
        <w:rPr>
          <w:rFonts w:ascii="Carlito" w:hAnsi="Carlito"/>
          <w:spacing w:val="-6"/>
        </w:rPr>
        <w:t xml:space="preserve"> </w:t>
      </w:r>
      <w:r>
        <w:rPr>
          <w:rFonts w:ascii="Carlito" w:hAnsi="Carlito"/>
        </w:rPr>
        <w:t>what</w:t>
      </w:r>
      <w:r>
        <w:rPr>
          <w:rFonts w:ascii="Carlito" w:hAnsi="Carlito"/>
          <w:spacing w:val="-6"/>
        </w:rPr>
        <w:t xml:space="preserve"> </w:t>
      </w:r>
      <w:r>
        <w:rPr>
          <w:rFonts w:ascii="Carlito" w:hAnsi="Carlito"/>
          <w:spacing w:val="4"/>
        </w:rPr>
        <w:t>it</w:t>
      </w:r>
      <w:r>
        <w:rPr>
          <w:rFonts w:ascii="Carlito" w:hAnsi="Carlito"/>
          <w:spacing w:val="-6"/>
        </w:rPr>
        <w:t xml:space="preserve"> </w:t>
      </w:r>
      <w:r>
        <w:rPr>
          <w:rFonts w:ascii="Carlito" w:hAnsi="Carlito"/>
          <w:spacing w:val="4"/>
        </w:rPr>
        <w:t>is</w:t>
      </w:r>
      <w:r>
        <w:rPr>
          <w:rFonts w:ascii="Carlito" w:hAnsi="Carlito"/>
          <w:spacing w:val="-20"/>
        </w:rPr>
        <w:t xml:space="preserve"> </w:t>
      </w:r>
      <w:r>
        <w:rPr>
          <w:rFonts w:ascii="Carlito" w:hAnsi="Carlito"/>
        </w:rPr>
        <w:t>truly</w:t>
      </w:r>
      <w:r>
        <w:rPr>
          <w:rFonts w:ascii="Carlito" w:hAnsi="Carlito"/>
          <w:spacing w:val="-3"/>
        </w:rPr>
        <w:t xml:space="preserve"> </w:t>
      </w:r>
      <w:r>
        <w:rPr>
          <w:rFonts w:ascii="Carlito" w:hAnsi="Carlito"/>
          <w:spacing w:val="4"/>
        </w:rPr>
        <w:t>like</w:t>
      </w:r>
      <w:r>
        <w:rPr>
          <w:rFonts w:ascii="Carlito" w:hAnsi="Carlito"/>
          <w:spacing w:val="-14"/>
        </w:rPr>
        <w:t xml:space="preserve"> </w:t>
      </w:r>
      <w:r>
        <w:rPr>
          <w:rFonts w:ascii="Carlito" w:hAnsi="Carlito"/>
        </w:rPr>
        <w:t>to</w:t>
      </w:r>
      <w:r>
        <w:rPr>
          <w:rFonts w:ascii="Carlito" w:hAnsi="Carlito"/>
          <w:spacing w:val="-21"/>
        </w:rPr>
        <w:t xml:space="preserve"> </w:t>
      </w:r>
      <w:r>
        <w:rPr>
          <w:rFonts w:ascii="Carlito" w:hAnsi="Carlito"/>
        </w:rPr>
        <w:t>work</w:t>
      </w:r>
      <w:r>
        <w:rPr>
          <w:rFonts w:ascii="Carlito" w:hAnsi="Carlito"/>
          <w:spacing w:val="-3"/>
        </w:rPr>
        <w:t xml:space="preserve"> </w:t>
      </w:r>
      <w:r>
        <w:rPr>
          <w:rFonts w:ascii="Carlito" w:hAnsi="Carlito"/>
          <w:spacing w:val="2"/>
        </w:rPr>
        <w:t>for</w:t>
      </w:r>
      <w:r>
        <w:rPr>
          <w:rFonts w:ascii="Carlito" w:hAnsi="Carlito"/>
          <w:spacing w:val="-9"/>
        </w:rPr>
        <w:t xml:space="preserve"> </w:t>
      </w:r>
      <w:r>
        <w:rPr>
          <w:rFonts w:ascii="Carlito" w:hAnsi="Carlito"/>
        </w:rPr>
        <w:t>that</w:t>
      </w:r>
      <w:r>
        <w:rPr>
          <w:rFonts w:ascii="Carlito" w:hAnsi="Carlito"/>
          <w:spacing w:val="-5"/>
        </w:rPr>
        <w:t xml:space="preserve"> </w:t>
      </w:r>
      <w:r>
        <w:rPr>
          <w:rFonts w:ascii="Carlito" w:hAnsi="Carlito"/>
        </w:rPr>
        <w:t>organization.</w:t>
      </w:r>
    </w:p>
    <w:p w14:paraId="6C508FC0" w14:textId="77777777" w:rsidR="00FE063D" w:rsidRDefault="00FE063D">
      <w:pPr>
        <w:pStyle w:val="BodyText"/>
        <w:spacing w:before="5"/>
        <w:rPr>
          <w:rFonts w:ascii="Carlito"/>
          <w:sz w:val="23"/>
        </w:rPr>
      </w:pPr>
    </w:p>
    <w:p w14:paraId="69A79968" w14:textId="77777777" w:rsidR="00FE063D" w:rsidRDefault="00DF7C8A">
      <w:pPr>
        <w:pStyle w:val="BodyText"/>
        <w:tabs>
          <w:tab w:val="left" w:pos="6161"/>
        </w:tabs>
        <w:spacing w:line="288" w:lineRule="auto"/>
        <w:ind w:left="1114" w:right="1072"/>
        <w:rPr>
          <w:rFonts w:ascii="Carlito" w:hAnsi="Carlito"/>
        </w:rPr>
      </w:pPr>
      <w:r>
        <w:rPr>
          <w:noProof/>
        </w:rPr>
        <w:drawing>
          <wp:anchor distT="0" distB="0" distL="0" distR="0" simplePos="0" relativeHeight="485004288" behindDoc="1" locked="0" layoutInCell="1" allowOverlap="1" wp14:anchorId="1FAEEFD4" wp14:editId="153348DF">
            <wp:simplePos x="0" y="0"/>
            <wp:positionH relativeFrom="page">
              <wp:posOffset>818737</wp:posOffset>
            </wp:positionH>
            <wp:positionV relativeFrom="paragraph">
              <wp:posOffset>919807</wp:posOffset>
            </wp:positionV>
            <wp:extent cx="2037323" cy="1047749"/>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b/>
        </w:rPr>
        <w:t>Candidate</w:t>
      </w:r>
      <w:r>
        <w:rPr>
          <w:rFonts w:ascii="Carlito" w:hAnsi="Carlito"/>
          <w:b/>
          <w:spacing w:val="1"/>
        </w:rPr>
        <w:t xml:space="preserve"> </w:t>
      </w:r>
      <w:r>
        <w:rPr>
          <w:rFonts w:ascii="Carlito" w:hAnsi="Carlito"/>
          <w:b/>
        </w:rPr>
        <w:t xml:space="preserve">Audiences </w:t>
      </w:r>
      <w:r>
        <w:t>–</w:t>
      </w:r>
      <w:r>
        <w:rPr>
          <w:spacing w:val="-8"/>
        </w:rPr>
        <w:t xml:space="preserve"> </w:t>
      </w:r>
      <w:r>
        <w:rPr>
          <w:rFonts w:ascii="Carlito" w:hAnsi="Carlito"/>
          <w:spacing w:val="2"/>
        </w:rPr>
        <w:t>necessitates</w:t>
      </w:r>
      <w:r>
        <w:rPr>
          <w:rFonts w:ascii="Carlito" w:hAnsi="Carlito"/>
          <w:spacing w:val="-20"/>
        </w:rPr>
        <w:t xml:space="preserve"> </w:t>
      </w:r>
      <w:r>
        <w:rPr>
          <w:rFonts w:ascii="Carlito" w:hAnsi="Carlito"/>
          <w:spacing w:val="2"/>
        </w:rPr>
        <w:t>defining</w:t>
      </w:r>
      <w:r>
        <w:rPr>
          <w:rFonts w:ascii="Carlito" w:hAnsi="Carlito"/>
          <w:spacing w:val="-23"/>
        </w:rPr>
        <w:t xml:space="preserve"> </w:t>
      </w:r>
      <w:r>
        <w:rPr>
          <w:rFonts w:ascii="Carlito" w:hAnsi="Carlito"/>
        </w:rPr>
        <w:t>and</w:t>
      </w:r>
      <w:r>
        <w:rPr>
          <w:rFonts w:ascii="Carlito" w:hAnsi="Carlito"/>
          <w:spacing w:val="-20"/>
        </w:rPr>
        <w:t xml:space="preserve"> </w:t>
      </w:r>
      <w:r>
        <w:rPr>
          <w:rFonts w:ascii="Carlito" w:hAnsi="Carlito"/>
        </w:rPr>
        <w:t>understanding</w:t>
      </w:r>
      <w:r>
        <w:rPr>
          <w:rFonts w:ascii="Carlito" w:hAnsi="Carlito"/>
          <w:spacing w:val="-23"/>
        </w:rPr>
        <w:t xml:space="preserve"> </w:t>
      </w:r>
      <w:r>
        <w:rPr>
          <w:rFonts w:ascii="Carlito" w:hAnsi="Carlito"/>
        </w:rPr>
        <w:t>the</w:t>
      </w:r>
      <w:r>
        <w:rPr>
          <w:rFonts w:ascii="Carlito" w:hAnsi="Carlito"/>
          <w:spacing w:val="-14"/>
        </w:rPr>
        <w:t xml:space="preserve"> </w:t>
      </w:r>
      <w:r>
        <w:rPr>
          <w:rFonts w:ascii="Carlito" w:hAnsi="Carlito"/>
        </w:rPr>
        <w:t>audiences</w:t>
      </w:r>
      <w:r>
        <w:rPr>
          <w:rFonts w:ascii="Carlito" w:hAnsi="Carlito"/>
          <w:spacing w:val="-20"/>
        </w:rPr>
        <w:t xml:space="preserve"> </w:t>
      </w:r>
      <w:r>
        <w:rPr>
          <w:rFonts w:ascii="Carlito" w:hAnsi="Carlito"/>
          <w:spacing w:val="4"/>
        </w:rPr>
        <w:t>in</w:t>
      </w:r>
      <w:r>
        <w:rPr>
          <w:rFonts w:ascii="Carlito" w:hAnsi="Carlito"/>
          <w:spacing w:val="-3"/>
        </w:rPr>
        <w:t xml:space="preserve"> </w:t>
      </w:r>
      <w:r>
        <w:rPr>
          <w:rFonts w:ascii="Carlito" w:hAnsi="Carlito"/>
        </w:rPr>
        <w:t>which an</w:t>
      </w:r>
      <w:r>
        <w:rPr>
          <w:rFonts w:ascii="Carlito" w:hAnsi="Carlito"/>
          <w:spacing w:val="-5"/>
        </w:rPr>
        <w:t xml:space="preserve"> </w:t>
      </w:r>
      <w:r>
        <w:rPr>
          <w:rFonts w:ascii="Carlito" w:hAnsi="Carlito"/>
        </w:rPr>
        <w:t>organization</w:t>
      </w:r>
      <w:r>
        <w:rPr>
          <w:rFonts w:ascii="Carlito" w:hAnsi="Carlito"/>
          <w:spacing w:val="-20"/>
        </w:rPr>
        <w:t xml:space="preserve"> </w:t>
      </w:r>
      <w:r>
        <w:rPr>
          <w:rFonts w:ascii="Carlito" w:hAnsi="Carlito"/>
          <w:spacing w:val="3"/>
        </w:rPr>
        <w:t>needs</w:t>
      </w:r>
      <w:r>
        <w:rPr>
          <w:rFonts w:ascii="Carlito" w:hAnsi="Carlito"/>
          <w:spacing w:val="-21"/>
        </w:rPr>
        <w:t xml:space="preserve"> </w:t>
      </w:r>
      <w:r>
        <w:rPr>
          <w:rFonts w:ascii="Carlito" w:hAnsi="Carlito"/>
        </w:rPr>
        <w:t>to</w:t>
      </w:r>
      <w:r>
        <w:rPr>
          <w:rFonts w:ascii="Carlito" w:hAnsi="Carlito"/>
          <w:spacing w:val="-5"/>
        </w:rPr>
        <w:t xml:space="preserve"> </w:t>
      </w:r>
      <w:r>
        <w:rPr>
          <w:rFonts w:ascii="Carlito" w:hAnsi="Carlito"/>
        </w:rPr>
        <w:t>source</w:t>
      </w:r>
      <w:r>
        <w:rPr>
          <w:rFonts w:ascii="Carlito" w:hAnsi="Carlito"/>
          <w:spacing w:val="2"/>
        </w:rPr>
        <w:t xml:space="preserve"> for</w:t>
      </w:r>
      <w:r>
        <w:rPr>
          <w:rFonts w:ascii="Carlito" w:hAnsi="Carlito"/>
          <w:spacing w:val="-9"/>
        </w:rPr>
        <w:t xml:space="preserve"> </w:t>
      </w:r>
      <w:r>
        <w:rPr>
          <w:rFonts w:ascii="Carlito" w:hAnsi="Carlito"/>
          <w:spacing w:val="3"/>
        </w:rPr>
        <w:t>specific</w:t>
      </w:r>
      <w:r>
        <w:rPr>
          <w:rFonts w:ascii="Carlito" w:hAnsi="Carlito"/>
          <w:spacing w:val="-28"/>
        </w:rPr>
        <w:t xml:space="preserve"> </w:t>
      </w:r>
      <w:r>
        <w:rPr>
          <w:rFonts w:ascii="Carlito" w:hAnsi="Carlito"/>
          <w:spacing w:val="2"/>
        </w:rPr>
        <w:t>roles.</w:t>
      </w:r>
      <w:r>
        <w:rPr>
          <w:rFonts w:ascii="Carlito" w:hAnsi="Carlito"/>
          <w:spacing w:val="2"/>
        </w:rPr>
        <w:tab/>
      </w:r>
      <w:r>
        <w:rPr>
          <w:rFonts w:ascii="Carlito" w:hAnsi="Carlito"/>
          <w:spacing w:val="3"/>
        </w:rPr>
        <w:t>Different</w:t>
      </w:r>
      <w:r>
        <w:rPr>
          <w:rFonts w:ascii="Carlito" w:hAnsi="Carlito"/>
          <w:spacing w:val="-18"/>
        </w:rPr>
        <w:t xml:space="preserve"> </w:t>
      </w:r>
      <w:r>
        <w:rPr>
          <w:rFonts w:ascii="Carlito" w:hAnsi="Carlito"/>
        </w:rPr>
        <w:t>sourcing</w:t>
      </w:r>
      <w:r>
        <w:rPr>
          <w:rFonts w:ascii="Carlito" w:hAnsi="Carlito"/>
          <w:spacing w:val="-19"/>
        </w:rPr>
        <w:t xml:space="preserve"> </w:t>
      </w:r>
      <w:r>
        <w:rPr>
          <w:rFonts w:ascii="Carlito" w:hAnsi="Carlito"/>
        </w:rPr>
        <w:t>strategies</w:t>
      </w:r>
      <w:r>
        <w:rPr>
          <w:rFonts w:ascii="Carlito" w:hAnsi="Carlito"/>
          <w:spacing w:val="-16"/>
        </w:rPr>
        <w:t xml:space="preserve"> </w:t>
      </w:r>
      <w:r>
        <w:rPr>
          <w:rFonts w:ascii="Carlito" w:hAnsi="Carlito"/>
          <w:spacing w:val="2"/>
        </w:rPr>
        <w:t xml:space="preserve">should </w:t>
      </w:r>
      <w:r>
        <w:rPr>
          <w:rFonts w:ascii="Carlito" w:hAnsi="Carlito"/>
        </w:rPr>
        <w:t xml:space="preserve">be </w:t>
      </w:r>
      <w:r>
        <w:rPr>
          <w:rFonts w:ascii="Carlito" w:hAnsi="Carlito"/>
          <w:spacing w:val="3"/>
        </w:rPr>
        <w:t xml:space="preserve">applied </w:t>
      </w:r>
      <w:r>
        <w:rPr>
          <w:rFonts w:ascii="Carlito" w:hAnsi="Carlito"/>
        </w:rPr>
        <w:t xml:space="preserve">based on the understanding of the jobs and where the audiences </w:t>
      </w:r>
      <w:r>
        <w:rPr>
          <w:rFonts w:ascii="Carlito" w:hAnsi="Carlito"/>
          <w:spacing w:val="5"/>
        </w:rPr>
        <w:t xml:space="preserve">will </w:t>
      </w:r>
      <w:r>
        <w:rPr>
          <w:rFonts w:ascii="Carlito" w:hAnsi="Carlito"/>
        </w:rPr>
        <w:t xml:space="preserve">come from to </w:t>
      </w:r>
      <w:r>
        <w:rPr>
          <w:rFonts w:ascii="Carlito" w:hAnsi="Carlito"/>
          <w:spacing w:val="5"/>
        </w:rPr>
        <w:t>fill</w:t>
      </w:r>
      <w:r>
        <w:rPr>
          <w:rFonts w:ascii="Carlito" w:hAnsi="Carlito"/>
          <w:spacing w:val="-26"/>
        </w:rPr>
        <w:t xml:space="preserve"> </w:t>
      </w:r>
      <w:r>
        <w:rPr>
          <w:rFonts w:ascii="Carlito" w:hAnsi="Carlito"/>
        </w:rPr>
        <w:t>them.</w:t>
      </w:r>
    </w:p>
    <w:p w14:paraId="5DB510E8" w14:textId="77777777" w:rsidR="00FE063D" w:rsidRDefault="00FE063D">
      <w:pPr>
        <w:pStyle w:val="BodyText"/>
        <w:spacing w:before="3"/>
        <w:rPr>
          <w:rFonts w:ascii="Carlito"/>
          <w:sz w:val="25"/>
        </w:rPr>
      </w:pPr>
    </w:p>
    <w:p w14:paraId="0656843A" w14:textId="77777777" w:rsidR="00FE063D" w:rsidRDefault="00DF7C8A">
      <w:pPr>
        <w:pStyle w:val="BodyText"/>
        <w:spacing w:line="288" w:lineRule="auto"/>
        <w:ind w:left="1114" w:right="815"/>
        <w:jc w:val="both"/>
        <w:rPr>
          <w:rFonts w:ascii="Carlito" w:hAnsi="Carlito"/>
        </w:rPr>
      </w:pPr>
      <w:r>
        <w:rPr>
          <w:rFonts w:ascii="Carlito" w:hAnsi="Carlito"/>
          <w:b/>
        </w:rPr>
        <w:t xml:space="preserve">Candidate Relationship Management </w:t>
      </w:r>
      <w:r>
        <w:t xml:space="preserve">– </w:t>
      </w:r>
      <w:r>
        <w:rPr>
          <w:rFonts w:ascii="Carlito" w:hAnsi="Carlito"/>
        </w:rPr>
        <w:t>includes building a positive candidate experience, managing candidate communities, and maintaining relationships for those candidates not selected.</w:t>
      </w:r>
    </w:p>
    <w:p w14:paraId="401B66C8" w14:textId="77777777" w:rsidR="00FE063D" w:rsidRDefault="00FE063D">
      <w:pPr>
        <w:pStyle w:val="BodyText"/>
        <w:spacing w:before="1"/>
        <w:rPr>
          <w:rFonts w:ascii="Carlito"/>
          <w:sz w:val="25"/>
        </w:rPr>
      </w:pPr>
    </w:p>
    <w:p w14:paraId="7642EBF5" w14:textId="77777777" w:rsidR="00FE063D" w:rsidRDefault="00DF7C8A">
      <w:pPr>
        <w:pStyle w:val="BodyText"/>
        <w:spacing w:line="288" w:lineRule="auto"/>
        <w:ind w:left="1114" w:right="785"/>
        <w:rPr>
          <w:rFonts w:ascii="Carlito" w:hAnsi="Carlito"/>
        </w:rPr>
      </w:pPr>
      <w:r>
        <w:rPr>
          <w:rFonts w:ascii="Carlito" w:hAnsi="Carlito"/>
          <w:b/>
        </w:rPr>
        <w:t xml:space="preserve">Metrics &amp; Analytics </w:t>
      </w:r>
      <w:r>
        <w:t xml:space="preserve">– </w:t>
      </w:r>
      <w:r>
        <w:rPr>
          <w:rFonts w:ascii="Carlito" w:hAnsi="Carlito"/>
        </w:rPr>
        <w:t>is the continuous tracking and use of key metrics to drive continuous improvement and to make better recruitment decisions, to ultimately improve the quality of hire.</w:t>
      </w:r>
    </w:p>
    <w:p w14:paraId="00630607" w14:textId="77777777" w:rsidR="00FE063D" w:rsidRDefault="00FE063D">
      <w:pPr>
        <w:pStyle w:val="BodyText"/>
        <w:spacing w:before="1"/>
        <w:rPr>
          <w:rFonts w:ascii="Carlito"/>
          <w:sz w:val="25"/>
        </w:rPr>
      </w:pPr>
    </w:p>
    <w:p w14:paraId="71EADCEF" w14:textId="77777777" w:rsidR="00FE063D" w:rsidRDefault="00DF7C8A">
      <w:pPr>
        <w:pStyle w:val="BodyText"/>
        <w:spacing w:before="1" w:line="288" w:lineRule="auto"/>
        <w:ind w:left="1114" w:right="847"/>
        <w:rPr>
          <w:rFonts w:ascii="Carlito"/>
        </w:rPr>
      </w:pPr>
      <w:r>
        <w:rPr>
          <w:rFonts w:ascii="Carlito"/>
        </w:rPr>
        <w:t>For a comprehensive and effective talent acquisitions strategy, most organizations still</w:t>
      </w:r>
      <w:r>
        <w:rPr>
          <w:rFonts w:ascii="Carlito"/>
        </w:rPr>
        <w:t xml:space="preserve"> continue with services of an external recruitment firm for retained/contingency consultants and/or recruitment process outsourcing (RPO).</w:t>
      </w:r>
    </w:p>
    <w:p w14:paraId="5A2AA4FA" w14:textId="77777777" w:rsidR="00FE063D" w:rsidRDefault="00FE063D">
      <w:pPr>
        <w:pStyle w:val="BodyText"/>
        <w:spacing w:before="1"/>
        <w:rPr>
          <w:rFonts w:ascii="Carlito"/>
          <w:sz w:val="25"/>
        </w:rPr>
      </w:pPr>
    </w:p>
    <w:p w14:paraId="3107DF1E" w14:textId="77777777" w:rsidR="00FE063D" w:rsidRDefault="00DF7C8A">
      <w:pPr>
        <w:pStyle w:val="ListParagraph"/>
        <w:numPr>
          <w:ilvl w:val="1"/>
          <w:numId w:val="43"/>
        </w:numPr>
        <w:tabs>
          <w:tab w:val="left" w:pos="1547"/>
        </w:tabs>
        <w:ind w:left="1547" w:hanging="417"/>
        <w:rPr>
          <w:rFonts w:ascii="Carlito"/>
          <w:sz w:val="24"/>
        </w:rPr>
      </w:pPr>
      <w:r>
        <w:rPr>
          <w:rFonts w:ascii="Carlito"/>
          <w:sz w:val="24"/>
        </w:rPr>
        <w:t xml:space="preserve">Contingency or </w:t>
      </w:r>
      <w:r>
        <w:rPr>
          <w:rFonts w:ascii="Carlito"/>
          <w:spacing w:val="2"/>
          <w:sz w:val="24"/>
        </w:rPr>
        <w:t>Retained</w:t>
      </w:r>
      <w:r>
        <w:rPr>
          <w:rFonts w:ascii="Carlito"/>
          <w:spacing w:val="-29"/>
          <w:sz w:val="24"/>
        </w:rPr>
        <w:t xml:space="preserve"> </w:t>
      </w:r>
      <w:r>
        <w:rPr>
          <w:rFonts w:ascii="Carlito"/>
          <w:sz w:val="24"/>
        </w:rPr>
        <w:t>Consultants</w:t>
      </w:r>
    </w:p>
    <w:p w14:paraId="160742A4" w14:textId="77777777" w:rsidR="00FE063D" w:rsidRDefault="00FE063D">
      <w:pPr>
        <w:pStyle w:val="BodyText"/>
        <w:spacing w:before="7"/>
        <w:rPr>
          <w:rFonts w:ascii="Carlito"/>
          <w:sz w:val="20"/>
        </w:rPr>
      </w:pPr>
    </w:p>
    <w:p w14:paraId="2F943EA8" w14:textId="77777777" w:rsidR="00FE063D" w:rsidRDefault="00DF7C8A">
      <w:pPr>
        <w:pStyle w:val="BodyText"/>
        <w:tabs>
          <w:tab w:val="left" w:pos="3350"/>
          <w:tab w:val="left" w:pos="4596"/>
          <w:tab w:val="left" w:pos="7239"/>
        </w:tabs>
        <w:spacing w:line="288" w:lineRule="auto"/>
        <w:ind w:left="1114" w:right="950"/>
        <w:rPr>
          <w:rFonts w:ascii="Carlito"/>
        </w:rPr>
      </w:pPr>
      <w:r>
        <w:rPr>
          <w:rFonts w:ascii="Carlito"/>
        </w:rPr>
        <w:t>The</w:t>
      </w:r>
      <w:r>
        <w:rPr>
          <w:rFonts w:ascii="Carlito"/>
          <w:spacing w:val="1"/>
        </w:rPr>
        <w:t xml:space="preserve"> </w:t>
      </w:r>
      <w:r>
        <w:rPr>
          <w:rFonts w:ascii="Carlito"/>
          <w:i/>
        </w:rPr>
        <w:t>retained</w:t>
      </w:r>
      <w:r>
        <w:rPr>
          <w:rFonts w:ascii="Carlito"/>
          <w:i/>
          <w:spacing w:val="-4"/>
        </w:rPr>
        <w:t xml:space="preserve"> </w:t>
      </w:r>
      <w:r>
        <w:rPr>
          <w:rFonts w:ascii="Carlito"/>
          <w:i/>
        </w:rPr>
        <w:t>search</w:t>
      </w:r>
      <w:r>
        <w:rPr>
          <w:rFonts w:ascii="Carlito"/>
          <w:i/>
          <w:spacing w:val="-4"/>
        </w:rPr>
        <w:t xml:space="preserve"> </w:t>
      </w:r>
      <w:r>
        <w:rPr>
          <w:rFonts w:ascii="Carlito"/>
          <w:i/>
        </w:rPr>
        <w:t>firm</w:t>
      </w:r>
      <w:r>
        <w:rPr>
          <w:rFonts w:ascii="Carlito"/>
          <w:i/>
          <w:spacing w:val="13"/>
        </w:rPr>
        <w:t xml:space="preserve"> </w:t>
      </w:r>
      <w:r>
        <w:rPr>
          <w:rFonts w:ascii="Carlito"/>
          <w:spacing w:val="4"/>
        </w:rPr>
        <w:t>is</w:t>
      </w:r>
      <w:r>
        <w:rPr>
          <w:rFonts w:ascii="Carlito"/>
          <w:spacing w:val="-6"/>
        </w:rPr>
        <w:t xml:space="preserve"> </w:t>
      </w:r>
      <w:r>
        <w:rPr>
          <w:rFonts w:ascii="Carlito"/>
          <w:spacing w:val="3"/>
        </w:rPr>
        <w:t>being</w:t>
      </w:r>
      <w:r>
        <w:rPr>
          <w:rFonts w:ascii="Carlito"/>
          <w:spacing w:val="-25"/>
        </w:rPr>
        <w:t xml:space="preserve"> </w:t>
      </w:r>
      <w:r>
        <w:rPr>
          <w:rFonts w:ascii="Carlito"/>
        </w:rPr>
        <w:t>paid</w:t>
      </w:r>
      <w:r>
        <w:rPr>
          <w:rFonts w:ascii="Carlito"/>
          <w:spacing w:val="-23"/>
        </w:rPr>
        <w:t xml:space="preserve"> </w:t>
      </w:r>
      <w:r>
        <w:rPr>
          <w:rFonts w:ascii="Carlito"/>
        </w:rPr>
        <w:t>to</w:t>
      </w:r>
      <w:r>
        <w:rPr>
          <w:rFonts w:ascii="Carlito"/>
          <w:spacing w:val="8"/>
        </w:rPr>
        <w:t xml:space="preserve"> </w:t>
      </w:r>
      <w:r>
        <w:rPr>
          <w:rFonts w:ascii="Carlito"/>
        </w:rPr>
        <w:t>conduct</w:t>
      </w:r>
      <w:r>
        <w:rPr>
          <w:rFonts w:ascii="Carlito"/>
          <w:spacing w:val="-8"/>
        </w:rPr>
        <w:t xml:space="preserve"> </w:t>
      </w:r>
      <w:r>
        <w:rPr>
          <w:rFonts w:ascii="Carlito"/>
        </w:rPr>
        <w:t>the search.</w:t>
      </w:r>
      <w:r>
        <w:rPr>
          <w:rFonts w:ascii="Carlito"/>
        </w:rPr>
        <w:tab/>
        <w:t>They therefore un</w:t>
      </w:r>
      <w:r>
        <w:rPr>
          <w:rFonts w:ascii="Carlito"/>
        </w:rPr>
        <w:t>dertake a much more</w:t>
      </w:r>
      <w:r>
        <w:rPr>
          <w:rFonts w:ascii="Carlito"/>
          <w:spacing w:val="3"/>
        </w:rPr>
        <w:t xml:space="preserve"> </w:t>
      </w:r>
      <w:r>
        <w:rPr>
          <w:rFonts w:ascii="Carlito"/>
          <w:spacing w:val="2"/>
        </w:rPr>
        <w:t>exhaustive</w:t>
      </w:r>
      <w:r>
        <w:rPr>
          <w:rFonts w:ascii="Carlito"/>
          <w:spacing w:val="-15"/>
        </w:rPr>
        <w:t xml:space="preserve"> </w:t>
      </w:r>
      <w:r>
        <w:rPr>
          <w:rFonts w:ascii="Carlito"/>
        </w:rPr>
        <w:t>process.</w:t>
      </w:r>
      <w:r>
        <w:rPr>
          <w:rFonts w:ascii="Carlito"/>
        </w:rPr>
        <w:tab/>
        <w:t xml:space="preserve">The </w:t>
      </w:r>
      <w:r>
        <w:rPr>
          <w:rFonts w:ascii="Carlito"/>
          <w:i/>
        </w:rPr>
        <w:t xml:space="preserve">contingency search firm </w:t>
      </w:r>
      <w:r>
        <w:rPr>
          <w:rFonts w:ascii="Carlito"/>
          <w:spacing w:val="4"/>
        </w:rPr>
        <w:t xml:space="preserve">is </w:t>
      </w:r>
      <w:r>
        <w:rPr>
          <w:rFonts w:ascii="Carlito"/>
        </w:rPr>
        <w:t xml:space="preserve">paid </w:t>
      </w:r>
      <w:r>
        <w:rPr>
          <w:rFonts w:ascii="Carlito"/>
          <w:spacing w:val="2"/>
        </w:rPr>
        <w:t xml:space="preserve">only </w:t>
      </w:r>
      <w:r>
        <w:rPr>
          <w:rFonts w:ascii="Carlito"/>
          <w:spacing w:val="3"/>
        </w:rPr>
        <w:t xml:space="preserve">when </w:t>
      </w:r>
      <w:r>
        <w:rPr>
          <w:rFonts w:ascii="Carlito"/>
        </w:rPr>
        <w:t>someone</w:t>
      </w:r>
      <w:r>
        <w:rPr>
          <w:rFonts w:ascii="Carlito"/>
          <w:spacing w:val="-12"/>
        </w:rPr>
        <w:t xml:space="preserve"> </w:t>
      </w:r>
      <w:r>
        <w:rPr>
          <w:rFonts w:ascii="Carlito"/>
        </w:rPr>
        <w:t>gets</w:t>
      </w:r>
      <w:r>
        <w:rPr>
          <w:rFonts w:ascii="Carlito"/>
          <w:spacing w:val="-18"/>
        </w:rPr>
        <w:t xml:space="preserve"> </w:t>
      </w:r>
      <w:r>
        <w:rPr>
          <w:rFonts w:ascii="Carlito"/>
          <w:spacing w:val="2"/>
        </w:rPr>
        <w:t>hired.</w:t>
      </w:r>
      <w:r>
        <w:rPr>
          <w:rFonts w:ascii="Carlito"/>
          <w:spacing w:val="2"/>
        </w:rPr>
        <w:tab/>
        <w:t xml:space="preserve">Their </w:t>
      </w:r>
      <w:r>
        <w:rPr>
          <w:rFonts w:ascii="Carlito"/>
        </w:rPr>
        <w:t xml:space="preserve">search process </w:t>
      </w:r>
      <w:r>
        <w:rPr>
          <w:rFonts w:ascii="Carlito"/>
          <w:spacing w:val="4"/>
        </w:rPr>
        <w:t xml:space="preserve">is </w:t>
      </w:r>
      <w:r>
        <w:rPr>
          <w:rFonts w:ascii="Carlito"/>
          <w:spacing w:val="3"/>
        </w:rPr>
        <w:t xml:space="preserve">skewed </w:t>
      </w:r>
      <w:r>
        <w:rPr>
          <w:rFonts w:ascii="Carlito"/>
        </w:rPr>
        <w:t>to producing results rapidly since the</w:t>
      </w:r>
      <w:r>
        <w:rPr>
          <w:rFonts w:ascii="Carlito"/>
          <w:spacing w:val="2"/>
        </w:rPr>
        <w:t xml:space="preserve"> </w:t>
      </w:r>
      <w:r>
        <w:rPr>
          <w:rFonts w:ascii="Carlito"/>
        </w:rPr>
        <w:t>more</w:t>
      </w:r>
      <w:r>
        <w:rPr>
          <w:rFonts w:ascii="Carlito"/>
          <w:spacing w:val="2"/>
        </w:rPr>
        <w:t xml:space="preserve"> </w:t>
      </w:r>
      <w:r>
        <w:rPr>
          <w:rFonts w:ascii="Carlito"/>
        </w:rPr>
        <w:t>time</w:t>
      </w:r>
      <w:r>
        <w:rPr>
          <w:rFonts w:ascii="Carlito"/>
          <w:spacing w:val="-14"/>
        </w:rPr>
        <w:t xml:space="preserve"> </w:t>
      </w:r>
      <w:r>
        <w:rPr>
          <w:rFonts w:ascii="Carlito"/>
          <w:spacing w:val="2"/>
        </w:rPr>
        <w:t>spent</w:t>
      </w:r>
      <w:r>
        <w:rPr>
          <w:rFonts w:ascii="Carlito"/>
          <w:spacing w:val="-23"/>
        </w:rPr>
        <w:t xml:space="preserve"> </w:t>
      </w:r>
      <w:r>
        <w:rPr>
          <w:rFonts w:ascii="Carlito"/>
        </w:rPr>
        <w:t>the</w:t>
      </w:r>
      <w:r>
        <w:rPr>
          <w:rFonts w:ascii="Carlito"/>
          <w:spacing w:val="2"/>
        </w:rPr>
        <w:t xml:space="preserve"> </w:t>
      </w:r>
      <w:r>
        <w:rPr>
          <w:rFonts w:ascii="Carlito"/>
          <w:spacing w:val="6"/>
        </w:rPr>
        <w:t>less</w:t>
      </w:r>
      <w:r>
        <w:rPr>
          <w:rFonts w:ascii="Carlito"/>
          <w:spacing w:val="-20"/>
        </w:rPr>
        <w:t xml:space="preserve"> </w:t>
      </w:r>
      <w:r>
        <w:rPr>
          <w:rFonts w:ascii="Carlito"/>
        </w:rPr>
        <w:t>profitable</w:t>
      </w:r>
      <w:r>
        <w:rPr>
          <w:rFonts w:ascii="Carlito"/>
          <w:spacing w:val="-15"/>
        </w:rPr>
        <w:t xml:space="preserve"> </w:t>
      </w:r>
      <w:r>
        <w:rPr>
          <w:rFonts w:ascii="Carlito"/>
        </w:rPr>
        <w:t>the</w:t>
      </w:r>
      <w:r>
        <w:rPr>
          <w:rFonts w:ascii="Carlito"/>
          <w:spacing w:val="-15"/>
        </w:rPr>
        <w:t xml:space="preserve"> </w:t>
      </w:r>
      <w:r>
        <w:rPr>
          <w:rFonts w:ascii="Carlito"/>
        </w:rPr>
        <w:t>mandate.</w:t>
      </w:r>
    </w:p>
    <w:p w14:paraId="65348BE5" w14:textId="77777777" w:rsidR="00FE063D" w:rsidRDefault="00FE063D">
      <w:pPr>
        <w:pStyle w:val="BodyText"/>
        <w:spacing w:before="11"/>
        <w:rPr>
          <w:rFonts w:ascii="Carlito"/>
          <w:sz w:val="23"/>
        </w:rPr>
      </w:pPr>
    </w:p>
    <w:p w14:paraId="2BE7BA5E" w14:textId="77777777" w:rsidR="00FE063D" w:rsidRDefault="00DF7C8A">
      <w:pPr>
        <w:pStyle w:val="ListParagraph"/>
        <w:numPr>
          <w:ilvl w:val="2"/>
          <w:numId w:val="43"/>
        </w:numPr>
        <w:tabs>
          <w:tab w:val="left" w:pos="1723"/>
        </w:tabs>
        <w:ind w:left="1723" w:hanging="609"/>
        <w:rPr>
          <w:rFonts w:ascii="Carlito"/>
          <w:sz w:val="24"/>
        </w:rPr>
      </w:pPr>
      <w:r>
        <w:rPr>
          <w:rFonts w:ascii="Carlito"/>
          <w:sz w:val="24"/>
        </w:rPr>
        <w:t>Contingency search</w:t>
      </w:r>
      <w:r>
        <w:rPr>
          <w:rFonts w:ascii="Carlito"/>
          <w:spacing w:val="-41"/>
          <w:sz w:val="24"/>
        </w:rPr>
        <w:t xml:space="preserve"> </w:t>
      </w:r>
      <w:r>
        <w:rPr>
          <w:rFonts w:ascii="Carlito"/>
          <w:spacing w:val="2"/>
          <w:sz w:val="24"/>
        </w:rPr>
        <w:t>firm</w:t>
      </w:r>
    </w:p>
    <w:p w14:paraId="73E56A62" w14:textId="77777777" w:rsidR="00FE063D" w:rsidRDefault="00FE063D">
      <w:pPr>
        <w:pStyle w:val="BodyText"/>
        <w:spacing w:before="10"/>
        <w:rPr>
          <w:rFonts w:ascii="Carlito"/>
          <w:sz w:val="29"/>
        </w:rPr>
      </w:pPr>
    </w:p>
    <w:p w14:paraId="432F2152" w14:textId="77777777" w:rsidR="00FE063D" w:rsidRDefault="00DF7C8A">
      <w:pPr>
        <w:pStyle w:val="BodyText"/>
        <w:spacing w:line="297" w:lineRule="auto"/>
        <w:ind w:left="1114" w:right="1042"/>
        <w:rPr>
          <w:rFonts w:ascii="Carlito" w:hAnsi="Carlito"/>
        </w:rPr>
      </w:pPr>
      <w:r>
        <w:rPr>
          <w:rFonts w:ascii="Carlito" w:hAnsi="Carlito"/>
        </w:rPr>
        <w:t xml:space="preserve">Contingency recruiters </w:t>
      </w:r>
      <w:r>
        <w:rPr>
          <w:rFonts w:ascii="Carlito" w:hAnsi="Carlito"/>
          <w:spacing w:val="2"/>
        </w:rPr>
        <w:t xml:space="preserve">typically </w:t>
      </w:r>
      <w:r>
        <w:rPr>
          <w:rFonts w:ascii="Carlito" w:hAnsi="Carlito"/>
        </w:rPr>
        <w:t xml:space="preserve">work </w:t>
      </w:r>
      <w:r>
        <w:rPr>
          <w:rFonts w:ascii="Carlito" w:hAnsi="Carlito"/>
          <w:spacing w:val="3"/>
        </w:rPr>
        <w:t xml:space="preserve">with </w:t>
      </w:r>
      <w:r>
        <w:rPr>
          <w:rFonts w:ascii="Carlito" w:hAnsi="Carlito"/>
        </w:rPr>
        <w:t xml:space="preserve">a large number of </w:t>
      </w:r>
      <w:r>
        <w:rPr>
          <w:rFonts w:ascii="Carlito" w:hAnsi="Carlito"/>
          <w:spacing w:val="2"/>
        </w:rPr>
        <w:t xml:space="preserve">job openings, </w:t>
      </w:r>
      <w:r>
        <w:rPr>
          <w:rFonts w:ascii="Carlito" w:hAnsi="Carlito"/>
        </w:rPr>
        <w:t xml:space="preserve">and, </w:t>
      </w:r>
      <w:r>
        <w:rPr>
          <w:rFonts w:ascii="Carlito" w:hAnsi="Carlito"/>
          <w:spacing w:val="2"/>
        </w:rPr>
        <w:t xml:space="preserve">using </w:t>
      </w:r>
      <w:r>
        <w:rPr>
          <w:rFonts w:ascii="Carlito" w:hAnsi="Carlito"/>
        </w:rPr>
        <w:t xml:space="preserve">a </w:t>
      </w:r>
      <w:r>
        <w:rPr>
          <w:w w:val="95"/>
        </w:rPr>
        <w:t>database</w:t>
      </w:r>
      <w:r>
        <w:rPr>
          <w:spacing w:val="-21"/>
          <w:w w:val="95"/>
        </w:rPr>
        <w:t xml:space="preserve"> </w:t>
      </w:r>
      <w:r>
        <w:rPr>
          <w:w w:val="95"/>
        </w:rPr>
        <w:t>of</w:t>
      </w:r>
      <w:r>
        <w:rPr>
          <w:spacing w:val="-21"/>
          <w:w w:val="95"/>
        </w:rPr>
        <w:t xml:space="preserve"> </w:t>
      </w:r>
      <w:r>
        <w:rPr>
          <w:w w:val="95"/>
        </w:rPr>
        <w:t>known</w:t>
      </w:r>
      <w:r>
        <w:rPr>
          <w:spacing w:val="-38"/>
          <w:w w:val="95"/>
        </w:rPr>
        <w:t xml:space="preserve"> </w:t>
      </w:r>
      <w:r>
        <w:rPr>
          <w:w w:val="95"/>
        </w:rPr>
        <w:t>candidates,</w:t>
      </w:r>
      <w:r>
        <w:rPr>
          <w:spacing w:val="-36"/>
          <w:w w:val="95"/>
        </w:rPr>
        <w:t xml:space="preserve"> </w:t>
      </w:r>
      <w:r>
        <w:rPr>
          <w:spacing w:val="2"/>
          <w:w w:val="95"/>
        </w:rPr>
        <w:t>look</w:t>
      </w:r>
      <w:r>
        <w:rPr>
          <w:spacing w:val="-37"/>
          <w:w w:val="95"/>
        </w:rPr>
        <w:t xml:space="preserve"> </w:t>
      </w:r>
      <w:r>
        <w:rPr>
          <w:spacing w:val="2"/>
          <w:w w:val="95"/>
        </w:rPr>
        <w:t>for</w:t>
      </w:r>
      <w:r>
        <w:rPr>
          <w:spacing w:val="-29"/>
          <w:w w:val="95"/>
        </w:rPr>
        <w:t xml:space="preserve"> </w:t>
      </w:r>
      <w:r>
        <w:rPr>
          <w:w w:val="95"/>
        </w:rPr>
        <w:t>matches</w:t>
      </w:r>
      <w:r>
        <w:rPr>
          <w:spacing w:val="-25"/>
          <w:w w:val="95"/>
        </w:rPr>
        <w:t xml:space="preserve"> </w:t>
      </w:r>
      <w:r>
        <w:rPr>
          <w:w w:val="95"/>
        </w:rPr>
        <w:t>on</w:t>
      </w:r>
      <w:r>
        <w:rPr>
          <w:spacing w:val="-26"/>
          <w:w w:val="95"/>
        </w:rPr>
        <w:t xml:space="preserve"> </w:t>
      </w:r>
      <w:r>
        <w:rPr>
          <w:w w:val="95"/>
        </w:rPr>
        <w:t>paper</w:t>
      </w:r>
      <w:r>
        <w:rPr>
          <w:spacing w:val="-29"/>
          <w:w w:val="95"/>
        </w:rPr>
        <w:t xml:space="preserve"> </w:t>
      </w:r>
      <w:r>
        <w:rPr>
          <w:w w:val="95"/>
        </w:rPr>
        <w:t>and</w:t>
      </w:r>
      <w:r>
        <w:rPr>
          <w:spacing w:val="-13"/>
          <w:w w:val="95"/>
        </w:rPr>
        <w:t xml:space="preserve"> </w:t>
      </w:r>
      <w:r>
        <w:rPr>
          <w:spacing w:val="2"/>
          <w:w w:val="95"/>
        </w:rPr>
        <w:t>send</w:t>
      </w:r>
      <w:r>
        <w:rPr>
          <w:spacing w:val="-38"/>
          <w:w w:val="95"/>
        </w:rPr>
        <w:t xml:space="preserve"> </w:t>
      </w:r>
      <w:r>
        <w:rPr>
          <w:w w:val="95"/>
        </w:rPr>
        <w:t>those</w:t>
      </w:r>
      <w:r>
        <w:rPr>
          <w:spacing w:val="-20"/>
          <w:w w:val="95"/>
        </w:rPr>
        <w:t xml:space="preserve"> </w:t>
      </w:r>
      <w:r>
        <w:rPr>
          <w:w w:val="95"/>
        </w:rPr>
        <w:t xml:space="preserve">candidates’ </w:t>
      </w:r>
      <w:r>
        <w:rPr>
          <w:rFonts w:ascii="Carlito" w:hAnsi="Carlito"/>
          <w:spacing w:val="2"/>
        </w:rPr>
        <w:t>resumes</w:t>
      </w:r>
      <w:r>
        <w:rPr>
          <w:spacing w:val="2"/>
        </w:rPr>
        <w:t>—</w:t>
      </w:r>
      <w:r>
        <w:rPr>
          <w:rFonts w:ascii="Carlito" w:hAnsi="Carlito"/>
          <w:spacing w:val="2"/>
        </w:rPr>
        <w:t>as</w:t>
      </w:r>
      <w:r>
        <w:rPr>
          <w:rFonts w:ascii="Carlito" w:hAnsi="Carlito"/>
          <w:spacing w:val="-23"/>
        </w:rPr>
        <w:t xml:space="preserve"> </w:t>
      </w:r>
      <w:r>
        <w:rPr>
          <w:rFonts w:ascii="Carlito" w:hAnsi="Carlito"/>
        </w:rPr>
        <w:t>many</w:t>
      </w:r>
      <w:r>
        <w:rPr>
          <w:rFonts w:ascii="Carlito" w:hAnsi="Carlito"/>
          <w:spacing w:val="-6"/>
        </w:rPr>
        <w:t xml:space="preserve"> </w:t>
      </w:r>
      <w:r>
        <w:rPr>
          <w:rFonts w:ascii="Carlito" w:hAnsi="Carlito"/>
        </w:rPr>
        <w:t>as</w:t>
      </w:r>
      <w:r>
        <w:rPr>
          <w:rFonts w:ascii="Carlito" w:hAnsi="Carlito"/>
          <w:spacing w:val="-7"/>
        </w:rPr>
        <w:t xml:space="preserve"> </w:t>
      </w:r>
      <w:r>
        <w:rPr>
          <w:rFonts w:ascii="Carlito" w:hAnsi="Carlito"/>
          <w:spacing w:val="3"/>
        </w:rPr>
        <w:t>possible</w:t>
      </w:r>
      <w:r>
        <w:rPr>
          <w:spacing w:val="3"/>
        </w:rPr>
        <w:t>—</w:t>
      </w:r>
      <w:r>
        <w:rPr>
          <w:rFonts w:ascii="Carlito" w:hAnsi="Carlito"/>
          <w:spacing w:val="3"/>
        </w:rPr>
        <w:t>to</w:t>
      </w:r>
      <w:r>
        <w:rPr>
          <w:rFonts w:ascii="Carlito" w:hAnsi="Carlito"/>
          <w:spacing w:val="-24"/>
        </w:rPr>
        <w:t xml:space="preserve"> </w:t>
      </w:r>
      <w:r>
        <w:rPr>
          <w:rFonts w:ascii="Carlito" w:hAnsi="Carlito"/>
          <w:spacing w:val="2"/>
        </w:rPr>
        <w:t>clients</w:t>
      </w:r>
      <w:r>
        <w:rPr>
          <w:rFonts w:ascii="Carlito" w:hAnsi="Carlito"/>
          <w:spacing w:val="-22"/>
        </w:rPr>
        <w:t xml:space="preserve"> </w:t>
      </w:r>
      <w:r>
        <w:rPr>
          <w:rFonts w:ascii="Carlito" w:hAnsi="Carlito"/>
          <w:spacing w:val="2"/>
        </w:rPr>
        <w:t>for</w:t>
      </w:r>
      <w:r>
        <w:rPr>
          <w:rFonts w:ascii="Carlito" w:hAnsi="Carlito"/>
          <w:spacing w:val="-28"/>
        </w:rPr>
        <w:t xml:space="preserve"> </w:t>
      </w:r>
      <w:r>
        <w:rPr>
          <w:rFonts w:ascii="Carlito" w:hAnsi="Carlito"/>
          <w:spacing w:val="2"/>
        </w:rPr>
        <w:t>possible</w:t>
      </w:r>
      <w:r>
        <w:rPr>
          <w:rFonts w:ascii="Carlito" w:hAnsi="Carlito"/>
          <w:spacing w:val="-17"/>
        </w:rPr>
        <w:t xml:space="preserve"> </w:t>
      </w:r>
      <w:r>
        <w:rPr>
          <w:rFonts w:ascii="Carlito" w:hAnsi="Carlito"/>
        </w:rPr>
        <w:t>interviews.</w:t>
      </w:r>
      <w:r>
        <w:rPr>
          <w:rFonts w:ascii="Carlito" w:hAnsi="Carlito"/>
          <w:spacing w:val="-11"/>
        </w:rPr>
        <w:t xml:space="preserve"> </w:t>
      </w:r>
      <w:r>
        <w:rPr>
          <w:rFonts w:ascii="Carlito" w:hAnsi="Carlito"/>
        </w:rPr>
        <w:t>Contingency</w:t>
      </w:r>
      <w:r>
        <w:rPr>
          <w:rFonts w:ascii="Carlito" w:hAnsi="Carlito"/>
          <w:spacing w:val="-22"/>
        </w:rPr>
        <w:t xml:space="preserve"> </w:t>
      </w:r>
      <w:r>
        <w:rPr>
          <w:rFonts w:ascii="Carlito" w:hAnsi="Carlito"/>
        </w:rPr>
        <w:t>search</w:t>
      </w:r>
      <w:r>
        <w:rPr>
          <w:rFonts w:ascii="Carlito" w:hAnsi="Carlito"/>
          <w:spacing w:val="-22"/>
        </w:rPr>
        <w:t xml:space="preserve"> </w:t>
      </w:r>
      <w:r>
        <w:rPr>
          <w:rFonts w:ascii="Carlito" w:hAnsi="Carlito"/>
          <w:spacing w:val="4"/>
        </w:rPr>
        <w:t xml:space="preserve">is </w:t>
      </w:r>
      <w:r>
        <w:rPr>
          <w:rFonts w:ascii="Carlito" w:hAnsi="Carlito"/>
          <w:spacing w:val="2"/>
        </w:rPr>
        <w:t>used</w:t>
      </w:r>
      <w:r>
        <w:rPr>
          <w:rFonts w:ascii="Carlito" w:hAnsi="Carlito"/>
          <w:spacing w:val="-19"/>
        </w:rPr>
        <w:t xml:space="preserve"> </w:t>
      </w:r>
      <w:r>
        <w:rPr>
          <w:rFonts w:ascii="Carlito" w:hAnsi="Carlito"/>
          <w:spacing w:val="3"/>
        </w:rPr>
        <w:t>when</w:t>
      </w:r>
      <w:r>
        <w:rPr>
          <w:rFonts w:ascii="Carlito" w:hAnsi="Carlito"/>
        </w:rPr>
        <w:t xml:space="preserve"> the</w:t>
      </w:r>
      <w:r>
        <w:rPr>
          <w:rFonts w:ascii="Carlito" w:hAnsi="Carlito"/>
          <w:spacing w:val="6"/>
        </w:rPr>
        <w:t xml:space="preserve"> </w:t>
      </w:r>
      <w:r>
        <w:rPr>
          <w:rFonts w:ascii="Carlito" w:hAnsi="Carlito"/>
        </w:rPr>
        <w:t>candidate</w:t>
      </w:r>
      <w:r>
        <w:rPr>
          <w:rFonts w:ascii="Carlito" w:hAnsi="Carlito"/>
          <w:spacing w:val="-11"/>
        </w:rPr>
        <w:t xml:space="preserve"> </w:t>
      </w:r>
      <w:r>
        <w:rPr>
          <w:rFonts w:ascii="Carlito" w:hAnsi="Carlito"/>
          <w:spacing w:val="4"/>
        </w:rPr>
        <w:t>is</w:t>
      </w:r>
      <w:r>
        <w:rPr>
          <w:rFonts w:ascii="Carlito" w:hAnsi="Carlito"/>
          <w:spacing w:val="-1"/>
        </w:rPr>
        <w:t xml:space="preserve"> </w:t>
      </w:r>
      <w:r>
        <w:rPr>
          <w:rFonts w:ascii="Carlito" w:hAnsi="Carlito"/>
        </w:rPr>
        <w:t>the</w:t>
      </w:r>
      <w:r>
        <w:rPr>
          <w:rFonts w:ascii="Carlito" w:hAnsi="Carlito"/>
          <w:spacing w:val="-12"/>
        </w:rPr>
        <w:t xml:space="preserve"> </w:t>
      </w:r>
      <w:r>
        <w:rPr>
          <w:rFonts w:ascii="Carlito" w:hAnsi="Carlito"/>
        </w:rPr>
        <w:t>bargaining</w:t>
      </w:r>
      <w:r>
        <w:rPr>
          <w:rFonts w:ascii="Carlito" w:hAnsi="Carlito"/>
          <w:spacing w:val="-21"/>
        </w:rPr>
        <w:t xml:space="preserve"> </w:t>
      </w:r>
      <w:r>
        <w:rPr>
          <w:rFonts w:ascii="Carlito" w:hAnsi="Carlito"/>
        </w:rPr>
        <w:t>chip.</w:t>
      </w:r>
      <w:r>
        <w:rPr>
          <w:rFonts w:ascii="Carlito" w:hAnsi="Carlito"/>
          <w:spacing w:val="1"/>
        </w:rPr>
        <w:t xml:space="preserve"> </w:t>
      </w:r>
      <w:r>
        <w:rPr>
          <w:rFonts w:ascii="Carlito" w:hAnsi="Carlito"/>
        </w:rPr>
        <w:t>Contingency</w:t>
      </w:r>
      <w:r>
        <w:rPr>
          <w:rFonts w:ascii="Carlito" w:hAnsi="Carlito"/>
          <w:spacing w:val="-17"/>
        </w:rPr>
        <w:t xml:space="preserve"> </w:t>
      </w:r>
      <w:r>
        <w:rPr>
          <w:rFonts w:ascii="Carlito" w:hAnsi="Carlito"/>
          <w:spacing w:val="4"/>
        </w:rPr>
        <w:t>is</w:t>
      </w:r>
      <w:r>
        <w:rPr>
          <w:rFonts w:ascii="Carlito" w:hAnsi="Carlito"/>
          <w:spacing w:val="-1"/>
        </w:rPr>
        <w:t xml:space="preserve"> </w:t>
      </w:r>
      <w:r>
        <w:rPr>
          <w:rFonts w:ascii="Carlito" w:hAnsi="Carlito"/>
          <w:spacing w:val="2"/>
        </w:rPr>
        <w:t>sometimes</w:t>
      </w:r>
      <w:r>
        <w:rPr>
          <w:rFonts w:ascii="Carlito" w:hAnsi="Carlito"/>
          <w:spacing w:val="-18"/>
        </w:rPr>
        <w:t xml:space="preserve"> </w:t>
      </w:r>
      <w:r>
        <w:rPr>
          <w:rFonts w:ascii="Carlito" w:hAnsi="Carlito"/>
        </w:rPr>
        <w:t>described</w:t>
      </w:r>
      <w:r>
        <w:rPr>
          <w:rFonts w:ascii="Carlito" w:hAnsi="Carlito"/>
          <w:spacing w:val="-18"/>
        </w:rPr>
        <w:t xml:space="preserve"> </w:t>
      </w:r>
      <w:r>
        <w:rPr>
          <w:rFonts w:ascii="Carlito" w:hAnsi="Carlito"/>
        </w:rPr>
        <w:t xml:space="preserve">as No Win, No </w:t>
      </w:r>
      <w:r>
        <w:rPr>
          <w:rFonts w:ascii="Carlito" w:hAnsi="Carlito"/>
          <w:spacing w:val="3"/>
        </w:rPr>
        <w:t xml:space="preserve">Fee </w:t>
      </w:r>
      <w:r>
        <w:rPr>
          <w:rFonts w:ascii="Carlito" w:hAnsi="Carlito"/>
          <w:spacing w:val="2"/>
        </w:rPr>
        <w:t xml:space="preserve">(or </w:t>
      </w:r>
      <w:r>
        <w:rPr>
          <w:rFonts w:ascii="Carlito" w:hAnsi="Carlito"/>
          <w:spacing w:val="4"/>
        </w:rPr>
        <w:t xml:space="preserve">even </w:t>
      </w:r>
      <w:r>
        <w:rPr>
          <w:rFonts w:ascii="Carlito" w:hAnsi="Carlito"/>
        </w:rPr>
        <w:t xml:space="preserve">No Cure, No Pay). It </w:t>
      </w:r>
      <w:r>
        <w:rPr>
          <w:rFonts w:ascii="Carlito" w:hAnsi="Carlito"/>
          <w:spacing w:val="4"/>
        </w:rPr>
        <w:t xml:space="preserve">is </w:t>
      </w:r>
      <w:r>
        <w:rPr>
          <w:rFonts w:ascii="Carlito" w:hAnsi="Carlito"/>
        </w:rPr>
        <w:t xml:space="preserve">what </w:t>
      </w:r>
      <w:r>
        <w:rPr>
          <w:rFonts w:ascii="Carlito" w:hAnsi="Carlito"/>
          <w:spacing w:val="4"/>
        </w:rPr>
        <w:t xml:space="preserve">it </w:t>
      </w:r>
      <w:r>
        <w:rPr>
          <w:rFonts w:ascii="Carlito" w:hAnsi="Carlito"/>
        </w:rPr>
        <w:t xml:space="preserve">says on the </w:t>
      </w:r>
      <w:r>
        <w:rPr>
          <w:rFonts w:ascii="Carlito" w:hAnsi="Carlito"/>
          <w:spacing w:val="2"/>
        </w:rPr>
        <w:t xml:space="preserve">tin, </w:t>
      </w:r>
      <w:r>
        <w:rPr>
          <w:rFonts w:ascii="Carlito" w:hAnsi="Carlito"/>
        </w:rPr>
        <w:t xml:space="preserve">a service performed by a recruitment company </w:t>
      </w:r>
      <w:r>
        <w:rPr>
          <w:rFonts w:ascii="Carlito" w:hAnsi="Carlito"/>
          <w:spacing w:val="2"/>
        </w:rPr>
        <w:t xml:space="preserve">for free </w:t>
      </w:r>
      <w:r>
        <w:rPr>
          <w:rFonts w:ascii="Carlito" w:hAnsi="Carlito"/>
        </w:rPr>
        <w:t xml:space="preserve">until the day a candidate </w:t>
      </w:r>
      <w:r>
        <w:rPr>
          <w:rFonts w:ascii="Carlito" w:hAnsi="Carlito"/>
          <w:spacing w:val="2"/>
        </w:rPr>
        <w:t xml:space="preserve">represented </w:t>
      </w:r>
      <w:r>
        <w:rPr>
          <w:rFonts w:ascii="Carlito" w:hAnsi="Carlito"/>
        </w:rPr>
        <w:t xml:space="preserve">by </w:t>
      </w:r>
      <w:r>
        <w:rPr>
          <w:rFonts w:ascii="Carlito" w:hAnsi="Carlito"/>
          <w:spacing w:val="2"/>
        </w:rPr>
        <w:t>them</w:t>
      </w:r>
      <w:r>
        <w:rPr>
          <w:rFonts w:ascii="Carlito" w:hAnsi="Carlito"/>
          <w:spacing w:val="-4"/>
        </w:rPr>
        <w:t xml:space="preserve"> </w:t>
      </w:r>
      <w:r>
        <w:rPr>
          <w:rFonts w:ascii="Carlito" w:hAnsi="Carlito"/>
        </w:rPr>
        <w:t>takes</w:t>
      </w:r>
      <w:r>
        <w:rPr>
          <w:rFonts w:ascii="Carlito" w:hAnsi="Carlito"/>
          <w:spacing w:val="-19"/>
        </w:rPr>
        <w:t xml:space="preserve"> </w:t>
      </w:r>
      <w:r>
        <w:rPr>
          <w:rFonts w:ascii="Carlito" w:hAnsi="Carlito"/>
        </w:rPr>
        <w:t>a</w:t>
      </w:r>
      <w:r>
        <w:rPr>
          <w:rFonts w:ascii="Carlito" w:hAnsi="Carlito"/>
          <w:spacing w:val="-7"/>
        </w:rPr>
        <w:t xml:space="preserve"> </w:t>
      </w:r>
      <w:r>
        <w:rPr>
          <w:rFonts w:ascii="Carlito" w:hAnsi="Carlito"/>
          <w:spacing w:val="2"/>
        </w:rPr>
        <w:t>position</w:t>
      </w:r>
      <w:r>
        <w:rPr>
          <w:rFonts w:ascii="Carlito" w:hAnsi="Carlito"/>
          <w:spacing w:val="-20"/>
        </w:rPr>
        <w:t xml:space="preserve"> </w:t>
      </w:r>
      <w:r>
        <w:rPr>
          <w:rFonts w:ascii="Carlito" w:hAnsi="Carlito"/>
          <w:spacing w:val="3"/>
        </w:rPr>
        <w:t>with</w:t>
      </w:r>
      <w:r>
        <w:rPr>
          <w:rFonts w:ascii="Carlito" w:hAnsi="Carlito"/>
          <w:spacing w:val="-2"/>
        </w:rPr>
        <w:t xml:space="preserve"> </w:t>
      </w:r>
      <w:r>
        <w:rPr>
          <w:rFonts w:ascii="Carlito" w:hAnsi="Carlito"/>
          <w:spacing w:val="3"/>
        </w:rPr>
        <w:t>their</w:t>
      </w:r>
      <w:r>
        <w:rPr>
          <w:rFonts w:ascii="Carlito" w:hAnsi="Carlito"/>
          <w:spacing w:val="-25"/>
        </w:rPr>
        <w:t xml:space="preserve"> </w:t>
      </w:r>
      <w:r>
        <w:rPr>
          <w:rFonts w:ascii="Carlito" w:hAnsi="Carlito"/>
          <w:spacing w:val="2"/>
        </w:rPr>
        <w:t>client.</w:t>
      </w:r>
      <w:r>
        <w:rPr>
          <w:rFonts w:ascii="Carlito" w:hAnsi="Carlito"/>
          <w:spacing w:val="-18"/>
        </w:rPr>
        <w:t xml:space="preserve"> </w:t>
      </w:r>
      <w:r>
        <w:rPr>
          <w:rFonts w:ascii="Carlito" w:hAnsi="Carlito"/>
        </w:rPr>
        <w:t>Recruiters</w:t>
      </w:r>
      <w:r>
        <w:rPr>
          <w:rFonts w:ascii="Carlito" w:hAnsi="Carlito"/>
          <w:spacing w:val="-20"/>
        </w:rPr>
        <w:t xml:space="preserve"> </w:t>
      </w:r>
      <w:r>
        <w:rPr>
          <w:rFonts w:ascii="Carlito" w:hAnsi="Carlito"/>
        </w:rPr>
        <w:t>working</w:t>
      </w:r>
      <w:r>
        <w:rPr>
          <w:rFonts w:ascii="Carlito" w:hAnsi="Carlito"/>
          <w:spacing w:val="-22"/>
        </w:rPr>
        <w:t xml:space="preserve"> </w:t>
      </w:r>
      <w:r>
        <w:rPr>
          <w:rFonts w:ascii="Carlito" w:hAnsi="Carlito"/>
        </w:rPr>
        <w:t>on</w:t>
      </w:r>
      <w:r>
        <w:rPr>
          <w:rFonts w:ascii="Carlito" w:hAnsi="Carlito"/>
          <w:spacing w:val="-2"/>
        </w:rPr>
        <w:t xml:space="preserve"> </w:t>
      </w:r>
      <w:r>
        <w:rPr>
          <w:rFonts w:ascii="Carlito" w:hAnsi="Carlito"/>
          <w:spacing w:val="2"/>
        </w:rPr>
        <w:t>this</w:t>
      </w:r>
      <w:r>
        <w:rPr>
          <w:rFonts w:ascii="Carlito" w:hAnsi="Carlito"/>
          <w:spacing w:val="-2"/>
        </w:rPr>
        <w:t xml:space="preserve"> </w:t>
      </w:r>
      <w:r>
        <w:rPr>
          <w:rFonts w:ascii="Carlito" w:hAnsi="Carlito"/>
        </w:rPr>
        <w:t>basis</w:t>
      </w:r>
      <w:r>
        <w:rPr>
          <w:rFonts w:ascii="Carlito" w:hAnsi="Carlito"/>
          <w:spacing w:val="-20"/>
        </w:rPr>
        <w:t xml:space="preserve"> </w:t>
      </w:r>
      <w:r>
        <w:rPr>
          <w:rFonts w:ascii="Carlito" w:hAnsi="Carlito"/>
          <w:spacing w:val="2"/>
        </w:rPr>
        <w:t>often</w:t>
      </w:r>
      <w:r>
        <w:rPr>
          <w:rFonts w:ascii="Carlito" w:hAnsi="Carlito"/>
          <w:spacing w:val="-19"/>
        </w:rPr>
        <w:t xml:space="preserve"> </w:t>
      </w:r>
      <w:r>
        <w:rPr>
          <w:rFonts w:ascii="Carlito" w:hAnsi="Carlito"/>
        </w:rPr>
        <w:t>have</w:t>
      </w:r>
      <w:r>
        <w:rPr>
          <w:rFonts w:ascii="Carlito" w:hAnsi="Carlito"/>
          <w:spacing w:val="5"/>
        </w:rPr>
        <w:t xml:space="preserve"> </w:t>
      </w:r>
      <w:r>
        <w:rPr>
          <w:rFonts w:ascii="Carlito" w:hAnsi="Carlito"/>
        </w:rPr>
        <w:t>to</w:t>
      </w:r>
    </w:p>
    <w:p w14:paraId="021E1A0A" w14:textId="77777777" w:rsidR="00FE063D" w:rsidRDefault="00FE063D">
      <w:pPr>
        <w:spacing w:line="297" w:lineRule="auto"/>
        <w:rPr>
          <w:rFonts w:ascii="Carlito" w:hAnsi="Carlito"/>
        </w:rPr>
        <w:sectPr w:rsidR="00FE063D">
          <w:pgSz w:w="11910" w:h="16840"/>
          <w:pgMar w:top="1080" w:right="580" w:bottom="280" w:left="600" w:header="885" w:footer="0" w:gutter="0"/>
          <w:cols w:space="720"/>
        </w:sectPr>
      </w:pPr>
    </w:p>
    <w:p w14:paraId="57D99D8A" w14:textId="77777777" w:rsidR="00FE063D" w:rsidRDefault="00FE063D">
      <w:pPr>
        <w:pStyle w:val="BodyText"/>
        <w:spacing w:before="7"/>
        <w:rPr>
          <w:rFonts w:ascii="Carlito"/>
          <w:sz w:val="26"/>
        </w:rPr>
      </w:pPr>
    </w:p>
    <w:p w14:paraId="527DA1E8" w14:textId="77777777" w:rsidR="00FE063D" w:rsidRDefault="00DF7C8A">
      <w:pPr>
        <w:pStyle w:val="BodyText"/>
        <w:spacing w:before="55"/>
        <w:ind w:left="1114"/>
      </w:pPr>
      <w:r>
        <w:t>compete with the client’s internal HR department, advertising, direct applicants and</w:t>
      </w:r>
    </w:p>
    <w:p w14:paraId="38B92BE8" w14:textId="77777777" w:rsidR="00FE063D" w:rsidRDefault="00DF7C8A">
      <w:pPr>
        <w:pStyle w:val="BodyText"/>
        <w:spacing w:before="57"/>
        <w:ind w:left="1114"/>
        <w:rPr>
          <w:rFonts w:ascii="Carlito"/>
        </w:rPr>
      </w:pPr>
      <w:r>
        <w:rPr>
          <w:rFonts w:ascii="Carlito"/>
        </w:rPr>
        <w:t>typically one or more other recruitment companies.</w:t>
      </w:r>
    </w:p>
    <w:p w14:paraId="32D628F7" w14:textId="77777777" w:rsidR="00FE063D" w:rsidRDefault="00FE063D">
      <w:pPr>
        <w:pStyle w:val="BodyText"/>
        <w:spacing w:before="9"/>
        <w:rPr>
          <w:rFonts w:ascii="Carlito"/>
          <w:sz w:val="29"/>
        </w:rPr>
      </w:pPr>
    </w:p>
    <w:p w14:paraId="5CEE62B9" w14:textId="77777777" w:rsidR="00FE063D" w:rsidRDefault="00DF7C8A">
      <w:pPr>
        <w:pStyle w:val="BodyText"/>
        <w:spacing w:line="292" w:lineRule="auto"/>
        <w:ind w:left="1114" w:right="848"/>
        <w:rPr>
          <w:rFonts w:ascii="Carlito"/>
        </w:rPr>
      </w:pPr>
      <w:r>
        <w:rPr>
          <w:rFonts w:ascii="Carlito"/>
        </w:rPr>
        <w:t>The trick here is to represent the best candidate or candidates and to do this faster than the other channels. If for i</w:t>
      </w:r>
      <w:r>
        <w:rPr>
          <w:rFonts w:ascii="Carlito"/>
        </w:rPr>
        <w:t>nstance, the vacancy is hard to fill, chances are there will only be a few candidates out there qualified for the position. Getting to these before everyone else is vital for the successful no win, no fee recruiter.</w:t>
      </w:r>
    </w:p>
    <w:p w14:paraId="404E28A0" w14:textId="77777777" w:rsidR="00FE063D" w:rsidRDefault="00FE063D">
      <w:pPr>
        <w:pStyle w:val="BodyText"/>
        <w:spacing w:before="3"/>
        <w:rPr>
          <w:rFonts w:ascii="Carlito"/>
          <w:sz w:val="23"/>
        </w:rPr>
      </w:pPr>
    </w:p>
    <w:p w14:paraId="11795EAA" w14:textId="77777777" w:rsidR="00FE063D" w:rsidRDefault="00DF7C8A">
      <w:pPr>
        <w:pStyle w:val="ListParagraph"/>
        <w:numPr>
          <w:ilvl w:val="2"/>
          <w:numId w:val="43"/>
        </w:numPr>
        <w:tabs>
          <w:tab w:val="left" w:pos="1723"/>
        </w:tabs>
        <w:ind w:left="1723" w:hanging="609"/>
        <w:rPr>
          <w:rFonts w:ascii="Carlito"/>
          <w:sz w:val="24"/>
        </w:rPr>
      </w:pPr>
      <w:r>
        <w:rPr>
          <w:rFonts w:ascii="Carlito"/>
          <w:spacing w:val="2"/>
          <w:sz w:val="24"/>
        </w:rPr>
        <w:t xml:space="preserve">Retained </w:t>
      </w:r>
      <w:r>
        <w:rPr>
          <w:rFonts w:ascii="Carlito"/>
          <w:sz w:val="24"/>
        </w:rPr>
        <w:t>search</w:t>
      </w:r>
      <w:r>
        <w:rPr>
          <w:rFonts w:ascii="Carlito"/>
          <w:spacing w:val="-44"/>
          <w:sz w:val="24"/>
        </w:rPr>
        <w:t xml:space="preserve"> </w:t>
      </w:r>
      <w:r>
        <w:rPr>
          <w:rFonts w:ascii="Carlito"/>
          <w:sz w:val="24"/>
        </w:rPr>
        <w:t>recruiter</w:t>
      </w:r>
    </w:p>
    <w:p w14:paraId="78315FBE" w14:textId="77777777" w:rsidR="00FE063D" w:rsidRDefault="00FE063D">
      <w:pPr>
        <w:pStyle w:val="BodyText"/>
        <w:spacing w:before="10"/>
        <w:rPr>
          <w:rFonts w:ascii="Carlito"/>
          <w:sz w:val="29"/>
        </w:rPr>
      </w:pPr>
    </w:p>
    <w:p w14:paraId="193300E0" w14:textId="77777777" w:rsidR="00FE063D" w:rsidRDefault="00DF7C8A">
      <w:pPr>
        <w:pStyle w:val="BodyText"/>
        <w:spacing w:line="292" w:lineRule="auto"/>
        <w:ind w:left="1114" w:right="737"/>
        <w:rPr>
          <w:rFonts w:ascii="Carlito"/>
        </w:rPr>
      </w:pPr>
      <w:r>
        <w:rPr>
          <w:noProof/>
        </w:rPr>
        <w:drawing>
          <wp:anchor distT="0" distB="0" distL="0" distR="0" simplePos="0" relativeHeight="485004800" behindDoc="1" locked="0" layoutInCell="1" allowOverlap="1" wp14:anchorId="6B7F56F8" wp14:editId="0F385EA2">
            <wp:simplePos x="0" y="0"/>
            <wp:positionH relativeFrom="page">
              <wp:posOffset>818737</wp:posOffset>
            </wp:positionH>
            <wp:positionV relativeFrom="paragraph">
              <wp:posOffset>512772</wp:posOffset>
            </wp:positionV>
            <wp:extent cx="2037323" cy="1047749"/>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The retaine</w:t>
      </w:r>
      <w:r>
        <w:rPr>
          <w:rFonts w:ascii="Carlito"/>
        </w:rPr>
        <w:t>d search recruiter on the other hand maintains exhaustive databases of candidates, cultivates contact in sectors in which they work frequently so they know who might be restless, and pre-selects the candidates carefully using advanced assessments for suita</w:t>
      </w:r>
      <w:r>
        <w:rPr>
          <w:rFonts w:ascii="Carlito"/>
        </w:rPr>
        <w:t>bility and job fit. You only see the finalists. Working on a retained basis means the recruiter will charge an upfront fee to the client to conduct a search. They will operate on an exclusive basis meaning the job will only be filled through this recruitme</w:t>
      </w:r>
      <w:r>
        <w:rPr>
          <w:rFonts w:ascii="Carlito"/>
        </w:rPr>
        <w:t>nt company.</w:t>
      </w:r>
    </w:p>
    <w:p w14:paraId="54B546CC" w14:textId="77777777" w:rsidR="00FE063D" w:rsidRDefault="00DF7C8A">
      <w:pPr>
        <w:pStyle w:val="BodyText"/>
        <w:spacing w:before="18" w:line="290" w:lineRule="auto"/>
        <w:ind w:left="1114" w:right="907"/>
        <w:rPr>
          <w:rFonts w:ascii="Carlito"/>
        </w:rPr>
      </w:pPr>
      <w:r>
        <w:rPr>
          <w:rFonts w:ascii="Carlito"/>
        </w:rPr>
        <w:t>These recruiters work very closely with their client and will take their time and use an agreed methodology to find the best person for the job. The process is usually rigorous with a shortlist of anything from three to ten names being presente</w:t>
      </w:r>
      <w:r>
        <w:rPr>
          <w:rFonts w:ascii="Carlito"/>
        </w:rPr>
        <w:t>d before interviews commence. In a perfect world, the retained recruiter will be able to present five candidates with the ideal skills, location, salary, etc. and all the client has to do is pick the one they like the most.</w:t>
      </w:r>
    </w:p>
    <w:p w14:paraId="4969ED81" w14:textId="77777777" w:rsidR="00FE063D" w:rsidRDefault="00FE063D">
      <w:pPr>
        <w:pStyle w:val="BodyText"/>
        <w:spacing w:before="5"/>
        <w:rPr>
          <w:rFonts w:ascii="Carlito"/>
          <w:sz w:val="25"/>
        </w:rPr>
      </w:pPr>
    </w:p>
    <w:p w14:paraId="7FC94F31" w14:textId="77777777" w:rsidR="00FE063D" w:rsidRDefault="00DF7C8A">
      <w:pPr>
        <w:pStyle w:val="BodyText"/>
        <w:spacing w:line="297" w:lineRule="auto"/>
        <w:ind w:left="1114" w:right="851"/>
        <w:rPr>
          <w:rFonts w:ascii="Carlito" w:hAnsi="Carlito"/>
        </w:rPr>
      </w:pPr>
      <w:r>
        <w:rPr>
          <w:w w:val="95"/>
        </w:rPr>
        <w:t>A</w:t>
      </w:r>
      <w:r>
        <w:rPr>
          <w:spacing w:val="-14"/>
          <w:w w:val="95"/>
        </w:rPr>
        <w:t xml:space="preserve"> </w:t>
      </w:r>
      <w:r>
        <w:rPr>
          <w:spacing w:val="2"/>
          <w:w w:val="95"/>
        </w:rPr>
        <w:t>retained</w:t>
      </w:r>
      <w:r>
        <w:rPr>
          <w:spacing w:val="-33"/>
          <w:w w:val="95"/>
        </w:rPr>
        <w:t xml:space="preserve"> </w:t>
      </w:r>
      <w:r>
        <w:rPr>
          <w:w w:val="95"/>
        </w:rPr>
        <w:t>recruitment</w:t>
      </w:r>
      <w:r>
        <w:rPr>
          <w:spacing w:val="-33"/>
          <w:w w:val="95"/>
        </w:rPr>
        <w:t xml:space="preserve"> </w:t>
      </w:r>
      <w:r>
        <w:rPr>
          <w:w w:val="95"/>
        </w:rPr>
        <w:t>assignment</w:t>
      </w:r>
      <w:r>
        <w:rPr>
          <w:spacing w:val="-34"/>
          <w:w w:val="95"/>
        </w:rPr>
        <w:t xml:space="preserve"> </w:t>
      </w:r>
      <w:r>
        <w:rPr>
          <w:spacing w:val="2"/>
          <w:w w:val="95"/>
        </w:rPr>
        <w:t>doesn’t</w:t>
      </w:r>
      <w:r>
        <w:rPr>
          <w:spacing w:val="-33"/>
          <w:w w:val="95"/>
        </w:rPr>
        <w:t xml:space="preserve"> </w:t>
      </w:r>
      <w:r>
        <w:rPr>
          <w:w w:val="95"/>
        </w:rPr>
        <w:t>come</w:t>
      </w:r>
      <w:r>
        <w:rPr>
          <w:spacing w:val="-11"/>
          <w:w w:val="95"/>
        </w:rPr>
        <w:t xml:space="preserve"> </w:t>
      </w:r>
      <w:r>
        <w:rPr>
          <w:w w:val="95"/>
        </w:rPr>
        <w:t>cheap;</w:t>
      </w:r>
      <w:r>
        <w:rPr>
          <w:spacing w:val="-18"/>
          <w:w w:val="95"/>
        </w:rPr>
        <w:t xml:space="preserve"> </w:t>
      </w:r>
      <w:r>
        <w:rPr>
          <w:w w:val="95"/>
        </w:rPr>
        <w:t>the</w:t>
      </w:r>
      <w:r>
        <w:rPr>
          <w:spacing w:val="-11"/>
          <w:w w:val="95"/>
        </w:rPr>
        <w:t xml:space="preserve"> </w:t>
      </w:r>
      <w:r>
        <w:rPr>
          <w:spacing w:val="3"/>
          <w:w w:val="95"/>
        </w:rPr>
        <w:t>client</w:t>
      </w:r>
      <w:r>
        <w:rPr>
          <w:spacing w:val="-34"/>
          <w:w w:val="95"/>
        </w:rPr>
        <w:t xml:space="preserve"> </w:t>
      </w:r>
      <w:r>
        <w:rPr>
          <w:spacing w:val="5"/>
          <w:w w:val="95"/>
        </w:rPr>
        <w:t>will</w:t>
      </w:r>
      <w:r>
        <w:rPr>
          <w:spacing w:val="-25"/>
          <w:w w:val="95"/>
        </w:rPr>
        <w:t xml:space="preserve"> </w:t>
      </w:r>
      <w:r>
        <w:rPr>
          <w:spacing w:val="3"/>
          <w:w w:val="95"/>
        </w:rPr>
        <w:t>expect</w:t>
      </w:r>
      <w:r>
        <w:rPr>
          <w:spacing w:val="-33"/>
          <w:w w:val="95"/>
        </w:rPr>
        <w:t xml:space="preserve"> </w:t>
      </w:r>
      <w:r>
        <w:rPr>
          <w:w w:val="95"/>
        </w:rPr>
        <w:t>to</w:t>
      </w:r>
      <w:r>
        <w:rPr>
          <w:spacing w:val="-33"/>
          <w:w w:val="95"/>
        </w:rPr>
        <w:t xml:space="preserve"> </w:t>
      </w:r>
      <w:r>
        <w:rPr>
          <w:w w:val="95"/>
        </w:rPr>
        <w:t>pay</w:t>
      </w:r>
      <w:r>
        <w:rPr>
          <w:spacing w:val="-15"/>
          <w:w w:val="95"/>
        </w:rPr>
        <w:t xml:space="preserve"> </w:t>
      </w:r>
      <w:r>
        <w:rPr>
          <w:w w:val="95"/>
        </w:rPr>
        <w:t>up</w:t>
      </w:r>
      <w:r>
        <w:rPr>
          <w:spacing w:val="-18"/>
          <w:w w:val="95"/>
        </w:rPr>
        <w:t xml:space="preserve"> </w:t>
      </w:r>
      <w:r>
        <w:rPr>
          <w:w w:val="95"/>
        </w:rPr>
        <w:t xml:space="preserve">to </w:t>
      </w:r>
      <w:r>
        <w:rPr>
          <w:rFonts w:ascii="Carlito" w:hAnsi="Carlito"/>
          <w:spacing w:val="-6"/>
        </w:rPr>
        <w:t xml:space="preserve">30-50% </w:t>
      </w:r>
      <w:r>
        <w:rPr>
          <w:rFonts w:ascii="Carlito" w:hAnsi="Carlito"/>
        </w:rPr>
        <w:t xml:space="preserve">of the projected </w:t>
      </w:r>
      <w:r>
        <w:rPr>
          <w:rFonts w:ascii="Carlito" w:hAnsi="Carlito"/>
          <w:spacing w:val="2"/>
        </w:rPr>
        <w:t xml:space="preserve">first </w:t>
      </w:r>
      <w:r>
        <w:rPr>
          <w:rFonts w:ascii="Carlito" w:hAnsi="Carlito"/>
        </w:rPr>
        <w:t xml:space="preserve">annual salary of the successful candidate. Companies </w:t>
      </w:r>
      <w:r>
        <w:rPr>
          <w:rFonts w:ascii="Carlito" w:hAnsi="Carlito"/>
          <w:spacing w:val="5"/>
        </w:rPr>
        <w:t xml:space="preserve">will </w:t>
      </w:r>
      <w:r>
        <w:rPr>
          <w:rFonts w:ascii="Carlito" w:hAnsi="Carlito"/>
          <w:spacing w:val="2"/>
        </w:rPr>
        <w:t xml:space="preserve">request </w:t>
      </w:r>
      <w:r>
        <w:rPr>
          <w:rFonts w:ascii="Carlito" w:hAnsi="Carlito"/>
        </w:rPr>
        <w:t xml:space="preserve">a </w:t>
      </w:r>
      <w:r>
        <w:rPr>
          <w:rFonts w:ascii="Carlito" w:hAnsi="Carlito"/>
          <w:spacing w:val="2"/>
        </w:rPr>
        <w:t xml:space="preserve">retained </w:t>
      </w:r>
      <w:r>
        <w:rPr>
          <w:rFonts w:ascii="Carlito" w:hAnsi="Carlito"/>
        </w:rPr>
        <w:t xml:space="preserve">search </w:t>
      </w:r>
      <w:r>
        <w:rPr>
          <w:rFonts w:ascii="Carlito" w:hAnsi="Carlito"/>
          <w:spacing w:val="3"/>
        </w:rPr>
        <w:t xml:space="preserve">when </w:t>
      </w:r>
      <w:r>
        <w:rPr>
          <w:rFonts w:ascii="Carlito" w:hAnsi="Carlito"/>
          <w:spacing w:val="2"/>
        </w:rPr>
        <w:t xml:space="preserve">they </w:t>
      </w:r>
      <w:r>
        <w:rPr>
          <w:rFonts w:ascii="Carlito" w:hAnsi="Carlito"/>
          <w:spacing w:val="-3"/>
        </w:rPr>
        <w:t xml:space="preserve">are </w:t>
      </w:r>
      <w:r>
        <w:rPr>
          <w:rFonts w:ascii="Carlito" w:hAnsi="Carlito"/>
          <w:spacing w:val="3"/>
        </w:rPr>
        <w:t xml:space="preserve">looking </w:t>
      </w:r>
      <w:r>
        <w:rPr>
          <w:rFonts w:ascii="Carlito" w:hAnsi="Carlito"/>
        </w:rPr>
        <w:t xml:space="preserve">to </w:t>
      </w:r>
      <w:r>
        <w:rPr>
          <w:rFonts w:ascii="Carlito" w:hAnsi="Carlito"/>
          <w:spacing w:val="5"/>
        </w:rPr>
        <w:t xml:space="preserve">fill </w:t>
      </w:r>
      <w:r>
        <w:rPr>
          <w:rFonts w:ascii="Carlito" w:hAnsi="Carlito"/>
        </w:rPr>
        <w:t xml:space="preserve">a </w:t>
      </w:r>
      <w:r>
        <w:rPr>
          <w:rFonts w:ascii="Carlito" w:hAnsi="Carlito"/>
          <w:spacing w:val="3"/>
        </w:rPr>
        <w:t xml:space="preserve">senior </w:t>
      </w:r>
      <w:r>
        <w:rPr>
          <w:rFonts w:ascii="Carlito" w:hAnsi="Carlito"/>
          <w:spacing w:val="2"/>
        </w:rPr>
        <w:t xml:space="preserve">position </w:t>
      </w:r>
      <w:r>
        <w:rPr>
          <w:rFonts w:ascii="Carlito" w:hAnsi="Carlito"/>
        </w:rPr>
        <w:t xml:space="preserve">and </w:t>
      </w:r>
      <w:r>
        <w:rPr>
          <w:rFonts w:ascii="Carlito" w:hAnsi="Carlito"/>
          <w:spacing w:val="2"/>
        </w:rPr>
        <w:t xml:space="preserve">sometimes </w:t>
      </w:r>
      <w:r>
        <w:rPr>
          <w:rFonts w:ascii="Carlito" w:hAnsi="Carlito"/>
          <w:spacing w:val="3"/>
        </w:rPr>
        <w:t>when</w:t>
      </w:r>
      <w:r>
        <w:rPr>
          <w:rFonts w:ascii="Carlito" w:hAnsi="Carlito"/>
          <w:spacing w:val="-21"/>
        </w:rPr>
        <w:t xml:space="preserve"> </w:t>
      </w:r>
      <w:r>
        <w:rPr>
          <w:rFonts w:ascii="Carlito" w:hAnsi="Carlito"/>
        </w:rPr>
        <w:t>all</w:t>
      </w:r>
      <w:r>
        <w:rPr>
          <w:rFonts w:ascii="Carlito" w:hAnsi="Carlito"/>
          <w:spacing w:val="3"/>
        </w:rPr>
        <w:t xml:space="preserve"> </w:t>
      </w:r>
      <w:r>
        <w:rPr>
          <w:rFonts w:ascii="Carlito" w:hAnsi="Carlito"/>
        </w:rPr>
        <w:t>othe</w:t>
      </w:r>
      <w:r>
        <w:rPr>
          <w:rFonts w:ascii="Carlito" w:hAnsi="Carlito"/>
        </w:rPr>
        <w:t>r</w:t>
      </w:r>
      <w:r>
        <w:rPr>
          <w:rFonts w:ascii="Carlito" w:hAnsi="Carlito"/>
          <w:spacing w:val="-10"/>
        </w:rPr>
        <w:t xml:space="preserve"> </w:t>
      </w:r>
      <w:r>
        <w:rPr>
          <w:rFonts w:ascii="Carlito" w:hAnsi="Carlito"/>
        </w:rPr>
        <w:t>cheaper</w:t>
      </w:r>
      <w:r>
        <w:rPr>
          <w:rFonts w:ascii="Carlito" w:hAnsi="Carlito"/>
          <w:spacing w:val="-9"/>
        </w:rPr>
        <w:t xml:space="preserve"> </w:t>
      </w:r>
      <w:r>
        <w:rPr>
          <w:rFonts w:ascii="Carlito" w:hAnsi="Carlito"/>
        </w:rPr>
        <w:t>search</w:t>
      </w:r>
      <w:r>
        <w:rPr>
          <w:rFonts w:ascii="Carlito" w:hAnsi="Carlito"/>
          <w:spacing w:val="-5"/>
        </w:rPr>
        <w:t xml:space="preserve"> </w:t>
      </w:r>
      <w:r>
        <w:rPr>
          <w:rFonts w:ascii="Carlito" w:hAnsi="Carlito"/>
        </w:rPr>
        <w:t>options</w:t>
      </w:r>
      <w:r>
        <w:rPr>
          <w:rFonts w:ascii="Carlito" w:hAnsi="Carlito"/>
          <w:spacing w:val="-20"/>
        </w:rPr>
        <w:t xml:space="preserve"> </w:t>
      </w:r>
      <w:r>
        <w:rPr>
          <w:rFonts w:ascii="Carlito" w:hAnsi="Carlito"/>
        </w:rPr>
        <w:t>have</w:t>
      </w:r>
      <w:r>
        <w:rPr>
          <w:rFonts w:ascii="Carlito" w:hAnsi="Carlito"/>
          <w:spacing w:val="-15"/>
        </w:rPr>
        <w:t xml:space="preserve"> </w:t>
      </w:r>
      <w:r>
        <w:rPr>
          <w:rFonts w:ascii="Carlito" w:hAnsi="Carlito"/>
          <w:spacing w:val="4"/>
        </w:rPr>
        <w:t>been</w:t>
      </w:r>
      <w:r>
        <w:rPr>
          <w:rFonts w:ascii="Carlito" w:hAnsi="Carlito"/>
          <w:spacing w:val="-21"/>
        </w:rPr>
        <w:t xml:space="preserve"> </w:t>
      </w:r>
      <w:r>
        <w:rPr>
          <w:rFonts w:ascii="Carlito" w:hAnsi="Carlito"/>
          <w:spacing w:val="2"/>
        </w:rPr>
        <w:t>exhausted.</w:t>
      </w:r>
    </w:p>
    <w:p w14:paraId="68F00921" w14:textId="77777777" w:rsidR="00FE063D" w:rsidRDefault="00FE063D">
      <w:pPr>
        <w:pStyle w:val="BodyText"/>
        <w:spacing w:before="10"/>
        <w:rPr>
          <w:rFonts w:ascii="Carlito"/>
          <w:sz w:val="22"/>
        </w:rPr>
      </w:pPr>
    </w:p>
    <w:p w14:paraId="5B9B1A6B" w14:textId="77777777" w:rsidR="00FE063D" w:rsidRDefault="00DF7C8A">
      <w:pPr>
        <w:pStyle w:val="ListParagraph"/>
        <w:numPr>
          <w:ilvl w:val="2"/>
          <w:numId w:val="43"/>
        </w:numPr>
        <w:tabs>
          <w:tab w:val="left" w:pos="1722"/>
        </w:tabs>
        <w:ind w:left="1721"/>
        <w:rPr>
          <w:rFonts w:ascii="Carlito"/>
          <w:sz w:val="24"/>
        </w:rPr>
      </w:pPr>
      <w:r>
        <w:rPr>
          <w:rFonts w:ascii="Carlito"/>
          <w:sz w:val="24"/>
        </w:rPr>
        <w:t>The</w:t>
      </w:r>
      <w:r>
        <w:rPr>
          <w:rFonts w:ascii="Carlito"/>
          <w:spacing w:val="2"/>
          <w:sz w:val="24"/>
        </w:rPr>
        <w:t xml:space="preserve"> </w:t>
      </w:r>
      <w:r>
        <w:rPr>
          <w:rFonts w:ascii="Carlito"/>
          <w:sz w:val="24"/>
        </w:rPr>
        <w:t>main</w:t>
      </w:r>
      <w:r>
        <w:rPr>
          <w:rFonts w:ascii="Carlito"/>
          <w:spacing w:val="-21"/>
          <w:sz w:val="24"/>
        </w:rPr>
        <w:t xml:space="preserve"> </w:t>
      </w:r>
      <w:r>
        <w:rPr>
          <w:rFonts w:ascii="Carlito"/>
          <w:spacing w:val="3"/>
          <w:sz w:val="24"/>
        </w:rPr>
        <w:t>differences</w:t>
      </w:r>
      <w:r>
        <w:rPr>
          <w:rFonts w:ascii="Carlito"/>
          <w:spacing w:val="-20"/>
          <w:sz w:val="24"/>
        </w:rPr>
        <w:t xml:space="preserve"> </w:t>
      </w:r>
      <w:r>
        <w:rPr>
          <w:rFonts w:ascii="Carlito"/>
          <w:sz w:val="24"/>
        </w:rPr>
        <w:t>between</w:t>
      </w:r>
      <w:r>
        <w:rPr>
          <w:rFonts w:ascii="Carlito"/>
          <w:spacing w:val="-19"/>
          <w:sz w:val="24"/>
        </w:rPr>
        <w:t xml:space="preserve"> </w:t>
      </w:r>
      <w:r>
        <w:rPr>
          <w:rFonts w:ascii="Carlito"/>
          <w:sz w:val="24"/>
        </w:rPr>
        <w:t>Contingency</w:t>
      </w:r>
      <w:r>
        <w:rPr>
          <w:rFonts w:ascii="Carlito"/>
          <w:spacing w:val="-15"/>
          <w:sz w:val="24"/>
        </w:rPr>
        <w:t xml:space="preserve"> </w:t>
      </w:r>
      <w:r>
        <w:rPr>
          <w:rFonts w:ascii="Carlito"/>
          <w:sz w:val="24"/>
        </w:rPr>
        <w:t>and</w:t>
      </w:r>
      <w:r>
        <w:rPr>
          <w:rFonts w:ascii="Carlito"/>
          <w:spacing w:val="-21"/>
          <w:sz w:val="24"/>
        </w:rPr>
        <w:t xml:space="preserve"> </w:t>
      </w:r>
      <w:r>
        <w:rPr>
          <w:rFonts w:ascii="Carlito"/>
          <w:spacing w:val="2"/>
          <w:sz w:val="24"/>
        </w:rPr>
        <w:t>Retained</w:t>
      </w:r>
      <w:r>
        <w:rPr>
          <w:rFonts w:ascii="Carlito"/>
          <w:spacing w:val="-21"/>
          <w:sz w:val="24"/>
        </w:rPr>
        <w:t xml:space="preserve"> </w:t>
      </w:r>
      <w:r>
        <w:rPr>
          <w:rFonts w:ascii="Carlito"/>
          <w:sz w:val="24"/>
        </w:rPr>
        <w:t>search</w:t>
      </w:r>
    </w:p>
    <w:p w14:paraId="68515622" w14:textId="77777777" w:rsidR="00FE063D" w:rsidRDefault="00FE063D">
      <w:pPr>
        <w:pStyle w:val="BodyText"/>
        <w:spacing w:before="10"/>
        <w:rPr>
          <w:rFonts w:ascii="Carlito"/>
          <w:sz w:val="29"/>
        </w:rPr>
      </w:pPr>
    </w:p>
    <w:p w14:paraId="13623956" w14:textId="77777777" w:rsidR="00FE063D" w:rsidRDefault="00DF7C8A">
      <w:pPr>
        <w:pStyle w:val="BodyText"/>
        <w:spacing w:line="288" w:lineRule="auto"/>
        <w:ind w:left="1114" w:right="847"/>
        <w:rPr>
          <w:rFonts w:ascii="Carlito"/>
        </w:rPr>
      </w:pPr>
      <w:r>
        <w:rPr>
          <w:rFonts w:ascii="Carlito"/>
        </w:rPr>
        <w:t xml:space="preserve">The retained recruiter takes their time to get things right using processes and agreed methodology, knowing they will eventually fill the position thanks to their exclusivity terms. The contingency recruiter will be a lot quicker and most probably deliver </w:t>
      </w:r>
      <w:r>
        <w:rPr>
          <w:rFonts w:ascii="Carlito"/>
        </w:rPr>
        <w:t>more candidates to increase the odds of making a placement.</w:t>
      </w:r>
    </w:p>
    <w:p w14:paraId="3A3E49B2" w14:textId="77777777" w:rsidR="00FE063D" w:rsidRDefault="00FE063D">
      <w:pPr>
        <w:pStyle w:val="BodyText"/>
        <w:spacing w:before="2"/>
        <w:rPr>
          <w:rFonts w:ascii="Carlito"/>
          <w:sz w:val="25"/>
        </w:rPr>
      </w:pPr>
    </w:p>
    <w:p w14:paraId="029E0703" w14:textId="77777777" w:rsidR="00FE063D" w:rsidRDefault="00DF7C8A">
      <w:pPr>
        <w:pStyle w:val="BodyText"/>
        <w:spacing w:line="292" w:lineRule="auto"/>
        <w:ind w:left="1114" w:right="847"/>
        <w:rPr>
          <w:rFonts w:ascii="Carlito"/>
        </w:rPr>
      </w:pPr>
      <w:r>
        <w:rPr>
          <w:rFonts w:ascii="Carlito"/>
        </w:rPr>
        <w:t>Another difference is that the retained recruiter has signed up to a service level, sometimes a retained search can be challenging and these projects can be rather lengthy. The contingency recrui</w:t>
      </w:r>
      <w:r>
        <w:rPr>
          <w:rFonts w:ascii="Carlito"/>
        </w:rPr>
        <w:t>ter will simply move on to another vacancy or client where they believe they can get a more straightforward win.</w:t>
      </w:r>
    </w:p>
    <w:p w14:paraId="037FAD4C" w14:textId="77777777" w:rsidR="00FE063D" w:rsidRDefault="00FE063D">
      <w:pPr>
        <w:spacing w:line="292" w:lineRule="auto"/>
        <w:rPr>
          <w:rFonts w:ascii="Carlito"/>
        </w:rPr>
        <w:sectPr w:rsidR="00FE063D">
          <w:pgSz w:w="11910" w:h="16840"/>
          <w:pgMar w:top="1080" w:right="580" w:bottom="280" w:left="600" w:header="885" w:footer="0" w:gutter="0"/>
          <w:cols w:space="720"/>
        </w:sectPr>
      </w:pPr>
    </w:p>
    <w:p w14:paraId="542800B8" w14:textId="77777777" w:rsidR="00FE063D" w:rsidRDefault="00FE063D">
      <w:pPr>
        <w:pStyle w:val="BodyText"/>
        <w:spacing w:before="7"/>
        <w:rPr>
          <w:rFonts w:ascii="Carlito"/>
          <w:sz w:val="26"/>
        </w:rPr>
      </w:pPr>
    </w:p>
    <w:p w14:paraId="1DB087F3" w14:textId="77777777" w:rsidR="00FE063D" w:rsidRDefault="00DF7C8A">
      <w:pPr>
        <w:pStyle w:val="ListParagraph"/>
        <w:numPr>
          <w:ilvl w:val="1"/>
          <w:numId w:val="43"/>
        </w:numPr>
        <w:tabs>
          <w:tab w:val="left" w:pos="1547"/>
        </w:tabs>
        <w:spacing w:before="51"/>
        <w:ind w:hanging="417"/>
        <w:rPr>
          <w:rFonts w:ascii="Carlito"/>
          <w:sz w:val="24"/>
        </w:rPr>
      </w:pPr>
      <w:r>
        <w:rPr>
          <w:rFonts w:ascii="Carlito"/>
          <w:sz w:val="24"/>
        </w:rPr>
        <w:t>Recruitment Process Outsourcing</w:t>
      </w:r>
      <w:r>
        <w:rPr>
          <w:rFonts w:ascii="Carlito"/>
          <w:spacing w:val="-42"/>
          <w:sz w:val="24"/>
        </w:rPr>
        <w:t xml:space="preserve"> </w:t>
      </w:r>
      <w:r>
        <w:rPr>
          <w:rFonts w:ascii="Carlito"/>
          <w:sz w:val="24"/>
        </w:rPr>
        <w:t>(RPO)</w:t>
      </w:r>
    </w:p>
    <w:p w14:paraId="185C3C2A" w14:textId="77777777" w:rsidR="00FE063D" w:rsidRDefault="00FE063D">
      <w:pPr>
        <w:pStyle w:val="BodyText"/>
        <w:spacing w:before="4"/>
        <w:rPr>
          <w:rFonts w:ascii="Carlito"/>
          <w:sz w:val="19"/>
        </w:rPr>
      </w:pPr>
    </w:p>
    <w:p w14:paraId="257CC44B" w14:textId="77777777" w:rsidR="00FE063D" w:rsidRDefault="00DF7C8A">
      <w:pPr>
        <w:pStyle w:val="BodyText"/>
        <w:spacing w:line="295" w:lineRule="auto"/>
        <w:ind w:left="1114" w:right="847"/>
        <w:rPr>
          <w:rFonts w:ascii="Carlito" w:hAnsi="Carlito"/>
        </w:rPr>
      </w:pPr>
      <w:r>
        <w:rPr>
          <w:rFonts w:ascii="Carlito" w:hAnsi="Carlito"/>
        </w:rPr>
        <w:t xml:space="preserve">According to Recruitment Process Outsourcing Association, RPO </w:t>
      </w:r>
      <w:r>
        <w:rPr>
          <w:rFonts w:ascii="Carlito" w:hAnsi="Carlito"/>
          <w:spacing w:val="4"/>
        </w:rPr>
        <w:t xml:space="preserve">is </w:t>
      </w:r>
      <w:r>
        <w:rPr>
          <w:rFonts w:ascii="Carlito" w:hAnsi="Carlito"/>
        </w:rPr>
        <w:t xml:space="preserve">a form of </w:t>
      </w:r>
      <w:r>
        <w:rPr>
          <w:rFonts w:ascii="Carlito" w:hAnsi="Carlito"/>
          <w:spacing w:val="2"/>
        </w:rPr>
        <w:t xml:space="preserve">business </w:t>
      </w:r>
      <w:r>
        <w:rPr>
          <w:rFonts w:ascii="Carlito" w:hAnsi="Carlito"/>
        </w:rPr>
        <w:t xml:space="preserve">process outsourcing (BPO) where an </w:t>
      </w:r>
      <w:r>
        <w:rPr>
          <w:rFonts w:ascii="Carlito" w:hAnsi="Carlito"/>
          <w:spacing w:val="3"/>
        </w:rPr>
        <w:t xml:space="preserve">employer </w:t>
      </w:r>
      <w:r>
        <w:rPr>
          <w:rFonts w:ascii="Carlito" w:hAnsi="Carlito"/>
        </w:rPr>
        <w:t xml:space="preserve">transfers all or part of </w:t>
      </w:r>
      <w:r>
        <w:rPr>
          <w:rFonts w:ascii="Carlito" w:hAnsi="Carlito"/>
          <w:spacing w:val="2"/>
        </w:rPr>
        <w:t xml:space="preserve">its </w:t>
      </w:r>
      <w:r>
        <w:rPr>
          <w:rFonts w:ascii="Carlito" w:hAnsi="Carlito"/>
        </w:rPr>
        <w:t xml:space="preserve">recruitment processes to an </w:t>
      </w:r>
      <w:r>
        <w:rPr>
          <w:rFonts w:ascii="Carlito" w:hAnsi="Carlito"/>
          <w:spacing w:val="2"/>
        </w:rPr>
        <w:t xml:space="preserve">external </w:t>
      </w:r>
      <w:r>
        <w:rPr>
          <w:rFonts w:ascii="Carlito" w:hAnsi="Carlito"/>
        </w:rPr>
        <w:t xml:space="preserve">service provider. An RPO </w:t>
      </w:r>
      <w:r>
        <w:rPr>
          <w:rFonts w:ascii="Carlito" w:hAnsi="Carlito"/>
          <w:spacing w:val="2"/>
        </w:rPr>
        <w:t xml:space="preserve">provider </w:t>
      </w:r>
      <w:r>
        <w:rPr>
          <w:rFonts w:ascii="Carlito" w:hAnsi="Carlito"/>
          <w:spacing w:val="-3"/>
        </w:rPr>
        <w:t xml:space="preserve">can </w:t>
      </w:r>
      <w:r>
        <w:rPr>
          <w:rFonts w:ascii="Carlito" w:hAnsi="Carlito"/>
        </w:rPr>
        <w:t xml:space="preserve">provide </w:t>
      </w:r>
      <w:r>
        <w:rPr>
          <w:rFonts w:ascii="Carlito" w:hAnsi="Carlito"/>
          <w:spacing w:val="2"/>
        </w:rPr>
        <w:t xml:space="preserve">its </w:t>
      </w:r>
      <w:r>
        <w:rPr>
          <w:rFonts w:ascii="Carlito" w:hAnsi="Carlito"/>
        </w:rPr>
        <w:t xml:space="preserve">own or may </w:t>
      </w:r>
      <w:r>
        <w:rPr>
          <w:w w:val="95"/>
        </w:rPr>
        <w:t>assume</w:t>
      </w:r>
      <w:r>
        <w:rPr>
          <w:spacing w:val="-30"/>
          <w:w w:val="95"/>
        </w:rPr>
        <w:t xml:space="preserve"> </w:t>
      </w:r>
      <w:r>
        <w:rPr>
          <w:w w:val="95"/>
        </w:rPr>
        <w:t>the</w:t>
      </w:r>
      <w:r>
        <w:rPr>
          <w:spacing w:val="-39"/>
          <w:w w:val="95"/>
        </w:rPr>
        <w:t xml:space="preserve"> </w:t>
      </w:r>
      <w:r>
        <w:rPr>
          <w:w w:val="95"/>
        </w:rPr>
        <w:t>company’s</w:t>
      </w:r>
      <w:r>
        <w:rPr>
          <w:spacing w:val="-22"/>
          <w:w w:val="95"/>
        </w:rPr>
        <w:t xml:space="preserve"> </w:t>
      </w:r>
      <w:r>
        <w:rPr>
          <w:w w:val="95"/>
        </w:rPr>
        <w:t>staff,</w:t>
      </w:r>
      <w:r>
        <w:rPr>
          <w:spacing w:val="-42"/>
          <w:w w:val="95"/>
        </w:rPr>
        <w:t xml:space="preserve"> </w:t>
      </w:r>
      <w:r>
        <w:rPr>
          <w:w w:val="95"/>
        </w:rPr>
        <w:t>technology,</w:t>
      </w:r>
      <w:r>
        <w:rPr>
          <w:spacing w:val="-41"/>
          <w:w w:val="95"/>
        </w:rPr>
        <w:t xml:space="preserve"> </w:t>
      </w:r>
      <w:r>
        <w:rPr>
          <w:w w:val="95"/>
        </w:rPr>
        <w:t>methodologies</w:t>
      </w:r>
      <w:r>
        <w:rPr>
          <w:spacing w:val="-43"/>
          <w:w w:val="95"/>
        </w:rPr>
        <w:t xml:space="preserve"> </w:t>
      </w:r>
      <w:r>
        <w:rPr>
          <w:w w:val="95"/>
        </w:rPr>
        <w:t>and</w:t>
      </w:r>
      <w:r>
        <w:rPr>
          <w:spacing w:val="-43"/>
          <w:w w:val="95"/>
        </w:rPr>
        <w:t xml:space="preserve"> </w:t>
      </w:r>
      <w:r>
        <w:rPr>
          <w:w w:val="95"/>
        </w:rPr>
        <w:t>reporting.</w:t>
      </w:r>
      <w:r>
        <w:rPr>
          <w:spacing w:val="-42"/>
          <w:w w:val="95"/>
        </w:rPr>
        <w:t xml:space="preserve"> </w:t>
      </w:r>
      <w:r>
        <w:rPr>
          <w:w w:val="95"/>
        </w:rPr>
        <w:t>In</w:t>
      </w:r>
      <w:r>
        <w:rPr>
          <w:spacing w:val="-34"/>
          <w:w w:val="95"/>
        </w:rPr>
        <w:t xml:space="preserve"> </w:t>
      </w:r>
      <w:r>
        <w:rPr>
          <w:w w:val="95"/>
        </w:rPr>
        <w:t>all</w:t>
      </w:r>
      <w:r>
        <w:rPr>
          <w:spacing w:val="-38"/>
          <w:w w:val="95"/>
        </w:rPr>
        <w:t xml:space="preserve"> </w:t>
      </w:r>
      <w:r>
        <w:rPr>
          <w:w w:val="95"/>
        </w:rPr>
        <w:t>cases,</w:t>
      </w:r>
      <w:r>
        <w:rPr>
          <w:spacing w:val="-31"/>
          <w:w w:val="95"/>
        </w:rPr>
        <w:t xml:space="preserve"> </w:t>
      </w:r>
      <w:r>
        <w:rPr>
          <w:w w:val="95"/>
        </w:rPr>
        <w:t xml:space="preserve">RPO </w:t>
      </w:r>
      <w:r>
        <w:rPr>
          <w:rFonts w:ascii="Carlito" w:hAnsi="Carlito"/>
          <w:spacing w:val="3"/>
        </w:rPr>
        <w:t>differs</w:t>
      </w:r>
      <w:r>
        <w:rPr>
          <w:rFonts w:ascii="Carlito" w:hAnsi="Carlito"/>
          <w:spacing w:val="-19"/>
        </w:rPr>
        <w:t xml:space="preserve"> </w:t>
      </w:r>
      <w:r>
        <w:rPr>
          <w:rFonts w:ascii="Carlito" w:hAnsi="Carlito"/>
        </w:rPr>
        <w:t>greatly</w:t>
      </w:r>
      <w:r>
        <w:rPr>
          <w:rFonts w:ascii="Carlito" w:hAnsi="Carlito"/>
          <w:spacing w:val="-11"/>
        </w:rPr>
        <w:t xml:space="preserve"> </w:t>
      </w:r>
      <w:r>
        <w:rPr>
          <w:rFonts w:ascii="Carlito" w:hAnsi="Carlito"/>
        </w:rPr>
        <w:t>from</w:t>
      </w:r>
      <w:r>
        <w:rPr>
          <w:rFonts w:ascii="Carlito" w:hAnsi="Carlito"/>
          <w:spacing w:val="-20"/>
        </w:rPr>
        <w:t xml:space="preserve"> </w:t>
      </w:r>
      <w:r>
        <w:rPr>
          <w:rFonts w:ascii="Carlito" w:hAnsi="Carlito"/>
        </w:rPr>
        <w:t>providers</w:t>
      </w:r>
      <w:r>
        <w:rPr>
          <w:rFonts w:ascii="Carlito" w:hAnsi="Carlito"/>
          <w:spacing w:val="-18"/>
        </w:rPr>
        <w:t xml:space="preserve"> </w:t>
      </w:r>
      <w:r>
        <w:rPr>
          <w:rFonts w:ascii="Carlito" w:hAnsi="Carlito"/>
        </w:rPr>
        <w:t>such</w:t>
      </w:r>
      <w:r>
        <w:rPr>
          <w:rFonts w:ascii="Carlito" w:hAnsi="Carlito"/>
          <w:spacing w:val="-1"/>
        </w:rPr>
        <w:t xml:space="preserve"> </w:t>
      </w:r>
      <w:r>
        <w:rPr>
          <w:rFonts w:ascii="Carlito" w:hAnsi="Carlito"/>
        </w:rPr>
        <w:t>as</w:t>
      </w:r>
      <w:r>
        <w:rPr>
          <w:rFonts w:ascii="Carlito" w:hAnsi="Carlito"/>
          <w:spacing w:val="-1"/>
        </w:rPr>
        <w:t xml:space="preserve"> </w:t>
      </w:r>
      <w:r>
        <w:rPr>
          <w:rFonts w:ascii="Carlito" w:hAnsi="Carlito"/>
          <w:spacing w:val="2"/>
        </w:rPr>
        <w:t>staffing</w:t>
      </w:r>
      <w:r>
        <w:rPr>
          <w:rFonts w:ascii="Carlito" w:hAnsi="Carlito"/>
          <w:spacing w:val="-21"/>
        </w:rPr>
        <w:t xml:space="preserve"> </w:t>
      </w:r>
      <w:r>
        <w:rPr>
          <w:rFonts w:ascii="Carlito" w:hAnsi="Carlito"/>
        </w:rPr>
        <w:t>companies</w:t>
      </w:r>
      <w:r>
        <w:rPr>
          <w:rFonts w:ascii="Carlito" w:hAnsi="Carlito"/>
          <w:spacing w:val="-19"/>
        </w:rPr>
        <w:t xml:space="preserve"> </w:t>
      </w:r>
      <w:r>
        <w:rPr>
          <w:rFonts w:ascii="Carlito" w:hAnsi="Carlito"/>
        </w:rPr>
        <w:t>and contingent/</w:t>
      </w:r>
      <w:r>
        <w:rPr>
          <w:rFonts w:ascii="Carlito" w:hAnsi="Carlito"/>
          <w:spacing w:val="-18"/>
        </w:rPr>
        <w:t xml:space="preserve"> </w:t>
      </w:r>
      <w:r>
        <w:rPr>
          <w:rFonts w:ascii="Carlito" w:hAnsi="Carlito"/>
          <w:spacing w:val="2"/>
        </w:rPr>
        <w:t>retained</w:t>
      </w:r>
      <w:r>
        <w:rPr>
          <w:rFonts w:ascii="Carlito" w:hAnsi="Carlito"/>
          <w:spacing w:val="-18"/>
        </w:rPr>
        <w:t xml:space="preserve"> </w:t>
      </w:r>
      <w:r>
        <w:rPr>
          <w:rFonts w:ascii="Carlito" w:hAnsi="Carlito"/>
        </w:rPr>
        <w:t>search providers</w:t>
      </w:r>
      <w:r>
        <w:rPr>
          <w:rFonts w:ascii="Carlito" w:hAnsi="Carlito"/>
          <w:spacing w:val="-19"/>
        </w:rPr>
        <w:t xml:space="preserve"> </w:t>
      </w:r>
      <w:r>
        <w:rPr>
          <w:rFonts w:ascii="Carlito" w:hAnsi="Carlito"/>
          <w:spacing w:val="4"/>
        </w:rPr>
        <w:t>in</w:t>
      </w:r>
      <w:r>
        <w:rPr>
          <w:rFonts w:ascii="Carlito" w:hAnsi="Carlito"/>
          <w:spacing w:val="-18"/>
        </w:rPr>
        <w:t xml:space="preserve"> </w:t>
      </w:r>
      <w:r>
        <w:rPr>
          <w:rFonts w:ascii="Carlito" w:hAnsi="Carlito"/>
        </w:rPr>
        <w:t>that</w:t>
      </w:r>
      <w:r>
        <w:rPr>
          <w:rFonts w:ascii="Carlito" w:hAnsi="Carlito"/>
          <w:spacing w:val="15"/>
        </w:rPr>
        <w:t xml:space="preserve"> </w:t>
      </w:r>
      <w:r>
        <w:rPr>
          <w:rFonts w:ascii="Carlito" w:hAnsi="Carlito"/>
          <w:spacing w:val="4"/>
        </w:rPr>
        <w:t>it</w:t>
      </w:r>
      <w:r>
        <w:rPr>
          <w:rFonts w:ascii="Carlito" w:hAnsi="Carlito"/>
          <w:spacing w:val="-21"/>
        </w:rPr>
        <w:t xml:space="preserve"> </w:t>
      </w:r>
      <w:r>
        <w:rPr>
          <w:rFonts w:ascii="Carlito" w:hAnsi="Carlito"/>
        </w:rPr>
        <w:t xml:space="preserve">assumes </w:t>
      </w:r>
      <w:r>
        <w:rPr>
          <w:rFonts w:ascii="Carlito" w:hAnsi="Carlito"/>
          <w:spacing w:val="2"/>
        </w:rPr>
        <w:t>ownership</w:t>
      </w:r>
      <w:r>
        <w:rPr>
          <w:rFonts w:ascii="Carlito" w:hAnsi="Carlito"/>
          <w:spacing w:val="-18"/>
        </w:rPr>
        <w:t xml:space="preserve"> </w:t>
      </w:r>
      <w:r>
        <w:rPr>
          <w:rFonts w:ascii="Carlito" w:hAnsi="Carlito"/>
        </w:rPr>
        <w:t>of</w:t>
      </w:r>
      <w:r>
        <w:rPr>
          <w:rFonts w:ascii="Carlito" w:hAnsi="Carlito"/>
          <w:spacing w:val="-13"/>
        </w:rPr>
        <w:t xml:space="preserve"> </w:t>
      </w:r>
      <w:r>
        <w:rPr>
          <w:rFonts w:ascii="Carlito" w:hAnsi="Carlito"/>
        </w:rPr>
        <w:t>the</w:t>
      </w:r>
      <w:r>
        <w:rPr>
          <w:rFonts w:ascii="Carlito" w:hAnsi="Carlito"/>
          <w:spacing w:val="7"/>
        </w:rPr>
        <w:t xml:space="preserve"> </w:t>
      </w:r>
      <w:r>
        <w:rPr>
          <w:rFonts w:ascii="Carlito" w:hAnsi="Carlito"/>
          <w:spacing w:val="2"/>
        </w:rPr>
        <w:t>design</w:t>
      </w:r>
      <w:r>
        <w:rPr>
          <w:rFonts w:ascii="Carlito" w:hAnsi="Carlito"/>
          <w:spacing w:val="-18"/>
        </w:rPr>
        <w:t xml:space="preserve"> </w:t>
      </w:r>
      <w:r>
        <w:rPr>
          <w:rFonts w:ascii="Carlito" w:hAnsi="Carlito"/>
        </w:rPr>
        <w:t>and</w:t>
      </w:r>
      <w:r>
        <w:rPr>
          <w:rFonts w:ascii="Carlito" w:hAnsi="Carlito"/>
          <w:spacing w:val="-1"/>
        </w:rPr>
        <w:t xml:space="preserve"> </w:t>
      </w:r>
      <w:r>
        <w:rPr>
          <w:rFonts w:ascii="Carlito" w:hAnsi="Carlito"/>
        </w:rPr>
        <w:t>management</w:t>
      </w:r>
      <w:r>
        <w:rPr>
          <w:rFonts w:ascii="Carlito" w:hAnsi="Carlito"/>
          <w:spacing w:val="-20"/>
        </w:rPr>
        <w:t xml:space="preserve"> </w:t>
      </w:r>
      <w:r>
        <w:rPr>
          <w:rFonts w:ascii="Carlito" w:hAnsi="Carlito"/>
        </w:rPr>
        <w:t>of</w:t>
      </w:r>
      <w:r>
        <w:rPr>
          <w:rFonts w:ascii="Carlito" w:hAnsi="Carlito"/>
          <w:spacing w:val="4"/>
        </w:rPr>
        <w:t xml:space="preserve"> </w:t>
      </w:r>
      <w:r>
        <w:rPr>
          <w:rFonts w:ascii="Carlito" w:hAnsi="Carlito"/>
        </w:rPr>
        <w:t>the</w:t>
      </w:r>
      <w:r>
        <w:rPr>
          <w:rFonts w:ascii="Carlito" w:hAnsi="Carlito"/>
          <w:spacing w:val="7"/>
        </w:rPr>
        <w:t xml:space="preserve"> </w:t>
      </w:r>
      <w:r>
        <w:rPr>
          <w:rFonts w:ascii="Carlito" w:hAnsi="Carlito"/>
        </w:rPr>
        <w:t>recruitment process and the responsibility of</w:t>
      </w:r>
      <w:r>
        <w:rPr>
          <w:rFonts w:ascii="Carlito" w:hAnsi="Carlito"/>
          <w:spacing w:val="-43"/>
        </w:rPr>
        <w:t xml:space="preserve"> </w:t>
      </w:r>
      <w:r>
        <w:rPr>
          <w:rFonts w:ascii="Carlito" w:hAnsi="Carlito"/>
        </w:rPr>
        <w:t>results.</w:t>
      </w:r>
    </w:p>
    <w:p w14:paraId="3E832B17" w14:textId="77777777" w:rsidR="00FE063D" w:rsidRDefault="00FE063D">
      <w:pPr>
        <w:pStyle w:val="BodyText"/>
        <w:spacing w:before="8"/>
        <w:rPr>
          <w:rFonts w:ascii="Carlito"/>
        </w:rPr>
      </w:pPr>
    </w:p>
    <w:p w14:paraId="4918F3E3" w14:textId="77777777" w:rsidR="00FE063D" w:rsidRDefault="00DF7C8A">
      <w:pPr>
        <w:pStyle w:val="BodyText"/>
        <w:spacing w:line="292" w:lineRule="auto"/>
        <w:ind w:left="1114" w:right="818"/>
        <w:rPr>
          <w:rFonts w:ascii="Carlito"/>
        </w:rPr>
      </w:pPr>
      <w:r>
        <w:rPr>
          <w:noProof/>
        </w:rPr>
        <w:drawing>
          <wp:anchor distT="0" distB="0" distL="0" distR="0" simplePos="0" relativeHeight="485005312" behindDoc="1" locked="0" layoutInCell="1" allowOverlap="1" wp14:anchorId="00932E1E" wp14:editId="295CF065">
            <wp:simplePos x="0" y="0"/>
            <wp:positionH relativeFrom="page">
              <wp:posOffset>818737</wp:posOffset>
            </wp:positionH>
            <wp:positionV relativeFrom="paragraph">
              <wp:posOffset>533092</wp:posOffset>
            </wp:positionV>
            <wp:extent cx="2037323" cy="1047749"/>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Historically, RPO provided high-volume hiring for large organizations at a lower cost compared to other recruiting options. However, RPO has evolved over the last few years to become a flexible strat</w:t>
      </w:r>
      <w:r>
        <w:rPr>
          <w:rFonts w:ascii="Carlito"/>
        </w:rPr>
        <w:t>egic talent acquisition solution with additional benefits that can be adopted by small and medium-size organizations as well. Traditionally, organizations hire through one of three recruiting options: internal recruiters, staffing agencies, and contract re</w:t>
      </w:r>
      <w:r>
        <w:rPr>
          <w:rFonts w:ascii="Carlito"/>
        </w:rPr>
        <w:t>cruiters. Until recently, few organizations were aware that recruitment process outsourcing could be a viable or available solution to their recruiting. Unlike other outsourced recruiting models, recruitment process outsourcing is a strategic partnership t</w:t>
      </w:r>
      <w:r>
        <w:rPr>
          <w:rFonts w:ascii="Carlito"/>
        </w:rPr>
        <w:t>hat brings additional value-added benefits, including:</w:t>
      </w:r>
    </w:p>
    <w:p w14:paraId="5D511FD5" w14:textId="77777777" w:rsidR="00FE063D" w:rsidRDefault="00FE063D">
      <w:pPr>
        <w:pStyle w:val="BodyText"/>
        <w:spacing w:before="10"/>
        <w:rPr>
          <w:rFonts w:ascii="Carlito"/>
          <w:sz w:val="23"/>
        </w:rPr>
      </w:pPr>
    </w:p>
    <w:p w14:paraId="0C3F1C74" w14:textId="77777777" w:rsidR="00FE063D" w:rsidRDefault="00DF7C8A">
      <w:pPr>
        <w:pStyle w:val="ListParagraph"/>
        <w:numPr>
          <w:ilvl w:val="2"/>
          <w:numId w:val="43"/>
        </w:numPr>
        <w:tabs>
          <w:tab w:val="left" w:pos="1723"/>
        </w:tabs>
        <w:ind w:left="1723" w:hanging="609"/>
        <w:rPr>
          <w:rFonts w:ascii="Carlito"/>
          <w:sz w:val="24"/>
        </w:rPr>
      </w:pPr>
      <w:r>
        <w:rPr>
          <w:rFonts w:ascii="Carlito"/>
          <w:spacing w:val="2"/>
          <w:sz w:val="24"/>
        </w:rPr>
        <w:t xml:space="preserve">Analysis </w:t>
      </w:r>
      <w:r>
        <w:rPr>
          <w:rFonts w:ascii="Carlito"/>
          <w:sz w:val="24"/>
        </w:rPr>
        <w:t>and</w:t>
      </w:r>
      <w:r>
        <w:rPr>
          <w:rFonts w:ascii="Carlito"/>
          <w:spacing w:val="-44"/>
          <w:sz w:val="24"/>
        </w:rPr>
        <w:t xml:space="preserve"> </w:t>
      </w:r>
      <w:r>
        <w:rPr>
          <w:rFonts w:ascii="Carlito"/>
          <w:spacing w:val="2"/>
          <w:sz w:val="24"/>
        </w:rPr>
        <w:t>planning</w:t>
      </w:r>
    </w:p>
    <w:p w14:paraId="6C333B18" w14:textId="77777777" w:rsidR="00FE063D" w:rsidRDefault="00FE063D">
      <w:pPr>
        <w:pStyle w:val="BodyText"/>
        <w:spacing w:before="9"/>
        <w:rPr>
          <w:rFonts w:ascii="Carlito"/>
          <w:sz w:val="29"/>
        </w:rPr>
      </w:pPr>
    </w:p>
    <w:p w14:paraId="046F0753" w14:textId="77777777" w:rsidR="00FE063D" w:rsidRDefault="00DF7C8A">
      <w:pPr>
        <w:pStyle w:val="BodyText"/>
        <w:spacing w:line="292" w:lineRule="auto"/>
        <w:ind w:left="1114" w:right="1143"/>
        <w:jc w:val="both"/>
        <w:rPr>
          <w:rFonts w:ascii="Carlito"/>
        </w:rPr>
      </w:pPr>
      <w:r>
        <w:rPr>
          <w:rFonts w:ascii="Carlito"/>
        </w:rPr>
        <w:t>When run effectively,</w:t>
      </w:r>
      <w:r>
        <w:rPr>
          <w:rFonts w:ascii="Carlito"/>
          <w:spacing w:val="-15"/>
        </w:rPr>
        <w:t xml:space="preserve"> </w:t>
      </w:r>
      <w:r>
        <w:rPr>
          <w:rFonts w:ascii="Carlito"/>
          <w:spacing w:val="2"/>
        </w:rPr>
        <w:t>RPO</w:t>
      </w:r>
      <w:r>
        <w:rPr>
          <w:rFonts w:ascii="Carlito"/>
          <w:spacing w:val="-19"/>
        </w:rPr>
        <w:t xml:space="preserve"> </w:t>
      </w:r>
      <w:r>
        <w:rPr>
          <w:rFonts w:ascii="Carlito"/>
        </w:rPr>
        <w:t>providers</w:t>
      </w:r>
      <w:r>
        <w:rPr>
          <w:rFonts w:ascii="Carlito"/>
          <w:spacing w:val="-17"/>
        </w:rPr>
        <w:t xml:space="preserve"> </w:t>
      </w:r>
      <w:r>
        <w:rPr>
          <w:rFonts w:ascii="Carlito"/>
        </w:rPr>
        <w:t>work</w:t>
      </w:r>
      <w:r>
        <w:rPr>
          <w:rFonts w:ascii="Carlito"/>
          <w:spacing w:val="-17"/>
        </w:rPr>
        <w:t xml:space="preserve"> </w:t>
      </w:r>
      <w:r>
        <w:rPr>
          <w:rFonts w:ascii="Carlito"/>
          <w:spacing w:val="3"/>
        </w:rPr>
        <w:t>with</w:t>
      </w:r>
      <w:r>
        <w:rPr>
          <w:rFonts w:ascii="Carlito"/>
          <w:spacing w:val="-17"/>
        </w:rPr>
        <w:t xml:space="preserve"> </w:t>
      </w:r>
      <w:r>
        <w:rPr>
          <w:rFonts w:ascii="Carlito"/>
          <w:spacing w:val="3"/>
        </w:rPr>
        <w:t>their</w:t>
      </w:r>
      <w:r>
        <w:rPr>
          <w:rFonts w:ascii="Carlito"/>
          <w:spacing w:val="-5"/>
        </w:rPr>
        <w:t xml:space="preserve"> </w:t>
      </w:r>
      <w:r>
        <w:rPr>
          <w:rFonts w:ascii="Carlito"/>
          <w:spacing w:val="2"/>
        </w:rPr>
        <w:t>clients</w:t>
      </w:r>
      <w:r>
        <w:rPr>
          <w:rFonts w:ascii="Carlito"/>
          <w:spacing w:val="-18"/>
        </w:rPr>
        <w:t xml:space="preserve"> </w:t>
      </w:r>
      <w:r>
        <w:rPr>
          <w:rFonts w:ascii="Carlito"/>
        </w:rPr>
        <w:t>to</w:t>
      </w:r>
      <w:r>
        <w:rPr>
          <w:rFonts w:ascii="Carlito"/>
          <w:spacing w:val="-18"/>
        </w:rPr>
        <w:t xml:space="preserve"> </w:t>
      </w:r>
      <w:r>
        <w:rPr>
          <w:rFonts w:ascii="Carlito"/>
        </w:rPr>
        <w:t>understand</w:t>
      </w:r>
      <w:r>
        <w:rPr>
          <w:rFonts w:ascii="Carlito"/>
          <w:spacing w:val="-18"/>
        </w:rPr>
        <w:t xml:space="preserve"> </w:t>
      </w:r>
      <w:r>
        <w:rPr>
          <w:rFonts w:ascii="Carlito"/>
        </w:rPr>
        <w:t>the</w:t>
      </w:r>
      <w:r>
        <w:rPr>
          <w:rFonts w:ascii="Carlito"/>
          <w:spacing w:val="8"/>
        </w:rPr>
        <w:t xml:space="preserve"> </w:t>
      </w:r>
      <w:r>
        <w:rPr>
          <w:rFonts w:ascii="Carlito"/>
          <w:spacing w:val="2"/>
        </w:rPr>
        <w:t>business side</w:t>
      </w:r>
      <w:r>
        <w:rPr>
          <w:rFonts w:ascii="Carlito"/>
          <w:spacing w:val="-12"/>
        </w:rPr>
        <w:t xml:space="preserve"> </w:t>
      </w:r>
      <w:r>
        <w:rPr>
          <w:rFonts w:ascii="Carlito"/>
        </w:rPr>
        <w:t>of</w:t>
      </w:r>
      <w:r>
        <w:rPr>
          <w:rFonts w:ascii="Carlito"/>
          <w:spacing w:val="5"/>
        </w:rPr>
        <w:t xml:space="preserve"> </w:t>
      </w:r>
      <w:r>
        <w:rPr>
          <w:rFonts w:ascii="Carlito"/>
        </w:rPr>
        <w:t>recruitment</w:t>
      </w:r>
      <w:r>
        <w:rPr>
          <w:rFonts w:ascii="Carlito"/>
          <w:spacing w:val="-20"/>
        </w:rPr>
        <w:t xml:space="preserve"> </w:t>
      </w:r>
      <w:r>
        <w:rPr>
          <w:rFonts w:ascii="Carlito"/>
        </w:rPr>
        <w:t>or</w:t>
      </w:r>
      <w:r>
        <w:rPr>
          <w:rFonts w:ascii="Carlito"/>
          <w:spacing w:val="-6"/>
        </w:rPr>
        <w:t xml:space="preserve"> </w:t>
      </w:r>
      <w:r>
        <w:rPr>
          <w:rFonts w:ascii="Carlito"/>
          <w:spacing w:val="2"/>
        </w:rPr>
        <w:t>business</w:t>
      </w:r>
      <w:r>
        <w:rPr>
          <w:rFonts w:ascii="Carlito"/>
          <w:spacing w:val="-18"/>
        </w:rPr>
        <w:t xml:space="preserve"> </w:t>
      </w:r>
      <w:r>
        <w:rPr>
          <w:rFonts w:ascii="Carlito"/>
        </w:rPr>
        <w:t>goals.</w:t>
      </w:r>
      <w:r>
        <w:rPr>
          <w:rFonts w:ascii="Carlito"/>
          <w:spacing w:val="1"/>
        </w:rPr>
        <w:t xml:space="preserve"> </w:t>
      </w:r>
      <w:r>
        <w:rPr>
          <w:rFonts w:ascii="Carlito"/>
        </w:rPr>
        <w:t>They</w:t>
      </w:r>
      <w:r>
        <w:rPr>
          <w:rFonts w:ascii="Carlito"/>
          <w:spacing w:val="-16"/>
        </w:rPr>
        <w:t xml:space="preserve"> </w:t>
      </w:r>
      <w:r>
        <w:rPr>
          <w:rFonts w:ascii="Carlito"/>
          <w:spacing w:val="4"/>
        </w:rPr>
        <w:t>help</w:t>
      </w:r>
      <w:r>
        <w:rPr>
          <w:rFonts w:ascii="Carlito"/>
          <w:spacing w:val="-18"/>
        </w:rPr>
        <w:t xml:space="preserve"> </w:t>
      </w:r>
      <w:r>
        <w:rPr>
          <w:rFonts w:ascii="Carlito"/>
          <w:spacing w:val="2"/>
        </w:rPr>
        <w:t>clients</w:t>
      </w:r>
      <w:r>
        <w:rPr>
          <w:rFonts w:ascii="Carlito"/>
          <w:spacing w:val="-18"/>
        </w:rPr>
        <w:t xml:space="preserve"> </w:t>
      </w:r>
      <w:r>
        <w:rPr>
          <w:rFonts w:ascii="Carlito"/>
        </w:rPr>
        <w:t>forecast</w:t>
      </w:r>
      <w:r>
        <w:rPr>
          <w:rFonts w:ascii="Carlito"/>
          <w:spacing w:val="-21"/>
        </w:rPr>
        <w:t xml:space="preserve"> </w:t>
      </w:r>
      <w:r>
        <w:rPr>
          <w:rFonts w:ascii="Carlito"/>
          <w:spacing w:val="2"/>
        </w:rPr>
        <w:t>staffing</w:t>
      </w:r>
      <w:r>
        <w:rPr>
          <w:rFonts w:ascii="Carlito"/>
          <w:spacing w:val="-21"/>
        </w:rPr>
        <w:t xml:space="preserve"> </w:t>
      </w:r>
      <w:r>
        <w:rPr>
          <w:rFonts w:ascii="Carlito"/>
          <w:spacing w:val="3"/>
        </w:rPr>
        <w:t>needs</w:t>
      </w:r>
      <w:r>
        <w:rPr>
          <w:rFonts w:ascii="Carlito"/>
          <w:spacing w:val="-18"/>
        </w:rPr>
        <w:t xml:space="preserve"> </w:t>
      </w:r>
      <w:r>
        <w:rPr>
          <w:rFonts w:ascii="Carlito"/>
        </w:rPr>
        <w:t>and plan the</w:t>
      </w:r>
      <w:r>
        <w:rPr>
          <w:rFonts w:ascii="Carlito"/>
          <w:spacing w:val="7"/>
        </w:rPr>
        <w:t xml:space="preserve"> </w:t>
      </w:r>
      <w:r>
        <w:rPr>
          <w:rFonts w:ascii="Carlito"/>
        </w:rPr>
        <w:t>necessary</w:t>
      </w:r>
      <w:r>
        <w:rPr>
          <w:rFonts w:ascii="Carlito"/>
          <w:spacing w:val="-17"/>
        </w:rPr>
        <w:t xml:space="preserve"> </w:t>
      </w:r>
      <w:r>
        <w:rPr>
          <w:rFonts w:ascii="Carlito"/>
        </w:rPr>
        <w:t>resources to</w:t>
      </w:r>
      <w:r>
        <w:rPr>
          <w:rFonts w:ascii="Carlito"/>
          <w:spacing w:val="-1"/>
        </w:rPr>
        <w:t xml:space="preserve"> </w:t>
      </w:r>
      <w:r>
        <w:rPr>
          <w:rFonts w:ascii="Carlito"/>
        </w:rPr>
        <w:t>respond</w:t>
      </w:r>
      <w:r>
        <w:rPr>
          <w:rFonts w:ascii="Carlito"/>
          <w:spacing w:val="-18"/>
        </w:rPr>
        <w:t xml:space="preserve"> </w:t>
      </w:r>
      <w:r>
        <w:rPr>
          <w:rFonts w:ascii="Carlito"/>
        </w:rPr>
        <w:t>to</w:t>
      </w:r>
      <w:r>
        <w:rPr>
          <w:rFonts w:ascii="Carlito"/>
          <w:spacing w:val="-1"/>
        </w:rPr>
        <w:t xml:space="preserve"> </w:t>
      </w:r>
      <w:r>
        <w:rPr>
          <w:rFonts w:ascii="Carlito"/>
        </w:rPr>
        <w:t>these</w:t>
      </w:r>
      <w:r>
        <w:rPr>
          <w:rFonts w:ascii="Carlito"/>
          <w:spacing w:val="-12"/>
        </w:rPr>
        <w:t xml:space="preserve"> </w:t>
      </w:r>
      <w:r>
        <w:rPr>
          <w:rFonts w:ascii="Carlito"/>
          <w:spacing w:val="3"/>
        </w:rPr>
        <w:t>needs,</w:t>
      </w:r>
      <w:r>
        <w:rPr>
          <w:rFonts w:ascii="Carlito"/>
          <w:spacing w:val="-15"/>
        </w:rPr>
        <w:t xml:space="preserve"> </w:t>
      </w:r>
      <w:r>
        <w:rPr>
          <w:rFonts w:ascii="Carlito"/>
        </w:rPr>
        <w:t xml:space="preserve">which </w:t>
      </w:r>
      <w:r>
        <w:rPr>
          <w:rFonts w:ascii="Carlito"/>
          <w:spacing w:val="4"/>
        </w:rPr>
        <w:t>help</w:t>
      </w:r>
      <w:r>
        <w:rPr>
          <w:rFonts w:ascii="Carlito"/>
          <w:spacing w:val="-18"/>
        </w:rPr>
        <w:t xml:space="preserve"> </w:t>
      </w:r>
      <w:r>
        <w:rPr>
          <w:rFonts w:ascii="Carlito"/>
        </w:rPr>
        <w:t>achieve</w:t>
      </w:r>
      <w:r>
        <w:rPr>
          <w:rFonts w:ascii="Carlito"/>
          <w:spacing w:val="-11"/>
        </w:rPr>
        <w:t xml:space="preserve"> </w:t>
      </w:r>
      <w:r>
        <w:rPr>
          <w:rFonts w:ascii="Carlito"/>
        </w:rPr>
        <w:t>those</w:t>
      </w:r>
      <w:r>
        <w:rPr>
          <w:rFonts w:ascii="Carlito"/>
          <w:spacing w:val="-11"/>
        </w:rPr>
        <w:t xml:space="preserve"> </w:t>
      </w:r>
      <w:r>
        <w:rPr>
          <w:rFonts w:ascii="Carlito"/>
          <w:spacing w:val="2"/>
        </w:rPr>
        <w:t xml:space="preserve">business </w:t>
      </w:r>
      <w:r>
        <w:rPr>
          <w:rFonts w:ascii="Carlito"/>
        </w:rPr>
        <w:t>goals.</w:t>
      </w:r>
    </w:p>
    <w:p w14:paraId="3278BB84" w14:textId="77777777" w:rsidR="00FE063D" w:rsidRDefault="00FE063D">
      <w:pPr>
        <w:pStyle w:val="BodyText"/>
        <w:spacing w:before="4"/>
        <w:rPr>
          <w:rFonts w:ascii="Carlito"/>
          <w:sz w:val="23"/>
        </w:rPr>
      </w:pPr>
    </w:p>
    <w:p w14:paraId="5CBE91EA" w14:textId="77777777" w:rsidR="00FE063D" w:rsidRDefault="00DF7C8A">
      <w:pPr>
        <w:pStyle w:val="ListParagraph"/>
        <w:numPr>
          <w:ilvl w:val="2"/>
          <w:numId w:val="43"/>
        </w:numPr>
        <w:tabs>
          <w:tab w:val="left" w:pos="1723"/>
        </w:tabs>
        <w:ind w:left="1723" w:hanging="609"/>
        <w:rPr>
          <w:rFonts w:ascii="Carlito"/>
          <w:sz w:val="24"/>
        </w:rPr>
      </w:pPr>
      <w:r>
        <w:rPr>
          <w:rFonts w:ascii="Carlito"/>
          <w:spacing w:val="2"/>
          <w:sz w:val="24"/>
        </w:rPr>
        <w:t>Extensive job</w:t>
      </w:r>
      <w:r>
        <w:rPr>
          <w:rFonts w:ascii="Carlito"/>
          <w:spacing w:val="-38"/>
          <w:sz w:val="24"/>
        </w:rPr>
        <w:t xml:space="preserve"> </w:t>
      </w:r>
      <w:r>
        <w:rPr>
          <w:rFonts w:ascii="Carlito"/>
          <w:sz w:val="24"/>
        </w:rPr>
        <w:t>marketing</w:t>
      </w:r>
    </w:p>
    <w:p w14:paraId="15F0AB7B" w14:textId="77777777" w:rsidR="00FE063D" w:rsidRDefault="00FE063D">
      <w:pPr>
        <w:pStyle w:val="BodyText"/>
        <w:spacing w:before="9"/>
        <w:rPr>
          <w:rFonts w:ascii="Carlito"/>
          <w:sz w:val="29"/>
        </w:rPr>
      </w:pPr>
    </w:p>
    <w:p w14:paraId="4CEF4F9F" w14:textId="77777777" w:rsidR="00FE063D" w:rsidRDefault="00DF7C8A">
      <w:pPr>
        <w:pStyle w:val="BodyText"/>
        <w:spacing w:line="288" w:lineRule="auto"/>
        <w:ind w:left="1114" w:right="847"/>
        <w:rPr>
          <w:rFonts w:ascii="Carlito"/>
        </w:rPr>
      </w:pPr>
      <w:r>
        <w:rPr>
          <w:rFonts w:ascii="Carlito"/>
        </w:rPr>
        <w:t>RPO providers market client jobs through job boards, social media, referrals, and networking to drive candidate exposure to jobs and employer brand (a major differentiator from staffing solutions).</w:t>
      </w:r>
    </w:p>
    <w:p w14:paraId="13CE5A9C" w14:textId="77777777" w:rsidR="00FE063D" w:rsidRDefault="00FE063D">
      <w:pPr>
        <w:pStyle w:val="BodyText"/>
        <w:spacing w:before="10"/>
        <w:rPr>
          <w:rFonts w:ascii="Carlito"/>
          <w:sz w:val="23"/>
        </w:rPr>
      </w:pPr>
    </w:p>
    <w:p w14:paraId="6E76CFF6" w14:textId="77777777" w:rsidR="00FE063D" w:rsidRDefault="00DF7C8A">
      <w:pPr>
        <w:pStyle w:val="ListParagraph"/>
        <w:numPr>
          <w:ilvl w:val="2"/>
          <w:numId w:val="43"/>
        </w:numPr>
        <w:tabs>
          <w:tab w:val="left" w:pos="1723"/>
        </w:tabs>
        <w:ind w:left="1723" w:hanging="609"/>
        <w:rPr>
          <w:rFonts w:ascii="Carlito"/>
          <w:sz w:val="24"/>
        </w:rPr>
      </w:pPr>
      <w:r>
        <w:rPr>
          <w:rFonts w:ascii="Carlito"/>
          <w:sz w:val="24"/>
        </w:rPr>
        <w:t>Sourcing and engaging</w:t>
      </w:r>
      <w:r>
        <w:rPr>
          <w:rFonts w:ascii="Carlito"/>
          <w:spacing w:val="-37"/>
          <w:sz w:val="24"/>
        </w:rPr>
        <w:t xml:space="preserve"> </w:t>
      </w:r>
      <w:r>
        <w:rPr>
          <w:rFonts w:ascii="Carlito"/>
          <w:spacing w:val="3"/>
          <w:sz w:val="24"/>
        </w:rPr>
        <w:t>talent</w:t>
      </w:r>
    </w:p>
    <w:p w14:paraId="5F150089" w14:textId="77777777" w:rsidR="00FE063D" w:rsidRDefault="00FE063D">
      <w:pPr>
        <w:pStyle w:val="BodyText"/>
        <w:spacing w:before="10"/>
        <w:rPr>
          <w:rFonts w:ascii="Carlito"/>
          <w:sz w:val="29"/>
        </w:rPr>
      </w:pPr>
    </w:p>
    <w:p w14:paraId="43C25E76" w14:textId="77777777" w:rsidR="00FE063D" w:rsidRDefault="00DF7C8A">
      <w:pPr>
        <w:pStyle w:val="BodyText"/>
        <w:spacing w:line="288" w:lineRule="auto"/>
        <w:ind w:left="1114" w:right="847"/>
        <w:rPr>
          <w:rFonts w:ascii="Carlito"/>
        </w:rPr>
      </w:pPr>
      <w:r>
        <w:rPr>
          <w:rFonts w:ascii="Carlito"/>
        </w:rPr>
        <w:t>In addition to finding tale</w:t>
      </w:r>
      <w:r>
        <w:rPr>
          <w:rFonts w:ascii="Carlito"/>
        </w:rPr>
        <w:t>nt, RPO providers build up employment brand and recognition; engage future potential talent through talent communities and talent pipelines; and source candidates in advance and with multiple sourcing assessments.</w:t>
      </w:r>
    </w:p>
    <w:p w14:paraId="12AEB4C7" w14:textId="77777777" w:rsidR="00FE063D" w:rsidRDefault="00FE063D">
      <w:pPr>
        <w:pStyle w:val="BodyText"/>
        <w:spacing w:before="9"/>
        <w:rPr>
          <w:rFonts w:ascii="Carlito"/>
          <w:sz w:val="23"/>
        </w:rPr>
      </w:pPr>
    </w:p>
    <w:p w14:paraId="5359FCF3" w14:textId="77777777" w:rsidR="00FE063D" w:rsidRDefault="00DF7C8A">
      <w:pPr>
        <w:pStyle w:val="ListParagraph"/>
        <w:numPr>
          <w:ilvl w:val="2"/>
          <w:numId w:val="43"/>
        </w:numPr>
        <w:tabs>
          <w:tab w:val="left" w:pos="1723"/>
        </w:tabs>
        <w:spacing w:before="1"/>
        <w:ind w:left="1723" w:hanging="609"/>
        <w:rPr>
          <w:rFonts w:ascii="Carlito"/>
          <w:sz w:val="24"/>
        </w:rPr>
      </w:pPr>
      <w:r>
        <w:rPr>
          <w:rFonts w:ascii="Carlito"/>
          <w:sz w:val="24"/>
        </w:rPr>
        <w:t>Candidate</w:t>
      </w:r>
      <w:r>
        <w:rPr>
          <w:rFonts w:ascii="Carlito"/>
          <w:spacing w:val="-15"/>
          <w:sz w:val="24"/>
        </w:rPr>
        <w:t xml:space="preserve"> </w:t>
      </w:r>
      <w:r>
        <w:rPr>
          <w:rFonts w:ascii="Carlito"/>
          <w:sz w:val="24"/>
        </w:rPr>
        <w:t>assessments</w:t>
      </w:r>
    </w:p>
    <w:p w14:paraId="3E49DB22" w14:textId="77777777" w:rsidR="00FE063D" w:rsidRDefault="00FE063D">
      <w:pPr>
        <w:rPr>
          <w:rFonts w:ascii="Carlito"/>
          <w:sz w:val="24"/>
        </w:rPr>
        <w:sectPr w:rsidR="00FE063D">
          <w:pgSz w:w="11910" w:h="16840"/>
          <w:pgMar w:top="1080" w:right="580" w:bottom="280" w:left="600" w:header="885" w:footer="0" w:gutter="0"/>
          <w:cols w:space="720"/>
        </w:sectPr>
      </w:pPr>
    </w:p>
    <w:p w14:paraId="32686D8F" w14:textId="77777777" w:rsidR="00FE063D" w:rsidRDefault="00FE063D">
      <w:pPr>
        <w:pStyle w:val="BodyText"/>
        <w:spacing w:before="7"/>
        <w:rPr>
          <w:rFonts w:ascii="Carlito"/>
          <w:sz w:val="26"/>
        </w:rPr>
      </w:pPr>
    </w:p>
    <w:p w14:paraId="6B3FE85B" w14:textId="77777777" w:rsidR="00FE063D" w:rsidRDefault="00DF7C8A">
      <w:pPr>
        <w:pStyle w:val="BodyText"/>
        <w:spacing w:before="51" w:line="288" w:lineRule="auto"/>
        <w:ind w:left="1114" w:right="888"/>
        <w:rPr>
          <w:rFonts w:ascii="Carlito"/>
        </w:rPr>
      </w:pPr>
      <w:r>
        <w:rPr>
          <w:rFonts w:ascii="Carlito"/>
        </w:rPr>
        <w:t>RPO providers assess candidates, guide them through the beginning of the recruitment process, and make sure they have the core skills, competencies, and motivators to do the job.</w:t>
      </w:r>
    </w:p>
    <w:p w14:paraId="0DC1C9FF" w14:textId="77777777" w:rsidR="00FE063D" w:rsidRDefault="00FE063D">
      <w:pPr>
        <w:pStyle w:val="BodyText"/>
        <w:spacing w:before="10"/>
        <w:rPr>
          <w:rFonts w:ascii="Carlito"/>
          <w:sz w:val="23"/>
        </w:rPr>
      </w:pPr>
    </w:p>
    <w:p w14:paraId="5E6EF481" w14:textId="77777777" w:rsidR="00FE063D" w:rsidRDefault="00DF7C8A">
      <w:pPr>
        <w:pStyle w:val="ListParagraph"/>
        <w:numPr>
          <w:ilvl w:val="2"/>
          <w:numId w:val="43"/>
        </w:numPr>
        <w:tabs>
          <w:tab w:val="left" w:pos="1723"/>
        </w:tabs>
        <w:ind w:left="1723" w:hanging="609"/>
        <w:rPr>
          <w:rFonts w:ascii="Carlito"/>
          <w:sz w:val="24"/>
        </w:rPr>
      </w:pPr>
      <w:r>
        <w:rPr>
          <w:rFonts w:ascii="Carlito"/>
          <w:sz w:val="24"/>
        </w:rPr>
        <w:t>Candidate</w:t>
      </w:r>
      <w:r>
        <w:rPr>
          <w:rFonts w:ascii="Carlito"/>
          <w:spacing w:val="-15"/>
          <w:sz w:val="24"/>
        </w:rPr>
        <w:t xml:space="preserve"> </w:t>
      </w:r>
      <w:r>
        <w:rPr>
          <w:rFonts w:ascii="Carlito"/>
          <w:spacing w:val="-4"/>
          <w:sz w:val="24"/>
        </w:rPr>
        <w:t>care</w:t>
      </w:r>
    </w:p>
    <w:p w14:paraId="61A6F3E5" w14:textId="77777777" w:rsidR="00FE063D" w:rsidRDefault="00FE063D">
      <w:pPr>
        <w:pStyle w:val="BodyText"/>
        <w:spacing w:before="10"/>
        <w:rPr>
          <w:rFonts w:ascii="Carlito"/>
          <w:sz w:val="29"/>
        </w:rPr>
      </w:pPr>
    </w:p>
    <w:p w14:paraId="5CE77BC5" w14:textId="77777777" w:rsidR="00FE063D" w:rsidRDefault="00DF7C8A">
      <w:pPr>
        <w:pStyle w:val="BodyText"/>
        <w:spacing w:line="288" w:lineRule="auto"/>
        <w:ind w:left="1114" w:right="1359"/>
        <w:rPr>
          <w:rFonts w:ascii="Carlito"/>
        </w:rPr>
      </w:pPr>
      <w:r>
        <w:rPr>
          <w:rFonts w:ascii="Carlito"/>
        </w:rPr>
        <w:t>Managing the candidate experience is very important as it re</w:t>
      </w:r>
      <w:r>
        <w:rPr>
          <w:rFonts w:ascii="Carlito"/>
        </w:rPr>
        <w:t>flects on your employer brand. RPO providers help clients take care of the candidates and manage their experience, whether they are being interviewed, hired, or considered for the job.</w:t>
      </w:r>
    </w:p>
    <w:p w14:paraId="37841DC4" w14:textId="77777777" w:rsidR="00FE063D" w:rsidRDefault="00FE063D">
      <w:pPr>
        <w:pStyle w:val="BodyText"/>
        <w:spacing w:before="10"/>
        <w:rPr>
          <w:rFonts w:ascii="Carlito"/>
          <w:sz w:val="23"/>
        </w:rPr>
      </w:pPr>
    </w:p>
    <w:p w14:paraId="6276C2F1" w14:textId="77777777" w:rsidR="00FE063D" w:rsidRDefault="00DF7C8A">
      <w:pPr>
        <w:pStyle w:val="BodyText"/>
        <w:ind w:left="1114"/>
        <w:rPr>
          <w:rFonts w:ascii="Carlito"/>
        </w:rPr>
      </w:pPr>
      <w:r>
        <w:rPr>
          <w:rFonts w:ascii="Carlito"/>
        </w:rPr>
        <w:t>2.3.6 RPO engagements</w:t>
      </w:r>
    </w:p>
    <w:p w14:paraId="0121701F" w14:textId="77777777" w:rsidR="00FE063D" w:rsidRDefault="00FE063D">
      <w:pPr>
        <w:pStyle w:val="BodyText"/>
        <w:spacing w:before="9"/>
        <w:rPr>
          <w:rFonts w:ascii="Carlito"/>
          <w:sz w:val="29"/>
        </w:rPr>
      </w:pPr>
    </w:p>
    <w:p w14:paraId="7AD6FD32" w14:textId="77777777" w:rsidR="00FE063D" w:rsidRDefault="00DF7C8A">
      <w:pPr>
        <w:pStyle w:val="BodyText"/>
        <w:spacing w:line="276" w:lineRule="auto"/>
        <w:ind w:left="1114" w:right="847"/>
        <w:rPr>
          <w:rFonts w:ascii="Carlito"/>
        </w:rPr>
      </w:pPr>
      <w:r>
        <w:rPr>
          <w:noProof/>
        </w:rPr>
        <w:drawing>
          <wp:anchor distT="0" distB="0" distL="0" distR="0" simplePos="0" relativeHeight="485005824" behindDoc="1" locked="0" layoutInCell="1" allowOverlap="1" wp14:anchorId="6D7F0EB5" wp14:editId="3E642E0D">
            <wp:simplePos x="0" y="0"/>
            <wp:positionH relativeFrom="page">
              <wp:posOffset>818737</wp:posOffset>
            </wp:positionH>
            <wp:positionV relativeFrom="paragraph">
              <wp:posOffset>106118</wp:posOffset>
            </wp:positionV>
            <wp:extent cx="2037323" cy="1047749"/>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RPO is not a one-size-fits-all. RPO offers different engagement models. There are three main RPO engagement types:</w:t>
      </w:r>
    </w:p>
    <w:p w14:paraId="24BC6040" w14:textId="77777777" w:rsidR="00FE063D" w:rsidRDefault="00FE063D">
      <w:pPr>
        <w:pStyle w:val="BodyText"/>
        <w:spacing w:before="2"/>
        <w:rPr>
          <w:rFonts w:ascii="Carlito"/>
          <w:sz w:val="26"/>
        </w:rPr>
      </w:pPr>
    </w:p>
    <w:p w14:paraId="69C54AA5" w14:textId="77777777" w:rsidR="00FE063D" w:rsidRDefault="00DF7C8A">
      <w:pPr>
        <w:pStyle w:val="ListParagraph"/>
        <w:numPr>
          <w:ilvl w:val="0"/>
          <w:numId w:val="41"/>
        </w:numPr>
        <w:tabs>
          <w:tab w:val="left" w:pos="1562"/>
          <w:tab w:val="left" w:pos="1563"/>
        </w:tabs>
        <w:spacing w:line="295" w:lineRule="auto"/>
        <w:ind w:right="892"/>
        <w:rPr>
          <w:rFonts w:ascii="Carlito" w:hAnsi="Carlito"/>
          <w:sz w:val="24"/>
        </w:rPr>
      </w:pPr>
      <w:r>
        <w:rPr>
          <w:rFonts w:ascii="Carlito" w:hAnsi="Carlito"/>
          <w:i/>
          <w:sz w:val="24"/>
        </w:rPr>
        <w:t>On-Demand</w:t>
      </w:r>
      <w:r>
        <w:rPr>
          <w:rFonts w:ascii="Carlito" w:hAnsi="Carlito"/>
          <w:i/>
          <w:spacing w:val="-17"/>
          <w:sz w:val="24"/>
        </w:rPr>
        <w:t xml:space="preserve"> </w:t>
      </w:r>
      <w:r>
        <w:rPr>
          <w:rFonts w:ascii="Carlito" w:hAnsi="Carlito"/>
          <w:i/>
          <w:sz w:val="24"/>
        </w:rPr>
        <w:t>RPO</w:t>
      </w:r>
      <w:r>
        <w:rPr>
          <w:rFonts w:ascii="Carlito" w:hAnsi="Carlito"/>
          <w:sz w:val="24"/>
        </w:rPr>
        <w:t>:</w:t>
      </w:r>
      <w:r>
        <w:rPr>
          <w:rFonts w:ascii="Carlito" w:hAnsi="Carlito"/>
          <w:spacing w:val="-4"/>
          <w:sz w:val="24"/>
        </w:rPr>
        <w:t xml:space="preserve"> </w:t>
      </w:r>
      <w:r>
        <w:rPr>
          <w:rFonts w:ascii="Carlito" w:hAnsi="Carlito"/>
          <w:sz w:val="24"/>
        </w:rPr>
        <w:t>A</w:t>
      </w:r>
      <w:r>
        <w:rPr>
          <w:rFonts w:ascii="Carlito" w:hAnsi="Carlito"/>
          <w:spacing w:val="1"/>
          <w:sz w:val="24"/>
        </w:rPr>
        <w:t xml:space="preserve"> </w:t>
      </w:r>
      <w:r>
        <w:rPr>
          <w:rFonts w:ascii="Carlito" w:hAnsi="Carlito"/>
          <w:sz w:val="24"/>
        </w:rPr>
        <w:t>contract-based</w:t>
      </w:r>
      <w:r>
        <w:rPr>
          <w:rFonts w:ascii="Carlito" w:hAnsi="Carlito"/>
          <w:spacing w:val="-2"/>
          <w:sz w:val="24"/>
        </w:rPr>
        <w:t xml:space="preserve"> </w:t>
      </w:r>
      <w:r>
        <w:rPr>
          <w:rFonts w:ascii="Carlito" w:hAnsi="Carlito"/>
          <w:spacing w:val="2"/>
          <w:sz w:val="24"/>
        </w:rPr>
        <w:t>engagement</w:t>
      </w:r>
      <w:r>
        <w:rPr>
          <w:rFonts w:ascii="Carlito" w:hAnsi="Carlito"/>
          <w:spacing w:val="-21"/>
          <w:sz w:val="24"/>
        </w:rPr>
        <w:t xml:space="preserve"> </w:t>
      </w:r>
      <w:r>
        <w:rPr>
          <w:rFonts w:ascii="Carlito" w:hAnsi="Carlito"/>
          <w:spacing w:val="3"/>
          <w:sz w:val="24"/>
        </w:rPr>
        <w:t>with</w:t>
      </w:r>
      <w:r>
        <w:rPr>
          <w:rFonts w:ascii="Carlito" w:hAnsi="Carlito"/>
          <w:spacing w:val="-19"/>
          <w:sz w:val="24"/>
        </w:rPr>
        <w:t xml:space="preserve"> </w:t>
      </w:r>
      <w:r>
        <w:rPr>
          <w:rFonts w:ascii="Carlito" w:hAnsi="Carlito"/>
          <w:sz w:val="24"/>
        </w:rPr>
        <w:t>a</w:t>
      </w:r>
      <w:r>
        <w:rPr>
          <w:rFonts w:ascii="Carlito" w:hAnsi="Carlito"/>
          <w:spacing w:val="-7"/>
          <w:sz w:val="24"/>
        </w:rPr>
        <w:t xml:space="preserve"> </w:t>
      </w:r>
      <w:r>
        <w:rPr>
          <w:rFonts w:ascii="Carlito" w:hAnsi="Carlito"/>
          <w:spacing w:val="4"/>
          <w:sz w:val="24"/>
        </w:rPr>
        <w:t>qualified</w:t>
      </w:r>
      <w:r>
        <w:rPr>
          <w:rFonts w:ascii="Carlito" w:hAnsi="Carlito"/>
          <w:spacing w:val="-19"/>
          <w:sz w:val="24"/>
        </w:rPr>
        <w:t xml:space="preserve"> </w:t>
      </w:r>
      <w:r>
        <w:rPr>
          <w:rFonts w:ascii="Carlito" w:hAnsi="Carlito"/>
          <w:spacing w:val="2"/>
          <w:sz w:val="24"/>
        </w:rPr>
        <w:t>provider</w:t>
      </w:r>
      <w:r>
        <w:rPr>
          <w:rFonts w:ascii="Carlito" w:hAnsi="Carlito"/>
          <w:spacing w:val="-25"/>
          <w:sz w:val="24"/>
        </w:rPr>
        <w:t xml:space="preserve"> </w:t>
      </w:r>
      <w:r>
        <w:rPr>
          <w:rFonts w:ascii="Carlito" w:hAnsi="Carlito"/>
          <w:sz w:val="24"/>
        </w:rPr>
        <w:t>that</w:t>
      </w:r>
      <w:r>
        <w:rPr>
          <w:rFonts w:ascii="Carlito" w:hAnsi="Carlito"/>
          <w:spacing w:val="-21"/>
          <w:sz w:val="24"/>
        </w:rPr>
        <w:t xml:space="preserve"> </w:t>
      </w:r>
      <w:r>
        <w:rPr>
          <w:rFonts w:ascii="Carlito" w:hAnsi="Carlito"/>
          <w:sz w:val="24"/>
        </w:rPr>
        <w:t xml:space="preserve">knows the </w:t>
      </w:r>
      <w:r>
        <w:rPr>
          <w:rFonts w:ascii="Carlito" w:hAnsi="Carlito"/>
          <w:spacing w:val="-3"/>
          <w:sz w:val="24"/>
        </w:rPr>
        <w:t xml:space="preserve">company, </w:t>
      </w:r>
      <w:r>
        <w:rPr>
          <w:rFonts w:ascii="Carlito" w:hAnsi="Carlito"/>
          <w:spacing w:val="3"/>
          <w:sz w:val="24"/>
        </w:rPr>
        <w:t xml:space="preserve">their </w:t>
      </w:r>
      <w:r>
        <w:rPr>
          <w:rFonts w:ascii="Carlito" w:hAnsi="Carlito"/>
          <w:sz w:val="24"/>
        </w:rPr>
        <w:t xml:space="preserve">messaging, </w:t>
      </w:r>
      <w:r>
        <w:rPr>
          <w:rFonts w:ascii="Carlito" w:hAnsi="Carlito"/>
          <w:spacing w:val="3"/>
          <w:sz w:val="24"/>
        </w:rPr>
        <w:t xml:space="preserve">their </w:t>
      </w:r>
      <w:r>
        <w:rPr>
          <w:rFonts w:ascii="Carlito" w:hAnsi="Carlito"/>
          <w:sz w:val="24"/>
        </w:rPr>
        <w:t xml:space="preserve">processes and the results </w:t>
      </w:r>
      <w:r>
        <w:rPr>
          <w:rFonts w:ascii="Carlito" w:hAnsi="Carlito"/>
          <w:spacing w:val="2"/>
          <w:sz w:val="24"/>
        </w:rPr>
        <w:t xml:space="preserve">they </w:t>
      </w:r>
      <w:r>
        <w:rPr>
          <w:rFonts w:ascii="Carlito" w:hAnsi="Carlito"/>
          <w:spacing w:val="3"/>
          <w:sz w:val="24"/>
        </w:rPr>
        <w:t xml:space="preserve">need. </w:t>
      </w:r>
      <w:r>
        <w:rPr>
          <w:rFonts w:ascii="Carlito" w:hAnsi="Carlito"/>
          <w:sz w:val="24"/>
        </w:rPr>
        <w:t xml:space="preserve">The </w:t>
      </w:r>
      <w:r>
        <w:rPr>
          <w:rFonts w:ascii="Carlito" w:hAnsi="Carlito"/>
          <w:spacing w:val="-3"/>
          <w:sz w:val="24"/>
        </w:rPr>
        <w:t>contract</w:t>
      </w:r>
      <w:r>
        <w:rPr>
          <w:rFonts w:ascii="Carlito" w:hAnsi="Carlito"/>
          <w:spacing w:val="10"/>
          <w:sz w:val="24"/>
        </w:rPr>
        <w:t xml:space="preserve"> </w:t>
      </w:r>
      <w:r>
        <w:rPr>
          <w:rFonts w:ascii="Carlito" w:hAnsi="Carlito"/>
          <w:spacing w:val="4"/>
          <w:sz w:val="24"/>
        </w:rPr>
        <w:t>specifies</w:t>
      </w:r>
      <w:r>
        <w:rPr>
          <w:rFonts w:ascii="Carlito" w:hAnsi="Carlito"/>
          <w:spacing w:val="-20"/>
          <w:sz w:val="24"/>
        </w:rPr>
        <w:t xml:space="preserve"> </w:t>
      </w:r>
      <w:r>
        <w:rPr>
          <w:rFonts w:ascii="Carlito" w:hAnsi="Carlito"/>
          <w:sz w:val="24"/>
        </w:rPr>
        <w:t>a</w:t>
      </w:r>
      <w:r>
        <w:rPr>
          <w:rFonts w:ascii="Carlito" w:hAnsi="Carlito"/>
          <w:spacing w:val="-25"/>
          <w:sz w:val="24"/>
        </w:rPr>
        <w:t xml:space="preserve"> </w:t>
      </w:r>
      <w:r>
        <w:rPr>
          <w:rFonts w:ascii="Carlito" w:hAnsi="Carlito"/>
          <w:spacing w:val="4"/>
          <w:sz w:val="24"/>
        </w:rPr>
        <w:t>defined</w:t>
      </w:r>
      <w:r>
        <w:rPr>
          <w:rFonts w:ascii="Carlito" w:hAnsi="Carlito"/>
          <w:spacing w:val="-20"/>
          <w:sz w:val="24"/>
        </w:rPr>
        <w:t xml:space="preserve"> </w:t>
      </w:r>
      <w:r>
        <w:rPr>
          <w:rFonts w:ascii="Carlito" w:hAnsi="Carlito"/>
          <w:sz w:val="24"/>
        </w:rPr>
        <w:t>number</w:t>
      </w:r>
      <w:r>
        <w:rPr>
          <w:rFonts w:ascii="Carlito" w:hAnsi="Carlito"/>
          <w:spacing w:val="-26"/>
          <w:sz w:val="24"/>
        </w:rPr>
        <w:t xml:space="preserve"> </w:t>
      </w:r>
      <w:r>
        <w:rPr>
          <w:rFonts w:ascii="Carlito" w:hAnsi="Carlito"/>
          <w:sz w:val="24"/>
        </w:rPr>
        <w:t>of</w:t>
      </w:r>
      <w:r>
        <w:rPr>
          <w:rFonts w:ascii="Carlito" w:hAnsi="Carlito"/>
          <w:spacing w:val="1"/>
          <w:sz w:val="24"/>
        </w:rPr>
        <w:t xml:space="preserve"> </w:t>
      </w:r>
      <w:r>
        <w:rPr>
          <w:rFonts w:ascii="Carlito" w:hAnsi="Carlito"/>
          <w:spacing w:val="2"/>
          <w:sz w:val="24"/>
        </w:rPr>
        <w:t>roles</w:t>
      </w:r>
      <w:r>
        <w:rPr>
          <w:rFonts w:ascii="Carlito" w:hAnsi="Carlito"/>
          <w:spacing w:val="-20"/>
          <w:sz w:val="24"/>
        </w:rPr>
        <w:t xml:space="preserve"> </w:t>
      </w:r>
      <w:r>
        <w:rPr>
          <w:rFonts w:ascii="Carlito" w:hAnsi="Carlito"/>
          <w:spacing w:val="3"/>
          <w:sz w:val="24"/>
        </w:rPr>
        <w:t>within</w:t>
      </w:r>
      <w:r>
        <w:rPr>
          <w:rFonts w:ascii="Carlito" w:hAnsi="Carlito"/>
          <w:spacing w:val="-20"/>
          <w:sz w:val="24"/>
        </w:rPr>
        <w:t xml:space="preserve"> </w:t>
      </w:r>
      <w:r>
        <w:rPr>
          <w:rFonts w:ascii="Carlito" w:hAnsi="Carlito"/>
          <w:sz w:val="24"/>
        </w:rPr>
        <w:t>a</w:t>
      </w:r>
      <w:r>
        <w:rPr>
          <w:rFonts w:ascii="Carlito" w:hAnsi="Carlito"/>
          <w:spacing w:val="-9"/>
          <w:sz w:val="24"/>
        </w:rPr>
        <w:t xml:space="preserve"> </w:t>
      </w:r>
      <w:r>
        <w:rPr>
          <w:rFonts w:ascii="Carlito" w:hAnsi="Carlito"/>
          <w:spacing w:val="4"/>
          <w:sz w:val="24"/>
        </w:rPr>
        <w:t>defined</w:t>
      </w:r>
      <w:r>
        <w:rPr>
          <w:rFonts w:ascii="Carlito" w:hAnsi="Carlito"/>
          <w:spacing w:val="-20"/>
          <w:sz w:val="24"/>
        </w:rPr>
        <w:t xml:space="preserve"> </w:t>
      </w:r>
      <w:r>
        <w:rPr>
          <w:rFonts w:ascii="Carlito" w:hAnsi="Carlito"/>
          <w:spacing w:val="2"/>
          <w:sz w:val="24"/>
        </w:rPr>
        <w:t>period</w:t>
      </w:r>
      <w:r>
        <w:rPr>
          <w:rFonts w:ascii="Carlito" w:hAnsi="Carlito"/>
          <w:spacing w:val="-20"/>
          <w:sz w:val="24"/>
        </w:rPr>
        <w:t xml:space="preserve"> </w:t>
      </w:r>
      <w:r>
        <w:rPr>
          <w:rFonts w:ascii="Carlito" w:hAnsi="Carlito"/>
          <w:sz w:val="24"/>
        </w:rPr>
        <w:t>of</w:t>
      </w:r>
      <w:r>
        <w:rPr>
          <w:rFonts w:ascii="Carlito" w:hAnsi="Carlito"/>
          <w:spacing w:val="-15"/>
          <w:sz w:val="24"/>
        </w:rPr>
        <w:t xml:space="preserve"> </w:t>
      </w:r>
      <w:r>
        <w:rPr>
          <w:rFonts w:ascii="Carlito" w:hAnsi="Carlito"/>
          <w:spacing w:val="3"/>
          <w:sz w:val="24"/>
        </w:rPr>
        <w:t>time.</w:t>
      </w:r>
    </w:p>
    <w:p w14:paraId="50CD7C26" w14:textId="77777777" w:rsidR="00FE063D" w:rsidRDefault="00DF7C8A">
      <w:pPr>
        <w:pStyle w:val="ListParagraph"/>
        <w:numPr>
          <w:ilvl w:val="0"/>
          <w:numId w:val="41"/>
        </w:numPr>
        <w:tabs>
          <w:tab w:val="left" w:pos="1562"/>
          <w:tab w:val="left" w:pos="1563"/>
        </w:tabs>
        <w:spacing w:before="184" w:line="304" w:lineRule="auto"/>
        <w:ind w:right="1045"/>
        <w:rPr>
          <w:rFonts w:ascii="Carlito" w:hAnsi="Carlito"/>
          <w:sz w:val="24"/>
        </w:rPr>
      </w:pPr>
      <w:r>
        <w:rPr>
          <w:rFonts w:ascii="Carlito" w:hAnsi="Carlito"/>
          <w:i/>
          <w:sz w:val="24"/>
        </w:rPr>
        <w:t>Function-Based</w:t>
      </w:r>
      <w:r>
        <w:rPr>
          <w:rFonts w:ascii="Carlito" w:hAnsi="Carlito"/>
          <w:i/>
          <w:spacing w:val="-39"/>
          <w:sz w:val="24"/>
        </w:rPr>
        <w:t xml:space="preserve"> </w:t>
      </w:r>
      <w:r>
        <w:rPr>
          <w:rFonts w:ascii="Carlito" w:hAnsi="Carlito"/>
          <w:i/>
          <w:sz w:val="24"/>
        </w:rPr>
        <w:t>RPO</w:t>
      </w:r>
      <w:r>
        <w:rPr>
          <w:sz w:val="24"/>
        </w:rPr>
        <w:t>:</w:t>
      </w:r>
      <w:r>
        <w:rPr>
          <w:spacing w:val="-45"/>
          <w:sz w:val="24"/>
        </w:rPr>
        <w:t xml:space="preserve"> </w:t>
      </w:r>
      <w:r>
        <w:rPr>
          <w:sz w:val="24"/>
        </w:rPr>
        <w:t>The</w:t>
      </w:r>
      <w:r>
        <w:rPr>
          <w:spacing w:val="-42"/>
          <w:sz w:val="24"/>
        </w:rPr>
        <w:t xml:space="preserve"> </w:t>
      </w:r>
      <w:r>
        <w:rPr>
          <w:sz w:val="24"/>
        </w:rPr>
        <w:t>RPO</w:t>
      </w:r>
      <w:r>
        <w:rPr>
          <w:spacing w:val="-44"/>
          <w:sz w:val="24"/>
        </w:rPr>
        <w:t xml:space="preserve"> </w:t>
      </w:r>
      <w:r>
        <w:rPr>
          <w:spacing w:val="2"/>
          <w:sz w:val="24"/>
        </w:rPr>
        <w:t>provider</w:t>
      </w:r>
      <w:r>
        <w:rPr>
          <w:spacing w:val="-55"/>
          <w:sz w:val="24"/>
        </w:rPr>
        <w:t xml:space="preserve"> </w:t>
      </w:r>
      <w:r>
        <w:rPr>
          <w:sz w:val="24"/>
        </w:rPr>
        <w:t>takes</w:t>
      </w:r>
      <w:r>
        <w:rPr>
          <w:spacing w:val="-51"/>
          <w:sz w:val="24"/>
        </w:rPr>
        <w:t xml:space="preserve"> </w:t>
      </w:r>
      <w:r>
        <w:rPr>
          <w:sz w:val="24"/>
        </w:rPr>
        <w:t>a</w:t>
      </w:r>
      <w:r>
        <w:rPr>
          <w:spacing w:val="-39"/>
          <w:sz w:val="24"/>
        </w:rPr>
        <w:t xml:space="preserve"> </w:t>
      </w:r>
      <w:r>
        <w:rPr>
          <w:spacing w:val="2"/>
          <w:sz w:val="24"/>
        </w:rPr>
        <w:t>piece</w:t>
      </w:r>
      <w:r>
        <w:rPr>
          <w:spacing w:val="-49"/>
          <w:sz w:val="24"/>
        </w:rPr>
        <w:t xml:space="preserve"> </w:t>
      </w:r>
      <w:r>
        <w:rPr>
          <w:sz w:val="24"/>
        </w:rPr>
        <w:t>of</w:t>
      </w:r>
      <w:r>
        <w:rPr>
          <w:spacing w:val="-43"/>
          <w:sz w:val="24"/>
        </w:rPr>
        <w:t xml:space="preserve"> </w:t>
      </w:r>
      <w:r>
        <w:rPr>
          <w:sz w:val="24"/>
        </w:rPr>
        <w:t>the</w:t>
      </w:r>
      <w:r>
        <w:rPr>
          <w:spacing w:val="-49"/>
          <w:sz w:val="24"/>
        </w:rPr>
        <w:t xml:space="preserve"> </w:t>
      </w:r>
      <w:r>
        <w:rPr>
          <w:sz w:val="24"/>
        </w:rPr>
        <w:t>company’s</w:t>
      </w:r>
      <w:r>
        <w:rPr>
          <w:spacing w:val="-44"/>
          <w:sz w:val="24"/>
        </w:rPr>
        <w:t xml:space="preserve"> </w:t>
      </w:r>
      <w:r>
        <w:rPr>
          <w:sz w:val="24"/>
        </w:rPr>
        <w:t xml:space="preserve">recruiting </w:t>
      </w:r>
      <w:r>
        <w:rPr>
          <w:spacing w:val="3"/>
          <w:w w:val="95"/>
          <w:sz w:val="24"/>
        </w:rPr>
        <w:t>needs</w:t>
      </w:r>
      <w:r>
        <w:rPr>
          <w:spacing w:val="-33"/>
          <w:w w:val="95"/>
          <w:sz w:val="24"/>
        </w:rPr>
        <w:t xml:space="preserve"> </w:t>
      </w:r>
      <w:r>
        <w:rPr>
          <w:spacing w:val="3"/>
          <w:w w:val="95"/>
          <w:sz w:val="24"/>
        </w:rPr>
        <w:t>entirely</w:t>
      </w:r>
      <w:r>
        <w:rPr>
          <w:spacing w:val="-32"/>
          <w:w w:val="95"/>
          <w:sz w:val="24"/>
        </w:rPr>
        <w:t xml:space="preserve"> </w:t>
      </w:r>
      <w:r>
        <w:rPr>
          <w:spacing w:val="2"/>
          <w:w w:val="95"/>
          <w:sz w:val="24"/>
        </w:rPr>
        <w:t>off</w:t>
      </w:r>
      <w:r>
        <w:rPr>
          <w:spacing w:val="-29"/>
          <w:w w:val="95"/>
          <w:sz w:val="24"/>
        </w:rPr>
        <w:t xml:space="preserve"> </w:t>
      </w:r>
      <w:r>
        <w:rPr>
          <w:w w:val="95"/>
          <w:sz w:val="24"/>
        </w:rPr>
        <w:t>the</w:t>
      </w:r>
      <w:r>
        <w:rPr>
          <w:spacing w:val="-27"/>
          <w:w w:val="95"/>
          <w:sz w:val="24"/>
        </w:rPr>
        <w:t xml:space="preserve"> </w:t>
      </w:r>
      <w:r>
        <w:rPr>
          <w:w w:val="95"/>
          <w:sz w:val="24"/>
        </w:rPr>
        <w:t>company’s</w:t>
      </w:r>
      <w:r>
        <w:rPr>
          <w:spacing w:val="-18"/>
          <w:w w:val="95"/>
          <w:sz w:val="24"/>
        </w:rPr>
        <w:t xml:space="preserve"> </w:t>
      </w:r>
      <w:r>
        <w:rPr>
          <w:w w:val="95"/>
          <w:sz w:val="24"/>
        </w:rPr>
        <w:t>plate</w:t>
      </w:r>
      <w:r>
        <w:rPr>
          <w:spacing w:val="-27"/>
          <w:w w:val="95"/>
          <w:sz w:val="24"/>
        </w:rPr>
        <w:t xml:space="preserve"> </w:t>
      </w:r>
      <w:r>
        <w:rPr>
          <w:spacing w:val="3"/>
          <w:w w:val="95"/>
          <w:sz w:val="24"/>
        </w:rPr>
        <w:t>(e.g.,</w:t>
      </w:r>
      <w:r>
        <w:rPr>
          <w:spacing w:val="-31"/>
          <w:w w:val="95"/>
          <w:sz w:val="24"/>
        </w:rPr>
        <w:t xml:space="preserve"> </w:t>
      </w:r>
      <w:r>
        <w:rPr>
          <w:w w:val="95"/>
          <w:sz w:val="24"/>
        </w:rPr>
        <w:t>the</w:t>
      </w:r>
      <w:r>
        <w:rPr>
          <w:spacing w:val="-12"/>
          <w:w w:val="95"/>
          <w:sz w:val="24"/>
        </w:rPr>
        <w:t xml:space="preserve"> </w:t>
      </w:r>
      <w:r>
        <w:rPr>
          <w:w w:val="95"/>
          <w:sz w:val="24"/>
        </w:rPr>
        <w:t>IT</w:t>
      </w:r>
      <w:r>
        <w:rPr>
          <w:spacing w:val="-25"/>
          <w:w w:val="95"/>
          <w:sz w:val="24"/>
        </w:rPr>
        <w:t xml:space="preserve"> </w:t>
      </w:r>
      <w:r>
        <w:rPr>
          <w:w w:val="95"/>
          <w:sz w:val="24"/>
        </w:rPr>
        <w:t>department</w:t>
      </w:r>
      <w:r>
        <w:rPr>
          <w:spacing w:val="-34"/>
          <w:w w:val="95"/>
          <w:sz w:val="24"/>
        </w:rPr>
        <w:t xml:space="preserve"> </w:t>
      </w:r>
      <w:r>
        <w:rPr>
          <w:w w:val="95"/>
          <w:sz w:val="24"/>
        </w:rPr>
        <w:t>or</w:t>
      </w:r>
      <w:r>
        <w:rPr>
          <w:spacing w:val="-9"/>
          <w:w w:val="95"/>
          <w:sz w:val="24"/>
        </w:rPr>
        <w:t xml:space="preserve"> </w:t>
      </w:r>
      <w:r>
        <w:rPr>
          <w:w w:val="95"/>
          <w:sz w:val="24"/>
        </w:rPr>
        <w:t>an</w:t>
      </w:r>
      <w:r>
        <w:rPr>
          <w:spacing w:val="-19"/>
          <w:w w:val="95"/>
          <w:sz w:val="24"/>
        </w:rPr>
        <w:t xml:space="preserve"> </w:t>
      </w:r>
      <w:r>
        <w:rPr>
          <w:spacing w:val="2"/>
          <w:w w:val="95"/>
          <w:sz w:val="24"/>
        </w:rPr>
        <w:t>entire</w:t>
      </w:r>
      <w:r>
        <w:rPr>
          <w:spacing w:val="-27"/>
          <w:w w:val="95"/>
          <w:sz w:val="24"/>
        </w:rPr>
        <w:t xml:space="preserve"> </w:t>
      </w:r>
      <w:r>
        <w:rPr>
          <w:spacing w:val="3"/>
          <w:w w:val="95"/>
          <w:sz w:val="24"/>
        </w:rPr>
        <w:t xml:space="preserve">division </w:t>
      </w:r>
      <w:r>
        <w:rPr>
          <w:rFonts w:ascii="Carlito" w:hAnsi="Carlito"/>
          <w:sz w:val="24"/>
        </w:rPr>
        <w:t>of the</w:t>
      </w:r>
      <w:r>
        <w:rPr>
          <w:rFonts w:ascii="Carlito" w:hAnsi="Carlito"/>
          <w:spacing w:val="2"/>
          <w:sz w:val="24"/>
        </w:rPr>
        <w:t xml:space="preserve"> </w:t>
      </w:r>
      <w:r>
        <w:rPr>
          <w:rFonts w:ascii="Carlito" w:hAnsi="Carlito"/>
          <w:sz w:val="24"/>
        </w:rPr>
        <w:t>organization).</w:t>
      </w:r>
    </w:p>
    <w:p w14:paraId="7620A055" w14:textId="77777777" w:rsidR="00FE063D" w:rsidRDefault="00DF7C8A">
      <w:pPr>
        <w:pStyle w:val="ListParagraph"/>
        <w:numPr>
          <w:ilvl w:val="0"/>
          <w:numId w:val="41"/>
        </w:numPr>
        <w:tabs>
          <w:tab w:val="left" w:pos="1562"/>
          <w:tab w:val="left" w:pos="1563"/>
        </w:tabs>
        <w:spacing w:before="155" w:line="290" w:lineRule="auto"/>
        <w:ind w:right="1455"/>
        <w:rPr>
          <w:sz w:val="24"/>
        </w:rPr>
      </w:pPr>
      <w:r>
        <w:rPr>
          <w:rFonts w:ascii="Carlito" w:hAnsi="Carlito"/>
          <w:i/>
          <w:w w:val="95"/>
          <w:sz w:val="24"/>
        </w:rPr>
        <w:t>Full</w:t>
      </w:r>
      <w:r>
        <w:rPr>
          <w:rFonts w:ascii="Carlito" w:hAnsi="Carlito"/>
          <w:i/>
          <w:spacing w:val="-4"/>
          <w:w w:val="95"/>
          <w:sz w:val="24"/>
        </w:rPr>
        <w:t xml:space="preserve"> </w:t>
      </w:r>
      <w:r>
        <w:rPr>
          <w:rFonts w:ascii="Carlito" w:hAnsi="Carlito"/>
          <w:i/>
          <w:w w:val="95"/>
          <w:sz w:val="24"/>
        </w:rPr>
        <w:t>RPO</w:t>
      </w:r>
      <w:r>
        <w:rPr>
          <w:w w:val="95"/>
          <w:sz w:val="24"/>
        </w:rPr>
        <w:t>:</w:t>
      </w:r>
      <w:r>
        <w:rPr>
          <w:spacing w:val="-22"/>
          <w:w w:val="95"/>
          <w:sz w:val="24"/>
        </w:rPr>
        <w:t xml:space="preserve"> </w:t>
      </w:r>
      <w:r>
        <w:rPr>
          <w:w w:val="95"/>
          <w:sz w:val="24"/>
        </w:rPr>
        <w:t>When</w:t>
      </w:r>
      <w:r>
        <w:rPr>
          <w:spacing w:val="-22"/>
          <w:w w:val="95"/>
          <w:sz w:val="24"/>
        </w:rPr>
        <w:t xml:space="preserve"> </w:t>
      </w:r>
      <w:r>
        <w:rPr>
          <w:w w:val="95"/>
          <w:sz w:val="24"/>
        </w:rPr>
        <w:t>the</w:t>
      </w:r>
      <w:r>
        <w:rPr>
          <w:spacing w:val="-15"/>
          <w:w w:val="95"/>
          <w:sz w:val="24"/>
        </w:rPr>
        <w:t xml:space="preserve"> </w:t>
      </w:r>
      <w:r>
        <w:rPr>
          <w:w w:val="95"/>
          <w:sz w:val="24"/>
        </w:rPr>
        <w:t>RPO</w:t>
      </w:r>
      <w:r>
        <w:rPr>
          <w:spacing w:val="-22"/>
          <w:w w:val="95"/>
          <w:sz w:val="24"/>
        </w:rPr>
        <w:t xml:space="preserve"> </w:t>
      </w:r>
      <w:r>
        <w:rPr>
          <w:spacing w:val="2"/>
          <w:w w:val="95"/>
          <w:sz w:val="24"/>
        </w:rPr>
        <w:t>vendor</w:t>
      </w:r>
      <w:r>
        <w:rPr>
          <w:spacing w:val="-39"/>
          <w:w w:val="95"/>
          <w:sz w:val="24"/>
        </w:rPr>
        <w:t xml:space="preserve"> </w:t>
      </w:r>
      <w:r>
        <w:rPr>
          <w:spacing w:val="2"/>
          <w:w w:val="95"/>
          <w:sz w:val="24"/>
        </w:rPr>
        <w:t>provides</w:t>
      </w:r>
      <w:r>
        <w:rPr>
          <w:spacing w:val="-35"/>
          <w:w w:val="95"/>
          <w:sz w:val="24"/>
        </w:rPr>
        <w:t xml:space="preserve"> </w:t>
      </w:r>
      <w:r>
        <w:rPr>
          <w:w w:val="95"/>
          <w:sz w:val="24"/>
        </w:rPr>
        <w:t>a</w:t>
      </w:r>
      <w:r>
        <w:rPr>
          <w:spacing w:val="-25"/>
          <w:w w:val="95"/>
          <w:sz w:val="24"/>
        </w:rPr>
        <w:t xml:space="preserve"> </w:t>
      </w:r>
      <w:r>
        <w:rPr>
          <w:w w:val="95"/>
          <w:sz w:val="24"/>
        </w:rPr>
        <w:t>company’s</w:t>
      </w:r>
      <w:r>
        <w:rPr>
          <w:spacing w:val="-20"/>
          <w:w w:val="95"/>
          <w:sz w:val="24"/>
        </w:rPr>
        <w:t xml:space="preserve"> </w:t>
      </w:r>
      <w:r>
        <w:rPr>
          <w:spacing w:val="2"/>
          <w:w w:val="95"/>
          <w:sz w:val="24"/>
        </w:rPr>
        <w:t>entire</w:t>
      </w:r>
      <w:r>
        <w:rPr>
          <w:spacing w:val="-30"/>
          <w:w w:val="95"/>
          <w:sz w:val="24"/>
        </w:rPr>
        <w:t xml:space="preserve"> </w:t>
      </w:r>
      <w:r>
        <w:rPr>
          <w:w w:val="95"/>
          <w:sz w:val="24"/>
        </w:rPr>
        <w:t>internal</w:t>
      </w:r>
      <w:r>
        <w:rPr>
          <w:spacing w:val="-28"/>
          <w:w w:val="95"/>
          <w:sz w:val="24"/>
        </w:rPr>
        <w:t xml:space="preserve"> </w:t>
      </w:r>
      <w:r>
        <w:rPr>
          <w:w w:val="95"/>
          <w:sz w:val="24"/>
        </w:rPr>
        <w:t xml:space="preserve">recruiting </w:t>
      </w:r>
      <w:r>
        <w:rPr>
          <w:sz w:val="24"/>
        </w:rPr>
        <w:t>function</w:t>
      </w:r>
      <w:r>
        <w:rPr>
          <w:spacing w:val="-43"/>
          <w:sz w:val="24"/>
        </w:rPr>
        <w:t xml:space="preserve"> </w:t>
      </w:r>
      <w:r>
        <w:rPr>
          <w:spacing w:val="2"/>
          <w:sz w:val="24"/>
        </w:rPr>
        <w:t>including</w:t>
      </w:r>
      <w:r>
        <w:rPr>
          <w:spacing w:val="-43"/>
          <w:sz w:val="24"/>
        </w:rPr>
        <w:t xml:space="preserve"> </w:t>
      </w:r>
      <w:r>
        <w:rPr>
          <w:sz w:val="24"/>
        </w:rPr>
        <w:t>access</w:t>
      </w:r>
      <w:r>
        <w:rPr>
          <w:spacing w:val="-30"/>
          <w:sz w:val="24"/>
        </w:rPr>
        <w:t xml:space="preserve"> </w:t>
      </w:r>
      <w:r>
        <w:rPr>
          <w:sz w:val="24"/>
        </w:rPr>
        <w:t>to</w:t>
      </w:r>
      <w:r>
        <w:rPr>
          <w:spacing w:val="-18"/>
          <w:sz w:val="24"/>
        </w:rPr>
        <w:t xml:space="preserve"> </w:t>
      </w:r>
      <w:r>
        <w:rPr>
          <w:sz w:val="24"/>
        </w:rPr>
        <w:t>the</w:t>
      </w:r>
      <w:r>
        <w:rPr>
          <w:spacing w:val="-37"/>
          <w:sz w:val="24"/>
        </w:rPr>
        <w:t xml:space="preserve"> </w:t>
      </w:r>
      <w:r>
        <w:rPr>
          <w:sz w:val="24"/>
        </w:rPr>
        <w:t>provider’s</w:t>
      </w:r>
      <w:r>
        <w:rPr>
          <w:spacing w:val="-41"/>
          <w:sz w:val="24"/>
        </w:rPr>
        <w:t xml:space="preserve"> </w:t>
      </w:r>
      <w:r>
        <w:rPr>
          <w:spacing w:val="3"/>
          <w:sz w:val="24"/>
        </w:rPr>
        <w:t>full</w:t>
      </w:r>
      <w:r>
        <w:rPr>
          <w:spacing w:val="-36"/>
          <w:sz w:val="24"/>
        </w:rPr>
        <w:t xml:space="preserve"> </w:t>
      </w:r>
      <w:r>
        <w:rPr>
          <w:sz w:val="24"/>
        </w:rPr>
        <w:t>breadth</w:t>
      </w:r>
      <w:r>
        <w:rPr>
          <w:spacing w:val="-42"/>
          <w:sz w:val="24"/>
        </w:rPr>
        <w:t xml:space="preserve"> </w:t>
      </w:r>
      <w:r>
        <w:rPr>
          <w:sz w:val="24"/>
        </w:rPr>
        <w:t>of</w:t>
      </w:r>
      <w:r>
        <w:rPr>
          <w:spacing w:val="-27"/>
          <w:sz w:val="24"/>
        </w:rPr>
        <w:t xml:space="preserve"> </w:t>
      </w:r>
      <w:r>
        <w:rPr>
          <w:sz w:val="24"/>
        </w:rPr>
        <w:t>resources.</w:t>
      </w:r>
    </w:p>
    <w:p w14:paraId="5CB3D79C" w14:textId="77777777" w:rsidR="00FE063D" w:rsidRDefault="00FE063D">
      <w:pPr>
        <w:pStyle w:val="BodyText"/>
        <w:spacing w:before="10"/>
        <w:rPr>
          <w:sz w:val="27"/>
        </w:rPr>
      </w:pPr>
    </w:p>
    <w:p w14:paraId="7A6369E3" w14:textId="77777777" w:rsidR="00FE063D" w:rsidRDefault="00DF7C8A">
      <w:pPr>
        <w:pStyle w:val="Heading1"/>
        <w:numPr>
          <w:ilvl w:val="0"/>
          <w:numId w:val="43"/>
        </w:numPr>
        <w:tabs>
          <w:tab w:val="left" w:pos="1066"/>
        </w:tabs>
      </w:pPr>
      <w:bookmarkStart w:id="5" w:name="_TOC_250024"/>
      <w:r>
        <w:t>Global</w:t>
      </w:r>
      <w:r>
        <w:rPr>
          <w:spacing w:val="-3"/>
        </w:rPr>
        <w:t xml:space="preserve"> </w:t>
      </w:r>
      <w:bookmarkEnd w:id="5"/>
      <w:r>
        <w:t>Recruiting</w:t>
      </w:r>
    </w:p>
    <w:p w14:paraId="52E23116" w14:textId="77777777" w:rsidR="00FE063D" w:rsidRDefault="00FE063D">
      <w:pPr>
        <w:pStyle w:val="BodyText"/>
        <w:spacing w:before="10"/>
        <w:rPr>
          <w:rFonts w:ascii="Carlito"/>
          <w:b/>
          <w:sz w:val="20"/>
        </w:rPr>
      </w:pPr>
    </w:p>
    <w:p w14:paraId="4A81EA24" w14:textId="77777777" w:rsidR="00FE063D" w:rsidRDefault="00DF7C8A">
      <w:pPr>
        <w:pStyle w:val="BodyText"/>
        <w:ind w:left="1114"/>
      </w:pPr>
      <w:r>
        <w:t>As competition for talent increases, it is increasingly important for international</w:t>
      </w:r>
    </w:p>
    <w:p w14:paraId="7500360D" w14:textId="77777777" w:rsidR="00FE063D" w:rsidRDefault="00DF7C8A">
      <w:pPr>
        <w:pStyle w:val="BodyText"/>
        <w:spacing w:before="77" w:line="316" w:lineRule="auto"/>
        <w:ind w:left="1114" w:right="847"/>
      </w:pPr>
      <w:r>
        <w:rPr>
          <w:w w:val="95"/>
        </w:rPr>
        <w:t>organizations</w:t>
      </w:r>
      <w:r>
        <w:rPr>
          <w:spacing w:val="-39"/>
          <w:w w:val="95"/>
        </w:rPr>
        <w:t xml:space="preserve"> </w:t>
      </w:r>
      <w:r>
        <w:rPr>
          <w:w w:val="95"/>
        </w:rPr>
        <w:t>to</w:t>
      </w:r>
      <w:r>
        <w:rPr>
          <w:spacing w:val="-26"/>
          <w:w w:val="95"/>
        </w:rPr>
        <w:t xml:space="preserve"> </w:t>
      </w:r>
      <w:r>
        <w:rPr>
          <w:spacing w:val="3"/>
          <w:w w:val="95"/>
        </w:rPr>
        <w:t>build</w:t>
      </w:r>
      <w:r>
        <w:rPr>
          <w:spacing w:val="-39"/>
          <w:w w:val="95"/>
        </w:rPr>
        <w:t xml:space="preserve"> </w:t>
      </w:r>
      <w:r>
        <w:rPr>
          <w:w w:val="95"/>
        </w:rPr>
        <w:t>recruitment</w:t>
      </w:r>
      <w:r>
        <w:rPr>
          <w:spacing w:val="-40"/>
          <w:w w:val="95"/>
        </w:rPr>
        <w:t xml:space="preserve"> </w:t>
      </w:r>
      <w:r>
        <w:rPr>
          <w:w w:val="95"/>
        </w:rPr>
        <w:t>strategies</w:t>
      </w:r>
      <w:r>
        <w:rPr>
          <w:spacing w:val="-38"/>
          <w:w w:val="95"/>
        </w:rPr>
        <w:t xml:space="preserve"> </w:t>
      </w:r>
      <w:r>
        <w:rPr>
          <w:w w:val="95"/>
        </w:rPr>
        <w:t>that</w:t>
      </w:r>
      <w:r>
        <w:rPr>
          <w:spacing w:val="-39"/>
          <w:w w:val="95"/>
        </w:rPr>
        <w:t xml:space="preserve"> </w:t>
      </w:r>
      <w:r>
        <w:rPr>
          <w:spacing w:val="-3"/>
          <w:w w:val="95"/>
        </w:rPr>
        <w:t>are</w:t>
      </w:r>
      <w:r>
        <w:rPr>
          <w:spacing w:val="-22"/>
          <w:w w:val="95"/>
        </w:rPr>
        <w:t xml:space="preserve"> </w:t>
      </w:r>
      <w:r>
        <w:rPr>
          <w:w w:val="95"/>
        </w:rPr>
        <w:t>consistent</w:t>
      </w:r>
      <w:r>
        <w:rPr>
          <w:spacing w:val="-39"/>
          <w:w w:val="95"/>
        </w:rPr>
        <w:t xml:space="preserve"> </w:t>
      </w:r>
      <w:r>
        <w:rPr>
          <w:w w:val="95"/>
        </w:rPr>
        <w:t>across</w:t>
      </w:r>
      <w:r>
        <w:rPr>
          <w:spacing w:val="-26"/>
          <w:w w:val="95"/>
        </w:rPr>
        <w:t xml:space="preserve"> </w:t>
      </w:r>
      <w:r>
        <w:rPr>
          <w:w w:val="95"/>
        </w:rPr>
        <w:t>the</w:t>
      </w:r>
      <w:r>
        <w:rPr>
          <w:spacing w:val="-22"/>
          <w:w w:val="95"/>
        </w:rPr>
        <w:t xml:space="preserve"> </w:t>
      </w:r>
      <w:r>
        <w:rPr>
          <w:spacing w:val="2"/>
          <w:w w:val="95"/>
        </w:rPr>
        <w:t>globe.</w:t>
      </w:r>
      <w:r>
        <w:rPr>
          <w:spacing w:val="-22"/>
          <w:w w:val="95"/>
        </w:rPr>
        <w:t xml:space="preserve"> </w:t>
      </w:r>
      <w:r>
        <w:rPr>
          <w:w w:val="95"/>
        </w:rPr>
        <w:t>Surveys found</w:t>
      </w:r>
      <w:r>
        <w:rPr>
          <w:spacing w:val="-34"/>
          <w:w w:val="95"/>
        </w:rPr>
        <w:t xml:space="preserve"> </w:t>
      </w:r>
      <w:r>
        <w:rPr>
          <w:w w:val="95"/>
        </w:rPr>
        <w:t>that</w:t>
      </w:r>
      <w:r>
        <w:rPr>
          <w:spacing w:val="-7"/>
          <w:w w:val="95"/>
        </w:rPr>
        <w:t xml:space="preserve"> 70%</w:t>
      </w:r>
      <w:r>
        <w:rPr>
          <w:spacing w:val="-2"/>
          <w:w w:val="95"/>
        </w:rPr>
        <w:t xml:space="preserve"> </w:t>
      </w:r>
      <w:r>
        <w:rPr>
          <w:w w:val="95"/>
        </w:rPr>
        <w:t>of</w:t>
      </w:r>
      <w:r>
        <w:rPr>
          <w:spacing w:val="-14"/>
          <w:w w:val="95"/>
        </w:rPr>
        <w:t xml:space="preserve"> </w:t>
      </w:r>
      <w:r>
        <w:rPr>
          <w:spacing w:val="2"/>
          <w:w w:val="95"/>
        </w:rPr>
        <w:t>employers</w:t>
      </w:r>
      <w:r>
        <w:rPr>
          <w:spacing w:val="-33"/>
          <w:w w:val="95"/>
        </w:rPr>
        <w:t xml:space="preserve"> </w:t>
      </w:r>
      <w:r>
        <w:rPr>
          <w:w w:val="95"/>
        </w:rPr>
        <w:t>say</w:t>
      </w:r>
      <w:r>
        <w:rPr>
          <w:spacing w:val="-32"/>
          <w:w w:val="95"/>
        </w:rPr>
        <w:t xml:space="preserve"> </w:t>
      </w:r>
      <w:r>
        <w:rPr>
          <w:w w:val="95"/>
        </w:rPr>
        <w:t>sourcing</w:t>
      </w:r>
      <w:r>
        <w:rPr>
          <w:spacing w:val="-36"/>
          <w:w w:val="95"/>
        </w:rPr>
        <w:t xml:space="preserve"> </w:t>
      </w:r>
      <w:r>
        <w:rPr>
          <w:spacing w:val="2"/>
          <w:w w:val="95"/>
        </w:rPr>
        <w:t>foreign</w:t>
      </w:r>
      <w:r>
        <w:rPr>
          <w:spacing w:val="-33"/>
          <w:w w:val="95"/>
        </w:rPr>
        <w:t xml:space="preserve"> </w:t>
      </w:r>
      <w:r>
        <w:rPr>
          <w:w w:val="95"/>
        </w:rPr>
        <w:t>workers</w:t>
      </w:r>
      <w:r>
        <w:rPr>
          <w:spacing w:val="-33"/>
          <w:w w:val="95"/>
        </w:rPr>
        <w:t xml:space="preserve"> </w:t>
      </w:r>
      <w:r>
        <w:rPr>
          <w:spacing w:val="4"/>
          <w:w w:val="95"/>
        </w:rPr>
        <w:t>is</w:t>
      </w:r>
      <w:r>
        <w:rPr>
          <w:spacing w:val="-33"/>
          <w:w w:val="95"/>
        </w:rPr>
        <w:t xml:space="preserve"> </w:t>
      </w:r>
      <w:r>
        <w:rPr>
          <w:w w:val="95"/>
        </w:rPr>
        <w:t>very</w:t>
      </w:r>
      <w:r>
        <w:rPr>
          <w:spacing w:val="-18"/>
          <w:w w:val="95"/>
        </w:rPr>
        <w:t xml:space="preserve"> </w:t>
      </w:r>
      <w:r>
        <w:rPr>
          <w:w w:val="95"/>
        </w:rPr>
        <w:t>or</w:t>
      </w:r>
      <w:r>
        <w:rPr>
          <w:spacing w:val="-23"/>
          <w:w w:val="95"/>
        </w:rPr>
        <w:t xml:space="preserve"> </w:t>
      </w:r>
      <w:r>
        <w:rPr>
          <w:spacing w:val="3"/>
          <w:w w:val="95"/>
        </w:rPr>
        <w:t>extremely</w:t>
      </w:r>
      <w:r>
        <w:rPr>
          <w:spacing w:val="-32"/>
          <w:w w:val="95"/>
        </w:rPr>
        <w:t xml:space="preserve"> </w:t>
      </w:r>
      <w:r>
        <w:rPr>
          <w:w w:val="95"/>
        </w:rPr>
        <w:t xml:space="preserve">important </w:t>
      </w:r>
      <w:r>
        <w:t>to</w:t>
      </w:r>
      <w:r>
        <w:rPr>
          <w:spacing w:val="-41"/>
        </w:rPr>
        <w:t xml:space="preserve"> </w:t>
      </w:r>
      <w:r>
        <w:rPr>
          <w:spacing w:val="3"/>
        </w:rPr>
        <w:t>their</w:t>
      </w:r>
      <w:r>
        <w:rPr>
          <w:spacing w:val="-43"/>
        </w:rPr>
        <w:t xml:space="preserve"> </w:t>
      </w:r>
      <w:r>
        <w:rPr>
          <w:spacing w:val="2"/>
        </w:rPr>
        <w:t>talent</w:t>
      </w:r>
      <w:r>
        <w:rPr>
          <w:spacing w:val="-49"/>
        </w:rPr>
        <w:t xml:space="preserve"> </w:t>
      </w:r>
      <w:r>
        <w:t>acquisition</w:t>
      </w:r>
      <w:r>
        <w:rPr>
          <w:spacing w:val="-49"/>
        </w:rPr>
        <w:t xml:space="preserve"> </w:t>
      </w:r>
      <w:r>
        <w:t>strategy.</w:t>
      </w:r>
      <w:r>
        <w:rPr>
          <w:spacing w:val="-48"/>
        </w:rPr>
        <w:t xml:space="preserve"> </w:t>
      </w:r>
      <w:r>
        <w:t>But</w:t>
      </w:r>
      <w:r>
        <w:rPr>
          <w:spacing w:val="-42"/>
        </w:rPr>
        <w:t xml:space="preserve"> </w:t>
      </w:r>
      <w:r>
        <w:rPr>
          <w:spacing w:val="3"/>
        </w:rPr>
        <w:t>when</w:t>
      </w:r>
      <w:r>
        <w:rPr>
          <w:spacing w:val="-49"/>
        </w:rPr>
        <w:t xml:space="preserve"> </w:t>
      </w:r>
      <w:r>
        <w:t>recruiting</w:t>
      </w:r>
      <w:r>
        <w:rPr>
          <w:spacing w:val="-50"/>
        </w:rPr>
        <w:t xml:space="preserve"> </w:t>
      </w:r>
      <w:r>
        <w:t>globally,</w:t>
      </w:r>
      <w:r>
        <w:rPr>
          <w:spacing w:val="-47"/>
        </w:rPr>
        <w:t xml:space="preserve"> </w:t>
      </w:r>
      <w:r>
        <w:rPr>
          <w:spacing w:val="3"/>
        </w:rPr>
        <w:t>issues</w:t>
      </w:r>
      <w:r>
        <w:rPr>
          <w:spacing w:val="-49"/>
        </w:rPr>
        <w:t xml:space="preserve"> </w:t>
      </w:r>
      <w:r>
        <w:t>from</w:t>
      </w:r>
      <w:r>
        <w:rPr>
          <w:spacing w:val="-38"/>
        </w:rPr>
        <w:t xml:space="preserve"> </w:t>
      </w:r>
      <w:r>
        <w:t>culture</w:t>
      </w:r>
      <w:r>
        <w:rPr>
          <w:spacing w:val="-37"/>
        </w:rPr>
        <w:t xml:space="preserve"> </w:t>
      </w:r>
      <w:r>
        <w:t>to cost</w:t>
      </w:r>
      <w:r>
        <w:rPr>
          <w:spacing w:val="-25"/>
        </w:rPr>
        <w:t xml:space="preserve"> </w:t>
      </w:r>
      <w:r>
        <w:t>require</w:t>
      </w:r>
      <w:r>
        <w:rPr>
          <w:spacing w:val="-32"/>
        </w:rPr>
        <w:t xml:space="preserve"> </w:t>
      </w:r>
      <w:r>
        <w:t>careful</w:t>
      </w:r>
      <w:r>
        <w:rPr>
          <w:spacing w:val="-30"/>
        </w:rPr>
        <w:t xml:space="preserve"> </w:t>
      </w:r>
      <w:r>
        <w:rPr>
          <w:spacing w:val="2"/>
        </w:rPr>
        <w:t>planning</w:t>
      </w:r>
      <w:r>
        <w:rPr>
          <w:spacing w:val="-39"/>
        </w:rPr>
        <w:t xml:space="preserve"> </w:t>
      </w:r>
      <w:r>
        <w:rPr>
          <w:spacing w:val="2"/>
        </w:rPr>
        <w:t>for</w:t>
      </w:r>
      <w:r>
        <w:rPr>
          <w:spacing w:val="-28"/>
        </w:rPr>
        <w:t xml:space="preserve"> </w:t>
      </w:r>
      <w:r>
        <w:rPr>
          <w:spacing w:val="3"/>
        </w:rPr>
        <w:t>businesses</w:t>
      </w:r>
      <w:r>
        <w:rPr>
          <w:spacing w:val="-36"/>
        </w:rPr>
        <w:t xml:space="preserve"> </w:t>
      </w:r>
      <w:r>
        <w:t>of</w:t>
      </w:r>
      <w:r>
        <w:rPr>
          <w:spacing w:val="-33"/>
        </w:rPr>
        <w:t xml:space="preserve"> </w:t>
      </w:r>
      <w:r>
        <w:t>all</w:t>
      </w:r>
      <w:r>
        <w:rPr>
          <w:spacing w:val="-30"/>
        </w:rPr>
        <w:t xml:space="preserve"> </w:t>
      </w:r>
      <w:r>
        <w:rPr>
          <w:spacing w:val="2"/>
        </w:rPr>
        <w:t>types.</w:t>
      </w:r>
    </w:p>
    <w:p w14:paraId="24267BCC" w14:textId="77777777" w:rsidR="00FE063D" w:rsidRDefault="00DF7C8A">
      <w:pPr>
        <w:pStyle w:val="ListParagraph"/>
        <w:numPr>
          <w:ilvl w:val="1"/>
          <w:numId w:val="43"/>
        </w:numPr>
        <w:tabs>
          <w:tab w:val="left" w:pos="1499"/>
        </w:tabs>
        <w:spacing w:before="157"/>
        <w:ind w:left="1498" w:hanging="417"/>
        <w:rPr>
          <w:rFonts w:ascii="Carlito"/>
          <w:sz w:val="24"/>
        </w:rPr>
      </w:pPr>
      <w:r>
        <w:rPr>
          <w:rFonts w:ascii="Carlito"/>
          <w:sz w:val="24"/>
        </w:rPr>
        <w:t>Global Recruiting</w:t>
      </w:r>
      <w:r>
        <w:rPr>
          <w:rFonts w:ascii="Carlito"/>
          <w:spacing w:val="-22"/>
          <w:sz w:val="24"/>
        </w:rPr>
        <w:t xml:space="preserve"> </w:t>
      </w:r>
      <w:r>
        <w:rPr>
          <w:rFonts w:ascii="Carlito"/>
          <w:sz w:val="24"/>
        </w:rPr>
        <w:t>Process</w:t>
      </w:r>
    </w:p>
    <w:p w14:paraId="73680A50" w14:textId="77777777" w:rsidR="00FE063D" w:rsidRDefault="00FE063D">
      <w:pPr>
        <w:pStyle w:val="BodyText"/>
        <w:spacing w:before="10"/>
        <w:rPr>
          <w:rFonts w:ascii="Carlito"/>
          <w:sz w:val="20"/>
        </w:rPr>
      </w:pPr>
    </w:p>
    <w:p w14:paraId="79608AA8" w14:textId="77777777" w:rsidR="00FE063D" w:rsidRDefault="00DF7C8A">
      <w:pPr>
        <w:pStyle w:val="BodyText"/>
        <w:spacing w:before="1" w:line="314" w:lineRule="auto"/>
        <w:ind w:left="1515"/>
      </w:pPr>
      <w:r>
        <w:t>International</w:t>
      </w:r>
      <w:r>
        <w:rPr>
          <w:spacing w:val="-44"/>
        </w:rPr>
        <w:t xml:space="preserve"> </w:t>
      </w:r>
      <w:r>
        <w:t>recruiting</w:t>
      </w:r>
      <w:r>
        <w:rPr>
          <w:spacing w:val="-49"/>
        </w:rPr>
        <w:t xml:space="preserve"> </w:t>
      </w:r>
      <w:r>
        <w:rPr>
          <w:spacing w:val="2"/>
        </w:rPr>
        <w:t>holds</w:t>
      </w:r>
      <w:r>
        <w:rPr>
          <w:spacing w:val="-47"/>
        </w:rPr>
        <w:t xml:space="preserve"> </w:t>
      </w:r>
      <w:r>
        <w:t>by</w:t>
      </w:r>
      <w:r>
        <w:rPr>
          <w:spacing w:val="-37"/>
        </w:rPr>
        <w:t xml:space="preserve"> </w:t>
      </w:r>
      <w:r>
        <w:t>the</w:t>
      </w:r>
      <w:r>
        <w:rPr>
          <w:spacing w:val="-35"/>
        </w:rPr>
        <w:t xml:space="preserve"> </w:t>
      </w:r>
      <w:r>
        <w:t>same</w:t>
      </w:r>
      <w:r>
        <w:rPr>
          <w:spacing w:val="-44"/>
        </w:rPr>
        <w:t xml:space="preserve"> </w:t>
      </w:r>
      <w:r>
        <w:t>recruiting</w:t>
      </w:r>
      <w:r>
        <w:rPr>
          <w:spacing w:val="-39"/>
        </w:rPr>
        <w:t xml:space="preserve"> </w:t>
      </w:r>
      <w:r>
        <w:rPr>
          <w:spacing w:val="2"/>
        </w:rPr>
        <w:t>best</w:t>
      </w:r>
      <w:r>
        <w:rPr>
          <w:spacing w:val="-49"/>
        </w:rPr>
        <w:t xml:space="preserve"> </w:t>
      </w:r>
      <w:r>
        <w:t>practices</w:t>
      </w:r>
      <w:r>
        <w:rPr>
          <w:spacing w:val="-38"/>
        </w:rPr>
        <w:t xml:space="preserve"> </w:t>
      </w:r>
      <w:r>
        <w:t>that</w:t>
      </w:r>
      <w:r>
        <w:rPr>
          <w:spacing w:val="-40"/>
        </w:rPr>
        <w:t xml:space="preserve"> </w:t>
      </w:r>
      <w:r>
        <w:t>you</w:t>
      </w:r>
      <w:r>
        <w:rPr>
          <w:spacing w:val="-38"/>
        </w:rPr>
        <w:t xml:space="preserve"> </w:t>
      </w:r>
      <w:r>
        <w:t xml:space="preserve">use </w:t>
      </w:r>
      <w:r>
        <w:rPr>
          <w:w w:val="95"/>
        </w:rPr>
        <w:t>domestically.</w:t>
      </w:r>
      <w:r>
        <w:rPr>
          <w:spacing w:val="-30"/>
          <w:w w:val="95"/>
        </w:rPr>
        <w:t xml:space="preserve"> </w:t>
      </w:r>
      <w:r>
        <w:rPr>
          <w:w w:val="95"/>
        </w:rPr>
        <w:t>However,</w:t>
      </w:r>
      <w:r>
        <w:rPr>
          <w:spacing w:val="-31"/>
          <w:w w:val="95"/>
        </w:rPr>
        <w:t xml:space="preserve"> </w:t>
      </w:r>
      <w:r>
        <w:rPr>
          <w:spacing w:val="4"/>
          <w:w w:val="95"/>
        </w:rPr>
        <w:t>it</w:t>
      </w:r>
      <w:r>
        <w:rPr>
          <w:spacing w:val="-35"/>
          <w:w w:val="95"/>
        </w:rPr>
        <w:t xml:space="preserve"> </w:t>
      </w:r>
      <w:r>
        <w:rPr>
          <w:w w:val="95"/>
        </w:rPr>
        <w:t>may</w:t>
      </w:r>
      <w:r>
        <w:rPr>
          <w:spacing w:val="-32"/>
          <w:w w:val="95"/>
        </w:rPr>
        <w:t xml:space="preserve"> </w:t>
      </w:r>
      <w:r>
        <w:rPr>
          <w:w w:val="95"/>
        </w:rPr>
        <w:t>be</w:t>
      </w:r>
      <w:r>
        <w:rPr>
          <w:spacing w:val="-13"/>
          <w:w w:val="95"/>
        </w:rPr>
        <w:t xml:space="preserve"> </w:t>
      </w:r>
      <w:r>
        <w:rPr>
          <w:spacing w:val="4"/>
          <w:w w:val="95"/>
        </w:rPr>
        <w:t>even</w:t>
      </w:r>
      <w:r>
        <w:rPr>
          <w:spacing w:val="-34"/>
          <w:w w:val="95"/>
        </w:rPr>
        <w:t xml:space="preserve"> </w:t>
      </w:r>
      <w:r>
        <w:rPr>
          <w:w w:val="95"/>
        </w:rPr>
        <w:t>more</w:t>
      </w:r>
      <w:r>
        <w:rPr>
          <w:spacing w:val="-28"/>
          <w:w w:val="95"/>
        </w:rPr>
        <w:t xml:space="preserve"> </w:t>
      </w:r>
      <w:r>
        <w:rPr>
          <w:w w:val="95"/>
        </w:rPr>
        <w:t>important</w:t>
      </w:r>
      <w:r>
        <w:rPr>
          <w:spacing w:val="-21"/>
          <w:w w:val="95"/>
        </w:rPr>
        <w:t xml:space="preserve"> </w:t>
      </w:r>
      <w:r>
        <w:rPr>
          <w:w w:val="95"/>
        </w:rPr>
        <w:t>to</w:t>
      </w:r>
      <w:r>
        <w:rPr>
          <w:spacing w:val="-19"/>
          <w:w w:val="95"/>
        </w:rPr>
        <w:t xml:space="preserve"> </w:t>
      </w:r>
      <w:r>
        <w:rPr>
          <w:w w:val="95"/>
        </w:rPr>
        <w:t>understand</w:t>
      </w:r>
      <w:r>
        <w:rPr>
          <w:spacing w:val="-34"/>
          <w:w w:val="95"/>
        </w:rPr>
        <w:t xml:space="preserve"> </w:t>
      </w:r>
      <w:r>
        <w:rPr>
          <w:w w:val="95"/>
        </w:rPr>
        <w:t xml:space="preserve">the </w:t>
      </w:r>
      <w:r>
        <w:rPr>
          <w:spacing w:val="3"/>
          <w:w w:val="95"/>
        </w:rPr>
        <w:t>levers</w:t>
      </w:r>
      <w:r>
        <w:rPr>
          <w:spacing w:val="-33"/>
          <w:w w:val="95"/>
        </w:rPr>
        <w:t xml:space="preserve"> </w:t>
      </w:r>
      <w:r>
        <w:rPr>
          <w:w w:val="95"/>
        </w:rPr>
        <w:t xml:space="preserve">and </w:t>
      </w:r>
      <w:r>
        <w:t>processes</w:t>
      </w:r>
      <w:r>
        <w:rPr>
          <w:spacing w:val="-39"/>
        </w:rPr>
        <w:t xml:space="preserve"> </w:t>
      </w:r>
      <w:r>
        <w:t>that</w:t>
      </w:r>
      <w:r>
        <w:rPr>
          <w:spacing w:val="-29"/>
        </w:rPr>
        <w:t xml:space="preserve"> </w:t>
      </w:r>
      <w:r>
        <w:t>ensure</w:t>
      </w:r>
      <w:r>
        <w:rPr>
          <w:spacing w:val="-33"/>
        </w:rPr>
        <w:t xml:space="preserve"> </w:t>
      </w:r>
      <w:r>
        <w:t>success</w:t>
      </w:r>
      <w:r>
        <w:rPr>
          <w:spacing w:val="-26"/>
        </w:rPr>
        <w:t xml:space="preserve"> </w:t>
      </w:r>
      <w:r>
        <w:rPr>
          <w:spacing w:val="3"/>
        </w:rPr>
        <w:t>when</w:t>
      </w:r>
      <w:r>
        <w:rPr>
          <w:spacing w:val="-27"/>
        </w:rPr>
        <w:t xml:space="preserve"> </w:t>
      </w:r>
      <w:r>
        <w:t>recruiting</w:t>
      </w:r>
      <w:r>
        <w:rPr>
          <w:spacing w:val="-41"/>
        </w:rPr>
        <w:t xml:space="preserve"> </w:t>
      </w:r>
      <w:r>
        <w:t>internationally.</w:t>
      </w:r>
    </w:p>
    <w:p w14:paraId="07B448F1" w14:textId="77777777" w:rsidR="00FE063D" w:rsidRDefault="00FE063D">
      <w:pPr>
        <w:spacing w:line="314" w:lineRule="auto"/>
        <w:sectPr w:rsidR="00FE063D">
          <w:pgSz w:w="11910" w:h="16840"/>
          <w:pgMar w:top="1080" w:right="580" w:bottom="280" w:left="600" w:header="885" w:footer="0" w:gutter="0"/>
          <w:cols w:space="720"/>
        </w:sectPr>
      </w:pPr>
    </w:p>
    <w:p w14:paraId="2A5F0D69" w14:textId="77777777" w:rsidR="00FE063D" w:rsidRDefault="00FE063D">
      <w:pPr>
        <w:pStyle w:val="BodyText"/>
        <w:rPr>
          <w:sz w:val="20"/>
        </w:rPr>
      </w:pPr>
    </w:p>
    <w:p w14:paraId="1B92300A" w14:textId="77777777" w:rsidR="00FE063D" w:rsidRDefault="00FE063D">
      <w:pPr>
        <w:pStyle w:val="BodyText"/>
        <w:spacing w:before="7"/>
        <w:rPr>
          <w:sz w:val="14"/>
        </w:rPr>
      </w:pPr>
    </w:p>
    <w:p w14:paraId="5249C0A1" w14:textId="77777777" w:rsidR="00FE063D" w:rsidRDefault="00DF7C8A">
      <w:pPr>
        <w:tabs>
          <w:tab w:val="left" w:pos="6380"/>
        </w:tabs>
        <w:ind w:left="2564"/>
        <w:rPr>
          <w:sz w:val="20"/>
        </w:rPr>
      </w:pPr>
      <w:r>
        <w:rPr>
          <w:sz w:val="20"/>
        </w:rPr>
      </w:r>
      <w:r>
        <w:rPr>
          <w:sz w:val="20"/>
        </w:rPr>
        <w:pict w14:anchorId="672097B5">
          <v:shape id="_x0000_s1270" type="#_x0000_t202" style="width:86.4pt;height:280.65pt;mso-left-percent:-10001;mso-top-percent:-10001;mso-position-horizontal:absolute;mso-position-horizontal-relative:char;mso-position-vertical:absolute;mso-position-vertical-relative:line;mso-left-percent:-10001;mso-top-percent:-10001"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865"/>
                    <w:gridCol w:w="863"/>
                  </w:tblGrid>
                  <w:tr w:rsidR="00FE063D" w14:paraId="04C7D5EA" w14:textId="77777777">
                    <w:trPr>
                      <w:trHeight w:val="862"/>
                    </w:trPr>
                    <w:tc>
                      <w:tcPr>
                        <w:tcW w:w="1728" w:type="dxa"/>
                        <w:gridSpan w:val="2"/>
                        <w:shd w:val="clear" w:color="auto" w:fill="17375E"/>
                      </w:tcPr>
                      <w:p w14:paraId="4C2CB994" w14:textId="77777777" w:rsidR="00FE063D" w:rsidRDefault="00FE063D">
                        <w:pPr>
                          <w:pStyle w:val="TableParagraph"/>
                          <w:spacing w:before="3"/>
                          <w:rPr>
                            <w:sz w:val="24"/>
                          </w:rPr>
                        </w:pPr>
                      </w:p>
                      <w:p w14:paraId="6AD83DCD" w14:textId="77777777" w:rsidR="00FE063D" w:rsidRDefault="00DF7C8A">
                        <w:pPr>
                          <w:pStyle w:val="TableParagraph"/>
                          <w:ind w:left="406"/>
                          <w:rPr>
                            <w:rFonts w:ascii="Carlito"/>
                            <w:b/>
                            <w:sz w:val="25"/>
                          </w:rPr>
                        </w:pPr>
                        <w:r>
                          <w:rPr>
                            <w:rFonts w:ascii="Carlito"/>
                            <w:b/>
                            <w:color w:val="F1F1F1"/>
                            <w:w w:val="105"/>
                            <w:sz w:val="25"/>
                          </w:rPr>
                          <w:t>Sourcing</w:t>
                        </w:r>
                      </w:p>
                    </w:tc>
                  </w:tr>
                  <w:tr w:rsidR="00FE063D" w14:paraId="0ABA6FEE" w14:textId="77777777">
                    <w:trPr>
                      <w:trHeight w:val="144"/>
                    </w:trPr>
                    <w:tc>
                      <w:tcPr>
                        <w:tcW w:w="865" w:type="dxa"/>
                        <w:tcBorders>
                          <w:right w:val="single" w:sz="18" w:space="0" w:color="800080"/>
                        </w:tcBorders>
                      </w:tcPr>
                      <w:p w14:paraId="01662FFA" w14:textId="77777777" w:rsidR="00FE063D" w:rsidRDefault="00FE063D">
                        <w:pPr>
                          <w:pStyle w:val="TableParagraph"/>
                          <w:rPr>
                            <w:rFonts w:ascii="Times New Roman"/>
                            <w:sz w:val="8"/>
                          </w:rPr>
                        </w:pPr>
                      </w:p>
                    </w:tc>
                    <w:tc>
                      <w:tcPr>
                        <w:tcW w:w="863" w:type="dxa"/>
                        <w:tcBorders>
                          <w:left w:val="single" w:sz="18" w:space="0" w:color="800080"/>
                        </w:tcBorders>
                      </w:tcPr>
                      <w:p w14:paraId="484B459D" w14:textId="77777777" w:rsidR="00FE063D" w:rsidRDefault="00FE063D">
                        <w:pPr>
                          <w:pStyle w:val="TableParagraph"/>
                          <w:rPr>
                            <w:rFonts w:ascii="Times New Roman"/>
                            <w:sz w:val="8"/>
                          </w:rPr>
                        </w:pPr>
                      </w:p>
                    </w:tc>
                  </w:tr>
                  <w:tr w:rsidR="00FE063D" w14:paraId="22BD98FA" w14:textId="77777777">
                    <w:trPr>
                      <w:trHeight w:val="647"/>
                    </w:trPr>
                    <w:tc>
                      <w:tcPr>
                        <w:tcW w:w="1728" w:type="dxa"/>
                        <w:gridSpan w:val="2"/>
                        <w:shd w:val="clear" w:color="auto" w:fill="8A9AAE"/>
                      </w:tcPr>
                      <w:p w14:paraId="2D64BEE0" w14:textId="77777777" w:rsidR="00FE063D" w:rsidRDefault="00DF7C8A">
                        <w:pPr>
                          <w:pStyle w:val="TableParagraph"/>
                          <w:spacing w:before="127"/>
                          <w:ind w:left="251" w:right="252"/>
                          <w:jc w:val="center"/>
                          <w:rPr>
                            <w:rFonts w:ascii="Carlito"/>
                            <w:b/>
                            <w:sz w:val="16"/>
                          </w:rPr>
                        </w:pPr>
                        <w:r>
                          <w:rPr>
                            <w:rFonts w:ascii="Carlito"/>
                            <w:b/>
                            <w:color w:val="0D0D0D"/>
                            <w:w w:val="105"/>
                            <w:sz w:val="16"/>
                          </w:rPr>
                          <w:t>Market Research</w:t>
                        </w:r>
                      </w:p>
                      <w:p w14:paraId="0CFB60CF" w14:textId="77777777" w:rsidR="00FE063D" w:rsidRDefault="00DF7C8A">
                        <w:pPr>
                          <w:pStyle w:val="TableParagraph"/>
                          <w:spacing w:before="4"/>
                          <w:ind w:left="251" w:right="251"/>
                          <w:jc w:val="center"/>
                          <w:rPr>
                            <w:rFonts w:ascii="Carlito"/>
                            <w:b/>
                            <w:sz w:val="16"/>
                          </w:rPr>
                        </w:pPr>
                        <w:r>
                          <w:rPr>
                            <w:rFonts w:ascii="Carlito"/>
                            <w:b/>
                            <w:color w:val="0D0D0D"/>
                            <w:w w:val="105"/>
                            <w:sz w:val="16"/>
                          </w:rPr>
                          <w:t>&amp; Analytics</w:t>
                        </w:r>
                      </w:p>
                    </w:tc>
                  </w:tr>
                  <w:tr w:rsidR="00FE063D" w14:paraId="22F09FCB" w14:textId="77777777">
                    <w:trPr>
                      <w:trHeight w:val="142"/>
                    </w:trPr>
                    <w:tc>
                      <w:tcPr>
                        <w:tcW w:w="865" w:type="dxa"/>
                        <w:tcBorders>
                          <w:right w:val="single" w:sz="18" w:space="0" w:color="800080"/>
                        </w:tcBorders>
                      </w:tcPr>
                      <w:p w14:paraId="5EA27600" w14:textId="77777777" w:rsidR="00FE063D" w:rsidRDefault="00FE063D">
                        <w:pPr>
                          <w:pStyle w:val="TableParagraph"/>
                          <w:rPr>
                            <w:rFonts w:ascii="Times New Roman"/>
                            <w:sz w:val="8"/>
                          </w:rPr>
                        </w:pPr>
                      </w:p>
                    </w:tc>
                    <w:tc>
                      <w:tcPr>
                        <w:tcW w:w="863" w:type="dxa"/>
                        <w:tcBorders>
                          <w:left w:val="single" w:sz="18" w:space="0" w:color="800080"/>
                        </w:tcBorders>
                      </w:tcPr>
                      <w:p w14:paraId="1995CD45" w14:textId="77777777" w:rsidR="00FE063D" w:rsidRDefault="00FE063D">
                        <w:pPr>
                          <w:pStyle w:val="TableParagraph"/>
                          <w:rPr>
                            <w:rFonts w:ascii="Times New Roman"/>
                            <w:sz w:val="8"/>
                          </w:rPr>
                        </w:pPr>
                      </w:p>
                    </w:tc>
                  </w:tr>
                  <w:tr w:rsidR="00FE063D" w14:paraId="173064CB" w14:textId="77777777">
                    <w:trPr>
                      <w:trHeight w:val="647"/>
                    </w:trPr>
                    <w:tc>
                      <w:tcPr>
                        <w:tcW w:w="1728" w:type="dxa"/>
                        <w:gridSpan w:val="2"/>
                        <w:shd w:val="clear" w:color="auto" w:fill="8A9AAE"/>
                      </w:tcPr>
                      <w:p w14:paraId="042EEC6B" w14:textId="77777777" w:rsidR="00FE063D" w:rsidRDefault="00DF7C8A">
                        <w:pPr>
                          <w:pStyle w:val="TableParagraph"/>
                          <w:spacing w:before="128" w:line="244" w:lineRule="auto"/>
                          <w:ind w:left="201" w:firstLine="142"/>
                          <w:rPr>
                            <w:rFonts w:ascii="Carlito"/>
                            <w:b/>
                            <w:sz w:val="16"/>
                          </w:rPr>
                        </w:pPr>
                        <w:r>
                          <w:rPr>
                            <w:rFonts w:ascii="Carlito"/>
                            <w:b/>
                            <w:color w:val="0D0D0D"/>
                            <w:w w:val="105"/>
                            <w:sz w:val="16"/>
                          </w:rPr>
                          <w:t xml:space="preserve">Social Media &amp; </w:t>
                        </w:r>
                        <w:r>
                          <w:rPr>
                            <w:rFonts w:ascii="Carlito"/>
                            <w:b/>
                            <w:color w:val="0D0D0D"/>
                            <w:sz w:val="16"/>
                          </w:rPr>
                          <w:t>Diversity Strategies</w:t>
                        </w:r>
                      </w:p>
                    </w:tc>
                  </w:tr>
                  <w:tr w:rsidR="00FE063D" w14:paraId="28B2586B" w14:textId="77777777">
                    <w:trPr>
                      <w:trHeight w:val="144"/>
                    </w:trPr>
                    <w:tc>
                      <w:tcPr>
                        <w:tcW w:w="865" w:type="dxa"/>
                        <w:tcBorders>
                          <w:right w:val="single" w:sz="18" w:space="0" w:color="800080"/>
                        </w:tcBorders>
                      </w:tcPr>
                      <w:p w14:paraId="369781C2" w14:textId="77777777" w:rsidR="00FE063D" w:rsidRDefault="00FE063D">
                        <w:pPr>
                          <w:pStyle w:val="TableParagraph"/>
                          <w:rPr>
                            <w:rFonts w:ascii="Times New Roman"/>
                            <w:sz w:val="8"/>
                          </w:rPr>
                        </w:pPr>
                      </w:p>
                    </w:tc>
                    <w:tc>
                      <w:tcPr>
                        <w:tcW w:w="863" w:type="dxa"/>
                        <w:tcBorders>
                          <w:left w:val="single" w:sz="18" w:space="0" w:color="800080"/>
                        </w:tcBorders>
                      </w:tcPr>
                      <w:p w14:paraId="6D59CA4A" w14:textId="77777777" w:rsidR="00FE063D" w:rsidRDefault="00FE063D">
                        <w:pPr>
                          <w:pStyle w:val="TableParagraph"/>
                          <w:rPr>
                            <w:rFonts w:ascii="Times New Roman"/>
                            <w:sz w:val="8"/>
                          </w:rPr>
                        </w:pPr>
                      </w:p>
                    </w:tc>
                  </w:tr>
                  <w:tr w:rsidR="00FE063D" w14:paraId="02DB64B1" w14:textId="77777777">
                    <w:trPr>
                      <w:trHeight w:val="647"/>
                    </w:trPr>
                    <w:tc>
                      <w:tcPr>
                        <w:tcW w:w="1728" w:type="dxa"/>
                        <w:gridSpan w:val="2"/>
                        <w:shd w:val="clear" w:color="auto" w:fill="8A9AAE"/>
                      </w:tcPr>
                      <w:p w14:paraId="5CF6CB20" w14:textId="77777777" w:rsidR="00FE063D" w:rsidRDefault="00DF7C8A">
                        <w:pPr>
                          <w:pStyle w:val="TableParagraph"/>
                          <w:spacing w:before="128" w:line="244" w:lineRule="auto"/>
                          <w:ind w:left="386" w:right="317" w:firstLine="113"/>
                          <w:rPr>
                            <w:rFonts w:ascii="Carlito"/>
                            <w:b/>
                            <w:sz w:val="16"/>
                          </w:rPr>
                        </w:pPr>
                        <w:r>
                          <w:rPr>
                            <w:rFonts w:ascii="Carlito"/>
                            <w:b/>
                            <w:color w:val="0D0D0D"/>
                            <w:w w:val="105"/>
                            <w:sz w:val="16"/>
                          </w:rPr>
                          <w:t>Postings &amp; Ad Placement</w:t>
                        </w:r>
                      </w:p>
                    </w:tc>
                  </w:tr>
                  <w:tr w:rsidR="00FE063D" w14:paraId="36ED3189" w14:textId="77777777">
                    <w:trPr>
                      <w:trHeight w:val="144"/>
                    </w:trPr>
                    <w:tc>
                      <w:tcPr>
                        <w:tcW w:w="865" w:type="dxa"/>
                        <w:tcBorders>
                          <w:right w:val="single" w:sz="18" w:space="0" w:color="800080"/>
                        </w:tcBorders>
                      </w:tcPr>
                      <w:p w14:paraId="35B29A84" w14:textId="77777777" w:rsidR="00FE063D" w:rsidRDefault="00FE063D">
                        <w:pPr>
                          <w:pStyle w:val="TableParagraph"/>
                          <w:rPr>
                            <w:rFonts w:ascii="Times New Roman"/>
                            <w:sz w:val="8"/>
                          </w:rPr>
                        </w:pPr>
                      </w:p>
                    </w:tc>
                    <w:tc>
                      <w:tcPr>
                        <w:tcW w:w="863" w:type="dxa"/>
                        <w:tcBorders>
                          <w:left w:val="single" w:sz="18" w:space="0" w:color="800080"/>
                        </w:tcBorders>
                      </w:tcPr>
                      <w:p w14:paraId="1FDE86FC" w14:textId="77777777" w:rsidR="00FE063D" w:rsidRDefault="00FE063D">
                        <w:pPr>
                          <w:pStyle w:val="TableParagraph"/>
                          <w:rPr>
                            <w:rFonts w:ascii="Times New Roman"/>
                            <w:sz w:val="8"/>
                          </w:rPr>
                        </w:pPr>
                      </w:p>
                    </w:tc>
                  </w:tr>
                  <w:tr w:rsidR="00FE063D" w14:paraId="37C52054" w14:textId="77777777">
                    <w:trPr>
                      <w:trHeight w:val="647"/>
                    </w:trPr>
                    <w:tc>
                      <w:tcPr>
                        <w:tcW w:w="1728" w:type="dxa"/>
                        <w:gridSpan w:val="2"/>
                        <w:shd w:val="clear" w:color="auto" w:fill="8A9AAE"/>
                      </w:tcPr>
                      <w:p w14:paraId="44923341" w14:textId="77777777" w:rsidR="00FE063D" w:rsidRDefault="00DF7C8A">
                        <w:pPr>
                          <w:pStyle w:val="TableParagraph"/>
                          <w:spacing w:before="127" w:line="244" w:lineRule="auto"/>
                          <w:ind w:left="235" w:hanging="30"/>
                          <w:rPr>
                            <w:rFonts w:ascii="Carlito"/>
                            <w:b/>
                            <w:sz w:val="16"/>
                          </w:rPr>
                        </w:pPr>
                        <w:r>
                          <w:rPr>
                            <w:rFonts w:ascii="Carlito"/>
                            <w:b/>
                            <w:color w:val="0D0D0D"/>
                            <w:w w:val="105"/>
                            <w:sz w:val="16"/>
                          </w:rPr>
                          <w:t>Database mining &amp; Resume Screening</w:t>
                        </w:r>
                      </w:p>
                    </w:tc>
                  </w:tr>
                  <w:tr w:rsidR="00FE063D" w14:paraId="48E148EF" w14:textId="77777777">
                    <w:trPr>
                      <w:trHeight w:val="142"/>
                    </w:trPr>
                    <w:tc>
                      <w:tcPr>
                        <w:tcW w:w="865" w:type="dxa"/>
                        <w:tcBorders>
                          <w:right w:val="single" w:sz="18" w:space="0" w:color="800080"/>
                        </w:tcBorders>
                      </w:tcPr>
                      <w:p w14:paraId="2075F695" w14:textId="77777777" w:rsidR="00FE063D" w:rsidRDefault="00FE063D">
                        <w:pPr>
                          <w:pStyle w:val="TableParagraph"/>
                          <w:rPr>
                            <w:rFonts w:ascii="Times New Roman"/>
                            <w:sz w:val="8"/>
                          </w:rPr>
                        </w:pPr>
                      </w:p>
                    </w:tc>
                    <w:tc>
                      <w:tcPr>
                        <w:tcW w:w="863" w:type="dxa"/>
                        <w:tcBorders>
                          <w:left w:val="single" w:sz="18" w:space="0" w:color="800080"/>
                        </w:tcBorders>
                      </w:tcPr>
                      <w:p w14:paraId="68817137" w14:textId="77777777" w:rsidR="00FE063D" w:rsidRDefault="00FE063D">
                        <w:pPr>
                          <w:pStyle w:val="TableParagraph"/>
                          <w:rPr>
                            <w:rFonts w:ascii="Times New Roman"/>
                            <w:sz w:val="8"/>
                          </w:rPr>
                        </w:pPr>
                      </w:p>
                    </w:tc>
                  </w:tr>
                  <w:tr w:rsidR="00FE063D" w14:paraId="7A0ADF0E" w14:textId="77777777">
                    <w:trPr>
                      <w:trHeight w:val="647"/>
                    </w:trPr>
                    <w:tc>
                      <w:tcPr>
                        <w:tcW w:w="1728" w:type="dxa"/>
                        <w:gridSpan w:val="2"/>
                        <w:shd w:val="clear" w:color="auto" w:fill="8A9AAE"/>
                      </w:tcPr>
                      <w:p w14:paraId="05B7DFA1" w14:textId="77777777" w:rsidR="00FE063D" w:rsidRDefault="00DF7C8A">
                        <w:pPr>
                          <w:pStyle w:val="TableParagraph"/>
                          <w:spacing w:before="129" w:line="244" w:lineRule="auto"/>
                          <w:ind w:left="98" w:firstLine="178"/>
                          <w:rPr>
                            <w:rFonts w:ascii="Carlito"/>
                            <w:b/>
                            <w:sz w:val="16"/>
                          </w:rPr>
                        </w:pPr>
                        <w:r>
                          <w:rPr>
                            <w:rFonts w:ascii="Carlito"/>
                            <w:b/>
                            <w:color w:val="0D0D0D"/>
                            <w:w w:val="105"/>
                            <w:sz w:val="16"/>
                          </w:rPr>
                          <w:t>Ongoing Pipeline Creation &amp; Campaigns</w:t>
                        </w:r>
                      </w:p>
                    </w:tc>
                  </w:tr>
                  <w:tr w:rsidR="00FE063D" w14:paraId="5620FC10" w14:textId="77777777">
                    <w:trPr>
                      <w:trHeight w:val="144"/>
                    </w:trPr>
                    <w:tc>
                      <w:tcPr>
                        <w:tcW w:w="865" w:type="dxa"/>
                        <w:tcBorders>
                          <w:right w:val="single" w:sz="18" w:space="0" w:color="800080"/>
                        </w:tcBorders>
                      </w:tcPr>
                      <w:p w14:paraId="0E1C0570" w14:textId="77777777" w:rsidR="00FE063D" w:rsidRDefault="00FE063D">
                        <w:pPr>
                          <w:pStyle w:val="TableParagraph"/>
                          <w:rPr>
                            <w:rFonts w:ascii="Times New Roman"/>
                            <w:sz w:val="8"/>
                          </w:rPr>
                        </w:pPr>
                      </w:p>
                    </w:tc>
                    <w:tc>
                      <w:tcPr>
                        <w:tcW w:w="863" w:type="dxa"/>
                        <w:tcBorders>
                          <w:left w:val="single" w:sz="18" w:space="0" w:color="800080"/>
                        </w:tcBorders>
                      </w:tcPr>
                      <w:p w14:paraId="64095C26" w14:textId="77777777" w:rsidR="00FE063D" w:rsidRDefault="00FE063D">
                        <w:pPr>
                          <w:pStyle w:val="TableParagraph"/>
                          <w:rPr>
                            <w:rFonts w:ascii="Times New Roman"/>
                            <w:sz w:val="8"/>
                          </w:rPr>
                        </w:pPr>
                      </w:p>
                    </w:tc>
                  </w:tr>
                  <w:tr w:rsidR="00FE063D" w14:paraId="61E075C9" w14:textId="77777777">
                    <w:trPr>
                      <w:trHeight w:val="647"/>
                    </w:trPr>
                    <w:tc>
                      <w:tcPr>
                        <w:tcW w:w="1728" w:type="dxa"/>
                        <w:gridSpan w:val="2"/>
                        <w:shd w:val="clear" w:color="auto" w:fill="8A9AAE"/>
                      </w:tcPr>
                      <w:p w14:paraId="4A72DEFC" w14:textId="77777777" w:rsidR="00FE063D" w:rsidRDefault="00FE063D">
                        <w:pPr>
                          <w:pStyle w:val="TableParagraph"/>
                          <w:spacing w:before="9"/>
                          <w:rPr>
                            <w:sz w:val="19"/>
                          </w:rPr>
                        </w:pPr>
                      </w:p>
                      <w:p w14:paraId="33E135FA" w14:textId="77777777" w:rsidR="00FE063D" w:rsidRDefault="00DF7C8A">
                        <w:pPr>
                          <w:pStyle w:val="TableParagraph"/>
                          <w:spacing w:before="1"/>
                          <w:ind w:left="211"/>
                          <w:rPr>
                            <w:rFonts w:ascii="Carlito"/>
                            <w:b/>
                            <w:sz w:val="16"/>
                          </w:rPr>
                        </w:pPr>
                        <w:r>
                          <w:rPr>
                            <w:rFonts w:ascii="Carlito"/>
                            <w:b/>
                            <w:color w:val="0D0D0D"/>
                            <w:w w:val="105"/>
                            <w:sz w:val="16"/>
                          </w:rPr>
                          <w:t>Direct Recruitment</w:t>
                        </w:r>
                      </w:p>
                    </w:tc>
                  </w:tr>
                </w:tbl>
                <w:p w14:paraId="7B13822C" w14:textId="77777777" w:rsidR="00FE063D" w:rsidRDefault="00FE063D">
                  <w:pPr>
                    <w:pStyle w:val="BodyText"/>
                  </w:pPr>
                </w:p>
              </w:txbxContent>
            </v:textbox>
            <w10:anchorlock/>
          </v:shape>
        </w:pict>
      </w:r>
      <w:r>
        <w:rPr>
          <w:sz w:val="20"/>
        </w:rPr>
        <w:tab/>
      </w:r>
      <w:r>
        <w:rPr>
          <w:position w:val="158"/>
          <w:sz w:val="20"/>
        </w:rPr>
      </w:r>
      <w:r>
        <w:rPr>
          <w:position w:val="158"/>
          <w:sz w:val="20"/>
        </w:rPr>
        <w:pict w14:anchorId="19575564">
          <v:shape id="_x0000_s1269" type="#_x0000_t202" style="width:87.9pt;height:201.5pt;mso-left-percent:-10001;mso-top-percent:-10001;mso-position-horizontal:absolute;mso-position-horizontal-relative:char;mso-position-vertical:absolute;mso-position-vertical-relative:line;mso-left-percent:-10001;mso-top-percent:-10001"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879"/>
                    <w:gridCol w:w="879"/>
                  </w:tblGrid>
                  <w:tr w:rsidR="00FE063D" w14:paraId="08C61B29" w14:textId="77777777">
                    <w:trPr>
                      <w:trHeight w:val="862"/>
                    </w:trPr>
                    <w:tc>
                      <w:tcPr>
                        <w:tcW w:w="1758" w:type="dxa"/>
                        <w:gridSpan w:val="2"/>
                        <w:shd w:val="clear" w:color="auto" w:fill="008080"/>
                      </w:tcPr>
                      <w:p w14:paraId="60C2908C" w14:textId="77777777" w:rsidR="00FE063D" w:rsidRDefault="00FE063D">
                        <w:pPr>
                          <w:pStyle w:val="TableParagraph"/>
                          <w:spacing w:before="3"/>
                          <w:rPr>
                            <w:sz w:val="24"/>
                          </w:rPr>
                        </w:pPr>
                      </w:p>
                      <w:p w14:paraId="23302347" w14:textId="77777777" w:rsidR="00FE063D" w:rsidRDefault="00DF7C8A">
                        <w:pPr>
                          <w:pStyle w:val="TableParagraph"/>
                          <w:ind w:left="338"/>
                          <w:rPr>
                            <w:rFonts w:ascii="Carlito"/>
                            <w:b/>
                            <w:sz w:val="25"/>
                          </w:rPr>
                        </w:pPr>
                        <w:r>
                          <w:rPr>
                            <w:rFonts w:ascii="Carlito"/>
                            <w:b/>
                            <w:color w:val="F1F1F1"/>
                            <w:w w:val="105"/>
                            <w:sz w:val="25"/>
                          </w:rPr>
                          <w:t>Recruiting</w:t>
                        </w:r>
                      </w:p>
                    </w:tc>
                  </w:tr>
                  <w:tr w:rsidR="00FE063D" w14:paraId="73564DD2" w14:textId="77777777">
                    <w:trPr>
                      <w:trHeight w:val="144"/>
                    </w:trPr>
                    <w:tc>
                      <w:tcPr>
                        <w:tcW w:w="879" w:type="dxa"/>
                        <w:tcBorders>
                          <w:right w:val="single" w:sz="18" w:space="0" w:color="99CC00"/>
                        </w:tcBorders>
                      </w:tcPr>
                      <w:p w14:paraId="330CA87F" w14:textId="77777777" w:rsidR="00FE063D" w:rsidRDefault="00FE063D">
                        <w:pPr>
                          <w:pStyle w:val="TableParagraph"/>
                          <w:rPr>
                            <w:rFonts w:ascii="Times New Roman"/>
                            <w:sz w:val="8"/>
                          </w:rPr>
                        </w:pPr>
                      </w:p>
                    </w:tc>
                    <w:tc>
                      <w:tcPr>
                        <w:tcW w:w="879" w:type="dxa"/>
                        <w:tcBorders>
                          <w:left w:val="single" w:sz="18" w:space="0" w:color="99CC00"/>
                        </w:tcBorders>
                      </w:tcPr>
                      <w:p w14:paraId="07A8D73F" w14:textId="77777777" w:rsidR="00FE063D" w:rsidRDefault="00FE063D">
                        <w:pPr>
                          <w:pStyle w:val="TableParagraph"/>
                          <w:rPr>
                            <w:rFonts w:ascii="Times New Roman"/>
                            <w:sz w:val="8"/>
                          </w:rPr>
                        </w:pPr>
                      </w:p>
                    </w:tc>
                  </w:tr>
                  <w:tr w:rsidR="00FE063D" w14:paraId="0A8F776D" w14:textId="77777777">
                    <w:trPr>
                      <w:trHeight w:val="647"/>
                    </w:trPr>
                    <w:tc>
                      <w:tcPr>
                        <w:tcW w:w="1758" w:type="dxa"/>
                        <w:gridSpan w:val="2"/>
                        <w:shd w:val="clear" w:color="auto" w:fill="66B2B2"/>
                      </w:tcPr>
                      <w:p w14:paraId="50F46B7F" w14:textId="77777777" w:rsidR="00FE063D" w:rsidRDefault="00DF7C8A">
                        <w:pPr>
                          <w:pStyle w:val="TableParagraph"/>
                          <w:spacing w:before="127"/>
                          <w:ind w:left="317" w:right="317"/>
                          <w:jc w:val="center"/>
                          <w:rPr>
                            <w:rFonts w:ascii="Carlito"/>
                            <w:b/>
                            <w:sz w:val="16"/>
                          </w:rPr>
                        </w:pPr>
                        <w:r>
                          <w:rPr>
                            <w:rFonts w:ascii="Carlito"/>
                            <w:b/>
                            <w:color w:val="0D0D0D"/>
                            <w:w w:val="105"/>
                            <w:sz w:val="16"/>
                          </w:rPr>
                          <w:t>Hiring Manager</w:t>
                        </w:r>
                      </w:p>
                      <w:p w14:paraId="4BCCCADE" w14:textId="77777777" w:rsidR="00FE063D" w:rsidRDefault="00DF7C8A">
                        <w:pPr>
                          <w:pStyle w:val="TableParagraph"/>
                          <w:spacing w:before="4"/>
                          <w:ind w:left="317" w:right="317"/>
                          <w:jc w:val="center"/>
                          <w:rPr>
                            <w:rFonts w:ascii="Carlito"/>
                            <w:b/>
                            <w:sz w:val="16"/>
                          </w:rPr>
                        </w:pPr>
                        <w:r>
                          <w:rPr>
                            <w:rFonts w:ascii="Carlito"/>
                            <w:b/>
                            <w:color w:val="0D0D0D"/>
                            <w:w w:val="105"/>
                            <w:sz w:val="16"/>
                          </w:rPr>
                          <w:t>Relationship</w:t>
                        </w:r>
                      </w:p>
                    </w:tc>
                  </w:tr>
                  <w:tr w:rsidR="00FE063D" w14:paraId="5B517D81" w14:textId="77777777">
                    <w:trPr>
                      <w:trHeight w:val="142"/>
                    </w:trPr>
                    <w:tc>
                      <w:tcPr>
                        <w:tcW w:w="879" w:type="dxa"/>
                        <w:tcBorders>
                          <w:right w:val="single" w:sz="18" w:space="0" w:color="99CC00"/>
                        </w:tcBorders>
                      </w:tcPr>
                      <w:p w14:paraId="3CE53CBB" w14:textId="77777777" w:rsidR="00FE063D" w:rsidRDefault="00FE063D">
                        <w:pPr>
                          <w:pStyle w:val="TableParagraph"/>
                          <w:rPr>
                            <w:rFonts w:ascii="Times New Roman"/>
                            <w:sz w:val="8"/>
                          </w:rPr>
                        </w:pPr>
                      </w:p>
                    </w:tc>
                    <w:tc>
                      <w:tcPr>
                        <w:tcW w:w="879" w:type="dxa"/>
                        <w:tcBorders>
                          <w:left w:val="single" w:sz="18" w:space="0" w:color="99CC00"/>
                        </w:tcBorders>
                      </w:tcPr>
                      <w:p w14:paraId="4157AB40" w14:textId="77777777" w:rsidR="00FE063D" w:rsidRDefault="00FE063D">
                        <w:pPr>
                          <w:pStyle w:val="TableParagraph"/>
                          <w:rPr>
                            <w:rFonts w:ascii="Times New Roman"/>
                            <w:sz w:val="8"/>
                          </w:rPr>
                        </w:pPr>
                      </w:p>
                    </w:tc>
                  </w:tr>
                  <w:tr w:rsidR="00FE063D" w14:paraId="7C5E51C3" w14:textId="77777777">
                    <w:trPr>
                      <w:trHeight w:val="647"/>
                    </w:trPr>
                    <w:tc>
                      <w:tcPr>
                        <w:tcW w:w="1758" w:type="dxa"/>
                        <w:gridSpan w:val="2"/>
                        <w:shd w:val="clear" w:color="auto" w:fill="66B2B2"/>
                      </w:tcPr>
                      <w:p w14:paraId="6048B419" w14:textId="77777777" w:rsidR="00FE063D" w:rsidRDefault="00FE063D">
                        <w:pPr>
                          <w:pStyle w:val="TableParagraph"/>
                          <w:spacing w:before="9"/>
                          <w:rPr>
                            <w:sz w:val="19"/>
                          </w:rPr>
                        </w:pPr>
                      </w:p>
                      <w:p w14:paraId="6032150C" w14:textId="77777777" w:rsidR="00FE063D" w:rsidRDefault="00DF7C8A">
                        <w:pPr>
                          <w:pStyle w:val="TableParagraph"/>
                          <w:ind w:left="121"/>
                          <w:rPr>
                            <w:rFonts w:ascii="Carlito"/>
                            <w:b/>
                            <w:sz w:val="16"/>
                          </w:rPr>
                        </w:pPr>
                        <w:r>
                          <w:rPr>
                            <w:rFonts w:ascii="Carlito"/>
                            <w:b/>
                            <w:color w:val="0D0D0D"/>
                            <w:w w:val="105"/>
                            <w:sz w:val="16"/>
                          </w:rPr>
                          <w:t>Pipeline Management</w:t>
                        </w:r>
                      </w:p>
                    </w:tc>
                  </w:tr>
                  <w:tr w:rsidR="00FE063D" w14:paraId="4FB8840E" w14:textId="77777777">
                    <w:trPr>
                      <w:trHeight w:val="144"/>
                    </w:trPr>
                    <w:tc>
                      <w:tcPr>
                        <w:tcW w:w="879" w:type="dxa"/>
                        <w:tcBorders>
                          <w:right w:val="single" w:sz="18" w:space="0" w:color="99CC00"/>
                        </w:tcBorders>
                      </w:tcPr>
                      <w:p w14:paraId="49738EF7" w14:textId="77777777" w:rsidR="00FE063D" w:rsidRDefault="00FE063D">
                        <w:pPr>
                          <w:pStyle w:val="TableParagraph"/>
                          <w:rPr>
                            <w:rFonts w:ascii="Times New Roman"/>
                            <w:sz w:val="8"/>
                          </w:rPr>
                        </w:pPr>
                      </w:p>
                    </w:tc>
                    <w:tc>
                      <w:tcPr>
                        <w:tcW w:w="879" w:type="dxa"/>
                        <w:tcBorders>
                          <w:left w:val="single" w:sz="18" w:space="0" w:color="99CC00"/>
                        </w:tcBorders>
                      </w:tcPr>
                      <w:p w14:paraId="71406D93" w14:textId="77777777" w:rsidR="00FE063D" w:rsidRDefault="00FE063D">
                        <w:pPr>
                          <w:pStyle w:val="TableParagraph"/>
                          <w:rPr>
                            <w:rFonts w:ascii="Times New Roman"/>
                            <w:sz w:val="8"/>
                          </w:rPr>
                        </w:pPr>
                      </w:p>
                    </w:tc>
                  </w:tr>
                  <w:tr w:rsidR="00FE063D" w14:paraId="783C3CF8" w14:textId="77777777">
                    <w:trPr>
                      <w:trHeight w:val="647"/>
                    </w:trPr>
                    <w:tc>
                      <w:tcPr>
                        <w:tcW w:w="1758" w:type="dxa"/>
                        <w:gridSpan w:val="2"/>
                        <w:shd w:val="clear" w:color="auto" w:fill="66B2B2"/>
                      </w:tcPr>
                      <w:p w14:paraId="74AEFD67" w14:textId="77777777" w:rsidR="00FE063D" w:rsidRDefault="00DF7C8A">
                        <w:pPr>
                          <w:pStyle w:val="TableParagraph"/>
                          <w:spacing w:before="128" w:line="244" w:lineRule="auto"/>
                          <w:ind w:left="419" w:firstLine="70"/>
                          <w:rPr>
                            <w:rFonts w:ascii="Carlito"/>
                            <w:b/>
                            <w:sz w:val="16"/>
                          </w:rPr>
                        </w:pPr>
                        <w:r>
                          <w:rPr>
                            <w:rFonts w:ascii="Carlito"/>
                            <w:b/>
                            <w:color w:val="0D0D0D"/>
                            <w:w w:val="105"/>
                            <w:sz w:val="16"/>
                          </w:rPr>
                          <w:t xml:space="preserve">Requisition </w:t>
                        </w:r>
                        <w:r>
                          <w:rPr>
                            <w:rFonts w:ascii="Carlito"/>
                            <w:b/>
                            <w:color w:val="0D0D0D"/>
                            <w:sz w:val="16"/>
                          </w:rPr>
                          <w:t>Management</w:t>
                        </w:r>
                      </w:p>
                    </w:tc>
                  </w:tr>
                  <w:tr w:rsidR="00FE063D" w14:paraId="6F344789" w14:textId="77777777">
                    <w:trPr>
                      <w:trHeight w:val="144"/>
                    </w:trPr>
                    <w:tc>
                      <w:tcPr>
                        <w:tcW w:w="879" w:type="dxa"/>
                        <w:tcBorders>
                          <w:right w:val="single" w:sz="18" w:space="0" w:color="99CC00"/>
                        </w:tcBorders>
                      </w:tcPr>
                      <w:p w14:paraId="39FBED4E" w14:textId="77777777" w:rsidR="00FE063D" w:rsidRDefault="00FE063D">
                        <w:pPr>
                          <w:pStyle w:val="TableParagraph"/>
                          <w:rPr>
                            <w:rFonts w:ascii="Times New Roman"/>
                            <w:sz w:val="8"/>
                          </w:rPr>
                        </w:pPr>
                      </w:p>
                    </w:tc>
                    <w:tc>
                      <w:tcPr>
                        <w:tcW w:w="879" w:type="dxa"/>
                        <w:tcBorders>
                          <w:left w:val="single" w:sz="18" w:space="0" w:color="99CC00"/>
                        </w:tcBorders>
                      </w:tcPr>
                      <w:p w14:paraId="10CBA2E1" w14:textId="77777777" w:rsidR="00FE063D" w:rsidRDefault="00FE063D">
                        <w:pPr>
                          <w:pStyle w:val="TableParagraph"/>
                          <w:rPr>
                            <w:rFonts w:ascii="Times New Roman"/>
                            <w:sz w:val="8"/>
                          </w:rPr>
                        </w:pPr>
                      </w:p>
                    </w:tc>
                  </w:tr>
                  <w:tr w:rsidR="00FE063D" w14:paraId="4E8852BE" w14:textId="77777777">
                    <w:trPr>
                      <w:trHeight w:val="647"/>
                    </w:trPr>
                    <w:tc>
                      <w:tcPr>
                        <w:tcW w:w="1758" w:type="dxa"/>
                        <w:gridSpan w:val="2"/>
                        <w:shd w:val="clear" w:color="auto" w:fill="66B2B2"/>
                      </w:tcPr>
                      <w:p w14:paraId="43A93CA5" w14:textId="77777777" w:rsidR="00FE063D" w:rsidRDefault="00DF7C8A">
                        <w:pPr>
                          <w:pStyle w:val="TableParagraph"/>
                          <w:spacing w:before="28" w:line="244" w:lineRule="auto"/>
                          <w:ind w:left="317" w:right="311"/>
                          <w:jc w:val="center"/>
                          <w:rPr>
                            <w:rFonts w:ascii="Carlito"/>
                            <w:b/>
                            <w:sz w:val="16"/>
                          </w:rPr>
                        </w:pPr>
                        <w:r>
                          <w:rPr>
                            <w:rFonts w:ascii="Carlito"/>
                            <w:b/>
                            <w:color w:val="0D0D0D"/>
                            <w:w w:val="105"/>
                            <w:sz w:val="16"/>
                          </w:rPr>
                          <w:t>Candidate Submissions / Feedback</w:t>
                        </w:r>
                      </w:p>
                    </w:tc>
                  </w:tr>
                </w:tbl>
                <w:p w14:paraId="5EDB23D4" w14:textId="77777777" w:rsidR="00FE063D" w:rsidRDefault="00FE063D">
                  <w:pPr>
                    <w:pStyle w:val="BodyText"/>
                  </w:pPr>
                </w:p>
              </w:txbxContent>
            </v:textbox>
            <w10:anchorlock/>
          </v:shape>
        </w:pict>
      </w:r>
    </w:p>
    <w:p w14:paraId="726FC7E3" w14:textId="77777777" w:rsidR="00FE063D" w:rsidRDefault="00FE063D">
      <w:pPr>
        <w:pStyle w:val="BodyText"/>
        <w:spacing w:before="1"/>
        <w:rPr>
          <w:sz w:val="22"/>
        </w:rPr>
      </w:pPr>
    </w:p>
    <w:p w14:paraId="455442C8" w14:textId="77777777" w:rsidR="00FE063D" w:rsidRDefault="00DF7C8A">
      <w:pPr>
        <w:pStyle w:val="Heading1"/>
        <w:spacing w:before="52"/>
        <w:ind w:left="1435" w:right="1431" w:firstLine="0"/>
        <w:jc w:val="center"/>
      </w:pPr>
      <w:r>
        <w:rPr>
          <w:noProof/>
        </w:rPr>
        <w:drawing>
          <wp:anchor distT="0" distB="0" distL="0" distR="0" simplePos="0" relativeHeight="485006336" behindDoc="1" locked="0" layoutInCell="1" allowOverlap="1" wp14:anchorId="4673ADE0" wp14:editId="5EE24E54">
            <wp:simplePos x="0" y="0"/>
            <wp:positionH relativeFrom="page">
              <wp:posOffset>818737</wp:posOffset>
            </wp:positionH>
            <wp:positionV relativeFrom="paragraph">
              <wp:posOffset>-1091237</wp:posOffset>
            </wp:positionV>
            <wp:extent cx="2037323" cy="1047749"/>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png"/>
                    <pic:cNvPicPr/>
                  </pic:nvPicPr>
                  <pic:blipFill>
                    <a:blip r:embed="rId8" cstate="print"/>
                    <a:stretch>
                      <a:fillRect/>
                    </a:stretch>
                  </pic:blipFill>
                  <pic:spPr>
                    <a:xfrm>
                      <a:off x="0" y="0"/>
                      <a:ext cx="2037323" cy="1047749"/>
                    </a:xfrm>
                    <a:prstGeom prst="rect">
                      <a:avLst/>
                    </a:prstGeom>
                  </pic:spPr>
                </pic:pic>
              </a:graphicData>
            </a:graphic>
          </wp:anchor>
        </w:drawing>
      </w:r>
      <w:r>
        <w:pict w14:anchorId="2AE3D232">
          <v:group id="_x0000_s1249" style="position:absolute;left:0;text-align:left;margin-left:234.6pt;margin-top:-293.35pt;width:121pt;height:280.65pt;z-index:-18307072;mso-position-horizontal-relative:page;mso-position-vertical-relative:text" coordorigin="4692,-5867" coordsize="2420,5613">
            <v:rect id="_x0000_s1268" style="position:absolute;left:5037;top:-5868;width:1756;height:863" fillcolor="#069" stroked="f"/>
            <v:rect id="_x0000_s1267" style="position:absolute;left:5037;top:-4861;width:1756;height:671" fillcolor="#069" stroked="f">
              <v:fill opacity="32896f"/>
            </v:rect>
            <v:line id="_x0000_s1266" style="position:absolute" from="5916,-5017" to="5916,-4844" strokecolor="#069" strokeweight=".54411mm"/>
            <v:rect id="_x0000_s1265" style="position:absolute;left:5037;top:-4093;width:1756;height:671" fillcolor="#069" stroked="f">
              <v:fill opacity="32896f"/>
            </v:rect>
            <v:line id="_x0000_s1264" style="position:absolute" from="5916,-4202" to="5916,-4075" strokecolor="#069" strokeweight=".54411mm"/>
            <v:rect id="_x0000_s1263" style="position:absolute;left:5037;top:-3301;width:1756;height:671" fillcolor="#069" stroked="f">
              <v:fill opacity="32896f"/>
            </v:rect>
            <v:line id="_x0000_s1262" style="position:absolute" from="5916,-3434" to="5916,-3284" strokecolor="#069" strokeweight=".54411mm"/>
            <v:rect id="_x0000_s1261" style="position:absolute;left:5037;top:-2510;width:1756;height:673" fillcolor="#069" stroked="f">
              <v:fill opacity="32896f"/>
            </v:rect>
            <v:line id="_x0000_s1260" style="position:absolute" from="5916,-2642" to="5916,-2492" strokecolor="#069" strokeweight=".54411mm"/>
            <v:rect id="_x0000_s1259" style="position:absolute;left:5037;top:-1718;width:1756;height:671" fillcolor="#069" stroked="f">
              <v:fill opacity="32896f"/>
            </v:rect>
            <v:line id="_x0000_s1258" style="position:absolute" from="5916,-1851" to="5916,-1702" strokecolor="#069" strokeweight=".54411mm"/>
            <v:rect id="_x0000_s1257" style="position:absolute;left:5037;top:-926;width:1756;height:671" fillcolor="#069" stroked="f">
              <v:fill opacity="32896f"/>
            </v:rect>
            <v:line id="_x0000_s1256" style="position:absolute" from="5916,-1059" to="5916,-909" strokecolor="#069" strokeweight=".54411mm"/>
            <v:shape id="_x0000_s1255" style="position:absolute;left:4691;top:-5493;width:2420;height:117" coordorigin="4692,-5493" coordsize="2420,117" o:spt="100" adj="0,,0" path="m5056,-5453r-249,-1l4807,-5435r,1l4807,-5435r,l4807,-5454r-4,l4803,-5454r-1,-3l4790,-5476r-18,-12l4750,-5493r-23,5l4709,-5476r-13,18l4692,-5435r4,22l4708,-5395r19,13l4749,-5377r23,-5l4790,-5394r12,-18l4803,-5416r253,1l5052,-5434r4,-19xm5163,-5414r-54,l5056,-5414r,3l5068,-5393r19,12l5109,-5376r23,-4l5150,-5393r12,-18l5163,-5414xm5167,-5433r-4,-23l5150,-5474r-18,-12l5110,-5491r-23,4l5069,-5474r-13,18l5056,-5453r-4,18l5052,-5433r4,18l5109,-5414r54,-1l5167,-5433xm7108,-5414r-54,l7000,-5414r1,3l7013,-5393r18,12l7054,-5376r22,-4l7094,-5393r13,-18l7108,-5414xm7112,-5433r-5,-23l7095,-5474r-18,-12l7054,-5491r-22,4l7013,-5474r-12,18l7000,-5453r-249,-1l6751,-5435r,1l6751,-5435r,l6751,-5454r-3,l6748,-5454r-1,-3l6735,-5476r-18,-12l6694,-5493r-22,5l6653,-5476r-12,18l6636,-5435r5,22l6653,-5395r18,13l6694,-5377r22,-5l6734,-5394r13,-18l6748,-5416r252,1l6996,-5434r1,-1l6996,-5433r4,18l7054,-5414r54,-1l7112,-5433xe" fillcolor="black" stroked="f">
              <v:stroke joinstyle="round"/>
              <v:formulas/>
              <v:path arrowok="t" o:connecttype="segments"/>
            </v:shape>
            <v:shape id="_x0000_s1254" type="#_x0000_t202" style="position:absolute;left:5325;top:-5543;width:1201;height:257" filled="f" stroked="f">
              <v:textbox inset="0,0,0,0">
                <w:txbxContent>
                  <w:p w14:paraId="7DA4D739" w14:textId="77777777" w:rsidR="00FE063D" w:rsidRDefault="00DF7C8A">
                    <w:pPr>
                      <w:spacing w:line="256" w:lineRule="exact"/>
                      <w:rPr>
                        <w:rFonts w:ascii="Carlito"/>
                        <w:b/>
                        <w:sz w:val="25"/>
                      </w:rPr>
                    </w:pPr>
                    <w:r>
                      <w:rPr>
                        <w:rFonts w:ascii="Carlito"/>
                        <w:b/>
                        <w:color w:val="F1F1F1"/>
                        <w:sz w:val="25"/>
                      </w:rPr>
                      <w:t>Operations</w:t>
                    </w:r>
                  </w:p>
                </w:txbxContent>
              </v:textbox>
            </v:shape>
            <v:shape id="_x0000_s1253" type="#_x0000_t202" style="position:absolute;left:5215;top:-4694;width:1421;height:366" filled="f" stroked="f">
              <v:textbox inset="0,0,0,0">
                <w:txbxContent>
                  <w:p w14:paraId="64620783" w14:textId="77777777" w:rsidR="00FE063D" w:rsidRDefault="00DF7C8A">
                    <w:pPr>
                      <w:spacing w:line="167" w:lineRule="exact"/>
                      <w:ind w:right="20"/>
                      <w:jc w:val="center"/>
                      <w:rPr>
                        <w:rFonts w:ascii="Carlito"/>
                        <w:b/>
                        <w:sz w:val="16"/>
                      </w:rPr>
                    </w:pPr>
                    <w:r>
                      <w:rPr>
                        <w:rFonts w:ascii="Carlito"/>
                        <w:b/>
                        <w:color w:val="0D0D0D"/>
                        <w:w w:val="105"/>
                        <w:sz w:val="16"/>
                      </w:rPr>
                      <w:t>Digital / Online</w:t>
                    </w:r>
                  </w:p>
                  <w:p w14:paraId="1FC727C6" w14:textId="77777777" w:rsidR="00FE063D" w:rsidRDefault="00DF7C8A">
                    <w:pPr>
                      <w:spacing w:before="4" w:line="194" w:lineRule="exact"/>
                      <w:ind w:right="18"/>
                      <w:jc w:val="center"/>
                      <w:rPr>
                        <w:rFonts w:ascii="Carlito"/>
                        <w:b/>
                        <w:sz w:val="16"/>
                      </w:rPr>
                    </w:pPr>
                    <w:r>
                      <w:rPr>
                        <w:rFonts w:ascii="Carlito"/>
                        <w:b/>
                        <w:color w:val="0D0D0D"/>
                        <w:w w:val="105"/>
                        <w:sz w:val="16"/>
                      </w:rPr>
                      <w:t xml:space="preserve">Assessment </w:t>
                    </w:r>
                    <w:r>
                      <w:rPr>
                        <w:rFonts w:ascii="Carlito"/>
                        <w:b/>
                        <w:color w:val="0D0D0D"/>
                        <w:spacing w:val="-4"/>
                        <w:w w:val="105"/>
                        <w:sz w:val="16"/>
                      </w:rPr>
                      <w:t>Support</w:t>
                    </w:r>
                  </w:p>
                </w:txbxContent>
              </v:textbox>
            </v:shape>
            <v:shape id="_x0000_s1252" type="#_x0000_t202" style="position:absolute;left:5193;top:-3925;width:1464;height:366" filled="f" stroked="f">
              <v:textbox inset="0,0,0,0">
                <w:txbxContent>
                  <w:p w14:paraId="5B4FE096" w14:textId="77777777" w:rsidR="00FE063D" w:rsidRDefault="00DF7C8A">
                    <w:pPr>
                      <w:spacing w:line="167" w:lineRule="exact"/>
                      <w:ind w:left="-1" w:right="18"/>
                      <w:jc w:val="center"/>
                      <w:rPr>
                        <w:rFonts w:ascii="Carlito"/>
                        <w:b/>
                        <w:sz w:val="16"/>
                      </w:rPr>
                    </w:pPr>
                    <w:r>
                      <w:rPr>
                        <w:rFonts w:ascii="Carlito"/>
                        <w:b/>
                        <w:color w:val="0D0D0D"/>
                        <w:w w:val="105"/>
                        <w:sz w:val="16"/>
                      </w:rPr>
                      <w:t>Interview</w:t>
                    </w:r>
                    <w:r>
                      <w:rPr>
                        <w:rFonts w:ascii="Carlito"/>
                        <w:b/>
                        <w:color w:val="0D0D0D"/>
                        <w:spacing w:val="-24"/>
                        <w:w w:val="105"/>
                        <w:sz w:val="16"/>
                      </w:rPr>
                      <w:t xml:space="preserve"> </w:t>
                    </w:r>
                    <w:r>
                      <w:rPr>
                        <w:rFonts w:ascii="Carlito"/>
                        <w:b/>
                        <w:color w:val="0D0D0D"/>
                        <w:w w:val="105"/>
                        <w:sz w:val="16"/>
                      </w:rPr>
                      <w:t>Scheduling</w:t>
                    </w:r>
                  </w:p>
                  <w:p w14:paraId="2267B5FB" w14:textId="77777777" w:rsidR="00FE063D" w:rsidRDefault="00DF7C8A">
                    <w:pPr>
                      <w:spacing w:before="4" w:line="194" w:lineRule="exact"/>
                      <w:ind w:left="1" w:right="18"/>
                      <w:jc w:val="center"/>
                      <w:rPr>
                        <w:rFonts w:ascii="Carlito"/>
                        <w:b/>
                        <w:sz w:val="16"/>
                      </w:rPr>
                    </w:pPr>
                    <w:r>
                      <w:rPr>
                        <w:rFonts w:ascii="Carlito"/>
                        <w:b/>
                        <w:color w:val="0D0D0D"/>
                        <w:w w:val="105"/>
                        <w:sz w:val="16"/>
                      </w:rPr>
                      <w:t>&amp; Coordination</w:t>
                    </w:r>
                  </w:p>
                </w:txbxContent>
              </v:textbox>
            </v:shape>
            <v:shape id="_x0000_s1251" type="#_x0000_t202" style="position:absolute;left:5429;top:-3134;width:991;height:366" filled="f" stroked="f">
              <v:textbox inset="0,0,0,0">
                <w:txbxContent>
                  <w:p w14:paraId="17DBFE36" w14:textId="77777777" w:rsidR="00FE063D" w:rsidRDefault="00DF7C8A">
                    <w:pPr>
                      <w:spacing w:line="167" w:lineRule="exact"/>
                      <w:ind w:left="29"/>
                      <w:rPr>
                        <w:rFonts w:ascii="Carlito"/>
                        <w:b/>
                        <w:sz w:val="16"/>
                      </w:rPr>
                    </w:pPr>
                    <w:r>
                      <w:rPr>
                        <w:rFonts w:ascii="Carlito"/>
                        <w:b/>
                        <w:color w:val="0D0D0D"/>
                        <w:w w:val="105"/>
                        <w:sz w:val="16"/>
                      </w:rPr>
                      <w:t>Offer</w:t>
                    </w:r>
                    <w:r>
                      <w:rPr>
                        <w:rFonts w:ascii="Carlito"/>
                        <w:b/>
                        <w:color w:val="0D0D0D"/>
                        <w:spacing w:val="-23"/>
                        <w:w w:val="105"/>
                        <w:sz w:val="16"/>
                      </w:rPr>
                      <w:t xml:space="preserve"> </w:t>
                    </w:r>
                    <w:r>
                      <w:rPr>
                        <w:rFonts w:ascii="Carlito"/>
                        <w:b/>
                        <w:color w:val="0D0D0D"/>
                        <w:w w:val="105"/>
                        <w:sz w:val="16"/>
                      </w:rPr>
                      <w:t>Process</w:t>
                    </w:r>
                  </w:p>
                  <w:p w14:paraId="6DB40DCB" w14:textId="77777777" w:rsidR="00FE063D" w:rsidRDefault="00DF7C8A">
                    <w:pPr>
                      <w:spacing w:before="4" w:line="194" w:lineRule="exact"/>
                      <w:rPr>
                        <w:rFonts w:ascii="Carlito"/>
                        <w:b/>
                        <w:sz w:val="16"/>
                      </w:rPr>
                    </w:pPr>
                    <w:r>
                      <w:rPr>
                        <w:rFonts w:ascii="Carlito"/>
                        <w:b/>
                        <w:color w:val="0D0D0D"/>
                        <w:w w:val="105"/>
                        <w:sz w:val="16"/>
                      </w:rPr>
                      <w:t>&amp;</w:t>
                    </w:r>
                    <w:r>
                      <w:rPr>
                        <w:rFonts w:ascii="Carlito"/>
                        <w:b/>
                        <w:color w:val="0D0D0D"/>
                        <w:spacing w:val="-20"/>
                        <w:w w:val="105"/>
                        <w:sz w:val="16"/>
                      </w:rPr>
                      <w:t xml:space="preserve"> </w:t>
                    </w:r>
                    <w:r>
                      <w:rPr>
                        <w:rFonts w:ascii="Carlito"/>
                        <w:b/>
                        <w:color w:val="0D0D0D"/>
                        <w:w w:val="105"/>
                        <w:sz w:val="16"/>
                      </w:rPr>
                      <w:t>Onboarding</w:t>
                    </w:r>
                  </w:p>
                </w:txbxContent>
              </v:textbox>
            </v:shape>
            <v:shape id="_x0000_s1250" type="#_x0000_t202" style="position:absolute;left:5256;top:-2342;width:1338;height:1950" filled="f" stroked="f">
              <v:textbox inset="0,0,0,0">
                <w:txbxContent>
                  <w:p w14:paraId="2DA27DAE" w14:textId="77777777" w:rsidR="00FE063D" w:rsidRDefault="00DF7C8A">
                    <w:pPr>
                      <w:spacing w:line="168" w:lineRule="exact"/>
                      <w:ind w:right="16"/>
                      <w:jc w:val="center"/>
                      <w:rPr>
                        <w:rFonts w:ascii="Carlito"/>
                        <w:b/>
                        <w:sz w:val="16"/>
                      </w:rPr>
                    </w:pPr>
                    <w:r>
                      <w:rPr>
                        <w:rFonts w:ascii="Carlito"/>
                        <w:b/>
                        <w:color w:val="0D0D0D"/>
                        <w:w w:val="105"/>
                        <w:sz w:val="16"/>
                      </w:rPr>
                      <w:t>Background</w:t>
                    </w:r>
                  </w:p>
                  <w:p w14:paraId="4DBC47E3" w14:textId="77777777" w:rsidR="00FE063D" w:rsidRDefault="00DF7C8A">
                    <w:pPr>
                      <w:spacing w:before="4"/>
                      <w:ind w:right="18"/>
                      <w:jc w:val="center"/>
                      <w:rPr>
                        <w:rFonts w:ascii="Carlito"/>
                        <w:b/>
                        <w:sz w:val="16"/>
                      </w:rPr>
                    </w:pPr>
                    <w:r>
                      <w:rPr>
                        <w:rFonts w:ascii="Carlito"/>
                        <w:b/>
                        <w:color w:val="0D0D0D"/>
                        <w:w w:val="105"/>
                        <w:sz w:val="16"/>
                      </w:rPr>
                      <w:t>Medical</w:t>
                    </w:r>
                    <w:r>
                      <w:rPr>
                        <w:rFonts w:ascii="Carlito"/>
                        <w:b/>
                        <w:color w:val="0D0D0D"/>
                        <w:spacing w:val="-3"/>
                        <w:w w:val="105"/>
                        <w:sz w:val="16"/>
                      </w:rPr>
                      <w:t xml:space="preserve"> Processing</w:t>
                    </w:r>
                  </w:p>
                  <w:p w14:paraId="4B1EBAD6" w14:textId="77777777" w:rsidR="00FE063D" w:rsidRDefault="00FE063D">
                    <w:pPr>
                      <w:rPr>
                        <w:rFonts w:ascii="Carlito"/>
                        <w:b/>
                        <w:sz w:val="16"/>
                      </w:rPr>
                    </w:pPr>
                  </w:p>
                  <w:p w14:paraId="74F288BE" w14:textId="77777777" w:rsidR="00FE063D" w:rsidRDefault="00DF7C8A">
                    <w:pPr>
                      <w:spacing w:before="102" w:line="244" w:lineRule="auto"/>
                      <w:ind w:left="270" w:right="284" w:hanging="4"/>
                      <w:jc w:val="both"/>
                      <w:rPr>
                        <w:rFonts w:ascii="Carlito"/>
                        <w:b/>
                        <w:sz w:val="16"/>
                      </w:rPr>
                    </w:pPr>
                    <w:r>
                      <w:rPr>
                        <w:rFonts w:ascii="Carlito"/>
                        <w:b/>
                        <w:color w:val="0D0D0D"/>
                        <w:sz w:val="16"/>
                      </w:rPr>
                      <w:t>Application Requisition Disposition</w:t>
                    </w:r>
                  </w:p>
                  <w:p w14:paraId="1774DB89" w14:textId="77777777" w:rsidR="00FE063D" w:rsidRDefault="00FE063D">
                    <w:pPr>
                      <w:rPr>
                        <w:rFonts w:ascii="Carlito"/>
                        <w:b/>
                        <w:sz w:val="16"/>
                      </w:rPr>
                    </w:pPr>
                  </w:p>
                  <w:p w14:paraId="7916C9A5" w14:textId="77777777" w:rsidR="00FE063D" w:rsidRDefault="00DF7C8A">
                    <w:pPr>
                      <w:spacing w:before="98"/>
                      <w:ind w:right="17"/>
                      <w:jc w:val="center"/>
                      <w:rPr>
                        <w:rFonts w:ascii="Carlito"/>
                        <w:b/>
                        <w:sz w:val="16"/>
                      </w:rPr>
                    </w:pPr>
                    <w:r>
                      <w:rPr>
                        <w:rFonts w:ascii="Carlito"/>
                        <w:b/>
                        <w:color w:val="0D0D0D"/>
                        <w:w w:val="105"/>
                        <w:sz w:val="16"/>
                      </w:rPr>
                      <w:t>Data Entry &amp;</w:t>
                    </w:r>
                  </w:p>
                  <w:p w14:paraId="7A42A597" w14:textId="77777777" w:rsidR="00FE063D" w:rsidRDefault="00DF7C8A">
                    <w:pPr>
                      <w:spacing w:before="5" w:line="194" w:lineRule="exact"/>
                      <w:ind w:right="17"/>
                      <w:jc w:val="center"/>
                      <w:rPr>
                        <w:rFonts w:ascii="Carlito"/>
                        <w:b/>
                        <w:sz w:val="16"/>
                      </w:rPr>
                    </w:pPr>
                    <w:r>
                      <w:rPr>
                        <w:rFonts w:ascii="Carlito"/>
                        <w:b/>
                        <w:color w:val="0D0D0D"/>
                        <w:w w:val="105"/>
                        <w:sz w:val="16"/>
                      </w:rPr>
                      <w:t>Reporting</w:t>
                    </w:r>
                  </w:p>
                </w:txbxContent>
              </v:textbox>
            </v:shape>
            <w10:wrap anchorx="page"/>
          </v:group>
        </w:pict>
      </w:r>
      <w:r>
        <w:t>Global Recruiting Processes and Levers</w:t>
      </w:r>
    </w:p>
    <w:p w14:paraId="4C92BB1D" w14:textId="77777777" w:rsidR="00FE063D" w:rsidRDefault="00FE063D">
      <w:pPr>
        <w:pStyle w:val="BodyText"/>
        <w:spacing w:before="1"/>
        <w:rPr>
          <w:rFonts w:ascii="Carlito"/>
          <w:b/>
          <w:sz w:val="15"/>
        </w:rPr>
      </w:pPr>
    </w:p>
    <w:p w14:paraId="342113D0" w14:textId="77777777" w:rsidR="00FE063D" w:rsidRDefault="00DF7C8A">
      <w:pPr>
        <w:pStyle w:val="BodyText"/>
        <w:spacing w:before="55"/>
        <w:ind w:left="826"/>
      </w:pPr>
      <w:r>
        <w:t>Source: Aon Hewitt</w:t>
      </w:r>
    </w:p>
    <w:p w14:paraId="7401E8F4" w14:textId="77777777" w:rsidR="00FE063D" w:rsidRDefault="00FE063D">
      <w:pPr>
        <w:pStyle w:val="BodyText"/>
        <w:spacing w:before="4"/>
        <w:rPr>
          <w:sz w:val="23"/>
        </w:rPr>
      </w:pPr>
    </w:p>
    <w:p w14:paraId="0852C30B" w14:textId="77777777" w:rsidR="00FE063D" w:rsidRDefault="00DF7C8A">
      <w:pPr>
        <w:pStyle w:val="ListParagraph"/>
        <w:numPr>
          <w:ilvl w:val="2"/>
          <w:numId w:val="43"/>
        </w:numPr>
        <w:tabs>
          <w:tab w:val="left" w:pos="2123"/>
        </w:tabs>
        <w:ind w:left="2122"/>
        <w:rPr>
          <w:sz w:val="24"/>
        </w:rPr>
      </w:pPr>
      <w:r>
        <w:rPr>
          <w:sz w:val="24"/>
        </w:rPr>
        <w:t>Sourcing</w:t>
      </w:r>
    </w:p>
    <w:p w14:paraId="6A112DC6" w14:textId="77777777" w:rsidR="00FE063D" w:rsidRDefault="00FE063D">
      <w:pPr>
        <w:pStyle w:val="BodyText"/>
        <w:spacing w:before="4"/>
        <w:rPr>
          <w:sz w:val="23"/>
        </w:rPr>
      </w:pPr>
    </w:p>
    <w:p w14:paraId="3015E849" w14:textId="77777777" w:rsidR="00FE063D" w:rsidRDefault="00DF7C8A">
      <w:pPr>
        <w:pStyle w:val="BodyText"/>
        <w:spacing w:line="314" w:lineRule="auto"/>
        <w:ind w:left="1515" w:right="847"/>
      </w:pPr>
      <w:r>
        <w:rPr>
          <w:w w:val="95"/>
        </w:rPr>
        <w:t>Global</w:t>
      </w:r>
      <w:r>
        <w:rPr>
          <w:spacing w:val="-36"/>
          <w:w w:val="95"/>
        </w:rPr>
        <w:t xml:space="preserve"> </w:t>
      </w:r>
      <w:r>
        <w:rPr>
          <w:spacing w:val="-3"/>
          <w:w w:val="95"/>
        </w:rPr>
        <w:t>HR</w:t>
      </w:r>
      <w:r>
        <w:rPr>
          <w:spacing w:val="-34"/>
          <w:w w:val="95"/>
        </w:rPr>
        <w:t xml:space="preserve"> </w:t>
      </w:r>
      <w:r>
        <w:rPr>
          <w:spacing w:val="2"/>
          <w:w w:val="95"/>
        </w:rPr>
        <w:t>should</w:t>
      </w:r>
      <w:r>
        <w:rPr>
          <w:spacing w:val="-47"/>
          <w:w w:val="95"/>
        </w:rPr>
        <w:t xml:space="preserve"> </w:t>
      </w:r>
      <w:r>
        <w:rPr>
          <w:spacing w:val="2"/>
          <w:w w:val="95"/>
        </w:rPr>
        <w:t>leverage</w:t>
      </w:r>
      <w:r>
        <w:rPr>
          <w:spacing w:val="-44"/>
          <w:w w:val="95"/>
        </w:rPr>
        <w:t xml:space="preserve"> </w:t>
      </w:r>
      <w:r>
        <w:rPr>
          <w:w w:val="95"/>
        </w:rPr>
        <w:t>innovative</w:t>
      </w:r>
      <w:r>
        <w:rPr>
          <w:spacing w:val="-44"/>
          <w:w w:val="95"/>
        </w:rPr>
        <w:t xml:space="preserve"> </w:t>
      </w:r>
      <w:r>
        <w:rPr>
          <w:w w:val="95"/>
        </w:rPr>
        <w:t>technologies,</w:t>
      </w:r>
      <w:r>
        <w:rPr>
          <w:spacing w:val="-45"/>
          <w:w w:val="95"/>
        </w:rPr>
        <w:t xml:space="preserve"> </w:t>
      </w:r>
      <w:r>
        <w:rPr>
          <w:w w:val="95"/>
        </w:rPr>
        <w:t>savvy</w:t>
      </w:r>
      <w:r>
        <w:rPr>
          <w:spacing w:val="-47"/>
          <w:w w:val="95"/>
        </w:rPr>
        <w:t xml:space="preserve"> </w:t>
      </w:r>
      <w:r>
        <w:rPr>
          <w:w w:val="95"/>
        </w:rPr>
        <w:t>market</w:t>
      </w:r>
      <w:r>
        <w:rPr>
          <w:spacing w:val="-48"/>
          <w:w w:val="95"/>
        </w:rPr>
        <w:t xml:space="preserve"> </w:t>
      </w:r>
      <w:r>
        <w:rPr>
          <w:w w:val="95"/>
        </w:rPr>
        <w:t>analysis,</w:t>
      </w:r>
      <w:r>
        <w:rPr>
          <w:spacing w:val="-45"/>
          <w:w w:val="95"/>
        </w:rPr>
        <w:t xml:space="preserve"> </w:t>
      </w:r>
      <w:r>
        <w:rPr>
          <w:w w:val="95"/>
        </w:rPr>
        <w:t>and targeted</w:t>
      </w:r>
      <w:r>
        <w:rPr>
          <w:spacing w:val="-37"/>
          <w:w w:val="95"/>
        </w:rPr>
        <w:t xml:space="preserve"> </w:t>
      </w:r>
      <w:r>
        <w:rPr>
          <w:w w:val="95"/>
        </w:rPr>
        <w:t>outreach</w:t>
      </w:r>
      <w:r>
        <w:rPr>
          <w:spacing w:val="-25"/>
          <w:w w:val="95"/>
        </w:rPr>
        <w:t xml:space="preserve"> </w:t>
      </w:r>
      <w:r>
        <w:rPr>
          <w:w w:val="95"/>
        </w:rPr>
        <w:t>strategies</w:t>
      </w:r>
      <w:r>
        <w:rPr>
          <w:spacing w:val="-30"/>
          <w:w w:val="95"/>
        </w:rPr>
        <w:t xml:space="preserve"> </w:t>
      </w:r>
      <w:r>
        <w:rPr>
          <w:w w:val="95"/>
        </w:rPr>
        <w:t>to</w:t>
      </w:r>
      <w:r>
        <w:rPr>
          <w:spacing w:val="-37"/>
          <w:w w:val="95"/>
        </w:rPr>
        <w:t xml:space="preserve"> </w:t>
      </w:r>
      <w:r>
        <w:rPr>
          <w:spacing w:val="-3"/>
          <w:w w:val="95"/>
        </w:rPr>
        <w:t>attract</w:t>
      </w:r>
      <w:r>
        <w:rPr>
          <w:spacing w:val="-13"/>
          <w:w w:val="95"/>
        </w:rPr>
        <w:t xml:space="preserve"> </w:t>
      </w:r>
      <w:r>
        <w:rPr>
          <w:w w:val="95"/>
        </w:rPr>
        <w:t>the</w:t>
      </w:r>
      <w:r>
        <w:rPr>
          <w:spacing w:val="-18"/>
          <w:w w:val="95"/>
        </w:rPr>
        <w:t xml:space="preserve"> </w:t>
      </w:r>
      <w:r>
        <w:rPr>
          <w:spacing w:val="2"/>
          <w:w w:val="95"/>
        </w:rPr>
        <w:t>best</w:t>
      </w:r>
      <w:r>
        <w:rPr>
          <w:spacing w:val="-38"/>
          <w:w w:val="95"/>
        </w:rPr>
        <w:t xml:space="preserve"> </w:t>
      </w:r>
      <w:r>
        <w:rPr>
          <w:spacing w:val="2"/>
          <w:w w:val="95"/>
        </w:rPr>
        <w:t>available</w:t>
      </w:r>
      <w:r>
        <w:rPr>
          <w:spacing w:val="-31"/>
          <w:w w:val="95"/>
        </w:rPr>
        <w:t xml:space="preserve"> </w:t>
      </w:r>
      <w:r>
        <w:rPr>
          <w:w w:val="95"/>
        </w:rPr>
        <w:t>talent.</w:t>
      </w:r>
      <w:r>
        <w:rPr>
          <w:spacing w:val="-36"/>
          <w:w w:val="95"/>
        </w:rPr>
        <w:t xml:space="preserve"> </w:t>
      </w:r>
      <w:r>
        <w:rPr>
          <w:w w:val="95"/>
        </w:rPr>
        <w:t>The</w:t>
      </w:r>
      <w:r>
        <w:rPr>
          <w:spacing w:val="-31"/>
          <w:w w:val="95"/>
        </w:rPr>
        <w:t xml:space="preserve"> </w:t>
      </w:r>
      <w:r>
        <w:rPr>
          <w:spacing w:val="3"/>
          <w:w w:val="95"/>
        </w:rPr>
        <w:t xml:space="preserve">specialized </w:t>
      </w:r>
      <w:r>
        <w:rPr>
          <w:spacing w:val="3"/>
        </w:rPr>
        <w:t>expertise</w:t>
      </w:r>
      <w:r>
        <w:rPr>
          <w:spacing w:val="-28"/>
        </w:rPr>
        <w:t xml:space="preserve"> </w:t>
      </w:r>
      <w:r>
        <w:rPr>
          <w:spacing w:val="2"/>
        </w:rPr>
        <w:t>includes:</w:t>
      </w:r>
    </w:p>
    <w:p w14:paraId="537D0CD0" w14:textId="77777777" w:rsidR="00FE063D" w:rsidRDefault="00DF7C8A">
      <w:pPr>
        <w:pStyle w:val="ListParagraph"/>
        <w:numPr>
          <w:ilvl w:val="0"/>
          <w:numId w:val="40"/>
        </w:numPr>
        <w:tabs>
          <w:tab w:val="left" w:pos="1995"/>
          <w:tab w:val="left" w:pos="1996"/>
        </w:tabs>
        <w:spacing w:before="165"/>
        <w:rPr>
          <w:sz w:val="24"/>
        </w:rPr>
      </w:pPr>
      <w:r>
        <w:rPr>
          <w:sz w:val="24"/>
        </w:rPr>
        <w:t>Market</w:t>
      </w:r>
      <w:r>
        <w:rPr>
          <w:spacing w:val="-22"/>
          <w:sz w:val="24"/>
        </w:rPr>
        <w:t xml:space="preserve"> </w:t>
      </w:r>
      <w:r>
        <w:rPr>
          <w:sz w:val="24"/>
        </w:rPr>
        <w:t>research</w:t>
      </w:r>
      <w:r>
        <w:rPr>
          <w:spacing w:val="-20"/>
          <w:sz w:val="24"/>
        </w:rPr>
        <w:t xml:space="preserve"> </w:t>
      </w:r>
      <w:r>
        <w:rPr>
          <w:sz w:val="24"/>
        </w:rPr>
        <w:t>and</w:t>
      </w:r>
      <w:r>
        <w:rPr>
          <w:spacing w:val="-20"/>
          <w:sz w:val="24"/>
        </w:rPr>
        <w:t xml:space="preserve"> </w:t>
      </w:r>
      <w:r>
        <w:rPr>
          <w:sz w:val="24"/>
        </w:rPr>
        <w:t>analytics</w:t>
      </w:r>
    </w:p>
    <w:p w14:paraId="7F616EA9" w14:textId="77777777" w:rsidR="00FE063D" w:rsidRDefault="00DF7C8A">
      <w:pPr>
        <w:pStyle w:val="ListParagraph"/>
        <w:numPr>
          <w:ilvl w:val="0"/>
          <w:numId w:val="40"/>
        </w:numPr>
        <w:tabs>
          <w:tab w:val="left" w:pos="1995"/>
          <w:tab w:val="left" w:pos="1996"/>
        </w:tabs>
        <w:spacing w:before="234"/>
        <w:rPr>
          <w:sz w:val="24"/>
        </w:rPr>
      </w:pPr>
      <w:r>
        <w:rPr>
          <w:sz w:val="24"/>
        </w:rPr>
        <w:t>Social</w:t>
      </w:r>
      <w:r>
        <w:rPr>
          <w:spacing w:val="-13"/>
          <w:sz w:val="24"/>
        </w:rPr>
        <w:t xml:space="preserve"> </w:t>
      </w:r>
      <w:r>
        <w:rPr>
          <w:spacing w:val="3"/>
          <w:sz w:val="24"/>
        </w:rPr>
        <w:t>media</w:t>
      </w:r>
      <w:r>
        <w:rPr>
          <w:spacing w:val="-40"/>
          <w:sz w:val="24"/>
        </w:rPr>
        <w:t xml:space="preserve"> </w:t>
      </w:r>
      <w:r>
        <w:rPr>
          <w:sz w:val="24"/>
        </w:rPr>
        <w:t>and</w:t>
      </w:r>
      <w:r>
        <w:rPr>
          <w:spacing w:val="-21"/>
          <w:sz w:val="24"/>
        </w:rPr>
        <w:t xml:space="preserve"> </w:t>
      </w:r>
      <w:r>
        <w:rPr>
          <w:spacing w:val="2"/>
          <w:sz w:val="24"/>
        </w:rPr>
        <w:t>diversity</w:t>
      </w:r>
      <w:r>
        <w:rPr>
          <w:spacing w:val="-34"/>
          <w:sz w:val="24"/>
        </w:rPr>
        <w:t xml:space="preserve"> </w:t>
      </w:r>
      <w:r>
        <w:rPr>
          <w:sz w:val="24"/>
        </w:rPr>
        <w:t>strategies</w:t>
      </w:r>
    </w:p>
    <w:p w14:paraId="57DF4733" w14:textId="77777777" w:rsidR="00FE063D" w:rsidRDefault="00DF7C8A">
      <w:pPr>
        <w:pStyle w:val="ListParagraph"/>
        <w:numPr>
          <w:ilvl w:val="0"/>
          <w:numId w:val="40"/>
        </w:numPr>
        <w:tabs>
          <w:tab w:val="left" w:pos="1995"/>
          <w:tab w:val="left" w:pos="1996"/>
        </w:tabs>
        <w:spacing w:before="251"/>
        <w:rPr>
          <w:sz w:val="24"/>
        </w:rPr>
      </w:pPr>
      <w:r>
        <w:rPr>
          <w:sz w:val="24"/>
        </w:rPr>
        <w:t>Postings</w:t>
      </w:r>
      <w:r>
        <w:rPr>
          <w:spacing w:val="-35"/>
          <w:sz w:val="24"/>
        </w:rPr>
        <w:t xml:space="preserve"> </w:t>
      </w:r>
      <w:r>
        <w:rPr>
          <w:sz w:val="24"/>
        </w:rPr>
        <w:t>and</w:t>
      </w:r>
      <w:r>
        <w:rPr>
          <w:spacing w:val="-19"/>
          <w:sz w:val="24"/>
        </w:rPr>
        <w:t xml:space="preserve"> </w:t>
      </w:r>
      <w:r>
        <w:rPr>
          <w:sz w:val="24"/>
        </w:rPr>
        <w:t>ad</w:t>
      </w:r>
      <w:r>
        <w:rPr>
          <w:spacing w:val="-5"/>
          <w:sz w:val="24"/>
        </w:rPr>
        <w:t xml:space="preserve"> </w:t>
      </w:r>
      <w:r>
        <w:rPr>
          <w:sz w:val="24"/>
        </w:rPr>
        <w:t>placement</w:t>
      </w:r>
    </w:p>
    <w:p w14:paraId="2BBB4878" w14:textId="77777777" w:rsidR="00FE063D" w:rsidRDefault="00DF7C8A">
      <w:pPr>
        <w:pStyle w:val="ListParagraph"/>
        <w:numPr>
          <w:ilvl w:val="0"/>
          <w:numId w:val="40"/>
        </w:numPr>
        <w:tabs>
          <w:tab w:val="left" w:pos="1995"/>
          <w:tab w:val="left" w:pos="1996"/>
        </w:tabs>
        <w:spacing w:before="250"/>
        <w:rPr>
          <w:sz w:val="24"/>
        </w:rPr>
      </w:pPr>
      <w:r>
        <w:rPr>
          <w:sz w:val="24"/>
        </w:rPr>
        <w:t>Data</w:t>
      </w:r>
      <w:r>
        <w:rPr>
          <w:spacing w:val="-10"/>
          <w:sz w:val="24"/>
        </w:rPr>
        <w:t xml:space="preserve"> </w:t>
      </w:r>
      <w:r>
        <w:rPr>
          <w:spacing w:val="3"/>
          <w:sz w:val="24"/>
        </w:rPr>
        <w:t>mining</w:t>
      </w:r>
      <w:r>
        <w:rPr>
          <w:spacing w:val="-38"/>
          <w:sz w:val="24"/>
        </w:rPr>
        <w:t xml:space="preserve"> </w:t>
      </w:r>
      <w:r>
        <w:rPr>
          <w:sz w:val="24"/>
        </w:rPr>
        <w:t>and</w:t>
      </w:r>
      <w:r>
        <w:rPr>
          <w:spacing w:val="-20"/>
          <w:sz w:val="24"/>
        </w:rPr>
        <w:t xml:space="preserve"> </w:t>
      </w:r>
      <w:r>
        <w:rPr>
          <w:sz w:val="24"/>
        </w:rPr>
        <w:t>resume</w:t>
      </w:r>
      <w:r>
        <w:rPr>
          <w:spacing w:val="-29"/>
          <w:sz w:val="24"/>
        </w:rPr>
        <w:t xml:space="preserve"> </w:t>
      </w:r>
      <w:r>
        <w:rPr>
          <w:sz w:val="24"/>
        </w:rPr>
        <w:t>screening</w:t>
      </w:r>
    </w:p>
    <w:p w14:paraId="4AD7EE5F" w14:textId="77777777" w:rsidR="00FE063D" w:rsidRDefault="00DF7C8A">
      <w:pPr>
        <w:pStyle w:val="ListParagraph"/>
        <w:numPr>
          <w:ilvl w:val="0"/>
          <w:numId w:val="40"/>
        </w:numPr>
        <w:tabs>
          <w:tab w:val="left" w:pos="1995"/>
          <w:tab w:val="left" w:pos="1996"/>
        </w:tabs>
        <w:spacing w:before="250"/>
        <w:rPr>
          <w:sz w:val="24"/>
        </w:rPr>
      </w:pPr>
      <w:r>
        <w:rPr>
          <w:sz w:val="24"/>
        </w:rPr>
        <w:t>Ongoing</w:t>
      </w:r>
      <w:r>
        <w:rPr>
          <w:spacing w:val="-40"/>
          <w:sz w:val="24"/>
        </w:rPr>
        <w:t xml:space="preserve"> </w:t>
      </w:r>
      <w:r>
        <w:rPr>
          <w:spacing w:val="4"/>
          <w:sz w:val="24"/>
        </w:rPr>
        <w:t>pipeline</w:t>
      </w:r>
      <w:r>
        <w:rPr>
          <w:spacing w:val="-31"/>
          <w:sz w:val="24"/>
        </w:rPr>
        <w:t xml:space="preserve"> </w:t>
      </w:r>
      <w:r>
        <w:rPr>
          <w:sz w:val="24"/>
        </w:rPr>
        <w:t>creation</w:t>
      </w:r>
      <w:r>
        <w:rPr>
          <w:spacing w:val="-37"/>
          <w:sz w:val="24"/>
        </w:rPr>
        <w:t xml:space="preserve"> </w:t>
      </w:r>
      <w:r>
        <w:rPr>
          <w:sz w:val="24"/>
        </w:rPr>
        <w:t>and</w:t>
      </w:r>
      <w:r>
        <w:rPr>
          <w:spacing w:val="-23"/>
          <w:sz w:val="24"/>
        </w:rPr>
        <w:t xml:space="preserve"> </w:t>
      </w:r>
      <w:r>
        <w:rPr>
          <w:sz w:val="24"/>
        </w:rPr>
        <w:t>campaign</w:t>
      </w:r>
      <w:r>
        <w:rPr>
          <w:spacing w:val="-23"/>
          <w:sz w:val="24"/>
        </w:rPr>
        <w:t xml:space="preserve"> </w:t>
      </w:r>
      <w:r>
        <w:rPr>
          <w:spacing w:val="3"/>
          <w:sz w:val="24"/>
        </w:rPr>
        <w:t>development</w:t>
      </w:r>
    </w:p>
    <w:p w14:paraId="58E096FD" w14:textId="77777777" w:rsidR="00FE063D" w:rsidRDefault="00DF7C8A">
      <w:pPr>
        <w:pStyle w:val="ListParagraph"/>
        <w:numPr>
          <w:ilvl w:val="0"/>
          <w:numId w:val="40"/>
        </w:numPr>
        <w:tabs>
          <w:tab w:val="left" w:pos="1995"/>
          <w:tab w:val="left" w:pos="1996"/>
        </w:tabs>
        <w:spacing w:before="235"/>
        <w:rPr>
          <w:sz w:val="24"/>
        </w:rPr>
      </w:pPr>
      <w:r>
        <w:rPr>
          <w:sz w:val="24"/>
        </w:rPr>
        <w:t>Direct</w:t>
      </w:r>
      <w:r>
        <w:rPr>
          <w:spacing w:val="-21"/>
          <w:sz w:val="24"/>
        </w:rPr>
        <w:t xml:space="preserve"> </w:t>
      </w:r>
      <w:r>
        <w:rPr>
          <w:sz w:val="24"/>
        </w:rPr>
        <w:t>recruitment</w:t>
      </w:r>
    </w:p>
    <w:p w14:paraId="3B0D5801" w14:textId="77777777" w:rsidR="00FE063D" w:rsidRDefault="00DF7C8A">
      <w:pPr>
        <w:pStyle w:val="ListParagraph"/>
        <w:numPr>
          <w:ilvl w:val="2"/>
          <w:numId w:val="43"/>
        </w:numPr>
        <w:tabs>
          <w:tab w:val="left" w:pos="2123"/>
        </w:tabs>
        <w:spacing w:before="267"/>
        <w:ind w:left="2122"/>
        <w:rPr>
          <w:sz w:val="24"/>
        </w:rPr>
      </w:pPr>
      <w:r>
        <w:rPr>
          <w:sz w:val="24"/>
        </w:rPr>
        <w:t>Operations</w:t>
      </w:r>
    </w:p>
    <w:p w14:paraId="09F5EE04" w14:textId="77777777" w:rsidR="00FE063D" w:rsidRDefault="00FE063D">
      <w:pPr>
        <w:pStyle w:val="BodyText"/>
        <w:spacing w:before="3"/>
        <w:rPr>
          <w:sz w:val="23"/>
        </w:rPr>
      </w:pPr>
    </w:p>
    <w:p w14:paraId="3AB8C627" w14:textId="77777777" w:rsidR="00FE063D" w:rsidRDefault="00DF7C8A">
      <w:pPr>
        <w:pStyle w:val="BodyText"/>
        <w:spacing w:before="1" w:line="321" w:lineRule="auto"/>
        <w:ind w:left="1515" w:right="847"/>
      </w:pPr>
      <w:r>
        <w:rPr>
          <w:w w:val="95"/>
        </w:rPr>
        <w:t>Global</w:t>
      </w:r>
      <w:r>
        <w:rPr>
          <w:spacing w:val="-24"/>
          <w:w w:val="95"/>
        </w:rPr>
        <w:t xml:space="preserve"> </w:t>
      </w:r>
      <w:r>
        <w:rPr>
          <w:spacing w:val="-3"/>
          <w:w w:val="95"/>
        </w:rPr>
        <w:t>HR</w:t>
      </w:r>
      <w:r>
        <w:rPr>
          <w:spacing w:val="-21"/>
          <w:w w:val="95"/>
        </w:rPr>
        <w:t xml:space="preserve"> </w:t>
      </w:r>
      <w:r>
        <w:rPr>
          <w:spacing w:val="2"/>
          <w:w w:val="95"/>
        </w:rPr>
        <w:t>should</w:t>
      </w:r>
      <w:r>
        <w:rPr>
          <w:spacing w:val="-41"/>
          <w:w w:val="95"/>
        </w:rPr>
        <w:t xml:space="preserve"> </w:t>
      </w:r>
      <w:r>
        <w:rPr>
          <w:w w:val="95"/>
        </w:rPr>
        <w:t>ensure</w:t>
      </w:r>
      <w:r>
        <w:rPr>
          <w:spacing w:val="-36"/>
          <w:w w:val="95"/>
        </w:rPr>
        <w:t xml:space="preserve"> </w:t>
      </w:r>
      <w:r>
        <w:rPr>
          <w:w w:val="95"/>
        </w:rPr>
        <w:t>the</w:t>
      </w:r>
      <w:r>
        <w:rPr>
          <w:spacing w:val="-24"/>
          <w:w w:val="95"/>
        </w:rPr>
        <w:t xml:space="preserve"> </w:t>
      </w:r>
      <w:r>
        <w:rPr>
          <w:spacing w:val="2"/>
          <w:w w:val="95"/>
        </w:rPr>
        <w:t>hiring</w:t>
      </w:r>
      <w:r>
        <w:rPr>
          <w:spacing w:val="-42"/>
          <w:w w:val="95"/>
        </w:rPr>
        <w:t xml:space="preserve"> </w:t>
      </w:r>
      <w:r>
        <w:rPr>
          <w:w w:val="95"/>
        </w:rPr>
        <w:t>process</w:t>
      </w:r>
      <w:r>
        <w:rPr>
          <w:spacing w:val="-29"/>
          <w:w w:val="95"/>
        </w:rPr>
        <w:t xml:space="preserve"> </w:t>
      </w:r>
      <w:r>
        <w:rPr>
          <w:spacing w:val="4"/>
          <w:w w:val="95"/>
        </w:rPr>
        <w:t>is</w:t>
      </w:r>
      <w:r>
        <w:rPr>
          <w:spacing w:val="-40"/>
          <w:w w:val="95"/>
        </w:rPr>
        <w:t xml:space="preserve"> </w:t>
      </w:r>
      <w:r>
        <w:rPr>
          <w:w w:val="95"/>
        </w:rPr>
        <w:t>smooth</w:t>
      </w:r>
      <w:r>
        <w:rPr>
          <w:spacing w:val="-29"/>
          <w:w w:val="95"/>
        </w:rPr>
        <w:t xml:space="preserve"> </w:t>
      </w:r>
      <w:r>
        <w:rPr>
          <w:w w:val="95"/>
        </w:rPr>
        <w:t>and</w:t>
      </w:r>
      <w:r>
        <w:rPr>
          <w:spacing w:val="-19"/>
          <w:w w:val="95"/>
        </w:rPr>
        <w:t xml:space="preserve"> </w:t>
      </w:r>
      <w:r>
        <w:rPr>
          <w:spacing w:val="2"/>
          <w:w w:val="95"/>
        </w:rPr>
        <w:t>efficient</w:t>
      </w:r>
      <w:r>
        <w:rPr>
          <w:spacing w:val="-41"/>
          <w:w w:val="95"/>
        </w:rPr>
        <w:t xml:space="preserve"> </w:t>
      </w:r>
      <w:r>
        <w:rPr>
          <w:w w:val="95"/>
        </w:rPr>
        <w:t>and</w:t>
      </w:r>
      <w:r>
        <w:rPr>
          <w:spacing w:val="-41"/>
          <w:w w:val="95"/>
        </w:rPr>
        <w:t xml:space="preserve"> </w:t>
      </w:r>
      <w:r>
        <w:rPr>
          <w:w w:val="95"/>
        </w:rPr>
        <w:t>takes</w:t>
      </w:r>
      <w:r>
        <w:rPr>
          <w:spacing w:val="-39"/>
          <w:w w:val="95"/>
        </w:rPr>
        <w:t xml:space="preserve"> </w:t>
      </w:r>
      <w:r>
        <w:rPr>
          <w:spacing w:val="3"/>
          <w:w w:val="95"/>
        </w:rPr>
        <w:t>over</w:t>
      </w:r>
      <w:r>
        <w:rPr>
          <w:spacing w:val="-33"/>
          <w:w w:val="95"/>
        </w:rPr>
        <w:t xml:space="preserve"> </w:t>
      </w:r>
      <w:r>
        <w:rPr>
          <w:w w:val="95"/>
        </w:rPr>
        <w:t xml:space="preserve">the </w:t>
      </w:r>
      <w:r>
        <w:rPr>
          <w:spacing w:val="2"/>
        </w:rPr>
        <w:t>talent</w:t>
      </w:r>
      <w:r>
        <w:rPr>
          <w:spacing w:val="-38"/>
        </w:rPr>
        <w:t xml:space="preserve"> </w:t>
      </w:r>
      <w:r>
        <w:t>management</w:t>
      </w:r>
      <w:r>
        <w:rPr>
          <w:spacing w:val="-37"/>
        </w:rPr>
        <w:t xml:space="preserve"> </w:t>
      </w:r>
      <w:r>
        <w:t>process,</w:t>
      </w:r>
      <w:r>
        <w:rPr>
          <w:spacing w:val="-18"/>
        </w:rPr>
        <w:t xml:space="preserve"> </w:t>
      </w:r>
      <w:r>
        <w:t>focusing</w:t>
      </w:r>
      <w:r>
        <w:rPr>
          <w:spacing w:val="-38"/>
        </w:rPr>
        <w:t xml:space="preserve"> </w:t>
      </w:r>
      <w:r>
        <w:t>on:</w:t>
      </w:r>
    </w:p>
    <w:p w14:paraId="5D969092" w14:textId="77777777" w:rsidR="00FE063D" w:rsidRDefault="00DF7C8A">
      <w:pPr>
        <w:pStyle w:val="ListParagraph"/>
        <w:numPr>
          <w:ilvl w:val="0"/>
          <w:numId w:val="40"/>
        </w:numPr>
        <w:tabs>
          <w:tab w:val="left" w:pos="1995"/>
          <w:tab w:val="left" w:pos="1996"/>
        </w:tabs>
        <w:spacing w:before="141"/>
        <w:rPr>
          <w:sz w:val="24"/>
        </w:rPr>
      </w:pPr>
      <w:r>
        <w:rPr>
          <w:spacing w:val="2"/>
          <w:sz w:val="24"/>
        </w:rPr>
        <w:t>Digital/online</w:t>
      </w:r>
      <w:r>
        <w:rPr>
          <w:spacing w:val="-29"/>
          <w:sz w:val="24"/>
        </w:rPr>
        <w:t xml:space="preserve"> </w:t>
      </w:r>
      <w:r>
        <w:rPr>
          <w:sz w:val="24"/>
        </w:rPr>
        <w:t>assessment</w:t>
      </w:r>
      <w:r>
        <w:rPr>
          <w:spacing w:val="-36"/>
          <w:sz w:val="24"/>
        </w:rPr>
        <w:t xml:space="preserve"> </w:t>
      </w:r>
      <w:r>
        <w:rPr>
          <w:sz w:val="24"/>
        </w:rPr>
        <w:t>support</w:t>
      </w:r>
    </w:p>
    <w:p w14:paraId="74351909" w14:textId="77777777" w:rsidR="00FE063D" w:rsidRDefault="00FE063D">
      <w:pPr>
        <w:rPr>
          <w:sz w:val="24"/>
        </w:rPr>
        <w:sectPr w:rsidR="00FE063D">
          <w:pgSz w:w="11910" w:h="16840"/>
          <w:pgMar w:top="1080" w:right="580" w:bottom="280" w:left="600" w:header="885" w:footer="0" w:gutter="0"/>
          <w:cols w:space="720"/>
        </w:sectPr>
      </w:pPr>
    </w:p>
    <w:p w14:paraId="340E72F8" w14:textId="77777777" w:rsidR="00FE063D" w:rsidRDefault="00FE063D">
      <w:pPr>
        <w:pStyle w:val="BodyText"/>
        <w:spacing w:before="5"/>
        <w:rPr>
          <w:sz w:val="21"/>
        </w:rPr>
      </w:pPr>
    </w:p>
    <w:p w14:paraId="295D61F2" w14:textId="77777777" w:rsidR="00FE063D" w:rsidRDefault="00DF7C8A">
      <w:pPr>
        <w:pStyle w:val="ListParagraph"/>
        <w:numPr>
          <w:ilvl w:val="0"/>
          <w:numId w:val="40"/>
        </w:numPr>
        <w:tabs>
          <w:tab w:val="left" w:pos="1995"/>
          <w:tab w:val="left" w:pos="1996"/>
        </w:tabs>
        <w:spacing w:before="101"/>
        <w:rPr>
          <w:sz w:val="24"/>
        </w:rPr>
      </w:pPr>
      <w:r>
        <w:rPr>
          <w:spacing w:val="2"/>
          <w:sz w:val="24"/>
        </w:rPr>
        <w:t>Interview</w:t>
      </w:r>
      <w:r>
        <w:rPr>
          <w:spacing w:val="-33"/>
          <w:sz w:val="24"/>
        </w:rPr>
        <w:t xml:space="preserve"> </w:t>
      </w:r>
      <w:r>
        <w:rPr>
          <w:spacing w:val="2"/>
          <w:sz w:val="24"/>
        </w:rPr>
        <w:t>scheduling</w:t>
      </w:r>
      <w:r>
        <w:rPr>
          <w:spacing w:val="-37"/>
          <w:sz w:val="24"/>
        </w:rPr>
        <w:t xml:space="preserve"> </w:t>
      </w:r>
      <w:r>
        <w:rPr>
          <w:sz w:val="24"/>
        </w:rPr>
        <w:t>and</w:t>
      </w:r>
      <w:r>
        <w:rPr>
          <w:spacing w:val="-36"/>
          <w:sz w:val="24"/>
        </w:rPr>
        <w:t xml:space="preserve"> </w:t>
      </w:r>
      <w:r>
        <w:rPr>
          <w:sz w:val="24"/>
        </w:rPr>
        <w:t>coordination</w:t>
      </w:r>
    </w:p>
    <w:p w14:paraId="7E83502F" w14:textId="77777777" w:rsidR="00FE063D" w:rsidRDefault="00DF7C8A">
      <w:pPr>
        <w:pStyle w:val="ListParagraph"/>
        <w:numPr>
          <w:ilvl w:val="0"/>
          <w:numId w:val="40"/>
        </w:numPr>
        <w:tabs>
          <w:tab w:val="left" w:pos="1995"/>
          <w:tab w:val="left" w:pos="1996"/>
        </w:tabs>
        <w:spacing w:before="250"/>
        <w:rPr>
          <w:sz w:val="24"/>
        </w:rPr>
      </w:pPr>
      <w:r>
        <w:rPr>
          <w:spacing w:val="4"/>
          <w:sz w:val="24"/>
        </w:rPr>
        <w:t>Offer</w:t>
      </w:r>
      <w:r>
        <w:rPr>
          <w:spacing w:val="-40"/>
          <w:sz w:val="24"/>
        </w:rPr>
        <w:t xml:space="preserve"> </w:t>
      </w:r>
      <w:r>
        <w:rPr>
          <w:sz w:val="24"/>
        </w:rPr>
        <w:t>process</w:t>
      </w:r>
      <w:r>
        <w:rPr>
          <w:spacing w:val="-35"/>
          <w:sz w:val="24"/>
        </w:rPr>
        <w:t xml:space="preserve"> </w:t>
      </w:r>
      <w:r>
        <w:rPr>
          <w:sz w:val="24"/>
        </w:rPr>
        <w:t>and</w:t>
      </w:r>
      <w:r>
        <w:rPr>
          <w:spacing w:val="-4"/>
          <w:sz w:val="24"/>
        </w:rPr>
        <w:t xml:space="preserve"> </w:t>
      </w:r>
      <w:r>
        <w:rPr>
          <w:sz w:val="24"/>
        </w:rPr>
        <w:t>onboarding</w:t>
      </w:r>
    </w:p>
    <w:p w14:paraId="0EA82206" w14:textId="77777777" w:rsidR="00FE063D" w:rsidRDefault="00DF7C8A">
      <w:pPr>
        <w:pStyle w:val="ListParagraph"/>
        <w:numPr>
          <w:ilvl w:val="0"/>
          <w:numId w:val="40"/>
        </w:numPr>
        <w:tabs>
          <w:tab w:val="left" w:pos="1995"/>
          <w:tab w:val="left" w:pos="1996"/>
        </w:tabs>
        <w:spacing w:before="250"/>
        <w:rPr>
          <w:sz w:val="24"/>
        </w:rPr>
      </w:pPr>
      <w:r>
        <w:rPr>
          <w:sz w:val="24"/>
        </w:rPr>
        <w:t>Background/medical</w:t>
      </w:r>
      <w:r>
        <w:rPr>
          <w:spacing w:val="-28"/>
          <w:sz w:val="24"/>
        </w:rPr>
        <w:t xml:space="preserve"> </w:t>
      </w:r>
      <w:r>
        <w:rPr>
          <w:sz w:val="24"/>
        </w:rPr>
        <w:t>processing</w:t>
      </w:r>
    </w:p>
    <w:p w14:paraId="632DF8E6" w14:textId="77777777" w:rsidR="00FE063D" w:rsidRDefault="00DF7C8A">
      <w:pPr>
        <w:pStyle w:val="ListParagraph"/>
        <w:numPr>
          <w:ilvl w:val="0"/>
          <w:numId w:val="40"/>
        </w:numPr>
        <w:tabs>
          <w:tab w:val="left" w:pos="1995"/>
          <w:tab w:val="left" w:pos="1996"/>
        </w:tabs>
        <w:spacing w:before="251"/>
        <w:rPr>
          <w:sz w:val="24"/>
        </w:rPr>
      </w:pPr>
      <w:r>
        <w:rPr>
          <w:sz w:val="24"/>
        </w:rPr>
        <w:t>Application/requisition</w:t>
      </w:r>
      <w:r>
        <w:rPr>
          <w:spacing w:val="-35"/>
          <w:sz w:val="24"/>
        </w:rPr>
        <w:t xml:space="preserve"> </w:t>
      </w:r>
      <w:r>
        <w:rPr>
          <w:sz w:val="24"/>
        </w:rPr>
        <w:t>disposition</w:t>
      </w:r>
    </w:p>
    <w:p w14:paraId="75B27CA6" w14:textId="77777777" w:rsidR="00FE063D" w:rsidRDefault="00DF7C8A">
      <w:pPr>
        <w:pStyle w:val="ListParagraph"/>
        <w:numPr>
          <w:ilvl w:val="0"/>
          <w:numId w:val="40"/>
        </w:numPr>
        <w:tabs>
          <w:tab w:val="left" w:pos="1995"/>
          <w:tab w:val="left" w:pos="1996"/>
        </w:tabs>
        <w:spacing w:before="234"/>
        <w:rPr>
          <w:sz w:val="24"/>
        </w:rPr>
      </w:pPr>
      <w:r>
        <w:rPr>
          <w:sz w:val="24"/>
        </w:rPr>
        <w:t>Data entry and</w:t>
      </w:r>
      <w:r>
        <w:rPr>
          <w:spacing w:val="-45"/>
          <w:sz w:val="24"/>
        </w:rPr>
        <w:t xml:space="preserve"> </w:t>
      </w:r>
      <w:r>
        <w:rPr>
          <w:sz w:val="24"/>
        </w:rPr>
        <w:t>reporting</w:t>
      </w:r>
    </w:p>
    <w:p w14:paraId="5B64D820" w14:textId="77777777" w:rsidR="00FE063D" w:rsidRDefault="00DF7C8A">
      <w:pPr>
        <w:pStyle w:val="ListParagraph"/>
        <w:numPr>
          <w:ilvl w:val="2"/>
          <w:numId w:val="43"/>
        </w:numPr>
        <w:tabs>
          <w:tab w:val="left" w:pos="2123"/>
        </w:tabs>
        <w:spacing w:before="267"/>
        <w:ind w:left="2122"/>
        <w:rPr>
          <w:sz w:val="24"/>
        </w:rPr>
      </w:pPr>
      <w:r>
        <w:rPr>
          <w:sz w:val="24"/>
        </w:rPr>
        <w:t>Recruiting</w:t>
      </w:r>
    </w:p>
    <w:p w14:paraId="46C42C26" w14:textId="77777777" w:rsidR="00FE063D" w:rsidRDefault="00FE063D">
      <w:pPr>
        <w:pStyle w:val="BodyText"/>
        <w:spacing w:before="4"/>
        <w:rPr>
          <w:sz w:val="23"/>
        </w:rPr>
      </w:pPr>
    </w:p>
    <w:p w14:paraId="6EDE968D" w14:textId="77777777" w:rsidR="00FE063D" w:rsidRDefault="00DF7C8A">
      <w:pPr>
        <w:pStyle w:val="BodyText"/>
        <w:spacing w:line="314" w:lineRule="auto"/>
        <w:ind w:left="1515" w:right="885"/>
      </w:pPr>
      <w:r>
        <w:rPr>
          <w:noProof/>
        </w:rPr>
        <w:drawing>
          <wp:anchor distT="0" distB="0" distL="0" distR="0" simplePos="0" relativeHeight="485009920" behindDoc="1" locked="0" layoutInCell="1" allowOverlap="1" wp14:anchorId="01038E4D" wp14:editId="0076D40D">
            <wp:simplePos x="0" y="0"/>
            <wp:positionH relativeFrom="page">
              <wp:posOffset>818737</wp:posOffset>
            </wp:positionH>
            <wp:positionV relativeFrom="paragraph">
              <wp:posOffset>592148</wp:posOffset>
            </wp:positionV>
            <wp:extent cx="2037323" cy="1047749"/>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Global</w:t>
      </w:r>
      <w:r>
        <w:rPr>
          <w:spacing w:val="-39"/>
          <w:w w:val="95"/>
        </w:rPr>
        <w:t xml:space="preserve"> </w:t>
      </w:r>
      <w:r>
        <w:rPr>
          <w:spacing w:val="-3"/>
          <w:w w:val="95"/>
        </w:rPr>
        <w:t>HR</w:t>
      </w:r>
      <w:r>
        <w:rPr>
          <w:spacing w:val="-37"/>
          <w:w w:val="95"/>
        </w:rPr>
        <w:t xml:space="preserve"> </w:t>
      </w:r>
      <w:r>
        <w:rPr>
          <w:spacing w:val="2"/>
          <w:w w:val="95"/>
        </w:rPr>
        <w:t>should</w:t>
      </w:r>
      <w:r>
        <w:rPr>
          <w:spacing w:val="-49"/>
          <w:w w:val="95"/>
        </w:rPr>
        <w:t xml:space="preserve"> </w:t>
      </w:r>
      <w:r>
        <w:rPr>
          <w:w w:val="95"/>
        </w:rPr>
        <w:t>ensure</w:t>
      </w:r>
      <w:r>
        <w:rPr>
          <w:spacing w:val="-47"/>
          <w:w w:val="95"/>
        </w:rPr>
        <w:t xml:space="preserve"> </w:t>
      </w:r>
      <w:r>
        <w:rPr>
          <w:spacing w:val="2"/>
          <w:w w:val="95"/>
        </w:rPr>
        <w:t>powerful</w:t>
      </w:r>
      <w:r>
        <w:rPr>
          <w:spacing w:val="-45"/>
          <w:w w:val="95"/>
        </w:rPr>
        <w:t xml:space="preserve"> </w:t>
      </w:r>
      <w:r>
        <w:rPr>
          <w:w w:val="95"/>
        </w:rPr>
        <w:t>matches</w:t>
      </w:r>
      <w:r>
        <w:rPr>
          <w:spacing w:val="-49"/>
          <w:w w:val="95"/>
        </w:rPr>
        <w:t xml:space="preserve"> </w:t>
      </w:r>
      <w:r>
        <w:rPr>
          <w:w w:val="95"/>
        </w:rPr>
        <w:t>and</w:t>
      </w:r>
      <w:r>
        <w:rPr>
          <w:spacing w:val="-42"/>
          <w:w w:val="95"/>
        </w:rPr>
        <w:t xml:space="preserve"> </w:t>
      </w:r>
      <w:r>
        <w:rPr>
          <w:spacing w:val="2"/>
          <w:w w:val="95"/>
        </w:rPr>
        <w:t>positive</w:t>
      </w:r>
      <w:r>
        <w:rPr>
          <w:spacing w:val="-46"/>
          <w:w w:val="95"/>
        </w:rPr>
        <w:t xml:space="preserve"> </w:t>
      </w:r>
      <w:r>
        <w:rPr>
          <w:spacing w:val="2"/>
          <w:w w:val="95"/>
        </w:rPr>
        <w:t>experiences</w:t>
      </w:r>
      <w:r>
        <w:rPr>
          <w:spacing w:val="-49"/>
          <w:w w:val="95"/>
        </w:rPr>
        <w:t xml:space="preserve"> </w:t>
      </w:r>
      <w:r>
        <w:rPr>
          <w:w w:val="95"/>
        </w:rPr>
        <w:t>and</w:t>
      </w:r>
      <w:r>
        <w:rPr>
          <w:spacing w:val="-49"/>
          <w:w w:val="95"/>
        </w:rPr>
        <w:t xml:space="preserve"> </w:t>
      </w:r>
      <w:r>
        <w:rPr>
          <w:spacing w:val="2"/>
          <w:w w:val="95"/>
        </w:rPr>
        <w:t>specialize</w:t>
      </w:r>
      <w:r>
        <w:rPr>
          <w:spacing w:val="-46"/>
          <w:w w:val="95"/>
        </w:rPr>
        <w:t xml:space="preserve"> </w:t>
      </w:r>
      <w:r>
        <w:rPr>
          <w:spacing w:val="4"/>
          <w:w w:val="95"/>
        </w:rPr>
        <w:t xml:space="preserve">in </w:t>
      </w:r>
      <w:r>
        <w:t>connecting</w:t>
      </w:r>
      <w:r>
        <w:rPr>
          <w:spacing w:val="-53"/>
        </w:rPr>
        <w:t xml:space="preserve"> </w:t>
      </w:r>
      <w:r>
        <w:rPr>
          <w:spacing w:val="4"/>
        </w:rPr>
        <w:t>line</w:t>
      </w:r>
      <w:r>
        <w:rPr>
          <w:spacing w:val="-49"/>
        </w:rPr>
        <w:t xml:space="preserve"> </w:t>
      </w:r>
      <w:r>
        <w:t>managers</w:t>
      </w:r>
      <w:r>
        <w:rPr>
          <w:spacing w:val="-44"/>
        </w:rPr>
        <w:t xml:space="preserve"> </w:t>
      </w:r>
      <w:r>
        <w:rPr>
          <w:spacing w:val="3"/>
        </w:rPr>
        <w:t>with</w:t>
      </w:r>
      <w:r>
        <w:rPr>
          <w:spacing w:val="-52"/>
        </w:rPr>
        <w:t xml:space="preserve"> </w:t>
      </w:r>
      <w:r>
        <w:t>the</w:t>
      </w:r>
      <w:r>
        <w:rPr>
          <w:spacing w:val="-41"/>
        </w:rPr>
        <w:t xml:space="preserve"> </w:t>
      </w:r>
      <w:r>
        <w:t>right</w:t>
      </w:r>
      <w:r>
        <w:rPr>
          <w:spacing w:val="-45"/>
        </w:rPr>
        <w:t xml:space="preserve"> </w:t>
      </w:r>
      <w:r>
        <w:t>candidates</w:t>
      </w:r>
      <w:r>
        <w:rPr>
          <w:spacing w:val="-52"/>
        </w:rPr>
        <w:t xml:space="preserve"> </w:t>
      </w:r>
      <w:r>
        <w:t>and</w:t>
      </w:r>
      <w:r>
        <w:rPr>
          <w:spacing w:val="-37"/>
        </w:rPr>
        <w:t xml:space="preserve"> </w:t>
      </w:r>
      <w:r>
        <w:rPr>
          <w:spacing w:val="7"/>
        </w:rPr>
        <w:t>selling</w:t>
      </w:r>
      <w:r>
        <w:rPr>
          <w:spacing w:val="-53"/>
        </w:rPr>
        <w:t xml:space="preserve"> </w:t>
      </w:r>
      <w:r>
        <w:t>our</w:t>
      </w:r>
      <w:r>
        <w:rPr>
          <w:spacing w:val="-54"/>
        </w:rPr>
        <w:t xml:space="preserve"> </w:t>
      </w:r>
      <w:r>
        <w:t>company</w:t>
      </w:r>
      <w:r>
        <w:rPr>
          <w:spacing w:val="-43"/>
        </w:rPr>
        <w:t xml:space="preserve"> </w:t>
      </w:r>
      <w:r>
        <w:t>as</w:t>
      </w:r>
      <w:r>
        <w:rPr>
          <w:spacing w:val="-44"/>
        </w:rPr>
        <w:t xml:space="preserve"> </w:t>
      </w:r>
      <w:r>
        <w:t xml:space="preserve">a </w:t>
      </w:r>
      <w:r>
        <w:rPr>
          <w:spacing w:val="3"/>
        </w:rPr>
        <w:t>premier</w:t>
      </w:r>
      <w:r>
        <w:rPr>
          <w:spacing w:val="-42"/>
        </w:rPr>
        <w:t xml:space="preserve"> </w:t>
      </w:r>
      <w:r>
        <w:rPr>
          <w:spacing w:val="3"/>
        </w:rPr>
        <w:t>employment</w:t>
      </w:r>
      <w:r>
        <w:rPr>
          <w:spacing w:val="-38"/>
        </w:rPr>
        <w:t xml:space="preserve"> </w:t>
      </w:r>
      <w:r>
        <w:rPr>
          <w:spacing w:val="2"/>
        </w:rPr>
        <w:t>destination.</w:t>
      </w:r>
      <w:r>
        <w:rPr>
          <w:spacing w:val="-35"/>
        </w:rPr>
        <w:t xml:space="preserve"> </w:t>
      </w:r>
      <w:r>
        <w:t>The</w:t>
      </w:r>
      <w:r>
        <w:rPr>
          <w:spacing w:val="-31"/>
        </w:rPr>
        <w:t xml:space="preserve"> </w:t>
      </w:r>
      <w:r>
        <w:t>expertise</w:t>
      </w:r>
      <w:r>
        <w:rPr>
          <w:spacing w:val="-31"/>
        </w:rPr>
        <w:t xml:space="preserve"> </w:t>
      </w:r>
      <w:r>
        <w:rPr>
          <w:spacing w:val="5"/>
        </w:rPr>
        <w:t>will</w:t>
      </w:r>
      <w:r>
        <w:rPr>
          <w:spacing w:val="-30"/>
        </w:rPr>
        <w:t xml:space="preserve"> </w:t>
      </w:r>
      <w:r>
        <w:rPr>
          <w:spacing w:val="3"/>
        </w:rPr>
        <w:t>be:</w:t>
      </w:r>
    </w:p>
    <w:p w14:paraId="6C429CE0" w14:textId="77777777" w:rsidR="00FE063D" w:rsidRDefault="00DF7C8A">
      <w:pPr>
        <w:pStyle w:val="ListParagraph"/>
        <w:numPr>
          <w:ilvl w:val="0"/>
          <w:numId w:val="40"/>
        </w:numPr>
        <w:tabs>
          <w:tab w:val="left" w:pos="1995"/>
          <w:tab w:val="left" w:pos="1996"/>
        </w:tabs>
        <w:spacing w:before="165"/>
        <w:rPr>
          <w:sz w:val="24"/>
        </w:rPr>
      </w:pPr>
      <w:r>
        <w:rPr>
          <w:spacing w:val="4"/>
          <w:sz w:val="24"/>
        </w:rPr>
        <w:t>Pipeline</w:t>
      </w:r>
      <w:r>
        <w:rPr>
          <w:spacing w:val="-28"/>
          <w:sz w:val="24"/>
        </w:rPr>
        <w:t xml:space="preserve"> </w:t>
      </w:r>
      <w:r>
        <w:rPr>
          <w:sz w:val="24"/>
        </w:rPr>
        <w:t>management</w:t>
      </w:r>
    </w:p>
    <w:p w14:paraId="52892EBE" w14:textId="77777777" w:rsidR="00FE063D" w:rsidRDefault="00DF7C8A">
      <w:pPr>
        <w:pStyle w:val="ListParagraph"/>
        <w:numPr>
          <w:ilvl w:val="0"/>
          <w:numId w:val="40"/>
        </w:numPr>
        <w:tabs>
          <w:tab w:val="left" w:pos="1995"/>
          <w:tab w:val="left" w:pos="1996"/>
        </w:tabs>
        <w:spacing w:before="234"/>
        <w:rPr>
          <w:sz w:val="24"/>
        </w:rPr>
      </w:pPr>
      <w:r>
        <w:rPr>
          <w:spacing w:val="3"/>
          <w:sz w:val="24"/>
        </w:rPr>
        <w:t>Requisition</w:t>
      </w:r>
      <w:r>
        <w:rPr>
          <w:spacing w:val="-35"/>
          <w:sz w:val="24"/>
        </w:rPr>
        <w:t xml:space="preserve"> </w:t>
      </w:r>
      <w:r>
        <w:rPr>
          <w:sz w:val="24"/>
        </w:rPr>
        <w:t>management</w:t>
      </w:r>
    </w:p>
    <w:p w14:paraId="73D3021E" w14:textId="77777777" w:rsidR="00FE063D" w:rsidRDefault="00DF7C8A">
      <w:pPr>
        <w:pStyle w:val="ListParagraph"/>
        <w:numPr>
          <w:ilvl w:val="0"/>
          <w:numId w:val="40"/>
        </w:numPr>
        <w:tabs>
          <w:tab w:val="left" w:pos="1995"/>
          <w:tab w:val="left" w:pos="1996"/>
        </w:tabs>
        <w:spacing w:before="251"/>
        <w:rPr>
          <w:sz w:val="24"/>
        </w:rPr>
      </w:pPr>
      <w:r>
        <w:rPr>
          <w:sz w:val="24"/>
        </w:rPr>
        <w:t>Candidate</w:t>
      </w:r>
      <w:r>
        <w:rPr>
          <w:spacing w:val="-30"/>
          <w:sz w:val="24"/>
        </w:rPr>
        <w:t xml:space="preserve"> </w:t>
      </w:r>
      <w:r>
        <w:rPr>
          <w:spacing w:val="2"/>
          <w:sz w:val="24"/>
        </w:rPr>
        <w:t>submissions</w:t>
      </w:r>
      <w:r>
        <w:rPr>
          <w:spacing w:val="-35"/>
          <w:sz w:val="24"/>
        </w:rPr>
        <w:t xml:space="preserve"> </w:t>
      </w:r>
      <w:r>
        <w:rPr>
          <w:sz w:val="24"/>
        </w:rPr>
        <w:t>and</w:t>
      </w:r>
      <w:r>
        <w:rPr>
          <w:spacing w:val="-21"/>
          <w:sz w:val="24"/>
        </w:rPr>
        <w:t xml:space="preserve"> </w:t>
      </w:r>
      <w:r>
        <w:rPr>
          <w:sz w:val="24"/>
        </w:rPr>
        <w:t>feedback</w:t>
      </w:r>
    </w:p>
    <w:p w14:paraId="0105239A" w14:textId="77777777" w:rsidR="00FE063D" w:rsidRDefault="00DF7C8A">
      <w:pPr>
        <w:pStyle w:val="ListParagraph"/>
        <w:numPr>
          <w:ilvl w:val="1"/>
          <w:numId w:val="43"/>
        </w:numPr>
        <w:tabs>
          <w:tab w:val="left" w:pos="1499"/>
        </w:tabs>
        <w:spacing w:before="263"/>
        <w:ind w:left="1498" w:hanging="417"/>
        <w:rPr>
          <w:rFonts w:ascii="Carlito"/>
          <w:sz w:val="24"/>
        </w:rPr>
      </w:pPr>
      <w:r>
        <w:rPr>
          <w:rFonts w:ascii="Carlito"/>
          <w:sz w:val="24"/>
        </w:rPr>
        <w:t>Global Recruiting</w:t>
      </w:r>
      <w:r>
        <w:rPr>
          <w:rFonts w:ascii="Carlito"/>
          <w:spacing w:val="-22"/>
          <w:sz w:val="24"/>
        </w:rPr>
        <w:t xml:space="preserve"> </w:t>
      </w:r>
      <w:r>
        <w:rPr>
          <w:rFonts w:ascii="Carlito"/>
          <w:sz w:val="24"/>
        </w:rPr>
        <w:t>Strategy</w:t>
      </w:r>
    </w:p>
    <w:p w14:paraId="3D33713C" w14:textId="77777777" w:rsidR="00FE063D" w:rsidRDefault="00FE063D">
      <w:pPr>
        <w:pStyle w:val="BodyText"/>
        <w:spacing w:before="11"/>
        <w:rPr>
          <w:rFonts w:ascii="Carlito"/>
          <w:sz w:val="20"/>
        </w:rPr>
      </w:pPr>
    </w:p>
    <w:p w14:paraId="798BDDAA" w14:textId="77777777" w:rsidR="00FE063D" w:rsidRDefault="00DF7C8A">
      <w:pPr>
        <w:pStyle w:val="BodyText"/>
        <w:spacing w:line="307" w:lineRule="auto"/>
        <w:ind w:left="1515" w:right="847"/>
      </w:pPr>
      <w:r>
        <w:rPr>
          <w:w w:val="95"/>
        </w:rPr>
        <w:t>A</w:t>
      </w:r>
      <w:r>
        <w:rPr>
          <w:spacing w:val="-19"/>
          <w:w w:val="95"/>
        </w:rPr>
        <w:t xml:space="preserve"> </w:t>
      </w:r>
      <w:r>
        <w:rPr>
          <w:w w:val="95"/>
        </w:rPr>
        <w:t>global</w:t>
      </w:r>
      <w:r>
        <w:rPr>
          <w:spacing w:val="-29"/>
          <w:w w:val="95"/>
        </w:rPr>
        <w:t xml:space="preserve"> </w:t>
      </w:r>
      <w:r>
        <w:rPr>
          <w:w w:val="95"/>
        </w:rPr>
        <w:t>recruiting</w:t>
      </w:r>
      <w:r>
        <w:rPr>
          <w:spacing w:val="-23"/>
          <w:w w:val="95"/>
        </w:rPr>
        <w:t xml:space="preserve"> </w:t>
      </w:r>
      <w:r>
        <w:rPr>
          <w:w w:val="95"/>
        </w:rPr>
        <w:t>strategy</w:t>
      </w:r>
      <w:r>
        <w:rPr>
          <w:spacing w:val="-34"/>
          <w:w w:val="95"/>
        </w:rPr>
        <w:t xml:space="preserve"> </w:t>
      </w:r>
      <w:r>
        <w:rPr>
          <w:spacing w:val="-3"/>
          <w:w w:val="95"/>
        </w:rPr>
        <w:t>can</w:t>
      </w:r>
      <w:r>
        <w:rPr>
          <w:spacing w:val="-8"/>
          <w:w w:val="95"/>
        </w:rPr>
        <w:t xml:space="preserve"> </w:t>
      </w:r>
      <w:r>
        <w:rPr>
          <w:w w:val="95"/>
        </w:rPr>
        <w:t>strengthen</w:t>
      </w:r>
      <w:r>
        <w:rPr>
          <w:spacing w:val="-36"/>
          <w:w w:val="95"/>
        </w:rPr>
        <w:t xml:space="preserve"> </w:t>
      </w:r>
      <w:r>
        <w:rPr>
          <w:w w:val="95"/>
        </w:rPr>
        <w:t>a</w:t>
      </w:r>
      <w:r>
        <w:rPr>
          <w:spacing w:val="-25"/>
          <w:w w:val="95"/>
        </w:rPr>
        <w:t xml:space="preserve"> </w:t>
      </w:r>
      <w:r>
        <w:rPr>
          <w:w w:val="95"/>
        </w:rPr>
        <w:t>global</w:t>
      </w:r>
      <w:r>
        <w:rPr>
          <w:spacing w:val="-28"/>
          <w:w w:val="95"/>
        </w:rPr>
        <w:t xml:space="preserve"> </w:t>
      </w:r>
      <w:r>
        <w:rPr>
          <w:w w:val="95"/>
        </w:rPr>
        <w:t>brand,</w:t>
      </w:r>
      <w:r>
        <w:rPr>
          <w:spacing w:val="-20"/>
          <w:w w:val="95"/>
        </w:rPr>
        <w:t xml:space="preserve"> </w:t>
      </w:r>
      <w:r>
        <w:rPr>
          <w:spacing w:val="2"/>
          <w:w w:val="95"/>
        </w:rPr>
        <w:t>expand</w:t>
      </w:r>
      <w:r>
        <w:rPr>
          <w:spacing w:val="-20"/>
          <w:w w:val="95"/>
        </w:rPr>
        <w:t xml:space="preserve"> </w:t>
      </w:r>
      <w:r>
        <w:rPr>
          <w:w w:val="95"/>
        </w:rPr>
        <w:t>the</w:t>
      </w:r>
      <w:r>
        <w:rPr>
          <w:spacing w:val="-16"/>
          <w:w w:val="95"/>
        </w:rPr>
        <w:t xml:space="preserve"> </w:t>
      </w:r>
      <w:r>
        <w:rPr>
          <w:spacing w:val="2"/>
          <w:w w:val="95"/>
        </w:rPr>
        <w:t>talent</w:t>
      </w:r>
      <w:r>
        <w:rPr>
          <w:spacing w:val="-36"/>
          <w:w w:val="95"/>
        </w:rPr>
        <w:t xml:space="preserve"> </w:t>
      </w:r>
      <w:r>
        <w:rPr>
          <w:w w:val="95"/>
        </w:rPr>
        <w:t>pool</w:t>
      </w:r>
      <w:r>
        <w:rPr>
          <w:spacing w:val="-29"/>
          <w:w w:val="95"/>
        </w:rPr>
        <w:t xml:space="preserve"> </w:t>
      </w:r>
      <w:r>
        <w:rPr>
          <w:w w:val="95"/>
        </w:rPr>
        <w:t>and support</w:t>
      </w:r>
      <w:r>
        <w:rPr>
          <w:spacing w:val="-27"/>
          <w:w w:val="95"/>
        </w:rPr>
        <w:t xml:space="preserve"> </w:t>
      </w:r>
      <w:r>
        <w:rPr>
          <w:w w:val="95"/>
        </w:rPr>
        <w:t>standardized,</w:t>
      </w:r>
      <w:r>
        <w:rPr>
          <w:spacing w:val="-36"/>
          <w:w w:val="95"/>
        </w:rPr>
        <w:t xml:space="preserve"> </w:t>
      </w:r>
      <w:r>
        <w:rPr>
          <w:w w:val="95"/>
        </w:rPr>
        <w:t>cost-efficient</w:t>
      </w:r>
      <w:r>
        <w:rPr>
          <w:spacing w:val="-38"/>
          <w:w w:val="95"/>
        </w:rPr>
        <w:t xml:space="preserve"> </w:t>
      </w:r>
      <w:r>
        <w:rPr>
          <w:w w:val="95"/>
        </w:rPr>
        <w:t>processes</w:t>
      </w:r>
      <w:r>
        <w:rPr>
          <w:spacing w:val="-37"/>
          <w:w w:val="95"/>
        </w:rPr>
        <w:t xml:space="preserve"> </w:t>
      </w:r>
      <w:r>
        <w:rPr>
          <w:w w:val="95"/>
        </w:rPr>
        <w:t>and</w:t>
      </w:r>
      <w:r>
        <w:rPr>
          <w:spacing w:val="-38"/>
          <w:w w:val="95"/>
        </w:rPr>
        <w:t xml:space="preserve"> </w:t>
      </w:r>
      <w:r>
        <w:rPr>
          <w:spacing w:val="2"/>
          <w:w w:val="95"/>
        </w:rPr>
        <w:t>better</w:t>
      </w:r>
      <w:r>
        <w:rPr>
          <w:spacing w:val="-42"/>
          <w:w w:val="95"/>
        </w:rPr>
        <w:t xml:space="preserve"> </w:t>
      </w:r>
      <w:r>
        <w:rPr>
          <w:w w:val="95"/>
        </w:rPr>
        <w:t>candidate</w:t>
      </w:r>
      <w:r>
        <w:rPr>
          <w:spacing w:val="-32"/>
          <w:w w:val="95"/>
        </w:rPr>
        <w:t xml:space="preserve"> </w:t>
      </w:r>
      <w:r>
        <w:rPr>
          <w:spacing w:val="3"/>
          <w:w w:val="95"/>
        </w:rPr>
        <w:t>experiences.</w:t>
      </w:r>
    </w:p>
    <w:p w14:paraId="05C3CA62" w14:textId="77777777" w:rsidR="00FE063D" w:rsidRDefault="00DF7C8A">
      <w:pPr>
        <w:pStyle w:val="BodyText"/>
        <w:spacing w:before="190" w:line="314" w:lineRule="auto"/>
        <w:ind w:left="1515" w:right="847"/>
      </w:pPr>
      <w:r>
        <w:rPr>
          <w:w w:val="95"/>
        </w:rPr>
        <w:t>When</w:t>
      </w:r>
      <w:r>
        <w:rPr>
          <w:spacing w:val="-28"/>
          <w:w w:val="95"/>
        </w:rPr>
        <w:t xml:space="preserve"> </w:t>
      </w:r>
      <w:r>
        <w:rPr>
          <w:spacing w:val="4"/>
          <w:w w:val="95"/>
        </w:rPr>
        <w:t>it</w:t>
      </w:r>
      <w:r>
        <w:rPr>
          <w:spacing w:val="-29"/>
          <w:w w:val="95"/>
        </w:rPr>
        <w:t xml:space="preserve"> </w:t>
      </w:r>
      <w:r>
        <w:rPr>
          <w:w w:val="95"/>
        </w:rPr>
        <w:t>comes</w:t>
      </w:r>
      <w:r>
        <w:rPr>
          <w:spacing w:val="-27"/>
          <w:w w:val="95"/>
        </w:rPr>
        <w:t xml:space="preserve"> </w:t>
      </w:r>
      <w:r>
        <w:rPr>
          <w:w w:val="95"/>
        </w:rPr>
        <w:t>to</w:t>
      </w:r>
      <w:r>
        <w:rPr>
          <w:spacing w:val="-28"/>
          <w:w w:val="95"/>
        </w:rPr>
        <w:t xml:space="preserve"> </w:t>
      </w:r>
      <w:r>
        <w:rPr>
          <w:w w:val="95"/>
        </w:rPr>
        <w:t>recruiting</w:t>
      </w:r>
      <w:r>
        <w:rPr>
          <w:spacing w:val="-41"/>
          <w:w w:val="95"/>
        </w:rPr>
        <w:t xml:space="preserve"> </w:t>
      </w:r>
      <w:r>
        <w:rPr>
          <w:w w:val="95"/>
        </w:rPr>
        <w:t>across</w:t>
      </w:r>
      <w:r>
        <w:rPr>
          <w:spacing w:val="-15"/>
          <w:w w:val="95"/>
        </w:rPr>
        <w:t xml:space="preserve"> </w:t>
      </w:r>
      <w:r>
        <w:rPr>
          <w:w w:val="95"/>
        </w:rPr>
        <w:t>borders,</w:t>
      </w:r>
      <w:r>
        <w:rPr>
          <w:spacing w:val="-37"/>
          <w:w w:val="95"/>
        </w:rPr>
        <w:t xml:space="preserve"> </w:t>
      </w:r>
      <w:r>
        <w:rPr>
          <w:w w:val="95"/>
        </w:rPr>
        <w:t>a</w:t>
      </w:r>
      <w:r>
        <w:rPr>
          <w:spacing w:val="-31"/>
          <w:w w:val="95"/>
        </w:rPr>
        <w:t xml:space="preserve"> </w:t>
      </w:r>
      <w:r>
        <w:rPr>
          <w:w w:val="95"/>
        </w:rPr>
        <w:t>global</w:t>
      </w:r>
      <w:r>
        <w:rPr>
          <w:spacing w:val="-22"/>
          <w:w w:val="95"/>
        </w:rPr>
        <w:t xml:space="preserve"> </w:t>
      </w:r>
      <w:r>
        <w:rPr>
          <w:w w:val="95"/>
        </w:rPr>
        <w:t>strategy</w:t>
      </w:r>
      <w:r>
        <w:rPr>
          <w:spacing w:val="-38"/>
          <w:w w:val="95"/>
        </w:rPr>
        <w:t xml:space="preserve"> </w:t>
      </w:r>
      <w:r>
        <w:rPr>
          <w:w w:val="95"/>
        </w:rPr>
        <w:t>and</w:t>
      </w:r>
      <w:r>
        <w:rPr>
          <w:spacing w:val="-27"/>
          <w:w w:val="95"/>
        </w:rPr>
        <w:t xml:space="preserve"> </w:t>
      </w:r>
      <w:r>
        <w:rPr>
          <w:spacing w:val="2"/>
          <w:w w:val="95"/>
        </w:rPr>
        <w:t>fostering</w:t>
      </w:r>
      <w:r>
        <w:rPr>
          <w:spacing w:val="-41"/>
          <w:w w:val="95"/>
        </w:rPr>
        <w:t xml:space="preserve"> </w:t>
      </w:r>
      <w:r>
        <w:rPr>
          <w:w w:val="95"/>
        </w:rPr>
        <w:t>a</w:t>
      </w:r>
      <w:r>
        <w:rPr>
          <w:spacing w:val="-31"/>
          <w:w w:val="95"/>
        </w:rPr>
        <w:t xml:space="preserve"> </w:t>
      </w:r>
      <w:r>
        <w:rPr>
          <w:w w:val="95"/>
        </w:rPr>
        <w:t xml:space="preserve">shared </w:t>
      </w:r>
      <w:r>
        <w:rPr>
          <w:spacing w:val="3"/>
          <w:w w:val="95"/>
        </w:rPr>
        <w:t>vision</w:t>
      </w:r>
      <w:r>
        <w:rPr>
          <w:spacing w:val="-49"/>
          <w:w w:val="95"/>
        </w:rPr>
        <w:t xml:space="preserve"> </w:t>
      </w:r>
      <w:r>
        <w:rPr>
          <w:w w:val="95"/>
        </w:rPr>
        <w:t>of</w:t>
      </w:r>
      <w:r>
        <w:rPr>
          <w:spacing w:val="-38"/>
          <w:w w:val="95"/>
        </w:rPr>
        <w:t xml:space="preserve"> </w:t>
      </w:r>
      <w:r>
        <w:rPr>
          <w:w w:val="95"/>
        </w:rPr>
        <w:t>success</w:t>
      </w:r>
      <w:r>
        <w:rPr>
          <w:spacing w:val="-41"/>
          <w:w w:val="95"/>
        </w:rPr>
        <w:t xml:space="preserve"> </w:t>
      </w:r>
      <w:r>
        <w:rPr>
          <w:w w:val="95"/>
        </w:rPr>
        <w:t>among</w:t>
      </w:r>
      <w:r>
        <w:rPr>
          <w:spacing w:val="-41"/>
          <w:w w:val="95"/>
        </w:rPr>
        <w:t xml:space="preserve"> </w:t>
      </w:r>
      <w:r>
        <w:rPr>
          <w:w w:val="95"/>
        </w:rPr>
        <w:t>organization</w:t>
      </w:r>
      <w:r>
        <w:rPr>
          <w:spacing w:val="-49"/>
          <w:w w:val="95"/>
        </w:rPr>
        <w:t xml:space="preserve"> </w:t>
      </w:r>
      <w:r>
        <w:rPr>
          <w:w w:val="95"/>
        </w:rPr>
        <w:t>stakeholders</w:t>
      </w:r>
      <w:r>
        <w:rPr>
          <w:spacing w:val="-47"/>
          <w:w w:val="95"/>
        </w:rPr>
        <w:t xml:space="preserve"> </w:t>
      </w:r>
      <w:r>
        <w:rPr>
          <w:spacing w:val="-3"/>
          <w:w w:val="95"/>
        </w:rPr>
        <w:t>can</w:t>
      </w:r>
      <w:r>
        <w:rPr>
          <w:spacing w:val="-49"/>
          <w:w w:val="95"/>
        </w:rPr>
        <w:t xml:space="preserve"> </w:t>
      </w:r>
      <w:r>
        <w:rPr>
          <w:spacing w:val="4"/>
          <w:w w:val="95"/>
        </w:rPr>
        <w:t>help</w:t>
      </w:r>
      <w:r>
        <w:rPr>
          <w:spacing w:val="-48"/>
          <w:w w:val="95"/>
        </w:rPr>
        <w:t xml:space="preserve"> </w:t>
      </w:r>
      <w:r>
        <w:rPr>
          <w:w w:val="95"/>
        </w:rPr>
        <w:t>companies</w:t>
      </w:r>
      <w:r>
        <w:rPr>
          <w:spacing w:val="-48"/>
          <w:w w:val="95"/>
        </w:rPr>
        <w:t xml:space="preserve"> </w:t>
      </w:r>
      <w:r>
        <w:rPr>
          <w:spacing w:val="2"/>
          <w:w w:val="95"/>
        </w:rPr>
        <w:t xml:space="preserve">understand </w:t>
      </w:r>
      <w:r>
        <w:t>the</w:t>
      </w:r>
      <w:r>
        <w:rPr>
          <w:spacing w:val="-45"/>
        </w:rPr>
        <w:t xml:space="preserve"> </w:t>
      </w:r>
      <w:r>
        <w:rPr>
          <w:spacing w:val="2"/>
        </w:rPr>
        <w:t>talent</w:t>
      </w:r>
      <w:r>
        <w:rPr>
          <w:spacing w:val="-54"/>
        </w:rPr>
        <w:t xml:space="preserve"> </w:t>
      </w:r>
      <w:r>
        <w:rPr>
          <w:spacing w:val="2"/>
        </w:rPr>
        <w:t>they</w:t>
      </w:r>
      <w:r>
        <w:rPr>
          <w:spacing w:val="-53"/>
        </w:rPr>
        <w:t xml:space="preserve"> </w:t>
      </w:r>
      <w:r>
        <w:t>have</w:t>
      </w:r>
      <w:r>
        <w:rPr>
          <w:spacing w:val="-45"/>
        </w:rPr>
        <w:t xml:space="preserve"> </w:t>
      </w:r>
      <w:r>
        <w:t>and</w:t>
      </w:r>
      <w:r>
        <w:rPr>
          <w:spacing w:val="-47"/>
        </w:rPr>
        <w:t xml:space="preserve"> </w:t>
      </w:r>
      <w:r>
        <w:t>secure</w:t>
      </w:r>
      <w:r>
        <w:rPr>
          <w:spacing w:val="-51"/>
        </w:rPr>
        <w:t xml:space="preserve"> </w:t>
      </w:r>
      <w:r>
        <w:t>the</w:t>
      </w:r>
      <w:r>
        <w:rPr>
          <w:spacing w:val="-44"/>
        </w:rPr>
        <w:t xml:space="preserve"> </w:t>
      </w:r>
      <w:r>
        <w:rPr>
          <w:spacing w:val="3"/>
        </w:rPr>
        <w:t>new</w:t>
      </w:r>
      <w:r>
        <w:rPr>
          <w:spacing w:val="-47"/>
        </w:rPr>
        <w:t xml:space="preserve"> </w:t>
      </w:r>
      <w:r>
        <w:rPr>
          <w:spacing w:val="2"/>
        </w:rPr>
        <w:t>talent</w:t>
      </w:r>
      <w:r>
        <w:rPr>
          <w:spacing w:val="-54"/>
        </w:rPr>
        <w:t xml:space="preserve"> </w:t>
      </w:r>
      <w:r>
        <w:rPr>
          <w:spacing w:val="2"/>
        </w:rPr>
        <w:t>they</w:t>
      </w:r>
      <w:r>
        <w:rPr>
          <w:spacing w:val="-53"/>
        </w:rPr>
        <w:t xml:space="preserve"> </w:t>
      </w:r>
      <w:r>
        <w:rPr>
          <w:spacing w:val="3"/>
        </w:rPr>
        <w:t>need.</w:t>
      </w:r>
      <w:r>
        <w:rPr>
          <w:spacing w:val="-52"/>
        </w:rPr>
        <w:t xml:space="preserve"> </w:t>
      </w:r>
      <w:r>
        <w:t>Regardless</w:t>
      </w:r>
      <w:r>
        <w:rPr>
          <w:spacing w:val="-54"/>
        </w:rPr>
        <w:t xml:space="preserve"> </w:t>
      </w:r>
      <w:r>
        <w:t>of</w:t>
      </w:r>
      <w:r>
        <w:rPr>
          <w:spacing w:val="-51"/>
        </w:rPr>
        <w:t xml:space="preserve"> </w:t>
      </w:r>
      <w:r>
        <w:t xml:space="preserve">location, </w:t>
      </w:r>
      <w:r>
        <w:rPr>
          <w:spacing w:val="2"/>
        </w:rPr>
        <w:t>employers</w:t>
      </w:r>
      <w:r>
        <w:rPr>
          <w:spacing w:val="-54"/>
        </w:rPr>
        <w:t xml:space="preserve"> </w:t>
      </w:r>
      <w:r>
        <w:rPr>
          <w:spacing w:val="-3"/>
        </w:rPr>
        <w:t>are</w:t>
      </w:r>
      <w:r>
        <w:rPr>
          <w:spacing w:val="-50"/>
        </w:rPr>
        <w:t xml:space="preserve"> </w:t>
      </w:r>
      <w:r>
        <w:t>discovering</w:t>
      </w:r>
      <w:r>
        <w:rPr>
          <w:spacing w:val="-54"/>
        </w:rPr>
        <w:t xml:space="preserve"> </w:t>
      </w:r>
      <w:r>
        <w:t>that</w:t>
      </w:r>
      <w:r>
        <w:rPr>
          <w:spacing w:val="-48"/>
        </w:rPr>
        <w:t xml:space="preserve"> </w:t>
      </w:r>
      <w:r>
        <w:t>appropriately</w:t>
      </w:r>
      <w:r>
        <w:rPr>
          <w:spacing w:val="-53"/>
        </w:rPr>
        <w:t xml:space="preserve"> </w:t>
      </w:r>
      <w:r>
        <w:rPr>
          <w:spacing w:val="5"/>
        </w:rPr>
        <w:t>skilled</w:t>
      </w:r>
      <w:r>
        <w:rPr>
          <w:spacing w:val="-53"/>
        </w:rPr>
        <w:t xml:space="preserve"> </w:t>
      </w:r>
      <w:r>
        <w:rPr>
          <w:spacing w:val="2"/>
        </w:rPr>
        <w:t>talent</w:t>
      </w:r>
      <w:r>
        <w:rPr>
          <w:spacing w:val="-54"/>
        </w:rPr>
        <w:t xml:space="preserve"> </w:t>
      </w:r>
      <w:r>
        <w:rPr>
          <w:spacing w:val="4"/>
        </w:rPr>
        <w:t>is</w:t>
      </w:r>
      <w:r>
        <w:rPr>
          <w:spacing w:val="-53"/>
        </w:rPr>
        <w:t xml:space="preserve"> </w:t>
      </w:r>
      <w:r>
        <w:t>a</w:t>
      </w:r>
      <w:r>
        <w:rPr>
          <w:spacing w:val="-55"/>
        </w:rPr>
        <w:t xml:space="preserve"> </w:t>
      </w:r>
      <w:r>
        <w:rPr>
          <w:spacing w:val="-3"/>
        </w:rPr>
        <w:t>scarce</w:t>
      </w:r>
      <w:r>
        <w:rPr>
          <w:spacing w:val="-37"/>
        </w:rPr>
        <w:t xml:space="preserve"> </w:t>
      </w:r>
      <w:r>
        <w:t>resource, particularly</w:t>
      </w:r>
      <w:r>
        <w:rPr>
          <w:spacing w:val="-35"/>
        </w:rPr>
        <w:t xml:space="preserve"> </w:t>
      </w:r>
      <w:r>
        <w:rPr>
          <w:spacing w:val="3"/>
        </w:rPr>
        <w:t>when</w:t>
      </w:r>
      <w:r>
        <w:rPr>
          <w:spacing w:val="-22"/>
        </w:rPr>
        <w:t xml:space="preserve"> </w:t>
      </w:r>
      <w:r>
        <w:rPr>
          <w:spacing w:val="2"/>
        </w:rPr>
        <w:t>expanding</w:t>
      </w:r>
      <w:r>
        <w:rPr>
          <w:spacing w:val="-38"/>
        </w:rPr>
        <w:t xml:space="preserve"> </w:t>
      </w:r>
      <w:r>
        <w:t>global</w:t>
      </w:r>
      <w:r>
        <w:rPr>
          <w:spacing w:val="-29"/>
        </w:rPr>
        <w:t xml:space="preserve"> </w:t>
      </w:r>
      <w:r>
        <w:t>operations.</w:t>
      </w:r>
    </w:p>
    <w:p w14:paraId="4337BC63" w14:textId="77777777" w:rsidR="00FE063D" w:rsidRDefault="00DF7C8A">
      <w:pPr>
        <w:pStyle w:val="BodyText"/>
        <w:spacing w:before="178" w:line="314" w:lineRule="auto"/>
        <w:ind w:left="1515" w:right="947"/>
      </w:pPr>
      <w:r>
        <w:rPr>
          <w:w w:val="95"/>
        </w:rPr>
        <w:t>Compounding</w:t>
      </w:r>
      <w:r>
        <w:rPr>
          <w:spacing w:val="-41"/>
          <w:w w:val="95"/>
        </w:rPr>
        <w:t xml:space="preserve"> </w:t>
      </w:r>
      <w:r>
        <w:rPr>
          <w:w w:val="95"/>
        </w:rPr>
        <w:t>the</w:t>
      </w:r>
      <w:r>
        <w:rPr>
          <w:spacing w:val="-21"/>
          <w:w w:val="95"/>
        </w:rPr>
        <w:t xml:space="preserve"> </w:t>
      </w:r>
      <w:r>
        <w:rPr>
          <w:spacing w:val="2"/>
          <w:w w:val="95"/>
        </w:rPr>
        <w:t>talent</w:t>
      </w:r>
      <w:r>
        <w:rPr>
          <w:spacing w:val="-39"/>
          <w:w w:val="95"/>
        </w:rPr>
        <w:t xml:space="preserve"> </w:t>
      </w:r>
      <w:r>
        <w:rPr>
          <w:spacing w:val="2"/>
          <w:w w:val="95"/>
        </w:rPr>
        <w:t>challenge,</w:t>
      </w:r>
      <w:r>
        <w:rPr>
          <w:spacing w:val="-37"/>
          <w:w w:val="95"/>
        </w:rPr>
        <w:t xml:space="preserve"> </w:t>
      </w:r>
      <w:r>
        <w:rPr>
          <w:spacing w:val="2"/>
          <w:w w:val="95"/>
        </w:rPr>
        <w:t>individuals</w:t>
      </w:r>
      <w:r>
        <w:rPr>
          <w:spacing w:val="-38"/>
          <w:w w:val="95"/>
        </w:rPr>
        <w:t xml:space="preserve"> </w:t>
      </w:r>
      <w:r>
        <w:rPr>
          <w:spacing w:val="-3"/>
          <w:w w:val="95"/>
        </w:rPr>
        <w:t>are</w:t>
      </w:r>
      <w:r>
        <w:rPr>
          <w:spacing w:val="-33"/>
          <w:w w:val="95"/>
        </w:rPr>
        <w:t xml:space="preserve"> </w:t>
      </w:r>
      <w:r>
        <w:rPr>
          <w:w w:val="95"/>
        </w:rPr>
        <w:t>more</w:t>
      </w:r>
      <w:r>
        <w:rPr>
          <w:spacing w:val="-34"/>
          <w:w w:val="95"/>
        </w:rPr>
        <w:t xml:space="preserve"> </w:t>
      </w:r>
      <w:r>
        <w:rPr>
          <w:spacing w:val="3"/>
          <w:w w:val="95"/>
        </w:rPr>
        <w:t>mobile</w:t>
      </w:r>
      <w:r>
        <w:rPr>
          <w:spacing w:val="-33"/>
          <w:w w:val="95"/>
        </w:rPr>
        <w:t xml:space="preserve"> </w:t>
      </w:r>
      <w:r>
        <w:rPr>
          <w:w w:val="95"/>
        </w:rPr>
        <w:t>and</w:t>
      </w:r>
      <w:r>
        <w:rPr>
          <w:spacing w:val="-26"/>
          <w:w w:val="95"/>
        </w:rPr>
        <w:t xml:space="preserve"> </w:t>
      </w:r>
      <w:r>
        <w:rPr>
          <w:w w:val="95"/>
        </w:rPr>
        <w:t>have</w:t>
      </w:r>
      <w:r>
        <w:rPr>
          <w:spacing w:val="-22"/>
          <w:w w:val="95"/>
        </w:rPr>
        <w:t xml:space="preserve"> </w:t>
      </w:r>
      <w:r>
        <w:rPr>
          <w:w w:val="95"/>
        </w:rPr>
        <w:t>choices</w:t>
      </w:r>
      <w:r>
        <w:rPr>
          <w:spacing w:val="-38"/>
          <w:w w:val="95"/>
        </w:rPr>
        <w:t xml:space="preserve"> </w:t>
      </w:r>
      <w:r>
        <w:rPr>
          <w:w w:val="95"/>
        </w:rPr>
        <w:t xml:space="preserve">of </w:t>
      </w:r>
      <w:r>
        <w:rPr>
          <w:spacing w:val="-3"/>
        </w:rPr>
        <w:t>how,</w:t>
      </w:r>
      <w:r>
        <w:rPr>
          <w:spacing w:val="-50"/>
        </w:rPr>
        <w:t xml:space="preserve"> </w:t>
      </w:r>
      <w:r>
        <w:t>where</w:t>
      </w:r>
      <w:r>
        <w:rPr>
          <w:spacing w:val="-47"/>
        </w:rPr>
        <w:t xml:space="preserve"> </w:t>
      </w:r>
      <w:r>
        <w:t>and</w:t>
      </w:r>
      <w:r>
        <w:rPr>
          <w:spacing w:val="-35"/>
        </w:rPr>
        <w:t xml:space="preserve"> </w:t>
      </w:r>
      <w:r>
        <w:rPr>
          <w:spacing w:val="3"/>
        </w:rPr>
        <w:t>when</w:t>
      </w:r>
      <w:r>
        <w:rPr>
          <w:spacing w:val="-50"/>
        </w:rPr>
        <w:t xml:space="preserve"> </w:t>
      </w:r>
      <w:r>
        <w:rPr>
          <w:spacing w:val="2"/>
        </w:rPr>
        <w:t>they</w:t>
      </w:r>
      <w:r>
        <w:rPr>
          <w:spacing w:val="-50"/>
        </w:rPr>
        <w:t xml:space="preserve"> </w:t>
      </w:r>
      <w:r>
        <w:t>want</w:t>
      </w:r>
      <w:r>
        <w:rPr>
          <w:spacing w:val="-44"/>
        </w:rPr>
        <w:t xml:space="preserve"> </w:t>
      </w:r>
      <w:r>
        <w:t>to</w:t>
      </w:r>
      <w:r>
        <w:rPr>
          <w:spacing w:val="-43"/>
        </w:rPr>
        <w:t xml:space="preserve"> </w:t>
      </w:r>
      <w:r>
        <w:t>work.</w:t>
      </w:r>
      <w:r>
        <w:rPr>
          <w:spacing w:val="-41"/>
        </w:rPr>
        <w:t xml:space="preserve"> </w:t>
      </w:r>
      <w:r>
        <w:t>This</w:t>
      </w:r>
      <w:r>
        <w:rPr>
          <w:spacing w:val="-43"/>
        </w:rPr>
        <w:t xml:space="preserve"> </w:t>
      </w:r>
      <w:r>
        <w:t>makes</w:t>
      </w:r>
      <w:r>
        <w:rPr>
          <w:spacing w:val="-50"/>
        </w:rPr>
        <w:t xml:space="preserve"> </w:t>
      </w:r>
      <w:r>
        <w:rPr>
          <w:spacing w:val="4"/>
        </w:rPr>
        <w:t>it</w:t>
      </w:r>
      <w:r>
        <w:rPr>
          <w:spacing w:val="-44"/>
        </w:rPr>
        <w:t xml:space="preserve"> </w:t>
      </w:r>
      <w:r>
        <w:rPr>
          <w:spacing w:val="3"/>
        </w:rPr>
        <w:t>difficult</w:t>
      </w:r>
      <w:r>
        <w:rPr>
          <w:spacing w:val="-51"/>
        </w:rPr>
        <w:t xml:space="preserve"> </w:t>
      </w:r>
      <w:r>
        <w:rPr>
          <w:spacing w:val="2"/>
        </w:rPr>
        <w:t>for</w:t>
      </w:r>
      <w:r>
        <w:rPr>
          <w:spacing w:val="-53"/>
        </w:rPr>
        <w:t xml:space="preserve"> </w:t>
      </w:r>
      <w:r>
        <w:rPr>
          <w:spacing w:val="2"/>
        </w:rPr>
        <w:t>employers</w:t>
      </w:r>
      <w:r>
        <w:rPr>
          <w:spacing w:val="-50"/>
        </w:rPr>
        <w:t xml:space="preserve"> </w:t>
      </w:r>
      <w:r>
        <w:t>to</w:t>
      </w:r>
      <w:r>
        <w:rPr>
          <w:spacing w:val="-51"/>
        </w:rPr>
        <w:t xml:space="preserve"> </w:t>
      </w:r>
      <w:r>
        <w:rPr>
          <w:spacing w:val="3"/>
        </w:rPr>
        <w:t xml:space="preserve">find </w:t>
      </w:r>
      <w:r>
        <w:t>the</w:t>
      </w:r>
      <w:r>
        <w:rPr>
          <w:spacing w:val="-14"/>
        </w:rPr>
        <w:t xml:space="preserve"> </w:t>
      </w:r>
      <w:r>
        <w:t>right</w:t>
      </w:r>
      <w:r>
        <w:rPr>
          <w:spacing w:val="-21"/>
        </w:rPr>
        <w:t xml:space="preserve"> </w:t>
      </w:r>
      <w:r>
        <w:rPr>
          <w:spacing w:val="2"/>
        </w:rPr>
        <w:t>talent</w:t>
      </w:r>
      <w:r>
        <w:rPr>
          <w:spacing w:val="-37"/>
        </w:rPr>
        <w:t xml:space="preserve"> </w:t>
      </w:r>
      <w:r>
        <w:t>where</w:t>
      </w:r>
      <w:r>
        <w:rPr>
          <w:spacing w:val="-28"/>
        </w:rPr>
        <w:t xml:space="preserve"> </w:t>
      </w:r>
      <w:r>
        <w:t>and</w:t>
      </w:r>
      <w:r>
        <w:rPr>
          <w:spacing w:val="-20"/>
        </w:rPr>
        <w:t xml:space="preserve"> </w:t>
      </w:r>
      <w:r>
        <w:rPr>
          <w:spacing w:val="3"/>
        </w:rPr>
        <w:t>when</w:t>
      </w:r>
      <w:r>
        <w:rPr>
          <w:spacing w:val="-35"/>
        </w:rPr>
        <w:t xml:space="preserve"> </w:t>
      </w:r>
      <w:r>
        <w:rPr>
          <w:spacing w:val="2"/>
        </w:rPr>
        <w:t>they</w:t>
      </w:r>
      <w:r>
        <w:rPr>
          <w:spacing w:val="-18"/>
        </w:rPr>
        <w:t xml:space="preserve"> </w:t>
      </w:r>
      <w:r>
        <w:rPr>
          <w:spacing w:val="4"/>
        </w:rPr>
        <w:t>need</w:t>
      </w:r>
      <w:r>
        <w:rPr>
          <w:spacing w:val="-35"/>
        </w:rPr>
        <w:t xml:space="preserve"> </w:t>
      </w:r>
      <w:r>
        <w:rPr>
          <w:spacing w:val="2"/>
        </w:rPr>
        <w:t>it.</w:t>
      </w:r>
    </w:p>
    <w:p w14:paraId="4C42F0F0" w14:textId="77777777" w:rsidR="00FE063D" w:rsidRDefault="00DF7C8A">
      <w:pPr>
        <w:pStyle w:val="BodyText"/>
        <w:spacing w:before="165" w:line="316" w:lineRule="auto"/>
        <w:ind w:left="1515" w:right="1337"/>
      </w:pPr>
      <w:r>
        <w:rPr>
          <w:w w:val="95"/>
        </w:rPr>
        <w:t>Further,</w:t>
      </w:r>
      <w:r>
        <w:rPr>
          <w:spacing w:val="-46"/>
          <w:w w:val="95"/>
        </w:rPr>
        <w:t xml:space="preserve"> </w:t>
      </w:r>
      <w:r>
        <w:rPr>
          <w:w w:val="95"/>
        </w:rPr>
        <w:t>global</w:t>
      </w:r>
      <w:r>
        <w:rPr>
          <w:spacing w:val="-36"/>
          <w:w w:val="95"/>
        </w:rPr>
        <w:t xml:space="preserve"> </w:t>
      </w:r>
      <w:r>
        <w:rPr>
          <w:w w:val="95"/>
        </w:rPr>
        <w:t>program</w:t>
      </w:r>
      <w:r>
        <w:rPr>
          <w:spacing w:val="-40"/>
          <w:w w:val="95"/>
        </w:rPr>
        <w:t xml:space="preserve"> </w:t>
      </w:r>
      <w:r>
        <w:rPr>
          <w:w w:val="95"/>
        </w:rPr>
        <w:t>success</w:t>
      </w:r>
      <w:r>
        <w:rPr>
          <w:spacing w:val="-40"/>
          <w:w w:val="95"/>
        </w:rPr>
        <w:t xml:space="preserve"> </w:t>
      </w:r>
      <w:r>
        <w:rPr>
          <w:spacing w:val="2"/>
          <w:w w:val="95"/>
        </w:rPr>
        <w:t>requires</w:t>
      </w:r>
      <w:r>
        <w:rPr>
          <w:spacing w:val="-47"/>
          <w:w w:val="95"/>
        </w:rPr>
        <w:t xml:space="preserve"> </w:t>
      </w:r>
      <w:r>
        <w:rPr>
          <w:w w:val="95"/>
        </w:rPr>
        <w:t>a</w:t>
      </w:r>
      <w:r>
        <w:rPr>
          <w:spacing w:val="-41"/>
          <w:w w:val="95"/>
        </w:rPr>
        <w:t xml:space="preserve"> </w:t>
      </w:r>
      <w:r>
        <w:rPr>
          <w:spacing w:val="3"/>
          <w:w w:val="95"/>
        </w:rPr>
        <w:t>long-term</w:t>
      </w:r>
      <w:r>
        <w:rPr>
          <w:spacing w:val="-48"/>
          <w:w w:val="95"/>
        </w:rPr>
        <w:t xml:space="preserve"> </w:t>
      </w:r>
      <w:r>
        <w:rPr>
          <w:spacing w:val="2"/>
          <w:w w:val="95"/>
        </w:rPr>
        <w:t>business</w:t>
      </w:r>
      <w:r>
        <w:rPr>
          <w:spacing w:val="-47"/>
          <w:w w:val="95"/>
        </w:rPr>
        <w:t xml:space="preserve"> </w:t>
      </w:r>
      <w:r>
        <w:rPr>
          <w:w w:val="95"/>
        </w:rPr>
        <w:t>strategy,</w:t>
      </w:r>
      <w:r>
        <w:rPr>
          <w:spacing w:val="-46"/>
          <w:w w:val="95"/>
        </w:rPr>
        <w:t xml:space="preserve"> </w:t>
      </w:r>
      <w:r>
        <w:rPr>
          <w:w w:val="95"/>
        </w:rPr>
        <w:t>not</w:t>
      </w:r>
      <w:r>
        <w:rPr>
          <w:spacing w:val="-41"/>
          <w:w w:val="95"/>
        </w:rPr>
        <w:t xml:space="preserve"> </w:t>
      </w:r>
      <w:r>
        <w:rPr>
          <w:spacing w:val="4"/>
          <w:w w:val="95"/>
        </w:rPr>
        <w:t>just</w:t>
      </w:r>
      <w:r>
        <w:rPr>
          <w:spacing w:val="-48"/>
          <w:w w:val="95"/>
        </w:rPr>
        <w:t xml:space="preserve"> </w:t>
      </w:r>
      <w:r>
        <w:rPr>
          <w:w w:val="95"/>
        </w:rPr>
        <w:t xml:space="preserve">a </w:t>
      </w:r>
      <w:r>
        <w:t>tactical</w:t>
      </w:r>
      <w:r>
        <w:rPr>
          <w:spacing w:val="-42"/>
        </w:rPr>
        <w:t xml:space="preserve"> </w:t>
      </w:r>
      <w:r>
        <w:t>approach.</w:t>
      </w:r>
      <w:r>
        <w:rPr>
          <w:spacing w:val="-38"/>
        </w:rPr>
        <w:t xml:space="preserve"> </w:t>
      </w:r>
      <w:r>
        <w:t>This</w:t>
      </w:r>
      <w:r>
        <w:rPr>
          <w:spacing w:val="-52"/>
        </w:rPr>
        <w:t xml:space="preserve"> </w:t>
      </w:r>
      <w:r>
        <w:rPr>
          <w:spacing w:val="3"/>
        </w:rPr>
        <w:t>entails</w:t>
      </w:r>
      <w:r>
        <w:rPr>
          <w:spacing w:val="-52"/>
        </w:rPr>
        <w:t xml:space="preserve"> </w:t>
      </w:r>
      <w:r>
        <w:t>transitioning</w:t>
      </w:r>
      <w:r>
        <w:rPr>
          <w:spacing w:val="-53"/>
        </w:rPr>
        <w:t xml:space="preserve"> </w:t>
      </w:r>
      <w:r>
        <w:t>from</w:t>
      </w:r>
      <w:r>
        <w:rPr>
          <w:spacing w:val="-53"/>
        </w:rPr>
        <w:t xml:space="preserve"> </w:t>
      </w:r>
      <w:r>
        <w:t>a</w:t>
      </w:r>
      <w:r>
        <w:rPr>
          <w:spacing w:val="-40"/>
        </w:rPr>
        <w:t xml:space="preserve"> </w:t>
      </w:r>
      <w:r>
        <w:t>reactive</w:t>
      </w:r>
      <w:r>
        <w:rPr>
          <w:spacing w:val="-49"/>
        </w:rPr>
        <w:t xml:space="preserve"> </w:t>
      </w:r>
      <w:r>
        <w:t>approach</w:t>
      </w:r>
      <w:r>
        <w:rPr>
          <w:spacing w:val="-45"/>
        </w:rPr>
        <w:t xml:space="preserve"> </w:t>
      </w:r>
      <w:r>
        <w:t>to</w:t>
      </w:r>
      <w:r>
        <w:rPr>
          <w:spacing w:val="-46"/>
        </w:rPr>
        <w:t xml:space="preserve"> </w:t>
      </w:r>
      <w:r>
        <w:rPr>
          <w:spacing w:val="5"/>
        </w:rPr>
        <w:t xml:space="preserve">filling </w:t>
      </w:r>
      <w:r>
        <w:rPr>
          <w:spacing w:val="2"/>
          <w:w w:val="95"/>
        </w:rPr>
        <w:t>positions</w:t>
      </w:r>
      <w:r>
        <w:rPr>
          <w:spacing w:val="-35"/>
          <w:w w:val="95"/>
        </w:rPr>
        <w:t xml:space="preserve"> </w:t>
      </w:r>
      <w:r>
        <w:rPr>
          <w:w w:val="95"/>
        </w:rPr>
        <w:t>to</w:t>
      </w:r>
      <w:r>
        <w:rPr>
          <w:spacing w:val="-21"/>
          <w:w w:val="95"/>
        </w:rPr>
        <w:t xml:space="preserve"> </w:t>
      </w:r>
      <w:r>
        <w:rPr>
          <w:w w:val="95"/>
        </w:rPr>
        <w:t>a</w:t>
      </w:r>
      <w:r>
        <w:rPr>
          <w:spacing w:val="-25"/>
          <w:w w:val="95"/>
        </w:rPr>
        <w:t xml:space="preserve"> </w:t>
      </w:r>
      <w:r>
        <w:rPr>
          <w:w w:val="95"/>
        </w:rPr>
        <w:t>proactive</w:t>
      </w:r>
      <w:r>
        <w:rPr>
          <w:spacing w:val="-15"/>
          <w:w w:val="95"/>
        </w:rPr>
        <w:t xml:space="preserve"> </w:t>
      </w:r>
      <w:r>
        <w:rPr>
          <w:w w:val="95"/>
        </w:rPr>
        <w:t>approach</w:t>
      </w:r>
      <w:r>
        <w:rPr>
          <w:spacing w:val="-22"/>
          <w:w w:val="95"/>
        </w:rPr>
        <w:t xml:space="preserve"> </w:t>
      </w:r>
      <w:r>
        <w:rPr>
          <w:w w:val="95"/>
        </w:rPr>
        <w:t>that</w:t>
      </w:r>
      <w:r>
        <w:rPr>
          <w:spacing w:val="-9"/>
          <w:w w:val="95"/>
        </w:rPr>
        <w:t xml:space="preserve"> </w:t>
      </w:r>
      <w:r>
        <w:rPr>
          <w:w w:val="95"/>
        </w:rPr>
        <w:t>reorganizes</w:t>
      </w:r>
      <w:r>
        <w:rPr>
          <w:spacing w:val="-34"/>
          <w:w w:val="95"/>
        </w:rPr>
        <w:t xml:space="preserve"> </w:t>
      </w:r>
      <w:r>
        <w:rPr>
          <w:w w:val="95"/>
        </w:rPr>
        <w:t>and</w:t>
      </w:r>
      <w:r>
        <w:rPr>
          <w:spacing w:val="-35"/>
          <w:w w:val="95"/>
        </w:rPr>
        <w:t xml:space="preserve"> </w:t>
      </w:r>
      <w:r>
        <w:rPr>
          <w:spacing w:val="3"/>
          <w:w w:val="95"/>
        </w:rPr>
        <w:t>develops</w:t>
      </w:r>
      <w:r>
        <w:rPr>
          <w:spacing w:val="-35"/>
          <w:w w:val="95"/>
        </w:rPr>
        <w:t xml:space="preserve"> </w:t>
      </w:r>
      <w:r>
        <w:rPr>
          <w:spacing w:val="2"/>
          <w:w w:val="95"/>
        </w:rPr>
        <w:t>talent</w:t>
      </w:r>
      <w:r>
        <w:rPr>
          <w:spacing w:val="-36"/>
          <w:w w:val="95"/>
        </w:rPr>
        <w:t xml:space="preserve"> </w:t>
      </w:r>
      <w:r>
        <w:rPr>
          <w:w w:val="95"/>
        </w:rPr>
        <w:t>to</w:t>
      </w:r>
      <w:r>
        <w:rPr>
          <w:spacing w:val="-35"/>
          <w:w w:val="95"/>
        </w:rPr>
        <w:t xml:space="preserve"> </w:t>
      </w:r>
      <w:r>
        <w:rPr>
          <w:spacing w:val="4"/>
          <w:w w:val="95"/>
        </w:rPr>
        <w:t xml:space="preserve">meet </w:t>
      </w:r>
      <w:r>
        <w:rPr>
          <w:spacing w:val="2"/>
        </w:rPr>
        <w:t>business</w:t>
      </w:r>
      <w:r>
        <w:rPr>
          <w:spacing w:val="-41"/>
        </w:rPr>
        <w:t xml:space="preserve"> </w:t>
      </w:r>
      <w:r>
        <w:rPr>
          <w:spacing w:val="2"/>
        </w:rPr>
        <w:t>requirements.</w:t>
      </w:r>
      <w:r>
        <w:rPr>
          <w:spacing w:val="-39"/>
        </w:rPr>
        <w:t xml:space="preserve"> </w:t>
      </w:r>
      <w:r>
        <w:t>There</w:t>
      </w:r>
      <w:r>
        <w:rPr>
          <w:spacing w:val="-36"/>
        </w:rPr>
        <w:t xml:space="preserve"> </w:t>
      </w:r>
      <w:r>
        <w:rPr>
          <w:spacing w:val="-3"/>
        </w:rPr>
        <w:t>are</w:t>
      </w:r>
      <w:r>
        <w:rPr>
          <w:spacing w:val="-36"/>
        </w:rPr>
        <w:t xml:space="preserve"> </w:t>
      </w:r>
      <w:r>
        <w:t>several</w:t>
      </w:r>
      <w:r>
        <w:rPr>
          <w:spacing w:val="-35"/>
        </w:rPr>
        <w:t xml:space="preserve"> </w:t>
      </w:r>
      <w:r>
        <w:t>tactics</w:t>
      </w:r>
      <w:r>
        <w:rPr>
          <w:spacing w:val="-40"/>
        </w:rPr>
        <w:t xml:space="preserve"> </w:t>
      </w:r>
      <w:r>
        <w:t>as</w:t>
      </w:r>
      <w:r>
        <w:rPr>
          <w:spacing w:val="-15"/>
        </w:rPr>
        <w:t xml:space="preserve"> </w:t>
      </w:r>
      <w:r>
        <w:rPr>
          <w:spacing w:val="3"/>
        </w:rPr>
        <w:t>following:</w:t>
      </w:r>
    </w:p>
    <w:p w14:paraId="3F221243" w14:textId="77777777" w:rsidR="00FE063D" w:rsidRDefault="00DF7C8A">
      <w:pPr>
        <w:pStyle w:val="ListParagraph"/>
        <w:numPr>
          <w:ilvl w:val="2"/>
          <w:numId w:val="43"/>
        </w:numPr>
        <w:tabs>
          <w:tab w:val="left" w:pos="2123"/>
        </w:tabs>
        <w:spacing w:before="176"/>
        <w:ind w:left="2122"/>
        <w:rPr>
          <w:sz w:val="24"/>
        </w:rPr>
      </w:pPr>
      <w:r>
        <w:rPr>
          <w:sz w:val="24"/>
        </w:rPr>
        <w:t>Think</w:t>
      </w:r>
      <w:r>
        <w:rPr>
          <w:spacing w:val="-35"/>
          <w:sz w:val="24"/>
        </w:rPr>
        <w:t xml:space="preserve"> </w:t>
      </w:r>
      <w:r>
        <w:rPr>
          <w:sz w:val="24"/>
        </w:rPr>
        <w:t>Local,</w:t>
      </w:r>
      <w:r>
        <w:rPr>
          <w:spacing w:val="-16"/>
          <w:sz w:val="24"/>
        </w:rPr>
        <w:t xml:space="preserve"> </w:t>
      </w:r>
      <w:r>
        <w:rPr>
          <w:sz w:val="24"/>
        </w:rPr>
        <w:t>Act</w:t>
      </w:r>
      <w:r>
        <w:rPr>
          <w:spacing w:val="-7"/>
          <w:sz w:val="24"/>
        </w:rPr>
        <w:t xml:space="preserve"> </w:t>
      </w:r>
      <w:r>
        <w:rPr>
          <w:sz w:val="24"/>
        </w:rPr>
        <w:t>Global</w:t>
      </w:r>
    </w:p>
    <w:p w14:paraId="19235D79" w14:textId="77777777" w:rsidR="00FE063D" w:rsidRDefault="00FE063D">
      <w:pPr>
        <w:pStyle w:val="BodyText"/>
        <w:rPr>
          <w:sz w:val="22"/>
        </w:rPr>
      </w:pPr>
    </w:p>
    <w:p w14:paraId="7CC5A938" w14:textId="77777777" w:rsidR="00FE063D" w:rsidRDefault="00DF7C8A">
      <w:pPr>
        <w:pStyle w:val="BodyText"/>
        <w:spacing w:line="319" w:lineRule="auto"/>
        <w:ind w:left="1515" w:right="847"/>
      </w:pPr>
      <w:r>
        <w:rPr>
          <w:w w:val="95"/>
        </w:rPr>
        <w:t>In</w:t>
      </w:r>
      <w:r>
        <w:rPr>
          <w:spacing w:val="-19"/>
          <w:w w:val="95"/>
        </w:rPr>
        <w:t xml:space="preserve"> </w:t>
      </w:r>
      <w:r>
        <w:rPr>
          <w:w w:val="95"/>
        </w:rPr>
        <w:t>a</w:t>
      </w:r>
      <w:r>
        <w:rPr>
          <w:spacing w:val="-8"/>
          <w:w w:val="95"/>
        </w:rPr>
        <w:t xml:space="preserve"> </w:t>
      </w:r>
      <w:r>
        <w:rPr>
          <w:w w:val="95"/>
        </w:rPr>
        <w:t>world</w:t>
      </w:r>
      <w:r>
        <w:rPr>
          <w:spacing w:val="-33"/>
          <w:w w:val="95"/>
        </w:rPr>
        <w:t xml:space="preserve"> </w:t>
      </w:r>
      <w:r>
        <w:rPr>
          <w:w w:val="95"/>
        </w:rPr>
        <w:t>short</w:t>
      </w:r>
      <w:r>
        <w:rPr>
          <w:spacing w:val="-20"/>
          <w:w w:val="95"/>
        </w:rPr>
        <w:t xml:space="preserve"> </w:t>
      </w:r>
      <w:r>
        <w:rPr>
          <w:w w:val="95"/>
        </w:rPr>
        <w:t>on</w:t>
      </w:r>
      <w:r>
        <w:rPr>
          <w:spacing w:val="-4"/>
          <w:w w:val="95"/>
        </w:rPr>
        <w:t xml:space="preserve"> </w:t>
      </w:r>
      <w:r>
        <w:rPr>
          <w:w w:val="95"/>
        </w:rPr>
        <w:t>resources,</w:t>
      </w:r>
      <w:r>
        <w:rPr>
          <w:spacing w:val="-31"/>
          <w:w w:val="95"/>
        </w:rPr>
        <w:t xml:space="preserve"> </w:t>
      </w:r>
      <w:r>
        <w:rPr>
          <w:w w:val="95"/>
        </w:rPr>
        <w:t>companies</w:t>
      </w:r>
      <w:r>
        <w:rPr>
          <w:spacing w:val="-32"/>
          <w:w w:val="95"/>
        </w:rPr>
        <w:t xml:space="preserve"> </w:t>
      </w:r>
      <w:r>
        <w:rPr>
          <w:w w:val="95"/>
        </w:rPr>
        <w:t>must</w:t>
      </w:r>
      <w:r>
        <w:rPr>
          <w:spacing w:val="-21"/>
          <w:w w:val="95"/>
        </w:rPr>
        <w:t xml:space="preserve"> </w:t>
      </w:r>
      <w:r>
        <w:rPr>
          <w:w w:val="95"/>
        </w:rPr>
        <w:t>understand</w:t>
      </w:r>
      <w:r>
        <w:rPr>
          <w:spacing w:val="-33"/>
          <w:w w:val="95"/>
        </w:rPr>
        <w:t xml:space="preserve"> </w:t>
      </w:r>
      <w:r>
        <w:rPr>
          <w:w w:val="95"/>
        </w:rPr>
        <w:t>the</w:t>
      </w:r>
      <w:r>
        <w:rPr>
          <w:spacing w:val="-27"/>
          <w:w w:val="95"/>
        </w:rPr>
        <w:t xml:space="preserve"> </w:t>
      </w:r>
      <w:r>
        <w:rPr>
          <w:spacing w:val="3"/>
          <w:w w:val="95"/>
        </w:rPr>
        <w:t>full</w:t>
      </w:r>
      <w:r>
        <w:rPr>
          <w:spacing w:val="-26"/>
          <w:w w:val="95"/>
        </w:rPr>
        <w:t xml:space="preserve"> </w:t>
      </w:r>
      <w:r>
        <w:rPr>
          <w:spacing w:val="2"/>
          <w:w w:val="95"/>
        </w:rPr>
        <w:t>complement</w:t>
      </w:r>
      <w:r>
        <w:rPr>
          <w:spacing w:val="-34"/>
          <w:w w:val="95"/>
        </w:rPr>
        <w:t xml:space="preserve"> </w:t>
      </w:r>
      <w:r>
        <w:rPr>
          <w:w w:val="95"/>
        </w:rPr>
        <w:t xml:space="preserve">of </w:t>
      </w:r>
      <w:r>
        <w:rPr>
          <w:spacing w:val="2"/>
        </w:rPr>
        <w:t>talent</w:t>
      </w:r>
      <w:r>
        <w:rPr>
          <w:spacing w:val="-42"/>
        </w:rPr>
        <w:t xml:space="preserve"> </w:t>
      </w:r>
      <w:r>
        <w:rPr>
          <w:spacing w:val="3"/>
        </w:rPr>
        <w:t>within</w:t>
      </w:r>
      <w:r>
        <w:rPr>
          <w:spacing w:val="-40"/>
        </w:rPr>
        <w:t xml:space="preserve"> </w:t>
      </w:r>
      <w:r>
        <w:t>the</w:t>
      </w:r>
      <w:r>
        <w:rPr>
          <w:spacing w:val="-22"/>
        </w:rPr>
        <w:t xml:space="preserve"> </w:t>
      </w:r>
      <w:r>
        <w:t>organization</w:t>
      </w:r>
      <w:r>
        <w:rPr>
          <w:spacing w:val="-41"/>
        </w:rPr>
        <w:t xml:space="preserve"> </w:t>
      </w:r>
      <w:r>
        <w:t>and</w:t>
      </w:r>
      <w:r>
        <w:rPr>
          <w:spacing w:val="-27"/>
        </w:rPr>
        <w:t xml:space="preserve"> </w:t>
      </w:r>
      <w:r>
        <w:t>how</w:t>
      </w:r>
      <w:r>
        <w:rPr>
          <w:spacing w:val="-38"/>
        </w:rPr>
        <w:t xml:space="preserve"> </w:t>
      </w:r>
      <w:r>
        <w:t>to</w:t>
      </w:r>
      <w:r>
        <w:rPr>
          <w:spacing w:val="-15"/>
        </w:rPr>
        <w:t xml:space="preserve"> </w:t>
      </w:r>
      <w:r>
        <w:rPr>
          <w:spacing w:val="2"/>
        </w:rPr>
        <w:t>optimize</w:t>
      </w:r>
      <w:r>
        <w:rPr>
          <w:spacing w:val="-35"/>
        </w:rPr>
        <w:t xml:space="preserve"> </w:t>
      </w:r>
      <w:r>
        <w:t>the</w:t>
      </w:r>
      <w:r>
        <w:rPr>
          <w:spacing w:val="-35"/>
        </w:rPr>
        <w:t xml:space="preserve"> </w:t>
      </w:r>
      <w:r>
        <w:t>global</w:t>
      </w:r>
      <w:r>
        <w:rPr>
          <w:spacing w:val="-34"/>
        </w:rPr>
        <w:t xml:space="preserve"> </w:t>
      </w:r>
      <w:r>
        <w:rPr>
          <w:spacing w:val="2"/>
        </w:rPr>
        <w:t>talent</w:t>
      </w:r>
      <w:r>
        <w:rPr>
          <w:spacing w:val="-41"/>
        </w:rPr>
        <w:t xml:space="preserve"> </w:t>
      </w:r>
      <w:r>
        <w:rPr>
          <w:spacing w:val="2"/>
        </w:rPr>
        <w:t>pool.</w:t>
      </w:r>
    </w:p>
    <w:p w14:paraId="45F9C760" w14:textId="77777777" w:rsidR="00FE063D" w:rsidRDefault="00FE063D">
      <w:pPr>
        <w:spacing w:line="319" w:lineRule="auto"/>
        <w:sectPr w:rsidR="00FE063D">
          <w:pgSz w:w="11910" w:h="16840"/>
          <w:pgMar w:top="1080" w:right="580" w:bottom="280" w:left="600" w:header="885" w:footer="0" w:gutter="0"/>
          <w:cols w:space="720"/>
        </w:sectPr>
      </w:pPr>
    </w:p>
    <w:p w14:paraId="1A62756F" w14:textId="77777777" w:rsidR="00FE063D" w:rsidRDefault="00FE063D">
      <w:pPr>
        <w:pStyle w:val="BodyText"/>
        <w:spacing w:before="2"/>
        <w:rPr>
          <w:sz w:val="28"/>
        </w:rPr>
      </w:pPr>
    </w:p>
    <w:p w14:paraId="4E3FE8B5" w14:textId="77777777" w:rsidR="00FE063D" w:rsidRDefault="00DF7C8A">
      <w:pPr>
        <w:pStyle w:val="BodyText"/>
        <w:spacing w:before="55" w:line="307" w:lineRule="auto"/>
        <w:ind w:left="1515" w:right="847"/>
      </w:pPr>
      <w:r>
        <w:rPr>
          <w:w w:val="95"/>
        </w:rPr>
        <w:t>Organizations</w:t>
      </w:r>
      <w:r>
        <w:rPr>
          <w:spacing w:val="-34"/>
          <w:w w:val="95"/>
        </w:rPr>
        <w:t xml:space="preserve"> </w:t>
      </w:r>
      <w:r>
        <w:rPr>
          <w:w w:val="95"/>
        </w:rPr>
        <w:t>cannot</w:t>
      </w:r>
      <w:r>
        <w:rPr>
          <w:spacing w:val="-21"/>
          <w:w w:val="95"/>
        </w:rPr>
        <w:t xml:space="preserve"> </w:t>
      </w:r>
      <w:r>
        <w:rPr>
          <w:w w:val="95"/>
        </w:rPr>
        <w:t>have</w:t>
      </w:r>
      <w:r>
        <w:rPr>
          <w:spacing w:val="-28"/>
          <w:w w:val="95"/>
        </w:rPr>
        <w:t xml:space="preserve"> </w:t>
      </w:r>
      <w:r>
        <w:rPr>
          <w:w w:val="95"/>
        </w:rPr>
        <w:t>local</w:t>
      </w:r>
      <w:r>
        <w:rPr>
          <w:spacing w:val="-12"/>
          <w:w w:val="95"/>
        </w:rPr>
        <w:t xml:space="preserve"> </w:t>
      </w:r>
      <w:r>
        <w:rPr>
          <w:w w:val="95"/>
        </w:rPr>
        <w:t>labor</w:t>
      </w:r>
      <w:r>
        <w:rPr>
          <w:spacing w:val="-25"/>
          <w:w w:val="95"/>
        </w:rPr>
        <w:t xml:space="preserve"> </w:t>
      </w:r>
      <w:r>
        <w:rPr>
          <w:spacing w:val="2"/>
          <w:w w:val="95"/>
        </w:rPr>
        <w:t>knowledge</w:t>
      </w:r>
      <w:r>
        <w:rPr>
          <w:spacing w:val="-27"/>
          <w:w w:val="95"/>
        </w:rPr>
        <w:t xml:space="preserve"> </w:t>
      </w:r>
      <w:r>
        <w:rPr>
          <w:spacing w:val="2"/>
          <w:w w:val="95"/>
        </w:rPr>
        <w:t>for</w:t>
      </w:r>
      <w:r>
        <w:rPr>
          <w:spacing w:val="-39"/>
          <w:w w:val="95"/>
        </w:rPr>
        <w:t xml:space="preserve"> </w:t>
      </w:r>
      <w:r>
        <w:rPr>
          <w:w w:val="95"/>
        </w:rPr>
        <w:t>all</w:t>
      </w:r>
      <w:r>
        <w:rPr>
          <w:spacing w:val="-27"/>
          <w:w w:val="95"/>
        </w:rPr>
        <w:t xml:space="preserve"> </w:t>
      </w:r>
      <w:r>
        <w:rPr>
          <w:w w:val="95"/>
        </w:rPr>
        <w:t>of</w:t>
      </w:r>
      <w:r>
        <w:rPr>
          <w:spacing w:val="-15"/>
          <w:w w:val="95"/>
        </w:rPr>
        <w:t xml:space="preserve"> </w:t>
      </w:r>
      <w:r>
        <w:rPr>
          <w:w w:val="95"/>
        </w:rPr>
        <w:t>the</w:t>
      </w:r>
      <w:r>
        <w:rPr>
          <w:spacing w:val="-14"/>
          <w:w w:val="95"/>
        </w:rPr>
        <w:t xml:space="preserve"> </w:t>
      </w:r>
      <w:r>
        <w:rPr>
          <w:w w:val="95"/>
        </w:rPr>
        <w:t>markets</w:t>
      </w:r>
      <w:r>
        <w:rPr>
          <w:spacing w:val="-34"/>
          <w:w w:val="95"/>
        </w:rPr>
        <w:t xml:space="preserve"> </w:t>
      </w:r>
      <w:r>
        <w:rPr>
          <w:spacing w:val="2"/>
          <w:w w:val="95"/>
        </w:rPr>
        <w:t>they</w:t>
      </w:r>
      <w:r>
        <w:rPr>
          <w:spacing w:val="-32"/>
          <w:w w:val="95"/>
        </w:rPr>
        <w:t xml:space="preserve"> </w:t>
      </w:r>
      <w:r>
        <w:rPr>
          <w:w w:val="95"/>
        </w:rPr>
        <w:t>want</w:t>
      </w:r>
      <w:r>
        <w:rPr>
          <w:spacing w:val="-21"/>
          <w:w w:val="95"/>
        </w:rPr>
        <w:t xml:space="preserve"> </w:t>
      </w:r>
      <w:r>
        <w:rPr>
          <w:w w:val="95"/>
        </w:rPr>
        <w:t xml:space="preserve">to </w:t>
      </w:r>
      <w:r>
        <w:t>enter,</w:t>
      </w:r>
      <w:r>
        <w:rPr>
          <w:spacing w:val="-38"/>
        </w:rPr>
        <w:t xml:space="preserve"> </w:t>
      </w:r>
      <w:r>
        <w:t>and</w:t>
      </w:r>
      <w:r>
        <w:rPr>
          <w:spacing w:val="-26"/>
        </w:rPr>
        <w:t xml:space="preserve"> </w:t>
      </w:r>
      <w:r>
        <w:rPr>
          <w:spacing w:val="2"/>
        </w:rPr>
        <w:t>talent</w:t>
      </w:r>
      <w:r>
        <w:rPr>
          <w:spacing w:val="-40"/>
        </w:rPr>
        <w:t xml:space="preserve"> </w:t>
      </w:r>
      <w:r>
        <w:t>may</w:t>
      </w:r>
      <w:r>
        <w:rPr>
          <w:spacing w:val="-25"/>
        </w:rPr>
        <w:t xml:space="preserve"> </w:t>
      </w:r>
      <w:r>
        <w:t>be</w:t>
      </w:r>
      <w:r>
        <w:rPr>
          <w:spacing w:val="-20"/>
        </w:rPr>
        <w:t xml:space="preserve"> </w:t>
      </w:r>
      <w:r>
        <w:rPr>
          <w:spacing w:val="4"/>
        </w:rPr>
        <w:t>in</w:t>
      </w:r>
      <w:r>
        <w:rPr>
          <w:spacing w:val="-27"/>
        </w:rPr>
        <w:t xml:space="preserve"> </w:t>
      </w:r>
      <w:r>
        <w:t>a</w:t>
      </w:r>
      <w:r>
        <w:rPr>
          <w:spacing w:val="-29"/>
        </w:rPr>
        <w:t xml:space="preserve"> </w:t>
      </w:r>
      <w:r>
        <w:rPr>
          <w:spacing w:val="3"/>
        </w:rPr>
        <w:t>different</w:t>
      </w:r>
      <w:r>
        <w:rPr>
          <w:spacing w:val="-41"/>
        </w:rPr>
        <w:t xml:space="preserve"> </w:t>
      </w:r>
      <w:r>
        <w:rPr>
          <w:spacing w:val="2"/>
        </w:rPr>
        <w:t>region</w:t>
      </w:r>
      <w:r>
        <w:rPr>
          <w:spacing w:val="-39"/>
        </w:rPr>
        <w:t xml:space="preserve"> </w:t>
      </w:r>
      <w:r>
        <w:t>than</w:t>
      </w:r>
      <w:r>
        <w:rPr>
          <w:spacing w:val="-40"/>
        </w:rPr>
        <w:t xml:space="preserve"> </w:t>
      </w:r>
      <w:r>
        <w:t>where</w:t>
      </w:r>
      <w:r>
        <w:rPr>
          <w:spacing w:val="-34"/>
        </w:rPr>
        <w:t xml:space="preserve"> </w:t>
      </w:r>
      <w:r>
        <w:rPr>
          <w:spacing w:val="4"/>
        </w:rPr>
        <w:t>it</w:t>
      </w:r>
      <w:r>
        <w:rPr>
          <w:spacing w:val="-28"/>
        </w:rPr>
        <w:t xml:space="preserve"> </w:t>
      </w:r>
      <w:r>
        <w:rPr>
          <w:spacing w:val="4"/>
        </w:rPr>
        <w:t>is</w:t>
      </w:r>
      <w:r>
        <w:rPr>
          <w:spacing w:val="-38"/>
        </w:rPr>
        <w:t xml:space="preserve"> </w:t>
      </w:r>
      <w:r>
        <w:rPr>
          <w:spacing w:val="3"/>
        </w:rPr>
        <w:t>needed.</w:t>
      </w:r>
    </w:p>
    <w:p w14:paraId="04CF493D" w14:textId="77777777" w:rsidR="00FE063D" w:rsidRDefault="00DF7C8A">
      <w:pPr>
        <w:pStyle w:val="BodyText"/>
        <w:spacing w:before="191" w:line="314" w:lineRule="auto"/>
        <w:ind w:left="1515" w:right="847"/>
      </w:pPr>
      <w:r>
        <w:rPr>
          <w:w w:val="95"/>
        </w:rPr>
        <w:t>Organizations</w:t>
      </w:r>
      <w:r>
        <w:rPr>
          <w:spacing w:val="-42"/>
          <w:w w:val="95"/>
        </w:rPr>
        <w:t xml:space="preserve"> </w:t>
      </w:r>
      <w:r>
        <w:rPr>
          <w:spacing w:val="4"/>
          <w:w w:val="95"/>
        </w:rPr>
        <w:t>need</w:t>
      </w:r>
      <w:r>
        <w:rPr>
          <w:spacing w:val="-43"/>
          <w:w w:val="95"/>
        </w:rPr>
        <w:t xml:space="preserve"> </w:t>
      </w:r>
      <w:r>
        <w:rPr>
          <w:w w:val="95"/>
        </w:rPr>
        <w:t>to</w:t>
      </w:r>
      <w:r>
        <w:rPr>
          <w:spacing w:val="-32"/>
          <w:w w:val="95"/>
        </w:rPr>
        <w:t xml:space="preserve"> </w:t>
      </w:r>
      <w:r>
        <w:rPr>
          <w:w w:val="95"/>
        </w:rPr>
        <w:t>be</w:t>
      </w:r>
      <w:r>
        <w:rPr>
          <w:spacing w:val="-38"/>
          <w:w w:val="95"/>
        </w:rPr>
        <w:t xml:space="preserve"> </w:t>
      </w:r>
      <w:r>
        <w:rPr>
          <w:spacing w:val="5"/>
          <w:w w:val="95"/>
        </w:rPr>
        <w:t>flexible</w:t>
      </w:r>
      <w:r>
        <w:rPr>
          <w:spacing w:val="-38"/>
          <w:w w:val="95"/>
        </w:rPr>
        <w:t xml:space="preserve"> </w:t>
      </w:r>
      <w:r>
        <w:rPr>
          <w:w w:val="95"/>
        </w:rPr>
        <w:t>to</w:t>
      </w:r>
      <w:r>
        <w:rPr>
          <w:spacing w:val="-42"/>
          <w:w w:val="95"/>
        </w:rPr>
        <w:t xml:space="preserve"> </w:t>
      </w:r>
      <w:r>
        <w:rPr>
          <w:w w:val="95"/>
        </w:rPr>
        <w:t>respond</w:t>
      </w:r>
      <w:r>
        <w:rPr>
          <w:spacing w:val="-43"/>
          <w:w w:val="95"/>
        </w:rPr>
        <w:t xml:space="preserve"> </w:t>
      </w:r>
      <w:r>
        <w:rPr>
          <w:w w:val="95"/>
        </w:rPr>
        <w:t>to</w:t>
      </w:r>
      <w:r>
        <w:rPr>
          <w:spacing w:val="-32"/>
          <w:w w:val="95"/>
        </w:rPr>
        <w:t xml:space="preserve"> </w:t>
      </w:r>
      <w:r>
        <w:rPr>
          <w:spacing w:val="2"/>
          <w:w w:val="95"/>
        </w:rPr>
        <w:t>business</w:t>
      </w:r>
      <w:r>
        <w:rPr>
          <w:spacing w:val="-42"/>
          <w:w w:val="95"/>
        </w:rPr>
        <w:t xml:space="preserve"> </w:t>
      </w:r>
      <w:r>
        <w:rPr>
          <w:w w:val="95"/>
        </w:rPr>
        <w:t>changes;</w:t>
      </w:r>
      <w:r>
        <w:rPr>
          <w:spacing w:val="-43"/>
          <w:w w:val="95"/>
        </w:rPr>
        <w:t xml:space="preserve"> </w:t>
      </w:r>
      <w:r>
        <w:rPr>
          <w:spacing w:val="2"/>
          <w:w w:val="95"/>
        </w:rPr>
        <w:t>volume</w:t>
      </w:r>
      <w:r>
        <w:rPr>
          <w:spacing w:val="-38"/>
          <w:w w:val="95"/>
        </w:rPr>
        <w:t xml:space="preserve"> </w:t>
      </w:r>
      <w:r>
        <w:rPr>
          <w:w w:val="95"/>
        </w:rPr>
        <w:t>and</w:t>
      </w:r>
      <w:r>
        <w:rPr>
          <w:spacing w:val="-32"/>
          <w:w w:val="95"/>
        </w:rPr>
        <w:t xml:space="preserve"> </w:t>
      </w:r>
      <w:r>
        <w:rPr>
          <w:spacing w:val="2"/>
          <w:w w:val="95"/>
        </w:rPr>
        <w:t xml:space="preserve">hiring </w:t>
      </w:r>
      <w:r>
        <w:rPr>
          <w:spacing w:val="3"/>
        </w:rPr>
        <w:t>needs</w:t>
      </w:r>
      <w:r>
        <w:rPr>
          <w:spacing w:val="-54"/>
        </w:rPr>
        <w:t xml:space="preserve"> </w:t>
      </w:r>
      <w:r>
        <w:t>across</w:t>
      </w:r>
      <w:r>
        <w:rPr>
          <w:spacing w:val="-46"/>
        </w:rPr>
        <w:t xml:space="preserve"> </w:t>
      </w:r>
      <w:r>
        <w:t>regions</w:t>
      </w:r>
      <w:r>
        <w:rPr>
          <w:spacing w:val="-47"/>
        </w:rPr>
        <w:t xml:space="preserve"> </w:t>
      </w:r>
      <w:r>
        <w:rPr>
          <w:spacing w:val="5"/>
        </w:rPr>
        <w:t>will</w:t>
      </w:r>
      <w:r>
        <w:rPr>
          <w:spacing w:val="-51"/>
        </w:rPr>
        <w:t xml:space="preserve"> </w:t>
      </w:r>
      <w:r>
        <w:rPr>
          <w:spacing w:val="-4"/>
        </w:rPr>
        <w:t>differ.</w:t>
      </w:r>
      <w:r>
        <w:rPr>
          <w:spacing w:val="-52"/>
        </w:rPr>
        <w:t xml:space="preserve"> </w:t>
      </w:r>
      <w:r>
        <w:rPr>
          <w:spacing w:val="3"/>
        </w:rPr>
        <w:t>Aligning</w:t>
      </w:r>
      <w:r>
        <w:rPr>
          <w:spacing w:val="-55"/>
        </w:rPr>
        <w:t xml:space="preserve"> </w:t>
      </w:r>
      <w:r>
        <w:rPr>
          <w:spacing w:val="2"/>
        </w:rPr>
        <w:t>talent</w:t>
      </w:r>
      <w:r>
        <w:rPr>
          <w:spacing w:val="-54"/>
        </w:rPr>
        <w:t xml:space="preserve"> </w:t>
      </w:r>
      <w:r>
        <w:t>strategy</w:t>
      </w:r>
      <w:r>
        <w:rPr>
          <w:spacing w:val="-52"/>
        </w:rPr>
        <w:t xml:space="preserve"> </w:t>
      </w:r>
      <w:r>
        <w:rPr>
          <w:spacing w:val="2"/>
        </w:rPr>
        <w:t>globally</w:t>
      </w:r>
      <w:r>
        <w:rPr>
          <w:spacing w:val="-53"/>
        </w:rPr>
        <w:t xml:space="preserve"> </w:t>
      </w:r>
      <w:r>
        <w:rPr>
          <w:spacing w:val="-3"/>
        </w:rPr>
        <w:t>can</w:t>
      </w:r>
      <w:r>
        <w:rPr>
          <w:spacing w:val="-54"/>
        </w:rPr>
        <w:t xml:space="preserve"> </w:t>
      </w:r>
      <w:r>
        <w:t>increase</w:t>
      </w:r>
      <w:r>
        <w:rPr>
          <w:spacing w:val="-51"/>
        </w:rPr>
        <w:t xml:space="preserve"> </w:t>
      </w:r>
      <w:r>
        <w:t>an organization’s</w:t>
      </w:r>
      <w:r>
        <w:rPr>
          <w:spacing w:val="-55"/>
        </w:rPr>
        <w:t xml:space="preserve"> </w:t>
      </w:r>
      <w:r>
        <w:rPr>
          <w:spacing w:val="3"/>
        </w:rPr>
        <w:t>ability</w:t>
      </w:r>
      <w:r>
        <w:rPr>
          <w:spacing w:val="-55"/>
        </w:rPr>
        <w:t xml:space="preserve"> </w:t>
      </w:r>
      <w:r>
        <w:t>to</w:t>
      </w:r>
      <w:r>
        <w:rPr>
          <w:spacing w:val="-55"/>
        </w:rPr>
        <w:t xml:space="preserve"> </w:t>
      </w:r>
      <w:r>
        <w:t>understand</w:t>
      </w:r>
      <w:r>
        <w:rPr>
          <w:spacing w:val="-55"/>
        </w:rPr>
        <w:t xml:space="preserve"> </w:t>
      </w:r>
      <w:r>
        <w:t>global</w:t>
      </w:r>
      <w:r>
        <w:rPr>
          <w:spacing w:val="-52"/>
        </w:rPr>
        <w:t xml:space="preserve"> </w:t>
      </w:r>
      <w:r>
        <w:t>labor</w:t>
      </w:r>
      <w:r>
        <w:rPr>
          <w:spacing w:val="-51"/>
        </w:rPr>
        <w:t xml:space="preserve"> </w:t>
      </w:r>
      <w:r>
        <w:t>markets,</w:t>
      </w:r>
      <w:r>
        <w:rPr>
          <w:spacing w:val="-54"/>
        </w:rPr>
        <w:t xml:space="preserve"> </w:t>
      </w:r>
      <w:r>
        <w:t>conduct</w:t>
      </w:r>
      <w:r>
        <w:rPr>
          <w:spacing w:val="-44"/>
        </w:rPr>
        <w:t xml:space="preserve"> </w:t>
      </w:r>
      <w:r>
        <w:rPr>
          <w:spacing w:val="3"/>
        </w:rPr>
        <w:t>effective</w:t>
      </w:r>
      <w:r>
        <w:rPr>
          <w:spacing w:val="-53"/>
        </w:rPr>
        <w:t xml:space="preserve"> </w:t>
      </w:r>
      <w:r>
        <w:t xml:space="preserve">talent </w:t>
      </w:r>
      <w:r>
        <w:rPr>
          <w:spacing w:val="3"/>
        </w:rPr>
        <w:t>reviews</w:t>
      </w:r>
      <w:r>
        <w:rPr>
          <w:spacing w:val="-54"/>
        </w:rPr>
        <w:t xml:space="preserve"> </w:t>
      </w:r>
      <w:r>
        <w:t>and</w:t>
      </w:r>
      <w:r>
        <w:rPr>
          <w:spacing w:val="-54"/>
        </w:rPr>
        <w:t xml:space="preserve"> </w:t>
      </w:r>
      <w:r>
        <w:t>succession</w:t>
      </w:r>
      <w:r>
        <w:rPr>
          <w:spacing w:val="-53"/>
        </w:rPr>
        <w:t xml:space="preserve"> </w:t>
      </w:r>
      <w:r>
        <w:rPr>
          <w:spacing w:val="2"/>
        </w:rPr>
        <w:t>planning</w:t>
      </w:r>
      <w:r>
        <w:rPr>
          <w:spacing w:val="-49"/>
        </w:rPr>
        <w:t xml:space="preserve"> </w:t>
      </w:r>
      <w:r>
        <w:t>and</w:t>
      </w:r>
      <w:r>
        <w:rPr>
          <w:spacing w:val="-47"/>
        </w:rPr>
        <w:t xml:space="preserve"> </w:t>
      </w:r>
      <w:r>
        <w:t>be</w:t>
      </w:r>
      <w:r>
        <w:rPr>
          <w:spacing w:val="-45"/>
        </w:rPr>
        <w:t xml:space="preserve"> </w:t>
      </w:r>
      <w:r>
        <w:t>cost</w:t>
      </w:r>
      <w:r>
        <w:rPr>
          <w:spacing w:val="-48"/>
        </w:rPr>
        <w:t xml:space="preserve"> </w:t>
      </w:r>
      <w:r>
        <w:rPr>
          <w:spacing w:val="3"/>
        </w:rPr>
        <w:t>efficient.</w:t>
      </w:r>
      <w:r>
        <w:rPr>
          <w:spacing w:val="-53"/>
        </w:rPr>
        <w:t xml:space="preserve"> </w:t>
      </w:r>
      <w:r>
        <w:rPr>
          <w:spacing w:val="-3"/>
        </w:rPr>
        <w:t>However,</w:t>
      </w:r>
      <w:r>
        <w:rPr>
          <w:spacing w:val="-53"/>
        </w:rPr>
        <w:t xml:space="preserve"> </w:t>
      </w:r>
      <w:r>
        <w:rPr>
          <w:spacing w:val="2"/>
        </w:rPr>
        <w:t>for</w:t>
      </w:r>
      <w:r>
        <w:rPr>
          <w:spacing w:val="-55"/>
        </w:rPr>
        <w:t xml:space="preserve"> </w:t>
      </w:r>
      <w:r>
        <w:t>a</w:t>
      </w:r>
      <w:r>
        <w:rPr>
          <w:spacing w:val="-49"/>
        </w:rPr>
        <w:t xml:space="preserve"> </w:t>
      </w:r>
      <w:r>
        <w:rPr>
          <w:spacing w:val="4"/>
        </w:rPr>
        <w:t xml:space="preserve">long-term </w:t>
      </w:r>
      <w:r>
        <w:t>recruiting</w:t>
      </w:r>
      <w:r>
        <w:rPr>
          <w:spacing w:val="-54"/>
        </w:rPr>
        <w:t xml:space="preserve"> </w:t>
      </w:r>
      <w:r>
        <w:t>program</w:t>
      </w:r>
      <w:r>
        <w:rPr>
          <w:spacing w:val="-40"/>
        </w:rPr>
        <w:t xml:space="preserve"> </w:t>
      </w:r>
      <w:r>
        <w:t>to</w:t>
      </w:r>
      <w:r>
        <w:rPr>
          <w:spacing w:val="-47"/>
        </w:rPr>
        <w:t xml:space="preserve"> </w:t>
      </w:r>
      <w:r>
        <w:t>be</w:t>
      </w:r>
      <w:r>
        <w:rPr>
          <w:spacing w:val="-50"/>
        </w:rPr>
        <w:t xml:space="preserve"> </w:t>
      </w:r>
      <w:r>
        <w:t>successful,</w:t>
      </w:r>
      <w:r>
        <w:rPr>
          <w:spacing w:val="-52"/>
        </w:rPr>
        <w:t xml:space="preserve"> </w:t>
      </w:r>
      <w:r>
        <w:rPr>
          <w:spacing w:val="4"/>
        </w:rPr>
        <w:t>it</w:t>
      </w:r>
      <w:r>
        <w:rPr>
          <w:spacing w:val="-47"/>
        </w:rPr>
        <w:t xml:space="preserve"> </w:t>
      </w:r>
      <w:r>
        <w:rPr>
          <w:spacing w:val="4"/>
        </w:rPr>
        <w:t>is</w:t>
      </w:r>
      <w:r>
        <w:rPr>
          <w:spacing w:val="-46"/>
        </w:rPr>
        <w:t xml:space="preserve"> </w:t>
      </w:r>
      <w:r>
        <w:t>critical</w:t>
      </w:r>
      <w:r>
        <w:rPr>
          <w:spacing w:val="-49"/>
        </w:rPr>
        <w:t xml:space="preserve"> </w:t>
      </w:r>
      <w:r>
        <w:t>to</w:t>
      </w:r>
      <w:r>
        <w:rPr>
          <w:spacing w:val="-47"/>
        </w:rPr>
        <w:t xml:space="preserve"> </w:t>
      </w:r>
      <w:r>
        <w:rPr>
          <w:spacing w:val="3"/>
        </w:rPr>
        <w:t>build</w:t>
      </w:r>
      <w:r>
        <w:rPr>
          <w:spacing w:val="-53"/>
        </w:rPr>
        <w:t xml:space="preserve"> </w:t>
      </w:r>
      <w:r>
        <w:t>the</w:t>
      </w:r>
      <w:r>
        <w:rPr>
          <w:spacing w:val="-43"/>
        </w:rPr>
        <w:t xml:space="preserve"> </w:t>
      </w:r>
      <w:r>
        <w:t>appropriate</w:t>
      </w:r>
      <w:r>
        <w:rPr>
          <w:spacing w:val="-50"/>
        </w:rPr>
        <w:t xml:space="preserve"> </w:t>
      </w:r>
      <w:r>
        <w:t>foundation and</w:t>
      </w:r>
      <w:r>
        <w:rPr>
          <w:spacing w:val="-45"/>
        </w:rPr>
        <w:t xml:space="preserve"> </w:t>
      </w:r>
      <w:r>
        <w:t>secure</w:t>
      </w:r>
      <w:r>
        <w:rPr>
          <w:spacing w:val="-42"/>
        </w:rPr>
        <w:t xml:space="preserve"> </w:t>
      </w:r>
      <w:r>
        <w:t>support</w:t>
      </w:r>
      <w:r>
        <w:rPr>
          <w:spacing w:val="-45"/>
        </w:rPr>
        <w:t xml:space="preserve"> </w:t>
      </w:r>
      <w:r>
        <w:t>from</w:t>
      </w:r>
      <w:r>
        <w:rPr>
          <w:spacing w:val="-46"/>
        </w:rPr>
        <w:t xml:space="preserve"> </w:t>
      </w:r>
      <w:r>
        <w:t>global</w:t>
      </w:r>
      <w:r>
        <w:rPr>
          <w:spacing w:val="-48"/>
        </w:rPr>
        <w:t xml:space="preserve"> </w:t>
      </w:r>
      <w:r>
        <w:rPr>
          <w:spacing w:val="3"/>
        </w:rPr>
        <w:t>leadership.</w:t>
      </w:r>
      <w:r>
        <w:rPr>
          <w:spacing w:val="-51"/>
        </w:rPr>
        <w:t xml:space="preserve"> </w:t>
      </w:r>
      <w:r>
        <w:t>A</w:t>
      </w:r>
      <w:r>
        <w:rPr>
          <w:spacing w:val="-50"/>
        </w:rPr>
        <w:t xml:space="preserve"> </w:t>
      </w:r>
      <w:r>
        <w:t>shared</w:t>
      </w:r>
      <w:r>
        <w:rPr>
          <w:spacing w:val="-52"/>
        </w:rPr>
        <w:t xml:space="preserve"> </w:t>
      </w:r>
      <w:r>
        <w:t>understanding</w:t>
      </w:r>
      <w:r>
        <w:rPr>
          <w:spacing w:val="-53"/>
        </w:rPr>
        <w:t xml:space="preserve"> </w:t>
      </w:r>
      <w:r>
        <w:t>of</w:t>
      </w:r>
      <w:r>
        <w:rPr>
          <w:spacing w:val="-42"/>
        </w:rPr>
        <w:t xml:space="preserve"> </w:t>
      </w:r>
      <w:r>
        <w:t xml:space="preserve">program </w:t>
      </w:r>
      <w:r>
        <w:rPr>
          <w:spacing w:val="2"/>
        </w:rPr>
        <w:t>objectives,</w:t>
      </w:r>
      <w:r>
        <w:rPr>
          <w:spacing w:val="-34"/>
        </w:rPr>
        <w:t xml:space="preserve"> </w:t>
      </w:r>
      <w:r>
        <w:t>scope</w:t>
      </w:r>
      <w:r>
        <w:rPr>
          <w:spacing w:val="-31"/>
        </w:rPr>
        <w:t xml:space="preserve"> </w:t>
      </w:r>
      <w:r>
        <w:t>and</w:t>
      </w:r>
      <w:r>
        <w:rPr>
          <w:spacing w:val="-22"/>
        </w:rPr>
        <w:t xml:space="preserve"> </w:t>
      </w:r>
      <w:r>
        <w:t>goals</w:t>
      </w:r>
      <w:r>
        <w:rPr>
          <w:spacing w:val="-21"/>
        </w:rPr>
        <w:t xml:space="preserve"> </w:t>
      </w:r>
      <w:r>
        <w:t>also</w:t>
      </w:r>
      <w:r>
        <w:rPr>
          <w:spacing w:val="-36"/>
        </w:rPr>
        <w:t xml:space="preserve"> </w:t>
      </w:r>
      <w:r>
        <w:rPr>
          <w:spacing w:val="4"/>
        </w:rPr>
        <w:t>is</w:t>
      </w:r>
      <w:r>
        <w:rPr>
          <w:spacing w:val="-21"/>
        </w:rPr>
        <w:t xml:space="preserve"> </w:t>
      </w:r>
      <w:r>
        <w:t>critical.</w:t>
      </w:r>
    </w:p>
    <w:p w14:paraId="1F3968B4" w14:textId="77777777" w:rsidR="00FE063D" w:rsidRDefault="00DF7C8A">
      <w:pPr>
        <w:pStyle w:val="BodyText"/>
        <w:spacing w:before="159" w:line="316" w:lineRule="auto"/>
        <w:ind w:left="1515" w:right="1134"/>
      </w:pPr>
      <w:r>
        <w:rPr>
          <w:noProof/>
        </w:rPr>
        <w:drawing>
          <wp:anchor distT="0" distB="0" distL="0" distR="0" simplePos="0" relativeHeight="485010432" behindDoc="1" locked="0" layoutInCell="1" allowOverlap="1" wp14:anchorId="69B1B36A" wp14:editId="613CD3CA">
            <wp:simplePos x="0" y="0"/>
            <wp:positionH relativeFrom="page">
              <wp:posOffset>818737</wp:posOffset>
            </wp:positionH>
            <wp:positionV relativeFrom="paragraph">
              <wp:posOffset>469339</wp:posOffset>
            </wp:positionV>
            <wp:extent cx="2037323" cy="1047749"/>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There</w:t>
      </w:r>
      <w:r>
        <w:rPr>
          <w:spacing w:val="-11"/>
          <w:w w:val="95"/>
        </w:rPr>
        <w:t xml:space="preserve"> </w:t>
      </w:r>
      <w:r>
        <w:rPr>
          <w:spacing w:val="-3"/>
          <w:w w:val="95"/>
        </w:rPr>
        <w:t>are</w:t>
      </w:r>
      <w:r>
        <w:rPr>
          <w:spacing w:val="-11"/>
          <w:w w:val="95"/>
        </w:rPr>
        <w:t xml:space="preserve"> </w:t>
      </w:r>
      <w:r>
        <w:rPr>
          <w:w w:val="95"/>
        </w:rPr>
        <w:t>opportunities</w:t>
      </w:r>
      <w:r>
        <w:rPr>
          <w:spacing w:val="-31"/>
          <w:w w:val="95"/>
        </w:rPr>
        <w:t xml:space="preserve"> </w:t>
      </w:r>
      <w:r>
        <w:rPr>
          <w:spacing w:val="2"/>
          <w:w w:val="95"/>
        </w:rPr>
        <w:t>for</w:t>
      </w:r>
      <w:r>
        <w:rPr>
          <w:spacing w:val="-38"/>
          <w:w w:val="95"/>
        </w:rPr>
        <w:t xml:space="preserve"> </w:t>
      </w:r>
      <w:r>
        <w:rPr>
          <w:w w:val="95"/>
        </w:rPr>
        <w:t>standardization</w:t>
      </w:r>
      <w:r>
        <w:rPr>
          <w:spacing w:val="-32"/>
          <w:w w:val="95"/>
        </w:rPr>
        <w:t xml:space="preserve"> </w:t>
      </w:r>
      <w:r>
        <w:rPr>
          <w:w w:val="95"/>
        </w:rPr>
        <w:t>across</w:t>
      </w:r>
      <w:r>
        <w:rPr>
          <w:spacing w:val="-17"/>
          <w:w w:val="95"/>
        </w:rPr>
        <w:t xml:space="preserve"> </w:t>
      </w:r>
      <w:r>
        <w:rPr>
          <w:w w:val="95"/>
        </w:rPr>
        <w:t>the</w:t>
      </w:r>
      <w:r>
        <w:rPr>
          <w:spacing w:val="-25"/>
          <w:w w:val="95"/>
        </w:rPr>
        <w:t xml:space="preserve"> </w:t>
      </w:r>
      <w:r>
        <w:rPr>
          <w:spacing w:val="2"/>
          <w:w w:val="95"/>
        </w:rPr>
        <w:t>entire</w:t>
      </w:r>
      <w:r>
        <w:rPr>
          <w:spacing w:val="-26"/>
          <w:w w:val="95"/>
        </w:rPr>
        <w:t xml:space="preserve"> </w:t>
      </w:r>
      <w:r>
        <w:rPr>
          <w:w w:val="95"/>
        </w:rPr>
        <w:t>organization,</w:t>
      </w:r>
      <w:r>
        <w:rPr>
          <w:spacing w:val="-30"/>
          <w:w w:val="95"/>
        </w:rPr>
        <w:t xml:space="preserve"> </w:t>
      </w:r>
      <w:r>
        <w:rPr>
          <w:w w:val="95"/>
        </w:rPr>
        <w:t>but</w:t>
      </w:r>
      <w:r>
        <w:rPr>
          <w:spacing w:val="-33"/>
          <w:w w:val="95"/>
        </w:rPr>
        <w:t xml:space="preserve"> </w:t>
      </w:r>
      <w:r>
        <w:rPr>
          <w:w w:val="95"/>
        </w:rPr>
        <w:t>the challenge</w:t>
      </w:r>
      <w:r>
        <w:rPr>
          <w:spacing w:val="-46"/>
          <w:w w:val="95"/>
        </w:rPr>
        <w:t xml:space="preserve"> </w:t>
      </w:r>
      <w:r>
        <w:rPr>
          <w:spacing w:val="4"/>
          <w:w w:val="95"/>
        </w:rPr>
        <w:t>is</w:t>
      </w:r>
      <w:r>
        <w:rPr>
          <w:spacing w:val="-49"/>
          <w:w w:val="95"/>
        </w:rPr>
        <w:t xml:space="preserve"> </w:t>
      </w:r>
      <w:r>
        <w:rPr>
          <w:w w:val="95"/>
        </w:rPr>
        <w:t>gaining</w:t>
      </w:r>
      <w:r>
        <w:rPr>
          <w:spacing w:val="-50"/>
          <w:w w:val="95"/>
        </w:rPr>
        <w:t xml:space="preserve"> </w:t>
      </w:r>
      <w:r>
        <w:rPr>
          <w:w w:val="95"/>
        </w:rPr>
        <w:t>transparency</w:t>
      </w:r>
      <w:r>
        <w:rPr>
          <w:spacing w:val="-41"/>
          <w:w w:val="95"/>
        </w:rPr>
        <w:t xml:space="preserve"> </w:t>
      </w:r>
      <w:r>
        <w:rPr>
          <w:w w:val="95"/>
        </w:rPr>
        <w:t>across</w:t>
      </w:r>
      <w:r>
        <w:rPr>
          <w:spacing w:val="-34"/>
          <w:w w:val="95"/>
        </w:rPr>
        <w:t xml:space="preserve"> </w:t>
      </w:r>
      <w:r>
        <w:rPr>
          <w:w w:val="95"/>
        </w:rPr>
        <w:t>all</w:t>
      </w:r>
      <w:r>
        <w:rPr>
          <w:spacing w:val="-46"/>
          <w:w w:val="95"/>
        </w:rPr>
        <w:t xml:space="preserve"> </w:t>
      </w:r>
      <w:r>
        <w:rPr>
          <w:w w:val="95"/>
        </w:rPr>
        <w:t>operations.</w:t>
      </w:r>
      <w:r>
        <w:rPr>
          <w:spacing w:val="-48"/>
          <w:w w:val="95"/>
        </w:rPr>
        <w:t xml:space="preserve"> </w:t>
      </w:r>
      <w:r>
        <w:rPr>
          <w:w w:val="95"/>
        </w:rPr>
        <w:t>Organizations</w:t>
      </w:r>
      <w:r>
        <w:rPr>
          <w:spacing w:val="-48"/>
          <w:w w:val="95"/>
        </w:rPr>
        <w:t xml:space="preserve"> </w:t>
      </w:r>
      <w:r>
        <w:rPr>
          <w:spacing w:val="3"/>
          <w:w w:val="95"/>
        </w:rPr>
        <w:t>with</w:t>
      </w:r>
      <w:r>
        <w:rPr>
          <w:spacing w:val="-49"/>
          <w:w w:val="95"/>
        </w:rPr>
        <w:t xml:space="preserve"> </w:t>
      </w:r>
      <w:r>
        <w:rPr>
          <w:w w:val="95"/>
        </w:rPr>
        <w:t>a</w:t>
      </w:r>
      <w:r>
        <w:rPr>
          <w:spacing w:val="-44"/>
          <w:w w:val="95"/>
        </w:rPr>
        <w:t xml:space="preserve"> </w:t>
      </w:r>
      <w:r>
        <w:rPr>
          <w:spacing w:val="6"/>
          <w:w w:val="95"/>
        </w:rPr>
        <w:t xml:space="preserve">single, </w:t>
      </w:r>
      <w:r>
        <w:rPr>
          <w:spacing w:val="2"/>
          <w:w w:val="95"/>
        </w:rPr>
        <w:t>globally</w:t>
      </w:r>
      <w:r>
        <w:rPr>
          <w:spacing w:val="-34"/>
          <w:w w:val="95"/>
        </w:rPr>
        <w:t xml:space="preserve"> </w:t>
      </w:r>
      <w:r>
        <w:rPr>
          <w:spacing w:val="3"/>
          <w:w w:val="95"/>
        </w:rPr>
        <w:t>deployed</w:t>
      </w:r>
      <w:r>
        <w:rPr>
          <w:spacing w:val="-36"/>
          <w:w w:val="95"/>
        </w:rPr>
        <w:t xml:space="preserve"> </w:t>
      </w:r>
      <w:r>
        <w:rPr>
          <w:w w:val="95"/>
        </w:rPr>
        <w:t>system</w:t>
      </w:r>
      <w:r>
        <w:rPr>
          <w:spacing w:val="-36"/>
          <w:w w:val="95"/>
        </w:rPr>
        <w:t xml:space="preserve"> </w:t>
      </w:r>
      <w:r>
        <w:rPr>
          <w:spacing w:val="-3"/>
          <w:w w:val="95"/>
        </w:rPr>
        <w:t>can</w:t>
      </w:r>
      <w:r>
        <w:rPr>
          <w:spacing w:val="-36"/>
          <w:w w:val="95"/>
        </w:rPr>
        <w:t xml:space="preserve"> </w:t>
      </w:r>
      <w:r>
        <w:rPr>
          <w:w w:val="95"/>
        </w:rPr>
        <w:t>provide</w:t>
      </w:r>
      <w:r>
        <w:rPr>
          <w:spacing w:val="-29"/>
          <w:w w:val="95"/>
        </w:rPr>
        <w:t xml:space="preserve"> </w:t>
      </w:r>
      <w:r>
        <w:rPr>
          <w:w w:val="95"/>
        </w:rPr>
        <w:t>the</w:t>
      </w:r>
      <w:r>
        <w:rPr>
          <w:spacing w:val="-30"/>
          <w:w w:val="95"/>
        </w:rPr>
        <w:t xml:space="preserve"> </w:t>
      </w:r>
      <w:r>
        <w:rPr>
          <w:spacing w:val="-3"/>
          <w:w w:val="95"/>
        </w:rPr>
        <w:t>HR</w:t>
      </w:r>
      <w:r>
        <w:rPr>
          <w:spacing w:val="-11"/>
          <w:w w:val="95"/>
        </w:rPr>
        <w:t xml:space="preserve"> </w:t>
      </w:r>
      <w:r>
        <w:rPr>
          <w:w w:val="95"/>
        </w:rPr>
        <w:t>or</w:t>
      </w:r>
      <w:r>
        <w:rPr>
          <w:spacing w:val="-13"/>
          <w:w w:val="95"/>
        </w:rPr>
        <w:t xml:space="preserve"> </w:t>
      </w:r>
      <w:r>
        <w:rPr>
          <w:w w:val="95"/>
        </w:rPr>
        <w:t>management</w:t>
      </w:r>
      <w:r>
        <w:rPr>
          <w:spacing w:val="-36"/>
          <w:w w:val="95"/>
        </w:rPr>
        <w:t xml:space="preserve"> </w:t>
      </w:r>
      <w:r>
        <w:rPr>
          <w:w w:val="95"/>
        </w:rPr>
        <w:t>team</w:t>
      </w:r>
      <w:r>
        <w:rPr>
          <w:spacing w:val="-23"/>
          <w:w w:val="95"/>
        </w:rPr>
        <w:t xml:space="preserve"> </w:t>
      </w:r>
      <w:r>
        <w:rPr>
          <w:spacing w:val="3"/>
          <w:w w:val="95"/>
        </w:rPr>
        <w:t>with</w:t>
      </w:r>
      <w:r>
        <w:rPr>
          <w:spacing w:val="-36"/>
          <w:w w:val="95"/>
        </w:rPr>
        <w:t xml:space="preserve"> </w:t>
      </w:r>
      <w:r>
        <w:rPr>
          <w:w w:val="95"/>
        </w:rPr>
        <w:t>a</w:t>
      </w:r>
      <w:r>
        <w:rPr>
          <w:spacing w:val="-11"/>
          <w:w w:val="95"/>
        </w:rPr>
        <w:t xml:space="preserve"> </w:t>
      </w:r>
      <w:r>
        <w:rPr>
          <w:spacing w:val="3"/>
          <w:w w:val="95"/>
        </w:rPr>
        <w:t xml:space="preserve">holistic </w:t>
      </w:r>
      <w:r>
        <w:rPr>
          <w:spacing w:val="4"/>
        </w:rPr>
        <w:t>view</w:t>
      </w:r>
      <w:r>
        <w:rPr>
          <w:spacing w:val="-32"/>
        </w:rPr>
        <w:t xml:space="preserve"> </w:t>
      </w:r>
      <w:r>
        <w:t>of</w:t>
      </w:r>
      <w:r>
        <w:rPr>
          <w:spacing w:val="-14"/>
        </w:rPr>
        <w:t xml:space="preserve"> </w:t>
      </w:r>
      <w:r>
        <w:t>the</w:t>
      </w:r>
      <w:r>
        <w:rPr>
          <w:spacing w:val="-27"/>
        </w:rPr>
        <w:t xml:space="preserve"> </w:t>
      </w:r>
      <w:r>
        <w:t>workforce.</w:t>
      </w:r>
    </w:p>
    <w:p w14:paraId="78727610" w14:textId="77777777" w:rsidR="00FE063D" w:rsidRDefault="00DF7C8A">
      <w:pPr>
        <w:pStyle w:val="ListParagraph"/>
        <w:numPr>
          <w:ilvl w:val="2"/>
          <w:numId w:val="43"/>
        </w:numPr>
        <w:tabs>
          <w:tab w:val="left" w:pos="2123"/>
        </w:tabs>
        <w:spacing w:before="177"/>
        <w:ind w:left="2122"/>
        <w:rPr>
          <w:sz w:val="24"/>
        </w:rPr>
      </w:pPr>
      <w:r>
        <w:rPr>
          <w:sz w:val="24"/>
        </w:rPr>
        <w:t>Striking</w:t>
      </w:r>
      <w:r>
        <w:rPr>
          <w:spacing w:val="-38"/>
          <w:sz w:val="24"/>
        </w:rPr>
        <w:t xml:space="preserve"> </w:t>
      </w:r>
      <w:r>
        <w:rPr>
          <w:sz w:val="24"/>
        </w:rPr>
        <w:t>the</w:t>
      </w:r>
      <w:r>
        <w:rPr>
          <w:spacing w:val="-13"/>
          <w:sz w:val="24"/>
        </w:rPr>
        <w:t xml:space="preserve"> </w:t>
      </w:r>
      <w:r>
        <w:rPr>
          <w:sz w:val="24"/>
        </w:rPr>
        <w:t>Right</w:t>
      </w:r>
      <w:r>
        <w:rPr>
          <w:spacing w:val="-36"/>
          <w:sz w:val="24"/>
        </w:rPr>
        <w:t xml:space="preserve"> </w:t>
      </w:r>
      <w:r>
        <w:rPr>
          <w:sz w:val="24"/>
        </w:rPr>
        <w:t>Balance</w:t>
      </w:r>
    </w:p>
    <w:p w14:paraId="5A283840" w14:textId="77777777" w:rsidR="00FE063D" w:rsidRDefault="00FE063D">
      <w:pPr>
        <w:pStyle w:val="BodyText"/>
        <w:spacing w:before="11"/>
        <w:rPr>
          <w:sz w:val="21"/>
        </w:rPr>
      </w:pPr>
    </w:p>
    <w:p w14:paraId="5402D394" w14:textId="77777777" w:rsidR="00FE063D" w:rsidRDefault="00DF7C8A">
      <w:pPr>
        <w:pStyle w:val="BodyText"/>
        <w:spacing w:line="314" w:lineRule="auto"/>
        <w:ind w:left="1515" w:right="847"/>
      </w:pPr>
      <w:r>
        <w:rPr>
          <w:spacing w:val="3"/>
        </w:rPr>
        <w:t>Achieving</w:t>
      </w:r>
      <w:r>
        <w:rPr>
          <w:spacing w:val="-56"/>
        </w:rPr>
        <w:t xml:space="preserve"> </w:t>
      </w:r>
      <w:r>
        <w:t>a</w:t>
      </w:r>
      <w:r>
        <w:rPr>
          <w:spacing w:val="-50"/>
        </w:rPr>
        <w:t xml:space="preserve"> </w:t>
      </w:r>
      <w:r>
        <w:rPr>
          <w:spacing w:val="5"/>
        </w:rPr>
        <w:t>fixed</w:t>
      </w:r>
      <w:r>
        <w:rPr>
          <w:spacing w:val="-54"/>
        </w:rPr>
        <w:t xml:space="preserve"> </w:t>
      </w:r>
      <w:r>
        <w:t>and</w:t>
      </w:r>
      <w:r>
        <w:rPr>
          <w:spacing w:val="-54"/>
        </w:rPr>
        <w:t xml:space="preserve"> </w:t>
      </w:r>
      <w:r>
        <w:rPr>
          <w:spacing w:val="5"/>
        </w:rPr>
        <w:t>flexible</w:t>
      </w:r>
      <w:r>
        <w:rPr>
          <w:spacing w:val="-58"/>
        </w:rPr>
        <w:t xml:space="preserve"> </w:t>
      </w:r>
      <w:r>
        <w:t>model</w:t>
      </w:r>
      <w:r>
        <w:rPr>
          <w:spacing w:val="-52"/>
        </w:rPr>
        <w:t xml:space="preserve"> </w:t>
      </w:r>
      <w:r>
        <w:t>that</w:t>
      </w:r>
      <w:r>
        <w:rPr>
          <w:spacing w:val="-55"/>
        </w:rPr>
        <w:t xml:space="preserve"> </w:t>
      </w:r>
      <w:r>
        <w:rPr>
          <w:spacing w:val="3"/>
        </w:rPr>
        <w:t>meets</w:t>
      </w:r>
      <w:r>
        <w:rPr>
          <w:spacing w:val="-54"/>
        </w:rPr>
        <w:t xml:space="preserve"> </w:t>
      </w:r>
      <w:r>
        <w:t>local</w:t>
      </w:r>
      <w:r>
        <w:rPr>
          <w:spacing w:val="-45"/>
        </w:rPr>
        <w:t xml:space="preserve"> </w:t>
      </w:r>
      <w:r>
        <w:rPr>
          <w:spacing w:val="2"/>
        </w:rPr>
        <w:t>requirements</w:t>
      </w:r>
      <w:r>
        <w:rPr>
          <w:spacing w:val="-55"/>
        </w:rPr>
        <w:t xml:space="preserve"> </w:t>
      </w:r>
      <w:r>
        <w:t>and</w:t>
      </w:r>
      <w:r>
        <w:rPr>
          <w:spacing w:val="-54"/>
        </w:rPr>
        <w:t xml:space="preserve"> </w:t>
      </w:r>
      <w:r>
        <w:t>supports</w:t>
      </w:r>
      <w:r>
        <w:rPr>
          <w:spacing w:val="-55"/>
        </w:rPr>
        <w:t xml:space="preserve"> </w:t>
      </w:r>
      <w:r>
        <w:t xml:space="preserve">a </w:t>
      </w:r>
      <w:r>
        <w:rPr>
          <w:w w:val="95"/>
        </w:rPr>
        <w:t>global</w:t>
      </w:r>
      <w:r>
        <w:rPr>
          <w:spacing w:val="-39"/>
          <w:w w:val="95"/>
        </w:rPr>
        <w:t xml:space="preserve"> </w:t>
      </w:r>
      <w:r>
        <w:rPr>
          <w:w w:val="95"/>
        </w:rPr>
        <w:t>strategy</w:t>
      </w:r>
      <w:r>
        <w:rPr>
          <w:spacing w:val="-33"/>
          <w:w w:val="95"/>
        </w:rPr>
        <w:t xml:space="preserve"> </w:t>
      </w:r>
      <w:r>
        <w:rPr>
          <w:spacing w:val="4"/>
          <w:w w:val="95"/>
        </w:rPr>
        <w:t>is</w:t>
      </w:r>
      <w:r>
        <w:rPr>
          <w:spacing w:val="-43"/>
          <w:w w:val="95"/>
        </w:rPr>
        <w:t xml:space="preserve"> </w:t>
      </w:r>
      <w:r>
        <w:rPr>
          <w:w w:val="95"/>
        </w:rPr>
        <w:t>an</w:t>
      </w:r>
      <w:r>
        <w:rPr>
          <w:spacing w:val="-24"/>
          <w:w w:val="95"/>
        </w:rPr>
        <w:t xml:space="preserve"> </w:t>
      </w:r>
      <w:r>
        <w:rPr>
          <w:spacing w:val="2"/>
          <w:w w:val="95"/>
        </w:rPr>
        <w:t>ideal</w:t>
      </w:r>
      <w:r>
        <w:rPr>
          <w:spacing w:val="-39"/>
          <w:w w:val="95"/>
        </w:rPr>
        <w:t xml:space="preserve"> </w:t>
      </w:r>
      <w:r>
        <w:rPr>
          <w:spacing w:val="3"/>
          <w:w w:val="95"/>
        </w:rPr>
        <w:t>end</w:t>
      </w:r>
      <w:r>
        <w:rPr>
          <w:spacing w:val="-43"/>
          <w:w w:val="95"/>
        </w:rPr>
        <w:t xml:space="preserve"> </w:t>
      </w:r>
      <w:r>
        <w:rPr>
          <w:spacing w:val="2"/>
          <w:w w:val="95"/>
        </w:rPr>
        <w:t>state.</w:t>
      </w:r>
      <w:r>
        <w:rPr>
          <w:spacing w:val="-43"/>
          <w:w w:val="95"/>
        </w:rPr>
        <w:t xml:space="preserve"> </w:t>
      </w:r>
      <w:r>
        <w:rPr>
          <w:spacing w:val="2"/>
          <w:w w:val="95"/>
        </w:rPr>
        <w:t>Elements</w:t>
      </w:r>
      <w:r>
        <w:rPr>
          <w:spacing w:val="-43"/>
          <w:w w:val="95"/>
        </w:rPr>
        <w:t xml:space="preserve"> </w:t>
      </w:r>
      <w:r>
        <w:rPr>
          <w:w w:val="95"/>
        </w:rPr>
        <w:t>such</w:t>
      </w:r>
      <w:r>
        <w:rPr>
          <w:spacing w:val="-34"/>
          <w:w w:val="95"/>
        </w:rPr>
        <w:t xml:space="preserve"> </w:t>
      </w:r>
      <w:r>
        <w:rPr>
          <w:w w:val="95"/>
        </w:rPr>
        <w:t>as</w:t>
      </w:r>
      <w:r>
        <w:rPr>
          <w:spacing w:val="-24"/>
          <w:w w:val="95"/>
        </w:rPr>
        <w:t xml:space="preserve"> </w:t>
      </w:r>
      <w:r>
        <w:rPr>
          <w:w w:val="95"/>
        </w:rPr>
        <w:t>brand</w:t>
      </w:r>
      <w:r>
        <w:rPr>
          <w:spacing w:val="-34"/>
          <w:w w:val="95"/>
        </w:rPr>
        <w:t xml:space="preserve"> </w:t>
      </w:r>
      <w:r>
        <w:rPr>
          <w:w w:val="95"/>
        </w:rPr>
        <w:t>standard,</w:t>
      </w:r>
      <w:r>
        <w:rPr>
          <w:spacing w:val="-32"/>
          <w:w w:val="95"/>
        </w:rPr>
        <w:t xml:space="preserve"> </w:t>
      </w:r>
      <w:r>
        <w:rPr>
          <w:spacing w:val="2"/>
          <w:w w:val="95"/>
        </w:rPr>
        <w:t>definitions</w:t>
      </w:r>
      <w:r>
        <w:rPr>
          <w:spacing w:val="-43"/>
          <w:w w:val="95"/>
        </w:rPr>
        <w:t xml:space="preserve"> </w:t>
      </w:r>
      <w:r>
        <w:rPr>
          <w:w w:val="95"/>
        </w:rPr>
        <w:t>and reporting</w:t>
      </w:r>
      <w:r>
        <w:rPr>
          <w:spacing w:val="-41"/>
          <w:w w:val="95"/>
        </w:rPr>
        <w:t xml:space="preserve"> </w:t>
      </w:r>
      <w:r>
        <w:rPr>
          <w:spacing w:val="5"/>
          <w:w w:val="95"/>
        </w:rPr>
        <w:t>will</w:t>
      </w:r>
      <w:r>
        <w:rPr>
          <w:spacing w:val="-33"/>
          <w:w w:val="95"/>
        </w:rPr>
        <w:t xml:space="preserve"> </w:t>
      </w:r>
      <w:r>
        <w:rPr>
          <w:w w:val="95"/>
        </w:rPr>
        <w:t>be</w:t>
      </w:r>
      <w:r>
        <w:rPr>
          <w:spacing w:val="-33"/>
          <w:w w:val="95"/>
        </w:rPr>
        <w:t xml:space="preserve"> </w:t>
      </w:r>
      <w:r>
        <w:rPr>
          <w:w w:val="95"/>
        </w:rPr>
        <w:t>the</w:t>
      </w:r>
      <w:r>
        <w:rPr>
          <w:spacing w:val="-22"/>
          <w:w w:val="95"/>
        </w:rPr>
        <w:t xml:space="preserve"> </w:t>
      </w:r>
      <w:r>
        <w:rPr>
          <w:w w:val="95"/>
        </w:rPr>
        <w:t>same</w:t>
      </w:r>
      <w:r>
        <w:rPr>
          <w:spacing w:val="-21"/>
          <w:w w:val="95"/>
        </w:rPr>
        <w:t xml:space="preserve"> </w:t>
      </w:r>
      <w:r>
        <w:rPr>
          <w:w w:val="95"/>
        </w:rPr>
        <w:t>across</w:t>
      </w:r>
      <w:r>
        <w:rPr>
          <w:spacing w:val="-14"/>
          <w:w w:val="95"/>
        </w:rPr>
        <w:t xml:space="preserve"> </w:t>
      </w:r>
      <w:r>
        <w:rPr>
          <w:w w:val="95"/>
        </w:rPr>
        <w:t>all</w:t>
      </w:r>
      <w:r>
        <w:rPr>
          <w:spacing w:val="-33"/>
          <w:w w:val="95"/>
        </w:rPr>
        <w:t xml:space="preserve"> </w:t>
      </w:r>
      <w:r>
        <w:rPr>
          <w:w w:val="95"/>
        </w:rPr>
        <w:t>locations.</w:t>
      </w:r>
      <w:r>
        <w:rPr>
          <w:spacing w:val="-38"/>
          <w:w w:val="95"/>
        </w:rPr>
        <w:t xml:space="preserve"> </w:t>
      </w:r>
      <w:r>
        <w:rPr>
          <w:w w:val="95"/>
        </w:rPr>
        <w:t>A</w:t>
      </w:r>
      <w:r>
        <w:rPr>
          <w:spacing w:val="-23"/>
          <w:w w:val="95"/>
        </w:rPr>
        <w:t xml:space="preserve"> </w:t>
      </w:r>
      <w:r>
        <w:rPr>
          <w:w w:val="95"/>
        </w:rPr>
        <w:t>global</w:t>
      </w:r>
      <w:r>
        <w:rPr>
          <w:spacing w:val="-33"/>
          <w:w w:val="95"/>
        </w:rPr>
        <w:t xml:space="preserve"> </w:t>
      </w:r>
      <w:r>
        <w:rPr>
          <w:w w:val="95"/>
        </w:rPr>
        <w:t>applicant</w:t>
      </w:r>
      <w:r>
        <w:rPr>
          <w:spacing w:val="-29"/>
          <w:w w:val="95"/>
        </w:rPr>
        <w:t xml:space="preserve"> </w:t>
      </w:r>
      <w:r>
        <w:rPr>
          <w:w w:val="95"/>
        </w:rPr>
        <w:t>tracking</w:t>
      </w:r>
      <w:r>
        <w:rPr>
          <w:spacing w:val="-28"/>
          <w:w w:val="95"/>
        </w:rPr>
        <w:t xml:space="preserve"> </w:t>
      </w:r>
      <w:r>
        <w:rPr>
          <w:w w:val="95"/>
        </w:rPr>
        <w:t>system</w:t>
      </w:r>
      <w:r>
        <w:rPr>
          <w:spacing w:val="-40"/>
          <w:w w:val="95"/>
        </w:rPr>
        <w:t xml:space="preserve"> </w:t>
      </w:r>
      <w:r>
        <w:rPr>
          <w:w w:val="95"/>
        </w:rPr>
        <w:t xml:space="preserve">also </w:t>
      </w:r>
      <w:r>
        <w:rPr>
          <w:spacing w:val="5"/>
          <w:w w:val="95"/>
        </w:rPr>
        <w:t>will</w:t>
      </w:r>
      <w:r>
        <w:rPr>
          <w:spacing w:val="-31"/>
          <w:w w:val="95"/>
        </w:rPr>
        <w:t xml:space="preserve"> </w:t>
      </w:r>
      <w:r>
        <w:rPr>
          <w:w w:val="95"/>
        </w:rPr>
        <w:t>be</w:t>
      </w:r>
      <w:r>
        <w:rPr>
          <w:spacing w:val="-32"/>
          <w:w w:val="95"/>
        </w:rPr>
        <w:t xml:space="preserve"> </w:t>
      </w:r>
      <w:r>
        <w:rPr>
          <w:w w:val="95"/>
        </w:rPr>
        <w:t>a</w:t>
      </w:r>
      <w:r>
        <w:rPr>
          <w:spacing w:val="-14"/>
          <w:w w:val="95"/>
        </w:rPr>
        <w:t xml:space="preserve"> </w:t>
      </w:r>
      <w:r>
        <w:rPr>
          <w:spacing w:val="5"/>
          <w:w w:val="95"/>
        </w:rPr>
        <w:t>fixed</w:t>
      </w:r>
      <w:r>
        <w:rPr>
          <w:spacing w:val="-38"/>
          <w:w w:val="95"/>
        </w:rPr>
        <w:t xml:space="preserve"> </w:t>
      </w:r>
      <w:r>
        <w:rPr>
          <w:w w:val="95"/>
        </w:rPr>
        <w:t>component</w:t>
      </w:r>
      <w:r>
        <w:rPr>
          <w:spacing w:val="-38"/>
          <w:w w:val="95"/>
        </w:rPr>
        <w:t xml:space="preserve"> </w:t>
      </w:r>
      <w:r>
        <w:rPr>
          <w:w w:val="95"/>
        </w:rPr>
        <w:t>to</w:t>
      </w:r>
      <w:r>
        <w:rPr>
          <w:spacing w:val="-37"/>
          <w:w w:val="95"/>
        </w:rPr>
        <w:t xml:space="preserve"> </w:t>
      </w:r>
      <w:r>
        <w:rPr>
          <w:w w:val="95"/>
        </w:rPr>
        <w:t>increase</w:t>
      </w:r>
      <w:r>
        <w:rPr>
          <w:spacing w:val="-31"/>
          <w:w w:val="95"/>
        </w:rPr>
        <w:t xml:space="preserve"> </w:t>
      </w:r>
      <w:r>
        <w:rPr>
          <w:w w:val="95"/>
        </w:rPr>
        <w:t>transparency</w:t>
      </w:r>
      <w:r>
        <w:rPr>
          <w:spacing w:val="-23"/>
          <w:w w:val="95"/>
        </w:rPr>
        <w:t xml:space="preserve"> </w:t>
      </w:r>
      <w:r>
        <w:rPr>
          <w:w w:val="95"/>
        </w:rPr>
        <w:t>and</w:t>
      </w:r>
      <w:r>
        <w:rPr>
          <w:spacing w:val="-24"/>
          <w:w w:val="95"/>
        </w:rPr>
        <w:t xml:space="preserve"> </w:t>
      </w:r>
      <w:r>
        <w:rPr>
          <w:w w:val="95"/>
        </w:rPr>
        <w:t>ensure</w:t>
      </w:r>
      <w:r>
        <w:rPr>
          <w:spacing w:val="-32"/>
          <w:w w:val="95"/>
        </w:rPr>
        <w:t xml:space="preserve"> </w:t>
      </w:r>
      <w:r>
        <w:rPr>
          <w:w w:val="95"/>
        </w:rPr>
        <w:t>the</w:t>
      </w:r>
      <w:r>
        <w:rPr>
          <w:spacing w:val="-18"/>
          <w:w w:val="95"/>
        </w:rPr>
        <w:t xml:space="preserve"> </w:t>
      </w:r>
      <w:r>
        <w:rPr>
          <w:w w:val="95"/>
        </w:rPr>
        <w:t>organization</w:t>
      </w:r>
      <w:r>
        <w:rPr>
          <w:spacing w:val="-38"/>
          <w:w w:val="95"/>
        </w:rPr>
        <w:t xml:space="preserve"> </w:t>
      </w:r>
      <w:r>
        <w:rPr>
          <w:w w:val="95"/>
        </w:rPr>
        <w:t>has access</w:t>
      </w:r>
      <w:r>
        <w:rPr>
          <w:spacing w:val="-41"/>
          <w:w w:val="95"/>
        </w:rPr>
        <w:t xml:space="preserve"> </w:t>
      </w:r>
      <w:r>
        <w:rPr>
          <w:w w:val="95"/>
        </w:rPr>
        <w:t>to</w:t>
      </w:r>
      <w:r>
        <w:rPr>
          <w:spacing w:val="-33"/>
          <w:w w:val="95"/>
        </w:rPr>
        <w:t xml:space="preserve"> </w:t>
      </w:r>
      <w:r>
        <w:rPr>
          <w:w w:val="95"/>
        </w:rPr>
        <w:t>valuable</w:t>
      </w:r>
      <w:r>
        <w:rPr>
          <w:spacing w:val="-44"/>
          <w:w w:val="95"/>
        </w:rPr>
        <w:t xml:space="preserve"> </w:t>
      </w:r>
      <w:r>
        <w:rPr>
          <w:spacing w:val="2"/>
          <w:w w:val="95"/>
        </w:rPr>
        <w:t>business</w:t>
      </w:r>
      <w:r>
        <w:rPr>
          <w:spacing w:val="-48"/>
          <w:w w:val="95"/>
        </w:rPr>
        <w:t xml:space="preserve"> </w:t>
      </w:r>
      <w:r>
        <w:rPr>
          <w:spacing w:val="2"/>
          <w:w w:val="95"/>
        </w:rPr>
        <w:t>intelligence.</w:t>
      </w:r>
      <w:r>
        <w:rPr>
          <w:spacing w:val="-47"/>
          <w:w w:val="95"/>
        </w:rPr>
        <w:t xml:space="preserve"> </w:t>
      </w:r>
      <w:r>
        <w:rPr>
          <w:w w:val="95"/>
        </w:rPr>
        <w:t>Other</w:t>
      </w:r>
      <w:r>
        <w:rPr>
          <w:spacing w:val="-50"/>
          <w:w w:val="95"/>
        </w:rPr>
        <w:t xml:space="preserve"> </w:t>
      </w:r>
      <w:r>
        <w:rPr>
          <w:spacing w:val="2"/>
          <w:w w:val="95"/>
        </w:rPr>
        <w:t>elements</w:t>
      </w:r>
      <w:r>
        <w:rPr>
          <w:spacing w:val="-48"/>
          <w:w w:val="95"/>
        </w:rPr>
        <w:t xml:space="preserve"> </w:t>
      </w:r>
      <w:r>
        <w:rPr>
          <w:spacing w:val="-3"/>
          <w:w w:val="95"/>
        </w:rPr>
        <w:t>can</w:t>
      </w:r>
      <w:r>
        <w:rPr>
          <w:spacing w:val="-48"/>
          <w:w w:val="95"/>
        </w:rPr>
        <w:t xml:space="preserve"> </w:t>
      </w:r>
      <w:r>
        <w:rPr>
          <w:w w:val="95"/>
        </w:rPr>
        <w:t>be</w:t>
      </w:r>
      <w:r>
        <w:rPr>
          <w:spacing w:val="-38"/>
          <w:w w:val="95"/>
        </w:rPr>
        <w:t xml:space="preserve"> </w:t>
      </w:r>
      <w:r>
        <w:rPr>
          <w:w w:val="95"/>
        </w:rPr>
        <w:t>more</w:t>
      </w:r>
      <w:r>
        <w:rPr>
          <w:spacing w:val="-37"/>
          <w:w w:val="95"/>
        </w:rPr>
        <w:t xml:space="preserve"> </w:t>
      </w:r>
      <w:r>
        <w:rPr>
          <w:spacing w:val="4"/>
          <w:w w:val="95"/>
        </w:rPr>
        <w:t>flexible,</w:t>
      </w:r>
      <w:r>
        <w:rPr>
          <w:spacing w:val="-46"/>
          <w:w w:val="95"/>
        </w:rPr>
        <w:t xml:space="preserve"> </w:t>
      </w:r>
      <w:r>
        <w:rPr>
          <w:w w:val="95"/>
        </w:rPr>
        <w:t>such</w:t>
      </w:r>
      <w:r>
        <w:rPr>
          <w:spacing w:val="-48"/>
          <w:w w:val="95"/>
        </w:rPr>
        <w:t xml:space="preserve"> </w:t>
      </w:r>
      <w:r>
        <w:rPr>
          <w:w w:val="95"/>
        </w:rPr>
        <w:t xml:space="preserve">as </w:t>
      </w:r>
      <w:r>
        <w:t>the</w:t>
      </w:r>
      <w:r>
        <w:rPr>
          <w:spacing w:val="-28"/>
        </w:rPr>
        <w:t xml:space="preserve"> </w:t>
      </w:r>
      <w:r>
        <w:t>candidate</w:t>
      </w:r>
      <w:r>
        <w:rPr>
          <w:spacing w:val="-39"/>
        </w:rPr>
        <w:t xml:space="preserve"> </w:t>
      </w:r>
      <w:r>
        <w:t>recruiting</w:t>
      </w:r>
      <w:r>
        <w:rPr>
          <w:spacing w:val="-45"/>
        </w:rPr>
        <w:t xml:space="preserve"> </w:t>
      </w:r>
      <w:r>
        <w:rPr>
          <w:spacing w:val="2"/>
        </w:rPr>
        <w:t>environment</w:t>
      </w:r>
      <w:r>
        <w:rPr>
          <w:spacing w:val="-44"/>
        </w:rPr>
        <w:t xml:space="preserve"> </w:t>
      </w:r>
      <w:r>
        <w:t>or</w:t>
      </w:r>
      <w:r>
        <w:rPr>
          <w:spacing w:val="-48"/>
        </w:rPr>
        <w:t xml:space="preserve"> </w:t>
      </w:r>
      <w:r>
        <w:t>how</w:t>
      </w:r>
      <w:r>
        <w:rPr>
          <w:spacing w:val="-30"/>
        </w:rPr>
        <w:t xml:space="preserve"> </w:t>
      </w:r>
      <w:r>
        <w:rPr>
          <w:spacing w:val="2"/>
        </w:rPr>
        <w:t>open</w:t>
      </w:r>
      <w:r>
        <w:rPr>
          <w:spacing w:val="-32"/>
        </w:rPr>
        <w:t xml:space="preserve"> </w:t>
      </w:r>
      <w:r>
        <w:rPr>
          <w:spacing w:val="2"/>
        </w:rPr>
        <w:t>positions</w:t>
      </w:r>
      <w:r>
        <w:rPr>
          <w:spacing w:val="-43"/>
        </w:rPr>
        <w:t xml:space="preserve"> </w:t>
      </w:r>
      <w:r>
        <w:rPr>
          <w:spacing w:val="-3"/>
        </w:rPr>
        <w:t>are</w:t>
      </w:r>
      <w:r>
        <w:rPr>
          <w:spacing w:val="-39"/>
        </w:rPr>
        <w:t xml:space="preserve"> </w:t>
      </w:r>
      <w:r>
        <w:rPr>
          <w:spacing w:val="2"/>
        </w:rPr>
        <w:t>advertised.</w:t>
      </w:r>
    </w:p>
    <w:p w14:paraId="0B7BB6ED" w14:textId="77777777" w:rsidR="00FE063D" w:rsidRDefault="00DF7C8A">
      <w:pPr>
        <w:pStyle w:val="BodyText"/>
        <w:spacing w:before="185" w:line="314" w:lineRule="auto"/>
        <w:ind w:left="1515" w:right="847"/>
      </w:pPr>
      <w:r>
        <w:t>As</w:t>
      </w:r>
      <w:r>
        <w:rPr>
          <w:spacing w:val="-40"/>
        </w:rPr>
        <w:t xml:space="preserve"> </w:t>
      </w:r>
      <w:r>
        <w:t>organizations</w:t>
      </w:r>
      <w:r>
        <w:rPr>
          <w:spacing w:val="-49"/>
        </w:rPr>
        <w:t xml:space="preserve"> </w:t>
      </w:r>
      <w:r>
        <w:rPr>
          <w:spacing w:val="2"/>
        </w:rPr>
        <w:t>expand,</w:t>
      </w:r>
      <w:r>
        <w:rPr>
          <w:spacing w:val="-47"/>
        </w:rPr>
        <w:t xml:space="preserve"> </w:t>
      </w:r>
      <w:r>
        <w:t>mastering</w:t>
      </w:r>
      <w:r>
        <w:rPr>
          <w:spacing w:val="-50"/>
        </w:rPr>
        <w:t xml:space="preserve"> </w:t>
      </w:r>
      <w:r>
        <w:t>the</w:t>
      </w:r>
      <w:r>
        <w:rPr>
          <w:spacing w:val="-45"/>
        </w:rPr>
        <w:t xml:space="preserve"> </w:t>
      </w:r>
      <w:r>
        <w:t>nuances</w:t>
      </w:r>
      <w:r>
        <w:rPr>
          <w:spacing w:val="-40"/>
        </w:rPr>
        <w:t xml:space="preserve"> </w:t>
      </w:r>
      <w:r>
        <w:t>of</w:t>
      </w:r>
      <w:r>
        <w:rPr>
          <w:spacing w:val="-38"/>
        </w:rPr>
        <w:t xml:space="preserve"> </w:t>
      </w:r>
      <w:r>
        <w:t>recruiting</w:t>
      </w:r>
      <w:r>
        <w:rPr>
          <w:spacing w:val="-50"/>
        </w:rPr>
        <w:t xml:space="preserve"> </w:t>
      </w:r>
      <w:r>
        <w:rPr>
          <w:spacing w:val="2"/>
        </w:rPr>
        <w:t>locally</w:t>
      </w:r>
      <w:r>
        <w:rPr>
          <w:spacing w:val="-48"/>
        </w:rPr>
        <w:t xml:space="preserve"> </w:t>
      </w:r>
      <w:r>
        <w:rPr>
          <w:spacing w:val="-3"/>
        </w:rPr>
        <w:t>can</w:t>
      </w:r>
      <w:r>
        <w:rPr>
          <w:spacing w:val="-31"/>
        </w:rPr>
        <w:t xml:space="preserve"> </w:t>
      </w:r>
      <w:r>
        <w:t xml:space="preserve">be </w:t>
      </w:r>
      <w:r>
        <w:rPr>
          <w:spacing w:val="2"/>
          <w:w w:val="95"/>
        </w:rPr>
        <w:t>challenging.</w:t>
      </w:r>
      <w:r>
        <w:rPr>
          <w:spacing w:val="-44"/>
          <w:w w:val="95"/>
        </w:rPr>
        <w:t xml:space="preserve"> </w:t>
      </w:r>
      <w:r>
        <w:rPr>
          <w:w w:val="95"/>
        </w:rPr>
        <w:t>In</w:t>
      </w:r>
      <w:r>
        <w:rPr>
          <w:spacing w:val="-44"/>
          <w:w w:val="95"/>
        </w:rPr>
        <w:t xml:space="preserve"> </w:t>
      </w:r>
      <w:r>
        <w:rPr>
          <w:w w:val="95"/>
        </w:rPr>
        <w:t>some</w:t>
      </w:r>
      <w:r>
        <w:rPr>
          <w:spacing w:val="-31"/>
          <w:w w:val="95"/>
        </w:rPr>
        <w:t xml:space="preserve"> </w:t>
      </w:r>
      <w:r>
        <w:rPr>
          <w:w w:val="95"/>
        </w:rPr>
        <w:t>cases,</w:t>
      </w:r>
      <w:r>
        <w:rPr>
          <w:spacing w:val="-33"/>
          <w:w w:val="95"/>
        </w:rPr>
        <w:t xml:space="preserve"> </w:t>
      </w:r>
      <w:r>
        <w:rPr>
          <w:w w:val="95"/>
        </w:rPr>
        <w:t>local</w:t>
      </w:r>
      <w:r>
        <w:rPr>
          <w:spacing w:val="-40"/>
          <w:w w:val="95"/>
        </w:rPr>
        <w:t xml:space="preserve"> </w:t>
      </w:r>
      <w:r>
        <w:rPr>
          <w:spacing w:val="2"/>
          <w:w w:val="95"/>
        </w:rPr>
        <w:t>hiring</w:t>
      </w:r>
      <w:r>
        <w:rPr>
          <w:spacing w:val="-36"/>
          <w:w w:val="95"/>
        </w:rPr>
        <w:t xml:space="preserve"> </w:t>
      </w:r>
      <w:r>
        <w:rPr>
          <w:w w:val="95"/>
        </w:rPr>
        <w:t>managers</w:t>
      </w:r>
      <w:r>
        <w:rPr>
          <w:spacing w:val="-44"/>
          <w:w w:val="95"/>
        </w:rPr>
        <w:t xml:space="preserve"> </w:t>
      </w:r>
      <w:r>
        <w:rPr>
          <w:w w:val="95"/>
        </w:rPr>
        <w:t>may</w:t>
      </w:r>
      <w:r>
        <w:rPr>
          <w:spacing w:val="-25"/>
          <w:w w:val="95"/>
        </w:rPr>
        <w:t xml:space="preserve"> </w:t>
      </w:r>
      <w:r>
        <w:rPr>
          <w:w w:val="95"/>
        </w:rPr>
        <w:t>be</w:t>
      </w:r>
      <w:r>
        <w:rPr>
          <w:spacing w:val="-40"/>
          <w:w w:val="95"/>
        </w:rPr>
        <w:t xml:space="preserve"> </w:t>
      </w:r>
      <w:r>
        <w:rPr>
          <w:w w:val="95"/>
        </w:rPr>
        <w:t>hesitant</w:t>
      </w:r>
      <w:r>
        <w:rPr>
          <w:spacing w:val="-45"/>
          <w:w w:val="95"/>
        </w:rPr>
        <w:t xml:space="preserve"> </w:t>
      </w:r>
      <w:r>
        <w:rPr>
          <w:w w:val="95"/>
        </w:rPr>
        <w:t>to</w:t>
      </w:r>
      <w:r>
        <w:rPr>
          <w:spacing w:val="-35"/>
          <w:w w:val="95"/>
        </w:rPr>
        <w:t xml:space="preserve"> </w:t>
      </w:r>
      <w:r>
        <w:rPr>
          <w:w w:val="95"/>
        </w:rPr>
        <w:t>embrace</w:t>
      </w:r>
      <w:r>
        <w:rPr>
          <w:spacing w:val="-31"/>
          <w:w w:val="95"/>
        </w:rPr>
        <w:t xml:space="preserve"> </w:t>
      </w:r>
      <w:r>
        <w:rPr>
          <w:spacing w:val="3"/>
          <w:w w:val="95"/>
        </w:rPr>
        <w:t xml:space="preserve">new </w:t>
      </w:r>
      <w:r>
        <w:t>recruiting</w:t>
      </w:r>
      <w:r>
        <w:rPr>
          <w:spacing w:val="-45"/>
        </w:rPr>
        <w:t xml:space="preserve"> </w:t>
      </w:r>
      <w:r>
        <w:t>processes</w:t>
      </w:r>
      <w:r>
        <w:rPr>
          <w:spacing w:val="-43"/>
        </w:rPr>
        <w:t xml:space="preserve"> </w:t>
      </w:r>
      <w:r>
        <w:t>due</w:t>
      </w:r>
      <w:r>
        <w:rPr>
          <w:spacing w:val="-27"/>
        </w:rPr>
        <w:t xml:space="preserve"> </w:t>
      </w:r>
      <w:r>
        <w:t>to</w:t>
      </w:r>
      <w:r>
        <w:rPr>
          <w:spacing w:val="-32"/>
        </w:rPr>
        <w:t xml:space="preserve"> </w:t>
      </w:r>
      <w:r>
        <w:rPr>
          <w:spacing w:val="2"/>
        </w:rPr>
        <w:t>fear</w:t>
      </w:r>
      <w:r>
        <w:rPr>
          <w:spacing w:val="-47"/>
        </w:rPr>
        <w:t xml:space="preserve"> </w:t>
      </w:r>
      <w:r>
        <w:t>of</w:t>
      </w:r>
      <w:r>
        <w:rPr>
          <w:spacing w:val="-29"/>
        </w:rPr>
        <w:t xml:space="preserve"> </w:t>
      </w:r>
      <w:r>
        <w:rPr>
          <w:spacing w:val="3"/>
        </w:rPr>
        <w:t>losing</w:t>
      </w:r>
      <w:r>
        <w:rPr>
          <w:spacing w:val="-45"/>
        </w:rPr>
        <w:t xml:space="preserve"> </w:t>
      </w:r>
      <w:r>
        <w:t>control.</w:t>
      </w:r>
      <w:r>
        <w:rPr>
          <w:spacing w:val="-30"/>
        </w:rPr>
        <w:t xml:space="preserve"> </w:t>
      </w:r>
      <w:r>
        <w:t>However,</w:t>
      </w:r>
      <w:r>
        <w:rPr>
          <w:spacing w:val="-42"/>
        </w:rPr>
        <w:t xml:space="preserve"> </w:t>
      </w:r>
      <w:r>
        <w:rPr>
          <w:spacing w:val="2"/>
        </w:rPr>
        <w:t>moving</w:t>
      </w:r>
      <w:r>
        <w:rPr>
          <w:spacing w:val="-44"/>
        </w:rPr>
        <w:t xml:space="preserve"> </w:t>
      </w:r>
      <w:r>
        <w:t>from</w:t>
      </w:r>
    </w:p>
    <w:p w14:paraId="242553A1" w14:textId="77777777" w:rsidR="00FE063D" w:rsidRDefault="00DF7C8A">
      <w:pPr>
        <w:pStyle w:val="BodyText"/>
        <w:spacing w:line="319" w:lineRule="auto"/>
        <w:ind w:left="1515" w:right="847"/>
      </w:pPr>
      <w:r>
        <w:rPr>
          <w:spacing w:val="2"/>
        </w:rPr>
        <w:t>decentralized</w:t>
      </w:r>
      <w:r>
        <w:rPr>
          <w:spacing w:val="-54"/>
        </w:rPr>
        <w:t xml:space="preserve"> </w:t>
      </w:r>
      <w:r>
        <w:rPr>
          <w:spacing w:val="2"/>
        </w:rPr>
        <w:t>talent</w:t>
      </w:r>
      <w:r>
        <w:rPr>
          <w:spacing w:val="-53"/>
        </w:rPr>
        <w:t xml:space="preserve"> </w:t>
      </w:r>
      <w:r>
        <w:t>acquisition</w:t>
      </w:r>
      <w:r>
        <w:rPr>
          <w:spacing w:val="-54"/>
        </w:rPr>
        <w:t xml:space="preserve"> </w:t>
      </w:r>
      <w:r>
        <w:t>functions</w:t>
      </w:r>
      <w:r>
        <w:rPr>
          <w:spacing w:val="-52"/>
        </w:rPr>
        <w:t xml:space="preserve"> </w:t>
      </w:r>
      <w:r>
        <w:t>run</w:t>
      </w:r>
      <w:r>
        <w:rPr>
          <w:spacing w:val="-53"/>
        </w:rPr>
        <w:t xml:space="preserve"> </w:t>
      </w:r>
      <w:r>
        <w:t>by</w:t>
      </w:r>
      <w:r>
        <w:rPr>
          <w:spacing w:val="-46"/>
        </w:rPr>
        <w:t xml:space="preserve"> </w:t>
      </w:r>
      <w:r>
        <w:t>geographic</w:t>
      </w:r>
      <w:r>
        <w:rPr>
          <w:spacing w:val="-56"/>
        </w:rPr>
        <w:t xml:space="preserve"> </w:t>
      </w:r>
      <w:r>
        <w:t>regions</w:t>
      </w:r>
      <w:r>
        <w:rPr>
          <w:spacing w:val="-53"/>
        </w:rPr>
        <w:t xml:space="preserve"> </w:t>
      </w:r>
      <w:r>
        <w:t>to</w:t>
      </w:r>
      <w:r>
        <w:rPr>
          <w:spacing w:val="-47"/>
        </w:rPr>
        <w:t xml:space="preserve"> </w:t>
      </w:r>
      <w:r>
        <w:t xml:space="preserve">more </w:t>
      </w:r>
      <w:r>
        <w:rPr>
          <w:w w:val="95"/>
        </w:rPr>
        <w:t>centralized</w:t>
      </w:r>
      <w:r>
        <w:rPr>
          <w:spacing w:val="-33"/>
          <w:w w:val="95"/>
        </w:rPr>
        <w:t xml:space="preserve"> </w:t>
      </w:r>
      <w:r>
        <w:rPr>
          <w:spacing w:val="2"/>
          <w:w w:val="95"/>
        </w:rPr>
        <w:t>talent</w:t>
      </w:r>
      <w:r>
        <w:rPr>
          <w:spacing w:val="-34"/>
          <w:w w:val="95"/>
        </w:rPr>
        <w:t xml:space="preserve"> </w:t>
      </w:r>
      <w:r>
        <w:rPr>
          <w:w w:val="95"/>
        </w:rPr>
        <w:t>acquisition</w:t>
      </w:r>
      <w:r>
        <w:rPr>
          <w:spacing w:val="-32"/>
          <w:w w:val="95"/>
        </w:rPr>
        <w:t xml:space="preserve"> </w:t>
      </w:r>
      <w:r>
        <w:rPr>
          <w:spacing w:val="3"/>
          <w:w w:val="95"/>
        </w:rPr>
        <w:t>with</w:t>
      </w:r>
      <w:r>
        <w:rPr>
          <w:spacing w:val="-33"/>
          <w:w w:val="95"/>
        </w:rPr>
        <w:t xml:space="preserve"> </w:t>
      </w:r>
      <w:r>
        <w:rPr>
          <w:w w:val="95"/>
        </w:rPr>
        <w:t>global</w:t>
      </w:r>
      <w:r>
        <w:rPr>
          <w:spacing w:val="-25"/>
          <w:w w:val="95"/>
        </w:rPr>
        <w:t xml:space="preserve"> </w:t>
      </w:r>
      <w:r>
        <w:rPr>
          <w:w w:val="95"/>
        </w:rPr>
        <w:t>standards</w:t>
      </w:r>
      <w:r>
        <w:rPr>
          <w:spacing w:val="-32"/>
          <w:w w:val="95"/>
        </w:rPr>
        <w:t xml:space="preserve"> </w:t>
      </w:r>
      <w:r>
        <w:rPr>
          <w:w w:val="95"/>
        </w:rPr>
        <w:t>and</w:t>
      </w:r>
      <w:r>
        <w:rPr>
          <w:spacing w:val="-2"/>
          <w:w w:val="95"/>
        </w:rPr>
        <w:t xml:space="preserve"> </w:t>
      </w:r>
      <w:r>
        <w:rPr>
          <w:w w:val="95"/>
        </w:rPr>
        <w:t>reporting</w:t>
      </w:r>
      <w:r>
        <w:rPr>
          <w:spacing w:val="-35"/>
          <w:w w:val="95"/>
        </w:rPr>
        <w:t xml:space="preserve"> </w:t>
      </w:r>
      <w:r>
        <w:rPr>
          <w:spacing w:val="4"/>
          <w:w w:val="95"/>
        </w:rPr>
        <w:t>is</w:t>
      </w:r>
      <w:r>
        <w:rPr>
          <w:spacing w:val="-16"/>
          <w:w w:val="95"/>
        </w:rPr>
        <w:t xml:space="preserve"> </w:t>
      </w:r>
      <w:r>
        <w:rPr>
          <w:w w:val="95"/>
        </w:rPr>
        <w:t>a</w:t>
      </w:r>
      <w:r>
        <w:rPr>
          <w:spacing w:val="-22"/>
          <w:w w:val="95"/>
        </w:rPr>
        <w:t xml:space="preserve"> </w:t>
      </w:r>
      <w:r>
        <w:rPr>
          <w:spacing w:val="4"/>
          <w:w w:val="95"/>
        </w:rPr>
        <w:t>long-term</w:t>
      </w:r>
    </w:p>
    <w:p w14:paraId="4705FD70" w14:textId="77777777" w:rsidR="00FE063D" w:rsidRDefault="00DF7C8A">
      <w:pPr>
        <w:pStyle w:val="BodyText"/>
        <w:spacing w:line="321" w:lineRule="auto"/>
        <w:ind w:left="1515" w:right="1072"/>
      </w:pPr>
      <w:r>
        <w:rPr>
          <w:w w:val="95"/>
        </w:rPr>
        <w:t>strategic</w:t>
      </w:r>
      <w:r>
        <w:rPr>
          <w:spacing w:val="-51"/>
          <w:w w:val="95"/>
        </w:rPr>
        <w:t xml:space="preserve"> </w:t>
      </w:r>
      <w:r>
        <w:rPr>
          <w:w w:val="95"/>
        </w:rPr>
        <w:t>choice.</w:t>
      </w:r>
      <w:r>
        <w:rPr>
          <w:spacing w:val="-39"/>
          <w:w w:val="95"/>
        </w:rPr>
        <w:t xml:space="preserve"> </w:t>
      </w:r>
      <w:r>
        <w:rPr>
          <w:w w:val="95"/>
        </w:rPr>
        <w:t>However,</w:t>
      </w:r>
      <w:r>
        <w:rPr>
          <w:spacing w:val="-45"/>
          <w:w w:val="95"/>
        </w:rPr>
        <w:t xml:space="preserve"> </w:t>
      </w:r>
      <w:r>
        <w:rPr>
          <w:spacing w:val="4"/>
          <w:w w:val="95"/>
        </w:rPr>
        <w:t>it</w:t>
      </w:r>
      <w:r>
        <w:rPr>
          <w:spacing w:val="-48"/>
          <w:w w:val="95"/>
        </w:rPr>
        <w:t xml:space="preserve"> </w:t>
      </w:r>
      <w:r>
        <w:rPr>
          <w:spacing w:val="4"/>
          <w:w w:val="95"/>
        </w:rPr>
        <w:t>is</w:t>
      </w:r>
      <w:r>
        <w:rPr>
          <w:spacing w:val="-39"/>
          <w:w w:val="95"/>
        </w:rPr>
        <w:t xml:space="preserve"> </w:t>
      </w:r>
      <w:r>
        <w:rPr>
          <w:w w:val="95"/>
        </w:rPr>
        <w:t>managed,</w:t>
      </w:r>
      <w:r>
        <w:rPr>
          <w:spacing w:val="-46"/>
          <w:w w:val="95"/>
        </w:rPr>
        <w:t xml:space="preserve"> </w:t>
      </w:r>
      <w:r>
        <w:rPr>
          <w:w w:val="95"/>
        </w:rPr>
        <w:t>successful</w:t>
      </w:r>
      <w:r>
        <w:rPr>
          <w:spacing w:val="-44"/>
          <w:w w:val="95"/>
        </w:rPr>
        <w:t xml:space="preserve"> </w:t>
      </w:r>
      <w:r>
        <w:rPr>
          <w:w w:val="95"/>
        </w:rPr>
        <w:t>global</w:t>
      </w:r>
      <w:r>
        <w:rPr>
          <w:spacing w:val="-43"/>
          <w:w w:val="95"/>
        </w:rPr>
        <w:t xml:space="preserve"> </w:t>
      </w:r>
      <w:r>
        <w:rPr>
          <w:w w:val="95"/>
        </w:rPr>
        <w:t>recruiting</w:t>
      </w:r>
      <w:r>
        <w:rPr>
          <w:spacing w:val="-41"/>
          <w:w w:val="95"/>
        </w:rPr>
        <w:t xml:space="preserve"> </w:t>
      </w:r>
      <w:r>
        <w:rPr>
          <w:w w:val="95"/>
        </w:rPr>
        <w:t>programs</w:t>
      </w:r>
      <w:r>
        <w:rPr>
          <w:spacing w:val="-39"/>
          <w:w w:val="95"/>
        </w:rPr>
        <w:t xml:space="preserve"> </w:t>
      </w:r>
      <w:r>
        <w:rPr>
          <w:w w:val="95"/>
        </w:rPr>
        <w:t xml:space="preserve">have </w:t>
      </w:r>
      <w:r>
        <w:t>four</w:t>
      </w:r>
      <w:r>
        <w:rPr>
          <w:spacing w:val="-40"/>
        </w:rPr>
        <w:t xml:space="preserve"> </w:t>
      </w:r>
      <w:r>
        <w:rPr>
          <w:spacing w:val="4"/>
        </w:rPr>
        <w:t>elements</w:t>
      </w:r>
      <w:r>
        <w:rPr>
          <w:spacing w:val="-46"/>
        </w:rPr>
        <w:t xml:space="preserve"> </w:t>
      </w:r>
      <w:r>
        <w:rPr>
          <w:spacing w:val="4"/>
        </w:rPr>
        <w:t>in</w:t>
      </w:r>
      <w:r>
        <w:rPr>
          <w:spacing w:val="-46"/>
        </w:rPr>
        <w:t xml:space="preserve"> </w:t>
      </w:r>
      <w:r>
        <w:t>common</w:t>
      </w:r>
      <w:r>
        <w:rPr>
          <w:spacing w:val="-35"/>
        </w:rPr>
        <w:t xml:space="preserve"> </w:t>
      </w:r>
      <w:r>
        <w:t>to</w:t>
      </w:r>
      <w:r>
        <w:rPr>
          <w:spacing w:val="-36"/>
        </w:rPr>
        <w:t xml:space="preserve"> </w:t>
      </w:r>
      <w:r>
        <w:t>ensure</w:t>
      </w:r>
      <w:r>
        <w:rPr>
          <w:spacing w:val="-42"/>
        </w:rPr>
        <w:t xml:space="preserve"> </w:t>
      </w:r>
      <w:r>
        <w:rPr>
          <w:spacing w:val="2"/>
        </w:rPr>
        <w:t>alignment</w:t>
      </w:r>
      <w:r>
        <w:rPr>
          <w:spacing w:val="-46"/>
        </w:rPr>
        <w:t xml:space="preserve"> </w:t>
      </w:r>
      <w:r>
        <w:rPr>
          <w:spacing w:val="3"/>
        </w:rPr>
        <w:t>with</w:t>
      </w:r>
      <w:r>
        <w:rPr>
          <w:spacing w:val="-46"/>
        </w:rPr>
        <w:t xml:space="preserve"> </w:t>
      </w:r>
      <w:r>
        <w:rPr>
          <w:spacing w:val="2"/>
        </w:rPr>
        <w:t>business</w:t>
      </w:r>
      <w:r>
        <w:rPr>
          <w:spacing w:val="-46"/>
        </w:rPr>
        <w:t xml:space="preserve"> </w:t>
      </w:r>
      <w:r>
        <w:rPr>
          <w:spacing w:val="2"/>
        </w:rPr>
        <w:t>requirements.</w:t>
      </w:r>
    </w:p>
    <w:p w14:paraId="4BD88322" w14:textId="77777777" w:rsidR="00FE063D" w:rsidRDefault="00DF7C8A">
      <w:pPr>
        <w:pStyle w:val="ListParagraph"/>
        <w:numPr>
          <w:ilvl w:val="2"/>
          <w:numId w:val="43"/>
        </w:numPr>
        <w:tabs>
          <w:tab w:val="left" w:pos="2123"/>
        </w:tabs>
        <w:spacing w:before="132"/>
        <w:ind w:left="2122"/>
        <w:rPr>
          <w:sz w:val="24"/>
        </w:rPr>
      </w:pPr>
      <w:r>
        <w:rPr>
          <w:sz w:val="24"/>
        </w:rPr>
        <w:t>Design</w:t>
      </w:r>
      <w:r>
        <w:rPr>
          <w:spacing w:val="-35"/>
          <w:sz w:val="24"/>
        </w:rPr>
        <w:t xml:space="preserve"> </w:t>
      </w:r>
      <w:r>
        <w:rPr>
          <w:sz w:val="24"/>
        </w:rPr>
        <w:t>a</w:t>
      </w:r>
      <w:r>
        <w:rPr>
          <w:spacing w:val="-23"/>
          <w:sz w:val="24"/>
        </w:rPr>
        <w:t xml:space="preserve"> </w:t>
      </w:r>
      <w:r>
        <w:rPr>
          <w:sz w:val="24"/>
        </w:rPr>
        <w:t>framework</w:t>
      </w:r>
    </w:p>
    <w:p w14:paraId="4C2B9A33" w14:textId="77777777" w:rsidR="00FE063D" w:rsidRDefault="00FE063D">
      <w:pPr>
        <w:pStyle w:val="BodyText"/>
        <w:spacing w:before="4"/>
        <w:rPr>
          <w:sz w:val="23"/>
        </w:rPr>
      </w:pPr>
    </w:p>
    <w:p w14:paraId="3FC7711E" w14:textId="77777777" w:rsidR="00FE063D" w:rsidRDefault="00DF7C8A">
      <w:pPr>
        <w:pStyle w:val="BodyText"/>
        <w:spacing w:line="314" w:lineRule="auto"/>
        <w:ind w:left="1515" w:right="847"/>
      </w:pPr>
      <w:r>
        <w:rPr>
          <w:w w:val="95"/>
        </w:rPr>
        <w:t>Thinking</w:t>
      </w:r>
      <w:r>
        <w:rPr>
          <w:spacing w:val="-36"/>
          <w:w w:val="95"/>
        </w:rPr>
        <w:t xml:space="preserve"> </w:t>
      </w:r>
      <w:r>
        <w:rPr>
          <w:spacing w:val="2"/>
          <w:w w:val="95"/>
        </w:rPr>
        <w:t>globally</w:t>
      </w:r>
      <w:r>
        <w:rPr>
          <w:spacing w:val="-31"/>
          <w:w w:val="95"/>
        </w:rPr>
        <w:t xml:space="preserve"> </w:t>
      </w:r>
      <w:r>
        <w:rPr>
          <w:w w:val="95"/>
        </w:rPr>
        <w:t>and</w:t>
      </w:r>
      <w:r>
        <w:rPr>
          <w:spacing w:val="-19"/>
          <w:w w:val="95"/>
        </w:rPr>
        <w:t xml:space="preserve"> </w:t>
      </w:r>
      <w:r>
        <w:rPr>
          <w:w w:val="95"/>
        </w:rPr>
        <w:t>acting</w:t>
      </w:r>
      <w:r>
        <w:rPr>
          <w:spacing w:val="-20"/>
          <w:w w:val="95"/>
        </w:rPr>
        <w:t xml:space="preserve"> </w:t>
      </w:r>
      <w:r>
        <w:rPr>
          <w:spacing w:val="2"/>
          <w:w w:val="95"/>
        </w:rPr>
        <w:t>locally</w:t>
      </w:r>
      <w:r>
        <w:rPr>
          <w:spacing w:val="-32"/>
          <w:w w:val="95"/>
        </w:rPr>
        <w:t xml:space="preserve"> </w:t>
      </w:r>
      <w:r>
        <w:rPr>
          <w:spacing w:val="-3"/>
          <w:w w:val="95"/>
        </w:rPr>
        <w:t>can</w:t>
      </w:r>
      <w:r>
        <w:rPr>
          <w:spacing w:val="-4"/>
          <w:w w:val="95"/>
        </w:rPr>
        <w:t xml:space="preserve"> </w:t>
      </w:r>
      <w:r>
        <w:rPr>
          <w:w w:val="95"/>
        </w:rPr>
        <w:t>provide</w:t>
      </w:r>
      <w:r>
        <w:rPr>
          <w:spacing w:val="-27"/>
          <w:w w:val="95"/>
        </w:rPr>
        <w:t xml:space="preserve"> </w:t>
      </w:r>
      <w:r>
        <w:rPr>
          <w:w w:val="95"/>
        </w:rPr>
        <w:t>a</w:t>
      </w:r>
      <w:r>
        <w:rPr>
          <w:spacing w:val="-22"/>
          <w:w w:val="95"/>
        </w:rPr>
        <w:t xml:space="preserve"> </w:t>
      </w:r>
      <w:r>
        <w:rPr>
          <w:w w:val="95"/>
        </w:rPr>
        <w:t>project</w:t>
      </w:r>
      <w:r>
        <w:rPr>
          <w:spacing w:val="-21"/>
          <w:w w:val="95"/>
        </w:rPr>
        <w:t xml:space="preserve"> </w:t>
      </w:r>
      <w:r>
        <w:rPr>
          <w:spacing w:val="2"/>
          <w:w w:val="95"/>
        </w:rPr>
        <w:t>framework</w:t>
      </w:r>
      <w:r>
        <w:rPr>
          <w:spacing w:val="-32"/>
          <w:w w:val="95"/>
        </w:rPr>
        <w:t xml:space="preserve"> </w:t>
      </w:r>
      <w:r>
        <w:rPr>
          <w:w w:val="95"/>
        </w:rPr>
        <w:t>to</w:t>
      </w:r>
      <w:r>
        <w:rPr>
          <w:spacing w:val="-19"/>
          <w:w w:val="95"/>
        </w:rPr>
        <w:t xml:space="preserve"> </w:t>
      </w:r>
      <w:r>
        <w:rPr>
          <w:spacing w:val="4"/>
          <w:w w:val="95"/>
        </w:rPr>
        <w:t>meet</w:t>
      </w:r>
      <w:r>
        <w:rPr>
          <w:spacing w:val="-34"/>
          <w:w w:val="95"/>
        </w:rPr>
        <w:t xml:space="preserve"> </w:t>
      </w:r>
      <w:r>
        <w:rPr>
          <w:w w:val="95"/>
        </w:rPr>
        <w:t>the organization’s</w:t>
      </w:r>
      <w:r>
        <w:rPr>
          <w:spacing w:val="-38"/>
          <w:w w:val="95"/>
        </w:rPr>
        <w:t xml:space="preserve"> </w:t>
      </w:r>
      <w:r>
        <w:rPr>
          <w:spacing w:val="3"/>
          <w:w w:val="95"/>
        </w:rPr>
        <w:t>needs</w:t>
      </w:r>
      <w:r>
        <w:rPr>
          <w:spacing w:val="-38"/>
          <w:w w:val="95"/>
        </w:rPr>
        <w:t xml:space="preserve"> </w:t>
      </w:r>
      <w:r>
        <w:rPr>
          <w:spacing w:val="2"/>
          <w:w w:val="95"/>
        </w:rPr>
        <w:t>for</w:t>
      </w:r>
      <w:r>
        <w:rPr>
          <w:spacing w:val="-43"/>
          <w:w w:val="95"/>
        </w:rPr>
        <w:t xml:space="preserve"> </w:t>
      </w:r>
      <w:r>
        <w:rPr>
          <w:w w:val="95"/>
        </w:rPr>
        <w:t>standardization</w:t>
      </w:r>
      <w:r>
        <w:rPr>
          <w:spacing w:val="-39"/>
          <w:w w:val="95"/>
        </w:rPr>
        <w:t xml:space="preserve"> </w:t>
      </w:r>
      <w:r>
        <w:rPr>
          <w:w w:val="95"/>
        </w:rPr>
        <w:t>and</w:t>
      </w:r>
      <w:r>
        <w:rPr>
          <w:spacing w:val="-26"/>
          <w:w w:val="95"/>
        </w:rPr>
        <w:t xml:space="preserve"> </w:t>
      </w:r>
      <w:r>
        <w:rPr>
          <w:spacing w:val="2"/>
          <w:w w:val="95"/>
        </w:rPr>
        <w:t>flexibility</w:t>
      </w:r>
      <w:r>
        <w:rPr>
          <w:spacing w:val="-38"/>
          <w:w w:val="95"/>
        </w:rPr>
        <w:t xml:space="preserve"> </w:t>
      </w:r>
      <w:r>
        <w:rPr>
          <w:w w:val="95"/>
        </w:rPr>
        <w:t>around</w:t>
      </w:r>
      <w:r>
        <w:rPr>
          <w:spacing w:val="-39"/>
          <w:w w:val="95"/>
        </w:rPr>
        <w:t xml:space="preserve"> </w:t>
      </w:r>
      <w:r>
        <w:rPr>
          <w:w w:val="95"/>
        </w:rPr>
        <w:t>brand</w:t>
      </w:r>
      <w:r>
        <w:rPr>
          <w:spacing w:val="-26"/>
          <w:w w:val="95"/>
        </w:rPr>
        <w:t xml:space="preserve"> </w:t>
      </w:r>
      <w:r>
        <w:rPr>
          <w:w w:val="95"/>
        </w:rPr>
        <w:t xml:space="preserve">standards, </w:t>
      </w:r>
      <w:r>
        <w:t>technology</w:t>
      </w:r>
      <w:r>
        <w:rPr>
          <w:spacing w:val="-54"/>
        </w:rPr>
        <w:t xml:space="preserve"> </w:t>
      </w:r>
      <w:r>
        <w:t>and compliance.</w:t>
      </w:r>
    </w:p>
    <w:p w14:paraId="614B5686" w14:textId="77777777" w:rsidR="00FE063D" w:rsidRDefault="00DF7C8A">
      <w:pPr>
        <w:pStyle w:val="BodyText"/>
        <w:spacing w:before="181" w:line="314" w:lineRule="auto"/>
        <w:ind w:left="1515" w:right="847"/>
      </w:pPr>
      <w:r>
        <w:rPr>
          <w:spacing w:val="4"/>
          <w:w w:val="95"/>
        </w:rPr>
        <w:t>Allow</w:t>
      </w:r>
      <w:r>
        <w:rPr>
          <w:spacing w:val="-40"/>
          <w:w w:val="95"/>
        </w:rPr>
        <w:t xml:space="preserve"> </w:t>
      </w:r>
      <w:r>
        <w:rPr>
          <w:spacing w:val="2"/>
          <w:w w:val="95"/>
        </w:rPr>
        <w:t>for</w:t>
      </w:r>
      <w:r>
        <w:rPr>
          <w:spacing w:val="-45"/>
          <w:w w:val="95"/>
        </w:rPr>
        <w:t xml:space="preserve"> </w:t>
      </w:r>
      <w:r>
        <w:rPr>
          <w:w w:val="95"/>
        </w:rPr>
        <w:t>local</w:t>
      </w:r>
      <w:r>
        <w:rPr>
          <w:spacing w:val="-26"/>
          <w:w w:val="95"/>
        </w:rPr>
        <w:t xml:space="preserve"> </w:t>
      </w:r>
      <w:r>
        <w:rPr>
          <w:spacing w:val="2"/>
          <w:w w:val="95"/>
        </w:rPr>
        <w:t>requirements.</w:t>
      </w:r>
      <w:r>
        <w:rPr>
          <w:spacing w:val="-40"/>
          <w:w w:val="95"/>
        </w:rPr>
        <w:t xml:space="preserve"> </w:t>
      </w:r>
      <w:r>
        <w:rPr>
          <w:w w:val="95"/>
        </w:rPr>
        <w:t>For</w:t>
      </w:r>
      <w:r>
        <w:rPr>
          <w:spacing w:val="-45"/>
          <w:w w:val="95"/>
        </w:rPr>
        <w:t xml:space="preserve"> </w:t>
      </w:r>
      <w:r>
        <w:rPr>
          <w:spacing w:val="3"/>
          <w:w w:val="95"/>
        </w:rPr>
        <w:t>example,</w:t>
      </w:r>
      <w:r>
        <w:rPr>
          <w:spacing w:val="-40"/>
          <w:w w:val="95"/>
        </w:rPr>
        <w:t xml:space="preserve"> </w:t>
      </w:r>
      <w:r>
        <w:rPr>
          <w:w w:val="95"/>
        </w:rPr>
        <w:t>space</w:t>
      </w:r>
      <w:r>
        <w:rPr>
          <w:spacing w:val="-37"/>
          <w:w w:val="95"/>
        </w:rPr>
        <w:t xml:space="preserve"> </w:t>
      </w:r>
      <w:r>
        <w:rPr>
          <w:spacing w:val="2"/>
          <w:w w:val="95"/>
        </w:rPr>
        <w:t>used</w:t>
      </w:r>
      <w:r>
        <w:rPr>
          <w:spacing w:val="-42"/>
          <w:w w:val="95"/>
        </w:rPr>
        <w:t xml:space="preserve"> </w:t>
      </w:r>
      <w:r>
        <w:rPr>
          <w:spacing w:val="2"/>
          <w:w w:val="95"/>
        </w:rPr>
        <w:t>for</w:t>
      </w:r>
      <w:r>
        <w:rPr>
          <w:spacing w:val="-34"/>
          <w:w w:val="95"/>
        </w:rPr>
        <w:t xml:space="preserve"> </w:t>
      </w:r>
      <w:r>
        <w:rPr>
          <w:spacing w:val="3"/>
          <w:w w:val="95"/>
        </w:rPr>
        <w:t>interviews</w:t>
      </w:r>
      <w:r>
        <w:rPr>
          <w:spacing w:val="-41"/>
          <w:w w:val="95"/>
        </w:rPr>
        <w:t xml:space="preserve"> </w:t>
      </w:r>
      <w:r>
        <w:rPr>
          <w:spacing w:val="-3"/>
          <w:w w:val="95"/>
        </w:rPr>
        <w:t>can</w:t>
      </w:r>
      <w:r>
        <w:rPr>
          <w:spacing w:val="-42"/>
          <w:w w:val="95"/>
        </w:rPr>
        <w:t xml:space="preserve"> </w:t>
      </w:r>
      <w:r>
        <w:rPr>
          <w:w w:val="95"/>
        </w:rPr>
        <w:t>vary</w:t>
      </w:r>
      <w:r>
        <w:rPr>
          <w:spacing w:val="-30"/>
          <w:w w:val="95"/>
        </w:rPr>
        <w:t xml:space="preserve"> </w:t>
      </w:r>
      <w:r>
        <w:rPr>
          <w:spacing w:val="4"/>
          <w:w w:val="95"/>
        </w:rPr>
        <w:t>in</w:t>
      </w:r>
      <w:r>
        <w:rPr>
          <w:spacing w:val="-42"/>
          <w:w w:val="95"/>
        </w:rPr>
        <w:t xml:space="preserve"> </w:t>
      </w:r>
      <w:r>
        <w:rPr>
          <w:w w:val="95"/>
        </w:rPr>
        <w:t xml:space="preserve">some </w:t>
      </w:r>
      <w:r>
        <w:t>cultures.</w:t>
      </w:r>
      <w:r>
        <w:rPr>
          <w:spacing w:val="-44"/>
        </w:rPr>
        <w:t xml:space="preserve"> </w:t>
      </w:r>
      <w:r>
        <w:t>Other</w:t>
      </w:r>
      <w:r>
        <w:rPr>
          <w:spacing w:val="-37"/>
        </w:rPr>
        <w:t xml:space="preserve"> </w:t>
      </w:r>
      <w:r>
        <w:t>cultures</w:t>
      </w:r>
      <w:r>
        <w:rPr>
          <w:spacing w:val="-43"/>
        </w:rPr>
        <w:t xml:space="preserve"> </w:t>
      </w:r>
      <w:r>
        <w:rPr>
          <w:spacing w:val="3"/>
        </w:rPr>
        <w:t>involve</w:t>
      </w:r>
      <w:r>
        <w:rPr>
          <w:spacing w:val="-40"/>
        </w:rPr>
        <w:t xml:space="preserve"> </w:t>
      </w:r>
      <w:r>
        <w:t>the</w:t>
      </w:r>
      <w:r>
        <w:rPr>
          <w:spacing w:val="-40"/>
        </w:rPr>
        <w:t xml:space="preserve"> </w:t>
      </w:r>
      <w:r>
        <w:rPr>
          <w:spacing w:val="2"/>
        </w:rPr>
        <w:t>whole</w:t>
      </w:r>
      <w:r>
        <w:rPr>
          <w:spacing w:val="-40"/>
        </w:rPr>
        <w:t xml:space="preserve"> </w:t>
      </w:r>
      <w:r>
        <w:rPr>
          <w:spacing w:val="5"/>
        </w:rPr>
        <w:t>family</w:t>
      </w:r>
      <w:r>
        <w:rPr>
          <w:spacing w:val="-43"/>
        </w:rPr>
        <w:t xml:space="preserve"> </w:t>
      </w:r>
      <w:r>
        <w:rPr>
          <w:spacing w:val="4"/>
        </w:rPr>
        <w:t>in</w:t>
      </w:r>
      <w:r>
        <w:rPr>
          <w:spacing w:val="-44"/>
        </w:rPr>
        <w:t xml:space="preserve"> </w:t>
      </w:r>
      <w:r>
        <w:t>the</w:t>
      </w:r>
      <w:r>
        <w:rPr>
          <w:spacing w:val="-40"/>
        </w:rPr>
        <w:t xml:space="preserve"> </w:t>
      </w:r>
      <w:r>
        <w:rPr>
          <w:spacing w:val="3"/>
        </w:rPr>
        <w:t>interview</w:t>
      </w:r>
      <w:r>
        <w:rPr>
          <w:spacing w:val="-42"/>
        </w:rPr>
        <w:t xml:space="preserve"> </w:t>
      </w:r>
      <w:r>
        <w:t>and</w:t>
      </w:r>
      <w:r>
        <w:rPr>
          <w:spacing w:val="-45"/>
        </w:rPr>
        <w:t xml:space="preserve"> </w:t>
      </w:r>
      <w:r>
        <w:t>recruiting process</w:t>
      </w:r>
      <w:r>
        <w:rPr>
          <w:spacing w:val="-40"/>
        </w:rPr>
        <w:t xml:space="preserve"> </w:t>
      </w:r>
      <w:r>
        <w:t>—</w:t>
      </w:r>
      <w:r>
        <w:rPr>
          <w:spacing w:val="-37"/>
        </w:rPr>
        <w:t xml:space="preserve"> </w:t>
      </w:r>
      <w:r>
        <w:t>not</w:t>
      </w:r>
      <w:r>
        <w:rPr>
          <w:spacing w:val="-42"/>
        </w:rPr>
        <w:t xml:space="preserve"> </w:t>
      </w:r>
      <w:r>
        <w:t>just</w:t>
      </w:r>
      <w:r>
        <w:rPr>
          <w:spacing w:val="-50"/>
        </w:rPr>
        <w:t xml:space="preserve"> </w:t>
      </w:r>
      <w:r>
        <w:t>the</w:t>
      </w:r>
      <w:r>
        <w:rPr>
          <w:spacing w:val="-37"/>
        </w:rPr>
        <w:t xml:space="preserve"> </w:t>
      </w:r>
      <w:r>
        <w:t>candidate.</w:t>
      </w:r>
      <w:r>
        <w:rPr>
          <w:spacing w:val="-48"/>
        </w:rPr>
        <w:t xml:space="preserve"> </w:t>
      </w:r>
      <w:r>
        <w:t>Processes</w:t>
      </w:r>
      <w:r>
        <w:rPr>
          <w:spacing w:val="-48"/>
        </w:rPr>
        <w:t xml:space="preserve"> </w:t>
      </w:r>
      <w:r>
        <w:t>also</w:t>
      </w:r>
      <w:r>
        <w:rPr>
          <w:spacing w:val="-41"/>
        </w:rPr>
        <w:t xml:space="preserve"> </w:t>
      </w:r>
      <w:r>
        <w:rPr>
          <w:spacing w:val="4"/>
        </w:rPr>
        <w:t>need</w:t>
      </w:r>
      <w:r>
        <w:rPr>
          <w:spacing w:val="-49"/>
        </w:rPr>
        <w:t xml:space="preserve"> </w:t>
      </w:r>
      <w:r>
        <w:t>to</w:t>
      </w:r>
      <w:r>
        <w:rPr>
          <w:spacing w:val="-41"/>
        </w:rPr>
        <w:t xml:space="preserve"> </w:t>
      </w:r>
      <w:r>
        <w:t>accommodate</w:t>
      </w:r>
      <w:r>
        <w:rPr>
          <w:spacing w:val="-37"/>
        </w:rPr>
        <w:t xml:space="preserve"> </w:t>
      </w:r>
      <w:r>
        <w:t>these</w:t>
      </w:r>
    </w:p>
    <w:p w14:paraId="22434F96" w14:textId="77777777" w:rsidR="00FE063D" w:rsidRDefault="00FE063D">
      <w:pPr>
        <w:spacing w:line="314" w:lineRule="auto"/>
        <w:sectPr w:rsidR="00FE063D">
          <w:pgSz w:w="11910" w:h="16840"/>
          <w:pgMar w:top="1080" w:right="580" w:bottom="280" w:left="600" w:header="885" w:footer="0" w:gutter="0"/>
          <w:cols w:space="720"/>
        </w:sectPr>
      </w:pPr>
    </w:p>
    <w:p w14:paraId="0B50FF78" w14:textId="77777777" w:rsidR="00FE063D" w:rsidRDefault="00FE063D">
      <w:pPr>
        <w:pStyle w:val="BodyText"/>
        <w:spacing w:before="2"/>
        <w:rPr>
          <w:sz w:val="28"/>
        </w:rPr>
      </w:pPr>
    </w:p>
    <w:p w14:paraId="3D654721" w14:textId="77777777" w:rsidR="00FE063D" w:rsidRDefault="00DF7C8A">
      <w:pPr>
        <w:pStyle w:val="BodyText"/>
        <w:spacing w:before="55"/>
        <w:ind w:left="1515"/>
      </w:pPr>
      <w:r>
        <w:t>limitations.</w:t>
      </w:r>
    </w:p>
    <w:p w14:paraId="7166A117" w14:textId="77777777" w:rsidR="00FE063D" w:rsidRDefault="00FE063D">
      <w:pPr>
        <w:pStyle w:val="BodyText"/>
        <w:spacing w:before="11"/>
        <w:rPr>
          <w:sz w:val="21"/>
        </w:rPr>
      </w:pPr>
    </w:p>
    <w:p w14:paraId="093EE2F9" w14:textId="77777777" w:rsidR="00FE063D" w:rsidRDefault="00DF7C8A">
      <w:pPr>
        <w:pStyle w:val="BodyText"/>
        <w:spacing w:line="314" w:lineRule="auto"/>
        <w:ind w:left="1515" w:right="818"/>
      </w:pPr>
      <w:r>
        <w:t>Recruiting</w:t>
      </w:r>
      <w:r>
        <w:rPr>
          <w:spacing w:val="-53"/>
        </w:rPr>
        <w:t xml:space="preserve"> </w:t>
      </w:r>
      <w:r>
        <w:rPr>
          <w:spacing w:val="2"/>
        </w:rPr>
        <w:t>knowledge</w:t>
      </w:r>
      <w:r>
        <w:rPr>
          <w:spacing w:val="-49"/>
        </w:rPr>
        <w:t xml:space="preserve"> </w:t>
      </w:r>
      <w:r>
        <w:t>and</w:t>
      </w:r>
      <w:r>
        <w:rPr>
          <w:spacing w:val="-51"/>
        </w:rPr>
        <w:t xml:space="preserve"> </w:t>
      </w:r>
      <w:r>
        <w:rPr>
          <w:spacing w:val="2"/>
        </w:rPr>
        <w:t>requirements</w:t>
      </w:r>
      <w:r>
        <w:rPr>
          <w:spacing w:val="-52"/>
        </w:rPr>
        <w:t xml:space="preserve"> </w:t>
      </w:r>
      <w:r>
        <w:t>also</w:t>
      </w:r>
      <w:r>
        <w:rPr>
          <w:spacing w:val="-52"/>
        </w:rPr>
        <w:t xml:space="preserve"> </w:t>
      </w:r>
      <w:r>
        <w:t>mature</w:t>
      </w:r>
      <w:r>
        <w:rPr>
          <w:spacing w:val="-41"/>
        </w:rPr>
        <w:t xml:space="preserve"> </w:t>
      </w:r>
      <w:r>
        <w:rPr>
          <w:spacing w:val="2"/>
        </w:rPr>
        <w:t>differently</w:t>
      </w:r>
      <w:r>
        <w:rPr>
          <w:spacing w:val="-51"/>
        </w:rPr>
        <w:t xml:space="preserve"> </w:t>
      </w:r>
      <w:r>
        <w:t>around</w:t>
      </w:r>
      <w:r>
        <w:rPr>
          <w:spacing w:val="-51"/>
        </w:rPr>
        <w:t xml:space="preserve"> </w:t>
      </w:r>
      <w:r>
        <w:t>the</w:t>
      </w:r>
      <w:r>
        <w:rPr>
          <w:spacing w:val="-49"/>
        </w:rPr>
        <w:t xml:space="preserve"> </w:t>
      </w:r>
      <w:r>
        <w:t xml:space="preserve">world. </w:t>
      </w:r>
      <w:r>
        <w:rPr>
          <w:w w:val="95"/>
        </w:rPr>
        <w:t>Talent</w:t>
      </w:r>
      <w:r>
        <w:rPr>
          <w:spacing w:val="-44"/>
          <w:w w:val="95"/>
        </w:rPr>
        <w:t xml:space="preserve"> </w:t>
      </w:r>
      <w:r>
        <w:rPr>
          <w:w w:val="95"/>
        </w:rPr>
        <w:t>managers</w:t>
      </w:r>
      <w:r>
        <w:rPr>
          <w:spacing w:val="-32"/>
          <w:w w:val="95"/>
        </w:rPr>
        <w:t xml:space="preserve"> </w:t>
      </w:r>
      <w:r>
        <w:rPr>
          <w:spacing w:val="4"/>
          <w:w w:val="95"/>
        </w:rPr>
        <w:t>in</w:t>
      </w:r>
      <w:r>
        <w:rPr>
          <w:spacing w:val="-33"/>
          <w:w w:val="95"/>
        </w:rPr>
        <w:t xml:space="preserve"> </w:t>
      </w:r>
      <w:r>
        <w:rPr>
          <w:spacing w:val="2"/>
          <w:w w:val="95"/>
        </w:rPr>
        <w:t>emerging</w:t>
      </w:r>
      <w:r>
        <w:rPr>
          <w:spacing w:val="-44"/>
          <w:w w:val="95"/>
        </w:rPr>
        <w:t xml:space="preserve"> </w:t>
      </w:r>
      <w:r>
        <w:rPr>
          <w:w w:val="95"/>
        </w:rPr>
        <w:t>markets</w:t>
      </w:r>
      <w:r>
        <w:rPr>
          <w:spacing w:val="-42"/>
          <w:w w:val="95"/>
        </w:rPr>
        <w:t xml:space="preserve"> </w:t>
      </w:r>
      <w:r>
        <w:rPr>
          <w:w w:val="95"/>
        </w:rPr>
        <w:t>may</w:t>
      </w:r>
      <w:r>
        <w:rPr>
          <w:spacing w:val="-32"/>
          <w:w w:val="95"/>
        </w:rPr>
        <w:t xml:space="preserve"> </w:t>
      </w:r>
      <w:r>
        <w:rPr>
          <w:w w:val="95"/>
        </w:rPr>
        <w:t>not</w:t>
      </w:r>
      <w:r>
        <w:rPr>
          <w:spacing w:val="-34"/>
          <w:w w:val="95"/>
        </w:rPr>
        <w:t xml:space="preserve"> </w:t>
      </w:r>
      <w:r>
        <w:rPr>
          <w:w w:val="95"/>
        </w:rPr>
        <w:t>have</w:t>
      </w:r>
      <w:r>
        <w:rPr>
          <w:spacing w:val="-28"/>
          <w:w w:val="95"/>
        </w:rPr>
        <w:t xml:space="preserve"> </w:t>
      </w:r>
      <w:r>
        <w:rPr>
          <w:w w:val="95"/>
        </w:rPr>
        <w:t>access</w:t>
      </w:r>
      <w:r>
        <w:rPr>
          <w:spacing w:val="-32"/>
          <w:w w:val="95"/>
        </w:rPr>
        <w:t xml:space="preserve"> </w:t>
      </w:r>
      <w:r>
        <w:rPr>
          <w:w w:val="95"/>
        </w:rPr>
        <w:t>to</w:t>
      </w:r>
      <w:r>
        <w:rPr>
          <w:spacing w:val="-33"/>
          <w:w w:val="95"/>
        </w:rPr>
        <w:t xml:space="preserve"> </w:t>
      </w:r>
      <w:r>
        <w:rPr>
          <w:w w:val="95"/>
        </w:rPr>
        <w:t>the</w:t>
      </w:r>
      <w:r>
        <w:rPr>
          <w:spacing w:val="-28"/>
          <w:w w:val="95"/>
        </w:rPr>
        <w:t xml:space="preserve"> </w:t>
      </w:r>
      <w:r>
        <w:rPr>
          <w:w w:val="95"/>
        </w:rPr>
        <w:t>same</w:t>
      </w:r>
      <w:r>
        <w:rPr>
          <w:spacing w:val="-28"/>
          <w:w w:val="95"/>
        </w:rPr>
        <w:t xml:space="preserve"> </w:t>
      </w:r>
      <w:r>
        <w:rPr>
          <w:w w:val="95"/>
        </w:rPr>
        <w:t>recruiting</w:t>
      </w:r>
      <w:r>
        <w:rPr>
          <w:spacing w:val="-44"/>
          <w:w w:val="95"/>
        </w:rPr>
        <w:t xml:space="preserve"> </w:t>
      </w:r>
      <w:r>
        <w:rPr>
          <w:spacing w:val="2"/>
          <w:w w:val="95"/>
        </w:rPr>
        <w:t xml:space="preserve">best </w:t>
      </w:r>
      <w:r>
        <w:t>practices</w:t>
      </w:r>
      <w:r>
        <w:rPr>
          <w:spacing w:val="-26"/>
        </w:rPr>
        <w:t xml:space="preserve"> </w:t>
      </w:r>
      <w:r>
        <w:t>and</w:t>
      </w:r>
      <w:r>
        <w:rPr>
          <w:spacing w:val="-26"/>
        </w:rPr>
        <w:t xml:space="preserve"> </w:t>
      </w:r>
      <w:r>
        <w:t>information</w:t>
      </w:r>
      <w:r>
        <w:rPr>
          <w:spacing w:val="-40"/>
        </w:rPr>
        <w:t xml:space="preserve"> </w:t>
      </w:r>
      <w:r>
        <w:rPr>
          <w:spacing w:val="2"/>
        </w:rPr>
        <w:t>available</w:t>
      </w:r>
      <w:r>
        <w:rPr>
          <w:spacing w:val="-34"/>
        </w:rPr>
        <w:t xml:space="preserve"> </w:t>
      </w:r>
      <w:r>
        <w:rPr>
          <w:spacing w:val="4"/>
        </w:rPr>
        <w:t>in</w:t>
      </w:r>
      <w:r>
        <w:rPr>
          <w:spacing w:val="-39"/>
        </w:rPr>
        <w:t xml:space="preserve"> </w:t>
      </w:r>
      <w:r>
        <w:t>those</w:t>
      </w:r>
      <w:r>
        <w:rPr>
          <w:spacing w:val="-34"/>
        </w:rPr>
        <w:t xml:space="preserve"> </w:t>
      </w:r>
      <w:r>
        <w:t>advanced</w:t>
      </w:r>
      <w:r>
        <w:rPr>
          <w:spacing w:val="-40"/>
        </w:rPr>
        <w:t xml:space="preserve"> </w:t>
      </w:r>
      <w:r>
        <w:t>countries.</w:t>
      </w:r>
    </w:p>
    <w:p w14:paraId="4C96286C" w14:textId="77777777" w:rsidR="00FE063D" w:rsidRDefault="00DF7C8A">
      <w:pPr>
        <w:pStyle w:val="BodyText"/>
        <w:spacing w:before="181" w:line="314" w:lineRule="auto"/>
        <w:ind w:left="1515" w:right="1662"/>
      </w:pPr>
      <w:r>
        <w:rPr>
          <w:spacing w:val="2"/>
          <w:w w:val="95"/>
        </w:rPr>
        <w:t>Also,</w:t>
      </w:r>
      <w:r>
        <w:rPr>
          <w:spacing w:val="-38"/>
          <w:w w:val="95"/>
        </w:rPr>
        <w:t xml:space="preserve"> </w:t>
      </w:r>
      <w:r>
        <w:rPr>
          <w:w w:val="95"/>
        </w:rPr>
        <w:t>consider</w:t>
      </w:r>
      <w:r>
        <w:rPr>
          <w:spacing w:val="-44"/>
          <w:w w:val="95"/>
        </w:rPr>
        <w:t xml:space="preserve"> </w:t>
      </w:r>
      <w:r>
        <w:rPr>
          <w:w w:val="95"/>
        </w:rPr>
        <w:t>local</w:t>
      </w:r>
      <w:r>
        <w:rPr>
          <w:spacing w:val="-23"/>
          <w:w w:val="95"/>
        </w:rPr>
        <w:t xml:space="preserve"> </w:t>
      </w:r>
      <w:r>
        <w:rPr>
          <w:w w:val="95"/>
        </w:rPr>
        <w:t>system</w:t>
      </w:r>
      <w:r>
        <w:rPr>
          <w:spacing w:val="-40"/>
          <w:w w:val="95"/>
        </w:rPr>
        <w:t xml:space="preserve"> </w:t>
      </w:r>
      <w:r>
        <w:rPr>
          <w:spacing w:val="2"/>
          <w:w w:val="95"/>
        </w:rPr>
        <w:t>requirements</w:t>
      </w:r>
      <w:r>
        <w:rPr>
          <w:spacing w:val="-40"/>
          <w:w w:val="95"/>
        </w:rPr>
        <w:t xml:space="preserve"> </w:t>
      </w:r>
      <w:r>
        <w:rPr>
          <w:spacing w:val="2"/>
          <w:w w:val="95"/>
        </w:rPr>
        <w:t>for</w:t>
      </w:r>
      <w:r>
        <w:rPr>
          <w:spacing w:val="-44"/>
          <w:w w:val="95"/>
        </w:rPr>
        <w:t xml:space="preserve"> </w:t>
      </w:r>
      <w:r>
        <w:rPr>
          <w:w w:val="95"/>
        </w:rPr>
        <w:t>data</w:t>
      </w:r>
      <w:r>
        <w:rPr>
          <w:spacing w:val="-43"/>
          <w:w w:val="95"/>
        </w:rPr>
        <w:t xml:space="preserve"> </w:t>
      </w:r>
      <w:r>
        <w:rPr>
          <w:w w:val="95"/>
        </w:rPr>
        <w:t>privacy</w:t>
      </w:r>
      <w:r>
        <w:rPr>
          <w:spacing w:val="-27"/>
          <w:w w:val="95"/>
        </w:rPr>
        <w:t xml:space="preserve"> </w:t>
      </w:r>
      <w:r>
        <w:rPr>
          <w:w w:val="95"/>
        </w:rPr>
        <w:t>and</w:t>
      </w:r>
      <w:r>
        <w:rPr>
          <w:spacing w:val="-29"/>
          <w:w w:val="95"/>
        </w:rPr>
        <w:t xml:space="preserve"> </w:t>
      </w:r>
      <w:r>
        <w:rPr>
          <w:w w:val="95"/>
        </w:rPr>
        <w:t>data</w:t>
      </w:r>
      <w:r>
        <w:rPr>
          <w:spacing w:val="-21"/>
          <w:w w:val="95"/>
        </w:rPr>
        <w:t xml:space="preserve"> </w:t>
      </w:r>
      <w:r>
        <w:rPr>
          <w:w w:val="95"/>
        </w:rPr>
        <w:t>sharing</w:t>
      </w:r>
      <w:r>
        <w:rPr>
          <w:spacing w:val="-30"/>
          <w:w w:val="95"/>
        </w:rPr>
        <w:t xml:space="preserve"> </w:t>
      </w:r>
      <w:r>
        <w:rPr>
          <w:spacing w:val="2"/>
          <w:w w:val="95"/>
        </w:rPr>
        <w:t xml:space="preserve">for </w:t>
      </w:r>
      <w:r>
        <w:rPr>
          <w:w w:val="95"/>
        </w:rPr>
        <w:t>technology-based</w:t>
      </w:r>
      <w:r>
        <w:rPr>
          <w:spacing w:val="-39"/>
          <w:w w:val="95"/>
        </w:rPr>
        <w:t xml:space="preserve"> </w:t>
      </w:r>
      <w:r>
        <w:rPr>
          <w:w w:val="95"/>
        </w:rPr>
        <w:t>applicant</w:t>
      </w:r>
      <w:r>
        <w:rPr>
          <w:spacing w:val="-39"/>
          <w:w w:val="95"/>
        </w:rPr>
        <w:t xml:space="preserve"> </w:t>
      </w:r>
      <w:r>
        <w:rPr>
          <w:w w:val="95"/>
        </w:rPr>
        <w:t>tracking.</w:t>
      </w:r>
      <w:r>
        <w:rPr>
          <w:spacing w:val="-37"/>
          <w:w w:val="95"/>
        </w:rPr>
        <w:t xml:space="preserve"> </w:t>
      </w:r>
      <w:r>
        <w:rPr>
          <w:w w:val="95"/>
        </w:rPr>
        <w:t>A</w:t>
      </w:r>
      <w:r>
        <w:rPr>
          <w:spacing w:val="-23"/>
          <w:w w:val="95"/>
        </w:rPr>
        <w:t xml:space="preserve"> </w:t>
      </w:r>
      <w:r>
        <w:rPr>
          <w:w w:val="95"/>
        </w:rPr>
        <w:t>trusted</w:t>
      </w:r>
      <w:r>
        <w:rPr>
          <w:spacing w:val="-38"/>
          <w:w w:val="95"/>
        </w:rPr>
        <w:t xml:space="preserve"> </w:t>
      </w:r>
      <w:r>
        <w:rPr>
          <w:spacing w:val="2"/>
          <w:w w:val="95"/>
        </w:rPr>
        <w:t>adviser</w:t>
      </w:r>
      <w:r>
        <w:rPr>
          <w:spacing w:val="-42"/>
          <w:w w:val="95"/>
        </w:rPr>
        <w:t xml:space="preserve"> </w:t>
      </w:r>
      <w:r>
        <w:rPr>
          <w:spacing w:val="-3"/>
          <w:w w:val="95"/>
        </w:rPr>
        <w:t>can</w:t>
      </w:r>
      <w:r>
        <w:rPr>
          <w:spacing w:val="-14"/>
          <w:w w:val="95"/>
        </w:rPr>
        <w:t xml:space="preserve"> </w:t>
      </w:r>
      <w:r>
        <w:rPr>
          <w:w w:val="95"/>
        </w:rPr>
        <w:t>support</w:t>
      </w:r>
      <w:r>
        <w:rPr>
          <w:spacing w:val="-27"/>
          <w:w w:val="95"/>
        </w:rPr>
        <w:t xml:space="preserve"> </w:t>
      </w:r>
      <w:r>
        <w:rPr>
          <w:w w:val="95"/>
        </w:rPr>
        <w:t xml:space="preserve">program </w:t>
      </w:r>
      <w:r>
        <w:rPr>
          <w:spacing w:val="3"/>
        </w:rPr>
        <w:t>development</w:t>
      </w:r>
      <w:r>
        <w:rPr>
          <w:spacing w:val="-40"/>
        </w:rPr>
        <w:t xml:space="preserve"> </w:t>
      </w:r>
      <w:r>
        <w:t>that</w:t>
      </w:r>
      <w:r>
        <w:rPr>
          <w:spacing w:val="-40"/>
        </w:rPr>
        <w:t xml:space="preserve"> </w:t>
      </w:r>
      <w:r>
        <w:rPr>
          <w:spacing w:val="3"/>
        </w:rPr>
        <w:t>fits</w:t>
      </w:r>
      <w:r>
        <w:rPr>
          <w:spacing w:val="-40"/>
        </w:rPr>
        <w:t xml:space="preserve"> </w:t>
      </w:r>
      <w:r>
        <w:t>varying</w:t>
      </w:r>
      <w:r>
        <w:rPr>
          <w:spacing w:val="-40"/>
        </w:rPr>
        <w:t xml:space="preserve"> </w:t>
      </w:r>
      <w:r>
        <w:t>geographical</w:t>
      </w:r>
      <w:r>
        <w:rPr>
          <w:spacing w:val="-33"/>
        </w:rPr>
        <w:t xml:space="preserve"> </w:t>
      </w:r>
      <w:r>
        <w:rPr>
          <w:spacing w:val="2"/>
        </w:rPr>
        <w:t>requirements.</w:t>
      </w:r>
    </w:p>
    <w:p w14:paraId="37999964" w14:textId="77777777" w:rsidR="00FE063D" w:rsidRDefault="00DF7C8A">
      <w:pPr>
        <w:pStyle w:val="ListParagraph"/>
        <w:numPr>
          <w:ilvl w:val="2"/>
          <w:numId w:val="43"/>
        </w:numPr>
        <w:tabs>
          <w:tab w:val="left" w:pos="2123"/>
        </w:tabs>
        <w:spacing w:before="181"/>
        <w:ind w:left="2122"/>
        <w:rPr>
          <w:sz w:val="24"/>
        </w:rPr>
      </w:pPr>
      <w:r>
        <w:rPr>
          <w:spacing w:val="2"/>
          <w:sz w:val="24"/>
        </w:rPr>
        <w:t>Deploy</w:t>
      </w:r>
      <w:r>
        <w:rPr>
          <w:spacing w:val="-33"/>
          <w:sz w:val="24"/>
        </w:rPr>
        <w:t xml:space="preserve"> </w:t>
      </w:r>
      <w:r>
        <w:rPr>
          <w:spacing w:val="4"/>
          <w:sz w:val="24"/>
        </w:rPr>
        <w:t>in</w:t>
      </w:r>
      <w:r>
        <w:rPr>
          <w:spacing w:val="-35"/>
          <w:sz w:val="24"/>
        </w:rPr>
        <w:t xml:space="preserve"> </w:t>
      </w:r>
      <w:r>
        <w:rPr>
          <w:sz w:val="24"/>
        </w:rPr>
        <w:t>phases</w:t>
      </w:r>
    </w:p>
    <w:p w14:paraId="1A9E6939" w14:textId="77777777" w:rsidR="00FE063D" w:rsidRDefault="00FE063D">
      <w:pPr>
        <w:pStyle w:val="BodyText"/>
        <w:spacing w:before="10"/>
        <w:rPr>
          <w:sz w:val="21"/>
        </w:rPr>
      </w:pPr>
    </w:p>
    <w:p w14:paraId="4A3765A8" w14:textId="77777777" w:rsidR="00FE063D" w:rsidRDefault="00DF7C8A">
      <w:pPr>
        <w:pStyle w:val="BodyText"/>
        <w:spacing w:before="1" w:line="316" w:lineRule="auto"/>
        <w:ind w:left="1515" w:right="847"/>
      </w:pPr>
      <w:r>
        <w:rPr>
          <w:noProof/>
        </w:rPr>
        <w:drawing>
          <wp:anchor distT="0" distB="0" distL="0" distR="0" simplePos="0" relativeHeight="485010944" behindDoc="1" locked="0" layoutInCell="1" allowOverlap="1" wp14:anchorId="7595DBA6" wp14:editId="11186565">
            <wp:simplePos x="0" y="0"/>
            <wp:positionH relativeFrom="page">
              <wp:posOffset>818737</wp:posOffset>
            </wp:positionH>
            <wp:positionV relativeFrom="paragraph">
              <wp:posOffset>369009</wp:posOffset>
            </wp:positionV>
            <wp:extent cx="2037323" cy="1047749"/>
            <wp:effectExtent l="0" t="0" r="0" b="0"/>
            <wp:wrapNone/>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Successful</w:t>
      </w:r>
      <w:r>
        <w:rPr>
          <w:spacing w:val="-30"/>
          <w:w w:val="95"/>
        </w:rPr>
        <w:t xml:space="preserve"> </w:t>
      </w:r>
      <w:r>
        <w:rPr>
          <w:spacing w:val="3"/>
          <w:w w:val="95"/>
        </w:rPr>
        <w:t>deployment</w:t>
      </w:r>
      <w:r>
        <w:rPr>
          <w:spacing w:val="-37"/>
          <w:w w:val="95"/>
        </w:rPr>
        <w:t xml:space="preserve"> </w:t>
      </w:r>
      <w:r>
        <w:rPr>
          <w:w w:val="95"/>
        </w:rPr>
        <w:t>of</w:t>
      </w:r>
      <w:r>
        <w:rPr>
          <w:spacing w:val="-33"/>
          <w:w w:val="95"/>
        </w:rPr>
        <w:t xml:space="preserve"> </w:t>
      </w:r>
      <w:r>
        <w:rPr>
          <w:w w:val="95"/>
        </w:rPr>
        <w:t>a</w:t>
      </w:r>
      <w:r>
        <w:rPr>
          <w:spacing w:val="-26"/>
          <w:w w:val="95"/>
        </w:rPr>
        <w:t xml:space="preserve"> </w:t>
      </w:r>
      <w:r>
        <w:rPr>
          <w:w w:val="95"/>
        </w:rPr>
        <w:t>global</w:t>
      </w:r>
      <w:r>
        <w:rPr>
          <w:spacing w:val="-30"/>
          <w:w w:val="95"/>
        </w:rPr>
        <w:t xml:space="preserve"> </w:t>
      </w:r>
      <w:r>
        <w:rPr>
          <w:w w:val="95"/>
        </w:rPr>
        <w:t>recruitment</w:t>
      </w:r>
      <w:r>
        <w:rPr>
          <w:spacing w:val="-37"/>
          <w:w w:val="95"/>
        </w:rPr>
        <w:t xml:space="preserve"> </w:t>
      </w:r>
      <w:r>
        <w:rPr>
          <w:w w:val="95"/>
        </w:rPr>
        <w:t>strategy</w:t>
      </w:r>
      <w:r>
        <w:rPr>
          <w:spacing w:val="-22"/>
          <w:w w:val="95"/>
        </w:rPr>
        <w:t xml:space="preserve"> </w:t>
      </w:r>
      <w:r>
        <w:rPr>
          <w:spacing w:val="2"/>
          <w:w w:val="95"/>
        </w:rPr>
        <w:t>requires</w:t>
      </w:r>
      <w:r>
        <w:rPr>
          <w:spacing w:val="-35"/>
          <w:w w:val="95"/>
        </w:rPr>
        <w:t xml:space="preserve"> </w:t>
      </w:r>
      <w:r>
        <w:rPr>
          <w:w w:val="95"/>
        </w:rPr>
        <w:t>careful</w:t>
      </w:r>
      <w:r>
        <w:rPr>
          <w:spacing w:val="-30"/>
          <w:w w:val="95"/>
        </w:rPr>
        <w:t xml:space="preserve"> </w:t>
      </w:r>
      <w:r>
        <w:rPr>
          <w:w w:val="95"/>
        </w:rPr>
        <w:t>attention</w:t>
      </w:r>
      <w:r>
        <w:rPr>
          <w:spacing w:val="-37"/>
          <w:w w:val="95"/>
        </w:rPr>
        <w:t xml:space="preserve"> </w:t>
      </w:r>
      <w:r>
        <w:rPr>
          <w:w w:val="95"/>
        </w:rPr>
        <w:t xml:space="preserve">and </w:t>
      </w:r>
      <w:r>
        <w:rPr>
          <w:spacing w:val="2"/>
          <w:w w:val="95"/>
        </w:rPr>
        <w:t>execution.</w:t>
      </w:r>
      <w:r>
        <w:rPr>
          <w:spacing w:val="-36"/>
          <w:w w:val="95"/>
        </w:rPr>
        <w:t xml:space="preserve"> </w:t>
      </w:r>
      <w:r>
        <w:rPr>
          <w:w w:val="95"/>
        </w:rPr>
        <w:t>Deployment</w:t>
      </w:r>
      <w:r>
        <w:rPr>
          <w:spacing w:val="-37"/>
          <w:w w:val="95"/>
        </w:rPr>
        <w:t xml:space="preserve"> </w:t>
      </w:r>
      <w:r>
        <w:rPr>
          <w:spacing w:val="4"/>
          <w:w w:val="95"/>
        </w:rPr>
        <w:t>is</w:t>
      </w:r>
      <w:r>
        <w:rPr>
          <w:spacing w:val="-36"/>
          <w:w w:val="95"/>
        </w:rPr>
        <w:t xml:space="preserve"> </w:t>
      </w:r>
      <w:r>
        <w:rPr>
          <w:spacing w:val="2"/>
          <w:w w:val="95"/>
        </w:rPr>
        <w:t>best</w:t>
      </w:r>
      <w:r>
        <w:rPr>
          <w:spacing w:val="-37"/>
          <w:w w:val="95"/>
        </w:rPr>
        <w:t xml:space="preserve"> </w:t>
      </w:r>
      <w:r>
        <w:rPr>
          <w:w w:val="95"/>
        </w:rPr>
        <w:t>done</w:t>
      </w:r>
      <w:r>
        <w:rPr>
          <w:spacing w:val="-31"/>
          <w:w w:val="95"/>
        </w:rPr>
        <w:t xml:space="preserve"> </w:t>
      </w:r>
      <w:r>
        <w:rPr>
          <w:spacing w:val="4"/>
          <w:w w:val="95"/>
        </w:rPr>
        <w:t>in</w:t>
      </w:r>
      <w:r>
        <w:rPr>
          <w:spacing w:val="-24"/>
          <w:w w:val="95"/>
        </w:rPr>
        <w:t xml:space="preserve"> </w:t>
      </w:r>
      <w:r>
        <w:rPr>
          <w:w w:val="95"/>
        </w:rPr>
        <w:t>measured</w:t>
      </w:r>
      <w:r>
        <w:rPr>
          <w:spacing w:val="-36"/>
          <w:w w:val="95"/>
        </w:rPr>
        <w:t xml:space="preserve"> </w:t>
      </w:r>
      <w:r>
        <w:rPr>
          <w:w w:val="95"/>
        </w:rPr>
        <w:t>phases.</w:t>
      </w:r>
      <w:r>
        <w:rPr>
          <w:spacing w:val="-22"/>
          <w:w w:val="95"/>
        </w:rPr>
        <w:t xml:space="preserve"> </w:t>
      </w:r>
      <w:r>
        <w:rPr>
          <w:w w:val="95"/>
        </w:rPr>
        <w:t>A</w:t>
      </w:r>
      <w:r>
        <w:rPr>
          <w:spacing w:val="-21"/>
          <w:w w:val="95"/>
        </w:rPr>
        <w:t xml:space="preserve"> </w:t>
      </w:r>
      <w:r>
        <w:rPr>
          <w:w w:val="95"/>
        </w:rPr>
        <w:t>kickoff</w:t>
      </w:r>
      <w:r>
        <w:rPr>
          <w:spacing w:val="-32"/>
          <w:w w:val="95"/>
        </w:rPr>
        <w:t xml:space="preserve"> </w:t>
      </w:r>
      <w:r>
        <w:rPr>
          <w:spacing w:val="3"/>
          <w:w w:val="95"/>
        </w:rPr>
        <w:t>meeting</w:t>
      </w:r>
      <w:r>
        <w:rPr>
          <w:spacing w:val="-39"/>
          <w:w w:val="95"/>
        </w:rPr>
        <w:t xml:space="preserve"> </w:t>
      </w:r>
      <w:r>
        <w:rPr>
          <w:spacing w:val="2"/>
          <w:w w:val="95"/>
        </w:rPr>
        <w:t xml:space="preserve">before </w:t>
      </w:r>
      <w:r>
        <w:rPr>
          <w:spacing w:val="3"/>
          <w:w w:val="95"/>
        </w:rPr>
        <w:t>deployment</w:t>
      </w:r>
      <w:r>
        <w:rPr>
          <w:spacing w:val="-43"/>
          <w:w w:val="95"/>
        </w:rPr>
        <w:t xml:space="preserve"> </w:t>
      </w:r>
      <w:r>
        <w:rPr>
          <w:w w:val="95"/>
        </w:rPr>
        <w:t>can</w:t>
      </w:r>
      <w:r>
        <w:rPr>
          <w:spacing w:val="-31"/>
          <w:w w:val="95"/>
        </w:rPr>
        <w:t xml:space="preserve"> </w:t>
      </w:r>
      <w:r>
        <w:rPr>
          <w:w w:val="95"/>
        </w:rPr>
        <w:t>reinforce</w:t>
      </w:r>
      <w:r>
        <w:rPr>
          <w:spacing w:val="-38"/>
          <w:w w:val="95"/>
        </w:rPr>
        <w:t xml:space="preserve"> </w:t>
      </w:r>
      <w:r>
        <w:rPr>
          <w:w w:val="95"/>
        </w:rPr>
        <w:t>shared</w:t>
      </w:r>
      <w:r>
        <w:rPr>
          <w:spacing w:val="-42"/>
          <w:w w:val="95"/>
        </w:rPr>
        <w:t xml:space="preserve"> </w:t>
      </w:r>
      <w:r>
        <w:rPr>
          <w:w w:val="95"/>
        </w:rPr>
        <w:t>understanding</w:t>
      </w:r>
      <w:r>
        <w:rPr>
          <w:spacing w:val="-43"/>
          <w:w w:val="95"/>
        </w:rPr>
        <w:t xml:space="preserve"> </w:t>
      </w:r>
      <w:r>
        <w:rPr>
          <w:w w:val="95"/>
        </w:rPr>
        <w:t>of</w:t>
      </w:r>
      <w:r>
        <w:rPr>
          <w:spacing w:val="-39"/>
          <w:w w:val="95"/>
        </w:rPr>
        <w:t xml:space="preserve"> </w:t>
      </w:r>
      <w:r>
        <w:rPr>
          <w:w w:val="95"/>
        </w:rPr>
        <w:t>scope,</w:t>
      </w:r>
      <w:r>
        <w:rPr>
          <w:spacing w:val="-40"/>
          <w:w w:val="95"/>
        </w:rPr>
        <w:t xml:space="preserve"> </w:t>
      </w:r>
      <w:r>
        <w:rPr>
          <w:spacing w:val="2"/>
          <w:w w:val="95"/>
        </w:rPr>
        <w:t>rules</w:t>
      </w:r>
      <w:r>
        <w:rPr>
          <w:spacing w:val="-41"/>
          <w:w w:val="95"/>
        </w:rPr>
        <w:t xml:space="preserve"> </w:t>
      </w:r>
      <w:r>
        <w:rPr>
          <w:w w:val="95"/>
        </w:rPr>
        <w:t>and</w:t>
      </w:r>
      <w:r>
        <w:rPr>
          <w:spacing w:val="-21"/>
          <w:w w:val="95"/>
        </w:rPr>
        <w:t xml:space="preserve"> </w:t>
      </w:r>
      <w:r>
        <w:rPr>
          <w:w w:val="95"/>
        </w:rPr>
        <w:t>processes.</w:t>
      </w:r>
      <w:r>
        <w:rPr>
          <w:spacing w:val="-40"/>
          <w:w w:val="95"/>
        </w:rPr>
        <w:t xml:space="preserve"> </w:t>
      </w:r>
      <w:r>
        <w:rPr>
          <w:w w:val="95"/>
        </w:rPr>
        <w:t xml:space="preserve">This </w:t>
      </w:r>
      <w:r>
        <w:rPr>
          <w:spacing w:val="3"/>
        </w:rPr>
        <w:t>keeps</w:t>
      </w:r>
      <w:r>
        <w:rPr>
          <w:spacing w:val="-51"/>
        </w:rPr>
        <w:t xml:space="preserve"> </w:t>
      </w:r>
      <w:r>
        <w:rPr>
          <w:spacing w:val="2"/>
        </w:rPr>
        <w:t>everyone</w:t>
      </w:r>
      <w:r>
        <w:rPr>
          <w:spacing w:val="-48"/>
        </w:rPr>
        <w:t xml:space="preserve"> </w:t>
      </w:r>
      <w:r>
        <w:t>current</w:t>
      </w:r>
      <w:r>
        <w:rPr>
          <w:spacing w:val="-52"/>
        </w:rPr>
        <w:t xml:space="preserve"> </w:t>
      </w:r>
      <w:r>
        <w:t>on</w:t>
      </w:r>
      <w:r>
        <w:rPr>
          <w:spacing w:val="-44"/>
        </w:rPr>
        <w:t xml:space="preserve"> </w:t>
      </w:r>
      <w:r>
        <w:t>where</w:t>
      </w:r>
      <w:r>
        <w:rPr>
          <w:spacing w:val="-48"/>
        </w:rPr>
        <w:t xml:space="preserve"> </w:t>
      </w:r>
      <w:r>
        <w:t>things</w:t>
      </w:r>
      <w:r>
        <w:rPr>
          <w:spacing w:val="-51"/>
        </w:rPr>
        <w:t xml:space="preserve"> </w:t>
      </w:r>
      <w:r>
        <w:t>stand,</w:t>
      </w:r>
      <w:r>
        <w:rPr>
          <w:spacing w:val="-42"/>
        </w:rPr>
        <w:t xml:space="preserve"> </w:t>
      </w:r>
      <w:r>
        <w:t>where</w:t>
      </w:r>
      <w:r>
        <w:rPr>
          <w:spacing w:val="-48"/>
        </w:rPr>
        <w:t xml:space="preserve"> </w:t>
      </w:r>
      <w:r>
        <w:rPr>
          <w:spacing w:val="2"/>
        </w:rPr>
        <w:t>they</w:t>
      </w:r>
      <w:r>
        <w:rPr>
          <w:spacing w:val="-51"/>
        </w:rPr>
        <w:t xml:space="preserve"> </w:t>
      </w:r>
      <w:r>
        <w:rPr>
          <w:spacing w:val="-3"/>
        </w:rPr>
        <w:t>are</w:t>
      </w:r>
      <w:r>
        <w:rPr>
          <w:spacing w:val="-40"/>
        </w:rPr>
        <w:t xml:space="preserve"> </w:t>
      </w:r>
      <w:r>
        <w:rPr>
          <w:spacing w:val="2"/>
        </w:rPr>
        <w:t>headed</w:t>
      </w:r>
      <w:r>
        <w:rPr>
          <w:spacing w:val="-51"/>
        </w:rPr>
        <w:t xml:space="preserve"> </w:t>
      </w:r>
      <w:r>
        <w:t>and</w:t>
      </w:r>
      <w:r>
        <w:rPr>
          <w:spacing w:val="-37"/>
        </w:rPr>
        <w:t xml:space="preserve"> </w:t>
      </w:r>
      <w:r>
        <w:rPr>
          <w:spacing w:val="3"/>
        </w:rPr>
        <w:t xml:space="preserve">when </w:t>
      </w:r>
      <w:r>
        <w:t xml:space="preserve">changes </w:t>
      </w:r>
      <w:r>
        <w:rPr>
          <w:spacing w:val="5"/>
        </w:rPr>
        <w:t>will</w:t>
      </w:r>
      <w:r>
        <w:rPr>
          <w:spacing w:val="-46"/>
        </w:rPr>
        <w:t xml:space="preserve"> </w:t>
      </w:r>
      <w:r>
        <w:rPr>
          <w:spacing w:val="-8"/>
        </w:rPr>
        <w:t>occur.</w:t>
      </w:r>
    </w:p>
    <w:p w14:paraId="4A43AF7A" w14:textId="77777777" w:rsidR="00FE063D" w:rsidRDefault="00DF7C8A">
      <w:pPr>
        <w:pStyle w:val="BodyText"/>
        <w:spacing w:before="164" w:line="314" w:lineRule="auto"/>
        <w:ind w:left="1515" w:right="847"/>
      </w:pPr>
      <w:r>
        <w:rPr>
          <w:w w:val="95"/>
        </w:rPr>
        <w:t>Rather</w:t>
      </w:r>
      <w:r>
        <w:rPr>
          <w:spacing w:val="-26"/>
          <w:w w:val="95"/>
        </w:rPr>
        <w:t xml:space="preserve"> </w:t>
      </w:r>
      <w:r>
        <w:rPr>
          <w:w w:val="95"/>
        </w:rPr>
        <w:t>than</w:t>
      </w:r>
      <w:r>
        <w:rPr>
          <w:spacing w:val="-8"/>
          <w:w w:val="95"/>
        </w:rPr>
        <w:t xml:space="preserve"> </w:t>
      </w:r>
      <w:r>
        <w:rPr>
          <w:spacing w:val="4"/>
          <w:w w:val="95"/>
        </w:rPr>
        <w:t>fully</w:t>
      </w:r>
      <w:r>
        <w:rPr>
          <w:spacing w:val="-34"/>
          <w:w w:val="95"/>
        </w:rPr>
        <w:t xml:space="preserve"> </w:t>
      </w:r>
      <w:r>
        <w:rPr>
          <w:spacing w:val="3"/>
          <w:w w:val="95"/>
        </w:rPr>
        <w:t>deploying</w:t>
      </w:r>
      <w:r>
        <w:rPr>
          <w:spacing w:val="-37"/>
          <w:w w:val="95"/>
        </w:rPr>
        <w:t xml:space="preserve"> </w:t>
      </w:r>
      <w:r>
        <w:rPr>
          <w:w w:val="95"/>
        </w:rPr>
        <w:t>at</w:t>
      </w:r>
      <w:r>
        <w:rPr>
          <w:spacing w:val="-36"/>
          <w:w w:val="95"/>
        </w:rPr>
        <w:t xml:space="preserve"> </w:t>
      </w:r>
      <w:r>
        <w:rPr>
          <w:w w:val="95"/>
        </w:rPr>
        <w:t>once,</w:t>
      </w:r>
      <w:r>
        <w:rPr>
          <w:spacing w:val="-33"/>
          <w:w w:val="95"/>
        </w:rPr>
        <w:t xml:space="preserve"> </w:t>
      </w:r>
      <w:r>
        <w:rPr>
          <w:w w:val="95"/>
        </w:rPr>
        <w:t>a</w:t>
      </w:r>
      <w:r>
        <w:rPr>
          <w:spacing w:val="-11"/>
          <w:w w:val="95"/>
        </w:rPr>
        <w:t xml:space="preserve"> </w:t>
      </w:r>
      <w:r>
        <w:rPr>
          <w:spacing w:val="3"/>
          <w:w w:val="95"/>
        </w:rPr>
        <w:t>piloted</w:t>
      </w:r>
      <w:r>
        <w:rPr>
          <w:spacing w:val="-36"/>
          <w:w w:val="95"/>
        </w:rPr>
        <w:t xml:space="preserve"> </w:t>
      </w:r>
      <w:r>
        <w:rPr>
          <w:w w:val="95"/>
        </w:rPr>
        <w:t>approach</w:t>
      </w:r>
      <w:r>
        <w:rPr>
          <w:spacing w:val="-21"/>
          <w:w w:val="95"/>
        </w:rPr>
        <w:t xml:space="preserve"> </w:t>
      </w:r>
      <w:r>
        <w:rPr>
          <w:w w:val="95"/>
        </w:rPr>
        <w:t>and</w:t>
      </w:r>
      <w:r>
        <w:rPr>
          <w:spacing w:val="-22"/>
          <w:w w:val="95"/>
        </w:rPr>
        <w:t xml:space="preserve"> </w:t>
      </w:r>
      <w:r>
        <w:rPr>
          <w:w w:val="95"/>
        </w:rPr>
        <w:t>monitoring</w:t>
      </w:r>
      <w:r>
        <w:rPr>
          <w:spacing w:val="-37"/>
          <w:w w:val="95"/>
        </w:rPr>
        <w:t xml:space="preserve"> </w:t>
      </w:r>
      <w:r>
        <w:rPr>
          <w:w w:val="95"/>
        </w:rPr>
        <w:t>the</w:t>
      </w:r>
      <w:r>
        <w:rPr>
          <w:spacing w:val="-16"/>
          <w:w w:val="95"/>
        </w:rPr>
        <w:t xml:space="preserve"> </w:t>
      </w:r>
      <w:r>
        <w:rPr>
          <w:w w:val="95"/>
        </w:rPr>
        <w:t xml:space="preserve">process </w:t>
      </w:r>
      <w:r>
        <w:rPr>
          <w:spacing w:val="-3"/>
          <w:w w:val="95"/>
        </w:rPr>
        <w:t>can</w:t>
      </w:r>
      <w:r>
        <w:rPr>
          <w:spacing w:val="-26"/>
          <w:w w:val="95"/>
        </w:rPr>
        <w:t xml:space="preserve"> </w:t>
      </w:r>
      <w:r>
        <w:rPr>
          <w:spacing w:val="4"/>
          <w:w w:val="95"/>
        </w:rPr>
        <w:t>help</w:t>
      </w:r>
      <w:r>
        <w:rPr>
          <w:spacing w:val="-44"/>
          <w:w w:val="95"/>
        </w:rPr>
        <w:t xml:space="preserve"> </w:t>
      </w:r>
      <w:r>
        <w:rPr>
          <w:w w:val="95"/>
        </w:rPr>
        <w:t>ensure</w:t>
      </w:r>
      <w:r>
        <w:rPr>
          <w:spacing w:val="-40"/>
          <w:w w:val="95"/>
        </w:rPr>
        <w:t xml:space="preserve"> </w:t>
      </w:r>
      <w:r>
        <w:rPr>
          <w:w w:val="95"/>
        </w:rPr>
        <w:t>successful</w:t>
      </w:r>
      <w:r>
        <w:rPr>
          <w:spacing w:val="-39"/>
          <w:w w:val="95"/>
        </w:rPr>
        <w:t xml:space="preserve"> </w:t>
      </w:r>
      <w:r>
        <w:rPr>
          <w:spacing w:val="2"/>
          <w:w w:val="95"/>
        </w:rPr>
        <w:t>rollout</w:t>
      </w:r>
      <w:r>
        <w:rPr>
          <w:spacing w:val="-45"/>
          <w:w w:val="95"/>
        </w:rPr>
        <w:t xml:space="preserve"> </w:t>
      </w:r>
      <w:r>
        <w:rPr>
          <w:w w:val="95"/>
        </w:rPr>
        <w:t>across</w:t>
      </w:r>
      <w:r>
        <w:rPr>
          <w:spacing w:val="-34"/>
          <w:w w:val="95"/>
        </w:rPr>
        <w:t xml:space="preserve"> </w:t>
      </w:r>
      <w:r>
        <w:rPr>
          <w:w w:val="95"/>
        </w:rPr>
        <w:t>regions.</w:t>
      </w:r>
      <w:r>
        <w:rPr>
          <w:spacing w:val="-43"/>
          <w:w w:val="95"/>
        </w:rPr>
        <w:t xml:space="preserve"> </w:t>
      </w:r>
      <w:r>
        <w:rPr>
          <w:w w:val="95"/>
        </w:rPr>
        <w:t>As</w:t>
      </w:r>
      <w:r>
        <w:rPr>
          <w:spacing w:val="-35"/>
          <w:w w:val="95"/>
        </w:rPr>
        <w:t xml:space="preserve"> </w:t>
      </w:r>
      <w:r>
        <w:rPr>
          <w:w w:val="95"/>
        </w:rPr>
        <w:t>each</w:t>
      </w:r>
      <w:r>
        <w:rPr>
          <w:spacing w:val="-34"/>
          <w:w w:val="95"/>
        </w:rPr>
        <w:t xml:space="preserve"> </w:t>
      </w:r>
      <w:r>
        <w:rPr>
          <w:w w:val="95"/>
        </w:rPr>
        <w:t>location</w:t>
      </w:r>
      <w:r>
        <w:rPr>
          <w:spacing w:val="-44"/>
          <w:w w:val="95"/>
        </w:rPr>
        <w:t xml:space="preserve"> </w:t>
      </w:r>
      <w:r>
        <w:rPr>
          <w:w w:val="95"/>
        </w:rPr>
        <w:t>goes</w:t>
      </w:r>
      <w:r>
        <w:rPr>
          <w:spacing w:val="-35"/>
          <w:w w:val="95"/>
        </w:rPr>
        <w:t xml:space="preserve"> </w:t>
      </w:r>
      <w:r>
        <w:rPr>
          <w:spacing w:val="5"/>
          <w:w w:val="95"/>
        </w:rPr>
        <w:t>live,</w:t>
      </w:r>
      <w:r>
        <w:rPr>
          <w:spacing w:val="-42"/>
          <w:w w:val="95"/>
        </w:rPr>
        <w:t xml:space="preserve"> </w:t>
      </w:r>
      <w:r>
        <w:rPr>
          <w:w w:val="95"/>
        </w:rPr>
        <w:t xml:space="preserve">monitor </w:t>
      </w:r>
      <w:r>
        <w:rPr>
          <w:spacing w:val="2"/>
        </w:rPr>
        <w:t>solutions</w:t>
      </w:r>
      <w:r>
        <w:rPr>
          <w:spacing w:val="-48"/>
        </w:rPr>
        <w:t xml:space="preserve"> </w:t>
      </w:r>
      <w:r>
        <w:t>closely,</w:t>
      </w:r>
      <w:r>
        <w:rPr>
          <w:spacing w:val="-46"/>
        </w:rPr>
        <w:t xml:space="preserve"> </w:t>
      </w:r>
      <w:r>
        <w:rPr>
          <w:spacing w:val="2"/>
        </w:rPr>
        <w:t>allow</w:t>
      </w:r>
      <w:r>
        <w:rPr>
          <w:spacing w:val="-46"/>
        </w:rPr>
        <w:t xml:space="preserve"> </w:t>
      </w:r>
      <w:r>
        <w:rPr>
          <w:spacing w:val="2"/>
        </w:rPr>
        <w:t>for</w:t>
      </w:r>
      <w:r>
        <w:rPr>
          <w:spacing w:val="-51"/>
        </w:rPr>
        <w:t xml:space="preserve"> </w:t>
      </w:r>
      <w:r>
        <w:t>a</w:t>
      </w:r>
      <w:r>
        <w:rPr>
          <w:spacing w:val="-41"/>
        </w:rPr>
        <w:t xml:space="preserve"> </w:t>
      </w:r>
      <w:r>
        <w:rPr>
          <w:spacing w:val="2"/>
        </w:rPr>
        <w:t>learning</w:t>
      </w:r>
      <w:r>
        <w:rPr>
          <w:spacing w:val="-49"/>
        </w:rPr>
        <w:t xml:space="preserve"> </w:t>
      </w:r>
      <w:r>
        <w:t>curve</w:t>
      </w:r>
      <w:r>
        <w:rPr>
          <w:spacing w:val="-34"/>
        </w:rPr>
        <w:t xml:space="preserve"> </w:t>
      </w:r>
      <w:r>
        <w:t>and</w:t>
      </w:r>
      <w:r>
        <w:rPr>
          <w:spacing w:val="-30"/>
        </w:rPr>
        <w:t xml:space="preserve"> </w:t>
      </w:r>
      <w:r>
        <w:t>prepare</w:t>
      </w:r>
      <w:r>
        <w:rPr>
          <w:spacing w:val="-43"/>
        </w:rPr>
        <w:t xml:space="preserve"> </w:t>
      </w:r>
      <w:r>
        <w:t>to</w:t>
      </w:r>
      <w:r>
        <w:rPr>
          <w:spacing w:val="-39"/>
        </w:rPr>
        <w:t xml:space="preserve"> </w:t>
      </w:r>
      <w:r>
        <w:t>make</w:t>
      </w:r>
      <w:r>
        <w:rPr>
          <w:spacing w:val="-35"/>
        </w:rPr>
        <w:t xml:space="preserve"> </w:t>
      </w:r>
      <w:r>
        <w:t>adjustments.</w:t>
      </w:r>
    </w:p>
    <w:p w14:paraId="21AFC62C" w14:textId="77777777" w:rsidR="00FE063D" w:rsidRDefault="00DF7C8A">
      <w:pPr>
        <w:pStyle w:val="ListParagraph"/>
        <w:numPr>
          <w:ilvl w:val="2"/>
          <w:numId w:val="43"/>
        </w:numPr>
        <w:tabs>
          <w:tab w:val="left" w:pos="2123"/>
        </w:tabs>
        <w:spacing w:before="180"/>
        <w:ind w:left="2122"/>
        <w:rPr>
          <w:sz w:val="24"/>
        </w:rPr>
      </w:pPr>
      <w:r>
        <w:rPr>
          <w:spacing w:val="2"/>
          <w:sz w:val="24"/>
        </w:rPr>
        <w:t>Finding</w:t>
      </w:r>
      <w:r>
        <w:rPr>
          <w:spacing w:val="-37"/>
          <w:sz w:val="24"/>
        </w:rPr>
        <w:t xml:space="preserve"> </w:t>
      </w:r>
      <w:r>
        <w:rPr>
          <w:sz w:val="24"/>
        </w:rPr>
        <w:t>the</w:t>
      </w:r>
      <w:r>
        <w:rPr>
          <w:spacing w:val="-29"/>
          <w:sz w:val="24"/>
        </w:rPr>
        <w:t xml:space="preserve"> </w:t>
      </w:r>
      <w:r>
        <w:rPr>
          <w:sz w:val="24"/>
        </w:rPr>
        <w:t>Right</w:t>
      </w:r>
      <w:r>
        <w:rPr>
          <w:spacing w:val="-21"/>
          <w:sz w:val="24"/>
        </w:rPr>
        <w:t xml:space="preserve"> </w:t>
      </w:r>
      <w:r>
        <w:rPr>
          <w:sz w:val="24"/>
        </w:rPr>
        <w:t>Talent</w:t>
      </w:r>
    </w:p>
    <w:p w14:paraId="6F523A35" w14:textId="77777777" w:rsidR="00FE063D" w:rsidRDefault="00FE063D">
      <w:pPr>
        <w:pStyle w:val="BodyText"/>
        <w:spacing w:before="4"/>
        <w:rPr>
          <w:sz w:val="23"/>
        </w:rPr>
      </w:pPr>
    </w:p>
    <w:p w14:paraId="408FF43F" w14:textId="77777777" w:rsidR="00FE063D" w:rsidRDefault="00DF7C8A">
      <w:pPr>
        <w:pStyle w:val="BodyText"/>
        <w:spacing w:before="1" w:line="312" w:lineRule="auto"/>
        <w:ind w:left="1515" w:right="847"/>
      </w:pPr>
      <w:r>
        <w:rPr>
          <w:spacing w:val="3"/>
          <w:w w:val="95"/>
        </w:rPr>
        <w:t>Achieving</w:t>
      </w:r>
      <w:r>
        <w:rPr>
          <w:spacing w:val="-46"/>
          <w:w w:val="95"/>
        </w:rPr>
        <w:t xml:space="preserve"> </w:t>
      </w:r>
      <w:r>
        <w:rPr>
          <w:w w:val="95"/>
        </w:rPr>
        <w:t>global</w:t>
      </w:r>
      <w:r>
        <w:rPr>
          <w:spacing w:val="-39"/>
          <w:w w:val="95"/>
        </w:rPr>
        <w:t xml:space="preserve"> </w:t>
      </w:r>
      <w:r>
        <w:rPr>
          <w:w w:val="95"/>
        </w:rPr>
        <w:t>recruiting</w:t>
      </w:r>
      <w:r>
        <w:rPr>
          <w:spacing w:val="-45"/>
          <w:w w:val="95"/>
        </w:rPr>
        <w:t xml:space="preserve"> </w:t>
      </w:r>
      <w:r>
        <w:rPr>
          <w:w w:val="95"/>
        </w:rPr>
        <w:t>success</w:t>
      </w:r>
      <w:r>
        <w:rPr>
          <w:spacing w:val="-35"/>
          <w:w w:val="95"/>
        </w:rPr>
        <w:t xml:space="preserve"> </w:t>
      </w:r>
      <w:r>
        <w:rPr>
          <w:spacing w:val="2"/>
          <w:w w:val="95"/>
        </w:rPr>
        <w:t>depends</w:t>
      </w:r>
      <w:r>
        <w:rPr>
          <w:spacing w:val="-43"/>
          <w:w w:val="95"/>
        </w:rPr>
        <w:t xml:space="preserve"> </w:t>
      </w:r>
      <w:r>
        <w:rPr>
          <w:w w:val="95"/>
        </w:rPr>
        <w:t>on</w:t>
      </w:r>
      <w:r>
        <w:rPr>
          <w:spacing w:val="-35"/>
          <w:w w:val="95"/>
        </w:rPr>
        <w:t xml:space="preserve"> </w:t>
      </w:r>
      <w:r>
        <w:rPr>
          <w:w w:val="95"/>
        </w:rPr>
        <w:t>the</w:t>
      </w:r>
      <w:r>
        <w:rPr>
          <w:spacing w:val="-40"/>
          <w:w w:val="95"/>
        </w:rPr>
        <w:t xml:space="preserve"> </w:t>
      </w:r>
      <w:r>
        <w:rPr>
          <w:w w:val="95"/>
        </w:rPr>
        <w:t>right</w:t>
      </w:r>
      <w:r>
        <w:rPr>
          <w:spacing w:val="-36"/>
          <w:w w:val="95"/>
        </w:rPr>
        <w:t xml:space="preserve"> </w:t>
      </w:r>
      <w:r>
        <w:rPr>
          <w:w w:val="95"/>
        </w:rPr>
        <w:t>balance</w:t>
      </w:r>
      <w:r>
        <w:rPr>
          <w:spacing w:val="-19"/>
          <w:w w:val="95"/>
        </w:rPr>
        <w:t xml:space="preserve"> </w:t>
      </w:r>
      <w:r>
        <w:rPr>
          <w:spacing w:val="4"/>
          <w:w w:val="95"/>
        </w:rPr>
        <w:t>between</w:t>
      </w:r>
      <w:r>
        <w:rPr>
          <w:spacing w:val="-44"/>
          <w:w w:val="95"/>
        </w:rPr>
        <w:t xml:space="preserve"> </w:t>
      </w:r>
      <w:r>
        <w:rPr>
          <w:w w:val="95"/>
        </w:rPr>
        <w:t>local</w:t>
      </w:r>
      <w:r>
        <w:rPr>
          <w:spacing w:val="-39"/>
          <w:w w:val="95"/>
        </w:rPr>
        <w:t xml:space="preserve"> </w:t>
      </w:r>
      <w:r>
        <w:rPr>
          <w:w w:val="95"/>
        </w:rPr>
        <w:t xml:space="preserve">and </w:t>
      </w:r>
      <w:r>
        <w:t>global</w:t>
      </w:r>
      <w:r>
        <w:rPr>
          <w:spacing w:val="-48"/>
        </w:rPr>
        <w:t xml:space="preserve"> </w:t>
      </w:r>
      <w:r>
        <w:t>processes</w:t>
      </w:r>
      <w:r>
        <w:rPr>
          <w:spacing w:val="-51"/>
        </w:rPr>
        <w:t xml:space="preserve"> </w:t>
      </w:r>
      <w:r>
        <w:t>and</w:t>
      </w:r>
      <w:r>
        <w:rPr>
          <w:spacing w:val="-36"/>
        </w:rPr>
        <w:t xml:space="preserve"> </w:t>
      </w:r>
      <w:r>
        <w:t>creating</w:t>
      </w:r>
      <w:r>
        <w:rPr>
          <w:spacing w:val="-52"/>
        </w:rPr>
        <w:t xml:space="preserve"> </w:t>
      </w:r>
      <w:r>
        <w:rPr>
          <w:spacing w:val="2"/>
        </w:rPr>
        <w:t>alignment</w:t>
      </w:r>
      <w:r>
        <w:rPr>
          <w:spacing w:val="-52"/>
        </w:rPr>
        <w:t xml:space="preserve"> </w:t>
      </w:r>
      <w:r>
        <w:t>of</w:t>
      </w:r>
      <w:r>
        <w:rPr>
          <w:spacing w:val="-41"/>
        </w:rPr>
        <w:t xml:space="preserve"> </w:t>
      </w:r>
      <w:r>
        <w:rPr>
          <w:spacing w:val="3"/>
        </w:rPr>
        <w:t>key</w:t>
      </w:r>
      <w:r>
        <w:rPr>
          <w:spacing w:val="-50"/>
        </w:rPr>
        <w:t xml:space="preserve"> </w:t>
      </w:r>
      <w:r>
        <w:t>stakeholders</w:t>
      </w:r>
      <w:r>
        <w:rPr>
          <w:spacing w:val="-51"/>
        </w:rPr>
        <w:t xml:space="preserve"> </w:t>
      </w:r>
      <w:r>
        <w:t>on</w:t>
      </w:r>
      <w:r>
        <w:rPr>
          <w:spacing w:val="-51"/>
        </w:rPr>
        <w:t xml:space="preserve"> </w:t>
      </w:r>
      <w:r>
        <w:t>the</w:t>
      </w:r>
      <w:r>
        <w:rPr>
          <w:spacing w:val="-48"/>
        </w:rPr>
        <w:t xml:space="preserve"> </w:t>
      </w:r>
      <w:r>
        <w:t xml:space="preserve">programs’ </w:t>
      </w:r>
      <w:r>
        <w:rPr>
          <w:spacing w:val="2"/>
          <w:w w:val="95"/>
        </w:rPr>
        <w:t>business</w:t>
      </w:r>
      <w:r>
        <w:rPr>
          <w:spacing w:val="-49"/>
          <w:w w:val="95"/>
        </w:rPr>
        <w:t xml:space="preserve"> </w:t>
      </w:r>
      <w:r>
        <w:rPr>
          <w:w w:val="95"/>
        </w:rPr>
        <w:t>goals</w:t>
      </w:r>
      <w:r>
        <w:rPr>
          <w:spacing w:val="-48"/>
          <w:w w:val="95"/>
        </w:rPr>
        <w:t xml:space="preserve"> </w:t>
      </w:r>
      <w:r>
        <w:rPr>
          <w:w w:val="95"/>
        </w:rPr>
        <w:t>and</w:t>
      </w:r>
      <w:r>
        <w:rPr>
          <w:spacing w:val="-34"/>
          <w:w w:val="95"/>
        </w:rPr>
        <w:t xml:space="preserve"> </w:t>
      </w:r>
      <w:r>
        <w:rPr>
          <w:spacing w:val="2"/>
          <w:w w:val="95"/>
        </w:rPr>
        <w:t>objectives.</w:t>
      </w:r>
      <w:r>
        <w:rPr>
          <w:spacing w:val="-48"/>
          <w:w w:val="95"/>
        </w:rPr>
        <w:t xml:space="preserve"> </w:t>
      </w:r>
      <w:r>
        <w:rPr>
          <w:w w:val="95"/>
        </w:rPr>
        <w:t>It</w:t>
      </w:r>
      <w:r>
        <w:rPr>
          <w:spacing w:val="-49"/>
          <w:w w:val="95"/>
        </w:rPr>
        <w:t xml:space="preserve"> </w:t>
      </w:r>
      <w:r>
        <w:rPr>
          <w:w w:val="95"/>
        </w:rPr>
        <w:t>also</w:t>
      </w:r>
      <w:r>
        <w:rPr>
          <w:spacing w:val="-49"/>
          <w:w w:val="95"/>
        </w:rPr>
        <w:t xml:space="preserve"> </w:t>
      </w:r>
      <w:r>
        <w:rPr>
          <w:spacing w:val="2"/>
          <w:w w:val="95"/>
        </w:rPr>
        <w:t>requires</w:t>
      </w:r>
      <w:r>
        <w:rPr>
          <w:spacing w:val="-48"/>
          <w:w w:val="95"/>
        </w:rPr>
        <w:t xml:space="preserve"> </w:t>
      </w:r>
      <w:r>
        <w:rPr>
          <w:w w:val="95"/>
        </w:rPr>
        <w:t>standardized</w:t>
      </w:r>
      <w:r>
        <w:rPr>
          <w:spacing w:val="-48"/>
          <w:w w:val="95"/>
        </w:rPr>
        <w:t xml:space="preserve"> </w:t>
      </w:r>
      <w:r>
        <w:rPr>
          <w:w w:val="95"/>
        </w:rPr>
        <w:t>processes,</w:t>
      </w:r>
      <w:r>
        <w:rPr>
          <w:spacing w:val="-48"/>
          <w:w w:val="95"/>
        </w:rPr>
        <w:t xml:space="preserve"> </w:t>
      </w:r>
      <w:r>
        <w:rPr>
          <w:w w:val="95"/>
        </w:rPr>
        <w:t xml:space="preserve">compliance </w:t>
      </w:r>
      <w:r>
        <w:t>support</w:t>
      </w:r>
      <w:r>
        <w:rPr>
          <w:spacing w:val="-24"/>
        </w:rPr>
        <w:t xml:space="preserve"> </w:t>
      </w:r>
      <w:r>
        <w:t>and</w:t>
      </w:r>
      <w:r>
        <w:rPr>
          <w:spacing w:val="-22"/>
        </w:rPr>
        <w:t xml:space="preserve"> </w:t>
      </w:r>
      <w:r>
        <w:t>committed</w:t>
      </w:r>
      <w:r>
        <w:rPr>
          <w:spacing w:val="-36"/>
        </w:rPr>
        <w:t xml:space="preserve"> </w:t>
      </w:r>
      <w:r>
        <w:t>resources</w:t>
      </w:r>
      <w:r>
        <w:rPr>
          <w:spacing w:val="-21"/>
        </w:rPr>
        <w:t xml:space="preserve"> </w:t>
      </w:r>
      <w:r>
        <w:t>to</w:t>
      </w:r>
      <w:r>
        <w:rPr>
          <w:spacing w:val="-22"/>
        </w:rPr>
        <w:t xml:space="preserve"> </w:t>
      </w:r>
      <w:r>
        <w:rPr>
          <w:spacing w:val="4"/>
        </w:rPr>
        <w:t>meet</w:t>
      </w:r>
      <w:r>
        <w:rPr>
          <w:spacing w:val="-37"/>
        </w:rPr>
        <w:t xml:space="preserve"> </w:t>
      </w:r>
      <w:r>
        <w:t>goals.</w:t>
      </w:r>
    </w:p>
    <w:p w14:paraId="6D99EB6D" w14:textId="77777777" w:rsidR="00FE063D" w:rsidRDefault="00DF7C8A">
      <w:pPr>
        <w:pStyle w:val="BodyText"/>
        <w:spacing w:before="182" w:line="316" w:lineRule="auto"/>
        <w:ind w:left="1515" w:right="979"/>
        <w:jc w:val="both"/>
      </w:pPr>
      <w:r>
        <w:rPr>
          <w:w w:val="95"/>
        </w:rPr>
        <w:t>Human</w:t>
      </w:r>
      <w:r>
        <w:rPr>
          <w:spacing w:val="3"/>
          <w:w w:val="95"/>
        </w:rPr>
        <w:t xml:space="preserve"> </w:t>
      </w:r>
      <w:r>
        <w:rPr>
          <w:w w:val="95"/>
        </w:rPr>
        <w:t>potential</w:t>
      </w:r>
      <w:r>
        <w:rPr>
          <w:spacing w:val="-21"/>
          <w:w w:val="95"/>
        </w:rPr>
        <w:t xml:space="preserve"> </w:t>
      </w:r>
      <w:r>
        <w:rPr>
          <w:spacing w:val="5"/>
          <w:w w:val="95"/>
        </w:rPr>
        <w:t>will</w:t>
      </w:r>
      <w:r>
        <w:rPr>
          <w:spacing w:val="-22"/>
          <w:w w:val="95"/>
        </w:rPr>
        <w:t xml:space="preserve"> </w:t>
      </w:r>
      <w:r>
        <w:rPr>
          <w:w w:val="95"/>
        </w:rPr>
        <w:t>remain</w:t>
      </w:r>
      <w:r>
        <w:rPr>
          <w:spacing w:val="-22"/>
          <w:w w:val="95"/>
        </w:rPr>
        <w:t xml:space="preserve"> </w:t>
      </w:r>
      <w:r>
        <w:rPr>
          <w:spacing w:val="3"/>
          <w:w w:val="95"/>
        </w:rPr>
        <w:t>every</w:t>
      </w:r>
      <w:r>
        <w:rPr>
          <w:spacing w:val="-28"/>
          <w:w w:val="95"/>
        </w:rPr>
        <w:t xml:space="preserve"> </w:t>
      </w:r>
      <w:r>
        <w:rPr>
          <w:w w:val="95"/>
        </w:rPr>
        <w:t>organization’s</w:t>
      </w:r>
      <w:r>
        <w:rPr>
          <w:spacing w:val="-28"/>
          <w:w w:val="95"/>
        </w:rPr>
        <w:t xml:space="preserve"> </w:t>
      </w:r>
      <w:r>
        <w:rPr>
          <w:spacing w:val="3"/>
          <w:w w:val="95"/>
        </w:rPr>
        <w:t>key</w:t>
      </w:r>
      <w:r>
        <w:rPr>
          <w:spacing w:val="-28"/>
          <w:w w:val="95"/>
        </w:rPr>
        <w:t xml:space="preserve"> </w:t>
      </w:r>
      <w:r>
        <w:rPr>
          <w:w w:val="95"/>
        </w:rPr>
        <w:t>competitive</w:t>
      </w:r>
      <w:r>
        <w:rPr>
          <w:spacing w:val="-22"/>
          <w:w w:val="95"/>
        </w:rPr>
        <w:t xml:space="preserve"> </w:t>
      </w:r>
      <w:r>
        <w:rPr>
          <w:w w:val="95"/>
        </w:rPr>
        <w:t>differentiator,</w:t>
      </w:r>
      <w:r>
        <w:rPr>
          <w:spacing w:val="-27"/>
          <w:w w:val="95"/>
        </w:rPr>
        <w:t xml:space="preserve"> </w:t>
      </w:r>
      <w:r>
        <w:rPr>
          <w:spacing w:val="3"/>
          <w:w w:val="95"/>
        </w:rPr>
        <w:t>yet finding</w:t>
      </w:r>
      <w:r>
        <w:rPr>
          <w:spacing w:val="-36"/>
          <w:w w:val="95"/>
        </w:rPr>
        <w:t xml:space="preserve"> </w:t>
      </w:r>
      <w:r>
        <w:rPr>
          <w:w w:val="95"/>
        </w:rPr>
        <w:t>the</w:t>
      </w:r>
      <w:r>
        <w:rPr>
          <w:spacing w:val="-27"/>
          <w:w w:val="95"/>
        </w:rPr>
        <w:t xml:space="preserve"> </w:t>
      </w:r>
      <w:r>
        <w:rPr>
          <w:w w:val="95"/>
        </w:rPr>
        <w:t>right</w:t>
      </w:r>
      <w:r>
        <w:rPr>
          <w:spacing w:val="-21"/>
          <w:w w:val="95"/>
        </w:rPr>
        <w:t xml:space="preserve"> </w:t>
      </w:r>
      <w:r>
        <w:rPr>
          <w:spacing w:val="2"/>
          <w:w w:val="95"/>
        </w:rPr>
        <w:t>talent</w:t>
      </w:r>
      <w:r>
        <w:rPr>
          <w:spacing w:val="-35"/>
          <w:w w:val="95"/>
        </w:rPr>
        <w:t xml:space="preserve"> </w:t>
      </w:r>
      <w:r>
        <w:rPr>
          <w:spacing w:val="5"/>
          <w:w w:val="95"/>
        </w:rPr>
        <w:t>will</w:t>
      </w:r>
      <w:r>
        <w:rPr>
          <w:spacing w:val="-26"/>
          <w:w w:val="95"/>
        </w:rPr>
        <w:t xml:space="preserve"> </w:t>
      </w:r>
      <w:r>
        <w:rPr>
          <w:w w:val="95"/>
        </w:rPr>
        <w:t>continue</w:t>
      </w:r>
      <w:r>
        <w:rPr>
          <w:spacing w:val="-28"/>
          <w:w w:val="95"/>
        </w:rPr>
        <w:t xml:space="preserve"> </w:t>
      </w:r>
      <w:r>
        <w:rPr>
          <w:w w:val="95"/>
        </w:rPr>
        <w:t>to</w:t>
      </w:r>
      <w:r>
        <w:rPr>
          <w:spacing w:val="-19"/>
          <w:w w:val="95"/>
        </w:rPr>
        <w:t xml:space="preserve"> </w:t>
      </w:r>
      <w:r>
        <w:rPr>
          <w:w w:val="95"/>
        </w:rPr>
        <w:t>be</w:t>
      </w:r>
      <w:r>
        <w:rPr>
          <w:spacing w:val="-13"/>
          <w:w w:val="95"/>
        </w:rPr>
        <w:t xml:space="preserve"> </w:t>
      </w:r>
      <w:r>
        <w:rPr>
          <w:w w:val="95"/>
        </w:rPr>
        <w:t>a</w:t>
      </w:r>
      <w:r>
        <w:rPr>
          <w:spacing w:val="-22"/>
          <w:w w:val="95"/>
        </w:rPr>
        <w:t xml:space="preserve"> </w:t>
      </w:r>
      <w:r>
        <w:rPr>
          <w:spacing w:val="2"/>
          <w:w w:val="95"/>
        </w:rPr>
        <w:t>challenge.</w:t>
      </w:r>
      <w:r>
        <w:rPr>
          <w:spacing w:val="-32"/>
          <w:w w:val="95"/>
        </w:rPr>
        <w:t xml:space="preserve"> </w:t>
      </w:r>
      <w:r>
        <w:rPr>
          <w:w w:val="95"/>
        </w:rPr>
        <w:t>By</w:t>
      </w:r>
      <w:r>
        <w:rPr>
          <w:spacing w:val="-18"/>
          <w:w w:val="95"/>
        </w:rPr>
        <w:t xml:space="preserve"> </w:t>
      </w:r>
      <w:r>
        <w:rPr>
          <w:spacing w:val="3"/>
          <w:w w:val="95"/>
        </w:rPr>
        <w:t>developing</w:t>
      </w:r>
      <w:r>
        <w:rPr>
          <w:spacing w:val="-35"/>
          <w:w w:val="95"/>
        </w:rPr>
        <w:t xml:space="preserve"> </w:t>
      </w:r>
      <w:r>
        <w:rPr>
          <w:w w:val="95"/>
        </w:rPr>
        <w:t>and</w:t>
      </w:r>
      <w:r>
        <w:rPr>
          <w:spacing w:val="-34"/>
          <w:w w:val="95"/>
        </w:rPr>
        <w:t xml:space="preserve"> </w:t>
      </w:r>
      <w:r>
        <w:rPr>
          <w:spacing w:val="3"/>
          <w:w w:val="95"/>
        </w:rPr>
        <w:t xml:space="preserve">executing </w:t>
      </w:r>
      <w:r>
        <w:rPr>
          <w:w w:val="95"/>
        </w:rPr>
        <w:t>the</w:t>
      </w:r>
      <w:r>
        <w:rPr>
          <w:spacing w:val="-19"/>
          <w:w w:val="95"/>
        </w:rPr>
        <w:t xml:space="preserve"> </w:t>
      </w:r>
      <w:r>
        <w:rPr>
          <w:w w:val="95"/>
        </w:rPr>
        <w:t>right</w:t>
      </w:r>
      <w:r>
        <w:rPr>
          <w:spacing w:val="-26"/>
          <w:w w:val="95"/>
        </w:rPr>
        <w:t xml:space="preserve"> </w:t>
      </w:r>
      <w:r>
        <w:rPr>
          <w:w w:val="95"/>
        </w:rPr>
        <w:t>global</w:t>
      </w:r>
      <w:r>
        <w:rPr>
          <w:spacing w:val="-31"/>
          <w:w w:val="95"/>
        </w:rPr>
        <w:t xml:space="preserve"> </w:t>
      </w:r>
      <w:r>
        <w:rPr>
          <w:w w:val="95"/>
        </w:rPr>
        <w:t>workforce</w:t>
      </w:r>
      <w:r>
        <w:rPr>
          <w:spacing w:val="-31"/>
          <w:w w:val="95"/>
        </w:rPr>
        <w:t xml:space="preserve"> </w:t>
      </w:r>
      <w:r>
        <w:rPr>
          <w:w w:val="95"/>
        </w:rPr>
        <w:t>strategy,</w:t>
      </w:r>
      <w:r>
        <w:rPr>
          <w:spacing w:val="-35"/>
          <w:w w:val="95"/>
        </w:rPr>
        <w:t xml:space="preserve"> </w:t>
      </w:r>
      <w:r>
        <w:rPr>
          <w:w w:val="95"/>
        </w:rPr>
        <w:t>organizations</w:t>
      </w:r>
      <w:r>
        <w:rPr>
          <w:spacing w:val="-36"/>
          <w:w w:val="95"/>
        </w:rPr>
        <w:t xml:space="preserve"> </w:t>
      </w:r>
      <w:r>
        <w:rPr>
          <w:spacing w:val="-3"/>
          <w:w w:val="95"/>
        </w:rPr>
        <w:t>can</w:t>
      </w:r>
      <w:r>
        <w:rPr>
          <w:spacing w:val="-25"/>
          <w:w w:val="95"/>
        </w:rPr>
        <w:t xml:space="preserve"> </w:t>
      </w:r>
      <w:r>
        <w:rPr>
          <w:w w:val="95"/>
        </w:rPr>
        <w:t>secure</w:t>
      </w:r>
      <w:r>
        <w:rPr>
          <w:spacing w:val="-31"/>
          <w:w w:val="95"/>
        </w:rPr>
        <w:t xml:space="preserve"> </w:t>
      </w:r>
      <w:r>
        <w:rPr>
          <w:w w:val="95"/>
        </w:rPr>
        <w:t>the</w:t>
      </w:r>
      <w:r>
        <w:rPr>
          <w:spacing w:val="-19"/>
          <w:w w:val="95"/>
        </w:rPr>
        <w:t xml:space="preserve"> </w:t>
      </w:r>
      <w:r>
        <w:rPr>
          <w:spacing w:val="3"/>
          <w:w w:val="95"/>
        </w:rPr>
        <w:t>people</w:t>
      </w:r>
      <w:r>
        <w:rPr>
          <w:spacing w:val="-31"/>
          <w:w w:val="95"/>
        </w:rPr>
        <w:t xml:space="preserve"> </w:t>
      </w:r>
      <w:r>
        <w:rPr>
          <w:spacing w:val="2"/>
          <w:w w:val="95"/>
        </w:rPr>
        <w:t>they</w:t>
      </w:r>
      <w:r>
        <w:rPr>
          <w:spacing w:val="-36"/>
          <w:w w:val="95"/>
        </w:rPr>
        <w:t xml:space="preserve"> </w:t>
      </w:r>
      <w:r>
        <w:rPr>
          <w:spacing w:val="4"/>
          <w:w w:val="95"/>
        </w:rPr>
        <w:t>need</w:t>
      </w:r>
      <w:r>
        <w:rPr>
          <w:spacing w:val="-37"/>
          <w:w w:val="95"/>
        </w:rPr>
        <w:t xml:space="preserve"> </w:t>
      </w:r>
      <w:r>
        <w:rPr>
          <w:w w:val="95"/>
        </w:rPr>
        <w:t xml:space="preserve">to </w:t>
      </w:r>
      <w:r>
        <w:rPr>
          <w:spacing w:val="4"/>
        </w:rPr>
        <w:t>win</w:t>
      </w:r>
      <w:r>
        <w:rPr>
          <w:spacing w:val="-35"/>
        </w:rPr>
        <w:t xml:space="preserve"> </w:t>
      </w:r>
      <w:r>
        <w:t>the</w:t>
      </w:r>
      <w:r>
        <w:rPr>
          <w:spacing w:val="-11"/>
        </w:rPr>
        <w:t xml:space="preserve"> </w:t>
      </w:r>
      <w:r>
        <w:t>war</w:t>
      </w:r>
      <w:r>
        <w:rPr>
          <w:spacing w:val="-7"/>
        </w:rPr>
        <w:t xml:space="preserve"> </w:t>
      </w:r>
      <w:r>
        <w:rPr>
          <w:spacing w:val="2"/>
        </w:rPr>
        <w:t>for</w:t>
      </w:r>
      <w:r>
        <w:rPr>
          <w:spacing w:val="-39"/>
        </w:rPr>
        <w:t xml:space="preserve"> </w:t>
      </w:r>
      <w:r>
        <w:t>talent.</w:t>
      </w:r>
    </w:p>
    <w:p w14:paraId="44E9ACEF" w14:textId="77777777" w:rsidR="00FE063D" w:rsidRDefault="00DF7C8A">
      <w:pPr>
        <w:pStyle w:val="ListParagraph"/>
        <w:numPr>
          <w:ilvl w:val="1"/>
          <w:numId w:val="43"/>
        </w:numPr>
        <w:tabs>
          <w:tab w:val="left" w:pos="1499"/>
        </w:tabs>
        <w:spacing w:before="157"/>
        <w:ind w:left="1499" w:hanging="417"/>
        <w:rPr>
          <w:rFonts w:ascii="Carlito"/>
          <w:sz w:val="24"/>
        </w:rPr>
      </w:pPr>
      <w:r>
        <w:rPr>
          <w:rFonts w:ascii="Carlito"/>
          <w:spacing w:val="2"/>
          <w:sz w:val="24"/>
        </w:rPr>
        <w:t xml:space="preserve">Alternative </w:t>
      </w:r>
      <w:r>
        <w:rPr>
          <w:rFonts w:ascii="Carlito"/>
          <w:spacing w:val="-7"/>
          <w:sz w:val="24"/>
        </w:rPr>
        <w:t>Work</w:t>
      </w:r>
      <w:r>
        <w:rPr>
          <w:rFonts w:ascii="Carlito"/>
          <w:spacing w:val="-16"/>
          <w:sz w:val="24"/>
        </w:rPr>
        <w:t xml:space="preserve"> </w:t>
      </w:r>
      <w:r>
        <w:rPr>
          <w:rFonts w:ascii="Carlito"/>
          <w:sz w:val="24"/>
        </w:rPr>
        <w:t>Arrangements</w:t>
      </w:r>
    </w:p>
    <w:p w14:paraId="539C1BDF" w14:textId="77777777" w:rsidR="00FE063D" w:rsidRDefault="00FE063D">
      <w:pPr>
        <w:pStyle w:val="BodyText"/>
        <w:spacing w:before="11"/>
        <w:rPr>
          <w:rFonts w:ascii="Carlito"/>
          <w:sz w:val="20"/>
        </w:rPr>
      </w:pPr>
    </w:p>
    <w:p w14:paraId="26E62C0E" w14:textId="77777777" w:rsidR="00FE063D" w:rsidRDefault="00DF7C8A">
      <w:pPr>
        <w:pStyle w:val="BodyText"/>
        <w:spacing w:line="314" w:lineRule="auto"/>
        <w:ind w:left="1515" w:right="847"/>
      </w:pPr>
      <w:r>
        <w:t xml:space="preserve">In global </w:t>
      </w:r>
      <w:r>
        <w:rPr>
          <w:spacing w:val="2"/>
        </w:rPr>
        <w:t xml:space="preserve">competitive </w:t>
      </w:r>
      <w:r>
        <w:t xml:space="preserve">landscape where </w:t>
      </w:r>
      <w:r>
        <w:rPr>
          <w:spacing w:val="5"/>
        </w:rPr>
        <w:t xml:space="preserve">skilled </w:t>
      </w:r>
      <w:r>
        <w:rPr>
          <w:spacing w:val="2"/>
        </w:rPr>
        <w:t xml:space="preserve">talent </w:t>
      </w:r>
      <w:r>
        <w:rPr>
          <w:spacing w:val="4"/>
        </w:rPr>
        <w:t xml:space="preserve">is in </w:t>
      </w:r>
      <w:r>
        <w:t xml:space="preserve">high demand, many </w:t>
      </w:r>
      <w:r>
        <w:rPr>
          <w:w w:val="95"/>
        </w:rPr>
        <w:t>candidates</w:t>
      </w:r>
      <w:r>
        <w:rPr>
          <w:spacing w:val="-34"/>
          <w:w w:val="95"/>
        </w:rPr>
        <w:t xml:space="preserve"> </w:t>
      </w:r>
      <w:r>
        <w:rPr>
          <w:spacing w:val="-3"/>
          <w:w w:val="95"/>
        </w:rPr>
        <w:t>are</w:t>
      </w:r>
      <w:r>
        <w:rPr>
          <w:spacing w:val="-14"/>
          <w:w w:val="95"/>
        </w:rPr>
        <w:t xml:space="preserve"> </w:t>
      </w:r>
      <w:r>
        <w:rPr>
          <w:spacing w:val="4"/>
          <w:w w:val="95"/>
        </w:rPr>
        <w:t>in</w:t>
      </w:r>
      <w:r>
        <w:rPr>
          <w:spacing w:val="-20"/>
          <w:w w:val="95"/>
        </w:rPr>
        <w:t xml:space="preserve"> </w:t>
      </w:r>
      <w:r>
        <w:rPr>
          <w:w w:val="95"/>
        </w:rPr>
        <w:t>a</w:t>
      </w:r>
      <w:r>
        <w:rPr>
          <w:spacing w:val="-24"/>
          <w:w w:val="95"/>
        </w:rPr>
        <w:t xml:space="preserve"> </w:t>
      </w:r>
      <w:r>
        <w:rPr>
          <w:spacing w:val="2"/>
          <w:w w:val="95"/>
        </w:rPr>
        <w:t>position</w:t>
      </w:r>
      <w:r>
        <w:rPr>
          <w:spacing w:val="-35"/>
          <w:w w:val="95"/>
        </w:rPr>
        <w:t xml:space="preserve"> </w:t>
      </w:r>
      <w:r>
        <w:rPr>
          <w:w w:val="95"/>
        </w:rPr>
        <w:t>to</w:t>
      </w:r>
      <w:r>
        <w:rPr>
          <w:spacing w:val="-20"/>
          <w:w w:val="95"/>
        </w:rPr>
        <w:t xml:space="preserve"> </w:t>
      </w:r>
      <w:r>
        <w:rPr>
          <w:w w:val="95"/>
        </w:rPr>
        <w:t>negotiate</w:t>
      </w:r>
      <w:r>
        <w:rPr>
          <w:spacing w:val="-28"/>
          <w:w w:val="95"/>
        </w:rPr>
        <w:t xml:space="preserve"> </w:t>
      </w:r>
      <w:r>
        <w:rPr>
          <w:w w:val="95"/>
        </w:rPr>
        <w:t>alternative</w:t>
      </w:r>
      <w:r>
        <w:rPr>
          <w:spacing w:val="-28"/>
          <w:w w:val="95"/>
        </w:rPr>
        <w:t xml:space="preserve"> </w:t>
      </w:r>
      <w:r>
        <w:rPr>
          <w:w w:val="95"/>
        </w:rPr>
        <w:t>work</w:t>
      </w:r>
      <w:r>
        <w:rPr>
          <w:spacing w:val="-34"/>
          <w:w w:val="95"/>
        </w:rPr>
        <w:t xml:space="preserve"> </w:t>
      </w:r>
      <w:r>
        <w:rPr>
          <w:w w:val="95"/>
        </w:rPr>
        <w:t>arrangements.</w:t>
      </w:r>
      <w:r>
        <w:rPr>
          <w:spacing w:val="-33"/>
          <w:w w:val="95"/>
        </w:rPr>
        <w:t xml:space="preserve"> </w:t>
      </w:r>
      <w:r>
        <w:rPr>
          <w:w w:val="95"/>
        </w:rPr>
        <w:t>As</w:t>
      </w:r>
      <w:r>
        <w:rPr>
          <w:spacing w:val="-19"/>
          <w:w w:val="95"/>
        </w:rPr>
        <w:t xml:space="preserve"> </w:t>
      </w:r>
      <w:r>
        <w:rPr>
          <w:w w:val="95"/>
        </w:rPr>
        <w:t>a</w:t>
      </w:r>
      <w:r>
        <w:rPr>
          <w:spacing w:val="-24"/>
          <w:w w:val="95"/>
        </w:rPr>
        <w:t xml:space="preserve"> </w:t>
      </w:r>
      <w:r>
        <w:rPr>
          <w:w w:val="95"/>
        </w:rPr>
        <w:t>result,</w:t>
      </w:r>
      <w:r>
        <w:rPr>
          <w:spacing w:val="-33"/>
          <w:w w:val="95"/>
        </w:rPr>
        <w:t xml:space="preserve"> </w:t>
      </w:r>
      <w:r>
        <w:rPr>
          <w:w w:val="95"/>
        </w:rPr>
        <w:t>a growing</w:t>
      </w:r>
      <w:r>
        <w:rPr>
          <w:spacing w:val="-40"/>
          <w:w w:val="95"/>
        </w:rPr>
        <w:t xml:space="preserve"> </w:t>
      </w:r>
      <w:r>
        <w:rPr>
          <w:w w:val="95"/>
        </w:rPr>
        <w:t>number</w:t>
      </w:r>
      <w:r>
        <w:rPr>
          <w:spacing w:val="-29"/>
          <w:w w:val="95"/>
        </w:rPr>
        <w:t xml:space="preserve"> </w:t>
      </w:r>
      <w:r>
        <w:rPr>
          <w:w w:val="95"/>
        </w:rPr>
        <w:t>of</w:t>
      </w:r>
      <w:r>
        <w:rPr>
          <w:spacing w:val="-21"/>
          <w:w w:val="95"/>
        </w:rPr>
        <w:t xml:space="preserve"> </w:t>
      </w:r>
      <w:r>
        <w:rPr>
          <w:w w:val="95"/>
        </w:rPr>
        <w:t>companies</w:t>
      </w:r>
      <w:r>
        <w:rPr>
          <w:spacing w:val="-37"/>
          <w:w w:val="95"/>
        </w:rPr>
        <w:t xml:space="preserve"> </w:t>
      </w:r>
      <w:r>
        <w:rPr>
          <w:spacing w:val="-3"/>
          <w:w w:val="95"/>
        </w:rPr>
        <w:t>are</w:t>
      </w:r>
      <w:r>
        <w:rPr>
          <w:spacing w:val="-19"/>
          <w:w w:val="95"/>
        </w:rPr>
        <w:t xml:space="preserve"> </w:t>
      </w:r>
      <w:r>
        <w:rPr>
          <w:w w:val="95"/>
        </w:rPr>
        <w:t>taking</w:t>
      </w:r>
      <w:r>
        <w:rPr>
          <w:spacing w:val="-27"/>
          <w:w w:val="95"/>
        </w:rPr>
        <w:t xml:space="preserve"> </w:t>
      </w:r>
      <w:r>
        <w:rPr>
          <w:w w:val="95"/>
        </w:rPr>
        <w:t>advantage</w:t>
      </w:r>
      <w:r>
        <w:rPr>
          <w:spacing w:val="-32"/>
          <w:w w:val="95"/>
        </w:rPr>
        <w:t xml:space="preserve"> </w:t>
      </w:r>
      <w:r>
        <w:rPr>
          <w:w w:val="95"/>
        </w:rPr>
        <w:t>of</w:t>
      </w:r>
      <w:r>
        <w:rPr>
          <w:spacing w:val="-21"/>
          <w:w w:val="95"/>
        </w:rPr>
        <w:t xml:space="preserve"> </w:t>
      </w:r>
      <w:r>
        <w:rPr>
          <w:w w:val="95"/>
        </w:rPr>
        <w:t>technological</w:t>
      </w:r>
      <w:r>
        <w:rPr>
          <w:spacing w:val="-31"/>
          <w:w w:val="95"/>
        </w:rPr>
        <w:t xml:space="preserve"> </w:t>
      </w:r>
      <w:r>
        <w:rPr>
          <w:w w:val="95"/>
        </w:rPr>
        <w:t>advancements</w:t>
      </w:r>
    </w:p>
    <w:p w14:paraId="6734DA18" w14:textId="77777777" w:rsidR="00FE063D" w:rsidRDefault="00DF7C8A">
      <w:pPr>
        <w:pStyle w:val="BodyText"/>
        <w:spacing w:before="4"/>
        <w:ind w:left="1515"/>
      </w:pPr>
      <w:r>
        <w:t>to offer non-traditional work arrangements to attract and motivate high performers.</w:t>
      </w:r>
    </w:p>
    <w:p w14:paraId="719FAFB8" w14:textId="77777777" w:rsidR="00FE063D" w:rsidRDefault="00FE063D">
      <w:pPr>
        <w:pStyle w:val="BodyText"/>
        <w:rPr>
          <w:sz w:val="22"/>
        </w:rPr>
      </w:pPr>
    </w:p>
    <w:p w14:paraId="1625205B" w14:textId="77777777" w:rsidR="00FE063D" w:rsidRDefault="00DF7C8A">
      <w:pPr>
        <w:pStyle w:val="ListParagraph"/>
        <w:numPr>
          <w:ilvl w:val="2"/>
          <w:numId w:val="43"/>
        </w:numPr>
        <w:tabs>
          <w:tab w:val="left" w:pos="2123"/>
        </w:tabs>
        <w:ind w:left="2122"/>
        <w:rPr>
          <w:sz w:val="24"/>
        </w:rPr>
      </w:pPr>
      <w:r>
        <w:rPr>
          <w:sz w:val="24"/>
        </w:rPr>
        <w:t>Job</w:t>
      </w:r>
      <w:r>
        <w:rPr>
          <w:spacing w:val="-19"/>
          <w:sz w:val="24"/>
        </w:rPr>
        <w:t xml:space="preserve"> </w:t>
      </w:r>
      <w:r>
        <w:rPr>
          <w:sz w:val="24"/>
        </w:rPr>
        <w:t>sharing</w:t>
      </w:r>
    </w:p>
    <w:p w14:paraId="2956F5F0" w14:textId="77777777" w:rsidR="00FE063D" w:rsidRDefault="00FE063D">
      <w:pPr>
        <w:pStyle w:val="BodyText"/>
        <w:spacing w:before="4"/>
        <w:rPr>
          <w:sz w:val="23"/>
        </w:rPr>
      </w:pPr>
    </w:p>
    <w:p w14:paraId="0825B87B" w14:textId="77777777" w:rsidR="00FE063D" w:rsidRDefault="00DF7C8A">
      <w:pPr>
        <w:pStyle w:val="BodyText"/>
        <w:ind w:left="1515"/>
      </w:pPr>
      <w:r>
        <w:t>A job share arrangement is a full-time job split between two individuals, each with</w:t>
      </w:r>
    </w:p>
    <w:p w14:paraId="2A22F451" w14:textId="77777777" w:rsidR="00FE063D" w:rsidRDefault="00FE063D">
      <w:pPr>
        <w:sectPr w:rsidR="00FE063D">
          <w:pgSz w:w="11910" w:h="16840"/>
          <w:pgMar w:top="1080" w:right="580" w:bottom="280" w:left="600" w:header="885" w:footer="0" w:gutter="0"/>
          <w:cols w:space="720"/>
        </w:sectPr>
      </w:pPr>
    </w:p>
    <w:p w14:paraId="1A0392A8" w14:textId="77777777" w:rsidR="00FE063D" w:rsidRDefault="00FE063D">
      <w:pPr>
        <w:pStyle w:val="BodyText"/>
        <w:spacing w:before="2"/>
        <w:rPr>
          <w:sz w:val="28"/>
        </w:rPr>
      </w:pPr>
    </w:p>
    <w:p w14:paraId="161DF899" w14:textId="77777777" w:rsidR="00FE063D" w:rsidRDefault="00DF7C8A">
      <w:pPr>
        <w:pStyle w:val="BodyText"/>
        <w:spacing w:before="55" w:line="314" w:lineRule="auto"/>
        <w:ind w:left="1515" w:right="832"/>
      </w:pPr>
      <w:r>
        <w:rPr>
          <w:spacing w:val="3"/>
          <w:w w:val="95"/>
        </w:rPr>
        <w:t>responsibility</w:t>
      </w:r>
      <w:r>
        <w:rPr>
          <w:spacing w:val="-33"/>
          <w:w w:val="95"/>
        </w:rPr>
        <w:t xml:space="preserve"> </w:t>
      </w:r>
      <w:r>
        <w:rPr>
          <w:spacing w:val="2"/>
          <w:w w:val="95"/>
        </w:rPr>
        <w:t>for</w:t>
      </w:r>
      <w:r>
        <w:rPr>
          <w:spacing w:val="-39"/>
          <w:w w:val="95"/>
        </w:rPr>
        <w:t xml:space="preserve"> </w:t>
      </w:r>
      <w:r>
        <w:rPr>
          <w:w w:val="95"/>
        </w:rPr>
        <w:t>the</w:t>
      </w:r>
      <w:r>
        <w:rPr>
          <w:spacing w:val="-28"/>
          <w:w w:val="95"/>
        </w:rPr>
        <w:t xml:space="preserve"> </w:t>
      </w:r>
      <w:r>
        <w:rPr>
          <w:w w:val="95"/>
        </w:rPr>
        <w:t>success</w:t>
      </w:r>
      <w:r>
        <w:rPr>
          <w:spacing w:val="-33"/>
          <w:w w:val="95"/>
        </w:rPr>
        <w:t xml:space="preserve"> </w:t>
      </w:r>
      <w:r>
        <w:rPr>
          <w:w w:val="95"/>
        </w:rPr>
        <w:t>of</w:t>
      </w:r>
      <w:r>
        <w:rPr>
          <w:spacing w:val="-16"/>
          <w:w w:val="95"/>
        </w:rPr>
        <w:t xml:space="preserve"> </w:t>
      </w:r>
      <w:r>
        <w:rPr>
          <w:w w:val="95"/>
        </w:rPr>
        <w:t>the</w:t>
      </w:r>
      <w:r>
        <w:rPr>
          <w:spacing w:val="-14"/>
          <w:w w:val="95"/>
        </w:rPr>
        <w:t xml:space="preserve"> </w:t>
      </w:r>
      <w:r>
        <w:rPr>
          <w:w w:val="95"/>
        </w:rPr>
        <w:t>total</w:t>
      </w:r>
      <w:r>
        <w:rPr>
          <w:spacing w:val="-13"/>
          <w:w w:val="95"/>
        </w:rPr>
        <w:t xml:space="preserve"> </w:t>
      </w:r>
      <w:r>
        <w:rPr>
          <w:spacing w:val="5"/>
          <w:w w:val="95"/>
        </w:rPr>
        <w:t>job.</w:t>
      </w:r>
      <w:r>
        <w:rPr>
          <w:spacing w:val="-32"/>
          <w:w w:val="95"/>
        </w:rPr>
        <w:t xml:space="preserve"> </w:t>
      </w:r>
      <w:r>
        <w:rPr>
          <w:w w:val="95"/>
        </w:rPr>
        <w:t>Job</w:t>
      </w:r>
      <w:r>
        <w:rPr>
          <w:spacing w:val="-20"/>
          <w:w w:val="95"/>
        </w:rPr>
        <w:t xml:space="preserve"> </w:t>
      </w:r>
      <w:r>
        <w:rPr>
          <w:w w:val="95"/>
        </w:rPr>
        <w:t>sharing</w:t>
      </w:r>
      <w:r>
        <w:rPr>
          <w:spacing w:val="-22"/>
          <w:w w:val="95"/>
        </w:rPr>
        <w:t xml:space="preserve"> </w:t>
      </w:r>
      <w:r>
        <w:rPr>
          <w:spacing w:val="3"/>
          <w:w w:val="95"/>
        </w:rPr>
        <w:t>allows</w:t>
      </w:r>
      <w:r>
        <w:rPr>
          <w:spacing w:val="-34"/>
          <w:w w:val="95"/>
        </w:rPr>
        <w:t xml:space="preserve"> </w:t>
      </w:r>
      <w:r>
        <w:rPr>
          <w:w w:val="95"/>
        </w:rPr>
        <w:t>two</w:t>
      </w:r>
      <w:r>
        <w:rPr>
          <w:spacing w:val="-20"/>
          <w:w w:val="95"/>
        </w:rPr>
        <w:t xml:space="preserve"> </w:t>
      </w:r>
      <w:r>
        <w:rPr>
          <w:w w:val="95"/>
        </w:rPr>
        <w:t>staff</w:t>
      </w:r>
      <w:r>
        <w:rPr>
          <w:spacing w:val="-30"/>
          <w:w w:val="95"/>
        </w:rPr>
        <w:t xml:space="preserve"> </w:t>
      </w:r>
      <w:r>
        <w:rPr>
          <w:w w:val="95"/>
        </w:rPr>
        <w:t>members</w:t>
      </w:r>
      <w:r>
        <w:rPr>
          <w:spacing w:val="-33"/>
          <w:w w:val="95"/>
        </w:rPr>
        <w:t xml:space="preserve"> </w:t>
      </w:r>
      <w:r>
        <w:rPr>
          <w:w w:val="95"/>
        </w:rPr>
        <w:t xml:space="preserve">to </w:t>
      </w:r>
      <w:r>
        <w:t>share</w:t>
      </w:r>
      <w:r>
        <w:rPr>
          <w:spacing w:val="-47"/>
        </w:rPr>
        <w:t xml:space="preserve"> </w:t>
      </w:r>
      <w:r>
        <w:t>the</w:t>
      </w:r>
      <w:r>
        <w:rPr>
          <w:spacing w:val="-46"/>
        </w:rPr>
        <w:t xml:space="preserve"> </w:t>
      </w:r>
      <w:r>
        <w:t>responsibilities</w:t>
      </w:r>
      <w:r>
        <w:rPr>
          <w:spacing w:val="-54"/>
        </w:rPr>
        <w:t xml:space="preserve"> </w:t>
      </w:r>
      <w:r>
        <w:t>of</w:t>
      </w:r>
      <w:r>
        <w:rPr>
          <w:spacing w:val="-53"/>
        </w:rPr>
        <w:t xml:space="preserve"> </w:t>
      </w:r>
      <w:r>
        <w:t>one</w:t>
      </w:r>
      <w:r>
        <w:rPr>
          <w:spacing w:val="-52"/>
        </w:rPr>
        <w:t xml:space="preserve"> </w:t>
      </w:r>
      <w:r>
        <w:rPr>
          <w:spacing w:val="5"/>
        </w:rPr>
        <w:t>full-time</w:t>
      </w:r>
      <w:r>
        <w:rPr>
          <w:spacing w:val="-52"/>
        </w:rPr>
        <w:t xml:space="preserve"> </w:t>
      </w:r>
      <w:r>
        <w:t>position,</w:t>
      </w:r>
      <w:r>
        <w:rPr>
          <w:spacing w:val="-54"/>
        </w:rPr>
        <w:t xml:space="preserve"> </w:t>
      </w:r>
      <w:r>
        <w:rPr>
          <w:spacing w:val="2"/>
        </w:rPr>
        <w:t>typically</w:t>
      </w:r>
      <w:r>
        <w:rPr>
          <w:spacing w:val="-54"/>
        </w:rPr>
        <w:t xml:space="preserve"> </w:t>
      </w:r>
      <w:r>
        <w:rPr>
          <w:spacing w:val="3"/>
        </w:rPr>
        <w:t>with</w:t>
      </w:r>
      <w:r>
        <w:rPr>
          <w:spacing w:val="-54"/>
        </w:rPr>
        <w:t xml:space="preserve"> </w:t>
      </w:r>
      <w:r>
        <w:t>prorated</w:t>
      </w:r>
      <w:r>
        <w:rPr>
          <w:spacing w:val="-55"/>
        </w:rPr>
        <w:t xml:space="preserve"> </w:t>
      </w:r>
      <w:r>
        <w:t>salary</w:t>
      </w:r>
      <w:r>
        <w:rPr>
          <w:spacing w:val="-54"/>
        </w:rPr>
        <w:t xml:space="preserve"> </w:t>
      </w:r>
      <w:r>
        <w:t xml:space="preserve">and </w:t>
      </w:r>
      <w:r>
        <w:rPr>
          <w:w w:val="95"/>
        </w:rPr>
        <w:t>paid</w:t>
      </w:r>
      <w:r>
        <w:rPr>
          <w:spacing w:val="-27"/>
          <w:w w:val="95"/>
        </w:rPr>
        <w:t xml:space="preserve"> </w:t>
      </w:r>
      <w:r>
        <w:rPr>
          <w:w w:val="95"/>
        </w:rPr>
        <w:t>time</w:t>
      </w:r>
      <w:r>
        <w:rPr>
          <w:spacing w:val="-33"/>
          <w:w w:val="95"/>
        </w:rPr>
        <w:t xml:space="preserve"> </w:t>
      </w:r>
      <w:r>
        <w:rPr>
          <w:w w:val="95"/>
        </w:rPr>
        <w:t>off.</w:t>
      </w:r>
      <w:r>
        <w:rPr>
          <w:spacing w:val="-37"/>
          <w:w w:val="95"/>
        </w:rPr>
        <w:t xml:space="preserve"> </w:t>
      </w:r>
      <w:r>
        <w:rPr>
          <w:w w:val="95"/>
        </w:rPr>
        <w:t>Creative</w:t>
      </w:r>
      <w:r>
        <w:rPr>
          <w:spacing w:val="-33"/>
          <w:w w:val="95"/>
        </w:rPr>
        <w:t xml:space="preserve"> </w:t>
      </w:r>
      <w:r>
        <w:rPr>
          <w:w w:val="95"/>
        </w:rPr>
        <w:t>and</w:t>
      </w:r>
      <w:r>
        <w:rPr>
          <w:spacing w:val="-26"/>
          <w:w w:val="95"/>
        </w:rPr>
        <w:t xml:space="preserve"> </w:t>
      </w:r>
      <w:r>
        <w:rPr>
          <w:spacing w:val="2"/>
          <w:w w:val="95"/>
        </w:rPr>
        <w:t>innovative</w:t>
      </w:r>
      <w:r>
        <w:rPr>
          <w:spacing w:val="-34"/>
          <w:w w:val="95"/>
        </w:rPr>
        <w:t xml:space="preserve"> </w:t>
      </w:r>
      <w:r>
        <w:rPr>
          <w:spacing w:val="2"/>
          <w:w w:val="95"/>
        </w:rPr>
        <w:t>schedules</w:t>
      </w:r>
      <w:r>
        <w:rPr>
          <w:spacing w:val="-37"/>
          <w:w w:val="95"/>
        </w:rPr>
        <w:t xml:space="preserve"> </w:t>
      </w:r>
      <w:r>
        <w:rPr>
          <w:spacing w:val="-3"/>
          <w:w w:val="95"/>
        </w:rPr>
        <w:t>can</w:t>
      </w:r>
      <w:r>
        <w:rPr>
          <w:spacing w:val="-39"/>
          <w:w w:val="95"/>
        </w:rPr>
        <w:t xml:space="preserve"> </w:t>
      </w:r>
      <w:r>
        <w:rPr>
          <w:w w:val="95"/>
        </w:rPr>
        <w:t>be</w:t>
      </w:r>
      <w:r>
        <w:rPr>
          <w:spacing w:val="-21"/>
          <w:w w:val="95"/>
        </w:rPr>
        <w:t xml:space="preserve"> </w:t>
      </w:r>
      <w:r>
        <w:rPr>
          <w:spacing w:val="3"/>
          <w:w w:val="95"/>
        </w:rPr>
        <w:t>designed</w:t>
      </w:r>
      <w:r>
        <w:rPr>
          <w:spacing w:val="-38"/>
          <w:w w:val="95"/>
        </w:rPr>
        <w:t xml:space="preserve"> </w:t>
      </w:r>
      <w:r>
        <w:rPr>
          <w:w w:val="95"/>
        </w:rPr>
        <w:t>to</w:t>
      </w:r>
      <w:r>
        <w:rPr>
          <w:spacing w:val="-39"/>
          <w:w w:val="95"/>
        </w:rPr>
        <w:t xml:space="preserve"> </w:t>
      </w:r>
      <w:r>
        <w:rPr>
          <w:spacing w:val="4"/>
          <w:w w:val="95"/>
        </w:rPr>
        <w:t>meet</w:t>
      </w:r>
      <w:r>
        <w:rPr>
          <w:spacing w:val="-39"/>
          <w:w w:val="95"/>
        </w:rPr>
        <w:t xml:space="preserve"> </w:t>
      </w:r>
      <w:r>
        <w:rPr>
          <w:w w:val="95"/>
        </w:rPr>
        <w:t>the</w:t>
      </w:r>
      <w:r>
        <w:rPr>
          <w:spacing w:val="-21"/>
          <w:w w:val="95"/>
        </w:rPr>
        <w:t xml:space="preserve"> </w:t>
      </w:r>
      <w:r>
        <w:rPr>
          <w:spacing w:val="3"/>
          <w:w w:val="95"/>
        </w:rPr>
        <w:t>needs</w:t>
      </w:r>
      <w:r>
        <w:rPr>
          <w:spacing w:val="-38"/>
          <w:w w:val="95"/>
        </w:rPr>
        <w:t xml:space="preserve"> </w:t>
      </w:r>
      <w:r>
        <w:rPr>
          <w:w w:val="95"/>
        </w:rPr>
        <w:t xml:space="preserve">of </w:t>
      </w:r>
      <w:r>
        <w:t>the</w:t>
      </w:r>
      <w:r>
        <w:rPr>
          <w:spacing w:val="-47"/>
        </w:rPr>
        <w:t xml:space="preserve"> </w:t>
      </w:r>
      <w:r>
        <w:rPr>
          <w:spacing w:val="2"/>
        </w:rPr>
        <w:t>job</w:t>
      </w:r>
      <w:r>
        <w:rPr>
          <w:spacing w:val="-49"/>
        </w:rPr>
        <w:t xml:space="preserve"> </w:t>
      </w:r>
      <w:r>
        <w:t>sharers</w:t>
      </w:r>
      <w:r>
        <w:rPr>
          <w:spacing w:val="-55"/>
        </w:rPr>
        <w:t xml:space="preserve"> </w:t>
      </w:r>
      <w:r>
        <w:t>and</w:t>
      </w:r>
      <w:r>
        <w:rPr>
          <w:spacing w:val="-44"/>
        </w:rPr>
        <w:t xml:space="preserve"> </w:t>
      </w:r>
      <w:r>
        <w:t>the</w:t>
      </w:r>
      <w:r>
        <w:rPr>
          <w:spacing w:val="-52"/>
        </w:rPr>
        <w:t xml:space="preserve"> </w:t>
      </w:r>
      <w:r>
        <w:t>department.</w:t>
      </w:r>
      <w:r>
        <w:rPr>
          <w:spacing w:val="-54"/>
        </w:rPr>
        <w:t xml:space="preserve"> </w:t>
      </w:r>
      <w:r>
        <w:rPr>
          <w:spacing w:val="2"/>
        </w:rPr>
        <w:t>Job-sharing</w:t>
      </w:r>
      <w:r>
        <w:rPr>
          <w:spacing w:val="-56"/>
        </w:rPr>
        <w:t xml:space="preserve"> </w:t>
      </w:r>
      <w:r>
        <w:t>arrangements</w:t>
      </w:r>
      <w:r>
        <w:rPr>
          <w:spacing w:val="-49"/>
        </w:rPr>
        <w:t xml:space="preserve"> </w:t>
      </w:r>
      <w:r>
        <w:rPr>
          <w:spacing w:val="-3"/>
        </w:rPr>
        <w:t>can</w:t>
      </w:r>
      <w:r>
        <w:rPr>
          <w:spacing w:val="-49"/>
        </w:rPr>
        <w:t xml:space="preserve"> </w:t>
      </w:r>
      <w:r>
        <w:t>be</w:t>
      </w:r>
      <w:r>
        <w:rPr>
          <w:spacing w:val="-47"/>
        </w:rPr>
        <w:t xml:space="preserve"> </w:t>
      </w:r>
      <w:r>
        <w:rPr>
          <w:spacing w:val="-7"/>
        </w:rPr>
        <w:t>50/50,</w:t>
      </w:r>
      <w:r>
        <w:rPr>
          <w:spacing w:val="-37"/>
        </w:rPr>
        <w:t xml:space="preserve"> </w:t>
      </w:r>
      <w:r>
        <w:rPr>
          <w:spacing w:val="-6"/>
        </w:rPr>
        <w:t xml:space="preserve">60/40 </w:t>
      </w:r>
      <w:r>
        <w:t>or</w:t>
      </w:r>
      <w:r>
        <w:rPr>
          <w:spacing w:val="-46"/>
        </w:rPr>
        <w:t xml:space="preserve"> </w:t>
      </w:r>
      <w:r>
        <w:t>any</w:t>
      </w:r>
      <w:r>
        <w:rPr>
          <w:spacing w:val="-54"/>
        </w:rPr>
        <w:t xml:space="preserve"> </w:t>
      </w:r>
      <w:r>
        <w:rPr>
          <w:spacing w:val="3"/>
        </w:rPr>
        <w:t>similar</w:t>
      </w:r>
      <w:r>
        <w:rPr>
          <w:spacing w:val="-57"/>
        </w:rPr>
        <w:t xml:space="preserve"> </w:t>
      </w:r>
      <w:r>
        <w:t>combination.</w:t>
      </w:r>
      <w:r>
        <w:rPr>
          <w:spacing w:val="-54"/>
        </w:rPr>
        <w:t xml:space="preserve"> </w:t>
      </w:r>
      <w:r>
        <w:t>The</w:t>
      </w:r>
      <w:r>
        <w:rPr>
          <w:spacing w:val="-47"/>
        </w:rPr>
        <w:t xml:space="preserve"> </w:t>
      </w:r>
      <w:r>
        <w:rPr>
          <w:spacing w:val="2"/>
        </w:rPr>
        <w:t>schedules</w:t>
      </w:r>
      <w:r>
        <w:rPr>
          <w:spacing w:val="-54"/>
        </w:rPr>
        <w:t xml:space="preserve"> </w:t>
      </w:r>
      <w:r>
        <w:t>may</w:t>
      </w:r>
      <w:r>
        <w:rPr>
          <w:spacing w:val="-49"/>
        </w:rPr>
        <w:t xml:space="preserve"> </w:t>
      </w:r>
      <w:r>
        <w:t>also</w:t>
      </w:r>
      <w:r>
        <w:rPr>
          <w:spacing w:val="-49"/>
        </w:rPr>
        <w:t xml:space="preserve"> </w:t>
      </w:r>
      <w:r>
        <w:t>overlap</w:t>
      </w:r>
      <w:r>
        <w:rPr>
          <w:spacing w:val="-55"/>
        </w:rPr>
        <w:t xml:space="preserve"> </w:t>
      </w:r>
      <w:r>
        <w:t>as</w:t>
      </w:r>
      <w:r>
        <w:rPr>
          <w:spacing w:val="-49"/>
        </w:rPr>
        <w:t xml:space="preserve"> </w:t>
      </w:r>
      <w:r>
        <w:rPr>
          <w:spacing w:val="4"/>
        </w:rPr>
        <w:t>needed</w:t>
      </w:r>
      <w:r>
        <w:rPr>
          <w:spacing w:val="-55"/>
        </w:rPr>
        <w:t xml:space="preserve"> </w:t>
      </w:r>
      <w:r>
        <w:t>or</w:t>
      </w:r>
      <w:r>
        <w:rPr>
          <w:spacing w:val="-51"/>
        </w:rPr>
        <w:t xml:space="preserve"> </w:t>
      </w:r>
      <w:r>
        <w:rPr>
          <w:spacing w:val="2"/>
        </w:rPr>
        <w:t>desired.</w:t>
      </w:r>
    </w:p>
    <w:p w14:paraId="16D6B697" w14:textId="77777777" w:rsidR="00FE063D" w:rsidRDefault="00DF7C8A">
      <w:pPr>
        <w:pStyle w:val="ListParagraph"/>
        <w:numPr>
          <w:ilvl w:val="2"/>
          <w:numId w:val="43"/>
        </w:numPr>
        <w:tabs>
          <w:tab w:val="left" w:pos="2123"/>
        </w:tabs>
        <w:spacing w:before="163"/>
        <w:ind w:left="2122"/>
        <w:rPr>
          <w:sz w:val="24"/>
        </w:rPr>
      </w:pPr>
      <w:r>
        <w:rPr>
          <w:spacing w:val="3"/>
          <w:sz w:val="24"/>
        </w:rPr>
        <w:t>Flexible</w:t>
      </w:r>
      <w:r>
        <w:rPr>
          <w:spacing w:val="-29"/>
          <w:sz w:val="24"/>
        </w:rPr>
        <w:t xml:space="preserve"> </w:t>
      </w:r>
      <w:r>
        <w:rPr>
          <w:sz w:val="24"/>
        </w:rPr>
        <w:t>work</w:t>
      </w:r>
      <w:r>
        <w:rPr>
          <w:spacing w:val="-33"/>
          <w:sz w:val="24"/>
        </w:rPr>
        <w:t xml:space="preserve"> </w:t>
      </w:r>
      <w:r>
        <w:rPr>
          <w:sz w:val="24"/>
        </w:rPr>
        <w:t>schedule</w:t>
      </w:r>
    </w:p>
    <w:p w14:paraId="46276A64" w14:textId="77777777" w:rsidR="00FE063D" w:rsidRDefault="00FE063D">
      <w:pPr>
        <w:pStyle w:val="BodyText"/>
        <w:spacing w:before="3"/>
        <w:rPr>
          <w:sz w:val="23"/>
        </w:rPr>
      </w:pPr>
    </w:p>
    <w:p w14:paraId="71294642" w14:textId="77777777" w:rsidR="00FE063D" w:rsidRDefault="00DF7C8A">
      <w:pPr>
        <w:pStyle w:val="BodyText"/>
        <w:spacing w:before="1" w:line="314" w:lineRule="auto"/>
        <w:ind w:left="1515" w:right="847"/>
      </w:pPr>
      <w:r>
        <w:t>A</w:t>
      </w:r>
      <w:r>
        <w:rPr>
          <w:spacing w:val="-46"/>
        </w:rPr>
        <w:t xml:space="preserve"> </w:t>
      </w:r>
      <w:r>
        <w:rPr>
          <w:spacing w:val="5"/>
        </w:rPr>
        <w:t>flexible</w:t>
      </w:r>
      <w:r>
        <w:rPr>
          <w:spacing w:val="-57"/>
        </w:rPr>
        <w:t xml:space="preserve"> </w:t>
      </w:r>
      <w:r>
        <w:t>work</w:t>
      </w:r>
      <w:r>
        <w:rPr>
          <w:spacing w:val="-53"/>
        </w:rPr>
        <w:t xml:space="preserve"> </w:t>
      </w:r>
      <w:r>
        <w:t>schedule</w:t>
      </w:r>
      <w:r>
        <w:rPr>
          <w:spacing w:val="-50"/>
        </w:rPr>
        <w:t xml:space="preserve"> </w:t>
      </w:r>
      <w:r>
        <w:rPr>
          <w:spacing w:val="3"/>
        </w:rPr>
        <w:t>allows</w:t>
      </w:r>
      <w:r>
        <w:rPr>
          <w:spacing w:val="-53"/>
        </w:rPr>
        <w:t xml:space="preserve"> </w:t>
      </w:r>
      <w:r>
        <w:rPr>
          <w:spacing w:val="2"/>
        </w:rPr>
        <w:t>employees</w:t>
      </w:r>
      <w:r>
        <w:rPr>
          <w:spacing w:val="-53"/>
        </w:rPr>
        <w:t xml:space="preserve"> </w:t>
      </w:r>
      <w:r>
        <w:t>a</w:t>
      </w:r>
      <w:r>
        <w:rPr>
          <w:spacing w:val="-55"/>
        </w:rPr>
        <w:t xml:space="preserve"> </w:t>
      </w:r>
      <w:r>
        <w:rPr>
          <w:spacing w:val="5"/>
        </w:rPr>
        <w:t>level</w:t>
      </w:r>
      <w:r>
        <w:rPr>
          <w:spacing w:val="-50"/>
        </w:rPr>
        <w:t xml:space="preserve"> </w:t>
      </w:r>
      <w:r>
        <w:t>of</w:t>
      </w:r>
      <w:r>
        <w:rPr>
          <w:spacing w:val="-51"/>
        </w:rPr>
        <w:t xml:space="preserve"> </w:t>
      </w:r>
      <w:r>
        <w:t>autonomy</w:t>
      </w:r>
      <w:r>
        <w:rPr>
          <w:spacing w:val="-53"/>
        </w:rPr>
        <w:t xml:space="preserve"> </w:t>
      </w:r>
      <w:r>
        <w:t>to</w:t>
      </w:r>
      <w:r>
        <w:rPr>
          <w:spacing w:val="-47"/>
        </w:rPr>
        <w:t xml:space="preserve"> </w:t>
      </w:r>
      <w:r>
        <w:t>create</w:t>
      </w:r>
      <w:r>
        <w:rPr>
          <w:spacing w:val="-44"/>
        </w:rPr>
        <w:t xml:space="preserve"> </w:t>
      </w:r>
      <w:r>
        <w:rPr>
          <w:spacing w:val="3"/>
        </w:rPr>
        <w:t>their</w:t>
      </w:r>
      <w:r>
        <w:rPr>
          <w:spacing w:val="-55"/>
        </w:rPr>
        <w:t xml:space="preserve"> </w:t>
      </w:r>
      <w:r>
        <w:t xml:space="preserve">own </w:t>
      </w:r>
      <w:r>
        <w:rPr>
          <w:spacing w:val="2"/>
          <w:w w:val="95"/>
        </w:rPr>
        <w:t>schedules</w:t>
      </w:r>
      <w:r>
        <w:rPr>
          <w:spacing w:val="-32"/>
          <w:w w:val="95"/>
        </w:rPr>
        <w:t xml:space="preserve"> </w:t>
      </w:r>
      <w:r>
        <w:rPr>
          <w:w w:val="95"/>
        </w:rPr>
        <w:t>and</w:t>
      </w:r>
      <w:r>
        <w:rPr>
          <w:spacing w:val="-16"/>
          <w:w w:val="95"/>
        </w:rPr>
        <w:t xml:space="preserve"> </w:t>
      </w:r>
      <w:r>
        <w:rPr>
          <w:spacing w:val="3"/>
          <w:w w:val="95"/>
        </w:rPr>
        <w:t>find</w:t>
      </w:r>
      <w:r>
        <w:rPr>
          <w:spacing w:val="-26"/>
          <w:w w:val="95"/>
        </w:rPr>
        <w:t xml:space="preserve"> </w:t>
      </w:r>
      <w:r>
        <w:rPr>
          <w:w w:val="95"/>
        </w:rPr>
        <w:t>a</w:t>
      </w:r>
      <w:r>
        <w:rPr>
          <w:spacing w:val="-5"/>
          <w:w w:val="95"/>
        </w:rPr>
        <w:t xml:space="preserve"> </w:t>
      </w:r>
      <w:r>
        <w:rPr>
          <w:w w:val="95"/>
        </w:rPr>
        <w:t>work-life</w:t>
      </w:r>
      <w:r>
        <w:rPr>
          <w:spacing w:val="-25"/>
          <w:w w:val="95"/>
        </w:rPr>
        <w:t xml:space="preserve"> </w:t>
      </w:r>
      <w:r>
        <w:rPr>
          <w:w w:val="95"/>
        </w:rPr>
        <w:t>balance</w:t>
      </w:r>
      <w:r>
        <w:rPr>
          <w:spacing w:val="-26"/>
          <w:w w:val="95"/>
        </w:rPr>
        <w:t xml:space="preserve"> </w:t>
      </w:r>
      <w:r>
        <w:rPr>
          <w:w w:val="95"/>
        </w:rPr>
        <w:t>that</w:t>
      </w:r>
      <w:r>
        <w:rPr>
          <w:spacing w:val="-33"/>
          <w:w w:val="95"/>
        </w:rPr>
        <w:t xml:space="preserve"> </w:t>
      </w:r>
      <w:r>
        <w:rPr>
          <w:w w:val="95"/>
        </w:rPr>
        <w:t>works</w:t>
      </w:r>
      <w:r>
        <w:rPr>
          <w:spacing w:val="-16"/>
          <w:w w:val="95"/>
        </w:rPr>
        <w:t xml:space="preserve"> </w:t>
      </w:r>
      <w:r>
        <w:rPr>
          <w:spacing w:val="2"/>
          <w:w w:val="95"/>
        </w:rPr>
        <w:t>for</w:t>
      </w:r>
      <w:r>
        <w:rPr>
          <w:spacing w:val="-21"/>
          <w:w w:val="95"/>
        </w:rPr>
        <w:t xml:space="preserve"> </w:t>
      </w:r>
      <w:r>
        <w:rPr>
          <w:w w:val="95"/>
        </w:rPr>
        <w:t>them.</w:t>
      </w:r>
      <w:r>
        <w:rPr>
          <w:spacing w:val="-30"/>
          <w:w w:val="95"/>
        </w:rPr>
        <w:t xml:space="preserve"> </w:t>
      </w:r>
      <w:r>
        <w:rPr>
          <w:w w:val="95"/>
        </w:rPr>
        <w:t>Rather</w:t>
      </w:r>
      <w:r>
        <w:rPr>
          <w:spacing w:val="-22"/>
          <w:w w:val="95"/>
        </w:rPr>
        <w:t xml:space="preserve"> </w:t>
      </w:r>
      <w:r>
        <w:rPr>
          <w:w w:val="95"/>
        </w:rPr>
        <w:t>than</w:t>
      </w:r>
      <w:r>
        <w:rPr>
          <w:spacing w:val="-1"/>
          <w:w w:val="95"/>
        </w:rPr>
        <w:t xml:space="preserve"> </w:t>
      </w:r>
      <w:r>
        <w:rPr>
          <w:w w:val="95"/>
        </w:rPr>
        <w:t>a</w:t>
      </w:r>
      <w:r>
        <w:rPr>
          <w:spacing w:val="-21"/>
          <w:w w:val="95"/>
        </w:rPr>
        <w:t xml:space="preserve"> </w:t>
      </w:r>
      <w:r>
        <w:rPr>
          <w:w w:val="95"/>
        </w:rPr>
        <w:t xml:space="preserve">traditional, </w:t>
      </w:r>
      <w:r>
        <w:rPr>
          <w:spacing w:val="-5"/>
        </w:rPr>
        <w:t>40</w:t>
      </w:r>
      <w:r>
        <w:rPr>
          <w:spacing w:val="-31"/>
        </w:rPr>
        <w:t xml:space="preserve"> </w:t>
      </w:r>
      <w:r>
        <w:t>hour</w:t>
      </w:r>
      <w:r>
        <w:rPr>
          <w:spacing w:val="-44"/>
        </w:rPr>
        <w:t xml:space="preserve"> </w:t>
      </w:r>
      <w:r>
        <w:rPr>
          <w:spacing w:val="2"/>
        </w:rPr>
        <w:t>nine-to-five</w:t>
      </w:r>
      <w:r>
        <w:rPr>
          <w:spacing w:val="-46"/>
        </w:rPr>
        <w:t xml:space="preserve"> </w:t>
      </w:r>
      <w:r>
        <w:t>work</w:t>
      </w:r>
      <w:r>
        <w:rPr>
          <w:spacing w:val="-50"/>
        </w:rPr>
        <w:t xml:space="preserve"> </w:t>
      </w:r>
      <w:r>
        <w:rPr>
          <w:spacing w:val="4"/>
        </w:rPr>
        <w:t>week,</w:t>
      </w:r>
      <w:r>
        <w:rPr>
          <w:spacing w:val="-48"/>
        </w:rPr>
        <w:t xml:space="preserve"> </w:t>
      </w:r>
      <w:r>
        <w:t>a</w:t>
      </w:r>
      <w:r>
        <w:rPr>
          <w:spacing w:val="-52"/>
        </w:rPr>
        <w:t xml:space="preserve"> </w:t>
      </w:r>
      <w:r>
        <w:rPr>
          <w:spacing w:val="3"/>
        </w:rPr>
        <w:t>flexible</w:t>
      </w:r>
      <w:r>
        <w:rPr>
          <w:spacing w:val="-46"/>
        </w:rPr>
        <w:t xml:space="preserve"> </w:t>
      </w:r>
      <w:r>
        <w:t>schedule</w:t>
      </w:r>
      <w:r>
        <w:rPr>
          <w:spacing w:val="-46"/>
        </w:rPr>
        <w:t xml:space="preserve"> </w:t>
      </w:r>
      <w:r>
        <w:t>allows</w:t>
      </w:r>
      <w:r>
        <w:rPr>
          <w:spacing w:val="-49"/>
        </w:rPr>
        <w:t xml:space="preserve"> </w:t>
      </w:r>
      <w:r>
        <w:rPr>
          <w:spacing w:val="2"/>
        </w:rPr>
        <w:t>employees</w:t>
      </w:r>
      <w:r>
        <w:rPr>
          <w:spacing w:val="-50"/>
        </w:rPr>
        <w:t xml:space="preserve"> </w:t>
      </w:r>
      <w:r>
        <w:t>to</w:t>
      </w:r>
      <w:r>
        <w:rPr>
          <w:spacing w:val="-49"/>
        </w:rPr>
        <w:t xml:space="preserve"> </w:t>
      </w:r>
      <w:r>
        <w:t>vary</w:t>
      </w:r>
      <w:r>
        <w:rPr>
          <w:spacing w:val="-49"/>
        </w:rPr>
        <w:t xml:space="preserve"> </w:t>
      </w:r>
      <w:r>
        <w:t>the</w:t>
      </w:r>
    </w:p>
    <w:p w14:paraId="57793A33" w14:textId="77777777" w:rsidR="00FE063D" w:rsidRDefault="00DF7C8A">
      <w:pPr>
        <w:pStyle w:val="BodyText"/>
        <w:spacing w:before="4" w:line="307" w:lineRule="auto"/>
        <w:ind w:left="1515" w:right="1311"/>
      </w:pPr>
      <w:r>
        <w:rPr>
          <w:noProof/>
        </w:rPr>
        <w:drawing>
          <wp:anchor distT="0" distB="0" distL="0" distR="0" simplePos="0" relativeHeight="485011456" behindDoc="1" locked="0" layoutInCell="1" allowOverlap="1" wp14:anchorId="6FF6915B" wp14:editId="61333CB4">
            <wp:simplePos x="0" y="0"/>
            <wp:positionH relativeFrom="page">
              <wp:posOffset>818737</wp:posOffset>
            </wp:positionH>
            <wp:positionV relativeFrom="paragraph">
              <wp:posOffset>360754</wp:posOffset>
            </wp:positionV>
            <wp:extent cx="2037323" cy="1047749"/>
            <wp:effectExtent l="0" t="0" r="0" b="0"/>
            <wp:wrapNone/>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rPr>
        <w:t>times</w:t>
      </w:r>
      <w:r>
        <w:rPr>
          <w:spacing w:val="-54"/>
        </w:rPr>
        <w:t xml:space="preserve"> </w:t>
      </w:r>
      <w:r>
        <w:rPr>
          <w:spacing w:val="2"/>
        </w:rPr>
        <w:t>they</w:t>
      </w:r>
      <w:r>
        <w:rPr>
          <w:spacing w:val="-46"/>
        </w:rPr>
        <w:t xml:space="preserve"> </w:t>
      </w:r>
      <w:r>
        <w:rPr>
          <w:spacing w:val="3"/>
        </w:rPr>
        <w:t>begin</w:t>
      </w:r>
      <w:r>
        <w:rPr>
          <w:spacing w:val="-54"/>
        </w:rPr>
        <w:t xml:space="preserve"> </w:t>
      </w:r>
      <w:r>
        <w:t>and</w:t>
      </w:r>
      <w:r>
        <w:rPr>
          <w:spacing w:val="-47"/>
        </w:rPr>
        <w:t xml:space="preserve"> </w:t>
      </w:r>
      <w:r>
        <w:rPr>
          <w:spacing w:val="3"/>
        </w:rPr>
        <w:t>end</w:t>
      </w:r>
      <w:r>
        <w:rPr>
          <w:spacing w:val="-47"/>
        </w:rPr>
        <w:t xml:space="preserve"> </w:t>
      </w:r>
      <w:r>
        <w:rPr>
          <w:spacing w:val="3"/>
        </w:rPr>
        <w:t>their</w:t>
      </w:r>
      <w:r>
        <w:rPr>
          <w:spacing w:val="-56"/>
        </w:rPr>
        <w:t xml:space="preserve"> </w:t>
      </w:r>
      <w:r>
        <w:t>work</w:t>
      </w:r>
      <w:r>
        <w:rPr>
          <w:spacing w:val="-46"/>
        </w:rPr>
        <w:t xml:space="preserve"> </w:t>
      </w:r>
      <w:r>
        <w:rPr>
          <w:spacing w:val="-4"/>
        </w:rPr>
        <w:t>day.</w:t>
      </w:r>
      <w:r>
        <w:rPr>
          <w:spacing w:val="-47"/>
        </w:rPr>
        <w:t xml:space="preserve"> </w:t>
      </w:r>
      <w:r>
        <w:t>There</w:t>
      </w:r>
      <w:r>
        <w:rPr>
          <w:spacing w:val="-50"/>
        </w:rPr>
        <w:t xml:space="preserve"> </w:t>
      </w:r>
      <w:r>
        <w:rPr>
          <w:spacing w:val="4"/>
        </w:rPr>
        <w:t>is</w:t>
      </w:r>
      <w:r>
        <w:rPr>
          <w:spacing w:val="-47"/>
        </w:rPr>
        <w:t xml:space="preserve"> </w:t>
      </w:r>
      <w:r>
        <w:rPr>
          <w:spacing w:val="3"/>
        </w:rPr>
        <w:t>still</w:t>
      </w:r>
      <w:r>
        <w:rPr>
          <w:spacing w:val="-51"/>
        </w:rPr>
        <w:t xml:space="preserve"> </w:t>
      </w:r>
      <w:r>
        <w:t>structure</w:t>
      </w:r>
      <w:r>
        <w:rPr>
          <w:spacing w:val="-50"/>
        </w:rPr>
        <w:t xml:space="preserve"> </w:t>
      </w:r>
      <w:r>
        <w:t>to</w:t>
      </w:r>
      <w:r>
        <w:rPr>
          <w:spacing w:val="-41"/>
        </w:rPr>
        <w:t xml:space="preserve"> </w:t>
      </w:r>
      <w:r>
        <w:t>a</w:t>
      </w:r>
      <w:r>
        <w:rPr>
          <w:spacing w:val="-49"/>
        </w:rPr>
        <w:t xml:space="preserve"> </w:t>
      </w:r>
      <w:r>
        <w:rPr>
          <w:spacing w:val="5"/>
        </w:rPr>
        <w:t>flexible</w:t>
      </w:r>
      <w:r>
        <w:rPr>
          <w:spacing w:val="-51"/>
        </w:rPr>
        <w:t xml:space="preserve"> </w:t>
      </w:r>
      <w:r>
        <w:t xml:space="preserve">work </w:t>
      </w:r>
      <w:r>
        <w:rPr>
          <w:spacing w:val="2"/>
        </w:rPr>
        <w:t>schedule:</w:t>
      </w:r>
      <w:r>
        <w:rPr>
          <w:spacing w:val="-54"/>
        </w:rPr>
        <w:t xml:space="preserve"> </w:t>
      </w:r>
      <w:r>
        <w:rPr>
          <w:spacing w:val="4"/>
        </w:rPr>
        <w:t>employees</w:t>
      </w:r>
      <w:r>
        <w:rPr>
          <w:spacing w:val="-53"/>
        </w:rPr>
        <w:t xml:space="preserve"> </w:t>
      </w:r>
      <w:r>
        <w:rPr>
          <w:spacing w:val="2"/>
        </w:rPr>
        <w:t>must</w:t>
      </w:r>
      <w:r>
        <w:rPr>
          <w:spacing w:val="-54"/>
        </w:rPr>
        <w:t xml:space="preserve"> </w:t>
      </w:r>
      <w:r>
        <w:t>work</w:t>
      </w:r>
      <w:r>
        <w:rPr>
          <w:spacing w:val="-53"/>
        </w:rPr>
        <w:t xml:space="preserve"> </w:t>
      </w:r>
      <w:r>
        <w:t>a</w:t>
      </w:r>
      <w:r>
        <w:rPr>
          <w:spacing w:val="-42"/>
        </w:rPr>
        <w:t xml:space="preserve"> </w:t>
      </w:r>
      <w:r>
        <w:t>certain</w:t>
      </w:r>
      <w:r>
        <w:rPr>
          <w:spacing w:val="-54"/>
        </w:rPr>
        <w:t xml:space="preserve"> </w:t>
      </w:r>
      <w:r>
        <w:t>number</w:t>
      </w:r>
      <w:r>
        <w:rPr>
          <w:spacing w:val="-48"/>
        </w:rPr>
        <w:t xml:space="preserve"> </w:t>
      </w:r>
      <w:r>
        <w:t>of</w:t>
      </w:r>
      <w:r>
        <w:rPr>
          <w:spacing w:val="-45"/>
        </w:rPr>
        <w:t xml:space="preserve"> </w:t>
      </w:r>
      <w:r>
        <w:t>hours,</w:t>
      </w:r>
      <w:r>
        <w:rPr>
          <w:spacing w:val="-46"/>
        </w:rPr>
        <w:t xml:space="preserve"> </w:t>
      </w:r>
      <w:r>
        <w:t>or</w:t>
      </w:r>
      <w:r>
        <w:rPr>
          <w:spacing w:val="-49"/>
        </w:rPr>
        <w:t xml:space="preserve"> </w:t>
      </w:r>
      <w:r>
        <w:t>come</w:t>
      </w:r>
      <w:r>
        <w:rPr>
          <w:spacing w:val="-44"/>
        </w:rPr>
        <w:t xml:space="preserve"> </w:t>
      </w:r>
      <w:r>
        <w:t>up</w:t>
      </w:r>
      <w:r>
        <w:rPr>
          <w:spacing w:val="-47"/>
        </w:rPr>
        <w:t xml:space="preserve"> </w:t>
      </w:r>
      <w:r>
        <w:rPr>
          <w:spacing w:val="3"/>
        </w:rPr>
        <w:t>with</w:t>
      </w:r>
      <w:r>
        <w:rPr>
          <w:spacing w:val="-47"/>
        </w:rPr>
        <w:t xml:space="preserve"> </w:t>
      </w:r>
      <w:r>
        <w:t>an</w:t>
      </w:r>
    </w:p>
    <w:p w14:paraId="60BAA9D7" w14:textId="77777777" w:rsidR="00FE063D" w:rsidRDefault="00DF7C8A">
      <w:pPr>
        <w:pStyle w:val="BodyText"/>
        <w:spacing w:before="14"/>
        <w:ind w:left="1515"/>
      </w:pPr>
      <w:r>
        <w:t xml:space="preserve">alternative agreement </w:t>
      </w:r>
      <w:r>
        <w:rPr>
          <w:spacing w:val="3"/>
        </w:rPr>
        <w:t>with their</w:t>
      </w:r>
      <w:r>
        <w:rPr>
          <w:spacing w:val="-48"/>
        </w:rPr>
        <w:t xml:space="preserve"> </w:t>
      </w:r>
      <w:r>
        <w:rPr>
          <w:spacing w:val="3"/>
        </w:rPr>
        <w:t>employer</w:t>
      </w:r>
      <w:r>
        <w:rPr>
          <w:spacing w:val="-48"/>
        </w:rPr>
        <w:t xml:space="preserve"> </w:t>
      </w:r>
      <w:r>
        <w:t xml:space="preserve">regarding </w:t>
      </w:r>
      <w:r>
        <w:rPr>
          <w:spacing w:val="2"/>
        </w:rPr>
        <w:t xml:space="preserve">office </w:t>
      </w:r>
      <w:r>
        <w:t xml:space="preserve">hours </w:t>
      </w:r>
      <w:r>
        <w:rPr>
          <w:spacing w:val="4"/>
        </w:rPr>
        <w:t xml:space="preserve">versus </w:t>
      </w:r>
      <w:r>
        <w:t xml:space="preserve">remote </w:t>
      </w:r>
      <w:r>
        <w:rPr>
          <w:spacing w:val="3"/>
        </w:rPr>
        <w:t>time.</w:t>
      </w:r>
    </w:p>
    <w:p w14:paraId="74128BD9" w14:textId="77777777" w:rsidR="00FE063D" w:rsidRDefault="00FE063D">
      <w:pPr>
        <w:pStyle w:val="BodyText"/>
        <w:spacing w:before="11"/>
        <w:rPr>
          <w:sz w:val="21"/>
        </w:rPr>
      </w:pPr>
    </w:p>
    <w:p w14:paraId="068BEF82" w14:textId="77777777" w:rsidR="00FE063D" w:rsidRDefault="00DF7C8A">
      <w:pPr>
        <w:pStyle w:val="ListParagraph"/>
        <w:numPr>
          <w:ilvl w:val="2"/>
          <w:numId w:val="43"/>
        </w:numPr>
        <w:tabs>
          <w:tab w:val="left" w:pos="2123"/>
        </w:tabs>
        <w:ind w:left="2122"/>
        <w:rPr>
          <w:sz w:val="24"/>
        </w:rPr>
      </w:pPr>
      <w:r>
        <w:rPr>
          <w:sz w:val="24"/>
        </w:rPr>
        <w:t>Telecommuting</w:t>
      </w:r>
    </w:p>
    <w:p w14:paraId="41700274" w14:textId="77777777" w:rsidR="00FE063D" w:rsidRDefault="00FE063D">
      <w:pPr>
        <w:pStyle w:val="BodyText"/>
        <w:spacing w:before="4"/>
        <w:rPr>
          <w:sz w:val="23"/>
        </w:rPr>
      </w:pPr>
    </w:p>
    <w:p w14:paraId="011AE6C6" w14:textId="77777777" w:rsidR="00FE063D" w:rsidRDefault="00DF7C8A">
      <w:pPr>
        <w:pStyle w:val="BodyText"/>
        <w:spacing w:line="314" w:lineRule="auto"/>
        <w:ind w:left="1515" w:right="847"/>
      </w:pPr>
      <w:r>
        <w:rPr>
          <w:w w:val="95"/>
        </w:rPr>
        <w:t>Telecommuting—also</w:t>
      </w:r>
      <w:r>
        <w:rPr>
          <w:spacing w:val="-36"/>
          <w:w w:val="95"/>
        </w:rPr>
        <w:t xml:space="preserve"> </w:t>
      </w:r>
      <w:r>
        <w:rPr>
          <w:w w:val="95"/>
        </w:rPr>
        <w:t>known</w:t>
      </w:r>
      <w:r>
        <w:rPr>
          <w:spacing w:val="-35"/>
          <w:w w:val="95"/>
        </w:rPr>
        <w:t xml:space="preserve"> </w:t>
      </w:r>
      <w:r>
        <w:rPr>
          <w:w w:val="95"/>
        </w:rPr>
        <w:t>as</w:t>
      </w:r>
      <w:r>
        <w:rPr>
          <w:spacing w:val="-35"/>
          <w:w w:val="95"/>
        </w:rPr>
        <w:t xml:space="preserve"> </w:t>
      </w:r>
      <w:r>
        <w:rPr>
          <w:w w:val="95"/>
        </w:rPr>
        <w:t>working</w:t>
      </w:r>
      <w:r>
        <w:rPr>
          <w:spacing w:val="-37"/>
          <w:w w:val="95"/>
        </w:rPr>
        <w:t xml:space="preserve"> </w:t>
      </w:r>
      <w:r>
        <w:rPr>
          <w:w w:val="95"/>
        </w:rPr>
        <w:t>from</w:t>
      </w:r>
      <w:r>
        <w:rPr>
          <w:spacing w:val="-22"/>
          <w:w w:val="95"/>
        </w:rPr>
        <w:t xml:space="preserve"> </w:t>
      </w:r>
      <w:r>
        <w:rPr>
          <w:w w:val="95"/>
        </w:rPr>
        <w:t>home</w:t>
      </w:r>
      <w:r>
        <w:rPr>
          <w:spacing w:val="-16"/>
          <w:w w:val="95"/>
        </w:rPr>
        <w:t xml:space="preserve"> </w:t>
      </w:r>
      <w:r>
        <w:rPr>
          <w:w w:val="95"/>
        </w:rPr>
        <w:t>(WFH),</w:t>
      </w:r>
      <w:r>
        <w:rPr>
          <w:spacing w:val="-19"/>
          <w:w w:val="95"/>
        </w:rPr>
        <w:t xml:space="preserve"> </w:t>
      </w:r>
      <w:r>
        <w:rPr>
          <w:w w:val="95"/>
        </w:rPr>
        <w:t>working</w:t>
      </w:r>
      <w:r>
        <w:rPr>
          <w:spacing w:val="-37"/>
          <w:w w:val="95"/>
        </w:rPr>
        <w:t xml:space="preserve"> </w:t>
      </w:r>
      <w:r>
        <w:rPr>
          <w:w w:val="95"/>
        </w:rPr>
        <w:t>remotely,</w:t>
      </w:r>
      <w:r>
        <w:rPr>
          <w:spacing w:val="-33"/>
          <w:w w:val="95"/>
        </w:rPr>
        <w:t xml:space="preserve"> </w:t>
      </w:r>
      <w:r>
        <w:rPr>
          <w:w w:val="95"/>
        </w:rPr>
        <w:t>or</w:t>
      </w:r>
      <w:r>
        <w:rPr>
          <w:spacing w:val="-26"/>
          <w:w w:val="95"/>
        </w:rPr>
        <w:t xml:space="preserve"> </w:t>
      </w:r>
      <w:r>
        <w:rPr>
          <w:spacing w:val="12"/>
          <w:w w:val="95"/>
        </w:rPr>
        <w:t xml:space="preserve">e- </w:t>
      </w:r>
      <w:r>
        <w:rPr>
          <w:w w:val="95"/>
        </w:rPr>
        <w:t>commuting—is</w:t>
      </w:r>
      <w:r>
        <w:rPr>
          <w:spacing w:val="-31"/>
          <w:w w:val="95"/>
        </w:rPr>
        <w:t xml:space="preserve"> </w:t>
      </w:r>
      <w:r>
        <w:rPr>
          <w:w w:val="95"/>
        </w:rPr>
        <w:t>a</w:t>
      </w:r>
      <w:r>
        <w:rPr>
          <w:spacing w:val="-20"/>
          <w:w w:val="95"/>
        </w:rPr>
        <w:t xml:space="preserve"> </w:t>
      </w:r>
      <w:r>
        <w:rPr>
          <w:w w:val="95"/>
        </w:rPr>
        <w:t>work</w:t>
      </w:r>
      <w:r>
        <w:rPr>
          <w:spacing w:val="-13"/>
          <w:w w:val="95"/>
        </w:rPr>
        <w:t xml:space="preserve"> </w:t>
      </w:r>
      <w:r>
        <w:rPr>
          <w:w w:val="95"/>
        </w:rPr>
        <w:t>arrangement</w:t>
      </w:r>
      <w:r>
        <w:rPr>
          <w:spacing w:val="-18"/>
          <w:w w:val="95"/>
        </w:rPr>
        <w:t xml:space="preserve"> </w:t>
      </w:r>
      <w:r>
        <w:rPr>
          <w:spacing w:val="4"/>
          <w:w w:val="95"/>
        </w:rPr>
        <w:t>in</w:t>
      </w:r>
      <w:r>
        <w:rPr>
          <w:spacing w:val="-32"/>
          <w:w w:val="95"/>
        </w:rPr>
        <w:t xml:space="preserve"> </w:t>
      </w:r>
      <w:r>
        <w:rPr>
          <w:w w:val="95"/>
        </w:rPr>
        <w:t>which</w:t>
      </w:r>
      <w:r>
        <w:rPr>
          <w:spacing w:val="-16"/>
          <w:w w:val="95"/>
        </w:rPr>
        <w:t xml:space="preserve"> </w:t>
      </w:r>
      <w:r>
        <w:rPr>
          <w:w w:val="95"/>
        </w:rPr>
        <w:t>the</w:t>
      </w:r>
      <w:r>
        <w:rPr>
          <w:spacing w:val="-9"/>
          <w:w w:val="95"/>
        </w:rPr>
        <w:t xml:space="preserve"> </w:t>
      </w:r>
      <w:r>
        <w:rPr>
          <w:spacing w:val="3"/>
          <w:w w:val="95"/>
        </w:rPr>
        <w:t>employee</w:t>
      </w:r>
      <w:r>
        <w:rPr>
          <w:spacing w:val="-25"/>
          <w:w w:val="95"/>
        </w:rPr>
        <w:t xml:space="preserve"> </w:t>
      </w:r>
      <w:r>
        <w:rPr>
          <w:w w:val="95"/>
        </w:rPr>
        <w:t>works</w:t>
      </w:r>
      <w:r>
        <w:rPr>
          <w:spacing w:val="-31"/>
          <w:w w:val="95"/>
        </w:rPr>
        <w:t xml:space="preserve"> </w:t>
      </w:r>
      <w:r>
        <w:rPr>
          <w:w w:val="95"/>
        </w:rPr>
        <w:t>outside</w:t>
      </w:r>
      <w:r>
        <w:rPr>
          <w:spacing w:val="-25"/>
          <w:w w:val="95"/>
        </w:rPr>
        <w:t xml:space="preserve"> </w:t>
      </w:r>
      <w:r>
        <w:rPr>
          <w:w w:val="95"/>
        </w:rPr>
        <w:t>the</w:t>
      </w:r>
      <w:r>
        <w:rPr>
          <w:spacing w:val="-25"/>
          <w:w w:val="95"/>
        </w:rPr>
        <w:t xml:space="preserve"> </w:t>
      </w:r>
      <w:r>
        <w:rPr>
          <w:spacing w:val="3"/>
          <w:w w:val="95"/>
        </w:rPr>
        <w:t xml:space="preserve">office. </w:t>
      </w:r>
      <w:r>
        <w:rPr>
          <w:spacing w:val="2"/>
          <w:w w:val="95"/>
        </w:rPr>
        <w:t>Impressive</w:t>
      </w:r>
      <w:r>
        <w:rPr>
          <w:spacing w:val="-28"/>
          <w:w w:val="95"/>
        </w:rPr>
        <w:t xml:space="preserve"> </w:t>
      </w:r>
      <w:r>
        <w:rPr>
          <w:w w:val="95"/>
        </w:rPr>
        <w:t>though</w:t>
      </w:r>
      <w:r>
        <w:rPr>
          <w:spacing w:val="-34"/>
          <w:w w:val="95"/>
        </w:rPr>
        <w:t xml:space="preserve"> </w:t>
      </w:r>
      <w:r>
        <w:rPr>
          <w:spacing w:val="4"/>
          <w:w w:val="95"/>
        </w:rPr>
        <w:t>it</w:t>
      </w:r>
      <w:r>
        <w:rPr>
          <w:spacing w:val="-22"/>
          <w:w w:val="95"/>
        </w:rPr>
        <w:t xml:space="preserve"> </w:t>
      </w:r>
      <w:r>
        <w:rPr>
          <w:w w:val="95"/>
        </w:rPr>
        <w:t>sounds,</w:t>
      </w:r>
      <w:r>
        <w:rPr>
          <w:spacing w:val="-31"/>
          <w:w w:val="95"/>
        </w:rPr>
        <w:t xml:space="preserve"> </w:t>
      </w:r>
      <w:r>
        <w:rPr>
          <w:spacing w:val="2"/>
          <w:w w:val="95"/>
        </w:rPr>
        <w:t>telecommuting</w:t>
      </w:r>
      <w:r>
        <w:rPr>
          <w:spacing w:val="-36"/>
          <w:w w:val="95"/>
        </w:rPr>
        <w:t xml:space="preserve"> </w:t>
      </w:r>
      <w:r>
        <w:rPr>
          <w:w w:val="95"/>
        </w:rPr>
        <w:t>isn't</w:t>
      </w:r>
      <w:r>
        <w:rPr>
          <w:spacing w:val="-35"/>
          <w:w w:val="95"/>
        </w:rPr>
        <w:t xml:space="preserve"> </w:t>
      </w:r>
      <w:r>
        <w:rPr>
          <w:w w:val="95"/>
        </w:rPr>
        <w:t>a</w:t>
      </w:r>
      <w:r>
        <w:rPr>
          <w:spacing w:val="-9"/>
          <w:w w:val="95"/>
        </w:rPr>
        <w:t xml:space="preserve"> </w:t>
      </w:r>
      <w:r>
        <w:rPr>
          <w:w w:val="95"/>
        </w:rPr>
        <w:t>catch-all</w:t>
      </w:r>
      <w:r>
        <w:rPr>
          <w:spacing w:val="-27"/>
          <w:w w:val="95"/>
        </w:rPr>
        <w:t xml:space="preserve"> </w:t>
      </w:r>
      <w:r>
        <w:rPr>
          <w:spacing w:val="2"/>
          <w:w w:val="95"/>
        </w:rPr>
        <w:t>solution.</w:t>
      </w:r>
      <w:r>
        <w:rPr>
          <w:spacing w:val="-32"/>
          <w:w w:val="95"/>
        </w:rPr>
        <w:t xml:space="preserve"> </w:t>
      </w:r>
      <w:r>
        <w:rPr>
          <w:spacing w:val="3"/>
          <w:w w:val="95"/>
        </w:rPr>
        <w:t>Activities</w:t>
      </w:r>
      <w:r>
        <w:rPr>
          <w:spacing w:val="-34"/>
          <w:w w:val="95"/>
        </w:rPr>
        <w:t xml:space="preserve"> </w:t>
      </w:r>
      <w:r>
        <w:rPr>
          <w:w w:val="95"/>
        </w:rPr>
        <w:t>that require</w:t>
      </w:r>
      <w:r>
        <w:rPr>
          <w:spacing w:val="-31"/>
          <w:w w:val="95"/>
        </w:rPr>
        <w:t xml:space="preserve"> </w:t>
      </w:r>
      <w:r>
        <w:rPr>
          <w:w w:val="95"/>
        </w:rPr>
        <w:t>face-to-face</w:t>
      </w:r>
      <w:r>
        <w:rPr>
          <w:spacing w:val="-31"/>
          <w:w w:val="95"/>
        </w:rPr>
        <w:t xml:space="preserve"> </w:t>
      </w:r>
      <w:r>
        <w:rPr>
          <w:w w:val="95"/>
        </w:rPr>
        <w:t>contact,</w:t>
      </w:r>
      <w:r>
        <w:rPr>
          <w:spacing w:val="-35"/>
          <w:w w:val="95"/>
        </w:rPr>
        <w:t xml:space="preserve"> </w:t>
      </w:r>
      <w:r>
        <w:rPr>
          <w:spacing w:val="3"/>
          <w:w w:val="95"/>
        </w:rPr>
        <w:t>equipment</w:t>
      </w:r>
      <w:r>
        <w:rPr>
          <w:spacing w:val="-38"/>
          <w:w w:val="95"/>
        </w:rPr>
        <w:t xml:space="preserve"> </w:t>
      </w:r>
      <w:r>
        <w:rPr>
          <w:w w:val="95"/>
        </w:rPr>
        <w:t>handling,</w:t>
      </w:r>
      <w:r>
        <w:rPr>
          <w:spacing w:val="-34"/>
          <w:w w:val="95"/>
        </w:rPr>
        <w:t xml:space="preserve"> </w:t>
      </w:r>
      <w:r>
        <w:rPr>
          <w:w w:val="95"/>
        </w:rPr>
        <w:t>or</w:t>
      </w:r>
      <w:r>
        <w:rPr>
          <w:spacing w:val="-41"/>
          <w:w w:val="95"/>
        </w:rPr>
        <w:t xml:space="preserve"> </w:t>
      </w:r>
      <w:r>
        <w:rPr>
          <w:w w:val="95"/>
        </w:rPr>
        <w:t>some</w:t>
      </w:r>
      <w:r>
        <w:rPr>
          <w:spacing w:val="-18"/>
          <w:w w:val="95"/>
        </w:rPr>
        <w:t xml:space="preserve"> </w:t>
      </w:r>
      <w:r>
        <w:rPr>
          <w:w w:val="95"/>
        </w:rPr>
        <w:t>sort</w:t>
      </w:r>
      <w:r>
        <w:rPr>
          <w:spacing w:val="-25"/>
          <w:w w:val="95"/>
        </w:rPr>
        <w:t xml:space="preserve"> </w:t>
      </w:r>
      <w:r>
        <w:rPr>
          <w:w w:val="95"/>
        </w:rPr>
        <w:t>of</w:t>
      </w:r>
      <w:r>
        <w:rPr>
          <w:spacing w:val="-19"/>
          <w:w w:val="95"/>
        </w:rPr>
        <w:t xml:space="preserve"> </w:t>
      </w:r>
      <w:r>
        <w:rPr>
          <w:w w:val="95"/>
        </w:rPr>
        <w:t>physical</w:t>
      </w:r>
      <w:r>
        <w:rPr>
          <w:spacing w:val="-31"/>
          <w:w w:val="95"/>
        </w:rPr>
        <w:t xml:space="preserve"> </w:t>
      </w:r>
      <w:r>
        <w:rPr>
          <w:w w:val="95"/>
        </w:rPr>
        <w:t xml:space="preserve">presence </w:t>
      </w:r>
      <w:r>
        <w:t>don't</w:t>
      </w:r>
      <w:r>
        <w:rPr>
          <w:spacing w:val="-39"/>
        </w:rPr>
        <w:t xml:space="preserve"> </w:t>
      </w:r>
      <w:r>
        <w:rPr>
          <w:spacing w:val="4"/>
        </w:rPr>
        <w:t>lend</w:t>
      </w:r>
      <w:r>
        <w:rPr>
          <w:spacing w:val="-47"/>
        </w:rPr>
        <w:t xml:space="preserve"> </w:t>
      </w:r>
      <w:r>
        <w:rPr>
          <w:spacing w:val="3"/>
        </w:rPr>
        <w:t>themselves</w:t>
      </w:r>
      <w:r>
        <w:rPr>
          <w:spacing w:val="-43"/>
        </w:rPr>
        <w:t xml:space="preserve"> </w:t>
      </w:r>
      <w:r>
        <w:rPr>
          <w:spacing w:val="5"/>
        </w:rPr>
        <w:t>well</w:t>
      </w:r>
      <w:r>
        <w:rPr>
          <w:spacing w:val="-42"/>
        </w:rPr>
        <w:t xml:space="preserve"> </w:t>
      </w:r>
      <w:r>
        <w:t>to</w:t>
      </w:r>
      <w:r>
        <w:rPr>
          <w:spacing w:val="-47"/>
        </w:rPr>
        <w:t xml:space="preserve"> </w:t>
      </w:r>
      <w:r>
        <w:t>remote</w:t>
      </w:r>
      <w:r>
        <w:rPr>
          <w:spacing w:val="-43"/>
        </w:rPr>
        <w:t xml:space="preserve"> </w:t>
      </w:r>
      <w:r>
        <w:rPr>
          <w:spacing w:val="2"/>
        </w:rPr>
        <w:t>environments.</w:t>
      </w:r>
      <w:r>
        <w:rPr>
          <w:spacing w:val="-41"/>
        </w:rPr>
        <w:t xml:space="preserve"> </w:t>
      </w:r>
      <w:r>
        <w:t>As</w:t>
      </w:r>
      <w:r>
        <w:rPr>
          <w:spacing w:val="-46"/>
        </w:rPr>
        <w:t xml:space="preserve"> </w:t>
      </w:r>
      <w:r>
        <w:t>a</w:t>
      </w:r>
      <w:r>
        <w:rPr>
          <w:spacing w:val="-50"/>
        </w:rPr>
        <w:t xml:space="preserve"> </w:t>
      </w:r>
      <w:r>
        <w:t>rule</w:t>
      </w:r>
      <w:r>
        <w:rPr>
          <w:spacing w:val="-33"/>
        </w:rPr>
        <w:t xml:space="preserve"> </w:t>
      </w:r>
      <w:r>
        <w:t>of</w:t>
      </w:r>
      <w:r>
        <w:rPr>
          <w:spacing w:val="-35"/>
        </w:rPr>
        <w:t xml:space="preserve"> </w:t>
      </w:r>
      <w:r>
        <w:t>thumb,</w:t>
      </w:r>
      <w:r>
        <w:rPr>
          <w:spacing w:val="-45"/>
        </w:rPr>
        <w:t xml:space="preserve"> </w:t>
      </w:r>
      <w:r>
        <w:rPr>
          <w:spacing w:val="2"/>
        </w:rPr>
        <w:t xml:space="preserve">remote- </w:t>
      </w:r>
      <w:r>
        <w:rPr>
          <w:spacing w:val="3"/>
        </w:rPr>
        <w:t>friendly</w:t>
      </w:r>
      <w:r>
        <w:rPr>
          <w:spacing w:val="-39"/>
        </w:rPr>
        <w:t xml:space="preserve"> </w:t>
      </w:r>
      <w:r>
        <w:t>work</w:t>
      </w:r>
      <w:r>
        <w:rPr>
          <w:spacing w:val="-40"/>
        </w:rPr>
        <w:t xml:space="preserve"> </w:t>
      </w:r>
      <w:r>
        <w:rPr>
          <w:spacing w:val="3"/>
        </w:rPr>
        <w:t>falls</w:t>
      </w:r>
      <w:r>
        <w:rPr>
          <w:spacing w:val="-39"/>
        </w:rPr>
        <w:t xml:space="preserve"> </w:t>
      </w:r>
      <w:r>
        <w:rPr>
          <w:spacing w:val="2"/>
        </w:rPr>
        <w:t>into</w:t>
      </w:r>
      <w:r>
        <w:rPr>
          <w:spacing w:val="-41"/>
        </w:rPr>
        <w:t xml:space="preserve"> </w:t>
      </w:r>
      <w:r>
        <w:t>two</w:t>
      </w:r>
      <w:r>
        <w:rPr>
          <w:spacing w:val="-27"/>
        </w:rPr>
        <w:t xml:space="preserve"> </w:t>
      </w:r>
      <w:r>
        <w:t>categories:</w:t>
      </w:r>
      <w:r>
        <w:rPr>
          <w:spacing w:val="-41"/>
        </w:rPr>
        <w:t xml:space="preserve"> </w:t>
      </w:r>
      <w:r>
        <w:t>It's</w:t>
      </w:r>
      <w:r>
        <w:rPr>
          <w:spacing w:val="-27"/>
        </w:rPr>
        <w:t xml:space="preserve"> </w:t>
      </w:r>
      <w:r>
        <w:rPr>
          <w:spacing w:val="3"/>
        </w:rPr>
        <w:t>online,</w:t>
      </w:r>
      <w:r>
        <w:rPr>
          <w:spacing w:val="-38"/>
        </w:rPr>
        <w:t xml:space="preserve"> </w:t>
      </w:r>
      <w:r>
        <w:t>and/or</w:t>
      </w:r>
      <w:r>
        <w:rPr>
          <w:spacing w:val="-44"/>
        </w:rPr>
        <w:t xml:space="preserve"> </w:t>
      </w:r>
      <w:r>
        <w:t>it's</w:t>
      </w:r>
      <w:r>
        <w:rPr>
          <w:spacing w:val="-27"/>
        </w:rPr>
        <w:t xml:space="preserve"> </w:t>
      </w:r>
      <w:r>
        <w:rPr>
          <w:spacing w:val="3"/>
        </w:rPr>
        <w:t>independent.</w:t>
      </w:r>
    </w:p>
    <w:p w14:paraId="0013EA1D" w14:textId="77777777" w:rsidR="00FE063D" w:rsidRDefault="00DF7C8A">
      <w:pPr>
        <w:pStyle w:val="ListParagraph"/>
        <w:numPr>
          <w:ilvl w:val="2"/>
          <w:numId w:val="43"/>
        </w:numPr>
        <w:tabs>
          <w:tab w:val="left" w:pos="2123"/>
        </w:tabs>
        <w:spacing w:before="169"/>
        <w:ind w:left="2122"/>
        <w:rPr>
          <w:sz w:val="24"/>
        </w:rPr>
      </w:pPr>
      <w:r>
        <w:rPr>
          <w:sz w:val="24"/>
        </w:rPr>
        <w:t>Remote</w:t>
      </w:r>
      <w:r>
        <w:rPr>
          <w:spacing w:val="-28"/>
          <w:sz w:val="24"/>
        </w:rPr>
        <w:t xml:space="preserve"> </w:t>
      </w:r>
      <w:r>
        <w:rPr>
          <w:sz w:val="24"/>
        </w:rPr>
        <w:t>work</w:t>
      </w:r>
    </w:p>
    <w:p w14:paraId="17090626" w14:textId="77777777" w:rsidR="00FE063D" w:rsidRDefault="00FE063D">
      <w:pPr>
        <w:pStyle w:val="BodyText"/>
        <w:spacing w:before="4"/>
        <w:rPr>
          <w:sz w:val="23"/>
        </w:rPr>
      </w:pPr>
    </w:p>
    <w:p w14:paraId="503D93D7" w14:textId="77777777" w:rsidR="00FE063D" w:rsidRDefault="00DF7C8A">
      <w:pPr>
        <w:pStyle w:val="BodyText"/>
        <w:spacing w:line="314" w:lineRule="auto"/>
        <w:ind w:left="1515" w:right="878"/>
      </w:pPr>
      <w:r>
        <w:t>Remote</w:t>
      </w:r>
      <w:r>
        <w:rPr>
          <w:spacing w:val="-41"/>
        </w:rPr>
        <w:t xml:space="preserve"> </w:t>
      </w:r>
      <w:r>
        <w:t>work</w:t>
      </w:r>
      <w:r>
        <w:rPr>
          <w:spacing w:val="-33"/>
        </w:rPr>
        <w:t xml:space="preserve"> </w:t>
      </w:r>
      <w:r>
        <w:rPr>
          <w:spacing w:val="4"/>
        </w:rPr>
        <w:t>implies</w:t>
      </w:r>
      <w:r>
        <w:rPr>
          <w:spacing w:val="-45"/>
        </w:rPr>
        <w:t xml:space="preserve"> </w:t>
      </w:r>
      <w:r>
        <w:t>that</w:t>
      </w:r>
      <w:r>
        <w:rPr>
          <w:spacing w:val="-46"/>
        </w:rPr>
        <w:t xml:space="preserve"> </w:t>
      </w:r>
      <w:r>
        <w:t>the</w:t>
      </w:r>
      <w:r>
        <w:rPr>
          <w:spacing w:val="-30"/>
        </w:rPr>
        <w:t xml:space="preserve"> </w:t>
      </w:r>
      <w:r>
        <w:t>worker</w:t>
      </w:r>
      <w:r>
        <w:rPr>
          <w:spacing w:val="-48"/>
        </w:rPr>
        <w:t xml:space="preserve"> </w:t>
      </w:r>
      <w:r>
        <w:rPr>
          <w:spacing w:val="5"/>
        </w:rPr>
        <w:t>lives</w:t>
      </w:r>
      <w:r>
        <w:rPr>
          <w:spacing w:val="-45"/>
        </w:rPr>
        <w:t xml:space="preserve"> </w:t>
      </w:r>
      <w:r>
        <w:t>outside</w:t>
      </w:r>
      <w:r>
        <w:rPr>
          <w:spacing w:val="-41"/>
        </w:rPr>
        <w:t xml:space="preserve"> </w:t>
      </w:r>
      <w:r>
        <w:t>of</w:t>
      </w:r>
      <w:r>
        <w:rPr>
          <w:spacing w:val="-41"/>
        </w:rPr>
        <w:t xml:space="preserve"> </w:t>
      </w:r>
      <w:r>
        <w:t>the</w:t>
      </w:r>
      <w:r>
        <w:rPr>
          <w:spacing w:val="-31"/>
        </w:rPr>
        <w:t xml:space="preserve"> </w:t>
      </w:r>
      <w:r>
        <w:t>geographic</w:t>
      </w:r>
      <w:r>
        <w:rPr>
          <w:spacing w:val="-49"/>
        </w:rPr>
        <w:t xml:space="preserve"> </w:t>
      </w:r>
      <w:r>
        <w:t>area</w:t>
      </w:r>
      <w:r>
        <w:rPr>
          <w:spacing w:val="-38"/>
        </w:rPr>
        <w:t xml:space="preserve"> </w:t>
      </w:r>
      <w:r>
        <w:t>of</w:t>
      </w:r>
      <w:r>
        <w:rPr>
          <w:spacing w:val="-31"/>
        </w:rPr>
        <w:t xml:space="preserve"> </w:t>
      </w:r>
      <w:r>
        <w:t xml:space="preserve">the </w:t>
      </w:r>
      <w:r>
        <w:rPr>
          <w:w w:val="95"/>
        </w:rPr>
        <w:t>company’s</w:t>
      </w:r>
      <w:r>
        <w:rPr>
          <w:spacing w:val="-23"/>
          <w:w w:val="95"/>
        </w:rPr>
        <w:t xml:space="preserve"> </w:t>
      </w:r>
      <w:r>
        <w:rPr>
          <w:w w:val="95"/>
        </w:rPr>
        <w:t>main</w:t>
      </w:r>
      <w:r>
        <w:rPr>
          <w:spacing w:val="-36"/>
          <w:w w:val="95"/>
        </w:rPr>
        <w:t xml:space="preserve"> </w:t>
      </w:r>
      <w:r>
        <w:rPr>
          <w:w w:val="95"/>
        </w:rPr>
        <w:t>headquarters</w:t>
      </w:r>
      <w:r>
        <w:rPr>
          <w:spacing w:val="-22"/>
          <w:w w:val="95"/>
        </w:rPr>
        <w:t xml:space="preserve"> </w:t>
      </w:r>
      <w:r>
        <w:rPr>
          <w:w w:val="95"/>
        </w:rPr>
        <w:t>or</w:t>
      </w:r>
      <w:r>
        <w:rPr>
          <w:spacing w:val="-27"/>
          <w:w w:val="95"/>
        </w:rPr>
        <w:t xml:space="preserve"> </w:t>
      </w:r>
      <w:r>
        <w:rPr>
          <w:spacing w:val="3"/>
          <w:w w:val="95"/>
        </w:rPr>
        <w:t>office.</w:t>
      </w:r>
      <w:r>
        <w:rPr>
          <w:spacing w:val="-35"/>
          <w:w w:val="95"/>
        </w:rPr>
        <w:t xml:space="preserve"> </w:t>
      </w:r>
      <w:r>
        <w:rPr>
          <w:w w:val="95"/>
        </w:rPr>
        <w:t>Telecommuting</w:t>
      </w:r>
      <w:r>
        <w:rPr>
          <w:spacing w:val="-37"/>
          <w:w w:val="95"/>
        </w:rPr>
        <w:t xml:space="preserve"> </w:t>
      </w:r>
      <w:r>
        <w:rPr>
          <w:w w:val="95"/>
        </w:rPr>
        <w:t>and</w:t>
      </w:r>
      <w:r>
        <w:rPr>
          <w:spacing w:val="-37"/>
          <w:w w:val="95"/>
        </w:rPr>
        <w:t xml:space="preserve"> </w:t>
      </w:r>
      <w:r>
        <w:rPr>
          <w:spacing w:val="3"/>
          <w:w w:val="95"/>
        </w:rPr>
        <w:t>telework</w:t>
      </w:r>
      <w:r>
        <w:rPr>
          <w:spacing w:val="-35"/>
          <w:w w:val="95"/>
        </w:rPr>
        <w:t xml:space="preserve"> </w:t>
      </w:r>
      <w:r>
        <w:rPr>
          <w:spacing w:val="-3"/>
          <w:w w:val="95"/>
        </w:rPr>
        <w:t>can</w:t>
      </w:r>
      <w:r>
        <w:rPr>
          <w:spacing w:val="-23"/>
          <w:w w:val="95"/>
        </w:rPr>
        <w:t xml:space="preserve"> </w:t>
      </w:r>
      <w:r>
        <w:rPr>
          <w:w w:val="95"/>
        </w:rPr>
        <w:t>mean</w:t>
      </w:r>
      <w:r>
        <w:rPr>
          <w:spacing w:val="-23"/>
          <w:w w:val="95"/>
        </w:rPr>
        <w:t xml:space="preserve"> </w:t>
      </w:r>
      <w:r>
        <w:rPr>
          <w:w w:val="95"/>
        </w:rPr>
        <w:t xml:space="preserve">that </w:t>
      </w:r>
      <w:r>
        <w:t>there</w:t>
      </w:r>
      <w:r>
        <w:rPr>
          <w:spacing w:val="-45"/>
        </w:rPr>
        <w:t xml:space="preserve"> </w:t>
      </w:r>
      <w:r>
        <w:t>may</w:t>
      </w:r>
      <w:r>
        <w:rPr>
          <w:spacing w:val="-38"/>
        </w:rPr>
        <w:t xml:space="preserve"> </w:t>
      </w:r>
      <w:r>
        <w:rPr>
          <w:spacing w:val="2"/>
        </w:rPr>
        <w:t>(or</w:t>
      </w:r>
      <w:r>
        <w:rPr>
          <w:spacing w:val="-42"/>
        </w:rPr>
        <w:t xml:space="preserve"> </w:t>
      </w:r>
      <w:r>
        <w:t>may</w:t>
      </w:r>
      <w:r>
        <w:rPr>
          <w:spacing w:val="-38"/>
        </w:rPr>
        <w:t xml:space="preserve"> </w:t>
      </w:r>
      <w:r>
        <w:t>not)</w:t>
      </w:r>
      <w:r>
        <w:rPr>
          <w:spacing w:val="-36"/>
        </w:rPr>
        <w:t xml:space="preserve"> </w:t>
      </w:r>
      <w:r>
        <w:t>be</w:t>
      </w:r>
      <w:r>
        <w:rPr>
          <w:spacing w:val="-35"/>
        </w:rPr>
        <w:t xml:space="preserve"> </w:t>
      </w:r>
      <w:r>
        <w:t>some</w:t>
      </w:r>
      <w:r>
        <w:rPr>
          <w:spacing w:val="-36"/>
        </w:rPr>
        <w:t xml:space="preserve"> </w:t>
      </w:r>
      <w:r>
        <w:rPr>
          <w:spacing w:val="3"/>
        </w:rPr>
        <w:t>on-site</w:t>
      </w:r>
      <w:r>
        <w:rPr>
          <w:spacing w:val="-44"/>
        </w:rPr>
        <w:t xml:space="preserve"> </w:t>
      </w:r>
      <w:r>
        <w:t>work</w:t>
      </w:r>
      <w:r>
        <w:rPr>
          <w:spacing w:val="-48"/>
        </w:rPr>
        <w:t xml:space="preserve"> </w:t>
      </w:r>
      <w:r>
        <w:rPr>
          <w:spacing w:val="3"/>
        </w:rPr>
        <w:t>being</w:t>
      </w:r>
      <w:r>
        <w:rPr>
          <w:spacing w:val="-49"/>
        </w:rPr>
        <w:t xml:space="preserve"> </w:t>
      </w:r>
      <w:r>
        <w:t>done</w:t>
      </w:r>
      <w:r>
        <w:rPr>
          <w:spacing w:val="-36"/>
        </w:rPr>
        <w:t xml:space="preserve"> </w:t>
      </w:r>
      <w:r>
        <w:t>by</w:t>
      </w:r>
      <w:r>
        <w:rPr>
          <w:spacing w:val="-38"/>
        </w:rPr>
        <w:t xml:space="preserve"> </w:t>
      </w:r>
      <w:r>
        <w:t>the</w:t>
      </w:r>
      <w:r>
        <w:rPr>
          <w:spacing w:val="-44"/>
        </w:rPr>
        <w:t xml:space="preserve"> </w:t>
      </w:r>
      <w:r>
        <w:rPr>
          <w:spacing w:val="-4"/>
        </w:rPr>
        <w:t>worker.</w:t>
      </w:r>
      <w:r>
        <w:rPr>
          <w:spacing w:val="-38"/>
        </w:rPr>
        <w:t xml:space="preserve"> </w:t>
      </w:r>
      <w:r>
        <w:t>And</w:t>
      </w:r>
      <w:r>
        <w:rPr>
          <w:spacing w:val="-39"/>
        </w:rPr>
        <w:t xml:space="preserve"> </w:t>
      </w:r>
      <w:r>
        <w:t>these days,</w:t>
      </w:r>
      <w:r>
        <w:rPr>
          <w:spacing w:val="-52"/>
        </w:rPr>
        <w:t xml:space="preserve"> </w:t>
      </w:r>
      <w:r>
        <w:t>not</w:t>
      </w:r>
      <w:r>
        <w:rPr>
          <w:spacing w:val="-39"/>
        </w:rPr>
        <w:t xml:space="preserve"> </w:t>
      </w:r>
      <w:r>
        <w:t>all</w:t>
      </w:r>
      <w:r>
        <w:rPr>
          <w:spacing w:val="-49"/>
        </w:rPr>
        <w:t xml:space="preserve"> </w:t>
      </w:r>
      <w:r>
        <w:t>work</w:t>
      </w:r>
      <w:r>
        <w:rPr>
          <w:spacing w:val="-45"/>
        </w:rPr>
        <w:t xml:space="preserve"> </w:t>
      </w:r>
      <w:r>
        <w:t>done</w:t>
      </w:r>
      <w:r>
        <w:rPr>
          <w:spacing w:val="-42"/>
        </w:rPr>
        <w:t xml:space="preserve"> </w:t>
      </w:r>
      <w:r>
        <w:t>at</w:t>
      </w:r>
      <w:r>
        <w:rPr>
          <w:spacing w:val="-47"/>
        </w:rPr>
        <w:t xml:space="preserve"> </w:t>
      </w:r>
      <w:r>
        <w:t>a</w:t>
      </w:r>
      <w:r>
        <w:rPr>
          <w:spacing w:val="-40"/>
        </w:rPr>
        <w:t xml:space="preserve"> </w:t>
      </w:r>
      <w:r>
        <w:t>distance</w:t>
      </w:r>
      <w:r>
        <w:rPr>
          <w:spacing w:val="-50"/>
        </w:rPr>
        <w:t xml:space="preserve"> </w:t>
      </w:r>
      <w:r>
        <w:rPr>
          <w:spacing w:val="4"/>
        </w:rPr>
        <w:t>is</w:t>
      </w:r>
      <w:r>
        <w:rPr>
          <w:spacing w:val="-52"/>
        </w:rPr>
        <w:t xml:space="preserve"> </w:t>
      </w:r>
      <w:r>
        <w:t>done</w:t>
      </w:r>
      <w:r>
        <w:rPr>
          <w:spacing w:val="-42"/>
        </w:rPr>
        <w:t xml:space="preserve"> </w:t>
      </w:r>
      <w:r>
        <w:t>from</w:t>
      </w:r>
      <w:r>
        <w:rPr>
          <w:spacing w:val="-46"/>
        </w:rPr>
        <w:t xml:space="preserve"> </w:t>
      </w:r>
      <w:r>
        <w:rPr>
          <w:spacing w:val="3"/>
        </w:rPr>
        <w:t>home—workers</w:t>
      </w:r>
      <w:r>
        <w:rPr>
          <w:spacing w:val="-52"/>
        </w:rPr>
        <w:t xml:space="preserve"> </w:t>
      </w:r>
      <w:r>
        <w:t>may</w:t>
      </w:r>
      <w:r>
        <w:rPr>
          <w:spacing w:val="-52"/>
        </w:rPr>
        <w:t xml:space="preserve"> </w:t>
      </w:r>
      <w:r>
        <w:t>opt</w:t>
      </w:r>
      <w:r>
        <w:rPr>
          <w:spacing w:val="-47"/>
        </w:rPr>
        <w:t xml:space="preserve"> </w:t>
      </w:r>
      <w:r>
        <w:t>to</w:t>
      </w:r>
      <w:r>
        <w:rPr>
          <w:spacing w:val="-45"/>
        </w:rPr>
        <w:t xml:space="preserve"> </w:t>
      </w:r>
      <w:r>
        <w:rPr>
          <w:spacing w:val="3"/>
        </w:rPr>
        <w:t>sit</w:t>
      </w:r>
      <w:r>
        <w:rPr>
          <w:spacing w:val="-53"/>
        </w:rPr>
        <w:t xml:space="preserve"> </w:t>
      </w:r>
      <w:r>
        <w:rPr>
          <w:spacing w:val="3"/>
        </w:rPr>
        <w:t xml:space="preserve">with </w:t>
      </w:r>
      <w:r>
        <w:t>a</w:t>
      </w:r>
      <w:r>
        <w:rPr>
          <w:spacing w:val="-30"/>
        </w:rPr>
        <w:t xml:space="preserve"> </w:t>
      </w:r>
      <w:r>
        <w:t>laptop</w:t>
      </w:r>
      <w:r>
        <w:rPr>
          <w:spacing w:val="-47"/>
        </w:rPr>
        <w:t xml:space="preserve"> </w:t>
      </w:r>
      <w:r>
        <w:t>at</w:t>
      </w:r>
      <w:r>
        <w:rPr>
          <w:spacing w:val="-29"/>
        </w:rPr>
        <w:t xml:space="preserve"> </w:t>
      </w:r>
      <w:r>
        <w:t>a</w:t>
      </w:r>
      <w:r>
        <w:rPr>
          <w:spacing w:val="-39"/>
        </w:rPr>
        <w:t xml:space="preserve"> </w:t>
      </w:r>
      <w:r>
        <w:rPr>
          <w:spacing w:val="2"/>
        </w:rPr>
        <w:t>coffee</w:t>
      </w:r>
      <w:r>
        <w:rPr>
          <w:spacing w:val="-43"/>
        </w:rPr>
        <w:t xml:space="preserve"> </w:t>
      </w:r>
      <w:r>
        <w:t>shop,</w:t>
      </w:r>
      <w:r>
        <w:rPr>
          <w:spacing w:val="-45"/>
        </w:rPr>
        <w:t xml:space="preserve"> </w:t>
      </w:r>
      <w:r>
        <w:t>coworking</w:t>
      </w:r>
      <w:r>
        <w:rPr>
          <w:spacing w:val="-48"/>
        </w:rPr>
        <w:t xml:space="preserve"> </w:t>
      </w:r>
      <w:r>
        <w:t>space,</w:t>
      </w:r>
      <w:r>
        <w:rPr>
          <w:spacing w:val="-35"/>
        </w:rPr>
        <w:t xml:space="preserve"> </w:t>
      </w:r>
      <w:r>
        <w:t>or</w:t>
      </w:r>
      <w:r>
        <w:rPr>
          <w:spacing w:val="-31"/>
        </w:rPr>
        <w:t xml:space="preserve"> </w:t>
      </w:r>
      <w:r>
        <w:t>an</w:t>
      </w:r>
      <w:r>
        <w:rPr>
          <w:spacing w:val="-37"/>
        </w:rPr>
        <w:t xml:space="preserve"> </w:t>
      </w:r>
      <w:r>
        <w:t>airport</w:t>
      </w:r>
      <w:r>
        <w:rPr>
          <w:spacing w:val="-38"/>
        </w:rPr>
        <w:t xml:space="preserve"> </w:t>
      </w:r>
      <w:r>
        <w:t>lounge</w:t>
      </w:r>
      <w:r>
        <w:rPr>
          <w:spacing w:val="-43"/>
        </w:rPr>
        <w:t xml:space="preserve"> </w:t>
      </w:r>
      <w:r>
        <w:rPr>
          <w:spacing w:val="4"/>
        </w:rPr>
        <w:t>if</w:t>
      </w:r>
      <w:r>
        <w:rPr>
          <w:spacing w:val="-34"/>
        </w:rPr>
        <w:t xml:space="preserve"> </w:t>
      </w:r>
      <w:r>
        <w:rPr>
          <w:spacing w:val="3"/>
        </w:rPr>
        <w:t>they’re</w:t>
      </w:r>
      <w:r>
        <w:rPr>
          <w:spacing w:val="-43"/>
        </w:rPr>
        <w:t xml:space="preserve"> </w:t>
      </w:r>
      <w:r>
        <w:t>a</w:t>
      </w:r>
      <w:r>
        <w:rPr>
          <w:spacing w:val="-39"/>
        </w:rPr>
        <w:t xml:space="preserve"> </w:t>
      </w:r>
      <w:r>
        <w:t>digital nomad.</w:t>
      </w:r>
      <w:r>
        <w:rPr>
          <w:spacing w:val="-34"/>
        </w:rPr>
        <w:t xml:space="preserve"> </w:t>
      </w:r>
      <w:r>
        <w:t>So</w:t>
      </w:r>
      <w:r>
        <w:rPr>
          <w:spacing w:val="-34"/>
        </w:rPr>
        <w:t xml:space="preserve"> </w:t>
      </w:r>
      <w:r>
        <w:rPr>
          <w:spacing w:val="4"/>
        </w:rPr>
        <w:t>while</w:t>
      </w:r>
      <w:r>
        <w:rPr>
          <w:spacing w:val="-38"/>
        </w:rPr>
        <w:t xml:space="preserve"> </w:t>
      </w:r>
      <w:r>
        <w:t>“work</w:t>
      </w:r>
      <w:r>
        <w:rPr>
          <w:spacing w:val="-33"/>
        </w:rPr>
        <w:t xml:space="preserve"> </w:t>
      </w:r>
      <w:r>
        <w:t>from</w:t>
      </w:r>
      <w:r>
        <w:rPr>
          <w:spacing w:val="-36"/>
        </w:rPr>
        <w:t xml:space="preserve"> </w:t>
      </w:r>
      <w:r>
        <w:rPr>
          <w:spacing w:val="2"/>
        </w:rPr>
        <w:t>home”</w:t>
      </w:r>
      <w:r>
        <w:rPr>
          <w:spacing w:val="-37"/>
        </w:rPr>
        <w:t xml:space="preserve"> </w:t>
      </w:r>
      <w:r>
        <w:rPr>
          <w:spacing w:val="4"/>
        </w:rPr>
        <w:t>is</w:t>
      </w:r>
      <w:r>
        <w:rPr>
          <w:spacing w:val="-45"/>
        </w:rPr>
        <w:t xml:space="preserve"> </w:t>
      </w:r>
      <w:r>
        <w:t>a</w:t>
      </w:r>
      <w:r>
        <w:rPr>
          <w:spacing w:val="-26"/>
        </w:rPr>
        <w:t xml:space="preserve"> </w:t>
      </w:r>
      <w:r>
        <w:t>common</w:t>
      </w:r>
      <w:r>
        <w:rPr>
          <w:spacing w:val="-35"/>
        </w:rPr>
        <w:t xml:space="preserve"> </w:t>
      </w:r>
      <w:r>
        <w:t>phrase,</w:t>
      </w:r>
      <w:r>
        <w:rPr>
          <w:spacing w:val="-43"/>
        </w:rPr>
        <w:t xml:space="preserve"> </w:t>
      </w:r>
      <w:r>
        <w:rPr>
          <w:spacing w:val="4"/>
        </w:rPr>
        <w:t>it</w:t>
      </w:r>
      <w:r>
        <w:rPr>
          <w:spacing w:val="-36"/>
        </w:rPr>
        <w:t xml:space="preserve"> </w:t>
      </w:r>
      <w:r>
        <w:t>might</w:t>
      </w:r>
      <w:r>
        <w:rPr>
          <w:spacing w:val="-36"/>
        </w:rPr>
        <w:t xml:space="preserve"> </w:t>
      </w:r>
      <w:r>
        <w:t>not</w:t>
      </w:r>
      <w:r>
        <w:rPr>
          <w:spacing w:val="-36"/>
        </w:rPr>
        <w:t xml:space="preserve"> </w:t>
      </w:r>
      <w:r>
        <w:t>actually</w:t>
      </w:r>
      <w:r>
        <w:rPr>
          <w:spacing w:val="-33"/>
        </w:rPr>
        <w:t xml:space="preserve"> </w:t>
      </w:r>
      <w:r>
        <w:t xml:space="preserve">be </w:t>
      </w:r>
      <w:r>
        <w:rPr>
          <w:spacing w:val="-3"/>
        </w:rPr>
        <w:t>accurate</w:t>
      </w:r>
      <w:r>
        <w:rPr>
          <w:spacing w:val="-24"/>
        </w:rPr>
        <w:t xml:space="preserve"> </w:t>
      </w:r>
      <w:r>
        <w:rPr>
          <w:spacing w:val="4"/>
        </w:rPr>
        <w:t>in</w:t>
      </w:r>
      <w:r>
        <w:rPr>
          <w:spacing w:val="-29"/>
        </w:rPr>
        <w:t xml:space="preserve"> </w:t>
      </w:r>
      <w:r>
        <w:t>terms</w:t>
      </w:r>
      <w:r>
        <w:rPr>
          <w:spacing w:val="-28"/>
        </w:rPr>
        <w:t xml:space="preserve"> </w:t>
      </w:r>
      <w:r>
        <w:t>of</w:t>
      </w:r>
      <w:r>
        <w:rPr>
          <w:spacing w:val="-25"/>
        </w:rPr>
        <w:t xml:space="preserve"> </w:t>
      </w:r>
      <w:r>
        <w:t>describing</w:t>
      </w:r>
      <w:r>
        <w:rPr>
          <w:spacing w:val="-43"/>
        </w:rPr>
        <w:t xml:space="preserve"> </w:t>
      </w:r>
      <w:r>
        <w:t>exactly</w:t>
      </w:r>
      <w:r>
        <w:rPr>
          <w:spacing w:val="-40"/>
        </w:rPr>
        <w:t xml:space="preserve"> </w:t>
      </w:r>
      <w:r>
        <w:t>where</w:t>
      </w:r>
      <w:r>
        <w:rPr>
          <w:spacing w:val="-35"/>
        </w:rPr>
        <w:t xml:space="preserve"> </w:t>
      </w:r>
      <w:r>
        <w:rPr>
          <w:spacing w:val="3"/>
        </w:rPr>
        <w:t>people</w:t>
      </w:r>
      <w:r>
        <w:rPr>
          <w:spacing w:val="-36"/>
        </w:rPr>
        <w:t xml:space="preserve"> </w:t>
      </w:r>
      <w:r>
        <w:rPr>
          <w:spacing w:val="-3"/>
        </w:rPr>
        <w:t>are</w:t>
      </w:r>
      <w:r>
        <w:rPr>
          <w:spacing w:val="-36"/>
        </w:rPr>
        <w:t xml:space="preserve"> </w:t>
      </w:r>
      <w:r>
        <w:rPr>
          <w:spacing w:val="2"/>
        </w:rPr>
        <w:t>really</w:t>
      </w:r>
      <w:r>
        <w:rPr>
          <w:spacing w:val="-40"/>
        </w:rPr>
        <w:t xml:space="preserve"> </w:t>
      </w:r>
      <w:r>
        <w:t>working.</w:t>
      </w:r>
    </w:p>
    <w:p w14:paraId="655D7D02" w14:textId="77777777" w:rsidR="00FE063D" w:rsidRDefault="00DF7C8A">
      <w:pPr>
        <w:pStyle w:val="ListParagraph"/>
        <w:numPr>
          <w:ilvl w:val="2"/>
          <w:numId w:val="43"/>
        </w:numPr>
        <w:tabs>
          <w:tab w:val="left" w:pos="2124"/>
        </w:tabs>
        <w:spacing w:before="176"/>
        <w:ind w:left="2123" w:hanging="609"/>
        <w:rPr>
          <w:sz w:val="24"/>
        </w:rPr>
      </w:pPr>
      <w:r>
        <w:rPr>
          <w:sz w:val="24"/>
        </w:rPr>
        <w:t>Virtual</w:t>
      </w:r>
      <w:r>
        <w:rPr>
          <w:spacing w:val="-27"/>
          <w:sz w:val="24"/>
        </w:rPr>
        <w:t xml:space="preserve"> </w:t>
      </w:r>
      <w:r>
        <w:rPr>
          <w:sz w:val="24"/>
        </w:rPr>
        <w:t>teams</w:t>
      </w:r>
    </w:p>
    <w:p w14:paraId="4E919E8D" w14:textId="77777777" w:rsidR="00FE063D" w:rsidRDefault="00FE063D">
      <w:pPr>
        <w:pStyle w:val="BodyText"/>
        <w:rPr>
          <w:sz w:val="22"/>
        </w:rPr>
      </w:pPr>
    </w:p>
    <w:p w14:paraId="437C657C" w14:textId="77777777" w:rsidR="00FE063D" w:rsidRDefault="00DF7C8A">
      <w:pPr>
        <w:pStyle w:val="BodyText"/>
        <w:spacing w:line="316" w:lineRule="auto"/>
        <w:ind w:left="1515" w:right="928"/>
      </w:pPr>
      <w:r>
        <w:t>A</w:t>
      </w:r>
      <w:r>
        <w:rPr>
          <w:spacing w:val="-36"/>
        </w:rPr>
        <w:t xml:space="preserve"> </w:t>
      </w:r>
      <w:r>
        <w:t>virtual</w:t>
      </w:r>
      <w:r>
        <w:rPr>
          <w:spacing w:val="-42"/>
        </w:rPr>
        <w:t xml:space="preserve"> </w:t>
      </w:r>
      <w:r>
        <w:t>team</w:t>
      </w:r>
      <w:r>
        <w:rPr>
          <w:spacing w:val="-38"/>
        </w:rPr>
        <w:t xml:space="preserve"> </w:t>
      </w:r>
      <w:r>
        <w:rPr>
          <w:spacing w:val="4"/>
        </w:rPr>
        <w:t>is</w:t>
      </w:r>
      <w:r>
        <w:rPr>
          <w:spacing w:val="-37"/>
        </w:rPr>
        <w:t xml:space="preserve"> </w:t>
      </w:r>
      <w:r>
        <w:t>a</w:t>
      </w:r>
      <w:r>
        <w:rPr>
          <w:spacing w:val="-31"/>
        </w:rPr>
        <w:t xml:space="preserve"> </w:t>
      </w:r>
      <w:r>
        <w:rPr>
          <w:spacing w:val="2"/>
        </w:rPr>
        <w:t>dispersed</w:t>
      </w:r>
      <w:r>
        <w:rPr>
          <w:spacing w:val="-47"/>
        </w:rPr>
        <w:t xml:space="preserve"> </w:t>
      </w:r>
      <w:r>
        <w:rPr>
          <w:spacing w:val="3"/>
        </w:rPr>
        <w:t>team</w:t>
      </w:r>
      <w:r>
        <w:rPr>
          <w:spacing w:val="-48"/>
        </w:rPr>
        <w:t xml:space="preserve"> </w:t>
      </w:r>
      <w:r>
        <w:t>which</w:t>
      </w:r>
      <w:r>
        <w:rPr>
          <w:spacing w:val="-47"/>
        </w:rPr>
        <w:t xml:space="preserve"> </w:t>
      </w:r>
      <w:r>
        <w:rPr>
          <w:spacing w:val="-3"/>
        </w:rPr>
        <w:t>can</w:t>
      </w:r>
      <w:r>
        <w:rPr>
          <w:spacing w:val="-28"/>
        </w:rPr>
        <w:t xml:space="preserve"> </w:t>
      </w:r>
      <w:r>
        <w:t>be</w:t>
      </w:r>
      <w:r>
        <w:rPr>
          <w:spacing w:val="-33"/>
        </w:rPr>
        <w:t xml:space="preserve"> </w:t>
      </w:r>
      <w:r>
        <w:t>scattered</w:t>
      </w:r>
      <w:r>
        <w:rPr>
          <w:spacing w:val="-47"/>
        </w:rPr>
        <w:t xml:space="preserve"> </w:t>
      </w:r>
      <w:r>
        <w:t>across</w:t>
      </w:r>
      <w:r>
        <w:rPr>
          <w:spacing w:val="-37"/>
        </w:rPr>
        <w:t xml:space="preserve"> </w:t>
      </w:r>
      <w:r>
        <w:t>a</w:t>
      </w:r>
      <w:r>
        <w:rPr>
          <w:spacing w:val="-31"/>
        </w:rPr>
        <w:t xml:space="preserve"> </w:t>
      </w:r>
      <w:r>
        <w:t>range</w:t>
      </w:r>
      <w:r>
        <w:rPr>
          <w:spacing w:val="-33"/>
        </w:rPr>
        <w:t xml:space="preserve"> </w:t>
      </w:r>
      <w:r>
        <w:t xml:space="preserve">of </w:t>
      </w:r>
      <w:r>
        <w:rPr>
          <w:w w:val="95"/>
        </w:rPr>
        <w:t>geographical</w:t>
      </w:r>
      <w:r>
        <w:rPr>
          <w:spacing w:val="-29"/>
          <w:w w:val="95"/>
        </w:rPr>
        <w:t xml:space="preserve"> </w:t>
      </w:r>
      <w:r>
        <w:rPr>
          <w:w w:val="95"/>
        </w:rPr>
        <w:t>locations,</w:t>
      </w:r>
      <w:r>
        <w:rPr>
          <w:spacing w:val="-32"/>
          <w:w w:val="95"/>
        </w:rPr>
        <w:t xml:space="preserve"> </w:t>
      </w:r>
      <w:r>
        <w:rPr>
          <w:w w:val="95"/>
        </w:rPr>
        <w:t>which</w:t>
      </w:r>
      <w:r>
        <w:rPr>
          <w:spacing w:val="-36"/>
          <w:w w:val="95"/>
        </w:rPr>
        <w:t xml:space="preserve"> </w:t>
      </w:r>
      <w:r>
        <w:rPr>
          <w:w w:val="95"/>
        </w:rPr>
        <w:t>results</w:t>
      </w:r>
      <w:r>
        <w:rPr>
          <w:spacing w:val="-35"/>
          <w:w w:val="95"/>
        </w:rPr>
        <w:t xml:space="preserve"> </w:t>
      </w:r>
      <w:r>
        <w:rPr>
          <w:spacing w:val="4"/>
          <w:w w:val="95"/>
        </w:rPr>
        <w:t>in</w:t>
      </w:r>
      <w:r>
        <w:rPr>
          <w:spacing w:val="-21"/>
          <w:w w:val="95"/>
        </w:rPr>
        <w:t xml:space="preserve"> </w:t>
      </w:r>
      <w:r>
        <w:rPr>
          <w:spacing w:val="2"/>
          <w:w w:val="95"/>
        </w:rPr>
        <w:t>them</w:t>
      </w:r>
      <w:r>
        <w:rPr>
          <w:spacing w:val="-22"/>
          <w:w w:val="95"/>
        </w:rPr>
        <w:t xml:space="preserve"> </w:t>
      </w:r>
      <w:r>
        <w:rPr>
          <w:w w:val="95"/>
        </w:rPr>
        <w:t>communicating</w:t>
      </w:r>
      <w:r>
        <w:rPr>
          <w:spacing w:val="-37"/>
          <w:w w:val="95"/>
        </w:rPr>
        <w:t xml:space="preserve"> </w:t>
      </w:r>
      <w:r>
        <w:rPr>
          <w:spacing w:val="2"/>
          <w:w w:val="95"/>
        </w:rPr>
        <w:t>largely</w:t>
      </w:r>
      <w:r>
        <w:rPr>
          <w:spacing w:val="-34"/>
          <w:w w:val="95"/>
        </w:rPr>
        <w:t xml:space="preserve"> </w:t>
      </w:r>
      <w:r>
        <w:rPr>
          <w:spacing w:val="3"/>
          <w:w w:val="95"/>
        </w:rPr>
        <w:t>over</w:t>
      </w:r>
      <w:r>
        <w:rPr>
          <w:spacing w:val="-39"/>
          <w:w w:val="95"/>
        </w:rPr>
        <w:t xml:space="preserve"> </w:t>
      </w:r>
      <w:r>
        <w:rPr>
          <w:w w:val="95"/>
        </w:rPr>
        <w:t>virtual platforms—</w:t>
      </w:r>
      <w:r>
        <w:rPr>
          <w:spacing w:val="-39"/>
          <w:w w:val="95"/>
        </w:rPr>
        <w:t xml:space="preserve"> </w:t>
      </w:r>
      <w:r>
        <w:rPr>
          <w:spacing w:val="4"/>
          <w:w w:val="95"/>
        </w:rPr>
        <w:t>video</w:t>
      </w:r>
      <w:r>
        <w:rPr>
          <w:spacing w:val="-42"/>
          <w:w w:val="95"/>
        </w:rPr>
        <w:t xml:space="preserve"> </w:t>
      </w:r>
      <w:r>
        <w:rPr>
          <w:w w:val="95"/>
        </w:rPr>
        <w:t>conferencing,</w:t>
      </w:r>
      <w:r>
        <w:rPr>
          <w:spacing w:val="-41"/>
          <w:w w:val="95"/>
        </w:rPr>
        <w:t xml:space="preserve"> </w:t>
      </w:r>
      <w:r>
        <w:rPr>
          <w:spacing w:val="-7"/>
          <w:w w:val="95"/>
        </w:rPr>
        <w:t>Work</w:t>
      </w:r>
      <w:r>
        <w:rPr>
          <w:spacing w:val="-30"/>
          <w:w w:val="95"/>
        </w:rPr>
        <w:t xml:space="preserve"> </w:t>
      </w:r>
      <w:r>
        <w:rPr>
          <w:w w:val="95"/>
        </w:rPr>
        <w:t>OS</w:t>
      </w:r>
      <w:r>
        <w:rPr>
          <w:spacing w:val="-32"/>
          <w:w w:val="95"/>
        </w:rPr>
        <w:t xml:space="preserve"> </w:t>
      </w:r>
      <w:r>
        <w:rPr>
          <w:w w:val="95"/>
        </w:rPr>
        <w:t>platforms,</w:t>
      </w:r>
      <w:r>
        <w:rPr>
          <w:spacing w:val="-41"/>
          <w:w w:val="95"/>
        </w:rPr>
        <w:t xml:space="preserve"> </w:t>
      </w:r>
      <w:r>
        <w:rPr>
          <w:w w:val="95"/>
        </w:rPr>
        <w:t>chat</w:t>
      </w:r>
      <w:r>
        <w:rPr>
          <w:spacing w:val="-33"/>
          <w:w w:val="95"/>
        </w:rPr>
        <w:t xml:space="preserve"> </w:t>
      </w:r>
      <w:r>
        <w:rPr>
          <w:spacing w:val="2"/>
          <w:w w:val="95"/>
        </w:rPr>
        <w:t>messengers,</w:t>
      </w:r>
      <w:r>
        <w:rPr>
          <w:spacing w:val="-40"/>
          <w:w w:val="95"/>
        </w:rPr>
        <w:t xml:space="preserve"> </w:t>
      </w:r>
      <w:r>
        <w:rPr>
          <w:w w:val="95"/>
        </w:rPr>
        <w:t>and</w:t>
      </w:r>
      <w:r>
        <w:rPr>
          <w:spacing w:val="-42"/>
          <w:w w:val="95"/>
        </w:rPr>
        <w:t xml:space="preserve"> </w:t>
      </w:r>
      <w:r>
        <w:rPr>
          <w:w w:val="95"/>
        </w:rPr>
        <w:t xml:space="preserve">more. </w:t>
      </w:r>
      <w:r>
        <w:rPr>
          <w:spacing w:val="2"/>
          <w:w w:val="95"/>
        </w:rPr>
        <w:t>Depending</w:t>
      </w:r>
      <w:r>
        <w:rPr>
          <w:spacing w:val="-34"/>
          <w:w w:val="95"/>
        </w:rPr>
        <w:t xml:space="preserve"> </w:t>
      </w:r>
      <w:r>
        <w:rPr>
          <w:w w:val="95"/>
        </w:rPr>
        <w:t>on</w:t>
      </w:r>
      <w:r>
        <w:rPr>
          <w:spacing w:val="-17"/>
          <w:w w:val="95"/>
        </w:rPr>
        <w:t xml:space="preserve"> </w:t>
      </w:r>
      <w:r>
        <w:rPr>
          <w:w w:val="95"/>
        </w:rPr>
        <w:t>the</w:t>
      </w:r>
      <w:r>
        <w:rPr>
          <w:spacing w:val="-10"/>
          <w:w w:val="95"/>
        </w:rPr>
        <w:t xml:space="preserve"> </w:t>
      </w:r>
      <w:r>
        <w:rPr>
          <w:spacing w:val="2"/>
          <w:w w:val="95"/>
        </w:rPr>
        <w:t>objective,</w:t>
      </w:r>
      <w:r>
        <w:rPr>
          <w:spacing w:val="-29"/>
          <w:w w:val="95"/>
        </w:rPr>
        <w:t xml:space="preserve"> </w:t>
      </w:r>
      <w:r>
        <w:rPr>
          <w:w w:val="95"/>
        </w:rPr>
        <w:t>lifecycle</w:t>
      </w:r>
      <w:r>
        <w:rPr>
          <w:spacing w:val="-25"/>
          <w:w w:val="95"/>
        </w:rPr>
        <w:t xml:space="preserve"> </w:t>
      </w:r>
      <w:r>
        <w:rPr>
          <w:w w:val="95"/>
        </w:rPr>
        <w:t>and</w:t>
      </w:r>
      <w:r>
        <w:rPr>
          <w:spacing w:val="-32"/>
          <w:w w:val="95"/>
        </w:rPr>
        <w:t xml:space="preserve"> </w:t>
      </w:r>
      <w:r>
        <w:rPr>
          <w:w w:val="95"/>
        </w:rPr>
        <w:t>team</w:t>
      </w:r>
      <w:r>
        <w:rPr>
          <w:spacing w:val="-32"/>
          <w:w w:val="95"/>
        </w:rPr>
        <w:t xml:space="preserve"> </w:t>
      </w:r>
      <w:r>
        <w:rPr>
          <w:spacing w:val="3"/>
          <w:w w:val="95"/>
        </w:rPr>
        <w:t>members,</w:t>
      </w:r>
      <w:r>
        <w:rPr>
          <w:spacing w:val="-29"/>
          <w:w w:val="95"/>
        </w:rPr>
        <w:t xml:space="preserve"> </w:t>
      </w:r>
      <w:r>
        <w:rPr>
          <w:w w:val="95"/>
        </w:rPr>
        <w:t>the</w:t>
      </w:r>
      <w:r>
        <w:rPr>
          <w:spacing w:val="-26"/>
          <w:w w:val="95"/>
        </w:rPr>
        <w:t xml:space="preserve"> </w:t>
      </w:r>
      <w:r>
        <w:rPr>
          <w:w w:val="95"/>
        </w:rPr>
        <w:t>type</w:t>
      </w:r>
      <w:r>
        <w:rPr>
          <w:spacing w:val="-9"/>
          <w:w w:val="95"/>
        </w:rPr>
        <w:t xml:space="preserve"> </w:t>
      </w:r>
      <w:r>
        <w:rPr>
          <w:w w:val="95"/>
        </w:rPr>
        <w:t>of</w:t>
      </w:r>
      <w:r>
        <w:rPr>
          <w:spacing w:val="-12"/>
          <w:w w:val="95"/>
        </w:rPr>
        <w:t xml:space="preserve"> </w:t>
      </w:r>
      <w:r>
        <w:rPr>
          <w:w w:val="95"/>
        </w:rPr>
        <w:t>virtual</w:t>
      </w:r>
      <w:r>
        <w:rPr>
          <w:spacing w:val="-24"/>
          <w:w w:val="95"/>
        </w:rPr>
        <w:t xml:space="preserve"> </w:t>
      </w:r>
      <w:r>
        <w:rPr>
          <w:w w:val="95"/>
        </w:rPr>
        <w:t xml:space="preserve">team </w:t>
      </w:r>
      <w:r>
        <w:t>that</w:t>
      </w:r>
      <w:r>
        <w:rPr>
          <w:spacing w:val="-45"/>
        </w:rPr>
        <w:t xml:space="preserve"> </w:t>
      </w:r>
      <w:r>
        <w:rPr>
          <w:spacing w:val="4"/>
        </w:rPr>
        <w:t>is</w:t>
      </w:r>
      <w:r>
        <w:rPr>
          <w:spacing w:val="-43"/>
        </w:rPr>
        <w:t xml:space="preserve"> </w:t>
      </w:r>
      <w:r>
        <w:rPr>
          <w:spacing w:val="2"/>
        </w:rPr>
        <w:t>relevant</w:t>
      </w:r>
      <w:r>
        <w:rPr>
          <w:spacing w:val="-52"/>
        </w:rPr>
        <w:t xml:space="preserve"> </w:t>
      </w:r>
      <w:r>
        <w:rPr>
          <w:spacing w:val="2"/>
        </w:rPr>
        <w:t>for</w:t>
      </w:r>
      <w:r>
        <w:rPr>
          <w:spacing w:val="-53"/>
        </w:rPr>
        <w:t xml:space="preserve"> </w:t>
      </w:r>
      <w:r>
        <w:t>you</w:t>
      </w:r>
      <w:r>
        <w:rPr>
          <w:spacing w:val="-44"/>
        </w:rPr>
        <w:t xml:space="preserve"> </w:t>
      </w:r>
      <w:r>
        <w:t>and</w:t>
      </w:r>
      <w:r>
        <w:rPr>
          <w:spacing w:val="-43"/>
        </w:rPr>
        <w:t xml:space="preserve"> </w:t>
      </w:r>
      <w:r>
        <w:t>your</w:t>
      </w:r>
      <w:r>
        <w:rPr>
          <w:spacing w:val="-46"/>
        </w:rPr>
        <w:t xml:space="preserve"> </w:t>
      </w:r>
      <w:r>
        <w:t>goals</w:t>
      </w:r>
      <w:r>
        <w:rPr>
          <w:spacing w:val="-43"/>
        </w:rPr>
        <w:t xml:space="preserve"> </w:t>
      </w:r>
      <w:r>
        <w:rPr>
          <w:spacing w:val="-3"/>
        </w:rPr>
        <w:t>can</w:t>
      </w:r>
      <w:r>
        <w:rPr>
          <w:spacing w:val="-36"/>
        </w:rPr>
        <w:t xml:space="preserve"> </w:t>
      </w:r>
      <w:r>
        <w:rPr>
          <w:spacing w:val="-4"/>
        </w:rPr>
        <w:t>vary.</w:t>
      </w:r>
      <w:r>
        <w:rPr>
          <w:spacing w:val="-43"/>
        </w:rPr>
        <w:t xml:space="preserve"> </w:t>
      </w:r>
      <w:r>
        <w:rPr>
          <w:spacing w:val="-7"/>
        </w:rPr>
        <w:t>You</w:t>
      </w:r>
      <w:r>
        <w:rPr>
          <w:spacing w:val="-44"/>
        </w:rPr>
        <w:t xml:space="preserve"> </w:t>
      </w:r>
      <w:r>
        <w:rPr>
          <w:spacing w:val="-3"/>
        </w:rPr>
        <w:t>can</w:t>
      </w:r>
      <w:r>
        <w:rPr>
          <w:spacing w:val="-36"/>
        </w:rPr>
        <w:t xml:space="preserve"> </w:t>
      </w:r>
      <w:r>
        <w:rPr>
          <w:spacing w:val="3"/>
        </w:rPr>
        <w:t>find</w:t>
      </w:r>
      <w:r>
        <w:rPr>
          <w:spacing w:val="-51"/>
        </w:rPr>
        <w:t xml:space="preserve"> </w:t>
      </w:r>
      <w:r>
        <w:t>the</w:t>
      </w:r>
      <w:r>
        <w:rPr>
          <w:spacing w:val="-40"/>
        </w:rPr>
        <w:t xml:space="preserve"> </w:t>
      </w:r>
      <w:r>
        <w:t>5</w:t>
      </w:r>
      <w:r>
        <w:rPr>
          <w:spacing w:val="-41"/>
        </w:rPr>
        <w:t xml:space="preserve"> </w:t>
      </w:r>
      <w:r>
        <w:t>most</w:t>
      </w:r>
      <w:r>
        <w:rPr>
          <w:spacing w:val="-45"/>
        </w:rPr>
        <w:t xml:space="preserve"> </w:t>
      </w:r>
      <w:r>
        <w:t>common</w:t>
      </w:r>
    </w:p>
    <w:p w14:paraId="164E0CDB" w14:textId="77777777" w:rsidR="00FE063D" w:rsidRDefault="00DF7C8A">
      <w:pPr>
        <w:pStyle w:val="BodyText"/>
        <w:spacing w:line="264" w:lineRule="exact"/>
        <w:ind w:left="1515"/>
      </w:pPr>
      <w:r>
        <w:t>types of virtual teams below.</w:t>
      </w:r>
    </w:p>
    <w:p w14:paraId="4B4FF9FC" w14:textId="77777777" w:rsidR="00FE063D" w:rsidRDefault="00FE063D">
      <w:pPr>
        <w:spacing w:line="264" w:lineRule="exact"/>
        <w:sectPr w:rsidR="00FE063D">
          <w:pgSz w:w="11910" w:h="16840"/>
          <w:pgMar w:top="1080" w:right="580" w:bottom="280" w:left="600" w:header="885" w:footer="0" w:gutter="0"/>
          <w:cols w:space="720"/>
        </w:sectPr>
      </w:pPr>
    </w:p>
    <w:p w14:paraId="56361CE0" w14:textId="77777777" w:rsidR="00FE063D" w:rsidRDefault="00FE063D">
      <w:pPr>
        <w:pStyle w:val="BodyText"/>
        <w:spacing w:before="5"/>
        <w:rPr>
          <w:sz w:val="21"/>
        </w:rPr>
      </w:pPr>
    </w:p>
    <w:p w14:paraId="74FE9F87" w14:textId="77777777" w:rsidR="00FE063D" w:rsidRDefault="00DF7C8A">
      <w:pPr>
        <w:pStyle w:val="ListParagraph"/>
        <w:numPr>
          <w:ilvl w:val="0"/>
          <w:numId w:val="39"/>
        </w:numPr>
        <w:tabs>
          <w:tab w:val="left" w:pos="1995"/>
          <w:tab w:val="left" w:pos="1996"/>
        </w:tabs>
        <w:spacing w:before="101"/>
        <w:rPr>
          <w:sz w:val="24"/>
        </w:rPr>
      </w:pPr>
      <w:r>
        <w:rPr>
          <w:rFonts w:ascii="Carlito" w:hAnsi="Carlito"/>
          <w:i/>
          <w:sz w:val="24"/>
        </w:rPr>
        <w:t>Networked</w:t>
      </w:r>
      <w:r>
        <w:rPr>
          <w:rFonts w:ascii="Carlito" w:hAnsi="Carlito"/>
          <w:i/>
          <w:spacing w:val="-25"/>
          <w:sz w:val="24"/>
        </w:rPr>
        <w:t xml:space="preserve"> </w:t>
      </w:r>
      <w:r>
        <w:rPr>
          <w:rFonts w:ascii="Carlito" w:hAnsi="Carlito"/>
          <w:i/>
          <w:sz w:val="24"/>
        </w:rPr>
        <w:t>teams</w:t>
      </w:r>
      <w:r>
        <w:rPr>
          <w:rFonts w:ascii="Carlito" w:hAnsi="Carlito"/>
          <w:i/>
          <w:spacing w:val="-9"/>
          <w:sz w:val="24"/>
        </w:rPr>
        <w:t xml:space="preserve"> </w:t>
      </w:r>
      <w:r>
        <w:rPr>
          <w:spacing w:val="-3"/>
          <w:sz w:val="24"/>
        </w:rPr>
        <w:t>are</w:t>
      </w:r>
      <w:r>
        <w:rPr>
          <w:spacing w:val="-19"/>
          <w:sz w:val="24"/>
        </w:rPr>
        <w:t xml:space="preserve"> </w:t>
      </w:r>
      <w:r>
        <w:rPr>
          <w:sz w:val="24"/>
        </w:rPr>
        <w:t>a</w:t>
      </w:r>
      <w:r>
        <w:rPr>
          <w:spacing w:val="-29"/>
          <w:sz w:val="24"/>
        </w:rPr>
        <w:t xml:space="preserve"> </w:t>
      </w:r>
      <w:r>
        <w:rPr>
          <w:sz w:val="24"/>
        </w:rPr>
        <w:t>workforce</w:t>
      </w:r>
      <w:r>
        <w:rPr>
          <w:spacing w:val="-33"/>
          <w:sz w:val="24"/>
        </w:rPr>
        <w:t xml:space="preserve"> </w:t>
      </w:r>
      <w:r>
        <w:rPr>
          <w:sz w:val="24"/>
        </w:rPr>
        <w:t>made</w:t>
      </w:r>
      <w:r>
        <w:rPr>
          <w:spacing w:val="-20"/>
          <w:sz w:val="24"/>
        </w:rPr>
        <w:t xml:space="preserve"> </w:t>
      </w:r>
      <w:r>
        <w:rPr>
          <w:sz w:val="24"/>
        </w:rPr>
        <w:t>up</w:t>
      </w:r>
      <w:r>
        <w:rPr>
          <w:spacing w:val="-25"/>
          <w:sz w:val="24"/>
        </w:rPr>
        <w:t xml:space="preserve"> </w:t>
      </w:r>
      <w:r>
        <w:rPr>
          <w:sz w:val="24"/>
        </w:rPr>
        <w:t>of</w:t>
      </w:r>
      <w:r>
        <w:rPr>
          <w:spacing w:val="-21"/>
          <w:sz w:val="24"/>
        </w:rPr>
        <w:t xml:space="preserve"> </w:t>
      </w:r>
      <w:r>
        <w:rPr>
          <w:sz w:val="24"/>
        </w:rPr>
        <w:t>varying</w:t>
      </w:r>
      <w:r>
        <w:rPr>
          <w:spacing w:val="-27"/>
          <w:sz w:val="24"/>
        </w:rPr>
        <w:t xml:space="preserve"> </w:t>
      </w:r>
      <w:r>
        <w:rPr>
          <w:spacing w:val="2"/>
          <w:sz w:val="24"/>
        </w:rPr>
        <w:t>positions</w:t>
      </w:r>
      <w:r>
        <w:rPr>
          <w:spacing w:val="-39"/>
          <w:sz w:val="24"/>
        </w:rPr>
        <w:t xml:space="preserve"> </w:t>
      </w:r>
      <w:r>
        <w:rPr>
          <w:sz w:val="24"/>
        </w:rPr>
        <w:t>that</w:t>
      </w:r>
      <w:r>
        <w:rPr>
          <w:spacing w:val="-27"/>
          <w:sz w:val="24"/>
        </w:rPr>
        <w:t xml:space="preserve"> </w:t>
      </w:r>
      <w:r>
        <w:rPr>
          <w:sz w:val="24"/>
        </w:rPr>
        <w:t>come</w:t>
      </w:r>
    </w:p>
    <w:p w14:paraId="673AFC4C" w14:textId="77777777" w:rsidR="00FE063D" w:rsidRDefault="00DF7C8A">
      <w:pPr>
        <w:pStyle w:val="BodyText"/>
        <w:spacing w:before="78" w:line="321" w:lineRule="auto"/>
        <w:ind w:left="1995" w:right="847"/>
      </w:pPr>
      <w:r>
        <w:rPr>
          <w:w w:val="95"/>
        </w:rPr>
        <w:t>together</w:t>
      </w:r>
      <w:r>
        <w:rPr>
          <w:spacing w:val="-39"/>
          <w:w w:val="95"/>
        </w:rPr>
        <w:t xml:space="preserve"> </w:t>
      </w:r>
      <w:r>
        <w:rPr>
          <w:spacing w:val="2"/>
          <w:w w:val="95"/>
        </w:rPr>
        <w:t>under</w:t>
      </w:r>
      <w:r>
        <w:rPr>
          <w:spacing w:val="-23"/>
          <w:w w:val="95"/>
        </w:rPr>
        <w:t xml:space="preserve"> </w:t>
      </w:r>
      <w:r>
        <w:rPr>
          <w:w w:val="95"/>
        </w:rPr>
        <w:t>a</w:t>
      </w:r>
      <w:r>
        <w:rPr>
          <w:spacing w:val="-23"/>
          <w:w w:val="95"/>
        </w:rPr>
        <w:t xml:space="preserve"> </w:t>
      </w:r>
      <w:r>
        <w:rPr>
          <w:w w:val="95"/>
        </w:rPr>
        <w:t>common</w:t>
      </w:r>
      <w:r>
        <w:rPr>
          <w:spacing w:val="-4"/>
          <w:w w:val="95"/>
        </w:rPr>
        <w:t xml:space="preserve"> </w:t>
      </w:r>
      <w:r>
        <w:rPr>
          <w:w w:val="95"/>
        </w:rPr>
        <w:t>goal.</w:t>
      </w:r>
      <w:r>
        <w:rPr>
          <w:spacing w:val="-32"/>
          <w:w w:val="95"/>
        </w:rPr>
        <w:t xml:space="preserve"> </w:t>
      </w:r>
      <w:r>
        <w:rPr>
          <w:w w:val="95"/>
        </w:rPr>
        <w:t>Participation</w:t>
      </w:r>
      <w:r>
        <w:rPr>
          <w:spacing w:val="-33"/>
          <w:w w:val="95"/>
        </w:rPr>
        <w:t xml:space="preserve"> </w:t>
      </w:r>
      <w:r>
        <w:rPr>
          <w:spacing w:val="-3"/>
          <w:w w:val="95"/>
        </w:rPr>
        <w:t>can</w:t>
      </w:r>
      <w:r>
        <w:rPr>
          <w:spacing w:val="7"/>
          <w:w w:val="95"/>
        </w:rPr>
        <w:t xml:space="preserve"> </w:t>
      </w:r>
      <w:r>
        <w:rPr>
          <w:w w:val="95"/>
        </w:rPr>
        <w:t>be</w:t>
      </w:r>
      <w:r>
        <w:rPr>
          <w:spacing w:val="-27"/>
          <w:w w:val="95"/>
        </w:rPr>
        <w:t xml:space="preserve"> </w:t>
      </w:r>
      <w:r>
        <w:rPr>
          <w:spacing w:val="4"/>
          <w:w w:val="95"/>
        </w:rPr>
        <w:t>fluid,</w:t>
      </w:r>
      <w:r>
        <w:rPr>
          <w:spacing w:val="-31"/>
          <w:w w:val="95"/>
        </w:rPr>
        <w:t xml:space="preserve"> </w:t>
      </w:r>
      <w:r>
        <w:rPr>
          <w:spacing w:val="3"/>
          <w:w w:val="95"/>
        </w:rPr>
        <w:t>with</w:t>
      </w:r>
      <w:r>
        <w:rPr>
          <w:spacing w:val="-33"/>
          <w:w w:val="95"/>
        </w:rPr>
        <w:t xml:space="preserve"> </w:t>
      </w:r>
      <w:r>
        <w:rPr>
          <w:w w:val="95"/>
        </w:rPr>
        <w:t>members</w:t>
      </w:r>
      <w:r>
        <w:rPr>
          <w:spacing w:val="-33"/>
          <w:w w:val="95"/>
        </w:rPr>
        <w:t xml:space="preserve"> </w:t>
      </w:r>
      <w:r>
        <w:rPr>
          <w:spacing w:val="3"/>
          <w:w w:val="95"/>
        </w:rPr>
        <w:t xml:space="preserve">leaving </w:t>
      </w:r>
      <w:r>
        <w:t>once</w:t>
      </w:r>
      <w:r>
        <w:rPr>
          <w:spacing w:val="-33"/>
        </w:rPr>
        <w:t xml:space="preserve"> </w:t>
      </w:r>
      <w:r>
        <w:rPr>
          <w:spacing w:val="3"/>
        </w:rPr>
        <w:t>their</w:t>
      </w:r>
      <w:r>
        <w:rPr>
          <w:spacing w:val="-50"/>
        </w:rPr>
        <w:t xml:space="preserve"> </w:t>
      </w:r>
      <w:r>
        <w:t>contribution</w:t>
      </w:r>
      <w:r>
        <w:rPr>
          <w:spacing w:val="-47"/>
        </w:rPr>
        <w:t xml:space="preserve"> </w:t>
      </w:r>
      <w:r>
        <w:rPr>
          <w:spacing w:val="4"/>
        </w:rPr>
        <w:t>is</w:t>
      </w:r>
      <w:r>
        <w:rPr>
          <w:spacing w:val="-36"/>
        </w:rPr>
        <w:t xml:space="preserve"> </w:t>
      </w:r>
      <w:r>
        <w:t>done</w:t>
      </w:r>
      <w:r>
        <w:rPr>
          <w:spacing w:val="-33"/>
        </w:rPr>
        <w:t xml:space="preserve"> </w:t>
      </w:r>
      <w:r>
        <w:t>and</w:t>
      </w:r>
      <w:r>
        <w:rPr>
          <w:spacing w:val="-37"/>
        </w:rPr>
        <w:t xml:space="preserve"> </w:t>
      </w:r>
      <w:r>
        <w:rPr>
          <w:spacing w:val="3"/>
        </w:rPr>
        <w:t>joining</w:t>
      </w:r>
      <w:r>
        <w:rPr>
          <w:spacing w:val="-48"/>
        </w:rPr>
        <w:t xml:space="preserve"> </w:t>
      </w:r>
      <w:r>
        <w:rPr>
          <w:spacing w:val="3"/>
        </w:rPr>
        <w:t>when</w:t>
      </w:r>
      <w:r>
        <w:rPr>
          <w:spacing w:val="-47"/>
        </w:rPr>
        <w:t xml:space="preserve"> </w:t>
      </w:r>
      <w:r>
        <w:rPr>
          <w:spacing w:val="3"/>
        </w:rPr>
        <w:t>needed.</w:t>
      </w:r>
      <w:r>
        <w:rPr>
          <w:spacing w:val="-46"/>
        </w:rPr>
        <w:t xml:space="preserve"> </w:t>
      </w:r>
      <w:r>
        <w:t>This</w:t>
      </w:r>
      <w:r>
        <w:rPr>
          <w:spacing w:val="-46"/>
        </w:rPr>
        <w:t xml:space="preserve"> </w:t>
      </w:r>
      <w:r>
        <w:t>type</w:t>
      </w:r>
      <w:r>
        <w:rPr>
          <w:spacing w:val="-33"/>
        </w:rPr>
        <w:t xml:space="preserve"> </w:t>
      </w:r>
      <w:r>
        <w:t>of</w:t>
      </w:r>
      <w:r>
        <w:rPr>
          <w:spacing w:val="-44"/>
        </w:rPr>
        <w:t xml:space="preserve"> </w:t>
      </w:r>
      <w:r>
        <w:t>virtual</w:t>
      </w:r>
    </w:p>
    <w:p w14:paraId="5CEDCBFF" w14:textId="77777777" w:rsidR="00FE063D" w:rsidRDefault="00DF7C8A">
      <w:pPr>
        <w:pStyle w:val="BodyText"/>
        <w:spacing w:line="257" w:lineRule="exact"/>
        <w:ind w:left="1995"/>
      </w:pPr>
      <w:r>
        <w:t>team is common in consulting and technology firms.</w:t>
      </w:r>
    </w:p>
    <w:p w14:paraId="29B7CE0E" w14:textId="77777777" w:rsidR="00FE063D" w:rsidRDefault="00FE063D">
      <w:pPr>
        <w:pStyle w:val="BodyText"/>
        <w:spacing w:before="11"/>
        <w:rPr>
          <w:sz w:val="21"/>
        </w:rPr>
      </w:pPr>
    </w:p>
    <w:p w14:paraId="0B68AF74" w14:textId="77777777" w:rsidR="00FE063D" w:rsidRDefault="00DF7C8A">
      <w:pPr>
        <w:pStyle w:val="ListParagraph"/>
        <w:numPr>
          <w:ilvl w:val="0"/>
          <w:numId w:val="39"/>
        </w:numPr>
        <w:tabs>
          <w:tab w:val="left" w:pos="1995"/>
          <w:tab w:val="left" w:pos="1996"/>
        </w:tabs>
        <w:spacing w:line="304" w:lineRule="auto"/>
        <w:ind w:right="1436"/>
        <w:rPr>
          <w:sz w:val="24"/>
        </w:rPr>
      </w:pPr>
      <w:r>
        <w:rPr>
          <w:rFonts w:ascii="Carlito" w:hAnsi="Carlito"/>
          <w:i/>
          <w:sz w:val="24"/>
        </w:rPr>
        <w:t>Parallel</w:t>
      </w:r>
      <w:r>
        <w:rPr>
          <w:rFonts w:ascii="Carlito" w:hAnsi="Carlito"/>
          <w:i/>
          <w:spacing w:val="-24"/>
          <w:sz w:val="24"/>
        </w:rPr>
        <w:t xml:space="preserve"> </w:t>
      </w:r>
      <w:r>
        <w:rPr>
          <w:rFonts w:ascii="Carlito" w:hAnsi="Carlito"/>
          <w:i/>
          <w:sz w:val="24"/>
        </w:rPr>
        <w:t>teams</w:t>
      </w:r>
      <w:r>
        <w:rPr>
          <w:rFonts w:ascii="Carlito" w:hAnsi="Carlito"/>
          <w:i/>
          <w:spacing w:val="-25"/>
          <w:sz w:val="24"/>
        </w:rPr>
        <w:t xml:space="preserve"> </w:t>
      </w:r>
      <w:r>
        <w:rPr>
          <w:spacing w:val="-3"/>
          <w:sz w:val="24"/>
        </w:rPr>
        <w:t>are</w:t>
      </w:r>
      <w:r>
        <w:rPr>
          <w:spacing w:val="-36"/>
          <w:sz w:val="24"/>
        </w:rPr>
        <w:t xml:space="preserve"> </w:t>
      </w:r>
      <w:r>
        <w:rPr>
          <w:sz w:val="24"/>
        </w:rPr>
        <w:t>formed</w:t>
      </w:r>
      <w:r>
        <w:rPr>
          <w:spacing w:val="-49"/>
          <w:sz w:val="24"/>
        </w:rPr>
        <w:t xml:space="preserve"> </w:t>
      </w:r>
      <w:r>
        <w:rPr>
          <w:spacing w:val="3"/>
          <w:sz w:val="24"/>
        </w:rPr>
        <w:t>within</w:t>
      </w:r>
      <w:r>
        <w:rPr>
          <w:spacing w:val="-49"/>
          <w:sz w:val="24"/>
        </w:rPr>
        <w:t xml:space="preserve"> </w:t>
      </w:r>
      <w:r>
        <w:rPr>
          <w:sz w:val="24"/>
        </w:rPr>
        <w:t>an</w:t>
      </w:r>
      <w:r>
        <w:rPr>
          <w:spacing w:val="-40"/>
          <w:sz w:val="24"/>
        </w:rPr>
        <w:t xml:space="preserve"> </w:t>
      </w:r>
      <w:r>
        <w:rPr>
          <w:sz w:val="24"/>
        </w:rPr>
        <w:t>organization,</w:t>
      </w:r>
      <w:r>
        <w:rPr>
          <w:spacing w:val="-47"/>
          <w:sz w:val="24"/>
        </w:rPr>
        <w:t xml:space="preserve"> </w:t>
      </w:r>
      <w:r>
        <w:rPr>
          <w:spacing w:val="3"/>
          <w:sz w:val="24"/>
        </w:rPr>
        <w:t>with</w:t>
      </w:r>
      <w:r>
        <w:rPr>
          <w:spacing w:val="-49"/>
          <w:sz w:val="24"/>
        </w:rPr>
        <w:t xml:space="preserve"> </w:t>
      </w:r>
      <w:r>
        <w:rPr>
          <w:sz w:val="24"/>
        </w:rPr>
        <w:t>the</w:t>
      </w:r>
      <w:r>
        <w:rPr>
          <w:spacing w:val="-37"/>
          <w:sz w:val="24"/>
        </w:rPr>
        <w:t xml:space="preserve"> </w:t>
      </w:r>
      <w:r>
        <w:rPr>
          <w:sz w:val="24"/>
        </w:rPr>
        <w:t>goal</w:t>
      </w:r>
      <w:r>
        <w:rPr>
          <w:spacing w:val="-35"/>
          <w:sz w:val="24"/>
        </w:rPr>
        <w:t xml:space="preserve"> </w:t>
      </w:r>
      <w:r>
        <w:rPr>
          <w:sz w:val="24"/>
        </w:rPr>
        <w:t>of</w:t>
      </w:r>
      <w:r>
        <w:rPr>
          <w:spacing w:val="-38"/>
          <w:sz w:val="24"/>
        </w:rPr>
        <w:t xml:space="preserve"> </w:t>
      </w:r>
      <w:r>
        <w:rPr>
          <w:spacing w:val="2"/>
          <w:sz w:val="24"/>
        </w:rPr>
        <w:t>problem solving.</w:t>
      </w:r>
      <w:r>
        <w:rPr>
          <w:spacing w:val="-51"/>
          <w:sz w:val="24"/>
        </w:rPr>
        <w:t xml:space="preserve"> </w:t>
      </w:r>
      <w:r>
        <w:rPr>
          <w:sz w:val="24"/>
        </w:rPr>
        <w:t>These</w:t>
      </w:r>
      <w:r>
        <w:rPr>
          <w:spacing w:val="-47"/>
          <w:sz w:val="24"/>
        </w:rPr>
        <w:t xml:space="preserve"> </w:t>
      </w:r>
      <w:r>
        <w:rPr>
          <w:sz w:val="24"/>
        </w:rPr>
        <w:t>teams</w:t>
      </w:r>
      <w:r>
        <w:rPr>
          <w:spacing w:val="-40"/>
          <w:sz w:val="24"/>
        </w:rPr>
        <w:t xml:space="preserve"> </w:t>
      </w:r>
      <w:r>
        <w:rPr>
          <w:spacing w:val="-3"/>
          <w:sz w:val="24"/>
        </w:rPr>
        <w:t>are</w:t>
      </w:r>
      <w:r>
        <w:rPr>
          <w:spacing w:val="-40"/>
          <w:sz w:val="24"/>
        </w:rPr>
        <w:t xml:space="preserve"> </w:t>
      </w:r>
      <w:r>
        <w:rPr>
          <w:sz w:val="24"/>
        </w:rPr>
        <w:t>common</w:t>
      </w:r>
      <w:r>
        <w:rPr>
          <w:spacing w:val="-43"/>
          <w:sz w:val="24"/>
        </w:rPr>
        <w:t xml:space="preserve"> </w:t>
      </w:r>
      <w:r>
        <w:rPr>
          <w:spacing w:val="4"/>
          <w:sz w:val="24"/>
        </w:rPr>
        <w:t>in</w:t>
      </w:r>
      <w:r>
        <w:rPr>
          <w:spacing w:val="-44"/>
          <w:sz w:val="24"/>
        </w:rPr>
        <w:t xml:space="preserve"> </w:t>
      </w:r>
      <w:r>
        <w:rPr>
          <w:spacing w:val="2"/>
          <w:sz w:val="24"/>
        </w:rPr>
        <w:t>industries</w:t>
      </w:r>
      <w:r>
        <w:rPr>
          <w:spacing w:val="-50"/>
          <w:sz w:val="24"/>
        </w:rPr>
        <w:t xml:space="preserve"> </w:t>
      </w:r>
      <w:r>
        <w:rPr>
          <w:sz w:val="24"/>
        </w:rPr>
        <w:t>such</w:t>
      </w:r>
      <w:r>
        <w:rPr>
          <w:spacing w:val="-51"/>
          <w:sz w:val="24"/>
        </w:rPr>
        <w:t xml:space="preserve"> </w:t>
      </w:r>
      <w:r>
        <w:rPr>
          <w:sz w:val="24"/>
        </w:rPr>
        <w:t>as</w:t>
      </w:r>
      <w:r>
        <w:rPr>
          <w:spacing w:val="-35"/>
          <w:sz w:val="24"/>
        </w:rPr>
        <w:t xml:space="preserve"> </w:t>
      </w:r>
      <w:r>
        <w:rPr>
          <w:sz w:val="24"/>
        </w:rPr>
        <w:t>research</w:t>
      </w:r>
      <w:r>
        <w:rPr>
          <w:spacing w:val="-51"/>
          <w:sz w:val="24"/>
        </w:rPr>
        <w:t xml:space="preserve"> </w:t>
      </w:r>
      <w:r>
        <w:rPr>
          <w:sz w:val="24"/>
        </w:rPr>
        <w:t xml:space="preserve">and </w:t>
      </w:r>
      <w:r>
        <w:rPr>
          <w:spacing w:val="3"/>
          <w:sz w:val="24"/>
        </w:rPr>
        <w:t>development</w:t>
      </w:r>
      <w:r>
        <w:rPr>
          <w:spacing w:val="-55"/>
          <w:sz w:val="24"/>
        </w:rPr>
        <w:t xml:space="preserve"> </w:t>
      </w:r>
      <w:r>
        <w:rPr>
          <w:sz w:val="24"/>
        </w:rPr>
        <w:t>or</w:t>
      </w:r>
      <w:r>
        <w:rPr>
          <w:spacing w:val="-56"/>
          <w:sz w:val="24"/>
        </w:rPr>
        <w:t xml:space="preserve"> </w:t>
      </w:r>
      <w:r>
        <w:rPr>
          <w:sz w:val="24"/>
        </w:rPr>
        <w:t>innovation.</w:t>
      </w:r>
      <w:r>
        <w:rPr>
          <w:spacing w:val="-54"/>
          <w:sz w:val="24"/>
        </w:rPr>
        <w:t xml:space="preserve"> </w:t>
      </w:r>
      <w:r>
        <w:rPr>
          <w:sz w:val="24"/>
        </w:rPr>
        <w:t>A</w:t>
      </w:r>
      <w:r>
        <w:rPr>
          <w:spacing w:val="-52"/>
          <w:sz w:val="24"/>
        </w:rPr>
        <w:t xml:space="preserve"> </w:t>
      </w:r>
      <w:r>
        <w:rPr>
          <w:sz w:val="24"/>
        </w:rPr>
        <w:t>goal</w:t>
      </w:r>
      <w:r>
        <w:rPr>
          <w:spacing w:val="-46"/>
          <w:sz w:val="24"/>
        </w:rPr>
        <w:t xml:space="preserve"> </w:t>
      </w:r>
      <w:r>
        <w:rPr>
          <w:sz w:val="24"/>
        </w:rPr>
        <w:t>of</w:t>
      </w:r>
      <w:r>
        <w:rPr>
          <w:spacing w:val="-46"/>
          <w:sz w:val="24"/>
        </w:rPr>
        <w:t xml:space="preserve"> </w:t>
      </w:r>
      <w:r>
        <w:rPr>
          <w:sz w:val="24"/>
        </w:rPr>
        <w:t>forming</w:t>
      </w:r>
      <w:r>
        <w:rPr>
          <w:spacing w:val="-50"/>
          <w:sz w:val="24"/>
        </w:rPr>
        <w:t xml:space="preserve"> </w:t>
      </w:r>
      <w:r>
        <w:rPr>
          <w:spacing w:val="2"/>
          <w:sz w:val="24"/>
        </w:rPr>
        <w:t>Parallel</w:t>
      </w:r>
      <w:r>
        <w:rPr>
          <w:spacing w:val="-51"/>
          <w:sz w:val="24"/>
        </w:rPr>
        <w:t xml:space="preserve"> </w:t>
      </w:r>
      <w:r>
        <w:rPr>
          <w:sz w:val="24"/>
        </w:rPr>
        <w:t>teams</w:t>
      </w:r>
      <w:r>
        <w:rPr>
          <w:spacing w:val="-54"/>
          <w:sz w:val="24"/>
        </w:rPr>
        <w:t xml:space="preserve"> </w:t>
      </w:r>
      <w:r>
        <w:rPr>
          <w:spacing w:val="4"/>
          <w:sz w:val="24"/>
        </w:rPr>
        <w:t>is</w:t>
      </w:r>
      <w:r>
        <w:rPr>
          <w:spacing w:val="-54"/>
          <w:sz w:val="24"/>
        </w:rPr>
        <w:t xml:space="preserve"> </w:t>
      </w:r>
      <w:r>
        <w:rPr>
          <w:spacing w:val="2"/>
          <w:sz w:val="24"/>
        </w:rPr>
        <w:t xml:space="preserve">removing </w:t>
      </w:r>
      <w:r>
        <w:rPr>
          <w:sz w:val="24"/>
        </w:rPr>
        <w:t>groupthink</w:t>
      </w:r>
      <w:r>
        <w:rPr>
          <w:spacing w:val="-47"/>
          <w:sz w:val="24"/>
        </w:rPr>
        <w:t xml:space="preserve"> </w:t>
      </w:r>
      <w:r>
        <w:rPr>
          <w:sz w:val="24"/>
        </w:rPr>
        <w:t>and</w:t>
      </w:r>
      <w:r>
        <w:rPr>
          <w:spacing w:val="-36"/>
          <w:sz w:val="24"/>
        </w:rPr>
        <w:t xml:space="preserve"> </w:t>
      </w:r>
      <w:r>
        <w:rPr>
          <w:spacing w:val="3"/>
          <w:sz w:val="24"/>
        </w:rPr>
        <w:t>developing</w:t>
      </w:r>
      <w:r>
        <w:rPr>
          <w:spacing w:val="-48"/>
          <w:sz w:val="24"/>
        </w:rPr>
        <w:t xml:space="preserve"> </w:t>
      </w:r>
      <w:r>
        <w:rPr>
          <w:sz w:val="24"/>
        </w:rPr>
        <w:t>creative</w:t>
      </w:r>
      <w:r>
        <w:rPr>
          <w:spacing w:val="-43"/>
          <w:sz w:val="24"/>
        </w:rPr>
        <w:t xml:space="preserve"> </w:t>
      </w:r>
      <w:r>
        <w:rPr>
          <w:spacing w:val="2"/>
          <w:sz w:val="24"/>
        </w:rPr>
        <w:t>solutions</w:t>
      </w:r>
      <w:r>
        <w:rPr>
          <w:spacing w:val="-46"/>
          <w:sz w:val="24"/>
        </w:rPr>
        <w:t xml:space="preserve"> </w:t>
      </w:r>
      <w:r>
        <w:rPr>
          <w:sz w:val="24"/>
        </w:rPr>
        <w:t>to</w:t>
      </w:r>
      <w:r>
        <w:rPr>
          <w:spacing w:val="-46"/>
          <w:sz w:val="24"/>
        </w:rPr>
        <w:t xml:space="preserve"> </w:t>
      </w:r>
      <w:r>
        <w:rPr>
          <w:sz w:val="24"/>
        </w:rPr>
        <w:t>pressing</w:t>
      </w:r>
      <w:r>
        <w:rPr>
          <w:spacing w:val="-48"/>
          <w:sz w:val="24"/>
        </w:rPr>
        <w:t xml:space="preserve"> </w:t>
      </w:r>
      <w:r>
        <w:rPr>
          <w:sz w:val="24"/>
        </w:rPr>
        <w:t>problems.</w:t>
      </w:r>
    </w:p>
    <w:p w14:paraId="4A1FA9BD" w14:textId="77777777" w:rsidR="00FE063D" w:rsidRDefault="00DF7C8A">
      <w:pPr>
        <w:pStyle w:val="ListParagraph"/>
        <w:numPr>
          <w:ilvl w:val="0"/>
          <w:numId w:val="39"/>
        </w:numPr>
        <w:tabs>
          <w:tab w:val="left" w:pos="1995"/>
          <w:tab w:val="left" w:pos="1996"/>
        </w:tabs>
        <w:spacing w:before="181"/>
        <w:rPr>
          <w:sz w:val="24"/>
        </w:rPr>
      </w:pPr>
      <w:r>
        <w:rPr>
          <w:rFonts w:ascii="Carlito" w:hAnsi="Carlito"/>
          <w:i/>
          <w:sz w:val="24"/>
        </w:rPr>
        <w:t>Product</w:t>
      </w:r>
      <w:r>
        <w:rPr>
          <w:rFonts w:ascii="Carlito" w:hAnsi="Carlito"/>
          <w:i/>
          <w:spacing w:val="-11"/>
          <w:sz w:val="24"/>
        </w:rPr>
        <w:t xml:space="preserve"> </w:t>
      </w:r>
      <w:r>
        <w:rPr>
          <w:rFonts w:ascii="Carlito" w:hAnsi="Carlito"/>
          <w:i/>
          <w:sz w:val="24"/>
        </w:rPr>
        <w:t>development</w:t>
      </w:r>
      <w:r>
        <w:rPr>
          <w:rFonts w:ascii="Carlito" w:hAnsi="Carlito"/>
          <w:i/>
          <w:spacing w:val="-26"/>
          <w:sz w:val="24"/>
        </w:rPr>
        <w:t xml:space="preserve"> </w:t>
      </w:r>
      <w:r>
        <w:rPr>
          <w:rFonts w:ascii="Carlito" w:hAnsi="Carlito"/>
          <w:i/>
          <w:sz w:val="24"/>
        </w:rPr>
        <w:t>teams</w:t>
      </w:r>
      <w:r>
        <w:rPr>
          <w:rFonts w:ascii="Carlito" w:hAnsi="Carlito"/>
          <w:i/>
          <w:spacing w:val="-3"/>
          <w:sz w:val="24"/>
        </w:rPr>
        <w:t xml:space="preserve"> </w:t>
      </w:r>
      <w:r>
        <w:rPr>
          <w:spacing w:val="-3"/>
          <w:sz w:val="24"/>
        </w:rPr>
        <w:t>are</w:t>
      </w:r>
      <w:r>
        <w:rPr>
          <w:spacing w:val="-15"/>
          <w:sz w:val="24"/>
        </w:rPr>
        <w:t xml:space="preserve"> </w:t>
      </w:r>
      <w:r>
        <w:rPr>
          <w:sz w:val="24"/>
        </w:rPr>
        <w:t>brought</w:t>
      </w:r>
      <w:r>
        <w:rPr>
          <w:spacing w:val="-24"/>
          <w:sz w:val="24"/>
        </w:rPr>
        <w:t xml:space="preserve"> </w:t>
      </w:r>
      <w:r>
        <w:rPr>
          <w:sz w:val="24"/>
        </w:rPr>
        <w:t>together</w:t>
      </w:r>
      <w:r>
        <w:rPr>
          <w:spacing w:val="-41"/>
          <w:sz w:val="24"/>
        </w:rPr>
        <w:t xml:space="preserve"> </w:t>
      </w:r>
      <w:r>
        <w:rPr>
          <w:sz w:val="24"/>
        </w:rPr>
        <w:t>virtually,</w:t>
      </w:r>
      <w:r>
        <w:rPr>
          <w:spacing w:val="-34"/>
          <w:sz w:val="24"/>
        </w:rPr>
        <w:t xml:space="preserve"> </w:t>
      </w:r>
      <w:r>
        <w:rPr>
          <w:spacing w:val="2"/>
          <w:sz w:val="24"/>
        </w:rPr>
        <w:t>often</w:t>
      </w:r>
      <w:r>
        <w:rPr>
          <w:spacing w:val="-37"/>
          <w:sz w:val="24"/>
        </w:rPr>
        <w:t xml:space="preserve"> </w:t>
      </w:r>
      <w:r>
        <w:rPr>
          <w:sz w:val="24"/>
        </w:rPr>
        <w:t>from</w:t>
      </w:r>
      <w:r>
        <w:rPr>
          <w:spacing w:val="-38"/>
          <w:sz w:val="24"/>
        </w:rPr>
        <w:t xml:space="preserve"> </w:t>
      </w:r>
      <w:r>
        <w:rPr>
          <w:sz w:val="24"/>
        </w:rPr>
        <w:t>around</w:t>
      </w:r>
    </w:p>
    <w:p w14:paraId="3BBFA522" w14:textId="77777777" w:rsidR="00FE063D" w:rsidRDefault="00DF7C8A">
      <w:pPr>
        <w:pStyle w:val="BodyText"/>
        <w:spacing w:before="79" w:line="307" w:lineRule="auto"/>
        <w:ind w:left="1995" w:right="825"/>
      </w:pPr>
      <w:r>
        <w:rPr>
          <w:noProof/>
        </w:rPr>
        <w:drawing>
          <wp:anchor distT="0" distB="0" distL="0" distR="0" simplePos="0" relativeHeight="485011968" behindDoc="1" locked="0" layoutInCell="1" allowOverlap="1" wp14:anchorId="05ACADEB" wp14:editId="4C98D2C2">
            <wp:simplePos x="0" y="0"/>
            <wp:positionH relativeFrom="page">
              <wp:posOffset>818737</wp:posOffset>
            </wp:positionH>
            <wp:positionV relativeFrom="paragraph">
              <wp:posOffset>408379</wp:posOffset>
            </wp:positionV>
            <wp:extent cx="2037323" cy="1047749"/>
            <wp:effectExtent l="0" t="0" r="0" b="0"/>
            <wp:wrapNone/>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png"/>
                    <pic:cNvPicPr/>
                  </pic:nvPicPr>
                  <pic:blipFill>
                    <a:blip r:embed="rId8" cstate="print"/>
                    <a:stretch>
                      <a:fillRect/>
                    </a:stretch>
                  </pic:blipFill>
                  <pic:spPr>
                    <a:xfrm>
                      <a:off x="0" y="0"/>
                      <a:ext cx="2037323" cy="1047749"/>
                    </a:xfrm>
                    <a:prstGeom prst="rect">
                      <a:avLst/>
                    </a:prstGeom>
                  </pic:spPr>
                </pic:pic>
              </a:graphicData>
            </a:graphic>
          </wp:anchor>
        </w:drawing>
      </w:r>
      <w:r>
        <w:t>the</w:t>
      </w:r>
      <w:r>
        <w:rPr>
          <w:spacing w:val="-46"/>
        </w:rPr>
        <w:t xml:space="preserve"> </w:t>
      </w:r>
      <w:r>
        <w:t>world,</w:t>
      </w:r>
      <w:r>
        <w:rPr>
          <w:spacing w:val="-54"/>
        </w:rPr>
        <w:t xml:space="preserve"> </w:t>
      </w:r>
      <w:r>
        <w:t>to</w:t>
      </w:r>
      <w:r>
        <w:rPr>
          <w:spacing w:val="-48"/>
        </w:rPr>
        <w:t xml:space="preserve"> </w:t>
      </w:r>
      <w:r>
        <w:t>share</w:t>
      </w:r>
      <w:r>
        <w:rPr>
          <w:spacing w:val="-46"/>
        </w:rPr>
        <w:t xml:space="preserve"> </w:t>
      </w:r>
      <w:r>
        <w:rPr>
          <w:spacing w:val="3"/>
        </w:rPr>
        <w:t>their</w:t>
      </w:r>
      <w:r>
        <w:rPr>
          <w:spacing w:val="-57"/>
        </w:rPr>
        <w:t xml:space="preserve"> </w:t>
      </w:r>
      <w:r>
        <w:rPr>
          <w:spacing w:val="3"/>
        </w:rPr>
        <w:t>expertise</w:t>
      </w:r>
      <w:r>
        <w:rPr>
          <w:spacing w:val="-52"/>
        </w:rPr>
        <w:t xml:space="preserve"> </w:t>
      </w:r>
      <w:r>
        <w:rPr>
          <w:spacing w:val="2"/>
        </w:rPr>
        <w:t>under</w:t>
      </w:r>
      <w:r>
        <w:rPr>
          <w:spacing w:val="-56"/>
        </w:rPr>
        <w:t xml:space="preserve"> </w:t>
      </w:r>
      <w:r>
        <w:t>the</w:t>
      </w:r>
      <w:r>
        <w:rPr>
          <w:spacing w:val="-52"/>
        </w:rPr>
        <w:t xml:space="preserve"> </w:t>
      </w:r>
      <w:r>
        <w:t>shared</w:t>
      </w:r>
      <w:r>
        <w:rPr>
          <w:spacing w:val="-49"/>
        </w:rPr>
        <w:t xml:space="preserve"> </w:t>
      </w:r>
      <w:r>
        <w:t>goal</w:t>
      </w:r>
      <w:r>
        <w:rPr>
          <w:spacing w:val="-45"/>
        </w:rPr>
        <w:t xml:space="preserve"> </w:t>
      </w:r>
      <w:r>
        <w:t>to</w:t>
      </w:r>
      <w:r>
        <w:rPr>
          <w:spacing w:val="-49"/>
        </w:rPr>
        <w:t xml:space="preserve"> </w:t>
      </w:r>
      <w:r>
        <w:t>create</w:t>
      </w:r>
      <w:r>
        <w:rPr>
          <w:spacing w:val="-46"/>
        </w:rPr>
        <w:t xml:space="preserve"> </w:t>
      </w:r>
      <w:r>
        <w:t>a</w:t>
      </w:r>
      <w:r>
        <w:rPr>
          <w:spacing w:val="-50"/>
        </w:rPr>
        <w:t xml:space="preserve"> </w:t>
      </w:r>
      <w:r>
        <w:rPr>
          <w:spacing w:val="3"/>
        </w:rPr>
        <w:t>new</w:t>
      </w:r>
      <w:r>
        <w:rPr>
          <w:spacing w:val="-47"/>
        </w:rPr>
        <w:t xml:space="preserve"> </w:t>
      </w:r>
      <w:r>
        <w:t>product or</w:t>
      </w:r>
      <w:r>
        <w:rPr>
          <w:spacing w:val="-26"/>
        </w:rPr>
        <w:t xml:space="preserve"> </w:t>
      </w:r>
      <w:r>
        <w:t>project.</w:t>
      </w:r>
      <w:r>
        <w:rPr>
          <w:spacing w:val="-42"/>
        </w:rPr>
        <w:t xml:space="preserve"> </w:t>
      </w:r>
      <w:r>
        <w:t>The</w:t>
      </w:r>
      <w:r>
        <w:rPr>
          <w:spacing w:val="-28"/>
        </w:rPr>
        <w:t xml:space="preserve"> </w:t>
      </w:r>
      <w:r>
        <w:rPr>
          <w:spacing w:val="2"/>
        </w:rPr>
        <w:t>size</w:t>
      </w:r>
      <w:r>
        <w:rPr>
          <w:spacing w:val="-39"/>
        </w:rPr>
        <w:t xml:space="preserve"> </w:t>
      </w:r>
      <w:r>
        <w:t>of</w:t>
      </w:r>
      <w:r>
        <w:rPr>
          <w:spacing w:val="-30"/>
        </w:rPr>
        <w:t xml:space="preserve"> </w:t>
      </w:r>
      <w:r>
        <w:t>the</w:t>
      </w:r>
      <w:r>
        <w:rPr>
          <w:spacing w:val="-39"/>
        </w:rPr>
        <w:t xml:space="preserve"> </w:t>
      </w:r>
      <w:r>
        <w:t>team</w:t>
      </w:r>
      <w:r>
        <w:rPr>
          <w:spacing w:val="-33"/>
        </w:rPr>
        <w:t xml:space="preserve"> </w:t>
      </w:r>
      <w:r>
        <w:t>and</w:t>
      </w:r>
      <w:r>
        <w:rPr>
          <w:spacing w:val="-22"/>
        </w:rPr>
        <w:t xml:space="preserve"> </w:t>
      </w:r>
      <w:r>
        <w:rPr>
          <w:spacing w:val="3"/>
        </w:rPr>
        <w:t>lifespan</w:t>
      </w:r>
      <w:r>
        <w:rPr>
          <w:spacing w:val="-44"/>
        </w:rPr>
        <w:t xml:space="preserve"> </w:t>
      </w:r>
      <w:r>
        <w:rPr>
          <w:spacing w:val="2"/>
        </w:rPr>
        <w:t>depends</w:t>
      </w:r>
      <w:r>
        <w:rPr>
          <w:spacing w:val="-43"/>
        </w:rPr>
        <w:t xml:space="preserve"> </w:t>
      </w:r>
      <w:r>
        <w:t>on</w:t>
      </w:r>
      <w:r>
        <w:rPr>
          <w:spacing w:val="-44"/>
        </w:rPr>
        <w:t xml:space="preserve"> </w:t>
      </w:r>
      <w:r>
        <w:t>the</w:t>
      </w:r>
      <w:r>
        <w:rPr>
          <w:spacing w:val="-39"/>
        </w:rPr>
        <w:t xml:space="preserve"> </w:t>
      </w:r>
      <w:r>
        <w:t>scope</w:t>
      </w:r>
      <w:r>
        <w:rPr>
          <w:spacing w:val="-28"/>
        </w:rPr>
        <w:t xml:space="preserve"> </w:t>
      </w:r>
      <w:r>
        <w:t>of</w:t>
      </w:r>
      <w:r>
        <w:rPr>
          <w:spacing w:val="-29"/>
        </w:rPr>
        <w:t xml:space="preserve"> </w:t>
      </w:r>
      <w:r>
        <w:t>the</w:t>
      </w:r>
    </w:p>
    <w:p w14:paraId="422ECB4A" w14:textId="77777777" w:rsidR="00FE063D" w:rsidRDefault="00DF7C8A">
      <w:pPr>
        <w:pStyle w:val="BodyText"/>
        <w:spacing w:before="14"/>
        <w:ind w:left="1995"/>
      </w:pPr>
      <w:r>
        <w:t>project.</w:t>
      </w:r>
    </w:p>
    <w:p w14:paraId="1839A9BB" w14:textId="77777777" w:rsidR="00FE063D" w:rsidRDefault="00FE063D">
      <w:pPr>
        <w:pStyle w:val="BodyText"/>
        <w:spacing w:before="6"/>
        <w:rPr>
          <w:sz w:val="20"/>
        </w:rPr>
      </w:pPr>
    </w:p>
    <w:p w14:paraId="77312839" w14:textId="77777777" w:rsidR="00FE063D" w:rsidRDefault="00DF7C8A">
      <w:pPr>
        <w:pStyle w:val="ListParagraph"/>
        <w:numPr>
          <w:ilvl w:val="0"/>
          <w:numId w:val="39"/>
        </w:numPr>
        <w:tabs>
          <w:tab w:val="left" w:pos="1995"/>
          <w:tab w:val="left" w:pos="1996"/>
        </w:tabs>
        <w:spacing w:line="304" w:lineRule="auto"/>
        <w:ind w:right="854"/>
        <w:rPr>
          <w:sz w:val="24"/>
        </w:rPr>
      </w:pPr>
      <w:r>
        <w:rPr>
          <w:rFonts w:ascii="Carlito" w:hAnsi="Carlito"/>
          <w:i/>
          <w:sz w:val="24"/>
        </w:rPr>
        <w:t>Service</w:t>
      </w:r>
      <w:r>
        <w:rPr>
          <w:rFonts w:ascii="Carlito" w:hAnsi="Carlito"/>
          <w:i/>
          <w:spacing w:val="-24"/>
          <w:sz w:val="24"/>
        </w:rPr>
        <w:t xml:space="preserve"> </w:t>
      </w:r>
      <w:r>
        <w:rPr>
          <w:rFonts w:ascii="Carlito" w:hAnsi="Carlito"/>
          <w:i/>
          <w:sz w:val="24"/>
        </w:rPr>
        <w:t>teams</w:t>
      </w:r>
      <w:r>
        <w:rPr>
          <w:rFonts w:ascii="Carlito" w:hAnsi="Carlito"/>
          <w:i/>
          <w:spacing w:val="-27"/>
          <w:sz w:val="24"/>
        </w:rPr>
        <w:t xml:space="preserve"> </w:t>
      </w:r>
      <w:r>
        <w:rPr>
          <w:spacing w:val="-3"/>
          <w:sz w:val="24"/>
        </w:rPr>
        <w:t>are</w:t>
      </w:r>
      <w:r>
        <w:rPr>
          <w:spacing w:val="-39"/>
          <w:sz w:val="24"/>
        </w:rPr>
        <w:t xml:space="preserve"> </w:t>
      </w:r>
      <w:r>
        <w:rPr>
          <w:sz w:val="24"/>
        </w:rPr>
        <w:t>made</w:t>
      </w:r>
      <w:r>
        <w:rPr>
          <w:spacing w:val="-38"/>
          <w:sz w:val="24"/>
        </w:rPr>
        <w:t xml:space="preserve"> </w:t>
      </w:r>
      <w:r>
        <w:rPr>
          <w:sz w:val="24"/>
        </w:rPr>
        <w:t>up</w:t>
      </w:r>
      <w:r>
        <w:rPr>
          <w:spacing w:val="-42"/>
          <w:sz w:val="24"/>
        </w:rPr>
        <w:t xml:space="preserve"> </w:t>
      </w:r>
      <w:r>
        <w:rPr>
          <w:sz w:val="24"/>
        </w:rPr>
        <w:t>of</w:t>
      </w:r>
      <w:r>
        <w:rPr>
          <w:spacing w:val="-40"/>
          <w:sz w:val="24"/>
        </w:rPr>
        <w:t xml:space="preserve"> </w:t>
      </w:r>
      <w:r>
        <w:rPr>
          <w:sz w:val="24"/>
        </w:rPr>
        <w:t>international</w:t>
      </w:r>
      <w:r>
        <w:rPr>
          <w:spacing w:val="-46"/>
          <w:sz w:val="24"/>
        </w:rPr>
        <w:t xml:space="preserve"> </w:t>
      </w:r>
      <w:r>
        <w:rPr>
          <w:sz w:val="24"/>
        </w:rPr>
        <w:t>members,</w:t>
      </w:r>
      <w:r>
        <w:rPr>
          <w:spacing w:val="-48"/>
          <w:sz w:val="24"/>
        </w:rPr>
        <w:t xml:space="preserve"> </w:t>
      </w:r>
      <w:r>
        <w:rPr>
          <w:sz w:val="24"/>
        </w:rPr>
        <w:t>which</w:t>
      </w:r>
      <w:r>
        <w:rPr>
          <w:spacing w:val="-50"/>
          <w:sz w:val="24"/>
        </w:rPr>
        <w:t xml:space="preserve"> </w:t>
      </w:r>
      <w:r>
        <w:rPr>
          <w:sz w:val="24"/>
        </w:rPr>
        <w:t>cover</w:t>
      </w:r>
      <w:r>
        <w:rPr>
          <w:spacing w:val="-53"/>
          <w:sz w:val="24"/>
        </w:rPr>
        <w:t xml:space="preserve"> </w:t>
      </w:r>
      <w:r>
        <w:rPr>
          <w:spacing w:val="3"/>
          <w:sz w:val="24"/>
        </w:rPr>
        <w:t>different</w:t>
      </w:r>
      <w:r>
        <w:rPr>
          <w:spacing w:val="-51"/>
          <w:sz w:val="24"/>
        </w:rPr>
        <w:t xml:space="preserve"> </w:t>
      </w:r>
      <w:r>
        <w:rPr>
          <w:sz w:val="24"/>
        </w:rPr>
        <w:t xml:space="preserve">time </w:t>
      </w:r>
      <w:r>
        <w:rPr>
          <w:w w:val="95"/>
          <w:sz w:val="24"/>
        </w:rPr>
        <w:t>zones.</w:t>
      </w:r>
      <w:r>
        <w:rPr>
          <w:spacing w:val="-36"/>
          <w:w w:val="95"/>
          <w:sz w:val="24"/>
        </w:rPr>
        <w:t xml:space="preserve"> </w:t>
      </w:r>
      <w:r>
        <w:rPr>
          <w:w w:val="95"/>
          <w:sz w:val="24"/>
        </w:rPr>
        <w:t>Common</w:t>
      </w:r>
      <w:r>
        <w:rPr>
          <w:spacing w:val="-26"/>
          <w:w w:val="95"/>
          <w:sz w:val="24"/>
        </w:rPr>
        <w:t xml:space="preserve"> </w:t>
      </w:r>
      <w:r>
        <w:rPr>
          <w:spacing w:val="4"/>
          <w:w w:val="95"/>
          <w:sz w:val="24"/>
        </w:rPr>
        <w:t>in</w:t>
      </w:r>
      <w:r>
        <w:rPr>
          <w:spacing w:val="-27"/>
          <w:w w:val="95"/>
          <w:sz w:val="24"/>
        </w:rPr>
        <w:t xml:space="preserve"> </w:t>
      </w:r>
      <w:r>
        <w:rPr>
          <w:w w:val="95"/>
          <w:sz w:val="24"/>
        </w:rPr>
        <w:t>customer</w:t>
      </w:r>
      <w:r>
        <w:rPr>
          <w:spacing w:val="-43"/>
          <w:w w:val="95"/>
          <w:sz w:val="24"/>
        </w:rPr>
        <w:t xml:space="preserve"> </w:t>
      </w:r>
      <w:r>
        <w:rPr>
          <w:spacing w:val="2"/>
          <w:w w:val="95"/>
          <w:sz w:val="24"/>
        </w:rPr>
        <w:t>service,</w:t>
      </w:r>
      <w:r>
        <w:rPr>
          <w:spacing w:val="-37"/>
          <w:w w:val="95"/>
          <w:sz w:val="24"/>
        </w:rPr>
        <w:t xml:space="preserve"> </w:t>
      </w:r>
      <w:r>
        <w:rPr>
          <w:spacing w:val="2"/>
          <w:w w:val="95"/>
          <w:sz w:val="24"/>
        </w:rPr>
        <w:t>this</w:t>
      </w:r>
      <w:r>
        <w:rPr>
          <w:spacing w:val="-26"/>
          <w:w w:val="95"/>
          <w:sz w:val="24"/>
        </w:rPr>
        <w:t xml:space="preserve"> </w:t>
      </w:r>
      <w:r>
        <w:rPr>
          <w:spacing w:val="2"/>
          <w:w w:val="95"/>
          <w:sz w:val="24"/>
        </w:rPr>
        <w:t>would</w:t>
      </w:r>
      <w:r>
        <w:rPr>
          <w:spacing w:val="-38"/>
          <w:w w:val="95"/>
          <w:sz w:val="24"/>
        </w:rPr>
        <w:t xml:space="preserve"> </w:t>
      </w:r>
      <w:r>
        <w:rPr>
          <w:w w:val="95"/>
          <w:sz w:val="24"/>
        </w:rPr>
        <w:t>mean</w:t>
      </w:r>
      <w:r>
        <w:rPr>
          <w:spacing w:val="-27"/>
          <w:w w:val="95"/>
          <w:sz w:val="24"/>
        </w:rPr>
        <w:t xml:space="preserve"> </w:t>
      </w:r>
      <w:r>
        <w:rPr>
          <w:w w:val="95"/>
          <w:sz w:val="24"/>
        </w:rPr>
        <w:t>a</w:t>
      </w:r>
      <w:r>
        <w:rPr>
          <w:spacing w:val="-30"/>
          <w:w w:val="95"/>
          <w:sz w:val="24"/>
        </w:rPr>
        <w:t xml:space="preserve"> </w:t>
      </w:r>
      <w:r>
        <w:rPr>
          <w:w w:val="95"/>
          <w:sz w:val="24"/>
        </w:rPr>
        <w:t>representative</w:t>
      </w:r>
      <w:r>
        <w:rPr>
          <w:spacing w:val="-34"/>
          <w:w w:val="95"/>
          <w:sz w:val="24"/>
        </w:rPr>
        <w:t xml:space="preserve"> </w:t>
      </w:r>
      <w:r>
        <w:rPr>
          <w:spacing w:val="2"/>
          <w:w w:val="95"/>
          <w:sz w:val="24"/>
        </w:rPr>
        <w:t xml:space="preserve">finishing </w:t>
      </w:r>
      <w:r>
        <w:rPr>
          <w:spacing w:val="3"/>
          <w:sz w:val="24"/>
        </w:rPr>
        <w:t>their</w:t>
      </w:r>
      <w:r>
        <w:rPr>
          <w:spacing w:val="-46"/>
          <w:sz w:val="24"/>
        </w:rPr>
        <w:t xml:space="preserve"> </w:t>
      </w:r>
      <w:r>
        <w:rPr>
          <w:spacing w:val="3"/>
          <w:sz w:val="24"/>
        </w:rPr>
        <w:t>shift</w:t>
      </w:r>
      <w:r>
        <w:rPr>
          <w:spacing w:val="-30"/>
          <w:sz w:val="24"/>
        </w:rPr>
        <w:t xml:space="preserve"> </w:t>
      </w:r>
      <w:r>
        <w:rPr>
          <w:spacing w:val="4"/>
          <w:sz w:val="24"/>
        </w:rPr>
        <w:t>in</w:t>
      </w:r>
      <w:r>
        <w:rPr>
          <w:spacing w:val="-42"/>
          <w:sz w:val="24"/>
        </w:rPr>
        <w:t xml:space="preserve"> </w:t>
      </w:r>
      <w:r>
        <w:rPr>
          <w:sz w:val="24"/>
        </w:rPr>
        <w:t>Asia,</w:t>
      </w:r>
      <w:r>
        <w:rPr>
          <w:spacing w:val="-26"/>
          <w:sz w:val="24"/>
        </w:rPr>
        <w:t xml:space="preserve"> </w:t>
      </w:r>
      <w:r>
        <w:rPr>
          <w:sz w:val="24"/>
        </w:rPr>
        <w:t>as</w:t>
      </w:r>
      <w:r>
        <w:rPr>
          <w:spacing w:val="-29"/>
          <w:sz w:val="24"/>
        </w:rPr>
        <w:t xml:space="preserve"> </w:t>
      </w:r>
      <w:r>
        <w:rPr>
          <w:sz w:val="24"/>
        </w:rPr>
        <w:t>someone</w:t>
      </w:r>
      <w:r>
        <w:rPr>
          <w:spacing w:val="-36"/>
          <w:sz w:val="24"/>
        </w:rPr>
        <w:t xml:space="preserve"> </w:t>
      </w:r>
      <w:r>
        <w:rPr>
          <w:spacing w:val="4"/>
          <w:sz w:val="24"/>
        </w:rPr>
        <w:t>in</w:t>
      </w:r>
      <w:r>
        <w:rPr>
          <w:spacing w:val="-29"/>
          <w:sz w:val="24"/>
        </w:rPr>
        <w:t xml:space="preserve"> </w:t>
      </w:r>
      <w:r>
        <w:rPr>
          <w:sz w:val="24"/>
        </w:rPr>
        <w:t>the</w:t>
      </w:r>
      <w:r>
        <w:rPr>
          <w:spacing w:val="-36"/>
          <w:sz w:val="24"/>
        </w:rPr>
        <w:t xml:space="preserve"> </w:t>
      </w:r>
      <w:r>
        <w:rPr>
          <w:spacing w:val="-5"/>
          <w:sz w:val="24"/>
        </w:rPr>
        <w:t>US</w:t>
      </w:r>
      <w:r>
        <w:rPr>
          <w:spacing w:val="-16"/>
          <w:sz w:val="24"/>
        </w:rPr>
        <w:t xml:space="preserve"> </w:t>
      </w:r>
      <w:r>
        <w:rPr>
          <w:spacing w:val="2"/>
          <w:sz w:val="24"/>
        </w:rPr>
        <w:t>begins</w:t>
      </w:r>
      <w:r>
        <w:rPr>
          <w:spacing w:val="-31"/>
          <w:sz w:val="24"/>
        </w:rPr>
        <w:t xml:space="preserve"> </w:t>
      </w:r>
      <w:r>
        <w:rPr>
          <w:sz w:val="24"/>
        </w:rPr>
        <w:t>–</w:t>
      </w:r>
      <w:r>
        <w:rPr>
          <w:spacing w:val="-23"/>
          <w:sz w:val="24"/>
        </w:rPr>
        <w:t xml:space="preserve"> </w:t>
      </w:r>
      <w:r>
        <w:rPr>
          <w:spacing w:val="4"/>
          <w:sz w:val="24"/>
        </w:rPr>
        <w:t>following</w:t>
      </w:r>
      <w:r>
        <w:rPr>
          <w:spacing w:val="-42"/>
          <w:sz w:val="24"/>
        </w:rPr>
        <w:t xml:space="preserve"> </w:t>
      </w:r>
      <w:r>
        <w:rPr>
          <w:sz w:val="24"/>
        </w:rPr>
        <w:t>the</w:t>
      </w:r>
      <w:r>
        <w:rPr>
          <w:spacing w:val="-36"/>
          <w:sz w:val="24"/>
        </w:rPr>
        <w:t xml:space="preserve"> </w:t>
      </w:r>
      <w:r>
        <w:rPr>
          <w:sz w:val="24"/>
        </w:rPr>
        <w:t>sun.</w:t>
      </w:r>
    </w:p>
    <w:p w14:paraId="33E102E0" w14:textId="77777777" w:rsidR="00FE063D" w:rsidRDefault="00DF7C8A">
      <w:pPr>
        <w:pStyle w:val="ListParagraph"/>
        <w:numPr>
          <w:ilvl w:val="0"/>
          <w:numId w:val="39"/>
        </w:numPr>
        <w:tabs>
          <w:tab w:val="left" w:pos="1995"/>
          <w:tab w:val="left" w:pos="1996"/>
        </w:tabs>
        <w:spacing w:before="180" w:line="304" w:lineRule="auto"/>
        <w:ind w:right="1002"/>
        <w:rPr>
          <w:sz w:val="24"/>
        </w:rPr>
      </w:pPr>
      <w:r>
        <w:rPr>
          <w:rFonts w:ascii="Carlito" w:hAnsi="Carlito"/>
          <w:i/>
          <w:sz w:val="24"/>
        </w:rPr>
        <w:t>Action</w:t>
      </w:r>
      <w:r>
        <w:rPr>
          <w:rFonts w:ascii="Carlito" w:hAnsi="Carlito"/>
          <w:i/>
          <w:spacing w:val="-32"/>
          <w:sz w:val="24"/>
        </w:rPr>
        <w:t xml:space="preserve"> </w:t>
      </w:r>
      <w:r>
        <w:rPr>
          <w:rFonts w:ascii="Carlito" w:hAnsi="Carlito"/>
          <w:i/>
          <w:sz w:val="24"/>
        </w:rPr>
        <w:t>teams</w:t>
      </w:r>
      <w:r>
        <w:rPr>
          <w:rFonts w:ascii="Carlito" w:hAnsi="Carlito"/>
          <w:i/>
          <w:spacing w:val="-30"/>
          <w:sz w:val="24"/>
        </w:rPr>
        <w:t xml:space="preserve"> </w:t>
      </w:r>
      <w:r>
        <w:rPr>
          <w:spacing w:val="-3"/>
          <w:sz w:val="24"/>
        </w:rPr>
        <w:t>are</w:t>
      </w:r>
      <w:r>
        <w:rPr>
          <w:spacing w:val="-42"/>
          <w:sz w:val="24"/>
        </w:rPr>
        <w:t xml:space="preserve"> </w:t>
      </w:r>
      <w:r>
        <w:rPr>
          <w:sz w:val="24"/>
        </w:rPr>
        <w:t>formed</w:t>
      </w:r>
      <w:r>
        <w:rPr>
          <w:spacing w:val="-53"/>
          <w:sz w:val="24"/>
        </w:rPr>
        <w:t xml:space="preserve"> </w:t>
      </w:r>
      <w:r>
        <w:rPr>
          <w:sz w:val="24"/>
        </w:rPr>
        <w:t>to</w:t>
      </w:r>
      <w:r>
        <w:rPr>
          <w:spacing w:val="-45"/>
          <w:sz w:val="24"/>
        </w:rPr>
        <w:t xml:space="preserve"> </w:t>
      </w:r>
      <w:r>
        <w:rPr>
          <w:sz w:val="24"/>
        </w:rPr>
        <w:t>handle</w:t>
      </w:r>
      <w:r>
        <w:rPr>
          <w:spacing w:val="-42"/>
          <w:sz w:val="24"/>
        </w:rPr>
        <w:t xml:space="preserve"> </w:t>
      </w:r>
      <w:r>
        <w:rPr>
          <w:sz w:val="24"/>
        </w:rPr>
        <w:t>a</w:t>
      </w:r>
      <w:r>
        <w:rPr>
          <w:spacing w:val="-47"/>
          <w:sz w:val="24"/>
        </w:rPr>
        <w:t xml:space="preserve"> </w:t>
      </w:r>
      <w:r>
        <w:rPr>
          <w:spacing w:val="3"/>
          <w:sz w:val="24"/>
        </w:rPr>
        <w:t>specific</w:t>
      </w:r>
      <w:r>
        <w:rPr>
          <w:spacing w:val="-55"/>
          <w:sz w:val="24"/>
        </w:rPr>
        <w:t xml:space="preserve"> </w:t>
      </w:r>
      <w:r>
        <w:rPr>
          <w:sz w:val="24"/>
        </w:rPr>
        <w:t>situation</w:t>
      </w:r>
      <w:r>
        <w:rPr>
          <w:spacing w:val="-53"/>
          <w:sz w:val="24"/>
        </w:rPr>
        <w:t xml:space="preserve"> </w:t>
      </w:r>
      <w:r>
        <w:rPr>
          <w:sz w:val="24"/>
        </w:rPr>
        <w:t>and</w:t>
      </w:r>
      <w:r>
        <w:rPr>
          <w:spacing w:val="-45"/>
          <w:sz w:val="24"/>
        </w:rPr>
        <w:t xml:space="preserve"> </w:t>
      </w:r>
      <w:r>
        <w:rPr>
          <w:spacing w:val="-3"/>
          <w:sz w:val="24"/>
        </w:rPr>
        <w:t>are</w:t>
      </w:r>
      <w:r>
        <w:rPr>
          <w:spacing w:val="-42"/>
          <w:sz w:val="24"/>
        </w:rPr>
        <w:t xml:space="preserve"> </w:t>
      </w:r>
      <w:r>
        <w:rPr>
          <w:spacing w:val="2"/>
          <w:sz w:val="24"/>
        </w:rPr>
        <w:t>dismantled</w:t>
      </w:r>
      <w:r>
        <w:rPr>
          <w:spacing w:val="-52"/>
          <w:sz w:val="24"/>
        </w:rPr>
        <w:t xml:space="preserve"> </w:t>
      </w:r>
      <w:r>
        <w:rPr>
          <w:sz w:val="24"/>
        </w:rPr>
        <w:t>after the</w:t>
      </w:r>
      <w:r>
        <w:rPr>
          <w:spacing w:val="-39"/>
          <w:sz w:val="24"/>
        </w:rPr>
        <w:t xml:space="preserve"> </w:t>
      </w:r>
      <w:r>
        <w:rPr>
          <w:sz w:val="24"/>
        </w:rPr>
        <w:t>situation</w:t>
      </w:r>
      <w:r>
        <w:rPr>
          <w:spacing w:val="-49"/>
          <w:sz w:val="24"/>
        </w:rPr>
        <w:t xml:space="preserve"> </w:t>
      </w:r>
      <w:r>
        <w:rPr>
          <w:sz w:val="24"/>
        </w:rPr>
        <w:t>passes.</w:t>
      </w:r>
      <w:r>
        <w:rPr>
          <w:spacing w:val="-49"/>
          <w:sz w:val="24"/>
        </w:rPr>
        <w:t xml:space="preserve"> </w:t>
      </w:r>
      <w:r>
        <w:rPr>
          <w:sz w:val="24"/>
        </w:rPr>
        <w:t>The</w:t>
      </w:r>
      <w:r>
        <w:rPr>
          <w:spacing w:val="-38"/>
          <w:sz w:val="24"/>
        </w:rPr>
        <w:t xml:space="preserve"> </w:t>
      </w:r>
      <w:r>
        <w:rPr>
          <w:spacing w:val="3"/>
          <w:sz w:val="24"/>
        </w:rPr>
        <w:t>lifespan</w:t>
      </w:r>
      <w:r>
        <w:rPr>
          <w:spacing w:val="-44"/>
          <w:sz w:val="24"/>
        </w:rPr>
        <w:t xml:space="preserve"> </w:t>
      </w:r>
      <w:r>
        <w:rPr>
          <w:sz w:val="24"/>
        </w:rPr>
        <w:t>of</w:t>
      </w:r>
      <w:r>
        <w:rPr>
          <w:spacing w:val="-48"/>
          <w:sz w:val="24"/>
        </w:rPr>
        <w:t xml:space="preserve"> </w:t>
      </w:r>
      <w:r>
        <w:rPr>
          <w:sz w:val="24"/>
        </w:rPr>
        <w:t>action</w:t>
      </w:r>
      <w:r>
        <w:rPr>
          <w:spacing w:val="-41"/>
          <w:sz w:val="24"/>
        </w:rPr>
        <w:t xml:space="preserve"> </w:t>
      </w:r>
      <w:r>
        <w:rPr>
          <w:sz w:val="24"/>
        </w:rPr>
        <w:t>teams</w:t>
      </w:r>
      <w:r>
        <w:rPr>
          <w:spacing w:val="-42"/>
          <w:sz w:val="24"/>
        </w:rPr>
        <w:t xml:space="preserve"> </w:t>
      </w:r>
      <w:r>
        <w:rPr>
          <w:spacing w:val="-3"/>
          <w:sz w:val="24"/>
        </w:rPr>
        <w:t>are</w:t>
      </w:r>
      <w:r>
        <w:rPr>
          <w:spacing w:val="-38"/>
          <w:sz w:val="24"/>
        </w:rPr>
        <w:t xml:space="preserve"> </w:t>
      </w:r>
      <w:r>
        <w:rPr>
          <w:spacing w:val="2"/>
          <w:sz w:val="24"/>
        </w:rPr>
        <w:t>usually</w:t>
      </w:r>
      <w:r>
        <w:rPr>
          <w:spacing w:val="-48"/>
          <w:sz w:val="24"/>
        </w:rPr>
        <w:t xml:space="preserve"> </w:t>
      </w:r>
      <w:r>
        <w:rPr>
          <w:sz w:val="24"/>
        </w:rPr>
        <w:t>short</w:t>
      </w:r>
      <w:r>
        <w:rPr>
          <w:spacing w:val="-43"/>
          <w:sz w:val="24"/>
        </w:rPr>
        <w:t xml:space="preserve"> </w:t>
      </w:r>
      <w:r>
        <w:rPr>
          <w:sz w:val="24"/>
        </w:rPr>
        <w:t>and</w:t>
      </w:r>
      <w:r>
        <w:rPr>
          <w:spacing w:val="-42"/>
          <w:sz w:val="24"/>
        </w:rPr>
        <w:t xml:space="preserve"> </w:t>
      </w:r>
      <w:r>
        <w:rPr>
          <w:spacing w:val="-3"/>
          <w:sz w:val="24"/>
        </w:rPr>
        <w:t xml:space="preserve">are </w:t>
      </w:r>
      <w:r>
        <w:rPr>
          <w:sz w:val="24"/>
        </w:rPr>
        <w:t>meant</w:t>
      </w:r>
      <w:r>
        <w:rPr>
          <w:spacing w:val="-22"/>
          <w:sz w:val="24"/>
        </w:rPr>
        <w:t xml:space="preserve"> </w:t>
      </w:r>
      <w:r>
        <w:rPr>
          <w:sz w:val="24"/>
        </w:rPr>
        <w:t>to</w:t>
      </w:r>
      <w:r>
        <w:rPr>
          <w:spacing w:val="-20"/>
          <w:sz w:val="24"/>
        </w:rPr>
        <w:t xml:space="preserve"> </w:t>
      </w:r>
      <w:r>
        <w:rPr>
          <w:sz w:val="24"/>
        </w:rPr>
        <w:t>handle</w:t>
      </w:r>
      <w:r>
        <w:rPr>
          <w:spacing w:val="-29"/>
          <w:sz w:val="24"/>
        </w:rPr>
        <w:t xml:space="preserve"> </w:t>
      </w:r>
      <w:r>
        <w:rPr>
          <w:spacing w:val="2"/>
          <w:sz w:val="24"/>
        </w:rPr>
        <w:t>immediate</w:t>
      </w:r>
      <w:r>
        <w:rPr>
          <w:spacing w:val="-29"/>
          <w:sz w:val="24"/>
        </w:rPr>
        <w:t xml:space="preserve"> </w:t>
      </w:r>
      <w:r>
        <w:rPr>
          <w:sz w:val="24"/>
        </w:rPr>
        <w:t>problems.</w:t>
      </w:r>
    </w:p>
    <w:p w14:paraId="5A382211" w14:textId="77777777" w:rsidR="00FE063D" w:rsidRDefault="00DF7C8A">
      <w:pPr>
        <w:pStyle w:val="ListParagraph"/>
        <w:numPr>
          <w:ilvl w:val="2"/>
          <w:numId w:val="43"/>
        </w:numPr>
        <w:tabs>
          <w:tab w:val="left" w:pos="2124"/>
        </w:tabs>
        <w:spacing w:before="195"/>
        <w:ind w:left="2123" w:hanging="609"/>
        <w:rPr>
          <w:sz w:val="24"/>
        </w:rPr>
      </w:pPr>
      <w:r>
        <w:rPr>
          <w:sz w:val="24"/>
        </w:rPr>
        <w:t>Cross boarder</w:t>
      </w:r>
      <w:r>
        <w:rPr>
          <w:spacing w:val="-43"/>
          <w:sz w:val="24"/>
        </w:rPr>
        <w:t xml:space="preserve"> </w:t>
      </w:r>
      <w:r>
        <w:rPr>
          <w:sz w:val="24"/>
        </w:rPr>
        <w:t>commuting</w:t>
      </w:r>
    </w:p>
    <w:p w14:paraId="367FC616" w14:textId="77777777" w:rsidR="00FE063D" w:rsidRDefault="00FE063D">
      <w:pPr>
        <w:pStyle w:val="BodyText"/>
        <w:spacing w:before="11"/>
        <w:rPr>
          <w:sz w:val="21"/>
        </w:rPr>
      </w:pPr>
    </w:p>
    <w:p w14:paraId="5EDF00A6" w14:textId="77777777" w:rsidR="00FE063D" w:rsidRDefault="00DF7C8A">
      <w:pPr>
        <w:pStyle w:val="BodyText"/>
        <w:spacing w:line="316" w:lineRule="auto"/>
        <w:ind w:left="1515" w:right="847"/>
      </w:pPr>
      <w:r>
        <w:rPr>
          <w:w w:val="95"/>
        </w:rPr>
        <w:t>Cross-border</w:t>
      </w:r>
      <w:r>
        <w:rPr>
          <w:spacing w:val="-38"/>
          <w:w w:val="95"/>
        </w:rPr>
        <w:t xml:space="preserve"> </w:t>
      </w:r>
      <w:r>
        <w:rPr>
          <w:w w:val="95"/>
        </w:rPr>
        <w:t>commuting</w:t>
      </w:r>
      <w:r>
        <w:rPr>
          <w:spacing w:val="-20"/>
          <w:w w:val="95"/>
        </w:rPr>
        <w:t xml:space="preserve"> </w:t>
      </w:r>
      <w:r>
        <w:rPr>
          <w:spacing w:val="4"/>
          <w:w w:val="95"/>
        </w:rPr>
        <w:t>is</w:t>
      </w:r>
      <w:r>
        <w:rPr>
          <w:spacing w:val="-32"/>
          <w:w w:val="95"/>
        </w:rPr>
        <w:t xml:space="preserve"> </w:t>
      </w:r>
      <w:r>
        <w:rPr>
          <w:w w:val="95"/>
        </w:rPr>
        <w:t>a</w:t>
      </w:r>
      <w:r>
        <w:rPr>
          <w:spacing w:val="-6"/>
          <w:w w:val="95"/>
        </w:rPr>
        <w:t xml:space="preserve"> </w:t>
      </w:r>
      <w:r>
        <w:rPr>
          <w:w w:val="95"/>
        </w:rPr>
        <w:t>type</w:t>
      </w:r>
      <w:r>
        <w:rPr>
          <w:spacing w:val="-11"/>
          <w:w w:val="95"/>
        </w:rPr>
        <w:t xml:space="preserve"> </w:t>
      </w:r>
      <w:r>
        <w:rPr>
          <w:w w:val="95"/>
        </w:rPr>
        <w:t>of</w:t>
      </w:r>
      <w:r>
        <w:rPr>
          <w:spacing w:val="-29"/>
          <w:w w:val="95"/>
        </w:rPr>
        <w:t xml:space="preserve"> </w:t>
      </w:r>
      <w:r>
        <w:rPr>
          <w:spacing w:val="3"/>
          <w:w w:val="95"/>
        </w:rPr>
        <w:t>mobility</w:t>
      </w:r>
      <w:r>
        <w:rPr>
          <w:spacing w:val="-32"/>
          <w:w w:val="95"/>
        </w:rPr>
        <w:t xml:space="preserve"> </w:t>
      </w:r>
      <w:r>
        <w:rPr>
          <w:w w:val="95"/>
        </w:rPr>
        <w:t>where</w:t>
      </w:r>
      <w:r>
        <w:rPr>
          <w:spacing w:val="-26"/>
          <w:w w:val="95"/>
        </w:rPr>
        <w:t xml:space="preserve"> </w:t>
      </w:r>
      <w:r>
        <w:rPr>
          <w:spacing w:val="4"/>
          <w:w w:val="95"/>
        </w:rPr>
        <w:t>employees</w:t>
      </w:r>
      <w:r>
        <w:rPr>
          <w:spacing w:val="-32"/>
          <w:w w:val="95"/>
        </w:rPr>
        <w:t xml:space="preserve"> </w:t>
      </w:r>
      <w:r>
        <w:rPr>
          <w:w w:val="95"/>
        </w:rPr>
        <w:t>work</w:t>
      </w:r>
      <w:r>
        <w:rPr>
          <w:spacing w:val="-32"/>
          <w:w w:val="95"/>
        </w:rPr>
        <w:t xml:space="preserve"> </w:t>
      </w:r>
      <w:r>
        <w:rPr>
          <w:spacing w:val="4"/>
          <w:w w:val="95"/>
        </w:rPr>
        <w:t>in</w:t>
      </w:r>
      <w:r>
        <w:rPr>
          <w:spacing w:val="-32"/>
          <w:w w:val="95"/>
        </w:rPr>
        <w:t xml:space="preserve"> </w:t>
      </w:r>
      <w:r>
        <w:rPr>
          <w:w w:val="95"/>
        </w:rPr>
        <w:t xml:space="preserve">another </w:t>
      </w:r>
      <w:r>
        <w:rPr>
          <w:spacing w:val="2"/>
        </w:rPr>
        <w:t>member</w:t>
      </w:r>
      <w:r>
        <w:rPr>
          <w:spacing w:val="-48"/>
        </w:rPr>
        <w:t xml:space="preserve"> </w:t>
      </w:r>
      <w:r>
        <w:t>state</w:t>
      </w:r>
      <w:r>
        <w:rPr>
          <w:spacing w:val="-27"/>
        </w:rPr>
        <w:t xml:space="preserve"> </w:t>
      </w:r>
      <w:r>
        <w:rPr>
          <w:spacing w:val="2"/>
        </w:rPr>
        <w:t>without</w:t>
      </w:r>
      <w:r>
        <w:rPr>
          <w:spacing w:val="-44"/>
        </w:rPr>
        <w:t xml:space="preserve"> </w:t>
      </w:r>
      <w:r>
        <w:rPr>
          <w:spacing w:val="2"/>
        </w:rPr>
        <w:t>moving</w:t>
      </w:r>
      <w:r>
        <w:rPr>
          <w:spacing w:val="-46"/>
        </w:rPr>
        <w:t xml:space="preserve"> </w:t>
      </w:r>
      <w:r>
        <w:rPr>
          <w:spacing w:val="3"/>
        </w:rPr>
        <w:t>their</w:t>
      </w:r>
      <w:r>
        <w:rPr>
          <w:spacing w:val="-35"/>
        </w:rPr>
        <w:t xml:space="preserve"> </w:t>
      </w:r>
      <w:r>
        <w:t>residence</w:t>
      </w:r>
      <w:r>
        <w:rPr>
          <w:spacing w:val="-39"/>
        </w:rPr>
        <w:t xml:space="preserve"> </w:t>
      </w:r>
      <w:r>
        <w:t>to</w:t>
      </w:r>
      <w:r>
        <w:rPr>
          <w:spacing w:val="-44"/>
        </w:rPr>
        <w:t xml:space="preserve"> </w:t>
      </w:r>
      <w:r>
        <w:t>that</w:t>
      </w:r>
      <w:r>
        <w:rPr>
          <w:spacing w:val="-22"/>
        </w:rPr>
        <w:t xml:space="preserve"> </w:t>
      </w:r>
      <w:r>
        <w:t>particular</w:t>
      </w:r>
      <w:r>
        <w:rPr>
          <w:spacing w:val="-26"/>
        </w:rPr>
        <w:t xml:space="preserve"> </w:t>
      </w:r>
      <w:r>
        <w:rPr>
          <w:spacing w:val="-3"/>
        </w:rPr>
        <w:t>country.</w:t>
      </w:r>
      <w:r>
        <w:rPr>
          <w:spacing w:val="-31"/>
        </w:rPr>
        <w:t xml:space="preserve"> </w:t>
      </w:r>
      <w:r>
        <w:t>It</w:t>
      </w:r>
      <w:r>
        <w:rPr>
          <w:spacing w:val="-33"/>
        </w:rPr>
        <w:t xml:space="preserve"> </w:t>
      </w:r>
      <w:r>
        <w:rPr>
          <w:spacing w:val="4"/>
        </w:rPr>
        <w:t xml:space="preserve">is </w:t>
      </w:r>
      <w:r>
        <w:rPr>
          <w:w w:val="95"/>
        </w:rPr>
        <w:t>understood</w:t>
      </w:r>
      <w:r>
        <w:rPr>
          <w:spacing w:val="-39"/>
          <w:w w:val="95"/>
        </w:rPr>
        <w:t xml:space="preserve"> </w:t>
      </w:r>
      <w:r>
        <w:rPr>
          <w:w w:val="95"/>
        </w:rPr>
        <w:t>as</w:t>
      </w:r>
      <w:r>
        <w:rPr>
          <w:spacing w:val="-26"/>
          <w:w w:val="95"/>
        </w:rPr>
        <w:t xml:space="preserve"> </w:t>
      </w:r>
      <w:r>
        <w:rPr>
          <w:w w:val="95"/>
        </w:rPr>
        <w:t>repeat</w:t>
      </w:r>
      <w:r>
        <w:rPr>
          <w:spacing w:val="-39"/>
          <w:w w:val="95"/>
        </w:rPr>
        <w:t xml:space="preserve"> </w:t>
      </w:r>
      <w:r>
        <w:rPr>
          <w:spacing w:val="2"/>
          <w:w w:val="95"/>
        </w:rPr>
        <w:t>movement</w:t>
      </w:r>
      <w:r>
        <w:rPr>
          <w:spacing w:val="-40"/>
          <w:w w:val="95"/>
        </w:rPr>
        <w:t xml:space="preserve"> </w:t>
      </w:r>
      <w:r>
        <w:rPr>
          <w:w w:val="95"/>
        </w:rPr>
        <w:t>of</w:t>
      </w:r>
      <w:r>
        <w:rPr>
          <w:spacing w:val="-23"/>
          <w:w w:val="95"/>
        </w:rPr>
        <w:t xml:space="preserve"> </w:t>
      </w:r>
      <w:r>
        <w:rPr>
          <w:w w:val="95"/>
        </w:rPr>
        <w:t>the</w:t>
      </w:r>
      <w:r>
        <w:rPr>
          <w:spacing w:val="-21"/>
          <w:w w:val="95"/>
        </w:rPr>
        <w:t xml:space="preserve"> </w:t>
      </w:r>
      <w:r>
        <w:rPr>
          <w:w w:val="95"/>
        </w:rPr>
        <w:t>same</w:t>
      </w:r>
      <w:r>
        <w:rPr>
          <w:spacing w:val="-21"/>
          <w:w w:val="95"/>
        </w:rPr>
        <w:t xml:space="preserve"> </w:t>
      </w:r>
      <w:r>
        <w:rPr>
          <w:w w:val="95"/>
        </w:rPr>
        <w:t>person</w:t>
      </w:r>
      <w:r>
        <w:rPr>
          <w:spacing w:val="-39"/>
          <w:w w:val="95"/>
        </w:rPr>
        <w:t xml:space="preserve"> </w:t>
      </w:r>
      <w:r>
        <w:rPr>
          <w:w w:val="95"/>
        </w:rPr>
        <w:t>across</w:t>
      </w:r>
      <w:r>
        <w:rPr>
          <w:spacing w:val="-26"/>
          <w:w w:val="95"/>
        </w:rPr>
        <w:t xml:space="preserve"> </w:t>
      </w:r>
      <w:r>
        <w:rPr>
          <w:w w:val="95"/>
        </w:rPr>
        <w:t>national</w:t>
      </w:r>
      <w:r>
        <w:rPr>
          <w:spacing w:val="-21"/>
          <w:w w:val="95"/>
        </w:rPr>
        <w:t xml:space="preserve"> </w:t>
      </w:r>
      <w:r>
        <w:rPr>
          <w:w w:val="95"/>
        </w:rPr>
        <w:t>borders</w:t>
      </w:r>
      <w:r>
        <w:rPr>
          <w:spacing w:val="-38"/>
          <w:w w:val="95"/>
        </w:rPr>
        <w:t xml:space="preserve"> </w:t>
      </w:r>
      <w:r>
        <w:rPr>
          <w:w w:val="95"/>
        </w:rPr>
        <w:t>on</w:t>
      </w:r>
      <w:r>
        <w:rPr>
          <w:spacing w:val="-26"/>
          <w:w w:val="95"/>
        </w:rPr>
        <w:t xml:space="preserve"> </w:t>
      </w:r>
      <w:r>
        <w:rPr>
          <w:w w:val="95"/>
        </w:rPr>
        <w:t xml:space="preserve">a </w:t>
      </w:r>
      <w:r>
        <w:t>regular</w:t>
      </w:r>
      <w:r>
        <w:rPr>
          <w:spacing w:val="-24"/>
        </w:rPr>
        <w:t xml:space="preserve"> </w:t>
      </w:r>
      <w:r>
        <w:t>basis.</w:t>
      </w:r>
    </w:p>
    <w:p w14:paraId="2C28C529" w14:textId="77777777" w:rsidR="00FE063D" w:rsidRDefault="00DF7C8A">
      <w:pPr>
        <w:pStyle w:val="ListParagraph"/>
        <w:numPr>
          <w:ilvl w:val="1"/>
          <w:numId w:val="43"/>
        </w:numPr>
        <w:tabs>
          <w:tab w:val="left" w:pos="1499"/>
        </w:tabs>
        <w:spacing w:before="173"/>
        <w:ind w:left="1499" w:hanging="417"/>
        <w:rPr>
          <w:rFonts w:ascii="Carlito"/>
          <w:sz w:val="24"/>
        </w:rPr>
      </w:pPr>
      <w:r>
        <w:rPr>
          <w:rFonts w:ascii="Carlito"/>
          <w:sz w:val="24"/>
        </w:rPr>
        <w:t>Contingent</w:t>
      </w:r>
      <w:r>
        <w:rPr>
          <w:rFonts w:ascii="Carlito"/>
          <w:spacing w:val="-20"/>
          <w:sz w:val="24"/>
        </w:rPr>
        <w:t xml:space="preserve"> </w:t>
      </w:r>
      <w:r>
        <w:rPr>
          <w:rFonts w:ascii="Carlito"/>
          <w:spacing w:val="3"/>
          <w:sz w:val="24"/>
        </w:rPr>
        <w:t>employment</w:t>
      </w:r>
    </w:p>
    <w:p w14:paraId="33207C1A" w14:textId="77777777" w:rsidR="00FE063D" w:rsidRDefault="00FE063D">
      <w:pPr>
        <w:pStyle w:val="BodyText"/>
        <w:spacing w:before="7"/>
        <w:rPr>
          <w:rFonts w:ascii="Carlito"/>
          <w:sz w:val="19"/>
        </w:rPr>
      </w:pPr>
    </w:p>
    <w:p w14:paraId="0045D2DB" w14:textId="77777777" w:rsidR="00FE063D" w:rsidRDefault="00DF7C8A">
      <w:pPr>
        <w:pStyle w:val="BodyText"/>
        <w:spacing w:line="316" w:lineRule="auto"/>
        <w:ind w:left="1515" w:right="876"/>
      </w:pPr>
      <w:r>
        <w:rPr>
          <w:spacing w:val="-6"/>
        </w:rPr>
        <w:t>Today,</w:t>
      </w:r>
      <w:r>
        <w:rPr>
          <w:spacing w:val="-35"/>
        </w:rPr>
        <w:t xml:space="preserve"> </w:t>
      </w:r>
      <w:r>
        <w:rPr>
          <w:spacing w:val="2"/>
        </w:rPr>
        <w:t>this</w:t>
      </w:r>
      <w:r>
        <w:rPr>
          <w:spacing w:val="-46"/>
        </w:rPr>
        <w:t xml:space="preserve"> </w:t>
      </w:r>
      <w:r>
        <w:rPr>
          <w:spacing w:val="2"/>
        </w:rPr>
        <w:t>segment</w:t>
      </w:r>
      <w:r>
        <w:rPr>
          <w:spacing w:val="-47"/>
        </w:rPr>
        <w:t xml:space="preserve"> </w:t>
      </w:r>
      <w:r>
        <w:t>of</w:t>
      </w:r>
      <w:r>
        <w:rPr>
          <w:spacing w:val="-33"/>
        </w:rPr>
        <w:t xml:space="preserve"> </w:t>
      </w:r>
      <w:r>
        <w:t>the</w:t>
      </w:r>
      <w:r>
        <w:rPr>
          <w:spacing w:val="-32"/>
        </w:rPr>
        <w:t xml:space="preserve"> </w:t>
      </w:r>
      <w:r>
        <w:t>workforce</w:t>
      </w:r>
      <w:r>
        <w:rPr>
          <w:spacing w:val="-42"/>
        </w:rPr>
        <w:t xml:space="preserve"> </w:t>
      </w:r>
      <w:r>
        <w:t>has</w:t>
      </w:r>
      <w:r>
        <w:rPr>
          <w:spacing w:val="-35"/>
        </w:rPr>
        <w:t xml:space="preserve"> </w:t>
      </w:r>
      <w:r>
        <w:t>gone</w:t>
      </w:r>
      <w:r>
        <w:rPr>
          <w:spacing w:val="-32"/>
        </w:rPr>
        <w:t xml:space="preserve"> </w:t>
      </w:r>
      <w:r>
        <w:t>mainstream,</w:t>
      </w:r>
      <w:r>
        <w:rPr>
          <w:spacing w:val="-45"/>
        </w:rPr>
        <w:t xml:space="preserve"> </w:t>
      </w:r>
      <w:r>
        <w:t>and</w:t>
      </w:r>
      <w:r>
        <w:rPr>
          <w:spacing w:val="-36"/>
        </w:rPr>
        <w:t xml:space="preserve"> </w:t>
      </w:r>
      <w:r>
        <w:rPr>
          <w:spacing w:val="4"/>
        </w:rPr>
        <w:t>it</w:t>
      </w:r>
      <w:r>
        <w:rPr>
          <w:spacing w:val="-38"/>
        </w:rPr>
        <w:t xml:space="preserve"> </w:t>
      </w:r>
      <w:r>
        <w:rPr>
          <w:spacing w:val="3"/>
        </w:rPr>
        <w:t>needs</w:t>
      </w:r>
      <w:r>
        <w:rPr>
          <w:spacing w:val="-45"/>
        </w:rPr>
        <w:t xml:space="preserve"> </w:t>
      </w:r>
      <w:r>
        <w:t>to</w:t>
      </w:r>
      <w:r>
        <w:rPr>
          <w:spacing w:val="-37"/>
        </w:rPr>
        <w:t xml:space="preserve"> </w:t>
      </w:r>
      <w:r>
        <w:t xml:space="preserve">be </w:t>
      </w:r>
      <w:r>
        <w:rPr>
          <w:w w:val="95"/>
        </w:rPr>
        <w:t>managed</w:t>
      </w:r>
      <w:r>
        <w:rPr>
          <w:spacing w:val="-26"/>
          <w:w w:val="95"/>
        </w:rPr>
        <w:t xml:space="preserve"> </w:t>
      </w:r>
      <w:r>
        <w:rPr>
          <w:w w:val="95"/>
        </w:rPr>
        <w:t>strategically.</w:t>
      </w:r>
      <w:r>
        <w:rPr>
          <w:spacing w:val="-36"/>
          <w:w w:val="95"/>
        </w:rPr>
        <w:t xml:space="preserve"> </w:t>
      </w:r>
      <w:r>
        <w:rPr>
          <w:spacing w:val="2"/>
          <w:w w:val="95"/>
        </w:rPr>
        <w:t>Given</w:t>
      </w:r>
      <w:r>
        <w:rPr>
          <w:spacing w:val="-38"/>
          <w:w w:val="95"/>
        </w:rPr>
        <w:t xml:space="preserve"> </w:t>
      </w:r>
      <w:r>
        <w:rPr>
          <w:w w:val="95"/>
        </w:rPr>
        <w:t>growing</w:t>
      </w:r>
      <w:r>
        <w:rPr>
          <w:spacing w:val="-40"/>
          <w:w w:val="95"/>
        </w:rPr>
        <w:t xml:space="preserve"> </w:t>
      </w:r>
      <w:r>
        <w:rPr>
          <w:spacing w:val="4"/>
          <w:w w:val="95"/>
        </w:rPr>
        <w:t>skills</w:t>
      </w:r>
      <w:r>
        <w:rPr>
          <w:spacing w:val="-30"/>
          <w:w w:val="95"/>
        </w:rPr>
        <w:t xml:space="preserve"> </w:t>
      </w:r>
      <w:r>
        <w:rPr>
          <w:w w:val="95"/>
        </w:rPr>
        <w:t>shortages</w:t>
      </w:r>
      <w:r>
        <w:rPr>
          <w:spacing w:val="-37"/>
          <w:w w:val="95"/>
        </w:rPr>
        <w:t xml:space="preserve"> </w:t>
      </w:r>
      <w:r>
        <w:rPr>
          <w:w w:val="95"/>
        </w:rPr>
        <w:t>and</w:t>
      </w:r>
      <w:r>
        <w:rPr>
          <w:spacing w:val="-26"/>
          <w:w w:val="95"/>
        </w:rPr>
        <w:t xml:space="preserve"> </w:t>
      </w:r>
      <w:r>
        <w:rPr>
          <w:w w:val="95"/>
        </w:rPr>
        <w:t>the</w:t>
      </w:r>
      <w:r>
        <w:rPr>
          <w:spacing w:val="-32"/>
          <w:w w:val="95"/>
        </w:rPr>
        <w:t xml:space="preserve"> </w:t>
      </w:r>
      <w:r>
        <w:rPr>
          <w:spacing w:val="3"/>
          <w:w w:val="95"/>
        </w:rPr>
        <w:t>low</w:t>
      </w:r>
      <w:r>
        <w:rPr>
          <w:spacing w:val="-23"/>
          <w:w w:val="95"/>
        </w:rPr>
        <w:t xml:space="preserve"> </w:t>
      </w:r>
      <w:r>
        <w:rPr>
          <w:w w:val="95"/>
        </w:rPr>
        <w:t>birth</w:t>
      </w:r>
      <w:r>
        <w:rPr>
          <w:spacing w:val="-26"/>
          <w:w w:val="95"/>
        </w:rPr>
        <w:t xml:space="preserve"> </w:t>
      </w:r>
      <w:r>
        <w:rPr>
          <w:w w:val="95"/>
        </w:rPr>
        <w:t>rate</w:t>
      </w:r>
      <w:r>
        <w:rPr>
          <w:spacing w:val="-32"/>
          <w:w w:val="95"/>
        </w:rPr>
        <w:t xml:space="preserve"> </w:t>
      </w:r>
      <w:r>
        <w:rPr>
          <w:spacing w:val="4"/>
          <w:w w:val="95"/>
        </w:rPr>
        <w:t>in</w:t>
      </w:r>
      <w:r>
        <w:rPr>
          <w:spacing w:val="-26"/>
          <w:w w:val="95"/>
        </w:rPr>
        <w:t xml:space="preserve"> </w:t>
      </w:r>
      <w:r>
        <w:rPr>
          <w:w w:val="95"/>
        </w:rPr>
        <w:t>many countries,</w:t>
      </w:r>
      <w:r>
        <w:rPr>
          <w:spacing w:val="-33"/>
          <w:w w:val="95"/>
        </w:rPr>
        <w:t xml:space="preserve"> </w:t>
      </w:r>
      <w:r>
        <w:rPr>
          <w:spacing w:val="2"/>
          <w:w w:val="95"/>
        </w:rPr>
        <w:t>leveraging</w:t>
      </w:r>
      <w:r>
        <w:rPr>
          <w:spacing w:val="-37"/>
          <w:w w:val="95"/>
        </w:rPr>
        <w:t xml:space="preserve"> </w:t>
      </w:r>
      <w:r>
        <w:rPr>
          <w:w w:val="95"/>
        </w:rPr>
        <w:t>and</w:t>
      </w:r>
      <w:r>
        <w:rPr>
          <w:spacing w:val="-35"/>
          <w:w w:val="95"/>
        </w:rPr>
        <w:t xml:space="preserve"> </w:t>
      </w:r>
      <w:r>
        <w:rPr>
          <w:w w:val="95"/>
        </w:rPr>
        <w:t>managing</w:t>
      </w:r>
      <w:r>
        <w:rPr>
          <w:spacing w:val="-15"/>
          <w:w w:val="95"/>
        </w:rPr>
        <w:t xml:space="preserve"> </w:t>
      </w:r>
      <w:r>
        <w:rPr>
          <w:w w:val="95"/>
        </w:rPr>
        <w:t>“alternative”</w:t>
      </w:r>
      <w:r>
        <w:rPr>
          <w:spacing w:val="-39"/>
          <w:w w:val="95"/>
        </w:rPr>
        <w:t xml:space="preserve"> </w:t>
      </w:r>
      <w:r>
        <w:rPr>
          <w:w w:val="95"/>
        </w:rPr>
        <w:t>workforces</w:t>
      </w:r>
      <w:r>
        <w:rPr>
          <w:spacing w:val="-34"/>
          <w:w w:val="95"/>
        </w:rPr>
        <w:t xml:space="preserve"> </w:t>
      </w:r>
      <w:r>
        <w:rPr>
          <w:spacing w:val="5"/>
          <w:w w:val="95"/>
        </w:rPr>
        <w:t>will</w:t>
      </w:r>
      <w:r>
        <w:rPr>
          <w:spacing w:val="-28"/>
          <w:w w:val="95"/>
        </w:rPr>
        <w:t xml:space="preserve"> </w:t>
      </w:r>
      <w:r>
        <w:rPr>
          <w:w w:val="95"/>
        </w:rPr>
        <w:t>become</w:t>
      </w:r>
      <w:r>
        <w:rPr>
          <w:spacing w:val="-29"/>
          <w:w w:val="95"/>
        </w:rPr>
        <w:t xml:space="preserve"> </w:t>
      </w:r>
      <w:r>
        <w:rPr>
          <w:spacing w:val="2"/>
          <w:w w:val="95"/>
        </w:rPr>
        <w:t>essential</w:t>
      </w:r>
      <w:r>
        <w:rPr>
          <w:spacing w:val="-29"/>
          <w:w w:val="95"/>
        </w:rPr>
        <w:t xml:space="preserve"> </w:t>
      </w:r>
      <w:r>
        <w:rPr>
          <w:w w:val="95"/>
        </w:rPr>
        <w:t xml:space="preserve">to </w:t>
      </w:r>
      <w:r>
        <w:rPr>
          <w:spacing w:val="2"/>
        </w:rPr>
        <w:t xml:space="preserve">business </w:t>
      </w:r>
      <w:r>
        <w:t xml:space="preserve">growth </w:t>
      </w:r>
      <w:r>
        <w:rPr>
          <w:spacing w:val="4"/>
        </w:rPr>
        <w:t xml:space="preserve">in </w:t>
      </w:r>
      <w:r>
        <w:t xml:space="preserve">the years ahead. When there </w:t>
      </w:r>
      <w:r>
        <w:rPr>
          <w:spacing w:val="4"/>
        </w:rPr>
        <w:t xml:space="preserve">is </w:t>
      </w:r>
      <w:r>
        <w:t xml:space="preserve">a </w:t>
      </w:r>
      <w:r>
        <w:rPr>
          <w:spacing w:val="4"/>
        </w:rPr>
        <w:t xml:space="preserve">need </w:t>
      </w:r>
      <w:r>
        <w:rPr>
          <w:spacing w:val="2"/>
        </w:rPr>
        <w:t xml:space="preserve">for </w:t>
      </w:r>
      <w:r>
        <w:t xml:space="preserve">additional or </w:t>
      </w:r>
      <w:r>
        <w:rPr>
          <w:w w:val="95"/>
        </w:rPr>
        <w:t xml:space="preserve">replacement </w:t>
      </w:r>
      <w:r>
        <w:rPr>
          <w:spacing w:val="2"/>
          <w:w w:val="95"/>
        </w:rPr>
        <w:t xml:space="preserve">employees, </w:t>
      </w:r>
      <w:r>
        <w:rPr>
          <w:w w:val="95"/>
        </w:rPr>
        <w:t xml:space="preserve">a </w:t>
      </w:r>
      <w:r>
        <w:rPr>
          <w:spacing w:val="2"/>
          <w:w w:val="95"/>
        </w:rPr>
        <w:t xml:space="preserve">firm </w:t>
      </w:r>
      <w:r>
        <w:rPr>
          <w:w w:val="95"/>
        </w:rPr>
        <w:t xml:space="preserve">may </w:t>
      </w:r>
      <w:r>
        <w:rPr>
          <w:spacing w:val="3"/>
          <w:w w:val="95"/>
        </w:rPr>
        <w:t xml:space="preserve">explore </w:t>
      </w:r>
      <w:r>
        <w:rPr>
          <w:w w:val="95"/>
        </w:rPr>
        <w:t>alternatives to recruiting. Recruitment costs</w:t>
      </w:r>
      <w:r>
        <w:rPr>
          <w:spacing w:val="-26"/>
          <w:w w:val="95"/>
        </w:rPr>
        <w:t xml:space="preserve"> </w:t>
      </w:r>
      <w:r>
        <w:rPr>
          <w:spacing w:val="-3"/>
          <w:w w:val="95"/>
        </w:rPr>
        <w:t>can</w:t>
      </w:r>
      <w:r>
        <w:rPr>
          <w:spacing w:val="-14"/>
          <w:w w:val="95"/>
        </w:rPr>
        <w:t xml:space="preserve"> </w:t>
      </w:r>
      <w:r>
        <w:rPr>
          <w:w w:val="95"/>
        </w:rPr>
        <w:t>be</w:t>
      </w:r>
      <w:r>
        <w:rPr>
          <w:spacing w:val="-21"/>
          <w:w w:val="95"/>
        </w:rPr>
        <w:t xml:space="preserve"> </w:t>
      </w:r>
      <w:r>
        <w:rPr>
          <w:w w:val="95"/>
        </w:rPr>
        <w:t>high.</w:t>
      </w:r>
      <w:r>
        <w:rPr>
          <w:spacing w:val="-37"/>
          <w:w w:val="95"/>
        </w:rPr>
        <w:t xml:space="preserve"> </w:t>
      </w:r>
      <w:r>
        <w:rPr>
          <w:w w:val="95"/>
        </w:rPr>
        <w:t>Moreover,</w:t>
      </w:r>
      <w:r>
        <w:rPr>
          <w:spacing w:val="-35"/>
          <w:w w:val="95"/>
        </w:rPr>
        <w:t xml:space="preserve"> </w:t>
      </w:r>
      <w:r>
        <w:rPr>
          <w:w w:val="95"/>
        </w:rPr>
        <w:t>once</w:t>
      </w:r>
      <w:r>
        <w:rPr>
          <w:spacing w:val="-21"/>
          <w:w w:val="95"/>
        </w:rPr>
        <w:t xml:space="preserve"> </w:t>
      </w:r>
      <w:r>
        <w:rPr>
          <w:spacing w:val="4"/>
          <w:w w:val="95"/>
        </w:rPr>
        <w:t>employees</w:t>
      </w:r>
      <w:r>
        <w:rPr>
          <w:spacing w:val="-38"/>
          <w:w w:val="95"/>
        </w:rPr>
        <w:t xml:space="preserve"> </w:t>
      </w:r>
      <w:r>
        <w:rPr>
          <w:spacing w:val="-3"/>
          <w:w w:val="95"/>
        </w:rPr>
        <w:t>are</w:t>
      </w:r>
      <w:r>
        <w:rPr>
          <w:spacing w:val="-32"/>
          <w:w w:val="95"/>
        </w:rPr>
        <w:t xml:space="preserve"> </w:t>
      </w:r>
      <w:r>
        <w:rPr>
          <w:w w:val="95"/>
        </w:rPr>
        <w:t>placed</w:t>
      </w:r>
      <w:r>
        <w:rPr>
          <w:spacing w:val="-39"/>
          <w:w w:val="95"/>
        </w:rPr>
        <w:t xml:space="preserve"> </w:t>
      </w:r>
      <w:r>
        <w:rPr>
          <w:w w:val="95"/>
        </w:rPr>
        <w:t>on</w:t>
      </w:r>
      <w:r>
        <w:rPr>
          <w:spacing w:val="-26"/>
          <w:w w:val="95"/>
        </w:rPr>
        <w:t xml:space="preserve"> </w:t>
      </w:r>
      <w:r>
        <w:rPr>
          <w:w w:val="95"/>
        </w:rPr>
        <w:t>the</w:t>
      </w:r>
      <w:r>
        <w:rPr>
          <w:spacing w:val="-20"/>
          <w:w w:val="95"/>
        </w:rPr>
        <w:t xml:space="preserve"> </w:t>
      </w:r>
      <w:r>
        <w:rPr>
          <w:w w:val="95"/>
        </w:rPr>
        <w:t>payroll,</w:t>
      </w:r>
      <w:r>
        <w:rPr>
          <w:spacing w:val="-36"/>
          <w:w w:val="95"/>
        </w:rPr>
        <w:t xml:space="preserve"> </w:t>
      </w:r>
      <w:r>
        <w:rPr>
          <w:spacing w:val="2"/>
          <w:w w:val="95"/>
        </w:rPr>
        <w:t>they</w:t>
      </w:r>
      <w:r>
        <w:rPr>
          <w:spacing w:val="-37"/>
          <w:w w:val="95"/>
        </w:rPr>
        <w:t xml:space="preserve"> </w:t>
      </w:r>
      <w:r>
        <w:rPr>
          <w:w w:val="95"/>
        </w:rPr>
        <w:t>may</w:t>
      </w:r>
      <w:r>
        <w:rPr>
          <w:spacing w:val="-25"/>
          <w:w w:val="95"/>
        </w:rPr>
        <w:t xml:space="preserve"> </w:t>
      </w:r>
      <w:r>
        <w:rPr>
          <w:w w:val="95"/>
        </w:rPr>
        <w:t xml:space="preserve">be </w:t>
      </w:r>
      <w:r>
        <w:rPr>
          <w:spacing w:val="3"/>
        </w:rPr>
        <w:t>difficult</w:t>
      </w:r>
      <w:r>
        <w:rPr>
          <w:spacing w:val="-45"/>
        </w:rPr>
        <w:t xml:space="preserve"> </w:t>
      </w:r>
      <w:r>
        <w:t>to</w:t>
      </w:r>
      <w:r>
        <w:rPr>
          <w:spacing w:val="-43"/>
        </w:rPr>
        <w:t xml:space="preserve"> </w:t>
      </w:r>
      <w:r>
        <w:rPr>
          <w:spacing w:val="2"/>
        </w:rPr>
        <w:t>remove,</w:t>
      </w:r>
      <w:r>
        <w:rPr>
          <w:spacing w:val="-41"/>
        </w:rPr>
        <w:t xml:space="preserve"> </w:t>
      </w:r>
      <w:r>
        <w:rPr>
          <w:spacing w:val="4"/>
        </w:rPr>
        <w:t>even</w:t>
      </w:r>
      <w:r>
        <w:rPr>
          <w:spacing w:val="-43"/>
        </w:rPr>
        <w:t xml:space="preserve"> </w:t>
      </w:r>
      <w:r>
        <w:rPr>
          <w:spacing w:val="4"/>
        </w:rPr>
        <w:t>if</w:t>
      </w:r>
      <w:r>
        <w:rPr>
          <w:spacing w:val="-40"/>
        </w:rPr>
        <w:t xml:space="preserve"> </w:t>
      </w:r>
      <w:r>
        <w:rPr>
          <w:spacing w:val="3"/>
        </w:rPr>
        <w:t>their</w:t>
      </w:r>
      <w:r>
        <w:rPr>
          <w:spacing w:val="-47"/>
        </w:rPr>
        <w:t xml:space="preserve"> </w:t>
      </w:r>
      <w:r>
        <w:t>performance</w:t>
      </w:r>
      <w:r>
        <w:rPr>
          <w:spacing w:val="-38"/>
        </w:rPr>
        <w:t xml:space="preserve"> </w:t>
      </w:r>
      <w:r>
        <w:rPr>
          <w:spacing w:val="4"/>
        </w:rPr>
        <w:t>is</w:t>
      </w:r>
      <w:r>
        <w:rPr>
          <w:spacing w:val="-32"/>
        </w:rPr>
        <w:t xml:space="preserve"> </w:t>
      </w:r>
      <w:r>
        <w:t>marginal.</w:t>
      </w:r>
      <w:r>
        <w:rPr>
          <w:spacing w:val="-42"/>
        </w:rPr>
        <w:t xml:space="preserve"> </w:t>
      </w:r>
      <w:r>
        <w:t>Consequently,</w:t>
      </w:r>
      <w:r>
        <w:rPr>
          <w:spacing w:val="-41"/>
        </w:rPr>
        <w:t xml:space="preserve"> </w:t>
      </w:r>
      <w:r>
        <w:t>an</w:t>
      </w:r>
    </w:p>
    <w:p w14:paraId="11B6D422" w14:textId="77777777" w:rsidR="00FE063D" w:rsidRDefault="00DF7C8A">
      <w:pPr>
        <w:pStyle w:val="BodyText"/>
        <w:spacing w:line="256" w:lineRule="exact"/>
        <w:ind w:left="1515"/>
      </w:pPr>
      <w:r>
        <w:t xml:space="preserve">organization </w:t>
      </w:r>
      <w:r>
        <w:rPr>
          <w:spacing w:val="4"/>
        </w:rPr>
        <w:t xml:space="preserve">is </w:t>
      </w:r>
      <w:r>
        <w:rPr>
          <w:spacing w:val="5"/>
        </w:rPr>
        <w:t xml:space="preserve">well </w:t>
      </w:r>
      <w:r>
        <w:rPr>
          <w:spacing w:val="2"/>
        </w:rPr>
        <w:t xml:space="preserve">advised </w:t>
      </w:r>
      <w:r>
        <w:t xml:space="preserve">to consider </w:t>
      </w:r>
      <w:r>
        <w:rPr>
          <w:spacing w:val="2"/>
        </w:rPr>
        <w:t xml:space="preserve">alternatives </w:t>
      </w:r>
      <w:r>
        <w:t xml:space="preserve">to adding </w:t>
      </w:r>
      <w:r>
        <w:rPr>
          <w:spacing w:val="3"/>
        </w:rPr>
        <w:t>full</w:t>
      </w:r>
      <w:r>
        <w:rPr>
          <w:spacing w:val="-50"/>
        </w:rPr>
        <w:t xml:space="preserve"> </w:t>
      </w:r>
      <w:r>
        <w:rPr>
          <w:spacing w:val="2"/>
        </w:rPr>
        <w:t xml:space="preserve">-time </w:t>
      </w:r>
      <w:r>
        <w:t xml:space="preserve">staff </w:t>
      </w:r>
      <w:r>
        <w:rPr>
          <w:spacing w:val="-3"/>
        </w:rPr>
        <w:t>members.</w:t>
      </w:r>
    </w:p>
    <w:p w14:paraId="2DF4D526" w14:textId="77777777" w:rsidR="00FE063D" w:rsidRDefault="00DF7C8A">
      <w:pPr>
        <w:pStyle w:val="BodyText"/>
        <w:spacing w:before="92"/>
        <w:ind w:left="1515"/>
      </w:pPr>
      <w:r>
        <w:t>There are some viable options of leveraging nonemployees as follows:</w:t>
      </w:r>
    </w:p>
    <w:p w14:paraId="24A1EEE0" w14:textId="77777777" w:rsidR="00FE063D" w:rsidRDefault="00FE063D">
      <w:pPr>
        <w:pStyle w:val="BodyText"/>
        <w:rPr>
          <w:sz w:val="22"/>
        </w:rPr>
      </w:pPr>
    </w:p>
    <w:p w14:paraId="7355CBC8" w14:textId="77777777" w:rsidR="00FE063D" w:rsidRDefault="00DF7C8A">
      <w:pPr>
        <w:pStyle w:val="ListParagraph"/>
        <w:numPr>
          <w:ilvl w:val="2"/>
          <w:numId w:val="43"/>
        </w:numPr>
        <w:tabs>
          <w:tab w:val="left" w:pos="2124"/>
        </w:tabs>
        <w:ind w:left="2123" w:hanging="609"/>
        <w:rPr>
          <w:sz w:val="24"/>
        </w:rPr>
      </w:pPr>
      <w:r>
        <w:rPr>
          <w:spacing w:val="3"/>
          <w:sz w:val="24"/>
        </w:rPr>
        <w:t>Independent</w:t>
      </w:r>
      <w:r>
        <w:rPr>
          <w:spacing w:val="-36"/>
          <w:sz w:val="24"/>
        </w:rPr>
        <w:t xml:space="preserve"> </w:t>
      </w:r>
      <w:r>
        <w:rPr>
          <w:sz w:val="24"/>
        </w:rPr>
        <w:t>contractors</w:t>
      </w:r>
    </w:p>
    <w:p w14:paraId="3D77B1A4" w14:textId="77777777" w:rsidR="00FE063D" w:rsidRDefault="00FE063D">
      <w:pPr>
        <w:rPr>
          <w:sz w:val="24"/>
        </w:rPr>
        <w:sectPr w:rsidR="00FE063D">
          <w:pgSz w:w="11910" w:h="16840"/>
          <w:pgMar w:top="1080" w:right="580" w:bottom="280" w:left="600" w:header="885" w:footer="0" w:gutter="0"/>
          <w:cols w:space="720"/>
        </w:sectPr>
      </w:pPr>
    </w:p>
    <w:p w14:paraId="33E6AF54" w14:textId="77777777" w:rsidR="00FE063D" w:rsidRDefault="00FE063D">
      <w:pPr>
        <w:pStyle w:val="BodyText"/>
        <w:spacing w:before="9"/>
        <w:rPr>
          <w:sz w:val="26"/>
        </w:rPr>
      </w:pPr>
    </w:p>
    <w:p w14:paraId="33E0FFAF" w14:textId="77777777" w:rsidR="00FE063D" w:rsidRDefault="00DF7C8A">
      <w:pPr>
        <w:pStyle w:val="BodyText"/>
        <w:spacing w:before="55" w:line="314" w:lineRule="auto"/>
        <w:ind w:left="1515" w:right="892"/>
      </w:pPr>
      <w:r>
        <w:rPr>
          <w:w w:val="95"/>
        </w:rPr>
        <w:t>An</w:t>
      </w:r>
      <w:r>
        <w:rPr>
          <w:spacing w:val="-29"/>
          <w:w w:val="95"/>
        </w:rPr>
        <w:t xml:space="preserve"> </w:t>
      </w:r>
      <w:r>
        <w:rPr>
          <w:spacing w:val="3"/>
          <w:w w:val="95"/>
        </w:rPr>
        <w:t>independent</w:t>
      </w:r>
      <w:r>
        <w:rPr>
          <w:spacing w:val="-41"/>
          <w:w w:val="95"/>
        </w:rPr>
        <w:t xml:space="preserve"> </w:t>
      </w:r>
      <w:r>
        <w:rPr>
          <w:w w:val="95"/>
        </w:rPr>
        <w:t>contractor</w:t>
      </w:r>
      <w:r>
        <w:rPr>
          <w:spacing w:val="-38"/>
          <w:w w:val="95"/>
        </w:rPr>
        <w:t xml:space="preserve"> </w:t>
      </w:r>
      <w:r>
        <w:rPr>
          <w:spacing w:val="2"/>
          <w:w w:val="95"/>
        </w:rPr>
        <w:t>(sometime</w:t>
      </w:r>
      <w:r>
        <w:rPr>
          <w:spacing w:val="-35"/>
          <w:w w:val="95"/>
        </w:rPr>
        <w:t xml:space="preserve"> </w:t>
      </w:r>
      <w:r>
        <w:rPr>
          <w:spacing w:val="2"/>
          <w:w w:val="95"/>
        </w:rPr>
        <w:t>called</w:t>
      </w:r>
      <w:r>
        <w:rPr>
          <w:spacing w:val="-41"/>
          <w:w w:val="95"/>
        </w:rPr>
        <w:t xml:space="preserve"> </w:t>
      </w:r>
      <w:r>
        <w:rPr>
          <w:spacing w:val="2"/>
          <w:w w:val="95"/>
        </w:rPr>
        <w:t>freelance)</w:t>
      </w:r>
      <w:r>
        <w:rPr>
          <w:spacing w:val="-30"/>
          <w:w w:val="95"/>
        </w:rPr>
        <w:t xml:space="preserve"> </w:t>
      </w:r>
      <w:r>
        <w:rPr>
          <w:spacing w:val="4"/>
          <w:w w:val="95"/>
        </w:rPr>
        <w:t>is</w:t>
      </w:r>
      <w:r>
        <w:rPr>
          <w:spacing w:val="-39"/>
          <w:w w:val="95"/>
        </w:rPr>
        <w:t xml:space="preserve"> </w:t>
      </w:r>
      <w:r>
        <w:rPr>
          <w:w w:val="95"/>
        </w:rPr>
        <w:t>a</w:t>
      </w:r>
      <w:r>
        <w:rPr>
          <w:spacing w:val="-43"/>
          <w:w w:val="95"/>
        </w:rPr>
        <w:t xml:space="preserve"> </w:t>
      </w:r>
      <w:r>
        <w:rPr>
          <w:w w:val="95"/>
        </w:rPr>
        <w:t>person</w:t>
      </w:r>
      <w:r>
        <w:rPr>
          <w:spacing w:val="-29"/>
          <w:w w:val="95"/>
        </w:rPr>
        <w:t xml:space="preserve"> </w:t>
      </w:r>
      <w:r>
        <w:rPr>
          <w:w w:val="95"/>
        </w:rPr>
        <w:t>or</w:t>
      </w:r>
      <w:r>
        <w:rPr>
          <w:spacing w:val="-33"/>
          <w:w w:val="95"/>
        </w:rPr>
        <w:t xml:space="preserve"> </w:t>
      </w:r>
      <w:r>
        <w:rPr>
          <w:w w:val="95"/>
        </w:rPr>
        <w:t>a</w:t>
      </w:r>
      <w:r>
        <w:rPr>
          <w:spacing w:val="-20"/>
          <w:w w:val="95"/>
        </w:rPr>
        <w:t xml:space="preserve"> </w:t>
      </w:r>
      <w:r>
        <w:rPr>
          <w:spacing w:val="2"/>
          <w:w w:val="95"/>
        </w:rPr>
        <w:t>business</w:t>
      </w:r>
      <w:r>
        <w:rPr>
          <w:spacing w:val="-39"/>
          <w:w w:val="95"/>
        </w:rPr>
        <w:t xml:space="preserve"> </w:t>
      </w:r>
      <w:r>
        <w:rPr>
          <w:w w:val="95"/>
        </w:rPr>
        <w:t>that performs</w:t>
      </w:r>
      <w:r>
        <w:rPr>
          <w:spacing w:val="-41"/>
          <w:w w:val="95"/>
        </w:rPr>
        <w:t xml:space="preserve"> </w:t>
      </w:r>
      <w:r>
        <w:rPr>
          <w:spacing w:val="2"/>
          <w:w w:val="95"/>
        </w:rPr>
        <w:t>services,</w:t>
      </w:r>
      <w:r>
        <w:rPr>
          <w:spacing w:val="-40"/>
          <w:w w:val="95"/>
        </w:rPr>
        <w:t xml:space="preserve"> </w:t>
      </w:r>
      <w:r>
        <w:rPr>
          <w:w w:val="95"/>
        </w:rPr>
        <w:t>produces</w:t>
      </w:r>
      <w:r>
        <w:rPr>
          <w:spacing w:val="-30"/>
          <w:w w:val="95"/>
        </w:rPr>
        <w:t xml:space="preserve"> </w:t>
      </w:r>
      <w:r>
        <w:rPr>
          <w:w w:val="95"/>
        </w:rPr>
        <w:t>outcomes,</w:t>
      </w:r>
      <w:r>
        <w:rPr>
          <w:spacing w:val="-39"/>
          <w:w w:val="95"/>
        </w:rPr>
        <w:t xml:space="preserve"> </w:t>
      </w:r>
      <w:r>
        <w:rPr>
          <w:w w:val="95"/>
        </w:rPr>
        <w:t>or</w:t>
      </w:r>
      <w:r>
        <w:rPr>
          <w:spacing w:val="-34"/>
          <w:w w:val="95"/>
        </w:rPr>
        <w:t xml:space="preserve"> </w:t>
      </w:r>
      <w:r>
        <w:rPr>
          <w:w w:val="95"/>
        </w:rPr>
        <w:t>produces</w:t>
      </w:r>
      <w:r>
        <w:rPr>
          <w:spacing w:val="-20"/>
          <w:w w:val="95"/>
        </w:rPr>
        <w:t xml:space="preserve"> </w:t>
      </w:r>
      <w:r>
        <w:rPr>
          <w:w w:val="95"/>
        </w:rPr>
        <w:t>products</w:t>
      </w:r>
      <w:r>
        <w:rPr>
          <w:spacing w:val="-30"/>
          <w:w w:val="95"/>
        </w:rPr>
        <w:t xml:space="preserve"> </w:t>
      </w:r>
      <w:r>
        <w:rPr>
          <w:spacing w:val="2"/>
          <w:w w:val="95"/>
        </w:rPr>
        <w:t>for</w:t>
      </w:r>
      <w:r>
        <w:rPr>
          <w:spacing w:val="-34"/>
          <w:w w:val="95"/>
        </w:rPr>
        <w:t xml:space="preserve"> </w:t>
      </w:r>
      <w:r>
        <w:rPr>
          <w:w w:val="95"/>
        </w:rPr>
        <w:t>a</w:t>
      </w:r>
      <w:r>
        <w:rPr>
          <w:spacing w:val="-34"/>
          <w:w w:val="95"/>
        </w:rPr>
        <w:t xml:space="preserve"> </w:t>
      </w:r>
      <w:r>
        <w:rPr>
          <w:spacing w:val="2"/>
          <w:w w:val="95"/>
        </w:rPr>
        <w:t>business</w:t>
      </w:r>
      <w:r>
        <w:rPr>
          <w:spacing w:val="-41"/>
          <w:w w:val="95"/>
        </w:rPr>
        <w:t xml:space="preserve"> </w:t>
      </w:r>
      <w:r>
        <w:rPr>
          <w:spacing w:val="2"/>
          <w:w w:val="95"/>
        </w:rPr>
        <w:t>under</w:t>
      </w:r>
      <w:r>
        <w:rPr>
          <w:spacing w:val="-34"/>
          <w:w w:val="95"/>
        </w:rPr>
        <w:t xml:space="preserve"> </w:t>
      </w:r>
      <w:r>
        <w:rPr>
          <w:w w:val="95"/>
        </w:rPr>
        <w:t xml:space="preserve">a </w:t>
      </w:r>
      <w:r>
        <w:rPr>
          <w:spacing w:val="2"/>
          <w:w w:val="95"/>
        </w:rPr>
        <w:t>written</w:t>
      </w:r>
      <w:r>
        <w:rPr>
          <w:spacing w:val="-31"/>
          <w:w w:val="95"/>
        </w:rPr>
        <w:t xml:space="preserve"> </w:t>
      </w:r>
      <w:r>
        <w:rPr>
          <w:w w:val="95"/>
        </w:rPr>
        <w:t>or</w:t>
      </w:r>
      <w:r>
        <w:rPr>
          <w:spacing w:val="-19"/>
          <w:w w:val="95"/>
        </w:rPr>
        <w:t xml:space="preserve"> </w:t>
      </w:r>
      <w:r>
        <w:rPr>
          <w:spacing w:val="4"/>
          <w:w w:val="95"/>
        </w:rPr>
        <w:t>implied</w:t>
      </w:r>
      <w:r>
        <w:rPr>
          <w:spacing w:val="-30"/>
          <w:w w:val="95"/>
        </w:rPr>
        <w:t xml:space="preserve"> </w:t>
      </w:r>
      <w:r>
        <w:rPr>
          <w:w w:val="95"/>
        </w:rPr>
        <w:t>agreement</w:t>
      </w:r>
      <w:r>
        <w:rPr>
          <w:spacing w:val="-31"/>
          <w:w w:val="95"/>
        </w:rPr>
        <w:t xml:space="preserve"> </w:t>
      </w:r>
      <w:r>
        <w:rPr>
          <w:w w:val="95"/>
        </w:rPr>
        <w:t>or</w:t>
      </w:r>
      <w:r>
        <w:rPr>
          <w:spacing w:val="-19"/>
          <w:w w:val="95"/>
        </w:rPr>
        <w:t xml:space="preserve"> </w:t>
      </w:r>
      <w:r>
        <w:rPr>
          <w:w w:val="95"/>
        </w:rPr>
        <w:t>contract.</w:t>
      </w:r>
      <w:r>
        <w:rPr>
          <w:spacing w:val="-12"/>
          <w:w w:val="95"/>
        </w:rPr>
        <w:t xml:space="preserve"> </w:t>
      </w:r>
      <w:r>
        <w:rPr>
          <w:w w:val="95"/>
        </w:rPr>
        <w:t>The</w:t>
      </w:r>
      <w:r>
        <w:rPr>
          <w:spacing w:val="-7"/>
          <w:w w:val="95"/>
        </w:rPr>
        <w:t xml:space="preserve"> </w:t>
      </w:r>
      <w:r>
        <w:rPr>
          <w:spacing w:val="3"/>
          <w:w w:val="95"/>
        </w:rPr>
        <w:t>independent</w:t>
      </w:r>
      <w:r>
        <w:rPr>
          <w:spacing w:val="-32"/>
          <w:w w:val="95"/>
        </w:rPr>
        <w:t xml:space="preserve"> </w:t>
      </w:r>
      <w:r>
        <w:rPr>
          <w:w w:val="95"/>
        </w:rPr>
        <w:t>contractor</w:t>
      </w:r>
      <w:r>
        <w:rPr>
          <w:spacing w:val="-35"/>
          <w:w w:val="95"/>
        </w:rPr>
        <w:t xml:space="preserve"> </w:t>
      </w:r>
      <w:r>
        <w:rPr>
          <w:spacing w:val="4"/>
          <w:w w:val="95"/>
        </w:rPr>
        <w:t>is</w:t>
      </w:r>
      <w:r>
        <w:rPr>
          <w:spacing w:val="-13"/>
          <w:w w:val="95"/>
        </w:rPr>
        <w:t xml:space="preserve"> </w:t>
      </w:r>
      <w:r>
        <w:rPr>
          <w:w w:val="95"/>
        </w:rPr>
        <w:t>not</w:t>
      </w:r>
      <w:r>
        <w:rPr>
          <w:spacing w:val="-16"/>
          <w:w w:val="95"/>
        </w:rPr>
        <w:t xml:space="preserve"> </w:t>
      </w:r>
      <w:r>
        <w:rPr>
          <w:w w:val="95"/>
        </w:rPr>
        <w:t xml:space="preserve">subject </w:t>
      </w:r>
      <w:r>
        <w:t>to</w:t>
      </w:r>
      <w:r>
        <w:rPr>
          <w:spacing w:val="-40"/>
        </w:rPr>
        <w:t xml:space="preserve"> </w:t>
      </w:r>
      <w:r>
        <w:t>the</w:t>
      </w:r>
      <w:r>
        <w:rPr>
          <w:spacing w:val="-36"/>
        </w:rPr>
        <w:t xml:space="preserve"> </w:t>
      </w:r>
      <w:r>
        <w:t>client's</w:t>
      </w:r>
      <w:r>
        <w:rPr>
          <w:spacing w:val="-47"/>
        </w:rPr>
        <w:t xml:space="preserve"> </w:t>
      </w:r>
      <w:r>
        <w:t>control</w:t>
      </w:r>
      <w:r>
        <w:rPr>
          <w:spacing w:val="-35"/>
        </w:rPr>
        <w:t xml:space="preserve"> </w:t>
      </w:r>
      <w:r>
        <w:t>or</w:t>
      </w:r>
      <w:r>
        <w:rPr>
          <w:spacing w:val="-43"/>
        </w:rPr>
        <w:t xml:space="preserve"> </w:t>
      </w:r>
      <w:r>
        <w:rPr>
          <w:spacing w:val="2"/>
        </w:rPr>
        <w:t>direction.</w:t>
      </w:r>
      <w:r>
        <w:rPr>
          <w:spacing w:val="-47"/>
        </w:rPr>
        <w:t xml:space="preserve"> </w:t>
      </w:r>
      <w:r>
        <w:rPr>
          <w:spacing w:val="-3"/>
        </w:rPr>
        <w:t>Most</w:t>
      </w:r>
      <w:r>
        <w:rPr>
          <w:spacing w:val="-31"/>
        </w:rPr>
        <w:t xml:space="preserve"> </w:t>
      </w:r>
      <w:r>
        <w:t>contracts</w:t>
      </w:r>
      <w:r>
        <w:rPr>
          <w:spacing w:val="-40"/>
        </w:rPr>
        <w:t xml:space="preserve"> </w:t>
      </w:r>
      <w:r>
        <w:rPr>
          <w:spacing w:val="2"/>
        </w:rPr>
        <w:t>specify</w:t>
      </w:r>
      <w:r>
        <w:rPr>
          <w:spacing w:val="-47"/>
        </w:rPr>
        <w:t xml:space="preserve"> </w:t>
      </w:r>
      <w:r>
        <w:t>that</w:t>
      </w:r>
      <w:r>
        <w:rPr>
          <w:spacing w:val="-41"/>
        </w:rPr>
        <w:t xml:space="preserve"> </w:t>
      </w:r>
      <w:r>
        <w:t>a</w:t>
      </w:r>
      <w:r>
        <w:rPr>
          <w:spacing w:val="-32"/>
        </w:rPr>
        <w:t xml:space="preserve"> </w:t>
      </w:r>
      <w:r>
        <w:t>contractor</w:t>
      </w:r>
      <w:r>
        <w:rPr>
          <w:spacing w:val="-34"/>
        </w:rPr>
        <w:t xml:space="preserve"> </w:t>
      </w:r>
      <w:r>
        <w:rPr>
          <w:spacing w:val="4"/>
        </w:rPr>
        <w:t>is</w:t>
      </w:r>
      <w:r>
        <w:rPr>
          <w:spacing w:val="-48"/>
        </w:rPr>
        <w:t xml:space="preserve"> </w:t>
      </w:r>
      <w:r>
        <w:t>not</w:t>
      </w:r>
      <w:r>
        <w:rPr>
          <w:spacing w:val="-31"/>
        </w:rPr>
        <w:t xml:space="preserve"> </w:t>
      </w:r>
      <w:r>
        <w:t xml:space="preserve">an </w:t>
      </w:r>
      <w:r>
        <w:rPr>
          <w:spacing w:val="3"/>
        </w:rPr>
        <w:t>employee</w:t>
      </w:r>
      <w:r>
        <w:rPr>
          <w:spacing w:val="-43"/>
        </w:rPr>
        <w:t xml:space="preserve"> </w:t>
      </w:r>
      <w:r>
        <w:t>and,</w:t>
      </w:r>
      <w:r>
        <w:rPr>
          <w:spacing w:val="-45"/>
        </w:rPr>
        <w:t xml:space="preserve"> </w:t>
      </w:r>
      <w:r>
        <w:t>as</w:t>
      </w:r>
      <w:r>
        <w:rPr>
          <w:spacing w:val="-37"/>
        </w:rPr>
        <w:t xml:space="preserve"> </w:t>
      </w:r>
      <w:r>
        <w:t>such,</w:t>
      </w:r>
      <w:r>
        <w:rPr>
          <w:spacing w:val="-35"/>
        </w:rPr>
        <w:t xml:space="preserve"> </w:t>
      </w:r>
      <w:r>
        <w:rPr>
          <w:spacing w:val="4"/>
        </w:rPr>
        <w:t>is</w:t>
      </w:r>
      <w:r>
        <w:rPr>
          <w:spacing w:val="-37"/>
        </w:rPr>
        <w:t xml:space="preserve"> </w:t>
      </w:r>
      <w:r>
        <w:t>not</w:t>
      </w:r>
      <w:r>
        <w:rPr>
          <w:spacing w:val="-38"/>
        </w:rPr>
        <w:t xml:space="preserve"> </w:t>
      </w:r>
      <w:r>
        <w:rPr>
          <w:spacing w:val="5"/>
        </w:rPr>
        <w:t>eligible</w:t>
      </w:r>
      <w:r>
        <w:rPr>
          <w:spacing w:val="-43"/>
        </w:rPr>
        <w:t xml:space="preserve"> </w:t>
      </w:r>
      <w:r>
        <w:rPr>
          <w:spacing w:val="2"/>
        </w:rPr>
        <w:t>for</w:t>
      </w:r>
      <w:r>
        <w:rPr>
          <w:spacing w:val="-50"/>
        </w:rPr>
        <w:t xml:space="preserve"> </w:t>
      </w:r>
      <w:r>
        <w:t>any</w:t>
      </w:r>
      <w:r>
        <w:rPr>
          <w:spacing w:val="-46"/>
        </w:rPr>
        <w:t xml:space="preserve"> </w:t>
      </w:r>
      <w:r>
        <w:rPr>
          <w:spacing w:val="5"/>
        </w:rPr>
        <w:t>benefits,</w:t>
      </w:r>
      <w:r>
        <w:rPr>
          <w:spacing w:val="-45"/>
        </w:rPr>
        <w:t xml:space="preserve"> </w:t>
      </w:r>
      <w:r>
        <w:t>perks,</w:t>
      </w:r>
      <w:r>
        <w:rPr>
          <w:spacing w:val="-45"/>
        </w:rPr>
        <w:t xml:space="preserve"> </w:t>
      </w:r>
      <w:r>
        <w:t>or</w:t>
      </w:r>
      <w:r>
        <w:rPr>
          <w:spacing w:val="-50"/>
        </w:rPr>
        <w:t xml:space="preserve"> </w:t>
      </w:r>
      <w:r>
        <w:rPr>
          <w:spacing w:val="3"/>
        </w:rPr>
        <w:t>privileges</w:t>
      </w:r>
      <w:r>
        <w:rPr>
          <w:spacing w:val="-46"/>
        </w:rPr>
        <w:t xml:space="preserve"> </w:t>
      </w:r>
      <w:r>
        <w:t xml:space="preserve">an </w:t>
      </w:r>
      <w:r>
        <w:rPr>
          <w:spacing w:val="3"/>
        </w:rPr>
        <w:t>employer</w:t>
      </w:r>
      <w:r>
        <w:rPr>
          <w:spacing w:val="-41"/>
        </w:rPr>
        <w:t xml:space="preserve"> </w:t>
      </w:r>
      <w:r>
        <w:t>might</w:t>
      </w:r>
      <w:r>
        <w:rPr>
          <w:spacing w:val="-36"/>
        </w:rPr>
        <w:t xml:space="preserve"> </w:t>
      </w:r>
      <w:r>
        <w:t>provide</w:t>
      </w:r>
      <w:r>
        <w:rPr>
          <w:spacing w:val="-29"/>
        </w:rPr>
        <w:t xml:space="preserve"> </w:t>
      </w:r>
      <w:r>
        <w:rPr>
          <w:spacing w:val="2"/>
        </w:rPr>
        <w:t>for</w:t>
      </w:r>
      <w:r>
        <w:rPr>
          <w:spacing w:val="-40"/>
        </w:rPr>
        <w:t xml:space="preserve"> </w:t>
      </w:r>
      <w:r>
        <w:rPr>
          <w:spacing w:val="3"/>
        </w:rPr>
        <w:t>employees.</w:t>
      </w:r>
    </w:p>
    <w:p w14:paraId="59BDB211" w14:textId="77777777" w:rsidR="00FE063D" w:rsidRDefault="00DF7C8A">
      <w:pPr>
        <w:pStyle w:val="ListParagraph"/>
        <w:numPr>
          <w:ilvl w:val="2"/>
          <w:numId w:val="43"/>
        </w:numPr>
        <w:tabs>
          <w:tab w:val="left" w:pos="2124"/>
        </w:tabs>
        <w:spacing w:before="185"/>
        <w:ind w:left="2123" w:hanging="609"/>
        <w:rPr>
          <w:sz w:val="24"/>
        </w:rPr>
      </w:pPr>
      <w:r>
        <w:rPr>
          <w:sz w:val="24"/>
        </w:rPr>
        <w:t>Third party</w:t>
      </w:r>
      <w:r>
        <w:rPr>
          <w:spacing w:val="-35"/>
          <w:sz w:val="24"/>
        </w:rPr>
        <w:t xml:space="preserve"> </w:t>
      </w:r>
      <w:r>
        <w:rPr>
          <w:sz w:val="24"/>
        </w:rPr>
        <w:t>contractors</w:t>
      </w:r>
    </w:p>
    <w:p w14:paraId="5D6519AE" w14:textId="77777777" w:rsidR="00FE063D" w:rsidRDefault="00FE063D">
      <w:pPr>
        <w:pStyle w:val="BodyText"/>
        <w:rPr>
          <w:sz w:val="22"/>
        </w:rPr>
      </w:pPr>
    </w:p>
    <w:p w14:paraId="0A970A72" w14:textId="77777777" w:rsidR="00FE063D" w:rsidRDefault="00DF7C8A">
      <w:pPr>
        <w:pStyle w:val="BodyText"/>
        <w:spacing w:line="316" w:lineRule="auto"/>
        <w:ind w:left="1515" w:right="847"/>
      </w:pPr>
      <w:r>
        <w:rPr>
          <w:noProof/>
        </w:rPr>
        <w:drawing>
          <wp:anchor distT="0" distB="0" distL="0" distR="0" simplePos="0" relativeHeight="485012480" behindDoc="1" locked="0" layoutInCell="1" allowOverlap="1" wp14:anchorId="1DDA33C5" wp14:editId="5700D77E">
            <wp:simplePos x="0" y="0"/>
            <wp:positionH relativeFrom="page">
              <wp:posOffset>818737</wp:posOffset>
            </wp:positionH>
            <wp:positionV relativeFrom="paragraph">
              <wp:posOffset>825955</wp:posOffset>
            </wp:positionV>
            <wp:extent cx="2037323" cy="1047749"/>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Third party contractors include any person or </w:t>
      </w:r>
      <w:r>
        <w:rPr>
          <w:spacing w:val="2"/>
        </w:rPr>
        <w:t xml:space="preserve">entity </w:t>
      </w:r>
      <w:r>
        <w:t xml:space="preserve">other than </w:t>
      </w:r>
      <w:r>
        <w:rPr>
          <w:spacing w:val="-3"/>
        </w:rPr>
        <w:t xml:space="preserve">Contractor, </w:t>
      </w:r>
      <w:r>
        <w:rPr>
          <w:spacing w:val="2"/>
        </w:rPr>
        <w:t xml:space="preserve">its </w:t>
      </w:r>
      <w:r>
        <w:rPr>
          <w:spacing w:val="2"/>
          <w:w w:val="95"/>
        </w:rPr>
        <w:t>Affiliates</w:t>
      </w:r>
      <w:r>
        <w:rPr>
          <w:spacing w:val="-36"/>
          <w:w w:val="95"/>
        </w:rPr>
        <w:t xml:space="preserve"> </w:t>
      </w:r>
      <w:r>
        <w:rPr>
          <w:w w:val="95"/>
        </w:rPr>
        <w:t>or</w:t>
      </w:r>
      <w:r>
        <w:rPr>
          <w:spacing w:val="-41"/>
          <w:w w:val="95"/>
        </w:rPr>
        <w:t xml:space="preserve"> </w:t>
      </w:r>
      <w:r>
        <w:rPr>
          <w:spacing w:val="2"/>
          <w:w w:val="95"/>
        </w:rPr>
        <w:t>its</w:t>
      </w:r>
      <w:r>
        <w:rPr>
          <w:spacing w:val="-24"/>
          <w:w w:val="95"/>
        </w:rPr>
        <w:t xml:space="preserve"> </w:t>
      </w:r>
      <w:r>
        <w:rPr>
          <w:w w:val="95"/>
        </w:rPr>
        <w:t>Subcontractors</w:t>
      </w:r>
      <w:r>
        <w:rPr>
          <w:spacing w:val="-23"/>
          <w:w w:val="95"/>
        </w:rPr>
        <w:t xml:space="preserve"> </w:t>
      </w:r>
      <w:r>
        <w:rPr>
          <w:w w:val="95"/>
        </w:rPr>
        <w:t>who</w:t>
      </w:r>
      <w:r>
        <w:rPr>
          <w:spacing w:val="-23"/>
          <w:w w:val="95"/>
        </w:rPr>
        <w:t xml:space="preserve"> </w:t>
      </w:r>
      <w:r>
        <w:rPr>
          <w:spacing w:val="2"/>
          <w:w w:val="95"/>
        </w:rPr>
        <w:t>provides</w:t>
      </w:r>
      <w:r>
        <w:rPr>
          <w:spacing w:val="-36"/>
          <w:w w:val="95"/>
        </w:rPr>
        <w:t xml:space="preserve"> </w:t>
      </w:r>
      <w:r>
        <w:rPr>
          <w:spacing w:val="2"/>
          <w:w w:val="95"/>
        </w:rPr>
        <w:t>services</w:t>
      </w:r>
      <w:r>
        <w:rPr>
          <w:spacing w:val="-36"/>
          <w:w w:val="95"/>
        </w:rPr>
        <w:t xml:space="preserve"> </w:t>
      </w:r>
      <w:r>
        <w:rPr>
          <w:spacing w:val="4"/>
          <w:w w:val="95"/>
        </w:rPr>
        <w:t>in</w:t>
      </w:r>
      <w:r>
        <w:rPr>
          <w:spacing w:val="-37"/>
          <w:w w:val="95"/>
        </w:rPr>
        <w:t xml:space="preserve"> </w:t>
      </w:r>
      <w:r>
        <w:rPr>
          <w:w w:val="95"/>
        </w:rPr>
        <w:t>connection</w:t>
      </w:r>
      <w:r>
        <w:rPr>
          <w:spacing w:val="-37"/>
          <w:w w:val="95"/>
        </w:rPr>
        <w:t xml:space="preserve"> </w:t>
      </w:r>
      <w:r>
        <w:rPr>
          <w:spacing w:val="3"/>
          <w:w w:val="95"/>
        </w:rPr>
        <w:t>with</w:t>
      </w:r>
      <w:r>
        <w:rPr>
          <w:spacing w:val="-23"/>
          <w:w w:val="95"/>
        </w:rPr>
        <w:t xml:space="preserve"> </w:t>
      </w:r>
      <w:r>
        <w:rPr>
          <w:w w:val="95"/>
        </w:rPr>
        <w:t>the</w:t>
      </w:r>
      <w:r>
        <w:rPr>
          <w:spacing w:val="-1"/>
          <w:w w:val="95"/>
        </w:rPr>
        <w:t xml:space="preserve"> </w:t>
      </w:r>
      <w:r>
        <w:rPr>
          <w:w w:val="95"/>
        </w:rPr>
        <w:t xml:space="preserve">Project </w:t>
      </w:r>
      <w:r>
        <w:t xml:space="preserve">that </w:t>
      </w:r>
      <w:r>
        <w:rPr>
          <w:spacing w:val="-3"/>
        </w:rPr>
        <w:t xml:space="preserve">are </w:t>
      </w:r>
      <w:r>
        <w:t xml:space="preserve">not </w:t>
      </w:r>
      <w:r>
        <w:rPr>
          <w:spacing w:val="3"/>
        </w:rPr>
        <w:t xml:space="preserve">within </w:t>
      </w:r>
      <w:r>
        <w:t xml:space="preserve">the Scope of </w:t>
      </w:r>
      <w:r>
        <w:rPr>
          <w:spacing w:val="-7"/>
        </w:rPr>
        <w:t xml:space="preserve">Work </w:t>
      </w:r>
      <w:r>
        <w:t xml:space="preserve">and do </w:t>
      </w:r>
      <w:r>
        <w:rPr>
          <w:spacing w:val="4"/>
        </w:rPr>
        <w:t xml:space="preserve">not </w:t>
      </w:r>
      <w:r>
        <w:t xml:space="preserve">constitute </w:t>
      </w:r>
      <w:r>
        <w:rPr>
          <w:spacing w:val="-7"/>
        </w:rPr>
        <w:t xml:space="preserve">Work </w:t>
      </w:r>
      <w:r>
        <w:rPr>
          <w:spacing w:val="2"/>
        </w:rPr>
        <w:t xml:space="preserve">under this </w:t>
      </w:r>
      <w:r>
        <w:rPr>
          <w:spacing w:val="2"/>
          <w:w w:val="95"/>
        </w:rPr>
        <w:t>Agreement,</w:t>
      </w:r>
      <w:r>
        <w:rPr>
          <w:spacing w:val="-35"/>
          <w:w w:val="95"/>
        </w:rPr>
        <w:t xml:space="preserve"> </w:t>
      </w:r>
      <w:r>
        <w:rPr>
          <w:w w:val="95"/>
        </w:rPr>
        <w:t>pursuant</w:t>
      </w:r>
      <w:r>
        <w:rPr>
          <w:spacing w:val="-37"/>
          <w:w w:val="95"/>
        </w:rPr>
        <w:t xml:space="preserve"> </w:t>
      </w:r>
      <w:r>
        <w:rPr>
          <w:w w:val="95"/>
        </w:rPr>
        <w:t>to</w:t>
      </w:r>
      <w:r>
        <w:rPr>
          <w:spacing w:val="-23"/>
          <w:w w:val="95"/>
        </w:rPr>
        <w:t xml:space="preserve"> </w:t>
      </w:r>
      <w:r>
        <w:rPr>
          <w:w w:val="95"/>
        </w:rPr>
        <w:t>an</w:t>
      </w:r>
      <w:r>
        <w:rPr>
          <w:spacing w:val="-9"/>
          <w:w w:val="95"/>
        </w:rPr>
        <w:t xml:space="preserve"> </w:t>
      </w:r>
      <w:r>
        <w:rPr>
          <w:w w:val="95"/>
        </w:rPr>
        <w:t>agreement</w:t>
      </w:r>
      <w:r>
        <w:rPr>
          <w:spacing w:val="-37"/>
          <w:w w:val="95"/>
        </w:rPr>
        <w:t xml:space="preserve"> </w:t>
      </w:r>
      <w:r>
        <w:rPr>
          <w:w w:val="95"/>
        </w:rPr>
        <w:t>(each</w:t>
      </w:r>
      <w:r>
        <w:rPr>
          <w:spacing w:val="-36"/>
          <w:w w:val="95"/>
        </w:rPr>
        <w:t xml:space="preserve"> </w:t>
      </w:r>
      <w:r>
        <w:rPr>
          <w:w w:val="95"/>
        </w:rPr>
        <w:t>a</w:t>
      </w:r>
      <w:r>
        <w:rPr>
          <w:spacing w:val="-13"/>
          <w:w w:val="95"/>
        </w:rPr>
        <w:t xml:space="preserve"> </w:t>
      </w:r>
      <w:r>
        <w:rPr>
          <w:w w:val="95"/>
        </w:rPr>
        <w:t>"Third</w:t>
      </w:r>
      <w:r>
        <w:rPr>
          <w:spacing w:val="-23"/>
          <w:w w:val="95"/>
        </w:rPr>
        <w:t xml:space="preserve"> </w:t>
      </w:r>
      <w:r>
        <w:rPr>
          <w:w w:val="95"/>
        </w:rPr>
        <w:t>Party</w:t>
      </w:r>
      <w:r>
        <w:rPr>
          <w:spacing w:val="-22"/>
          <w:w w:val="95"/>
        </w:rPr>
        <w:t xml:space="preserve"> </w:t>
      </w:r>
      <w:r>
        <w:rPr>
          <w:w w:val="95"/>
        </w:rPr>
        <w:t>Contract")</w:t>
      </w:r>
      <w:r>
        <w:rPr>
          <w:spacing w:val="-18"/>
          <w:w w:val="95"/>
        </w:rPr>
        <w:t xml:space="preserve"> </w:t>
      </w:r>
      <w:r>
        <w:rPr>
          <w:spacing w:val="3"/>
          <w:w w:val="95"/>
        </w:rPr>
        <w:t>with</w:t>
      </w:r>
      <w:r>
        <w:rPr>
          <w:spacing w:val="-36"/>
          <w:w w:val="95"/>
        </w:rPr>
        <w:t xml:space="preserve"> </w:t>
      </w:r>
      <w:r>
        <w:rPr>
          <w:spacing w:val="-4"/>
          <w:w w:val="95"/>
        </w:rPr>
        <w:t>Owner.</w:t>
      </w:r>
    </w:p>
    <w:p w14:paraId="5F786FE9" w14:textId="77777777" w:rsidR="00FE063D" w:rsidRDefault="00DF7C8A">
      <w:pPr>
        <w:pStyle w:val="ListParagraph"/>
        <w:numPr>
          <w:ilvl w:val="2"/>
          <w:numId w:val="43"/>
        </w:numPr>
        <w:tabs>
          <w:tab w:val="left" w:pos="2124"/>
        </w:tabs>
        <w:spacing w:before="176"/>
        <w:ind w:left="2123" w:hanging="609"/>
        <w:rPr>
          <w:sz w:val="24"/>
        </w:rPr>
      </w:pPr>
      <w:r>
        <w:rPr>
          <w:sz w:val="24"/>
        </w:rPr>
        <w:t>Employed</w:t>
      </w:r>
      <w:r>
        <w:rPr>
          <w:spacing w:val="-35"/>
          <w:sz w:val="24"/>
        </w:rPr>
        <w:t xml:space="preserve"> </w:t>
      </w:r>
      <w:r>
        <w:rPr>
          <w:sz w:val="24"/>
        </w:rPr>
        <w:t>Consultants</w:t>
      </w:r>
    </w:p>
    <w:p w14:paraId="2A6A15D6" w14:textId="77777777" w:rsidR="00FE063D" w:rsidRDefault="00FE063D">
      <w:pPr>
        <w:pStyle w:val="BodyText"/>
        <w:rPr>
          <w:sz w:val="22"/>
        </w:rPr>
      </w:pPr>
    </w:p>
    <w:p w14:paraId="42D48490" w14:textId="77777777" w:rsidR="00FE063D" w:rsidRDefault="00DF7C8A">
      <w:pPr>
        <w:pStyle w:val="BodyText"/>
        <w:spacing w:line="319" w:lineRule="auto"/>
        <w:ind w:left="1515" w:right="847"/>
      </w:pPr>
      <w:r>
        <w:rPr>
          <w:w w:val="95"/>
        </w:rPr>
        <w:t>Employed</w:t>
      </w:r>
      <w:r>
        <w:rPr>
          <w:spacing w:val="-33"/>
          <w:w w:val="95"/>
        </w:rPr>
        <w:t xml:space="preserve"> </w:t>
      </w:r>
      <w:r>
        <w:rPr>
          <w:w w:val="95"/>
        </w:rPr>
        <w:t>consultants</w:t>
      </w:r>
      <w:r>
        <w:rPr>
          <w:spacing w:val="-35"/>
          <w:w w:val="95"/>
        </w:rPr>
        <w:t xml:space="preserve"> </w:t>
      </w:r>
      <w:r>
        <w:rPr>
          <w:spacing w:val="-3"/>
          <w:w w:val="95"/>
        </w:rPr>
        <w:t>are</w:t>
      </w:r>
      <w:r>
        <w:rPr>
          <w:spacing w:val="-15"/>
          <w:w w:val="95"/>
        </w:rPr>
        <w:t xml:space="preserve"> </w:t>
      </w:r>
      <w:r>
        <w:rPr>
          <w:w w:val="95"/>
        </w:rPr>
        <w:t>a</w:t>
      </w:r>
      <w:r>
        <w:rPr>
          <w:spacing w:val="-10"/>
          <w:w w:val="95"/>
        </w:rPr>
        <w:t xml:space="preserve"> </w:t>
      </w:r>
      <w:r>
        <w:rPr>
          <w:w w:val="95"/>
        </w:rPr>
        <w:t>hybrid</w:t>
      </w:r>
      <w:r>
        <w:rPr>
          <w:spacing w:val="-35"/>
          <w:w w:val="95"/>
        </w:rPr>
        <w:t xml:space="preserve"> </w:t>
      </w:r>
      <w:r>
        <w:rPr>
          <w:w w:val="95"/>
        </w:rPr>
        <w:t>of</w:t>
      </w:r>
      <w:r>
        <w:rPr>
          <w:spacing w:val="-17"/>
          <w:w w:val="95"/>
        </w:rPr>
        <w:t xml:space="preserve"> </w:t>
      </w:r>
      <w:r>
        <w:rPr>
          <w:w w:val="95"/>
        </w:rPr>
        <w:t>permanent</w:t>
      </w:r>
      <w:r>
        <w:rPr>
          <w:spacing w:val="-36"/>
          <w:w w:val="95"/>
        </w:rPr>
        <w:t xml:space="preserve"> </w:t>
      </w:r>
      <w:r>
        <w:rPr>
          <w:w w:val="95"/>
        </w:rPr>
        <w:t>workers</w:t>
      </w:r>
      <w:r>
        <w:rPr>
          <w:spacing w:val="-34"/>
          <w:w w:val="95"/>
        </w:rPr>
        <w:t xml:space="preserve"> </w:t>
      </w:r>
      <w:r>
        <w:rPr>
          <w:w w:val="95"/>
        </w:rPr>
        <w:t>and</w:t>
      </w:r>
      <w:r>
        <w:rPr>
          <w:spacing w:val="-9"/>
          <w:w w:val="95"/>
        </w:rPr>
        <w:t xml:space="preserve"> </w:t>
      </w:r>
      <w:r>
        <w:rPr>
          <w:w w:val="95"/>
        </w:rPr>
        <w:t>contractors</w:t>
      </w:r>
      <w:r>
        <w:rPr>
          <w:spacing w:val="-18"/>
          <w:w w:val="95"/>
        </w:rPr>
        <w:t xml:space="preserve"> </w:t>
      </w:r>
      <w:r>
        <w:rPr>
          <w:w w:val="95"/>
        </w:rPr>
        <w:t>–</w:t>
      </w:r>
      <w:r>
        <w:rPr>
          <w:spacing w:val="-15"/>
          <w:w w:val="95"/>
        </w:rPr>
        <w:t xml:space="preserve"> </w:t>
      </w:r>
      <w:r>
        <w:rPr>
          <w:spacing w:val="3"/>
          <w:w w:val="95"/>
        </w:rPr>
        <w:t xml:space="preserve">offering </w:t>
      </w:r>
      <w:r>
        <w:rPr>
          <w:w w:val="95"/>
        </w:rPr>
        <w:t>organizations</w:t>
      </w:r>
      <w:r>
        <w:rPr>
          <w:spacing w:val="-35"/>
          <w:w w:val="95"/>
        </w:rPr>
        <w:t xml:space="preserve"> </w:t>
      </w:r>
      <w:r>
        <w:rPr>
          <w:w w:val="95"/>
        </w:rPr>
        <w:t>a</w:t>
      </w:r>
      <w:r>
        <w:rPr>
          <w:spacing w:val="-25"/>
          <w:w w:val="95"/>
        </w:rPr>
        <w:t xml:space="preserve"> </w:t>
      </w:r>
      <w:r>
        <w:rPr>
          <w:spacing w:val="5"/>
          <w:w w:val="95"/>
        </w:rPr>
        <w:t>skilled</w:t>
      </w:r>
      <w:r>
        <w:rPr>
          <w:spacing w:val="-36"/>
          <w:w w:val="95"/>
        </w:rPr>
        <w:t xml:space="preserve"> </w:t>
      </w:r>
      <w:r>
        <w:rPr>
          <w:w w:val="95"/>
        </w:rPr>
        <w:t>worker</w:t>
      </w:r>
      <w:r>
        <w:rPr>
          <w:spacing w:val="-39"/>
          <w:w w:val="95"/>
        </w:rPr>
        <w:t xml:space="preserve"> </w:t>
      </w:r>
      <w:r>
        <w:rPr>
          <w:spacing w:val="3"/>
          <w:w w:val="95"/>
        </w:rPr>
        <w:t>who’s</w:t>
      </w:r>
      <w:r>
        <w:rPr>
          <w:spacing w:val="-35"/>
          <w:w w:val="95"/>
        </w:rPr>
        <w:t xml:space="preserve"> </w:t>
      </w:r>
      <w:r>
        <w:rPr>
          <w:w w:val="95"/>
        </w:rPr>
        <w:t>permanently</w:t>
      </w:r>
      <w:r>
        <w:rPr>
          <w:spacing w:val="-34"/>
          <w:w w:val="95"/>
        </w:rPr>
        <w:t xml:space="preserve"> </w:t>
      </w:r>
      <w:r>
        <w:rPr>
          <w:spacing w:val="3"/>
          <w:w w:val="95"/>
        </w:rPr>
        <w:t>employed</w:t>
      </w:r>
      <w:r>
        <w:rPr>
          <w:spacing w:val="-34"/>
          <w:w w:val="95"/>
        </w:rPr>
        <w:t xml:space="preserve"> </w:t>
      </w:r>
      <w:r>
        <w:rPr>
          <w:w w:val="95"/>
        </w:rPr>
        <w:t>by</w:t>
      </w:r>
      <w:r>
        <w:rPr>
          <w:spacing w:val="-34"/>
          <w:w w:val="95"/>
        </w:rPr>
        <w:t xml:space="preserve"> </w:t>
      </w:r>
      <w:r>
        <w:rPr>
          <w:w w:val="95"/>
        </w:rPr>
        <w:t>us,</w:t>
      </w:r>
      <w:r>
        <w:rPr>
          <w:spacing w:val="-33"/>
          <w:w w:val="95"/>
        </w:rPr>
        <w:t xml:space="preserve"> </w:t>
      </w:r>
      <w:r>
        <w:rPr>
          <w:w w:val="95"/>
        </w:rPr>
        <w:t>and</w:t>
      </w:r>
      <w:r>
        <w:rPr>
          <w:spacing w:val="-22"/>
          <w:w w:val="95"/>
        </w:rPr>
        <w:t xml:space="preserve"> </w:t>
      </w:r>
      <w:r>
        <w:rPr>
          <w:w w:val="95"/>
        </w:rPr>
        <w:t>ready</w:t>
      </w:r>
      <w:r>
        <w:rPr>
          <w:spacing w:val="-20"/>
          <w:w w:val="95"/>
        </w:rPr>
        <w:t xml:space="preserve"> </w:t>
      </w:r>
      <w:r>
        <w:rPr>
          <w:w w:val="95"/>
        </w:rPr>
        <w:t>to</w:t>
      </w:r>
      <w:r>
        <w:rPr>
          <w:spacing w:val="-21"/>
          <w:w w:val="95"/>
        </w:rPr>
        <w:t xml:space="preserve"> </w:t>
      </w:r>
      <w:r>
        <w:rPr>
          <w:w w:val="95"/>
        </w:rPr>
        <w:t xml:space="preserve">work </w:t>
      </w:r>
      <w:r>
        <w:rPr>
          <w:spacing w:val="4"/>
        </w:rPr>
        <w:t>in</w:t>
      </w:r>
      <w:r>
        <w:rPr>
          <w:spacing w:val="-19"/>
        </w:rPr>
        <w:t xml:space="preserve"> </w:t>
      </w:r>
      <w:r>
        <w:rPr>
          <w:spacing w:val="2"/>
        </w:rPr>
        <w:t>interim</w:t>
      </w:r>
      <w:r>
        <w:rPr>
          <w:spacing w:val="-36"/>
        </w:rPr>
        <w:t xml:space="preserve"> </w:t>
      </w:r>
      <w:r>
        <w:t>or</w:t>
      </w:r>
      <w:r>
        <w:rPr>
          <w:spacing w:val="-24"/>
        </w:rPr>
        <w:t xml:space="preserve"> </w:t>
      </w:r>
      <w:r>
        <w:t>project</w:t>
      </w:r>
      <w:r>
        <w:rPr>
          <w:spacing w:val="-35"/>
        </w:rPr>
        <w:t xml:space="preserve"> </w:t>
      </w:r>
      <w:r>
        <w:rPr>
          <w:spacing w:val="2"/>
        </w:rPr>
        <w:t>positions.</w:t>
      </w:r>
    </w:p>
    <w:p w14:paraId="6DEE6FA3" w14:textId="77777777" w:rsidR="00FE063D" w:rsidRDefault="00DF7C8A">
      <w:pPr>
        <w:pStyle w:val="ListParagraph"/>
        <w:numPr>
          <w:ilvl w:val="2"/>
          <w:numId w:val="43"/>
        </w:numPr>
        <w:tabs>
          <w:tab w:val="left" w:pos="2124"/>
        </w:tabs>
        <w:spacing w:before="164"/>
        <w:ind w:left="2123" w:hanging="609"/>
        <w:rPr>
          <w:sz w:val="24"/>
        </w:rPr>
      </w:pPr>
      <w:r>
        <w:rPr>
          <w:spacing w:val="2"/>
          <w:sz w:val="24"/>
        </w:rPr>
        <w:t>Co-employment</w:t>
      </w:r>
    </w:p>
    <w:p w14:paraId="6F3DAC8F" w14:textId="77777777" w:rsidR="00FE063D" w:rsidRDefault="00FE063D">
      <w:pPr>
        <w:pStyle w:val="BodyText"/>
        <w:spacing w:before="4"/>
        <w:rPr>
          <w:sz w:val="23"/>
        </w:rPr>
      </w:pPr>
    </w:p>
    <w:p w14:paraId="2C11DCF7" w14:textId="77777777" w:rsidR="00FE063D" w:rsidRDefault="00DF7C8A">
      <w:pPr>
        <w:pStyle w:val="BodyText"/>
        <w:spacing w:line="314" w:lineRule="auto"/>
        <w:ind w:left="1515" w:right="847"/>
      </w:pPr>
      <w:r>
        <w:rPr>
          <w:spacing w:val="2"/>
        </w:rPr>
        <w:t xml:space="preserve">Co-employment </w:t>
      </w:r>
      <w:r>
        <w:rPr>
          <w:spacing w:val="4"/>
        </w:rPr>
        <w:t xml:space="preserve">is </w:t>
      </w:r>
      <w:r>
        <w:t xml:space="preserve">the contractual allocation and sharing of certain </w:t>
      </w:r>
      <w:r>
        <w:rPr>
          <w:spacing w:val="3"/>
        </w:rPr>
        <w:t xml:space="preserve">employer </w:t>
      </w:r>
      <w:r>
        <w:rPr>
          <w:w w:val="95"/>
        </w:rPr>
        <w:t>responsibilities</w:t>
      </w:r>
      <w:r>
        <w:rPr>
          <w:spacing w:val="-42"/>
          <w:w w:val="95"/>
        </w:rPr>
        <w:t xml:space="preserve"> </w:t>
      </w:r>
      <w:r>
        <w:rPr>
          <w:spacing w:val="5"/>
          <w:w w:val="95"/>
        </w:rPr>
        <w:t>between</w:t>
      </w:r>
      <w:r>
        <w:rPr>
          <w:spacing w:val="-41"/>
          <w:w w:val="95"/>
        </w:rPr>
        <w:t xml:space="preserve"> </w:t>
      </w:r>
      <w:r>
        <w:rPr>
          <w:w w:val="95"/>
        </w:rPr>
        <w:t>a</w:t>
      </w:r>
      <w:r>
        <w:rPr>
          <w:spacing w:val="-45"/>
          <w:w w:val="95"/>
        </w:rPr>
        <w:t xml:space="preserve"> </w:t>
      </w:r>
      <w:r>
        <w:rPr>
          <w:w w:val="95"/>
        </w:rPr>
        <w:t>professional</w:t>
      </w:r>
      <w:r>
        <w:rPr>
          <w:spacing w:val="-37"/>
          <w:w w:val="95"/>
        </w:rPr>
        <w:t xml:space="preserve"> </w:t>
      </w:r>
      <w:r>
        <w:rPr>
          <w:w w:val="95"/>
        </w:rPr>
        <w:t>employer</w:t>
      </w:r>
      <w:r>
        <w:rPr>
          <w:spacing w:val="-45"/>
          <w:w w:val="95"/>
        </w:rPr>
        <w:t xml:space="preserve"> </w:t>
      </w:r>
      <w:r>
        <w:rPr>
          <w:w w:val="95"/>
        </w:rPr>
        <w:t>organization</w:t>
      </w:r>
      <w:r>
        <w:rPr>
          <w:spacing w:val="-42"/>
          <w:w w:val="95"/>
        </w:rPr>
        <w:t xml:space="preserve"> </w:t>
      </w:r>
      <w:r>
        <w:rPr>
          <w:w w:val="95"/>
        </w:rPr>
        <w:t>(PEO)</w:t>
      </w:r>
      <w:r>
        <w:rPr>
          <w:spacing w:val="-39"/>
          <w:w w:val="95"/>
        </w:rPr>
        <w:t xml:space="preserve"> </w:t>
      </w:r>
      <w:r>
        <w:rPr>
          <w:w w:val="95"/>
        </w:rPr>
        <w:t>and</w:t>
      </w:r>
      <w:r>
        <w:rPr>
          <w:spacing w:val="-42"/>
          <w:w w:val="95"/>
        </w:rPr>
        <w:t xml:space="preserve"> </w:t>
      </w:r>
      <w:r>
        <w:rPr>
          <w:spacing w:val="2"/>
          <w:w w:val="95"/>
        </w:rPr>
        <w:t>client.</w:t>
      </w:r>
      <w:r>
        <w:rPr>
          <w:spacing w:val="-41"/>
          <w:w w:val="95"/>
        </w:rPr>
        <w:t xml:space="preserve"> </w:t>
      </w:r>
      <w:r>
        <w:rPr>
          <w:spacing w:val="5"/>
          <w:w w:val="95"/>
        </w:rPr>
        <w:t xml:space="preserve">Co- </w:t>
      </w:r>
      <w:r>
        <w:rPr>
          <w:spacing w:val="3"/>
          <w:w w:val="95"/>
        </w:rPr>
        <w:t>employment</w:t>
      </w:r>
      <w:r>
        <w:rPr>
          <w:spacing w:val="-45"/>
          <w:w w:val="95"/>
        </w:rPr>
        <w:t xml:space="preserve"> </w:t>
      </w:r>
      <w:r>
        <w:rPr>
          <w:spacing w:val="4"/>
          <w:w w:val="95"/>
        </w:rPr>
        <w:t>is</w:t>
      </w:r>
      <w:r>
        <w:rPr>
          <w:spacing w:val="-42"/>
          <w:w w:val="95"/>
        </w:rPr>
        <w:t xml:space="preserve"> </w:t>
      </w:r>
      <w:r>
        <w:rPr>
          <w:w w:val="95"/>
        </w:rPr>
        <w:t>the</w:t>
      </w:r>
      <w:r>
        <w:rPr>
          <w:spacing w:val="-40"/>
          <w:w w:val="95"/>
        </w:rPr>
        <w:t xml:space="preserve"> </w:t>
      </w:r>
      <w:r>
        <w:rPr>
          <w:spacing w:val="2"/>
          <w:w w:val="95"/>
        </w:rPr>
        <w:t>business</w:t>
      </w:r>
      <w:r>
        <w:rPr>
          <w:spacing w:val="-42"/>
          <w:w w:val="95"/>
        </w:rPr>
        <w:t xml:space="preserve"> </w:t>
      </w:r>
      <w:r>
        <w:rPr>
          <w:w w:val="95"/>
        </w:rPr>
        <w:t>model</w:t>
      </w:r>
      <w:r>
        <w:rPr>
          <w:spacing w:val="-39"/>
          <w:w w:val="95"/>
        </w:rPr>
        <w:t xml:space="preserve"> </w:t>
      </w:r>
      <w:r>
        <w:rPr>
          <w:spacing w:val="2"/>
          <w:w w:val="95"/>
        </w:rPr>
        <w:t>used</w:t>
      </w:r>
      <w:r>
        <w:rPr>
          <w:spacing w:val="-34"/>
          <w:w w:val="95"/>
        </w:rPr>
        <w:t xml:space="preserve"> </w:t>
      </w:r>
      <w:r>
        <w:rPr>
          <w:w w:val="95"/>
        </w:rPr>
        <w:t>by</w:t>
      </w:r>
      <w:r>
        <w:rPr>
          <w:spacing w:val="-32"/>
          <w:w w:val="95"/>
        </w:rPr>
        <w:t xml:space="preserve"> </w:t>
      </w:r>
      <w:r>
        <w:rPr>
          <w:w w:val="95"/>
        </w:rPr>
        <w:t>PEOs—among</w:t>
      </w:r>
      <w:r>
        <w:rPr>
          <w:spacing w:val="-45"/>
          <w:w w:val="95"/>
        </w:rPr>
        <w:t xml:space="preserve"> </w:t>
      </w:r>
      <w:r>
        <w:rPr>
          <w:w w:val="95"/>
        </w:rPr>
        <w:t>other</w:t>
      </w:r>
      <w:r>
        <w:rPr>
          <w:spacing w:val="-37"/>
          <w:w w:val="95"/>
        </w:rPr>
        <w:t xml:space="preserve"> </w:t>
      </w:r>
      <w:r>
        <w:rPr>
          <w:w w:val="95"/>
        </w:rPr>
        <w:t>things,</w:t>
      </w:r>
      <w:r>
        <w:rPr>
          <w:spacing w:val="-41"/>
          <w:w w:val="95"/>
        </w:rPr>
        <w:t xml:space="preserve"> </w:t>
      </w:r>
      <w:r>
        <w:rPr>
          <w:spacing w:val="4"/>
          <w:w w:val="95"/>
        </w:rPr>
        <w:t>it</w:t>
      </w:r>
      <w:r>
        <w:rPr>
          <w:spacing w:val="-35"/>
          <w:w w:val="95"/>
        </w:rPr>
        <w:t xml:space="preserve"> </w:t>
      </w:r>
      <w:r>
        <w:rPr>
          <w:spacing w:val="3"/>
          <w:w w:val="95"/>
        </w:rPr>
        <w:t>gives</w:t>
      </w:r>
      <w:r>
        <w:rPr>
          <w:spacing w:val="-43"/>
          <w:w w:val="95"/>
        </w:rPr>
        <w:t xml:space="preserve"> </w:t>
      </w:r>
      <w:r>
        <w:rPr>
          <w:spacing w:val="3"/>
          <w:w w:val="95"/>
        </w:rPr>
        <w:t xml:space="preserve">client </w:t>
      </w:r>
      <w:r>
        <w:rPr>
          <w:w w:val="95"/>
        </w:rPr>
        <w:t>companies</w:t>
      </w:r>
      <w:r>
        <w:rPr>
          <w:spacing w:val="-41"/>
          <w:w w:val="95"/>
        </w:rPr>
        <w:t xml:space="preserve"> </w:t>
      </w:r>
      <w:r>
        <w:rPr>
          <w:w w:val="95"/>
        </w:rPr>
        <w:t>access</w:t>
      </w:r>
      <w:r>
        <w:rPr>
          <w:spacing w:val="-18"/>
          <w:w w:val="95"/>
        </w:rPr>
        <w:t xml:space="preserve"> </w:t>
      </w:r>
      <w:r>
        <w:rPr>
          <w:w w:val="95"/>
        </w:rPr>
        <w:t>to</w:t>
      </w:r>
      <w:r>
        <w:rPr>
          <w:spacing w:val="-30"/>
          <w:w w:val="95"/>
        </w:rPr>
        <w:t xml:space="preserve"> </w:t>
      </w:r>
      <w:r>
        <w:rPr>
          <w:w w:val="95"/>
        </w:rPr>
        <w:t>a</w:t>
      </w:r>
      <w:r>
        <w:rPr>
          <w:spacing w:val="-33"/>
          <w:w w:val="95"/>
        </w:rPr>
        <w:t xml:space="preserve"> </w:t>
      </w:r>
      <w:r>
        <w:rPr>
          <w:w w:val="95"/>
        </w:rPr>
        <w:t>broader</w:t>
      </w:r>
      <w:r>
        <w:rPr>
          <w:spacing w:val="-34"/>
          <w:w w:val="95"/>
        </w:rPr>
        <w:t xml:space="preserve"> </w:t>
      </w:r>
      <w:r>
        <w:rPr>
          <w:w w:val="95"/>
        </w:rPr>
        <w:t>spectrum</w:t>
      </w:r>
      <w:r>
        <w:rPr>
          <w:spacing w:val="-31"/>
          <w:w w:val="95"/>
        </w:rPr>
        <w:t xml:space="preserve"> </w:t>
      </w:r>
      <w:r>
        <w:rPr>
          <w:w w:val="95"/>
        </w:rPr>
        <w:t>of</w:t>
      </w:r>
      <w:r>
        <w:rPr>
          <w:spacing w:val="-26"/>
          <w:w w:val="95"/>
        </w:rPr>
        <w:t xml:space="preserve"> </w:t>
      </w:r>
      <w:r>
        <w:rPr>
          <w:spacing w:val="3"/>
          <w:w w:val="95"/>
        </w:rPr>
        <w:t>employee</w:t>
      </w:r>
      <w:r>
        <w:rPr>
          <w:spacing w:val="-36"/>
          <w:w w:val="95"/>
        </w:rPr>
        <w:t xml:space="preserve"> </w:t>
      </w:r>
      <w:r>
        <w:rPr>
          <w:spacing w:val="2"/>
          <w:w w:val="95"/>
        </w:rPr>
        <w:t>benefit</w:t>
      </w:r>
      <w:r>
        <w:rPr>
          <w:spacing w:val="-42"/>
          <w:w w:val="95"/>
        </w:rPr>
        <w:t xml:space="preserve"> </w:t>
      </w:r>
      <w:r>
        <w:rPr>
          <w:w w:val="95"/>
        </w:rPr>
        <w:t>plans,</w:t>
      </w:r>
      <w:r>
        <w:rPr>
          <w:spacing w:val="-39"/>
          <w:w w:val="95"/>
        </w:rPr>
        <w:t xml:space="preserve"> </w:t>
      </w:r>
      <w:r>
        <w:rPr>
          <w:w w:val="95"/>
        </w:rPr>
        <w:t>shares</w:t>
      </w:r>
      <w:r>
        <w:rPr>
          <w:spacing w:val="-41"/>
          <w:w w:val="95"/>
        </w:rPr>
        <w:t xml:space="preserve"> </w:t>
      </w:r>
      <w:r>
        <w:rPr>
          <w:w w:val="95"/>
        </w:rPr>
        <w:t>a</w:t>
      </w:r>
      <w:r>
        <w:rPr>
          <w:spacing w:val="-32"/>
          <w:w w:val="95"/>
        </w:rPr>
        <w:t xml:space="preserve"> </w:t>
      </w:r>
      <w:r>
        <w:rPr>
          <w:w w:val="95"/>
        </w:rPr>
        <w:t xml:space="preserve">variety </w:t>
      </w:r>
      <w:r>
        <w:t>of</w:t>
      </w:r>
      <w:r>
        <w:rPr>
          <w:spacing w:val="-27"/>
        </w:rPr>
        <w:t xml:space="preserve"> </w:t>
      </w:r>
      <w:r>
        <w:rPr>
          <w:spacing w:val="3"/>
        </w:rPr>
        <w:t>employer</w:t>
      </w:r>
      <w:r>
        <w:rPr>
          <w:spacing w:val="-46"/>
        </w:rPr>
        <w:t xml:space="preserve"> </w:t>
      </w:r>
      <w:r>
        <w:t>risk,</w:t>
      </w:r>
      <w:r>
        <w:rPr>
          <w:spacing w:val="-40"/>
        </w:rPr>
        <w:t xml:space="preserve"> </w:t>
      </w:r>
      <w:r>
        <w:t>and</w:t>
      </w:r>
      <w:r>
        <w:rPr>
          <w:spacing w:val="-30"/>
        </w:rPr>
        <w:t xml:space="preserve"> </w:t>
      </w:r>
      <w:r>
        <w:rPr>
          <w:spacing w:val="2"/>
        </w:rPr>
        <w:t>shifts</w:t>
      </w:r>
      <w:r>
        <w:rPr>
          <w:spacing w:val="-36"/>
        </w:rPr>
        <w:t xml:space="preserve"> </w:t>
      </w:r>
      <w:r>
        <w:t>fiduciary</w:t>
      </w:r>
      <w:r>
        <w:rPr>
          <w:spacing w:val="-41"/>
        </w:rPr>
        <w:t xml:space="preserve"> </w:t>
      </w:r>
      <w:r>
        <w:rPr>
          <w:spacing w:val="4"/>
        </w:rPr>
        <w:t>liability</w:t>
      </w:r>
      <w:r>
        <w:rPr>
          <w:spacing w:val="-41"/>
        </w:rPr>
        <w:t xml:space="preserve"> </w:t>
      </w:r>
      <w:r>
        <w:t>of</w:t>
      </w:r>
      <w:r>
        <w:rPr>
          <w:spacing w:val="-34"/>
        </w:rPr>
        <w:t xml:space="preserve"> </w:t>
      </w:r>
      <w:r>
        <w:rPr>
          <w:spacing w:val="2"/>
        </w:rPr>
        <w:t>pension</w:t>
      </w:r>
      <w:r>
        <w:rPr>
          <w:spacing w:val="-40"/>
        </w:rPr>
        <w:t xml:space="preserve"> </w:t>
      </w:r>
      <w:r>
        <w:t>plans</w:t>
      </w:r>
      <w:r>
        <w:rPr>
          <w:spacing w:val="-42"/>
        </w:rPr>
        <w:t xml:space="preserve"> </w:t>
      </w:r>
      <w:r>
        <w:t>to</w:t>
      </w:r>
      <w:r>
        <w:rPr>
          <w:spacing w:val="-30"/>
        </w:rPr>
        <w:t xml:space="preserve"> </w:t>
      </w:r>
      <w:r>
        <w:t>the</w:t>
      </w:r>
      <w:r>
        <w:rPr>
          <w:spacing w:val="-25"/>
        </w:rPr>
        <w:t xml:space="preserve"> </w:t>
      </w:r>
      <w:r>
        <w:t>PEO.</w:t>
      </w:r>
    </w:p>
    <w:p w14:paraId="4456C2AD" w14:textId="77777777" w:rsidR="00FE063D" w:rsidRDefault="00DF7C8A">
      <w:pPr>
        <w:pStyle w:val="BodyText"/>
        <w:spacing w:before="178" w:line="314" w:lineRule="auto"/>
        <w:ind w:left="1515" w:right="1405"/>
      </w:pPr>
      <w:r>
        <w:rPr>
          <w:w w:val="95"/>
        </w:rPr>
        <w:t>A</w:t>
      </w:r>
      <w:r>
        <w:rPr>
          <w:spacing w:val="-33"/>
          <w:w w:val="95"/>
        </w:rPr>
        <w:t xml:space="preserve"> </w:t>
      </w:r>
      <w:r>
        <w:rPr>
          <w:spacing w:val="2"/>
          <w:w w:val="95"/>
        </w:rPr>
        <w:t>PEO—sometimes</w:t>
      </w:r>
      <w:r>
        <w:rPr>
          <w:spacing w:val="-43"/>
          <w:w w:val="95"/>
        </w:rPr>
        <w:t xml:space="preserve"> </w:t>
      </w:r>
      <w:r>
        <w:rPr>
          <w:w w:val="95"/>
        </w:rPr>
        <w:t>referred</w:t>
      </w:r>
      <w:r>
        <w:rPr>
          <w:spacing w:val="-44"/>
          <w:w w:val="95"/>
        </w:rPr>
        <w:t xml:space="preserve"> </w:t>
      </w:r>
      <w:r>
        <w:rPr>
          <w:w w:val="95"/>
        </w:rPr>
        <w:t>to</w:t>
      </w:r>
      <w:r>
        <w:rPr>
          <w:spacing w:val="-44"/>
          <w:w w:val="95"/>
        </w:rPr>
        <w:t xml:space="preserve"> </w:t>
      </w:r>
      <w:r>
        <w:rPr>
          <w:w w:val="95"/>
        </w:rPr>
        <w:t>as</w:t>
      </w:r>
      <w:r>
        <w:rPr>
          <w:spacing w:val="-34"/>
          <w:w w:val="95"/>
        </w:rPr>
        <w:t xml:space="preserve"> </w:t>
      </w:r>
      <w:r>
        <w:rPr>
          <w:w w:val="95"/>
        </w:rPr>
        <w:t>an</w:t>
      </w:r>
      <w:r>
        <w:rPr>
          <w:spacing w:val="-25"/>
          <w:w w:val="95"/>
        </w:rPr>
        <w:t xml:space="preserve"> </w:t>
      </w:r>
      <w:r>
        <w:rPr>
          <w:spacing w:val="3"/>
          <w:w w:val="95"/>
        </w:rPr>
        <w:t>employee</w:t>
      </w:r>
      <w:r>
        <w:rPr>
          <w:spacing w:val="-40"/>
          <w:w w:val="95"/>
        </w:rPr>
        <w:t xml:space="preserve"> </w:t>
      </w:r>
      <w:r>
        <w:rPr>
          <w:spacing w:val="3"/>
          <w:w w:val="95"/>
        </w:rPr>
        <w:t>leasing</w:t>
      </w:r>
      <w:r>
        <w:rPr>
          <w:spacing w:val="-45"/>
          <w:w w:val="95"/>
        </w:rPr>
        <w:t xml:space="preserve"> </w:t>
      </w:r>
      <w:r>
        <w:rPr>
          <w:spacing w:val="2"/>
          <w:w w:val="95"/>
        </w:rPr>
        <w:t>company—is</w:t>
      </w:r>
      <w:r>
        <w:rPr>
          <w:spacing w:val="-43"/>
          <w:w w:val="95"/>
        </w:rPr>
        <w:t xml:space="preserve"> </w:t>
      </w:r>
      <w:r>
        <w:rPr>
          <w:w w:val="95"/>
        </w:rPr>
        <w:t>a</w:t>
      </w:r>
      <w:r>
        <w:rPr>
          <w:spacing w:val="-46"/>
          <w:w w:val="95"/>
        </w:rPr>
        <w:t xml:space="preserve"> </w:t>
      </w:r>
      <w:r>
        <w:rPr>
          <w:w w:val="95"/>
        </w:rPr>
        <w:t xml:space="preserve">human </w:t>
      </w:r>
      <w:r>
        <w:t xml:space="preserve">resources company that </w:t>
      </w:r>
      <w:r>
        <w:rPr>
          <w:spacing w:val="4"/>
        </w:rPr>
        <w:t xml:space="preserve">is </w:t>
      </w:r>
      <w:r>
        <w:t xml:space="preserve">contracted by </w:t>
      </w:r>
      <w:r>
        <w:rPr>
          <w:spacing w:val="2"/>
        </w:rPr>
        <w:t xml:space="preserve">employers </w:t>
      </w:r>
      <w:r>
        <w:t xml:space="preserve">to take </w:t>
      </w:r>
      <w:r>
        <w:rPr>
          <w:spacing w:val="3"/>
        </w:rPr>
        <w:t xml:space="preserve">over </w:t>
      </w:r>
      <w:r>
        <w:t xml:space="preserve">certain </w:t>
      </w:r>
      <w:r>
        <w:rPr>
          <w:w w:val="95"/>
        </w:rPr>
        <w:t>administrative</w:t>
      </w:r>
      <w:r>
        <w:rPr>
          <w:spacing w:val="-47"/>
          <w:w w:val="95"/>
        </w:rPr>
        <w:t xml:space="preserve"> </w:t>
      </w:r>
      <w:r>
        <w:rPr>
          <w:w w:val="95"/>
        </w:rPr>
        <w:t>functions,</w:t>
      </w:r>
      <w:r>
        <w:rPr>
          <w:spacing w:val="-47"/>
          <w:w w:val="95"/>
        </w:rPr>
        <w:t xml:space="preserve"> </w:t>
      </w:r>
      <w:r>
        <w:rPr>
          <w:w w:val="95"/>
        </w:rPr>
        <w:t>such</w:t>
      </w:r>
      <w:r>
        <w:rPr>
          <w:spacing w:val="-49"/>
          <w:w w:val="95"/>
        </w:rPr>
        <w:t xml:space="preserve"> </w:t>
      </w:r>
      <w:r>
        <w:rPr>
          <w:w w:val="95"/>
        </w:rPr>
        <w:t>as</w:t>
      </w:r>
      <w:r>
        <w:rPr>
          <w:spacing w:val="-42"/>
          <w:w w:val="95"/>
        </w:rPr>
        <w:t xml:space="preserve"> </w:t>
      </w:r>
      <w:r>
        <w:rPr>
          <w:w w:val="95"/>
        </w:rPr>
        <w:t>payroll,</w:t>
      </w:r>
      <w:r>
        <w:rPr>
          <w:spacing w:val="-48"/>
          <w:w w:val="95"/>
        </w:rPr>
        <w:t xml:space="preserve"> </w:t>
      </w:r>
      <w:r>
        <w:rPr>
          <w:spacing w:val="2"/>
          <w:w w:val="95"/>
        </w:rPr>
        <w:t>taxes,</w:t>
      </w:r>
      <w:r>
        <w:rPr>
          <w:spacing w:val="-47"/>
          <w:w w:val="95"/>
        </w:rPr>
        <w:t xml:space="preserve"> </w:t>
      </w:r>
      <w:r>
        <w:rPr>
          <w:w w:val="95"/>
        </w:rPr>
        <w:t>and</w:t>
      </w:r>
      <w:r>
        <w:rPr>
          <w:spacing w:val="-50"/>
          <w:w w:val="95"/>
        </w:rPr>
        <w:t xml:space="preserve"> </w:t>
      </w:r>
      <w:r>
        <w:rPr>
          <w:spacing w:val="3"/>
          <w:w w:val="95"/>
        </w:rPr>
        <w:t>employee</w:t>
      </w:r>
      <w:r>
        <w:rPr>
          <w:spacing w:val="-46"/>
          <w:w w:val="95"/>
        </w:rPr>
        <w:t xml:space="preserve"> </w:t>
      </w:r>
      <w:r>
        <w:rPr>
          <w:spacing w:val="4"/>
          <w:w w:val="95"/>
        </w:rPr>
        <w:t>benefits.</w:t>
      </w:r>
      <w:r>
        <w:rPr>
          <w:spacing w:val="-47"/>
          <w:w w:val="95"/>
        </w:rPr>
        <w:t xml:space="preserve"> </w:t>
      </w:r>
      <w:r>
        <w:rPr>
          <w:w w:val="95"/>
        </w:rPr>
        <w:t>The</w:t>
      </w:r>
      <w:r>
        <w:rPr>
          <w:spacing w:val="-46"/>
          <w:w w:val="95"/>
        </w:rPr>
        <w:t xml:space="preserve"> </w:t>
      </w:r>
      <w:r>
        <w:rPr>
          <w:w w:val="95"/>
        </w:rPr>
        <w:t>PEO</w:t>
      </w:r>
    </w:p>
    <w:p w14:paraId="4F77439C" w14:textId="77777777" w:rsidR="00FE063D" w:rsidRDefault="00DF7C8A">
      <w:pPr>
        <w:pStyle w:val="BodyText"/>
        <w:spacing w:line="321" w:lineRule="auto"/>
        <w:ind w:left="1515" w:right="847"/>
      </w:pPr>
      <w:r>
        <w:rPr>
          <w:w w:val="95"/>
        </w:rPr>
        <w:t>assumes</w:t>
      </w:r>
      <w:r>
        <w:rPr>
          <w:spacing w:val="-20"/>
          <w:w w:val="95"/>
        </w:rPr>
        <w:t xml:space="preserve"> </w:t>
      </w:r>
      <w:r>
        <w:rPr>
          <w:w w:val="95"/>
        </w:rPr>
        <w:t>some</w:t>
      </w:r>
      <w:r>
        <w:rPr>
          <w:spacing w:val="-29"/>
          <w:w w:val="95"/>
        </w:rPr>
        <w:t xml:space="preserve"> </w:t>
      </w:r>
      <w:r>
        <w:rPr>
          <w:w w:val="95"/>
        </w:rPr>
        <w:t>of</w:t>
      </w:r>
      <w:r>
        <w:rPr>
          <w:spacing w:val="-16"/>
          <w:w w:val="95"/>
        </w:rPr>
        <w:t xml:space="preserve"> </w:t>
      </w:r>
      <w:r>
        <w:rPr>
          <w:w w:val="95"/>
        </w:rPr>
        <w:t>the</w:t>
      </w:r>
      <w:r>
        <w:rPr>
          <w:spacing w:val="-15"/>
          <w:w w:val="95"/>
        </w:rPr>
        <w:t xml:space="preserve"> </w:t>
      </w:r>
      <w:r>
        <w:rPr>
          <w:w w:val="95"/>
        </w:rPr>
        <w:t>administrative</w:t>
      </w:r>
      <w:r>
        <w:rPr>
          <w:spacing w:val="-29"/>
          <w:w w:val="95"/>
        </w:rPr>
        <w:t xml:space="preserve"> </w:t>
      </w:r>
      <w:r>
        <w:rPr>
          <w:w w:val="95"/>
        </w:rPr>
        <w:t>burden</w:t>
      </w:r>
      <w:r>
        <w:rPr>
          <w:spacing w:val="-35"/>
          <w:w w:val="95"/>
        </w:rPr>
        <w:t xml:space="preserve"> </w:t>
      </w:r>
      <w:r>
        <w:rPr>
          <w:w w:val="95"/>
        </w:rPr>
        <w:t>of</w:t>
      </w:r>
      <w:r>
        <w:rPr>
          <w:spacing w:val="-30"/>
          <w:w w:val="95"/>
        </w:rPr>
        <w:t xml:space="preserve"> </w:t>
      </w:r>
      <w:r>
        <w:rPr>
          <w:spacing w:val="3"/>
          <w:w w:val="95"/>
        </w:rPr>
        <w:t>being</w:t>
      </w:r>
      <w:r>
        <w:rPr>
          <w:spacing w:val="-37"/>
          <w:w w:val="95"/>
        </w:rPr>
        <w:t xml:space="preserve"> </w:t>
      </w:r>
      <w:r>
        <w:rPr>
          <w:w w:val="95"/>
        </w:rPr>
        <w:t>an</w:t>
      </w:r>
      <w:r>
        <w:rPr>
          <w:spacing w:val="-20"/>
          <w:w w:val="95"/>
        </w:rPr>
        <w:t xml:space="preserve"> </w:t>
      </w:r>
      <w:r>
        <w:rPr>
          <w:spacing w:val="3"/>
          <w:w w:val="95"/>
        </w:rPr>
        <w:t>employer</w:t>
      </w:r>
      <w:r>
        <w:rPr>
          <w:spacing w:val="-39"/>
          <w:w w:val="95"/>
        </w:rPr>
        <w:t xml:space="preserve"> </w:t>
      </w:r>
      <w:r>
        <w:rPr>
          <w:w w:val="95"/>
        </w:rPr>
        <w:t>and</w:t>
      </w:r>
      <w:r>
        <w:rPr>
          <w:spacing w:val="-21"/>
          <w:w w:val="95"/>
        </w:rPr>
        <w:t xml:space="preserve"> </w:t>
      </w:r>
      <w:r>
        <w:rPr>
          <w:w w:val="95"/>
        </w:rPr>
        <w:t>that</w:t>
      </w:r>
      <w:r>
        <w:rPr>
          <w:spacing w:val="-23"/>
          <w:w w:val="95"/>
        </w:rPr>
        <w:t xml:space="preserve"> </w:t>
      </w:r>
      <w:r>
        <w:rPr>
          <w:spacing w:val="3"/>
          <w:w w:val="95"/>
        </w:rPr>
        <w:t>allows</w:t>
      </w:r>
      <w:r>
        <w:rPr>
          <w:spacing w:val="-15"/>
          <w:w w:val="95"/>
        </w:rPr>
        <w:t xml:space="preserve"> </w:t>
      </w:r>
      <w:r>
        <w:rPr>
          <w:w w:val="95"/>
        </w:rPr>
        <w:t xml:space="preserve">the </w:t>
      </w:r>
      <w:r>
        <w:rPr>
          <w:spacing w:val="2"/>
        </w:rPr>
        <w:t>clients</w:t>
      </w:r>
      <w:r>
        <w:rPr>
          <w:spacing w:val="-35"/>
        </w:rPr>
        <w:t xml:space="preserve"> </w:t>
      </w:r>
      <w:r>
        <w:t>to</w:t>
      </w:r>
      <w:r>
        <w:rPr>
          <w:spacing w:val="-22"/>
        </w:rPr>
        <w:t xml:space="preserve"> </w:t>
      </w:r>
      <w:r>
        <w:t>have</w:t>
      </w:r>
      <w:r>
        <w:rPr>
          <w:spacing w:val="-30"/>
        </w:rPr>
        <w:t xml:space="preserve"> </w:t>
      </w:r>
      <w:r>
        <w:t>a</w:t>
      </w:r>
      <w:r>
        <w:rPr>
          <w:spacing w:val="-12"/>
        </w:rPr>
        <w:t xml:space="preserve"> </w:t>
      </w:r>
      <w:r>
        <w:t>sharper</w:t>
      </w:r>
      <w:r>
        <w:rPr>
          <w:spacing w:val="-26"/>
        </w:rPr>
        <w:t xml:space="preserve"> </w:t>
      </w:r>
      <w:r>
        <w:t>focus</w:t>
      </w:r>
      <w:r>
        <w:rPr>
          <w:spacing w:val="-22"/>
        </w:rPr>
        <w:t xml:space="preserve"> </w:t>
      </w:r>
      <w:r>
        <w:t>on</w:t>
      </w:r>
      <w:r>
        <w:rPr>
          <w:spacing w:val="-15"/>
        </w:rPr>
        <w:t xml:space="preserve"> </w:t>
      </w:r>
      <w:r>
        <w:rPr>
          <w:spacing w:val="4"/>
        </w:rPr>
        <w:t>theirbusiness.</w:t>
      </w:r>
    </w:p>
    <w:p w14:paraId="2D698C91" w14:textId="77777777" w:rsidR="00FE063D" w:rsidRDefault="00DF7C8A">
      <w:pPr>
        <w:pStyle w:val="ListParagraph"/>
        <w:numPr>
          <w:ilvl w:val="2"/>
          <w:numId w:val="43"/>
        </w:numPr>
        <w:tabs>
          <w:tab w:val="left" w:pos="2124"/>
        </w:tabs>
        <w:spacing w:before="146"/>
        <w:ind w:left="2123" w:hanging="609"/>
        <w:rPr>
          <w:sz w:val="24"/>
        </w:rPr>
      </w:pPr>
      <w:r>
        <w:rPr>
          <w:spacing w:val="2"/>
          <w:sz w:val="24"/>
        </w:rPr>
        <w:t>Joint</w:t>
      </w:r>
      <w:r>
        <w:rPr>
          <w:spacing w:val="-36"/>
          <w:sz w:val="24"/>
        </w:rPr>
        <w:t xml:space="preserve"> </w:t>
      </w:r>
      <w:r>
        <w:rPr>
          <w:spacing w:val="3"/>
          <w:sz w:val="24"/>
        </w:rPr>
        <w:t>employment</w:t>
      </w:r>
    </w:p>
    <w:p w14:paraId="454268CC" w14:textId="77777777" w:rsidR="00FE063D" w:rsidRDefault="00FE063D">
      <w:pPr>
        <w:pStyle w:val="BodyText"/>
        <w:spacing w:before="4"/>
        <w:rPr>
          <w:sz w:val="23"/>
        </w:rPr>
      </w:pPr>
    </w:p>
    <w:p w14:paraId="1FBB36F3" w14:textId="77777777" w:rsidR="00FE063D" w:rsidRDefault="00DF7C8A">
      <w:pPr>
        <w:pStyle w:val="BodyText"/>
        <w:spacing w:line="314" w:lineRule="auto"/>
        <w:ind w:left="1515" w:right="847"/>
      </w:pPr>
      <w:r>
        <w:rPr>
          <w:w w:val="95"/>
        </w:rPr>
        <w:t>If</w:t>
      </w:r>
      <w:r>
        <w:rPr>
          <w:spacing w:val="-11"/>
          <w:w w:val="95"/>
        </w:rPr>
        <w:t xml:space="preserve"> </w:t>
      </w:r>
      <w:r>
        <w:rPr>
          <w:w w:val="95"/>
        </w:rPr>
        <w:t>two</w:t>
      </w:r>
      <w:r>
        <w:rPr>
          <w:spacing w:val="-16"/>
          <w:w w:val="95"/>
        </w:rPr>
        <w:t xml:space="preserve"> </w:t>
      </w:r>
      <w:r>
        <w:rPr>
          <w:w w:val="95"/>
        </w:rPr>
        <w:t>or</w:t>
      </w:r>
      <w:r>
        <w:rPr>
          <w:spacing w:val="-21"/>
          <w:w w:val="95"/>
        </w:rPr>
        <w:t xml:space="preserve"> </w:t>
      </w:r>
      <w:r>
        <w:rPr>
          <w:w w:val="95"/>
        </w:rPr>
        <w:t>more</w:t>
      </w:r>
      <w:r>
        <w:rPr>
          <w:spacing w:val="-9"/>
          <w:w w:val="95"/>
        </w:rPr>
        <w:t xml:space="preserve"> </w:t>
      </w:r>
      <w:r>
        <w:rPr>
          <w:w w:val="95"/>
        </w:rPr>
        <w:t>companies</w:t>
      </w:r>
      <w:r>
        <w:rPr>
          <w:spacing w:val="-30"/>
          <w:w w:val="95"/>
        </w:rPr>
        <w:t xml:space="preserve"> </w:t>
      </w:r>
      <w:r>
        <w:rPr>
          <w:spacing w:val="2"/>
          <w:w w:val="95"/>
        </w:rPr>
        <w:t>exercise</w:t>
      </w:r>
      <w:r>
        <w:rPr>
          <w:spacing w:val="-25"/>
          <w:w w:val="95"/>
        </w:rPr>
        <w:t xml:space="preserve"> </w:t>
      </w:r>
      <w:r>
        <w:rPr>
          <w:w w:val="95"/>
        </w:rPr>
        <w:t>some</w:t>
      </w:r>
      <w:r>
        <w:rPr>
          <w:spacing w:val="-25"/>
          <w:w w:val="95"/>
        </w:rPr>
        <w:t xml:space="preserve"> </w:t>
      </w:r>
      <w:r>
        <w:rPr>
          <w:w w:val="95"/>
        </w:rPr>
        <w:t>control</w:t>
      </w:r>
      <w:r>
        <w:rPr>
          <w:spacing w:val="-23"/>
          <w:w w:val="95"/>
        </w:rPr>
        <w:t xml:space="preserve"> </w:t>
      </w:r>
      <w:r>
        <w:rPr>
          <w:spacing w:val="3"/>
          <w:w w:val="95"/>
        </w:rPr>
        <w:t>over</w:t>
      </w:r>
      <w:r>
        <w:rPr>
          <w:spacing w:val="-37"/>
          <w:w w:val="95"/>
        </w:rPr>
        <w:t xml:space="preserve"> </w:t>
      </w:r>
      <w:r>
        <w:rPr>
          <w:w w:val="95"/>
        </w:rPr>
        <w:t>the</w:t>
      </w:r>
      <w:r>
        <w:rPr>
          <w:spacing w:val="-9"/>
          <w:w w:val="95"/>
        </w:rPr>
        <w:t xml:space="preserve"> </w:t>
      </w:r>
      <w:r>
        <w:rPr>
          <w:w w:val="95"/>
        </w:rPr>
        <w:t>work</w:t>
      </w:r>
      <w:r>
        <w:rPr>
          <w:spacing w:val="-14"/>
          <w:w w:val="95"/>
        </w:rPr>
        <w:t xml:space="preserve"> </w:t>
      </w:r>
      <w:r>
        <w:rPr>
          <w:w w:val="95"/>
        </w:rPr>
        <w:t>or</w:t>
      </w:r>
      <w:r>
        <w:rPr>
          <w:spacing w:val="-5"/>
          <w:w w:val="95"/>
        </w:rPr>
        <w:t xml:space="preserve"> </w:t>
      </w:r>
      <w:r>
        <w:rPr>
          <w:w w:val="95"/>
        </w:rPr>
        <w:t>working</w:t>
      </w:r>
      <w:r>
        <w:rPr>
          <w:spacing w:val="-33"/>
          <w:w w:val="95"/>
        </w:rPr>
        <w:t xml:space="preserve"> </w:t>
      </w:r>
      <w:r>
        <w:rPr>
          <w:w w:val="95"/>
        </w:rPr>
        <w:t xml:space="preserve">conditions </w:t>
      </w:r>
      <w:r>
        <w:t>of</w:t>
      </w:r>
      <w:r>
        <w:rPr>
          <w:spacing w:val="-42"/>
        </w:rPr>
        <w:t xml:space="preserve"> </w:t>
      </w:r>
      <w:r>
        <w:t>an</w:t>
      </w:r>
      <w:r>
        <w:rPr>
          <w:spacing w:val="-44"/>
        </w:rPr>
        <w:t xml:space="preserve"> </w:t>
      </w:r>
      <w:r>
        <w:rPr>
          <w:spacing w:val="4"/>
        </w:rPr>
        <w:t>employee,</w:t>
      </w:r>
      <w:r>
        <w:rPr>
          <w:spacing w:val="-50"/>
        </w:rPr>
        <w:t xml:space="preserve"> </w:t>
      </w:r>
      <w:r>
        <w:t>those</w:t>
      </w:r>
      <w:r>
        <w:rPr>
          <w:spacing w:val="-49"/>
        </w:rPr>
        <w:t xml:space="preserve"> </w:t>
      </w:r>
      <w:r>
        <w:t>companies</w:t>
      </w:r>
      <w:r>
        <w:rPr>
          <w:spacing w:val="-51"/>
        </w:rPr>
        <w:t xml:space="preserve"> </w:t>
      </w:r>
      <w:r>
        <w:t>may</w:t>
      </w:r>
      <w:r>
        <w:rPr>
          <w:spacing w:val="-50"/>
        </w:rPr>
        <w:t xml:space="preserve"> </w:t>
      </w:r>
      <w:r>
        <w:t>all</w:t>
      </w:r>
      <w:r>
        <w:rPr>
          <w:spacing w:val="-40"/>
        </w:rPr>
        <w:t xml:space="preserve"> </w:t>
      </w:r>
      <w:r>
        <w:t>be</w:t>
      </w:r>
      <w:r>
        <w:rPr>
          <w:spacing w:val="-41"/>
        </w:rPr>
        <w:t xml:space="preserve"> </w:t>
      </w:r>
      <w:r>
        <w:t>considered</w:t>
      </w:r>
      <w:r>
        <w:rPr>
          <w:spacing w:val="-52"/>
        </w:rPr>
        <w:t xml:space="preserve"> </w:t>
      </w:r>
      <w:r>
        <w:t>to</w:t>
      </w:r>
      <w:r>
        <w:rPr>
          <w:spacing w:val="-51"/>
        </w:rPr>
        <w:t xml:space="preserve"> </w:t>
      </w:r>
      <w:r>
        <w:t>be</w:t>
      </w:r>
      <w:r>
        <w:rPr>
          <w:spacing w:val="-33"/>
        </w:rPr>
        <w:t xml:space="preserve"> </w:t>
      </w:r>
      <w:r>
        <w:t>“joint</w:t>
      </w:r>
      <w:r>
        <w:rPr>
          <w:spacing w:val="-52"/>
        </w:rPr>
        <w:t xml:space="preserve"> </w:t>
      </w:r>
      <w:r>
        <w:t>employers”.</w:t>
      </w:r>
      <w:r>
        <w:rPr>
          <w:spacing w:val="-50"/>
        </w:rPr>
        <w:t xml:space="preserve"> </w:t>
      </w:r>
      <w:r>
        <w:t>A company</w:t>
      </w:r>
      <w:r>
        <w:rPr>
          <w:spacing w:val="-36"/>
        </w:rPr>
        <w:t xml:space="preserve"> </w:t>
      </w:r>
      <w:r>
        <w:rPr>
          <w:spacing w:val="5"/>
        </w:rPr>
        <w:t>will</w:t>
      </w:r>
      <w:r>
        <w:rPr>
          <w:spacing w:val="-41"/>
        </w:rPr>
        <w:t xml:space="preserve"> </w:t>
      </w:r>
      <w:r>
        <w:t>be</w:t>
      </w:r>
      <w:r>
        <w:rPr>
          <w:spacing w:val="-42"/>
        </w:rPr>
        <w:t xml:space="preserve"> </w:t>
      </w:r>
      <w:r>
        <w:rPr>
          <w:spacing w:val="4"/>
        </w:rPr>
        <w:t>deemed</w:t>
      </w:r>
      <w:r>
        <w:rPr>
          <w:spacing w:val="-47"/>
        </w:rPr>
        <w:t xml:space="preserve"> </w:t>
      </w:r>
      <w:r>
        <w:t>a</w:t>
      </w:r>
      <w:r>
        <w:rPr>
          <w:spacing w:val="-34"/>
        </w:rPr>
        <w:t xml:space="preserve"> </w:t>
      </w:r>
      <w:r>
        <w:t>“joint</w:t>
      </w:r>
      <w:r>
        <w:rPr>
          <w:spacing w:val="-38"/>
        </w:rPr>
        <w:t xml:space="preserve"> </w:t>
      </w:r>
      <w:r>
        <w:rPr>
          <w:spacing w:val="3"/>
        </w:rPr>
        <w:t>employer”</w:t>
      </w:r>
      <w:r>
        <w:rPr>
          <w:spacing w:val="-50"/>
        </w:rPr>
        <w:t xml:space="preserve"> </w:t>
      </w:r>
      <w:r>
        <w:rPr>
          <w:spacing w:val="3"/>
        </w:rPr>
        <w:t>with</w:t>
      </w:r>
      <w:r>
        <w:rPr>
          <w:spacing w:val="-47"/>
        </w:rPr>
        <w:t xml:space="preserve"> </w:t>
      </w:r>
      <w:r>
        <w:t>another</w:t>
      </w:r>
      <w:r>
        <w:rPr>
          <w:spacing w:val="-39"/>
        </w:rPr>
        <w:t xml:space="preserve"> </w:t>
      </w:r>
      <w:r>
        <w:t>company</w:t>
      </w:r>
      <w:r>
        <w:rPr>
          <w:spacing w:val="-36"/>
        </w:rPr>
        <w:t xml:space="preserve"> </w:t>
      </w:r>
      <w:r>
        <w:rPr>
          <w:spacing w:val="4"/>
        </w:rPr>
        <w:t>if</w:t>
      </w:r>
      <w:r>
        <w:rPr>
          <w:spacing w:val="-43"/>
        </w:rPr>
        <w:t xml:space="preserve"> </w:t>
      </w:r>
      <w:r>
        <w:rPr>
          <w:spacing w:val="4"/>
        </w:rPr>
        <w:t>it</w:t>
      </w:r>
      <w:r>
        <w:rPr>
          <w:spacing w:val="-38"/>
        </w:rPr>
        <w:t xml:space="preserve"> </w:t>
      </w:r>
      <w:r>
        <w:t>has</w:t>
      </w:r>
      <w:r>
        <w:rPr>
          <w:spacing w:val="-31"/>
        </w:rPr>
        <w:t xml:space="preserve"> </w:t>
      </w:r>
      <w:r>
        <w:t>“direct and</w:t>
      </w:r>
      <w:r>
        <w:rPr>
          <w:spacing w:val="-45"/>
        </w:rPr>
        <w:t xml:space="preserve"> </w:t>
      </w:r>
      <w:r>
        <w:rPr>
          <w:spacing w:val="2"/>
        </w:rPr>
        <w:t>immediate</w:t>
      </w:r>
      <w:r>
        <w:rPr>
          <w:spacing w:val="-49"/>
        </w:rPr>
        <w:t xml:space="preserve"> </w:t>
      </w:r>
      <w:r>
        <w:t>control”</w:t>
      </w:r>
      <w:r>
        <w:rPr>
          <w:spacing w:val="-54"/>
        </w:rPr>
        <w:t xml:space="preserve"> </w:t>
      </w:r>
      <w:r>
        <w:rPr>
          <w:spacing w:val="3"/>
        </w:rPr>
        <w:t>over</w:t>
      </w:r>
      <w:r>
        <w:rPr>
          <w:spacing w:val="-47"/>
        </w:rPr>
        <w:t xml:space="preserve"> </w:t>
      </w:r>
      <w:r>
        <w:t>another</w:t>
      </w:r>
      <w:r>
        <w:rPr>
          <w:spacing w:val="-47"/>
        </w:rPr>
        <w:t xml:space="preserve"> </w:t>
      </w:r>
      <w:r>
        <w:t>company’s</w:t>
      </w:r>
      <w:r>
        <w:rPr>
          <w:spacing w:val="-51"/>
        </w:rPr>
        <w:t xml:space="preserve"> </w:t>
      </w:r>
      <w:r>
        <w:rPr>
          <w:spacing w:val="3"/>
        </w:rPr>
        <w:t>employees.</w:t>
      </w:r>
      <w:r>
        <w:rPr>
          <w:spacing w:val="-51"/>
        </w:rPr>
        <w:t xml:space="preserve"> </w:t>
      </w:r>
      <w:r>
        <w:t>The</w:t>
      </w:r>
      <w:r>
        <w:rPr>
          <w:spacing w:val="-48"/>
        </w:rPr>
        <w:t xml:space="preserve"> </w:t>
      </w:r>
      <w:r>
        <w:t>factors</w:t>
      </w:r>
      <w:r>
        <w:rPr>
          <w:spacing w:val="-52"/>
        </w:rPr>
        <w:t xml:space="preserve"> </w:t>
      </w:r>
      <w:r>
        <w:t>that</w:t>
      </w:r>
      <w:r>
        <w:rPr>
          <w:spacing w:val="-38"/>
        </w:rPr>
        <w:t xml:space="preserve"> </w:t>
      </w:r>
      <w:r>
        <w:rPr>
          <w:spacing w:val="-3"/>
        </w:rPr>
        <w:t xml:space="preserve">are </w:t>
      </w:r>
      <w:r>
        <w:rPr>
          <w:w w:val="95"/>
        </w:rPr>
        <w:t>considered</w:t>
      </w:r>
      <w:r>
        <w:rPr>
          <w:spacing w:val="-33"/>
          <w:w w:val="95"/>
        </w:rPr>
        <w:t xml:space="preserve"> </w:t>
      </w:r>
      <w:r>
        <w:rPr>
          <w:spacing w:val="4"/>
          <w:w w:val="95"/>
        </w:rPr>
        <w:t>in</w:t>
      </w:r>
      <w:r>
        <w:rPr>
          <w:spacing w:val="-33"/>
          <w:w w:val="95"/>
        </w:rPr>
        <w:t xml:space="preserve"> </w:t>
      </w:r>
      <w:r>
        <w:rPr>
          <w:w w:val="95"/>
        </w:rPr>
        <w:t>making</w:t>
      </w:r>
      <w:r>
        <w:rPr>
          <w:spacing w:val="-20"/>
          <w:w w:val="95"/>
        </w:rPr>
        <w:t xml:space="preserve"> </w:t>
      </w:r>
      <w:r>
        <w:rPr>
          <w:spacing w:val="2"/>
          <w:w w:val="95"/>
        </w:rPr>
        <w:t>this</w:t>
      </w:r>
      <w:r>
        <w:rPr>
          <w:spacing w:val="-17"/>
          <w:w w:val="95"/>
        </w:rPr>
        <w:t xml:space="preserve"> </w:t>
      </w:r>
      <w:r>
        <w:rPr>
          <w:spacing w:val="2"/>
          <w:w w:val="95"/>
        </w:rPr>
        <w:t>determination</w:t>
      </w:r>
      <w:r>
        <w:rPr>
          <w:spacing w:val="-33"/>
          <w:w w:val="95"/>
        </w:rPr>
        <w:t xml:space="preserve"> </w:t>
      </w:r>
      <w:r>
        <w:rPr>
          <w:spacing w:val="-3"/>
          <w:w w:val="95"/>
        </w:rPr>
        <w:t>are</w:t>
      </w:r>
      <w:r>
        <w:rPr>
          <w:spacing w:val="-27"/>
          <w:w w:val="95"/>
        </w:rPr>
        <w:t xml:space="preserve"> </w:t>
      </w:r>
      <w:r>
        <w:rPr>
          <w:spacing w:val="3"/>
          <w:w w:val="95"/>
        </w:rPr>
        <w:t>whether</w:t>
      </w:r>
      <w:r>
        <w:rPr>
          <w:spacing w:val="-37"/>
          <w:w w:val="95"/>
        </w:rPr>
        <w:t xml:space="preserve"> </w:t>
      </w:r>
      <w:r>
        <w:rPr>
          <w:w w:val="95"/>
        </w:rPr>
        <w:t>the</w:t>
      </w:r>
      <w:r>
        <w:rPr>
          <w:spacing w:val="-27"/>
          <w:w w:val="95"/>
        </w:rPr>
        <w:t xml:space="preserve"> </w:t>
      </w:r>
      <w:r>
        <w:rPr>
          <w:w w:val="95"/>
        </w:rPr>
        <w:t>company</w:t>
      </w:r>
      <w:r>
        <w:rPr>
          <w:spacing w:val="-16"/>
          <w:w w:val="95"/>
        </w:rPr>
        <w:t xml:space="preserve"> </w:t>
      </w:r>
      <w:r>
        <w:rPr>
          <w:w w:val="95"/>
        </w:rPr>
        <w:t>that</w:t>
      </w:r>
      <w:r>
        <w:rPr>
          <w:spacing w:val="-20"/>
          <w:w w:val="95"/>
        </w:rPr>
        <w:t xml:space="preserve"> </w:t>
      </w:r>
      <w:r>
        <w:rPr>
          <w:spacing w:val="4"/>
          <w:w w:val="95"/>
        </w:rPr>
        <w:t>is</w:t>
      </w:r>
      <w:r>
        <w:rPr>
          <w:spacing w:val="-17"/>
          <w:w w:val="95"/>
        </w:rPr>
        <w:t xml:space="preserve"> </w:t>
      </w:r>
      <w:r>
        <w:rPr>
          <w:spacing w:val="2"/>
          <w:w w:val="95"/>
        </w:rPr>
        <w:t>receiving</w:t>
      </w:r>
    </w:p>
    <w:p w14:paraId="6C37BDC6" w14:textId="77777777" w:rsidR="00FE063D" w:rsidRDefault="00DF7C8A">
      <w:pPr>
        <w:pStyle w:val="BodyText"/>
        <w:spacing w:before="2" w:line="307" w:lineRule="auto"/>
        <w:ind w:left="1515" w:right="847"/>
      </w:pPr>
      <w:r>
        <w:t>the</w:t>
      </w:r>
      <w:r>
        <w:rPr>
          <w:spacing w:val="-42"/>
        </w:rPr>
        <w:t xml:space="preserve"> </w:t>
      </w:r>
      <w:r>
        <w:rPr>
          <w:spacing w:val="4"/>
        </w:rPr>
        <w:t>benefit</w:t>
      </w:r>
      <w:r>
        <w:rPr>
          <w:spacing w:val="-53"/>
        </w:rPr>
        <w:t xml:space="preserve"> </w:t>
      </w:r>
      <w:r>
        <w:t>of</w:t>
      </w:r>
      <w:r>
        <w:rPr>
          <w:spacing w:val="-50"/>
        </w:rPr>
        <w:t xml:space="preserve"> </w:t>
      </w:r>
      <w:r>
        <w:t>the</w:t>
      </w:r>
      <w:r>
        <w:rPr>
          <w:spacing w:val="-49"/>
        </w:rPr>
        <w:t xml:space="preserve"> </w:t>
      </w:r>
      <w:r>
        <w:rPr>
          <w:spacing w:val="4"/>
        </w:rPr>
        <w:t>employees’</w:t>
      </w:r>
      <w:r>
        <w:rPr>
          <w:spacing w:val="-51"/>
        </w:rPr>
        <w:t xml:space="preserve"> </w:t>
      </w:r>
      <w:r>
        <w:t>work</w:t>
      </w:r>
      <w:r>
        <w:rPr>
          <w:spacing w:val="-51"/>
        </w:rPr>
        <w:t xml:space="preserve"> </w:t>
      </w:r>
      <w:r>
        <w:rPr>
          <w:spacing w:val="5"/>
        </w:rPr>
        <w:t>(even</w:t>
      </w:r>
      <w:r>
        <w:rPr>
          <w:spacing w:val="-52"/>
        </w:rPr>
        <w:t xml:space="preserve"> </w:t>
      </w:r>
      <w:r>
        <w:rPr>
          <w:spacing w:val="4"/>
        </w:rPr>
        <w:t>if</w:t>
      </w:r>
      <w:r>
        <w:rPr>
          <w:spacing w:val="-50"/>
        </w:rPr>
        <w:t xml:space="preserve"> </w:t>
      </w:r>
      <w:r>
        <w:t>those</w:t>
      </w:r>
      <w:r>
        <w:rPr>
          <w:spacing w:val="-49"/>
        </w:rPr>
        <w:t xml:space="preserve"> </w:t>
      </w:r>
      <w:r>
        <w:rPr>
          <w:spacing w:val="4"/>
        </w:rPr>
        <w:t>employees</w:t>
      </w:r>
      <w:r>
        <w:rPr>
          <w:spacing w:val="-52"/>
        </w:rPr>
        <w:t xml:space="preserve"> </w:t>
      </w:r>
      <w:r>
        <w:rPr>
          <w:spacing w:val="-3"/>
        </w:rPr>
        <w:t>are</w:t>
      </w:r>
      <w:r>
        <w:rPr>
          <w:spacing w:val="-49"/>
        </w:rPr>
        <w:t xml:space="preserve"> </w:t>
      </w:r>
      <w:r>
        <w:t>technically</w:t>
      </w:r>
      <w:r>
        <w:rPr>
          <w:spacing w:val="-51"/>
        </w:rPr>
        <w:t xml:space="preserve"> </w:t>
      </w:r>
      <w:r>
        <w:t xml:space="preserve">on </w:t>
      </w:r>
      <w:r>
        <w:rPr>
          <w:w w:val="95"/>
        </w:rPr>
        <w:t>another</w:t>
      </w:r>
      <w:r>
        <w:rPr>
          <w:spacing w:val="-25"/>
          <w:w w:val="95"/>
        </w:rPr>
        <w:t xml:space="preserve"> </w:t>
      </w:r>
      <w:r>
        <w:rPr>
          <w:w w:val="95"/>
        </w:rPr>
        <w:t>company’s</w:t>
      </w:r>
      <w:r>
        <w:rPr>
          <w:spacing w:val="-20"/>
          <w:w w:val="95"/>
        </w:rPr>
        <w:t xml:space="preserve"> </w:t>
      </w:r>
      <w:r>
        <w:rPr>
          <w:w w:val="95"/>
        </w:rPr>
        <w:t>payroll)</w:t>
      </w:r>
      <w:r>
        <w:rPr>
          <w:spacing w:val="-29"/>
          <w:w w:val="95"/>
        </w:rPr>
        <w:t xml:space="preserve"> </w:t>
      </w:r>
      <w:r>
        <w:rPr>
          <w:spacing w:val="6"/>
          <w:w w:val="95"/>
        </w:rPr>
        <w:t>(i)</w:t>
      </w:r>
      <w:r>
        <w:rPr>
          <w:spacing w:val="-29"/>
          <w:w w:val="95"/>
        </w:rPr>
        <w:t xml:space="preserve"> </w:t>
      </w:r>
      <w:r>
        <w:rPr>
          <w:spacing w:val="2"/>
          <w:w w:val="95"/>
        </w:rPr>
        <w:t>hires</w:t>
      </w:r>
      <w:r>
        <w:rPr>
          <w:spacing w:val="-34"/>
          <w:w w:val="95"/>
        </w:rPr>
        <w:t xml:space="preserve"> </w:t>
      </w:r>
      <w:r>
        <w:rPr>
          <w:w w:val="95"/>
        </w:rPr>
        <w:t>or</w:t>
      </w:r>
      <w:r>
        <w:rPr>
          <w:spacing w:val="-39"/>
          <w:w w:val="95"/>
        </w:rPr>
        <w:t xml:space="preserve"> </w:t>
      </w:r>
      <w:r>
        <w:rPr>
          <w:spacing w:val="2"/>
          <w:w w:val="95"/>
        </w:rPr>
        <w:t>otherwise</w:t>
      </w:r>
      <w:r>
        <w:rPr>
          <w:spacing w:val="-28"/>
          <w:w w:val="95"/>
        </w:rPr>
        <w:t xml:space="preserve"> </w:t>
      </w:r>
      <w:r>
        <w:rPr>
          <w:spacing w:val="2"/>
          <w:w w:val="95"/>
        </w:rPr>
        <w:t>selects</w:t>
      </w:r>
      <w:r>
        <w:rPr>
          <w:spacing w:val="-35"/>
          <w:w w:val="95"/>
        </w:rPr>
        <w:t xml:space="preserve"> </w:t>
      </w:r>
      <w:r>
        <w:rPr>
          <w:w w:val="95"/>
        </w:rPr>
        <w:t>the</w:t>
      </w:r>
      <w:r>
        <w:rPr>
          <w:spacing w:val="-28"/>
          <w:w w:val="95"/>
        </w:rPr>
        <w:t xml:space="preserve"> </w:t>
      </w:r>
      <w:r>
        <w:rPr>
          <w:w w:val="95"/>
        </w:rPr>
        <w:t>workers,</w:t>
      </w:r>
      <w:r>
        <w:rPr>
          <w:spacing w:val="-32"/>
          <w:w w:val="95"/>
        </w:rPr>
        <w:t xml:space="preserve"> </w:t>
      </w:r>
      <w:r>
        <w:rPr>
          <w:w w:val="95"/>
        </w:rPr>
        <w:t>or</w:t>
      </w:r>
      <w:r>
        <w:rPr>
          <w:spacing w:val="-25"/>
          <w:w w:val="95"/>
        </w:rPr>
        <w:t xml:space="preserve"> </w:t>
      </w:r>
      <w:r>
        <w:rPr>
          <w:w w:val="95"/>
        </w:rPr>
        <w:t>has</w:t>
      </w:r>
      <w:r>
        <w:rPr>
          <w:spacing w:val="-5"/>
          <w:w w:val="95"/>
        </w:rPr>
        <w:t xml:space="preserve"> </w:t>
      </w:r>
      <w:r>
        <w:rPr>
          <w:spacing w:val="2"/>
          <w:w w:val="95"/>
        </w:rPr>
        <w:t>input</w:t>
      </w:r>
    </w:p>
    <w:p w14:paraId="3178494B" w14:textId="77777777" w:rsidR="00FE063D" w:rsidRDefault="00FE063D">
      <w:pPr>
        <w:spacing w:line="307" w:lineRule="auto"/>
        <w:sectPr w:rsidR="00FE063D">
          <w:pgSz w:w="11910" w:h="16840"/>
          <w:pgMar w:top="1080" w:right="580" w:bottom="280" w:left="600" w:header="885" w:footer="0" w:gutter="0"/>
          <w:cols w:space="720"/>
        </w:sectPr>
      </w:pPr>
    </w:p>
    <w:p w14:paraId="6EA09F87" w14:textId="77777777" w:rsidR="00FE063D" w:rsidRDefault="00FE063D">
      <w:pPr>
        <w:pStyle w:val="BodyText"/>
        <w:spacing w:before="2"/>
        <w:rPr>
          <w:sz w:val="28"/>
        </w:rPr>
      </w:pPr>
    </w:p>
    <w:p w14:paraId="231503B8" w14:textId="77777777" w:rsidR="00FE063D" w:rsidRDefault="00DF7C8A">
      <w:pPr>
        <w:pStyle w:val="BodyText"/>
        <w:spacing w:before="55" w:line="314" w:lineRule="auto"/>
        <w:ind w:left="1515" w:right="841"/>
      </w:pPr>
      <w:r>
        <w:rPr>
          <w:spacing w:val="2"/>
          <w:w w:val="95"/>
        </w:rPr>
        <w:t>into</w:t>
      </w:r>
      <w:r>
        <w:rPr>
          <w:spacing w:val="-34"/>
          <w:w w:val="95"/>
        </w:rPr>
        <w:t xml:space="preserve"> </w:t>
      </w:r>
      <w:r>
        <w:rPr>
          <w:w w:val="95"/>
        </w:rPr>
        <w:t>the</w:t>
      </w:r>
      <w:r>
        <w:rPr>
          <w:spacing w:val="-13"/>
          <w:w w:val="95"/>
        </w:rPr>
        <w:t xml:space="preserve"> </w:t>
      </w:r>
      <w:r>
        <w:rPr>
          <w:spacing w:val="3"/>
          <w:w w:val="95"/>
        </w:rPr>
        <w:t>selection</w:t>
      </w:r>
      <w:r>
        <w:rPr>
          <w:spacing w:val="-34"/>
          <w:w w:val="95"/>
        </w:rPr>
        <w:t xml:space="preserve"> </w:t>
      </w:r>
      <w:r>
        <w:rPr>
          <w:w w:val="95"/>
        </w:rPr>
        <w:t>process;</w:t>
      </w:r>
      <w:r>
        <w:rPr>
          <w:spacing w:val="-35"/>
          <w:w w:val="95"/>
        </w:rPr>
        <w:t xml:space="preserve"> </w:t>
      </w:r>
      <w:r>
        <w:rPr>
          <w:spacing w:val="5"/>
          <w:w w:val="95"/>
        </w:rPr>
        <w:t>(ii)</w:t>
      </w:r>
      <w:r>
        <w:rPr>
          <w:spacing w:val="-28"/>
          <w:w w:val="95"/>
        </w:rPr>
        <w:t xml:space="preserve"> </w:t>
      </w:r>
      <w:r>
        <w:rPr>
          <w:w w:val="95"/>
        </w:rPr>
        <w:t>pays</w:t>
      </w:r>
      <w:r>
        <w:rPr>
          <w:spacing w:val="-33"/>
          <w:w w:val="95"/>
        </w:rPr>
        <w:t xml:space="preserve"> </w:t>
      </w:r>
      <w:r>
        <w:rPr>
          <w:w w:val="95"/>
        </w:rPr>
        <w:t>the</w:t>
      </w:r>
      <w:r>
        <w:rPr>
          <w:spacing w:val="-13"/>
          <w:w w:val="95"/>
        </w:rPr>
        <w:t xml:space="preserve"> </w:t>
      </w:r>
      <w:r>
        <w:rPr>
          <w:w w:val="95"/>
        </w:rPr>
        <w:t>workers</w:t>
      </w:r>
      <w:r>
        <w:rPr>
          <w:spacing w:val="-33"/>
          <w:w w:val="95"/>
        </w:rPr>
        <w:t xml:space="preserve"> </w:t>
      </w:r>
      <w:r>
        <w:rPr>
          <w:w w:val="95"/>
        </w:rPr>
        <w:t>or</w:t>
      </w:r>
      <w:r>
        <w:rPr>
          <w:spacing w:val="-24"/>
          <w:w w:val="95"/>
        </w:rPr>
        <w:t xml:space="preserve"> </w:t>
      </w:r>
      <w:r>
        <w:rPr>
          <w:spacing w:val="2"/>
          <w:w w:val="95"/>
        </w:rPr>
        <w:t>determines</w:t>
      </w:r>
      <w:r>
        <w:rPr>
          <w:spacing w:val="-32"/>
          <w:w w:val="95"/>
        </w:rPr>
        <w:t xml:space="preserve"> </w:t>
      </w:r>
      <w:r>
        <w:rPr>
          <w:spacing w:val="3"/>
          <w:w w:val="95"/>
        </w:rPr>
        <w:t>their</w:t>
      </w:r>
      <w:r>
        <w:rPr>
          <w:spacing w:val="-39"/>
          <w:w w:val="95"/>
        </w:rPr>
        <w:t xml:space="preserve"> </w:t>
      </w:r>
      <w:r>
        <w:rPr>
          <w:w w:val="95"/>
        </w:rPr>
        <w:t>compensation;</w:t>
      </w:r>
      <w:r>
        <w:rPr>
          <w:spacing w:val="-34"/>
          <w:w w:val="95"/>
        </w:rPr>
        <w:t xml:space="preserve"> </w:t>
      </w:r>
      <w:r>
        <w:rPr>
          <w:spacing w:val="-4"/>
          <w:w w:val="95"/>
        </w:rPr>
        <w:t xml:space="preserve">(iii) </w:t>
      </w:r>
      <w:r>
        <w:rPr>
          <w:w w:val="95"/>
        </w:rPr>
        <w:t>directs</w:t>
      </w:r>
      <w:r>
        <w:rPr>
          <w:spacing w:val="-39"/>
          <w:w w:val="95"/>
        </w:rPr>
        <w:t xml:space="preserve"> </w:t>
      </w:r>
      <w:r>
        <w:rPr>
          <w:w w:val="95"/>
        </w:rPr>
        <w:t>the</w:t>
      </w:r>
      <w:r>
        <w:rPr>
          <w:spacing w:val="-21"/>
          <w:w w:val="95"/>
        </w:rPr>
        <w:t xml:space="preserve"> </w:t>
      </w:r>
      <w:r>
        <w:rPr>
          <w:w w:val="95"/>
        </w:rPr>
        <w:t>workers’</w:t>
      </w:r>
      <w:r>
        <w:rPr>
          <w:spacing w:val="-36"/>
          <w:w w:val="95"/>
        </w:rPr>
        <w:t xml:space="preserve"> </w:t>
      </w:r>
      <w:r>
        <w:rPr>
          <w:w w:val="95"/>
        </w:rPr>
        <w:t>day</w:t>
      </w:r>
      <w:r>
        <w:rPr>
          <w:spacing w:val="-25"/>
          <w:w w:val="95"/>
        </w:rPr>
        <w:t xml:space="preserve"> </w:t>
      </w:r>
      <w:r>
        <w:rPr>
          <w:w w:val="95"/>
        </w:rPr>
        <w:t>to</w:t>
      </w:r>
      <w:r>
        <w:rPr>
          <w:spacing w:val="-26"/>
          <w:w w:val="95"/>
        </w:rPr>
        <w:t xml:space="preserve"> </w:t>
      </w:r>
      <w:r>
        <w:rPr>
          <w:w w:val="95"/>
        </w:rPr>
        <w:t>day</w:t>
      </w:r>
      <w:r>
        <w:rPr>
          <w:spacing w:val="-25"/>
          <w:w w:val="95"/>
        </w:rPr>
        <w:t xml:space="preserve"> </w:t>
      </w:r>
      <w:r>
        <w:rPr>
          <w:spacing w:val="2"/>
          <w:w w:val="95"/>
        </w:rPr>
        <w:t>activities,</w:t>
      </w:r>
      <w:r>
        <w:rPr>
          <w:spacing w:val="-36"/>
          <w:w w:val="95"/>
        </w:rPr>
        <w:t xml:space="preserve"> </w:t>
      </w:r>
      <w:r>
        <w:rPr>
          <w:spacing w:val="2"/>
          <w:w w:val="95"/>
        </w:rPr>
        <w:t>sets</w:t>
      </w:r>
      <w:r>
        <w:rPr>
          <w:spacing w:val="-39"/>
          <w:w w:val="95"/>
        </w:rPr>
        <w:t xml:space="preserve"> </w:t>
      </w:r>
      <w:r>
        <w:rPr>
          <w:spacing w:val="2"/>
          <w:w w:val="95"/>
        </w:rPr>
        <w:t>schedules</w:t>
      </w:r>
      <w:r>
        <w:rPr>
          <w:spacing w:val="-37"/>
          <w:w w:val="95"/>
        </w:rPr>
        <w:t xml:space="preserve"> </w:t>
      </w:r>
      <w:r>
        <w:rPr>
          <w:w w:val="95"/>
        </w:rPr>
        <w:t>or</w:t>
      </w:r>
      <w:r>
        <w:rPr>
          <w:spacing w:val="-43"/>
          <w:w w:val="95"/>
        </w:rPr>
        <w:t xml:space="preserve"> </w:t>
      </w:r>
      <w:r>
        <w:rPr>
          <w:spacing w:val="2"/>
          <w:w w:val="95"/>
        </w:rPr>
        <w:t>supervises</w:t>
      </w:r>
      <w:r>
        <w:rPr>
          <w:spacing w:val="-37"/>
          <w:w w:val="95"/>
        </w:rPr>
        <w:t xml:space="preserve"> </w:t>
      </w:r>
      <w:r>
        <w:rPr>
          <w:w w:val="95"/>
        </w:rPr>
        <w:t xml:space="preserve">performance; </w:t>
      </w:r>
      <w:r>
        <w:t>or</w:t>
      </w:r>
      <w:r>
        <w:rPr>
          <w:spacing w:val="-23"/>
        </w:rPr>
        <w:t xml:space="preserve"> </w:t>
      </w:r>
      <w:r>
        <w:rPr>
          <w:spacing w:val="4"/>
        </w:rPr>
        <w:t>(iv)</w:t>
      </w:r>
      <w:r>
        <w:rPr>
          <w:spacing w:val="-38"/>
        </w:rPr>
        <w:t xml:space="preserve"> </w:t>
      </w:r>
      <w:r>
        <w:t>has</w:t>
      </w:r>
      <w:r>
        <w:rPr>
          <w:spacing w:val="-30"/>
        </w:rPr>
        <w:t xml:space="preserve"> </w:t>
      </w:r>
      <w:r>
        <w:t>the</w:t>
      </w:r>
      <w:r>
        <w:rPr>
          <w:spacing w:val="-37"/>
        </w:rPr>
        <w:t xml:space="preserve"> </w:t>
      </w:r>
      <w:r>
        <w:t>authority</w:t>
      </w:r>
      <w:r>
        <w:rPr>
          <w:spacing w:val="-25"/>
        </w:rPr>
        <w:t xml:space="preserve"> </w:t>
      </w:r>
      <w:r>
        <w:t>to</w:t>
      </w:r>
      <w:r>
        <w:rPr>
          <w:spacing w:val="-31"/>
        </w:rPr>
        <w:t xml:space="preserve"> </w:t>
      </w:r>
      <w:r>
        <w:rPr>
          <w:spacing w:val="3"/>
        </w:rPr>
        <w:t>discipline</w:t>
      </w:r>
      <w:r>
        <w:rPr>
          <w:spacing w:val="-37"/>
        </w:rPr>
        <w:t xml:space="preserve"> </w:t>
      </w:r>
      <w:r>
        <w:t>the</w:t>
      </w:r>
      <w:r>
        <w:rPr>
          <w:spacing w:val="-37"/>
        </w:rPr>
        <w:t xml:space="preserve"> </w:t>
      </w:r>
      <w:r>
        <w:t>workers,</w:t>
      </w:r>
      <w:r>
        <w:rPr>
          <w:spacing w:val="-40"/>
        </w:rPr>
        <w:t xml:space="preserve"> </w:t>
      </w:r>
      <w:r>
        <w:t>enforce</w:t>
      </w:r>
      <w:r>
        <w:rPr>
          <w:spacing w:val="-38"/>
        </w:rPr>
        <w:t xml:space="preserve"> </w:t>
      </w:r>
      <w:r>
        <w:t>workplace</w:t>
      </w:r>
      <w:r>
        <w:rPr>
          <w:spacing w:val="-37"/>
        </w:rPr>
        <w:t xml:space="preserve"> </w:t>
      </w:r>
      <w:r>
        <w:rPr>
          <w:spacing w:val="2"/>
        </w:rPr>
        <w:t>rules</w:t>
      </w:r>
      <w:r>
        <w:rPr>
          <w:spacing w:val="-42"/>
        </w:rPr>
        <w:t xml:space="preserve"> </w:t>
      </w:r>
      <w:r>
        <w:t>or</w:t>
      </w:r>
    </w:p>
    <w:p w14:paraId="783C5F1D" w14:textId="77777777" w:rsidR="00FE063D" w:rsidRDefault="00DF7C8A">
      <w:pPr>
        <w:pStyle w:val="BodyText"/>
        <w:spacing w:line="264" w:lineRule="exact"/>
        <w:ind w:left="1515"/>
      </w:pPr>
      <w:r>
        <w:t>terminate the workers’ employment.</w:t>
      </w:r>
    </w:p>
    <w:p w14:paraId="3F19E15C" w14:textId="77777777" w:rsidR="00FE063D" w:rsidRDefault="00FE063D">
      <w:pPr>
        <w:pStyle w:val="BodyText"/>
        <w:spacing w:before="4"/>
        <w:rPr>
          <w:sz w:val="23"/>
        </w:rPr>
      </w:pPr>
    </w:p>
    <w:p w14:paraId="5EE749C8" w14:textId="77777777" w:rsidR="00FE063D" w:rsidRDefault="00DF7C8A">
      <w:pPr>
        <w:pStyle w:val="ListParagraph"/>
        <w:numPr>
          <w:ilvl w:val="2"/>
          <w:numId w:val="43"/>
        </w:numPr>
        <w:tabs>
          <w:tab w:val="left" w:pos="2124"/>
        </w:tabs>
        <w:ind w:left="2123" w:hanging="609"/>
        <w:rPr>
          <w:sz w:val="24"/>
        </w:rPr>
      </w:pPr>
      <w:r>
        <w:rPr>
          <w:sz w:val="24"/>
        </w:rPr>
        <w:t>Advantages</w:t>
      </w:r>
      <w:r>
        <w:rPr>
          <w:spacing w:val="-39"/>
          <w:sz w:val="24"/>
        </w:rPr>
        <w:t xml:space="preserve"> </w:t>
      </w:r>
      <w:r>
        <w:rPr>
          <w:sz w:val="24"/>
        </w:rPr>
        <w:t>and</w:t>
      </w:r>
      <w:r>
        <w:rPr>
          <w:spacing w:val="-25"/>
          <w:sz w:val="24"/>
        </w:rPr>
        <w:t xml:space="preserve"> </w:t>
      </w:r>
      <w:r>
        <w:rPr>
          <w:sz w:val="24"/>
        </w:rPr>
        <w:t>Disadvantages</w:t>
      </w:r>
      <w:r>
        <w:rPr>
          <w:spacing w:val="-38"/>
          <w:sz w:val="24"/>
        </w:rPr>
        <w:t xml:space="preserve"> </w:t>
      </w:r>
      <w:r>
        <w:rPr>
          <w:sz w:val="24"/>
        </w:rPr>
        <w:t>of</w:t>
      </w:r>
      <w:r>
        <w:rPr>
          <w:spacing w:val="-34"/>
          <w:sz w:val="24"/>
        </w:rPr>
        <w:t xml:space="preserve"> </w:t>
      </w:r>
      <w:r>
        <w:rPr>
          <w:sz w:val="24"/>
        </w:rPr>
        <w:t>Contingent</w:t>
      </w:r>
      <w:r>
        <w:rPr>
          <w:spacing w:val="-31"/>
          <w:sz w:val="24"/>
        </w:rPr>
        <w:t xml:space="preserve"> </w:t>
      </w:r>
      <w:r>
        <w:rPr>
          <w:sz w:val="24"/>
        </w:rPr>
        <w:t>Employment</w:t>
      </w:r>
    </w:p>
    <w:p w14:paraId="6A0662CF" w14:textId="77777777" w:rsidR="00FE063D" w:rsidRDefault="00FE063D">
      <w:pPr>
        <w:pStyle w:val="BodyText"/>
        <w:spacing w:before="8"/>
        <w:rPr>
          <w:sz w:val="21"/>
        </w:rPr>
      </w:pPr>
    </w:p>
    <w:p w14:paraId="12098149" w14:textId="77777777" w:rsidR="00FE063D" w:rsidRDefault="00DF7C8A">
      <w:pPr>
        <w:ind w:left="1515"/>
        <w:rPr>
          <w:rFonts w:ascii="Carlito"/>
          <w:i/>
          <w:sz w:val="24"/>
        </w:rPr>
      </w:pPr>
      <w:r>
        <w:rPr>
          <w:rFonts w:ascii="Carlito"/>
          <w:i/>
          <w:sz w:val="24"/>
        </w:rPr>
        <w:t>Advantages</w:t>
      </w:r>
    </w:p>
    <w:p w14:paraId="11B17815" w14:textId="77777777" w:rsidR="00FE063D" w:rsidRDefault="00FE063D">
      <w:pPr>
        <w:pStyle w:val="BodyText"/>
        <w:spacing w:before="6"/>
        <w:rPr>
          <w:rFonts w:ascii="Carlito"/>
          <w:i/>
          <w:sz w:val="19"/>
        </w:rPr>
      </w:pPr>
    </w:p>
    <w:p w14:paraId="605877B2" w14:textId="77777777" w:rsidR="00FE063D" w:rsidRDefault="00DF7C8A">
      <w:pPr>
        <w:pStyle w:val="ListParagraph"/>
        <w:numPr>
          <w:ilvl w:val="0"/>
          <w:numId w:val="38"/>
        </w:numPr>
        <w:tabs>
          <w:tab w:val="left" w:pos="1995"/>
          <w:tab w:val="left" w:pos="1996"/>
        </w:tabs>
        <w:spacing w:before="1" w:line="314" w:lineRule="auto"/>
        <w:ind w:right="835"/>
        <w:rPr>
          <w:sz w:val="24"/>
        </w:rPr>
      </w:pPr>
      <w:r>
        <w:rPr>
          <w:noProof/>
        </w:rPr>
        <w:drawing>
          <wp:anchor distT="0" distB="0" distL="0" distR="0" simplePos="0" relativeHeight="485012992" behindDoc="1" locked="0" layoutInCell="1" allowOverlap="1" wp14:anchorId="5657EF30" wp14:editId="067FEC4B">
            <wp:simplePos x="0" y="0"/>
            <wp:positionH relativeFrom="page">
              <wp:posOffset>818737</wp:posOffset>
            </wp:positionH>
            <wp:positionV relativeFrom="paragraph">
              <wp:posOffset>948873</wp:posOffset>
            </wp:positionV>
            <wp:extent cx="2037323" cy="1047749"/>
            <wp:effectExtent l="0" t="0" r="0" b="0"/>
            <wp:wrapNone/>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Cost</w:t>
      </w:r>
      <w:r>
        <w:rPr>
          <w:spacing w:val="-47"/>
          <w:sz w:val="24"/>
        </w:rPr>
        <w:t xml:space="preserve"> </w:t>
      </w:r>
      <w:r>
        <w:rPr>
          <w:sz w:val="24"/>
        </w:rPr>
        <w:t>Savings</w:t>
      </w:r>
      <w:r>
        <w:rPr>
          <w:spacing w:val="-51"/>
          <w:sz w:val="24"/>
        </w:rPr>
        <w:t xml:space="preserve"> </w:t>
      </w:r>
      <w:r>
        <w:rPr>
          <w:sz w:val="24"/>
        </w:rPr>
        <w:t>–</w:t>
      </w:r>
      <w:r>
        <w:rPr>
          <w:spacing w:val="-42"/>
          <w:sz w:val="24"/>
        </w:rPr>
        <w:t xml:space="preserve"> </w:t>
      </w:r>
      <w:r>
        <w:rPr>
          <w:spacing w:val="-3"/>
          <w:sz w:val="24"/>
        </w:rPr>
        <w:t>Most</w:t>
      </w:r>
      <w:r>
        <w:rPr>
          <w:spacing w:val="-40"/>
          <w:sz w:val="24"/>
        </w:rPr>
        <w:t xml:space="preserve"> </w:t>
      </w:r>
      <w:r>
        <w:rPr>
          <w:sz w:val="24"/>
        </w:rPr>
        <w:t>obviously,</w:t>
      </w:r>
      <w:r>
        <w:rPr>
          <w:spacing w:val="-51"/>
          <w:sz w:val="24"/>
        </w:rPr>
        <w:t xml:space="preserve"> </w:t>
      </w:r>
      <w:r>
        <w:rPr>
          <w:sz w:val="24"/>
        </w:rPr>
        <w:t>the</w:t>
      </w:r>
      <w:r>
        <w:rPr>
          <w:spacing w:val="-50"/>
          <w:sz w:val="24"/>
        </w:rPr>
        <w:t xml:space="preserve"> </w:t>
      </w:r>
      <w:r>
        <w:rPr>
          <w:sz w:val="24"/>
        </w:rPr>
        <w:t>use</w:t>
      </w:r>
      <w:r>
        <w:rPr>
          <w:spacing w:val="-49"/>
          <w:sz w:val="24"/>
        </w:rPr>
        <w:t xml:space="preserve"> </w:t>
      </w:r>
      <w:r>
        <w:rPr>
          <w:sz w:val="24"/>
        </w:rPr>
        <w:t>of</w:t>
      </w:r>
      <w:r>
        <w:rPr>
          <w:spacing w:val="-44"/>
          <w:sz w:val="24"/>
        </w:rPr>
        <w:t xml:space="preserve"> </w:t>
      </w:r>
      <w:r>
        <w:rPr>
          <w:sz w:val="24"/>
        </w:rPr>
        <w:t>contingent</w:t>
      </w:r>
      <w:r>
        <w:rPr>
          <w:spacing w:val="-48"/>
          <w:sz w:val="24"/>
        </w:rPr>
        <w:t xml:space="preserve"> </w:t>
      </w:r>
      <w:r>
        <w:rPr>
          <w:sz w:val="24"/>
        </w:rPr>
        <w:t>workforce,</w:t>
      </w:r>
      <w:r>
        <w:rPr>
          <w:spacing w:val="-51"/>
          <w:sz w:val="24"/>
        </w:rPr>
        <w:t xml:space="preserve"> </w:t>
      </w:r>
      <w:r>
        <w:rPr>
          <w:sz w:val="24"/>
        </w:rPr>
        <w:t>particularly</w:t>
      </w:r>
      <w:r>
        <w:rPr>
          <w:spacing w:val="-52"/>
          <w:sz w:val="24"/>
        </w:rPr>
        <w:t xml:space="preserve"> </w:t>
      </w:r>
      <w:r>
        <w:rPr>
          <w:sz w:val="24"/>
        </w:rPr>
        <w:t xml:space="preserve">to </w:t>
      </w:r>
      <w:r>
        <w:rPr>
          <w:spacing w:val="3"/>
          <w:sz w:val="24"/>
        </w:rPr>
        <w:t xml:space="preserve">offset </w:t>
      </w:r>
      <w:r>
        <w:rPr>
          <w:sz w:val="24"/>
        </w:rPr>
        <w:t xml:space="preserve">peak </w:t>
      </w:r>
      <w:r>
        <w:rPr>
          <w:spacing w:val="3"/>
          <w:sz w:val="24"/>
        </w:rPr>
        <w:t xml:space="preserve">business </w:t>
      </w:r>
      <w:r>
        <w:rPr>
          <w:spacing w:val="2"/>
          <w:sz w:val="24"/>
        </w:rPr>
        <w:t xml:space="preserve">volume times, </w:t>
      </w:r>
      <w:r>
        <w:rPr>
          <w:spacing w:val="3"/>
          <w:sz w:val="24"/>
        </w:rPr>
        <w:t xml:space="preserve">helps </w:t>
      </w:r>
      <w:r>
        <w:rPr>
          <w:spacing w:val="2"/>
          <w:sz w:val="24"/>
        </w:rPr>
        <w:t xml:space="preserve">an </w:t>
      </w:r>
      <w:r>
        <w:rPr>
          <w:spacing w:val="3"/>
          <w:sz w:val="24"/>
        </w:rPr>
        <w:t xml:space="preserve">employer </w:t>
      </w:r>
      <w:r>
        <w:rPr>
          <w:sz w:val="24"/>
        </w:rPr>
        <w:t xml:space="preserve">avoid </w:t>
      </w:r>
      <w:r>
        <w:rPr>
          <w:spacing w:val="2"/>
          <w:sz w:val="24"/>
        </w:rPr>
        <w:t xml:space="preserve">hiring </w:t>
      </w:r>
      <w:r>
        <w:rPr>
          <w:sz w:val="24"/>
        </w:rPr>
        <w:t xml:space="preserve">to </w:t>
      </w:r>
      <w:r>
        <w:rPr>
          <w:w w:val="95"/>
          <w:sz w:val="24"/>
        </w:rPr>
        <w:t>accommodate</w:t>
      </w:r>
      <w:r>
        <w:rPr>
          <w:spacing w:val="-20"/>
          <w:w w:val="95"/>
          <w:sz w:val="24"/>
        </w:rPr>
        <w:t xml:space="preserve"> </w:t>
      </w:r>
      <w:r>
        <w:rPr>
          <w:w w:val="95"/>
          <w:sz w:val="24"/>
        </w:rPr>
        <w:t>busy</w:t>
      </w:r>
      <w:r>
        <w:rPr>
          <w:spacing w:val="-24"/>
          <w:w w:val="95"/>
          <w:sz w:val="24"/>
        </w:rPr>
        <w:t xml:space="preserve"> </w:t>
      </w:r>
      <w:r>
        <w:rPr>
          <w:spacing w:val="2"/>
          <w:w w:val="95"/>
          <w:sz w:val="24"/>
        </w:rPr>
        <w:t>periods</w:t>
      </w:r>
      <w:r>
        <w:rPr>
          <w:spacing w:val="-37"/>
          <w:w w:val="95"/>
          <w:sz w:val="24"/>
        </w:rPr>
        <w:t xml:space="preserve"> </w:t>
      </w:r>
      <w:r>
        <w:rPr>
          <w:spacing w:val="2"/>
          <w:w w:val="95"/>
          <w:sz w:val="24"/>
        </w:rPr>
        <w:t>only</w:t>
      </w:r>
      <w:r>
        <w:rPr>
          <w:spacing w:val="-36"/>
          <w:w w:val="95"/>
          <w:sz w:val="24"/>
        </w:rPr>
        <w:t xml:space="preserve"> </w:t>
      </w:r>
      <w:r>
        <w:rPr>
          <w:w w:val="95"/>
          <w:sz w:val="24"/>
        </w:rPr>
        <w:t>to</w:t>
      </w:r>
      <w:r>
        <w:rPr>
          <w:spacing w:val="-25"/>
          <w:w w:val="95"/>
          <w:sz w:val="24"/>
        </w:rPr>
        <w:t xml:space="preserve"> </w:t>
      </w:r>
      <w:r>
        <w:rPr>
          <w:spacing w:val="3"/>
          <w:w w:val="95"/>
          <w:sz w:val="24"/>
        </w:rPr>
        <w:t>wind</w:t>
      </w:r>
      <w:r>
        <w:rPr>
          <w:spacing w:val="-25"/>
          <w:w w:val="95"/>
          <w:sz w:val="24"/>
        </w:rPr>
        <w:t xml:space="preserve"> </w:t>
      </w:r>
      <w:r>
        <w:rPr>
          <w:w w:val="95"/>
          <w:sz w:val="24"/>
        </w:rPr>
        <w:t>up</w:t>
      </w:r>
      <w:r>
        <w:rPr>
          <w:spacing w:val="-25"/>
          <w:w w:val="95"/>
          <w:sz w:val="24"/>
        </w:rPr>
        <w:t xml:space="preserve"> </w:t>
      </w:r>
      <w:r>
        <w:rPr>
          <w:w w:val="95"/>
          <w:sz w:val="24"/>
        </w:rPr>
        <w:t>overstaffed</w:t>
      </w:r>
      <w:r>
        <w:rPr>
          <w:spacing w:val="-38"/>
          <w:w w:val="95"/>
          <w:sz w:val="24"/>
        </w:rPr>
        <w:t xml:space="preserve"> </w:t>
      </w:r>
      <w:r>
        <w:rPr>
          <w:spacing w:val="3"/>
          <w:w w:val="95"/>
          <w:sz w:val="24"/>
        </w:rPr>
        <w:t>when</w:t>
      </w:r>
      <w:r>
        <w:rPr>
          <w:spacing w:val="-37"/>
          <w:w w:val="95"/>
          <w:sz w:val="24"/>
        </w:rPr>
        <w:t xml:space="preserve"> </w:t>
      </w:r>
      <w:r>
        <w:rPr>
          <w:spacing w:val="2"/>
          <w:w w:val="95"/>
          <w:sz w:val="24"/>
        </w:rPr>
        <w:t>business</w:t>
      </w:r>
      <w:r>
        <w:rPr>
          <w:spacing w:val="-37"/>
          <w:w w:val="95"/>
          <w:sz w:val="24"/>
        </w:rPr>
        <w:t xml:space="preserve"> </w:t>
      </w:r>
      <w:r>
        <w:rPr>
          <w:w w:val="95"/>
          <w:sz w:val="24"/>
        </w:rPr>
        <w:t>reverts</w:t>
      </w:r>
      <w:r>
        <w:rPr>
          <w:spacing w:val="-38"/>
          <w:w w:val="95"/>
          <w:sz w:val="24"/>
        </w:rPr>
        <w:t xml:space="preserve"> </w:t>
      </w:r>
      <w:r>
        <w:rPr>
          <w:w w:val="95"/>
          <w:sz w:val="24"/>
        </w:rPr>
        <w:t xml:space="preserve">to </w:t>
      </w:r>
      <w:r>
        <w:rPr>
          <w:sz w:val="24"/>
        </w:rPr>
        <w:t>regular</w:t>
      </w:r>
      <w:r>
        <w:rPr>
          <w:spacing w:val="-49"/>
          <w:sz w:val="24"/>
        </w:rPr>
        <w:t xml:space="preserve"> </w:t>
      </w:r>
      <w:r>
        <w:rPr>
          <w:spacing w:val="5"/>
          <w:sz w:val="24"/>
        </w:rPr>
        <w:t>levels.</w:t>
      </w:r>
      <w:r>
        <w:rPr>
          <w:spacing w:val="-52"/>
          <w:sz w:val="24"/>
        </w:rPr>
        <w:t xml:space="preserve"> </w:t>
      </w:r>
      <w:r>
        <w:rPr>
          <w:sz w:val="24"/>
        </w:rPr>
        <w:t>Further,</w:t>
      </w:r>
      <w:r>
        <w:rPr>
          <w:spacing w:val="-52"/>
          <w:sz w:val="24"/>
        </w:rPr>
        <w:t xml:space="preserve"> </w:t>
      </w:r>
      <w:r>
        <w:rPr>
          <w:sz w:val="24"/>
        </w:rPr>
        <w:t>contingent</w:t>
      </w:r>
      <w:r>
        <w:rPr>
          <w:spacing w:val="-54"/>
          <w:sz w:val="24"/>
        </w:rPr>
        <w:t xml:space="preserve"> </w:t>
      </w:r>
      <w:r>
        <w:rPr>
          <w:sz w:val="24"/>
        </w:rPr>
        <w:t>workers</w:t>
      </w:r>
      <w:r>
        <w:rPr>
          <w:spacing w:val="-53"/>
          <w:sz w:val="24"/>
        </w:rPr>
        <w:t xml:space="preserve"> </w:t>
      </w:r>
      <w:r>
        <w:rPr>
          <w:sz w:val="24"/>
        </w:rPr>
        <w:t>typically</w:t>
      </w:r>
      <w:r>
        <w:rPr>
          <w:spacing w:val="-52"/>
          <w:sz w:val="24"/>
        </w:rPr>
        <w:t xml:space="preserve"> </w:t>
      </w:r>
      <w:r>
        <w:rPr>
          <w:spacing w:val="2"/>
          <w:sz w:val="24"/>
        </w:rPr>
        <w:t>get</w:t>
      </w:r>
      <w:r>
        <w:rPr>
          <w:spacing w:val="-53"/>
          <w:sz w:val="24"/>
        </w:rPr>
        <w:t xml:space="preserve"> </w:t>
      </w:r>
      <w:r>
        <w:rPr>
          <w:spacing w:val="3"/>
          <w:sz w:val="24"/>
        </w:rPr>
        <w:t>their</w:t>
      </w:r>
      <w:r>
        <w:rPr>
          <w:spacing w:val="-56"/>
          <w:sz w:val="24"/>
        </w:rPr>
        <w:t xml:space="preserve"> </w:t>
      </w:r>
      <w:r>
        <w:rPr>
          <w:spacing w:val="4"/>
          <w:sz w:val="24"/>
        </w:rPr>
        <w:t>benefits</w:t>
      </w:r>
      <w:r>
        <w:rPr>
          <w:spacing w:val="-53"/>
          <w:sz w:val="24"/>
        </w:rPr>
        <w:t xml:space="preserve"> </w:t>
      </w:r>
      <w:r>
        <w:rPr>
          <w:sz w:val="24"/>
        </w:rPr>
        <w:t>such</w:t>
      </w:r>
      <w:r>
        <w:rPr>
          <w:spacing w:val="-53"/>
          <w:sz w:val="24"/>
        </w:rPr>
        <w:t xml:space="preserve"> </w:t>
      </w:r>
      <w:r>
        <w:rPr>
          <w:sz w:val="24"/>
        </w:rPr>
        <w:t>as vacation</w:t>
      </w:r>
      <w:r>
        <w:rPr>
          <w:spacing w:val="-44"/>
          <w:sz w:val="24"/>
        </w:rPr>
        <w:t xml:space="preserve"> </w:t>
      </w:r>
      <w:r>
        <w:rPr>
          <w:spacing w:val="3"/>
          <w:sz w:val="24"/>
        </w:rPr>
        <w:t>time,</w:t>
      </w:r>
      <w:r>
        <w:rPr>
          <w:spacing w:val="-49"/>
          <w:sz w:val="24"/>
        </w:rPr>
        <w:t xml:space="preserve"> </w:t>
      </w:r>
      <w:r>
        <w:rPr>
          <w:spacing w:val="2"/>
          <w:sz w:val="24"/>
        </w:rPr>
        <w:t>holiday</w:t>
      </w:r>
      <w:r>
        <w:rPr>
          <w:spacing w:val="-50"/>
          <w:sz w:val="24"/>
        </w:rPr>
        <w:t xml:space="preserve"> </w:t>
      </w:r>
      <w:r>
        <w:rPr>
          <w:spacing w:val="-4"/>
          <w:sz w:val="24"/>
        </w:rPr>
        <w:t>pay,</w:t>
      </w:r>
      <w:r>
        <w:rPr>
          <w:spacing w:val="-49"/>
          <w:sz w:val="24"/>
        </w:rPr>
        <w:t xml:space="preserve"> </w:t>
      </w:r>
      <w:r>
        <w:rPr>
          <w:sz w:val="24"/>
        </w:rPr>
        <w:t>sick</w:t>
      </w:r>
      <w:r>
        <w:rPr>
          <w:spacing w:val="-42"/>
          <w:sz w:val="24"/>
        </w:rPr>
        <w:t xml:space="preserve"> </w:t>
      </w:r>
      <w:r>
        <w:rPr>
          <w:spacing w:val="4"/>
          <w:sz w:val="24"/>
        </w:rPr>
        <w:t>leave,</w:t>
      </w:r>
      <w:r>
        <w:rPr>
          <w:spacing w:val="-50"/>
          <w:sz w:val="24"/>
        </w:rPr>
        <w:t xml:space="preserve"> </w:t>
      </w:r>
      <w:r>
        <w:rPr>
          <w:spacing w:val="3"/>
          <w:sz w:val="24"/>
        </w:rPr>
        <w:t>and</w:t>
      </w:r>
      <w:r>
        <w:rPr>
          <w:spacing w:val="-50"/>
          <w:sz w:val="24"/>
        </w:rPr>
        <w:t xml:space="preserve"> </w:t>
      </w:r>
      <w:r>
        <w:rPr>
          <w:spacing w:val="2"/>
          <w:sz w:val="24"/>
        </w:rPr>
        <w:t>health</w:t>
      </w:r>
      <w:r>
        <w:rPr>
          <w:spacing w:val="-44"/>
          <w:sz w:val="24"/>
        </w:rPr>
        <w:t xml:space="preserve"> </w:t>
      </w:r>
      <w:r>
        <w:rPr>
          <w:sz w:val="24"/>
        </w:rPr>
        <w:t>insurance</w:t>
      </w:r>
      <w:r>
        <w:rPr>
          <w:spacing w:val="-47"/>
          <w:sz w:val="24"/>
        </w:rPr>
        <w:t xml:space="preserve"> </w:t>
      </w:r>
      <w:r>
        <w:rPr>
          <w:sz w:val="24"/>
        </w:rPr>
        <w:t>from</w:t>
      </w:r>
      <w:r>
        <w:rPr>
          <w:spacing w:val="-44"/>
          <w:sz w:val="24"/>
        </w:rPr>
        <w:t xml:space="preserve"> </w:t>
      </w:r>
      <w:r>
        <w:rPr>
          <w:sz w:val="24"/>
        </w:rPr>
        <w:t>the</w:t>
      </w:r>
      <w:r>
        <w:rPr>
          <w:spacing w:val="-47"/>
          <w:sz w:val="24"/>
        </w:rPr>
        <w:t xml:space="preserve"> </w:t>
      </w:r>
      <w:r>
        <w:rPr>
          <w:spacing w:val="2"/>
          <w:sz w:val="24"/>
        </w:rPr>
        <w:t xml:space="preserve">staffing </w:t>
      </w:r>
      <w:r>
        <w:rPr>
          <w:w w:val="95"/>
          <w:sz w:val="24"/>
        </w:rPr>
        <w:t>supplier,</w:t>
      </w:r>
      <w:r>
        <w:rPr>
          <w:spacing w:val="-36"/>
          <w:w w:val="95"/>
          <w:sz w:val="24"/>
        </w:rPr>
        <w:t xml:space="preserve"> </w:t>
      </w:r>
      <w:r>
        <w:rPr>
          <w:w w:val="95"/>
          <w:sz w:val="24"/>
        </w:rPr>
        <w:t>so</w:t>
      </w:r>
      <w:r>
        <w:rPr>
          <w:spacing w:val="-38"/>
          <w:w w:val="95"/>
          <w:sz w:val="24"/>
        </w:rPr>
        <w:t xml:space="preserve"> </w:t>
      </w:r>
      <w:r>
        <w:rPr>
          <w:w w:val="95"/>
          <w:sz w:val="24"/>
        </w:rPr>
        <w:t>your</w:t>
      </w:r>
      <w:r>
        <w:rPr>
          <w:spacing w:val="-29"/>
          <w:w w:val="95"/>
          <w:sz w:val="24"/>
        </w:rPr>
        <w:t xml:space="preserve"> </w:t>
      </w:r>
      <w:r>
        <w:rPr>
          <w:w w:val="95"/>
          <w:sz w:val="24"/>
        </w:rPr>
        <w:t>company</w:t>
      </w:r>
      <w:r>
        <w:rPr>
          <w:spacing w:val="-23"/>
          <w:w w:val="95"/>
          <w:sz w:val="24"/>
        </w:rPr>
        <w:t xml:space="preserve"> </w:t>
      </w:r>
      <w:r>
        <w:rPr>
          <w:spacing w:val="3"/>
          <w:w w:val="95"/>
          <w:sz w:val="24"/>
        </w:rPr>
        <w:t>doesn’t</w:t>
      </w:r>
      <w:r>
        <w:rPr>
          <w:spacing w:val="-39"/>
          <w:w w:val="95"/>
          <w:sz w:val="24"/>
        </w:rPr>
        <w:t xml:space="preserve"> </w:t>
      </w:r>
      <w:r>
        <w:rPr>
          <w:w w:val="95"/>
          <w:sz w:val="24"/>
        </w:rPr>
        <w:t>have</w:t>
      </w:r>
      <w:r>
        <w:rPr>
          <w:spacing w:val="-20"/>
          <w:w w:val="95"/>
          <w:sz w:val="24"/>
        </w:rPr>
        <w:t xml:space="preserve"> </w:t>
      </w:r>
      <w:r>
        <w:rPr>
          <w:w w:val="95"/>
          <w:sz w:val="24"/>
        </w:rPr>
        <w:t>to</w:t>
      </w:r>
      <w:r>
        <w:rPr>
          <w:spacing w:val="-25"/>
          <w:w w:val="95"/>
          <w:sz w:val="24"/>
        </w:rPr>
        <w:t xml:space="preserve"> </w:t>
      </w:r>
      <w:r>
        <w:rPr>
          <w:w w:val="95"/>
          <w:sz w:val="24"/>
        </w:rPr>
        <w:t>absorb</w:t>
      </w:r>
      <w:r>
        <w:rPr>
          <w:spacing w:val="-25"/>
          <w:w w:val="95"/>
          <w:sz w:val="24"/>
        </w:rPr>
        <w:t xml:space="preserve"> </w:t>
      </w:r>
      <w:r>
        <w:rPr>
          <w:w w:val="95"/>
          <w:sz w:val="24"/>
        </w:rPr>
        <w:t>those</w:t>
      </w:r>
      <w:r>
        <w:rPr>
          <w:spacing w:val="-20"/>
          <w:w w:val="95"/>
          <w:sz w:val="24"/>
        </w:rPr>
        <w:t xml:space="preserve"> </w:t>
      </w:r>
      <w:r>
        <w:rPr>
          <w:w w:val="95"/>
          <w:sz w:val="24"/>
        </w:rPr>
        <w:t>costs.</w:t>
      </w:r>
      <w:r>
        <w:rPr>
          <w:spacing w:val="-36"/>
          <w:w w:val="95"/>
          <w:sz w:val="24"/>
        </w:rPr>
        <w:t xml:space="preserve"> </w:t>
      </w:r>
      <w:r>
        <w:rPr>
          <w:w w:val="95"/>
          <w:sz w:val="24"/>
        </w:rPr>
        <w:t>Moreover,</w:t>
      </w:r>
      <w:r>
        <w:rPr>
          <w:spacing w:val="-23"/>
          <w:w w:val="95"/>
          <w:sz w:val="24"/>
        </w:rPr>
        <w:t xml:space="preserve"> </w:t>
      </w:r>
      <w:r>
        <w:rPr>
          <w:spacing w:val="3"/>
          <w:w w:val="95"/>
          <w:sz w:val="24"/>
        </w:rPr>
        <w:t xml:space="preserve">when </w:t>
      </w:r>
      <w:r>
        <w:rPr>
          <w:w w:val="95"/>
          <w:sz w:val="24"/>
        </w:rPr>
        <w:t>you</w:t>
      </w:r>
      <w:r>
        <w:rPr>
          <w:spacing w:val="-29"/>
          <w:w w:val="95"/>
          <w:sz w:val="24"/>
        </w:rPr>
        <w:t xml:space="preserve"> </w:t>
      </w:r>
      <w:r>
        <w:rPr>
          <w:w w:val="95"/>
          <w:sz w:val="24"/>
        </w:rPr>
        <w:t>engage</w:t>
      </w:r>
      <w:r>
        <w:rPr>
          <w:spacing w:val="-35"/>
          <w:w w:val="95"/>
          <w:sz w:val="24"/>
        </w:rPr>
        <w:t xml:space="preserve"> </w:t>
      </w:r>
      <w:r>
        <w:rPr>
          <w:spacing w:val="3"/>
          <w:w w:val="95"/>
          <w:sz w:val="24"/>
        </w:rPr>
        <w:t>independent</w:t>
      </w:r>
      <w:r>
        <w:rPr>
          <w:spacing w:val="-40"/>
          <w:w w:val="95"/>
          <w:sz w:val="24"/>
        </w:rPr>
        <w:t xml:space="preserve"> </w:t>
      </w:r>
      <w:r>
        <w:rPr>
          <w:w w:val="95"/>
          <w:sz w:val="24"/>
        </w:rPr>
        <w:t>contractors</w:t>
      </w:r>
      <w:r>
        <w:rPr>
          <w:spacing w:val="-40"/>
          <w:w w:val="95"/>
          <w:sz w:val="24"/>
        </w:rPr>
        <w:t xml:space="preserve"> </w:t>
      </w:r>
      <w:r>
        <w:rPr>
          <w:w w:val="95"/>
          <w:sz w:val="24"/>
        </w:rPr>
        <w:t>you</w:t>
      </w:r>
      <w:r>
        <w:rPr>
          <w:spacing w:val="-39"/>
          <w:w w:val="95"/>
          <w:sz w:val="24"/>
        </w:rPr>
        <w:t xml:space="preserve"> </w:t>
      </w:r>
      <w:r>
        <w:rPr>
          <w:w w:val="95"/>
          <w:sz w:val="24"/>
        </w:rPr>
        <w:t>avoid</w:t>
      </w:r>
      <w:r>
        <w:rPr>
          <w:spacing w:val="-29"/>
          <w:w w:val="95"/>
          <w:sz w:val="24"/>
        </w:rPr>
        <w:t xml:space="preserve"> </w:t>
      </w:r>
      <w:r>
        <w:rPr>
          <w:spacing w:val="3"/>
          <w:w w:val="95"/>
          <w:sz w:val="24"/>
        </w:rPr>
        <w:t>withholding</w:t>
      </w:r>
      <w:r>
        <w:rPr>
          <w:spacing w:val="-41"/>
          <w:w w:val="95"/>
          <w:sz w:val="24"/>
        </w:rPr>
        <w:t xml:space="preserve"> </w:t>
      </w:r>
      <w:r>
        <w:rPr>
          <w:w w:val="95"/>
          <w:sz w:val="24"/>
        </w:rPr>
        <w:t>payroll</w:t>
      </w:r>
      <w:r>
        <w:rPr>
          <w:spacing w:val="-34"/>
          <w:w w:val="95"/>
          <w:sz w:val="24"/>
        </w:rPr>
        <w:t xml:space="preserve"> </w:t>
      </w:r>
      <w:r>
        <w:rPr>
          <w:spacing w:val="2"/>
          <w:w w:val="95"/>
          <w:sz w:val="24"/>
        </w:rPr>
        <w:t>taxes,</w:t>
      </w:r>
      <w:r>
        <w:rPr>
          <w:spacing w:val="-38"/>
          <w:w w:val="95"/>
          <w:sz w:val="24"/>
        </w:rPr>
        <w:t xml:space="preserve"> </w:t>
      </w:r>
      <w:r>
        <w:rPr>
          <w:w w:val="95"/>
          <w:sz w:val="24"/>
        </w:rPr>
        <w:t xml:space="preserve">paying </w:t>
      </w:r>
      <w:r>
        <w:rPr>
          <w:sz w:val="24"/>
        </w:rPr>
        <w:t>social</w:t>
      </w:r>
      <w:r>
        <w:rPr>
          <w:spacing w:val="-29"/>
          <w:sz w:val="24"/>
        </w:rPr>
        <w:t xml:space="preserve"> </w:t>
      </w:r>
      <w:r>
        <w:rPr>
          <w:sz w:val="24"/>
        </w:rPr>
        <w:t>security</w:t>
      </w:r>
      <w:r>
        <w:rPr>
          <w:spacing w:val="-43"/>
          <w:sz w:val="24"/>
        </w:rPr>
        <w:t xml:space="preserve"> </w:t>
      </w:r>
      <w:r>
        <w:rPr>
          <w:sz w:val="24"/>
        </w:rPr>
        <w:t>and</w:t>
      </w:r>
      <w:r>
        <w:rPr>
          <w:spacing w:val="-34"/>
          <w:sz w:val="24"/>
        </w:rPr>
        <w:t xml:space="preserve"> </w:t>
      </w:r>
      <w:r>
        <w:rPr>
          <w:sz w:val="24"/>
        </w:rPr>
        <w:t>Medicare</w:t>
      </w:r>
      <w:r>
        <w:rPr>
          <w:spacing w:val="-29"/>
          <w:sz w:val="24"/>
        </w:rPr>
        <w:t xml:space="preserve"> </w:t>
      </w:r>
      <w:r>
        <w:rPr>
          <w:spacing w:val="2"/>
          <w:sz w:val="24"/>
        </w:rPr>
        <w:t>taxes,</w:t>
      </w:r>
      <w:r>
        <w:rPr>
          <w:spacing w:val="-42"/>
          <w:sz w:val="24"/>
        </w:rPr>
        <w:t xml:space="preserve"> </w:t>
      </w:r>
      <w:r>
        <w:rPr>
          <w:sz w:val="24"/>
        </w:rPr>
        <w:t>and</w:t>
      </w:r>
      <w:r>
        <w:rPr>
          <w:spacing w:val="-34"/>
          <w:sz w:val="24"/>
        </w:rPr>
        <w:t xml:space="preserve"> </w:t>
      </w:r>
      <w:r>
        <w:rPr>
          <w:spacing w:val="2"/>
          <w:sz w:val="24"/>
        </w:rPr>
        <w:t>unemployment</w:t>
      </w:r>
      <w:r>
        <w:rPr>
          <w:spacing w:val="-45"/>
          <w:sz w:val="24"/>
        </w:rPr>
        <w:t xml:space="preserve"> </w:t>
      </w:r>
      <w:r>
        <w:rPr>
          <w:spacing w:val="2"/>
          <w:sz w:val="24"/>
        </w:rPr>
        <w:t>contributions.</w:t>
      </w:r>
    </w:p>
    <w:p w14:paraId="3CF4DF1A" w14:textId="77777777" w:rsidR="00FE063D" w:rsidRDefault="00DF7C8A">
      <w:pPr>
        <w:pStyle w:val="ListParagraph"/>
        <w:numPr>
          <w:ilvl w:val="0"/>
          <w:numId w:val="38"/>
        </w:numPr>
        <w:tabs>
          <w:tab w:val="left" w:pos="1995"/>
          <w:tab w:val="left" w:pos="1996"/>
        </w:tabs>
        <w:spacing w:before="143" w:line="314" w:lineRule="auto"/>
        <w:ind w:right="1077"/>
        <w:rPr>
          <w:sz w:val="24"/>
        </w:rPr>
      </w:pPr>
      <w:r>
        <w:rPr>
          <w:sz w:val="24"/>
        </w:rPr>
        <w:t>Eased</w:t>
      </w:r>
      <w:r>
        <w:rPr>
          <w:spacing w:val="-41"/>
          <w:sz w:val="24"/>
        </w:rPr>
        <w:t xml:space="preserve"> </w:t>
      </w:r>
      <w:r>
        <w:rPr>
          <w:sz w:val="24"/>
        </w:rPr>
        <w:t>Administrative</w:t>
      </w:r>
      <w:r>
        <w:rPr>
          <w:spacing w:val="-46"/>
          <w:sz w:val="24"/>
        </w:rPr>
        <w:t xml:space="preserve"> </w:t>
      </w:r>
      <w:r>
        <w:rPr>
          <w:sz w:val="24"/>
        </w:rPr>
        <w:t>Burden</w:t>
      </w:r>
      <w:r>
        <w:rPr>
          <w:spacing w:val="-45"/>
          <w:sz w:val="24"/>
        </w:rPr>
        <w:t xml:space="preserve"> </w:t>
      </w:r>
      <w:r>
        <w:rPr>
          <w:sz w:val="24"/>
        </w:rPr>
        <w:t>–</w:t>
      </w:r>
      <w:r>
        <w:rPr>
          <w:spacing w:val="-54"/>
          <w:sz w:val="24"/>
        </w:rPr>
        <w:t xml:space="preserve"> </w:t>
      </w:r>
      <w:r>
        <w:rPr>
          <w:sz w:val="24"/>
        </w:rPr>
        <w:t>When</w:t>
      </w:r>
      <w:r>
        <w:rPr>
          <w:spacing w:val="-40"/>
          <w:sz w:val="24"/>
        </w:rPr>
        <w:t xml:space="preserve"> </w:t>
      </w:r>
      <w:r>
        <w:rPr>
          <w:sz w:val="24"/>
        </w:rPr>
        <w:t>you</w:t>
      </w:r>
      <w:r>
        <w:rPr>
          <w:spacing w:val="-41"/>
          <w:sz w:val="24"/>
        </w:rPr>
        <w:t xml:space="preserve"> </w:t>
      </w:r>
      <w:r>
        <w:rPr>
          <w:sz w:val="24"/>
        </w:rPr>
        <w:t>engage</w:t>
      </w:r>
      <w:r>
        <w:rPr>
          <w:spacing w:val="-46"/>
          <w:sz w:val="24"/>
        </w:rPr>
        <w:t xml:space="preserve"> </w:t>
      </w:r>
      <w:r>
        <w:rPr>
          <w:sz w:val="24"/>
        </w:rPr>
        <w:t>contingent</w:t>
      </w:r>
      <w:r>
        <w:rPr>
          <w:spacing w:val="-46"/>
          <w:sz w:val="24"/>
        </w:rPr>
        <w:t xml:space="preserve"> </w:t>
      </w:r>
      <w:r>
        <w:rPr>
          <w:sz w:val="24"/>
        </w:rPr>
        <w:t xml:space="preserve">workforce, </w:t>
      </w:r>
      <w:r>
        <w:rPr>
          <w:w w:val="95"/>
          <w:sz w:val="24"/>
        </w:rPr>
        <w:t>administrative</w:t>
      </w:r>
      <w:r>
        <w:rPr>
          <w:spacing w:val="-26"/>
          <w:w w:val="95"/>
          <w:sz w:val="24"/>
        </w:rPr>
        <w:t xml:space="preserve"> </w:t>
      </w:r>
      <w:r>
        <w:rPr>
          <w:w w:val="95"/>
          <w:sz w:val="24"/>
        </w:rPr>
        <w:t>burdens</w:t>
      </w:r>
      <w:r>
        <w:rPr>
          <w:spacing w:val="-30"/>
          <w:w w:val="95"/>
          <w:sz w:val="24"/>
        </w:rPr>
        <w:t xml:space="preserve"> </w:t>
      </w:r>
      <w:r>
        <w:rPr>
          <w:w w:val="95"/>
          <w:sz w:val="24"/>
        </w:rPr>
        <w:t>such</w:t>
      </w:r>
      <w:r>
        <w:rPr>
          <w:spacing w:val="-32"/>
          <w:w w:val="95"/>
          <w:sz w:val="24"/>
        </w:rPr>
        <w:t xml:space="preserve"> </w:t>
      </w:r>
      <w:r>
        <w:rPr>
          <w:w w:val="95"/>
          <w:sz w:val="24"/>
        </w:rPr>
        <w:t>as routine</w:t>
      </w:r>
      <w:r>
        <w:rPr>
          <w:spacing w:val="-25"/>
          <w:w w:val="95"/>
          <w:sz w:val="24"/>
        </w:rPr>
        <w:t xml:space="preserve"> </w:t>
      </w:r>
      <w:r>
        <w:rPr>
          <w:spacing w:val="3"/>
          <w:w w:val="95"/>
          <w:sz w:val="24"/>
        </w:rPr>
        <w:t>employment</w:t>
      </w:r>
      <w:r>
        <w:rPr>
          <w:spacing w:val="-33"/>
          <w:w w:val="95"/>
          <w:sz w:val="24"/>
        </w:rPr>
        <w:t xml:space="preserve"> </w:t>
      </w:r>
      <w:r>
        <w:rPr>
          <w:w w:val="95"/>
          <w:sz w:val="24"/>
        </w:rPr>
        <w:t>documentation</w:t>
      </w:r>
      <w:r>
        <w:rPr>
          <w:spacing w:val="-32"/>
          <w:w w:val="95"/>
          <w:sz w:val="24"/>
        </w:rPr>
        <w:t xml:space="preserve"> </w:t>
      </w:r>
      <w:r>
        <w:rPr>
          <w:w w:val="95"/>
          <w:sz w:val="24"/>
        </w:rPr>
        <w:t>and</w:t>
      </w:r>
      <w:r>
        <w:rPr>
          <w:spacing w:val="-31"/>
          <w:w w:val="95"/>
          <w:sz w:val="24"/>
        </w:rPr>
        <w:t xml:space="preserve"> </w:t>
      </w:r>
      <w:r>
        <w:rPr>
          <w:w w:val="95"/>
          <w:sz w:val="24"/>
        </w:rPr>
        <w:t xml:space="preserve">other </w:t>
      </w:r>
      <w:r>
        <w:rPr>
          <w:sz w:val="24"/>
        </w:rPr>
        <w:t>administrative</w:t>
      </w:r>
      <w:r>
        <w:rPr>
          <w:spacing w:val="-46"/>
          <w:sz w:val="24"/>
        </w:rPr>
        <w:t xml:space="preserve"> </w:t>
      </w:r>
      <w:r>
        <w:rPr>
          <w:sz w:val="24"/>
        </w:rPr>
        <w:t>tasks</w:t>
      </w:r>
      <w:r>
        <w:rPr>
          <w:spacing w:val="-49"/>
          <w:sz w:val="24"/>
        </w:rPr>
        <w:t xml:space="preserve"> </w:t>
      </w:r>
      <w:r>
        <w:rPr>
          <w:spacing w:val="-3"/>
          <w:sz w:val="24"/>
        </w:rPr>
        <w:t>are</w:t>
      </w:r>
      <w:r>
        <w:rPr>
          <w:spacing w:val="-45"/>
          <w:sz w:val="24"/>
        </w:rPr>
        <w:t xml:space="preserve"> </w:t>
      </w:r>
      <w:r>
        <w:rPr>
          <w:spacing w:val="2"/>
          <w:sz w:val="24"/>
        </w:rPr>
        <w:t>handled</w:t>
      </w:r>
      <w:r>
        <w:rPr>
          <w:spacing w:val="-50"/>
          <w:sz w:val="24"/>
        </w:rPr>
        <w:t xml:space="preserve"> </w:t>
      </w:r>
      <w:r>
        <w:rPr>
          <w:sz w:val="24"/>
        </w:rPr>
        <w:t>by</w:t>
      </w:r>
      <w:r>
        <w:rPr>
          <w:spacing w:val="-39"/>
          <w:sz w:val="24"/>
        </w:rPr>
        <w:t xml:space="preserve"> </w:t>
      </w:r>
      <w:r>
        <w:rPr>
          <w:sz w:val="24"/>
        </w:rPr>
        <w:t>the</w:t>
      </w:r>
      <w:r>
        <w:rPr>
          <w:spacing w:val="-37"/>
          <w:sz w:val="24"/>
        </w:rPr>
        <w:t xml:space="preserve"> </w:t>
      </w:r>
      <w:r>
        <w:rPr>
          <w:spacing w:val="2"/>
          <w:sz w:val="24"/>
        </w:rPr>
        <w:t>staffing</w:t>
      </w:r>
      <w:r>
        <w:rPr>
          <w:spacing w:val="-51"/>
          <w:sz w:val="24"/>
        </w:rPr>
        <w:t xml:space="preserve"> </w:t>
      </w:r>
      <w:r>
        <w:rPr>
          <w:spacing w:val="3"/>
          <w:sz w:val="24"/>
        </w:rPr>
        <w:t>supplier</w:t>
      </w:r>
      <w:r>
        <w:rPr>
          <w:spacing w:val="-51"/>
          <w:sz w:val="24"/>
        </w:rPr>
        <w:t xml:space="preserve"> </w:t>
      </w:r>
      <w:r>
        <w:rPr>
          <w:sz w:val="24"/>
        </w:rPr>
        <w:t>and/or</w:t>
      </w:r>
      <w:r>
        <w:rPr>
          <w:spacing w:val="-52"/>
          <w:sz w:val="24"/>
        </w:rPr>
        <w:t xml:space="preserve"> </w:t>
      </w:r>
      <w:r>
        <w:rPr>
          <w:sz w:val="24"/>
        </w:rPr>
        <w:t xml:space="preserve">managed </w:t>
      </w:r>
      <w:r>
        <w:rPr>
          <w:spacing w:val="2"/>
          <w:w w:val="95"/>
          <w:sz w:val="24"/>
        </w:rPr>
        <w:t>services</w:t>
      </w:r>
      <w:r>
        <w:rPr>
          <w:spacing w:val="-49"/>
          <w:w w:val="95"/>
          <w:sz w:val="24"/>
        </w:rPr>
        <w:t xml:space="preserve"> </w:t>
      </w:r>
      <w:r>
        <w:rPr>
          <w:w w:val="95"/>
          <w:sz w:val="24"/>
        </w:rPr>
        <w:t>provider.</w:t>
      </w:r>
      <w:r>
        <w:rPr>
          <w:spacing w:val="-47"/>
          <w:w w:val="95"/>
          <w:sz w:val="24"/>
        </w:rPr>
        <w:t xml:space="preserve"> </w:t>
      </w:r>
      <w:r>
        <w:rPr>
          <w:spacing w:val="-7"/>
          <w:w w:val="95"/>
          <w:sz w:val="24"/>
        </w:rPr>
        <w:t>You</w:t>
      </w:r>
      <w:r>
        <w:rPr>
          <w:spacing w:val="-34"/>
          <w:w w:val="95"/>
          <w:sz w:val="24"/>
        </w:rPr>
        <w:t xml:space="preserve"> </w:t>
      </w:r>
      <w:r>
        <w:rPr>
          <w:w w:val="95"/>
          <w:sz w:val="24"/>
        </w:rPr>
        <w:t>also</w:t>
      </w:r>
      <w:r>
        <w:rPr>
          <w:spacing w:val="-49"/>
          <w:w w:val="95"/>
          <w:sz w:val="24"/>
        </w:rPr>
        <w:t xml:space="preserve"> </w:t>
      </w:r>
      <w:r>
        <w:rPr>
          <w:spacing w:val="4"/>
          <w:w w:val="95"/>
          <w:sz w:val="24"/>
        </w:rPr>
        <w:t>eliminate</w:t>
      </w:r>
      <w:r>
        <w:rPr>
          <w:spacing w:val="-45"/>
          <w:w w:val="95"/>
          <w:sz w:val="24"/>
        </w:rPr>
        <w:t xml:space="preserve"> </w:t>
      </w:r>
      <w:r>
        <w:rPr>
          <w:w w:val="95"/>
          <w:sz w:val="24"/>
        </w:rPr>
        <w:t>the</w:t>
      </w:r>
      <w:r>
        <w:rPr>
          <w:spacing w:val="-45"/>
          <w:w w:val="95"/>
          <w:sz w:val="24"/>
        </w:rPr>
        <w:t xml:space="preserve"> </w:t>
      </w:r>
      <w:r>
        <w:rPr>
          <w:spacing w:val="2"/>
          <w:w w:val="95"/>
          <w:sz w:val="24"/>
        </w:rPr>
        <w:t>time-consuming</w:t>
      </w:r>
      <w:r>
        <w:rPr>
          <w:spacing w:val="-50"/>
          <w:w w:val="95"/>
          <w:sz w:val="24"/>
        </w:rPr>
        <w:t xml:space="preserve"> </w:t>
      </w:r>
      <w:r>
        <w:rPr>
          <w:w w:val="95"/>
          <w:sz w:val="24"/>
        </w:rPr>
        <w:t>tasks</w:t>
      </w:r>
      <w:r>
        <w:rPr>
          <w:spacing w:val="-48"/>
          <w:w w:val="95"/>
          <w:sz w:val="24"/>
        </w:rPr>
        <w:t xml:space="preserve"> </w:t>
      </w:r>
      <w:r>
        <w:rPr>
          <w:w w:val="95"/>
          <w:sz w:val="24"/>
        </w:rPr>
        <w:t>associated</w:t>
      </w:r>
      <w:r>
        <w:rPr>
          <w:spacing w:val="-48"/>
          <w:w w:val="95"/>
          <w:sz w:val="24"/>
        </w:rPr>
        <w:t xml:space="preserve"> </w:t>
      </w:r>
      <w:r>
        <w:rPr>
          <w:spacing w:val="3"/>
          <w:w w:val="95"/>
          <w:sz w:val="24"/>
        </w:rPr>
        <w:t xml:space="preserve">with </w:t>
      </w:r>
      <w:r>
        <w:rPr>
          <w:spacing w:val="4"/>
          <w:w w:val="95"/>
          <w:sz w:val="24"/>
        </w:rPr>
        <w:t>seeking</w:t>
      </w:r>
      <w:r>
        <w:rPr>
          <w:spacing w:val="-41"/>
          <w:w w:val="95"/>
          <w:sz w:val="24"/>
        </w:rPr>
        <w:t xml:space="preserve"> </w:t>
      </w:r>
      <w:r>
        <w:rPr>
          <w:w w:val="95"/>
          <w:sz w:val="24"/>
        </w:rPr>
        <w:t>and</w:t>
      </w:r>
      <w:r>
        <w:rPr>
          <w:spacing w:val="-28"/>
          <w:w w:val="95"/>
          <w:sz w:val="24"/>
        </w:rPr>
        <w:t xml:space="preserve"> </w:t>
      </w:r>
      <w:r>
        <w:rPr>
          <w:spacing w:val="4"/>
          <w:w w:val="95"/>
          <w:sz w:val="24"/>
        </w:rPr>
        <w:t>reviewing</w:t>
      </w:r>
      <w:r>
        <w:rPr>
          <w:spacing w:val="-41"/>
          <w:w w:val="95"/>
          <w:sz w:val="24"/>
        </w:rPr>
        <w:t xml:space="preserve"> </w:t>
      </w:r>
      <w:r>
        <w:rPr>
          <w:w w:val="95"/>
          <w:sz w:val="24"/>
        </w:rPr>
        <w:t>employment</w:t>
      </w:r>
      <w:r>
        <w:rPr>
          <w:spacing w:val="-40"/>
          <w:w w:val="95"/>
          <w:sz w:val="24"/>
        </w:rPr>
        <w:t xml:space="preserve"> </w:t>
      </w:r>
      <w:r>
        <w:rPr>
          <w:w w:val="95"/>
          <w:sz w:val="24"/>
        </w:rPr>
        <w:t>applications,</w:t>
      </w:r>
      <w:r>
        <w:rPr>
          <w:spacing w:val="-38"/>
          <w:w w:val="95"/>
          <w:sz w:val="24"/>
        </w:rPr>
        <w:t xml:space="preserve"> </w:t>
      </w:r>
      <w:r>
        <w:rPr>
          <w:w w:val="95"/>
          <w:sz w:val="24"/>
        </w:rPr>
        <w:t>interviewing</w:t>
      </w:r>
      <w:r>
        <w:rPr>
          <w:spacing w:val="-41"/>
          <w:w w:val="95"/>
          <w:sz w:val="24"/>
        </w:rPr>
        <w:t xml:space="preserve"> </w:t>
      </w:r>
      <w:r>
        <w:rPr>
          <w:spacing w:val="2"/>
          <w:w w:val="95"/>
          <w:sz w:val="24"/>
        </w:rPr>
        <w:t>job</w:t>
      </w:r>
      <w:r>
        <w:rPr>
          <w:spacing w:val="-39"/>
          <w:w w:val="95"/>
          <w:sz w:val="24"/>
        </w:rPr>
        <w:t xml:space="preserve"> </w:t>
      </w:r>
      <w:r>
        <w:rPr>
          <w:w w:val="95"/>
          <w:sz w:val="24"/>
        </w:rPr>
        <w:t>candidates, and</w:t>
      </w:r>
      <w:r>
        <w:rPr>
          <w:spacing w:val="-23"/>
          <w:w w:val="95"/>
          <w:sz w:val="24"/>
        </w:rPr>
        <w:t xml:space="preserve"> </w:t>
      </w:r>
      <w:r>
        <w:rPr>
          <w:w w:val="95"/>
          <w:sz w:val="24"/>
        </w:rPr>
        <w:t>preparing</w:t>
      </w:r>
      <w:r>
        <w:rPr>
          <w:spacing w:val="-24"/>
          <w:w w:val="95"/>
          <w:sz w:val="24"/>
        </w:rPr>
        <w:t xml:space="preserve"> </w:t>
      </w:r>
      <w:r>
        <w:rPr>
          <w:spacing w:val="2"/>
          <w:w w:val="95"/>
          <w:sz w:val="24"/>
        </w:rPr>
        <w:t>tax-withholding</w:t>
      </w:r>
      <w:r>
        <w:rPr>
          <w:spacing w:val="-38"/>
          <w:w w:val="95"/>
          <w:sz w:val="24"/>
        </w:rPr>
        <w:t xml:space="preserve"> </w:t>
      </w:r>
      <w:r>
        <w:rPr>
          <w:w w:val="95"/>
          <w:sz w:val="24"/>
        </w:rPr>
        <w:t>forms.</w:t>
      </w:r>
      <w:r>
        <w:rPr>
          <w:spacing w:val="-34"/>
          <w:w w:val="95"/>
          <w:sz w:val="24"/>
        </w:rPr>
        <w:t xml:space="preserve"> </w:t>
      </w:r>
      <w:r>
        <w:rPr>
          <w:w w:val="95"/>
          <w:sz w:val="24"/>
        </w:rPr>
        <w:t>Outsourcing</w:t>
      </w:r>
      <w:r>
        <w:rPr>
          <w:spacing w:val="-38"/>
          <w:w w:val="95"/>
          <w:sz w:val="24"/>
        </w:rPr>
        <w:t xml:space="preserve"> </w:t>
      </w:r>
      <w:r>
        <w:rPr>
          <w:w w:val="95"/>
          <w:sz w:val="24"/>
        </w:rPr>
        <w:t>these</w:t>
      </w:r>
      <w:r>
        <w:rPr>
          <w:spacing w:val="-30"/>
          <w:w w:val="95"/>
          <w:sz w:val="24"/>
        </w:rPr>
        <w:t xml:space="preserve"> </w:t>
      </w:r>
      <w:r>
        <w:rPr>
          <w:spacing w:val="2"/>
          <w:w w:val="95"/>
          <w:sz w:val="24"/>
        </w:rPr>
        <w:t>activities</w:t>
      </w:r>
      <w:r>
        <w:rPr>
          <w:spacing w:val="-35"/>
          <w:w w:val="95"/>
          <w:sz w:val="24"/>
        </w:rPr>
        <w:t xml:space="preserve"> </w:t>
      </w:r>
      <w:r>
        <w:rPr>
          <w:spacing w:val="3"/>
          <w:w w:val="95"/>
          <w:sz w:val="24"/>
        </w:rPr>
        <w:t>gives</w:t>
      </w:r>
      <w:r>
        <w:rPr>
          <w:spacing w:val="-35"/>
          <w:w w:val="95"/>
          <w:sz w:val="24"/>
        </w:rPr>
        <w:t xml:space="preserve"> </w:t>
      </w:r>
      <w:r>
        <w:rPr>
          <w:w w:val="95"/>
          <w:sz w:val="24"/>
        </w:rPr>
        <w:t>your</w:t>
      </w:r>
    </w:p>
    <w:p w14:paraId="191FB074" w14:textId="77777777" w:rsidR="00FE063D" w:rsidRDefault="00DF7C8A">
      <w:pPr>
        <w:pStyle w:val="BodyText"/>
        <w:spacing w:before="1"/>
        <w:ind w:left="1995"/>
      </w:pPr>
      <w:r>
        <w:t xml:space="preserve">team more time to focus on the critical, strategic </w:t>
      </w:r>
      <w:r>
        <w:rPr>
          <w:spacing w:val="4"/>
        </w:rPr>
        <w:t xml:space="preserve">objectives </w:t>
      </w:r>
      <w:r>
        <w:t xml:space="preserve">of your </w:t>
      </w:r>
      <w:r>
        <w:rPr>
          <w:spacing w:val="2"/>
        </w:rPr>
        <w:t>business.</w:t>
      </w:r>
    </w:p>
    <w:p w14:paraId="6FC11AF8" w14:textId="77777777" w:rsidR="00FE063D" w:rsidRDefault="00FE063D">
      <w:pPr>
        <w:pStyle w:val="BodyText"/>
        <w:spacing w:before="6"/>
        <w:rPr>
          <w:sz w:val="20"/>
        </w:rPr>
      </w:pPr>
    </w:p>
    <w:p w14:paraId="5E348B36" w14:textId="77777777" w:rsidR="00FE063D" w:rsidRDefault="00DF7C8A">
      <w:pPr>
        <w:pStyle w:val="ListParagraph"/>
        <w:numPr>
          <w:ilvl w:val="0"/>
          <w:numId w:val="38"/>
        </w:numPr>
        <w:tabs>
          <w:tab w:val="left" w:pos="1995"/>
          <w:tab w:val="left" w:pos="1996"/>
        </w:tabs>
        <w:spacing w:before="1" w:line="314" w:lineRule="auto"/>
        <w:ind w:right="831"/>
        <w:rPr>
          <w:sz w:val="24"/>
        </w:rPr>
      </w:pPr>
      <w:r>
        <w:rPr>
          <w:w w:val="95"/>
          <w:sz w:val="24"/>
        </w:rPr>
        <w:t>Improved</w:t>
      </w:r>
      <w:r>
        <w:rPr>
          <w:spacing w:val="-39"/>
          <w:w w:val="95"/>
          <w:sz w:val="24"/>
        </w:rPr>
        <w:t xml:space="preserve"> </w:t>
      </w:r>
      <w:r>
        <w:rPr>
          <w:w w:val="95"/>
          <w:sz w:val="24"/>
        </w:rPr>
        <w:t>Recruiting</w:t>
      </w:r>
      <w:r>
        <w:rPr>
          <w:spacing w:val="-41"/>
          <w:w w:val="95"/>
          <w:sz w:val="24"/>
        </w:rPr>
        <w:t xml:space="preserve"> </w:t>
      </w:r>
      <w:r>
        <w:rPr>
          <w:spacing w:val="2"/>
          <w:w w:val="95"/>
          <w:sz w:val="24"/>
        </w:rPr>
        <w:t>Capabilities</w:t>
      </w:r>
      <w:r>
        <w:rPr>
          <w:spacing w:val="-31"/>
          <w:w w:val="95"/>
          <w:sz w:val="24"/>
        </w:rPr>
        <w:t xml:space="preserve"> </w:t>
      </w:r>
      <w:r>
        <w:rPr>
          <w:w w:val="95"/>
          <w:sz w:val="24"/>
        </w:rPr>
        <w:t>–</w:t>
      </w:r>
      <w:r>
        <w:rPr>
          <w:spacing w:val="-46"/>
          <w:w w:val="95"/>
          <w:sz w:val="24"/>
        </w:rPr>
        <w:t xml:space="preserve"> </w:t>
      </w:r>
      <w:r>
        <w:rPr>
          <w:w w:val="95"/>
          <w:sz w:val="24"/>
        </w:rPr>
        <w:t>Contingent</w:t>
      </w:r>
      <w:r>
        <w:rPr>
          <w:spacing w:val="-37"/>
          <w:w w:val="95"/>
          <w:sz w:val="24"/>
        </w:rPr>
        <w:t xml:space="preserve"> </w:t>
      </w:r>
      <w:r>
        <w:rPr>
          <w:w w:val="95"/>
          <w:sz w:val="24"/>
        </w:rPr>
        <w:t>workforce</w:t>
      </w:r>
      <w:r>
        <w:rPr>
          <w:spacing w:val="-31"/>
          <w:w w:val="95"/>
          <w:sz w:val="24"/>
        </w:rPr>
        <w:t xml:space="preserve"> </w:t>
      </w:r>
      <w:r>
        <w:rPr>
          <w:spacing w:val="-3"/>
          <w:w w:val="95"/>
          <w:sz w:val="24"/>
        </w:rPr>
        <w:t>can</w:t>
      </w:r>
      <w:r>
        <w:rPr>
          <w:spacing w:val="-15"/>
          <w:w w:val="95"/>
          <w:sz w:val="24"/>
        </w:rPr>
        <w:t xml:space="preserve"> </w:t>
      </w:r>
      <w:r>
        <w:rPr>
          <w:w w:val="95"/>
          <w:sz w:val="24"/>
        </w:rPr>
        <w:t>be</w:t>
      </w:r>
      <w:r>
        <w:rPr>
          <w:spacing w:val="-34"/>
          <w:w w:val="95"/>
          <w:sz w:val="24"/>
        </w:rPr>
        <w:t xml:space="preserve"> </w:t>
      </w:r>
      <w:r>
        <w:rPr>
          <w:w w:val="95"/>
          <w:sz w:val="24"/>
        </w:rPr>
        <w:t>very</w:t>
      </w:r>
      <w:r>
        <w:rPr>
          <w:spacing w:val="-25"/>
          <w:w w:val="95"/>
          <w:sz w:val="24"/>
        </w:rPr>
        <w:t xml:space="preserve"> </w:t>
      </w:r>
      <w:r>
        <w:rPr>
          <w:spacing w:val="2"/>
          <w:w w:val="95"/>
          <w:sz w:val="24"/>
        </w:rPr>
        <w:t>useful</w:t>
      </w:r>
      <w:r>
        <w:rPr>
          <w:spacing w:val="-33"/>
          <w:w w:val="95"/>
          <w:sz w:val="24"/>
        </w:rPr>
        <w:t xml:space="preserve"> </w:t>
      </w:r>
      <w:r>
        <w:rPr>
          <w:w w:val="95"/>
          <w:sz w:val="24"/>
        </w:rPr>
        <w:t>as</w:t>
      </w:r>
      <w:r>
        <w:rPr>
          <w:spacing w:val="-26"/>
          <w:w w:val="95"/>
          <w:sz w:val="24"/>
        </w:rPr>
        <w:t xml:space="preserve"> </w:t>
      </w:r>
      <w:r>
        <w:rPr>
          <w:w w:val="95"/>
          <w:sz w:val="24"/>
        </w:rPr>
        <w:t>a sourcing</w:t>
      </w:r>
      <w:r>
        <w:rPr>
          <w:spacing w:val="-23"/>
          <w:w w:val="95"/>
          <w:sz w:val="24"/>
        </w:rPr>
        <w:t xml:space="preserve"> </w:t>
      </w:r>
      <w:r>
        <w:rPr>
          <w:w w:val="95"/>
          <w:sz w:val="24"/>
        </w:rPr>
        <w:t>tool,</w:t>
      </w:r>
      <w:r>
        <w:rPr>
          <w:spacing w:val="-33"/>
          <w:w w:val="95"/>
          <w:sz w:val="24"/>
        </w:rPr>
        <w:t xml:space="preserve"> </w:t>
      </w:r>
      <w:r>
        <w:rPr>
          <w:spacing w:val="3"/>
          <w:w w:val="95"/>
          <w:sz w:val="24"/>
        </w:rPr>
        <w:t>enabling</w:t>
      </w:r>
      <w:r>
        <w:rPr>
          <w:spacing w:val="-37"/>
          <w:w w:val="95"/>
          <w:sz w:val="24"/>
        </w:rPr>
        <w:t xml:space="preserve"> </w:t>
      </w:r>
      <w:r>
        <w:rPr>
          <w:w w:val="95"/>
          <w:sz w:val="24"/>
        </w:rPr>
        <w:t>your</w:t>
      </w:r>
      <w:r>
        <w:rPr>
          <w:spacing w:val="-25"/>
          <w:w w:val="95"/>
          <w:sz w:val="24"/>
        </w:rPr>
        <w:t xml:space="preserve"> </w:t>
      </w:r>
      <w:r>
        <w:rPr>
          <w:w w:val="95"/>
          <w:sz w:val="24"/>
        </w:rPr>
        <w:t>company</w:t>
      </w:r>
      <w:r>
        <w:rPr>
          <w:spacing w:val="-19"/>
          <w:w w:val="95"/>
          <w:sz w:val="24"/>
        </w:rPr>
        <w:t xml:space="preserve"> </w:t>
      </w:r>
      <w:r>
        <w:rPr>
          <w:w w:val="95"/>
          <w:sz w:val="24"/>
        </w:rPr>
        <w:t>to</w:t>
      </w:r>
      <w:r>
        <w:rPr>
          <w:spacing w:val="-22"/>
          <w:w w:val="95"/>
          <w:sz w:val="24"/>
        </w:rPr>
        <w:t xml:space="preserve"> </w:t>
      </w:r>
      <w:r>
        <w:rPr>
          <w:w w:val="95"/>
          <w:sz w:val="24"/>
        </w:rPr>
        <w:t>evaluate</w:t>
      </w:r>
      <w:r>
        <w:rPr>
          <w:spacing w:val="-29"/>
          <w:w w:val="95"/>
          <w:sz w:val="24"/>
        </w:rPr>
        <w:t xml:space="preserve"> </w:t>
      </w:r>
      <w:r>
        <w:rPr>
          <w:w w:val="95"/>
          <w:sz w:val="24"/>
        </w:rPr>
        <w:t>a</w:t>
      </w:r>
      <w:r>
        <w:rPr>
          <w:spacing w:val="-24"/>
          <w:w w:val="95"/>
          <w:sz w:val="24"/>
        </w:rPr>
        <w:t xml:space="preserve"> </w:t>
      </w:r>
      <w:r>
        <w:rPr>
          <w:spacing w:val="3"/>
          <w:w w:val="95"/>
          <w:sz w:val="24"/>
        </w:rPr>
        <w:t>worker’s</w:t>
      </w:r>
      <w:r>
        <w:rPr>
          <w:spacing w:val="-34"/>
          <w:w w:val="95"/>
          <w:sz w:val="24"/>
        </w:rPr>
        <w:t xml:space="preserve"> </w:t>
      </w:r>
      <w:r>
        <w:rPr>
          <w:w w:val="95"/>
          <w:sz w:val="24"/>
        </w:rPr>
        <w:t>performance</w:t>
      </w:r>
      <w:r>
        <w:rPr>
          <w:spacing w:val="-29"/>
          <w:w w:val="95"/>
          <w:sz w:val="24"/>
        </w:rPr>
        <w:t xml:space="preserve"> </w:t>
      </w:r>
      <w:r>
        <w:rPr>
          <w:w w:val="95"/>
          <w:sz w:val="24"/>
        </w:rPr>
        <w:t>on</w:t>
      </w:r>
      <w:r>
        <w:rPr>
          <w:spacing w:val="-22"/>
          <w:w w:val="95"/>
          <w:sz w:val="24"/>
        </w:rPr>
        <w:t xml:space="preserve"> </w:t>
      </w:r>
      <w:r>
        <w:rPr>
          <w:w w:val="95"/>
          <w:sz w:val="24"/>
        </w:rPr>
        <w:t xml:space="preserve">the </w:t>
      </w:r>
      <w:r>
        <w:rPr>
          <w:spacing w:val="2"/>
          <w:sz w:val="24"/>
        </w:rPr>
        <w:t>job</w:t>
      </w:r>
      <w:r>
        <w:rPr>
          <w:spacing w:val="-45"/>
          <w:sz w:val="24"/>
        </w:rPr>
        <w:t xml:space="preserve"> </w:t>
      </w:r>
      <w:r>
        <w:rPr>
          <w:sz w:val="24"/>
        </w:rPr>
        <w:t>as</w:t>
      </w:r>
      <w:r>
        <w:rPr>
          <w:spacing w:val="-44"/>
          <w:sz w:val="24"/>
        </w:rPr>
        <w:t xml:space="preserve"> </w:t>
      </w:r>
      <w:r>
        <w:rPr>
          <w:sz w:val="24"/>
        </w:rPr>
        <w:t>a</w:t>
      </w:r>
      <w:r>
        <w:rPr>
          <w:spacing w:val="-38"/>
          <w:sz w:val="24"/>
        </w:rPr>
        <w:t xml:space="preserve"> </w:t>
      </w:r>
      <w:r>
        <w:rPr>
          <w:sz w:val="24"/>
        </w:rPr>
        <w:t>temp.</w:t>
      </w:r>
      <w:r>
        <w:rPr>
          <w:spacing w:val="-51"/>
          <w:sz w:val="24"/>
        </w:rPr>
        <w:t xml:space="preserve"> </w:t>
      </w:r>
      <w:r>
        <w:rPr>
          <w:sz w:val="24"/>
        </w:rPr>
        <w:t>The</w:t>
      </w:r>
      <w:r>
        <w:rPr>
          <w:spacing w:val="-41"/>
          <w:sz w:val="24"/>
        </w:rPr>
        <w:t xml:space="preserve"> </w:t>
      </w:r>
      <w:r>
        <w:rPr>
          <w:sz w:val="24"/>
        </w:rPr>
        <w:t>top</w:t>
      </w:r>
      <w:r>
        <w:rPr>
          <w:spacing w:val="-44"/>
          <w:sz w:val="24"/>
        </w:rPr>
        <w:t xml:space="preserve"> </w:t>
      </w:r>
      <w:r>
        <w:rPr>
          <w:sz w:val="24"/>
        </w:rPr>
        <w:t>performers</w:t>
      </w:r>
      <w:r>
        <w:rPr>
          <w:spacing w:val="-52"/>
          <w:sz w:val="24"/>
        </w:rPr>
        <w:t xml:space="preserve"> </w:t>
      </w:r>
      <w:r>
        <w:rPr>
          <w:spacing w:val="-3"/>
          <w:sz w:val="24"/>
        </w:rPr>
        <w:t>can</w:t>
      </w:r>
      <w:r>
        <w:rPr>
          <w:spacing w:val="-37"/>
          <w:sz w:val="24"/>
        </w:rPr>
        <w:t xml:space="preserve"> </w:t>
      </w:r>
      <w:r>
        <w:rPr>
          <w:sz w:val="24"/>
        </w:rPr>
        <w:t>be</w:t>
      </w:r>
      <w:r>
        <w:rPr>
          <w:spacing w:val="-48"/>
          <w:sz w:val="24"/>
        </w:rPr>
        <w:t xml:space="preserve"> </w:t>
      </w:r>
      <w:r>
        <w:rPr>
          <w:spacing w:val="3"/>
          <w:sz w:val="24"/>
        </w:rPr>
        <w:t>offered</w:t>
      </w:r>
      <w:r>
        <w:rPr>
          <w:spacing w:val="-52"/>
          <w:sz w:val="24"/>
        </w:rPr>
        <w:t xml:space="preserve"> </w:t>
      </w:r>
      <w:r>
        <w:rPr>
          <w:spacing w:val="4"/>
          <w:sz w:val="24"/>
        </w:rPr>
        <w:t>full-time</w:t>
      </w:r>
      <w:r>
        <w:rPr>
          <w:spacing w:val="-48"/>
          <w:sz w:val="24"/>
        </w:rPr>
        <w:t xml:space="preserve"> </w:t>
      </w:r>
      <w:r>
        <w:rPr>
          <w:spacing w:val="2"/>
          <w:sz w:val="24"/>
        </w:rPr>
        <w:t>positions</w:t>
      </w:r>
      <w:r>
        <w:rPr>
          <w:spacing w:val="-51"/>
          <w:sz w:val="24"/>
        </w:rPr>
        <w:t xml:space="preserve"> </w:t>
      </w:r>
      <w:r>
        <w:rPr>
          <w:sz w:val="24"/>
        </w:rPr>
        <w:t>after</w:t>
      </w:r>
      <w:r>
        <w:rPr>
          <w:spacing w:val="-54"/>
          <w:sz w:val="24"/>
        </w:rPr>
        <w:t xml:space="preserve"> </w:t>
      </w:r>
      <w:r>
        <w:rPr>
          <w:spacing w:val="5"/>
          <w:sz w:val="24"/>
        </w:rPr>
        <w:t xml:space="preserve">being </w:t>
      </w:r>
      <w:r>
        <w:rPr>
          <w:spacing w:val="2"/>
          <w:sz w:val="24"/>
        </w:rPr>
        <w:t>tested</w:t>
      </w:r>
      <w:r>
        <w:rPr>
          <w:spacing w:val="-50"/>
          <w:sz w:val="24"/>
        </w:rPr>
        <w:t xml:space="preserve"> </w:t>
      </w:r>
      <w:r>
        <w:rPr>
          <w:spacing w:val="4"/>
          <w:sz w:val="24"/>
        </w:rPr>
        <w:t>in</w:t>
      </w:r>
      <w:r>
        <w:rPr>
          <w:spacing w:val="-50"/>
          <w:sz w:val="24"/>
        </w:rPr>
        <w:t xml:space="preserve"> </w:t>
      </w:r>
      <w:r>
        <w:rPr>
          <w:spacing w:val="4"/>
          <w:sz w:val="24"/>
        </w:rPr>
        <w:t>real-life</w:t>
      </w:r>
      <w:r>
        <w:rPr>
          <w:spacing w:val="-46"/>
          <w:sz w:val="24"/>
        </w:rPr>
        <w:t xml:space="preserve"> </w:t>
      </w:r>
      <w:r>
        <w:rPr>
          <w:sz w:val="24"/>
        </w:rPr>
        <w:t>conditions.</w:t>
      </w:r>
      <w:r>
        <w:rPr>
          <w:spacing w:val="-48"/>
          <w:sz w:val="24"/>
        </w:rPr>
        <w:t xml:space="preserve"> </w:t>
      </w:r>
      <w:r>
        <w:rPr>
          <w:sz w:val="24"/>
        </w:rPr>
        <w:t>Engaging</w:t>
      </w:r>
      <w:r>
        <w:rPr>
          <w:spacing w:val="-51"/>
          <w:sz w:val="24"/>
        </w:rPr>
        <w:t xml:space="preserve"> </w:t>
      </w:r>
      <w:r>
        <w:rPr>
          <w:sz w:val="24"/>
        </w:rPr>
        <w:t>a</w:t>
      </w:r>
      <w:r>
        <w:rPr>
          <w:spacing w:val="-43"/>
          <w:sz w:val="24"/>
        </w:rPr>
        <w:t xml:space="preserve"> </w:t>
      </w:r>
      <w:r>
        <w:rPr>
          <w:sz w:val="24"/>
        </w:rPr>
        <w:t>contingent</w:t>
      </w:r>
      <w:r>
        <w:rPr>
          <w:spacing w:val="-51"/>
          <w:sz w:val="24"/>
        </w:rPr>
        <w:t xml:space="preserve"> </w:t>
      </w:r>
      <w:r>
        <w:rPr>
          <w:sz w:val="24"/>
        </w:rPr>
        <w:t>worker</w:t>
      </w:r>
      <w:r>
        <w:rPr>
          <w:spacing w:val="-52"/>
          <w:sz w:val="24"/>
        </w:rPr>
        <w:t xml:space="preserve"> </w:t>
      </w:r>
      <w:r>
        <w:rPr>
          <w:sz w:val="24"/>
        </w:rPr>
        <w:t>permits</w:t>
      </w:r>
      <w:r>
        <w:rPr>
          <w:spacing w:val="-49"/>
          <w:sz w:val="24"/>
        </w:rPr>
        <w:t xml:space="preserve"> </w:t>
      </w:r>
      <w:r>
        <w:rPr>
          <w:sz w:val="24"/>
        </w:rPr>
        <w:t>you</w:t>
      </w:r>
      <w:r>
        <w:rPr>
          <w:spacing w:val="-42"/>
          <w:sz w:val="24"/>
        </w:rPr>
        <w:t xml:space="preserve"> </w:t>
      </w:r>
      <w:r>
        <w:rPr>
          <w:sz w:val="24"/>
        </w:rPr>
        <w:t>to</w:t>
      </w:r>
      <w:r>
        <w:rPr>
          <w:spacing w:val="-33"/>
          <w:sz w:val="24"/>
        </w:rPr>
        <w:t xml:space="preserve"> </w:t>
      </w:r>
      <w:r>
        <w:rPr>
          <w:spacing w:val="-3"/>
          <w:sz w:val="24"/>
        </w:rPr>
        <w:t xml:space="preserve">“try </w:t>
      </w:r>
      <w:r>
        <w:rPr>
          <w:spacing w:val="2"/>
          <w:sz w:val="24"/>
        </w:rPr>
        <w:t>before</w:t>
      </w:r>
      <w:r>
        <w:rPr>
          <w:spacing w:val="-51"/>
          <w:sz w:val="24"/>
        </w:rPr>
        <w:t xml:space="preserve"> </w:t>
      </w:r>
      <w:r>
        <w:rPr>
          <w:sz w:val="24"/>
        </w:rPr>
        <w:t>you</w:t>
      </w:r>
      <w:r>
        <w:rPr>
          <w:spacing w:val="-53"/>
          <w:sz w:val="24"/>
        </w:rPr>
        <w:t xml:space="preserve"> </w:t>
      </w:r>
      <w:r>
        <w:rPr>
          <w:sz w:val="24"/>
        </w:rPr>
        <w:t>buy,”</w:t>
      </w:r>
      <w:r>
        <w:rPr>
          <w:spacing w:val="-49"/>
          <w:sz w:val="24"/>
        </w:rPr>
        <w:t xml:space="preserve"> </w:t>
      </w:r>
      <w:r>
        <w:rPr>
          <w:spacing w:val="2"/>
          <w:sz w:val="24"/>
        </w:rPr>
        <w:t>learning</w:t>
      </w:r>
      <w:r>
        <w:rPr>
          <w:spacing w:val="-54"/>
          <w:sz w:val="24"/>
        </w:rPr>
        <w:t xml:space="preserve"> </w:t>
      </w:r>
      <w:r>
        <w:rPr>
          <w:spacing w:val="4"/>
          <w:sz w:val="24"/>
        </w:rPr>
        <w:t>if</w:t>
      </w:r>
      <w:r>
        <w:rPr>
          <w:spacing w:val="-51"/>
          <w:sz w:val="24"/>
        </w:rPr>
        <w:t xml:space="preserve"> </w:t>
      </w:r>
      <w:r>
        <w:rPr>
          <w:sz w:val="24"/>
        </w:rPr>
        <w:t>a</w:t>
      </w:r>
      <w:r>
        <w:rPr>
          <w:spacing w:val="-42"/>
          <w:sz w:val="24"/>
        </w:rPr>
        <w:t xml:space="preserve"> </w:t>
      </w:r>
      <w:r>
        <w:rPr>
          <w:sz w:val="24"/>
        </w:rPr>
        <w:t>worker</w:t>
      </w:r>
      <w:r>
        <w:rPr>
          <w:spacing w:val="-55"/>
          <w:sz w:val="24"/>
        </w:rPr>
        <w:t xml:space="preserve"> </w:t>
      </w:r>
      <w:r>
        <w:rPr>
          <w:spacing w:val="2"/>
          <w:sz w:val="24"/>
        </w:rPr>
        <w:t>holds</w:t>
      </w:r>
      <w:r>
        <w:rPr>
          <w:spacing w:val="-53"/>
          <w:sz w:val="24"/>
        </w:rPr>
        <w:t xml:space="preserve"> </w:t>
      </w:r>
      <w:r>
        <w:rPr>
          <w:sz w:val="24"/>
        </w:rPr>
        <w:t>the</w:t>
      </w:r>
      <w:r>
        <w:rPr>
          <w:spacing w:val="-43"/>
          <w:sz w:val="24"/>
        </w:rPr>
        <w:t xml:space="preserve"> </w:t>
      </w:r>
      <w:r>
        <w:rPr>
          <w:spacing w:val="4"/>
          <w:sz w:val="24"/>
        </w:rPr>
        <w:t>skills,</w:t>
      </w:r>
      <w:r>
        <w:rPr>
          <w:spacing w:val="-52"/>
          <w:sz w:val="24"/>
        </w:rPr>
        <w:t xml:space="preserve"> </w:t>
      </w:r>
      <w:r>
        <w:rPr>
          <w:sz w:val="24"/>
        </w:rPr>
        <w:t>work</w:t>
      </w:r>
      <w:r>
        <w:rPr>
          <w:spacing w:val="-53"/>
          <w:sz w:val="24"/>
        </w:rPr>
        <w:t xml:space="preserve"> </w:t>
      </w:r>
      <w:r>
        <w:rPr>
          <w:sz w:val="24"/>
        </w:rPr>
        <w:t>ethic,</w:t>
      </w:r>
      <w:r>
        <w:rPr>
          <w:spacing w:val="-52"/>
          <w:sz w:val="24"/>
        </w:rPr>
        <w:t xml:space="preserve"> </w:t>
      </w:r>
      <w:r>
        <w:rPr>
          <w:sz w:val="24"/>
        </w:rPr>
        <w:t>and</w:t>
      </w:r>
      <w:r>
        <w:rPr>
          <w:spacing w:val="-40"/>
          <w:sz w:val="24"/>
        </w:rPr>
        <w:t xml:space="preserve"> </w:t>
      </w:r>
      <w:r>
        <w:rPr>
          <w:sz w:val="24"/>
        </w:rPr>
        <w:t>attitude</w:t>
      </w:r>
      <w:r>
        <w:rPr>
          <w:spacing w:val="-50"/>
          <w:sz w:val="24"/>
        </w:rPr>
        <w:t xml:space="preserve"> </w:t>
      </w:r>
      <w:r>
        <w:rPr>
          <w:sz w:val="24"/>
        </w:rPr>
        <w:t xml:space="preserve">you </w:t>
      </w:r>
      <w:r>
        <w:rPr>
          <w:spacing w:val="4"/>
          <w:sz w:val="24"/>
        </w:rPr>
        <w:t>seek</w:t>
      </w:r>
      <w:r>
        <w:rPr>
          <w:spacing w:val="-34"/>
          <w:sz w:val="24"/>
        </w:rPr>
        <w:t xml:space="preserve"> </w:t>
      </w:r>
      <w:r>
        <w:rPr>
          <w:spacing w:val="4"/>
          <w:sz w:val="24"/>
        </w:rPr>
        <w:t>in</w:t>
      </w:r>
      <w:r>
        <w:rPr>
          <w:spacing w:val="-20"/>
          <w:sz w:val="24"/>
        </w:rPr>
        <w:t xml:space="preserve"> </w:t>
      </w:r>
      <w:r>
        <w:rPr>
          <w:sz w:val="24"/>
        </w:rPr>
        <w:t>your</w:t>
      </w:r>
      <w:r>
        <w:rPr>
          <w:spacing w:val="-24"/>
          <w:sz w:val="24"/>
        </w:rPr>
        <w:t xml:space="preserve"> </w:t>
      </w:r>
      <w:r>
        <w:rPr>
          <w:spacing w:val="4"/>
          <w:sz w:val="24"/>
        </w:rPr>
        <w:t>full-time</w:t>
      </w:r>
      <w:r>
        <w:rPr>
          <w:spacing w:val="-28"/>
          <w:sz w:val="24"/>
        </w:rPr>
        <w:t xml:space="preserve"> </w:t>
      </w:r>
      <w:r>
        <w:rPr>
          <w:spacing w:val="2"/>
          <w:sz w:val="24"/>
        </w:rPr>
        <w:t>hires.</w:t>
      </w:r>
    </w:p>
    <w:p w14:paraId="20CD7ED8" w14:textId="77777777" w:rsidR="00FE063D" w:rsidRDefault="00DF7C8A">
      <w:pPr>
        <w:spacing w:before="158"/>
        <w:ind w:left="1515"/>
        <w:rPr>
          <w:rFonts w:ascii="Carlito"/>
          <w:i/>
          <w:sz w:val="24"/>
        </w:rPr>
      </w:pPr>
      <w:r>
        <w:rPr>
          <w:rFonts w:ascii="Carlito"/>
          <w:i/>
          <w:sz w:val="24"/>
        </w:rPr>
        <w:t>Disadvantages</w:t>
      </w:r>
    </w:p>
    <w:p w14:paraId="0687F159" w14:textId="77777777" w:rsidR="00FE063D" w:rsidRDefault="00FE063D">
      <w:pPr>
        <w:pStyle w:val="BodyText"/>
        <w:spacing w:before="7"/>
        <w:rPr>
          <w:rFonts w:ascii="Carlito"/>
          <w:i/>
          <w:sz w:val="19"/>
        </w:rPr>
      </w:pPr>
    </w:p>
    <w:p w14:paraId="2842A4BF" w14:textId="77777777" w:rsidR="00FE063D" w:rsidRDefault="00DF7C8A">
      <w:pPr>
        <w:pStyle w:val="ListParagraph"/>
        <w:numPr>
          <w:ilvl w:val="0"/>
          <w:numId w:val="38"/>
        </w:numPr>
        <w:tabs>
          <w:tab w:val="left" w:pos="1995"/>
          <w:tab w:val="left" w:pos="1996"/>
        </w:tabs>
        <w:spacing w:line="314" w:lineRule="auto"/>
        <w:ind w:right="1069"/>
        <w:rPr>
          <w:sz w:val="24"/>
        </w:rPr>
      </w:pPr>
      <w:r>
        <w:rPr>
          <w:sz w:val="24"/>
        </w:rPr>
        <w:t>Training</w:t>
      </w:r>
      <w:r>
        <w:rPr>
          <w:spacing w:val="-42"/>
          <w:sz w:val="24"/>
        </w:rPr>
        <w:t xml:space="preserve"> </w:t>
      </w:r>
      <w:r>
        <w:rPr>
          <w:spacing w:val="2"/>
          <w:sz w:val="24"/>
        </w:rPr>
        <w:t>Difficulties</w:t>
      </w:r>
      <w:r>
        <w:rPr>
          <w:spacing w:val="-45"/>
          <w:sz w:val="24"/>
        </w:rPr>
        <w:t xml:space="preserve"> </w:t>
      </w:r>
      <w:r>
        <w:rPr>
          <w:sz w:val="24"/>
        </w:rPr>
        <w:t>–</w:t>
      </w:r>
      <w:r>
        <w:rPr>
          <w:spacing w:val="-54"/>
          <w:sz w:val="24"/>
        </w:rPr>
        <w:t xml:space="preserve"> </w:t>
      </w:r>
      <w:r>
        <w:rPr>
          <w:sz w:val="24"/>
        </w:rPr>
        <w:t>It</w:t>
      </w:r>
      <w:r>
        <w:rPr>
          <w:spacing w:val="-32"/>
          <w:sz w:val="24"/>
        </w:rPr>
        <w:t xml:space="preserve"> </w:t>
      </w:r>
      <w:r>
        <w:rPr>
          <w:spacing w:val="-3"/>
          <w:sz w:val="24"/>
        </w:rPr>
        <w:t>can</w:t>
      </w:r>
      <w:r>
        <w:rPr>
          <w:spacing w:val="-41"/>
          <w:sz w:val="24"/>
        </w:rPr>
        <w:t xml:space="preserve"> </w:t>
      </w:r>
      <w:r>
        <w:rPr>
          <w:sz w:val="24"/>
        </w:rPr>
        <w:t>be</w:t>
      </w:r>
      <w:r>
        <w:rPr>
          <w:spacing w:val="-35"/>
          <w:sz w:val="24"/>
        </w:rPr>
        <w:t xml:space="preserve"> </w:t>
      </w:r>
      <w:r>
        <w:rPr>
          <w:spacing w:val="2"/>
          <w:sz w:val="24"/>
        </w:rPr>
        <w:t>challenging</w:t>
      </w:r>
      <w:r>
        <w:rPr>
          <w:spacing w:val="-50"/>
          <w:sz w:val="24"/>
        </w:rPr>
        <w:t xml:space="preserve"> </w:t>
      </w:r>
      <w:r>
        <w:rPr>
          <w:sz w:val="24"/>
        </w:rPr>
        <w:t>to</w:t>
      </w:r>
      <w:r>
        <w:rPr>
          <w:spacing w:val="-40"/>
          <w:sz w:val="24"/>
        </w:rPr>
        <w:t xml:space="preserve"> </w:t>
      </w:r>
      <w:r>
        <w:rPr>
          <w:sz w:val="24"/>
        </w:rPr>
        <w:t>provide</w:t>
      </w:r>
      <w:r>
        <w:rPr>
          <w:spacing w:val="-45"/>
          <w:sz w:val="24"/>
        </w:rPr>
        <w:t xml:space="preserve"> </w:t>
      </w:r>
      <w:r>
        <w:rPr>
          <w:spacing w:val="2"/>
          <w:sz w:val="24"/>
        </w:rPr>
        <w:t>extensive</w:t>
      </w:r>
      <w:r>
        <w:rPr>
          <w:spacing w:val="-46"/>
          <w:sz w:val="24"/>
        </w:rPr>
        <w:t xml:space="preserve"> </w:t>
      </w:r>
      <w:r>
        <w:rPr>
          <w:sz w:val="24"/>
        </w:rPr>
        <w:t>training</w:t>
      </w:r>
      <w:r>
        <w:rPr>
          <w:spacing w:val="-50"/>
          <w:sz w:val="24"/>
        </w:rPr>
        <w:t xml:space="preserve"> </w:t>
      </w:r>
      <w:r>
        <w:rPr>
          <w:sz w:val="24"/>
        </w:rPr>
        <w:t>to contingent</w:t>
      </w:r>
      <w:r>
        <w:rPr>
          <w:spacing w:val="-55"/>
          <w:sz w:val="24"/>
        </w:rPr>
        <w:t xml:space="preserve"> </w:t>
      </w:r>
      <w:r>
        <w:rPr>
          <w:spacing w:val="-3"/>
          <w:sz w:val="24"/>
        </w:rPr>
        <w:t>labor,</w:t>
      </w:r>
      <w:r>
        <w:rPr>
          <w:spacing w:val="-52"/>
          <w:sz w:val="24"/>
        </w:rPr>
        <w:t xml:space="preserve"> </w:t>
      </w:r>
      <w:r>
        <w:rPr>
          <w:sz w:val="24"/>
        </w:rPr>
        <w:t>particularly</w:t>
      </w:r>
      <w:r>
        <w:rPr>
          <w:spacing w:val="-47"/>
          <w:sz w:val="24"/>
        </w:rPr>
        <w:t xml:space="preserve"> </w:t>
      </w:r>
      <w:r>
        <w:rPr>
          <w:spacing w:val="3"/>
          <w:sz w:val="24"/>
        </w:rPr>
        <w:t>when</w:t>
      </w:r>
      <w:r>
        <w:rPr>
          <w:spacing w:val="-54"/>
          <w:sz w:val="24"/>
        </w:rPr>
        <w:t xml:space="preserve"> </w:t>
      </w:r>
      <w:r>
        <w:rPr>
          <w:sz w:val="24"/>
        </w:rPr>
        <w:t>workers</w:t>
      </w:r>
      <w:r>
        <w:rPr>
          <w:spacing w:val="-54"/>
          <w:sz w:val="24"/>
        </w:rPr>
        <w:t xml:space="preserve"> </w:t>
      </w:r>
      <w:r>
        <w:rPr>
          <w:spacing w:val="-3"/>
          <w:sz w:val="24"/>
        </w:rPr>
        <w:t>are</w:t>
      </w:r>
      <w:r>
        <w:rPr>
          <w:spacing w:val="-44"/>
          <w:sz w:val="24"/>
        </w:rPr>
        <w:t xml:space="preserve"> </w:t>
      </w:r>
      <w:r>
        <w:rPr>
          <w:sz w:val="24"/>
        </w:rPr>
        <w:t>engaged</w:t>
      </w:r>
      <w:r>
        <w:rPr>
          <w:spacing w:val="-54"/>
          <w:sz w:val="24"/>
        </w:rPr>
        <w:t xml:space="preserve"> </w:t>
      </w:r>
      <w:r>
        <w:rPr>
          <w:sz w:val="24"/>
        </w:rPr>
        <w:t>to</w:t>
      </w:r>
      <w:r>
        <w:rPr>
          <w:spacing w:val="-48"/>
          <w:sz w:val="24"/>
        </w:rPr>
        <w:t xml:space="preserve"> </w:t>
      </w:r>
      <w:r>
        <w:rPr>
          <w:sz w:val="24"/>
        </w:rPr>
        <w:t>address</w:t>
      </w:r>
      <w:r>
        <w:rPr>
          <w:spacing w:val="-47"/>
          <w:sz w:val="24"/>
        </w:rPr>
        <w:t xml:space="preserve"> </w:t>
      </w:r>
      <w:r>
        <w:rPr>
          <w:spacing w:val="3"/>
          <w:sz w:val="24"/>
        </w:rPr>
        <w:t>times</w:t>
      </w:r>
      <w:r>
        <w:rPr>
          <w:spacing w:val="-54"/>
          <w:sz w:val="24"/>
        </w:rPr>
        <w:t xml:space="preserve"> </w:t>
      </w:r>
      <w:r>
        <w:rPr>
          <w:sz w:val="24"/>
        </w:rPr>
        <w:t xml:space="preserve">of </w:t>
      </w:r>
      <w:r>
        <w:rPr>
          <w:spacing w:val="2"/>
          <w:w w:val="95"/>
          <w:sz w:val="24"/>
        </w:rPr>
        <w:t>extreme</w:t>
      </w:r>
      <w:r>
        <w:rPr>
          <w:spacing w:val="-33"/>
          <w:w w:val="95"/>
          <w:sz w:val="24"/>
        </w:rPr>
        <w:t xml:space="preserve"> </w:t>
      </w:r>
      <w:r>
        <w:rPr>
          <w:spacing w:val="2"/>
          <w:w w:val="95"/>
          <w:sz w:val="24"/>
        </w:rPr>
        <w:t>business</w:t>
      </w:r>
      <w:r>
        <w:rPr>
          <w:spacing w:val="-36"/>
          <w:w w:val="95"/>
          <w:sz w:val="24"/>
        </w:rPr>
        <w:t xml:space="preserve"> </w:t>
      </w:r>
      <w:r>
        <w:rPr>
          <w:spacing w:val="3"/>
          <w:w w:val="95"/>
          <w:sz w:val="24"/>
        </w:rPr>
        <w:t>volume.</w:t>
      </w:r>
      <w:r>
        <w:rPr>
          <w:spacing w:val="-37"/>
          <w:w w:val="95"/>
          <w:sz w:val="24"/>
        </w:rPr>
        <w:t xml:space="preserve"> </w:t>
      </w:r>
      <w:r>
        <w:rPr>
          <w:w w:val="95"/>
          <w:sz w:val="24"/>
        </w:rPr>
        <w:t>Even</w:t>
      </w:r>
      <w:r>
        <w:rPr>
          <w:spacing w:val="-37"/>
          <w:w w:val="95"/>
          <w:sz w:val="24"/>
        </w:rPr>
        <w:t xml:space="preserve"> </w:t>
      </w:r>
      <w:r>
        <w:rPr>
          <w:spacing w:val="3"/>
          <w:w w:val="95"/>
          <w:sz w:val="24"/>
        </w:rPr>
        <w:t>when</w:t>
      </w:r>
      <w:r>
        <w:rPr>
          <w:spacing w:val="-38"/>
          <w:w w:val="95"/>
          <w:sz w:val="24"/>
        </w:rPr>
        <w:t xml:space="preserve"> </w:t>
      </w:r>
      <w:r>
        <w:rPr>
          <w:w w:val="95"/>
          <w:sz w:val="24"/>
        </w:rPr>
        <w:t>peak</w:t>
      </w:r>
      <w:r>
        <w:rPr>
          <w:spacing w:val="-37"/>
          <w:w w:val="95"/>
          <w:sz w:val="24"/>
        </w:rPr>
        <w:t xml:space="preserve"> </w:t>
      </w:r>
      <w:r>
        <w:rPr>
          <w:w w:val="95"/>
          <w:sz w:val="24"/>
        </w:rPr>
        <w:t>seasonality</w:t>
      </w:r>
      <w:r>
        <w:rPr>
          <w:spacing w:val="-37"/>
          <w:w w:val="95"/>
          <w:sz w:val="24"/>
        </w:rPr>
        <w:t xml:space="preserve"> </w:t>
      </w:r>
      <w:r>
        <w:rPr>
          <w:spacing w:val="4"/>
          <w:w w:val="95"/>
          <w:sz w:val="24"/>
        </w:rPr>
        <w:t>is</w:t>
      </w:r>
      <w:r>
        <w:rPr>
          <w:spacing w:val="-36"/>
          <w:w w:val="95"/>
          <w:sz w:val="24"/>
        </w:rPr>
        <w:t xml:space="preserve"> </w:t>
      </w:r>
      <w:r>
        <w:rPr>
          <w:w w:val="95"/>
          <w:sz w:val="24"/>
        </w:rPr>
        <w:t>not</w:t>
      </w:r>
      <w:r>
        <w:rPr>
          <w:spacing w:val="-27"/>
          <w:w w:val="95"/>
          <w:sz w:val="24"/>
        </w:rPr>
        <w:t xml:space="preserve"> </w:t>
      </w:r>
      <w:r>
        <w:rPr>
          <w:w w:val="95"/>
          <w:sz w:val="24"/>
        </w:rPr>
        <w:t>the</w:t>
      </w:r>
      <w:r>
        <w:rPr>
          <w:spacing w:val="-20"/>
          <w:w w:val="95"/>
          <w:sz w:val="24"/>
        </w:rPr>
        <w:t xml:space="preserve"> </w:t>
      </w:r>
      <w:r>
        <w:rPr>
          <w:w w:val="95"/>
          <w:sz w:val="24"/>
        </w:rPr>
        <w:t>reason</w:t>
      </w:r>
      <w:r>
        <w:rPr>
          <w:spacing w:val="-37"/>
          <w:w w:val="95"/>
          <w:sz w:val="24"/>
        </w:rPr>
        <w:t xml:space="preserve"> </w:t>
      </w:r>
      <w:r>
        <w:rPr>
          <w:spacing w:val="2"/>
          <w:w w:val="95"/>
          <w:sz w:val="24"/>
        </w:rPr>
        <w:t xml:space="preserve">for </w:t>
      </w:r>
      <w:r>
        <w:rPr>
          <w:sz w:val="24"/>
        </w:rPr>
        <w:t>engaging</w:t>
      </w:r>
      <w:r>
        <w:rPr>
          <w:spacing w:val="-56"/>
          <w:sz w:val="24"/>
        </w:rPr>
        <w:t xml:space="preserve"> </w:t>
      </w:r>
      <w:r>
        <w:rPr>
          <w:spacing w:val="-3"/>
          <w:sz w:val="24"/>
        </w:rPr>
        <w:t>contract</w:t>
      </w:r>
      <w:r>
        <w:rPr>
          <w:spacing w:val="-43"/>
          <w:sz w:val="24"/>
        </w:rPr>
        <w:t xml:space="preserve"> </w:t>
      </w:r>
      <w:r>
        <w:rPr>
          <w:spacing w:val="-3"/>
          <w:sz w:val="24"/>
        </w:rPr>
        <w:t>labor,</w:t>
      </w:r>
      <w:r>
        <w:rPr>
          <w:spacing w:val="-53"/>
          <w:sz w:val="24"/>
        </w:rPr>
        <w:t xml:space="preserve"> </w:t>
      </w:r>
      <w:r>
        <w:rPr>
          <w:sz w:val="24"/>
        </w:rPr>
        <w:t>training</w:t>
      </w:r>
      <w:r>
        <w:rPr>
          <w:spacing w:val="-49"/>
          <w:sz w:val="24"/>
        </w:rPr>
        <w:t xml:space="preserve"> </w:t>
      </w:r>
      <w:r>
        <w:rPr>
          <w:spacing w:val="2"/>
          <w:sz w:val="24"/>
        </w:rPr>
        <w:t>for</w:t>
      </w:r>
      <w:r>
        <w:rPr>
          <w:spacing w:val="-57"/>
          <w:sz w:val="24"/>
        </w:rPr>
        <w:t xml:space="preserve"> </w:t>
      </w:r>
      <w:r>
        <w:rPr>
          <w:sz w:val="24"/>
        </w:rPr>
        <w:t>contingents</w:t>
      </w:r>
      <w:r>
        <w:rPr>
          <w:spacing w:val="-54"/>
          <w:sz w:val="24"/>
        </w:rPr>
        <w:t xml:space="preserve"> </w:t>
      </w:r>
      <w:r>
        <w:rPr>
          <w:spacing w:val="4"/>
          <w:sz w:val="24"/>
        </w:rPr>
        <w:t>is</w:t>
      </w:r>
      <w:r>
        <w:rPr>
          <w:spacing w:val="-48"/>
          <w:sz w:val="24"/>
        </w:rPr>
        <w:t xml:space="preserve"> </w:t>
      </w:r>
      <w:r>
        <w:rPr>
          <w:spacing w:val="2"/>
          <w:sz w:val="24"/>
        </w:rPr>
        <w:t>often</w:t>
      </w:r>
      <w:r>
        <w:rPr>
          <w:spacing w:val="-55"/>
          <w:sz w:val="24"/>
        </w:rPr>
        <w:t xml:space="preserve"> </w:t>
      </w:r>
      <w:r>
        <w:rPr>
          <w:spacing w:val="5"/>
          <w:sz w:val="24"/>
        </w:rPr>
        <w:t>different</w:t>
      </w:r>
      <w:r>
        <w:rPr>
          <w:spacing w:val="-55"/>
          <w:sz w:val="24"/>
        </w:rPr>
        <w:t xml:space="preserve"> </w:t>
      </w:r>
      <w:r>
        <w:rPr>
          <w:sz w:val="24"/>
        </w:rPr>
        <w:t>than</w:t>
      </w:r>
      <w:r>
        <w:rPr>
          <w:spacing w:val="-54"/>
          <w:sz w:val="24"/>
        </w:rPr>
        <w:t xml:space="preserve"> </w:t>
      </w:r>
      <w:r>
        <w:rPr>
          <w:sz w:val="24"/>
        </w:rPr>
        <w:t>that</w:t>
      </w:r>
      <w:r>
        <w:rPr>
          <w:spacing w:val="-49"/>
          <w:sz w:val="24"/>
        </w:rPr>
        <w:t xml:space="preserve"> </w:t>
      </w:r>
      <w:r>
        <w:rPr>
          <w:spacing w:val="2"/>
          <w:sz w:val="24"/>
        </w:rPr>
        <w:t>for</w:t>
      </w:r>
    </w:p>
    <w:p w14:paraId="1FB6FCD2" w14:textId="77777777" w:rsidR="00FE063D" w:rsidRDefault="00DF7C8A">
      <w:pPr>
        <w:pStyle w:val="BodyText"/>
        <w:spacing w:line="319" w:lineRule="auto"/>
        <w:ind w:left="1995" w:right="847"/>
      </w:pPr>
      <w:r>
        <w:rPr>
          <w:spacing w:val="4"/>
          <w:w w:val="95"/>
        </w:rPr>
        <w:t>full-time</w:t>
      </w:r>
      <w:r>
        <w:rPr>
          <w:spacing w:val="-22"/>
          <w:w w:val="95"/>
        </w:rPr>
        <w:t xml:space="preserve"> </w:t>
      </w:r>
      <w:r>
        <w:rPr>
          <w:w w:val="95"/>
        </w:rPr>
        <w:t>employees,</w:t>
      </w:r>
      <w:r>
        <w:rPr>
          <w:spacing w:val="-26"/>
          <w:w w:val="95"/>
        </w:rPr>
        <w:t xml:space="preserve"> </w:t>
      </w:r>
      <w:r>
        <w:rPr>
          <w:w w:val="95"/>
        </w:rPr>
        <w:t>particularly</w:t>
      </w:r>
      <w:r>
        <w:rPr>
          <w:spacing w:val="-27"/>
          <w:w w:val="95"/>
        </w:rPr>
        <w:t xml:space="preserve"> </w:t>
      </w:r>
      <w:r>
        <w:rPr>
          <w:spacing w:val="3"/>
          <w:w w:val="95"/>
        </w:rPr>
        <w:t>when</w:t>
      </w:r>
      <w:r>
        <w:rPr>
          <w:spacing w:val="-29"/>
          <w:w w:val="95"/>
        </w:rPr>
        <w:t xml:space="preserve"> </w:t>
      </w:r>
      <w:r>
        <w:rPr>
          <w:w w:val="95"/>
        </w:rPr>
        <w:t>there</w:t>
      </w:r>
      <w:r>
        <w:rPr>
          <w:spacing w:val="-22"/>
          <w:w w:val="95"/>
        </w:rPr>
        <w:t xml:space="preserve"> </w:t>
      </w:r>
      <w:r>
        <w:rPr>
          <w:spacing w:val="4"/>
          <w:w w:val="95"/>
        </w:rPr>
        <w:t>is</w:t>
      </w:r>
      <w:r>
        <w:rPr>
          <w:spacing w:val="-28"/>
          <w:w w:val="95"/>
        </w:rPr>
        <w:t xml:space="preserve"> </w:t>
      </w:r>
      <w:r>
        <w:rPr>
          <w:spacing w:val="3"/>
          <w:w w:val="95"/>
        </w:rPr>
        <w:t>sensitive</w:t>
      </w:r>
      <w:r>
        <w:rPr>
          <w:spacing w:val="-22"/>
          <w:w w:val="95"/>
        </w:rPr>
        <w:t xml:space="preserve"> </w:t>
      </w:r>
      <w:r>
        <w:rPr>
          <w:w w:val="95"/>
        </w:rPr>
        <w:t>intellectual</w:t>
      </w:r>
      <w:r>
        <w:rPr>
          <w:spacing w:val="-21"/>
          <w:w w:val="95"/>
        </w:rPr>
        <w:t xml:space="preserve"> </w:t>
      </w:r>
      <w:r>
        <w:rPr>
          <w:w w:val="95"/>
        </w:rPr>
        <w:t>property</w:t>
      </w:r>
      <w:r>
        <w:rPr>
          <w:spacing w:val="-28"/>
          <w:w w:val="95"/>
        </w:rPr>
        <w:t xml:space="preserve"> </w:t>
      </w:r>
      <w:r>
        <w:rPr>
          <w:w w:val="95"/>
        </w:rPr>
        <w:t xml:space="preserve">to </w:t>
      </w:r>
      <w:r>
        <w:t>protect.</w:t>
      </w:r>
    </w:p>
    <w:p w14:paraId="4A0DB810" w14:textId="77777777" w:rsidR="00FE063D" w:rsidRDefault="00FE063D">
      <w:pPr>
        <w:spacing w:line="319" w:lineRule="auto"/>
        <w:sectPr w:rsidR="00FE063D">
          <w:pgSz w:w="11910" w:h="16840"/>
          <w:pgMar w:top="1080" w:right="580" w:bottom="280" w:left="600" w:header="885" w:footer="0" w:gutter="0"/>
          <w:cols w:space="720"/>
        </w:sectPr>
      </w:pPr>
    </w:p>
    <w:p w14:paraId="0B5B2B5C" w14:textId="77777777" w:rsidR="00FE063D" w:rsidRDefault="00FE063D">
      <w:pPr>
        <w:pStyle w:val="BodyText"/>
        <w:rPr>
          <w:sz w:val="20"/>
        </w:rPr>
      </w:pPr>
    </w:p>
    <w:p w14:paraId="439B3154" w14:textId="77777777" w:rsidR="00FE063D" w:rsidRDefault="00FE063D">
      <w:pPr>
        <w:pStyle w:val="BodyText"/>
        <w:rPr>
          <w:sz w:val="20"/>
        </w:rPr>
      </w:pPr>
    </w:p>
    <w:p w14:paraId="33C0333E" w14:textId="77777777" w:rsidR="00FE063D" w:rsidRDefault="00FE063D">
      <w:pPr>
        <w:pStyle w:val="BodyText"/>
        <w:spacing w:before="9"/>
        <w:rPr>
          <w:sz w:val="28"/>
        </w:rPr>
      </w:pPr>
    </w:p>
    <w:p w14:paraId="6F7A8F30" w14:textId="77777777" w:rsidR="00FE063D" w:rsidRDefault="00DF7C8A">
      <w:pPr>
        <w:pStyle w:val="ListParagraph"/>
        <w:numPr>
          <w:ilvl w:val="0"/>
          <w:numId w:val="38"/>
        </w:numPr>
        <w:tabs>
          <w:tab w:val="left" w:pos="1995"/>
          <w:tab w:val="left" w:pos="1996"/>
        </w:tabs>
        <w:spacing w:before="100" w:line="314" w:lineRule="auto"/>
        <w:ind w:right="927"/>
        <w:rPr>
          <w:sz w:val="24"/>
        </w:rPr>
      </w:pPr>
      <w:r>
        <w:rPr>
          <w:sz w:val="24"/>
        </w:rPr>
        <w:t>Transiency</w:t>
      </w:r>
      <w:r>
        <w:rPr>
          <w:spacing w:val="-47"/>
          <w:sz w:val="24"/>
        </w:rPr>
        <w:t xml:space="preserve"> </w:t>
      </w:r>
      <w:r>
        <w:rPr>
          <w:sz w:val="24"/>
        </w:rPr>
        <w:t>and</w:t>
      </w:r>
      <w:r>
        <w:rPr>
          <w:spacing w:val="-47"/>
          <w:sz w:val="24"/>
        </w:rPr>
        <w:t xml:space="preserve"> </w:t>
      </w:r>
      <w:r>
        <w:rPr>
          <w:spacing w:val="2"/>
          <w:sz w:val="24"/>
        </w:rPr>
        <w:t>Dependability</w:t>
      </w:r>
      <w:r>
        <w:rPr>
          <w:spacing w:val="-53"/>
          <w:sz w:val="24"/>
        </w:rPr>
        <w:t xml:space="preserve"> </w:t>
      </w:r>
      <w:r>
        <w:rPr>
          <w:spacing w:val="2"/>
          <w:sz w:val="24"/>
        </w:rPr>
        <w:t>Issues</w:t>
      </w:r>
      <w:r>
        <w:rPr>
          <w:spacing w:val="-49"/>
          <w:sz w:val="24"/>
        </w:rPr>
        <w:t xml:space="preserve"> </w:t>
      </w:r>
      <w:r>
        <w:rPr>
          <w:sz w:val="24"/>
        </w:rPr>
        <w:t>–</w:t>
      </w:r>
      <w:r>
        <w:rPr>
          <w:spacing w:val="-57"/>
          <w:sz w:val="24"/>
        </w:rPr>
        <w:t xml:space="preserve"> </w:t>
      </w:r>
      <w:r>
        <w:rPr>
          <w:sz w:val="24"/>
        </w:rPr>
        <w:t>Contingent</w:t>
      </w:r>
      <w:r>
        <w:rPr>
          <w:spacing w:val="-54"/>
          <w:sz w:val="24"/>
        </w:rPr>
        <w:t xml:space="preserve"> </w:t>
      </w:r>
      <w:r>
        <w:rPr>
          <w:sz w:val="24"/>
        </w:rPr>
        <w:t>workers</w:t>
      </w:r>
      <w:r>
        <w:rPr>
          <w:spacing w:val="-53"/>
          <w:sz w:val="24"/>
        </w:rPr>
        <w:t xml:space="preserve"> </w:t>
      </w:r>
      <w:r>
        <w:rPr>
          <w:spacing w:val="-3"/>
          <w:sz w:val="24"/>
        </w:rPr>
        <w:t>are</w:t>
      </w:r>
      <w:r>
        <w:rPr>
          <w:spacing w:val="-45"/>
          <w:sz w:val="24"/>
        </w:rPr>
        <w:t xml:space="preserve"> </w:t>
      </w:r>
      <w:r>
        <w:rPr>
          <w:spacing w:val="2"/>
          <w:sz w:val="24"/>
        </w:rPr>
        <w:t xml:space="preserve">sometimes </w:t>
      </w:r>
      <w:r>
        <w:rPr>
          <w:spacing w:val="2"/>
          <w:w w:val="95"/>
          <w:sz w:val="24"/>
        </w:rPr>
        <w:t>perceived</w:t>
      </w:r>
      <w:r>
        <w:rPr>
          <w:spacing w:val="-38"/>
          <w:w w:val="95"/>
          <w:sz w:val="24"/>
        </w:rPr>
        <w:t xml:space="preserve"> </w:t>
      </w:r>
      <w:r>
        <w:rPr>
          <w:spacing w:val="2"/>
          <w:w w:val="95"/>
          <w:sz w:val="24"/>
        </w:rPr>
        <w:t>(rightly</w:t>
      </w:r>
      <w:r>
        <w:rPr>
          <w:spacing w:val="-37"/>
          <w:w w:val="95"/>
          <w:sz w:val="24"/>
        </w:rPr>
        <w:t xml:space="preserve"> </w:t>
      </w:r>
      <w:r>
        <w:rPr>
          <w:w w:val="95"/>
          <w:sz w:val="24"/>
        </w:rPr>
        <w:t>or</w:t>
      </w:r>
      <w:r>
        <w:rPr>
          <w:spacing w:val="-42"/>
          <w:w w:val="95"/>
          <w:sz w:val="24"/>
        </w:rPr>
        <w:t xml:space="preserve"> </w:t>
      </w:r>
      <w:r>
        <w:rPr>
          <w:w w:val="95"/>
          <w:sz w:val="24"/>
        </w:rPr>
        <w:t>wrongly)</w:t>
      </w:r>
      <w:r>
        <w:rPr>
          <w:spacing w:val="-33"/>
          <w:w w:val="95"/>
          <w:sz w:val="24"/>
        </w:rPr>
        <w:t xml:space="preserve"> </w:t>
      </w:r>
      <w:r>
        <w:rPr>
          <w:w w:val="95"/>
          <w:sz w:val="24"/>
        </w:rPr>
        <w:t>as</w:t>
      </w:r>
      <w:r>
        <w:rPr>
          <w:spacing w:val="-24"/>
          <w:w w:val="95"/>
          <w:sz w:val="24"/>
        </w:rPr>
        <w:t xml:space="preserve"> </w:t>
      </w:r>
      <w:r>
        <w:rPr>
          <w:spacing w:val="4"/>
          <w:w w:val="95"/>
          <w:sz w:val="24"/>
        </w:rPr>
        <w:t>less</w:t>
      </w:r>
      <w:r>
        <w:rPr>
          <w:spacing w:val="-38"/>
          <w:w w:val="95"/>
          <w:sz w:val="24"/>
        </w:rPr>
        <w:t xml:space="preserve"> </w:t>
      </w:r>
      <w:r>
        <w:rPr>
          <w:spacing w:val="3"/>
          <w:w w:val="95"/>
          <w:sz w:val="24"/>
        </w:rPr>
        <w:t>dependable.</w:t>
      </w:r>
      <w:r>
        <w:rPr>
          <w:spacing w:val="-36"/>
          <w:w w:val="95"/>
          <w:sz w:val="24"/>
        </w:rPr>
        <w:t xml:space="preserve"> </w:t>
      </w:r>
      <w:r>
        <w:rPr>
          <w:w w:val="95"/>
          <w:sz w:val="24"/>
        </w:rPr>
        <w:t>The</w:t>
      </w:r>
      <w:r>
        <w:rPr>
          <w:spacing w:val="-32"/>
          <w:w w:val="95"/>
          <w:sz w:val="24"/>
        </w:rPr>
        <w:t xml:space="preserve"> </w:t>
      </w:r>
      <w:r>
        <w:rPr>
          <w:spacing w:val="2"/>
          <w:w w:val="95"/>
          <w:sz w:val="24"/>
        </w:rPr>
        <w:t>implication</w:t>
      </w:r>
      <w:r>
        <w:rPr>
          <w:spacing w:val="-38"/>
          <w:w w:val="95"/>
          <w:sz w:val="24"/>
        </w:rPr>
        <w:t xml:space="preserve"> </w:t>
      </w:r>
      <w:r>
        <w:rPr>
          <w:spacing w:val="4"/>
          <w:w w:val="95"/>
          <w:sz w:val="24"/>
        </w:rPr>
        <w:t>is</w:t>
      </w:r>
      <w:r>
        <w:rPr>
          <w:spacing w:val="-21"/>
          <w:w w:val="95"/>
          <w:sz w:val="24"/>
        </w:rPr>
        <w:t xml:space="preserve"> </w:t>
      </w:r>
      <w:r>
        <w:rPr>
          <w:w w:val="95"/>
          <w:sz w:val="24"/>
        </w:rPr>
        <w:t>that</w:t>
      </w:r>
      <w:r>
        <w:rPr>
          <w:spacing w:val="-27"/>
          <w:w w:val="95"/>
          <w:sz w:val="24"/>
        </w:rPr>
        <w:t xml:space="preserve"> </w:t>
      </w:r>
      <w:r>
        <w:rPr>
          <w:w w:val="95"/>
          <w:sz w:val="24"/>
        </w:rPr>
        <w:t>a</w:t>
      </w:r>
      <w:r>
        <w:rPr>
          <w:spacing w:val="-16"/>
          <w:w w:val="95"/>
          <w:sz w:val="24"/>
        </w:rPr>
        <w:t xml:space="preserve"> </w:t>
      </w:r>
      <w:r>
        <w:rPr>
          <w:w w:val="95"/>
          <w:sz w:val="24"/>
        </w:rPr>
        <w:t xml:space="preserve">temp </w:t>
      </w:r>
      <w:r>
        <w:rPr>
          <w:sz w:val="24"/>
        </w:rPr>
        <w:t>worker</w:t>
      </w:r>
      <w:r>
        <w:rPr>
          <w:spacing w:val="-53"/>
          <w:sz w:val="24"/>
        </w:rPr>
        <w:t xml:space="preserve"> </w:t>
      </w:r>
      <w:r>
        <w:rPr>
          <w:spacing w:val="4"/>
          <w:sz w:val="24"/>
        </w:rPr>
        <w:t>is</w:t>
      </w:r>
      <w:r>
        <w:rPr>
          <w:spacing w:val="-42"/>
          <w:sz w:val="24"/>
        </w:rPr>
        <w:t xml:space="preserve"> </w:t>
      </w:r>
      <w:r>
        <w:rPr>
          <w:sz w:val="24"/>
        </w:rPr>
        <w:t>more</w:t>
      </w:r>
      <w:r>
        <w:rPr>
          <w:spacing w:val="-39"/>
          <w:sz w:val="24"/>
        </w:rPr>
        <w:t xml:space="preserve"> </w:t>
      </w:r>
      <w:r>
        <w:rPr>
          <w:spacing w:val="3"/>
          <w:sz w:val="24"/>
        </w:rPr>
        <w:t>inclined</w:t>
      </w:r>
      <w:r>
        <w:rPr>
          <w:spacing w:val="-50"/>
          <w:sz w:val="24"/>
        </w:rPr>
        <w:t xml:space="preserve"> </w:t>
      </w:r>
      <w:r>
        <w:rPr>
          <w:sz w:val="24"/>
        </w:rPr>
        <w:t>to</w:t>
      </w:r>
      <w:r>
        <w:rPr>
          <w:spacing w:val="-50"/>
          <w:sz w:val="24"/>
        </w:rPr>
        <w:t xml:space="preserve"> </w:t>
      </w:r>
      <w:r>
        <w:rPr>
          <w:spacing w:val="3"/>
          <w:sz w:val="24"/>
        </w:rPr>
        <w:t>leave</w:t>
      </w:r>
      <w:r>
        <w:rPr>
          <w:spacing w:val="-47"/>
          <w:sz w:val="24"/>
        </w:rPr>
        <w:t xml:space="preserve"> </w:t>
      </w:r>
      <w:r>
        <w:rPr>
          <w:spacing w:val="3"/>
          <w:sz w:val="24"/>
        </w:rPr>
        <w:t>their</w:t>
      </w:r>
      <w:r>
        <w:rPr>
          <w:spacing w:val="-53"/>
          <w:sz w:val="24"/>
        </w:rPr>
        <w:t xml:space="preserve"> </w:t>
      </w:r>
      <w:r>
        <w:rPr>
          <w:sz w:val="24"/>
        </w:rPr>
        <w:t>temporary</w:t>
      </w:r>
      <w:r>
        <w:rPr>
          <w:spacing w:val="-49"/>
          <w:sz w:val="24"/>
        </w:rPr>
        <w:t xml:space="preserve"> </w:t>
      </w:r>
      <w:r>
        <w:rPr>
          <w:sz w:val="24"/>
        </w:rPr>
        <w:t>assignment</w:t>
      </w:r>
      <w:r>
        <w:rPr>
          <w:spacing w:val="-51"/>
          <w:sz w:val="24"/>
        </w:rPr>
        <w:t xml:space="preserve"> </w:t>
      </w:r>
      <w:r>
        <w:rPr>
          <w:spacing w:val="3"/>
          <w:sz w:val="24"/>
        </w:rPr>
        <w:t>when</w:t>
      </w:r>
      <w:r>
        <w:rPr>
          <w:spacing w:val="-42"/>
          <w:sz w:val="24"/>
        </w:rPr>
        <w:t xml:space="preserve"> </w:t>
      </w:r>
      <w:r>
        <w:rPr>
          <w:sz w:val="24"/>
        </w:rPr>
        <w:t>a</w:t>
      </w:r>
      <w:r>
        <w:rPr>
          <w:spacing w:val="-44"/>
          <w:sz w:val="24"/>
        </w:rPr>
        <w:t xml:space="preserve"> </w:t>
      </w:r>
      <w:r>
        <w:rPr>
          <w:spacing w:val="3"/>
          <w:sz w:val="24"/>
        </w:rPr>
        <w:t>full</w:t>
      </w:r>
      <w:r>
        <w:rPr>
          <w:spacing w:val="-53"/>
          <w:sz w:val="24"/>
        </w:rPr>
        <w:t xml:space="preserve"> </w:t>
      </w:r>
      <w:r>
        <w:rPr>
          <w:spacing w:val="2"/>
          <w:sz w:val="24"/>
        </w:rPr>
        <w:t xml:space="preserve">-time </w:t>
      </w:r>
      <w:r>
        <w:rPr>
          <w:spacing w:val="4"/>
          <w:sz w:val="24"/>
        </w:rPr>
        <w:t>offer</w:t>
      </w:r>
      <w:r>
        <w:rPr>
          <w:spacing w:val="-44"/>
          <w:sz w:val="24"/>
        </w:rPr>
        <w:t xml:space="preserve"> </w:t>
      </w:r>
      <w:r>
        <w:rPr>
          <w:sz w:val="24"/>
        </w:rPr>
        <w:t>presents</w:t>
      </w:r>
      <w:r>
        <w:rPr>
          <w:spacing w:val="-39"/>
          <w:sz w:val="24"/>
        </w:rPr>
        <w:t xml:space="preserve"> </w:t>
      </w:r>
      <w:r>
        <w:rPr>
          <w:spacing w:val="2"/>
          <w:sz w:val="24"/>
        </w:rPr>
        <w:t>itself,</w:t>
      </w:r>
      <w:r>
        <w:rPr>
          <w:spacing w:val="-36"/>
          <w:sz w:val="24"/>
        </w:rPr>
        <w:t xml:space="preserve"> </w:t>
      </w:r>
      <w:r>
        <w:rPr>
          <w:sz w:val="24"/>
        </w:rPr>
        <w:t>which</w:t>
      </w:r>
      <w:r>
        <w:rPr>
          <w:spacing w:val="-39"/>
          <w:sz w:val="24"/>
        </w:rPr>
        <w:t xml:space="preserve"> </w:t>
      </w:r>
      <w:r>
        <w:rPr>
          <w:spacing w:val="-3"/>
          <w:sz w:val="24"/>
        </w:rPr>
        <w:t>can</w:t>
      </w:r>
      <w:r>
        <w:rPr>
          <w:spacing w:val="-26"/>
          <w:sz w:val="24"/>
        </w:rPr>
        <w:t xml:space="preserve"> </w:t>
      </w:r>
      <w:r>
        <w:rPr>
          <w:spacing w:val="3"/>
          <w:sz w:val="24"/>
        </w:rPr>
        <w:t>leave</w:t>
      </w:r>
      <w:r>
        <w:rPr>
          <w:spacing w:val="-33"/>
          <w:sz w:val="24"/>
        </w:rPr>
        <w:t xml:space="preserve"> </w:t>
      </w:r>
      <w:r>
        <w:rPr>
          <w:sz w:val="24"/>
        </w:rPr>
        <w:t>the</w:t>
      </w:r>
      <w:r>
        <w:rPr>
          <w:spacing w:val="-33"/>
          <w:sz w:val="24"/>
        </w:rPr>
        <w:t xml:space="preserve"> </w:t>
      </w:r>
      <w:r>
        <w:rPr>
          <w:spacing w:val="3"/>
          <w:sz w:val="24"/>
        </w:rPr>
        <w:t>employer</w:t>
      </w:r>
      <w:r>
        <w:rPr>
          <w:spacing w:val="-43"/>
          <w:sz w:val="24"/>
        </w:rPr>
        <w:t xml:space="preserve"> </w:t>
      </w:r>
      <w:r>
        <w:rPr>
          <w:spacing w:val="4"/>
          <w:sz w:val="24"/>
        </w:rPr>
        <w:t>in</w:t>
      </w:r>
      <w:r>
        <w:rPr>
          <w:spacing w:val="-39"/>
          <w:sz w:val="24"/>
        </w:rPr>
        <w:t xml:space="preserve"> </w:t>
      </w:r>
      <w:r>
        <w:rPr>
          <w:sz w:val="24"/>
        </w:rPr>
        <w:t>the</w:t>
      </w:r>
      <w:r>
        <w:rPr>
          <w:spacing w:val="-19"/>
          <w:sz w:val="24"/>
        </w:rPr>
        <w:t xml:space="preserve"> </w:t>
      </w:r>
      <w:r>
        <w:rPr>
          <w:sz w:val="24"/>
        </w:rPr>
        <w:t>lurch.</w:t>
      </w:r>
    </w:p>
    <w:p w14:paraId="4BD41115" w14:textId="77777777" w:rsidR="00FE063D" w:rsidRDefault="00DF7C8A">
      <w:pPr>
        <w:pStyle w:val="ListParagraph"/>
        <w:numPr>
          <w:ilvl w:val="0"/>
          <w:numId w:val="38"/>
        </w:numPr>
        <w:tabs>
          <w:tab w:val="left" w:pos="1995"/>
          <w:tab w:val="left" w:pos="1996"/>
        </w:tabs>
        <w:spacing w:before="148" w:line="314" w:lineRule="auto"/>
        <w:ind w:right="822"/>
        <w:rPr>
          <w:sz w:val="24"/>
        </w:rPr>
      </w:pPr>
      <w:r>
        <w:rPr>
          <w:noProof/>
        </w:rPr>
        <w:drawing>
          <wp:anchor distT="0" distB="0" distL="0" distR="0" simplePos="0" relativeHeight="485013504" behindDoc="1" locked="0" layoutInCell="1" allowOverlap="1" wp14:anchorId="7498A347" wp14:editId="1EBCD72D">
            <wp:simplePos x="0" y="0"/>
            <wp:positionH relativeFrom="page">
              <wp:posOffset>818737</wp:posOffset>
            </wp:positionH>
            <wp:positionV relativeFrom="paragraph">
              <wp:posOffset>1387912</wp:posOffset>
            </wp:positionV>
            <wp:extent cx="2037323" cy="1047749"/>
            <wp:effectExtent l="0" t="0" r="0" b="0"/>
            <wp:wrapNone/>
            <wp:docPr id="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sz w:val="24"/>
        </w:rPr>
        <w:t>Legal</w:t>
      </w:r>
      <w:r>
        <w:rPr>
          <w:spacing w:val="-35"/>
          <w:w w:val="95"/>
          <w:sz w:val="24"/>
        </w:rPr>
        <w:t xml:space="preserve"> </w:t>
      </w:r>
      <w:r>
        <w:rPr>
          <w:w w:val="95"/>
          <w:sz w:val="24"/>
        </w:rPr>
        <w:t>and</w:t>
      </w:r>
      <w:r>
        <w:rPr>
          <w:spacing w:val="-38"/>
          <w:w w:val="95"/>
          <w:sz w:val="24"/>
        </w:rPr>
        <w:t xml:space="preserve"> </w:t>
      </w:r>
      <w:r>
        <w:rPr>
          <w:w w:val="95"/>
          <w:sz w:val="24"/>
        </w:rPr>
        <w:t>Compliance</w:t>
      </w:r>
      <w:r>
        <w:rPr>
          <w:spacing w:val="-43"/>
          <w:w w:val="95"/>
          <w:sz w:val="24"/>
        </w:rPr>
        <w:t xml:space="preserve"> </w:t>
      </w:r>
      <w:r>
        <w:rPr>
          <w:spacing w:val="2"/>
          <w:w w:val="95"/>
          <w:sz w:val="24"/>
        </w:rPr>
        <w:t>Issues</w:t>
      </w:r>
      <w:r>
        <w:rPr>
          <w:spacing w:val="-43"/>
          <w:w w:val="95"/>
          <w:sz w:val="24"/>
        </w:rPr>
        <w:t xml:space="preserve"> </w:t>
      </w:r>
      <w:r>
        <w:rPr>
          <w:w w:val="95"/>
          <w:sz w:val="24"/>
        </w:rPr>
        <w:t>–</w:t>
      </w:r>
      <w:r>
        <w:rPr>
          <w:spacing w:val="-34"/>
          <w:w w:val="95"/>
          <w:sz w:val="24"/>
        </w:rPr>
        <w:t xml:space="preserve"> </w:t>
      </w:r>
      <w:r>
        <w:rPr>
          <w:w w:val="95"/>
          <w:sz w:val="24"/>
        </w:rPr>
        <w:t>Numerous</w:t>
      </w:r>
      <w:r>
        <w:rPr>
          <w:spacing w:val="-46"/>
          <w:w w:val="95"/>
          <w:sz w:val="24"/>
        </w:rPr>
        <w:t xml:space="preserve"> </w:t>
      </w:r>
      <w:r>
        <w:rPr>
          <w:w w:val="95"/>
          <w:sz w:val="24"/>
        </w:rPr>
        <w:t>high</w:t>
      </w:r>
      <w:r>
        <w:rPr>
          <w:spacing w:val="-38"/>
          <w:w w:val="95"/>
          <w:sz w:val="24"/>
        </w:rPr>
        <w:t xml:space="preserve"> </w:t>
      </w:r>
      <w:r>
        <w:rPr>
          <w:spacing w:val="2"/>
          <w:w w:val="95"/>
          <w:sz w:val="24"/>
        </w:rPr>
        <w:t>profile</w:t>
      </w:r>
      <w:r>
        <w:rPr>
          <w:spacing w:val="-43"/>
          <w:w w:val="95"/>
          <w:sz w:val="24"/>
        </w:rPr>
        <w:t xml:space="preserve"> </w:t>
      </w:r>
      <w:r>
        <w:rPr>
          <w:w w:val="95"/>
          <w:sz w:val="24"/>
        </w:rPr>
        <w:t>worker</w:t>
      </w:r>
      <w:r>
        <w:rPr>
          <w:spacing w:val="-49"/>
          <w:w w:val="95"/>
          <w:sz w:val="24"/>
        </w:rPr>
        <w:t xml:space="preserve"> </w:t>
      </w:r>
      <w:r>
        <w:rPr>
          <w:w w:val="95"/>
          <w:sz w:val="24"/>
        </w:rPr>
        <w:t>classification</w:t>
      </w:r>
      <w:r>
        <w:rPr>
          <w:spacing w:val="-46"/>
          <w:w w:val="95"/>
          <w:sz w:val="24"/>
        </w:rPr>
        <w:t xml:space="preserve"> </w:t>
      </w:r>
      <w:r>
        <w:rPr>
          <w:w w:val="95"/>
          <w:sz w:val="24"/>
        </w:rPr>
        <w:t xml:space="preserve">cases </w:t>
      </w:r>
      <w:r>
        <w:rPr>
          <w:sz w:val="24"/>
        </w:rPr>
        <w:t>have</w:t>
      </w:r>
      <w:r>
        <w:rPr>
          <w:spacing w:val="-53"/>
          <w:sz w:val="24"/>
        </w:rPr>
        <w:t xml:space="preserve"> </w:t>
      </w:r>
      <w:r>
        <w:rPr>
          <w:spacing w:val="4"/>
          <w:sz w:val="24"/>
        </w:rPr>
        <w:t>seen</w:t>
      </w:r>
      <w:r>
        <w:rPr>
          <w:spacing w:val="-54"/>
          <w:sz w:val="24"/>
        </w:rPr>
        <w:t xml:space="preserve"> </w:t>
      </w:r>
      <w:r>
        <w:rPr>
          <w:spacing w:val="2"/>
          <w:sz w:val="24"/>
        </w:rPr>
        <w:t>employers</w:t>
      </w:r>
      <w:r>
        <w:rPr>
          <w:spacing w:val="-52"/>
          <w:sz w:val="24"/>
        </w:rPr>
        <w:t xml:space="preserve"> </w:t>
      </w:r>
      <w:r>
        <w:rPr>
          <w:sz w:val="24"/>
        </w:rPr>
        <w:t>on</w:t>
      </w:r>
      <w:r>
        <w:rPr>
          <w:spacing w:val="-55"/>
          <w:sz w:val="24"/>
        </w:rPr>
        <w:t xml:space="preserve"> </w:t>
      </w:r>
      <w:r>
        <w:rPr>
          <w:sz w:val="24"/>
        </w:rPr>
        <w:t>the</w:t>
      </w:r>
      <w:r>
        <w:rPr>
          <w:spacing w:val="-46"/>
          <w:sz w:val="24"/>
        </w:rPr>
        <w:t xml:space="preserve"> </w:t>
      </w:r>
      <w:r>
        <w:rPr>
          <w:sz w:val="24"/>
        </w:rPr>
        <w:t>hook</w:t>
      </w:r>
      <w:r>
        <w:rPr>
          <w:spacing w:val="-49"/>
          <w:sz w:val="24"/>
        </w:rPr>
        <w:t xml:space="preserve"> </w:t>
      </w:r>
      <w:r>
        <w:rPr>
          <w:spacing w:val="2"/>
          <w:sz w:val="24"/>
        </w:rPr>
        <w:t>for</w:t>
      </w:r>
      <w:r>
        <w:rPr>
          <w:spacing w:val="-50"/>
          <w:sz w:val="24"/>
        </w:rPr>
        <w:t xml:space="preserve"> </w:t>
      </w:r>
      <w:r>
        <w:rPr>
          <w:spacing w:val="2"/>
          <w:sz w:val="24"/>
        </w:rPr>
        <w:t>significant</w:t>
      </w:r>
      <w:r>
        <w:rPr>
          <w:spacing w:val="-55"/>
          <w:sz w:val="24"/>
        </w:rPr>
        <w:t xml:space="preserve"> </w:t>
      </w:r>
      <w:r>
        <w:rPr>
          <w:spacing w:val="4"/>
          <w:sz w:val="24"/>
        </w:rPr>
        <w:t>fines</w:t>
      </w:r>
      <w:r>
        <w:rPr>
          <w:spacing w:val="-55"/>
          <w:sz w:val="24"/>
        </w:rPr>
        <w:t xml:space="preserve"> </w:t>
      </w:r>
      <w:r>
        <w:rPr>
          <w:spacing w:val="2"/>
          <w:sz w:val="24"/>
        </w:rPr>
        <w:t>for</w:t>
      </w:r>
      <w:r>
        <w:rPr>
          <w:spacing w:val="-56"/>
          <w:sz w:val="24"/>
        </w:rPr>
        <w:t xml:space="preserve"> </w:t>
      </w:r>
      <w:r>
        <w:rPr>
          <w:sz w:val="24"/>
        </w:rPr>
        <w:t>misclassification,</w:t>
      </w:r>
      <w:r>
        <w:rPr>
          <w:spacing w:val="-54"/>
          <w:sz w:val="24"/>
        </w:rPr>
        <w:t xml:space="preserve"> </w:t>
      </w:r>
      <w:r>
        <w:rPr>
          <w:spacing w:val="3"/>
          <w:sz w:val="24"/>
        </w:rPr>
        <w:t xml:space="preserve">co- employment </w:t>
      </w:r>
      <w:r>
        <w:rPr>
          <w:sz w:val="24"/>
        </w:rPr>
        <w:t xml:space="preserve">and </w:t>
      </w:r>
      <w:r>
        <w:rPr>
          <w:spacing w:val="2"/>
          <w:sz w:val="24"/>
        </w:rPr>
        <w:t xml:space="preserve">joint-employment </w:t>
      </w:r>
      <w:r>
        <w:rPr>
          <w:sz w:val="24"/>
        </w:rPr>
        <w:t xml:space="preserve">related claims. Managing a contingent </w:t>
      </w:r>
      <w:r>
        <w:rPr>
          <w:w w:val="95"/>
          <w:sz w:val="24"/>
        </w:rPr>
        <w:t>workforce</w:t>
      </w:r>
      <w:r>
        <w:rPr>
          <w:spacing w:val="-27"/>
          <w:w w:val="95"/>
          <w:sz w:val="24"/>
        </w:rPr>
        <w:t xml:space="preserve"> </w:t>
      </w:r>
      <w:r>
        <w:rPr>
          <w:spacing w:val="2"/>
          <w:w w:val="95"/>
          <w:sz w:val="24"/>
        </w:rPr>
        <w:t>requires</w:t>
      </w:r>
      <w:r>
        <w:rPr>
          <w:spacing w:val="-32"/>
          <w:w w:val="95"/>
          <w:sz w:val="24"/>
        </w:rPr>
        <w:t xml:space="preserve"> </w:t>
      </w:r>
      <w:r>
        <w:rPr>
          <w:w w:val="95"/>
          <w:sz w:val="24"/>
        </w:rPr>
        <w:t>an</w:t>
      </w:r>
      <w:r>
        <w:rPr>
          <w:spacing w:val="-18"/>
          <w:w w:val="95"/>
          <w:sz w:val="24"/>
        </w:rPr>
        <w:t xml:space="preserve"> </w:t>
      </w:r>
      <w:r>
        <w:rPr>
          <w:spacing w:val="-3"/>
          <w:w w:val="95"/>
          <w:sz w:val="24"/>
        </w:rPr>
        <w:t>HR</w:t>
      </w:r>
      <w:r>
        <w:rPr>
          <w:spacing w:val="-8"/>
          <w:w w:val="95"/>
          <w:sz w:val="24"/>
        </w:rPr>
        <w:t xml:space="preserve"> </w:t>
      </w:r>
      <w:r>
        <w:rPr>
          <w:w w:val="95"/>
          <w:sz w:val="24"/>
        </w:rPr>
        <w:t>practitioner</w:t>
      </w:r>
      <w:r>
        <w:rPr>
          <w:spacing w:val="-37"/>
          <w:w w:val="95"/>
          <w:sz w:val="24"/>
        </w:rPr>
        <w:t xml:space="preserve"> </w:t>
      </w:r>
      <w:r>
        <w:rPr>
          <w:w w:val="95"/>
          <w:sz w:val="24"/>
        </w:rPr>
        <w:t>to</w:t>
      </w:r>
      <w:r>
        <w:rPr>
          <w:spacing w:val="-19"/>
          <w:w w:val="95"/>
          <w:sz w:val="24"/>
        </w:rPr>
        <w:t xml:space="preserve"> </w:t>
      </w:r>
      <w:r>
        <w:rPr>
          <w:w w:val="95"/>
          <w:sz w:val="24"/>
        </w:rPr>
        <w:t>be</w:t>
      </w:r>
      <w:r>
        <w:rPr>
          <w:spacing w:val="-11"/>
          <w:w w:val="95"/>
          <w:sz w:val="24"/>
        </w:rPr>
        <w:t xml:space="preserve"> </w:t>
      </w:r>
      <w:r>
        <w:rPr>
          <w:spacing w:val="4"/>
          <w:w w:val="95"/>
          <w:sz w:val="24"/>
        </w:rPr>
        <w:t>well-versed</w:t>
      </w:r>
      <w:r>
        <w:rPr>
          <w:spacing w:val="-32"/>
          <w:w w:val="95"/>
          <w:sz w:val="24"/>
        </w:rPr>
        <w:t xml:space="preserve"> </w:t>
      </w:r>
      <w:r>
        <w:rPr>
          <w:spacing w:val="4"/>
          <w:w w:val="95"/>
          <w:sz w:val="24"/>
        </w:rPr>
        <w:t>in</w:t>
      </w:r>
      <w:r>
        <w:rPr>
          <w:spacing w:val="-34"/>
          <w:w w:val="95"/>
          <w:sz w:val="24"/>
        </w:rPr>
        <w:t xml:space="preserve"> </w:t>
      </w:r>
      <w:r>
        <w:rPr>
          <w:w w:val="95"/>
          <w:sz w:val="24"/>
        </w:rPr>
        <w:t>the</w:t>
      </w:r>
      <w:r>
        <w:rPr>
          <w:spacing w:val="-26"/>
          <w:w w:val="95"/>
          <w:sz w:val="24"/>
        </w:rPr>
        <w:t xml:space="preserve"> </w:t>
      </w:r>
      <w:r>
        <w:rPr>
          <w:spacing w:val="2"/>
          <w:w w:val="95"/>
          <w:sz w:val="24"/>
        </w:rPr>
        <w:t>often</w:t>
      </w:r>
      <w:r>
        <w:rPr>
          <w:spacing w:val="-33"/>
          <w:w w:val="95"/>
          <w:sz w:val="24"/>
        </w:rPr>
        <w:t xml:space="preserve"> </w:t>
      </w:r>
      <w:r>
        <w:rPr>
          <w:w w:val="95"/>
          <w:sz w:val="24"/>
        </w:rPr>
        <w:t>complex</w:t>
      </w:r>
      <w:r>
        <w:rPr>
          <w:spacing w:val="-27"/>
          <w:w w:val="95"/>
          <w:sz w:val="24"/>
        </w:rPr>
        <w:t xml:space="preserve"> </w:t>
      </w:r>
      <w:r>
        <w:rPr>
          <w:w w:val="95"/>
          <w:sz w:val="24"/>
        </w:rPr>
        <w:t xml:space="preserve">and </w:t>
      </w:r>
      <w:r>
        <w:rPr>
          <w:sz w:val="24"/>
        </w:rPr>
        <w:t xml:space="preserve">conflicting </w:t>
      </w:r>
      <w:r>
        <w:rPr>
          <w:spacing w:val="2"/>
          <w:sz w:val="24"/>
        </w:rPr>
        <w:t xml:space="preserve">rules </w:t>
      </w:r>
      <w:r>
        <w:rPr>
          <w:sz w:val="24"/>
        </w:rPr>
        <w:t xml:space="preserve">and regulations </w:t>
      </w:r>
      <w:r>
        <w:rPr>
          <w:spacing w:val="2"/>
          <w:sz w:val="24"/>
        </w:rPr>
        <w:t xml:space="preserve">for </w:t>
      </w:r>
      <w:r>
        <w:rPr>
          <w:spacing w:val="5"/>
          <w:sz w:val="24"/>
        </w:rPr>
        <w:t xml:space="preserve">utilizing </w:t>
      </w:r>
      <w:r>
        <w:rPr>
          <w:sz w:val="24"/>
        </w:rPr>
        <w:t xml:space="preserve">non-employee </w:t>
      </w:r>
      <w:r>
        <w:rPr>
          <w:spacing w:val="-5"/>
          <w:sz w:val="24"/>
        </w:rPr>
        <w:t xml:space="preserve">labor. </w:t>
      </w:r>
      <w:r>
        <w:rPr>
          <w:sz w:val="24"/>
        </w:rPr>
        <w:t xml:space="preserve">Some </w:t>
      </w:r>
      <w:r>
        <w:rPr>
          <w:spacing w:val="3"/>
          <w:sz w:val="24"/>
        </w:rPr>
        <w:t>evidences</w:t>
      </w:r>
      <w:r>
        <w:rPr>
          <w:spacing w:val="-48"/>
          <w:sz w:val="24"/>
        </w:rPr>
        <w:t xml:space="preserve"> </w:t>
      </w:r>
      <w:r>
        <w:rPr>
          <w:sz w:val="24"/>
        </w:rPr>
        <w:t>prove</w:t>
      </w:r>
      <w:r>
        <w:rPr>
          <w:spacing w:val="-47"/>
          <w:sz w:val="24"/>
        </w:rPr>
        <w:t xml:space="preserve"> </w:t>
      </w:r>
      <w:r>
        <w:rPr>
          <w:sz w:val="24"/>
        </w:rPr>
        <w:t>that</w:t>
      </w:r>
      <w:r>
        <w:rPr>
          <w:spacing w:val="-50"/>
          <w:sz w:val="24"/>
        </w:rPr>
        <w:t xml:space="preserve"> </w:t>
      </w:r>
      <w:r>
        <w:rPr>
          <w:sz w:val="24"/>
        </w:rPr>
        <w:t>there</w:t>
      </w:r>
      <w:r>
        <w:rPr>
          <w:spacing w:val="-38"/>
          <w:sz w:val="24"/>
        </w:rPr>
        <w:t xml:space="preserve"> </w:t>
      </w:r>
      <w:r>
        <w:rPr>
          <w:spacing w:val="4"/>
          <w:sz w:val="24"/>
        </w:rPr>
        <w:t>is</w:t>
      </w:r>
      <w:r>
        <w:rPr>
          <w:spacing w:val="-49"/>
          <w:sz w:val="24"/>
        </w:rPr>
        <w:t xml:space="preserve"> </w:t>
      </w:r>
      <w:r>
        <w:rPr>
          <w:sz w:val="24"/>
        </w:rPr>
        <w:t>a</w:t>
      </w:r>
      <w:r>
        <w:rPr>
          <w:spacing w:val="-36"/>
          <w:sz w:val="24"/>
        </w:rPr>
        <w:t xml:space="preserve"> </w:t>
      </w:r>
      <w:r>
        <w:rPr>
          <w:spacing w:val="2"/>
          <w:sz w:val="24"/>
        </w:rPr>
        <w:t>significant</w:t>
      </w:r>
      <w:r>
        <w:rPr>
          <w:spacing w:val="-50"/>
          <w:sz w:val="24"/>
        </w:rPr>
        <w:t xml:space="preserve"> </w:t>
      </w:r>
      <w:r>
        <w:rPr>
          <w:sz w:val="24"/>
        </w:rPr>
        <w:t>risk</w:t>
      </w:r>
      <w:r>
        <w:rPr>
          <w:spacing w:val="-49"/>
          <w:sz w:val="24"/>
        </w:rPr>
        <w:t xml:space="preserve"> </w:t>
      </w:r>
      <w:r>
        <w:rPr>
          <w:spacing w:val="4"/>
          <w:sz w:val="24"/>
        </w:rPr>
        <w:t>if</w:t>
      </w:r>
      <w:r>
        <w:rPr>
          <w:spacing w:val="-48"/>
          <w:sz w:val="24"/>
        </w:rPr>
        <w:t xml:space="preserve"> </w:t>
      </w:r>
      <w:r>
        <w:rPr>
          <w:sz w:val="24"/>
        </w:rPr>
        <w:t>the</w:t>
      </w:r>
      <w:r>
        <w:rPr>
          <w:spacing w:val="-38"/>
          <w:sz w:val="24"/>
        </w:rPr>
        <w:t xml:space="preserve"> </w:t>
      </w:r>
      <w:r>
        <w:rPr>
          <w:sz w:val="24"/>
        </w:rPr>
        <w:t>contingent</w:t>
      </w:r>
      <w:r>
        <w:rPr>
          <w:spacing w:val="-50"/>
          <w:sz w:val="24"/>
        </w:rPr>
        <w:t xml:space="preserve"> </w:t>
      </w:r>
      <w:r>
        <w:rPr>
          <w:sz w:val="24"/>
        </w:rPr>
        <w:t>workforce</w:t>
      </w:r>
      <w:r>
        <w:rPr>
          <w:spacing w:val="-46"/>
          <w:sz w:val="24"/>
        </w:rPr>
        <w:t xml:space="preserve"> </w:t>
      </w:r>
      <w:r>
        <w:rPr>
          <w:spacing w:val="6"/>
          <w:sz w:val="24"/>
        </w:rPr>
        <w:t xml:space="preserve">isn’t </w:t>
      </w:r>
      <w:r>
        <w:rPr>
          <w:sz w:val="24"/>
        </w:rPr>
        <w:t>properly</w:t>
      </w:r>
      <w:r>
        <w:rPr>
          <w:spacing w:val="-55"/>
          <w:sz w:val="24"/>
        </w:rPr>
        <w:t xml:space="preserve"> </w:t>
      </w:r>
      <w:r>
        <w:rPr>
          <w:spacing w:val="3"/>
          <w:sz w:val="24"/>
        </w:rPr>
        <w:t>classified</w:t>
      </w:r>
      <w:r>
        <w:rPr>
          <w:spacing w:val="-52"/>
          <w:sz w:val="24"/>
        </w:rPr>
        <w:t xml:space="preserve"> </w:t>
      </w:r>
      <w:r>
        <w:rPr>
          <w:sz w:val="24"/>
        </w:rPr>
        <w:t>(misclassified),</w:t>
      </w:r>
      <w:r>
        <w:rPr>
          <w:spacing w:val="-54"/>
          <w:sz w:val="24"/>
        </w:rPr>
        <w:t xml:space="preserve"> </w:t>
      </w:r>
      <w:r>
        <w:rPr>
          <w:sz w:val="24"/>
        </w:rPr>
        <w:t>adding</w:t>
      </w:r>
      <w:r>
        <w:rPr>
          <w:spacing w:val="-56"/>
          <w:sz w:val="24"/>
        </w:rPr>
        <w:t xml:space="preserve"> </w:t>
      </w:r>
      <w:r>
        <w:rPr>
          <w:sz w:val="24"/>
        </w:rPr>
        <w:t>a</w:t>
      </w:r>
      <w:r>
        <w:rPr>
          <w:spacing w:val="-56"/>
          <w:sz w:val="24"/>
        </w:rPr>
        <w:t xml:space="preserve"> </w:t>
      </w:r>
      <w:r>
        <w:rPr>
          <w:spacing w:val="3"/>
          <w:sz w:val="24"/>
        </w:rPr>
        <w:t>layer</w:t>
      </w:r>
      <w:r>
        <w:rPr>
          <w:spacing w:val="-57"/>
          <w:sz w:val="24"/>
        </w:rPr>
        <w:t xml:space="preserve"> </w:t>
      </w:r>
      <w:r>
        <w:rPr>
          <w:sz w:val="24"/>
        </w:rPr>
        <w:t>of</w:t>
      </w:r>
      <w:r>
        <w:rPr>
          <w:spacing w:val="-47"/>
          <w:sz w:val="24"/>
        </w:rPr>
        <w:t xml:space="preserve"> </w:t>
      </w:r>
      <w:r>
        <w:rPr>
          <w:spacing w:val="2"/>
          <w:sz w:val="24"/>
        </w:rPr>
        <w:t>complexity</w:t>
      </w:r>
      <w:r>
        <w:rPr>
          <w:spacing w:val="-55"/>
          <w:sz w:val="24"/>
        </w:rPr>
        <w:t xml:space="preserve"> </w:t>
      </w:r>
      <w:r>
        <w:rPr>
          <w:sz w:val="24"/>
        </w:rPr>
        <w:t>to</w:t>
      </w:r>
      <w:r>
        <w:rPr>
          <w:spacing w:val="-54"/>
          <w:sz w:val="24"/>
        </w:rPr>
        <w:t xml:space="preserve"> </w:t>
      </w:r>
      <w:r>
        <w:rPr>
          <w:sz w:val="24"/>
        </w:rPr>
        <w:t>the</w:t>
      </w:r>
      <w:r>
        <w:rPr>
          <w:spacing w:val="-47"/>
          <w:sz w:val="24"/>
        </w:rPr>
        <w:t xml:space="preserve"> </w:t>
      </w:r>
      <w:r>
        <w:rPr>
          <w:sz w:val="24"/>
        </w:rPr>
        <w:t>choice</w:t>
      </w:r>
      <w:r>
        <w:rPr>
          <w:spacing w:val="-47"/>
          <w:sz w:val="24"/>
        </w:rPr>
        <w:t xml:space="preserve"> </w:t>
      </w:r>
      <w:r>
        <w:rPr>
          <w:sz w:val="24"/>
        </w:rPr>
        <w:t xml:space="preserve">of </w:t>
      </w:r>
      <w:r>
        <w:rPr>
          <w:spacing w:val="3"/>
          <w:sz w:val="24"/>
        </w:rPr>
        <w:t>whether</w:t>
      </w:r>
      <w:r>
        <w:rPr>
          <w:spacing w:val="-54"/>
          <w:sz w:val="24"/>
        </w:rPr>
        <w:t xml:space="preserve"> </w:t>
      </w:r>
      <w:r>
        <w:rPr>
          <w:sz w:val="24"/>
        </w:rPr>
        <w:t>or</w:t>
      </w:r>
      <w:r>
        <w:rPr>
          <w:spacing w:val="-37"/>
          <w:sz w:val="24"/>
        </w:rPr>
        <w:t xml:space="preserve"> </w:t>
      </w:r>
      <w:r>
        <w:rPr>
          <w:sz w:val="24"/>
        </w:rPr>
        <w:t>not</w:t>
      </w:r>
      <w:r>
        <w:rPr>
          <w:spacing w:val="-44"/>
          <w:sz w:val="24"/>
        </w:rPr>
        <w:t xml:space="preserve"> </w:t>
      </w:r>
      <w:r>
        <w:rPr>
          <w:sz w:val="24"/>
        </w:rPr>
        <w:t>to</w:t>
      </w:r>
      <w:r>
        <w:rPr>
          <w:spacing w:val="-42"/>
          <w:sz w:val="24"/>
        </w:rPr>
        <w:t xml:space="preserve"> </w:t>
      </w:r>
      <w:r>
        <w:rPr>
          <w:sz w:val="24"/>
        </w:rPr>
        <w:t>use</w:t>
      </w:r>
      <w:r>
        <w:rPr>
          <w:spacing w:val="-47"/>
          <w:sz w:val="24"/>
        </w:rPr>
        <w:t xml:space="preserve"> </w:t>
      </w:r>
      <w:r>
        <w:rPr>
          <w:sz w:val="24"/>
        </w:rPr>
        <w:t>contingent</w:t>
      </w:r>
      <w:r>
        <w:rPr>
          <w:spacing w:val="-51"/>
          <w:sz w:val="24"/>
        </w:rPr>
        <w:t xml:space="preserve"> </w:t>
      </w:r>
      <w:r>
        <w:rPr>
          <w:spacing w:val="-5"/>
          <w:sz w:val="24"/>
        </w:rPr>
        <w:t>labor.</w:t>
      </w:r>
      <w:r>
        <w:rPr>
          <w:spacing w:val="-29"/>
          <w:sz w:val="24"/>
        </w:rPr>
        <w:t xml:space="preserve"> </w:t>
      </w:r>
      <w:r>
        <w:rPr>
          <w:sz w:val="24"/>
        </w:rPr>
        <w:t>Thus,</w:t>
      </w:r>
      <w:r>
        <w:rPr>
          <w:spacing w:val="-41"/>
          <w:sz w:val="24"/>
        </w:rPr>
        <w:t xml:space="preserve"> </w:t>
      </w:r>
      <w:r>
        <w:rPr>
          <w:sz w:val="24"/>
        </w:rPr>
        <w:t>one</w:t>
      </w:r>
      <w:r>
        <w:rPr>
          <w:spacing w:val="-47"/>
          <w:sz w:val="24"/>
        </w:rPr>
        <w:t xml:space="preserve"> </w:t>
      </w:r>
      <w:r>
        <w:rPr>
          <w:sz w:val="24"/>
        </w:rPr>
        <w:t>of</w:t>
      </w:r>
      <w:r>
        <w:rPr>
          <w:spacing w:val="-40"/>
          <w:sz w:val="24"/>
        </w:rPr>
        <w:t xml:space="preserve"> </w:t>
      </w:r>
      <w:r>
        <w:rPr>
          <w:sz w:val="24"/>
        </w:rPr>
        <w:t>the</w:t>
      </w:r>
      <w:r>
        <w:rPr>
          <w:spacing w:val="-40"/>
          <w:sz w:val="24"/>
        </w:rPr>
        <w:t xml:space="preserve"> </w:t>
      </w:r>
      <w:r>
        <w:rPr>
          <w:sz w:val="24"/>
        </w:rPr>
        <w:t>most</w:t>
      </w:r>
      <w:r>
        <w:rPr>
          <w:spacing w:val="-41"/>
          <w:sz w:val="24"/>
        </w:rPr>
        <w:t xml:space="preserve"> </w:t>
      </w:r>
      <w:r>
        <w:rPr>
          <w:spacing w:val="2"/>
          <w:sz w:val="24"/>
        </w:rPr>
        <w:t>significant</w:t>
      </w:r>
      <w:r>
        <w:rPr>
          <w:spacing w:val="-52"/>
          <w:sz w:val="24"/>
        </w:rPr>
        <w:t xml:space="preserve"> </w:t>
      </w:r>
      <w:r>
        <w:rPr>
          <w:sz w:val="24"/>
        </w:rPr>
        <w:t>risks</w:t>
      </w:r>
      <w:r>
        <w:rPr>
          <w:spacing w:val="-50"/>
          <w:sz w:val="24"/>
        </w:rPr>
        <w:t xml:space="preserve"> </w:t>
      </w:r>
      <w:r>
        <w:rPr>
          <w:spacing w:val="4"/>
          <w:sz w:val="24"/>
        </w:rPr>
        <w:t>is</w:t>
      </w:r>
    </w:p>
    <w:p w14:paraId="21A03B28" w14:textId="77777777" w:rsidR="00FE063D" w:rsidRDefault="00DF7C8A">
      <w:pPr>
        <w:pStyle w:val="BodyText"/>
        <w:spacing w:line="304" w:lineRule="auto"/>
        <w:ind w:left="1995" w:right="847"/>
      </w:pPr>
      <w:r>
        <w:rPr>
          <w:w w:val="95"/>
        </w:rPr>
        <w:t xml:space="preserve">the </w:t>
      </w:r>
      <w:r>
        <w:rPr>
          <w:spacing w:val="3"/>
          <w:w w:val="95"/>
        </w:rPr>
        <w:t xml:space="preserve">possibility </w:t>
      </w:r>
      <w:r>
        <w:rPr>
          <w:w w:val="95"/>
        </w:rPr>
        <w:t xml:space="preserve">of misclassification </w:t>
      </w:r>
      <w:r>
        <w:rPr>
          <w:spacing w:val="2"/>
          <w:w w:val="95"/>
        </w:rPr>
        <w:t xml:space="preserve">lawsuits </w:t>
      </w:r>
      <w:r>
        <w:rPr>
          <w:w w:val="95"/>
        </w:rPr>
        <w:t xml:space="preserve">alleging that workers </w:t>
      </w:r>
      <w:r>
        <w:rPr>
          <w:spacing w:val="2"/>
          <w:w w:val="95"/>
        </w:rPr>
        <w:t xml:space="preserve">should </w:t>
      </w:r>
      <w:r>
        <w:rPr>
          <w:w w:val="95"/>
        </w:rPr>
        <w:t xml:space="preserve">have </w:t>
      </w:r>
      <w:r>
        <w:rPr>
          <w:spacing w:val="4"/>
          <w:w w:val="95"/>
        </w:rPr>
        <w:t>been</w:t>
      </w:r>
      <w:r>
        <w:rPr>
          <w:spacing w:val="-41"/>
          <w:w w:val="95"/>
        </w:rPr>
        <w:t xml:space="preserve"> </w:t>
      </w:r>
      <w:r>
        <w:rPr>
          <w:spacing w:val="3"/>
          <w:w w:val="95"/>
        </w:rPr>
        <w:t>classified</w:t>
      </w:r>
      <w:r>
        <w:rPr>
          <w:spacing w:val="-41"/>
          <w:w w:val="95"/>
        </w:rPr>
        <w:t xml:space="preserve"> </w:t>
      </w:r>
      <w:r>
        <w:rPr>
          <w:w w:val="95"/>
        </w:rPr>
        <w:t>as</w:t>
      </w:r>
      <w:r>
        <w:rPr>
          <w:spacing w:val="-36"/>
          <w:w w:val="95"/>
        </w:rPr>
        <w:t xml:space="preserve"> </w:t>
      </w:r>
      <w:r>
        <w:rPr>
          <w:spacing w:val="3"/>
          <w:w w:val="95"/>
        </w:rPr>
        <w:t>“employees,”</w:t>
      </w:r>
      <w:r>
        <w:rPr>
          <w:spacing w:val="-45"/>
          <w:w w:val="95"/>
        </w:rPr>
        <w:t xml:space="preserve"> </w:t>
      </w:r>
      <w:r>
        <w:rPr>
          <w:w w:val="95"/>
        </w:rPr>
        <w:t>and</w:t>
      </w:r>
      <w:r>
        <w:rPr>
          <w:spacing w:val="-41"/>
          <w:w w:val="95"/>
        </w:rPr>
        <w:t xml:space="preserve"> </w:t>
      </w:r>
      <w:r>
        <w:rPr>
          <w:spacing w:val="-3"/>
          <w:w w:val="95"/>
        </w:rPr>
        <w:t>are</w:t>
      </w:r>
      <w:r>
        <w:rPr>
          <w:spacing w:val="-13"/>
          <w:w w:val="95"/>
        </w:rPr>
        <w:t xml:space="preserve"> </w:t>
      </w:r>
      <w:r>
        <w:rPr>
          <w:w w:val="95"/>
        </w:rPr>
        <w:t>now</w:t>
      </w:r>
      <w:r>
        <w:rPr>
          <w:spacing w:val="-39"/>
          <w:w w:val="95"/>
        </w:rPr>
        <w:t xml:space="preserve"> </w:t>
      </w:r>
      <w:r>
        <w:rPr>
          <w:spacing w:val="3"/>
          <w:w w:val="95"/>
        </w:rPr>
        <w:t>owed</w:t>
      </w:r>
      <w:r>
        <w:rPr>
          <w:spacing w:val="-30"/>
          <w:w w:val="95"/>
        </w:rPr>
        <w:t xml:space="preserve"> </w:t>
      </w:r>
      <w:r>
        <w:rPr>
          <w:spacing w:val="4"/>
          <w:w w:val="95"/>
        </w:rPr>
        <w:t>benefits</w:t>
      </w:r>
      <w:r>
        <w:rPr>
          <w:spacing w:val="-41"/>
          <w:w w:val="95"/>
        </w:rPr>
        <w:t xml:space="preserve"> </w:t>
      </w:r>
      <w:r>
        <w:rPr>
          <w:w w:val="95"/>
        </w:rPr>
        <w:t>and</w:t>
      </w:r>
      <w:r>
        <w:rPr>
          <w:spacing w:val="-40"/>
          <w:w w:val="95"/>
        </w:rPr>
        <w:t xml:space="preserve"> </w:t>
      </w:r>
      <w:r>
        <w:rPr>
          <w:w w:val="95"/>
        </w:rPr>
        <w:t>other</w:t>
      </w:r>
      <w:r>
        <w:rPr>
          <w:spacing w:val="-34"/>
          <w:w w:val="95"/>
        </w:rPr>
        <w:t xml:space="preserve"> </w:t>
      </w:r>
      <w:r>
        <w:rPr>
          <w:w w:val="95"/>
        </w:rPr>
        <w:t>back</w:t>
      </w:r>
      <w:r>
        <w:rPr>
          <w:spacing w:val="-28"/>
          <w:w w:val="95"/>
        </w:rPr>
        <w:t xml:space="preserve"> </w:t>
      </w:r>
      <w:r>
        <w:rPr>
          <w:spacing w:val="-4"/>
          <w:w w:val="95"/>
        </w:rPr>
        <w:t>pay.</w:t>
      </w:r>
    </w:p>
    <w:p w14:paraId="1B0A2FEC" w14:textId="77777777" w:rsidR="00FE063D" w:rsidRDefault="00DF7C8A">
      <w:pPr>
        <w:pStyle w:val="BodyText"/>
        <w:tabs>
          <w:tab w:val="left" w:pos="4311"/>
          <w:tab w:val="left" w:pos="4975"/>
        </w:tabs>
        <w:spacing w:before="195" w:line="314" w:lineRule="auto"/>
        <w:ind w:left="1995" w:right="841"/>
      </w:pPr>
      <w:r>
        <w:rPr>
          <w:spacing w:val="2"/>
        </w:rPr>
        <w:t>While</w:t>
      </w:r>
      <w:r>
        <w:rPr>
          <w:spacing w:val="-52"/>
        </w:rPr>
        <w:t xml:space="preserve"> </w:t>
      </w:r>
      <w:r>
        <w:t>there</w:t>
      </w:r>
      <w:r>
        <w:rPr>
          <w:spacing w:val="-51"/>
        </w:rPr>
        <w:t xml:space="preserve"> </w:t>
      </w:r>
      <w:r>
        <w:rPr>
          <w:spacing w:val="-3"/>
        </w:rPr>
        <w:t>are</w:t>
      </w:r>
      <w:r>
        <w:rPr>
          <w:spacing w:val="-45"/>
        </w:rPr>
        <w:t xml:space="preserve"> </w:t>
      </w:r>
      <w:r>
        <w:t>many</w:t>
      </w:r>
      <w:r>
        <w:rPr>
          <w:spacing w:val="-47"/>
        </w:rPr>
        <w:t xml:space="preserve"> </w:t>
      </w:r>
      <w:r>
        <w:rPr>
          <w:spacing w:val="4"/>
        </w:rPr>
        <w:t>benefits</w:t>
      </w:r>
      <w:r>
        <w:rPr>
          <w:spacing w:val="-54"/>
        </w:rPr>
        <w:t xml:space="preserve"> </w:t>
      </w:r>
      <w:r>
        <w:t>to</w:t>
      </w:r>
      <w:r>
        <w:rPr>
          <w:spacing w:val="-54"/>
        </w:rPr>
        <w:t xml:space="preserve"> </w:t>
      </w:r>
      <w:r>
        <w:t>a</w:t>
      </w:r>
      <w:r>
        <w:rPr>
          <w:spacing w:val="-43"/>
        </w:rPr>
        <w:t xml:space="preserve"> </w:t>
      </w:r>
      <w:r>
        <w:t>contingent</w:t>
      </w:r>
      <w:r>
        <w:rPr>
          <w:spacing w:val="-54"/>
        </w:rPr>
        <w:t xml:space="preserve"> </w:t>
      </w:r>
      <w:r>
        <w:t>workforce,</w:t>
      </w:r>
      <w:r>
        <w:rPr>
          <w:spacing w:val="-53"/>
        </w:rPr>
        <w:t xml:space="preserve"> </w:t>
      </w:r>
      <w:r>
        <w:t>companies</w:t>
      </w:r>
      <w:r>
        <w:rPr>
          <w:spacing w:val="-54"/>
        </w:rPr>
        <w:t xml:space="preserve"> </w:t>
      </w:r>
      <w:r>
        <w:t>must</w:t>
      </w:r>
      <w:r>
        <w:rPr>
          <w:spacing w:val="-54"/>
        </w:rPr>
        <w:t xml:space="preserve"> </w:t>
      </w:r>
      <w:r>
        <w:t>also be</w:t>
      </w:r>
      <w:r>
        <w:rPr>
          <w:spacing w:val="-34"/>
        </w:rPr>
        <w:t xml:space="preserve"> </w:t>
      </w:r>
      <w:r>
        <w:t>aware</w:t>
      </w:r>
      <w:r>
        <w:rPr>
          <w:spacing w:val="-43"/>
        </w:rPr>
        <w:t xml:space="preserve"> </w:t>
      </w:r>
      <w:r>
        <w:t>of</w:t>
      </w:r>
      <w:r>
        <w:rPr>
          <w:spacing w:val="-34"/>
        </w:rPr>
        <w:t xml:space="preserve"> </w:t>
      </w:r>
      <w:r>
        <w:t>the</w:t>
      </w:r>
      <w:r>
        <w:rPr>
          <w:spacing w:val="-34"/>
        </w:rPr>
        <w:t xml:space="preserve"> </w:t>
      </w:r>
      <w:r>
        <w:t>risks.</w:t>
      </w:r>
      <w:r>
        <w:tab/>
        <w:t>Widespread</w:t>
      </w:r>
      <w:r>
        <w:rPr>
          <w:spacing w:val="-47"/>
        </w:rPr>
        <w:t xml:space="preserve"> </w:t>
      </w:r>
      <w:r>
        <w:t>use</w:t>
      </w:r>
      <w:r>
        <w:rPr>
          <w:spacing w:val="-43"/>
        </w:rPr>
        <w:t xml:space="preserve"> </w:t>
      </w:r>
      <w:r>
        <w:t>of</w:t>
      </w:r>
      <w:r>
        <w:rPr>
          <w:spacing w:val="-28"/>
        </w:rPr>
        <w:t xml:space="preserve"> </w:t>
      </w:r>
      <w:r>
        <w:rPr>
          <w:spacing w:val="3"/>
        </w:rPr>
        <w:t>contingentworkers</w:t>
      </w:r>
      <w:r>
        <w:rPr>
          <w:spacing w:val="-47"/>
        </w:rPr>
        <w:t xml:space="preserve"> </w:t>
      </w:r>
      <w:r>
        <w:t>to</w:t>
      </w:r>
      <w:r>
        <w:rPr>
          <w:spacing w:val="-38"/>
        </w:rPr>
        <w:t xml:space="preserve"> </w:t>
      </w:r>
      <w:r>
        <w:t>perform</w:t>
      </w:r>
      <w:r>
        <w:rPr>
          <w:spacing w:val="-49"/>
        </w:rPr>
        <w:t xml:space="preserve"> </w:t>
      </w:r>
      <w:r>
        <w:rPr>
          <w:spacing w:val="2"/>
        </w:rPr>
        <w:t xml:space="preserve">job </w:t>
      </w:r>
      <w:r>
        <w:t>functions</w:t>
      </w:r>
      <w:r>
        <w:rPr>
          <w:spacing w:val="-46"/>
        </w:rPr>
        <w:t xml:space="preserve"> </w:t>
      </w:r>
      <w:r>
        <w:rPr>
          <w:spacing w:val="3"/>
        </w:rPr>
        <w:t>similar</w:t>
      </w:r>
      <w:r>
        <w:rPr>
          <w:spacing w:val="-49"/>
        </w:rPr>
        <w:t xml:space="preserve"> </w:t>
      </w:r>
      <w:r>
        <w:t>to</w:t>
      </w:r>
      <w:r>
        <w:rPr>
          <w:spacing w:val="-35"/>
        </w:rPr>
        <w:t xml:space="preserve"> </w:t>
      </w:r>
      <w:r>
        <w:rPr>
          <w:spacing w:val="4"/>
        </w:rPr>
        <w:t>full-time</w:t>
      </w:r>
      <w:r>
        <w:rPr>
          <w:spacing w:val="-42"/>
        </w:rPr>
        <w:t xml:space="preserve"> </w:t>
      </w:r>
      <w:r>
        <w:rPr>
          <w:spacing w:val="2"/>
        </w:rPr>
        <w:t>employees</w:t>
      </w:r>
      <w:r>
        <w:rPr>
          <w:spacing w:val="-45"/>
        </w:rPr>
        <w:t xml:space="preserve"> </w:t>
      </w:r>
      <w:r>
        <w:t>may</w:t>
      </w:r>
      <w:r>
        <w:rPr>
          <w:spacing w:val="-44"/>
        </w:rPr>
        <w:t xml:space="preserve"> </w:t>
      </w:r>
      <w:r>
        <w:rPr>
          <w:spacing w:val="3"/>
        </w:rPr>
        <w:t>lead</w:t>
      </w:r>
      <w:r>
        <w:rPr>
          <w:spacing w:val="-46"/>
        </w:rPr>
        <w:t xml:space="preserve"> </w:t>
      </w:r>
      <w:r>
        <w:t>to</w:t>
      </w:r>
      <w:r>
        <w:rPr>
          <w:spacing w:val="-36"/>
        </w:rPr>
        <w:t xml:space="preserve"> </w:t>
      </w:r>
      <w:r>
        <w:t>worker</w:t>
      </w:r>
      <w:r>
        <w:rPr>
          <w:spacing w:val="-49"/>
        </w:rPr>
        <w:t xml:space="preserve"> </w:t>
      </w:r>
      <w:r>
        <w:rPr>
          <w:spacing w:val="2"/>
        </w:rPr>
        <w:t>tensions</w:t>
      </w:r>
      <w:r>
        <w:rPr>
          <w:spacing w:val="-45"/>
        </w:rPr>
        <w:t xml:space="preserve"> </w:t>
      </w:r>
      <w:r>
        <w:t>and</w:t>
      </w:r>
      <w:r>
        <w:rPr>
          <w:spacing w:val="-36"/>
        </w:rPr>
        <w:t xml:space="preserve"> </w:t>
      </w:r>
      <w:r>
        <w:t xml:space="preserve">a </w:t>
      </w:r>
      <w:r>
        <w:rPr>
          <w:w w:val="95"/>
        </w:rPr>
        <w:t>decreased</w:t>
      </w:r>
      <w:r>
        <w:rPr>
          <w:spacing w:val="-46"/>
          <w:w w:val="95"/>
        </w:rPr>
        <w:t xml:space="preserve"> </w:t>
      </w:r>
      <w:r>
        <w:rPr>
          <w:spacing w:val="2"/>
          <w:w w:val="95"/>
        </w:rPr>
        <w:t>sense</w:t>
      </w:r>
      <w:r>
        <w:rPr>
          <w:spacing w:val="-41"/>
          <w:w w:val="95"/>
        </w:rPr>
        <w:t xml:space="preserve"> </w:t>
      </w:r>
      <w:r>
        <w:rPr>
          <w:w w:val="95"/>
        </w:rPr>
        <w:t>of</w:t>
      </w:r>
      <w:r>
        <w:rPr>
          <w:spacing w:val="-33"/>
          <w:w w:val="95"/>
        </w:rPr>
        <w:t xml:space="preserve"> </w:t>
      </w:r>
      <w:r>
        <w:rPr>
          <w:w w:val="95"/>
        </w:rPr>
        <w:t>security.</w:t>
      </w:r>
      <w:r>
        <w:rPr>
          <w:w w:val="95"/>
        </w:rPr>
        <w:tab/>
      </w:r>
      <w:r>
        <w:t xml:space="preserve">High turnover </w:t>
      </w:r>
      <w:r>
        <w:rPr>
          <w:spacing w:val="-3"/>
        </w:rPr>
        <w:t xml:space="preserve">can </w:t>
      </w:r>
      <w:r>
        <w:t xml:space="preserve">increase training costs, add </w:t>
      </w:r>
      <w:r>
        <w:rPr>
          <w:w w:val="95"/>
        </w:rPr>
        <w:t>inefficiencies,</w:t>
      </w:r>
      <w:r>
        <w:rPr>
          <w:spacing w:val="-35"/>
          <w:w w:val="95"/>
        </w:rPr>
        <w:t xml:space="preserve"> </w:t>
      </w:r>
      <w:r>
        <w:rPr>
          <w:w w:val="95"/>
        </w:rPr>
        <w:t>and</w:t>
      </w:r>
      <w:r>
        <w:rPr>
          <w:spacing w:val="-37"/>
          <w:w w:val="95"/>
        </w:rPr>
        <w:t xml:space="preserve"> </w:t>
      </w:r>
      <w:r>
        <w:rPr>
          <w:w w:val="95"/>
        </w:rPr>
        <w:t>create</w:t>
      </w:r>
      <w:r>
        <w:rPr>
          <w:spacing w:val="-31"/>
          <w:w w:val="95"/>
        </w:rPr>
        <w:t xml:space="preserve"> </w:t>
      </w:r>
      <w:r>
        <w:rPr>
          <w:spacing w:val="2"/>
          <w:w w:val="95"/>
        </w:rPr>
        <w:t>knowledge</w:t>
      </w:r>
      <w:r>
        <w:rPr>
          <w:spacing w:val="-31"/>
          <w:w w:val="95"/>
        </w:rPr>
        <w:t xml:space="preserve"> </w:t>
      </w:r>
      <w:r>
        <w:rPr>
          <w:w w:val="95"/>
        </w:rPr>
        <w:t>gaps</w:t>
      </w:r>
      <w:r>
        <w:rPr>
          <w:spacing w:val="-28"/>
          <w:w w:val="95"/>
        </w:rPr>
        <w:t xml:space="preserve"> </w:t>
      </w:r>
      <w:r>
        <w:rPr>
          <w:w w:val="95"/>
        </w:rPr>
        <w:t>–</w:t>
      </w:r>
      <w:r>
        <w:rPr>
          <w:spacing w:val="-18"/>
          <w:w w:val="95"/>
        </w:rPr>
        <w:t xml:space="preserve"> </w:t>
      </w:r>
      <w:r>
        <w:rPr>
          <w:spacing w:val="2"/>
          <w:w w:val="95"/>
        </w:rPr>
        <w:t>for</w:t>
      </w:r>
      <w:r>
        <w:rPr>
          <w:spacing w:val="-28"/>
          <w:w w:val="95"/>
        </w:rPr>
        <w:t xml:space="preserve"> </w:t>
      </w:r>
      <w:r>
        <w:rPr>
          <w:w w:val="95"/>
        </w:rPr>
        <w:t>instance,</w:t>
      </w:r>
      <w:r>
        <w:rPr>
          <w:spacing w:val="-35"/>
          <w:w w:val="95"/>
        </w:rPr>
        <w:t xml:space="preserve"> </w:t>
      </w:r>
      <w:r>
        <w:rPr>
          <w:spacing w:val="4"/>
          <w:w w:val="95"/>
        </w:rPr>
        <w:t>if</w:t>
      </w:r>
      <w:r>
        <w:rPr>
          <w:spacing w:val="-33"/>
          <w:w w:val="95"/>
        </w:rPr>
        <w:t xml:space="preserve"> </w:t>
      </w:r>
      <w:r>
        <w:rPr>
          <w:w w:val="95"/>
        </w:rPr>
        <w:t>a</w:t>
      </w:r>
      <w:r>
        <w:rPr>
          <w:spacing w:val="-14"/>
          <w:w w:val="95"/>
        </w:rPr>
        <w:t xml:space="preserve"> </w:t>
      </w:r>
      <w:r>
        <w:rPr>
          <w:w w:val="95"/>
        </w:rPr>
        <w:t>temporary</w:t>
      </w:r>
      <w:r>
        <w:rPr>
          <w:spacing w:val="-22"/>
          <w:w w:val="95"/>
        </w:rPr>
        <w:t xml:space="preserve"> </w:t>
      </w:r>
      <w:r>
        <w:rPr>
          <w:w w:val="95"/>
        </w:rPr>
        <w:t>worker</w:t>
      </w:r>
      <w:r>
        <w:rPr>
          <w:spacing w:val="-41"/>
          <w:w w:val="95"/>
        </w:rPr>
        <w:t xml:space="preserve"> </w:t>
      </w:r>
      <w:r>
        <w:rPr>
          <w:spacing w:val="4"/>
          <w:w w:val="95"/>
        </w:rPr>
        <w:t xml:space="preserve">is </w:t>
      </w:r>
      <w:r>
        <w:t>put</w:t>
      </w:r>
      <w:r>
        <w:rPr>
          <w:spacing w:val="-51"/>
        </w:rPr>
        <w:t xml:space="preserve"> </w:t>
      </w:r>
      <w:r>
        <w:rPr>
          <w:spacing w:val="4"/>
        </w:rPr>
        <w:t>in</w:t>
      </w:r>
      <w:r>
        <w:rPr>
          <w:spacing w:val="-49"/>
        </w:rPr>
        <w:t xml:space="preserve"> </w:t>
      </w:r>
      <w:r>
        <w:rPr>
          <w:spacing w:val="-3"/>
        </w:rPr>
        <w:t>charge</w:t>
      </w:r>
      <w:r>
        <w:rPr>
          <w:spacing w:val="-47"/>
        </w:rPr>
        <w:t xml:space="preserve"> </w:t>
      </w:r>
      <w:r>
        <w:t>of</w:t>
      </w:r>
      <w:r>
        <w:rPr>
          <w:spacing w:val="-48"/>
        </w:rPr>
        <w:t xml:space="preserve"> </w:t>
      </w:r>
      <w:r>
        <w:t>a</w:t>
      </w:r>
      <w:r>
        <w:rPr>
          <w:spacing w:val="-45"/>
        </w:rPr>
        <w:t xml:space="preserve"> </w:t>
      </w:r>
      <w:r>
        <w:rPr>
          <w:spacing w:val="2"/>
        </w:rPr>
        <w:t>segment</w:t>
      </w:r>
      <w:r>
        <w:rPr>
          <w:spacing w:val="-55"/>
        </w:rPr>
        <w:t xml:space="preserve"> </w:t>
      </w:r>
      <w:r>
        <w:t>of</w:t>
      </w:r>
      <w:r>
        <w:rPr>
          <w:spacing w:val="-53"/>
        </w:rPr>
        <w:t xml:space="preserve"> </w:t>
      </w:r>
      <w:r>
        <w:t>work</w:t>
      </w:r>
      <w:r>
        <w:rPr>
          <w:spacing w:val="-49"/>
        </w:rPr>
        <w:t xml:space="preserve"> </w:t>
      </w:r>
      <w:r>
        <w:t>and</w:t>
      </w:r>
      <w:r>
        <w:rPr>
          <w:spacing w:val="-44"/>
        </w:rPr>
        <w:t xml:space="preserve"> </w:t>
      </w:r>
      <w:r>
        <w:t>the</w:t>
      </w:r>
      <w:r>
        <w:rPr>
          <w:spacing w:val="-53"/>
        </w:rPr>
        <w:t xml:space="preserve"> </w:t>
      </w:r>
      <w:r>
        <w:t>assignment</w:t>
      </w:r>
      <w:r>
        <w:rPr>
          <w:spacing w:val="-55"/>
        </w:rPr>
        <w:t xml:space="preserve"> </w:t>
      </w:r>
      <w:r>
        <w:rPr>
          <w:spacing w:val="2"/>
        </w:rPr>
        <w:t>ends</w:t>
      </w:r>
      <w:r>
        <w:rPr>
          <w:spacing w:val="-49"/>
        </w:rPr>
        <w:t xml:space="preserve"> </w:t>
      </w:r>
      <w:r>
        <w:rPr>
          <w:spacing w:val="2"/>
        </w:rPr>
        <w:t>without</w:t>
      </w:r>
      <w:r>
        <w:rPr>
          <w:spacing w:val="-55"/>
        </w:rPr>
        <w:t xml:space="preserve"> </w:t>
      </w:r>
      <w:r>
        <w:t>an</w:t>
      </w:r>
      <w:r>
        <w:rPr>
          <w:spacing w:val="-44"/>
        </w:rPr>
        <w:t xml:space="preserve"> </w:t>
      </w:r>
      <w:r>
        <w:t>effective transition.</w:t>
      </w:r>
    </w:p>
    <w:p w14:paraId="70DD21A9" w14:textId="77777777" w:rsidR="00FE063D" w:rsidRDefault="00DF7C8A">
      <w:pPr>
        <w:pStyle w:val="Heading1"/>
        <w:numPr>
          <w:ilvl w:val="0"/>
          <w:numId w:val="43"/>
        </w:numPr>
        <w:tabs>
          <w:tab w:val="left" w:pos="1066"/>
        </w:tabs>
        <w:spacing w:before="157"/>
        <w:ind w:left="1065"/>
      </w:pPr>
      <w:bookmarkStart w:id="6" w:name="_TOC_250023"/>
      <w:r>
        <w:t>Global Talent</w:t>
      </w:r>
      <w:r>
        <w:rPr>
          <w:spacing w:val="3"/>
        </w:rPr>
        <w:t xml:space="preserve"> </w:t>
      </w:r>
      <w:bookmarkEnd w:id="6"/>
      <w:r>
        <w:t>Sourcing</w:t>
      </w:r>
    </w:p>
    <w:p w14:paraId="6E6141AF" w14:textId="77777777" w:rsidR="00FE063D" w:rsidRDefault="00FE063D">
      <w:pPr>
        <w:pStyle w:val="BodyText"/>
        <w:spacing w:before="7"/>
        <w:rPr>
          <w:rFonts w:ascii="Carlito"/>
          <w:b/>
          <w:sz w:val="20"/>
        </w:rPr>
      </w:pPr>
    </w:p>
    <w:p w14:paraId="2421C8FE" w14:textId="77777777" w:rsidR="00FE063D" w:rsidRDefault="00DF7C8A">
      <w:pPr>
        <w:pStyle w:val="BodyText"/>
        <w:spacing w:line="292" w:lineRule="auto"/>
        <w:ind w:left="1114" w:right="789"/>
        <w:rPr>
          <w:rFonts w:ascii="Carlito" w:hAnsi="Carlito"/>
        </w:rPr>
      </w:pPr>
      <w:r>
        <w:rPr>
          <w:rFonts w:ascii="Carlito" w:hAnsi="Carlito"/>
        </w:rPr>
        <w:t xml:space="preserve">For the mid-market company that is expanding internationally </w:t>
      </w:r>
      <w:r>
        <w:t xml:space="preserve">— </w:t>
      </w:r>
      <w:r>
        <w:rPr>
          <w:rFonts w:ascii="Carlito" w:hAnsi="Carlito"/>
        </w:rPr>
        <w:t xml:space="preserve">whether for the first time or into uncharted territory </w:t>
      </w:r>
      <w:r>
        <w:t xml:space="preserve">– </w:t>
      </w:r>
      <w:r>
        <w:rPr>
          <w:rFonts w:ascii="Carlito" w:hAnsi="Carlito"/>
        </w:rPr>
        <w:t>identifying the right talent can be a challenge. In an Ernst &amp; Young study of C-level and other executives in rapid-growth markets, 30 p</w:t>
      </w:r>
      <w:r>
        <w:rPr>
          <w:rFonts w:ascii="Carlito" w:hAnsi="Carlito"/>
        </w:rPr>
        <w:t>ercent of respondents reported the need for a strategic hiring process in international markets. Intensifying the problem, according to the same study, is a self-reported knowledge gap in local culture and ways of doing business by more than half of the pa</w:t>
      </w:r>
      <w:r>
        <w:rPr>
          <w:rFonts w:ascii="Carlito" w:hAnsi="Carlito"/>
        </w:rPr>
        <w:t>rticipants.</w:t>
      </w:r>
    </w:p>
    <w:p w14:paraId="3F2879D6" w14:textId="77777777" w:rsidR="00FE063D" w:rsidRDefault="00FE063D">
      <w:pPr>
        <w:spacing w:line="292" w:lineRule="auto"/>
        <w:rPr>
          <w:rFonts w:ascii="Carlito" w:hAnsi="Carlito"/>
        </w:rPr>
        <w:sectPr w:rsidR="00FE063D">
          <w:pgSz w:w="11910" w:h="16840"/>
          <w:pgMar w:top="1080" w:right="580" w:bottom="280" w:left="600" w:header="885" w:footer="0" w:gutter="0"/>
          <w:cols w:space="720"/>
        </w:sectPr>
      </w:pPr>
    </w:p>
    <w:p w14:paraId="0ED6DE1D" w14:textId="77777777" w:rsidR="00FE063D" w:rsidRDefault="00FE063D">
      <w:pPr>
        <w:pStyle w:val="BodyText"/>
        <w:rPr>
          <w:rFonts w:ascii="Carlito"/>
          <w:sz w:val="20"/>
        </w:rPr>
      </w:pPr>
    </w:p>
    <w:p w14:paraId="6413AA11" w14:textId="77777777" w:rsidR="00FE063D" w:rsidRDefault="00FE063D">
      <w:pPr>
        <w:pStyle w:val="BodyText"/>
        <w:spacing w:before="3"/>
        <w:rPr>
          <w:rFonts w:ascii="Carlito"/>
          <w:sz w:val="21"/>
        </w:rPr>
      </w:pPr>
    </w:p>
    <w:p w14:paraId="61703C78" w14:textId="77777777" w:rsidR="00FE063D" w:rsidRDefault="00DF7C8A">
      <w:pPr>
        <w:ind w:left="1435" w:right="862"/>
        <w:jc w:val="center"/>
        <w:rPr>
          <w:rFonts w:ascii="Arial"/>
          <w:b/>
        </w:rPr>
      </w:pPr>
      <w:r>
        <w:pict w14:anchorId="4D97A0E7">
          <v:group id="_x0000_s1246" style="position:absolute;left:0;text-align:left;margin-left:171.05pt;margin-top:16.65pt;width:284.95pt;height:33pt;z-index:-15710208;mso-wrap-distance-left:0;mso-wrap-distance-right:0;mso-position-horizontal-relative:page" coordorigin="3421,333" coordsize="5699,660">
            <v:shape id="_x0000_s1248" type="#_x0000_t75" style="position:absolute;left:3420;top:332;width:5699;height:660">
              <v:imagedata r:id="rId19" o:title=""/>
            </v:shape>
            <v:shape id="_x0000_s1247" type="#_x0000_t202" style="position:absolute;left:3420;top:332;width:5699;height:660" filled="f" stroked="f">
              <v:textbox inset="0,0,0,0">
                <w:txbxContent>
                  <w:p w14:paraId="0D30A507" w14:textId="77777777" w:rsidR="00FE063D" w:rsidRDefault="00DF7C8A">
                    <w:pPr>
                      <w:spacing w:before="164"/>
                      <w:ind w:left="297"/>
                      <w:rPr>
                        <w:rFonts w:ascii="Arial"/>
                        <w:b/>
                        <w:sz w:val="19"/>
                      </w:rPr>
                    </w:pPr>
                    <w:r>
                      <w:rPr>
                        <w:rFonts w:ascii="Arial"/>
                        <w:b/>
                        <w:color w:val="FFFF00"/>
                        <w:w w:val="105"/>
                        <w:sz w:val="19"/>
                      </w:rPr>
                      <w:t>1. Assessing the market for the talent pool</w:t>
                    </w:r>
                  </w:p>
                  <w:p w14:paraId="1E37BDD5" w14:textId="77777777" w:rsidR="00FE063D" w:rsidRDefault="00DF7C8A">
                    <w:pPr>
                      <w:spacing w:before="12"/>
                      <w:ind w:left="297"/>
                      <w:rPr>
                        <w:rFonts w:ascii="Arial"/>
                        <w:sz w:val="14"/>
                      </w:rPr>
                    </w:pPr>
                    <w:r>
                      <w:rPr>
                        <w:rFonts w:ascii="Arial"/>
                        <w:color w:val="FFFFFF"/>
                        <w:w w:val="115"/>
                        <w:sz w:val="14"/>
                      </w:rPr>
                      <w:t>Pool of local talent with the right skill sets for the entering market</w:t>
                    </w:r>
                  </w:p>
                </w:txbxContent>
              </v:textbox>
            </v:shape>
            <w10:wrap type="topAndBottom" anchorx="page"/>
          </v:group>
        </w:pict>
      </w:r>
      <w:r>
        <w:rPr>
          <w:rFonts w:ascii="Arial"/>
          <w:b/>
          <w:color w:val="1F487C"/>
          <w:w w:val="105"/>
        </w:rPr>
        <w:t>A strategic approach to hiring talent globally</w:t>
      </w:r>
    </w:p>
    <w:p w14:paraId="29CCAFD2" w14:textId="77777777" w:rsidR="00FE063D" w:rsidRDefault="00FE063D">
      <w:pPr>
        <w:pStyle w:val="BodyText"/>
        <w:spacing w:before="2"/>
        <w:rPr>
          <w:rFonts w:ascii="Arial"/>
          <w:b/>
          <w:sz w:val="6"/>
        </w:rPr>
      </w:pPr>
    </w:p>
    <w:p w14:paraId="2C81D82B" w14:textId="77777777" w:rsidR="00FE063D" w:rsidRDefault="00DF7C8A">
      <w:pPr>
        <w:pStyle w:val="BodyText"/>
        <w:ind w:left="2609"/>
        <w:rPr>
          <w:rFonts w:ascii="Arial"/>
          <w:sz w:val="20"/>
        </w:rPr>
      </w:pPr>
      <w:r>
        <w:rPr>
          <w:rFonts w:ascii="Arial"/>
          <w:sz w:val="20"/>
        </w:rPr>
      </w:r>
      <w:r>
        <w:rPr>
          <w:rFonts w:ascii="Arial"/>
          <w:sz w:val="20"/>
        </w:rPr>
        <w:pict w14:anchorId="46EDC03D">
          <v:group id="_x0000_s1242" style="width:288.15pt;height:33pt;mso-position-horizontal-relative:char;mso-position-vertical-relative:line" coordsize="5763,660">
            <v:shape id="_x0000_s1245" style="position:absolute;width:5763;height:660" coordsize="5763,660" path="m5653,l110,,32,32,,110,,550r32,78l110,660r5543,l5695,651r35,-23l5754,593r9,-43l5763,110r-9,-43l5730,32,5695,9,5653,xe" fillcolor="#534221" stroked="f">
              <v:fill opacity="16448f"/>
              <v:path arrowok="t"/>
            </v:shape>
            <v:shape id="_x0000_s1244" type="#_x0000_t75" style="position:absolute;left:36;top:36;width:5644;height:312">
              <v:imagedata r:id="rId20" o:title=""/>
            </v:shape>
            <v:shape id="_x0000_s1243" type="#_x0000_t202" style="position:absolute;width:5763;height:660" filled="f" stroked="f">
              <v:textbox inset="0,0,0,0">
                <w:txbxContent>
                  <w:p w14:paraId="0202F61B" w14:textId="77777777" w:rsidR="00FE063D" w:rsidRDefault="00DF7C8A">
                    <w:pPr>
                      <w:spacing w:before="127"/>
                      <w:ind w:left="143"/>
                      <w:rPr>
                        <w:rFonts w:ascii="Arial"/>
                        <w:b/>
                        <w:sz w:val="19"/>
                      </w:rPr>
                    </w:pPr>
                    <w:r>
                      <w:rPr>
                        <w:rFonts w:ascii="Arial"/>
                        <w:b/>
                        <w:color w:val="375F92"/>
                        <w:w w:val="105"/>
                        <w:sz w:val="19"/>
                      </w:rPr>
                      <w:t>2. Identifying a pool of viable talent with candidate profiles</w:t>
                    </w:r>
                  </w:p>
                  <w:p w14:paraId="46A82B5F" w14:textId="77777777" w:rsidR="00FE063D" w:rsidRDefault="00DF7C8A">
                    <w:pPr>
                      <w:spacing w:before="12"/>
                      <w:ind w:left="143"/>
                      <w:rPr>
                        <w:rFonts w:ascii="Arial"/>
                        <w:sz w:val="14"/>
                      </w:rPr>
                    </w:pPr>
                    <w:r>
                      <w:rPr>
                        <w:rFonts w:ascii="Arial"/>
                        <w:w w:val="115"/>
                        <w:sz w:val="14"/>
                      </w:rPr>
                      <w:t>Access both hard and soft skills necessary for a particular position</w:t>
                    </w:r>
                  </w:p>
                </w:txbxContent>
              </v:textbox>
            </v:shape>
            <w10:anchorlock/>
          </v:group>
        </w:pict>
      </w:r>
    </w:p>
    <w:p w14:paraId="0C4EAB09" w14:textId="77777777" w:rsidR="00FE063D" w:rsidRDefault="00FE063D">
      <w:pPr>
        <w:pStyle w:val="BodyText"/>
        <w:spacing w:before="7"/>
        <w:rPr>
          <w:rFonts w:ascii="Arial"/>
          <w:b/>
          <w:sz w:val="6"/>
        </w:rPr>
      </w:pPr>
    </w:p>
    <w:p w14:paraId="410441B3" w14:textId="77777777" w:rsidR="00FE063D" w:rsidRDefault="00DF7C8A">
      <w:pPr>
        <w:pStyle w:val="BodyText"/>
        <w:ind w:left="2398"/>
        <w:rPr>
          <w:rFonts w:ascii="Arial"/>
          <w:sz w:val="20"/>
        </w:rPr>
      </w:pPr>
      <w:r>
        <w:rPr>
          <w:rFonts w:ascii="Arial"/>
          <w:sz w:val="20"/>
        </w:rPr>
      </w:r>
      <w:r>
        <w:rPr>
          <w:rFonts w:ascii="Arial"/>
          <w:sz w:val="20"/>
        </w:rPr>
        <w:pict w14:anchorId="2EF8A2DA">
          <v:group id="_x0000_s1238" style="width:288.6pt;height:33pt;mso-position-horizontal-relative:char;mso-position-vertical-relative:line" coordsize="5772,660">
            <v:shape id="_x0000_s1241" style="position:absolute;width:5772;height:660" coordsize="5772,660" path="m5662,l110,,32,32,,110,,550r32,78l110,660r5552,l5705,651r35,-23l5763,593r9,-43l5772,110r-9,-43l5740,32,5705,9,5662,xe" fillcolor="#534221" stroked="f">
              <v:fill opacity="16448f"/>
              <v:path arrowok="t"/>
            </v:shape>
            <v:shape id="_x0000_s1240" type="#_x0000_t75" style="position:absolute;left:36;top:36;width:5699;height:312">
              <v:imagedata r:id="rId21" o:title=""/>
            </v:shape>
            <v:shape id="_x0000_s1239" type="#_x0000_t202" style="position:absolute;width:5772;height:660" filled="f" stroked="f">
              <v:textbox inset="0,0,0,0">
                <w:txbxContent>
                  <w:p w14:paraId="2F9F4AA4" w14:textId="77777777" w:rsidR="00FE063D" w:rsidRDefault="00DF7C8A">
                    <w:pPr>
                      <w:spacing w:before="147"/>
                      <w:ind w:left="126"/>
                      <w:rPr>
                        <w:rFonts w:ascii="Arial"/>
                        <w:b/>
                        <w:sz w:val="19"/>
                      </w:rPr>
                    </w:pPr>
                    <w:r>
                      <w:rPr>
                        <w:rFonts w:ascii="Arial"/>
                        <w:b/>
                        <w:color w:val="375F92"/>
                        <w:w w:val="105"/>
                        <w:sz w:val="19"/>
                      </w:rPr>
                      <w:t>3. Sourcing candidates through your relationships</w:t>
                    </w:r>
                  </w:p>
                  <w:p w14:paraId="0CFF3472" w14:textId="77777777" w:rsidR="00FE063D" w:rsidRDefault="00DF7C8A">
                    <w:pPr>
                      <w:spacing w:before="13"/>
                      <w:ind w:left="126"/>
                      <w:rPr>
                        <w:rFonts w:ascii="Arial"/>
                        <w:sz w:val="14"/>
                      </w:rPr>
                    </w:pPr>
                    <w:r>
                      <w:rPr>
                        <w:rFonts w:ascii="Arial"/>
                        <w:w w:val="115"/>
                        <w:sz w:val="14"/>
                      </w:rPr>
                      <w:t>Begin to search, whether through networking, partnership or a search firm</w:t>
                    </w:r>
                  </w:p>
                </w:txbxContent>
              </v:textbox>
            </v:shape>
            <w10:anchorlock/>
          </v:group>
        </w:pict>
      </w:r>
    </w:p>
    <w:p w14:paraId="5B594A2A" w14:textId="77777777" w:rsidR="00FE063D" w:rsidRDefault="00FE063D">
      <w:pPr>
        <w:pStyle w:val="BodyText"/>
        <w:spacing w:before="5"/>
        <w:rPr>
          <w:rFonts w:ascii="Arial"/>
          <w:b/>
          <w:sz w:val="7"/>
        </w:rPr>
      </w:pPr>
    </w:p>
    <w:p w14:paraId="0B7F1ACE" w14:textId="77777777" w:rsidR="00FE063D" w:rsidRDefault="00DF7C8A">
      <w:pPr>
        <w:pStyle w:val="BodyText"/>
        <w:ind w:left="2196"/>
        <w:rPr>
          <w:rFonts w:ascii="Arial"/>
          <w:sz w:val="20"/>
        </w:rPr>
      </w:pPr>
      <w:r>
        <w:rPr>
          <w:rFonts w:ascii="Arial"/>
          <w:sz w:val="20"/>
        </w:rPr>
      </w:r>
      <w:r>
        <w:rPr>
          <w:rFonts w:ascii="Arial"/>
          <w:sz w:val="20"/>
        </w:rPr>
        <w:pict w14:anchorId="09636240">
          <v:group id="_x0000_s1234" style="width:291.85pt;height:32.55pt;mso-position-horizontal-relative:char;mso-position-vertical-relative:line" coordsize="5837,651">
            <v:shape id="_x0000_s1237" style="position:absolute;width:5837;height:651" coordsize="5837,651" path="m5728,l109,,32,32,,108,,542r32,77l109,651r5619,l5770,642r34,-23l5828,585r8,-43l5836,108r-8,-42l5804,32,5770,9,5728,xe" fillcolor="#534221" stroked="f">
              <v:fill opacity="16448f"/>
              <v:path arrowok="t"/>
            </v:shape>
            <v:shape id="_x0000_s1236" type="#_x0000_t75" style="position:absolute;left:36;top:27;width:5763;height:312">
              <v:imagedata r:id="rId22" o:title=""/>
            </v:shape>
            <v:shape id="_x0000_s1235" type="#_x0000_t202" style="position:absolute;width:5837;height:651" filled="f" stroked="f">
              <v:textbox inset="0,0,0,0">
                <w:txbxContent>
                  <w:p w14:paraId="4CBBFE3F" w14:textId="77777777" w:rsidR="00FE063D" w:rsidRDefault="00DF7C8A">
                    <w:pPr>
                      <w:spacing w:before="123"/>
                      <w:ind w:left="160"/>
                      <w:rPr>
                        <w:rFonts w:ascii="Arial"/>
                        <w:b/>
                        <w:sz w:val="19"/>
                      </w:rPr>
                    </w:pPr>
                    <w:r>
                      <w:rPr>
                        <w:rFonts w:ascii="Arial"/>
                        <w:b/>
                        <w:color w:val="336699"/>
                        <w:w w:val="105"/>
                        <w:sz w:val="19"/>
                      </w:rPr>
                      <w:t>4. Diving Deep for your right talents</w:t>
                    </w:r>
                  </w:p>
                  <w:p w14:paraId="631597B1" w14:textId="77777777" w:rsidR="00FE063D" w:rsidRDefault="00DF7C8A">
                    <w:pPr>
                      <w:spacing w:before="12"/>
                      <w:ind w:left="160"/>
                      <w:rPr>
                        <w:rFonts w:ascii="Arial"/>
                        <w:sz w:val="14"/>
                      </w:rPr>
                    </w:pPr>
                    <w:r>
                      <w:rPr>
                        <w:rFonts w:ascii="Arial"/>
                        <w:w w:val="115"/>
                        <w:sz w:val="14"/>
                      </w:rPr>
                      <w:t>Process interviewing and reference checks for the global talents</w:t>
                    </w:r>
                  </w:p>
                </w:txbxContent>
              </v:textbox>
            </v:shape>
            <w10:anchorlock/>
          </v:group>
        </w:pict>
      </w:r>
    </w:p>
    <w:p w14:paraId="263419BE" w14:textId="77777777" w:rsidR="00FE063D" w:rsidRDefault="00DF7C8A">
      <w:pPr>
        <w:spacing w:before="60"/>
        <w:ind w:left="2725"/>
        <w:rPr>
          <w:rFonts w:ascii="Arial"/>
          <w:b/>
        </w:rPr>
      </w:pPr>
      <w:r>
        <w:rPr>
          <w:rFonts w:ascii="Arial"/>
          <w:b/>
          <w:color w:val="C00000"/>
        </w:rPr>
        <w:t>Cultural sensitivity as well as job skills</w:t>
      </w:r>
    </w:p>
    <w:p w14:paraId="37CC5DBF" w14:textId="77777777" w:rsidR="00FE063D" w:rsidRDefault="00FE063D">
      <w:pPr>
        <w:pStyle w:val="BodyText"/>
        <w:spacing w:before="8"/>
        <w:rPr>
          <w:rFonts w:ascii="Arial"/>
          <w:b/>
          <w:sz w:val="28"/>
        </w:rPr>
      </w:pPr>
    </w:p>
    <w:p w14:paraId="36354C6B" w14:textId="77777777" w:rsidR="00FE063D" w:rsidRDefault="00DF7C8A">
      <w:pPr>
        <w:pStyle w:val="Heading1"/>
        <w:spacing w:before="51"/>
        <w:ind w:left="1423" w:right="1432" w:firstLine="0"/>
        <w:jc w:val="center"/>
      </w:pPr>
      <w:r>
        <w:rPr>
          <w:noProof/>
        </w:rPr>
        <w:drawing>
          <wp:anchor distT="0" distB="0" distL="0" distR="0" simplePos="0" relativeHeight="485018112" behindDoc="1" locked="0" layoutInCell="1" allowOverlap="1" wp14:anchorId="44BCDF1B" wp14:editId="1CC7EEF2">
            <wp:simplePos x="0" y="0"/>
            <wp:positionH relativeFrom="page">
              <wp:posOffset>818737</wp:posOffset>
            </wp:positionH>
            <wp:positionV relativeFrom="paragraph">
              <wp:posOffset>57223</wp:posOffset>
            </wp:positionV>
            <wp:extent cx="2037323" cy="1047749"/>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png"/>
                    <pic:cNvPicPr/>
                  </pic:nvPicPr>
                  <pic:blipFill>
                    <a:blip r:embed="rId8" cstate="print"/>
                    <a:stretch>
                      <a:fillRect/>
                    </a:stretch>
                  </pic:blipFill>
                  <pic:spPr>
                    <a:xfrm>
                      <a:off x="0" y="0"/>
                      <a:ext cx="2037323" cy="1047749"/>
                    </a:xfrm>
                    <a:prstGeom prst="rect">
                      <a:avLst/>
                    </a:prstGeom>
                  </pic:spPr>
                </pic:pic>
              </a:graphicData>
            </a:graphic>
          </wp:anchor>
        </w:drawing>
      </w:r>
      <w:r>
        <w:t>S</w:t>
      </w:r>
      <w:r>
        <w:t>trategic Approach to Hiring Talent Globally</w:t>
      </w:r>
    </w:p>
    <w:p w14:paraId="35C16B28" w14:textId="77777777" w:rsidR="00FE063D" w:rsidRDefault="00FE063D">
      <w:pPr>
        <w:pStyle w:val="BodyText"/>
        <w:spacing w:before="11"/>
        <w:rPr>
          <w:rFonts w:ascii="Carlito"/>
          <w:b/>
          <w:sz w:val="20"/>
        </w:rPr>
      </w:pPr>
    </w:p>
    <w:p w14:paraId="58389F8B" w14:textId="77777777" w:rsidR="00FE063D" w:rsidRDefault="00DF7C8A">
      <w:pPr>
        <w:pStyle w:val="BodyText"/>
        <w:ind w:left="826"/>
      </w:pPr>
      <w:r>
        <w:t>Source: Chiefexecutive.net</w:t>
      </w:r>
    </w:p>
    <w:p w14:paraId="0F4D7250" w14:textId="77777777" w:rsidR="00FE063D" w:rsidRDefault="00FE063D">
      <w:pPr>
        <w:pStyle w:val="BodyText"/>
      </w:pPr>
    </w:p>
    <w:p w14:paraId="2927203C" w14:textId="77777777" w:rsidR="00FE063D" w:rsidRDefault="00FE063D">
      <w:pPr>
        <w:pStyle w:val="BodyText"/>
      </w:pPr>
    </w:p>
    <w:p w14:paraId="5D0C67F9" w14:textId="77777777" w:rsidR="00FE063D" w:rsidRDefault="00FE063D">
      <w:pPr>
        <w:pStyle w:val="BodyText"/>
        <w:spacing w:before="9"/>
        <w:rPr>
          <w:sz w:val="30"/>
        </w:rPr>
      </w:pPr>
    </w:p>
    <w:p w14:paraId="3FFDB4EB" w14:textId="77777777" w:rsidR="00FE063D" w:rsidRDefault="00DF7C8A">
      <w:pPr>
        <w:pStyle w:val="BodyText"/>
        <w:spacing w:line="290" w:lineRule="auto"/>
        <w:ind w:left="1114" w:right="1001"/>
        <w:rPr>
          <w:rFonts w:ascii="Carlito"/>
        </w:rPr>
      </w:pPr>
      <w:r>
        <w:rPr>
          <w:rFonts w:ascii="Carlito"/>
        </w:rPr>
        <w:t>A strategic approach to hiring talent globally starts with answering a few key questions that will create a candidate profile, narrow the search, and get the process underway quickly and efficiently. Once candidates are identified, the interview process an</w:t>
      </w:r>
      <w:r>
        <w:rPr>
          <w:rFonts w:ascii="Carlito"/>
        </w:rPr>
        <w:t>d reference checks will require a deeper dive to determine the suitability of finalists not only to the position for which they are being considered but to the culture in which they will be operating.</w:t>
      </w:r>
    </w:p>
    <w:p w14:paraId="03125FB6" w14:textId="77777777" w:rsidR="00FE063D" w:rsidRDefault="00FE063D">
      <w:pPr>
        <w:pStyle w:val="BodyText"/>
        <w:spacing w:before="2"/>
        <w:rPr>
          <w:rFonts w:ascii="Carlito"/>
          <w:sz w:val="25"/>
        </w:rPr>
      </w:pPr>
    </w:p>
    <w:p w14:paraId="72EE6F67" w14:textId="77777777" w:rsidR="00FE063D" w:rsidRDefault="00DF7C8A">
      <w:pPr>
        <w:pStyle w:val="ListParagraph"/>
        <w:numPr>
          <w:ilvl w:val="1"/>
          <w:numId w:val="43"/>
        </w:numPr>
        <w:tabs>
          <w:tab w:val="left" w:pos="1531"/>
        </w:tabs>
        <w:ind w:left="1530" w:hanging="417"/>
        <w:rPr>
          <w:rFonts w:ascii="Carlito"/>
          <w:sz w:val="24"/>
        </w:rPr>
      </w:pPr>
      <w:r>
        <w:rPr>
          <w:rFonts w:ascii="Carlito"/>
          <w:spacing w:val="2"/>
          <w:sz w:val="24"/>
        </w:rPr>
        <w:t>Assessing</w:t>
      </w:r>
      <w:r>
        <w:rPr>
          <w:rFonts w:ascii="Carlito"/>
          <w:spacing w:val="-24"/>
          <w:sz w:val="24"/>
        </w:rPr>
        <w:t xml:space="preserve"> </w:t>
      </w:r>
      <w:r>
        <w:rPr>
          <w:rFonts w:ascii="Carlito"/>
          <w:sz w:val="24"/>
        </w:rPr>
        <w:t>the</w:t>
      </w:r>
      <w:r>
        <w:rPr>
          <w:rFonts w:ascii="Carlito"/>
          <w:spacing w:val="-15"/>
          <w:sz w:val="24"/>
        </w:rPr>
        <w:t xml:space="preserve"> </w:t>
      </w:r>
      <w:r>
        <w:rPr>
          <w:rFonts w:ascii="Carlito"/>
          <w:sz w:val="24"/>
        </w:rPr>
        <w:t>market</w:t>
      </w:r>
      <w:r>
        <w:rPr>
          <w:rFonts w:ascii="Carlito"/>
          <w:spacing w:val="-7"/>
          <w:sz w:val="24"/>
        </w:rPr>
        <w:t xml:space="preserve"> </w:t>
      </w:r>
      <w:r>
        <w:rPr>
          <w:rFonts w:ascii="Carlito"/>
          <w:spacing w:val="2"/>
          <w:sz w:val="24"/>
        </w:rPr>
        <w:t>for</w:t>
      </w:r>
      <w:r>
        <w:rPr>
          <w:rFonts w:ascii="Carlito"/>
          <w:spacing w:val="-10"/>
          <w:sz w:val="24"/>
        </w:rPr>
        <w:t xml:space="preserve"> </w:t>
      </w:r>
      <w:r>
        <w:rPr>
          <w:rFonts w:ascii="Carlito"/>
          <w:sz w:val="24"/>
        </w:rPr>
        <w:t>the</w:t>
      </w:r>
      <w:r>
        <w:rPr>
          <w:rFonts w:ascii="Carlito"/>
          <w:spacing w:val="-15"/>
          <w:sz w:val="24"/>
        </w:rPr>
        <w:t xml:space="preserve"> </w:t>
      </w:r>
      <w:r>
        <w:rPr>
          <w:rFonts w:ascii="Carlito"/>
          <w:spacing w:val="2"/>
          <w:sz w:val="24"/>
        </w:rPr>
        <w:t>talent</w:t>
      </w:r>
      <w:r>
        <w:rPr>
          <w:rFonts w:ascii="Carlito"/>
          <w:spacing w:val="-23"/>
          <w:sz w:val="24"/>
        </w:rPr>
        <w:t xml:space="preserve"> </w:t>
      </w:r>
      <w:r>
        <w:rPr>
          <w:rFonts w:ascii="Carlito"/>
          <w:sz w:val="24"/>
        </w:rPr>
        <w:t>pool</w:t>
      </w:r>
    </w:p>
    <w:p w14:paraId="4034BBA8" w14:textId="77777777" w:rsidR="00FE063D" w:rsidRDefault="00FE063D">
      <w:pPr>
        <w:pStyle w:val="BodyText"/>
        <w:spacing w:before="11"/>
        <w:rPr>
          <w:rFonts w:ascii="Carlito"/>
          <w:sz w:val="20"/>
        </w:rPr>
      </w:pPr>
    </w:p>
    <w:p w14:paraId="420FE28A" w14:textId="77777777" w:rsidR="00FE063D" w:rsidRDefault="00DF7C8A">
      <w:pPr>
        <w:pStyle w:val="BodyText"/>
        <w:spacing w:line="314" w:lineRule="auto"/>
        <w:ind w:left="1547" w:right="803"/>
      </w:pPr>
      <w:r>
        <w:rPr>
          <w:w w:val="95"/>
        </w:rPr>
        <w:t>Is</w:t>
      </w:r>
      <w:r>
        <w:rPr>
          <w:spacing w:val="-21"/>
          <w:w w:val="95"/>
        </w:rPr>
        <w:t xml:space="preserve"> </w:t>
      </w:r>
      <w:r>
        <w:rPr>
          <w:w w:val="95"/>
        </w:rPr>
        <w:t>your</w:t>
      </w:r>
      <w:r>
        <w:rPr>
          <w:spacing w:val="-25"/>
          <w:w w:val="95"/>
        </w:rPr>
        <w:t xml:space="preserve"> </w:t>
      </w:r>
      <w:r>
        <w:rPr>
          <w:w w:val="95"/>
        </w:rPr>
        <w:t>organization</w:t>
      </w:r>
      <w:r>
        <w:rPr>
          <w:spacing w:val="-35"/>
          <w:w w:val="95"/>
        </w:rPr>
        <w:t xml:space="preserve"> </w:t>
      </w:r>
      <w:r>
        <w:rPr>
          <w:w w:val="95"/>
        </w:rPr>
        <w:t>going</w:t>
      </w:r>
      <w:r>
        <w:rPr>
          <w:spacing w:val="-37"/>
          <w:w w:val="95"/>
        </w:rPr>
        <w:t xml:space="preserve"> </w:t>
      </w:r>
      <w:r>
        <w:rPr>
          <w:spacing w:val="2"/>
          <w:w w:val="95"/>
        </w:rPr>
        <w:t>into</w:t>
      </w:r>
      <w:r>
        <w:rPr>
          <w:spacing w:val="-21"/>
          <w:w w:val="95"/>
        </w:rPr>
        <w:t xml:space="preserve"> </w:t>
      </w:r>
      <w:r>
        <w:rPr>
          <w:w w:val="95"/>
        </w:rPr>
        <w:t>a</w:t>
      </w:r>
      <w:r>
        <w:rPr>
          <w:spacing w:val="-25"/>
          <w:w w:val="95"/>
        </w:rPr>
        <w:t xml:space="preserve"> </w:t>
      </w:r>
      <w:r>
        <w:rPr>
          <w:w w:val="95"/>
        </w:rPr>
        <w:t>market</w:t>
      </w:r>
      <w:r>
        <w:rPr>
          <w:spacing w:val="-23"/>
          <w:w w:val="95"/>
        </w:rPr>
        <w:t xml:space="preserve"> </w:t>
      </w:r>
      <w:r>
        <w:rPr>
          <w:spacing w:val="4"/>
          <w:w w:val="95"/>
        </w:rPr>
        <w:t>in</w:t>
      </w:r>
      <w:r>
        <w:rPr>
          <w:spacing w:val="-35"/>
          <w:w w:val="95"/>
        </w:rPr>
        <w:t xml:space="preserve"> </w:t>
      </w:r>
      <w:r>
        <w:rPr>
          <w:w w:val="95"/>
        </w:rPr>
        <w:t>which</w:t>
      </w:r>
      <w:r>
        <w:rPr>
          <w:spacing w:val="-21"/>
          <w:w w:val="95"/>
        </w:rPr>
        <w:t xml:space="preserve"> </w:t>
      </w:r>
      <w:r>
        <w:rPr>
          <w:w w:val="95"/>
        </w:rPr>
        <w:t>your</w:t>
      </w:r>
      <w:r>
        <w:rPr>
          <w:spacing w:val="-25"/>
          <w:w w:val="95"/>
        </w:rPr>
        <w:t xml:space="preserve"> </w:t>
      </w:r>
      <w:r>
        <w:rPr>
          <w:w w:val="95"/>
        </w:rPr>
        <w:t>industry</w:t>
      </w:r>
      <w:r>
        <w:rPr>
          <w:spacing w:val="-34"/>
          <w:w w:val="95"/>
        </w:rPr>
        <w:t xml:space="preserve"> </w:t>
      </w:r>
      <w:r>
        <w:rPr>
          <w:spacing w:val="4"/>
          <w:w w:val="95"/>
        </w:rPr>
        <w:t>is</w:t>
      </w:r>
      <w:r>
        <w:rPr>
          <w:spacing w:val="-20"/>
          <w:w w:val="95"/>
        </w:rPr>
        <w:t xml:space="preserve"> </w:t>
      </w:r>
      <w:r>
        <w:rPr>
          <w:w w:val="95"/>
        </w:rPr>
        <w:t>already</w:t>
      </w:r>
      <w:r>
        <w:rPr>
          <w:spacing w:val="-19"/>
          <w:w w:val="95"/>
        </w:rPr>
        <w:t xml:space="preserve"> </w:t>
      </w:r>
      <w:r>
        <w:rPr>
          <w:w w:val="95"/>
        </w:rPr>
        <w:t xml:space="preserve">established? </w:t>
      </w:r>
      <w:r>
        <w:t>If</w:t>
      </w:r>
      <w:r>
        <w:rPr>
          <w:spacing w:val="-35"/>
        </w:rPr>
        <w:t xml:space="preserve"> </w:t>
      </w:r>
      <w:r>
        <w:t>so,</w:t>
      </w:r>
      <w:r>
        <w:rPr>
          <w:spacing w:val="-45"/>
        </w:rPr>
        <w:t xml:space="preserve"> </w:t>
      </w:r>
      <w:r>
        <w:t>there</w:t>
      </w:r>
      <w:r>
        <w:rPr>
          <w:spacing w:val="-34"/>
        </w:rPr>
        <w:t xml:space="preserve"> </w:t>
      </w:r>
      <w:r>
        <w:t>may</w:t>
      </w:r>
      <w:r>
        <w:rPr>
          <w:spacing w:val="-36"/>
        </w:rPr>
        <w:t xml:space="preserve"> </w:t>
      </w:r>
      <w:r>
        <w:t>be</w:t>
      </w:r>
      <w:r>
        <w:rPr>
          <w:spacing w:val="-43"/>
        </w:rPr>
        <w:t xml:space="preserve"> </w:t>
      </w:r>
      <w:r>
        <w:t>a</w:t>
      </w:r>
      <w:r>
        <w:rPr>
          <w:spacing w:val="-30"/>
        </w:rPr>
        <w:t xml:space="preserve"> </w:t>
      </w:r>
      <w:r>
        <w:t>local</w:t>
      </w:r>
      <w:r>
        <w:rPr>
          <w:spacing w:val="-33"/>
        </w:rPr>
        <w:t xml:space="preserve"> </w:t>
      </w:r>
      <w:r>
        <w:rPr>
          <w:spacing w:val="2"/>
        </w:rPr>
        <w:t>talent</w:t>
      </w:r>
      <w:r>
        <w:rPr>
          <w:spacing w:val="-48"/>
        </w:rPr>
        <w:t xml:space="preserve"> </w:t>
      </w:r>
      <w:r>
        <w:t>pool</w:t>
      </w:r>
      <w:r>
        <w:rPr>
          <w:spacing w:val="-42"/>
        </w:rPr>
        <w:t xml:space="preserve"> </w:t>
      </w:r>
      <w:r>
        <w:t>to</w:t>
      </w:r>
      <w:r>
        <w:rPr>
          <w:spacing w:val="-38"/>
        </w:rPr>
        <w:t xml:space="preserve"> </w:t>
      </w:r>
      <w:r>
        <w:t>draw</w:t>
      </w:r>
      <w:r>
        <w:rPr>
          <w:spacing w:val="-35"/>
        </w:rPr>
        <w:t xml:space="preserve"> </w:t>
      </w:r>
      <w:r>
        <w:t>from.</w:t>
      </w:r>
      <w:r>
        <w:rPr>
          <w:spacing w:val="-37"/>
        </w:rPr>
        <w:t xml:space="preserve"> </w:t>
      </w:r>
      <w:r>
        <w:t>However,</w:t>
      </w:r>
      <w:r>
        <w:rPr>
          <w:spacing w:val="-45"/>
        </w:rPr>
        <w:t xml:space="preserve"> </w:t>
      </w:r>
      <w:r>
        <w:rPr>
          <w:spacing w:val="4"/>
        </w:rPr>
        <w:t>keep</w:t>
      </w:r>
      <w:r>
        <w:rPr>
          <w:spacing w:val="-47"/>
        </w:rPr>
        <w:t xml:space="preserve"> </w:t>
      </w:r>
      <w:r>
        <w:rPr>
          <w:spacing w:val="4"/>
        </w:rPr>
        <w:t>in</w:t>
      </w:r>
      <w:r>
        <w:rPr>
          <w:spacing w:val="-47"/>
        </w:rPr>
        <w:t xml:space="preserve"> </w:t>
      </w:r>
      <w:r>
        <w:rPr>
          <w:spacing w:val="2"/>
        </w:rPr>
        <w:t>mind</w:t>
      </w:r>
      <w:r>
        <w:rPr>
          <w:spacing w:val="-47"/>
        </w:rPr>
        <w:t xml:space="preserve"> </w:t>
      </w:r>
      <w:r>
        <w:t>a</w:t>
      </w:r>
      <w:r>
        <w:rPr>
          <w:spacing w:val="-31"/>
        </w:rPr>
        <w:t xml:space="preserve"> </w:t>
      </w:r>
      <w:r>
        <w:t xml:space="preserve">recent </w:t>
      </w:r>
      <w:r>
        <w:rPr>
          <w:w w:val="95"/>
        </w:rPr>
        <w:t>McKinsey</w:t>
      </w:r>
      <w:r>
        <w:rPr>
          <w:spacing w:val="-28"/>
          <w:w w:val="95"/>
        </w:rPr>
        <w:t xml:space="preserve"> </w:t>
      </w:r>
      <w:r>
        <w:rPr>
          <w:w w:val="95"/>
        </w:rPr>
        <w:t>&amp;</w:t>
      </w:r>
      <w:r>
        <w:rPr>
          <w:spacing w:val="-33"/>
          <w:w w:val="95"/>
        </w:rPr>
        <w:t xml:space="preserve"> </w:t>
      </w:r>
      <w:r>
        <w:rPr>
          <w:w w:val="95"/>
        </w:rPr>
        <w:t>Company</w:t>
      </w:r>
      <w:r>
        <w:rPr>
          <w:spacing w:val="-28"/>
          <w:w w:val="95"/>
        </w:rPr>
        <w:t xml:space="preserve"> </w:t>
      </w:r>
      <w:r>
        <w:rPr>
          <w:w w:val="95"/>
        </w:rPr>
        <w:t>report,</w:t>
      </w:r>
      <w:r>
        <w:rPr>
          <w:spacing w:val="-23"/>
          <w:w w:val="95"/>
        </w:rPr>
        <w:t xml:space="preserve"> </w:t>
      </w:r>
      <w:r>
        <w:rPr>
          <w:w w:val="95"/>
        </w:rPr>
        <w:t>“Perspectives</w:t>
      </w:r>
      <w:r>
        <w:rPr>
          <w:spacing w:val="-40"/>
          <w:w w:val="95"/>
        </w:rPr>
        <w:t xml:space="preserve"> </w:t>
      </w:r>
      <w:r>
        <w:rPr>
          <w:w w:val="95"/>
        </w:rPr>
        <w:t>on</w:t>
      </w:r>
      <w:r>
        <w:rPr>
          <w:spacing w:val="-40"/>
          <w:w w:val="95"/>
        </w:rPr>
        <w:t xml:space="preserve"> </w:t>
      </w:r>
      <w:r>
        <w:rPr>
          <w:w w:val="95"/>
        </w:rPr>
        <w:t>Global</w:t>
      </w:r>
      <w:r>
        <w:rPr>
          <w:spacing w:val="-35"/>
          <w:w w:val="95"/>
        </w:rPr>
        <w:t xml:space="preserve"> </w:t>
      </w:r>
      <w:r>
        <w:rPr>
          <w:w w:val="95"/>
        </w:rPr>
        <w:t>Organizations,”</w:t>
      </w:r>
      <w:r>
        <w:rPr>
          <w:spacing w:val="-44"/>
          <w:w w:val="95"/>
        </w:rPr>
        <w:t xml:space="preserve"> </w:t>
      </w:r>
      <w:r>
        <w:rPr>
          <w:w w:val="95"/>
        </w:rPr>
        <w:t>which</w:t>
      </w:r>
      <w:r>
        <w:rPr>
          <w:spacing w:val="-41"/>
          <w:w w:val="95"/>
        </w:rPr>
        <w:t xml:space="preserve"> </w:t>
      </w:r>
      <w:r>
        <w:rPr>
          <w:w w:val="95"/>
        </w:rPr>
        <w:t>cites</w:t>
      </w:r>
      <w:r>
        <w:rPr>
          <w:spacing w:val="-28"/>
          <w:w w:val="95"/>
        </w:rPr>
        <w:t xml:space="preserve"> </w:t>
      </w:r>
      <w:r>
        <w:rPr>
          <w:w w:val="95"/>
        </w:rPr>
        <w:t>that companies</w:t>
      </w:r>
      <w:r>
        <w:rPr>
          <w:spacing w:val="-32"/>
          <w:w w:val="95"/>
        </w:rPr>
        <w:t xml:space="preserve"> </w:t>
      </w:r>
      <w:r>
        <w:rPr>
          <w:spacing w:val="2"/>
          <w:w w:val="95"/>
        </w:rPr>
        <w:t>entering</w:t>
      </w:r>
      <w:r>
        <w:rPr>
          <w:spacing w:val="-34"/>
          <w:w w:val="95"/>
        </w:rPr>
        <w:t xml:space="preserve"> </w:t>
      </w:r>
      <w:r>
        <w:rPr>
          <w:spacing w:val="2"/>
          <w:w w:val="95"/>
        </w:rPr>
        <w:t>emerging</w:t>
      </w:r>
      <w:r>
        <w:rPr>
          <w:spacing w:val="-35"/>
          <w:w w:val="95"/>
        </w:rPr>
        <w:t xml:space="preserve"> </w:t>
      </w:r>
      <w:r>
        <w:rPr>
          <w:w w:val="95"/>
        </w:rPr>
        <w:t>markets</w:t>
      </w:r>
      <w:r>
        <w:rPr>
          <w:spacing w:val="-32"/>
          <w:w w:val="95"/>
        </w:rPr>
        <w:t xml:space="preserve"> </w:t>
      </w:r>
      <w:r>
        <w:rPr>
          <w:w w:val="95"/>
        </w:rPr>
        <w:t>tend</w:t>
      </w:r>
      <w:r>
        <w:rPr>
          <w:spacing w:val="-33"/>
          <w:w w:val="95"/>
        </w:rPr>
        <w:t xml:space="preserve"> </w:t>
      </w:r>
      <w:r>
        <w:rPr>
          <w:w w:val="95"/>
        </w:rPr>
        <w:t>to</w:t>
      </w:r>
      <w:r>
        <w:rPr>
          <w:spacing w:val="-2"/>
          <w:w w:val="95"/>
        </w:rPr>
        <w:t xml:space="preserve"> </w:t>
      </w:r>
      <w:r>
        <w:rPr>
          <w:w w:val="95"/>
        </w:rPr>
        <w:t>face</w:t>
      </w:r>
      <w:r>
        <w:rPr>
          <w:spacing w:val="-26"/>
          <w:w w:val="95"/>
        </w:rPr>
        <w:t xml:space="preserve"> </w:t>
      </w:r>
      <w:r>
        <w:rPr>
          <w:spacing w:val="2"/>
          <w:w w:val="95"/>
        </w:rPr>
        <w:t>fierce</w:t>
      </w:r>
      <w:r>
        <w:rPr>
          <w:spacing w:val="-26"/>
          <w:w w:val="95"/>
        </w:rPr>
        <w:t xml:space="preserve"> </w:t>
      </w:r>
      <w:r>
        <w:rPr>
          <w:w w:val="95"/>
        </w:rPr>
        <w:t>competition</w:t>
      </w:r>
      <w:r>
        <w:rPr>
          <w:spacing w:val="-32"/>
          <w:w w:val="95"/>
        </w:rPr>
        <w:t xml:space="preserve"> </w:t>
      </w:r>
      <w:r>
        <w:rPr>
          <w:spacing w:val="2"/>
          <w:w w:val="95"/>
        </w:rPr>
        <w:t>for</w:t>
      </w:r>
      <w:r>
        <w:rPr>
          <w:spacing w:val="-37"/>
          <w:w w:val="95"/>
        </w:rPr>
        <w:t xml:space="preserve"> </w:t>
      </w:r>
      <w:r>
        <w:rPr>
          <w:w w:val="95"/>
        </w:rPr>
        <w:t>a</w:t>
      </w:r>
      <w:r>
        <w:rPr>
          <w:spacing w:val="-6"/>
          <w:w w:val="95"/>
        </w:rPr>
        <w:t xml:space="preserve"> </w:t>
      </w:r>
      <w:r>
        <w:rPr>
          <w:w w:val="95"/>
        </w:rPr>
        <w:t>small</w:t>
      </w:r>
      <w:r>
        <w:rPr>
          <w:spacing w:val="-25"/>
          <w:w w:val="95"/>
        </w:rPr>
        <w:t xml:space="preserve"> </w:t>
      </w:r>
      <w:r>
        <w:rPr>
          <w:w w:val="95"/>
        </w:rPr>
        <w:t xml:space="preserve">pool </w:t>
      </w:r>
      <w:r>
        <w:t>of</w:t>
      </w:r>
      <w:r>
        <w:rPr>
          <w:spacing w:val="-34"/>
        </w:rPr>
        <w:t xml:space="preserve"> </w:t>
      </w:r>
      <w:r>
        <w:t>local</w:t>
      </w:r>
      <w:r>
        <w:rPr>
          <w:spacing w:val="-41"/>
        </w:rPr>
        <w:t xml:space="preserve"> </w:t>
      </w:r>
      <w:r>
        <w:rPr>
          <w:spacing w:val="2"/>
        </w:rPr>
        <w:t>talent</w:t>
      </w:r>
      <w:r>
        <w:rPr>
          <w:spacing w:val="-38"/>
        </w:rPr>
        <w:t xml:space="preserve"> </w:t>
      </w:r>
      <w:r>
        <w:rPr>
          <w:spacing w:val="3"/>
        </w:rPr>
        <w:t>with</w:t>
      </w:r>
      <w:r>
        <w:rPr>
          <w:spacing w:val="-47"/>
        </w:rPr>
        <w:t xml:space="preserve"> </w:t>
      </w:r>
      <w:r>
        <w:t>the</w:t>
      </w:r>
      <w:r>
        <w:rPr>
          <w:spacing w:val="-32"/>
        </w:rPr>
        <w:t xml:space="preserve"> </w:t>
      </w:r>
      <w:r>
        <w:t>right</w:t>
      </w:r>
      <w:r>
        <w:rPr>
          <w:spacing w:val="-38"/>
        </w:rPr>
        <w:t xml:space="preserve"> </w:t>
      </w:r>
      <w:r>
        <w:rPr>
          <w:spacing w:val="3"/>
        </w:rPr>
        <w:t>skill</w:t>
      </w:r>
      <w:r>
        <w:rPr>
          <w:spacing w:val="-41"/>
        </w:rPr>
        <w:t xml:space="preserve"> </w:t>
      </w:r>
      <w:r>
        <w:t>sets.</w:t>
      </w:r>
      <w:r>
        <w:rPr>
          <w:spacing w:val="-45"/>
        </w:rPr>
        <w:t xml:space="preserve"> </w:t>
      </w:r>
      <w:r>
        <w:t>If</w:t>
      </w:r>
      <w:r>
        <w:rPr>
          <w:spacing w:val="-44"/>
        </w:rPr>
        <w:t xml:space="preserve"> </w:t>
      </w:r>
      <w:r>
        <w:t>that</w:t>
      </w:r>
      <w:r>
        <w:rPr>
          <w:spacing w:val="-28"/>
        </w:rPr>
        <w:t xml:space="preserve"> </w:t>
      </w:r>
      <w:r>
        <w:t>proves</w:t>
      </w:r>
      <w:r>
        <w:rPr>
          <w:spacing w:val="-45"/>
        </w:rPr>
        <w:t xml:space="preserve"> </w:t>
      </w:r>
      <w:r>
        <w:t>to</w:t>
      </w:r>
      <w:r>
        <w:rPr>
          <w:spacing w:val="-37"/>
        </w:rPr>
        <w:t xml:space="preserve"> </w:t>
      </w:r>
      <w:r>
        <w:t>be</w:t>
      </w:r>
      <w:r>
        <w:rPr>
          <w:spacing w:val="-42"/>
        </w:rPr>
        <w:t xml:space="preserve"> </w:t>
      </w:r>
      <w:r>
        <w:t>the</w:t>
      </w:r>
      <w:r>
        <w:rPr>
          <w:spacing w:val="-32"/>
        </w:rPr>
        <w:t xml:space="preserve"> </w:t>
      </w:r>
      <w:r>
        <w:t>case,</w:t>
      </w:r>
      <w:r>
        <w:rPr>
          <w:spacing w:val="-35"/>
        </w:rPr>
        <w:t xml:space="preserve"> </w:t>
      </w:r>
      <w:r>
        <w:t>or</w:t>
      </w:r>
      <w:r>
        <w:rPr>
          <w:spacing w:val="-30"/>
        </w:rPr>
        <w:t xml:space="preserve"> </w:t>
      </w:r>
      <w:r>
        <w:t>your</w:t>
      </w:r>
      <w:r>
        <w:rPr>
          <w:spacing w:val="-39"/>
        </w:rPr>
        <w:t xml:space="preserve"> </w:t>
      </w:r>
      <w:r>
        <w:t xml:space="preserve">company </w:t>
      </w:r>
      <w:r>
        <w:rPr>
          <w:spacing w:val="4"/>
        </w:rPr>
        <w:t>is</w:t>
      </w:r>
      <w:r>
        <w:rPr>
          <w:spacing w:val="-36"/>
        </w:rPr>
        <w:t xml:space="preserve"> </w:t>
      </w:r>
      <w:r>
        <w:t>the</w:t>
      </w:r>
      <w:r>
        <w:rPr>
          <w:spacing w:val="-42"/>
        </w:rPr>
        <w:t xml:space="preserve"> </w:t>
      </w:r>
      <w:r>
        <w:rPr>
          <w:spacing w:val="2"/>
        </w:rPr>
        <w:t>first</w:t>
      </w:r>
      <w:r>
        <w:rPr>
          <w:spacing w:val="-38"/>
        </w:rPr>
        <w:t xml:space="preserve"> </w:t>
      </w:r>
      <w:r>
        <w:rPr>
          <w:spacing w:val="4"/>
        </w:rPr>
        <w:t>in</w:t>
      </w:r>
      <w:r>
        <w:rPr>
          <w:spacing w:val="-46"/>
        </w:rPr>
        <w:t xml:space="preserve"> </w:t>
      </w:r>
      <w:r>
        <w:t>your</w:t>
      </w:r>
      <w:r>
        <w:rPr>
          <w:spacing w:val="-39"/>
        </w:rPr>
        <w:t xml:space="preserve"> </w:t>
      </w:r>
      <w:r>
        <w:t>industry</w:t>
      </w:r>
      <w:r>
        <w:rPr>
          <w:spacing w:val="-35"/>
        </w:rPr>
        <w:t xml:space="preserve"> </w:t>
      </w:r>
      <w:r>
        <w:t>to</w:t>
      </w:r>
      <w:r>
        <w:rPr>
          <w:spacing w:val="-36"/>
        </w:rPr>
        <w:t xml:space="preserve"> </w:t>
      </w:r>
      <w:r>
        <w:rPr>
          <w:spacing w:val="3"/>
        </w:rPr>
        <w:t>enter</w:t>
      </w:r>
      <w:r>
        <w:rPr>
          <w:spacing w:val="-50"/>
        </w:rPr>
        <w:t xml:space="preserve"> </w:t>
      </w:r>
      <w:r>
        <w:t>a</w:t>
      </w:r>
      <w:r>
        <w:rPr>
          <w:spacing w:val="-29"/>
        </w:rPr>
        <w:t xml:space="preserve"> </w:t>
      </w:r>
      <w:r>
        <w:t>particular</w:t>
      </w:r>
      <w:r>
        <w:rPr>
          <w:spacing w:val="-39"/>
        </w:rPr>
        <w:t xml:space="preserve"> </w:t>
      </w:r>
      <w:r>
        <w:t>market,</w:t>
      </w:r>
      <w:r>
        <w:rPr>
          <w:spacing w:val="-45"/>
        </w:rPr>
        <w:t xml:space="preserve"> </w:t>
      </w:r>
      <w:r>
        <w:t>you</w:t>
      </w:r>
      <w:r>
        <w:rPr>
          <w:spacing w:val="-36"/>
        </w:rPr>
        <w:t xml:space="preserve"> </w:t>
      </w:r>
      <w:r>
        <w:rPr>
          <w:spacing w:val="5"/>
        </w:rPr>
        <w:t>will</w:t>
      </w:r>
      <w:r>
        <w:rPr>
          <w:spacing w:val="-41"/>
        </w:rPr>
        <w:t xml:space="preserve"> </w:t>
      </w:r>
      <w:r>
        <w:rPr>
          <w:spacing w:val="3"/>
        </w:rPr>
        <w:t>likely</w:t>
      </w:r>
      <w:r>
        <w:rPr>
          <w:spacing w:val="-45"/>
        </w:rPr>
        <w:t xml:space="preserve"> </w:t>
      </w:r>
      <w:r>
        <w:t>have</w:t>
      </w:r>
      <w:r>
        <w:rPr>
          <w:spacing w:val="-30"/>
        </w:rPr>
        <w:t xml:space="preserve"> </w:t>
      </w:r>
      <w:r>
        <w:t>to</w:t>
      </w:r>
      <w:r>
        <w:rPr>
          <w:spacing w:val="-46"/>
        </w:rPr>
        <w:t xml:space="preserve"> </w:t>
      </w:r>
      <w:r>
        <w:t>bring</w:t>
      </w:r>
      <w:r>
        <w:rPr>
          <w:spacing w:val="-38"/>
        </w:rPr>
        <w:t xml:space="preserve"> </w:t>
      </w:r>
      <w:r>
        <w:rPr>
          <w:spacing w:val="4"/>
        </w:rPr>
        <w:t xml:space="preserve">in </w:t>
      </w:r>
      <w:r>
        <w:rPr>
          <w:spacing w:val="2"/>
        </w:rPr>
        <w:t>talent</w:t>
      </w:r>
      <w:r>
        <w:rPr>
          <w:spacing w:val="-53"/>
        </w:rPr>
        <w:t xml:space="preserve"> </w:t>
      </w:r>
      <w:r>
        <w:rPr>
          <w:spacing w:val="2"/>
        </w:rPr>
        <w:t>look</w:t>
      </w:r>
      <w:r>
        <w:rPr>
          <w:spacing w:val="-45"/>
        </w:rPr>
        <w:t xml:space="preserve"> </w:t>
      </w:r>
      <w:r>
        <w:rPr>
          <w:spacing w:val="2"/>
        </w:rPr>
        <w:t>for</w:t>
      </w:r>
      <w:r>
        <w:rPr>
          <w:spacing w:val="-54"/>
        </w:rPr>
        <w:t xml:space="preserve"> </w:t>
      </w:r>
      <w:r>
        <w:t>suitable</w:t>
      </w:r>
      <w:r>
        <w:rPr>
          <w:spacing w:val="-49"/>
        </w:rPr>
        <w:t xml:space="preserve"> </w:t>
      </w:r>
      <w:r>
        <w:t>candidates</w:t>
      </w:r>
      <w:r>
        <w:rPr>
          <w:spacing w:val="-52"/>
        </w:rPr>
        <w:t xml:space="preserve"> </w:t>
      </w:r>
      <w:r>
        <w:t>both</w:t>
      </w:r>
      <w:r>
        <w:rPr>
          <w:spacing w:val="-45"/>
        </w:rPr>
        <w:t xml:space="preserve"> </w:t>
      </w:r>
      <w:r>
        <w:rPr>
          <w:spacing w:val="3"/>
        </w:rPr>
        <w:t>in-house</w:t>
      </w:r>
      <w:r>
        <w:rPr>
          <w:spacing w:val="-50"/>
        </w:rPr>
        <w:t xml:space="preserve"> </w:t>
      </w:r>
      <w:r>
        <w:t>(at</w:t>
      </w:r>
      <w:r>
        <w:rPr>
          <w:spacing w:val="-52"/>
        </w:rPr>
        <w:t xml:space="preserve"> </w:t>
      </w:r>
      <w:r>
        <w:t>headquarters</w:t>
      </w:r>
      <w:r>
        <w:rPr>
          <w:spacing w:val="-52"/>
        </w:rPr>
        <w:t xml:space="preserve"> </w:t>
      </w:r>
      <w:r>
        <w:t>or</w:t>
      </w:r>
      <w:r>
        <w:rPr>
          <w:spacing w:val="-41"/>
        </w:rPr>
        <w:t xml:space="preserve"> </w:t>
      </w:r>
      <w:r>
        <w:rPr>
          <w:spacing w:val="2"/>
        </w:rPr>
        <w:t>otherwise)</w:t>
      </w:r>
      <w:r>
        <w:rPr>
          <w:spacing w:val="-49"/>
        </w:rPr>
        <w:t xml:space="preserve"> </w:t>
      </w:r>
      <w:r>
        <w:t xml:space="preserve">as </w:t>
      </w:r>
      <w:r>
        <w:rPr>
          <w:spacing w:val="5"/>
        </w:rPr>
        <w:t>well</w:t>
      </w:r>
      <w:r>
        <w:rPr>
          <w:spacing w:val="-27"/>
        </w:rPr>
        <w:t xml:space="preserve"> </w:t>
      </w:r>
      <w:r>
        <w:t>as</w:t>
      </w:r>
      <w:r>
        <w:rPr>
          <w:spacing w:val="-18"/>
        </w:rPr>
        <w:t xml:space="preserve"> </w:t>
      </w:r>
      <w:r>
        <w:rPr>
          <w:spacing w:val="3"/>
        </w:rPr>
        <w:t>new</w:t>
      </w:r>
      <w:r>
        <w:rPr>
          <w:spacing w:val="-32"/>
        </w:rPr>
        <w:t xml:space="preserve"> </w:t>
      </w:r>
      <w:r>
        <w:rPr>
          <w:spacing w:val="2"/>
        </w:rPr>
        <w:t>hires.</w:t>
      </w:r>
    </w:p>
    <w:p w14:paraId="76729F0C" w14:textId="77777777" w:rsidR="00FE063D" w:rsidRDefault="00DF7C8A">
      <w:pPr>
        <w:pStyle w:val="ListParagraph"/>
        <w:numPr>
          <w:ilvl w:val="1"/>
          <w:numId w:val="43"/>
        </w:numPr>
        <w:tabs>
          <w:tab w:val="left" w:pos="1531"/>
        </w:tabs>
        <w:spacing w:before="164"/>
        <w:ind w:left="1530" w:hanging="417"/>
        <w:rPr>
          <w:rFonts w:ascii="Carlito"/>
          <w:sz w:val="24"/>
        </w:rPr>
      </w:pPr>
      <w:r>
        <w:rPr>
          <w:rFonts w:ascii="Carlito"/>
          <w:spacing w:val="3"/>
          <w:sz w:val="24"/>
        </w:rPr>
        <w:t>Identifying</w:t>
      </w:r>
      <w:r>
        <w:rPr>
          <w:rFonts w:ascii="Carlito"/>
          <w:spacing w:val="-24"/>
          <w:sz w:val="24"/>
        </w:rPr>
        <w:t xml:space="preserve"> </w:t>
      </w:r>
      <w:r>
        <w:rPr>
          <w:rFonts w:ascii="Carlito"/>
          <w:sz w:val="24"/>
        </w:rPr>
        <w:t>a</w:t>
      </w:r>
      <w:r>
        <w:rPr>
          <w:rFonts w:ascii="Carlito"/>
          <w:spacing w:val="-26"/>
          <w:sz w:val="24"/>
        </w:rPr>
        <w:t xml:space="preserve"> </w:t>
      </w:r>
      <w:r>
        <w:rPr>
          <w:rFonts w:ascii="Carlito"/>
          <w:sz w:val="24"/>
        </w:rPr>
        <w:t>pool</w:t>
      </w:r>
      <w:r>
        <w:rPr>
          <w:rFonts w:ascii="Carlito"/>
          <w:spacing w:val="2"/>
          <w:sz w:val="24"/>
        </w:rPr>
        <w:t xml:space="preserve"> </w:t>
      </w:r>
      <w:r>
        <w:rPr>
          <w:rFonts w:ascii="Carlito"/>
          <w:sz w:val="24"/>
        </w:rPr>
        <w:t xml:space="preserve">of </w:t>
      </w:r>
      <w:r>
        <w:rPr>
          <w:rFonts w:ascii="Carlito"/>
          <w:spacing w:val="2"/>
          <w:sz w:val="24"/>
        </w:rPr>
        <w:t>viable</w:t>
      </w:r>
      <w:r>
        <w:rPr>
          <w:rFonts w:ascii="Carlito"/>
          <w:spacing w:val="-15"/>
          <w:sz w:val="24"/>
        </w:rPr>
        <w:t xml:space="preserve"> </w:t>
      </w:r>
      <w:r>
        <w:rPr>
          <w:rFonts w:ascii="Carlito"/>
          <w:spacing w:val="2"/>
          <w:sz w:val="24"/>
        </w:rPr>
        <w:t>talent</w:t>
      </w:r>
      <w:r>
        <w:rPr>
          <w:rFonts w:ascii="Carlito"/>
          <w:spacing w:val="-22"/>
          <w:sz w:val="24"/>
        </w:rPr>
        <w:t xml:space="preserve"> </w:t>
      </w:r>
      <w:r>
        <w:rPr>
          <w:rFonts w:ascii="Carlito"/>
          <w:spacing w:val="3"/>
          <w:sz w:val="24"/>
        </w:rPr>
        <w:t>with</w:t>
      </w:r>
      <w:r>
        <w:rPr>
          <w:rFonts w:ascii="Carlito"/>
          <w:spacing w:val="-21"/>
          <w:sz w:val="24"/>
        </w:rPr>
        <w:t xml:space="preserve"> </w:t>
      </w:r>
      <w:r>
        <w:rPr>
          <w:rFonts w:ascii="Carlito"/>
          <w:sz w:val="24"/>
        </w:rPr>
        <w:t>candidate</w:t>
      </w:r>
      <w:r>
        <w:rPr>
          <w:rFonts w:ascii="Carlito"/>
          <w:spacing w:val="-15"/>
          <w:sz w:val="24"/>
        </w:rPr>
        <w:t xml:space="preserve"> </w:t>
      </w:r>
      <w:r>
        <w:rPr>
          <w:rFonts w:ascii="Carlito"/>
          <w:spacing w:val="3"/>
          <w:sz w:val="24"/>
        </w:rPr>
        <w:t>profiles</w:t>
      </w:r>
    </w:p>
    <w:p w14:paraId="264C842D" w14:textId="77777777" w:rsidR="00FE063D" w:rsidRDefault="00FE063D">
      <w:pPr>
        <w:pStyle w:val="BodyText"/>
        <w:spacing w:before="10"/>
        <w:rPr>
          <w:rFonts w:ascii="Carlito"/>
          <w:sz w:val="20"/>
        </w:rPr>
      </w:pPr>
    </w:p>
    <w:p w14:paraId="60776CB7" w14:textId="77777777" w:rsidR="00FE063D" w:rsidRDefault="00DF7C8A">
      <w:pPr>
        <w:pStyle w:val="BodyText"/>
        <w:spacing w:line="316" w:lineRule="auto"/>
        <w:ind w:left="1547" w:right="896"/>
      </w:pPr>
      <w:r>
        <w:t>The</w:t>
      </w:r>
      <w:r>
        <w:rPr>
          <w:spacing w:val="-47"/>
        </w:rPr>
        <w:t xml:space="preserve"> </w:t>
      </w:r>
      <w:r>
        <w:rPr>
          <w:spacing w:val="2"/>
        </w:rPr>
        <w:t>first</w:t>
      </w:r>
      <w:r>
        <w:rPr>
          <w:spacing w:val="-56"/>
        </w:rPr>
        <w:t xml:space="preserve"> </w:t>
      </w:r>
      <w:r>
        <w:t>step</w:t>
      </w:r>
      <w:r>
        <w:rPr>
          <w:spacing w:val="-55"/>
        </w:rPr>
        <w:t xml:space="preserve"> </w:t>
      </w:r>
      <w:r>
        <w:rPr>
          <w:spacing w:val="4"/>
        </w:rPr>
        <w:t>in</w:t>
      </w:r>
      <w:r>
        <w:rPr>
          <w:spacing w:val="-49"/>
        </w:rPr>
        <w:t xml:space="preserve"> </w:t>
      </w:r>
      <w:r>
        <w:rPr>
          <w:spacing w:val="4"/>
        </w:rPr>
        <w:t>identifying</w:t>
      </w:r>
      <w:r>
        <w:rPr>
          <w:spacing w:val="-56"/>
        </w:rPr>
        <w:t xml:space="preserve"> </w:t>
      </w:r>
      <w:r>
        <w:t>a</w:t>
      </w:r>
      <w:r>
        <w:rPr>
          <w:spacing w:val="-56"/>
        </w:rPr>
        <w:t xml:space="preserve"> </w:t>
      </w:r>
      <w:r>
        <w:t>pool</w:t>
      </w:r>
      <w:r>
        <w:rPr>
          <w:spacing w:val="-53"/>
        </w:rPr>
        <w:t xml:space="preserve"> </w:t>
      </w:r>
      <w:r>
        <w:t>of</w:t>
      </w:r>
      <w:r>
        <w:rPr>
          <w:spacing w:val="-47"/>
        </w:rPr>
        <w:t xml:space="preserve"> </w:t>
      </w:r>
      <w:r>
        <w:rPr>
          <w:spacing w:val="2"/>
        </w:rPr>
        <w:t>viable</w:t>
      </w:r>
      <w:r>
        <w:rPr>
          <w:spacing w:val="-53"/>
        </w:rPr>
        <w:t xml:space="preserve"> </w:t>
      </w:r>
      <w:r>
        <w:rPr>
          <w:spacing w:val="2"/>
        </w:rPr>
        <w:t>talent</w:t>
      </w:r>
      <w:r>
        <w:rPr>
          <w:spacing w:val="-55"/>
        </w:rPr>
        <w:t xml:space="preserve"> </w:t>
      </w:r>
      <w:r>
        <w:rPr>
          <w:spacing w:val="4"/>
        </w:rPr>
        <w:t>is</w:t>
      </w:r>
      <w:r>
        <w:rPr>
          <w:spacing w:val="-49"/>
        </w:rPr>
        <w:t xml:space="preserve"> </w:t>
      </w:r>
      <w:r>
        <w:t>to</w:t>
      </w:r>
      <w:r>
        <w:rPr>
          <w:spacing w:val="-50"/>
        </w:rPr>
        <w:t xml:space="preserve"> </w:t>
      </w:r>
      <w:r>
        <w:t>create</w:t>
      </w:r>
      <w:r>
        <w:rPr>
          <w:spacing w:val="-46"/>
        </w:rPr>
        <w:t xml:space="preserve"> </w:t>
      </w:r>
      <w:r>
        <w:t>a</w:t>
      </w:r>
      <w:r>
        <w:rPr>
          <w:spacing w:val="-51"/>
        </w:rPr>
        <w:t xml:space="preserve"> </w:t>
      </w:r>
      <w:r>
        <w:t>candidate</w:t>
      </w:r>
      <w:r>
        <w:rPr>
          <w:spacing w:val="-53"/>
        </w:rPr>
        <w:t xml:space="preserve"> </w:t>
      </w:r>
      <w:r>
        <w:rPr>
          <w:spacing w:val="3"/>
        </w:rPr>
        <w:t>profile.</w:t>
      </w:r>
      <w:r>
        <w:rPr>
          <w:spacing w:val="-54"/>
        </w:rPr>
        <w:t xml:space="preserve"> </w:t>
      </w:r>
      <w:r>
        <w:t xml:space="preserve">This </w:t>
      </w:r>
      <w:r>
        <w:rPr>
          <w:spacing w:val="2"/>
        </w:rPr>
        <w:t>profile</w:t>
      </w:r>
      <w:r>
        <w:rPr>
          <w:spacing w:val="-48"/>
        </w:rPr>
        <w:t xml:space="preserve"> </w:t>
      </w:r>
      <w:r>
        <w:rPr>
          <w:spacing w:val="5"/>
        </w:rPr>
        <w:t>will</w:t>
      </w:r>
      <w:r>
        <w:rPr>
          <w:spacing w:val="-48"/>
        </w:rPr>
        <w:t xml:space="preserve"> </w:t>
      </w:r>
      <w:r>
        <w:t>emerge</w:t>
      </w:r>
      <w:r>
        <w:rPr>
          <w:spacing w:val="-48"/>
        </w:rPr>
        <w:t xml:space="preserve"> </w:t>
      </w:r>
      <w:r>
        <w:t>from</w:t>
      </w:r>
      <w:r>
        <w:rPr>
          <w:spacing w:val="-51"/>
        </w:rPr>
        <w:t xml:space="preserve"> </w:t>
      </w:r>
      <w:r>
        <w:t>answers</w:t>
      </w:r>
      <w:r>
        <w:rPr>
          <w:spacing w:val="-51"/>
        </w:rPr>
        <w:t xml:space="preserve"> </w:t>
      </w:r>
      <w:r>
        <w:t>to</w:t>
      </w:r>
      <w:r>
        <w:rPr>
          <w:spacing w:val="-51"/>
        </w:rPr>
        <w:t xml:space="preserve"> </w:t>
      </w:r>
      <w:r>
        <w:t>a</w:t>
      </w:r>
      <w:r>
        <w:rPr>
          <w:spacing w:val="-38"/>
        </w:rPr>
        <w:t xml:space="preserve"> </w:t>
      </w:r>
      <w:r>
        <w:t>range</w:t>
      </w:r>
      <w:r>
        <w:rPr>
          <w:spacing w:val="-40"/>
        </w:rPr>
        <w:t xml:space="preserve"> </w:t>
      </w:r>
      <w:r>
        <w:t>of</w:t>
      </w:r>
      <w:r>
        <w:rPr>
          <w:spacing w:val="-42"/>
        </w:rPr>
        <w:t xml:space="preserve"> </w:t>
      </w:r>
      <w:r>
        <w:rPr>
          <w:spacing w:val="2"/>
        </w:rPr>
        <w:t>questions</w:t>
      </w:r>
      <w:r>
        <w:rPr>
          <w:spacing w:val="-50"/>
        </w:rPr>
        <w:t xml:space="preserve"> </w:t>
      </w:r>
      <w:r>
        <w:rPr>
          <w:spacing w:val="3"/>
        </w:rPr>
        <w:t>designed</w:t>
      </w:r>
      <w:r>
        <w:rPr>
          <w:spacing w:val="-51"/>
        </w:rPr>
        <w:t xml:space="preserve"> </w:t>
      </w:r>
      <w:r>
        <w:t>to</w:t>
      </w:r>
      <w:r>
        <w:rPr>
          <w:spacing w:val="-52"/>
        </w:rPr>
        <w:t xml:space="preserve"> </w:t>
      </w:r>
      <w:r>
        <w:t>access</w:t>
      </w:r>
      <w:r>
        <w:rPr>
          <w:spacing w:val="-43"/>
        </w:rPr>
        <w:t xml:space="preserve"> </w:t>
      </w:r>
      <w:r>
        <w:t>both hard</w:t>
      </w:r>
      <w:r>
        <w:rPr>
          <w:spacing w:val="-38"/>
        </w:rPr>
        <w:t xml:space="preserve"> </w:t>
      </w:r>
      <w:r>
        <w:t>and</w:t>
      </w:r>
      <w:r>
        <w:rPr>
          <w:spacing w:val="-29"/>
        </w:rPr>
        <w:t xml:space="preserve"> </w:t>
      </w:r>
      <w:r>
        <w:t>soft</w:t>
      </w:r>
      <w:r>
        <w:rPr>
          <w:spacing w:val="-47"/>
        </w:rPr>
        <w:t xml:space="preserve"> </w:t>
      </w:r>
      <w:r>
        <w:rPr>
          <w:spacing w:val="4"/>
        </w:rPr>
        <w:t>skills</w:t>
      </w:r>
      <w:r>
        <w:rPr>
          <w:spacing w:val="-47"/>
        </w:rPr>
        <w:t xml:space="preserve"> </w:t>
      </w:r>
      <w:r>
        <w:t>necessary</w:t>
      </w:r>
      <w:r>
        <w:rPr>
          <w:spacing w:val="-46"/>
        </w:rPr>
        <w:t xml:space="preserve"> </w:t>
      </w:r>
      <w:r>
        <w:rPr>
          <w:spacing w:val="2"/>
        </w:rPr>
        <w:t>for</w:t>
      </w:r>
      <w:r>
        <w:rPr>
          <w:spacing w:val="-41"/>
        </w:rPr>
        <w:t xml:space="preserve"> </w:t>
      </w:r>
      <w:r>
        <w:t>a</w:t>
      </w:r>
      <w:r>
        <w:rPr>
          <w:spacing w:val="-30"/>
        </w:rPr>
        <w:t xml:space="preserve"> </w:t>
      </w:r>
      <w:r>
        <w:t>particular</w:t>
      </w:r>
      <w:r>
        <w:rPr>
          <w:spacing w:val="-41"/>
        </w:rPr>
        <w:t xml:space="preserve"> </w:t>
      </w:r>
      <w:r>
        <w:rPr>
          <w:spacing w:val="2"/>
        </w:rPr>
        <w:t>position.</w:t>
      </w:r>
      <w:r>
        <w:rPr>
          <w:spacing w:val="-46"/>
        </w:rPr>
        <w:t xml:space="preserve"> </w:t>
      </w:r>
      <w:r>
        <w:t>Among</w:t>
      </w:r>
      <w:r>
        <w:rPr>
          <w:spacing w:val="-49"/>
        </w:rPr>
        <w:t xml:space="preserve"> </w:t>
      </w:r>
      <w:r>
        <w:t>the</w:t>
      </w:r>
      <w:r>
        <w:rPr>
          <w:spacing w:val="-33"/>
        </w:rPr>
        <w:t xml:space="preserve"> </w:t>
      </w:r>
      <w:r>
        <w:rPr>
          <w:spacing w:val="2"/>
        </w:rPr>
        <w:t>questions</w:t>
      </w:r>
      <w:r>
        <w:rPr>
          <w:spacing w:val="-47"/>
        </w:rPr>
        <w:t xml:space="preserve"> </w:t>
      </w:r>
      <w:r>
        <w:t xml:space="preserve">to </w:t>
      </w:r>
      <w:r>
        <w:rPr>
          <w:spacing w:val="2"/>
        </w:rPr>
        <w:t>include:</w:t>
      </w:r>
    </w:p>
    <w:p w14:paraId="6092956D" w14:textId="77777777" w:rsidR="00FE063D" w:rsidRDefault="00FE063D">
      <w:pPr>
        <w:spacing w:line="316" w:lineRule="auto"/>
        <w:sectPr w:rsidR="00FE063D">
          <w:pgSz w:w="11910" w:h="16840"/>
          <w:pgMar w:top="1080" w:right="580" w:bottom="280" w:left="600" w:header="885" w:footer="0" w:gutter="0"/>
          <w:cols w:space="720"/>
        </w:sectPr>
      </w:pPr>
    </w:p>
    <w:p w14:paraId="727B547B" w14:textId="77777777" w:rsidR="00FE063D" w:rsidRDefault="00FE063D">
      <w:pPr>
        <w:pStyle w:val="BodyText"/>
        <w:spacing w:before="9"/>
        <w:rPr>
          <w:sz w:val="26"/>
        </w:rPr>
      </w:pPr>
    </w:p>
    <w:p w14:paraId="0064E361" w14:textId="77777777" w:rsidR="00FE063D" w:rsidRDefault="00DF7C8A">
      <w:pPr>
        <w:pStyle w:val="ListParagraph"/>
        <w:numPr>
          <w:ilvl w:val="2"/>
          <w:numId w:val="43"/>
        </w:numPr>
        <w:tabs>
          <w:tab w:val="left" w:pos="2155"/>
        </w:tabs>
        <w:spacing w:before="55"/>
        <w:ind w:left="2154"/>
        <w:rPr>
          <w:sz w:val="24"/>
        </w:rPr>
      </w:pPr>
      <w:r>
        <w:rPr>
          <w:sz w:val="24"/>
        </w:rPr>
        <w:t>How</w:t>
      </w:r>
      <w:r>
        <w:rPr>
          <w:spacing w:val="-31"/>
          <w:sz w:val="24"/>
        </w:rPr>
        <w:t xml:space="preserve"> </w:t>
      </w:r>
      <w:r>
        <w:rPr>
          <w:sz w:val="24"/>
        </w:rPr>
        <w:t>crucial</w:t>
      </w:r>
      <w:r>
        <w:rPr>
          <w:spacing w:val="-26"/>
          <w:sz w:val="24"/>
        </w:rPr>
        <w:t xml:space="preserve"> </w:t>
      </w:r>
      <w:r>
        <w:rPr>
          <w:spacing w:val="4"/>
          <w:sz w:val="24"/>
        </w:rPr>
        <w:t>is</w:t>
      </w:r>
      <w:r>
        <w:rPr>
          <w:spacing w:val="-32"/>
          <w:sz w:val="24"/>
        </w:rPr>
        <w:t xml:space="preserve"> </w:t>
      </w:r>
      <w:r>
        <w:rPr>
          <w:spacing w:val="3"/>
          <w:sz w:val="24"/>
        </w:rPr>
        <w:t>experience</w:t>
      </w:r>
      <w:r>
        <w:rPr>
          <w:spacing w:val="-39"/>
          <w:sz w:val="24"/>
        </w:rPr>
        <w:t xml:space="preserve"> </w:t>
      </w:r>
      <w:r>
        <w:rPr>
          <w:spacing w:val="4"/>
          <w:sz w:val="24"/>
        </w:rPr>
        <w:t>in</w:t>
      </w:r>
      <w:r>
        <w:rPr>
          <w:spacing w:val="-43"/>
          <w:sz w:val="24"/>
        </w:rPr>
        <w:t xml:space="preserve"> </w:t>
      </w:r>
      <w:r>
        <w:rPr>
          <w:sz w:val="24"/>
        </w:rPr>
        <w:t>market</w:t>
      </w:r>
      <w:r>
        <w:rPr>
          <w:spacing w:val="-45"/>
          <w:sz w:val="24"/>
        </w:rPr>
        <w:t xml:space="preserve"> </w:t>
      </w:r>
      <w:r>
        <w:rPr>
          <w:sz w:val="24"/>
        </w:rPr>
        <w:t>versus</w:t>
      </w:r>
      <w:r>
        <w:rPr>
          <w:spacing w:val="-43"/>
          <w:sz w:val="24"/>
        </w:rPr>
        <w:t xml:space="preserve"> </w:t>
      </w:r>
      <w:r>
        <w:rPr>
          <w:sz w:val="24"/>
        </w:rPr>
        <w:t>industry</w:t>
      </w:r>
      <w:r>
        <w:rPr>
          <w:spacing w:val="-42"/>
          <w:sz w:val="24"/>
        </w:rPr>
        <w:t xml:space="preserve"> </w:t>
      </w:r>
      <w:r>
        <w:rPr>
          <w:sz w:val="24"/>
        </w:rPr>
        <w:t>or</w:t>
      </w:r>
      <w:r>
        <w:rPr>
          <w:spacing w:val="-36"/>
          <w:sz w:val="24"/>
        </w:rPr>
        <w:t xml:space="preserve"> </w:t>
      </w:r>
      <w:r>
        <w:rPr>
          <w:sz w:val="24"/>
        </w:rPr>
        <w:t>product</w:t>
      </w:r>
      <w:r>
        <w:rPr>
          <w:spacing w:val="-22"/>
          <w:sz w:val="24"/>
        </w:rPr>
        <w:t xml:space="preserve"> </w:t>
      </w:r>
      <w:r>
        <w:rPr>
          <w:spacing w:val="3"/>
          <w:sz w:val="24"/>
        </w:rPr>
        <w:t>knowledge?</w:t>
      </w:r>
    </w:p>
    <w:p w14:paraId="3973BAE8" w14:textId="77777777" w:rsidR="00FE063D" w:rsidRDefault="00FE063D">
      <w:pPr>
        <w:pStyle w:val="BodyText"/>
        <w:spacing w:before="4"/>
        <w:rPr>
          <w:sz w:val="23"/>
        </w:rPr>
      </w:pPr>
    </w:p>
    <w:p w14:paraId="27D638BE" w14:textId="77777777" w:rsidR="00FE063D" w:rsidRDefault="00DF7C8A">
      <w:pPr>
        <w:pStyle w:val="ListParagraph"/>
        <w:numPr>
          <w:ilvl w:val="2"/>
          <w:numId w:val="43"/>
        </w:numPr>
        <w:tabs>
          <w:tab w:val="left" w:pos="2155"/>
        </w:tabs>
        <w:ind w:left="2154"/>
        <w:rPr>
          <w:sz w:val="24"/>
        </w:rPr>
      </w:pPr>
      <w:r>
        <w:rPr>
          <w:spacing w:val="-3"/>
          <w:sz w:val="24"/>
        </w:rPr>
        <w:t>Must</w:t>
      </w:r>
      <w:r>
        <w:rPr>
          <w:spacing w:val="-30"/>
          <w:sz w:val="24"/>
        </w:rPr>
        <w:t xml:space="preserve"> </w:t>
      </w:r>
      <w:r>
        <w:rPr>
          <w:sz w:val="24"/>
        </w:rPr>
        <w:t>the</w:t>
      </w:r>
      <w:r>
        <w:rPr>
          <w:spacing w:val="-22"/>
          <w:sz w:val="24"/>
        </w:rPr>
        <w:t xml:space="preserve"> </w:t>
      </w:r>
      <w:r>
        <w:rPr>
          <w:sz w:val="24"/>
        </w:rPr>
        <w:t>candidate</w:t>
      </w:r>
      <w:r>
        <w:rPr>
          <w:spacing w:val="-35"/>
          <w:sz w:val="24"/>
        </w:rPr>
        <w:t xml:space="preserve"> </w:t>
      </w:r>
      <w:r>
        <w:rPr>
          <w:sz w:val="24"/>
        </w:rPr>
        <w:t>have</w:t>
      </w:r>
      <w:r>
        <w:rPr>
          <w:spacing w:val="-22"/>
          <w:sz w:val="24"/>
        </w:rPr>
        <w:t xml:space="preserve"> </w:t>
      </w:r>
      <w:r>
        <w:rPr>
          <w:spacing w:val="5"/>
          <w:sz w:val="24"/>
        </w:rPr>
        <w:t>lived</w:t>
      </w:r>
      <w:r>
        <w:rPr>
          <w:spacing w:val="-40"/>
          <w:sz w:val="24"/>
        </w:rPr>
        <w:t xml:space="preserve"> </w:t>
      </w:r>
      <w:r>
        <w:rPr>
          <w:sz w:val="24"/>
        </w:rPr>
        <w:t>and</w:t>
      </w:r>
      <w:r>
        <w:rPr>
          <w:spacing w:val="-41"/>
          <w:sz w:val="24"/>
        </w:rPr>
        <w:t xml:space="preserve"> </w:t>
      </w:r>
      <w:r>
        <w:rPr>
          <w:sz w:val="24"/>
        </w:rPr>
        <w:t>worked</w:t>
      </w:r>
      <w:r>
        <w:rPr>
          <w:spacing w:val="-40"/>
          <w:sz w:val="24"/>
        </w:rPr>
        <w:t xml:space="preserve"> </w:t>
      </w:r>
      <w:r>
        <w:rPr>
          <w:spacing w:val="4"/>
          <w:sz w:val="24"/>
        </w:rPr>
        <w:t>in</w:t>
      </w:r>
      <w:r>
        <w:rPr>
          <w:spacing w:val="-28"/>
          <w:sz w:val="24"/>
        </w:rPr>
        <w:t xml:space="preserve"> </w:t>
      </w:r>
      <w:r>
        <w:rPr>
          <w:sz w:val="24"/>
        </w:rPr>
        <w:t>another</w:t>
      </w:r>
      <w:r>
        <w:rPr>
          <w:spacing w:val="-31"/>
          <w:sz w:val="24"/>
        </w:rPr>
        <w:t xml:space="preserve"> </w:t>
      </w:r>
      <w:r>
        <w:rPr>
          <w:sz w:val="24"/>
        </w:rPr>
        <w:t>country</w:t>
      </w:r>
      <w:r>
        <w:rPr>
          <w:spacing w:val="-26"/>
          <w:sz w:val="24"/>
        </w:rPr>
        <w:t xml:space="preserve"> </w:t>
      </w:r>
      <w:r>
        <w:rPr>
          <w:spacing w:val="4"/>
          <w:sz w:val="24"/>
        </w:rPr>
        <w:t>in</w:t>
      </w:r>
      <w:r>
        <w:rPr>
          <w:spacing w:val="-28"/>
          <w:sz w:val="24"/>
        </w:rPr>
        <w:t xml:space="preserve"> </w:t>
      </w:r>
      <w:r>
        <w:rPr>
          <w:sz w:val="24"/>
        </w:rPr>
        <w:t>the</w:t>
      </w:r>
      <w:r>
        <w:rPr>
          <w:spacing w:val="-35"/>
          <w:sz w:val="24"/>
        </w:rPr>
        <w:t xml:space="preserve"> </w:t>
      </w:r>
      <w:r>
        <w:rPr>
          <w:sz w:val="24"/>
        </w:rPr>
        <w:t>past?</w:t>
      </w:r>
    </w:p>
    <w:p w14:paraId="604B8672" w14:textId="77777777" w:rsidR="00FE063D" w:rsidRDefault="00FE063D">
      <w:pPr>
        <w:pStyle w:val="BodyText"/>
        <w:spacing w:before="4"/>
        <w:rPr>
          <w:sz w:val="23"/>
        </w:rPr>
      </w:pPr>
    </w:p>
    <w:p w14:paraId="4C71B0CF" w14:textId="77777777" w:rsidR="00FE063D" w:rsidRDefault="00DF7C8A">
      <w:pPr>
        <w:pStyle w:val="ListParagraph"/>
        <w:numPr>
          <w:ilvl w:val="2"/>
          <w:numId w:val="43"/>
        </w:numPr>
        <w:tabs>
          <w:tab w:val="left" w:pos="2155"/>
        </w:tabs>
        <w:ind w:left="2154"/>
        <w:rPr>
          <w:sz w:val="24"/>
        </w:rPr>
      </w:pPr>
      <w:r>
        <w:rPr>
          <w:sz w:val="24"/>
        </w:rPr>
        <w:t>Is</w:t>
      </w:r>
      <w:r>
        <w:rPr>
          <w:spacing w:val="-20"/>
          <w:sz w:val="24"/>
        </w:rPr>
        <w:t xml:space="preserve"> </w:t>
      </w:r>
      <w:r>
        <w:rPr>
          <w:spacing w:val="2"/>
          <w:sz w:val="24"/>
        </w:rPr>
        <w:t>in-market</w:t>
      </w:r>
      <w:r>
        <w:rPr>
          <w:spacing w:val="-37"/>
          <w:sz w:val="24"/>
        </w:rPr>
        <w:t xml:space="preserve"> </w:t>
      </w:r>
      <w:r>
        <w:rPr>
          <w:sz w:val="24"/>
        </w:rPr>
        <w:t>language</w:t>
      </w:r>
      <w:r>
        <w:rPr>
          <w:spacing w:val="-29"/>
          <w:sz w:val="24"/>
        </w:rPr>
        <w:t xml:space="preserve"> </w:t>
      </w:r>
      <w:r>
        <w:rPr>
          <w:sz w:val="24"/>
        </w:rPr>
        <w:t>a</w:t>
      </w:r>
      <w:r>
        <w:rPr>
          <w:spacing w:val="-24"/>
          <w:sz w:val="24"/>
        </w:rPr>
        <w:t xml:space="preserve"> </w:t>
      </w:r>
      <w:r>
        <w:rPr>
          <w:spacing w:val="2"/>
          <w:sz w:val="24"/>
        </w:rPr>
        <w:t>requirement?</w:t>
      </w:r>
    </w:p>
    <w:p w14:paraId="4098D688" w14:textId="77777777" w:rsidR="00FE063D" w:rsidRDefault="00FE063D">
      <w:pPr>
        <w:pStyle w:val="BodyText"/>
        <w:spacing w:before="4"/>
        <w:rPr>
          <w:sz w:val="23"/>
        </w:rPr>
      </w:pPr>
    </w:p>
    <w:p w14:paraId="426AF75F" w14:textId="77777777" w:rsidR="00FE063D" w:rsidRDefault="00DF7C8A">
      <w:pPr>
        <w:pStyle w:val="ListParagraph"/>
        <w:numPr>
          <w:ilvl w:val="2"/>
          <w:numId w:val="43"/>
        </w:numPr>
        <w:tabs>
          <w:tab w:val="left" w:pos="2155"/>
        </w:tabs>
        <w:spacing w:line="307" w:lineRule="auto"/>
        <w:ind w:left="1547" w:right="1268" w:firstLine="0"/>
        <w:rPr>
          <w:sz w:val="24"/>
        </w:rPr>
      </w:pPr>
      <w:r>
        <w:rPr>
          <w:sz w:val="24"/>
        </w:rPr>
        <w:t>Is</w:t>
      </w:r>
      <w:r>
        <w:rPr>
          <w:spacing w:val="-49"/>
          <w:sz w:val="24"/>
        </w:rPr>
        <w:t xml:space="preserve"> </w:t>
      </w:r>
      <w:r>
        <w:rPr>
          <w:sz w:val="24"/>
        </w:rPr>
        <w:t>the</w:t>
      </w:r>
      <w:r>
        <w:rPr>
          <w:spacing w:val="-53"/>
          <w:sz w:val="24"/>
        </w:rPr>
        <w:t xml:space="preserve"> </w:t>
      </w:r>
      <w:r>
        <w:rPr>
          <w:sz w:val="24"/>
        </w:rPr>
        <w:t>candidate</w:t>
      </w:r>
      <w:r>
        <w:rPr>
          <w:spacing w:val="-46"/>
          <w:sz w:val="24"/>
        </w:rPr>
        <w:t xml:space="preserve"> </w:t>
      </w:r>
      <w:r>
        <w:rPr>
          <w:sz w:val="24"/>
        </w:rPr>
        <w:t>capable</w:t>
      </w:r>
      <w:r>
        <w:rPr>
          <w:spacing w:val="-53"/>
          <w:sz w:val="24"/>
        </w:rPr>
        <w:t xml:space="preserve"> </w:t>
      </w:r>
      <w:r>
        <w:rPr>
          <w:sz w:val="24"/>
        </w:rPr>
        <w:t>of</w:t>
      </w:r>
      <w:r>
        <w:rPr>
          <w:spacing w:val="-47"/>
          <w:sz w:val="24"/>
        </w:rPr>
        <w:t xml:space="preserve"> </w:t>
      </w:r>
      <w:r>
        <w:rPr>
          <w:spacing w:val="2"/>
          <w:sz w:val="24"/>
        </w:rPr>
        <w:t>adjusting</w:t>
      </w:r>
      <w:r>
        <w:rPr>
          <w:spacing w:val="-56"/>
          <w:sz w:val="24"/>
        </w:rPr>
        <w:t xml:space="preserve"> </w:t>
      </w:r>
      <w:r>
        <w:rPr>
          <w:spacing w:val="3"/>
          <w:sz w:val="24"/>
        </w:rPr>
        <w:t>his</w:t>
      </w:r>
      <w:r>
        <w:rPr>
          <w:spacing w:val="-49"/>
          <w:sz w:val="24"/>
        </w:rPr>
        <w:t xml:space="preserve"> </w:t>
      </w:r>
      <w:r>
        <w:rPr>
          <w:sz w:val="24"/>
        </w:rPr>
        <w:t>or</w:t>
      </w:r>
      <w:r>
        <w:rPr>
          <w:spacing w:val="-51"/>
          <w:sz w:val="24"/>
        </w:rPr>
        <w:t xml:space="preserve"> </w:t>
      </w:r>
      <w:r>
        <w:rPr>
          <w:spacing w:val="3"/>
          <w:sz w:val="24"/>
        </w:rPr>
        <w:t>her</w:t>
      </w:r>
      <w:r>
        <w:rPr>
          <w:spacing w:val="-51"/>
          <w:sz w:val="24"/>
        </w:rPr>
        <w:t xml:space="preserve"> </w:t>
      </w:r>
      <w:r>
        <w:rPr>
          <w:spacing w:val="2"/>
          <w:sz w:val="24"/>
        </w:rPr>
        <w:t>style</w:t>
      </w:r>
      <w:r>
        <w:rPr>
          <w:spacing w:val="-52"/>
          <w:sz w:val="24"/>
        </w:rPr>
        <w:t xml:space="preserve"> </w:t>
      </w:r>
      <w:r>
        <w:rPr>
          <w:sz w:val="24"/>
        </w:rPr>
        <w:t>to</w:t>
      </w:r>
      <w:r>
        <w:rPr>
          <w:spacing w:val="-49"/>
          <w:sz w:val="24"/>
        </w:rPr>
        <w:t xml:space="preserve"> </w:t>
      </w:r>
      <w:r>
        <w:rPr>
          <w:spacing w:val="4"/>
          <w:sz w:val="24"/>
        </w:rPr>
        <w:t>meet</w:t>
      </w:r>
      <w:r>
        <w:rPr>
          <w:spacing w:val="-55"/>
          <w:sz w:val="24"/>
        </w:rPr>
        <w:t xml:space="preserve"> </w:t>
      </w:r>
      <w:r>
        <w:rPr>
          <w:sz w:val="24"/>
        </w:rPr>
        <w:t>the</w:t>
      </w:r>
      <w:r>
        <w:rPr>
          <w:spacing w:val="-47"/>
          <w:sz w:val="24"/>
        </w:rPr>
        <w:t xml:space="preserve"> </w:t>
      </w:r>
      <w:r>
        <w:rPr>
          <w:spacing w:val="3"/>
          <w:sz w:val="24"/>
        </w:rPr>
        <w:t>needs</w:t>
      </w:r>
      <w:r>
        <w:rPr>
          <w:spacing w:val="-55"/>
          <w:sz w:val="24"/>
        </w:rPr>
        <w:t xml:space="preserve"> </w:t>
      </w:r>
      <w:r>
        <w:rPr>
          <w:sz w:val="24"/>
        </w:rPr>
        <w:t>of</w:t>
      </w:r>
      <w:r>
        <w:rPr>
          <w:spacing w:val="-47"/>
          <w:sz w:val="24"/>
        </w:rPr>
        <w:t xml:space="preserve"> </w:t>
      </w:r>
      <w:r>
        <w:rPr>
          <w:sz w:val="24"/>
        </w:rPr>
        <w:t xml:space="preserve">a </w:t>
      </w:r>
      <w:r>
        <w:rPr>
          <w:spacing w:val="3"/>
          <w:sz w:val="24"/>
        </w:rPr>
        <w:t>new</w:t>
      </w:r>
      <w:r>
        <w:rPr>
          <w:spacing w:val="-32"/>
          <w:sz w:val="24"/>
        </w:rPr>
        <w:t xml:space="preserve"> </w:t>
      </w:r>
      <w:r>
        <w:rPr>
          <w:spacing w:val="2"/>
          <w:sz w:val="24"/>
        </w:rPr>
        <w:t>environment?</w:t>
      </w:r>
    </w:p>
    <w:p w14:paraId="1CA0DACB" w14:textId="77777777" w:rsidR="00FE063D" w:rsidRDefault="00DF7C8A">
      <w:pPr>
        <w:pStyle w:val="ListParagraph"/>
        <w:numPr>
          <w:ilvl w:val="2"/>
          <w:numId w:val="43"/>
        </w:numPr>
        <w:tabs>
          <w:tab w:val="left" w:pos="2155"/>
        </w:tabs>
        <w:spacing w:before="191" w:line="321" w:lineRule="auto"/>
        <w:ind w:left="1547" w:right="872" w:firstLine="0"/>
        <w:rPr>
          <w:sz w:val="24"/>
        </w:rPr>
      </w:pPr>
      <w:r>
        <w:rPr>
          <w:sz w:val="24"/>
        </w:rPr>
        <w:t>If</w:t>
      </w:r>
      <w:r>
        <w:rPr>
          <w:spacing w:val="-47"/>
          <w:sz w:val="24"/>
        </w:rPr>
        <w:t xml:space="preserve"> </w:t>
      </w:r>
      <w:r>
        <w:rPr>
          <w:spacing w:val="2"/>
          <w:sz w:val="24"/>
        </w:rPr>
        <w:t>foreign-born,</w:t>
      </w:r>
      <w:r>
        <w:rPr>
          <w:spacing w:val="-48"/>
          <w:sz w:val="24"/>
        </w:rPr>
        <w:t xml:space="preserve"> </w:t>
      </w:r>
      <w:r>
        <w:rPr>
          <w:sz w:val="24"/>
        </w:rPr>
        <w:t>how</w:t>
      </w:r>
      <w:r>
        <w:rPr>
          <w:spacing w:val="-47"/>
          <w:sz w:val="24"/>
        </w:rPr>
        <w:t xml:space="preserve"> </w:t>
      </w:r>
      <w:r>
        <w:rPr>
          <w:spacing w:val="5"/>
          <w:sz w:val="24"/>
        </w:rPr>
        <w:t>likely</w:t>
      </w:r>
      <w:r>
        <w:rPr>
          <w:spacing w:val="-48"/>
          <w:sz w:val="24"/>
        </w:rPr>
        <w:t xml:space="preserve"> </w:t>
      </w:r>
      <w:r>
        <w:rPr>
          <w:spacing w:val="4"/>
          <w:sz w:val="24"/>
        </w:rPr>
        <w:t>is</w:t>
      </w:r>
      <w:r>
        <w:rPr>
          <w:spacing w:val="-49"/>
          <w:sz w:val="24"/>
        </w:rPr>
        <w:t xml:space="preserve"> </w:t>
      </w:r>
      <w:r>
        <w:rPr>
          <w:sz w:val="24"/>
        </w:rPr>
        <w:t>the</w:t>
      </w:r>
      <w:r>
        <w:rPr>
          <w:spacing w:val="-45"/>
          <w:sz w:val="24"/>
        </w:rPr>
        <w:t xml:space="preserve"> </w:t>
      </w:r>
      <w:r>
        <w:rPr>
          <w:sz w:val="24"/>
        </w:rPr>
        <w:t>candidate</w:t>
      </w:r>
      <w:r>
        <w:rPr>
          <w:spacing w:val="-46"/>
          <w:sz w:val="24"/>
        </w:rPr>
        <w:t xml:space="preserve"> </w:t>
      </w:r>
      <w:r>
        <w:rPr>
          <w:sz w:val="24"/>
        </w:rPr>
        <w:t>to</w:t>
      </w:r>
      <w:r>
        <w:rPr>
          <w:spacing w:val="-41"/>
          <w:sz w:val="24"/>
        </w:rPr>
        <w:t xml:space="preserve"> </w:t>
      </w:r>
      <w:r>
        <w:rPr>
          <w:sz w:val="24"/>
        </w:rPr>
        <w:t>gain</w:t>
      </w:r>
      <w:r>
        <w:rPr>
          <w:spacing w:val="-40"/>
          <w:sz w:val="24"/>
        </w:rPr>
        <w:t xml:space="preserve"> </w:t>
      </w:r>
      <w:r>
        <w:rPr>
          <w:sz w:val="24"/>
        </w:rPr>
        <w:t>the</w:t>
      </w:r>
      <w:r>
        <w:rPr>
          <w:spacing w:val="-46"/>
          <w:sz w:val="24"/>
        </w:rPr>
        <w:t xml:space="preserve"> </w:t>
      </w:r>
      <w:r>
        <w:rPr>
          <w:sz w:val="24"/>
        </w:rPr>
        <w:t>trust</w:t>
      </w:r>
      <w:r>
        <w:rPr>
          <w:spacing w:val="-33"/>
          <w:sz w:val="24"/>
        </w:rPr>
        <w:t xml:space="preserve"> </w:t>
      </w:r>
      <w:r>
        <w:rPr>
          <w:sz w:val="24"/>
        </w:rPr>
        <w:t>of</w:t>
      </w:r>
      <w:r>
        <w:rPr>
          <w:spacing w:val="-38"/>
          <w:sz w:val="24"/>
        </w:rPr>
        <w:t xml:space="preserve"> </w:t>
      </w:r>
      <w:r>
        <w:rPr>
          <w:sz w:val="24"/>
        </w:rPr>
        <w:t>the</w:t>
      </w:r>
      <w:r>
        <w:rPr>
          <w:spacing w:val="-45"/>
          <w:sz w:val="24"/>
        </w:rPr>
        <w:t xml:space="preserve"> </w:t>
      </w:r>
      <w:r>
        <w:rPr>
          <w:spacing w:val="3"/>
          <w:sz w:val="24"/>
        </w:rPr>
        <w:t>people</w:t>
      </w:r>
      <w:r>
        <w:rPr>
          <w:spacing w:val="-46"/>
          <w:sz w:val="24"/>
        </w:rPr>
        <w:t xml:space="preserve"> </w:t>
      </w:r>
      <w:r>
        <w:rPr>
          <w:sz w:val="24"/>
        </w:rPr>
        <w:t>of</w:t>
      </w:r>
      <w:r>
        <w:rPr>
          <w:spacing w:val="-38"/>
          <w:sz w:val="24"/>
        </w:rPr>
        <w:t xml:space="preserve"> </w:t>
      </w:r>
      <w:r>
        <w:rPr>
          <w:sz w:val="24"/>
        </w:rPr>
        <w:t>the country</w:t>
      </w:r>
      <w:r>
        <w:rPr>
          <w:spacing w:val="-19"/>
          <w:sz w:val="24"/>
        </w:rPr>
        <w:t xml:space="preserve"> </w:t>
      </w:r>
      <w:r>
        <w:rPr>
          <w:sz w:val="24"/>
        </w:rPr>
        <w:t>to</w:t>
      </w:r>
      <w:r>
        <w:rPr>
          <w:spacing w:val="-20"/>
          <w:sz w:val="24"/>
        </w:rPr>
        <w:t xml:space="preserve"> </w:t>
      </w:r>
      <w:r>
        <w:rPr>
          <w:sz w:val="24"/>
        </w:rPr>
        <w:t>which</w:t>
      </w:r>
      <w:r>
        <w:rPr>
          <w:spacing w:val="-20"/>
          <w:sz w:val="24"/>
        </w:rPr>
        <w:t xml:space="preserve"> </w:t>
      </w:r>
      <w:r>
        <w:rPr>
          <w:sz w:val="24"/>
        </w:rPr>
        <w:t>he</w:t>
      </w:r>
      <w:r>
        <w:rPr>
          <w:spacing w:val="-13"/>
          <w:sz w:val="24"/>
        </w:rPr>
        <w:t xml:space="preserve"> </w:t>
      </w:r>
      <w:r>
        <w:rPr>
          <w:sz w:val="24"/>
        </w:rPr>
        <w:t>or</w:t>
      </w:r>
      <w:r>
        <w:rPr>
          <w:spacing w:val="-25"/>
          <w:sz w:val="24"/>
        </w:rPr>
        <w:t xml:space="preserve"> </w:t>
      </w:r>
      <w:r>
        <w:rPr>
          <w:sz w:val="24"/>
        </w:rPr>
        <w:t>she</w:t>
      </w:r>
      <w:r>
        <w:rPr>
          <w:spacing w:val="-14"/>
          <w:sz w:val="24"/>
        </w:rPr>
        <w:t xml:space="preserve"> </w:t>
      </w:r>
      <w:r>
        <w:rPr>
          <w:spacing w:val="4"/>
          <w:sz w:val="24"/>
        </w:rPr>
        <w:t>is</w:t>
      </w:r>
      <w:r>
        <w:rPr>
          <w:spacing w:val="-19"/>
          <w:sz w:val="24"/>
        </w:rPr>
        <w:t xml:space="preserve"> </w:t>
      </w:r>
      <w:r>
        <w:rPr>
          <w:sz w:val="24"/>
        </w:rPr>
        <w:t>moving?</w:t>
      </w:r>
    </w:p>
    <w:p w14:paraId="61F66B12" w14:textId="77777777" w:rsidR="00FE063D" w:rsidRDefault="00DF7C8A">
      <w:pPr>
        <w:pStyle w:val="BodyText"/>
        <w:spacing w:before="157" w:line="314" w:lineRule="auto"/>
        <w:ind w:left="1547" w:right="847"/>
      </w:pPr>
      <w:r>
        <w:rPr>
          <w:noProof/>
        </w:rPr>
        <w:drawing>
          <wp:anchor distT="0" distB="0" distL="0" distR="0" simplePos="0" relativeHeight="485018624" behindDoc="1" locked="0" layoutInCell="1" allowOverlap="1" wp14:anchorId="3D266F1D" wp14:editId="06818408">
            <wp:simplePos x="0" y="0"/>
            <wp:positionH relativeFrom="page">
              <wp:posOffset>818737</wp:posOffset>
            </wp:positionH>
            <wp:positionV relativeFrom="paragraph">
              <wp:posOffset>579829</wp:posOffset>
            </wp:positionV>
            <wp:extent cx="2037323" cy="1047749"/>
            <wp:effectExtent l="0" t="0" r="0" b="0"/>
            <wp:wrapNone/>
            <wp:docPr id="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These</w:t>
      </w:r>
      <w:r>
        <w:rPr>
          <w:spacing w:val="-34"/>
          <w:w w:val="95"/>
        </w:rPr>
        <w:t xml:space="preserve"> </w:t>
      </w:r>
      <w:r>
        <w:rPr>
          <w:spacing w:val="2"/>
          <w:w w:val="95"/>
        </w:rPr>
        <w:t>questions,</w:t>
      </w:r>
      <w:r>
        <w:rPr>
          <w:spacing w:val="-37"/>
          <w:w w:val="95"/>
        </w:rPr>
        <w:t xml:space="preserve"> </w:t>
      </w:r>
      <w:r>
        <w:rPr>
          <w:w w:val="95"/>
        </w:rPr>
        <w:t>augmented</w:t>
      </w:r>
      <w:r>
        <w:rPr>
          <w:spacing w:val="-39"/>
          <w:w w:val="95"/>
        </w:rPr>
        <w:t xml:space="preserve"> </w:t>
      </w:r>
      <w:r>
        <w:rPr>
          <w:w w:val="95"/>
        </w:rPr>
        <w:t>by</w:t>
      </w:r>
      <w:r>
        <w:rPr>
          <w:spacing w:val="-38"/>
          <w:w w:val="95"/>
        </w:rPr>
        <w:t xml:space="preserve"> </w:t>
      </w:r>
      <w:r>
        <w:rPr>
          <w:w w:val="95"/>
        </w:rPr>
        <w:t>others</w:t>
      </w:r>
      <w:r>
        <w:rPr>
          <w:spacing w:val="-26"/>
          <w:w w:val="95"/>
        </w:rPr>
        <w:t xml:space="preserve"> </w:t>
      </w:r>
      <w:r>
        <w:rPr>
          <w:spacing w:val="3"/>
          <w:w w:val="95"/>
        </w:rPr>
        <w:t>specific</w:t>
      </w:r>
      <w:r>
        <w:rPr>
          <w:spacing w:val="-45"/>
          <w:w w:val="95"/>
        </w:rPr>
        <w:t xml:space="preserve"> </w:t>
      </w:r>
      <w:r>
        <w:rPr>
          <w:w w:val="95"/>
        </w:rPr>
        <w:t>to</w:t>
      </w:r>
      <w:r>
        <w:rPr>
          <w:spacing w:val="-27"/>
          <w:w w:val="95"/>
        </w:rPr>
        <w:t xml:space="preserve"> </w:t>
      </w:r>
      <w:r>
        <w:rPr>
          <w:w w:val="95"/>
        </w:rPr>
        <w:t>the</w:t>
      </w:r>
      <w:r>
        <w:rPr>
          <w:spacing w:val="-22"/>
          <w:w w:val="95"/>
        </w:rPr>
        <w:t xml:space="preserve"> </w:t>
      </w:r>
      <w:r>
        <w:rPr>
          <w:w w:val="95"/>
        </w:rPr>
        <w:t>company</w:t>
      </w:r>
      <w:r>
        <w:rPr>
          <w:spacing w:val="-26"/>
          <w:w w:val="95"/>
        </w:rPr>
        <w:t xml:space="preserve"> </w:t>
      </w:r>
      <w:r>
        <w:rPr>
          <w:w w:val="95"/>
        </w:rPr>
        <w:t>and</w:t>
      </w:r>
      <w:r>
        <w:rPr>
          <w:spacing w:val="-27"/>
          <w:w w:val="95"/>
        </w:rPr>
        <w:t xml:space="preserve"> </w:t>
      </w:r>
      <w:r>
        <w:rPr>
          <w:spacing w:val="4"/>
          <w:w w:val="95"/>
        </w:rPr>
        <w:t>position,</w:t>
      </w:r>
      <w:r>
        <w:rPr>
          <w:spacing w:val="-37"/>
          <w:w w:val="95"/>
        </w:rPr>
        <w:t xml:space="preserve"> </w:t>
      </w:r>
      <w:r>
        <w:rPr>
          <w:spacing w:val="5"/>
          <w:w w:val="95"/>
        </w:rPr>
        <w:t xml:space="preserve">will </w:t>
      </w:r>
      <w:r>
        <w:t>shrink</w:t>
      </w:r>
      <w:r>
        <w:rPr>
          <w:spacing w:val="-39"/>
        </w:rPr>
        <w:t xml:space="preserve"> </w:t>
      </w:r>
      <w:r>
        <w:t>the</w:t>
      </w:r>
      <w:r>
        <w:rPr>
          <w:spacing w:val="-45"/>
        </w:rPr>
        <w:t xml:space="preserve"> </w:t>
      </w:r>
      <w:r>
        <w:t>candidate</w:t>
      </w:r>
      <w:r>
        <w:rPr>
          <w:spacing w:val="-36"/>
        </w:rPr>
        <w:t xml:space="preserve"> </w:t>
      </w:r>
      <w:r>
        <w:t>pool</w:t>
      </w:r>
      <w:r>
        <w:rPr>
          <w:spacing w:val="-44"/>
        </w:rPr>
        <w:t xml:space="preserve"> </w:t>
      </w:r>
      <w:r>
        <w:t>and</w:t>
      </w:r>
      <w:r>
        <w:rPr>
          <w:spacing w:val="-40"/>
        </w:rPr>
        <w:t xml:space="preserve"> </w:t>
      </w:r>
      <w:r>
        <w:rPr>
          <w:spacing w:val="5"/>
        </w:rPr>
        <w:t>will</w:t>
      </w:r>
      <w:r>
        <w:rPr>
          <w:spacing w:val="-44"/>
        </w:rPr>
        <w:t xml:space="preserve"> </w:t>
      </w:r>
      <w:r>
        <w:rPr>
          <w:spacing w:val="4"/>
        </w:rPr>
        <w:t>help</w:t>
      </w:r>
      <w:r>
        <w:rPr>
          <w:spacing w:val="-49"/>
        </w:rPr>
        <w:t xml:space="preserve"> </w:t>
      </w:r>
      <w:r>
        <w:rPr>
          <w:spacing w:val="2"/>
        </w:rPr>
        <w:t>determine</w:t>
      </w:r>
      <w:r>
        <w:rPr>
          <w:spacing w:val="-45"/>
        </w:rPr>
        <w:t xml:space="preserve"> </w:t>
      </w:r>
      <w:r>
        <w:t>what</w:t>
      </w:r>
      <w:r>
        <w:rPr>
          <w:spacing w:val="-49"/>
        </w:rPr>
        <w:t xml:space="preserve"> </w:t>
      </w:r>
      <w:r>
        <w:rPr>
          <w:spacing w:val="4"/>
        </w:rPr>
        <w:t>it</w:t>
      </w:r>
      <w:r>
        <w:rPr>
          <w:spacing w:val="-41"/>
        </w:rPr>
        <w:t xml:space="preserve"> </w:t>
      </w:r>
      <w:r>
        <w:rPr>
          <w:spacing w:val="5"/>
        </w:rPr>
        <w:t>will</w:t>
      </w:r>
      <w:r>
        <w:rPr>
          <w:spacing w:val="-44"/>
        </w:rPr>
        <w:t xml:space="preserve"> </w:t>
      </w:r>
      <w:r>
        <w:t>mean,</w:t>
      </w:r>
      <w:r>
        <w:rPr>
          <w:spacing w:val="-47"/>
        </w:rPr>
        <w:t xml:space="preserve"> </w:t>
      </w:r>
      <w:r>
        <w:rPr>
          <w:spacing w:val="3"/>
        </w:rPr>
        <w:t>within</w:t>
      </w:r>
      <w:r>
        <w:rPr>
          <w:spacing w:val="-49"/>
        </w:rPr>
        <w:t xml:space="preserve"> </w:t>
      </w:r>
      <w:r>
        <w:t>your organization,</w:t>
      </w:r>
      <w:r>
        <w:rPr>
          <w:spacing w:val="-35"/>
        </w:rPr>
        <w:t xml:space="preserve"> </w:t>
      </w:r>
      <w:r>
        <w:t>to</w:t>
      </w:r>
      <w:r>
        <w:rPr>
          <w:spacing w:val="-24"/>
        </w:rPr>
        <w:t xml:space="preserve"> </w:t>
      </w:r>
      <w:r>
        <w:t>be</w:t>
      </w:r>
      <w:r>
        <w:rPr>
          <w:spacing w:val="-31"/>
        </w:rPr>
        <w:t xml:space="preserve"> </w:t>
      </w:r>
      <w:r>
        <w:t>a</w:t>
      </w:r>
      <w:r>
        <w:rPr>
          <w:spacing w:val="-13"/>
        </w:rPr>
        <w:t xml:space="preserve"> </w:t>
      </w:r>
      <w:r>
        <w:t>successful</w:t>
      </w:r>
      <w:r>
        <w:rPr>
          <w:spacing w:val="-30"/>
        </w:rPr>
        <w:t xml:space="preserve"> </w:t>
      </w:r>
      <w:r>
        <w:t>global</w:t>
      </w:r>
      <w:r>
        <w:rPr>
          <w:spacing w:val="-30"/>
        </w:rPr>
        <w:t xml:space="preserve"> </w:t>
      </w:r>
      <w:r>
        <w:rPr>
          <w:spacing w:val="3"/>
        </w:rPr>
        <w:t>executive.</w:t>
      </w:r>
    </w:p>
    <w:p w14:paraId="45767CC3" w14:textId="77777777" w:rsidR="00FE063D" w:rsidRDefault="00DF7C8A">
      <w:pPr>
        <w:pStyle w:val="ListParagraph"/>
        <w:numPr>
          <w:ilvl w:val="1"/>
          <w:numId w:val="43"/>
        </w:numPr>
        <w:tabs>
          <w:tab w:val="left" w:pos="1531"/>
        </w:tabs>
        <w:spacing w:before="177"/>
        <w:ind w:left="1530" w:hanging="417"/>
        <w:rPr>
          <w:rFonts w:ascii="Carlito"/>
          <w:sz w:val="24"/>
        </w:rPr>
      </w:pPr>
      <w:r>
        <w:rPr>
          <w:rFonts w:ascii="Carlito"/>
          <w:sz w:val="24"/>
        </w:rPr>
        <w:t>Sourcing candidates</w:t>
      </w:r>
      <w:r>
        <w:rPr>
          <w:rFonts w:ascii="Carlito"/>
          <w:spacing w:val="-44"/>
          <w:sz w:val="24"/>
        </w:rPr>
        <w:t xml:space="preserve"> </w:t>
      </w:r>
      <w:r>
        <w:rPr>
          <w:rFonts w:ascii="Carlito"/>
          <w:sz w:val="24"/>
        </w:rPr>
        <w:t xml:space="preserve">through your </w:t>
      </w:r>
      <w:r>
        <w:rPr>
          <w:rFonts w:ascii="Carlito"/>
          <w:spacing w:val="2"/>
          <w:sz w:val="24"/>
        </w:rPr>
        <w:t>relationships</w:t>
      </w:r>
    </w:p>
    <w:p w14:paraId="6D9D1BE7" w14:textId="77777777" w:rsidR="00FE063D" w:rsidRDefault="00FE063D">
      <w:pPr>
        <w:pStyle w:val="BodyText"/>
        <w:spacing w:before="11"/>
        <w:rPr>
          <w:rFonts w:ascii="Carlito"/>
          <w:sz w:val="20"/>
        </w:rPr>
      </w:pPr>
    </w:p>
    <w:p w14:paraId="3F446FAB" w14:textId="77777777" w:rsidR="00FE063D" w:rsidRDefault="00DF7C8A">
      <w:pPr>
        <w:pStyle w:val="BodyText"/>
        <w:spacing w:line="314" w:lineRule="auto"/>
        <w:ind w:left="1547" w:right="847"/>
      </w:pPr>
      <w:r>
        <w:t>Once</w:t>
      </w:r>
      <w:r>
        <w:rPr>
          <w:spacing w:val="-48"/>
        </w:rPr>
        <w:t xml:space="preserve"> </w:t>
      </w:r>
      <w:r>
        <w:t>your</w:t>
      </w:r>
      <w:r>
        <w:rPr>
          <w:spacing w:val="-52"/>
        </w:rPr>
        <w:t xml:space="preserve"> </w:t>
      </w:r>
      <w:r>
        <w:t>candidate</w:t>
      </w:r>
      <w:r>
        <w:rPr>
          <w:spacing w:val="-53"/>
        </w:rPr>
        <w:t xml:space="preserve"> </w:t>
      </w:r>
      <w:r>
        <w:rPr>
          <w:spacing w:val="2"/>
        </w:rPr>
        <w:t>profile</w:t>
      </w:r>
      <w:r>
        <w:rPr>
          <w:spacing w:val="-53"/>
        </w:rPr>
        <w:t xml:space="preserve"> </w:t>
      </w:r>
      <w:r>
        <w:rPr>
          <w:spacing w:val="4"/>
        </w:rPr>
        <w:t>is</w:t>
      </w:r>
      <w:r>
        <w:rPr>
          <w:spacing w:val="-55"/>
        </w:rPr>
        <w:t xml:space="preserve"> </w:t>
      </w:r>
      <w:r>
        <w:rPr>
          <w:spacing w:val="2"/>
        </w:rPr>
        <w:t>established,</w:t>
      </w:r>
      <w:r>
        <w:rPr>
          <w:spacing w:val="-55"/>
        </w:rPr>
        <w:t xml:space="preserve"> </w:t>
      </w:r>
      <w:r>
        <w:t>the</w:t>
      </w:r>
      <w:r>
        <w:rPr>
          <w:spacing w:val="-53"/>
        </w:rPr>
        <w:t xml:space="preserve"> </w:t>
      </w:r>
      <w:r>
        <w:t>search</w:t>
      </w:r>
      <w:r>
        <w:rPr>
          <w:spacing w:val="-56"/>
        </w:rPr>
        <w:t xml:space="preserve"> </w:t>
      </w:r>
      <w:r>
        <w:rPr>
          <w:spacing w:val="-3"/>
        </w:rPr>
        <w:t>can</w:t>
      </w:r>
      <w:r>
        <w:rPr>
          <w:spacing w:val="-44"/>
        </w:rPr>
        <w:t xml:space="preserve"> </w:t>
      </w:r>
      <w:r>
        <w:rPr>
          <w:spacing w:val="5"/>
        </w:rPr>
        <w:t>begin,</w:t>
      </w:r>
      <w:r>
        <w:rPr>
          <w:spacing w:val="-55"/>
        </w:rPr>
        <w:t xml:space="preserve"> </w:t>
      </w:r>
      <w:r>
        <w:rPr>
          <w:spacing w:val="3"/>
        </w:rPr>
        <w:t>whether</w:t>
      </w:r>
      <w:r>
        <w:rPr>
          <w:spacing w:val="-57"/>
        </w:rPr>
        <w:t xml:space="preserve"> </w:t>
      </w:r>
      <w:r>
        <w:t xml:space="preserve">through </w:t>
      </w:r>
      <w:r>
        <w:rPr>
          <w:w w:val="95"/>
        </w:rPr>
        <w:t>networking,</w:t>
      </w:r>
      <w:r>
        <w:rPr>
          <w:spacing w:val="-31"/>
          <w:w w:val="95"/>
        </w:rPr>
        <w:t xml:space="preserve"> </w:t>
      </w:r>
      <w:r>
        <w:rPr>
          <w:w w:val="95"/>
        </w:rPr>
        <w:t>partnership</w:t>
      </w:r>
      <w:r>
        <w:rPr>
          <w:spacing w:val="-32"/>
          <w:w w:val="95"/>
        </w:rPr>
        <w:t xml:space="preserve"> </w:t>
      </w:r>
      <w:r>
        <w:rPr>
          <w:w w:val="95"/>
        </w:rPr>
        <w:t>or</w:t>
      </w:r>
      <w:r>
        <w:rPr>
          <w:spacing w:val="-23"/>
          <w:w w:val="95"/>
        </w:rPr>
        <w:t xml:space="preserve"> </w:t>
      </w:r>
      <w:r>
        <w:rPr>
          <w:w w:val="95"/>
        </w:rPr>
        <w:t>a</w:t>
      </w:r>
      <w:r>
        <w:rPr>
          <w:spacing w:val="-7"/>
          <w:w w:val="95"/>
        </w:rPr>
        <w:t xml:space="preserve"> </w:t>
      </w:r>
      <w:r>
        <w:rPr>
          <w:w w:val="95"/>
        </w:rPr>
        <w:t>search</w:t>
      </w:r>
      <w:r>
        <w:rPr>
          <w:spacing w:val="-18"/>
          <w:w w:val="95"/>
        </w:rPr>
        <w:t xml:space="preserve"> </w:t>
      </w:r>
      <w:r>
        <w:rPr>
          <w:w w:val="95"/>
        </w:rPr>
        <w:t>firm.</w:t>
      </w:r>
      <w:r>
        <w:rPr>
          <w:spacing w:val="-31"/>
          <w:w w:val="95"/>
        </w:rPr>
        <w:t xml:space="preserve"> </w:t>
      </w:r>
      <w:r>
        <w:rPr>
          <w:w w:val="95"/>
        </w:rPr>
        <w:t>In</w:t>
      </w:r>
      <w:r>
        <w:rPr>
          <w:spacing w:val="-18"/>
          <w:w w:val="95"/>
        </w:rPr>
        <w:t xml:space="preserve"> </w:t>
      </w:r>
      <w:r>
        <w:rPr>
          <w:w w:val="95"/>
        </w:rPr>
        <w:t>sourcing</w:t>
      </w:r>
      <w:r>
        <w:rPr>
          <w:spacing w:val="-20"/>
          <w:w w:val="95"/>
        </w:rPr>
        <w:t xml:space="preserve"> </w:t>
      </w:r>
      <w:r>
        <w:rPr>
          <w:w w:val="95"/>
        </w:rPr>
        <w:t>candidates</w:t>
      </w:r>
      <w:r>
        <w:rPr>
          <w:spacing w:val="-32"/>
          <w:w w:val="95"/>
        </w:rPr>
        <w:t xml:space="preserve"> </w:t>
      </w:r>
      <w:r>
        <w:rPr>
          <w:w w:val="95"/>
        </w:rPr>
        <w:t>through</w:t>
      </w:r>
      <w:r>
        <w:rPr>
          <w:spacing w:val="-18"/>
          <w:w w:val="95"/>
        </w:rPr>
        <w:t xml:space="preserve"> </w:t>
      </w:r>
      <w:r>
        <w:rPr>
          <w:w w:val="95"/>
        </w:rPr>
        <w:t xml:space="preserve">networking, </w:t>
      </w:r>
      <w:r>
        <w:rPr>
          <w:spacing w:val="2"/>
        </w:rPr>
        <w:t xml:space="preserve">determine </w:t>
      </w:r>
      <w:r>
        <w:t xml:space="preserve">what </w:t>
      </w:r>
      <w:r>
        <w:rPr>
          <w:spacing w:val="2"/>
        </w:rPr>
        <w:t xml:space="preserve">relationships </w:t>
      </w:r>
      <w:r>
        <w:t xml:space="preserve">you might have </w:t>
      </w:r>
      <w:r>
        <w:rPr>
          <w:spacing w:val="4"/>
        </w:rPr>
        <w:t xml:space="preserve">in </w:t>
      </w:r>
      <w:r>
        <w:t xml:space="preserve">the market. Consult your own </w:t>
      </w:r>
      <w:r>
        <w:rPr>
          <w:spacing w:val="2"/>
          <w:w w:val="95"/>
        </w:rPr>
        <w:t>Rolodex</w:t>
      </w:r>
      <w:r>
        <w:rPr>
          <w:spacing w:val="-36"/>
          <w:w w:val="95"/>
        </w:rPr>
        <w:t xml:space="preserve"> </w:t>
      </w:r>
      <w:r>
        <w:rPr>
          <w:w w:val="95"/>
        </w:rPr>
        <w:t>and</w:t>
      </w:r>
      <w:r>
        <w:rPr>
          <w:spacing w:val="-41"/>
          <w:w w:val="95"/>
        </w:rPr>
        <w:t xml:space="preserve"> </w:t>
      </w:r>
      <w:r>
        <w:rPr>
          <w:spacing w:val="3"/>
          <w:w w:val="95"/>
        </w:rPr>
        <w:t>with</w:t>
      </w:r>
      <w:r>
        <w:rPr>
          <w:spacing w:val="-30"/>
          <w:w w:val="95"/>
        </w:rPr>
        <w:t xml:space="preserve"> </w:t>
      </w:r>
      <w:r>
        <w:rPr>
          <w:spacing w:val="2"/>
          <w:w w:val="95"/>
        </w:rPr>
        <w:t>peers</w:t>
      </w:r>
      <w:r>
        <w:rPr>
          <w:spacing w:val="-40"/>
          <w:w w:val="95"/>
        </w:rPr>
        <w:t xml:space="preserve"> </w:t>
      </w:r>
      <w:r>
        <w:rPr>
          <w:spacing w:val="2"/>
          <w:w w:val="95"/>
        </w:rPr>
        <w:t>for</w:t>
      </w:r>
      <w:r>
        <w:rPr>
          <w:spacing w:val="-33"/>
          <w:w w:val="95"/>
        </w:rPr>
        <w:t xml:space="preserve"> </w:t>
      </w:r>
      <w:r>
        <w:rPr>
          <w:w w:val="95"/>
        </w:rPr>
        <w:t>recommendations.</w:t>
      </w:r>
      <w:r>
        <w:rPr>
          <w:spacing w:val="-39"/>
          <w:w w:val="95"/>
        </w:rPr>
        <w:t xml:space="preserve"> </w:t>
      </w:r>
      <w:r>
        <w:rPr>
          <w:spacing w:val="2"/>
          <w:w w:val="95"/>
        </w:rPr>
        <w:t>Also,</w:t>
      </w:r>
      <w:r>
        <w:rPr>
          <w:spacing w:val="-39"/>
          <w:w w:val="95"/>
        </w:rPr>
        <w:t xml:space="preserve"> </w:t>
      </w:r>
      <w:r>
        <w:rPr>
          <w:w w:val="95"/>
        </w:rPr>
        <w:t>consider</w:t>
      </w:r>
      <w:r>
        <w:rPr>
          <w:spacing w:val="-44"/>
          <w:w w:val="95"/>
        </w:rPr>
        <w:t xml:space="preserve"> </w:t>
      </w:r>
      <w:r>
        <w:rPr>
          <w:w w:val="95"/>
        </w:rPr>
        <w:t>creating</w:t>
      </w:r>
      <w:r>
        <w:rPr>
          <w:spacing w:val="-42"/>
          <w:w w:val="95"/>
        </w:rPr>
        <w:t xml:space="preserve"> </w:t>
      </w:r>
      <w:r>
        <w:rPr>
          <w:spacing w:val="2"/>
          <w:w w:val="95"/>
        </w:rPr>
        <w:t>partnerships</w:t>
      </w:r>
      <w:r>
        <w:rPr>
          <w:spacing w:val="-40"/>
          <w:w w:val="95"/>
        </w:rPr>
        <w:t xml:space="preserve"> </w:t>
      </w:r>
      <w:r>
        <w:rPr>
          <w:w w:val="95"/>
        </w:rPr>
        <w:t xml:space="preserve">or </w:t>
      </w:r>
      <w:r>
        <w:rPr>
          <w:spacing w:val="3"/>
        </w:rPr>
        <w:t>joint</w:t>
      </w:r>
      <w:r>
        <w:rPr>
          <w:spacing w:val="-53"/>
        </w:rPr>
        <w:t xml:space="preserve"> </w:t>
      </w:r>
      <w:r>
        <w:rPr>
          <w:spacing w:val="2"/>
        </w:rPr>
        <w:t>ventures</w:t>
      </w:r>
      <w:r>
        <w:rPr>
          <w:spacing w:val="-51"/>
        </w:rPr>
        <w:t xml:space="preserve"> </w:t>
      </w:r>
      <w:r>
        <w:t>that</w:t>
      </w:r>
      <w:r>
        <w:rPr>
          <w:spacing w:val="-46"/>
        </w:rPr>
        <w:t xml:space="preserve"> </w:t>
      </w:r>
      <w:r>
        <w:t>mig</w:t>
      </w:r>
      <w:r>
        <w:t>ht</w:t>
      </w:r>
      <w:r>
        <w:rPr>
          <w:spacing w:val="-45"/>
        </w:rPr>
        <w:t xml:space="preserve"> </w:t>
      </w:r>
      <w:r>
        <w:rPr>
          <w:spacing w:val="2"/>
        </w:rPr>
        <w:t>result</w:t>
      </w:r>
      <w:r>
        <w:rPr>
          <w:spacing w:val="-53"/>
        </w:rPr>
        <w:t xml:space="preserve"> </w:t>
      </w:r>
      <w:r>
        <w:rPr>
          <w:spacing w:val="4"/>
        </w:rPr>
        <w:t>in</w:t>
      </w:r>
      <w:r>
        <w:rPr>
          <w:spacing w:val="-51"/>
        </w:rPr>
        <w:t xml:space="preserve"> </w:t>
      </w:r>
      <w:r>
        <w:t>referrals.</w:t>
      </w:r>
      <w:r>
        <w:rPr>
          <w:spacing w:val="-51"/>
        </w:rPr>
        <w:t xml:space="preserve"> </w:t>
      </w:r>
      <w:r>
        <w:t>Do</w:t>
      </w:r>
      <w:r>
        <w:rPr>
          <w:spacing w:val="-45"/>
        </w:rPr>
        <w:t xml:space="preserve"> </w:t>
      </w:r>
      <w:r>
        <w:t>targeted</w:t>
      </w:r>
      <w:r>
        <w:rPr>
          <w:spacing w:val="-52"/>
        </w:rPr>
        <w:t xml:space="preserve"> </w:t>
      </w:r>
      <w:r>
        <w:t>research</w:t>
      </w:r>
      <w:r>
        <w:rPr>
          <w:spacing w:val="-52"/>
        </w:rPr>
        <w:t xml:space="preserve"> </w:t>
      </w:r>
      <w:r>
        <w:t>to</w:t>
      </w:r>
      <w:r>
        <w:rPr>
          <w:spacing w:val="-37"/>
        </w:rPr>
        <w:t xml:space="preserve"> </w:t>
      </w:r>
      <w:r>
        <w:rPr>
          <w:spacing w:val="3"/>
        </w:rPr>
        <w:t>find</w:t>
      </w:r>
      <w:r>
        <w:rPr>
          <w:spacing w:val="-52"/>
        </w:rPr>
        <w:t xml:space="preserve"> </w:t>
      </w:r>
      <w:r>
        <w:t>out</w:t>
      </w:r>
      <w:r>
        <w:rPr>
          <w:spacing w:val="-45"/>
        </w:rPr>
        <w:t xml:space="preserve"> </w:t>
      </w:r>
      <w:r>
        <w:rPr>
          <w:spacing w:val="3"/>
        </w:rPr>
        <w:t xml:space="preserve">whether </w:t>
      </w:r>
      <w:r>
        <w:t>other</w:t>
      </w:r>
      <w:r>
        <w:rPr>
          <w:spacing w:val="-41"/>
        </w:rPr>
        <w:t xml:space="preserve"> </w:t>
      </w:r>
      <w:r>
        <w:rPr>
          <w:spacing w:val="2"/>
        </w:rPr>
        <w:t>industries</w:t>
      </w:r>
      <w:r>
        <w:rPr>
          <w:spacing w:val="-47"/>
        </w:rPr>
        <w:t xml:space="preserve"> </w:t>
      </w:r>
      <w:r>
        <w:rPr>
          <w:spacing w:val="-3"/>
        </w:rPr>
        <w:t>are</w:t>
      </w:r>
      <w:r>
        <w:rPr>
          <w:spacing w:val="-43"/>
        </w:rPr>
        <w:t xml:space="preserve"> </w:t>
      </w:r>
      <w:r>
        <w:t>operating</w:t>
      </w:r>
      <w:r>
        <w:rPr>
          <w:spacing w:val="-48"/>
        </w:rPr>
        <w:t xml:space="preserve"> </w:t>
      </w:r>
      <w:r>
        <w:rPr>
          <w:spacing w:val="4"/>
        </w:rPr>
        <w:t>in</w:t>
      </w:r>
      <w:r>
        <w:rPr>
          <w:spacing w:val="-38"/>
        </w:rPr>
        <w:t xml:space="preserve"> </w:t>
      </w:r>
      <w:r>
        <w:t>the</w:t>
      </w:r>
      <w:r>
        <w:rPr>
          <w:spacing w:val="-33"/>
        </w:rPr>
        <w:t xml:space="preserve"> </w:t>
      </w:r>
      <w:r>
        <w:t>market</w:t>
      </w:r>
      <w:r>
        <w:rPr>
          <w:spacing w:val="-48"/>
        </w:rPr>
        <w:t xml:space="preserve"> </w:t>
      </w:r>
      <w:r>
        <w:t>that</w:t>
      </w:r>
      <w:r>
        <w:rPr>
          <w:spacing w:val="-30"/>
        </w:rPr>
        <w:t xml:space="preserve"> </w:t>
      </w:r>
      <w:r>
        <w:t>might</w:t>
      </w:r>
      <w:r>
        <w:rPr>
          <w:spacing w:val="-48"/>
        </w:rPr>
        <w:t xml:space="preserve"> </w:t>
      </w:r>
      <w:r>
        <w:t>have</w:t>
      </w:r>
      <w:r>
        <w:rPr>
          <w:spacing w:val="-33"/>
        </w:rPr>
        <w:t xml:space="preserve"> </w:t>
      </w:r>
      <w:r>
        <w:rPr>
          <w:spacing w:val="3"/>
        </w:rPr>
        <w:t>people</w:t>
      </w:r>
      <w:r>
        <w:rPr>
          <w:spacing w:val="-43"/>
        </w:rPr>
        <w:t xml:space="preserve"> </w:t>
      </w:r>
      <w:r>
        <w:rPr>
          <w:spacing w:val="3"/>
        </w:rPr>
        <w:t>with</w:t>
      </w:r>
      <w:r>
        <w:rPr>
          <w:spacing w:val="-47"/>
        </w:rPr>
        <w:t xml:space="preserve"> </w:t>
      </w:r>
      <w:r>
        <w:rPr>
          <w:spacing w:val="4"/>
        </w:rPr>
        <w:t>skills</w:t>
      </w:r>
      <w:r>
        <w:rPr>
          <w:spacing w:val="-47"/>
        </w:rPr>
        <w:t xml:space="preserve"> </w:t>
      </w:r>
      <w:r>
        <w:t xml:space="preserve">that </w:t>
      </w:r>
      <w:r>
        <w:rPr>
          <w:spacing w:val="2"/>
        </w:rPr>
        <w:t>would</w:t>
      </w:r>
      <w:r>
        <w:rPr>
          <w:spacing w:val="-35"/>
        </w:rPr>
        <w:t xml:space="preserve"> </w:t>
      </w:r>
      <w:r>
        <w:t>transfer</w:t>
      </w:r>
      <w:r>
        <w:rPr>
          <w:spacing w:val="-40"/>
        </w:rPr>
        <w:t xml:space="preserve"> </w:t>
      </w:r>
      <w:r>
        <w:t>to</w:t>
      </w:r>
      <w:r>
        <w:rPr>
          <w:spacing w:val="-19"/>
        </w:rPr>
        <w:t xml:space="preserve"> </w:t>
      </w:r>
      <w:r>
        <w:t>your</w:t>
      </w:r>
      <w:r>
        <w:rPr>
          <w:spacing w:val="-24"/>
        </w:rPr>
        <w:t xml:space="preserve"> </w:t>
      </w:r>
      <w:r>
        <w:t>industry.</w:t>
      </w:r>
    </w:p>
    <w:p w14:paraId="3F7CCB9D" w14:textId="77777777" w:rsidR="00FE063D" w:rsidRDefault="00DF7C8A">
      <w:pPr>
        <w:pStyle w:val="ListParagraph"/>
        <w:numPr>
          <w:ilvl w:val="1"/>
          <w:numId w:val="43"/>
        </w:numPr>
        <w:tabs>
          <w:tab w:val="left" w:pos="1531"/>
        </w:tabs>
        <w:spacing w:before="156"/>
        <w:ind w:left="1530" w:hanging="417"/>
        <w:rPr>
          <w:rFonts w:ascii="Carlito"/>
          <w:sz w:val="24"/>
        </w:rPr>
      </w:pPr>
      <w:r>
        <w:rPr>
          <w:rFonts w:ascii="Carlito"/>
          <w:spacing w:val="2"/>
          <w:sz w:val="24"/>
        </w:rPr>
        <w:t>Diving</w:t>
      </w:r>
      <w:r>
        <w:rPr>
          <w:rFonts w:ascii="Carlito"/>
          <w:spacing w:val="-24"/>
          <w:sz w:val="24"/>
        </w:rPr>
        <w:t xml:space="preserve"> </w:t>
      </w:r>
      <w:r>
        <w:rPr>
          <w:rFonts w:ascii="Carlito"/>
          <w:spacing w:val="3"/>
          <w:sz w:val="24"/>
        </w:rPr>
        <w:t>Deep</w:t>
      </w:r>
      <w:r>
        <w:rPr>
          <w:rFonts w:ascii="Carlito"/>
          <w:spacing w:val="-5"/>
          <w:sz w:val="24"/>
        </w:rPr>
        <w:t xml:space="preserve"> </w:t>
      </w:r>
      <w:r>
        <w:rPr>
          <w:rFonts w:ascii="Carlito"/>
          <w:spacing w:val="2"/>
          <w:sz w:val="24"/>
        </w:rPr>
        <w:t>for</w:t>
      </w:r>
      <w:r>
        <w:rPr>
          <w:rFonts w:ascii="Carlito"/>
          <w:spacing w:val="-10"/>
          <w:sz w:val="24"/>
        </w:rPr>
        <w:t xml:space="preserve"> </w:t>
      </w:r>
      <w:r>
        <w:rPr>
          <w:rFonts w:ascii="Carlito"/>
          <w:sz w:val="24"/>
        </w:rPr>
        <w:t>your</w:t>
      </w:r>
      <w:r>
        <w:rPr>
          <w:rFonts w:ascii="Carlito"/>
          <w:spacing w:val="-10"/>
          <w:sz w:val="24"/>
        </w:rPr>
        <w:t xml:space="preserve"> </w:t>
      </w:r>
      <w:r>
        <w:rPr>
          <w:rFonts w:ascii="Carlito"/>
          <w:sz w:val="24"/>
        </w:rPr>
        <w:t>right</w:t>
      </w:r>
      <w:r>
        <w:rPr>
          <w:rFonts w:ascii="Carlito"/>
          <w:spacing w:val="-7"/>
          <w:sz w:val="24"/>
        </w:rPr>
        <w:t xml:space="preserve"> </w:t>
      </w:r>
      <w:r>
        <w:rPr>
          <w:rFonts w:ascii="Carlito"/>
          <w:sz w:val="24"/>
        </w:rPr>
        <w:t>talents</w:t>
      </w:r>
    </w:p>
    <w:p w14:paraId="319C0D5E" w14:textId="77777777" w:rsidR="00FE063D" w:rsidRDefault="00FE063D">
      <w:pPr>
        <w:pStyle w:val="BodyText"/>
        <w:spacing w:before="11"/>
        <w:rPr>
          <w:rFonts w:ascii="Carlito"/>
          <w:sz w:val="20"/>
        </w:rPr>
      </w:pPr>
    </w:p>
    <w:p w14:paraId="4AB9A5FD" w14:textId="77777777" w:rsidR="00FE063D" w:rsidRDefault="00DF7C8A">
      <w:pPr>
        <w:pStyle w:val="BodyText"/>
        <w:ind w:left="1547"/>
      </w:pPr>
      <w:r>
        <w:t>With the field narrowed to a selection of viable candidates, the process of</w:t>
      </w:r>
    </w:p>
    <w:p w14:paraId="4F21C8C1" w14:textId="77777777" w:rsidR="00FE063D" w:rsidRDefault="00DF7C8A">
      <w:pPr>
        <w:pStyle w:val="BodyText"/>
        <w:spacing w:before="93" w:line="314" w:lineRule="auto"/>
        <w:ind w:left="1547" w:right="847"/>
      </w:pPr>
      <w:r>
        <w:rPr>
          <w:spacing w:val="3"/>
          <w:w w:val="95"/>
        </w:rPr>
        <w:t>interviewing</w:t>
      </w:r>
      <w:r>
        <w:rPr>
          <w:spacing w:val="-38"/>
          <w:w w:val="95"/>
        </w:rPr>
        <w:t xml:space="preserve"> </w:t>
      </w:r>
      <w:r>
        <w:rPr>
          <w:w w:val="95"/>
        </w:rPr>
        <w:t>and</w:t>
      </w:r>
      <w:r>
        <w:rPr>
          <w:spacing w:val="-35"/>
          <w:w w:val="95"/>
        </w:rPr>
        <w:t xml:space="preserve"> </w:t>
      </w:r>
      <w:r>
        <w:rPr>
          <w:w w:val="95"/>
        </w:rPr>
        <w:t>reference</w:t>
      </w:r>
      <w:r>
        <w:rPr>
          <w:spacing w:val="-30"/>
          <w:w w:val="95"/>
        </w:rPr>
        <w:t xml:space="preserve"> </w:t>
      </w:r>
      <w:r>
        <w:rPr>
          <w:w w:val="95"/>
        </w:rPr>
        <w:t>checks</w:t>
      </w:r>
      <w:r>
        <w:rPr>
          <w:spacing w:val="-35"/>
          <w:w w:val="95"/>
        </w:rPr>
        <w:t xml:space="preserve"> </w:t>
      </w:r>
      <w:r>
        <w:rPr>
          <w:spacing w:val="2"/>
          <w:w w:val="95"/>
        </w:rPr>
        <w:t>for</w:t>
      </w:r>
      <w:r>
        <w:rPr>
          <w:spacing w:val="-39"/>
          <w:w w:val="95"/>
        </w:rPr>
        <w:t xml:space="preserve"> </w:t>
      </w:r>
      <w:r>
        <w:rPr>
          <w:w w:val="95"/>
        </w:rPr>
        <w:t>global</w:t>
      </w:r>
      <w:r>
        <w:rPr>
          <w:spacing w:val="-29"/>
          <w:w w:val="95"/>
        </w:rPr>
        <w:t xml:space="preserve"> </w:t>
      </w:r>
      <w:r>
        <w:rPr>
          <w:spacing w:val="2"/>
          <w:w w:val="95"/>
        </w:rPr>
        <w:t>talent</w:t>
      </w:r>
      <w:r>
        <w:rPr>
          <w:spacing w:val="-36"/>
          <w:w w:val="95"/>
        </w:rPr>
        <w:t xml:space="preserve"> </w:t>
      </w:r>
      <w:r>
        <w:rPr>
          <w:spacing w:val="2"/>
          <w:w w:val="95"/>
        </w:rPr>
        <w:t>requires</w:t>
      </w:r>
      <w:r>
        <w:rPr>
          <w:spacing w:val="-35"/>
          <w:w w:val="95"/>
        </w:rPr>
        <w:t xml:space="preserve"> </w:t>
      </w:r>
      <w:r>
        <w:rPr>
          <w:w w:val="95"/>
        </w:rPr>
        <w:t>a</w:t>
      </w:r>
      <w:r>
        <w:rPr>
          <w:spacing w:val="-26"/>
          <w:w w:val="95"/>
        </w:rPr>
        <w:t xml:space="preserve"> </w:t>
      </w:r>
      <w:r>
        <w:rPr>
          <w:spacing w:val="4"/>
          <w:w w:val="95"/>
        </w:rPr>
        <w:t>deeper</w:t>
      </w:r>
      <w:r>
        <w:rPr>
          <w:spacing w:val="-39"/>
          <w:w w:val="95"/>
        </w:rPr>
        <w:t xml:space="preserve"> </w:t>
      </w:r>
      <w:r>
        <w:rPr>
          <w:spacing w:val="4"/>
          <w:w w:val="95"/>
        </w:rPr>
        <w:t>dive.</w:t>
      </w:r>
      <w:r>
        <w:rPr>
          <w:spacing w:val="-34"/>
          <w:w w:val="95"/>
        </w:rPr>
        <w:t xml:space="preserve"> </w:t>
      </w:r>
      <w:r>
        <w:rPr>
          <w:spacing w:val="-7"/>
          <w:w w:val="95"/>
        </w:rPr>
        <w:t>You</w:t>
      </w:r>
      <w:r>
        <w:rPr>
          <w:spacing w:val="-22"/>
          <w:w w:val="95"/>
        </w:rPr>
        <w:t xml:space="preserve"> </w:t>
      </w:r>
      <w:r>
        <w:rPr>
          <w:spacing w:val="5"/>
          <w:w w:val="95"/>
        </w:rPr>
        <w:t xml:space="preserve">will </w:t>
      </w:r>
      <w:r>
        <w:rPr>
          <w:spacing w:val="4"/>
          <w:w w:val="95"/>
        </w:rPr>
        <w:t>need</w:t>
      </w:r>
      <w:r>
        <w:rPr>
          <w:spacing w:val="-38"/>
          <w:w w:val="95"/>
        </w:rPr>
        <w:t xml:space="preserve"> </w:t>
      </w:r>
      <w:r>
        <w:rPr>
          <w:w w:val="95"/>
        </w:rPr>
        <w:t>to</w:t>
      </w:r>
      <w:r>
        <w:rPr>
          <w:spacing w:val="-24"/>
          <w:w w:val="95"/>
        </w:rPr>
        <w:t xml:space="preserve"> </w:t>
      </w:r>
      <w:r>
        <w:rPr>
          <w:spacing w:val="2"/>
          <w:w w:val="95"/>
        </w:rPr>
        <w:t>determine</w:t>
      </w:r>
      <w:r>
        <w:rPr>
          <w:spacing w:val="-32"/>
          <w:w w:val="95"/>
        </w:rPr>
        <w:t xml:space="preserve"> </w:t>
      </w:r>
      <w:r>
        <w:rPr>
          <w:spacing w:val="3"/>
          <w:w w:val="95"/>
        </w:rPr>
        <w:t>whether</w:t>
      </w:r>
      <w:r>
        <w:rPr>
          <w:spacing w:val="-41"/>
          <w:w w:val="95"/>
        </w:rPr>
        <w:t xml:space="preserve"> </w:t>
      </w:r>
      <w:r>
        <w:rPr>
          <w:w w:val="95"/>
        </w:rPr>
        <w:t>the</w:t>
      </w:r>
      <w:r>
        <w:rPr>
          <w:spacing w:val="-32"/>
          <w:w w:val="95"/>
        </w:rPr>
        <w:t xml:space="preserve"> </w:t>
      </w:r>
      <w:r>
        <w:rPr>
          <w:w w:val="95"/>
        </w:rPr>
        <w:t>candidate</w:t>
      </w:r>
      <w:r>
        <w:rPr>
          <w:spacing w:val="-31"/>
          <w:w w:val="95"/>
        </w:rPr>
        <w:t xml:space="preserve"> </w:t>
      </w:r>
      <w:r>
        <w:rPr>
          <w:w w:val="95"/>
        </w:rPr>
        <w:t>has</w:t>
      </w:r>
      <w:r>
        <w:rPr>
          <w:spacing w:val="-11"/>
          <w:w w:val="95"/>
        </w:rPr>
        <w:t xml:space="preserve"> </w:t>
      </w:r>
      <w:r>
        <w:rPr>
          <w:w w:val="95"/>
        </w:rPr>
        <w:t>not</w:t>
      </w:r>
      <w:r>
        <w:rPr>
          <w:spacing w:val="-26"/>
          <w:w w:val="95"/>
        </w:rPr>
        <w:t xml:space="preserve"> </w:t>
      </w:r>
      <w:r>
        <w:rPr>
          <w:spacing w:val="2"/>
          <w:w w:val="95"/>
        </w:rPr>
        <w:t>only</w:t>
      </w:r>
      <w:r>
        <w:rPr>
          <w:spacing w:val="-36"/>
          <w:w w:val="95"/>
        </w:rPr>
        <w:t xml:space="preserve"> </w:t>
      </w:r>
      <w:r>
        <w:rPr>
          <w:w w:val="95"/>
        </w:rPr>
        <w:t>resume</w:t>
      </w:r>
      <w:r>
        <w:rPr>
          <w:spacing w:val="-31"/>
          <w:w w:val="95"/>
        </w:rPr>
        <w:t xml:space="preserve"> </w:t>
      </w:r>
      <w:r>
        <w:rPr>
          <w:spacing w:val="4"/>
          <w:w w:val="95"/>
        </w:rPr>
        <w:t>skills</w:t>
      </w:r>
      <w:r>
        <w:rPr>
          <w:spacing w:val="-37"/>
          <w:w w:val="95"/>
        </w:rPr>
        <w:t xml:space="preserve"> </w:t>
      </w:r>
      <w:r>
        <w:rPr>
          <w:w w:val="95"/>
        </w:rPr>
        <w:t>and</w:t>
      </w:r>
      <w:r>
        <w:rPr>
          <w:spacing w:val="-24"/>
          <w:w w:val="95"/>
        </w:rPr>
        <w:t xml:space="preserve"> </w:t>
      </w:r>
      <w:r>
        <w:rPr>
          <w:spacing w:val="3"/>
          <w:w w:val="95"/>
        </w:rPr>
        <w:t xml:space="preserve">experience </w:t>
      </w:r>
      <w:r>
        <w:t>but</w:t>
      </w:r>
      <w:r>
        <w:rPr>
          <w:spacing w:val="-50"/>
        </w:rPr>
        <w:t xml:space="preserve"> </w:t>
      </w:r>
      <w:r>
        <w:rPr>
          <w:spacing w:val="4"/>
        </w:rPr>
        <w:t>is</w:t>
      </w:r>
      <w:r>
        <w:rPr>
          <w:spacing w:val="-48"/>
        </w:rPr>
        <w:t xml:space="preserve"> </w:t>
      </w:r>
      <w:r>
        <w:rPr>
          <w:spacing w:val="2"/>
        </w:rPr>
        <w:t>intellectually</w:t>
      </w:r>
      <w:r>
        <w:rPr>
          <w:spacing w:val="-54"/>
        </w:rPr>
        <w:t xml:space="preserve"> </w:t>
      </w:r>
      <w:r>
        <w:t>and</w:t>
      </w:r>
      <w:r>
        <w:rPr>
          <w:spacing w:val="-54"/>
        </w:rPr>
        <w:t xml:space="preserve"> </w:t>
      </w:r>
      <w:r>
        <w:t>rationally</w:t>
      </w:r>
      <w:r>
        <w:rPr>
          <w:spacing w:val="-54"/>
        </w:rPr>
        <w:t xml:space="preserve"> </w:t>
      </w:r>
      <w:r>
        <w:t>able</w:t>
      </w:r>
      <w:r>
        <w:rPr>
          <w:spacing w:val="-52"/>
        </w:rPr>
        <w:t xml:space="preserve"> </w:t>
      </w:r>
      <w:r>
        <w:t>to</w:t>
      </w:r>
      <w:r>
        <w:rPr>
          <w:spacing w:val="-49"/>
        </w:rPr>
        <w:t xml:space="preserve"> </w:t>
      </w:r>
      <w:r>
        <w:t>succeed</w:t>
      </w:r>
      <w:r>
        <w:rPr>
          <w:spacing w:val="-54"/>
        </w:rPr>
        <w:t xml:space="preserve"> </w:t>
      </w:r>
      <w:r>
        <w:rPr>
          <w:spacing w:val="2"/>
        </w:rPr>
        <w:t>for</w:t>
      </w:r>
      <w:r>
        <w:rPr>
          <w:spacing w:val="-51"/>
        </w:rPr>
        <w:t xml:space="preserve"> </w:t>
      </w:r>
      <w:r>
        <w:t>the</w:t>
      </w:r>
      <w:r>
        <w:rPr>
          <w:spacing w:val="-46"/>
        </w:rPr>
        <w:t xml:space="preserve"> </w:t>
      </w:r>
      <w:r>
        <w:t>company</w:t>
      </w:r>
      <w:r>
        <w:rPr>
          <w:spacing w:val="-48"/>
        </w:rPr>
        <w:t xml:space="preserve"> </w:t>
      </w:r>
      <w:r>
        <w:rPr>
          <w:spacing w:val="4"/>
        </w:rPr>
        <w:t>in</w:t>
      </w:r>
      <w:r>
        <w:rPr>
          <w:spacing w:val="-54"/>
        </w:rPr>
        <w:t xml:space="preserve"> </w:t>
      </w:r>
      <w:r>
        <w:t>a</w:t>
      </w:r>
      <w:r>
        <w:rPr>
          <w:spacing w:val="-44"/>
        </w:rPr>
        <w:t xml:space="preserve"> </w:t>
      </w:r>
      <w:r>
        <w:rPr>
          <w:spacing w:val="3"/>
        </w:rPr>
        <w:t>specific</w:t>
      </w:r>
      <w:r>
        <w:rPr>
          <w:spacing w:val="-58"/>
        </w:rPr>
        <w:t xml:space="preserve"> </w:t>
      </w:r>
      <w:r>
        <w:rPr>
          <w:spacing w:val="3"/>
        </w:rPr>
        <w:t xml:space="preserve">new </w:t>
      </w:r>
      <w:r>
        <w:rPr>
          <w:spacing w:val="2"/>
        </w:rPr>
        <w:t>environment.</w:t>
      </w:r>
      <w:r>
        <w:rPr>
          <w:spacing w:val="-45"/>
        </w:rPr>
        <w:t xml:space="preserve"> </w:t>
      </w:r>
      <w:r>
        <w:t>Among</w:t>
      </w:r>
      <w:r>
        <w:rPr>
          <w:spacing w:val="-46"/>
        </w:rPr>
        <w:t xml:space="preserve"> </w:t>
      </w:r>
      <w:r>
        <w:t>the</w:t>
      </w:r>
      <w:r>
        <w:rPr>
          <w:spacing w:val="-41"/>
        </w:rPr>
        <w:t xml:space="preserve"> </w:t>
      </w:r>
      <w:r>
        <w:rPr>
          <w:spacing w:val="4"/>
        </w:rPr>
        <w:t>in-depth</w:t>
      </w:r>
      <w:r>
        <w:rPr>
          <w:spacing w:val="-46"/>
        </w:rPr>
        <w:t xml:space="preserve"> </w:t>
      </w:r>
      <w:r>
        <w:rPr>
          <w:spacing w:val="2"/>
        </w:rPr>
        <w:t>questions</w:t>
      </w:r>
      <w:r>
        <w:rPr>
          <w:spacing w:val="-45"/>
        </w:rPr>
        <w:t xml:space="preserve"> </w:t>
      </w:r>
      <w:r>
        <w:t>to</w:t>
      </w:r>
      <w:r>
        <w:rPr>
          <w:spacing w:val="-45"/>
        </w:rPr>
        <w:t xml:space="preserve"> </w:t>
      </w:r>
      <w:r>
        <w:t>ask</w:t>
      </w:r>
      <w:r>
        <w:rPr>
          <w:spacing w:val="-34"/>
        </w:rPr>
        <w:t xml:space="preserve"> </w:t>
      </w:r>
      <w:r>
        <w:t>of</w:t>
      </w:r>
      <w:r>
        <w:rPr>
          <w:spacing w:val="-32"/>
        </w:rPr>
        <w:t xml:space="preserve"> </w:t>
      </w:r>
      <w:r>
        <w:t>potential</w:t>
      </w:r>
      <w:r>
        <w:rPr>
          <w:spacing w:val="-40"/>
        </w:rPr>
        <w:t xml:space="preserve"> </w:t>
      </w:r>
      <w:r>
        <w:rPr>
          <w:spacing w:val="2"/>
        </w:rPr>
        <w:t>hires</w:t>
      </w:r>
      <w:r>
        <w:rPr>
          <w:spacing w:val="-45"/>
        </w:rPr>
        <w:t xml:space="preserve"> </w:t>
      </w:r>
      <w:r>
        <w:t>and</w:t>
      </w:r>
      <w:r>
        <w:rPr>
          <w:spacing w:val="-35"/>
        </w:rPr>
        <w:t xml:space="preserve"> </w:t>
      </w:r>
      <w:r>
        <w:rPr>
          <w:spacing w:val="3"/>
        </w:rPr>
        <w:t xml:space="preserve">their </w:t>
      </w:r>
      <w:r>
        <w:rPr>
          <w:spacing w:val="2"/>
        </w:rPr>
        <w:t>references:</w:t>
      </w:r>
    </w:p>
    <w:p w14:paraId="5E1F78E4" w14:textId="77777777" w:rsidR="00FE063D" w:rsidRDefault="00DF7C8A">
      <w:pPr>
        <w:pStyle w:val="ListParagraph"/>
        <w:numPr>
          <w:ilvl w:val="2"/>
          <w:numId w:val="43"/>
        </w:numPr>
        <w:tabs>
          <w:tab w:val="left" w:pos="2155"/>
        </w:tabs>
        <w:spacing w:before="162" w:line="319" w:lineRule="auto"/>
        <w:ind w:left="1547" w:right="1122" w:firstLine="0"/>
        <w:rPr>
          <w:sz w:val="24"/>
        </w:rPr>
      </w:pPr>
      <w:r>
        <w:rPr>
          <w:sz w:val="24"/>
        </w:rPr>
        <w:t>Can</w:t>
      </w:r>
      <w:r>
        <w:rPr>
          <w:spacing w:val="-48"/>
          <w:sz w:val="24"/>
        </w:rPr>
        <w:t xml:space="preserve"> </w:t>
      </w:r>
      <w:r>
        <w:rPr>
          <w:sz w:val="24"/>
        </w:rPr>
        <w:t>the</w:t>
      </w:r>
      <w:r>
        <w:rPr>
          <w:spacing w:val="-44"/>
          <w:sz w:val="24"/>
        </w:rPr>
        <w:t xml:space="preserve"> </w:t>
      </w:r>
      <w:r>
        <w:rPr>
          <w:sz w:val="24"/>
        </w:rPr>
        <w:t>candidate</w:t>
      </w:r>
      <w:r>
        <w:rPr>
          <w:spacing w:val="-51"/>
          <w:sz w:val="24"/>
        </w:rPr>
        <w:t xml:space="preserve"> </w:t>
      </w:r>
      <w:r>
        <w:rPr>
          <w:sz w:val="24"/>
        </w:rPr>
        <w:t>work</w:t>
      </w:r>
      <w:r>
        <w:rPr>
          <w:spacing w:val="-46"/>
          <w:sz w:val="24"/>
        </w:rPr>
        <w:t xml:space="preserve"> </w:t>
      </w:r>
      <w:r>
        <w:rPr>
          <w:spacing w:val="3"/>
          <w:sz w:val="24"/>
        </w:rPr>
        <w:t>within</w:t>
      </w:r>
      <w:r>
        <w:rPr>
          <w:spacing w:val="-54"/>
          <w:sz w:val="24"/>
        </w:rPr>
        <w:t xml:space="preserve"> </w:t>
      </w:r>
      <w:r>
        <w:rPr>
          <w:sz w:val="24"/>
        </w:rPr>
        <w:t>a</w:t>
      </w:r>
      <w:r>
        <w:rPr>
          <w:spacing w:val="-49"/>
          <w:sz w:val="24"/>
        </w:rPr>
        <w:t xml:space="preserve"> </w:t>
      </w:r>
      <w:r>
        <w:rPr>
          <w:spacing w:val="2"/>
          <w:sz w:val="24"/>
        </w:rPr>
        <w:t>foreign</w:t>
      </w:r>
      <w:r>
        <w:rPr>
          <w:spacing w:val="-53"/>
          <w:sz w:val="24"/>
        </w:rPr>
        <w:t xml:space="preserve"> </w:t>
      </w:r>
      <w:r>
        <w:rPr>
          <w:sz w:val="24"/>
        </w:rPr>
        <w:t>culture</w:t>
      </w:r>
      <w:r>
        <w:rPr>
          <w:spacing w:val="-51"/>
          <w:sz w:val="24"/>
        </w:rPr>
        <w:t xml:space="preserve"> </w:t>
      </w:r>
      <w:r>
        <w:rPr>
          <w:sz w:val="24"/>
        </w:rPr>
        <w:t>where</w:t>
      </w:r>
      <w:r>
        <w:rPr>
          <w:spacing w:val="-51"/>
          <w:sz w:val="24"/>
        </w:rPr>
        <w:t xml:space="preserve"> </w:t>
      </w:r>
      <w:r>
        <w:rPr>
          <w:spacing w:val="4"/>
          <w:sz w:val="24"/>
        </w:rPr>
        <w:t>it</w:t>
      </w:r>
      <w:r>
        <w:rPr>
          <w:spacing w:val="-48"/>
          <w:sz w:val="24"/>
        </w:rPr>
        <w:t xml:space="preserve"> </w:t>
      </w:r>
      <w:r>
        <w:rPr>
          <w:sz w:val="24"/>
        </w:rPr>
        <w:t>takes</w:t>
      </w:r>
      <w:r>
        <w:rPr>
          <w:spacing w:val="-53"/>
          <w:sz w:val="24"/>
        </w:rPr>
        <w:t xml:space="preserve"> </w:t>
      </w:r>
      <w:r>
        <w:rPr>
          <w:spacing w:val="3"/>
          <w:sz w:val="24"/>
        </w:rPr>
        <w:t>times</w:t>
      </w:r>
      <w:r>
        <w:rPr>
          <w:spacing w:val="-53"/>
          <w:sz w:val="24"/>
        </w:rPr>
        <w:t xml:space="preserve"> </w:t>
      </w:r>
      <w:r>
        <w:rPr>
          <w:sz w:val="24"/>
        </w:rPr>
        <w:t>to</w:t>
      </w:r>
      <w:r>
        <w:rPr>
          <w:spacing w:val="-47"/>
          <w:sz w:val="24"/>
        </w:rPr>
        <w:t xml:space="preserve"> </w:t>
      </w:r>
      <w:r>
        <w:rPr>
          <w:spacing w:val="3"/>
          <w:sz w:val="24"/>
        </w:rPr>
        <w:t xml:space="preserve">build </w:t>
      </w:r>
      <w:r>
        <w:rPr>
          <w:sz w:val="24"/>
        </w:rPr>
        <w:t>trust?</w:t>
      </w:r>
    </w:p>
    <w:p w14:paraId="786DA86E" w14:textId="77777777" w:rsidR="00FE063D" w:rsidRDefault="00DF7C8A">
      <w:pPr>
        <w:pStyle w:val="ListParagraph"/>
        <w:numPr>
          <w:ilvl w:val="2"/>
          <w:numId w:val="43"/>
        </w:numPr>
        <w:tabs>
          <w:tab w:val="left" w:pos="2155"/>
        </w:tabs>
        <w:spacing w:before="178" w:line="307" w:lineRule="auto"/>
        <w:ind w:left="1547" w:right="1829" w:firstLine="0"/>
        <w:rPr>
          <w:sz w:val="24"/>
        </w:rPr>
      </w:pPr>
      <w:r>
        <w:rPr>
          <w:w w:val="95"/>
          <w:sz w:val="24"/>
        </w:rPr>
        <w:t>Can</w:t>
      </w:r>
      <w:r>
        <w:rPr>
          <w:spacing w:val="-26"/>
          <w:w w:val="95"/>
          <w:sz w:val="24"/>
        </w:rPr>
        <w:t xml:space="preserve"> </w:t>
      </w:r>
      <w:r>
        <w:rPr>
          <w:w w:val="95"/>
          <w:sz w:val="24"/>
        </w:rPr>
        <w:t>the</w:t>
      </w:r>
      <w:r>
        <w:rPr>
          <w:spacing w:val="-19"/>
          <w:w w:val="95"/>
          <w:sz w:val="24"/>
        </w:rPr>
        <w:t xml:space="preserve"> </w:t>
      </w:r>
      <w:r>
        <w:rPr>
          <w:w w:val="95"/>
          <w:sz w:val="24"/>
        </w:rPr>
        <w:t>candidate</w:t>
      </w:r>
      <w:r>
        <w:rPr>
          <w:spacing w:val="-32"/>
          <w:w w:val="95"/>
          <w:sz w:val="24"/>
        </w:rPr>
        <w:t xml:space="preserve"> </w:t>
      </w:r>
      <w:r>
        <w:rPr>
          <w:w w:val="95"/>
          <w:sz w:val="24"/>
        </w:rPr>
        <w:t>change</w:t>
      </w:r>
      <w:r>
        <w:rPr>
          <w:spacing w:val="-20"/>
          <w:w w:val="95"/>
          <w:sz w:val="24"/>
        </w:rPr>
        <w:t xml:space="preserve"> </w:t>
      </w:r>
      <w:r>
        <w:rPr>
          <w:spacing w:val="3"/>
          <w:w w:val="95"/>
          <w:sz w:val="24"/>
        </w:rPr>
        <w:t>his</w:t>
      </w:r>
      <w:r>
        <w:rPr>
          <w:spacing w:val="-24"/>
          <w:w w:val="95"/>
          <w:sz w:val="24"/>
        </w:rPr>
        <w:t xml:space="preserve"> </w:t>
      </w:r>
      <w:r>
        <w:rPr>
          <w:w w:val="95"/>
          <w:sz w:val="24"/>
        </w:rPr>
        <w:t>or</w:t>
      </w:r>
      <w:r>
        <w:rPr>
          <w:spacing w:val="-29"/>
          <w:w w:val="95"/>
          <w:sz w:val="24"/>
        </w:rPr>
        <w:t xml:space="preserve"> </w:t>
      </w:r>
      <w:r>
        <w:rPr>
          <w:spacing w:val="3"/>
          <w:w w:val="95"/>
          <w:sz w:val="24"/>
        </w:rPr>
        <w:t>her</w:t>
      </w:r>
      <w:r>
        <w:rPr>
          <w:spacing w:val="-29"/>
          <w:w w:val="95"/>
          <w:sz w:val="24"/>
        </w:rPr>
        <w:t xml:space="preserve"> </w:t>
      </w:r>
      <w:r>
        <w:rPr>
          <w:spacing w:val="2"/>
          <w:w w:val="95"/>
          <w:sz w:val="24"/>
        </w:rPr>
        <w:t>style</w:t>
      </w:r>
      <w:r>
        <w:rPr>
          <w:spacing w:val="-32"/>
          <w:w w:val="95"/>
          <w:sz w:val="24"/>
        </w:rPr>
        <w:t xml:space="preserve"> </w:t>
      </w:r>
      <w:r>
        <w:rPr>
          <w:w w:val="95"/>
          <w:sz w:val="24"/>
        </w:rPr>
        <w:t>to</w:t>
      </w:r>
      <w:r>
        <w:rPr>
          <w:spacing w:val="-25"/>
          <w:w w:val="95"/>
          <w:sz w:val="24"/>
        </w:rPr>
        <w:t xml:space="preserve"> </w:t>
      </w:r>
      <w:r>
        <w:rPr>
          <w:spacing w:val="4"/>
          <w:w w:val="95"/>
          <w:sz w:val="24"/>
        </w:rPr>
        <w:t>meet</w:t>
      </w:r>
      <w:r>
        <w:rPr>
          <w:spacing w:val="-38"/>
          <w:w w:val="95"/>
          <w:sz w:val="24"/>
        </w:rPr>
        <w:t xml:space="preserve"> </w:t>
      </w:r>
      <w:r>
        <w:rPr>
          <w:w w:val="95"/>
          <w:sz w:val="24"/>
        </w:rPr>
        <w:t>the</w:t>
      </w:r>
      <w:r>
        <w:rPr>
          <w:spacing w:val="-20"/>
          <w:w w:val="95"/>
          <w:sz w:val="24"/>
        </w:rPr>
        <w:t xml:space="preserve"> </w:t>
      </w:r>
      <w:r>
        <w:rPr>
          <w:spacing w:val="3"/>
          <w:w w:val="95"/>
          <w:sz w:val="24"/>
        </w:rPr>
        <w:t>needs</w:t>
      </w:r>
      <w:r>
        <w:rPr>
          <w:spacing w:val="-37"/>
          <w:w w:val="95"/>
          <w:sz w:val="24"/>
        </w:rPr>
        <w:t xml:space="preserve"> </w:t>
      </w:r>
      <w:r>
        <w:rPr>
          <w:w w:val="95"/>
          <w:sz w:val="24"/>
        </w:rPr>
        <w:t>of</w:t>
      </w:r>
      <w:r>
        <w:rPr>
          <w:spacing w:val="-21"/>
          <w:w w:val="95"/>
          <w:sz w:val="24"/>
        </w:rPr>
        <w:t xml:space="preserve"> </w:t>
      </w:r>
      <w:r>
        <w:rPr>
          <w:w w:val="95"/>
          <w:sz w:val="24"/>
        </w:rPr>
        <w:t>a</w:t>
      </w:r>
      <w:r>
        <w:rPr>
          <w:spacing w:val="-15"/>
          <w:w w:val="95"/>
          <w:sz w:val="24"/>
        </w:rPr>
        <w:t xml:space="preserve"> </w:t>
      </w:r>
      <w:r>
        <w:rPr>
          <w:spacing w:val="3"/>
          <w:w w:val="95"/>
          <w:sz w:val="24"/>
        </w:rPr>
        <w:t xml:space="preserve">new </w:t>
      </w:r>
      <w:r>
        <w:rPr>
          <w:spacing w:val="2"/>
          <w:sz w:val="24"/>
        </w:rPr>
        <w:t>environment?</w:t>
      </w:r>
    </w:p>
    <w:p w14:paraId="21E3697E" w14:textId="77777777" w:rsidR="00FE063D" w:rsidRDefault="00DF7C8A">
      <w:pPr>
        <w:pStyle w:val="ListParagraph"/>
        <w:numPr>
          <w:ilvl w:val="2"/>
          <w:numId w:val="43"/>
        </w:numPr>
        <w:tabs>
          <w:tab w:val="left" w:pos="2155"/>
        </w:tabs>
        <w:spacing w:before="191"/>
        <w:ind w:left="2154"/>
        <w:rPr>
          <w:sz w:val="24"/>
        </w:rPr>
      </w:pPr>
      <w:r>
        <w:rPr>
          <w:spacing w:val="2"/>
          <w:sz w:val="24"/>
        </w:rPr>
        <w:t>Will</w:t>
      </w:r>
      <w:r>
        <w:rPr>
          <w:spacing w:val="-30"/>
          <w:sz w:val="24"/>
        </w:rPr>
        <w:t xml:space="preserve"> </w:t>
      </w:r>
      <w:r>
        <w:rPr>
          <w:sz w:val="24"/>
        </w:rPr>
        <w:t>he</w:t>
      </w:r>
      <w:r>
        <w:rPr>
          <w:spacing w:val="-30"/>
          <w:sz w:val="24"/>
        </w:rPr>
        <w:t xml:space="preserve"> </w:t>
      </w:r>
      <w:r>
        <w:rPr>
          <w:sz w:val="24"/>
        </w:rPr>
        <w:t>or</w:t>
      </w:r>
      <w:r>
        <w:rPr>
          <w:spacing w:val="-13"/>
          <w:sz w:val="24"/>
        </w:rPr>
        <w:t xml:space="preserve"> </w:t>
      </w:r>
      <w:r>
        <w:rPr>
          <w:sz w:val="24"/>
        </w:rPr>
        <w:t>she</w:t>
      </w:r>
      <w:r>
        <w:rPr>
          <w:spacing w:val="-30"/>
          <w:sz w:val="24"/>
        </w:rPr>
        <w:t xml:space="preserve"> </w:t>
      </w:r>
      <w:r>
        <w:rPr>
          <w:sz w:val="24"/>
        </w:rPr>
        <w:t>be</w:t>
      </w:r>
      <w:r>
        <w:rPr>
          <w:spacing w:val="-16"/>
          <w:sz w:val="24"/>
        </w:rPr>
        <w:t xml:space="preserve"> </w:t>
      </w:r>
      <w:r>
        <w:rPr>
          <w:spacing w:val="5"/>
          <w:sz w:val="24"/>
        </w:rPr>
        <w:t>willing</w:t>
      </w:r>
      <w:r>
        <w:rPr>
          <w:spacing w:val="-39"/>
          <w:sz w:val="24"/>
        </w:rPr>
        <w:t xml:space="preserve"> </w:t>
      </w:r>
      <w:r>
        <w:rPr>
          <w:sz w:val="24"/>
        </w:rPr>
        <w:t>to</w:t>
      </w:r>
      <w:r>
        <w:rPr>
          <w:spacing w:val="-37"/>
          <w:sz w:val="24"/>
        </w:rPr>
        <w:t xml:space="preserve"> </w:t>
      </w:r>
      <w:r>
        <w:rPr>
          <w:sz w:val="24"/>
        </w:rPr>
        <w:t>move</w:t>
      </w:r>
      <w:r>
        <w:rPr>
          <w:spacing w:val="-15"/>
          <w:sz w:val="24"/>
        </w:rPr>
        <w:t xml:space="preserve"> </w:t>
      </w:r>
      <w:r>
        <w:rPr>
          <w:sz w:val="24"/>
        </w:rPr>
        <w:t>a</w:t>
      </w:r>
      <w:r>
        <w:rPr>
          <w:spacing w:val="-26"/>
          <w:sz w:val="24"/>
        </w:rPr>
        <w:t xml:space="preserve"> </w:t>
      </w:r>
      <w:r>
        <w:rPr>
          <w:spacing w:val="3"/>
          <w:sz w:val="24"/>
        </w:rPr>
        <w:t>family</w:t>
      </w:r>
      <w:r>
        <w:rPr>
          <w:spacing w:val="-35"/>
          <w:sz w:val="24"/>
        </w:rPr>
        <w:t xml:space="preserve"> </w:t>
      </w:r>
      <w:r>
        <w:rPr>
          <w:sz w:val="24"/>
        </w:rPr>
        <w:t>to</w:t>
      </w:r>
      <w:r>
        <w:rPr>
          <w:spacing w:val="-23"/>
          <w:sz w:val="24"/>
        </w:rPr>
        <w:t xml:space="preserve"> </w:t>
      </w:r>
      <w:r>
        <w:rPr>
          <w:sz w:val="24"/>
        </w:rPr>
        <w:t>another</w:t>
      </w:r>
      <w:r>
        <w:rPr>
          <w:spacing w:val="-26"/>
          <w:sz w:val="24"/>
        </w:rPr>
        <w:t xml:space="preserve"> </w:t>
      </w:r>
      <w:r>
        <w:rPr>
          <w:sz w:val="24"/>
        </w:rPr>
        <w:t>country?</w:t>
      </w:r>
    </w:p>
    <w:p w14:paraId="2C52BF0C" w14:textId="77777777" w:rsidR="00FE063D" w:rsidRDefault="00FE063D">
      <w:pPr>
        <w:pStyle w:val="BodyText"/>
        <w:spacing w:before="4"/>
        <w:rPr>
          <w:sz w:val="23"/>
        </w:rPr>
      </w:pPr>
    </w:p>
    <w:p w14:paraId="7D77F2A4" w14:textId="77777777" w:rsidR="00FE063D" w:rsidRDefault="00DF7C8A">
      <w:pPr>
        <w:pStyle w:val="ListParagraph"/>
        <w:numPr>
          <w:ilvl w:val="2"/>
          <w:numId w:val="43"/>
        </w:numPr>
        <w:tabs>
          <w:tab w:val="left" w:pos="2155"/>
        </w:tabs>
        <w:ind w:left="2154"/>
        <w:rPr>
          <w:sz w:val="24"/>
        </w:rPr>
      </w:pPr>
      <w:r>
        <w:rPr>
          <w:sz w:val="24"/>
        </w:rPr>
        <w:t>Can</w:t>
      </w:r>
      <w:r>
        <w:rPr>
          <w:spacing w:val="-22"/>
          <w:sz w:val="24"/>
        </w:rPr>
        <w:t xml:space="preserve"> </w:t>
      </w:r>
      <w:r>
        <w:rPr>
          <w:sz w:val="24"/>
        </w:rPr>
        <w:t>the</w:t>
      </w:r>
      <w:r>
        <w:rPr>
          <w:spacing w:val="-14"/>
          <w:sz w:val="24"/>
        </w:rPr>
        <w:t xml:space="preserve"> </w:t>
      </w:r>
      <w:r>
        <w:rPr>
          <w:sz w:val="24"/>
        </w:rPr>
        <w:t>candidate</w:t>
      </w:r>
      <w:r>
        <w:rPr>
          <w:spacing w:val="-30"/>
          <w:sz w:val="24"/>
        </w:rPr>
        <w:t xml:space="preserve"> </w:t>
      </w:r>
      <w:r>
        <w:rPr>
          <w:sz w:val="24"/>
        </w:rPr>
        <w:t>be</w:t>
      </w:r>
      <w:r>
        <w:rPr>
          <w:spacing w:val="-14"/>
          <w:sz w:val="24"/>
        </w:rPr>
        <w:t xml:space="preserve"> </w:t>
      </w:r>
      <w:r>
        <w:rPr>
          <w:sz w:val="24"/>
        </w:rPr>
        <w:t>culturally</w:t>
      </w:r>
      <w:r>
        <w:rPr>
          <w:spacing w:val="-34"/>
          <w:sz w:val="24"/>
        </w:rPr>
        <w:t xml:space="preserve"> </w:t>
      </w:r>
      <w:r>
        <w:rPr>
          <w:spacing w:val="3"/>
          <w:sz w:val="24"/>
        </w:rPr>
        <w:t>sensitive?</w:t>
      </w:r>
    </w:p>
    <w:p w14:paraId="7DA4821F" w14:textId="77777777" w:rsidR="00FE063D" w:rsidRDefault="00FE063D">
      <w:pPr>
        <w:rPr>
          <w:sz w:val="24"/>
        </w:rPr>
        <w:sectPr w:rsidR="00FE063D">
          <w:pgSz w:w="11910" w:h="16840"/>
          <w:pgMar w:top="1080" w:right="580" w:bottom="280" w:left="600" w:header="885" w:footer="0" w:gutter="0"/>
          <w:cols w:space="720"/>
        </w:sectPr>
      </w:pPr>
    </w:p>
    <w:p w14:paraId="2B20EBE7" w14:textId="77777777" w:rsidR="00FE063D" w:rsidRDefault="00FE063D">
      <w:pPr>
        <w:pStyle w:val="BodyText"/>
        <w:spacing w:before="9"/>
        <w:rPr>
          <w:sz w:val="26"/>
        </w:rPr>
      </w:pPr>
    </w:p>
    <w:p w14:paraId="2906D483" w14:textId="77777777" w:rsidR="00FE063D" w:rsidRDefault="00DF7C8A">
      <w:pPr>
        <w:pStyle w:val="ListParagraph"/>
        <w:numPr>
          <w:ilvl w:val="2"/>
          <w:numId w:val="43"/>
        </w:numPr>
        <w:tabs>
          <w:tab w:val="left" w:pos="2155"/>
        </w:tabs>
        <w:spacing w:before="55"/>
        <w:ind w:left="2154"/>
        <w:rPr>
          <w:sz w:val="24"/>
        </w:rPr>
      </w:pPr>
      <w:r>
        <w:rPr>
          <w:spacing w:val="2"/>
          <w:sz w:val="24"/>
        </w:rPr>
        <w:t>Will</w:t>
      </w:r>
      <w:r>
        <w:rPr>
          <w:spacing w:val="-30"/>
          <w:sz w:val="24"/>
        </w:rPr>
        <w:t xml:space="preserve"> </w:t>
      </w:r>
      <w:r>
        <w:rPr>
          <w:sz w:val="24"/>
        </w:rPr>
        <w:t>the</w:t>
      </w:r>
      <w:r>
        <w:rPr>
          <w:spacing w:val="-30"/>
          <w:sz w:val="24"/>
        </w:rPr>
        <w:t xml:space="preserve"> </w:t>
      </w:r>
      <w:r>
        <w:rPr>
          <w:sz w:val="24"/>
        </w:rPr>
        <w:t>candidate</w:t>
      </w:r>
      <w:r>
        <w:rPr>
          <w:spacing w:val="-16"/>
          <w:sz w:val="24"/>
        </w:rPr>
        <w:t xml:space="preserve"> </w:t>
      </w:r>
      <w:r>
        <w:rPr>
          <w:sz w:val="24"/>
        </w:rPr>
        <w:t>make</w:t>
      </w:r>
      <w:r>
        <w:rPr>
          <w:spacing w:val="-30"/>
          <w:sz w:val="24"/>
        </w:rPr>
        <w:t xml:space="preserve"> </w:t>
      </w:r>
      <w:r>
        <w:rPr>
          <w:sz w:val="24"/>
        </w:rPr>
        <w:t>a</w:t>
      </w:r>
      <w:r>
        <w:rPr>
          <w:spacing w:val="-11"/>
          <w:sz w:val="24"/>
        </w:rPr>
        <w:t xml:space="preserve"> </w:t>
      </w:r>
      <w:r>
        <w:rPr>
          <w:sz w:val="24"/>
        </w:rPr>
        <w:t>successful</w:t>
      </w:r>
      <w:r>
        <w:rPr>
          <w:spacing w:val="-29"/>
          <w:sz w:val="24"/>
        </w:rPr>
        <w:t xml:space="preserve"> </w:t>
      </w:r>
      <w:r>
        <w:rPr>
          <w:spacing w:val="2"/>
          <w:sz w:val="24"/>
        </w:rPr>
        <w:t>transition?</w:t>
      </w:r>
    </w:p>
    <w:p w14:paraId="06136608" w14:textId="77777777" w:rsidR="00FE063D" w:rsidRDefault="00FE063D">
      <w:pPr>
        <w:pStyle w:val="BodyText"/>
        <w:spacing w:before="4"/>
        <w:rPr>
          <w:sz w:val="23"/>
        </w:rPr>
      </w:pPr>
    </w:p>
    <w:p w14:paraId="313DFC7A" w14:textId="77777777" w:rsidR="00FE063D" w:rsidRDefault="00DF7C8A">
      <w:pPr>
        <w:pStyle w:val="BodyText"/>
        <w:spacing w:line="314" w:lineRule="auto"/>
        <w:ind w:left="1547" w:right="847"/>
      </w:pPr>
      <w:r>
        <w:t>In</w:t>
      </w:r>
      <w:r>
        <w:rPr>
          <w:spacing w:val="-38"/>
        </w:rPr>
        <w:t xml:space="preserve"> </w:t>
      </w:r>
      <w:r>
        <w:t>addition,</w:t>
      </w:r>
      <w:r>
        <w:rPr>
          <w:spacing w:val="-46"/>
        </w:rPr>
        <w:t xml:space="preserve"> </w:t>
      </w:r>
      <w:r>
        <w:t>ask</w:t>
      </w:r>
      <w:r>
        <w:rPr>
          <w:spacing w:val="-36"/>
        </w:rPr>
        <w:t xml:space="preserve"> </w:t>
      </w:r>
      <w:r>
        <w:t>the</w:t>
      </w:r>
      <w:r>
        <w:rPr>
          <w:spacing w:val="-34"/>
        </w:rPr>
        <w:t xml:space="preserve"> </w:t>
      </w:r>
      <w:r>
        <w:t>candidate</w:t>
      </w:r>
      <w:r>
        <w:rPr>
          <w:spacing w:val="-43"/>
        </w:rPr>
        <w:t xml:space="preserve"> </w:t>
      </w:r>
      <w:r>
        <w:rPr>
          <w:spacing w:val="2"/>
        </w:rPr>
        <w:t>for</w:t>
      </w:r>
      <w:r>
        <w:rPr>
          <w:spacing w:val="-41"/>
        </w:rPr>
        <w:t xml:space="preserve"> </w:t>
      </w:r>
      <w:r>
        <w:rPr>
          <w:spacing w:val="3"/>
        </w:rPr>
        <w:t>examples</w:t>
      </w:r>
      <w:r>
        <w:rPr>
          <w:spacing w:val="-47"/>
        </w:rPr>
        <w:t xml:space="preserve"> </w:t>
      </w:r>
      <w:r>
        <w:t>of</w:t>
      </w:r>
      <w:r>
        <w:rPr>
          <w:spacing w:val="-44"/>
        </w:rPr>
        <w:t xml:space="preserve"> </w:t>
      </w:r>
      <w:r>
        <w:t>past</w:t>
      </w:r>
      <w:r>
        <w:rPr>
          <w:spacing w:val="-39"/>
        </w:rPr>
        <w:t xml:space="preserve"> </w:t>
      </w:r>
      <w:r>
        <w:t>mistakes</w:t>
      </w:r>
      <w:r>
        <w:rPr>
          <w:spacing w:val="-47"/>
        </w:rPr>
        <w:t xml:space="preserve"> </w:t>
      </w:r>
      <w:r>
        <w:t>and</w:t>
      </w:r>
      <w:r>
        <w:rPr>
          <w:spacing w:val="-47"/>
        </w:rPr>
        <w:t xml:space="preserve"> </w:t>
      </w:r>
      <w:r>
        <w:t>what</w:t>
      </w:r>
      <w:r>
        <w:rPr>
          <w:spacing w:val="-39"/>
        </w:rPr>
        <w:t xml:space="preserve"> </w:t>
      </w:r>
      <w:r>
        <w:t>he</w:t>
      </w:r>
      <w:r>
        <w:rPr>
          <w:spacing w:val="-34"/>
        </w:rPr>
        <w:t xml:space="preserve"> </w:t>
      </w:r>
      <w:r>
        <w:t>or</w:t>
      </w:r>
      <w:r>
        <w:rPr>
          <w:spacing w:val="-31"/>
        </w:rPr>
        <w:t xml:space="preserve"> </w:t>
      </w:r>
      <w:r>
        <w:t xml:space="preserve">she </w:t>
      </w:r>
      <w:r>
        <w:rPr>
          <w:spacing w:val="2"/>
          <w:w w:val="95"/>
        </w:rPr>
        <w:t>learned</w:t>
      </w:r>
      <w:r>
        <w:rPr>
          <w:spacing w:val="-35"/>
          <w:w w:val="95"/>
        </w:rPr>
        <w:t xml:space="preserve"> </w:t>
      </w:r>
      <w:r>
        <w:rPr>
          <w:w w:val="95"/>
        </w:rPr>
        <w:t>from</w:t>
      </w:r>
      <w:r>
        <w:rPr>
          <w:spacing w:val="-22"/>
          <w:w w:val="95"/>
        </w:rPr>
        <w:t xml:space="preserve"> </w:t>
      </w:r>
      <w:r>
        <w:rPr>
          <w:w w:val="95"/>
        </w:rPr>
        <w:t>them.</w:t>
      </w:r>
      <w:r>
        <w:rPr>
          <w:spacing w:val="-33"/>
          <w:w w:val="95"/>
        </w:rPr>
        <w:t xml:space="preserve"> </w:t>
      </w:r>
      <w:r>
        <w:rPr>
          <w:w w:val="95"/>
        </w:rPr>
        <w:t>In</w:t>
      </w:r>
      <w:r>
        <w:rPr>
          <w:spacing w:val="-21"/>
          <w:w w:val="95"/>
        </w:rPr>
        <w:t xml:space="preserve"> </w:t>
      </w:r>
      <w:r>
        <w:rPr>
          <w:w w:val="95"/>
        </w:rPr>
        <w:t>gauging</w:t>
      </w:r>
      <w:r>
        <w:rPr>
          <w:spacing w:val="-22"/>
          <w:w w:val="95"/>
        </w:rPr>
        <w:t xml:space="preserve"> </w:t>
      </w:r>
      <w:r>
        <w:rPr>
          <w:w w:val="95"/>
        </w:rPr>
        <w:t>a</w:t>
      </w:r>
      <w:r>
        <w:rPr>
          <w:spacing w:val="-11"/>
          <w:w w:val="95"/>
        </w:rPr>
        <w:t xml:space="preserve"> </w:t>
      </w:r>
      <w:r>
        <w:rPr>
          <w:w w:val="95"/>
        </w:rPr>
        <w:t>candidate’s</w:t>
      </w:r>
      <w:r>
        <w:rPr>
          <w:spacing w:val="-34"/>
          <w:w w:val="95"/>
        </w:rPr>
        <w:t xml:space="preserve"> </w:t>
      </w:r>
      <w:r>
        <w:rPr>
          <w:w w:val="95"/>
        </w:rPr>
        <w:t>response</w:t>
      </w:r>
      <w:r>
        <w:rPr>
          <w:spacing w:val="-28"/>
          <w:w w:val="95"/>
        </w:rPr>
        <w:t xml:space="preserve"> </w:t>
      </w:r>
      <w:r>
        <w:rPr>
          <w:w w:val="95"/>
        </w:rPr>
        <w:t>to</w:t>
      </w:r>
      <w:r>
        <w:rPr>
          <w:spacing w:val="-35"/>
          <w:w w:val="95"/>
        </w:rPr>
        <w:t xml:space="preserve"> </w:t>
      </w:r>
      <w:r>
        <w:rPr>
          <w:w w:val="95"/>
        </w:rPr>
        <w:t>these</w:t>
      </w:r>
      <w:r>
        <w:rPr>
          <w:spacing w:val="-15"/>
          <w:w w:val="95"/>
        </w:rPr>
        <w:t xml:space="preserve"> </w:t>
      </w:r>
      <w:r>
        <w:rPr>
          <w:spacing w:val="3"/>
          <w:w w:val="95"/>
        </w:rPr>
        <w:t>interview</w:t>
      </w:r>
      <w:r>
        <w:rPr>
          <w:spacing w:val="-32"/>
          <w:w w:val="95"/>
        </w:rPr>
        <w:t xml:space="preserve"> </w:t>
      </w:r>
      <w:r>
        <w:rPr>
          <w:w w:val="95"/>
        </w:rPr>
        <w:t xml:space="preserve">questions, </w:t>
      </w:r>
      <w:r>
        <w:rPr>
          <w:spacing w:val="2"/>
          <w:w w:val="95"/>
        </w:rPr>
        <w:t>look</w:t>
      </w:r>
      <w:r>
        <w:rPr>
          <w:spacing w:val="-36"/>
          <w:w w:val="95"/>
        </w:rPr>
        <w:t xml:space="preserve"> </w:t>
      </w:r>
      <w:r>
        <w:rPr>
          <w:spacing w:val="2"/>
          <w:w w:val="95"/>
        </w:rPr>
        <w:t>for</w:t>
      </w:r>
      <w:r>
        <w:rPr>
          <w:spacing w:val="-27"/>
          <w:w w:val="95"/>
        </w:rPr>
        <w:t xml:space="preserve"> </w:t>
      </w:r>
      <w:r>
        <w:rPr>
          <w:w w:val="95"/>
        </w:rPr>
        <w:t>character</w:t>
      </w:r>
      <w:r>
        <w:rPr>
          <w:spacing w:val="-14"/>
          <w:w w:val="95"/>
        </w:rPr>
        <w:t xml:space="preserve"> </w:t>
      </w:r>
      <w:r>
        <w:rPr>
          <w:w w:val="95"/>
        </w:rPr>
        <w:t>traits</w:t>
      </w:r>
      <w:r>
        <w:rPr>
          <w:spacing w:val="-23"/>
          <w:w w:val="95"/>
        </w:rPr>
        <w:t xml:space="preserve"> </w:t>
      </w:r>
      <w:r>
        <w:rPr>
          <w:w w:val="95"/>
        </w:rPr>
        <w:t>and</w:t>
      </w:r>
      <w:r>
        <w:rPr>
          <w:spacing w:val="-23"/>
          <w:w w:val="95"/>
        </w:rPr>
        <w:t xml:space="preserve"> </w:t>
      </w:r>
      <w:r>
        <w:rPr>
          <w:w w:val="95"/>
        </w:rPr>
        <w:t>past</w:t>
      </w:r>
      <w:r>
        <w:rPr>
          <w:spacing w:val="-25"/>
          <w:w w:val="95"/>
        </w:rPr>
        <w:t xml:space="preserve"> </w:t>
      </w:r>
      <w:r>
        <w:rPr>
          <w:spacing w:val="3"/>
          <w:w w:val="95"/>
        </w:rPr>
        <w:t>experiences</w:t>
      </w:r>
      <w:r>
        <w:rPr>
          <w:spacing w:val="-35"/>
          <w:w w:val="95"/>
        </w:rPr>
        <w:t xml:space="preserve"> </w:t>
      </w:r>
      <w:r>
        <w:rPr>
          <w:w w:val="95"/>
        </w:rPr>
        <w:t>that</w:t>
      </w:r>
      <w:r>
        <w:rPr>
          <w:spacing w:val="-37"/>
          <w:w w:val="95"/>
        </w:rPr>
        <w:t xml:space="preserve"> </w:t>
      </w:r>
      <w:r>
        <w:rPr>
          <w:w w:val="95"/>
        </w:rPr>
        <w:t>indicate</w:t>
      </w:r>
      <w:r>
        <w:rPr>
          <w:spacing w:val="-31"/>
          <w:w w:val="95"/>
        </w:rPr>
        <w:t xml:space="preserve"> </w:t>
      </w:r>
      <w:r>
        <w:rPr>
          <w:w w:val="95"/>
        </w:rPr>
        <w:t>adaptability</w:t>
      </w:r>
      <w:r>
        <w:rPr>
          <w:spacing w:val="-35"/>
          <w:w w:val="95"/>
        </w:rPr>
        <w:t xml:space="preserve"> </w:t>
      </w:r>
      <w:r>
        <w:rPr>
          <w:w w:val="95"/>
        </w:rPr>
        <w:t>and</w:t>
      </w:r>
      <w:r>
        <w:rPr>
          <w:spacing w:val="-36"/>
          <w:w w:val="95"/>
        </w:rPr>
        <w:t xml:space="preserve"> </w:t>
      </w:r>
      <w:r>
        <w:rPr>
          <w:spacing w:val="4"/>
          <w:w w:val="95"/>
        </w:rPr>
        <w:t xml:space="preserve">patience. </w:t>
      </w:r>
      <w:r>
        <w:t>The</w:t>
      </w:r>
      <w:r>
        <w:rPr>
          <w:spacing w:val="-38"/>
        </w:rPr>
        <w:t xml:space="preserve"> </w:t>
      </w:r>
      <w:r>
        <w:t>successful</w:t>
      </w:r>
      <w:r>
        <w:rPr>
          <w:spacing w:val="-46"/>
        </w:rPr>
        <w:t xml:space="preserve"> </w:t>
      </w:r>
      <w:r>
        <w:t>transition</w:t>
      </w:r>
      <w:r>
        <w:rPr>
          <w:spacing w:val="-50"/>
        </w:rPr>
        <w:t xml:space="preserve"> </w:t>
      </w:r>
      <w:r>
        <w:t>to</w:t>
      </w:r>
      <w:r>
        <w:rPr>
          <w:spacing w:val="-41"/>
        </w:rPr>
        <w:t xml:space="preserve"> </w:t>
      </w:r>
      <w:r>
        <w:t>a</w:t>
      </w:r>
      <w:r>
        <w:rPr>
          <w:spacing w:val="-35"/>
        </w:rPr>
        <w:t xml:space="preserve"> </w:t>
      </w:r>
      <w:r>
        <w:rPr>
          <w:spacing w:val="3"/>
        </w:rPr>
        <w:t>new</w:t>
      </w:r>
      <w:r>
        <w:rPr>
          <w:spacing w:val="-49"/>
        </w:rPr>
        <w:t xml:space="preserve"> </w:t>
      </w:r>
      <w:r>
        <w:t>market</w:t>
      </w:r>
      <w:r>
        <w:rPr>
          <w:spacing w:val="-50"/>
        </w:rPr>
        <w:t xml:space="preserve"> </w:t>
      </w:r>
      <w:r>
        <w:rPr>
          <w:spacing w:val="5"/>
        </w:rPr>
        <w:t>will</w:t>
      </w:r>
      <w:r>
        <w:rPr>
          <w:spacing w:val="-46"/>
        </w:rPr>
        <w:t xml:space="preserve"> </w:t>
      </w:r>
      <w:r>
        <w:t>require</w:t>
      </w:r>
      <w:r>
        <w:rPr>
          <w:spacing w:val="-46"/>
        </w:rPr>
        <w:t xml:space="preserve"> </w:t>
      </w:r>
      <w:r>
        <w:t>a</w:t>
      </w:r>
      <w:r>
        <w:rPr>
          <w:spacing w:val="-43"/>
        </w:rPr>
        <w:t xml:space="preserve"> </w:t>
      </w:r>
      <w:r>
        <w:t>great</w:t>
      </w:r>
      <w:r>
        <w:rPr>
          <w:spacing w:val="-43"/>
        </w:rPr>
        <w:t xml:space="preserve"> </w:t>
      </w:r>
      <w:r>
        <w:t>deal</w:t>
      </w:r>
      <w:r>
        <w:rPr>
          <w:spacing w:val="-45"/>
        </w:rPr>
        <w:t xml:space="preserve"> </w:t>
      </w:r>
      <w:r>
        <w:t>of</w:t>
      </w:r>
      <w:r>
        <w:rPr>
          <w:spacing w:val="-39"/>
        </w:rPr>
        <w:t xml:space="preserve"> </w:t>
      </w:r>
      <w:r>
        <w:t>both.</w:t>
      </w:r>
      <w:r>
        <w:rPr>
          <w:spacing w:val="-41"/>
        </w:rPr>
        <w:t xml:space="preserve"> </w:t>
      </w:r>
      <w:r>
        <w:t>In</w:t>
      </w:r>
      <w:r>
        <w:rPr>
          <w:spacing w:val="-41"/>
        </w:rPr>
        <w:t xml:space="preserve"> </w:t>
      </w:r>
      <w:r>
        <w:t xml:space="preserve">Asian </w:t>
      </w:r>
      <w:r>
        <w:rPr>
          <w:w w:val="95"/>
        </w:rPr>
        <w:t>markets</w:t>
      </w:r>
      <w:r>
        <w:rPr>
          <w:spacing w:val="-38"/>
          <w:w w:val="95"/>
        </w:rPr>
        <w:t xml:space="preserve"> </w:t>
      </w:r>
      <w:r>
        <w:rPr>
          <w:w w:val="95"/>
        </w:rPr>
        <w:t>where</w:t>
      </w:r>
      <w:r>
        <w:rPr>
          <w:spacing w:val="-32"/>
          <w:w w:val="95"/>
        </w:rPr>
        <w:t xml:space="preserve"> </w:t>
      </w:r>
      <w:r>
        <w:rPr>
          <w:spacing w:val="2"/>
          <w:w w:val="95"/>
        </w:rPr>
        <w:t>expansion</w:t>
      </w:r>
      <w:r>
        <w:rPr>
          <w:spacing w:val="-37"/>
          <w:w w:val="95"/>
        </w:rPr>
        <w:t xml:space="preserve"> </w:t>
      </w:r>
      <w:r>
        <w:rPr>
          <w:spacing w:val="4"/>
          <w:w w:val="95"/>
        </w:rPr>
        <w:t>is</w:t>
      </w:r>
      <w:r>
        <w:rPr>
          <w:spacing w:val="-36"/>
          <w:w w:val="95"/>
        </w:rPr>
        <w:t xml:space="preserve"> </w:t>
      </w:r>
      <w:r>
        <w:rPr>
          <w:w w:val="95"/>
        </w:rPr>
        <w:t>taking</w:t>
      </w:r>
      <w:r>
        <w:rPr>
          <w:spacing w:val="-27"/>
          <w:w w:val="95"/>
        </w:rPr>
        <w:t xml:space="preserve"> </w:t>
      </w:r>
      <w:r>
        <w:rPr>
          <w:w w:val="95"/>
        </w:rPr>
        <w:t>place,</w:t>
      </w:r>
      <w:r>
        <w:rPr>
          <w:spacing w:val="-35"/>
          <w:w w:val="95"/>
        </w:rPr>
        <w:t xml:space="preserve"> </w:t>
      </w:r>
      <w:r>
        <w:rPr>
          <w:spacing w:val="2"/>
          <w:w w:val="95"/>
        </w:rPr>
        <w:t>for</w:t>
      </w:r>
      <w:r>
        <w:rPr>
          <w:spacing w:val="-28"/>
          <w:w w:val="95"/>
        </w:rPr>
        <w:t xml:space="preserve"> </w:t>
      </w:r>
      <w:r>
        <w:rPr>
          <w:w w:val="95"/>
        </w:rPr>
        <w:t>instance,</w:t>
      </w:r>
      <w:r>
        <w:rPr>
          <w:spacing w:val="-35"/>
          <w:w w:val="95"/>
        </w:rPr>
        <w:t xml:space="preserve"> </w:t>
      </w:r>
      <w:r>
        <w:rPr>
          <w:spacing w:val="2"/>
          <w:w w:val="95"/>
        </w:rPr>
        <w:t>expats</w:t>
      </w:r>
      <w:r>
        <w:rPr>
          <w:spacing w:val="-37"/>
          <w:w w:val="95"/>
        </w:rPr>
        <w:t xml:space="preserve"> </w:t>
      </w:r>
      <w:r>
        <w:rPr>
          <w:w w:val="95"/>
        </w:rPr>
        <w:t>too</w:t>
      </w:r>
      <w:r>
        <w:rPr>
          <w:spacing w:val="-25"/>
          <w:w w:val="95"/>
        </w:rPr>
        <w:t xml:space="preserve"> </w:t>
      </w:r>
      <w:r>
        <w:rPr>
          <w:spacing w:val="2"/>
          <w:w w:val="95"/>
        </w:rPr>
        <w:t>often</w:t>
      </w:r>
      <w:r>
        <w:rPr>
          <w:spacing w:val="-37"/>
          <w:w w:val="95"/>
        </w:rPr>
        <w:t xml:space="preserve"> </w:t>
      </w:r>
      <w:r>
        <w:rPr>
          <w:spacing w:val="2"/>
          <w:w w:val="95"/>
        </w:rPr>
        <w:t>fail</w:t>
      </w:r>
      <w:r>
        <w:rPr>
          <w:spacing w:val="-31"/>
          <w:w w:val="95"/>
        </w:rPr>
        <w:t xml:space="preserve"> </w:t>
      </w:r>
      <w:r>
        <w:rPr>
          <w:w w:val="95"/>
        </w:rPr>
        <w:t>because</w:t>
      </w:r>
    </w:p>
    <w:p w14:paraId="320B974F" w14:textId="77777777" w:rsidR="00FE063D" w:rsidRDefault="00DF7C8A">
      <w:pPr>
        <w:pStyle w:val="BodyText"/>
        <w:spacing w:before="3" w:line="307" w:lineRule="auto"/>
        <w:ind w:left="1547" w:right="847"/>
      </w:pPr>
      <w:r>
        <w:rPr>
          <w:spacing w:val="2"/>
          <w:w w:val="95"/>
        </w:rPr>
        <w:t>they</w:t>
      </w:r>
      <w:r>
        <w:rPr>
          <w:spacing w:val="-29"/>
          <w:w w:val="95"/>
        </w:rPr>
        <w:t xml:space="preserve"> </w:t>
      </w:r>
      <w:r>
        <w:rPr>
          <w:w w:val="95"/>
        </w:rPr>
        <w:t>do</w:t>
      </w:r>
      <w:r>
        <w:rPr>
          <w:spacing w:val="2"/>
          <w:w w:val="95"/>
        </w:rPr>
        <w:t xml:space="preserve"> </w:t>
      </w:r>
      <w:r>
        <w:rPr>
          <w:w w:val="95"/>
        </w:rPr>
        <w:t>not</w:t>
      </w:r>
      <w:r>
        <w:rPr>
          <w:spacing w:val="-17"/>
          <w:w w:val="95"/>
        </w:rPr>
        <w:t xml:space="preserve"> </w:t>
      </w:r>
      <w:r>
        <w:rPr>
          <w:w w:val="95"/>
        </w:rPr>
        <w:t>take</w:t>
      </w:r>
      <w:r>
        <w:rPr>
          <w:spacing w:val="-23"/>
          <w:w w:val="95"/>
        </w:rPr>
        <w:t xml:space="preserve"> </w:t>
      </w:r>
      <w:r>
        <w:rPr>
          <w:w w:val="95"/>
        </w:rPr>
        <w:t>the</w:t>
      </w:r>
      <w:r>
        <w:rPr>
          <w:spacing w:val="-8"/>
          <w:w w:val="95"/>
        </w:rPr>
        <w:t xml:space="preserve"> </w:t>
      </w:r>
      <w:r>
        <w:rPr>
          <w:w w:val="95"/>
        </w:rPr>
        <w:t>time</w:t>
      </w:r>
      <w:r>
        <w:rPr>
          <w:spacing w:val="-23"/>
          <w:w w:val="95"/>
        </w:rPr>
        <w:t xml:space="preserve"> </w:t>
      </w:r>
      <w:r>
        <w:rPr>
          <w:w w:val="95"/>
        </w:rPr>
        <w:t>to</w:t>
      </w:r>
      <w:r>
        <w:rPr>
          <w:spacing w:val="-15"/>
          <w:w w:val="95"/>
        </w:rPr>
        <w:t xml:space="preserve"> </w:t>
      </w:r>
      <w:r>
        <w:rPr>
          <w:w w:val="95"/>
        </w:rPr>
        <w:t>study</w:t>
      </w:r>
      <w:r>
        <w:rPr>
          <w:spacing w:val="-12"/>
          <w:w w:val="95"/>
        </w:rPr>
        <w:t xml:space="preserve"> </w:t>
      </w:r>
      <w:r>
        <w:rPr>
          <w:w w:val="95"/>
        </w:rPr>
        <w:t>longstanding</w:t>
      </w:r>
      <w:r>
        <w:rPr>
          <w:spacing w:val="-33"/>
          <w:w w:val="95"/>
        </w:rPr>
        <w:t xml:space="preserve"> </w:t>
      </w:r>
      <w:r>
        <w:rPr>
          <w:w w:val="95"/>
        </w:rPr>
        <w:t>cultural,</w:t>
      </w:r>
      <w:r>
        <w:rPr>
          <w:spacing w:val="-28"/>
          <w:w w:val="95"/>
        </w:rPr>
        <w:t xml:space="preserve"> </w:t>
      </w:r>
      <w:r>
        <w:rPr>
          <w:w w:val="95"/>
        </w:rPr>
        <w:t>political</w:t>
      </w:r>
      <w:r>
        <w:rPr>
          <w:spacing w:val="-22"/>
          <w:w w:val="95"/>
        </w:rPr>
        <w:t xml:space="preserve"> </w:t>
      </w:r>
      <w:r>
        <w:rPr>
          <w:w w:val="95"/>
        </w:rPr>
        <w:t>and</w:t>
      </w:r>
      <w:r>
        <w:rPr>
          <w:spacing w:val="-31"/>
          <w:w w:val="95"/>
        </w:rPr>
        <w:t xml:space="preserve"> </w:t>
      </w:r>
      <w:r>
        <w:rPr>
          <w:spacing w:val="3"/>
          <w:w w:val="95"/>
        </w:rPr>
        <w:t xml:space="preserve">socioeconomic </w:t>
      </w:r>
      <w:r>
        <w:t>factors</w:t>
      </w:r>
      <w:r>
        <w:rPr>
          <w:spacing w:val="-18"/>
        </w:rPr>
        <w:t xml:space="preserve"> </w:t>
      </w:r>
      <w:r>
        <w:t>of</w:t>
      </w:r>
      <w:r>
        <w:rPr>
          <w:spacing w:val="-15"/>
        </w:rPr>
        <w:t xml:space="preserve"> </w:t>
      </w:r>
      <w:r>
        <w:rPr>
          <w:spacing w:val="3"/>
        </w:rPr>
        <w:t>their</w:t>
      </w:r>
      <w:r>
        <w:rPr>
          <w:spacing w:val="-39"/>
        </w:rPr>
        <w:t xml:space="preserve"> </w:t>
      </w:r>
      <w:r>
        <w:t>host</w:t>
      </w:r>
      <w:r>
        <w:rPr>
          <w:spacing w:val="-21"/>
        </w:rPr>
        <w:t xml:space="preserve"> </w:t>
      </w:r>
      <w:r>
        <w:rPr>
          <w:spacing w:val="-3"/>
        </w:rPr>
        <w:t>country.</w:t>
      </w:r>
    </w:p>
    <w:p w14:paraId="01B87404" w14:textId="77777777" w:rsidR="00FE063D" w:rsidRDefault="00DF7C8A">
      <w:pPr>
        <w:pStyle w:val="Heading1"/>
        <w:numPr>
          <w:ilvl w:val="0"/>
          <w:numId w:val="43"/>
        </w:numPr>
        <w:tabs>
          <w:tab w:val="left" w:pos="1066"/>
        </w:tabs>
        <w:spacing w:before="186"/>
        <w:ind w:left="1065"/>
      </w:pPr>
      <w:bookmarkStart w:id="7" w:name="_TOC_250022"/>
      <w:r>
        <w:t>Global Employer</w:t>
      </w:r>
      <w:r>
        <w:rPr>
          <w:spacing w:val="2"/>
        </w:rPr>
        <w:t xml:space="preserve"> </w:t>
      </w:r>
      <w:bookmarkEnd w:id="7"/>
      <w:r>
        <w:rPr>
          <w:spacing w:val="-3"/>
        </w:rPr>
        <w:t>Branding</w:t>
      </w:r>
    </w:p>
    <w:p w14:paraId="1C47676A" w14:textId="77777777" w:rsidR="00FE063D" w:rsidRDefault="00FE063D">
      <w:pPr>
        <w:pStyle w:val="BodyText"/>
        <w:spacing w:before="7"/>
        <w:rPr>
          <w:rFonts w:ascii="Carlito"/>
          <w:b/>
          <w:sz w:val="20"/>
        </w:rPr>
      </w:pPr>
    </w:p>
    <w:p w14:paraId="7A571C8E" w14:textId="77777777" w:rsidR="00FE063D" w:rsidRDefault="00DF7C8A">
      <w:pPr>
        <w:pStyle w:val="BodyText"/>
        <w:spacing w:line="292" w:lineRule="auto"/>
        <w:ind w:left="1114" w:right="755"/>
      </w:pPr>
      <w:r>
        <w:rPr>
          <w:noProof/>
        </w:rPr>
        <w:drawing>
          <wp:anchor distT="0" distB="0" distL="0" distR="0" simplePos="0" relativeHeight="485019136" behindDoc="1" locked="0" layoutInCell="1" allowOverlap="1" wp14:anchorId="31B2C7E0" wp14:editId="32AAB338">
            <wp:simplePos x="0" y="0"/>
            <wp:positionH relativeFrom="page">
              <wp:posOffset>818737</wp:posOffset>
            </wp:positionH>
            <wp:positionV relativeFrom="paragraph">
              <wp:posOffset>248612</wp:posOffset>
            </wp:positionV>
            <wp:extent cx="2037323" cy="1047749"/>
            <wp:effectExtent l="0" t="0" r="0" b="0"/>
            <wp:wrapNone/>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One of the greatest challenges facing global companies right now is their ability to exploit synergies and efficiencies in their global talent acquisition and retention programs. When considered with the fact we are about to enter an era of unparalleled ta</w:t>
      </w:r>
      <w:r>
        <w:rPr>
          <w:rFonts w:ascii="Carlito" w:hAnsi="Carlito"/>
        </w:rPr>
        <w:t xml:space="preserve">lent scarcity around the world, global employer branding is set to become one of the most critical roles </w:t>
      </w:r>
      <w:r>
        <w:t>inside global companies. Then, what is the “Global Employer Branding”?</w:t>
      </w:r>
    </w:p>
    <w:p w14:paraId="7AEF7CA0" w14:textId="77777777" w:rsidR="00FE063D" w:rsidRDefault="00FE063D">
      <w:pPr>
        <w:pStyle w:val="BodyText"/>
        <w:spacing w:before="5"/>
        <w:rPr>
          <w:sz w:val="27"/>
        </w:rPr>
      </w:pPr>
    </w:p>
    <w:p w14:paraId="508D0EDE" w14:textId="77777777" w:rsidR="00FE063D" w:rsidRDefault="00DF7C8A">
      <w:pPr>
        <w:pStyle w:val="ListParagraph"/>
        <w:numPr>
          <w:ilvl w:val="1"/>
          <w:numId w:val="43"/>
        </w:numPr>
        <w:tabs>
          <w:tab w:val="left" w:pos="1531"/>
        </w:tabs>
        <w:spacing w:before="1"/>
        <w:ind w:left="1530" w:hanging="417"/>
        <w:rPr>
          <w:rFonts w:ascii="Carlito"/>
          <w:sz w:val="24"/>
        </w:rPr>
      </w:pPr>
      <w:r>
        <w:rPr>
          <w:rFonts w:ascii="Carlito"/>
          <w:spacing w:val="3"/>
          <w:sz w:val="24"/>
        </w:rPr>
        <w:t>Definition</w:t>
      </w:r>
      <w:r>
        <w:rPr>
          <w:rFonts w:ascii="Carlito"/>
          <w:spacing w:val="-17"/>
          <w:sz w:val="24"/>
        </w:rPr>
        <w:t xml:space="preserve"> </w:t>
      </w:r>
      <w:r>
        <w:rPr>
          <w:rFonts w:ascii="Carlito"/>
          <w:sz w:val="24"/>
        </w:rPr>
        <w:t>of</w:t>
      </w:r>
      <w:r>
        <w:rPr>
          <w:rFonts w:ascii="Carlito"/>
          <w:spacing w:val="-16"/>
          <w:sz w:val="24"/>
        </w:rPr>
        <w:t xml:space="preserve"> </w:t>
      </w:r>
      <w:r>
        <w:rPr>
          <w:rFonts w:ascii="Carlito"/>
          <w:sz w:val="24"/>
        </w:rPr>
        <w:t>Global</w:t>
      </w:r>
      <w:r>
        <w:rPr>
          <w:rFonts w:ascii="Carlito"/>
          <w:spacing w:val="-14"/>
          <w:sz w:val="24"/>
        </w:rPr>
        <w:t xml:space="preserve"> </w:t>
      </w:r>
      <w:r>
        <w:rPr>
          <w:rFonts w:ascii="Carlito"/>
          <w:sz w:val="24"/>
        </w:rPr>
        <w:t>Employer</w:t>
      </w:r>
      <w:r>
        <w:rPr>
          <w:rFonts w:ascii="Carlito"/>
          <w:spacing w:val="-27"/>
          <w:sz w:val="24"/>
        </w:rPr>
        <w:t xml:space="preserve"> </w:t>
      </w:r>
      <w:r>
        <w:rPr>
          <w:rFonts w:ascii="Carlito"/>
          <w:sz w:val="24"/>
        </w:rPr>
        <w:t>Branding</w:t>
      </w:r>
    </w:p>
    <w:p w14:paraId="4E804785" w14:textId="77777777" w:rsidR="00FE063D" w:rsidRDefault="00FE063D">
      <w:pPr>
        <w:pStyle w:val="BodyText"/>
        <w:spacing w:before="7"/>
        <w:rPr>
          <w:rFonts w:ascii="Carlito"/>
          <w:sz w:val="19"/>
        </w:rPr>
      </w:pPr>
    </w:p>
    <w:p w14:paraId="2A44903C" w14:textId="77777777" w:rsidR="00FE063D" w:rsidRDefault="00DF7C8A">
      <w:pPr>
        <w:pStyle w:val="BodyText"/>
        <w:spacing w:line="316" w:lineRule="auto"/>
        <w:ind w:left="1563" w:right="818"/>
      </w:pPr>
      <w:r>
        <w:t>It</w:t>
      </w:r>
      <w:r>
        <w:rPr>
          <w:spacing w:val="-38"/>
        </w:rPr>
        <w:t xml:space="preserve"> </w:t>
      </w:r>
      <w:r>
        <w:rPr>
          <w:spacing w:val="4"/>
        </w:rPr>
        <w:t>is</w:t>
      </w:r>
      <w:r>
        <w:rPr>
          <w:spacing w:val="-35"/>
        </w:rPr>
        <w:t xml:space="preserve"> </w:t>
      </w:r>
      <w:r>
        <w:t>the</w:t>
      </w:r>
      <w:r>
        <w:rPr>
          <w:spacing w:val="-32"/>
        </w:rPr>
        <w:t xml:space="preserve"> </w:t>
      </w:r>
      <w:r>
        <w:t>process</w:t>
      </w:r>
      <w:r>
        <w:rPr>
          <w:spacing w:val="-45"/>
        </w:rPr>
        <w:t xml:space="preserve"> </w:t>
      </w:r>
      <w:r>
        <w:t>of</w:t>
      </w:r>
      <w:r>
        <w:rPr>
          <w:spacing w:val="-33"/>
        </w:rPr>
        <w:t xml:space="preserve"> </w:t>
      </w:r>
      <w:r>
        <w:rPr>
          <w:spacing w:val="2"/>
        </w:rPr>
        <w:t>positioning</w:t>
      </w:r>
      <w:r>
        <w:rPr>
          <w:spacing w:val="-48"/>
        </w:rPr>
        <w:t xml:space="preserve"> </w:t>
      </w:r>
      <w:r>
        <w:t>an</w:t>
      </w:r>
      <w:r>
        <w:rPr>
          <w:spacing w:val="-36"/>
        </w:rPr>
        <w:t xml:space="preserve"> </w:t>
      </w:r>
      <w:r>
        <w:t>organization</w:t>
      </w:r>
      <w:r>
        <w:rPr>
          <w:spacing w:val="-46"/>
        </w:rPr>
        <w:t xml:space="preserve"> </w:t>
      </w:r>
      <w:r>
        <w:t>as</w:t>
      </w:r>
      <w:r>
        <w:rPr>
          <w:spacing w:val="-35"/>
        </w:rPr>
        <w:t xml:space="preserve"> </w:t>
      </w:r>
      <w:r>
        <w:t>an</w:t>
      </w:r>
      <w:r>
        <w:rPr>
          <w:spacing w:val="-36"/>
        </w:rPr>
        <w:t xml:space="preserve"> </w:t>
      </w:r>
      <w:r>
        <w:rPr>
          <w:spacing w:val="3"/>
        </w:rPr>
        <w:t>"employer</w:t>
      </w:r>
      <w:r>
        <w:rPr>
          <w:spacing w:val="-49"/>
        </w:rPr>
        <w:t xml:space="preserve"> </w:t>
      </w:r>
      <w:r>
        <w:t>of</w:t>
      </w:r>
      <w:r>
        <w:rPr>
          <w:spacing w:val="-33"/>
        </w:rPr>
        <w:t xml:space="preserve"> </w:t>
      </w:r>
      <w:r>
        <w:t>choice"</w:t>
      </w:r>
      <w:r>
        <w:rPr>
          <w:spacing w:val="-47"/>
        </w:rPr>
        <w:t xml:space="preserve"> </w:t>
      </w:r>
      <w:r>
        <w:rPr>
          <w:spacing w:val="4"/>
        </w:rPr>
        <w:t>in</w:t>
      </w:r>
      <w:r>
        <w:rPr>
          <w:spacing w:val="-36"/>
        </w:rPr>
        <w:t xml:space="preserve"> </w:t>
      </w:r>
      <w:r>
        <w:t>the workforce</w:t>
      </w:r>
      <w:r>
        <w:rPr>
          <w:spacing w:val="-51"/>
        </w:rPr>
        <w:t xml:space="preserve"> </w:t>
      </w:r>
      <w:r>
        <w:t>market.</w:t>
      </w:r>
      <w:r>
        <w:rPr>
          <w:spacing w:val="-53"/>
        </w:rPr>
        <w:t xml:space="preserve"> </w:t>
      </w:r>
      <w:r>
        <w:t>An</w:t>
      </w:r>
      <w:r>
        <w:rPr>
          <w:spacing w:val="-47"/>
        </w:rPr>
        <w:t xml:space="preserve"> </w:t>
      </w:r>
      <w:r>
        <w:rPr>
          <w:spacing w:val="3"/>
        </w:rPr>
        <w:t>employer</w:t>
      </w:r>
      <w:r>
        <w:rPr>
          <w:spacing w:val="-56"/>
        </w:rPr>
        <w:t xml:space="preserve"> </w:t>
      </w:r>
      <w:r>
        <w:t>brand</w:t>
      </w:r>
      <w:r>
        <w:rPr>
          <w:spacing w:val="-47"/>
        </w:rPr>
        <w:t xml:space="preserve"> </w:t>
      </w:r>
      <w:r>
        <w:t>creates</w:t>
      </w:r>
      <w:r>
        <w:rPr>
          <w:spacing w:val="-53"/>
        </w:rPr>
        <w:t xml:space="preserve"> </w:t>
      </w:r>
      <w:r>
        <w:t>an</w:t>
      </w:r>
      <w:r>
        <w:rPr>
          <w:spacing w:val="-41"/>
        </w:rPr>
        <w:t xml:space="preserve"> </w:t>
      </w:r>
      <w:r>
        <w:t>image</w:t>
      </w:r>
      <w:r>
        <w:rPr>
          <w:spacing w:val="-50"/>
        </w:rPr>
        <w:t xml:space="preserve"> </w:t>
      </w:r>
      <w:r>
        <w:t>that</w:t>
      </w:r>
      <w:r>
        <w:rPr>
          <w:spacing w:val="-48"/>
        </w:rPr>
        <w:t xml:space="preserve"> </w:t>
      </w:r>
      <w:r>
        <w:t>makes</w:t>
      </w:r>
      <w:r>
        <w:rPr>
          <w:spacing w:val="-47"/>
        </w:rPr>
        <w:t xml:space="preserve"> </w:t>
      </w:r>
      <w:r>
        <w:rPr>
          <w:spacing w:val="3"/>
        </w:rPr>
        <w:t>people</w:t>
      </w:r>
      <w:r>
        <w:rPr>
          <w:spacing w:val="-51"/>
        </w:rPr>
        <w:t xml:space="preserve"> </w:t>
      </w:r>
      <w:r>
        <w:t>want</w:t>
      </w:r>
      <w:r>
        <w:rPr>
          <w:spacing w:val="-54"/>
        </w:rPr>
        <w:t xml:space="preserve"> </w:t>
      </w:r>
      <w:r>
        <w:t xml:space="preserve">to </w:t>
      </w:r>
      <w:r>
        <w:rPr>
          <w:w w:val="95"/>
        </w:rPr>
        <w:t>work</w:t>
      </w:r>
      <w:r>
        <w:rPr>
          <w:spacing w:val="-13"/>
          <w:w w:val="95"/>
        </w:rPr>
        <w:t xml:space="preserve"> </w:t>
      </w:r>
      <w:r>
        <w:rPr>
          <w:spacing w:val="2"/>
          <w:w w:val="95"/>
        </w:rPr>
        <w:t>for</w:t>
      </w:r>
      <w:r>
        <w:rPr>
          <w:spacing w:val="-19"/>
          <w:w w:val="95"/>
        </w:rPr>
        <w:t xml:space="preserve"> </w:t>
      </w:r>
      <w:r>
        <w:rPr>
          <w:w w:val="95"/>
        </w:rPr>
        <w:t>and</w:t>
      </w:r>
      <w:r>
        <w:rPr>
          <w:spacing w:val="-15"/>
          <w:w w:val="95"/>
        </w:rPr>
        <w:t xml:space="preserve"> </w:t>
      </w:r>
      <w:r>
        <w:rPr>
          <w:w w:val="95"/>
        </w:rPr>
        <w:t>stay</w:t>
      </w:r>
      <w:r>
        <w:rPr>
          <w:spacing w:val="-12"/>
          <w:w w:val="95"/>
        </w:rPr>
        <w:t xml:space="preserve"> </w:t>
      </w:r>
      <w:r>
        <w:rPr>
          <w:w w:val="95"/>
        </w:rPr>
        <w:t>working</w:t>
      </w:r>
      <w:r>
        <w:rPr>
          <w:spacing w:val="-33"/>
          <w:w w:val="95"/>
        </w:rPr>
        <w:t xml:space="preserve"> </w:t>
      </w:r>
      <w:r>
        <w:rPr>
          <w:spacing w:val="2"/>
          <w:w w:val="95"/>
        </w:rPr>
        <w:t>for</w:t>
      </w:r>
      <w:r>
        <w:rPr>
          <w:spacing w:val="-19"/>
          <w:w w:val="95"/>
        </w:rPr>
        <w:t xml:space="preserve"> </w:t>
      </w:r>
      <w:r>
        <w:rPr>
          <w:w w:val="95"/>
        </w:rPr>
        <w:t>the</w:t>
      </w:r>
      <w:r>
        <w:rPr>
          <w:spacing w:val="-8"/>
          <w:w w:val="95"/>
        </w:rPr>
        <w:t xml:space="preserve"> </w:t>
      </w:r>
      <w:r>
        <w:rPr>
          <w:w w:val="95"/>
        </w:rPr>
        <w:t>organization.</w:t>
      </w:r>
      <w:r>
        <w:rPr>
          <w:spacing w:val="-28"/>
          <w:w w:val="95"/>
        </w:rPr>
        <w:t xml:space="preserve"> </w:t>
      </w:r>
      <w:r>
        <w:rPr>
          <w:w w:val="95"/>
        </w:rPr>
        <w:t>An</w:t>
      </w:r>
      <w:r>
        <w:rPr>
          <w:spacing w:val="-31"/>
          <w:w w:val="95"/>
        </w:rPr>
        <w:t xml:space="preserve"> </w:t>
      </w:r>
      <w:r>
        <w:rPr>
          <w:w w:val="95"/>
        </w:rPr>
        <w:t>organizational</w:t>
      </w:r>
      <w:r>
        <w:rPr>
          <w:spacing w:val="-5"/>
          <w:w w:val="95"/>
        </w:rPr>
        <w:t xml:space="preserve"> </w:t>
      </w:r>
      <w:r>
        <w:rPr>
          <w:w w:val="95"/>
        </w:rPr>
        <w:t>value</w:t>
      </w:r>
      <w:r>
        <w:rPr>
          <w:spacing w:val="-24"/>
          <w:w w:val="95"/>
        </w:rPr>
        <w:t xml:space="preserve"> </w:t>
      </w:r>
      <w:r>
        <w:rPr>
          <w:w w:val="95"/>
        </w:rPr>
        <w:t>proposition</w:t>
      </w:r>
      <w:r>
        <w:rPr>
          <w:spacing w:val="-30"/>
          <w:w w:val="95"/>
        </w:rPr>
        <w:t xml:space="preserve"> </w:t>
      </w:r>
      <w:r>
        <w:rPr>
          <w:w w:val="95"/>
        </w:rPr>
        <w:t xml:space="preserve">of </w:t>
      </w:r>
      <w:r>
        <w:rPr>
          <w:spacing w:val="4"/>
        </w:rPr>
        <w:t>employees</w:t>
      </w:r>
      <w:r>
        <w:rPr>
          <w:spacing w:val="-36"/>
        </w:rPr>
        <w:t xml:space="preserve"> </w:t>
      </w:r>
      <w:r>
        <w:rPr>
          <w:spacing w:val="4"/>
        </w:rPr>
        <w:t>is</w:t>
      </w:r>
      <w:r>
        <w:rPr>
          <w:spacing w:val="-36"/>
        </w:rPr>
        <w:t xml:space="preserve"> </w:t>
      </w:r>
      <w:r>
        <w:t>the</w:t>
      </w:r>
      <w:r>
        <w:rPr>
          <w:spacing w:val="-30"/>
        </w:rPr>
        <w:t xml:space="preserve"> </w:t>
      </w:r>
      <w:r>
        <w:t>foundation</w:t>
      </w:r>
      <w:r>
        <w:rPr>
          <w:spacing w:val="-36"/>
        </w:rPr>
        <w:t xml:space="preserve"> </w:t>
      </w:r>
      <w:r>
        <w:t>of</w:t>
      </w:r>
      <w:r>
        <w:rPr>
          <w:spacing w:val="-32"/>
        </w:rPr>
        <w:t xml:space="preserve"> </w:t>
      </w:r>
      <w:r>
        <w:rPr>
          <w:spacing w:val="3"/>
        </w:rPr>
        <w:t>employer</w:t>
      </w:r>
      <w:r>
        <w:rPr>
          <w:spacing w:val="-41"/>
        </w:rPr>
        <w:t xml:space="preserve"> </w:t>
      </w:r>
      <w:r>
        <w:t>branding.</w:t>
      </w:r>
    </w:p>
    <w:p w14:paraId="235E1C40" w14:textId="77777777" w:rsidR="00FE063D" w:rsidRDefault="00DF7C8A">
      <w:pPr>
        <w:pStyle w:val="ListParagraph"/>
        <w:numPr>
          <w:ilvl w:val="1"/>
          <w:numId w:val="43"/>
        </w:numPr>
        <w:tabs>
          <w:tab w:val="left" w:pos="1531"/>
        </w:tabs>
        <w:spacing w:before="173"/>
        <w:ind w:left="1530" w:hanging="417"/>
        <w:rPr>
          <w:rFonts w:ascii="Carlito"/>
          <w:sz w:val="24"/>
        </w:rPr>
      </w:pPr>
      <w:r>
        <w:rPr>
          <w:rFonts w:ascii="Carlito"/>
          <w:sz w:val="24"/>
        </w:rPr>
        <w:t>Branding</w:t>
      </w:r>
      <w:r>
        <w:rPr>
          <w:rFonts w:ascii="Carlito"/>
          <w:spacing w:val="-8"/>
          <w:sz w:val="24"/>
        </w:rPr>
        <w:t xml:space="preserve"> </w:t>
      </w:r>
      <w:r>
        <w:rPr>
          <w:rFonts w:ascii="Carlito"/>
          <w:sz w:val="24"/>
        </w:rPr>
        <w:t>Techniques</w:t>
      </w:r>
    </w:p>
    <w:p w14:paraId="6C6E7D8B" w14:textId="77777777" w:rsidR="00FE063D" w:rsidRDefault="00FE063D">
      <w:pPr>
        <w:pStyle w:val="BodyText"/>
        <w:spacing w:before="6"/>
        <w:rPr>
          <w:rFonts w:ascii="Carlito"/>
          <w:sz w:val="19"/>
        </w:rPr>
      </w:pPr>
    </w:p>
    <w:p w14:paraId="65D32379" w14:textId="77777777" w:rsidR="00FE063D" w:rsidRDefault="00DF7C8A">
      <w:pPr>
        <w:pStyle w:val="BodyText"/>
        <w:ind w:left="1563"/>
      </w:pPr>
      <w:r>
        <w:t>Employer branding uses the same marketing, communications, and performance</w:t>
      </w:r>
    </w:p>
    <w:p w14:paraId="7004BB09" w14:textId="77777777" w:rsidR="00FE063D" w:rsidRDefault="00DF7C8A">
      <w:pPr>
        <w:pStyle w:val="BodyText"/>
        <w:spacing w:before="93" w:line="314" w:lineRule="auto"/>
        <w:ind w:left="1563" w:right="847"/>
      </w:pPr>
      <w:r>
        <w:rPr>
          <w:w w:val="95"/>
        </w:rPr>
        <w:t>technology</w:t>
      </w:r>
      <w:r>
        <w:rPr>
          <w:spacing w:val="-35"/>
          <w:w w:val="95"/>
        </w:rPr>
        <w:t xml:space="preserve"> </w:t>
      </w:r>
      <w:r>
        <w:rPr>
          <w:spacing w:val="2"/>
          <w:w w:val="95"/>
        </w:rPr>
        <w:t>used</w:t>
      </w:r>
      <w:r>
        <w:rPr>
          <w:spacing w:val="-36"/>
          <w:w w:val="95"/>
        </w:rPr>
        <w:t xml:space="preserve"> </w:t>
      </w:r>
      <w:r>
        <w:rPr>
          <w:w w:val="95"/>
        </w:rPr>
        <w:t>to</w:t>
      </w:r>
      <w:r>
        <w:rPr>
          <w:spacing w:val="-8"/>
          <w:w w:val="95"/>
        </w:rPr>
        <w:t xml:space="preserve"> </w:t>
      </w:r>
      <w:r>
        <w:rPr>
          <w:w w:val="95"/>
        </w:rPr>
        <w:t>market</w:t>
      </w:r>
      <w:r>
        <w:rPr>
          <w:spacing w:val="-37"/>
          <w:w w:val="95"/>
        </w:rPr>
        <w:t xml:space="preserve"> </w:t>
      </w:r>
      <w:r>
        <w:rPr>
          <w:w w:val="95"/>
        </w:rPr>
        <w:t>products</w:t>
      </w:r>
      <w:r>
        <w:rPr>
          <w:spacing w:val="-23"/>
          <w:w w:val="95"/>
        </w:rPr>
        <w:t xml:space="preserve"> </w:t>
      </w:r>
      <w:r>
        <w:rPr>
          <w:w w:val="95"/>
        </w:rPr>
        <w:t>and</w:t>
      </w:r>
      <w:r>
        <w:rPr>
          <w:spacing w:val="-9"/>
          <w:w w:val="95"/>
        </w:rPr>
        <w:t xml:space="preserve"> </w:t>
      </w:r>
      <w:r>
        <w:rPr>
          <w:spacing w:val="2"/>
          <w:w w:val="95"/>
        </w:rPr>
        <w:t>services</w:t>
      </w:r>
      <w:r>
        <w:rPr>
          <w:spacing w:val="-35"/>
          <w:w w:val="95"/>
        </w:rPr>
        <w:t xml:space="preserve"> </w:t>
      </w:r>
      <w:r>
        <w:rPr>
          <w:w w:val="95"/>
        </w:rPr>
        <w:t>to</w:t>
      </w:r>
      <w:r>
        <w:rPr>
          <w:spacing w:val="-22"/>
          <w:w w:val="95"/>
        </w:rPr>
        <w:t xml:space="preserve"> </w:t>
      </w:r>
      <w:r>
        <w:rPr>
          <w:w w:val="95"/>
        </w:rPr>
        <w:t>create</w:t>
      </w:r>
      <w:r>
        <w:rPr>
          <w:spacing w:val="-30"/>
          <w:w w:val="95"/>
        </w:rPr>
        <w:t xml:space="preserve"> </w:t>
      </w:r>
      <w:r>
        <w:rPr>
          <w:w w:val="95"/>
        </w:rPr>
        <w:t>an</w:t>
      </w:r>
      <w:r>
        <w:rPr>
          <w:spacing w:val="-9"/>
          <w:w w:val="95"/>
        </w:rPr>
        <w:t xml:space="preserve"> </w:t>
      </w:r>
      <w:r>
        <w:rPr>
          <w:w w:val="95"/>
        </w:rPr>
        <w:t>image</w:t>
      </w:r>
      <w:r>
        <w:rPr>
          <w:spacing w:val="-30"/>
          <w:w w:val="95"/>
        </w:rPr>
        <w:t xml:space="preserve"> </w:t>
      </w:r>
      <w:r>
        <w:rPr>
          <w:w w:val="95"/>
        </w:rPr>
        <w:t>of</w:t>
      </w:r>
      <w:r>
        <w:rPr>
          <w:spacing w:val="-18"/>
          <w:w w:val="95"/>
        </w:rPr>
        <w:t xml:space="preserve"> </w:t>
      </w:r>
      <w:r>
        <w:rPr>
          <w:w w:val="95"/>
        </w:rPr>
        <w:t>what</w:t>
      </w:r>
      <w:r>
        <w:rPr>
          <w:spacing w:val="-24"/>
          <w:w w:val="95"/>
        </w:rPr>
        <w:t xml:space="preserve"> </w:t>
      </w:r>
      <w:r>
        <w:rPr>
          <w:spacing w:val="4"/>
          <w:w w:val="95"/>
        </w:rPr>
        <w:t>it</w:t>
      </w:r>
      <w:r>
        <w:rPr>
          <w:spacing w:val="-24"/>
          <w:w w:val="95"/>
        </w:rPr>
        <w:t xml:space="preserve"> </w:t>
      </w:r>
      <w:r>
        <w:rPr>
          <w:spacing w:val="4"/>
          <w:w w:val="95"/>
        </w:rPr>
        <w:t>is</w:t>
      </w:r>
      <w:r>
        <w:rPr>
          <w:spacing w:val="-22"/>
          <w:w w:val="95"/>
        </w:rPr>
        <w:t xml:space="preserve"> </w:t>
      </w:r>
      <w:r>
        <w:rPr>
          <w:spacing w:val="10"/>
          <w:w w:val="95"/>
        </w:rPr>
        <w:t xml:space="preserve">like </w:t>
      </w:r>
      <w:r>
        <w:t>to</w:t>
      </w:r>
      <w:r>
        <w:rPr>
          <w:spacing w:val="-50"/>
        </w:rPr>
        <w:t xml:space="preserve"> </w:t>
      </w:r>
      <w:r>
        <w:t>work</w:t>
      </w:r>
      <w:r>
        <w:rPr>
          <w:spacing w:val="-49"/>
        </w:rPr>
        <w:t xml:space="preserve"> </w:t>
      </w:r>
      <w:r>
        <w:t>at</w:t>
      </w:r>
      <w:r>
        <w:rPr>
          <w:spacing w:val="-44"/>
        </w:rPr>
        <w:t xml:space="preserve"> </w:t>
      </w:r>
      <w:r>
        <w:t>the</w:t>
      </w:r>
      <w:r>
        <w:rPr>
          <w:spacing w:val="-53"/>
        </w:rPr>
        <w:t xml:space="preserve"> </w:t>
      </w:r>
      <w:r>
        <w:rPr>
          <w:spacing w:val="-3"/>
        </w:rPr>
        <w:t>company.</w:t>
      </w:r>
      <w:r>
        <w:rPr>
          <w:spacing w:val="-48"/>
        </w:rPr>
        <w:t xml:space="preserve"> </w:t>
      </w:r>
      <w:r>
        <w:t>Firms</w:t>
      </w:r>
      <w:r>
        <w:rPr>
          <w:spacing w:val="-49"/>
        </w:rPr>
        <w:t xml:space="preserve"> </w:t>
      </w:r>
      <w:r>
        <w:rPr>
          <w:spacing w:val="2"/>
        </w:rPr>
        <w:t>typically</w:t>
      </w:r>
      <w:r>
        <w:rPr>
          <w:spacing w:val="-55"/>
        </w:rPr>
        <w:t xml:space="preserve"> </w:t>
      </w:r>
      <w:r>
        <w:t>use</w:t>
      </w:r>
      <w:r>
        <w:rPr>
          <w:spacing w:val="-53"/>
        </w:rPr>
        <w:t xml:space="preserve"> </w:t>
      </w:r>
      <w:r>
        <w:t>the</w:t>
      </w:r>
      <w:r>
        <w:rPr>
          <w:spacing w:val="-46"/>
        </w:rPr>
        <w:t xml:space="preserve"> </w:t>
      </w:r>
      <w:r>
        <w:rPr>
          <w:spacing w:val="4"/>
        </w:rPr>
        <w:t>following</w:t>
      </w:r>
      <w:r>
        <w:rPr>
          <w:spacing w:val="-56"/>
        </w:rPr>
        <w:t xml:space="preserve"> </w:t>
      </w:r>
      <w:r>
        <w:t>techniques,</w:t>
      </w:r>
      <w:r>
        <w:rPr>
          <w:spacing w:val="-54"/>
        </w:rPr>
        <w:t xml:space="preserve"> </w:t>
      </w:r>
      <w:r>
        <w:t>collectively</w:t>
      </w:r>
      <w:r>
        <w:rPr>
          <w:spacing w:val="-55"/>
        </w:rPr>
        <w:t xml:space="preserve"> </w:t>
      </w:r>
      <w:r>
        <w:t xml:space="preserve">or </w:t>
      </w:r>
      <w:r>
        <w:rPr>
          <w:spacing w:val="4"/>
        </w:rPr>
        <w:t>in</w:t>
      </w:r>
      <w:r>
        <w:rPr>
          <w:spacing w:val="-20"/>
        </w:rPr>
        <w:t xml:space="preserve"> </w:t>
      </w:r>
      <w:r>
        <w:t>a</w:t>
      </w:r>
      <w:r>
        <w:rPr>
          <w:spacing w:val="-23"/>
        </w:rPr>
        <w:t xml:space="preserve"> </w:t>
      </w:r>
      <w:r>
        <w:rPr>
          <w:spacing w:val="3"/>
        </w:rPr>
        <w:t>selective</w:t>
      </w:r>
      <w:r>
        <w:rPr>
          <w:spacing w:val="-28"/>
        </w:rPr>
        <w:t xml:space="preserve"> </w:t>
      </w:r>
      <w:r>
        <w:t>manner:</w:t>
      </w:r>
    </w:p>
    <w:p w14:paraId="00883F8F" w14:textId="77777777" w:rsidR="00FE063D" w:rsidRDefault="00DF7C8A">
      <w:pPr>
        <w:pStyle w:val="ListParagraph"/>
        <w:numPr>
          <w:ilvl w:val="2"/>
          <w:numId w:val="43"/>
        </w:numPr>
        <w:tabs>
          <w:tab w:val="left" w:pos="2171"/>
        </w:tabs>
        <w:spacing w:before="181"/>
        <w:ind w:left="2170"/>
        <w:rPr>
          <w:sz w:val="24"/>
        </w:rPr>
      </w:pPr>
      <w:r>
        <w:rPr>
          <w:sz w:val="24"/>
        </w:rPr>
        <w:t xml:space="preserve">The corporate </w:t>
      </w:r>
      <w:r>
        <w:rPr>
          <w:spacing w:val="-5"/>
          <w:sz w:val="24"/>
        </w:rPr>
        <w:t>Web</w:t>
      </w:r>
      <w:r>
        <w:rPr>
          <w:spacing w:val="-45"/>
          <w:sz w:val="24"/>
        </w:rPr>
        <w:t xml:space="preserve"> </w:t>
      </w:r>
      <w:r>
        <w:rPr>
          <w:spacing w:val="2"/>
          <w:sz w:val="24"/>
        </w:rPr>
        <w:t>site</w:t>
      </w:r>
    </w:p>
    <w:p w14:paraId="05FB0B06" w14:textId="77777777" w:rsidR="00FE063D" w:rsidRDefault="00FE063D">
      <w:pPr>
        <w:pStyle w:val="BodyText"/>
        <w:spacing w:before="10"/>
        <w:rPr>
          <w:sz w:val="21"/>
        </w:rPr>
      </w:pPr>
    </w:p>
    <w:p w14:paraId="0AE28FE5" w14:textId="77777777" w:rsidR="00FE063D" w:rsidRDefault="00DF7C8A">
      <w:pPr>
        <w:pStyle w:val="ListParagraph"/>
        <w:numPr>
          <w:ilvl w:val="2"/>
          <w:numId w:val="43"/>
        </w:numPr>
        <w:tabs>
          <w:tab w:val="left" w:pos="2171"/>
        </w:tabs>
        <w:ind w:left="2170"/>
        <w:rPr>
          <w:sz w:val="24"/>
        </w:rPr>
      </w:pPr>
      <w:r>
        <w:rPr>
          <w:sz w:val="24"/>
        </w:rPr>
        <w:t>Media</w:t>
      </w:r>
      <w:r>
        <w:rPr>
          <w:spacing w:val="-25"/>
          <w:sz w:val="24"/>
        </w:rPr>
        <w:t xml:space="preserve"> </w:t>
      </w:r>
      <w:r>
        <w:rPr>
          <w:sz w:val="24"/>
        </w:rPr>
        <w:t>ads</w:t>
      </w:r>
      <w:r>
        <w:rPr>
          <w:spacing w:val="-19"/>
          <w:sz w:val="24"/>
        </w:rPr>
        <w:t xml:space="preserve"> </w:t>
      </w:r>
      <w:r>
        <w:rPr>
          <w:spacing w:val="3"/>
          <w:sz w:val="24"/>
        </w:rPr>
        <w:t>(e.g.,</w:t>
      </w:r>
      <w:r>
        <w:rPr>
          <w:spacing w:val="-33"/>
          <w:sz w:val="24"/>
        </w:rPr>
        <w:t xml:space="preserve"> </w:t>
      </w:r>
      <w:r>
        <w:rPr>
          <w:sz w:val="24"/>
        </w:rPr>
        <w:t>print,</w:t>
      </w:r>
      <w:r>
        <w:rPr>
          <w:spacing w:val="-33"/>
          <w:sz w:val="24"/>
        </w:rPr>
        <w:t xml:space="preserve"> </w:t>
      </w:r>
      <w:r>
        <w:rPr>
          <w:spacing w:val="4"/>
          <w:sz w:val="24"/>
        </w:rPr>
        <w:t>television,</w:t>
      </w:r>
      <w:r>
        <w:rPr>
          <w:spacing w:val="-33"/>
          <w:sz w:val="24"/>
        </w:rPr>
        <w:t xml:space="preserve"> </w:t>
      </w:r>
      <w:r>
        <w:rPr>
          <w:sz w:val="24"/>
        </w:rPr>
        <w:t>radio)</w:t>
      </w:r>
    </w:p>
    <w:p w14:paraId="30B6F155" w14:textId="77777777" w:rsidR="00FE063D" w:rsidRDefault="00FE063D">
      <w:pPr>
        <w:pStyle w:val="BodyText"/>
        <w:spacing w:before="4"/>
        <w:rPr>
          <w:sz w:val="23"/>
        </w:rPr>
      </w:pPr>
    </w:p>
    <w:p w14:paraId="755519BB" w14:textId="77777777" w:rsidR="00FE063D" w:rsidRDefault="00DF7C8A">
      <w:pPr>
        <w:pStyle w:val="ListParagraph"/>
        <w:numPr>
          <w:ilvl w:val="2"/>
          <w:numId w:val="43"/>
        </w:numPr>
        <w:tabs>
          <w:tab w:val="left" w:pos="2171"/>
        </w:tabs>
        <w:spacing w:before="1"/>
        <w:ind w:left="2170"/>
        <w:rPr>
          <w:sz w:val="24"/>
        </w:rPr>
      </w:pPr>
      <w:r>
        <w:rPr>
          <w:sz w:val="24"/>
        </w:rPr>
        <w:t>Collateral</w:t>
      </w:r>
      <w:r>
        <w:rPr>
          <w:spacing w:val="-29"/>
          <w:sz w:val="24"/>
        </w:rPr>
        <w:t xml:space="preserve"> </w:t>
      </w:r>
      <w:r>
        <w:rPr>
          <w:sz w:val="24"/>
        </w:rPr>
        <w:t>materials</w:t>
      </w:r>
      <w:r>
        <w:rPr>
          <w:spacing w:val="-34"/>
          <w:sz w:val="24"/>
        </w:rPr>
        <w:t xml:space="preserve"> </w:t>
      </w:r>
      <w:r>
        <w:rPr>
          <w:spacing w:val="3"/>
          <w:sz w:val="24"/>
        </w:rPr>
        <w:t>(e.g.,</w:t>
      </w:r>
      <w:r>
        <w:rPr>
          <w:spacing w:val="-33"/>
          <w:sz w:val="24"/>
        </w:rPr>
        <w:t xml:space="preserve"> </w:t>
      </w:r>
      <w:r>
        <w:rPr>
          <w:sz w:val="24"/>
        </w:rPr>
        <w:t>brochures)</w:t>
      </w:r>
    </w:p>
    <w:p w14:paraId="5CC914C4" w14:textId="77777777" w:rsidR="00FE063D" w:rsidRDefault="00FE063D">
      <w:pPr>
        <w:pStyle w:val="BodyText"/>
        <w:spacing w:before="4"/>
        <w:rPr>
          <w:sz w:val="23"/>
        </w:rPr>
      </w:pPr>
    </w:p>
    <w:p w14:paraId="292E8A88" w14:textId="77777777" w:rsidR="00FE063D" w:rsidRDefault="00DF7C8A">
      <w:pPr>
        <w:pStyle w:val="ListParagraph"/>
        <w:numPr>
          <w:ilvl w:val="2"/>
          <w:numId w:val="43"/>
        </w:numPr>
        <w:tabs>
          <w:tab w:val="left" w:pos="2171"/>
        </w:tabs>
        <w:ind w:left="2170"/>
        <w:rPr>
          <w:sz w:val="24"/>
        </w:rPr>
      </w:pPr>
      <w:r>
        <w:rPr>
          <w:sz w:val="24"/>
        </w:rPr>
        <w:t>Marketing</w:t>
      </w:r>
      <w:r>
        <w:rPr>
          <w:spacing w:val="-37"/>
          <w:sz w:val="24"/>
        </w:rPr>
        <w:t xml:space="preserve"> </w:t>
      </w:r>
      <w:r>
        <w:rPr>
          <w:sz w:val="24"/>
        </w:rPr>
        <w:t>campaigns</w:t>
      </w:r>
    </w:p>
    <w:p w14:paraId="79854963" w14:textId="77777777" w:rsidR="00FE063D" w:rsidRDefault="00FE063D">
      <w:pPr>
        <w:pStyle w:val="BodyText"/>
        <w:spacing w:before="4"/>
        <w:rPr>
          <w:sz w:val="23"/>
        </w:rPr>
      </w:pPr>
    </w:p>
    <w:p w14:paraId="095D4DD5" w14:textId="77777777" w:rsidR="00FE063D" w:rsidRDefault="00DF7C8A">
      <w:pPr>
        <w:pStyle w:val="ListParagraph"/>
        <w:numPr>
          <w:ilvl w:val="2"/>
          <w:numId w:val="43"/>
        </w:numPr>
        <w:tabs>
          <w:tab w:val="left" w:pos="2171"/>
        </w:tabs>
        <w:ind w:left="2170"/>
        <w:rPr>
          <w:sz w:val="24"/>
        </w:rPr>
      </w:pPr>
      <w:r>
        <w:rPr>
          <w:sz w:val="24"/>
        </w:rPr>
        <w:t>Representation</w:t>
      </w:r>
      <w:r>
        <w:rPr>
          <w:spacing w:val="-38"/>
          <w:sz w:val="24"/>
        </w:rPr>
        <w:t xml:space="preserve"> </w:t>
      </w:r>
      <w:r>
        <w:rPr>
          <w:sz w:val="24"/>
        </w:rPr>
        <w:t>of</w:t>
      </w:r>
      <w:r>
        <w:rPr>
          <w:spacing w:val="-33"/>
          <w:sz w:val="24"/>
        </w:rPr>
        <w:t xml:space="preserve"> </w:t>
      </w:r>
      <w:r>
        <w:rPr>
          <w:sz w:val="24"/>
        </w:rPr>
        <w:t>the</w:t>
      </w:r>
      <w:r>
        <w:rPr>
          <w:spacing w:val="-32"/>
          <w:sz w:val="24"/>
        </w:rPr>
        <w:t xml:space="preserve"> </w:t>
      </w:r>
      <w:r>
        <w:rPr>
          <w:sz w:val="24"/>
        </w:rPr>
        <w:t>company</w:t>
      </w:r>
      <w:r>
        <w:rPr>
          <w:spacing w:val="-36"/>
          <w:sz w:val="24"/>
        </w:rPr>
        <w:t xml:space="preserve"> </w:t>
      </w:r>
      <w:r>
        <w:rPr>
          <w:sz w:val="24"/>
        </w:rPr>
        <w:t>at</w:t>
      </w:r>
      <w:r>
        <w:rPr>
          <w:spacing w:val="-12"/>
          <w:sz w:val="24"/>
        </w:rPr>
        <w:t xml:space="preserve"> </w:t>
      </w:r>
      <w:r>
        <w:rPr>
          <w:spacing w:val="2"/>
          <w:sz w:val="24"/>
        </w:rPr>
        <w:t>job</w:t>
      </w:r>
      <w:r>
        <w:rPr>
          <w:spacing w:val="-24"/>
          <w:sz w:val="24"/>
        </w:rPr>
        <w:t xml:space="preserve"> </w:t>
      </w:r>
      <w:r>
        <w:rPr>
          <w:sz w:val="24"/>
        </w:rPr>
        <w:t>fairs,</w:t>
      </w:r>
      <w:r>
        <w:rPr>
          <w:spacing w:val="-35"/>
          <w:sz w:val="24"/>
        </w:rPr>
        <w:t xml:space="preserve"> </w:t>
      </w:r>
      <w:r>
        <w:rPr>
          <w:sz w:val="24"/>
        </w:rPr>
        <w:t>campuses,</w:t>
      </w:r>
      <w:r>
        <w:rPr>
          <w:spacing w:val="-36"/>
          <w:sz w:val="24"/>
        </w:rPr>
        <w:t xml:space="preserve"> </w:t>
      </w:r>
      <w:r>
        <w:rPr>
          <w:sz w:val="24"/>
        </w:rPr>
        <w:t>etc.</w:t>
      </w:r>
    </w:p>
    <w:p w14:paraId="5B7FA963" w14:textId="77777777" w:rsidR="00FE063D" w:rsidRDefault="00FE063D">
      <w:pPr>
        <w:pStyle w:val="BodyText"/>
        <w:rPr>
          <w:sz w:val="22"/>
        </w:rPr>
      </w:pPr>
    </w:p>
    <w:p w14:paraId="4B921FF8" w14:textId="77777777" w:rsidR="00FE063D" w:rsidRDefault="00DF7C8A">
      <w:pPr>
        <w:pStyle w:val="ListParagraph"/>
        <w:numPr>
          <w:ilvl w:val="2"/>
          <w:numId w:val="43"/>
        </w:numPr>
        <w:tabs>
          <w:tab w:val="left" w:pos="2171"/>
        </w:tabs>
        <w:ind w:left="2170"/>
        <w:rPr>
          <w:sz w:val="24"/>
        </w:rPr>
      </w:pPr>
      <w:r>
        <w:rPr>
          <w:sz w:val="24"/>
        </w:rPr>
        <w:t>Community</w:t>
      </w:r>
      <w:r>
        <w:rPr>
          <w:spacing w:val="-37"/>
          <w:sz w:val="24"/>
        </w:rPr>
        <w:t xml:space="preserve"> </w:t>
      </w:r>
      <w:r>
        <w:rPr>
          <w:spacing w:val="3"/>
          <w:sz w:val="24"/>
        </w:rPr>
        <w:t>events,</w:t>
      </w:r>
      <w:r>
        <w:rPr>
          <w:spacing w:val="-35"/>
          <w:sz w:val="24"/>
        </w:rPr>
        <w:t xml:space="preserve"> </w:t>
      </w:r>
      <w:r>
        <w:rPr>
          <w:sz w:val="24"/>
        </w:rPr>
        <w:t>sponsorships,</w:t>
      </w:r>
      <w:r>
        <w:rPr>
          <w:spacing w:val="-35"/>
          <w:sz w:val="24"/>
        </w:rPr>
        <w:t xml:space="preserve"> </w:t>
      </w:r>
      <w:r>
        <w:rPr>
          <w:sz w:val="24"/>
        </w:rPr>
        <w:t>and</w:t>
      </w:r>
      <w:r>
        <w:rPr>
          <w:spacing w:val="-38"/>
          <w:sz w:val="24"/>
        </w:rPr>
        <w:t xml:space="preserve"> </w:t>
      </w:r>
      <w:r>
        <w:rPr>
          <w:sz w:val="24"/>
        </w:rPr>
        <w:t>CSR,</w:t>
      </w:r>
      <w:r>
        <w:rPr>
          <w:spacing w:val="-21"/>
          <w:sz w:val="24"/>
        </w:rPr>
        <w:t xml:space="preserve"> </w:t>
      </w:r>
      <w:r>
        <w:rPr>
          <w:sz w:val="24"/>
        </w:rPr>
        <w:t>etc.</w:t>
      </w:r>
    </w:p>
    <w:p w14:paraId="3FE1413D" w14:textId="77777777" w:rsidR="00FE063D" w:rsidRDefault="00FE063D">
      <w:pPr>
        <w:pStyle w:val="BodyText"/>
        <w:spacing w:before="4"/>
        <w:rPr>
          <w:sz w:val="23"/>
        </w:rPr>
      </w:pPr>
    </w:p>
    <w:p w14:paraId="3F909A53" w14:textId="77777777" w:rsidR="00FE063D" w:rsidRDefault="00DF7C8A">
      <w:pPr>
        <w:pStyle w:val="ListParagraph"/>
        <w:numPr>
          <w:ilvl w:val="2"/>
          <w:numId w:val="43"/>
        </w:numPr>
        <w:tabs>
          <w:tab w:val="left" w:pos="2171"/>
        </w:tabs>
        <w:ind w:left="2170"/>
        <w:rPr>
          <w:sz w:val="24"/>
        </w:rPr>
      </w:pPr>
      <w:r>
        <w:rPr>
          <w:sz w:val="24"/>
        </w:rPr>
        <w:t>Continuous</w:t>
      </w:r>
      <w:r>
        <w:rPr>
          <w:spacing w:val="-36"/>
          <w:sz w:val="24"/>
        </w:rPr>
        <w:t xml:space="preserve"> </w:t>
      </w:r>
      <w:r>
        <w:rPr>
          <w:sz w:val="24"/>
        </w:rPr>
        <w:t>recruiting</w:t>
      </w:r>
      <w:r>
        <w:rPr>
          <w:spacing w:val="-39"/>
          <w:sz w:val="24"/>
        </w:rPr>
        <w:t xml:space="preserve"> </w:t>
      </w:r>
      <w:r>
        <w:rPr>
          <w:sz w:val="24"/>
        </w:rPr>
        <w:t>to</w:t>
      </w:r>
      <w:r>
        <w:rPr>
          <w:spacing w:val="-22"/>
          <w:sz w:val="24"/>
        </w:rPr>
        <w:t xml:space="preserve"> </w:t>
      </w:r>
      <w:r>
        <w:rPr>
          <w:spacing w:val="4"/>
          <w:sz w:val="24"/>
        </w:rPr>
        <w:t>keep</w:t>
      </w:r>
      <w:r>
        <w:rPr>
          <w:spacing w:val="-37"/>
          <w:sz w:val="24"/>
        </w:rPr>
        <w:t xml:space="preserve"> </w:t>
      </w:r>
      <w:r>
        <w:rPr>
          <w:spacing w:val="4"/>
          <w:sz w:val="24"/>
        </w:rPr>
        <w:t>visible</w:t>
      </w:r>
      <w:r>
        <w:rPr>
          <w:spacing w:val="-30"/>
          <w:sz w:val="24"/>
        </w:rPr>
        <w:t xml:space="preserve"> </w:t>
      </w:r>
      <w:r>
        <w:rPr>
          <w:spacing w:val="4"/>
          <w:sz w:val="24"/>
        </w:rPr>
        <w:t>in</w:t>
      </w:r>
      <w:r>
        <w:rPr>
          <w:spacing w:val="-37"/>
          <w:sz w:val="24"/>
        </w:rPr>
        <w:t xml:space="preserve"> </w:t>
      </w:r>
      <w:r>
        <w:rPr>
          <w:sz w:val="24"/>
        </w:rPr>
        <w:t>the</w:t>
      </w:r>
      <w:r>
        <w:rPr>
          <w:spacing w:val="-30"/>
          <w:sz w:val="24"/>
        </w:rPr>
        <w:t xml:space="preserve"> </w:t>
      </w:r>
      <w:r>
        <w:rPr>
          <w:sz w:val="24"/>
        </w:rPr>
        <w:t>labor</w:t>
      </w:r>
      <w:r>
        <w:rPr>
          <w:spacing w:val="-27"/>
          <w:sz w:val="24"/>
        </w:rPr>
        <w:t xml:space="preserve"> </w:t>
      </w:r>
      <w:r>
        <w:rPr>
          <w:sz w:val="24"/>
        </w:rPr>
        <w:t>market.</w:t>
      </w:r>
    </w:p>
    <w:p w14:paraId="297D41D6" w14:textId="77777777" w:rsidR="00FE063D" w:rsidRDefault="00FE063D">
      <w:pPr>
        <w:rPr>
          <w:sz w:val="24"/>
        </w:rPr>
        <w:sectPr w:rsidR="00FE063D">
          <w:pgSz w:w="11910" w:h="16840"/>
          <w:pgMar w:top="1080" w:right="580" w:bottom="280" w:left="600" w:header="885" w:footer="0" w:gutter="0"/>
          <w:cols w:space="720"/>
        </w:sectPr>
      </w:pPr>
    </w:p>
    <w:p w14:paraId="455386DC" w14:textId="77777777" w:rsidR="00FE063D" w:rsidRDefault="00FE063D">
      <w:pPr>
        <w:pStyle w:val="BodyText"/>
        <w:spacing w:before="9"/>
        <w:rPr>
          <w:sz w:val="26"/>
        </w:rPr>
      </w:pPr>
    </w:p>
    <w:p w14:paraId="306970C7" w14:textId="77777777" w:rsidR="00FE063D" w:rsidRDefault="00DF7C8A">
      <w:pPr>
        <w:pStyle w:val="ListParagraph"/>
        <w:numPr>
          <w:ilvl w:val="1"/>
          <w:numId w:val="43"/>
        </w:numPr>
        <w:tabs>
          <w:tab w:val="left" w:pos="1531"/>
        </w:tabs>
        <w:spacing w:before="52"/>
        <w:ind w:left="1530" w:hanging="417"/>
        <w:rPr>
          <w:rFonts w:ascii="Carlito"/>
          <w:sz w:val="24"/>
        </w:rPr>
      </w:pPr>
      <w:r>
        <w:rPr>
          <w:rFonts w:ascii="Carlito"/>
          <w:sz w:val="24"/>
        </w:rPr>
        <w:t>Employee</w:t>
      </w:r>
      <w:r>
        <w:rPr>
          <w:rFonts w:ascii="Carlito"/>
          <w:spacing w:val="-15"/>
          <w:sz w:val="24"/>
        </w:rPr>
        <w:t xml:space="preserve"> </w:t>
      </w:r>
      <w:r>
        <w:rPr>
          <w:rFonts w:ascii="Carlito"/>
          <w:sz w:val="24"/>
        </w:rPr>
        <w:t>Value</w:t>
      </w:r>
      <w:r>
        <w:rPr>
          <w:rFonts w:ascii="Carlito"/>
          <w:spacing w:val="-14"/>
          <w:sz w:val="24"/>
        </w:rPr>
        <w:t xml:space="preserve"> </w:t>
      </w:r>
      <w:r>
        <w:rPr>
          <w:rFonts w:ascii="Carlito"/>
          <w:sz w:val="24"/>
        </w:rPr>
        <w:t>Proposition</w:t>
      </w:r>
      <w:r>
        <w:rPr>
          <w:rFonts w:ascii="Carlito"/>
          <w:spacing w:val="-20"/>
          <w:sz w:val="24"/>
        </w:rPr>
        <w:t xml:space="preserve"> </w:t>
      </w:r>
      <w:r>
        <w:rPr>
          <w:rFonts w:ascii="Carlito"/>
          <w:sz w:val="24"/>
        </w:rPr>
        <w:t>(EVP)</w:t>
      </w:r>
      <w:r>
        <w:rPr>
          <w:rFonts w:ascii="Carlito"/>
          <w:spacing w:val="-15"/>
          <w:sz w:val="24"/>
        </w:rPr>
        <w:t xml:space="preserve"> </w:t>
      </w:r>
      <w:r>
        <w:rPr>
          <w:rFonts w:ascii="Carlito"/>
          <w:spacing w:val="4"/>
          <w:sz w:val="24"/>
        </w:rPr>
        <w:t>is</w:t>
      </w:r>
      <w:r>
        <w:rPr>
          <w:rFonts w:ascii="Carlito"/>
          <w:spacing w:val="-20"/>
          <w:sz w:val="24"/>
        </w:rPr>
        <w:t xml:space="preserve"> </w:t>
      </w:r>
      <w:r>
        <w:rPr>
          <w:rFonts w:ascii="Carlito"/>
          <w:sz w:val="24"/>
        </w:rPr>
        <w:t>the</w:t>
      </w:r>
      <w:r>
        <w:rPr>
          <w:rFonts w:ascii="Carlito"/>
          <w:spacing w:val="3"/>
          <w:sz w:val="24"/>
        </w:rPr>
        <w:t xml:space="preserve"> </w:t>
      </w:r>
      <w:r>
        <w:rPr>
          <w:rFonts w:ascii="Carlito"/>
          <w:sz w:val="24"/>
        </w:rPr>
        <w:t>Foundation</w:t>
      </w:r>
      <w:r>
        <w:rPr>
          <w:rFonts w:ascii="Carlito"/>
          <w:spacing w:val="-20"/>
          <w:sz w:val="24"/>
        </w:rPr>
        <w:t xml:space="preserve"> </w:t>
      </w:r>
      <w:r>
        <w:rPr>
          <w:rFonts w:ascii="Carlito"/>
          <w:sz w:val="24"/>
        </w:rPr>
        <w:t>of</w:t>
      </w:r>
      <w:r>
        <w:rPr>
          <w:rFonts w:ascii="Carlito"/>
          <w:spacing w:val="-15"/>
          <w:sz w:val="24"/>
        </w:rPr>
        <w:t xml:space="preserve"> </w:t>
      </w:r>
      <w:r>
        <w:rPr>
          <w:rFonts w:ascii="Carlito"/>
          <w:spacing w:val="4"/>
          <w:sz w:val="24"/>
        </w:rPr>
        <w:t>Employer</w:t>
      </w:r>
      <w:r>
        <w:rPr>
          <w:rFonts w:ascii="Carlito"/>
          <w:spacing w:val="-26"/>
          <w:sz w:val="24"/>
        </w:rPr>
        <w:t xml:space="preserve"> </w:t>
      </w:r>
      <w:r>
        <w:rPr>
          <w:rFonts w:ascii="Carlito"/>
          <w:sz w:val="24"/>
        </w:rPr>
        <w:t>Branding</w:t>
      </w:r>
    </w:p>
    <w:p w14:paraId="58184760" w14:textId="77777777" w:rsidR="00FE063D" w:rsidRDefault="00FE063D">
      <w:pPr>
        <w:pStyle w:val="BodyText"/>
        <w:spacing w:before="10"/>
        <w:rPr>
          <w:rFonts w:ascii="Carlito"/>
          <w:sz w:val="20"/>
        </w:rPr>
      </w:pPr>
    </w:p>
    <w:p w14:paraId="367719D9" w14:textId="77777777" w:rsidR="00FE063D" w:rsidRDefault="00DF7C8A">
      <w:pPr>
        <w:pStyle w:val="BodyText"/>
        <w:spacing w:line="314" w:lineRule="auto"/>
        <w:ind w:left="1563" w:right="847"/>
      </w:pPr>
      <w:r>
        <w:t>An</w:t>
      </w:r>
      <w:r>
        <w:rPr>
          <w:spacing w:val="-39"/>
        </w:rPr>
        <w:t xml:space="preserve"> </w:t>
      </w:r>
      <w:r>
        <w:t>EVP</w:t>
      </w:r>
      <w:r>
        <w:rPr>
          <w:spacing w:val="-36"/>
        </w:rPr>
        <w:t xml:space="preserve"> </w:t>
      </w:r>
      <w:r>
        <w:t>answers</w:t>
      </w:r>
      <w:r>
        <w:rPr>
          <w:spacing w:val="-47"/>
        </w:rPr>
        <w:t xml:space="preserve"> </w:t>
      </w:r>
      <w:r>
        <w:t>the</w:t>
      </w:r>
      <w:r>
        <w:rPr>
          <w:spacing w:val="-34"/>
        </w:rPr>
        <w:t xml:space="preserve"> </w:t>
      </w:r>
      <w:r>
        <w:rPr>
          <w:spacing w:val="2"/>
        </w:rPr>
        <w:t>question,</w:t>
      </w:r>
      <w:r>
        <w:rPr>
          <w:spacing w:val="-46"/>
        </w:rPr>
        <w:t xml:space="preserve"> </w:t>
      </w:r>
      <w:r>
        <w:t>why</w:t>
      </w:r>
      <w:r>
        <w:rPr>
          <w:spacing w:val="-46"/>
        </w:rPr>
        <w:t xml:space="preserve"> </w:t>
      </w:r>
      <w:r>
        <w:rPr>
          <w:spacing w:val="2"/>
        </w:rPr>
        <w:t>would</w:t>
      </w:r>
      <w:r>
        <w:rPr>
          <w:spacing w:val="-48"/>
        </w:rPr>
        <w:t xml:space="preserve"> </w:t>
      </w:r>
      <w:r>
        <w:t>a</w:t>
      </w:r>
      <w:r>
        <w:rPr>
          <w:spacing w:val="-40"/>
        </w:rPr>
        <w:t xml:space="preserve"> </w:t>
      </w:r>
      <w:r>
        <w:rPr>
          <w:spacing w:val="2"/>
        </w:rPr>
        <w:t>talented</w:t>
      </w:r>
      <w:r>
        <w:rPr>
          <w:spacing w:val="-48"/>
        </w:rPr>
        <w:t xml:space="preserve"> </w:t>
      </w:r>
      <w:r>
        <w:t>person</w:t>
      </w:r>
      <w:r>
        <w:rPr>
          <w:spacing w:val="-47"/>
        </w:rPr>
        <w:t xml:space="preserve"> </w:t>
      </w:r>
      <w:r>
        <w:t>want</w:t>
      </w:r>
      <w:r>
        <w:rPr>
          <w:spacing w:val="-40"/>
        </w:rPr>
        <w:t xml:space="preserve"> </w:t>
      </w:r>
      <w:r>
        <w:t>to</w:t>
      </w:r>
      <w:r>
        <w:rPr>
          <w:spacing w:val="-38"/>
        </w:rPr>
        <w:t xml:space="preserve"> </w:t>
      </w:r>
      <w:r>
        <w:t>work</w:t>
      </w:r>
      <w:r>
        <w:rPr>
          <w:spacing w:val="-37"/>
        </w:rPr>
        <w:t xml:space="preserve"> </w:t>
      </w:r>
      <w:r>
        <w:rPr>
          <w:spacing w:val="2"/>
        </w:rPr>
        <w:t>for</w:t>
      </w:r>
      <w:r>
        <w:rPr>
          <w:spacing w:val="-41"/>
        </w:rPr>
        <w:t xml:space="preserve"> </w:t>
      </w:r>
      <w:r>
        <w:t xml:space="preserve">the </w:t>
      </w:r>
      <w:r>
        <w:rPr>
          <w:w w:val="95"/>
        </w:rPr>
        <w:t>organization.</w:t>
      </w:r>
      <w:r>
        <w:rPr>
          <w:spacing w:val="-40"/>
          <w:w w:val="95"/>
        </w:rPr>
        <w:t xml:space="preserve"> </w:t>
      </w:r>
      <w:r>
        <w:rPr>
          <w:w w:val="95"/>
        </w:rPr>
        <w:t>The</w:t>
      </w:r>
      <w:r>
        <w:rPr>
          <w:spacing w:val="-37"/>
          <w:w w:val="95"/>
        </w:rPr>
        <w:t xml:space="preserve"> </w:t>
      </w:r>
      <w:r>
        <w:rPr>
          <w:w w:val="95"/>
        </w:rPr>
        <w:t>EVP</w:t>
      </w:r>
      <w:r>
        <w:rPr>
          <w:spacing w:val="-28"/>
          <w:w w:val="95"/>
        </w:rPr>
        <w:t xml:space="preserve"> </w:t>
      </w:r>
      <w:r>
        <w:rPr>
          <w:w w:val="95"/>
        </w:rPr>
        <w:t>must</w:t>
      </w:r>
      <w:r>
        <w:rPr>
          <w:spacing w:val="-32"/>
          <w:w w:val="95"/>
        </w:rPr>
        <w:t xml:space="preserve"> </w:t>
      </w:r>
      <w:r>
        <w:rPr>
          <w:w w:val="95"/>
        </w:rPr>
        <w:t>be</w:t>
      </w:r>
      <w:r>
        <w:rPr>
          <w:spacing w:val="-26"/>
          <w:w w:val="95"/>
        </w:rPr>
        <w:t xml:space="preserve"> </w:t>
      </w:r>
      <w:r>
        <w:rPr>
          <w:spacing w:val="3"/>
          <w:w w:val="95"/>
        </w:rPr>
        <w:t>aligned</w:t>
      </w:r>
      <w:r>
        <w:rPr>
          <w:spacing w:val="-41"/>
          <w:w w:val="95"/>
        </w:rPr>
        <w:t xml:space="preserve"> </w:t>
      </w:r>
      <w:r>
        <w:rPr>
          <w:spacing w:val="3"/>
          <w:w w:val="95"/>
        </w:rPr>
        <w:t>with</w:t>
      </w:r>
      <w:r>
        <w:rPr>
          <w:spacing w:val="-41"/>
          <w:w w:val="95"/>
        </w:rPr>
        <w:t xml:space="preserve"> </w:t>
      </w:r>
      <w:r>
        <w:rPr>
          <w:w w:val="95"/>
        </w:rPr>
        <w:t>the</w:t>
      </w:r>
      <w:r>
        <w:rPr>
          <w:spacing w:val="-26"/>
          <w:w w:val="95"/>
        </w:rPr>
        <w:t xml:space="preserve"> </w:t>
      </w:r>
      <w:r>
        <w:rPr>
          <w:w w:val="95"/>
        </w:rPr>
        <w:t>organizational</w:t>
      </w:r>
      <w:r>
        <w:rPr>
          <w:spacing w:val="-36"/>
          <w:w w:val="95"/>
        </w:rPr>
        <w:t xml:space="preserve"> </w:t>
      </w:r>
      <w:r>
        <w:rPr>
          <w:w w:val="95"/>
        </w:rPr>
        <w:t>strategic</w:t>
      </w:r>
      <w:r>
        <w:rPr>
          <w:spacing w:val="-46"/>
          <w:w w:val="95"/>
        </w:rPr>
        <w:t xml:space="preserve"> </w:t>
      </w:r>
      <w:r>
        <w:rPr>
          <w:w w:val="95"/>
        </w:rPr>
        <w:t>plan,</w:t>
      </w:r>
      <w:r>
        <w:rPr>
          <w:spacing w:val="-39"/>
          <w:w w:val="95"/>
        </w:rPr>
        <w:t xml:space="preserve"> </w:t>
      </w:r>
      <w:r>
        <w:rPr>
          <w:spacing w:val="3"/>
          <w:w w:val="95"/>
        </w:rPr>
        <w:t xml:space="preserve">vision, </w:t>
      </w:r>
      <w:r>
        <w:rPr>
          <w:spacing w:val="2"/>
          <w:w w:val="95"/>
        </w:rPr>
        <w:t>mission,</w:t>
      </w:r>
      <w:r>
        <w:rPr>
          <w:spacing w:val="-35"/>
          <w:w w:val="95"/>
        </w:rPr>
        <w:t xml:space="preserve"> </w:t>
      </w:r>
      <w:r>
        <w:rPr>
          <w:w w:val="95"/>
        </w:rPr>
        <w:t>and</w:t>
      </w:r>
      <w:r>
        <w:rPr>
          <w:spacing w:val="-23"/>
          <w:w w:val="95"/>
        </w:rPr>
        <w:t xml:space="preserve"> </w:t>
      </w:r>
      <w:r>
        <w:rPr>
          <w:spacing w:val="2"/>
          <w:w w:val="95"/>
        </w:rPr>
        <w:t>values</w:t>
      </w:r>
      <w:r>
        <w:rPr>
          <w:spacing w:val="-36"/>
          <w:w w:val="95"/>
        </w:rPr>
        <w:t xml:space="preserve"> </w:t>
      </w:r>
      <w:r>
        <w:rPr>
          <w:w w:val="95"/>
        </w:rPr>
        <w:t>and</w:t>
      </w:r>
      <w:r>
        <w:rPr>
          <w:spacing w:val="-24"/>
          <w:w w:val="95"/>
        </w:rPr>
        <w:t xml:space="preserve"> </w:t>
      </w:r>
      <w:r>
        <w:rPr>
          <w:w w:val="95"/>
        </w:rPr>
        <w:t>create</w:t>
      </w:r>
      <w:r>
        <w:rPr>
          <w:spacing w:val="-18"/>
          <w:w w:val="95"/>
        </w:rPr>
        <w:t xml:space="preserve"> </w:t>
      </w:r>
      <w:r>
        <w:rPr>
          <w:w w:val="95"/>
        </w:rPr>
        <w:t>an</w:t>
      </w:r>
      <w:r>
        <w:rPr>
          <w:spacing w:val="-24"/>
          <w:w w:val="95"/>
        </w:rPr>
        <w:t xml:space="preserve"> </w:t>
      </w:r>
      <w:r>
        <w:rPr>
          <w:w w:val="95"/>
        </w:rPr>
        <w:t>image</w:t>
      </w:r>
      <w:r>
        <w:rPr>
          <w:spacing w:val="-31"/>
          <w:w w:val="95"/>
        </w:rPr>
        <w:t xml:space="preserve"> </w:t>
      </w:r>
      <w:r>
        <w:rPr>
          <w:w w:val="95"/>
        </w:rPr>
        <w:t>that</w:t>
      </w:r>
      <w:r>
        <w:rPr>
          <w:spacing w:val="-12"/>
          <w:w w:val="95"/>
        </w:rPr>
        <w:t xml:space="preserve"> </w:t>
      </w:r>
      <w:r>
        <w:rPr>
          <w:spacing w:val="-3"/>
          <w:w w:val="95"/>
        </w:rPr>
        <w:t>attracts</w:t>
      </w:r>
      <w:r>
        <w:rPr>
          <w:spacing w:val="-24"/>
          <w:w w:val="95"/>
        </w:rPr>
        <w:t xml:space="preserve"> </w:t>
      </w:r>
      <w:r>
        <w:rPr>
          <w:w w:val="95"/>
        </w:rPr>
        <w:t>and</w:t>
      </w:r>
      <w:r>
        <w:rPr>
          <w:spacing w:val="-10"/>
          <w:w w:val="95"/>
        </w:rPr>
        <w:t xml:space="preserve"> </w:t>
      </w:r>
      <w:r>
        <w:rPr>
          <w:w w:val="95"/>
        </w:rPr>
        <w:t>retains</w:t>
      </w:r>
      <w:r>
        <w:rPr>
          <w:spacing w:val="-36"/>
          <w:w w:val="95"/>
        </w:rPr>
        <w:t xml:space="preserve"> </w:t>
      </w:r>
      <w:r>
        <w:rPr>
          <w:spacing w:val="3"/>
          <w:w w:val="95"/>
        </w:rPr>
        <w:t>people.</w:t>
      </w:r>
      <w:r>
        <w:rPr>
          <w:spacing w:val="-35"/>
          <w:w w:val="95"/>
        </w:rPr>
        <w:t xml:space="preserve"> </w:t>
      </w:r>
      <w:r>
        <w:rPr>
          <w:w w:val="95"/>
        </w:rPr>
        <w:t>Further,</w:t>
      </w:r>
      <w:r>
        <w:rPr>
          <w:spacing w:val="-35"/>
          <w:w w:val="95"/>
        </w:rPr>
        <w:t xml:space="preserve"> </w:t>
      </w:r>
      <w:r>
        <w:rPr>
          <w:spacing w:val="4"/>
          <w:w w:val="95"/>
        </w:rPr>
        <w:t xml:space="preserve">it </w:t>
      </w:r>
      <w:r>
        <w:rPr>
          <w:w w:val="95"/>
        </w:rPr>
        <w:t>must</w:t>
      </w:r>
      <w:r>
        <w:rPr>
          <w:spacing w:val="-27"/>
          <w:w w:val="95"/>
        </w:rPr>
        <w:t xml:space="preserve"> </w:t>
      </w:r>
      <w:r>
        <w:rPr>
          <w:w w:val="95"/>
        </w:rPr>
        <w:t>provide</w:t>
      </w:r>
      <w:r>
        <w:rPr>
          <w:spacing w:val="-33"/>
          <w:w w:val="95"/>
        </w:rPr>
        <w:t xml:space="preserve"> </w:t>
      </w:r>
      <w:r>
        <w:rPr>
          <w:w w:val="95"/>
        </w:rPr>
        <w:t>an</w:t>
      </w:r>
      <w:r>
        <w:rPr>
          <w:spacing w:val="-25"/>
          <w:w w:val="95"/>
        </w:rPr>
        <w:t xml:space="preserve"> </w:t>
      </w:r>
      <w:r>
        <w:rPr>
          <w:spacing w:val="-3"/>
          <w:w w:val="95"/>
        </w:rPr>
        <w:t>accurate</w:t>
      </w:r>
      <w:r>
        <w:rPr>
          <w:spacing w:val="-7"/>
          <w:w w:val="95"/>
        </w:rPr>
        <w:t xml:space="preserve"> </w:t>
      </w:r>
      <w:r>
        <w:rPr>
          <w:w w:val="95"/>
        </w:rPr>
        <w:t>picture</w:t>
      </w:r>
      <w:r>
        <w:rPr>
          <w:spacing w:val="-32"/>
          <w:w w:val="95"/>
        </w:rPr>
        <w:t xml:space="preserve"> </w:t>
      </w:r>
      <w:r>
        <w:rPr>
          <w:w w:val="95"/>
        </w:rPr>
        <w:t>of</w:t>
      </w:r>
      <w:r>
        <w:rPr>
          <w:spacing w:val="-21"/>
          <w:w w:val="95"/>
        </w:rPr>
        <w:t xml:space="preserve"> </w:t>
      </w:r>
      <w:r>
        <w:rPr>
          <w:spacing w:val="3"/>
          <w:w w:val="95"/>
        </w:rPr>
        <w:t>employment</w:t>
      </w:r>
      <w:r>
        <w:rPr>
          <w:spacing w:val="-39"/>
          <w:w w:val="95"/>
        </w:rPr>
        <w:t xml:space="preserve"> </w:t>
      </w:r>
      <w:r>
        <w:rPr>
          <w:spacing w:val="2"/>
          <w:w w:val="95"/>
        </w:rPr>
        <w:t>for</w:t>
      </w:r>
      <w:r>
        <w:rPr>
          <w:spacing w:val="-42"/>
          <w:w w:val="95"/>
        </w:rPr>
        <w:t xml:space="preserve"> </w:t>
      </w:r>
      <w:r>
        <w:rPr>
          <w:spacing w:val="4"/>
          <w:w w:val="95"/>
        </w:rPr>
        <w:t>employees</w:t>
      </w:r>
      <w:r>
        <w:rPr>
          <w:spacing w:val="-37"/>
          <w:w w:val="95"/>
        </w:rPr>
        <w:t xml:space="preserve"> </w:t>
      </w:r>
      <w:r>
        <w:rPr>
          <w:w w:val="95"/>
        </w:rPr>
        <w:t>and</w:t>
      </w:r>
      <w:r>
        <w:rPr>
          <w:spacing w:val="-37"/>
          <w:w w:val="95"/>
        </w:rPr>
        <w:t xml:space="preserve"> </w:t>
      </w:r>
      <w:r>
        <w:rPr>
          <w:w w:val="95"/>
        </w:rPr>
        <w:t>candidates.</w:t>
      </w:r>
      <w:r>
        <w:rPr>
          <w:spacing w:val="-37"/>
          <w:w w:val="95"/>
        </w:rPr>
        <w:t xml:space="preserve"> </w:t>
      </w:r>
      <w:r>
        <w:rPr>
          <w:w w:val="95"/>
        </w:rPr>
        <w:t xml:space="preserve">Any </w:t>
      </w:r>
      <w:r>
        <w:rPr>
          <w:spacing w:val="2"/>
        </w:rPr>
        <w:t>inconsistencies</w:t>
      </w:r>
      <w:r>
        <w:rPr>
          <w:spacing w:val="-47"/>
        </w:rPr>
        <w:t xml:space="preserve"> </w:t>
      </w:r>
      <w:r>
        <w:rPr>
          <w:spacing w:val="4"/>
        </w:rPr>
        <w:t>in</w:t>
      </w:r>
      <w:r>
        <w:rPr>
          <w:spacing w:val="-48"/>
        </w:rPr>
        <w:t xml:space="preserve"> </w:t>
      </w:r>
      <w:r>
        <w:t>the</w:t>
      </w:r>
      <w:r>
        <w:rPr>
          <w:spacing w:val="-44"/>
        </w:rPr>
        <w:t xml:space="preserve"> </w:t>
      </w:r>
      <w:r>
        <w:t>work</w:t>
      </w:r>
      <w:r>
        <w:rPr>
          <w:spacing w:val="-47"/>
        </w:rPr>
        <w:t xml:space="preserve"> </w:t>
      </w:r>
      <w:r>
        <w:rPr>
          <w:spacing w:val="2"/>
        </w:rPr>
        <w:t>environment</w:t>
      </w:r>
      <w:r>
        <w:rPr>
          <w:spacing w:val="-48"/>
        </w:rPr>
        <w:t xml:space="preserve"> </w:t>
      </w:r>
      <w:r>
        <w:rPr>
          <w:spacing w:val="-3"/>
        </w:rPr>
        <w:t>can</w:t>
      </w:r>
      <w:r>
        <w:rPr>
          <w:spacing w:val="-38"/>
        </w:rPr>
        <w:t xml:space="preserve"> </w:t>
      </w:r>
      <w:r>
        <w:t>erode</w:t>
      </w:r>
      <w:r>
        <w:rPr>
          <w:spacing w:val="-44"/>
        </w:rPr>
        <w:t xml:space="preserve"> </w:t>
      </w:r>
      <w:r>
        <w:t>the</w:t>
      </w:r>
      <w:r>
        <w:rPr>
          <w:spacing w:val="-34"/>
        </w:rPr>
        <w:t xml:space="preserve"> </w:t>
      </w:r>
      <w:r>
        <w:rPr>
          <w:spacing w:val="2"/>
        </w:rPr>
        <w:t>credibility</w:t>
      </w:r>
      <w:r>
        <w:rPr>
          <w:spacing w:val="-47"/>
        </w:rPr>
        <w:t xml:space="preserve"> </w:t>
      </w:r>
      <w:r>
        <w:t>of</w:t>
      </w:r>
      <w:r>
        <w:rPr>
          <w:spacing w:val="-44"/>
        </w:rPr>
        <w:t xml:space="preserve"> </w:t>
      </w:r>
      <w:r>
        <w:t>a</w:t>
      </w:r>
      <w:r>
        <w:rPr>
          <w:spacing w:val="-41"/>
        </w:rPr>
        <w:t xml:space="preserve"> </w:t>
      </w:r>
      <w:r>
        <w:t>branding</w:t>
      </w:r>
    </w:p>
    <w:p w14:paraId="122769DC" w14:textId="77777777" w:rsidR="00FE063D" w:rsidRDefault="00DF7C8A">
      <w:pPr>
        <w:pStyle w:val="BodyText"/>
        <w:spacing w:before="3"/>
        <w:ind w:left="1563"/>
      </w:pPr>
      <w:r>
        <w:t>strategy.</w:t>
      </w:r>
    </w:p>
    <w:p w14:paraId="0D14D01A" w14:textId="77777777" w:rsidR="00FE063D" w:rsidRDefault="00FE063D">
      <w:pPr>
        <w:pStyle w:val="BodyText"/>
        <w:spacing w:before="11"/>
        <w:rPr>
          <w:sz w:val="21"/>
        </w:rPr>
      </w:pPr>
    </w:p>
    <w:p w14:paraId="72802B3E" w14:textId="77777777" w:rsidR="00FE063D" w:rsidRDefault="00DF7C8A">
      <w:pPr>
        <w:pStyle w:val="BodyText"/>
        <w:spacing w:line="319" w:lineRule="auto"/>
        <w:ind w:left="1563" w:right="847"/>
      </w:pPr>
      <w:r>
        <w:rPr>
          <w:w w:val="95"/>
        </w:rPr>
        <w:t>An</w:t>
      </w:r>
      <w:r>
        <w:rPr>
          <w:spacing w:val="-21"/>
          <w:w w:val="95"/>
        </w:rPr>
        <w:t xml:space="preserve"> </w:t>
      </w:r>
      <w:r>
        <w:rPr>
          <w:w w:val="95"/>
        </w:rPr>
        <w:t>EVP</w:t>
      </w:r>
      <w:r>
        <w:rPr>
          <w:spacing w:val="-19"/>
          <w:w w:val="95"/>
        </w:rPr>
        <w:t xml:space="preserve"> </w:t>
      </w:r>
      <w:r>
        <w:rPr>
          <w:spacing w:val="2"/>
          <w:w w:val="95"/>
        </w:rPr>
        <w:t>should</w:t>
      </w:r>
      <w:r>
        <w:rPr>
          <w:spacing w:val="-34"/>
          <w:w w:val="95"/>
        </w:rPr>
        <w:t xml:space="preserve"> </w:t>
      </w:r>
      <w:r>
        <w:rPr>
          <w:w w:val="95"/>
        </w:rPr>
        <w:t>promote</w:t>
      </w:r>
      <w:r>
        <w:rPr>
          <w:spacing w:val="-15"/>
          <w:w w:val="95"/>
        </w:rPr>
        <w:t xml:space="preserve"> </w:t>
      </w:r>
      <w:r>
        <w:rPr>
          <w:w w:val="95"/>
        </w:rPr>
        <w:t>the</w:t>
      </w:r>
      <w:r>
        <w:rPr>
          <w:spacing w:val="-29"/>
          <w:w w:val="95"/>
        </w:rPr>
        <w:t xml:space="preserve"> </w:t>
      </w:r>
      <w:r>
        <w:rPr>
          <w:w w:val="95"/>
        </w:rPr>
        <w:t>tangible</w:t>
      </w:r>
      <w:r>
        <w:rPr>
          <w:spacing w:val="-29"/>
          <w:w w:val="95"/>
        </w:rPr>
        <w:t xml:space="preserve"> </w:t>
      </w:r>
      <w:r>
        <w:rPr>
          <w:w w:val="95"/>
        </w:rPr>
        <w:t>and</w:t>
      </w:r>
      <w:r>
        <w:rPr>
          <w:spacing w:val="-21"/>
          <w:w w:val="95"/>
        </w:rPr>
        <w:t xml:space="preserve"> </w:t>
      </w:r>
      <w:r>
        <w:rPr>
          <w:spacing w:val="2"/>
          <w:w w:val="95"/>
        </w:rPr>
        <w:t>intangible</w:t>
      </w:r>
      <w:r>
        <w:rPr>
          <w:spacing w:val="-28"/>
          <w:w w:val="95"/>
        </w:rPr>
        <w:t xml:space="preserve"> </w:t>
      </w:r>
      <w:r>
        <w:rPr>
          <w:spacing w:val="4"/>
          <w:w w:val="95"/>
        </w:rPr>
        <w:t>benefits</w:t>
      </w:r>
      <w:r>
        <w:rPr>
          <w:spacing w:val="-34"/>
          <w:w w:val="95"/>
        </w:rPr>
        <w:t xml:space="preserve"> </w:t>
      </w:r>
      <w:r>
        <w:rPr>
          <w:w w:val="95"/>
        </w:rPr>
        <w:t>that</w:t>
      </w:r>
      <w:r>
        <w:rPr>
          <w:spacing w:val="-36"/>
          <w:w w:val="95"/>
        </w:rPr>
        <w:t xml:space="preserve"> </w:t>
      </w:r>
      <w:r>
        <w:rPr>
          <w:spacing w:val="3"/>
          <w:w w:val="95"/>
        </w:rPr>
        <w:t>people</w:t>
      </w:r>
      <w:r>
        <w:rPr>
          <w:spacing w:val="-29"/>
          <w:w w:val="95"/>
        </w:rPr>
        <w:t xml:space="preserve"> </w:t>
      </w:r>
      <w:r>
        <w:rPr>
          <w:spacing w:val="2"/>
          <w:w w:val="95"/>
        </w:rPr>
        <w:t>derive</w:t>
      </w:r>
      <w:r>
        <w:rPr>
          <w:spacing w:val="-8"/>
          <w:w w:val="95"/>
        </w:rPr>
        <w:t xml:space="preserve"> </w:t>
      </w:r>
      <w:r>
        <w:rPr>
          <w:w w:val="95"/>
        </w:rPr>
        <w:t xml:space="preserve">from </w:t>
      </w:r>
      <w:r>
        <w:t>working</w:t>
      </w:r>
      <w:r>
        <w:rPr>
          <w:spacing w:val="-49"/>
        </w:rPr>
        <w:t xml:space="preserve"> </w:t>
      </w:r>
      <w:r>
        <w:rPr>
          <w:spacing w:val="2"/>
        </w:rPr>
        <w:t>there.</w:t>
      </w:r>
      <w:r>
        <w:rPr>
          <w:spacing w:val="-47"/>
        </w:rPr>
        <w:t xml:space="preserve"> </w:t>
      </w:r>
      <w:r>
        <w:rPr>
          <w:spacing w:val="-4"/>
        </w:rPr>
        <w:t>Many</w:t>
      </w:r>
      <w:r>
        <w:rPr>
          <w:spacing w:val="-28"/>
        </w:rPr>
        <w:t xml:space="preserve"> </w:t>
      </w:r>
      <w:r>
        <w:rPr>
          <w:spacing w:val="3"/>
        </w:rPr>
        <w:t>people</w:t>
      </w:r>
      <w:r>
        <w:rPr>
          <w:spacing w:val="-43"/>
        </w:rPr>
        <w:t xml:space="preserve"> </w:t>
      </w:r>
      <w:r>
        <w:rPr>
          <w:spacing w:val="-3"/>
        </w:rPr>
        <w:t>are</w:t>
      </w:r>
      <w:r>
        <w:rPr>
          <w:spacing w:val="-35"/>
        </w:rPr>
        <w:t xml:space="preserve"> </w:t>
      </w:r>
      <w:r>
        <w:t>attracted</w:t>
      </w:r>
      <w:r>
        <w:rPr>
          <w:spacing w:val="-38"/>
        </w:rPr>
        <w:t xml:space="preserve"> </w:t>
      </w:r>
      <w:r>
        <w:t>to</w:t>
      </w:r>
      <w:r>
        <w:rPr>
          <w:spacing w:val="-38"/>
        </w:rPr>
        <w:t xml:space="preserve"> </w:t>
      </w:r>
      <w:r>
        <w:t>work</w:t>
      </w:r>
      <w:r>
        <w:rPr>
          <w:spacing w:val="-38"/>
        </w:rPr>
        <w:t xml:space="preserve"> </w:t>
      </w:r>
      <w:r>
        <w:rPr>
          <w:spacing w:val="2"/>
        </w:rPr>
        <w:t>for</w:t>
      </w:r>
      <w:r>
        <w:rPr>
          <w:spacing w:val="-50"/>
        </w:rPr>
        <w:t xml:space="preserve"> </w:t>
      </w:r>
      <w:r>
        <w:t>international</w:t>
      </w:r>
      <w:r>
        <w:rPr>
          <w:spacing w:val="-43"/>
        </w:rPr>
        <w:t xml:space="preserve"> </w:t>
      </w:r>
      <w:r>
        <w:t>NGOs</w:t>
      </w:r>
      <w:r>
        <w:rPr>
          <w:spacing w:val="-38"/>
        </w:rPr>
        <w:t xml:space="preserve"> </w:t>
      </w:r>
      <w:r>
        <w:t>or</w:t>
      </w:r>
      <w:r>
        <w:rPr>
          <w:spacing w:val="-41"/>
        </w:rPr>
        <w:t xml:space="preserve"> </w:t>
      </w:r>
      <w:r>
        <w:t>other nonprofits</w:t>
      </w:r>
      <w:r>
        <w:rPr>
          <w:spacing w:val="-37"/>
        </w:rPr>
        <w:t xml:space="preserve"> </w:t>
      </w:r>
      <w:r>
        <w:t>because</w:t>
      </w:r>
      <w:r>
        <w:rPr>
          <w:spacing w:val="-30"/>
        </w:rPr>
        <w:t xml:space="preserve"> </w:t>
      </w:r>
      <w:r>
        <w:rPr>
          <w:spacing w:val="2"/>
        </w:rPr>
        <w:t>they</w:t>
      </w:r>
      <w:r>
        <w:rPr>
          <w:spacing w:val="-20"/>
        </w:rPr>
        <w:t xml:space="preserve"> </w:t>
      </w:r>
      <w:r>
        <w:t>want</w:t>
      </w:r>
      <w:r>
        <w:rPr>
          <w:spacing w:val="-37"/>
        </w:rPr>
        <w:t xml:space="preserve"> </w:t>
      </w:r>
      <w:r>
        <w:t>to</w:t>
      </w:r>
      <w:r>
        <w:rPr>
          <w:spacing w:val="-7"/>
        </w:rPr>
        <w:t xml:space="preserve"> </w:t>
      </w:r>
      <w:r>
        <w:t>make</w:t>
      </w:r>
      <w:r>
        <w:rPr>
          <w:spacing w:val="-30"/>
        </w:rPr>
        <w:t xml:space="preserve"> </w:t>
      </w:r>
      <w:r>
        <w:t>a</w:t>
      </w:r>
      <w:r>
        <w:rPr>
          <w:spacing w:val="-10"/>
        </w:rPr>
        <w:t xml:space="preserve"> </w:t>
      </w:r>
      <w:r>
        <w:t>difference.</w:t>
      </w:r>
    </w:p>
    <w:p w14:paraId="3A07D366" w14:textId="77777777" w:rsidR="00FE063D" w:rsidRDefault="00DF7C8A">
      <w:pPr>
        <w:pStyle w:val="BodyText"/>
        <w:spacing w:before="164" w:line="314" w:lineRule="auto"/>
        <w:ind w:left="1563" w:right="896"/>
      </w:pPr>
      <w:r>
        <w:rPr>
          <w:noProof/>
        </w:rPr>
        <w:drawing>
          <wp:anchor distT="0" distB="0" distL="0" distR="0" simplePos="0" relativeHeight="485019648" behindDoc="1" locked="0" layoutInCell="1" allowOverlap="1" wp14:anchorId="59AA32D3" wp14:editId="716CAD6E">
            <wp:simplePos x="0" y="0"/>
            <wp:positionH relativeFrom="page">
              <wp:posOffset>818737</wp:posOffset>
            </wp:positionH>
            <wp:positionV relativeFrom="paragraph">
              <wp:posOffset>126820</wp:posOffset>
            </wp:positionV>
            <wp:extent cx="2037323" cy="1047749"/>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To create a global Employee Value Proposition can build on the principles of </w:t>
      </w:r>
      <w:r>
        <w:rPr>
          <w:w w:val="95"/>
        </w:rPr>
        <w:t xml:space="preserve">corporate brand to further differentiate the company in an increasingly competitive </w:t>
      </w:r>
      <w:r>
        <w:t>talent marketplace. This included identifying:</w:t>
      </w:r>
    </w:p>
    <w:p w14:paraId="5945BCDB" w14:textId="77777777" w:rsidR="00FE063D" w:rsidRDefault="00DF7C8A">
      <w:pPr>
        <w:pStyle w:val="ListParagraph"/>
        <w:numPr>
          <w:ilvl w:val="2"/>
          <w:numId w:val="43"/>
        </w:numPr>
        <w:tabs>
          <w:tab w:val="left" w:pos="2171"/>
        </w:tabs>
        <w:spacing w:before="180" w:line="321" w:lineRule="auto"/>
        <w:ind w:right="1746" w:firstLine="0"/>
        <w:rPr>
          <w:sz w:val="24"/>
        </w:rPr>
      </w:pPr>
      <w:r>
        <w:rPr>
          <w:w w:val="95"/>
          <w:sz w:val="24"/>
        </w:rPr>
        <w:t>Any</w:t>
      </w:r>
      <w:r>
        <w:rPr>
          <w:spacing w:val="-25"/>
          <w:w w:val="95"/>
          <w:sz w:val="24"/>
        </w:rPr>
        <w:t xml:space="preserve"> </w:t>
      </w:r>
      <w:r>
        <w:rPr>
          <w:spacing w:val="3"/>
          <w:w w:val="95"/>
          <w:sz w:val="24"/>
        </w:rPr>
        <w:t>different</w:t>
      </w:r>
      <w:r>
        <w:rPr>
          <w:spacing w:val="-28"/>
          <w:w w:val="95"/>
          <w:sz w:val="24"/>
        </w:rPr>
        <w:t xml:space="preserve"> </w:t>
      </w:r>
      <w:r>
        <w:rPr>
          <w:w w:val="95"/>
          <w:sz w:val="24"/>
        </w:rPr>
        <w:t>approaches</w:t>
      </w:r>
      <w:r>
        <w:rPr>
          <w:spacing w:val="-25"/>
          <w:w w:val="95"/>
          <w:sz w:val="24"/>
        </w:rPr>
        <w:t xml:space="preserve"> </w:t>
      </w:r>
      <w:r>
        <w:rPr>
          <w:spacing w:val="4"/>
          <w:w w:val="95"/>
          <w:sz w:val="24"/>
        </w:rPr>
        <w:t>needed</w:t>
      </w:r>
      <w:r>
        <w:rPr>
          <w:spacing w:val="-27"/>
          <w:w w:val="95"/>
          <w:sz w:val="24"/>
        </w:rPr>
        <w:t xml:space="preserve"> </w:t>
      </w:r>
      <w:r>
        <w:rPr>
          <w:w w:val="95"/>
          <w:sz w:val="24"/>
        </w:rPr>
        <w:t>to</w:t>
      </w:r>
      <w:r>
        <w:rPr>
          <w:spacing w:val="-27"/>
          <w:w w:val="95"/>
          <w:sz w:val="24"/>
        </w:rPr>
        <w:t xml:space="preserve"> </w:t>
      </w:r>
      <w:r>
        <w:rPr>
          <w:spacing w:val="-3"/>
          <w:w w:val="95"/>
          <w:sz w:val="24"/>
        </w:rPr>
        <w:t>attract</w:t>
      </w:r>
      <w:r>
        <w:rPr>
          <w:spacing w:val="-11"/>
          <w:w w:val="95"/>
          <w:sz w:val="24"/>
        </w:rPr>
        <w:t xml:space="preserve"> </w:t>
      </w:r>
      <w:r>
        <w:rPr>
          <w:w w:val="95"/>
          <w:sz w:val="24"/>
        </w:rPr>
        <w:t>and</w:t>
      </w:r>
      <w:r>
        <w:rPr>
          <w:spacing w:val="10"/>
          <w:w w:val="95"/>
          <w:sz w:val="24"/>
        </w:rPr>
        <w:t xml:space="preserve"> </w:t>
      </w:r>
      <w:r>
        <w:rPr>
          <w:w w:val="95"/>
          <w:sz w:val="24"/>
        </w:rPr>
        <w:t>r</w:t>
      </w:r>
      <w:r>
        <w:rPr>
          <w:w w:val="95"/>
          <w:sz w:val="24"/>
        </w:rPr>
        <w:t>etain</w:t>
      </w:r>
      <w:r>
        <w:rPr>
          <w:spacing w:val="-27"/>
          <w:w w:val="95"/>
          <w:sz w:val="24"/>
        </w:rPr>
        <w:t xml:space="preserve"> </w:t>
      </w:r>
      <w:r>
        <w:rPr>
          <w:spacing w:val="3"/>
          <w:w w:val="95"/>
          <w:sz w:val="24"/>
        </w:rPr>
        <w:t>different</w:t>
      </w:r>
      <w:r>
        <w:rPr>
          <w:spacing w:val="-28"/>
          <w:w w:val="95"/>
          <w:sz w:val="24"/>
        </w:rPr>
        <w:t xml:space="preserve"> </w:t>
      </w:r>
      <w:r>
        <w:rPr>
          <w:spacing w:val="2"/>
          <w:w w:val="95"/>
          <w:sz w:val="24"/>
        </w:rPr>
        <w:t xml:space="preserve">talent </w:t>
      </w:r>
      <w:r>
        <w:rPr>
          <w:spacing w:val="2"/>
          <w:sz w:val="24"/>
        </w:rPr>
        <w:t>segments</w:t>
      </w:r>
      <w:r>
        <w:rPr>
          <w:spacing w:val="-38"/>
          <w:sz w:val="24"/>
        </w:rPr>
        <w:t xml:space="preserve"> </w:t>
      </w:r>
      <w:r>
        <w:rPr>
          <w:sz w:val="24"/>
        </w:rPr>
        <w:t>and</w:t>
      </w:r>
      <w:r>
        <w:rPr>
          <w:spacing w:val="-24"/>
          <w:sz w:val="24"/>
        </w:rPr>
        <w:t xml:space="preserve"> </w:t>
      </w:r>
      <w:r>
        <w:rPr>
          <w:sz w:val="24"/>
        </w:rPr>
        <w:t>what</w:t>
      </w:r>
      <w:r>
        <w:rPr>
          <w:spacing w:val="-25"/>
          <w:sz w:val="24"/>
        </w:rPr>
        <w:t xml:space="preserve"> </w:t>
      </w:r>
      <w:r>
        <w:rPr>
          <w:sz w:val="24"/>
        </w:rPr>
        <w:t>those</w:t>
      </w:r>
      <w:r>
        <w:rPr>
          <w:spacing w:val="-17"/>
          <w:sz w:val="24"/>
        </w:rPr>
        <w:t xml:space="preserve"> </w:t>
      </w:r>
      <w:r>
        <w:rPr>
          <w:sz w:val="24"/>
        </w:rPr>
        <w:t>differences</w:t>
      </w:r>
      <w:r>
        <w:rPr>
          <w:spacing w:val="-37"/>
          <w:sz w:val="24"/>
        </w:rPr>
        <w:t xml:space="preserve"> </w:t>
      </w:r>
      <w:r>
        <w:rPr>
          <w:spacing w:val="2"/>
          <w:sz w:val="24"/>
        </w:rPr>
        <w:t>should</w:t>
      </w:r>
      <w:r>
        <w:rPr>
          <w:spacing w:val="-37"/>
          <w:sz w:val="24"/>
        </w:rPr>
        <w:t xml:space="preserve"> </w:t>
      </w:r>
      <w:r>
        <w:rPr>
          <w:spacing w:val="3"/>
          <w:sz w:val="24"/>
        </w:rPr>
        <w:t>be.</w:t>
      </w:r>
    </w:p>
    <w:p w14:paraId="636AFE5D" w14:textId="77777777" w:rsidR="00FE063D" w:rsidRDefault="00DF7C8A">
      <w:pPr>
        <w:pStyle w:val="ListParagraph"/>
        <w:numPr>
          <w:ilvl w:val="2"/>
          <w:numId w:val="43"/>
        </w:numPr>
        <w:tabs>
          <w:tab w:val="left" w:pos="2171"/>
        </w:tabs>
        <w:spacing w:before="158" w:line="319" w:lineRule="auto"/>
        <w:ind w:right="970" w:firstLine="0"/>
        <w:rPr>
          <w:sz w:val="24"/>
        </w:rPr>
      </w:pPr>
      <w:r>
        <w:rPr>
          <w:w w:val="95"/>
          <w:sz w:val="24"/>
        </w:rPr>
        <w:t>Priority</w:t>
      </w:r>
      <w:r>
        <w:rPr>
          <w:spacing w:val="-34"/>
          <w:w w:val="95"/>
          <w:sz w:val="24"/>
        </w:rPr>
        <w:t xml:space="preserve"> </w:t>
      </w:r>
      <w:r>
        <w:rPr>
          <w:w w:val="95"/>
          <w:sz w:val="24"/>
        </w:rPr>
        <w:t>areas</w:t>
      </w:r>
      <w:r>
        <w:rPr>
          <w:spacing w:val="-20"/>
          <w:w w:val="95"/>
          <w:sz w:val="24"/>
        </w:rPr>
        <w:t xml:space="preserve"> </w:t>
      </w:r>
      <w:r>
        <w:rPr>
          <w:spacing w:val="2"/>
          <w:w w:val="95"/>
          <w:sz w:val="24"/>
        </w:rPr>
        <w:t>for</w:t>
      </w:r>
      <w:r>
        <w:rPr>
          <w:spacing w:val="-26"/>
          <w:w w:val="95"/>
          <w:sz w:val="24"/>
        </w:rPr>
        <w:t xml:space="preserve"> </w:t>
      </w:r>
      <w:r>
        <w:rPr>
          <w:w w:val="95"/>
          <w:sz w:val="24"/>
        </w:rPr>
        <w:t>change</w:t>
      </w:r>
      <w:r>
        <w:rPr>
          <w:spacing w:val="-15"/>
          <w:w w:val="95"/>
          <w:sz w:val="24"/>
        </w:rPr>
        <w:t xml:space="preserve"> </w:t>
      </w:r>
      <w:r>
        <w:rPr>
          <w:spacing w:val="4"/>
          <w:w w:val="95"/>
          <w:sz w:val="24"/>
        </w:rPr>
        <w:t>in</w:t>
      </w:r>
      <w:r>
        <w:rPr>
          <w:spacing w:val="-34"/>
          <w:w w:val="95"/>
          <w:sz w:val="24"/>
        </w:rPr>
        <w:t xml:space="preserve"> </w:t>
      </w:r>
      <w:r>
        <w:rPr>
          <w:w w:val="95"/>
          <w:sz w:val="24"/>
        </w:rPr>
        <w:t>order</w:t>
      </w:r>
      <w:r>
        <w:rPr>
          <w:spacing w:val="-16"/>
          <w:w w:val="95"/>
          <w:sz w:val="24"/>
        </w:rPr>
        <w:t xml:space="preserve"> </w:t>
      </w:r>
      <w:r>
        <w:rPr>
          <w:w w:val="95"/>
          <w:sz w:val="24"/>
        </w:rPr>
        <w:t>to</w:t>
      </w:r>
      <w:r>
        <w:rPr>
          <w:spacing w:val="-7"/>
          <w:w w:val="95"/>
          <w:sz w:val="24"/>
        </w:rPr>
        <w:t xml:space="preserve"> </w:t>
      </w:r>
      <w:r>
        <w:rPr>
          <w:w w:val="95"/>
          <w:sz w:val="24"/>
        </w:rPr>
        <w:t>maintain</w:t>
      </w:r>
      <w:r>
        <w:rPr>
          <w:spacing w:val="-35"/>
          <w:w w:val="95"/>
          <w:sz w:val="24"/>
        </w:rPr>
        <w:t xml:space="preserve"> </w:t>
      </w:r>
      <w:r>
        <w:rPr>
          <w:w w:val="95"/>
          <w:sz w:val="24"/>
        </w:rPr>
        <w:t>and</w:t>
      </w:r>
      <w:r>
        <w:rPr>
          <w:spacing w:val="-21"/>
          <w:w w:val="95"/>
          <w:sz w:val="24"/>
        </w:rPr>
        <w:t xml:space="preserve"> </w:t>
      </w:r>
      <w:r>
        <w:rPr>
          <w:w w:val="95"/>
          <w:sz w:val="24"/>
        </w:rPr>
        <w:t>improve</w:t>
      </w:r>
      <w:r>
        <w:rPr>
          <w:spacing w:val="-29"/>
          <w:w w:val="95"/>
          <w:sz w:val="24"/>
        </w:rPr>
        <w:t xml:space="preserve"> </w:t>
      </w:r>
      <w:r>
        <w:rPr>
          <w:spacing w:val="2"/>
          <w:w w:val="95"/>
          <w:sz w:val="24"/>
        </w:rPr>
        <w:t>engagement</w:t>
      </w:r>
      <w:r>
        <w:rPr>
          <w:spacing w:val="-35"/>
          <w:w w:val="95"/>
          <w:sz w:val="24"/>
        </w:rPr>
        <w:t xml:space="preserve"> </w:t>
      </w:r>
      <w:r>
        <w:rPr>
          <w:w w:val="95"/>
          <w:sz w:val="24"/>
        </w:rPr>
        <w:t>of</w:t>
      </w:r>
      <w:r>
        <w:rPr>
          <w:spacing w:val="-31"/>
          <w:w w:val="95"/>
          <w:sz w:val="24"/>
        </w:rPr>
        <w:t xml:space="preserve"> </w:t>
      </w:r>
      <w:r>
        <w:rPr>
          <w:spacing w:val="3"/>
          <w:w w:val="95"/>
          <w:sz w:val="24"/>
        </w:rPr>
        <w:t xml:space="preserve">key </w:t>
      </w:r>
      <w:r>
        <w:rPr>
          <w:sz w:val="24"/>
        </w:rPr>
        <w:t>talent.</w:t>
      </w:r>
    </w:p>
    <w:p w14:paraId="1AAD29B4" w14:textId="77777777" w:rsidR="00FE063D" w:rsidRDefault="00DF7C8A">
      <w:pPr>
        <w:pStyle w:val="ListParagraph"/>
        <w:numPr>
          <w:ilvl w:val="2"/>
          <w:numId w:val="43"/>
        </w:numPr>
        <w:tabs>
          <w:tab w:val="left" w:pos="2171"/>
        </w:tabs>
        <w:spacing w:before="163"/>
        <w:ind w:left="2170"/>
        <w:rPr>
          <w:sz w:val="24"/>
        </w:rPr>
      </w:pPr>
      <w:r>
        <w:rPr>
          <w:sz w:val="24"/>
        </w:rPr>
        <w:t>The</w:t>
      </w:r>
      <w:r>
        <w:rPr>
          <w:spacing w:val="-24"/>
          <w:sz w:val="24"/>
        </w:rPr>
        <w:t xml:space="preserve"> </w:t>
      </w:r>
      <w:r>
        <w:rPr>
          <w:sz w:val="24"/>
        </w:rPr>
        <w:t>messages</w:t>
      </w:r>
      <w:r>
        <w:rPr>
          <w:spacing w:val="-41"/>
          <w:sz w:val="24"/>
        </w:rPr>
        <w:t xml:space="preserve"> </w:t>
      </w:r>
      <w:r>
        <w:rPr>
          <w:sz w:val="24"/>
        </w:rPr>
        <w:t>to</w:t>
      </w:r>
      <w:r>
        <w:rPr>
          <w:spacing w:val="-29"/>
          <w:sz w:val="24"/>
        </w:rPr>
        <w:t xml:space="preserve"> </w:t>
      </w:r>
      <w:r>
        <w:rPr>
          <w:sz w:val="24"/>
        </w:rPr>
        <w:t>use</w:t>
      </w:r>
      <w:r>
        <w:rPr>
          <w:spacing w:val="-37"/>
          <w:sz w:val="24"/>
        </w:rPr>
        <w:t xml:space="preserve"> </w:t>
      </w:r>
      <w:r>
        <w:rPr>
          <w:sz w:val="24"/>
        </w:rPr>
        <w:t>to</w:t>
      </w:r>
      <w:r>
        <w:rPr>
          <w:spacing w:val="-17"/>
          <w:sz w:val="24"/>
        </w:rPr>
        <w:t xml:space="preserve"> </w:t>
      </w:r>
      <w:r>
        <w:rPr>
          <w:spacing w:val="-3"/>
          <w:sz w:val="24"/>
        </w:rPr>
        <w:t>attract</w:t>
      </w:r>
      <w:r>
        <w:rPr>
          <w:spacing w:val="-30"/>
          <w:sz w:val="24"/>
        </w:rPr>
        <w:t xml:space="preserve"> </w:t>
      </w:r>
      <w:r>
        <w:rPr>
          <w:spacing w:val="3"/>
          <w:sz w:val="24"/>
        </w:rPr>
        <w:t>different</w:t>
      </w:r>
      <w:r>
        <w:rPr>
          <w:spacing w:val="-43"/>
          <w:sz w:val="24"/>
        </w:rPr>
        <w:t xml:space="preserve"> </w:t>
      </w:r>
      <w:r>
        <w:rPr>
          <w:spacing w:val="2"/>
          <w:sz w:val="24"/>
        </w:rPr>
        <w:t>talent</w:t>
      </w:r>
      <w:r>
        <w:rPr>
          <w:spacing w:val="-42"/>
          <w:sz w:val="24"/>
        </w:rPr>
        <w:t xml:space="preserve"> </w:t>
      </w:r>
      <w:r>
        <w:rPr>
          <w:sz w:val="24"/>
        </w:rPr>
        <w:t>groups</w:t>
      </w:r>
      <w:r>
        <w:rPr>
          <w:spacing w:val="-41"/>
          <w:sz w:val="24"/>
        </w:rPr>
        <w:t xml:space="preserve"> </w:t>
      </w:r>
      <w:r>
        <w:rPr>
          <w:spacing w:val="4"/>
          <w:sz w:val="24"/>
        </w:rPr>
        <w:t>in</w:t>
      </w:r>
      <w:r>
        <w:rPr>
          <w:spacing w:val="-42"/>
          <w:sz w:val="24"/>
        </w:rPr>
        <w:t xml:space="preserve"> </w:t>
      </w:r>
      <w:r>
        <w:rPr>
          <w:spacing w:val="3"/>
          <w:sz w:val="24"/>
        </w:rPr>
        <w:t>different</w:t>
      </w:r>
      <w:r>
        <w:rPr>
          <w:spacing w:val="-42"/>
          <w:sz w:val="24"/>
        </w:rPr>
        <w:t xml:space="preserve"> </w:t>
      </w:r>
      <w:r>
        <w:rPr>
          <w:sz w:val="24"/>
        </w:rPr>
        <w:t>countries.</w:t>
      </w:r>
    </w:p>
    <w:p w14:paraId="002591CC" w14:textId="77777777" w:rsidR="00FE063D" w:rsidRDefault="00FE063D">
      <w:pPr>
        <w:pStyle w:val="BodyText"/>
        <w:rPr>
          <w:sz w:val="23"/>
        </w:rPr>
      </w:pPr>
    </w:p>
    <w:p w14:paraId="3C56E373" w14:textId="77777777" w:rsidR="00FE063D" w:rsidRDefault="00DF7C8A">
      <w:pPr>
        <w:pStyle w:val="ListParagraph"/>
        <w:numPr>
          <w:ilvl w:val="1"/>
          <w:numId w:val="43"/>
        </w:numPr>
        <w:tabs>
          <w:tab w:val="left" w:pos="1531"/>
        </w:tabs>
        <w:ind w:left="1530" w:hanging="417"/>
        <w:rPr>
          <w:rFonts w:ascii="Carlito"/>
          <w:sz w:val="24"/>
        </w:rPr>
      </w:pPr>
      <w:r>
        <w:rPr>
          <w:rFonts w:ascii="Carlito"/>
          <w:sz w:val="24"/>
        </w:rPr>
        <w:t>Employer Brand</w:t>
      </w:r>
      <w:r>
        <w:rPr>
          <w:rFonts w:ascii="Carlito"/>
          <w:spacing w:val="-16"/>
          <w:sz w:val="24"/>
        </w:rPr>
        <w:t xml:space="preserve"> </w:t>
      </w:r>
      <w:r>
        <w:rPr>
          <w:rFonts w:ascii="Carlito"/>
          <w:sz w:val="24"/>
        </w:rPr>
        <w:t>Framework</w:t>
      </w:r>
    </w:p>
    <w:p w14:paraId="6C609049" w14:textId="77777777" w:rsidR="00FE063D" w:rsidRDefault="00FE063D">
      <w:pPr>
        <w:pStyle w:val="BodyText"/>
        <w:spacing w:before="11"/>
        <w:rPr>
          <w:rFonts w:ascii="Carlito"/>
          <w:sz w:val="20"/>
        </w:rPr>
      </w:pPr>
    </w:p>
    <w:p w14:paraId="4F8C431E" w14:textId="77777777" w:rsidR="00FE063D" w:rsidRDefault="00DF7C8A">
      <w:pPr>
        <w:pStyle w:val="BodyText"/>
        <w:ind w:left="1563"/>
      </w:pPr>
      <w:r>
        <w:t>An employer brand framework defines the employment experience from a</w:t>
      </w:r>
    </w:p>
    <w:p w14:paraId="52F7C6D1" w14:textId="77777777" w:rsidR="00FE063D" w:rsidRDefault="00DF7C8A">
      <w:pPr>
        <w:pStyle w:val="BodyText"/>
        <w:spacing w:before="92" w:line="314" w:lineRule="auto"/>
        <w:ind w:left="1563" w:right="847"/>
      </w:pPr>
      <w:r>
        <w:rPr>
          <w:spacing w:val="2"/>
          <w:w w:val="95"/>
        </w:rPr>
        <w:t>stakeholder</w:t>
      </w:r>
      <w:r>
        <w:rPr>
          <w:spacing w:val="-47"/>
          <w:w w:val="95"/>
        </w:rPr>
        <w:t xml:space="preserve"> </w:t>
      </w:r>
      <w:r>
        <w:rPr>
          <w:w w:val="95"/>
        </w:rPr>
        <w:t>perspective.</w:t>
      </w:r>
      <w:r>
        <w:rPr>
          <w:spacing w:val="-41"/>
          <w:w w:val="95"/>
        </w:rPr>
        <w:t xml:space="preserve"> </w:t>
      </w:r>
      <w:r>
        <w:rPr>
          <w:w w:val="95"/>
        </w:rPr>
        <w:t>The</w:t>
      </w:r>
      <w:r>
        <w:rPr>
          <w:spacing w:val="-39"/>
          <w:w w:val="95"/>
        </w:rPr>
        <w:t xml:space="preserve"> </w:t>
      </w:r>
      <w:r>
        <w:rPr>
          <w:w w:val="95"/>
        </w:rPr>
        <w:t>Framework</w:t>
      </w:r>
      <w:r>
        <w:rPr>
          <w:spacing w:val="-42"/>
          <w:w w:val="95"/>
        </w:rPr>
        <w:t xml:space="preserve"> </w:t>
      </w:r>
      <w:r>
        <w:rPr>
          <w:w w:val="95"/>
        </w:rPr>
        <w:t>considers</w:t>
      </w:r>
      <w:r>
        <w:rPr>
          <w:spacing w:val="-42"/>
          <w:w w:val="95"/>
        </w:rPr>
        <w:t xml:space="preserve"> </w:t>
      </w:r>
      <w:r>
        <w:rPr>
          <w:w w:val="95"/>
        </w:rPr>
        <w:t>the</w:t>
      </w:r>
      <w:r>
        <w:rPr>
          <w:spacing w:val="-39"/>
          <w:w w:val="95"/>
        </w:rPr>
        <w:t xml:space="preserve"> </w:t>
      </w:r>
      <w:r>
        <w:rPr>
          <w:w w:val="95"/>
        </w:rPr>
        <w:t>role</w:t>
      </w:r>
      <w:r>
        <w:rPr>
          <w:spacing w:val="-29"/>
          <w:w w:val="95"/>
        </w:rPr>
        <w:t xml:space="preserve"> </w:t>
      </w:r>
      <w:r>
        <w:rPr>
          <w:w w:val="95"/>
        </w:rPr>
        <w:t>of</w:t>
      </w:r>
      <w:r>
        <w:rPr>
          <w:spacing w:val="-39"/>
          <w:w w:val="95"/>
        </w:rPr>
        <w:t xml:space="preserve"> </w:t>
      </w:r>
      <w:r>
        <w:rPr>
          <w:w w:val="95"/>
        </w:rPr>
        <w:t>stakeholders</w:t>
      </w:r>
      <w:r>
        <w:rPr>
          <w:spacing w:val="-43"/>
          <w:w w:val="95"/>
        </w:rPr>
        <w:t xml:space="preserve"> </w:t>
      </w:r>
      <w:r>
        <w:rPr>
          <w:spacing w:val="2"/>
          <w:w w:val="95"/>
        </w:rPr>
        <w:t xml:space="preserve">including </w:t>
      </w:r>
      <w:r>
        <w:rPr>
          <w:spacing w:val="3"/>
          <w:w w:val="95"/>
        </w:rPr>
        <w:t>employees,</w:t>
      </w:r>
      <w:r>
        <w:rPr>
          <w:spacing w:val="-39"/>
          <w:w w:val="95"/>
        </w:rPr>
        <w:t xml:space="preserve"> </w:t>
      </w:r>
      <w:r>
        <w:rPr>
          <w:w w:val="95"/>
        </w:rPr>
        <w:t>prospective</w:t>
      </w:r>
      <w:r>
        <w:rPr>
          <w:spacing w:val="-47"/>
          <w:w w:val="95"/>
        </w:rPr>
        <w:t xml:space="preserve"> </w:t>
      </w:r>
      <w:r>
        <w:rPr>
          <w:w w:val="95"/>
        </w:rPr>
        <w:t>candidates,</w:t>
      </w:r>
      <w:r>
        <w:rPr>
          <w:spacing w:val="-38"/>
          <w:w w:val="95"/>
        </w:rPr>
        <w:t xml:space="preserve"> </w:t>
      </w:r>
      <w:r>
        <w:rPr>
          <w:w w:val="95"/>
        </w:rPr>
        <w:t>customers,</w:t>
      </w:r>
      <w:r>
        <w:rPr>
          <w:spacing w:val="-38"/>
          <w:w w:val="95"/>
        </w:rPr>
        <w:t xml:space="preserve"> </w:t>
      </w:r>
      <w:r>
        <w:rPr>
          <w:w w:val="95"/>
        </w:rPr>
        <w:t>investors,</w:t>
      </w:r>
      <w:r>
        <w:rPr>
          <w:spacing w:val="-39"/>
          <w:w w:val="95"/>
        </w:rPr>
        <w:t xml:space="preserve"> </w:t>
      </w:r>
      <w:r>
        <w:rPr>
          <w:w w:val="95"/>
        </w:rPr>
        <w:t>and</w:t>
      </w:r>
      <w:r>
        <w:rPr>
          <w:spacing w:val="-40"/>
          <w:w w:val="95"/>
        </w:rPr>
        <w:t xml:space="preserve"> </w:t>
      </w:r>
      <w:r>
        <w:rPr>
          <w:w w:val="95"/>
        </w:rPr>
        <w:t>society</w:t>
      </w:r>
      <w:r>
        <w:rPr>
          <w:spacing w:val="-40"/>
          <w:w w:val="95"/>
        </w:rPr>
        <w:t xml:space="preserve"> </w:t>
      </w:r>
      <w:r>
        <w:rPr>
          <w:spacing w:val="4"/>
          <w:w w:val="95"/>
        </w:rPr>
        <w:t>in</w:t>
      </w:r>
      <w:r>
        <w:rPr>
          <w:spacing w:val="-41"/>
          <w:w w:val="95"/>
        </w:rPr>
        <w:t xml:space="preserve"> </w:t>
      </w:r>
      <w:r>
        <w:rPr>
          <w:spacing w:val="3"/>
          <w:w w:val="95"/>
        </w:rPr>
        <w:t>emplo</w:t>
      </w:r>
      <w:r>
        <w:rPr>
          <w:spacing w:val="3"/>
          <w:w w:val="95"/>
        </w:rPr>
        <w:t xml:space="preserve">yer </w:t>
      </w:r>
      <w:r>
        <w:t>branding.</w:t>
      </w:r>
    </w:p>
    <w:p w14:paraId="06930F81" w14:textId="77777777" w:rsidR="00FE063D" w:rsidRDefault="00FE063D">
      <w:pPr>
        <w:spacing w:line="314" w:lineRule="auto"/>
        <w:sectPr w:rsidR="00FE063D">
          <w:pgSz w:w="11910" w:h="16840"/>
          <w:pgMar w:top="1080" w:right="580" w:bottom="280" w:left="600" w:header="885" w:footer="0" w:gutter="0"/>
          <w:cols w:space="720"/>
        </w:sectPr>
      </w:pPr>
    </w:p>
    <w:p w14:paraId="52C67797" w14:textId="77777777" w:rsidR="00FE063D" w:rsidRDefault="00FE063D">
      <w:pPr>
        <w:pStyle w:val="BodyText"/>
        <w:rPr>
          <w:sz w:val="20"/>
        </w:rPr>
      </w:pPr>
    </w:p>
    <w:p w14:paraId="22E6D0BF" w14:textId="77777777" w:rsidR="00FE063D" w:rsidRDefault="00FE063D">
      <w:pPr>
        <w:pStyle w:val="BodyText"/>
        <w:spacing w:before="8"/>
        <w:rPr>
          <w:sz w:val="11"/>
        </w:rPr>
      </w:pPr>
    </w:p>
    <w:p w14:paraId="0BE2F0A7" w14:textId="77777777" w:rsidR="00FE063D" w:rsidRDefault="00DF7C8A">
      <w:pPr>
        <w:pStyle w:val="BodyText"/>
        <w:ind w:left="973"/>
        <w:rPr>
          <w:sz w:val="20"/>
        </w:rPr>
      </w:pPr>
      <w:r>
        <w:rPr>
          <w:noProof/>
          <w:sz w:val="20"/>
        </w:rPr>
        <w:drawing>
          <wp:inline distT="0" distB="0" distL="0" distR="0" wp14:anchorId="71463A90" wp14:editId="2E418BD7">
            <wp:extent cx="5582466" cy="3161919"/>
            <wp:effectExtent l="0" t="0" r="0" b="0"/>
            <wp:docPr id="5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5.png"/>
                    <pic:cNvPicPr/>
                  </pic:nvPicPr>
                  <pic:blipFill>
                    <a:blip r:embed="rId23" cstate="print"/>
                    <a:stretch>
                      <a:fillRect/>
                    </a:stretch>
                  </pic:blipFill>
                  <pic:spPr>
                    <a:xfrm>
                      <a:off x="0" y="0"/>
                      <a:ext cx="5582466" cy="3161919"/>
                    </a:xfrm>
                    <a:prstGeom prst="rect">
                      <a:avLst/>
                    </a:prstGeom>
                  </pic:spPr>
                </pic:pic>
              </a:graphicData>
            </a:graphic>
          </wp:inline>
        </w:drawing>
      </w:r>
    </w:p>
    <w:p w14:paraId="1C36F22A" w14:textId="77777777" w:rsidR="00FE063D" w:rsidRDefault="00FE063D">
      <w:pPr>
        <w:pStyle w:val="BodyText"/>
        <w:spacing w:before="5"/>
        <w:rPr>
          <w:sz w:val="17"/>
        </w:rPr>
      </w:pPr>
    </w:p>
    <w:p w14:paraId="02F4F148" w14:textId="77777777" w:rsidR="00FE063D" w:rsidRDefault="00DF7C8A">
      <w:pPr>
        <w:pStyle w:val="Heading1"/>
        <w:spacing w:before="52"/>
        <w:ind w:left="1435" w:right="1427" w:firstLine="0"/>
        <w:jc w:val="center"/>
      </w:pPr>
      <w:r>
        <w:rPr>
          <w:noProof/>
        </w:rPr>
        <w:drawing>
          <wp:anchor distT="0" distB="0" distL="0" distR="0" simplePos="0" relativeHeight="485020160" behindDoc="1" locked="0" layoutInCell="1" allowOverlap="1" wp14:anchorId="239E95BE" wp14:editId="15E35D50">
            <wp:simplePos x="0" y="0"/>
            <wp:positionH relativeFrom="page">
              <wp:posOffset>818737</wp:posOffset>
            </wp:positionH>
            <wp:positionV relativeFrom="paragraph">
              <wp:posOffset>-633783</wp:posOffset>
            </wp:positionV>
            <wp:extent cx="2037323" cy="1047749"/>
            <wp:effectExtent l="0" t="0" r="0" b="0"/>
            <wp:wrapNone/>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png"/>
                    <pic:cNvPicPr/>
                  </pic:nvPicPr>
                  <pic:blipFill>
                    <a:blip r:embed="rId8" cstate="print"/>
                    <a:stretch>
                      <a:fillRect/>
                    </a:stretch>
                  </pic:blipFill>
                  <pic:spPr>
                    <a:xfrm>
                      <a:off x="0" y="0"/>
                      <a:ext cx="2037323" cy="1047749"/>
                    </a:xfrm>
                    <a:prstGeom prst="rect">
                      <a:avLst/>
                    </a:prstGeom>
                  </pic:spPr>
                </pic:pic>
              </a:graphicData>
            </a:graphic>
          </wp:anchor>
        </w:drawing>
      </w:r>
      <w:r>
        <w:t>Employer Brand Excellence Framework</w:t>
      </w:r>
    </w:p>
    <w:p w14:paraId="09D8F73B" w14:textId="77777777" w:rsidR="00FE063D" w:rsidRDefault="00FE063D">
      <w:pPr>
        <w:pStyle w:val="BodyText"/>
        <w:spacing w:before="6"/>
        <w:rPr>
          <w:rFonts w:ascii="Carlito"/>
          <w:b/>
          <w:sz w:val="19"/>
        </w:rPr>
      </w:pPr>
    </w:p>
    <w:p w14:paraId="63913C05" w14:textId="77777777" w:rsidR="00FE063D" w:rsidRDefault="00DF7C8A">
      <w:pPr>
        <w:pStyle w:val="BodyText"/>
        <w:spacing w:before="1"/>
        <w:ind w:left="826"/>
      </w:pPr>
      <w:r>
        <w:t>Source: Minchington, B. (2011). Employer Branding Without Borders.</w:t>
      </w:r>
    </w:p>
    <w:p w14:paraId="55B87561" w14:textId="77777777" w:rsidR="00FE063D" w:rsidRDefault="00FE063D">
      <w:pPr>
        <w:pStyle w:val="BodyText"/>
        <w:spacing w:before="4"/>
        <w:rPr>
          <w:sz w:val="23"/>
        </w:rPr>
      </w:pPr>
    </w:p>
    <w:p w14:paraId="207BF889" w14:textId="77777777" w:rsidR="00FE063D" w:rsidRDefault="00DF7C8A">
      <w:pPr>
        <w:pStyle w:val="BodyText"/>
        <w:spacing w:line="316" w:lineRule="auto"/>
        <w:ind w:left="1563" w:right="832"/>
      </w:pPr>
      <w:r>
        <w:rPr>
          <w:w w:val="95"/>
        </w:rPr>
        <w:t>Adapting</w:t>
      </w:r>
      <w:r>
        <w:rPr>
          <w:spacing w:val="-37"/>
          <w:w w:val="95"/>
        </w:rPr>
        <w:t xml:space="preserve"> </w:t>
      </w:r>
      <w:r>
        <w:rPr>
          <w:w w:val="95"/>
        </w:rPr>
        <w:t>the</w:t>
      </w:r>
      <w:r>
        <w:rPr>
          <w:spacing w:val="-14"/>
          <w:w w:val="95"/>
        </w:rPr>
        <w:t xml:space="preserve"> </w:t>
      </w:r>
      <w:r>
        <w:rPr>
          <w:w w:val="95"/>
        </w:rPr>
        <w:t>global</w:t>
      </w:r>
      <w:r>
        <w:rPr>
          <w:spacing w:val="-27"/>
          <w:w w:val="95"/>
        </w:rPr>
        <w:t xml:space="preserve"> </w:t>
      </w:r>
      <w:r>
        <w:rPr>
          <w:spacing w:val="3"/>
          <w:w w:val="95"/>
        </w:rPr>
        <w:t>employer</w:t>
      </w:r>
      <w:r>
        <w:rPr>
          <w:spacing w:val="-39"/>
          <w:w w:val="95"/>
        </w:rPr>
        <w:t xml:space="preserve"> </w:t>
      </w:r>
      <w:r>
        <w:rPr>
          <w:w w:val="95"/>
        </w:rPr>
        <w:t>brand</w:t>
      </w:r>
      <w:r>
        <w:rPr>
          <w:spacing w:val="-21"/>
          <w:w w:val="95"/>
        </w:rPr>
        <w:t xml:space="preserve"> </w:t>
      </w:r>
      <w:r>
        <w:rPr>
          <w:w w:val="95"/>
        </w:rPr>
        <w:t>strategy</w:t>
      </w:r>
      <w:r>
        <w:rPr>
          <w:spacing w:val="-32"/>
          <w:w w:val="95"/>
        </w:rPr>
        <w:t xml:space="preserve"> </w:t>
      </w:r>
      <w:r>
        <w:rPr>
          <w:w w:val="95"/>
        </w:rPr>
        <w:t>to</w:t>
      </w:r>
      <w:r>
        <w:rPr>
          <w:spacing w:val="-21"/>
          <w:w w:val="95"/>
        </w:rPr>
        <w:t xml:space="preserve"> </w:t>
      </w:r>
      <w:r>
        <w:rPr>
          <w:w w:val="95"/>
        </w:rPr>
        <w:t>local</w:t>
      </w:r>
      <w:r>
        <w:rPr>
          <w:spacing w:val="-13"/>
          <w:w w:val="95"/>
        </w:rPr>
        <w:t xml:space="preserve"> </w:t>
      </w:r>
      <w:r>
        <w:rPr>
          <w:spacing w:val="2"/>
          <w:w w:val="95"/>
        </w:rPr>
        <w:t>environments</w:t>
      </w:r>
      <w:r>
        <w:rPr>
          <w:spacing w:val="-34"/>
          <w:w w:val="95"/>
        </w:rPr>
        <w:t xml:space="preserve"> </w:t>
      </w:r>
      <w:r>
        <w:rPr>
          <w:spacing w:val="2"/>
          <w:w w:val="95"/>
        </w:rPr>
        <w:t>should</w:t>
      </w:r>
      <w:r>
        <w:rPr>
          <w:spacing w:val="-35"/>
          <w:w w:val="95"/>
        </w:rPr>
        <w:t xml:space="preserve"> </w:t>
      </w:r>
      <w:r>
        <w:rPr>
          <w:spacing w:val="3"/>
          <w:w w:val="95"/>
        </w:rPr>
        <w:t>begin</w:t>
      </w:r>
      <w:r>
        <w:rPr>
          <w:spacing w:val="-34"/>
          <w:w w:val="95"/>
        </w:rPr>
        <w:t xml:space="preserve"> </w:t>
      </w:r>
      <w:r>
        <w:rPr>
          <w:spacing w:val="3"/>
          <w:w w:val="95"/>
        </w:rPr>
        <w:t xml:space="preserve">with </w:t>
      </w:r>
      <w:r>
        <w:t>a</w:t>
      </w:r>
      <w:r>
        <w:rPr>
          <w:spacing w:val="-33"/>
        </w:rPr>
        <w:t xml:space="preserve"> </w:t>
      </w:r>
      <w:r>
        <w:t>focus</w:t>
      </w:r>
      <w:r>
        <w:rPr>
          <w:spacing w:val="-48"/>
        </w:rPr>
        <w:t xml:space="preserve"> </w:t>
      </w:r>
      <w:r>
        <w:t>on</w:t>
      </w:r>
      <w:r>
        <w:rPr>
          <w:spacing w:val="-40"/>
        </w:rPr>
        <w:t xml:space="preserve"> </w:t>
      </w:r>
      <w:r>
        <w:t>the</w:t>
      </w:r>
      <w:r>
        <w:rPr>
          <w:spacing w:val="-35"/>
        </w:rPr>
        <w:t xml:space="preserve"> </w:t>
      </w:r>
      <w:r>
        <w:rPr>
          <w:spacing w:val="3"/>
        </w:rPr>
        <w:t>employee</w:t>
      </w:r>
      <w:r>
        <w:rPr>
          <w:spacing w:val="-45"/>
        </w:rPr>
        <w:t xml:space="preserve"> </w:t>
      </w:r>
      <w:r>
        <w:rPr>
          <w:spacing w:val="2"/>
        </w:rPr>
        <w:t>experience.</w:t>
      </w:r>
      <w:r>
        <w:rPr>
          <w:spacing w:val="-47"/>
        </w:rPr>
        <w:t xml:space="preserve"> </w:t>
      </w:r>
      <w:r>
        <w:t>Not</w:t>
      </w:r>
      <w:r>
        <w:rPr>
          <w:spacing w:val="-49"/>
        </w:rPr>
        <w:t xml:space="preserve"> </w:t>
      </w:r>
      <w:r>
        <w:t>all</w:t>
      </w:r>
      <w:r>
        <w:rPr>
          <w:spacing w:val="-44"/>
        </w:rPr>
        <w:t xml:space="preserve"> </w:t>
      </w:r>
      <w:r>
        <w:rPr>
          <w:spacing w:val="2"/>
        </w:rPr>
        <w:t>employees</w:t>
      </w:r>
      <w:r>
        <w:rPr>
          <w:spacing w:val="-48"/>
        </w:rPr>
        <w:t xml:space="preserve"> </w:t>
      </w:r>
      <w:r>
        <w:rPr>
          <w:spacing w:val="-3"/>
        </w:rPr>
        <w:t>are</w:t>
      </w:r>
      <w:r>
        <w:rPr>
          <w:spacing w:val="-44"/>
        </w:rPr>
        <w:t xml:space="preserve"> </w:t>
      </w:r>
      <w:r>
        <w:t>the</w:t>
      </w:r>
      <w:r>
        <w:rPr>
          <w:spacing w:val="-44"/>
        </w:rPr>
        <w:t xml:space="preserve"> </w:t>
      </w:r>
      <w:r>
        <w:t>same</w:t>
      </w:r>
      <w:r>
        <w:rPr>
          <w:spacing w:val="-36"/>
        </w:rPr>
        <w:t xml:space="preserve"> </w:t>
      </w:r>
      <w:r>
        <w:t>and</w:t>
      </w:r>
      <w:r>
        <w:rPr>
          <w:spacing w:val="-30"/>
        </w:rPr>
        <w:t xml:space="preserve"> </w:t>
      </w:r>
      <w:r>
        <w:rPr>
          <w:spacing w:val="4"/>
        </w:rPr>
        <w:t xml:space="preserve">while </w:t>
      </w:r>
      <w:r>
        <w:t>companies</w:t>
      </w:r>
      <w:r>
        <w:rPr>
          <w:spacing w:val="-51"/>
        </w:rPr>
        <w:t xml:space="preserve"> </w:t>
      </w:r>
      <w:r>
        <w:rPr>
          <w:spacing w:val="4"/>
        </w:rPr>
        <w:t>like</w:t>
      </w:r>
      <w:r>
        <w:rPr>
          <w:spacing w:val="-47"/>
        </w:rPr>
        <w:t xml:space="preserve"> </w:t>
      </w:r>
      <w:r>
        <w:t>to</w:t>
      </w:r>
      <w:r>
        <w:rPr>
          <w:spacing w:val="-51"/>
        </w:rPr>
        <w:t xml:space="preserve"> </w:t>
      </w:r>
      <w:r>
        <w:t>use</w:t>
      </w:r>
      <w:r>
        <w:rPr>
          <w:spacing w:val="-39"/>
        </w:rPr>
        <w:t xml:space="preserve"> </w:t>
      </w:r>
      <w:r>
        <w:t>a</w:t>
      </w:r>
      <w:r>
        <w:rPr>
          <w:spacing w:val="-34"/>
        </w:rPr>
        <w:t xml:space="preserve"> </w:t>
      </w:r>
      <w:r>
        <w:t>“one-size-fits-all”</w:t>
      </w:r>
      <w:r>
        <w:rPr>
          <w:spacing w:val="-54"/>
        </w:rPr>
        <w:t xml:space="preserve"> </w:t>
      </w:r>
      <w:r>
        <w:rPr>
          <w:spacing w:val="2"/>
        </w:rPr>
        <w:t>engagement</w:t>
      </w:r>
      <w:r>
        <w:rPr>
          <w:spacing w:val="-51"/>
        </w:rPr>
        <w:t xml:space="preserve"> </w:t>
      </w:r>
      <w:r>
        <w:t>strategy,</w:t>
      </w:r>
      <w:r>
        <w:rPr>
          <w:spacing w:val="-49"/>
        </w:rPr>
        <w:t xml:space="preserve"> </w:t>
      </w:r>
      <w:r>
        <w:t>the</w:t>
      </w:r>
      <w:r>
        <w:rPr>
          <w:spacing w:val="-47"/>
        </w:rPr>
        <w:t xml:space="preserve"> </w:t>
      </w:r>
      <w:r>
        <w:rPr>
          <w:spacing w:val="2"/>
        </w:rPr>
        <w:t>reality</w:t>
      </w:r>
      <w:r>
        <w:rPr>
          <w:spacing w:val="-51"/>
        </w:rPr>
        <w:t xml:space="preserve"> </w:t>
      </w:r>
      <w:r>
        <w:rPr>
          <w:spacing w:val="4"/>
        </w:rPr>
        <w:t>is</w:t>
      </w:r>
      <w:r>
        <w:rPr>
          <w:spacing w:val="-50"/>
        </w:rPr>
        <w:t xml:space="preserve"> </w:t>
      </w:r>
      <w:r>
        <w:t>that most</w:t>
      </w:r>
      <w:r>
        <w:rPr>
          <w:spacing w:val="-41"/>
        </w:rPr>
        <w:t xml:space="preserve"> </w:t>
      </w:r>
      <w:r>
        <w:rPr>
          <w:spacing w:val="4"/>
        </w:rPr>
        <w:t>employees</w:t>
      </w:r>
      <w:r>
        <w:rPr>
          <w:spacing w:val="-47"/>
        </w:rPr>
        <w:t xml:space="preserve"> </w:t>
      </w:r>
      <w:r>
        <w:t>want</w:t>
      </w:r>
      <w:r>
        <w:rPr>
          <w:spacing w:val="-49"/>
        </w:rPr>
        <w:t xml:space="preserve"> </w:t>
      </w:r>
      <w:r>
        <w:t>to</w:t>
      </w:r>
      <w:r>
        <w:rPr>
          <w:spacing w:val="-48"/>
        </w:rPr>
        <w:t xml:space="preserve"> </w:t>
      </w:r>
      <w:r>
        <w:t>have</w:t>
      </w:r>
      <w:r>
        <w:rPr>
          <w:spacing w:val="-35"/>
        </w:rPr>
        <w:t xml:space="preserve"> </w:t>
      </w:r>
      <w:r>
        <w:rPr>
          <w:spacing w:val="3"/>
        </w:rPr>
        <w:t>their</w:t>
      </w:r>
      <w:r>
        <w:rPr>
          <w:spacing w:val="-51"/>
        </w:rPr>
        <w:t xml:space="preserve"> </w:t>
      </w:r>
      <w:r>
        <w:t>own</w:t>
      </w:r>
      <w:r>
        <w:rPr>
          <w:spacing w:val="-39"/>
        </w:rPr>
        <w:t xml:space="preserve"> </w:t>
      </w:r>
      <w:r>
        <w:rPr>
          <w:spacing w:val="3"/>
        </w:rPr>
        <w:t>needs</w:t>
      </w:r>
      <w:r>
        <w:rPr>
          <w:spacing w:val="-47"/>
        </w:rPr>
        <w:t xml:space="preserve"> </w:t>
      </w:r>
      <w:r>
        <w:rPr>
          <w:spacing w:val="2"/>
        </w:rPr>
        <w:t>met</w:t>
      </w:r>
      <w:r>
        <w:rPr>
          <w:spacing w:val="-41"/>
        </w:rPr>
        <w:t xml:space="preserve"> </w:t>
      </w:r>
      <w:r>
        <w:rPr>
          <w:spacing w:val="2"/>
        </w:rPr>
        <w:t>before</w:t>
      </w:r>
      <w:r>
        <w:rPr>
          <w:spacing w:val="-44"/>
        </w:rPr>
        <w:t xml:space="preserve"> </w:t>
      </w:r>
      <w:r>
        <w:rPr>
          <w:spacing w:val="2"/>
        </w:rPr>
        <w:t>they</w:t>
      </w:r>
      <w:r>
        <w:rPr>
          <w:spacing w:val="-47"/>
        </w:rPr>
        <w:t xml:space="preserve"> </w:t>
      </w:r>
      <w:r>
        <w:t>consider</w:t>
      </w:r>
      <w:r>
        <w:rPr>
          <w:spacing w:val="-51"/>
        </w:rPr>
        <w:t xml:space="preserve"> </w:t>
      </w:r>
      <w:r>
        <w:t>those</w:t>
      </w:r>
      <w:r>
        <w:rPr>
          <w:spacing w:val="-44"/>
        </w:rPr>
        <w:t xml:space="preserve"> </w:t>
      </w:r>
      <w:r>
        <w:t>of</w:t>
      </w:r>
    </w:p>
    <w:p w14:paraId="4EFA61A2" w14:textId="77777777" w:rsidR="00FE063D" w:rsidRDefault="00DF7C8A">
      <w:pPr>
        <w:pStyle w:val="BodyText"/>
        <w:spacing w:line="260" w:lineRule="exact"/>
        <w:ind w:left="1563"/>
      </w:pPr>
      <w:r>
        <w:rPr>
          <w:spacing w:val="3"/>
        </w:rPr>
        <w:t>their</w:t>
      </w:r>
      <w:r>
        <w:rPr>
          <w:spacing w:val="-50"/>
        </w:rPr>
        <w:t xml:space="preserve"> </w:t>
      </w:r>
      <w:r>
        <w:t xml:space="preserve">team members or the organization as a </w:t>
      </w:r>
      <w:r>
        <w:rPr>
          <w:spacing w:val="3"/>
        </w:rPr>
        <w:t xml:space="preserve">whole. </w:t>
      </w:r>
      <w:r>
        <w:t xml:space="preserve">The </w:t>
      </w:r>
      <w:r>
        <w:rPr>
          <w:spacing w:val="3"/>
        </w:rPr>
        <w:t>employer</w:t>
      </w:r>
      <w:r>
        <w:rPr>
          <w:spacing w:val="-49"/>
        </w:rPr>
        <w:t xml:space="preserve"> </w:t>
      </w:r>
      <w:r>
        <w:t>brand strategy has</w:t>
      </w:r>
    </w:p>
    <w:p w14:paraId="768050BA" w14:textId="77777777" w:rsidR="00FE063D" w:rsidRDefault="00DF7C8A">
      <w:pPr>
        <w:pStyle w:val="BodyText"/>
        <w:spacing w:before="92"/>
        <w:ind w:left="1563"/>
      </w:pPr>
      <w:r>
        <w:t>to be built from the ground up.</w:t>
      </w:r>
    </w:p>
    <w:p w14:paraId="33A5D759" w14:textId="77777777" w:rsidR="00FE063D" w:rsidRDefault="00FE063D">
      <w:pPr>
        <w:pStyle w:val="BodyText"/>
        <w:spacing w:before="8"/>
        <w:rPr>
          <w:sz w:val="21"/>
        </w:rPr>
      </w:pPr>
    </w:p>
    <w:p w14:paraId="7C433AD5" w14:textId="77777777" w:rsidR="00FE063D" w:rsidRDefault="00DF7C8A">
      <w:pPr>
        <w:pStyle w:val="ListParagraph"/>
        <w:numPr>
          <w:ilvl w:val="1"/>
          <w:numId w:val="43"/>
        </w:numPr>
        <w:tabs>
          <w:tab w:val="left" w:pos="1531"/>
        </w:tabs>
        <w:ind w:left="1530" w:hanging="417"/>
        <w:rPr>
          <w:rFonts w:ascii="Carlito"/>
          <w:sz w:val="24"/>
        </w:rPr>
      </w:pPr>
      <w:r>
        <w:rPr>
          <w:rFonts w:ascii="Carlito"/>
          <w:spacing w:val="-4"/>
          <w:sz w:val="24"/>
        </w:rPr>
        <w:t xml:space="preserve">Manage </w:t>
      </w:r>
      <w:r>
        <w:rPr>
          <w:rFonts w:ascii="Carlito"/>
          <w:sz w:val="24"/>
        </w:rPr>
        <w:t xml:space="preserve">the Employer Brand </w:t>
      </w:r>
      <w:r>
        <w:rPr>
          <w:rFonts w:ascii="Carlito"/>
          <w:spacing w:val="2"/>
          <w:sz w:val="24"/>
        </w:rPr>
        <w:t xml:space="preserve">for </w:t>
      </w:r>
      <w:r>
        <w:rPr>
          <w:rFonts w:ascii="Carlito"/>
          <w:sz w:val="24"/>
        </w:rPr>
        <w:t>the Long</w:t>
      </w:r>
      <w:r>
        <w:rPr>
          <w:rFonts w:ascii="Carlito"/>
          <w:spacing w:val="-27"/>
          <w:sz w:val="24"/>
        </w:rPr>
        <w:t xml:space="preserve"> </w:t>
      </w:r>
      <w:r>
        <w:rPr>
          <w:rFonts w:ascii="Carlito"/>
          <w:spacing w:val="-5"/>
          <w:sz w:val="24"/>
        </w:rPr>
        <w:t>Term</w:t>
      </w:r>
    </w:p>
    <w:p w14:paraId="3A3504DA" w14:textId="77777777" w:rsidR="00FE063D" w:rsidRDefault="00FE063D">
      <w:pPr>
        <w:pStyle w:val="BodyText"/>
        <w:spacing w:before="10"/>
        <w:rPr>
          <w:rFonts w:ascii="Carlito"/>
          <w:sz w:val="20"/>
        </w:rPr>
      </w:pPr>
    </w:p>
    <w:p w14:paraId="1F07E242" w14:textId="77777777" w:rsidR="00FE063D" w:rsidRDefault="00DF7C8A">
      <w:pPr>
        <w:pStyle w:val="BodyText"/>
        <w:spacing w:before="1" w:line="319" w:lineRule="auto"/>
        <w:ind w:left="1563" w:right="1141"/>
      </w:pPr>
      <w:r>
        <w:t>If</w:t>
      </w:r>
      <w:r>
        <w:rPr>
          <w:spacing w:val="-45"/>
        </w:rPr>
        <w:t xml:space="preserve"> </w:t>
      </w:r>
      <w:r>
        <w:t>there</w:t>
      </w:r>
      <w:r>
        <w:rPr>
          <w:spacing w:val="-51"/>
        </w:rPr>
        <w:t xml:space="preserve"> </w:t>
      </w:r>
      <w:r>
        <w:rPr>
          <w:spacing w:val="4"/>
        </w:rPr>
        <w:t>is</w:t>
      </w:r>
      <w:r>
        <w:rPr>
          <w:spacing w:val="-46"/>
        </w:rPr>
        <w:t xml:space="preserve"> </w:t>
      </w:r>
      <w:r>
        <w:t>one</w:t>
      </w:r>
      <w:r>
        <w:rPr>
          <w:spacing w:val="-50"/>
        </w:rPr>
        <w:t xml:space="preserve"> </w:t>
      </w:r>
      <w:r>
        <w:t>variable</w:t>
      </w:r>
      <w:r>
        <w:rPr>
          <w:spacing w:val="-48"/>
        </w:rPr>
        <w:t xml:space="preserve"> </w:t>
      </w:r>
      <w:r>
        <w:t>that</w:t>
      </w:r>
      <w:r>
        <w:rPr>
          <w:spacing w:val="-48"/>
        </w:rPr>
        <w:t xml:space="preserve"> </w:t>
      </w:r>
      <w:r>
        <w:t>causes</w:t>
      </w:r>
      <w:r>
        <w:rPr>
          <w:spacing w:val="-46"/>
        </w:rPr>
        <w:t xml:space="preserve"> </w:t>
      </w:r>
      <w:r>
        <w:t>more</w:t>
      </w:r>
      <w:r>
        <w:rPr>
          <w:spacing w:val="-44"/>
        </w:rPr>
        <w:t xml:space="preserve"> </w:t>
      </w:r>
      <w:r>
        <w:rPr>
          <w:spacing w:val="3"/>
        </w:rPr>
        <w:t>employer</w:t>
      </w:r>
      <w:r>
        <w:rPr>
          <w:spacing w:val="-55"/>
        </w:rPr>
        <w:t xml:space="preserve"> </w:t>
      </w:r>
      <w:r>
        <w:t>brand</w:t>
      </w:r>
      <w:r>
        <w:rPr>
          <w:spacing w:val="-47"/>
        </w:rPr>
        <w:t xml:space="preserve"> </w:t>
      </w:r>
      <w:r>
        <w:t>strategies</w:t>
      </w:r>
      <w:r>
        <w:rPr>
          <w:spacing w:val="-53"/>
        </w:rPr>
        <w:t xml:space="preserve"> </w:t>
      </w:r>
      <w:r>
        <w:t>to</w:t>
      </w:r>
      <w:r>
        <w:rPr>
          <w:spacing w:val="-53"/>
        </w:rPr>
        <w:t xml:space="preserve"> </w:t>
      </w:r>
      <w:r>
        <w:rPr>
          <w:spacing w:val="2"/>
        </w:rPr>
        <w:t>fail</w:t>
      </w:r>
      <w:r>
        <w:rPr>
          <w:spacing w:val="-50"/>
        </w:rPr>
        <w:t xml:space="preserve"> </w:t>
      </w:r>
      <w:r>
        <w:t>or</w:t>
      </w:r>
      <w:r>
        <w:rPr>
          <w:spacing w:val="-49"/>
        </w:rPr>
        <w:t xml:space="preserve"> </w:t>
      </w:r>
      <w:r>
        <w:t>to</w:t>
      </w:r>
      <w:r>
        <w:rPr>
          <w:spacing w:val="-47"/>
        </w:rPr>
        <w:t xml:space="preserve"> </w:t>
      </w:r>
      <w:r>
        <w:t xml:space="preserve">not </w:t>
      </w:r>
      <w:r>
        <w:rPr>
          <w:spacing w:val="4"/>
        </w:rPr>
        <w:t>even</w:t>
      </w:r>
      <w:r>
        <w:rPr>
          <w:spacing w:val="-47"/>
        </w:rPr>
        <w:t xml:space="preserve"> </w:t>
      </w:r>
      <w:r>
        <w:rPr>
          <w:spacing w:val="2"/>
        </w:rPr>
        <w:t>get</w:t>
      </w:r>
      <w:r>
        <w:rPr>
          <w:spacing w:val="-46"/>
        </w:rPr>
        <w:t xml:space="preserve"> </w:t>
      </w:r>
      <w:r>
        <w:t>started,</w:t>
      </w:r>
      <w:r>
        <w:rPr>
          <w:spacing w:val="-34"/>
        </w:rPr>
        <w:t xml:space="preserve"> </w:t>
      </w:r>
      <w:r>
        <w:rPr>
          <w:spacing w:val="4"/>
        </w:rPr>
        <w:t>it</w:t>
      </w:r>
      <w:r>
        <w:rPr>
          <w:spacing w:val="-37"/>
        </w:rPr>
        <w:t xml:space="preserve"> </w:t>
      </w:r>
      <w:r>
        <w:rPr>
          <w:spacing w:val="4"/>
        </w:rPr>
        <w:t>is</w:t>
      </w:r>
      <w:r>
        <w:rPr>
          <w:spacing w:val="-46"/>
        </w:rPr>
        <w:t xml:space="preserve"> </w:t>
      </w:r>
      <w:r>
        <w:t>the</w:t>
      </w:r>
      <w:r>
        <w:rPr>
          <w:spacing w:val="-31"/>
        </w:rPr>
        <w:t xml:space="preserve"> </w:t>
      </w:r>
      <w:r>
        <w:t>lack</w:t>
      </w:r>
      <w:r>
        <w:rPr>
          <w:spacing w:val="-35"/>
        </w:rPr>
        <w:t xml:space="preserve"> </w:t>
      </w:r>
      <w:r>
        <w:t>of</w:t>
      </w:r>
      <w:r>
        <w:rPr>
          <w:spacing w:val="-32"/>
        </w:rPr>
        <w:t xml:space="preserve"> </w:t>
      </w:r>
      <w:r>
        <w:rPr>
          <w:spacing w:val="2"/>
        </w:rPr>
        <w:t>relevant</w:t>
      </w:r>
      <w:r>
        <w:rPr>
          <w:spacing w:val="-47"/>
        </w:rPr>
        <w:t xml:space="preserve"> </w:t>
      </w:r>
      <w:r>
        <w:t>measures</w:t>
      </w:r>
      <w:r>
        <w:rPr>
          <w:spacing w:val="-46"/>
        </w:rPr>
        <w:t xml:space="preserve"> </w:t>
      </w:r>
      <w:r>
        <w:t>to</w:t>
      </w:r>
      <w:r>
        <w:rPr>
          <w:spacing w:val="-35"/>
        </w:rPr>
        <w:t xml:space="preserve"> </w:t>
      </w:r>
      <w:r>
        <w:rPr>
          <w:spacing w:val="2"/>
        </w:rPr>
        <w:t>determine</w:t>
      </w:r>
      <w:r>
        <w:rPr>
          <w:spacing w:val="-42"/>
        </w:rPr>
        <w:t xml:space="preserve"> </w:t>
      </w:r>
      <w:r>
        <w:t>the</w:t>
      </w:r>
      <w:r>
        <w:rPr>
          <w:spacing w:val="-42"/>
        </w:rPr>
        <w:t xml:space="preserve"> </w:t>
      </w:r>
      <w:r>
        <w:t>return</w:t>
      </w:r>
      <w:r>
        <w:rPr>
          <w:spacing w:val="-46"/>
        </w:rPr>
        <w:t xml:space="preserve"> </w:t>
      </w:r>
      <w:r>
        <w:t>on</w:t>
      </w:r>
    </w:p>
    <w:p w14:paraId="0C7FC743" w14:textId="77777777" w:rsidR="00FE063D" w:rsidRDefault="00DF7C8A">
      <w:pPr>
        <w:pStyle w:val="BodyText"/>
        <w:spacing w:line="321" w:lineRule="auto"/>
        <w:ind w:left="1563" w:right="841"/>
      </w:pPr>
      <w:r>
        <w:rPr>
          <w:spacing w:val="3"/>
          <w:w w:val="95"/>
        </w:rPr>
        <w:t>investment</w:t>
      </w:r>
      <w:r>
        <w:rPr>
          <w:spacing w:val="-33"/>
          <w:w w:val="95"/>
        </w:rPr>
        <w:t xml:space="preserve"> </w:t>
      </w:r>
      <w:r>
        <w:rPr>
          <w:w w:val="95"/>
        </w:rPr>
        <w:t>of</w:t>
      </w:r>
      <w:r>
        <w:rPr>
          <w:spacing w:val="-28"/>
          <w:w w:val="95"/>
        </w:rPr>
        <w:t xml:space="preserve"> </w:t>
      </w:r>
      <w:r>
        <w:rPr>
          <w:w w:val="95"/>
        </w:rPr>
        <w:t>the</w:t>
      </w:r>
      <w:r>
        <w:rPr>
          <w:spacing w:val="-25"/>
          <w:w w:val="95"/>
        </w:rPr>
        <w:t xml:space="preserve"> </w:t>
      </w:r>
      <w:r>
        <w:rPr>
          <w:spacing w:val="3"/>
          <w:w w:val="95"/>
        </w:rPr>
        <w:t>employer</w:t>
      </w:r>
      <w:r>
        <w:rPr>
          <w:spacing w:val="-37"/>
          <w:w w:val="95"/>
        </w:rPr>
        <w:t xml:space="preserve"> </w:t>
      </w:r>
      <w:r>
        <w:rPr>
          <w:w w:val="95"/>
        </w:rPr>
        <w:t>brand</w:t>
      </w:r>
      <w:r>
        <w:rPr>
          <w:spacing w:val="-16"/>
          <w:w w:val="95"/>
        </w:rPr>
        <w:t xml:space="preserve"> </w:t>
      </w:r>
      <w:r>
        <w:rPr>
          <w:w w:val="95"/>
        </w:rPr>
        <w:t>strategy</w:t>
      </w:r>
      <w:r>
        <w:rPr>
          <w:spacing w:val="-31"/>
          <w:w w:val="95"/>
        </w:rPr>
        <w:t xml:space="preserve"> </w:t>
      </w:r>
      <w:r>
        <w:rPr>
          <w:spacing w:val="3"/>
          <w:w w:val="95"/>
        </w:rPr>
        <w:t>over</w:t>
      </w:r>
      <w:r>
        <w:rPr>
          <w:spacing w:val="-36"/>
          <w:w w:val="95"/>
        </w:rPr>
        <w:t xml:space="preserve"> </w:t>
      </w:r>
      <w:r>
        <w:rPr>
          <w:w w:val="95"/>
        </w:rPr>
        <w:t>the</w:t>
      </w:r>
      <w:r>
        <w:rPr>
          <w:spacing w:val="-10"/>
          <w:w w:val="95"/>
        </w:rPr>
        <w:t xml:space="preserve"> </w:t>
      </w:r>
      <w:r>
        <w:rPr>
          <w:spacing w:val="2"/>
          <w:w w:val="95"/>
        </w:rPr>
        <w:t>long</w:t>
      </w:r>
      <w:r>
        <w:rPr>
          <w:spacing w:val="-19"/>
          <w:w w:val="95"/>
        </w:rPr>
        <w:t xml:space="preserve"> </w:t>
      </w:r>
      <w:r>
        <w:rPr>
          <w:w w:val="95"/>
        </w:rPr>
        <w:t>term.</w:t>
      </w:r>
      <w:r>
        <w:rPr>
          <w:spacing w:val="-15"/>
          <w:w w:val="95"/>
        </w:rPr>
        <w:t xml:space="preserve"> </w:t>
      </w:r>
      <w:r>
        <w:rPr>
          <w:spacing w:val="-3"/>
          <w:w w:val="95"/>
        </w:rPr>
        <w:t>Most</w:t>
      </w:r>
      <w:r>
        <w:rPr>
          <w:spacing w:val="-18"/>
          <w:w w:val="95"/>
        </w:rPr>
        <w:t xml:space="preserve"> </w:t>
      </w:r>
      <w:r>
        <w:rPr>
          <w:w w:val="95"/>
        </w:rPr>
        <w:t>metrics</w:t>
      </w:r>
      <w:r>
        <w:rPr>
          <w:spacing w:val="-16"/>
          <w:w w:val="95"/>
        </w:rPr>
        <w:t xml:space="preserve"> </w:t>
      </w:r>
      <w:r>
        <w:rPr>
          <w:spacing w:val="2"/>
          <w:w w:val="95"/>
        </w:rPr>
        <w:t>used</w:t>
      </w:r>
      <w:r>
        <w:rPr>
          <w:spacing w:val="-17"/>
          <w:w w:val="95"/>
        </w:rPr>
        <w:t xml:space="preserve"> </w:t>
      </w:r>
      <w:r>
        <w:rPr>
          <w:spacing w:val="-3"/>
          <w:w w:val="95"/>
        </w:rPr>
        <w:t xml:space="preserve">are </w:t>
      </w:r>
      <w:r>
        <w:t>short-term</w:t>
      </w:r>
      <w:r>
        <w:rPr>
          <w:spacing w:val="-54"/>
        </w:rPr>
        <w:t xml:space="preserve"> </w:t>
      </w:r>
      <w:r>
        <w:t>measures</w:t>
      </w:r>
      <w:r>
        <w:rPr>
          <w:spacing w:val="-52"/>
        </w:rPr>
        <w:t xml:space="preserve"> </w:t>
      </w:r>
      <w:r>
        <w:t>such</w:t>
      </w:r>
      <w:r>
        <w:rPr>
          <w:spacing w:val="-47"/>
        </w:rPr>
        <w:t xml:space="preserve"> </w:t>
      </w:r>
      <w:r>
        <w:t>as</w:t>
      </w:r>
      <w:r>
        <w:rPr>
          <w:spacing w:val="-39"/>
        </w:rPr>
        <w:t xml:space="preserve"> </w:t>
      </w:r>
      <w:r>
        <w:t>recruitment</w:t>
      </w:r>
      <w:r>
        <w:rPr>
          <w:spacing w:val="-53"/>
        </w:rPr>
        <w:t xml:space="preserve"> </w:t>
      </w:r>
      <w:r>
        <w:rPr>
          <w:spacing w:val="2"/>
        </w:rPr>
        <w:t>advertising</w:t>
      </w:r>
      <w:r>
        <w:rPr>
          <w:spacing w:val="-54"/>
        </w:rPr>
        <w:t xml:space="preserve"> </w:t>
      </w:r>
      <w:r>
        <w:t>costs</w:t>
      </w:r>
      <w:r>
        <w:rPr>
          <w:spacing w:val="-46"/>
        </w:rPr>
        <w:t xml:space="preserve"> </w:t>
      </w:r>
      <w:r>
        <w:t>or</w:t>
      </w:r>
      <w:r>
        <w:rPr>
          <w:spacing w:val="-49"/>
        </w:rPr>
        <w:t xml:space="preserve"> </w:t>
      </w:r>
      <w:r>
        <w:rPr>
          <w:spacing w:val="2"/>
        </w:rPr>
        <w:t>job-board</w:t>
      </w:r>
      <w:r>
        <w:rPr>
          <w:spacing w:val="-53"/>
        </w:rPr>
        <w:t xml:space="preserve"> </w:t>
      </w:r>
      <w:r>
        <w:t>spends.</w:t>
      </w:r>
    </w:p>
    <w:p w14:paraId="1D0BFB2E" w14:textId="77777777" w:rsidR="00FE063D" w:rsidRDefault="00DF7C8A">
      <w:pPr>
        <w:pStyle w:val="BodyText"/>
        <w:spacing w:line="257" w:lineRule="exact"/>
        <w:ind w:left="1563"/>
      </w:pPr>
      <w:r>
        <w:t>Metrics need to be more strategic and should include measures such as quality of</w:t>
      </w:r>
    </w:p>
    <w:p w14:paraId="6FAFE322" w14:textId="77777777" w:rsidR="00FE063D" w:rsidRDefault="00DF7C8A">
      <w:pPr>
        <w:pStyle w:val="BodyText"/>
        <w:spacing w:before="79" w:line="307" w:lineRule="auto"/>
        <w:ind w:left="1563" w:right="847"/>
      </w:pPr>
      <w:r>
        <w:rPr>
          <w:spacing w:val="2"/>
          <w:w w:val="95"/>
        </w:rPr>
        <w:t>hire,</w:t>
      </w:r>
      <w:r>
        <w:rPr>
          <w:spacing w:val="-29"/>
          <w:w w:val="95"/>
        </w:rPr>
        <w:t xml:space="preserve"> </w:t>
      </w:r>
      <w:r>
        <w:rPr>
          <w:spacing w:val="2"/>
          <w:w w:val="95"/>
        </w:rPr>
        <w:t>retention</w:t>
      </w:r>
      <w:r>
        <w:rPr>
          <w:spacing w:val="-31"/>
          <w:w w:val="95"/>
        </w:rPr>
        <w:t xml:space="preserve"> </w:t>
      </w:r>
      <w:r>
        <w:rPr>
          <w:w w:val="95"/>
        </w:rPr>
        <w:t>rate,</w:t>
      </w:r>
      <w:r>
        <w:rPr>
          <w:spacing w:val="-28"/>
          <w:w w:val="95"/>
        </w:rPr>
        <w:t xml:space="preserve"> </w:t>
      </w:r>
      <w:r>
        <w:rPr>
          <w:w w:val="95"/>
        </w:rPr>
        <w:t>and</w:t>
      </w:r>
      <w:r>
        <w:rPr>
          <w:spacing w:val="-15"/>
          <w:w w:val="95"/>
        </w:rPr>
        <w:t xml:space="preserve"> </w:t>
      </w:r>
      <w:r>
        <w:rPr>
          <w:spacing w:val="3"/>
          <w:w w:val="95"/>
        </w:rPr>
        <w:t>employee</w:t>
      </w:r>
      <w:r>
        <w:rPr>
          <w:spacing w:val="-24"/>
          <w:w w:val="95"/>
        </w:rPr>
        <w:t xml:space="preserve"> </w:t>
      </w:r>
      <w:r>
        <w:rPr>
          <w:w w:val="95"/>
        </w:rPr>
        <w:t>engagement</w:t>
      </w:r>
      <w:r>
        <w:rPr>
          <w:spacing w:val="-33"/>
          <w:w w:val="95"/>
        </w:rPr>
        <w:t xml:space="preserve"> </w:t>
      </w:r>
      <w:r>
        <w:rPr>
          <w:w w:val="95"/>
        </w:rPr>
        <w:t>that</w:t>
      </w:r>
      <w:r>
        <w:rPr>
          <w:spacing w:val="-32"/>
          <w:w w:val="95"/>
        </w:rPr>
        <w:t xml:space="preserve"> </w:t>
      </w:r>
      <w:r>
        <w:rPr>
          <w:spacing w:val="5"/>
          <w:w w:val="95"/>
        </w:rPr>
        <w:t>will</w:t>
      </w:r>
      <w:r>
        <w:rPr>
          <w:spacing w:val="-23"/>
          <w:w w:val="95"/>
        </w:rPr>
        <w:t xml:space="preserve"> </w:t>
      </w:r>
      <w:r>
        <w:rPr>
          <w:w w:val="95"/>
        </w:rPr>
        <w:t>provide</w:t>
      </w:r>
      <w:r>
        <w:rPr>
          <w:spacing w:val="-24"/>
          <w:w w:val="95"/>
        </w:rPr>
        <w:t xml:space="preserve"> </w:t>
      </w:r>
      <w:r>
        <w:rPr>
          <w:spacing w:val="4"/>
          <w:w w:val="95"/>
        </w:rPr>
        <w:t>deeper</w:t>
      </w:r>
      <w:r>
        <w:rPr>
          <w:spacing w:val="-36"/>
          <w:w w:val="95"/>
        </w:rPr>
        <w:t xml:space="preserve"> </w:t>
      </w:r>
      <w:r>
        <w:rPr>
          <w:spacing w:val="2"/>
          <w:w w:val="95"/>
        </w:rPr>
        <w:t>insights</w:t>
      </w:r>
      <w:r>
        <w:rPr>
          <w:spacing w:val="-31"/>
          <w:w w:val="95"/>
        </w:rPr>
        <w:t xml:space="preserve"> </w:t>
      </w:r>
      <w:r>
        <w:rPr>
          <w:spacing w:val="2"/>
          <w:w w:val="95"/>
        </w:rPr>
        <w:t xml:space="preserve">into </w:t>
      </w:r>
      <w:r>
        <w:t>the</w:t>
      </w:r>
      <w:r>
        <w:rPr>
          <w:spacing w:val="-18"/>
        </w:rPr>
        <w:t xml:space="preserve"> </w:t>
      </w:r>
      <w:r>
        <w:rPr>
          <w:spacing w:val="5"/>
        </w:rPr>
        <w:t>level</w:t>
      </w:r>
      <w:r>
        <w:rPr>
          <w:spacing w:val="-31"/>
        </w:rPr>
        <w:t xml:space="preserve"> </w:t>
      </w:r>
      <w:r>
        <w:t>of</w:t>
      </w:r>
      <w:r>
        <w:rPr>
          <w:spacing w:val="-34"/>
        </w:rPr>
        <w:t xml:space="preserve"> </w:t>
      </w:r>
      <w:r>
        <w:t>value</w:t>
      </w:r>
      <w:r>
        <w:rPr>
          <w:spacing w:val="-32"/>
        </w:rPr>
        <w:t xml:space="preserve"> </w:t>
      </w:r>
      <w:r>
        <w:t>creation</w:t>
      </w:r>
      <w:r>
        <w:rPr>
          <w:spacing w:val="-38"/>
        </w:rPr>
        <w:t xml:space="preserve"> </w:t>
      </w:r>
      <w:r>
        <w:t>from</w:t>
      </w:r>
      <w:r>
        <w:rPr>
          <w:spacing w:val="-25"/>
        </w:rPr>
        <w:t xml:space="preserve"> </w:t>
      </w:r>
      <w:r>
        <w:t>your</w:t>
      </w:r>
      <w:r>
        <w:rPr>
          <w:spacing w:val="-28"/>
        </w:rPr>
        <w:t xml:space="preserve"> </w:t>
      </w:r>
      <w:r>
        <w:rPr>
          <w:spacing w:val="5"/>
        </w:rPr>
        <w:t>employer</w:t>
      </w:r>
      <w:r>
        <w:rPr>
          <w:spacing w:val="-43"/>
        </w:rPr>
        <w:t xml:space="preserve"> </w:t>
      </w:r>
      <w:r>
        <w:t>brand</w:t>
      </w:r>
      <w:r>
        <w:rPr>
          <w:spacing w:val="-38"/>
        </w:rPr>
        <w:t xml:space="preserve"> </w:t>
      </w:r>
      <w:r>
        <w:t>strategy.</w:t>
      </w:r>
    </w:p>
    <w:p w14:paraId="49A97DDF" w14:textId="77777777" w:rsidR="00FE063D" w:rsidRDefault="00DF7C8A">
      <w:pPr>
        <w:pStyle w:val="BodyText"/>
        <w:spacing w:before="190" w:line="314" w:lineRule="auto"/>
        <w:ind w:left="1563" w:right="847"/>
      </w:pPr>
      <w:r>
        <w:t>At</w:t>
      </w:r>
      <w:r>
        <w:rPr>
          <w:spacing w:val="-47"/>
        </w:rPr>
        <w:t xml:space="preserve"> </w:t>
      </w:r>
      <w:r>
        <w:t>the</w:t>
      </w:r>
      <w:r>
        <w:rPr>
          <w:spacing w:val="-49"/>
        </w:rPr>
        <w:t xml:space="preserve"> </w:t>
      </w:r>
      <w:r>
        <w:rPr>
          <w:spacing w:val="2"/>
        </w:rPr>
        <w:t>onset</w:t>
      </w:r>
      <w:r>
        <w:rPr>
          <w:spacing w:val="-47"/>
        </w:rPr>
        <w:t xml:space="preserve"> </w:t>
      </w:r>
      <w:r>
        <w:t>of</w:t>
      </w:r>
      <w:r>
        <w:rPr>
          <w:spacing w:val="-43"/>
        </w:rPr>
        <w:t xml:space="preserve"> </w:t>
      </w:r>
      <w:r>
        <w:t>your</w:t>
      </w:r>
      <w:r>
        <w:rPr>
          <w:spacing w:val="-48"/>
        </w:rPr>
        <w:t xml:space="preserve"> </w:t>
      </w:r>
      <w:r>
        <w:rPr>
          <w:spacing w:val="3"/>
        </w:rPr>
        <w:t>employer</w:t>
      </w:r>
      <w:r>
        <w:rPr>
          <w:spacing w:val="-55"/>
        </w:rPr>
        <w:t xml:space="preserve"> </w:t>
      </w:r>
      <w:r>
        <w:t>brand</w:t>
      </w:r>
      <w:r>
        <w:rPr>
          <w:spacing w:val="-52"/>
        </w:rPr>
        <w:t xml:space="preserve"> </w:t>
      </w:r>
      <w:r>
        <w:t>strategy,</w:t>
      </w:r>
      <w:r>
        <w:rPr>
          <w:spacing w:val="-51"/>
        </w:rPr>
        <w:t xml:space="preserve"> </w:t>
      </w:r>
      <w:r>
        <w:t>metrics</w:t>
      </w:r>
      <w:r>
        <w:rPr>
          <w:spacing w:val="-46"/>
        </w:rPr>
        <w:t xml:space="preserve"> </w:t>
      </w:r>
      <w:r>
        <w:t>based</w:t>
      </w:r>
      <w:r>
        <w:rPr>
          <w:spacing w:val="-45"/>
        </w:rPr>
        <w:t xml:space="preserve"> </w:t>
      </w:r>
      <w:r>
        <w:t>on</w:t>
      </w:r>
      <w:r>
        <w:rPr>
          <w:spacing w:val="-46"/>
        </w:rPr>
        <w:t xml:space="preserve"> </w:t>
      </w:r>
      <w:r>
        <w:rPr>
          <w:spacing w:val="3"/>
        </w:rPr>
        <w:t>desired</w:t>
      </w:r>
      <w:r>
        <w:rPr>
          <w:spacing w:val="-52"/>
        </w:rPr>
        <w:t xml:space="preserve"> </w:t>
      </w:r>
      <w:r>
        <w:t xml:space="preserve">outcomes </w:t>
      </w:r>
      <w:r>
        <w:rPr>
          <w:spacing w:val="2"/>
        </w:rPr>
        <w:t>should</w:t>
      </w:r>
      <w:r>
        <w:rPr>
          <w:spacing w:val="-48"/>
        </w:rPr>
        <w:t xml:space="preserve"> </w:t>
      </w:r>
      <w:r>
        <w:t>be</w:t>
      </w:r>
      <w:r>
        <w:rPr>
          <w:spacing w:val="-35"/>
        </w:rPr>
        <w:t xml:space="preserve"> </w:t>
      </w:r>
      <w:r>
        <w:rPr>
          <w:spacing w:val="2"/>
        </w:rPr>
        <w:t>established.</w:t>
      </w:r>
      <w:r>
        <w:rPr>
          <w:spacing w:val="45"/>
        </w:rPr>
        <w:t xml:space="preserve"> </w:t>
      </w:r>
      <w:r>
        <w:t>There</w:t>
      </w:r>
      <w:r>
        <w:rPr>
          <w:spacing w:val="-44"/>
        </w:rPr>
        <w:t xml:space="preserve"> </w:t>
      </w:r>
      <w:r>
        <w:rPr>
          <w:spacing w:val="4"/>
        </w:rPr>
        <w:t>is</w:t>
      </w:r>
      <w:r>
        <w:rPr>
          <w:spacing w:val="-38"/>
        </w:rPr>
        <w:t xml:space="preserve"> </w:t>
      </w:r>
      <w:r>
        <w:t>no</w:t>
      </w:r>
      <w:r>
        <w:rPr>
          <w:spacing w:val="-39"/>
        </w:rPr>
        <w:t xml:space="preserve"> </w:t>
      </w:r>
      <w:r>
        <w:rPr>
          <w:spacing w:val="2"/>
        </w:rPr>
        <w:t>one-size-fits-all</w:t>
      </w:r>
      <w:r>
        <w:rPr>
          <w:spacing w:val="-43"/>
        </w:rPr>
        <w:t xml:space="preserve"> </w:t>
      </w:r>
      <w:r>
        <w:t>measurement</w:t>
      </w:r>
      <w:r>
        <w:rPr>
          <w:spacing w:val="-49"/>
        </w:rPr>
        <w:t xml:space="preserve"> </w:t>
      </w:r>
      <w:r>
        <w:t>tool</w:t>
      </w:r>
      <w:r>
        <w:rPr>
          <w:spacing w:val="-43"/>
        </w:rPr>
        <w:t xml:space="preserve"> </w:t>
      </w:r>
      <w:r>
        <w:rPr>
          <w:spacing w:val="2"/>
        </w:rPr>
        <w:t>for</w:t>
      </w:r>
      <w:r>
        <w:rPr>
          <w:spacing w:val="-51"/>
        </w:rPr>
        <w:t xml:space="preserve"> </w:t>
      </w:r>
      <w:r>
        <w:t xml:space="preserve">your </w:t>
      </w:r>
      <w:r>
        <w:rPr>
          <w:spacing w:val="3"/>
          <w:w w:val="95"/>
        </w:rPr>
        <w:t>employer</w:t>
      </w:r>
      <w:r>
        <w:rPr>
          <w:spacing w:val="-43"/>
          <w:w w:val="95"/>
        </w:rPr>
        <w:t xml:space="preserve"> </w:t>
      </w:r>
      <w:r>
        <w:rPr>
          <w:w w:val="95"/>
        </w:rPr>
        <w:t>brand</w:t>
      </w:r>
      <w:r>
        <w:rPr>
          <w:spacing w:val="-39"/>
          <w:w w:val="95"/>
        </w:rPr>
        <w:t xml:space="preserve"> </w:t>
      </w:r>
      <w:r>
        <w:rPr>
          <w:w w:val="95"/>
        </w:rPr>
        <w:t>program.</w:t>
      </w:r>
      <w:r>
        <w:rPr>
          <w:spacing w:val="-13"/>
          <w:w w:val="95"/>
        </w:rPr>
        <w:t xml:space="preserve"> </w:t>
      </w:r>
      <w:r>
        <w:rPr>
          <w:w w:val="95"/>
        </w:rPr>
        <w:t>The</w:t>
      </w:r>
      <w:r>
        <w:rPr>
          <w:spacing w:val="-21"/>
          <w:w w:val="95"/>
        </w:rPr>
        <w:t xml:space="preserve"> </w:t>
      </w:r>
      <w:r>
        <w:rPr>
          <w:spacing w:val="3"/>
          <w:w w:val="95"/>
        </w:rPr>
        <w:t>key</w:t>
      </w:r>
      <w:r>
        <w:rPr>
          <w:spacing w:val="-37"/>
          <w:w w:val="95"/>
        </w:rPr>
        <w:t xml:space="preserve"> </w:t>
      </w:r>
      <w:r>
        <w:rPr>
          <w:spacing w:val="4"/>
          <w:w w:val="95"/>
        </w:rPr>
        <w:t>is</w:t>
      </w:r>
      <w:r>
        <w:rPr>
          <w:spacing w:val="-38"/>
          <w:w w:val="95"/>
        </w:rPr>
        <w:t xml:space="preserve"> </w:t>
      </w:r>
      <w:r>
        <w:rPr>
          <w:spacing w:val="3"/>
          <w:w w:val="95"/>
        </w:rPr>
        <w:t>developing</w:t>
      </w:r>
      <w:r>
        <w:rPr>
          <w:spacing w:val="-40"/>
          <w:w w:val="95"/>
        </w:rPr>
        <w:t xml:space="preserve"> </w:t>
      </w:r>
      <w:r>
        <w:rPr>
          <w:w w:val="95"/>
        </w:rPr>
        <w:t>a</w:t>
      </w:r>
      <w:r>
        <w:rPr>
          <w:spacing w:val="-42"/>
          <w:w w:val="95"/>
        </w:rPr>
        <w:t xml:space="preserve"> </w:t>
      </w:r>
      <w:r>
        <w:rPr>
          <w:spacing w:val="3"/>
          <w:w w:val="95"/>
        </w:rPr>
        <w:t>set</w:t>
      </w:r>
      <w:r>
        <w:rPr>
          <w:spacing w:val="-28"/>
          <w:w w:val="95"/>
        </w:rPr>
        <w:t xml:space="preserve"> </w:t>
      </w:r>
      <w:r>
        <w:rPr>
          <w:w w:val="95"/>
        </w:rPr>
        <w:t>of</w:t>
      </w:r>
      <w:r>
        <w:rPr>
          <w:spacing w:val="-23"/>
          <w:w w:val="95"/>
        </w:rPr>
        <w:t xml:space="preserve"> </w:t>
      </w:r>
      <w:r>
        <w:rPr>
          <w:w w:val="95"/>
        </w:rPr>
        <w:t>metrics</w:t>
      </w:r>
      <w:r>
        <w:rPr>
          <w:spacing w:val="-38"/>
          <w:w w:val="95"/>
        </w:rPr>
        <w:t xml:space="preserve"> </w:t>
      </w:r>
      <w:r>
        <w:rPr>
          <w:w w:val="95"/>
        </w:rPr>
        <w:t>that</w:t>
      </w:r>
      <w:r>
        <w:rPr>
          <w:spacing w:val="-16"/>
          <w:w w:val="95"/>
        </w:rPr>
        <w:t xml:space="preserve"> </w:t>
      </w:r>
      <w:r>
        <w:rPr>
          <w:spacing w:val="4"/>
          <w:w w:val="95"/>
        </w:rPr>
        <w:t>is</w:t>
      </w:r>
      <w:r>
        <w:rPr>
          <w:spacing w:val="-38"/>
          <w:w w:val="95"/>
        </w:rPr>
        <w:t xml:space="preserve"> </w:t>
      </w:r>
      <w:r>
        <w:rPr>
          <w:spacing w:val="5"/>
          <w:w w:val="95"/>
        </w:rPr>
        <w:t>based</w:t>
      </w:r>
      <w:r>
        <w:rPr>
          <w:spacing w:val="-27"/>
          <w:w w:val="95"/>
        </w:rPr>
        <w:t xml:space="preserve"> </w:t>
      </w:r>
      <w:r>
        <w:rPr>
          <w:w w:val="95"/>
        </w:rPr>
        <w:t>on</w:t>
      </w:r>
      <w:r>
        <w:rPr>
          <w:spacing w:val="-26"/>
          <w:w w:val="95"/>
        </w:rPr>
        <w:t xml:space="preserve"> </w:t>
      </w:r>
      <w:r>
        <w:rPr>
          <w:w w:val="95"/>
        </w:rPr>
        <w:t>your own</w:t>
      </w:r>
      <w:r>
        <w:rPr>
          <w:spacing w:val="-37"/>
          <w:w w:val="95"/>
        </w:rPr>
        <w:t xml:space="preserve"> </w:t>
      </w:r>
      <w:r>
        <w:rPr>
          <w:w w:val="95"/>
        </w:rPr>
        <w:t>unique</w:t>
      </w:r>
      <w:r>
        <w:rPr>
          <w:spacing w:val="-41"/>
          <w:w w:val="95"/>
        </w:rPr>
        <w:t xml:space="preserve"> </w:t>
      </w:r>
      <w:r>
        <w:rPr>
          <w:spacing w:val="2"/>
          <w:w w:val="95"/>
        </w:rPr>
        <w:t>challenges</w:t>
      </w:r>
      <w:r>
        <w:rPr>
          <w:spacing w:val="-45"/>
          <w:w w:val="95"/>
        </w:rPr>
        <w:t xml:space="preserve"> </w:t>
      </w:r>
      <w:r>
        <w:rPr>
          <w:w w:val="95"/>
        </w:rPr>
        <w:t>and</w:t>
      </w:r>
      <w:r>
        <w:rPr>
          <w:spacing w:val="-45"/>
          <w:w w:val="95"/>
        </w:rPr>
        <w:t xml:space="preserve"> </w:t>
      </w:r>
      <w:r>
        <w:rPr>
          <w:spacing w:val="2"/>
          <w:w w:val="95"/>
        </w:rPr>
        <w:t>business</w:t>
      </w:r>
      <w:r>
        <w:rPr>
          <w:spacing w:val="-44"/>
          <w:w w:val="95"/>
        </w:rPr>
        <w:t xml:space="preserve"> </w:t>
      </w:r>
      <w:r>
        <w:rPr>
          <w:spacing w:val="2"/>
          <w:w w:val="95"/>
        </w:rPr>
        <w:t>objectives.</w:t>
      </w:r>
      <w:r>
        <w:rPr>
          <w:spacing w:val="-44"/>
          <w:w w:val="95"/>
        </w:rPr>
        <w:t xml:space="preserve"> </w:t>
      </w:r>
      <w:r>
        <w:rPr>
          <w:spacing w:val="3"/>
          <w:w w:val="95"/>
        </w:rPr>
        <w:t>Senior</w:t>
      </w:r>
      <w:r>
        <w:rPr>
          <w:spacing w:val="-48"/>
          <w:w w:val="95"/>
        </w:rPr>
        <w:t xml:space="preserve"> </w:t>
      </w:r>
      <w:r>
        <w:rPr>
          <w:w w:val="95"/>
        </w:rPr>
        <w:t>managers</w:t>
      </w:r>
      <w:r>
        <w:rPr>
          <w:spacing w:val="-45"/>
          <w:w w:val="95"/>
        </w:rPr>
        <w:t xml:space="preserve"> </w:t>
      </w:r>
      <w:r>
        <w:rPr>
          <w:spacing w:val="2"/>
          <w:w w:val="95"/>
        </w:rPr>
        <w:t>should</w:t>
      </w:r>
      <w:r>
        <w:rPr>
          <w:spacing w:val="-45"/>
          <w:w w:val="95"/>
        </w:rPr>
        <w:t xml:space="preserve"> </w:t>
      </w:r>
      <w:r>
        <w:rPr>
          <w:spacing w:val="4"/>
          <w:w w:val="95"/>
        </w:rPr>
        <w:t>develop</w:t>
      </w:r>
      <w:r>
        <w:rPr>
          <w:spacing w:val="-45"/>
          <w:w w:val="95"/>
        </w:rPr>
        <w:t xml:space="preserve"> </w:t>
      </w:r>
      <w:r>
        <w:rPr>
          <w:w w:val="95"/>
        </w:rPr>
        <w:t xml:space="preserve">a </w:t>
      </w:r>
      <w:r>
        <w:t>dashboard</w:t>
      </w:r>
      <w:r>
        <w:rPr>
          <w:spacing w:val="-37"/>
        </w:rPr>
        <w:t xml:space="preserve"> </w:t>
      </w:r>
      <w:r>
        <w:t>of</w:t>
      </w:r>
      <w:r>
        <w:rPr>
          <w:spacing w:val="-34"/>
        </w:rPr>
        <w:t xml:space="preserve"> </w:t>
      </w:r>
      <w:r>
        <w:t>metrics</w:t>
      </w:r>
      <w:r>
        <w:rPr>
          <w:spacing w:val="-36"/>
        </w:rPr>
        <w:t xml:space="preserve"> </w:t>
      </w:r>
      <w:r>
        <w:t>that</w:t>
      </w:r>
      <w:r>
        <w:rPr>
          <w:spacing w:val="-37"/>
        </w:rPr>
        <w:t xml:space="preserve"> </w:t>
      </w:r>
      <w:r>
        <w:rPr>
          <w:spacing w:val="4"/>
        </w:rPr>
        <w:t>is</w:t>
      </w:r>
      <w:r>
        <w:rPr>
          <w:spacing w:val="-36"/>
        </w:rPr>
        <w:t xml:space="preserve"> </w:t>
      </w:r>
      <w:r>
        <w:rPr>
          <w:spacing w:val="2"/>
        </w:rPr>
        <w:t>relevant</w:t>
      </w:r>
      <w:r>
        <w:rPr>
          <w:spacing w:val="-47"/>
        </w:rPr>
        <w:t xml:space="preserve"> </w:t>
      </w:r>
      <w:r>
        <w:t>to</w:t>
      </w:r>
      <w:r>
        <w:rPr>
          <w:spacing w:val="-47"/>
        </w:rPr>
        <w:t xml:space="preserve"> </w:t>
      </w:r>
      <w:r>
        <w:rPr>
          <w:spacing w:val="3"/>
        </w:rPr>
        <w:t>their</w:t>
      </w:r>
      <w:r>
        <w:rPr>
          <w:spacing w:val="-40"/>
        </w:rPr>
        <w:t xml:space="preserve"> </w:t>
      </w:r>
      <w:r>
        <w:t>organization’s</w:t>
      </w:r>
      <w:r>
        <w:rPr>
          <w:spacing w:val="-45"/>
        </w:rPr>
        <w:t xml:space="preserve"> </w:t>
      </w:r>
      <w:r>
        <w:t>strategy</w:t>
      </w:r>
      <w:r>
        <w:rPr>
          <w:spacing w:val="-46"/>
        </w:rPr>
        <w:t xml:space="preserve"> </w:t>
      </w:r>
      <w:r>
        <w:t>rather</w:t>
      </w:r>
      <w:r>
        <w:rPr>
          <w:spacing w:val="-49"/>
        </w:rPr>
        <w:t xml:space="preserve"> </w:t>
      </w:r>
      <w:r>
        <w:t>than</w:t>
      </w:r>
    </w:p>
    <w:p w14:paraId="064EAADC" w14:textId="77777777" w:rsidR="00FE063D" w:rsidRDefault="00FE063D">
      <w:pPr>
        <w:spacing w:line="314" w:lineRule="auto"/>
        <w:sectPr w:rsidR="00FE063D">
          <w:pgSz w:w="11910" w:h="16840"/>
          <w:pgMar w:top="1080" w:right="580" w:bottom="280" w:left="600" w:header="885" w:footer="0" w:gutter="0"/>
          <w:cols w:space="720"/>
        </w:sectPr>
      </w:pPr>
    </w:p>
    <w:p w14:paraId="12FD5B0B" w14:textId="77777777" w:rsidR="00FE063D" w:rsidRDefault="00FE063D">
      <w:pPr>
        <w:pStyle w:val="BodyText"/>
        <w:spacing w:before="2"/>
        <w:rPr>
          <w:sz w:val="28"/>
        </w:rPr>
      </w:pPr>
    </w:p>
    <w:p w14:paraId="1C9A736A" w14:textId="77777777" w:rsidR="00FE063D" w:rsidRDefault="00DF7C8A">
      <w:pPr>
        <w:pStyle w:val="BodyText"/>
        <w:spacing w:before="55"/>
        <w:ind w:left="1563"/>
      </w:pPr>
      <w:r>
        <w:t>implementing a “me-too” ROI measurement tool.</w:t>
      </w:r>
    </w:p>
    <w:p w14:paraId="6C4A68BF" w14:textId="77777777" w:rsidR="00FE063D" w:rsidRDefault="00FE063D">
      <w:pPr>
        <w:pStyle w:val="BodyText"/>
        <w:spacing w:before="11"/>
        <w:rPr>
          <w:sz w:val="21"/>
        </w:rPr>
      </w:pPr>
    </w:p>
    <w:p w14:paraId="7DA14CE9" w14:textId="77777777" w:rsidR="00FE063D" w:rsidRDefault="00DF7C8A">
      <w:pPr>
        <w:pStyle w:val="BodyText"/>
        <w:spacing w:line="314" w:lineRule="auto"/>
        <w:ind w:left="1563" w:right="847"/>
      </w:pPr>
      <w:r>
        <w:t>The</w:t>
      </w:r>
      <w:r>
        <w:rPr>
          <w:spacing w:val="-37"/>
        </w:rPr>
        <w:t xml:space="preserve"> </w:t>
      </w:r>
      <w:r>
        <w:rPr>
          <w:spacing w:val="3"/>
        </w:rPr>
        <w:t>key</w:t>
      </w:r>
      <w:r>
        <w:rPr>
          <w:spacing w:val="-49"/>
        </w:rPr>
        <w:t xml:space="preserve"> </w:t>
      </w:r>
      <w:r>
        <w:t>differentiator</w:t>
      </w:r>
      <w:r>
        <w:rPr>
          <w:spacing w:val="-52"/>
        </w:rPr>
        <w:t xml:space="preserve"> </w:t>
      </w:r>
      <w:r>
        <w:t>of</w:t>
      </w:r>
      <w:r>
        <w:rPr>
          <w:spacing w:val="-46"/>
        </w:rPr>
        <w:t xml:space="preserve"> </w:t>
      </w:r>
      <w:r>
        <w:t>companies</w:t>
      </w:r>
      <w:r>
        <w:rPr>
          <w:spacing w:val="-44"/>
        </w:rPr>
        <w:t xml:space="preserve"> </w:t>
      </w:r>
      <w:r>
        <w:t>that</w:t>
      </w:r>
      <w:r>
        <w:rPr>
          <w:spacing w:val="-41"/>
        </w:rPr>
        <w:t xml:space="preserve"> </w:t>
      </w:r>
      <w:r>
        <w:t>successfully</w:t>
      </w:r>
      <w:r>
        <w:rPr>
          <w:spacing w:val="-49"/>
        </w:rPr>
        <w:t xml:space="preserve"> </w:t>
      </w:r>
      <w:r>
        <w:t>adopt</w:t>
      </w:r>
      <w:r>
        <w:rPr>
          <w:spacing w:val="-49"/>
        </w:rPr>
        <w:t xml:space="preserve"> </w:t>
      </w:r>
      <w:r>
        <w:t>the</w:t>
      </w:r>
      <w:r>
        <w:rPr>
          <w:spacing w:val="-37"/>
        </w:rPr>
        <w:t xml:space="preserve"> </w:t>
      </w:r>
      <w:r>
        <w:rPr>
          <w:spacing w:val="3"/>
        </w:rPr>
        <w:t>employer</w:t>
      </w:r>
      <w:r>
        <w:rPr>
          <w:spacing w:val="-52"/>
        </w:rPr>
        <w:t xml:space="preserve"> </w:t>
      </w:r>
      <w:r>
        <w:t xml:space="preserve">brand </w:t>
      </w:r>
      <w:r>
        <w:rPr>
          <w:w w:val="95"/>
        </w:rPr>
        <w:t>concept</w:t>
      </w:r>
      <w:r>
        <w:rPr>
          <w:spacing w:val="-17"/>
          <w:w w:val="95"/>
        </w:rPr>
        <w:t xml:space="preserve"> </w:t>
      </w:r>
      <w:r>
        <w:rPr>
          <w:spacing w:val="4"/>
          <w:w w:val="95"/>
        </w:rPr>
        <w:t>in</w:t>
      </w:r>
      <w:r>
        <w:rPr>
          <w:spacing w:val="-15"/>
          <w:w w:val="95"/>
        </w:rPr>
        <w:t xml:space="preserve"> </w:t>
      </w:r>
      <w:r>
        <w:rPr>
          <w:w w:val="95"/>
        </w:rPr>
        <w:t>the</w:t>
      </w:r>
      <w:r>
        <w:rPr>
          <w:spacing w:val="-7"/>
          <w:w w:val="95"/>
        </w:rPr>
        <w:t xml:space="preserve"> </w:t>
      </w:r>
      <w:r>
        <w:rPr>
          <w:w w:val="95"/>
        </w:rPr>
        <w:t>future</w:t>
      </w:r>
      <w:r>
        <w:rPr>
          <w:spacing w:val="-24"/>
          <w:w w:val="95"/>
        </w:rPr>
        <w:t xml:space="preserve"> </w:t>
      </w:r>
      <w:r>
        <w:rPr>
          <w:spacing w:val="5"/>
          <w:w w:val="95"/>
        </w:rPr>
        <w:t>will</w:t>
      </w:r>
      <w:r>
        <w:rPr>
          <w:spacing w:val="-22"/>
          <w:w w:val="95"/>
        </w:rPr>
        <w:t xml:space="preserve"> </w:t>
      </w:r>
      <w:r>
        <w:rPr>
          <w:w w:val="95"/>
        </w:rPr>
        <w:t>be</w:t>
      </w:r>
      <w:r>
        <w:rPr>
          <w:spacing w:val="-24"/>
          <w:w w:val="95"/>
        </w:rPr>
        <w:t xml:space="preserve"> </w:t>
      </w:r>
      <w:r>
        <w:rPr>
          <w:w w:val="95"/>
        </w:rPr>
        <w:t>those</w:t>
      </w:r>
      <w:r>
        <w:rPr>
          <w:spacing w:val="-24"/>
          <w:w w:val="95"/>
        </w:rPr>
        <w:t xml:space="preserve"> </w:t>
      </w:r>
      <w:r>
        <w:rPr>
          <w:w w:val="95"/>
        </w:rPr>
        <w:t>that appoint</w:t>
      </w:r>
      <w:r>
        <w:rPr>
          <w:spacing w:val="-32"/>
          <w:w w:val="95"/>
        </w:rPr>
        <w:t xml:space="preserve"> </w:t>
      </w:r>
      <w:r>
        <w:rPr>
          <w:w w:val="95"/>
        </w:rPr>
        <w:t>dedicated</w:t>
      </w:r>
      <w:r>
        <w:rPr>
          <w:spacing w:val="-30"/>
          <w:w w:val="95"/>
        </w:rPr>
        <w:t xml:space="preserve"> </w:t>
      </w:r>
      <w:r>
        <w:rPr>
          <w:spacing w:val="3"/>
          <w:w w:val="95"/>
        </w:rPr>
        <w:t>employer</w:t>
      </w:r>
      <w:r>
        <w:rPr>
          <w:spacing w:val="-36"/>
          <w:w w:val="95"/>
        </w:rPr>
        <w:t xml:space="preserve"> </w:t>
      </w:r>
      <w:r>
        <w:rPr>
          <w:w w:val="95"/>
        </w:rPr>
        <w:t>brand</w:t>
      </w:r>
      <w:r>
        <w:rPr>
          <w:spacing w:val="-31"/>
          <w:w w:val="95"/>
        </w:rPr>
        <w:t xml:space="preserve"> </w:t>
      </w:r>
      <w:r>
        <w:rPr>
          <w:w w:val="95"/>
        </w:rPr>
        <w:t xml:space="preserve">resources </w:t>
      </w:r>
      <w:r>
        <w:t>and</w:t>
      </w:r>
      <w:r>
        <w:rPr>
          <w:spacing w:val="-50"/>
        </w:rPr>
        <w:t xml:space="preserve"> </w:t>
      </w:r>
      <w:r>
        <w:t>staffing,</w:t>
      </w:r>
      <w:r>
        <w:rPr>
          <w:spacing w:val="-54"/>
        </w:rPr>
        <w:t xml:space="preserve"> </w:t>
      </w:r>
      <w:r>
        <w:rPr>
          <w:spacing w:val="4"/>
        </w:rPr>
        <w:t>develop</w:t>
      </w:r>
      <w:r>
        <w:rPr>
          <w:spacing w:val="-55"/>
        </w:rPr>
        <w:t xml:space="preserve"> </w:t>
      </w:r>
      <w:r>
        <w:t>a</w:t>
      </w:r>
      <w:r>
        <w:rPr>
          <w:spacing w:val="-56"/>
        </w:rPr>
        <w:t xml:space="preserve"> </w:t>
      </w:r>
      <w:r>
        <w:t>clear</w:t>
      </w:r>
      <w:r>
        <w:rPr>
          <w:spacing w:val="-51"/>
        </w:rPr>
        <w:t xml:space="preserve"> </w:t>
      </w:r>
      <w:r>
        <w:t>strategy</w:t>
      </w:r>
      <w:r>
        <w:rPr>
          <w:spacing w:val="-49"/>
        </w:rPr>
        <w:t xml:space="preserve"> </w:t>
      </w:r>
      <w:r>
        <w:t>to</w:t>
      </w:r>
      <w:r>
        <w:rPr>
          <w:spacing w:val="-49"/>
        </w:rPr>
        <w:t xml:space="preserve"> </w:t>
      </w:r>
      <w:r>
        <w:t>work</w:t>
      </w:r>
      <w:r>
        <w:rPr>
          <w:spacing w:val="-49"/>
        </w:rPr>
        <w:t xml:space="preserve"> </w:t>
      </w:r>
      <w:r>
        <w:t>toward,</w:t>
      </w:r>
      <w:r>
        <w:rPr>
          <w:spacing w:val="-54"/>
        </w:rPr>
        <w:t xml:space="preserve"> </w:t>
      </w:r>
      <w:r>
        <w:rPr>
          <w:spacing w:val="2"/>
        </w:rPr>
        <w:t>achieving</w:t>
      </w:r>
      <w:r>
        <w:rPr>
          <w:spacing w:val="-56"/>
        </w:rPr>
        <w:t xml:space="preserve"> </w:t>
      </w:r>
      <w:r>
        <w:t>a</w:t>
      </w:r>
      <w:r>
        <w:rPr>
          <w:spacing w:val="-45"/>
        </w:rPr>
        <w:t xml:space="preserve"> </w:t>
      </w:r>
      <w:r>
        <w:rPr>
          <w:spacing w:val="2"/>
        </w:rPr>
        <w:t>Tier</w:t>
      </w:r>
      <w:r>
        <w:rPr>
          <w:spacing w:val="-56"/>
        </w:rPr>
        <w:t xml:space="preserve"> </w:t>
      </w:r>
      <w:r>
        <w:t>1</w:t>
      </w:r>
      <w:r>
        <w:rPr>
          <w:spacing w:val="-48"/>
        </w:rPr>
        <w:t xml:space="preserve"> </w:t>
      </w:r>
      <w:r>
        <w:t>status,</w:t>
      </w:r>
      <w:r>
        <w:rPr>
          <w:spacing w:val="-48"/>
        </w:rPr>
        <w:t xml:space="preserve"> </w:t>
      </w:r>
      <w:r>
        <w:t>and whose</w:t>
      </w:r>
      <w:r>
        <w:rPr>
          <w:spacing w:val="-53"/>
        </w:rPr>
        <w:t xml:space="preserve"> </w:t>
      </w:r>
      <w:r>
        <w:t>outcomes</w:t>
      </w:r>
      <w:r>
        <w:rPr>
          <w:spacing w:val="-48"/>
        </w:rPr>
        <w:t xml:space="preserve"> </w:t>
      </w:r>
      <w:r>
        <w:t>consider</w:t>
      </w:r>
      <w:r>
        <w:rPr>
          <w:spacing w:val="-57"/>
        </w:rPr>
        <w:t xml:space="preserve"> </w:t>
      </w:r>
      <w:r>
        <w:t>the</w:t>
      </w:r>
      <w:r>
        <w:rPr>
          <w:spacing w:val="-46"/>
        </w:rPr>
        <w:t xml:space="preserve"> </w:t>
      </w:r>
      <w:r>
        <w:rPr>
          <w:spacing w:val="2"/>
        </w:rPr>
        <w:t>objectives</w:t>
      </w:r>
      <w:r>
        <w:rPr>
          <w:spacing w:val="-54"/>
        </w:rPr>
        <w:t xml:space="preserve"> </w:t>
      </w:r>
      <w:r>
        <w:t>of</w:t>
      </w:r>
      <w:r>
        <w:rPr>
          <w:spacing w:val="-48"/>
        </w:rPr>
        <w:t xml:space="preserve"> </w:t>
      </w:r>
      <w:r>
        <w:t>candidates,</w:t>
      </w:r>
      <w:r>
        <w:rPr>
          <w:spacing w:val="-54"/>
        </w:rPr>
        <w:t xml:space="preserve"> </w:t>
      </w:r>
      <w:r>
        <w:rPr>
          <w:spacing w:val="2"/>
        </w:rPr>
        <w:t>employees,</w:t>
      </w:r>
      <w:r>
        <w:rPr>
          <w:spacing w:val="-54"/>
        </w:rPr>
        <w:t xml:space="preserve"> </w:t>
      </w:r>
      <w:r>
        <w:t>customers, investors,</w:t>
      </w:r>
      <w:r>
        <w:rPr>
          <w:spacing w:val="-32"/>
        </w:rPr>
        <w:t xml:space="preserve"> </w:t>
      </w:r>
      <w:r>
        <w:t>and</w:t>
      </w:r>
      <w:r>
        <w:rPr>
          <w:spacing w:val="-35"/>
        </w:rPr>
        <w:t xml:space="preserve"> </w:t>
      </w:r>
      <w:r>
        <w:t>society.</w:t>
      </w:r>
    </w:p>
    <w:p w14:paraId="30108BA5" w14:textId="77777777" w:rsidR="00FE063D" w:rsidRDefault="00DF7C8A">
      <w:pPr>
        <w:pStyle w:val="Heading1"/>
        <w:numPr>
          <w:ilvl w:val="0"/>
          <w:numId w:val="43"/>
        </w:numPr>
        <w:tabs>
          <w:tab w:val="left" w:pos="1066"/>
        </w:tabs>
        <w:spacing w:before="175"/>
        <w:ind w:left="1065"/>
      </w:pPr>
      <w:bookmarkStart w:id="8" w:name="_TOC_250021"/>
      <w:r>
        <w:t>Global Talent Relationship</w:t>
      </w:r>
      <w:r>
        <w:rPr>
          <w:spacing w:val="-5"/>
        </w:rPr>
        <w:t xml:space="preserve"> </w:t>
      </w:r>
      <w:bookmarkEnd w:id="8"/>
      <w:r>
        <w:t>Management</w:t>
      </w:r>
    </w:p>
    <w:p w14:paraId="05C9FC4E" w14:textId="77777777" w:rsidR="00FE063D" w:rsidRDefault="00FE063D">
      <w:pPr>
        <w:pStyle w:val="BodyText"/>
        <w:spacing w:before="7"/>
        <w:rPr>
          <w:rFonts w:ascii="Carlito"/>
          <w:b/>
          <w:sz w:val="20"/>
        </w:rPr>
      </w:pPr>
    </w:p>
    <w:p w14:paraId="30E0FB21" w14:textId="77777777" w:rsidR="00FE063D" w:rsidRDefault="00DF7C8A">
      <w:pPr>
        <w:pStyle w:val="BodyText"/>
        <w:spacing w:before="1" w:line="290" w:lineRule="auto"/>
        <w:ind w:left="1114" w:right="737"/>
        <w:rPr>
          <w:rFonts w:ascii="Carlito" w:hAnsi="Carlito"/>
        </w:rPr>
      </w:pPr>
      <w:r>
        <w:rPr>
          <w:noProof/>
        </w:rPr>
        <w:drawing>
          <wp:anchor distT="0" distB="0" distL="0" distR="0" simplePos="0" relativeHeight="485020672" behindDoc="1" locked="0" layoutInCell="1" allowOverlap="1" wp14:anchorId="4E7F7DE2" wp14:editId="0C0D2D4F">
            <wp:simplePos x="0" y="0"/>
            <wp:positionH relativeFrom="page">
              <wp:posOffset>818737</wp:posOffset>
            </wp:positionH>
            <wp:positionV relativeFrom="paragraph">
              <wp:posOffset>706701</wp:posOffset>
            </wp:positionV>
            <wp:extent cx="2037323" cy="1047749"/>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Talent can be defined as a group of people with special abilities. A relationship involves a connection, association, or involvement with talent in some manne</w:t>
      </w:r>
      <w:r>
        <w:rPr>
          <w:rFonts w:ascii="Carlito" w:hAnsi="Carlito"/>
        </w:rPr>
        <w:t>r or form. And management, last but not least, is how one person or department controls and directs the whole process from identifying the talent to creating engagement. In short, it is how and what organizations do to build relationships with talent</w:t>
      </w:r>
      <w:r>
        <w:t>—</w:t>
      </w:r>
      <w:r>
        <w:rPr>
          <w:rFonts w:ascii="Carlito" w:hAnsi="Carlito"/>
        </w:rPr>
        <w:t xml:space="preserve">both </w:t>
      </w:r>
      <w:r>
        <w:rPr>
          <w:rFonts w:ascii="Carlito" w:hAnsi="Carlito"/>
        </w:rPr>
        <w:t>with people inside the organization and those outside.</w:t>
      </w:r>
    </w:p>
    <w:p w14:paraId="420EDCB5" w14:textId="77777777" w:rsidR="00FE063D" w:rsidRDefault="00FE063D">
      <w:pPr>
        <w:pStyle w:val="BodyText"/>
        <w:spacing w:before="2"/>
        <w:rPr>
          <w:rFonts w:ascii="Carlito"/>
          <w:sz w:val="25"/>
        </w:rPr>
      </w:pPr>
    </w:p>
    <w:p w14:paraId="4F35DCAD" w14:textId="77777777" w:rsidR="00FE063D" w:rsidRDefault="00DF7C8A">
      <w:pPr>
        <w:pStyle w:val="BodyText"/>
        <w:spacing w:line="292" w:lineRule="auto"/>
        <w:ind w:left="1114" w:right="803"/>
        <w:rPr>
          <w:rFonts w:ascii="Carlito"/>
        </w:rPr>
      </w:pPr>
      <w:r>
        <w:rPr>
          <w:rFonts w:ascii="Carlito"/>
        </w:rPr>
        <w:t xml:space="preserve">Externally, talent relationship management would involve maintaining some sort of communications and contact with people who might be a good fit to your organization or who are potentially interested </w:t>
      </w:r>
      <w:r>
        <w:rPr>
          <w:rFonts w:ascii="Carlito"/>
        </w:rPr>
        <w:t>in joining one day. Instead of ignoring external applications or sending standardized responses, candidates should feel that the company appreciates their interest in a position. For the hard-to-fill positions, employers should spend appropriate time to bu</w:t>
      </w:r>
      <w:r>
        <w:rPr>
          <w:rFonts w:ascii="Carlito"/>
        </w:rPr>
        <w:t>ild a relationship with candidates, like giving them an inside tour of the company or an opportunity to mingle informally with co-workers.</w:t>
      </w:r>
    </w:p>
    <w:p w14:paraId="605FB947" w14:textId="77777777" w:rsidR="00FE063D" w:rsidRDefault="00FE063D">
      <w:pPr>
        <w:pStyle w:val="BodyText"/>
        <w:spacing w:before="7"/>
        <w:rPr>
          <w:rFonts w:ascii="Carlito"/>
        </w:rPr>
      </w:pPr>
    </w:p>
    <w:p w14:paraId="5353D03A" w14:textId="77777777" w:rsidR="00FE063D" w:rsidRDefault="00DF7C8A">
      <w:pPr>
        <w:pStyle w:val="BodyText"/>
        <w:spacing w:before="1" w:line="292" w:lineRule="auto"/>
        <w:ind w:left="1114" w:right="847"/>
        <w:rPr>
          <w:rFonts w:ascii="Carlito" w:hAnsi="Carlito"/>
        </w:rPr>
      </w:pPr>
      <w:r>
        <w:rPr>
          <w:rFonts w:ascii="Carlito" w:hAnsi="Carlito"/>
        </w:rPr>
        <w:t xml:space="preserve">Internally, </w:t>
      </w:r>
      <w:r>
        <w:rPr>
          <w:rFonts w:ascii="Carlito" w:hAnsi="Carlito"/>
          <w:spacing w:val="2"/>
        </w:rPr>
        <w:t xml:space="preserve">employers </w:t>
      </w:r>
      <w:r>
        <w:rPr>
          <w:rFonts w:ascii="Carlito" w:hAnsi="Carlito"/>
          <w:spacing w:val="4"/>
        </w:rPr>
        <w:t xml:space="preserve">need </w:t>
      </w:r>
      <w:r>
        <w:rPr>
          <w:rFonts w:ascii="Carlito" w:hAnsi="Carlito"/>
        </w:rPr>
        <w:t xml:space="preserve">to </w:t>
      </w:r>
      <w:r>
        <w:rPr>
          <w:rFonts w:ascii="Carlito" w:hAnsi="Carlito"/>
          <w:spacing w:val="3"/>
        </w:rPr>
        <w:t xml:space="preserve">build </w:t>
      </w:r>
      <w:r>
        <w:rPr>
          <w:rFonts w:ascii="Carlito" w:hAnsi="Carlito"/>
        </w:rPr>
        <w:t xml:space="preserve">a strong </w:t>
      </w:r>
      <w:r>
        <w:rPr>
          <w:rFonts w:ascii="Carlito" w:hAnsi="Carlito"/>
          <w:spacing w:val="2"/>
        </w:rPr>
        <w:t xml:space="preserve">relationship </w:t>
      </w:r>
      <w:r>
        <w:rPr>
          <w:rFonts w:ascii="Carlito" w:hAnsi="Carlito"/>
          <w:spacing w:val="3"/>
        </w:rPr>
        <w:t xml:space="preserve">with their </w:t>
      </w:r>
      <w:r>
        <w:rPr>
          <w:rFonts w:ascii="Carlito" w:hAnsi="Carlito"/>
        </w:rPr>
        <w:t xml:space="preserve">top performing </w:t>
      </w:r>
      <w:r>
        <w:rPr>
          <w:rFonts w:ascii="Carlito" w:hAnsi="Carlito"/>
          <w:spacing w:val="3"/>
        </w:rPr>
        <w:t>employees.</w:t>
      </w:r>
      <w:r>
        <w:rPr>
          <w:rFonts w:ascii="Carlito" w:hAnsi="Carlito"/>
          <w:spacing w:val="-33"/>
        </w:rPr>
        <w:t xml:space="preserve"> </w:t>
      </w:r>
      <w:r>
        <w:rPr>
          <w:rFonts w:ascii="Carlito" w:hAnsi="Carlito"/>
        </w:rPr>
        <w:t>Employers</w:t>
      </w:r>
      <w:r>
        <w:rPr>
          <w:rFonts w:ascii="Carlito" w:hAnsi="Carlito"/>
          <w:spacing w:val="-33"/>
        </w:rPr>
        <w:t xml:space="preserve"> </w:t>
      </w:r>
      <w:r>
        <w:rPr>
          <w:rFonts w:ascii="Carlito" w:hAnsi="Carlito"/>
          <w:spacing w:val="2"/>
        </w:rPr>
        <w:t>should</w:t>
      </w:r>
      <w:r>
        <w:rPr>
          <w:rFonts w:ascii="Carlito" w:hAnsi="Carlito"/>
          <w:spacing w:val="-32"/>
        </w:rPr>
        <w:t xml:space="preserve"> </w:t>
      </w:r>
      <w:r>
        <w:rPr>
          <w:rFonts w:ascii="Carlito" w:hAnsi="Carlito"/>
          <w:spacing w:val="3"/>
        </w:rPr>
        <w:t>alway</w:t>
      </w:r>
      <w:r>
        <w:rPr>
          <w:spacing w:val="3"/>
        </w:rPr>
        <w:t>s</w:t>
      </w:r>
      <w:r>
        <w:rPr>
          <w:spacing w:val="-46"/>
        </w:rPr>
        <w:t xml:space="preserve"> </w:t>
      </w:r>
      <w:r>
        <w:rPr>
          <w:spacing w:val="2"/>
        </w:rPr>
        <w:t>look</w:t>
      </w:r>
      <w:r>
        <w:rPr>
          <w:spacing w:val="-45"/>
        </w:rPr>
        <w:t xml:space="preserve"> </w:t>
      </w:r>
      <w:r>
        <w:t>internally</w:t>
      </w:r>
      <w:r>
        <w:rPr>
          <w:spacing w:val="-44"/>
        </w:rPr>
        <w:t xml:space="preserve"> </w:t>
      </w:r>
      <w:r>
        <w:t>to</w:t>
      </w:r>
      <w:r>
        <w:rPr>
          <w:spacing w:val="-46"/>
        </w:rPr>
        <w:t xml:space="preserve"> </w:t>
      </w:r>
      <w:r>
        <w:rPr>
          <w:spacing w:val="5"/>
        </w:rPr>
        <w:t>fill</w:t>
      </w:r>
      <w:r>
        <w:rPr>
          <w:spacing w:val="-40"/>
        </w:rPr>
        <w:t xml:space="preserve"> </w:t>
      </w:r>
      <w:r>
        <w:rPr>
          <w:spacing w:val="2"/>
        </w:rPr>
        <w:t>positions</w:t>
      </w:r>
      <w:r>
        <w:rPr>
          <w:spacing w:val="-45"/>
        </w:rPr>
        <w:t xml:space="preserve"> </w:t>
      </w:r>
      <w:r>
        <w:t>so</w:t>
      </w:r>
      <w:r>
        <w:rPr>
          <w:spacing w:val="-46"/>
        </w:rPr>
        <w:t xml:space="preserve"> </w:t>
      </w:r>
      <w:r>
        <w:rPr>
          <w:spacing w:val="4"/>
        </w:rPr>
        <w:t>employees</w:t>
      </w:r>
      <w:r>
        <w:rPr>
          <w:spacing w:val="-45"/>
        </w:rPr>
        <w:t xml:space="preserve"> </w:t>
      </w:r>
      <w:r>
        <w:t xml:space="preserve">don’t </w:t>
      </w:r>
      <w:r>
        <w:rPr>
          <w:rFonts w:ascii="Carlito" w:hAnsi="Carlito"/>
          <w:spacing w:val="2"/>
        </w:rPr>
        <w:t>look</w:t>
      </w:r>
      <w:r>
        <w:rPr>
          <w:rFonts w:ascii="Carlito" w:hAnsi="Carlito"/>
          <w:spacing w:val="-19"/>
        </w:rPr>
        <w:t xml:space="preserve"> </w:t>
      </w:r>
      <w:r>
        <w:rPr>
          <w:rFonts w:ascii="Carlito" w:hAnsi="Carlito"/>
          <w:spacing w:val="3"/>
        </w:rPr>
        <w:t>elsewhere</w:t>
      </w:r>
      <w:r>
        <w:rPr>
          <w:rFonts w:ascii="Carlito" w:hAnsi="Carlito"/>
          <w:spacing w:val="-14"/>
        </w:rPr>
        <w:t xml:space="preserve"> </w:t>
      </w:r>
      <w:r>
        <w:rPr>
          <w:rFonts w:ascii="Carlito" w:hAnsi="Carlito"/>
        </w:rPr>
        <w:t>and</w:t>
      </w:r>
      <w:r>
        <w:rPr>
          <w:rFonts w:ascii="Carlito" w:hAnsi="Carlito"/>
          <w:spacing w:val="-20"/>
        </w:rPr>
        <w:t xml:space="preserve"> </w:t>
      </w:r>
      <w:r>
        <w:rPr>
          <w:rFonts w:ascii="Carlito" w:hAnsi="Carlito"/>
        </w:rPr>
        <w:t>managers</w:t>
      </w:r>
      <w:r>
        <w:rPr>
          <w:rFonts w:ascii="Carlito" w:hAnsi="Carlito"/>
          <w:spacing w:val="-3"/>
        </w:rPr>
        <w:t xml:space="preserve"> </w:t>
      </w:r>
      <w:r>
        <w:rPr>
          <w:rFonts w:ascii="Carlito" w:hAnsi="Carlito"/>
          <w:spacing w:val="2"/>
        </w:rPr>
        <w:t>should</w:t>
      </w:r>
      <w:r>
        <w:rPr>
          <w:rFonts w:ascii="Carlito" w:hAnsi="Carlito"/>
          <w:spacing w:val="-20"/>
        </w:rPr>
        <w:t xml:space="preserve"> </w:t>
      </w:r>
      <w:r>
        <w:rPr>
          <w:rFonts w:ascii="Carlito" w:hAnsi="Carlito"/>
        </w:rPr>
        <w:t>have</w:t>
      </w:r>
      <w:r>
        <w:rPr>
          <w:rFonts w:ascii="Carlito" w:hAnsi="Carlito"/>
          <w:spacing w:val="-14"/>
        </w:rPr>
        <w:t xml:space="preserve"> </w:t>
      </w:r>
      <w:r>
        <w:rPr>
          <w:rFonts w:ascii="Carlito" w:hAnsi="Carlito"/>
        </w:rPr>
        <w:t>the</w:t>
      </w:r>
      <w:r>
        <w:rPr>
          <w:rFonts w:ascii="Carlito" w:hAnsi="Carlito"/>
          <w:spacing w:val="4"/>
        </w:rPr>
        <w:t xml:space="preserve"> </w:t>
      </w:r>
      <w:r>
        <w:rPr>
          <w:rFonts w:ascii="Carlito" w:hAnsi="Carlito"/>
          <w:spacing w:val="2"/>
        </w:rPr>
        <w:t>foresight</w:t>
      </w:r>
      <w:r>
        <w:rPr>
          <w:rFonts w:ascii="Carlito" w:hAnsi="Carlito"/>
          <w:spacing w:val="-22"/>
        </w:rPr>
        <w:t xml:space="preserve"> </w:t>
      </w:r>
      <w:r>
        <w:rPr>
          <w:rFonts w:ascii="Carlito" w:hAnsi="Carlito"/>
        </w:rPr>
        <w:t>to</w:t>
      </w:r>
      <w:r>
        <w:rPr>
          <w:rFonts w:ascii="Carlito" w:hAnsi="Carlito"/>
          <w:spacing w:val="-21"/>
        </w:rPr>
        <w:t xml:space="preserve"> </w:t>
      </w:r>
      <w:r>
        <w:rPr>
          <w:rFonts w:ascii="Carlito" w:hAnsi="Carlito"/>
          <w:spacing w:val="4"/>
        </w:rPr>
        <w:t>help</w:t>
      </w:r>
      <w:r>
        <w:rPr>
          <w:rFonts w:ascii="Carlito" w:hAnsi="Carlito"/>
          <w:spacing w:val="-4"/>
        </w:rPr>
        <w:t xml:space="preserve"> </w:t>
      </w:r>
      <w:r>
        <w:rPr>
          <w:rFonts w:ascii="Carlito" w:hAnsi="Carlito"/>
          <w:spacing w:val="3"/>
        </w:rPr>
        <w:t>their</w:t>
      </w:r>
      <w:r>
        <w:rPr>
          <w:rFonts w:ascii="Carlito" w:hAnsi="Carlito"/>
          <w:spacing w:val="-26"/>
        </w:rPr>
        <w:t xml:space="preserve"> </w:t>
      </w:r>
      <w:r>
        <w:rPr>
          <w:rFonts w:ascii="Carlito" w:hAnsi="Carlito"/>
          <w:spacing w:val="3"/>
        </w:rPr>
        <w:t>people</w:t>
      </w:r>
      <w:r>
        <w:rPr>
          <w:rFonts w:ascii="Carlito" w:hAnsi="Carlito"/>
          <w:spacing w:val="-13"/>
        </w:rPr>
        <w:t xml:space="preserve"> </w:t>
      </w:r>
      <w:r>
        <w:rPr>
          <w:rFonts w:ascii="Carlito" w:hAnsi="Carlito"/>
          <w:spacing w:val="4"/>
        </w:rPr>
        <w:t>in</w:t>
      </w:r>
      <w:r>
        <w:rPr>
          <w:rFonts w:ascii="Carlito" w:hAnsi="Carlito"/>
          <w:spacing w:val="-20"/>
        </w:rPr>
        <w:t xml:space="preserve"> </w:t>
      </w:r>
      <w:r>
        <w:rPr>
          <w:rFonts w:ascii="Carlito" w:hAnsi="Carlito"/>
          <w:spacing w:val="3"/>
        </w:rPr>
        <w:t>their</w:t>
      </w:r>
      <w:r>
        <w:rPr>
          <w:rFonts w:ascii="Carlito" w:hAnsi="Carlito"/>
          <w:spacing w:val="-9"/>
        </w:rPr>
        <w:t xml:space="preserve"> </w:t>
      </w:r>
      <w:r>
        <w:rPr>
          <w:rFonts w:ascii="Carlito" w:hAnsi="Carlito"/>
        </w:rPr>
        <w:t>team progress</w:t>
      </w:r>
      <w:r>
        <w:rPr>
          <w:rFonts w:ascii="Carlito" w:hAnsi="Carlito"/>
          <w:spacing w:val="-19"/>
        </w:rPr>
        <w:t xml:space="preserve"> </w:t>
      </w:r>
      <w:r>
        <w:rPr>
          <w:rFonts w:ascii="Carlito" w:hAnsi="Carlito"/>
          <w:spacing w:val="4"/>
        </w:rPr>
        <w:t>in</w:t>
      </w:r>
      <w:r>
        <w:rPr>
          <w:rFonts w:ascii="Carlito" w:hAnsi="Carlito"/>
        </w:rPr>
        <w:t xml:space="preserve"> </w:t>
      </w:r>
      <w:r>
        <w:rPr>
          <w:rFonts w:ascii="Carlito" w:hAnsi="Carlito"/>
          <w:spacing w:val="3"/>
        </w:rPr>
        <w:t>their</w:t>
      </w:r>
      <w:r>
        <w:rPr>
          <w:rFonts w:ascii="Carlito" w:hAnsi="Carlito"/>
          <w:spacing w:val="-6"/>
        </w:rPr>
        <w:t xml:space="preserve"> </w:t>
      </w:r>
      <w:r>
        <w:rPr>
          <w:rFonts w:ascii="Carlito" w:hAnsi="Carlito"/>
        </w:rPr>
        <w:t>career</w:t>
      </w:r>
      <w:r>
        <w:rPr>
          <w:rFonts w:ascii="Carlito" w:hAnsi="Carlito"/>
          <w:spacing w:val="-6"/>
        </w:rPr>
        <w:t xml:space="preserve"> </w:t>
      </w:r>
      <w:r>
        <w:rPr>
          <w:rFonts w:ascii="Carlito" w:hAnsi="Carlito"/>
        </w:rPr>
        <w:t>individually.</w:t>
      </w:r>
      <w:r>
        <w:rPr>
          <w:rFonts w:ascii="Carlito" w:hAnsi="Carlito"/>
          <w:spacing w:val="-17"/>
        </w:rPr>
        <w:t xml:space="preserve"> </w:t>
      </w:r>
      <w:r>
        <w:rPr>
          <w:rFonts w:ascii="Carlito" w:hAnsi="Carlito"/>
        </w:rPr>
        <w:t>Retaining</w:t>
      </w:r>
      <w:r>
        <w:rPr>
          <w:rFonts w:ascii="Carlito" w:hAnsi="Carlito"/>
          <w:spacing w:val="-22"/>
        </w:rPr>
        <w:t xml:space="preserve"> </w:t>
      </w:r>
      <w:r>
        <w:rPr>
          <w:rFonts w:ascii="Carlito" w:hAnsi="Carlito"/>
        </w:rPr>
        <w:t>your</w:t>
      </w:r>
      <w:r>
        <w:rPr>
          <w:rFonts w:ascii="Carlito" w:hAnsi="Carlito"/>
          <w:spacing w:val="-24"/>
        </w:rPr>
        <w:t xml:space="preserve"> </w:t>
      </w:r>
      <w:r>
        <w:rPr>
          <w:rFonts w:ascii="Carlito" w:hAnsi="Carlito"/>
          <w:spacing w:val="3"/>
        </w:rPr>
        <w:t>key</w:t>
      </w:r>
      <w:r>
        <w:rPr>
          <w:rFonts w:ascii="Carlito" w:hAnsi="Carlito"/>
          <w:spacing w:val="-17"/>
        </w:rPr>
        <w:t xml:space="preserve"> </w:t>
      </w:r>
      <w:r>
        <w:rPr>
          <w:rFonts w:ascii="Carlito" w:hAnsi="Carlito"/>
        </w:rPr>
        <w:t>performers</w:t>
      </w:r>
      <w:r>
        <w:rPr>
          <w:rFonts w:ascii="Carlito" w:hAnsi="Carlito"/>
          <w:spacing w:val="-19"/>
        </w:rPr>
        <w:t xml:space="preserve"> </w:t>
      </w:r>
      <w:r>
        <w:rPr>
          <w:rFonts w:ascii="Carlito" w:hAnsi="Carlito"/>
          <w:spacing w:val="4"/>
        </w:rPr>
        <w:t>is</w:t>
      </w:r>
      <w:r>
        <w:rPr>
          <w:rFonts w:ascii="Carlito" w:hAnsi="Carlito"/>
          <w:spacing w:val="-18"/>
        </w:rPr>
        <w:t xml:space="preserve"> </w:t>
      </w:r>
      <w:r>
        <w:rPr>
          <w:rFonts w:ascii="Carlito" w:hAnsi="Carlito"/>
          <w:spacing w:val="3"/>
        </w:rPr>
        <w:t>essentially</w:t>
      </w:r>
      <w:r>
        <w:rPr>
          <w:rFonts w:ascii="Carlito" w:hAnsi="Carlito"/>
          <w:spacing w:val="-17"/>
        </w:rPr>
        <w:t xml:space="preserve"> </w:t>
      </w:r>
      <w:r>
        <w:rPr>
          <w:rFonts w:ascii="Carlito" w:hAnsi="Carlito"/>
        </w:rPr>
        <w:t>done</w:t>
      </w:r>
      <w:r>
        <w:rPr>
          <w:rFonts w:ascii="Carlito" w:hAnsi="Carlito"/>
          <w:spacing w:val="-11"/>
        </w:rPr>
        <w:t xml:space="preserve"> </w:t>
      </w:r>
      <w:r>
        <w:rPr>
          <w:rFonts w:ascii="Carlito" w:hAnsi="Carlito"/>
        </w:rPr>
        <w:t>by continuously</w:t>
      </w:r>
      <w:r>
        <w:rPr>
          <w:rFonts w:ascii="Carlito" w:hAnsi="Carlito"/>
          <w:spacing w:val="-20"/>
        </w:rPr>
        <w:t xml:space="preserve"> </w:t>
      </w:r>
      <w:r>
        <w:rPr>
          <w:rFonts w:ascii="Carlito" w:hAnsi="Carlito"/>
        </w:rPr>
        <w:t>recruiting</w:t>
      </w:r>
      <w:r>
        <w:rPr>
          <w:rFonts w:ascii="Carlito" w:hAnsi="Carlito"/>
          <w:spacing w:val="-24"/>
        </w:rPr>
        <w:t xml:space="preserve"> </w:t>
      </w:r>
      <w:r>
        <w:rPr>
          <w:rFonts w:ascii="Carlito" w:hAnsi="Carlito"/>
          <w:spacing w:val="2"/>
        </w:rPr>
        <w:t>them</w:t>
      </w:r>
      <w:r>
        <w:rPr>
          <w:rFonts w:ascii="Carlito" w:hAnsi="Carlito"/>
          <w:spacing w:val="-22"/>
        </w:rPr>
        <w:t xml:space="preserve"> </w:t>
      </w:r>
      <w:r>
        <w:rPr>
          <w:rFonts w:ascii="Carlito" w:hAnsi="Carlito"/>
        </w:rPr>
        <w:t>to</w:t>
      </w:r>
      <w:r>
        <w:rPr>
          <w:rFonts w:ascii="Carlito" w:hAnsi="Carlito"/>
          <w:spacing w:val="-5"/>
        </w:rPr>
        <w:t xml:space="preserve"> </w:t>
      </w:r>
      <w:r>
        <w:rPr>
          <w:rFonts w:ascii="Carlito" w:hAnsi="Carlito"/>
          <w:spacing w:val="-4"/>
        </w:rPr>
        <w:t>stay.</w:t>
      </w:r>
    </w:p>
    <w:p w14:paraId="51682F70" w14:textId="77777777" w:rsidR="00FE063D" w:rsidRDefault="00FE063D">
      <w:pPr>
        <w:pStyle w:val="BodyText"/>
        <w:spacing w:before="1"/>
        <w:rPr>
          <w:rFonts w:ascii="Carlito"/>
        </w:rPr>
      </w:pPr>
    </w:p>
    <w:p w14:paraId="24F0CAE2" w14:textId="77777777" w:rsidR="00FE063D" w:rsidRDefault="00DF7C8A">
      <w:pPr>
        <w:pStyle w:val="BodyText"/>
        <w:spacing w:line="292" w:lineRule="auto"/>
        <w:ind w:left="1114" w:right="847"/>
        <w:rPr>
          <w:rFonts w:ascii="Carlito"/>
        </w:rPr>
      </w:pPr>
      <w:r>
        <w:rPr>
          <w:rFonts w:ascii="Carlito"/>
        </w:rPr>
        <w:t>TRM intends to build up a long-term relationship with particular talented candidates in order to consider them for future vacancies. Thus, the strategic goal of TRM is to improve competitiveness of organizations on</w:t>
      </w:r>
      <w:r>
        <w:rPr>
          <w:rFonts w:ascii="Carlito"/>
        </w:rPr>
        <w:t xml:space="preserve"> the labor market, by adopting a relationship management with high-potential candidates both within and outside the organization. In this context, TRM embraces elements and methods to build a long lasting relationship to talents in order to recruit them wh</w:t>
      </w:r>
      <w:r>
        <w:rPr>
          <w:rFonts w:ascii="Carlito"/>
        </w:rPr>
        <w:t>en new positions in an organization arise.</w:t>
      </w:r>
    </w:p>
    <w:p w14:paraId="44A408DB" w14:textId="77777777" w:rsidR="00FE063D" w:rsidRDefault="00FE063D">
      <w:pPr>
        <w:pStyle w:val="BodyText"/>
        <w:rPr>
          <w:rFonts w:ascii="Carlito"/>
          <w:sz w:val="25"/>
        </w:rPr>
      </w:pPr>
    </w:p>
    <w:p w14:paraId="63F4A1B5" w14:textId="77777777" w:rsidR="00FE063D" w:rsidRDefault="00DF7C8A">
      <w:pPr>
        <w:pStyle w:val="BodyText"/>
        <w:spacing w:before="1" w:line="295" w:lineRule="auto"/>
        <w:ind w:left="1114" w:right="928"/>
        <w:rPr>
          <w:rFonts w:ascii="Carlito"/>
        </w:rPr>
      </w:pPr>
      <w:r>
        <w:rPr>
          <w:rFonts w:ascii="Carlito"/>
        </w:rPr>
        <w:t>The figure below relates the TRM concept with the HR life cycle. Obviously external TRM is concerned with the first half of the life cycle, e.g. from the attraction to the hiring of new personnel. In contrary, in</w:t>
      </w:r>
      <w:r>
        <w:rPr>
          <w:rFonts w:ascii="Carlito"/>
        </w:rPr>
        <w:t>ternal TRM intends to build a relationship with high-</w:t>
      </w:r>
    </w:p>
    <w:p w14:paraId="3AEC8907" w14:textId="77777777" w:rsidR="00FE063D" w:rsidRDefault="00FE063D">
      <w:pPr>
        <w:spacing w:line="295" w:lineRule="auto"/>
        <w:rPr>
          <w:rFonts w:ascii="Carlito"/>
        </w:rPr>
        <w:sectPr w:rsidR="00FE063D">
          <w:pgSz w:w="11910" w:h="16840"/>
          <w:pgMar w:top="1080" w:right="580" w:bottom="280" w:left="600" w:header="885" w:footer="0" w:gutter="0"/>
          <w:cols w:space="720"/>
        </w:sectPr>
      </w:pPr>
    </w:p>
    <w:p w14:paraId="1F519714" w14:textId="77777777" w:rsidR="00FE063D" w:rsidRDefault="00FE063D">
      <w:pPr>
        <w:pStyle w:val="BodyText"/>
        <w:spacing w:before="7"/>
        <w:rPr>
          <w:rFonts w:ascii="Carlito"/>
          <w:sz w:val="26"/>
        </w:rPr>
      </w:pPr>
    </w:p>
    <w:p w14:paraId="181DA353" w14:textId="77777777" w:rsidR="00FE063D" w:rsidRDefault="00DF7C8A">
      <w:pPr>
        <w:pStyle w:val="BodyText"/>
        <w:spacing w:before="51" w:line="290" w:lineRule="auto"/>
        <w:ind w:left="1114" w:right="903"/>
        <w:rPr>
          <w:rFonts w:ascii="Carlito"/>
        </w:rPr>
      </w:pPr>
      <w:r>
        <w:rPr>
          <w:noProof/>
        </w:rPr>
        <w:drawing>
          <wp:anchor distT="0" distB="0" distL="0" distR="0" simplePos="0" relativeHeight="485021696" behindDoc="1" locked="0" layoutInCell="1" allowOverlap="1" wp14:anchorId="708FD9E2" wp14:editId="59A6970E">
            <wp:simplePos x="0" y="0"/>
            <wp:positionH relativeFrom="page">
              <wp:posOffset>818737</wp:posOffset>
            </wp:positionH>
            <wp:positionV relativeFrom="paragraph">
              <wp:posOffset>2680916</wp:posOffset>
            </wp:positionV>
            <wp:extent cx="2037323" cy="1047749"/>
            <wp:effectExtent l="0" t="0" r="0" b="0"/>
            <wp:wrapNone/>
            <wp:docPr id="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performing employees from their employment until they drop out of the organization. The purpose of the next section is to give an insight into the different elements of a TRM system, which will also serve as a base for the construction of the conceptual fr</w:t>
      </w:r>
      <w:r>
        <w:rPr>
          <w:rFonts w:ascii="Carlito"/>
        </w:rPr>
        <w:t>amework. Furthermore, it is important to bear in mind that from now when referring to TRM it focuses on the external side of the approach and, thus, on the group of applicants since this is the group of interest when it comes to the empirical part of the t</w:t>
      </w:r>
      <w:r>
        <w:rPr>
          <w:rFonts w:ascii="Carlito"/>
        </w:rPr>
        <w:t>hesis.</w:t>
      </w:r>
    </w:p>
    <w:p w14:paraId="440F5E73" w14:textId="77777777" w:rsidR="00FE063D" w:rsidRDefault="00DF7C8A">
      <w:pPr>
        <w:pStyle w:val="BodyText"/>
        <w:rPr>
          <w:rFonts w:ascii="Carlito"/>
          <w:sz w:val="22"/>
        </w:rPr>
      </w:pPr>
      <w:r>
        <w:rPr>
          <w:noProof/>
        </w:rPr>
        <w:drawing>
          <wp:anchor distT="0" distB="0" distL="0" distR="0" simplePos="0" relativeHeight="49" behindDoc="0" locked="0" layoutInCell="1" allowOverlap="1" wp14:anchorId="66FDD9E9" wp14:editId="339DBA14">
            <wp:simplePos x="0" y="0"/>
            <wp:positionH relativeFrom="page">
              <wp:posOffset>1865376</wp:posOffset>
            </wp:positionH>
            <wp:positionV relativeFrom="paragraph">
              <wp:posOffset>195366</wp:posOffset>
            </wp:positionV>
            <wp:extent cx="3813721" cy="2667000"/>
            <wp:effectExtent l="0" t="0" r="0" b="0"/>
            <wp:wrapTopAndBottom/>
            <wp:docPr id="6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6.png"/>
                    <pic:cNvPicPr/>
                  </pic:nvPicPr>
                  <pic:blipFill>
                    <a:blip r:embed="rId24" cstate="print"/>
                    <a:stretch>
                      <a:fillRect/>
                    </a:stretch>
                  </pic:blipFill>
                  <pic:spPr>
                    <a:xfrm>
                      <a:off x="0" y="0"/>
                      <a:ext cx="3813721" cy="2667000"/>
                    </a:xfrm>
                    <a:prstGeom prst="rect">
                      <a:avLst/>
                    </a:prstGeom>
                  </pic:spPr>
                </pic:pic>
              </a:graphicData>
            </a:graphic>
          </wp:anchor>
        </w:drawing>
      </w:r>
    </w:p>
    <w:p w14:paraId="1CA73D91" w14:textId="77777777" w:rsidR="00FE063D" w:rsidRDefault="00FE063D">
      <w:pPr>
        <w:pStyle w:val="BodyText"/>
        <w:spacing w:before="2"/>
        <w:rPr>
          <w:rFonts w:ascii="Carlito"/>
          <w:sz w:val="22"/>
        </w:rPr>
      </w:pPr>
    </w:p>
    <w:p w14:paraId="56F1AAB5" w14:textId="77777777" w:rsidR="00FE063D" w:rsidRDefault="00DF7C8A">
      <w:pPr>
        <w:pStyle w:val="Heading1"/>
        <w:spacing w:before="1"/>
        <w:ind w:left="1428" w:right="1432" w:firstLine="0"/>
        <w:jc w:val="center"/>
      </w:pPr>
      <w:r>
        <w:t>TRM: Talent Relationship Management</w:t>
      </w:r>
    </w:p>
    <w:p w14:paraId="102EC317" w14:textId="77777777" w:rsidR="00FE063D" w:rsidRDefault="00FE063D">
      <w:pPr>
        <w:pStyle w:val="BodyText"/>
        <w:spacing w:before="7"/>
        <w:rPr>
          <w:rFonts w:ascii="Carlito"/>
          <w:b/>
          <w:sz w:val="20"/>
        </w:rPr>
      </w:pPr>
    </w:p>
    <w:p w14:paraId="6CFEFAF5" w14:textId="77777777" w:rsidR="00FE063D" w:rsidRDefault="00DF7C8A">
      <w:pPr>
        <w:pStyle w:val="BodyText"/>
        <w:spacing w:line="288" w:lineRule="auto"/>
        <w:ind w:left="1114" w:right="847"/>
        <w:rPr>
          <w:rFonts w:ascii="Carlito" w:hAnsi="Carlito"/>
        </w:rPr>
      </w:pPr>
      <w:r>
        <w:rPr>
          <w:rFonts w:ascii="Carlito" w:hAnsi="Carlito"/>
        </w:rPr>
        <w:t>Katoen, R.J. &amp; Macioschek, A. (2007). Employer Branding and</w:t>
      </w:r>
      <w:r>
        <w:t>—</w:t>
      </w:r>
      <w:r>
        <w:rPr>
          <w:rFonts w:ascii="Carlito" w:hAnsi="Carlito"/>
        </w:rPr>
        <w:t>Improving the Organizational Recruitment Approach. UMEÅ UNIVERSITY.</w:t>
      </w:r>
    </w:p>
    <w:p w14:paraId="0CEE6C4A" w14:textId="77777777" w:rsidR="00FE063D" w:rsidRDefault="00FE063D">
      <w:pPr>
        <w:pStyle w:val="BodyText"/>
        <w:rPr>
          <w:rFonts w:ascii="Carlito"/>
        </w:rPr>
      </w:pPr>
    </w:p>
    <w:p w14:paraId="31BCF9EC" w14:textId="77777777" w:rsidR="00FE063D" w:rsidRDefault="00FE063D">
      <w:pPr>
        <w:pStyle w:val="BodyText"/>
        <w:rPr>
          <w:rFonts w:ascii="Carlito"/>
        </w:rPr>
      </w:pPr>
    </w:p>
    <w:p w14:paraId="39CC9E90" w14:textId="77777777" w:rsidR="00FE063D" w:rsidRDefault="00FE063D">
      <w:pPr>
        <w:pStyle w:val="BodyText"/>
        <w:spacing w:before="6"/>
        <w:rPr>
          <w:rFonts w:ascii="Carlito"/>
          <w:sz w:val="29"/>
        </w:rPr>
      </w:pPr>
    </w:p>
    <w:p w14:paraId="79EBCD41" w14:textId="77777777" w:rsidR="00FE063D" w:rsidRDefault="00DF7C8A">
      <w:pPr>
        <w:pStyle w:val="BodyText"/>
        <w:spacing w:line="276" w:lineRule="auto"/>
        <w:ind w:left="1114" w:right="847"/>
        <w:rPr>
          <w:rFonts w:ascii="Carlito"/>
        </w:rPr>
      </w:pPr>
      <w:r>
        <w:rPr>
          <w:rFonts w:ascii="Carlito"/>
        </w:rPr>
        <w:t>Experts in talent relationship management are better prepared to handle the following three workforce trends:</w:t>
      </w:r>
    </w:p>
    <w:p w14:paraId="662E39BC" w14:textId="77777777" w:rsidR="00FE063D" w:rsidRDefault="00FE063D">
      <w:pPr>
        <w:pStyle w:val="BodyText"/>
        <w:spacing w:before="2"/>
        <w:rPr>
          <w:rFonts w:ascii="Carlito"/>
          <w:sz w:val="26"/>
        </w:rPr>
      </w:pPr>
    </w:p>
    <w:p w14:paraId="1669DCB5" w14:textId="77777777" w:rsidR="00FE063D" w:rsidRDefault="00DF7C8A">
      <w:pPr>
        <w:pStyle w:val="ListParagraph"/>
        <w:numPr>
          <w:ilvl w:val="1"/>
          <w:numId w:val="43"/>
        </w:numPr>
        <w:tabs>
          <w:tab w:val="left" w:pos="1531"/>
        </w:tabs>
        <w:ind w:left="1530" w:hanging="417"/>
        <w:rPr>
          <w:rFonts w:ascii="Carlito"/>
          <w:sz w:val="24"/>
        </w:rPr>
      </w:pPr>
      <w:r>
        <w:rPr>
          <w:rFonts w:ascii="Carlito"/>
          <w:sz w:val="24"/>
        </w:rPr>
        <w:t>Short-term</w:t>
      </w:r>
      <w:r>
        <w:rPr>
          <w:rFonts w:ascii="Carlito"/>
          <w:spacing w:val="-6"/>
          <w:sz w:val="24"/>
        </w:rPr>
        <w:t xml:space="preserve"> </w:t>
      </w:r>
      <w:r>
        <w:rPr>
          <w:rFonts w:ascii="Carlito"/>
          <w:spacing w:val="3"/>
          <w:sz w:val="24"/>
        </w:rPr>
        <w:t>employment</w:t>
      </w:r>
    </w:p>
    <w:p w14:paraId="7644C572" w14:textId="77777777" w:rsidR="00FE063D" w:rsidRDefault="00FE063D">
      <w:pPr>
        <w:pStyle w:val="BodyText"/>
        <w:spacing w:before="11"/>
        <w:rPr>
          <w:rFonts w:ascii="Carlito"/>
          <w:sz w:val="20"/>
        </w:rPr>
      </w:pPr>
    </w:p>
    <w:p w14:paraId="4757A15F" w14:textId="77777777" w:rsidR="00FE063D" w:rsidRDefault="00DF7C8A">
      <w:pPr>
        <w:pStyle w:val="BodyText"/>
        <w:spacing w:line="314" w:lineRule="auto"/>
        <w:ind w:left="1547" w:right="916"/>
      </w:pPr>
      <w:r>
        <w:rPr>
          <w:spacing w:val="2"/>
          <w:w w:val="95"/>
        </w:rPr>
        <w:t>Employees</w:t>
      </w:r>
      <w:r>
        <w:rPr>
          <w:spacing w:val="-43"/>
          <w:w w:val="95"/>
        </w:rPr>
        <w:t xml:space="preserve"> </w:t>
      </w:r>
      <w:r>
        <w:rPr>
          <w:spacing w:val="-3"/>
          <w:w w:val="95"/>
        </w:rPr>
        <w:t>are</w:t>
      </w:r>
      <w:r>
        <w:rPr>
          <w:spacing w:val="-38"/>
          <w:w w:val="95"/>
        </w:rPr>
        <w:t xml:space="preserve"> </w:t>
      </w:r>
      <w:r>
        <w:rPr>
          <w:w w:val="95"/>
        </w:rPr>
        <w:t>changing</w:t>
      </w:r>
      <w:r>
        <w:rPr>
          <w:spacing w:val="-35"/>
          <w:w w:val="95"/>
        </w:rPr>
        <w:t xml:space="preserve"> </w:t>
      </w:r>
      <w:r>
        <w:rPr>
          <w:w w:val="95"/>
        </w:rPr>
        <w:t>jobs,</w:t>
      </w:r>
      <w:r>
        <w:rPr>
          <w:spacing w:val="-31"/>
          <w:w w:val="95"/>
        </w:rPr>
        <w:t xml:space="preserve"> </w:t>
      </w:r>
      <w:r>
        <w:rPr>
          <w:w w:val="95"/>
        </w:rPr>
        <w:t>and</w:t>
      </w:r>
      <w:r>
        <w:rPr>
          <w:spacing w:val="-33"/>
          <w:w w:val="95"/>
        </w:rPr>
        <w:t xml:space="preserve"> </w:t>
      </w:r>
      <w:r>
        <w:rPr>
          <w:spacing w:val="4"/>
          <w:w w:val="95"/>
        </w:rPr>
        <w:t>even</w:t>
      </w:r>
      <w:r>
        <w:rPr>
          <w:spacing w:val="-43"/>
          <w:w w:val="95"/>
        </w:rPr>
        <w:t xml:space="preserve"> </w:t>
      </w:r>
      <w:r>
        <w:rPr>
          <w:w w:val="95"/>
        </w:rPr>
        <w:t>careers,</w:t>
      </w:r>
      <w:r>
        <w:rPr>
          <w:spacing w:val="-41"/>
          <w:w w:val="95"/>
        </w:rPr>
        <w:t xml:space="preserve"> </w:t>
      </w:r>
      <w:r>
        <w:rPr>
          <w:w w:val="95"/>
        </w:rPr>
        <w:t>at</w:t>
      </w:r>
      <w:r>
        <w:rPr>
          <w:spacing w:val="-24"/>
          <w:w w:val="95"/>
        </w:rPr>
        <w:t xml:space="preserve"> </w:t>
      </w:r>
      <w:r>
        <w:rPr>
          <w:w w:val="95"/>
        </w:rPr>
        <w:t>a</w:t>
      </w:r>
      <w:r>
        <w:rPr>
          <w:spacing w:val="-35"/>
          <w:w w:val="95"/>
        </w:rPr>
        <w:t xml:space="preserve"> </w:t>
      </w:r>
      <w:r>
        <w:rPr>
          <w:w w:val="95"/>
        </w:rPr>
        <w:t>faster</w:t>
      </w:r>
      <w:r>
        <w:rPr>
          <w:spacing w:val="-46"/>
          <w:w w:val="95"/>
        </w:rPr>
        <w:t xml:space="preserve"> </w:t>
      </w:r>
      <w:r>
        <w:rPr>
          <w:w w:val="95"/>
        </w:rPr>
        <w:t>rate</w:t>
      </w:r>
      <w:r>
        <w:rPr>
          <w:spacing w:val="-29"/>
          <w:w w:val="95"/>
        </w:rPr>
        <w:t xml:space="preserve"> </w:t>
      </w:r>
      <w:r>
        <w:rPr>
          <w:w w:val="95"/>
        </w:rPr>
        <w:t>than</w:t>
      </w:r>
      <w:r>
        <w:rPr>
          <w:spacing w:val="-33"/>
          <w:w w:val="95"/>
        </w:rPr>
        <w:t xml:space="preserve"> </w:t>
      </w:r>
      <w:r>
        <w:rPr>
          <w:spacing w:val="4"/>
          <w:w w:val="95"/>
        </w:rPr>
        <w:t>ever</w:t>
      </w:r>
      <w:r>
        <w:rPr>
          <w:spacing w:val="-46"/>
          <w:w w:val="95"/>
        </w:rPr>
        <w:t xml:space="preserve"> </w:t>
      </w:r>
      <w:r>
        <w:rPr>
          <w:spacing w:val="2"/>
          <w:w w:val="95"/>
        </w:rPr>
        <w:t>before,</w:t>
      </w:r>
      <w:r>
        <w:rPr>
          <w:spacing w:val="-41"/>
          <w:w w:val="95"/>
        </w:rPr>
        <w:t xml:space="preserve"> </w:t>
      </w:r>
      <w:r>
        <w:rPr>
          <w:w w:val="95"/>
        </w:rPr>
        <w:t xml:space="preserve">and </w:t>
      </w:r>
      <w:r>
        <w:t>short-term</w:t>
      </w:r>
      <w:r>
        <w:rPr>
          <w:spacing w:val="-54"/>
        </w:rPr>
        <w:t xml:space="preserve"> </w:t>
      </w:r>
      <w:r>
        <w:rPr>
          <w:spacing w:val="3"/>
        </w:rPr>
        <w:t>employment</w:t>
      </w:r>
      <w:r>
        <w:rPr>
          <w:spacing w:val="-53"/>
        </w:rPr>
        <w:t xml:space="preserve"> </w:t>
      </w:r>
      <w:r>
        <w:rPr>
          <w:spacing w:val="4"/>
        </w:rPr>
        <w:t>is</w:t>
      </w:r>
      <w:r>
        <w:rPr>
          <w:spacing w:val="-52"/>
        </w:rPr>
        <w:t xml:space="preserve"> </w:t>
      </w:r>
      <w:r>
        <w:t>now</w:t>
      </w:r>
      <w:r>
        <w:rPr>
          <w:spacing w:val="-45"/>
        </w:rPr>
        <w:t xml:space="preserve"> </w:t>
      </w:r>
      <w:r>
        <w:t>the</w:t>
      </w:r>
      <w:r>
        <w:rPr>
          <w:spacing w:val="-49"/>
        </w:rPr>
        <w:t xml:space="preserve"> </w:t>
      </w:r>
      <w:r>
        <w:t>norm.</w:t>
      </w:r>
      <w:r>
        <w:rPr>
          <w:spacing w:val="-45"/>
        </w:rPr>
        <w:t xml:space="preserve"> </w:t>
      </w:r>
      <w:r>
        <w:rPr>
          <w:spacing w:val="-4"/>
        </w:rPr>
        <w:t>Young</w:t>
      </w:r>
      <w:r>
        <w:rPr>
          <w:spacing w:val="-40"/>
        </w:rPr>
        <w:t xml:space="preserve"> </w:t>
      </w:r>
      <w:r>
        <w:rPr>
          <w:spacing w:val="4"/>
        </w:rPr>
        <w:t>employees</w:t>
      </w:r>
      <w:r>
        <w:rPr>
          <w:spacing w:val="-52"/>
        </w:rPr>
        <w:t xml:space="preserve"> </w:t>
      </w:r>
      <w:r>
        <w:t>now</w:t>
      </w:r>
      <w:r>
        <w:rPr>
          <w:spacing w:val="-52"/>
        </w:rPr>
        <w:t xml:space="preserve"> </w:t>
      </w:r>
      <w:r>
        <w:rPr>
          <w:spacing w:val="2"/>
        </w:rPr>
        <w:t>believe</w:t>
      </w:r>
      <w:r>
        <w:rPr>
          <w:spacing w:val="-49"/>
        </w:rPr>
        <w:t xml:space="preserve"> </w:t>
      </w:r>
      <w:r>
        <w:t>that</w:t>
      </w:r>
      <w:r>
        <w:rPr>
          <w:spacing w:val="-53"/>
        </w:rPr>
        <w:t xml:space="preserve"> </w:t>
      </w:r>
      <w:r>
        <w:rPr>
          <w:spacing w:val="2"/>
        </w:rPr>
        <w:t xml:space="preserve">they </w:t>
      </w:r>
      <w:r>
        <w:rPr>
          <w:spacing w:val="5"/>
        </w:rPr>
        <w:t>will</w:t>
      </w:r>
      <w:r>
        <w:rPr>
          <w:spacing w:val="-45"/>
        </w:rPr>
        <w:t xml:space="preserve"> </w:t>
      </w:r>
      <w:r>
        <w:t>work</w:t>
      </w:r>
      <w:r>
        <w:rPr>
          <w:spacing w:val="-47"/>
        </w:rPr>
        <w:t xml:space="preserve"> </w:t>
      </w:r>
      <w:r>
        <w:rPr>
          <w:spacing w:val="2"/>
        </w:rPr>
        <w:t>for</w:t>
      </w:r>
      <w:r>
        <w:rPr>
          <w:spacing w:val="-42"/>
        </w:rPr>
        <w:t xml:space="preserve"> </w:t>
      </w:r>
      <w:r>
        <w:rPr>
          <w:spacing w:val="-5"/>
        </w:rPr>
        <w:t>15-20</w:t>
      </w:r>
      <w:r>
        <w:rPr>
          <w:spacing w:val="-20"/>
        </w:rPr>
        <w:t xml:space="preserve"> </w:t>
      </w:r>
      <w:r>
        <w:t>companies</w:t>
      </w:r>
      <w:r>
        <w:rPr>
          <w:spacing w:val="-48"/>
        </w:rPr>
        <w:t xml:space="preserve"> </w:t>
      </w:r>
      <w:r>
        <w:t>during</w:t>
      </w:r>
      <w:r>
        <w:rPr>
          <w:spacing w:val="-41"/>
        </w:rPr>
        <w:t xml:space="preserve"> </w:t>
      </w:r>
      <w:r>
        <w:rPr>
          <w:spacing w:val="3"/>
        </w:rPr>
        <w:t>their</w:t>
      </w:r>
      <w:r>
        <w:rPr>
          <w:spacing w:val="-52"/>
        </w:rPr>
        <w:t xml:space="preserve"> </w:t>
      </w:r>
      <w:r>
        <w:t>careers,</w:t>
      </w:r>
      <w:r>
        <w:rPr>
          <w:spacing w:val="-47"/>
        </w:rPr>
        <w:t xml:space="preserve"> </w:t>
      </w:r>
      <w:r>
        <w:t>up</w:t>
      </w:r>
      <w:r>
        <w:rPr>
          <w:spacing w:val="-39"/>
        </w:rPr>
        <w:t xml:space="preserve"> </w:t>
      </w:r>
      <w:r>
        <w:t>from</w:t>
      </w:r>
      <w:r>
        <w:rPr>
          <w:spacing w:val="-41"/>
        </w:rPr>
        <w:t xml:space="preserve"> </w:t>
      </w:r>
      <w:r>
        <w:rPr>
          <w:spacing w:val="2"/>
        </w:rPr>
        <w:t>5-7</w:t>
      </w:r>
      <w:r>
        <w:rPr>
          <w:spacing w:val="-28"/>
        </w:rPr>
        <w:t xml:space="preserve"> </w:t>
      </w:r>
      <w:r>
        <w:t>just</w:t>
      </w:r>
      <w:r>
        <w:rPr>
          <w:spacing w:val="-49"/>
        </w:rPr>
        <w:t xml:space="preserve"> </w:t>
      </w:r>
      <w:r>
        <w:rPr>
          <w:spacing w:val="-5"/>
        </w:rPr>
        <w:t>15</w:t>
      </w:r>
      <w:r>
        <w:rPr>
          <w:spacing w:val="-29"/>
        </w:rPr>
        <w:t xml:space="preserve"> </w:t>
      </w:r>
      <w:r>
        <w:t>years</w:t>
      </w:r>
      <w:r>
        <w:rPr>
          <w:spacing w:val="-48"/>
        </w:rPr>
        <w:t xml:space="preserve"> </w:t>
      </w:r>
      <w:r>
        <w:t>ago.</w:t>
      </w:r>
    </w:p>
    <w:p w14:paraId="07D69634" w14:textId="77777777" w:rsidR="00FE063D" w:rsidRDefault="00DF7C8A">
      <w:pPr>
        <w:pStyle w:val="BodyText"/>
        <w:spacing w:line="319" w:lineRule="auto"/>
        <w:ind w:left="1547" w:right="847"/>
      </w:pPr>
      <w:r>
        <w:rPr>
          <w:w w:val="95"/>
        </w:rPr>
        <w:t>This</w:t>
      </w:r>
      <w:r>
        <w:rPr>
          <w:spacing w:val="-27"/>
          <w:w w:val="95"/>
        </w:rPr>
        <w:t xml:space="preserve"> </w:t>
      </w:r>
      <w:r>
        <w:rPr>
          <w:w w:val="95"/>
        </w:rPr>
        <w:t>demonstrates</w:t>
      </w:r>
      <w:r>
        <w:rPr>
          <w:spacing w:val="-38"/>
          <w:w w:val="95"/>
        </w:rPr>
        <w:t xml:space="preserve"> </w:t>
      </w:r>
      <w:r>
        <w:rPr>
          <w:w w:val="95"/>
        </w:rPr>
        <w:t>a</w:t>
      </w:r>
      <w:r>
        <w:rPr>
          <w:spacing w:val="-31"/>
          <w:w w:val="95"/>
        </w:rPr>
        <w:t xml:space="preserve"> </w:t>
      </w:r>
      <w:r>
        <w:rPr>
          <w:spacing w:val="3"/>
          <w:w w:val="95"/>
        </w:rPr>
        <w:t>shift</w:t>
      </w:r>
      <w:r>
        <w:rPr>
          <w:spacing w:val="-39"/>
          <w:w w:val="95"/>
        </w:rPr>
        <w:t xml:space="preserve"> </w:t>
      </w:r>
      <w:r>
        <w:rPr>
          <w:spacing w:val="4"/>
          <w:w w:val="95"/>
        </w:rPr>
        <w:t>in</w:t>
      </w:r>
      <w:r>
        <w:rPr>
          <w:spacing w:val="-28"/>
          <w:w w:val="95"/>
        </w:rPr>
        <w:t xml:space="preserve"> </w:t>
      </w:r>
      <w:r>
        <w:rPr>
          <w:spacing w:val="3"/>
          <w:w w:val="95"/>
        </w:rPr>
        <w:t>employment</w:t>
      </w:r>
      <w:r>
        <w:rPr>
          <w:spacing w:val="-40"/>
          <w:w w:val="95"/>
        </w:rPr>
        <w:t xml:space="preserve"> </w:t>
      </w:r>
      <w:r>
        <w:rPr>
          <w:w w:val="95"/>
        </w:rPr>
        <w:t>practices</w:t>
      </w:r>
      <w:r>
        <w:rPr>
          <w:spacing w:val="-38"/>
          <w:w w:val="95"/>
        </w:rPr>
        <w:t xml:space="preserve"> </w:t>
      </w:r>
      <w:r>
        <w:rPr>
          <w:w w:val="95"/>
        </w:rPr>
        <w:t>that</w:t>
      </w:r>
      <w:r>
        <w:rPr>
          <w:spacing w:val="-29"/>
          <w:w w:val="95"/>
        </w:rPr>
        <w:t xml:space="preserve"> </w:t>
      </w:r>
      <w:r>
        <w:rPr>
          <w:spacing w:val="3"/>
          <w:w w:val="95"/>
        </w:rPr>
        <w:t>every</w:t>
      </w:r>
      <w:r>
        <w:rPr>
          <w:spacing w:val="-37"/>
          <w:w w:val="95"/>
        </w:rPr>
        <w:t xml:space="preserve"> </w:t>
      </w:r>
      <w:r>
        <w:rPr>
          <w:w w:val="95"/>
        </w:rPr>
        <w:t>company</w:t>
      </w:r>
      <w:r>
        <w:rPr>
          <w:spacing w:val="-26"/>
          <w:w w:val="95"/>
        </w:rPr>
        <w:t xml:space="preserve"> </w:t>
      </w:r>
      <w:r>
        <w:rPr>
          <w:w w:val="95"/>
        </w:rPr>
        <w:t xml:space="preserve">must </w:t>
      </w:r>
      <w:r>
        <w:t>recognize.</w:t>
      </w:r>
    </w:p>
    <w:p w14:paraId="4E4CF074" w14:textId="77777777" w:rsidR="00FE063D" w:rsidRDefault="00DF7C8A">
      <w:pPr>
        <w:pStyle w:val="BodyText"/>
        <w:spacing w:before="151" w:line="319" w:lineRule="auto"/>
        <w:ind w:left="1547" w:right="847"/>
      </w:pPr>
      <w:r>
        <w:rPr>
          <w:w w:val="95"/>
        </w:rPr>
        <w:t>With</w:t>
      </w:r>
      <w:r>
        <w:rPr>
          <w:spacing w:val="-21"/>
          <w:w w:val="95"/>
        </w:rPr>
        <w:t xml:space="preserve"> </w:t>
      </w:r>
      <w:r>
        <w:rPr>
          <w:spacing w:val="2"/>
          <w:w w:val="95"/>
        </w:rPr>
        <w:t>this</w:t>
      </w:r>
      <w:r>
        <w:rPr>
          <w:spacing w:val="-20"/>
          <w:w w:val="95"/>
        </w:rPr>
        <w:t xml:space="preserve"> </w:t>
      </w:r>
      <w:r>
        <w:rPr>
          <w:spacing w:val="2"/>
          <w:w w:val="95"/>
        </w:rPr>
        <w:t>shift,</w:t>
      </w:r>
      <w:r>
        <w:rPr>
          <w:spacing w:val="-33"/>
          <w:w w:val="95"/>
        </w:rPr>
        <w:t xml:space="preserve"> </w:t>
      </w:r>
      <w:r>
        <w:rPr>
          <w:spacing w:val="2"/>
          <w:w w:val="95"/>
        </w:rPr>
        <w:t>employers</w:t>
      </w:r>
      <w:r>
        <w:rPr>
          <w:spacing w:val="-34"/>
          <w:w w:val="95"/>
        </w:rPr>
        <w:t xml:space="preserve"> </w:t>
      </w:r>
      <w:r>
        <w:rPr>
          <w:w w:val="95"/>
        </w:rPr>
        <w:t>have</w:t>
      </w:r>
      <w:r>
        <w:rPr>
          <w:spacing w:val="-29"/>
          <w:w w:val="95"/>
        </w:rPr>
        <w:t xml:space="preserve"> </w:t>
      </w:r>
      <w:r>
        <w:rPr>
          <w:w w:val="95"/>
        </w:rPr>
        <w:t>to</w:t>
      </w:r>
      <w:r>
        <w:rPr>
          <w:spacing w:val="-35"/>
          <w:w w:val="95"/>
        </w:rPr>
        <w:t xml:space="preserve"> </w:t>
      </w:r>
      <w:r>
        <w:rPr>
          <w:w w:val="95"/>
        </w:rPr>
        <w:t>stop</w:t>
      </w:r>
      <w:r>
        <w:rPr>
          <w:spacing w:val="-21"/>
          <w:w w:val="95"/>
        </w:rPr>
        <w:t xml:space="preserve"> </w:t>
      </w:r>
      <w:r>
        <w:rPr>
          <w:spacing w:val="2"/>
          <w:w w:val="95"/>
        </w:rPr>
        <w:t>thinking</w:t>
      </w:r>
      <w:r>
        <w:rPr>
          <w:spacing w:val="-36"/>
          <w:w w:val="95"/>
        </w:rPr>
        <w:t xml:space="preserve"> </w:t>
      </w:r>
      <w:r>
        <w:rPr>
          <w:w w:val="95"/>
        </w:rPr>
        <w:t>that</w:t>
      </w:r>
      <w:r>
        <w:rPr>
          <w:spacing w:val="-23"/>
          <w:w w:val="95"/>
        </w:rPr>
        <w:t xml:space="preserve"> </w:t>
      </w:r>
      <w:r>
        <w:rPr>
          <w:w w:val="95"/>
        </w:rPr>
        <w:t>changing</w:t>
      </w:r>
      <w:r>
        <w:rPr>
          <w:spacing w:val="-22"/>
          <w:w w:val="95"/>
        </w:rPr>
        <w:t xml:space="preserve"> </w:t>
      </w:r>
      <w:r>
        <w:rPr>
          <w:w w:val="95"/>
        </w:rPr>
        <w:t>companies</w:t>
      </w:r>
      <w:r>
        <w:rPr>
          <w:spacing w:val="-34"/>
          <w:w w:val="95"/>
        </w:rPr>
        <w:t xml:space="preserve"> </w:t>
      </w:r>
      <w:r>
        <w:rPr>
          <w:spacing w:val="2"/>
          <w:w w:val="95"/>
        </w:rPr>
        <w:t xml:space="preserve">equals </w:t>
      </w:r>
      <w:r>
        <w:rPr>
          <w:w w:val="95"/>
        </w:rPr>
        <w:t>disloyalty.</w:t>
      </w:r>
      <w:r>
        <w:rPr>
          <w:spacing w:val="-31"/>
          <w:w w:val="95"/>
        </w:rPr>
        <w:t xml:space="preserve"> </w:t>
      </w:r>
      <w:r>
        <w:rPr>
          <w:spacing w:val="-7"/>
          <w:w w:val="95"/>
        </w:rPr>
        <w:t>Top</w:t>
      </w:r>
      <w:r>
        <w:rPr>
          <w:spacing w:val="-33"/>
          <w:w w:val="95"/>
        </w:rPr>
        <w:t xml:space="preserve"> </w:t>
      </w:r>
      <w:r>
        <w:rPr>
          <w:spacing w:val="3"/>
          <w:w w:val="95"/>
        </w:rPr>
        <w:t>talent</w:t>
      </w:r>
      <w:r>
        <w:rPr>
          <w:spacing w:val="-34"/>
          <w:w w:val="95"/>
        </w:rPr>
        <w:t xml:space="preserve"> </w:t>
      </w:r>
      <w:r>
        <w:rPr>
          <w:spacing w:val="5"/>
          <w:w w:val="95"/>
        </w:rPr>
        <w:t>will</w:t>
      </w:r>
      <w:r>
        <w:rPr>
          <w:spacing w:val="-25"/>
          <w:w w:val="95"/>
        </w:rPr>
        <w:t xml:space="preserve"> </w:t>
      </w:r>
      <w:r>
        <w:rPr>
          <w:w w:val="95"/>
        </w:rPr>
        <w:t>move</w:t>
      </w:r>
      <w:r>
        <w:rPr>
          <w:spacing w:val="-27"/>
          <w:w w:val="95"/>
        </w:rPr>
        <w:t xml:space="preserve"> </w:t>
      </w:r>
      <w:r>
        <w:rPr>
          <w:w w:val="95"/>
        </w:rPr>
        <w:t>around</w:t>
      </w:r>
      <w:r>
        <w:rPr>
          <w:spacing w:val="-17"/>
          <w:w w:val="95"/>
        </w:rPr>
        <w:t xml:space="preserve"> </w:t>
      </w:r>
      <w:r>
        <w:rPr>
          <w:spacing w:val="4"/>
          <w:w w:val="95"/>
        </w:rPr>
        <w:t>in</w:t>
      </w:r>
      <w:r>
        <w:rPr>
          <w:spacing w:val="-33"/>
          <w:w w:val="95"/>
        </w:rPr>
        <w:t xml:space="preserve"> </w:t>
      </w:r>
      <w:r>
        <w:rPr>
          <w:w w:val="95"/>
        </w:rPr>
        <w:t>order</w:t>
      </w:r>
      <w:r>
        <w:rPr>
          <w:spacing w:val="-23"/>
          <w:w w:val="95"/>
        </w:rPr>
        <w:t xml:space="preserve"> </w:t>
      </w:r>
      <w:r>
        <w:rPr>
          <w:w w:val="95"/>
        </w:rPr>
        <w:t>to</w:t>
      </w:r>
      <w:r>
        <w:rPr>
          <w:spacing w:val="-3"/>
          <w:w w:val="95"/>
        </w:rPr>
        <w:t xml:space="preserve"> </w:t>
      </w:r>
      <w:r>
        <w:rPr>
          <w:w w:val="95"/>
        </w:rPr>
        <w:t>gain</w:t>
      </w:r>
      <w:r>
        <w:rPr>
          <w:spacing w:val="-32"/>
          <w:w w:val="95"/>
        </w:rPr>
        <w:t xml:space="preserve"> </w:t>
      </w:r>
      <w:r>
        <w:rPr>
          <w:w w:val="95"/>
        </w:rPr>
        <w:t>a</w:t>
      </w:r>
      <w:r>
        <w:rPr>
          <w:spacing w:val="-7"/>
          <w:w w:val="95"/>
        </w:rPr>
        <w:t xml:space="preserve"> </w:t>
      </w:r>
      <w:r>
        <w:rPr>
          <w:spacing w:val="2"/>
          <w:w w:val="95"/>
        </w:rPr>
        <w:t>competitive</w:t>
      </w:r>
      <w:r>
        <w:rPr>
          <w:spacing w:val="-26"/>
          <w:w w:val="95"/>
        </w:rPr>
        <w:t xml:space="preserve"> </w:t>
      </w:r>
      <w:r>
        <w:rPr>
          <w:w w:val="95"/>
        </w:rPr>
        <w:t>advantage</w:t>
      </w:r>
      <w:r>
        <w:rPr>
          <w:spacing w:val="-27"/>
          <w:w w:val="95"/>
        </w:rPr>
        <w:t xml:space="preserve"> </w:t>
      </w:r>
      <w:r>
        <w:rPr>
          <w:spacing w:val="4"/>
          <w:w w:val="95"/>
        </w:rPr>
        <w:t xml:space="preserve">in </w:t>
      </w:r>
      <w:r>
        <w:rPr>
          <w:spacing w:val="3"/>
        </w:rPr>
        <w:t>their</w:t>
      </w:r>
      <w:r>
        <w:rPr>
          <w:spacing w:val="-53"/>
        </w:rPr>
        <w:t xml:space="preserve"> </w:t>
      </w:r>
      <w:r>
        <w:t>careers.</w:t>
      </w:r>
      <w:r>
        <w:rPr>
          <w:spacing w:val="-40"/>
        </w:rPr>
        <w:t xml:space="preserve"> </w:t>
      </w:r>
      <w:r>
        <w:rPr>
          <w:spacing w:val="5"/>
        </w:rPr>
        <w:t>Viewing</w:t>
      </w:r>
      <w:r>
        <w:rPr>
          <w:spacing w:val="-51"/>
        </w:rPr>
        <w:t xml:space="preserve"> </w:t>
      </w:r>
      <w:r>
        <w:rPr>
          <w:spacing w:val="3"/>
        </w:rPr>
        <w:t>multiple</w:t>
      </w:r>
      <w:r>
        <w:rPr>
          <w:spacing w:val="-47"/>
        </w:rPr>
        <w:t xml:space="preserve"> </w:t>
      </w:r>
      <w:r>
        <w:t>employers</w:t>
      </w:r>
      <w:r>
        <w:rPr>
          <w:spacing w:val="-49"/>
        </w:rPr>
        <w:t xml:space="preserve"> </w:t>
      </w:r>
      <w:r>
        <w:t>as</w:t>
      </w:r>
      <w:r>
        <w:rPr>
          <w:spacing w:val="-49"/>
        </w:rPr>
        <w:t xml:space="preserve"> </w:t>
      </w:r>
      <w:r>
        <w:t>a</w:t>
      </w:r>
      <w:r>
        <w:rPr>
          <w:spacing w:val="-36"/>
        </w:rPr>
        <w:t xml:space="preserve"> </w:t>
      </w:r>
      <w:r>
        <w:t>negative</w:t>
      </w:r>
      <w:r>
        <w:rPr>
          <w:spacing w:val="-46"/>
        </w:rPr>
        <w:t xml:space="preserve"> </w:t>
      </w:r>
      <w:r>
        <w:rPr>
          <w:spacing w:val="5"/>
        </w:rPr>
        <w:t>will</w:t>
      </w:r>
      <w:r>
        <w:rPr>
          <w:spacing w:val="-46"/>
        </w:rPr>
        <w:t xml:space="preserve"> </w:t>
      </w:r>
      <w:r>
        <w:t>sharply</w:t>
      </w:r>
      <w:r>
        <w:rPr>
          <w:spacing w:val="-48"/>
        </w:rPr>
        <w:t xml:space="preserve"> </w:t>
      </w:r>
      <w:r>
        <w:rPr>
          <w:spacing w:val="4"/>
        </w:rPr>
        <w:t>limit</w:t>
      </w:r>
      <w:r>
        <w:rPr>
          <w:spacing w:val="-51"/>
        </w:rPr>
        <w:t xml:space="preserve"> </w:t>
      </w:r>
      <w:r>
        <w:t>your</w:t>
      </w:r>
    </w:p>
    <w:p w14:paraId="78B16861" w14:textId="77777777" w:rsidR="00FE063D" w:rsidRDefault="00FE063D">
      <w:pPr>
        <w:spacing w:line="319" w:lineRule="auto"/>
        <w:sectPr w:rsidR="00FE063D">
          <w:pgSz w:w="11910" w:h="16840"/>
          <w:pgMar w:top="1080" w:right="580" w:bottom="280" w:left="600" w:header="885" w:footer="0" w:gutter="0"/>
          <w:cols w:space="720"/>
        </w:sectPr>
      </w:pPr>
    </w:p>
    <w:p w14:paraId="48FE5410" w14:textId="77777777" w:rsidR="00FE063D" w:rsidRDefault="00FE063D">
      <w:pPr>
        <w:pStyle w:val="BodyText"/>
        <w:spacing w:before="2"/>
        <w:rPr>
          <w:sz w:val="28"/>
        </w:rPr>
      </w:pPr>
    </w:p>
    <w:p w14:paraId="5FEBC958" w14:textId="77777777" w:rsidR="00FE063D" w:rsidRDefault="00DF7C8A">
      <w:pPr>
        <w:pStyle w:val="BodyText"/>
        <w:spacing w:before="55" w:line="307" w:lineRule="auto"/>
        <w:ind w:left="1547" w:right="847"/>
      </w:pPr>
      <w:r>
        <w:rPr>
          <w:spacing w:val="2"/>
          <w:w w:val="95"/>
        </w:rPr>
        <w:t>available</w:t>
      </w:r>
      <w:r>
        <w:rPr>
          <w:spacing w:val="-28"/>
          <w:w w:val="95"/>
        </w:rPr>
        <w:t xml:space="preserve"> </w:t>
      </w:r>
      <w:r>
        <w:rPr>
          <w:spacing w:val="2"/>
          <w:w w:val="95"/>
        </w:rPr>
        <w:t>talent</w:t>
      </w:r>
      <w:r>
        <w:rPr>
          <w:spacing w:val="-34"/>
          <w:w w:val="95"/>
        </w:rPr>
        <w:t xml:space="preserve"> </w:t>
      </w:r>
      <w:r>
        <w:rPr>
          <w:w w:val="95"/>
        </w:rPr>
        <w:t>pool</w:t>
      </w:r>
      <w:r>
        <w:rPr>
          <w:spacing w:val="-26"/>
          <w:w w:val="95"/>
        </w:rPr>
        <w:t xml:space="preserve"> </w:t>
      </w:r>
      <w:r>
        <w:rPr>
          <w:w w:val="95"/>
        </w:rPr>
        <w:t>and</w:t>
      </w:r>
      <w:r>
        <w:rPr>
          <w:spacing w:val="-19"/>
          <w:w w:val="95"/>
        </w:rPr>
        <w:t xml:space="preserve"> </w:t>
      </w:r>
      <w:r>
        <w:rPr>
          <w:w w:val="95"/>
        </w:rPr>
        <w:t>close</w:t>
      </w:r>
      <w:r>
        <w:rPr>
          <w:spacing w:val="-27"/>
          <w:w w:val="95"/>
        </w:rPr>
        <w:t xml:space="preserve"> </w:t>
      </w:r>
      <w:r>
        <w:rPr>
          <w:w w:val="95"/>
        </w:rPr>
        <w:t>your</w:t>
      </w:r>
      <w:r>
        <w:rPr>
          <w:spacing w:val="-24"/>
          <w:w w:val="95"/>
        </w:rPr>
        <w:t xml:space="preserve"> </w:t>
      </w:r>
      <w:r>
        <w:rPr>
          <w:spacing w:val="2"/>
          <w:w w:val="95"/>
        </w:rPr>
        <w:t>business</w:t>
      </w:r>
      <w:r>
        <w:rPr>
          <w:spacing w:val="-32"/>
          <w:w w:val="95"/>
        </w:rPr>
        <w:t xml:space="preserve"> </w:t>
      </w:r>
      <w:r>
        <w:rPr>
          <w:spacing w:val="2"/>
          <w:w w:val="95"/>
        </w:rPr>
        <w:t>off</w:t>
      </w:r>
      <w:r>
        <w:rPr>
          <w:spacing w:val="-29"/>
          <w:w w:val="95"/>
        </w:rPr>
        <w:t xml:space="preserve"> </w:t>
      </w:r>
      <w:r>
        <w:rPr>
          <w:w w:val="95"/>
        </w:rPr>
        <w:t>to</w:t>
      </w:r>
      <w:r>
        <w:rPr>
          <w:spacing w:val="-19"/>
          <w:w w:val="95"/>
        </w:rPr>
        <w:t xml:space="preserve"> </w:t>
      </w:r>
      <w:r>
        <w:rPr>
          <w:w w:val="95"/>
        </w:rPr>
        <w:t>many</w:t>
      </w:r>
      <w:r>
        <w:rPr>
          <w:spacing w:val="-17"/>
          <w:w w:val="95"/>
        </w:rPr>
        <w:t xml:space="preserve"> </w:t>
      </w:r>
      <w:r>
        <w:rPr>
          <w:spacing w:val="2"/>
          <w:w w:val="95"/>
        </w:rPr>
        <w:t>potentially</w:t>
      </w:r>
      <w:r>
        <w:rPr>
          <w:spacing w:val="-32"/>
          <w:w w:val="95"/>
        </w:rPr>
        <w:t xml:space="preserve"> </w:t>
      </w:r>
      <w:r>
        <w:rPr>
          <w:w w:val="95"/>
        </w:rPr>
        <w:t xml:space="preserve">impactful </w:t>
      </w:r>
      <w:r>
        <w:rPr>
          <w:spacing w:val="3"/>
        </w:rPr>
        <w:t>employees.</w:t>
      </w:r>
    </w:p>
    <w:p w14:paraId="73982582" w14:textId="77777777" w:rsidR="00FE063D" w:rsidRDefault="00DF7C8A">
      <w:pPr>
        <w:pStyle w:val="ListParagraph"/>
        <w:numPr>
          <w:ilvl w:val="1"/>
          <w:numId w:val="43"/>
        </w:numPr>
        <w:tabs>
          <w:tab w:val="left" w:pos="1531"/>
        </w:tabs>
        <w:spacing w:before="187"/>
        <w:ind w:left="1530" w:hanging="417"/>
        <w:rPr>
          <w:rFonts w:ascii="Carlito"/>
          <w:sz w:val="24"/>
        </w:rPr>
      </w:pPr>
      <w:r>
        <w:rPr>
          <w:rFonts w:ascii="Carlito"/>
          <w:sz w:val="24"/>
        </w:rPr>
        <w:t>Boomerang</w:t>
      </w:r>
      <w:r>
        <w:rPr>
          <w:rFonts w:ascii="Carlito"/>
          <w:spacing w:val="-4"/>
          <w:sz w:val="24"/>
        </w:rPr>
        <w:t xml:space="preserve"> </w:t>
      </w:r>
      <w:r>
        <w:rPr>
          <w:rFonts w:ascii="Carlito"/>
          <w:spacing w:val="2"/>
          <w:sz w:val="24"/>
        </w:rPr>
        <w:t>hires</w:t>
      </w:r>
    </w:p>
    <w:p w14:paraId="2EE3E5B0" w14:textId="77777777" w:rsidR="00FE063D" w:rsidRDefault="00FE063D">
      <w:pPr>
        <w:pStyle w:val="BodyText"/>
        <w:spacing w:before="7"/>
        <w:rPr>
          <w:rFonts w:ascii="Carlito"/>
          <w:sz w:val="19"/>
        </w:rPr>
      </w:pPr>
    </w:p>
    <w:p w14:paraId="77EF5558" w14:textId="77777777" w:rsidR="00FE063D" w:rsidRDefault="00DF7C8A">
      <w:pPr>
        <w:pStyle w:val="BodyText"/>
        <w:spacing w:line="316" w:lineRule="auto"/>
        <w:ind w:left="1547" w:right="847"/>
      </w:pPr>
      <w:r>
        <w:rPr>
          <w:spacing w:val="3"/>
        </w:rPr>
        <w:t xml:space="preserve">Following </w:t>
      </w:r>
      <w:r>
        <w:t xml:space="preserve">the trend of a </w:t>
      </w:r>
      <w:r>
        <w:rPr>
          <w:spacing w:val="3"/>
        </w:rPr>
        <w:t xml:space="preserve">mobile </w:t>
      </w:r>
      <w:r>
        <w:t xml:space="preserve">workforce, </w:t>
      </w:r>
      <w:r>
        <w:rPr>
          <w:spacing w:val="2"/>
        </w:rPr>
        <w:t xml:space="preserve">employers </w:t>
      </w:r>
      <w:r>
        <w:t xml:space="preserve">must consider </w:t>
      </w:r>
      <w:r>
        <w:rPr>
          <w:spacing w:val="4"/>
        </w:rPr>
        <w:t xml:space="preserve">re-hiring </w:t>
      </w:r>
      <w:r>
        <w:rPr>
          <w:spacing w:val="3"/>
        </w:rPr>
        <w:t>employees.</w:t>
      </w:r>
      <w:r>
        <w:rPr>
          <w:spacing w:val="-53"/>
        </w:rPr>
        <w:t xml:space="preserve"> </w:t>
      </w:r>
      <w:r>
        <w:t>Boomerang</w:t>
      </w:r>
      <w:r>
        <w:rPr>
          <w:spacing w:val="-53"/>
        </w:rPr>
        <w:t xml:space="preserve"> </w:t>
      </w:r>
      <w:r>
        <w:rPr>
          <w:spacing w:val="3"/>
        </w:rPr>
        <w:t>hires—or</w:t>
      </w:r>
      <w:r>
        <w:rPr>
          <w:spacing w:val="-55"/>
        </w:rPr>
        <w:t xml:space="preserve"> </w:t>
      </w:r>
      <w:r>
        <w:rPr>
          <w:spacing w:val="2"/>
        </w:rPr>
        <w:t>employees</w:t>
      </w:r>
      <w:r>
        <w:rPr>
          <w:spacing w:val="-53"/>
        </w:rPr>
        <w:t xml:space="preserve"> </w:t>
      </w:r>
      <w:r>
        <w:t>that</w:t>
      </w:r>
      <w:r>
        <w:rPr>
          <w:spacing w:val="-53"/>
        </w:rPr>
        <w:t xml:space="preserve"> </w:t>
      </w:r>
      <w:r>
        <w:rPr>
          <w:spacing w:val="3"/>
        </w:rPr>
        <w:t>leave</w:t>
      </w:r>
      <w:r>
        <w:rPr>
          <w:spacing w:val="-50"/>
        </w:rPr>
        <w:t xml:space="preserve"> </w:t>
      </w:r>
      <w:r>
        <w:t>and</w:t>
      </w:r>
      <w:r>
        <w:rPr>
          <w:spacing w:val="-53"/>
        </w:rPr>
        <w:t xml:space="preserve"> </w:t>
      </w:r>
      <w:r>
        <w:t>come</w:t>
      </w:r>
      <w:r>
        <w:rPr>
          <w:spacing w:val="-43"/>
        </w:rPr>
        <w:t xml:space="preserve"> </w:t>
      </w:r>
      <w:r>
        <w:t>back</w:t>
      </w:r>
      <w:r>
        <w:rPr>
          <w:spacing w:val="-39"/>
        </w:rPr>
        <w:t xml:space="preserve"> </w:t>
      </w:r>
      <w:r>
        <w:t>to</w:t>
      </w:r>
      <w:r>
        <w:rPr>
          <w:spacing w:val="-46"/>
        </w:rPr>
        <w:t xml:space="preserve"> </w:t>
      </w:r>
      <w:r>
        <w:t xml:space="preserve">your </w:t>
      </w:r>
      <w:r>
        <w:rPr>
          <w:w w:val="95"/>
        </w:rPr>
        <w:t>company—are</w:t>
      </w:r>
      <w:r>
        <w:rPr>
          <w:spacing w:val="-34"/>
          <w:w w:val="95"/>
        </w:rPr>
        <w:t xml:space="preserve"> </w:t>
      </w:r>
      <w:r>
        <w:rPr>
          <w:w w:val="95"/>
        </w:rPr>
        <w:t>becoming</w:t>
      </w:r>
      <w:r>
        <w:rPr>
          <w:spacing w:val="-40"/>
          <w:w w:val="95"/>
        </w:rPr>
        <w:t xml:space="preserve"> </w:t>
      </w:r>
      <w:r>
        <w:rPr>
          <w:w w:val="95"/>
        </w:rPr>
        <w:t>necessary</w:t>
      </w:r>
      <w:r>
        <w:rPr>
          <w:spacing w:val="-24"/>
          <w:w w:val="95"/>
        </w:rPr>
        <w:t xml:space="preserve"> </w:t>
      </w:r>
      <w:r>
        <w:rPr>
          <w:w w:val="95"/>
        </w:rPr>
        <w:t>to</w:t>
      </w:r>
      <w:r>
        <w:rPr>
          <w:spacing w:val="-26"/>
          <w:w w:val="95"/>
        </w:rPr>
        <w:t xml:space="preserve"> </w:t>
      </w:r>
      <w:r>
        <w:rPr>
          <w:w w:val="95"/>
        </w:rPr>
        <w:t>ensure</w:t>
      </w:r>
      <w:r>
        <w:rPr>
          <w:spacing w:val="-33"/>
          <w:w w:val="95"/>
        </w:rPr>
        <w:t xml:space="preserve"> </w:t>
      </w:r>
      <w:r>
        <w:rPr>
          <w:spacing w:val="3"/>
          <w:w w:val="95"/>
        </w:rPr>
        <w:t>long-term</w:t>
      </w:r>
      <w:r>
        <w:rPr>
          <w:spacing w:val="-40"/>
          <w:w w:val="95"/>
        </w:rPr>
        <w:t xml:space="preserve"> </w:t>
      </w:r>
      <w:r>
        <w:rPr>
          <w:w w:val="95"/>
        </w:rPr>
        <w:t>access</w:t>
      </w:r>
      <w:r>
        <w:rPr>
          <w:spacing w:val="-25"/>
          <w:w w:val="95"/>
        </w:rPr>
        <w:t xml:space="preserve"> </w:t>
      </w:r>
      <w:r>
        <w:rPr>
          <w:w w:val="95"/>
        </w:rPr>
        <w:t>to</w:t>
      </w:r>
      <w:r>
        <w:rPr>
          <w:spacing w:val="-14"/>
          <w:w w:val="95"/>
        </w:rPr>
        <w:t xml:space="preserve"> </w:t>
      </w:r>
      <w:r>
        <w:rPr>
          <w:w w:val="95"/>
        </w:rPr>
        <w:t>the</w:t>
      </w:r>
      <w:r>
        <w:rPr>
          <w:spacing w:val="-33"/>
          <w:w w:val="95"/>
        </w:rPr>
        <w:t xml:space="preserve"> </w:t>
      </w:r>
      <w:r>
        <w:rPr>
          <w:spacing w:val="2"/>
          <w:w w:val="95"/>
        </w:rPr>
        <w:t>best</w:t>
      </w:r>
      <w:r>
        <w:rPr>
          <w:spacing w:val="-28"/>
          <w:w w:val="95"/>
        </w:rPr>
        <w:t xml:space="preserve"> </w:t>
      </w:r>
      <w:r>
        <w:rPr>
          <w:w w:val="95"/>
        </w:rPr>
        <w:t xml:space="preserve">talent. </w:t>
      </w:r>
      <w:r>
        <w:rPr>
          <w:spacing w:val="4"/>
          <w:w w:val="95"/>
        </w:rPr>
        <w:t>Allowing</w:t>
      </w:r>
      <w:r>
        <w:rPr>
          <w:spacing w:val="-38"/>
          <w:w w:val="95"/>
        </w:rPr>
        <w:t xml:space="preserve"> </w:t>
      </w:r>
      <w:r>
        <w:rPr>
          <w:w w:val="95"/>
        </w:rPr>
        <w:t>an</w:t>
      </w:r>
      <w:r>
        <w:rPr>
          <w:spacing w:val="-37"/>
          <w:w w:val="95"/>
        </w:rPr>
        <w:t xml:space="preserve"> </w:t>
      </w:r>
      <w:r>
        <w:rPr>
          <w:spacing w:val="3"/>
          <w:w w:val="95"/>
        </w:rPr>
        <w:t>ex-employee</w:t>
      </w:r>
      <w:r>
        <w:rPr>
          <w:spacing w:val="-30"/>
          <w:w w:val="95"/>
        </w:rPr>
        <w:t xml:space="preserve"> </w:t>
      </w:r>
      <w:r>
        <w:rPr>
          <w:w w:val="95"/>
        </w:rPr>
        <w:t>the</w:t>
      </w:r>
      <w:r>
        <w:rPr>
          <w:spacing w:val="-30"/>
          <w:w w:val="95"/>
        </w:rPr>
        <w:t xml:space="preserve"> </w:t>
      </w:r>
      <w:r>
        <w:rPr>
          <w:w w:val="95"/>
        </w:rPr>
        <w:t>option</w:t>
      </w:r>
      <w:r>
        <w:rPr>
          <w:spacing w:val="-37"/>
          <w:w w:val="95"/>
        </w:rPr>
        <w:t xml:space="preserve"> </w:t>
      </w:r>
      <w:r>
        <w:rPr>
          <w:w w:val="95"/>
        </w:rPr>
        <w:t>to</w:t>
      </w:r>
      <w:r>
        <w:rPr>
          <w:spacing w:val="-36"/>
          <w:w w:val="95"/>
        </w:rPr>
        <w:t xml:space="preserve"> </w:t>
      </w:r>
      <w:r>
        <w:rPr>
          <w:w w:val="95"/>
        </w:rPr>
        <w:t>come</w:t>
      </w:r>
      <w:r>
        <w:rPr>
          <w:spacing w:val="-17"/>
          <w:w w:val="95"/>
        </w:rPr>
        <w:t xml:space="preserve"> </w:t>
      </w:r>
      <w:r>
        <w:rPr>
          <w:w w:val="95"/>
        </w:rPr>
        <w:t>back</w:t>
      </w:r>
      <w:r>
        <w:rPr>
          <w:spacing w:val="-9"/>
          <w:w w:val="95"/>
        </w:rPr>
        <w:t xml:space="preserve"> </w:t>
      </w:r>
      <w:r>
        <w:rPr>
          <w:w w:val="95"/>
        </w:rPr>
        <w:t>after</w:t>
      </w:r>
      <w:r>
        <w:rPr>
          <w:spacing w:val="-40"/>
          <w:w w:val="95"/>
        </w:rPr>
        <w:t xml:space="preserve"> </w:t>
      </w:r>
      <w:r>
        <w:rPr>
          <w:spacing w:val="2"/>
          <w:w w:val="95"/>
        </w:rPr>
        <w:t>they</w:t>
      </w:r>
      <w:r>
        <w:rPr>
          <w:spacing w:val="-21"/>
          <w:w w:val="95"/>
        </w:rPr>
        <w:t xml:space="preserve"> </w:t>
      </w:r>
      <w:r>
        <w:rPr>
          <w:w w:val="95"/>
        </w:rPr>
        <w:t>have</w:t>
      </w:r>
      <w:r>
        <w:rPr>
          <w:spacing w:val="-31"/>
          <w:w w:val="95"/>
        </w:rPr>
        <w:t xml:space="preserve"> </w:t>
      </w:r>
      <w:r>
        <w:rPr>
          <w:spacing w:val="2"/>
          <w:w w:val="95"/>
        </w:rPr>
        <w:t>gained</w:t>
      </w:r>
      <w:r>
        <w:rPr>
          <w:spacing w:val="-36"/>
          <w:w w:val="95"/>
        </w:rPr>
        <w:t xml:space="preserve"> </w:t>
      </w:r>
      <w:r>
        <w:rPr>
          <w:spacing w:val="4"/>
          <w:w w:val="95"/>
        </w:rPr>
        <w:t>skills</w:t>
      </w:r>
      <w:r>
        <w:rPr>
          <w:spacing w:val="-36"/>
          <w:w w:val="95"/>
        </w:rPr>
        <w:t xml:space="preserve"> </w:t>
      </w:r>
      <w:r>
        <w:rPr>
          <w:w w:val="95"/>
        </w:rPr>
        <w:t xml:space="preserve">and </w:t>
      </w:r>
      <w:r>
        <w:rPr>
          <w:spacing w:val="3"/>
        </w:rPr>
        <w:t>experience</w:t>
      </w:r>
      <w:r>
        <w:rPr>
          <w:spacing w:val="-52"/>
        </w:rPr>
        <w:t xml:space="preserve"> </w:t>
      </w:r>
      <w:r>
        <w:t>from</w:t>
      </w:r>
      <w:r>
        <w:rPr>
          <w:spacing w:val="-55"/>
        </w:rPr>
        <w:t xml:space="preserve"> </w:t>
      </w:r>
      <w:r>
        <w:t>other</w:t>
      </w:r>
      <w:r>
        <w:rPr>
          <w:spacing w:val="-57"/>
        </w:rPr>
        <w:t xml:space="preserve"> </w:t>
      </w:r>
      <w:r>
        <w:t>companies</w:t>
      </w:r>
      <w:r>
        <w:rPr>
          <w:spacing w:val="-54"/>
        </w:rPr>
        <w:t xml:space="preserve"> </w:t>
      </w:r>
      <w:r>
        <w:rPr>
          <w:spacing w:val="-3"/>
        </w:rPr>
        <w:t>can</w:t>
      </w:r>
      <w:r>
        <w:rPr>
          <w:spacing w:val="-42"/>
        </w:rPr>
        <w:t xml:space="preserve"> </w:t>
      </w:r>
      <w:r>
        <w:t>have</w:t>
      </w:r>
      <w:r>
        <w:rPr>
          <w:spacing w:val="-52"/>
        </w:rPr>
        <w:t xml:space="preserve"> </w:t>
      </w:r>
      <w:r>
        <w:t>a</w:t>
      </w:r>
      <w:r>
        <w:rPr>
          <w:spacing w:val="-44"/>
        </w:rPr>
        <w:t xml:space="preserve"> </w:t>
      </w:r>
      <w:r>
        <w:rPr>
          <w:spacing w:val="2"/>
        </w:rPr>
        <w:t>positive</w:t>
      </w:r>
      <w:r>
        <w:rPr>
          <w:spacing w:val="-52"/>
        </w:rPr>
        <w:t xml:space="preserve"> </w:t>
      </w:r>
      <w:r>
        <w:t>impact</w:t>
      </w:r>
      <w:r>
        <w:rPr>
          <w:spacing w:val="-55"/>
        </w:rPr>
        <w:t xml:space="preserve"> </w:t>
      </w:r>
      <w:r>
        <w:t>on</w:t>
      </w:r>
      <w:r>
        <w:rPr>
          <w:spacing w:val="-49"/>
        </w:rPr>
        <w:t xml:space="preserve"> </w:t>
      </w:r>
      <w:r>
        <w:t>your</w:t>
      </w:r>
      <w:r>
        <w:rPr>
          <w:spacing w:val="-50"/>
        </w:rPr>
        <w:t xml:space="preserve"> </w:t>
      </w:r>
      <w:r>
        <w:rPr>
          <w:spacing w:val="2"/>
        </w:rPr>
        <w:t>business.</w:t>
      </w:r>
      <w:r>
        <w:rPr>
          <w:spacing w:val="-54"/>
        </w:rPr>
        <w:t xml:space="preserve"> </w:t>
      </w:r>
      <w:r>
        <w:t xml:space="preserve">In </w:t>
      </w:r>
      <w:r>
        <w:rPr>
          <w:w w:val="95"/>
        </w:rPr>
        <w:t>addition,</w:t>
      </w:r>
      <w:r>
        <w:rPr>
          <w:spacing w:val="-33"/>
          <w:w w:val="95"/>
        </w:rPr>
        <w:t xml:space="preserve"> </w:t>
      </w:r>
      <w:r>
        <w:rPr>
          <w:spacing w:val="3"/>
          <w:w w:val="95"/>
        </w:rPr>
        <w:t>re-hiring</w:t>
      </w:r>
      <w:r>
        <w:rPr>
          <w:spacing w:val="-36"/>
          <w:w w:val="95"/>
        </w:rPr>
        <w:t xml:space="preserve"> </w:t>
      </w:r>
      <w:r>
        <w:rPr>
          <w:spacing w:val="-3"/>
          <w:w w:val="95"/>
        </w:rPr>
        <w:t>can</w:t>
      </w:r>
      <w:r>
        <w:rPr>
          <w:spacing w:val="-21"/>
          <w:w w:val="95"/>
        </w:rPr>
        <w:t xml:space="preserve"> </w:t>
      </w:r>
      <w:r>
        <w:rPr>
          <w:w w:val="95"/>
        </w:rPr>
        <w:t>be</w:t>
      </w:r>
      <w:r>
        <w:rPr>
          <w:spacing w:val="-15"/>
          <w:w w:val="95"/>
        </w:rPr>
        <w:t xml:space="preserve"> </w:t>
      </w:r>
      <w:r>
        <w:rPr>
          <w:spacing w:val="2"/>
          <w:w w:val="95"/>
        </w:rPr>
        <w:t>profitable,</w:t>
      </w:r>
      <w:r>
        <w:rPr>
          <w:spacing w:val="-33"/>
          <w:w w:val="95"/>
        </w:rPr>
        <w:t xml:space="preserve"> </w:t>
      </w:r>
      <w:r>
        <w:rPr>
          <w:w w:val="95"/>
        </w:rPr>
        <w:t>as</w:t>
      </w:r>
      <w:r>
        <w:rPr>
          <w:spacing w:val="-34"/>
          <w:w w:val="95"/>
        </w:rPr>
        <w:t xml:space="preserve"> </w:t>
      </w:r>
      <w:r>
        <w:rPr>
          <w:spacing w:val="2"/>
          <w:w w:val="95"/>
        </w:rPr>
        <w:t>rehires</w:t>
      </w:r>
      <w:r>
        <w:rPr>
          <w:spacing w:val="-34"/>
          <w:w w:val="95"/>
        </w:rPr>
        <w:t xml:space="preserve"> </w:t>
      </w:r>
      <w:r>
        <w:rPr>
          <w:spacing w:val="-3"/>
          <w:w w:val="95"/>
        </w:rPr>
        <w:t>are</w:t>
      </w:r>
      <w:r>
        <w:rPr>
          <w:spacing w:val="-29"/>
          <w:w w:val="95"/>
        </w:rPr>
        <w:t xml:space="preserve"> </w:t>
      </w:r>
      <w:r>
        <w:rPr>
          <w:spacing w:val="2"/>
          <w:w w:val="95"/>
        </w:rPr>
        <w:t>generally</w:t>
      </w:r>
      <w:r>
        <w:rPr>
          <w:spacing w:val="-33"/>
          <w:w w:val="95"/>
        </w:rPr>
        <w:t xml:space="preserve"> </w:t>
      </w:r>
      <w:r>
        <w:rPr>
          <w:w w:val="95"/>
        </w:rPr>
        <w:t>productive</w:t>
      </w:r>
      <w:r>
        <w:rPr>
          <w:spacing w:val="-29"/>
          <w:w w:val="95"/>
        </w:rPr>
        <w:t xml:space="preserve"> </w:t>
      </w:r>
      <w:r>
        <w:rPr>
          <w:w w:val="95"/>
        </w:rPr>
        <w:t>more</w:t>
      </w:r>
      <w:r>
        <w:rPr>
          <w:spacing w:val="-28"/>
          <w:w w:val="95"/>
        </w:rPr>
        <w:t xml:space="preserve"> </w:t>
      </w:r>
      <w:r>
        <w:rPr>
          <w:w w:val="95"/>
        </w:rPr>
        <w:t xml:space="preserve">quickly </w:t>
      </w:r>
      <w:r>
        <w:t>than</w:t>
      </w:r>
      <w:r>
        <w:rPr>
          <w:spacing w:val="-37"/>
        </w:rPr>
        <w:t xml:space="preserve"> </w:t>
      </w:r>
      <w:r>
        <w:rPr>
          <w:spacing w:val="3"/>
        </w:rPr>
        <w:t>new</w:t>
      </w:r>
      <w:r>
        <w:rPr>
          <w:spacing w:val="-35"/>
        </w:rPr>
        <w:t xml:space="preserve"> </w:t>
      </w:r>
      <w:r>
        <w:rPr>
          <w:spacing w:val="2"/>
        </w:rPr>
        <w:t>hires</w:t>
      </w:r>
      <w:r>
        <w:rPr>
          <w:spacing w:val="-46"/>
        </w:rPr>
        <w:t xml:space="preserve"> </w:t>
      </w:r>
      <w:r>
        <w:t>because</w:t>
      </w:r>
      <w:r>
        <w:rPr>
          <w:spacing w:val="-43"/>
        </w:rPr>
        <w:t xml:space="preserve"> </w:t>
      </w:r>
      <w:r>
        <w:rPr>
          <w:spacing w:val="2"/>
        </w:rPr>
        <w:t>they</w:t>
      </w:r>
      <w:r>
        <w:rPr>
          <w:spacing w:val="-31"/>
        </w:rPr>
        <w:t xml:space="preserve"> </w:t>
      </w:r>
      <w:r>
        <w:rPr>
          <w:spacing w:val="-3"/>
        </w:rPr>
        <w:t>are</w:t>
      </w:r>
      <w:r>
        <w:rPr>
          <w:spacing w:val="-32"/>
        </w:rPr>
        <w:t xml:space="preserve"> </w:t>
      </w:r>
      <w:r>
        <w:t>already</w:t>
      </w:r>
      <w:r>
        <w:rPr>
          <w:spacing w:val="-46"/>
        </w:rPr>
        <w:t xml:space="preserve"> </w:t>
      </w:r>
      <w:r>
        <w:rPr>
          <w:spacing w:val="3"/>
        </w:rPr>
        <w:t>familiar</w:t>
      </w:r>
      <w:r>
        <w:rPr>
          <w:spacing w:val="-49"/>
        </w:rPr>
        <w:t xml:space="preserve"> </w:t>
      </w:r>
      <w:r>
        <w:rPr>
          <w:spacing w:val="3"/>
        </w:rPr>
        <w:t>with</w:t>
      </w:r>
      <w:r>
        <w:rPr>
          <w:spacing w:val="-47"/>
        </w:rPr>
        <w:t xml:space="preserve"> </w:t>
      </w:r>
      <w:r>
        <w:t>the</w:t>
      </w:r>
      <w:r>
        <w:rPr>
          <w:spacing w:val="-32"/>
        </w:rPr>
        <w:t xml:space="preserve"> </w:t>
      </w:r>
      <w:r>
        <w:t>way</w:t>
      </w:r>
      <w:r>
        <w:rPr>
          <w:spacing w:val="-36"/>
        </w:rPr>
        <w:t xml:space="preserve"> </w:t>
      </w:r>
      <w:r>
        <w:t>things</w:t>
      </w:r>
      <w:r>
        <w:rPr>
          <w:spacing w:val="-46"/>
        </w:rPr>
        <w:t xml:space="preserve"> </w:t>
      </w:r>
      <w:r>
        <w:rPr>
          <w:spacing w:val="-3"/>
        </w:rPr>
        <w:t>are</w:t>
      </w:r>
      <w:r>
        <w:rPr>
          <w:spacing w:val="-32"/>
        </w:rPr>
        <w:t xml:space="preserve"> </w:t>
      </w:r>
      <w:r>
        <w:rPr>
          <w:spacing w:val="2"/>
        </w:rPr>
        <w:t>done.</w:t>
      </w:r>
    </w:p>
    <w:p w14:paraId="33AA0AF4" w14:textId="77777777" w:rsidR="00FE063D" w:rsidRDefault="00DF7C8A">
      <w:pPr>
        <w:pStyle w:val="ListParagraph"/>
        <w:numPr>
          <w:ilvl w:val="1"/>
          <w:numId w:val="43"/>
        </w:numPr>
        <w:tabs>
          <w:tab w:val="left" w:pos="1531"/>
        </w:tabs>
        <w:spacing w:before="153"/>
        <w:ind w:left="1530" w:hanging="417"/>
        <w:rPr>
          <w:rFonts w:ascii="Carlito"/>
          <w:sz w:val="24"/>
        </w:rPr>
      </w:pPr>
      <w:r>
        <w:rPr>
          <w:noProof/>
        </w:rPr>
        <w:drawing>
          <wp:anchor distT="0" distB="0" distL="0" distR="0" simplePos="0" relativeHeight="485022208" behindDoc="1" locked="0" layoutInCell="1" allowOverlap="1" wp14:anchorId="44F86376" wp14:editId="080C89AD">
            <wp:simplePos x="0" y="0"/>
            <wp:positionH relativeFrom="page">
              <wp:posOffset>818737</wp:posOffset>
            </wp:positionH>
            <wp:positionV relativeFrom="paragraph">
              <wp:posOffset>121993</wp:posOffset>
            </wp:positionV>
            <wp:extent cx="2037323" cy="1047749"/>
            <wp:effectExtent l="0" t="0" r="0" b="0"/>
            <wp:wrapNone/>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pacing w:val="3"/>
          <w:sz w:val="24"/>
        </w:rPr>
        <w:t>Online</w:t>
      </w:r>
      <w:r>
        <w:rPr>
          <w:rFonts w:ascii="Carlito"/>
          <w:spacing w:val="-15"/>
          <w:sz w:val="24"/>
        </w:rPr>
        <w:t xml:space="preserve"> </w:t>
      </w:r>
      <w:r>
        <w:rPr>
          <w:rFonts w:ascii="Carlito"/>
          <w:sz w:val="24"/>
        </w:rPr>
        <w:t>presence</w:t>
      </w:r>
    </w:p>
    <w:p w14:paraId="1D730165" w14:textId="77777777" w:rsidR="00FE063D" w:rsidRDefault="00FE063D">
      <w:pPr>
        <w:pStyle w:val="BodyText"/>
        <w:spacing w:before="11"/>
        <w:rPr>
          <w:rFonts w:ascii="Carlito"/>
          <w:sz w:val="20"/>
        </w:rPr>
      </w:pPr>
    </w:p>
    <w:p w14:paraId="60092F7E" w14:textId="77777777" w:rsidR="00FE063D" w:rsidRDefault="00DF7C8A">
      <w:pPr>
        <w:pStyle w:val="BodyText"/>
        <w:spacing w:line="314" w:lineRule="auto"/>
        <w:ind w:left="1547" w:right="1090"/>
        <w:jc w:val="both"/>
      </w:pPr>
      <w:r>
        <w:rPr>
          <w:w w:val="95"/>
        </w:rPr>
        <w:t>Social</w:t>
      </w:r>
      <w:r>
        <w:rPr>
          <w:spacing w:val="-19"/>
          <w:w w:val="95"/>
        </w:rPr>
        <w:t xml:space="preserve"> </w:t>
      </w:r>
      <w:r>
        <w:rPr>
          <w:spacing w:val="3"/>
          <w:w w:val="95"/>
        </w:rPr>
        <w:t>media</w:t>
      </w:r>
      <w:r>
        <w:rPr>
          <w:spacing w:val="-41"/>
          <w:w w:val="95"/>
        </w:rPr>
        <w:t xml:space="preserve"> </w:t>
      </w:r>
      <w:r>
        <w:rPr>
          <w:w w:val="95"/>
        </w:rPr>
        <w:t>and</w:t>
      </w:r>
      <w:r>
        <w:rPr>
          <w:spacing w:val="-25"/>
          <w:w w:val="95"/>
        </w:rPr>
        <w:t xml:space="preserve"> </w:t>
      </w:r>
      <w:r>
        <w:rPr>
          <w:w w:val="95"/>
        </w:rPr>
        <w:t>an</w:t>
      </w:r>
      <w:r>
        <w:rPr>
          <w:spacing w:val="-12"/>
          <w:w w:val="95"/>
        </w:rPr>
        <w:t xml:space="preserve"> </w:t>
      </w:r>
      <w:r>
        <w:rPr>
          <w:spacing w:val="3"/>
          <w:w w:val="95"/>
        </w:rPr>
        <w:t>employer’s</w:t>
      </w:r>
      <w:r>
        <w:rPr>
          <w:spacing w:val="-37"/>
          <w:w w:val="95"/>
        </w:rPr>
        <w:t xml:space="preserve"> </w:t>
      </w:r>
      <w:r>
        <w:rPr>
          <w:spacing w:val="3"/>
          <w:w w:val="95"/>
        </w:rPr>
        <w:t>online</w:t>
      </w:r>
      <w:r>
        <w:rPr>
          <w:spacing w:val="-32"/>
          <w:w w:val="95"/>
        </w:rPr>
        <w:t xml:space="preserve"> </w:t>
      </w:r>
      <w:r>
        <w:rPr>
          <w:w w:val="95"/>
        </w:rPr>
        <w:t>presence</w:t>
      </w:r>
      <w:r>
        <w:rPr>
          <w:spacing w:val="-32"/>
          <w:w w:val="95"/>
        </w:rPr>
        <w:t xml:space="preserve"> </w:t>
      </w:r>
      <w:r>
        <w:rPr>
          <w:spacing w:val="4"/>
          <w:w w:val="95"/>
        </w:rPr>
        <w:t>is</w:t>
      </w:r>
      <w:r>
        <w:rPr>
          <w:spacing w:val="-37"/>
          <w:w w:val="95"/>
        </w:rPr>
        <w:t xml:space="preserve"> </w:t>
      </w:r>
      <w:r>
        <w:rPr>
          <w:w w:val="95"/>
        </w:rPr>
        <w:t>more</w:t>
      </w:r>
      <w:r>
        <w:rPr>
          <w:spacing w:val="-32"/>
          <w:w w:val="95"/>
        </w:rPr>
        <w:t xml:space="preserve"> </w:t>
      </w:r>
      <w:r>
        <w:rPr>
          <w:w w:val="95"/>
        </w:rPr>
        <w:t>important</w:t>
      </w:r>
      <w:r>
        <w:rPr>
          <w:spacing w:val="-39"/>
          <w:w w:val="95"/>
        </w:rPr>
        <w:t xml:space="preserve"> </w:t>
      </w:r>
      <w:r>
        <w:rPr>
          <w:w w:val="95"/>
        </w:rPr>
        <w:t>than</w:t>
      </w:r>
      <w:r>
        <w:rPr>
          <w:spacing w:val="-25"/>
          <w:w w:val="95"/>
        </w:rPr>
        <w:t xml:space="preserve"> </w:t>
      </w:r>
      <w:r>
        <w:rPr>
          <w:spacing w:val="4"/>
          <w:w w:val="95"/>
        </w:rPr>
        <w:t>ever</w:t>
      </w:r>
      <w:r>
        <w:rPr>
          <w:spacing w:val="-41"/>
          <w:w w:val="95"/>
        </w:rPr>
        <w:t xml:space="preserve"> </w:t>
      </w:r>
      <w:r>
        <w:rPr>
          <w:spacing w:val="4"/>
          <w:w w:val="95"/>
        </w:rPr>
        <w:t>in</w:t>
      </w:r>
      <w:r>
        <w:rPr>
          <w:spacing w:val="-25"/>
          <w:w w:val="95"/>
        </w:rPr>
        <w:t xml:space="preserve"> </w:t>
      </w:r>
      <w:r>
        <w:rPr>
          <w:w w:val="95"/>
        </w:rPr>
        <w:t xml:space="preserve">the </w:t>
      </w:r>
      <w:r>
        <w:rPr>
          <w:spacing w:val="2"/>
        </w:rPr>
        <w:t>hiring</w:t>
      </w:r>
      <w:r>
        <w:rPr>
          <w:spacing w:val="-56"/>
        </w:rPr>
        <w:t xml:space="preserve"> </w:t>
      </w:r>
      <w:r>
        <w:t>and</w:t>
      </w:r>
      <w:r>
        <w:rPr>
          <w:spacing w:val="-44"/>
        </w:rPr>
        <w:t xml:space="preserve"> </w:t>
      </w:r>
      <w:r>
        <w:rPr>
          <w:spacing w:val="2"/>
        </w:rPr>
        <w:t>talent</w:t>
      </w:r>
      <w:r>
        <w:rPr>
          <w:spacing w:val="-56"/>
        </w:rPr>
        <w:t xml:space="preserve"> </w:t>
      </w:r>
      <w:r>
        <w:t>realm.</w:t>
      </w:r>
      <w:r>
        <w:rPr>
          <w:spacing w:val="-54"/>
        </w:rPr>
        <w:t xml:space="preserve"> </w:t>
      </w:r>
      <w:r>
        <w:rPr>
          <w:spacing w:val="-4"/>
        </w:rPr>
        <w:t>Many</w:t>
      </w:r>
      <w:r>
        <w:rPr>
          <w:spacing w:val="-44"/>
        </w:rPr>
        <w:t xml:space="preserve"> </w:t>
      </w:r>
      <w:r>
        <w:rPr>
          <w:spacing w:val="2"/>
        </w:rPr>
        <w:t>employers</w:t>
      </w:r>
      <w:r>
        <w:rPr>
          <w:spacing w:val="-55"/>
        </w:rPr>
        <w:t xml:space="preserve"> </w:t>
      </w:r>
      <w:r>
        <w:rPr>
          <w:spacing w:val="2"/>
        </w:rPr>
        <w:t>fail</w:t>
      </w:r>
      <w:r>
        <w:rPr>
          <w:spacing w:val="-52"/>
        </w:rPr>
        <w:t xml:space="preserve"> </w:t>
      </w:r>
      <w:r>
        <w:t>to</w:t>
      </w:r>
      <w:r>
        <w:rPr>
          <w:spacing w:val="-55"/>
        </w:rPr>
        <w:t xml:space="preserve"> </w:t>
      </w:r>
      <w:r>
        <w:t>prioritize</w:t>
      </w:r>
      <w:r>
        <w:rPr>
          <w:spacing w:val="-53"/>
        </w:rPr>
        <w:t xml:space="preserve"> </w:t>
      </w:r>
      <w:r>
        <w:rPr>
          <w:spacing w:val="3"/>
        </w:rPr>
        <w:t>their</w:t>
      </w:r>
      <w:r>
        <w:rPr>
          <w:spacing w:val="-57"/>
        </w:rPr>
        <w:t xml:space="preserve"> </w:t>
      </w:r>
      <w:r>
        <w:rPr>
          <w:spacing w:val="3"/>
        </w:rPr>
        <w:t>online</w:t>
      </w:r>
      <w:r>
        <w:rPr>
          <w:spacing w:val="-53"/>
        </w:rPr>
        <w:t xml:space="preserve"> </w:t>
      </w:r>
      <w:r>
        <w:t>presence,</w:t>
      </w:r>
      <w:r>
        <w:rPr>
          <w:spacing w:val="-54"/>
        </w:rPr>
        <w:t xml:space="preserve"> </w:t>
      </w:r>
      <w:r>
        <w:t xml:space="preserve">but </w:t>
      </w:r>
      <w:r>
        <w:rPr>
          <w:spacing w:val="2"/>
        </w:rPr>
        <w:t>this</w:t>
      </w:r>
      <w:r>
        <w:rPr>
          <w:spacing w:val="-38"/>
        </w:rPr>
        <w:t xml:space="preserve"> </w:t>
      </w:r>
      <w:r>
        <w:rPr>
          <w:spacing w:val="-3"/>
        </w:rPr>
        <w:t>can</w:t>
      </w:r>
      <w:r>
        <w:rPr>
          <w:spacing w:val="-37"/>
        </w:rPr>
        <w:t xml:space="preserve"> </w:t>
      </w:r>
      <w:r>
        <w:t>be</w:t>
      </w:r>
      <w:r>
        <w:rPr>
          <w:spacing w:val="-34"/>
        </w:rPr>
        <w:t xml:space="preserve"> </w:t>
      </w:r>
      <w:r>
        <w:t>a</w:t>
      </w:r>
      <w:r>
        <w:rPr>
          <w:spacing w:val="-31"/>
        </w:rPr>
        <w:t xml:space="preserve"> </w:t>
      </w:r>
      <w:r>
        <w:rPr>
          <w:spacing w:val="2"/>
        </w:rPr>
        <w:t>mistake.</w:t>
      </w:r>
      <w:r>
        <w:rPr>
          <w:spacing w:val="-46"/>
        </w:rPr>
        <w:t xml:space="preserve"> </w:t>
      </w:r>
      <w:r>
        <w:t>A</w:t>
      </w:r>
      <w:r>
        <w:rPr>
          <w:spacing w:val="-45"/>
        </w:rPr>
        <w:t xml:space="preserve"> </w:t>
      </w:r>
      <w:r>
        <w:t>number</w:t>
      </w:r>
      <w:r>
        <w:rPr>
          <w:spacing w:val="-50"/>
        </w:rPr>
        <w:t xml:space="preserve"> </w:t>
      </w:r>
      <w:r>
        <w:t>of</w:t>
      </w:r>
      <w:r>
        <w:rPr>
          <w:spacing w:val="-35"/>
        </w:rPr>
        <w:t xml:space="preserve"> </w:t>
      </w:r>
      <w:r>
        <w:rPr>
          <w:spacing w:val="3"/>
        </w:rPr>
        <w:t>websites</w:t>
      </w:r>
      <w:r>
        <w:rPr>
          <w:spacing w:val="-46"/>
        </w:rPr>
        <w:t xml:space="preserve"> </w:t>
      </w:r>
      <w:r>
        <w:t>now</w:t>
      </w:r>
      <w:r>
        <w:rPr>
          <w:spacing w:val="-46"/>
        </w:rPr>
        <w:t xml:space="preserve"> </w:t>
      </w:r>
      <w:r>
        <w:rPr>
          <w:spacing w:val="4"/>
        </w:rPr>
        <w:t>exist</w:t>
      </w:r>
      <w:r>
        <w:rPr>
          <w:spacing w:val="-48"/>
        </w:rPr>
        <w:t xml:space="preserve"> </w:t>
      </w:r>
      <w:r>
        <w:t>that</w:t>
      </w:r>
      <w:r>
        <w:rPr>
          <w:spacing w:val="-39"/>
        </w:rPr>
        <w:t xml:space="preserve"> </w:t>
      </w:r>
      <w:r>
        <w:t>rank</w:t>
      </w:r>
      <w:r>
        <w:rPr>
          <w:spacing w:val="-36"/>
        </w:rPr>
        <w:t xml:space="preserve"> </w:t>
      </w:r>
      <w:r>
        <w:rPr>
          <w:spacing w:val="2"/>
        </w:rPr>
        <w:t>employers</w:t>
      </w:r>
      <w:r>
        <w:rPr>
          <w:spacing w:val="-47"/>
        </w:rPr>
        <w:t xml:space="preserve"> </w:t>
      </w:r>
      <w:r>
        <w:t>on</w:t>
      </w:r>
    </w:p>
    <w:p w14:paraId="5B6FF0A1" w14:textId="77777777" w:rsidR="00FE063D" w:rsidRDefault="00DF7C8A">
      <w:pPr>
        <w:pStyle w:val="BodyText"/>
        <w:spacing w:before="4" w:line="307" w:lineRule="auto"/>
        <w:ind w:left="1547" w:right="847"/>
      </w:pPr>
      <w:r>
        <w:rPr>
          <w:spacing w:val="2"/>
          <w:w w:val="95"/>
        </w:rPr>
        <w:t>everything</w:t>
      </w:r>
      <w:r>
        <w:rPr>
          <w:spacing w:val="-36"/>
          <w:w w:val="95"/>
        </w:rPr>
        <w:t xml:space="preserve"> </w:t>
      </w:r>
      <w:r>
        <w:rPr>
          <w:w w:val="95"/>
        </w:rPr>
        <w:t>from</w:t>
      </w:r>
      <w:r>
        <w:rPr>
          <w:spacing w:val="-34"/>
          <w:w w:val="95"/>
        </w:rPr>
        <w:t xml:space="preserve"> </w:t>
      </w:r>
      <w:r>
        <w:rPr>
          <w:w w:val="95"/>
        </w:rPr>
        <w:t>compensation</w:t>
      </w:r>
      <w:r>
        <w:rPr>
          <w:spacing w:val="-34"/>
          <w:w w:val="95"/>
        </w:rPr>
        <w:t xml:space="preserve"> </w:t>
      </w:r>
      <w:r>
        <w:rPr>
          <w:w w:val="95"/>
        </w:rPr>
        <w:t>to</w:t>
      </w:r>
      <w:r>
        <w:rPr>
          <w:spacing w:val="-19"/>
          <w:w w:val="95"/>
        </w:rPr>
        <w:t xml:space="preserve"> </w:t>
      </w:r>
      <w:r>
        <w:rPr>
          <w:spacing w:val="4"/>
          <w:w w:val="95"/>
        </w:rPr>
        <w:t>benefits</w:t>
      </w:r>
      <w:r>
        <w:rPr>
          <w:spacing w:val="-34"/>
          <w:w w:val="95"/>
        </w:rPr>
        <w:t xml:space="preserve"> </w:t>
      </w:r>
      <w:r>
        <w:rPr>
          <w:w w:val="95"/>
        </w:rPr>
        <w:t>and</w:t>
      </w:r>
      <w:r>
        <w:rPr>
          <w:spacing w:val="-33"/>
          <w:w w:val="95"/>
        </w:rPr>
        <w:t xml:space="preserve"> </w:t>
      </w:r>
      <w:r>
        <w:rPr>
          <w:w w:val="95"/>
        </w:rPr>
        <w:t>perks.</w:t>
      </w:r>
      <w:r>
        <w:rPr>
          <w:spacing w:val="-17"/>
          <w:w w:val="95"/>
        </w:rPr>
        <w:t xml:space="preserve"> </w:t>
      </w:r>
      <w:r>
        <w:rPr>
          <w:w w:val="95"/>
        </w:rPr>
        <w:t>Moreover,</w:t>
      </w:r>
      <w:r>
        <w:rPr>
          <w:spacing w:val="-31"/>
          <w:w w:val="95"/>
        </w:rPr>
        <w:t xml:space="preserve"> </w:t>
      </w:r>
      <w:r>
        <w:rPr>
          <w:w w:val="95"/>
        </w:rPr>
        <w:t>many</w:t>
      </w:r>
      <w:r>
        <w:rPr>
          <w:spacing w:val="-18"/>
          <w:w w:val="95"/>
        </w:rPr>
        <w:t xml:space="preserve"> </w:t>
      </w:r>
      <w:r>
        <w:rPr>
          <w:spacing w:val="3"/>
          <w:w w:val="95"/>
        </w:rPr>
        <w:t>people</w:t>
      </w:r>
      <w:r>
        <w:rPr>
          <w:spacing w:val="-27"/>
          <w:w w:val="95"/>
        </w:rPr>
        <w:t xml:space="preserve"> </w:t>
      </w:r>
      <w:r>
        <w:rPr>
          <w:spacing w:val="4"/>
          <w:w w:val="95"/>
        </w:rPr>
        <w:t xml:space="preserve">follow </w:t>
      </w:r>
      <w:r>
        <w:t>potential</w:t>
      </w:r>
      <w:r>
        <w:rPr>
          <w:spacing w:val="-38"/>
        </w:rPr>
        <w:t xml:space="preserve"> </w:t>
      </w:r>
      <w:r>
        <w:rPr>
          <w:spacing w:val="2"/>
        </w:rPr>
        <w:t>employers</w:t>
      </w:r>
      <w:r>
        <w:rPr>
          <w:spacing w:val="-43"/>
        </w:rPr>
        <w:t xml:space="preserve"> </w:t>
      </w:r>
      <w:r>
        <w:t>on</w:t>
      </w:r>
      <w:r>
        <w:rPr>
          <w:spacing w:val="-43"/>
        </w:rPr>
        <w:t xml:space="preserve"> </w:t>
      </w:r>
      <w:r>
        <w:t>social</w:t>
      </w:r>
      <w:r>
        <w:rPr>
          <w:spacing w:val="-38"/>
        </w:rPr>
        <w:t xml:space="preserve"> </w:t>
      </w:r>
      <w:r>
        <w:rPr>
          <w:spacing w:val="2"/>
        </w:rPr>
        <w:t>media.</w:t>
      </w:r>
      <w:r>
        <w:rPr>
          <w:spacing w:val="-42"/>
        </w:rPr>
        <w:t xml:space="preserve"> </w:t>
      </w:r>
      <w:r>
        <w:t>So,</w:t>
      </w:r>
      <w:r>
        <w:rPr>
          <w:spacing w:val="-30"/>
        </w:rPr>
        <w:t xml:space="preserve"> </w:t>
      </w:r>
      <w:r>
        <w:t>use</w:t>
      </w:r>
      <w:r>
        <w:rPr>
          <w:spacing w:val="-39"/>
        </w:rPr>
        <w:t xml:space="preserve"> </w:t>
      </w:r>
      <w:r>
        <w:rPr>
          <w:spacing w:val="2"/>
        </w:rPr>
        <w:t>this</w:t>
      </w:r>
      <w:r>
        <w:rPr>
          <w:spacing w:val="-31"/>
        </w:rPr>
        <w:t xml:space="preserve"> </w:t>
      </w:r>
      <w:r>
        <w:rPr>
          <w:spacing w:val="3"/>
        </w:rPr>
        <w:t>online</w:t>
      </w:r>
      <w:r>
        <w:rPr>
          <w:spacing w:val="-39"/>
        </w:rPr>
        <w:t xml:space="preserve"> </w:t>
      </w:r>
      <w:r>
        <w:t>opportunity</w:t>
      </w:r>
      <w:r>
        <w:rPr>
          <w:spacing w:val="-42"/>
        </w:rPr>
        <w:t xml:space="preserve"> </w:t>
      </w:r>
      <w:r>
        <w:t>to</w:t>
      </w:r>
      <w:r>
        <w:rPr>
          <w:spacing w:val="-32"/>
        </w:rPr>
        <w:t xml:space="preserve"> </w:t>
      </w:r>
      <w:r>
        <w:t>your</w:t>
      </w:r>
    </w:p>
    <w:p w14:paraId="706F33FE" w14:textId="77777777" w:rsidR="00FE063D" w:rsidRDefault="00DF7C8A">
      <w:pPr>
        <w:pStyle w:val="BodyText"/>
        <w:spacing w:before="15" w:line="307" w:lineRule="auto"/>
        <w:ind w:left="1547" w:right="847"/>
      </w:pPr>
      <w:r>
        <w:rPr>
          <w:w w:val="95"/>
        </w:rPr>
        <w:t>advantage.</w:t>
      </w:r>
      <w:r>
        <w:rPr>
          <w:spacing w:val="-39"/>
          <w:w w:val="95"/>
        </w:rPr>
        <w:t xml:space="preserve"> </w:t>
      </w:r>
      <w:r>
        <w:rPr>
          <w:w w:val="95"/>
        </w:rPr>
        <w:t>Smart</w:t>
      </w:r>
      <w:r>
        <w:rPr>
          <w:spacing w:val="-18"/>
          <w:w w:val="95"/>
        </w:rPr>
        <w:t xml:space="preserve"> </w:t>
      </w:r>
      <w:r>
        <w:rPr>
          <w:spacing w:val="2"/>
          <w:w w:val="95"/>
        </w:rPr>
        <w:t>employers</w:t>
      </w:r>
      <w:r>
        <w:rPr>
          <w:spacing w:val="-39"/>
          <w:w w:val="95"/>
        </w:rPr>
        <w:t xml:space="preserve"> </w:t>
      </w:r>
      <w:r>
        <w:rPr>
          <w:spacing w:val="2"/>
          <w:w w:val="95"/>
        </w:rPr>
        <w:t>realize</w:t>
      </w:r>
      <w:r>
        <w:rPr>
          <w:spacing w:val="-34"/>
          <w:w w:val="95"/>
        </w:rPr>
        <w:t xml:space="preserve"> </w:t>
      </w:r>
      <w:r>
        <w:rPr>
          <w:w w:val="95"/>
        </w:rPr>
        <w:t>that</w:t>
      </w:r>
      <w:r>
        <w:rPr>
          <w:spacing w:val="-41"/>
          <w:w w:val="95"/>
        </w:rPr>
        <w:t xml:space="preserve"> </w:t>
      </w:r>
      <w:r>
        <w:rPr>
          <w:w w:val="95"/>
        </w:rPr>
        <w:t>social</w:t>
      </w:r>
      <w:r>
        <w:rPr>
          <w:spacing w:val="-34"/>
          <w:w w:val="95"/>
        </w:rPr>
        <w:t xml:space="preserve"> </w:t>
      </w:r>
      <w:r>
        <w:rPr>
          <w:spacing w:val="3"/>
          <w:w w:val="95"/>
        </w:rPr>
        <w:t>media</w:t>
      </w:r>
      <w:r>
        <w:rPr>
          <w:spacing w:val="-42"/>
          <w:w w:val="95"/>
        </w:rPr>
        <w:t xml:space="preserve"> </w:t>
      </w:r>
      <w:r>
        <w:rPr>
          <w:spacing w:val="4"/>
          <w:w w:val="95"/>
        </w:rPr>
        <w:t>is</w:t>
      </w:r>
      <w:r>
        <w:rPr>
          <w:spacing w:val="-28"/>
          <w:w w:val="95"/>
        </w:rPr>
        <w:t xml:space="preserve"> </w:t>
      </w:r>
      <w:r>
        <w:rPr>
          <w:w w:val="95"/>
        </w:rPr>
        <w:t>an</w:t>
      </w:r>
      <w:r>
        <w:rPr>
          <w:spacing w:val="-28"/>
          <w:w w:val="95"/>
        </w:rPr>
        <w:t xml:space="preserve"> </w:t>
      </w:r>
      <w:r>
        <w:rPr>
          <w:w w:val="95"/>
        </w:rPr>
        <w:t>outstanding</w:t>
      </w:r>
      <w:r>
        <w:rPr>
          <w:spacing w:val="-41"/>
          <w:w w:val="95"/>
        </w:rPr>
        <w:t xml:space="preserve"> </w:t>
      </w:r>
      <w:r>
        <w:rPr>
          <w:w w:val="95"/>
        </w:rPr>
        <w:t>tool</w:t>
      </w:r>
      <w:r>
        <w:rPr>
          <w:spacing w:val="-22"/>
          <w:w w:val="95"/>
        </w:rPr>
        <w:t xml:space="preserve"> </w:t>
      </w:r>
      <w:r>
        <w:rPr>
          <w:spacing w:val="2"/>
          <w:w w:val="95"/>
        </w:rPr>
        <w:t xml:space="preserve">for </w:t>
      </w:r>
      <w:r>
        <w:rPr>
          <w:spacing w:val="2"/>
        </w:rPr>
        <w:t>storytelling</w:t>
      </w:r>
      <w:r>
        <w:rPr>
          <w:spacing w:val="-40"/>
        </w:rPr>
        <w:t xml:space="preserve"> </w:t>
      </w:r>
      <w:r>
        <w:t>and</w:t>
      </w:r>
      <w:r>
        <w:rPr>
          <w:spacing w:val="-38"/>
        </w:rPr>
        <w:t xml:space="preserve"> </w:t>
      </w:r>
      <w:r>
        <w:t>showcasing</w:t>
      </w:r>
      <w:r>
        <w:rPr>
          <w:spacing w:val="-40"/>
        </w:rPr>
        <w:t xml:space="preserve"> </w:t>
      </w:r>
      <w:r>
        <w:t>your</w:t>
      </w:r>
      <w:r>
        <w:rPr>
          <w:spacing w:val="-28"/>
        </w:rPr>
        <w:t xml:space="preserve"> </w:t>
      </w:r>
      <w:r>
        <w:rPr>
          <w:spacing w:val="3"/>
        </w:rPr>
        <w:t>employment</w:t>
      </w:r>
      <w:r>
        <w:rPr>
          <w:spacing w:val="-39"/>
        </w:rPr>
        <w:t xml:space="preserve"> </w:t>
      </w:r>
      <w:r>
        <w:t>brand.</w:t>
      </w:r>
    </w:p>
    <w:p w14:paraId="752A7980" w14:textId="77777777" w:rsidR="00FE063D" w:rsidRDefault="00FE063D">
      <w:pPr>
        <w:spacing w:line="307" w:lineRule="auto"/>
        <w:sectPr w:rsidR="00FE063D">
          <w:pgSz w:w="11910" w:h="16840"/>
          <w:pgMar w:top="1080" w:right="580" w:bottom="280" w:left="600" w:header="885" w:footer="0" w:gutter="0"/>
          <w:cols w:space="720"/>
        </w:sectPr>
      </w:pPr>
    </w:p>
    <w:p w14:paraId="798428CB" w14:textId="77777777" w:rsidR="00FE063D" w:rsidRDefault="00FE063D">
      <w:pPr>
        <w:pStyle w:val="BodyText"/>
        <w:spacing w:before="9"/>
        <w:rPr>
          <w:sz w:val="26"/>
        </w:rPr>
      </w:pPr>
    </w:p>
    <w:p w14:paraId="5E1DF957" w14:textId="77777777" w:rsidR="00FE063D" w:rsidRDefault="00DF7C8A">
      <w:pPr>
        <w:pStyle w:val="Heading2"/>
        <w:ind w:left="826"/>
      </w:pPr>
      <w:bookmarkStart w:id="9" w:name="_TOC_250020"/>
      <w:bookmarkEnd w:id="9"/>
      <w:r>
        <w:t>Part Two: Global Performance Management</w:t>
      </w:r>
    </w:p>
    <w:p w14:paraId="3EF379B7" w14:textId="77777777" w:rsidR="00FE063D" w:rsidRDefault="00FE063D">
      <w:pPr>
        <w:pStyle w:val="BodyText"/>
        <w:spacing w:before="3"/>
        <w:rPr>
          <w:rFonts w:ascii="Carlito"/>
          <w:b/>
          <w:i/>
          <w:sz w:val="19"/>
        </w:rPr>
      </w:pPr>
    </w:p>
    <w:p w14:paraId="1D9125AB" w14:textId="77777777" w:rsidR="00FE063D" w:rsidRDefault="00DF7C8A">
      <w:pPr>
        <w:pStyle w:val="Heading1"/>
        <w:numPr>
          <w:ilvl w:val="0"/>
          <w:numId w:val="37"/>
        </w:numPr>
        <w:tabs>
          <w:tab w:val="left" w:pos="1066"/>
        </w:tabs>
      </w:pPr>
      <w:bookmarkStart w:id="10" w:name="_TOC_250019"/>
      <w:r>
        <w:t>Performance Management</w:t>
      </w:r>
      <w:r>
        <w:rPr>
          <w:spacing w:val="21"/>
        </w:rPr>
        <w:t xml:space="preserve"> </w:t>
      </w:r>
      <w:bookmarkEnd w:id="10"/>
      <w:r>
        <w:t>Cycle</w:t>
      </w:r>
    </w:p>
    <w:p w14:paraId="645ECFD6" w14:textId="77777777" w:rsidR="00FE063D" w:rsidRDefault="00FE063D">
      <w:pPr>
        <w:pStyle w:val="BodyText"/>
        <w:spacing w:before="1"/>
        <w:rPr>
          <w:rFonts w:ascii="Carlito"/>
          <w:b/>
          <w:sz w:val="30"/>
        </w:rPr>
      </w:pPr>
    </w:p>
    <w:p w14:paraId="24581FDB" w14:textId="77777777" w:rsidR="00FE063D" w:rsidRDefault="00DF7C8A">
      <w:pPr>
        <w:pStyle w:val="BodyText"/>
        <w:spacing w:line="319" w:lineRule="auto"/>
        <w:ind w:left="1194" w:right="832"/>
      </w:pPr>
      <w:r>
        <w:rPr>
          <w:w w:val="95"/>
        </w:rPr>
        <w:t>The</w:t>
      </w:r>
      <w:r>
        <w:rPr>
          <w:spacing w:val="-19"/>
          <w:w w:val="95"/>
        </w:rPr>
        <w:t xml:space="preserve"> </w:t>
      </w:r>
      <w:r>
        <w:rPr>
          <w:w w:val="95"/>
        </w:rPr>
        <w:t>purpose</w:t>
      </w:r>
      <w:r>
        <w:rPr>
          <w:spacing w:val="-19"/>
          <w:w w:val="95"/>
        </w:rPr>
        <w:t xml:space="preserve"> </w:t>
      </w:r>
      <w:r>
        <w:rPr>
          <w:w w:val="95"/>
        </w:rPr>
        <w:t>of</w:t>
      </w:r>
      <w:r>
        <w:rPr>
          <w:spacing w:val="-33"/>
          <w:w w:val="95"/>
        </w:rPr>
        <w:t xml:space="preserve"> </w:t>
      </w:r>
      <w:r>
        <w:rPr>
          <w:w w:val="95"/>
        </w:rPr>
        <w:t>performance</w:t>
      </w:r>
      <w:r>
        <w:rPr>
          <w:spacing w:val="-19"/>
          <w:w w:val="95"/>
        </w:rPr>
        <w:t xml:space="preserve"> </w:t>
      </w:r>
      <w:r>
        <w:rPr>
          <w:w w:val="95"/>
        </w:rPr>
        <w:t>management</w:t>
      </w:r>
      <w:r>
        <w:rPr>
          <w:spacing w:val="-38"/>
          <w:w w:val="95"/>
        </w:rPr>
        <w:t xml:space="preserve"> </w:t>
      </w:r>
      <w:r>
        <w:rPr>
          <w:spacing w:val="4"/>
          <w:w w:val="95"/>
        </w:rPr>
        <w:t>is</w:t>
      </w:r>
      <w:r>
        <w:rPr>
          <w:spacing w:val="-24"/>
          <w:w w:val="95"/>
        </w:rPr>
        <w:t xml:space="preserve"> </w:t>
      </w:r>
      <w:r>
        <w:rPr>
          <w:w w:val="95"/>
        </w:rPr>
        <w:t>based</w:t>
      </w:r>
      <w:r>
        <w:rPr>
          <w:spacing w:val="-37"/>
          <w:w w:val="95"/>
        </w:rPr>
        <w:t xml:space="preserve"> </w:t>
      </w:r>
      <w:r>
        <w:rPr>
          <w:w w:val="95"/>
        </w:rPr>
        <w:t>on</w:t>
      </w:r>
      <w:r>
        <w:rPr>
          <w:spacing w:val="-24"/>
          <w:w w:val="95"/>
        </w:rPr>
        <w:t xml:space="preserve"> </w:t>
      </w:r>
      <w:r>
        <w:rPr>
          <w:w w:val="95"/>
        </w:rPr>
        <w:t>a</w:t>
      </w:r>
      <w:r>
        <w:rPr>
          <w:spacing w:val="-15"/>
          <w:w w:val="95"/>
        </w:rPr>
        <w:t xml:space="preserve"> </w:t>
      </w:r>
      <w:r>
        <w:rPr>
          <w:spacing w:val="3"/>
          <w:w w:val="95"/>
        </w:rPr>
        <w:t>similar</w:t>
      </w:r>
      <w:r>
        <w:rPr>
          <w:spacing w:val="-41"/>
          <w:w w:val="95"/>
        </w:rPr>
        <w:t xml:space="preserve"> </w:t>
      </w:r>
      <w:r>
        <w:rPr>
          <w:w w:val="95"/>
        </w:rPr>
        <w:t>fundamental</w:t>
      </w:r>
      <w:r>
        <w:rPr>
          <w:spacing w:val="-31"/>
          <w:w w:val="95"/>
        </w:rPr>
        <w:t xml:space="preserve"> </w:t>
      </w:r>
      <w:r>
        <w:rPr>
          <w:w w:val="95"/>
        </w:rPr>
        <w:t>premise</w:t>
      </w:r>
      <w:r>
        <w:rPr>
          <w:spacing w:val="-31"/>
          <w:w w:val="95"/>
        </w:rPr>
        <w:t xml:space="preserve"> </w:t>
      </w:r>
      <w:r>
        <w:rPr>
          <w:spacing w:val="4"/>
          <w:w w:val="95"/>
        </w:rPr>
        <w:t xml:space="preserve">in </w:t>
      </w:r>
      <w:r>
        <w:rPr>
          <w:w w:val="95"/>
        </w:rPr>
        <w:t>most</w:t>
      </w:r>
      <w:r>
        <w:rPr>
          <w:spacing w:val="-19"/>
          <w:w w:val="95"/>
        </w:rPr>
        <w:t xml:space="preserve"> </w:t>
      </w:r>
      <w:r>
        <w:rPr>
          <w:w w:val="95"/>
        </w:rPr>
        <w:t>countries;</w:t>
      </w:r>
      <w:r>
        <w:rPr>
          <w:spacing w:val="-34"/>
          <w:w w:val="95"/>
        </w:rPr>
        <w:t xml:space="preserve"> </w:t>
      </w:r>
      <w:r>
        <w:rPr>
          <w:w w:val="95"/>
        </w:rPr>
        <w:t>that</w:t>
      </w:r>
      <w:r>
        <w:rPr>
          <w:spacing w:val="-5"/>
          <w:w w:val="95"/>
        </w:rPr>
        <w:t xml:space="preserve"> </w:t>
      </w:r>
      <w:r>
        <w:rPr>
          <w:spacing w:val="4"/>
          <w:w w:val="95"/>
        </w:rPr>
        <w:t>is</w:t>
      </w:r>
      <w:r>
        <w:rPr>
          <w:spacing w:val="-32"/>
          <w:w w:val="95"/>
        </w:rPr>
        <w:t xml:space="preserve"> </w:t>
      </w:r>
      <w:r>
        <w:rPr>
          <w:w w:val="95"/>
        </w:rPr>
        <w:t>to</w:t>
      </w:r>
      <w:r>
        <w:rPr>
          <w:spacing w:val="-17"/>
          <w:w w:val="95"/>
        </w:rPr>
        <w:t xml:space="preserve"> </w:t>
      </w:r>
      <w:r>
        <w:rPr>
          <w:w w:val="95"/>
        </w:rPr>
        <w:t>control</w:t>
      </w:r>
      <w:r>
        <w:rPr>
          <w:spacing w:val="-11"/>
          <w:w w:val="95"/>
        </w:rPr>
        <w:t xml:space="preserve"> </w:t>
      </w:r>
      <w:r>
        <w:rPr>
          <w:spacing w:val="3"/>
          <w:w w:val="95"/>
        </w:rPr>
        <w:t>individuals</w:t>
      </w:r>
      <w:r>
        <w:rPr>
          <w:spacing w:val="-32"/>
          <w:w w:val="95"/>
        </w:rPr>
        <w:t xml:space="preserve"> </w:t>
      </w:r>
      <w:r>
        <w:rPr>
          <w:spacing w:val="4"/>
          <w:w w:val="95"/>
        </w:rPr>
        <w:t>in</w:t>
      </w:r>
      <w:r>
        <w:rPr>
          <w:spacing w:val="-32"/>
          <w:w w:val="95"/>
        </w:rPr>
        <w:t xml:space="preserve"> </w:t>
      </w:r>
      <w:r>
        <w:rPr>
          <w:w w:val="95"/>
        </w:rPr>
        <w:t>firms</w:t>
      </w:r>
      <w:r>
        <w:rPr>
          <w:spacing w:val="-32"/>
          <w:w w:val="95"/>
        </w:rPr>
        <w:t xml:space="preserve"> </w:t>
      </w:r>
      <w:r>
        <w:rPr>
          <w:w w:val="95"/>
        </w:rPr>
        <w:t>to</w:t>
      </w:r>
      <w:r>
        <w:rPr>
          <w:spacing w:val="-18"/>
          <w:w w:val="95"/>
        </w:rPr>
        <w:t xml:space="preserve"> </w:t>
      </w:r>
      <w:r>
        <w:rPr>
          <w:spacing w:val="2"/>
          <w:w w:val="95"/>
        </w:rPr>
        <w:t>maximize</w:t>
      </w:r>
      <w:r>
        <w:rPr>
          <w:spacing w:val="-26"/>
          <w:w w:val="95"/>
        </w:rPr>
        <w:t xml:space="preserve"> </w:t>
      </w:r>
      <w:r>
        <w:rPr>
          <w:w w:val="95"/>
        </w:rPr>
        <w:t>the</w:t>
      </w:r>
      <w:r>
        <w:rPr>
          <w:spacing w:val="-27"/>
          <w:w w:val="95"/>
        </w:rPr>
        <w:t xml:space="preserve"> </w:t>
      </w:r>
      <w:r>
        <w:rPr>
          <w:spacing w:val="-3"/>
          <w:w w:val="95"/>
        </w:rPr>
        <w:t>MNCs</w:t>
      </w:r>
      <w:r>
        <w:rPr>
          <w:spacing w:val="-17"/>
          <w:w w:val="95"/>
        </w:rPr>
        <w:t xml:space="preserve"> </w:t>
      </w:r>
      <w:r>
        <w:rPr>
          <w:w w:val="95"/>
        </w:rPr>
        <w:t>performance.</w:t>
      </w:r>
    </w:p>
    <w:p w14:paraId="63CAE99A" w14:textId="77777777" w:rsidR="00FE063D" w:rsidRDefault="00DF7C8A">
      <w:pPr>
        <w:pStyle w:val="BodyText"/>
        <w:spacing w:line="263" w:lineRule="exact"/>
        <w:ind w:left="1194"/>
      </w:pPr>
      <w:r>
        <w:t>Performance management is also seen as an important way to identify employee</w:t>
      </w:r>
    </w:p>
    <w:p w14:paraId="7A709900" w14:textId="77777777" w:rsidR="00FE063D" w:rsidRDefault="00DF7C8A">
      <w:pPr>
        <w:pStyle w:val="BodyText"/>
        <w:spacing w:before="92" w:line="309" w:lineRule="auto"/>
        <w:ind w:left="1194" w:right="847"/>
      </w:pPr>
      <w:r>
        <w:rPr>
          <w:noProof/>
        </w:rPr>
        <w:drawing>
          <wp:anchor distT="0" distB="0" distL="0" distR="0" simplePos="0" relativeHeight="485023232" behindDoc="1" locked="0" layoutInCell="1" allowOverlap="1" wp14:anchorId="640A6339" wp14:editId="7D8D7671">
            <wp:simplePos x="0" y="0"/>
            <wp:positionH relativeFrom="page">
              <wp:posOffset>818737</wp:posOffset>
            </wp:positionH>
            <wp:positionV relativeFrom="paragraph">
              <wp:posOffset>1270963</wp:posOffset>
            </wp:positionV>
            <wp:extent cx="2037323" cy="1047749"/>
            <wp:effectExtent l="0" t="0" r="0" b="0"/>
            <wp:wrapNone/>
            <wp:docPr id="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strengths</w:t>
      </w:r>
      <w:r>
        <w:rPr>
          <w:spacing w:val="-36"/>
          <w:w w:val="95"/>
        </w:rPr>
        <w:t xml:space="preserve"> </w:t>
      </w:r>
      <w:r>
        <w:rPr>
          <w:w w:val="95"/>
        </w:rPr>
        <w:t>and</w:t>
      </w:r>
      <w:r>
        <w:rPr>
          <w:spacing w:val="-23"/>
          <w:w w:val="95"/>
        </w:rPr>
        <w:t xml:space="preserve"> </w:t>
      </w:r>
      <w:r>
        <w:rPr>
          <w:spacing w:val="2"/>
          <w:w w:val="95"/>
        </w:rPr>
        <w:t>weaknesses,</w:t>
      </w:r>
      <w:r>
        <w:rPr>
          <w:spacing w:val="-34"/>
          <w:w w:val="95"/>
        </w:rPr>
        <w:t xml:space="preserve"> </w:t>
      </w:r>
      <w:r>
        <w:rPr>
          <w:w w:val="95"/>
        </w:rPr>
        <w:t>evaluate</w:t>
      </w:r>
      <w:r>
        <w:rPr>
          <w:spacing w:val="-31"/>
          <w:w w:val="95"/>
        </w:rPr>
        <w:t xml:space="preserve"> </w:t>
      </w:r>
      <w:r>
        <w:rPr>
          <w:w w:val="95"/>
        </w:rPr>
        <w:t>training</w:t>
      </w:r>
      <w:r>
        <w:rPr>
          <w:spacing w:val="-38"/>
          <w:w w:val="95"/>
        </w:rPr>
        <w:t xml:space="preserve"> </w:t>
      </w:r>
      <w:r>
        <w:rPr>
          <w:spacing w:val="3"/>
          <w:w w:val="95"/>
        </w:rPr>
        <w:t>needs,</w:t>
      </w:r>
      <w:r>
        <w:rPr>
          <w:spacing w:val="-33"/>
          <w:w w:val="95"/>
        </w:rPr>
        <w:t xml:space="preserve"> </w:t>
      </w:r>
      <w:r>
        <w:rPr>
          <w:spacing w:val="3"/>
          <w:w w:val="95"/>
        </w:rPr>
        <w:t>set</w:t>
      </w:r>
      <w:r>
        <w:rPr>
          <w:spacing w:val="-38"/>
          <w:w w:val="95"/>
        </w:rPr>
        <w:t xml:space="preserve"> </w:t>
      </w:r>
      <w:r>
        <w:rPr>
          <w:w w:val="95"/>
        </w:rPr>
        <w:t>plans</w:t>
      </w:r>
      <w:r>
        <w:rPr>
          <w:spacing w:val="-35"/>
          <w:w w:val="95"/>
        </w:rPr>
        <w:t xml:space="preserve"> </w:t>
      </w:r>
      <w:r>
        <w:rPr>
          <w:spacing w:val="2"/>
          <w:w w:val="95"/>
        </w:rPr>
        <w:t>for</w:t>
      </w:r>
      <w:r>
        <w:rPr>
          <w:spacing w:val="-41"/>
          <w:w w:val="95"/>
        </w:rPr>
        <w:t xml:space="preserve"> </w:t>
      </w:r>
      <w:r>
        <w:rPr>
          <w:w w:val="95"/>
        </w:rPr>
        <w:t>further</w:t>
      </w:r>
      <w:r>
        <w:rPr>
          <w:spacing w:val="-27"/>
          <w:w w:val="95"/>
        </w:rPr>
        <w:t xml:space="preserve"> </w:t>
      </w:r>
      <w:r>
        <w:rPr>
          <w:spacing w:val="3"/>
          <w:w w:val="95"/>
        </w:rPr>
        <w:t xml:space="preserve">development </w:t>
      </w:r>
      <w:r>
        <w:rPr>
          <w:w w:val="95"/>
        </w:rPr>
        <w:t>and</w:t>
      </w:r>
      <w:r>
        <w:rPr>
          <w:spacing w:val="-23"/>
          <w:w w:val="95"/>
        </w:rPr>
        <w:t xml:space="preserve"> </w:t>
      </w:r>
      <w:r>
        <w:rPr>
          <w:w w:val="95"/>
        </w:rPr>
        <w:t>provide</w:t>
      </w:r>
      <w:r>
        <w:rPr>
          <w:spacing w:val="-30"/>
          <w:w w:val="95"/>
        </w:rPr>
        <w:t xml:space="preserve"> </w:t>
      </w:r>
      <w:r>
        <w:rPr>
          <w:w w:val="95"/>
        </w:rPr>
        <w:t>motivation</w:t>
      </w:r>
      <w:r>
        <w:rPr>
          <w:spacing w:val="-36"/>
          <w:w w:val="95"/>
        </w:rPr>
        <w:t xml:space="preserve"> </w:t>
      </w:r>
      <w:r>
        <w:rPr>
          <w:w w:val="95"/>
        </w:rPr>
        <w:t>by</w:t>
      </w:r>
      <w:r>
        <w:rPr>
          <w:spacing w:val="-22"/>
          <w:w w:val="95"/>
        </w:rPr>
        <w:t xml:space="preserve"> </w:t>
      </w:r>
      <w:r>
        <w:rPr>
          <w:w w:val="95"/>
        </w:rPr>
        <w:t>ascertaining</w:t>
      </w:r>
      <w:r>
        <w:rPr>
          <w:spacing w:val="-37"/>
          <w:w w:val="95"/>
        </w:rPr>
        <w:t xml:space="preserve"> </w:t>
      </w:r>
      <w:r>
        <w:rPr>
          <w:w w:val="95"/>
        </w:rPr>
        <w:t>rewards</w:t>
      </w:r>
      <w:r>
        <w:rPr>
          <w:spacing w:val="-35"/>
          <w:w w:val="95"/>
        </w:rPr>
        <w:t xml:space="preserve"> </w:t>
      </w:r>
      <w:r>
        <w:rPr>
          <w:w w:val="95"/>
        </w:rPr>
        <w:t>and</w:t>
      </w:r>
      <w:r>
        <w:rPr>
          <w:spacing w:val="-23"/>
          <w:w w:val="95"/>
        </w:rPr>
        <w:t xml:space="preserve"> </w:t>
      </w:r>
      <w:r>
        <w:rPr>
          <w:w w:val="95"/>
        </w:rPr>
        <w:t>career</w:t>
      </w:r>
      <w:r>
        <w:rPr>
          <w:spacing w:val="-27"/>
          <w:w w:val="95"/>
        </w:rPr>
        <w:t xml:space="preserve"> </w:t>
      </w:r>
      <w:r>
        <w:rPr>
          <w:w w:val="95"/>
        </w:rPr>
        <w:t>advancement.</w:t>
      </w:r>
      <w:r>
        <w:rPr>
          <w:spacing w:val="-34"/>
          <w:w w:val="95"/>
        </w:rPr>
        <w:t xml:space="preserve"> </w:t>
      </w:r>
      <w:r>
        <w:rPr>
          <w:w w:val="95"/>
        </w:rPr>
        <w:t>A</w:t>
      </w:r>
      <w:r>
        <w:rPr>
          <w:spacing w:val="-20"/>
          <w:w w:val="95"/>
        </w:rPr>
        <w:t xml:space="preserve"> </w:t>
      </w:r>
      <w:r>
        <w:rPr>
          <w:w w:val="95"/>
        </w:rPr>
        <w:t xml:space="preserve">pragmatic </w:t>
      </w:r>
      <w:r>
        <w:rPr>
          <w:spacing w:val="2"/>
          <w:w w:val="95"/>
        </w:rPr>
        <w:t>depiction</w:t>
      </w:r>
      <w:r>
        <w:rPr>
          <w:spacing w:val="-36"/>
          <w:w w:val="95"/>
        </w:rPr>
        <w:t xml:space="preserve"> </w:t>
      </w:r>
      <w:r>
        <w:rPr>
          <w:w w:val="95"/>
        </w:rPr>
        <w:t>of</w:t>
      </w:r>
      <w:r>
        <w:rPr>
          <w:spacing w:val="-18"/>
          <w:w w:val="95"/>
        </w:rPr>
        <w:t xml:space="preserve"> </w:t>
      </w:r>
      <w:r>
        <w:rPr>
          <w:w w:val="95"/>
        </w:rPr>
        <w:t>performance</w:t>
      </w:r>
      <w:r>
        <w:rPr>
          <w:spacing w:val="-30"/>
          <w:w w:val="95"/>
        </w:rPr>
        <w:t xml:space="preserve"> </w:t>
      </w:r>
      <w:r>
        <w:rPr>
          <w:w w:val="95"/>
        </w:rPr>
        <w:t>management</w:t>
      </w:r>
      <w:r>
        <w:rPr>
          <w:spacing w:val="-37"/>
          <w:w w:val="95"/>
        </w:rPr>
        <w:t xml:space="preserve"> </w:t>
      </w:r>
      <w:r>
        <w:rPr>
          <w:w w:val="95"/>
        </w:rPr>
        <w:t>purpose</w:t>
      </w:r>
      <w:r>
        <w:rPr>
          <w:spacing w:val="-30"/>
          <w:w w:val="95"/>
        </w:rPr>
        <w:t xml:space="preserve"> </w:t>
      </w:r>
      <w:r>
        <w:rPr>
          <w:w w:val="95"/>
        </w:rPr>
        <w:t>as</w:t>
      </w:r>
      <w:r>
        <w:rPr>
          <w:spacing w:val="-8"/>
          <w:w w:val="95"/>
        </w:rPr>
        <w:t xml:space="preserve"> </w:t>
      </w:r>
      <w:r>
        <w:rPr>
          <w:spacing w:val="4"/>
          <w:w w:val="95"/>
        </w:rPr>
        <w:t>three-fold:</w:t>
      </w:r>
      <w:r>
        <w:rPr>
          <w:spacing w:val="-37"/>
          <w:w w:val="95"/>
        </w:rPr>
        <w:t xml:space="preserve"> </w:t>
      </w:r>
      <w:r>
        <w:rPr>
          <w:w w:val="95"/>
        </w:rPr>
        <w:t>firstly,</w:t>
      </w:r>
      <w:r>
        <w:rPr>
          <w:spacing w:val="-33"/>
          <w:w w:val="95"/>
        </w:rPr>
        <w:t xml:space="preserve"> </w:t>
      </w:r>
      <w:r>
        <w:rPr>
          <w:w w:val="95"/>
        </w:rPr>
        <w:t>as</w:t>
      </w:r>
      <w:r>
        <w:rPr>
          <w:spacing w:val="-35"/>
          <w:w w:val="95"/>
        </w:rPr>
        <w:t xml:space="preserve"> </w:t>
      </w:r>
      <w:r>
        <w:rPr>
          <w:w w:val="95"/>
        </w:rPr>
        <w:t>a</w:t>
      </w:r>
      <w:r>
        <w:rPr>
          <w:spacing w:val="-26"/>
          <w:w w:val="95"/>
        </w:rPr>
        <w:t xml:space="preserve"> </w:t>
      </w:r>
      <w:r>
        <w:rPr>
          <w:w w:val="95"/>
        </w:rPr>
        <w:t>strategic</w:t>
      </w:r>
      <w:r>
        <w:rPr>
          <w:spacing w:val="-41"/>
          <w:w w:val="95"/>
        </w:rPr>
        <w:t xml:space="preserve"> </w:t>
      </w:r>
      <w:r>
        <w:rPr>
          <w:spacing w:val="4"/>
          <w:w w:val="95"/>
        </w:rPr>
        <w:t>link</w:t>
      </w:r>
      <w:r>
        <w:rPr>
          <w:spacing w:val="-35"/>
          <w:w w:val="95"/>
        </w:rPr>
        <w:t xml:space="preserve"> </w:t>
      </w:r>
      <w:r>
        <w:rPr>
          <w:w w:val="95"/>
        </w:rPr>
        <w:t xml:space="preserve">to </w:t>
      </w:r>
      <w:r>
        <w:t xml:space="preserve">the </w:t>
      </w:r>
      <w:r>
        <w:rPr>
          <w:spacing w:val="2"/>
        </w:rPr>
        <w:t xml:space="preserve">firm’s </w:t>
      </w:r>
      <w:r>
        <w:t xml:space="preserve">goals; secondly, to </w:t>
      </w:r>
      <w:r>
        <w:rPr>
          <w:spacing w:val="2"/>
        </w:rPr>
        <w:t xml:space="preserve">supply </w:t>
      </w:r>
      <w:r>
        <w:t xml:space="preserve">data </w:t>
      </w:r>
      <w:r>
        <w:rPr>
          <w:spacing w:val="2"/>
        </w:rPr>
        <w:t xml:space="preserve">for </w:t>
      </w:r>
      <w:r>
        <w:t xml:space="preserve">administrative </w:t>
      </w:r>
      <w:r>
        <w:rPr>
          <w:spacing w:val="2"/>
        </w:rPr>
        <w:t xml:space="preserve">use; </w:t>
      </w:r>
      <w:r>
        <w:t xml:space="preserve">and thirdly </w:t>
      </w:r>
      <w:r>
        <w:rPr>
          <w:spacing w:val="2"/>
        </w:rPr>
        <w:t>for developmental</w:t>
      </w:r>
      <w:r>
        <w:rPr>
          <w:spacing w:val="-28"/>
        </w:rPr>
        <w:t xml:space="preserve"> </w:t>
      </w:r>
      <w:r>
        <w:t>purposes.</w:t>
      </w:r>
    </w:p>
    <w:p w14:paraId="4CAA8FF5" w14:textId="77777777" w:rsidR="00FE063D" w:rsidRDefault="00FE063D">
      <w:pPr>
        <w:pStyle w:val="BodyText"/>
        <w:spacing w:before="3"/>
        <w:rPr>
          <w:sz w:val="26"/>
        </w:rPr>
      </w:pPr>
    </w:p>
    <w:p w14:paraId="466186B1" w14:textId="77777777" w:rsidR="00FE063D" w:rsidRDefault="00DF7C8A">
      <w:pPr>
        <w:pStyle w:val="BodyText"/>
        <w:spacing w:line="314" w:lineRule="auto"/>
        <w:ind w:left="1194" w:right="835"/>
        <w:jc w:val="both"/>
      </w:pPr>
      <w:r>
        <w:rPr>
          <w:w w:val="95"/>
        </w:rPr>
        <w:t>Performance</w:t>
      </w:r>
      <w:r>
        <w:rPr>
          <w:spacing w:val="-29"/>
          <w:w w:val="95"/>
        </w:rPr>
        <w:t xml:space="preserve"> </w:t>
      </w:r>
      <w:r>
        <w:rPr>
          <w:w w:val="95"/>
        </w:rPr>
        <w:t>management</w:t>
      </w:r>
      <w:r>
        <w:rPr>
          <w:spacing w:val="-36"/>
          <w:w w:val="95"/>
        </w:rPr>
        <w:t xml:space="preserve"> </w:t>
      </w:r>
      <w:r>
        <w:rPr>
          <w:spacing w:val="4"/>
          <w:w w:val="95"/>
        </w:rPr>
        <w:t>is</w:t>
      </w:r>
      <w:r>
        <w:rPr>
          <w:spacing w:val="-21"/>
          <w:w w:val="95"/>
        </w:rPr>
        <w:t xml:space="preserve"> </w:t>
      </w:r>
      <w:r>
        <w:rPr>
          <w:w w:val="95"/>
        </w:rPr>
        <w:t>the</w:t>
      </w:r>
      <w:r>
        <w:rPr>
          <w:spacing w:val="-29"/>
          <w:w w:val="95"/>
        </w:rPr>
        <w:t xml:space="preserve"> </w:t>
      </w:r>
      <w:r>
        <w:rPr>
          <w:w w:val="95"/>
        </w:rPr>
        <w:t>general</w:t>
      </w:r>
      <w:r>
        <w:rPr>
          <w:spacing w:val="-28"/>
          <w:w w:val="95"/>
        </w:rPr>
        <w:t xml:space="preserve"> </w:t>
      </w:r>
      <w:r>
        <w:rPr>
          <w:w w:val="95"/>
        </w:rPr>
        <w:t>term</w:t>
      </w:r>
      <w:r>
        <w:rPr>
          <w:spacing w:val="-22"/>
          <w:w w:val="95"/>
        </w:rPr>
        <w:t xml:space="preserve"> </w:t>
      </w:r>
      <w:r>
        <w:rPr>
          <w:spacing w:val="2"/>
          <w:w w:val="95"/>
        </w:rPr>
        <w:t>for</w:t>
      </w:r>
      <w:r>
        <w:rPr>
          <w:spacing w:val="-25"/>
          <w:w w:val="95"/>
        </w:rPr>
        <w:t xml:space="preserve"> </w:t>
      </w:r>
      <w:r>
        <w:rPr>
          <w:w w:val="95"/>
        </w:rPr>
        <w:t>a</w:t>
      </w:r>
      <w:r>
        <w:rPr>
          <w:spacing w:val="-25"/>
          <w:w w:val="95"/>
        </w:rPr>
        <w:t xml:space="preserve"> </w:t>
      </w:r>
      <w:r>
        <w:rPr>
          <w:w w:val="95"/>
        </w:rPr>
        <w:t>number</w:t>
      </w:r>
      <w:r>
        <w:rPr>
          <w:spacing w:val="-25"/>
          <w:w w:val="95"/>
        </w:rPr>
        <w:t xml:space="preserve"> </w:t>
      </w:r>
      <w:r>
        <w:rPr>
          <w:w w:val="95"/>
        </w:rPr>
        <w:t>of</w:t>
      </w:r>
      <w:r>
        <w:rPr>
          <w:spacing w:val="-17"/>
          <w:w w:val="95"/>
        </w:rPr>
        <w:t xml:space="preserve"> </w:t>
      </w:r>
      <w:r>
        <w:rPr>
          <w:w w:val="95"/>
        </w:rPr>
        <w:t>human</w:t>
      </w:r>
      <w:r>
        <w:rPr>
          <w:spacing w:val="-21"/>
          <w:w w:val="95"/>
        </w:rPr>
        <w:t xml:space="preserve"> </w:t>
      </w:r>
      <w:r>
        <w:rPr>
          <w:w w:val="95"/>
        </w:rPr>
        <w:t>resource</w:t>
      </w:r>
      <w:r>
        <w:rPr>
          <w:spacing w:val="-16"/>
          <w:w w:val="95"/>
        </w:rPr>
        <w:t xml:space="preserve"> </w:t>
      </w:r>
      <w:r>
        <w:rPr>
          <w:w w:val="95"/>
        </w:rPr>
        <w:t>functions that</w:t>
      </w:r>
      <w:r>
        <w:rPr>
          <w:spacing w:val="-25"/>
          <w:w w:val="95"/>
        </w:rPr>
        <w:t xml:space="preserve"> </w:t>
      </w:r>
      <w:r>
        <w:rPr>
          <w:spacing w:val="-3"/>
          <w:w w:val="95"/>
        </w:rPr>
        <w:t>are</w:t>
      </w:r>
      <w:r>
        <w:rPr>
          <w:spacing w:val="-18"/>
          <w:w w:val="95"/>
        </w:rPr>
        <w:t xml:space="preserve"> </w:t>
      </w:r>
      <w:r>
        <w:rPr>
          <w:w w:val="95"/>
        </w:rPr>
        <w:t>concerned</w:t>
      </w:r>
      <w:r>
        <w:rPr>
          <w:spacing w:val="-23"/>
          <w:w w:val="95"/>
        </w:rPr>
        <w:t xml:space="preserve"> </w:t>
      </w:r>
      <w:r>
        <w:rPr>
          <w:spacing w:val="3"/>
          <w:w w:val="95"/>
        </w:rPr>
        <w:t>with</w:t>
      </w:r>
      <w:r>
        <w:rPr>
          <w:spacing w:val="-23"/>
          <w:w w:val="95"/>
        </w:rPr>
        <w:t xml:space="preserve"> </w:t>
      </w:r>
      <w:r>
        <w:rPr>
          <w:w w:val="95"/>
        </w:rPr>
        <w:t>managing</w:t>
      </w:r>
      <w:r>
        <w:rPr>
          <w:spacing w:val="-25"/>
          <w:w w:val="95"/>
        </w:rPr>
        <w:t xml:space="preserve"> </w:t>
      </w:r>
      <w:r>
        <w:rPr>
          <w:w w:val="95"/>
        </w:rPr>
        <w:t>performance.</w:t>
      </w:r>
      <w:r>
        <w:rPr>
          <w:spacing w:val="-35"/>
          <w:w w:val="95"/>
        </w:rPr>
        <w:t xml:space="preserve"> </w:t>
      </w:r>
      <w:r>
        <w:rPr>
          <w:w w:val="95"/>
        </w:rPr>
        <w:t>It</w:t>
      </w:r>
      <w:r>
        <w:rPr>
          <w:spacing w:val="-25"/>
          <w:w w:val="95"/>
        </w:rPr>
        <w:t xml:space="preserve"> </w:t>
      </w:r>
      <w:r>
        <w:rPr>
          <w:spacing w:val="4"/>
          <w:w w:val="95"/>
        </w:rPr>
        <w:t>is</w:t>
      </w:r>
      <w:r>
        <w:rPr>
          <w:spacing w:val="-22"/>
          <w:w w:val="95"/>
        </w:rPr>
        <w:t xml:space="preserve"> </w:t>
      </w:r>
      <w:r>
        <w:rPr>
          <w:w w:val="95"/>
        </w:rPr>
        <w:t>the</w:t>
      </w:r>
      <w:r>
        <w:rPr>
          <w:spacing w:val="-31"/>
          <w:w w:val="95"/>
        </w:rPr>
        <w:t xml:space="preserve"> </w:t>
      </w:r>
      <w:r>
        <w:rPr>
          <w:w w:val="95"/>
        </w:rPr>
        <w:t>systematic</w:t>
      </w:r>
      <w:r>
        <w:rPr>
          <w:spacing w:val="-42"/>
          <w:w w:val="95"/>
        </w:rPr>
        <w:t xml:space="preserve"> </w:t>
      </w:r>
      <w:r>
        <w:rPr>
          <w:w w:val="95"/>
        </w:rPr>
        <w:t>process</w:t>
      </w:r>
      <w:r>
        <w:rPr>
          <w:spacing w:val="-22"/>
          <w:w w:val="95"/>
        </w:rPr>
        <w:t xml:space="preserve"> </w:t>
      </w:r>
      <w:r>
        <w:rPr>
          <w:w w:val="95"/>
        </w:rPr>
        <w:t>that</w:t>
      </w:r>
      <w:r>
        <w:rPr>
          <w:spacing w:val="-25"/>
          <w:w w:val="95"/>
        </w:rPr>
        <w:t xml:space="preserve"> </w:t>
      </w:r>
      <w:r>
        <w:rPr>
          <w:w w:val="95"/>
        </w:rPr>
        <w:t xml:space="preserve">involves </w:t>
      </w:r>
      <w:r>
        <w:rPr>
          <w:spacing w:val="3"/>
        </w:rPr>
        <w:t>employees,</w:t>
      </w:r>
      <w:r>
        <w:rPr>
          <w:spacing w:val="-44"/>
        </w:rPr>
        <w:t xml:space="preserve"> </w:t>
      </w:r>
      <w:r>
        <w:t>as</w:t>
      </w:r>
      <w:r>
        <w:rPr>
          <w:spacing w:val="-46"/>
        </w:rPr>
        <w:t xml:space="preserve"> </w:t>
      </w:r>
      <w:r>
        <w:rPr>
          <w:spacing w:val="3"/>
        </w:rPr>
        <w:t>individuals</w:t>
      </w:r>
      <w:r>
        <w:rPr>
          <w:spacing w:val="-45"/>
        </w:rPr>
        <w:t xml:space="preserve"> </w:t>
      </w:r>
      <w:r>
        <w:t>and</w:t>
      </w:r>
      <w:r>
        <w:rPr>
          <w:spacing w:val="-46"/>
        </w:rPr>
        <w:t xml:space="preserve"> </w:t>
      </w:r>
      <w:r>
        <w:t>members</w:t>
      </w:r>
      <w:r>
        <w:rPr>
          <w:spacing w:val="-45"/>
        </w:rPr>
        <w:t xml:space="preserve"> </w:t>
      </w:r>
      <w:r>
        <w:t>of</w:t>
      </w:r>
      <w:r>
        <w:rPr>
          <w:spacing w:val="-43"/>
        </w:rPr>
        <w:t xml:space="preserve"> </w:t>
      </w:r>
      <w:r>
        <w:t>a</w:t>
      </w:r>
      <w:r>
        <w:rPr>
          <w:spacing w:val="-28"/>
        </w:rPr>
        <w:t xml:space="preserve"> </w:t>
      </w:r>
      <w:r>
        <w:t>group,</w:t>
      </w:r>
      <w:r>
        <w:rPr>
          <w:spacing w:val="-33"/>
        </w:rPr>
        <w:t xml:space="preserve"> </w:t>
      </w:r>
      <w:r>
        <w:rPr>
          <w:spacing w:val="4"/>
        </w:rPr>
        <w:t>in</w:t>
      </w:r>
      <w:r>
        <w:rPr>
          <w:spacing w:val="-46"/>
        </w:rPr>
        <w:t xml:space="preserve"> </w:t>
      </w:r>
      <w:r>
        <w:t>improving</w:t>
      </w:r>
      <w:r>
        <w:rPr>
          <w:spacing w:val="-48"/>
        </w:rPr>
        <w:t xml:space="preserve"> </w:t>
      </w:r>
      <w:r>
        <w:t>organizational</w:t>
      </w:r>
    </w:p>
    <w:p w14:paraId="2679023A" w14:textId="77777777" w:rsidR="00FE063D" w:rsidRDefault="00DF7C8A">
      <w:pPr>
        <w:pStyle w:val="BodyText"/>
        <w:spacing w:line="314" w:lineRule="auto"/>
        <w:ind w:left="1194"/>
      </w:pPr>
      <w:r>
        <w:rPr>
          <w:spacing w:val="2"/>
        </w:rPr>
        <w:t xml:space="preserve">effectiveness </w:t>
      </w:r>
      <w:r>
        <w:rPr>
          <w:spacing w:val="4"/>
        </w:rPr>
        <w:t xml:space="preserve">in </w:t>
      </w:r>
      <w:r>
        <w:t xml:space="preserve">the accomplishment of the </w:t>
      </w:r>
      <w:r>
        <w:rPr>
          <w:spacing w:val="4"/>
        </w:rPr>
        <w:t xml:space="preserve">firm’s </w:t>
      </w:r>
      <w:r>
        <w:rPr>
          <w:spacing w:val="2"/>
        </w:rPr>
        <w:t xml:space="preserve">mission </w:t>
      </w:r>
      <w:r>
        <w:t xml:space="preserve">and goals. Employee </w:t>
      </w:r>
      <w:r>
        <w:rPr>
          <w:w w:val="95"/>
        </w:rPr>
        <w:t>performance</w:t>
      </w:r>
      <w:r>
        <w:rPr>
          <w:spacing w:val="-34"/>
          <w:w w:val="95"/>
        </w:rPr>
        <w:t xml:space="preserve"> </w:t>
      </w:r>
      <w:r>
        <w:rPr>
          <w:w w:val="95"/>
        </w:rPr>
        <w:t>management</w:t>
      </w:r>
      <w:r>
        <w:rPr>
          <w:spacing w:val="-39"/>
          <w:w w:val="95"/>
        </w:rPr>
        <w:t xml:space="preserve"> </w:t>
      </w:r>
      <w:r>
        <w:rPr>
          <w:spacing w:val="2"/>
          <w:w w:val="95"/>
        </w:rPr>
        <w:t>includes:</w:t>
      </w:r>
      <w:r>
        <w:rPr>
          <w:spacing w:val="-39"/>
          <w:w w:val="95"/>
        </w:rPr>
        <w:t xml:space="preserve"> </w:t>
      </w:r>
      <w:r>
        <w:rPr>
          <w:spacing w:val="2"/>
          <w:w w:val="95"/>
        </w:rPr>
        <w:t>planning</w:t>
      </w:r>
      <w:r>
        <w:rPr>
          <w:spacing w:val="-40"/>
          <w:w w:val="95"/>
        </w:rPr>
        <w:t xml:space="preserve"> </w:t>
      </w:r>
      <w:r>
        <w:rPr>
          <w:w w:val="95"/>
        </w:rPr>
        <w:t>work</w:t>
      </w:r>
      <w:r>
        <w:rPr>
          <w:spacing w:val="-25"/>
          <w:w w:val="95"/>
        </w:rPr>
        <w:t xml:space="preserve"> </w:t>
      </w:r>
      <w:r>
        <w:rPr>
          <w:w w:val="95"/>
        </w:rPr>
        <w:t>and</w:t>
      </w:r>
      <w:r>
        <w:rPr>
          <w:spacing w:val="-26"/>
          <w:w w:val="95"/>
        </w:rPr>
        <w:t xml:space="preserve"> </w:t>
      </w:r>
      <w:r>
        <w:rPr>
          <w:spacing w:val="2"/>
          <w:w w:val="95"/>
        </w:rPr>
        <w:t>setting</w:t>
      </w:r>
      <w:r>
        <w:rPr>
          <w:spacing w:val="-40"/>
          <w:w w:val="95"/>
        </w:rPr>
        <w:t xml:space="preserve"> </w:t>
      </w:r>
      <w:r>
        <w:rPr>
          <w:w w:val="95"/>
        </w:rPr>
        <w:t>expectations,</w:t>
      </w:r>
      <w:r>
        <w:rPr>
          <w:spacing w:val="-37"/>
          <w:w w:val="95"/>
        </w:rPr>
        <w:t xml:space="preserve"> </w:t>
      </w:r>
      <w:r>
        <w:rPr>
          <w:w w:val="95"/>
        </w:rPr>
        <w:t xml:space="preserve">continually </w:t>
      </w:r>
      <w:r>
        <w:t>monitoring</w:t>
      </w:r>
      <w:r>
        <w:rPr>
          <w:spacing w:val="-54"/>
        </w:rPr>
        <w:t xml:space="preserve"> </w:t>
      </w:r>
      <w:r>
        <w:t>performance,</w:t>
      </w:r>
      <w:r>
        <w:rPr>
          <w:spacing w:val="-51"/>
        </w:rPr>
        <w:t xml:space="preserve"> </w:t>
      </w:r>
      <w:r>
        <w:rPr>
          <w:spacing w:val="2"/>
        </w:rPr>
        <w:t>periodically</w:t>
      </w:r>
      <w:r>
        <w:rPr>
          <w:spacing w:val="-51"/>
        </w:rPr>
        <w:t xml:space="preserve"> </w:t>
      </w:r>
      <w:r>
        <w:t>appraising</w:t>
      </w:r>
      <w:r>
        <w:rPr>
          <w:spacing w:val="-53"/>
        </w:rPr>
        <w:t xml:space="preserve"> </w:t>
      </w:r>
      <w:r>
        <w:t>performance,</w:t>
      </w:r>
      <w:r>
        <w:rPr>
          <w:spacing w:val="-51"/>
        </w:rPr>
        <w:t xml:space="preserve"> </w:t>
      </w:r>
      <w:r>
        <w:t>and</w:t>
      </w:r>
      <w:r>
        <w:rPr>
          <w:spacing w:val="-52"/>
        </w:rPr>
        <w:t xml:space="preserve"> </w:t>
      </w:r>
      <w:r>
        <w:t>rewarding</w:t>
      </w:r>
      <w:r>
        <w:rPr>
          <w:spacing w:val="-53"/>
        </w:rPr>
        <w:t xml:space="preserve"> </w:t>
      </w:r>
      <w:r>
        <w:t>good</w:t>
      </w:r>
    </w:p>
    <w:p w14:paraId="0B574151" w14:textId="77777777" w:rsidR="00FE063D" w:rsidRDefault="00DF7C8A">
      <w:pPr>
        <w:pStyle w:val="BodyText"/>
        <w:ind w:left="1194"/>
      </w:pPr>
      <w:r>
        <w:t>performance, and developing th</w:t>
      </w:r>
      <w:r>
        <w:t>e capacity to perform. It is important to reiterate here</w:t>
      </w:r>
    </w:p>
    <w:p w14:paraId="2D717687" w14:textId="77777777" w:rsidR="00FE063D" w:rsidRDefault="00DF7C8A">
      <w:pPr>
        <w:pStyle w:val="BodyText"/>
        <w:spacing w:before="69" w:line="307" w:lineRule="auto"/>
        <w:ind w:left="1194" w:right="847"/>
      </w:pPr>
      <w:r>
        <w:rPr>
          <w:w w:val="95"/>
        </w:rPr>
        <w:t>that</w:t>
      </w:r>
      <w:r>
        <w:rPr>
          <w:spacing w:val="-17"/>
          <w:w w:val="95"/>
        </w:rPr>
        <w:t xml:space="preserve"> </w:t>
      </w:r>
      <w:r>
        <w:rPr>
          <w:w w:val="95"/>
        </w:rPr>
        <w:t>these</w:t>
      </w:r>
      <w:r>
        <w:rPr>
          <w:spacing w:val="-23"/>
          <w:w w:val="95"/>
        </w:rPr>
        <w:t xml:space="preserve"> </w:t>
      </w:r>
      <w:r>
        <w:rPr>
          <w:w w:val="95"/>
        </w:rPr>
        <w:t>numerous</w:t>
      </w:r>
      <w:r>
        <w:rPr>
          <w:spacing w:val="-13"/>
          <w:w w:val="95"/>
        </w:rPr>
        <w:t xml:space="preserve"> </w:t>
      </w:r>
      <w:r>
        <w:rPr>
          <w:w w:val="95"/>
        </w:rPr>
        <w:t>functions</w:t>
      </w:r>
      <w:r>
        <w:rPr>
          <w:spacing w:val="-29"/>
          <w:w w:val="95"/>
        </w:rPr>
        <w:t xml:space="preserve"> </w:t>
      </w:r>
      <w:r>
        <w:rPr>
          <w:spacing w:val="-3"/>
          <w:w w:val="95"/>
        </w:rPr>
        <w:t>are</w:t>
      </w:r>
      <w:r>
        <w:rPr>
          <w:spacing w:val="-7"/>
          <w:w w:val="95"/>
        </w:rPr>
        <w:t xml:space="preserve"> </w:t>
      </w:r>
      <w:r>
        <w:rPr>
          <w:w w:val="95"/>
        </w:rPr>
        <w:t>much</w:t>
      </w:r>
      <w:r>
        <w:rPr>
          <w:spacing w:val="-14"/>
          <w:w w:val="95"/>
        </w:rPr>
        <w:t xml:space="preserve"> </w:t>
      </w:r>
      <w:r>
        <w:rPr>
          <w:w w:val="95"/>
        </w:rPr>
        <w:t>more</w:t>
      </w:r>
      <w:r>
        <w:rPr>
          <w:spacing w:val="-7"/>
          <w:w w:val="95"/>
        </w:rPr>
        <w:t xml:space="preserve"> </w:t>
      </w:r>
      <w:r>
        <w:rPr>
          <w:w w:val="95"/>
        </w:rPr>
        <w:t>complex</w:t>
      </w:r>
      <w:r>
        <w:rPr>
          <w:spacing w:val="-23"/>
          <w:w w:val="95"/>
        </w:rPr>
        <w:t xml:space="preserve"> </w:t>
      </w:r>
      <w:r>
        <w:rPr>
          <w:w w:val="95"/>
        </w:rPr>
        <w:t>to</w:t>
      </w:r>
      <w:r>
        <w:rPr>
          <w:spacing w:val="-14"/>
          <w:w w:val="95"/>
        </w:rPr>
        <w:t xml:space="preserve"> </w:t>
      </w:r>
      <w:r>
        <w:rPr>
          <w:spacing w:val="2"/>
          <w:w w:val="95"/>
        </w:rPr>
        <w:t>administer</w:t>
      </w:r>
      <w:r>
        <w:rPr>
          <w:spacing w:val="-35"/>
          <w:w w:val="95"/>
        </w:rPr>
        <w:t xml:space="preserve"> </w:t>
      </w:r>
      <w:r>
        <w:rPr>
          <w:spacing w:val="4"/>
          <w:w w:val="95"/>
        </w:rPr>
        <w:t>in</w:t>
      </w:r>
      <w:r>
        <w:rPr>
          <w:spacing w:val="-30"/>
          <w:w w:val="95"/>
        </w:rPr>
        <w:t xml:space="preserve"> </w:t>
      </w:r>
      <w:r>
        <w:rPr>
          <w:w w:val="95"/>
        </w:rPr>
        <w:t>an</w:t>
      </w:r>
      <w:r>
        <w:rPr>
          <w:spacing w:val="2"/>
          <w:w w:val="95"/>
        </w:rPr>
        <w:t xml:space="preserve"> </w:t>
      </w:r>
      <w:r>
        <w:rPr>
          <w:w w:val="95"/>
        </w:rPr>
        <w:t xml:space="preserve">international </w:t>
      </w:r>
      <w:r>
        <w:t>setting.</w:t>
      </w:r>
    </w:p>
    <w:p w14:paraId="74DCD20F" w14:textId="77777777" w:rsidR="00FE063D" w:rsidRDefault="00DF7C8A">
      <w:pPr>
        <w:pStyle w:val="BodyText"/>
        <w:spacing w:before="8"/>
      </w:pPr>
      <w:r>
        <w:rPr>
          <w:noProof/>
        </w:rPr>
        <w:drawing>
          <wp:anchor distT="0" distB="0" distL="0" distR="0" simplePos="0" relativeHeight="52" behindDoc="0" locked="0" layoutInCell="1" allowOverlap="1" wp14:anchorId="3705CD1B" wp14:editId="749A489E">
            <wp:simplePos x="0" y="0"/>
            <wp:positionH relativeFrom="page">
              <wp:posOffset>1684580</wp:posOffset>
            </wp:positionH>
            <wp:positionV relativeFrom="paragraph">
              <wp:posOffset>205180</wp:posOffset>
            </wp:positionV>
            <wp:extent cx="4234354" cy="2820924"/>
            <wp:effectExtent l="0" t="0" r="0" b="0"/>
            <wp:wrapTopAndBottom/>
            <wp:docPr id="6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17.png"/>
                    <pic:cNvPicPr/>
                  </pic:nvPicPr>
                  <pic:blipFill>
                    <a:blip r:embed="rId25" cstate="print"/>
                    <a:stretch>
                      <a:fillRect/>
                    </a:stretch>
                  </pic:blipFill>
                  <pic:spPr>
                    <a:xfrm>
                      <a:off x="0" y="0"/>
                      <a:ext cx="4234354" cy="2820924"/>
                    </a:xfrm>
                    <a:prstGeom prst="rect">
                      <a:avLst/>
                    </a:prstGeom>
                  </pic:spPr>
                </pic:pic>
              </a:graphicData>
            </a:graphic>
          </wp:anchor>
        </w:drawing>
      </w:r>
    </w:p>
    <w:p w14:paraId="5673926B" w14:textId="77777777" w:rsidR="00FE063D" w:rsidRDefault="00FE063D">
      <w:pPr>
        <w:pStyle w:val="BodyText"/>
      </w:pPr>
    </w:p>
    <w:p w14:paraId="2AC4EE36" w14:textId="77777777" w:rsidR="00FE063D" w:rsidRDefault="00DF7C8A">
      <w:pPr>
        <w:pStyle w:val="BodyText"/>
        <w:spacing w:before="197" w:line="292" w:lineRule="auto"/>
        <w:ind w:left="1194" w:right="992"/>
      </w:pPr>
      <w:r>
        <w:rPr>
          <w:w w:val="90"/>
        </w:rPr>
        <w:t xml:space="preserve">Maley, J. (2016). Performance Management. In Robin Kramar, Jawad Syed (eds) Human </w:t>
      </w:r>
      <w:r>
        <w:t>Resources in the Global Context: A critical approach. Palgrave Macmillan.</w:t>
      </w:r>
    </w:p>
    <w:p w14:paraId="5FF35133" w14:textId="77777777" w:rsidR="00FE063D" w:rsidRDefault="00FE063D">
      <w:pPr>
        <w:spacing w:line="292" w:lineRule="auto"/>
        <w:sectPr w:rsidR="00FE063D">
          <w:pgSz w:w="11910" w:h="16840"/>
          <w:pgMar w:top="1080" w:right="580" w:bottom="280" w:left="600" w:header="885" w:footer="0" w:gutter="0"/>
          <w:cols w:space="720"/>
        </w:sectPr>
      </w:pPr>
    </w:p>
    <w:p w14:paraId="147F0B97" w14:textId="77777777" w:rsidR="00FE063D" w:rsidRDefault="00FE063D">
      <w:pPr>
        <w:pStyle w:val="BodyText"/>
        <w:spacing w:before="2"/>
        <w:rPr>
          <w:sz w:val="28"/>
        </w:rPr>
      </w:pPr>
    </w:p>
    <w:p w14:paraId="68EC4F35" w14:textId="77777777" w:rsidR="00FE063D" w:rsidRDefault="00DF7C8A">
      <w:pPr>
        <w:pStyle w:val="BodyText"/>
        <w:spacing w:before="55" w:line="314" w:lineRule="auto"/>
        <w:ind w:left="1194" w:right="847"/>
      </w:pPr>
      <w:r>
        <w:t>The</w:t>
      </w:r>
      <w:r>
        <w:rPr>
          <w:spacing w:val="-46"/>
        </w:rPr>
        <w:t xml:space="preserve"> </w:t>
      </w:r>
      <w:r>
        <w:t>aspects</w:t>
      </w:r>
      <w:r>
        <w:rPr>
          <w:spacing w:val="-48"/>
        </w:rPr>
        <w:t xml:space="preserve"> </w:t>
      </w:r>
      <w:r>
        <w:t>of</w:t>
      </w:r>
      <w:r>
        <w:rPr>
          <w:spacing w:val="-47"/>
        </w:rPr>
        <w:t xml:space="preserve"> </w:t>
      </w:r>
      <w:r>
        <w:t>the</w:t>
      </w:r>
      <w:r>
        <w:rPr>
          <w:spacing w:val="-45"/>
        </w:rPr>
        <w:t xml:space="preserve"> </w:t>
      </w:r>
      <w:r>
        <w:t>performance</w:t>
      </w:r>
      <w:r>
        <w:rPr>
          <w:spacing w:val="-52"/>
        </w:rPr>
        <w:t xml:space="preserve"> </w:t>
      </w:r>
      <w:r>
        <w:t>management</w:t>
      </w:r>
      <w:r>
        <w:rPr>
          <w:spacing w:val="-55"/>
        </w:rPr>
        <w:t xml:space="preserve"> </w:t>
      </w:r>
      <w:r>
        <w:t>cycle</w:t>
      </w:r>
      <w:r>
        <w:rPr>
          <w:spacing w:val="-45"/>
        </w:rPr>
        <w:t xml:space="preserve"> </w:t>
      </w:r>
      <w:r>
        <w:rPr>
          <w:spacing w:val="-3"/>
        </w:rPr>
        <w:t>are</w:t>
      </w:r>
      <w:r>
        <w:rPr>
          <w:spacing w:val="-46"/>
        </w:rPr>
        <w:t xml:space="preserve"> </w:t>
      </w:r>
      <w:r>
        <w:rPr>
          <w:spacing w:val="3"/>
        </w:rPr>
        <w:t>magnified</w:t>
      </w:r>
      <w:r>
        <w:rPr>
          <w:spacing w:val="-54"/>
        </w:rPr>
        <w:t xml:space="preserve"> </w:t>
      </w:r>
      <w:r>
        <w:t>and</w:t>
      </w:r>
      <w:r>
        <w:rPr>
          <w:spacing w:val="-55"/>
        </w:rPr>
        <w:t xml:space="preserve"> </w:t>
      </w:r>
      <w:r>
        <w:t>become</w:t>
      </w:r>
      <w:r>
        <w:rPr>
          <w:spacing w:val="-45"/>
        </w:rPr>
        <w:t xml:space="preserve"> </w:t>
      </w:r>
      <w:r>
        <w:t xml:space="preserve">more </w:t>
      </w:r>
      <w:r>
        <w:rPr>
          <w:w w:val="95"/>
        </w:rPr>
        <w:t>com</w:t>
      </w:r>
      <w:r>
        <w:rPr>
          <w:w w:val="95"/>
        </w:rPr>
        <w:t>plex</w:t>
      </w:r>
      <w:r>
        <w:rPr>
          <w:spacing w:val="-31"/>
          <w:w w:val="95"/>
        </w:rPr>
        <w:t xml:space="preserve"> </w:t>
      </w:r>
      <w:r>
        <w:rPr>
          <w:spacing w:val="3"/>
          <w:w w:val="95"/>
        </w:rPr>
        <w:t>when</w:t>
      </w:r>
      <w:r>
        <w:rPr>
          <w:spacing w:val="-36"/>
          <w:w w:val="95"/>
        </w:rPr>
        <w:t xml:space="preserve"> </w:t>
      </w:r>
      <w:r>
        <w:rPr>
          <w:w w:val="95"/>
        </w:rPr>
        <w:t>a</w:t>
      </w:r>
      <w:r>
        <w:rPr>
          <w:spacing w:val="-26"/>
          <w:w w:val="95"/>
        </w:rPr>
        <w:t xml:space="preserve"> </w:t>
      </w:r>
      <w:r>
        <w:rPr>
          <w:spacing w:val="2"/>
          <w:w w:val="95"/>
        </w:rPr>
        <w:t>firm</w:t>
      </w:r>
      <w:r>
        <w:rPr>
          <w:spacing w:val="-24"/>
          <w:w w:val="95"/>
        </w:rPr>
        <w:t xml:space="preserve"> </w:t>
      </w:r>
      <w:r>
        <w:rPr>
          <w:spacing w:val="2"/>
          <w:w w:val="95"/>
        </w:rPr>
        <w:t>globalizes.</w:t>
      </w:r>
      <w:r>
        <w:rPr>
          <w:spacing w:val="-35"/>
          <w:w w:val="95"/>
        </w:rPr>
        <w:t xml:space="preserve"> </w:t>
      </w:r>
      <w:r>
        <w:rPr>
          <w:w w:val="95"/>
        </w:rPr>
        <w:t>When</w:t>
      </w:r>
      <w:r>
        <w:rPr>
          <w:spacing w:val="-36"/>
          <w:w w:val="95"/>
        </w:rPr>
        <w:t xml:space="preserve"> </w:t>
      </w:r>
      <w:r>
        <w:rPr>
          <w:w w:val="95"/>
        </w:rPr>
        <w:t>a</w:t>
      </w:r>
      <w:r>
        <w:rPr>
          <w:spacing w:val="-26"/>
          <w:w w:val="95"/>
        </w:rPr>
        <w:t xml:space="preserve"> </w:t>
      </w:r>
      <w:r>
        <w:rPr>
          <w:w w:val="95"/>
        </w:rPr>
        <w:t>company</w:t>
      </w:r>
      <w:r>
        <w:rPr>
          <w:spacing w:val="-22"/>
          <w:w w:val="95"/>
        </w:rPr>
        <w:t xml:space="preserve"> </w:t>
      </w:r>
      <w:r>
        <w:rPr>
          <w:spacing w:val="2"/>
          <w:w w:val="95"/>
        </w:rPr>
        <w:t>does</w:t>
      </w:r>
      <w:r>
        <w:rPr>
          <w:spacing w:val="-22"/>
          <w:w w:val="95"/>
        </w:rPr>
        <w:t xml:space="preserve"> </w:t>
      </w:r>
      <w:r>
        <w:rPr>
          <w:w w:val="95"/>
        </w:rPr>
        <w:t>internationalize</w:t>
      </w:r>
      <w:r>
        <w:rPr>
          <w:spacing w:val="-30"/>
          <w:w w:val="95"/>
        </w:rPr>
        <w:t xml:space="preserve"> </w:t>
      </w:r>
      <w:r>
        <w:rPr>
          <w:spacing w:val="7"/>
          <w:w w:val="95"/>
        </w:rPr>
        <w:t>it’s</w:t>
      </w:r>
      <w:r>
        <w:rPr>
          <w:spacing w:val="-36"/>
          <w:w w:val="95"/>
        </w:rPr>
        <w:t xml:space="preserve"> </w:t>
      </w:r>
      <w:r>
        <w:rPr>
          <w:w w:val="95"/>
        </w:rPr>
        <w:t>operations, the</w:t>
      </w:r>
      <w:r>
        <w:rPr>
          <w:spacing w:val="-20"/>
          <w:w w:val="95"/>
        </w:rPr>
        <w:t xml:space="preserve"> </w:t>
      </w:r>
      <w:r>
        <w:rPr>
          <w:w w:val="95"/>
        </w:rPr>
        <w:t>human</w:t>
      </w:r>
      <w:r>
        <w:rPr>
          <w:spacing w:val="-22"/>
          <w:w w:val="95"/>
        </w:rPr>
        <w:t xml:space="preserve"> </w:t>
      </w:r>
      <w:r>
        <w:rPr>
          <w:w w:val="95"/>
        </w:rPr>
        <w:t>resource</w:t>
      </w:r>
      <w:r>
        <w:rPr>
          <w:spacing w:val="-32"/>
          <w:w w:val="95"/>
        </w:rPr>
        <w:t xml:space="preserve"> </w:t>
      </w:r>
      <w:r>
        <w:rPr>
          <w:w w:val="95"/>
        </w:rPr>
        <w:t>manager</w:t>
      </w:r>
      <w:r>
        <w:rPr>
          <w:spacing w:val="-17"/>
          <w:w w:val="95"/>
        </w:rPr>
        <w:t xml:space="preserve"> </w:t>
      </w:r>
      <w:r>
        <w:rPr>
          <w:spacing w:val="3"/>
          <w:w w:val="95"/>
        </w:rPr>
        <w:t>needs</w:t>
      </w:r>
      <w:r>
        <w:rPr>
          <w:spacing w:val="-36"/>
          <w:w w:val="95"/>
        </w:rPr>
        <w:t xml:space="preserve"> </w:t>
      </w:r>
      <w:r>
        <w:rPr>
          <w:w w:val="95"/>
        </w:rPr>
        <w:t>to</w:t>
      </w:r>
      <w:r>
        <w:rPr>
          <w:spacing w:val="-25"/>
          <w:w w:val="95"/>
        </w:rPr>
        <w:t xml:space="preserve"> </w:t>
      </w:r>
      <w:r>
        <w:rPr>
          <w:w w:val="95"/>
        </w:rPr>
        <w:t>become</w:t>
      </w:r>
      <w:r>
        <w:rPr>
          <w:spacing w:val="-32"/>
          <w:w w:val="95"/>
        </w:rPr>
        <w:t xml:space="preserve"> </w:t>
      </w:r>
      <w:r>
        <w:rPr>
          <w:spacing w:val="3"/>
          <w:w w:val="95"/>
        </w:rPr>
        <w:t>familiar</w:t>
      </w:r>
      <w:r>
        <w:rPr>
          <w:spacing w:val="-42"/>
          <w:w w:val="95"/>
        </w:rPr>
        <w:t xml:space="preserve"> </w:t>
      </w:r>
      <w:r>
        <w:rPr>
          <w:spacing w:val="3"/>
          <w:w w:val="95"/>
        </w:rPr>
        <w:t>with</w:t>
      </w:r>
      <w:r>
        <w:rPr>
          <w:spacing w:val="-37"/>
          <w:w w:val="95"/>
        </w:rPr>
        <w:t xml:space="preserve"> </w:t>
      </w:r>
      <w:r>
        <w:rPr>
          <w:w w:val="95"/>
        </w:rPr>
        <w:t>the</w:t>
      </w:r>
      <w:r>
        <w:rPr>
          <w:spacing w:val="-20"/>
          <w:w w:val="95"/>
        </w:rPr>
        <w:t xml:space="preserve"> </w:t>
      </w:r>
      <w:r>
        <w:rPr>
          <w:w w:val="95"/>
        </w:rPr>
        <w:t>aspects</w:t>
      </w:r>
      <w:r>
        <w:rPr>
          <w:spacing w:val="-25"/>
          <w:w w:val="95"/>
        </w:rPr>
        <w:t xml:space="preserve"> </w:t>
      </w:r>
      <w:r>
        <w:rPr>
          <w:w w:val="95"/>
        </w:rPr>
        <w:t>of</w:t>
      </w:r>
      <w:r>
        <w:rPr>
          <w:spacing w:val="-21"/>
          <w:w w:val="95"/>
        </w:rPr>
        <w:t xml:space="preserve"> </w:t>
      </w:r>
      <w:r>
        <w:rPr>
          <w:w w:val="95"/>
        </w:rPr>
        <w:t>performance</w:t>
      </w:r>
    </w:p>
    <w:p w14:paraId="4CA79CAA" w14:textId="77777777" w:rsidR="00FE063D" w:rsidRDefault="00DF7C8A">
      <w:pPr>
        <w:pStyle w:val="BodyText"/>
        <w:spacing w:line="314" w:lineRule="auto"/>
        <w:ind w:left="1194" w:right="832"/>
      </w:pPr>
      <w:r>
        <w:rPr>
          <w:w w:val="95"/>
        </w:rPr>
        <w:t>management</w:t>
      </w:r>
      <w:r>
        <w:rPr>
          <w:spacing w:val="-37"/>
          <w:w w:val="95"/>
        </w:rPr>
        <w:t xml:space="preserve"> </w:t>
      </w:r>
      <w:r>
        <w:rPr>
          <w:w w:val="95"/>
        </w:rPr>
        <w:t>that</w:t>
      </w:r>
      <w:r>
        <w:rPr>
          <w:spacing w:val="-9"/>
          <w:w w:val="95"/>
        </w:rPr>
        <w:t xml:space="preserve"> </w:t>
      </w:r>
      <w:r>
        <w:rPr>
          <w:w w:val="95"/>
        </w:rPr>
        <w:t>may</w:t>
      </w:r>
      <w:r>
        <w:rPr>
          <w:spacing w:val="-20"/>
          <w:w w:val="95"/>
        </w:rPr>
        <w:t xml:space="preserve"> </w:t>
      </w:r>
      <w:r>
        <w:rPr>
          <w:w w:val="95"/>
        </w:rPr>
        <w:t>be</w:t>
      </w:r>
      <w:r>
        <w:rPr>
          <w:spacing w:val="-29"/>
          <w:w w:val="95"/>
        </w:rPr>
        <w:t xml:space="preserve"> </w:t>
      </w:r>
      <w:r>
        <w:rPr>
          <w:spacing w:val="3"/>
          <w:w w:val="95"/>
        </w:rPr>
        <w:t>influenced</w:t>
      </w:r>
      <w:r>
        <w:rPr>
          <w:spacing w:val="-35"/>
          <w:w w:val="95"/>
        </w:rPr>
        <w:t xml:space="preserve"> </w:t>
      </w:r>
      <w:r>
        <w:rPr>
          <w:w w:val="95"/>
        </w:rPr>
        <w:t>by</w:t>
      </w:r>
      <w:r>
        <w:rPr>
          <w:spacing w:val="-33"/>
          <w:w w:val="95"/>
        </w:rPr>
        <w:t xml:space="preserve"> </w:t>
      </w:r>
      <w:r>
        <w:rPr>
          <w:w w:val="95"/>
        </w:rPr>
        <w:t>the</w:t>
      </w:r>
      <w:r>
        <w:rPr>
          <w:spacing w:val="-16"/>
          <w:w w:val="95"/>
        </w:rPr>
        <w:t xml:space="preserve"> </w:t>
      </w:r>
      <w:r>
        <w:rPr>
          <w:spacing w:val="2"/>
          <w:w w:val="95"/>
        </w:rPr>
        <w:t>political,</w:t>
      </w:r>
      <w:r>
        <w:rPr>
          <w:spacing w:val="-32"/>
          <w:w w:val="95"/>
        </w:rPr>
        <w:t xml:space="preserve"> </w:t>
      </w:r>
      <w:r>
        <w:rPr>
          <w:w w:val="95"/>
        </w:rPr>
        <w:t>economic,</w:t>
      </w:r>
      <w:r>
        <w:rPr>
          <w:spacing w:val="-33"/>
          <w:w w:val="95"/>
        </w:rPr>
        <w:t xml:space="preserve"> </w:t>
      </w:r>
      <w:r>
        <w:rPr>
          <w:spacing w:val="2"/>
          <w:w w:val="95"/>
        </w:rPr>
        <w:t>legal</w:t>
      </w:r>
      <w:r>
        <w:rPr>
          <w:spacing w:val="-28"/>
          <w:w w:val="95"/>
        </w:rPr>
        <w:t xml:space="preserve"> </w:t>
      </w:r>
      <w:r>
        <w:rPr>
          <w:w w:val="95"/>
        </w:rPr>
        <w:t>and</w:t>
      </w:r>
      <w:r>
        <w:rPr>
          <w:spacing w:val="-35"/>
          <w:w w:val="95"/>
        </w:rPr>
        <w:t xml:space="preserve"> </w:t>
      </w:r>
      <w:r>
        <w:rPr>
          <w:w w:val="95"/>
        </w:rPr>
        <w:t>cultural</w:t>
      </w:r>
      <w:r>
        <w:rPr>
          <w:spacing w:val="-15"/>
          <w:w w:val="95"/>
        </w:rPr>
        <w:t xml:space="preserve"> </w:t>
      </w:r>
      <w:r>
        <w:rPr>
          <w:w w:val="95"/>
        </w:rPr>
        <w:t xml:space="preserve">feature </w:t>
      </w:r>
      <w:r>
        <w:t xml:space="preserve">of the countries </w:t>
      </w:r>
      <w:r>
        <w:rPr>
          <w:spacing w:val="4"/>
        </w:rPr>
        <w:t xml:space="preserve">in </w:t>
      </w:r>
      <w:r>
        <w:t xml:space="preserve">which the </w:t>
      </w:r>
      <w:r>
        <w:rPr>
          <w:spacing w:val="-3"/>
        </w:rPr>
        <w:t xml:space="preserve">MNCs </w:t>
      </w:r>
      <w:r>
        <w:rPr>
          <w:spacing w:val="4"/>
        </w:rPr>
        <w:t xml:space="preserve">is </w:t>
      </w:r>
      <w:r>
        <w:t xml:space="preserve">operating. In </w:t>
      </w:r>
      <w:r>
        <w:rPr>
          <w:spacing w:val="3"/>
        </w:rPr>
        <w:t xml:space="preserve">addition, </w:t>
      </w:r>
      <w:r>
        <w:t>the human resource manager</w:t>
      </w:r>
      <w:r>
        <w:rPr>
          <w:spacing w:val="-43"/>
        </w:rPr>
        <w:t xml:space="preserve"> </w:t>
      </w:r>
      <w:r>
        <w:t>must</w:t>
      </w:r>
      <w:r>
        <w:rPr>
          <w:spacing w:val="-38"/>
        </w:rPr>
        <w:t xml:space="preserve"> </w:t>
      </w:r>
      <w:r>
        <w:t>be</w:t>
      </w:r>
      <w:r>
        <w:rPr>
          <w:spacing w:val="-36"/>
        </w:rPr>
        <w:t xml:space="preserve"> </w:t>
      </w:r>
      <w:r>
        <w:t>aware</w:t>
      </w:r>
      <w:r>
        <w:rPr>
          <w:spacing w:val="-35"/>
        </w:rPr>
        <w:t xml:space="preserve"> </w:t>
      </w:r>
      <w:r>
        <w:t>of</w:t>
      </w:r>
      <w:r>
        <w:rPr>
          <w:spacing w:val="-37"/>
        </w:rPr>
        <w:t xml:space="preserve"> </w:t>
      </w:r>
      <w:r>
        <w:t>the</w:t>
      </w:r>
      <w:r>
        <w:rPr>
          <w:spacing w:val="-44"/>
        </w:rPr>
        <w:t xml:space="preserve"> </w:t>
      </w:r>
      <w:r>
        <w:t>various</w:t>
      </w:r>
      <w:r>
        <w:rPr>
          <w:spacing w:val="-39"/>
        </w:rPr>
        <w:t xml:space="preserve"> </w:t>
      </w:r>
      <w:r>
        <w:t>stages</w:t>
      </w:r>
      <w:r>
        <w:rPr>
          <w:spacing w:val="-48"/>
        </w:rPr>
        <w:t xml:space="preserve"> </w:t>
      </w:r>
      <w:r>
        <w:t>of</w:t>
      </w:r>
      <w:r>
        <w:rPr>
          <w:spacing w:val="-37"/>
        </w:rPr>
        <w:t xml:space="preserve"> </w:t>
      </w:r>
      <w:r>
        <w:rPr>
          <w:spacing w:val="3"/>
        </w:rPr>
        <w:t>evolution</w:t>
      </w:r>
      <w:r>
        <w:rPr>
          <w:spacing w:val="-48"/>
        </w:rPr>
        <w:t xml:space="preserve"> </w:t>
      </w:r>
      <w:r>
        <w:t>of</w:t>
      </w:r>
      <w:r>
        <w:rPr>
          <w:spacing w:val="-45"/>
        </w:rPr>
        <w:t xml:space="preserve"> </w:t>
      </w:r>
      <w:r>
        <w:t>the</w:t>
      </w:r>
      <w:r>
        <w:rPr>
          <w:spacing w:val="-36"/>
        </w:rPr>
        <w:t xml:space="preserve"> </w:t>
      </w:r>
      <w:r>
        <w:t>subsidiary</w:t>
      </w:r>
      <w:r>
        <w:rPr>
          <w:spacing w:val="-47"/>
        </w:rPr>
        <w:t xml:space="preserve"> </w:t>
      </w:r>
      <w:r>
        <w:t>and</w:t>
      </w:r>
      <w:r>
        <w:rPr>
          <w:spacing w:val="-39"/>
        </w:rPr>
        <w:t xml:space="preserve"> </w:t>
      </w:r>
      <w:r>
        <w:t>how</w:t>
      </w:r>
    </w:p>
    <w:p w14:paraId="5531FBA0" w14:textId="77777777" w:rsidR="00FE063D" w:rsidRDefault="00DF7C8A">
      <w:pPr>
        <w:pStyle w:val="BodyText"/>
        <w:spacing w:line="309" w:lineRule="auto"/>
        <w:ind w:left="1194" w:right="832"/>
      </w:pPr>
      <w:r>
        <w:rPr>
          <w:noProof/>
        </w:rPr>
        <w:drawing>
          <wp:anchor distT="0" distB="0" distL="0" distR="0" simplePos="0" relativeHeight="485023744" behindDoc="1" locked="0" layoutInCell="1" allowOverlap="1" wp14:anchorId="5DE0BDFF" wp14:editId="11E5CF5C">
            <wp:simplePos x="0" y="0"/>
            <wp:positionH relativeFrom="page">
              <wp:posOffset>818737</wp:posOffset>
            </wp:positionH>
            <wp:positionV relativeFrom="paragraph">
              <wp:posOffset>1273630</wp:posOffset>
            </wp:positionV>
            <wp:extent cx="2037323" cy="1047749"/>
            <wp:effectExtent l="0" t="0" r="0" b="0"/>
            <wp:wrapNone/>
            <wp:docPr id="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png"/>
                    <pic:cNvPicPr/>
                  </pic:nvPicPr>
                  <pic:blipFill>
                    <a:blip r:embed="rId8" cstate="print"/>
                    <a:stretch>
                      <a:fillRect/>
                    </a:stretch>
                  </pic:blipFill>
                  <pic:spPr>
                    <a:xfrm>
                      <a:off x="0" y="0"/>
                      <a:ext cx="2037323" cy="1047749"/>
                    </a:xfrm>
                    <a:prstGeom prst="rect">
                      <a:avLst/>
                    </a:prstGeom>
                  </pic:spPr>
                </pic:pic>
              </a:graphicData>
            </a:graphic>
          </wp:anchor>
        </w:drawing>
      </w:r>
      <w:r>
        <w:t>these</w:t>
      </w:r>
      <w:r>
        <w:rPr>
          <w:spacing w:val="-50"/>
        </w:rPr>
        <w:t xml:space="preserve"> </w:t>
      </w:r>
      <w:r>
        <w:t>stages</w:t>
      </w:r>
      <w:r>
        <w:rPr>
          <w:spacing w:val="-52"/>
        </w:rPr>
        <w:t xml:space="preserve"> </w:t>
      </w:r>
      <w:r>
        <w:t>may</w:t>
      </w:r>
      <w:r>
        <w:rPr>
          <w:spacing w:val="-37"/>
        </w:rPr>
        <w:t xml:space="preserve"> </w:t>
      </w:r>
      <w:r>
        <w:t>impact</w:t>
      </w:r>
      <w:r>
        <w:rPr>
          <w:spacing w:val="-46"/>
        </w:rPr>
        <w:t xml:space="preserve"> </w:t>
      </w:r>
      <w:r>
        <w:t>on</w:t>
      </w:r>
      <w:r>
        <w:rPr>
          <w:spacing w:val="-46"/>
        </w:rPr>
        <w:t xml:space="preserve"> </w:t>
      </w:r>
      <w:r>
        <w:t>the</w:t>
      </w:r>
      <w:r>
        <w:rPr>
          <w:spacing w:val="-42"/>
        </w:rPr>
        <w:t xml:space="preserve"> </w:t>
      </w:r>
      <w:r>
        <w:rPr>
          <w:spacing w:val="2"/>
        </w:rPr>
        <w:t>individual</w:t>
      </w:r>
      <w:r>
        <w:rPr>
          <w:spacing w:val="-49"/>
        </w:rPr>
        <w:t xml:space="preserve"> </w:t>
      </w:r>
      <w:r>
        <w:t>functions</w:t>
      </w:r>
      <w:r>
        <w:rPr>
          <w:spacing w:val="-52"/>
        </w:rPr>
        <w:t xml:space="preserve"> </w:t>
      </w:r>
      <w:r>
        <w:t>of</w:t>
      </w:r>
      <w:r>
        <w:rPr>
          <w:spacing w:val="-50"/>
        </w:rPr>
        <w:t xml:space="preserve"> </w:t>
      </w:r>
      <w:r>
        <w:t>the</w:t>
      </w:r>
      <w:r>
        <w:rPr>
          <w:spacing w:val="-49"/>
        </w:rPr>
        <w:t xml:space="preserve"> </w:t>
      </w:r>
      <w:r>
        <w:t>performance</w:t>
      </w:r>
      <w:r>
        <w:rPr>
          <w:spacing w:val="-49"/>
        </w:rPr>
        <w:t xml:space="preserve"> </w:t>
      </w:r>
      <w:r>
        <w:t xml:space="preserve">management </w:t>
      </w:r>
      <w:r>
        <w:rPr>
          <w:w w:val="95"/>
        </w:rPr>
        <w:t>system.</w:t>
      </w:r>
      <w:r>
        <w:rPr>
          <w:spacing w:val="-39"/>
          <w:w w:val="95"/>
        </w:rPr>
        <w:t xml:space="preserve"> </w:t>
      </w:r>
      <w:r>
        <w:rPr>
          <w:w w:val="95"/>
        </w:rPr>
        <w:t>The</w:t>
      </w:r>
      <w:r>
        <w:rPr>
          <w:spacing w:val="-36"/>
          <w:w w:val="95"/>
        </w:rPr>
        <w:t xml:space="preserve"> </w:t>
      </w:r>
      <w:r>
        <w:rPr>
          <w:w w:val="95"/>
        </w:rPr>
        <w:t>appraisal</w:t>
      </w:r>
      <w:r>
        <w:rPr>
          <w:spacing w:val="-23"/>
          <w:w w:val="95"/>
        </w:rPr>
        <w:t xml:space="preserve"> </w:t>
      </w:r>
      <w:r>
        <w:rPr>
          <w:spacing w:val="4"/>
          <w:w w:val="95"/>
        </w:rPr>
        <w:t>is</w:t>
      </w:r>
      <w:r>
        <w:rPr>
          <w:spacing w:val="-29"/>
          <w:w w:val="95"/>
        </w:rPr>
        <w:t xml:space="preserve"> </w:t>
      </w:r>
      <w:r>
        <w:rPr>
          <w:w w:val="95"/>
        </w:rPr>
        <w:t>therefore</w:t>
      </w:r>
      <w:r>
        <w:rPr>
          <w:spacing w:val="-35"/>
          <w:w w:val="95"/>
        </w:rPr>
        <w:t xml:space="preserve"> </w:t>
      </w:r>
      <w:r>
        <w:rPr>
          <w:w w:val="95"/>
        </w:rPr>
        <w:t>a</w:t>
      </w:r>
      <w:r>
        <w:rPr>
          <w:spacing w:val="-43"/>
          <w:w w:val="95"/>
        </w:rPr>
        <w:t xml:space="preserve"> </w:t>
      </w:r>
      <w:r>
        <w:rPr>
          <w:w w:val="95"/>
        </w:rPr>
        <w:t>component</w:t>
      </w:r>
      <w:r>
        <w:rPr>
          <w:spacing w:val="-41"/>
          <w:w w:val="95"/>
        </w:rPr>
        <w:t xml:space="preserve"> </w:t>
      </w:r>
      <w:r>
        <w:rPr>
          <w:w w:val="95"/>
        </w:rPr>
        <w:t>of</w:t>
      </w:r>
      <w:r>
        <w:rPr>
          <w:spacing w:val="-26"/>
          <w:w w:val="95"/>
        </w:rPr>
        <w:t xml:space="preserve"> </w:t>
      </w:r>
      <w:r>
        <w:rPr>
          <w:w w:val="95"/>
        </w:rPr>
        <w:t>the</w:t>
      </w:r>
      <w:r>
        <w:rPr>
          <w:spacing w:val="-24"/>
          <w:w w:val="95"/>
        </w:rPr>
        <w:t xml:space="preserve"> </w:t>
      </w:r>
      <w:r>
        <w:rPr>
          <w:w w:val="95"/>
        </w:rPr>
        <w:t>performance</w:t>
      </w:r>
      <w:r>
        <w:rPr>
          <w:spacing w:val="-35"/>
          <w:w w:val="95"/>
        </w:rPr>
        <w:t xml:space="preserve"> </w:t>
      </w:r>
      <w:r>
        <w:rPr>
          <w:w w:val="95"/>
        </w:rPr>
        <w:t>management</w:t>
      </w:r>
      <w:r>
        <w:rPr>
          <w:spacing w:val="-41"/>
          <w:w w:val="95"/>
        </w:rPr>
        <w:t xml:space="preserve"> </w:t>
      </w:r>
      <w:r>
        <w:rPr>
          <w:w w:val="95"/>
        </w:rPr>
        <w:t xml:space="preserve">system, </w:t>
      </w:r>
      <w:r>
        <w:rPr>
          <w:spacing w:val="3"/>
        </w:rPr>
        <w:t>albeit,</w:t>
      </w:r>
      <w:r>
        <w:rPr>
          <w:spacing w:val="-52"/>
        </w:rPr>
        <w:t xml:space="preserve"> </w:t>
      </w:r>
      <w:r>
        <w:t>a</w:t>
      </w:r>
      <w:r>
        <w:rPr>
          <w:spacing w:val="-48"/>
        </w:rPr>
        <w:t xml:space="preserve"> </w:t>
      </w:r>
      <w:r>
        <w:t>major</w:t>
      </w:r>
      <w:r>
        <w:rPr>
          <w:spacing w:val="-48"/>
        </w:rPr>
        <w:t xml:space="preserve"> </w:t>
      </w:r>
      <w:r>
        <w:t>component.</w:t>
      </w:r>
      <w:r>
        <w:rPr>
          <w:spacing w:val="-45"/>
        </w:rPr>
        <w:t xml:space="preserve"> </w:t>
      </w:r>
      <w:r>
        <w:t>It</w:t>
      </w:r>
      <w:r>
        <w:rPr>
          <w:spacing w:val="-46"/>
        </w:rPr>
        <w:t xml:space="preserve"> </w:t>
      </w:r>
      <w:r>
        <w:rPr>
          <w:spacing w:val="4"/>
        </w:rPr>
        <w:t>is</w:t>
      </w:r>
      <w:r>
        <w:rPr>
          <w:spacing w:val="-46"/>
        </w:rPr>
        <w:t xml:space="preserve"> </w:t>
      </w:r>
      <w:r>
        <w:t>forms</w:t>
      </w:r>
      <w:r>
        <w:rPr>
          <w:spacing w:val="-52"/>
        </w:rPr>
        <w:t xml:space="preserve"> </w:t>
      </w:r>
      <w:r>
        <w:t>part</w:t>
      </w:r>
      <w:r>
        <w:rPr>
          <w:spacing w:val="-40"/>
        </w:rPr>
        <w:t xml:space="preserve"> </w:t>
      </w:r>
      <w:r>
        <w:t>of</w:t>
      </w:r>
      <w:r>
        <w:rPr>
          <w:spacing w:val="-44"/>
        </w:rPr>
        <w:t xml:space="preserve"> </w:t>
      </w:r>
      <w:r>
        <w:t>the</w:t>
      </w:r>
      <w:r>
        <w:rPr>
          <w:spacing w:val="-42"/>
        </w:rPr>
        <w:t xml:space="preserve"> </w:t>
      </w:r>
      <w:r>
        <w:rPr>
          <w:spacing w:val="2"/>
        </w:rPr>
        <w:t>umbrella</w:t>
      </w:r>
      <w:r>
        <w:rPr>
          <w:spacing w:val="-55"/>
        </w:rPr>
        <w:t xml:space="preserve"> </w:t>
      </w:r>
      <w:r>
        <w:t>of</w:t>
      </w:r>
      <w:r>
        <w:rPr>
          <w:spacing w:val="-50"/>
        </w:rPr>
        <w:t xml:space="preserve"> </w:t>
      </w:r>
      <w:r>
        <w:t>performance</w:t>
      </w:r>
      <w:r>
        <w:rPr>
          <w:spacing w:val="-50"/>
        </w:rPr>
        <w:t xml:space="preserve"> </w:t>
      </w:r>
      <w:r>
        <w:t>management along</w:t>
      </w:r>
      <w:r>
        <w:rPr>
          <w:spacing w:val="-46"/>
        </w:rPr>
        <w:t xml:space="preserve"> </w:t>
      </w:r>
      <w:r>
        <w:rPr>
          <w:spacing w:val="3"/>
        </w:rPr>
        <w:t>with</w:t>
      </w:r>
      <w:r>
        <w:rPr>
          <w:spacing w:val="-52"/>
        </w:rPr>
        <w:t xml:space="preserve"> </w:t>
      </w:r>
      <w:r>
        <w:t>the</w:t>
      </w:r>
      <w:r>
        <w:rPr>
          <w:spacing w:val="-41"/>
        </w:rPr>
        <w:t xml:space="preserve"> </w:t>
      </w:r>
      <w:r>
        <w:t>other</w:t>
      </w:r>
      <w:r>
        <w:rPr>
          <w:spacing w:val="-47"/>
        </w:rPr>
        <w:t xml:space="preserve"> </w:t>
      </w:r>
      <w:r>
        <w:t>important</w:t>
      </w:r>
      <w:r>
        <w:rPr>
          <w:spacing w:val="-45"/>
        </w:rPr>
        <w:t xml:space="preserve"> </w:t>
      </w:r>
      <w:r>
        <w:t>functions.</w:t>
      </w:r>
      <w:r>
        <w:rPr>
          <w:spacing w:val="-51"/>
        </w:rPr>
        <w:t xml:space="preserve"> </w:t>
      </w:r>
      <w:r>
        <w:t>The</w:t>
      </w:r>
      <w:r>
        <w:rPr>
          <w:spacing w:val="-41"/>
        </w:rPr>
        <w:t xml:space="preserve"> </w:t>
      </w:r>
      <w:r>
        <w:t>cycle</w:t>
      </w:r>
      <w:r>
        <w:rPr>
          <w:spacing w:val="-49"/>
        </w:rPr>
        <w:t xml:space="preserve"> </w:t>
      </w:r>
      <w:r>
        <w:rPr>
          <w:spacing w:val="-3"/>
        </w:rPr>
        <w:t>can</w:t>
      </w:r>
      <w:r>
        <w:rPr>
          <w:spacing w:val="-37"/>
        </w:rPr>
        <w:t xml:space="preserve"> </w:t>
      </w:r>
      <w:r>
        <w:t>form</w:t>
      </w:r>
      <w:r>
        <w:rPr>
          <w:spacing w:val="-45"/>
        </w:rPr>
        <w:t xml:space="preserve"> </w:t>
      </w:r>
      <w:r>
        <w:t>a</w:t>
      </w:r>
      <w:r>
        <w:rPr>
          <w:spacing w:val="-46"/>
        </w:rPr>
        <w:t xml:space="preserve"> </w:t>
      </w:r>
      <w:r>
        <w:t>structure</w:t>
      </w:r>
      <w:r>
        <w:rPr>
          <w:spacing w:val="-42"/>
        </w:rPr>
        <w:t xml:space="preserve"> </w:t>
      </w:r>
      <w:r>
        <w:rPr>
          <w:spacing w:val="2"/>
        </w:rPr>
        <w:t>for</w:t>
      </w:r>
      <w:r>
        <w:rPr>
          <w:spacing w:val="-46"/>
        </w:rPr>
        <w:t xml:space="preserve"> </w:t>
      </w:r>
      <w:r>
        <w:t>the</w:t>
      </w:r>
      <w:r>
        <w:rPr>
          <w:spacing w:val="-42"/>
        </w:rPr>
        <w:t xml:space="preserve"> </w:t>
      </w:r>
      <w:r>
        <w:rPr>
          <w:spacing w:val="2"/>
        </w:rPr>
        <w:t>design</w:t>
      </w:r>
      <w:r>
        <w:rPr>
          <w:spacing w:val="-51"/>
        </w:rPr>
        <w:t xml:space="preserve"> </w:t>
      </w:r>
      <w:r>
        <w:t xml:space="preserve">of </w:t>
      </w:r>
      <w:r>
        <w:rPr>
          <w:w w:val="95"/>
        </w:rPr>
        <w:t>a</w:t>
      </w:r>
      <w:r>
        <w:rPr>
          <w:spacing w:val="-15"/>
          <w:w w:val="95"/>
        </w:rPr>
        <w:t xml:space="preserve"> </w:t>
      </w:r>
      <w:r>
        <w:rPr>
          <w:w w:val="95"/>
        </w:rPr>
        <w:t>performance</w:t>
      </w:r>
      <w:r>
        <w:rPr>
          <w:spacing w:val="-31"/>
          <w:w w:val="95"/>
        </w:rPr>
        <w:t xml:space="preserve"> </w:t>
      </w:r>
      <w:r>
        <w:rPr>
          <w:w w:val="95"/>
        </w:rPr>
        <w:t>management</w:t>
      </w:r>
      <w:r>
        <w:rPr>
          <w:spacing w:val="-37"/>
          <w:w w:val="95"/>
        </w:rPr>
        <w:t xml:space="preserve"> </w:t>
      </w:r>
      <w:r>
        <w:rPr>
          <w:w w:val="95"/>
        </w:rPr>
        <w:t>system</w:t>
      </w:r>
      <w:r>
        <w:rPr>
          <w:spacing w:val="-38"/>
          <w:w w:val="95"/>
        </w:rPr>
        <w:t xml:space="preserve"> </w:t>
      </w:r>
      <w:r>
        <w:rPr>
          <w:spacing w:val="4"/>
          <w:w w:val="95"/>
        </w:rPr>
        <w:t>in</w:t>
      </w:r>
      <w:r>
        <w:rPr>
          <w:spacing w:val="-37"/>
          <w:w w:val="95"/>
        </w:rPr>
        <w:t xml:space="preserve"> </w:t>
      </w:r>
      <w:r>
        <w:rPr>
          <w:spacing w:val="2"/>
          <w:w w:val="95"/>
        </w:rPr>
        <w:t>diverse</w:t>
      </w:r>
      <w:r>
        <w:rPr>
          <w:spacing w:val="-31"/>
          <w:w w:val="95"/>
        </w:rPr>
        <w:t xml:space="preserve"> </w:t>
      </w:r>
      <w:r>
        <w:rPr>
          <w:w w:val="95"/>
        </w:rPr>
        <w:t>cultures.</w:t>
      </w:r>
      <w:r>
        <w:rPr>
          <w:spacing w:val="-35"/>
          <w:w w:val="95"/>
        </w:rPr>
        <w:t xml:space="preserve"> </w:t>
      </w:r>
      <w:r>
        <w:rPr>
          <w:w w:val="95"/>
        </w:rPr>
        <w:t>However,</w:t>
      </w:r>
      <w:r>
        <w:rPr>
          <w:spacing w:val="-34"/>
          <w:w w:val="95"/>
        </w:rPr>
        <w:t xml:space="preserve"> </w:t>
      </w:r>
      <w:r>
        <w:rPr>
          <w:spacing w:val="2"/>
          <w:w w:val="95"/>
        </w:rPr>
        <w:t>its</w:t>
      </w:r>
      <w:r>
        <w:rPr>
          <w:spacing w:val="-37"/>
          <w:w w:val="95"/>
        </w:rPr>
        <w:t xml:space="preserve"> </w:t>
      </w:r>
      <w:r>
        <w:rPr>
          <w:w w:val="95"/>
        </w:rPr>
        <w:t>particular</w:t>
      </w:r>
      <w:r>
        <w:rPr>
          <w:spacing w:val="-28"/>
          <w:w w:val="95"/>
        </w:rPr>
        <w:t xml:space="preserve"> </w:t>
      </w:r>
      <w:r>
        <w:rPr>
          <w:w w:val="95"/>
        </w:rPr>
        <w:t>form</w:t>
      </w:r>
      <w:r>
        <w:rPr>
          <w:spacing w:val="-24"/>
          <w:w w:val="95"/>
        </w:rPr>
        <w:t xml:space="preserve"> </w:t>
      </w:r>
      <w:r>
        <w:rPr>
          <w:w w:val="95"/>
        </w:rPr>
        <w:t xml:space="preserve">and </w:t>
      </w:r>
      <w:r>
        <w:t>method</w:t>
      </w:r>
      <w:r>
        <w:rPr>
          <w:spacing w:val="-37"/>
        </w:rPr>
        <w:t xml:space="preserve"> </w:t>
      </w:r>
      <w:r>
        <w:t>of</w:t>
      </w:r>
      <w:r>
        <w:rPr>
          <w:spacing w:val="-16"/>
        </w:rPr>
        <w:t xml:space="preserve"> </w:t>
      </w:r>
      <w:r>
        <w:rPr>
          <w:spacing w:val="3"/>
        </w:rPr>
        <w:t>implementation</w:t>
      </w:r>
      <w:r>
        <w:rPr>
          <w:spacing w:val="-36"/>
        </w:rPr>
        <w:t xml:space="preserve"> </w:t>
      </w:r>
      <w:r>
        <w:t>may</w:t>
      </w:r>
      <w:r>
        <w:rPr>
          <w:spacing w:val="-35"/>
        </w:rPr>
        <w:t xml:space="preserve"> </w:t>
      </w:r>
      <w:r>
        <w:t>vary</w:t>
      </w:r>
      <w:r>
        <w:rPr>
          <w:spacing w:val="-19"/>
        </w:rPr>
        <w:t xml:space="preserve"> </w:t>
      </w:r>
      <w:r>
        <w:rPr>
          <w:spacing w:val="4"/>
        </w:rPr>
        <w:t>in</w:t>
      </w:r>
      <w:r>
        <w:rPr>
          <w:spacing w:val="-36"/>
        </w:rPr>
        <w:t xml:space="preserve"> </w:t>
      </w:r>
      <w:r>
        <w:rPr>
          <w:spacing w:val="3"/>
        </w:rPr>
        <w:t>different</w:t>
      </w:r>
      <w:r>
        <w:rPr>
          <w:spacing w:val="-37"/>
        </w:rPr>
        <w:t xml:space="preserve"> </w:t>
      </w:r>
      <w:r>
        <w:t>cultures.</w:t>
      </w:r>
    </w:p>
    <w:p w14:paraId="798F091B" w14:textId="77777777" w:rsidR="00FE063D" w:rsidRDefault="00FE063D">
      <w:pPr>
        <w:pStyle w:val="BodyText"/>
        <w:rPr>
          <w:sz w:val="25"/>
        </w:rPr>
      </w:pPr>
    </w:p>
    <w:p w14:paraId="7F5D44CB" w14:textId="77777777" w:rsidR="00FE063D" w:rsidRDefault="00DF7C8A">
      <w:pPr>
        <w:pStyle w:val="ListParagraph"/>
        <w:numPr>
          <w:ilvl w:val="1"/>
          <w:numId w:val="37"/>
        </w:numPr>
        <w:tabs>
          <w:tab w:val="left" w:pos="1675"/>
        </w:tabs>
        <w:spacing w:before="1"/>
        <w:rPr>
          <w:rFonts w:ascii="Carlito"/>
          <w:sz w:val="24"/>
        </w:rPr>
      </w:pPr>
      <w:r>
        <w:rPr>
          <w:rFonts w:ascii="Carlito"/>
          <w:sz w:val="24"/>
        </w:rPr>
        <w:t>Performance</w:t>
      </w:r>
      <w:r>
        <w:rPr>
          <w:rFonts w:ascii="Carlito"/>
          <w:spacing w:val="-15"/>
          <w:sz w:val="24"/>
        </w:rPr>
        <w:t xml:space="preserve"> </w:t>
      </w:r>
      <w:r>
        <w:rPr>
          <w:rFonts w:ascii="Carlito"/>
          <w:spacing w:val="2"/>
          <w:sz w:val="24"/>
        </w:rPr>
        <w:t>planning</w:t>
      </w:r>
    </w:p>
    <w:p w14:paraId="382526D8" w14:textId="77777777" w:rsidR="00FE063D" w:rsidRDefault="00FE063D">
      <w:pPr>
        <w:pStyle w:val="BodyText"/>
        <w:spacing w:before="10"/>
        <w:rPr>
          <w:rFonts w:ascii="Carlito"/>
          <w:sz w:val="20"/>
        </w:rPr>
      </w:pPr>
    </w:p>
    <w:p w14:paraId="044FF321" w14:textId="77777777" w:rsidR="00FE063D" w:rsidRDefault="00DF7C8A">
      <w:pPr>
        <w:pStyle w:val="BodyText"/>
        <w:spacing w:line="309" w:lineRule="auto"/>
        <w:ind w:left="1579" w:right="928"/>
      </w:pPr>
      <w:r>
        <w:rPr>
          <w:spacing w:val="2"/>
        </w:rPr>
        <w:t xml:space="preserve">Being </w:t>
      </w:r>
      <w:r>
        <w:t xml:space="preserve">the </w:t>
      </w:r>
      <w:r>
        <w:rPr>
          <w:spacing w:val="2"/>
        </w:rPr>
        <w:t xml:space="preserve">first </w:t>
      </w:r>
      <w:r>
        <w:t xml:space="preserve">stage, </w:t>
      </w:r>
      <w:r>
        <w:rPr>
          <w:spacing w:val="2"/>
        </w:rPr>
        <w:t xml:space="preserve">planning </w:t>
      </w:r>
      <w:r>
        <w:rPr>
          <w:spacing w:val="4"/>
        </w:rPr>
        <w:t xml:space="preserve">is </w:t>
      </w:r>
      <w:r>
        <w:t xml:space="preserve">the foundation of the </w:t>
      </w:r>
      <w:r>
        <w:rPr>
          <w:spacing w:val="2"/>
        </w:rPr>
        <w:t xml:space="preserve">whole </w:t>
      </w:r>
      <w:r>
        <w:t xml:space="preserve">performance </w:t>
      </w:r>
      <w:r>
        <w:rPr>
          <w:w w:val="95"/>
        </w:rPr>
        <w:t>management</w:t>
      </w:r>
      <w:r>
        <w:rPr>
          <w:spacing w:val="-39"/>
          <w:w w:val="95"/>
        </w:rPr>
        <w:t xml:space="preserve"> </w:t>
      </w:r>
      <w:r>
        <w:rPr>
          <w:w w:val="95"/>
        </w:rPr>
        <w:t>cycle.</w:t>
      </w:r>
      <w:r>
        <w:rPr>
          <w:spacing w:val="-23"/>
          <w:w w:val="95"/>
        </w:rPr>
        <w:t xml:space="preserve"> </w:t>
      </w:r>
      <w:r>
        <w:rPr>
          <w:w w:val="95"/>
        </w:rPr>
        <w:t>It</w:t>
      </w:r>
      <w:r>
        <w:rPr>
          <w:spacing w:val="-26"/>
          <w:w w:val="95"/>
        </w:rPr>
        <w:t xml:space="preserve"> </w:t>
      </w:r>
      <w:r>
        <w:rPr>
          <w:spacing w:val="4"/>
          <w:w w:val="95"/>
        </w:rPr>
        <w:t>is</w:t>
      </w:r>
      <w:r>
        <w:rPr>
          <w:spacing w:val="-37"/>
          <w:w w:val="95"/>
        </w:rPr>
        <w:t xml:space="preserve"> </w:t>
      </w:r>
      <w:r>
        <w:rPr>
          <w:w w:val="95"/>
        </w:rPr>
        <w:t>carried</w:t>
      </w:r>
      <w:r>
        <w:rPr>
          <w:spacing w:val="-12"/>
          <w:w w:val="95"/>
        </w:rPr>
        <w:t xml:space="preserve"> </w:t>
      </w:r>
      <w:r>
        <w:rPr>
          <w:w w:val="95"/>
        </w:rPr>
        <w:t>out</w:t>
      </w:r>
      <w:r>
        <w:rPr>
          <w:spacing w:val="-26"/>
          <w:w w:val="95"/>
        </w:rPr>
        <w:t xml:space="preserve"> </w:t>
      </w:r>
      <w:r>
        <w:rPr>
          <w:w w:val="95"/>
        </w:rPr>
        <w:t>at</w:t>
      </w:r>
      <w:r>
        <w:rPr>
          <w:spacing w:val="-27"/>
          <w:w w:val="95"/>
        </w:rPr>
        <w:t xml:space="preserve"> </w:t>
      </w:r>
      <w:r>
        <w:rPr>
          <w:w w:val="95"/>
        </w:rPr>
        <w:t>the</w:t>
      </w:r>
      <w:r>
        <w:rPr>
          <w:spacing w:val="-19"/>
          <w:w w:val="95"/>
        </w:rPr>
        <w:t xml:space="preserve"> </w:t>
      </w:r>
      <w:r>
        <w:rPr>
          <w:w w:val="95"/>
        </w:rPr>
        <w:t>start</w:t>
      </w:r>
      <w:r>
        <w:rPr>
          <w:spacing w:val="-26"/>
          <w:w w:val="95"/>
        </w:rPr>
        <w:t xml:space="preserve"> </w:t>
      </w:r>
      <w:r>
        <w:rPr>
          <w:w w:val="95"/>
        </w:rPr>
        <w:t>of</w:t>
      </w:r>
      <w:r>
        <w:rPr>
          <w:spacing w:val="-21"/>
          <w:w w:val="95"/>
        </w:rPr>
        <w:t xml:space="preserve"> </w:t>
      </w:r>
      <w:r>
        <w:rPr>
          <w:w w:val="95"/>
        </w:rPr>
        <w:t>each</w:t>
      </w:r>
      <w:r>
        <w:rPr>
          <w:spacing w:val="-25"/>
          <w:w w:val="95"/>
        </w:rPr>
        <w:t xml:space="preserve"> </w:t>
      </w:r>
      <w:r>
        <w:rPr>
          <w:spacing w:val="2"/>
          <w:w w:val="95"/>
        </w:rPr>
        <w:t>business</w:t>
      </w:r>
      <w:r>
        <w:rPr>
          <w:spacing w:val="-36"/>
          <w:w w:val="95"/>
        </w:rPr>
        <w:t xml:space="preserve"> </w:t>
      </w:r>
      <w:r>
        <w:rPr>
          <w:spacing w:val="-6"/>
          <w:w w:val="95"/>
        </w:rPr>
        <w:t>year.</w:t>
      </w:r>
      <w:r>
        <w:rPr>
          <w:spacing w:val="-9"/>
          <w:w w:val="95"/>
        </w:rPr>
        <w:t xml:space="preserve"> </w:t>
      </w:r>
      <w:r>
        <w:rPr>
          <w:w w:val="95"/>
        </w:rPr>
        <w:t>During</w:t>
      </w:r>
      <w:r>
        <w:rPr>
          <w:spacing w:val="-26"/>
          <w:w w:val="95"/>
        </w:rPr>
        <w:t xml:space="preserve"> </w:t>
      </w:r>
      <w:r>
        <w:rPr>
          <w:spacing w:val="2"/>
          <w:w w:val="95"/>
        </w:rPr>
        <w:t xml:space="preserve">this </w:t>
      </w:r>
      <w:r>
        <w:rPr>
          <w:w w:val="95"/>
        </w:rPr>
        <w:t>stage,</w:t>
      </w:r>
      <w:r>
        <w:rPr>
          <w:spacing w:val="-33"/>
          <w:w w:val="95"/>
        </w:rPr>
        <w:t xml:space="preserve"> </w:t>
      </w:r>
      <w:r>
        <w:rPr>
          <w:w w:val="95"/>
        </w:rPr>
        <w:t>managers</w:t>
      </w:r>
      <w:r>
        <w:rPr>
          <w:spacing w:val="-21"/>
          <w:w w:val="95"/>
        </w:rPr>
        <w:t xml:space="preserve"> </w:t>
      </w:r>
      <w:r>
        <w:rPr>
          <w:spacing w:val="5"/>
          <w:w w:val="95"/>
        </w:rPr>
        <w:t>will</w:t>
      </w:r>
      <w:r>
        <w:rPr>
          <w:spacing w:val="-29"/>
          <w:w w:val="95"/>
        </w:rPr>
        <w:t xml:space="preserve"> </w:t>
      </w:r>
      <w:r>
        <w:rPr>
          <w:spacing w:val="4"/>
          <w:w w:val="95"/>
        </w:rPr>
        <w:t>develop</w:t>
      </w:r>
      <w:r>
        <w:rPr>
          <w:spacing w:val="-28"/>
          <w:w w:val="95"/>
        </w:rPr>
        <w:t xml:space="preserve"> </w:t>
      </w:r>
      <w:r>
        <w:rPr>
          <w:w w:val="95"/>
        </w:rPr>
        <w:t>an</w:t>
      </w:r>
      <w:r>
        <w:rPr>
          <w:spacing w:val="-36"/>
          <w:w w:val="95"/>
        </w:rPr>
        <w:t xml:space="preserve"> </w:t>
      </w:r>
      <w:r>
        <w:rPr>
          <w:w w:val="95"/>
        </w:rPr>
        <w:t>overall</w:t>
      </w:r>
      <w:r>
        <w:rPr>
          <w:spacing w:val="-28"/>
          <w:w w:val="95"/>
        </w:rPr>
        <w:t xml:space="preserve"> </w:t>
      </w:r>
      <w:r>
        <w:rPr>
          <w:w w:val="95"/>
        </w:rPr>
        <w:t>plan</w:t>
      </w:r>
      <w:r>
        <w:rPr>
          <w:spacing w:val="-36"/>
          <w:w w:val="95"/>
        </w:rPr>
        <w:t xml:space="preserve"> </w:t>
      </w:r>
      <w:r>
        <w:rPr>
          <w:spacing w:val="2"/>
          <w:w w:val="95"/>
        </w:rPr>
        <w:t>for</w:t>
      </w:r>
      <w:r>
        <w:rPr>
          <w:spacing w:val="-26"/>
          <w:w w:val="95"/>
        </w:rPr>
        <w:t xml:space="preserve"> </w:t>
      </w:r>
      <w:r>
        <w:rPr>
          <w:w w:val="95"/>
        </w:rPr>
        <w:t>the</w:t>
      </w:r>
      <w:r>
        <w:rPr>
          <w:spacing w:val="-16"/>
          <w:w w:val="95"/>
        </w:rPr>
        <w:t xml:space="preserve"> </w:t>
      </w:r>
      <w:r>
        <w:rPr>
          <w:spacing w:val="-3"/>
          <w:w w:val="95"/>
        </w:rPr>
        <w:t>company.</w:t>
      </w:r>
      <w:r>
        <w:rPr>
          <w:spacing w:val="-33"/>
          <w:w w:val="95"/>
        </w:rPr>
        <w:t xml:space="preserve"> </w:t>
      </w:r>
      <w:r>
        <w:rPr>
          <w:w w:val="95"/>
        </w:rPr>
        <w:t>They</w:t>
      </w:r>
      <w:r>
        <w:rPr>
          <w:spacing w:val="-20"/>
          <w:w w:val="95"/>
        </w:rPr>
        <w:t xml:space="preserve"> </w:t>
      </w:r>
      <w:r>
        <w:rPr>
          <w:spacing w:val="5"/>
          <w:w w:val="95"/>
        </w:rPr>
        <w:t>will</w:t>
      </w:r>
      <w:r>
        <w:rPr>
          <w:spacing w:val="-29"/>
          <w:w w:val="95"/>
        </w:rPr>
        <w:t xml:space="preserve"> </w:t>
      </w:r>
      <w:r>
        <w:rPr>
          <w:spacing w:val="4"/>
          <w:w w:val="95"/>
        </w:rPr>
        <w:t xml:space="preserve">identify </w:t>
      </w:r>
      <w:r>
        <w:rPr>
          <w:w w:val="95"/>
        </w:rPr>
        <w:t>future</w:t>
      </w:r>
      <w:r>
        <w:rPr>
          <w:spacing w:val="-29"/>
          <w:w w:val="95"/>
        </w:rPr>
        <w:t xml:space="preserve"> </w:t>
      </w:r>
      <w:r>
        <w:rPr>
          <w:w w:val="95"/>
        </w:rPr>
        <w:t>performance</w:t>
      </w:r>
      <w:r>
        <w:rPr>
          <w:spacing w:val="-28"/>
          <w:w w:val="95"/>
        </w:rPr>
        <w:t xml:space="preserve"> </w:t>
      </w:r>
      <w:r>
        <w:rPr>
          <w:w w:val="95"/>
        </w:rPr>
        <w:t>gals</w:t>
      </w:r>
      <w:r>
        <w:rPr>
          <w:spacing w:val="-19"/>
          <w:w w:val="95"/>
        </w:rPr>
        <w:t xml:space="preserve"> </w:t>
      </w:r>
      <w:r>
        <w:rPr>
          <w:spacing w:val="2"/>
          <w:w w:val="95"/>
        </w:rPr>
        <w:t>for</w:t>
      </w:r>
      <w:r>
        <w:rPr>
          <w:spacing w:val="-25"/>
          <w:w w:val="95"/>
        </w:rPr>
        <w:t xml:space="preserve"> </w:t>
      </w:r>
      <w:r>
        <w:rPr>
          <w:spacing w:val="3"/>
          <w:w w:val="95"/>
        </w:rPr>
        <w:t>every</w:t>
      </w:r>
      <w:r>
        <w:rPr>
          <w:spacing w:val="-32"/>
          <w:w w:val="95"/>
        </w:rPr>
        <w:t xml:space="preserve"> </w:t>
      </w:r>
      <w:r>
        <w:rPr>
          <w:spacing w:val="3"/>
          <w:w w:val="95"/>
        </w:rPr>
        <w:t>employee</w:t>
      </w:r>
      <w:r>
        <w:rPr>
          <w:spacing w:val="-28"/>
          <w:w w:val="95"/>
        </w:rPr>
        <w:t xml:space="preserve"> </w:t>
      </w:r>
      <w:r>
        <w:rPr>
          <w:spacing w:val="4"/>
          <w:w w:val="95"/>
        </w:rPr>
        <w:t>in</w:t>
      </w:r>
      <w:r>
        <w:rPr>
          <w:spacing w:val="-35"/>
          <w:w w:val="95"/>
        </w:rPr>
        <w:t xml:space="preserve"> </w:t>
      </w:r>
      <w:r>
        <w:rPr>
          <w:w w:val="95"/>
        </w:rPr>
        <w:t>terms</w:t>
      </w:r>
      <w:r>
        <w:rPr>
          <w:spacing w:val="-33"/>
          <w:w w:val="95"/>
        </w:rPr>
        <w:t xml:space="preserve"> </w:t>
      </w:r>
      <w:r>
        <w:rPr>
          <w:w w:val="95"/>
        </w:rPr>
        <w:t>of</w:t>
      </w:r>
      <w:r>
        <w:rPr>
          <w:spacing w:val="-16"/>
          <w:w w:val="95"/>
        </w:rPr>
        <w:t xml:space="preserve"> </w:t>
      </w:r>
      <w:r>
        <w:rPr>
          <w:w w:val="95"/>
        </w:rPr>
        <w:t>behaviors,</w:t>
      </w:r>
      <w:r>
        <w:rPr>
          <w:spacing w:val="-32"/>
          <w:w w:val="95"/>
        </w:rPr>
        <w:t xml:space="preserve"> </w:t>
      </w:r>
      <w:r>
        <w:rPr>
          <w:w w:val="95"/>
        </w:rPr>
        <w:t>targets,</w:t>
      </w:r>
      <w:r>
        <w:rPr>
          <w:spacing w:val="-31"/>
          <w:w w:val="95"/>
        </w:rPr>
        <w:t xml:space="preserve"> </w:t>
      </w:r>
      <w:r>
        <w:rPr>
          <w:w w:val="95"/>
        </w:rPr>
        <w:t xml:space="preserve">and </w:t>
      </w:r>
      <w:r>
        <w:t>actions</w:t>
      </w:r>
      <w:r>
        <w:rPr>
          <w:spacing w:val="-32"/>
        </w:rPr>
        <w:t xml:space="preserve"> </w:t>
      </w:r>
      <w:r>
        <w:t>as</w:t>
      </w:r>
      <w:r>
        <w:rPr>
          <w:spacing w:val="-32"/>
        </w:rPr>
        <w:t xml:space="preserve"> </w:t>
      </w:r>
      <w:r>
        <w:rPr>
          <w:spacing w:val="5"/>
        </w:rPr>
        <w:t>well</w:t>
      </w:r>
      <w:r>
        <w:rPr>
          <w:spacing w:val="-38"/>
        </w:rPr>
        <w:t xml:space="preserve"> </w:t>
      </w:r>
      <w:r>
        <w:t>as</w:t>
      </w:r>
      <w:r>
        <w:rPr>
          <w:spacing w:val="-32"/>
        </w:rPr>
        <w:t xml:space="preserve"> </w:t>
      </w:r>
      <w:r>
        <w:t>a</w:t>
      </w:r>
      <w:r>
        <w:rPr>
          <w:spacing w:val="-24"/>
        </w:rPr>
        <w:t xml:space="preserve"> </w:t>
      </w:r>
      <w:r>
        <w:rPr>
          <w:spacing w:val="3"/>
        </w:rPr>
        <w:t>development</w:t>
      </w:r>
      <w:r>
        <w:rPr>
          <w:spacing w:val="-44"/>
        </w:rPr>
        <w:t xml:space="preserve"> </w:t>
      </w:r>
      <w:r>
        <w:t>plan</w:t>
      </w:r>
      <w:r>
        <w:rPr>
          <w:spacing w:val="-44"/>
        </w:rPr>
        <w:t xml:space="preserve"> </w:t>
      </w:r>
      <w:r>
        <w:t>to</w:t>
      </w:r>
      <w:r>
        <w:rPr>
          <w:spacing w:val="-44"/>
        </w:rPr>
        <w:t xml:space="preserve"> </w:t>
      </w:r>
      <w:r>
        <w:t>enhance</w:t>
      </w:r>
      <w:r>
        <w:rPr>
          <w:spacing w:val="-38"/>
        </w:rPr>
        <w:t xml:space="preserve"> </w:t>
      </w:r>
      <w:r>
        <w:rPr>
          <w:spacing w:val="5"/>
        </w:rPr>
        <w:t>employees’</w:t>
      </w:r>
      <w:r>
        <w:rPr>
          <w:spacing w:val="-42"/>
        </w:rPr>
        <w:t xml:space="preserve"> </w:t>
      </w:r>
      <w:r>
        <w:t>skills.</w:t>
      </w:r>
    </w:p>
    <w:p w14:paraId="0A2EF77B" w14:textId="77777777" w:rsidR="00FE063D" w:rsidRDefault="00FE063D">
      <w:pPr>
        <w:pStyle w:val="BodyText"/>
        <w:spacing w:before="10"/>
      </w:pPr>
    </w:p>
    <w:p w14:paraId="46D8EFE4" w14:textId="77777777" w:rsidR="00FE063D" w:rsidRDefault="00DF7C8A">
      <w:pPr>
        <w:pStyle w:val="ListParagraph"/>
        <w:numPr>
          <w:ilvl w:val="2"/>
          <w:numId w:val="37"/>
        </w:numPr>
        <w:tabs>
          <w:tab w:val="left" w:pos="2188"/>
        </w:tabs>
        <w:rPr>
          <w:sz w:val="24"/>
        </w:rPr>
      </w:pPr>
      <w:r>
        <w:rPr>
          <w:spacing w:val="2"/>
          <w:sz w:val="24"/>
        </w:rPr>
        <w:t>Setting</w:t>
      </w:r>
      <w:r>
        <w:rPr>
          <w:spacing w:val="-37"/>
          <w:sz w:val="24"/>
        </w:rPr>
        <w:t xml:space="preserve"> </w:t>
      </w:r>
      <w:r>
        <w:rPr>
          <w:sz w:val="24"/>
        </w:rPr>
        <w:t>Goals</w:t>
      </w:r>
    </w:p>
    <w:p w14:paraId="0B77DF3D" w14:textId="77777777" w:rsidR="00FE063D" w:rsidRDefault="00FE063D">
      <w:pPr>
        <w:pStyle w:val="BodyText"/>
        <w:spacing w:before="1"/>
        <w:rPr>
          <w:sz w:val="33"/>
        </w:rPr>
      </w:pPr>
    </w:p>
    <w:p w14:paraId="10BBDFBC" w14:textId="77777777" w:rsidR="00FE063D" w:rsidRDefault="00DF7C8A">
      <w:pPr>
        <w:pStyle w:val="BodyText"/>
        <w:spacing w:line="314" w:lineRule="auto"/>
        <w:ind w:left="1579" w:right="847"/>
      </w:pPr>
      <w:r>
        <w:rPr>
          <w:w w:val="95"/>
        </w:rPr>
        <w:t>In</w:t>
      </w:r>
      <w:r>
        <w:rPr>
          <w:spacing w:val="-23"/>
          <w:w w:val="95"/>
        </w:rPr>
        <w:t xml:space="preserve"> </w:t>
      </w:r>
      <w:r>
        <w:rPr>
          <w:spacing w:val="3"/>
          <w:w w:val="95"/>
        </w:rPr>
        <w:t>simple</w:t>
      </w:r>
      <w:r>
        <w:rPr>
          <w:spacing w:val="-31"/>
          <w:w w:val="95"/>
        </w:rPr>
        <w:t xml:space="preserve"> </w:t>
      </w:r>
      <w:r>
        <w:rPr>
          <w:w w:val="95"/>
        </w:rPr>
        <w:t>words,</w:t>
      </w:r>
      <w:r>
        <w:rPr>
          <w:spacing w:val="-33"/>
          <w:w w:val="95"/>
        </w:rPr>
        <w:t xml:space="preserve"> </w:t>
      </w:r>
      <w:r>
        <w:rPr>
          <w:w w:val="95"/>
        </w:rPr>
        <w:t>goals</w:t>
      </w:r>
      <w:r>
        <w:rPr>
          <w:spacing w:val="-22"/>
          <w:w w:val="95"/>
        </w:rPr>
        <w:t xml:space="preserve"> </w:t>
      </w:r>
      <w:r>
        <w:rPr>
          <w:w w:val="95"/>
        </w:rPr>
        <w:t>indicate</w:t>
      </w:r>
      <w:r>
        <w:rPr>
          <w:spacing w:val="-31"/>
          <w:w w:val="95"/>
        </w:rPr>
        <w:t xml:space="preserve"> </w:t>
      </w:r>
      <w:r>
        <w:rPr>
          <w:w w:val="95"/>
        </w:rPr>
        <w:t>and</w:t>
      </w:r>
      <w:r>
        <w:rPr>
          <w:spacing w:val="-14"/>
          <w:w w:val="95"/>
        </w:rPr>
        <w:t xml:space="preserve"> </w:t>
      </w:r>
      <w:r>
        <w:rPr>
          <w:spacing w:val="2"/>
          <w:w w:val="95"/>
        </w:rPr>
        <w:t>give</w:t>
      </w:r>
      <w:r>
        <w:rPr>
          <w:spacing w:val="-30"/>
          <w:w w:val="95"/>
        </w:rPr>
        <w:t xml:space="preserve"> </w:t>
      </w:r>
      <w:r>
        <w:rPr>
          <w:w w:val="95"/>
        </w:rPr>
        <w:t>direction</w:t>
      </w:r>
      <w:r>
        <w:rPr>
          <w:spacing w:val="-36"/>
          <w:w w:val="95"/>
        </w:rPr>
        <w:t xml:space="preserve"> </w:t>
      </w:r>
      <w:r>
        <w:rPr>
          <w:w w:val="95"/>
        </w:rPr>
        <w:t>to</w:t>
      </w:r>
      <w:r>
        <w:rPr>
          <w:spacing w:val="-23"/>
          <w:w w:val="95"/>
        </w:rPr>
        <w:t xml:space="preserve"> </w:t>
      </w:r>
      <w:r>
        <w:rPr>
          <w:w w:val="95"/>
        </w:rPr>
        <w:t>an</w:t>
      </w:r>
      <w:r>
        <w:rPr>
          <w:spacing w:val="-23"/>
          <w:w w:val="95"/>
        </w:rPr>
        <w:t xml:space="preserve"> </w:t>
      </w:r>
      <w:r>
        <w:rPr>
          <w:spacing w:val="3"/>
          <w:w w:val="95"/>
        </w:rPr>
        <w:t>employee</w:t>
      </w:r>
      <w:r>
        <w:rPr>
          <w:spacing w:val="-30"/>
          <w:w w:val="95"/>
        </w:rPr>
        <w:t xml:space="preserve"> </w:t>
      </w:r>
      <w:r>
        <w:rPr>
          <w:w w:val="95"/>
        </w:rPr>
        <w:t>about</w:t>
      </w:r>
      <w:r>
        <w:rPr>
          <w:spacing w:val="-37"/>
          <w:w w:val="95"/>
        </w:rPr>
        <w:t xml:space="preserve"> </w:t>
      </w:r>
      <w:r>
        <w:rPr>
          <w:w w:val="95"/>
        </w:rPr>
        <w:t>what</w:t>
      </w:r>
      <w:r>
        <w:rPr>
          <w:spacing w:val="-25"/>
          <w:w w:val="95"/>
        </w:rPr>
        <w:t xml:space="preserve"> </w:t>
      </w:r>
      <w:r>
        <w:rPr>
          <w:spacing w:val="3"/>
          <w:w w:val="95"/>
        </w:rPr>
        <w:t xml:space="preserve">needs </w:t>
      </w:r>
      <w:r>
        <w:t>to</w:t>
      </w:r>
      <w:r>
        <w:rPr>
          <w:spacing w:val="-34"/>
        </w:rPr>
        <w:t xml:space="preserve"> </w:t>
      </w:r>
      <w:r>
        <w:t>be</w:t>
      </w:r>
      <w:r>
        <w:rPr>
          <w:spacing w:val="-28"/>
        </w:rPr>
        <w:t xml:space="preserve"> </w:t>
      </w:r>
      <w:r>
        <w:t>done</w:t>
      </w:r>
      <w:r>
        <w:rPr>
          <w:spacing w:val="-39"/>
        </w:rPr>
        <w:t xml:space="preserve"> </w:t>
      </w:r>
      <w:r>
        <w:t>and</w:t>
      </w:r>
      <w:r>
        <w:rPr>
          <w:spacing w:val="-23"/>
        </w:rPr>
        <w:t xml:space="preserve"> </w:t>
      </w:r>
      <w:r>
        <w:t>how</w:t>
      </w:r>
      <w:r>
        <w:rPr>
          <w:spacing w:val="-31"/>
        </w:rPr>
        <w:t xml:space="preserve"> </w:t>
      </w:r>
      <w:r>
        <w:t>much</w:t>
      </w:r>
      <w:r>
        <w:rPr>
          <w:spacing w:val="-33"/>
        </w:rPr>
        <w:t xml:space="preserve"> </w:t>
      </w:r>
      <w:r>
        <w:rPr>
          <w:spacing w:val="2"/>
        </w:rPr>
        <w:t>efforts</w:t>
      </w:r>
      <w:r>
        <w:rPr>
          <w:spacing w:val="-44"/>
        </w:rPr>
        <w:t xml:space="preserve"> </w:t>
      </w:r>
      <w:r>
        <w:rPr>
          <w:spacing w:val="-3"/>
        </w:rPr>
        <w:t>are</w:t>
      </w:r>
      <w:r>
        <w:rPr>
          <w:spacing w:val="-28"/>
        </w:rPr>
        <w:t xml:space="preserve"> </w:t>
      </w:r>
      <w:r>
        <w:rPr>
          <w:spacing w:val="2"/>
        </w:rPr>
        <w:t>required</w:t>
      </w:r>
      <w:r>
        <w:rPr>
          <w:spacing w:val="-45"/>
        </w:rPr>
        <w:t xml:space="preserve"> </w:t>
      </w:r>
      <w:r>
        <w:t>to</w:t>
      </w:r>
      <w:r>
        <w:rPr>
          <w:spacing w:val="-44"/>
        </w:rPr>
        <w:t xml:space="preserve"> </w:t>
      </w:r>
      <w:r>
        <w:t>be</w:t>
      </w:r>
      <w:r>
        <w:rPr>
          <w:spacing w:val="-28"/>
        </w:rPr>
        <w:t xml:space="preserve"> </w:t>
      </w:r>
      <w:r>
        <w:t>put</w:t>
      </w:r>
      <w:r>
        <w:rPr>
          <w:spacing w:val="-23"/>
        </w:rPr>
        <w:t xml:space="preserve"> </w:t>
      </w:r>
      <w:r>
        <w:rPr>
          <w:spacing w:val="3"/>
        </w:rPr>
        <w:t>in.</w:t>
      </w:r>
      <w:r>
        <w:rPr>
          <w:spacing w:val="-31"/>
        </w:rPr>
        <w:t xml:space="preserve"> </w:t>
      </w:r>
      <w:r>
        <w:t>In</w:t>
      </w:r>
      <w:r>
        <w:rPr>
          <w:spacing w:val="-33"/>
        </w:rPr>
        <w:t xml:space="preserve"> </w:t>
      </w:r>
      <w:r>
        <w:rPr>
          <w:spacing w:val="2"/>
        </w:rPr>
        <w:t>this</w:t>
      </w:r>
      <w:r>
        <w:rPr>
          <w:spacing w:val="-44"/>
        </w:rPr>
        <w:t xml:space="preserve"> </w:t>
      </w:r>
      <w:r>
        <w:t>phase,</w:t>
      </w:r>
      <w:r>
        <w:rPr>
          <w:spacing w:val="-31"/>
        </w:rPr>
        <w:t xml:space="preserve"> </w:t>
      </w:r>
      <w:r>
        <w:rPr>
          <w:spacing w:val="3"/>
        </w:rPr>
        <w:t xml:space="preserve">every </w:t>
      </w:r>
      <w:r>
        <w:rPr>
          <w:spacing w:val="4"/>
        </w:rPr>
        <w:t>employee’s</w:t>
      </w:r>
      <w:r>
        <w:rPr>
          <w:spacing w:val="-45"/>
        </w:rPr>
        <w:t xml:space="preserve"> </w:t>
      </w:r>
      <w:r>
        <w:t>goals</w:t>
      </w:r>
      <w:r>
        <w:rPr>
          <w:spacing w:val="-45"/>
        </w:rPr>
        <w:t xml:space="preserve"> </w:t>
      </w:r>
      <w:r>
        <w:rPr>
          <w:spacing w:val="-3"/>
        </w:rPr>
        <w:t>are</w:t>
      </w:r>
      <w:r>
        <w:rPr>
          <w:spacing w:val="-40"/>
        </w:rPr>
        <w:t xml:space="preserve"> </w:t>
      </w:r>
      <w:r>
        <w:rPr>
          <w:spacing w:val="3"/>
        </w:rPr>
        <w:t>set</w:t>
      </w:r>
      <w:r>
        <w:rPr>
          <w:spacing w:val="-36"/>
        </w:rPr>
        <w:t xml:space="preserve"> </w:t>
      </w:r>
      <w:r>
        <w:rPr>
          <w:spacing w:val="2"/>
        </w:rPr>
        <w:t>for</w:t>
      </w:r>
      <w:r>
        <w:rPr>
          <w:spacing w:val="-49"/>
        </w:rPr>
        <w:t xml:space="preserve"> </w:t>
      </w:r>
      <w:r>
        <w:t>the</w:t>
      </w:r>
      <w:r>
        <w:rPr>
          <w:spacing w:val="-30"/>
        </w:rPr>
        <w:t xml:space="preserve"> </w:t>
      </w:r>
      <w:r>
        <w:t>performance</w:t>
      </w:r>
      <w:r>
        <w:rPr>
          <w:spacing w:val="-41"/>
        </w:rPr>
        <w:t xml:space="preserve"> </w:t>
      </w:r>
      <w:r>
        <w:rPr>
          <w:spacing w:val="2"/>
        </w:rPr>
        <w:t>period.</w:t>
      </w:r>
      <w:r>
        <w:rPr>
          <w:spacing w:val="-36"/>
        </w:rPr>
        <w:t xml:space="preserve"> </w:t>
      </w:r>
      <w:r>
        <w:t>Goal-setting</w:t>
      </w:r>
      <w:r>
        <w:rPr>
          <w:spacing w:val="-46"/>
        </w:rPr>
        <w:t xml:space="preserve"> </w:t>
      </w:r>
      <w:r>
        <w:t>theory</w:t>
      </w:r>
      <w:r>
        <w:rPr>
          <w:spacing w:val="-34"/>
        </w:rPr>
        <w:t xml:space="preserve"> </w:t>
      </w:r>
      <w:r>
        <w:t>of</w:t>
      </w:r>
    </w:p>
    <w:p w14:paraId="1282E818" w14:textId="77777777" w:rsidR="00FE063D" w:rsidRDefault="00DF7C8A">
      <w:pPr>
        <w:pStyle w:val="BodyText"/>
        <w:spacing w:line="307" w:lineRule="auto"/>
        <w:ind w:left="1579" w:right="832"/>
      </w:pPr>
      <w:r>
        <w:rPr>
          <w:w w:val="95"/>
        </w:rPr>
        <w:t>motivation</w:t>
      </w:r>
      <w:r>
        <w:rPr>
          <w:spacing w:val="-38"/>
          <w:w w:val="95"/>
        </w:rPr>
        <w:t xml:space="preserve"> </w:t>
      </w:r>
      <w:r>
        <w:rPr>
          <w:w w:val="95"/>
        </w:rPr>
        <w:t>states</w:t>
      </w:r>
      <w:r>
        <w:rPr>
          <w:spacing w:val="-37"/>
          <w:w w:val="95"/>
        </w:rPr>
        <w:t xml:space="preserve"> </w:t>
      </w:r>
      <w:r>
        <w:rPr>
          <w:w w:val="95"/>
        </w:rPr>
        <w:t>that</w:t>
      </w:r>
      <w:r>
        <w:rPr>
          <w:spacing w:val="-27"/>
          <w:w w:val="95"/>
        </w:rPr>
        <w:t xml:space="preserve"> </w:t>
      </w:r>
      <w:r>
        <w:rPr>
          <w:spacing w:val="3"/>
          <w:w w:val="95"/>
        </w:rPr>
        <w:t>specific</w:t>
      </w:r>
      <w:r>
        <w:rPr>
          <w:spacing w:val="-43"/>
          <w:w w:val="95"/>
        </w:rPr>
        <w:t xml:space="preserve"> </w:t>
      </w:r>
      <w:r>
        <w:rPr>
          <w:w w:val="95"/>
        </w:rPr>
        <w:t>and</w:t>
      </w:r>
      <w:r>
        <w:rPr>
          <w:spacing w:val="-25"/>
          <w:w w:val="95"/>
        </w:rPr>
        <w:t xml:space="preserve"> </w:t>
      </w:r>
      <w:r>
        <w:rPr>
          <w:spacing w:val="2"/>
          <w:w w:val="95"/>
        </w:rPr>
        <w:t>challenging</w:t>
      </w:r>
      <w:r>
        <w:rPr>
          <w:spacing w:val="-39"/>
          <w:w w:val="95"/>
        </w:rPr>
        <w:t xml:space="preserve"> </w:t>
      </w:r>
      <w:r>
        <w:rPr>
          <w:w w:val="95"/>
        </w:rPr>
        <w:t>goals</w:t>
      </w:r>
      <w:r>
        <w:rPr>
          <w:spacing w:val="-27"/>
          <w:w w:val="95"/>
        </w:rPr>
        <w:t xml:space="preserve"> </w:t>
      </w:r>
      <w:r>
        <w:rPr>
          <w:w w:val="95"/>
        </w:rPr>
        <w:t>along</w:t>
      </w:r>
      <w:r>
        <w:rPr>
          <w:spacing w:val="-27"/>
          <w:w w:val="95"/>
        </w:rPr>
        <w:t xml:space="preserve"> </w:t>
      </w:r>
      <w:r>
        <w:rPr>
          <w:spacing w:val="3"/>
          <w:w w:val="95"/>
        </w:rPr>
        <w:t>with</w:t>
      </w:r>
      <w:r>
        <w:rPr>
          <w:spacing w:val="-25"/>
          <w:w w:val="95"/>
        </w:rPr>
        <w:t xml:space="preserve"> </w:t>
      </w:r>
      <w:r>
        <w:rPr>
          <w:w w:val="95"/>
        </w:rPr>
        <w:t>appropriate</w:t>
      </w:r>
      <w:r>
        <w:rPr>
          <w:spacing w:val="-32"/>
          <w:w w:val="95"/>
        </w:rPr>
        <w:t xml:space="preserve"> </w:t>
      </w:r>
      <w:r>
        <w:rPr>
          <w:w w:val="95"/>
        </w:rPr>
        <w:t xml:space="preserve">feedback </w:t>
      </w:r>
      <w:r>
        <w:t>contribute</w:t>
      </w:r>
      <w:r>
        <w:rPr>
          <w:spacing w:val="-47"/>
        </w:rPr>
        <w:t xml:space="preserve"> </w:t>
      </w:r>
      <w:r>
        <w:t>to</w:t>
      </w:r>
      <w:r>
        <w:rPr>
          <w:spacing w:val="-41"/>
        </w:rPr>
        <w:t xml:space="preserve"> </w:t>
      </w:r>
      <w:r>
        <w:rPr>
          <w:spacing w:val="2"/>
        </w:rPr>
        <w:t>higher</w:t>
      </w:r>
      <w:r>
        <w:rPr>
          <w:spacing w:val="-44"/>
        </w:rPr>
        <w:t xml:space="preserve"> </w:t>
      </w:r>
      <w:r>
        <w:t>and</w:t>
      </w:r>
      <w:r>
        <w:rPr>
          <w:spacing w:val="-42"/>
        </w:rPr>
        <w:t xml:space="preserve"> </w:t>
      </w:r>
      <w:r>
        <w:rPr>
          <w:spacing w:val="2"/>
        </w:rPr>
        <w:t>better</w:t>
      </w:r>
      <w:r>
        <w:rPr>
          <w:spacing w:val="-52"/>
        </w:rPr>
        <w:t xml:space="preserve"> </w:t>
      </w:r>
      <w:r>
        <w:t>task</w:t>
      </w:r>
      <w:r>
        <w:rPr>
          <w:spacing w:val="-41"/>
        </w:rPr>
        <w:t xml:space="preserve"> </w:t>
      </w:r>
      <w:r>
        <w:t>performance.</w:t>
      </w:r>
      <w:r>
        <w:rPr>
          <w:spacing w:val="-41"/>
        </w:rPr>
        <w:t xml:space="preserve"> </w:t>
      </w:r>
      <w:r>
        <w:t>This</w:t>
      </w:r>
      <w:r>
        <w:rPr>
          <w:spacing w:val="-41"/>
        </w:rPr>
        <w:t xml:space="preserve"> </w:t>
      </w:r>
      <w:r>
        <w:t>one</w:t>
      </w:r>
      <w:r>
        <w:rPr>
          <w:spacing w:val="-38"/>
        </w:rPr>
        <w:t xml:space="preserve"> </w:t>
      </w:r>
      <w:r>
        <w:rPr>
          <w:spacing w:val="4"/>
        </w:rPr>
        <w:t>is</w:t>
      </w:r>
      <w:r>
        <w:rPr>
          <w:spacing w:val="-50"/>
        </w:rPr>
        <w:t xml:space="preserve"> </w:t>
      </w:r>
      <w:r>
        <w:t>a</w:t>
      </w:r>
      <w:r>
        <w:rPr>
          <w:spacing w:val="-35"/>
        </w:rPr>
        <w:t xml:space="preserve"> </w:t>
      </w:r>
      <w:r>
        <w:t>collaborative</w:t>
      </w:r>
      <w:r>
        <w:rPr>
          <w:spacing w:val="-46"/>
        </w:rPr>
        <w:t xml:space="preserve"> </w:t>
      </w:r>
      <w:r>
        <w:rPr>
          <w:spacing w:val="2"/>
        </w:rPr>
        <w:t xml:space="preserve">effort </w:t>
      </w:r>
      <w:r>
        <w:rPr>
          <w:spacing w:val="4"/>
        </w:rPr>
        <w:t>between</w:t>
      </w:r>
      <w:r>
        <w:rPr>
          <w:spacing w:val="-38"/>
        </w:rPr>
        <w:t xml:space="preserve"> </w:t>
      </w:r>
      <w:r>
        <w:t>the</w:t>
      </w:r>
      <w:r>
        <w:rPr>
          <w:spacing w:val="-32"/>
        </w:rPr>
        <w:t xml:space="preserve"> </w:t>
      </w:r>
      <w:r>
        <w:rPr>
          <w:spacing w:val="3"/>
        </w:rPr>
        <w:t>employee</w:t>
      </w:r>
      <w:r>
        <w:rPr>
          <w:spacing w:val="-31"/>
        </w:rPr>
        <w:t xml:space="preserve"> </w:t>
      </w:r>
      <w:r>
        <w:t>and</w:t>
      </w:r>
      <w:r>
        <w:rPr>
          <w:spacing w:val="-38"/>
        </w:rPr>
        <w:t xml:space="preserve"> </w:t>
      </w:r>
      <w:r>
        <w:rPr>
          <w:spacing w:val="3"/>
        </w:rPr>
        <w:t>their</w:t>
      </w:r>
      <w:r>
        <w:rPr>
          <w:spacing w:val="-42"/>
        </w:rPr>
        <w:t xml:space="preserve"> </w:t>
      </w:r>
      <w:r>
        <w:t>manager</w:t>
      </w:r>
      <w:r>
        <w:rPr>
          <w:spacing w:val="-28"/>
        </w:rPr>
        <w:t xml:space="preserve"> </w:t>
      </w:r>
      <w:r>
        <w:t>or</w:t>
      </w:r>
      <w:r>
        <w:rPr>
          <w:spacing w:val="-14"/>
        </w:rPr>
        <w:t xml:space="preserve"> </w:t>
      </w:r>
      <w:r>
        <w:t>supervisor.</w:t>
      </w:r>
    </w:p>
    <w:p w14:paraId="430EAE6B" w14:textId="77777777" w:rsidR="00FE063D" w:rsidRDefault="00FE063D">
      <w:pPr>
        <w:pStyle w:val="BodyText"/>
        <w:spacing w:before="3"/>
        <w:rPr>
          <w:sz w:val="25"/>
        </w:rPr>
      </w:pPr>
    </w:p>
    <w:p w14:paraId="25462693" w14:textId="77777777" w:rsidR="00FE063D" w:rsidRDefault="00DF7C8A">
      <w:pPr>
        <w:pStyle w:val="BodyText"/>
        <w:spacing w:line="312" w:lineRule="auto"/>
        <w:ind w:left="1579" w:right="898"/>
      </w:pPr>
      <w:r>
        <w:rPr>
          <w:w w:val="95"/>
        </w:rPr>
        <w:t>By</w:t>
      </w:r>
      <w:r>
        <w:rPr>
          <w:spacing w:val="-24"/>
          <w:w w:val="95"/>
        </w:rPr>
        <w:t xml:space="preserve"> </w:t>
      </w:r>
      <w:r>
        <w:rPr>
          <w:spacing w:val="3"/>
          <w:w w:val="95"/>
        </w:rPr>
        <w:t>involving</w:t>
      </w:r>
      <w:r>
        <w:rPr>
          <w:spacing w:val="-39"/>
          <w:w w:val="95"/>
        </w:rPr>
        <w:t xml:space="preserve"> </w:t>
      </w:r>
      <w:r>
        <w:rPr>
          <w:w w:val="95"/>
        </w:rPr>
        <w:t>the</w:t>
      </w:r>
      <w:r>
        <w:rPr>
          <w:spacing w:val="-32"/>
          <w:w w:val="95"/>
        </w:rPr>
        <w:t xml:space="preserve"> </w:t>
      </w:r>
      <w:r>
        <w:rPr>
          <w:spacing w:val="4"/>
          <w:w w:val="95"/>
        </w:rPr>
        <w:t>employees</w:t>
      </w:r>
      <w:r>
        <w:rPr>
          <w:spacing w:val="-37"/>
          <w:w w:val="95"/>
        </w:rPr>
        <w:t xml:space="preserve"> </w:t>
      </w:r>
      <w:r>
        <w:rPr>
          <w:spacing w:val="4"/>
          <w:w w:val="95"/>
        </w:rPr>
        <w:t>in</w:t>
      </w:r>
      <w:r>
        <w:rPr>
          <w:spacing w:val="-38"/>
          <w:w w:val="95"/>
        </w:rPr>
        <w:t xml:space="preserve"> </w:t>
      </w:r>
      <w:r>
        <w:rPr>
          <w:spacing w:val="2"/>
          <w:w w:val="95"/>
        </w:rPr>
        <w:t>this</w:t>
      </w:r>
      <w:r>
        <w:rPr>
          <w:spacing w:val="-37"/>
          <w:w w:val="95"/>
        </w:rPr>
        <w:t xml:space="preserve"> </w:t>
      </w:r>
      <w:r>
        <w:rPr>
          <w:w w:val="95"/>
        </w:rPr>
        <w:t>stage,</w:t>
      </w:r>
      <w:r>
        <w:rPr>
          <w:spacing w:val="-35"/>
          <w:w w:val="95"/>
        </w:rPr>
        <w:t xml:space="preserve"> </w:t>
      </w:r>
      <w:r>
        <w:rPr>
          <w:w w:val="95"/>
        </w:rPr>
        <w:t>managers</w:t>
      </w:r>
      <w:r>
        <w:rPr>
          <w:spacing w:val="-37"/>
          <w:w w:val="95"/>
        </w:rPr>
        <w:t xml:space="preserve"> </w:t>
      </w:r>
      <w:r>
        <w:rPr>
          <w:spacing w:val="-3"/>
          <w:w w:val="95"/>
        </w:rPr>
        <w:t>can</w:t>
      </w:r>
      <w:r>
        <w:rPr>
          <w:spacing w:val="-12"/>
          <w:w w:val="95"/>
        </w:rPr>
        <w:t xml:space="preserve"> </w:t>
      </w:r>
      <w:r>
        <w:rPr>
          <w:spacing w:val="4"/>
          <w:w w:val="95"/>
        </w:rPr>
        <w:t>help</w:t>
      </w:r>
      <w:r>
        <w:rPr>
          <w:spacing w:val="-38"/>
          <w:w w:val="95"/>
        </w:rPr>
        <w:t xml:space="preserve"> </w:t>
      </w:r>
      <w:r>
        <w:rPr>
          <w:spacing w:val="2"/>
          <w:w w:val="95"/>
        </w:rPr>
        <w:t>them</w:t>
      </w:r>
      <w:r>
        <w:rPr>
          <w:spacing w:val="-26"/>
          <w:w w:val="95"/>
        </w:rPr>
        <w:t xml:space="preserve"> </w:t>
      </w:r>
      <w:r>
        <w:rPr>
          <w:w w:val="95"/>
        </w:rPr>
        <w:t>understand</w:t>
      </w:r>
      <w:r>
        <w:rPr>
          <w:spacing w:val="-37"/>
          <w:w w:val="95"/>
        </w:rPr>
        <w:t xml:space="preserve"> </w:t>
      </w:r>
      <w:r>
        <w:rPr>
          <w:w w:val="95"/>
        </w:rPr>
        <w:t xml:space="preserve">the </w:t>
      </w:r>
      <w:r>
        <w:t>goals</w:t>
      </w:r>
      <w:r>
        <w:rPr>
          <w:spacing w:val="-44"/>
        </w:rPr>
        <w:t xml:space="preserve"> </w:t>
      </w:r>
      <w:r>
        <w:t>of</w:t>
      </w:r>
      <w:r>
        <w:rPr>
          <w:spacing w:val="-41"/>
        </w:rPr>
        <w:t xml:space="preserve"> </w:t>
      </w:r>
      <w:r>
        <w:t>the</w:t>
      </w:r>
      <w:r>
        <w:rPr>
          <w:spacing w:val="-48"/>
        </w:rPr>
        <w:t xml:space="preserve"> </w:t>
      </w:r>
      <w:r>
        <w:rPr>
          <w:spacing w:val="2"/>
        </w:rPr>
        <w:t>business</w:t>
      </w:r>
      <w:r>
        <w:rPr>
          <w:spacing w:val="-50"/>
        </w:rPr>
        <w:t xml:space="preserve"> </w:t>
      </w:r>
      <w:r>
        <w:t>and</w:t>
      </w:r>
      <w:r>
        <w:rPr>
          <w:spacing w:val="-44"/>
        </w:rPr>
        <w:t xml:space="preserve"> </w:t>
      </w:r>
      <w:r>
        <w:t>the</w:t>
      </w:r>
      <w:r>
        <w:rPr>
          <w:spacing w:val="-40"/>
        </w:rPr>
        <w:t xml:space="preserve"> </w:t>
      </w:r>
      <w:r>
        <w:t>what,</w:t>
      </w:r>
      <w:r>
        <w:rPr>
          <w:spacing w:val="-43"/>
        </w:rPr>
        <w:t xml:space="preserve"> </w:t>
      </w:r>
      <w:r>
        <w:t>why</w:t>
      </w:r>
      <w:r>
        <w:rPr>
          <w:spacing w:val="-50"/>
        </w:rPr>
        <w:t xml:space="preserve"> </w:t>
      </w:r>
      <w:r>
        <w:t>and</w:t>
      </w:r>
      <w:r>
        <w:rPr>
          <w:spacing w:val="-36"/>
        </w:rPr>
        <w:t xml:space="preserve"> </w:t>
      </w:r>
      <w:r>
        <w:t>how</w:t>
      </w:r>
      <w:r>
        <w:rPr>
          <w:spacing w:val="-42"/>
        </w:rPr>
        <w:t xml:space="preserve"> </w:t>
      </w:r>
      <w:r>
        <w:t>of</w:t>
      </w:r>
      <w:r>
        <w:rPr>
          <w:spacing w:val="-49"/>
        </w:rPr>
        <w:t xml:space="preserve"> </w:t>
      </w:r>
      <w:r>
        <w:t>the</w:t>
      </w:r>
      <w:r>
        <w:rPr>
          <w:spacing w:val="-40"/>
        </w:rPr>
        <w:t xml:space="preserve"> </w:t>
      </w:r>
      <w:r>
        <w:t>things</w:t>
      </w:r>
      <w:r>
        <w:rPr>
          <w:spacing w:val="-43"/>
        </w:rPr>
        <w:t xml:space="preserve"> </w:t>
      </w:r>
      <w:r>
        <w:t>that</w:t>
      </w:r>
      <w:r>
        <w:rPr>
          <w:spacing w:val="-44"/>
        </w:rPr>
        <w:t xml:space="preserve"> </w:t>
      </w:r>
      <w:r>
        <w:rPr>
          <w:spacing w:val="4"/>
        </w:rPr>
        <w:t>need</w:t>
      </w:r>
      <w:r>
        <w:rPr>
          <w:spacing w:val="-52"/>
        </w:rPr>
        <w:t xml:space="preserve"> </w:t>
      </w:r>
      <w:r>
        <w:t>to</w:t>
      </w:r>
      <w:r>
        <w:rPr>
          <w:spacing w:val="-43"/>
        </w:rPr>
        <w:t xml:space="preserve"> </w:t>
      </w:r>
      <w:r>
        <w:t>be</w:t>
      </w:r>
      <w:r>
        <w:rPr>
          <w:spacing w:val="-40"/>
        </w:rPr>
        <w:t xml:space="preserve"> </w:t>
      </w:r>
      <w:r>
        <w:rPr>
          <w:spacing w:val="2"/>
        </w:rPr>
        <w:t xml:space="preserve">done. </w:t>
      </w:r>
      <w:r>
        <w:t>This</w:t>
      </w:r>
      <w:r>
        <w:rPr>
          <w:spacing w:val="-43"/>
        </w:rPr>
        <w:t xml:space="preserve"> </w:t>
      </w:r>
      <w:r>
        <w:t>also</w:t>
      </w:r>
      <w:r>
        <w:rPr>
          <w:spacing w:val="-43"/>
        </w:rPr>
        <w:t xml:space="preserve"> </w:t>
      </w:r>
      <w:r>
        <w:t>boosts</w:t>
      </w:r>
      <w:r>
        <w:rPr>
          <w:spacing w:val="-51"/>
        </w:rPr>
        <w:t xml:space="preserve"> </w:t>
      </w:r>
      <w:r>
        <w:t>the</w:t>
      </w:r>
      <w:r>
        <w:rPr>
          <w:spacing w:val="-39"/>
        </w:rPr>
        <w:t xml:space="preserve"> </w:t>
      </w:r>
      <w:r>
        <w:t>commitment</w:t>
      </w:r>
      <w:r>
        <w:rPr>
          <w:spacing w:val="-51"/>
        </w:rPr>
        <w:t xml:space="preserve"> </w:t>
      </w:r>
      <w:r>
        <w:t>and</w:t>
      </w:r>
      <w:r>
        <w:rPr>
          <w:spacing w:val="-35"/>
        </w:rPr>
        <w:t xml:space="preserve"> </w:t>
      </w:r>
      <w:r>
        <w:t>motivation</w:t>
      </w:r>
      <w:r>
        <w:rPr>
          <w:spacing w:val="-51"/>
        </w:rPr>
        <w:t xml:space="preserve"> </w:t>
      </w:r>
      <w:r>
        <w:t>of</w:t>
      </w:r>
      <w:r>
        <w:rPr>
          <w:spacing w:val="-48"/>
        </w:rPr>
        <w:t xml:space="preserve"> </w:t>
      </w:r>
      <w:r>
        <w:t>an</w:t>
      </w:r>
      <w:r>
        <w:rPr>
          <w:spacing w:val="-35"/>
        </w:rPr>
        <w:t xml:space="preserve"> </w:t>
      </w:r>
      <w:r>
        <w:rPr>
          <w:spacing w:val="3"/>
        </w:rPr>
        <w:t>employee</w:t>
      </w:r>
      <w:r>
        <w:rPr>
          <w:spacing w:val="-48"/>
        </w:rPr>
        <w:t xml:space="preserve"> </w:t>
      </w:r>
      <w:r>
        <w:rPr>
          <w:spacing w:val="4"/>
        </w:rPr>
        <w:t>in</w:t>
      </w:r>
      <w:r>
        <w:rPr>
          <w:spacing w:val="-50"/>
        </w:rPr>
        <w:t xml:space="preserve"> </w:t>
      </w:r>
      <w:r>
        <w:rPr>
          <w:spacing w:val="2"/>
        </w:rPr>
        <w:t>achieving</w:t>
      </w:r>
      <w:r>
        <w:rPr>
          <w:spacing w:val="-52"/>
        </w:rPr>
        <w:t xml:space="preserve"> </w:t>
      </w:r>
      <w:r>
        <w:t>the goal.</w:t>
      </w:r>
    </w:p>
    <w:p w14:paraId="0F4297DE" w14:textId="77777777" w:rsidR="00FE063D" w:rsidRDefault="00FE063D">
      <w:pPr>
        <w:pStyle w:val="BodyText"/>
        <w:spacing w:before="7"/>
        <w:rPr>
          <w:sz w:val="25"/>
        </w:rPr>
      </w:pPr>
    </w:p>
    <w:p w14:paraId="08C8D78C" w14:textId="77777777" w:rsidR="00FE063D" w:rsidRDefault="00DF7C8A">
      <w:pPr>
        <w:pStyle w:val="BodyText"/>
        <w:spacing w:line="307" w:lineRule="auto"/>
        <w:ind w:left="1579" w:right="847"/>
      </w:pPr>
      <w:r>
        <w:t>The</w:t>
      </w:r>
      <w:r>
        <w:rPr>
          <w:spacing w:val="-31"/>
        </w:rPr>
        <w:t xml:space="preserve"> </w:t>
      </w:r>
      <w:r>
        <w:rPr>
          <w:spacing w:val="2"/>
        </w:rPr>
        <w:t>first</w:t>
      </w:r>
      <w:r>
        <w:rPr>
          <w:spacing w:val="-46"/>
        </w:rPr>
        <w:t xml:space="preserve"> </w:t>
      </w:r>
      <w:r>
        <w:t>stage</w:t>
      </w:r>
      <w:r>
        <w:rPr>
          <w:spacing w:val="-31"/>
        </w:rPr>
        <w:t xml:space="preserve"> </w:t>
      </w:r>
      <w:r>
        <w:rPr>
          <w:spacing w:val="4"/>
        </w:rPr>
        <w:t>is</w:t>
      </w:r>
      <w:r>
        <w:rPr>
          <w:spacing w:val="-45"/>
        </w:rPr>
        <w:t xml:space="preserve"> </w:t>
      </w:r>
      <w:r>
        <w:t>also</w:t>
      </w:r>
      <w:r>
        <w:rPr>
          <w:spacing w:val="-35"/>
        </w:rPr>
        <w:t xml:space="preserve"> </w:t>
      </w:r>
      <w:r>
        <w:t>a</w:t>
      </w:r>
      <w:r>
        <w:rPr>
          <w:spacing w:val="-27"/>
        </w:rPr>
        <w:t xml:space="preserve"> </w:t>
      </w:r>
      <w:r>
        <w:t>great</w:t>
      </w:r>
      <w:r>
        <w:rPr>
          <w:spacing w:val="-37"/>
        </w:rPr>
        <w:t xml:space="preserve"> </w:t>
      </w:r>
      <w:r>
        <w:t>opportunity</w:t>
      </w:r>
      <w:r>
        <w:rPr>
          <w:spacing w:val="-44"/>
        </w:rPr>
        <w:t xml:space="preserve"> </w:t>
      </w:r>
      <w:r>
        <w:t>to</w:t>
      </w:r>
      <w:r>
        <w:rPr>
          <w:spacing w:val="-36"/>
        </w:rPr>
        <w:t xml:space="preserve"> </w:t>
      </w:r>
      <w:r>
        <w:rPr>
          <w:spacing w:val="4"/>
        </w:rPr>
        <w:t>identify</w:t>
      </w:r>
      <w:r>
        <w:rPr>
          <w:spacing w:val="-44"/>
        </w:rPr>
        <w:t xml:space="preserve"> </w:t>
      </w:r>
      <w:r>
        <w:rPr>
          <w:spacing w:val="2"/>
        </w:rPr>
        <w:t>development</w:t>
      </w:r>
      <w:r>
        <w:rPr>
          <w:spacing w:val="-46"/>
        </w:rPr>
        <w:t xml:space="preserve"> </w:t>
      </w:r>
      <w:r>
        <w:t>and</w:t>
      </w:r>
      <w:r>
        <w:rPr>
          <w:spacing w:val="-45"/>
        </w:rPr>
        <w:t xml:space="preserve"> </w:t>
      </w:r>
      <w:r>
        <w:t xml:space="preserve">training </w:t>
      </w:r>
      <w:r>
        <w:rPr>
          <w:spacing w:val="2"/>
          <w:w w:val="95"/>
        </w:rPr>
        <w:t>requirements</w:t>
      </w:r>
      <w:r>
        <w:rPr>
          <w:spacing w:val="-39"/>
          <w:w w:val="95"/>
        </w:rPr>
        <w:t xml:space="preserve"> </w:t>
      </w:r>
      <w:r>
        <w:rPr>
          <w:w w:val="95"/>
        </w:rPr>
        <w:t>and</w:t>
      </w:r>
      <w:r>
        <w:rPr>
          <w:spacing w:val="-38"/>
          <w:w w:val="95"/>
        </w:rPr>
        <w:t xml:space="preserve"> </w:t>
      </w:r>
      <w:r>
        <w:rPr>
          <w:w w:val="95"/>
        </w:rPr>
        <w:t>opportunities</w:t>
      </w:r>
      <w:r>
        <w:rPr>
          <w:spacing w:val="-38"/>
          <w:w w:val="95"/>
        </w:rPr>
        <w:t xml:space="preserve"> </w:t>
      </w:r>
      <w:r>
        <w:rPr>
          <w:spacing w:val="2"/>
          <w:w w:val="95"/>
        </w:rPr>
        <w:t>for</w:t>
      </w:r>
      <w:r>
        <w:rPr>
          <w:spacing w:val="-42"/>
          <w:w w:val="95"/>
        </w:rPr>
        <w:t xml:space="preserve"> </w:t>
      </w:r>
      <w:r>
        <w:rPr>
          <w:spacing w:val="3"/>
          <w:w w:val="95"/>
        </w:rPr>
        <w:t>employees.</w:t>
      </w:r>
      <w:r>
        <w:rPr>
          <w:spacing w:val="-36"/>
          <w:w w:val="95"/>
        </w:rPr>
        <w:t xml:space="preserve"> </w:t>
      </w:r>
      <w:r>
        <w:rPr>
          <w:w w:val="95"/>
        </w:rPr>
        <w:t>Thus,</w:t>
      </w:r>
      <w:r>
        <w:rPr>
          <w:spacing w:val="-36"/>
          <w:w w:val="95"/>
        </w:rPr>
        <w:t xml:space="preserve"> </w:t>
      </w:r>
      <w:r>
        <w:rPr>
          <w:spacing w:val="2"/>
          <w:w w:val="95"/>
        </w:rPr>
        <w:t>this</w:t>
      </w:r>
      <w:r>
        <w:rPr>
          <w:spacing w:val="-38"/>
          <w:w w:val="95"/>
        </w:rPr>
        <w:t xml:space="preserve"> </w:t>
      </w:r>
      <w:r>
        <w:rPr>
          <w:w w:val="95"/>
        </w:rPr>
        <w:t>stage</w:t>
      </w:r>
      <w:r>
        <w:rPr>
          <w:spacing w:val="-33"/>
          <w:w w:val="95"/>
        </w:rPr>
        <w:t xml:space="preserve"> </w:t>
      </w:r>
      <w:r>
        <w:rPr>
          <w:spacing w:val="2"/>
          <w:w w:val="95"/>
        </w:rPr>
        <w:t>should</w:t>
      </w:r>
      <w:r>
        <w:rPr>
          <w:spacing w:val="-26"/>
          <w:w w:val="95"/>
        </w:rPr>
        <w:t xml:space="preserve"> </w:t>
      </w:r>
      <w:r>
        <w:rPr>
          <w:w w:val="95"/>
        </w:rPr>
        <w:t>also</w:t>
      </w:r>
      <w:r>
        <w:rPr>
          <w:spacing w:val="-38"/>
          <w:w w:val="95"/>
        </w:rPr>
        <w:t xml:space="preserve"> </w:t>
      </w:r>
      <w:r>
        <w:rPr>
          <w:w w:val="95"/>
        </w:rPr>
        <w:t>include the</w:t>
      </w:r>
      <w:r>
        <w:rPr>
          <w:spacing w:val="-23"/>
          <w:w w:val="95"/>
        </w:rPr>
        <w:t xml:space="preserve"> </w:t>
      </w:r>
      <w:r>
        <w:rPr>
          <w:w w:val="95"/>
        </w:rPr>
        <w:t>construction</w:t>
      </w:r>
      <w:r>
        <w:rPr>
          <w:spacing w:val="-27"/>
          <w:w w:val="95"/>
        </w:rPr>
        <w:t xml:space="preserve"> </w:t>
      </w:r>
      <w:r>
        <w:rPr>
          <w:w w:val="95"/>
        </w:rPr>
        <w:t>of</w:t>
      </w:r>
      <w:r>
        <w:rPr>
          <w:spacing w:val="-35"/>
          <w:w w:val="95"/>
        </w:rPr>
        <w:t xml:space="preserve"> </w:t>
      </w:r>
      <w:r>
        <w:rPr>
          <w:w w:val="95"/>
        </w:rPr>
        <w:t>a</w:t>
      </w:r>
      <w:r>
        <w:rPr>
          <w:spacing w:val="-19"/>
          <w:w w:val="95"/>
        </w:rPr>
        <w:t xml:space="preserve"> </w:t>
      </w:r>
      <w:r>
        <w:rPr>
          <w:w w:val="95"/>
        </w:rPr>
        <w:t>personal</w:t>
      </w:r>
      <w:r>
        <w:rPr>
          <w:spacing w:val="-33"/>
          <w:w w:val="95"/>
        </w:rPr>
        <w:t xml:space="preserve"> </w:t>
      </w:r>
      <w:r>
        <w:rPr>
          <w:spacing w:val="3"/>
          <w:w w:val="95"/>
        </w:rPr>
        <w:t>development</w:t>
      </w:r>
      <w:r>
        <w:rPr>
          <w:spacing w:val="-40"/>
          <w:w w:val="95"/>
        </w:rPr>
        <w:t xml:space="preserve"> </w:t>
      </w:r>
      <w:r>
        <w:rPr>
          <w:w w:val="95"/>
        </w:rPr>
        <w:t>plan,</w:t>
      </w:r>
      <w:r>
        <w:rPr>
          <w:spacing w:val="-37"/>
          <w:w w:val="95"/>
        </w:rPr>
        <w:t xml:space="preserve"> </w:t>
      </w:r>
      <w:r>
        <w:rPr>
          <w:w w:val="95"/>
        </w:rPr>
        <w:t>addressing</w:t>
      </w:r>
      <w:r>
        <w:rPr>
          <w:spacing w:val="-40"/>
          <w:w w:val="95"/>
        </w:rPr>
        <w:t xml:space="preserve"> </w:t>
      </w:r>
      <w:r>
        <w:rPr>
          <w:w w:val="95"/>
        </w:rPr>
        <w:t>the</w:t>
      </w:r>
      <w:r>
        <w:rPr>
          <w:spacing w:val="-34"/>
          <w:w w:val="95"/>
        </w:rPr>
        <w:t xml:space="preserve"> </w:t>
      </w:r>
      <w:r>
        <w:rPr>
          <w:spacing w:val="4"/>
          <w:w w:val="95"/>
        </w:rPr>
        <w:t>skills</w:t>
      </w:r>
      <w:r>
        <w:rPr>
          <w:spacing w:val="-39"/>
          <w:w w:val="95"/>
        </w:rPr>
        <w:t xml:space="preserve"> </w:t>
      </w:r>
      <w:r>
        <w:rPr>
          <w:w w:val="95"/>
        </w:rPr>
        <w:t>and</w:t>
      </w:r>
      <w:r>
        <w:rPr>
          <w:spacing w:val="-39"/>
          <w:w w:val="95"/>
        </w:rPr>
        <w:t xml:space="preserve"> </w:t>
      </w:r>
      <w:r>
        <w:rPr>
          <w:w w:val="95"/>
        </w:rPr>
        <w:t xml:space="preserve">strengths </w:t>
      </w:r>
      <w:r>
        <w:t>that</w:t>
      </w:r>
      <w:r>
        <w:rPr>
          <w:spacing w:val="-26"/>
        </w:rPr>
        <w:t xml:space="preserve"> </w:t>
      </w:r>
      <w:r>
        <w:t>an</w:t>
      </w:r>
      <w:r>
        <w:rPr>
          <w:spacing w:val="-10"/>
        </w:rPr>
        <w:t xml:space="preserve"> </w:t>
      </w:r>
      <w:r>
        <w:rPr>
          <w:spacing w:val="3"/>
        </w:rPr>
        <w:t>employee</w:t>
      </w:r>
      <w:r>
        <w:rPr>
          <w:spacing w:val="-32"/>
        </w:rPr>
        <w:t xml:space="preserve"> </w:t>
      </w:r>
      <w:r>
        <w:rPr>
          <w:spacing w:val="2"/>
        </w:rPr>
        <w:t>should</w:t>
      </w:r>
      <w:r>
        <w:rPr>
          <w:spacing w:val="-38"/>
        </w:rPr>
        <w:t xml:space="preserve"> </w:t>
      </w:r>
      <w:r>
        <w:t>develop</w:t>
      </w:r>
      <w:r>
        <w:rPr>
          <w:spacing w:val="-38"/>
        </w:rPr>
        <w:t xml:space="preserve"> </w:t>
      </w:r>
      <w:r>
        <w:rPr>
          <w:spacing w:val="4"/>
        </w:rPr>
        <w:t>in</w:t>
      </w:r>
      <w:r>
        <w:rPr>
          <w:spacing w:val="-39"/>
        </w:rPr>
        <w:t xml:space="preserve"> </w:t>
      </w:r>
      <w:r>
        <w:t>order</w:t>
      </w:r>
      <w:r>
        <w:rPr>
          <w:spacing w:val="-42"/>
        </w:rPr>
        <w:t xml:space="preserve"> </w:t>
      </w:r>
      <w:r>
        <w:t>to</w:t>
      </w:r>
      <w:r>
        <w:rPr>
          <w:spacing w:val="-24"/>
        </w:rPr>
        <w:t xml:space="preserve"> </w:t>
      </w:r>
      <w:r>
        <w:t>achieve</w:t>
      </w:r>
      <w:r>
        <w:rPr>
          <w:spacing w:val="-32"/>
        </w:rPr>
        <w:t xml:space="preserve"> </w:t>
      </w:r>
      <w:r>
        <w:t>goals.</w:t>
      </w:r>
    </w:p>
    <w:p w14:paraId="1C01DCAB" w14:textId="77777777" w:rsidR="00FE063D" w:rsidRDefault="00FE063D">
      <w:pPr>
        <w:spacing w:line="307" w:lineRule="auto"/>
        <w:sectPr w:rsidR="00FE063D">
          <w:pgSz w:w="11910" w:h="16840"/>
          <w:pgMar w:top="1080" w:right="580" w:bottom="280" w:left="600" w:header="885" w:footer="0" w:gutter="0"/>
          <w:cols w:space="720"/>
        </w:sectPr>
      </w:pPr>
    </w:p>
    <w:p w14:paraId="0E7B588D" w14:textId="77777777" w:rsidR="00FE063D" w:rsidRDefault="00FE063D">
      <w:pPr>
        <w:pStyle w:val="BodyText"/>
        <w:spacing w:before="9"/>
        <w:rPr>
          <w:sz w:val="26"/>
        </w:rPr>
      </w:pPr>
    </w:p>
    <w:p w14:paraId="2D00D731" w14:textId="77777777" w:rsidR="00FE063D" w:rsidRDefault="00DF7C8A">
      <w:pPr>
        <w:pStyle w:val="ListParagraph"/>
        <w:numPr>
          <w:ilvl w:val="2"/>
          <w:numId w:val="37"/>
        </w:numPr>
        <w:tabs>
          <w:tab w:val="left" w:pos="2188"/>
        </w:tabs>
        <w:spacing w:before="55"/>
        <w:rPr>
          <w:sz w:val="24"/>
        </w:rPr>
      </w:pPr>
      <w:r>
        <w:rPr>
          <w:sz w:val="24"/>
        </w:rPr>
        <w:t>S.M.A.R.T</w:t>
      </w:r>
      <w:r>
        <w:rPr>
          <w:spacing w:val="-26"/>
          <w:sz w:val="24"/>
        </w:rPr>
        <w:t xml:space="preserve"> </w:t>
      </w:r>
      <w:r>
        <w:rPr>
          <w:sz w:val="24"/>
        </w:rPr>
        <w:t>Goals</w:t>
      </w:r>
    </w:p>
    <w:p w14:paraId="144C2E99" w14:textId="77777777" w:rsidR="00FE063D" w:rsidRDefault="00FE063D">
      <w:pPr>
        <w:pStyle w:val="BodyText"/>
        <w:spacing w:before="1"/>
        <w:rPr>
          <w:sz w:val="33"/>
        </w:rPr>
      </w:pPr>
    </w:p>
    <w:p w14:paraId="49A4551C" w14:textId="77777777" w:rsidR="00FE063D" w:rsidRDefault="00DF7C8A">
      <w:pPr>
        <w:pStyle w:val="BodyText"/>
        <w:spacing w:line="292" w:lineRule="auto"/>
        <w:ind w:left="1579" w:right="847"/>
      </w:pPr>
      <w:r>
        <w:rPr>
          <w:w w:val="95"/>
        </w:rPr>
        <w:t>The</w:t>
      </w:r>
      <w:r>
        <w:rPr>
          <w:spacing w:val="-31"/>
          <w:w w:val="95"/>
        </w:rPr>
        <w:t xml:space="preserve"> </w:t>
      </w:r>
      <w:r>
        <w:rPr>
          <w:w w:val="95"/>
        </w:rPr>
        <w:t>goal</w:t>
      </w:r>
      <w:r>
        <w:rPr>
          <w:spacing w:val="-30"/>
          <w:w w:val="95"/>
        </w:rPr>
        <w:t xml:space="preserve"> </w:t>
      </w:r>
      <w:r>
        <w:rPr>
          <w:spacing w:val="3"/>
          <w:w w:val="95"/>
        </w:rPr>
        <w:t>needs</w:t>
      </w:r>
      <w:r>
        <w:rPr>
          <w:spacing w:val="-44"/>
          <w:w w:val="95"/>
        </w:rPr>
        <w:t xml:space="preserve"> </w:t>
      </w:r>
      <w:r>
        <w:rPr>
          <w:w w:val="95"/>
        </w:rPr>
        <w:t>to</w:t>
      </w:r>
      <w:r>
        <w:rPr>
          <w:spacing w:val="-34"/>
          <w:w w:val="95"/>
        </w:rPr>
        <w:t xml:space="preserve"> </w:t>
      </w:r>
      <w:r>
        <w:rPr>
          <w:w w:val="95"/>
        </w:rPr>
        <w:t>challenge</w:t>
      </w:r>
      <w:r>
        <w:rPr>
          <w:spacing w:val="-40"/>
          <w:w w:val="95"/>
        </w:rPr>
        <w:t xml:space="preserve"> </w:t>
      </w:r>
      <w:r>
        <w:rPr>
          <w:w w:val="95"/>
        </w:rPr>
        <w:t>an</w:t>
      </w:r>
      <w:r>
        <w:rPr>
          <w:spacing w:val="-35"/>
          <w:w w:val="95"/>
        </w:rPr>
        <w:t xml:space="preserve"> </w:t>
      </w:r>
      <w:r>
        <w:rPr>
          <w:spacing w:val="3"/>
          <w:w w:val="95"/>
        </w:rPr>
        <w:t>employee</w:t>
      </w:r>
      <w:r>
        <w:rPr>
          <w:spacing w:val="-40"/>
          <w:w w:val="95"/>
        </w:rPr>
        <w:t xml:space="preserve"> </w:t>
      </w:r>
      <w:r>
        <w:rPr>
          <w:w w:val="95"/>
        </w:rPr>
        <w:t>but</w:t>
      </w:r>
      <w:r>
        <w:rPr>
          <w:spacing w:val="-45"/>
          <w:w w:val="95"/>
        </w:rPr>
        <w:t xml:space="preserve"> </w:t>
      </w:r>
      <w:r>
        <w:rPr>
          <w:spacing w:val="2"/>
          <w:w w:val="95"/>
        </w:rPr>
        <w:t>should</w:t>
      </w:r>
      <w:r>
        <w:rPr>
          <w:spacing w:val="-44"/>
          <w:w w:val="95"/>
        </w:rPr>
        <w:t xml:space="preserve"> </w:t>
      </w:r>
      <w:r>
        <w:rPr>
          <w:w w:val="95"/>
        </w:rPr>
        <w:t>also</w:t>
      </w:r>
      <w:r>
        <w:rPr>
          <w:spacing w:val="-35"/>
          <w:w w:val="95"/>
        </w:rPr>
        <w:t xml:space="preserve"> </w:t>
      </w:r>
      <w:r>
        <w:rPr>
          <w:w w:val="95"/>
        </w:rPr>
        <w:t>be</w:t>
      </w:r>
      <w:r>
        <w:rPr>
          <w:spacing w:val="-40"/>
          <w:w w:val="95"/>
        </w:rPr>
        <w:t xml:space="preserve"> </w:t>
      </w:r>
      <w:r>
        <w:rPr>
          <w:spacing w:val="2"/>
          <w:w w:val="95"/>
        </w:rPr>
        <w:t>achievable.</w:t>
      </w:r>
      <w:r>
        <w:rPr>
          <w:spacing w:val="-42"/>
          <w:w w:val="95"/>
        </w:rPr>
        <w:t xml:space="preserve"> </w:t>
      </w:r>
      <w:r>
        <w:rPr>
          <w:w w:val="95"/>
        </w:rPr>
        <w:t>Thus,</w:t>
      </w:r>
      <w:r>
        <w:rPr>
          <w:spacing w:val="-43"/>
          <w:w w:val="95"/>
        </w:rPr>
        <w:t xml:space="preserve"> </w:t>
      </w:r>
      <w:r>
        <w:rPr>
          <w:spacing w:val="4"/>
          <w:w w:val="95"/>
        </w:rPr>
        <w:t xml:space="preserve">it </w:t>
      </w:r>
      <w:r>
        <w:rPr>
          <w:spacing w:val="3"/>
        </w:rPr>
        <w:t>needs</w:t>
      </w:r>
      <w:r>
        <w:rPr>
          <w:spacing w:val="-35"/>
        </w:rPr>
        <w:t xml:space="preserve"> </w:t>
      </w:r>
      <w:r>
        <w:t>to</w:t>
      </w:r>
      <w:r>
        <w:rPr>
          <w:spacing w:val="-21"/>
        </w:rPr>
        <w:t xml:space="preserve"> </w:t>
      </w:r>
      <w:r>
        <w:t>be</w:t>
      </w:r>
      <w:r>
        <w:rPr>
          <w:spacing w:val="-14"/>
        </w:rPr>
        <w:t xml:space="preserve"> </w:t>
      </w:r>
      <w:r>
        <w:t>a</w:t>
      </w:r>
      <w:r>
        <w:rPr>
          <w:spacing w:val="-24"/>
        </w:rPr>
        <w:t xml:space="preserve"> </w:t>
      </w:r>
      <w:r>
        <w:rPr>
          <w:spacing w:val="-3"/>
        </w:rPr>
        <w:t>SMART</w:t>
      </w:r>
      <w:r>
        <w:rPr>
          <w:spacing w:val="4"/>
        </w:rPr>
        <w:t xml:space="preserve"> </w:t>
      </w:r>
      <w:r>
        <w:t>goal.</w:t>
      </w:r>
    </w:p>
    <w:p w14:paraId="4061EF7C" w14:textId="77777777" w:rsidR="00FE063D" w:rsidRDefault="00FE063D">
      <w:pPr>
        <w:pStyle w:val="BodyText"/>
        <w:spacing w:before="9"/>
        <w:rPr>
          <w:sz w:val="27"/>
        </w:rPr>
      </w:pPr>
    </w:p>
    <w:p w14:paraId="082D397F" w14:textId="77777777" w:rsidR="00FE063D" w:rsidRDefault="00DF7C8A">
      <w:pPr>
        <w:pStyle w:val="BodyText"/>
        <w:spacing w:line="307" w:lineRule="auto"/>
        <w:ind w:left="1579" w:right="1032"/>
      </w:pPr>
      <w:r>
        <w:rPr>
          <w:w w:val="95"/>
        </w:rPr>
        <w:t>SPECIFIC:</w:t>
      </w:r>
      <w:r>
        <w:rPr>
          <w:spacing w:val="-43"/>
          <w:w w:val="95"/>
        </w:rPr>
        <w:t xml:space="preserve"> </w:t>
      </w:r>
      <w:r>
        <w:rPr>
          <w:w w:val="95"/>
        </w:rPr>
        <w:t>A</w:t>
      </w:r>
      <w:r>
        <w:rPr>
          <w:spacing w:val="-40"/>
          <w:w w:val="95"/>
        </w:rPr>
        <w:t xml:space="preserve"> </w:t>
      </w:r>
      <w:r>
        <w:rPr>
          <w:w w:val="95"/>
        </w:rPr>
        <w:t>goal</w:t>
      </w:r>
      <w:r>
        <w:rPr>
          <w:spacing w:val="-38"/>
          <w:w w:val="95"/>
        </w:rPr>
        <w:t xml:space="preserve"> </w:t>
      </w:r>
      <w:r>
        <w:rPr>
          <w:spacing w:val="3"/>
          <w:w w:val="95"/>
        </w:rPr>
        <w:t>needs</w:t>
      </w:r>
      <w:r>
        <w:rPr>
          <w:spacing w:val="-49"/>
          <w:w w:val="95"/>
        </w:rPr>
        <w:t xml:space="preserve"> </w:t>
      </w:r>
      <w:r>
        <w:rPr>
          <w:w w:val="95"/>
        </w:rPr>
        <w:t>to</w:t>
      </w:r>
      <w:r>
        <w:rPr>
          <w:spacing w:val="-41"/>
          <w:w w:val="95"/>
        </w:rPr>
        <w:t xml:space="preserve"> </w:t>
      </w:r>
      <w:r>
        <w:rPr>
          <w:w w:val="95"/>
        </w:rPr>
        <w:t>be</w:t>
      </w:r>
      <w:r>
        <w:rPr>
          <w:spacing w:val="-46"/>
          <w:w w:val="95"/>
        </w:rPr>
        <w:t xml:space="preserve"> </w:t>
      </w:r>
      <w:r>
        <w:rPr>
          <w:w w:val="95"/>
        </w:rPr>
        <w:t>clear</w:t>
      </w:r>
      <w:r>
        <w:rPr>
          <w:spacing w:val="-37"/>
          <w:w w:val="95"/>
        </w:rPr>
        <w:t xml:space="preserve"> </w:t>
      </w:r>
      <w:r>
        <w:rPr>
          <w:w w:val="95"/>
        </w:rPr>
        <w:t>and</w:t>
      </w:r>
      <w:r>
        <w:rPr>
          <w:spacing w:val="-42"/>
          <w:w w:val="95"/>
        </w:rPr>
        <w:t xml:space="preserve"> </w:t>
      </w:r>
      <w:r>
        <w:rPr>
          <w:spacing w:val="3"/>
          <w:w w:val="95"/>
        </w:rPr>
        <w:t>detailed,</w:t>
      </w:r>
      <w:r>
        <w:rPr>
          <w:spacing w:val="-47"/>
          <w:w w:val="95"/>
        </w:rPr>
        <w:t xml:space="preserve"> </w:t>
      </w:r>
      <w:r>
        <w:rPr>
          <w:w w:val="95"/>
        </w:rPr>
        <w:t>stating</w:t>
      </w:r>
      <w:r>
        <w:rPr>
          <w:spacing w:val="-50"/>
          <w:w w:val="95"/>
        </w:rPr>
        <w:t xml:space="preserve"> </w:t>
      </w:r>
      <w:r>
        <w:rPr>
          <w:w w:val="95"/>
        </w:rPr>
        <w:t>the</w:t>
      </w:r>
      <w:r>
        <w:rPr>
          <w:spacing w:val="-46"/>
          <w:w w:val="95"/>
        </w:rPr>
        <w:t xml:space="preserve"> </w:t>
      </w:r>
      <w:r>
        <w:rPr>
          <w:w w:val="95"/>
        </w:rPr>
        <w:t>exact</w:t>
      </w:r>
      <w:r>
        <w:rPr>
          <w:spacing w:val="-49"/>
          <w:w w:val="95"/>
        </w:rPr>
        <w:t xml:space="preserve"> </w:t>
      </w:r>
      <w:r>
        <w:rPr>
          <w:w w:val="95"/>
        </w:rPr>
        <w:t>performance</w:t>
      </w:r>
      <w:r>
        <w:rPr>
          <w:spacing w:val="-46"/>
          <w:w w:val="95"/>
        </w:rPr>
        <w:t xml:space="preserve"> </w:t>
      </w:r>
      <w:r>
        <w:rPr>
          <w:spacing w:val="5"/>
          <w:w w:val="95"/>
        </w:rPr>
        <w:t xml:space="preserve">level </w:t>
      </w:r>
      <w:r>
        <w:rPr>
          <w:spacing w:val="2"/>
        </w:rPr>
        <w:t>expected.</w:t>
      </w:r>
    </w:p>
    <w:p w14:paraId="4A03819F" w14:textId="77777777" w:rsidR="00FE063D" w:rsidRDefault="00FE063D">
      <w:pPr>
        <w:pStyle w:val="BodyText"/>
        <w:spacing w:before="4"/>
        <w:rPr>
          <w:sz w:val="26"/>
        </w:rPr>
      </w:pPr>
    </w:p>
    <w:p w14:paraId="03908B5B" w14:textId="77777777" w:rsidR="00FE063D" w:rsidRDefault="00DF7C8A">
      <w:pPr>
        <w:pStyle w:val="BodyText"/>
        <w:spacing w:line="292" w:lineRule="auto"/>
        <w:ind w:left="1579" w:right="847"/>
      </w:pPr>
      <w:r>
        <w:rPr>
          <w:spacing w:val="-4"/>
          <w:w w:val="90"/>
        </w:rPr>
        <w:t>MEASURABLE:</w:t>
      </w:r>
      <w:r>
        <w:rPr>
          <w:spacing w:val="12"/>
          <w:w w:val="90"/>
        </w:rPr>
        <w:t xml:space="preserve"> </w:t>
      </w:r>
      <w:r>
        <w:rPr>
          <w:w w:val="90"/>
        </w:rPr>
        <w:t>A</w:t>
      </w:r>
      <w:r>
        <w:rPr>
          <w:spacing w:val="-12"/>
          <w:w w:val="90"/>
        </w:rPr>
        <w:t xml:space="preserve"> </w:t>
      </w:r>
      <w:r>
        <w:rPr>
          <w:w w:val="90"/>
        </w:rPr>
        <w:t>goal</w:t>
      </w:r>
      <w:r>
        <w:rPr>
          <w:spacing w:val="-7"/>
          <w:w w:val="90"/>
        </w:rPr>
        <w:t xml:space="preserve"> </w:t>
      </w:r>
      <w:r>
        <w:rPr>
          <w:spacing w:val="2"/>
          <w:w w:val="90"/>
        </w:rPr>
        <w:t>should</w:t>
      </w:r>
      <w:r>
        <w:rPr>
          <w:spacing w:val="-30"/>
          <w:w w:val="90"/>
        </w:rPr>
        <w:t xml:space="preserve"> </w:t>
      </w:r>
      <w:r>
        <w:rPr>
          <w:w w:val="90"/>
        </w:rPr>
        <w:t>have</w:t>
      </w:r>
      <w:r>
        <w:rPr>
          <w:spacing w:val="-9"/>
          <w:w w:val="90"/>
        </w:rPr>
        <w:t xml:space="preserve"> </w:t>
      </w:r>
      <w:r>
        <w:rPr>
          <w:w w:val="90"/>
        </w:rPr>
        <w:t>a</w:t>
      </w:r>
      <w:r>
        <w:rPr>
          <w:spacing w:val="-19"/>
          <w:w w:val="90"/>
        </w:rPr>
        <w:t xml:space="preserve"> </w:t>
      </w:r>
      <w:r>
        <w:rPr>
          <w:w w:val="90"/>
        </w:rPr>
        <w:t>measurable</w:t>
      </w:r>
      <w:r>
        <w:rPr>
          <w:spacing w:val="-23"/>
          <w:w w:val="90"/>
        </w:rPr>
        <w:t xml:space="preserve"> </w:t>
      </w:r>
      <w:r>
        <w:rPr>
          <w:w w:val="90"/>
        </w:rPr>
        <w:t>indicator</w:t>
      </w:r>
      <w:r>
        <w:rPr>
          <w:spacing w:val="-35"/>
          <w:w w:val="90"/>
        </w:rPr>
        <w:t xml:space="preserve"> </w:t>
      </w:r>
      <w:r>
        <w:rPr>
          <w:w w:val="90"/>
        </w:rPr>
        <w:t>so</w:t>
      </w:r>
      <w:r>
        <w:rPr>
          <w:spacing w:val="-15"/>
          <w:w w:val="90"/>
        </w:rPr>
        <w:t xml:space="preserve"> </w:t>
      </w:r>
      <w:r>
        <w:rPr>
          <w:w w:val="90"/>
        </w:rPr>
        <w:t>you</w:t>
      </w:r>
      <w:r>
        <w:rPr>
          <w:spacing w:val="-15"/>
          <w:w w:val="90"/>
        </w:rPr>
        <w:t xml:space="preserve"> </w:t>
      </w:r>
      <w:r>
        <w:rPr>
          <w:spacing w:val="-3"/>
          <w:w w:val="90"/>
        </w:rPr>
        <w:t>can</w:t>
      </w:r>
      <w:r>
        <w:rPr>
          <w:spacing w:val="-1"/>
          <w:w w:val="90"/>
        </w:rPr>
        <w:t xml:space="preserve"> </w:t>
      </w:r>
      <w:r>
        <w:rPr>
          <w:w w:val="90"/>
        </w:rPr>
        <w:t>assess</w:t>
      </w:r>
      <w:r>
        <w:rPr>
          <w:spacing w:val="-12"/>
          <w:w w:val="90"/>
        </w:rPr>
        <w:t xml:space="preserve"> </w:t>
      </w:r>
      <w:r>
        <w:rPr>
          <w:w w:val="90"/>
        </w:rPr>
        <w:t xml:space="preserve">the </w:t>
      </w:r>
      <w:r>
        <w:t>progress</w:t>
      </w:r>
      <w:r>
        <w:rPr>
          <w:spacing w:val="-47"/>
        </w:rPr>
        <w:t xml:space="preserve"> </w:t>
      </w:r>
      <w:r>
        <w:t>and</w:t>
      </w:r>
      <w:r>
        <w:rPr>
          <w:spacing w:val="-28"/>
        </w:rPr>
        <w:t xml:space="preserve"> </w:t>
      </w:r>
      <w:r>
        <w:t>to</w:t>
      </w:r>
      <w:r>
        <w:rPr>
          <w:spacing w:val="-37"/>
        </w:rPr>
        <w:t xml:space="preserve"> </w:t>
      </w:r>
      <w:r>
        <w:rPr>
          <w:spacing w:val="2"/>
        </w:rPr>
        <w:t>ultimately</w:t>
      </w:r>
      <w:r>
        <w:rPr>
          <w:spacing w:val="-46"/>
        </w:rPr>
        <w:t xml:space="preserve"> </w:t>
      </w:r>
      <w:r>
        <w:rPr>
          <w:spacing w:val="2"/>
        </w:rPr>
        <w:t>determine</w:t>
      </w:r>
      <w:r>
        <w:rPr>
          <w:spacing w:val="-43"/>
        </w:rPr>
        <w:t xml:space="preserve"> </w:t>
      </w:r>
      <w:r>
        <w:rPr>
          <w:spacing w:val="4"/>
        </w:rPr>
        <w:t>if</w:t>
      </w:r>
      <w:r>
        <w:rPr>
          <w:spacing w:val="-44"/>
        </w:rPr>
        <w:t xml:space="preserve"> </w:t>
      </w:r>
      <w:r>
        <w:t>the</w:t>
      </w:r>
      <w:r>
        <w:rPr>
          <w:spacing w:val="-43"/>
        </w:rPr>
        <w:t xml:space="preserve"> </w:t>
      </w:r>
      <w:r>
        <w:t>goal</w:t>
      </w:r>
      <w:r>
        <w:rPr>
          <w:spacing w:val="-42"/>
        </w:rPr>
        <w:t xml:space="preserve"> </w:t>
      </w:r>
      <w:r>
        <w:t>has</w:t>
      </w:r>
      <w:r>
        <w:rPr>
          <w:spacing w:val="-37"/>
        </w:rPr>
        <w:t xml:space="preserve"> </w:t>
      </w:r>
      <w:r>
        <w:rPr>
          <w:spacing w:val="4"/>
        </w:rPr>
        <w:t>been</w:t>
      </w:r>
      <w:r>
        <w:rPr>
          <w:spacing w:val="-47"/>
        </w:rPr>
        <w:t xml:space="preserve"> </w:t>
      </w:r>
      <w:r>
        <w:t>accomplished.</w:t>
      </w:r>
    </w:p>
    <w:p w14:paraId="5B3EC653" w14:textId="77777777" w:rsidR="00FE063D" w:rsidRDefault="00FE063D">
      <w:pPr>
        <w:pStyle w:val="BodyText"/>
        <w:spacing w:before="9"/>
        <w:rPr>
          <w:sz w:val="27"/>
        </w:rPr>
      </w:pPr>
    </w:p>
    <w:p w14:paraId="124B34B3" w14:textId="77777777" w:rsidR="00FE063D" w:rsidRDefault="00DF7C8A">
      <w:pPr>
        <w:pStyle w:val="BodyText"/>
        <w:spacing w:line="307" w:lineRule="auto"/>
        <w:ind w:left="1579" w:right="1293"/>
      </w:pPr>
      <w:r>
        <w:rPr>
          <w:noProof/>
        </w:rPr>
        <w:drawing>
          <wp:anchor distT="0" distB="0" distL="0" distR="0" simplePos="0" relativeHeight="485024256" behindDoc="1" locked="0" layoutInCell="1" allowOverlap="1" wp14:anchorId="3850A93B" wp14:editId="097907BD">
            <wp:simplePos x="0" y="0"/>
            <wp:positionH relativeFrom="page">
              <wp:posOffset>818737</wp:posOffset>
            </wp:positionH>
            <wp:positionV relativeFrom="paragraph">
              <wp:posOffset>337894</wp:posOffset>
            </wp:positionV>
            <wp:extent cx="2037323" cy="1047749"/>
            <wp:effectExtent l="0" t="0" r="0" b="0"/>
            <wp:wrapNone/>
            <wp:docPr id="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w w:val="95"/>
        </w:rPr>
        <w:t>ACHIEVABLE:</w:t>
      </w:r>
      <w:r>
        <w:rPr>
          <w:spacing w:val="-42"/>
          <w:w w:val="95"/>
        </w:rPr>
        <w:t xml:space="preserve"> </w:t>
      </w:r>
      <w:r>
        <w:rPr>
          <w:w w:val="95"/>
        </w:rPr>
        <w:t>A</w:t>
      </w:r>
      <w:r>
        <w:rPr>
          <w:spacing w:val="-45"/>
          <w:w w:val="95"/>
        </w:rPr>
        <w:t xml:space="preserve"> </w:t>
      </w:r>
      <w:r>
        <w:rPr>
          <w:w w:val="95"/>
        </w:rPr>
        <w:t>goal</w:t>
      </w:r>
      <w:r>
        <w:rPr>
          <w:spacing w:val="-44"/>
          <w:w w:val="95"/>
        </w:rPr>
        <w:t xml:space="preserve"> </w:t>
      </w:r>
      <w:r>
        <w:rPr>
          <w:spacing w:val="3"/>
          <w:w w:val="95"/>
        </w:rPr>
        <w:t>needs</w:t>
      </w:r>
      <w:r>
        <w:rPr>
          <w:spacing w:val="-52"/>
          <w:w w:val="95"/>
        </w:rPr>
        <w:t xml:space="preserve"> </w:t>
      </w:r>
      <w:r>
        <w:rPr>
          <w:w w:val="95"/>
        </w:rPr>
        <w:t>to</w:t>
      </w:r>
      <w:r>
        <w:rPr>
          <w:spacing w:val="-46"/>
          <w:w w:val="95"/>
        </w:rPr>
        <w:t xml:space="preserve"> </w:t>
      </w:r>
      <w:r>
        <w:rPr>
          <w:w w:val="95"/>
        </w:rPr>
        <w:t>challenge</w:t>
      </w:r>
      <w:r>
        <w:rPr>
          <w:spacing w:val="-50"/>
          <w:w w:val="95"/>
        </w:rPr>
        <w:t xml:space="preserve"> </w:t>
      </w:r>
      <w:r>
        <w:rPr>
          <w:w w:val="95"/>
        </w:rPr>
        <w:t>and</w:t>
      </w:r>
      <w:r>
        <w:rPr>
          <w:spacing w:val="-46"/>
          <w:w w:val="95"/>
        </w:rPr>
        <w:t xml:space="preserve"> </w:t>
      </w:r>
      <w:r>
        <w:rPr>
          <w:spacing w:val="3"/>
          <w:w w:val="95"/>
        </w:rPr>
        <w:t>employee</w:t>
      </w:r>
      <w:r>
        <w:rPr>
          <w:spacing w:val="-50"/>
          <w:w w:val="95"/>
        </w:rPr>
        <w:t xml:space="preserve"> </w:t>
      </w:r>
      <w:r>
        <w:rPr>
          <w:w w:val="95"/>
        </w:rPr>
        <w:t>and</w:t>
      </w:r>
      <w:r>
        <w:rPr>
          <w:spacing w:val="-52"/>
          <w:w w:val="95"/>
        </w:rPr>
        <w:t xml:space="preserve"> </w:t>
      </w:r>
      <w:r>
        <w:rPr>
          <w:w w:val="95"/>
        </w:rPr>
        <w:t>stretch</w:t>
      </w:r>
      <w:r>
        <w:rPr>
          <w:spacing w:val="-52"/>
          <w:w w:val="95"/>
        </w:rPr>
        <w:t xml:space="preserve"> </w:t>
      </w:r>
      <w:r>
        <w:rPr>
          <w:spacing w:val="3"/>
          <w:w w:val="95"/>
        </w:rPr>
        <w:t>their</w:t>
      </w:r>
      <w:r>
        <w:rPr>
          <w:spacing w:val="-54"/>
          <w:w w:val="95"/>
        </w:rPr>
        <w:t xml:space="preserve"> </w:t>
      </w:r>
      <w:r>
        <w:rPr>
          <w:spacing w:val="4"/>
          <w:w w:val="95"/>
        </w:rPr>
        <w:t>skills</w:t>
      </w:r>
      <w:r>
        <w:rPr>
          <w:spacing w:val="-52"/>
          <w:w w:val="95"/>
        </w:rPr>
        <w:t xml:space="preserve"> </w:t>
      </w:r>
      <w:r>
        <w:rPr>
          <w:w w:val="95"/>
        </w:rPr>
        <w:t xml:space="preserve">and </w:t>
      </w:r>
      <w:r>
        <w:rPr>
          <w:spacing w:val="3"/>
        </w:rPr>
        <w:t>abilities,</w:t>
      </w:r>
      <w:r>
        <w:rPr>
          <w:spacing w:val="-35"/>
        </w:rPr>
        <w:t xml:space="preserve"> </w:t>
      </w:r>
      <w:r>
        <w:t>however,</w:t>
      </w:r>
      <w:r>
        <w:rPr>
          <w:spacing w:val="-35"/>
        </w:rPr>
        <w:t xml:space="preserve"> </w:t>
      </w:r>
      <w:r>
        <w:rPr>
          <w:spacing w:val="4"/>
        </w:rPr>
        <w:t>it</w:t>
      </w:r>
      <w:r>
        <w:rPr>
          <w:spacing w:val="-39"/>
        </w:rPr>
        <w:t xml:space="preserve"> </w:t>
      </w:r>
      <w:r>
        <w:rPr>
          <w:spacing w:val="2"/>
        </w:rPr>
        <w:t>should</w:t>
      </w:r>
      <w:r>
        <w:rPr>
          <w:spacing w:val="-38"/>
        </w:rPr>
        <w:t xml:space="preserve"> </w:t>
      </w:r>
      <w:r>
        <w:t>be</w:t>
      </w:r>
      <w:r>
        <w:rPr>
          <w:spacing w:val="-31"/>
        </w:rPr>
        <w:t xml:space="preserve"> </w:t>
      </w:r>
      <w:r>
        <w:rPr>
          <w:spacing w:val="2"/>
        </w:rPr>
        <w:t>virtually</w:t>
      </w:r>
      <w:r>
        <w:rPr>
          <w:spacing w:val="-36"/>
        </w:rPr>
        <w:t xml:space="preserve"> </w:t>
      </w:r>
      <w:r>
        <w:rPr>
          <w:spacing w:val="2"/>
        </w:rPr>
        <w:t>possible</w:t>
      </w:r>
      <w:r>
        <w:rPr>
          <w:spacing w:val="-31"/>
        </w:rPr>
        <w:t xml:space="preserve"> </w:t>
      </w:r>
      <w:r>
        <w:t>to</w:t>
      </w:r>
      <w:r>
        <w:rPr>
          <w:spacing w:val="-38"/>
        </w:rPr>
        <w:t xml:space="preserve"> </w:t>
      </w:r>
      <w:r>
        <w:t>attain.</w:t>
      </w:r>
    </w:p>
    <w:p w14:paraId="6A3162A2" w14:textId="77777777" w:rsidR="00FE063D" w:rsidRDefault="00FE063D">
      <w:pPr>
        <w:pStyle w:val="BodyText"/>
        <w:spacing w:before="3"/>
        <w:rPr>
          <w:sz w:val="26"/>
        </w:rPr>
      </w:pPr>
    </w:p>
    <w:p w14:paraId="03A1D61E" w14:textId="77777777" w:rsidR="00FE063D" w:rsidRDefault="00DF7C8A">
      <w:pPr>
        <w:pStyle w:val="BodyText"/>
        <w:spacing w:before="1" w:line="292" w:lineRule="auto"/>
        <w:ind w:left="1579" w:right="1261"/>
      </w:pPr>
      <w:r>
        <w:rPr>
          <w:spacing w:val="-5"/>
          <w:w w:val="95"/>
        </w:rPr>
        <w:t>RELEVANT:</w:t>
      </w:r>
      <w:r>
        <w:rPr>
          <w:spacing w:val="-34"/>
          <w:w w:val="95"/>
        </w:rPr>
        <w:t xml:space="preserve"> </w:t>
      </w:r>
      <w:r>
        <w:rPr>
          <w:w w:val="95"/>
        </w:rPr>
        <w:t>A</w:t>
      </w:r>
      <w:r>
        <w:rPr>
          <w:spacing w:val="-39"/>
          <w:w w:val="95"/>
        </w:rPr>
        <w:t xml:space="preserve"> </w:t>
      </w:r>
      <w:r>
        <w:rPr>
          <w:w w:val="95"/>
        </w:rPr>
        <w:t>goal</w:t>
      </w:r>
      <w:r>
        <w:rPr>
          <w:spacing w:val="-36"/>
          <w:w w:val="95"/>
        </w:rPr>
        <w:t xml:space="preserve"> </w:t>
      </w:r>
      <w:r>
        <w:rPr>
          <w:spacing w:val="3"/>
          <w:w w:val="95"/>
        </w:rPr>
        <w:t>needs</w:t>
      </w:r>
      <w:r>
        <w:rPr>
          <w:spacing w:val="-48"/>
          <w:w w:val="95"/>
        </w:rPr>
        <w:t xml:space="preserve"> </w:t>
      </w:r>
      <w:r>
        <w:rPr>
          <w:w w:val="95"/>
        </w:rPr>
        <w:t>to</w:t>
      </w:r>
      <w:r>
        <w:rPr>
          <w:spacing w:val="-40"/>
          <w:w w:val="95"/>
        </w:rPr>
        <w:t xml:space="preserve"> </w:t>
      </w:r>
      <w:r>
        <w:rPr>
          <w:w w:val="95"/>
        </w:rPr>
        <w:t>be</w:t>
      </w:r>
      <w:r>
        <w:rPr>
          <w:spacing w:val="-37"/>
          <w:w w:val="95"/>
        </w:rPr>
        <w:t xml:space="preserve"> </w:t>
      </w:r>
      <w:r>
        <w:rPr>
          <w:w w:val="95"/>
        </w:rPr>
        <w:t>connected</w:t>
      </w:r>
      <w:r>
        <w:rPr>
          <w:spacing w:val="-48"/>
          <w:w w:val="95"/>
        </w:rPr>
        <w:t xml:space="preserve"> </w:t>
      </w:r>
      <w:r>
        <w:rPr>
          <w:w w:val="95"/>
        </w:rPr>
        <w:t>to</w:t>
      </w:r>
      <w:r>
        <w:rPr>
          <w:spacing w:val="-41"/>
          <w:w w:val="95"/>
        </w:rPr>
        <w:t xml:space="preserve"> </w:t>
      </w:r>
      <w:r>
        <w:rPr>
          <w:w w:val="95"/>
        </w:rPr>
        <w:t>the</w:t>
      </w:r>
      <w:r>
        <w:rPr>
          <w:spacing w:val="-37"/>
          <w:w w:val="95"/>
        </w:rPr>
        <w:t xml:space="preserve"> </w:t>
      </w:r>
      <w:r>
        <w:rPr>
          <w:w w:val="95"/>
        </w:rPr>
        <w:t>company’s</w:t>
      </w:r>
      <w:r>
        <w:rPr>
          <w:spacing w:val="-40"/>
          <w:w w:val="95"/>
        </w:rPr>
        <w:t xml:space="preserve"> </w:t>
      </w:r>
      <w:r>
        <w:rPr>
          <w:w w:val="95"/>
        </w:rPr>
        <w:t>goals</w:t>
      </w:r>
      <w:r>
        <w:rPr>
          <w:spacing w:val="-47"/>
          <w:w w:val="95"/>
        </w:rPr>
        <w:t xml:space="preserve"> </w:t>
      </w:r>
      <w:r>
        <w:rPr>
          <w:w w:val="95"/>
        </w:rPr>
        <w:t>as</w:t>
      </w:r>
      <w:r>
        <w:rPr>
          <w:spacing w:val="-33"/>
          <w:w w:val="95"/>
        </w:rPr>
        <w:t xml:space="preserve"> </w:t>
      </w:r>
      <w:r>
        <w:rPr>
          <w:spacing w:val="5"/>
          <w:w w:val="95"/>
        </w:rPr>
        <w:t>well</w:t>
      </w:r>
      <w:r>
        <w:rPr>
          <w:spacing w:val="-44"/>
          <w:w w:val="95"/>
        </w:rPr>
        <w:t xml:space="preserve"> </w:t>
      </w:r>
      <w:r>
        <w:rPr>
          <w:w w:val="95"/>
        </w:rPr>
        <w:t>as</w:t>
      </w:r>
      <w:r>
        <w:rPr>
          <w:spacing w:val="-40"/>
          <w:w w:val="95"/>
        </w:rPr>
        <w:t xml:space="preserve"> </w:t>
      </w:r>
      <w:r>
        <w:rPr>
          <w:spacing w:val="3"/>
          <w:w w:val="95"/>
        </w:rPr>
        <w:t xml:space="preserve">being </w:t>
      </w:r>
      <w:r>
        <w:rPr>
          <w:spacing w:val="2"/>
        </w:rPr>
        <w:t>relevant</w:t>
      </w:r>
      <w:r>
        <w:rPr>
          <w:spacing w:val="-39"/>
        </w:rPr>
        <w:t xml:space="preserve"> </w:t>
      </w:r>
      <w:r>
        <w:t>to</w:t>
      </w:r>
      <w:r>
        <w:rPr>
          <w:spacing w:val="-38"/>
        </w:rPr>
        <w:t xml:space="preserve"> </w:t>
      </w:r>
      <w:r>
        <w:t>an</w:t>
      </w:r>
      <w:r>
        <w:rPr>
          <w:spacing w:val="-9"/>
        </w:rPr>
        <w:t xml:space="preserve"> </w:t>
      </w:r>
      <w:r>
        <w:rPr>
          <w:spacing w:val="4"/>
        </w:rPr>
        <w:t>employee’s</w:t>
      </w:r>
      <w:r>
        <w:rPr>
          <w:spacing w:val="-37"/>
        </w:rPr>
        <w:t xml:space="preserve"> </w:t>
      </w:r>
      <w:r>
        <w:t>responsibilities</w:t>
      </w:r>
      <w:r>
        <w:rPr>
          <w:spacing w:val="-37"/>
        </w:rPr>
        <w:t xml:space="preserve"> </w:t>
      </w:r>
      <w:r>
        <w:t>and</w:t>
      </w:r>
      <w:r>
        <w:rPr>
          <w:spacing w:val="-38"/>
        </w:rPr>
        <w:t xml:space="preserve"> </w:t>
      </w:r>
      <w:r>
        <w:rPr>
          <w:spacing w:val="2"/>
        </w:rPr>
        <w:t>duties.</w:t>
      </w:r>
    </w:p>
    <w:p w14:paraId="729FFAA3" w14:textId="77777777" w:rsidR="00FE063D" w:rsidRDefault="00FE063D">
      <w:pPr>
        <w:pStyle w:val="BodyText"/>
        <w:spacing w:before="4"/>
        <w:rPr>
          <w:sz w:val="26"/>
        </w:rPr>
      </w:pPr>
    </w:p>
    <w:p w14:paraId="7E5F32D3" w14:textId="77777777" w:rsidR="00FE063D" w:rsidRDefault="00DF7C8A">
      <w:pPr>
        <w:pStyle w:val="BodyText"/>
        <w:ind w:left="1579"/>
      </w:pPr>
      <w:r>
        <w:t>TIME-BOUND: A goal needs to state the “when” of the achieved results.</w:t>
      </w:r>
    </w:p>
    <w:p w14:paraId="252DD359" w14:textId="77777777" w:rsidR="00FE063D" w:rsidRDefault="00FE063D">
      <w:pPr>
        <w:pStyle w:val="BodyText"/>
        <w:spacing w:before="8"/>
        <w:rPr>
          <w:sz w:val="31"/>
        </w:rPr>
      </w:pPr>
    </w:p>
    <w:p w14:paraId="6A11B933" w14:textId="77777777" w:rsidR="00FE063D" w:rsidRDefault="00DF7C8A">
      <w:pPr>
        <w:pStyle w:val="ListParagraph"/>
        <w:numPr>
          <w:ilvl w:val="2"/>
          <w:numId w:val="37"/>
        </w:numPr>
        <w:tabs>
          <w:tab w:val="left" w:pos="2188"/>
        </w:tabs>
        <w:rPr>
          <w:sz w:val="24"/>
        </w:rPr>
      </w:pPr>
      <w:r>
        <w:rPr>
          <w:spacing w:val="2"/>
          <w:w w:val="90"/>
          <w:sz w:val="24"/>
        </w:rPr>
        <w:t xml:space="preserve">KPIs, </w:t>
      </w:r>
      <w:r>
        <w:rPr>
          <w:w w:val="90"/>
          <w:sz w:val="24"/>
        </w:rPr>
        <w:t>OKRs,</w:t>
      </w:r>
      <w:r>
        <w:rPr>
          <w:spacing w:val="-37"/>
          <w:w w:val="90"/>
          <w:sz w:val="24"/>
        </w:rPr>
        <w:t xml:space="preserve"> </w:t>
      </w:r>
      <w:r>
        <w:rPr>
          <w:w w:val="90"/>
          <w:sz w:val="24"/>
        </w:rPr>
        <w:t>KRAs</w:t>
      </w:r>
    </w:p>
    <w:p w14:paraId="44FAB863" w14:textId="77777777" w:rsidR="00FE063D" w:rsidRDefault="00FE063D">
      <w:pPr>
        <w:pStyle w:val="BodyText"/>
        <w:spacing w:before="1"/>
        <w:rPr>
          <w:sz w:val="33"/>
        </w:rPr>
      </w:pPr>
    </w:p>
    <w:p w14:paraId="61808627" w14:textId="77777777" w:rsidR="00FE063D" w:rsidRDefault="00DF7C8A">
      <w:pPr>
        <w:pStyle w:val="BodyText"/>
        <w:ind w:left="1579"/>
      </w:pPr>
      <w:r>
        <w:t>Over the years, there have been many approaches to best monitor, measure and</w:t>
      </w:r>
    </w:p>
    <w:p w14:paraId="1AA77E5B" w14:textId="77777777" w:rsidR="00FE063D" w:rsidRDefault="00DF7C8A">
      <w:pPr>
        <w:pStyle w:val="BodyText"/>
        <w:spacing w:before="93" w:line="292" w:lineRule="auto"/>
        <w:ind w:left="1579" w:right="847"/>
      </w:pPr>
      <w:r>
        <w:rPr>
          <w:spacing w:val="-3"/>
          <w:w w:val="95"/>
        </w:rPr>
        <w:t>track</w:t>
      </w:r>
      <w:r>
        <w:rPr>
          <w:spacing w:val="-20"/>
          <w:w w:val="95"/>
        </w:rPr>
        <w:t xml:space="preserve"> </w:t>
      </w:r>
      <w:r>
        <w:rPr>
          <w:w w:val="95"/>
        </w:rPr>
        <w:t>organizational</w:t>
      </w:r>
      <w:r>
        <w:rPr>
          <w:spacing w:val="-36"/>
          <w:w w:val="95"/>
        </w:rPr>
        <w:t xml:space="preserve"> </w:t>
      </w:r>
      <w:r>
        <w:rPr>
          <w:w w:val="95"/>
        </w:rPr>
        <w:t>performance,</w:t>
      </w:r>
      <w:r>
        <w:rPr>
          <w:spacing w:val="-39"/>
          <w:w w:val="95"/>
        </w:rPr>
        <w:t xml:space="preserve"> </w:t>
      </w:r>
      <w:r>
        <w:rPr>
          <w:w w:val="95"/>
        </w:rPr>
        <w:t>from</w:t>
      </w:r>
      <w:r>
        <w:rPr>
          <w:spacing w:val="-43"/>
          <w:w w:val="95"/>
        </w:rPr>
        <w:t xml:space="preserve"> </w:t>
      </w:r>
      <w:r>
        <w:rPr>
          <w:spacing w:val="3"/>
          <w:w w:val="95"/>
        </w:rPr>
        <w:t>Peter</w:t>
      </w:r>
      <w:r>
        <w:rPr>
          <w:spacing w:val="-44"/>
          <w:w w:val="95"/>
        </w:rPr>
        <w:t xml:space="preserve"> </w:t>
      </w:r>
      <w:r>
        <w:rPr>
          <w:w w:val="95"/>
        </w:rPr>
        <w:t>Drucker’s</w:t>
      </w:r>
      <w:r>
        <w:rPr>
          <w:spacing w:val="-41"/>
          <w:w w:val="95"/>
        </w:rPr>
        <w:t xml:space="preserve"> </w:t>
      </w:r>
      <w:r>
        <w:rPr>
          <w:w w:val="95"/>
        </w:rPr>
        <w:t>“Management</w:t>
      </w:r>
      <w:r>
        <w:rPr>
          <w:spacing w:val="-21"/>
          <w:w w:val="95"/>
        </w:rPr>
        <w:t xml:space="preserve"> </w:t>
      </w:r>
      <w:r>
        <w:rPr>
          <w:w w:val="95"/>
        </w:rPr>
        <w:t>By</w:t>
      </w:r>
      <w:r>
        <w:rPr>
          <w:spacing w:val="-30"/>
          <w:w w:val="95"/>
        </w:rPr>
        <w:t xml:space="preserve"> </w:t>
      </w:r>
      <w:r>
        <w:rPr>
          <w:spacing w:val="2"/>
          <w:w w:val="95"/>
        </w:rPr>
        <w:t xml:space="preserve">Objectives </w:t>
      </w:r>
      <w:r>
        <w:t>(MBO)”</w:t>
      </w:r>
      <w:r>
        <w:rPr>
          <w:spacing w:val="-13"/>
        </w:rPr>
        <w:t xml:space="preserve"> </w:t>
      </w:r>
      <w:r>
        <w:t>to</w:t>
      </w:r>
      <w:r>
        <w:rPr>
          <w:spacing w:val="-22"/>
        </w:rPr>
        <w:t xml:space="preserve"> </w:t>
      </w:r>
      <w:r>
        <w:t>three</w:t>
      </w:r>
      <w:r>
        <w:rPr>
          <w:spacing w:val="-30"/>
        </w:rPr>
        <w:t xml:space="preserve"> </w:t>
      </w:r>
      <w:r>
        <w:t>of</w:t>
      </w:r>
      <w:r>
        <w:rPr>
          <w:spacing w:val="-18"/>
        </w:rPr>
        <w:t xml:space="preserve"> </w:t>
      </w:r>
      <w:r>
        <w:t>the</w:t>
      </w:r>
      <w:r>
        <w:rPr>
          <w:spacing w:val="-15"/>
        </w:rPr>
        <w:t xml:space="preserve"> </w:t>
      </w:r>
      <w:r>
        <w:t>most</w:t>
      </w:r>
      <w:r>
        <w:rPr>
          <w:spacing w:val="-24"/>
        </w:rPr>
        <w:t xml:space="preserve"> </w:t>
      </w:r>
      <w:r>
        <w:t>popular</w:t>
      </w:r>
      <w:r>
        <w:rPr>
          <w:spacing w:val="-26"/>
        </w:rPr>
        <w:t xml:space="preserve"> </w:t>
      </w:r>
      <w:r>
        <w:t>modern</w:t>
      </w:r>
      <w:r>
        <w:rPr>
          <w:spacing w:val="-37"/>
        </w:rPr>
        <w:t xml:space="preserve"> </w:t>
      </w:r>
      <w:r>
        <w:t>measures:</w:t>
      </w:r>
    </w:p>
    <w:p w14:paraId="26A72A06" w14:textId="77777777" w:rsidR="00FE063D" w:rsidRDefault="00FE063D">
      <w:pPr>
        <w:pStyle w:val="BodyText"/>
        <w:spacing w:before="1"/>
        <w:rPr>
          <w:sz w:val="26"/>
        </w:rPr>
      </w:pPr>
    </w:p>
    <w:p w14:paraId="7603EE29" w14:textId="77777777" w:rsidR="00FE063D" w:rsidRDefault="00DF7C8A">
      <w:pPr>
        <w:ind w:left="1579"/>
        <w:rPr>
          <w:rFonts w:ascii="Carlito"/>
          <w:i/>
          <w:sz w:val="24"/>
        </w:rPr>
      </w:pPr>
      <w:r>
        <w:rPr>
          <w:rFonts w:ascii="Carlito"/>
          <w:i/>
          <w:sz w:val="24"/>
        </w:rPr>
        <w:t>Key Performance Indicators (KPIs)</w:t>
      </w:r>
    </w:p>
    <w:p w14:paraId="0FD48DC3" w14:textId="77777777" w:rsidR="00FE063D" w:rsidRDefault="00FE063D">
      <w:pPr>
        <w:pStyle w:val="BodyText"/>
        <w:spacing w:before="1"/>
        <w:rPr>
          <w:rFonts w:ascii="Carlito"/>
          <w:i/>
          <w:sz w:val="30"/>
        </w:rPr>
      </w:pPr>
    </w:p>
    <w:p w14:paraId="684F36D9" w14:textId="77777777" w:rsidR="00FE063D" w:rsidRDefault="00DF7C8A">
      <w:pPr>
        <w:pStyle w:val="BodyText"/>
        <w:spacing w:line="321" w:lineRule="auto"/>
        <w:ind w:left="1579" w:right="1640"/>
      </w:pPr>
      <w:r>
        <w:rPr>
          <w:spacing w:val="3"/>
          <w:w w:val="95"/>
        </w:rPr>
        <w:t>Key</w:t>
      </w:r>
      <w:r>
        <w:rPr>
          <w:spacing w:val="-50"/>
          <w:w w:val="95"/>
        </w:rPr>
        <w:t xml:space="preserve"> </w:t>
      </w:r>
      <w:r>
        <w:rPr>
          <w:w w:val="95"/>
        </w:rPr>
        <w:t>Performance</w:t>
      </w:r>
      <w:r>
        <w:rPr>
          <w:spacing w:val="-47"/>
          <w:w w:val="95"/>
        </w:rPr>
        <w:t xml:space="preserve"> </w:t>
      </w:r>
      <w:r>
        <w:rPr>
          <w:w w:val="95"/>
        </w:rPr>
        <w:t>Indicators</w:t>
      </w:r>
      <w:r>
        <w:rPr>
          <w:spacing w:val="-50"/>
          <w:w w:val="95"/>
        </w:rPr>
        <w:t xml:space="preserve"> </w:t>
      </w:r>
      <w:r>
        <w:rPr>
          <w:spacing w:val="2"/>
          <w:w w:val="95"/>
        </w:rPr>
        <w:t>(KPIs)</w:t>
      </w:r>
      <w:r>
        <w:rPr>
          <w:spacing w:val="-47"/>
          <w:w w:val="95"/>
        </w:rPr>
        <w:t xml:space="preserve"> </w:t>
      </w:r>
      <w:r>
        <w:rPr>
          <w:spacing w:val="-3"/>
          <w:w w:val="95"/>
        </w:rPr>
        <w:t>are</w:t>
      </w:r>
      <w:r>
        <w:rPr>
          <w:spacing w:val="-41"/>
          <w:w w:val="95"/>
        </w:rPr>
        <w:t xml:space="preserve"> </w:t>
      </w:r>
      <w:r>
        <w:rPr>
          <w:spacing w:val="5"/>
          <w:w w:val="95"/>
        </w:rPr>
        <w:t>high-level</w:t>
      </w:r>
      <w:r>
        <w:rPr>
          <w:spacing w:val="-54"/>
          <w:w w:val="95"/>
        </w:rPr>
        <w:t xml:space="preserve"> </w:t>
      </w:r>
      <w:r>
        <w:rPr>
          <w:w w:val="95"/>
        </w:rPr>
        <w:t>measures</w:t>
      </w:r>
      <w:r>
        <w:rPr>
          <w:spacing w:val="-49"/>
          <w:w w:val="95"/>
        </w:rPr>
        <w:t xml:space="preserve"> </w:t>
      </w:r>
      <w:r>
        <w:rPr>
          <w:w w:val="95"/>
        </w:rPr>
        <w:t>or</w:t>
      </w:r>
      <w:r>
        <w:rPr>
          <w:spacing w:val="-52"/>
          <w:w w:val="95"/>
        </w:rPr>
        <w:t xml:space="preserve"> </w:t>
      </w:r>
      <w:r>
        <w:rPr>
          <w:w w:val="95"/>
        </w:rPr>
        <w:t>metrics,</w:t>
      </w:r>
      <w:r>
        <w:rPr>
          <w:spacing w:val="-43"/>
          <w:w w:val="95"/>
        </w:rPr>
        <w:t xml:space="preserve"> </w:t>
      </w:r>
      <w:r>
        <w:rPr>
          <w:spacing w:val="2"/>
          <w:w w:val="95"/>
        </w:rPr>
        <w:t>for</w:t>
      </w:r>
      <w:r>
        <w:rPr>
          <w:spacing w:val="-52"/>
          <w:w w:val="95"/>
        </w:rPr>
        <w:t xml:space="preserve"> </w:t>
      </w:r>
      <w:r>
        <w:rPr>
          <w:w w:val="95"/>
        </w:rPr>
        <w:t>one particular</w:t>
      </w:r>
      <w:r>
        <w:rPr>
          <w:spacing w:val="-23"/>
          <w:w w:val="95"/>
        </w:rPr>
        <w:t xml:space="preserve"> </w:t>
      </w:r>
      <w:r>
        <w:rPr>
          <w:w w:val="95"/>
        </w:rPr>
        <w:t>strategic</w:t>
      </w:r>
      <w:r>
        <w:rPr>
          <w:spacing w:val="-40"/>
          <w:w w:val="95"/>
        </w:rPr>
        <w:t xml:space="preserve"> </w:t>
      </w:r>
      <w:r>
        <w:rPr>
          <w:spacing w:val="2"/>
          <w:w w:val="95"/>
        </w:rPr>
        <w:t>objective,</w:t>
      </w:r>
      <w:r>
        <w:rPr>
          <w:spacing w:val="-30"/>
          <w:w w:val="95"/>
        </w:rPr>
        <w:t xml:space="preserve"> </w:t>
      </w:r>
      <w:r>
        <w:rPr>
          <w:w w:val="95"/>
        </w:rPr>
        <w:t>which</w:t>
      </w:r>
      <w:r>
        <w:rPr>
          <w:spacing w:val="-33"/>
          <w:w w:val="95"/>
        </w:rPr>
        <w:t xml:space="preserve"> </w:t>
      </w:r>
      <w:r>
        <w:rPr>
          <w:spacing w:val="3"/>
          <w:w w:val="95"/>
        </w:rPr>
        <w:t>(when</w:t>
      </w:r>
      <w:r>
        <w:rPr>
          <w:spacing w:val="-33"/>
          <w:w w:val="95"/>
        </w:rPr>
        <w:t xml:space="preserve"> </w:t>
      </w:r>
      <w:r>
        <w:rPr>
          <w:w w:val="95"/>
        </w:rPr>
        <w:t>measured</w:t>
      </w:r>
      <w:r>
        <w:rPr>
          <w:spacing w:val="-33"/>
          <w:w w:val="95"/>
        </w:rPr>
        <w:t xml:space="preserve"> </w:t>
      </w:r>
      <w:r>
        <w:rPr>
          <w:w w:val="95"/>
        </w:rPr>
        <w:t>and</w:t>
      </w:r>
      <w:r>
        <w:rPr>
          <w:spacing w:val="-18"/>
          <w:w w:val="95"/>
        </w:rPr>
        <w:t xml:space="preserve"> </w:t>
      </w:r>
      <w:r>
        <w:rPr>
          <w:w w:val="95"/>
        </w:rPr>
        <w:t>reported)</w:t>
      </w:r>
      <w:r>
        <w:rPr>
          <w:spacing w:val="-28"/>
          <w:w w:val="95"/>
        </w:rPr>
        <w:t xml:space="preserve"> </w:t>
      </w:r>
      <w:r>
        <w:rPr>
          <w:spacing w:val="2"/>
          <w:w w:val="95"/>
        </w:rPr>
        <w:t>give</w:t>
      </w:r>
      <w:r>
        <w:rPr>
          <w:spacing w:val="-26"/>
          <w:w w:val="95"/>
        </w:rPr>
        <w:t xml:space="preserve"> </w:t>
      </w:r>
      <w:r>
        <w:rPr>
          <w:w w:val="95"/>
        </w:rPr>
        <w:t>the</w:t>
      </w:r>
    </w:p>
    <w:p w14:paraId="41F807D6" w14:textId="77777777" w:rsidR="00FE063D" w:rsidRDefault="00DF7C8A">
      <w:pPr>
        <w:pStyle w:val="BodyText"/>
        <w:spacing w:line="257" w:lineRule="exact"/>
        <w:ind w:left="1579"/>
      </w:pPr>
      <w:r>
        <w:t>leadership team an “indication” as to whether the organization is making progress</w:t>
      </w:r>
    </w:p>
    <w:p w14:paraId="635170E3" w14:textId="77777777" w:rsidR="00FE063D" w:rsidRDefault="00DF7C8A">
      <w:pPr>
        <w:pStyle w:val="BodyText"/>
        <w:spacing w:before="92" w:line="292" w:lineRule="auto"/>
        <w:ind w:left="1579" w:right="847"/>
      </w:pPr>
      <w:r>
        <w:rPr>
          <w:w w:val="95"/>
        </w:rPr>
        <w:t>towards</w:t>
      </w:r>
      <w:r>
        <w:rPr>
          <w:spacing w:val="-18"/>
          <w:w w:val="95"/>
        </w:rPr>
        <w:t xml:space="preserve"> </w:t>
      </w:r>
      <w:r>
        <w:rPr>
          <w:spacing w:val="2"/>
          <w:w w:val="95"/>
        </w:rPr>
        <w:t>achieving</w:t>
      </w:r>
      <w:r>
        <w:rPr>
          <w:spacing w:val="-36"/>
          <w:w w:val="95"/>
        </w:rPr>
        <w:t xml:space="preserve"> </w:t>
      </w:r>
      <w:r>
        <w:rPr>
          <w:w w:val="95"/>
        </w:rPr>
        <w:t>that</w:t>
      </w:r>
      <w:r>
        <w:rPr>
          <w:spacing w:val="-20"/>
          <w:w w:val="95"/>
        </w:rPr>
        <w:t xml:space="preserve"> </w:t>
      </w:r>
      <w:r>
        <w:rPr>
          <w:w w:val="95"/>
        </w:rPr>
        <w:t>particular</w:t>
      </w:r>
      <w:r>
        <w:rPr>
          <w:spacing w:val="-24"/>
          <w:w w:val="95"/>
        </w:rPr>
        <w:t xml:space="preserve"> </w:t>
      </w:r>
      <w:r>
        <w:rPr>
          <w:spacing w:val="2"/>
          <w:w w:val="95"/>
        </w:rPr>
        <w:t>objective.</w:t>
      </w:r>
      <w:r>
        <w:rPr>
          <w:spacing w:val="-31"/>
          <w:w w:val="95"/>
        </w:rPr>
        <w:t xml:space="preserve"> </w:t>
      </w:r>
      <w:r>
        <w:rPr>
          <w:w w:val="95"/>
        </w:rPr>
        <w:t>Careful</w:t>
      </w:r>
      <w:r>
        <w:rPr>
          <w:spacing w:val="-26"/>
          <w:w w:val="95"/>
        </w:rPr>
        <w:t xml:space="preserve"> </w:t>
      </w:r>
      <w:r>
        <w:rPr>
          <w:w w:val="95"/>
        </w:rPr>
        <w:t>attention</w:t>
      </w:r>
      <w:r>
        <w:rPr>
          <w:spacing w:val="-34"/>
          <w:w w:val="95"/>
        </w:rPr>
        <w:t xml:space="preserve"> </w:t>
      </w:r>
      <w:r>
        <w:rPr>
          <w:spacing w:val="2"/>
          <w:w w:val="95"/>
        </w:rPr>
        <w:t>should</w:t>
      </w:r>
      <w:r>
        <w:rPr>
          <w:spacing w:val="-33"/>
          <w:w w:val="95"/>
        </w:rPr>
        <w:t xml:space="preserve"> </w:t>
      </w:r>
      <w:r>
        <w:rPr>
          <w:w w:val="95"/>
        </w:rPr>
        <w:t>be</w:t>
      </w:r>
      <w:r>
        <w:rPr>
          <w:spacing w:val="-27"/>
          <w:w w:val="95"/>
        </w:rPr>
        <w:t xml:space="preserve"> </w:t>
      </w:r>
      <w:r>
        <w:rPr>
          <w:spacing w:val="3"/>
          <w:w w:val="95"/>
        </w:rPr>
        <w:t>given</w:t>
      </w:r>
      <w:r>
        <w:rPr>
          <w:spacing w:val="-34"/>
          <w:w w:val="95"/>
        </w:rPr>
        <w:t xml:space="preserve"> </w:t>
      </w:r>
      <w:r>
        <w:rPr>
          <w:spacing w:val="4"/>
          <w:w w:val="95"/>
        </w:rPr>
        <w:t xml:space="preserve">in </w:t>
      </w:r>
      <w:r>
        <w:rPr>
          <w:spacing w:val="4"/>
        </w:rPr>
        <w:t>defining</w:t>
      </w:r>
      <w:r>
        <w:rPr>
          <w:spacing w:val="-53"/>
        </w:rPr>
        <w:t xml:space="preserve"> </w:t>
      </w:r>
      <w:r>
        <w:t>each</w:t>
      </w:r>
      <w:r>
        <w:rPr>
          <w:spacing w:val="-52"/>
        </w:rPr>
        <w:t xml:space="preserve"> </w:t>
      </w:r>
      <w:r>
        <w:t>of</w:t>
      </w:r>
      <w:r>
        <w:rPr>
          <w:spacing w:val="-41"/>
        </w:rPr>
        <w:t xml:space="preserve"> </w:t>
      </w:r>
      <w:r>
        <w:t>these</w:t>
      </w:r>
      <w:r>
        <w:rPr>
          <w:spacing w:val="-49"/>
        </w:rPr>
        <w:t xml:space="preserve"> </w:t>
      </w:r>
      <w:r>
        <w:rPr>
          <w:spacing w:val="-3"/>
        </w:rPr>
        <w:t>core</w:t>
      </w:r>
      <w:r>
        <w:rPr>
          <w:spacing w:val="-41"/>
        </w:rPr>
        <w:t xml:space="preserve"> </w:t>
      </w:r>
      <w:r>
        <w:t>strategic</w:t>
      </w:r>
      <w:r>
        <w:rPr>
          <w:spacing w:val="-54"/>
        </w:rPr>
        <w:t xml:space="preserve"> </w:t>
      </w:r>
      <w:r>
        <w:rPr>
          <w:spacing w:val="2"/>
        </w:rPr>
        <w:t>planning</w:t>
      </w:r>
      <w:r>
        <w:rPr>
          <w:spacing w:val="-53"/>
        </w:rPr>
        <w:t xml:space="preserve"> </w:t>
      </w:r>
      <w:r>
        <w:t>and</w:t>
      </w:r>
      <w:r>
        <w:rPr>
          <w:spacing w:val="-36"/>
        </w:rPr>
        <w:t xml:space="preserve"> </w:t>
      </w:r>
      <w:r>
        <w:t>management</w:t>
      </w:r>
      <w:r>
        <w:rPr>
          <w:spacing w:val="-53"/>
        </w:rPr>
        <w:t xml:space="preserve"> </w:t>
      </w:r>
      <w:r>
        <w:rPr>
          <w:spacing w:val="3"/>
        </w:rPr>
        <w:t>elements.</w:t>
      </w:r>
    </w:p>
    <w:p w14:paraId="46648DA1" w14:textId="77777777" w:rsidR="00FE063D" w:rsidRDefault="00FE063D">
      <w:pPr>
        <w:pStyle w:val="BodyText"/>
        <w:spacing w:before="9"/>
        <w:rPr>
          <w:sz w:val="27"/>
        </w:rPr>
      </w:pPr>
    </w:p>
    <w:p w14:paraId="1A9A392D" w14:textId="77777777" w:rsidR="00FE063D" w:rsidRDefault="00DF7C8A">
      <w:pPr>
        <w:pStyle w:val="BodyText"/>
        <w:spacing w:line="321" w:lineRule="auto"/>
        <w:ind w:left="1579" w:right="847"/>
      </w:pPr>
      <w:r>
        <w:rPr>
          <w:spacing w:val="2"/>
          <w:w w:val="95"/>
        </w:rPr>
        <w:t>KPIs</w:t>
      </w:r>
      <w:r>
        <w:rPr>
          <w:spacing w:val="-36"/>
          <w:w w:val="95"/>
        </w:rPr>
        <w:t xml:space="preserve"> </w:t>
      </w:r>
      <w:r>
        <w:rPr>
          <w:spacing w:val="-3"/>
          <w:w w:val="95"/>
        </w:rPr>
        <w:t>are</w:t>
      </w:r>
      <w:r>
        <w:rPr>
          <w:spacing w:val="-32"/>
          <w:w w:val="95"/>
        </w:rPr>
        <w:t xml:space="preserve"> </w:t>
      </w:r>
      <w:r>
        <w:rPr>
          <w:w w:val="95"/>
        </w:rPr>
        <w:t>measurable</w:t>
      </w:r>
      <w:r>
        <w:rPr>
          <w:spacing w:val="-41"/>
          <w:w w:val="95"/>
        </w:rPr>
        <w:t xml:space="preserve"> </w:t>
      </w:r>
      <w:r>
        <w:rPr>
          <w:spacing w:val="2"/>
          <w:w w:val="95"/>
        </w:rPr>
        <w:t>values</w:t>
      </w:r>
      <w:r>
        <w:rPr>
          <w:spacing w:val="-44"/>
          <w:w w:val="95"/>
        </w:rPr>
        <w:t xml:space="preserve"> </w:t>
      </w:r>
      <w:r>
        <w:rPr>
          <w:w w:val="95"/>
        </w:rPr>
        <w:t>that</w:t>
      </w:r>
      <w:r>
        <w:rPr>
          <w:spacing w:val="-46"/>
          <w:w w:val="95"/>
        </w:rPr>
        <w:t xml:space="preserve"> </w:t>
      </w:r>
      <w:r>
        <w:rPr>
          <w:w w:val="95"/>
        </w:rPr>
        <w:t>demonstrate</w:t>
      </w:r>
      <w:r>
        <w:rPr>
          <w:spacing w:val="-40"/>
          <w:w w:val="95"/>
        </w:rPr>
        <w:t xml:space="preserve"> </w:t>
      </w:r>
      <w:r>
        <w:rPr>
          <w:w w:val="95"/>
        </w:rPr>
        <w:t>how</w:t>
      </w:r>
      <w:r>
        <w:rPr>
          <w:spacing w:val="-35"/>
          <w:w w:val="95"/>
        </w:rPr>
        <w:t xml:space="preserve"> </w:t>
      </w:r>
      <w:r>
        <w:rPr>
          <w:spacing w:val="3"/>
          <w:w w:val="95"/>
        </w:rPr>
        <w:t>effectively</w:t>
      </w:r>
      <w:r>
        <w:rPr>
          <w:spacing w:val="-43"/>
          <w:w w:val="95"/>
        </w:rPr>
        <w:t xml:space="preserve"> </w:t>
      </w:r>
      <w:r>
        <w:rPr>
          <w:w w:val="95"/>
        </w:rPr>
        <w:t>a</w:t>
      </w:r>
      <w:r>
        <w:rPr>
          <w:spacing w:val="-48"/>
          <w:w w:val="95"/>
        </w:rPr>
        <w:t xml:space="preserve"> </w:t>
      </w:r>
      <w:r>
        <w:rPr>
          <w:w w:val="95"/>
        </w:rPr>
        <w:t>company</w:t>
      </w:r>
      <w:r>
        <w:rPr>
          <w:spacing w:val="-43"/>
          <w:w w:val="95"/>
        </w:rPr>
        <w:t xml:space="preserve"> </w:t>
      </w:r>
      <w:r>
        <w:rPr>
          <w:spacing w:val="4"/>
          <w:w w:val="95"/>
        </w:rPr>
        <w:t>is</w:t>
      </w:r>
      <w:r>
        <w:rPr>
          <w:spacing w:val="-36"/>
          <w:w w:val="95"/>
        </w:rPr>
        <w:t xml:space="preserve"> </w:t>
      </w:r>
      <w:r>
        <w:rPr>
          <w:w w:val="95"/>
        </w:rPr>
        <w:t>pursuing important</w:t>
      </w:r>
      <w:r>
        <w:rPr>
          <w:spacing w:val="-32"/>
          <w:w w:val="95"/>
        </w:rPr>
        <w:t xml:space="preserve"> </w:t>
      </w:r>
      <w:r>
        <w:rPr>
          <w:spacing w:val="2"/>
          <w:w w:val="95"/>
        </w:rPr>
        <w:t>business</w:t>
      </w:r>
      <w:r>
        <w:rPr>
          <w:spacing w:val="-41"/>
          <w:w w:val="95"/>
        </w:rPr>
        <w:t xml:space="preserve"> </w:t>
      </w:r>
      <w:r>
        <w:rPr>
          <w:spacing w:val="2"/>
          <w:w w:val="95"/>
        </w:rPr>
        <w:t>objectives,</w:t>
      </w:r>
      <w:r>
        <w:rPr>
          <w:spacing w:val="-39"/>
          <w:w w:val="95"/>
        </w:rPr>
        <w:t xml:space="preserve"> </w:t>
      </w:r>
      <w:r>
        <w:rPr>
          <w:w w:val="95"/>
        </w:rPr>
        <w:t>focusing</w:t>
      </w:r>
      <w:r>
        <w:rPr>
          <w:spacing w:val="-35"/>
          <w:w w:val="95"/>
        </w:rPr>
        <w:t xml:space="preserve"> </w:t>
      </w:r>
      <w:r>
        <w:rPr>
          <w:w w:val="95"/>
        </w:rPr>
        <w:t>more</w:t>
      </w:r>
      <w:r>
        <w:rPr>
          <w:spacing w:val="-36"/>
          <w:w w:val="95"/>
        </w:rPr>
        <w:t xml:space="preserve"> </w:t>
      </w:r>
      <w:r>
        <w:rPr>
          <w:w w:val="95"/>
        </w:rPr>
        <w:t>on</w:t>
      </w:r>
      <w:r>
        <w:rPr>
          <w:spacing w:val="-42"/>
          <w:w w:val="95"/>
        </w:rPr>
        <w:t xml:space="preserve"> </w:t>
      </w:r>
      <w:r>
        <w:rPr>
          <w:spacing w:val="4"/>
          <w:w w:val="95"/>
        </w:rPr>
        <w:t>existing</w:t>
      </w:r>
      <w:r>
        <w:rPr>
          <w:spacing w:val="-42"/>
          <w:w w:val="95"/>
        </w:rPr>
        <w:t xml:space="preserve"> </w:t>
      </w:r>
      <w:r>
        <w:rPr>
          <w:w w:val="95"/>
        </w:rPr>
        <w:t>processes</w:t>
      </w:r>
      <w:r>
        <w:rPr>
          <w:spacing w:val="-41"/>
          <w:w w:val="95"/>
        </w:rPr>
        <w:t xml:space="preserve"> </w:t>
      </w:r>
      <w:r>
        <w:rPr>
          <w:w w:val="95"/>
        </w:rPr>
        <w:t>and</w:t>
      </w:r>
      <w:r>
        <w:rPr>
          <w:spacing w:val="-41"/>
          <w:w w:val="95"/>
        </w:rPr>
        <w:t xml:space="preserve"> </w:t>
      </w:r>
      <w:r>
        <w:rPr>
          <w:spacing w:val="2"/>
          <w:w w:val="95"/>
        </w:rPr>
        <w:t>activities.</w:t>
      </w:r>
    </w:p>
    <w:p w14:paraId="2990251A" w14:textId="77777777" w:rsidR="00FE063D" w:rsidRDefault="00DF7C8A">
      <w:pPr>
        <w:pStyle w:val="BodyText"/>
        <w:spacing w:line="257" w:lineRule="exact"/>
        <w:ind w:left="1579"/>
      </w:pPr>
      <w:r>
        <w:t>These are the measures that all the companies in your industry are using in their</w:t>
      </w:r>
    </w:p>
    <w:p w14:paraId="19EC214D" w14:textId="77777777" w:rsidR="00FE063D" w:rsidRDefault="00DF7C8A">
      <w:pPr>
        <w:pStyle w:val="BodyText"/>
        <w:spacing w:before="77"/>
        <w:ind w:left="1579"/>
      </w:pPr>
      <w:r>
        <w:t>respective departm</w:t>
      </w:r>
      <w:r>
        <w:t>ents, from web traffic to employee satisfaction to total revenue.</w:t>
      </w:r>
    </w:p>
    <w:p w14:paraId="12C64C0F" w14:textId="77777777" w:rsidR="00FE063D" w:rsidRDefault="00FE063D">
      <w:pPr>
        <w:pStyle w:val="BodyText"/>
        <w:spacing w:before="1"/>
        <w:rPr>
          <w:sz w:val="33"/>
        </w:rPr>
      </w:pPr>
    </w:p>
    <w:p w14:paraId="5C60A10E" w14:textId="77777777" w:rsidR="00FE063D" w:rsidRDefault="00DF7C8A">
      <w:pPr>
        <w:pStyle w:val="BodyText"/>
        <w:spacing w:line="307" w:lineRule="auto"/>
        <w:ind w:left="1579" w:right="847"/>
      </w:pPr>
      <w:r>
        <w:rPr>
          <w:w w:val="95"/>
        </w:rPr>
        <w:t>For</w:t>
      </w:r>
      <w:r>
        <w:rPr>
          <w:spacing w:val="-32"/>
          <w:w w:val="95"/>
        </w:rPr>
        <w:t xml:space="preserve"> </w:t>
      </w:r>
      <w:r>
        <w:rPr>
          <w:w w:val="95"/>
        </w:rPr>
        <w:t>most</w:t>
      </w:r>
      <w:r>
        <w:rPr>
          <w:spacing w:val="-29"/>
          <w:w w:val="95"/>
        </w:rPr>
        <w:t xml:space="preserve"> </w:t>
      </w:r>
      <w:r>
        <w:rPr>
          <w:w w:val="95"/>
        </w:rPr>
        <w:t>organizations,</w:t>
      </w:r>
      <w:r>
        <w:rPr>
          <w:spacing w:val="-38"/>
          <w:w w:val="95"/>
        </w:rPr>
        <w:t xml:space="preserve"> </w:t>
      </w:r>
      <w:r>
        <w:rPr>
          <w:spacing w:val="2"/>
          <w:w w:val="95"/>
        </w:rPr>
        <w:t>KPIs</w:t>
      </w:r>
      <w:r>
        <w:rPr>
          <w:spacing w:val="-39"/>
          <w:w w:val="95"/>
        </w:rPr>
        <w:t xml:space="preserve"> </w:t>
      </w:r>
      <w:r>
        <w:rPr>
          <w:spacing w:val="-3"/>
          <w:w w:val="95"/>
        </w:rPr>
        <w:t>are</w:t>
      </w:r>
      <w:r>
        <w:rPr>
          <w:spacing w:val="-22"/>
          <w:w w:val="95"/>
        </w:rPr>
        <w:t xml:space="preserve"> </w:t>
      </w:r>
      <w:r>
        <w:rPr>
          <w:w w:val="95"/>
        </w:rPr>
        <w:t>a</w:t>
      </w:r>
      <w:r>
        <w:rPr>
          <w:spacing w:val="-19"/>
          <w:w w:val="95"/>
        </w:rPr>
        <w:t xml:space="preserve"> </w:t>
      </w:r>
      <w:r>
        <w:rPr>
          <w:w w:val="95"/>
        </w:rPr>
        <w:t>means</w:t>
      </w:r>
      <w:r>
        <w:rPr>
          <w:spacing w:val="-39"/>
          <w:w w:val="95"/>
        </w:rPr>
        <w:t xml:space="preserve"> </w:t>
      </w:r>
      <w:r>
        <w:rPr>
          <w:w w:val="95"/>
        </w:rPr>
        <w:t>of</w:t>
      </w:r>
      <w:r>
        <w:rPr>
          <w:spacing w:val="-25"/>
          <w:w w:val="95"/>
        </w:rPr>
        <w:t xml:space="preserve"> </w:t>
      </w:r>
      <w:r>
        <w:rPr>
          <w:spacing w:val="2"/>
          <w:w w:val="95"/>
        </w:rPr>
        <w:t>measuring</w:t>
      </w:r>
      <w:r>
        <w:rPr>
          <w:spacing w:val="-29"/>
          <w:w w:val="95"/>
        </w:rPr>
        <w:t xml:space="preserve"> </w:t>
      </w:r>
      <w:r>
        <w:rPr>
          <w:w w:val="95"/>
        </w:rPr>
        <w:t>the</w:t>
      </w:r>
      <w:r>
        <w:rPr>
          <w:spacing w:val="-34"/>
          <w:w w:val="95"/>
        </w:rPr>
        <w:t xml:space="preserve"> </w:t>
      </w:r>
      <w:r>
        <w:rPr>
          <w:w w:val="95"/>
        </w:rPr>
        <w:t>current</w:t>
      </w:r>
      <w:r>
        <w:rPr>
          <w:spacing w:val="-18"/>
          <w:w w:val="95"/>
        </w:rPr>
        <w:t xml:space="preserve"> </w:t>
      </w:r>
      <w:r>
        <w:rPr>
          <w:spacing w:val="2"/>
          <w:w w:val="95"/>
        </w:rPr>
        <w:t>health</w:t>
      </w:r>
      <w:r>
        <w:rPr>
          <w:spacing w:val="-40"/>
          <w:w w:val="95"/>
        </w:rPr>
        <w:t xml:space="preserve"> </w:t>
      </w:r>
      <w:r>
        <w:rPr>
          <w:w w:val="95"/>
        </w:rPr>
        <w:t>of</w:t>
      </w:r>
      <w:r>
        <w:rPr>
          <w:spacing w:val="-24"/>
          <w:w w:val="95"/>
        </w:rPr>
        <w:t xml:space="preserve"> </w:t>
      </w:r>
      <w:r>
        <w:rPr>
          <w:w w:val="95"/>
        </w:rPr>
        <w:t xml:space="preserve">the </w:t>
      </w:r>
      <w:r>
        <w:rPr>
          <w:spacing w:val="2"/>
        </w:rPr>
        <w:t>business,</w:t>
      </w:r>
      <w:r>
        <w:rPr>
          <w:spacing w:val="-54"/>
        </w:rPr>
        <w:t xml:space="preserve"> </w:t>
      </w:r>
      <w:r>
        <w:t>and</w:t>
      </w:r>
      <w:r>
        <w:rPr>
          <w:spacing w:val="-49"/>
        </w:rPr>
        <w:t xml:space="preserve"> </w:t>
      </w:r>
      <w:r>
        <w:rPr>
          <w:spacing w:val="2"/>
        </w:rPr>
        <w:t>they</w:t>
      </w:r>
      <w:r>
        <w:rPr>
          <w:spacing w:val="-54"/>
        </w:rPr>
        <w:t xml:space="preserve"> </w:t>
      </w:r>
      <w:r>
        <w:rPr>
          <w:spacing w:val="4"/>
        </w:rPr>
        <w:t>help</w:t>
      </w:r>
      <w:r>
        <w:rPr>
          <w:spacing w:val="-55"/>
        </w:rPr>
        <w:t xml:space="preserve"> </w:t>
      </w:r>
      <w:r>
        <w:t>gauge</w:t>
      </w:r>
      <w:r>
        <w:rPr>
          <w:spacing w:val="-46"/>
        </w:rPr>
        <w:t xml:space="preserve"> </w:t>
      </w:r>
      <w:r>
        <w:t>performance</w:t>
      </w:r>
      <w:r>
        <w:rPr>
          <w:spacing w:val="-52"/>
        </w:rPr>
        <w:t xml:space="preserve"> </w:t>
      </w:r>
      <w:r>
        <w:rPr>
          <w:spacing w:val="2"/>
        </w:rPr>
        <w:t>relative</w:t>
      </w:r>
      <w:r>
        <w:rPr>
          <w:spacing w:val="-52"/>
        </w:rPr>
        <w:t xml:space="preserve"> </w:t>
      </w:r>
      <w:r>
        <w:t>to</w:t>
      </w:r>
      <w:r>
        <w:rPr>
          <w:spacing w:val="-55"/>
        </w:rPr>
        <w:t xml:space="preserve"> </w:t>
      </w:r>
      <w:r>
        <w:t>industry</w:t>
      </w:r>
      <w:r>
        <w:rPr>
          <w:spacing w:val="-54"/>
        </w:rPr>
        <w:t xml:space="preserve"> </w:t>
      </w:r>
      <w:r>
        <w:t>standards</w:t>
      </w:r>
      <w:r>
        <w:rPr>
          <w:spacing w:val="-49"/>
        </w:rPr>
        <w:t xml:space="preserve"> </w:t>
      </w:r>
      <w:r>
        <w:t>or</w:t>
      </w:r>
    </w:p>
    <w:p w14:paraId="020F8C7A" w14:textId="77777777" w:rsidR="00FE063D" w:rsidRDefault="00DF7C8A">
      <w:pPr>
        <w:pStyle w:val="BodyText"/>
        <w:spacing w:before="14"/>
        <w:ind w:left="1579"/>
      </w:pPr>
      <w:r>
        <w:t>established benchmarks. For instance, email open rates are a common measure of</w:t>
      </w:r>
    </w:p>
    <w:p w14:paraId="298CD77F" w14:textId="77777777" w:rsidR="00FE063D" w:rsidRDefault="00FE063D">
      <w:pPr>
        <w:sectPr w:rsidR="00FE063D">
          <w:pgSz w:w="11910" w:h="16840"/>
          <w:pgMar w:top="1080" w:right="580" w:bottom="280" w:left="600" w:header="885" w:footer="0" w:gutter="0"/>
          <w:cols w:space="720"/>
        </w:sectPr>
      </w:pPr>
    </w:p>
    <w:p w14:paraId="1B33FF4E" w14:textId="77777777" w:rsidR="00FE063D" w:rsidRDefault="00FE063D">
      <w:pPr>
        <w:pStyle w:val="BodyText"/>
        <w:spacing w:before="2"/>
        <w:rPr>
          <w:sz w:val="28"/>
        </w:rPr>
      </w:pPr>
    </w:p>
    <w:p w14:paraId="34D6077D" w14:textId="77777777" w:rsidR="00FE063D" w:rsidRDefault="00DF7C8A">
      <w:pPr>
        <w:pStyle w:val="BodyText"/>
        <w:spacing w:before="55" w:line="292" w:lineRule="auto"/>
        <w:ind w:left="1579" w:right="847"/>
      </w:pPr>
      <w:r>
        <w:rPr>
          <w:w w:val="95"/>
        </w:rPr>
        <w:t>marketing</w:t>
      </w:r>
      <w:r>
        <w:rPr>
          <w:spacing w:val="-40"/>
          <w:w w:val="95"/>
        </w:rPr>
        <w:t xml:space="preserve"> </w:t>
      </w:r>
      <w:r>
        <w:rPr>
          <w:w w:val="95"/>
        </w:rPr>
        <w:t>success,</w:t>
      </w:r>
      <w:r>
        <w:rPr>
          <w:spacing w:val="-24"/>
          <w:w w:val="95"/>
        </w:rPr>
        <w:t xml:space="preserve"> </w:t>
      </w:r>
      <w:r>
        <w:rPr>
          <w:w w:val="95"/>
        </w:rPr>
        <w:t>and</w:t>
      </w:r>
      <w:r>
        <w:rPr>
          <w:spacing w:val="-26"/>
          <w:w w:val="95"/>
        </w:rPr>
        <w:t xml:space="preserve"> </w:t>
      </w:r>
      <w:r>
        <w:rPr>
          <w:w w:val="95"/>
        </w:rPr>
        <w:t>all</w:t>
      </w:r>
      <w:r>
        <w:rPr>
          <w:spacing w:val="-32"/>
          <w:w w:val="95"/>
        </w:rPr>
        <w:t xml:space="preserve"> </w:t>
      </w:r>
      <w:r>
        <w:rPr>
          <w:w w:val="95"/>
        </w:rPr>
        <w:t>companies</w:t>
      </w:r>
      <w:r>
        <w:rPr>
          <w:spacing w:val="-26"/>
          <w:w w:val="95"/>
        </w:rPr>
        <w:t xml:space="preserve"> </w:t>
      </w:r>
      <w:r>
        <w:rPr>
          <w:w w:val="95"/>
        </w:rPr>
        <w:t>shoot</w:t>
      </w:r>
      <w:r>
        <w:rPr>
          <w:spacing w:val="-27"/>
          <w:w w:val="95"/>
        </w:rPr>
        <w:t xml:space="preserve"> </w:t>
      </w:r>
      <w:r>
        <w:rPr>
          <w:spacing w:val="2"/>
          <w:w w:val="95"/>
        </w:rPr>
        <w:t>for</w:t>
      </w:r>
      <w:r>
        <w:rPr>
          <w:spacing w:val="-43"/>
          <w:w w:val="95"/>
        </w:rPr>
        <w:t xml:space="preserve"> </w:t>
      </w:r>
      <w:r>
        <w:rPr>
          <w:w w:val="95"/>
        </w:rPr>
        <w:t>pretty</w:t>
      </w:r>
      <w:r>
        <w:rPr>
          <w:spacing w:val="-24"/>
          <w:w w:val="95"/>
        </w:rPr>
        <w:t xml:space="preserve"> </w:t>
      </w:r>
      <w:r>
        <w:rPr>
          <w:w w:val="95"/>
        </w:rPr>
        <w:t>much</w:t>
      </w:r>
      <w:r>
        <w:rPr>
          <w:spacing w:val="-26"/>
          <w:w w:val="95"/>
        </w:rPr>
        <w:t xml:space="preserve"> </w:t>
      </w:r>
      <w:r>
        <w:rPr>
          <w:w w:val="95"/>
        </w:rPr>
        <w:t>the</w:t>
      </w:r>
      <w:r>
        <w:rPr>
          <w:spacing w:val="-21"/>
          <w:w w:val="95"/>
        </w:rPr>
        <w:t xml:space="preserve"> </w:t>
      </w:r>
      <w:r>
        <w:rPr>
          <w:w w:val="95"/>
        </w:rPr>
        <w:t>same</w:t>
      </w:r>
      <w:r>
        <w:rPr>
          <w:spacing w:val="-7"/>
          <w:w w:val="95"/>
        </w:rPr>
        <w:t xml:space="preserve"> </w:t>
      </w:r>
      <w:r>
        <w:rPr>
          <w:w w:val="95"/>
        </w:rPr>
        <w:t xml:space="preserve">number: </w:t>
      </w:r>
      <w:r>
        <w:t>anything</w:t>
      </w:r>
      <w:r>
        <w:rPr>
          <w:spacing w:val="-38"/>
        </w:rPr>
        <w:t xml:space="preserve"> </w:t>
      </w:r>
      <w:r>
        <w:rPr>
          <w:spacing w:val="3"/>
        </w:rPr>
        <w:t>over</w:t>
      </w:r>
      <w:r>
        <w:rPr>
          <w:spacing w:val="-25"/>
        </w:rPr>
        <w:t xml:space="preserve"> </w:t>
      </w:r>
      <w:r>
        <w:rPr>
          <w:spacing w:val="-7"/>
        </w:rPr>
        <w:t>25%</w:t>
      </w:r>
      <w:r>
        <w:rPr>
          <w:spacing w:val="-3"/>
        </w:rPr>
        <w:t xml:space="preserve"> </w:t>
      </w:r>
      <w:r>
        <w:rPr>
          <w:spacing w:val="4"/>
        </w:rPr>
        <w:t>is</w:t>
      </w:r>
      <w:r>
        <w:rPr>
          <w:spacing w:val="-19"/>
        </w:rPr>
        <w:t xml:space="preserve"> </w:t>
      </w:r>
      <w:r>
        <w:rPr>
          <w:spacing w:val="2"/>
        </w:rPr>
        <w:t>desirable.</w:t>
      </w:r>
    </w:p>
    <w:p w14:paraId="11EA0A13" w14:textId="77777777" w:rsidR="00FE063D" w:rsidRDefault="00FE063D">
      <w:pPr>
        <w:pStyle w:val="BodyText"/>
        <w:spacing w:before="9"/>
        <w:rPr>
          <w:sz w:val="27"/>
        </w:rPr>
      </w:pPr>
    </w:p>
    <w:p w14:paraId="5A912F33" w14:textId="77777777" w:rsidR="00FE063D" w:rsidRDefault="00DF7C8A">
      <w:pPr>
        <w:pStyle w:val="BodyText"/>
        <w:spacing w:line="307" w:lineRule="auto"/>
        <w:ind w:left="1579" w:right="1152"/>
      </w:pPr>
      <w:r>
        <w:rPr>
          <w:spacing w:val="-4"/>
        </w:rPr>
        <w:t>Each</w:t>
      </w:r>
      <w:r>
        <w:rPr>
          <w:spacing w:val="-35"/>
        </w:rPr>
        <w:t xml:space="preserve"> </w:t>
      </w:r>
      <w:r>
        <w:t>department</w:t>
      </w:r>
      <w:r>
        <w:rPr>
          <w:spacing w:val="-51"/>
        </w:rPr>
        <w:t xml:space="preserve"> </w:t>
      </w:r>
      <w:r>
        <w:rPr>
          <w:spacing w:val="5"/>
        </w:rPr>
        <w:t>will</w:t>
      </w:r>
      <w:r>
        <w:rPr>
          <w:spacing w:val="-46"/>
        </w:rPr>
        <w:t xml:space="preserve"> </w:t>
      </w:r>
      <w:r>
        <w:t>have</w:t>
      </w:r>
      <w:r>
        <w:rPr>
          <w:spacing w:val="-47"/>
        </w:rPr>
        <w:t xml:space="preserve"> </w:t>
      </w:r>
      <w:r>
        <w:rPr>
          <w:spacing w:val="2"/>
        </w:rPr>
        <w:t>its</w:t>
      </w:r>
      <w:r>
        <w:rPr>
          <w:spacing w:val="-43"/>
        </w:rPr>
        <w:t xml:space="preserve"> </w:t>
      </w:r>
      <w:r>
        <w:t>own</w:t>
      </w:r>
      <w:r>
        <w:rPr>
          <w:spacing w:val="-50"/>
        </w:rPr>
        <w:t xml:space="preserve"> </w:t>
      </w:r>
      <w:r>
        <w:t>KPI</w:t>
      </w:r>
      <w:r>
        <w:rPr>
          <w:spacing w:val="-42"/>
        </w:rPr>
        <w:t xml:space="preserve"> </w:t>
      </w:r>
      <w:r>
        <w:t>measures,</w:t>
      </w:r>
      <w:r>
        <w:rPr>
          <w:spacing w:val="-49"/>
        </w:rPr>
        <w:t xml:space="preserve"> </w:t>
      </w:r>
      <w:r>
        <w:t>from</w:t>
      </w:r>
      <w:r>
        <w:rPr>
          <w:spacing w:val="-43"/>
        </w:rPr>
        <w:t xml:space="preserve"> </w:t>
      </w:r>
      <w:r>
        <w:t>marketing</w:t>
      </w:r>
      <w:r>
        <w:rPr>
          <w:spacing w:val="-51"/>
        </w:rPr>
        <w:t xml:space="preserve"> </w:t>
      </w:r>
      <w:r>
        <w:t>to</w:t>
      </w:r>
      <w:r>
        <w:rPr>
          <w:spacing w:val="-43"/>
        </w:rPr>
        <w:t xml:space="preserve"> </w:t>
      </w:r>
      <w:r>
        <w:t>customer support</w:t>
      </w:r>
      <w:r>
        <w:rPr>
          <w:spacing w:val="-49"/>
        </w:rPr>
        <w:t xml:space="preserve"> </w:t>
      </w:r>
      <w:r>
        <w:t>and</w:t>
      </w:r>
      <w:r>
        <w:rPr>
          <w:spacing w:val="-47"/>
        </w:rPr>
        <w:t xml:space="preserve"> </w:t>
      </w:r>
      <w:r>
        <w:rPr>
          <w:spacing w:val="-3"/>
        </w:rPr>
        <w:t>HR,</w:t>
      </w:r>
      <w:r>
        <w:rPr>
          <w:spacing w:val="-40"/>
        </w:rPr>
        <w:t xml:space="preserve"> </w:t>
      </w:r>
      <w:r>
        <w:t>and</w:t>
      </w:r>
      <w:r>
        <w:rPr>
          <w:spacing w:val="-47"/>
        </w:rPr>
        <w:t xml:space="preserve"> </w:t>
      </w:r>
      <w:r>
        <w:t>the</w:t>
      </w:r>
      <w:r>
        <w:rPr>
          <w:spacing w:val="-44"/>
        </w:rPr>
        <w:t xml:space="preserve"> </w:t>
      </w:r>
      <w:r>
        <w:t>focus</w:t>
      </w:r>
      <w:r>
        <w:rPr>
          <w:spacing w:val="-47"/>
        </w:rPr>
        <w:t xml:space="preserve"> </w:t>
      </w:r>
      <w:r>
        <w:t>of</w:t>
      </w:r>
      <w:r>
        <w:rPr>
          <w:spacing w:val="-45"/>
        </w:rPr>
        <w:t xml:space="preserve"> </w:t>
      </w:r>
      <w:r>
        <w:t>the</w:t>
      </w:r>
      <w:r>
        <w:rPr>
          <w:spacing w:val="-51"/>
        </w:rPr>
        <w:t xml:space="preserve"> </w:t>
      </w:r>
      <w:r>
        <w:t>results</w:t>
      </w:r>
      <w:r>
        <w:rPr>
          <w:spacing w:val="-54"/>
        </w:rPr>
        <w:t xml:space="preserve"> </w:t>
      </w:r>
      <w:r>
        <w:rPr>
          <w:spacing w:val="5"/>
        </w:rPr>
        <w:t>will</w:t>
      </w:r>
      <w:r>
        <w:rPr>
          <w:spacing w:val="-50"/>
        </w:rPr>
        <w:t xml:space="preserve"> </w:t>
      </w:r>
      <w:r>
        <w:t>be</w:t>
      </w:r>
      <w:r>
        <w:rPr>
          <w:spacing w:val="-45"/>
        </w:rPr>
        <w:t xml:space="preserve"> </w:t>
      </w:r>
      <w:r>
        <w:t>on</w:t>
      </w:r>
      <w:r>
        <w:rPr>
          <w:spacing w:val="-47"/>
        </w:rPr>
        <w:t xml:space="preserve"> </w:t>
      </w:r>
      <w:r>
        <w:t>those</w:t>
      </w:r>
      <w:r>
        <w:rPr>
          <w:spacing w:val="-51"/>
        </w:rPr>
        <w:t xml:space="preserve"> </w:t>
      </w:r>
      <w:r>
        <w:t>teams</w:t>
      </w:r>
      <w:r>
        <w:rPr>
          <w:spacing w:val="-47"/>
        </w:rPr>
        <w:t xml:space="preserve"> </w:t>
      </w:r>
      <w:r>
        <w:rPr>
          <w:spacing w:val="2"/>
        </w:rPr>
        <w:t>without</w:t>
      </w:r>
      <w:r>
        <w:rPr>
          <w:spacing w:val="-54"/>
        </w:rPr>
        <w:t xml:space="preserve"> </w:t>
      </w:r>
      <w:r>
        <w:t>heavy consideration</w:t>
      </w:r>
      <w:r>
        <w:rPr>
          <w:spacing w:val="-39"/>
        </w:rPr>
        <w:t xml:space="preserve"> </w:t>
      </w:r>
      <w:r>
        <w:rPr>
          <w:spacing w:val="2"/>
        </w:rPr>
        <w:t>for</w:t>
      </w:r>
      <w:r>
        <w:rPr>
          <w:spacing w:val="-43"/>
        </w:rPr>
        <w:t xml:space="preserve"> </w:t>
      </w:r>
      <w:r>
        <w:t>each</w:t>
      </w:r>
      <w:r>
        <w:rPr>
          <w:spacing w:val="-25"/>
        </w:rPr>
        <w:t xml:space="preserve"> </w:t>
      </w:r>
      <w:r>
        <w:rPr>
          <w:spacing w:val="2"/>
        </w:rPr>
        <w:t>individual</w:t>
      </w:r>
      <w:r>
        <w:rPr>
          <w:spacing w:val="-32"/>
        </w:rPr>
        <w:t xml:space="preserve"> </w:t>
      </w:r>
      <w:r>
        <w:rPr>
          <w:spacing w:val="3"/>
        </w:rPr>
        <w:t>employee’s</w:t>
      </w:r>
      <w:r>
        <w:rPr>
          <w:spacing w:val="-37"/>
        </w:rPr>
        <w:t xml:space="preserve"> </w:t>
      </w:r>
      <w:r>
        <w:t>performance.</w:t>
      </w:r>
    </w:p>
    <w:p w14:paraId="0ECCAF7E" w14:textId="77777777" w:rsidR="00FE063D" w:rsidRDefault="00FE063D">
      <w:pPr>
        <w:pStyle w:val="BodyText"/>
        <w:spacing w:before="6"/>
      </w:pPr>
    </w:p>
    <w:p w14:paraId="5D7520D4" w14:textId="77777777" w:rsidR="00FE063D" w:rsidRDefault="00DF7C8A">
      <w:pPr>
        <w:spacing w:before="1"/>
        <w:ind w:left="1579"/>
        <w:rPr>
          <w:rFonts w:ascii="Carlito"/>
          <w:i/>
          <w:sz w:val="24"/>
        </w:rPr>
      </w:pPr>
      <w:r>
        <w:rPr>
          <w:rFonts w:ascii="Carlito"/>
          <w:i/>
          <w:sz w:val="24"/>
        </w:rPr>
        <w:t>Objectives and Key Results (OKRs)</w:t>
      </w:r>
    </w:p>
    <w:p w14:paraId="71795DB9" w14:textId="77777777" w:rsidR="00FE063D" w:rsidRDefault="00FE063D">
      <w:pPr>
        <w:pStyle w:val="BodyText"/>
        <w:rPr>
          <w:rFonts w:ascii="Carlito"/>
          <w:i/>
          <w:sz w:val="30"/>
        </w:rPr>
      </w:pPr>
    </w:p>
    <w:p w14:paraId="580D73F2" w14:textId="77777777" w:rsidR="00FE063D" w:rsidRDefault="00DF7C8A">
      <w:pPr>
        <w:pStyle w:val="BodyText"/>
        <w:spacing w:line="314" w:lineRule="auto"/>
        <w:ind w:left="1579" w:right="847"/>
      </w:pPr>
      <w:r>
        <w:rPr>
          <w:noProof/>
        </w:rPr>
        <w:drawing>
          <wp:anchor distT="0" distB="0" distL="0" distR="0" simplePos="0" relativeHeight="485024768" behindDoc="1" locked="0" layoutInCell="1" allowOverlap="1" wp14:anchorId="032AA632" wp14:editId="1636790D">
            <wp:simplePos x="0" y="0"/>
            <wp:positionH relativeFrom="page">
              <wp:posOffset>818737</wp:posOffset>
            </wp:positionH>
            <wp:positionV relativeFrom="paragraph">
              <wp:posOffset>744548</wp:posOffset>
            </wp:positionV>
            <wp:extent cx="2037323" cy="1047749"/>
            <wp:effectExtent l="0" t="0" r="0" b="0"/>
            <wp:wrapNone/>
            <wp:docPr id="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w w:val="95"/>
        </w:rPr>
        <w:t>Most</w:t>
      </w:r>
      <w:r>
        <w:rPr>
          <w:spacing w:val="-16"/>
          <w:w w:val="95"/>
        </w:rPr>
        <w:t xml:space="preserve"> </w:t>
      </w:r>
      <w:r>
        <w:rPr>
          <w:spacing w:val="5"/>
          <w:w w:val="95"/>
        </w:rPr>
        <w:t>likely</w:t>
      </w:r>
      <w:r>
        <w:rPr>
          <w:spacing w:val="-37"/>
          <w:w w:val="95"/>
        </w:rPr>
        <w:t xml:space="preserve"> </w:t>
      </w:r>
      <w:r>
        <w:rPr>
          <w:w w:val="95"/>
        </w:rPr>
        <w:t>you</w:t>
      </w:r>
      <w:r>
        <w:rPr>
          <w:spacing w:val="-38"/>
          <w:w w:val="95"/>
        </w:rPr>
        <w:t xml:space="preserve"> </w:t>
      </w:r>
      <w:r>
        <w:rPr>
          <w:w w:val="95"/>
        </w:rPr>
        <w:t>have</w:t>
      </w:r>
      <w:r>
        <w:rPr>
          <w:spacing w:val="-33"/>
          <w:w w:val="95"/>
        </w:rPr>
        <w:t xml:space="preserve"> </w:t>
      </w:r>
      <w:r>
        <w:rPr>
          <w:w w:val="95"/>
        </w:rPr>
        <w:t>heard</w:t>
      </w:r>
      <w:r>
        <w:rPr>
          <w:spacing w:val="-39"/>
          <w:w w:val="95"/>
        </w:rPr>
        <w:t xml:space="preserve"> </w:t>
      </w:r>
      <w:r>
        <w:rPr>
          <w:w w:val="95"/>
        </w:rPr>
        <w:t>of</w:t>
      </w:r>
      <w:r>
        <w:rPr>
          <w:spacing w:val="-22"/>
          <w:w w:val="95"/>
        </w:rPr>
        <w:t xml:space="preserve"> </w:t>
      </w:r>
      <w:r>
        <w:rPr>
          <w:w w:val="95"/>
        </w:rPr>
        <w:t>the</w:t>
      </w:r>
      <w:r>
        <w:rPr>
          <w:spacing w:val="-21"/>
          <w:w w:val="95"/>
        </w:rPr>
        <w:t xml:space="preserve"> </w:t>
      </w:r>
      <w:r>
        <w:rPr>
          <w:w w:val="95"/>
        </w:rPr>
        <w:t>success</w:t>
      </w:r>
      <w:r>
        <w:rPr>
          <w:spacing w:val="-26"/>
          <w:w w:val="95"/>
        </w:rPr>
        <w:t xml:space="preserve"> </w:t>
      </w:r>
      <w:r>
        <w:rPr>
          <w:w w:val="95"/>
        </w:rPr>
        <w:t>by</w:t>
      </w:r>
      <w:r>
        <w:rPr>
          <w:spacing w:val="-24"/>
          <w:w w:val="95"/>
        </w:rPr>
        <w:t xml:space="preserve"> </w:t>
      </w:r>
      <w:r>
        <w:rPr>
          <w:w w:val="95"/>
        </w:rPr>
        <w:t>Google</w:t>
      </w:r>
      <w:r>
        <w:rPr>
          <w:spacing w:val="-34"/>
          <w:w w:val="95"/>
        </w:rPr>
        <w:t xml:space="preserve"> </w:t>
      </w:r>
      <w:r>
        <w:rPr>
          <w:w w:val="95"/>
        </w:rPr>
        <w:t>(and</w:t>
      </w:r>
      <w:r>
        <w:rPr>
          <w:spacing w:val="-26"/>
          <w:w w:val="95"/>
        </w:rPr>
        <w:t xml:space="preserve"> </w:t>
      </w:r>
      <w:r>
        <w:rPr>
          <w:w w:val="95"/>
        </w:rPr>
        <w:t>many</w:t>
      </w:r>
      <w:r>
        <w:rPr>
          <w:spacing w:val="-24"/>
          <w:w w:val="95"/>
        </w:rPr>
        <w:t xml:space="preserve"> </w:t>
      </w:r>
      <w:r>
        <w:rPr>
          <w:w w:val="95"/>
        </w:rPr>
        <w:t>other</w:t>
      </w:r>
      <w:r>
        <w:rPr>
          <w:spacing w:val="-31"/>
          <w:w w:val="95"/>
        </w:rPr>
        <w:t xml:space="preserve"> </w:t>
      </w:r>
      <w:r>
        <w:rPr>
          <w:w w:val="95"/>
        </w:rPr>
        <w:t xml:space="preserve">companies) </w:t>
      </w:r>
      <w:r>
        <w:rPr>
          <w:spacing w:val="3"/>
        </w:rPr>
        <w:t>with</w:t>
      </w:r>
      <w:r>
        <w:rPr>
          <w:spacing w:val="-56"/>
        </w:rPr>
        <w:t xml:space="preserve"> </w:t>
      </w:r>
      <w:r>
        <w:rPr>
          <w:spacing w:val="3"/>
        </w:rPr>
        <w:t>implementing</w:t>
      </w:r>
      <w:r>
        <w:rPr>
          <w:spacing w:val="-57"/>
        </w:rPr>
        <w:t xml:space="preserve"> </w:t>
      </w:r>
      <w:r>
        <w:t>a</w:t>
      </w:r>
      <w:r>
        <w:rPr>
          <w:spacing w:val="-57"/>
        </w:rPr>
        <w:t xml:space="preserve"> </w:t>
      </w:r>
      <w:r>
        <w:t>system</w:t>
      </w:r>
      <w:r>
        <w:rPr>
          <w:spacing w:val="-56"/>
        </w:rPr>
        <w:t xml:space="preserve"> </w:t>
      </w:r>
      <w:r>
        <w:t>of</w:t>
      </w:r>
      <w:r>
        <w:rPr>
          <w:spacing w:val="-49"/>
        </w:rPr>
        <w:t xml:space="preserve"> </w:t>
      </w:r>
      <w:r>
        <w:t>OKRs</w:t>
      </w:r>
      <w:r>
        <w:rPr>
          <w:spacing w:val="-50"/>
        </w:rPr>
        <w:t xml:space="preserve"> </w:t>
      </w:r>
      <w:r>
        <w:rPr>
          <w:spacing w:val="2"/>
        </w:rPr>
        <w:t>(Objective</w:t>
      </w:r>
      <w:r>
        <w:rPr>
          <w:spacing w:val="-53"/>
        </w:rPr>
        <w:t xml:space="preserve"> </w:t>
      </w:r>
      <w:r>
        <w:t>and</w:t>
      </w:r>
      <w:r>
        <w:rPr>
          <w:spacing w:val="-56"/>
        </w:rPr>
        <w:t xml:space="preserve"> </w:t>
      </w:r>
      <w:r>
        <w:rPr>
          <w:spacing w:val="3"/>
        </w:rPr>
        <w:t>Key</w:t>
      </w:r>
      <w:r>
        <w:rPr>
          <w:spacing w:val="-55"/>
        </w:rPr>
        <w:t xml:space="preserve"> </w:t>
      </w:r>
      <w:r>
        <w:rPr>
          <w:spacing w:val="2"/>
        </w:rPr>
        <w:t>Result)</w:t>
      </w:r>
      <w:r>
        <w:rPr>
          <w:spacing w:val="-54"/>
        </w:rPr>
        <w:t xml:space="preserve"> </w:t>
      </w:r>
      <w:r>
        <w:t>throughout</w:t>
      </w:r>
      <w:r>
        <w:rPr>
          <w:spacing w:val="-56"/>
        </w:rPr>
        <w:t xml:space="preserve"> </w:t>
      </w:r>
      <w:r>
        <w:t xml:space="preserve">the </w:t>
      </w:r>
      <w:r>
        <w:rPr>
          <w:w w:val="95"/>
        </w:rPr>
        <w:t>organization.</w:t>
      </w:r>
      <w:r>
        <w:rPr>
          <w:spacing w:val="-43"/>
          <w:w w:val="95"/>
        </w:rPr>
        <w:t xml:space="preserve"> </w:t>
      </w:r>
      <w:r>
        <w:rPr>
          <w:w w:val="95"/>
        </w:rPr>
        <w:t>OKRs</w:t>
      </w:r>
      <w:r>
        <w:rPr>
          <w:spacing w:val="-33"/>
          <w:w w:val="95"/>
        </w:rPr>
        <w:t xml:space="preserve"> </w:t>
      </w:r>
      <w:r>
        <w:rPr>
          <w:w w:val="95"/>
        </w:rPr>
        <w:t>have</w:t>
      </w:r>
      <w:r>
        <w:rPr>
          <w:spacing w:val="-39"/>
          <w:w w:val="95"/>
        </w:rPr>
        <w:t xml:space="preserve"> </w:t>
      </w:r>
      <w:r>
        <w:rPr>
          <w:w w:val="95"/>
        </w:rPr>
        <w:t>become</w:t>
      </w:r>
      <w:r>
        <w:rPr>
          <w:spacing w:val="-39"/>
          <w:w w:val="95"/>
        </w:rPr>
        <w:t xml:space="preserve"> </w:t>
      </w:r>
      <w:r>
        <w:rPr>
          <w:w w:val="95"/>
        </w:rPr>
        <w:t>increasingly</w:t>
      </w:r>
      <w:r>
        <w:rPr>
          <w:spacing w:val="-42"/>
          <w:w w:val="95"/>
        </w:rPr>
        <w:t xml:space="preserve"> </w:t>
      </w:r>
      <w:r>
        <w:rPr>
          <w:w w:val="95"/>
        </w:rPr>
        <w:t>popular,</w:t>
      </w:r>
      <w:r>
        <w:rPr>
          <w:spacing w:val="-42"/>
          <w:w w:val="95"/>
        </w:rPr>
        <w:t xml:space="preserve"> </w:t>
      </w:r>
      <w:r>
        <w:rPr>
          <w:spacing w:val="3"/>
          <w:w w:val="95"/>
        </w:rPr>
        <w:t>especially</w:t>
      </w:r>
      <w:r>
        <w:rPr>
          <w:spacing w:val="-42"/>
          <w:w w:val="95"/>
        </w:rPr>
        <w:t xml:space="preserve"> </w:t>
      </w:r>
      <w:r>
        <w:rPr>
          <w:spacing w:val="2"/>
          <w:w w:val="95"/>
        </w:rPr>
        <w:t>for</w:t>
      </w:r>
      <w:r>
        <w:rPr>
          <w:spacing w:val="-34"/>
          <w:w w:val="95"/>
        </w:rPr>
        <w:t xml:space="preserve"> </w:t>
      </w:r>
      <w:r>
        <w:rPr>
          <w:w w:val="95"/>
        </w:rPr>
        <w:t xml:space="preserve">companies </w:t>
      </w:r>
      <w:r>
        <w:rPr>
          <w:spacing w:val="4"/>
        </w:rPr>
        <w:t>seeking</w:t>
      </w:r>
      <w:r>
        <w:rPr>
          <w:spacing w:val="-57"/>
        </w:rPr>
        <w:t xml:space="preserve"> </w:t>
      </w:r>
      <w:r>
        <w:t>to</w:t>
      </w:r>
      <w:r>
        <w:rPr>
          <w:spacing w:val="-50"/>
        </w:rPr>
        <w:t xml:space="preserve"> </w:t>
      </w:r>
      <w:r>
        <w:rPr>
          <w:spacing w:val="3"/>
        </w:rPr>
        <w:t>build</w:t>
      </w:r>
      <w:r>
        <w:rPr>
          <w:spacing w:val="-56"/>
        </w:rPr>
        <w:t xml:space="preserve"> </w:t>
      </w:r>
      <w:r>
        <w:rPr>
          <w:spacing w:val="4"/>
        </w:rPr>
        <w:t>in</w:t>
      </w:r>
      <w:r>
        <w:rPr>
          <w:spacing w:val="-56"/>
        </w:rPr>
        <w:t xml:space="preserve"> </w:t>
      </w:r>
      <w:r>
        <w:t>more</w:t>
      </w:r>
      <w:r>
        <w:rPr>
          <w:spacing w:val="-48"/>
        </w:rPr>
        <w:t xml:space="preserve"> </w:t>
      </w:r>
      <w:r>
        <w:rPr>
          <w:spacing w:val="2"/>
        </w:rPr>
        <w:t>agility</w:t>
      </w:r>
      <w:r>
        <w:rPr>
          <w:spacing w:val="-55"/>
        </w:rPr>
        <w:t xml:space="preserve"> </w:t>
      </w:r>
      <w:r>
        <w:rPr>
          <w:spacing w:val="2"/>
        </w:rPr>
        <w:t>into</w:t>
      </w:r>
      <w:r>
        <w:rPr>
          <w:spacing w:val="-56"/>
        </w:rPr>
        <w:t xml:space="preserve"> </w:t>
      </w:r>
      <w:r>
        <w:rPr>
          <w:spacing w:val="3"/>
        </w:rPr>
        <w:t>their</w:t>
      </w:r>
      <w:r>
        <w:rPr>
          <w:spacing w:val="-52"/>
        </w:rPr>
        <w:t xml:space="preserve"> </w:t>
      </w:r>
      <w:r>
        <w:t>strategic</w:t>
      </w:r>
      <w:r>
        <w:rPr>
          <w:spacing w:val="-58"/>
        </w:rPr>
        <w:t xml:space="preserve"> </w:t>
      </w:r>
      <w:r>
        <w:t>management</w:t>
      </w:r>
      <w:r>
        <w:rPr>
          <w:spacing w:val="-56"/>
        </w:rPr>
        <w:t xml:space="preserve"> </w:t>
      </w:r>
      <w:r>
        <w:t>and</w:t>
      </w:r>
      <w:r>
        <w:rPr>
          <w:spacing w:val="-51"/>
        </w:rPr>
        <w:t xml:space="preserve"> </w:t>
      </w:r>
      <w:r>
        <w:t xml:space="preserve">performance </w:t>
      </w:r>
      <w:r>
        <w:rPr>
          <w:w w:val="95"/>
        </w:rPr>
        <w:t>system.</w:t>
      </w:r>
      <w:r>
        <w:rPr>
          <w:spacing w:val="-41"/>
          <w:w w:val="95"/>
        </w:rPr>
        <w:t xml:space="preserve"> </w:t>
      </w:r>
      <w:r>
        <w:rPr>
          <w:w w:val="95"/>
        </w:rPr>
        <w:t>OKRs</w:t>
      </w:r>
      <w:r>
        <w:rPr>
          <w:spacing w:val="-31"/>
          <w:w w:val="95"/>
        </w:rPr>
        <w:t xml:space="preserve"> </w:t>
      </w:r>
      <w:r>
        <w:rPr>
          <w:spacing w:val="-3"/>
          <w:w w:val="95"/>
        </w:rPr>
        <w:t>can</w:t>
      </w:r>
      <w:r>
        <w:rPr>
          <w:spacing w:val="-31"/>
          <w:w w:val="95"/>
        </w:rPr>
        <w:t xml:space="preserve"> </w:t>
      </w:r>
      <w:r>
        <w:rPr>
          <w:w w:val="95"/>
        </w:rPr>
        <w:t>be</w:t>
      </w:r>
      <w:r>
        <w:rPr>
          <w:spacing w:val="-26"/>
          <w:w w:val="95"/>
        </w:rPr>
        <w:t xml:space="preserve"> </w:t>
      </w:r>
      <w:r>
        <w:rPr>
          <w:spacing w:val="2"/>
          <w:w w:val="95"/>
        </w:rPr>
        <w:t>used</w:t>
      </w:r>
      <w:r>
        <w:rPr>
          <w:spacing w:val="-42"/>
          <w:w w:val="95"/>
        </w:rPr>
        <w:t xml:space="preserve"> </w:t>
      </w:r>
      <w:r>
        <w:rPr>
          <w:w w:val="95"/>
        </w:rPr>
        <w:t>at</w:t>
      </w:r>
      <w:r>
        <w:rPr>
          <w:spacing w:val="-22"/>
          <w:w w:val="95"/>
        </w:rPr>
        <w:t xml:space="preserve"> </w:t>
      </w:r>
      <w:r>
        <w:rPr>
          <w:w w:val="95"/>
        </w:rPr>
        <w:t>the</w:t>
      </w:r>
      <w:r>
        <w:rPr>
          <w:spacing w:val="-27"/>
          <w:w w:val="95"/>
        </w:rPr>
        <w:t xml:space="preserve"> </w:t>
      </w:r>
      <w:r>
        <w:rPr>
          <w:w w:val="95"/>
        </w:rPr>
        <w:t>corporate</w:t>
      </w:r>
      <w:r>
        <w:rPr>
          <w:spacing w:val="-26"/>
          <w:w w:val="95"/>
        </w:rPr>
        <w:t xml:space="preserve"> </w:t>
      </w:r>
      <w:r>
        <w:rPr>
          <w:spacing w:val="5"/>
          <w:w w:val="95"/>
        </w:rPr>
        <w:t>level</w:t>
      </w:r>
      <w:r>
        <w:rPr>
          <w:spacing w:val="-37"/>
          <w:w w:val="95"/>
        </w:rPr>
        <w:t xml:space="preserve"> </w:t>
      </w:r>
      <w:r>
        <w:rPr>
          <w:spacing w:val="3"/>
          <w:w w:val="95"/>
        </w:rPr>
        <w:t>(Tier</w:t>
      </w:r>
      <w:r>
        <w:rPr>
          <w:spacing w:val="-45"/>
          <w:w w:val="95"/>
        </w:rPr>
        <w:t xml:space="preserve"> </w:t>
      </w:r>
      <w:r>
        <w:rPr>
          <w:w w:val="95"/>
        </w:rPr>
        <w:t>1),</w:t>
      </w:r>
      <w:r>
        <w:rPr>
          <w:spacing w:val="-40"/>
          <w:w w:val="95"/>
        </w:rPr>
        <w:t xml:space="preserve"> </w:t>
      </w:r>
      <w:r>
        <w:rPr>
          <w:w w:val="95"/>
        </w:rPr>
        <w:t>department/business</w:t>
      </w:r>
      <w:r>
        <w:rPr>
          <w:spacing w:val="-41"/>
          <w:w w:val="95"/>
        </w:rPr>
        <w:t xml:space="preserve"> </w:t>
      </w:r>
      <w:r>
        <w:rPr>
          <w:spacing w:val="2"/>
          <w:w w:val="95"/>
        </w:rPr>
        <w:t>unit</w:t>
      </w:r>
    </w:p>
    <w:p w14:paraId="172600EE" w14:textId="77777777" w:rsidR="00FE063D" w:rsidRDefault="00DF7C8A">
      <w:pPr>
        <w:pStyle w:val="BodyText"/>
        <w:spacing w:before="2" w:line="307" w:lineRule="auto"/>
        <w:ind w:left="1579" w:right="803"/>
      </w:pPr>
      <w:r>
        <w:rPr>
          <w:spacing w:val="5"/>
          <w:w w:val="95"/>
        </w:rPr>
        <w:t>level</w:t>
      </w:r>
      <w:r>
        <w:rPr>
          <w:spacing w:val="-36"/>
          <w:w w:val="95"/>
        </w:rPr>
        <w:t xml:space="preserve"> </w:t>
      </w:r>
      <w:r>
        <w:rPr>
          <w:spacing w:val="3"/>
          <w:w w:val="95"/>
        </w:rPr>
        <w:t>(Tier</w:t>
      </w:r>
      <w:r>
        <w:rPr>
          <w:spacing w:val="-44"/>
          <w:w w:val="95"/>
        </w:rPr>
        <w:t xml:space="preserve"> </w:t>
      </w:r>
      <w:r>
        <w:rPr>
          <w:w w:val="95"/>
        </w:rPr>
        <w:t>2),</w:t>
      </w:r>
      <w:r>
        <w:rPr>
          <w:spacing w:val="-39"/>
          <w:w w:val="95"/>
        </w:rPr>
        <w:t xml:space="preserve"> </w:t>
      </w:r>
      <w:r>
        <w:rPr>
          <w:w w:val="95"/>
        </w:rPr>
        <w:t>and</w:t>
      </w:r>
      <w:r>
        <w:rPr>
          <w:spacing w:val="-19"/>
          <w:w w:val="95"/>
        </w:rPr>
        <w:t xml:space="preserve"> </w:t>
      </w:r>
      <w:r>
        <w:rPr>
          <w:spacing w:val="3"/>
          <w:w w:val="95"/>
        </w:rPr>
        <w:t>employee</w:t>
      </w:r>
      <w:r>
        <w:rPr>
          <w:spacing w:val="-36"/>
          <w:w w:val="95"/>
        </w:rPr>
        <w:t xml:space="preserve"> </w:t>
      </w:r>
      <w:r>
        <w:rPr>
          <w:spacing w:val="2"/>
          <w:w w:val="95"/>
        </w:rPr>
        <w:t>level</w:t>
      </w:r>
      <w:r>
        <w:rPr>
          <w:spacing w:val="-36"/>
          <w:w w:val="95"/>
        </w:rPr>
        <w:t xml:space="preserve"> </w:t>
      </w:r>
      <w:r>
        <w:rPr>
          <w:spacing w:val="3"/>
          <w:w w:val="95"/>
        </w:rPr>
        <w:t>(Tier</w:t>
      </w:r>
      <w:r>
        <w:rPr>
          <w:spacing w:val="-44"/>
          <w:w w:val="95"/>
        </w:rPr>
        <w:t xml:space="preserve"> </w:t>
      </w:r>
      <w:r>
        <w:rPr>
          <w:w w:val="95"/>
        </w:rPr>
        <w:t>3).</w:t>
      </w:r>
      <w:r>
        <w:rPr>
          <w:spacing w:val="-40"/>
          <w:w w:val="95"/>
        </w:rPr>
        <w:t xml:space="preserve"> </w:t>
      </w:r>
      <w:r>
        <w:rPr>
          <w:w w:val="95"/>
        </w:rPr>
        <w:t>The</w:t>
      </w:r>
      <w:r>
        <w:rPr>
          <w:spacing w:val="-25"/>
          <w:w w:val="95"/>
        </w:rPr>
        <w:t xml:space="preserve"> </w:t>
      </w:r>
      <w:r>
        <w:rPr>
          <w:w w:val="95"/>
        </w:rPr>
        <w:t>value</w:t>
      </w:r>
      <w:r>
        <w:rPr>
          <w:spacing w:val="-36"/>
          <w:w w:val="95"/>
        </w:rPr>
        <w:t xml:space="preserve"> </w:t>
      </w:r>
      <w:r>
        <w:rPr>
          <w:w w:val="95"/>
        </w:rPr>
        <w:t>of</w:t>
      </w:r>
      <w:r>
        <w:rPr>
          <w:spacing w:val="-27"/>
          <w:w w:val="95"/>
        </w:rPr>
        <w:t xml:space="preserve"> </w:t>
      </w:r>
      <w:r>
        <w:rPr>
          <w:w w:val="95"/>
        </w:rPr>
        <w:t>a</w:t>
      </w:r>
      <w:r>
        <w:rPr>
          <w:spacing w:val="-33"/>
          <w:w w:val="95"/>
        </w:rPr>
        <w:t xml:space="preserve"> </w:t>
      </w:r>
      <w:r>
        <w:rPr>
          <w:spacing w:val="5"/>
          <w:w w:val="95"/>
        </w:rPr>
        <w:t>well</w:t>
      </w:r>
      <w:r>
        <w:rPr>
          <w:spacing w:val="-35"/>
          <w:w w:val="95"/>
        </w:rPr>
        <w:t xml:space="preserve"> </w:t>
      </w:r>
      <w:r>
        <w:rPr>
          <w:w w:val="95"/>
        </w:rPr>
        <w:t>stated</w:t>
      </w:r>
      <w:r>
        <w:rPr>
          <w:spacing w:val="-41"/>
          <w:w w:val="95"/>
        </w:rPr>
        <w:t xml:space="preserve"> </w:t>
      </w:r>
      <w:r>
        <w:rPr>
          <w:w w:val="95"/>
        </w:rPr>
        <w:t>OKR</w:t>
      </w:r>
      <w:r>
        <w:rPr>
          <w:spacing w:val="-33"/>
          <w:w w:val="95"/>
        </w:rPr>
        <w:t xml:space="preserve"> </w:t>
      </w:r>
      <w:r>
        <w:rPr>
          <w:spacing w:val="4"/>
          <w:w w:val="95"/>
        </w:rPr>
        <w:t>is</w:t>
      </w:r>
      <w:r>
        <w:rPr>
          <w:spacing w:val="-29"/>
          <w:w w:val="95"/>
        </w:rPr>
        <w:t xml:space="preserve"> </w:t>
      </w:r>
      <w:r>
        <w:rPr>
          <w:w w:val="95"/>
        </w:rPr>
        <w:t xml:space="preserve">identifying </w:t>
      </w:r>
      <w:r>
        <w:rPr>
          <w:spacing w:val="4"/>
        </w:rPr>
        <w:t>in</w:t>
      </w:r>
      <w:r>
        <w:rPr>
          <w:spacing w:val="-45"/>
        </w:rPr>
        <w:t xml:space="preserve"> </w:t>
      </w:r>
      <w:r>
        <w:t>very</w:t>
      </w:r>
      <w:r>
        <w:rPr>
          <w:spacing w:val="-50"/>
        </w:rPr>
        <w:t xml:space="preserve"> </w:t>
      </w:r>
      <w:r>
        <w:t>clear</w:t>
      </w:r>
      <w:r>
        <w:rPr>
          <w:spacing w:val="-47"/>
        </w:rPr>
        <w:t xml:space="preserve"> </w:t>
      </w:r>
      <w:r>
        <w:t>language</w:t>
      </w:r>
      <w:r>
        <w:rPr>
          <w:spacing w:val="-41"/>
        </w:rPr>
        <w:t xml:space="preserve"> </w:t>
      </w:r>
      <w:r>
        <w:t>exactly</w:t>
      </w:r>
      <w:r>
        <w:rPr>
          <w:spacing w:val="-51"/>
        </w:rPr>
        <w:t xml:space="preserve"> </w:t>
      </w:r>
      <w:r>
        <w:t>what</w:t>
      </w:r>
      <w:r>
        <w:rPr>
          <w:spacing w:val="-52"/>
        </w:rPr>
        <w:t xml:space="preserve"> </w:t>
      </w:r>
      <w:r>
        <w:t>outcome</w:t>
      </w:r>
      <w:r>
        <w:rPr>
          <w:spacing w:val="-41"/>
        </w:rPr>
        <w:t xml:space="preserve"> </w:t>
      </w:r>
      <w:r>
        <w:rPr>
          <w:spacing w:val="4"/>
        </w:rPr>
        <w:t>is</w:t>
      </w:r>
      <w:r>
        <w:rPr>
          <w:spacing w:val="-44"/>
        </w:rPr>
        <w:t xml:space="preserve"> </w:t>
      </w:r>
      <w:r>
        <w:rPr>
          <w:spacing w:val="3"/>
        </w:rPr>
        <w:t>desired</w:t>
      </w:r>
      <w:r>
        <w:rPr>
          <w:spacing w:val="-51"/>
        </w:rPr>
        <w:t xml:space="preserve"> </w:t>
      </w:r>
      <w:r>
        <w:t>(objective)</w:t>
      </w:r>
      <w:r>
        <w:rPr>
          <w:spacing w:val="-49"/>
        </w:rPr>
        <w:t xml:space="preserve"> </w:t>
      </w:r>
      <w:r>
        <w:t>and</w:t>
      </w:r>
      <w:r>
        <w:rPr>
          <w:spacing w:val="-52"/>
        </w:rPr>
        <w:t xml:space="preserve"> </w:t>
      </w:r>
      <w:r>
        <w:rPr>
          <w:spacing w:val="-3"/>
        </w:rPr>
        <w:t>attach</w:t>
      </w:r>
      <w:r>
        <w:rPr>
          <w:spacing w:val="-44"/>
        </w:rPr>
        <w:t xml:space="preserve"> </w:t>
      </w:r>
      <w:r>
        <w:t>to</w:t>
      </w:r>
      <w:r>
        <w:rPr>
          <w:spacing w:val="-44"/>
        </w:rPr>
        <w:t xml:space="preserve"> </w:t>
      </w:r>
      <w:r>
        <w:rPr>
          <w:spacing w:val="4"/>
        </w:rPr>
        <w:t>it</w:t>
      </w:r>
      <w:r>
        <w:rPr>
          <w:spacing w:val="-45"/>
        </w:rPr>
        <w:t xml:space="preserve"> </w:t>
      </w:r>
      <w:r>
        <w:t xml:space="preserve">a </w:t>
      </w:r>
      <w:r>
        <w:rPr>
          <w:spacing w:val="2"/>
        </w:rPr>
        <w:t>quantifiable</w:t>
      </w:r>
      <w:r>
        <w:rPr>
          <w:spacing w:val="-46"/>
        </w:rPr>
        <w:t xml:space="preserve"> </w:t>
      </w:r>
      <w:r>
        <w:t>target</w:t>
      </w:r>
      <w:r>
        <w:rPr>
          <w:spacing w:val="-50"/>
        </w:rPr>
        <w:t xml:space="preserve"> </w:t>
      </w:r>
      <w:r>
        <w:rPr>
          <w:spacing w:val="4"/>
        </w:rPr>
        <w:t>(key</w:t>
      </w:r>
      <w:r>
        <w:rPr>
          <w:spacing w:val="-48"/>
        </w:rPr>
        <w:t xml:space="preserve"> </w:t>
      </w:r>
      <w:r>
        <w:t>result)</w:t>
      </w:r>
      <w:r>
        <w:rPr>
          <w:spacing w:val="-46"/>
        </w:rPr>
        <w:t xml:space="preserve"> </w:t>
      </w:r>
      <w:r>
        <w:rPr>
          <w:spacing w:val="2"/>
        </w:rPr>
        <w:t>typically</w:t>
      </w:r>
      <w:r>
        <w:rPr>
          <w:spacing w:val="-48"/>
        </w:rPr>
        <w:t xml:space="preserve"> </w:t>
      </w:r>
      <w:r>
        <w:rPr>
          <w:spacing w:val="3"/>
        </w:rPr>
        <w:t>within</w:t>
      </w:r>
      <w:r>
        <w:rPr>
          <w:spacing w:val="-49"/>
        </w:rPr>
        <w:t xml:space="preserve"> </w:t>
      </w:r>
      <w:r>
        <w:t>the</w:t>
      </w:r>
      <w:r>
        <w:rPr>
          <w:spacing w:val="-46"/>
        </w:rPr>
        <w:t xml:space="preserve"> </w:t>
      </w:r>
      <w:r>
        <w:rPr>
          <w:spacing w:val="4"/>
        </w:rPr>
        <w:t>next</w:t>
      </w:r>
      <w:r>
        <w:rPr>
          <w:spacing w:val="-49"/>
        </w:rPr>
        <w:t xml:space="preserve"> </w:t>
      </w:r>
      <w:r>
        <w:rPr>
          <w:spacing w:val="-5"/>
        </w:rPr>
        <w:t>30</w:t>
      </w:r>
      <w:r>
        <w:rPr>
          <w:spacing w:val="-39"/>
        </w:rPr>
        <w:t xml:space="preserve"> </w:t>
      </w:r>
      <w:r>
        <w:t>–</w:t>
      </w:r>
      <w:r>
        <w:rPr>
          <w:spacing w:val="-37"/>
        </w:rPr>
        <w:t xml:space="preserve"> </w:t>
      </w:r>
      <w:r>
        <w:rPr>
          <w:spacing w:val="-5"/>
        </w:rPr>
        <w:t>90</w:t>
      </w:r>
      <w:r>
        <w:rPr>
          <w:spacing w:val="-29"/>
        </w:rPr>
        <w:t xml:space="preserve"> </w:t>
      </w:r>
      <w:r>
        <w:t>days.</w:t>
      </w:r>
      <w:r>
        <w:rPr>
          <w:spacing w:val="-48"/>
        </w:rPr>
        <w:t xml:space="preserve"> </w:t>
      </w:r>
      <w:r>
        <w:rPr>
          <w:spacing w:val="2"/>
        </w:rPr>
        <w:t>While</w:t>
      </w:r>
      <w:r>
        <w:rPr>
          <w:spacing w:val="-45"/>
        </w:rPr>
        <w:t xml:space="preserve"> </w:t>
      </w:r>
      <w:r>
        <w:t>there</w:t>
      </w:r>
      <w:r>
        <w:rPr>
          <w:spacing w:val="-46"/>
        </w:rPr>
        <w:t xml:space="preserve"> </w:t>
      </w:r>
      <w:r>
        <w:rPr>
          <w:spacing w:val="4"/>
        </w:rPr>
        <w:t xml:space="preserve">is </w:t>
      </w:r>
      <w:r>
        <w:t>much</w:t>
      </w:r>
      <w:r>
        <w:rPr>
          <w:spacing w:val="-30"/>
        </w:rPr>
        <w:t xml:space="preserve"> </w:t>
      </w:r>
      <w:r>
        <w:t>more</w:t>
      </w:r>
      <w:r>
        <w:rPr>
          <w:spacing w:val="-25"/>
        </w:rPr>
        <w:t xml:space="preserve"> </w:t>
      </w:r>
      <w:r>
        <w:t>to</w:t>
      </w:r>
      <w:r>
        <w:rPr>
          <w:spacing w:val="-29"/>
        </w:rPr>
        <w:t xml:space="preserve"> </w:t>
      </w:r>
      <w:r>
        <w:t>be</w:t>
      </w:r>
      <w:r>
        <w:rPr>
          <w:spacing w:val="-25"/>
        </w:rPr>
        <w:t xml:space="preserve"> </w:t>
      </w:r>
      <w:r>
        <w:t>said</w:t>
      </w:r>
      <w:r>
        <w:rPr>
          <w:spacing w:val="-29"/>
        </w:rPr>
        <w:t xml:space="preserve"> </w:t>
      </w:r>
      <w:r>
        <w:t>about</w:t>
      </w:r>
      <w:r>
        <w:rPr>
          <w:spacing w:val="-31"/>
        </w:rPr>
        <w:t xml:space="preserve"> </w:t>
      </w:r>
      <w:r>
        <w:t>OKRs,</w:t>
      </w:r>
      <w:r>
        <w:rPr>
          <w:spacing w:val="-28"/>
        </w:rPr>
        <w:t xml:space="preserve"> </w:t>
      </w:r>
      <w:r>
        <w:t>some</w:t>
      </w:r>
      <w:r>
        <w:rPr>
          <w:spacing w:val="-24"/>
        </w:rPr>
        <w:t xml:space="preserve"> </w:t>
      </w:r>
      <w:r>
        <w:t>of</w:t>
      </w:r>
      <w:r>
        <w:rPr>
          <w:spacing w:val="-26"/>
        </w:rPr>
        <w:t xml:space="preserve"> </w:t>
      </w:r>
      <w:r>
        <w:t>the</w:t>
      </w:r>
      <w:r>
        <w:rPr>
          <w:spacing w:val="-37"/>
        </w:rPr>
        <w:t xml:space="preserve"> </w:t>
      </w:r>
      <w:r>
        <w:rPr>
          <w:spacing w:val="2"/>
        </w:rPr>
        <w:t>distinctive</w:t>
      </w:r>
      <w:r>
        <w:rPr>
          <w:spacing w:val="-36"/>
        </w:rPr>
        <w:t xml:space="preserve"> </w:t>
      </w:r>
      <w:r>
        <w:t>features</w:t>
      </w:r>
      <w:r>
        <w:rPr>
          <w:spacing w:val="-28"/>
        </w:rPr>
        <w:t xml:space="preserve"> </w:t>
      </w:r>
      <w:r>
        <w:t>are:</w:t>
      </w:r>
    </w:p>
    <w:p w14:paraId="27FE6129" w14:textId="77777777" w:rsidR="00FE063D" w:rsidRDefault="00FE063D">
      <w:pPr>
        <w:pStyle w:val="BodyText"/>
        <w:spacing w:before="9"/>
      </w:pPr>
    </w:p>
    <w:p w14:paraId="64E22C4C" w14:textId="77777777" w:rsidR="00FE063D" w:rsidRDefault="00DF7C8A">
      <w:pPr>
        <w:pStyle w:val="ListParagraph"/>
        <w:numPr>
          <w:ilvl w:val="0"/>
          <w:numId w:val="36"/>
        </w:numPr>
        <w:tabs>
          <w:tab w:val="left" w:pos="2059"/>
          <w:tab w:val="left" w:pos="2060"/>
        </w:tabs>
        <w:rPr>
          <w:sz w:val="24"/>
        </w:rPr>
      </w:pPr>
      <w:r>
        <w:rPr>
          <w:spacing w:val="3"/>
          <w:sz w:val="24"/>
        </w:rPr>
        <w:t>Set</w:t>
      </w:r>
      <w:r>
        <w:rPr>
          <w:spacing w:val="-24"/>
          <w:sz w:val="24"/>
        </w:rPr>
        <w:t xml:space="preserve"> </w:t>
      </w:r>
      <w:r>
        <w:rPr>
          <w:sz w:val="24"/>
        </w:rPr>
        <w:t>and</w:t>
      </w:r>
      <w:r>
        <w:rPr>
          <w:spacing w:val="-22"/>
          <w:sz w:val="24"/>
        </w:rPr>
        <w:t xml:space="preserve"> </w:t>
      </w:r>
      <w:r>
        <w:rPr>
          <w:spacing w:val="4"/>
          <w:sz w:val="24"/>
        </w:rPr>
        <w:t>reviewed</w:t>
      </w:r>
      <w:r>
        <w:rPr>
          <w:spacing w:val="-36"/>
          <w:sz w:val="24"/>
        </w:rPr>
        <w:t xml:space="preserve"> </w:t>
      </w:r>
      <w:r>
        <w:rPr>
          <w:sz w:val="24"/>
        </w:rPr>
        <w:t>more</w:t>
      </w:r>
      <w:r>
        <w:rPr>
          <w:spacing w:val="-30"/>
          <w:sz w:val="24"/>
        </w:rPr>
        <w:t xml:space="preserve"> </w:t>
      </w:r>
      <w:r>
        <w:rPr>
          <w:spacing w:val="2"/>
          <w:sz w:val="24"/>
        </w:rPr>
        <w:t>frequently</w:t>
      </w:r>
      <w:r>
        <w:rPr>
          <w:spacing w:val="-35"/>
          <w:sz w:val="24"/>
        </w:rPr>
        <w:t xml:space="preserve"> </w:t>
      </w:r>
      <w:r>
        <w:rPr>
          <w:sz w:val="24"/>
        </w:rPr>
        <w:t>(typically</w:t>
      </w:r>
      <w:r>
        <w:rPr>
          <w:spacing w:val="-35"/>
          <w:sz w:val="24"/>
        </w:rPr>
        <w:t xml:space="preserve"> </w:t>
      </w:r>
      <w:r>
        <w:rPr>
          <w:sz w:val="24"/>
        </w:rPr>
        <w:t>quarterly)</w:t>
      </w:r>
    </w:p>
    <w:p w14:paraId="53CA479C" w14:textId="77777777" w:rsidR="00FE063D" w:rsidRDefault="00DF7C8A">
      <w:pPr>
        <w:pStyle w:val="ListParagraph"/>
        <w:numPr>
          <w:ilvl w:val="0"/>
          <w:numId w:val="36"/>
        </w:numPr>
        <w:tabs>
          <w:tab w:val="left" w:pos="2059"/>
          <w:tab w:val="left" w:pos="2060"/>
        </w:tabs>
        <w:spacing w:before="251"/>
        <w:rPr>
          <w:sz w:val="24"/>
        </w:rPr>
      </w:pPr>
      <w:r>
        <w:rPr>
          <w:spacing w:val="-3"/>
          <w:sz w:val="24"/>
        </w:rPr>
        <w:t>Transparent</w:t>
      </w:r>
      <w:r>
        <w:rPr>
          <w:spacing w:val="-27"/>
          <w:sz w:val="24"/>
        </w:rPr>
        <w:t xml:space="preserve"> </w:t>
      </w:r>
      <w:r>
        <w:rPr>
          <w:sz w:val="24"/>
        </w:rPr>
        <w:t>to</w:t>
      </w:r>
      <w:r>
        <w:rPr>
          <w:spacing w:val="-25"/>
          <w:sz w:val="24"/>
        </w:rPr>
        <w:t xml:space="preserve"> </w:t>
      </w:r>
      <w:r>
        <w:rPr>
          <w:sz w:val="24"/>
        </w:rPr>
        <w:t>all</w:t>
      </w:r>
      <w:r>
        <w:rPr>
          <w:spacing w:val="-18"/>
          <w:sz w:val="24"/>
        </w:rPr>
        <w:t xml:space="preserve"> </w:t>
      </w:r>
      <w:r>
        <w:rPr>
          <w:spacing w:val="4"/>
          <w:sz w:val="24"/>
        </w:rPr>
        <w:t>in</w:t>
      </w:r>
      <w:r>
        <w:rPr>
          <w:spacing w:val="-39"/>
          <w:sz w:val="24"/>
        </w:rPr>
        <w:t xml:space="preserve"> </w:t>
      </w:r>
      <w:r>
        <w:rPr>
          <w:sz w:val="24"/>
        </w:rPr>
        <w:t>the</w:t>
      </w:r>
      <w:r>
        <w:rPr>
          <w:spacing w:val="-18"/>
          <w:sz w:val="24"/>
        </w:rPr>
        <w:t xml:space="preserve"> </w:t>
      </w:r>
      <w:r>
        <w:rPr>
          <w:sz w:val="24"/>
        </w:rPr>
        <w:t>organization,</w:t>
      </w:r>
      <w:r>
        <w:rPr>
          <w:spacing w:val="-36"/>
          <w:sz w:val="24"/>
        </w:rPr>
        <w:t xml:space="preserve"> </w:t>
      </w:r>
      <w:r>
        <w:rPr>
          <w:sz w:val="24"/>
        </w:rPr>
        <w:t>both</w:t>
      </w:r>
      <w:r>
        <w:rPr>
          <w:spacing w:val="-39"/>
          <w:sz w:val="24"/>
        </w:rPr>
        <w:t xml:space="preserve"> </w:t>
      </w:r>
      <w:r>
        <w:rPr>
          <w:spacing w:val="2"/>
          <w:sz w:val="24"/>
        </w:rPr>
        <w:t>vertically</w:t>
      </w:r>
      <w:r>
        <w:rPr>
          <w:spacing w:val="-37"/>
          <w:sz w:val="24"/>
        </w:rPr>
        <w:t xml:space="preserve"> </w:t>
      </w:r>
      <w:r>
        <w:rPr>
          <w:sz w:val="24"/>
        </w:rPr>
        <w:t>and</w:t>
      </w:r>
      <w:r>
        <w:rPr>
          <w:spacing w:val="-25"/>
          <w:sz w:val="24"/>
        </w:rPr>
        <w:t xml:space="preserve"> </w:t>
      </w:r>
      <w:r>
        <w:rPr>
          <w:sz w:val="24"/>
        </w:rPr>
        <w:t>horizontally</w:t>
      </w:r>
    </w:p>
    <w:p w14:paraId="122A0A02" w14:textId="77777777" w:rsidR="00FE063D" w:rsidRDefault="00DF7C8A">
      <w:pPr>
        <w:pStyle w:val="ListParagraph"/>
        <w:numPr>
          <w:ilvl w:val="0"/>
          <w:numId w:val="36"/>
        </w:numPr>
        <w:tabs>
          <w:tab w:val="left" w:pos="2059"/>
          <w:tab w:val="left" w:pos="2060"/>
        </w:tabs>
        <w:spacing w:before="234"/>
        <w:rPr>
          <w:sz w:val="24"/>
        </w:rPr>
      </w:pPr>
      <w:r>
        <w:rPr>
          <w:spacing w:val="4"/>
          <w:sz w:val="24"/>
        </w:rPr>
        <w:t>Seek</w:t>
      </w:r>
      <w:r>
        <w:rPr>
          <w:spacing w:val="-37"/>
          <w:sz w:val="24"/>
        </w:rPr>
        <w:t xml:space="preserve"> </w:t>
      </w:r>
      <w:r>
        <w:rPr>
          <w:sz w:val="24"/>
        </w:rPr>
        <w:t>that</w:t>
      </w:r>
      <w:r>
        <w:rPr>
          <w:spacing w:val="-25"/>
          <w:sz w:val="24"/>
        </w:rPr>
        <w:t xml:space="preserve"> </w:t>
      </w:r>
      <w:r>
        <w:rPr>
          <w:spacing w:val="4"/>
          <w:sz w:val="24"/>
        </w:rPr>
        <w:t>sweet</w:t>
      </w:r>
      <w:r>
        <w:rPr>
          <w:spacing w:val="-39"/>
          <w:sz w:val="24"/>
        </w:rPr>
        <w:t xml:space="preserve"> </w:t>
      </w:r>
      <w:r>
        <w:rPr>
          <w:sz w:val="24"/>
        </w:rPr>
        <w:t>spot</w:t>
      </w:r>
      <w:r>
        <w:rPr>
          <w:spacing w:val="-25"/>
          <w:sz w:val="24"/>
        </w:rPr>
        <w:t xml:space="preserve"> </w:t>
      </w:r>
      <w:r>
        <w:rPr>
          <w:spacing w:val="4"/>
          <w:sz w:val="24"/>
        </w:rPr>
        <w:t>between</w:t>
      </w:r>
      <w:r>
        <w:rPr>
          <w:spacing w:val="-38"/>
          <w:sz w:val="24"/>
        </w:rPr>
        <w:t xml:space="preserve"> </w:t>
      </w:r>
      <w:r>
        <w:rPr>
          <w:sz w:val="24"/>
        </w:rPr>
        <w:t>aspirational</w:t>
      </w:r>
      <w:r>
        <w:rPr>
          <w:spacing w:val="-30"/>
          <w:sz w:val="24"/>
        </w:rPr>
        <w:t xml:space="preserve"> </w:t>
      </w:r>
      <w:r>
        <w:rPr>
          <w:sz w:val="24"/>
        </w:rPr>
        <w:t>and</w:t>
      </w:r>
      <w:r>
        <w:rPr>
          <w:spacing w:val="-38"/>
          <w:sz w:val="24"/>
        </w:rPr>
        <w:t xml:space="preserve"> </w:t>
      </w:r>
      <w:r>
        <w:rPr>
          <w:spacing w:val="3"/>
          <w:sz w:val="24"/>
        </w:rPr>
        <w:t>yet</w:t>
      </w:r>
      <w:r>
        <w:rPr>
          <w:spacing w:val="-25"/>
          <w:sz w:val="24"/>
        </w:rPr>
        <w:t xml:space="preserve"> </w:t>
      </w:r>
      <w:r>
        <w:rPr>
          <w:spacing w:val="2"/>
          <w:sz w:val="24"/>
        </w:rPr>
        <w:t>realistic</w:t>
      </w:r>
    </w:p>
    <w:p w14:paraId="71CEBC80" w14:textId="77777777" w:rsidR="00FE063D" w:rsidRDefault="00DF7C8A">
      <w:pPr>
        <w:pStyle w:val="ListParagraph"/>
        <w:numPr>
          <w:ilvl w:val="0"/>
          <w:numId w:val="36"/>
        </w:numPr>
        <w:tabs>
          <w:tab w:val="left" w:pos="2059"/>
          <w:tab w:val="left" w:pos="2060"/>
        </w:tabs>
        <w:spacing w:before="251" w:line="314" w:lineRule="auto"/>
        <w:ind w:right="1218"/>
        <w:rPr>
          <w:sz w:val="24"/>
        </w:rPr>
      </w:pPr>
      <w:r>
        <w:rPr>
          <w:sz w:val="24"/>
        </w:rPr>
        <w:t>Expectation</w:t>
      </w:r>
      <w:r>
        <w:rPr>
          <w:spacing w:val="-55"/>
          <w:sz w:val="24"/>
        </w:rPr>
        <w:t xml:space="preserve"> </w:t>
      </w:r>
      <w:r>
        <w:rPr>
          <w:sz w:val="24"/>
        </w:rPr>
        <w:t>that</w:t>
      </w:r>
      <w:r>
        <w:rPr>
          <w:spacing w:val="-49"/>
          <w:sz w:val="24"/>
        </w:rPr>
        <w:t xml:space="preserve"> </w:t>
      </w:r>
      <w:r>
        <w:rPr>
          <w:sz w:val="24"/>
        </w:rPr>
        <w:t>not</w:t>
      </w:r>
      <w:r>
        <w:rPr>
          <w:spacing w:val="-43"/>
          <w:sz w:val="24"/>
        </w:rPr>
        <w:t xml:space="preserve"> </w:t>
      </w:r>
      <w:r>
        <w:rPr>
          <w:sz w:val="24"/>
        </w:rPr>
        <w:t>all</w:t>
      </w:r>
      <w:r>
        <w:rPr>
          <w:spacing w:val="-52"/>
          <w:sz w:val="24"/>
        </w:rPr>
        <w:t xml:space="preserve"> </w:t>
      </w:r>
      <w:r>
        <w:rPr>
          <w:sz w:val="24"/>
        </w:rPr>
        <w:t>OKRs</w:t>
      </w:r>
      <w:r>
        <w:rPr>
          <w:spacing w:val="-48"/>
          <w:sz w:val="24"/>
        </w:rPr>
        <w:t xml:space="preserve"> </w:t>
      </w:r>
      <w:r>
        <w:rPr>
          <w:spacing w:val="5"/>
          <w:sz w:val="24"/>
        </w:rPr>
        <w:t>will</w:t>
      </w:r>
      <w:r>
        <w:rPr>
          <w:spacing w:val="-51"/>
          <w:sz w:val="24"/>
        </w:rPr>
        <w:t xml:space="preserve"> </w:t>
      </w:r>
      <w:r>
        <w:rPr>
          <w:sz w:val="24"/>
        </w:rPr>
        <w:t>be</w:t>
      </w:r>
      <w:r>
        <w:rPr>
          <w:spacing w:val="-52"/>
          <w:sz w:val="24"/>
        </w:rPr>
        <w:t xml:space="preserve"> </w:t>
      </w:r>
      <w:r>
        <w:rPr>
          <w:spacing w:val="2"/>
          <w:sz w:val="24"/>
        </w:rPr>
        <w:t>met</w:t>
      </w:r>
      <w:r>
        <w:rPr>
          <w:spacing w:val="-49"/>
          <w:sz w:val="24"/>
        </w:rPr>
        <w:t xml:space="preserve"> </w:t>
      </w:r>
      <w:r>
        <w:rPr>
          <w:sz w:val="24"/>
        </w:rPr>
        <w:t>each</w:t>
      </w:r>
      <w:r>
        <w:rPr>
          <w:spacing w:val="-49"/>
          <w:sz w:val="24"/>
        </w:rPr>
        <w:t xml:space="preserve"> </w:t>
      </w:r>
      <w:r>
        <w:rPr>
          <w:sz w:val="24"/>
        </w:rPr>
        <w:t>quarter</w:t>
      </w:r>
      <w:r>
        <w:rPr>
          <w:spacing w:val="-44"/>
          <w:sz w:val="24"/>
        </w:rPr>
        <w:t xml:space="preserve"> </w:t>
      </w:r>
      <w:r>
        <w:rPr>
          <w:spacing w:val="4"/>
          <w:sz w:val="24"/>
        </w:rPr>
        <w:t>(if</w:t>
      </w:r>
      <w:r>
        <w:rPr>
          <w:spacing w:val="-53"/>
          <w:sz w:val="24"/>
        </w:rPr>
        <w:t xml:space="preserve"> </w:t>
      </w:r>
      <w:r>
        <w:rPr>
          <w:spacing w:val="2"/>
          <w:sz w:val="24"/>
        </w:rPr>
        <w:t>they</w:t>
      </w:r>
      <w:r>
        <w:rPr>
          <w:spacing w:val="-53"/>
          <w:sz w:val="24"/>
        </w:rPr>
        <w:t xml:space="preserve"> </w:t>
      </w:r>
      <w:r>
        <w:rPr>
          <w:sz w:val="24"/>
        </w:rPr>
        <w:t>are,</w:t>
      </w:r>
      <w:r>
        <w:rPr>
          <w:spacing w:val="-41"/>
          <w:sz w:val="24"/>
        </w:rPr>
        <w:t xml:space="preserve"> </w:t>
      </w:r>
      <w:r>
        <w:rPr>
          <w:spacing w:val="2"/>
          <w:sz w:val="24"/>
        </w:rPr>
        <w:t>then</w:t>
      </w:r>
      <w:r>
        <w:rPr>
          <w:spacing w:val="-55"/>
          <w:sz w:val="24"/>
        </w:rPr>
        <w:t xml:space="preserve"> </w:t>
      </w:r>
      <w:r>
        <w:rPr>
          <w:spacing w:val="2"/>
          <w:sz w:val="24"/>
        </w:rPr>
        <w:t xml:space="preserve">they </w:t>
      </w:r>
      <w:r>
        <w:rPr>
          <w:sz w:val="24"/>
        </w:rPr>
        <w:t>most</w:t>
      </w:r>
      <w:r>
        <w:rPr>
          <w:spacing w:val="-22"/>
          <w:sz w:val="24"/>
        </w:rPr>
        <w:t xml:space="preserve"> </w:t>
      </w:r>
      <w:r>
        <w:rPr>
          <w:spacing w:val="5"/>
          <w:sz w:val="24"/>
        </w:rPr>
        <w:t>likely</w:t>
      </w:r>
      <w:r>
        <w:rPr>
          <w:spacing w:val="-32"/>
          <w:sz w:val="24"/>
        </w:rPr>
        <w:t xml:space="preserve"> </w:t>
      </w:r>
      <w:r>
        <w:rPr>
          <w:spacing w:val="-3"/>
          <w:sz w:val="24"/>
        </w:rPr>
        <w:t>are</w:t>
      </w:r>
      <w:r>
        <w:rPr>
          <w:spacing w:val="-28"/>
          <w:sz w:val="24"/>
        </w:rPr>
        <w:t xml:space="preserve"> </w:t>
      </w:r>
      <w:r>
        <w:rPr>
          <w:sz w:val="24"/>
        </w:rPr>
        <w:t>not</w:t>
      </w:r>
      <w:r>
        <w:rPr>
          <w:spacing w:val="-21"/>
          <w:sz w:val="24"/>
        </w:rPr>
        <w:t xml:space="preserve"> </w:t>
      </w:r>
      <w:r>
        <w:rPr>
          <w:sz w:val="24"/>
        </w:rPr>
        <w:t>a</w:t>
      </w:r>
      <w:r>
        <w:rPr>
          <w:spacing w:val="-18"/>
          <w:sz w:val="24"/>
        </w:rPr>
        <w:t xml:space="preserve"> </w:t>
      </w:r>
      <w:r>
        <w:rPr>
          <w:sz w:val="24"/>
        </w:rPr>
        <w:t>“stretch”)</w:t>
      </w:r>
    </w:p>
    <w:p w14:paraId="2322692C" w14:textId="77777777" w:rsidR="00FE063D" w:rsidRDefault="00DF7C8A">
      <w:pPr>
        <w:pStyle w:val="ListParagraph"/>
        <w:numPr>
          <w:ilvl w:val="0"/>
          <w:numId w:val="36"/>
        </w:numPr>
        <w:tabs>
          <w:tab w:val="left" w:pos="2059"/>
          <w:tab w:val="left" w:pos="2060"/>
        </w:tabs>
        <w:spacing w:before="149" w:line="309" w:lineRule="auto"/>
        <w:ind w:right="923"/>
        <w:rPr>
          <w:sz w:val="24"/>
        </w:rPr>
      </w:pPr>
      <w:r>
        <w:rPr>
          <w:spacing w:val="2"/>
          <w:w w:val="95"/>
          <w:sz w:val="24"/>
        </w:rPr>
        <w:t>While</w:t>
      </w:r>
      <w:r>
        <w:rPr>
          <w:spacing w:val="-43"/>
          <w:w w:val="95"/>
          <w:sz w:val="24"/>
        </w:rPr>
        <w:t xml:space="preserve"> </w:t>
      </w:r>
      <w:r>
        <w:rPr>
          <w:spacing w:val="2"/>
          <w:w w:val="95"/>
          <w:sz w:val="24"/>
        </w:rPr>
        <w:t>KPIs</w:t>
      </w:r>
      <w:r>
        <w:rPr>
          <w:spacing w:val="-38"/>
          <w:w w:val="95"/>
          <w:sz w:val="24"/>
        </w:rPr>
        <w:t xml:space="preserve"> </w:t>
      </w:r>
      <w:r>
        <w:rPr>
          <w:w w:val="95"/>
          <w:sz w:val="24"/>
        </w:rPr>
        <w:t>provide</w:t>
      </w:r>
      <w:r>
        <w:rPr>
          <w:spacing w:val="-42"/>
          <w:w w:val="95"/>
          <w:sz w:val="24"/>
        </w:rPr>
        <w:t xml:space="preserve"> </w:t>
      </w:r>
      <w:r>
        <w:rPr>
          <w:w w:val="95"/>
          <w:sz w:val="24"/>
        </w:rPr>
        <w:t>a</w:t>
      </w:r>
      <w:r>
        <w:rPr>
          <w:spacing w:val="-41"/>
          <w:w w:val="95"/>
          <w:sz w:val="24"/>
        </w:rPr>
        <w:t xml:space="preserve"> </w:t>
      </w:r>
      <w:r>
        <w:rPr>
          <w:w w:val="95"/>
          <w:sz w:val="24"/>
        </w:rPr>
        <w:t>measure</w:t>
      </w:r>
      <w:r>
        <w:rPr>
          <w:spacing w:val="-42"/>
          <w:w w:val="95"/>
          <w:sz w:val="24"/>
        </w:rPr>
        <w:t xml:space="preserve"> </w:t>
      </w:r>
      <w:r>
        <w:rPr>
          <w:w w:val="95"/>
          <w:sz w:val="24"/>
        </w:rPr>
        <w:t>of</w:t>
      </w:r>
      <w:r>
        <w:rPr>
          <w:spacing w:val="-36"/>
          <w:w w:val="95"/>
          <w:sz w:val="24"/>
        </w:rPr>
        <w:t xml:space="preserve"> </w:t>
      </w:r>
      <w:r>
        <w:rPr>
          <w:w w:val="95"/>
          <w:sz w:val="24"/>
        </w:rPr>
        <w:t>the</w:t>
      </w:r>
      <w:r>
        <w:rPr>
          <w:spacing w:val="-34"/>
          <w:w w:val="95"/>
          <w:sz w:val="24"/>
        </w:rPr>
        <w:t xml:space="preserve"> </w:t>
      </w:r>
      <w:r>
        <w:rPr>
          <w:spacing w:val="2"/>
          <w:w w:val="95"/>
          <w:sz w:val="24"/>
        </w:rPr>
        <w:t>health</w:t>
      </w:r>
      <w:r>
        <w:rPr>
          <w:spacing w:val="-47"/>
          <w:w w:val="95"/>
          <w:sz w:val="24"/>
        </w:rPr>
        <w:t xml:space="preserve"> </w:t>
      </w:r>
      <w:r>
        <w:rPr>
          <w:w w:val="95"/>
          <w:sz w:val="24"/>
        </w:rPr>
        <w:t>of</w:t>
      </w:r>
      <w:r>
        <w:rPr>
          <w:spacing w:val="-35"/>
          <w:w w:val="95"/>
          <w:sz w:val="24"/>
        </w:rPr>
        <w:t xml:space="preserve"> </w:t>
      </w:r>
      <w:r>
        <w:rPr>
          <w:w w:val="95"/>
          <w:sz w:val="24"/>
        </w:rPr>
        <w:t>your</w:t>
      </w:r>
      <w:r>
        <w:rPr>
          <w:spacing w:val="-41"/>
          <w:w w:val="95"/>
          <w:sz w:val="24"/>
        </w:rPr>
        <w:t xml:space="preserve"> </w:t>
      </w:r>
      <w:r>
        <w:rPr>
          <w:spacing w:val="4"/>
          <w:w w:val="95"/>
          <w:sz w:val="24"/>
        </w:rPr>
        <w:t>existing</w:t>
      </w:r>
      <w:r>
        <w:rPr>
          <w:spacing w:val="-47"/>
          <w:w w:val="95"/>
          <w:sz w:val="24"/>
        </w:rPr>
        <w:t xml:space="preserve"> </w:t>
      </w:r>
      <w:r>
        <w:rPr>
          <w:w w:val="95"/>
          <w:sz w:val="24"/>
        </w:rPr>
        <w:t>processes,</w:t>
      </w:r>
      <w:r>
        <w:rPr>
          <w:spacing w:val="-45"/>
          <w:w w:val="95"/>
          <w:sz w:val="24"/>
        </w:rPr>
        <w:t xml:space="preserve"> </w:t>
      </w:r>
      <w:r>
        <w:rPr>
          <w:w w:val="95"/>
          <w:sz w:val="24"/>
        </w:rPr>
        <w:t>OKRs</w:t>
      </w:r>
      <w:r>
        <w:rPr>
          <w:spacing w:val="-46"/>
          <w:w w:val="95"/>
          <w:sz w:val="24"/>
        </w:rPr>
        <w:t xml:space="preserve"> </w:t>
      </w:r>
      <w:r>
        <w:rPr>
          <w:spacing w:val="-3"/>
          <w:w w:val="95"/>
          <w:sz w:val="24"/>
        </w:rPr>
        <w:t xml:space="preserve">are </w:t>
      </w:r>
      <w:r>
        <w:rPr>
          <w:sz w:val="24"/>
        </w:rPr>
        <w:t xml:space="preserve">a way of </w:t>
      </w:r>
      <w:r>
        <w:rPr>
          <w:spacing w:val="2"/>
          <w:sz w:val="24"/>
        </w:rPr>
        <w:t xml:space="preserve">quantifying </w:t>
      </w:r>
      <w:r>
        <w:rPr>
          <w:sz w:val="24"/>
        </w:rPr>
        <w:t xml:space="preserve">the success of increasingly ambitious growth and </w:t>
      </w:r>
      <w:r>
        <w:rPr>
          <w:spacing w:val="2"/>
          <w:w w:val="95"/>
          <w:sz w:val="24"/>
        </w:rPr>
        <w:t>improvement</w:t>
      </w:r>
      <w:r>
        <w:rPr>
          <w:spacing w:val="-35"/>
          <w:w w:val="95"/>
          <w:sz w:val="24"/>
        </w:rPr>
        <w:t xml:space="preserve"> </w:t>
      </w:r>
      <w:r>
        <w:rPr>
          <w:w w:val="95"/>
          <w:sz w:val="24"/>
        </w:rPr>
        <w:t>goals</w:t>
      </w:r>
      <w:r>
        <w:rPr>
          <w:spacing w:val="-33"/>
          <w:w w:val="95"/>
          <w:sz w:val="24"/>
        </w:rPr>
        <w:t xml:space="preserve"> </w:t>
      </w:r>
      <w:r>
        <w:rPr>
          <w:w w:val="95"/>
          <w:sz w:val="24"/>
        </w:rPr>
        <w:t>and</w:t>
      </w:r>
      <w:r>
        <w:rPr>
          <w:spacing w:val="-20"/>
          <w:w w:val="95"/>
          <w:sz w:val="24"/>
        </w:rPr>
        <w:t xml:space="preserve"> </w:t>
      </w:r>
      <w:r>
        <w:rPr>
          <w:w w:val="95"/>
          <w:sz w:val="24"/>
        </w:rPr>
        <w:t>mapping</w:t>
      </w:r>
      <w:r>
        <w:rPr>
          <w:spacing w:val="-21"/>
          <w:w w:val="95"/>
          <w:sz w:val="24"/>
        </w:rPr>
        <w:t xml:space="preserve"> </w:t>
      </w:r>
      <w:r>
        <w:rPr>
          <w:w w:val="95"/>
          <w:sz w:val="24"/>
        </w:rPr>
        <w:t>out</w:t>
      </w:r>
      <w:r>
        <w:rPr>
          <w:spacing w:val="-22"/>
          <w:w w:val="95"/>
          <w:sz w:val="24"/>
        </w:rPr>
        <w:t xml:space="preserve"> </w:t>
      </w:r>
      <w:r>
        <w:rPr>
          <w:w w:val="95"/>
          <w:sz w:val="24"/>
        </w:rPr>
        <w:t>the</w:t>
      </w:r>
      <w:r>
        <w:rPr>
          <w:spacing w:val="-13"/>
          <w:w w:val="95"/>
          <w:sz w:val="24"/>
        </w:rPr>
        <w:t xml:space="preserve"> </w:t>
      </w:r>
      <w:r>
        <w:rPr>
          <w:w w:val="95"/>
          <w:sz w:val="24"/>
        </w:rPr>
        <w:t>path</w:t>
      </w:r>
      <w:r>
        <w:rPr>
          <w:spacing w:val="-19"/>
          <w:w w:val="95"/>
          <w:sz w:val="24"/>
        </w:rPr>
        <w:t xml:space="preserve"> </w:t>
      </w:r>
      <w:r>
        <w:rPr>
          <w:w w:val="95"/>
          <w:sz w:val="24"/>
        </w:rPr>
        <w:t>to</w:t>
      </w:r>
      <w:r>
        <w:rPr>
          <w:spacing w:val="-20"/>
          <w:w w:val="95"/>
          <w:sz w:val="24"/>
        </w:rPr>
        <w:t xml:space="preserve"> </w:t>
      </w:r>
      <w:r>
        <w:rPr>
          <w:spacing w:val="2"/>
          <w:w w:val="95"/>
          <w:sz w:val="24"/>
        </w:rPr>
        <w:t>achieving</w:t>
      </w:r>
      <w:r>
        <w:rPr>
          <w:spacing w:val="-36"/>
          <w:w w:val="95"/>
          <w:sz w:val="24"/>
        </w:rPr>
        <w:t xml:space="preserve"> </w:t>
      </w:r>
      <w:r>
        <w:rPr>
          <w:w w:val="95"/>
          <w:sz w:val="24"/>
        </w:rPr>
        <w:t>them.</w:t>
      </w:r>
      <w:r>
        <w:rPr>
          <w:spacing w:val="-32"/>
          <w:w w:val="95"/>
          <w:sz w:val="24"/>
        </w:rPr>
        <w:t xml:space="preserve"> </w:t>
      </w:r>
      <w:r>
        <w:rPr>
          <w:spacing w:val="3"/>
          <w:w w:val="95"/>
          <w:sz w:val="24"/>
        </w:rPr>
        <w:t>They’re</w:t>
      </w:r>
      <w:r>
        <w:rPr>
          <w:spacing w:val="-27"/>
          <w:w w:val="95"/>
          <w:sz w:val="24"/>
        </w:rPr>
        <w:t xml:space="preserve"> </w:t>
      </w:r>
      <w:r>
        <w:rPr>
          <w:w w:val="95"/>
          <w:sz w:val="24"/>
        </w:rPr>
        <w:t xml:space="preserve">more </w:t>
      </w:r>
      <w:r>
        <w:rPr>
          <w:sz w:val="24"/>
        </w:rPr>
        <w:t>about</w:t>
      </w:r>
      <w:r>
        <w:rPr>
          <w:spacing w:val="-21"/>
          <w:sz w:val="24"/>
        </w:rPr>
        <w:t xml:space="preserve"> </w:t>
      </w:r>
      <w:r>
        <w:rPr>
          <w:sz w:val="24"/>
        </w:rPr>
        <w:t>change.</w:t>
      </w:r>
    </w:p>
    <w:p w14:paraId="7A297B65" w14:textId="77777777" w:rsidR="00FE063D" w:rsidRDefault="00FE063D">
      <w:pPr>
        <w:pStyle w:val="BodyText"/>
        <w:rPr>
          <w:sz w:val="26"/>
        </w:rPr>
      </w:pPr>
    </w:p>
    <w:p w14:paraId="246FDDA9" w14:textId="77777777" w:rsidR="00FE063D" w:rsidRDefault="00DF7C8A">
      <w:pPr>
        <w:pStyle w:val="BodyText"/>
        <w:ind w:left="1579"/>
      </w:pPr>
      <w:r>
        <w:t>As the name implies, OKRs consist of two parts: 1) Objectives: where you want to go</w:t>
      </w:r>
    </w:p>
    <w:p w14:paraId="72975B8E" w14:textId="77777777" w:rsidR="00FE063D" w:rsidRDefault="00DF7C8A">
      <w:pPr>
        <w:pStyle w:val="BodyText"/>
        <w:spacing w:before="92" w:line="292" w:lineRule="auto"/>
        <w:ind w:left="1579" w:right="847"/>
      </w:pPr>
      <w:r>
        <w:rPr>
          <w:w w:val="95"/>
        </w:rPr>
        <w:t>–</w:t>
      </w:r>
      <w:r>
        <w:rPr>
          <w:spacing w:val="-17"/>
          <w:w w:val="95"/>
        </w:rPr>
        <w:t xml:space="preserve"> </w:t>
      </w:r>
      <w:r>
        <w:rPr>
          <w:w w:val="95"/>
        </w:rPr>
        <w:t>your</w:t>
      </w:r>
      <w:r>
        <w:rPr>
          <w:spacing w:val="-27"/>
          <w:w w:val="95"/>
        </w:rPr>
        <w:t xml:space="preserve"> </w:t>
      </w:r>
      <w:r>
        <w:rPr>
          <w:w w:val="95"/>
        </w:rPr>
        <w:t>goals</w:t>
      </w:r>
      <w:r>
        <w:rPr>
          <w:spacing w:val="-22"/>
          <w:w w:val="95"/>
        </w:rPr>
        <w:t xml:space="preserve"> </w:t>
      </w:r>
      <w:r>
        <w:rPr>
          <w:spacing w:val="2"/>
          <w:w w:val="95"/>
        </w:rPr>
        <w:t>for</w:t>
      </w:r>
      <w:r>
        <w:rPr>
          <w:spacing w:val="-40"/>
          <w:w w:val="95"/>
        </w:rPr>
        <w:t xml:space="preserve"> </w:t>
      </w:r>
      <w:r>
        <w:rPr>
          <w:w w:val="95"/>
        </w:rPr>
        <w:t>a</w:t>
      </w:r>
      <w:r>
        <w:rPr>
          <w:spacing w:val="-13"/>
          <w:w w:val="95"/>
        </w:rPr>
        <w:t xml:space="preserve"> </w:t>
      </w:r>
      <w:r>
        <w:rPr>
          <w:spacing w:val="3"/>
          <w:w w:val="95"/>
        </w:rPr>
        <w:t>set</w:t>
      </w:r>
      <w:r>
        <w:rPr>
          <w:spacing w:val="-24"/>
          <w:w w:val="95"/>
        </w:rPr>
        <w:t xml:space="preserve"> </w:t>
      </w:r>
      <w:r>
        <w:rPr>
          <w:spacing w:val="2"/>
          <w:w w:val="95"/>
        </w:rPr>
        <w:t>period</w:t>
      </w:r>
      <w:r>
        <w:rPr>
          <w:spacing w:val="-36"/>
          <w:w w:val="95"/>
        </w:rPr>
        <w:t xml:space="preserve"> </w:t>
      </w:r>
      <w:r>
        <w:rPr>
          <w:spacing w:val="3"/>
          <w:w w:val="95"/>
        </w:rPr>
        <w:t>(often</w:t>
      </w:r>
      <w:r>
        <w:rPr>
          <w:spacing w:val="-36"/>
          <w:w w:val="95"/>
        </w:rPr>
        <w:t xml:space="preserve"> </w:t>
      </w:r>
      <w:r>
        <w:rPr>
          <w:spacing w:val="2"/>
          <w:w w:val="95"/>
        </w:rPr>
        <w:t>one-quarter),</w:t>
      </w:r>
      <w:r>
        <w:rPr>
          <w:spacing w:val="-34"/>
          <w:w w:val="95"/>
        </w:rPr>
        <w:t xml:space="preserve"> </w:t>
      </w:r>
      <w:r>
        <w:rPr>
          <w:w w:val="95"/>
        </w:rPr>
        <w:t>and</w:t>
      </w:r>
      <w:r>
        <w:rPr>
          <w:spacing w:val="-36"/>
          <w:w w:val="95"/>
        </w:rPr>
        <w:t xml:space="preserve"> </w:t>
      </w:r>
      <w:r>
        <w:rPr>
          <w:spacing w:val="-5"/>
          <w:w w:val="95"/>
        </w:rPr>
        <w:t>2)</w:t>
      </w:r>
      <w:r>
        <w:rPr>
          <w:spacing w:val="-4"/>
          <w:w w:val="95"/>
        </w:rPr>
        <w:t xml:space="preserve"> </w:t>
      </w:r>
      <w:r>
        <w:rPr>
          <w:spacing w:val="3"/>
          <w:w w:val="95"/>
        </w:rPr>
        <w:t>Key</w:t>
      </w:r>
      <w:r>
        <w:rPr>
          <w:spacing w:val="-34"/>
          <w:w w:val="95"/>
        </w:rPr>
        <w:t xml:space="preserve"> </w:t>
      </w:r>
      <w:r>
        <w:rPr>
          <w:w w:val="95"/>
        </w:rPr>
        <w:t>Results:</w:t>
      </w:r>
      <w:r>
        <w:rPr>
          <w:spacing w:val="-37"/>
          <w:w w:val="95"/>
        </w:rPr>
        <w:t xml:space="preserve"> </w:t>
      </w:r>
      <w:r>
        <w:rPr>
          <w:w w:val="95"/>
        </w:rPr>
        <w:t>how</w:t>
      </w:r>
      <w:r>
        <w:rPr>
          <w:spacing w:val="-34"/>
          <w:w w:val="95"/>
        </w:rPr>
        <w:t xml:space="preserve"> </w:t>
      </w:r>
      <w:r>
        <w:rPr>
          <w:w w:val="95"/>
        </w:rPr>
        <w:t>far</w:t>
      </w:r>
      <w:r>
        <w:rPr>
          <w:spacing w:val="-27"/>
          <w:w w:val="95"/>
        </w:rPr>
        <w:t xml:space="preserve"> </w:t>
      </w:r>
      <w:r>
        <w:rPr>
          <w:w w:val="95"/>
        </w:rPr>
        <w:t xml:space="preserve">you </w:t>
      </w:r>
      <w:r>
        <w:t>progressed</w:t>
      </w:r>
      <w:r>
        <w:rPr>
          <w:spacing w:val="-36"/>
        </w:rPr>
        <w:t xml:space="preserve"> </w:t>
      </w:r>
      <w:r>
        <w:rPr>
          <w:spacing w:val="4"/>
        </w:rPr>
        <w:t>in</w:t>
      </w:r>
      <w:r>
        <w:rPr>
          <w:spacing w:val="-21"/>
        </w:rPr>
        <w:t xml:space="preserve"> </w:t>
      </w:r>
      <w:r>
        <w:t>the</w:t>
      </w:r>
      <w:r>
        <w:rPr>
          <w:spacing w:val="-30"/>
        </w:rPr>
        <w:t xml:space="preserve"> </w:t>
      </w:r>
      <w:r>
        <w:t>pursuit</w:t>
      </w:r>
      <w:r>
        <w:rPr>
          <w:spacing w:val="-22"/>
        </w:rPr>
        <w:t xml:space="preserve"> </w:t>
      </w:r>
      <w:r>
        <w:t>of</w:t>
      </w:r>
      <w:r>
        <w:rPr>
          <w:spacing w:val="-31"/>
        </w:rPr>
        <w:t xml:space="preserve"> </w:t>
      </w:r>
      <w:r>
        <w:t>these</w:t>
      </w:r>
      <w:r>
        <w:rPr>
          <w:spacing w:val="-15"/>
        </w:rPr>
        <w:t xml:space="preserve"> </w:t>
      </w:r>
      <w:r>
        <w:t>goals.</w:t>
      </w:r>
    </w:p>
    <w:p w14:paraId="33A05B83" w14:textId="77777777" w:rsidR="00FE063D" w:rsidRDefault="00FE063D">
      <w:pPr>
        <w:pStyle w:val="BodyText"/>
        <w:spacing w:before="9"/>
        <w:rPr>
          <w:sz w:val="27"/>
        </w:rPr>
      </w:pPr>
    </w:p>
    <w:p w14:paraId="29E36D0F" w14:textId="77777777" w:rsidR="00FE063D" w:rsidRDefault="00DF7C8A">
      <w:pPr>
        <w:pStyle w:val="BodyText"/>
        <w:spacing w:line="321" w:lineRule="auto"/>
        <w:ind w:left="1579" w:right="847"/>
      </w:pPr>
      <w:r>
        <w:t>Like</w:t>
      </w:r>
      <w:r>
        <w:rPr>
          <w:spacing w:val="-45"/>
        </w:rPr>
        <w:t xml:space="preserve"> </w:t>
      </w:r>
      <w:r>
        <w:t>KPIs,</w:t>
      </w:r>
      <w:r>
        <w:rPr>
          <w:spacing w:val="-47"/>
        </w:rPr>
        <w:t xml:space="preserve"> </w:t>
      </w:r>
      <w:r>
        <w:t>OKRs</w:t>
      </w:r>
      <w:r>
        <w:rPr>
          <w:spacing w:val="-39"/>
        </w:rPr>
        <w:t xml:space="preserve"> </w:t>
      </w:r>
      <w:r>
        <w:t>start</w:t>
      </w:r>
      <w:r>
        <w:rPr>
          <w:spacing w:val="-28"/>
        </w:rPr>
        <w:t xml:space="preserve"> </w:t>
      </w:r>
      <w:r>
        <w:t>out</w:t>
      </w:r>
      <w:r>
        <w:rPr>
          <w:spacing w:val="-41"/>
        </w:rPr>
        <w:t xml:space="preserve"> </w:t>
      </w:r>
      <w:r>
        <w:t>at</w:t>
      </w:r>
      <w:r>
        <w:rPr>
          <w:spacing w:val="-41"/>
        </w:rPr>
        <w:t xml:space="preserve"> </w:t>
      </w:r>
      <w:r>
        <w:t>the</w:t>
      </w:r>
      <w:r>
        <w:rPr>
          <w:spacing w:val="-35"/>
        </w:rPr>
        <w:t xml:space="preserve"> </w:t>
      </w:r>
      <w:r>
        <w:t>high</w:t>
      </w:r>
      <w:r>
        <w:rPr>
          <w:spacing w:val="-40"/>
        </w:rPr>
        <w:t xml:space="preserve"> </w:t>
      </w:r>
      <w:r>
        <w:rPr>
          <w:spacing w:val="5"/>
        </w:rPr>
        <w:t>level</w:t>
      </w:r>
      <w:r>
        <w:rPr>
          <w:spacing w:val="-41"/>
        </w:rPr>
        <w:t xml:space="preserve"> </w:t>
      </w:r>
      <w:r>
        <w:t>–“What</w:t>
      </w:r>
      <w:r>
        <w:rPr>
          <w:spacing w:val="-32"/>
        </w:rPr>
        <w:t xml:space="preserve"> </w:t>
      </w:r>
      <w:r>
        <w:rPr>
          <w:spacing w:val="-3"/>
        </w:rPr>
        <w:t>are</w:t>
      </w:r>
      <w:r>
        <w:rPr>
          <w:spacing w:val="-36"/>
        </w:rPr>
        <w:t xml:space="preserve"> </w:t>
      </w:r>
      <w:r>
        <w:t>the</w:t>
      </w:r>
      <w:r>
        <w:rPr>
          <w:spacing w:val="-35"/>
        </w:rPr>
        <w:t xml:space="preserve"> </w:t>
      </w:r>
      <w:r>
        <w:t>organization’s</w:t>
      </w:r>
      <w:r>
        <w:rPr>
          <w:spacing w:val="-48"/>
        </w:rPr>
        <w:t xml:space="preserve"> </w:t>
      </w:r>
      <w:r>
        <w:t xml:space="preserve">main </w:t>
      </w:r>
      <w:r>
        <w:rPr>
          <w:spacing w:val="2"/>
          <w:w w:val="95"/>
        </w:rPr>
        <w:t>objectives</w:t>
      </w:r>
      <w:r>
        <w:rPr>
          <w:spacing w:val="-39"/>
          <w:w w:val="95"/>
        </w:rPr>
        <w:t xml:space="preserve"> </w:t>
      </w:r>
      <w:r>
        <w:rPr>
          <w:spacing w:val="2"/>
          <w:w w:val="95"/>
        </w:rPr>
        <w:t>for</w:t>
      </w:r>
      <w:r>
        <w:rPr>
          <w:spacing w:val="-43"/>
          <w:w w:val="95"/>
        </w:rPr>
        <w:t xml:space="preserve"> </w:t>
      </w:r>
      <w:r>
        <w:rPr>
          <w:spacing w:val="2"/>
          <w:w w:val="95"/>
        </w:rPr>
        <w:t>this</w:t>
      </w:r>
      <w:r>
        <w:rPr>
          <w:spacing w:val="-38"/>
          <w:w w:val="95"/>
        </w:rPr>
        <w:t xml:space="preserve"> </w:t>
      </w:r>
      <w:r>
        <w:rPr>
          <w:w w:val="95"/>
        </w:rPr>
        <w:t>quarter?”</w:t>
      </w:r>
      <w:r>
        <w:rPr>
          <w:spacing w:val="-20"/>
          <w:w w:val="95"/>
        </w:rPr>
        <w:t xml:space="preserve"> </w:t>
      </w:r>
      <w:r>
        <w:rPr>
          <w:w w:val="95"/>
        </w:rPr>
        <w:t>–</w:t>
      </w:r>
      <w:r>
        <w:rPr>
          <w:spacing w:val="-22"/>
          <w:w w:val="95"/>
        </w:rPr>
        <w:t xml:space="preserve"> </w:t>
      </w:r>
      <w:r>
        <w:rPr>
          <w:w w:val="95"/>
        </w:rPr>
        <w:t>and</w:t>
      </w:r>
      <w:r>
        <w:rPr>
          <w:spacing w:val="-27"/>
          <w:w w:val="95"/>
        </w:rPr>
        <w:t xml:space="preserve"> </w:t>
      </w:r>
      <w:r>
        <w:rPr>
          <w:spacing w:val="2"/>
          <w:w w:val="95"/>
        </w:rPr>
        <w:t>get</w:t>
      </w:r>
      <w:r>
        <w:rPr>
          <w:spacing w:val="-29"/>
          <w:w w:val="95"/>
        </w:rPr>
        <w:t xml:space="preserve"> </w:t>
      </w:r>
      <w:r>
        <w:rPr>
          <w:spacing w:val="2"/>
          <w:w w:val="95"/>
        </w:rPr>
        <w:t>progressively</w:t>
      </w:r>
      <w:r>
        <w:rPr>
          <w:spacing w:val="-37"/>
          <w:w w:val="95"/>
        </w:rPr>
        <w:t xml:space="preserve"> </w:t>
      </w:r>
      <w:r>
        <w:rPr>
          <w:w w:val="95"/>
        </w:rPr>
        <w:t>more</w:t>
      </w:r>
      <w:r>
        <w:rPr>
          <w:spacing w:val="-34"/>
          <w:w w:val="95"/>
        </w:rPr>
        <w:t xml:space="preserve"> </w:t>
      </w:r>
      <w:r>
        <w:rPr>
          <w:spacing w:val="-5"/>
          <w:w w:val="95"/>
        </w:rPr>
        <w:t>granular.</w:t>
      </w:r>
      <w:r>
        <w:rPr>
          <w:spacing w:val="-38"/>
          <w:w w:val="95"/>
        </w:rPr>
        <w:t xml:space="preserve"> </w:t>
      </w:r>
      <w:r>
        <w:rPr>
          <w:w w:val="95"/>
        </w:rPr>
        <w:t>But</w:t>
      </w:r>
      <w:r>
        <w:rPr>
          <w:spacing w:val="-17"/>
          <w:w w:val="95"/>
        </w:rPr>
        <w:t xml:space="preserve"> </w:t>
      </w:r>
      <w:r>
        <w:rPr>
          <w:spacing w:val="3"/>
          <w:w w:val="95"/>
        </w:rPr>
        <w:t>unlike</w:t>
      </w:r>
      <w:r>
        <w:rPr>
          <w:spacing w:val="-34"/>
          <w:w w:val="95"/>
        </w:rPr>
        <w:t xml:space="preserve"> </w:t>
      </w:r>
      <w:r>
        <w:rPr>
          <w:w w:val="95"/>
        </w:rPr>
        <w:t>KPIs,</w:t>
      </w:r>
    </w:p>
    <w:p w14:paraId="14DBA255" w14:textId="77777777" w:rsidR="00FE063D" w:rsidRDefault="00DF7C8A">
      <w:pPr>
        <w:pStyle w:val="BodyText"/>
        <w:spacing w:line="257" w:lineRule="exact"/>
        <w:ind w:left="1579"/>
      </w:pPr>
      <w:r>
        <w:t>they focus more on internal performance, from the organization to project teams and</w:t>
      </w:r>
    </w:p>
    <w:p w14:paraId="48EF4E1A" w14:textId="77777777" w:rsidR="00FE063D" w:rsidRDefault="00DF7C8A">
      <w:pPr>
        <w:pStyle w:val="BodyText"/>
        <w:spacing w:before="93" w:line="292" w:lineRule="auto"/>
        <w:ind w:left="1579" w:right="847"/>
      </w:pPr>
      <w:r>
        <w:rPr>
          <w:spacing w:val="2"/>
          <w:w w:val="95"/>
        </w:rPr>
        <w:t>individual</w:t>
      </w:r>
      <w:r>
        <w:rPr>
          <w:spacing w:val="-34"/>
          <w:w w:val="95"/>
        </w:rPr>
        <w:t xml:space="preserve"> </w:t>
      </w:r>
      <w:r>
        <w:rPr>
          <w:spacing w:val="2"/>
          <w:w w:val="95"/>
        </w:rPr>
        <w:t>employees.</w:t>
      </w:r>
      <w:r>
        <w:rPr>
          <w:spacing w:val="-32"/>
          <w:w w:val="95"/>
        </w:rPr>
        <w:t xml:space="preserve"> </w:t>
      </w:r>
      <w:r>
        <w:rPr>
          <w:w w:val="95"/>
        </w:rPr>
        <w:t>Here</w:t>
      </w:r>
      <w:r>
        <w:rPr>
          <w:spacing w:val="-33"/>
          <w:w w:val="95"/>
        </w:rPr>
        <w:t xml:space="preserve"> </w:t>
      </w:r>
      <w:r>
        <w:rPr>
          <w:spacing w:val="-3"/>
          <w:w w:val="95"/>
        </w:rPr>
        <w:t>are</w:t>
      </w:r>
      <w:r>
        <w:rPr>
          <w:spacing w:val="-34"/>
          <w:w w:val="95"/>
        </w:rPr>
        <w:t xml:space="preserve"> </w:t>
      </w:r>
      <w:r>
        <w:rPr>
          <w:w w:val="95"/>
        </w:rPr>
        <w:t>the</w:t>
      </w:r>
      <w:r>
        <w:rPr>
          <w:spacing w:val="-34"/>
          <w:w w:val="95"/>
        </w:rPr>
        <w:t xml:space="preserve"> </w:t>
      </w:r>
      <w:r>
        <w:rPr>
          <w:w w:val="95"/>
        </w:rPr>
        <w:t>basic</w:t>
      </w:r>
      <w:r>
        <w:rPr>
          <w:spacing w:val="-33"/>
          <w:w w:val="95"/>
        </w:rPr>
        <w:t xml:space="preserve"> </w:t>
      </w:r>
      <w:r>
        <w:rPr>
          <w:w w:val="95"/>
        </w:rPr>
        <w:t>ground</w:t>
      </w:r>
      <w:r>
        <w:rPr>
          <w:spacing w:val="-27"/>
          <w:w w:val="95"/>
        </w:rPr>
        <w:t xml:space="preserve"> </w:t>
      </w:r>
      <w:r>
        <w:rPr>
          <w:spacing w:val="2"/>
          <w:w w:val="95"/>
        </w:rPr>
        <w:t>rules</w:t>
      </w:r>
      <w:r>
        <w:rPr>
          <w:spacing w:val="-26"/>
          <w:w w:val="95"/>
        </w:rPr>
        <w:t xml:space="preserve"> </w:t>
      </w:r>
      <w:r>
        <w:rPr>
          <w:spacing w:val="2"/>
          <w:w w:val="95"/>
        </w:rPr>
        <w:t>for</w:t>
      </w:r>
      <w:r>
        <w:rPr>
          <w:spacing w:val="-31"/>
          <w:w w:val="95"/>
        </w:rPr>
        <w:t xml:space="preserve"> </w:t>
      </w:r>
      <w:r>
        <w:rPr>
          <w:w w:val="95"/>
        </w:rPr>
        <w:t>OKR</w:t>
      </w:r>
      <w:r>
        <w:rPr>
          <w:spacing w:val="-31"/>
          <w:w w:val="95"/>
        </w:rPr>
        <w:t xml:space="preserve"> </w:t>
      </w:r>
      <w:r>
        <w:rPr>
          <w:w w:val="95"/>
        </w:rPr>
        <w:t>implementation</w:t>
      </w:r>
      <w:r>
        <w:rPr>
          <w:spacing w:val="-39"/>
          <w:w w:val="95"/>
        </w:rPr>
        <w:t xml:space="preserve"> </w:t>
      </w:r>
      <w:r>
        <w:rPr>
          <w:w w:val="95"/>
        </w:rPr>
        <w:t xml:space="preserve">at </w:t>
      </w:r>
      <w:r>
        <w:t>Google,</w:t>
      </w:r>
      <w:r>
        <w:rPr>
          <w:spacing w:val="-37"/>
        </w:rPr>
        <w:t xml:space="preserve"> </w:t>
      </w:r>
      <w:r>
        <w:t>where</w:t>
      </w:r>
      <w:r>
        <w:rPr>
          <w:spacing w:val="-34"/>
        </w:rPr>
        <w:t xml:space="preserve"> </w:t>
      </w:r>
      <w:r>
        <w:rPr>
          <w:spacing w:val="2"/>
        </w:rPr>
        <w:t>this</w:t>
      </w:r>
      <w:r>
        <w:rPr>
          <w:spacing w:val="-25"/>
        </w:rPr>
        <w:t xml:space="preserve"> </w:t>
      </w:r>
      <w:r>
        <w:rPr>
          <w:spacing w:val="2"/>
        </w:rPr>
        <w:t>style</w:t>
      </w:r>
      <w:r>
        <w:rPr>
          <w:spacing w:val="-34"/>
        </w:rPr>
        <w:t xml:space="preserve"> </w:t>
      </w:r>
      <w:r>
        <w:t>of</w:t>
      </w:r>
      <w:r>
        <w:rPr>
          <w:spacing w:val="-22"/>
        </w:rPr>
        <w:t xml:space="preserve"> </w:t>
      </w:r>
      <w:r>
        <w:t>measurement</w:t>
      </w:r>
      <w:r>
        <w:rPr>
          <w:spacing w:val="-40"/>
        </w:rPr>
        <w:t xml:space="preserve"> </w:t>
      </w:r>
      <w:r>
        <w:t>was</w:t>
      </w:r>
      <w:r>
        <w:rPr>
          <w:spacing w:val="-39"/>
        </w:rPr>
        <w:t xml:space="preserve"> </w:t>
      </w:r>
      <w:r>
        <w:rPr>
          <w:spacing w:val="2"/>
        </w:rPr>
        <w:t>first</w:t>
      </w:r>
      <w:r>
        <w:rPr>
          <w:spacing w:val="-40"/>
        </w:rPr>
        <w:t xml:space="preserve"> </w:t>
      </w:r>
      <w:r>
        <w:t>popularized:</w:t>
      </w:r>
    </w:p>
    <w:p w14:paraId="1F941044" w14:textId="77777777" w:rsidR="00FE063D" w:rsidRDefault="00FE063D">
      <w:pPr>
        <w:spacing w:line="292" w:lineRule="auto"/>
        <w:sectPr w:rsidR="00FE063D">
          <w:pgSz w:w="11910" w:h="16840"/>
          <w:pgMar w:top="1080" w:right="580" w:bottom="280" w:left="600" w:header="885" w:footer="0" w:gutter="0"/>
          <w:cols w:space="720"/>
        </w:sectPr>
      </w:pPr>
    </w:p>
    <w:p w14:paraId="0E40CBDC" w14:textId="77777777" w:rsidR="00FE063D" w:rsidRDefault="00FE063D">
      <w:pPr>
        <w:pStyle w:val="BodyText"/>
        <w:spacing w:before="9"/>
        <w:rPr>
          <w:sz w:val="26"/>
        </w:rPr>
      </w:pPr>
    </w:p>
    <w:p w14:paraId="66D97184" w14:textId="77777777" w:rsidR="00FE063D" w:rsidRDefault="00DF7C8A">
      <w:pPr>
        <w:pStyle w:val="BodyText"/>
        <w:spacing w:before="55"/>
        <w:ind w:left="1579"/>
      </w:pPr>
      <w:r>
        <w:t>Objectives</w:t>
      </w:r>
      <w:r>
        <w:t xml:space="preserve"> are ambitious and should feel somewhat uncomfortable</w:t>
      </w:r>
    </w:p>
    <w:p w14:paraId="3EE4B071" w14:textId="77777777" w:rsidR="00FE063D" w:rsidRDefault="00FE063D">
      <w:pPr>
        <w:pStyle w:val="BodyText"/>
        <w:spacing w:before="1"/>
        <w:rPr>
          <w:sz w:val="33"/>
        </w:rPr>
      </w:pPr>
    </w:p>
    <w:p w14:paraId="6651B092" w14:textId="77777777" w:rsidR="00FE063D" w:rsidRDefault="00DF7C8A">
      <w:pPr>
        <w:pStyle w:val="BodyText"/>
        <w:spacing w:line="292" w:lineRule="auto"/>
        <w:ind w:left="1579" w:right="847"/>
      </w:pPr>
      <w:r>
        <w:rPr>
          <w:spacing w:val="3"/>
          <w:w w:val="95"/>
        </w:rPr>
        <w:t>Key</w:t>
      </w:r>
      <w:r>
        <w:rPr>
          <w:spacing w:val="-41"/>
          <w:w w:val="95"/>
        </w:rPr>
        <w:t xml:space="preserve"> </w:t>
      </w:r>
      <w:r>
        <w:rPr>
          <w:spacing w:val="2"/>
          <w:w w:val="95"/>
        </w:rPr>
        <w:t>Results</w:t>
      </w:r>
      <w:r>
        <w:rPr>
          <w:spacing w:val="-42"/>
          <w:w w:val="95"/>
        </w:rPr>
        <w:t xml:space="preserve"> </w:t>
      </w:r>
      <w:r>
        <w:rPr>
          <w:spacing w:val="-3"/>
          <w:w w:val="95"/>
        </w:rPr>
        <w:t>are</w:t>
      </w:r>
      <w:r>
        <w:rPr>
          <w:spacing w:val="-27"/>
          <w:w w:val="95"/>
        </w:rPr>
        <w:t xml:space="preserve"> </w:t>
      </w:r>
      <w:r>
        <w:rPr>
          <w:w w:val="95"/>
        </w:rPr>
        <w:t>measurable;</w:t>
      </w:r>
      <w:r>
        <w:rPr>
          <w:spacing w:val="-43"/>
          <w:w w:val="95"/>
        </w:rPr>
        <w:t xml:space="preserve"> </w:t>
      </w:r>
      <w:r>
        <w:rPr>
          <w:spacing w:val="2"/>
          <w:w w:val="95"/>
        </w:rPr>
        <w:t>they</w:t>
      </w:r>
      <w:r>
        <w:rPr>
          <w:spacing w:val="-40"/>
          <w:w w:val="95"/>
        </w:rPr>
        <w:t xml:space="preserve"> </w:t>
      </w:r>
      <w:r>
        <w:rPr>
          <w:spacing w:val="2"/>
          <w:w w:val="95"/>
        </w:rPr>
        <w:t>should</w:t>
      </w:r>
      <w:r>
        <w:rPr>
          <w:spacing w:val="-42"/>
          <w:w w:val="95"/>
        </w:rPr>
        <w:t xml:space="preserve"> </w:t>
      </w:r>
      <w:r>
        <w:rPr>
          <w:w w:val="95"/>
        </w:rPr>
        <w:t>be</w:t>
      </w:r>
      <w:r>
        <w:rPr>
          <w:spacing w:val="-27"/>
          <w:w w:val="95"/>
        </w:rPr>
        <w:t xml:space="preserve"> </w:t>
      </w:r>
      <w:r>
        <w:rPr>
          <w:w w:val="95"/>
        </w:rPr>
        <w:t>easy</w:t>
      </w:r>
      <w:r>
        <w:rPr>
          <w:spacing w:val="-30"/>
          <w:w w:val="95"/>
        </w:rPr>
        <w:t xml:space="preserve"> </w:t>
      </w:r>
      <w:r>
        <w:rPr>
          <w:w w:val="95"/>
        </w:rPr>
        <w:t>to</w:t>
      </w:r>
      <w:r>
        <w:rPr>
          <w:spacing w:val="-32"/>
          <w:w w:val="95"/>
        </w:rPr>
        <w:t xml:space="preserve"> </w:t>
      </w:r>
      <w:r>
        <w:rPr>
          <w:w w:val="95"/>
        </w:rPr>
        <w:t>grade</w:t>
      </w:r>
      <w:r>
        <w:rPr>
          <w:spacing w:val="-26"/>
          <w:w w:val="95"/>
        </w:rPr>
        <w:t xml:space="preserve"> </w:t>
      </w:r>
      <w:r>
        <w:rPr>
          <w:spacing w:val="3"/>
          <w:w w:val="95"/>
        </w:rPr>
        <w:t>with</w:t>
      </w:r>
      <w:r>
        <w:rPr>
          <w:spacing w:val="-42"/>
          <w:w w:val="95"/>
        </w:rPr>
        <w:t xml:space="preserve"> </w:t>
      </w:r>
      <w:r>
        <w:rPr>
          <w:w w:val="95"/>
        </w:rPr>
        <w:t>a</w:t>
      </w:r>
      <w:r>
        <w:rPr>
          <w:spacing w:val="-24"/>
          <w:w w:val="95"/>
        </w:rPr>
        <w:t xml:space="preserve"> </w:t>
      </w:r>
      <w:r>
        <w:rPr>
          <w:w w:val="95"/>
        </w:rPr>
        <w:t>number</w:t>
      </w:r>
      <w:r>
        <w:rPr>
          <w:spacing w:val="-45"/>
          <w:w w:val="95"/>
        </w:rPr>
        <w:t xml:space="preserve"> </w:t>
      </w:r>
      <w:r>
        <w:rPr>
          <w:w w:val="95"/>
        </w:rPr>
        <w:t>(at</w:t>
      </w:r>
      <w:r>
        <w:rPr>
          <w:spacing w:val="-33"/>
          <w:w w:val="95"/>
        </w:rPr>
        <w:t xml:space="preserve"> </w:t>
      </w:r>
      <w:r>
        <w:rPr>
          <w:spacing w:val="3"/>
          <w:w w:val="95"/>
        </w:rPr>
        <w:t xml:space="preserve">Google </w:t>
      </w:r>
      <w:r>
        <w:t>we</w:t>
      </w:r>
      <w:r>
        <w:rPr>
          <w:spacing w:val="-36"/>
        </w:rPr>
        <w:t xml:space="preserve"> </w:t>
      </w:r>
      <w:r>
        <w:t>use</w:t>
      </w:r>
      <w:r>
        <w:rPr>
          <w:spacing w:val="-23"/>
        </w:rPr>
        <w:t xml:space="preserve"> </w:t>
      </w:r>
      <w:r>
        <w:t>a</w:t>
      </w:r>
      <w:r>
        <w:rPr>
          <w:spacing w:val="-18"/>
        </w:rPr>
        <w:t xml:space="preserve"> </w:t>
      </w:r>
      <w:r>
        <w:rPr>
          <w:spacing w:val="-5"/>
        </w:rPr>
        <w:t>0–1.0</w:t>
      </w:r>
      <w:r>
        <w:rPr>
          <w:spacing w:val="-11"/>
        </w:rPr>
        <w:t xml:space="preserve"> </w:t>
      </w:r>
      <w:r>
        <w:t>scale</w:t>
      </w:r>
      <w:r>
        <w:rPr>
          <w:spacing w:val="-23"/>
        </w:rPr>
        <w:t xml:space="preserve"> </w:t>
      </w:r>
      <w:r>
        <w:t>to</w:t>
      </w:r>
      <w:r>
        <w:rPr>
          <w:spacing w:val="-29"/>
        </w:rPr>
        <w:t xml:space="preserve"> </w:t>
      </w:r>
      <w:r>
        <w:t>grade</w:t>
      </w:r>
      <w:r>
        <w:rPr>
          <w:spacing w:val="-23"/>
        </w:rPr>
        <w:t xml:space="preserve"> </w:t>
      </w:r>
      <w:r>
        <w:t>each</w:t>
      </w:r>
      <w:r>
        <w:rPr>
          <w:spacing w:val="-28"/>
        </w:rPr>
        <w:t xml:space="preserve"> </w:t>
      </w:r>
      <w:r>
        <w:rPr>
          <w:spacing w:val="3"/>
        </w:rPr>
        <w:t>key</w:t>
      </w:r>
      <w:r>
        <w:rPr>
          <w:spacing w:val="-40"/>
        </w:rPr>
        <w:t xml:space="preserve"> </w:t>
      </w:r>
      <w:r>
        <w:rPr>
          <w:spacing w:val="2"/>
        </w:rPr>
        <w:t>result</w:t>
      </w:r>
      <w:r>
        <w:rPr>
          <w:spacing w:val="-42"/>
        </w:rPr>
        <w:t xml:space="preserve"> </w:t>
      </w:r>
      <w:r>
        <w:t>at</w:t>
      </w:r>
      <w:r>
        <w:rPr>
          <w:spacing w:val="-30"/>
        </w:rPr>
        <w:t xml:space="preserve"> </w:t>
      </w:r>
      <w:r>
        <w:t>the</w:t>
      </w:r>
      <w:r>
        <w:rPr>
          <w:spacing w:val="-23"/>
        </w:rPr>
        <w:t xml:space="preserve"> </w:t>
      </w:r>
      <w:r>
        <w:rPr>
          <w:spacing w:val="3"/>
        </w:rPr>
        <w:t>end</w:t>
      </w:r>
      <w:r>
        <w:rPr>
          <w:spacing w:val="-28"/>
        </w:rPr>
        <w:t xml:space="preserve"> </w:t>
      </w:r>
      <w:r>
        <w:t>of</w:t>
      </w:r>
      <w:r>
        <w:rPr>
          <w:spacing w:val="-25"/>
        </w:rPr>
        <w:t xml:space="preserve"> </w:t>
      </w:r>
      <w:r>
        <w:t>a</w:t>
      </w:r>
      <w:r>
        <w:rPr>
          <w:spacing w:val="-32"/>
        </w:rPr>
        <w:t xml:space="preserve"> </w:t>
      </w:r>
      <w:r>
        <w:t>quarter)</w:t>
      </w:r>
    </w:p>
    <w:p w14:paraId="66EFC2DA" w14:textId="77777777" w:rsidR="00FE063D" w:rsidRDefault="00FE063D">
      <w:pPr>
        <w:pStyle w:val="BodyText"/>
        <w:spacing w:before="9"/>
        <w:rPr>
          <w:sz w:val="27"/>
        </w:rPr>
      </w:pPr>
    </w:p>
    <w:p w14:paraId="17132207" w14:textId="77777777" w:rsidR="00FE063D" w:rsidRDefault="00DF7C8A">
      <w:pPr>
        <w:pStyle w:val="BodyText"/>
        <w:spacing w:line="307" w:lineRule="auto"/>
        <w:ind w:left="1579" w:right="847"/>
      </w:pPr>
      <w:r>
        <w:rPr>
          <w:w w:val="95"/>
        </w:rPr>
        <w:t>OKRs</w:t>
      </w:r>
      <w:r>
        <w:rPr>
          <w:spacing w:val="-32"/>
          <w:w w:val="95"/>
        </w:rPr>
        <w:t xml:space="preserve"> </w:t>
      </w:r>
      <w:r>
        <w:rPr>
          <w:spacing w:val="-3"/>
          <w:w w:val="95"/>
        </w:rPr>
        <w:t>are</w:t>
      </w:r>
      <w:r>
        <w:rPr>
          <w:spacing w:val="-27"/>
          <w:w w:val="95"/>
        </w:rPr>
        <w:t xml:space="preserve"> </w:t>
      </w:r>
      <w:r>
        <w:rPr>
          <w:w w:val="95"/>
        </w:rPr>
        <w:t>public;</w:t>
      </w:r>
      <w:r>
        <w:rPr>
          <w:spacing w:val="-43"/>
          <w:w w:val="95"/>
        </w:rPr>
        <w:t xml:space="preserve"> </w:t>
      </w:r>
      <w:r>
        <w:rPr>
          <w:spacing w:val="2"/>
          <w:w w:val="95"/>
        </w:rPr>
        <w:t>everyone</w:t>
      </w:r>
      <w:r>
        <w:rPr>
          <w:spacing w:val="-37"/>
          <w:w w:val="95"/>
        </w:rPr>
        <w:t xml:space="preserve"> </w:t>
      </w:r>
      <w:r>
        <w:rPr>
          <w:spacing w:val="4"/>
          <w:w w:val="95"/>
        </w:rPr>
        <w:t>in</w:t>
      </w:r>
      <w:r>
        <w:rPr>
          <w:spacing w:val="-43"/>
          <w:w w:val="95"/>
        </w:rPr>
        <w:t xml:space="preserve"> </w:t>
      </w:r>
      <w:r>
        <w:rPr>
          <w:w w:val="95"/>
        </w:rPr>
        <w:t>the</w:t>
      </w:r>
      <w:r>
        <w:rPr>
          <w:spacing w:val="-27"/>
          <w:w w:val="95"/>
        </w:rPr>
        <w:t xml:space="preserve"> </w:t>
      </w:r>
      <w:r>
        <w:rPr>
          <w:w w:val="95"/>
        </w:rPr>
        <w:t>company</w:t>
      </w:r>
      <w:r>
        <w:rPr>
          <w:spacing w:val="-30"/>
          <w:w w:val="95"/>
        </w:rPr>
        <w:t xml:space="preserve"> </w:t>
      </w:r>
      <w:r>
        <w:rPr>
          <w:spacing w:val="2"/>
          <w:w w:val="95"/>
        </w:rPr>
        <w:t>should</w:t>
      </w:r>
      <w:r>
        <w:rPr>
          <w:spacing w:val="-42"/>
          <w:w w:val="95"/>
        </w:rPr>
        <w:t xml:space="preserve"> </w:t>
      </w:r>
      <w:r>
        <w:rPr>
          <w:w w:val="95"/>
        </w:rPr>
        <w:t>be</w:t>
      </w:r>
      <w:r>
        <w:rPr>
          <w:spacing w:val="-28"/>
          <w:w w:val="95"/>
        </w:rPr>
        <w:t xml:space="preserve"> </w:t>
      </w:r>
      <w:r>
        <w:rPr>
          <w:w w:val="95"/>
        </w:rPr>
        <w:t>able</w:t>
      </w:r>
      <w:r>
        <w:rPr>
          <w:spacing w:val="-37"/>
          <w:w w:val="95"/>
        </w:rPr>
        <w:t xml:space="preserve"> </w:t>
      </w:r>
      <w:r>
        <w:rPr>
          <w:w w:val="95"/>
        </w:rPr>
        <w:t>to</w:t>
      </w:r>
      <w:r>
        <w:rPr>
          <w:spacing w:val="-32"/>
          <w:w w:val="95"/>
        </w:rPr>
        <w:t xml:space="preserve"> </w:t>
      </w:r>
      <w:r>
        <w:rPr>
          <w:spacing w:val="3"/>
          <w:w w:val="95"/>
        </w:rPr>
        <w:t>see</w:t>
      </w:r>
      <w:r>
        <w:rPr>
          <w:spacing w:val="-27"/>
          <w:w w:val="95"/>
        </w:rPr>
        <w:t xml:space="preserve"> </w:t>
      </w:r>
      <w:r>
        <w:rPr>
          <w:w w:val="95"/>
        </w:rPr>
        <w:t>what</w:t>
      </w:r>
      <w:r>
        <w:rPr>
          <w:spacing w:val="-33"/>
          <w:w w:val="95"/>
        </w:rPr>
        <w:t xml:space="preserve"> </w:t>
      </w:r>
      <w:r>
        <w:rPr>
          <w:spacing w:val="2"/>
          <w:w w:val="95"/>
        </w:rPr>
        <w:t>everyone</w:t>
      </w:r>
      <w:r>
        <w:rPr>
          <w:spacing w:val="-38"/>
          <w:w w:val="95"/>
        </w:rPr>
        <w:t xml:space="preserve"> </w:t>
      </w:r>
      <w:r>
        <w:rPr>
          <w:spacing w:val="4"/>
          <w:w w:val="95"/>
        </w:rPr>
        <w:t xml:space="preserve">else </w:t>
      </w:r>
      <w:r>
        <w:rPr>
          <w:spacing w:val="4"/>
        </w:rPr>
        <w:t>is</w:t>
      </w:r>
      <w:r>
        <w:rPr>
          <w:spacing w:val="-20"/>
        </w:rPr>
        <w:t xml:space="preserve"> </w:t>
      </w:r>
      <w:r>
        <w:t>working</w:t>
      </w:r>
      <w:r>
        <w:rPr>
          <w:spacing w:val="-37"/>
        </w:rPr>
        <w:t xml:space="preserve"> </w:t>
      </w:r>
      <w:r>
        <w:t>on</w:t>
      </w:r>
      <w:r>
        <w:rPr>
          <w:spacing w:val="-21"/>
        </w:rPr>
        <w:t xml:space="preserve"> </w:t>
      </w:r>
      <w:r>
        <w:t>(and</w:t>
      </w:r>
      <w:r>
        <w:rPr>
          <w:spacing w:val="-20"/>
        </w:rPr>
        <w:t xml:space="preserve"> </w:t>
      </w:r>
      <w:r>
        <w:t>how</w:t>
      </w:r>
      <w:r>
        <w:rPr>
          <w:spacing w:val="-17"/>
        </w:rPr>
        <w:t xml:space="preserve"> </w:t>
      </w:r>
      <w:r>
        <w:rPr>
          <w:spacing w:val="2"/>
        </w:rPr>
        <w:t>they</w:t>
      </w:r>
      <w:r>
        <w:rPr>
          <w:spacing w:val="-34"/>
        </w:rPr>
        <w:t xml:space="preserve"> </w:t>
      </w:r>
      <w:r>
        <w:rPr>
          <w:spacing w:val="3"/>
        </w:rPr>
        <w:t>did</w:t>
      </w:r>
      <w:r>
        <w:rPr>
          <w:spacing w:val="-20"/>
        </w:rPr>
        <w:t xml:space="preserve"> </w:t>
      </w:r>
      <w:r>
        <w:rPr>
          <w:spacing w:val="4"/>
        </w:rPr>
        <w:t>in</w:t>
      </w:r>
      <w:r>
        <w:rPr>
          <w:spacing w:val="-21"/>
        </w:rPr>
        <w:t xml:space="preserve"> </w:t>
      </w:r>
      <w:r>
        <w:t>the</w:t>
      </w:r>
      <w:r>
        <w:rPr>
          <w:spacing w:val="-29"/>
        </w:rPr>
        <w:t xml:space="preserve"> </w:t>
      </w:r>
      <w:r>
        <w:t>past)</w:t>
      </w:r>
    </w:p>
    <w:p w14:paraId="540D318C" w14:textId="77777777" w:rsidR="00FE063D" w:rsidRDefault="00FE063D">
      <w:pPr>
        <w:pStyle w:val="BodyText"/>
        <w:spacing w:before="4"/>
        <w:rPr>
          <w:sz w:val="26"/>
        </w:rPr>
      </w:pPr>
    </w:p>
    <w:p w14:paraId="19329AE2" w14:textId="77777777" w:rsidR="00FE063D" w:rsidRDefault="00DF7C8A">
      <w:pPr>
        <w:pStyle w:val="BodyText"/>
        <w:spacing w:line="307" w:lineRule="auto"/>
        <w:ind w:left="1579" w:right="847"/>
      </w:pPr>
      <w:r>
        <w:t>The</w:t>
      </w:r>
      <w:r>
        <w:rPr>
          <w:spacing w:val="-44"/>
        </w:rPr>
        <w:t xml:space="preserve"> </w:t>
      </w:r>
      <w:r>
        <w:rPr>
          <w:spacing w:val="2"/>
        </w:rPr>
        <w:t>“sweet</w:t>
      </w:r>
      <w:r>
        <w:rPr>
          <w:spacing w:val="-53"/>
        </w:rPr>
        <w:t xml:space="preserve"> </w:t>
      </w:r>
      <w:r>
        <w:t>spot”</w:t>
      </w:r>
      <w:r>
        <w:rPr>
          <w:spacing w:val="-49"/>
        </w:rPr>
        <w:t xml:space="preserve"> </w:t>
      </w:r>
      <w:r>
        <w:rPr>
          <w:spacing w:val="2"/>
        </w:rPr>
        <w:t>for</w:t>
      </w:r>
      <w:r>
        <w:rPr>
          <w:spacing w:val="-49"/>
        </w:rPr>
        <w:t xml:space="preserve"> </w:t>
      </w:r>
      <w:r>
        <w:t>an</w:t>
      </w:r>
      <w:r>
        <w:rPr>
          <w:spacing w:val="-40"/>
        </w:rPr>
        <w:t xml:space="preserve"> </w:t>
      </w:r>
      <w:r>
        <w:t>OKR</w:t>
      </w:r>
      <w:r>
        <w:rPr>
          <w:spacing w:val="-48"/>
        </w:rPr>
        <w:t xml:space="preserve"> </w:t>
      </w:r>
      <w:r>
        <w:t>grade</w:t>
      </w:r>
      <w:r>
        <w:rPr>
          <w:spacing w:val="-44"/>
        </w:rPr>
        <w:t xml:space="preserve"> </w:t>
      </w:r>
      <w:r>
        <w:rPr>
          <w:spacing w:val="4"/>
        </w:rPr>
        <w:t>is</w:t>
      </w:r>
      <w:r>
        <w:rPr>
          <w:spacing w:val="-52"/>
        </w:rPr>
        <w:t xml:space="preserve"> </w:t>
      </w:r>
      <w:r>
        <w:rPr>
          <w:spacing w:val="-3"/>
        </w:rPr>
        <w:t>.6 –.7;</w:t>
      </w:r>
      <w:r>
        <w:rPr>
          <w:spacing w:val="-34"/>
        </w:rPr>
        <w:t xml:space="preserve"> </w:t>
      </w:r>
      <w:r>
        <w:rPr>
          <w:spacing w:val="4"/>
        </w:rPr>
        <w:t>if</w:t>
      </w:r>
      <w:r>
        <w:rPr>
          <w:spacing w:val="-51"/>
        </w:rPr>
        <w:t xml:space="preserve"> </w:t>
      </w:r>
      <w:r>
        <w:t>someone</w:t>
      </w:r>
      <w:r>
        <w:rPr>
          <w:spacing w:val="-51"/>
        </w:rPr>
        <w:t xml:space="preserve"> </w:t>
      </w:r>
      <w:r>
        <w:t>consistently</w:t>
      </w:r>
      <w:r>
        <w:rPr>
          <w:spacing w:val="-52"/>
        </w:rPr>
        <w:t xml:space="preserve"> </w:t>
      </w:r>
      <w:r>
        <w:t>gets</w:t>
      </w:r>
      <w:r>
        <w:rPr>
          <w:spacing w:val="-53"/>
        </w:rPr>
        <w:t xml:space="preserve"> </w:t>
      </w:r>
      <w:r>
        <w:rPr>
          <w:spacing w:val="-5"/>
        </w:rPr>
        <w:t>1.0,</w:t>
      </w:r>
      <w:r>
        <w:rPr>
          <w:spacing w:val="-39"/>
        </w:rPr>
        <w:t xml:space="preserve"> </w:t>
      </w:r>
      <w:r>
        <w:rPr>
          <w:spacing w:val="3"/>
        </w:rPr>
        <w:t xml:space="preserve">their </w:t>
      </w:r>
      <w:r>
        <w:rPr>
          <w:w w:val="95"/>
        </w:rPr>
        <w:t>OKRs</w:t>
      </w:r>
      <w:r>
        <w:rPr>
          <w:spacing w:val="-35"/>
          <w:w w:val="95"/>
        </w:rPr>
        <w:t xml:space="preserve"> </w:t>
      </w:r>
      <w:r>
        <w:rPr>
          <w:w w:val="95"/>
        </w:rPr>
        <w:t>aren’t</w:t>
      </w:r>
      <w:r>
        <w:rPr>
          <w:spacing w:val="-37"/>
          <w:w w:val="95"/>
        </w:rPr>
        <w:t xml:space="preserve"> </w:t>
      </w:r>
      <w:r>
        <w:rPr>
          <w:w w:val="95"/>
        </w:rPr>
        <w:t>ambitious</w:t>
      </w:r>
      <w:r>
        <w:rPr>
          <w:spacing w:val="-44"/>
          <w:w w:val="95"/>
        </w:rPr>
        <w:t xml:space="preserve"> </w:t>
      </w:r>
      <w:r>
        <w:rPr>
          <w:w w:val="95"/>
        </w:rPr>
        <w:t>enough.</w:t>
      </w:r>
      <w:r>
        <w:rPr>
          <w:spacing w:val="-43"/>
          <w:w w:val="95"/>
        </w:rPr>
        <w:t xml:space="preserve"> </w:t>
      </w:r>
      <w:r>
        <w:rPr>
          <w:w w:val="95"/>
        </w:rPr>
        <w:t>Low</w:t>
      </w:r>
      <w:r>
        <w:rPr>
          <w:spacing w:val="-34"/>
          <w:w w:val="95"/>
        </w:rPr>
        <w:t xml:space="preserve"> </w:t>
      </w:r>
      <w:r>
        <w:rPr>
          <w:w w:val="95"/>
        </w:rPr>
        <w:t>grades</w:t>
      </w:r>
      <w:r>
        <w:rPr>
          <w:spacing w:val="-35"/>
          <w:w w:val="95"/>
        </w:rPr>
        <w:t xml:space="preserve"> </w:t>
      </w:r>
      <w:r>
        <w:rPr>
          <w:spacing w:val="3"/>
          <w:w w:val="95"/>
        </w:rPr>
        <w:t>shouldn’t</w:t>
      </w:r>
      <w:r>
        <w:rPr>
          <w:spacing w:val="-45"/>
          <w:w w:val="95"/>
        </w:rPr>
        <w:t xml:space="preserve"> </w:t>
      </w:r>
      <w:r>
        <w:rPr>
          <w:w w:val="95"/>
        </w:rPr>
        <w:t>be</w:t>
      </w:r>
      <w:r>
        <w:rPr>
          <w:spacing w:val="-31"/>
          <w:w w:val="95"/>
        </w:rPr>
        <w:t xml:space="preserve"> </w:t>
      </w:r>
      <w:r>
        <w:rPr>
          <w:spacing w:val="2"/>
          <w:w w:val="95"/>
        </w:rPr>
        <w:t>punished;</w:t>
      </w:r>
      <w:r>
        <w:rPr>
          <w:spacing w:val="-46"/>
          <w:w w:val="95"/>
        </w:rPr>
        <w:t xml:space="preserve"> </w:t>
      </w:r>
      <w:r>
        <w:rPr>
          <w:spacing w:val="3"/>
          <w:w w:val="95"/>
        </w:rPr>
        <w:t>see</w:t>
      </w:r>
      <w:r>
        <w:rPr>
          <w:spacing w:val="-40"/>
          <w:w w:val="95"/>
        </w:rPr>
        <w:t xml:space="preserve"> </w:t>
      </w:r>
      <w:r>
        <w:rPr>
          <w:spacing w:val="2"/>
          <w:w w:val="95"/>
        </w:rPr>
        <w:t>them</w:t>
      </w:r>
      <w:r>
        <w:rPr>
          <w:spacing w:val="-45"/>
          <w:w w:val="95"/>
        </w:rPr>
        <w:t xml:space="preserve"> </w:t>
      </w:r>
      <w:r>
        <w:rPr>
          <w:w w:val="95"/>
        </w:rPr>
        <w:t>as</w:t>
      </w:r>
      <w:r>
        <w:rPr>
          <w:spacing w:val="-26"/>
          <w:w w:val="95"/>
        </w:rPr>
        <w:t xml:space="preserve"> </w:t>
      </w:r>
      <w:r>
        <w:rPr>
          <w:w w:val="95"/>
        </w:rPr>
        <w:t xml:space="preserve">data </w:t>
      </w:r>
      <w:r>
        <w:t>to</w:t>
      </w:r>
      <w:r>
        <w:rPr>
          <w:spacing w:val="-21"/>
        </w:rPr>
        <w:t xml:space="preserve"> </w:t>
      </w:r>
      <w:r>
        <w:rPr>
          <w:spacing w:val="4"/>
        </w:rPr>
        <w:t>help</w:t>
      </w:r>
      <w:r>
        <w:rPr>
          <w:spacing w:val="-36"/>
        </w:rPr>
        <w:t xml:space="preserve"> </w:t>
      </w:r>
      <w:r>
        <w:rPr>
          <w:spacing w:val="3"/>
        </w:rPr>
        <w:t>refine</w:t>
      </w:r>
      <w:r>
        <w:rPr>
          <w:spacing w:val="-29"/>
        </w:rPr>
        <w:t xml:space="preserve"> </w:t>
      </w:r>
      <w:r>
        <w:t>the</w:t>
      </w:r>
      <w:r>
        <w:rPr>
          <w:spacing w:val="-29"/>
        </w:rPr>
        <w:t xml:space="preserve"> </w:t>
      </w:r>
      <w:r>
        <w:rPr>
          <w:spacing w:val="4"/>
        </w:rPr>
        <w:t>next</w:t>
      </w:r>
      <w:r>
        <w:rPr>
          <w:spacing w:val="-36"/>
        </w:rPr>
        <w:t xml:space="preserve"> </w:t>
      </w:r>
      <w:r>
        <w:t>quarter’s</w:t>
      </w:r>
      <w:r>
        <w:rPr>
          <w:spacing w:val="-20"/>
        </w:rPr>
        <w:t xml:space="preserve"> </w:t>
      </w:r>
      <w:r>
        <w:t>OKRs</w:t>
      </w:r>
    </w:p>
    <w:p w14:paraId="456C8D78" w14:textId="77777777" w:rsidR="00FE063D" w:rsidRDefault="00FE063D">
      <w:pPr>
        <w:pStyle w:val="BodyText"/>
        <w:spacing w:before="2"/>
        <w:rPr>
          <w:sz w:val="26"/>
        </w:rPr>
      </w:pPr>
    </w:p>
    <w:p w14:paraId="707C055D" w14:textId="77777777" w:rsidR="00FE063D" w:rsidRDefault="00DF7C8A">
      <w:pPr>
        <w:pStyle w:val="BodyText"/>
        <w:spacing w:before="1" w:line="307" w:lineRule="auto"/>
        <w:ind w:left="1579" w:right="866"/>
      </w:pPr>
      <w:r>
        <w:rPr>
          <w:noProof/>
        </w:rPr>
        <w:drawing>
          <wp:anchor distT="0" distB="0" distL="0" distR="0" simplePos="0" relativeHeight="485025280" behindDoc="1" locked="0" layoutInCell="1" allowOverlap="1" wp14:anchorId="42CE93A2" wp14:editId="0A028945">
            <wp:simplePos x="0" y="0"/>
            <wp:positionH relativeFrom="page">
              <wp:posOffset>818737</wp:posOffset>
            </wp:positionH>
            <wp:positionV relativeFrom="paragraph">
              <wp:posOffset>104595</wp:posOffset>
            </wp:positionV>
            <wp:extent cx="2037323" cy="1047749"/>
            <wp:effectExtent l="0" t="0" r="0" b="0"/>
            <wp:wrapNone/>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In</w:t>
      </w:r>
      <w:r>
        <w:rPr>
          <w:spacing w:val="-42"/>
          <w:w w:val="95"/>
        </w:rPr>
        <w:t xml:space="preserve"> </w:t>
      </w:r>
      <w:r>
        <w:rPr>
          <w:w w:val="95"/>
        </w:rPr>
        <w:t>the</w:t>
      </w:r>
      <w:r>
        <w:rPr>
          <w:spacing w:val="-38"/>
          <w:w w:val="95"/>
        </w:rPr>
        <w:t xml:space="preserve"> </w:t>
      </w:r>
      <w:r>
        <w:rPr>
          <w:w w:val="95"/>
        </w:rPr>
        <w:t>same</w:t>
      </w:r>
      <w:r>
        <w:rPr>
          <w:spacing w:val="-39"/>
          <w:w w:val="95"/>
        </w:rPr>
        <w:t xml:space="preserve"> </w:t>
      </w:r>
      <w:r>
        <w:rPr>
          <w:spacing w:val="2"/>
          <w:w w:val="95"/>
        </w:rPr>
        <w:t>philosophy</w:t>
      </w:r>
      <w:r>
        <w:rPr>
          <w:spacing w:val="-47"/>
          <w:w w:val="95"/>
        </w:rPr>
        <w:t xml:space="preserve"> </w:t>
      </w:r>
      <w:r>
        <w:rPr>
          <w:w w:val="95"/>
        </w:rPr>
        <w:t>as</w:t>
      </w:r>
      <w:r>
        <w:rPr>
          <w:spacing w:val="-49"/>
          <w:w w:val="95"/>
        </w:rPr>
        <w:t xml:space="preserve"> </w:t>
      </w:r>
      <w:r>
        <w:rPr>
          <w:spacing w:val="-4"/>
          <w:w w:val="95"/>
        </w:rPr>
        <w:t>S.M.A.R.T.</w:t>
      </w:r>
      <w:r>
        <w:rPr>
          <w:spacing w:val="-40"/>
          <w:w w:val="95"/>
        </w:rPr>
        <w:t xml:space="preserve"> </w:t>
      </w:r>
      <w:r>
        <w:rPr>
          <w:w w:val="95"/>
        </w:rPr>
        <w:t>goals,</w:t>
      </w:r>
      <w:r>
        <w:rPr>
          <w:spacing w:val="-47"/>
          <w:w w:val="95"/>
        </w:rPr>
        <w:t xml:space="preserve"> </w:t>
      </w:r>
      <w:r>
        <w:rPr>
          <w:w w:val="95"/>
        </w:rPr>
        <w:t>the</w:t>
      </w:r>
      <w:r>
        <w:rPr>
          <w:spacing w:val="-39"/>
          <w:w w:val="95"/>
        </w:rPr>
        <w:t xml:space="preserve"> </w:t>
      </w:r>
      <w:r>
        <w:rPr>
          <w:spacing w:val="3"/>
          <w:w w:val="95"/>
        </w:rPr>
        <w:t>specific</w:t>
      </w:r>
      <w:r>
        <w:rPr>
          <w:spacing w:val="-52"/>
          <w:w w:val="95"/>
        </w:rPr>
        <w:t xml:space="preserve"> </w:t>
      </w:r>
      <w:r>
        <w:rPr>
          <w:w w:val="95"/>
        </w:rPr>
        <w:t>and</w:t>
      </w:r>
      <w:r>
        <w:rPr>
          <w:spacing w:val="-41"/>
          <w:w w:val="95"/>
        </w:rPr>
        <w:t xml:space="preserve"> </w:t>
      </w:r>
      <w:r>
        <w:rPr>
          <w:w w:val="95"/>
        </w:rPr>
        <w:t>ambitious</w:t>
      </w:r>
      <w:r>
        <w:rPr>
          <w:spacing w:val="-48"/>
          <w:w w:val="95"/>
        </w:rPr>
        <w:t xml:space="preserve"> </w:t>
      </w:r>
      <w:r>
        <w:rPr>
          <w:w w:val="95"/>
        </w:rPr>
        <w:t>nature</w:t>
      </w:r>
      <w:r>
        <w:rPr>
          <w:spacing w:val="-39"/>
          <w:w w:val="95"/>
        </w:rPr>
        <w:t xml:space="preserve"> </w:t>
      </w:r>
      <w:r>
        <w:rPr>
          <w:w w:val="95"/>
        </w:rPr>
        <w:t>of</w:t>
      </w:r>
      <w:r>
        <w:rPr>
          <w:spacing w:val="-39"/>
          <w:w w:val="95"/>
        </w:rPr>
        <w:t xml:space="preserve"> </w:t>
      </w:r>
      <w:r>
        <w:rPr>
          <w:w w:val="95"/>
        </w:rPr>
        <w:t xml:space="preserve">OKRs </w:t>
      </w:r>
      <w:r>
        <w:rPr>
          <w:spacing w:val="4"/>
        </w:rPr>
        <w:t>is</w:t>
      </w:r>
      <w:r>
        <w:rPr>
          <w:spacing w:val="-49"/>
        </w:rPr>
        <w:t xml:space="preserve"> </w:t>
      </w:r>
      <w:r>
        <w:t>the</w:t>
      </w:r>
      <w:r>
        <w:rPr>
          <w:spacing w:val="-52"/>
        </w:rPr>
        <w:t xml:space="preserve"> </w:t>
      </w:r>
      <w:r>
        <w:rPr>
          <w:spacing w:val="3"/>
        </w:rPr>
        <w:t>key</w:t>
      </w:r>
      <w:r>
        <w:rPr>
          <w:spacing w:val="-54"/>
        </w:rPr>
        <w:t xml:space="preserve"> </w:t>
      </w:r>
      <w:r>
        <w:t>to</w:t>
      </w:r>
      <w:r>
        <w:rPr>
          <w:spacing w:val="-43"/>
        </w:rPr>
        <w:t xml:space="preserve"> </w:t>
      </w:r>
      <w:r>
        <w:rPr>
          <w:spacing w:val="4"/>
        </w:rPr>
        <w:t>their</w:t>
      </w:r>
      <w:r>
        <w:rPr>
          <w:spacing w:val="-57"/>
        </w:rPr>
        <w:t xml:space="preserve"> </w:t>
      </w:r>
      <w:r>
        <w:rPr>
          <w:spacing w:val="-4"/>
        </w:rPr>
        <w:t>power.</w:t>
      </w:r>
      <w:r>
        <w:rPr>
          <w:spacing w:val="-48"/>
        </w:rPr>
        <w:t xml:space="preserve"> </w:t>
      </w:r>
      <w:r>
        <w:t>The</w:t>
      </w:r>
      <w:r>
        <w:rPr>
          <w:spacing w:val="-46"/>
        </w:rPr>
        <w:t xml:space="preserve"> </w:t>
      </w:r>
      <w:r>
        <w:rPr>
          <w:spacing w:val="2"/>
        </w:rPr>
        <w:t>number-based</w:t>
      </w:r>
      <w:r>
        <w:rPr>
          <w:spacing w:val="-55"/>
        </w:rPr>
        <w:t xml:space="preserve"> </w:t>
      </w:r>
      <w:r>
        <w:t>measure</w:t>
      </w:r>
      <w:r>
        <w:rPr>
          <w:spacing w:val="-52"/>
        </w:rPr>
        <w:t xml:space="preserve"> </w:t>
      </w:r>
      <w:r>
        <w:t>of</w:t>
      </w:r>
      <w:r>
        <w:rPr>
          <w:spacing w:val="-53"/>
        </w:rPr>
        <w:t xml:space="preserve"> </w:t>
      </w:r>
      <w:r>
        <w:t>how</w:t>
      </w:r>
      <w:r>
        <w:rPr>
          <w:spacing w:val="-48"/>
        </w:rPr>
        <w:t xml:space="preserve"> </w:t>
      </w:r>
      <w:r>
        <w:t>the</w:t>
      </w:r>
      <w:r>
        <w:rPr>
          <w:spacing w:val="-47"/>
        </w:rPr>
        <w:t xml:space="preserve"> </w:t>
      </w:r>
      <w:r>
        <w:t>group</w:t>
      </w:r>
      <w:r>
        <w:rPr>
          <w:spacing w:val="-48"/>
        </w:rPr>
        <w:t xml:space="preserve"> </w:t>
      </w:r>
      <w:r>
        <w:t>or</w:t>
      </w:r>
      <w:r>
        <w:rPr>
          <w:spacing w:val="-51"/>
        </w:rPr>
        <w:t xml:space="preserve"> </w:t>
      </w:r>
      <w:r>
        <w:rPr>
          <w:spacing w:val="2"/>
        </w:rPr>
        <w:t xml:space="preserve">individual </w:t>
      </w:r>
      <w:r>
        <w:rPr>
          <w:spacing w:val="4"/>
        </w:rPr>
        <w:t>is</w:t>
      </w:r>
      <w:r>
        <w:rPr>
          <w:spacing w:val="-38"/>
        </w:rPr>
        <w:t xml:space="preserve"> </w:t>
      </w:r>
      <w:r>
        <w:t>performing</w:t>
      </w:r>
      <w:r>
        <w:rPr>
          <w:spacing w:val="-48"/>
        </w:rPr>
        <w:t xml:space="preserve"> </w:t>
      </w:r>
      <w:r>
        <w:rPr>
          <w:spacing w:val="3"/>
        </w:rPr>
        <w:t>helps</w:t>
      </w:r>
      <w:r>
        <w:rPr>
          <w:spacing w:val="-47"/>
        </w:rPr>
        <w:t xml:space="preserve"> </w:t>
      </w:r>
      <w:r>
        <w:t>to</w:t>
      </w:r>
      <w:r>
        <w:rPr>
          <w:spacing w:val="-47"/>
        </w:rPr>
        <w:t xml:space="preserve"> </w:t>
      </w:r>
      <w:r>
        <w:rPr>
          <w:spacing w:val="2"/>
        </w:rPr>
        <w:t>prevent</w:t>
      </w:r>
      <w:r>
        <w:rPr>
          <w:spacing w:val="-48"/>
        </w:rPr>
        <w:t xml:space="preserve"> </w:t>
      </w:r>
      <w:r>
        <w:t>the</w:t>
      </w:r>
      <w:r>
        <w:rPr>
          <w:spacing w:val="-34"/>
        </w:rPr>
        <w:t xml:space="preserve"> </w:t>
      </w:r>
      <w:r>
        <w:rPr>
          <w:spacing w:val="2"/>
        </w:rPr>
        <w:t>kind</w:t>
      </w:r>
      <w:r>
        <w:rPr>
          <w:spacing w:val="-47"/>
        </w:rPr>
        <w:t xml:space="preserve"> </w:t>
      </w:r>
      <w:r>
        <w:t>of</w:t>
      </w:r>
      <w:r>
        <w:rPr>
          <w:spacing w:val="-35"/>
        </w:rPr>
        <w:t xml:space="preserve"> </w:t>
      </w:r>
      <w:r>
        <w:t>goal</w:t>
      </w:r>
      <w:r>
        <w:rPr>
          <w:spacing w:val="-33"/>
        </w:rPr>
        <w:t xml:space="preserve"> </w:t>
      </w:r>
      <w:r>
        <w:rPr>
          <w:spacing w:val="3"/>
        </w:rPr>
        <w:t>dilution</w:t>
      </w:r>
      <w:r>
        <w:rPr>
          <w:spacing w:val="-47"/>
        </w:rPr>
        <w:t xml:space="preserve"> </w:t>
      </w:r>
      <w:r>
        <w:t>that</w:t>
      </w:r>
      <w:r>
        <w:rPr>
          <w:spacing w:val="-39"/>
        </w:rPr>
        <w:t xml:space="preserve"> </w:t>
      </w:r>
      <w:r>
        <w:rPr>
          <w:spacing w:val="-3"/>
        </w:rPr>
        <w:t>can</w:t>
      </w:r>
      <w:r>
        <w:rPr>
          <w:spacing w:val="-38"/>
        </w:rPr>
        <w:t xml:space="preserve"> </w:t>
      </w:r>
      <w:r>
        <w:t>occur</w:t>
      </w:r>
      <w:r>
        <w:rPr>
          <w:spacing w:val="-32"/>
        </w:rPr>
        <w:t xml:space="preserve"> </w:t>
      </w:r>
      <w:r>
        <w:t>to</w:t>
      </w:r>
      <w:r>
        <w:rPr>
          <w:spacing w:val="-28"/>
        </w:rPr>
        <w:t xml:space="preserve"> </w:t>
      </w:r>
      <w:r>
        <w:t>qualitative goals</w:t>
      </w:r>
      <w:r>
        <w:rPr>
          <w:spacing w:val="-20"/>
        </w:rPr>
        <w:t xml:space="preserve"> </w:t>
      </w:r>
      <w:r>
        <w:rPr>
          <w:spacing w:val="5"/>
        </w:rPr>
        <w:t>like,</w:t>
      </w:r>
      <w:r>
        <w:rPr>
          <w:spacing w:val="-30"/>
        </w:rPr>
        <w:t xml:space="preserve"> </w:t>
      </w:r>
      <w:r>
        <w:t>“launch</w:t>
      </w:r>
      <w:r>
        <w:rPr>
          <w:spacing w:val="-35"/>
        </w:rPr>
        <w:t xml:space="preserve"> </w:t>
      </w:r>
      <w:r>
        <w:rPr>
          <w:spacing w:val="3"/>
        </w:rPr>
        <w:t>new</w:t>
      </w:r>
      <w:r>
        <w:rPr>
          <w:spacing w:val="-33"/>
        </w:rPr>
        <w:t xml:space="preserve"> </w:t>
      </w:r>
      <w:r>
        <w:t>referral</w:t>
      </w:r>
      <w:r>
        <w:rPr>
          <w:spacing w:val="-28"/>
        </w:rPr>
        <w:t xml:space="preserve"> </w:t>
      </w:r>
      <w:r>
        <w:t>program.”</w:t>
      </w:r>
    </w:p>
    <w:p w14:paraId="60E6B9A5" w14:textId="77777777" w:rsidR="00FE063D" w:rsidRDefault="00FE063D">
      <w:pPr>
        <w:pStyle w:val="BodyText"/>
        <w:spacing w:before="1"/>
        <w:rPr>
          <w:sz w:val="26"/>
        </w:rPr>
      </w:pPr>
    </w:p>
    <w:p w14:paraId="0E6CC856" w14:textId="77777777" w:rsidR="00FE063D" w:rsidRDefault="00DF7C8A">
      <w:pPr>
        <w:pStyle w:val="BodyText"/>
        <w:spacing w:line="312" w:lineRule="auto"/>
        <w:ind w:left="1579" w:right="847"/>
      </w:pPr>
      <w:r>
        <w:rPr>
          <w:spacing w:val="-7"/>
          <w:w w:val="95"/>
        </w:rPr>
        <w:t>You</w:t>
      </w:r>
      <w:r>
        <w:rPr>
          <w:spacing w:val="-27"/>
          <w:w w:val="95"/>
        </w:rPr>
        <w:t xml:space="preserve"> </w:t>
      </w:r>
      <w:r>
        <w:rPr>
          <w:spacing w:val="-3"/>
          <w:w w:val="95"/>
        </w:rPr>
        <w:t>can</w:t>
      </w:r>
      <w:r>
        <w:rPr>
          <w:spacing w:val="-15"/>
          <w:w w:val="95"/>
        </w:rPr>
        <w:t xml:space="preserve"> </w:t>
      </w:r>
      <w:r>
        <w:rPr>
          <w:w w:val="95"/>
        </w:rPr>
        <w:t>achieve</w:t>
      </w:r>
      <w:r>
        <w:rPr>
          <w:spacing w:val="-34"/>
          <w:w w:val="95"/>
        </w:rPr>
        <w:t xml:space="preserve"> </w:t>
      </w:r>
      <w:r>
        <w:rPr>
          <w:w w:val="95"/>
        </w:rPr>
        <w:t>that</w:t>
      </w:r>
      <w:r>
        <w:rPr>
          <w:spacing w:val="-28"/>
          <w:w w:val="95"/>
        </w:rPr>
        <w:t xml:space="preserve"> </w:t>
      </w:r>
      <w:r>
        <w:rPr>
          <w:w w:val="95"/>
        </w:rPr>
        <w:t>goal</w:t>
      </w:r>
      <w:r>
        <w:rPr>
          <w:spacing w:val="-21"/>
          <w:w w:val="95"/>
        </w:rPr>
        <w:t xml:space="preserve"> </w:t>
      </w:r>
      <w:r>
        <w:rPr>
          <w:w w:val="95"/>
        </w:rPr>
        <w:t>by</w:t>
      </w:r>
      <w:r>
        <w:rPr>
          <w:spacing w:val="-25"/>
          <w:w w:val="95"/>
        </w:rPr>
        <w:t xml:space="preserve"> </w:t>
      </w:r>
      <w:r>
        <w:rPr>
          <w:spacing w:val="3"/>
          <w:w w:val="95"/>
        </w:rPr>
        <w:t>publishing</w:t>
      </w:r>
      <w:r>
        <w:rPr>
          <w:spacing w:val="-40"/>
          <w:w w:val="95"/>
        </w:rPr>
        <w:t xml:space="preserve"> </w:t>
      </w:r>
      <w:r>
        <w:rPr>
          <w:w w:val="95"/>
        </w:rPr>
        <w:t>a</w:t>
      </w:r>
      <w:r>
        <w:rPr>
          <w:spacing w:val="-30"/>
          <w:w w:val="95"/>
        </w:rPr>
        <w:t xml:space="preserve"> </w:t>
      </w:r>
      <w:r>
        <w:rPr>
          <w:spacing w:val="2"/>
          <w:w w:val="95"/>
        </w:rPr>
        <w:t>landing</w:t>
      </w:r>
      <w:r>
        <w:rPr>
          <w:spacing w:val="-41"/>
          <w:w w:val="95"/>
        </w:rPr>
        <w:t xml:space="preserve"> </w:t>
      </w:r>
      <w:r>
        <w:rPr>
          <w:w w:val="95"/>
        </w:rPr>
        <w:t>page,</w:t>
      </w:r>
      <w:r>
        <w:rPr>
          <w:spacing w:val="-36"/>
          <w:w w:val="95"/>
        </w:rPr>
        <w:t xml:space="preserve"> </w:t>
      </w:r>
      <w:r>
        <w:rPr>
          <w:spacing w:val="4"/>
          <w:w w:val="95"/>
        </w:rPr>
        <w:t>even</w:t>
      </w:r>
      <w:r>
        <w:rPr>
          <w:spacing w:val="-26"/>
          <w:w w:val="95"/>
        </w:rPr>
        <w:t xml:space="preserve"> </w:t>
      </w:r>
      <w:r>
        <w:rPr>
          <w:spacing w:val="4"/>
          <w:w w:val="95"/>
        </w:rPr>
        <w:t>if</w:t>
      </w:r>
      <w:r>
        <w:rPr>
          <w:spacing w:val="-23"/>
          <w:w w:val="95"/>
        </w:rPr>
        <w:t xml:space="preserve"> </w:t>
      </w:r>
      <w:r>
        <w:rPr>
          <w:w w:val="95"/>
        </w:rPr>
        <w:t>no</w:t>
      </w:r>
      <w:r>
        <w:rPr>
          <w:spacing w:val="-27"/>
          <w:w w:val="95"/>
        </w:rPr>
        <w:t xml:space="preserve"> </w:t>
      </w:r>
      <w:r>
        <w:rPr>
          <w:w w:val="95"/>
        </w:rPr>
        <w:t>one</w:t>
      </w:r>
      <w:r>
        <w:rPr>
          <w:spacing w:val="-34"/>
          <w:w w:val="95"/>
        </w:rPr>
        <w:t xml:space="preserve"> </w:t>
      </w:r>
      <w:r>
        <w:rPr>
          <w:spacing w:val="4"/>
          <w:w w:val="95"/>
        </w:rPr>
        <w:t>ever</w:t>
      </w:r>
      <w:r>
        <w:rPr>
          <w:spacing w:val="-42"/>
          <w:w w:val="95"/>
        </w:rPr>
        <w:t xml:space="preserve"> </w:t>
      </w:r>
      <w:r>
        <w:rPr>
          <w:w w:val="95"/>
        </w:rPr>
        <w:t xml:space="preserve">submits </w:t>
      </w:r>
      <w:r>
        <w:rPr>
          <w:spacing w:val="2"/>
        </w:rPr>
        <w:t>one.</w:t>
      </w:r>
      <w:r>
        <w:rPr>
          <w:spacing w:val="-53"/>
        </w:rPr>
        <w:t xml:space="preserve"> </w:t>
      </w:r>
      <w:r>
        <w:t>But</w:t>
      </w:r>
      <w:r>
        <w:rPr>
          <w:spacing w:val="-41"/>
        </w:rPr>
        <w:t xml:space="preserve"> </w:t>
      </w:r>
      <w:r>
        <w:rPr>
          <w:spacing w:val="4"/>
        </w:rPr>
        <w:t>if</w:t>
      </w:r>
      <w:r>
        <w:rPr>
          <w:spacing w:val="-52"/>
        </w:rPr>
        <w:t xml:space="preserve"> </w:t>
      </w:r>
      <w:r>
        <w:t>your</w:t>
      </w:r>
      <w:r>
        <w:rPr>
          <w:spacing w:val="-48"/>
        </w:rPr>
        <w:t xml:space="preserve"> </w:t>
      </w:r>
      <w:r>
        <w:t>goal</w:t>
      </w:r>
      <w:r>
        <w:rPr>
          <w:spacing w:val="-44"/>
        </w:rPr>
        <w:t xml:space="preserve"> </w:t>
      </w:r>
      <w:r>
        <w:rPr>
          <w:spacing w:val="4"/>
        </w:rPr>
        <w:t>is</w:t>
      </w:r>
      <w:r>
        <w:rPr>
          <w:spacing w:val="-46"/>
        </w:rPr>
        <w:t xml:space="preserve"> </w:t>
      </w:r>
      <w:r>
        <w:t>to</w:t>
      </w:r>
      <w:r>
        <w:rPr>
          <w:spacing w:val="-45"/>
        </w:rPr>
        <w:t xml:space="preserve"> </w:t>
      </w:r>
      <w:r>
        <w:t>“generate</w:t>
      </w:r>
      <w:r>
        <w:rPr>
          <w:spacing w:val="-50"/>
        </w:rPr>
        <w:t xml:space="preserve"> </w:t>
      </w:r>
      <w:r>
        <w:rPr>
          <w:spacing w:val="-5"/>
        </w:rPr>
        <w:t>20</w:t>
      </w:r>
      <w:r>
        <w:rPr>
          <w:spacing w:val="-45"/>
        </w:rPr>
        <w:t xml:space="preserve"> </w:t>
      </w:r>
      <w:r>
        <w:rPr>
          <w:spacing w:val="3"/>
        </w:rPr>
        <w:t>new</w:t>
      </w:r>
      <w:r>
        <w:rPr>
          <w:spacing w:val="-45"/>
        </w:rPr>
        <w:t xml:space="preserve"> </w:t>
      </w:r>
      <w:r>
        <w:t>referrals</w:t>
      </w:r>
      <w:r>
        <w:rPr>
          <w:spacing w:val="-53"/>
        </w:rPr>
        <w:t xml:space="preserve"> </w:t>
      </w:r>
      <w:r>
        <w:rPr>
          <w:spacing w:val="2"/>
        </w:rPr>
        <w:t>this</w:t>
      </w:r>
      <w:r>
        <w:rPr>
          <w:spacing w:val="-53"/>
        </w:rPr>
        <w:t xml:space="preserve"> </w:t>
      </w:r>
      <w:r>
        <w:t>quarter,”</w:t>
      </w:r>
      <w:r>
        <w:rPr>
          <w:spacing w:val="-56"/>
        </w:rPr>
        <w:t xml:space="preserve"> </w:t>
      </w:r>
      <w:r>
        <w:t>scraping</w:t>
      </w:r>
      <w:r>
        <w:rPr>
          <w:spacing w:val="-48"/>
        </w:rPr>
        <w:t xml:space="preserve"> </w:t>
      </w:r>
      <w:r>
        <w:t>together just</w:t>
      </w:r>
      <w:r>
        <w:rPr>
          <w:spacing w:val="-43"/>
        </w:rPr>
        <w:t xml:space="preserve"> </w:t>
      </w:r>
      <w:r>
        <w:t>four</w:t>
      </w:r>
      <w:r>
        <w:rPr>
          <w:spacing w:val="-53"/>
        </w:rPr>
        <w:t xml:space="preserve"> </w:t>
      </w:r>
      <w:r>
        <w:t>of</w:t>
      </w:r>
      <w:r>
        <w:rPr>
          <w:spacing w:val="-39"/>
        </w:rPr>
        <w:t xml:space="preserve"> </w:t>
      </w:r>
      <w:r>
        <w:t>those</w:t>
      </w:r>
      <w:r>
        <w:rPr>
          <w:spacing w:val="-38"/>
        </w:rPr>
        <w:t xml:space="preserve"> </w:t>
      </w:r>
      <w:r>
        <w:rPr>
          <w:spacing w:val="4"/>
        </w:rPr>
        <w:t>is</w:t>
      </w:r>
      <w:r>
        <w:rPr>
          <w:spacing w:val="-49"/>
        </w:rPr>
        <w:t xml:space="preserve"> </w:t>
      </w:r>
      <w:r>
        <w:rPr>
          <w:spacing w:val="4"/>
        </w:rPr>
        <w:t>infinitely</w:t>
      </w:r>
      <w:r>
        <w:rPr>
          <w:spacing w:val="-49"/>
        </w:rPr>
        <w:t xml:space="preserve"> </w:t>
      </w:r>
      <w:r>
        <w:t>more</w:t>
      </w:r>
      <w:r>
        <w:rPr>
          <w:spacing w:val="-47"/>
        </w:rPr>
        <w:t xml:space="preserve"> </w:t>
      </w:r>
      <w:r>
        <w:t>beneficial</w:t>
      </w:r>
      <w:r>
        <w:rPr>
          <w:spacing w:val="-46"/>
        </w:rPr>
        <w:t xml:space="preserve"> </w:t>
      </w:r>
      <w:r>
        <w:t>to</w:t>
      </w:r>
      <w:r>
        <w:rPr>
          <w:spacing w:val="-50"/>
        </w:rPr>
        <w:t xml:space="preserve"> </w:t>
      </w:r>
      <w:r>
        <w:t>your</w:t>
      </w:r>
      <w:r>
        <w:rPr>
          <w:spacing w:val="-52"/>
        </w:rPr>
        <w:t xml:space="preserve"> </w:t>
      </w:r>
      <w:r>
        <w:t>organization</w:t>
      </w:r>
      <w:r>
        <w:rPr>
          <w:spacing w:val="-50"/>
        </w:rPr>
        <w:t xml:space="preserve"> </w:t>
      </w:r>
      <w:r>
        <w:t>than</w:t>
      </w:r>
      <w:r>
        <w:rPr>
          <w:spacing w:val="-42"/>
        </w:rPr>
        <w:t xml:space="preserve"> </w:t>
      </w:r>
      <w:r>
        <w:t>the</w:t>
      </w:r>
      <w:r>
        <w:rPr>
          <w:spacing w:val="-38"/>
        </w:rPr>
        <w:t xml:space="preserve"> </w:t>
      </w:r>
      <w:r>
        <w:t>results</w:t>
      </w:r>
      <w:r>
        <w:rPr>
          <w:spacing w:val="-50"/>
        </w:rPr>
        <w:t xml:space="preserve"> </w:t>
      </w:r>
      <w:r>
        <w:t xml:space="preserve">of </w:t>
      </w:r>
      <w:r>
        <w:rPr>
          <w:w w:val="95"/>
        </w:rPr>
        <w:t>your</w:t>
      </w:r>
      <w:r>
        <w:rPr>
          <w:spacing w:val="-29"/>
          <w:w w:val="95"/>
        </w:rPr>
        <w:t xml:space="preserve"> </w:t>
      </w:r>
      <w:r>
        <w:rPr>
          <w:w w:val="95"/>
        </w:rPr>
        <w:t>vague</w:t>
      </w:r>
      <w:r>
        <w:rPr>
          <w:spacing w:val="-18"/>
          <w:w w:val="95"/>
        </w:rPr>
        <w:t xml:space="preserve"> </w:t>
      </w:r>
      <w:r>
        <w:rPr>
          <w:w w:val="95"/>
        </w:rPr>
        <w:t>goal,</w:t>
      </w:r>
      <w:r>
        <w:rPr>
          <w:spacing w:val="-35"/>
          <w:w w:val="95"/>
        </w:rPr>
        <w:t xml:space="preserve"> </w:t>
      </w:r>
      <w:r>
        <w:rPr>
          <w:w w:val="95"/>
        </w:rPr>
        <w:t>which</w:t>
      </w:r>
      <w:r>
        <w:rPr>
          <w:spacing w:val="-24"/>
          <w:w w:val="95"/>
        </w:rPr>
        <w:t xml:space="preserve"> </w:t>
      </w:r>
      <w:r>
        <w:rPr>
          <w:w w:val="95"/>
        </w:rPr>
        <w:t>was</w:t>
      </w:r>
      <w:r>
        <w:rPr>
          <w:spacing w:val="-24"/>
          <w:w w:val="95"/>
        </w:rPr>
        <w:t xml:space="preserve"> </w:t>
      </w:r>
      <w:r>
        <w:rPr>
          <w:w w:val="95"/>
        </w:rPr>
        <w:t>technically</w:t>
      </w:r>
      <w:r>
        <w:rPr>
          <w:spacing w:val="-35"/>
          <w:w w:val="95"/>
        </w:rPr>
        <w:t xml:space="preserve"> </w:t>
      </w:r>
      <w:r>
        <w:rPr>
          <w:w w:val="95"/>
        </w:rPr>
        <w:t>more</w:t>
      </w:r>
      <w:r>
        <w:rPr>
          <w:spacing w:val="-31"/>
          <w:w w:val="95"/>
        </w:rPr>
        <w:t xml:space="preserve"> </w:t>
      </w:r>
      <w:r>
        <w:rPr>
          <w:w w:val="95"/>
        </w:rPr>
        <w:t>successful</w:t>
      </w:r>
      <w:r>
        <w:rPr>
          <w:spacing w:val="-20"/>
          <w:w w:val="95"/>
        </w:rPr>
        <w:t xml:space="preserve"> </w:t>
      </w:r>
      <w:r>
        <w:rPr>
          <w:w w:val="95"/>
        </w:rPr>
        <w:t>but</w:t>
      </w:r>
      <w:r>
        <w:rPr>
          <w:spacing w:val="-26"/>
          <w:w w:val="95"/>
        </w:rPr>
        <w:t xml:space="preserve"> </w:t>
      </w:r>
      <w:r>
        <w:rPr>
          <w:spacing w:val="3"/>
          <w:w w:val="95"/>
        </w:rPr>
        <w:t>didn’t</w:t>
      </w:r>
      <w:r>
        <w:rPr>
          <w:spacing w:val="-37"/>
          <w:w w:val="95"/>
        </w:rPr>
        <w:t xml:space="preserve"> </w:t>
      </w:r>
      <w:r>
        <w:rPr>
          <w:spacing w:val="4"/>
          <w:w w:val="95"/>
        </w:rPr>
        <w:t>help</w:t>
      </w:r>
      <w:r>
        <w:rPr>
          <w:spacing w:val="-38"/>
          <w:w w:val="95"/>
        </w:rPr>
        <w:t xml:space="preserve"> </w:t>
      </w:r>
      <w:r>
        <w:rPr>
          <w:w w:val="95"/>
        </w:rPr>
        <w:t>you</w:t>
      </w:r>
      <w:r>
        <w:rPr>
          <w:spacing w:val="-24"/>
          <w:w w:val="95"/>
        </w:rPr>
        <w:t xml:space="preserve"> </w:t>
      </w:r>
      <w:r>
        <w:rPr>
          <w:spacing w:val="2"/>
          <w:w w:val="95"/>
        </w:rPr>
        <w:t>improve.</w:t>
      </w:r>
    </w:p>
    <w:p w14:paraId="7E4E331A" w14:textId="77777777" w:rsidR="00FE063D" w:rsidRDefault="00FE063D">
      <w:pPr>
        <w:pStyle w:val="BodyText"/>
        <w:spacing w:before="11"/>
        <w:rPr>
          <w:sz w:val="23"/>
        </w:rPr>
      </w:pPr>
    </w:p>
    <w:p w14:paraId="190B5E90" w14:textId="77777777" w:rsidR="00FE063D" w:rsidRDefault="00DF7C8A">
      <w:pPr>
        <w:ind w:left="1579"/>
        <w:rPr>
          <w:rFonts w:ascii="Carlito"/>
          <w:i/>
          <w:sz w:val="24"/>
        </w:rPr>
      </w:pPr>
      <w:r>
        <w:rPr>
          <w:rFonts w:ascii="Carlito"/>
          <w:i/>
          <w:sz w:val="24"/>
        </w:rPr>
        <w:t>Key Result Areas (KRAs)</w:t>
      </w:r>
    </w:p>
    <w:p w14:paraId="6437865D" w14:textId="77777777" w:rsidR="00FE063D" w:rsidRDefault="00FE063D">
      <w:pPr>
        <w:pStyle w:val="BodyText"/>
        <w:rPr>
          <w:rFonts w:ascii="Carlito"/>
          <w:i/>
          <w:sz w:val="30"/>
        </w:rPr>
      </w:pPr>
    </w:p>
    <w:p w14:paraId="412A85A3" w14:textId="77777777" w:rsidR="00FE063D" w:rsidRDefault="00DF7C8A">
      <w:pPr>
        <w:pStyle w:val="BodyText"/>
        <w:spacing w:line="307" w:lineRule="auto"/>
        <w:ind w:left="1579" w:right="1383"/>
        <w:jc w:val="both"/>
      </w:pPr>
      <w:r>
        <w:rPr>
          <w:w w:val="95"/>
        </w:rPr>
        <w:t>Some</w:t>
      </w:r>
      <w:r>
        <w:rPr>
          <w:spacing w:val="-26"/>
          <w:w w:val="95"/>
        </w:rPr>
        <w:t xml:space="preserve"> </w:t>
      </w:r>
      <w:r>
        <w:rPr>
          <w:w w:val="95"/>
        </w:rPr>
        <w:t>of</w:t>
      </w:r>
      <w:r>
        <w:rPr>
          <w:spacing w:val="-27"/>
          <w:w w:val="95"/>
        </w:rPr>
        <w:t xml:space="preserve"> </w:t>
      </w:r>
      <w:r>
        <w:rPr>
          <w:w w:val="95"/>
        </w:rPr>
        <w:t>the</w:t>
      </w:r>
      <w:r>
        <w:rPr>
          <w:spacing w:val="-36"/>
          <w:w w:val="95"/>
        </w:rPr>
        <w:t xml:space="preserve"> </w:t>
      </w:r>
      <w:r>
        <w:rPr>
          <w:w w:val="95"/>
        </w:rPr>
        <w:t>confusion</w:t>
      </w:r>
      <w:r>
        <w:rPr>
          <w:spacing w:val="-41"/>
          <w:w w:val="95"/>
        </w:rPr>
        <w:t xml:space="preserve"> </w:t>
      </w:r>
      <w:r>
        <w:rPr>
          <w:w w:val="95"/>
        </w:rPr>
        <w:t>of</w:t>
      </w:r>
      <w:r>
        <w:rPr>
          <w:spacing w:val="-27"/>
          <w:w w:val="95"/>
        </w:rPr>
        <w:t xml:space="preserve"> </w:t>
      </w:r>
      <w:r>
        <w:rPr>
          <w:w w:val="95"/>
        </w:rPr>
        <w:t>OKRs</w:t>
      </w:r>
      <w:r>
        <w:rPr>
          <w:spacing w:val="-29"/>
          <w:w w:val="95"/>
        </w:rPr>
        <w:t xml:space="preserve"> </w:t>
      </w:r>
      <w:r>
        <w:rPr>
          <w:w w:val="95"/>
        </w:rPr>
        <w:t>and</w:t>
      </w:r>
      <w:r>
        <w:rPr>
          <w:spacing w:val="-30"/>
          <w:w w:val="95"/>
        </w:rPr>
        <w:t xml:space="preserve"> </w:t>
      </w:r>
      <w:r>
        <w:rPr>
          <w:w w:val="95"/>
        </w:rPr>
        <w:t>KRAs</w:t>
      </w:r>
      <w:r>
        <w:rPr>
          <w:spacing w:val="-30"/>
          <w:w w:val="95"/>
        </w:rPr>
        <w:t xml:space="preserve"> </w:t>
      </w:r>
      <w:r>
        <w:rPr>
          <w:spacing w:val="4"/>
          <w:w w:val="95"/>
        </w:rPr>
        <w:t>is</w:t>
      </w:r>
      <w:r>
        <w:rPr>
          <w:spacing w:val="-29"/>
          <w:w w:val="95"/>
        </w:rPr>
        <w:t xml:space="preserve"> </w:t>
      </w:r>
      <w:r>
        <w:rPr>
          <w:w w:val="95"/>
        </w:rPr>
        <w:t>due</w:t>
      </w:r>
      <w:r>
        <w:rPr>
          <w:spacing w:val="-26"/>
          <w:w w:val="95"/>
        </w:rPr>
        <w:t xml:space="preserve"> </w:t>
      </w:r>
      <w:r>
        <w:rPr>
          <w:w w:val="95"/>
        </w:rPr>
        <w:t>to</w:t>
      </w:r>
      <w:r>
        <w:rPr>
          <w:spacing w:val="-30"/>
          <w:w w:val="95"/>
        </w:rPr>
        <w:t xml:space="preserve"> </w:t>
      </w:r>
      <w:r>
        <w:rPr>
          <w:w w:val="95"/>
        </w:rPr>
        <w:t>the</w:t>
      </w:r>
      <w:r>
        <w:rPr>
          <w:spacing w:val="-25"/>
          <w:w w:val="95"/>
        </w:rPr>
        <w:t xml:space="preserve"> </w:t>
      </w:r>
      <w:r>
        <w:rPr>
          <w:w w:val="95"/>
        </w:rPr>
        <w:t>usage</w:t>
      </w:r>
      <w:r>
        <w:rPr>
          <w:spacing w:val="-36"/>
          <w:w w:val="95"/>
        </w:rPr>
        <w:t xml:space="preserve"> </w:t>
      </w:r>
      <w:r>
        <w:rPr>
          <w:w w:val="95"/>
        </w:rPr>
        <w:t>of</w:t>
      </w:r>
      <w:r>
        <w:rPr>
          <w:spacing w:val="-27"/>
          <w:w w:val="95"/>
        </w:rPr>
        <w:t xml:space="preserve"> </w:t>
      </w:r>
      <w:r>
        <w:rPr>
          <w:w w:val="95"/>
        </w:rPr>
        <w:t>the</w:t>
      </w:r>
      <w:r>
        <w:rPr>
          <w:spacing w:val="-26"/>
          <w:w w:val="95"/>
        </w:rPr>
        <w:t xml:space="preserve"> </w:t>
      </w:r>
      <w:r>
        <w:rPr>
          <w:w w:val="95"/>
        </w:rPr>
        <w:t>phrase</w:t>
      </w:r>
      <w:r>
        <w:rPr>
          <w:spacing w:val="-11"/>
          <w:w w:val="95"/>
        </w:rPr>
        <w:t xml:space="preserve"> </w:t>
      </w:r>
      <w:r>
        <w:rPr>
          <w:w w:val="95"/>
        </w:rPr>
        <w:t xml:space="preserve">“key </w:t>
      </w:r>
      <w:r>
        <w:rPr>
          <w:spacing w:val="2"/>
          <w:w w:val="95"/>
        </w:rPr>
        <w:t>result”</w:t>
      </w:r>
      <w:r>
        <w:rPr>
          <w:spacing w:val="-40"/>
          <w:w w:val="95"/>
        </w:rPr>
        <w:t xml:space="preserve"> </w:t>
      </w:r>
      <w:r>
        <w:rPr>
          <w:spacing w:val="4"/>
          <w:w w:val="95"/>
        </w:rPr>
        <w:t>in</w:t>
      </w:r>
      <w:r>
        <w:rPr>
          <w:spacing w:val="-21"/>
          <w:w w:val="95"/>
        </w:rPr>
        <w:t xml:space="preserve"> </w:t>
      </w:r>
      <w:r>
        <w:rPr>
          <w:w w:val="95"/>
        </w:rPr>
        <w:t>both</w:t>
      </w:r>
      <w:r>
        <w:rPr>
          <w:spacing w:val="-21"/>
          <w:w w:val="95"/>
        </w:rPr>
        <w:t xml:space="preserve"> </w:t>
      </w:r>
      <w:r>
        <w:rPr>
          <w:w w:val="95"/>
        </w:rPr>
        <w:t>acronyms.</w:t>
      </w:r>
      <w:r>
        <w:rPr>
          <w:spacing w:val="-19"/>
          <w:w w:val="95"/>
        </w:rPr>
        <w:t xml:space="preserve"> </w:t>
      </w:r>
      <w:r>
        <w:rPr>
          <w:spacing w:val="2"/>
          <w:w w:val="95"/>
        </w:rPr>
        <w:t>While</w:t>
      </w:r>
      <w:r>
        <w:rPr>
          <w:spacing w:val="-29"/>
          <w:w w:val="95"/>
        </w:rPr>
        <w:t xml:space="preserve"> </w:t>
      </w:r>
      <w:r>
        <w:rPr>
          <w:w w:val="95"/>
        </w:rPr>
        <w:t>there</w:t>
      </w:r>
      <w:r>
        <w:rPr>
          <w:spacing w:val="-29"/>
          <w:w w:val="95"/>
        </w:rPr>
        <w:t xml:space="preserve"> </w:t>
      </w:r>
      <w:r>
        <w:rPr>
          <w:spacing w:val="-3"/>
          <w:w w:val="95"/>
        </w:rPr>
        <w:t>are</w:t>
      </w:r>
      <w:r>
        <w:rPr>
          <w:spacing w:val="-15"/>
          <w:w w:val="95"/>
        </w:rPr>
        <w:t xml:space="preserve"> </w:t>
      </w:r>
      <w:r>
        <w:rPr>
          <w:w w:val="95"/>
        </w:rPr>
        <w:t>some</w:t>
      </w:r>
      <w:r>
        <w:rPr>
          <w:spacing w:val="-15"/>
          <w:w w:val="95"/>
        </w:rPr>
        <w:t xml:space="preserve"> </w:t>
      </w:r>
      <w:r>
        <w:rPr>
          <w:spacing w:val="3"/>
          <w:w w:val="95"/>
        </w:rPr>
        <w:t>similarities,</w:t>
      </w:r>
      <w:r>
        <w:rPr>
          <w:spacing w:val="-32"/>
          <w:w w:val="95"/>
        </w:rPr>
        <w:t xml:space="preserve"> </w:t>
      </w:r>
      <w:r>
        <w:rPr>
          <w:w w:val="95"/>
        </w:rPr>
        <w:t>there</w:t>
      </w:r>
      <w:r>
        <w:rPr>
          <w:spacing w:val="-29"/>
          <w:w w:val="95"/>
        </w:rPr>
        <w:t xml:space="preserve"> </w:t>
      </w:r>
      <w:r>
        <w:rPr>
          <w:spacing w:val="-3"/>
          <w:w w:val="95"/>
        </w:rPr>
        <w:t>are</w:t>
      </w:r>
      <w:r>
        <w:rPr>
          <w:spacing w:val="-29"/>
          <w:w w:val="95"/>
        </w:rPr>
        <w:t xml:space="preserve"> </w:t>
      </w:r>
      <w:r>
        <w:rPr>
          <w:w w:val="95"/>
        </w:rPr>
        <w:t>also</w:t>
      </w:r>
      <w:r>
        <w:rPr>
          <w:spacing w:val="-35"/>
          <w:w w:val="95"/>
        </w:rPr>
        <w:t xml:space="preserve"> </w:t>
      </w:r>
      <w:r>
        <w:rPr>
          <w:w w:val="95"/>
        </w:rPr>
        <w:t xml:space="preserve">some </w:t>
      </w:r>
      <w:r>
        <w:t>major</w:t>
      </w:r>
      <w:r>
        <w:rPr>
          <w:spacing w:val="-24"/>
        </w:rPr>
        <w:t xml:space="preserve"> </w:t>
      </w:r>
      <w:r>
        <w:rPr>
          <w:spacing w:val="3"/>
        </w:rPr>
        <w:t>differences.</w:t>
      </w:r>
    </w:p>
    <w:p w14:paraId="17558E9E" w14:textId="77777777" w:rsidR="00FE063D" w:rsidRDefault="00FE063D">
      <w:pPr>
        <w:pStyle w:val="BodyText"/>
        <w:spacing w:before="10"/>
      </w:pPr>
    </w:p>
    <w:p w14:paraId="484CF30D" w14:textId="77777777" w:rsidR="00FE063D" w:rsidRDefault="00DF7C8A">
      <w:pPr>
        <w:pStyle w:val="ListParagraph"/>
        <w:numPr>
          <w:ilvl w:val="0"/>
          <w:numId w:val="35"/>
        </w:numPr>
        <w:tabs>
          <w:tab w:val="left" w:pos="2059"/>
          <w:tab w:val="left" w:pos="2060"/>
        </w:tabs>
        <w:rPr>
          <w:sz w:val="24"/>
        </w:rPr>
      </w:pPr>
      <w:r>
        <w:rPr>
          <w:sz w:val="24"/>
        </w:rPr>
        <w:t>Organizational-Level</w:t>
      </w:r>
      <w:r>
        <w:rPr>
          <w:spacing w:val="-29"/>
          <w:sz w:val="24"/>
        </w:rPr>
        <w:t xml:space="preserve"> </w:t>
      </w:r>
      <w:r>
        <w:rPr>
          <w:spacing w:val="3"/>
          <w:sz w:val="24"/>
        </w:rPr>
        <w:t>(Tier</w:t>
      </w:r>
      <w:r>
        <w:rPr>
          <w:spacing w:val="-41"/>
          <w:sz w:val="24"/>
        </w:rPr>
        <w:t xml:space="preserve"> </w:t>
      </w:r>
      <w:r>
        <w:rPr>
          <w:spacing w:val="-5"/>
          <w:sz w:val="24"/>
        </w:rPr>
        <w:t>1)</w:t>
      </w:r>
      <w:r>
        <w:rPr>
          <w:spacing w:val="-31"/>
          <w:sz w:val="24"/>
        </w:rPr>
        <w:t xml:space="preserve"> </w:t>
      </w:r>
      <w:r>
        <w:rPr>
          <w:sz w:val="24"/>
        </w:rPr>
        <w:t>KRAs</w:t>
      </w:r>
    </w:p>
    <w:p w14:paraId="4B1527A4" w14:textId="77777777" w:rsidR="00FE063D" w:rsidRDefault="00FE063D">
      <w:pPr>
        <w:pStyle w:val="BodyText"/>
        <w:spacing w:before="1"/>
        <w:rPr>
          <w:sz w:val="33"/>
        </w:rPr>
      </w:pPr>
    </w:p>
    <w:p w14:paraId="059EAA54" w14:textId="77777777" w:rsidR="00FE063D" w:rsidRDefault="00DF7C8A">
      <w:pPr>
        <w:pStyle w:val="BodyText"/>
        <w:spacing w:line="312" w:lineRule="auto"/>
        <w:ind w:left="1579" w:right="892"/>
      </w:pPr>
      <w:r>
        <w:rPr>
          <w:w w:val="95"/>
        </w:rPr>
        <w:t>In</w:t>
      </w:r>
      <w:r>
        <w:rPr>
          <w:spacing w:val="-28"/>
          <w:w w:val="95"/>
        </w:rPr>
        <w:t xml:space="preserve"> </w:t>
      </w:r>
      <w:r>
        <w:rPr>
          <w:spacing w:val="-8"/>
          <w:w w:val="95"/>
        </w:rPr>
        <w:t>2010</w:t>
      </w:r>
      <w:r>
        <w:rPr>
          <w:spacing w:val="1"/>
          <w:w w:val="95"/>
        </w:rPr>
        <w:t xml:space="preserve"> </w:t>
      </w:r>
      <w:r>
        <w:rPr>
          <w:w w:val="95"/>
        </w:rPr>
        <w:t>Randall</w:t>
      </w:r>
      <w:r>
        <w:rPr>
          <w:spacing w:val="-34"/>
          <w:w w:val="95"/>
        </w:rPr>
        <w:t xml:space="preserve"> </w:t>
      </w:r>
      <w:r>
        <w:rPr>
          <w:spacing w:val="2"/>
          <w:w w:val="95"/>
        </w:rPr>
        <w:t>Rollinson</w:t>
      </w:r>
      <w:r>
        <w:rPr>
          <w:spacing w:val="-39"/>
          <w:w w:val="95"/>
        </w:rPr>
        <w:t xml:space="preserve"> </w:t>
      </w:r>
      <w:r>
        <w:rPr>
          <w:w w:val="95"/>
        </w:rPr>
        <w:t>and</w:t>
      </w:r>
      <w:r>
        <w:rPr>
          <w:spacing w:val="-27"/>
          <w:w w:val="95"/>
        </w:rPr>
        <w:t xml:space="preserve"> </w:t>
      </w:r>
      <w:r>
        <w:rPr>
          <w:spacing w:val="-14"/>
          <w:w w:val="95"/>
        </w:rPr>
        <w:t xml:space="preserve">Dr. </w:t>
      </w:r>
      <w:r>
        <w:rPr>
          <w:spacing w:val="-4"/>
          <w:w w:val="95"/>
        </w:rPr>
        <w:t>Earl</w:t>
      </w:r>
      <w:r>
        <w:rPr>
          <w:spacing w:val="-21"/>
          <w:w w:val="95"/>
        </w:rPr>
        <w:t xml:space="preserve"> </w:t>
      </w:r>
      <w:r>
        <w:rPr>
          <w:spacing w:val="-4"/>
          <w:w w:val="95"/>
        </w:rPr>
        <w:t>Young</w:t>
      </w:r>
      <w:r>
        <w:rPr>
          <w:spacing w:val="-17"/>
          <w:w w:val="95"/>
        </w:rPr>
        <w:t xml:space="preserve"> </w:t>
      </w:r>
      <w:r>
        <w:rPr>
          <w:w w:val="95"/>
        </w:rPr>
        <w:t>introduced</w:t>
      </w:r>
      <w:r>
        <w:rPr>
          <w:spacing w:val="-39"/>
          <w:w w:val="95"/>
        </w:rPr>
        <w:t xml:space="preserve"> </w:t>
      </w:r>
      <w:r>
        <w:rPr>
          <w:w w:val="95"/>
        </w:rPr>
        <w:t>the</w:t>
      </w:r>
      <w:r>
        <w:rPr>
          <w:spacing w:val="-34"/>
          <w:w w:val="95"/>
        </w:rPr>
        <w:t xml:space="preserve"> </w:t>
      </w:r>
      <w:r>
        <w:rPr>
          <w:w w:val="95"/>
        </w:rPr>
        <w:t>concept</w:t>
      </w:r>
      <w:r>
        <w:rPr>
          <w:spacing w:val="-29"/>
          <w:w w:val="95"/>
        </w:rPr>
        <w:t xml:space="preserve"> </w:t>
      </w:r>
      <w:r>
        <w:rPr>
          <w:w w:val="95"/>
        </w:rPr>
        <w:t>of</w:t>
      </w:r>
      <w:r>
        <w:rPr>
          <w:spacing w:val="-9"/>
          <w:w w:val="95"/>
        </w:rPr>
        <w:t xml:space="preserve"> </w:t>
      </w:r>
      <w:r>
        <w:rPr>
          <w:w w:val="95"/>
        </w:rPr>
        <w:t>“Key</w:t>
      </w:r>
      <w:r>
        <w:rPr>
          <w:spacing w:val="-38"/>
          <w:w w:val="95"/>
        </w:rPr>
        <w:t xml:space="preserve"> </w:t>
      </w:r>
      <w:r>
        <w:rPr>
          <w:spacing w:val="2"/>
          <w:w w:val="95"/>
        </w:rPr>
        <w:t xml:space="preserve">Result </w:t>
      </w:r>
      <w:r>
        <w:t>Areas”</w:t>
      </w:r>
      <w:r>
        <w:rPr>
          <w:spacing w:val="-50"/>
        </w:rPr>
        <w:t xml:space="preserve"> </w:t>
      </w:r>
      <w:r>
        <w:rPr>
          <w:spacing w:val="4"/>
        </w:rPr>
        <w:t>in</w:t>
      </w:r>
      <w:r>
        <w:rPr>
          <w:spacing w:val="-47"/>
        </w:rPr>
        <w:t xml:space="preserve"> </w:t>
      </w:r>
      <w:r>
        <w:rPr>
          <w:spacing w:val="3"/>
        </w:rPr>
        <w:t>their</w:t>
      </w:r>
      <w:r>
        <w:rPr>
          <w:spacing w:val="-56"/>
        </w:rPr>
        <w:t xml:space="preserve"> </w:t>
      </w:r>
      <w:r>
        <w:t>book</w:t>
      </w:r>
      <w:r>
        <w:rPr>
          <w:spacing w:val="-46"/>
        </w:rPr>
        <w:t xml:space="preserve"> </w:t>
      </w:r>
      <w:r>
        <w:t>Strategy</w:t>
      </w:r>
      <w:r>
        <w:rPr>
          <w:spacing w:val="-53"/>
        </w:rPr>
        <w:t xml:space="preserve"> </w:t>
      </w:r>
      <w:r>
        <w:rPr>
          <w:spacing w:val="4"/>
        </w:rPr>
        <w:t>in</w:t>
      </w:r>
      <w:r>
        <w:rPr>
          <w:spacing w:val="-47"/>
        </w:rPr>
        <w:t xml:space="preserve"> </w:t>
      </w:r>
      <w:r>
        <w:t>the</w:t>
      </w:r>
      <w:r>
        <w:rPr>
          <w:spacing w:val="-45"/>
        </w:rPr>
        <w:t xml:space="preserve"> </w:t>
      </w:r>
      <w:r>
        <w:rPr>
          <w:spacing w:val="-5"/>
        </w:rPr>
        <w:t>21st</w:t>
      </w:r>
      <w:r>
        <w:rPr>
          <w:spacing w:val="-42"/>
        </w:rPr>
        <w:t xml:space="preserve"> </w:t>
      </w:r>
      <w:r>
        <w:t>Century,</w:t>
      </w:r>
      <w:r>
        <w:rPr>
          <w:spacing w:val="-52"/>
        </w:rPr>
        <w:t xml:space="preserve"> </w:t>
      </w:r>
      <w:r>
        <w:t>to</w:t>
      </w:r>
      <w:r>
        <w:rPr>
          <w:spacing w:val="-41"/>
        </w:rPr>
        <w:t xml:space="preserve"> </w:t>
      </w:r>
      <w:r>
        <w:rPr>
          <w:spacing w:val="4"/>
        </w:rPr>
        <w:t>help</w:t>
      </w:r>
      <w:r>
        <w:rPr>
          <w:spacing w:val="-54"/>
        </w:rPr>
        <w:t xml:space="preserve"> </w:t>
      </w:r>
      <w:r>
        <w:t>organizations</w:t>
      </w:r>
      <w:r>
        <w:rPr>
          <w:spacing w:val="-53"/>
        </w:rPr>
        <w:t xml:space="preserve"> </w:t>
      </w:r>
      <w:r>
        <w:rPr>
          <w:spacing w:val="4"/>
        </w:rPr>
        <w:t>identify</w:t>
      </w:r>
      <w:r>
        <w:rPr>
          <w:spacing w:val="-53"/>
        </w:rPr>
        <w:t xml:space="preserve"> </w:t>
      </w:r>
      <w:r>
        <w:rPr>
          <w:spacing w:val="3"/>
        </w:rPr>
        <w:t xml:space="preserve">key </w:t>
      </w:r>
      <w:r>
        <w:t>drivers</w:t>
      </w:r>
      <w:r>
        <w:rPr>
          <w:spacing w:val="-54"/>
        </w:rPr>
        <w:t xml:space="preserve"> </w:t>
      </w:r>
      <w:r>
        <w:t>of</w:t>
      </w:r>
      <w:r>
        <w:rPr>
          <w:spacing w:val="-45"/>
        </w:rPr>
        <w:t xml:space="preserve"> </w:t>
      </w:r>
      <w:r>
        <w:t>success.</w:t>
      </w:r>
      <w:r>
        <w:rPr>
          <w:spacing w:val="-46"/>
        </w:rPr>
        <w:t xml:space="preserve"> </w:t>
      </w:r>
      <w:r>
        <w:t>At</w:t>
      </w:r>
      <w:r>
        <w:rPr>
          <w:spacing w:val="-54"/>
        </w:rPr>
        <w:t xml:space="preserve"> </w:t>
      </w:r>
      <w:r>
        <w:t>the</w:t>
      </w:r>
      <w:r>
        <w:rPr>
          <w:spacing w:val="-45"/>
        </w:rPr>
        <w:t xml:space="preserve"> </w:t>
      </w:r>
      <w:r>
        <w:rPr>
          <w:spacing w:val="2"/>
        </w:rPr>
        <w:t>highest</w:t>
      </w:r>
      <w:r>
        <w:rPr>
          <w:spacing w:val="-54"/>
        </w:rPr>
        <w:t xml:space="preserve"> </w:t>
      </w:r>
      <w:r>
        <w:rPr>
          <w:spacing w:val="5"/>
        </w:rPr>
        <w:t>level</w:t>
      </w:r>
      <w:r>
        <w:rPr>
          <w:spacing w:val="-50"/>
        </w:rPr>
        <w:t xml:space="preserve"> </w:t>
      </w:r>
      <w:r>
        <w:t>of</w:t>
      </w:r>
      <w:r>
        <w:rPr>
          <w:spacing w:val="-52"/>
        </w:rPr>
        <w:t xml:space="preserve"> </w:t>
      </w:r>
      <w:r>
        <w:t>the</w:t>
      </w:r>
      <w:r>
        <w:rPr>
          <w:spacing w:val="-51"/>
        </w:rPr>
        <w:t xml:space="preserve"> </w:t>
      </w:r>
      <w:r>
        <w:t>organization,</w:t>
      </w:r>
      <w:r>
        <w:rPr>
          <w:spacing w:val="-52"/>
        </w:rPr>
        <w:t xml:space="preserve"> </w:t>
      </w:r>
      <w:r>
        <w:t>a</w:t>
      </w:r>
      <w:r>
        <w:rPr>
          <w:spacing w:val="-49"/>
        </w:rPr>
        <w:t xml:space="preserve"> </w:t>
      </w:r>
      <w:r>
        <w:rPr>
          <w:spacing w:val="3"/>
        </w:rPr>
        <w:t>key</w:t>
      </w:r>
      <w:r>
        <w:rPr>
          <w:spacing w:val="-53"/>
        </w:rPr>
        <w:t xml:space="preserve"> </w:t>
      </w:r>
      <w:r>
        <w:rPr>
          <w:spacing w:val="2"/>
        </w:rPr>
        <w:t>result</w:t>
      </w:r>
      <w:r>
        <w:rPr>
          <w:spacing w:val="-54"/>
        </w:rPr>
        <w:t xml:space="preserve"> </w:t>
      </w:r>
      <w:r>
        <w:rPr>
          <w:spacing w:val="5"/>
        </w:rPr>
        <w:t>area</w:t>
      </w:r>
      <w:r>
        <w:rPr>
          <w:spacing w:val="-49"/>
        </w:rPr>
        <w:t xml:space="preserve"> </w:t>
      </w:r>
      <w:r>
        <w:rPr>
          <w:spacing w:val="4"/>
        </w:rPr>
        <w:t>is</w:t>
      </w:r>
      <w:r>
        <w:rPr>
          <w:spacing w:val="-46"/>
        </w:rPr>
        <w:t xml:space="preserve"> </w:t>
      </w:r>
      <w:r>
        <w:t>not</w:t>
      </w:r>
      <w:r>
        <w:rPr>
          <w:spacing w:val="-48"/>
        </w:rPr>
        <w:t xml:space="preserve"> </w:t>
      </w:r>
      <w:r>
        <w:t>a measurement</w:t>
      </w:r>
      <w:r>
        <w:rPr>
          <w:spacing w:val="-55"/>
        </w:rPr>
        <w:t xml:space="preserve"> </w:t>
      </w:r>
      <w:r>
        <w:t>at</w:t>
      </w:r>
      <w:r>
        <w:rPr>
          <w:spacing w:val="-48"/>
        </w:rPr>
        <w:t xml:space="preserve"> </w:t>
      </w:r>
      <w:r>
        <w:rPr>
          <w:spacing w:val="3"/>
        </w:rPr>
        <w:t>all,</w:t>
      </w:r>
      <w:r>
        <w:rPr>
          <w:spacing w:val="-53"/>
        </w:rPr>
        <w:t xml:space="preserve"> </w:t>
      </w:r>
      <w:r>
        <w:t>but</w:t>
      </w:r>
      <w:r>
        <w:rPr>
          <w:spacing w:val="-48"/>
        </w:rPr>
        <w:t xml:space="preserve"> </w:t>
      </w:r>
      <w:r>
        <w:t>rather</w:t>
      </w:r>
      <w:r>
        <w:rPr>
          <w:spacing w:val="-50"/>
        </w:rPr>
        <w:t xml:space="preserve"> </w:t>
      </w:r>
      <w:r>
        <w:rPr>
          <w:spacing w:val="4"/>
        </w:rPr>
        <w:t>is</w:t>
      </w:r>
      <w:r>
        <w:rPr>
          <w:spacing w:val="-47"/>
        </w:rPr>
        <w:t xml:space="preserve"> </w:t>
      </w:r>
      <w:r>
        <w:t>a</w:t>
      </w:r>
      <w:r>
        <w:rPr>
          <w:spacing w:val="-43"/>
        </w:rPr>
        <w:t xml:space="preserve"> </w:t>
      </w:r>
      <w:r>
        <w:t>strategic</w:t>
      </w:r>
      <w:r>
        <w:rPr>
          <w:spacing w:val="-57"/>
        </w:rPr>
        <w:t xml:space="preserve"> </w:t>
      </w:r>
      <w:r>
        <w:t>factor</w:t>
      </w:r>
      <w:r>
        <w:rPr>
          <w:spacing w:val="-50"/>
        </w:rPr>
        <w:t xml:space="preserve"> </w:t>
      </w:r>
      <w:r>
        <w:rPr>
          <w:spacing w:val="4"/>
        </w:rPr>
        <w:t>either</w:t>
      </w:r>
      <w:r>
        <w:rPr>
          <w:spacing w:val="-55"/>
        </w:rPr>
        <w:t xml:space="preserve"> </w:t>
      </w:r>
      <w:r>
        <w:t>internal</w:t>
      </w:r>
      <w:r>
        <w:rPr>
          <w:spacing w:val="-51"/>
        </w:rPr>
        <w:t xml:space="preserve"> </w:t>
      </w:r>
      <w:r>
        <w:t>to</w:t>
      </w:r>
      <w:r>
        <w:rPr>
          <w:spacing w:val="-48"/>
        </w:rPr>
        <w:t xml:space="preserve"> </w:t>
      </w:r>
      <w:r>
        <w:t>the</w:t>
      </w:r>
      <w:r>
        <w:rPr>
          <w:spacing w:val="-45"/>
        </w:rPr>
        <w:t xml:space="preserve"> </w:t>
      </w:r>
      <w:r>
        <w:t>organization or</w:t>
      </w:r>
      <w:r>
        <w:rPr>
          <w:spacing w:val="-35"/>
        </w:rPr>
        <w:t xml:space="preserve"> </w:t>
      </w:r>
      <w:r>
        <w:rPr>
          <w:spacing w:val="2"/>
        </w:rPr>
        <w:t>external,</w:t>
      </w:r>
      <w:r>
        <w:rPr>
          <w:spacing w:val="-48"/>
        </w:rPr>
        <w:t xml:space="preserve"> </w:t>
      </w:r>
      <w:r>
        <w:t>where</w:t>
      </w:r>
      <w:r>
        <w:rPr>
          <w:spacing w:val="-45"/>
        </w:rPr>
        <w:t xml:space="preserve"> </w:t>
      </w:r>
      <w:r>
        <w:t>strong</w:t>
      </w:r>
      <w:r>
        <w:rPr>
          <w:spacing w:val="-50"/>
        </w:rPr>
        <w:t xml:space="preserve"> </w:t>
      </w:r>
      <w:r>
        <w:rPr>
          <w:spacing w:val="2"/>
        </w:rPr>
        <w:t>positive</w:t>
      </w:r>
      <w:r>
        <w:rPr>
          <w:spacing w:val="-46"/>
        </w:rPr>
        <w:t xml:space="preserve"> </w:t>
      </w:r>
      <w:r>
        <w:t>results</w:t>
      </w:r>
      <w:r>
        <w:rPr>
          <w:spacing w:val="-49"/>
        </w:rPr>
        <w:t xml:space="preserve"> </w:t>
      </w:r>
      <w:r>
        <w:t>must</w:t>
      </w:r>
      <w:r>
        <w:rPr>
          <w:spacing w:val="-50"/>
        </w:rPr>
        <w:t xml:space="preserve"> </w:t>
      </w:r>
      <w:r>
        <w:t>be</w:t>
      </w:r>
      <w:r>
        <w:rPr>
          <w:spacing w:val="-45"/>
        </w:rPr>
        <w:t xml:space="preserve"> </w:t>
      </w:r>
      <w:r>
        <w:rPr>
          <w:spacing w:val="3"/>
        </w:rPr>
        <w:t>realized</w:t>
      </w:r>
      <w:r>
        <w:rPr>
          <w:spacing w:val="-49"/>
        </w:rPr>
        <w:t xml:space="preserve"> </w:t>
      </w:r>
      <w:r>
        <w:rPr>
          <w:spacing w:val="2"/>
        </w:rPr>
        <w:t>for</w:t>
      </w:r>
      <w:r>
        <w:rPr>
          <w:spacing w:val="-52"/>
        </w:rPr>
        <w:t xml:space="preserve"> </w:t>
      </w:r>
      <w:r>
        <w:t>the</w:t>
      </w:r>
      <w:r>
        <w:rPr>
          <w:spacing w:val="-37"/>
        </w:rPr>
        <w:t xml:space="preserve"> </w:t>
      </w:r>
      <w:r>
        <w:t>organization</w:t>
      </w:r>
      <w:r>
        <w:rPr>
          <w:spacing w:val="-49"/>
        </w:rPr>
        <w:t xml:space="preserve"> </w:t>
      </w:r>
      <w:r>
        <w:t xml:space="preserve">to </w:t>
      </w:r>
      <w:r>
        <w:rPr>
          <w:w w:val="95"/>
        </w:rPr>
        <w:t>achieve</w:t>
      </w:r>
      <w:r>
        <w:rPr>
          <w:spacing w:val="-33"/>
          <w:w w:val="95"/>
        </w:rPr>
        <w:t xml:space="preserve"> </w:t>
      </w:r>
      <w:r>
        <w:rPr>
          <w:spacing w:val="2"/>
          <w:w w:val="95"/>
        </w:rPr>
        <w:t>its</w:t>
      </w:r>
      <w:r>
        <w:rPr>
          <w:spacing w:val="-38"/>
          <w:w w:val="95"/>
        </w:rPr>
        <w:t xml:space="preserve"> </w:t>
      </w:r>
      <w:r>
        <w:rPr>
          <w:w w:val="95"/>
        </w:rPr>
        <w:t>strategic</w:t>
      </w:r>
      <w:r>
        <w:rPr>
          <w:spacing w:val="-32"/>
          <w:w w:val="95"/>
        </w:rPr>
        <w:t xml:space="preserve"> </w:t>
      </w:r>
      <w:r>
        <w:rPr>
          <w:spacing w:val="2"/>
          <w:w w:val="95"/>
        </w:rPr>
        <w:t>goal(s),</w:t>
      </w:r>
      <w:r>
        <w:rPr>
          <w:spacing w:val="-35"/>
          <w:w w:val="95"/>
        </w:rPr>
        <w:t xml:space="preserve"> </w:t>
      </w:r>
      <w:r>
        <w:rPr>
          <w:w w:val="95"/>
        </w:rPr>
        <w:t>and</w:t>
      </w:r>
      <w:r>
        <w:rPr>
          <w:spacing w:val="-26"/>
          <w:w w:val="95"/>
        </w:rPr>
        <w:t xml:space="preserve"> </w:t>
      </w:r>
      <w:r>
        <w:rPr>
          <w:spacing w:val="2"/>
          <w:w w:val="95"/>
        </w:rPr>
        <w:t>therefore,</w:t>
      </w:r>
      <w:r>
        <w:rPr>
          <w:spacing w:val="-36"/>
          <w:w w:val="95"/>
        </w:rPr>
        <w:t xml:space="preserve"> </w:t>
      </w:r>
      <w:r>
        <w:rPr>
          <w:w w:val="95"/>
        </w:rPr>
        <w:t>move</w:t>
      </w:r>
      <w:r>
        <w:rPr>
          <w:spacing w:val="-33"/>
          <w:w w:val="95"/>
        </w:rPr>
        <w:t xml:space="preserve"> </w:t>
      </w:r>
      <w:r>
        <w:rPr>
          <w:w w:val="95"/>
        </w:rPr>
        <w:t>toward</w:t>
      </w:r>
      <w:r>
        <w:rPr>
          <w:spacing w:val="-38"/>
          <w:w w:val="95"/>
        </w:rPr>
        <w:t xml:space="preserve"> </w:t>
      </w:r>
      <w:r>
        <w:rPr>
          <w:spacing w:val="2"/>
          <w:w w:val="95"/>
        </w:rPr>
        <w:t>realizing</w:t>
      </w:r>
      <w:r>
        <w:rPr>
          <w:spacing w:val="-40"/>
          <w:w w:val="95"/>
        </w:rPr>
        <w:t xml:space="preserve"> </w:t>
      </w:r>
      <w:r>
        <w:rPr>
          <w:spacing w:val="6"/>
          <w:w w:val="95"/>
        </w:rPr>
        <w:t>the</w:t>
      </w:r>
      <w:r>
        <w:rPr>
          <w:spacing w:val="-32"/>
          <w:w w:val="95"/>
        </w:rPr>
        <w:t xml:space="preserve"> </w:t>
      </w:r>
      <w:r>
        <w:rPr>
          <w:w w:val="95"/>
        </w:rPr>
        <w:t xml:space="preserve">organization’s </w:t>
      </w:r>
      <w:r>
        <w:rPr>
          <w:spacing w:val="2"/>
        </w:rPr>
        <w:t>longer</w:t>
      </w:r>
      <w:r>
        <w:rPr>
          <w:spacing w:val="-56"/>
        </w:rPr>
        <w:t xml:space="preserve"> </w:t>
      </w:r>
      <w:r>
        <w:t>term</w:t>
      </w:r>
      <w:r>
        <w:rPr>
          <w:spacing w:val="-47"/>
        </w:rPr>
        <w:t xml:space="preserve"> </w:t>
      </w:r>
      <w:r>
        <w:rPr>
          <w:spacing w:val="3"/>
        </w:rPr>
        <w:t>vision</w:t>
      </w:r>
      <w:r>
        <w:rPr>
          <w:spacing w:val="-53"/>
        </w:rPr>
        <w:t xml:space="preserve"> </w:t>
      </w:r>
      <w:r>
        <w:t>of</w:t>
      </w:r>
      <w:r>
        <w:rPr>
          <w:spacing w:val="-45"/>
        </w:rPr>
        <w:t xml:space="preserve"> </w:t>
      </w:r>
      <w:r>
        <w:t>success.</w:t>
      </w:r>
      <w:r>
        <w:rPr>
          <w:spacing w:val="-46"/>
        </w:rPr>
        <w:t xml:space="preserve"> </w:t>
      </w:r>
      <w:r>
        <w:rPr>
          <w:spacing w:val="3"/>
        </w:rPr>
        <w:t>Key</w:t>
      </w:r>
      <w:r>
        <w:rPr>
          <w:spacing w:val="-52"/>
        </w:rPr>
        <w:t xml:space="preserve"> </w:t>
      </w:r>
      <w:r>
        <w:rPr>
          <w:spacing w:val="2"/>
        </w:rPr>
        <w:t>result</w:t>
      </w:r>
      <w:r>
        <w:rPr>
          <w:spacing w:val="-54"/>
        </w:rPr>
        <w:t xml:space="preserve"> </w:t>
      </w:r>
      <w:r>
        <w:t>areas</w:t>
      </w:r>
      <w:r>
        <w:rPr>
          <w:spacing w:val="-46"/>
        </w:rPr>
        <w:t xml:space="preserve"> </w:t>
      </w:r>
      <w:r>
        <w:rPr>
          <w:spacing w:val="-3"/>
        </w:rPr>
        <w:t>are</w:t>
      </w:r>
      <w:r>
        <w:rPr>
          <w:spacing w:val="-44"/>
        </w:rPr>
        <w:t xml:space="preserve"> </w:t>
      </w:r>
      <w:r>
        <w:rPr>
          <w:spacing w:val="2"/>
        </w:rPr>
        <w:t>sometimes</w:t>
      </w:r>
      <w:r>
        <w:rPr>
          <w:spacing w:val="-53"/>
        </w:rPr>
        <w:t xml:space="preserve"> </w:t>
      </w:r>
      <w:r>
        <w:rPr>
          <w:spacing w:val="2"/>
        </w:rPr>
        <w:t>referred</w:t>
      </w:r>
      <w:r>
        <w:rPr>
          <w:spacing w:val="-53"/>
        </w:rPr>
        <w:t xml:space="preserve"> </w:t>
      </w:r>
      <w:r>
        <w:t>to</w:t>
      </w:r>
      <w:r>
        <w:rPr>
          <w:spacing w:val="-45"/>
        </w:rPr>
        <w:t xml:space="preserve"> </w:t>
      </w:r>
      <w:r>
        <w:t xml:space="preserve">“critical </w:t>
      </w:r>
      <w:r>
        <w:rPr>
          <w:w w:val="95"/>
        </w:rPr>
        <w:t>success</w:t>
      </w:r>
      <w:r>
        <w:rPr>
          <w:spacing w:val="-31"/>
          <w:w w:val="95"/>
        </w:rPr>
        <w:t xml:space="preserve"> </w:t>
      </w:r>
      <w:r>
        <w:rPr>
          <w:w w:val="95"/>
        </w:rPr>
        <w:t>factors</w:t>
      </w:r>
      <w:r>
        <w:rPr>
          <w:spacing w:val="-27"/>
          <w:w w:val="95"/>
        </w:rPr>
        <w:t xml:space="preserve"> </w:t>
      </w:r>
      <w:r>
        <w:rPr>
          <w:spacing w:val="3"/>
          <w:w w:val="95"/>
        </w:rPr>
        <w:t>(KSFs)”</w:t>
      </w:r>
      <w:r>
        <w:rPr>
          <w:spacing w:val="-45"/>
          <w:w w:val="95"/>
        </w:rPr>
        <w:t xml:space="preserve"> </w:t>
      </w:r>
      <w:r>
        <w:rPr>
          <w:w w:val="95"/>
        </w:rPr>
        <w:t>or</w:t>
      </w:r>
      <w:r>
        <w:rPr>
          <w:spacing w:val="-34"/>
          <w:w w:val="95"/>
        </w:rPr>
        <w:t xml:space="preserve"> </w:t>
      </w:r>
      <w:r>
        <w:rPr>
          <w:w w:val="95"/>
        </w:rPr>
        <w:t>“key</w:t>
      </w:r>
      <w:r>
        <w:rPr>
          <w:spacing w:val="-40"/>
          <w:w w:val="95"/>
        </w:rPr>
        <w:t xml:space="preserve"> </w:t>
      </w:r>
      <w:r>
        <w:rPr>
          <w:w w:val="95"/>
        </w:rPr>
        <w:t>drivers</w:t>
      </w:r>
      <w:r>
        <w:rPr>
          <w:spacing w:val="-41"/>
          <w:w w:val="95"/>
        </w:rPr>
        <w:t xml:space="preserve"> </w:t>
      </w:r>
      <w:r>
        <w:rPr>
          <w:w w:val="95"/>
        </w:rPr>
        <w:t>of</w:t>
      </w:r>
      <w:r>
        <w:rPr>
          <w:spacing w:val="-27"/>
          <w:w w:val="95"/>
        </w:rPr>
        <w:t xml:space="preserve"> </w:t>
      </w:r>
      <w:r>
        <w:rPr>
          <w:w w:val="95"/>
        </w:rPr>
        <w:t>success.”</w:t>
      </w:r>
      <w:r>
        <w:rPr>
          <w:spacing w:val="-35"/>
          <w:w w:val="95"/>
        </w:rPr>
        <w:t xml:space="preserve"> </w:t>
      </w:r>
      <w:r>
        <w:rPr>
          <w:w w:val="95"/>
        </w:rPr>
        <w:t>When</w:t>
      </w:r>
      <w:r>
        <w:rPr>
          <w:spacing w:val="-31"/>
          <w:w w:val="95"/>
        </w:rPr>
        <w:t xml:space="preserve"> </w:t>
      </w:r>
      <w:r>
        <w:rPr>
          <w:spacing w:val="2"/>
          <w:w w:val="95"/>
        </w:rPr>
        <w:t>used</w:t>
      </w:r>
      <w:r>
        <w:rPr>
          <w:spacing w:val="-31"/>
          <w:w w:val="95"/>
        </w:rPr>
        <w:t xml:space="preserve"> </w:t>
      </w:r>
      <w:r>
        <w:rPr>
          <w:w w:val="95"/>
        </w:rPr>
        <w:t>at</w:t>
      </w:r>
      <w:r>
        <w:rPr>
          <w:spacing w:val="-32"/>
          <w:w w:val="95"/>
        </w:rPr>
        <w:t xml:space="preserve"> </w:t>
      </w:r>
      <w:r>
        <w:rPr>
          <w:spacing w:val="2"/>
          <w:w w:val="95"/>
        </w:rPr>
        <w:t>this</w:t>
      </w:r>
      <w:r>
        <w:rPr>
          <w:spacing w:val="-30"/>
          <w:w w:val="95"/>
        </w:rPr>
        <w:t xml:space="preserve"> </w:t>
      </w:r>
      <w:r>
        <w:rPr>
          <w:w w:val="95"/>
        </w:rPr>
        <w:t>altitude</w:t>
      </w:r>
      <w:r>
        <w:rPr>
          <w:spacing w:val="-37"/>
          <w:w w:val="95"/>
        </w:rPr>
        <w:t xml:space="preserve"> </w:t>
      </w:r>
      <w:r>
        <w:rPr>
          <w:spacing w:val="4"/>
          <w:w w:val="95"/>
        </w:rPr>
        <w:t>in</w:t>
      </w:r>
      <w:r>
        <w:rPr>
          <w:spacing w:val="-42"/>
          <w:w w:val="95"/>
        </w:rPr>
        <w:t xml:space="preserve"> </w:t>
      </w:r>
      <w:r>
        <w:rPr>
          <w:w w:val="95"/>
        </w:rPr>
        <w:t>your strategy</w:t>
      </w:r>
      <w:r>
        <w:rPr>
          <w:spacing w:val="-45"/>
          <w:w w:val="95"/>
        </w:rPr>
        <w:t xml:space="preserve"> </w:t>
      </w:r>
      <w:r>
        <w:rPr>
          <w:spacing w:val="3"/>
          <w:w w:val="95"/>
        </w:rPr>
        <w:t>development</w:t>
      </w:r>
      <w:r>
        <w:rPr>
          <w:spacing w:val="-46"/>
          <w:w w:val="95"/>
        </w:rPr>
        <w:t xml:space="preserve"> </w:t>
      </w:r>
      <w:r>
        <w:rPr>
          <w:w w:val="95"/>
        </w:rPr>
        <w:t>process,</w:t>
      </w:r>
      <w:r>
        <w:rPr>
          <w:spacing w:val="-44"/>
          <w:w w:val="95"/>
        </w:rPr>
        <w:t xml:space="preserve"> </w:t>
      </w:r>
      <w:r>
        <w:rPr>
          <w:w w:val="95"/>
        </w:rPr>
        <w:t>KRAs</w:t>
      </w:r>
      <w:r>
        <w:rPr>
          <w:spacing w:val="-46"/>
          <w:w w:val="95"/>
        </w:rPr>
        <w:t xml:space="preserve"> </w:t>
      </w:r>
      <w:r>
        <w:rPr>
          <w:spacing w:val="-3"/>
          <w:w w:val="95"/>
        </w:rPr>
        <w:t>are</w:t>
      </w:r>
      <w:r>
        <w:rPr>
          <w:spacing w:val="-33"/>
          <w:w w:val="95"/>
        </w:rPr>
        <w:t xml:space="preserve"> </w:t>
      </w:r>
      <w:r>
        <w:rPr>
          <w:w w:val="95"/>
        </w:rPr>
        <w:t>not</w:t>
      </w:r>
      <w:r>
        <w:rPr>
          <w:spacing w:val="-38"/>
          <w:w w:val="95"/>
        </w:rPr>
        <w:t xml:space="preserve"> </w:t>
      </w:r>
      <w:r>
        <w:rPr>
          <w:w w:val="95"/>
        </w:rPr>
        <w:t>performance</w:t>
      </w:r>
      <w:r>
        <w:rPr>
          <w:spacing w:val="-42"/>
          <w:w w:val="95"/>
        </w:rPr>
        <w:t xml:space="preserve"> </w:t>
      </w:r>
      <w:r>
        <w:rPr>
          <w:spacing w:val="3"/>
          <w:w w:val="95"/>
        </w:rPr>
        <w:t>measurements,</w:t>
      </w:r>
      <w:r>
        <w:rPr>
          <w:spacing w:val="-44"/>
          <w:w w:val="95"/>
        </w:rPr>
        <w:t xml:space="preserve"> </w:t>
      </w:r>
      <w:r>
        <w:rPr>
          <w:w w:val="95"/>
        </w:rPr>
        <w:t>but</w:t>
      </w:r>
      <w:r>
        <w:rPr>
          <w:spacing w:val="-38"/>
          <w:w w:val="95"/>
        </w:rPr>
        <w:t xml:space="preserve"> </w:t>
      </w:r>
      <w:r>
        <w:rPr>
          <w:w w:val="95"/>
        </w:rPr>
        <w:t xml:space="preserve">rather </w:t>
      </w:r>
      <w:r>
        <w:rPr>
          <w:spacing w:val="2"/>
          <w:w w:val="95"/>
        </w:rPr>
        <w:t>scaffolding</w:t>
      </w:r>
      <w:r>
        <w:rPr>
          <w:spacing w:val="-37"/>
          <w:w w:val="95"/>
        </w:rPr>
        <w:t xml:space="preserve"> </w:t>
      </w:r>
      <w:r>
        <w:rPr>
          <w:w w:val="95"/>
        </w:rPr>
        <w:t>to</w:t>
      </w:r>
      <w:r>
        <w:rPr>
          <w:spacing w:val="-34"/>
          <w:w w:val="95"/>
        </w:rPr>
        <w:t xml:space="preserve"> </w:t>
      </w:r>
      <w:r>
        <w:rPr>
          <w:spacing w:val="4"/>
          <w:w w:val="95"/>
        </w:rPr>
        <w:t>help</w:t>
      </w:r>
      <w:r>
        <w:rPr>
          <w:spacing w:val="-34"/>
          <w:w w:val="95"/>
        </w:rPr>
        <w:t xml:space="preserve"> </w:t>
      </w:r>
      <w:r>
        <w:rPr>
          <w:w w:val="95"/>
        </w:rPr>
        <w:t>break</w:t>
      </w:r>
      <w:r>
        <w:rPr>
          <w:spacing w:val="-18"/>
          <w:w w:val="95"/>
        </w:rPr>
        <w:t xml:space="preserve"> </w:t>
      </w:r>
      <w:r>
        <w:rPr>
          <w:w w:val="95"/>
        </w:rPr>
        <w:t>down</w:t>
      </w:r>
      <w:r>
        <w:rPr>
          <w:spacing w:val="-20"/>
          <w:w w:val="95"/>
        </w:rPr>
        <w:t xml:space="preserve"> </w:t>
      </w:r>
      <w:r>
        <w:rPr>
          <w:w w:val="95"/>
        </w:rPr>
        <w:t>your</w:t>
      </w:r>
      <w:r>
        <w:rPr>
          <w:spacing w:val="-25"/>
          <w:w w:val="95"/>
        </w:rPr>
        <w:t xml:space="preserve"> </w:t>
      </w:r>
      <w:r>
        <w:rPr>
          <w:spacing w:val="3"/>
          <w:w w:val="95"/>
        </w:rPr>
        <w:t>vision</w:t>
      </w:r>
      <w:r>
        <w:rPr>
          <w:spacing w:val="-34"/>
          <w:w w:val="95"/>
        </w:rPr>
        <w:t xml:space="preserve"> </w:t>
      </w:r>
      <w:r>
        <w:rPr>
          <w:w w:val="95"/>
        </w:rPr>
        <w:t>and</w:t>
      </w:r>
      <w:r>
        <w:rPr>
          <w:spacing w:val="-20"/>
          <w:w w:val="95"/>
        </w:rPr>
        <w:t xml:space="preserve"> </w:t>
      </w:r>
      <w:r>
        <w:rPr>
          <w:w w:val="95"/>
        </w:rPr>
        <w:t>goal</w:t>
      </w:r>
      <w:r>
        <w:rPr>
          <w:spacing w:val="-13"/>
          <w:w w:val="95"/>
        </w:rPr>
        <w:t xml:space="preserve"> </w:t>
      </w:r>
      <w:r>
        <w:rPr>
          <w:spacing w:val="2"/>
          <w:w w:val="95"/>
        </w:rPr>
        <w:t>into</w:t>
      </w:r>
      <w:r>
        <w:rPr>
          <w:spacing w:val="-34"/>
          <w:w w:val="95"/>
        </w:rPr>
        <w:t xml:space="preserve"> </w:t>
      </w:r>
      <w:r>
        <w:rPr>
          <w:spacing w:val="3"/>
          <w:w w:val="95"/>
        </w:rPr>
        <w:t>specific</w:t>
      </w:r>
      <w:r>
        <w:rPr>
          <w:spacing w:val="-40"/>
          <w:w w:val="95"/>
        </w:rPr>
        <w:t xml:space="preserve"> </w:t>
      </w:r>
      <w:r>
        <w:rPr>
          <w:w w:val="95"/>
        </w:rPr>
        <w:t>categories</w:t>
      </w:r>
      <w:r>
        <w:rPr>
          <w:spacing w:val="-34"/>
          <w:w w:val="95"/>
        </w:rPr>
        <w:t xml:space="preserve"> </w:t>
      </w:r>
      <w:r>
        <w:rPr>
          <w:w w:val="95"/>
        </w:rPr>
        <w:t>that</w:t>
      </w:r>
      <w:r>
        <w:rPr>
          <w:spacing w:val="-22"/>
          <w:w w:val="95"/>
        </w:rPr>
        <w:t xml:space="preserve"> </w:t>
      </w:r>
      <w:r>
        <w:rPr>
          <w:spacing w:val="5"/>
          <w:w w:val="95"/>
        </w:rPr>
        <w:t>will</w:t>
      </w:r>
    </w:p>
    <w:p w14:paraId="32F913A3" w14:textId="77777777" w:rsidR="00FE063D" w:rsidRDefault="00FE063D">
      <w:pPr>
        <w:spacing w:line="312" w:lineRule="auto"/>
        <w:sectPr w:rsidR="00FE063D">
          <w:pgSz w:w="11910" w:h="16840"/>
          <w:pgMar w:top="1080" w:right="580" w:bottom="280" w:left="600" w:header="885" w:footer="0" w:gutter="0"/>
          <w:cols w:space="720"/>
        </w:sectPr>
      </w:pPr>
    </w:p>
    <w:p w14:paraId="187313C2" w14:textId="77777777" w:rsidR="00FE063D" w:rsidRDefault="00FE063D">
      <w:pPr>
        <w:pStyle w:val="BodyText"/>
        <w:spacing w:before="9"/>
        <w:rPr>
          <w:sz w:val="26"/>
        </w:rPr>
      </w:pPr>
    </w:p>
    <w:p w14:paraId="11C9AE28" w14:textId="77777777" w:rsidR="00FE063D" w:rsidRDefault="00DF7C8A">
      <w:pPr>
        <w:pStyle w:val="BodyText"/>
        <w:spacing w:before="55"/>
        <w:ind w:left="1579"/>
      </w:pPr>
      <w:r>
        <w:t>drive success.</w:t>
      </w:r>
    </w:p>
    <w:p w14:paraId="012ADC3F" w14:textId="77777777" w:rsidR="00FE063D" w:rsidRDefault="00FE063D">
      <w:pPr>
        <w:pStyle w:val="BodyText"/>
        <w:spacing w:before="1"/>
        <w:rPr>
          <w:sz w:val="33"/>
        </w:rPr>
      </w:pPr>
    </w:p>
    <w:p w14:paraId="64501AB3" w14:textId="77777777" w:rsidR="00FE063D" w:rsidRDefault="00DF7C8A">
      <w:pPr>
        <w:pStyle w:val="BodyText"/>
        <w:spacing w:line="312" w:lineRule="auto"/>
        <w:ind w:left="1579" w:right="847"/>
      </w:pPr>
      <w:r>
        <w:t>Once</w:t>
      </w:r>
      <w:r>
        <w:rPr>
          <w:spacing w:val="-47"/>
        </w:rPr>
        <w:t xml:space="preserve"> </w:t>
      </w:r>
      <w:r>
        <w:t>6-9</w:t>
      </w:r>
      <w:r>
        <w:rPr>
          <w:spacing w:val="-47"/>
        </w:rPr>
        <w:t xml:space="preserve"> </w:t>
      </w:r>
      <w:r>
        <w:t>KRAs</w:t>
      </w:r>
      <w:r>
        <w:rPr>
          <w:spacing w:val="-48"/>
        </w:rPr>
        <w:t xml:space="preserve"> </w:t>
      </w:r>
      <w:r>
        <w:rPr>
          <w:spacing w:val="-3"/>
        </w:rPr>
        <w:t>are</w:t>
      </w:r>
      <w:r>
        <w:rPr>
          <w:spacing w:val="-47"/>
        </w:rPr>
        <w:t xml:space="preserve"> </w:t>
      </w:r>
      <w:r>
        <w:rPr>
          <w:spacing w:val="4"/>
        </w:rPr>
        <w:t>defined,</w:t>
      </w:r>
      <w:r>
        <w:rPr>
          <w:spacing w:val="-53"/>
        </w:rPr>
        <w:t xml:space="preserve"> </w:t>
      </w:r>
      <w:r>
        <w:t>a</w:t>
      </w:r>
      <w:r>
        <w:rPr>
          <w:spacing w:val="-56"/>
        </w:rPr>
        <w:t xml:space="preserve"> </w:t>
      </w:r>
      <w:r>
        <w:rPr>
          <w:spacing w:val="2"/>
        </w:rPr>
        <w:t>leadership</w:t>
      </w:r>
      <w:r>
        <w:rPr>
          <w:spacing w:val="-55"/>
        </w:rPr>
        <w:t xml:space="preserve"> </w:t>
      </w:r>
      <w:r>
        <w:t>team</w:t>
      </w:r>
      <w:r>
        <w:rPr>
          <w:spacing w:val="-55"/>
        </w:rPr>
        <w:t xml:space="preserve"> </w:t>
      </w:r>
      <w:r>
        <w:rPr>
          <w:spacing w:val="-3"/>
        </w:rPr>
        <w:t>can</w:t>
      </w:r>
      <w:r>
        <w:rPr>
          <w:spacing w:val="-43"/>
        </w:rPr>
        <w:t xml:space="preserve"> </w:t>
      </w:r>
      <w:r>
        <w:t>move</w:t>
      </w:r>
      <w:r>
        <w:rPr>
          <w:spacing w:val="-52"/>
        </w:rPr>
        <w:t xml:space="preserve"> </w:t>
      </w:r>
      <w:r>
        <w:t>on</w:t>
      </w:r>
      <w:r>
        <w:rPr>
          <w:spacing w:val="-49"/>
        </w:rPr>
        <w:t xml:space="preserve"> </w:t>
      </w:r>
      <w:r>
        <w:t>to</w:t>
      </w:r>
      <w:r>
        <w:rPr>
          <w:spacing w:val="-49"/>
        </w:rPr>
        <w:t xml:space="preserve"> </w:t>
      </w:r>
      <w:r>
        <w:rPr>
          <w:spacing w:val="4"/>
        </w:rPr>
        <w:t>spelling</w:t>
      </w:r>
      <w:r>
        <w:rPr>
          <w:spacing w:val="-55"/>
        </w:rPr>
        <w:t xml:space="preserve"> </w:t>
      </w:r>
      <w:r>
        <w:t>out</w:t>
      </w:r>
      <w:r>
        <w:rPr>
          <w:spacing w:val="-56"/>
        </w:rPr>
        <w:t xml:space="preserve"> </w:t>
      </w:r>
      <w:r>
        <w:t xml:space="preserve">(and </w:t>
      </w:r>
      <w:r>
        <w:rPr>
          <w:spacing w:val="3"/>
          <w:w w:val="95"/>
        </w:rPr>
        <w:t>eventually</w:t>
      </w:r>
      <w:r>
        <w:rPr>
          <w:spacing w:val="-38"/>
          <w:w w:val="95"/>
        </w:rPr>
        <w:t xml:space="preserve"> </w:t>
      </w:r>
      <w:r>
        <w:rPr>
          <w:w w:val="95"/>
        </w:rPr>
        <w:t>selecting)</w:t>
      </w:r>
      <w:r>
        <w:rPr>
          <w:spacing w:val="-34"/>
          <w:w w:val="95"/>
        </w:rPr>
        <w:t xml:space="preserve"> </w:t>
      </w:r>
      <w:r>
        <w:rPr>
          <w:w w:val="95"/>
        </w:rPr>
        <w:t>a</w:t>
      </w:r>
      <w:r>
        <w:rPr>
          <w:spacing w:val="-41"/>
          <w:w w:val="95"/>
        </w:rPr>
        <w:t xml:space="preserve"> </w:t>
      </w:r>
      <w:r>
        <w:rPr>
          <w:spacing w:val="3"/>
          <w:w w:val="95"/>
        </w:rPr>
        <w:t>set</w:t>
      </w:r>
      <w:r>
        <w:rPr>
          <w:spacing w:val="-28"/>
          <w:w w:val="95"/>
        </w:rPr>
        <w:t xml:space="preserve"> </w:t>
      </w:r>
      <w:r>
        <w:rPr>
          <w:w w:val="95"/>
        </w:rPr>
        <w:t>of</w:t>
      </w:r>
      <w:r>
        <w:rPr>
          <w:spacing w:val="-35"/>
          <w:w w:val="95"/>
        </w:rPr>
        <w:t xml:space="preserve"> </w:t>
      </w:r>
      <w:r>
        <w:rPr>
          <w:spacing w:val="3"/>
          <w:w w:val="95"/>
        </w:rPr>
        <w:t>feasible</w:t>
      </w:r>
      <w:r>
        <w:rPr>
          <w:spacing w:val="-33"/>
          <w:w w:val="95"/>
        </w:rPr>
        <w:t xml:space="preserve"> </w:t>
      </w:r>
      <w:r>
        <w:rPr>
          <w:w w:val="95"/>
        </w:rPr>
        <w:t>strategy</w:t>
      </w:r>
      <w:r>
        <w:rPr>
          <w:spacing w:val="-37"/>
          <w:w w:val="95"/>
        </w:rPr>
        <w:t xml:space="preserve"> </w:t>
      </w:r>
      <w:r>
        <w:rPr>
          <w:spacing w:val="2"/>
          <w:w w:val="95"/>
        </w:rPr>
        <w:t>alternatives</w:t>
      </w:r>
      <w:r>
        <w:rPr>
          <w:spacing w:val="-38"/>
          <w:w w:val="95"/>
        </w:rPr>
        <w:t xml:space="preserve"> </w:t>
      </w:r>
      <w:r>
        <w:rPr>
          <w:spacing w:val="8"/>
          <w:w w:val="95"/>
        </w:rPr>
        <w:t>for</w:t>
      </w:r>
      <w:r>
        <w:rPr>
          <w:spacing w:val="-43"/>
          <w:w w:val="95"/>
        </w:rPr>
        <w:t xml:space="preserve"> </w:t>
      </w:r>
      <w:r>
        <w:rPr>
          <w:spacing w:val="2"/>
          <w:w w:val="95"/>
        </w:rPr>
        <w:t>positively</w:t>
      </w:r>
      <w:r>
        <w:rPr>
          <w:spacing w:val="-37"/>
          <w:w w:val="95"/>
        </w:rPr>
        <w:t xml:space="preserve"> </w:t>
      </w:r>
      <w:r>
        <w:rPr>
          <w:w w:val="95"/>
        </w:rPr>
        <w:t xml:space="preserve">impacting </w:t>
      </w:r>
      <w:r>
        <w:t xml:space="preserve">each </w:t>
      </w:r>
      <w:r>
        <w:rPr>
          <w:spacing w:val="3"/>
        </w:rPr>
        <w:t xml:space="preserve">Key </w:t>
      </w:r>
      <w:r>
        <w:rPr>
          <w:spacing w:val="2"/>
        </w:rPr>
        <w:t xml:space="preserve">Result </w:t>
      </w:r>
      <w:r>
        <w:t xml:space="preserve">Area. These strategies </w:t>
      </w:r>
      <w:r>
        <w:rPr>
          <w:spacing w:val="-3"/>
        </w:rPr>
        <w:t xml:space="preserve">can </w:t>
      </w:r>
      <w:r>
        <w:rPr>
          <w:spacing w:val="2"/>
        </w:rPr>
        <w:t xml:space="preserve">then </w:t>
      </w:r>
      <w:r>
        <w:t xml:space="preserve">be incorporated </w:t>
      </w:r>
      <w:r>
        <w:rPr>
          <w:spacing w:val="2"/>
        </w:rPr>
        <w:t xml:space="preserve">into </w:t>
      </w:r>
      <w:r>
        <w:t xml:space="preserve">the </w:t>
      </w:r>
      <w:r>
        <w:rPr>
          <w:w w:val="95"/>
        </w:rPr>
        <w:t>organization’s</w:t>
      </w:r>
      <w:r>
        <w:rPr>
          <w:spacing w:val="-30"/>
          <w:w w:val="95"/>
        </w:rPr>
        <w:t xml:space="preserve"> </w:t>
      </w:r>
      <w:r>
        <w:rPr>
          <w:spacing w:val="2"/>
          <w:w w:val="95"/>
        </w:rPr>
        <w:t>long-term</w:t>
      </w:r>
      <w:r>
        <w:rPr>
          <w:spacing w:val="-31"/>
          <w:w w:val="95"/>
        </w:rPr>
        <w:t xml:space="preserve"> </w:t>
      </w:r>
      <w:r>
        <w:rPr>
          <w:w w:val="95"/>
        </w:rPr>
        <w:t>strategic</w:t>
      </w:r>
      <w:r>
        <w:rPr>
          <w:spacing w:val="-37"/>
          <w:w w:val="95"/>
        </w:rPr>
        <w:t xml:space="preserve"> </w:t>
      </w:r>
      <w:r>
        <w:rPr>
          <w:w w:val="95"/>
        </w:rPr>
        <w:t>plan</w:t>
      </w:r>
      <w:r>
        <w:rPr>
          <w:spacing w:val="-30"/>
          <w:w w:val="95"/>
        </w:rPr>
        <w:t xml:space="preserve"> </w:t>
      </w:r>
      <w:r>
        <w:rPr>
          <w:spacing w:val="3"/>
          <w:w w:val="95"/>
        </w:rPr>
        <w:t>with</w:t>
      </w:r>
      <w:r>
        <w:rPr>
          <w:spacing w:val="-14"/>
          <w:w w:val="95"/>
        </w:rPr>
        <w:t xml:space="preserve"> </w:t>
      </w:r>
      <w:r>
        <w:rPr>
          <w:w w:val="95"/>
        </w:rPr>
        <w:t>appropriate</w:t>
      </w:r>
      <w:r>
        <w:rPr>
          <w:spacing w:val="-23"/>
          <w:w w:val="95"/>
        </w:rPr>
        <w:t xml:space="preserve"> </w:t>
      </w:r>
      <w:r>
        <w:rPr>
          <w:w w:val="95"/>
        </w:rPr>
        <w:t>responsibilities</w:t>
      </w:r>
      <w:r>
        <w:rPr>
          <w:spacing w:val="-29"/>
          <w:w w:val="95"/>
        </w:rPr>
        <w:t xml:space="preserve"> </w:t>
      </w:r>
      <w:r>
        <w:rPr>
          <w:w w:val="95"/>
        </w:rPr>
        <w:t>and</w:t>
      </w:r>
      <w:r>
        <w:rPr>
          <w:spacing w:val="-30"/>
          <w:w w:val="95"/>
        </w:rPr>
        <w:t xml:space="preserve"> </w:t>
      </w:r>
      <w:r>
        <w:rPr>
          <w:w w:val="95"/>
        </w:rPr>
        <w:t>time frames</w:t>
      </w:r>
      <w:r>
        <w:rPr>
          <w:spacing w:val="-35"/>
          <w:w w:val="95"/>
        </w:rPr>
        <w:t xml:space="preserve"> </w:t>
      </w:r>
      <w:r>
        <w:rPr>
          <w:w w:val="95"/>
        </w:rPr>
        <w:t>assigned.</w:t>
      </w:r>
      <w:r>
        <w:rPr>
          <w:spacing w:val="-35"/>
          <w:w w:val="95"/>
        </w:rPr>
        <w:t xml:space="preserve"> </w:t>
      </w:r>
      <w:r>
        <w:rPr>
          <w:w w:val="95"/>
        </w:rPr>
        <w:t>This</w:t>
      </w:r>
      <w:r>
        <w:rPr>
          <w:spacing w:val="-21"/>
          <w:w w:val="95"/>
        </w:rPr>
        <w:t xml:space="preserve"> </w:t>
      </w:r>
      <w:r>
        <w:rPr>
          <w:spacing w:val="3"/>
          <w:w w:val="95"/>
        </w:rPr>
        <w:t>set</w:t>
      </w:r>
      <w:r>
        <w:rPr>
          <w:spacing w:val="-24"/>
          <w:w w:val="95"/>
        </w:rPr>
        <w:t xml:space="preserve"> </w:t>
      </w:r>
      <w:r>
        <w:rPr>
          <w:w w:val="95"/>
        </w:rPr>
        <w:t>of</w:t>
      </w:r>
      <w:r>
        <w:rPr>
          <w:spacing w:val="-18"/>
          <w:w w:val="95"/>
        </w:rPr>
        <w:t xml:space="preserve"> </w:t>
      </w:r>
      <w:r>
        <w:rPr>
          <w:spacing w:val="2"/>
          <w:w w:val="95"/>
        </w:rPr>
        <w:t>longer-term</w:t>
      </w:r>
      <w:r>
        <w:rPr>
          <w:spacing w:val="-37"/>
          <w:w w:val="95"/>
        </w:rPr>
        <w:t xml:space="preserve"> </w:t>
      </w:r>
      <w:r>
        <w:rPr>
          <w:w w:val="95"/>
        </w:rPr>
        <w:t>strategies</w:t>
      </w:r>
      <w:r>
        <w:rPr>
          <w:spacing w:val="-35"/>
          <w:w w:val="95"/>
        </w:rPr>
        <w:t xml:space="preserve"> </w:t>
      </w:r>
      <w:r>
        <w:rPr>
          <w:w w:val="95"/>
        </w:rPr>
        <w:t>must</w:t>
      </w:r>
      <w:r>
        <w:rPr>
          <w:spacing w:val="-37"/>
          <w:w w:val="95"/>
        </w:rPr>
        <w:t xml:space="preserve"> </w:t>
      </w:r>
      <w:r>
        <w:rPr>
          <w:spacing w:val="2"/>
          <w:w w:val="95"/>
        </w:rPr>
        <w:t>then</w:t>
      </w:r>
      <w:r>
        <w:rPr>
          <w:spacing w:val="-35"/>
          <w:w w:val="95"/>
        </w:rPr>
        <w:t xml:space="preserve"> </w:t>
      </w:r>
      <w:r>
        <w:rPr>
          <w:w w:val="95"/>
        </w:rPr>
        <w:t>be</w:t>
      </w:r>
      <w:r>
        <w:rPr>
          <w:spacing w:val="-30"/>
          <w:w w:val="95"/>
        </w:rPr>
        <w:t xml:space="preserve"> </w:t>
      </w:r>
      <w:r>
        <w:rPr>
          <w:w w:val="95"/>
        </w:rPr>
        <w:t>translated</w:t>
      </w:r>
      <w:r>
        <w:rPr>
          <w:spacing w:val="-29"/>
          <w:w w:val="95"/>
        </w:rPr>
        <w:t xml:space="preserve"> </w:t>
      </w:r>
      <w:r>
        <w:rPr>
          <w:spacing w:val="2"/>
          <w:w w:val="95"/>
        </w:rPr>
        <w:t>into</w:t>
      </w:r>
      <w:r>
        <w:rPr>
          <w:spacing w:val="-22"/>
          <w:w w:val="95"/>
        </w:rPr>
        <w:t xml:space="preserve"> </w:t>
      </w:r>
      <w:r>
        <w:rPr>
          <w:w w:val="95"/>
        </w:rPr>
        <w:t xml:space="preserve">a </w:t>
      </w:r>
      <w:r>
        <w:t>balanced</w:t>
      </w:r>
      <w:r>
        <w:rPr>
          <w:spacing w:val="-42"/>
        </w:rPr>
        <w:t xml:space="preserve"> </w:t>
      </w:r>
      <w:r>
        <w:rPr>
          <w:spacing w:val="3"/>
        </w:rPr>
        <w:t>set</w:t>
      </w:r>
      <w:r>
        <w:rPr>
          <w:spacing w:val="-50"/>
        </w:rPr>
        <w:t xml:space="preserve"> </w:t>
      </w:r>
      <w:r>
        <w:t>of</w:t>
      </w:r>
      <w:r>
        <w:rPr>
          <w:spacing w:val="-38"/>
        </w:rPr>
        <w:t xml:space="preserve"> </w:t>
      </w:r>
      <w:r>
        <w:t>operational</w:t>
      </w:r>
      <w:r>
        <w:rPr>
          <w:spacing w:val="-46"/>
        </w:rPr>
        <w:t xml:space="preserve"> </w:t>
      </w:r>
      <w:r>
        <w:rPr>
          <w:spacing w:val="2"/>
        </w:rPr>
        <w:t>objectives,</w:t>
      </w:r>
      <w:r>
        <w:rPr>
          <w:spacing w:val="-48"/>
        </w:rPr>
        <w:t xml:space="preserve"> </w:t>
      </w:r>
      <w:r>
        <w:t>which</w:t>
      </w:r>
      <w:r>
        <w:rPr>
          <w:spacing w:val="-49"/>
        </w:rPr>
        <w:t xml:space="preserve"> </w:t>
      </w:r>
      <w:r>
        <w:rPr>
          <w:spacing w:val="-3"/>
        </w:rPr>
        <w:t>are</w:t>
      </w:r>
      <w:r>
        <w:rPr>
          <w:spacing w:val="-46"/>
        </w:rPr>
        <w:t xml:space="preserve"> </w:t>
      </w:r>
      <w:r>
        <w:t>foundational</w:t>
      </w:r>
      <w:r>
        <w:rPr>
          <w:spacing w:val="-46"/>
        </w:rPr>
        <w:t xml:space="preserve"> </w:t>
      </w:r>
      <w:r>
        <w:t>to</w:t>
      </w:r>
      <w:r>
        <w:rPr>
          <w:spacing w:val="-49"/>
        </w:rPr>
        <w:t xml:space="preserve"> </w:t>
      </w:r>
      <w:r>
        <w:rPr>
          <w:spacing w:val="3"/>
        </w:rPr>
        <w:t>building</w:t>
      </w:r>
      <w:r>
        <w:rPr>
          <w:spacing w:val="-51"/>
        </w:rPr>
        <w:t xml:space="preserve"> </w:t>
      </w:r>
      <w:r>
        <w:t xml:space="preserve">and </w:t>
      </w:r>
      <w:r>
        <w:rPr>
          <w:spacing w:val="3"/>
        </w:rPr>
        <w:t>implementing</w:t>
      </w:r>
      <w:r>
        <w:rPr>
          <w:spacing w:val="-38"/>
        </w:rPr>
        <w:t xml:space="preserve"> </w:t>
      </w:r>
      <w:r>
        <w:t>the</w:t>
      </w:r>
      <w:r>
        <w:rPr>
          <w:spacing w:val="-29"/>
        </w:rPr>
        <w:t xml:space="preserve"> </w:t>
      </w:r>
      <w:r>
        <w:t>near-term</w:t>
      </w:r>
      <w:r>
        <w:rPr>
          <w:spacing w:val="-36"/>
        </w:rPr>
        <w:t xml:space="preserve"> </w:t>
      </w:r>
      <w:r>
        <w:t>operating</w:t>
      </w:r>
      <w:r>
        <w:rPr>
          <w:spacing w:val="-37"/>
        </w:rPr>
        <w:t xml:space="preserve"> </w:t>
      </w:r>
      <w:r>
        <w:t>plan.</w:t>
      </w:r>
    </w:p>
    <w:p w14:paraId="701D3F9C" w14:textId="77777777" w:rsidR="00FE063D" w:rsidRDefault="00FE063D">
      <w:pPr>
        <w:pStyle w:val="BodyText"/>
      </w:pPr>
    </w:p>
    <w:p w14:paraId="2D1E2F45" w14:textId="77777777" w:rsidR="00FE063D" w:rsidRDefault="00DF7C8A">
      <w:pPr>
        <w:pStyle w:val="ListParagraph"/>
        <w:numPr>
          <w:ilvl w:val="0"/>
          <w:numId w:val="35"/>
        </w:numPr>
        <w:tabs>
          <w:tab w:val="left" w:pos="2059"/>
          <w:tab w:val="left" w:pos="2060"/>
        </w:tabs>
        <w:rPr>
          <w:sz w:val="24"/>
        </w:rPr>
      </w:pPr>
      <w:r>
        <w:rPr>
          <w:sz w:val="24"/>
        </w:rPr>
        <w:t>Department/business</w:t>
      </w:r>
      <w:r>
        <w:rPr>
          <w:spacing w:val="-35"/>
          <w:sz w:val="24"/>
        </w:rPr>
        <w:t xml:space="preserve"> </w:t>
      </w:r>
      <w:r>
        <w:rPr>
          <w:spacing w:val="2"/>
          <w:sz w:val="24"/>
        </w:rPr>
        <w:t>unit</w:t>
      </w:r>
      <w:r>
        <w:rPr>
          <w:spacing w:val="-36"/>
          <w:sz w:val="24"/>
        </w:rPr>
        <w:t xml:space="preserve"> </w:t>
      </w:r>
      <w:r>
        <w:rPr>
          <w:spacing w:val="5"/>
          <w:sz w:val="24"/>
        </w:rPr>
        <w:t>level</w:t>
      </w:r>
      <w:r>
        <w:rPr>
          <w:spacing w:val="-28"/>
          <w:sz w:val="24"/>
        </w:rPr>
        <w:t xml:space="preserve"> </w:t>
      </w:r>
      <w:r>
        <w:rPr>
          <w:spacing w:val="3"/>
          <w:sz w:val="24"/>
        </w:rPr>
        <w:t>(Tier</w:t>
      </w:r>
      <w:r>
        <w:rPr>
          <w:spacing w:val="-40"/>
          <w:sz w:val="24"/>
        </w:rPr>
        <w:t xml:space="preserve"> </w:t>
      </w:r>
      <w:r>
        <w:rPr>
          <w:spacing w:val="-5"/>
          <w:sz w:val="24"/>
        </w:rPr>
        <w:t>2)</w:t>
      </w:r>
    </w:p>
    <w:p w14:paraId="7A083D9C" w14:textId="77777777" w:rsidR="00FE063D" w:rsidRDefault="00FE063D">
      <w:pPr>
        <w:pStyle w:val="BodyText"/>
        <w:spacing w:before="1"/>
        <w:rPr>
          <w:sz w:val="33"/>
        </w:rPr>
      </w:pPr>
    </w:p>
    <w:p w14:paraId="293077D1" w14:textId="77777777" w:rsidR="00FE063D" w:rsidRDefault="00DF7C8A">
      <w:pPr>
        <w:pStyle w:val="BodyText"/>
        <w:ind w:left="1579"/>
      </w:pPr>
      <w:r>
        <w:rPr>
          <w:noProof/>
        </w:rPr>
        <w:drawing>
          <wp:anchor distT="0" distB="0" distL="0" distR="0" simplePos="0" relativeHeight="485025792" behindDoc="1" locked="0" layoutInCell="1" allowOverlap="1" wp14:anchorId="1E58C042" wp14:editId="4DD4738D">
            <wp:simplePos x="0" y="0"/>
            <wp:positionH relativeFrom="page">
              <wp:posOffset>818737</wp:posOffset>
            </wp:positionH>
            <wp:positionV relativeFrom="paragraph">
              <wp:posOffset>53033</wp:posOffset>
            </wp:positionV>
            <wp:extent cx="2037323" cy="1047749"/>
            <wp:effectExtent l="0" t="0" r="0" b="0"/>
            <wp:wrapNone/>
            <wp:docPr id="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2.png"/>
                    <pic:cNvPicPr/>
                  </pic:nvPicPr>
                  <pic:blipFill>
                    <a:blip r:embed="rId8" cstate="print"/>
                    <a:stretch>
                      <a:fillRect/>
                    </a:stretch>
                  </pic:blipFill>
                  <pic:spPr>
                    <a:xfrm>
                      <a:off x="0" y="0"/>
                      <a:ext cx="2037323" cy="1047749"/>
                    </a:xfrm>
                    <a:prstGeom prst="rect">
                      <a:avLst/>
                    </a:prstGeom>
                  </pic:spPr>
                </pic:pic>
              </a:graphicData>
            </a:graphic>
          </wp:anchor>
        </w:drawing>
      </w:r>
      <w:r>
        <w:t>Set up a meeting with middle management - heads of your different</w:t>
      </w:r>
    </w:p>
    <w:p w14:paraId="4371675D" w14:textId="77777777" w:rsidR="00FE063D" w:rsidRDefault="00DF7C8A">
      <w:pPr>
        <w:pStyle w:val="BodyText"/>
        <w:spacing w:before="76" w:line="314" w:lineRule="auto"/>
        <w:ind w:left="1579" w:right="832"/>
      </w:pPr>
      <w:r>
        <w:t>teams/departments</w:t>
      </w:r>
      <w:r>
        <w:rPr>
          <w:spacing w:val="-41"/>
        </w:rPr>
        <w:t xml:space="preserve"> </w:t>
      </w:r>
      <w:r>
        <w:t>-</w:t>
      </w:r>
      <w:r>
        <w:rPr>
          <w:spacing w:val="-41"/>
        </w:rPr>
        <w:t xml:space="preserve"> </w:t>
      </w:r>
      <w:r>
        <w:t>to</w:t>
      </w:r>
      <w:r>
        <w:rPr>
          <w:spacing w:val="-33"/>
        </w:rPr>
        <w:t xml:space="preserve"> </w:t>
      </w:r>
      <w:r>
        <w:t>start</w:t>
      </w:r>
      <w:r>
        <w:rPr>
          <w:spacing w:val="-24"/>
        </w:rPr>
        <w:t xml:space="preserve"> </w:t>
      </w:r>
      <w:r>
        <w:rPr>
          <w:spacing w:val="3"/>
        </w:rPr>
        <w:t>rolling</w:t>
      </w:r>
      <w:r>
        <w:rPr>
          <w:spacing w:val="-45"/>
        </w:rPr>
        <w:t xml:space="preserve"> </w:t>
      </w:r>
      <w:r>
        <w:t>out</w:t>
      </w:r>
      <w:r>
        <w:rPr>
          <w:spacing w:val="-35"/>
        </w:rPr>
        <w:t xml:space="preserve"> </w:t>
      </w:r>
      <w:r>
        <w:t>OKRs</w:t>
      </w:r>
      <w:r>
        <w:rPr>
          <w:spacing w:val="-33"/>
        </w:rPr>
        <w:t xml:space="preserve"> </w:t>
      </w:r>
      <w:r>
        <w:t>at</w:t>
      </w:r>
      <w:r>
        <w:rPr>
          <w:spacing w:val="-34"/>
        </w:rPr>
        <w:t xml:space="preserve"> </w:t>
      </w:r>
      <w:r>
        <w:t>the</w:t>
      </w:r>
      <w:r>
        <w:rPr>
          <w:spacing w:val="-29"/>
        </w:rPr>
        <w:t xml:space="preserve"> </w:t>
      </w:r>
      <w:r>
        <w:rPr>
          <w:spacing w:val="-3"/>
        </w:rPr>
        <w:t>company.</w:t>
      </w:r>
      <w:r>
        <w:rPr>
          <w:spacing w:val="-25"/>
        </w:rPr>
        <w:t xml:space="preserve"> </w:t>
      </w:r>
      <w:r>
        <w:t>In</w:t>
      </w:r>
      <w:r>
        <w:rPr>
          <w:spacing w:val="-33"/>
        </w:rPr>
        <w:t xml:space="preserve"> </w:t>
      </w:r>
      <w:r>
        <w:rPr>
          <w:spacing w:val="2"/>
        </w:rPr>
        <w:t>this</w:t>
      </w:r>
      <w:r>
        <w:rPr>
          <w:spacing w:val="-44"/>
        </w:rPr>
        <w:t xml:space="preserve"> </w:t>
      </w:r>
      <w:r>
        <w:t>step,</w:t>
      </w:r>
      <w:r>
        <w:rPr>
          <w:spacing w:val="-42"/>
        </w:rPr>
        <w:t xml:space="preserve"> </w:t>
      </w:r>
      <w:r>
        <w:rPr>
          <w:spacing w:val="4"/>
        </w:rPr>
        <w:t>it</w:t>
      </w:r>
      <w:r>
        <w:rPr>
          <w:spacing w:val="-35"/>
        </w:rPr>
        <w:t xml:space="preserve"> </w:t>
      </w:r>
      <w:r>
        <w:rPr>
          <w:spacing w:val="4"/>
        </w:rPr>
        <w:t xml:space="preserve">is </w:t>
      </w:r>
      <w:r>
        <w:rPr>
          <w:w w:val="95"/>
        </w:rPr>
        <w:t>necessary</w:t>
      </w:r>
      <w:r>
        <w:rPr>
          <w:spacing w:val="-31"/>
          <w:w w:val="95"/>
        </w:rPr>
        <w:t xml:space="preserve"> </w:t>
      </w:r>
      <w:r>
        <w:rPr>
          <w:w w:val="95"/>
        </w:rPr>
        <w:t>to</w:t>
      </w:r>
      <w:r>
        <w:rPr>
          <w:spacing w:val="-33"/>
          <w:w w:val="95"/>
        </w:rPr>
        <w:t xml:space="preserve"> </w:t>
      </w:r>
      <w:r>
        <w:rPr>
          <w:spacing w:val="4"/>
          <w:w w:val="95"/>
        </w:rPr>
        <w:t>explain</w:t>
      </w:r>
      <w:r>
        <w:rPr>
          <w:spacing w:val="-42"/>
          <w:w w:val="95"/>
        </w:rPr>
        <w:t xml:space="preserve"> </w:t>
      </w:r>
      <w:r>
        <w:rPr>
          <w:w w:val="95"/>
        </w:rPr>
        <w:t>how</w:t>
      </w:r>
      <w:r>
        <w:rPr>
          <w:spacing w:val="-40"/>
          <w:w w:val="95"/>
        </w:rPr>
        <w:t xml:space="preserve"> </w:t>
      </w:r>
      <w:r>
        <w:rPr>
          <w:w w:val="95"/>
        </w:rPr>
        <w:t>the</w:t>
      </w:r>
      <w:r>
        <w:rPr>
          <w:spacing w:val="-38"/>
          <w:w w:val="95"/>
        </w:rPr>
        <w:t xml:space="preserve"> </w:t>
      </w:r>
      <w:r>
        <w:rPr>
          <w:w w:val="95"/>
        </w:rPr>
        <w:t>management</w:t>
      </w:r>
      <w:r>
        <w:rPr>
          <w:spacing w:val="-34"/>
          <w:w w:val="95"/>
        </w:rPr>
        <w:t xml:space="preserve"> </w:t>
      </w:r>
      <w:r>
        <w:rPr>
          <w:w w:val="95"/>
        </w:rPr>
        <w:t>team</w:t>
      </w:r>
      <w:r>
        <w:rPr>
          <w:spacing w:val="-43"/>
          <w:w w:val="95"/>
        </w:rPr>
        <w:t xml:space="preserve"> </w:t>
      </w:r>
      <w:r>
        <w:rPr>
          <w:spacing w:val="4"/>
          <w:w w:val="95"/>
        </w:rPr>
        <w:t>is</w:t>
      </w:r>
      <w:r>
        <w:rPr>
          <w:spacing w:val="-31"/>
          <w:w w:val="95"/>
        </w:rPr>
        <w:t xml:space="preserve"> </w:t>
      </w:r>
      <w:r>
        <w:rPr>
          <w:spacing w:val="2"/>
          <w:w w:val="95"/>
        </w:rPr>
        <w:t>thinking</w:t>
      </w:r>
      <w:r>
        <w:rPr>
          <w:spacing w:val="-44"/>
          <w:w w:val="95"/>
        </w:rPr>
        <w:t xml:space="preserve"> </w:t>
      </w:r>
      <w:r>
        <w:rPr>
          <w:w w:val="95"/>
        </w:rPr>
        <w:t>about</w:t>
      </w:r>
      <w:r>
        <w:rPr>
          <w:spacing w:val="-34"/>
          <w:w w:val="95"/>
        </w:rPr>
        <w:t xml:space="preserve"> </w:t>
      </w:r>
      <w:r>
        <w:rPr>
          <w:w w:val="95"/>
        </w:rPr>
        <w:t>the</w:t>
      </w:r>
      <w:r>
        <w:rPr>
          <w:spacing w:val="-27"/>
          <w:w w:val="95"/>
        </w:rPr>
        <w:t xml:space="preserve"> </w:t>
      </w:r>
      <w:r>
        <w:rPr>
          <w:w w:val="95"/>
        </w:rPr>
        <w:t>company</w:t>
      </w:r>
      <w:r>
        <w:rPr>
          <w:spacing w:val="-31"/>
          <w:w w:val="95"/>
        </w:rPr>
        <w:t xml:space="preserve"> </w:t>
      </w:r>
      <w:r>
        <w:rPr>
          <w:w w:val="95"/>
        </w:rPr>
        <w:t xml:space="preserve">OKRs </w:t>
      </w:r>
      <w:r>
        <w:t>and</w:t>
      </w:r>
      <w:r>
        <w:rPr>
          <w:spacing w:val="-45"/>
        </w:rPr>
        <w:t xml:space="preserve"> </w:t>
      </w:r>
      <w:r>
        <w:t>have</w:t>
      </w:r>
      <w:r>
        <w:rPr>
          <w:spacing w:val="-40"/>
        </w:rPr>
        <w:t xml:space="preserve"> </w:t>
      </w:r>
      <w:r>
        <w:t>an</w:t>
      </w:r>
      <w:r>
        <w:rPr>
          <w:spacing w:val="-45"/>
        </w:rPr>
        <w:t xml:space="preserve"> </w:t>
      </w:r>
      <w:r>
        <w:rPr>
          <w:spacing w:val="2"/>
        </w:rPr>
        <w:t>open</w:t>
      </w:r>
      <w:r>
        <w:rPr>
          <w:spacing w:val="-44"/>
        </w:rPr>
        <w:t xml:space="preserve"> </w:t>
      </w:r>
      <w:r>
        <w:rPr>
          <w:spacing w:val="2"/>
        </w:rPr>
        <w:t>planning</w:t>
      </w:r>
      <w:r>
        <w:rPr>
          <w:spacing w:val="-52"/>
        </w:rPr>
        <w:t xml:space="preserve"> </w:t>
      </w:r>
      <w:r>
        <w:t>conversation</w:t>
      </w:r>
      <w:r>
        <w:rPr>
          <w:spacing w:val="-52"/>
        </w:rPr>
        <w:t xml:space="preserve"> </w:t>
      </w:r>
      <w:r>
        <w:rPr>
          <w:spacing w:val="3"/>
        </w:rPr>
        <w:t>with</w:t>
      </w:r>
      <w:r>
        <w:rPr>
          <w:spacing w:val="-51"/>
        </w:rPr>
        <w:t xml:space="preserve"> </w:t>
      </w:r>
      <w:r>
        <w:t>team</w:t>
      </w:r>
      <w:r>
        <w:rPr>
          <w:spacing w:val="-52"/>
        </w:rPr>
        <w:t xml:space="preserve"> </w:t>
      </w:r>
      <w:r>
        <w:rPr>
          <w:spacing w:val="2"/>
        </w:rPr>
        <w:t>leaders.</w:t>
      </w:r>
      <w:r>
        <w:rPr>
          <w:spacing w:val="-51"/>
        </w:rPr>
        <w:t xml:space="preserve"> </w:t>
      </w:r>
      <w:r>
        <w:t>In</w:t>
      </w:r>
      <w:r>
        <w:rPr>
          <w:spacing w:val="-44"/>
        </w:rPr>
        <w:t xml:space="preserve"> </w:t>
      </w:r>
      <w:r>
        <w:rPr>
          <w:spacing w:val="2"/>
        </w:rPr>
        <w:t>this</w:t>
      </w:r>
      <w:r>
        <w:rPr>
          <w:spacing w:val="-44"/>
        </w:rPr>
        <w:t xml:space="preserve"> </w:t>
      </w:r>
      <w:r>
        <w:t>conversation, management</w:t>
      </w:r>
      <w:r>
        <w:rPr>
          <w:spacing w:val="-51"/>
        </w:rPr>
        <w:t xml:space="preserve"> </w:t>
      </w:r>
      <w:r>
        <w:t>collaborates</w:t>
      </w:r>
      <w:r>
        <w:rPr>
          <w:spacing w:val="-50"/>
        </w:rPr>
        <w:t xml:space="preserve"> </w:t>
      </w:r>
      <w:r>
        <w:rPr>
          <w:spacing w:val="3"/>
        </w:rPr>
        <w:t>with</w:t>
      </w:r>
      <w:r>
        <w:rPr>
          <w:spacing w:val="-51"/>
        </w:rPr>
        <w:t xml:space="preserve"> </w:t>
      </w:r>
      <w:r>
        <w:t>team</w:t>
      </w:r>
      <w:r>
        <w:rPr>
          <w:spacing w:val="-43"/>
        </w:rPr>
        <w:t xml:space="preserve"> </w:t>
      </w:r>
      <w:r>
        <w:rPr>
          <w:spacing w:val="2"/>
        </w:rPr>
        <w:t>leaders</w:t>
      </w:r>
      <w:r>
        <w:rPr>
          <w:spacing w:val="-50"/>
        </w:rPr>
        <w:t xml:space="preserve"> </w:t>
      </w:r>
      <w:r>
        <w:t>on</w:t>
      </w:r>
      <w:r>
        <w:rPr>
          <w:spacing w:val="-42"/>
        </w:rPr>
        <w:t xml:space="preserve"> </w:t>
      </w:r>
      <w:r>
        <w:t>the</w:t>
      </w:r>
      <w:r>
        <w:rPr>
          <w:spacing w:val="-39"/>
        </w:rPr>
        <w:t xml:space="preserve"> </w:t>
      </w:r>
      <w:r>
        <w:t>company</w:t>
      </w:r>
      <w:r>
        <w:rPr>
          <w:spacing w:val="-42"/>
        </w:rPr>
        <w:t xml:space="preserve"> </w:t>
      </w:r>
      <w:r>
        <w:rPr>
          <w:spacing w:val="2"/>
        </w:rPr>
        <w:t>objectives</w:t>
      </w:r>
      <w:r>
        <w:rPr>
          <w:spacing w:val="-50"/>
        </w:rPr>
        <w:t xml:space="preserve"> </w:t>
      </w:r>
      <w:r>
        <w:t>that</w:t>
      </w:r>
      <w:r>
        <w:rPr>
          <w:spacing w:val="-51"/>
        </w:rPr>
        <w:t xml:space="preserve"> </w:t>
      </w:r>
      <w:r>
        <w:t xml:space="preserve">the </w:t>
      </w:r>
      <w:r>
        <w:rPr>
          <w:w w:val="95"/>
        </w:rPr>
        <w:t>management</w:t>
      </w:r>
      <w:r>
        <w:rPr>
          <w:spacing w:val="-35"/>
          <w:w w:val="95"/>
        </w:rPr>
        <w:t xml:space="preserve"> </w:t>
      </w:r>
      <w:r>
        <w:rPr>
          <w:w w:val="95"/>
        </w:rPr>
        <w:t>team</w:t>
      </w:r>
      <w:r>
        <w:rPr>
          <w:spacing w:val="-20"/>
          <w:w w:val="95"/>
        </w:rPr>
        <w:t xml:space="preserve"> </w:t>
      </w:r>
      <w:r>
        <w:rPr>
          <w:spacing w:val="4"/>
          <w:w w:val="95"/>
        </w:rPr>
        <w:t>is</w:t>
      </w:r>
      <w:r>
        <w:rPr>
          <w:spacing w:val="-18"/>
          <w:w w:val="95"/>
        </w:rPr>
        <w:t xml:space="preserve"> </w:t>
      </w:r>
      <w:r>
        <w:rPr>
          <w:w w:val="95"/>
        </w:rPr>
        <w:t>proposing.</w:t>
      </w:r>
      <w:r>
        <w:rPr>
          <w:spacing w:val="-32"/>
          <w:w w:val="95"/>
        </w:rPr>
        <w:t xml:space="preserve"> </w:t>
      </w:r>
      <w:r>
        <w:rPr>
          <w:w w:val="95"/>
        </w:rPr>
        <w:t>Importantly,</w:t>
      </w:r>
      <w:r>
        <w:rPr>
          <w:spacing w:val="-31"/>
          <w:w w:val="95"/>
        </w:rPr>
        <w:t xml:space="preserve"> </w:t>
      </w:r>
      <w:r>
        <w:rPr>
          <w:spacing w:val="2"/>
          <w:w w:val="95"/>
        </w:rPr>
        <w:t>this</w:t>
      </w:r>
      <w:r>
        <w:rPr>
          <w:spacing w:val="-32"/>
          <w:w w:val="95"/>
        </w:rPr>
        <w:t xml:space="preserve"> </w:t>
      </w:r>
      <w:r>
        <w:rPr>
          <w:spacing w:val="4"/>
          <w:w w:val="95"/>
        </w:rPr>
        <w:t>is</w:t>
      </w:r>
      <w:r>
        <w:rPr>
          <w:spacing w:val="-18"/>
          <w:w w:val="95"/>
        </w:rPr>
        <w:t xml:space="preserve"> </w:t>
      </w:r>
      <w:r>
        <w:rPr>
          <w:w w:val="95"/>
        </w:rPr>
        <w:t>a</w:t>
      </w:r>
      <w:r>
        <w:rPr>
          <w:spacing w:val="-9"/>
          <w:w w:val="95"/>
        </w:rPr>
        <w:t xml:space="preserve"> </w:t>
      </w:r>
      <w:r>
        <w:rPr>
          <w:spacing w:val="3"/>
          <w:w w:val="95"/>
        </w:rPr>
        <w:t>two-way</w:t>
      </w:r>
      <w:r>
        <w:rPr>
          <w:spacing w:val="-31"/>
          <w:w w:val="95"/>
        </w:rPr>
        <w:t xml:space="preserve"> </w:t>
      </w:r>
      <w:r>
        <w:rPr>
          <w:w w:val="95"/>
        </w:rPr>
        <w:t>conversation</w:t>
      </w:r>
      <w:r>
        <w:rPr>
          <w:spacing w:val="-34"/>
          <w:w w:val="95"/>
        </w:rPr>
        <w:t xml:space="preserve"> </w:t>
      </w:r>
      <w:r>
        <w:rPr>
          <w:w w:val="95"/>
        </w:rPr>
        <w:t>where</w:t>
      </w:r>
    </w:p>
    <w:p w14:paraId="70973DD6" w14:textId="77777777" w:rsidR="00FE063D" w:rsidRDefault="00DF7C8A">
      <w:pPr>
        <w:pStyle w:val="BodyText"/>
        <w:spacing w:line="262" w:lineRule="exact"/>
        <w:ind w:left="1579"/>
      </w:pPr>
      <w:r>
        <w:t>team leaders are able to provide feedback on the draft OKRs.</w:t>
      </w:r>
    </w:p>
    <w:p w14:paraId="752C3FE3" w14:textId="77777777" w:rsidR="00FE063D" w:rsidRDefault="00FE063D">
      <w:pPr>
        <w:pStyle w:val="BodyText"/>
        <w:spacing w:before="1"/>
        <w:rPr>
          <w:sz w:val="33"/>
        </w:rPr>
      </w:pPr>
    </w:p>
    <w:p w14:paraId="3D9BDF20" w14:textId="77777777" w:rsidR="00FE063D" w:rsidRDefault="00DF7C8A">
      <w:pPr>
        <w:pStyle w:val="BodyText"/>
        <w:spacing w:line="307" w:lineRule="auto"/>
        <w:ind w:left="1579" w:right="1209"/>
        <w:jc w:val="both"/>
      </w:pPr>
      <w:r>
        <w:rPr>
          <w:w w:val="95"/>
        </w:rPr>
        <w:t>At</w:t>
      </w:r>
      <w:r>
        <w:rPr>
          <w:spacing w:val="-23"/>
          <w:w w:val="95"/>
        </w:rPr>
        <w:t xml:space="preserve"> </w:t>
      </w:r>
      <w:r>
        <w:rPr>
          <w:w w:val="95"/>
        </w:rPr>
        <w:t>the</w:t>
      </w:r>
      <w:r>
        <w:rPr>
          <w:spacing w:val="-29"/>
          <w:w w:val="95"/>
        </w:rPr>
        <w:t xml:space="preserve"> </w:t>
      </w:r>
      <w:r>
        <w:rPr>
          <w:spacing w:val="3"/>
          <w:w w:val="95"/>
        </w:rPr>
        <w:t>end</w:t>
      </w:r>
      <w:r>
        <w:rPr>
          <w:spacing w:val="-20"/>
          <w:w w:val="95"/>
        </w:rPr>
        <w:t xml:space="preserve"> </w:t>
      </w:r>
      <w:r>
        <w:rPr>
          <w:w w:val="95"/>
        </w:rPr>
        <w:t>of</w:t>
      </w:r>
      <w:r>
        <w:rPr>
          <w:spacing w:val="-17"/>
          <w:w w:val="95"/>
        </w:rPr>
        <w:t xml:space="preserve"> </w:t>
      </w:r>
      <w:r>
        <w:rPr>
          <w:spacing w:val="2"/>
          <w:w w:val="95"/>
        </w:rPr>
        <w:t>this</w:t>
      </w:r>
      <w:r>
        <w:rPr>
          <w:spacing w:val="-20"/>
          <w:w w:val="95"/>
        </w:rPr>
        <w:t xml:space="preserve"> </w:t>
      </w:r>
      <w:r>
        <w:rPr>
          <w:w w:val="95"/>
        </w:rPr>
        <w:t>step,</w:t>
      </w:r>
      <w:r>
        <w:rPr>
          <w:spacing w:val="-32"/>
          <w:w w:val="95"/>
        </w:rPr>
        <w:t xml:space="preserve"> </w:t>
      </w:r>
      <w:r>
        <w:rPr>
          <w:spacing w:val="3"/>
          <w:w w:val="95"/>
        </w:rPr>
        <w:t>middle</w:t>
      </w:r>
      <w:r>
        <w:rPr>
          <w:spacing w:val="-28"/>
          <w:w w:val="95"/>
        </w:rPr>
        <w:t xml:space="preserve"> </w:t>
      </w:r>
      <w:r>
        <w:rPr>
          <w:w w:val="95"/>
        </w:rPr>
        <w:t>management</w:t>
      </w:r>
      <w:r>
        <w:rPr>
          <w:spacing w:val="-36"/>
          <w:w w:val="95"/>
        </w:rPr>
        <w:t xml:space="preserve"> </w:t>
      </w:r>
      <w:r>
        <w:rPr>
          <w:spacing w:val="2"/>
          <w:w w:val="95"/>
        </w:rPr>
        <w:t>should</w:t>
      </w:r>
      <w:r>
        <w:rPr>
          <w:spacing w:val="-35"/>
          <w:w w:val="95"/>
        </w:rPr>
        <w:t xml:space="preserve"> </w:t>
      </w:r>
      <w:r>
        <w:rPr>
          <w:w w:val="95"/>
        </w:rPr>
        <w:t>have</w:t>
      </w:r>
      <w:r>
        <w:rPr>
          <w:spacing w:val="-29"/>
          <w:w w:val="95"/>
        </w:rPr>
        <w:t xml:space="preserve"> </w:t>
      </w:r>
      <w:r>
        <w:rPr>
          <w:w w:val="95"/>
        </w:rPr>
        <w:t>a</w:t>
      </w:r>
      <w:r>
        <w:rPr>
          <w:spacing w:val="-24"/>
          <w:w w:val="95"/>
        </w:rPr>
        <w:t xml:space="preserve"> </w:t>
      </w:r>
      <w:r>
        <w:rPr>
          <w:w w:val="95"/>
        </w:rPr>
        <w:t>clear</w:t>
      </w:r>
      <w:r>
        <w:rPr>
          <w:spacing w:val="-11"/>
          <w:w w:val="95"/>
        </w:rPr>
        <w:t xml:space="preserve"> </w:t>
      </w:r>
      <w:r>
        <w:rPr>
          <w:w w:val="95"/>
        </w:rPr>
        <w:t>understanding</w:t>
      </w:r>
      <w:r>
        <w:rPr>
          <w:spacing w:val="-36"/>
          <w:w w:val="95"/>
        </w:rPr>
        <w:t xml:space="preserve"> </w:t>
      </w:r>
      <w:r>
        <w:rPr>
          <w:w w:val="95"/>
        </w:rPr>
        <w:t>of company</w:t>
      </w:r>
      <w:r>
        <w:rPr>
          <w:spacing w:val="-41"/>
          <w:w w:val="95"/>
        </w:rPr>
        <w:t xml:space="preserve"> </w:t>
      </w:r>
      <w:r>
        <w:rPr>
          <w:w w:val="95"/>
        </w:rPr>
        <w:t>OKRs</w:t>
      </w:r>
      <w:r>
        <w:rPr>
          <w:spacing w:val="-40"/>
          <w:w w:val="95"/>
        </w:rPr>
        <w:t xml:space="preserve"> </w:t>
      </w:r>
      <w:r>
        <w:rPr>
          <w:w w:val="95"/>
        </w:rPr>
        <w:t>and</w:t>
      </w:r>
      <w:r>
        <w:rPr>
          <w:spacing w:val="-42"/>
          <w:w w:val="95"/>
        </w:rPr>
        <w:t xml:space="preserve"> </w:t>
      </w:r>
      <w:r>
        <w:rPr>
          <w:w w:val="95"/>
        </w:rPr>
        <w:t>also</w:t>
      </w:r>
      <w:r>
        <w:rPr>
          <w:spacing w:val="-41"/>
          <w:w w:val="95"/>
        </w:rPr>
        <w:t xml:space="preserve"> </w:t>
      </w:r>
      <w:r>
        <w:rPr>
          <w:w w:val="95"/>
        </w:rPr>
        <w:t>have</w:t>
      </w:r>
      <w:r>
        <w:rPr>
          <w:spacing w:val="-38"/>
          <w:w w:val="95"/>
        </w:rPr>
        <w:t xml:space="preserve"> </w:t>
      </w:r>
      <w:r>
        <w:rPr>
          <w:w w:val="95"/>
        </w:rPr>
        <w:t>draft</w:t>
      </w:r>
      <w:r>
        <w:rPr>
          <w:spacing w:val="-48"/>
          <w:w w:val="95"/>
        </w:rPr>
        <w:t xml:space="preserve"> </w:t>
      </w:r>
      <w:r>
        <w:rPr>
          <w:spacing w:val="2"/>
          <w:w w:val="95"/>
        </w:rPr>
        <w:t>Objectives</w:t>
      </w:r>
      <w:r>
        <w:rPr>
          <w:spacing w:val="-48"/>
          <w:w w:val="95"/>
        </w:rPr>
        <w:t xml:space="preserve"> </w:t>
      </w:r>
      <w:r>
        <w:rPr>
          <w:w w:val="95"/>
        </w:rPr>
        <w:t>and</w:t>
      </w:r>
      <w:r>
        <w:rPr>
          <w:spacing w:val="-42"/>
          <w:w w:val="95"/>
        </w:rPr>
        <w:t xml:space="preserve"> </w:t>
      </w:r>
      <w:r>
        <w:rPr>
          <w:spacing w:val="3"/>
          <w:w w:val="95"/>
        </w:rPr>
        <w:t>Key</w:t>
      </w:r>
      <w:r>
        <w:rPr>
          <w:spacing w:val="-47"/>
          <w:w w:val="95"/>
        </w:rPr>
        <w:t xml:space="preserve"> </w:t>
      </w:r>
      <w:r>
        <w:rPr>
          <w:spacing w:val="2"/>
          <w:w w:val="95"/>
        </w:rPr>
        <w:t>Results</w:t>
      </w:r>
      <w:r>
        <w:rPr>
          <w:spacing w:val="-49"/>
          <w:w w:val="95"/>
        </w:rPr>
        <w:t xml:space="preserve"> </w:t>
      </w:r>
      <w:r>
        <w:rPr>
          <w:spacing w:val="2"/>
          <w:w w:val="95"/>
        </w:rPr>
        <w:t>for</w:t>
      </w:r>
      <w:r>
        <w:rPr>
          <w:spacing w:val="-50"/>
          <w:w w:val="95"/>
        </w:rPr>
        <w:t xml:space="preserve"> </w:t>
      </w:r>
      <w:r>
        <w:rPr>
          <w:spacing w:val="3"/>
          <w:w w:val="95"/>
        </w:rPr>
        <w:t>their</w:t>
      </w:r>
      <w:r>
        <w:rPr>
          <w:spacing w:val="-44"/>
          <w:w w:val="95"/>
        </w:rPr>
        <w:t xml:space="preserve"> </w:t>
      </w:r>
      <w:r>
        <w:rPr>
          <w:w w:val="95"/>
        </w:rPr>
        <w:t xml:space="preserve">respective </w:t>
      </w:r>
      <w:r>
        <w:t>departments.</w:t>
      </w:r>
    </w:p>
    <w:p w14:paraId="1FCBAB9D" w14:textId="77777777" w:rsidR="00FE063D" w:rsidRDefault="00FE063D">
      <w:pPr>
        <w:pStyle w:val="BodyText"/>
        <w:spacing w:before="6"/>
      </w:pPr>
    </w:p>
    <w:p w14:paraId="63836978" w14:textId="77777777" w:rsidR="00FE063D" w:rsidRDefault="00DF7C8A">
      <w:pPr>
        <w:pStyle w:val="ListParagraph"/>
        <w:numPr>
          <w:ilvl w:val="0"/>
          <w:numId w:val="35"/>
        </w:numPr>
        <w:tabs>
          <w:tab w:val="left" w:pos="2059"/>
          <w:tab w:val="left" w:pos="2060"/>
        </w:tabs>
        <w:spacing w:before="1"/>
        <w:rPr>
          <w:rFonts w:ascii="Carlito" w:hAnsi="Carlito"/>
          <w:i/>
          <w:sz w:val="24"/>
        </w:rPr>
      </w:pPr>
      <w:r>
        <w:rPr>
          <w:rFonts w:ascii="Carlito" w:hAnsi="Carlito"/>
          <w:i/>
          <w:sz w:val="24"/>
        </w:rPr>
        <w:t xml:space="preserve">Employee-Level (Tier </w:t>
      </w:r>
      <w:r>
        <w:rPr>
          <w:rFonts w:ascii="Carlito" w:hAnsi="Carlito"/>
          <w:i/>
          <w:spacing w:val="-5"/>
          <w:sz w:val="24"/>
        </w:rPr>
        <w:t>3)</w:t>
      </w:r>
      <w:r>
        <w:rPr>
          <w:rFonts w:ascii="Carlito" w:hAnsi="Carlito"/>
          <w:i/>
          <w:spacing w:val="8"/>
          <w:sz w:val="24"/>
        </w:rPr>
        <w:t xml:space="preserve"> </w:t>
      </w:r>
      <w:r>
        <w:rPr>
          <w:rFonts w:ascii="Carlito" w:hAnsi="Carlito"/>
          <w:i/>
          <w:sz w:val="24"/>
        </w:rPr>
        <w:t>KRAs</w:t>
      </w:r>
    </w:p>
    <w:p w14:paraId="43720CB7" w14:textId="77777777" w:rsidR="00FE063D" w:rsidRDefault="00FE063D">
      <w:pPr>
        <w:pStyle w:val="BodyText"/>
        <w:rPr>
          <w:rFonts w:ascii="Carlito"/>
          <w:i/>
          <w:sz w:val="30"/>
        </w:rPr>
      </w:pPr>
    </w:p>
    <w:p w14:paraId="095EA672" w14:textId="77777777" w:rsidR="00FE063D" w:rsidRDefault="00DF7C8A">
      <w:pPr>
        <w:pStyle w:val="BodyText"/>
        <w:spacing w:line="309" w:lineRule="auto"/>
        <w:ind w:left="1579" w:right="928"/>
      </w:pPr>
      <w:r>
        <w:rPr>
          <w:w w:val="95"/>
        </w:rPr>
        <w:t>When</w:t>
      </w:r>
      <w:r>
        <w:rPr>
          <w:spacing w:val="-37"/>
          <w:w w:val="95"/>
        </w:rPr>
        <w:t xml:space="preserve"> </w:t>
      </w:r>
      <w:r>
        <w:rPr>
          <w:spacing w:val="3"/>
          <w:w w:val="95"/>
        </w:rPr>
        <w:t>Key</w:t>
      </w:r>
      <w:r>
        <w:rPr>
          <w:spacing w:val="-44"/>
          <w:w w:val="95"/>
        </w:rPr>
        <w:t xml:space="preserve"> </w:t>
      </w:r>
      <w:r>
        <w:rPr>
          <w:spacing w:val="2"/>
          <w:w w:val="95"/>
        </w:rPr>
        <w:t>Result</w:t>
      </w:r>
      <w:r>
        <w:rPr>
          <w:spacing w:val="-45"/>
          <w:w w:val="95"/>
        </w:rPr>
        <w:t xml:space="preserve"> </w:t>
      </w:r>
      <w:r>
        <w:rPr>
          <w:w w:val="95"/>
        </w:rPr>
        <w:t>Areas</w:t>
      </w:r>
      <w:r>
        <w:rPr>
          <w:spacing w:val="-36"/>
          <w:w w:val="95"/>
        </w:rPr>
        <w:t xml:space="preserve"> </w:t>
      </w:r>
      <w:r>
        <w:rPr>
          <w:spacing w:val="-3"/>
          <w:w w:val="95"/>
        </w:rPr>
        <w:t>are</w:t>
      </w:r>
      <w:r>
        <w:rPr>
          <w:spacing w:val="-32"/>
          <w:w w:val="95"/>
        </w:rPr>
        <w:t xml:space="preserve"> </w:t>
      </w:r>
      <w:r>
        <w:rPr>
          <w:spacing w:val="2"/>
          <w:w w:val="95"/>
        </w:rPr>
        <w:t>used</w:t>
      </w:r>
      <w:r>
        <w:rPr>
          <w:spacing w:val="-45"/>
          <w:w w:val="95"/>
        </w:rPr>
        <w:t xml:space="preserve"> </w:t>
      </w:r>
      <w:r>
        <w:rPr>
          <w:spacing w:val="2"/>
          <w:w w:val="95"/>
        </w:rPr>
        <w:t>regarding</w:t>
      </w:r>
      <w:r>
        <w:rPr>
          <w:spacing w:val="-46"/>
          <w:w w:val="95"/>
        </w:rPr>
        <w:t xml:space="preserve"> </w:t>
      </w:r>
      <w:r>
        <w:rPr>
          <w:spacing w:val="2"/>
          <w:w w:val="95"/>
        </w:rPr>
        <w:t>individual</w:t>
      </w:r>
      <w:r>
        <w:rPr>
          <w:spacing w:val="-41"/>
          <w:w w:val="95"/>
        </w:rPr>
        <w:t xml:space="preserve"> </w:t>
      </w:r>
      <w:r>
        <w:rPr>
          <w:spacing w:val="3"/>
          <w:w w:val="95"/>
        </w:rPr>
        <w:t>employee</w:t>
      </w:r>
      <w:r>
        <w:rPr>
          <w:spacing w:val="-50"/>
          <w:w w:val="95"/>
        </w:rPr>
        <w:t xml:space="preserve"> </w:t>
      </w:r>
      <w:r>
        <w:rPr>
          <w:w w:val="95"/>
        </w:rPr>
        <w:t>performance,</w:t>
      </w:r>
      <w:r>
        <w:rPr>
          <w:spacing w:val="-44"/>
          <w:w w:val="95"/>
        </w:rPr>
        <w:t xml:space="preserve"> </w:t>
      </w:r>
      <w:r>
        <w:rPr>
          <w:spacing w:val="4"/>
          <w:w w:val="95"/>
        </w:rPr>
        <w:t>it</w:t>
      </w:r>
      <w:r>
        <w:rPr>
          <w:spacing w:val="-45"/>
          <w:w w:val="95"/>
        </w:rPr>
        <w:t xml:space="preserve"> </w:t>
      </w:r>
      <w:r>
        <w:rPr>
          <w:spacing w:val="4"/>
          <w:w w:val="95"/>
        </w:rPr>
        <w:t>is</w:t>
      </w:r>
      <w:r>
        <w:rPr>
          <w:spacing w:val="-45"/>
          <w:w w:val="95"/>
        </w:rPr>
        <w:t xml:space="preserve"> </w:t>
      </w:r>
      <w:r>
        <w:rPr>
          <w:w w:val="95"/>
        </w:rPr>
        <w:t>a tool</w:t>
      </w:r>
      <w:r>
        <w:rPr>
          <w:spacing w:val="-16"/>
          <w:w w:val="95"/>
        </w:rPr>
        <w:t xml:space="preserve"> </w:t>
      </w:r>
      <w:r>
        <w:rPr>
          <w:w w:val="95"/>
        </w:rPr>
        <w:t>to</w:t>
      </w:r>
      <w:r>
        <w:rPr>
          <w:spacing w:val="-22"/>
          <w:w w:val="95"/>
        </w:rPr>
        <w:t xml:space="preserve"> </w:t>
      </w:r>
      <w:r>
        <w:rPr>
          <w:spacing w:val="4"/>
          <w:w w:val="95"/>
        </w:rPr>
        <w:t>help</w:t>
      </w:r>
      <w:r>
        <w:rPr>
          <w:spacing w:val="-36"/>
          <w:w w:val="95"/>
        </w:rPr>
        <w:t xml:space="preserve"> </w:t>
      </w:r>
      <w:r>
        <w:rPr>
          <w:spacing w:val="2"/>
          <w:w w:val="95"/>
        </w:rPr>
        <w:t>align</w:t>
      </w:r>
      <w:r>
        <w:rPr>
          <w:spacing w:val="-36"/>
          <w:w w:val="95"/>
        </w:rPr>
        <w:t xml:space="preserve"> </w:t>
      </w:r>
      <w:r>
        <w:rPr>
          <w:w w:val="95"/>
        </w:rPr>
        <w:t>each</w:t>
      </w:r>
      <w:r>
        <w:rPr>
          <w:spacing w:val="-22"/>
          <w:w w:val="95"/>
        </w:rPr>
        <w:t xml:space="preserve"> </w:t>
      </w:r>
      <w:r>
        <w:rPr>
          <w:spacing w:val="4"/>
          <w:w w:val="95"/>
        </w:rPr>
        <w:t>employee’s</w:t>
      </w:r>
      <w:r>
        <w:rPr>
          <w:spacing w:val="-35"/>
          <w:w w:val="95"/>
        </w:rPr>
        <w:t xml:space="preserve"> </w:t>
      </w:r>
      <w:r>
        <w:rPr>
          <w:w w:val="95"/>
        </w:rPr>
        <w:t>day-to-day</w:t>
      </w:r>
      <w:r>
        <w:rPr>
          <w:spacing w:val="-35"/>
          <w:w w:val="95"/>
        </w:rPr>
        <w:t xml:space="preserve"> </w:t>
      </w:r>
      <w:r>
        <w:rPr>
          <w:w w:val="95"/>
        </w:rPr>
        <w:t>responsibilities</w:t>
      </w:r>
      <w:r>
        <w:rPr>
          <w:spacing w:val="-35"/>
          <w:w w:val="95"/>
        </w:rPr>
        <w:t xml:space="preserve"> </w:t>
      </w:r>
      <w:r>
        <w:rPr>
          <w:spacing w:val="3"/>
          <w:w w:val="95"/>
        </w:rPr>
        <w:t>with</w:t>
      </w:r>
      <w:r>
        <w:rPr>
          <w:spacing w:val="-35"/>
          <w:w w:val="95"/>
        </w:rPr>
        <w:t xml:space="preserve"> </w:t>
      </w:r>
      <w:r>
        <w:rPr>
          <w:w w:val="95"/>
        </w:rPr>
        <w:t>the</w:t>
      </w:r>
      <w:r>
        <w:rPr>
          <w:spacing w:val="-30"/>
          <w:w w:val="95"/>
        </w:rPr>
        <w:t xml:space="preserve"> </w:t>
      </w:r>
      <w:r>
        <w:rPr>
          <w:spacing w:val="3"/>
          <w:w w:val="95"/>
        </w:rPr>
        <w:t xml:space="preserve">higher-level </w:t>
      </w:r>
      <w:r>
        <w:t>strategy</w:t>
      </w:r>
      <w:r>
        <w:rPr>
          <w:spacing w:val="-52"/>
        </w:rPr>
        <w:t xml:space="preserve"> </w:t>
      </w:r>
      <w:r>
        <w:t>of</w:t>
      </w:r>
      <w:r>
        <w:rPr>
          <w:spacing w:val="-42"/>
        </w:rPr>
        <w:t xml:space="preserve"> </w:t>
      </w:r>
      <w:r>
        <w:t>the</w:t>
      </w:r>
      <w:r>
        <w:rPr>
          <w:spacing w:val="-42"/>
        </w:rPr>
        <w:t xml:space="preserve"> </w:t>
      </w:r>
      <w:r>
        <w:t>organization.</w:t>
      </w:r>
      <w:r>
        <w:rPr>
          <w:spacing w:val="-51"/>
        </w:rPr>
        <w:t xml:space="preserve"> </w:t>
      </w:r>
      <w:r>
        <w:rPr>
          <w:spacing w:val="3"/>
        </w:rPr>
        <w:t>Key</w:t>
      </w:r>
      <w:r>
        <w:rPr>
          <w:spacing w:val="-51"/>
        </w:rPr>
        <w:t xml:space="preserve"> </w:t>
      </w:r>
      <w:r>
        <w:rPr>
          <w:spacing w:val="2"/>
        </w:rPr>
        <w:t>result</w:t>
      </w:r>
      <w:r>
        <w:rPr>
          <w:spacing w:val="-52"/>
        </w:rPr>
        <w:t xml:space="preserve"> </w:t>
      </w:r>
      <w:r>
        <w:t>areas</w:t>
      </w:r>
      <w:r>
        <w:rPr>
          <w:spacing w:val="-44"/>
        </w:rPr>
        <w:t xml:space="preserve"> </w:t>
      </w:r>
      <w:r>
        <w:rPr>
          <w:spacing w:val="-3"/>
        </w:rPr>
        <w:t>are</w:t>
      </w:r>
      <w:r>
        <w:rPr>
          <w:spacing w:val="-42"/>
        </w:rPr>
        <w:t xml:space="preserve"> </w:t>
      </w:r>
      <w:r>
        <w:t>those</w:t>
      </w:r>
      <w:r>
        <w:rPr>
          <w:spacing w:val="-49"/>
        </w:rPr>
        <w:t xml:space="preserve"> </w:t>
      </w:r>
      <w:r>
        <w:t>things</w:t>
      </w:r>
      <w:r>
        <w:rPr>
          <w:spacing w:val="-44"/>
        </w:rPr>
        <w:t xml:space="preserve"> </w:t>
      </w:r>
      <w:r>
        <w:t>that</w:t>
      </w:r>
      <w:r>
        <w:rPr>
          <w:spacing w:val="-45"/>
        </w:rPr>
        <w:t xml:space="preserve"> </w:t>
      </w:r>
      <w:r>
        <w:t>you,</w:t>
      </w:r>
      <w:r>
        <w:rPr>
          <w:spacing w:val="-44"/>
        </w:rPr>
        <w:t xml:space="preserve"> </w:t>
      </w:r>
      <w:r>
        <w:t>as</w:t>
      </w:r>
      <w:r>
        <w:rPr>
          <w:spacing w:val="-44"/>
        </w:rPr>
        <w:t xml:space="preserve"> </w:t>
      </w:r>
      <w:r>
        <w:t>a</w:t>
      </w:r>
      <w:r>
        <w:rPr>
          <w:spacing w:val="-39"/>
        </w:rPr>
        <w:t xml:space="preserve"> </w:t>
      </w:r>
      <w:r>
        <w:t xml:space="preserve">staff </w:t>
      </w:r>
      <w:r>
        <w:rPr>
          <w:w w:val="95"/>
        </w:rPr>
        <w:t>member,</w:t>
      </w:r>
      <w:r>
        <w:rPr>
          <w:spacing w:val="-29"/>
          <w:w w:val="95"/>
        </w:rPr>
        <w:t xml:space="preserve"> </w:t>
      </w:r>
      <w:r>
        <w:rPr>
          <w:w w:val="95"/>
        </w:rPr>
        <w:t>absolutely,</w:t>
      </w:r>
      <w:r>
        <w:rPr>
          <w:spacing w:val="-29"/>
          <w:w w:val="95"/>
        </w:rPr>
        <w:t xml:space="preserve"> </w:t>
      </w:r>
      <w:r>
        <w:rPr>
          <w:spacing w:val="2"/>
          <w:w w:val="95"/>
        </w:rPr>
        <w:t>positively</w:t>
      </w:r>
      <w:r>
        <w:rPr>
          <w:spacing w:val="-29"/>
          <w:w w:val="95"/>
        </w:rPr>
        <w:t xml:space="preserve"> </w:t>
      </w:r>
      <w:r>
        <w:rPr>
          <w:w w:val="95"/>
        </w:rPr>
        <w:t>must</w:t>
      </w:r>
      <w:r>
        <w:rPr>
          <w:spacing w:val="-32"/>
          <w:w w:val="95"/>
        </w:rPr>
        <w:t xml:space="preserve"> </w:t>
      </w:r>
      <w:r>
        <w:rPr>
          <w:w w:val="95"/>
        </w:rPr>
        <w:t>do</w:t>
      </w:r>
      <w:r>
        <w:rPr>
          <w:spacing w:val="-32"/>
          <w:w w:val="95"/>
        </w:rPr>
        <w:t xml:space="preserve"> </w:t>
      </w:r>
      <w:r>
        <w:rPr>
          <w:w w:val="95"/>
        </w:rPr>
        <w:t>to</w:t>
      </w:r>
      <w:r>
        <w:rPr>
          <w:spacing w:val="-16"/>
          <w:w w:val="95"/>
        </w:rPr>
        <w:t xml:space="preserve"> </w:t>
      </w:r>
      <w:r>
        <w:rPr>
          <w:spacing w:val="6"/>
          <w:w w:val="95"/>
        </w:rPr>
        <w:t>fulfill</w:t>
      </w:r>
      <w:r>
        <w:rPr>
          <w:spacing w:val="-23"/>
          <w:w w:val="95"/>
        </w:rPr>
        <w:t xml:space="preserve"> </w:t>
      </w:r>
      <w:r>
        <w:rPr>
          <w:w w:val="95"/>
        </w:rPr>
        <w:t>your</w:t>
      </w:r>
      <w:r>
        <w:rPr>
          <w:spacing w:val="-37"/>
          <w:w w:val="95"/>
        </w:rPr>
        <w:t xml:space="preserve"> </w:t>
      </w:r>
      <w:r>
        <w:rPr>
          <w:w w:val="95"/>
        </w:rPr>
        <w:t>responsibilities</w:t>
      </w:r>
      <w:r>
        <w:rPr>
          <w:spacing w:val="-30"/>
          <w:w w:val="95"/>
        </w:rPr>
        <w:t xml:space="preserve"> </w:t>
      </w:r>
      <w:r>
        <w:rPr>
          <w:w w:val="95"/>
        </w:rPr>
        <w:t>and</w:t>
      </w:r>
      <w:r>
        <w:rPr>
          <w:spacing w:val="-32"/>
          <w:w w:val="95"/>
        </w:rPr>
        <w:t xml:space="preserve"> </w:t>
      </w:r>
      <w:r>
        <w:rPr>
          <w:w w:val="95"/>
        </w:rPr>
        <w:t xml:space="preserve">achieve </w:t>
      </w:r>
      <w:r>
        <w:t xml:space="preserve">your </w:t>
      </w:r>
      <w:r>
        <w:rPr>
          <w:spacing w:val="2"/>
        </w:rPr>
        <w:t xml:space="preserve">business </w:t>
      </w:r>
      <w:r>
        <w:t xml:space="preserve">goals. It </w:t>
      </w:r>
      <w:r>
        <w:rPr>
          <w:spacing w:val="4"/>
        </w:rPr>
        <w:t xml:space="preserve">is </w:t>
      </w:r>
      <w:r>
        <w:t xml:space="preserve">a tool to </w:t>
      </w:r>
      <w:r>
        <w:rPr>
          <w:spacing w:val="4"/>
        </w:rPr>
        <w:t xml:space="preserve">help </w:t>
      </w:r>
      <w:r>
        <w:rPr>
          <w:spacing w:val="2"/>
        </w:rPr>
        <w:t xml:space="preserve">align </w:t>
      </w:r>
      <w:r>
        <w:t xml:space="preserve">each </w:t>
      </w:r>
      <w:r>
        <w:rPr>
          <w:spacing w:val="5"/>
        </w:rPr>
        <w:t xml:space="preserve">employee’s </w:t>
      </w:r>
      <w:r>
        <w:t>day-to-day responsibilities</w:t>
      </w:r>
      <w:r>
        <w:rPr>
          <w:spacing w:val="-39"/>
        </w:rPr>
        <w:t xml:space="preserve"> </w:t>
      </w:r>
      <w:r>
        <w:rPr>
          <w:spacing w:val="3"/>
        </w:rPr>
        <w:t>with</w:t>
      </w:r>
      <w:r>
        <w:rPr>
          <w:spacing w:val="-39"/>
        </w:rPr>
        <w:t xml:space="preserve"> </w:t>
      </w:r>
      <w:r>
        <w:t>the</w:t>
      </w:r>
      <w:r>
        <w:rPr>
          <w:spacing w:val="-33"/>
        </w:rPr>
        <w:t xml:space="preserve"> </w:t>
      </w:r>
      <w:r>
        <w:rPr>
          <w:spacing w:val="3"/>
        </w:rPr>
        <w:t>higher-level</w:t>
      </w:r>
      <w:r>
        <w:rPr>
          <w:spacing w:val="-33"/>
        </w:rPr>
        <w:t xml:space="preserve"> </w:t>
      </w:r>
      <w:r>
        <w:t>strategy</w:t>
      </w:r>
      <w:r>
        <w:rPr>
          <w:spacing w:val="-37"/>
        </w:rPr>
        <w:t xml:space="preserve"> </w:t>
      </w:r>
      <w:r>
        <w:t>of</w:t>
      </w:r>
      <w:r>
        <w:rPr>
          <w:spacing w:val="-35"/>
        </w:rPr>
        <w:t xml:space="preserve"> </w:t>
      </w:r>
      <w:r>
        <w:t>the</w:t>
      </w:r>
      <w:r>
        <w:rPr>
          <w:spacing w:val="-34"/>
        </w:rPr>
        <w:t xml:space="preserve"> </w:t>
      </w:r>
      <w:r>
        <w:t>organization.</w:t>
      </w:r>
    </w:p>
    <w:p w14:paraId="0F240E5A" w14:textId="77777777" w:rsidR="00FE063D" w:rsidRDefault="00FE063D">
      <w:pPr>
        <w:pStyle w:val="BodyText"/>
        <w:rPr>
          <w:sz w:val="26"/>
        </w:rPr>
      </w:pPr>
    </w:p>
    <w:p w14:paraId="7547493D" w14:textId="77777777" w:rsidR="00FE063D" w:rsidRDefault="00DF7C8A">
      <w:pPr>
        <w:pStyle w:val="BodyText"/>
        <w:spacing w:line="309" w:lineRule="auto"/>
        <w:ind w:left="1579" w:right="851"/>
      </w:pPr>
      <w:r>
        <w:t>A</w:t>
      </w:r>
      <w:r>
        <w:rPr>
          <w:spacing w:val="-46"/>
        </w:rPr>
        <w:t xml:space="preserve"> </w:t>
      </w:r>
      <w:r>
        <w:t>good</w:t>
      </w:r>
      <w:r>
        <w:rPr>
          <w:spacing w:val="-48"/>
        </w:rPr>
        <w:t xml:space="preserve"> </w:t>
      </w:r>
      <w:r>
        <w:t>KRA</w:t>
      </w:r>
      <w:r>
        <w:rPr>
          <w:spacing w:val="-46"/>
        </w:rPr>
        <w:t xml:space="preserve"> </w:t>
      </w:r>
      <w:r>
        <w:rPr>
          <w:spacing w:val="2"/>
        </w:rPr>
        <w:t>includes</w:t>
      </w:r>
      <w:r>
        <w:rPr>
          <w:spacing w:val="-53"/>
        </w:rPr>
        <w:t xml:space="preserve"> </w:t>
      </w:r>
      <w:r>
        <w:t>ongoing</w:t>
      </w:r>
      <w:r>
        <w:rPr>
          <w:spacing w:val="-55"/>
        </w:rPr>
        <w:t xml:space="preserve"> </w:t>
      </w:r>
      <w:r>
        <w:t>tasks</w:t>
      </w:r>
      <w:r>
        <w:rPr>
          <w:spacing w:val="-47"/>
        </w:rPr>
        <w:t xml:space="preserve"> </w:t>
      </w:r>
      <w:r>
        <w:t>and</w:t>
      </w:r>
      <w:r>
        <w:rPr>
          <w:spacing w:val="-47"/>
        </w:rPr>
        <w:t xml:space="preserve"> </w:t>
      </w:r>
      <w:r>
        <w:rPr>
          <w:spacing w:val="2"/>
        </w:rPr>
        <w:t>activities</w:t>
      </w:r>
      <w:r>
        <w:rPr>
          <w:spacing w:val="-54"/>
        </w:rPr>
        <w:t xml:space="preserve"> </w:t>
      </w:r>
      <w:r>
        <w:t>of</w:t>
      </w:r>
      <w:r>
        <w:rPr>
          <w:spacing w:val="-45"/>
        </w:rPr>
        <w:t xml:space="preserve"> </w:t>
      </w:r>
      <w:r>
        <w:t>the</w:t>
      </w:r>
      <w:r>
        <w:rPr>
          <w:spacing w:val="-51"/>
        </w:rPr>
        <w:t xml:space="preserve"> </w:t>
      </w:r>
      <w:r>
        <w:rPr>
          <w:spacing w:val="2"/>
        </w:rPr>
        <w:t>position,</w:t>
      </w:r>
      <w:r>
        <w:rPr>
          <w:spacing w:val="-53"/>
        </w:rPr>
        <w:t xml:space="preserve"> </w:t>
      </w:r>
      <w:r>
        <w:t>and</w:t>
      </w:r>
      <w:r>
        <w:rPr>
          <w:spacing w:val="-48"/>
        </w:rPr>
        <w:t xml:space="preserve"> </w:t>
      </w:r>
      <w:r>
        <w:rPr>
          <w:spacing w:val="7"/>
        </w:rPr>
        <w:t>the</w:t>
      </w:r>
      <w:r>
        <w:rPr>
          <w:spacing w:val="-44"/>
        </w:rPr>
        <w:t xml:space="preserve"> </w:t>
      </w:r>
      <w:r>
        <w:t xml:space="preserve">purpose </w:t>
      </w:r>
      <w:r>
        <w:rPr>
          <w:w w:val="95"/>
        </w:rPr>
        <w:t>and</w:t>
      </w:r>
      <w:r>
        <w:rPr>
          <w:spacing w:val="-24"/>
          <w:w w:val="95"/>
        </w:rPr>
        <w:t xml:space="preserve"> </w:t>
      </w:r>
      <w:r>
        <w:rPr>
          <w:spacing w:val="3"/>
          <w:w w:val="95"/>
        </w:rPr>
        <w:t>desired</w:t>
      </w:r>
      <w:r>
        <w:rPr>
          <w:spacing w:val="-36"/>
          <w:w w:val="95"/>
        </w:rPr>
        <w:t xml:space="preserve"> </w:t>
      </w:r>
      <w:r>
        <w:rPr>
          <w:w w:val="95"/>
        </w:rPr>
        <w:t>results</w:t>
      </w:r>
      <w:r>
        <w:rPr>
          <w:spacing w:val="-36"/>
          <w:w w:val="95"/>
        </w:rPr>
        <w:t xml:space="preserve"> </w:t>
      </w:r>
      <w:r>
        <w:rPr>
          <w:w w:val="95"/>
        </w:rPr>
        <w:t>of</w:t>
      </w:r>
      <w:r>
        <w:rPr>
          <w:spacing w:val="-19"/>
          <w:w w:val="95"/>
        </w:rPr>
        <w:t xml:space="preserve"> </w:t>
      </w:r>
      <w:r>
        <w:rPr>
          <w:w w:val="95"/>
        </w:rPr>
        <w:t>performing</w:t>
      </w:r>
      <w:r>
        <w:rPr>
          <w:spacing w:val="-38"/>
          <w:w w:val="95"/>
        </w:rPr>
        <w:t xml:space="preserve"> </w:t>
      </w:r>
      <w:r>
        <w:rPr>
          <w:w w:val="95"/>
        </w:rPr>
        <w:t>those</w:t>
      </w:r>
      <w:r>
        <w:rPr>
          <w:spacing w:val="-31"/>
          <w:w w:val="95"/>
        </w:rPr>
        <w:t xml:space="preserve"> </w:t>
      </w:r>
      <w:r>
        <w:rPr>
          <w:w w:val="95"/>
        </w:rPr>
        <w:t>tasks.</w:t>
      </w:r>
      <w:r>
        <w:rPr>
          <w:spacing w:val="-34"/>
          <w:w w:val="95"/>
        </w:rPr>
        <w:t xml:space="preserve"> </w:t>
      </w:r>
      <w:r>
        <w:rPr>
          <w:w w:val="95"/>
        </w:rPr>
        <w:t>The</w:t>
      </w:r>
      <w:r>
        <w:rPr>
          <w:spacing w:val="-4"/>
          <w:w w:val="95"/>
        </w:rPr>
        <w:t xml:space="preserve"> </w:t>
      </w:r>
      <w:r>
        <w:rPr>
          <w:w w:val="95"/>
        </w:rPr>
        <w:t>natural</w:t>
      </w:r>
      <w:r>
        <w:rPr>
          <w:spacing w:val="-30"/>
          <w:w w:val="95"/>
        </w:rPr>
        <w:t xml:space="preserve"> </w:t>
      </w:r>
      <w:r>
        <w:rPr>
          <w:w w:val="95"/>
        </w:rPr>
        <w:t>tendency</w:t>
      </w:r>
      <w:r>
        <w:rPr>
          <w:spacing w:val="-35"/>
          <w:w w:val="95"/>
        </w:rPr>
        <w:t xml:space="preserve"> </w:t>
      </w:r>
      <w:r>
        <w:rPr>
          <w:w w:val="95"/>
        </w:rPr>
        <w:t>of</w:t>
      </w:r>
      <w:r>
        <w:rPr>
          <w:spacing w:val="-19"/>
          <w:w w:val="95"/>
        </w:rPr>
        <w:t xml:space="preserve"> </w:t>
      </w:r>
      <w:r>
        <w:rPr>
          <w:w w:val="95"/>
        </w:rPr>
        <w:t>many</w:t>
      </w:r>
      <w:r>
        <w:rPr>
          <w:spacing w:val="-21"/>
          <w:w w:val="95"/>
        </w:rPr>
        <w:t xml:space="preserve"> </w:t>
      </w:r>
      <w:r>
        <w:rPr>
          <w:spacing w:val="3"/>
          <w:w w:val="95"/>
        </w:rPr>
        <w:t xml:space="preserve">people </w:t>
      </w:r>
      <w:r>
        <w:rPr>
          <w:spacing w:val="4"/>
        </w:rPr>
        <w:t>is</w:t>
      </w:r>
      <w:r>
        <w:rPr>
          <w:spacing w:val="-42"/>
        </w:rPr>
        <w:t xml:space="preserve"> </w:t>
      </w:r>
      <w:r>
        <w:t>to</w:t>
      </w:r>
      <w:r>
        <w:rPr>
          <w:spacing w:val="-41"/>
        </w:rPr>
        <w:t xml:space="preserve"> </w:t>
      </w:r>
      <w:r>
        <w:t>focus</w:t>
      </w:r>
      <w:r>
        <w:rPr>
          <w:spacing w:val="-41"/>
        </w:rPr>
        <w:t xml:space="preserve"> </w:t>
      </w:r>
      <w:r>
        <w:t>on</w:t>
      </w:r>
      <w:r>
        <w:rPr>
          <w:spacing w:val="-42"/>
        </w:rPr>
        <w:t xml:space="preserve"> </w:t>
      </w:r>
      <w:r>
        <w:t>the</w:t>
      </w:r>
      <w:r>
        <w:rPr>
          <w:spacing w:val="-46"/>
        </w:rPr>
        <w:t xml:space="preserve"> </w:t>
      </w:r>
      <w:r>
        <w:rPr>
          <w:spacing w:val="2"/>
        </w:rPr>
        <w:t>activities</w:t>
      </w:r>
      <w:r>
        <w:rPr>
          <w:spacing w:val="-50"/>
        </w:rPr>
        <w:t xml:space="preserve"> </w:t>
      </w:r>
      <w:r>
        <w:t>of</w:t>
      </w:r>
      <w:r>
        <w:rPr>
          <w:spacing w:val="-39"/>
        </w:rPr>
        <w:t xml:space="preserve"> </w:t>
      </w:r>
      <w:r>
        <w:t>each</w:t>
      </w:r>
      <w:r>
        <w:rPr>
          <w:spacing w:val="-41"/>
        </w:rPr>
        <w:t xml:space="preserve"> </w:t>
      </w:r>
      <w:r>
        <w:t>day</w:t>
      </w:r>
      <w:r>
        <w:rPr>
          <w:spacing w:val="-41"/>
        </w:rPr>
        <w:t xml:space="preserve"> </w:t>
      </w:r>
      <w:r>
        <w:t>instead</w:t>
      </w:r>
      <w:r>
        <w:rPr>
          <w:spacing w:val="-50"/>
        </w:rPr>
        <w:t xml:space="preserve"> </w:t>
      </w:r>
      <w:r>
        <w:t>of</w:t>
      </w:r>
      <w:r>
        <w:rPr>
          <w:spacing w:val="-39"/>
        </w:rPr>
        <w:t xml:space="preserve"> </w:t>
      </w:r>
      <w:r>
        <w:t>the</w:t>
      </w:r>
      <w:r>
        <w:rPr>
          <w:spacing w:val="-46"/>
        </w:rPr>
        <w:t xml:space="preserve"> </w:t>
      </w:r>
      <w:r>
        <w:rPr>
          <w:spacing w:val="3"/>
        </w:rPr>
        <w:t>end</w:t>
      </w:r>
      <w:r>
        <w:rPr>
          <w:spacing w:val="-42"/>
        </w:rPr>
        <w:t xml:space="preserve"> </w:t>
      </w:r>
      <w:r>
        <w:t>results</w:t>
      </w:r>
      <w:r>
        <w:rPr>
          <w:spacing w:val="-50"/>
        </w:rPr>
        <w:t xml:space="preserve"> </w:t>
      </w:r>
      <w:r>
        <w:rPr>
          <w:spacing w:val="3"/>
        </w:rPr>
        <w:t>expected</w:t>
      </w:r>
      <w:r>
        <w:rPr>
          <w:spacing w:val="-50"/>
        </w:rPr>
        <w:t xml:space="preserve"> </w:t>
      </w:r>
      <w:r>
        <w:t>of</w:t>
      </w:r>
      <w:r>
        <w:rPr>
          <w:spacing w:val="-47"/>
        </w:rPr>
        <w:t xml:space="preserve"> </w:t>
      </w:r>
      <w:r>
        <w:t xml:space="preserve">them. </w:t>
      </w:r>
      <w:r>
        <w:rPr>
          <w:spacing w:val="-7"/>
        </w:rPr>
        <w:t>You</w:t>
      </w:r>
      <w:r>
        <w:rPr>
          <w:spacing w:val="-46"/>
        </w:rPr>
        <w:t xml:space="preserve"> </w:t>
      </w:r>
      <w:r>
        <w:rPr>
          <w:spacing w:val="-3"/>
        </w:rPr>
        <w:t>can</w:t>
      </w:r>
      <w:r>
        <w:rPr>
          <w:spacing w:val="-39"/>
        </w:rPr>
        <w:t xml:space="preserve"> </w:t>
      </w:r>
      <w:r>
        <w:t>soon</w:t>
      </w:r>
      <w:r>
        <w:rPr>
          <w:spacing w:val="-45"/>
        </w:rPr>
        <w:t xml:space="preserve"> </w:t>
      </w:r>
      <w:r>
        <w:t>become</w:t>
      </w:r>
      <w:r>
        <w:rPr>
          <w:spacing w:val="-50"/>
        </w:rPr>
        <w:t xml:space="preserve"> </w:t>
      </w:r>
      <w:r>
        <w:t>so</w:t>
      </w:r>
      <w:r>
        <w:rPr>
          <w:spacing w:val="-46"/>
        </w:rPr>
        <w:t xml:space="preserve"> </w:t>
      </w:r>
      <w:r>
        <w:t>busy</w:t>
      </w:r>
      <w:r>
        <w:rPr>
          <w:spacing w:val="-44"/>
        </w:rPr>
        <w:t xml:space="preserve"> </w:t>
      </w:r>
      <w:r>
        <w:rPr>
          <w:spacing w:val="3"/>
        </w:rPr>
        <w:t>with</w:t>
      </w:r>
      <w:r>
        <w:rPr>
          <w:spacing w:val="-53"/>
        </w:rPr>
        <w:t xml:space="preserve"> </w:t>
      </w:r>
      <w:r>
        <w:t>the</w:t>
      </w:r>
      <w:r>
        <w:rPr>
          <w:spacing w:val="-42"/>
        </w:rPr>
        <w:t xml:space="preserve"> </w:t>
      </w:r>
      <w:r>
        <w:rPr>
          <w:spacing w:val="2"/>
        </w:rPr>
        <w:t>daily</w:t>
      </w:r>
      <w:r>
        <w:rPr>
          <w:spacing w:val="-52"/>
        </w:rPr>
        <w:t xml:space="preserve"> </w:t>
      </w:r>
      <w:r>
        <w:rPr>
          <w:spacing w:val="2"/>
        </w:rPr>
        <w:t>activities</w:t>
      </w:r>
      <w:r>
        <w:rPr>
          <w:spacing w:val="-52"/>
        </w:rPr>
        <w:t xml:space="preserve"> </w:t>
      </w:r>
      <w:r>
        <w:t>of</w:t>
      </w:r>
      <w:r>
        <w:rPr>
          <w:spacing w:val="-44"/>
        </w:rPr>
        <w:t xml:space="preserve"> </w:t>
      </w:r>
      <w:r>
        <w:t>the</w:t>
      </w:r>
      <w:r>
        <w:rPr>
          <w:spacing w:val="-49"/>
        </w:rPr>
        <w:t xml:space="preserve"> </w:t>
      </w:r>
      <w:r>
        <w:rPr>
          <w:spacing w:val="2"/>
        </w:rPr>
        <w:t>job</w:t>
      </w:r>
      <w:r>
        <w:rPr>
          <w:spacing w:val="-46"/>
        </w:rPr>
        <w:t xml:space="preserve"> </w:t>
      </w:r>
      <w:r>
        <w:t>that</w:t>
      </w:r>
      <w:r>
        <w:rPr>
          <w:spacing w:val="-39"/>
        </w:rPr>
        <w:t xml:space="preserve"> </w:t>
      </w:r>
      <w:r>
        <w:t>you</w:t>
      </w:r>
      <w:r>
        <w:rPr>
          <w:spacing w:val="-53"/>
        </w:rPr>
        <w:t xml:space="preserve"> </w:t>
      </w:r>
      <w:r>
        <w:t>l</w:t>
      </w:r>
      <w:r>
        <w:rPr>
          <w:spacing w:val="-54"/>
        </w:rPr>
        <w:t xml:space="preserve"> </w:t>
      </w:r>
      <w:r>
        <w:t>ose</w:t>
      </w:r>
      <w:r>
        <w:rPr>
          <w:spacing w:val="-50"/>
        </w:rPr>
        <w:t xml:space="preserve"> </w:t>
      </w:r>
      <w:r>
        <w:t>sight</w:t>
      </w:r>
      <w:r>
        <w:rPr>
          <w:spacing w:val="-46"/>
        </w:rPr>
        <w:t xml:space="preserve"> </w:t>
      </w:r>
      <w:r>
        <w:t xml:space="preserve">of the </w:t>
      </w:r>
      <w:r>
        <w:rPr>
          <w:spacing w:val="2"/>
        </w:rPr>
        <w:t>bigger</w:t>
      </w:r>
      <w:r>
        <w:rPr>
          <w:spacing w:val="-52"/>
        </w:rPr>
        <w:t xml:space="preserve"> </w:t>
      </w:r>
      <w:r>
        <w:t>picture.</w:t>
      </w:r>
    </w:p>
    <w:p w14:paraId="4AD1B25B" w14:textId="77777777" w:rsidR="00FE063D" w:rsidRDefault="00FE063D">
      <w:pPr>
        <w:pStyle w:val="BodyText"/>
        <w:spacing w:before="3"/>
        <w:rPr>
          <w:sz w:val="26"/>
        </w:rPr>
      </w:pPr>
    </w:p>
    <w:p w14:paraId="69B41703" w14:textId="77777777" w:rsidR="00FE063D" w:rsidRDefault="00DF7C8A">
      <w:pPr>
        <w:pStyle w:val="BodyText"/>
        <w:ind w:left="1579"/>
      </w:pPr>
      <w:r>
        <w:t>The major goal of setting Key Results Areas is to improve communication and</w:t>
      </w:r>
    </w:p>
    <w:p w14:paraId="3CE3B2A5" w14:textId="77777777" w:rsidR="00FE063D" w:rsidRDefault="00FE063D">
      <w:pPr>
        <w:sectPr w:rsidR="00FE063D">
          <w:pgSz w:w="11910" w:h="16840"/>
          <w:pgMar w:top="1080" w:right="580" w:bottom="280" w:left="600" w:header="885" w:footer="0" w:gutter="0"/>
          <w:cols w:space="720"/>
        </w:sectPr>
      </w:pPr>
    </w:p>
    <w:p w14:paraId="064934A5" w14:textId="77777777" w:rsidR="00FE063D" w:rsidRDefault="00FE063D">
      <w:pPr>
        <w:pStyle w:val="BodyText"/>
        <w:spacing w:before="2"/>
        <w:rPr>
          <w:sz w:val="28"/>
        </w:rPr>
      </w:pPr>
    </w:p>
    <w:p w14:paraId="4175431B" w14:textId="77777777" w:rsidR="00FE063D" w:rsidRDefault="00DF7C8A">
      <w:pPr>
        <w:pStyle w:val="BodyText"/>
        <w:spacing w:before="55" w:line="292" w:lineRule="auto"/>
        <w:ind w:left="1579" w:right="847"/>
      </w:pPr>
      <w:r>
        <w:rPr>
          <w:w w:val="95"/>
        </w:rPr>
        <w:t>increase</w:t>
      </w:r>
      <w:r>
        <w:rPr>
          <w:spacing w:val="-32"/>
          <w:w w:val="95"/>
        </w:rPr>
        <w:t xml:space="preserve"> </w:t>
      </w:r>
      <w:r>
        <w:rPr>
          <w:w w:val="95"/>
        </w:rPr>
        <w:t>productivity</w:t>
      </w:r>
      <w:r>
        <w:rPr>
          <w:spacing w:val="-36"/>
          <w:w w:val="95"/>
        </w:rPr>
        <w:t xml:space="preserve"> </w:t>
      </w:r>
      <w:r>
        <w:rPr>
          <w:w w:val="95"/>
        </w:rPr>
        <w:t>on</w:t>
      </w:r>
      <w:r>
        <w:rPr>
          <w:spacing w:val="-24"/>
          <w:w w:val="95"/>
        </w:rPr>
        <w:t xml:space="preserve"> </w:t>
      </w:r>
      <w:r>
        <w:rPr>
          <w:w w:val="95"/>
        </w:rPr>
        <w:t>your</w:t>
      </w:r>
      <w:r>
        <w:rPr>
          <w:spacing w:val="-28"/>
          <w:w w:val="95"/>
        </w:rPr>
        <w:t xml:space="preserve"> </w:t>
      </w:r>
      <w:r>
        <w:rPr>
          <w:w w:val="95"/>
        </w:rPr>
        <w:t>team</w:t>
      </w:r>
      <w:r>
        <w:rPr>
          <w:spacing w:val="-25"/>
          <w:w w:val="95"/>
        </w:rPr>
        <w:t xml:space="preserve"> </w:t>
      </w:r>
      <w:r>
        <w:rPr>
          <w:w w:val="95"/>
        </w:rPr>
        <w:t>because</w:t>
      </w:r>
      <w:r>
        <w:rPr>
          <w:spacing w:val="-31"/>
          <w:w w:val="95"/>
        </w:rPr>
        <w:t xml:space="preserve"> </w:t>
      </w:r>
      <w:r>
        <w:rPr>
          <w:spacing w:val="2"/>
          <w:w w:val="95"/>
        </w:rPr>
        <w:t>everyone</w:t>
      </w:r>
      <w:r>
        <w:rPr>
          <w:spacing w:val="-32"/>
          <w:w w:val="95"/>
        </w:rPr>
        <w:t xml:space="preserve"> </w:t>
      </w:r>
      <w:r>
        <w:rPr>
          <w:w w:val="95"/>
        </w:rPr>
        <w:t>knows</w:t>
      </w:r>
      <w:r>
        <w:rPr>
          <w:spacing w:val="-36"/>
          <w:w w:val="95"/>
        </w:rPr>
        <w:t xml:space="preserve"> </w:t>
      </w:r>
      <w:r>
        <w:rPr>
          <w:w w:val="95"/>
        </w:rPr>
        <w:t>what</w:t>
      </w:r>
      <w:r>
        <w:rPr>
          <w:spacing w:val="-26"/>
          <w:w w:val="95"/>
        </w:rPr>
        <w:t xml:space="preserve"> </w:t>
      </w:r>
      <w:r>
        <w:rPr>
          <w:spacing w:val="3"/>
          <w:w w:val="95"/>
        </w:rPr>
        <w:t>winning</w:t>
      </w:r>
      <w:r>
        <w:rPr>
          <w:spacing w:val="-38"/>
          <w:w w:val="95"/>
        </w:rPr>
        <w:t xml:space="preserve"> </w:t>
      </w:r>
      <w:r>
        <w:rPr>
          <w:spacing w:val="2"/>
          <w:w w:val="95"/>
        </w:rPr>
        <w:t>looks</w:t>
      </w:r>
      <w:r>
        <w:rPr>
          <w:spacing w:val="-36"/>
          <w:w w:val="95"/>
        </w:rPr>
        <w:t xml:space="preserve"> </w:t>
      </w:r>
      <w:r>
        <w:rPr>
          <w:spacing w:val="4"/>
          <w:w w:val="95"/>
        </w:rPr>
        <w:t xml:space="preserve">like </w:t>
      </w:r>
      <w:r>
        <w:rPr>
          <w:spacing w:val="4"/>
        </w:rPr>
        <w:t>in</w:t>
      </w:r>
      <w:r>
        <w:rPr>
          <w:spacing w:val="-37"/>
        </w:rPr>
        <w:t xml:space="preserve"> </w:t>
      </w:r>
      <w:r>
        <w:rPr>
          <w:spacing w:val="3"/>
        </w:rPr>
        <w:t>their</w:t>
      </w:r>
      <w:r>
        <w:rPr>
          <w:spacing w:val="-50"/>
        </w:rPr>
        <w:t xml:space="preserve"> </w:t>
      </w:r>
      <w:r>
        <w:rPr>
          <w:spacing w:val="2"/>
        </w:rPr>
        <w:t>role.</w:t>
      </w:r>
      <w:r>
        <w:rPr>
          <w:spacing w:val="-45"/>
        </w:rPr>
        <w:t xml:space="preserve"> </w:t>
      </w:r>
      <w:r>
        <w:rPr>
          <w:spacing w:val="-7"/>
        </w:rPr>
        <w:t>You</w:t>
      </w:r>
      <w:r>
        <w:rPr>
          <w:spacing w:val="-37"/>
        </w:rPr>
        <w:t xml:space="preserve"> </w:t>
      </w:r>
      <w:r>
        <w:t>may</w:t>
      </w:r>
      <w:r>
        <w:rPr>
          <w:spacing w:val="-26"/>
        </w:rPr>
        <w:t xml:space="preserve"> </w:t>
      </w:r>
      <w:r>
        <w:rPr>
          <w:spacing w:val="4"/>
        </w:rPr>
        <w:t>follow</w:t>
      </w:r>
      <w:r>
        <w:rPr>
          <w:spacing w:val="-44"/>
        </w:rPr>
        <w:t xml:space="preserve"> </w:t>
      </w:r>
      <w:r>
        <w:t>the</w:t>
      </w:r>
      <w:r>
        <w:rPr>
          <w:spacing w:val="-43"/>
        </w:rPr>
        <w:t xml:space="preserve"> </w:t>
      </w:r>
      <w:r>
        <w:rPr>
          <w:spacing w:val="2"/>
        </w:rPr>
        <w:t>following</w:t>
      </w:r>
      <w:r>
        <w:rPr>
          <w:spacing w:val="-47"/>
        </w:rPr>
        <w:t xml:space="preserve"> </w:t>
      </w:r>
      <w:r>
        <w:rPr>
          <w:spacing w:val="2"/>
        </w:rPr>
        <w:t>guidelines</w:t>
      </w:r>
      <w:r>
        <w:rPr>
          <w:spacing w:val="-46"/>
        </w:rPr>
        <w:t xml:space="preserve"> </w:t>
      </w:r>
      <w:r>
        <w:rPr>
          <w:spacing w:val="3"/>
        </w:rPr>
        <w:t>when</w:t>
      </w:r>
      <w:r>
        <w:rPr>
          <w:spacing w:val="-47"/>
        </w:rPr>
        <w:t xml:space="preserve"> </w:t>
      </w:r>
      <w:r>
        <w:rPr>
          <w:spacing w:val="5"/>
        </w:rPr>
        <w:t>setting</w:t>
      </w:r>
      <w:r>
        <w:rPr>
          <w:spacing w:val="-48"/>
        </w:rPr>
        <w:t xml:space="preserve"> </w:t>
      </w:r>
      <w:r>
        <w:t>your</w:t>
      </w:r>
      <w:r>
        <w:rPr>
          <w:spacing w:val="-49"/>
        </w:rPr>
        <w:t xml:space="preserve"> </w:t>
      </w:r>
      <w:r>
        <w:t>KRAs:</w:t>
      </w:r>
    </w:p>
    <w:p w14:paraId="4A9C403E" w14:textId="77777777" w:rsidR="00FE063D" w:rsidRDefault="00FE063D">
      <w:pPr>
        <w:pStyle w:val="BodyText"/>
        <w:spacing w:before="4"/>
        <w:rPr>
          <w:sz w:val="26"/>
        </w:rPr>
      </w:pPr>
    </w:p>
    <w:p w14:paraId="675977C4" w14:textId="77777777" w:rsidR="00FE063D" w:rsidRDefault="00DF7C8A">
      <w:pPr>
        <w:pStyle w:val="ListParagraph"/>
        <w:numPr>
          <w:ilvl w:val="0"/>
          <w:numId w:val="36"/>
        </w:numPr>
        <w:tabs>
          <w:tab w:val="left" w:pos="2059"/>
          <w:tab w:val="left" w:pos="2060"/>
        </w:tabs>
        <w:spacing w:before="1" w:line="314" w:lineRule="auto"/>
        <w:ind w:right="1075"/>
        <w:rPr>
          <w:sz w:val="24"/>
        </w:rPr>
      </w:pPr>
      <w:r>
        <w:rPr>
          <w:w w:val="95"/>
          <w:sz w:val="24"/>
        </w:rPr>
        <w:t>It</w:t>
      </w:r>
      <w:r>
        <w:rPr>
          <w:spacing w:val="-31"/>
          <w:w w:val="95"/>
          <w:sz w:val="24"/>
        </w:rPr>
        <w:t xml:space="preserve"> </w:t>
      </w:r>
      <w:r>
        <w:rPr>
          <w:spacing w:val="4"/>
          <w:w w:val="95"/>
          <w:sz w:val="24"/>
        </w:rPr>
        <w:t>is</w:t>
      </w:r>
      <w:r>
        <w:rPr>
          <w:spacing w:val="-27"/>
          <w:w w:val="95"/>
          <w:sz w:val="24"/>
        </w:rPr>
        <w:t xml:space="preserve"> </w:t>
      </w:r>
      <w:r>
        <w:rPr>
          <w:spacing w:val="-3"/>
          <w:w w:val="95"/>
          <w:sz w:val="24"/>
        </w:rPr>
        <w:t>clear,</w:t>
      </w:r>
      <w:r>
        <w:rPr>
          <w:spacing w:val="-38"/>
          <w:w w:val="95"/>
          <w:sz w:val="24"/>
        </w:rPr>
        <w:t xml:space="preserve"> </w:t>
      </w:r>
      <w:r>
        <w:rPr>
          <w:spacing w:val="2"/>
          <w:w w:val="95"/>
          <w:sz w:val="24"/>
        </w:rPr>
        <w:t>specific,</w:t>
      </w:r>
      <w:r>
        <w:rPr>
          <w:spacing w:val="-38"/>
          <w:w w:val="95"/>
          <w:sz w:val="24"/>
        </w:rPr>
        <w:t xml:space="preserve"> </w:t>
      </w:r>
      <w:r>
        <w:rPr>
          <w:w w:val="95"/>
          <w:sz w:val="24"/>
        </w:rPr>
        <w:t>and</w:t>
      </w:r>
      <w:r>
        <w:rPr>
          <w:spacing w:val="-29"/>
          <w:w w:val="95"/>
          <w:sz w:val="24"/>
        </w:rPr>
        <w:t xml:space="preserve"> </w:t>
      </w:r>
      <w:r>
        <w:rPr>
          <w:w w:val="95"/>
          <w:sz w:val="24"/>
        </w:rPr>
        <w:t>measurable.</w:t>
      </w:r>
      <w:r>
        <w:rPr>
          <w:spacing w:val="-38"/>
          <w:w w:val="95"/>
          <w:sz w:val="24"/>
        </w:rPr>
        <w:t xml:space="preserve"> </w:t>
      </w:r>
      <w:r>
        <w:rPr>
          <w:spacing w:val="-7"/>
          <w:w w:val="95"/>
          <w:sz w:val="24"/>
        </w:rPr>
        <w:t>You</w:t>
      </w:r>
      <w:r>
        <w:rPr>
          <w:spacing w:val="-29"/>
          <w:w w:val="95"/>
          <w:sz w:val="24"/>
        </w:rPr>
        <w:t xml:space="preserve"> </w:t>
      </w:r>
      <w:r>
        <w:rPr>
          <w:spacing w:val="-3"/>
          <w:w w:val="95"/>
          <w:sz w:val="24"/>
        </w:rPr>
        <w:t>can</w:t>
      </w:r>
      <w:r>
        <w:rPr>
          <w:spacing w:val="-17"/>
          <w:w w:val="95"/>
          <w:sz w:val="24"/>
        </w:rPr>
        <w:t xml:space="preserve"> </w:t>
      </w:r>
      <w:r>
        <w:rPr>
          <w:spacing w:val="2"/>
          <w:w w:val="95"/>
          <w:sz w:val="24"/>
        </w:rPr>
        <w:t>determine</w:t>
      </w:r>
      <w:r>
        <w:rPr>
          <w:spacing w:val="-35"/>
          <w:w w:val="95"/>
          <w:sz w:val="24"/>
        </w:rPr>
        <w:t xml:space="preserve"> </w:t>
      </w:r>
      <w:r>
        <w:rPr>
          <w:w w:val="95"/>
          <w:sz w:val="24"/>
        </w:rPr>
        <w:t>exactly</w:t>
      </w:r>
      <w:r>
        <w:rPr>
          <w:spacing w:val="-39"/>
          <w:w w:val="95"/>
          <w:sz w:val="24"/>
        </w:rPr>
        <w:t xml:space="preserve"> </w:t>
      </w:r>
      <w:r>
        <w:rPr>
          <w:spacing w:val="4"/>
          <w:w w:val="95"/>
          <w:sz w:val="24"/>
        </w:rPr>
        <w:t>if</w:t>
      </w:r>
      <w:r>
        <w:rPr>
          <w:spacing w:val="-36"/>
          <w:w w:val="95"/>
          <w:sz w:val="24"/>
        </w:rPr>
        <w:t xml:space="preserve"> </w:t>
      </w:r>
      <w:r>
        <w:rPr>
          <w:w w:val="95"/>
          <w:sz w:val="24"/>
        </w:rPr>
        <w:t>the</w:t>
      </w:r>
      <w:r>
        <w:rPr>
          <w:spacing w:val="-35"/>
          <w:w w:val="95"/>
          <w:sz w:val="24"/>
        </w:rPr>
        <w:t xml:space="preserve"> </w:t>
      </w:r>
      <w:r>
        <w:rPr>
          <w:spacing w:val="2"/>
          <w:w w:val="95"/>
          <w:sz w:val="24"/>
        </w:rPr>
        <w:t>result</w:t>
      </w:r>
      <w:r>
        <w:rPr>
          <w:spacing w:val="-41"/>
          <w:w w:val="95"/>
          <w:sz w:val="24"/>
        </w:rPr>
        <w:t xml:space="preserve"> </w:t>
      </w:r>
      <w:r>
        <w:rPr>
          <w:w w:val="95"/>
          <w:sz w:val="24"/>
        </w:rPr>
        <w:t xml:space="preserve">has </w:t>
      </w:r>
      <w:r>
        <w:rPr>
          <w:spacing w:val="4"/>
          <w:sz w:val="24"/>
        </w:rPr>
        <w:t>been</w:t>
      </w:r>
      <w:r>
        <w:rPr>
          <w:spacing w:val="-36"/>
          <w:sz w:val="24"/>
        </w:rPr>
        <w:t xml:space="preserve"> </w:t>
      </w:r>
      <w:r>
        <w:rPr>
          <w:spacing w:val="2"/>
          <w:sz w:val="24"/>
        </w:rPr>
        <w:t>achieved,</w:t>
      </w:r>
      <w:r>
        <w:rPr>
          <w:spacing w:val="-32"/>
          <w:sz w:val="24"/>
        </w:rPr>
        <w:t xml:space="preserve"> </w:t>
      </w:r>
      <w:r>
        <w:rPr>
          <w:sz w:val="24"/>
        </w:rPr>
        <w:t>and</w:t>
      </w:r>
      <w:r>
        <w:rPr>
          <w:spacing w:val="-20"/>
          <w:sz w:val="24"/>
        </w:rPr>
        <w:t xml:space="preserve"> </w:t>
      </w:r>
      <w:r>
        <w:rPr>
          <w:sz w:val="24"/>
        </w:rPr>
        <w:t>how</w:t>
      </w:r>
      <w:r>
        <w:rPr>
          <w:spacing w:val="-17"/>
          <w:sz w:val="24"/>
        </w:rPr>
        <w:t xml:space="preserve"> </w:t>
      </w:r>
      <w:r>
        <w:rPr>
          <w:spacing w:val="5"/>
          <w:sz w:val="24"/>
        </w:rPr>
        <w:t>well.</w:t>
      </w:r>
    </w:p>
    <w:p w14:paraId="6E5493F6" w14:textId="77777777" w:rsidR="00FE063D" w:rsidRDefault="00DF7C8A">
      <w:pPr>
        <w:pStyle w:val="ListParagraph"/>
        <w:numPr>
          <w:ilvl w:val="0"/>
          <w:numId w:val="36"/>
        </w:numPr>
        <w:tabs>
          <w:tab w:val="left" w:pos="2059"/>
          <w:tab w:val="left" w:pos="2060"/>
        </w:tabs>
        <w:spacing w:before="150" w:line="309" w:lineRule="auto"/>
        <w:ind w:right="1067"/>
        <w:rPr>
          <w:sz w:val="24"/>
        </w:rPr>
      </w:pPr>
      <w:r>
        <w:rPr>
          <w:sz w:val="24"/>
        </w:rPr>
        <w:t>It</w:t>
      </w:r>
      <w:r>
        <w:rPr>
          <w:spacing w:val="-37"/>
          <w:sz w:val="24"/>
        </w:rPr>
        <w:t xml:space="preserve"> </w:t>
      </w:r>
      <w:r>
        <w:rPr>
          <w:spacing w:val="4"/>
          <w:sz w:val="24"/>
        </w:rPr>
        <w:t>is</w:t>
      </w:r>
      <w:r>
        <w:rPr>
          <w:spacing w:val="-34"/>
          <w:sz w:val="24"/>
        </w:rPr>
        <w:t xml:space="preserve"> </w:t>
      </w:r>
      <w:r>
        <w:rPr>
          <w:spacing w:val="2"/>
          <w:sz w:val="24"/>
        </w:rPr>
        <w:t>something</w:t>
      </w:r>
      <w:r>
        <w:rPr>
          <w:spacing w:val="-47"/>
          <w:sz w:val="24"/>
        </w:rPr>
        <w:t xml:space="preserve"> </w:t>
      </w:r>
      <w:r>
        <w:rPr>
          <w:sz w:val="24"/>
        </w:rPr>
        <w:t>that</w:t>
      </w:r>
      <w:r>
        <w:rPr>
          <w:spacing w:val="-36"/>
          <w:sz w:val="24"/>
        </w:rPr>
        <w:t xml:space="preserve"> </w:t>
      </w:r>
      <w:r>
        <w:rPr>
          <w:spacing w:val="4"/>
          <w:sz w:val="24"/>
        </w:rPr>
        <w:t>is</w:t>
      </w:r>
      <w:r>
        <w:rPr>
          <w:spacing w:val="-35"/>
          <w:sz w:val="24"/>
        </w:rPr>
        <w:t xml:space="preserve"> </w:t>
      </w:r>
      <w:r>
        <w:rPr>
          <w:spacing w:val="2"/>
          <w:sz w:val="24"/>
        </w:rPr>
        <w:t>completely</w:t>
      </w:r>
      <w:r>
        <w:rPr>
          <w:spacing w:val="-44"/>
          <w:sz w:val="24"/>
        </w:rPr>
        <w:t xml:space="preserve"> </w:t>
      </w:r>
      <w:r>
        <w:rPr>
          <w:spacing w:val="2"/>
          <w:sz w:val="24"/>
        </w:rPr>
        <w:t>under</w:t>
      </w:r>
      <w:r>
        <w:rPr>
          <w:spacing w:val="-49"/>
          <w:sz w:val="24"/>
        </w:rPr>
        <w:t xml:space="preserve"> </w:t>
      </w:r>
      <w:r>
        <w:rPr>
          <w:sz w:val="24"/>
        </w:rPr>
        <w:t>your</w:t>
      </w:r>
      <w:r>
        <w:rPr>
          <w:spacing w:val="-48"/>
          <w:sz w:val="24"/>
        </w:rPr>
        <w:t xml:space="preserve"> </w:t>
      </w:r>
      <w:r>
        <w:rPr>
          <w:sz w:val="24"/>
        </w:rPr>
        <w:t>control.</w:t>
      </w:r>
      <w:r>
        <w:rPr>
          <w:spacing w:val="-34"/>
          <w:sz w:val="24"/>
        </w:rPr>
        <w:t xml:space="preserve"> </w:t>
      </w:r>
      <w:r>
        <w:rPr>
          <w:sz w:val="24"/>
        </w:rPr>
        <w:t>If</w:t>
      </w:r>
      <w:r>
        <w:rPr>
          <w:spacing w:val="-42"/>
          <w:sz w:val="24"/>
        </w:rPr>
        <w:t xml:space="preserve"> </w:t>
      </w:r>
      <w:r>
        <w:rPr>
          <w:sz w:val="24"/>
        </w:rPr>
        <w:t>you</w:t>
      </w:r>
      <w:r>
        <w:rPr>
          <w:spacing w:val="-35"/>
          <w:sz w:val="24"/>
        </w:rPr>
        <w:t xml:space="preserve"> </w:t>
      </w:r>
      <w:r>
        <w:rPr>
          <w:sz w:val="24"/>
        </w:rPr>
        <w:t>do</w:t>
      </w:r>
      <w:r>
        <w:rPr>
          <w:spacing w:val="-36"/>
          <w:sz w:val="24"/>
        </w:rPr>
        <w:t xml:space="preserve"> </w:t>
      </w:r>
      <w:r>
        <w:rPr>
          <w:sz w:val="24"/>
        </w:rPr>
        <w:t>not</w:t>
      </w:r>
      <w:r>
        <w:rPr>
          <w:spacing w:val="-26"/>
          <w:sz w:val="24"/>
        </w:rPr>
        <w:t xml:space="preserve"> </w:t>
      </w:r>
      <w:r>
        <w:rPr>
          <w:sz w:val="24"/>
        </w:rPr>
        <w:t>do</w:t>
      </w:r>
      <w:r>
        <w:rPr>
          <w:spacing w:val="-35"/>
          <w:sz w:val="24"/>
        </w:rPr>
        <w:t xml:space="preserve"> </w:t>
      </w:r>
      <w:r>
        <w:rPr>
          <w:spacing w:val="2"/>
          <w:sz w:val="24"/>
        </w:rPr>
        <w:t>it,</w:t>
      </w:r>
      <w:r>
        <w:rPr>
          <w:spacing w:val="-44"/>
          <w:sz w:val="24"/>
        </w:rPr>
        <w:t xml:space="preserve"> </w:t>
      </w:r>
      <w:r>
        <w:rPr>
          <w:spacing w:val="4"/>
          <w:sz w:val="24"/>
        </w:rPr>
        <w:t>it</w:t>
      </w:r>
      <w:r>
        <w:rPr>
          <w:spacing w:val="-36"/>
          <w:sz w:val="24"/>
        </w:rPr>
        <w:t xml:space="preserve"> </w:t>
      </w:r>
      <w:r>
        <w:rPr>
          <w:spacing w:val="5"/>
          <w:sz w:val="24"/>
        </w:rPr>
        <w:t xml:space="preserve">will </w:t>
      </w:r>
      <w:r>
        <w:rPr>
          <w:sz w:val="24"/>
        </w:rPr>
        <w:t>not</w:t>
      </w:r>
      <w:r>
        <w:rPr>
          <w:spacing w:val="-33"/>
          <w:sz w:val="24"/>
        </w:rPr>
        <w:t xml:space="preserve"> </w:t>
      </w:r>
      <w:r>
        <w:rPr>
          <w:sz w:val="24"/>
        </w:rPr>
        <w:t>be</w:t>
      </w:r>
      <w:r>
        <w:rPr>
          <w:spacing w:val="-25"/>
          <w:sz w:val="24"/>
        </w:rPr>
        <w:t xml:space="preserve"> </w:t>
      </w:r>
      <w:r>
        <w:rPr>
          <w:sz w:val="24"/>
        </w:rPr>
        <w:t>done</w:t>
      </w:r>
      <w:r>
        <w:rPr>
          <w:spacing w:val="-37"/>
          <w:sz w:val="24"/>
        </w:rPr>
        <w:t xml:space="preserve"> </w:t>
      </w:r>
      <w:r>
        <w:rPr>
          <w:sz w:val="24"/>
        </w:rPr>
        <w:t>by</w:t>
      </w:r>
      <w:r>
        <w:rPr>
          <w:spacing w:val="-29"/>
          <w:sz w:val="24"/>
        </w:rPr>
        <w:t xml:space="preserve"> </w:t>
      </w:r>
      <w:r>
        <w:rPr>
          <w:sz w:val="24"/>
        </w:rPr>
        <w:t>someone</w:t>
      </w:r>
      <w:r>
        <w:rPr>
          <w:spacing w:val="-38"/>
          <w:sz w:val="24"/>
        </w:rPr>
        <w:t xml:space="preserve"> </w:t>
      </w:r>
      <w:r>
        <w:rPr>
          <w:spacing w:val="5"/>
          <w:sz w:val="24"/>
        </w:rPr>
        <w:t>else.</w:t>
      </w:r>
      <w:r>
        <w:rPr>
          <w:spacing w:val="-41"/>
          <w:sz w:val="24"/>
        </w:rPr>
        <w:t xml:space="preserve"> </w:t>
      </w:r>
      <w:r>
        <w:rPr>
          <w:sz w:val="24"/>
        </w:rPr>
        <w:t>If</w:t>
      </w:r>
      <w:r>
        <w:rPr>
          <w:spacing w:val="-38"/>
          <w:sz w:val="24"/>
        </w:rPr>
        <w:t xml:space="preserve"> </w:t>
      </w:r>
      <w:r>
        <w:rPr>
          <w:sz w:val="24"/>
        </w:rPr>
        <w:t>you</w:t>
      </w:r>
      <w:r>
        <w:rPr>
          <w:spacing w:val="-31"/>
          <w:sz w:val="24"/>
        </w:rPr>
        <w:t xml:space="preserve"> </w:t>
      </w:r>
      <w:r>
        <w:rPr>
          <w:sz w:val="24"/>
        </w:rPr>
        <w:t>do</w:t>
      </w:r>
      <w:r>
        <w:rPr>
          <w:spacing w:val="-31"/>
          <w:sz w:val="24"/>
        </w:rPr>
        <w:t xml:space="preserve"> </w:t>
      </w:r>
      <w:r>
        <w:rPr>
          <w:spacing w:val="4"/>
          <w:sz w:val="24"/>
        </w:rPr>
        <w:t>it</w:t>
      </w:r>
      <w:r>
        <w:rPr>
          <w:spacing w:val="-32"/>
          <w:sz w:val="24"/>
        </w:rPr>
        <w:t xml:space="preserve"> </w:t>
      </w:r>
      <w:r>
        <w:rPr>
          <w:sz w:val="24"/>
        </w:rPr>
        <w:t>and</w:t>
      </w:r>
      <w:r>
        <w:rPr>
          <w:spacing w:val="-7"/>
          <w:sz w:val="24"/>
        </w:rPr>
        <w:t xml:space="preserve"> </w:t>
      </w:r>
      <w:r>
        <w:rPr>
          <w:sz w:val="24"/>
        </w:rPr>
        <w:t>do</w:t>
      </w:r>
      <w:r>
        <w:rPr>
          <w:spacing w:val="-30"/>
          <w:sz w:val="24"/>
        </w:rPr>
        <w:t xml:space="preserve"> </w:t>
      </w:r>
      <w:r>
        <w:rPr>
          <w:spacing w:val="4"/>
          <w:sz w:val="24"/>
        </w:rPr>
        <w:t>it</w:t>
      </w:r>
      <w:r>
        <w:rPr>
          <w:spacing w:val="-32"/>
          <w:sz w:val="24"/>
        </w:rPr>
        <w:t xml:space="preserve"> </w:t>
      </w:r>
      <w:r>
        <w:rPr>
          <w:spacing w:val="5"/>
          <w:sz w:val="24"/>
        </w:rPr>
        <w:t>well,</w:t>
      </w:r>
      <w:r>
        <w:rPr>
          <w:spacing w:val="-41"/>
          <w:sz w:val="24"/>
        </w:rPr>
        <w:t xml:space="preserve"> </w:t>
      </w:r>
      <w:r>
        <w:rPr>
          <w:spacing w:val="4"/>
          <w:sz w:val="24"/>
        </w:rPr>
        <w:t>it</w:t>
      </w:r>
      <w:r>
        <w:rPr>
          <w:spacing w:val="-43"/>
          <w:sz w:val="24"/>
        </w:rPr>
        <w:t xml:space="preserve"> </w:t>
      </w:r>
      <w:r>
        <w:rPr>
          <w:spacing w:val="-3"/>
          <w:sz w:val="24"/>
        </w:rPr>
        <w:t>can</w:t>
      </w:r>
      <w:r>
        <w:rPr>
          <w:spacing w:val="-30"/>
          <w:sz w:val="24"/>
        </w:rPr>
        <w:t xml:space="preserve"> </w:t>
      </w:r>
      <w:r>
        <w:rPr>
          <w:sz w:val="24"/>
        </w:rPr>
        <w:t xml:space="preserve">contribute </w:t>
      </w:r>
      <w:r>
        <w:rPr>
          <w:spacing w:val="2"/>
          <w:sz w:val="24"/>
        </w:rPr>
        <w:t>significant</w:t>
      </w:r>
      <w:r>
        <w:rPr>
          <w:spacing w:val="-39"/>
          <w:sz w:val="24"/>
        </w:rPr>
        <w:t xml:space="preserve"> </w:t>
      </w:r>
      <w:r>
        <w:rPr>
          <w:sz w:val="24"/>
        </w:rPr>
        <w:t>value</w:t>
      </w:r>
      <w:r>
        <w:rPr>
          <w:spacing w:val="-32"/>
          <w:sz w:val="24"/>
        </w:rPr>
        <w:t xml:space="preserve"> </w:t>
      </w:r>
      <w:r>
        <w:rPr>
          <w:sz w:val="24"/>
        </w:rPr>
        <w:t>to</w:t>
      </w:r>
      <w:r>
        <w:rPr>
          <w:spacing w:val="-38"/>
          <w:sz w:val="24"/>
        </w:rPr>
        <w:t xml:space="preserve"> </w:t>
      </w:r>
      <w:r>
        <w:rPr>
          <w:sz w:val="24"/>
        </w:rPr>
        <w:t>your</w:t>
      </w:r>
      <w:r>
        <w:rPr>
          <w:spacing w:val="-28"/>
          <w:sz w:val="24"/>
        </w:rPr>
        <w:t xml:space="preserve"> </w:t>
      </w:r>
      <w:r>
        <w:rPr>
          <w:spacing w:val="2"/>
          <w:sz w:val="24"/>
        </w:rPr>
        <w:t>business</w:t>
      </w:r>
      <w:r>
        <w:rPr>
          <w:spacing w:val="-37"/>
          <w:sz w:val="24"/>
        </w:rPr>
        <w:t xml:space="preserve"> </w:t>
      </w:r>
      <w:r>
        <w:rPr>
          <w:sz w:val="24"/>
        </w:rPr>
        <w:t>and</w:t>
      </w:r>
      <w:r>
        <w:rPr>
          <w:spacing w:val="-24"/>
          <w:sz w:val="24"/>
        </w:rPr>
        <w:t xml:space="preserve"> </w:t>
      </w:r>
      <w:r>
        <w:rPr>
          <w:sz w:val="24"/>
        </w:rPr>
        <w:t>to</w:t>
      </w:r>
      <w:r>
        <w:rPr>
          <w:spacing w:val="-23"/>
          <w:sz w:val="24"/>
        </w:rPr>
        <w:t xml:space="preserve"> </w:t>
      </w:r>
      <w:r>
        <w:rPr>
          <w:sz w:val="24"/>
        </w:rPr>
        <w:t>your</w:t>
      </w:r>
      <w:r>
        <w:rPr>
          <w:spacing w:val="-28"/>
          <w:sz w:val="24"/>
        </w:rPr>
        <w:t xml:space="preserve"> </w:t>
      </w:r>
      <w:r>
        <w:rPr>
          <w:spacing w:val="-5"/>
          <w:sz w:val="24"/>
        </w:rPr>
        <w:t>career.</w:t>
      </w:r>
    </w:p>
    <w:p w14:paraId="3DBD2493" w14:textId="77777777" w:rsidR="00FE063D" w:rsidRDefault="00DF7C8A">
      <w:pPr>
        <w:pStyle w:val="ListParagraph"/>
        <w:numPr>
          <w:ilvl w:val="0"/>
          <w:numId w:val="36"/>
        </w:numPr>
        <w:tabs>
          <w:tab w:val="left" w:pos="2059"/>
          <w:tab w:val="left" w:pos="2060"/>
        </w:tabs>
        <w:spacing w:before="174" w:line="300" w:lineRule="auto"/>
        <w:ind w:right="898"/>
        <w:rPr>
          <w:sz w:val="24"/>
        </w:rPr>
      </w:pPr>
      <w:r>
        <w:rPr>
          <w:sz w:val="24"/>
        </w:rPr>
        <w:t>It</w:t>
      </w:r>
      <w:r>
        <w:rPr>
          <w:spacing w:val="-49"/>
          <w:sz w:val="24"/>
        </w:rPr>
        <w:t xml:space="preserve"> </w:t>
      </w:r>
      <w:r>
        <w:rPr>
          <w:spacing w:val="4"/>
          <w:sz w:val="24"/>
        </w:rPr>
        <w:t>is</w:t>
      </w:r>
      <w:r>
        <w:rPr>
          <w:spacing w:val="-47"/>
          <w:sz w:val="24"/>
        </w:rPr>
        <w:t xml:space="preserve"> </w:t>
      </w:r>
      <w:r>
        <w:rPr>
          <w:sz w:val="24"/>
        </w:rPr>
        <w:t>an</w:t>
      </w:r>
      <w:r>
        <w:rPr>
          <w:spacing w:val="-47"/>
          <w:sz w:val="24"/>
        </w:rPr>
        <w:t xml:space="preserve"> </w:t>
      </w:r>
      <w:r>
        <w:rPr>
          <w:spacing w:val="2"/>
          <w:sz w:val="24"/>
        </w:rPr>
        <w:t>essential</w:t>
      </w:r>
      <w:r>
        <w:rPr>
          <w:spacing w:val="-51"/>
          <w:sz w:val="24"/>
        </w:rPr>
        <w:t xml:space="preserve"> </w:t>
      </w:r>
      <w:r>
        <w:rPr>
          <w:sz w:val="24"/>
        </w:rPr>
        <w:t>activity</w:t>
      </w:r>
      <w:r>
        <w:rPr>
          <w:spacing w:val="-53"/>
          <w:sz w:val="24"/>
        </w:rPr>
        <w:t xml:space="preserve"> </w:t>
      </w:r>
      <w:r>
        <w:rPr>
          <w:sz w:val="24"/>
        </w:rPr>
        <w:t>of</w:t>
      </w:r>
      <w:r>
        <w:rPr>
          <w:spacing w:val="-46"/>
          <w:sz w:val="24"/>
        </w:rPr>
        <w:t xml:space="preserve"> </w:t>
      </w:r>
      <w:r>
        <w:rPr>
          <w:sz w:val="24"/>
        </w:rPr>
        <w:t>the</w:t>
      </w:r>
      <w:r>
        <w:rPr>
          <w:spacing w:val="-51"/>
          <w:sz w:val="24"/>
        </w:rPr>
        <w:t xml:space="preserve"> </w:t>
      </w:r>
      <w:r>
        <w:rPr>
          <w:spacing w:val="2"/>
          <w:sz w:val="24"/>
        </w:rPr>
        <w:t>business.</w:t>
      </w:r>
      <w:r>
        <w:rPr>
          <w:spacing w:val="-53"/>
          <w:sz w:val="24"/>
        </w:rPr>
        <w:t xml:space="preserve"> </w:t>
      </w:r>
      <w:r>
        <w:rPr>
          <w:sz w:val="24"/>
        </w:rPr>
        <w:t>A</w:t>
      </w:r>
      <w:r>
        <w:rPr>
          <w:spacing w:val="-46"/>
          <w:sz w:val="24"/>
        </w:rPr>
        <w:t xml:space="preserve"> </w:t>
      </w:r>
      <w:r>
        <w:rPr>
          <w:spacing w:val="3"/>
          <w:sz w:val="24"/>
        </w:rPr>
        <w:t>key</w:t>
      </w:r>
      <w:r>
        <w:rPr>
          <w:spacing w:val="-53"/>
          <w:sz w:val="24"/>
        </w:rPr>
        <w:t xml:space="preserve"> </w:t>
      </w:r>
      <w:r>
        <w:rPr>
          <w:spacing w:val="2"/>
          <w:sz w:val="24"/>
        </w:rPr>
        <w:t>result</w:t>
      </w:r>
      <w:r>
        <w:rPr>
          <w:spacing w:val="-54"/>
          <w:sz w:val="24"/>
        </w:rPr>
        <w:t xml:space="preserve"> </w:t>
      </w:r>
      <w:r>
        <w:rPr>
          <w:spacing w:val="4"/>
          <w:sz w:val="24"/>
        </w:rPr>
        <w:t>is</w:t>
      </w:r>
      <w:r>
        <w:rPr>
          <w:spacing w:val="-53"/>
          <w:sz w:val="24"/>
        </w:rPr>
        <w:t xml:space="preserve"> </w:t>
      </w:r>
      <w:r>
        <w:rPr>
          <w:sz w:val="24"/>
        </w:rPr>
        <w:t>an</w:t>
      </w:r>
      <w:r>
        <w:rPr>
          <w:spacing w:val="-41"/>
          <w:sz w:val="24"/>
        </w:rPr>
        <w:t xml:space="preserve"> </w:t>
      </w:r>
      <w:r>
        <w:rPr>
          <w:sz w:val="24"/>
        </w:rPr>
        <w:t>important</w:t>
      </w:r>
      <w:r>
        <w:rPr>
          <w:spacing w:val="-54"/>
          <w:sz w:val="24"/>
        </w:rPr>
        <w:t xml:space="preserve"> </w:t>
      </w:r>
      <w:r>
        <w:rPr>
          <w:sz w:val="24"/>
        </w:rPr>
        <w:t>output</w:t>
      </w:r>
      <w:r>
        <w:rPr>
          <w:spacing w:val="-49"/>
          <w:sz w:val="24"/>
        </w:rPr>
        <w:t xml:space="preserve"> </w:t>
      </w:r>
      <w:r>
        <w:rPr>
          <w:sz w:val="24"/>
        </w:rPr>
        <w:t xml:space="preserve">that </w:t>
      </w:r>
      <w:r>
        <w:rPr>
          <w:spacing w:val="2"/>
          <w:sz w:val="24"/>
        </w:rPr>
        <w:t>then</w:t>
      </w:r>
      <w:r>
        <w:rPr>
          <w:spacing w:val="-31"/>
          <w:sz w:val="24"/>
        </w:rPr>
        <w:t xml:space="preserve"> </w:t>
      </w:r>
      <w:r>
        <w:rPr>
          <w:sz w:val="24"/>
        </w:rPr>
        <w:t>becomes</w:t>
      </w:r>
      <w:r>
        <w:rPr>
          <w:spacing w:val="-42"/>
          <w:sz w:val="24"/>
        </w:rPr>
        <w:t xml:space="preserve"> </w:t>
      </w:r>
      <w:r>
        <w:rPr>
          <w:sz w:val="24"/>
        </w:rPr>
        <w:t>an</w:t>
      </w:r>
      <w:r>
        <w:rPr>
          <w:spacing w:val="-31"/>
          <w:sz w:val="24"/>
        </w:rPr>
        <w:t xml:space="preserve"> </w:t>
      </w:r>
      <w:r>
        <w:rPr>
          <w:spacing w:val="2"/>
          <w:sz w:val="24"/>
        </w:rPr>
        <w:t>input</w:t>
      </w:r>
      <w:r>
        <w:rPr>
          <w:spacing w:val="-33"/>
          <w:sz w:val="24"/>
        </w:rPr>
        <w:t xml:space="preserve"> </w:t>
      </w:r>
      <w:r>
        <w:rPr>
          <w:sz w:val="24"/>
        </w:rPr>
        <w:t>to</w:t>
      </w:r>
      <w:r>
        <w:rPr>
          <w:spacing w:val="-31"/>
          <w:sz w:val="24"/>
        </w:rPr>
        <w:t xml:space="preserve"> </w:t>
      </w:r>
      <w:r>
        <w:rPr>
          <w:sz w:val="24"/>
        </w:rPr>
        <w:t>the</w:t>
      </w:r>
      <w:r>
        <w:rPr>
          <w:spacing w:val="-26"/>
          <w:sz w:val="24"/>
        </w:rPr>
        <w:t xml:space="preserve"> </w:t>
      </w:r>
      <w:r>
        <w:rPr>
          <w:spacing w:val="4"/>
          <w:sz w:val="24"/>
        </w:rPr>
        <w:t>next</w:t>
      </w:r>
      <w:r>
        <w:rPr>
          <w:spacing w:val="-43"/>
          <w:sz w:val="24"/>
        </w:rPr>
        <w:t xml:space="preserve"> </w:t>
      </w:r>
      <w:r>
        <w:rPr>
          <w:spacing w:val="3"/>
          <w:sz w:val="24"/>
        </w:rPr>
        <w:t>key</w:t>
      </w:r>
      <w:r>
        <w:rPr>
          <w:spacing w:val="-41"/>
          <w:sz w:val="24"/>
        </w:rPr>
        <w:t xml:space="preserve"> </w:t>
      </w:r>
      <w:r>
        <w:rPr>
          <w:spacing w:val="2"/>
          <w:sz w:val="24"/>
        </w:rPr>
        <w:t>result</w:t>
      </w:r>
      <w:r>
        <w:rPr>
          <w:spacing w:val="-44"/>
          <w:sz w:val="24"/>
        </w:rPr>
        <w:t xml:space="preserve"> </w:t>
      </w:r>
      <w:r>
        <w:rPr>
          <w:sz w:val="24"/>
        </w:rPr>
        <w:t>area,</w:t>
      </w:r>
      <w:r>
        <w:rPr>
          <w:spacing w:val="-29"/>
          <w:sz w:val="24"/>
        </w:rPr>
        <w:t xml:space="preserve"> </w:t>
      </w:r>
      <w:r>
        <w:rPr>
          <w:sz w:val="24"/>
        </w:rPr>
        <w:t>or</w:t>
      </w:r>
      <w:r>
        <w:rPr>
          <w:spacing w:val="-34"/>
          <w:sz w:val="24"/>
        </w:rPr>
        <w:t xml:space="preserve"> </w:t>
      </w:r>
      <w:r>
        <w:rPr>
          <w:sz w:val="24"/>
        </w:rPr>
        <w:t>to</w:t>
      </w:r>
      <w:r>
        <w:rPr>
          <w:spacing w:val="-31"/>
          <w:sz w:val="24"/>
        </w:rPr>
        <w:t xml:space="preserve"> </w:t>
      </w:r>
      <w:r>
        <w:rPr>
          <w:sz w:val="24"/>
        </w:rPr>
        <w:t>the</w:t>
      </w:r>
      <w:r>
        <w:rPr>
          <w:spacing w:val="-26"/>
          <w:sz w:val="24"/>
        </w:rPr>
        <w:t xml:space="preserve"> </w:t>
      </w:r>
      <w:r>
        <w:rPr>
          <w:spacing w:val="4"/>
          <w:sz w:val="24"/>
        </w:rPr>
        <w:t>next</w:t>
      </w:r>
      <w:r>
        <w:rPr>
          <w:spacing w:val="-44"/>
          <w:sz w:val="24"/>
        </w:rPr>
        <w:t xml:space="preserve"> </w:t>
      </w:r>
      <w:r>
        <w:rPr>
          <w:sz w:val="24"/>
        </w:rPr>
        <w:t>person.</w:t>
      </w:r>
    </w:p>
    <w:p w14:paraId="1C30FDF0" w14:textId="77777777" w:rsidR="00FE063D" w:rsidRDefault="00FE063D">
      <w:pPr>
        <w:pStyle w:val="BodyText"/>
        <w:spacing w:before="2"/>
        <w:rPr>
          <w:sz w:val="27"/>
        </w:rPr>
      </w:pPr>
    </w:p>
    <w:p w14:paraId="1E8A8E32" w14:textId="77777777" w:rsidR="00FE063D" w:rsidRDefault="00DF7C8A">
      <w:pPr>
        <w:pStyle w:val="BodyText"/>
        <w:spacing w:line="307" w:lineRule="auto"/>
        <w:ind w:left="1579" w:right="1414"/>
      </w:pPr>
      <w:r>
        <w:rPr>
          <w:noProof/>
        </w:rPr>
        <w:drawing>
          <wp:anchor distT="0" distB="0" distL="0" distR="0" simplePos="0" relativeHeight="485026304" behindDoc="1" locked="0" layoutInCell="1" allowOverlap="1" wp14:anchorId="6A61BE50" wp14:editId="42CEF7F3">
            <wp:simplePos x="0" y="0"/>
            <wp:positionH relativeFrom="page">
              <wp:posOffset>818737</wp:posOffset>
            </wp:positionH>
            <wp:positionV relativeFrom="paragraph">
              <wp:posOffset>2233</wp:posOffset>
            </wp:positionV>
            <wp:extent cx="2037323" cy="1047749"/>
            <wp:effectExtent l="0" t="0" r="0" b="0"/>
            <wp:wrapNone/>
            <wp:docPr id="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As</w:t>
      </w:r>
      <w:r>
        <w:rPr>
          <w:spacing w:val="-45"/>
          <w:w w:val="95"/>
        </w:rPr>
        <w:t xml:space="preserve"> </w:t>
      </w:r>
      <w:r>
        <w:rPr>
          <w:spacing w:val="2"/>
          <w:w w:val="95"/>
        </w:rPr>
        <w:t>suggested</w:t>
      </w:r>
      <w:r>
        <w:rPr>
          <w:spacing w:val="-50"/>
          <w:w w:val="95"/>
        </w:rPr>
        <w:t xml:space="preserve"> </w:t>
      </w:r>
      <w:r>
        <w:rPr>
          <w:w w:val="95"/>
        </w:rPr>
        <w:t>by</w:t>
      </w:r>
      <w:r>
        <w:rPr>
          <w:spacing w:val="-44"/>
          <w:w w:val="95"/>
        </w:rPr>
        <w:t xml:space="preserve"> </w:t>
      </w:r>
      <w:r>
        <w:rPr>
          <w:spacing w:val="-3"/>
          <w:w w:val="95"/>
        </w:rPr>
        <w:t>LBL</w:t>
      </w:r>
      <w:r>
        <w:rPr>
          <w:spacing w:val="-41"/>
          <w:w w:val="95"/>
        </w:rPr>
        <w:t xml:space="preserve"> </w:t>
      </w:r>
      <w:r>
        <w:rPr>
          <w:spacing w:val="-4"/>
          <w:w w:val="95"/>
        </w:rPr>
        <w:t>STRATEGIES,</w:t>
      </w:r>
      <w:r>
        <w:rPr>
          <w:spacing w:val="-43"/>
          <w:w w:val="95"/>
        </w:rPr>
        <w:t xml:space="preserve"> </w:t>
      </w:r>
      <w:r>
        <w:rPr>
          <w:spacing w:val="3"/>
          <w:w w:val="95"/>
        </w:rPr>
        <w:t>with</w:t>
      </w:r>
      <w:r>
        <w:rPr>
          <w:spacing w:val="-45"/>
          <w:w w:val="95"/>
        </w:rPr>
        <w:t xml:space="preserve"> </w:t>
      </w:r>
      <w:r>
        <w:rPr>
          <w:w w:val="95"/>
        </w:rPr>
        <w:t>KPIs,</w:t>
      </w:r>
      <w:r>
        <w:rPr>
          <w:spacing w:val="-50"/>
          <w:w w:val="95"/>
        </w:rPr>
        <w:t xml:space="preserve"> </w:t>
      </w:r>
      <w:r>
        <w:rPr>
          <w:w w:val="95"/>
        </w:rPr>
        <w:t>you’re</w:t>
      </w:r>
      <w:r>
        <w:rPr>
          <w:spacing w:val="-48"/>
          <w:w w:val="95"/>
        </w:rPr>
        <w:t xml:space="preserve"> </w:t>
      </w:r>
      <w:r>
        <w:rPr>
          <w:w w:val="95"/>
        </w:rPr>
        <w:t>trying</w:t>
      </w:r>
      <w:r>
        <w:rPr>
          <w:spacing w:val="-46"/>
          <w:w w:val="95"/>
        </w:rPr>
        <w:t xml:space="preserve"> </w:t>
      </w:r>
      <w:r>
        <w:rPr>
          <w:w w:val="95"/>
        </w:rPr>
        <w:t>to</w:t>
      </w:r>
      <w:r>
        <w:rPr>
          <w:spacing w:val="-45"/>
          <w:w w:val="95"/>
        </w:rPr>
        <w:t xml:space="preserve"> </w:t>
      </w:r>
      <w:r>
        <w:rPr>
          <w:w w:val="95"/>
        </w:rPr>
        <w:t>figure</w:t>
      </w:r>
      <w:r>
        <w:rPr>
          <w:spacing w:val="-48"/>
          <w:w w:val="95"/>
        </w:rPr>
        <w:t xml:space="preserve"> </w:t>
      </w:r>
      <w:r>
        <w:rPr>
          <w:w w:val="95"/>
        </w:rPr>
        <w:t>out</w:t>
      </w:r>
      <w:r>
        <w:rPr>
          <w:spacing w:val="-45"/>
          <w:w w:val="95"/>
        </w:rPr>
        <w:t xml:space="preserve"> </w:t>
      </w:r>
      <w:r>
        <w:rPr>
          <w:w w:val="95"/>
        </w:rPr>
        <w:t>how</w:t>
      </w:r>
      <w:r>
        <w:rPr>
          <w:spacing w:val="-44"/>
          <w:w w:val="95"/>
        </w:rPr>
        <w:t xml:space="preserve"> </w:t>
      </w:r>
      <w:r>
        <w:rPr>
          <w:spacing w:val="5"/>
          <w:w w:val="95"/>
        </w:rPr>
        <w:t xml:space="preserve">well </w:t>
      </w:r>
      <w:r>
        <w:t>you’re</w:t>
      </w:r>
      <w:r>
        <w:rPr>
          <w:spacing w:val="-45"/>
        </w:rPr>
        <w:t xml:space="preserve"> </w:t>
      </w:r>
      <w:r>
        <w:rPr>
          <w:spacing w:val="2"/>
        </w:rPr>
        <w:t>doing</w:t>
      </w:r>
      <w:r>
        <w:rPr>
          <w:spacing w:val="-41"/>
        </w:rPr>
        <w:t xml:space="preserve"> </w:t>
      </w:r>
      <w:r>
        <w:t>right</w:t>
      </w:r>
      <w:r>
        <w:rPr>
          <w:spacing w:val="-50"/>
        </w:rPr>
        <w:t xml:space="preserve"> </w:t>
      </w:r>
      <w:r>
        <w:t>now</w:t>
      </w:r>
      <w:r>
        <w:rPr>
          <w:spacing w:val="-35"/>
        </w:rPr>
        <w:t xml:space="preserve"> </w:t>
      </w:r>
      <w:r>
        <w:t>–</w:t>
      </w:r>
      <w:r>
        <w:rPr>
          <w:spacing w:val="-36"/>
        </w:rPr>
        <w:t xml:space="preserve"> </w:t>
      </w:r>
      <w:r>
        <w:t>how</w:t>
      </w:r>
      <w:r>
        <w:rPr>
          <w:spacing w:val="-38"/>
        </w:rPr>
        <w:t xml:space="preserve"> </w:t>
      </w:r>
      <w:r>
        <w:rPr>
          <w:spacing w:val="2"/>
        </w:rPr>
        <w:t>healthy</w:t>
      </w:r>
      <w:r>
        <w:rPr>
          <w:spacing w:val="-48"/>
        </w:rPr>
        <w:t xml:space="preserve"> </w:t>
      </w:r>
      <w:r>
        <w:t>your</w:t>
      </w:r>
      <w:r>
        <w:rPr>
          <w:spacing w:val="-43"/>
        </w:rPr>
        <w:t xml:space="preserve"> </w:t>
      </w:r>
      <w:r>
        <w:t>company</w:t>
      </w:r>
      <w:r>
        <w:rPr>
          <w:spacing w:val="-38"/>
        </w:rPr>
        <w:t xml:space="preserve"> </w:t>
      </w:r>
      <w:r>
        <w:rPr>
          <w:spacing w:val="3"/>
        </w:rPr>
        <w:t>is,</w:t>
      </w:r>
      <w:r>
        <w:rPr>
          <w:spacing w:val="-47"/>
        </w:rPr>
        <w:t xml:space="preserve"> </w:t>
      </w:r>
      <w:r>
        <w:t>and</w:t>
      </w:r>
      <w:r>
        <w:rPr>
          <w:spacing w:val="-31"/>
        </w:rPr>
        <w:t xml:space="preserve"> </w:t>
      </w:r>
      <w:r>
        <w:t>how</w:t>
      </w:r>
      <w:r>
        <w:rPr>
          <w:spacing w:val="-47"/>
        </w:rPr>
        <w:t xml:space="preserve"> </w:t>
      </w:r>
      <w:r>
        <w:t>your</w:t>
      </w:r>
      <w:r>
        <w:rPr>
          <w:spacing w:val="-43"/>
        </w:rPr>
        <w:t xml:space="preserve"> </w:t>
      </w:r>
      <w:r>
        <w:t>current</w:t>
      </w:r>
    </w:p>
    <w:p w14:paraId="447DDBDF" w14:textId="77777777" w:rsidR="00FE063D" w:rsidRDefault="00DF7C8A">
      <w:pPr>
        <w:pStyle w:val="BodyText"/>
        <w:spacing w:before="14" w:line="307" w:lineRule="auto"/>
        <w:ind w:left="1579" w:right="847"/>
      </w:pPr>
      <w:r>
        <w:rPr>
          <w:spacing w:val="3"/>
          <w:w w:val="95"/>
        </w:rPr>
        <w:t>initiatives</w:t>
      </w:r>
      <w:r>
        <w:rPr>
          <w:spacing w:val="-35"/>
          <w:w w:val="95"/>
        </w:rPr>
        <w:t xml:space="preserve"> </w:t>
      </w:r>
      <w:r>
        <w:rPr>
          <w:spacing w:val="-3"/>
          <w:w w:val="95"/>
        </w:rPr>
        <w:t>are</w:t>
      </w:r>
      <w:r>
        <w:rPr>
          <w:spacing w:val="-29"/>
          <w:w w:val="95"/>
        </w:rPr>
        <w:t xml:space="preserve"> </w:t>
      </w:r>
      <w:r>
        <w:rPr>
          <w:w w:val="95"/>
        </w:rPr>
        <w:t>performing.</w:t>
      </w:r>
      <w:r>
        <w:rPr>
          <w:spacing w:val="-34"/>
          <w:w w:val="95"/>
        </w:rPr>
        <w:t xml:space="preserve"> </w:t>
      </w:r>
      <w:r>
        <w:rPr>
          <w:w w:val="95"/>
        </w:rPr>
        <w:t>OKRs</w:t>
      </w:r>
      <w:r>
        <w:rPr>
          <w:spacing w:val="-34"/>
          <w:w w:val="95"/>
        </w:rPr>
        <w:t xml:space="preserve"> </w:t>
      </w:r>
      <w:r>
        <w:rPr>
          <w:spacing w:val="-3"/>
          <w:w w:val="95"/>
        </w:rPr>
        <w:t>are</w:t>
      </w:r>
      <w:r>
        <w:rPr>
          <w:spacing w:val="-15"/>
          <w:w w:val="95"/>
        </w:rPr>
        <w:t xml:space="preserve"> </w:t>
      </w:r>
      <w:r>
        <w:rPr>
          <w:w w:val="95"/>
        </w:rPr>
        <w:t>more</w:t>
      </w:r>
      <w:r>
        <w:rPr>
          <w:spacing w:val="-16"/>
          <w:w w:val="95"/>
        </w:rPr>
        <w:t xml:space="preserve"> </w:t>
      </w:r>
      <w:r>
        <w:rPr>
          <w:w w:val="95"/>
        </w:rPr>
        <w:t>about</w:t>
      </w:r>
      <w:r>
        <w:rPr>
          <w:spacing w:val="-23"/>
          <w:w w:val="95"/>
        </w:rPr>
        <w:t xml:space="preserve"> </w:t>
      </w:r>
      <w:r>
        <w:rPr>
          <w:spacing w:val="3"/>
          <w:w w:val="95"/>
        </w:rPr>
        <w:t>development</w:t>
      </w:r>
      <w:r>
        <w:rPr>
          <w:spacing w:val="-36"/>
          <w:w w:val="95"/>
        </w:rPr>
        <w:t xml:space="preserve"> </w:t>
      </w:r>
      <w:r>
        <w:rPr>
          <w:w w:val="95"/>
        </w:rPr>
        <w:t>and</w:t>
      </w:r>
      <w:r>
        <w:rPr>
          <w:spacing w:val="-35"/>
          <w:w w:val="95"/>
        </w:rPr>
        <w:t xml:space="preserve"> </w:t>
      </w:r>
      <w:r>
        <w:rPr>
          <w:w w:val="95"/>
        </w:rPr>
        <w:t>growth</w:t>
      </w:r>
      <w:r>
        <w:rPr>
          <w:spacing w:val="-18"/>
          <w:w w:val="95"/>
        </w:rPr>
        <w:t xml:space="preserve"> </w:t>
      </w:r>
      <w:r>
        <w:rPr>
          <w:w w:val="95"/>
        </w:rPr>
        <w:t>–</w:t>
      </w:r>
      <w:r>
        <w:rPr>
          <w:spacing w:val="-15"/>
          <w:w w:val="95"/>
        </w:rPr>
        <w:t xml:space="preserve"> </w:t>
      </w:r>
      <w:r>
        <w:rPr>
          <w:spacing w:val="3"/>
          <w:w w:val="95"/>
        </w:rPr>
        <w:t xml:space="preserve">whether </w:t>
      </w:r>
      <w:r>
        <w:t xml:space="preserve">you’re on </w:t>
      </w:r>
      <w:r>
        <w:rPr>
          <w:spacing w:val="-3"/>
        </w:rPr>
        <w:t xml:space="preserve">track </w:t>
      </w:r>
      <w:r>
        <w:t xml:space="preserve">to reach the goals you </w:t>
      </w:r>
      <w:r>
        <w:rPr>
          <w:spacing w:val="3"/>
        </w:rPr>
        <w:t xml:space="preserve">set </w:t>
      </w:r>
      <w:r>
        <w:rPr>
          <w:spacing w:val="2"/>
        </w:rPr>
        <w:t xml:space="preserve">for </w:t>
      </w:r>
      <w:r>
        <w:t xml:space="preserve">organizational and </w:t>
      </w:r>
      <w:r>
        <w:rPr>
          <w:spacing w:val="3"/>
        </w:rPr>
        <w:t xml:space="preserve">employee </w:t>
      </w:r>
      <w:r>
        <w:rPr>
          <w:spacing w:val="2"/>
        </w:rPr>
        <w:t>improvement,</w:t>
      </w:r>
      <w:r>
        <w:rPr>
          <w:spacing w:val="-33"/>
        </w:rPr>
        <w:t xml:space="preserve"> </w:t>
      </w:r>
      <w:r>
        <w:t>or</w:t>
      </w:r>
      <w:r>
        <w:rPr>
          <w:spacing w:val="-39"/>
        </w:rPr>
        <w:t xml:space="preserve"> </w:t>
      </w:r>
      <w:r>
        <w:t>not.</w:t>
      </w:r>
    </w:p>
    <w:p w14:paraId="2B68CD55" w14:textId="77777777" w:rsidR="00FE063D" w:rsidRDefault="00FE063D">
      <w:pPr>
        <w:pStyle w:val="BodyText"/>
        <w:spacing w:before="2"/>
        <w:rPr>
          <w:sz w:val="26"/>
        </w:rPr>
      </w:pPr>
    </w:p>
    <w:p w14:paraId="6E9A0F1E" w14:textId="77777777" w:rsidR="00FE063D" w:rsidRDefault="00DF7C8A">
      <w:pPr>
        <w:pStyle w:val="BodyText"/>
        <w:spacing w:before="1" w:line="312" w:lineRule="auto"/>
        <w:ind w:left="1579" w:right="803"/>
      </w:pPr>
      <w:r>
        <w:rPr>
          <w:spacing w:val="2"/>
          <w:w w:val="95"/>
        </w:rPr>
        <w:t>While</w:t>
      </w:r>
      <w:r>
        <w:rPr>
          <w:spacing w:val="-35"/>
          <w:w w:val="95"/>
        </w:rPr>
        <w:t xml:space="preserve"> </w:t>
      </w:r>
      <w:r>
        <w:rPr>
          <w:w w:val="95"/>
        </w:rPr>
        <w:t>the</w:t>
      </w:r>
      <w:r>
        <w:rPr>
          <w:spacing w:val="-23"/>
          <w:w w:val="95"/>
        </w:rPr>
        <w:t xml:space="preserve"> </w:t>
      </w:r>
      <w:r>
        <w:rPr>
          <w:spacing w:val="2"/>
          <w:w w:val="95"/>
        </w:rPr>
        <w:t>objectives</w:t>
      </w:r>
      <w:r>
        <w:rPr>
          <w:spacing w:val="-39"/>
          <w:w w:val="95"/>
        </w:rPr>
        <w:t xml:space="preserve"> </w:t>
      </w:r>
      <w:r>
        <w:rPr>
          <w:w w:val="95"/>
        </w:rPr>
        <w:t>that</w:t>
      </w:r>
      <w:r>
        <w:rPr>
          <w:spacing w:val="-40"/>
          <w:w w:val="95"/>
        </w:rPr>
        <w:t xml:space="preserve"> </w:t>
      </w:r>
      <w:r>
        <w:rPr>
          <w:spacing w:val="2"/>
          <w:w w:val="95"/>
        </w:rPr>
        <w:t>KPIs</w:t>
      </w:r>
      <w:r>
        <w:rPr>
          <w:spacing w:val="-28"/>
          <w:w w:val="95"/>
        </w:rPr>
        <w:t xml:space="preserve"> </w:t>
      </w:r>
      <w:r>
        <w:rPr>
          <w:spacing w:val="2"/>
          <w:w w:val="95"/>
        </w:rPr>
        <w:t>typically</w:t>
      </w:r>
      <w:r>
        <w:rPr>
          <w:spacing w:val="-38"/>
          <w:w w:val="95"/>
        </w:rPr>
        <w:t xml:space="preserve"> </w:t>
      </w:r>
      <w:r>
        <w:rPr>
          <w:w w:val="95"/>
        </w:rPr>
        <w:t>measure</w:t>
      </w:r>
      <w:r>
        <w:rPr>
          <w:spacing w:val="-26"/>
          <w:w w:val="95"/>
        </w:rPr>
        <w:t xml:space="preserve"> </w:t>
      </w:r>
      <w:r>
        <w:rPr>
          <w:w w:val="95"/>
        </w:rPr>
        <w:t>–</w:t>
      </w:r>
      <w:r>
        <w:rPr>
          <w:spacing w:val="-34"/>
          <w:w w:val="95"/>
        </w:rPr>
        <w:t xml:space="preserve"> </w:t>
      </w:r>
      <w:r>
        <w:rPr>
          <w:spacing w:val="2"/>
          <w:w w:val="95"/>
        </w:rPr>
        <w:t>revenue</w:t>
      </w:r>
      <w:r>
        <w:rPr>
          <w:spacing w:val="-34"/>
          <w:w w:val="95"/>
        </w:rPr>
        <w:t xml:space="preserve"> </w:t>
      </w:r>
      <w:r>
        <w:rPr>
          <w:w w:val="95"/>
        </w:rPr>
        <w:t>and</w:t>
      </w:r>
      <w:r>
        <w:rPr>
          <w:spacing w:val="-29"/>
          <w:w w:val="95"/>
        </w:rPr>
        <w:t xml:space="preserve"> </w:t>
      </w:r>
      <w:r>
        <w:rPr>
          <w:spacing w:val="2"/>
          <w:w w:val="95"/>
        </w:rPr>
        <w:t>engagement</w:t>
      </w:r>
      <w:r>
        <w:rPr>
          <w:spacing w:val="-35"/>
          <w:w w:val="95"/>
        </w:rPr>
        <w:t xml:space="preserve"> </w:t>
      </w:r>
      <w:r>
        <w:rPr>
          <w:w w:val="95"/>
        </w:rPr>
        <w:t>–</w:t>
      </w:r>
      <w:r>
        <w:rPr>
          <w:spacing w:val="-35"/>
          <w:w w:val="95"/>
        </w:rPr>
        <w:t xml:space="preserve"> </w:t>
      </w:r>
      <w:r>
        <w:rPr>
          <w:w w:val="95"/>
        </w:rPr>
        <w:t>tend</w:t>
      </w:r>
      <w:r>
        <w:rPr>
          <w:spacing w:val="-28"/>
          <w:w w:val="95"/>
        </w:rPr>
        <w:t xml:space="preserve"> </w:t>
      </w:r>
      <w:r>
        <w:rPr>
          <w:w w:val="95"/>
        </w:rPr>
        <w:t xml:space="preserve">to </w:t>
      </w:r>
      <w:r>
        <w:t xml:space="preserve">remain static, OKRs </w:t>
      </w:r>
      <w:r>
        <w:rPr>
          <w:spacing w:val="2"/>
        </w:rPr>
        <w:t xml:space="preserve">often </w:t>
      </w:r>
      <w:r>
        <w:rPr>
          <w:spacing w:val="3"/>
        </w:rPr>
        <w:t xml:space="preserve">evolve </w:t>
      </w:r>
      <w:r>
        <w:t xml:space="preserve">from quarter to </w:t>
      </w:r>
      <w:r>
        <w:rPr>
          <w:spacing w:val="-3"/>
        </w:rPr>
        <w:t xml:space="preserve">quarter, </w:t>
      </w:r>
      <w:r>
        <w:t xml:space="preserve">as </w:t>
      </w:r>
      <w:r>
        <w:rPr>
          <w:spacing w:val="3"/>
        </w:rPr>
        <w:t xml:space="preserve">executives </w:t>
      </w:r>
      <w:r>
        <w:t xml:space="preserve">and </w:t>
      </w:r>
      <w:r>
        <w:rPr>
          <w:spacing w:val="4"/>
        </w:rPr>
        <w:t>employees</w:t>
      </w:r>
      <w:r>
        <w:rPr>
          <w:spacing w:val="-56"/>
        </w:rPr>
        <w:t xml:space="preserve"> </w:t>
      </w:r>
      <w:r>
        <w:t>challenge</w:t>
      </w:r>
      <w:r>
        <w:rPr>
          <w:spacing w:val="-53"/>
        </w:rPr>
        <w:t xml:space="preserve"> </w:t>
      </w:r>
      <w:r>
        <w:t>themselves</w:t>
      </w:r>
      <w:r>
        <w:rPr>
          <w:spacing w:val="-55"/>
        </w:rPr>
        <w:t xml:space="preserve"> </w:t>
      </w:r>
      <w:r>
        <w:t>to</w:t>
      </w:r>
      <w:r>
        <w:rPr>
          <w:spacing w:val="-55"/>
        </w:rPr>
        <w:t xml:space="preserve"> </w:t>
      </w:r>
      <w:r>
        <w:rPr>
          <w:spacing w:val="3"/>
        </w:rPr>
        <w:t>set</w:t>
      </w:r>
      <w:r>
        <w:rPr>
          <w:spacing w:val="-56"/>
        </w:rPr>
        <w:t xml:space="preserve"> </w:t>
      </w:r>
      <w:r>
        <w:t>new,</w:t>
      </w:r>
      <w:r>
        <w:rPr>
          <w:spacing w:val="-54"/>
        </w:rPr>
        <w:t xml:space="preserve"> </w:t>
      </w:r>
      <w:r>
        <w:t>ambitious</w:t>
      </w:r>
      <w:r>
        <w:rPr>
          <w:spacing w:val="-55"/>
        </w:rPr>
        <w:t xml:space="preserve"> </w:t>
      </w:r>
      <w:r>
        <w:t>goals</w:t>
      </w:r>
      <w:r>
        <w:rPr>
          <w:spacing w:val="-50"/>
        </w:rPr>
        <w:t xml:space="preserve"> </w:t>
      </w:r>
      <w:r>
        <w:t>that</w:t>
      </w:r>
      <w:r>
        <w:rPr>
          <w:spacing w:val="-50"/>
        </w:rPr>
        <w:t xml:space="preserve"> </w:t>
      </w:r>
      <w:r>
        <w:t>focus</w:t>
      </w:r>
      <w:r>
        <w:rPr>
          <w:spacing w:val="-50"/>
        </w:rPr>
        <w:t xml:space="preserve"> </w:t>
      </w:r>
      <w:r>
        <w:rPr>
          <w:spacing w:val="3"/>
        </w:rPr>
        <w:t>their</w:t>
      </w:r>
      <w:r>
        <w:rPr>
          <w:spacing w:val="-57"/>
        </w:rPr>
        <w:t xml:space="preserve"> </w:t>
      </w:r>
      <w:r>
        <w:rPr>
          <w:spacing w:val="2"/>
        </w:rPr>
        <w:t xml:space="preserve">effort </w:t>
      </w:r>
      <w:r>
        <w:rPr>
          <w:w w:val="95"/>
        </w:rPr>
        <w:t>and</w:t>
      </w:r>
      <w:r>
        <w:rPr>
          <w:spacing w:val="-25"/>
          <w:w w:val="95"/>
        </w:rPr>
        <w:t xml:space="preserve"> </w:t>
      </w:r>
      <w:r>
        <w:rPr>
          <w:spacing w:val="2"/>
          <w:w w:val="95"/>
        </w:rPr>
        <w:t>align</w:t>
      </w:r>
      <w:r>
        <w:rPr>
          <w:spacing w:val="-24"/>
          <w:w w:val="95"/>
        </w:rPr>
        <w:t xml:space="preserve"> </w:t>
      </w:r>
      <w:r>
        <w:rPr>
          <w:spacing w:val="3"/>
          <w:w w:val="95"/>
        </w:rPr>
        <w:t>their</w:t>
      </w:r>
      <w:r>
        <w:rPr>
          <w:spacing w:val="-41"/>
          <w:w w:val="95"/>
        </w:rPr>
        <w:t xml:space="preserve"> </w:t>
      </w:r>
      <w:r>
        <w:rPr>
          <w:w w:val="95"/>
        </w:rPr>
        <w:t>work</w:t>
      </w:r>
      <w:r>
        <w:rPr>
          <w:spacing w:val="-22"/>
          <w:w w:val="95"/>
        </w:rPr>
        <w:t xml:space="preserve"> </w:t>
      </w:r>
      <w:r>
        <w:rPr>
          <w:spacing w:val="3"/>
          <w:w w:val="95"/>
        </w:rPr>
        <w:t>with</w:t>
      </w:r>
      <w:r>
        <w:rPr>
          <w:spacing w:val="-24"/>
          <w:w w:val="95"/>
        </w:rPr>
        <w:t xml:space="preserve"> </w:t>
      </w:r>
      <w:r>
        <w:rPr>
          <w:w w:val="95"/>
        </w:rPr>
        <w:t>the</w:t>
      </w:r>
      <w:r>
        <w:rPr>
          <w:spacing w:val="-31"/>
          <w:w w:val="95"/>
        </w:rPr>
        <w:t xml:space="preserve"> </w:t>
      </w:r>
      <w:r>
        <w:rPr>
          <w:w w:val="95"/>
        </w:rPr>
        <w:t>company’s</w:t>
      </w:r>
      <w:r>
        <w:rPr>
          <w:spacing w:val="-24"/>
          <w:w w:val="95"/>
        </w:rPr>
        <w:t xml:space="preserve"> </w:t>
      </w:r>
      <w:r>
        <w:rPr>
          <w:spacing w:val="2"/>
          <w:w w:val="95"/>
        </w:rPr>
        <w:t>objectives.</w:t>
      </w:r>
      <w:r>
        <w:rPr>
          <w:spacing w:val="-35"/>
          <w:w w:val="95"/>
        </w:rPr>
        <w:t xml:space="preserve"> </w:t>
      </w:r>
      <w:r>
        <w:rPr>
          <w:spacing w:val="2"/>
          <w:w w:val="95"/>
        </w:rPr>
        <w:t>KPIs</w:t>
      </w:r>
      <w:r>
        <w:rPr>
          <w:spacing w:val="-36"/>
          <w:w w:val="95"/>
        </w:rPr>
        <w:t xml:space="preserve"> </w:t>
      </w:r>
      <w:r>
        <w:rPr>
          <w:spacing w:val="-3"/>
          <w:w w:val="95"/>
        </w:rPr>
        <w:t>are</w:t>
      </w:r>
      <w:r>
        <w:rPr>
          <w:spacing w:val="-31"/>
          <w:w w:val="95"/>
        </w:rPr>
        <w:t xml:space="preserve"> </w:t>
      </w:r>
      <w:r>
        <w:rPr>
          <w:w w:val="95"/>
        </w:rPr>
        <w:t>a</w:t>
      </w:r>
      <w:r>
        <w:rPr>
          <w:spacing w:val="-15"/>
          <w:w w:val="95"/>
        </w:rPr>
        <w:t xml:space="preserve"> </w:t>
      </w:r>
      <w:r>
        <w:rPr>
          <w:w w:val="95"/>
        </w:rPr>
        <w:t>constant</w:t>
      </w:r>
      <w:r>
        <w:rPr>
          <w:spacing w:val="-25"/>
          <w:w w:val="95"/>
        </w:rPr>
        <w:t xml:space="preserve"> </w:t>
      </w:r>
      <w:r>
        <w:rPr>
          <w:w w:val="95"/>
        </w:rPr>
        <w:t>companion,</w:t>
      </w:r>
    </w:p>
    <w:p w14:paraId="2742D88D" w14:textId="77777777" w:rsidR="00FE063D" w:rsidRDefault="00DF7C8A">
      <w:pPr>
        <w:pStyle w:val="BodyText"/>
        <w:spacing w:before="6" w:line="292" w:lineRule="auto"/>
        <w:ind w:left="1579" w:right="847"/>
      </w:pPr>
      <w:r>
        <w:rPr>
          <w:w w:val="95"/>
        </w:rPr>
        <w:t>the</w:t>
      </w:r>
      <w:r>
        <w:rPr>
          <w:spacing w:val="-25"/>
          <w:w w:val="95"/>
        </w:rPr>
        <w:t xml:space="preserve"> </w:t>
      </w:r>
      <w:r>
        <w:rPr>
          <w:w w:val="95"/>
        </w:rPr>
        <w:t>same</w:t>
      </w:r>
      <w:r>
        <w:rPr>
          <w:spacing w:val="-24"/>
          <w:w w:val="95"/>
        </w:rPr>
        <w:t xml:space="preserve"> </w:t>
      </w:r>
      <w:r>
        <w:rPr>
          <w:w w:val="95"/>
        </w:rPr>
        <w:t>measurement</w:t>
      </w:r>
      <w:r>
        <w:rPr>
          <w:spacing w:val="-41"/>
          <w:w w:val="95"/>
        </w:rPr>
        <w:t xml:space="preserve"> </w:t>
      </w:r>
      <w:r>
        <w:rPr>
          <w:w w:val="95"/>
        </w:rPr>
        <w:t>monitored</w:t>
      </w:r>
      <w:r>
        <w:rPr>
          <w:spacing w:val="-41"/>
          <w:w w:val="95"/>
        </w:rPr>
        <w:t xml:space="preserve"> </w:t>
      </w:r>
      <w:r>
        <w:rPr>
          <w:w w:val="95"/>
        </w:rPr>
        <w:t>continuously,</w:t>
      </w:r>
      <w:r>
        <w:rPr>
          <w:spacing w:val="-38"/>
          <w:w w:val="95"/>
        </w:rPr>
        <w:t xml:space="preserve"> </w:t>
      </w:r>
      <w:r>
        <w:rPr>
          <w:w w:val="95"/>
        </w:rPr>
        <w:t>while</w:t>
      </w:r>
      <w:r>
        <w:rPr>
          <w:spacing w:val="-36"/>
          <w:w w:val="95"/>
        </w:rPr>
        <w:t xml:space="preserve"> </w:t>
      </w:r>
      <w:r>
        <w:rPr>
          <w:w w:val="95"/>
        </w:rPr>
        <w:t>OKRs</w:t>
      </w:r>
      <w:r>
        <w:rPr>
          <w:spacing w:val="-40"/>
          <w:w w:val="95"/>
        </w:rPr>
        <w:t xml:space="preserve"> </w:t>
      </w:r>
      <w:r>
        <w:rPr>
          <w:w w:val="95"/>
        </w:rPr>
        <w:t>have</w:t>
      </w:r>
      <w:r>
        <w:rPr>
          <w:spacing w:val="-35"/>
          <w:w w:val="95"/>
        </w:rPr>
        <w:t xml:space="preserve"> </w:t>
      </w:r>
      <w:r>
        <w:rPr>
          <w:w w:val="95"/>
        </w:rPr>
        <w:t>a</w:t>
      </w:r>
      <w:r>
        <w:rPr>
          <w:spacing w:val="-32"/>
          <w:w w:val="95"/>
        </w:rPr>
        <w:t xml:space="preserve"> </w:t>
      </w:r>
      <w:r>
        <w:rPr>
          <w:spacing w:val="3"/>
          <w:w w:val="95"/>
        </w:rPr>
        <w:t>deadline</w:t>
      </w:r>
      <w:r>
        <w:rPr>
          <w:spacing w:val="-36"/>
          <w:w w:val="95"/>
        </w:rPr>
        <w:t xml:space="preserve"> </w:t>
      </w:r>
      <w:r>
        <w:rPr>
          <w:w w:val="95"/>
        </w:rPr>
        <w:t xml:space="preserve">after </w:t>
      </w:r>
      <w:r>
        <w:t>which</w:t>
      </w:r>
      <w:r>
        <w:rPr>
          <w:spacing w:val="-27"/>
        </w:rPr>
        <w:t xml:space="preserve"> </w:t>
      </w:r>
      <w:r>
        <w:t>you</w:t>
      </w:r>
      <w:r>
        <w:rPr>
          <w:spacing w:val="-40"/>
        </w:rPr>
        <w:t xml:space="preserve"> </w:t>
      </w:r>
      <w:r>
        <w:t>evaluate</w:t>
      </w:r>
      <w:r>
        <w:rPr>
          <w:spacing w:val="-34"/>
        </w:rPr>
        <w:t xml:space="preserve"> </w:t>
      </w:r>
      <w:r>
        <w:t>how</w:t>
      </w:r>
      <w:r>
        <w:rPr>
          <w:spacing w:val="-24"/>
        </w:rPr>
        <w:t xml:space="preserve"> </w:t>
      </w:r>
      <w:r>
        <w:rPr>
          <w:spacing w:val="5"/>
        </w:rPr>
        <w:t>well</w:t>
      </w:r>
      <w:r>
        <w:rPr>
          <w:spacing w:val="-33"/>
        </w:rPr>
        <w:t xml:space="preserve"> </w:t>
      </w:r>
      <w:r>
        <w:t>you</w:t>
      </w:r>
      <w:r>
        <w:rPr>
          <w:spacing w:val="-40"/>
        </w:rPr>
        <w:t xml:space="preserve"> </w:t>
      </w:r>
      <w:r>
        <w:rPr>
          <w:spacing w:val="3"/>
        </w:rPr>
        <w:t>did</w:t>
      </w:r>
      <w:r>
        <w:rPr>
          <w:spacing w:val="-39"/>
        </w:rPr>
        <w:t xml:space="preserve"> </w:t>
      </w:r>
      <w:r>
        <w:rPr>
          <w:spacing w:val="4"/>
        </w:rPr>
        <w:t>in</w:t>
      </w:r>
      <w:r>
        <w:rPr>
          <w:spacing w:val="-27"/>
        </w:rPr>
        <w:t xml:space="preserve"> </w:t>
      </w:r>
      <w:r>
        <w:rPr>
          <w:spacing w:val="3"/>
        </w:rPr>
        <w:t>achieving</w:t>
      </w:r>
      <w:r>
        <w:rPr>
          <w:spacing w:val="-41"/>
        </w:rPr>
        <w:t xml:space="preserve"> </w:t>
      </w:r>
      <w:r>
        <w:t>your</w:t>
      </w:r>
      <w:r>
        <w:rPr>
          <w:spacing w:val="-31"/>
        </w:rPr>
        <w:t xml:space="preserve"> </w:t>
      </w:r>
      <w:r>
        <w:rPr>
          <w:spacing w:val="2"/>
        </w:rPr>
        <w:t>objectives.</w:t>
      </w:r>
    </w:p>
    <w:p w14:paraId="4A7A6D5E" w14:textId="77777777" w:rsidR="00FE063D" w:rsidRDefault="00FE063D">
      <w:pPr>
        <w:pStyle w:val="BodyText"/>
        <w:spacing w:before="9"/>
        <w:rPr>
          <w:sz w:val="27"/>
        </w:rPr>
      </w:pPr>
    </w:p>
    <w:p w14:paraId="55C28850" w14:textId="77777777" w:rsidR="00FE063D" w:rsidRDefault="00DF7C8A">
      <w:pPr>
        <w:pStyle w:val="BodyText"/>
        <w:spacing w:line="312" w:lineRule="auto"/>
        <w:ind w:left="1579" w:right="936"/>
      </w:pPr>
      <w:r>
        <w:rPr>
          <w:w w:val="95"/>
        </w:rPr>
        <w:t>Ultimately,</w:t>
      </w:r>
      <w:r>
        <w:rPr>
          <w:spacing w:val="-41"/>
          <w:w w:val="95"/>
        </w:rPr>
        <w:t xml:space="preserve"> </w:t>
      </w:r>
      <w:r>
        <w:rPr>
          <w:spacing w:val="2"/>
          <w:w w:val="95"/>
        </w:rPr>
        <w:t>KPIs</w:t>
      </w:r>
      <w:r>
        <w:rPr>
          <w:spacing w:val="-42"/>
          <w:w w:val="95"/>
        </w:rPr>
        <w:t xml:space="preserve"> </w:t>
      </w:r>
      <w:r>
        <w:rPr>
          <w:w w:val="95"/>
        </w:rPr>
        <w:t>and</w:t>
      </w:r>
      <w:r>
        <w:rPr>
          <w:spacing w:val="-33"/>
          <w:w w:val="95"/>
        </w:rPr>
        <w:t xml:space="preserve"> </w:t>
      </w:r>
      <w:r>
        <w:rPr>
          <w:w w:val="95"/>
        </w:rPr>
        <w:t>OKRs</w:t>
      </w:r>
      <w:r>
        <w:rPr>
          <w:spacing w:val="-32"/>
          <w:w w:val="95"/>
        </w:rPr>
        <w:t xml:space="preserve"> </w:t>
      </w:r>
      <w:r>
        <w:rPr>
          <w:spacing w:val="-3"/>
          <w:w w:val="95"/>
        </w:rPr>
        <w:t>are</w:t>
      </w:r>
      <w:r>
        <w:rPr>
          <w:spacing w:val="-28"/>
          <w:w w:val="95"/>
        </w:rPr>
        <w:t xml:space="preserve"> </w:t>
      </w:r>
      <w:r>
        <w:rPr>
          <w:w w:val="95"/>
        </w:rPr>
        <w:t>not</w:t>
      </w:r>
      <w:r>
        <w:rPr>
          <w:spacing w:val="-24"/>
          <w:w w:val="95"/>
        </w:rPr>
        <w:t xml:space="preserve"> </w:t>
      </w:r>
      <w:r>
        <w:rPr>
          <w:w w:val="95"/>
        </w:rPr>
        <w:t>mutually</w:t>
      </w:r>
      <w:r>
        <w:rPr>
          <w:spacing w:val="-41"/>
          <w:w w:val="95"/>
        </w:rPr>
        <w:t xml:space="preserve"> </w:t>
      </w:r>
      <w:r>
        <w:rPr>
          <w:spacing w:val="2"/>
          <w:w w:val="95"/>
        </w:rPr>
        <w:t>exclusive,</w:t>
      </w:r>
      <w:r>
        <w:rPr>
          <w:spacing w:val="-41"/>
          <w:w w:val="95"/>
        </w:rPr>
        <w:t xml:space="preserve"> </w:t>
      </w:r>
      <w:r>
        <w:rPr>
          <w:w w:val="95"/>
        </w:rPr>
        <w:t>and</w:t>
      </w:r>
      <w:r>
        <w:rPr>
          <w:spacing w:val="-43"/>
          <w:w w:val="95"/>
        </w:rPr>
        <w:t xml:space="preserve"> </w:t>
      </w:r>
      <w:r>
        <w:rPr>
          <w:w w:val="95"/>
        </w:rPr>
        <w:t>you</w:t>
      </w:r>
      <w:r>
        <w:rPr>
          <w:spacing w:val="-42"/>
          <w:w w:val="95"/>
        </w:rPr>
        <w:t xml:space="preserve"> </w:t>
      </w:r>
      <w:r>
        <w:rPr>
          <w:spacing w:val="2"/>
          <w:w w:val="95"/>
        </w:rPr>
        <w:t>should</w:t>
      </w:r>
      <w:r>
        <w:rPr>
          <w:spacing w:val="-33"/>
          <w:w w:val="95"/>
        </w:rPr>
        <w:t xml:space="preserve"> </w:t>
      </w:r>
      <w:r>
        <w:rPr>
          <w:spacing w:val="3"/>
          <w:w w:val="95"/>
        </w:rPr>
        <w:t>expect</w:t>
      </w:r>
      <w:r>
        <w:rPr>
          <w:spacing w:val="-43"/>
          <w:w w:val="95"/>
        </w:rPr>
        <w:t xml:space="preserve"> </w:t>
      </w:r>
      <w:r>
        <w:rPr>
          <w:w w:val="95"/>
        </w:rPr>
        <w:t>to</w:t>
      </w:r>
      <w:r>
        <w:rPr>
          <w:spacing w:val="-33"/>
          <w:w w:val="95"/>
        </w:rPr>
        <w:t xml:space="preserve"> </w:t>
      </w:r>
      <w:r>
        <w:rPr>
          <w:spacing w:val="3"/>
          <w:w w:val="95"/>
        </w:rPr>
        <w:t xml:space="preserve">see </w:t>
      </w:r>
      <w:r>
        <w:rPr>
          <w:w w:val="95"/>
        </w:rPr>
        <w:t>some</w:t>
      </w:r>
      <w:r>
        <w:rPr>
          <w:spacing w:val="-25"/>
          <w:w w:val="95"/>
        </w:rPr>
        <w:t xml:space="preserve"> </w:t>
      </w:r>
      <w:r>
        <w:rPr>
          <w:spacing w:val="2"/>
          <w:w w:val="95"/>
        </w:rPr>
        <w:t>KPIs</w:t>
      </w:r>
      <w:r>
        <w:rPr>
          <w:spacing w:val="-39"/>
          <w:w w:val="95"/>
        </w:rPr>
        <w:t xml:space="preserve"> </w:t>
      </w:r>
      <w:r>
        <w:rPr>
          <w:spacing w:val="2"/>
          <w:w w:val="95"/>
        </w:rPr>
        <w:t>nested</w:t>
      </w:r>
      <w:r>
        <w:rPr>
          <w:spacing w:val="-41"/>
          <w:w w:val="95"/>
        </w:rPr>
        <w:t xml:space="preserve"> </w:t>
      </w:r>
      <w:r>
        <w:rPr>
          <w:spacing w:val="3"/>
          <w:w w:val="95"/>
        </w:rPr>
        <w:t>within</w:t>
      </w:r>
      <w:r>
        <w:rPr>
          <w:spacing w:val="-40"/>
          <w:w w:val="95"/>
        </w:rPr>
        <w:t xml:space="preserve"> </w:t>
      </w:r>
      <w:r>
        <w:rPr>
          <w:w w:val="95"/>
        </w:rPr>
        <w:t>your</w:t>
      </w:r>
      <w:r>
        <w:rPr>
          <w:spacing w:val="-33"/>
          <w:w w:val="95"/>
        </w:rPr>
        <w:t xml:space="preserve"> </w:t>
      </w:r>
      <w:r>
        <w:rPr>
          <w:w w:val="95"/>
        </w:rPr>
        <w:t>OKRs</w:t>
      </w:r>
      <w:r>
        <w:rPr>
          <w:spacing w:val="-21"/>
          <w:w w:val="95"/>
        </w:rPr>
        <w:t xml:space="preserve"> </w:t>
      </w:r>
      <w:r>
        <w:rPr>
          <w:w w:val="95"/>
        </w:rPr>
        <w:t>–</w:t>
      </w:r>
      <w:r>
        <w:rPr>
          <w:spacing w:val="-23"/>
          <w:w w:val="95"/>
        </w:rPr>
        <w:t xml:space="preserve"> </w:t>
      </w:r>
      <w:r>
        <w:rPr>
          <w:spacing w:val="4"/>
          <w:w w:val="95"/>
        </w:rPr>
        <w:t>in</w:t>
      </w:r>
      <w:r>
        <w:rPr>
          <w:spacing w:val="-41"/>
          <w:w w:val="95"/>
        </w:rPr>
        <w:t xml:space="preserve"> </w:t>
      </w:r>
      <w:r>
        <w:rPr>
          <w:w w:val="95"/>
        </w:rPr>
        <w:t>fact,</w:t>
      </w:r>
      <w:r>
        <w:rPr>
          <w:spacing w:val="-27"/>
          <w:w w:val="95"/>
        </w:rPr>
        <w:t xml:space="preserve"> </w:t>
      </w:r>
      <w:r>
        <w:rPr>
          <w:spacing w:val="2"/>
          <w:w w:val="95"/>
        </w:rPr>
        <w:t>for</w:t>
      </w:r>
      <w:r>
        <w:rPr>
          <w:spacing w:val="-33"/>
          <w:w w:val="95"/>
        </w:rPr>
        <w:t xml:space="preserve"> </w:t>
      </w:r>
      <w:r>
        <w:rPr>
          <w:w w:val="95"/>
        </w:rPr>
        <w:t>some</w:t>
      </w:r>
      <w:r>
        <w:rPr>
          <w:spacing w:val="-24"/>
          <w:w w:val="95"/>
        </w:rPr>
        <w:t xml:space="preserve"> </w:t>
      </w:r>
      <w:r>
        <w:rPr>
          <w:w w:val="95"/>
        </w:rPr>
        <w:t>companies</w:t>
      </w:r>
      <w:r>
        <w:rPr>
          <w:spacing w:val="-40"/>
          <w:w w:val="95"/>
        </w:rPr>
        <w:t xml:space="preserve"> </w:t>
      </w:r>
      <w:r>
        <w:rPr>
          <w:w w:val="95"/>
        </w:rPr>
        <w:t>the</w:t>
      </w:r>
      <w:r>
        <w:rPr>
          <w:spacing w:val="-24"/>
          <w:w w:val="95"/>
        </w:rPr>
        <w:t xml:space="preserve"> </w:t>
      </w:r>
      <w:r>
        <w:rPr>
          <w:spacing w:val="2"/>
          <w:w w:val="95"/>
        </w:rPr>
        <w:t>KPIs</w:t>
      </w:r>
      <w:r>
        <w:rPr>
          <w:spacing w:val="-39"/>
          <w:w w:val="95"/>
        </w:rPr>
        <w:t xml:space="preserve"> </w:t>
      </w:r>
      <w:r>
        <w:rPr>
          <w:spacing w:val="-3"/>
          <w:w w:val="95"/>
        </w:rPr>
        <w:t>are</w:t>
      </w:r>
      <w:r>
        <w:rPr>
          <w:spacing w:val="-24"/>
          <w:w w:val="95"/>
        </w:rPr>
        <w:t xml:space="preserve"> </w:t>
      </w:r>
      <w:r>
        <w:rPr>
          <w:w w:val="95"/>
        </w:rPr>
        <w:t>the “Key</w:t>
      </w:r>
      <w:r>
        <w:rPr>
          <w:spacing w:val="-40"/>
          <w:w w:val="95"/>
        </w:rPr>
        <w:t xml:space="preserve"> </w:t>
      </w:r>
      <w:r>
        <w:rPr>
          <w:spacing w:val="2"/>
          <w:w w:val="95"/>
        </w:rPr>
        <w:t>Results”</w:t>
      </w:r>
      <w:r>
        <w:rPr>
          <w:spacing w:val="-45"/>
          <w:w w:val="95"/>
        </w:rPr>
        <w:t xml:space="preserve"> </w:t>
      </w:r>
      <w:r>
        <w:rPr>
          <w:w w:val="95"/>
        </w:rPr>
        <w:t>of</w:t>
      </w:r>
      <w:r>
        <w:rPr>
          <w:spacing w:val="-27"/>
          <w:w w:val="95"/>
        </w:rPr>
        <w:t xml:space="preserve"> </w:t>
      </w:r>
      <w:r>
        <w:rPr>
          <w:w w:val="95"/>
        </w:rPr>
        <w:t>OKRs.</w:t>
      </w:r>
      <w:r>
        <w:rPr>
          <w:spacing w:val="-29"/>
          <w:w w:val="95"/>
        </w:rPr>
        <w:t xml:space="preserve"> </w:t>
      </w:r>
      <w:r>
        <w:rPr>
          <w:w w:val="95"/>
        </w:rPr>
        <w:t>The</w:t>
      </w:r>
      <w:r>
        <w:rPr>
          <w:spacing w:val="-25"/>
          <w:w w:val="95"/>
        </w:rPr>
        <w:t xml:space="preserve"> </w:t>
      </w:r>
      <w:r>
        <w:rPr>
          <w:w w:val="95"/>
        </w:rPr>
        <w:t>main</w:t>
      </w:r>
      <w:r>
        <w:rPr>
          <w:spacing w:val="-31"/>
          <w:w w:val="95"/>
        </w:rPr>
        <w:t xml:space="preserve"> </w:t>
      </w:r>
      <w:r>
        <w:rPr>
          <w:w w:val="95"/>
        </w:rPr>
        <w:t>philosophical</w:t>
      </w:r>
      <w:r>
        <w:rPr>
          <w:spacing w:val="-35"/>
          <w:w w:val="95"/>
        </w:rPr>
        <w:t xml:space="preserve"> </w:t>
      </w:r>
      <w:r>
        <w:rPr>
          <w:w w:val="95"/>
        </w:rPr>
        <w:t>difference</w:t>
      </w:r>
      <w:r>
        <w:rPr>
          <w:spacing w:val="-37"/>
          <w:w w:val="95"/>
        </w:rPr>
        <w:t xml:space="preserve"> </w:t>
      </w:r>
      <w:r>
        <w:rPr>
          <w:spacing w:val="4"/>
          <w:w w:val="95"/>
        </w:rPr>
        <w:t>is</w:t>
      </w:r>
      <w:r>
        <w:rPr>
          <w:spacing w:val="-40"/>
          <w:w w:val="95"/>
        </w:rPr>
        <w:t xml:space="preserve"> </w:t>
      </w:r>
      <w:r>
        <w:rPr>
          <w:w w:val="95"/>
        </w:rPr>
        <w:t>that</w:t>
      </w:r>
      <w:r>
        <w:rPr>
          <w:spacing w:val="-42"/>
          <w:w w:val="95"/>
        </w:rPr>
        <w:t xml:space="preserve"> </w:t>
      </w:r>
      <w:r>
        <w:rPr>
          <w:spacing w:val="7"/>
          <w:w w:val="95"/>
        </w:rPr>
        <w:t>while</w:t>
      </w:r>
      <w:r>
        <w:rPr>
          <w:spacing w:val="-36"/>
          <w:w w:val="95"/>
        </w:rPr>
        <w:t xml:space="preserve"> </w:t>
      </w:r>
      <w:r>
        <w:rPr>
          <w:spacing w:val="2"/>
          <w:w w:val="95"/>
        </w:rPr>
        <w:t>KPIs</w:t>
      </w:r>
      <w:r>
        <w:rPr>
          <w:spacing w:val="-40"/>
          <w:w w:val="95"/>
        </w:rPr>
        <w:t xml:space="preserve"> </w:t>
      </w:r>
      <w:r>
        <w:rPr>
          <w:spacing w:val="2"/>
          <w:w w:val="95"/>
        </w:rPr>
        <w:t xml:space="preserve">persist </w:t>
      </w:r>
      <w:r>
        <w:rPr>
          <w:spacing w:val="3"/>
        </w:rPr>
        <w:t>over</w:t>
      </w:r>
      <w:r>
        <w:rPr>
          <w:spacing w:val="-44"/>
        </w:rPr>
        <w:t xml:space="preserve"> </w:t>
      </w:r>
      <w:r>
        <w:rPr>
          <w:spacing w:val="3"/>
        </w:rPr>
        <w:t>time,</w:t>
      </w:r>
      <w:r>
        <w:rPr>
          <w:spacing w:val="-48"/>
        </w:rPr>
        <w:t xml:space="preserve"> </w:t>
      </w:r>
      <w:r>
        <w:t>the</w:t>
      </w:r>
      <w:r>
        <w:rPr>
          <w:spacing w:val="-43"/>
        </w:rPr>
        <w:t xml:space="preserve"> </w:t>
      </w:r>
      <w:r>
        <w:rPr>
          <w:spacing w:val="2"/>
        </w:rPr>
        <w:t>“Objective”</w:t>
      </w:r>
      <w:r>
        <w:rPr>
          <w:spacing w:val="-52"/>
        </w:rPr>
        <w:t xml:space="preserve"> </w:t>
      </w:r>
      <w:r>
        <w:t>part</w:t>
      </w:r>
      <w:r>
        <w:rPr>
          <w:spacing w:val="-33"/>
        </w:rPr>
        <w:t xml:space="preserve"> </w:t>
      </w:r>
      <w:r>
        <w:t>of</w:t>
      </w:r>
      <w:r>
        <w:rPr>
          <w:spacing w:val="-38"/>
        </w:rPr>
        <w:t xml:space="preserve"> </w:t>
      </w:r>
      <w:r>
        <w:t>OKRs</w:t>
      </w:r>
      <w:r>
        <w:rPr>
          <w:spacing w:val="-40"/>
        </w:rPr>
        <w:t xml:space="preserve"> </w:t>
      </w:r>
      <w:r>
        <w:t>puts</w:t>
      </w:r>
      <w:r>
        <w:rPr>
          <w:spacing w:val="-41"/>
        </w:rPr>
        <w:t xml:space="preserve"> </w:t>
      </w:r>
      <w:r>
        <w:t>performance</w:t>
      </w:r>
      <w:r>
        <w:rPr>
          <w:spacing w:val="-46"/>
        </w:rPr>
        <w:t xml:space="preserve"> </w:t>
      </w:r>
      <w:r>
        <w:t>measurements</w:t>
      </w:r>
      <w:r>
        <w:rPr>
          <w:spacing w:val="-49"/>
        </w:rPr>
        <w:t xml:space="preserve"> </w:t>
      </w:r>
      <w:r>
        <w:rPr>
          <w:spacing w:val="4"/>
        </w:rPr>
        <w:t>in</w:t>
      </w:r>
      <w:r>
        <w:rPr>
          <w:spacing w:val="-49"/>
        </w:rPr>
        <w:t xml:space="preserve"> </w:t>
      </w:r>
      <w:r>
        <w:t>the context</w:t>
      </w:r>
      <w:r>
        <w:rPr>
          <w:spacing w:val="-55"/>
        </w:rPr>
        <w:t xml:space="preserve"> </w:t>
      </w:r>
      <w:r>
        <w:t>of</w:t>
      </w:r>
      <w:r>
        <w:rPr>
          <w:spacing w:val="-45"/>
        </w:rPr>
        <w:t xml:space="preserve"> </w:t>
      </w:r>
      <w:r>
        <w:t>the</w:t>
      </w:r>
      <w:r>
        <w:rPr>
          <w:spacing w:val="-45"/>
        </w:rPr>
        <w:t xml:space="preserve"> </w:t>
      </w:r>
      <w:r>
        <w:rPr>
          <w:spacing w:val="4"/>
        </w:rPr>
        <w:t>limited</w:t>
      </w:r>
      <w:r>
        <w:rPr>
          <w:spacing w:val="-54"/>
        </w:rPr>
        <w:t xml:space="preserve"> </w:t>
      </w:r>
      <w:r>
        <w:rPr>
          <w:spacing w:val="2"/>
        </w:rPr>
        <w:t>period</w:t>
      </w:r>
      <w:r>
        <w:rPr>
          <w:spacing w:val="-54"/>
        </w:rPr>
        <w:t xml:space="preserve"> </w:t>
      </w:r>
      <w:r>
        <w:rPr>
          <w:spacing w:val="4"/>
        </w:rPr>
        <w:t>in</w:t>
      </w:r>
      <w:r>
        <w:rPr>
          <w:spacing w:val="-54"/>
        </w:rPr>
        <w:t xml:space="preserve"> </w:t>
      </w:r>
      <w:r>
        <w:t>which</w:t>
      </w:r>
      <w:r>
        <w:rPr>
          <w:spacing w:val="-54"/>
        </w:rPr>
        <w:t xml:space="preserve"> </w:t>
      </w:r>
      <w:r>
        <w:rPr>
          <w:spacing w:val="2"/>
        </w:rPr>
        <w:t>they</w:t>
      </w:r>
      <w:r>
        <w:rPr>
          <w:spacing w:val="-46"/>
        </w:rPr>
        <w:t xml:space="preserve"> </w:t>
      </w:r>
      <w:r>
        <w:rPr>
          <w:spacing w:val="-3"/>
        </w:rPr>
        <w:t>are</w:t>
      </w:r>
      <w:r>
        <w:rPr>
          <w:spacing w:val="-45"/>
        </w:rPr>
        <w:t xml:space="preserve"> </w:t>
      </w:r>
      <w:r>
        <w:t>measured.</w:t>
      </w:r>
      <w:r>
        <w:rPr>
          <w:spacing w:val="-53"/>
        </w:rPr>
        <w:t xml:space="preserve"> </w:t>
      </w:r>
      <w:r>
        <w:t>As</w:t>
      </w:r>
      <w:r>
        <w:rPr>
          <w:spacing w:val="-54"/>
        </w:rPr>
        <w:t xml:space="preserve"> </w:t>
      </w:r>
      <w:r>
        <w:t>a</w:t>
      </w:r>
      <w:r>
        <w:rPr>
          <w:spacing w:val="-43"/>
        </w:rPr>
        <w:t xml:space="preserve"> </w:t>
      </w:r>
      <w:r>
        <w:t>result,</w:t>
      </w:r>
      <w:r>
        <w:rPr>
          <w:spacing w:val="-53"/>
        </w:rPr>
        <w:t xml:space="preserve"> </w:t>
      </w:r>
      <w:r>
        <w:rPr>
          <w:spacing w:val="4"/>
        </w:rPr>
        <w:t>it</w:t>
      </w:r>
      <w:r>
        <w:rPr>
          <w:spacing w:val="-48"/>
        </w:rPr>
        <w:t xml:space="preserve"> </w:t>
      </w:r>
      <w:r>
        <w:rPr>
          <w:spacing w:val="2"/>
        </w:rPr>
        <w:t>should</w:t>
      </w:r>
      <w:r>
        <w:rPr>
          <w:spacing w:val="-54"/>
        </w:rPr>
        <w:t xml:space="preserve"> </w:t>
      </w:r>
      <w:r>
        <w:t xml:space="preserve">come </w:t>
      </w:r>
      <w:r>
        <w:rPr>
          <w:w w:val="95"/>
        </w:rPr>
        <w:t>as</w:t>
      </w:r>
      <w:r>
        <w:rPr>
          <w:spacing w:val="-39"/>
          <w:w w:val="95"/>
        </w:rPr>
        <w:t xml:space="preserve"> </w:t>
      </w:r>
      <w:r>
        <w:rPr>
          <w:w w:val="95"/>
        </w:rPr>
        <w:t>no</w:t>
      </w:r>
      <w:r>
        <w:rPr>
          <w:spacing w:val="-31"/>
          <w:w w:val="95"/>
        </w:rPr>
        <w:t xml:space="preserve"> </w:t>
      </w:r>
      <w:r>
        <w:rPr>
          <w:w w:val="95"/>
        </w:rPr>
        <w:t>surprise</w:t>
      </w:r>
      <w:r>
        <w:rPr>
          <w:spacing w:val="-44"/>
          <w:w w:val="95"/>
        </w:rPr>
        <w:t xml:space="preserve"> </w:t>
      </w:r>
      <w:r>
        <w:rPr>
          <w:w w:val="95"/>
        </w:rPr>
        <w:t>that</w:t>
      </w:r>
      <w:r>
        <w:rPr>
          <w:spacing w:val="-40"/>
          <w:w w:val="95"/>
        </w:rPr>
        <w:t xml:space="preserve"> </w:t>
      </w:r>
      <w:r>
        <w:rPr>
          <w:w w:val="95"/>
        </w:rPr>
        <w:t>OKRs</w:t>
      </w:r>
      <w:r>
        <w:rPr>
          <w:spacing w:val="-39"/>
          <w:w w:val="95"/>
        </w:rPr>
        <w:t xml:space="preserve"> </w:t>
      </w:r>
      <w:r>
        <w:rPr>
          <w:spacing w:val="-3"/>
          <w:w w:val="95"/>
        </w:rPr>
        <w:t>are</w:t>
      </w:r>
      <w:r>
        <w:rPr>
          <w:spacing w:val="-36"/>
          <w:w w:val="95"/>
        </w:rPr>
        <w:t xml:space="preserve"> </w:t>
      </w:r>
      <w:r>
        <w:rPr>
          <w:w w:val="95"/>
        </w:rPr>
        <w:t>more</w:t>
      </w:r>
      <w:r>
        <w:rPr>
          <w:spacing w:val="-35"/>
          <w:w w:val="95"/>
        </w:rPr>
        <w:t xml:space="preserve"> </w:t>
      </w:r>
      <w:r>
        <w:rPr>
          <w:spacing w:val="3"/>
          <w:w w:val="95"/>
        </w:rPr>
        <w:t>heavily</w:t>
      </w:r>
      <w:r>
        <w:rPr>
          <w:spacing w:val="-46"/>
          <w:w w:val="95"/>
        </w:rPr>
        <w:t xml:space="preserve"> </w:t>
      </w:r>
      <w:r>
        <w:rPr>
          <w:spacing w:val="2"/>
          <w:w w:val="95"/>
        </w:rPr>
        <w:t>emphasized</w:t>
      </w:r>
      <w:r>
        <w:rPr>
          <w:spacing w:val="-48"/>
          <w:w w:val="95"/>
        </w:rPr>
        <w:t xml:space="preserve"> </w:t>
      </w:r>
      <w:r>
        <w:rPr>
          <w:w w:val="95"/>
        </w:rPr>
        <w:t>at</w:t>
      </w:r>
      <w:r>
        <w:rPr>
          <w:spacing w:val="-47"/>
          <w:w w:val="95"/>
        </w:rPr>
        <w:t xml:space="preserve"> </w:t>
      </w:r>
      <w:r>
        <w:rPr>
          <w:w w:val="95"/>
        </w:rPr>
        <w:t>companies</w:t>
      </w:r>
      <w:r>
        <w:rPr>
          <w:spacing w:val="-47"/>
          <w:w w:val="95"/>
        </w:rPr>
        <w:t xml:space="preserve"> </w:t>
      </w:r>
      <w:r>
        <w:rPr>
          <w:spacing w:val="4"/>
          <w:w w:val="95"/>
        </w:rPr>
        <w:t>like</w:t>
      </w:r>
      <w:r>
        <w:rPr>
          <w:spacing w:val="-44"/>
          <w:w w:val="95"/>
        </w:rPr>
        <w:t xml:space="preserve"> </w:t>
      </w:r>
      <w:r>
        <w:rPr>
          <w:spacing w:val="3"/>
          <w:w w:val="95"/>
        </w:rPr>
        <w:t>Google</w:t>
      </w:r>
      <w:r>
        <w:rPr>
          <w:spacing w:val="-43"/>
          <w:w w:val="95"/>
        </w:rPr>
        <w:t xml:space="preserve"> </w:t>
      </w:r>
      <w:r>
        <w:rPr>
          <w:w w:val="95"/>
        </w:rPr>
        <w:t xml:space="preserve">and </w:t>
      </w:r>
      <w:r>
        <w:rPr>
          <w:spacing w:val="-5"/>
          <w:w w:val="95"/>
        </w:rPr>
        <w:t>Uber,</w:t>
      </w:r>
      <w:r>
        <w:rPr>
          <w:spacing w:val="-15"/>
          <w:w w:val="95"/>
        </w:rPr>
        <w:t xml:space="preserve"> </w:t>
      </w:r>
      <w:r>
        <w:rPr>
          <w:w w:val="95"/>
        </w:rPr>
        <w:t>where</w:t>
      </w:r>
      <w:r>
        <w:rPr>
          <w:spacing w:val="-26"/>
          <w:w w:val="95"/>
        </w:rPr>
        <w:t xml:space="preserve"> </w:t>
      </w:r>
      <w:r>
        <w:rPr>
          <w:w w:val="95"/>
        </w:rPr>
        <w:t>rapid</w:t>
      </w:r>
      <w:r>
        <w:rPr>
          <w:spacing w:val="-18"/>
          <w:w w:val="95"/>
        </w:rPr>
        <w:t xml:space="preserve"> </w:t>
      </w:r>
      <w:r>
        <w:rPr>
          <w:spacing w:val="2"/>
          <w:w w:val="95"/>
        </w:rPr>
        <w:t>development</w:t>
      </w:r>
      <w:r>
        <w:rPr>
          <w:spacing w:val="-33"/>
          <w:w w:val="95"/>
        </w:rPr>
        <w:t xml:space="preserve"> </w:t>
      </w:r>
      <w:r>
        <w:rPr>
          <w:w w:val="95"/>
        </w:rPr>
        <w:t>and</w:t>
      </w:r>
      <w:r>
        <w:rPr>
          <w:spacing w:val="-33"/>
          <w:w w:val="95"/>
        </w:rPr>
        <w:t xml:space="preserve"> </w:t>
      </w:r>
      <w:r>
        <w:rPr>
          <w:w w:val="95"/>
        </w:rPr>
        <w:t>the</w:t>
      </w:r>
      <w:r>
        <w:rPr>
          <w:spacing w:val="-11"/>
          <w:w w:val="95"/>
        </w:rPr>
        <w:t xml:space="preserve"> </w:t>
      </w:r>
      <w:r>
        <w:rPr>
          <w:spacing w:val="3"/>
          <w:w w:val="95"/>
        </w:rPr>
        <w:t>evolution</w:t>
      </w:r>
      <w:r>
        <w:rPr>
          <w:spacing w:val="-32"/>
          <w:w w:val="95"/>
        </w:rPr>
        <w:t xml:space="preserve"> </w:t>
      </w:r>
      <w:r>
        <w:rPr>
          <w:w w:val="95"/>
        </w:rPr>
        <w:t>of</w:t>
      </w:r>
      <w:r>
        <w:rPr>
          <w:spacing w:val="-28"/>
          <w:w w:val="95"/>
        </w:rPr>
        <w:t xml:space="preserve"> </w:t>
      </w:r>
      <w:r>
        <w:rPr>
          <w:spacing w:val="2"/>
          <w:w w:val="95"/>
        </w:rPr>
        <w:t>ideas</w:t>
      </w:r>
      <w:r>
        <w:rPr>
          <w:spacing w:val="-32"/>
          <w:w w:val="95"/>
        </w:rPr>
        <w:t xml:space="preserve"> </w:t>
      </w:r>
      <w:r>
        <w:rPr>
          <w:spacing w:val="2"/>
          <w:w w:val="95"/>
        </w:rPr>
        <w:t>requires</w:t>
      </w:r>
      <w:r>
        <w:rPr>
          <w:spacing w:val="-31"/>
          <w:w w:val="95"/>
        </w:rPr>
        <w:t xml:space="preserve"> </w:t>
      </w:r>
      <w:r>
        <w:rPr>
          <w:w w:val="95"/>
        </w:rPr>
        <w:t>a</w:t>
      </w:r>
      <w:r>
        <w:rPr>
          <w:spacing w:val="-21"/>
          <w:w w:val="95"/>
        </w:rPr>
        <w:t xml:space="preserve"> </w:t>
      </w:r>
      <w:r>
        <w:rPr>
          <w:spacing w:val="3"/>
          <w:w w:val="95"/>
        </w:rPr>
        <w:t>rolling</w:t>
      </w:r>
      <w:r>
        <w:rPr>
          <w:spacing w:val="-35"/>
          <w:w w:val="95"/>
        </w:rPr>
        <w:t xml:space="preserve"> </w:t>
      </w:r>
      <w:r>
        <w:rPr>
          <w:spacing w:val="3"/>
          <w:w w:val="95"/>
        </w:rPr>
        <w:t xml:space="preserve">review </w:t>
      </w:r>
      <w:r>
        <w:t>of</w:t>
      </w:r>
      <w:r>
        <w:rPr>
          <w:spacing w:val="-34"/>
        </w:rPr>
        <w:t xml:space="preserve"> </w:t>
      </w:r>
      <w:r>
        <w:t>performance</w:t>
      </w:r>
      <w:r>
        <w:rPr>
          <w:spacing w:val="-42"/>
        </w:rPr>
        <w:t xml:space="preserve"> </w:t>
      </w:r>
      <w:r>
        <w:t>metrics,</w:t>
      </w:r>
      <w:r>
        <w:rPr>
          <w:spacing w:val="-34"/>
        </w:rPr>
        <w:t xml:space="preserve"> </w:t>
      </w:r>
      <w:r>
        <w:t>rather</w:t>
      </w:r>
      <w:r>
        <w:rPr>
          <w:spacing w:val="-50"/>
        </w:rPr>
        <w:t xml:space="preserve"> </w:t>
      </w:r>
      <w:r>
        <w:t>than</w:t>
      </w:r>
      <w:r>
        <w:rPr>
          <w:spacing w:val="-26"/>
        </w:rPr>
        <w:t xml:space="preserve"> </w:t>
      </w:r>
      <w:r>
        <w:t>focusing</w:t>
      </w:r>
      <w:r>
        <w:rPr>
          <w:spacing w:val="-48"/>
        </w:rPr>
        <w:t xml:space="preserve"> </w:t>
      </w:r>
      <w:r>
        <w:t>on</w:t>
      </w:r>
      <w:r>
        <w:rPr>
          <w:spacing w:val="-36"/>
        </w:rPr>
        <w:t xml:space="preserve"> </w:t>
      </w:r>
      <w:r>
        <w:t>the</w:t>
      </w:r>
      <w:r>
        <w:rPr>
          <w:spacing w:val="-32"/>
        </w:rPr>
        <w:t xml:space="preserve"> </w:t>
      </w:r>
      <w:r>
        <w:t>same</w:t>
      </w:r>
      <w:r>
        <w:rPr>
          <w:spacing w:val="-32"/>
        </w:rPr>
        <w:t xml:space="preserve"> </w:t>
      </w:r>
      <w:r>
        <w:rPr>
          <w:spacing w:val="4"/>
        </w:rPr>
        <w:t>few</w:t>
      </w:r>
      <w:r>
        <w:rPr>
          <w:spacing w:val="-45"/>
        </w:rPr>
        <w:t xml:space="preserve"> </w:t>
      </w:r>
      <w:r>
        <w:t>goals</w:t>
      </w:r>
      <w:r>
        <w:rPr>
          <w:spacing w:val="-45"/>
        </w:rPr>
        <w:t xml:space="preserve"> </w:t>
      </w:r>
      <w:r>
        <w:rPr>
          <w:spacing w:val="3"/>
        </w:rPr>
        <w:t>over</w:t>
      </w:r>
      <w:r>
        <w:rPr>
          <w:spacing w:val="-40"/>
        </w:rPr>
        <w:t xml:space="preserve"> </w:t>
      </w:r>
      <w:r>
        <w:rPr>
          <w:spacing w:val="2"/>
        </w:rPr>
        <w:t xml:space="preserve">long periods </w:t>
      </w:r>
      <w:r>
        <w:t>of</w:t>
      </w:r>
      <w:r>
        <w:rPr>
          <w:spacing w:val="-49"/>
        </w:rPr>
        <w:t xml:space="preserve"> </w:t>
      </w:r>
      <w:r>
        <w:rPr>
          <w:spacing w:val="3"/>
        </w:rPr>
        <w:t>time.</w:t>
      </w:r>
    </w:p>
    <w:p w14:paraId="22F444BF" w14:textId="77777777" w:rsidR="00FE063D" w:rsidRDefault="00FE063D">
      <w:pPr>
        <w:pStyle w:val="BodyText"/>
        <w:spacing w:before="7"/>
        <w:rPr>
          <w:sz w:val="25"/>
        </w:rPr>
      </w:pPr>
    </w:p>
    <w:p w14:paraId="0FFE2B81" w14:textId="77777777" w:rsidR="00FE063D" w:rsidRDefault="00DF7C8A">
      <w:pPr>
        <w:pStyle w:val="BodyText"/>
        <w:spacing w:line="314" w:lineRule="auto"/>
        <w:ind w:left="1579" w:right="832"/>
      </w:pPr>
      <w:r>
        <w:rPr>
          <w:w w:val="95"/>
        </w:rPr>
        <w:t>It</w:t>
      </w:r>
      <w:r>
        <w:rPr>
          <w:spacing w:val="-30"/>
          <w:w w:val="95"/>
        </w:rPr>
        <w:t xml:space="preserve"> </w:t>
      </w:r>
      <w:r>
        <w:rPr>
          <w:spacing w:val="2"/>
          <w:w w:val="95"/>
        </w:rPr>
        <w:t>would</w:t>
      </w:r>
      <w:r>
        <w:rPr>
          <w:spacing w:val="-40"/>
          <w:w w:val="95"/>
        </w:rPr>
        <w:t xml:space="preserve"> </w:t>
      </w:r>
      <w:r>
        <w:rPr>
          <w:w w:val="95"/>
        </w:rPr>
        <w:t>be</w:t>
      </w:r>
      <w:r>
        <w:rPr>
          <w:spacing w:val="-23"/>
          <w:w w:val="95"/>
        </w:rPr>
        <w:t xml:space="preserve"> </w:t>
      </w:r>
      <w:r>
        <w:rPr>
          <w:w w:val="95"/>
        </w:rPr>
        <w:t>a</w:t>
      </w:r>
      <w:r>
        <w:rPr>
          <w:spacing w:val="-20"/>
          <w:w w:val="95"/>
        </w:rPr>
        <w:t xml:space="preserve"> </w:t>
      </w:r>
      <w:r>
        <w:rPr>
          <w:w w:val="95"/>
        </w:rPr>
        <w:t>mistake,</w:t>
      </w:r>
      <w:r>
        <w:rPr>
          <w:spacing w:val="-37"/>
          <w:w w:val="95"/>
        </w:rPr>
        <w:t xml:space="preserve"> </w:t>
      </w:r>
      <w:r>
        <w:rPr>
          <w:w w:val="95"/>
        </w:rPr>
        <w:t>however,</w:t>
      </w:r>
      <w:r>
        <w:rPr>
          <w:spacing w:val="-38"/>
          <w:w w:val="95"/>
        </w:rPr>
        <w:t xml:space="preserve"> </w:t>
      </w:r>
      <w:r>
        <w:rPr>
          <w:w w:val="95"/>
        </w:rPr>
        <w:t>just</w:t>
      </w:r>
      <w:r>
        <w:rPr>
          <w:spacing w:val="-40"/>
          <w:w w:val="95"/>
        </w:rPr>
        <w:t xml:space="preserve"> </w:t>
      </w:r>
      <w:r>
        <w:rPr>
          <w:w w:val="95"/>
        </w:rPr>
        <w:t>to</w:t>
      </w:r>
      <w:r>
        <w:rPr>
          <w:spacing w:val="-40"/>
          <w:w w:val="95"/>
        </w:rPr>
        <w:t xml:space="preserve"> </w:t>
      </w:r>
      <w:r>
        <w:rPr>
          <w:w w:val="95"/>
        </w:rPr>
        <w:t>adopt</w:t>
      </w:r>
      <w:r>
        <w:rPr>
          <w:spacing w:val="-18"/>
          <w:w w:val="95"/>
        </w:rPr>
        <w:t xml:space="preserve"> </w:t>
      </w:r>
      <w:r>
        <w:rPr>
          <w:w w:val="95"/>
        </w:rPr>
        <w:t>OKRs</w:t>
      </w:r>
      <w:r>
        <w:rPr>
          <w:spacing w:val="-28"/>
          <w:w w:val="95"/>
        </w:rPr>
        <w:t xml:space="preserve"> </w:t>
      </w:r>
      <w:r>
        <w:rPr>
          <w:w w:val="95"/>
        </w:rPr>
        <w:t>just</w:t>
      </w:r>
      <w:r>
        <w:rPr>
          <w:spacing w:val="-40"/>
          <w:w w:val="95"/>
        </w:rPr>
        <w:t xml:space="preserve"> </w:t>
      </w:r>
      <w:r>
        <w:rPr>
          <w:w w:val="95"/>
        </w:rPr>
        <w:t>because</w:t>
      </w:r>
      <w:r>
        <w:rPr>
          <w:spacing w:val="-23"/>
          <w:w w:val="95"/>
        </w:rPr>
        <w:t xml:space="preserve"> </w:t>
      </w:r>
      <w:r>
        <w:rPr>
          <w:w w:val="95"/>
        </w:rPr>
        <w:t>cool</w:t>
      </w:r>
      <w:r>
        <w:rPr>
          <w:spacing w:val="-34"/>
          <w:w w:val="95"/>
        </w:rPr>
        <w:t xml:space="preserve"> </w:t>
      </w:r>
      <w:r>
        <w:rPr>
          <w:spacing w:val="3"/>
          <w:w w:val="95"/>
        </w:rPr>
        <w:t>companies</w:t>
      </w:r>
      <w:r>
        <w:rPr>
          <w:spacing w:val="-28"/>
          <w:w w:val="95"/>
        </w:rPr>
        <w:t xml:space="preserve"> </w:t>
      </w:r>
      <w:r>
        <w:rPr>
          <w:w w:val="95"/>
        </w:rPr>
        <w:t xml:space="preserve">use </w:t>
      </w:r>
      <w:r>
        <w:t>them.</w:t>
      </w:r>
      <w:r>
        <w:rPr>
          <w:spacing w:val="-41"/>
        </w:rPr>
        <w:t xml:space="preserve"> </w:t>
      </w:r>
      <w:r>
        <w:t>In</w:t>
      </w:r>
      <w:r>
        <w:rPr>
          <w:spacing w:val="-41"/>
        </w:rPr>
        <w:t xml:space="preserve"> </w:t>
      </w:r>
      <w:r>
        <w:t>the</w:t>
      </w:r>
      <w:r>
        <w:rPr>
          <w:spacing w:val="-46"/>
        </w:rPr>
        <w:t xml:space="preserve"> </w:t>
      </w:r>
      <w:r>
        <w:rPr>
          <w:spacing w:val="2"/>
        </w:rPr>
        <w:t>end,</w:t>
      </w:r>
      <w:r>
        <w:rPr>
          <w:spacing w:val="-40"/>
        </w:rPr>
        <w:t xml:space="preserve"> </w:t>
      </w:r>
      <w:r>
        <w:t>the</w:t>
      </w:r>
      <w:r>
        <w:rPr>
          <w:spacing w:val="-46"/>
        </w:rPr>
        <w:t xml:space="preserve"> </w:t>
      </w:r>
      <w:r>
        <w:t>approach</w:t>
      </w:r>
      <w:r>
        <w:rPr>
          <w:spacing w:val="-33"/>
        </w:rPr>
        <w:t xml:space="preserve"> </w:t>
      </w:r>
      <w:r>
        <w:t>you</w:t>
      </w:r>
      <w:r>
        <w:rPr>
          <w:spacing w:val="-41"/>
        </w:rPr>
        <w:t xml:space="preserve"> </w:t>
      </w:r>
      <w:r>
        <w:t>take</w:t>
      </w:r>
      <w:r>
        <w:rPr>
          <w:spacing w:val="-46"/>
        </w:rPr>
        <w:t xml:space="preserve"> </w:t>
      </w:r>
      <w:r>
        <w:rPr>
          <w:spacing w:val="5"/>
        </w:rPr>
        <w:t>will</w:t>
      </w:r>
      <w:r>
        <w:rPr>
          <w:spacing w:val="-46"/>
        </w:rPr>
        <w:t xml:space="preserve"> </w:t>
      </w:r>
      <w:r>
        <w:rPr>
          <w:spacing w:val="3"/>
        </w:rPr>
        <w:t>depend</w:t>
      </w:r>
      <w:r>
        <w:rPr>
          <w:spacing w:val="-49"/>
        </w:rPr>
        <w:t xml:space="preserve"> </w:t>
      </w:r>
      <w:r>
        <w:t>on</w:t>
      </w:r>
      <w:r>
        <w:rPr>
          <w:spacing w:val="-42"/>
        </w:rPr>
        <w:t xml:space="preserve"> </w:t>
      </w:r>
      <w:r>
        <w:t>your</w:t>
      </w:r>
      <w:r>
        <w:rPr>
          <w:spacing w:val="-44"/>
        </w:rPr>
        <w:t xml:space="preserve"> </w:t>
      </w:r>
      <w:r>
        <w:rPr>
          <w:spacing w:val="-3"/>
        </w:rPr>
        <w:t>company.</w:t>
      </w:r>
      <w:r>
        <w:rPr>
          <w:spacing w:val="-48"/>
        </w:rPr>
        <w:t xml:space="preserve"> </w:t>
      </w:r>
      <w:r>
        <w:t>If</w:t>
      </w:r>
      <w:r>
        <w:rPr>
          <w:spacing w:val="-39"/>
        </w:rPr>
        <w:t xml:space="preserve"> </w:t>
      </w:r>
      <w:r>
        <w:rPr>
          <w:spacing w:val="4"/>
        </w:rPr>
        <w:t>you’re</w:t>
      </w:r>
      <w:r>
        <w:rPr>
          <w:spacing w:val="-46"/>
        </w:rPr>
        <w:t xml:space="preserve"> </w:t>
      </w:r>
      <w:r>
        <w:rPr>
          <w:spacing w:val="4"/>
        </w:rPr>
        <w:t>in</w:t>
      </w:r>
      <w:r>
        <w:rPr>
          <w:spacing w:val="-41"/>
        </w:rPr>
        <w:t xml:space="preserve"> </w:t>
      </w:r>
      <w:r>
        <w:t xml:space="preserve">a </w:t>
      </w:r>
      <w:r>
        <w:rPr>
          <w:w w:val="95"/>
        </w:rPr>
        <w:t>rapidly</w:t>
      </w:r>
      <w:r>
        <w:rPr>
          <w:spacing w:val="-35"/>
          <w:w w:val="95"/>
        </w:rPr>
        <w:t xml:space="preserve"> </w:t>
      </w:r>
      <w:r>
        <w:rPr>
          <w:spacing w:val="4"/>
          <w:w w:val="95"/>
        </w:rPr>
        <w:t>evolving</w:t>
      </w:r>
      <w:r>
        <w:rPr>
          <w:spacing w:val="-38"/>
          <w:w w:val="95"/>
        </w:rPr>
        <w:t xml:space="preserve"> </w:t>
      </w:r>
      <w:r>
        <w:rPr>
          <w:spacing w:val="5"/>
          <w:w w:val="95"/>
        </w:rPr>
        <w:t>field,</w:t>
      </w:r>
      <w:r>
        <w:rPr>
          <w:spacing w:val="-34"/>
          <w:w w:val="95"/>
        </w:rPr>
        <w:t xml:space="preserve"> </w:t>
      </w:r>
      <w:r>
        <w:rPr>
          <w:w w:val="95"/>
        </w:rPr>
        <w:t>where</w:t>
      </w:r>
      <w:r>
        <w:rPr>
          <w:spacing w:val="-30"/>
          <w:w w:val="95"/>
        </w:rPr>
        <w:t xml:space="preserve"> </w:t>
      </w:r>
      <w:r>
        <w:rPr>
          <w:w w:val="95"/>
        </w:rPr>
        <w:t>targets</w:t>
      </w:r>
      <w:r>
        <w:rPr>
          <w:spacing w:val="-36"/>
          <w:w w:val="95"/>
        </w:rPr>
        <w:t xml:space="preserve"> </w:t>
      </w:r>
      <w:r>
        <w:rPr>
          <w:spacing w:val="-3"/>
          <w:w w:val="95"/>
        </w:rPr>
        <w:t>are</w:t>
      </w:r>
      <w:r>
        <w:rPr>
          <w:spacing w:val="-31"/>
          <w:w w:val="95"/>
        </w:rPr>
        <w:t xml:space="preserve"> </w:t>
      </w:r>
      <w:r>
        <w:rPr>
          <w:spacing w:val="3"/>
          <w:w w:val="95"/>
        </w:rPr>
        <w:t>shifting</w:t>
      </w:r>
      <w:r>
        <w:rPr>
          <w:spacing w:val="-38"/>
          <w:w w:val="95"/>
        </w:rPr>
        <w:t xml:space="preserve"> </w:t>
      </w:r>
      <w:r>
        <w:rPr>
          <w:w w:val="95"/>
        </w:rPr>
        <w:t>and</w:t>
      </w:r>
      <w:r>
        <w:rPr>
          <w:spacing w:val="-36"/>
          <w:w w:val="95"/>
        </w:rPr>
        <w:t xml:space="preserve"> </w:t>
      </w:r>
      <w:r>
        <w:rPr>
          <w:w w:val="95"/>
        </w:rPr>
        <w:t>you</w:t>
      </w:r>
      <w:r>
        <w:rPr>
          <w:spacing w:val="-23"/>
          <w:w w:val="95"/>
        </w:rPr>
        <w:t xml:space="preserve"> </w:t>
      </w:r>
      <w:r>
        <w:rPr>
          <w:spacing w:val="4"/>
          <w:w w:val="95"/>
        </w:rPr>
        <w:t>need</w:t>
      </w:r>
      <w:r>
        <w:rPr>
          <w:spacing w:val="-36"/>
          <w:w w:val="95"/>
        </w:rPr>
        <w:t xml:space="preserve"> </w:t>
      </w:r>
      <w:r>
        <w:rPr>
          <w:w w:val="95"/>
        </w:rPr>
        <w:t>a</w:t>
      </w:r>
      <w:r>
        <w:rPr>
          <w:spacing w:val="-13"/>
          <w:w w:val="95"/>
        </w:rPr>
        <w:t xml:space="preserve"> </w:t>
      </w:r>
      <w:r>
        <w:rPr>
          <w:w w:val="95"/>
        </w:rPr>
        <w:t>high</w:t>
      </w:r>
      <w:r>
        <w:rPr>
          <w:spacing w:val="-36"/>
          <w:w w:val="95"/>
        </w:rPr>
        <w:t xml:space="preserve"> </w:t>
      </w:r>
      <w:r>
        <w:rPr>
          <w:spacing w:val="2"/>
          <w:w w:val="95"/>
        </w:rPr>
        <w:t>degree</w:t>
      </w:r>
      <w:r>
        <w:rPr>
          <w:spacing w:val="-31"/>
          <w:w w:val="95"/>
        </w:rPr>
        <w:t xml:space="preserve"> </w:t>
      </w:r>
      <w:r>
        <w:rPr>
          <w:w w:val="95"/>
        </w:rPr>
        <w:t>of</w:t>
      </w:r>
      <w:r>
        <w:rPr>
          <w:spacing w:val="-18"/>
          <w:w w:val="95"/>
        </w:rPr>
        <w:t xml:space="preserve"> </w:t>
      </w:r>
      <w:r>
        <w:rPr>
          <w:w w:val="95"/>
        </w:rPr>
        <w:t xml:space="preserve">agility, </w:t>
      </w:r>
      <w:r>
        <w:rPr>
          <w:spacing w:val="2"/>
        </w:rPr>
        <w:t>then</w:t>
      </w:r>
      <w:r>
        <w:rPr>
          <w:spacing w:val="-43"/>
        </w:rPr>
        <w:t xml:space="preserve"> </w:t>
      </w:r>
      <w:r>
        <w:rPr>
          <w:spacing w:val="4"/>
        </w:rPr>
        <w:t>it</w:t>
      </w:r>
      <w:r>
        <w:rPr>
          <w:spacing w:val="-50"/>
        </w:rPr>
        <w:t xml:space="preserve"> </w:t>
      </w:r>
      <w:r>
        <w:t>may</w:t>
      </w:r>
      <w:r>
        <w:rPr>
          <w:spacing w:val="-33"/>
        </w:rPr>
        <w:t xml:space="preserve"> </w:t>
      </w:r>
      <w:r>
        <w:t>be</w:t>
      </w:r>
      <w:r>
        <w:rPr>
          <w:spacing w:val="-47"/>
        </w:rPr>
        <w:t xml:space="preserve"> </w:t>
      </w:r>
      <w:r>
        <w:t>a</w:t>
      </w:r>
      <w:r>
        <w:rPr>
          <w:spacing w:val="-36"/>
        </w:rPr>
        <w:t xml:space="preserve"> </w:t>
      </w:r>
      <w:r>
        <w:t>good</w:t>
      </w:r>
      <w:r>
        <w:rPr>
          <w:spacing w:val="-42"/>
        </w:rPr>
        <w:t xml:space="preserve"> </w:t>
      </w:r>
      <w:r>
        <w:rPr>
          <w:spacing w:val="4"/>
        </w:rPr>
        <w:t>idea</w:t>
      </w:r>
      <w:r>
        <w:rPr>
          <w:spacing w:val="-52"/>
        </w:rPr>
        <w:t xml:space="preserve"> </w:t>
      </w:r>
      <w:r>
        <w:t>to</w:t>
      </w:r>
      <w:r>
        <w:rPr>
          <w:spacing w:val="-42"/>
        </w:rPr>
        <w:t xml:space="preserve"> </w:t>
      </w:r>
      <w:r>
        <w:rPr>
          <w:spacing w:val="2"/>
        </w:rPr>
        <w:t>give</w:t>
      </w:r>
      <w:r>
        <w:rPr>
          <w:spacing w:val="-47"/>
        </w:rPr>
        <w:t xml:space="preserve"> </w:t>
      </w:r>
      <w:r>
        <w:t>OKRs</w:t>
      </w:r>
      <w:r>
        <w:rPr>
          <w:spacing w:val="-33"/>
        </w:rPr>
        <w:t xml:space="preserve"> </w:t>
      </w:r>
      <w:r>
        <w:t>a</w:t>
      </w:r>
      <w:r>
        <w:rPr>
          <w:spacing w:val="-44"/>
        </w:rPr>
        <w:t xml:space="preserve"> </w:t>
      </w:r>
      <w:r>
        <w:t>shot.</w:t>
      </w:r>
      <w:r>
        <w:rPr>
          <w:spacing w:val="-41"/>
        </w:rPr>
        <w:t xml:space="preserve"> </w:t>
      </w:r>
      <w:r>
        <w:t>If</w:t>
      </w:r>
      <w:r>
        <w:rPr>
          <w:spacing w:val="-40"/>
        </w:rPr>
        <w:t xml:space="preserve"> </w:t>
      </w:r>
      <w:r>
        <w:t>you</w:t>
      </w:r>
      <w:r>
        <w:rPr>
          <w:spacing w:val="-42"/>
        </w:rPr>
        <w:t xml:space="preserve"> </w:t>
      </w:r>
      <w:r>
        <w:t>have</w:t>
      </w:r>
      <w:r>
        <w:rPr>
          <w:spacing w:val="-47"/>
        </w:rPr>
        <w:t xml:space="preserve"> </w:t>
      </w:r>
      <w:r>
        <w:t>a</w:t>
      </w:r>
      <w:r>
        <w:rPr>
          <w:spacing w:val="-44"/>
        </w:rPr>
        <w:t xml:space="preserve"> </w:t>
      </w:r>
      <w:r>
        <w:rPr>
          <w:spacing w:val="2"/>
        </w:rPr>
        <w:t>single</w:t>
      </w:r>
      <w:r>
        <w:rPr>
          <w:spacing w:val="-46"/>
        </w:rPr>
        <w:t xml:space="preserve"> </w:t>
      </w:r>
      <w:r>
        <w:rPr>
          <w:spacing w:val="2"/>
        </w:rPr>
        <w:t>core</w:t>
      </w:r>
      <w:r>
        <w:rPr>
          <w:spacing w:val="-39"/>
        </w:rPr>
        <w:t xml:space="preserve"> </w:t>
      </w:r>
      <w:r>
        <w:t>product</w:t>
      </w:r>
      <w:r>
        <w:rPr>
          <w:spacing w:val="-43"/>
        </w:rPr>
        <w:t xml:space="preserve"> </w:t>
      </w:r>
      <w:r>
        <w:t xml:space="preserve">or </w:t>
      </w:r>
      <w:r>
        <w:rPr>
          <w:spacing w:val="2"/>
        </w:rPr>
        <w:t>service,</w:t>
      </w:r>
      <w:r>
        <w:rPr>
          <w:spacing w:val="-54"/>
        </w:rPr>
        <w:t xml:space="preserve"> </w:t>
      </w:r>
      <w:r>
        <w:t>and</w:t>
      </w:r>
      <w:r>
        <w:rPr>
          <w:spacing w:val="-49"/>
        </w:rPr>
        <w:t xml:space="preserve"> </w:t>
      </w:r>
      <w:r>
        <w:t>you</w:t>
      </w:r>
      <w:r>
        <w:rPr>
          <w:spacing w:val="-48"/>
        </w:rPr>
        <w:t xml:space="preserve"> </w:t>
      </w:r>
      <w:r>
        <w:t>have</w:t>
      </w:r>
      <w:r>
        <w:rPr>
          <w:spacing w:val="-52"/>
        </w:rPr>
        <w:t xml:space="preserve"> </w:t>
      </w:r>
      <w:r>
        <w:t>a</w:t>
      </w:r>
      <w:r>
        <w:rPr>
          <w:spacing w:val="-44"/>
        </w:rPr>
        <w:t xml:space="preserve"> </w:t>
      </w:r>
      <w:r>
        <w:rPr>
          <w:spacing w:val="3"/>
        </w:rPr>
        <w:t>solid</w:t>
      </w:r>
      <w:r>
        <w:rPr>
          <w:spacing w:val="-55"/>
        </w:rPr>
        <w:t xml:space="preserve"> </w:t>
      </w:r>
      <w:r>
        <w:t>history</w:t>
      </w:r>
      <w:r>
        <w:rPr>
          <w:spacing w:val="-54"/>
        </w:rPr>
        <w:t xml:space="preserve"> </w:t>
      </w:r>
      <w:r>
        <w:t>of</w:t>
      </w:r>
      <w:r>
        <w:rPr>
          <w:spacing w:val="-47"/>
        </w:rPr>
        <w:t xml:space="preserve"> </w:t>
      </w:r>
      <w:r>
        <w:t>KPI</w:t>
      </w:r>
      <w:r>
        <w:rPr>
          <w:spacing w:val="-47"/>
        </w:rPr>
        <w:t xml:space="preserve"> </w:t>
      </w:r>
      <w:r>
        <w:rPr>
          <w:spacing w:val="-5"/>
        </w:rPr>
        <w:t>accuracy,</w:t>
      </w:r>
      <w:r>
        <w:rPr>
          <w:spacing w:val="-42"/>
        </w:rPr>
        <w:t xml:space="preserve"> </w:t>
      </w:r>
      <w:r>
        <w:rPr>
          <w:spacing w:val="2"/>
        </w:rPr>
        <w:t>then</w:t>
      </w:r>
      <w:r>
        <w:rPr>
          <w:spacing w:val="-55"/>
        </w:rPr>
        <w:t xml:space="preserve"> </w:t>
      </w:r>
      <w:r>
        <w:t>you</w:t>
      </w:r>
      <w:r>
        <w:rPr>
          <w:spacing w:val="-48"/>
        </w:rPr>
        <w:t xml:space="preserve"> </w:t>
      </w:r>
      <w:r>
        <w:rPr>
          <w:spacing w:val="5"/>
        </w:rPr>
        <w:t>don’t</w:t>
      </w:r>
      <w:r>
        <w:rPr>
          <w:spacing w:val="-50"/>
        </w:rPr>
        <w:t xml:space="preserve"> </w:t>
      </w:r>
      <w:r>
        <w:t>have</w:t>
      </w:r>
      <w:r>
        <w:rPr>
          <w:spacing w:val="-52"/>
        </w:rPr>
        <w:t xml:space="preserve"> </w:t>
      </w:r>
      <w:r>
        <w:t>to</w:t>
      </w:r>
      <w:r>
        <w:rPr>
          <w:spacing w:val="-48"/>
        </w:rPr>
        <w:t xml:space="preserve"> </w:t>
      </w:r>
      <w:r>
        <w:t>jump</w:t>
      </w:r>
      <w:r>
        <w:rPr>
          <w:spacing w:val="-49"/>
        </w:rPr>
        <w:t xml:space="preserve"> </w:t>
      </w:r>
      <w:r>
        <w:t>on</w:t>
      </w:r>
    </w:p>
    <w:p w14:paraId="24D7BEB8" w14:textId="77777777" w:rsidR="00FE063D" w:rsidRDefault="00FE063D">
      <w:pPr>
        <w:spacing w:line="314" w:lineRule="auto"/>
        <w:sectPr w:rsidR="00FE063D">
          <w:pgSz w:w="11910" w:h="16840"/>
          <w:pgMar w:top="1080" w:right="580" w:bottom="280" w:left="600" w:header="885" w:footer="0" w:gutter="0"/>
          <w:cols w:space="720"/>
        </w:sectPr>
      </w:pPr>
    </w:p>
    <w:p w14:paraId="03BC5DEF" w14:textId="77777777" w:rsidR="00FE063D" w:rsidRDefault="00FE063D">
      <w:pPr>
        <w:pStyle w:val="BodyText"/>
        <w:spacing w:before="2"/>
        <w:rPr>
          <w:sz w:val="28"/>
        </w:rPr>
      </w:pPr>
    </w:p>
    <w:p w14:paraId="6C6C3911" w14:textId="77777777" w:rsidR="00FE063D" w:rsidRDefault="00DF7C8A">
      <w:pPr>
        <w:pStyle w:val="BodyText"/>
        <w:spacing w:before="55"/>
        <w:ind w:left="1579"/>
      </w:pPr>
      <w:r>
        <w:t>OKRs just because they’re becoming popular. The more important consideration is</w:t>
      </w:r>
    </w:p>
    <w:p w14:paraId="0ED63791" w14:textId="77777777" w:rsidR="00FE063D" w:rsidRDefault="00DF7C8A">
      <w:pPr>
        <w:pStyle w:val="BodyText"/>
        <w:spacing w:before="77" w:line="307" w:lineRule="auto"/>
        <w:ind w:left="1579" w:right="847"/>
      </w:pPr>
      <w:r>
        <w:rPr>
          <w:w w:val="95"/>
        </w:rPr>
        <w:t>the</w:t>
      </w:r>
      <w:r>
        <w:rPr>
          <w:spacing w:val="-30"/>
          <w:w w:val="95"/>
        </w:rPr>
        <w:t xml:space="preserve"> </w:t>
      </w:r>
      <w:r>
        <w:rPr>
          <w:spacing w:val="2"/>
          <w:w w:val="95"/>
        </w:rPr>
        <w:t>individual</w:t>
      </w:r>
      <w:r>
        <w:rPr>
          <w:spacing w:val="-38"/>
          <w:w w:val="95"/>
        </w:rPr>
        <w:t xml:space="preserve"> </w:t>
      </w:r>
      <w:r>
        <w:rPr>
          <w:w w:val="95"/>
        </w:rPr>
        <w:t>measurements</w:t>
      </w:r>
      <w:r>
        <w:rPr>
          <w:spacing w:val="-44"/>
          <w:w w:val="95"/>
        </w:rPr>
        <w:t xml:space="preserve"> </w:t>
      </w:r>
      <w:r>
        <w:rPr>
          <w:spacing w:val="2"/>
          <w:w w:val="95"/>
        </w:rPr>
        <w:t>you’re</w:t>
      </w:r>
      <w:r>
        <w:rPr>
          <w:spacing w:val="-39"/>
          <w:w w:val="95"/>
        </w:rPr>
        <w:t xml:space="preserve"> </w:t>
      </w:r>
      <w:r>
        <w:rPr>
          <w:w w:val="95"/>
        </w:rPr>
        <w:t>taking,</w:t>
      </w:r>
      <w:r>
        <w:rPr>
          <w:spacing w:val="-41"/>
          <w:w w:val="95"/>
        </w:rPr>
        <w:t xml:space="preserve"> </w:t>
      </w:r>
      <w:r>
        <w:rPr>
          <w:w w:val="95"/>
        </w:rPr>
        <w:t>regardless</w:t>
      </w:r>
      <w:r>
        <w:rPr>
          <w:spacing w:val="-43"/>
          <w:w w:val="95"/>
        </w:rPr>
        <w:t xml:space="preserve"> </w:t>
      </w:r>
      <w:r>
        <w:rPr>
          <w:w w:val="95"/>
        </w:rPr>
        <w:t>of</w:t>
      </w:r>
      <w:r>
        <w:rPr>
          <w:spacing w:val="-40"/>
          <w:w w:val="95"/>
        </w:rPr>
        <w:t xml:space="preserve"> </w:t>
      </w:r>
      <w:r>
        <w:rPr>
          <w:w w:val="95"/>
        </w:rPr>
        <w:t>approach,</w:t>
      </w:r>
      <w:r>
        <w:rPr>
          <w:spacing w:val="-32"/>
          <w:w w:val="95"/>
        </w:rPr>
        <w:t xml:space="preserve"> </w:t>
      </w:r>
      <w:r>
        <w:rPr>
          <w:w w:val="95"/>
        </w:rPr>
        <w:t>because</w:t>
      </w:r>
      <w:r>
        <w:rPr>
          <w:spacing w:val="-39"/>
          <w:w w:val="95"/>
        </w:rPr>
        <w:t xml:space="preserve"> </w:t>
      </w:r>
      <w:r>
        <w:rPr>
          <w:spacing w:val="5"/>
          <w:w w:val="95"/>
        </w:rPr>
        <w:t>they</w:t>
      </w:r>
      <w:r>
        <w:rPr>
          <w:spacing w:val="-32"/>
          <w:w w:val="95"/>
        </w:rPr>
        <w:t xml:space="preserve"> </w:t>
      </w:r>
      <w:r>
        <w:rPr>
          <w:spacing w:val="-3"/>
          <w:w w:val="95"/>
        </w:rPr>
        <w:t xml:space="preserve">are </w:t>
      </w:r>
      <w:r>
        <w:t>going</w:t>
      </w:r>
      <w:r>
        <w:rPr>
          <w:spacing w:val="-22"/>
        </w:rPr>
        <w:t xml:space="preserve"> </w:t>
      </w:r>
      <w:r>
        <w:t>to</w:t>
      </w:r>
      <w:r>
        <w:rPr>
          <w:spacing w:val="-20"/>
        </w:rPr>
        <w:t xml:space="preserve"> </w:t>
      </w:r>
      <w:r>
        <w:t>be</w:t>
      </w:r>
      <w:r>
        <w:rPr>
          <w:spacing w:val="-13"/>
        </w:rPr>
        <w:t xml:space="preserve"> </w:t>
      </w:r>
      <w:r>
        <w:t>the</w:t>
      </w:r>
      <w:r>
        <w:rPr>
          <w:spacing w:val="-29"/>
        </w:rPr>
        <w:t xml:space="preserve"> </w:t>
      </w:r>
      <w:r>
        <w:t>heart</w:t>
      </w:r>
      <w:r>
        <w:rPr>
          <w:spacing w:val="-21"/>
        </w:rPr>
        <w:t xml:space="preserve"> </w:t>
      </w:r>
      <w:r>
        <w:t>of</w:t>
      </w:r>
      <w:r>
        <w:rPr>
          <w:spacing w:val="-15"/>
        </w:rPr>
        <w:t xml:space="preserve"> </w:t>
      </w:r>
      <w:r>
        <w:rPr>
          <w:spacing w:val="4"/>
        </w:rPr>
        <w:t>either</w:t>
      </w:r>
      <w:r>
        <w:rPr>
          <w:spacing w:val="-40"/>
        </w:rPr>
        <w:t xml:space="preserve"> </w:t>
      </w:r>
      <w:r>
        <w:t>strategy.</w:t>
      </w:r>
    </w:p>
    <w:p w14:paraId="4B1E68DA" w14:textId="77777777" w:rsidR="00FE063D" w:rsidRDefault="00FE063D">
      <w:pPr>
        <w:pStyle w:val="BodyText"/>
        <w:rPr>
          <w:sz w:val="26"/>
        </w:rPr>
      </w:pPr>
    </w:p>
    <w:p w14:paraId="68A94F5B" w14:textId="77777777" w:rsidR="00FE063D" w:rsidRDefault="00DF7C8A">
      <w:pPr>
        <w:pStyle w:val="ListParagraph"/>
        <w:numPr>
          <w:ilvl w:val="1"/>
          <w:numId w:val="37"/>
        </w:numPr>
        <w:tabs>
          <w:tab w:val="left" w:pos="1675"/>
        </w:tabs>
        <w:rPr>
          <w:rFonts w:ascii="Carlito"/>
          <w:sz w:val="24"/>
        </w:rPr>
      </w:pPr>
      <w:r>
        <w:rPr>
          <w:rFonts w:ascii="Carlito"/>
          <w:sz w:val="24"/>
        </w:rPr>
        <w:t>Performance</w:t>
      </w:r>
      <w:r>
        <w:rPr>
          <w:rFonts w:ascii="Carlito"/>
          <w:spacing w:val="-15"/>
          <w:sz w:val="24"/>
        </w:rPr>
        <w:t xml:space="preserve"> </w:t>
      </w:r>
      <w:r>
        <w:rPr>
          <w:rFonts w:ascii="Carlito"/>
          <w:sz w:val="24"/>
        </w:rPr>
        <w:t>monitoring</w:t>
      </w:r>
    </w:p>
    <w:p w14:paraId="42563FEF" w14:textId="77777777" w:rsidR="00FE063D" w:rsidRDefault="00FE063D">
      <w:pPr>
        <w:pStyle w:val="BodyText"/>
        <w:spacing w:before="7"/>
        <w:rPr>
          <w:rFonts w:ascii="Carlito"/>
          <w:sz w:val="19"/>
        </w:rPr>
      </w:pPr>
    </w:p>
    <w:p w14:paraId="01DF808E" w14:textId="77777777" w:rsidR="00FE063D" w:rsidRDefault="00DF7C8A">
      <w:pPr>
        <w:pStyle w:val="BodyText"/>
        <w:spacing w:line="314" w:lineRule="auto"/>
        <w:ind w:left="1579" w:right="832"/>
      </w:pPr>
      <w:r>
        <w:rPr>
          <w:w w:val="95"/>
        </w:rPr>
        <w:t>Employee</w:t>
      </w:r>
      <w:r>
        <w:rPr>
          <w:spacing w:val="-38"/>
          <w:w w:val="95"/>
        </w:rPr>
        <w:t xml:space="preserve"> </w:t>
      </w:r>
      <w:r>
        <w:rPr>
          <w:w w:val="95"/>
        </w:rPr>
        <w:t>performance</w:t>
      </w:r>
      <w:r>
        <w:rPr>
          <w:spacing w:val="-37"/>
          <w:w w:val="95"/>
        </w:rPr>
        <w:t xml:space="preserve"> </w:t>
      </w:r>
      <w:r>
        <w:rPr>
          <w:w w:val="95"/>
        </w:rPr>
        <w:t>and</w:t>
      </w:r>
      <w:r>
        <w:rPr>
          <w:spacing w:val="-32"/>
          <w:w w:val="95"/>
        </w:rPr>
        <w:t xml:space="preserve"> </w:t>
      </w:r>
      <w:r>
        <w:rPr>
          <w:w w:val="95"/>
        </w:rPr>
        <w:t>progress</w:t>
      </w:r>
      <w:r>
        <w:rPr>
          <w:spacing w:val="-41"/>
          <w:w w:val="95"/>
        </w:rPr>
        <w:t xml:space="preserve"> </w:t>
      </w:r>
      <w:r>
        <w:rPr>
          <w:spacing w:val="2"/>
          <w:w w:val="95"/>
        </w:rPr>
        <w:t>should</w:t>
      </w:r>
      <w:r>
        <w:rPr>
          <w:spacing w:val="-31"/>
          <w:w w:val="95"/>
        </w:rPr>
        <w:t xml:space="preserve"> </w:t>
      </w:r>
      <w:r>
        <w:rPr>
          <w:w w:val="95"/>
        </w:rPr>
        <w:t>be</w:t>
      </w:r>
      <w:r>
        <w:rPr>
          <w:spacing w:val="-38"/>
          <w:w w:val="95"/>
        </w:rPr>
        <w:t xml:space="preserve"> </w:t>
      </w:r>
      <w:r>
        <w:rPr>
          <w:w w:val="95"/>
        </w:rPr>
        <w:t>continuously</w:t>
      </w:r>
      <w:r>
        <w:rPr>
          <w:spacing w:val="-40"/>
          <w:w w:val="95"/>
        </w:rPr>
        <w:t xml:space="preserve"> </w:t>
      </w:r>
      <w:r>
        <w:rPr>
          <w:w w:val="95"/>
        </w:rPr>
        <w:t>monitored.</w:t>
      </w:r>
      <w:r>
        <w:rPr>
          <w:spacing w:val="-41"/>
          <w:w w:val="95"/>
        </w:rPr>
        <w:t xml:space="preserve"> </w:t>
      </w:r>
      <w:r>
        <w:rPr>
          <w:w w:val="95"/>
        </w:rPr>
        <w:t xml:space="preserve">"Continuous </w:t>
      </w:r>
      <w:r>
        <w:t xml:space="preserve">monitoring" doesn't mean watching </w:t>
      </w:r>
      <w:r>
        <w:rPr>
          <w:spacing w:val="3"/>
        </w:rPr>
        <w:t xml:space="preserve">every </w:t>
      </w:r>
      <w:r>
        <w:t xml:space="preserve">aspect of how the </w:t>
      </w:r>
      <w:r>
        <w:rPr>
          <w:spacing w:val="3"/>
        </w:rPr>
        <w:t xml:space="preserve">employee </w:t>
      </w:r>
      <w:r>
        <w:t xml:space="preserve">fulfills </w:t>
      </w:r>
      <w:r>
        <w:rPr>
          <w:w w:val="95"/>
        </w:rPr>
        <w:t>assigned</w:t>
      </w:r>
      <w:r>
        <w:rPr>
          <w:spacing w:val="-40"/>
          <w:w w:val="95"/>
        </w:rPr>
        <w:t xml:space="preserve"> </w:t>
      </w:r>
      <w:r>
        <w:rPr>
          <w:w w:val="95"/>
        </w:rPr>
        <w:t>tasks</w:t>
      </w:r>
      <w:r>
        <w:rPr>
          <w:spacing w:val="-28"/>
          <w:w w:val="95"/>
        </w:rPr>
        <w:t xml:space="preserve"> </w:t>
      </w:r>
      <w:r>
        <w:rPr>
          <w:w w:val="95"/>
        </w:rPr>
        <w:t>and</w:t>
      </w:r>
      <w:r>
        <w:rPr>
          <w:spacing w:val="-23"/>
          <w:w w:val="95"/>
        </w:rPr>
        <w:t xml:space="preserve"> </w:t>
      </w:r>
      <w:r>
        <w:rPr>
          <w:spacing w:val="2"/>
          <w:w w:val="95"/>
        </w:rPr>
        <w:t>activities.</w:t>
      </w:r>
      <w:r>
        <w:rPr>
          <w:spacing w:val="-39"/>
          <w:w w:val="95"/>
        </w:rPr>
        <w:t xml:space="preserve"> </w:t>
      </w:r>
      <w:r>
        <w:rPr>
          <w:w w:val="95"/>
        </w:rPr>
        <w:t>Managers</w:t>
      </w:r>
      <w:r>
        <w:rPr>
          <w:spacing w:val="-27"/>
          <w:w w:val="95"/>
        </w:rPr>
        <w:t xml:space="preserve"> </w:t>
      </w:r>
      <w:r>
        <w:rPr>
          <w:spacing w:val="2"/>
          <w:w w:val="95"/>
        </w:rPr>
        <w:t>should</w:t>
      </w:r>
      <w:r>
        <w:rPr>
          <w:spacing w:val="-40"/>
          <w:w w:val="95"/>
        </w:rPr>
        <w:t xml:space="preserve"> </w:t>
      </w:r>
      <w:r>
        <w:rPr>
          <w:w w:val="95"/>
        </w:rPr>
        <w:t>focus</w:t>
      </w:r>
      <w:r>
        <w:rPr>
          <w:spacing w:val="-27"/>
          <w:w w:val="95"/>
        </w:rPr>
        <w:t xml:space="preserve"> </w:t>
      </w:r>
      <w:r>
        <w:rPr>
          <w:spacing w:val="3"/>
          <w:w w:val="95"/>
        </w:rPr>
        <w:t>their</w:t>
      </w:r>
      <w:r>
        <w:rPr>
          <w:spacing w:val="-44"/>
          <w:w w:val="95"/>
        </w:rPr>
        <w:t xml:space="preserve"> </w:t>
      </w:r>
      <w:r>
        <w:rPr>
          <w:w w:val="95"/>
        </w:rPr>
        <w:t>attention</w:t>
      </w:r>
      <w:r>
        <w:rPr>
          <w:spacing w:val="-39"/>
          <w:w w:val="95"/>
        </w:rPr>
        <w:t xml:space="preserve"> </w:t>
      </w:r>
      <w:r>
        <w:rPr>
          <w:w w:val="95"/>
        </w:rPr>
        <w:t>on</w:t>
      </w:r>
      <w:r>
        <w:rPr>
          <w:spacing w:val="-29"/>
          <w:w w:val="95"/>
        </w:rPr>
        <w:t xml:space="preserve"> </w:t>
      </w:r>
      <w:r>
        <w:rPr>
          <w:w w:val="95"/>
        </w:rPr>
        <w:t>the</w:t>
      </w:r>
      <w:r>
        <w:rPr>
          <w:spacing w:val="-23"/>
          <w:w w:val="95"/>
        </w:rPr>
        <w:t xml:space="preserve"> </w:t>
      </w:r>
      <w:r>
        <w:rPr>
          <w:spacing w:val="2"/>
          <w:w w:val="95"/>
        </w:rPr>
        <w:t xml:space="preserve">achieved </w:t>
      </w:r>
      <w:r>
        <w:t>results,</w:t>
      </w:r>
      <w:r>
        <w:rPr>
          <w:spacing w:val="-47"/>
        </w:rPr>
        <w:t xml:space="preserve"> </w:t>
      </w:r>
      <w:r>
        <w:rPr>
          <w:spacing w:val="2"/>
        </w:rPr>
        <w:t>individual</w:t>
      </w:r>
      <w:r>
        <w:rPr>
          <w:spacing w:val="-44"/>
        </w:rPr>
        <w:t xml:space="preserve"> </w:t>
      </w:r>
      <w:r>
        <w:t>and</w:t>
      </w:r>
      <w:r>
        <w:rPr>
          <w:spacing w:val="-48"/>
        </w:rPr>
        <w:t xml:space="preserve"> </w:t>
      </w:r>
      <w:r>
        <w:t>team</w:t>
      </w:r>
      <w:r>
        <w:rPr>
          <w:spacing w:val="-40"/>
        </w:rPr>
        <w:t xml:space="preserve"> </w:t>
      </w:r>
      <w:r>
        <w:t>dynamics</w:t>
      </w:r>
      <w:r>
        <w:rPr>
          <w:spacing w:val="-47"/>
        </w:rPr>
        <w:t xml:space="preserve"> </w:t>
      </w:r>
      <w:r>
        <w:rPr>
          <w:spacing w:val="2"/>
        </w:rPr>
        <w:t>affecting</w:t>
      </w:r>
      <w:r>
        <w:rPr>
          <w:spacing w:val="-50"/>
        </w:rPr>
        <w:t xml:space="preserve"> </w:t>
      </w:r>
      <w:r>
        <w:t>the</w:t>
      </w:r>
      <w:r>
        <w:rPr>
          <w:spacing w:val="-44"/>
        </w:rPr>
        <w:t xml:space="preserve"> </w:t>
      </w:r>
      <w:r>
        <w:t>work</w:t>
      </w:r>
      <w:r>
        <w:rPr>
          <w:spacing w:val="-38"/>
        </w:rPr>
        <w:t xml:space="preserve"> </w:t>
      </w:r>
      <w:r>
        <w:rPr>
          <w:spacing w:val="2"/>
        </w:rPr>
        <w:t>environment.</w:t>
      </w:r>
      <w:r>
        <w:rPr>
          <w:spacing w:val="-37"/>
        </w:rPr>
        <w:t xml:space="preserve"> </w:t>
      </w:r>
      <w:r>
        <w:t>The</w:t>
      </w:r>
      <w:r>
        <w:rPr>
          <w:spacing w:val="-44"/>
        </w:rPr>
        <w:t xml:space="preserve"> </w:t>
      </w:r>
      <w:r>
        <w:rPr>
          <w:spacing w:val="3"/>
        </w:rPr>
        <w:t xml:space="preserve">key </w:t>
      </w:r>
      <w:r>
        <w:rPr>
          <w:spacing w:val="4"/>
        </w:rPr>
        <w:t>elements</w:t>
      </w:r>
      <w:r>
        <w:rPr>
          <w:spacing w:val="-50"/>
        </w:rPr>
        <w:t xml:space="preserve"> </w:t>
      </w:r>
      <w:r>
        <w:t>of</w:t>
      </w:r>
      <w:r>
        <w:rPr>
          <w:spacing w:val="-47"/>
        </w:rPr>
        <w:t xml:space="preserve"> </w:t>
      </w:r>
      <w:r>
        <w:t>performance</w:t>
      </w:r>
      <w:r>
        <w:rPr>
          <w:spacing w:val="-46"/>
        </w:rPr>
        <w:t xml:space="preserve"> </w:t>
      </w:r>
      <w:r>
        <w:t>monitoring</w:t>
      </w:r>
      <w:r>
        <w:rPr>
          <w:spacing w:val="-50"/>
        </w:rPr>
        <w:t xml:space="preserve"> </w:t>
      </w:r>
      <w:r>
        <w:rPr>
          <w:spacing w:val="-3"/>
        </w:rPr>
        <w:t>are</w:t>
      </w:r>
      <w:r>
        <w:rPr>
          <w:spacing w:val="-38"/>
        </w:rPr>
        <w:t xml:space="preserve"> </w:t>
      </w:r>
      <w:r>
        <w:t>CFR:</w:t>
      </w:r>
      <w:r>
        <w:rPr>
          <w:spacing w:val="-36"/>
        </w:rPr>
        <w:t xml:space="preserve"> </w:t>
      </w:r>
      <w:r>
        <w:t>Conversations,</w:t>
      </w:r>
      <w:r>
        <w:rPr>
          <w:spacing w:val="-47"/>
        </w:rPr>
        <w:t xml:space="preserve"> </w:t>
      </w:r>
      <w:r>
        <w:t>Feedback</w:t>
      </w:r>
      <w:r>
        <w:rPr>
          <w:spacing w:val="-49"/>
        </w:rPr>
        <w:t xml:space="preserve"> </w:t>
      </w:r>
      <w:r>
        <w:t>and</w:t>
      </w:r>
    </w:p>
    <w:p w14:paraId="76537B0F" w14:textId="77777777" w:rsidR="00FE063D" w:rsidRDefault="00DF7C8A">
      <w:pPr>
        <w:pStyle w:val="BodyText"/>
        <w:spacing w:before="2" w:line="309" w:lineRule="auto"/>
        <w:ind w:left="1579" w:right="832"/>
      </w:pPr>
      <w:r>
        <w:rPr>
          <w:noProof/>
        </w:rPr>
        <w:drawing>
          <wp:anchor distT="0" distB="0" distL="0" distR="0" simplePos="0" relativeHeight="485026816" behindDoc="1" locked="0" layoutInCell="1" allowOverlap="1" wp14:anchorId="190B0CE8" wp14:editId="57FADBC6">
            <wp:simplePos x="0" y="0"/>
            <wp:positionH relativeFrom="page">
              <wp:posOffset>818737</wp:posOffset>
            </wp:positionH>
            <wp:positionV relativeFrom="paragraph">
              <wp:posOffset>298524</wp:posOffset>
            </wp:positionV>
            <wp:extent cx="2037323" cy="1047749"/>
            <wp:effectExtent l="0" t="0" r="0" b="0"/>
            <wp:wrapNone/>
            <wp:docPr id="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Recognition,</w:t>
      </w:r>
      <w:r>
        <w:rPr>
          <w:spacing w:val="-49"/>
          <w:w w:val="95"/>
        </w:rPr>
        <w:t xml:space="preserve"> </w:t>
      </w:r>
      <w:r>
        <w:rPr>
          <w:w w:val="95"/>
        </w:rPr>
        <w:t>also</w:t>
      </w:r>
      <w:r>
        <w:rPr>
          <w:spacing w:val="-51"/>
          <w:w w:val="95"/>
        </w:rPr>
        <w:t xml:space="preserve"> </w:t>
      </w:r>
      <w:r>
        <w:rPr>
          <w:spacing w:val="2"/>
          <w:w w:val="95"/>
        </w:rPr>
        <w:t>called</w:t>
      </w:r>
      <w:r>
        <w:rPr>
          <w:spacing w:val="-48"/>
          <w:w w:val="95"/>
        </w:rPr>
        <w:t xml:space="preserve"> </w:t>
      </w:r>
      <w:r>
        <w:rPr>
          <w:w w:val="95"/>
        </w:rPr>
        <w:t>“check-ins”.</w:t>
      </w:r>
      <w:r>
        <w:rPr>
          <w:spacing w:val="-50"/>
          <w:w w:val="95"/>
        </w:rPr>
        <w:t xml:space="preserve"> </w:t>
      </w:r>
      <w:r>
        <w:rPr>
          <w:w w:val="95"/>
        </w:rPr>
        <w:t>These</w:t>
      </w:r>
      <w:r>
        <w:rPr>
          <w:spacing w:val="-41"/>
          <w:w w:val="95"/>
        </w:rPr>
        <w:t xml:space="preserve"> </w:t>
      </w:r>
      <w:r>
        <w:rPr>
          <w:spacing w:val="3"/>
          <w:w w:val="95"/>
        </w:rPr>
        <w:t>employee</w:t>
      </w:r>
      <w:r>
        <w:rPr>
          <w:spacing w:val="-47"/>
          <w:w w:val="95"/>
        </w:rPr>
        <w:t xml:space="preserve"> </w:t>
      </w:r>
      <w:r>
        <w:rPr>
          <w:w w:val="95"/>
        </w:rPr>
        <w:t>performance</w:t>
      </w:r>
      <w:r>
        <w:rPr>
          <w:spacing w:val="-47"/>
          <w:w w:val="95"/>
        </w:rPr>
        <w:t xml:space="preserve"> </w:t>
      </w:r>
      <w:r>
        <w:rPr>
          <w:w w:val="95"/>
        </w:rPr>
        <w:t>check-ins</w:t>
      </w:r>
      <w:r>
        <w:rPr>
          <w:spacing w:val="-50"/>
          <w:w w:val="95"/>
        </w:rPr>
        <w:t xml:space="preserve"> </w:t>
      </w:r>
      <w:r>
        <w:rPr>
          <w:spacing w:val="-3"/>
          <w:w w:val="95"/>
        </w:rPr>
        <w:t>are</w:t>
      </w:r>
      <w:r>
        <w:rPr>
          <w:spacing w:val="-48"/>
          <w:w w:val="95"/>
        </w:rPr>
        <w:t xml:space="preserve"> </w:t>
      </w:r>
      <w:r>
        <w:rPr>
          <w:spacing w:val="3"/>
          <w:w w:val="95"/>
        </w:rPr>
        <w:t xml:space="preserve">one- </w:t>
      </w:r>
      <w:r>
        <w:t>on-one</w:t>
      </w:r>
      <w:r>
        <w:rPr>
          <w:spacing w:val="-50"/>
        </w:rPr>
        <w:t xml:space="preserve"> </w:t>
      </w:r>
      <w:r>
        <w:t>conversations</w:t>
      </w:r>
      <w:r>
        <w:rPr>
          <w:spacing w:val="-52"/>
        </w:rPr>
        <w:t xml:space="preserve"> </w:t>
      </w:r>
      <w:r>
        <w:rPr>
          <w:spacing w:val="4"/>
        </w:rPr>
        <w:t>between</w:t>
      </w:r>
      <w:r>
        <w:rPr>
          <w:spacing w:val="-53"/>
        </w:rPr>
        <w:t xml:space="preserve"> </w:t>
      </w:r>
      <w:r>
        <w:t>managers</w:t>
      </w:r>
      <w:r>
        <w:rPr>
          <w:spacing w:val="-52"/>
        </w:rPr>
        <w:t xml:space="preserve"> </w:t>
      </w:r>
      <w:r>
        <w:t>and</w:t>
      </w:r>
      <w:r>
        <w:rPr>
          <w:spacing w:val="-45"/>
        </w:rPr>
        <w:t xml:space="preserve"> </w:t>
      </w:r>
      <w:r>
        <w:rPr>
          <w:spacing w:val="4"/>
        </w:rPr>
        <w:t>employees</w:t>
      </w:r>
      <w:r>
        <w:rPr>
          <w:spacing w:val="-52"/>
        </w:rPr>
        <w:t xml:space="preserve"> </w:t>
      </w:r>
      <w:r>
        <w:t>about</w:t>
      </w:r>
      <w:r>
        <w:rPr>
          <w:spacing w:val="-53"/>
        </w:rPr>
        <w:t xml:space="preserve"> </w:t>
      </w:r>
      <w:r>
        <w:rPr>
          <w:spacing w:val="3"/>
        </w:rPr>
        <w:t>their</w:t>
      </w:r>
      <w:r>
        <w:rPr>
          <w:spacing w:val="-55"/>
        </w:rPr>
        <w:t xml:space="preserve"> </w:t>
      </w:r>
      <w:r>
        <w:t>goals</w:t>
      </w:r>
      <w:r>
        <w:rPr>
          <w:spacing w:val="-52"/>
        </w:rPr>
        <w:t xml:space="preserve"> </w:t>
      </w:r>
      <w:r>
        <w:t xml:space="preserve">and </w:t>
      </w:r>
      <w:r>
        <w:rPr>
          <w:spacing w:val="2"/>
          <w:w w:val="95"/>
        </w:rPr>
        <w:t>objectives</w:t>
      </w:r>
      <w:r>
        <w:rPr>
          <w:spacing w:val="-43"/>
          <w:w w:val="95"/>
        </w:rPr>
        <w:t xml:space="preserve"> </w:t>
      </w:r>
      <w:r>
        <w:rPr>
          <w:w w:val="95"/>
        </w:rPr>
        <w:t>and</w:t>
      </w:r>
      <w:r>
        <w:rPr>
          <w:spacing w:val="-43"/>
          <w:w w:val="95"/>
        </w:rPr>
        <w:t xml:space="preserve"> </w:t>
      </w:r>
      <w:r>
        <w:rPr>
          <w:spacing w:val="3"/>
          <w:w w:val="95"/>
        </w:rPr>
        <w:t>their</w:t>
      </w:r>
      <w:r>
        <w:rPr>
          <w:spacing w:val="-37"/>
          <w:w w:val="95"/>
        </w:rPr>
        <w:t xml:space="preserve"> </w:t>
      </w:r>
      <w:r>
        <w:rPr>
          <w:w w:val="95"/>
        </w:rPr>
        <w:t>performance</w:t>
      </w:r>
      <w:r>
        <w:rPr>
          <w:spacing w:val="-39"/>
          <w:w w:val="95"/>
        </w:rPr>
        <w:t xml:space="preserve"> </w:t>
      </w:r>
      <w:r>
        <w:rPr>
          <w:w w:val="95"/>
        </w:rPr>
        <w:t>plans.</w:t>
      </w:r>
      <w:r>
        <w:rPr>
          <w:spacing w:val="-42"/>
          <w:w w:val="95"/>
        </w:rPr>
        <w:t xml:space="preserve"> </w:t>
      </w:r>
      <w:r>
        <w:rPr>
          <w:w w:val="95"/>
        </w:rPr>
        <w:t>These</w:t>
      </w:r>
      <w:r>
        <w:rPr>
          <w:spacing w:val="-29"/>
          <w:w w:val="95"/>
        </w:rPr>
        <w:t xml:space="preserve"> </w:t>
      </w:r>
      <w:r>
        <w:rPr>
          <w:spacing w:val="4"/>
          <w:w w:val="95"/>
        </w:rPr>
        <w:t>help</w:t>
      </w:r>
      <w:r>
        <w:rPr>
          <w:spacing w:val="-33"/>
          <w:w w:val="95"/>
        </w:rPr>
        <w:t xml:space="preserve"> </w:t>
      </w:r>
      <w:r>
        <w:rPr>
          <w:w w:val="95"/>
        </w:rPr>
        <w:t>managers</w:t>
      </w:r>
      <w:r>
        <w:rPr>
          <w:spacing w:val="-31"/>
          <w:w w:val="95"/>
        </w:rPr>
        <w:t xml:space="preserve"> </w:t>
      </w:r>
      <w:r>
        <w:rPr>
          <w:w w:val="95"/>
        </w:rPr>
        <w:t>gain</w:t>
      </w:r>
      <w:r>
        <w:rPr>
          <w:spacing w:val="-44"/>
          <w:w w:val="95"/>
        </w:rPr>
        <w:t xml:space="preserve"> </w:t>
      </w:r>
      <w:r>
        <w:rPr>
          <w:w w:val="95"/>
        </w:rPr>
        <w:t>an</w:t>
      </w:r>
      <w:r>
        <w:rPr>
          <w:spacing w:val="-23"/>
          <w:w w:val="95"/>
        </w:rPr>
        <w:t xml:space="preserve"> </w:t>
      </w:r>
      <w:r>
        <w:rPr>
          <w:w w:val="95"/>
        </w:rPr>
        <w:t xml:space="preserve">understanding </w:t>
      </w:r>
      <w:r>
        <w:t>of</w:t>
      </w:r>
      <w:r>
        <w:rPr>
          <w:spacing w:val="-35"/>
        </w:rPr>
        <w:t xml:space="preserve"> </w:t>
      </w:r>
      <w:r>
        <w:t>what</w:t>
      </w:r>
      <w:r>
        <w:rPr>
          <w:spacing w:val="-38"/>
        </w:rPr>
        <w:t xml:space="preserve"> </w:t>
      </w:r>
      <w:r>
        <w:rPr>
          <w:spacing w:val="5"/>
        </w:rPr>
        <w:t>theiremployees</w:t>
      </w:r>
      <w:r>
        <w:rPr>
          <w:spacing w:val="-47"/>
        </w:rPr>
        <w:t xml:space="preserve"> </w:t>
      </w:r>
      <w:r>
        <w:rPr>
          <w:spacing w:val="-3"/>
        </w:rPr>
        <w:t>are</w:t>
      </w:r>
      <w:r>
        <w:rPr>
          <w:spacing w:val="-43"/>
        </w:rPr>
        <w:t xml:space="preserve"> </w:t>
      </w:r>
      <w:r>
        <w:t>working</w:t>
      </w:r>
      <w:r>
        <w:rPr>
          <w:spacing w:val="-48"/>
        </w:rPr>
        <w:t xml:space="preserve"> </w:t>
      </w:r>
      <w:r>
        <w:t>on</w:t>
      </w:r>
      <w:r>
        <w:rPr>
          <w:spacing w:val="-38"/>
        </w:rPr>
        <w:t xml:space="preserve"> </w:t>
      </w:r>
      <w:r>
        <w:t>and</w:t>
      </w:r>
      <w:r>
        <w:rPr>
          <w:spacing w:val="-29"/>
        </w:rPr>
        <w:t xml:space="preserve"> </w:t>
      </w:r>
      <w:r>
        <w:t>the</w:t>
      </w:r>
      <w:r>
        <w:rPr>
          <w:spacing w:val="-43"/>
        </w:rPr>
        <w:t xml:space="preserve"> </w:t>
      </w:r>
      <w:r>
        <w:rPr>
          <w:spacing w:val="3"/>
        </w:rPr>
        <w:t>issues</w:t>
      </w:r>
      <w:r>
        <w:rPr>
          <w:spacing w:val="-46"/>
        </w:rPr>
        <w:t xml:space="preserve"> </w:t>
      </w:r>
      <w:r>
        <w:rPr>
          <w:spacing w:val="5"/>
        </w:rPr>
        <w:t>they</w:t>
      </w:r>
      <w:r>
        <w:rPr>
          <w:spacing w:val="-37"/>
        </w:rPr>
        <w:t xml:space="preserve"> </w:t>
      </w:r>
      <w:r>
        <w:t>face</w:t>
      </w:r>
      <w:r>
        <w:rPr>
          <w:spacing w:val="-43"/>
        </w:rPr>
        <w:t xml:space="preserve"> </w:t>
      </w:r>
      <w:r>
        <w:t>from</w:t>
      </w:r>
      <w:r>
        <w:rPr>
          <w:spacing w:val="-38"/>
        </w:rPr>
        <w:t xml:space="preserve"> </w:t>
      </w:r>
      <w:r>
        <w:t>time</w:t>
      </w:r>
      <w:r>
        <w:rPr>
          <w:spacing w:val="-44"/>
        </w:rPr>
        <w:t xml:space="preserve"> </w:t>
      </w:r>
      <w:r>
        <w:t>to</w:t>
      </w:r>
      <w:r>
        <w:rPr>
          <w:spacing w:val="-28"/>
        </w:rPr>
        <w:t xml:space="preserve"> </w:t>
      </w:r>
      <w:r>
        <w:t xml:space="preserve">time </w:t>
      </w:r>
      <w:r>
        <w:rPr>
          <w:w w:val="95"/>
        </w:rPr>
        <w:t>and</w:t>
      </w:r>
      <w:r>
        <w:rPr>
          <w:spacing w:val="-20"/>
          <w:w w:val="95"/>
        </w:rPr>
        <w:t xml:space="preserve"> </w:t>
      </w:r>
      <w:r>
        <w:rPr>
          <w:spacing w:val="4"/>
          <w:w w:val="95"/>
        </w:rPr>
        <w:t>help</w:t>
      </w:r>
      <w:r>
        <w:rPr>
          <w:spacing w:val="-32"/>
          <w:w w:val="95"/>
        </w:rPr>
        <w:t xml:space="preserve"> </w:t>
      </w:r>
      <w:r>
        <w:rPr>
          <w:w w:val="95"/>
        </w:rPr>
        <w:t>managers</w:t>
      </w:r>
      <w:r>
        <w:rPr>
          <w:spacing w:val="-17"/>
          <w:w w:val="95"/>
        </w:rPr>
        <w:t xml:space="preserve"> </w:t>
      </w:r>
      <w:r>
        <w:rPr>
          <w:spacing w:val="2"/>
          <w:w w:val="95"/>
        </w:rPr>
        <w:t>resolve</w:t>
      </w:r>
      <w:r>
        <w:rPr>
          <w:spacing w:val="-28"/>
          <w:w w:val="95"/>
        </w:rPr>
        <w:t xml:space="preserve"> </w:t>
      </w:r>
      <w:r>
        <w:rPr>
          <w:spacing w:val="4"/>
          <w:w w:val="95"/>
        </w:rPr>
        <w:t>it</w:t>
      </w:r>
      <w:r>
        <w:rPr>
          <w:spacing w:val="-35"/>
          <w:w w:val="95"/>
        </w:rPr>
        <w:t xml:space="preserve"> </w:t>
      </w:r>
      <w:r>
        <w:rPr>
          <w:spacing w:val="2"/>
          <w:w w:val="95"/>
        </w:rPr>
        <w:t>without</w:t>
      </w:r>
      <w:r>
        <w:rPr>
          <w:spacing w:val="-22"/>
          <w:w w:val="95"/>
        </w:rPr>
        <w:t xml:space="preserve"> </w:t>
      </w:r>
      <w:r>
        <w:rPr>
          <w:w w:val="95"/>
        </w:rPr>
        <w:t>having</w:t>
      </w:r>
      <w:r>
        <w:rPr>
          <w:spacing w:val="-36"/>
          <w:w w:val="95"/>
        </w:rPr>
        <w:t xml:space="preserve"> </w:t>
      </w:r>
      <w:r>
        <w:rPr>
          <w:w w:val="95"/>
        </w:rPr>
        <w:t>to</w:t>
      </w:r>
      <w:r>
        <w:rPr>
          <w:spacing w:val="-20"/>
          <w:w w:val="95"/>
        </w:rPr>
        <w:t xml:space="preserve"> </w:t>
      </w:r>
      <w:r>
        <w:rPr>
          <w:spacing w:val="2"/>
          <w:w w:val="95"/>
        </w:rPr>
        <w:t>wait</w:t>
      </w:r>
      <w:r>
        <w:rPr>
          <w:spacing w:val="-21"/>
          <w:w w:val="95"/>
        </w:rPr>
        <w:t xml:space="preserve"> </w:t>
      </w:r>
      <w:r>
        <w:rPr>
          <w:spacing w:val="2"/>
          <w:w w:val="95"/>
        </w:rPr>
        <w:t>for</w:t>
      </w:r>
      <w:r>
        <w:rPr>
          <w:spacing w:val="-25"/>
          <w:w w:val="95"/>
        </w:rPr>
        <w:t xml:space="preserve"> </w:t>
      </w:r>
      <w:r>
        <w:rPr>
          <w:w w:val="95"/>
        </w:rPr>
        <w:t>annual</w:t>
      </w:r>
      <w:r>
        <w:rPr>
          <w:spacing w:val="-27"/>
          <w:w w:val="95"/>
        </w:rPr>
        <w:t xml:space="preserve"> </w:t>
      </w:r>
      <w:r>
        <w:rPr>
          <w:w w:val="95"/>
        </w:rPr>
        <w:t>performance</w:t>
      </w:r>
      <w:r>
        <w:rPr>
          <w:spacing w:val="-13"/>
          <w:w w:val="95"/>
        </w:rPr>
        <w:t xml:space="preserve"> </w:t>
      </w:r>
      <w:r>
        <w:rPr>
          <w:spacing w:val="3"/>
          <w:w w:val="95"/>
        </w:rPr>
        <w:t>reviews.</w:t>
      </w:r>
    </w:p>
    <w:p w14:paraId="7BA4E67C" w14:textId="77777777" w:rsidR="00FE063D" w:rsidRDefault="00FE063D">
      <w:pPr>
        <w:pStyle w:val="BodyText"/>
        <w:spacing w:before="2"/>
        <w:rPr>
          <w:sz w:val="26"/>
        </w:rPr>
      </w:pPr>
    </w:p>
    <w:p w14:paraId="002B1385" w14:textId="77777777" w:rsidR="00FE063D" w:rsidRDefault="00DF7C8A">
      <w:pPr>
        <w:pStyle w:val="BodyText"/>
        <w:spacing w:before="1" w:line="307" w:lineRule="auto"/>
        <w:ind w:left="1579" w:right="1407"/>
      </w:pPr>
      <w:r>
        <w:rPr>
          <w:w w:val="95"/>
        </w:rPr>
        <w:t>The</w:t>
      </w:r>
      <w:r>
        <w:rPr>
          <w:spacing w:val="-18"/>
          <w:w w:val="95"/>
        </w:rPr>
        <w:t xml:space="preserve"> </w:t>
      </w:r>
      <w:r>
        <w:rPr>
          <w:w w:val="95"/>
        </w:rPr>
        <w:t>frequency</w:t>
      </w:r>
      <w:r>
        <w:rPr>
          <w:spacing w:val="-34"/>
          <w:w w:val="95"/>
        </w:rPr>
        <w:t xml:space="preserve"> </w:t>
      </w:r>
      <w:r>
        <w:rPr>
          <w:w w:val="95"/>
        </w:rPr>
        <w:t>of</w:t>
      </w:r>
      <w:r>
        <w:rPr>
          <w:spacing w:val="-19"/>
          <w:w w:val="95"/>
        </w:rPr>
        <w:t xml:space="preserve"> </w:t>
      </w:r>
      <w:r>
        <w:rPr>
          <w:spacing w:val="3"/>
          <w:w w:val="95"/>
        </w:rPr>
        <w:t>employee</w:t>
      </w:r>
      <w:r>
        <w:rPr>
          <w:spacing w:val="-30"/>
          <w:w w:val="95"/>
        </w:rPr>
        <w:t xml:space="preserve"> </w:t>
      </w:r>
      <w:r>
        <w:rPr>
          <w:w w:val="95"/>
        </w:rPr>
        <w:t>check-ins</w:t>
      </w:r>
      <w:r>
        <w:rPr>
          <w:spacing w:val="-36"/>
          <w:w w:val="95"/>
        </w:rPr>
        <w:t xml:space="preserve"> </w:t>
      </w:r>
      <w:r>
        <w:rPr>
          <w:spacing w:val="4"/>
          <w:w w:val="95"/>
        </w:rPr>
        <w:t>is</w:t>
      </w:r>
      <w:r>
        <w:rPr>
          <w:spacing w:val="-35"/>
          <w:w w:val="95"/>
        </w:rPr>
        <w:t xml:space="preserve"> </w:t>
      </w:r>
      <w:r>
        <w:rPr>
          <w:spacing w:val="2"/>
          <w:w w:val="95"/>
        </w:rPr>
        <w:t>different</w:t>
      </w:r>
      <w:r>
        <w:rPr>
          <w:spacing w:val="-37"/>
          <w:w w:val="95"/>
        </w:rPr>
        <w:t xml:space="preserve"> </w:t>
      </w:r>
      <w:r>
        <w:rPr>
          <w:w w:val="95"/>
        </w:rPr>
        <w:t>based</w:t>
      </w:r>
      <w:r>
        <w:rPr>
          <w:spacing w:val="-36"/>
          <w:w w:val="95"/>
        </w:rPr>
        <w:t xml:space="preserve"> </w:t>
      </w:r>
      <w:r>
        <w:rPr>
          <w:w w:val="95"/>
        </w:rPr>
        <w:t>on</w:t>
      </w:r>
      <w:r>
        <w:rPr>
          <w:spacing w:val="-36"/>
          <w:w w:val="95"/>
        </w:rPr>
        <w:t xml:space="preserve"> </w:t>
      </w:r>
      <w:r>
        <w:rPr>
          <w:spacing w:val="3"/>
          <w:w w:val="95"/>
        </w:rPr>
        <w:t>different</w:t>
      </w:r>
      <w:r>
        <w:rPr>
          <w:spacing w:val="-37"/>
          <w:w w:val="95"/>
        </w:rPr>
        <w:t xml:space="preserve"> </w:t>
      </w:r>
      <w:r>
        <w:rPr>
          <w:w w:val="95"/>
        </w:rPr>
        <w:t xml:space="preserve">workplace </w:t>
      </w:r>
      <w:r>
        <w:t>cultures,</w:t>
      </w:r>
      <w:r>
        <w:rPr>
          <w:spacing w:val="-54"/>
        </w:rPr>
        <w:t xml:space="preserve"> </w:t>
      </w:r>
      <w:r>
        <w:t>the</w:t>
      </w:r>
      <w:r>
        <w:rPr>
          <w:spacing w:val="-46"/>
        </w:rPr>
        <w:t xml:space="preserve"> </w:t>
      </w:r>
      <w:r>
        <w:t>type</w:t>
      </w:r>
      <w:r>
        <w:rPr>
          <w:spacing w:val="-51"/>
        </w:rPr>
        <w:t xml:space="preserve"> </w:t>
      </w:r>
      <w:r>
        <w:t>of</w:t>
      </w:r>
      <w:r>
        <w:rPr>
          <w:spacing w:val="-47"/>
        </w:rPr>
        <w:t xml:space="preserve"> </w:t>
      </w:r>
      <w:r>
        <w:t>work</w:t>
      </w:r>
      <w:r>
        <w:rPr>
          <w:spacing w:val="-47"/>
        </w:rPr>
        <w:t xml:space="preserve"> </w:t>
      </w:r>
      <w:r>
        <w:t>and</w:t>
      </w:r>
      <w:r>
        <w:rPr>
          <w:spacing w:val="-43"/>
        </w:rPr>
        <w:t xml:space="preserve"> </w:t>
      </w:r>
      <w:r>
        <w:t>the</w:t>
      </w:r>
      <w:r>
        <w:rPr>
          <w:spacing w:val="-52"/>
        </w:rPr>
        <w:t xml:space="preserve"> </w:t>
      </w:r>
      <w:r>
        <w:rPr>
          <w:spacing w:val="4"/>
        </w:rPr>
        <w:t>employees</w:t>
      </w:r>
      <w:r>
        <w:rPr>
          <w:spacing w:val="-54"/>
        </w:rPr>
        <w:t xml:space="preserve"> </w:t>
      </w:r>
      <w:r>
        <w:t>you</w:t>
      </w:r>
      <w:r>
        <w:rPr>
          <w:spacing w:val="-54"/>
        </w:rPr>
        <w:t xml:space="preserve"> </w:t>
      </w:r>
      <w:r>
        <w:t>work</w:t>
      </w:r>
      <w:r>
        <w:rPr>
          <w:spacing w:val="-54"/>
        </w:rPr>
        <w:t xml:space="preserve"> </w:t>
      </w:r>
      <w:r>
        <w:rPr>
          <w:spacing w:val="2"/>
        </w:rPr>
        <w:t>with.</w:t>
      </w:r>
      <w:r>
        <w:rPr>
          <w:spacing w:val="-48"/>
        </w:rPr>
        <w:t xml:space="preserve"> </w:t>
      </w:r>
      <w:r>
        <w:rPr>
          <w:spacing w:val="2"/>
        </w:rPr>
        <w:t>Depending</w:t>
      </w:r>
      <w:r>
        <w:rPr>
          <w:spacing w:val="-47"/>
        </w:rPr>
        <w:t xml:space="preserve"> </w:t>
      </w:r>
      <w:r>
        <w:t>on</w:t>
      </w:r>
      <w:r>
        <w:rPr>
          <w:spacing w:val="-55"/>
        </w:rPr>
        <w:t xml:space="preserve"> </w:t>
      </w:r>
      <w:r>
        <w:t>the</w:t>
      </w:r>
    </w:p>
    <w:p w14:paraId="0F987B29" w14:textId="77777777" w:rsidR="00FE063D" w:rsidRDefault="00DF7C8A">
      <w:pPr>
        <w:pStyle w:val="BodyText"/>
        <w:spacing w:before="13" w:line="307" w:lineRule="auto"/>
        <w:ind w:left="1579" w:right="847"/>
      </w:pPr>
      <w:r>
        <w:rPr>
          <w:spacing w:val="2"/>
          <w:w w:val="95"/>
        </w:rPr>
        <w:t>complexity</w:t>
      </w:r>
      <w:r>
        <w:rPr>
          <w:spacing w:val="-36"/>
          <w:w w:val="95"/>
        </w:rPr>
        <w:t xml:space="preserve"> </w:t>
      </w:r>
      <w:r>
        <w:rPr>
          <w:w w:val="95"/>
        </w:rPr>
        <w:t>of</w:t>
      </w:r>
      <w:r>
        <w:rPr>
          <w:spacing w:val="-33"/>
          <w:w w:val="95"/>
        </w:rPr>
        <w:t xml:space="preserve"> </w:t>
      </w:r>
      <w:r>
        <w:rPr>
          <w:w w:val="95"/>
        </w:rPr>
        <w:t>goals</w:t>
      </w:r>
      <w:r>
        <w:rPr>
          <w:spacing w:val="-36"/>
          <w:w w:val="95"/>
        </w:rPr>
        <w:t xml:space="preserve"> </w:t>
      </w:r>
      <w:r>
        <w:rPr>
          <w:spacing w:val="3"/>
          <w:w w:val="95"/>
        </w:rPr>
        <w:t>set</w:t>
      </w:r>
      <w:r>
        <w:rPr>
          <w:spacing w:val="-25"/>
          <w:w w:val="95"/>
        </w:rPr>
        <w:t xml:space="preserve"> </w:t>
      </w:r>
      <w:r>
        <w:rPr>
          <w:spacing w:val="2"/>
          <w:w w:val="95"/>
        </w:rPr>
        <w:t>for</w:t>
      </w:r>
      <w:r>
        <w:rPr>
          <w:spacing w:val="-28"/>
          <w:w w:val="95"/>
        </w:rPr>
        <w:t xml:space="preserve"> </w:t>
      </w:r>
      <w:r>
        <w:rPr>
          <w:w w:val="95"/>
        </w:rPr>
        <w:t>your</w:t>
      </w:r>
      <w:r>
        <w:rPr>
          <w:spacing w:val="-28"/>
          <w:w w:val="95"/>
        </w:rPr>
        <w:t xml:space="preserve"> </w:t>
      </w:r>
      <w:r>
        <w:rPr>
          <w:w w:val="95"/>
        </w:rPr>
        <w:t>direct</w:t>
      </w:r>
      <w:r>
        <w:rPr>
          <w:spacing w:val="-26"/>
          <w:w w:val="95"/>
        </w:rPr>
        <w:t xml:space="preserve"> </w:t>
      </w:r>
      <w:r>
        <w:rPr>
          <w:w w:val="95"/>
        </w:rPr>
        <w:t>reports,</w:t>
      </w:r>
      <w:r>
        <w:rPr>
          <w:spacing w:val="-34"/>
          <w:w w:val="95"/>
        </w:rPr>
        <w:t xml:space="preserve"> </w:t>
      </w:r>
      <w:r>
        <w:rPr>
          <w:w w:val="95"/>
        </w:rPr>
        <w:t>you</w:t>
      </w:r>
      <w:r>
        <w:rPr>
          <w:spacing w:val="-24"/>
          <w:w w:val="95"/>
        </w:rPr>
        <w:t xml:space="preserve"> </w:t>
      </w:r>
      <w:r>
        <w:rPr>
          <w:spacing w:val="-3"/>
          <w:w w:val="95"/>
        </w:rPr>
        <w:t>can</w:t>
      </w:r>
      <w:r>
        <w:rPr>
          <w:spacing w:val="-10"/>
          <w:w w:val="95"/>
        </w:rPr>
        <w:t xml:space="preserve"> </w:t>
      </w:r>
      <w:r>
        <w:rPr>
          <w:spacing w:val="4"/>
          <w:w w:val="95"/>
        </w:rPr>
        <w:t>either</w:t>
      </w:r>
      <w:r>
        <w:rPr>
          <w:spacing w:val="-41"/>
          <w:w w:val="95"/>
        </w:rPr>
        <w:t xml:space="preserve"> </w:t>
      </w:r>
      <w:r>
        <w:rPr>
          <w:w w:val="95"/>
        </w:rPr>
        <w:t>have</w:t>
      </w:r>
      <w:r>
        <w:rPr>
          <w:spacing w:val="-31"/>
          <w:w w:val="95"/>
        </w:rPr>
        <w:t xml:space="preserve"> </w:t>
      </w:r>
      <w:r>
        <w:rPr>
          <w:w w:val="95"/>
        </w:rPr>
        <w:t>Weekly</w:t>
      </w:r>
      <w:r>
        <w:rPr>
          <w:spacing w:val="-35"/>
          <w:w w:val="95"/>
        </w:rPr>
        <w:t xml:space="preserve"> </w:t>
      </w:r>
      <w:r>
        <w:rPr>
          <w:spacing w:val="2"/>
          <w:w w:val="95"/>
        </w:rPr>
        <w:t xml:space="preserve">check-ins, </w:t>
      </w:r>
      <w:r>
        <w:rPr>
          <w:w w:val="95"/>
        </w:rPr>
        <w:t>Monthly</w:t>
      </w:r>
      <w:r>
        <w:rPr>
          <w:spacing w:val="-33"/>
          <w:w w:val="95"/>
        </w:rPr>
        <w:t xml:space="preserve"> </w:t>
      </w:r>
      <w:r>
        <w:rPr>
          <w:w w:val="95"/>
        </w:rPr>
        <w:t>check-ins</w:t>
      </w:r>
      <w:r>
        <w:rPr>
          <w:spacing w:val="-43"/>
          <w:w w:val="95"/>
        </w:rPr>
        <w:t xml:space="preserve"> </w:t>
      </w:r>
      <w:r>
        <w:rPr>
          <w:w w:val="95"/>
        </w:rPr>
        <w:t>or</w:t>
      </w:r>
      <w:r>
        <w:rPr>
          <w:spacing w:val="-26"/>
          <w:w w:val="95"/>
        </w:rPr>
        <w:t xml:space="preserve"> </w:t>
      </w:r>
      <w:r>
        <w:rPr>
          <w:w w:val="95"/>
        </w:rPr>
        <w:t>quarterly</w:t>
      </w:r>
      <w:r>
        <w:rPr>
          <w:spacing w:val="-43"/>
          <w:w w:val="95"/>
        </w:rPr>
        <w:t xml:space="preserve"> </w:t>
      </w:r>
      <w:r>
        <w:rPr>
          <w:w w:val="95"/>
        </w:rPr>
        <w:t>check-ins.</w:t>
      </w:r>
      <w:r>
        <w:rPr>
          <w:spacing w:val="-32"/>
          <w:w w:val="95"/>
        </w:rPr>
        <w:t xml:space="preserve"> </w:t>
      </w:r>
      <w:r>
        <w:rPr>
          <w:w w:val="95"/>
        </w:rPr>
        <w:t>These</w:t>
      </w:r>
      <w:r>
        <w:rPr>
          <w:spacing w:val="-39"/>
          <w:w w:val="95"/>
        </w:rPr>
        <w:t xml:space="preserve"> </w:t>
      </w:r>
      <w:r>
        <w:rPr>
          <w:spacing w:val="3"/>
          <w:w w:val="95"/>
        </w:rPr>
        <w:t>employee</w:t>
      </w:r>
      <w:r>
        <w:rPr>
          <w:spacing w:val="-39"/>
          <w:w w:val="95"/>
        </w:rPr>
        <w:t xml:space="preserve"> </w:t>
      </w:r>
      <w:r>
        <w:rPr>
          <w:w w:val="95"/>
        </w:rPr>
        <w:t>check-ins</w:t>
      </w:r>
      <w:r>
        <w:rPr>
          <w:spacing w:val="-43"/>
          <w:w w:val="95"/>
        </w:rPr>
        <w:t xml:space="preserve"> </w:t>
      </w:r>
      <w:r>
        <w:rPr>
          <w:spacing w:val="2"/>
          <w:w w:val="95"/>
        </w:rPr>
        <w:t>should</w:t>
      </w:r>
      <w:r>
        <w:rPr>
          <w:spacing w:val="-43"/>
          <w:w w:val="95"/>
        </w:rPr>
        <w:t xml:space="preserve"> </w:t>
      </w:r>
      <w:r>
        <w:rPr>
          <w:w w:val="95"/>
        </w:rPr>
        <w:t>be</w:t>
      </w:r>
      <w:r>
        <w:rPr>
          <w:spacing w:val="-39"/>
          <w:w w:val="95"/>
        </w:rPr>
        <w:t xml:space="preserve"> </w:t>
      </w:r>
      <w:r>
        <w:rPr>
          <w:spacing w:val="2"/>
          <w:w w:val="95"/>
        </w:rPr>
        <w:t xml:space="preserve">open </w:t>
      </w:r>
      <w:r>
        <w:t>to</w:t>
      </w:r>
      <w:r>
        <w:rPr>
          <w:spacing w:val="-23"/>
        </w:rPr>
        <w:t xml:space="preserve"> </w:t>
      </w:r>
      <w:r>
        <w:t>be</w:t>
      </w:r>
      <w:r>
        <w:rPr>
          <w:spacing w:val="-15"/>
        </w:rPr>
        <w:t xml:space="preserve"> </w:t>
      </w:r>
      <w:r>
        <w:rPr>
          <w:spacing w:val="3"/>
        </w:rPr>
        <w:t>initiated</w:t>
      </w:r>
      <w:r>
        <w:rPr>
          <w:spacing w:val="-37"/>
        </w:rPr>
        <w:t xml:space="preserve"> </w:t>
      </w:r>
      <w:r>
        <w:rPr>
          <w:spacing w:val="4"/>
        </w:rPr>
        <w:t>either</w:t>
      </w:r>
      <w:r>
        <w:rPr>
          <w:spacing w:val="-41"/>
        </w:rPr>
        <w:t xml:space="preserve"> </w:t>
      </w:r>
      <w:r>
        <w:t>by</w:t>
      </w:r>
      <w:r>
        <w:rPr>
          <w:spacing w:val="-35"/>
        </w:rPr>
        <w:t xml:space="preserve"> </w:t>
      </w:r>
      <w:r>
        <w:t>managers</w:t>
      </w:r>
      <w:r>
        <w:rPr>
          <w:spacing w:val="-21"/>
        </w:rPr>
        <w:t xml:space="preserve"> </w:t>
      </w:r>
      <w:r>
        <w:t>or</w:t>
      </w:r>
      <w:r>
        <w:rPr>
          <w:spacing w:val="-27"/>
        </w:rPr>
        <w:t xml:space="preserve"> </w:t>
      </w:r>
      <w:r>
        <w:t>by</w:t>
      </w:r>
      <w:r>
        <w:rPr>
          <w:spacing w:val="-20"/>
        </w:rPr>
        <w:t xml:space="preserve"> </w:t>
      </w:r>
      <w:r>
        <w:rPr>
          <w:spacing w:val="3"/>
        </w:rPr>
        <w:t>their</w:t>
      </w:r>
      <w:r>
        <w:rPr>
          <w:spacing w:val="-41"/>
        </w:rPr>
        <w:t xml:space="preserve"> </w:t>
      </w:r>
      <w:r>
        <w:t>direct</w:t>
      </w:r>
      <w:r>
        <w:rPr>
          <w:spacing w:val="-24"/>
        </w:rPr>
        <w:t xml:space="preserve"> </w:t>
      </w:r>
      <w:r>
        <w:t>reports.</w:t>
      </w:r>
    </w:p>
    <w:p w14:paraId="67B97CF4" w14:textId="77777777" w:rsidR="00FE063D" w:rsidRDefault="00FE063D">
      <w:pPr>
        <w:pStyle w:val="BodyText"/>
        <w:spacing w:before="3"/>
        <w:rPr>
          <w:sz w:val="26"/>
        </w:rPr>
      </w:pPr>
    </w:p>
    <w:p w14:paraId="51FB9987" w14:textId="77777777" w:rsidR="00FE063D" w:rsidRDefault="00DF7C8A">
      <w:pPr>
        <w:pStyle w:val="BodyText"/>
        <w:spacing w:line="307" w:lineRule="auto"/>
        <w:ind w:left="1579" w:right="847"/>
      </w:pPr>
      <w:r>
        <w:rPr>
          <w:w w:val="95"/>
        </w:rPr>
        <w:t>In</w:t>
      </w:r>
      <w:r>
        <w:rPr>
          <w:spacing w:val="-21"/>
          <w:w w:val="95"/>
        </w:rPr>
        <w:t xml:space="preserve"> </w:t>
      </w:r>
      <w:r>
        <w:rPr>
          <w:spacing w:val="4"/>
          <w:w w:val="95"/>
        </w:rPr>
        <w:t>line</w:t>
      </w:r>
      <w:r>
        <w:rPr>
          <w:spacing w:val="-28"/>
          <w:w w:val="95"/>
        </w:rPr>
        <w:t xml:space="preserve"> </w:t>
      </w:r>
      <w:r>
        <w:rPr>
          <w:spacing w:val="3"/>
          <w:w w:val="95"/>
        </w:rPr>
        <w:t>with</w:t>
      </w:r>
      <w:r>
        <w:rPr>
          <w:spacing w:val="-32"/>
          <w:w w:val="95"/>
        </w:rPr>
        <w:t xml:space="preserve"> </w:t>
      </w:r>
      <w:r>
        <w:rPr>
          <w:w w:val="95"/>
        </w:rPr>
        <w:t>OKRs,</w:t>
      </w:r>
      <w:r>
        <w:rPr>
          <w:spacing w:val="-17"/>
          <w:w w:val="95"/>
        </w:rPr>
        <w:t xml:space="preserve"> </w:t>
      </w:r>
      <w:r>
        <w:rPr>
          <w:w w:val="95"/>
        </w:rPr>
        <w:t>OKRs</w:t>
      </w:r>
      <w:r>
        <w:rPr>
          <w:spacing w:val="-19"/>
          <w:w w:val="95"/>
        </w:rPr>
        <w:t xml:space="preserve"> </w:t>
      </w:r>
      <w:r>
        <w:rPr>
          <w:spacing w:val="-3"/>
          <w:w w:val="95"/>
        </w:rPr>
        <w:t>can</w:t>
      </w:r>
      <w:r>
        <w:rPr>
          <w:spacing w:val="-6"/>
          <w:w w:val="95"/>
        </w:rPr>
        <w:t xml:space="preserve"> </w:t>
      </w:r>
      <w:r>
        <w:rPr>
          <w:spacing w:val="2"/>
          <w:w w:val="95"/>
        </w:rPr>
        <w:t>only</w:t>
      </w:r>
      <w:r>
        <w:rPr>
          <w:spacing w:val="-33"/>
          <w:w w:val="95"/>
        </w:rPr>
        <w:t xml:space="preserve"> </w:t>
      </w:r>
      <w:r>
        <w:rPr>
          <w:w w:val="95"/>
        </w:rPr>
        <w:t>be</w:t>
      </w:r>
      <w:r>
        <w:rPr>
          <w:spacing w:val="-14"/>
          <w:w w:val="95"/>
        </w:rPr>
        <w:t xml:space="preserve"> </w:t>
      </w:r>
      <w:r>
        <w:rPr>
          <w:w w:val="95"/>
        </w:rPr>
        <w:t>graded</w:t>
      </w:r>
      <w:r>
        <w:rPr>
          <w:spacing w:val="-20"/>
          <w:w w:val="95"/>
        </w:rPr>
        <w:t xml:space="preserve"> </w:t>
      </w:r>
      <w:r>
        <w:rPr>
          <w:spacing w:val="3"/>
          <w:w w:val="95"/>
        </w:rPr>
        <w:t>with</w:t>
      </w:r>
      <w:r>
        <w:rPr>
          <w:spacing w:val="-28"/>
          <w:w w:val="95"/>
        </w:rPr>
        <w:t xml:space="preserve"> </w:t>
      </w:r>
      <w:r>
        <w:rPr>
          <w:w w:val="95"/>
        </w:rPr>
        <w:t>“complete”</w:t>
      </w:r>
      <w:r>
        <w:rPr>
          <w:spacing w:val="-39"/>
          <w:w w:val="95"/>
        </w:rPr>
        <w:t xml:space="preserve"> </w:t>
      </w:r>
      <w:r>
        <w:rPr>
          <w:w w:val="95"/>
        </w:rPr>
        <w:t>or</w:t>
      </w:r>
      <w:r>
        <w:rPr>
          <w:spacing w:val="-11"/>
          <w:w w:val="95"/>
        </w:rPr>
        <w:t xml:space="preserve"> </w:t>
      </w:r>
      <w:r>
        <w:rPr>
          <w:w w:val="95"/>
        </w:rPr>
        <w:t>“incomplete”,</w:t>
      </w:r>
      <w:r>
        <w:rPr>
          <w:spacing w:val="-31"/>
          <w:w w:val="95"/>
        </w:rPr>
        <w:t xml:space="preserve"> </w:t>
      </w:r>
      <w:r>
        <w:rPr>
          <w:spacing w:val="4"/>
          <w:w w:val="95"/>
        </w:rPr>
        <w:t xml:space="preserve">while </w:t>
      </w:r>
      <w:r>
        <w:t>CFRs,</w:t>
      </w:r>
      <w:r>
        <w:rPr>
          <w:spacing w:val="-43"/>
        </w:rPr>
        <w:t xml:space="preserve"> </w:t>
      </w:r>
      <w:r>
        <w:t>on</w:t>
      </w:r>
      <w:r>
        <w:rPr>
          <w:spacing w:val="-43"/>
        </w:rPr>
        <w:t xml:space="preserve"> </w:t>
      </w:r>
      <w:r>
        <w:t>the</w:t>
      </w:r>
      <w:r>
        <w:rPr>
          <w:spacing w:val="-40"/>
        </w:rPr>
        <w:t xml:space="preserve"> </w:t>
      </w:r>
      <w:r>
        <w:t>other</w:t>
      </w:r>
      <w:r>
        <w:rPr>
          <w:spacing w:val="-46"/>
        </w:rPr>
        <w:t xml:space="preserve"> </w:t>
      </w:r>
      <w:r>
        <w:t>hand,</w:t>
      </w:r>
      <w:r>
        <w:rPr>
          <w:spacing w:val="-42"/>
        </w:rPr>
        <w:t xml:space="preserve"> </w:t>
      </w:r>
      <w:r>
        <w:rPr>
          <w:spacing w:val="-3"/>
        </w:rPr>
        <w:t>are</w:t>
      </w:r>
      <w:r>
        <w:rPr>
          <w:spacing w:val="-41"/>
        </w:rPr>
        <w:t xml:space="preserve"> </w:t>
      </w:r>
      <w:r>
        <w:t>the</w:t>
      </w:r>
      <w:r>
        <w:rPr>
          <w:spacing w:val="-40"/>
        </w:rPr>
        <w:t xml:space="preserve"> </w:t>
      </w:r>
      <w:r>
        <w:rPr>
          <w:spacing w:val="2"/>
        </w:rPr>
        <w:t>result</w:t>
      </w:r>
      <w:r>
        <w:rPr>
          <w:spacing w:val="-51"/>
        </w:rPr>
        <w:t xml:space="preserve"> </w:t>
      </w:r>
      <w:r>
        <w:t>of</w:t>
      </w:r>
      <w:r>
        <w:rPr>
          <w:spacing w:val="-42"/>
        </w:rPr>
        <w:t xml:space="preserve"> </w:t>
      </w:r>
      <w:r>
        <w:t>public,</w:t>
      </w:r>
      <w:r>
        <w:rPr>
          <w:spacing w:val="-49"/>
        </w:rPr>
        <w:t xml:space="preserve"> </w:t>
      </w:r>
      <w:r>
        <w:t>transparent</w:t>
      </w:r>
      <w:r>
        <w:rPr>
          <w:spacing w:val="-52"/>
        </w:rPr>
        <w:t xml:space="preserve"> </w:t>
      </w:r>
      <w:r>
        <w:t>OKRs</w:t>
      </w:r>
      <w:r>
        <w:rPr>
          <w:spacing w:val="-43"/>
        </w:rPr>
        <w:t xml:space="preserve"> </w:t>
      </w:r>
      <w:r>
        <w:t>and</w:t>
      </w:r>
      <w:r>
        <w:rPr>
          <w:spacing w:val="-36"/>
        </w:rPr>
        <w:t xml:space="preserve"> </w:t>
      </w:r>
      <w:r>
        <w:t>afford</w:t>
      </w:r>
      <w:r>
        <w:rPr>
          <w:spacing w:val="-51"/>
        </w:rPr>
        <w:t xml:space="preserve"> </w:t>
      </w:r>
      <w:r>
        <w:t>a larger</w:t>
      </w:r>
      <w:r>
        <w:rPr>
          <w:spacing w:val="-25"/>
        </w:rPr>
        <w:t xml:space="preserve"> </w:t>
      </w:r>
      <w:r>
        <w:t>vocabulary.</w:t>
      </w:r>
    </w:p>
    <w:p w14:paraId="3C3DA9E2" w14:textId="77777777" w:rsidR="00FE063D" w:rsidRDefault="00FE063D">
      <w:pPr>
        <w:pStyle w:val="BodyText"/>
        <w:spacing w:before="10"/>
      </w:pPr>
    </w:p>
    <w:p w14:paraId="24AB14C7" w14:textId="77777777" w:rsidR="00FE063D" w:rsidRDefault="00DF7C8A">
      <w:pPr>
        <w:pStyle w:val="ListParagraph"/>
        <w:numPr>
          <w:ilvl w:val="2"/>
          <w:numId w:val="37"/>
        </w:numPr>
        <w:tabs>
          <w:tab w:val="left" w:pos="2187"/>
        </w:tabs>
        <w:ind w:left="2186" w:hanging="608"/>
        <w:rPr>
          <w:sz w:val="24"/>
        </w:rPr>
      </w:pPr>
      <w:r>
        <w:rPr>
          <w:sz w:val="24"/>
        </w:rPr>
        <w:t>Conversation</w:t>
      </w:r>
    </w:p>
    <w:p w14:paraId="5248C951" w14:textId="77777777" w:rsidR="00FE063D" w:rsidRDefault="00FE063D">
      <w:pPr>
        <w:pStyle w:val="BodyText"/>
        <w:spacing w:before="1"/>
        <w:rPr>
          <w:sz w:val="33"/>
        </w:rPr>
      </w:pPr>
    </w:p>
    <w:p w14:paraId="4D601D04" w14:textId="77777777" w:rsidR="00FE063D" w:rsidRDefault="00DF7C8A">
      <w:pPr>
        <w:pStyle w:val="BodyText"/>
        <w:spacing w:line="312" w:lineRule="auto"/>
        <w:ind w:left="1579" w:right="977"/>
      </w:pPr>
      <w:r>
        <w:rPr>
          <w:w w:val="95"/>
        </w:rPr>
        <w:t>CFRs</w:t>
      </w:r>
      <w:r>
        <w:rPr>
          <w:spacing w:val="-36"/>
          <w:w w:val="95"/>
        </w:rPr>
        <w:t xml:space="preserve"> </w:t>
      </w:r>
      <w:r>
        <w:rPr>
          <w:spacing w:val="2"/>
          <w:w w:val="95"/>
        </w:rPr>
        <w:t>should</w:t>
      </w:r>
      <w:r>
        <w:rPr>
          <w:spacing w:val="-37"/>
          <w:w w:val="95"/>
        </w:rPr>
        <w:t xml:space="preserve"> </w:t>
      </w:r>
      <w:r>
        <w:rPr>
          <w:w w:val="95"/>
        </w:rPr>
        <w:t>be</w:t>
      </w:r>
      <w:r>
        <w:rPr>
          <w:spacing w:val="-41"/>
          <w:w w:val="95"/>
        </w:rPr>
        <w:t xml:space="preserve"> </w:t>
      </w:r>
      <w:r>
        <w:rPr>
          <w:spacing w:val="2"/>
          <w:w w:val="95"/>
        </w:rPr>
        <w:t>happening</w:t>
      </w:r>
      <w:r>
        <w:rPr>
          <w:spacing w:val="-47"/>
          <w:w w:val="95"/>
        </w:rPr>
        <w:t xml:space="preserve"> </w:t>
      </w:r>
      <w:r>
        <w:rPr>
          <w:w w:val="95"/>
        </w:rPr>
        <w:t>through</w:t>
      </w:r>
      <w:r>
        <w:rPr>
          <w:spacing w:val="-36"/>
          <w:w w:val="95"/>
        </w:rPr>
        <w:t xml:space="preserve"> </w:t>
      </w:r>
      <w:r>
        <w:rPr>
          <w:w w:val="95"/>
        </w:rPr>
        <w:t>the</w:t>
      </w:r>
      <w:r>
        <w:rPr>
          <w:spacing w:val="-33"/>
          <w:w w:val="95"/>
        </w:rPr>
        <w:t xml:space="preserve"> </w:t>
      </w:r>
      <w:r>
        <w:rPr>
          <w:w w:val="95"/>
        </w:rPr>
        <w:t>OKR</w:t>
      </w:r>
      <w:r>
        <w:rPr>
          <w:spacing w:val="-38"/>
          <w:w w:val="95"/>
        </w:rPr>
        <w:t xml:space="preserve"> </w:t>
      </w:r>
      <w:r>
        <w:rPr>
          <w:w w:val="95"/>
        </w:rPr>
        <w:t>cycle</w:t>
      </w:r>
      <w:r>
        <w:rPr>
          <w:spacing w:val="-33"/>
          <w:w w:val="95"/>
        </w:rPr>
        <w:t xml:space="preserve"> </w:t>
      </w:r>
      <w:r>
        <w:rPr>
          <w:w w:val="95"/>
        </w:rPr>
        <w:t>and</w:t>
      </w:r>
      <w:r>
        <w:rPr>
          <w:spacing w:val="-36"/>
          <w:w w:val="95"/>
        </w:rPr>
        <w:t xml:space="preserve"> </w:t>
      </w:r>
      <w:r>
        <w:rPr>
          <w:spacing w:val="2"/>
          <w:w w:val="95"/>
        </w:rPr>
        <w:t>should</w:t>
      </w:r>
      <w:r>
        <w:rPr>
          <w:spacing w:val="-45"/>
          <w:w w:val="95"/>
        </w:rPr>
        <w:t xml:space="preserve"> </w:t>
      </w:r>
      <w:r>
        <w:rPr>
          <w:w w:val="95"/>
        </w:rPr>
        <w:t>take</w:t>
      </w:r>
      <w:r>
        <w:rPr>
          <w:spacing w:val="-33"/>
          <w:w w:val="95"/>
        </w:rPr>
        <w:t xml:space="preserve"> </w:t>
      </w:r>
      <w:r>
        <w:rPr>
          <w:w w:val="95"/>
        </w:rPr>
        <w:t>place</w:t>
      </w:r>
      <w:r>
        <w:rPr>
          <w:spacing w:val="-30"/>
          <w:w w:val="95"/>
        </w:rPr>
        <w:t xml:space="preserve"> </w:t>
      </w:r>
      <w:r>
        <w:rPr>
          <w:spacing w:val="4"/>
          <w:w w:val="95"/>
        </w:rPr>
        <w:t>in</w:t>
      </w:r>
      <w:r>
        <w:rPr>
          <w:spacing w:val="-37"/>
          <w:w w:val="95"/>
        </w:rPr>
        <w:t xml:space="preserve"> </w:t>
      </w:r>
      <w:r>
        <w:rPr>
          <w:w w:val="95"/>
        </w:rPr>
        <w:t>the</w:t>
      </w:r>
      <w:r>
        <w:rPr>
          <w:spacing w:val="-32"/>
          <w:w w:val="95"/>
        </w:rPr>
        <w:t xml:space="preserve"> </w:t>
      </w:r>
      <w:r>
        <w:rPr>
          <w:spacing w:val="-4"/>
          <w:w w:val="95"/>
        </w:rPr>
        <w:t xml:space="preserve">1:1s. </w:t>
      </w:r>
      <w:r>
        <w:rPr>
          <w:w w:val="95"/>
        </w:rPr>
        <w:t>They</w:t>
      </w:r>
      <w:r>
        <w:rPr>
          <w:spacing w:val="-31"/>
          <w:w w:val="95"/>
        </w:rPr>
        <w:t xml:space="preserve"> </w:t>
      </w:r>
      <w:r>
        <w:rPr>
          <w:spacing w:val="2"/>
          <w:w w:val="95"/>
        </w:rPr>
        <w:t>should</w:t>
      </w:r>
      <w:r>
        <w:rPr>
          <w:spacing w:val="-42"/>
          <w:w w:val="95"/>
        </w:rPr>
        <w:t xml:space="preserve"> </w:t>
      </w:r>
      <w:r>
        <w:rPr>
          <w:w w:val="95"/>
        </w:rPr>
        <w:t>also</w:t>
      </w:r>
      <w:r>
        <w:rPr>
          <w:spacing w:val="-32"/>
          <w:w w:val="95"/>
        </w:rPr>
        <w:t xml:space="preserve"> </w:t>
      </w:r>
      <w:r>
        <w:rPr>
          <w:w w:val="95"/>
        </w:rPr>
        <w:t>take</w:t>
      </w:r>
      <w:r>
        <w:rPr>
          <w:spacing w:val="-37"/>
          <w:w w:val="95"/>
        </w:rPr>
        <w:t xml:space="preserve"> </w:t>
      </w:r>
      <w:r>
        <w:rPr>
          <w:w w:val="95"/>
        </w:rPr>
        <w:t>place</w:t>
      </w:r>
      <w:r>
        <w:rPr>
          <w:spacing w:val="-28"/>
          <w:w w:val="95"/>
        </w:rPr>
        <w:t xml:space="preserve"> </w:t>
      </w:r>
      <w:r>
        <w:rPr>
          <w:w w:val="95"/>
        </w:rPr>
        <w:t>at</w:t>
      </w:r>
      <w:r>
        <w:rPr>
          <w:spacing w:val="-33"/>
          <w:w w:val="95"/>
        </w:rPr>
        <w:t xml:space="preserve"> </w:t>
      </w:r>
      <w:r>
        <w:rPr>
          <w:w w:val="95"/>
        </w:rPr>
        <w:t>the</w:t>
      </w:r>
      <w:r>
        <w:rPr>
          <w:spacing w:val="-27"/>
          <w:w w:val="95"/>
        </w:rPr>
        <w:t xml:space="preserve"> </w:t>
      </w:r>
      <w:r>
        <w:rPr>
          <w:spacing w:val="3"/>
          <w:w w:val="95"/>
        </w:rPr>
        <w:t>end</w:t>
      </w:r>
      <w:r>
        <w:rPr>
          <w:spacing w:val="-32"/>
          <w:w w:val="95"/>
        </w:rPr>
        <w:t xml:space="preserve"> </w:t>
      </w:r>
      <w:r>
        <w:rPr>
          <w:w w:val="95"/>
        </w:rPr>
        <w:t>of</w:t>
      </w:r>
      <w:r>
        <w:rPr>
          <w:spacing w:val="-38"/>
          <w:w w:val="95"/>
        </w:rPr>
        <w:t xml:space="preserve"> </w:t>
      </w:r>
      <w:r>
        <w:rPr>
          <w:w w:val="95"/>
        </w:rPr>
        <w:t>an</w:t>
      </w:r>
      <w:r>
        <w:rPr>
          <w:spacing w:val="-22"/>
          <w:w w:val="95"/>
        </w:rPr>
        <w:t xml:space="preserve"> </w:t>
      </w:r>
      <w:r>
        <w:rPr>
          <w:w w:val="95"/>
        </w:rPr>
        <w:t>OKR</w:t>
      </w:r>
      <w:r>
        <w:rPr>
          <w:spacing w:val="-34"/>
          <w:w w:val="95"/>
        </w:rPr>
        <w:t xml:space="preserve"> </w:t>
      </w:r>
      <w:r>
        <w:rPr>
          <w:w w:val="95"/>
        </w:rPr>
        <w:t>cycle.</w:t>
      </w:r>
      <w:r>
        <w:rPr>
          <w:spacing w:val="-31"/>
          <w:w w:val="95"/>
        </w:rPr>
        <w:t xml:space="preserve"> </w:t>
      </w:r>
      <w:r>
        <w:rPr>
          <w:w w:val="95"/>
        </w:rPr>
        <w:t>The</w:t>
      </w:r>
      <w:r>
        <w:rPr>
          <w:spacing w:val="-27"/>
          <w:w w:val="95"/>
        </w:rPr>
        <w:t xml:space="preserve"> </w:t>
      </w:r>
      <w:r>
        <w:rPr>
          <w:w w:val="95"/>
        </w:rPr>
        <w:t>conversation</w:t>
      </w:r>
      <w:r>
        <w:rPr>
          <w:spacing w:val="-42"/>
          <w:w w:val="95"/>
        </w:rPr>
        <w:t xml:space="preserve"> </w:t>
      </w:r>
      <w:r>
        <w:rPr>
          <w:spacing w:val="2"/>
          <w:w w:val="95"/>
        </w:rPr>
        <w:t>should</w:t>
      </w:r>
      <w:r>
        <w:rPr>
          <w:spacing w:val="-42"/>
          <w:w w:val="95"/>
        </w:rPr>
        <w:t xml:space="preserve"> </w:t>
      </w:r>
      <w:r>
        <w:rPr>
          <w:w w:val="95"/>
        </w:rPr>
        <w:t xml:space="preserve">be </w:t>
      </w:r>
      <w:r>
        <w:rPr>
          <w:spacing w:val="2"/>
          <w:w w:val="95"/>
        </w:rPr>
        <w:t>in-person</w:t>
      </w:r>
      <w:r>
        <w:rPr>
          <w:spacing w:val="-38"/>
          <w:w w:val="95"/>
        </w:rPr>
        <w:t xml:space="preserve"> </w:t>
      </w:r>
      <w:r>
        <w:rPr>
          <w:w w:val="95"/>
        </w:rPr>
        <w:t>or</w:t>
      </w:r>
      <w:r>
        <w:rPr>
          <w:spacing w:val="-30"/>
          <w:w w:val="95"/>
        </w:rPr>
        <w:t xml:space="preserve"> </w:t>
      </w:r>
      <w:r>
        <w:rPr>
          <w:spacing w:val="3"/>
          <w:w w:val="95"/>
        </w:rPr>
        <w:t>over</w:t>
      </w:r>
      <w:r>
        <w:rPr>
          <w:spacing w:val="-41"/>
          <w:w w:val="95"/>
        </w:rPr>
        <w:t xml:space="preserve"> </w:t>
      </w:r>
      <w:r>
        <w:rPr>
          <w:w w:val="95"/>
        </w:rPr>
        <w:t>a</w:t>
      </w:r>
      <w:r>
        <w:rPr>
          <w:spacing w:val="-16"/>
          <w:w w:val="95"/>
        </w:rPr>
        <w:t xml:space="preserve"> </w:t>
      </w:r>
      <w:r>
        <w:rPr>
          <w:spacing w:val="4"/>
          <w:w w:val="95"/>
        </w:rPr>
        <w:t>video</w:t>
      </w:r>
      <w:r>
        <w:rPr>
          <w:spacing w:val="-38"/>
          <w:w w:val="95"/>
        </w:rPr>
        <w:t xml:space="preserve"> </w:t>
      </w:r>
      <w:r>
        <w:rPr>
          <w:w w:val="95"/>
        </w:rPr>
        <w:t>conferencing</w:t>
      </w:r>
      <w:r>
        <w:rPr>
          <w:spacing w:val="-39"/>
          <w:w w:val="95"/>
        </w:rPr>
        <w:t xml:space="preserve"> </w:t>
      </w:r>
      <w:r>
        <w:rPr>
          <w:spacing w:val="2"/>
          <w:w w:val="95"/>
        </w:rPr>
        <w:t>service,</w:t>
      </w:r>
      <w:r>
        <w:rPr>
          <w:spacing w:val="-36"/>
          <w:w w:val="95"/>
        </w:rPr>
        <w:t xml:space="preserve"> </w:t>
      </w:r>
      <w:r>
        <w:rPr>
          <w:w w:val="95"/>
        </w:rPr>
        <w:t>not</w:t>
      </w:r>
      <w:r>
        <w:rPr>
          <w:spacing w:val="-39"/>
          <w:w w:val="95"/>
        </w:rPr>
        <w:t xml:space="preserve"> </w:t>
      </w:r>
      <w:r>
        <w:rPr>
          <w:w w:val="95"/>
        </w:rPr>
        <w:t>on</w:t>
      </w:r>
      <w:r>
        <w:rPr>
          <w:spacing w:val="-25"/>
          <w:w w:val="95"/>
        </w:rPr>
        <w:t xml:space="preserve"> </w:t>
      </w:r>
      <w:r>
        <w:rPr>
          <w:w w:val="95"/>
        </w:rPr>
        <w:t>Slack</w:t>
      </w:r>
      <w:r>
        <w:rPr>
          <w:spacing w:val="-24"/>
          <w:w w:val="95"/>
        </w:rPr>
        <w:t xml:space="preserve"> </w:t>
      </w:r>
      <w:r>
        <w:rPr>
          <w:w w:val="95"/>
        </w:rPr>
        <w:t>or</w:t>
      </w:r>
      <w:r>
        <w:rPr>
          <w:spacing w:val="-16"/>
          <w:w w:val="95"/>
        </w:rPr>
        <w:t xml:space="preserve"> </w:t>
      </w:r>
      <w:r>
        <w:rPr>
          <w:spacing w:val="3"/>
          <w:w w:val="95"/>
        </w:rPr>
        <w:t>over</w:t>
      </w:r>
      <w:r>
        <w:rPr>
          <w:spacing w:val="-42"/>
          <w:w w:val="95"/>
        </w:rPr>
        <w:t xml:space="preserve"> </w:t>
      </w:r>
      <w:r>
        <w:rPr>
          <w:w w:val="95"/>
        </w:rPr>
        <w:t>the</w:t>
      </w:r>
      <w:r>
        <w:rPr>
          <w:spacing w:val="-20"/>
          <w:w w:val="95"/>
        </w:rPr>
        <w:t xml:space="preserve"> </w:t>
      </w:r>
      <w:r>
        <w:rPr>
          <w:spacing w:val="2"/>
          <w:w w:val="95"/>
        </w:rPr>
        <w:t>phone,</w:t>
      </w:r>
      <w:r>
        <w:rPr>
          <w:spacing w:val="-35"/>
          <w:w w:val="95"/>
        </w:rPr>
        <w:t xml:space="preserve"> </w:t>
      </w:r>
      <w:r>
        <w:rPr>
          <w:w w:val="95"/>
        </w:rPr>
        <w:t xml:space="preserve">and </w:t>
      </w:r>
      <w:r>
        <w:rPr>
          <w:spacing w:val="2"/>
          <w:w w:val="95"/>
        </w:rPr>
        <w:t>should</w:t>
      </w:r>
      <w:r>
        <w:rPr>
          <w:spacing w:val="-46"/>
          <w:w w:val="95"/>
        </w:rPr>
        <w:t xml:space="preserve"> </w:t>
      </w:r>
      <w:r>
        <w:rPr>
          <w:w w:val="95"/>
        </w:rPr>
        <w:t>include</w:t>
      </w:r>
      <w:r>
        <w:rPr>
          <w:spacing w:val="-41"/>
          <w:w w:val="95"/>
        </w:rPr>
        <w:t xml:space="preserve"> </w:t>
      </w:r>
      <w:r>
        <w:rPr>
          <w:spacing w:val="2"/>
          <w:w w:val="95"/>
        </w:rPr>
        <w:t>goal-setting,</w:t>
      </w:r>
      <w:r>
        <w:rPr>
          <w:spacing w:val="-43"/>
          <w:w w:val="95"/>
        </w:rPr>
        <w:t xml:space="preserve"> </w:t>
      </w:r>
      <w:r>
        <w:rPr>
          <w:w w:val="95"/>
        </w:rPr>
        <w:t>reflection,</w:t>
      </w:r>
      <w:r>
        <w:rPr>
          <w:spacing w:val="-44"/>
          <w:w w:val="95"/>
        </w:rPr>
        <w:t xml:space="preserve"> </w:t>
      </w:r>
      <w:r>
        <w:rPr>
          <w:w w:val="95"/>
        </w:rPr>
        <w:t>and</w:t>
      </w:r>
      <w:r>
        <w:rPr>
          <w:spacing w:val="-45"/>
          <w:w w:val="95"/>
        </w:rPr>
        <w:t xml:space="preserve"> </w:t>
      </w:r>
      <w:r>
        <w:rPr>
          <w:w w:val="95"/>
        </w:rPr>
        <w:t>ongoing</w:t>
      </w:r>
      <w:r>
        <w:rPr>
          <w:spacing w:val="-46"/>
          <w:w w:val="95"/>
        </w:rPr>
        <w:t xml:space="preserve"> </w:t>
      </w:r>
      <w:r>
        <w:rPr>
          <w:w w:val="95"/>
        </w:rPr>
        <w:t>progress</w:t>
      </w:r>
      <w:r>
        <w:rPr>
          <w:spacing w:val="-36"/>
          <w:w w:val="95"/>
        </w:rPr>
        <w:t xml:space="preserve"> </w:t>
      </w:r>
      <w:r>
        <w:rPr>
          <w:w w:val="95"/>
        </w:rPr>
        <w:t>updates.</w:t>
      </w:r>
      <w:r>
        <w:rPr>
          <w:spacing w:val="-44"/>
          <w:w w:val="95"/>
        </w:rPr>
        <w:t xml:space="preserve"> </w:t>
      </w:r>
      <w:r>
        <w:rPr>
          <w:w w:val="95"/>
        </w:rPr>
        <w:t>The</w:t>
      </w:r>
      <w:r>
        <w:rPr>
          <w:spacing w:val="-33"/>
          <w:w w:val="95"/>
        </w:rPr>
        <w:t xml:space="preserve"> </w:t>
      </w:r>
      <w:r>
        <w:rPr>
          <w:spacing w:val="3"/>
          <w:w w:val="95"/>
        </w:rPr>
        <w:t xml:space="preserve">feedback </w:t>
      </w:r>
      <w:r>
        <w:rPr>
          <w:spacing w:val="2"/>
        </w:rPr>
        <w:t>should</w:t>
      </w:r>
      <w:r>
        <w:rPr>
          <w:spacing w:val="-55"/>
        </w:rPr>
        <w:t xml:space="preserve"> </w:t>
      </w:r>
      <w:r>
        <w:t>be</w:t>
      </w:r>
      <w:r>
        <w:rPr>
          <w:spacing w:val="-47"/>
        </w:rPr>
        <w:t xml:space="preserve"> </w:t>
      </w:r>
      <w:r>
        <w:rPr>
          <w:spacing w:val="3"/>
        </w:rPr>
        <w:t>specific</w:t>
      </w:r>
      <w:r>
        <w:rPr>
          <w:spacing w:val="-57"/>
        </w:rPr>
        <w:t xml:space="preserve"> </w:t>
      </w:r>
      <w:r>
        <w:t>and</w:t>
      </w:r>
      <w:r>
        <w:rPr>
          <w:spacing w:val="-49"/>
        </w:rPr>
        <w:t xml:space="preserve"> </w:t>
      </w:r>
      <w:r>
        <w:t>constructive—an</w:t>
      </w:r>
      <w:r>
        <w:rPr>
          <w:spacing w:val="-55"/>
        </w:rPr>
        <w:t xml:space="preserve"> </w:t>
      </w:r>
      <w:r>
        <w:t>opportunity</w:t>
      </w:r>
      <w:r>
        <w:rPr>
          <w:spacing w:val="-54"/>
        </w:rPr>
        <w:t xml:space="preserve"> </w:t>
      </w:r>
      <w:r>
        <w:rPr>
          <w:spacing w:val="2"/>
        </w:rPr>
        <w:t>for</w:t>
      </w:r>
      <w:r>
        <w:rPr>
          <w:spacing w:val="-51"/>
        </w:rPr>
        <w:t xml:space="preserve"> </w:t>
      </w:r>
      <w:r>
        <w:rPr>
          <w:spacing w:val="4"/>
        </w:rPr>
        <w:t>employees</w:t>
      </w:r>
      <w:r>
        <w:rPr>
          <w:spacing w:val="-55"/>
        </w:rPr>
        <w:t xml:space="preserve"> </w:t>
      </w:r>
      <w:r>
        <w:t>to</w:t>
      </w:r>
      <w:r>
        <w:rPr>
          <w:spacing w:val="-55"/>
        </w:rPr>
        <w:t xml:space="preserve"> </w:t>
      </w:r>
      <w:r>
        <w:t>say</w:t>
      </w:r>
      <w:r>
        <w:rPr>
          <w:spacing w:val="-54"/>
        </w:rPr>
        <w:t xml:space="preserve"> </w:t>
      </w:r>
      <w:r>
        <w:t>to</w:t>
      </w:r>
      <w:r>
        <w:rPr>
          <w:spacing w:val="-43"/>
        </w:rPr>
        <w:t xml:space="preserve"> </w:t>
      </w:r>
      <w:r>
        <w:rPr>
          <w:spacing w:val="3"/>
        </w:rPr>
        <w:t xml:space="preserve">their </w:t>
      </w:r>
      <w:r>
        <w:t>supervisors:</w:t>
      </w:r>
      <w:r>
        <w:rPr>
          <w:spacing w:val="-51"/>
        </w:rPr>
        <w:t xml:space="preserve"> </w:t>
      </w:r>
      <w:r>
        <w:t>what</w:t>
      </w:r>
      <w:r>
        <w:rPr>
          <w:spacing w:val="-43"/>
        </w:rPr>
        <w:t xml:space="preserve"> </w:t>
      </w:r>
      <w:r>
        <w:t>do</w:t>
      </w:r>
      <w:r>
        <w:rPr>
          <w:spacing w:val="-42"/>
        </w:rPr>
        <w:t xml:space="preserve"> </w:t>
      </w:r>
      <w:r>
        <w:t>you</w:t>
      </w:r>
      <w:r>
        <w:rPr>
          <w:spacing w:val="-43"/>
        </w:rPr>
        <w:t xml:space="preserve"> </w:t>
      </w:r>
      <w:r>
        <w:rPr>
          <w:spacing w:val="4"/>
        </w:rPr>
        <w:t>need</w:t>
      </w:r>
      <w:r>
        <w:rPr>
          <w:spacing w:val="-50"/>
        </w:rPr>
        <w:t xml:space="preserve"> </w:t>
      </w:r>
      <w:r>
        <w:t>from</w:t>
      </w:r>
      <w:r>
        <w:rPr>
          <w:spacing w:val="-42"/>
        </w:rPr>
        <w:t xml:space="preserve"> </w:t>
      </w:r>
      <w:r>
        <w:t>me</w:t>
      </w:r>
      <w:r>
        <w:rPr>
          <w:spacing w:val="-39"/>
        </w:rPr>
        <w:t xml:space="preserve"> </w:t>
      </w:r>
      <w:r>
        <w:t>to</w:t>
      </w:r>
      <w:r>
        <w:rPr>
          <w:spacing w:val="-42"/>
        </w:rPr>
        <w:t xml:space="preserve"> </w:t>
      </w:r>
      <w:r>
        <w:t>be</w:t>
      </w:r>
      <w:r>
        <w:rPr>
          <w:spacing w:val="-47"/>
        </w:rPr>
        <w:t xml:space="preserve"> </w:t>
      </w:r>
      <w:r>
        <w:t>successful?</w:t>
      </w:r>
      <w:r>
        <w:rPr>
          <w:spacing w:val="-50"/>
        </w:rPr>
        <w:t xml:space="preserve"> </w:t>
      </w:r>
      <w:r>
        <w:t>And</w:t>
      </w:r>
      <w:r>
        <w:rPr>
          <w:spacing w:val="-43"/>
        </w:rPr>
        <w:t xml:space="preserve"> </w:t>
      </w:r>
      <w:r>
        <w:t>now</w:t>
      </w:r>
      <w:r>
        <w:rPr>
          <w:spacing w:val="-40"/>
        </w:rPr>
        <w:t xml:space="preserve"> </w:t>
      </w:r>
      <w:r>
        <w:rPr>
          <w:spacing w:val="5"/>
        </w:rPr>
        <w:t>let</w:t>
      </w:r>
      <w:r>
        <w:rPr>
          <w:spacing w:val="-51"/>
        </w:rPr>
        <w:t xml:space="preserve"> </w:t>
      </w:r>
      <w:r>
        <w:t>me</w:t>
      </w:r>
      <w:r>
        <w:rPr>
          <w:spacing w:val="-39"/>
        </w:rPr>
        <w:t xml:space="preserve"> </w:t>
      </w:r>
      <w:r>
        <w:rPr>
          <w:spacing w:val="3"/>
        </w:rPr>
        <w:t>tell</w:t>
      </w:r>
      <w:r>
        <w:rPr>
          <w:spacing w:val="-46"/>
        </w:rPr>
        <w:t xml:space="preserve"> </w:t>
      </w:r>
      <w:r>
        <w:t>you what</w:t>
      </w:r>
      <w:r>
        <w:rPr>
          <w:spacing w:val="-21"/>
        </w:rPr>
        <w:t xml:space="preserve"> </w:t>
      </w:r>
      <w:r>
        <w:t>I</w:t>
      </w:r>
      <w:r>
        <w:rPr>
          <w:spacing w:val="-17"/>
        </w:rPr>
        <w:t xml:space="preserve"> </w:t>
      </w:r>
      <w:r>
        <w:rPr>
          <w:spacing w:val="4"/>
        </w:rPr>
        <w:t>need</w:t>
      </w:r>
      <w:r>
        <w:rPr>
          <w:spacing w:val="-34"/>
        </w:rPr>
        <w:t xml:space="preserve"> </w:t>
      </w:r>
      <w:r>
        <w:t>from</w:t>
      </w:r>
      <w:r>
        <w:rPr>
          <w:spacing w:val="-20"/>
        </w:rPr>
        <w:t xml:space="preserve"> </w:t>
      </w:r>
      <w:r>
        <w:t>you.</w:t>
      </w:r>
    </w:p>
    <w:p w14:paraId="7B45EE34" w14:textId="77777777" w:rsidR="00FE063D" w:rsidRDefault="00FE063D">
      <w:pPr>
        <w:pStyle w:val="BodyText"/>
        <w:spacing w:before="11"/>
        <w:rPr>
          <w:sz w:val="23"/>
        </w:rPr>
      </w:pPr>
    </w:p>
    <w:p w14:paraId="44D0333B" w14:textId="77777777" w:rsidR="00FE063D" w:rsidRDefault="00DF7C8A">
      <w:pPr>
        <w:pStyle w:val="ListParagraph"/>
        <w:numPr>
          <w:ilvl w:val="2"/>
          <w:numId w:val="37"/>
        </w:numPr>
        <w:tabs>
          <w:tab w:val="left" w:pos="2188"/>
        </w:tabs>
        <w:rPr>
          <w:sz w:val="24"/>
        </w:rPr>
      </w:pPr>
      <w:r>
        <w:rPr>
          <w:sz w:val="24"/>
        </w:rPr>
        <w:t>Feedback</w:t>
      </w:r>
    </w:p>
    <w:p w14:paraId="024A3F78" w14:textId="77777777" w:rsidR="00FE063D" w:rsidRDefault="00FE063D">
      <w:pPr>
        <w:pStyle w:val="BodyText"/>
        <w:spacing w:before="1"/>
        <w:rPr>
          <w:sz w:val="33"/>
        </w:rPr>
      </w:pPr>
    </w:p>
    <w:p w14:paraId="75719AAF" w14:textId="77777777" w:rsidR="00FE063D" w:rsidRDefault="00DF7C8A">
      <w:pPr>
        <w:pStyle w:val="BodyText"/>
        <w:ind w:left="1579"/>
      </w:pPr>
      <w:r>
        <w:t xml:space="preserve">Feedback </w:t>
      </w:r>
      <w:r>
        <w:rPr>
          <w:spacing w:val="-3"/>
        </w:rPr>
        <w:t xml:space="preserve">can </w:t>
      </w:r>
      <w:r>
        <w:t xml:space="preserve">be </w:t>
      </w:r>
      <w:r>
        <w:rPr>
          <w:spacing w:val="2"/>
        </w:rPr>
        <w:t xml:space="preserve">highly </w:t>
      </w:r>
      <w:r>
        <w:t xml:space="preserve">constructive </w:t>
      </w:r>
      <w:r>
        <w:rPr>
          <w:spacing w:val="4"/>
        </w:rPr>
        <w:t xml:space="preserve">if </w:t>
      </w:r>
      <w:r>
        <w:rPr>
          <w:spacing w:val="5"/>
        </w:rPr>
        <w:t>it’s</w:t>
      </w:r>
      <w:r>
        <w:rPr>
          <w:spacing w:val="-46"/>
        </w:rPr>
        <w:t xml:space="preserve"> </w:t>
      </w:r>
      <w:r>
        <w:rPr>
          <w:spacing w:val="2"/>
        </w:rPr>
        <w:t xml:space="preserve">specific. </w:t>
      </w:r>
      <w:r>
        <w:t>For negative feedback, you could</w:t>
      </w:r>
    </w:p>
    <w:p w14:paraId="22481F58" w14:textId="77777777" w:rsidR="00FE063D" w:rsidRDefault="00FE063D">
      <w:pPr>
        <w:sectPr w:rsidR="00FE063D">
          <w:pgSz w:w="11910" w:h="16840"/>
          <w:pgMar w:top="1080" w:right="580" w:bottom="280" w:left="600" w:header="885" w:footer="0" w:gutter="0"/>
          <w:cols w:space="720"/>
        </w:sectPr>
      </w:pPr>
    </w:p>
    <w:p w14:paraId="43E72F70" w14:textId="77777777" w:rsidR="00FE063D" w:rsidRDefault="00FE063D">
      <w:pPr>
        <w:pStyle w:val="BodyText"/>
        <w:spacing w:before="2"/>
        <w:rPr>
          <w:sz w:val="28"/>
        </w:rPr>
      </w:pPr>
    </w:p>
    <w:p w14:paraId="1713A592" w14:textId="77777777" w:rsidR="00FE063D" w:rsidRDefault="00DF7C8A">
      <w:pPr>
        <w:pStyle w:val="BodyText"/>
        <w:spacing w:before="55" w:line="314" w:lineRule="auto"/>
        <w:ind w:left="1579" w:right="847"/>
      </w:pPr>
      <w:r>
        <w:t xml:space="preserve">say: </w:t>
      </w:r>
      <w:r>
        <w:rPr>
          <w:spacing w:val="-7"/>
        </w:rPr>
        <w:t xml:space="preserve">You </w:t>
      </w:r>
      <w:r>
        <w:rPr>
          <w:spacing w:val="3"/>
        </w:rPr>
        <w:t xml:space="preserve">didn’t </w:t>
      </w:r>
      <w:r>
        <w:t xml:space="preserve">respond to that </w:t>
      </w:r>
      <w:r>
        <w:rPr>
          <w:spacing w:val="3"/>
        </w:rPr>
        <w:t xml:space="preserve">client’s email, </w:t>
      </w:r>
      <w:r>
        <w:t xml:space="preserve">and I thought </w:t>
      </w:r>
      <w:r>
        <w:rPr>
          <w:spacing w:val="4"/>
        </w:rPr>
        <w:t xml:space="preserve">it </w:t>
      </w:r>
      <w:r>
        <w:rPr>
          <w:spacing w:val="-3"/>
        </w:rPr>
        <w:t xml:space="preserve">came </w:t>
      </w:r>
      <w:r>
        <w:rPr>
          <w:spacing w:val="2"/>
        </w:rPr>
        <w:t xml:space="preserve">off </w:t>
      </w:r>
      <w:r>
        <w:t xml:space="preserve">as </w:t>
      </w:r>
      <w:r>
        <w:rPr>
          <w:spacing w:val="2"/>
          <w:w w:val="95"/>
        </w:rPr>
        <w:t>unprofessional.</w:t>
      </w:r>
      <w:r>
        <w:rPr>
          <w:spacing w:val="-31"/>
          <w:w w:val="95"/>
        </w:rPr>
        <w:t xml:space="preserve"> </w:t>
      </w:r>
      <w:r>
        <w:rPr>
          <w:w w:val="95"/>
        </w:rPr>
        <w:t>For</w:t>
      </w:r>
      <w:r>
        <w:rPr>
          <w:spacing w:val="-40"/>
          <w:w w:val="95"/>
        </w:rPr>
        <w:t xml:space="preserve"> </w:t>
      </w:r>
      <w:r>
        <w:rPr>
          <w:spacing w:val="2"/>
          <w:w w:val="95"/>
        </w:rPr>
        <w:t>positive</w:t>
      </w:r>
      <w:r>
        <w:rPr>
          <w:spacing w:val="-31"/>
          <w:w w:val="95"/>
        </w:rPr>
        <w:t xml:space="preserve"> </w:t>
      </w:r>
      <w:r>
        <w:rPr>
          <w:w w:val="95"/>
        </w:rPr>
        <w:t>feedback:</w:t>
      </w:r>
      <w:r>
        <w:rPr>
          <w:spacing w:val="-38"/>
          <w:w w:val="95"/>
        </w:rPr>
        <w:t xml:space="preserve"> </w:t>
      </w:r>
      <w:r>
        <w:rPr>
          <w:spacing w:val="-7"/>
          <w:w w:val="95"/>
        </w:rPr>
        <w:t>You</w:t>
      </w:r>
      <w:r>
        <w:rPr>
          <w:spacing w:val="-36"/>
          <w:w w:val="95"/>
        </w:rPr>
        <w:t xml:space="preserve"> </w:t>
      </w:r>
      <w:r>
        <w:rPr>
          <w:spacing w:val="3"/>
          <w:w w:val="95"/>
        </w:rPr>
        <w:t>did</w:t>
      </w:r>
      <w:r>
        <w:rPr>
          <w:spacing w:val="-24"/>
          <w:w w:val="95"/>
        </w:rPr>
        <w:t xml:space="preserve"> </w:t>
      </w:r>
      <w:r>
        <w:rPr>
          <w:w w:val="95"/>
        </w:rPr>
        <w:t>a</w:t>
      </w:r>
      <w:r>
        <w:rPr>
          <w:spacing w:val="-26"/>
          <w:w w:val="95"/>
        </w:rPr>
        <w:t xml:space="preserve"> </w:t>
      </w:r>
      <w:r>
        <w:rPr>
          <w:w w:val="95"/>
        </w:rPr>
        <w:t>great</w:t>
      </w:r>
      <w:r>
        <w:rPr>
          <w:spacing w:val="-26"/>
          <w:w w:val="95"/>
        </w:rPr>
        <w:t xml:space="preserve"> </w:t>
      </w:r>
      <w:r>
        <w:rPr>
          <w:spacing w:val="2"/>
          <w:w w:val="95"/>
        </w:rPr>
        <w:t>job</w:t>
      </w:r>
      <w:r>
        <w:rPr>
          <w:spacing w:val="-23"/>
          <w:w w:val="95"/>
        </w:rPr>
        <w:t xml:space="preserve"> </w:t>
      </w:r>
      <w:r>
        <w:rPr>
          <w:w w:val="95"/>
        </w:rPr>
        <w:t>at</w:t>
      </w:r>
      <w:r>
        <w:rPr>
          <w:spacing w:val="-12"/>
          <w:w w:val="95"/>
        </w:rPr>
        <w:t xml:space="preserve"> </w:t>
      </w:r>
      <w:r>
        <w:rPr>
          <w:w w:val="95"/>
        </w:rPr>
        <w:t>that</w:t>
      </w:r>
      <w:r>
        <w:rPr>
          <w:spacing w:val="-25"/>
          <w:w w:val="95"/>
        </w:rPr>
        <w:t xml:space="preserve"> </w:t>
      </w:r>
      <w:r>
        <w:rPr>
          <w:spacing w:val="3"/>
          <w:w w:val="95"/>
        </w:rPr>
        <w:t>meeting.</w:t>
      </w:r>
      <w:r>
        <w:rPr>
          <w:spacing w:val="-35"/>
          <w:w w:val="95"/>
        </w:rPr>
        <w:t xml:space="preserve"> </w:t>
      </w:r>
      <w:r>
        <w:rPr>
          <w:w w:val="95"/>
        </w:rPr>
        <w:t>I</w:t>
      </w:r>
      <w:r>
        <w:rPr>
          <w:spacing w:val="-22"/>
          <w:w w:val="95"/>
        </w:rPr>
        <w:t xml:space="preserve"> </w:t>
      </w:r>
      <w:r>
        <w:rPr>
          <w:w w:val="95"/>
        </w:rPr>
        <w:t xml:space="preserve">thought </w:t>
      </w:r>
      <w:r>
        <w:t>you</w:t>
      </w:r>
      <w:r>
        <w:rPr>
          <w:spacing w:val="-42"/>
        </w:rPr>
        <w:t xml:space="preserve"> </w:t>
      </w:r>
      <w:r>
        <w:rPr>
          <w:spacing w:val="2"/>
        </w:rPr>
        <w:t>were</w:t>
      </w:r>
      <w:r>
        <w:rPr>
          <w:spacing w:val="-46"/>
        </w:rPr>
        <w:t xml:space="preserve"> </w:t>
      </w:r>
      <w:r>
        <w:t>prepared</w:t>
      </w:r>
      <w:r>
        <w:rPr>
          <w:spacing w:val="-49"/>
        </w:rPr>
        <w:t xml:space="preserve"> </w:t>
      </w:r>
      <w:r>
        <w:t>and</w:t>
      </w:r>
      <w:r>
        <w:rPr>
          <w:spacing w:val="-42"/>
        </w:rPr>
        <w:t xml:space="preserve"> </w:t>
      </w:r>
      <w:r>
        <w:rPr>
          <w:spacing w:val="3"/>
        </w:rPr>
        <w:t>well-spoken,</w:t>
      </w:r>
      <w:r>
        <w:rPr>
          <w:spacing w:val="-48"/>
        </w:rPr>
        <w:t xml:space="preserve"> </w:t>
      </w:r>
      <w:r>
        <w:t>and</w:t>
      </w:r>
      <w:r>
        <w:rPr>
          <w:spacing w:val="-50"/>
        </w:rPr>
        <w:t xml:space="preserve"> </w:t>
      </w:r>
      <w:r>
        <w:rPr>
          <w:spacing w:val="4"/>
        </w:rPr>
        <w:t>it</w:t>
      </w:r>
      <w:r>
        <w:rPr>
          <w:spacing w:val="-50"/>
        </w:rPr>
        <w:t xml:space="preserve"> </w:t>
      </w:r>
      <w:r>
        <w:t>was</w:t>
      </w:r>
      <w:r>
        <w:rPr>
          <w:spacing w:val="-41"/>
        </w:rPr>
        <w:t xml:space="preserve"> </w:t>
      </w:r>
      <w:r>
        <w:t>very</w:t>
      </w:r>
      <w:r>
        <w:rPr>
          <w:spacing w:val="-40"/>
        </w:rPr>
        <w:t xml:space="preserve"> </w:t>
      </w:r>
      <w:r>
        <w:t>smart</w:t>
      </w:r>
      <w:r>
        <w:rPr>
          <w:spacing w:val="-34"/>
        </w:rPr>
        <w:t xml:space="preserve"> </w:t>
      </w:r>
      <w:r>
        <w:t>to</w:t>
      </w:r>
      <w:r>
        <w:rPr>
          <w:spacing w:val="-41"/>
        </w:rPr>
        <w:t xml:space="preserve"> </w:t>
      </w:r>
      <w:r>
        <w:t>close</w:t>
      </w:r>
      <w:r>
        <w:rPr>
          <w:spacing w:val="-46"/>
        </w:rPr>
        <w:t xml:space="preserve"> </w:t>
      </w:r>
      <w:r>
        <w:rPr>
          <w:spacing w:val="3"/>
        </w:rPr>
        <w:t>with</w:t>
      </w:r>
      <w:r>
        <w:rPr>
          <w:spacing w:val="-42"/>
        </w:rPr>
        <w:t xml:space="preserve"> </w:t>
      </w:r>
      <w:r>
        <w:t>the</w:t>
      </w:r>
      <w:r>
        <w:rPr>
          <w:spacing w:val="-37"/>
        </w:rPr>
        <w:t xml:space="preserve"> </w:t>
      </w:r>
      <w:r>
        <w:rPr>
          <w:spacing w:val="4"/>
        </w:rPr>
        <w:t>next</w:t>
      </w:r>
    </w:p>
    <w:p w14:paraId="67C38942" w14:textId="77777777" w:rsidR="00FE063D" w:rsidRDefault="00DF7C8A">
      <w:pPr>
        <w:pStyle w:val="BodyText"/>
        <w:spacing w:line="248" w:lineRule="exact"/>
        <w:ind w:left="1579"/>
      </w:pPr>
      <w:r>
        <w:t>steps.</w:t>
      </w:r>
    </w:p>
    <w:p w14:paraId="5375A428" w14:textId="77777777" w:rsidR="00FE063D" w:rsidRDefault="00FE063D">
      <w:pPr>
        <w:pStyle w:val="BodyText"/>
        <w:spacing w:before="8"/>
        <w:rPr>
          <w:sz w:val="31"/>
        </w:rPr>
      </w:pPr>
    </w:p>
    <w:p w14:paraId="6327840C" w14:textId="77777777" w:rsidR="00FE063D" w:rsidRDefault="00DF7C8A">
      <w:pPr>
        <w:pStyle w:val="ListParagraph"/>
        <w:numPr>
          <w:ilvl w:val="2"/>
          <w:numId w:val="37"/>
        </w:numPr>
        <w:tabs>
          <w:tab w:val="left" w:pos="2188"/>
        </w:tabs>
        <w:rPr>
          <w:sz w:val="24"/>
        </w:rPr>
      </w:pPr>
      <w:r>
        <w:rPr>
          <w:sz w:val="24"/>
        </w:rPr>
        <w:t>Recognition</w:t>
      </w:r>
    </w:p>
    <w:p w14:paraId="7E01A150" w14:textId="77777777" w:rsidR="00FE063D" w:rsidRDefault="00FE063D">
      <w:pPr>
        <w:pStyle w:val="BodyText"/>
        <w:spacing w:before="2"/>
        <w:rPr>
          <w:sz w:val="33"/>
        </w:rPr>
      </w:pPr>
    </w:p>
    <w:p w14:paraId="1F967BEA" w14:textId="77777777" w:rsidR="00FE063D" w:rsidRDefault="00DF7C8A">
      <w:pPr>
        <w:pStyle w:val="BodyText"/>
        <w:spacing w:line="316" w:lineRule="auto"/>
        <w:ind w:left="1579"/>
      </w:pPr>
      <w:r>
        <w:rPr>
          <w:w w:val="95"/>
        </w:rPr>
        <w:t>Recognition</w:t>
      </w:r>
      <w:r>
        <w:rPr>
          <w:spacing w:val="-40"/>
          <w:w w:val="95"/>
        </w:rPr>
        <w:t xml:space="preserve"> </w:t>
      </w:r>
      <w:r>
        <w:rPr>
          <w:spacing w:val="4"/>
          <w:w w:val="95"/>
        </w:rPr>
        <w:t>is</w:t>
      </w:r>
      <w:r>
        <w:rPr>
          <w:spacing w:val="-38"/>
          <w:w w:val="95"/>
        </w:rPr>
        <w:t xml:space="preserve"> </w:t>
      </w:r>
      <w:r>
        <w:rPr>
          <w:spacing w:val="2"/>
          <w:w w:val="95"/>
        </w:rPr>
        <w:t>often</w:t>
      </w:r>
      <w:r>
        <w:rPr>
          <w:spacing w:val="-40"/>
          <w:w w:val="95"/>
        </w:rPr>
        <w:t xml:space="preserve"> </w:t>
      </w:r>
      <w:r>
        <w:rPr>
          <w:w w:val="95"/>
        </w:rPr>
        <w:t>the</w:t>
      </w:r>
      <w:r>
        <w:rPr>
          <w:spacing w:val="-22"/>
          <w:w w:val="95"/>
        </w:rPr>
        <w:t xml:space="preserve"> </w:t>
      </w:r>
      <w:r>
        <w:rPr>
          <w:w w:val="95"/>
        </w:rPr>
        <w:t>most</w:t>
      </w:r>
      <w:r>
        <w:rPr>
          <w:spacing w:val="-29"/>
          <w:w w:val="95"/>
        </w:rPr>
        <w:t xml:space="preserve"> </w:t>
      </w:r>
      <w:r>
        <w:rPr>
          <w:spacing w:val="2"/>
          <w:w w:val="95"/>
        </w:rPr>
        <w:t>underestimated</w:t>
      </w:r>
      <w:r>
        <w:rPr>
          <w:spacing w:val="-39"/>
          <w:w w:val="95"/>
        </w:rPr>
        <w:t xml:space="preserve"> </w:t>
      </w:r>
      <w:r>
        <w:rPr>
          <w:w w:val="95"/>
        </w:rPr>
        <w:t>component</w:t>
      </w:r>
      <w:r>
        <w:rPr>
          <w:spacing w:val="-40"/>
          <w:w w:val="95"/>
        </w:rPr>
        <w:t xml:space="preserve"> </w:t>
      </w:r>
      <w:r>
        <w:rPr>
          <w:w w:val="95"/>
        </w:rPr>
        <w:t>of</w:t>
      </w:r>
      <w:r>
        <w:rPr>
          <w:spacing w:val="-36"/>
          <w:w w:val="95"/>
        </w:rPr>
        <w:t xml:space="preserve"> </w:t>
      </w:r>
      <w:r>
        <w:rPr>
          <w:w w:val="95"/>
        </w:rPr>
        <w:t>CFRs</w:t>
      </w:r>
      <w:r>
        <w:rPr>
          <w:spacing w:val="-26"/>
          <w:w w:val="95"/>
        </w:rPr>
        <w:t xml:space="preserve"> </w:t>
      </w:r>
      <w:r>
        <w:rPr>
          <w:w w:val="95"/>
        </w:rPr>
        <w:t>and</w:t>
      </w:r>
      <w:r>
        <w:rPr>
          <w:spacing w:val="-28"/>
          <w:w w:val="95"/>
        </w:rPr>
        <w:t xml:space="preserve"> </w:t>
      </w:r>
      <w:r>
        <w:rPr>
          <w:w w:val="95"/>
        </w:rPr>
        <w:t>the</w:t>
      </w:r>
      <w:r>
        <w:rPr>
          <w:spacing w:val="-22"/>
          <w:w w:val="95"/>
        </w:rPr>
        <w:t xml:space="preserve"> </w:t>
      </w:r>
      <w:r>
        <w:rPr>
          <w:spacing w:val="2"/>
          <w:w w:val="95"/>
        </w:rPr>
        <w:t>least</w:t>
      </w:r>
      <w:r>
        <w:rPr>
          <w:spacing w:val="-40"/>
          <w:w w:val="95"/>
        </w:rPr>
        <w:t xml:space="preserve"> </w:t>
      </w:r>
      <w:r>
        <w:rPr>
          <w:spacing w:val="5"/>
          <w:w w:val="95"/>
        </w:rPr>
        <w:t xml:space="preserve">well </w:t>
      </w:r>
      <w:r>
        <w:rPr>
          <w:w w:val="95"/>
        </w:rPr>
        <w:t>understood</w:t>
      </w:r>
      <w:r>
        <w:rPr>
          <w:spacing w:val="-37"/>
          <w:w w:val="95"/>
        </w:rPr>
        <w:t xml:space="preserve"> </w:t>
      </w:r>
      <w:r>
        <w:rPr>
          <w:w w:val="95"/>
        </w:rPr>
        <w:t>one</w:t>
      </w:r>
      <w:r>
        <w:rPr>
          <w:spacing w:val="-31"/>
          <w:w w:val="95"/>
        </w:rPr>
        <w:t xml:space="preserve"> </w:t>
      </w:r>
      <w:r>
        <w:rPr>
          <w:spacing w:val="4"/>
          <w:w w:val="95"/>
        </w:rPr>
        <w:t>in</w:t>
      </w:r>
      <w:r>
        <w:rPr>
          <w:spacing w:val="-24"/>
          <w:w w:val="95"/>
        </w:rPr>
        <w:t xml:space="preserve"> </w:t>
      </w:r>
      <w:r>
        <w:rPr>
          <w:w w:val="95"/>
        </w:rPr>
        <w:t>the</w:t>
      </w:r>
      <w:r>
        <w:rPr>
          <w:spacing w:val="-18"/>
          <w:w w:val="95"/>
        </w:rPr>
        <w:t xml:space="preserve"> </w:t>
      </w:r>
      <w:r>
        <w:rPr>
          <w:w w:val="95"/>
        </w:rPr>
        <w:t>acronym.</w:t>
      </w:r>
      <w:r>
        <w:rPr>
          <w:spacing w:val="-22"/>
          <w:w w:val="95"/>
        </w:rPr>
        <w:t xml:space="preserve"> </w:t>
      </w:r>
      <w:r>
        <w:rPr>
          <w:w w:val="95"/>
        </w:rPr>
        <w:t>Recognition</w:t>
      </w:r>
      <w:r>
        <w:rPr>
          <w:spacing w:val="-37"/>
          <w:w w:val="95"/>
        </w:rPr>
        <w:t xml:space="preserve"> </w:t>
      </w:r>
      <w:r>
        <w:rPr>
          <w:spacing w:val="4"/>
          <w:w w:val="95"/>
        </w:rPr>
        <w:t>is</w:t>
      </w:r>
      <w:r>
        <w:rPr>
          <w:spacing w:val="-36"/>
          <w:w w:val="95"/>
        </w:rPr>
        <w:t xml:space="preserve"> </w:t>
      </w:r>
      <w:r>
        <w:rPr>
          <w:w w:val="95"/>
        </w:rPr>
        <w:t>important</w:t>
      </w:r>
      <w:r>
        <w:rPr>
          <w:spacing w:val="-25"/>
          <w:w w:val="95"/>
        </w:rPr>
        <w:t xml:space="preserve"> </w:t>
      </w:r>
      <w:r>
        <w:rPr>
          <w:w w:val="95"/>
        </w:rPr>
        <w:t>because</w:t>
      </w:r>
      <w:r>
        <w:rPr>
          <w:spacing w:val="-31"/>
          <w:w w:val="95"/>
        </w:rPr>
        <w:t xml:space="preserve"> </w:t>
      </w:r>
      <w:r>
        <w:rPr>
          <w:w w:val="95"/>
        </w:rPr>
        <w:t>appreciation</w:t>
      </w:r>
      <w:r>
        <w:rPr>
          <w:spacing w:val="-37"/>
          <w:w w:val="95"/>
        </w:rPr>
        <w:t xml:space="preserve"> </w:t>
      </w:r>
      <w:r>
        <w:rPr>
          <w:spacing w:val="4"/>
          <w:w w:val="95"/>
        </w:rPr>
        <w:t>is</w:t>
      </w:r>
      <w:r>
        <w:rPr>
          <w:spacing w:val="-22"/>
          <w:w w:val="95"/>
        </w:rPr>
        <w:t xml:space="preserve"> </w:t>
      </w:r>
      <w:r>
        <w:rPr>
          <w:w w:val="95"/>
        </w:rPr>
        <w:t xml:space="preserve">a </w:t>
      </w:r>
      <w:r>
        <w:t>fundamental</w:t>
      </w:r>
      <w:r>
        <w:rPr>
          <w:spacing w:val="-53"/>
        </w:rPr>
        <w:t xml:space="preserve"> </w:t>
      </w:r>
      <w:r>
        <w:t>human</w:t>
      </w:r>
      <w:r>
        <w:rPr>
          <w:spacing w:val="-51"/>
        </w:rPr>
        <w:t xml:space="preserve"> </w:t>
      </w:r>
      <w:r>
        <w:rPr>
          <w:spacing w:val="3"/>
        </w:rPr>
        <w:t>desire.</w:t>
      </w:r>
      <w:r>
        <w:rPr>
          <w:spacing w:val="-55"/>
        </w:rPr>
        <w:t xml:space="preserve"> </w:t>
      </w:r>
      <w:r>
        <w:t>Furthermore,</w:t>
      </w:r>
      <w:r>
        <w:rPr>
          <w:spacing w:val="-54"/>
        </w:rPr>
        <w:t xml:space="preserve"> </w:t>
      </w:r>
      <w:r>
        <w:rPr>
          <w:spacing w:val="3"/>
        </w:rPr>
        <w:t>modern</w:t>
      </w:r>
      <w:r>
        <w:rPr>
          <w:spacing w:val="-56"/>
        </w:rPr>
        <w:t xml:space="preserve"> </w:t>
      </w:r>
      <w:r>
        <w:t>company</w:t>
      </w:r>
      <w:r>
        <w:rPr>
          <w:spacing w:val="-49"/>
        </w:rPr>
        <w:t xml:space="preserve"> </w:t>
      </w:r>
      <w:r>
        <w:t>culture</w:t>
      </w:r>
      <w:r>
        <w:rPr>
          <w:spacing w:val="-54"/>
        </w:rPr>
        <w:t xml:space="preserve"> </w:t>
      </w:r>
      <w:r>
        <w:rPr>
          <w:spacing w:val="2"/>
        </w:rPr>
        <w:t>often</w:t>
      </w:r>
      <w:r>
        <w:rPr>
          <w:spacing w:val="-55"/>
        </w:rPr>
        <w:t xml:space="preserve"> </w:t>
      </w:r>
      <w:r>
        <w:t>makes recognition</w:t>
      </w:r>
      <w:r>
        <w:rPr>
          <w:spacing w:val="-50"/>
        </w:rPr>
        <w:t xml:space="preserve"> </w:t>
      </w:r>
      <w:r>
        <w:t>performance-based</w:t>
      </w:r>
      <w:r>
        <w:rPr>
          <w:spacing w:val="-50"/>
        </w:rPr>
        <w:t xml:space="preserve"> </w:t>
      </w:r>
      <w:r>
        <w:t>and</w:t>
      </w:r>
      <w:r>
        <w:rPr>
          <w:spacing w:val="-50"/>
        </w:rPr>
        <w:t xml:space="preserve"> </w:t>
      </w:r>
      <w:r>
        <w:t>horizontal.</w:t>
      </w:r>
      <w:r>
        <w:rPr>
          <w:spacing w:val="-48"/>
        </w:rPr>
        <w:t xml:space="preserve"> </w:t>
      </w:r>
      <w:r>
        <w:t>It</w:t>
      </w:r>
      <w:r>
        <w:rPr>
          <w:spacing w:val="-43"/>
        </w:rPr>
        <w:t xml:space="preserve"> </w:t>
      </w:r>
      <w:r>
        <w:t>crowdsources</w:t>
      </w:r>
      <w:r>
        <w:rPr>
          <w:spacing w:val="-49"/>
        </w:rPr>
        <w:t xml:space="preserve"> </w:t>
      </w:r>
      <w:r>
        <w:t>meritocracy.</w:t>
      </w:r>
    </w:p>
    <w:p w14:paraId="6B1C919A" w14:textId="77777777" w:rsidR="00FE063D" w:rsidRDefault="00DF7C8A">
      <w:pPr>
        <w:pStyle w:val="BodyText"/>
        <w:spacing w:line="260" w:lineRule="exact"/>
        <w:ind w:left="1579"/>
      </w:pPr>
      <w:r>
        <w:t xml:space="preserve">Recognition </w:t>
      </w:r>
      <w:r>
        <w:rPr>
          <w:spacing w:val="4"/>
        </w:rPr>
        <w:t>in</w:t>
      </w:r>
      <w:r>
        <w:rPr>
          <w:spacing w:val="-47"/>
        </w:rPr>
        <w:t xml:space="preserve"> </w:t>
      </w:r>
      <w:r>
        <w:t xml:space="preserve">CFRs </w:t>
      </w:r>
      <w:r>
        <w:rPr>
          <w:spacing w:val="-3"/>
        </w:rPr>
        <w:t xml:space="preserve">can </w:t>
      </w:r>
      <w:r>
        <w:t xml:space="preserve">be peer-to-peer, which </w:t>
      </w:r>
      <w:r>
        <w:rPr>
          <w:spacing w:val="3"/>
        </w:rPr>
        <w:t xml:space="preserve">helps </w:t>
      </w:r>
      <w:r>
        <w:t>those who may not normally be</w:t>
      </w:r>
    </w:p>
    <w:p w14:paraId="420AB9BB" w14:textId="77777777" w:rsidR="00FE063D" w:rsidRDefault="00DF7C8A">
      <w:pPr>
        <w:pStyle w:val="BodyText"/>
        <w:spacing w:before="77"/>
        <w:ind w:left="1579"/>
      </w:pPr>
      <w:r>
        <w:rPr>
          <w:noProof/>
        </w:rPr>
        <w:drawing>
          <wp:anchor distT="0" distB="0" distL="0" distR="0" simplePos="0" relativeHeight="485027328" behindDoc="1" locked="0" layoutInCell="1" allowOverlap="1" wp14:anchorId="4DCE1D4F" wp14:editId="77474C7E">
            <wp:simplePos x="0" y="0"/>
            <wp:positionH relativeFrom="page">
              <wp:posOffset>818737</wp:posOffset>
            </wp:positionH>
            <wp:positionV relativeFrom="paragraph">
              <wp:posOffset>61288</wp:posOffset>
            </wp:positionV>
            <wp:extent cx="2037323" cy="1047749"/>
            <wp:effectExtent l="0" t="0" r="0" b="0"/>
            <wp:wrapNone/>
            <wp:docPr id="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2.png"/>
                    <pic:cNvPicPr/>
                  </pic:nvPicPr>
                  <pic:blipFill>
                    <a:blip r:embed="rId8" cstate="print"/>
                    <a:stretch>
                      <a:fillRect/>
                    </a:stretch>
                  </pic:blipFill>
                  <pic:spPr>
                    <a:xfrm>
                      <a:off x="0" y="0"/>
                      <a:ext cx="2037323" cy="1047749"/>
                    </a:xfrm>
                    <a:prstGeom prst="rect">
                      <a:avLst/>
                    </a:prstGeom>
                  </pic:spPr>
                </pic:pic>
              </a:graphicData>
            </a:graphic>
          </wp:anchor>
        </w:drawing>
      </w:r>
      <w:r>
        <w:t>noticed by leaders get noticed. The best part is, it can be as simple as a “thank you.”</w:t>
      </w:r>
    </w:p>
    <w:p w14:paraId="30840D48" w14:textId="77777777" w:rsidR="00FE063D" w:rsidRDefault="00FE063D">
      <w:pPr>
        <w:pStyle w:val="BodyText"/>
        <w:spacing w:before="8"/>
        <w:rPr>
          <w:sz w:val="32"/>
        </w:rPr>
      </w:pPr>
    </w:p>
    <w:p w14:paraId="54FE4E88" w14:textId="77777777" w:rsidR="00FE063D" w:rsidRDefault="00DF7C8A">
      <w:pPr>
        <w:pStyle w:val="ListParagraph"/>
        <w:numPr>
          <w:ilvl w:val="1"/>
          <w:numId w:val="37"/>
        </w:numPr>
        <w:tabs>
          <w:tab w:val="left" w:pos="1675"/>
        </w:tabs>
        <w:spacing w:before="1"/>
        <w:rPr>
          <w:rFonts w:ascii="Carlito"/>
          <w:sz w:val="24"/>
        </w:rPr>
      </w:pPr>
      <w:r>
        <w:rPr>
          <w:rFonts w:ascii="Carlito"/>
          <w:sz w:val="24"/>
        </w:rPr>
        <w:t>Performance</w:t>
      </w:r>
      <w:r>
        <w:rPr>
          <w:rFonts w:ascii="Carlito"/>
          <w:spacing w:val="-15"/>
          <w:sz w:val="24"/>
        </w:rPr>
        <w:t xml:space="preserve"> </w:t>
      </w:r>
      <w:r>
        <w:rPr>
          <w:rFonts w:ascii="Carlito"/>
          <w:spacing w:val="4"/>
          <w:sz w:val="24"/>
        </w:rPr>
        <w:t>reviewing</w:t>
      </w:r>
    </w:p>
    <w:p w14:paraId="3B17AD45" w14:textId="77777777" w:rsidR="00FE063D" w:rsidRDefault="00FE063D">
      <w:pPr>
        <w:pStyle w:val="BodyText"/>
        <w:spacing w:before="7"/>
        <w:rPr>
          <w:rFonts w:ascii="Carlito"/>
          <w:sz w:val="19"/>
        </w:rPr>
      </w:pPr>
    </w:p>
    <w:p w14:paraId="165EFF32" w14:textId="77777777" w:rsidR="00FE063D" w:rsidRDefault="00DF7C8A">
      <w:pPr>
        <w:pStyle w:val="BodyText"/>
        <w:spacing w:line="312" w:lineRule="auto"/>
        <w:ind w:left="1579" w:right="847"/>
      </w:pPr>
      <w:r>
        <w:t>This</w:t>
      </w:r>
      <w:r>
        <w:rPr>
          <w:spacing w:val="-43"/>
        </w:rPr>
        <w:t xml:space="preserve"> </w:t>
      </w:r>
      <w:r>
        <w:rPr>
          <w:spacing w:val="4"/>
        </w:rPr>
        <w:t>is</w:t>
      </w:r>
      <w:r>
        <w:rPr>
          <w:spacing w:val="-42"/>
        </w:rPr>
        <w:t xml:space="preserve"> </w:t>
      </w:r>
      <w:r>
        <w:rPr>
          <w:spacing w:val="2"/>
        </w:rPr>
        <w:t>usually</w:t>
      </w:r>
      <w:r>
        <w:rPr>
          <w:spacing w:val="-49"/>
        </w:rPr>
        <w:t xml:space="preserve"> </w:t>
      </w:r>
      <w:r>
        <w:t>done</w:t>
      </w:r>
      <w:r>
        <w:rPr>
          <w:spacing w:val="-47"/>
        </w:rPr>
        <w:t xml:space="preserve"> </w:t>
      </w:r>
      <w:r>
        <w:t>on</w:t>
      </w:r>
      <w:r>
        <w:rPr>
          <w:spacing w:val="-43"/>
        </w:rPr>
        <w:t xml:space="preserve"> </w:t>
      </w:r>
      <w:r>
        <w:t>an</w:t>
      </w:r>
      <w:r>
        <w:rPr>
          <w:spacing w:val="-35"/>
        </w:rPr>
        <w:t xml:space="preserve"> </w:t>
      </w:r>
      <w:r>
        <w:t>annual</w:t>
      </w:r>
      <w:r>
        <w:rPr>
          <w:spacing w:val="-46"/>
        </w:rPr>
        <w:t xml:space="preserve"> </w:t>
      </w:r>
      <w:r>
        <w:t>basis</w:t>
      </w:r>
      <w:r>
        <w:rPr>
          <w:spacing w:val="-42"/>
        </w:rPr>
        <w:t xml:space="preserve"> </w:t>
      </w:r>
      <w:r>
        <w:rPr>
          <w:spacing w:val="3"/>
        </w:rPr>
        <w:t>when</w:t>
      </w:r>
      <w:r>
        <w:rPr>
          <w:spacing w:val="-51"/>
        </w:rPr>
        <w:t xml:space="preserve"> </w:t>
      </w:r>
      <w:r>
        <w:t>the</w:t>
      </w:r>
      <w:r>
        <w:rPr>
          <w:spacing w:val="-39"/>
        </w:rPr>
        <w:t xml:space="preserve"> </w:t>
      </w:r>
      <w:r>
        <w:rPr>
          <w:spacing w:val="3"/>
        </w:rPr>
        <w:t>finals</w:t>
      </w:r>
      <w:r>
        <w:rPr>
          <w:spacing w:val="-50"/>
        </w:rPr>
        <w:t xml:space="preserve"> </w:t>
      </w:r>
      <w:r>
        <w:t>results</w:t>
      </w:r>
      <w:r>
        <w:rPr>
          <w:spacing w:val="-51"/>
        </w:rPr>
        <w:t xml:space="preserve"> </w:t>
      </w:r>
      <w:r>
        <w:t>of</w:t>
      </w:r>
      <w:r>
        <w:rPr>
          <w:spacing w:val="-40"/>
        </w:rPr>
        <w:t xml:space="preserve"> </w:t>
      </w:r>
      <w:r>
        <w:t>an</w:t>
      </w:r>
      <w:r>
        <w:rPr>
          <w:spacing w:val="-42"/>
        </w:rPr>
        <w:t xml:space="preserve"> </w:t>
      </w:r>
      <w:r>
        <w:rPr>
          <w:spacing w:val="3"/>
        </w:rPr>
        <w:t>employee</w:t>
      </w:r>
      <w:r>
        <w:rPr>
          <w:spacing w:val="-52"/>
        </w:rPr>
        <w:t xml:space="preserve"> </w:t>
      </w:r>
      <w:r>
        <w:t xml:space="preserve">’s </w:t>
      </w:r>
      <w:r>
        <w:rPr>
          <w:w w:val="95"/>
        </w:rPr>
        <w:t>performance</w:t>
      </w:r>
      <w:r>
        <w:rPr>
          <w:spacing w:val="-34"/>
          <w:w w:val="95"/>
        </w:rPr>
        <w:t xml:space="preserve"> </w:t>
      </w:r>
      <w:r>
        <w:rPr>
          <w:spacing w:val="-3"/>
          <w:w w:val="95"/>
        </w:rPr>
        <w:t>are</w:t>
      </w:r>
      <w:r>
        <w:rPr>
          <w:spacing w:val="-21"/>
          <w:w w:val="95"/>
        </w:rPr>
        <w:t xml:space="preserve"> </w:t>
      </w:r>
      <w:r>
        <w:rPr>
          <w:spacing w:val="4"/>
          <w:w w:val="95"/>
        </w:rPr>
        <w:t>reviewed.</w:t>
      </w:r>
      <w:r>
        <w:rPr>
          <w:spacing w:val="-31"/>
          <w:w w:val="95"/>
        </w:rPr>
        <w:t xml:space="preserve"> </w:t>
      </w:r>
      <w:r>
        <w:rPr>
          <w:w w:val="95"/>
        </w:rPr>
        <w:t>This</w:t>
      </w:r>
      <w:r>
        <w:rPr>
          <w:spacing w:val="-38"/>
          <w:w w:val="95"/>
        </w:rPr>
        <w:t xml:space="preserve"> </w:t>
      </w:r>
      <w:r>
        <w:rPr>
          <w:w w:val="95"/>
        </w:rPr>
        <w:t>phase</w:t>
      </w:r>
      <w:r>
        <w:rPr>
          <w:spacing w:val="-34"/>
          <w:w w:val="95"/>
        </w:rPr>
        <w:t xml:space="preserve"> </w:t>
      </w:r>
      <w:r>
        <w:rPr>
          <w:spacing w:val="4"/>
          <w:w w:val="95"/>
        </w:rPr>
        <w:t>is</w:t>
      </w:r>
      <w:r>
        <w:rPr>
          <w:spacing w:val="-26"/>
          <w:w w:val="95"/>
        </w:rPr>
        <w:t xml:space="preserve"> </w:t>
      </w:r>
      <w:r>
        <w:rPr>
          <w:w w:val="95"/>
        </w:rPr>
        <w:t>a</w:t>
      </w:r>
      <w:r>
        <w:rPr>
          <w:spacing w:val="-29"/>
          <w:w w:val="95"/>
        </w:rPr>
        <w:t xml:space="preserve"> </w:t>
      </w:r>
      <w:r>
        <w:rPr>
          <w:w w:val="95"/>
        </w:rPr>
        <w:t>collaborative</w:t>
      </w:r>
      <w:r>
        <w:rPr>
          <w:spacing w:val="-34"/>
          <w:w w:val="95"/>
        </w:rPr>
        <w:t xml:space="preserve"> </w:t>
      </w:r>
      <w:r>
        <w:rPr>
          <w:spacing w:val="2"/>
          <w:w w:val="95"/>
        </w:rPr>
        <w:t>effort</w:t>
      </w:r>
      <w:r>
        <w:rPr>
          <w:spacing w:val="-39"/>
          <w:w w:val="95"/>
        </w:rPr>
        <w:t xml:space="preserve"> </w:t>
      </w:r>
      <w:r>
        <w:rPr>
          <w:w w:val="95"/>
        </w:rPr>
        <w:t>and</w:t>
      </w:r>
      <w:r>
        <w:rPr>
          <w:spacing w:val="-39"/>
          <w:w w:val="95"/>
        </w:rPr>
        <w:t xml:space="preserve"> </w:t>
      </w:r>
      <w:r>
        <w:rPr>
          <w:spacing w:val="3"/>
          <w:w w:val="95"/>
        </w:rPr>
        <w:t>designed</w:t>
      </w:r>
      <w:r>
        <w:rPr>
          <w:spacing w:val="-39"/>
          <w:w w:val="95"/>
        </w:rPr>
        <w:t xml:space="preserve"> </w:t>
      </w:r>
      <w:r>
        <w:rPr>
          <w:w w:val="95"/>
        </w:rPr>
        <w:t>to</w:t>
      </w:r>
      <w:r>
        <w:rPr>
          <w:spacing w:val="-26"/>
          <w:w w:val="95"/>
        </w:rPr>
        <w:t xml:space="preserve"> </w:t>
      </w:r>
      <w:r>
        <w:rPr>
          <w:spacing w:val="2"/>
          <w:w w:val="95"/>
        </w:rPr>
        <w:t xml:space="preserve">allow </w:t>
      </w:r>
      <w:r>
        <w:rPr>
          <w:w w:val="95"/>
        </w:rPr>
        <w:t>the</w:t>
      </w:r>
      <w:r>
        <w:rPr>
          <w:spacing w:val="-17"/>
          <w:w w:val="95"/>
        </w:rPr>
        <w:t xml:space="preserve"> </w:t>
      </w:r>
      <w:r>
        <w:rPr>
          <w:w w:val="95"/>
        </w:rPr>
        <w:t>manager</w:t>
      </w:r>
      <w:r>
        <w:rPr>
          <w:spacing w:val="-27"/>
          <w:w w:val="95"/>
        </w:rPr>
        <w:t xml:space="preserve"> </w:t>
      </w:r>
      <w:r>
        <w:rPr>
          <w:w w:val="95"/>
        </w:rPr>
        <w:t>or</w:t>
      </w:r>
      <w:r>
        <w:rPr>
          <w:spacing w:val="-14"/>
          <w:w w:val="95"/>
        </w:rPr>
        <w:t xml:space="preserve"> </w:t>
      </w:r>
      <w:r>
        <w:rPr>
          <w:w w:val="95"/>
        </w:rPr>
        <w:t>supervisor</w:t>
      </w:r>
      <w:r>
        <w:rPr>
          <w:spacing w:val="-40"/>
          <w:w w:val="95"/>
        </w:rPr>
        <w:t xml:space="preserve"> </w:t>
      </w:r>
      <w:r>
        <w:rPr>
          <w:w w:val="95"/>
        </w:rPr>
        <w:t>and</w:t>
      </w:r>
      <w:r>
        <w:rPr>
          <w:spacing w:val="-23"/>
          <w:w w:val="95"/>
        </w:rPr>
        <w:t xml:space="preserve"> </w:t>
      </w:r>
      <w:r>
        <w:rPr>
          <w:spacing w:val="3"/>
          <w:w w:val="95"/>
        </w:rPr>
        <w:t>employee</w:t>
      </w:r>
      <w:r>
        <w:rPr>
          <w:spacing w:val="-30"/>
          <w:w w:val="95"/>
        </w:rPr>
        <w:t xml:space="preserve"> </w:t>
      </w:r>
      <w:r>
        <w:rPr>
          <w:w w:val="95"/>
        </w:rPr>
        <w:t>to</w:t>
      </w:r>
      <w:r>
        <w:rPr>
          <w:spacing w:val="-27"/>
          <w:w w:val="95"/>
        </w:rPr>
        <w:t xml:space="preserve"> </w:t>
      </w:r>
      <w:r>
        <w:rPr>
          <w:w w:val="95"/>
        </w:rPr>
        <w:t>evaluate</w:t>
      </w:r>
      <w:r>
        <w:rPr>
          <w:spacing w:val="-31"/>
          <w:w w:val="95"/>
        </w:rPr>
        <w:t xml:space="preserve"> </w:t>
      </w:r>
      <w:r>
        <w:rPr>
          <w:w w:val="95"/>
        </w:rPr>
        <w:t>how</w:t>
      </w:r>
      <w:r>
        <w:rPr>
          <w:spacing w:val="-33"/>
          <w:w w:val="95"/>
        </w:rPr>
        <w:t xml:space="preserve"> </w:t>
      </w:r>
      <w:r>
        <w:rPr>
          <w:spacing w:val="5"/>
          <w:w w:val="95"/>
        </w:rPr>
        <w:t>well</w:t>
      </w:r>
      <w:r>
        <w:rPr>
          <w:spacing w:val="-30"/>
          <w:w w:val="95"/>
        </w:rPr>
        <w:t xml:space="preserve"> </w:t>
      </w:r>
      <w:r>
        <w:rPr>
          <w:spacing w:val="2"/>
          <w:w w:val="95"/>
        </w:rPr>
        <w:t>achievements</w:t>
      </w:r>
      <w:r>
        <w:rPr>
          <w:spacing w:val="-35"/>
          <w:w w:val="95"/>
        </w:rPr>
        <w:t xml:space="preserve"> </w:t>
      </w:r>
      <w:r>
        <w:rPr>
          <w:w w:val="95"/>
        </w:rPr>
        <w:t xml:space="preserve">have </w:t>
      </w:r>
      <w:r>
        <w:rPr>
          <w:spacing w:val="2"/>
        </w:rPr>
        <w:t>met</w:t>
      </w:r>
      <w:r>
        <w:rPr>
          <w:spacing w:val="-23"/>
        </w:rPr>
        <w:t xml:space="preserve"> </w:t>
      </w:r>
      <w:r>
        <w:t>the</w:t>
      </w:r>
      <w:r>
        <w:rPr>
          <w:spacing w:val="-13"/>
        </w:rPr>
        <w:t xml:space="preserve"> </w:t>
      </w:r>
      <w:r>
        <w:t>goals</w:t>
      </w:r>
      <w:r>
        <w:rPr>
          <w:spacing w:val="-34"/>
        </w:rPr>
        <w:t xml:space="preserve"> </w:t>
      </w:r>
      <w:r>
        <w:rPr>
          <w:spacing w:val="3"/>
        </w:rPr>
        <w:t>set</w:t>
      </w:r>
      <w:r>
        <w:rPr>
          <w:spacing w:val="-23"/>
        </w:rPr>
        <w:t xml:space="preserve"> </w:t>
      </w:r>
      <w:r>
        <w:t>during</w:t>
      </w:r>
      <w:r>
        <w:rPr>
          <w:spacing w:val="-22"/>
        </w:rPr>
        <w:t xml:space="preserve"> </w:t>
      </w:r>
      <w:r>
        <w:t>the</w:t>
      </w:r>
      <w:r>
        <w:rPr>
          <w:spacing w:val="-28"/>
        </w:rPr>
        <w:t xml:space="preserve"> </w:t>
      </w:r>
      <w:r>
        <w:rPr>
          <w:spacing w:val="2"/>
        </w:rPr>
        <w:t>first</w:t>
      </w:r>
      <w:r>
        <w:rPr>
          <w:spacing w:val="-22"/>
        </w:rPr>
        <w:t xml:space="preserve"> </w:t>
      </w:r>
      <w:r>
        <w:t>stage.</w:t>
      </w:r>
    </w:p>
    <w:p w14:paraId="5570CD72" w14:textId="77777777" w:rsidR="00FE063D" w:rsidRDefault="00FE063D">
      <w:pPr>
        <w:pStyle w:val="BodyText"/>
        <w:spacing w:before="7"/>
        <w:rPr>
          <w:sz w:val="25"/>
        </w:rPr>
      </w:pPr>
    </w:p>
    <w:p w14:paraId="638675AA" w14:textId="77777777" w:rsidR="00FE063D" w:rsidRDefault="00DF7C8A">
      <w:pPr>
        <w:pStyle w:val="BodyText"/>
        <w:spacing w:line="312" w:lineRule="auto"/>
        <w:ind w:left="1579" w:right="832"/>
      </w:pPr>
      <w:r>
        <w:t xml:space="preserve">Performance measurement </w:t>
      </w:r>
      <w:r>
        <w:rPr>
          <w:spacing w:val="2"/>
        </w:rPr>
        <w:t xml:space="preserve">(also called </w:t>
      </w:r>
      <w:r>
        <w:t xml:space="preserve">performance appraisal </w:t>
      </w:r>
      <w:r>
        <w:rPr>
          <w:spacing w:val="4"/>
        </w:rPr>
        <w:t xml:space="preserve">in </w:t>
      </w:r>
      <w:r>
        <w:t xml:space="preserve">measuring </w:t>
      </w:r>
      <w:r>
        <w:rPr>
          <w:spacing w:val="2"/>
        </w:rPr>
        <w:t>individual</w:t>
      </w:r>
      <w:r>
        <w:rPr>
          <w:spacing w:val="-53"/>
        </w:rPr>
        <w:t xml:space="preserve"> </w:t>
      </w:r>
      <w:r>
        <w:t>performance)</w:t>
      </w:r>
      <w:r>
        <w:rPr>
          <w:spacing w:val="-51"/>
        </w:rPr>
        <w:t xml:space="preserve"> </w:t>
      </w:r>
      <w:r>
        <w:t>may</w:t>
      </w:r>
      <w:r>
        <w:rPr>
          <w:spacing w:val="-54"/>
        </w:rPr>
        <w:t xml:space="preserve"> </w:t>
      </w:r>
      <w:r>
        <w:t>be</w:t>
      </w:r>
      <w:r>
        <w:rPr>
          <w:spacing w:val="-53"/>
        </w:rPr>
        <w:t xml:space="preserve"> </w:t>
      </w:r>
      <w:r>
        <w:t>occurred</w:t>
      </w:r>
      <w:r>
        <w:rPr>
          <w:spacing w:val="-44"/>
        </w:rPr>
        <w:t xml:space="preserve"> </w:t>
      </w:r>
      <w:r>
        <w:rPr>
          <w:spacing w:val="4"/>
        </w:rPr>
        <w:t>in</w:t>
      </w:r>
      <w:r>
        <w:rPr>
          <w:spacing w:val="-55"/>
        </w:rPr>
        <w:t xml:space="preserve"> </w:t>
      </w:r>
      <w:r>
        <w:rPr>
          <w:spacing w:val="2"/>
        </w:rPr>
        <w:t>this</w:t>
      </w:r>
      <w:r>
        <w:rPr>
          <w:spacing w:val="-50"/>
        </w:rPr>
        <w:t xml:space="preserve"> </w:t>
      </w:r>
      <w:r>
        <w:t>stage</w:t>
      </w:r>
      <w:r>
        <w:rPr>
          <w:spacing w:val="-44"/>
        </w:rPr>
        <w:t xml:space="preserve"> </w:t>
      </w:r>
      <w:r>
        <w:t>-</w:t>
      </w:r>
      <w:r>
        <w:rPr>
          <w:spacing w:val="-48"/>
        </w:rPr>
        <w:t xml:space="preserve"> </w:t>
      </w:r>
      <w:r>
        <w:t>a</w:t>
      </w:r>
      <w:r>
        <w:rPr>
          <w:spacing w:val="-51"/>
        </w:rPr>
        <w:t xml:space="preserve"> </w:t>
      </w:r>
      <w:r>
        <w:t>process</w:t>
      </w:r>
      <w:r>
        <w:rPr>
          <w:spacing w:val="-49"/>
        </w:rPr>
        <w:t xml:space="preserve"> </w:t>
      </w:r>
      <w:r>
        <w:t>of</w:t>
      </w:r>
      <w:r>
        <w:rPr>
          <w:spacing w:val="-48"/>
        </w:rPr>
        <w:t xml:space="preserve"> </w:t>
      </w:r>
      <w:r>
        <w:rPr>
          <w:spacing w:val="2"/>
        </w:rPr>
        <w:t>collecting</w:t>
      </w:r>
      <w:r>
        <w:rPr>
          <w:spacing w:val="-56"/>
        </w:rPr>
        <w:t xml:space="preserve"> </w:t>
      </w:r>
      <w:r>
        <w:t xml:space="preserve">data </w:t>
      </w:r>
      <w:r>
        <w:rPr>
          <w:w w:val="95"/>
        </w:rPr>
        <w:t>necessary</w:t>
      </w:r>
      <w:r>
        <w:rPr>
          <w:spacing w:val="-33"/>
          <w:w w:val="95"/>
        </w:rPr>
        <w:t xml:space="preserve"> </w:t>
      </w:r>
      <w:r>
        <w:rPr>
          <w:spacing w:val="2"/>
          <w:w w:val="95"/>
        </w:rPr>
        <w:t>for</w:t>
      </w:r>
      <w:r>
        <w:rPr>
          <w:spacing w:val="-47"/>
          <w:w w:val="95"/>
        </w:rPr>
        <w:t xml:space="preserve"> </w:t>
      </w:r>
      <w:r>
        <w:rPr>
          <w:w w:val="95"/>
        </w:rPr>
        <w:t>the</w:t>
      </w:r>
      <w:r>
        <w:rPr>
          <w:spacing w:val="-30"/>
          <w:w w:val="95"/>
        </w:rPr>
        <w:t xml:space="preserve"> </w:t>
      </w:r>
      <w:r>
        <w:rPr>
          <w:w w:val="95"/>
        </w:rPr>
        <w:t>performance</w:t>
      </w:r>
      <w:r>
        <w:rPr>
          <w:spacing w:val="-40"/>
          <w:w w:val="95"/>
        </w:rPr>
        <w:t xml:space="preserve"> </w:t>
      </w:r>
      <w:r>
        <w:rPr>
          <w:w w:val="95"/>
        </w:rPr>
        <w:t>measures.</w:t>
      </w:r>
      <w:r>
        <w:rPr>
          <w:spacing w:val="-42"/>
          <w:w w:val="95"/>
        </w:rPr>
        <w:t xml:space="preserve"> </w:t>
      </w:r>
      <w:r>
        <w:rPr>
          <w:spacing w:val="4"/>
          <w:w w:val="95"/>
        </w:rPr>
        <w:t>All</w:t>
      </w:r>
      <w:r>
        <w:rPr>
          <w:spacing w:val="-39"/>
          <w:w w:val="95"/>
        </w:rPr>
        <w:t xml:space="preserve"> </w:t>
      </w:r>
      <w:r>
        <w:rPr>
          <w:w w:val="95"/>
        </w:rPr>
        <w:t>companies</w:t>
      </w:r>
      <w:r>
        <w:rPr>
          <w:spacing w:val="-43"/>
          <w:w w:val="95"/>
        </w:rPr>
        <w:t xml:space="preserve"> </w:t>
      </w:r>
      <w:r>
        <w:rPr>
          <w:w w:val="95"/>
        </w:rPr>
        <w:t>(from</w:t>
      </w:r>
      <w:r>
        <w:rPr>
          <w:spacing w:val="-35"/>
          <w:w w:val="95"/>
        </w:rPr>
        <w:t xml:space="preserve"> </w:t>
      </w:r>
      <w:r>
        <w:rPr>
          <w:w w:val="95"/>
        </w:rPr>
        <w:t>small</w:t>
      </w:r>
      <w:r>
        <w:rPr>
          <w:spacing w:val="-39"/>
          <w:w w:val="95"/>
        </w:rPr>
        <w:t xml:space="preserve"> </w:t>
      </w:r>
      <w:r>
        <w:rPr>
          <w:spacing w:val="2"/>
          <w:w w:val="95"/>
        </w:rPr>
        <w:t>business</w:t>
      </w:r>
      <w:r>
        <w:rPr>
          <w:spacing w:val="-43"/>
          <w:w w:val="95"/>
        </w:rPr>
        <w:t xml:space="preserve"> </w:t>
      </w:r>
      <w:r>
        <w:rPr>
          <w:w w:val="95"/>
        </w:rPr>
        <w:t>to</w:t>
      </w:r>
      <w:r>
        <w:rPr>
          <w:spacing w:val="-34"/>
          <w:w w:val="95"/>
        </w:rPr>
        <w:t xml:space="preserve"> </w:t>
      </w:r>
      <w:r>
        <w:rPr>
          <w:w w:val="95"/>
        </w:rPr>
        <w:t xml:space="preserve">huge </w:t>
      </w:r>
      <w:r>
        <w:t>corporations)</w:t>
      </w:r>
      <w:r>
        <w:rPr>
          <w:spacing w:val="-39"/>
        </w:rPr>
        <w:t xml:space="preserve"> </w:t>
      </w:r>
      <w:r>
        <w:t>measure</w:t>
      </w:r>
      <w:r>
        <w:rPr>
          <w:spacing w:val="-38"/>
        </w:rPr>
        <w:t xml:space="preserve"> </w:t>
      </w:r>
      <w:r>
        <w:t>performance</w:t>
      </w:r>
      <w:r>
        <w:rPr>
          <w:spacing w:val="-27"/>
        </w:rPr>
        <w:t xml:space="preserve"> </w:t>
      </w:r>
      <w:r>
        <w:t>to</w:t>
      </w:r>
      <w:r>
        <w:rPr>
          <w:spacing w:val="-31"/>
        </w:rPr>
        <w:t xml:space="preserve"> </w:t>
      </w:r>
      <w:r>
        <w:t>some</w:t>
      </w:r>
      <w:r>
        <w:rPr>
          <w:spacing w:val="-38"/>
        </w:rPr>
        <w:t xml:space="preserve"> </w:t>
      </w:r>
      <w:r>
        <w:rPr>
          <w:spacing w:val="3"/>
        </w:rPr>
        <w:t>extent.</w:t>
      </w:r>
      <w:r>
        <w:rPr>
          <w:spacing w:val="-42"/>
        </w:rPr>
        <w:t xml:space="preserve"> </w:t>
      </w:r>
      <w:r>
        <w:t>Even</w:t>
      </w:r>
      <w:r>
        <w:rPr>
          <w:spacing w:val="-43"/>
        </w:rPr>
        <w:t xml:space="preserve"> </w:t>
      </w:r>
      <w:r>
        <w:t>though</w:t>
      </w:r>
      <w:r>
        <w:rPr>
          <w:spacing w:val="-32"/>
        </w:rPr>
        <w:t xml:space="preserve"> </w:t>
      </w:r>
      <w:r>
        <w:t>many</w:t>
      </w:r>
    </w:p>
    <w:p w14:paraId="385CE023" w14:textId="77777777" w:rsidR="00FE063D" w:rsidRDefault="00DF7C8A">
      <w:pPr>
        <w:pStyle w:val="BodyText"/>
        <w:spacing w:before="6" w:line="312" w:lineRule="auto"/>
        <w:ind w:left="1579" w:right="847"/>
      </w:pPr>
      <w:r>
        <w:rPr>
          <w:w w:val="95"/>
        </w:rPr>
        <w:t>organizations</w:t>
      </w:r>
      <w:r>
        <w:rPr>
          <w:spacing w:val="-38"/>
          <w:w w:val="95"/>
        </w:rPr>
        <w:t xml:space="preserve"> </w:t>
      </w:r>
      <w:r>
        <w:rPr>
          <w:spacing w:val="-3"/>
          <w:w w:val="95"/>
        </w:rPr>
        <w:t>are</w:t>
      </w:r>
      <w:r>
        <w:rPr>
          <w:spacing w:val="-21"/>
          <w:w w:val="95"/>
        </w:rPr>
        <w:t xml:space="preserve"> </w:t>
      </w:r>
      <w:r>
        <w:rPr>
          <w:w w:val="95"/>
        </w:rPr>
        <w:t>primarily</w:t>
      </w:r>
      <w:r>
        <w:rPr>
          <w:spacing w:val="-36"/>
          <w:w w:val="95"/>
        </w:rPr>
        <w:t xml:space="preserve"> </w:t>
      </w:r>
      <w:r>
        <w:rPr>
          <w:w w:val="95"/>
        </w:rPr>
        <w:t>focusing</w:t>
      </w:r>
      <w:r>
        <w:rPr>
          <w:spacing w:val="-40"/>
          <w:w w:val="95"/>
        </w:rPr>
        <w:t xml:space="preserve"> </w:t>
      </w:r>
      <w:r>
        <w:rPr>
          <w:w w:val="95"/>
        </w:rPr>
        <w:t>on</w:t>
      </w:r>
      <w:r>
        <w:rPr>
          <w:spacing w:val="-26"/>
          <w:w w:val="95"/>
        </w:rPr>
        <w:t xml:space="preserve"> </w:t>
      </w:r>
      <w:r>
        <w:rPr>
          <w:w w:val="95"/>
        </w:rPr>
        <w:t>financial</w:t>
      </w:r>
      <w:r>
        <w:rPr>
          <w:spacing w:val="-32"/>
          <w:w w:val="95"/>
        </w:rPr>
        <w:t xml:space="preserve"> </w:t>
      </w:r>
      <w:r>
        <w:rPr>
          <w:w w:val="95"/>
        </w:rPr>
        <w:t>measures,</w:t>
      </w:r>
      <w:r>
        <w:rPr>
          <w:spacing w:val="-36"/>
          <w:w w:val="95"/>
        </w:rPr>
        <w:t xml:space="preserve"> </w:t>
      </w:r>
      <w:r>
        <w:rPr>
          <w:w w:val="95"/>
        </w:rPr>
        <w:t>there</w:t>
      </w:r>
      <w:r>
        <w:rPr>
          <w:spacing w:val="-33"/>
          <w:w w:val="95"/>
        </w:rPr>
        <w:t xml:space="preserve"> </w:t>
      </w:r>
      <w:r>
        <w:rPr>
          <w:spacing w:val="4"/>
          <w:w w:val="95"/>
        </w:rPr>
        <w:t>is</w:t>
      </w:r>
      <w:r>
        <w:rPr>
          <w:spacing w:val="-38"/>
          <w:w w:val="95"/>
        </w:rPr>
        <w:t xml:space="preserve"> </w:t>
      </w:r>
      <w:r>
        <w:rPr>
          <w:w w:val="95"/>
        </w:rPr>
        <w:t>a</w:t>
      </w:r>
      <w:r>
        <w:rPr>
          <w:spacing w:val="-17"/>
          <w:w w:val="95"/>
        </w:rPr>
        <w:t xml:space="preserve"> </w:t>
      </w:r>
      <w:r>
        <w:rPr>
          <w:w w:val="95"/>
        </w:rPr>
        <w:t>large</w:t>
      </w:r>
      <w:r>
        <w:rPr>
          <w:spacing w:val="-32"/>
          <w:w w:val="95"/>
        </w:rPr>
        <w:t xml:space="preserve"> </w:t>
      </w:r>
      <w:r>
        <w:rPr>
          <w:spacing w:val="2"/>
          <w:w w:val="95"/>
        </w:rPr>
        <w:t xml:space="preserve">difference </w:t>
      </w:r>
      <w:r>
        <w:rPr>
          <w:w w:val="95"/>
        </w:rPr>
        <w:t>among</w:t>
      </w:r>
      <w:r>
        <w:rPr>
          <w:spacing w:val="-28"/>
          <w:w w:val="95"/>
        </w:rPr>
        <w:t xml:space="preserve"> </w:t>
      </w:r>
      <w:r>
        <w:rPr>
          <w:w w:val="95"/>
        </w:rPr>
        <w:t>companies</w:t>
      </w:r>
      <w:r>
        <w:rPr>
          <w:spacing w:val="-26"/>
          <w:w w:val="95"/>
        </w:rPr>
        <w:t xml:space="preserve"> </w:t>
      </w:r>
      <w:r>
        <w:rPr>
          <w:spacing w:val="4"/>
          <w:w w:val="95"/>
        </w:rPr>
        <w:t>in</w:t>
      </w:r>
      <w:r>
        <w:rPr>
          <w:spacing w:val="-38"/>
          <w:w w:val="95"/>
        </w:rPr>
        <w:t xml:space="preserve"> </w:t>
      </w:r>
      <w:r>
        <w:rPr>
          <w:w w:val="95"/>
        </w:rPr>
        <w:t>terms</w:t>
      </w:r>
      <w:r>
        <w:rPr>
          <w:spacing w:val="-26"/>
          <w:w w:val="95"/>
        </w:rPr>
        <w:t xml:space="preserve"> </w:t>
      </w:r>
      <w:r>
        <w:rPr>
          <w:w w:val="95"/>
        </w:rPr>
        <w:t>of</w:t>
      </w:r>
      <w:r>
        <w:rPr>
          <w:spacing w:val="-22"/>
          <w:w w:val="95"/>
        </w:rPr>
        <w:t xml:space="preserve"> </w:t>
      </w:r>
      <w:r>
        <w:rPr>
          <w:w w:val="95"/>
        </w:rPr>
        <w:t>which</w:t>
      </w:r>
      <w:r>
        <w:rPr>
          <w:spacing w:val="-27"/>
          <w:w w:val="95"/>
        </w:rPr>
        <w:t xml:space="preserve"> </w:t>
      </w:r>
      <w:r>
        <w:rPr>
          <w:w w:val="95"/>
        </w:rPr>
        <w:t>performance</w:t>
      </w:r>
      <w:r>
        <w:rPr>
          <w:spacing w:val="-33"/>
          <w:w w:val="95"/>
        </w:rPr>
        <w:t xml:space="preserve"> </w:t>
      </w:r>
      <w:r>
        <w:rPr>
          <w:w w:val="95"/>
        </w:rPr>
        <w:t>measures</w:t>
      </w:r>
      <w:r>
        <w:rPr>
          <w:spacing w:val="-37"/>
          <w:w w:val="95"/>
        </w:rPr>
        <w:t xml:space="preserve"> </w:t>
      </w:r>
      <w:r>
        <w:rPr>
          <w:spacing w:val="2"/>
          <w:w w:val="95"/>
        </w:rPr>
        <w:t>they</w:t>
      </w:r>
      <w:r>
        <w:rPr>
          <w:spacing w:val="-37"/>
          <w:w w:val="95"/>
        </w:rPr>
        <w:t xml:space="preserve"> </w:t>
      </w:r>
      <w:r>
        <w:rPr>
          <w:spacing w:val="2"/>
          <w:w w:val="95"/>
        </w:rPr>
        <w:t>use.</w:t>
      </w:r>
      <w:r>
        <w:rPr>
          <w:spacing w:val="-25"/>
          <w:w w:val="95"/>
        </w:rPr>
        <w:t xml:space="preserve"> </w:t>
      </w:r>
      <w:r>
        <w:rPr>
          <w:w w:val="95"/>
        </w:rPr>
        <w:t>The</w:t>
      </w:r>
      <w:r>
        <w:rPr>
          <w:spacing w:val="-21"/>
          <w:w w:val="95"/>
        </w:rPr>
        <w:t xml:space="preserve"> </w:t>
      </w:r>
      <w:r>
        <w:rPr>
          <w:spacing w:val="2"/>
          <w:w w:val="95"/>
        </w:rPr>
        <w:t xml:space="preserve">revolution </w:t>
      </w:r>
      <w:r>
        <w:rPr>
          <w:spacing w:val="4"/>
        </w:rPr>
        <w:t>in</w:t>
      </w:r>
      <w:r>
        <w:rPr>
          <w:spacing w:val="-47"/>
        </w:rPr>
        <w:t xml:space="preserve"> </w:t>
      </w:r>
      <w:r>
        <w:t>performance</w:t>
      </w:r>
      <w:r>
        <w:rPr>
          <w:spacing w:val="-50"/>
        </w:rPr>
        <w:t xml:space="preserve"> </w:t>
      </w:r>
      <w:r>
        <w:t>measurement</w:t>
      </w:r>
      <w:r>
        <w:rPr>
          <w:spacing w:val="-53"/>
        </w:rPr>
        <w:t xml:space="preserve"> </w:t>
      </w:r>
      <w:r>
        <w:t>has</w:t>
      </w:r>
      <w:r>
        <w:rPr>
          <w:spacing w:val="-46"/>
        </w:rPr>
        <w:t xml:space="preserve"> </w:t>
      </w:r>
      <w:r>
        <w:t>changed</w:t>
      </w:r>
      <w:r>
        <w:rPr>
          <w:spacing w:val="-47"/>
        </w:rPr>
        <w:t xml:space="preserve"> </w:t>
      </w:r>
      <w:r>
        <w:t>the</w:t>
      </w:r>
      <w:r>
        <w:rPr>
          <w:spacing w:val="-50"/>
        </w:rPr>
        <w:t xml:space="preserve"> </w:t>
      </w:r>
      <w:r>
        <w:t>priority</w:t>
      </w:r>
      <w:r>
        <w:rPr>
          <w:spacing w:val="-46"/>
        </w:rPr>
        <w:t xml:space="preserve"> </w:t>
      </w:r>
      <w:r>
        <w:rPr>
          <w:spacing w:val="4"/>
        </w:rPr>
        <w:t>in</w:t>
      </w:r>
      <w:r>
        <w:rPr>
          <w:spacing w:val="-46"/>
        </w:rPr>
        <w:t xml:space="preserve"> </w:t>
      </w:r>
      <w:r>
        <w:t>features</w:t>
      </w:r>
      <w:r>
        <w:rPr>
          <w:spacing w:val="-53"/>
        </w:rPr>
        <w:t xml:space="preserve"> </w:t>
      </w:r>
      <w:r>
        <w:t>of</w:t>
      </w:r>
      <w:r>
        <w:rPr>
          <w:spacing w:val="-51"/>
        </w:rPr>
        <w:t xml:space="preserve"> </w:t>
      </w:r>
      <w:r>
        <w:t>performance measurements</w:t>
      </w:r>
      <w:r>
        <w:rPr>
          <w:spacing w:val="-51"/>
        </w:rPr>
        <w:t xml:space="preserve"> </w:t>
      </w:r>
      <w:r>
        <w:t>systems.</w:t>
      </w:r>
      <w:r>
        <w:rPr>
          <w:spacing w:val="-50"/>
        </w:rPr>
        <w:t xml:space="preserve"> </w:t>
      </w:r>
      <w:r>
        <w:rPr>
          <w:spacing w:val="-6"/>
        </w:rPr>
        <w:t>Today,</w:t>
      </w:r>
      <w:r>
        <w:rPr>
          <w:spacing w:val="-50"/>
        </w:rPr>
        <w:t xml:space="preserve"> </w:t>
      </w:r>
      <w:r>
        <w:t>one</w:t>
      </w:r>
      <w:r>
        <w:rPr>
          <w:spacing w:val="-47"/>
        </w:rPr>
        <w:t xml:space="preserve"> </w:t>
      </w:r>
      <w:r>
        <w:t>of</w:t>
      </w:r>
      <w:r>
        <w:rPr>
          <w:spacing w:val="-41"/>
        </w:rPr>
        <w:t xml:space="preserve"> </w:t>
      </w:r>
      <w:r>
        <w:t>the</w:t>
      </w:r>
      <w:r>
        <w:rPr>
          <w:spacing w:val="-48"/>
        </w:rPr>
        <w:t xml:space="preserve"> </w:t>
      </w:r>
      <w:r>
        <w:t>main</w:t>
      </w:r>
      <w:r>
        <w:rPr>
          <w:spacing w:val="-43"/>
        </w:rPr>
        <w:t xml:space="preserve"> </w:t>
      </w:r>
      <w:r>
        <w:rPr>
          <w:spacing w:val="2"/>
        </w:rPr>
        <w:t>challenges</w:t>
      </w:r>
      <w:r>
        <w:rPr>
          <w:spacing w:val="-50"/>
        </w:rPr>
        <w:t xml:space="preserve"> </w:t>
      </w:r>
      <w:r>
        <w:rPr>
          <w:spacing w:val="2"/>
        </w:rPr>
        <w:t>for</w:t>
      </w:r>
      <w:r>
        <w:rPr>
          <w:spacing w:val="-53"/>
        </w:rPr>
        <w:t xml:space="preserve"> </w:t>
      </w:r>
      <w:r>
        <w:t>organizations</w:t>
      </w:r>
      <w:r>
        <w:rPr>
          <w:spacing w:val="-51"/>
        </w:rPr>
        <w:t xml:space="preserve"> </w:t>
      </w:r>
      <w:r>
        <w:rPr>
          <w:spacing w:val="4"/>
        </w:rPr>
        <w:t>is</w:t>
      </w:r>
    </w:p>
    <w:p w14:paraId="5E0F6F56" w14:textId="77777777" w:rsidR="00FE063D" w:rsidRDefault="00DF7C8A">
      <w:pPr>
        <w:pStyle w:val="BodyText"/>
        <w:spacing w:before="6" w:line="307" w:lineRule="auto"/>
        <w:ind w:left="1579" w:right="847"/>
      </w:pPr>
      <w:r>
        <w:rPr>
          <w:w w:val="95"/>
        </w:rPr>
        <w:t>matching</w:t>
      </w:r>
      <w:r>
        <w:rPr>
          <w:spacing w:val="-39"/>
          <w:w w:val="95"/>
        </w:rPr>
        <w:t xml:space="preserve"> </w:t>
      </w:r>
      <w:r>
        <w:rPr>
          <w:w w:val="95"/>
        </w:rPr>
        <w:t>and</w:t>
      </w:r>
      <w:r>
        <w:rPr>
          <w:spacing w:val="-38"/>
          <w:w w:val="95"/>
        </w:rPr>
        <w:t xml:space="preserve"> </w:t>
      </w:r>
      <w:r>
        <w:rPr>
          <w:spacing w:val="2"/>
          <w:w w:val="95"/>
        </w:rPr>
        <w:t>aligning</w:t>
      </w:r>
      <w:r>
        <w:rPr>
          <w:spacing w:val="-48"/>
          <w:w w:val="95"/>
        </w:rPr>
        <w:t xml:space="preserve"> </w:t>
      </w:r>
      <w:r>
        <w:rPr>
          <w:w w:val="95"/>
        </w:rPr>
        <w:t>performance</w:t>
      </w:r>
      <w:r>
        <w:rPr>
          <w:spacing w:val="-42"/>
          <w:w w:val="95"/>
        </w:rPr>
        <w:t xml:space="preserve"> </w:t>
      </w:r>
      <w:r>
        <w:rPr>
          <w:w w:val="95"/>
        </w:rPr>
        <w:t>measures</w:t>
      </w:r>
      <w:r>
        <w:rPr>
          <w:spacing w:val="-46"/>
          <w:w w:val="95"/>
        </w:rPr>
        <w:t xml:space="preserve"> </w:t>
      </w:r>
      <w:r>
        <w:rPr>
          <w:spacing w:val="3"/>
          <w:w w:val="95"/>
        </w:rPr>
        <w:t>with</w:t>
      </w:r>
      <w:r>
        <w:rPr>
          <w:spacing w:val="-38"/>
          <w:w w:val="95"/>
        </w:rPr>
        <w:t xml:space="preserve"> </w:t>
      </w:r>
      <w:r>
        <w:rPr>
          <w:w w:val="95"/>
        </w:rPr>
        <w:t>the</w:t>
      </w:r>
      <w:r>
        <w:rPr>
          <w:spacing w:val="-34"/>
          <w:w w:val="95"/>
        </w:rPr>
        <w:t xml:space="preserve"> </w:t>
      </w:r>
      <w:r>
        <w:rPr>
          <w:w w:val="95"/>
        </w:rPr>
        <w:t>company's</w:t>
      </w:r>
      <w:r>
        <w:rPr>
          <w:spacing w:val="-38"/>
          <w:w w:val="95"/>
        </w:rPr>
        <w:t xml:space="preserve"> </w:t>
      </w:r>
      <w:r>
        <w:rPr>
          <w:spacing w:val="2"/>
          <w:w w:val="95"/>
        </w:rPr>
        <w:t>business</w:t>
      </w:r>
      <w:r>
        <w:rPr>
          <w:spacing w:val="-45"/>
          <w:w w:val="95"/>
        </w:rPr>
        <w:t xml:space="preserve"> </w:t>
      </w:r>
      <w:r>
        <w:rPr>
          <w:w w:val="95"/>
        </w:rPr>
        <w:t xml:space="preserve">strategy, </w:t>
      </w:r>
      <w:r>
        <w:t>structure,</w:t>
      </w:r>
      <w:r>
        <w:rPr>
          <w:spacing w:val="-48"/>
        </w:rPr>
        <w:t xml:space="preserve"> </w:t>
      </w:r>
      <w:r>
        <w:t>and</w:t>
      </w:r>
      <w:r>
        <w:rPr>
          <w:spacing w:val="-49"/>
        </w:rPr>
        <w:t xml:space="preserve"> </w:t>
      </w:r>
      <w:r>
        <w:t>corporate</w:t>
      </w:r>
      <w:r>
        <w:rPr>
          <w:spacing w:val="-46"/>
        </w:rPr>
        <w:t xml:space="preserve"> </w:t>
      </w:r>
      <w:r>
        <w:t>culture.</w:t>
      </w:r>
      <w:r>
        <w:rPr>
          <w:spacing w:val="-54"/>
        </w:rPr>
        <w:t xml:space="preserve"> </w:t>
      </w:r>
      <w:r>
        <w:rPr>
          <w:spacing w:val="4"/>
        </w:rPr>
        <w:t>Next</w:t>
      </w:r>
      <w:r>
        <w:rPr>
          <w:spacing w:val="-56"/>
        </w:rPr>
        <w:t xml:space="preserve"> </w:t>
      </w:r>
      <w:r>
        <w:t>important</w:t>
      </w:r>
      <w:r>
        <w:rPr>
          <w:spacing w:val="-49"/>
        </w:rPr>
        <w:t xml:space="preserve"> </w:t>
      </w:r>
      <w:r>
        <w:t>tasks</w:t>
      </w:r>
      <w:r>
        <w:rPr>
          <w:spacing w:val="-54"/>
        </w:rPr>
        <w:t xml:space="preserve"> </w:t>
      </w:r>
      <w:r>
        <w:rPr>
          <w:spacing w:val="-3"/>
        </w:rPr>
        <w:t>are</w:t>
      </w:r>
      <w:r>
        <w:rPr>
          <w:spacing w:val="-41"/>
        </w:rPr>
        <w:t xml:space="preserve"> </w:t>
      </w:r>
      <w:r>
        <w:t>choosing</w:t>
      </w:r>
      <w:r>
        <w:rPr>
          <w:spacing w:val="-55"/>
        </w:rPr>
        <w:t xml:space="preserve"> </w:t>
      </w:r>
      <w:r>
        <w:t>the</w:t>
      </w:r>
      <w:r>
        <w:rPr>
          <w:spacing w:val="-47"/>
        </w:rPr>
        <w:t xml:space="preserve"> </w:t>
      </w:r>
      <w:r>
        <w:t>right</w:t>
      </w:r>
      <w:r>
        <w:rPr>
          <w:spacing w:val="-49"/>
        </w:rPr>
        <w:t xml:space="preserve"> </w:t>
      </w:r>
      <w:r>
        <w:rPr>
          <w:spacing w:val="2"/>
        </w:rPr>
        <w:t xml:space="preserve">types </w:t>
      </w:r>
      <w:r>
        <w:t>and</w:t>
      </w:r>
      <w:r>
        <w:rPr>
          <w:spacing w:val="-48"/>
        </w:rPr>
        <w:t xml:space="preserve"> </w:t>
      </w:r>
      <w:r>
        <w:t>number</w:t>
      </w:r>
      <w:r>
        <w:rPr>
          <w:spacing w:val="-49"/>
        </w:rPr>
        <w:t xml:space="preserve"> </w:t>
      </w:r>
      <w:r>
        <w:t>of</w:t>
      </w:r>
      <w:r>
        <w:rPr>
          <w:spacing w:val="-46"/>
        </w:rPr>
        <w:t xml:space="preserve"> </w:t>
      </w:r>
      <w:r>
        <w:t>measures,</w:t>
      </w:r>
      <w:r>
        <w:rPr>
          <w:spacing w:val="-52"/>
        </w:rPr>
        <w:t xml:space="preserve"> </w:t>
      </w:r>
      <w:r>
        <w:t>the</w:t>
      </w:r>
      <w:r>
        <w:rPr>
          <w:spacing w:val="-45"/>
        </w:rPr>
        <w:t xml:space="preserve"> </w:t>
      </w:r>
      <w:r>
        <w:t>balance</w:t>
      </w:r>
      <w:r>
        <w:rPr>
          <w:spacing w:val="-51"/>
        </w:rPr>
        <w:t xml:space="preserve"> </w:t>
      </w:r>
      <w:r>
        <w:rPr>
          <w:spacing w:val="4"/>
        </w:rPr>
        <w:t>between</w:t>
      </w:r>
      <w:r>
        <w:rPr>
          <w:spacing w:val="-53"/>
        </w:rPr>
        <w:t xml:space="preserve"> </w:t>
      </w:r>
      <w:r>
        <w:rPr>
          <w:spacing w:val="3"/>
        </w:rPr>
        <w:t>dignities</w:t>
      </w:r>
      <w:r>
        <w:rPr>
          <w:spacing w:val="-54"/>
        </w:rPr>
        <w:t xml:space="preserve"> </w:t>
      </w:r>
      <w:r>
        <w:t>and</w:t>
      </w:r>
      <w:r>
        <w:rPr>
          <w:spacing w:val="-53"/>
        </w:rPr>
        <w:t xml:space="preserve"> </w:t>
      </w:r>
      <w:r>
        <w:t>costs</w:t>
      </w:r>
      <w:r>
        <w:rPr>
          <w:spacing w:val="-48"/>
        </w:rPr>
        <w:t xml:space="preserve"> </w:t>
      </w:r>
      <w:r>
        <w:t>of</w:t>
      </w:r>
      <w:r>
        <w:rPr>
          <w:spacing w:val="-45"/>
        </w:rPr>
        <w:t xml:space="preserve"> </w:t>
      </w:r>
      <w:r>
        <w:t xml:space="preserve">introducing </w:t>
      </w:r>
      <w:r>
        <w:rPr>
          <w:w w:val="95"/>
        </w:rPr>
        <w:t>chosen</w:t>
      </w:r>
      <w:r>
        <w:rPr>
          <w:spacing w:val="-29"/>
          <w:w w:val="95"/>
        </w:rPr>
        <w:t xml:space="preserve"> </w:t>
      </w:r>
      <w:r>
        <w:rPr>
          <w:w w:val="95"/>
        </w:rPr>
        <w:t>measures,</w:t>
      </w:r>
      <w:r>
        <w:rPr>
          <w:spacing w:val="-38"/>
          <w:w w:val="95"/>
        </w:rPr>
        <w:t xml:space="preserve"> </w:t>
      </w:r>
      <w:r>
        <w:rPr>
          <w:w w:val="95"/>
        </w:rPr>
        <w:t>and</w:t>
      </w:r>
      <w:r>
        <w:rPr>
          <w:spacing w:val="-29"/>
          <w:w w:val="95"/>
        </w:rPr>
        <w:t xml:space="preserve"> </w:t>
      </w:r>
      <w:r>
        <w:rPr>
          <w:spacing w:val="3"/>
          <w:w w:val="95"/>
        </w:rPr>
        <w:t>deploying</w:t>
      </w:r>
      <w:r>
        <w:rPr>
          <w:spacing w:val="-41"/>
          <w:w w:val="95"/>
        </w:rPr>
        <w:t xml:space="preserve"> </w:t>
      </w:r>
      <w:r>
        <w:rPr>
          <w:w w:val="95"/>
        </w:rPr>
        <w:t>those</w:t>
      </w:r>
      <w:r>
        <w:rPr>
          <w:spacing w:val="-35"/>
          <w:w w:val="95"/>
        </w:rPr>
        <w:t xml:space="preserve"> </w:t>
      </w:r>
      <w:r>
        <w:rPr>
          <w:w w:val="95"/>
        </w:rPr>
        <w:t>measures,</w:t>
      </w:r>
      <w:r>
        <w:rPr>
          <w:spacing w:val="-38"/>
          <w:w w:val="95"/>
        </w:rPr>
        <w:t xml:space="preserve"> </w:t>
      </w:r>
      <w:r>
        <w:rPr>
          <w:w w:val="95"/>
        </w:rPr>
        <w:t>so</w:t>
      </w:r>
      <w:r>
        <w:rPr>
          <w:spacing w:val="-28"/>
          <w:w w:val="95"/>
        </w:rPr>
        <w:t xml:space="preserve"> </w:t>
      </w:r>
      <w:r>
        <w:rPr>
          <w:w w:val="95"/>
        </w:rPr>
        <w:t>results</w:t>
      </w:r>
      <w:r>
        <w:rPr>
          <w:spacing w:val="-41"/>
          <w:w w:val="95"/>
        </w:rPr>
        <w:t xml:space="preserve"> </w:t>
      </w:r>
      <w:r>
        <w:rPr>
          <w:spacing w:val="-3"/>
          <w:w w:val="95"/>
        </w:rPr>
        <w:t>are</w:t>
      </w:r>
      <w:r>
        <w:rPr>
          <w:spacing w:val="-23"/>
          <w:w w:val="95"/>
        </w:rPr>
        <w:t xml:space="preserve"> </w:t>
      </w:r>
      <w:r>
        <w:rPr>
          <w:spacing w:val="2"/>
          <w:w w:val="95"/>
        </w:rPr>
        <w:t>used</w:t>
      </w:r>
      <w:r>
        <w:rPr>
          <w:spacing w:val="-40"/>
          <w:w w:val="95"/>
        </w:rPr>
        <w:t xml:space="preserve"> </w:t>
      </w:r>
      <w:r>
        <w:rPr>
          <w:w w:val="95"/>
        </w:rPr>
        <w:t>and</w:t>
      </w:r>
      <w:r>
        <w:rPr>
          <w:spacing w:val="-13"/>
          <w:w w:val="95"/>
        </w:rPr>
        <w:t xml:space="preserve"> </w:t>
      </w:r>
      <w:r>
        <w:rPr>
          <w:w w:val="95"/>
        </w:rPr>
        <w:t>acted.</w:t>
      </w:r>
    </w:p>
    <w:p w14:paraId="112F212B" w14:textId="77777777" w:rsidR="00FE063D" w:rsidRDefault="00FE063D">
      <w:pPr>
        <w:pStyle w:val="BodyText"/>
        <w:spacing w:before="2"/>
        <w:rPr>
          <w:sz w:val="26"/>
        </w:rPr>
      </w:pPr>
    </w:p>
    <w:p w14:paraId="581829D0" w14:textId="77777777" w:rsidR="00FE063D" w:rsidRDefault="00DF7C8A">
      <w:pPr>
        <w:pStyle w:val="BodyText"/>
        <w:spacing w:line="314" w:lineRule="auto"/>
        <w:ind w:left="1579" w:right="847"/>
      </w:pPr>
      <w:r>
        <w:rPr>
          <w:w w:val="95"/>
        </w:rPr>
        <w:t>The</w:t>
      </w:r>
      <w:r>
        <w:rPr>
          <w:spacing w:val="-30"/>
          <w:w w:val="95"/>
        </w:rPr>
        <w:t xml:space="preserve"> </w:t>
      </w:r>
      <w:r>
        <w:rPr>
          <w:w w:val="95"/>
        </w:rPr>
        <w:t>purpose</w:t>
      </w:r>
      <w:r>
        <w:rPr>
          <w:spacing w:val="-29"/>
          <w:w w:val="95"/>
        </w:rPr>
        <w:t xml:space="preserve"> </w:t>
      </w:r>
      <w:r>
        <w:rPr>
          <w:w w:val="95"/>
        </w:rPr>
        <w:t>of</w:t>
      </w:r>
      <w:r>
        <w:rPr>
          <w:spacing w:val="-40"/>
          <w:w w:val="95"/>
        </w:rPr>
        <w:t xml:space="preserve"> </w:t>
      </w:r>
      <w:r>
        <w:rPr>
          <w:w w:val="95"/>
        </w:rPr>
        <w:t>the</w:t>
      </w:r>
      <w:r>
        <w:rPr>
          <w:spacing w:val="-30"/>
          <w:w w:val="95"/>
        </w:rPr>
        <w:t xml:space="preserve"> </w:t>
      </w:r>
      <w:r>
        <w:rPr>
          <w:w w:val="95"/>
        </w:rPr>
        <w:t>performance</w:t>
      </w:r>
      <w:r>
        <w:rPr>
          <w:spacing w:val="-39"/>
          <w:w w:val="95"/>
        </w:rPr>
        <w:t xml:space="preserve"> </w:t>
      </w:r>
      <w:r>
        <w:rPr>
          <w:w w:val="95"/>
        </w:rPr>
        <w:t>appraisal</w:t>
      </w:r>
      <w:r>
        <w:rPr>
          <w:spacing w:val="-29"/>
          <w:w w:val="95"/>
        </w:rPr>
        <w:t xml:space="preserve"> </w:t>
      </w:r>
      <w:r>
        <w:rPr>
          <w:w w:val="95"/>
        </w:rPr>
        <w:t>may</w:t>
      </w:r>
      <w:r>
        <w:rPr>
          <w:spacing w:val="-32"/>
          <w:w w:val="95"/>
        </w:rPr>
        <w:t xml:space="preserve"> </w:t>
      </w:r>
      <w:r>
        <w:rPr>
          <w:w w:val="95"/>
        </w:rPr>
        <w:t>vary</w:t>
      </w:r>
      <w:r>
        <w:rPr>
          <w:spacing w:val="-32"/>
          <w:w w:val="95"/>
        </w:rPr>
        <w:t xml:space="preserve"> </w:t>
      </w:r>
      <w:r>
        <w:rPr>
          <w:spacing w:val="4"/>
          <w:w w:val="95"/>
        </w:rPr>
        <w:t>between</w:t>
      </w:r>
      <w:r>
        <w:rPr>
          <w:spacing w:val="-44"/>
          <w:w w:val="95"/>
        </w:rPr>
        <w:t xml:space="preserve"> </w:t>
      </w:r>
      <w:r>
        <w:rPr>
          <w:w w:val="95"/>
        </w:rPr>
        <w:t>cultures</w:t>
      </w:r>
      <w:r>
        <w:rPr>
          <w:spacing w:val="-42"/>
          <w:w w:val="95"/>
        </w:rPr>
        <w:t xml:space="preserve"> </w:t>
      </w:r>
      <w:r>
        <w:rPr>
          <w:w w:val="95"/>
        </w:rPr>
        <w:t>and</w:t>
      </w:r>
      <w:r>
        <w:rPr>
          <w:spacing w:val="-34"/>
          <w:w w:val="95"/>
        </w:rPr>
        <w:t xml:space="preserve"> </w:t>
      </w:r>
      <w:r>
        <w:rPr>
          <w:w w:val="95"/>
        </w:rPr>
        <w:t>change</w:t>
      </w:r>
      <w:r>
        <w:rPr>
          <w:spacing w:val="-29"/>
          <w:w w:val="95"/>
        </w:rPr>
        <w:t xml:space="preserve"> </w:t>
      </w:r>
      <w:r>
        <w:rPr>
          <w:w w:val="95"/>
        </w:rPr>
        <w:t>as the</w:t>
      </w:r>
      <w:r>
        <w:rPr>
          <w:spacing w:val="-21"/>
          <w:w w:val="95"/>
        </w:rPr>
        <w:t xml:space="preserve"> </w:t>
      </w:r>
      <w:r>
        <w:rPr>
          <w:w w:val="95"/>
        </w:rPr>
        <w:t>subsidiary</w:t>
      </w:r>
      <w:r>
        <w:rPr>
          <w:spacing w:val="-37"/>
          <w:w w:val="95"/>
        </w:rPr>
        <w:t xml:space="preserve"> </w:t>
      </w:r>
      <w:r>
        <w:rPr>
          <w:spacing w:val="4"/>
          <w:w w:val="95"/>
        </w:rPr>
        <w:t>evolves</w:t>
      </w:r>
      <w:r>
        <w:rPr>
          <w:spacing w:val="-38"/>
          <w:w w:val="95"/>
        </w:rPr>
        <w:t xml:space="preserve"> </w:t>
      </w:r>
      <w:r>
        <w:rPr>
          <w:w w:val="95"/>
        </w:rPr>
        <w:t>through</w:t>
      </w:r>
      <w:r>
        <w:rPr>
          <w:spacing w:val="-38"/>
          <w:w w:val="95"/>
        </w:rPr>
        <w:t xml:space="preserve"> </w:t>
      </w:r>
      <w:r>
        <w:rPr>
          <w:w w:val="95"/>
        </w:rPr>
        <w:t>various</w:t>
      </w:r>
      <w:r>
        <w:rPr>
          <w:spacing w:val="-38"/>
          <w:w w:val="95"/>
        </w:rPr>
        <w:t xml:space="preserve"> </w:t>
      </w:r>
      <w:r>
        <w:rPr>
          <w:w w:val="95"/>
        </w:rPr>
        <w:t>structures</w:t>
      </w:r>
      <w:r>
        <w:rPr>
          <w:spacing w:val="-25"/>
          <w:w w:val="95"/>
        </w:rPr>
        <w:t xml:space="preserve"> </w:t>
      </w:r>
      <w:r>
        <w:rPr>
          <w:w w:val="95"/>
        </w:rPr>
        <w:t>and</w:t>
      </w:r>
      <w:r>
        <w:rPr>
          <w:spacing w:val="-26"/>
          <w:w w:val="95"/>
        </w:rPr>
        <w:t xml:space="preserve"> </w:t>
      </w:r>
      <w:r>
        <w:rPr>
          <w:w w:val="95"/>
        </w:rPr>
        <w:t>strategies.</w:t>
      </w:r>
      <w:r>
        <w:rPr>
          <w:spacing w:val="-23"/>
          <w:w w:val="95"/>
        </w:rPr>
        <w:t xml:space="preserve"> </w:t>
      </w:r>
      <w:r>
        <w:rPr>
          <w:spacing w:val="2"/>
          <w:w w:val="95"/>
        </w:rPr>
        <w:t>While</w:t>
      </w:r>
      <w:r>
        <w:rPr>
          <w:spacing w:val="-31"/>
          <w:w w:val="95"/>
        </w:rPr>
        <w:t xml:space="preserve"> </w:t>
      </w:r>
      <w:r>
        <w:rPr>
          <w:spacing w:val="5"/>
          <w:w w:val="95"/>
        </w:rPr>
        <w:t>mostof</w:t>
      </w:r>
      <w:r>
        <w:rPr>
          <w:spacing w:val="-23"/>
          <w:w w:val="95"/>
        </w:rPr>
        <w:t xml:space="preserve"> </w:t>
      </w:r>
      <w:r>
        <w:rPr>
          <w:spacing w:val="-5"/>
          <w:w w:val="95"/>
        </w:rPr>
        <w:t xml:space="preserve">US </w:t>
      </w:r>
      <w:r>
        <w:rPr>
          <w:spacing w:val="-3"/>
        </w:rPr>
        <w:t>MNCs</w:t>
      </w:r>
      <w:r>
        <w:rPr>
          <w:spacing w:val="-43"/>
        </w:rPr>
        <w:t xml:space="preserve"> </w:t>
      </w:r>
      <w:r>
        <w:t>use</w:t>
      </w:r>
      <w:r>
        <w:rPr>
          <w:spacing w:val="-52"/>
        </w:rPr>
        <w:t xml:space="preserve"> </w:t>
      </w:r>
      <w:r>
        <w:t>appraisals</w:t>
      </w:r>
      <w:r>
        <w:rPr>
          <w:spacing w:val="-48"/>
        </w:rPr>
        <w:t xml:space="preserve"> </w:t>
      </w:r>
      <w:r>
        <w:rPr>
          <w:spacing w:val="2"/>
        </w:rPr>
        <w:t>for</w:t>
      </w:r>
      <w:r>
        <w:rPr>
          <w:spacing w:val="-57"/>
        </w:rPr>
        <w:t xml:space="preserve"> </w:t>
      </w:r>
      <w:r>
        <w:t>administrative</w:t>
      </w:r>
      <w:r>
        <w:rPr>
          <w:spacing w:val="-52"/>
        </w:rPr>
        <w:t xml:space="preserve"> </w:t>
      </w:r>
      <w:r>
        <w:t>purposes,</w:t>
      </w:r>
      <w:r>
        <w:rPr>
          <w:spacing w:val="-53"/>
        </w:rPr>
        <w:t xml:space="preserve"> </w:t>
      </w:r>
      <w:r>
        <w:rPr>
          <w:spacing w:val="4"/>
        </w:rPr>
        <w:t>in</w:t>
      </w:r>
      <w:r>
        <w:rPr>
          <w:spacing w:val="-55"/>
        </w:rPr>
        <w:t xml:space="preserve"> </w:t>
      </w:r>
      <w:r>
        <w:t>particular</w:t>
      </w:r>
      <w:r>
        <w:rPr>
          <w:spacing w:val="-50"/>
        </w:rPr>
        <w:t xml:space="preserve"> </w:t>
      </w:r>
      <w:r>
        <w:t>salary</w:t>
      </w:r>
      <w:r>
        <w:rPr>
          <w:spacing w:val="-48"/>
        </w:rPr>
        <w:t xml:space="preserve"> </w:t>
      </w:r>
      <w:r>
        <w:rPr>
          <w:spacing w:val="2"/>
        </w:rPr>
        <w:t xml:space="preserve">decisions, </w:t>
      </w:r>
      <w:r>
        <w:t>performance</w:t>
      </w:r>
      <w:r>
        <w:rPr>
          <w:spacing w:val="-50"/>
        </w:rPr>
        <w:t xml:space="preserve"> </w:t>
      </w:r>
      <w:r>
        <w:t>management</w:t>
      </w:r>
      <w:r>
        <w:rPr>
          <w:spacing w:val="-52"/>
        </w:rPr>
        <w:t xml:space="preserve"> </w:t>
      </w:r>
      <w:r>
        <w:rPr>
          <w:spacing w:val="4"/>
        </w:rPr>
        <w:t>is</w:t>
      </w:r>
      <w:r>
        <w:rPr>
          <w:spacing w:val="-45"/>
        </w:rPr>
        <w:t xml:space="preserve"> </w:t>
      </w:r>
      <w:r>
        <w:rPr>
          <w:spacing w:val="4"/>
        </w:rPr>
        <w:t>less</w:t>
      </w:r>
      <w:r>
        <w:rPr>
          <w:spacing w:val="-52"/>
        </w:rPr>
        <w:t xml:space="preserve"> </w:t>
      </w:r>
      <w:r>
        <w:rPr>
          <w:spacing w:val="2"/>
        </w:rPr>
        <w:t>frequently</w:t>
      </w:r>
      <w:r>
        <w:rPr>
          <w:spacing w:val="-51"/>
        </w:rPr>
        <w:t xml:space="preserve"> </w:t>
      </w:r>
      <w:r>
        <w:rPr>
          <w:spacing w:val="2"/>
        </w:rPr>
        <w:t>used</w:t>
      </w:r>
      <w:r>
        <w:rPr>
          <w:spacing w:val="-53"/>
        </w:rPr>
        <w:t xml:space="preserve"> </w:t>
      </w:r>
      <w:r>
        <w:rPr>
          <w:spacing w:val="2"/>
        </w:rPr>
        <w:t>for</w:t>
      </w:r>
      <w:r>
        <w:rPr>
          <w:spacing w:val="-54"/>
        </w:rPr>
        <w:t xml:space="preserve"> </w:t>
      </w:r>
      <w:r>
        <w:t>training</w:t>
      </w:r>
      <w:r>
        <w:rPr>
          <w:spacing w:val="-53"/>
        </w:rPr>
        <w:t xml:space="preserve"> </w:t>
      </w:r>
      <w:r>
        <w:t>and</w:t>
      </w:r>
      <w:r>
        <w:rPr>
          <w:spacing w:val="-39"/>
        </w:rPr>
        <w:t xml:space="preserve"> </w:t>
      </w:r>
      <w:r>
        <w:rPr>
          <w:spacing w:val="3"/>
        </w:rPr>
        <w:t xml:space="preserve">development </w:t>
      </w:r>
      <w:r>
        <w:t>purposes.</w:t>
      </w:r>
      <w:r>
        <w:rPr>
          <w:spacing w:val="-55"/>
        </w:rPr>
        <w:t xml:space="preserve"> </w:t>
      </w:r>
      <w:r>
        <w:t>They</w:t>
      </w:r>
      <w:r>
        <w:rPr>
          <w:spacing w:val="-50"/>
        </w:rPr>
        <w:t xml:space="preserve"> </w:t>
      </w:r>
      <w:r>
        <w:t>also</w:t>
      </w:r>
      <w:r>
        <w:rPr>
          <w:spacing w:val="-50"/>
        </w:rPr>
        <w:t xml:space="preserve"> </w:t>
      </w:r>
      <w:r>
        <w:rPr>
          <w:spacing w:val="3"/>
        </w:rPr>
        <w:t>expressed</w:t>
      </w:r>
      <w:r>
        <w:rPr>
          <w:spacing w:val="-56"/>
        </w:rPr>
        <w:t xml:space="preserve"> </w:t>
      </w:r>
      <w:r>
        <w:t>a</w:t>
      </w:r>
      <w:r>
        <w:rPr>
          <w:spacing w:val="-56"/>
        </w:rPr>
        <w:t xml:space="preserve"> </w:t>
      </w:r>
      <w:r>
        <w:rPr>
          <w:spacing w:val="3"/>
        </w:rPr>
        <w:t>key</w:t>
      </w:r>
      <w:r>
        <w:rPr>
          <w:spacing w:val="-55"/>
        </w:rPr>
        <w:t xml:space="preserve"> </w:t>
      </w:r>
      <w:r>
        <w:t>concern</w:t>
      </w:r>
      <w:r>
        <w:rPr>
          <w:spacing w:val="-50"/>
        </w:rPr>
        <w:t xml:space="preserve"> </w:t>
      </w:r>
      <w:r>
        <w:t>that</w:t>
      </w:r>
      <w:r>
        <w:rPr>
          <w:spacing w:val="-51"/>
        </w:rPr>
        <w:t xml:space="preserve"> </w:t>
      </w:r>
      <w:r>
        <w:t>information</w:t>
      </w:r>
      <w:r>
        <w:rPr>
          <w:spacing w:val="-56"/>
        </w:rPr>
        <w:t xml:space="preserve"> </w:t>
      </w:r>
      <w:r>
        <w:t>from</w:t>
      </w:r>
      <w:r>
        <w:rPr>
          <w:spacing w:val="-50"/>
        </w:rPr>
        <w:t xml:space="preserve"> </w:t>
      </w:r>
      <w:r>
        <w:t>performance appraisals</w:t>
      </w:r>
      <w:r>
        <w:rPr>
          <w:spacing w:val="-55"/>
        </w:rPr>
        <w:t xml:space="preserve"> </w:t>
      </w:r>
      <w:r>
        <w:rPr>
          <w:spacing w:val="4"/>
        </w:rPr>
        <w:t>is</w:t>
      </w:r>
      <w:r>
        <w:rPr>
          <w:spacing w:val="-49"/>
        </w:rPr>
        <w:t xml:space="preserve"> </w:t>
      </w:r>
      <w:r>
        <w:rPr>
          <w:spacing w:val="2"/>
        </w:rPr>
        <w:t>used</w:t>
      </w:r>
      <w:r>
        <w:rPr>
          <w:spacing w:val="-55"/>
        </w:rPr>
        <w:t xml:space="preserve"> </w:t>
      </w:r>
      <w:r>
        <w:t>by</w:t>
      </w:r>
      <w:r>
        <w:rPr>
          <w:spacing w:val="-48"/>
        </w:rPr>
        <w:t xml:space="preserve"> </w:t>
      </w:r>
      <w:r>
        <w:t>raters,</w:t>
      </w:r>
      <w:r>
        <w:rPr>
          <w:spacing w:val="-48"/>
        </w:rPr>
        <w:t xml:space="preserve"> </w:t>
      </w:r>
      <w:r>
        <w:t>ratees</w:t>
      </w:r>
      <w:r>
        <w:rPr>
          <w:spacing w:val="-55"/>
        </w:rPr>
        <w:t xml:space="preserve"> </w:t>
      </w:r>
      <w:r>
        <w:t>and</w:t>
      </w:r>
      <w:r>
        <w:rPr>
          <w:spacing w:val="-49"/>
        </w:rPr>
        <w:t xml:space="preserve"> </w:t>
      </w:r>
      <w:r>
        <w:t>firms</w:t>
      </w:r>
      <w:r>
        <w:rPr>
          <w:spacing w:val="-49"/>
        </w:rPr>
        <w:t xml:space="preserve"> </w:t>
      </w:r>
      <w:r>
        <w:rPr>
          <w:spacing w:val="2"/>
        </w:rPr>
        <w:t>for</w:t>
      </w:r>
      <w:r>
        <w:rPr>
          <w:spacing w:val="-56"/>
        </w:rPr>
        <w:t xml:space="preserve"> </w:t>
      </w:r>
      <w:r>
        <w:t>many</w:t>
      </w:r>
      <w:r>
        <w:rPr>
          <w:spacing w:val="-49"/>
        </w:rPr>
        <w:t xml:space="preserve"> </w:t>
      </w:r>
      <w:r>
        <w:t>purposes</w:t>
      </w:r>
      <w:r>
        <w:rPr>
          <w:spacing w:val="-48"/>
        </w:rPr>
        <w:t xml:space="preserve"> </w:t>
      </w:r>
      <w:r>
        <w:t>and</w:t>
      </w:r>
      <w:r>
        <w:rPr>
          <w:spacing w:val="-50"/>
        </w:rPr>
        <w:t xml:space="preserve"> </w:t>
      </w:r>
      <w:r>
        <w:t>that</w:t>
      </w:r>
      <w:r>
        <w:rPr>
          <w:spacing w:val="-49"/>
        </w:rPr>
        <w:t xml:space="preserve"> </w:t>
      </w:r>
      <w:r>
        <w:t>the</w:t>
      </w:r>
      <w:r>
        <w:rPr>
          <w:spacing w:val="-47"/>
        </w:rPr>
        <w:t xml:space="preserve"> </w:t>
      </w:r>
      <w:r>
        <w:t>goals</w:t>
      </w:r>
    </w:p>
    <w:p w14:paraId="3208FD6F" w14:textId="77777777" w:rsidR="00FE063D" w:rsidRDefault="00FE063D">
      <w:pPr>
        <w:spacing w:line="314" w:lineRule="auto"/>
        <w:sectPr w:rsidR="00FE063D">
          <w:pgSz w:w="11910" w:h="16840"/>
          <w:pgMar w:top="1080" w:right="580" w:bottom="280" w:left="600" w:header="885" w:footer="0" w:gutter="0"/>
          <w:cols w:space="720"/>
        </w:sectPr>
      </w:pPr>
    </w:p>
    <w:p w14:paraId="1DEF623E" w14:textId="77777777" w:rsidR="00FE063D" w:rsidRDefault="00FE063D">
      <w:pPr>
        <w:pStyle w:val="BodyText"/>
        <w:spacing w:before="2"/>
        <w:rPr>
          <w:sz w:val="28"/>
        </w:rPr>
      </w:pPr>
    </w:p>
    <w:p w14:paraId="0398B2FA" w14:textId="77777777" w:rsidR="00FE063D" w:rsidRDefault="00DF7C8A">
      <w:pPr>
        <w:pStyle w:val="BodyText"/>
        <w:spacing w:before="55" w:line="292" w:lineRule="auto"/>
        <w:ind w:left="1579" w:right="847"/>
      </w:pPr>
      <w:r>
        <w:rPr>
          <w:w w:val="95"/>
        </w:rPr>
        <w:t>pursued</w:t>
      </w:r>
      <w:r>
        <w:rPr>
          <w:spacing w:val="-37"/>
          <w:w w:val="95"/>
        </w:rPr>
        <w:t xml:space="preserve"> </w:t>
      </w:r>
      <w:r>
        <w:rPr>
          <w:w w:val="95"/>
        </w:rPr>
        <w:t>by</w:t>
      </w:r>
      <w:r>
        <w:rPr>
          <w:spacing w:val="-23"/>
          <w:w w:val="95"/>
        </w:rPr>
        <w:t xml:space="preserve"> </w:t>
      </w:r>
      <w:r>
        <w:rPr>
          <w:w w:val="95"/>
        </w:rPr>
        <w:t>the</w:t>
      </w:r>
      <w:r>
        <w:rPr>
          <w:spacing w:val="-18"/>
          <w:w w:val="95"/>
        </w:rPr>
        <w:t xml:space="preserve"> </w:t>
      </w:r>
      <w:r>
        <w:rPr>
          <w:w w:val="95"/>
        </w:rPr>
        <w:t>rater</w:t>
      </w:r>
      <w:r>
        <w:rPr>
          <w:spacing w:val="-28"/>
          <w:w w:val="95"/>
        </w:rPr>
        <w:t xml:space="preserve"> </w:t>
      </w:r>
      <w:r>
        <w:rPr>
          <w:w w:val="95"/>
        </w:rPr>
        <w:t>and</w:t>
      </w:r>
      <w:r>
        <w:rPr>
          <w:spacing w:val="-24"/>
          <w:w w:val="95"/>
        </w:rPr>
        <w:t xml:space="preserve"> </w:t>
      </w:r>
      <w:r>
        <w:rPr>
          <w:w w:val="95"/>
        </w:rPr>
        <w:t>ratees</w:t>
      </w:r>
      <w:r>
        <w:rPr>
          <w:spacing w:val="-36"/>
          <w:w w:val="95"/>
        </w:rPr>
        <w:t xml:space="preserve"> </w:t>
      </w:r>
      <w:r>
        <w:rPr>
          <w:spacing w:val="-3"/>
          <w:w w:val="95"/>
        </w:rPr>
        <w:t>are</w:t>
      </w:r>
      <w:r>
        <w:rPr>
          <w:spacing w:val="-18"/>
          <w:w w:val="95"/>
        </w:rPr>
        <w:t xml:space="preserve"> </w:t>
      </w:r>
      <w:r>
        <w:rPr>
          <w:w w:val="95"/>
        </w:rPr>
        <w:t>not</w:t>
      </w:r>
      <w:r>
        <w:rPr>
          <w:spacing w:val="-13"/>
          <w:w w:val="95"/>
        </w:rPr>
        <w:t xml:space="preserve"> </w:t>
      </w:r>
      <w:r>
        <w:rPr>
          <w:w w:val="95"/>
        </w:rPr>
        <w:t>necessarily</w:t>
      </w:r>
      <w:r>
        <w:rPr>
          <w:spacing w:val="-35"/>
          <w:w w:val="95"/>
        </w:rPr>
        <w:t xml:space="preserve"> </w:t>
      </w:r>
      <w:r>
        <w:rPr>
          <w:w w:val="95"/>
        </w:rPr>
        <w:t>the</w:t>
      </w:r>
      <w:r>
        <w:rPr>
          <w:spacing w:val="-31"/>
          <w:w w:val="95"/>
        </w:rPr>
        <w:t xml:space="preserve"> </w:t>
      </w:r>
      <w:r>
        <w:rPr>
          <w:w w:val="95"/>
        </w:rPr>
        <w:t>same</w:t>
      </w:r>
      <w:r>
        <w:rPr>
          <w:spacing w:val="-18"/>
          <w:w w:val="95"/>
        </w:rPr>
        <w:t xml:space="preserve"> </w:t>
      </w:r>
      <w:r>
        <w:rPr>
          <w:w w:val="95"/>
        </w:rPr>
        <w:t>as</w:t>
      </w:r>
      <w:r>
        <w:rPr>
          <w:spacing w:val="-23"/>
          <w:w w:val="95"/>
        </w:rPr>
        <w:t xml:space="preserve"> </w:t>
      </w:r>
      <w:r>
        <w:rPr>
          <w:w w:val="95"/>
        </w:rPr>
        <w:t>those</w:t>
      </w:r>
      <w:r>
        <w:rPr>
          <w:spacing w:val="-19"/>
          <w:w w:val="95"/>
        </w:rPr>
        <w:t xml:space="preserve"> </w:t>
      </w:r>
      <w:r>
        <w:rPr>
          <w:w w:val="95"/>
        </w:rPr>
        <w:t>pursued</w:t>
      </w:r>
      <w:r>
        <w:rPr>
          <w:spacing w:val="-36"/>
          <w:w w:val="95"/>
        </w:rPr>
        <w:t xml:space="preserve"> </w:t>
      </w:r>
      <w:r>
        <w:rPr>
          <w:w w:val="95"/>
        </w:rPr>
        <w:t>by</w:t>
      </w:r>
      <w:r>
        <w:rPr>
          <w:spacing w:val="-23"/>
          <w:w w:val="95"/>
        </w:rPr>
        <w:t xml:space="preserve"> </w:t>
      </w:r>
      <w:r>
        <w:rPr>
          <w:w w:val="95"/>
        </w:rPr>
        <w:t xml:space="preserve">the </w:t>
      </w:r>
      <w:r>
        <w:t>firm.</w:t>
      </w:r>
    </w:p>
    <w:p w14:paraId="1416DB1E" w14:textId="77777777" w:rsidR="00FE063D" w:rsidRDefault="00FE063D">
      <w:pPr>
        <w:pStyle w:val="BodyText"/>
        <w:spacing w:before="9"/>
        <w:rPr>
          <w:sz w:val="27"/>
        </w:rPr>
      </w:pPr>
    </w:p>
    <w:p w14:paraId="4BE0CD83" w14:textId="77777777" w:rsidR="00FE063D" w:rsidRDefault="00DF7C8A">
      <w:pPr>
        <w:pStyle w:val="BodyText"/>
        <w:spacing w:line="309" w:lineRule="auto"/>
        <w:ind w:left="1579" w:right="847"/>
      </w:pPr>
      <w:r>
        <w:rPr>
          <w:spacing w:val="2"/>
        </w:rPr>
        <w:t>An</w:t>
      </w:r>
      <w:r>
        <w:rPr>
          <w:spacing w:val="-38"/>
        </w:rPr>
        <w:t xml:space="preserve"> </w:t>
      </w:r>
      <w:r>
        <w:rPr>
          <w:spacing w:val="3"/>
        </w:rPr>
        <w:t>effective</w:t>
      </w:r>
      <w:r>
        <w:rPr>
          <w:spacing w:val="-43"/>
        </w:rPr>
        <w:t xml:space="preserve"> </w:t>
      </w:r>
      <w:r>
        <w:t>international</w:t>
      </w:r>
      <w:r>
        <w:rPr>
          <w:spacing w:val="-43"/>
        </w:rPr>
        <w:t xml:space="preserve"> </w:t>
      </w:r>
      <w:r>
        <w:t>performance</w:t>
      </w:r>
      <w:r>
        <w:rPr>
          <w:spacing w:val="-37"/>
        </w:rPr>
        <w:t xml:space="preserve"> </w:t>
      </w:r>
      <w:r>
        <w:t>appraisal</w:t>
      </w:r>
      <w:r>
        <w:rPr>
          <w:spacing w:val="-42"/>
        </w:rPr>
        <w:t xml:space="preserve"> </w:t>
      </w:r>
      <w:r>
        <w:rPr>
          <w:spacing w:val="4"/>
        </w:rPr>
        <w:t>in</w:t>
      </w:r>
      <w:r>
        <w:rPr>
          <w:spacing w:val="-47"/>
        </w:rPr>
        <w:t xml:space="preserve"> </w:t>
      </w:r>
      <w:r>
        <w:t>particular</w:t>
      </w:r>
      <w:r>
        <w:rPr>
          <w:spacing w:val="-41"/>
        </w:rPr>
        <w:t xml:space="preserve"> </w:t>
      </w:r>
      <w:r>
        <w:rPr>
          <w:spacing w:val="3"/>
        </w:rPr>
        <w:t>needs</w:t>
      </w:r>
      <w:r>
        <w:rPr>
          <w:spacing w:val="-47"/>
        </w:rPr>
        <w:t xml:space="preserve"> </w:t>
      </w:r>
      <w:r>
        <w:t>to</w:t>
      </w:r>
      <w:r>
        <w:rPr>
          <w:spacing w:val="-38"/>
        </w:rPr>
        <w:t xml:space="preserve"> </w:t>
      </w:r>
      <w:r>
        <w:rPr>
          <w:spacing w:val="4"/>
        </w:rPr>
        <w:t xml:space="preserve">identify </w:t>
      </w:r>
      <w:r>
        <w:t xml:space="preserve">performance criteria that </w:t>
      </w:r>
      <w:r>
        <w:rPr>
          <w:spacing w:val="-3"/>
        </w:rPr>
        <w:t xml:space="preserve">are </w:t>
      </w:r>
      <w:r>
        <w:t xml:space="preserve">important to the </w:t>
      </w:r>
      <w:r>
        <w:rPr>
          <w:spacing w:val="-3"/>
        </w:rPr>
        <w:t xml:space="preserve">MNC </w:t>
      </w:r>
      <w:r>
        <w:t xml:space="preserve">and </w:t>
      </w:r>
      <w:r>
        <w:rPr>
          <w:spacing w:val="2"/>
        </w:rPr>
        <w:t xml:space="preserve">related </w:t>
      </w:r>
      <w:r>
        <w:t xml:space="preserve">to the </w:t>
      </w:r>
      <w:r>
        <w:rPr>
          <w:spacing w:val="2"/>
        </w:rPr>
        <w:t xml:space="preserve">job </w:t>
      </w:r>
      <w:r>
        <w:rPr>
          <w:w w:val="95"/>
        </w:rPr>
        <w:t>performance.</w:t>
      </w:r>
      <w:r>
        <w:rPr>
          <w:spacing w:val="-27"/>
          <w:w w:val="95"/>
        </w:rPr>
        <w:t xml:space="preserve"> </w:t>
      </w:r>
      <w:r>
        <w:rPr>
          <w:w w:val="95"/>
        </w:rPr>
        <w:t>There</w:t>
      </w:r>
      <w:r>
        <w:rPr>
          <w:spacing w:val="-10"/>
          <w:w w:val="95"/>
        </w:rPr>
        <w:t xml:space="preserve"> </w:t>
      </w:r>
      <w:r>
        <w:rPr>
          <w:spacing w:val="-3"/>
          <w:w w:val="95"/>
        </w:rPr>
        <w:t>are</w:t>
      </w:r>
      <w:r>
        <w:rPr>
          <w:spacing w:val="-10"/>
          <w:w w:val="95"/>
        </w:rPr>
        <w:t xml:space="preserve"> </w:t>
      </w:r>
      <w:r>
        <w:rPr>
          <w:w w:val="95"/>
        </w:rPr>
        <w:t>several</w:t>
      </w:r>
      <w:r>
        <w:rPr>
          <w:spacing w:val="-25"/>
          <w:w w:val="95"/>
        </w:rPr>
        <w:t xml:space="preserve"> </w:t>
      </w:r>
      <w:r>
        <w:rPr>
          <w:spacing w:val="2"/>
          <w:w w:val="95"/>
        </w:rPr>
        <w:t>different</w:t>
      </w:r>
      <w:r>
        <w:rPr>
          <w:spacing w:val="-33"/>
          <w:w w:val="95"/>
        </w:rPr>
        <w:t xml:space="preserve"> </w:t>
      </w:r>
      <w:r>
        <w:rPr>
          <w:w w:val="95"/>
        </w:rPr>
        <w:t>opinions</w:t>
      </w:r>
      <w:r>
        <w:rPr>
          <w:spacing w:val="-31"/>
          <w:w w:val="95"/>
        </w:rPr>
        <w:t xml:space="preserve"> </w:t>
      </w:r>
      <w:r>
        <w:rPr>
          <w:w w:val="95"/>
        </w:rPr>
        <w:t>on</w:t>
      </w:r>
      <w:r>
        <w:rPr>
          <w:spacing w:val="-32"/>
          <w:w w:val="95"/>
        </w:rPr>
        <w:t xml:space="preserve"> </w:t>
      </w:r>
      <w:r>
        <w:rPr>
          <w:w w:val="95"/>
        </w:rPr>
        <w:t>which</w:t>
      </w:r>
      <w:r>
        <w:rPr>
          <w:spacing w:val="-32"/>
          <w:w w:val="95"/>
        </w:rPr>
        <w:t xml:space="preserve"> </w:t>
      </w:r>
      <w:r>
        <w:rPr>
          <w:spacing w:val="2"/>
          <w:w w:val="95"/>
        </w:rPr>
        <w:t>external</w:t>
      </w:r>
      <w:r>
        <w:rPr>
          <w:spacing w:val="-25"/>
          <w:w w:val="95"/>
        </w:rPr>
        <w:t xml:space="preserve"> </w:t>
      </w:r>
      <w:r>
        <w:rPr>
          <w:w w:val="95"/>
        </w:rPr>
        <w:t>criteria</w:t>
      </w:r>
      <w:r>
        <w:rPr>
          <w:spacing w:val="-36"/>
          <w:w w:val="95"/>
        </w:rPr>
        <w:t xml:space="preserve"> </w:t>
      </w:r>
      <w:r>
        <w:rPr>
          <w:w w:val="95"/>
        </w:rPr>
        <w:t>to</w:t>
      </w:r>
      <w:r>
        <w:rPr>
          <w:spacing w:val="-16"/>
          <w:w w:val="95"/>
        </w:rPr>
        <w:t xml:space="preserve"> </w:t>
      </w:r>
      <w:r>
        <w:rPr>
          <w:w w:val="95"/>
        </w:rPr>
        <w:t>use</w:t>
      </w:r>
      <w:r>
        <w:rPr>
          <w:spacing w:val="-11"/>
          <w:w w:val="95"/>
        </w:rPr>
        <w:t xml:space="preserve"> </w:t>
      </w:r>
      <w:r>
        <w:rPr>
          <w:w w:val="95"/>
        </w:rPr>
        <w:t xml:space="preserve">to </w:t>
      </w:r>
      <w:r>
        <w:t>evaluate</w:t>
      </w:r>
      <w:r>
        <w:rPr>
          <w:spacing w:val="-51"/>
        </w:rPr>
        <w:t xml:space="preserve"> </w:t>
      </w:r>
      <w:r>
        <w:t>performance.</w:t>
      </w:r>
      <w:r>
        <w:rPr>
          <w:spacing w:val="-52"/>
        </w:rPr>
        <w:t xml:space="preserve"> </w:t>
      </w:r>
      <w:r>
        <w:t>A</w:t>
      </w:r>
      <w:r>
        <w:rPr>
          <w:spacing w:val="-51"/>
        </w:rPr>
        <w:t xml:space="preserve"> </w:t>
      </w:r>
      <w:r>
        <w:t>recent</w:t>
      </w:r>
      <w:r>
        <w:rPr>
          <w:spacing w:val="-47"/>
        </w:rPr>
        <w:t xml:space="preserve"> </w:t>
      </w:r>
      <w:r>
        <w:t>standpoint</w:t>
      </w:r>
      <w:r>
        <w:rPr>
          <w:spacing w:val="-49"/>
        </w:rPr>
        <w:t xml:space="preserve"> </w:t>
      </w:r>
      <w:r>
        <w:t>advocates</w:t>
      </w:r>
      <w:r>
        <w:rPr>
          <w:spacing w:val="-53"/>
        </w:rPr>
        <w:t xml:space="preserve"> </w:t>
      </w:r>
      <w:r>
        <w:rPr>
          <w:spacing w:val="4"/>
        </w:rPr>
        <w:t>five</w:t>
      </w:r>
      <w:r>
        <w:rPr>
          <w:spacing w:val="-50"/>
        </w:rPr>
        <w:t xml:space="preserve"> </w:t>
      </w:r>
      <w:r>
        <w:t>clear</w:t>
      </w:r>
      <w:r>
        <w:rPr>
          <w:spacing w:val="-48"/>
        </w:rPr>
        <w:t xml:space="preserve"> </w:t>
      </w:r>
      <w:r>
        <w:t>criteria:</w:t>
      </w:r>
      <w:r>
        <w:rPr>
          <w:spacing w:val="-53"/>
        </w:rPr>
        <w:t xml:space="preserve"> </w:t>
      </w:r>
      <w:r>
        <w:t xml:space="preserve">strategic </w:t>
      </w:r>
      <w:r>
        <w:rPr>
          <w:spacing w:val="2"/>
        </w:rPr>
        <w:t>alignment,</w:t>
      </w:r>
      <w:r>
        <w:rPr>
          <w:spacing w:val="-36"/>
        </w:rPr>
        <w:t xml:space="preserve"> </w:t>
      </w:r>
      <w:r>
        <w:t>validity,</w:t>
      </w:r>
      <w:r>
        <w:rPr>
          <w:spacing w:val="-35"/>
        </w:rPr>
        <w:t xml:space="preserve"> </w:t>
      </w:r>
      <w:r>
        <w:t>reliability,</w:t>
      </w:r>
      <w:r>
        <w:rPr>
          <w:spacing w:val="-35"/>
        </w:rPr>
        <w:t xml:space="preserve"> </w:t>
      </w:r>
      <w:r>
        <w:t>specificity</w:t>
      </w:r>
      <w:r>
        <w:rPr>
          <w:spacing w:val="-36"/>
        </w:rPr>
        <w:t xml:space="preserve"> </w:t>
      </w:r>
      <w:r>
        <w:t>and</w:t>
      </w:r>
      <w:r>
        <w:rPr>
          <w:spacing w:val="-37"/>
        </w:rPr>
        <w:t xml:space="preserve"> </w:t>
      </w:r>
      <w:r>
        <w:t>acceptability.</w:t>
      </w:r>
    </w:p>
    <w:p w14:paraId="0A38FC9A" w14:textId="77777777" w:rsidR="00FE063D" w:rsidRDefault="00FE063D">
      <w:pPr>
        <w:pStyle w:val="BodyText"/>
        <w:spacing w:before="10"/>
      </w:pPr>
    </w:p>
    <w:p w14:paraId="473F4389" w14:textId="77777777" w:rsidR="00FE063D" w:rsidRDefault="00DF7C8A">
      <w:pPr>
        <w:pStyle w:val="ListParagraph"/>
        <w:numPr>
          <w:ilvl w:val="2"/>
          <w:numId w:val="37"/>
        </w:numPr>
        <w:tabs>
          <w:tab w:val="left" w:pos="2188"/>
        </w:tabs>
        <w:rPr>
          <w:sz w:val="24"/>
        </w:rPr>
      </w:pPr>
      <w:r>
        <w:rPr>
          <w:sz w:val="24"/>
        </w:rPr>
        <w:t>Strategic</w:t>
      </w:r>
      <w:r>
        <w:rPr>
          <w:spacing w:val="-42"/>
          <w:sz w:val="24"/>
        </w:rPr>
        <w:t xml:space="preserve"> </w:t>
      </w:r>
      <w:r>
        <w:rPr>
          <w:spacing w:val="2"/>
          <w:sz w:val="24"/>
        </w:rPr>
        <w:t>alignment</w:t>
      </w:r>
    </w:p>
    <w:p w14:paraId="610EC352" w14:textId="77777777" w:rsidR="00FE063D" w:rsidRDefault="00FE063D">
      <w:pPr>
        <w:pStyle w:val="BodyText"/>
        <w:spacing w:before="1"/>
        <w:rPr>
          <w:sz w:val="33"/>
        </w:rPr>
      </w:pPr>
    </w:p>
    <w:p w14:paraId="0E6817DA" w14:textId="77777777" w:rsidR="00FE063D" w:rsidRDefault="00DF7C8A">
      <w:pPr>
        <w:pStyle w:val="BodyText"/>
        <w:spacing w:line="312" w:lineRule="auto"/>
        <w:ind w:left="1579" w:right="832"/>
      </w:pPr>
      <w:r>
        <w:rPr>
          <w:noProof/>
        </w:rPr>
        <w:drawing>
          <wp:anchor distT="0" distB="0" distL="0" distR="0" simplePos="0" relativeHeight="485027840" behindDoc="1" locked="0" layoutInCell="1" allowOverlap="1" wp14:anchorId="054E7417" wp14:editId="2DC842A4">
            <wp:simplePos x="0" y="0"/>
            <wp:positionH relativeFrom="page">
              <wp:posOffset>818737</wp:posOffset>
            </wp:positionH>
            <wp:positionV relativeFrom="paragraph">
              <wp:posOffset>287094</wp:posOffset>
            </wp:positionV>
            <wp:extent cx="2037323" cy="1047749"/>
            <wp:effectExtent l="0" t="0" r="0" b="0"/>
            <wp:wrapNone/>
            <wp:docPr id="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2.png"/>
                    <pic:cNvPicPr/>
                  </pic:nvPicPr>
                  <pic:blipFill>
                    <a:blip r:embed="rId8" cstate="print"/>
                    <a:stretch>
                      <a:fillRect/>
                    </a:stretch>
                  </pic:blipFill>
                  <pic:spPr>
                    <a:xfrm>
                      <a:off x="0" y="0"/>
                      <a:ext cx="2037323" cy="1047749"/>
                    </a:xfrm>
                    <a:prstGeom prst="rect">
                      <a:avLst/>
                    </a:prstGeom>
                  </pic:spPr>
                </pic:pic>
              </a:graphicData>
            </a:graphic>
          </wp:anchor>
        </w:drawing>
      </w:r>
      <w:r>
        <w:t>Strategic</w:t>
      </w:r>
      <w:r>
        <w:rPr>
          <w:spacing w:val="-58"/>
        </w:rPr>
        <w:t xml:space="preserve"> </w:t>
      </w:r>
      <w:r>
        <w:rPr>
          <w:spacing w:val="2"/>
        </w:rPr>
        <w:t>alignment</w:t>
      </w:r>
      <w:r>
        <w:rPr>
          <w:spacing w:val="-56"/>
        </w:rPr>
        <w:t xml:space="preserve"> </w:t>
      </w:r>
      <w:r>
        <w:rPr>
          <w:spacing w:val="4"/>
        </w:rPr>
        <w:t>is</w:t>
      </w:r>
      <w:r>
        <w:rPr>
          <w:spacing w:val="-47"/>
        </w:rPr>
        <w:t xml:space="preserve"> </w:t>
      </w:r>
      <w:r>
        <w:t>the</w:t>
      </w:r>
      <w:r>
        <w:rPr>
          <w:spacing w:val="-48"/>
        </w:rPr>
        <w:t xml:space="preserve"> </w:t>
      </w:r>
      <w:r>
        <w:rPr>
          <w:spacing w:val="2"/>
        </w:rPr>
        <w:t>degree</w:t>
      </w:r>
      <w:r>
        <w:rPr>
          <w:spacing w:val="-52"/>
        </w:rPr>
        <w:t xml:space="preserve"> </w:t>
      </w:r>
      <w:r>
        <w:t>to</w:t>
      </w:r>
      <w:r>
        <w:rPr>
          <w:spacing w:val="-55"/>
        </w:rPr>
        <w:t xml:space="preserve"> </w:t>
      </w:r>
      <w:r>
        <w:t>which</w:t>
      </w:r>
      <w:r>
        <w:rPr>
          <w:spacing w:val="-50"/>
        </w:rPr>
        <w:t xml:space="preserve"> </w:t>
      </w:r>
      <w:r>
        <w:t>the</w:t>
      </w:r>
      <w:r>
        <w:rPr>
          <w:spacing w:val="-47"/>
        </w:rPr>
        <w:t xml:space="preserve"> </w:t>
      </w:r>
      <w:r>
        <w:rPr>
          <w:spacing w:val="5"/>
        </w:rPr>
        <w:t>employee’s</w:t>
      </w:r>
      <w:r>
        <w:rPr>
          <w:spacing w:val="-55"/>
        </w:rPr>
        <w:t xml:space="preserve"> </w:t>
      </w:r>
      <w:r>
        <w:t>individual</w:t>
      </w:r>
      <w:r>
        <w:rPr>
          <w:spacing w:val="-52"/>
        </w:rPr>
        <w:t xml:space="preserve"> </w:t>
      </w:r>
      <w:r>
        <w:t xml:space="preserve">performance </w:t>
      </w:r>
      <w:r>
        <w:rPr>
          <w:w w:val="95"/>
        </w:rPr>
        <w:t>management</w:t>
      </w:r>
      <w:r>
        <w:rPr>
          <w:spacing w:val="-36"/>
          <w:w w:val="95"/>
        </w:rPr>
        <w:t xml:space="preserve"> </w:t>
      </w:r>
      <w:r>
        <w:rPr>
          <w:w w:val="95"/>
        </w:rPr>
        <w:t>system</w:t>
      </w:r>
      <w:r>
        <w:rPr>
          <w:spacing w:val="-36"/>
          <w:w w:val="95"/>
        </w:rPr>
        <w:t xml:space="preserve"> </w:t>
      </w:r>
      <w:r>
        <w:rPr>
          <w:w w:val="95"/>
        </w:rPr>
        <w:t>matches</w:t>
      </w:r>
      <w:r>
        <w:rPr>
          <w:spacing w:val="-20"/>
          <w:w w:val="95"/>
        </w:rPr>
        <w:t xml:space="preserve"> </w:t>
      </w:r>
      <w:r>
        <w:rPr>
          <w:w w:val="95"/>
        </w:rPr>
        <w:t>or</w:t>
      </w:r>
      <w:r>
        <w:rPr>
          <w:spacing w:val="-25"/>
          <w:w w:val="95"/>
        </w:rPr>
        <w:t xml:space="preserve"> </w:t>
      </w:r>
      <w:r>
        <w:rPr>
          <w:spacing w:val="3"/>
          <w:w w:val="95"/>
        </w:rPr>
        <w:t>fits</w:t>
      </w:r>
      <w:r>
        <w:rPr>
          <w:spacing w:val="-21"/>
          <w:w w:val="95"/>
        </w:rPr>
        <w:t xml:space="preserve"> </w:t>
      </w:r>
      <w:r>
        <w:rPr>
          <w:spacing w:val="3"/>
          <w:w w:val="95"/>
        </w:rPr>
        <w:t>with</w:t>
      </w:r>
      <w:r>
        <w:rPr>
          <w:spacing w:val="-35"/>
          <w:w w:val="95"/>
        </w:rPr>
        <w:t xml:space="preserve"> </w:t>
      </w:r>
      <w:r>
        <w:rPr>
          <w:w w:val="95"/>
        </w:rPr>
        <w:t>the</w:t>
      </w:r>
      <w:r>
        <w:rPr>
          <w:spacing w:val="-15"/>
          <w:w w:val="95"/>
        </w:rPr>
        <w:t xml:space="preserve"> </w:t>
      </w:r>
      <w:r>
        <w:rPr>
          <w:w w:val="95"/>
        </w:rPr>
        <w:t>organization’s</w:t>
      </w:r>
      <w:r>
        <w:rPr>
          <w:spacing w:val="-34"/>
          <w:w w:val="95"/>
        </w:rPr>
        <w:t xml:space="preserve"> </w:t>
      </w:r>
      <w:r>
        <w:rPr>
          <w:w w:val="95"/>
        </w:rPr>
        <w:t>global</w:t>
      </w:r>
      <w:r>
        <w:rPr>
          <w:spacing w:val="-28"/>
          <w:w w:val="95"/>
        </w:rPr>
        <w:t xml:space="preserve"> </w:t>
      </w:r>
      <w:r>
        <w:rPr>
          <w:spacing w:val="2"/>
          <w:w w:val="95"/>
        </w:rPr>
        <w:t>business</w:t>
      </w:r>
      <w:r>
        <w:rPr>
          <w:spacing w:val="-34"/>
          <w:w w:val="95"/>
        </w:rPr>
        <w:t xml:space="preserve"> </w:t>
      </w:r>
      <w:r>
        <w:rPr>
          <w:w w:val="95"/>
        </w:rPr>
        <w:t>plan.</w:t>
      </w:r>
      <w:r>
        <w:rPr>
          <w:spacing w:val="-27"/>
          <w:w w:val="95"/>
        </w:rPr>
        <w:t xml:space="preserve"> </w:t>
      </w:r>
      <w:r>
        <w:rPr>
          <w:w w:val="95"/>
        </w:rPr>
        <w:t>It has</w:t>
      </w:r>
      <w:r>
        <w:rPr>
          <w:spacing w:val="-17"/>
          <w:w w:val="95"/>
        </w:rPr>
        <w:t xml:space="preserve"> </w:t>
      </w:r>
      <w:r>
        <w:rPr>
          <w:spacing w:val="4"/>
          <w:w w:val="95"/>
        </w:rPr>
        <w:t>been</w:t>
      </w:r>
      <w:r>
        <w:rPr>
          <w:spacing w:val="-32"/>
          <w:w w:val="95"/>
        </w:rPr>
        <w:t xml:space="preserve"> </w:t>
      </w:r>
      <w:r>
        <w:rPr>
          <w:w w:val="95"/>
        </w:rPr>
        <w:t>proposed</w:t>
      </w:r>
      <w:r>
        <w:rPr>
          <w:spacing w:val="-17"/>
          <w:w w:val="95"/>
        </w:rPr>
        <w:t xml:space="preserve"> </w:t>
      </w:r>
      <w:r>
        <w:rPr>
          <w:w w:val="95"/>
        </w:rPr>
        <w:t>that</w:t>
      </w:r>
      <w:r>
        <w:rPr>
          <w:spacing w:val="-19"/>
          <w:w w:val="95"/>
        </w:rPr>
        <w:t xml:space="preserve"> </w:t>
      </w:r>
      <w:r>
        <w:rPr>
          <w:w w:val="95"/>
        </w:rPr>
        <w:t>performance</w:t>
      </w:r>
      <w:r>
        <w:rPr>
          <w:spacing w:val="-25"/>
          <w:w w:val="95"/>
        </w:rPr>
        <w:t xml:space="preserve"> </w:t>
      </w:r>
      <w:r>
        <w:rPr>
          <w:w w:val="95"/>
        </w:rPr>
        <w:t>criteria</w:t>
      </w:r>
      <w:r>
        <w:rPr>
          <w:spacing w:val="-21"/>
          <w:w w:val="95"/>
        </w:rPr>
        <w:t xml:space="preserve"> </w:t>
      </w:r>
      <w:r>
        <w:rPr>
          <w:w w:val="95"/>
        </w:rPr>
        <w:t>include</w:t>
      </w:r>
      <w:r>
        <w:rPr>
          <w:spacing w:val="-25"/>
          <w:w w:val="95"/>
        </w:rPr>
        <w:t xml:space="preserve"> </w:t>
      </w:r>
      <w:r>
        <w:rPr>
          <w:w w:val="95"/>
        </w:rPr>
        <w:t>the</w:t>
      </w:r>
      <w:r>
        <w:rPr>
          <w:spacing w:val="-26"/>
          <w:w w:val="95"/>
        </w:rPr>
        <w:t xml:space="preserve"> </w:t>
      </w:r>
      <w:r>
        <w:rPr>
          <w:w w:val="95"/>
        </w:rPr>
        <w:t>aspirations</w:t>
      </w:r>
      <w:r>
        <w:rPr>
          <w:spacing w:val="-31"/>
          <w:w w:val="95"/>
        </w:rPr>
        <w:t xml:space="preserve"> </w:t>
      </w:r>
      <w:r>
        <w:rPr>
          <w:w w:val="95"/>
        </w:rPr>
        <w:t>of</w:t>
      </w:r>
      <w:r>
        <w:rPr>
          <w:spacing w:val="-12"/>
          <w:w w:val="95"/>
        </w:rPr>
        <w:t xml:space="preserve"> </w:t>
      </w:r>
      <w:r>
        <w:rPr>
          <w:w w:val="95"/>
        </w:rPr>
        <w:t>the</w:t>
      </w:r>
      <w:r>
        <w:rPr>
          <w:spacing w:val="-11"/>
          <w:w w:val="95"/>
        </w:rPr>
        <w:t xml:space="preserve"> </w:t>
      </w:r>
      <w:r>
        <w:rPr>
          <w:spacing w:val="2"/>
          <w:w w:val="95"/>
        </w:rPr>
        <w:t xml:space="preserve">individual </w:t>
      </w:r>
      <w:r>
        <w:rPr>
          <w:w w:val="95"/>
        </w:rPr>
        <w:t>and</w:t>
      </w:r>
      <w:r>
        <w:rPr>
          <w:spacing w:val="-17"/>
          <w:w w:val="95"/>
        </w:rPr>
        <w:t xml:space="preserve"> </w:t>
      </w:r>
      <w:r>
        <w:rPr>
          <w:w w:val="95"/>
        </w:rPr>
        <w:t>that</w:t>
      </w:r>
      <w:r>
        <w:rPr>
          <w:spacing w:val="-3"/>
          <w:w w:val="95"/>
        </w:rPr>
        <w:t xml:space="preserve"> </w:t>
      </w:r>
      <w:r>
        <w:rPr>
          <w:w w:val="95"/>
        </w:rPr>
        <w:t>the</w:t>
      </w:r>
      <w:r>
        <w:rPr>
          <w:spacing w:val="-25"/>
          <w:w w:val="95"/>
        </w:rPr>
        <w:t xml:space="preserve"> </w:t>
      </w:r>
      <w:r>
        <w:rPr>
          <w:spacing w:val="3"/>
          <w:w w:val="95"/>
        </w:rPr>
        <w:t>individual’s</w:t>
      </w:r>
      <w:r>
        <w:rPr>
          <w:spacing w:val="-31"/>
          <w:w w:val="95"/>
        </w:rPr>
        <w:t xml:space="preserve"> </w:t>
      </w:r>
      <w:r>
        <w:rPr>
          <w:spacing w:val="3"/>
          <w:w w:val="95"/>
        </w:rPr>
        <w:t>best</w:t>
      </w:r>
      <w:r>
        <w:rPr>
          <w:spacing w:val="-33"/>
          <w:w w:val="95"/>
        </w:rPr>
        <w:t xml:space="preserve"> </w:t>
      </w:r>
      <w:r>
        <w:rPr>
          <w:spacing w:val="2"/>
          <w:w w:val="95"/>
        </w:rPr>
        <w:t>possible</w:t>
      </w:r>
      <w:r>
        <w:rPr>
          <w:spacing w:val="-25"/>
          <w:w w:val="95"/>
        </w:rPr>
        <w:t xml:space="preserve"> </w:t>
      </w:r>
      <w:r>
        <w:rPr>
          <w:w w:val="95"/>
        </w:rPr>
        <w:t>performance</w:t>
      </w:r>
      <w:r>
        <w:rPr>
          <w:spacing w:val="-25"/>
          <w:w w:val="95"/>
        </w:rPr>
        <w:t xml:space="preserve"> </w:t>
      </w:r>
      <w:r>
        <w:rPr>
          <w:w w:val="95"/>
        </w:rPr>
        <w:t>criteria</w:t>
      </w:r>
      <w:r>
        <w:rPr>
          <w:spacing w:val="-36"/>
          <w:w w:val="95"/>
        </w:rPr>
        <w:t xml:space="preserve"> </w:t>
      </w:r>
      <w:r>
        <w:rPr>
          <w:spacing w:val="4"/>
          <w:w w:val="95"/>
        </w:rPr>
        <w:t>need</w:t>
      </w:r>
      <w:r>
        <w:rPr>
          <w:spacing w:val="-32"/>
          <w:w w:val="95"/>
        </w:rPr>
        <w:t xml:space="preserve"> </w:t>
      </w:r>
      <w:r>
        <w:rPr>
          <w:w w:val="95"/>
        </w:rPr>
        <w:t>to</w:t>
      </w:r>
      <w:r>
        <w:rPr>
          <w:spacing w:val="-32"/>
          <w:w w:val="95"/>
        </w:rPr>
        <w:t xml:space="preserve"> </w:t>
      </w:r>
      <w:r>
        <w:rPr>
          <w:w w:val="95"/>
        </w:rPr>
        <w:t>be</w:t>
      </w:r>
      <w:r>
        <w:rPr>
          <w:spacing w:val="-10"/>
          <w:w w:val="95"/>
        </w:rPr>
        <w:t xml:space="preserve"> </w:t>
      </w:r>
      <w:r>
        <w:rPr>
          <w:spacing w:val="4"/>
          <w:w w:val="95"/>
        </w:rPr>
        <w:t>identified</w:t>
      </w:r>
      <w:r>
        <w:rPr>
          <w:spacing w:val="-31"/>
          <w:w w:val="95"/>
        </w:rPr>
        <w:t xml:space="preserve"> </w:t>
      </w:r>
      <w:r>
        <w:rPr>
          <w:w w:val="95"/>
        </w:rPr>
        <w:t xml:space="preserve">and </w:t>
      </w:r>
      <w:r>
        <w:rPr>
          <w:spacing w:val="3"/>
        </w:rPr>
        <w:t xml:space="preserve">fitted with </w:t>
      </w:r>
      <w:r>
        <w:t xml:space="preserve">the </w:t>
      </w:r>
      <w:r>
        <w:rPr>
          <w:spacing w:val="3"/>
        </w:rPr>
        <w:t xml:space="preserve">firm’s </w:t>
      </w:r>
      <w:r>
        <w:t xml:space="preserve">conceptual criteria. </w:t>
      </w:r>
      <w:r>
        <w:rPr>
          <w:spacing w:val="-4"/>
        </w:rPr>
        <w:t xml:space="preserve">More </w:t>
      </w:r>
      <w:r>
        <w:t>recently, the application of the Balanced</w:t>
      </w:r>
      <w:r>
        <w:rPr>
          <w:spacing w:val="-45"/>
        </w:rPr>
        <w:t xml:space="preserve"> </w:t>
      </w:r>
      <w:r>
        <w:t>Scorecard</w:t>
      </w:r>
      <w:r>
        <w:rPr>
          <w:spacing w:val="-41"/>
        </w:rPr>
        <w:t xml:space="preserve"> </w:t>
      </w:r>
      <w:r>
        <w:t>(BSC),</w:t>
      </w:r>
      <w:r>
        <w:rPr>
          <w:spacing w:val="-51"/>
        </w:rPr>
        <w:t xml:space="preserve"> </w:t>
      </w:r>
      <w:r>
        <w:rPr>
          <w:spacing w:val="-4"/>
        </w:rPr>
        <w:t>MBO,</w:t>
      </w:r>
      <w:r>
        <w:rPr>
          <w:spacing w:val="-35"/>
        </w:rPr>
        <w:t xml:space="preserve"> </w:t>
      </w:r>
      <w:r>
        <w:t>and</w:t>
      </w:r>
      <w:r>
        <w:rPr>
          <w:spacing w:val="-44"/>
        </w:rPr>
        <w:t xml:space="preserve"> </w:t>
      </w:r>
      <w:r>
        <w:t>OKR</w:t>
      </w:r>
      <w:r>
        <w:rPr>
          <w:spacing w:val="-39"/>
        </w:rPr>
        <w:t xml:space="preserve"> </w:t>
      </w:r>
      <w:r>
        <w:t>have</w:t>
      </w:r>
      <w:r>
        <w:rPr>
          <w:spacing w:val="-45"/>
        </w:rPr>
        <w:t xml:space="preserve"> </w:t>
      </w:r>
      <w:r>
        <w:t>become</w:t>
      </w:r>
      <w:r>
        <w:rPr>
          <w:spacing w:val="-48"/>
        </w:rPr>
        <w:t xml:space="preserve"> </w:t>
      </w:r>
      <w:r>
        <w:t>a</w:t>
      </w:r>
      <w:r>
        <w:rPr>
          <w:spacing w:val="-38"/>
        </w:rPr>
        <w:t xml:space="preserve"> </w:t>
      </w:r>
      <w:r>
        <w:t>popular</w:t>
      </w:r>
      <w:r>
        <w:rPr>
          <w:spacing w:val="-47"/>
        </w:rPr>
        <w:t xml:space="preserve"> </w:t>
      </w:r>
      <w:r>
        <w:t>method</w:t>
      </w:r>
      <w:r>
        <w:rPr>
          <w:spacing w:val="-51"/>
        </w:rPr>
        <w:t xml:space="preserve"> </w:t>
      </w:r>
      <w:r>
        <w:t xml:space="preserve">of </w:t>
      </w:r>
      <w:r>
        <w:rPr>
          <w:spacing w:val="3"/>
          <w:w w:val="95"/>
        </w:rPr>
        <w:t>developing</w:t>
      </w:r>
      <w:r>
        <w:rPr>
          <w:spacing w:val="-36"/>
          <w:w w:val="95"/>
        </w:rPr>
        <w:t xml:space="preserve"> </w:t>
      </w:r>
      <w:r>
        <w:rPr>
          <w:w w:val="95"/>
        </w:rPr>
        <w:t>strategic</w:t>
      </w:r>
      <w:r>
        <w:rPr>
          <w:spacing w:val="-39"/>
          <w:w w:val="95"/>
        </w:rPr>
        <w:t xml:space="preserve"> </w:t>
      </w:r>
      <w:r>
        <w:rPr>
          <w:w w:val="95"/>
        </w:rPr>
        <w:t>congruence</w:t>
      </w:r>
      <w:r>
        <w:rPr>
          <w:spacing w:val="-27"/>
          <w:w w:val="95"/>
        </w:rPr>
        <w:t xml:space="preserve"> </w:t>
      </w:r>
      <w:r>
        <w:rPr>
          <w:w w:val="95"/>
        </w:rPr>
        <w:t>by</w:t>
      </w:r>
      <w:r>
        <w:rPr>
          <w:spacing w:val="-32"/>
          <w:w w:val="95"/>
        </w:rPr>
        <w:t xml:space="preserve"> </w:t>
      </w:r>
      <w:r>
        <w:rPr>
          <w:spacing w:val="4"/>
          <w:w w:val="95"/>
        </w:rPr>
        <w:t>linking</w:t>
      </w:r>
      <w:r>
        <w:rPr>
          <w:spacing w:val="-35"/>
          <w:w w:val="95"/>
        </w:rPr>
        <w:t xml:space="preserve"> </w:t>
      </w:r>
      <w:r>
        <w:rPr>
          <w:spacing w:val="4"/>
          <w:w w:val="95"/>
        </w:rPr>
        <w:t>the</w:t>
      </w:r>
      <w:r>
        <w:rPr>
          <w:spacing w:val="-27"/>
          <w:w w:val="95"/>
        </w:rPr>
        <w:t xml:space="preserve"> </w:t>
      </w:r>
      <w:r>
        <w:rPr>
          <w:spacing w:val="2"/>
          <w:w w:val="95"/>
        </w:rPr>
        <w:t>firm’s</w:t>
      </w:r>
      <w:r>
        <w:rPr>
          <w:spacing w:val="-17"/>
          <w:w w:val="95"/>
        </w:rPr>
        <w:t xml:space="preserve"> </w:t>
      </w:r>
      <w:r>
        <w:rPr>
          <w:spacing w:val="2"/>
          <w:w w:val="95"/>
        </w:rPr>
        <w:t>long-term</w:t>
      </w:r>
      <w:r>
        <w:rPr>
          <w:spacing w:val="-35"/>
          <w:w w:val="95"/>
        </w:rPr>
        <w:t xml:space="preserve"> </w:t>
      </w:r>
      <w:r>
        <w:rPr>
          <w:w w:val="95"/>
        </w:rPr>
        <w:t>goals</w:t>
      </w:r>
      <w:r>
        <w:rPr>
          <w:spacing w:val="-32"/>
          <w:w w:val="95"/>
        </w:rPr>
        <w:t xml:space="preserve"> </w:t>
      </w:r>
      <w:r>
        <w:rPr>
          <w:w w:val="95"/>
        </w:rPr>
        <w:t>to</w:t>
      </w:r>
      <w:r>
        <w:rPr>
          <w:spacing w:val="-19"/>
          <w:w w:val="95"/>
        </w:rPr>
        <w:t xml:space="preserve"> </w:t>
      </w:r>
      <w:r>
        <w:rPr>
          <w:w w:val="95"/>
        </w:rPr>
        <w:t xml:space="preserve">short-term </w:t>
      </w:r>
      <w:r>
        <w:t>actions of</w:t>
      </w:r>
      <w:r>
        <w:rPr>
          <w:spacing w:val="-33"/>
        </w:rPr>
        <w:t xml:space="preserve"> </w:t>
      </w:r>
      <w:r>
        <w:rPr>
          <w:spacing w:val="3"/>
        </w:rPr>
        <w:t>employees.</w:t>
      </w:r>
    </w:p>
    <w:p w14:paraId="4A67D1B9" w14:textId="77777777" w:rsidR="00FE063D" w:rsidRDefault="00FE063D">
      <w:pPr>
        <w:pStyle w:val="BodyText"/>
        <w:spacing w:before="9"/>
      </w:pPr>
    </w:p>
    <w:p w14:paraId="0BE583A5" w14:textId="77777777" w:rsidR="00FE063D" w:rsidRDefault="00DF7C8A">
      <w:pPr>
        <w:pStyle w:val="ListParagraph"/>
        <w:numPr>
          <w:ilvl w:val="2"/>
          <w:numId w:val="37"/>
        </w:numPr>
        <w:tabs>
          <w:tab w:val="left" w:pos="2188"/>
        </w:tabs>
        <w:rPr>
          <w:sz w:val="24"/>
        </w:rPr>
      </w:pPr>
      <w:r>
        <w:rPr>
          <w:sz w:val="24"/>
        </w:rPr>
        <w:t>Validity</w:t>
      </w:r>
      <w:r>
        <w:rPr>
          <w:spacing w:val="-31"/>
          <w:sz w:val="24"/>
        </w:rPr>
        <w:t xml:space="preserve"> </w:t>
      </w:r>
      <w:r>
        <w:rPr>
          <w:sz w:val="24"/>
        </w:rPr>
        <w:t>and</w:t>
      </w:r>
      <w:r>
        <w:rPr>
          <w:spacing w:val="-35"/>
          <w:sz w:val="24"/>
        </w:rPr>
        <w:t xml:space="preserve"> </w:t>
      </w:r>
      <w:r>
        <w:rPr>
          <w:spacing w:val="4"/>
          <w:sz w:val="24"/>
        </w:rPr>
        <w:t>Reliability</w:t>
      </w:r>
    </w:p>
    <w:p w14:paraId="7EF817D2" w14:textId="77777777" w:rsidR="00FE063D" w:rsidRDefault="00FE063D">
      <w:pPr>
        <w:pStyle w:val="BodyText"/>
        <w:spacing w:before="9"/>
        <w:rPr>
          <w:sz w:val="32"/>
        </w:rPr>
      </w:pPr>
    </w:p>
    <w:p w14:paraId="0EB6CD0D" w14:textId="77777777" w:rsidR="00FE063D" w:rsidRDefault="00DF7C8A">
      <w:pPr>
        <w:pStyle w:val="BodyText"/>
        <w:spacing w:line="307" w:lineRule="auto"/>
        <w:ind w:left="1579" w:right="847"/>
      </w:pPr>
      <w:r>
        <w:rPr>
          <w:rFonts w:ascii="Carlito" w:hAnsi="Carlito"/>
          <w:i/>
          <w:spacing w:val="-4"/>
        </w:rPr>
        <w:t xml:space="preserve">Validity </w:t>
      </w:r>
      <w:r>
        <w:rPr>
          <w:spacing w:val="2"/>
        </w:rPr>
        <w:t xml:space="preserve">refers </w:t>
      </w:r>
      <w:r>
        <w:t xml:space="preserve">to fact that </w:t>
      </w:r>
      <w:r>
        <w:rPr>
          <w:spacing w:val="3"/>
        </w:rPr>
        <w:t xml:space="preserve">people </w:t>
      </w:r>
      <w:r>
        <w:rPr>
          <w:spacing w:val="-3"/>
        </w:rPr>
        <w:t xml:space="preserve">are </w:t>
      </w:r>
      <w:r>
        <w:rPr>
          <w:spacing w:val="3"/>
        </w:rPr>
        <w:t xml:space="preserve">being </w:t>
      </w:r>
      <w:r>
        <w:t xml:space="preserve">measured on areas that </w:t>
      </w:r>
      <w:r>
        <w:rPr>
          <w:spacing w:val="-3"/>
        </w:rPr>
        <w:t xml:space="preserve">are </w:t>
      </w:r>
      <w:r>
        <w:t>truly important</w:t>
      </w:r>
      <w:r>
        <w:rPr>
          <w:spacing w:val="-41"/>
        </w:rPr>
        <w:t xml:space="preserve"> </w:t>
      </w:r>
      <w:r>
        <w:t>to</w:t>
      </w:r>
      <w:r>
        <w:rPr>
          <w:spacing w:val="-40"/>
        </w:rPr>
        <w:t xml:space="preserve"> </w:t>
      </w:r>
      <w:r>
        <w:t>the</w:t>
      </w:r>
      <w:r>
        <w:rPr>
          <w:spacing w:val="-36"/>
        </w:rPr>
        <w:t xml:space="preserve"> </w:t>
      </w:r>
      <w:r>
        <w:rPr>
          <w:spacing w:val="3"/>
        </w:rPr>
        <w:t>firm’s</w:t>
      </w:r>
      <w:r>
        <w:rPr>
          <w:spacing w:val="-48"/>
        </w:rPr>
        <w:t xml:space="preserve"> </w:t>
      </w:r>
      <w:r>
        <w:rPr>
          <w:spacing w:val="2"/>
        </w:rPr>
        <w:t>objectives</w:t>
      </w:r>
      <w:r>
        <w:rPr>
          <w:spacing w:val="-48"/>
        </w:rPr>
        <w:t xml:space="preserve"> </w:t>
      </w:r>
      <w:r>
        <w:t>and</w:t>
      </w:r>
      <w:r>
        <w:rPr>
          <w:spacing w:val="-48"/>
        </w:rPr>
        <w:t xml:space="preserve"> </w:t>
      </w:r>
      <w:r>
        <w:rPr>
          <w:spacing w:val="2"/>
        </w:rPr>
        <w:t>refers</w:t>
      </w:r>
      <w:r>
        <w:rPr>
          <w:spacing w:val="-48"/>
        </w:rPr>
        <w:t xml:space="preserve"> </w:t>
      </w:r>
      <w:r>
        <w:t>to</w:t>
      </w:r>
      <w:r>
        <w:rPr>
          <w:spacing w:val="-40"/>
        </w:rPr>
        <w:t xml:space="preserve"> </w:t>
      </w:r>
      <w:r>
        <w:t>the</w:t>
      </w:r>
      <w:r>
        <w:rPr>
          <w:spacing w:val="-45"/>
        </w:rPr>
        <w:t xml:space="preserve"> </w:t>
      </w:r>
      <w:r>
        <w:rPr>
          <w:spacing w:val="3"/>
        </w:rPr>
        <w:t>extent</w:t>
      </w:r>
      <w:r>
        <w:rPr>
          <w:spacing w:val="-49"/>
        </w:rPr>
        <w:t xml:space="preserve"> </w:t>
      </w:r>
      <w:r>
        <w:t>to</w:t>
      </w:r>
      <w:r>
        <w:rPr>
          <w:spacing w:val="-39"/>
        </w:rPr>
        <w:t xml:space="preserve"> </w:t>
      </w:r>
      <w:r>
        <w:t>which</w:t>
      </w:r>
      <w:r>
        <w:rPr>
          <w:spacing w:val="-49"/>
        </w:rPr>
        <w:t xml:space="preserve"> </w:t>
      </w:r>
      <w:r>
        <w:t>a</w:t>
      </w:r>
      <w:r>
        <w:rPr>
          <w:spacing w:val="-33"/>
        </w:rPr>
        <w:t xml:space="preserve"> </w:t>
      </w:r>
      <w:r>
        <w:t xml:space="preserve">performance </w:t>
      </w:r>
      <w:r>
        <w:rPr>
          <w:w w:val="95"/>
        </w:rPr>
        <w:t>measure</w:t>
      </w:r>
      <w:r>
        <w:rPr>
          <w:spacing w:val="-39"/>
          <w:w w:val="95"/>
        </w:rPr>
        <w:t xml:space="preserve"> </w:t>
      </w:r>
      <w:r>
        <w:rPr>
          <w:spacing w:val="2"/>
          <w:w w:val="95"/>
        </w:rPr>
        <w:t>assesses</w:t>
      </w:r>
      <w:r>
        <w:rPr>
          <w:spacing w:val="-42"/>
          <w:w w:val="95"/>
        </w:rPr>
        <w:t xml:space="preserve"> </w:t>
      </w:r>
      <w:r>
        <w:rPr>
          <w:w w:val="95"/>
        </w:rPr>
        <w:t>all</w:t>
      </w:r>
      <w:r>
        <w:rPr>
          <w:spacing w:val="-28"/>
          <w:w w:val="95"/>
        </w:rPr>
        <w:t xml:space="preserve"> </w:t>
      </w:r>
      <w:r>
        <w:rPr>
          <w:w w:val="95"/>
        </w:rPr>
        <w:t>the</w:t>
      </w:r>
      <w:r>
        <w:rPr>
          <w:spacing w:val="-39"/>
          <w:w w:val="95"/>
        </w:rPr>
        <w:t xml:space="preserve"> </w:t>
      </w:r>
      <w:r>
        <w:rPr>
          <w:spacing w:val="2"/>
          <w:w w:val="95"/>
        </w:rPr>
        <w:t>relevant</w:t>
      </w:r>
      <w:r>
        <w:rPr>
          <w:spacing w:val="-44"/>
          <w:w w:val="95"/>
        </w:rPr>
        <w:t xml:space="preserve"> </w:t>
      </w:r>
      <w:r>
        <w:rPr>
          <w:w w:val="95"/>
        </w:rPr>
        <w:t>aspects</w:t>
      </w:r>
      <w:r>
        <w:rPr>
          <w:spacing w:val="-33"/>
          <w:w w:val="95"/>
        </w:rPr>
        <w:t xml:space="preserve"> </w:t>
      </w:r>
      <w:r>
        <w:rPr>
          <w:w w:val="95"/>
        </w:rPr>
        <w:t>of</w:t>
      </w:r>
      <w:r>
        <w:rPr>
          <w:spacing w:val="-40"/>
          <w:w w:val="95"/>
        </w:rPr>
        <w:t xml:space="preserve"> </w:t>
      </w:r>
      <w:r>
        <w:rPr>
          <w:w w:val="95"/>
        </w:rPr>
        <w:t>the</w:t>
      </w:r>
      <w:r>
        <w:rPr>
          <w:spacing w:val="-28"/>
          <w:w w:val="95"/>
        </w:rPr>
        <w:t xml:space="preserve"> </w:t>
      </w:r>
      <w:r>
        <w:rPr>
          <w:spacing w:val="5"/>
          <w:w w:val="95"/>
        </w:rPr>
        <w:t>job.</w:t>
      </w:r>
      <w:r>
        <w:rPr>
          <w:spacing w:val="-31"/>
          <w:w w:val="95"/>
        </w:rPr>
        <w:t xml:space="preserve"> </w:t>
      </w:r>
      <w:r>
        <w:rPr>
          <w:w w:val="95"/>
        </w:rPr>
        <w:t>If</w:t>
      </w:r>
      <w:r>
        <w:rPr>
          <w:spacing w:val="-30"/>
          <w:w w:val="95"/>
        </w:rPr>
        <w:t xml:space="preserve"> </w:t>
      </w:r>
      <w:r>
        <w:rPr>
          <w:w w:val="95"/>
        </w:rPr>
        <w:t>a</w:t>
      </w:r>
      <w:r>
        <w:rPr>
          <w:spacing w:val="-36"/>
          <w:w w:val="95"/>
        </w:rPr>
        <w:t xml:space="preserve"> </w:t>
      </w:r>
      <w:r>
        <w:rPr>
          <w:w w:val="95"/>
        </w:rPr>
        <w:t>performance</w:t>
      </w:r>
      <w:r>
        <w:rPr>
          <w:spacing w:val="-38"/>
          <w:w w:val="95"/>
        </w:rPr>
        <w:t xml:space="preserve"> </w:t>
      </w:r>
      <w:r>
        <w:rPr>
          <w:w w:val="95"/>
        </w:rPr>
        <w:t xml:space="preserve">management </w:t>
      </w:r>
      <w:r>
        <w:t>process</w:t>
      </w:r>
      <w:r>
        <w:rPr>
          <w:spacing w:val="-41"/>
        </w:rPr>
        <w:t xml:space="preserve"> </w:t>
      </w:r>
      <w:r>
        <w:t>lacks</w:t>
      </w:r>
      <w:r>
        <w:rPr>
          <w:spacing w:val="-40"/>
        </w:rPr>
        <w:t xml:space="preserve"> </w:t>
      </w:r>
      <w:r>
        <w:rPr>
          <w:spacing w:val="3"/>
        </w:rPr>
        <w:t>validity</w:t>
      </w:r>
      <w:r>
        <w:rPr>
          <w:spacing w:val="-49"/>
        </w:rPr>
        <w:t xml:space="preserve"> </w:t>
      </w:r>
      <w:r>
        <w:rPr>
          <w:spacing w:val="4"/>
        </w:rPr>
        <w:t>it</w:t>
      </w:r>
      <w:r>
        <w:rPr>
          <w:spacing w:val="-50"/>
        </w:rPr>
        <w:t xml:space="preserve"> </w:t>
      </w:r>
      <w:r>
        <w:rPr>
          <w:spacing w:val="2"/>
        </w:rPr>
        <w:t>does</w:t>
      </w:r>
      <w:r>
        <w:rPr>
          <w:spacing w:val="-48"/>
        </w:rPr>
        <w:t xml:space="preserve"> </w:t>
      </w:r>
      <w:r>
        <w:t>not</w:t>
      </w:r>
      <w:r>
        <w:rPr>
          <w:spacing w:val="-42"/>
        </w:rPr>
        <w:t xml:space="preserve"> </w:t>
      </w:r>
      <w:r>
        <w:t>measure</w:t>
      </w:r>
      <w:r>
        <w:rPr>
          <w:spacing w:val="-37"/>
        </w:rPr>
        <w:t xml:space="preserve"> </w:t>
      </w:r>
      <w:r>
        <w:t>all</w:t>
      </w:r>
      <w:r>
        <w:rPr>
          <w:spacing w:val="-45"/>
        </w:rPr>
        <w:t xml:space="preserve"> </w:t>
      </w:r>
      <w:r>
        <w:t>aspects</w:t>
      </w:r>
      <w:r>
        <w:rPr>
          <w:spacing w:val="-41"/>
        </w:rPr>
        <w:t xml:space="preserve"> </w:t>
      </w:r>
      <w:r>
        <w:t>of</w:t>
      </w:r>
      <w:r>
        <w:rPr>
          <w:spacing w:val="-38"/>
        </w:rPr>
        <w:t xml:space="preserve"> </w:t>
      </w:r>
      <w:r>
        <w:t>the</w:t>
      </w:r>
      <w:r>
        <w:rPr>
          <w:spacing w:val="-37"/>
        </w:rPr>
        <w:t xml:space="preserve"> </w:t>
      </w:r>
      <w:r>
        <w:t>performance</w:t>
      </w:r>
      <w:r>
        <w:rPr>
          <w:spacing w:val="-46"/>
        </w:rPr>
        <w:t xml:space="preserve"> </w:t>
      </w:r>
      <w:r>
        <w:t>of</w:t>
      </w:r>
      <w:r>
        <w:rPr>
          <w:spacing w:val="-38"/>
        </w:rPr>
        <w:t xml:space="preserve"> </w:t>
      </w:r>
      <w:r>
        <w:t xml:space="preserve">the </w:t>
      </w:r>
      <w:r>
        <w:rPr>
          <w:spacing w:val="4"/>
        </w:rPr>
        <w:t>employee.</w:t>
      </w:r>
    </w:p>
    <w:p w14:paraId="15E525A5" w14:textId="77777777" w:rsidR="00FE063D" w:rsidRDefault="00FE063D">
      <w:pPr>
        <w:pStyle w:val="BodyText"/>
        <w:spacing w:before="7"/>
        <w:rPr>
          <w:sz w:val="25"/>
        </w:rPr>
      </w:pPr>
    </w:p>
    <w:p w14:paraId="12E1EE15" w14:textId="77777777" w:rsidR="00FE063D" w:rsidRDefault="00DF7C8A">
      <w:pPr>
        <w:pStyle w:val="BodyText"/>
        <w:spacing w:line="307" w:lineRule="auto"/>
        <w:ind w:left="1579" w:right="847"/>
      </w:pPr>
      <w:r>
        <w:rPr>
          <w:rFonts w:ascii="Carlito"/>
          <w:i/>
          <w:spacing w:val="-4"/>
        </w:rPr>
        <w:t>Reliability</w:t>
      </w:r>
      <w:r>
        <w:rPr>
          <w:rFonts w:ascii="Carlito"/>
          <w:i/>
          <w:spacing w:val="-14"/>
        </w:rPr>
        <w:t xml:space="preserve"> </w:t>
      </w:r>
      <w:r>
        <w:rPr>
          <w:spacing w:val="2"/>
        </w:rPr>
        <w:t>refers</w:t>
      </w:r>
      <w:r>
        <w:rPr>
          <w:spacing w:val="-50"/>
        </w:rPr>
        <w:t xml:space="preserve"> </w:t>
      </w:r>
      <w:r>
        <w:t>to</w:t>
      </w:r>
      <w:r>
        <w:rPr>
          <w:spacing w:val="-51"/>
        </w:rPr>
        <w:t xml:space="preserve"> </w:t>
      </w:r>
      <w:r>
        <w:t>the</w:t>
      </w:r>
      <w:r>
        <w:rPr>
          <w:spacing w:val="-40"/>
        </w:rPr>
        <w:t xml:space="preserve"> </w:t>
      </w:r>
      <w:r>
        <w:rPr>
          <w:spacing w:val="2"/>
        </w:rPr>
        <w:t>uniformity</w:t>
      </w:r>
      <w:r>
        <w:rPr>
          <w:spacing w:val="-51"/>
        </w:rPr>
        <w:t xml:space="preserve"> </w:t>
      </w:r>
      <w:r>
        <w:t>of</w:t>
      </w:r>
      <w:r>
        <w:rPr>
          <w:spacing w:val="-48"/>
        </w:rPr>
        <w:t xml:space="preserve"> </w:t>
      </w:r>
      <w:r>
        <w:t>performance</w:t>
      </w:r>
      <w:r>
        <w:rPr>
          <w:spacing w:val="-48"/>
        </w:rPr>
        <w:t xml:space="preserve"> </w:t>
      </w:r>
      <w:r>
        <w:t>and</w:t>
      </w:r>
      <w:r>
        <w:rPr>
          <w:spacing w:val="-36"/>
        </w:rPr>
        <w:t xml:space="preserve"> </w:t>
      </w:r>
      <w:r>
        <w:t>autonomy</w:t>
      </w:r>
      <w:r>
        <w:rPr>
          <w:spacing w:val="-50"/>
        </w:rPr>
        <w:t xml:space="preserve"> </w:t>
      </w:r>
      <w:r>
        <w:t>from</w:t>
      </w:r>
      <w:r>
        <w:rPr>
          <w:spacing w:val="-43"/>
        </w:rPr>
        <w:t xml:space="preserve"> </w:t>
      </w:r>
      <w:r>
        <w:t>Radom</w:t>
      </w:r>
      <w:r>
        <w:rPr>
          <w:spacing w:val="-36"/>
        </w:rPr>
        <w:t xml:space="preserve"> </w:t>
      </w:r>
      <w:r>
        <w:rPr>
          <w:spacing w:val="-6"/>
        </w:rPr>
        <w:t xml:space="preserve">error. </w:t>
      </w:r>
      <w:r>
        <w:rPr>
          <w:w w:val="95"/>
        </w:rPr>
        <w:t>There</w:t>
      </w:r>
      <w:r>
        <w:rPr>
          <w:spacing w:val="-10"/>
          <w:w w:val="95"/>
        </w:rPr>
        <w:t xml:space="preserve"> </w:t>
      </w:r>
      <w:r>
        <w:rPr>
          <w:spacing w:val="-3"/>
          <w:w w:val="95"/>
        </w:rPr>
        <w:t>are</w:t>
      </w:r>
      <w:r>
        <w:rPr>
          <w:spacing w:val="-10"/>
          <w:w w:val="95"/>
        </w:rPr>
        <w:t xml:space="preserve"> </w:t>
      </w:r>
      <w:r>
        <w:rPr>
          <w:w w:val="95"/>
        </w:rPr>
        <w:t>several</w:t>
      </w:r>
      <w:r>
        <w:rPr>
          <w:spacing w:val="-24"/>
          <w:w w:val="95"/>
        </w:rPr>
        <w:t xml:space="preserve"> </w:t>
      </w:r>
      <w:r>
        <w:rPr>
          <w:spacing w:val="2"/>
          <w:w w:val="95"/>
        </w:rPr>
        <w:t>types</w:t>
      </w:r>
      <w:r>
        <w:rPr>
          <w:spacing w:val="-31"/>
          <w:w w:val="95"/>
        </w:rPr>
        <w:t xml:space="preserve"> </w:t>
      </w:r>
      <w:r>
        <w:rPr>
          <w:w w:val="95"/>
        </w:rPr>
        <w:t>of</w:t>
      </w:r>
      <w:r>
        <w:rPr>
          <w:spacing w:val="-27"/>
          <w:w w:val="95"/>
        </w:rPr>
        <w:t xml:space="preserve"> </w:t>
      </w:r>
      <w:r>
        <w:rPr>
          <w:spacing w:val="3"/>
          <w:w w:val="95"/>
        </w:rPr>
        <w:t>reliability</w:t>
      </w:r>
      <w:r>
        <w:rPr>
          <w:spacing w:val="-31"/>
          <w:w w:val="95"/>
        </w:rPr>
        <w:t xml:space="preserve"> </w:t>
      </w:r>
      <w:r>
        <w:rPr>
          <w:w w:val="95"/>
        </w:rPr>
        <w:t>that</w:t>
      </w:r>
      <w:r>
        <w:rPr>
          <w:spacing w:val="-33"/>
          <w:w w:val="95"/>
        </w:rPr>
        <w:t xml:space="preserve"> </w:t>
      </w:r>
      <w:r>
        <w:rPr>
          <w:spacing w:val="-3"/>
          <w:w w:val="95"/>
        </w:rPr>
        <w:t>are</w:t>
      </w:r>
      <w:r>
        <w:rPr>
          <w:spacing w:val="-10"/>
          <w:w w:val="95"/>
        </w:rPr>
        <w:t xml:space="preserve"> </w:t>
      </w:r>
      <w:r>
        <w:rPr>
          <w:spacing w:val="2"/>
          <w:w w:val="95"/>
        </w:rPr>
        <w:t>pertinent</w:t>
      </w:r>
      <w:r>
        <w:rPr>
          <w:spacing w:val="-33"/>
          <w:w w:val="95"/>
        </w:rPr>
        <w:t xml:space="preserve"> </w:t>
      </w:r>
      <w:r>
        <w:rPr>
          <w:w w:val="95"/>
        </w:rPr>
        <w:t>to</w:t>
      </w:r>
      <w:r>
        <w:rPr>
          <w:spacing w:val="-32"/>
          <w:w w:val="95"/>
        </w:rPr>
        <w:t xml:space="preserve"> </w:t>
      </w:r>
      <w:r>
        <w:rPr>
          <w:w w:val="95"/>
        </w:rPr>
        <w:t>the</w:t>
      </w:r>
      <w:r>
        <w:rPr>
          <w:spacing w:val="-10"/>
          <w:w w:val="95"/>
        </w:rPr>
        <w:t xml:space="preserve"> </w:t>
      </w:r>
      <w:r>
        <w:rPr>
          <w:w w:val="95"/>
        </w:rPr>
        <w:t>performance</w:t>
      </w:r>
      <w:r>
        <w:rPr>
          <w:spacing w:val="-25"/>
          <w:w w:val="95"/>
        </w:rPr>
        <w:t xml:space="preserve"> </w:t>
      </w:r>
      <w:r>
        <w:rPr>
          <w:w w:val="95"/>
        </w:rPr>
        <w:t xml:space="preserve">appraisal. </w:t>
      </w:r>
      <w:r>
        <w:t>The</w:t>
      </w:r>
      <w:r>
        <w:rPr>
          <w:spacing w:val="-33"/>
        </w:rPr>
        <w:t xml:space="preserve"> </w:t>
      </w:r>
      <w:r>
        <w:t>most</w:t>
      </w:r>
      <w:r>
        <w:rPr>
          <w:spacing w:val="-38"/>
        </w:rPr>
        <w:t xml:space="preserve"> </w:t>
      </w:r>
      <w:r>
        <w:t>important</w:t>
      </w:r>
      <w:r>
        <w:rPr>
          <w:spacing w:val="-37"/>
        </w:rPr>
        <w:t xml:space="preserve"> </w:t>
      </w:r>
      <w:r>
        <w:rPr>
          <w:spacing w:val="4"/>
        </w:rPr>
        <w:t>is</w:t>
      </w:r>
      <w:r>
        <w:rPr>
          <w:spacing w:val="-46"/>
        </w:rPr>
        <w:t xml:space="preserve"> </w:t>
      </w:r>
      <w:r>
        <w:t>inter-rater</w:t>
      </w:r>
      <w:r>
        <w:rPr>
          <w:spacing w:val="-50"/>
        </w:rPr>
        <w:t xml:space="preserve"> </w:t>
      </w:r>
      <w:r>
        <w:rPr>
          <w:spacing w:val="2"/>
        </w:rPr>
        <w:t>reliability</w:t>
      </w:r>
      <w:r>
        <w:rPr>
          <w:spacing w:val="-46"/>
        </w:rPr>
        <w:t xml:space="preserve"> </w:t>
      </w:r>
      <w:r>
        <w:t>and</w:t>
      </w:r>
      <w:r>
        <w:rPr>
          <w:spacing w:val="-46"/>
        </w:rPr>
        <w:t xml:space="preserve"> </w:t>
      </w:r>
      <w:r>
        <w:rPr>
          <w:spacing w:val="2"/>
        </w:rPr>
        <w:t>refers</w:t>
      </w:r>
      <w:r>
        <w:rPr>
          <w:spacing w:val="-46"/>
        </w:rPr>
        <w:t xml:space="preserve"> </w:t>
      </w:r>
      <w:r>
        <w:t>to</w:t>
      </w:r>
      <w:r>
        <w:rPr>
          <w:spacing w:val="-47"/>
        </w:rPr>
        <w:t xml:space="preserve"> </w:t>
      </w:r>
      <w:r>
        <w:t>the</w:t>
      </w:r>
      <w:r>
        <w:rPr>
          <w:spacing w:val="-32"/>
        </w:rPr>
        <w:t xml:space="preserve"> </w:t>
      </w:r>
      <w:r>
        <w:rPr>
          <w:spacing w:val="5"/>
        </w:rPr>
        <w:t>level</w:t>
      </w:r>
      <w:r>
        <w:rPr>
          <w:spacing w:val="-41"/>
        </w:rPr>
        <w:t xml:space="preserve"> </w:t>
      </w:r>
      <w:r>
        <w:t>of</w:t>
      </w:r>
      <w:r>
        <w:rPr>
          <w:spacing w:val="-44"/>
        </w:rPr>
        <w:t xml:space="preserve"> </w:t>
      </w:r>
      <w:r>
        <w:t xml:space="preserve">consistency </w:t>
      </w:r>
      <w:r>
        <w:rPr>
          <w:w w:val="95"/>
        </w:rPr>
        <w:t xml:space="preserve">amongst the supervisors who </w:t>
      </w:r>
      <w:r>
        <w:rPr>
          <w:spacing w:val="-3"/>
          <w:w w:val="95"/>
        </w:rPr>
        <w:t xml:space="preserve">are </w:t>
      </w:r>
      <w:r>
        <w:rPr>
          <w:w w:val="95"/>
        </w:rPr>
        <w:t xml:space="preserve">appraising </w:t>
      </w:r>
      <w:r>
        <w:rPr>
          <w:spacing w:val="3"/>
          <w:w w:val="95"/>
        </w:rPr>
        <w:t xml:space="preserve">employees. </w:t>
      </w:r>
      <w:r>
        <w:rPr>
          <w:w w:val="95"/>
        </w:rPr>
        <w:t>Evidence indicates that many</w:t>
      </w:r>
      <w:r>
        <w:rPr>
          <w:spacing w:val="-25"/>
          <w:w w:val="95"/>
        </w:rPr>
        <w:t xml:space="preserve"> </w:t>
      </w:r>
      <w:r>
        <w:rPr>
          <w:w w:val="95"/>
        </w:rPr>
        <w:t>supervisors</w:t>
      </w:r>
      <w:r>
        <w:rPr>
          <w:spacing w:val="-38"/>
          <w:w w:val="95"/>
        </w:rPr>
        <w:t xml:space="preserve"> </w:t>
      </w:r>
      <w:r>
        <w:rPr>
          <w:spacing w:val="-3"/>
          <w:w w:val="95"/>
        </w:rPr>
        <w:t>are</w:t>
      </w:r>
      <w:r>
        <w:rPr>
          <w:spacing w:val="-21"/>
          <w:w w:val="95"/>
        </w:rPr>
        <w:t xml:space="preserve"> </w:t>
      </w:r>
      <w:r>
        <w:rPr>
          <w:spacing w:val="2"/>
          <w:w w:val="95"/>
        </w:rPr>
        <w:t>subjective</w:t>
      </w:r>
      <w:r>
        <w:rPr>
          <w:spacing w:val="-33"/>
          <w:w w:val="95"/>
        </w:rPr>
        <w:t xml:space="preserve"> </w:t>
      </w:r>
      <w:r>
        <w:rPr>
          <w:w w:val="95"/>
        </w:rPr>
        <w:t>and,</w:t>
      </w:r>
      <w:r>
        <w:rPr>
          <w:spacing w:val="-37"/>
          <w:w w:val="95"/>
        </w:rPr>
        <w:t xml:space="preserve"> </w:t>
      </w:r>
      <w:r>
        <w:rPr>
          <w:spacing w:val="2"/>
          <w:w w:val="95"/>
        </w:rPr>
        <w:t>therefore,</w:t>
      </w:r>
      <w:r>
        <w:rPr>
          <w:spacing w:val="-36"/>
          <w:w w:val="95"/>
        </w:rPr>
        <w:t xml:space="preserve"> </w:t>
      </w:r>
      <w:r>
        <w:rPr>
          <w:spacing w:val="3"/>
          <w:w w:val="95"/>
        </w:rPr>
        <w:t>their</w:t>
      </w:r>
      <w:r>
        <w:rPr>
          <w:spacing w:val="-42"/>
          <w:w w:val="95"/>
        </w:rPr>
        <w:t xml:space="preserve"> </w:t>
      </w:r>
      <w:r>
        <w:rPr>
          <w:w w:val="95"/>
        </w:rPr>
        <w:t>appraisal</w:t>
      </w:r>
      <w:r>
        <w:rPr>
          <w:spacing w:val="-33"/>
          <w:w w:val="95"/>
        </w:rPr>
        <w:t xml:space="preserve"> </w:t>
      </w:r>
      <w:r>
        <w:rPr>
          <w:w w:val="95"/>
        </w:rPr>
        <w:t>of</w:t>
      </w:r>
      <w:r>
        <w:rPr>
          <w:spacing w:val="-34"/>
          <w:w w:val="95"/>
        </w:rPr>
        <w:t xml:space="preserve"> </w:t>
      </w:r>
      <w:r>
        <w:rPr>
          <w:spacing w:val="4"/>
          <w:w w:val="95"/>
        </w:rPr>
        <w:t>employees</w:t>
      </w:r>
      <w:r>
        <w:rPr>
          <w:spacing w:val="-38"/>
          <w:w w:val="95"/>
        </w:rPr>
        <w:t xml:space="preserve"> </w:t>
      </w:r>
      <w:r>
        <w:rPr>
          <w:spacing w:val="5"/>
          <w:w w:val="95"/>
        </w:rPr>
        <w:t>will</w:t>
      </w:r>
      <w:r>
        <w:rPr>
          <w:spacing w:val="-33"/>
          <w:w w:val="95"/>
        </w:rPr>
        <w:t xml:space="preserve"> </w:t>
      </w:r>
      <w:r>
        <w:rPr>
          <w:w w:val="95"/>
        </w:rPr>
        <w:t xml:space="preserve">be </w:t>
      </w:r>
      <w:r>
        <w:rPr>
          <w:spacing w:val="3"/>
        </w:rPr>
        <w:t>low</w:t>
      </w:r>
      <w:r>
        <w:rPr>
          <w:spacing w:val="-54"/>
        </w:rPr>
        <w:t xml:space="preserve"> </w:t>
      </w:r>
      <w:r>
        <w:rPr>
          <w:spacing w:val="4"/>
        </w:rPr>
        <w:t xml:space="preserve">in </w:t>
      </w:r>
      <w:r>
        <w:rPr>
          <w:spacing w:val="2"/>
        </w:rPr>
        <w:t>reliability.</w:t>
      </w:r>
    </w:p>
    <w:p w14:paraId="00774585" w14:textId="77777777" w:rsidR="00FE063D" w:rsidRDefault="00FE063D">
      <w:pPr>
        <w:pStyle w:val="BodyText"/>
        <w:spacing w:before="4"/>
      </w:pPr>
    </w:p>
    <w:p w14:paraId="7AB2A108" w14:textId="77777777" w:rsidR="00FE063D" w:rsidRDefault="00DF7C8A">
      <w:pPr>
        <w:pStyle w:val="ListParagraph"/>
        <w:numPr>
          <w:ilvl w:val="2"/>
          <w:numId w:val="37"/>
        </w:numPr>
        <w:tabs>
          <w:tab w:val="left" w:pos="2188"/>
        </w:tabs>
        <w:spacing w:before="1"/>
        <w:rPr>
          <w:sz w:val="24"/>
        </w:rPr>
      </w:pPr>
      <w:r>
        <w:rPr>
          <w:sz w:val="24"/>
        </w:rPr>
        <w:t>Acceptability</w:t>
      </w:r>
    </w:p>
    <w:p w14:paraId="31D8A612" w14:textId="77777777" w:rsidR="00FE063D" w:rsidRDefault="00FE063D">
      <w:pPr>
        <w:pStyle w:val="BodyText"/>
        <w:rPr>
          <w:sz w:val="33"/>
        </w:rPr>
      </w:pPr>
    </w:p>
    <w:p w14:paraId="5F67D0C9" w14:textId="77777777" w:rsidR="00FE063D" w:rsidRDefault="00DF7C8A">
      <w:pPr>
        <w:pStyle w:val="BodyText"/>
        <w:spacing w:before="1"/>
        <w:ind w:left="1579"/>
      </w:pPr>
      <w:r>
        <w:rPr>
          <w:w w:val="95"/>
        </w:rPr>
        <w:t>From</w:t>
      </w:r>
      <w:r>
        <w:rPr>
          <w:spacing w:val="-23"/>
          <w:w w:val="95"/>
        </w:rPr>
        <w:t xml:space="preserve"> </w:t>
      </w:r>
      <w:r>
        <w:rPr>
          <w:w w:val="95"/>
        </w:rPr>
        <w:t>the</w:t>
      </w:r>
      <w:r>
        <w:rPr>
          <w:spacing w:val="-15"/>
          <w:w w:val="95"/>
        </w:rPr>
        <w:t xml:space="preserve"> </w:t>
      </w:r>
      <w:r>
        <w:rPr>
          <w:w w:val="95"/>
        </w:rPr>
        <w:t>perspective</w:t>
      </w:r>
      <w:r>
        <w:rPr>
          <w:spacing w:val="-29"/>
          <w:w w:val="95"/>
        </w:rPr>
        <w:t xml:space="preserve"> </w:t>
      </w:r>
      <w:r>
        <w:rPr>
          <w:w w:val="95"/>
        </w:rPr>
        <w:t>of</w:t>
      </w:r>
      <w:r>
        <w:rPr>
          <w:spacing w:val="-31"/>
          <w:w w:val="95"/>
        </w:rPr>
        <w:t xml:space="preserve"> </w:t>
      </w:r>
      <w:r>
        <w:rPr>
          <w:w w:val="95"/>
        </w:rPr>
        <w:t>the</w:t>
      </w:r>
      <w:r>
        <w:rPr>
          <w:spacing w:val="-29"/>
          <w:w w:val="95"/>
        </w:rPr>
        <w:t xml:space="preserve"> </w:t>
      </w:r>
      <w:r>
        <w:rPr>
          <w:w w:val="95"/>
        </w:rPr>
        <w:t>appraisee,</w:t>
      </w:r>
      <w:r>
        <w:rPr>
          <w:spacing w:val="-33"/>
          <w:w w:val="95"/>
        </w:rPr>
        <w:t xml:space="preserve"> </w:t>
      </w:r>
      <w:r>
        <w:rPr>
          <w:w w:val="95"/>
        </w:rPr>
        <w:t>acceptability</w:t>
      </w:r>
      <w:r>
        <w:rPr>
          <w:spacing w:val="-34"/>
          <w:w w:val="95"/>
        </w:rPr>
        <w:t xml:space="preserve"> </w:t>
      </w:r>
      <w:r>
        <w:rPr>
          <w:spacing w:val="4"/>
          <w:w w:val="95"/>
        </w:rPr>
        <w:t>is</w:t>
      </w:r>
      <w:r>
        <w:rPr>
          <w:spacing w:val="-35"/>
          <w:w w:val="95"/>
        </w:rPr>
        <w:t xml:space="preserve"> </w:t>
      </w:r>
      <w:r>
        <w:rPr>
          <w:w w:val="95"/>
        </w:rPr>
        <w:t>more</w:t>
      </w:r>
      <w:r>
        <w:rPr>
          <w:spacing w:val="-15"/>
          <w:w w:val="95"/>
        </w:rPr>
        <w:t xml:space="preserve"> </w:t>
      </w:r>
      <w:r>
        <w:rPr>
          <w:spacing w:val="5"/>
          <w:w w:val="95"/>
        </w:rPr>
        <w:t>likely</w:t>
      </w:r>
      <w:r>
        <w:rPr>
          <w:spacing w:val="-34"/>
          <w:w w:val="95"/>
        </w:rPr>
        <w:t xml:space="preserve"> </w:t>
      </w:r>
      <w:r>
        <w:rPr>
          <w:w w:val="95"/>
        </w:rPr>
        <w:t>to</w:t>
      </w:r>
      <w:r>
        <w:rPr>
          <w:spacing w:val="-35"/>
          <w:w w:val="95"/>
        </w:rPr>
        <w:t xml:space="preserve"> </w:t>
      </w:r>
      <w:r>
        <w:rPr>
          <w:w w:val="95"/>
        </w:rPr>
        <w:t>occur</w:t>
      </w:r>
      <w:r>
        <w:rPr>
          <w:spacing w:val="-26"/>
          <w:w w:val="95"/>
        </w:rPr>
        <w:t xml:space="preserve"> </w:t>
      </w:r>
      <w:r>
        <w:rPr>
          <w:spacing w:val="3"/>
          <w:w w:val="95"/>
        </w:rPr>
        <w:t>when</w:t>
      </w:r>
    </w:p>
    <w:p w14:paraId="2CC19D77" w14:textId="77777777" w:rsidR="00FE063D" w:rsidRDefault="00DF7C8A">
      <w:pPr>
        <w:pStyle w:val="BodyText"/>
        <w:spacing w:before="92" w:line="307" w:lineRule="auto"/>
        <w:ind w:left="1579" w:right="847"/>
      </w:pPr>
      <w:r>
        <w:rPr>
          <w:spacing w:val="2"/>
          <w:w w:val="95"/>
        </w:rPr>
        <w:t>they</w:t>
      </w:r>
      <w:r>
        <w:rPr>
          <w:spacing w:val="-33"/>
          <w:w w:val="95"/>
        </w:rPr>
        <w:t xml:space="preserve"> </w:t>
      </w:r>
      <w:r>
        <w:rPr>
          <w:spacing w:val="2"/>
          <w:w w:val="95"/>
        </w:rPr>
        <w:t>perceive</w:t>
      </w:r>
      <w:r>
        <w:rPr>
          <w:spacing w:val="-27"/>
          <w:w w:val="95"/>
        </w:rPr>
        <w:t xml:space="preserve"> </w:t>
      </w:r>
      <w:r>
        <w:rPr>
          <w:w w:val="95"/>
        </w:rPr>
        <w:t>the</w:t>
      </w:r>
      <w:r>
        <w:rPr>
          <w:spacing w:val="-28"/>
          <w:w w:val="95"/>
        </w:rPr>
        <w:t xml:space="preserve"> </w:t>
      </w:r>
      <w:r>
        <w:rPr>
          <w:w w:val="95"/>
        </w:rPr>
        <w:t>appraisal</w:t>
      </w:r>
      <w:r>
        <w:rPr>
          <w:spacing w:val="-12"/>
          <w:w w:val="95"/>
        </w:rPr>
        <w:t xml:space="preserve"> </w:t>
      </w:r>
      <w:r>
        <w:rPr>
          <w:w w:val="95"/>
        </w:rPr>
        <w:t>to</w:t>
      </w:r>
      <w:r>
        <w:rPr>
          <w:spacing w:val="-20"/>
          <w:w w:val="95"/>
        </w:rPr>
        <w:t xml:space="preserve"> </w:t>
      </w:r>
      <w:r>
        <w:rPr>
          <w:w w:val="95"/>
        </w:rPr>
        <w:t>be</w:t>
      </w:r>
      <w:r>
        <w:rPr>
          <w:spacing w:val="-13"/>
          <w:w w:val="95"/>
        </w:rPr>
        <w:t xml:space="preserve"> </w:t>
      </w:r>
      <w:r>
        <w:rPr>
          <w:w w:val="95"/>
        </w:rPr>
        <w:t>fair,</w:t>
      </w:r>
      <w:r>
        <w:rPr>
          <w:spacing w:val="-31"/>
          <w:w w:val="95"/>
        </w:rPr>
        <w:t xml:space="preserve"> </w:t>
      </w:r>
      <w:r>
        <w:rPr>
          <w:w w:val="95"/>
        </w:rPr>
        <w:t>and</w:t>
      </w:r>
      <w:r>
        <w:rPr>
          <w:spacing w:val="-20"/>
          <w:w w:val="95"/>
        </w:rPr>
        <w:t xml:space="preserve"> </w:t>
      </w:r>
      <w:r>
        <w:rPr>
          <w:spacing w:val="3"/>
          <w:w w:val="95"/>
        </w:rPr>
        <w:t>when</w:t>
      </w:r>
      <w:r>
        <w:rPr>
          <w:spacing w:val="-34"/>
          <w:w w:val="95"/>
        </w:rPr>
        <w:t xml:space="preserve"> </w:t>
      </w:r>
      <w:r>
        <w:rPr>
          <w:w w:val="95"/>
        </w:rPr>
        <w:t>the</w:t>
      </w:r>
      <w:r>
        <w:rPr>
          <w:spacing w:val="-13"/>
          <w:w w:val="95"/>
        </w:rPr>
        <w:t xml:space="preserve"> </w:t>
      </w:r>
      <w:r>
        <w:rPr>
          <w:w w:val="95"/>
        </w:rPr>
        <w:t>feedback</w:t>
      </w:r>
      <w:r>
        <w:rPr>
          <w:spacing w:val="-33"/>
          <w:w w:val="95"/>
        </w:rPr>
        <w:t xml:space="preserve"> </w:t>
      </w:r>
      <w:r>
        <w:rPr>
          <w:spacing w:val="2"/>
          <w:w w:val="95"/>
        </w:rPr>
        <w:t>they</w:t>
      </w:r>
      <w:r>
        <w:rPr>
          <w:spacing w:val="-32"/>
          <w:w w:val="95"/>
        </w:rPr>
        <w:t xml:space="preserve"> </w:t>
      </w:r>
      <w:r>
        <w:rPr>
          <w:spacing w:val="2"/>
          <w:w w:val="95"/>
        </w:rPr>
        <w:t>receive</w:t>
      </w:r>
      <w:r>
        <w:rPr>
          <w:spacing w:val="-28"/>
          <w:w w:val="95"/>
        </w:rPr>
        <w:t xml:space="preserve"> </w:t>
      </w:r>
      <w:r>
        <w:rPr>
          <w:w w:val="95"/>
        </w:rPr>
        <w:t>from</w:t>
      </w:r>
      <w:r>
        <w:rPr>
          <w:spacing w:val="-35"/>
          <w:w w:val="95"/>
        </w:rPr>
        <w:t xml:space="preserve"> </w:t>
      </w:r>
      <w:r>
        <w:rPr>
          <w:w w:val="95"/>
        </w:rPr>
        <w:t xml:space="preserve">the </w:t>
      </w:r>
      <w:r>
        <w:t>appraiser</w:t>
      </w:r>
      <w:r>
        <w:rPr>
          <w:spacing w:val="-53"/>
        </w:rPr>
        <w:t xml:space="preserve"> </w:t>
      </w:r>
      <w:r>
        <w:rPr>
          <w:spacing w:val="4"/>
        </w:rPr>
        <w:t>is</w:t>
      </w:r>
      <w:r>
        <w:rPr>
          <w:spacing w:val="-41"/>
        </w:rPr>
        <w:t xml:space="preserve"> </w:t>
      </w:r>
      <w:r>
        <w:rPr>
          <w:spacing w:val="4"/>
        </w:rPr>
        <w:t>timely</w:t>
      </w:r>
      <w:r>
        <w:rPr>
          <w:spacing w:val="-48"/>
        </w:rPr>
        <w:t xml:space="preserve"> </w:t>
      </w:r>
      <w:r>
        <w:t>and</w:t>
      </w:r>
      <w:r>
        <w:rPr>
          <w:spacing w:val="-42"/>
        </w:rPr>
        <w:t xml:space="preserve"> </w:t>
      </w:r>
      <w:r>
        <w:t>accurate.</w:t>
      </w:r>
      <w:r>
        <w:rPr>
          <w:spacing w:val="-40"/>
        </w:rPr>
        <w:t xml:space="preserve"> </w:t>
      </w:r>
      <w:r>
        <w:t>In</w:t>
      </w:r>
      <w:r>
        <w:rPr>
          <w:spacing w:val="-41"/>
        </w:rPr>
        <w:t xml:space="preserve"> </w:t>
      </w:r>
      <w:r>
        <w:t>the</w:t>
      </w:r>
      <w:r>
        <w:rPr>
          <w:spacing w:val="-38"/>
        </w:rPr>
        <w:t xml:space="preserve"> </w:t>
      </w:r>
      <w:r>
        <w:t>international</w:t>
      </w:r>
      <w:r>
        <w:rPr>
          <w:spacing w:val="-46"/>
        </w:rPr>
        <w:t xml:space="preserve"> </w:t>
      </w:r>
      <w:r>
        <w:t>setting,</w:t>
      </w:r>
      <w:r>
        <w:rPr>
          <w:spacing w:val="-48"/>
        </w:rPr>
        <w:t xml:space="preserve"> </w:t>
      </w:r>
      <w:r>
        <w:t>a</w:t>
      </w:r>
      <w:r>
        <w:rPr>
          <w:spacing w:val="-51"/>
        </w:rPr>
        <w:t xml:space="preserve"> </w:t>
      </w:r>
      <w:r>
        <w:t>vital</w:t>
      </w:r>
      <w:r>
        <w:rPr>
          <w:spacing w:val="-41"/>
        </w:rPr>
        <w:t xml:space="preserve"> </w:t>
      </w:r>
      <w:r>
        <w:t>aspect</w:t>
      </w:r>
      <w:r>
        <w:rPr>
          <w:spacing w:val="-34"/>
        </w:rPr>
        <w:t xml:space="preserve"> </w:t>
      </w:r>
      <w:r>
        <w:t>of</w:t>
      </w:r>
      <w:r>
        <w:rPr>
          <w:spacing w:val="-48"/>
        </w:rPr>
        <w:t xml:space="preserve"> </w:t>
      </w:r>
      <w:r>
        <w:t>the</w:t>
      </w:r>
    </w:p>
    <w:p w14:paraId="1AC2AE08" w14:textId="77777777" w:rsidR="00FE063D" w:rsidRDefault="00FE063D">
      <w:pPr>
        <w:spacing w:line="307" w:lineRule="auto"/>
        <w:sectPr w:rsidR="00FE063D">
          <w:pgSz w:w="11910" w:h="16840"/>
          <w:pgMar w:top="1080" w:right="580" w:bottom="280" w:left="600" w:header="885" w:footer="0" w:gutter="0"/>
          <w:cols w:space="720"/>
        </w:sectPr>
      </w:pPr>
    </w:p>
    <w:p w14:paraId="399B2D8B" w14:textId="77777777" w:rsidR="00FE063D" w:rsidRDefault="00FE063D">
      <w:pPr>
        <w:pStyle w:val="BodyText"/>
        <w:spacing w:before="2"/>
        <w:rPr>
          <w:sz w:val="28"/>
        </w:rPr>
      </w:pPr>
    </w:p>
    <w:p w14:paraId="112EEFA9" w14:textId="77777777" w:rsidR="00FE063D" w:rsidRDefault="00DF7C8A">
      <w:pPr>
        <w:pStyle w:val="BodyText"/>
        <w:spacing w:before="55" w:line="309" w:lineRule="auto"/>
        <w:ind w:left="1579" w:right="847"/>
      </w:pPr>
      <w:r>
        <w:rPr>
          <w:w w:val="95"/>
        </w:rPr>
        <w:t>acceptability</w:t>
      </w:r>
      <w:r>
        <w:rPr>
          <w:spacing w:val="-36"/>
          <w:w w:val="95"/>
        </w:rPr>
        <w:t xml:space="preserve"> </w:t>
      </w:r>
      <w:r>
        <w:rPr>
          <w:w w:val="95"/>
        </w:rPr>
        <w:t>of</w:t>
      </w:r>
      <w:r>
        <w:rPr>
          <w:spacing w:val="-31"/>
          <w:w w:val="95"/>
        </w:rPr>
        <w:t xml:space="preserve"> </w:t>
      </w:r>
      <w:r>
        <w:rPr>
          <w:w w:val="95"/>
        </w:rPr>
        <w:t>the</w:t>
      </w:r>
      <w:r>
        <w:rPr>
          <w:spacing w:val="-17"/>
          <w:w w:val="95"/>
        </w:rPr>
        <w:t xml:space="preserve"> </w:t>
      </w:r>
      <w:r>
        <w:rPr>
          <w:w w:val="95"/>
        </w:rPr>
        <w:t>performance</w:t>
      </w:r>
      <w:r>
        <w:rPr>
          <w:spacing w:val="-30"/>
          <w:w w:val="95"/>
        </w:rPr>
        <w:t xml:space="preserve"> </w:t>
      </w:r>
      <w:r>
        <w:rPr>
          <w:w w:val="95"/>
        </w:rPr>
        <w:t>appraisal</w:t>
      </w:r>
      <w:r>
        <w:rPr>
          <w:spacing w:val="-15"/>
          <w:w w:val="95"/>
        </w:rPr>
        <w:t xml:space="preserve"> </w:t>
      </w:r>
      <w:r>
        <w:rPr>
          <w:w w:val="95"/>
        </w:rPr>
        <w:t>process</w:t>
      </w:r>
      <w:r>
        <w:rPr>
          <w:spacing w:val="-22"/>
          <w:w w:val="95"/>
        </w:rPr>
        <w:t xml:space="preserve"> </w:t>
      </w:r>
      <w:r>
        <w:rPr>
          <w:w w:val="95"/>
        </w:rPr>
        <w:t>by</w:t>
      </w:r>
      <w:r>
        <w:rPr>
          <w:spacing w:val="-21"/>
          <w:w w:val="95"/>
        </w:rPr>
        <w:t xml:space="preserve"> </w:t>
      </w:r>
      <w:r>
        <w:rPr>
          <w:w w:val="95"/>
        </w:rPr>
        <w:t>both</w:t>
      </w:r>
      <w:r>
        <w:rPr>
          <w:spacing w:val="-22"/>
          <w:w w:val="95"/>
        </w:rPr>
        <w:t xml:space="preserve"> </w:t>
      </w:r>
      <w:r>
        <w:rPr>
          <w:w w:val="95"/>
        </w:rPr>
        <w:t>the</w:t>
      </w:r>
      <w:r>
        <w:rPr>
          <w:spacing w:val="-30"/>
          <w:w w:val="95"/>
        </w:rPr>
        <w:t xml:space="preserve"> </w:t>
      </w:r>
      <w:r>
        <w:rPr>
          <w:w w:val="95"/>
        </w:rPr>
        <w:t>supervisor</w:t>
      </w:r>
      <w:r>
        <w:rPr>
          <w:spacing w:val="-40"/>
          <w:w w:val="95"/>
        </w:rPr>
        <w:t xml:space="preserve"> </w:t>
      </w:r>
      <w:r>
        <w:rPr>
          <w:w w:val="95"/>
        </w:rPr>
        <w:t>and</w:t>
      </w:r>
      <w:r>
        <w:rPr>
          <w:spacing w:val="-9"/>
          <w:w w:val="95"/>
        </w:rPr>
        <w:t xml:space="preserve"> </w:t>
      </w:r>
      <w:r>
        <w:rPr>
          <w:w w:val="95"/>
        </w:rPr>
        <w:t xml:space="preserve">the </w:t>
      </w:r>
      <w:r>
        <w:rPr>
          <w:spacing w:val="3"/>
        </w:rPr>
        <w:t>employee</w:t>
      </w:r>
      <w:r>
        <w:rPr>
          <w:spacing w:val="-42"/>
        </w:rPr>
        <w:t xml:space="preserve"> </w:t>
      </w:r>
      <w:r>
        <w:t>has</w:t>
      </w:r>
      <w:r>
        <w:rPr>
          <w:spacing w:val="-45"/>
        </w:rPr>
        <w:t xml:space="preserve"> </w:t>
      </w:r>
      <w:r>
        <w:rPr>
          <w:spacing w:val="4"/>
        </w:rPr>
        <w:t>been</w:t>
      </w:r>
      <w:r>
        <w:rPr>
          <w:spacing w:val="-45"/>
        </w:rPr>
        <w:t xml:space="preserve"> </w:t>
      </w:r>
      <w:r>
        <w:t>found</w:t>
      </w:r>
      <w:r>
        <w:rPr>
          <w:spacing w:val="-46"/>
        </w:rPr>
        <w:t xml:space="preserve"> </w:t>
      </w:r>
      <w:r>
        <w:t>to</w:t>
      </w:r>
      <w:r>
        <w:rPr>
          <w:spacing w:val="-35"/>
        </w:rPr>
        <w:t xml:space="preserve"> </w:t>
      </w:r>
      <w:r>
        <w:t>be</w:t>
      </w:r>
      <w:r>
        <w:rPr>
          <w:spacing w:val="-31"/>
        </w:rPr>
        <w:t xml:space="preserve"> </w:t>
      </w:r>
      <w:r>
        <w:t>attributed</w:t>
      </w:r>
      <w:r>
        <w:rPr>
          <w:spacing w:val="-45"/>
        </w:rPr>
        <w:t xml:space="preserve"> </w:t>
      </w:r>
      <w:r>
        <w:t>back</w:t>
      </w:r>
      <w:r>
        <w:rPr>
          <w:spacing w:val="-25"/>
        </w:rPr>
        <w:t xml:space="preserve"> </w:t>
      </w:r>
      <w:r>
        <w:t>to</w:t>
      </w:r>
      <w:r>
        <w:rPr>
          <w:spacing w:val="-35"/>
        </w:rPr>
        <w:t xml:space="preserve"> </w:t>
      </w:r>
      <w:r>
        <w:t>the</w:t>
      </w:r>
      <w:r>
        <w:rPr>
          <w:spacing w:val="-31"/>
        </w:rPr>
        <w:t xml:space="preserve"> </w:t>
      </w:r>
      <w:r>
        <w:t>clarity</w:t>
      </w:r>
      <w:r>
        <w:rPr>
          <w:spacing w:val="-45"/>
        </w:rPr>
        <w:t xml:space="preserve"> </w:t>
      </w:r>
      <w:r>
        <w:t>of</w:t>
      </w:r>
      <w:r>
        <w:rPr>
          <w:spacing w:val="-32"/>
        </w:rPr>
        <w:t xml:space="preserve"> </w:t>
      </w:r>
      <w:r>
        <w:t>purpose</w:t>
      </w:r>
      <w:r>
        <w:rPr>
          <w:spacing w:val="-31"/>
        </w:rPr>
        <w:t xml:space="preserve"> </w:t>
      </w:r>
      <w:r>
        <w:t>of</w:t>
      </w:r>
      <w:r>
        <w:rPr>
          <w:spacing w:val="-32"/>
        </w:rPr>
        <w:t xml:space="preserve"> </w:t>
      </w:r>
      <w:r>
        <w:t xml:space="preserve">the </w:t>
      </w:r>
      <w:r>
        <w:rPr>
          <w:w w:val="95"/>
        </w:rPr>
        <w:t>appraisal.</w:t>
      </w:r>
      <w:r>
        <w:rPr>
          <w:spacing w:val="-37"/>
          <w:w w:val="95"/>
        </w:rPr>
        <w:t xml:space="preserve"> </w:t>
      </w:r>
      <w:r>
        <w:rPr>
          <w:w w:val="95"/>
        </w:rPr>
        <w:t>Evidence</w:t>
      </w:r>
      <w:r>
        <w:rPr>
          <w:spacing w:val="-33"/>
          <w:w w:val="95"/>
        </w:rPr>
        <w:t xml:space="preserve"> </w:t>
      </w:r>
      <w:r>
        <w:rPr>
          <w:w w:val="95"/>
        </w:rPr>
        <w:t>suggests</w:t>
      </w:r>
      <w:r>
        <w:rPr>
          <w:spacing w:val="-38"/>
          <w:w w:val="95"/>
        </w:rPr>
        <w:t xml:space="preserve"> </w:t>
      </w:r>
      <w:r>
        <w:rPr>
          <w:w w:val="95"/>
        </w:rPr>
        <w:t>that,</w:t>
      </w:r>
      <w:r>
        <w:rPr>
          <w:spacing w:val="-24"/>
          <w:w w:val="95"/>
        </w:rPr>
        <w:t xml:space="preserve"> </w:t>
      </w:r>
      <w:r>
        <w:rPr>
          <w:w w:val="95"/>
        </w:rPr>
        <w:t>from</w:t>
      </w:r>
      <w:r>
        <w:rPr>
          <w:spacing w:val="-26"/>
          <w:w w:val="95"/>
        </w:rPr>
        <w:t xml:space="preserve"> </w:t>
      </w:r>
      <w:r>
        <w:rPr>
          <w:w w:val="95"/>
        </w:rPr>
        <w:t>an</w:t>
      </w:r>
      <w:r>
        <w:rPr>
          <w:spacing w:val="-14"/>
          <w:w w:val="95"/>
        </w:rPr>
        <w:t xml:space="preserve"> </w:t>
      </w:r>
      <w:r>
        <w:rPr>
          <w:spacing w:val="3"/>
          <w:w w:val="95"/>
        </w:rPr>
        <w:t>employee</w:t>
      </w:r>
      <w:r>
        <w:rPr>
          <w:spacing w:val="-32"/>
          <w:w w:val="95"/>
        </w:rPr>
        <w:t xml:space="preserve"> </w:t>
      </w:r>
      <w:r>
        <w:rPr>
          <w:w w:val="95"/>
        </w:rPr>
        <w:t>perspective,</w:t>
      </w:r>
      <w:r>
        <w:rPr>
          <w:spacing w:val="-36"/>
          <w:w w:val="95"/>
        </w:rPr>
        <w:t xml:space="preserve"> </w:t>
      </w:r>
      <w:r>
        <w:rPr>
          <w:spacing w:val="4"/>
          <w:w w:val="95"/>
        </w:rPr>
        <w:t>in</w:t>
      </w:r>
      <w:r>
        <w:rPr>
          <w:spacing w:val="-38"/>
          <w:w w:val="95"/>
        </w:rPr>
        <w:t xml:space="preserve"> </w:t>
      </w:r>
      <w:r>
        <w:rPr>
          <w:w w:val="95"/>
        </w:rPr>
        <w:t>order</w:t>
      </w:r>
      <w:r>
        <w:rPr>
          <w:spacing w:val="-42"/>
          <w:w w:val="95"/>
        </w:rPr>
        <w:t xml:space="preserve"> </w:t>
      </w:r>
      <w:r>
        <w:rPr>
          <w:w w:val="95"/>
        </w:rPr>
        <w:t>to</w:t>
      </w:r>
      <w:r>
        <w:rPr>
          <w:spacing w:val="-26"/>
          <w:w w:val="95"/>
        </w:rPr>
        <w:t xml:space="preserve"> </w:t>
      </w:r>
      <w:r>
        <w:rPr>
          <w:w w:val="95"/>
        </w:rPr>
        <w:t>be acceptable,</w:t>
      </w:r>
      <w:r>
        <w:rPr>
          <w:spacing w:val="-42"/>
          <w:w w:val="95"/>
        </w:rPr>
        <w:t xml:space="preserve"> </w:t>
      </w:r>
      <w:r>
        <w:rPr>
          <w:w w:val="95"/>
        </w:rPr>
        <w:t>the</w:t>
      </w:r>
      <w:r>
        <w:rPr>
          <w:spacing w:val="-30"/>
          <w:w w:val="95"/>
        </w:rPr>
        <w:t xml:space="preserve"> </w:t>
      </w:r>
      <w:r>
        <w:rPr>
          <w:w w:val="95"/>
        </w:rPr>
        <w:t>performance</w:t>
      </w:r>
      <w:r>
        <w:rPr>
          <w:spacing w:val="-39"/>
          <w:w w:val="95"/>
        </w:rPr>
        <w:t xml:space="preserve"> </w:t>
      </w:r>
      <w:r>
        <w:rPr>
          <w:w w:val="95"/>
        </w:rPr>
        <w:t>management</w:t>
      </w:r>
      <w:r>
        <w:rPr>
          <w:spacing w:val="-44"/>
          <w:w w:val="95"/>
        </w:rPr>
        <w:t xml:space="preserve"> </w:t>
      </w:r>
      <w:r>
        <w:rPr>
          <w:w w:val="95"/>
        </w:rPr>
        <w:t>process</w:t>
      </w:r>
      <w:r>
        <w:rPr>
          <w:spacing w:val="-33"/>
          <w:w w:val="95"/>
        </w:rPr>
        <w:t xml:space="preserve"> </w:t>
      </w:r>
      <w:r>
        <w:rPr>
          <w:spacing w:val="3"/>
          <w:w w:val="95"/>
        </w:rPr>
        <w:t>needs</w:t>
      </w:r>
      <w:r>
        <w:rPr>
          <w:spacing w:val="-43"/>
          <w:w w:val="95"/>
        </w:rPr>
        <w:t xml:space="preserve"> </w:t>
      </w:r>
      <w:r>
        <w:rPr>
          <w:w w:val="95"/>
        </w:rPr>
        <w:t>to</w:t>
      </w:r>
      <w:r>
        <w:rPr>
          <w:spacing w:val="-33"/>
          <w:w w:val="95"/>
        </w:rPr>
        <w:t xml:space="preserve"> </w:t>
      </w:r>
      <w:r>
        <w:rPr>
          <w:w w:val="95"/>
        </w:rPr>
        <w:t>have</w:t>
      </w:r>
      <w:r>
        <w:rPr>
          <w:spacing w:val="-40"/>
          <w:w w:val="95"/>
        </w:rPr>
        <w:t xml:space="preserve"> </w:t>
      </w:r>
      <w:r>
        <w:rPr>
          <w:w w:val="95"/>
        </w:rPr>
        <w:t>a</w:t>
      </w:r>
      <w:r>
        <w:rPr>
          <w:spacing w:val="-26"/>
          <w:w w:val="95"/>
        </w:rPr>
        <w:t xml:space="preserve"> </w:t>
      </w:r>
      <w:r>
        <w:rPr>
          <w:w w:val="95"/>
        </w:rPr>
        <w:t>clear</w:t>
      </w:r>
      <w:r>
        <w:rPr>
          <w:spacing w:val="-37"/>
          <w:w w:val="95"/>
        </w:rPr>
        <w:t xml:space="preserve"> </w:t>
      </w:r>
      <w:r>
        <w:rPr>
          <w:w w:val="95"/>
        </w:rPr>
        <w:t xml:space="preserve">purpose </w:t>
      </w:r>
      <w:r>
        <w:t>and</w:t>
      </w:r>
      <w:r>
        <w:rPr>
          <w:spacing w:val="-21"/>
        </w:rPr>
        <w:t xml:space="preserve"> </w:t>
      </w:r>
      <w:r>
        <w:t>the</w:t>
      </w:r>
      <w:r>
        <w:rPr>
          <w:spacing w:val="-15"/>
        </w:rPr>
        <w:t xml:space="preserve"> </w:t>
      </w:r>
      <w:r>
        <w:t>purpose</w:t>
      </w:r>
      <w:r>
        <w:rPr>
          <w:spacing w:val="-14"/>
        </w:rPr>
        <w:t xml:space="preserve"> </w:t>
      </w:r>
      <w:r>
        <w:t>has</w:t>
      </w:r>
      <w:r>
        <w:rPr>
          <w:spacing w:val="-20"/>
        </w:rPr>
        <w:t xml:space="preserve"> </w:t>
      </w:r>
      <w:r>
        <w:t>to</w:t>
      </w:r>
      <w:r>
        <w:rPr>
          <w:spacing w:val="-21"/>
        </w:rPr>
        <w:t xml:space="preserve"> </w:t>
      </w:r>
      <w:r>
        <w:t>be</w:t>
      </w:r>
      <w:r>
        <w:rPr>
          <w:spacing w:val="-14"/>
        </w:rPr>
        <w:t xml:space="preserve"> </w:t>
      </w:r>
      <w:r>
        <w:t>acceptable.</w:t>
      </w:r>
    </w:p>
    <w:p w14:paraId="50ACE8C8" w14:textId="77777777" w:rsidR="00FE063D" w:rsidRDefault="00FE063D">
      <w:pPr>
        <w:pStyle w:val="BodyText"/>
        <w:spacing w:before="3"/>
        <w:rPr>
          <w:sz w:val="26"/>
        </w:rPr>
      </w:pPr>
    </w:p>
    <w:p w14:paraId="146B17F3" w14:textId="77777777" w:rsidR="00FE063D" w:rsidRDefault="00DF7C8A">
      <w:pPr>
        <w:pStyle w:val="BodyText"/>
        <w:spacing w:line="307" w:lineRule="auto"/>
        <w:ind w:left="1579" w:right="928"/>
      </w:pPr>
      <w:r>
        <w:rPr>
          <w:w w:val="95"/>
        </w:rPr>
        <w:t>Because</w:t>
      </w:r>
      <w:r>
        <w:rPr>
          <w:spacing w:val="-30"/>
          <w:w w:val="95"/>
        </w:rPr>
        <w:t xml:space="preserve"> </w:t>
      </w:r>
      <w:r>
        <w:rPr>
          <w:w w:val="95"/>
        </w:rPr>
        <w:t>the</w:t>
      </w:r>
      <w:r>
        <w:rPr>
          <w:spacing w:val="-39"/>
          <w:w w:val="95"/>
        </w:rPr>
        <w:t xml:space="preserve"> </w:t>
      </w:r>
      <w:r>
        <w:rPr>
          <w:w w:val="95"/>
        </w:rPr>
        <w:t>appraisal</w:t>
      </w:r>
      <w:r>
        <w:rPr>
          <w:spacing w:val="-28"/>
          <w:w w:val="95"/>
        </w:rPr>
        <w:t xml:space="preserve"> </w:t>
      </w:r>
      <w:r>
        <w:rPr>
          <w:w w:val="95"/>
        </w:rPr>
        <w:t>has</w:t>
      </w:r>
      <w:r>
        <w:rPr>
          <w:spacing w:val="-33"/>
          <w:w w:val="95"/>
        </w:rPr>
        <w:t xml:space="preserve"> </w:t>
      </w:r>
      <w:r>
        <w:rPr>
          <w:spacing w:val="2"/>
          <w:w w:val="95"/>
        </w:rPr>
        <w:t>implications</w:t>
      </w:r>
      <w:r>
        <w:rPr>
          <w:spacing w:val="-43"/>
          <w:w w:val="95"/>
        </w:rPr>
        <w:t xml:space="preserve"> </w:t>
      </w:r>
      <w:r>
        <w:rPr>
          <w:spacing w:val="2"/>
          <w:w w:val="95"/>
        </w:rPr>
        <w:t>for</w:t>
      </w:r>
      <w:r>
        <w:rPr>
          <w:spacing w:val="-46"/>
          <w:w w:val="95"/>
        </w:rPr>
        <w:t xml:space="preserve"> </w:t>
      </w:r>
      <w:r>
        <w:rPr>
          <w:spacing w:val="2"/>
          <w:w w:val="95"/>
        </w:rPr>
        <w:t>individual</w:t>
      </w:r>
      <w:r>
        <w:rPr>
          <w:spacing w:val="-39"/>
          <w:w w:val="95"/>
        </w:rPr>
        <w:t xml:space="preserve"> </w:t>
      </w:r>
      <w:r>
        <w:rPr>
          <w:w w:val="95"/>
        </w:rPr>
        <w:t>reward,</w:t>
      </w:r>
      <w:r>
        <w:rPr>
          <w:spacing w:val="-41"/>
          <w:w w:val="95"/>
        </w:rPr>
        <w:t xml:space="preserve"> </w:t>
      </w:r>
      <w:r>
        <w:rPr>
          <w:w w:val="95"/>
        </w:rPr>
        <w:t>employee</w:t>
      </w:r>
      <w:r>
        <w:rPr>
          <w:spacing w:val="-39"/>
          <w:w w:val="95"/>
        </w:rPr>
        <w:t xml:space="preserve"> </w:t>
      </w:r>
      <w:r>
        <w:rPr>
          <w:w w:val="95"/>
        </w:rPr>
        <w:t>perceptions of</w:t>
      </w:r>
      <w:r>
        <w:rPr>
          <w:spacing w:val="-21"/>
          <w:w w:val="95"/>
        </w:rPr>
        <w:t xml:space="preserve"> </w:t>
      </w:r>
      <w:r>
        <w:rPr>
          <w:spacing w:val="2"/>
          <w:w w:val="95"/>
        </w:rPr>
        <w:t>fairness</w:t>
      </w:r>
      <w:r>
        <w:rPr>
          <w:spacing w:val="-38"/>
          <w:w w:val="95"/>
        </w:rPr>
        <w:t xml:space="preserve"> </w:t>
      </w:r>
      <w:r>
        <w:rPr>
          <w:w w:val="95"/>
        </w:rPr>
        <w:t>or</w:t>
      </w:r>
      <w:r>
        <w:rPr>
          <w:spacing w:val="-27"/>
          <w:w w:val="95"/>
        </w:rPr>
        <w:t xml:space="preserve"> </w:t>
      </w:r>
      <w:r>
        <w:rPr>
          <w:w w:val="95"/>
        </w:rPr>
        <w:t>justice</w:t>
      </w:r>
      <w:r>
        <w:rPr>
          <w:spacing w:val="-32"/>
          <w:w w:val="95"/>
        </w:rPr>
        <w:t xml:space="preserve"> </w:t>
      </w:r>
      <w:r>
        <w:rPr>
          <w:spacing w:val="-3"/>
          <w:w w:val="95"/>
        </w:rPr>
        <w:t>are</w:t>
      </w:r>
      <w:r>
        <w:rPr>
          <w:spacing w:val="-20"/>
          <w:w w:val="95"/>
        </w:rPr>
        <w:t xml:space="preserve"> </w:t>
      </w:r>
      <w:r>
        <w:rPr>
          <w:spacing w:val="3"/>
          <w:w w:val="95"/>
        </w:rPr>
        <w:t>especially</w:t>
      </w:r>
      <w:r>
        <w:rPr>
          <w:spacing w:val="-37"/>
          <w:w w:val="95"/>
        </w:rPr>
        <w:t xml:space="preserve"> </w:t>
      </w:r>
      <w:r>
        <w:rPr>
          <w:w w:val="95"/>
        </w:rPr>
        <w:t>significant.</w:t>
      </w:r>
      <w:r>
        <w:rPr>
          <w:spacing w:val="-29"/>
          <w:w w:val="95"/>
        </w:rPr>
        <w:t xml:space="preserve"> </w:t>
      </w:r>
      <w:r>
        <w:rPr>
          <w:w w:val="95"/>
        </w:rPr>
        <w:t>Scholars</w:t>
      </w:r>
      <w:r>
        <w:rPr>
          <w:spacing w:val="-37"/>
          <w:w w:val="95"/>
        </w:rPr>
        <w:t xml:space="preserve"> </w:t>
      </w:r>
      <w:r>
        <w:rPr>
          <w:w w:val="95"/>
        </w:rPr>
        <w:t>claim</w:t>
      </w:r>
      <w:r>
        <w:rPr>
          <w:spacing w:val="-39"/>
          <w:w w:val="95"/>
        </w:rPr>
        <w:t xml:space="preserve"> </w:t>
      </w:r>
      <w:r>
        <w:rPr>
          <w:w w:val="95"/>
        </w:rPr>
        <w:t>that</w:t>
      </w:r>
      <w:r>
        <w:rPr>
          <w:spacing w:val="-15"/>
          <w:w w:val="95"/>
        </w:rPr>
        <w:t xml:space="preserve"> </w:t>
      </w:r>
      <w:r>
        <w:rPr>
          <w:w w:val="95"/>
        </w:rPr>
        <w:t>organizational</w:t>
      </w:r>
    </w:p>
    <w:p w14:paraId="6B829034" w14:textId="77777777" w:rsidR="00FE063D" w:rsidRDefault="00DF7C8A">
      <w:pPr>
        <w:pStyle w:val="BodyText"/>
        <w:spacing w:before="15" w:line="307" w:lineRule="auto"/>
        <w:ind w:left="1579" w:right="832"/>
      </w:pPr>
      <w:r>
        <w:rPr>
          <w:w w:val="95"/>
        </w:rPr>
        <w:t>justice</w:t>
      </w:r>
      <w:r>
        <w:rPr>
          <w:spacing w:val="-35"/>
          <w:w w:val="95"/>
        </w:rPr>
        <w:t xml:space="preserve"> </w:t>
      </w:r>
      <w:r>
        <w:rPr>
          <w:w w:val="95"/>
        </w:rPr>
        <w:t>has</w:t>
      </w:r>
      <w:r>
        <w:rPr>
          <w:spacing w:val="-26"/>
          <w:w w:val="95"/>
        </w:rPr>
        <w:t xml:space="preserve"> </w:t>
      </w:r>
      <w:r>
        <w:rPr>
          <w:w w:val="95"/>
        </w:rPr>
        <w:t>two</w:t>
      </w:r>
      <w:r>
        <w:rPr>
          <w:spacing w:val="-28"/>
          <w:w w:val="95"/>
        </w:rPr>
        <w:t xml:space="preserve"> </w:t>
      </w:r>
      <w:r>
        <w:rPr>
          <w:spacing w:val="2"/>
          <w:w w:val="95"/>
        </w:rPr>
        <w:t>subjective</w:t>
      </w:r>
      <w:r>
        <w:rPr>
          <w:spacing w:val="-34"/>
          <w:w w:val="95"/>
        </w:rPr>
        <w:t xml:space="preserve"> </w:t>
      </w:r>
      <w:r>
        <w:rPr>
          <w:w w:val="95"/>
        </w:rPr>
        <w:t>perceptions:</w:t>
      </w:r>
      <w:r>
        <w:rPr>
          <w:spacing w:val="-40"/>
          <w:w w:val="95"/>
        </w:rPr>
        <w:t xml:space="preserve"> </w:t>
      </w:r>
      <w:r>
        <w:rPr>
          <w:w w:val="95"/>
        </w:rPr>
        <w:t>procedural</w:t>
      </w:r>
      <w:r>
        <w:rPr>
          <w:spacing w:val="-33"/>
          <w:w w:val="95"/>
        </w:rPr>
        <w:t xml:space="preserve"> </w:t>
      </w:r>
      <w:r>
        <w:rPr>
          <w:w w:val="95"/>
        </w:rPr>
        <w:t>justice</w:t>
      </w:r>
      <w:r>
        <w:rPr>
          <w:spacing w:val="-34"/>
          <w:w w:val="95"/>
        </w:rPr>
        <w:t xml:space="preserve"> </w:t>
      </w:r>
      <w:r>
        <w:rPr>
          <w:w w:val="95"/>
        </w:rPr>
        <w:t>(the</w:t>
      </w:r>
      <w:r>
        <w:rPr>
          <w:spacing w:val="-34"/>
          <w:w w:val="95"/>
        </w:rPr>
        <w:t xml:space="preserve"> </w:t>
      </w:r>
      <w:r>
        <w:rPr>
          <w:spacing w:val="2"/>
          <w:w w:val="95"/>
        </w:rPr>
        <w:t>fairness</w:t>
      </w:r>
      <w:r>
        <w:rPr>
          <w:spacing w:val="-39"/>
          <w:w w:val="95"/>
        </w:rPr>
        <w:t xml:space="preserve"> </w:t>
      </w:r>
      <w:r>
        <w:rPr>
          <w:w w:val="95"/>
        </w:rPr>
        <w:t>of</w:t>
      </w:r>
      <w:r>
        <w:rPr>
          <w:spacing w:val="-35"/>
          <w:w w:val="95"/>
        </w:rPr>
        <w:t xml:space="preserve"> </w:t>
      </w:r>
      <w:r>
        <w:rPr>
          <w:w w:val="95"/>
        </w:rPr>
        <w:t xml:space="preserve">procedures) </w:t>
      </w:r>
      <w:r>
        <w:t>and</w:t>
      </w:r>
      <w:r>
        <w:rPr>
          <w:spacing w:val="-41"/>
        </w:rPr>
        <w:t xml:space="preserve"> </w:t>
      </w:r>
      <w:r>
        <w:rPr>
          <w:spacing w:val="2"/>
        </w:rPr>
        <w:t>distributive</w:t>
      </w:r>
      <w:r>
        <w:rPr>
          <w:spacing w:val="-45"/>
        </w:rPr>
        <w:t xml:space="preserve"> </w:t>
      </w:r>
      <w:r>
        <w:t>justice</w:t>
      </w:r>
      <w:r>
        <w:rPr>
          <w:spacing w:val="-45"/>
        </w:rPr>
        <w:t xml:space="preserve"> </w:t>
      </w:r>
      <w:r>
        <w:t>(the</w:t>
      </w:r>
      <w:r>
        <w:rPr>
          <w:spacing w:val="-45"/>
        </w:rPr>
        <w:t xml:space="preserve"> </w:t>
      </w:r>
      <w:r>
        <w:rPr>
          <w:spacing w:val="2"/>
        </w:rPr>
        <w:t>fairness</w:t>
      </w:r>
      <w:r>
        <w:rPr>
          <w:spacing w:val="-48"/>
        </w:rPr>
        <w:t xml:space="preserve"> </w:t>
      </w:r>
      <w:r>
        <w:t>of</w:t>
      </w:r>
      <w:r>
        <w:rPr>
          <w:spacing w:val="-47"/>
        </w:rPr>
        <w:t xml:space="preserve"> </w:t>
      </w:r>
      <w:r>
        <w:t>outcome).</w:t>
      </w:r>
      <w:r>
        <w:rPr>
          <w:spacing w:val="-39"/>
        </w:rPr>
        <w:t xml:space="preserve"> </w:t>
      </w:r>
      <w:r>
        <w:t>When</w:t>
      </w:r>
      <w:r>
        <w:rPr>
          <w:spacing w:val="-49"/>
        </w:rPr>
        <w:t xml:space="preserve"> </w:t>
      </w:r>
      <w:r>
        <w:rPr>
          <w:spacing w:val="4"/>
        </w:rPr>
        <w:t>employees</w:t>
      </w:r>
      <w:r>
        <w:rPr>
          <w:spacing w:val="-48"/>
        </w:rPr>
        <w:t xml:space="preserve"> </w:t>
      </w:r>
      <w:r>
        <w:rPr>
          <w:spacing w:val="5"/>
        </w:rPr>
        <w:t>feel</w:t>
      </w:r>
      <w:r>
        <w:rPr>
          <w:spacing w:val="-44"/>
        </w:rPr>
        <w:t xml:space="preserve"> </w:t>
      </w:r>
      <w:r>
        <w:t>unfairly</w:t>
      </w:r>
    </w:p>
    <w:p w14:paraId="0AE30D4F" w14:textId="77777777" w:rsidR="00FE063D" w:rsidRDefault="00DF7C8A">
      <w:pPr>
        <w:pStyle w:val="BodyText"/>
        <w:spacing w:line="274" w:lineRule="exact"/>
        <w:ind w:left="1579"/>
      </w:pPr>
      <w:r>
        <w:t>treated in their appraisal, they are likely to react negatively.</w:t>
      </w:r>
    </w:p>
    <w:p w14:paraId="43825143" w14:textId="77777777" w:rsidR="00FE063D" w:rsidRDefault="00FE063D">
      <w:pPr>
        <w:pStyle w:val="BodyText"/>
        <w:spacing w:before="1"/>
        <w:rPr>
          <w:sz w:val="33"/>
        </w:rPr>
      </w:pPr>
    </w:p>
    <w:p w14:paraId="79744EB4" w14:textId="77777777" w:rsidR="00FE063D" w:rsidRDefault="00DF7C8A">
      <w:pPr>
        <w:pStyle w:val="BodyText"/>
        <w:spacing w:line="307" w:lineRule="auto"/>
        <w:ind w:left="1579" w:right="847"/>
      </w:pPr>
      <w:r>
        <w:rPr>
          <w:noProof/>
        </w:rPr>
        <w:drawing>
          <wp:anchor distT="0" distB="0" distL="0" distR="0" simplePos="0" relativeHeight="485028352" behindDoc="1" locked="0" layoutInCell="1" allowOverlap="1" wp14:anchorId="76B14E77" wp14:editId="0B1C109D">
            <wp:simplePos x="0" y="0"/>
            <wp:positionH relativeFrom="page">
              <wp:posOffset>818737</wp:posOffset>
            </wp:positionH>
            <wp:positionV relativeFrom="paragraph">
              <wp:posOffset>2233</wp:posOffset>
            </wp:positionV>
            <wp:extent cx="2037323" cy="1047749"/>
            <wp:effectExtent l="0" t="0" r="0" b="0"/>
            <wp:wrapNone/>
            <wp:docPr id="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11"/>
          <w:w w:val="95"/>
        </w:rPr>
        <w:t xml:space="preserve"> </w:t>
      </w:r>
      <w:r>
        <w:rPr>
          <w:w w:val="95"/>
        </w:rPr>
        <w:t>important</w:t>
      </w:r>
      <w:r>
        <w:rPr>
          <w:spacing w:val="-19"/>
          <w:w w:val="95"/>
        </w:rPr>
        <w:t xml:space="preserve"> </w:t>
      </w:r>
      <w:r>
        <w:rPr>
          <w:spacing w:val="2"/>
          <w:w w:val="95"/>
        </w:rPr>
        <w:t>point</w:t>
      </w:r>
      <w:r>
        <w:rPr>
          <w:spacing w:val="-33"/>
          <w:w w:val="95"/>
        </w:rPr>
        <w:t xml:space="preserve"> </w:t>
      </w:r>
      <w:r>
        <w:rPr>
          <w:w w:val="95"/>
        </w:rPr>
        <w:t>here</w:t>
      </w:r>
      <w:r>
        <w:rPr>
          <w:spacing w:val="-25"/>
          <w:w w:val="95"/>
        </w:rPr>
        <w:t xml:space="preserve"> </w:t>
      </w:r>
      <w:r>
        <w:rPr>
          <w:spacing w:val="4"/>
          <w:w w:val="95"/>
        </w:rPr>
        <w:t>is</w:t>
      </w:r>
      <w:r>
        <w:rPr>
          <w:spacing w:val="-16"/>
          <w:w w:val="95"/>
        </w:rPr>
        <w:t xml:space="preserve"> </w:t>
      </w:r>
      <w:r>
        <w:rPr>
          <w:w w:val="95"/>
        </w:rPr>
        <w:t>that</w:t>
      </w:r>
      <w:r>
        <w:rPr>
          <w:spacing w:val="-19"/>
          <w:w w:val="95"/>
        </w:rPr>
        <w:t xml:space="preserve"> </w:t>
      </w:r>
      <w:r>
        <w:rPr>
          <w:w w:val="95"/>
        </w:rPr>
        <w:t>the</w:t>
      </w:r>
      <w:r>
        <w:rPr>
          <w:spacing w:val="-10"/>
          <w:w w:val="95"/>
        </w:rPr>
        <w:t xml:space="preserve"> </w:t>
      </w:r>
      <w:r>
        <w:rPr>
          <w:w w:val="95"/>
        </w:rPr>
        <w:t>additional</w:t>
      </w:r>
      <w:r>
        <w:rPr>
          <w:spacing w:val="-25"/>
          <w:w w:val="95"/>
        </w:rPr>
        <w:t xml:space="preserve"> </w:t>
      </w:r>
      <w:r>
        <w:rPr>
          <w:spacing w:val="2"/>
          <w:w w:val="95"/>
        </w:rPr>
        <w:t>complexity</w:t>
      </w:r>
      <w:r>
        <w:rPr>
          <w:spacing w:val="-31"/>
          <w:w w:val="95"/>
        </w:rPr>
        <w:t xml:space="preserve"> </w:t>
      </w:r>
      <w:r>
        <w:rPr>
          <w:w w:val="95"/>
        </w:rPr>
        <w:t>of</w:t>
      </w:r>
      <w:r>
        <w:rPr>
          <w:spacing w:val="-27"/>
          <w:w w:val="95"/>
        </w:rPr>
        <w:t xml:space="preserve"> </w:t>
      </w:r>
      <w:r>
        <w:rPr>
          <w:w w:val="95"/>
        </w:rPr>
        <w:t>geographical</w:t>
      </w:r>
      <w:r>
        <w:rPr>
          <w:spacing w:val="-25"/>
          <w:w w:val="95"/>
        </w:rPr>
        <w:t xml:space="preserve"> </w:t>
      </w:r>
      <w:r>
        <w:rPr>
          <w:w w:val="95"/>
        </w:rPr>
        <w:t xml:space="preserve">distance </w:t>
      </w:r>
      <w:r>
        <w:t>and</w:t>
      </w:r>
      <w:r>
        <w:rPr>
          <w:spacing w:val="-33"/>
        </w:rPr>
        <w:t xml:space="preserve"> </w:t>
      </w:r>
      <w:r>
        <w:t>cultural</w:t>
      </w:r>
      <w:r>
        <w:rPr>
          <w:spacing w:val="-27"/>
        </w:rPr>
        <w:t xml:space="preserve"> </w:t>
      </w:r>
      <w:r>
        <w:t>distance</w:t>
      </w:r>
      <w:r>
        <w:rPr>
          <w:spacing w:val="-38"/>
        </w:rPr>
        <w:t xml:space="preserve"> </w:t>
      </w:r>
      <w:r>
        <w:rPr>
          <w:spacing w:val="4"/>
        </w:rPr>
        <w:t>in</w:t>
      </w:r>
      <w:r>
        <w:rPr>
          <w:spacing w:val="-33"/>
        </w:rPr>
        <w:t xml:space="preserve"> </w:t>
      </w:r>
      <w:r>
        <w:t>the</w:t>
      </w:r>
      <w:r>
        <w:rPr>
          <w:spacing w:val="-38"/>
        </w:rPr>
        <w:t xml:space="preserve"> </w:t>
      </w:r>
      <w:r>
        <w:t>global</w:t>
      </w:r>
      <w:r>
        <w:rPr>
          <w:spacing w:val="-27"/>
        </w:rPr>
        <w:t xml:space="preserve"> </w:t>
      </w:r>
      <w:r>
        <w:rPr>
          <w:spacing w:val="2"/>
        </w:rPr>
        <w:t>setting</w:t>
      </w:r>
      <w:r>
        <w:rPr>
          <w:spacing w:val="-45"/>
        </w:rPr>
        <w:t xml:space="preserve"> </w:t>
      </w:r>
      <w:r>
        <w:t>makes</w:t>
      </w:r>
      <w:r>
        <w:rPr>
          <w:spacing w:val="-43"/>
        </w:rPr>
        <w:t xml:space="preserve"> </w:t>
      </w:r>
      <w:r>
        <w:rPr>
          <w:spacing w:val="2"/>
        </w:rPr>
        <w:t>achieving</w:t>
      </w:r>
      <w:r>
        <w:rPr>
          <w:spacing w:val="-45"/>
        </w:rPr>
        <w:t xml:space="preserve"> </w:t>
      </w:r>
      <w:r>
        <w:t>the</w:t>
      </w:r>
      <w:r>
        <w:rPr>
          <w:spacing w:val="-39"/>
        </w:rPr>
        <w:t xml:space="preserve"> </w:t>
      </w:r>
      <w:r>
        <w:t>criterion</w:t>
      </w:r>
      <w:r>
        <w:rPr>
          <w:spacing w:val="-32"/>
        </w:rPr>
        <w:t xml:space="preserve"> </w:t>
      </w:r>
      <w:r>
        <w:t>of</w:t>
      </w:r>
    </w:p>
    <w:p w14:paraId="7DFC47A6" w14:textId="77777777" w:rsidR="00FE063D" w:rsidRDefault="00DF7C8A">
      <w:pPr>
        <w:pStyle w:val="BodyText"/>
        <w:spacing w:before="14" w:line="307" w:lineRule="auto"/>
        <w:ind w:left="1579" w:right="847"/>
      </w:pPr>
      <w:r>
        <w:rPr>
          <w:w w:val="95"/>
        </w:rPr>
        <w:t>acceptability</w:t>
      </w:r>
      <w:r>
        <w:rPr>
          <w:spacing w:val="-37"/>
          <w:w w:val="95"/>
        </w:rPr>
        <w:t xml:space="preserve"> </w:t>
      </w:r>
      <w:r>
        <w:rPr>
          <w:w w:val="95"/>
        </w:rPr>
        <w:t>of</w:t>
      </w:r>
      <w:r>
        <w:rPr>
          <w:spacing w:val="-34"/>
          <w:w w:val="95"/>
        </w:rPr>
        <w:t xml:space="preserve"> </w:t>
      </w:r>
      <w:r>
        <w:rPr>
          <w:w w:val="95"/>
        </w:rPr>
        <w:t>the</w:t>
      </w:r>
      <w:r>
        <w:rPr>
          <w:spacing w:val="-20"/>
          <w:w w:val="95"/>
        </w:rPr>
        <w:t xml:space="preserve"> </w:t>
      </w:r>
      <w:r>
        <w:rPr>
          <w:w w:val="95"/>
        </w:rPr>
        <w:t>performance</w:t>
      </w:r>
      <w:r>
        <w:rPr>
          <w:spacing w:val="-32"/>
          <w:w w:val="95"/>
        </w:rPr>
        <w:t xml:space="preserve"> </w:t>
      </w:r>
      <w:r>
        <w:rPr>
          <w:w w:val="95"/>
        </w:rPr>
        <w:t>management</w:t>
      </w:r>
      <w:r>
        <w:rPr>
          <w:spacing w:val="-26"/>
          <w:w w:val="95"/>
        </w:rPr>
        <w:t xml:space="preserve"> </w:t>
      </w:r>
      <w:r>
        <w:rPr>
          <w:w w:val="95"/>
        </w:rPr>
        <w:t>system</w:t>
      </w:r>
      <w:r>
        <w:rPr>
          <w:spacing w:val="-39"/>
          <w:w w:val="95"/>
        </w:rPr>
        <w:t xml:space="preserve"> </w:t>
      </w:r>
      <w:r>
        <w:rPr>
          <w:w w:val="95"/>
        </w:rPr>
        <w:t>increasingly</w:t>
      </w:r>
      <w:r>
        <w:rPr>
          <w:spacing w:val="-36"/>
          <w:w w:val="95"/>
        </w:rPr>
        <w:t xml:space="preserve"> </w:t>
      </w:r>
      <w:r>
        <w:rPr>
          <w:spacing w:val="2"/>
          <w:w w:val="95"/>
        </w:rPr>
        <w:t>challenging</w:t>
      </w:r>
      <w:r>
        <w:rPr>
          <w:spacing w:val="-39"/>
          <w:w w:val="95"/>
        </w:rPr>
        <w:t xml:space="preserve"> </w:t>
      </w:r>
      <w:r>
        <w:rPr>
          <w:w w:val="95"/>
        </w:rPr>
        <w:t xml:space="preserve">to </w:t>
      </w:r>
      <w:r>
        <w:rPr>
          <w:spacing w:val="2"/>
          <w:w w:val="95"/>
        </w:rPr>
        <w:t>achieve.</w:t>
      </w:r>
      <w:r>
        <w:rPr>
          <w:spacing w:val="-29"/>
          <w:w w:val="95"/>
        </w:rPr>
        <w:t xml:space="preserve"> </w:t>
      </w:r>
      <w:r>
        <w:rPr>
          <w:w w:val="95"/>
        </w:rPr>
        <w:t>It</w:t>
      </w:r>
      <w:r>
        <w:rPr>
          <w:spacing w:val="-20"/>
          <w:w w:val="95"/>
        </w:rPr>
        <w:t xml:space="preserve"> </w:t>
      </w:r>
      <w:r>
        <w:rPr>
          <w:spacing w:val="4"/>
          <w:w w:val="95"/>
        </w:rPr>
        <w:t>is</w:t>
      </w:r>
      <w:r>
        <w:rPr>
          <w:spacing w:val="-31"/>
          <w:w w:val="95"/>
        </w:rPr>
        <w:t xml:space="preserve"> </w:t>
      </w:r>
      <w:r>
        <w:rPr>
          <w:w w:val="95"/>
        </w:rPr>
        <w:t>therefore</w:t>
      </w:r>
      <w:r>
        <w:rPr>
          <w:spacing w:val="-26"/>
          <w:w w:val="95"/>
        </w:rPr>
        <w:t xml:space="preserve"> </w:t>
      </w:r>
      <w:r>
        <w:rPr>
          <w:spacing w:val="2"/>
          <w:w w:val="95"/>
        </w:rPr>
        <w:t>essential</w:t>
      </w:r>
      <w:r>
        <w:rPr>
          <w:spacing w:val="-26"/>
          <w:w w:val="95"/>
        </w:rPr>
        <w:t xml:space="preserve"> </w:t>
      </w:r>
      <w:r>
        <w:rPr>
          <w:w w:val="95"/>
        </w:rPr>
        <w:t>that</w:t>
      </w:r>
      <w:r>
        <w:rPr>
          <w:spacing w:val="-26"/>
          <w:w w:val="95"/>
        </w:rPr>
        <w:t xml:space="preserve"> </w:t>
      </w:r>
      <w:r>
        <w:rPr>
          <w:w w:val="95"/>
        </w:rPr>
        <w:t>the</w:t>
      </w:r>
      <w:r>
        <w:rPr>
          <w:spacing w:val="-27"/>
          <w:w w:val="95"/>
        </w:rPr>
        <w:t xml:space="preserve"> </w:t>
      </w:r>
      <w:r>
        <w:rPr>
          <w:w w:val="95"/>
        </w:rPr>
        <w:t>supervisor</w:t>
      </w:r>
      <w:r>
        <w:rPr>
          <w:spacing w:val="-37"/>
          <w:w w:val="95"/>
        </w:rPr>
        <w:t xml:space="preserve"> </w:t>
      </w:r>
      <w:r>
        <w:rPr>
          <w:w w:val="95"/>
        </w:rPr>
        <w:t>must</w:t>
      </w:r>
      <w:r>
        <w:rPr>
          <w:spacing w:val="-19"/>
          <w:w w:val="95"/>
        </w:rPr>
        <w:t xml:space="preserve"> </w:t>
      </w:r>
      <w:r>
        <w:rPr>
          <w:w w:val="95"/>
        </w:rPr>
        <w:t>take</w:t>
      </w:r>
      <w:r>
        <w:rPr>
          <w:spacing w:val="-26"/>
          <w:w w:val="95"/>
        </w:rPr>
        <w:t xml:space="preserve"> </w:t>
      </w:r>
      <w:r>
        <w:rPr>
          <w:w w:val="95"/>
        </w:rPr>
        <w:t>extra</w:t>
      </w:r>
      <w:r>
        <w:rPr>
          <w:spacing w:val="-22"/>
          <w:w w:val="95"/>
        </w:rPr>
        <w:t xml:space="preserve"> </w:t>
      </w:r>
      <w:r>
        <w:rPr>
          <w:w w:val="95"/>
        </w:rPr>
        <w:t>precautions</w:t>
      </w:r>
      <w:r>
        <w:rPr>
          <w:spacing w:val="-31"/>
          <w:w w:val="95"/>
        </w:rPr>
        <w:t xml:space="preserve"> </w:t>
      </w:r>
      <w:r>
        <w:rPr>
          <w:w w:val="95"/>
        </w:rPr>
        <w:t>to ensure</w:t>
      </w:r>
      <w:r>
        <w:rPr>
          <w:spacing w:val="-32"/>
          <w:w w:val="95"/>
        </w:rPr>
        <w:t xml:space="preserve"> </w:t>
      </w:r>
      <w:r>
        <w:rPr>
          <w:w w:val="95"/>
        </w:rPr>
        <w:t>that</w:t>
      </w:r>
      <w:r>
        <w:rPr>
          <w:spacing w:val="-25"/>
          <w:w w:val="95"/>
        </w:rPr>
        <w:t xml:space="preserve"> </w:t>
      </w:r>
      <w:r>
        <w:rPr>
          <w:w w:val="95"/>
        </w:rPr>
        <w:t>the</w:t>
      </w:r>
      <w:r>
        <w:rPr>
          <w:spacing w:val="-18"/>
          <w:w w:val="95"/>
        </w:rPr>
        <w:t xml:space="preserve"> </w:t>
      </w:r>
      <w:r>
        <w:rPr>
          <w:w w:val="95"/>
        </w:rPr>
        <w:t>performance</w:t>
      </w:r>
      <w:r>
        <w:rPr>
          <w:spacing w:val="-31"/>
          <w:w w:val="95"/>
        </w:rPr>
        <w:t xml:space="preserve"> </w:t>
      </w:r>
      <w:r>
        <w:rPr>
          <w:w w:val="95"/>
        </w:rPr>
        <w:t>management</w:t>
      </w:r>
      <w:r>
        <w:rPr>
          <w:spacing w:val="-26"/>
          <w:w w:val="95"/>
        </w:rPr>
        <w:t xml:space="preserve"> </w:t>
      </w:r>
      <w:r>
        <w:rPr>
          <w:w w:val="95"/>
        </w:rPr>
        <w:t>process</w:t>
      </w:r>
      <w:r>
        <w:rPr>
          <w:spacing w:val="-36"/>
          <w:w w:val="95"/>
        </w:rPr>
        <w:t xml:space="preserve"> </w:t>
      </w:r>
      <w:r>
        <w:rPr>
          <w:w w:val="95"/>
        </w:rPr>
        <w:t>maintains</w:t>
      </w:r>
      <w:r>
        <w:rPr>
          <w:spacing w:val="-36"/>
          <w:w w:val="95"/>
        </w:rPr>
        <w:t xml:space="preserve"> </w:t>
      </w:r>
      <w:r>
        <w:rPr>
          <w:w w:val="95"/>
        </w:rPr>
        <w:t>equality,</w:t>
      </w:r>
      <w:r>
        <w:rPr>
          <w:spacing w:val="-34"/>
          <w:w w:val="95"/>
        </w:rPr>
        <w:t xml:space="preserve"> </w:t>
      </w:r>
      <w:r>
        <w:rPr>
          <w:spacing w:val="3"/>
          <w:w w:val="95"/>
        </w:rPr>
        <w:t>equity</w:t>
      </w:r>
      <w:r>
        <w:rPr>
          <w:spacing w:val="-36"/>
          <w:w w:val="95"/>
        </w:rPr>
        <w:t xml:space="preserve"> </w:t>
      </w:r>
      <w:r>
        <w:rPr>
          <w:w w:val="95"/>
        </w:rPr>
        <w:t xml:space="preserve">and </w:t>
      </w:r>
      <w:r>
        <w:t>justice</w:t>
      </w:r>
      <w:r>
        <w:rPr>
          <w:spacing w:val="-28"/>
        </w:rPr>
        <w:t xml:space="preserve"> </w:t>
      </w:r>
      <w:r>
        <w:rPr>
          <w:spacing w:val="2"/>
        </w:rPr>
        <w:t>perceived</w:t>
      </w:r>
      <w:r>
        <w:rPr>
          <w:spacing w:val="-35"/>
        </w:rPr>
        <w:t xml:space="preserve"> </w:t>
      </w:r>
      <w:r>
        <w:rPr>
          <w:spacing w:val="4"/>
        </w:rPr>
        <w:t>in</w:t>
      </w:r>
      <w:r>
        <w:rPr>
          <w:spacing w:val="-36"/>
        </w:rPr>
        <w:t xml:space="preserve"> </w:t>
      </w:r>
      <w:r>
        <w:rPr>
          <w:spacing w:val="2"/>
        </w:rPr>
        <w:t>different</w:t>
      </w:r>
      <w:r>
        <w:rPr>
          <w:spacing w:val="-37"/>
        </w:rPr>
        <w:t xml:space="preserve"> </w:t>
      </w:r>
      <w:r>
        <w:t>cultural</w:t>
      </w:r>
      <w:r>
        <w:rPr>
          <w:spacing w:val="-28"/>
        </w:rPr>
        <w:t xml:space="preserve"> </w:t>
      </w:r>
      <w:r>
        <w:t>context.</w:t>
      </w:r>
    </w:p>
    <w:p w14:paraId="525599AC" w14:textId="77777777" w:rsidR="00FE063D" w:rsidRDefault="00FE063D">
      <w:pPr>
        <w:pStyle w:val="BodyText"/>
        <w:spacing w:before="2"/>
        <w:rPr>
          <w:sz w:val="26"/>
        </w:rPr>
      </w:pPr>
    </w:p>
    <w:p w14:paraId="38F54AC1" w14:textId="77777777" w:rsidR="00FE063D" w:rsidRDefault="00DF7C8A">
      <w:pPr>
        <w:pStyle w:val="BodyText"/>
        <w:spacing w:line="314" w:lineRule="auto"/>
        <w:ind w:left="1579" w:right="847"/>
      </w:pPr>
      <w:r>
        <w:rPr>
          <w:w w:val="95"/>
        </w:rPr>
        <w:t>Culture</w:t>
      </w:r>
      <w:r>
        <w:rPr>
          <w:spacing w:val="-26"/>
          <w:w w:val="95"/>
        </w:rPr>
        <w:t xml:space="preserve"> </w:t>
      </w:r>
      <w:r>
        <w:rPr>
          <w:w w:val="95"/>
        </w:rPr>
        <w:t>may</w:t>
      </w:r>
      <w:r>
        <w:rPr>
          <w:spacing w:val="-14"/>
          <w:w w:val="95"/>
        </w:rPr>
        <w:t xml:space="preserve"> </w:t>
      </w:r>
      <w:r>
        <w:rPr>
          <w:w w:val="95"/>
        </w:rPr>
        <w:t>play</w:t>
      </w:r>
      <w:r>
        <w:rPr>
          <w:spacing w:val="-15"/>
          <w:w w:val="95"/>
        </w:rPr>
        <w:t xml:space="preserve"> </w:t>
      </w:r>
      <w:r>
        <w:rPr>
          <w:w w:val="95"/>
        </w:rPr>
        <w:t>a</w:t>
      </w:r>
      <w:r>
        <w:rPr>
          <w:spacing w:val="-21"/>
          <w:w w:val="95"/>
        </w:rPr>
        <w:t xml:space="preserve"> </w:t>
      </w:r>
      <w:r>
        <w:rPr>
          <w:w w:val="95"/>
        </w:rPr>
        <w:t>large</w:t>
      </w:r>
      <w:r>
        <w:rPr>
          <w:spacing w:val="-9"/>
          <w:w w:val="95"/>
        </w:rPr>
        <w:t xml:space="preserve"> </w:t>
      </w:r>
      <w:r>
        <w:rPr>
          <w:w w:val="95"/>
        </w:rPr>
        <w:t>role</w:t>
      </w:r>
      <w:r>
        <w:rPr>
          <w:spacing w:val="-26"/>
          <w:w w:val="95"/>
        </w:rPr>
        <w:t xml:space="preserve"> </w:t>
      </w:r>
      <w:r>
        <w:rPr>
          <w:spacing w:val="4"/>
          <w:w w:val="95"/>
        </w:rPr>
        <w:t>in</w:t>
      </w:r>
      <w:r>
        <w:rPr>
          <w:spacing w:val="-16"/>
          <w:w w:val="95"/>
        </w:rPr>
        <w:t xml:space="preserve"> </w:t>
      </w:r>
      <w:r>
        <w:rPr>
          <w:w w:val="95"/>
        </w:rPr>
        <w:t>the</w:t>
      </w:r>
      <w:r>
        <w:rPr>
          <w:spacing w:val="-25"/>
          <w:w w:val="95"/>
        </w:rPr>
        <w:t xml:space="preserve"> </w:t>
      </w:r>
      <w:r>
        <w:rPr>
          <w:spacing w:val="2"/>
          <w:w w:val="95"/>
        </w:rPr>
        <w:t>implementation</w:t>
      </w:r>
      <w:r>
        <w:rPr>
          <w:spacing w:val="-32"/>
          <w:w w:val="95"/>
        </w:rPr>
        <w:t xml:space="preserve"> </w:t>
      </w:r>
      <w:r>
        <w:rPr>
          <w:w w:val="95"/>
        </w:rPr>
        <w:t>of</w:t>
      </w:r>
      <w:r>
        <w:rPr>
          <w:spacing w:val="-28"/>
          <w:w w:val="95"/>
        </w:rPr>
        <w:t xml:space="preserve"> </w:t>
      </w:r>
      <w:r>
        <w:rPr>
          <w:w w:val="95"/>
        </w:rPr>
        <w:t>ethics</w:t>
      </w:r>
      <w:r>
        <w:rPr>
          <w:spacing w:val="-31"/>
          <w:w w:val="95"/>
        </w:rPr>
        <w:t xml:space="preserve"> </w:t>
      </w:r>
      <w:r>
        <w:rPr>
          <w:w w:val="95"/>
        </w:rPr>
        <w:t>artifacts</w:t>
      </w:r>
      <w:r>
        <w:rPr>
          <w:spacing w:val="-32"/>
          <w:w w:val="95"/>
        </w:rPr>
        <w:t xml:space="preserve"> </w:t>
      </w:r>
      <w:r>
        <w:rPr>
          <w:spacing w:val="4"/>
          <w:w w:val="95"/>
        </w:rPr>
        <w:t>in</w:t>
      </w:r>
      <w:r>
        <w:rPr>
          <w:spacing w:val="-16"/>
          <w:w w:val="95"/>
        </w:rPr>
        <w:t xml:space="preserve"> </w:t>
      </w:r>
      <w:r>
        <w:rPr>
          <w:w w:val="95"/>
        </w:rPr>
        <w:t xml:space="preserve">corporations </w:t>
      </w:r>
      <w:r>
        <w:t>and</w:t>
      </w:r>
      <w:r>
        <w:rPr>
          <w:spacing w:val="-46"/>
        </w:rPr>
        <w:t xml:space="preserve"> </w:t>
      </w:r>
      <w:r>
        <w:t>could</w:t>
      </w:r>
      <w:r>
        <w:rPr>
          <w:spacing w:val="-45"/>
        </w:rPr>
        <w:t xml:space="preserve"> </w:t>
      </w:r>
      <w:r>
        <w:t>be</w:t>
      </w:r>
      <w:r>
        <w:rPr>
          <w:spacing w:val="-42"/>
        </w:rPr>
        <w:t xml:space="preserve"> </w:t>
      </w:r>
      <w:r>
        <w:t>a</w:t>
      </w:r>
      <w:r>
        <w:rPr>
          <w:spacing w:val="-47"/>
        </w:rPr>
        <w:t xml:space="preserve"> </w:t>
      </w:r>
      <w:r>
        <w:t>major</w:t>
      </w:r>
      <w:r>
        <w:rPr>
          <w:spacing w:val="-40"/>
        </w:rPr>
        <w:t xml:space="preserve"> </w:t>
      </w:r>
      <w:r>
        <w:t>reason</w:t>
      </w:r>
      <w:r>
        <w:rPr>
          <w:spacing w:val="-52"/>
        </w:rPr>
        <w:t xml:space="preserve"> </w:t>
      </w:r>
      <w:r>
        <w:rPr>
          <w:spacing w:val="2"/>
        </w:rPr>
        <w:t>for</w:t>
      </w:r>
      <w:r>
        <w:rPr>
          <w:spacing w:val="-47"/>
        </w:rPr>
        <w:t xml:space="preserve"> </w:t>
      </w:r>
      <w:r>
        <w:rPr>
          <w:spacing w:val="2"/>
        </w:rPr>
        <w:t>this</w:t>
      </w:r>
      <w:r>
        <w:rPr>
          <w:spacing w:val="-45"/>
        </w:rPr>
        <w:t xml:space="preserve"> </w:t>
      </w:r>
      <w:r>
        <w:t>difference.</w:t>
      </w:r>
      <w:r>
        <w:rPr>
          <w:spacing w:val="-51"/>
        </w:rPr>
        <w:t xml:space="preserve"> </w:t>
      </w:r>
      <w:r>
        <w:t>Moreover,</w:t>
      </w:r>
      <w:r>
        <w:rPr>
          <w:spacing w:val="-51"/>
        </w:rPr>
        <w:t xml:space="preserve"> </w:t>
      </w:r>
      <w:r>
        <w:rPr>
          <w:spacing w:val="4"/>
        </w:rPr>
        <w:t>it</w:t>
      </w:r>
      <w:r>
        <w:rPr>
          <w:spacing w:val="-53"/>
        </w:rPr>
        <w:t xml:space="preserve"> </w:t>
      </w:r>
      <w:r>
        <w:t>has</w:t>
      </w:r>
      <w:r>
        <w:rPr>
          <w:spacing w:val="-44"/>
        </w:rPr>
        <w:t xml:space="preserve"> </w:t>
      </w:r>
      <w:r>
        <w:rPr>
          <w:spacing w:val="4"/>
        </w:rPr>
        <w:t>been</w:t>
      </w:r>
      <w:r>
        <w:rPr>
          <w:spacing w:val="-53"/>
        </w:rPr>
        <w:t xml:space="preserve"> </w:t>
      </w:r>
      <w:r>
        <w:t>reported</w:t>
      </w:r>
      <w:r>
        <w:rPr>
          <w:spacing w:val="-52"/>
        </w:rPr>
        <w:t xml:space="preserve"> </w:t>
      </w:r>
      <w:r>
        <w:t xml:space="preserve">that </w:t>
      </w:r>
      <w:r>
        <w:rPr>
          <w:spacing w:val="4"/>
          <w:w w:val="95"/>
        </w:rPr>
        <w:t>in</w:t>
      </w:r>
      <w:r>
        <w:rPr>
          <w:spacing w:val="-22"/>
          <w:w w:val="95"/>
        </w:rPr>
        <w:t xml:space="preserve"> </w:t>
      </w:r>
      <w:r>
        <w:rPr>
          <w:w w:val="95"/>
        </w:rPr>
        <w:t>performance</w:t>
      </w:r>
      <w:r>
        <w:rPr>
          <w:spacing w:val="-30"/>
          <w:w w:val="95"/>
        </w:rPr>
        <w:t xml:space="preserve"> </w:t>
      </w:r>
      <w:r>
        <w:rPr>
          <w:w w:val="95"/>
        </w:rPr>
        <w:t>appraisals,</w:t>
      </w:r>
      <w:r>
        <w:rPr>
          <w:spacing w:val="-33"/>
          <w:w w:val="95"/>
        </w:rPr>
        <w:t xml:space="preserve"> </w:t>
      </w:r>
      <w:r>
        <w:rPr>
          <w:w w:val="95"/>
        </w:rPr>
        <w:t>non</w:t>
      </w:r>
      <w:r>
        <w:rPr>
          <w:spacing w:val="-22"/>
          <w:w w:val="95"/>
        </w:rPr>
        <w:t xml:space="preserve"> </w:t>
      </w:r>
      <w:r>
        <w:rPr>
          <w:w w:val="95"/>
        </w:rPr>
        <w:t>performing</w:t>
      </w:r>
      <w:r>
        <w:rPr>
          <w:spacing w:val="-37"/>
          <w:w w:val="95"/>
        </w:rPr>
        <w:t xml:space="preserve"> </w:t>
      </w:r>
      <w:r>
        <w:rPr>
          <w:w w:val="95"/>
        </w:rPr>
        <w:t>factors</w:t>
      </w:r>
      <w:r>
        <w:rPr>
          <w:spacing w:val="-21"/>
          <w:w w:val="95"/>
        </w:rPr>
        <w:t xml:space="preserve"> </w:t>
      </w:r>
      <w:r>
        <w:rPr>
          <w:spacing w:val="3"/>
          <w:w w:val="95"/>
        </w:rPr>
        <w:t>(for</w:t>
      </w:r>
      <w:r>
        <w:rPr>
          <w:spacing w:val="-40"/>
          <w:w w:val="95"/>
        </w:rPr>
        <w:t xml:space="preserve"> </w:t>
      </w:r>
      <w:r>
        <w:rPr>
          <w:spacing w:val="3"/>
          <w:w w:val="95"/>
        </w:rPr>
        <w:t>example</w:t>
      </w:r>
      <w:r>
        <w:rPr>
          <w:spacing w:val="-29"/>
          <w:w w:val="95"/>
        </w:rPr>
        <w:t xml:space="preserve"> </w:t>
      </w:r>
      <w:r>
        <w:rPr>
          <w:w w:val="95"/>
        </w:rPr>
        <w:t>race)</w:t>
      </w:r>
      <w:r>
        <w:rPr>
          <w:spacing w:val="-31"/>
          <w:w w:val="95"/>
        </w:rPr>
        <w:t xml:space="preserve"> </w:t>
      </w:r>
      <w:r>
        <w:rPr>
          <w:spacing w:val="-3"/>
          <w:w w:val="95"/>
        </w:rPr>
        <w:t>are</w:t>
      </w:r>
      <w:r>
        <w:rPr>
          <w:spacing w:val="-16"/>
          <w:w w:val="95"/>
        </w:rPr>
        <w:t xml:space="preserve"> </w:t>
      </w:r>
      <w:r>
        <w:rPr>
          <w:w w:val="95"/>
        </w:rPr>
        <w:t>one</w:t>
      </w:r>
      <w:r>
        <w:rPr>
          <w:spacing w:val="-29"/>
          <w:w w:val="95"/>
        </w:rPr>
        <w:t xml:space="preserve"> </w:t>
      </w:r>
      <w:r>
        <w:rPr>
          <w:w w:val="95"/>
        </w:rPr>
        <w:t>of</w:t>
      </w:r>
      <w:r>
        <w:rPr>
          <w:spacing w:val="-18"/>
          <w:w w:val="95"/>
        </w:rPr>
        <w:t xml:space="preserve"> </w:t>
      </w:r>
      <w:r>
        <w:rPr>
          <w:w w:val="95"/>
        </w:rPr>
        <w:t>the</w:t>
      </w:r>
    </w:p>
    <w:p w14:paraId="35419DD7" w14:textId="77777777" w:rsidR="00FE063D" w:rsidRDefault="00DF7C8A">
      <w:pPr>
        <w:pStyle w:val="BodyText"/>
        <w:spacing w:before="4" w:line="307" w:lineRule="auto"/>
        <w:ind w:left="1579" w:right="1113"/>
      </w:pPr>
      <w:r>
        <w:rPr>
          <w:w w:val="95"/>
        </w:rPr>
        <w:t>top</w:t>
      </w:r>
      <w:r>
        <w:rPr>
          <w:spacing w:val="-31"/>
          <w:w w:val="95"/>
        </w:rPr>
        <w:t xml:space="preserve"> </w:t>
      </w:r>
      <w:r>
        <w:rPr>
          <w:spacing w:val="2"/>
          <w:w w:val="95"/>
        </w:rPr>
        <w:t>ten</w:t>
      </w:r>
      <w:r>
        <w:rPr>
          <w:spacing w:val="-30"/>
          <w:w w:val="95"/>
        </w:rPr>
        <w:t xml:space="preserve"> </w:t>
      </w:r>
      <w:r>
        <w:rPr>
          <w:spacing w:val="2"/>
          <w:w w:val="95"/>
        </w:rPr>
        <w:t>serious</w:t>
      </w:r>
      <w:r>
        <w:rPr>
          <w:spacing w:val="-40"/>
          <w:w w:val="95"/>
        </w:rPr>
        <w:t xml:space="preserve"> </w:t>
      </w:r>
      <w:r>
        <w:rPr>
          <w:w w:val="95"/>
        </w:rPr>
        <w:t>ethical</w:t>
      </w:r>
      <w:r>
        <w:rPr>
          <w:spacing w:val="-36"/>
          <w:w w:val="95"/>
        </w:rPr>
        <w:t xml:space="preserve"> </w:t>
      </w:r>
      <w:r>
        <w:rPr>
          <w:w w:val="95"/>
        </w:rPr>
        <w:t>considerations</w:t>
      </w:r>
      <w:r>
        <w:rPr>
          <w:spacing w:val="-40"/>
          <w:w w:val="95"/>
        </w:rPr>
        <w:t xml:space="preserve"> </w:t>
      </w:r>
      <w:r>
        <w:rPr>
          <w:spacing w:val="2"/>
          <w:w w:val="95"/>
        </w:rPr>
        <w:t>for</w:t>
      </w:r>
      <w:r>
        <w:rPr>
          <w:spacing w:val="-45"/>
          <w:w w:val="95"/>
        </w:rPr>
        <w:t xml:space="preserve"> </w:t>
      </w:r>
      <w:r>
        <w:rPr>
          <w:w w:val="95"/>
        </w:rPr>
        <w:t>human</w:t>
      </w:r>
      <w:r>
        <w:rPr>
          <w:spacing w:val="-30"/>
          <w:w w:val="95"/>
        </w:rPr>
        <w:t xml:space="preserve"> </w:t>
      </w:r>
      <w:r>
        <w:rPr>
          <w:w w:val="95"/>
        </w:rPr>
        <w:t>resource</w:t>
      </w:r>
      <w:r>
        <w:rPr>
          <w:spacing w:val="-36"/>
          <w:w w:val="95"/>
        </w:rPr>
        <w:t xml:space="preserve"> </w:t>
      </w:r>
      <w:r>
        <w:rPr>
          <w:w w:val="95"/>
        </w:rPr>
        <w:t>managers</w:t>
      </w:r>
      <w:r>
        <w:rPr>
          <w:spacing w:val="-29"/>
          <w:w w:val="95"/>
        </w:rPr>
        <w:t xml:space="preserve"> </w:t>
      </w:r>
      <w:r>
        <w:rPr>
          <w:spacing w:val="4"/>
          <w:w w:val="95"/>
        </w:rPr>
        <w:t>in</w:t>
      </w:r>
      <w:r>
        <w:rPr>
          <w:spacing w:val="-31"/>
          <w:w w:val="95"/>
        </w:rPr>
        <w:t xml:space="preserve"> </w:t>
      </w:r>
      <w:r>
        <w:rPr>
          <w:w w:val="95"/>
        </w:rPr>
        <w:t>MNCs.</w:t>
      </w:r>
      <w:r>
        <w:rPr>
          <w:spacing w:val="-28"/>
          <w:w w:val="95"/>
        </w:rPr>
        <w:t xml:space="preserve"> </w:t>
      </w:r>
      <w:r>
        <w:rPr>
          <w:w w:val="95"/>
        </w:rPr>
        <w:t>It</w:t>
      </w:r>
      <w:r>
        <w:rPr>
          <w:spacing w:val="-21"/>
          <w:w w:val="95"/>
        </w:rPr>
        <w:t xml:space="preserve"> </w:t>
      </w:r>
      <w:r>
        <w:rPr>
          <w:spacing w:val="3"/>
          <w:w w:val="95"/>
        </w:rPr>
        <w:t xml:space="preserve">is, </w:t>
      </w:r>
      <w:r>
        <w:rPr>
          <w:spacing w:val="2"/>
        </w:rPr>
        <w:t xml:space="preserve">therefore, </w:t>
      </w:r>
      <w:r>
        <w:t xml:space="preserve">paramount that firms ensure that </w:t>
      </w:r>
      <w:r>
        <w:rPr>
          <w:spacing w:val="3"/>
        </w:rPr>
        <w:t xml:space="preserve">their </w:t>
      </w:r>
      <w:r>
        <w:t>performance management processes</w:t>
      </w:r>
      <w:r>
        <w:rPr>
          <w:spacing w:val="-37"/>
        </w:rPr>
        <w:t xml:space="preserve"> </w:t>
      </w:r>
      <w:r>
        <w:rPr>
          <w:spacing w:val="-3"/>
        </w:rPr>
        <w:t>are</w:t>
      </w:r>
      <w:r>
        <w:rPr>
          <w:spacing w:val="-17"/>
        </w:rPr>
        <w:t xml:space="preserve"> </w:t>
      </w:r>
      <w:r>
        <w:t>conducted</w:t>
      </w:r>
      <w:r>
        <w:rPr>
          <w:spacing w:val="-24"/>
        </w:rPr>
        <w:t xml:space="preserve"> </w:t>
      </w:r>
      <w:r>
        <w:t>to</w:t>
      </w:r>
      <w:r>
        <w:rPr>
          <w:spacing w:val="-23"/>
        </w:rPr>
        <w:t xml:space="preserve"> </w:t>
      </w:r>
      <w:r>
        <w:t>a</w:t>
      </w:r>
      <w:r>
        <w:rPr>
          <w:spacing w:val="-13"/>
        </w:rPr>
        <w:t xml:space="preserve"> </w:t>
      </w:r>
      <w:r>
        <w:t>high</w:t>
      </w:r>
      <w:r>
        <w:rPr>
          <w:spacing w:val="-38"/>
        </w:rPr>
        <w:t xml:space="preserve"> </w:t>
      </w:r>
      <w:r>
        <w:t>ethical</w:t>
      </w:r>
      <w:r>
        <w:rPr>
          <w:spacing w:val="-30"/>
        </w:rPr>
        <w:t xml:space="preserve"> </w:t>
      </w:r>
      <w:r>
        <w:t>standard.</w:t>
      </w:r>
    </w:p>
    <w:p w14:paraId="3150FEC6" w14:textId="77777777" w:rsidR="00FE063D" w:rsidRDefault="00FE063D">
      <w:pPr>
        <w:pStyle w:val="BodyText"/>
        <w:spacing w:before="2"/>
        <w:rPr>
          <w:sz w:val="26"/>
        </w:rPr>
      </w:pPr>
    </w:p>
    <w:p w14:paraId="0B4AB837" w14:textId="77777777" w:rsidR="00FE063D" w:rsidRDefault="00DF7C8A">
      <w:pPr>
        <w:pStyle w:val="BodyText"/>
        <w:spacing w:line="307" w:lineRule="auto"/>
        <w:ind w:left="1579" w:right="847"/>
      </w:pPr>
      <w:r>
        <w:t>International</w:t>
      </w:r>
      <w:r>
        <w:rPr>
          <w:spacing w:val="-45"/>
        </w:rPr>
        <w:t xml:space="preserve"> </w:t>
      </w:r>
      <w:r>
        <w:t>research</w:t>
      </w:r>
      <w:r>
        <w:rPr>
          <w:spacing w:val="-48"/>
        </w:rPr>
        <w:t xml:space="preserve"> </w:t>
      </w:r>
      <w:r>
        <w:rPr>
          <w:spacing w:val="2"/>
        </w:rPr>
        <w:t>evidence</w:t>
      </w:r>
      <w:r>
        <w:rPr>
          <w:spacing w:val="-45"/>
        </w:rPr>
        <w:t xml:space="preserve"> </w:t>
      </w:r>
      <w:r>
        <w:t>indicates</w:t>
      </w:r>
      <w:r>
        <w:rPr>
          <w:spacing w:val="-48"/>
        </w:rPr>
        <w:t xml:space="preserve"> </w:t>
      </w:r>
      <w:r>
        <w:t>that,</w:t>
      </w:r>
      <w:r>
        <w:rPr>
          <w:spacing w:val="-40"/>
        </w:rPr>
        <w:t xml:space="preserve"> </w:t>
      </w:r>
      <w:r>
        <w:rPr>
          <w:spacing w:val="4"/>
        </w:rPr>
        <w:t>if</w:t>
      </w:r>
      <w:r>
        <w:rPr>
          <w:spacing w:val="-45"/>
        </w:rPr>
        <w:t xml:space="preserve"> </w:t>
      </w:r>
      <w:r>
        <w:t>the</w:t>
      </w:r>
      <w:r>
        <w:rPr>
          <w:spacing w:val="-36"/>
        </w:rPr>
        <w:t xml:space="preserve"> </w:t>
      </w:r>
      <w:r>
        <w:rPr>
          <w:spacing w:val="2"/>
        </w:rPr>
        <w:t>firm’s</w:t>
      </w:r>
      <w:r>
        <w:rPr>
          <w:spacing w:val="-48"/>
        </w:rPr>
        <w:t xml:space="preserve"> </w:t>
      </w:r>
      <w:r>
        <w:t>purpose</w:t>
      </w:r>
      <w:r>
        <w:rPr>
          <w:spacing w:val="-45"/>
        </w:rPr>
        <w:t xml:space="preserve"> </w:t>
      </w:r>
      <w:r>
        <w:rPr>
          <w:spacing w:val="2"/>
        </w:rPr>
        <w:t>for</w:t>
      </w:r>
      <w:r>
        <w:rPr>
          <w:spacing w:val="-42"/>
        </w:rPr>
        <w:t xml:space="preserve"> </w:t>
      </w:r>
      <w:r>
        <w:rPr>
          <w:spacing w:val="2"/>
        </w:rPr>
        <w:t>doing</w:t>
      </w:r>
      <w:r>
        <w:rPr>
          <w:spacing w:val="-41"/>
        </w:rPr>
        <w:t xml:space="preserve"> </w:t>
      </w:r>
      <w:r>
        <w:t xml:space="preserve">the </w:t>
      </w:r>
      <w:r>
        <w:rPr>
          <w:w w:val="95"/>
        </w:rPr>
        <w:t>performance</w:t>
      </w:r>
      <w:r>
        <w:rPr>
          <w:spacing w:val="-33"/>
          <w:w w:val="95"/>
        </w:rPr>
        <w:t xml:space="preserve"> </w:t>
      </w:r>
      <w:r>
        <w:rPr>
          <w:w w:val="95"/>
        </w:rPr>
        <w:t>appraisal</w:t>
      </w:r>
      <w:r>
        <w:rPr>
          <w:spacing w:val="-18"/>
          <w:w w:val="95"/>
        </w:rPr>
        <w:t xml:space="preserve"> </w:t>
      </w:r>
      <w:r>
        <w:rPr>
          <w:spacing w:val="4"/>
          <w:w w:val="95"/>
        </w:rPr>
        <w:t>is</w:t>
      </w:r>
      <w:r>
        <w:rPr>
          <w:spacing w:val="-37"/>
          <w:w w:val="95"/>
        </w:rPr>
        <w:t xml:space="preserve"> </w:t>
      </w:r>
      <w:r>
        <w:rPr>
          <w:w w:val="95"/>
        </w:rPr>
        <w:t>clearly</w:t>
      </w:r>
      <w:r>
        <w:rPr>
          <w:spacing w:val="-23"/>
          <w:w w:val="95"/>
        </w:rPr>
        <w:t xml:space="preserve"> </w:t>
      </w:r>
      <w:r>
        <w:rPr>
          <w:w w:val="95"/>
        </w:rPr>
        <w:t>communicated</w:t>
      </w:r>
      <w:r>
        <w:rPr>
          <w:spacing w:val="-38"/>
          <w:w w:val="95"/>
        </w:rPr>
        <w:t xml:space="preserve"> </w:t>
      </w:r>
      <w:r>
        <w:rPr>
          <w:w w:val="95"/>
        </w:rPr>
        <w:t>throughout</w:t>
      </w:r>
      <w:r>
        <w:rPr>
          <w:spacing w:val="-26"/>
          <w:w w:val="95"/>
        </w:rPr>
        <w:t xml:space="preserve"> </w:t>
      </w:r>
      <w:r>
        <w:rPr>
          <w:w w:val="95"/>
        </w:rPr>
        <w:t>the</w:t>
      </w:r>
      <w:r>
        <w:rPr>
          <w:spacing w:val="-32"/>
          <w:w w:val="95"/>
        </w:rPr>
        <w:t xml:space="preserve"> </w:t>
      </w:r>
      <w:r>
        <w:rPr>
          <w:w w:val="95"/>
        </w:rPr>
        <w:t>organization,</w:t>
      </w:r>
      <w:r>
        <w:rPr>
          <w:spacing w:val="-36"/>
          <w:w w:val="95"/>
        </w:rPr>
        <w:t xml:space="preserve"> </w:t>
      </w:r>
      <w:r>
        <w:rPr>
          <w:w w:val="95"/>
        </w:rPr>
        <w:t>and</w:t>
      </w:r>
      <w:r>
        <w:rPr>
          <w:spacing w:val="-25"/>
          <w:w w:val="95"/>
        </w:rPr>
        <w:t xml:space="preserve"> </w:t>
      </w:r>
      <w:r>
        <w:rPr>
          <w:w w:val="95"/>
        </w:rPr>
        <w:t xml:space="preserve">the </w:t>
      </w:r>
      <w:r>
        <w:t>criteria</w:t>
      </w:r>
      <w:r>
        <w:rPr>
          <w:spacing w:val="-51"/>
        </w:rPr>
        <w:t xml:space="preserve"> </w:t>
      </w:r>
      <w:r>
        <w:t>of</w:t>
      </w:r>
      <w:r>
        <w:rPr>
          <w:spacing w:val="-54"/>
        </w:rPr>
        <w:t xml:space="preserve"> </w:t>
      </w:r>
      <w:r>
        <w:t>strategic</w:t>
      </w:r>
      <w:r>
        <w:rPr>
          <w:spacing w:val="-52"/>
        </w:rPr>
        <w:t xml:space="preserve"> </w:t>
      </w:r>
      <w:r>
        <w:t>congruence,</w:t>
      </w:r>
      <w:r>
        <w:rPr>
          <w:spacing w:val="-54"/>
        </w:rPr>
        <w:t xml:space="preserve"> </w:t>
      </w:r>
      <w:r>
        <w:t>validity,</w:t>
      </w:r>
      <w:r>
        <w:rPr>
          <w:spacing w:val="-54"/>
        </w:rPr>
        <w:t xml:space="preserve"> </w:t>
      </w:r>
      <w:r>
        <w:rPr>
          <w:spacing w:val="2"/>
        </w:rPr>
        <w:t>reliability</w:t>
      </w:r>
      <w:r>
        <w:rPr>
          <w:spacing w:val="-55"/>
        </w:rPr>
        <w:t xml:space="preserve"> </w:t>
      </w:r>
      <w:r>
        <w:t>and</w:t>
      </w:r>
      <w:r>
        <w:rPr>
          <w:spacing w:val="-55"/>
        </w:rPr>
        <w:t xml:space="preserve"> </w:t>
      </w:r>
      <w:r>
        <w:t>acceptability</w:t>
      </w:r>
      <w:r>
        <w:rPr>
          <w:spacing w:val="-55"/>
        </w:rPr>
        <w:t xml:space="preserve"> </w:t>
      </w:r>
      <w:r>
        <w:rPr>
          <w:spacing w:val="-3"/>
        </w:rPr>
        <w:t>are</w:t>
      </w:r>
      <w:r>
        <w:rPr>
          <w:spacing w:val="-53"/>
        </w:rPr>
        <w:t xml:space="preserve"> </w:t>
      </w:r>
      <w:r>
        <w:rPr>
          <w:spacing w:val="3"/>
        </w:rPr>
        <w:t>upheld</w:t>
      </w:r>
      <w:r>
        <w:rPr>
          <w:spacing w:val="-55"/>
        </w:rPr>
        <w:t xml:space="preserve"> </w:t>
      </w:r>
      <w:r>
        <w:t>to</w:t>
      </w:r>
      <w:r>
        <w:rPr>
          <w:spacing w:val="-49"/>
        </w:rPr>
        <w:t xml:space="preserve"> </w:t>
      </w:r>
      <w:r>
        <w:t xml:space="preserve">a </w:t>
      </w:r>
      <w:r>
        <w:rPr>
          <w:w w:val="95"/>
        </w:rPr>
        <w:t>high</w:t>
      </w:r>
      <w:r>
        <w:rPr>
          <w:spacing w:val="-26"/>
          <w:w w:val="95"/>
        </w:rPr>
        <w:t xml:space="preserve"> </w:t>
      </w:r>
      <w:r>
        <w:rPr>
          <w:w w:val="95"/>
        </w:rPr>
        <w:t>ethical</w:t>
      </w:r>
      <w:r>
        <w:rPr>
          <w:spacing w:val="-33"/>
          <w:w w:val="95"/>
        </w:rPr>
        <w:t xml:space="preserve"> </w:t>
      </w:r>
      <w:r>
        <w:rPr>
          <w:w w:val="95"/>
        </w:rPr>
        <w:t>standard,</w:t>
      </w:r>
      <w:r>
        <w:rPr>
          <w:spacing w:val="-35"/>
          <w:w w:val="95"/>
        </w:rPr>
        <w:t xml:space="preserve"> </w:t>
      </w:r>
      <w:r>
        <w:rPr>
          <w:w w:val="95"/>
        </w:rPr>
        <w:t>the</w:t>
      </w:r>
      <w:r>
        <w:rPr>
          <w:spacing w:val="-21"/>
          <w:w w:val="95"/>
        </w:rPr>
        <w:t xml:space="preserve"> </w:t>
      </w:r>
      <w:r>
        <w:rPr>
          <w:w w:val="95"/>
        </w:rPr>
        <w:t>performance</w:t>
      </w:r>
      <w:r>
        <w:rPr>
          <w:spacing w:val="-33"/>
          <w:w w:val="95"/>
        </w:rPr>
        <w:t xml:space="preserve"> </w:t>
      </w:r>
      <w:r>
        <w:rPr>
          <w:spacing w:val="2"/>
          <w:w w:val="95"/>
        </w:rPr>
        <w:t>management</w:t>
      </w:r>
      <w:r>
        <w:rPr>
          <w:spacing w:val="-27"/>
          <w:w w:val="95"/>
        </w:rPr>
        <w:t xml:space="preserve"> </w:t>
      </w:r>
      <w:r>
        <w:rPr>
          <w:spacing w:val="4"/>
          <w:w w:val="95"/>
        </w:rPr>
        <w:t>is</w:t>
      </w:r>
      <w:r>
        <w:rPr>
          <w:spacing w:val="-38"/>
          <w:w w:val="95"/>
        </w:rPr>
        <w:t xml:space="preserve"> </w:t>
      </w:r>
      <w:r>
        <w:rPr>
          <w:w w:val="95"/>
        </w:rPr>
        <w:t>more</w:t>
      </w:r>
      <w:r>
        <w:rPr>
          <w:spacing w:val="-20"/>
          <w:w w:val="95"/>
        </w:rPr>
        <w:t xml:space="preserve"> </w:t>
      </w:r>
      <w:r>
        <w:rPr>
          <w:spacing w:val="5"/>
          <w:w w:val="95"/>
        </w:rPr>
        <w:t>likely</w:t>
      </w:r>
      <w:r>
        <w:rPr>
          <w:spacing w:val="-37"/>
          <w:w w:val="95"/>
        </w:rPr>
        <w:t xml:space="preserve"> </w:t>
      </w:r>
      <w:r>
        <w:rPr>
          <w:w w:val="95"/>
        </w:rPr>
        <w:t>to</w:t>
      </w:r>
      <w:r>
        <w:rPr>
          <w:spacing w:val="-38"/>
          <w:w w:val="95"/>
        </w:rPr>
        <w:t xml:space="preserve"> </w:t>
      </w:r>
      <w:r>
        <w:rPr>
          <w:w w:val="95"/>
        </w:rPr>
        <w:t>be</w:t>
      </w:r>
      <w:r>
        <w:rPr>
          <w:spacing w:val="-33"/>
          <w:w w:val="95"/>
        </w:rPr>
        <w:t xml:space="preserve"> </w:t>
      </w:r>
      <w:r>
        <w:rPr>
          <w:w w:val="95"/>
        </w:rPr>
        <w:t>successful.</w:t>
      </w:r>
    </w:p>
    <w:p w14:paraId="4C89D7FE" w14:textId="77777777" w:rsidR="00FE063D" w:rsidRDefault="00FE063D">
      <w:pPr>
        <w:pStyle w:val="BodyText"/>
        <w:spacing w:before="9"/>
      </w:pPr>
    </w:p>
    <w:p w14:paraId="5F300616" w14:textId="77777777" w:rsidR="00FE063D" w:rsidRDefault="00DF7C8A">
      <w:pPr>
        <w:pStyle w:val="ListParagraph"/>
        <w:numPr>
          <w:ilvl w:val="2"/>
          <w:numId w:val="37"/>
        </w:numPr>
        <w:tabs>
          <w:tab w:val="left" w:pos="2187"/>
        </w:tabs>
        <w:ind w:left="2186" w:hanging="608"/>
        <w:rPr>
          <w:sz w:val="24"/>
        </w:rPr>
      </w:pPr>
      <w:r>
        <w:rPr>
          <w:sz w:val="24"/>
        </w:rPr>
        <w:t>Performance</w:t>
      </w:r>
      <w:r>
        <w:rPr>
          <w:spacing w:val="-29"/>
          <w:sz w:val="24"/>
        </w:rPr>
        <w:t xml:space="preserve"> </w:t>
      </w:r>
      <w:r>
        <w:rPr>
          <w:sz w:val="24"/>
        </w:rPr>
        <w:t>appraisal</w:t>
      </w:r>
      <w:r>
        <w:rPr>
          <w:spacing w:val="-28"/>
          <w:sz w:val="24"/>
        </w:rPr>
        <w:t xml:space="preserve"> </w:t>
      </w:r>
      <w:r>
        <w:rPr>
          <w:sz w:val="24"/>
        </w:rPr>
        <w:t>methods</w:t>
      </w:r>
    </w:p>
    <w:p w14:paraId="50665986" w14:textId="77777777" w:rsidR="00FE063D" w:rsidRDefault="00FE063D">
      <w:pPr>
        <w:pStyle w:val="BodyText"/>
        <w:spacing w:before="1"/>
        <w:rPr>
          <w:sz w:val="33"/>
        </w:rPr>
      </w:pPr>
    </w:p>
    <w:p w14:paraId="01855A3A" w14:textId="77777777" w:rsidR="00FE063D" w:rsidRDefault="00DF7C8A">
      <w:pPr>
        <w:pStyle w:val="BodyText"/>
        <w:spacing w:before="1" w:line="307" w:lineRule="auto"/>
        <w:ind w:left="1579" w:right="1130"/>
        <w:jc w:val="both"/>
      </w:pPr>
      <w:r>
        <w:rPr>
          <w:spacing w:val="-6"/>
          <w:w w:val="95"/>
        </w:rPr>
        <w:t>Today,</w:t>
      </w:r>
      <w:r>
        <w:rPr>
          <w:spacing w:val="-25"/>
          <w:w w:val="95"/>
        </w:rPr>
        <w:t xml:space="preserve"> </w:t>
      </w:r>
      <w:r>
        <w:rPr>
          <w:w w:val="95"/>
        </w:rPr>
        <w:t>most</w:t>
      </w:r>
      <w:r>
        <w:rPr>
          <w:spacing w:val="-28"/>
          <w:w w:val="95"/>
        </w:rPr>
        <w:t xml:space="preserve"> </w:t>
      </w:r>
      <w:r>
        <w:rPr>
          <w:w w:val="95"/>
        </w:rPr>
        <w:t>firms,</w:t>
      </w:r>
      <w:r>
        <w:rPr>
          <w:spacing w:val="-37"/>
          <w:w w:val="95"/>
        </w:rPr>
        <w:t xml:space="preserve"> </w:t>
      </w:r>
      <w:r>
        <w:rPr>
          <w:w w:val="95"/>
        </w:rPr>
        <w:t>and</w:t>
      </w:r>
      <w:r>
        <w:rPr>
          <w:spacing w:val="-27"/>
          <w:w w:val="95"/>
        </w:rPr>
        <w:t xml:space="preserve"> </w:t>
      </w:r>
      <w:r>
        <w:rPr>
          <w:w w:val="95"/>
        </w:rPr>
        <w:t>certainly</w:t>
      </w:r>
      <w:r>
        <w:rPr>
          <w:spacing w:val="-37"/>
          <w:w w:val="95"/>
        </w:rPr>
        <w:t xml:space="preserve"> </w:t>
      </w:r>
      <w:r>
        <w:rPr>
          <w:w w:val="95"/>
        </w:rPr>
        <w:t>most</w:t>
      </w:r>
      <w:r>
        <w:rPr>
          <w:spacing w:val="-29"/>
          <w:w w:val="95"/>
        </w:rPr>
        <w:t xml:space="preserve"> </w:t>
      </w:r>
      <w:r>
        <w:rPr>
          <w:w w:val="95"/>
        </w:rPr>
        <w:t>MNCs,</w:t>
      </w:r>
      <w:r>
        <w:rPr>
          <w:spacing w:val="-12"/>
          <w:w w:val="95"/>
        </w:rPr>
        <w:t xml:space="preserve"> </w:t>
      </w:r>
      <w:r>
        <w:rPr>
          <w:w w:val="95"/>
        </w:rPr>
        <w:t>use</w:t>
      </w:r>
      <w:r>
        <w:rPr>
          <w:spacing w:val="-34"/>
          <w:w w:val="95"/>
        </w:rPr>
        <w:t xml:space="preserve"> </w:t>
      </w:r>
      <w:r>
        <w:rPr>
          <w:w w:val="95"/>
        </w:rPr>
        <w:t>a</w:t>
      </w:r>
      <w:r>
        <w:rPr>
          <w:spacing w:val="-18"/>
          <w:w w:val="95"/>
        </w:rPr>
        <w:t xml:space="preserve"> </w:t>
      </w:r>
      <w:r>
        <w:rPr>
          <w:w w:val="95"/>
        </w:rPr>
        <w:t>behavioral</w:t>
      </w:r>
      <w:r>
        <w:rPr>
          <w:spacing w:val="-32"/>
          <w:w w:val="95"/>
        </w:rPr>
        <w:t xml:space="preserve"> </w:t>
      </w:r>
      <w:r>
        <w:rPr>
          <w:w w:val="95"/>
        </w:rPr>
        <w:t>type</w:t>
      </w:r>
      <w:r>
        <w:rPr>
          <w:spacing w:val="-34"/>
          <w:w w:val="95"/>
        </w:rPr>
        <w:t xml:space="preserve"> </w:t>
      </w:r>
      <w:r>
        <w:rPr>
          <w:w w:val="95"/>
        </w:rPr>
        <w:t>of</w:t>
      </w:r>
      <w:r>
        <w:rPr>
          <w:spacing w:val="-35"/>
          <w:w w:val="95"/>
        </w:rPr>
        <w:t xml:space="preserve"> </w:t>
      </w:r>
      <w:r>
        <w:rPr>
          <w:w w:val="95"/>
        </w:rPr>
        <w:t>performance appraisal</w:t>
      </w:r>
      <w:r>
        <w:rPr>
          <w:spacing w:val="-36"/>
          <w:w w:val="95"/>
        </w:rPr>
        <w:t xml:space="preserve"> </w:t>
      </w:r>
      <w:r>
        <w:rPr>
          <w:w w:val="95"/>
        </w:rPr>
        <w:t>combined</w:t>
      </w:r>
      <w:r>
        <w:rPr>
          <w:spacing w:val="-42"/>
          <w:w w:val="95"/>
        </w:rPr>
        <w:t xml:space="preserve"> </w:t>
      </w:r>
      <w:r>
        <w:rPr>
          <w:spacing w:val="3"/>
          <w:w w:val="95"/>
        </w:rPr>
        <w:t>with</w:t>
      </w:r>
      <w:r>
        <w:rPr>
          <w:spacing w:val="-30"/>
          <w:w w:val="95"/>
        </w:rPr>
        <w:t xml:space="preserve"> </w:t>
      </w:r>
      <w:r>
        <w:rPr>
          <w:w w:val="95"/>
        </w:rPr>
        <w:t>an</w:t>
      </w:r>
      <w:r>
        <w:rPr>
          <w:spacing w:val="-31"/>
          <w:w w:val="95"/>
        </w:rPr>
        <w:t xml:space="preserve"> </w:t>
      </w:r>
      <w:r>
        <w:rPr>
          <w:spacing w:val="2"/>
          <w:w w:val="95"/>
        </w:rPr>
        <w:t>objective</w:t>
      </w:r>
      <w:r>
        <w:rPr>
          <w:spacing w:val="-30"/>
          <w:w w:val="95"/>
        </w:rPr>
        <w:t xml:space="preserve"> </w:t>
      </w:r>
      <w:r>
        <w:rPr>
          <w:w w:val="95"/>
        </w:rPr>
        <w:t>goal-based</w:t>
      </w:r>
      <w:r>
        <w:rPr>
          <w:spacing w:val="-39"/>
          <w:w w:val="95"/>
        </w:rPr>
        <w:t xml:space="preserve"> </w:t>
      </w:r>
      <w:r>
        <w:rPr>
          <w:w w:val="95"/>
        </w:rPr>
        <w:t>method</w:t>
      </w:r>
      <w:r>
        <w:rPr>
          <w:spacing w:val="-41"/>
          <w:w w:val="95"/>
        </w:rPr>
        <w:t xml:space="preserve"> </w:t>
      </w:r>
      <w:r>
        <w:rPr>
          <w:w w:val="95"/>
        </w:rPr>
        <w:t>such</w:t>
      </w:r>
      <w:r>
        <w:rPr>
          <w:spacing w:val="-31"/>
          <w:w w:val="95"/>
        </w:rPr>
        <w:t xml:space="preserve"> </w:t>
      </w:r>
      <w:r>
        <w:rPr>
          <w:w w:val="95"/>
        </w:rPr>
        <w:t>as</w:t>
      </w:r>
      <w:r>
        <w:rPr>
          <w:spacing w:val="-30"/>
          <w:w w:val="95"/>
        </w:rPr>
        <w:t xml:space="preserve"> </w:t>
      </w:r>
      <w:r>
        <w:rPr>
          <w:w w:val="95"/>
        </w:rPr>
        <w:t>management</w:t>
      </w:r>
      <w:r>
        <w:rPr>
          <w:spacing w:val="-31"/>
          <w:w w:val="95"/>
        </w:rPr>
        <w:t xml:space="preserve"> </w:t>
      </w:r>
      <w:r>
        <w:rPr>
          <w:w w:val="95"/>
        </w:rPr>
        <w:t xml:space="preserve">by </w:t>
      </w:r>
      <w:r>
        <w:rPr>
          <w:spacing w:val="2"/>
        </w:rPr>
        <w:t>objectives</w:t>
      </w:r>
      <w:r>
        <w:rPr>
          <w:spacing w:val="-39"/>
        </w:rPr>
        <w:t xml:space="preserve"> </w:t>
      </w:r>
      <w:r>
        <w:t>(MBO)</w:t>
      </w:r>
      <w:r>
        <w:rPr>
          <w:spacing w:val="-33"/>
        </w:rPr>
        <w:t xml:space="preserve"> </w:t>
      </w:r>
      <w:r>
        <w:t>or</w:t>
      </w:r>
      <w:r>
        <w:rPr>
          <w:spacing w:val="-16"/>
        </w:rPr>
        <w:t xml:space="preserve"> </w:t>
      </w:r>
      <w:r>
        <w:rPr>
          <w:spacing w:val="3"/>
        </w:rPr>
        <w:t>key</w:t>
      </w:r>
      <w:r>
        <w:rPr>
          <w:spacing w:val="-32"/>
        </w:rPr>
        <w:t xml:space="preserve"> </w:t>
      </w:r>
      <w:r>
        <w:t>performance</w:t>
      </w:r>
      <w:r>
        <w:rPr>
          <w:spacing w:val="-33"/>
        </w:rPr>
        <w:t xml:space="preserve"> </w:t>
      </w:r>
      <w:r>
        <w:t>indicators</w:t>
      </w:r>
      <w:r>
        <w:rPr>
          <w:spacing w:val="-38"/>
        </w:rPr>
        <w:t xml:space="preserve"> </w:t>
      </w:r>
      <w:r>
        <w:rPr>
          <w:spacing w:val="4"/>
        </w:rPr>
        <w:t>(KPIs).</w:t>
      </w:r>
    </w:p>
    <w:p w14:paraId="73E30FCD" w14:textId="77777777" w:rsidR="00FE063D" w:rsidRDefault="00FE063D">
      <w:pPr>
        <w:pStyle w:val="BodyText"/>
        <w:spacing w:before="5"/>
      </w:pPr>
    </w:p>
    <w:p w14:paraId="68E2162B" w14:textId="77777777" w:rsidR="00FE063D" w:rsidRDefault="00DF7C8A">
      <w:pPr>
        <w:spacing w:before="1"/>
        <w:ind w:left="1579"/>
        <w:rPr>
          <w:rFonts w:ascii="Carlito"/>
          <w:i/>
          <w:sz w:val="24"/>
        </w:rPr>
      </w:pPr>
      <w:r>
        <w:rPr>
          <w:rFonts w:ascii="Carlito"/>
          <w:i/>
          <w:sz w:val="24"/>
        </w:rPr>
        <w:t>MBO/KPIs</w:t>
      </w:r>
    </w:p>
    <w:p w14:paraId="44796E2D" w14:textId="77777777" w:rsidR="00FE063D" w:rsidRDefault="00FE063D">
      <w:pPr>
        <w:pStyle w:val="BodyText"/>
        <w:rPr>
          <w:rFonts w:ascii="Carlito"/>
          <w:i/>
          <w:sz w:val="30"/>
        </w:rPr>
      </w:pPr>
    </w:p>
    <w:p w14:paraId="0184862C" w14:textId="77777777" w:rsidR="00FE063D" w:rsidRDefault="00DF7C8A">
      <w:pPr>
        <w:pStyle w:val="BodyText"/>
        <w:spacing w:before="1"/>
        <w:ind w:left="1579"/>
        <w:jc w:val="both"/>
      </w:pPr>
      <w:r>
        <w:t>Employee motivation and performance are improved if the employee clearly</w:t>
      </w:r>
    </w:p>
    <w:p w14:paraId="541C06F2" w14:textId="77777777" w:rsidR="00FE063D" w:rsidRDefault="00FE063D">
      <w:pPr>
        <w:jc w:val="both"/>
        <w:sectPr w:rsidR="00FE063D">
          <w:pgSz w:w="11910" w:h="16840"/>
          <w:pgMar w:top="1080" w:right="580" w:bottom="280" w:left="600" w:header="885" w:footer="0" w:gutter="0"/>
          <w:cols w:space="720"/>
        </w:sectPr>
      </w:pPr>
    </w:p>
    <w:p w14:paraId="52435E43" w14:textId="77777777" w:rsidR="00FE063D" w:rsidRDefault="00FE063D">
      <w:pPr>
        <w:pStyle w:val="BodyText"/>
        <w:spacing w:before="2"/>
        <w:rPr>
          <w:sz w:val="28"/>
        </w:rPr>
      </w:pPr>
    </w:p>
    <w:p w14:paraId="7D84084D" w14:textId="77777777" w:rsidR="00FE063D" w:rsidRDefault="00DF7C8A">
      <w:pPr>
        <w:pStyle w:val="BodyText"/>
        <w:spacing w:before="55" w:line="307" w:lineRule="auto"/>
        <w:ind w:left="1579" w:right="847"/>
      </w:pPr>
      <w:r>
        <w:t xml:space="preserve">understands and </w:t>
      </w:r>
      <w:r>
        <w:rPr>
          <w:spacing w:val="4"/>
        </w:rPr>
        <w:t xml:space="preserve">is </w:t>
      </w:r>
      <w:r>
        <w:rPr>
          <w:spacing w:val="2"/>
        </w:rPr>
        <w:t xml:space="preserve">challenged </w:t>
      </w:r>
      <w:r>
        <w:t xml:space="preserve">by what </w:t>
      </w:r>
      <w:r>
        <w:rPr>
          <w:spacing w:val="4"/>
        </w:rPr>
        <w:t xml:space="preserve">is </w:t>
      </w:r>
      <w:r>
        <w:t xml:space="preserve">to be </w:t>
      </w:r>
      <w:r>
        <w:rPr>
          <w:spacing w:val="2"/>
        </w:rPr>
        <w:t xml:space="preserve">achieved. </w:t>
      </w:r>
      <w:r>
        <w:t xml:space="preserve">If performance </w:t>
      </w:r>
      <w:r>
        <w:rPr>
          <w:w w:val="95"/>
        </w:rPr>
        <w:t>management</w:t>
      </w:r>
      <w:r>
        <w:rPr>
          <w:spacing w:val="-37"/>
          <w:w w:val="95"/>
        </w:rPr>
        <w:t xml:space="preserve"> </w:t>
      </w:r>
      <w:r>
        <w:rPr>
          <w:spacing w:val="4"/>
          <w:w w:val="95"/>
        </w:rPr>
        <w:t>is</w:t>
      </w:r>
      <w:r>
        <w:rPr>
          <w:spacing w:val="-20"/>
          <w:w w:val="95"/>
        </w:rPr>
        <w:t xml:space="preserve"> </w:t>
      </w:r>
      <w:r>
        <w:rPr>
          <w:w w:val="95"/>
        </w:rPr>
        <w:t>to</w:t>
      </w:r>
      <w:r>
        <w:rPr>
          <w:spacing w:val="-22"/>
          <w:w w:val="95"/>
        </w:rPr>
        <w:t xml:space="preserve"> </w:t>
      </w:r>
      <w:r>
        <w:rPr>
          <w:w w:val="95"/>
        </w:rPr>
        <w:t>have</w:t>
      </w:r>
      <w:r>
        <w:rPr>
          <w:spacing w:val="-29"/>
          <w:w w:val="95"/>
        </w:rPr>
        <w:t xml:space="preserve"> </w:t>
      </w:r>
      <w:r>
        <w:rPr>
          <w:w w:val="95"/>
        </w:rPr>
        <w:t>a</w:t>
      </w:r>
      <w:r>
        <w:rPr>
          <w:spacing w:val="-12"/>
          <w:w w:val="95"/>
        </w:rPr>
        <w:t xml:space="preserve"> </w:t>
      </w:r>
      <w:r>
        <w:rPr>
          <w:spacing w:val="2"/>
          <w:w w:val="95"/>
        </w:rPr>
        <w:t>developmental</w:t>
      </w:r>
      <w:r>
        <w:rPr>
          <w:spacing w:val="-28"/>
          <w:w w:val="95"/>
        </w:rPr>
        <w:t xml:space="preserve"> </w:t>
      </w:r>
      <w:r>
        <w:rPr>
          <w:w w:val="95"/>
        </w:rPr>
        <w:t>purpose,</w:t>
      </w:r>
      <w:r>
        <w:rPr>
          <w:spacing w:val="-33"/>
          <w:w w:val="95"/>
        </w:rPr>
        <w:t xml:space="preserve"> </w:t>
      </w:r>
      <w:r>
        <w:rPr>
          <w:spacing w:val="4"/>
          <w:w w:val="95"/>
        </w:rPr>
        <w:t>it</w:t>
      </w:r>
      <w:r>
        <w:rPr>
          <w:spacing w:val="-36"/>
          <w:w w:val="95"/>
        </w:rPr>
        <w:t xml:space="preserve"> </w:t>
      </w:r>
      <w:r>
        <w:rPr>
          <w:w w:val="95"/>
        </w:rPr>
        <w:t>ought</w:t>
      </w:r>
      <w:r>
        <w:rPr>
          <w:spacing w:val="-36"/>
          <w:w w:val="95"/>
        </w:rPr>
        <w:t xml:space="preserve"> </w:t>
      </w:r>
      <w:r>
        <w:rPr>
          <w:w w:val="95"/>
        </w:rPr>
        <w:t>to</w:t>
      </w:r>
      <w:r>
        <w:rPr>
          <w:spacing w:val="-22"/>
          <w:w w:val="95"/>
        </w:rPr>
        <w:t xml:space="preserve"> </w:t>
      </w:r>
      <w:r>
        <w:rPr>
          <w:w w:val="95"/>
        </w:rPr>
        <w:t>focus</w:t>
      </w:r>
      <w:r>
        <w:rPr>
          <w:spacing w:val="-20"/>
          <w:w w:val="95"/>
        </w:rPr>
        <w:t xml:space="preserve"> </w:t>
      </w:r>
      <w:r>
        <w:rPr>
          <w:w w:val="95"/>
        </w:rPr>
        <w:t>on</w:t>
      </w:r>
      <w:r>
        <w:rPr>
          <w:spacing w:val="-22"/>
          <w:w w:val="95"/>
        </w:rPr>
        <w:t xml:space="preserve"> </w:t>
      </w:r>
      <w:r>
        <w:rPr>
          <w:spacing w:val="6"/>
          <w:w w:val="95"/>
        </w:rPr>
        <w:t>the</w:t>
      </w:r>
      <w:r>
        <w:rPr>
          <w:spacing w:val="-15"/>
          <w:w w:val="95"/>
        </w:rPr>
        <w:t xml:space="preserve"> </w:t>
      </w:r>
      <w:r>
        <w:rPr>
          <w:w w:val="95"/>
        </w:rPr>
        <w:t>process</w:t>
      </w:r>
      <w:r>
        <w:rPr>
          <w:spacing w:val="-35"/>
          <w:w w:val="95"/>
        </w:rPr>
        <w:t xml:space="preserve"> </w:t>
      </w:r>
      <w:r>
        <w:rPr>
          <w:w w:val="95"/>
        </w:rPr>
        <w:t xml:space="preserve">of </w:t>
      </w:r>
      <w:r>
        <w:rPr>
          <w:spacing w:val="2"/>
        </w:rPr>
        <w:t>getting</w:t>
      </w:r>
      <w:r>
        <w:rPr>
          <w:spacing w:val="-48"/>
        </w:rPr>
        <w:t xml:space="preserve"> </w:t>
      </w:r>
      <w:r>
        <w:t>results</w:t>
      </w:r>
      <w:r>
        <w:rPr>
          <w:spacing w:val="-46"/>
        </w:rPr>
        <w:t xml:space="preserve"> </w:t>
      </w:r>
      <w:r>
        <w:t>and</w:t>
      </w:r>
      <w:r>
        <w:rPr>
          <w:spacing w:val="-36"/>
        </w:rPr>
        <w:t xml:space="preserve"> </w:t>
      </w:r>
      <w:r>
        <w:t>that</w:t>
      </w:r>
      <w:r>
        <w:rPr>
          <w:spacing w:val="-26"/>
        </w:rPr>
        <w:t xml:space="preserve"> </w:t>
      </w:r>
      <w:r>
        <w:t>process</w:t>
      </w:r>
      <w:r>
        <w:rPr>
          <w:spacing w:val="-46"/>
        </w:rPr>
        <w:t xml:space="preserve"> </w:t>
      </w:r>
      <w:r>
        <w:t>must</w:t>
      </w:r>
      <w:r>
        <w:rPr>
          <w:spacing w:val="-37"/>
        </w:rPr>
        <w:t xml:space="preserve"> </w:t>
      </w:r>
      <w:r>
        <w:t>be</w:t>
      </w:r>
      <w:r>
        <w:rPr>
          <w:spacing w:val="-31"/>
        </w:rPr>
        <w:t xml:space="preserve"> </w:t>
      </w:r>
      <w:r>
        <w:t>considered</w:t>
      </w:r>
      <w:r>
        <w:rPr>
          <w:spacing w:val="-46"/>
        </w:rPr>
        <w:t xml:space="preserve"> </w:t>
      </w:r>
      <w:r>
        <w:rPr>
          <w:spacing w:val="4"/>
        </w:rPr>
        <w:t>in</w:t>
      </w:r>
      <w:r>
        <w:rPr>
          <w:spacing w:val="-46"/>
        </w:rPr>
        <w:t xml:space="preserve"> </w:t>
      </w:r>
      <w:r>
        <w:t>terms</w:t>
      </w:r>
      <w:r>
        <w:rPr>
          <w:spacing w:val="-35"/>
        </w:rPr>
        <w:t xml:space="preserve"> </w:t>
      </w:r>
      <w:r>
        <w:t>of</w:t>
      </w:r>
      <w:r>
        <w:rPr>
          <w:spacing w:val="-33"/>
        </w:rPr>
        <w:t xml:space="preserve"> </w:t>
      </w:r>
      <w:r>
        <w:t>the</w:t>
      </w:r>
      <w:r>
        <w:rPr>
          <w:spacing w:val="-31"/>
        </w:rPr>
        <w:t xml:space="preserve"> </w:t>
      </w:r>
      <w:r>
        <w:rPr>
          <w:spacing w:val="4"/>
        </w:rPr>
        <w:t xml:space="preserve">job-related </w:t>
      </w:r>
      <w:r>
        <w:t>behaviors</w:t>
      </w:r>
      <w:r>
        <w:rPr>
          <w:spacing w:val="-37"/>
        </w:rPr>
        <w:t xml:space="preserve"> </w:t>
      </w:r>
      <w:r>
        <w:rPr>
          <w:spacing w:val="3"/>
        </w:rPr>
        <w:t>over</w:t>
      </w:r>
      <w:r>
        <w:rPr>
          <w:spacing w:val="-43"/>
        </w:rPr>
        <w:t xml:space="preserve"> </w:t>
      </w:r>
      <w:r>
        <w:t>which</w:t>
      </w:r>
      <w:r>
        <w:rPr>
          <w:spacing w:val="-23"/>
        </w:rPr>
        <w:t xml:space="preserve"> </w:t>
      </w:r>
      <w:r>
        <w:t>the</w:t>
      </w:r>
      <w:r>
        <w:rPr>
          <w:spacing w:val="-32"/>
        </w:rPr>
        <w:t xml:space="preserve"> </w:t>
      </w:r>
      <w:r>
        <w:rPr>
          <w:spacing w:val="2"/>
        </w:rPr>
        <w:t>individual</w:t>
      </w:r>
      <w:r>
        <w:rPr>
          <w:spacing w:val="-30"/>
        </w:rPr>
        <w:t xml:space="preserve"> </w:t>
      </w:r>
      <w:r>
        <w:rPr>
          <w:spacing w:val="3"/>
        </w:rPr>
        <w:t>employee</w:t>
      </w:r>
      <w:r>
        <w:rPr>
          <w:spacing w:val="-32"/>
        </w:rPr>
        <w:t xml:space="preserve"> </w:t>
      </w:r>
      <w:r>
        <w:t>has</w:t>
      </w:r>
      <w:r>
        <w:rPr>
          <w:spacing w:val="-37"/>
        </w:rPr>
        <w:t xml:space="preserve"> </w:t>
      </w:r>
      <w:r>
        <w:t>control.</w:t>
      </w:r>
    </w:p>
    <w:p w14:paraId="4D3F7B9E" w14:textId="77777777" w:rsidR="00FE063D" w:rsidRDefault="00FE063D">
      <w:pPr>
        <w:pStyle w:val="BodyText"/>
        <w:spacing w:before="1"/>
        <w:rPr>
          <w:sz w:val="26"/>
        </w:rPr>
      </w:pPr>
    </w:p>
    <w:p w14:paraId="177629CD" w14:textId="77777777" w:rsidR="00FE063D" w:rsidRDefault="00DF7C8A">
      <w:pPr>
        <w:pStyle w:val="BodyText"/>
        <w:spacing w:before="1" w:line="312" w:lineRule="auto"/>
        <w:ind w:left="1579" w:right="847"/>
      </w:pPr>
      <w:r>
        <w:rPr>
          <w:spacing w:val="-4"/>
          <w:w w:val="95"/>
        </w:rPr>
        <w:t>MBOs</w:t>
      </w:r>
      <w:r>
        <w:rPr>
          <w:spacing w:val="-9"/>
          <w:w w:val="95"/>
        </w:rPr>
        <w:t xml:space="preserve"> </w:t>
      </w:r>
      <w:r>
        <w:rPr>
          <w:w w:val="95"/>
        </w:rPr>
        <w:t>have</w:t>
      </w:r>
      <w:r>
        <w:rPr>
          <w:spacing w:val="-30"/>
          <w:w w:val="95"/>
        </w:rPr>
        <w:t xml:space="preserve"> </w:t>
      </w:r>
      <w:r>
        <w:rPr>
          <w:spacing w:val="4"/>
          <w:w w:val="95"/>
        </w:rPr>
        <w:t>been</w:t>
      </w:r>
      <w:r>
        <w:rPr>
          <w:spacing w:val="-23"/>
          <w:w w:val="95"/>
        </w:rPr>
        <w:t xml:space="preserve"> </w:t>
      </w:r>
      <w:r>
        <w:rPr>
          <w:w w:val="95"/>
        </w:rPr>
        <w:t>found</w:t>
      </w:r>
      <w:r>
        <w:rPr>
          <w:spacing w:val="-36"/>
          <w:w w:val="95"/>
        </w:rPr>
        <w:t xml:space="preserve"> </w:t>
      </w:r>
      <w:r>
        <w:rPr>
          <w:w w:val="95"/>
        </w:rPr>
        <w:t>to</w:t>
      </w:r>
      <w:r>
        <w:rPr>
          <w:spacing w:val="-23"/>
          <w:w w:val="95"/>
        </w:rPr>
        <w:t xml:space="preserve"> </w:t>
      </w:r>
      <w:r>
        <w:rPr>
          <w:w w:val="95"/>
        </w:rPr>
        <w:t>be</w:t>
      </w:r>
      <w:r>
        <w:rPr>
          <w:spacing w:val="-17"/>
          <w:w w:val="95"/>
        </w:rPr>
        <w:t xml:space="preserve"> </w:t>
      </w:r>
      <w:r>
        <w:rPr>
          <w:w w:val="95"/>
        </w:rPr>
        <w:t>acceptable</w:t>
      </w:r>
      <w:r>
        <w:rPr>
          <w:spacing w:val="-30"/>
          <w:w w:val="95"/>
        </w:rPr>
        <w:t xml:space="preserve"> </w:t>
      </w:r>
      <w:r>
        <w:rPr>
          <w:w w:val="95"/>
        </w:rPr>
        <w:t>method</w:t>
      </w:r>
      <w:r>
        <w:rPr>
          <w:spacing w:val="-37"/>
          <w:w w:val="95"/>
        </w:rPr>
        <w:t xml:space="preserve"> </w:t>
      </w:r>
      <w:r>
        <w:rPr>
          <w:w w:val="95"/>
        </w:rPr>
        <w:t>of</w:t>
      </w:r>
      <w:r>
        <w:rPr>
          <w:spacing w:val="-18"/>
          <w:w w:val="95"/>
        </w:rPr>
        <w:t xml:space="preserve"> </w:t>
      </w:r>
      <w:r>
        <w:rPr>
          <w:w w:val="95"/>
        </w:rPr>
        <w:t>appraisal</w:t>
      </w:r>
      <w:r>
        <w:rPr>
          <w:spacing w:val="-16"/>
          <w:w w:val="95"/>
        </w:rPr>
        <w:t xml:space="preserve"> </w:t>
      </w:r>
      <w:r>
        <w:rPr>
          <w:spacing w:val="4"/>
          <w:w w:val="95"/>
        </w:rPr>
        <w:t>in</w:t>
      </w:r>
      <w:r>
        <w:rPr>
          <w:spacing w:val="-36"/>
          <w:w w:val="95"/>
        </w:rPr>
        <w:t xml:space="preserve"> </w:t>
      </w:r>
      <w:r>
        <w:rPr>
          <w:spacing w:val="2"/>
          <w:w w:val="95"/>
        </w:rPr>
        <w:t xml:space="preserve">individualistic </w:t>
      </w:r>
      <w:r>
        <w:t>cultures.</w:t>
      </w:r>
      <w:r>
        <w:rPr>
          <w:spacing w:val="-55"/>
        </w:rPr>
        <w:t xml:space="preserve"> </w:t>
      </w:r>
      <w:r>
        <w:t>This</w:t>
      </w:r>
      <w:r>
        <w:rPr>
          <w:spacing w:val="-48"/>
        </w:rPr>
        <w:t xml:space="preserve"> </w:t>
      </w:r>
      <w:r>
        <w:t>could</w:t>
      </w:r>
      <w:r>
        <w:rPr>
          <w:spacing w:val="-49"/>
        </w:rPr>
        <w:t xml:space="preserve"> </w:t>
      </w:r>
      <w:r>
        <w:t>be</w:t>
      </w:r>
      <w:r>
        <w:rPr>
          <w:spacing w:val="-53"/>
        </w:rPr>
        <w:t xml:space="preserve"> </w:t>
      </w:r>
      <w:r>
        <w:rPr>
          <w:spacing w:val="4"/>
        </w:rPr>
        <w:t>owing</w:t>
      </w:r>
      <w:r>
        <w:rPr>
          <w:spacing w:val="-49"/>
        </w:rPr>
        <w:t xml:space="preserve"> </w:t>
      </w:r>
      <w:r>
        <w:t>to</w:t>
      </w:r>
      <w:r>
        <w:rPr>
          <w:spacing w:val="-49"/>
        </w:rPr>
        <w:t xml:space="preserve"> </w:t>
      </w:r>
      <w:r>
        <w:t>the</w:t>
      </w:r>
      <w:r>
        <w:rPr>
          <w:spacing w:val="-47"/>
        </w:rPr>
        <w:t xml:space="preserve"> </w:t>
      </w:r>
      <w:r>
        <w:t>emphasis</w:t>
      </w:r>
      <w:r>
        <w:rPr>
          <w:spacing w:val="-54"/>
        </w:rPr>
        <w:t xml:space="preserve"> </w:t>
      </w:r>
      <w:r>
        <w:t>on</w:t>
      </w:r>
      <w:r>
        <w:rPr>
          <w:spacing w:val="-49"/>
        </w:rPr>
        <w:t xml:space="preserve"> </w:t>
      </w:r>
      <w:r>
        <w:t>goal</w:t>
      </w:r>
      <w:r>
        <w:rPr>
          <w:spacing w:val="-46"/>
        </w:rPr>
        <w:t xml:space="preserve"> </w:t>
      </w:r>
      <w:r>
        <w:t>and</w:t>
      </w:r>
      <w:r>
        <w:rPr>
          <w:spacing w:val="-49"/>
        </w:rPr>
        <w:t xml:space="preserve"> </w:t>
      </w:r>
      <w:r>
        <w:t>measurement,</w:t>
      </w:r>
      <w:r>
        <w:rPr>
          <w:spacing w:val="-55"/>
        </w:rPr>
        <w:t xml:space="preserve"> </w:t>
      </w:r>
      <w:r>
        <w:t xml:space="preserve">and </w:t>
      </w:r>
      <w:r>
        <w:rPr>
          <w:spacing w:val="4"/>
          <w:w w:val="95"/>
        </w:rPr>
        <w:t>employee’s</w:t>
      </w:r>
      <w:r>
        <w:rPr>
          <w:spacing w:val="-29"/>
          <w:w w:val="95"/>
        </w:rPr>
        <w:t xml:space="preserve"> </w:t>
      </w:r>
      <w:r>
        <w:rPr>
          <w:w w:val="95"/>
        </w:rPr>
        <w:t>involvement</w:t>
      </w:r>
      <w:r>
        <w:rPr>
          <w:spacing w:val="-31"/>
          <w:w w:val="95"/>
        </w:rPr>
        <w:t xml:space="preserve"> </w:t>
      </w:r>
      <w:r>
        <w:rPr>
          <w:w w:val="95"/>
        </w:rPr>
        <w:t>and</w:t>
      </w:r>
      <w:r>
        <w:rPr>
          <w:spacing w:val="-29"/>
          <w:w w:val="95"/>
        </w:rPr>
        <w:t xml:space="preserve"> </w:t>
      </w:r>
      <w:r>
        <w:rPr>
          <w:w w:val="95"/>
        </w:rPr>
        <w:t>collaborative</w:t>
      </w:r>
      <w:r>
        <w:rPr>
          <w:spacing w:val="-23"/>
          <w:w w:val="95"/>
        </w:rPr>
        <w:t xml:space="preserve"> </w:t>
      </w:r>
      <w:r>
        <w:rPr>
          <w:spacing w:val="2"/>
          <w:w w:val="95"/>
        </w:rPr>
        <w:t>efforts,</w:t>
      </w:r>
      <w:r>
        <w:rPr>
          <w:spacing w:val="-26"/>
          <w:w w:val="95"/>
        </w:rPr>
        <w:t xml:space="preserve"> </w:t>
      </w:r>
      <w:r>
        <w:rPr>
          <w:w w:val="95"/>
        </w:rPr>
        <w:t>which</w:t>
      </w:r>
      <w:r>
        <w:rPr>
          <w:spacing w:val="-30"/>
          <w:w w:val="95"/>
        </w:rPr>
        <w:t xml:space="preserve"> </w:t>
      </w:r>
      <w:r>
        <w:rPr>
          <w:spacing w:val="-3"/>
          <w:w w:val="95"/>
        </w:rPr>
        <w:t>are</w:t>
      </w:r>
      <w:r>
        <w:rPr>
          <w:spacing w:val="-22"/>
          <w:w w:val="95"/>
        </w:rPr>
        <w:t xml:space="preserve"> </w:t>
      </w:r>
      <w:r>
        <w:rPr>
          <w:w w:val="95"/>
        </w:rPr>
        <w:t>integrated</w:t>
      </w:r>
      <w:r>
        <w:rPr>
          <w:spacing w:val="-30"/>
          <w:w w:val="95"/>
        </w:rPr>
        <w:t xml:space="preserve"> </w:t>
      </w:r>
      <w:r>
        <w:rPr>
          <w:spacing w:val="2"/>
          <w:w w:val="95"/>
        </w:rPr>
        <w:t>into</w:t>
      </w:r>
      <w:r>
        <w:rPr>
          <w:spacing w:val="-29"/>
          <w:w w:val="95"/>
        </w:rPr>
        <w:t xml:space="preserve"> </w:t>
      </w:r>
      <w:r>
        <w:rPr>
          <w:w w:val="95"/>
        </w:rPr>
        <w:t xml:space="preserve">the </w:t>
      </w:r>
      <w:r>
        <w:rPr>
          <w:spacing w:val="2"/>
        </w:rPr>
        <w:t>philosophy</w:t>
      </w:r>
      <w:r>
        <w:rPr>
          <w:spacing w:val="-33"/>
        </w:rPr>
        <w:t xml:space="preserve"> </w:t>
      </w:r>
      <w:r>
        <w:t>of</w:t>
      </w:r>
      <w:r>
        <w:rPr>
          <w:spacing w:val="-30"/>
        </w:rPr>
        <w:t xml:space="preserve"> </w:t>
      </w:r>
      <w:r>
        <w:rPr>
          <w:spacing w:val="-4"/>
        </w:rPr>
        <w:t>MBO.</w:t>
      </w:r>
    </w:p>
    <w:p w14:paraId="2B2E694D" w14:textId="77777777" w:rsidR="00FE063D" w:rsidRDefault="00FE063D">
      <w:pPr>
        <w:pStyle w:val="BodyText"/>
        <w:spacing w:before="7"/>
        <w:rPr>
          <w:sz w:val="25"/>
        </w:rPr>
      </w:pPr>
    </w:p>
    <w:p w14:paraId="2E8A81EB" w14:textId="77777777" w:rsidR="00FE063D" w:rsidRDefault="00DF7C8A">
      <w:pPr>
        <w:pStyle w:val="BodyText"/>
        <w:spacing w:line="314" w:lineRule="auto"/>
        <w:ind w:left="1579" w:right="832"/>
      </w:pPr>
      <w:r>
        <w:rPr>
          <w:noProof/>
        </w:rPr>
        <w:drawing>
          <wp:anchor distT="0" distB="0" distL="0" distR="0" simplePos="0" relativeHeight="485029376" behindDoc="1" locked="0" layoutInCell="1" allowOverlap="1" wp14:anchorId="4EB6015E" wp14:editId="375F650A">
            <wp:simplePos x="0" y="0"/>
            <wp:positionH relativeFrom="page">
              <wp:posOffset>818737</wp:posOffset>
            </wp:positionH>
            <wp:positionV relativeFrom="paragraph">
              <wp:posOffset>459814</wp:posOffset>
            </wp:positionV>
            <wp:extent cx="2037323" cy="1047749"/>
            <wp:effectExtent l="0" t="0" r="0" b="0"/>
            <wp:wrapNone/>
            <wp:docPr id="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2.png"/>
                    <pic:cNvPicPr/>
                  </pic:nvPicPr>
                  <pic:blipFill>
                    <a:blip r:embed="rId8" cstate="print"/>
                    <a:stretch>
                      <a:fillRect/>
                    </a:stretch>
                  </pic:blipFill>
                  <pic:spPr>
                    <a:xfrm>
                      <a:off x="0" y="0"/>
                      <a:ext cx="2037323" cy="1047749"/>
                    </a:xfrm>
                    <a:prstGeom prst="rect">
                      <a:avLst/>
                    </a:prstGeom>
                  </pic:spPr>
                </pic:pic>
              </a:graphicData>
            </a:graphic>
          </wp:anchor>
        </w:drawing>
      </w:r>
      <w:r>
        <w:t>Some</w:t>
      </w:r>
      <w:r>
        <w:rPr>
          <w:spacing w:val="-37"/>
        </w:rPr>
        <w:t xml:space="preserve"> </w:t>
      </w:r>
      <w:r>
        <w:t>scholars</w:t>
      </w:r>
      <w:r>
        <w:rPr>
          <w:spacing w:val="-48"/>
        </w:rPr>
        <w:t xml:space="preserve"> </w:t>
      </w:r>
      <w:r>
        <w:t>argued</w:t>
      </w:r>
      <w:r>
        <w:rPr>
          <w:spacing w:val="-40"/>
        </w:rPr>
        <w:t xml:space="preserve"> </w:t>
      </w:r>
      <w:r>
        <w:t>that</w:t>
      </w:r>
      <w:r>
        <w:rPr>
          <w:spacing w:val="-32"/>
        </w:rPr>
        <w:t xml:space="preserve"> </w:t>
      </w:r>
      <w:r>
        <w:rPr>
          <w:spacing w:val="-4"/>
        </w:rPr>
        <w:t>MBOs</w:t>
      </w:r>
      <w:r>
        <w:rPr>
          <w:spacing w:val="-30"/>
        </w:rPr>
        <w:t xml:space="preserve"> </w:t>
      </w:r>
      <w:r>
        <w:t>may</w:t>
      </w:r>
      <w:r>
        <w:rPr>
          <w:spacing w:val="-39"/>
        </w:rPr>
        <w:t xml:space="preserve"> </w:t>
      </w:r>
      <w:r>
        <w:t>destroy</w:t>
      </w:r>
      <w:r>
        <w:rPr>
          <w:spacing w:val="-48"/>
        </w:rPr>
        <w:t xml:space="preserve"> </w:t>
      </w:r>
      <w:r>
        <w:t>teamwork,</w:t>
      </w:r>
      <w:r>
        <w:rPr>
          <w:spacing w:val="-47"/>
        </w:rPr>
        <w:t xml:space="preserve"> </w:t>
      </w:r>
      <w:r>
        <w:t>and</w:t>
      </w:r>
      <w:r>
        <w:rPr>
          <w:spacing w:val="-40"/>
        </w:rPr>
        <w:t xml:space="preserve"> </w:t>
      </w:r>
      <w:r>
        <w:t>conflict</w:t>
      </w:r>
      <w:r>
        <w:rPr>
          <w:spacing w:val="-41"/>
        </w:rPr>
        <w:t xml:space="preserve"> </w:t>
      </w:r>
      <w:r>
        <w:rPr>
          <w:spacing w:val="3"/>
        </w:rPr>
        <w:t>with</w:t>
      </w:r>
      <w:r>
        <w:rPr>
          <w:spacing w:val="-48"/>
        </w:rPr>
        <w:t xml:space="preserve"> </w:t>
      </w:r>
      <w:r>
        <w:t xml:space="preserve">total </w:t>
      </w:r>
      <w:r>
        <w:rPr>
          <w:spacing w:val="2"/>
          <w:w w:val="95"/>
        </w:rPr>
        <w:t>quality</w:t>
      </w:r>
      <w:r>
        <w:rPr>
          <w:spacing w:val="-38"/>
          <w:w w:val="95"/>
        </w:rPr>
        <w:t xml:space="preserve"> </w:t>
      </w:r>
      <w:r>
        <w:rPr>
          <w:w w:val="95"/>
        </w:rPr>
        <w:t>management</w:t>
      </w:r>
      <w:r>
        <w:rPr>
          <w:spacing w:val="-38"/>
          <w:w w:val="95"/>
        </w:rPr>
        <w:t xml:space="preserve"> </w:t>
      </w:r>
      <w:r>
        <w:rPr>
          <w:spacing w:val="-3"/>
          <w:w w:val="95"/>
        </w:rPr>
        <w:t>(TQM)</w:t>
      </w:r>
      <w:r>
        <w:rPr>
          <w:spacing w:val="-5"/>
          <w:w w:val="95"/>
        </w:rPr>
        <w:t xml:space="preserve"> </w:t>
      </w:r>
      <w:r>
        <w:rPr>
          <w:spacing w:val="2"/>
          <w:w w:val="95"/>
        </w:rPr>
        <w:t>initiatives.</w:t>
      </w:r>
      <w:r>
        <w:rPr>
          <w:spacing w:val="-36"/>
          <w:w w:val="95"/>
        </w:rPr>
        <w:t xml:space="preserve"> </w:t>
      </w:r>
      <w:r>
        <w:rPr>
          <w:w w:val="95"/>
        </w:rPr>
        <w:t>Furthermore,</w:t>
      </w:r>
      <w:r>
        <w:rPr>
          <w:spacing w:val="-35"/>
          <w:w w:val="95"/>
        </w:rPr>
        <w:t xml:space="preserve"> </w:t>
      </w:r>
      <w:r>
        <w:rPr>
          <w:spacing w:val="2"/>
          <w:w w:val="95"/>
        </w:rPr>
        <w:t>they</w:t>
      </w:r>
      <w:r>
        <w:rPr>
          <w:spacing w:val="-37"/>
          <w:w w:val="95"/>
        </w:rPr>
        <w:t xml:space="preserve"> </w:t>
      </w:r>
      <w:r>
        <w:rPr>
          <w:spacing w:val="-3"/>
          <w:w w:val="95"/>
        </w:rPr>
        <w:t>can</w:t>
      </w:r>
      <w:r>
        <w:rPr>
          <w:spacing w:val="-25"/>
          <w:w w:val="95"/>
        </w:rPr>
        <w:t xml:space="preserve"> </w:t>
      </w:r>
      <w:r>
        <w:rPr>
          <w:w w:val="95"/>
        </w:rPr>
        <w:t>lack</w:t>
      </w:r>
      <w:r>
        <w:rPr>
          <w:spacing w:val="-24"/>
          <w:w w:val="95"/>
        </w:rPr>
        <w:t xml:space="preserve"> </w:t>
      </w:r>
      <w:r>
        <w:rPr>
          <w:w w:val="95"/>
        </w:rPr>
        <w:t>comparability</w:t>
      </w:r>
      <w:r>
        <w:rPr>
          <w:spacing w:val="-37"/>
          <w:w w:val="95"/>
        </w:rPr>
        <w:t xml:space="preserve"> </w:t>
      </w:r>
      <w:r>
        <w:rPr>
          <w:w w:val="95"/>
        </w:rPr>
        <w:t xml:space="preserve">and, </w:t>
      </w:r>
      <w:r>
        <w:rPr>
          <w:spacing w:val="2"/>
        </w:rPr>
        <w:t>therefore,</w:t>
      </w:r>
      <w:r>
        <w:rPr>
          <w:spacing w:val="-38"/>
        </w:rPr>
        <w:t xml:space="preserve"> </w:t>
      </w:r>
      <w:r>
        <w:t>have</w:t>
      </w:r>
      <w:r>
        <w:rPr>
          <w:spacing w:val="-34"/>
        </w:rPr>
        <w:t xml:space="preserve"> </w:t>
      </w:r>
      <w:r>
        <w:t>limitations</w:t>
      </w:r>
      <w:r>
        <w:rPr>
          <w:spacing w:val="-39"/>
        </w:rPr>
        <w:t xml:space="preserve"> </w:t>
      </w:r>
      <w:r>
        <w:rPr>
          <w:spacing w:val="4"/>
        </w:rPr>
        <w:t>in</w:t>
      </w:r>
      <w:r>
        <w:rPr>
          <w:spacing w:val="-40"/>
        </w:rPr>
        <w:t xml:space="preserve"> </w:t>
      </w:r>
      <w:r>
        <w:t>regards</w:t>
      </w:r>
      <w:r>
        <w:rPr>
          <w:spacing w:val="-39"/>
        </w:rPr>
        <w:t xml:space="preserve"> </w:t>
      </w:r>
      <w:r>
        <w:t>to</w:t>
      </w:r>
      <w:r>
        <w:rPr>
          <w:spacing w:val="-27"/>
        </w:rPr>
        <w:t xml:space="preserve"> </w:t>
      </w:r>
      <w:r>
        <w:t>administration,</w:t>
      </w:r>
      <w:r>
        <w:rPr>
          <w:spacing w:val="-37"/>
        </w:rPr>
        <w:t xml:space="preserve"> </w:t>
      </w:r>
      <w:r>
        <w:t>particularly</w:t>
      </w:r>
      <w:r>
        <w:rPr>
          <w:spacing w:val="-39"/>
        </w:rPr>
        <w:t xml:space="preserve"> </w:t>
      </w:r>
      <w:r>
        <w:rPr>
          <w:spacing w:val="4"/>
        </w:rPr>
        <w:t>if</w:t>
      </w:r>
      <w:r>
        <w:rPr>
          <w:spacing w:val="-36"/>
        </w:rPr>
        <w:t xml:space="preserve"> </w:t>
      </w:r>
      <w:r>
        <w:t>the</w:t>
      </w:r>
    </w:p>
    <w:p w14:paraId="12A6F123" w14:textId="77777777" w:rsidR="00FE063D" w:rsidRDefault="00DF7C8A">
      <w:pPr>
        <w:pStyle w:val="BodyText"/>
        <w:spacing w:line="248" w:lineRule="exact"/>
        <w:ind w:left="1579"/>
      </w:pPr>
      <w:r>
        <w:t>administration requires valid comparisons, such as promotion and salary awards</w:t>
      </w:r>
    </w:p>
    <w:p w14:paraId="297D7A3F" w14:textId="77777777" w:rsidR="00FE063D" w:rsidRDefault="00FE063D">
      <w:pPr>
        <w:pStyle w:val="BodyText"/>
        <w:spacing w:before="5"/>
        <w:rPr>
          <w:sz w:val="31"/>
        </w:rPr>
      </w:pPr>
    </w:p>
    <w:p w14:paraId="4DC79502" w14:textId="77777777" w:rsidR="00FE063D" w:rsidRDefault="00DF7C8A">
      <w:pPr>
        <w:ind w:left="1579"/>
        <w:rPr>
          <w:rFonts w:ascii="Carlito"/>
          <w:i/>
          <w:sz w:val="24"/>
        </w:rPr>
      </w:pPr>
      <w:r>
        <w:rPr>
          <w:rFonts w:ascii="Carlito"/>
          <w:i/>
          <w:sz w:val="24"/>
        </w:rPr>
        <w:t>Check-List</w:t>
      </w:r>
    </w:p>
    <w:p w14:paraId="7CAC4A8F" w14:textId="77777777" w:rsidR="00FE063D" w:rsidRDefault="00FE063D">
      <w:pPr>
        <w:pStyle w:val="BodyText"/>
        <w:rPr>
          <w:rFonts w:ascii="Carlito"/>
          <w:i/>
          <w:sz w:val="30"/>
        </w:rPr>
      </w:pPr>
    </w:p>
    <w:p w14:paraId="78B5522C" w14:textId="77777777" w:rsidR="00FE063D" w:rsidRDefault="00DF7C8A">
      <w:pPr>
        <w:pStyle w:val="BodyText"/>
        <w:spacing w:line="309" w:lineRule="auto"/>
        <w:ind w:left="1579" w:right="992"/>
      </w:pPr>
      <w:r>
        <w:t>The</w:t>
      </w:r>
      <w:r>
        <w:rPr>
          <w:spacing w:val="-43"/>
        </w:rPr>
        <w:t xml:space="preserve"> </w:t>
      </w:r>
      <w:r>
        <w:t>basic</w:t>
      </w:r>
      <w:r>
        <w:rPr>
          <w:spacing w:val="-49"/>
        </w:rPr>
        <w:t xml:space="preserve"> </w:t>
      </w:r>
      <w:r>
        <w:t>purpose</w:t>
      </w:r>
      <w:r>
        <w:rPr>
          <w:spacing w:val="-42"/>
        </w:rPr>
        <w:t xml:space="preserve"> </w:t>
      </w:r>
      <w:r>
        <w:t>of</w:t>
      </w:r>
      <w:r>
        <w:rPr>
          <w:spacing w:val="-43"/>
        </w:rPr>
        <w:t xml:space="preserve"> </w:t>
      </w:r>
      <w:r>
        <w:rPr>
          <w:spacing w:val="4"/>
        </w:rPr>
        <w:t>utilizing</w:t>
      </w:r>
      <w:r>
        <w:rPr>
          <w:spacing w:val="-54"/>
        </w:rPr>
        <w:t xml:space="preserve"> </w:t>
      </w:r>
      <w:r>
        <w:t>check-list</w:t>
      </w:r>
      <w:r>
        <w:rPr>
          <w:spacing w:val="-53"/>
        </w:rPr>
        <w:t xml:space="preserve"> </w:t>
      </w:r>
      <w:r>
        <w:t>method</w:t>
      </w:r>
      <w:r>
        <w:rPr>
          <w:spacing w:val="-52"/>
        </w:rPr>
        <w:t xml:space="preserve"> </w:t>
      </w:r>
      <w:r>
        <w:rPr>
          <w:spacing w:val="4"/>
        </w:rPr>
        <w:t>is</w:t>
      </w:r>
      <w:r>
        <w:rPr>
          <w:spacing w:val="-52"/>
        </w:rPr>
        <w:t xml:space="preserve"> </w:t>
      </w:r>
      <w:r>
        <w:t>to</w:t>
      </w:r>
      <w:r>
        <w:rPr>
          <w:spacing w:val="-46"/>
        </w:rPr>
        <w:t xml:space="preserve"> </w:t>
      </w:r>
      <w:r>
        <w:t>ease</w:t>
      </w:r>
      <w:r>
        <w:rPr>
          <w:spacing w:val="-49"/>
        </w:rPr>
        <w:t xml:space="preserve"> </w:t>
      </w:r>
      <w:r>
        <w:t>the</w:t>
      </w:r>
      <w:r>
        <w:rPr>
          <w:spacing w:val="-42"/>
        </w:rPr>
        <w:t xml:space="preserve"> </w:t>
      </w:r>
      <w:r>
        <w:rPr>
          <w:spacing w:val="2"/>
        </w:rPr>
        <w:t>evaluation</w:t>
      </w:r>
      <w:r>
        <w:rPr>
          <w:spacing w:val="-53"/>
        </w:rPr>
        <w:t xml:space="preserve"> </w:t>
      </w:r>
      <w:r>
        <w:t>burden upon</w:t>
      </w:r>
      <w:r>
        <w:rPr>
          <w:spacing w:val="-35"/>
        </w:rPr>
        <w:t xml:space="preserve"> </w:t>
      </w:r>
      <w:r>
        <w:t>the</w:t>
      </w:r>
      <w:r>
        <w:rPr>
          <w:spacing w:val="-29"/>
        </w:rPr>
        <w:t xml:space="preserve"> </w:t>
      </w:r>
      <w:r>
        <w:rPr>
          <w:spacing w:val="-6"/>
        </w:rPr>
        <w:t>rater.</w:t>
      </w:r>
      <w:r>
        <w:rPr>
          <w:spacing w:val="-33"/>
        </w:rPr>
        <w:t xml:space="preserve"> </w:t>
      </w:r>
      <w:r>
        <w:t>In</w:t>
      </w:r>
      <w:r>
        <w:rPr>
          <w:spacing w:val="-35"/>
        </w:rPr>
        <w:t xml:space="preserve"> </w:t>
      </w:r>
      <w:r>
        <w:rPr>
          <w:spacing w:val="2"/>
        </w:rPr>
        <w:t>this</w:t>
      </w:r>
      <w:r>
        <w:rPr>
          <w:spacing w:val="-33"/>
        </w:rPr>
        <w:t xml:space="preserve"> </w:t>
      </w:r>
      <w:r>
        <w:t>method,</w:t>
      </w:r>
      <w:r>
        <w:rPr>
          <w:spacing w:val="-43"/>
        </w:rPr>
        <w:t xml:space="preserve"> </w:t>
      </w:r>
      <w:r>
        <w:t>a</w:t>
      </w:r>
      <w:r>
        <w:rPr>
          <w:spacing w:val="-37"/>
        </w:rPr>
        <w:t xml:space="preserve"> </w:t>
      </w:r>
      <w:r>
        <w:rPr>
          <w:spacing w:val="3"/>
        </w:rPr>
        <w:t>series</w:t>
      </w:r>
      <w:r>
        <w:rPr>
          <w:spacing w:val="-45"/>
        </w:rPr>
        <w:t xml:space="preserve"> </w:t>
      </w:r>
      <w:r>
        <w:t>of</w:t>
      </w:r>
      <w:r>
        <w:rPr>
          <w:spacing w:val="-31"/>
        </w:rPr>
        <w:t xml:space="preserve"> </w:t>
      </w:r>
      <w:r>
        <w:t>statements,</w:t>
      </w:r>
      <w:r>
        <w:rPr>
          <w:spacing w:val="-43"/>
        </w:rPr>
        <w:t xml:space="preserve"> </w:t>
      </w:r>
      <w:r>
        <w:rPr>
          <w:spacing w:val="4"/>
        </w:rPr>
        <w:t>i.e.,</w:t>
      </w:r>
      <w:r>
        <w:rPr>
          <w:spacing w:val="-43"/>
        </w:rPr>
        <w:t xml:space="preserve"> </w:t>
      </w:r>
      <w:r>
        <w:rPr>
          <w:spacing w:val="2"/>
        </w:rPr>
        <w:t>questions</w:t>
      </w:r>
      <w:r>
        <w:rPr>
          <w:spacing w:val="-44"/>
        </w:rPr>
        <w:t xml:space="preserve"> </w:t>
      </w:r>
      <w:r>
        <w:rPr>
          <w:spacing w:val="3"/>
        </w:rPr>
        <w:t>with</w:t>
      </w:r>
      <w:r>
        <w:rPr>
          <w:spacing w:val="-45"/>
        </w:rPr>
        <w:t xml:space="preserve"> </w:t>
      </w:r>
      <w:r>
        <w:rPr>
          <w:spacing w:val="3"/>
        </w:rPr>
        <w:t xml:space="preserve">their </w:t>
      </w:r>
      <w:r>
        <w:t>answers</w:t>
      </w:r>
      <w:r>
        <w:rPr>
          <w:spacing w:val="-54"/>
        </w:rPr>
        <w:t xml:space="preserve"> </w:t>
      </w:r>
      <w:r>
        <w:rPr>
          <w:spacing w:val="4"/>
        </w:rPr>
        <w:t>in</w:t>
      </w:r>
      <w:r>
        <w:rPr>
          <w:spacing w:val="-47"/>
        </w:rPr>
        <w:t xml:space="preserve"> </w:t>
      </w:r>
      <w:r>
        <w:rPr>
          <w:spacing w:val="3"/>
        </w:rPr>
        <w:t>‘yes’</w:t>
      </w:r>
      <w:r>
        <w:rPr>
          <w:spacing w:val="-54"/>
        </w:rPr>
        <w:t xml:space="preserve"> </w:t>
      </w:r>
      <w:r>
        <w:t>or</w:t>
      </w:r>
      <w:r>
        <w:rPr>
          <w:spacing w:val="-49"/>
        </w:rPr>
        <w:t xml:space="preserve"> </w:t>
      </w:r>
      <w:r>
        <w:t>‘no’</w:t>
      </w:r>
      <w:r>
        <w:rPr>
          <w:spacing w:val="-47"/>
        </w:rPr>
        <w:t xml:space="preserve"> </w:t>
      </w:r>
      <w:r>
        <w:rPr>
          <w:spacing w:val="-3"/>
        </w:rPr>
        <w:t>are</w:t>
      </w:r>
      <w:r>
        <w:rPr>
          <w:spacing w:val="-46"/>
        </w:rPr>
        <w:t xml:space="preserve"> </w:t>
      </w:r>
      <w:r>
        <w:t>prepared</w:t>
      </w:r>
      <w:r>
        <w:rPr>
          <w:spacing w:val="-54"/>
        </w:rPr>
        <w:t xml:space="preserve"> </w:t>
      </w:r>
      <w:r>
        <w:t>by</w:t>
      </w:r>
      <w:r>
        <w:rPr>
          <w:spacing w:val="-48"/>
        </w:rPr>
        <w:t xml:space="preserve"> </w:t>
      </w:r>
      <w:r>
        <w:t>the</w:t>
      </w:r>
      <w:r>
        <w:rPr>
          <w:spacing w:val="-45"/>
        </w:rPr>
        <w:t xml:space="preserve"> </w:t>
      </w:r>
      <w:r>
        <w:rPr>
          <w:spacing w:val="-3"/>
        </w:rPr>
        <w:t>HR</w:t>
      </w:r>
      <w:r>
        <w:rPr>
          <w:spacing w:val="-44"/>
        </w:rPr>
        <w:t xml:space="preserve"> </w:t>
      </w:r>
      <w:r>
        <w:t>department</w:t>
      </w:r>
      <w:r>
        <w:rPr>
          <w:spacing w:val="-54"/>
        </w:rPr>
        <w:t xml:space="preserve"> </w:t>
      </w:r>
      <w:r>
        <w:rPr>
          <w:spacing w:val="3"/>
        </w:rPr>
        <w:t>(see</w:t>
      </w:r>
      <w:r>
        <w:rPr>
          <w:spacing w:val="-52"/>
        </w:rPr>
        <w:t xml:space="preserve"> </w:t>
      </w:r>
      <w:r>
        <w:t>Figure</w:t>
      </w:r>
      <w:r>
        <w:rPr>
          <w:spacing w:val="-52"/>
        </w:rPr>
        <w:t xml:space="preserve"> </w:t>
      </w:r>
      <w:r>
        <w:t>28-2).</w:t>
      </w:r>
      <w:r>
        <w:rPr>
          <w:spacing w:val="-41"/>
        </w:rPr>
        <w:t xml:space="preserve"> </w:t>
      </w:r>
      <w:r>
        <w:t xml:space="preserve">The </w:t>
      </w:r>
      <w:r>
        <w:rPr>
          <w:w w:val="95"/>
        </w:rPr>
        <w:t>check-list</w:t>
      </w:r>
      <w:r>
        <w:rPr>
          <w:spacing w:val="-32"/>
          <w:w w:val="95"/>
        </w:rPr>
        <w:t xml:space="preserve"> </w:t>
      </w:r>
      <w:r>
        <w:rPr>
          <w:spacing w:val="3"/>
          <w:w w:val="95"/>
        </w:rPr>
        <w:t>is,</w:t>
      </w:r>
      <w:r>
        <w:rPr>
          <w:spacing w:val="-27"/>
          <w:w w:val="95"/>
        </w:rPr>
        <w:t xml:space="preserve"> </w:t>
      </w:r>
      <w:r>
        <w:rPr>
          <w:w w:val="95"/>
        </w:rPr>
        <w:t>then,</w:t>
      </w:r>
      <w:r>
        <w:rPr>
          <w:spacing w:val="-11"/>
          <w:w w:val="95"/>
        </w:rPr>
        <w:t xml:space="preserve"> </w:t>
      </w:r>
      <w:r>
        <w:rPr>
          <w:spacing w:val="2"/>
          <w:w w:val="95"/>
        </w:rPr>
        <w:t>presented</w:t>
      </w:r>
      <w:r>
        <w:rPr>
          <w:spacing w:val="-30"/>
          <w:w w:val="95"/>
        </w:rPr>
        <w:t xml:space="preserve"> </w:t>
      </w:r>
      <w:r>
        <w:rPr>
          <w:w w:val="95"/>
        </w:rPr>
        <w:t>to</w:t>
      </w:r>
      <w:r>
        <w:rPr>
          <w:spacing w:val="-31"/>
          <w:w w:val="95"/>
        </w:rPr>
        <w:t xml:space="preserve"> </w:t>
      </w:r>
      <w:r>
        <w:rPr>
          <w:w w:val="95"/>
        </w:rPr>
        <w:t>the</w:t>
      </w:r>
      <w:r>
        <w:rPr>
          <w:spacing w:val="2"/>
          <w:w w:val="95"/>
        </w:rPr>
        <w:t xml:space="preserve"> </w:t>
      </w:r>
      <w:r>
        <w:rPr>
          <w:w w:val="95"/>
        </w:rPr>
        <w:t>rater</w:t>
      </w:r>
      <w:r>
        <w:rPr>
          <w:spacing w:val="-20"/>
          <w:w w:val="95"/>
        </w:rPr>
        <w:t xml:space="preserve"> </w:t>
      </w:r>
      <w:r>
        <w:rPr>
          <w:w w:val="95"/>
        </w:rPr>
        <w:t>to</w:t>
      </w:r>
      <w:r>
        <w:rPr>
          <w:spacing w:val="-14"/>
          <w:w w:val="95"/>
        </w:rPr>
        <w:t xml:space="preserve"> </w:t>
      </w:r>
      <w:r>
        <w:rPr>
          <w:w w:val="95"/>
        </w:rPr>
        <w:t>tick</w:t>
      </w:r>
      <w:r>
        <w:rPr>
          <w:spacing w:val="-12"/>
          <w:w w:val="95"/>
        </w:rPr>
        <w:t xml:space="preserve"> </w:t>
      </w:r>
      <w:r>
        <w:rPr>
          <w:w w:val="95"/>
        </w:rPr>
        <w:t>appropriate</w:t>
      </w:r>
      <w:r>
        <w:rPr>
          <w:spacing w:val="-23"/>
          <w:w w:val="95"/>
        </w:rPr>
        <w:t xml:space="preserve"> </w:t>
      </w:r>
      <w:r>
        <w:rPr>
          <w:w w:val="95"/>
        </w:rPr>
        <w:t>answers</w:t>
      </w:r>
      <w:r>
        <w:rPr>
          <w:spacing w:val="-29"/>
          <w:w w:val="95"/>
        </w:rPr>
        <w:t xml:space="preserve"> </w:t>
      </w:r>
      <w:r>
        <w:rPr>
          <w:spacing w:val="2"/>
          <w:w w:val="95"/>
        </w:rPr>
        <w:t>relevant</w:t>
      </w:r>
      <w:r>
        <w:rPr>
          <w:spacing w:val="-31"/>
          <w:w w:val="95"/>
        </w:rPr>
        <w:t xml:space="preserve"> </w:t>
      </w:r>
      <w:r>
        <w:rPr>
          <w:w w:val="95"/>
        </w:rPr>
        <w:t>to</w:t>
      </w:r>
      <w:r>
        <w:rPr>
          <w:spacing w:val="-14"/>
          <w:w w:val="95"/>
        </w:rPr>
        <w:t xml:space="preserve"> </w:t>
      </w:r>
      <w:r>
        <w:rPr>
          <w:w w:val="95"/>
        </w:rPr>
        <w:t>the appraisee.</w:t>
      </w:r>
      <w:r>
        <w:rPr>
          <w:spacing w:val="-35"/>
          <w:w w:val="95"/>
        </w:rPr>
        <w:t xml:space="preserve"> </w:t>
      </w:r>
      <w:r>
        <w:rPr>
          <w:spacing w:val="-4"/>
          <w:w w:val="95"/>
        </w:rPr>
        <w:t>Each</w:t>
      </w:r>
      <w:r>
        <w:rPr>
          <w:spacing w:val="-23"/>
          <w:w w:val="95"/>
        </w:rPr>
        <w:t xml:space="preserve"> </w:t>
      </w:r>
      <w:r>
        <w:rPr>
          <w:spacing w:val="2"/>
          <w:w w:val="95"/>
        </w:rPr>
        <w:t>question</w:t>
      </w:r>
      <w:r>
        <w:rPr>
          <w:spacing w:val="-36"/>
          <w:w w:val="95"/>
        </w:rPr>
        <w:t xml:space="preserve"> </w:t>
      </w:r>
      <w:r>
        <w:rPr>
          <w:w w:val="95"/>
        </w:rPr>
        <w:t>carries</w:t>
      </w:r>
      <w:r>
        <w:rPr>
          <w:spacing w:val="-22"/>
          <w:w w:val="95"/>
        </w:rPr>
        <w:t xml:space="preserve"> </w:t>
      </w:r>
      <w:r>
        <w:rPr>
          <w:w w:val="95"/>
        </w:rPr>
        <w:t>a</w:t>
      </w:r>
      <w:r>
        <w:rPr>
          <w:spacing w:val="-13"/>
          <w:w w:val="95"/>
        </w:rPr>
        <w:t xml:space="preserve"> </w:t>
      </w:r>
      <w:r>
        <w:rPr>
          <w:spacing w:val="3"/>
          <w:w w:val="95"/>
        </w:rPr>
        <w:t>weight-age</w:t>
      </w:r>
      <w:r>
        <w:rPr>
          <w:spacing w:val="-31"/>
          <w:w w:val="95"/>
        </w:rPr>
        <w:t xml:space="preserve"> </w:t>
      </w:r>
      <w:r>
        <w:rPr>
          <w:spacing w:val="4"/>
          <w:w w:val="95"/>
        </w:rPr>
        <w:t>in</w:t>
      </w:r>
      <w:r>
        <w:rPr>
          <w:spacing w:val="-36"/>
          <w:w w:val="95"/>
        </w:rPr>
        <w:t xml:space="preserve"> </w:t>
      </w:r>
      <w:r>
        <w:rPr>
          <w:w w:val="95"/>
        </w:rPr>
        <w:t>relationship</w:t>
      </w:r>
      <w:r>
        <w:rPr>
          <w:spacing w:val="-36"/>
          <w:w w:val="95"/>
        </w:rPr>
        <w:t xml:space="preserve"> </w:t>
      </w:r>
      <w:r>
        <w:rPr>
          <w:w w:val="95"/>
        </w:rPr>
        <w:t>to</w:t>
      </w:r>
      <w:r>
        <w:rPr>
          <w:spacing w:val="-37"/>
          <w:w w:val="95"/>
        </w:rPr>
        <w:t xml:space="preserve"> </w:t>
      </w:r>
      <w:r>
        <w:rPr>
          <w:spacing w:val="3"/>
          <w:w w:val="95"/>
        </w:rPr>
        <w:t>their</w:t>
      </w:r>
      <w:r>
        <w:rPr>
          <w:spacing w:val="-40"/>
          <w:w w:val="95"/>
        </w:rPr>
        <w:t xml:space="preserve"> </w:t>
      </w:r>
      <w:r>
        <w:rPr>
          <w:w w:val="95"/>
        </w:rPr>
        <w:t>importance.</w:t>
      </w:r>
    </w:p>
    <w:p w14:paraId="5F1E567F" w14:textId="77777777" w:rsidR="00FE063D" w:rsidRDefault="00DF7C8A">
      <w:pPr>
        <w:pStyle w:val="BodyText"/>
        <w:spacing w:before="6"/>
        <w:rPr>
          <w:sz w:val="19"/>
        </w:rPr>
      </w:pPr>
      <w:r>
        <w:rPr>
          <w:noProof/>
        </w:rPr>
        <w:drawing>
          <wp:anchor distT="0" distB="0" distL="0" distR="0" simplePos="0" relativeHeight="64" behindDoc="0" locked="0" layoutInCell="1" allowOverlap="1" wp14:anchorId="61B40E11" wp14:editId="538C8F6C">
            <wp:simplePos x="0" y="0"/>
            <wp:positionH relativeFrom="page">
              <wp:posOffset>1380489</wp:posOffset>
            </wp:positionH>
            <wp:positionV relativeFrom="paragraph">
              <wp:posOffset>167528</wp:posOffset>
            </wp:positionV>
            <wp:extent cx="4891998" cy="1097279"/>
            <wp:effectExtent l="0" t="0" r="0" b="0"/>
            <wp:wrapTopAndBottom/>
            <wp:docPr id="9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18.jpeg"/>
                    <pic:cNvPicPr/>
                  </pic:nvPicPr>
                  <pic:blipFill>
                    <a:blip r:embed="rId26" cstate="print"/>
                    <a:stretch>
                      <a:fillRect/>
                    </a:stretch>
                  </pic:blipFill>
                  <pic:spPr>
                    <a:xfrm>
                      <a:off x="0" y="0"/>
                      <a:ext cx="4891998" cy="1097279"/>
                    </a:xfrm>
                    <a:prstGeom prst="rect">
                      <a:avLst/>
                    </a:prstGeom>
                  </pic:spPr>
                </pic:pic>
              </a:graphicData>
            </a:graphic>
          </wp:anchor>
        </w:drawing>
      </w:r>
    </w:p>
    <w:p w14:paraId="29E9315C" w14:textId="77777777" w:rsidR="00FE063D" w:rsidRDefault="00FE063D">
      <w:pPr>
        <w:pStyle w:val="BodyText"/>
        <w:spacing w:before="7"/>
        <w:rPr>
          <w:sz w:val="31"/>
        </w:rPr>
      </w:pPr>
    </w:p>
    <w:p w14:paraId="72176D7C" w14:textId="77777777" w:rsidR="00FE063D" w:rsidRDefault="00DF7C8A">
      <w:pPr>
        <w:pStyle w:val="BodyText"/>
        <w:spacing w:line="312" w:lineRule="auto"/>
        <w:ind w:left="1579" w:right="850"/>
      </w:pPr>
      <w:r>
        <w:t>When</w:t>
      </w:r>
      <w:r>
        <w:rPr>
          <w:spacing w:val="-46"/>
        </w:rPr>
        <w:t xml:space="preserve"> </w:t>
      </w:r>
      <w:r>
        <w:t>the</w:t>
      </w:r>
      <w:r>
        <w:rPr>
          <w:spacing w:val="-42"/>
        </w:rPr>
        <w:t xml:space="preserve"> </w:t>
      </w:r>
      <w:r>
        <w:t>check-list</w:t>
      </w:r>
      <w:r>
        <w:rPr>
          <w:spacing w:val="-53"/>
        </w:rPr>
        <w:t xml:space="preserve"> </w:t>
      </w:r>
      <w:r>
        <w:rPr>
          <w:spacing w:val="4"/>
        </w:rPr>
        <w:t>is</w:t>
      </w:r>
      <w:r>
        <w:rPr>
          <w:spacing w:val="-52"/>
        </w:rPr>
        <w:t xml:space="preserve"> </w:t>
      </w:r>
      <w:r>
        <w:t>completed,</w:t>
      </w:r>
      <w:r>
        <w:rPr>
          <w:spacing w:val="-51"/>
        </w:rPr>
        <w:t xml:space="preserve"> </w:t>
      </w:r>
      <w:r>
        <w:rPr>
          <w:spacing w:val="4"/>
        </w:rPr>
        <w:t>it</w:t>
      </w:r>
      <w:r>
        <w:rPr>
          <w:spacing w:val="-53"/>
        </w:rPr>
        <w:t xml:space="preserve"> </w:t>
      </w:r>
      <w:r>
        <w:rPr>
          <w:spacing w:val="4"/>
        </w:rPr>
        <w:t>is</w:t>
      </w:r>
      <w:r>
        <w:rPr>
          <w:spacing w:val="-45"/>
        </w:rPr>
        <w:t xml:space="preserve"> </w:t>
      </w:r>
      <w:r>
        <w:rPr>
          <w:spacing w:val="2"/>
        </w:rPr>
        <w:t>sent</w:t>
      </w:r>
      <w:r>
        <w:rPr>
          <w:spacing w:val="-47"/>
        </w:rPr>
        <w:t xml:space="preserve"> </w:t>
      </w:r>
      <w:r>
        <w:t>to</w:t>
      </w:r>
      <w:r>
        <w:rPr>
          <w:spacing w:val="-45"/>
        </w:rPr>
        <w:t xml:space="preserve"> </w:t>
      </w:r>
      <w:r>
        <w:t>the</w:t>
      </w:r>
      <w:r>
        <w:rPr>
          <w:spacing w:val="-49"/>
        </w:rPr>
        <w:t xml:space="preserve"> </w:t>
      </w:r>
      <w:r>
        <w:rPr>
          <w:spacing w:val="-3"/>
        </w:rPr>
        <w:t>HR</w:t>
      </w:r>
      <w:r>
        <w:rPr>
          <w:spacing w:val="-41"/>
        </w:rPr>
        <w:t xml:space="preserve"> </w:t>
      </w:r>
      <w:r>
        <w:t>department</w:t>
      </w:r>
      <w:r>
        <w:rPr>
          <w:spacing w:val="-46"/>
        </w:rPr>
        <w:t xml:space="preserve"> </w:t>
      </w:r>
      <w:r>
        <w:t>to</w:t>
      </w:r>
      <w:r>
        <w:rPr>
          <w:spacing w:val="-45"/>
        </w:rPr>
        <w:t xml:space="preserve"> </w:t>
      </w:r>
      <w:r>
        <w:t>prepare</w:t>
      </w:r>
      <w:r>
        <w:rPr>
          <w:spacing w:val="-50"/>
        </w:rPr>
        <w:t xml:space="preserve"> </w:t>
      </w:r>
      <w:r>
        <w:t>the</w:t>
      </w:r>
      <w:r>
        <w:rPr>
          <w:spacing w:val="-42"/>
        </w:rPr>
        <w:t xml:space="preserve"> </w:t>
      </w:r>
      <w:r>
        <w:rPr>
          <w:spacing w:val="2"/>
        </w:rPr>
        <w:t xml:space="preserve">final </w:t>
      </w:r>
      <w:r>
        <w:rPr>
          <w:w w:val="95"/>
        </w:rPr>
        <w:t>scores</w:t>
      </w:r>
      <w:r>
        <w:rPr>
          <w:spacing w:val="-27"/>
          <w:w w:val="95"/>
        </w:rPr>
        <w:t xml:space="preserve"> </w:t>
      </w:r>
      <w:r>
        <w:rPr>
          <w:spacing w:val="2"/>
          <w:w w:val="95"/>
        </w:rPr>
        <w:t>for</w:t>
      </w:r>
      <w:r>
        <w:rPr>
          <w:spacing w:val="-32"/>
          <w:w w:val="95"/>
        </w:rPr>
        <w:t xml:space="preserve"> </w:t>
      </w:r>
      <w:r>
        <w:rPr>
          <w:w w:val="95"/>
        </w:rPr>
        <w:t>all</w:t>
      </w:r>
      <w:r>
        <w:rPr>
          <w:spacing w:val="-33"/>
          <w:w w:val="95"/>
        </w:rPr>
        <w:t xml:space="preserve"> </w:t>
      </w:r>
      <w:r>
        <w:rPr>
          <w:w w:val="95"/>
        </w:rPr>
        <w:t>appraises</w:t>
      </w:r>
      <w:r>
        <w:rPr>
          <w:spacing w:val="-39"/>
          <w:w w:val="95"/>
        </w:rPr>
        <w:t xml:space="preserve"> </w:t>
      </w:r>
      <w:r>
        <w:rPr>
          <w:w w:val="95"/>
        </w:rPr>
        <w:t>based</w:t>
      </w:r>
      <w:r>
        <w:rPr>
          <w:spacing w:val="-28"/>
          <w:w w:val="95"/>
        </w:rPr>
        <w:t xml:space="preserve"> </w:t>
      </w:r>
      <w:r>
        <w:rPr>
          <w:w w:val="95"/>
        </w:rPr>
        <w:t>on</w:t>
      </w:r>
      <w:r>
        <w:rPr>
          <w:spacing w:val="-20"/>
          <w:w w:val="95"/>
        </w:rPr>
        <w:t xml:space="preserve"> </w:t>
      </w:r>
      <w:r>
        <w:rPr>
          <w:w w:val="95"/>
        </w:rPr>
        <w:t>all</w:t>
      </w:r>
      <w:r>
        <w:rPr>
          <w:spacing w:val="-34"/>
          <w:w w:val="95"/>
        </w:rPr>
        <w:t xml:space="preserve"> </w:t>
      </w:r>
      <w:r>
        <w:rPr>
          <w:spacing w:val="2"/>
          <w:w w:val="95"/>
        </w:rPr>
        <w:t>questions.</w:t>
      </w:r>
      <w:r>
        <w:rPr>
          <w:spacing w:val="-37"/>
          <w:w w:val="95"/>
        </w:rPr>
        <w:t xml:space="preserve"> </w:t>
      </w:r>
      <w:r>
        <w:rPr>
          <w:spacing w:val="2"/>
          <w:w w:val="95"/>
        </w:rPr>
        <w:t>While</w:t>
      </w:r>
      <w:r>
        <w:rPr>
          <w:spacing w:val="-35"/>
          <w:w w:val="95"/>
        </w:rPr>
        <w:t xml:space="preserve"> </w:t>
      </w:r>
      <w:r>
        <w:rPr>
          <w:w w:val="95"/>
        </w:rPr>
        <w:t>preparing</w:t>
      </w:r>
      <w:r>
        <w:rPr>
          <w:spacing w:val="-41"/>
          <w:w w:val="95"/>
        </w:rPr>
        <w:t xml:space="preserve"> </w:t>
      </w:r>
      <w:r>
        <w:rPr>
          <w:spacing w:val="2"/>
          <w:w w:val="95"/>
        </w:rPr>
        <w:t>questions</w:t>
      </w:r>
      <w:r>
        <w:rPr>
          <w:spacing w:val="-38"/>
          <w:w w:val="95"/>
        </w:rPr>
        <w:t xml:space="preserve"> </w:t>
      </w:r>
      <w:r>
        <w:rPr>
          <w:w w:val="95"/>
        </w:rPr>
        <w:t>an</w:t>
      </w:r>
      <w:r>
        <w:rPr>
          <w:spacing w:val="-28"/>
          <w:w w:val="95"/>
        </w:rPr>
        <w:t xml:space="preserve"> </w:t>
      </w:r>
      <w:r>
        <w:rPr>
          <w:w w:val="95"/>
        </w:rPr>
        <w:t xml:space="preserve">attempt </w:t>
      </w:r>
      <w:r>
        <w:rPr>
          <w:spacing w:val="4"/>
        </w:rPr>
        <w:t>is</w:t>
      </w:r>
      <w:r>
        <w:rPr>
          <w:spacing w:val="-36"/>
        </w:rPr>
        <w:t xml:space="preserve"> </w:t>
      </w:r>
      <w:r>
        <w:t>made</w:t>
      </w:r>
      <w:r>
        <w:rPr>
          <w:spacing w:val="-32"/>
        </w:rPr>
        <w:t xml:space="preserve"> </w:t>
      </w:r>
      <w:r>
        <w:t>to</w:t>
      </w:r>
      <w:r>
        <w:rPr>
          <w:spacing w:val="-37"/>
        </w:rPr>
        <w:t xml:space="preserve"> </w:t>
      </w:r>
      <w:r>
        <w:rPr>
          <w:spacing w:val="2"/>
        </w:rPr>
        <w:t>determine</w:t>
      </w:r>
      <w:r>
        <w:rPr>
          <w:spacing w:val="-42"/>
        </w:rPr>
        <w:t xml:space="preserve"> </w:t>
      </w:r>
      <w:r>
        <w:t>the</w:t>
      </w:r>
      <w:r>
        <w:rPr>
          <w:spacing w:val="-42"/>
        </w:rPr>
        <w:t xml:space="preserve"> </w:t>
      </w:r>
      <w:r>
        <w:rPr>
          <w:spacing w:val="2"/>
        </w:rPr>
        <w:t>degree</w:t>
      </w:r>
      <w:r>
        <w:rPr>
          <w:spacing w:val="-42"/>
        </w:rPr>
        <w:t xml:space="preserve"> </w:t>
      </w:r>
      <w:r>
        <w:t>of</w:t>
      </w:r>
      <w:r>
        <w:rPr>
          <w:spacing w:val="-43"/>
        </w:rPr>
        <w:t xml:space="preserve"> </w:t>
      </w:r>
      <w:r>
        <w:t>consistency</w:t>
      </w:r>
      <w:r>
        <w:rPr>
          <w:spacing w:val="-45"/>
        </w:rPr>
        <w:t xml:space="preserve"> </w:t>
      </w:r>
      <w:r>
        <w:t>of</w:t>
      </w:r>
      <w:r>
        <w:rPr>
          <w:spacing w:val="-33"/>
        </w:rPr>
        <w:t xml:space="preserve"> </w:t>
      </w:r>
      <w:r>
        <w:t>the</w:t>
      </w:r>
      <w:r>
        <w:rPr>
          <w:spacing w:val="-33"/>
        </w:rPr>
        <w:t xml:space="preserve"> </w:t>
      </w:r>
      <w:r>
        <w:t>rater</w:t>
      </w:r>
      <w:r>
        <w:rPr>
          <w:spacing w:val="-49"/>
        </w:rPr>
        <w:t xml:space="preserve"> </w:t>
      </w:r>
      <w:r>
        <w:t>by</w:t>
      </w:r>
      <w:r>
        <w:rPr>
          <w:spacing w:val="-35"/>
        </w:rPr>
        <w:t xml:space="preserve"> </w:t>
      </w:r>
      <w:r>
        <w:t>asking</w:t>
      </w:r>
      <w:r>
        <w:rPr>
          <w:spacing w:val="-38"/>
        </w:rPr>
        <w:t xml:space="preserve"> </w:t>
      </w:r>
      <w:r>
        <w:t>the</w:t>
      </w:r>
      <w:r>
        <w:rPr>
          <w:spacing w:val="-32"/>
        </w:rPr>
        <w:t xml:space="preserve"> </w:t>
      </w:r>
      <w:r>
        <w:t xml:space="preserve">same </w:t>
      </w:r>
      <w:r>
        <w:rPr>
          <w:spacing w:val="2"/>
        </w:rPr>
        <w:t>question</w:t>
      </w:r>
      <w:r>
        <w:rPr>
          <w:spacing w:val="-36"/>
        </w:rPr>
        <w:t xml:space="preserve"> </w:t>
      </w:r>
      <w:r>
        <w:t>twice</w:t>
      </w:r>
      <w:r>
        <w:rPr>
          <w:spacing w:val="-28"/>
        </w:rPr>
        <w:t xml:space="preserve"> </w:t>
      </w:r>
      <w:r>
        <w:t>but</w:t>
      </w:r>
      <w:r>
        <w:rPr>
          <w:spacing w:val="-21"/>
        </w:rPr>
        <w:t xml:space="preserve"> </w:t>
      </w:r>
      <w:r>
        <w:rPr>
          <w:spacing w:val="4"/>
        </w:rPr>
        <w:t>in</w:t>
      </w:r>
      <w:r>
        <w:rPr>
          <w:spacing w:val="-20"/>
        </w:rPr>
        <w:t xml:space="preserve"> </w:t>
      </w:r>
      <w:r>
        <w:t>a</w:t>
      </w:r>
      <w:r>
        <w:rPr>
          <w:spacing w:val="-23"/>
        </w:rPr>
        <w:t xml:space="preserve"> </w:t>
      </w:r>
      <w:r>
        <w:rPr>
          <w:spacing w:val="3"/>
        </w:rPr>
        <w:t>different</w:t>
      </w:r>
      <w:r>
        <w:rPr>
          <w:spacing w:val="-36"/>
        </w:rPr>
        <w:t xml:space="preserve"> </w:t>
      </w:r>
      <w:r>
        <w:rPr>
          <w:spacing w:val="-3"/>
        </w:rPr>
        <w:t>manner.</w:t>
      </w:r>
    </w:p>
    <w:p w14:paraId="07D030CD" w14:textId="77777777" w:rsidR="00FE063D" w:rsidRDefault="00FE063D">
      <w:pPr>
        <w:pStyle w:val="BodyText"/>
        <w:spacing w:before="7"/>
        <w:rPr>
          <w:sz w:val="25"/>
        </w:rPr>
      </w:pPr>
    </w:p>
    <w:p w14:paraId="58ECDA99" w14:textId="77777777" w:rsidR="00FE063D" w:rsidRDefault="00DF7C8A">
      <w:pPr>
        <w:pStyle w:val="BodyText"/>
        <w:spacing w:line="314" w:lineRule="auto"/>
        <w:ind w:left="1579" w:right="847"/>
      </w:pPr>
      <w:r>
        <w:rPr>
          <w:w w:val="95"/>
        </w:rPr>
        <w:t>The</w:t>
      </w:r>
      <w:r>
        <w:rPr>
          <w:spacing w:val="-27"/>
          <w:w w:val="95"/>
        </w:rPr>
        <w:t xml:space="preserve"> </w:t>
      </w:r>
      <w:r>
        <w:rPr>
          <w:w w:val="95"/>
        </w:rPr>
        <w:t>forced-choice</w:t>
      </w:r>
      <w:r>
        <w:rPr>
          <w:spacing w:val="-38"/>
          <w:w w:val="95"/>
        </w:rPr>
        <w:t xml:space="preserve"> </w:t>
      </w:r>
      <w:r>
        <w:rPr>
          <w:w w:val="95"/>
        </w:rPr>
        <w:t>method</w:t>
      </w:r>
      <w:r>
        <w:rPr>
          <w:spacing w:val="-42"/>
          <w:w w:val="95"/>
        </w:rPr>
        <w:t xml:space="preserve"> </w:t>
      </w:r>
      <w:r>
        <w:rPr>
          <w:spacing w:val="4"/>
          <w:w w:val="95"/>
        </w:rPr>
        <w:t>is</w:t>
      </w:r>
      <w:r>
        <w:rPr>
          <w:spacing w:val="-41"/>
          <w:w w:val="95"/>
        </w:rPr>
        <w:t xml:space="preserve"> </w:t>
      </w:r>
      <w:r>
        <w:rPr>
          <w:spacing w:val="4"/>
          <w:w w:val="95"/>
        </w:rPr>
        <w:t>developed</w:t>
      </w:r>
      <w:r>
        <w:rPr>
          <w:spacing w:val="-42"/>
          <w:w w:val="95"/>
        </w:rPr>
        <w:t xml:space="preserve"> </w:t>
      </w:r>
      <w:r>
        <w:rPr>
          <w:w w:val="95"/>
        </w:rPr>
        <w:t>by</w:t>
      </w:r>
      <w:r>
        <w:rPr>
          <w:spacing w:val="-41"/>
          <w:w w:val="95"/>
        </w:rPr>
        <w:t xml:space="preserve"> </w:t>
      </w:r>
      <w:r>
        <w:rPr>
          <w:w w:val="95"/>
        </w:rPr>
        <w:t>J.</w:t>
      </w:r>
      <w:r>
        <w:rPr>
          <w:spacing w:val="-30"/>
          <w:w w:val="95"/>
        </w:rPr>
        <w:t xml:space="preserve"> </w:t>
      </w:r>
      <w:r>
        <w:rPr>
          <w:spacing w:val="-14"/>
          <w:w w:val="95"/>
        </w:rPr>
        <w:t>P.</w:t>
      </w:r>
      <w:r>
        <w:rPr>
          <w:spacing w:val="-30"/>
          <w:w w:val="95"/>
        </w:rPr>
        <w:t xml:space="preserve"> </w:t>
      </w:r>
      <w:r>
        <w:rPr>
          <w:w w:val="95"/>
        </w:rPr>
        <w:t>Guilford.</w:t>
      </w:r>
      <w:r>
        <w:rPr>
          <w:spacing w:val="-41"/>
          <w:w w:val="95"/>
        </w:rPr>
        <w:t xml:space="preserve"> </w:t>
      </w:r>
      <w:r>
        <w:rPr>
          <w:w w:val="95"/>
        </w:rPr>
        <w:t>It</w:t>
      </w:r>
      <w:r>
        <w:rPr>
          <w:spacing w:val="-43"/>
          <w:w w:val="95"/>
        </w:rPr>
        <w:t xml:space="preserve"> </w:t>
      </w:r>
      <w:r>
        <w:rPr>
          <w:w w:val="95"/>
        </w:rPr>
        <w:t>contains</w:t>
      </w:r>
      <w:r>
        <w:rPr>
          <w:spacing w:val="-31"/>
          <w:w w:val="95"/>
        </w:rPr>
        <w:t xml:space="preserve"> </w:t>
      </w:r>
      <w:r>
        <w:rPr>
          <w:w w:val="95"/>
        </w:rPr>
        <w:t>a</w:t>
      </w:r>
      <w:r>
        <w:rPr>
          <w:spacing w:val="-34"/>
          <w:w w:val="95"/>
        </w:rPr>
        <w:t xml:space="preserve"> </w:t>
      </w:r>
      <w:r>
        <w:rPr>
          <w:spacing w:val="3"/>
          <w:w w:val="95"/>
        </w:rPr>
        <w:t>series</w:t>
      </w:r>
      <w:r>
        <w:rPr>
          <w:spacing w:val="-41"/>
          <w:w w:val="95"/>
        </w:rPr>
        <w:t xml:space="preserve"> </w:t>
      </w:r>
      <w:r>
        <w:rPr>
          <w:w w:val="95"/>
        </w:rPr>
        <w:t>of</w:t>
      </w:r>
      <w:r>
        <w:rPr>
          <w:spacing w:val="-28"/>
          <w:w w:val="95"/>
        </w:rPr>
        <w:t xml:space="preserve"> </w:t>
      </w:r>
      <w:r>
        <w:rPr>
          <w:spacing w:val="3"/>
          <w:w w:val="95"/>
        </w:rPr>
        <w:t xml:space="preserve">groups </w:t>
      </w:r>
      <w:r>
        <w:rPr>
          <w:w w:val="95"/>
        </w:rPr>
        <w:t>of</w:t>
      </w:r>
      <w:r>
        <w:rPr>
          <w:spacing w:val="-14"/>
          <w:w w:val="95"/>
        </w:rPr>
        <w:t xml:space="preserve"> </w:t>
      </w:r>
      <w:r>
        <w:rPr>
          <w:w w:val="95"/>
        </w:rPr>
        <w:t>statements,</w:t>
      </w:r>
      <w:r>
        <w:rPr>
          <w:spacing w:val="-31"/>
          <w:w w:val="95"/>
        </w:rPr>
        <w:t xml:space="preserve"> </w:t>
      </w:r>
      <w:r>
        <w:rPr>
          <w:w w:val="95"/>
        </w:rPr>
        <w:t>and</w:t>
      </w:r>
      <w:r>
        <w:rPr>
          <w:spacing w:val="-33"/>
          <w:w w:val="95"/>
        </w:rPr>
        <w:t xml:space="preserve"> </w:t>
      </w:r>
      <w:r>
        <w:rPr>
          <w:w w:val="95"/>
        </w:rPr>
        <w:t>rater</w:t>
      </w:r>
      <w:r>
        <w:rPr>
          <w:spacing w:val="-23"/>
          <w:w w:val="95"/>
        </w:rPr>
        <w:t xml:space="preserve"> </w:t>
      </w:r>
      <w:r>
        <w:rPr>
          <w:w w:val="95"/>
        </w:rPr>
        <w:t>rates</w:t>
      </w:r>
      <w:r>
        <w:rPr>
          <w:spacing w:val="-17"/>
          <w:w w:val="95"/>
        </w:rPr>
        <w:t xml:space="preserve"> </w:t>
      </w:r>
      <w:r>
        <w:rPr>
          <w:w w:val="95"/>
        </w:rPr>
        <w:t>how</w:t>
      </w:r>
      <w:r>
        <w:rPr>
          <w:spacing w:val="-16"/>
          <w:w w:val="95"/>
        </w:rPr>
        <w:t xml:space="preserve"> </w:t>
      </w:r>
      <w:r>
        <w:rPr>
          <w:w w:val="95"/>
        </w:rPr>
        <w:t>effectively</w:t>
      </w:r>
      <w:r>
        <w:rPr>
          <w:spacing w:val="-31"/>
          <w:w w:val="95"/>
        </w:rPr>
        <w:t xml:space="preserve"> </w:t>
      </w:r>
      <w:r>
        <w:rPr>
          <w:w w:val="95"/>
        </w:rPr>
        <w:t>a</w:t>
      </w:r>
      <w:r>
        <w:rPr>
          <w:spacing w:val="-37"/>
          <w:w w:val="95"/>
        </w:rPr>
        <w:t xml:space="preserve"> </w:t>
      </w:r>
      <w:r>
        <w:rPr>
          <w:w w:val="95"/>
        </w:rPr>
        <w:t>statement</w:t>
      </w:r>
      <w:r>
        <w:rPr>
          <w:spacing w:val="-34"/>
          <w:w w:val="95"/>
        </w:rPr>
        <w:t xml:space="preserve"> </w:t>
      </w:r>
      <w:r>
        <w:rPr>
          <w:w w:val="95"/>
        </w:rPr>
        <w:t>describes</w:t>
      </w:r>
      <w:r>
        <w:rPr>
          <w:spacing w:val="-32"/>
          <w:w w:val="95"/>
        </w:rPr>
        <w:t xml:space="preserve"> </w:t>
      </w:r>
      <w:r>
        <w:rPr>
          <w:w w:val="95"/>
        </w:rPr>
        <w:t>each</w:t>
      </w:r>
      <w:r>
        <w:rPr>
          <w:spacing w:val="-19"/>
          <w:w w:val="95"/>
        </w:rPr>
        <w:t xml:space="preserve"> </w:t>
      </w:r>
      <w:r>
        <w:rPr>
          <w:spacing w:val="2"/>
          <w:w w:val="95"/>
        </w:rPr>
        <w:t xml:space="preserve">individual </w:t>
      </w:r>
      <w:r>
        <w:rPr>
          <w:spacing w:val="3"/>
        </w:rPr>
        <w:t>being</w:t>
      </w:r>
      <w:r>
        <w:rPr>
          <w:spacing w:val="-45"/>
        </w:rPr>
        <w:t xml:space="preserve"> </w:t>
      </w:r>
      <w:r>
        <w:rPr>
          <w:spacing w:val="2"/>
        </w:rPr>
        <w:t>evaluated.</w:t>
      </w:r>
      <w:r>
        <w:rPr>
          <w:spacing w:val="-41"/>
        </w:rPr>
        <w:t xml:space="preserve"> </w:t>
      </w:r>
      <w:r>
        <w:t>Common</w:t>
      </w:r>
      <w:r>
        <w:rPr>
          <w:spacing w:val="-43"/>
        </w:rPr>
        <w:t xml:space="preserve"> </w:t>
      </w:r>
      <w:r>
        <w:t>method</w:t>
      </w:r>
      <w:r>
        <w:rPr>
          <w:spacing w:val="-31"/>
        </w:rPr>
        <w:t xml:space="preserve"> </w:t>
      </w:r>
      <w:r>
        <w:t>of</w:t>
      </w:r>
      <w:r>
        <w:rPr>
          <w:spacing w:val="-39"/>
        </w:rPr>
        <w:t xml:space="preserve"> </w:t>
      </w:r>
      <w:r>
        <w:t>forced-choice</w:t>
      </w:r>
      <w:r>
        <w:rPr>
          <w:spacing w:val="-37"/>
        </w:rPr>
        <w:t xml:space="preserve"> </w:t>
      </w:r>
      <w:r>
        <w:t>method</w:t>
      </w:r>
      <w:r>
        <w:rPr>
          <w:spacing w:val="-43"/>
        </w:rPr>
        <w:t xml:space="preserve"> </w:t>
      </w:r>
      <w:r>
        <w:t>contains</w:t>
      </w:r>
      <w:r>
        <w:rPr>
          <w:spacing w:val="-30"/>
        </w:rPr>
        <w:t xml:space="preserve"> </w:t>
      </w:r>
      <w:r>
        <w:t>two</w:t>
      </w:r>
    </w:p>
    <w:p w14:paraId="118B0D48" w14:textId="77777777" w:rsidR="00FE063D" w:rsidRDefault="00DF7C8A">
      <w:pPr>
        <w:pStyle w:val="BodyText"/>
        <w:spacing w:line="248" w:lineRule="exact"/>
        <w:ind w:left="1579"/>
      </w:pPr>
      <w:r>
        <w:t>statements, both positive and negative.</w:t>
      </w:r>
    </w:p>
    <w:p w14:paraId="1E8933A3" w14:textId="77777777" w:rsidR="00FE063D" w:rsidRDefault="00FE063D">
      <w:pPr>
        <w:spacing w:line="248" w:lineRule="exact"/>
        <w:sectPr w:rsidR="00FE063D">
          <w:pgSz w:w="11910" w:h="16840"/>
          <w:pgMar w:top="1080" w:right="580" w:bottom="280" w:left="600" w:header="885" w:footer="0" w:gutter="0"/>
          <w:cols w:space="720"/>
        </w:sectPr>
      </w:pPr>
    </w:p>
    <w:p w14:paraId="108EBBB3" w14:textId="77777777" w:rsidR="00FE063D" w:rsidRDefault="00FE063D">
      <w:pPr>
        <w:pStyle w:val="BodyText"/>
        <w:spacing w:before="10"/>
        <w:rPr>
          <w:sz w:val="28"/>
        </w:rPr>
      </w:pPr>
    </w:p>
    <w:tbl>
      <w:tblPr>
        <w:tblW w:w="0" w:type="auto"/>
        <w:tblInd w:w="15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166"/>
        <w:gridCol w:w="4150"/>
      </w:tblGrid>
      <w:tr w:rsidR="00FE063D" w14:paraId="0F737033" w14:textId="77777777">
        <w:trPr>
          <w:trHeight w:val="876"/>
        </w:trPr>
        <w:tc>
          <w:tcPr>
            <w:tcW w:w="4166" w:type="dxa"/>
          </w:tcPr>
          <w:p w14:paraId="4EC38071" w14:textId="77777777" w:rsidR="00FE063D" w:rsidRDefault="00DF7C8A">
            <w:pPr>
              <w:pStyle w:val="TableParagraph"/>
              <w:spacing w:before="206"/>
              <w:ind w:left="102"/>
              <w:rPr>
                <w:rFonts w:ascii="Times New Roman"/>
                <w:i/>
                <w:sz w:val="24"/>
              </w:rPr>
            </w:pPr>
            <w:r>
              <w:rPr>
                <w:rFonts w:ascii="Times New Roman"/>
                <w:i/>
                <w:sz w:val="24"/>
              </w:rPr>
              <w:t>Examples of positive statements are:</w:t>
            </w:r>
          </w:p>
        </w:tc>
        <w:tc>
          <w:tcPr>
            <w:tcW w:w="4150" w:type="dxa"/>
          </w:tcPr>
          <w:p w14:paraId="3D2354A7" w14:textId="77777777" w:rsidR="00FE063D" w:rsidRDefault="00DF7C8A">
            <w:pPr>
              <w:pStyle w:val="TableParagraph"/>
              <w:spacing w:before="112" w:line="370" w:lineRule="atLeast"/>
              <w:ind w:left="101"/>
              <w:rPr>
                <w:rFonts w:ascii="Times New Roman"/>
                <w:i/>
                <w:sz w:val="24"/>
              </w:rPr>
            </w:pPr>
            <w:r>
              <w:rPr>
                <w:rFonts w:ascii="Times New Roman"/>
                <w:i/>
                <w:sz w:val="24"/>
              </w:rPr>
              <w:t>A pair of negative statements may be as follows:</w:t>
            </w:r>
          </w:p>
        </w:tc>
      </w:tr>
      <w:tr w:rsidR="00FE063D" w14:paraId="3FF09109" w14:textId="77777777">
        <w:trPr>
          <w:trHeight w:val="1886"/>
        </w:trPr>
        <w:tc>
          <w:tcPr>
            <w:tcW w:w="4166" w:type="dxa"/>
          </w:tcPr>
          <w:p w14:paraId="5AA40CB9" w14:textId="77777777" w:rsidR="00FE063D" w:rsidRDefault="00DF7C8A">
            <w:pPr>
              <w:pStyle w:val="TableParagraph"/>
              <w:numPr>
                <w:ilvl w:val="0"/>
                <w:numId w:val="34"/>
              </w:numPr>
              <w:tabs>
                <w:tab w:val="left" w:pos="342"/>
              </w:tabs>
              <w:spacing w:before="222" w:line="319" w:lineRule="auto"/>
              <w:ind w:right="340" w:firstLine="0"/>
              <w:rPr>
                <w:rFonts w:ascii="Times New Roman"/>
                <w:sz w:val="24"/>
              </w:rPr>
            </w:pPr>
            <w:r>
              <w:rPr>
                <w:rFonts w:ascii="Times New Roman"/>
                <w:spacing w:val="-8"/>
                <w:sz w:val="24"/>
              </w:rPr>
              <w:t xml:space="preserve">Gives </w:t>
            </w:r>
            <w:r>
              <w:rPr>
                <w:rFonts w:ascii="Times New Roman"/>
                <w:spacing w:val="-6"/>
                <w:sz w:val="24"/>
              </w:rPr>
              <w:t xml:space="preserve">good </w:t>
            </w:r>
            <w:r>
              <w:rPr>
                <w:rFonts w:ascii="Times New Roman"/>
                <w:sz w:val="24"/>
              </w:rPr>
              <w:t xml:space="preserve">and clear </w:t>
            </w:r>
            <w:r>
              <w:rPr>
                <w:rFonts w:ascii="Times New Roman"/>
                <w:spacing w:val="-6"/>
                <w:sz w:val="24"/>
              </w:rPr>
              <w:t xml:space="preserve">instructions </w:t>
            </w:r>
            <w:r>
              <w:rPr>
                <w:rFonts w:ascii="Times New Roman"/>
                <w:sz w:val="24"/>
              </w:rPr>
              <w:t xml:space="preserve">to </w:t>
            </w:r>
            <w:r>
              <w:rPr>
                <w:rFonts w:ascii="Times New Roman"/>
                <w:spacing w:val="-4"/>
                <w:sz w:val="24"/>
              </w:rPr>
              <w:t>the</w:t>
            </w:r>
            <w:r>
              <w:rPr>
                <w:rFonts w:ascii="Times New Roman"/>
                <w:spacing w:val="9"/>
                <w:sz w:val="24"/>
              </w:rPr>
              <w:t xml:space="preserve"> </w:t>
            </w:r>
            <w:r>
              <w:rPr>
                <w:rFonts w:ascii="Times New Roman"/>
                <w:spacing w:val="-4"/>
                <w:sz w:val="24"/>
              </w:rPr>
              <w:t>subordinates.</w:t>
            </w:r>
          </w:p>
          <w:p w14:paraId="6288F7E3" w14:textId="77777777" w:rsidR="00FE063D" w:rsidRDefault="00DF7C8A">
            <w:pPr>
              <w:pStyle w:val="TableParagraph"/>
              <w:numPr>
                <w:ilvl w:val="0"/>
                <w:numId w:val="34"/>
              </w:numPr>
              <w:tabs>
                <w:tab w:val="left" w:pos="342"/>
              </w:tabs>
              <w:spacing w:before="201" w:line="350" w:lineRule="atLeast"/>
              <w:ind w:right="464" w:firstLine="0"/>
              <w:rPr>
                <w:rFonts w:ascii="Times New Roman"/>
                <w:sz w:val="24"/>
              </w:rPr>
            </w:pPr>
            <w:r>
              <w:rPr>
                <w:rFonts w:ascii="Times New Roman"/>
                <w:sz w:val="24"/>
              </w:rPr>
              <w:t xml:space="preserve">Can </w:t>
            </w:r>
            <w:r>
              <w:rPr>
                <w:rFonts w:ascii="Times New Roman"/>
                <w:spacing w:val="-4"/>
                <w:sz w:val="24"/>
              </w:rPr>
              <w:t xml:space="preserve">be </w:t>
            </w:r>
            <w:r>
              <w:rPr>
                <w:rFonts w:ascii="Times New Roman"/>
                <w:spacing w:val="-3"/>
                <w:sz w:val="24"/>
              </w:rPr>
              <w:t xml:space="preserve">depended </w:t>
            </w:r>
            <w:r>
              <w:rPr>
                <w:rFonts w:ascii="Times New Roman"/>
                <w:spacing w:val="-6"/>
                <w:sz w:val="24"/>
              </w:rPr>
              <w:t xml:space="preserve">upon </w:t>
            </w:r>
            <w:r>
              <w:rPr>
                <w:rFonts w:ascii="Times New Roman"/>
                <w:sz w:val="24"/>
              </w:rPr>
              <w:t xml:space="preserve">to </w:t>
            </w:r>
            <w:r>
              <w:rPr>
                <w:rFonts w:ascii="Times New Roman"/>
                <w:spacing w:val="-5"/>
                <w:sz w:val="24"/>
              </w:rPr>
              <w:t xml:space="preserve">complete </w:t>
            </w:r>
            <w:r>
              <w:rPr>
                <w:rFonts w:ascii="Times New Roman"/>
                <w:sz w:val="24"/>
              </w:rPr>
              <w:t xml:space="preserve">any </w:t>
            </w:r>
            <w:r>
              <w:rPr>
                <w:rFonts w:ascii="Times New Roman"/>
                <w:spacing w:val="-9"/>
                <w:sz w:val="24"/>
              </w:rPr>
              <w:t>job</w:t>
            </w:r>
            <w:r>
              <w:rPr>
                <w:rFonts w:ascii="Times New Roman"/>
                <w:spacing w:val="22"/>
                <w:sz w:val="24"/>
              </w:rPr>
              <w:t xml:space="preserve"> </w:t>
            </w:r>
            <w:r>
              <w:rPr>
                <w:rFonts w:ascii="Times New Roman"/>
                <w:spacing w:val="-4"/>
                <w:sz w:val="24"/>
              </w:rPr>
              <w:t>assigned.</w:t>
            </w:r>
          </w:p>
        </w:tc>
        <w:tc>
          <w:tcPr>
            <w:tcW w:w="4150" w:type="dxa"/>
          </w:tcPr>
          <w:p w14:paraId="3B9AA1C5" w14:textId="77777777" w:rsidR="00FE063D" w:rsidRDefault="00DF7C8A">
            <w:pPr>
              <w:pStyle w:val="TableParagraph"/>
              <w:numPr>
                <w:ilvl w:val="0"/>
                <w:numId w:val="33"/>
              </w:numPr>
              <w:tabs>
                <w:tab w:val="left" w:pos="342"/>
              </w:tabs>
              <w:spacing w:before="222" w:line="319" w:lineRule="auto"/>
              <w:ind w:right="355" w:firstLine="0"/>
              <w:rPr>
                <w:rFonts w:ascii="Times New Roman"/>
                <w:sz w:val="24"/>
              </w:rPr>
            </w:pPr>
            <w:r>
              <w:rPr>
                <w:rFonts w:ascii="Times New Roman"/>
                <w:sz w:val="24"/>
              </w:rPr>
              <w:t xml:space="preserve">Makes </w:t>
            </w:r>
            <w:r>
              <w:rPr>
                <w:rFonts w:ascii="Times New Roman"/>
                <w:spacing w:val="-5"/>
                <w:sz w:val="24"/>
              </w:rPr>
              <w:t xml:space="preserve">promises beyond </w:t>
            </w:r>
            <w:r>
              <w:rPr>
                <w:rFonts w:ascii="Times New Roman"/>
                <w:spacing w:val="-9"/>
                <w:sz w:val="24"/>
              </w:rPr>
              <w:t xml:space="preserve">his </w:t>
            </w:r>
            <w:r>
              <w:rPr>
                <w:rFonts w:ascii="Times New Roman"/>
                <w:spacing w:val="-14"/>
                <w:sz w:val="24"/>
              </w:rPr>
              <w:t xml:space="preserve">limit </w:t>
            </w:r>
            <w:r>
              <w:rPr>
                <w:rFonts w:ascii="Times New Roman"/>
                <w:sz w:val="24"/>
              </w:rPr>
              <w:t>to keep</w:t>
            </w:r>
            <w:r>
              <w:rPr>
                <w:rFonts w:ascii="Times New Roman"/>
                <w:spacing w:val="-5"/>
                <w:sz w:val="24"/>
              </w:rPr>
              <w:t xml:space="preserve"> </w:t>
            </w:r>
            <w:r>
              <w:rPr>
                <w:rFonts w:ascii="Times New Roman"/>
                <w:sz w:val="24"/>
              </w:rPr>
              <w:t>these.</w:t>
            </w:r>
          </w:p>
          <w:p w14:paraId="363CE865" w14:textId="77777777" w:rsidR="00FE063D" w:rsidRDefault="00FE063D">
            <w:pPr>
              <w:pStyle w:val="TableParagraph"/>
              <w:spacing w:before="10"/>
              <w:rPr>
                <w:sz w:val="23"/>
              </w:rPr>
            </w:pPr>
          </w:p>
          <w:p w14:paraId="59AC3EC2" w14:textId="77777777" w:rsidR="00FE063D" w:rsidRDefault="00DF7C8A">
            <w:pPr>
              <w:pStyle w:val="TableParagraph"/>
              <w:numPr>
                <w:ilvl w:val="0"/>
                <w:numId w:val="33"/>
              </w:numPr>
              <w:tabs>
                <w:tab w:val="left" w:pos="342"/>
              </w:tabs>
              <w:spacing w:before="1"/>
              <w:ind w:left="341" w:hanging="241"/>
              <w:rPr>
                <w:rFonts w:ascii="Times New Roman"/>
                <w:sz w:val="24"/>
              </w:rPr>
            </w:pPr>
            <w:r>
              <w:rPr>
                <w:rFonts w:ascii="Times New Roman"/>
                <w:spacing w:val="-6"/>
                <w:sz w:val="24"/>
              </w:rPr>
              <w:t xml:space="preserve">Inclines </w:t>
            </w:r>
            <w:r>
              <w:rPr>
                <w:rFonts w:ascii="Times New Roman"/>
                <w:sz w:val="24"/>
              </w:rPr>
              <w:t xml:space="preserve">to </w:t>
            </w:r>
            <w:r>
              <w:rPr>
                <w:rFonts w:ascii="Times New Roman"/>
                <w:spacing w:val="-3"/>
                <w:sz w:val="24"/>
              </w:rPr>
              <w:t xml:space="preserve">favor </w:t>
            </w:r>
            <w:r>
              <w:rPr>
                <w:rFonts w:ascii="Times New Roman"/>
                <w:spacing w:val="-5"/>
                <w:sz w:val="24"/>
              </w:rPr>
              <w:t>some</w:t>
            </w:r>
            <w:r>
              <w:rPr>
                <w:rFonts w:ascii="Times New Roman"/>
                <w:spacing w:val="19"/>
                <w:sz w:val="24"/>
              </w:rPr>
              <w:t xml:space="preserve"> </w:t>
            </w:r>
            <w:r>
              <w:rPr>
                <w:rFonts w:ascii="Times New Roman"/>
                <w:spacing w:val="-4"/>
                <w:sz w:val="24"/>
              </w:rPr>
              <w:t>employees.</w:t>
            </w:r>
          </w:p>
        </w:tc>
      </w:tr>
    </w:tbl>
    <w:p w14:paraId="0AF8EA14" w14:textId="77777777" w:rsidR="00FE063D" w:rsidRDefault="00FE063D">
      <w:pPr>
        <w:pStyle w:val="BodyText"/>
        <w:spacing w:before="7"/>
        <w:rPr>
          <w:sz w:val="14"/>
        </w:rPr>
      </w:pPr>
    </w:p>
    <w:p w14:paraId="0A38B2A6" w14:textId="77777777" w:rsidR="00FE063D" w:rsidRDefault="00DF7C8A">
      <w:pPr>
        <w:pStyle w:val="BodyText"/>
        <w:spacing w:before="55" w:line="316" w:lineRule="auto"/>
        <w:ind w:left="1579" w:right="847"/>
      </w:pPr>
      <w:r>
        <w:rPr>
          <w:noProof/>
        </w:rPr>
        <w:drawing>
          <wp:anchor distT="0" distB="0" distL="0" distR="0" simplePos="0" relativeHeight="485029888" behindDoc="1" locked="0" layoutInCell="1" allowOverlap="1" wp14:anchorId="5266F5A1" wp14:editId="52EA01B2">
            <wp:simplePos x="0" y="0"/>
            <wp:positionH relativeFrom="page">
              <wp:posOffset>818737</wp:posOffset>
            </wp:positionH>
            <wp:positionV relativeFrom="paragraph">
              <wp:posOffset>779473</wp:posOffset>
            </wp:positionV>
            <wp:extent cx="2037323" cy="1047749"/>
            <wp:effectExtent l="0" t="0" r="0" b="0"/>
            <wp:wrapNone/>
            <wp:docPr id="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4"/>
        </w:rPr>
        <w:t>Each</w:t>
      </w:r>
      <w:r>
        <w:rPr>
          <w:spacing w:val="-39"/>
        </w:rPr>
        <w:t xml:space="preserve"> </w:t>
      </w:r>
      <w:r>
        <w:t>statement</w:t>
      </w:r>
      <w:r>
        <w:rPr>
          <w:spacing w:val="-54"/>
        </w:rPr>
        <w:t xml:space="preserve"> </w:t>
      </w:r>
      <w:r>
        <w:t>carries</w:t>
      </w:r>
      <w:r>
        <w:rPr>
          <w:spacing w:val="-52"/>
        </w:rPr>
        <w:t xml:space="preserve"> </w:t>
      </w:r>
      <w:r>
        <w:t>a</w:t>
      </w:r>
      <w:r>
        <w:rPr>
          <w:spacing w:val="-40"/>
        </w:rPr>
        <w:t xml:space="preserve"> </w:t>
      </w:r>
      <w:r>
        <w:t>score</w:t>
      </w:r>
      <w:r>
        <w:rPr>
          <w:spacing w:val="-43"/>
        </w:rPr>
        <w:t xml:space="preserve"> </w:t>
      </w:r>
      <w:r>
        <w:t>or</w:t>
      </w:r>
      <w:r>
        <w:rPr>
          <w:spacing w:val="-48"/>
        </w:rPr>
        <w:t xml:space="preserve"> </w:t>
      </w:r>
      <w:r>
        <w:rPr>
          <w:spacing w:val="2"/>
        </w:rPr>
        <w:t>weight,</w:t>
      </w:r>
      <w:r>
        <w:rPr>
          <w:spacing w:val="-52"/>
        </w:rPr>
        <w:t xml:space="preserve"> </w:t>
      </w:r>
      <w:r>
        <w:t>which</w:t>
      </w:r>
      <w:r>
        <w:rPr>
          <w:spacing w:val="-46"/>
        </w:rPr>
        <w:t xml:space="preserve"> </w:t>
      </w:r>
      <w:r>
        <w:rPr>
          <w:spacing w:val="4"/>
        </w:rPr>
        <w:t>is</w:t>
      </w:r>
      <w:r>
        <w:rPr>
          <w:spacing w:val="-52"/>
        </w:rPr>
        <w:t xml:space="preserve"> </w:t>
      </w:r>
      <w:r>
        <w:t>not</w:t>
      </w:r>
      <w:r>
        <w:rPr>
          <w:spacing w:val="-47"/>
        </w:rPr>
        <w:t xml:space="preserve"> </w:t>
      </w:r>
      <w:r>
        <w:t>made</w:t>
      </w:r>
      <w:r>
        <w:rPr>
          <w:spacing w:val="-43"/>
        </w:rPr>
        <w:t xml:space="preserve"> </w:t>
      </w:r>
      <w:r>
        <w:t>known</w:t>
      </w:r>
      <w:r>
        <w:rPr>
          <w:spacing w:val="-45"/>
        </w:rPr>
        <w:t xml:space="preserve"> </w:t>
      </w:r>
      <w:r>
        <w:t>to</w:t>
      </w:r>
      <w:r>
        <w:rPr>
          <w:spacing w:val="-46"/>
        </w:rPr>
        <w:t xml:space="preserve"> </w:t>
      </w:r>
      <w:r>
        <w:t>the</w:t>
      </w:r>
      <w:r>
        <w:rPr>
          <w:spacing w:val="-43"/>
        </w:rPr>
        <w:t xml:space="preserve"> </w:t>
      </w:r>
      <w:r>
        <w:rPr>
          <w:spacing w:val="-6"/>
        </w:rPr>
        <w:t>rater.</w:t>
      </w:r>
      <w:r>
        <w:rPr>
          <w:spacing w:val="-45"/>
        </w:rPr>
        <w:t xml:space="preserve"> </w:t>
      </w:r>
      <w:r>
        <w:t>The human</w:t>
      </w:r>
      <w:r>
        <w:rPr>
          <w:spacing w:val="-44"/>
        </w:rPr>
        <w:t xml:space="preserve"> </w:t>
      </w:r>
      <w:r>
        <w:t>resource</w:t>
      </w:r>
      <w:r>
        <w:rPr>
          <w:spacing w:val="-41"/>
        </w:rPr>
        <w:t xml:space="preserve"> </w:t>
      </w:r>
      <w:r>
        <w:t>section</w:t>
      </w:r>
      <w:r>
        <w:rPr>
          <w:spacing w:val="-52"/>
        </w:rPr>
        <w:t xml:space="preserve"> </w:t>
      </w:r>
      <w:r>
        <w:rPr>
          <w:spacing w:val="2"/>
        </w:rPr>
        <w:t>does</w:t>
      </w:r>
      <w:r>
        <w:rPr>
          <w:spacing w:val="-50"/>
        </w:rPr>
        <w:t xml:space="preserve"> </w:t>
      </w:r>
      <w:r>
        <w:t>rating</w:t>
      </w:r>
      <w:r>
        <w:rPr>
          <w:spacing w:val="-45"/>
        </w:rPr>
        <w:t xml:space="preserve"> </w:t>
      </w:r>
      <w:r>
        <w:rPr>
          <w:spacing w:val="2"/>
        </w:rPr>
        <w:t>for</w:t>
      </w:r>
      <w:r>
        <w:rPr>
          <w:spacing w:val="-47"/>
        </w:rPr>
        <w:t xml:space="preserve"> </w:t>
      </w:r>
      <w:r>
        <w:t>all</w:t>
      </w:r>
      <w:r>
        <w:rPr>
          <w:spacing w:val="-47"/>
        </w:rPr>
        <w:t xml:space="preserve"> </w:t>
      </w:r>
      <w:r>
        <w:rPr>
          <w:spacing w:val="2"/>
        </w:rPr>
        <w:t>sets</w:t>
      </w:r>
      <w:r>
        <w:rPr>
          <w:spacing w:val="-44"/>
        </w:rPr>
        <w:t xml:space="preserve"> </w:t>
      </w:r>
      <w:r>
        <w:t>of</w:t>
      </w:r>
      <w:r>
        <w:rPr>
          <w:spacing w:val="-42"/>
        </w:rPr>
        <w:t xml:space="preserve"> </w:t>
      </w:r>
      <w:r>
        <w:rPr>
          <w:spacing w:val="2"/>
        </w:rPr>
        <w:t>statements—</w:t>
      </w:r>
      <w:r>
        <w:rPr>
          <w:spacing w:val="-49"/>
        </w:rPr>
        <w:t xml:space="preserve"> </w:t>
      </w:r>
      <w:r>
        <w:t>both</w:t>
      </w:r>
      <w:r>
        <w:rPr>
          <w:spacing w:val="-51"/>
        </w:rPr>
        <w:t xml:space="preserve"> </w:t>
      </w:r>
      <w:r>
        <w:rPr>
          <w:spacing w:val="2"/>
        </w:rPr>
        <w:t>positive</w:t>
      </w:r>
      <w:r>
        <w:rPr>
          <w:spacing w:val="-48"/>
        </w:rPr>
        <w:t xml:space="preserve"> </w:t>
      </w:r>
      <w:r>
        <w:t xml:space="preserve">and </w:t>
      </w:r>
      <w:r>
        <w:rPr>
          <w:spacing w:val="2"/>
        </w:rPr>
        <w:t xml:space="preserve">negative. </w:t>
      </w:r>
      <w:r>
        <w:t xml:space="preserve">The </w:t>
      </w:r>
      <w:r>
        <w:rPr>
          <w:spacing w:val="2"/>
        </w:rPr>
        <w:t xml:space="preserve">final </w:t>
      </w:r>
      <w:r>
        <w:t xml:space="preserve">rating </w:t>
      </w:r>
      <w:r>
        <w:rPr>
          <w:spacing w:val="4"/>
        </w:rPr>
        <w:t xml:space="preserve">is </w:t>
      </w:r>
      <w:r>
        <w:t xml:space="preserve">done on the basis of all </w:t>
      </w:r>
      <w:r>
        <w:rPr>
          <w:spacing w:val="2"/>
        </w:rPr>
        <w:t xml:space="preserve">sets </w:t>
      </w:r>
      <w:r>
        <w:t xml:space="preserve">of statements. Thus, </w:t>
      </w:r>
      <w:r>
        <w:rPr>
          <w:spacing w:val="3"/>
          <w:w w:val="95"/>
        </w:rPr>
        <w:t>employee</w:t>
      </w:r>
      <w:r>
        <w:rPr>
          <w:spacing w:val="-27"/>
          <w:w w:val="95"/>
        </w:rPr>
        <w:t xml:space="preserve"> </w:t>
      </w:r>
      <w:r>
        <w:rPr>
          <w:w w:val="95"/>
        </w:rPr>
        <w:t>rating</w:t>
      </w:r>
      <w:r>
        <w:rPr>
          <w:spacing w:val="-36"/>
          <w:w w:val="95"/>
        </w:rPr>
        <w:t xml:space="preserve"> </w:t>
      </w:r>
      <w:r>
        <w:rPr>
          <w:spacing w:val="4"/>
          <w:w w:val="95"/>
        </w:rPr>
        <w:t>in</w:t>
      </w:r>
      <w:r>
        <w:rPr>
          <w:spacing w:val="-33"/>
          <w:w w:val="95"/>
        </w:rPr>
        <w:t xml:space="preserve"> </w:t>
      </w:r>
      <w:r>
        <w:rPr>
          <w:spacing w:val="2"/>
          <w:w w:val="95"/>
        </w:rPr>
        <w:t>this</w:t>
      </w:r>
      <w:r>
        <w:rPr>
          <w:spacing w:val="-18"/>
          <w:w w:val="95"/>
        </w:rPr>
        <w:t xml:space="preserve"> </w:t>
      </w:r>
      <w:r>
        <w:rPr>
          <w:w w:val="95"/>
        </w:rPr>
        <w:t>manner</w:t>
      </w:r>
      <w:r>
        <w:rPr>
          <w:spacing w:val="-23"/>
          <w:w w:val="95"/>
        </w:rPr>
        <w:t xml:space="preserve"> </w:t>
      </w:r>
      <w:r>
        <w:rPr>
          <w:w w:val="95"/>
        </w:rPr>
        <w:t>makes</w:t>
      </w:r>
      <w:r>
        <w:rPr>
          <w:spacing w:val="-32"/>
          <w:w w:val="95"/>
        </w:rPr>
        <w:t xml:space="preserve"> </w:t>
      </w:r>
      <w:r>
        <w:rPr>
          <w:w w:val="95"/>
        </w:rPr>
        <w:t>the</w:t>
      </w:r>
      <w:r>
        <w:rPr>
          <w:spacing w:val="-13"/>
          <w:w w:val="95"/>
        </w:rPr>
        <w:t xml:space="preserve"> </w:t>
      </w:r>
      <w:r>
        <w:rPr>
          <w:w w:val="95"/>
        </w:rPr>
        <w:t>method</w:t>
      </w:r>
      <w:r>
        <w:rPr>
          <w:spacing w:val="-33"/>
          <w:w w:val="95"/>
        </w:rPr>
        <w:t xml:space="preserve"> </w:t>
      </w:r>
      <w:r>
        <w:rPr>
          <w:w w:val="95"/>
        </w:rPr>
        <w:t>more</w:t>
      </w:r>
      <w:r>
        <w:rPr>
          <w:spacing w:val="-12"/>
          <w:w w:val="95"/>
        </w:rPr>
        <w:t xml:space="preserve"> </w:t>
      </w:r>
      <w:r>
        <w:rPr>
          <w:spacing w:val="2"/>
          <w:w w:val="95"/>
        </w:rPr>
        <w:t>objective.</w:t>
      </w:r>
      <w:r>
        <w:rPr>
          <w:spacing w:val="-32"/>
          <w:w w:val="95"/>
        </w:rPr>
        <w:t xml:space="preserve"> </w:t>
      </w:r>
      <w:r>
        <w:rPr>
          <w:w w:val="95"/>
        </w:rPr>
        <w:t>The</w:t>
      </w:r>
      <w:r>
        <w:rPr>
          <w:spacing w:val="-27"/>
          <w:w w:val="95"/>
        </w:rPr>
        <w:t xml:space="preserve"> </w:t>
      </w:r>
      <w:r>
        <w:rPr>
          <w:spacing w:val="2"/>
          <w:w w:val="95"/>
        </w:rPr>
        <w:t>only</w:t>
      </w:r>
      <w:r>
        <w:rPr>
          <w:spacing w:val="-31"/>
          <w:w w:val="95"/>
        </w:rPr>
        <w:t xml:space="preserve"> </w:t>
      </w:r>
      <w:r>
        <w:rPr>
          <w:spacing w:val="2"/>
          <w:w w:val="95"/>
        </w:rPr>
        <w:t xml:space="preserve">problem </w:t>
      </w:r>
      <w:r>
        <w:t>associated</w:t>
      </w:r>
      <w:r>
        <w:rPr>
          <w:spacing w:val="-49"/>
        </w:rPr>
        <w:t xml:space="preserve"> </w:t>
      </w:r>
      <w:r>
        <w:rPr>
          <w:spacing w:val="3"/>
        </w:rPr>
        <w:t>with</w:t>
      </w:r>
      <w:r>
        <w:rPr>
          <w:spacing w:val="-39"/>
        </w:rPr>
        <w:t xml:space="preserve"> </w:t>
      </w:r>
      <w:r>
        <w:rPr>
          <w:spacing w:val="2"/>
        </w:rPr>
        <w:t>this</w:t>
      </w:r>
      <w:r>
        <w:rPr>
          <w:spacing w:val="-48"/>
        </w:rPr>
        <w:t xml:space="preserve"> </w:t>
      </w:r>
      <w:r>
        <w:t>method</w:t>
      </w:r>
      <w:r>
        <w:rPr>
          <w:spacing w:val="-39"/>
        </w:rPr>
        <w:t xml:space="preserve"> </w:t>
      </w:r>
      <w:r>
        <w:rPr>
          <w:spacing w:val="4"/>
        </w:rPr>
        <w:t>is</w:t>
      </w:r>
      <w:r>
        <w:rPr>
          <w:spacing w:val="-47"/>
        </w:rPr>
        <w:t xml:space="preserve"> </w:t>
      </w:r>
      <w:r>
        <w:t>that</w:t>
      </w:r>
      <w:r>
        <w:rPr>
          <w:spacing w:val="-32"/>
        </w:rPr>
        <w:t xml:space="preserve"> </w:t>
      </w:r>
      <w:r>
        <w:t>the</w:t>
      </w:r>
      <w:r>
        <w:rPr>
          <w:spacing w:val="-35"/>
        </w:rPr>
        <w:t xml:space="preserve"> </w:t>
      </w:r>
      <w:r>
        <w:t>actual</w:t>
      </w:r>
      <w:r>
        <w:rPr>
          <w:spacing w:val="-34"/>
        </w:rPr>
        <w:t xml:space="preserve"> </w:t>
      </w:r>
      <w:r>
        <w:t>constructing</w:t>
      </w:r>
      <w:r>
        <w:rPr>
          <w:spacing w:val="-41"/>
        </w:rPr>
        <w:t xml:space="preserve"> </w:t>
      </w:r>
      <w:r>
        <w:t>of</w:t>
      </w:r>
      <w:r>
        <w:rPr>
          <w:spacing w:val="-36"/>
        </w:rPr>
        <w:t xml:space="preserve"> </w:t>
      </w:r>
      <w:r>
        <w:t>several</w:t>
      </w:r>
      <w:r>
        <w:rPr>
          <w:spacing w:val="-44"/>
        </w:rPr>
        <w:t xml:space="preserve"> </w:t>
      </w:r>
      <w:r>
        <w:rPr>
          <w:spacing w:val="2"/>
        </w:rPr>
        <w:t>evaluative</w:t>
      </w:r>
    </w:p>
    <w:p w14:paraId="3C2A3251" w14:textId="77777777" w:rsidR="00FE063D" w:rsidRDefault="00DF7C8A">
      <w:pPr>
        <w:pStyle w:val="BodyText"/>
        <w:spacing w:line="248" w:lineRule="exact"/>
        <w:ind w:left="1579"/>
      </w:pPr>
      <w:r>
        <w:t>statements also called ‘forced-choice scales’, takes a lot of time and effort.</w:t>
      </w:r>
    </w:p>
    <w:p w14:paraId="39D9271E" w14:textId="77777777" w:rsidR="00FE063D" w:rsidRDefault="00FE063D">
      <w:pPr>
        <w:pStyle w:val="BodyText"/>
        <w:spacing w:before="5"/>
        <w:rPr>
          <w:sz w:val="31"/>
        </w:rPr>
      </w:pPr>
    </w:p>
    <w:p w14:paraId="5ABE6DA2" w14:textId="77777777" w:rsidR="00FE063D" w:rsidRDefault="00DF7C8A">
      <w:pPr>
        <w:ind w:left="1579"/>
        <w:rPr>
          <w:rFonts w:ascii="Carlito"/>
          <w:i/>
          <w:sz w:val="24"/>
        </w:rPr>
      </w:pPr>
      <w:r>
        <w:rPr>
          <w:rFonts w:ascii="Carlito"/>
          <w:i/>
          <w:sz w:val="24"/>
        </w:rPr>
        <w:t>Ranking</w:t>
      </w:r>
    </w:p>
    <w:p w14:paraId="5680C17B" w14:textId="77777777" w:rsidR="00FE063D" w:rsidRDefault="00FE063D">
      <w:pPr>
        <w:pStyle w:val="BodyText"/>
        <w:spacing w:before="1"/>
        <w:rPr>
          <w:rFonts w:ascii="Carlito"/>
          <w:i/>
          <w:sz w:val="30"/>
        </w:rPr>
      </w:pPr>
    </w:p>
    <w:p w14:paraId="248B7F86" w14:textId="77777777" w:rsidR="00FE063D" w:rsidRDefault="00DF7C8A">
      <w:pPr>
        <w:pStyle w:val="BodyText"/>
        <w:spacing w:line="309" w:lineRule="auto"/>
        <w:ind w:left="1579" w:right="847"/>
      </w:pPr>
      <w:r>
        <w:t xml:space="preserve">Ranking compares each </w:t>
      </w:r>
      <w:r>
        <w:rPr>
          <w:spacing w:val="2"/>
        </w:rPr>
        <w:t xml:space="preserve">person’s </w:t>
      </w:r>
      <w:r>
        <w:t xml:space="preserve">performance, </w:t>
      </w:r>
      <w:r>
        <w:rPr>
          <w:spacing w:val="3"/>
        </w:rPr>
        <w:t xml:space="preserve">with </w:t>
      </w:r>
      <w:r>
        <w:t>the manager ranking all subordinates</w:t>
      </w:r>
      <w:r>
        <w:rPr>
          <w:spacing w:val="-52"/>
        </w:rPr>
        <w:t xml:space="preserve"> </w:t>
      </w:r>
      <w:r>
        <w:t>from</w:t>
      </w:r>
      <w:r>
        <w:rPr>
          <w:spacing w:val="-50"/>
        </w:rPr>
        <w:t xml:space="preserve"> </w:t>
      </w:r>
      <w:r>
        <w:rPr>
          <w:spacing w:val="2"/>
        </w:rPr>
        <w:t>‘best’</w:t>
      </w:r>
      <w:r>
        <w:rPr>
          <w:spacing w:val="-51"/>
        </w:rPr>
        <w:t xml:space="preserve"> </w:t>
      </w:r>
      <w:r>
        <w:t>to</w:t>
      </w:r>
      <w:r>
        <w:rPr>
          <w:spacing w:val="-45"/>
        </w:rPr>
        <w:t xml:space="preserve"> </w:t>
      </w:r>
      <w:r>
        <w:t>‘worst’.</w:t>
      </w:r>
      <w:r>
        <w:rPr>
          <w:spacing w:val="-51"/>
        </w:rPr>
        <w:t xml:space="preserve"> </w:t>
      </w:r>
      <w:r>
        <w:t>Typically,</w:t>
      </w:r>
      <w:r>
        <w:rPr>
          <w:spacing w:val="-51"/>
        </w:rPr>
        <w:t xml:space="preserve"> </w:t>
      </w:r>
      <w:r>
        <w:rPr>
          <w:spacing w:val="-7"/>
        </w:rPr>
        <w:t>10%</w:t>
      </w:r>
      <w:r>
        <w:rPr>
          <w:spacing w:val="-37"/>
        </w:rPr>
        <w:t xml:space="preserve"> </w:t>
      </w:r>
      <w:r>
        <w:t>of</w:t>
      </w:r>
      <w:r>
        <w:rPr>
          <w:spacing w:val="-43"/>
        </w:rPr>
        <w:t xml:space="preserve"> </w:t>
      </w:r>
      <w:r>
        <w:t>ratings</w:t>
      </w:r>
      <w:r>
        <w:rPr>
          <w:spacing w:val="-44"/>
        </w:rPr>
        <w:t xml:space="preserve"> </w:t>
      </w:r>
      <w:r>
        <w:rPr>
          <w:spacing w:val="-3"/>
        </w:rPr>
        <w:t>are</w:t>
      </w:r>
      <w:r>
        <w:rPr>
          <w:spacing w:val="-42"/>
        </w:rPr>
        <w:t xml:space="preserve"> </w:t>
      </w:r>
      <w:r>
        <w:rPr>
          <w:spacing w:val="2"/>
        </w:rPr>
        <w:t>required</w:t>
      </w:r>
      <w:r>
        <w:rPr>
          <w:spacing w:val="-52"/>
        </w:rPr>
        <w:t xml:space="preserve"> </w:t>
      </w:r>
      <w:r>
        <w:t>to</w:t>
      </w:r>
      <w:r>
        <w:rPr>
          <w:spacing w:val="-53"/>
        </w:rPr>
        <w:t xml:space="preserve"> </w:t>
      </w:r>
      <w:r>
        <w:t>be</w:t>
      </w:r>
      <w:r>
        <w:rPr>
          <w:spacing w:val="-42"/>
        </w:rPr>
        <w:t xml:space="preserve"> </w:t>
      </w:r>
      <w:r>
        <w:t xml:space="preserve">poor </w:t>
      </w:r>
      <w:r>
        <w:rPr>
          <w:w w:val="95"/>
        </w:rPr>
        <w:t>or</w:t>
      </w:r>
      <w:r>
        <w:rPr>
          <w:spacing w:val="-15"/>
          <w:w w:val="95"/>
        </w:rPr>
        <w:t xml:space="preserve"> </w:t>
      </w:r>
      <w:r>
        <w:rPr>
          <w:spacing w:val="2"/>
          <w:w w:val="95"/>
        </w:rPr>
        <w:t>excellent.</w:t>
      </w:r>
      <w:r>
        <w:rPr>
          <w:spacing w:val="-36"/>
          <w:w w:val="95"/>
        </w:rPr>
        <w:t xml:space="preserve"> </w:t>
      </w:r>
      <w:r>
        <w:rPr>
          <w:w w:val="95"/>
        </w:rPr>
        <w:t>Ranking</w:t>
      </w:r>
      <w:r>
        <w:rPr>
          <w:spacing w:val="-38"/>
          <w:w w:val="95"/>
        </w:rPr>
        <w:t xml:space="preserve"> </w:t>
      </w:r>
      <w:r>
        <w:rPr>
          <w:w w:val="95"/>
        </w:rPr>
        <w:t>forces</w:t>
      </w:r>
      <w:r>
        <w:rPr>
          <w:spacing w:val="-36"/>
          <w:w w:val="95"/>
        </w:rPr>
        <w:t xml:space="preserve"> </w:t>
      </w:r>
      <w:r>
        <w:rPr>
          <w:w w:val="95"/>
        </w:rPr>
        <w:t>the</w:t>
      </w:r>
      <w:r>
        <w:rPr>
          <w:spacing w:val="-31"/>
          <w:w w:val="95"/>
        </w:rPr>
        <w:t xml:space="preserve"> </w:t>
      </w:r>
      <w:r>
        <w:rPr>
          <w:w w:val="95"/>
        </w:rPr>
        <w:t>rater</w:t>
      </w:r>
      <w:r>
        <w:rPr>
          <w:spacing w:val="-28"/>
          <w:w w:val="95"/>
        </w:rPr>
        <w:t xml:space="preserve"> </w:t>
      </w:r>
      <w:r>
        <w:rPr>
          <w:w w:val="95"/>
        </w:rPr>
        <w:t>to</w:t>
      </w:r>
      <w:r>
        <w:rPr>
          <w:spacing w:val="-24"/>
          <w:w w:val="95"/>
        </w:rPr>
        <w:t xml:space="preserve"> </w:t>
      </w:r>
      <w:r>
        <w:rPr>
          <w:spacing w:val="4"/>
          <w:w w:val="95"/>
        </w:rPr>
        <w:t>evenly</w:t>
      </w:r>
      <w:r>
        <w:rPr>
          <w:spacing w:val="-35"/>
          <w:w w:val="95"/>
        </w:rPr>
        <w:t xml:space="preserve"> </w:t>
      </w:r>
      <w:r>
        <w:rPr>
          <w:w w:val="95"/>
        </w:rPr>
        <w:t>distribute</w:t>
      </w:r>
      <w:r>
        <w:rPr>
          <w:spacing w:val="-32"/>
          <w:w w:val="95"/>
        </w:rPr>
        <w:t xml:space="preserve"> </w:t>
      </w:r>
      <w:r>
        <w:rPr>
          <w:w w:val="95"/>
        </w:rPr>
        <w:t>the</w:t>
      </w:r>
      <w:r>
        <w:rPr>
          <w:spacing w:val="-31"/>
          <w:w w:val="95"/>
        </w:rPr>
        <w:t xml:space="preserve"> </w:t>
      </w:r>
      <w:r>
        <w:rPr>
          <w:w w:val="95"/>
        </w:rPr>
        <w:t>ratings</w:t>
      </w:r>
      <w:r>
        <w:rPr>
          <w:spacing w:val="-36"/>
          <w:w w:val="95"/>
        </w:rPr>
        <w:t xml:space="preserve"> </w:t>
      </w:r>
      <w:r>
        <w:rPr>
          <w:w w:val="95"/>
        </w:rPr>
        <w:t>across</w:t>
      </w:r>
      <w:r>
        <w:rPr>
          <w:spacing w:val="-23"/>
          <w:w w:val="95"/>
        </w:rPr>
        <w:t xml:space="preserve"> </w:t>
      </w:r>
      <w:r>
        <w:rPr>
          <w:w w:val="95"/>
        </w:rPr>
        <w:t>a</w:t>
      </w:r>
      <w:r>
        <w:rPr>
          <w:spacing w:val="-14"/>
          <w:w w:val="95"/>
        </w:rPr>
        <w:t xml:space="preserve"> </w:t>
      </w:r>
      <w:r>
        <w:rPr>
          <w:w w:val="95"/>
        </w:rPr>
        <w:t>broader range</w:t>
      </w:r>
      <w:r>
        <w:rPr>
          <w:spacing w:val="-22"/>
          <w:w w:val="95"/>
        </w:rPr>
        <w:t xml:space="preserve"> </w:t>
      </w:r>
      <w:r>
        <w:rPr>
          <w:w w:val="95"/>
        </w:rPr>
        <w:t>of</w:t>
      </w:r>
      <w:r>
        <w:rPr>
          <w:spacing w:val="-23"/>
          <w:w w:val="95"/>
        </w:rPr>
        <w:t xml:space="preserve"> </w:t>
      </w:r>
      <w:r>
        <w:rPr>
          <w:w w:val="95"/>
        </w:rPr>
        <w:t>results.</w:t>
      </w:r>
      <w:r>
        <w:rPr>
          <w:spacing w:val="-37"/>
          <w:w w:val="95"/>
        </w:rPr>
        <w:t xml:space="preserve"> </w:t>
      </w:r>
      <w:r>
        <w:rPr>
          <w:w w:val="95"/>
        </w:rPr>
        <w:t>This</w:t>
      </w:r>
      <w:r>
        <w:rPr>
          <w:spacing w:val="-38"/>
          <w:w w:val="95"/>
        </w:rPr>
        <w:t xml:space="preserve"> </w:t>
      </w:r>
      <w:r>
        <w:rPr>
          <w:spacing w:val="4"/>
          <w:w w:val="95"/>
        </w:rPr>
        <w:t>is</w:t>
      </w:r>
      <w:r>
        <w:rPr>
          <w:spacing w:val="-25"/>
          <w:w w:val="95"/>
        </w:rPr>
        <w:t xml:space="preserve"> </w:t>
      </w:r>
      <w:r>
        <w:rPr>
          <w:spacing w:val="3"/>
          <w:w w:val="95"/>
        </w:rPr>
        <w:t>similar</w:t>
      </w:r>
      <w:r>
        <w:rPr>
          <w:spacing w:val="-43"/>
          <w:w w:val="95"/>
        </w:rPr>
        <w:t xml:space="preserve"> </w:t>
      </w:r>
      <w:r>
        <w:rPr>
          <w:w w:val="95"/>
        </w:rPr>
        <w:t>to</w:t>
      </w:r>
      <w:r>
        <w:rPr>
          <w:spacing w:val="-26"/>
          <w:w w:val="95"/>
        </w:rPr>
        <w:t xml:space="preserve"> </w:t>
      </w:r>
      <w:r>
        <w:rPr>
          <w:w w:val="95"/>
        </w:rPr>
        <w:t>scaling</w:t>
      </w:r>
      <w:r>
        <w:rPr>
          <w:spacing w:val="-29"/>
          <w:w w:val="95"/>
        </w:rPr>
        <w:t xml:space="preserve"> </w:t>
      </w:r>
      <w:r>
        <w:rPr>
          <w:spacing w:val="2"/>
          <w:w w:val="95"/>
        </w:rPr>
        <w:t>requirements</w:t>
      </w:r>
      <w:r>
        <w:rPr>
          <w:spacing w:val="-38"/>
          <w:w w:val="95"/>
        </w:rPr>
        <w:t xml:space="preserve"> </w:t>
      </w:r>
      <w:r>
        <w:rPr>
          <w:spacing w:val="4"/>
          <w:w w:val="95"/>
        </w:rPr>
        <w:t>in</w:t>
      </w:r>
      <w:r>
        <w:rPr>
          <w:spacing w:val="-39"/>
          <w:w w:val="95"/>
        </w:rPr>
        <w:t xml:space="preserve"> </w:t>
      </w:r>
      <w:r>
        <w:rPr>
          <w:spacing w:val="2"/>
          <w:w w:val="95"/>
        </w:rPr>
        <w:t>university</w:t>
      </w:r>
      <w:r>
        <w:rPr>
          <w:spacing w:val="-37"/>
          <w:w w:val="95"/>
        </w:rPr>
        <w:t xml:space="preserve"> </w:t>
      </w:r>
      <w:r>
        <w:rPr>
          <w:w w:val="95"/>
        </w:rPr>
        <w:t>exams.</w:t>
      </w:r>
      <w:r>
        <w:rPr>
          <w:spacing w:val="-37"/>
          <w:w w:val="95"/>
        </w:rPr>
        <w:t xml:space="preserve"> </w:t>
      </w:r>
      <w:r>
        <w:rPr>
          <w:w w:val="95"/>
        </w:rPr>
        <w:t xml:space="preserve">Forced </w:t>
      </w:r>
      <w:r>
        <w:t>ranking</w:t>
      </w:r>
      <w:r>
        <w:rPr>
          <w:spacing w:val="-43"/>
        </w:rPr>
        <w:t xml:space="preserve"> </w:t>
      </w:r>
      <w:r>
        <w:rPr>
          <w:spacing w:val="4"/>
        </w:rPr>
        <w:t>is</w:t>
      </w:r>
      <w:r>
        <w:rPr>
          <w:spacing w:val="-49"/>
        </w:rPr>
        <w:t xml:space="preserve"> </w:t>
      </w:r>
      <w:r>
        <w:t>argued</w:t>
      </w:r>
      <w:r>
        <w:rPr>
          <w:spacing w:val="-42"/>
        </w:rPr>
        <w:t xml:space="preserve"> </w:t>
      </w:r>
      <w:r>
        <w:t>to</w:t>
      </w:r>
      <w:r>
        <w:rPr>
          <w:spacing w:val="-41"/>
        </w:rPr>
        <w:t xml:space="preserve"> </w:t>
      </w:r>
      <w:r>
        <w:t>avoid</w:t>
      </w:r>
      <w:r>
        <w:rPr>
          <w:spacing w:val="-41"/>
        </w:rPr>
        <w:t xml:space="preserve"> </w:t>
      </w:r>
      <w:r>
        <w:t>problems</w:t>
      </w:r>
      <w:r>
        <w:rPr>
          <w:spacing w:val="-50"/>
        </w:rPr>
        <w:t xml:space="preserve"> </w:t>
      </w:r>
      <w:r>
        <w:t>of</w:t>
      </w:r>
      <w:r>
        <w:rPr>
          <w:spacing w:val="-47"/>
        </w:rPr>
        <w:t xml:space="preserve"> </w:t>
      </w:r>
      <w:r>
        <w:t>manager</w:t>
      </w:r>
      <w:r>
        <w:rPr>
          <w:spacing w:val="-44"/>
        </w:rPr>
        <w:t xml:space="preserve"> </w:t>
      </w:r>
      <w:r>
        <w:t>bias</w:t>
      </w:r>
      <w:r>
        <w:rPr>
          <w:spacing w:val="-41"/>
        </w:rPr>
        <w:t xml:space="preserve"> </w:t>
      </w:r>
      <w:r>
        <w:t>and,</w:t>
      </w:r>
      <w:r>
        <w:rPr>
          <w:spacing w:val="-40"/>
        </w:rPr>
        <w:t xml:space="preserve"> </w:t>
      </w:r>
      <w:r>
        <w:rPr>
          <w:spacing w:val="4"/>
        </w:rPr>
        <w:t>in</w:t>
      </w:r>
      <w:r>
        <w:rPr>
          <w:spacing w:val="-41"/>
        </w:rPr>
        <w:t xml:space="preserve"> </w:t>
      </w:r>
      <w:r>
        <w:t>particular,</w:t>
      </w:r>
      <w:r>
        <w:rPr>
          <w:spacing w:val="-40"/>
        </w:rPr>
        <w:t xml:space="preserve"> </w:t>
      </w:r>
      <w:r>
        <w:t>leniency.</w:t>
      </w:r>
    </w:p>
    <w:p w14:paraId="16A80A7A" w14:textId="77777777" w:rsidR="00FE063D" w:rsidRDefault="00FE063D">
      <w:pPr>
        <w:pStyle w:val="BodyText"/>
        <w:spacing w:before="7"/>
      </w:pPr>
    </w:p>
    <w:p w14:paraId="47A6B925" w14:textId="77777777" w:rsidR="00FE063D" w:rsidRDefault="00DF7C8A">
      <w:pPr>
        <w:ind w:left="1579"/>
        <w:rPr>
          <w:rFonts w:ascii="Carlito"/>
          <w:i/>
          <w:sz w:val="24"/>
        </w:rPr>
      </w:pPr>
      <w:r>
        <w:rPr>
          <w:rFonts w:ascii="Carlito"/>
          <w:i/>
          <w:sz w:val="24"/>
        </w:rPr>
        <w:t>Behavior observation scales (BOS)</w:t>
      </w:r>
    </w:p>
    <w:p w14:paraId="62199D93" w14:textId="77777777" w:rsidR="00FE063D" w:rsidRDefault="00FE063D">
      <w:pPr>
        <w:pStyle w:val="BodyText"/>
        <w:rPr>
          <w:rFonts w:ascii="Carlito"/>
          <w:i/>
          <w:sz w:val="30"/>
        </w:rPr>
      </w:pPr>
    </w:p>
    <w:p w14:paraId="0BBF0824" w14:textId="77777777" w:rsidR="00FE063D" w:rsidRDefault="00DF7C8A">
      <w:pPr>
        <w:pStyle w:val="BodyText"/>
        <w:spacing w:line="314" w:lineRule="auto"/>
        <w:ind w:left="1579" w:right="1300"/>
        <w:jc w:val="both"/>
      </w:pPr>
      <w:r>
        <w:rPr>
          <w:w w:val="95"/>
        </w:rPr>
        <w:t>The</w:t>
      </w:r>
      <w:r>
        <w:rPr>
          <w:spacing w:val="-23"/>
          <w:w w:val="95"/>
        </w:rPr>
        <w:t xml:space="preserve"> </w:t>
      </w:r>
      <w:r>
        <w:rPr>
          <w:w w:val="95"/>
        </w:rPr>
        <w:t>BOS</w:t>
      </w:r>
      <w:r>
        <w:rPr>
          <w:spacing w:val="-28"/>
          <w:w w:val="95"/>
        </w:rPr>
        <w:t xml:space="preserve"> </w:t>
      </w:r>
      <w:r>
        <w:rPr>
          <w:spacing w:val="4"/>
          <w:w w:val="95"/>
        </w:rPr>
        <w:t>is</w:t>
      </w:r>
      <w:r>
        <w:rPr>
          <w:spacing w:val="-27"/>
          <w:w w:val="95"/>
        </w:rPr>
        <w:t xml:space="preserve"> </w:t>
      </w:r>
      <w:r>
        <w:rPr>
          <w:w w:val="95"/>
        </w:rPr>
        <w:t>a</w:t>
      </w:r>
      <w:r>
        <w:rPr>
          <w:spacing w:val="-19"/>
          <w:w w:val="95"/>
        </w:rPr>
        <w:t xml:space="preserve"> </w:t>
      </w:r>
      <w:r>
        <w:rPr>
          <w:spacing w:val="4"/>
          <w:w w:val="95"/>
        </w:rPr>
        <w:t>list</w:t>
      </w:r>
      <w:r>
        <w:rPr>
          <w:spacing w:val="-41"/>
          <w:w w:val="95"/>
        </w:rPr>
        <w:t xml:space="preserve"> </w:t>
      </w:r>
      <w:r>
        <w:rPr>
          <w:w w:val="95"/>
        </w:rPr>
        <w:t>of</w:t>
      </w:r>
      <w:r>
        <w:rPr>
          <w:spacing w:val="-24"/>
          <w:w w:val="95"/>
        </w:rPr>
        <w:t xml:space="preserve"> </w:t>
      </w:r>
      <w:r>
        <w:rPr>
          <w:w w:val="95"/>
        </w:rPr>
        <w:t>critical</w:t>
      </w:r>
      <w:r>
        <w:rPr>
          <w:spacing w:val="-33"/>
          <w:w w:val="95"/>
        </w:rPr>
        <w:t xml:space="preserve"> </w:t>
      </w:r>
      <w:r>
        <w:rPr>
          <w:spacing w:val="2"/>
          <w:w w:val="95"/>
        </w:rPr>
        <w:t>incidents</w:t>
      </w:r>
      <w:r>
        <w:rPr>
          <w:spacing w:val="-40"/>
          <w:w w:val="95"/>
        </w:rPr>
        <w:t xml:space="preserve"> </w:t>
      </w:r>
      <w:r>
        <w:rPr>
          <w:w w:val="95"/>
        </w:rPr>
        <w:t>behaviors</w:t>
      </w:r>
      <w:r>
        <w:rPr>
          <w:spacing w:val="-39"/>
          <w:w w:val="95"/>
        </w:rPr>
        <w:t xml:space="preserve"> </w:t>
      </w:r>
      <w:r>
        <w:rPr>
          <w:w w:val="95"/>
        </w:rPr>
        <w:t>which</w:t>
      </w:r>
      <w:r>
        <w:rPr>
          <w:spacing w:val="-39"/>
          <w:w w:val="95"/>
        </w:rPr>
        <w:t xml:space="preserve"> </w:t>
      </w:r>
      <w:r>
        <w:rPr>
          <w:w w:val="95"/>
        </w:rPr>
        <w:t>the</w:t>
      </w:r>
      <w:r>
        <w:rPr>
          <w:spacing w:val="-23"/>
          <w:w w:val="95"/>
        </w:rPr>
        <w:t xml:space="preserve"> </w:t>
      </w:r>
      <w:r>
        <w:rPr>
          <w:spacing w:val="3"/>
          <w:w w:val="95"/>
        </w:rPr>
        <w:t>supervisor</w:t>
      </w:r>
      <w:r>
        <w:rPr>
          <w:spacing w:val="-43"/>
          <w:w w:val="95"/>
        </w:rPr>
        <w:t xml:space="preserve"> </w:t>
      </w:r>
      <w:r>
        <w:rPr>
          <w:w w:val="95"/>
        </w:rPr>
        <w:t>has</w:t>
      </w:r>
      <w:r>
        <w:rPr>
          <w:spacing w:val="-27"/>
          <w:w w:val="95"/>
        </w:rPr>
        <w:t xml:space="preserve"> </w:t>
      </w:r>
      <w:r>
        <w:rPr>
          <w:w w:val="95"/>
        </w:rPr>
        <w:t>to</w:t>
      </w:r>
      <w:r>
        <w:rPr>
          <w:spacing w:val="-28"/>
          <w:w w:val="95"/>
        </w:rPr>
        <w:t xml:space="preserve"> </w:t>
      </w:r>
      <w:r>
        <w:rPr>
          <w:w w:val="95"/>
        </w:rPr>
        <w:t>rate</w:t>
      </w:r>
      <w:r>
        <w:rPr>
          <w:spacing w:val="-23"/>
          <w:w w:val="95"/>
        </w:rPr>
        <w:t xml:space="preserve"> </w:t>
      </w:r>
      <w:r>
        <w:rPr>
          <w:spacing w:val="4"/>
          <w:w w:val="95"/>
        </w:rPr>
        <w:t xml:space="preserve">in </w:t>
      </w:r>
      <w:r>
        <w:rPr>
          <w:w w:val="95"/>
        </w:rPr>
        <w:t>terms</w:t>
      </w:r>
      <w:r>
        <w:rPr>
          <w:spacing w:val="-22"/>
          <w:w w:val="95"/>
        </w:rPr>
        <w:t xml:space="preserve"> </w:t>
      </w:r>
      <w:r>
        <w:rPr>
          <w:w w:val="95"/>
        </w:rPr>
        <w:t>of</w:t>
      </w:r>
      <w:r>
        <w:rPr>
          <w:spacing w:val="-19"/>
          <w:w w:val="95"/>
        </w:rPr>
        <w:t xml:space="preserve"> </w:t>
      </w:r>
      <w:r>
        <w:rPr>
          <w:w w:val="95"/>
        </w:rPr>
        <w:t>frequency.</w:t>
      </w:r>
      <w:r>
        <w:rPr>
          <w:spacing w:val="-34"/>
          <w:w w:val="95"/>
        </w:rPr>
        <w:t xml:space="preserve"> </w:t>
      </w:r>
      <w:r>
        <w:rPr>
          <w:w w:val="95"/>
        </w:rPr>
        <w:t>This</w:t>
      </w:r>
      <w:r>
        <w:rPr>
          <w:spacing w:val="-36"/>
          <w:w w:val="95"/>
        </w:rPr>
        <w:t xml:space="preserve"> </w:t>
      </w:r>
      <w:r>
        <w:rPr>
          <w:w w:val="95"/>
        </w:rPr>
        <w:t>method</w:t>
      </w:r>
      <w:r>
        <w:rPr>
          <w:spacing w:val="-22"/>
          <w:w w:val="95"/>
        </w:rPr>
        <w:t xml:space="preserve"> </w:t>
      </w:r>
      <w:r>
        <w:rPr>
          <w:w w:val="95"/>
        </w:rPr>
        <w:t>has</w:t>
      </w:r>
      <w:r>
        <w:rPr>
          <w:spacing w:val="-22"/>
          <w:w w:val="95"/>
        </w:rPr>
        <w:t xml:space="preserve"> </w:t>
      </w:r>
      <w:r>
        <w:rPr>
          <w:w w:val="95"/>
        </w:rPr>
        <w:t>recently</w:t>
      </w:r>
      <w:r>
        <w:rPr>
          <w:spacing w:val="-35"/>
          <w:w w:val="95"/>
        </w:rPr>
        <w:t xml:space="preserve"> </w:t>
      </w:r>
      <w:r>
        <w:rPr>
          <w:spacing w:val="2"/>
          <w:w w:val="95"/>
        </w:rPr>
        <w:t>gained</w:t>
      </w:r>
      <w:r>
        <w:rPr>
          <w:spacing w:val="-36"/>
          <w:w w:val="95"/>
        </w:rPr>
        <w:t xml:space="preserve"> </w:t>
      </w:r>
      <w:r>
        <w:rPr>
          <w:spacing w:val="4"/>
          <w:w w:val="95"/>
        </w:rPr>
        <w:t>in</w:t>
      </w:r>
      <w:r>
        <w:rPr>
          <w:spacing w:val="-36"/>
          <w:w w:val="95"/>
        </w:rPr>
        <w:t xml:space="preserve"> </w:t>
      </w:r>
      <w:r>
        <w:rPr>
          <w:w w:val="95"/>
        </w:rPr>
        <w:t>popularity</w:t>
      </w:r>
      <w:r>
        <w:rPr>
          <w:spacing w:val="-35"/>
          <w:w w:val="95"/>
        </w:rPr>
        <w:t xml:space="preserve"> </w:t>
      </w:r>
      <w:r>
        <w:rPr>
          <w:w w:val="95"/>
        </w:rPr>
        <w:t>and</w:t>
      </w:r>
      <w:r>
        <w:rPr>
          <w:spacing w:val="-10"/>
          <w:w w:val="95"/>
        </w:rPr>
        <w:t xml:space="preserve"> </w:t>
      </w:r>
      <w:r>
        <w:rPr>
          <w:spacing w:val="4"/>
          <w:w w:val="95"/>
        </w:rPr>
        <w:t>is</w:t>
      </w:r>
      <w:r>
        <w:rPr>
          <w:spacing w:val="-35"/>
          <w:w w:val="95"/>
        </w:rPr>
        <w:t xml:space="preserve"> </w:t>
      </w:r>
      <w:r>
        <w:rPr>
          <w:spacing w:val="2"/>
          <w:w w:val="95"/>
        </w:rPr>
        <w:t>used</w:t>
      </w:r>
      <w:r>
        <w:rPr>
          <w:spacing w:val="-23"/>
          <w:w w:val="95"/>
        </w:rPr>
        <w:t xml:space="preserve"> </w:t>
      </w:r>
      <w:r>
        <w:rPr>
          <w:w w:val="95"/>
        </w:rPr>
        <w:t>by many</w:t>
      </w:r>
      <w:r>
        <w:rPr>
          <w:spacing w:val="-26"/>
          <w:w w:val="95"/>
        </w:rPr>
        <w:t xml:space="preserve"> </w:t>
      </w:r>
      <w:r>
        <w:rPr>
          <w:w w:val="95"/>
        </w:rPr>
        <w:t>large</w:t>
      </w:r>
      <w:r>
        <w:rPr>
          <w:spacing w:val="-33"/>
          <w:w w:val="95"/>
        </w:rPr>
        <w:t xml:space="preserve"> </w:t>
      </w:r>
      <w:r>
        <w:rPr>
          <w:spacing w:val="-3"/>
          <w:w w:val="95"/>
        </w:rPr>
        <w:t>MNCs</w:t>
      </w:r>
      <w:r>
        <w:rPr>
          <w:spacing w:val="-12"/>
          <w:w w:val="95"/>
        </w:rPr>
        <w:t xml:space="preserve"> </w:t>
      </w:r>
      <w:r>
        <w:rPr>
          <w:w w:val="95"/>
        </w:rPr>
        <w:t>because</w:t>
      </w:r>
      <w:r>
        <w:rPr>
          <w:spacing w:val="-22"/>
          <w:w w:val="95"/>
        </w:rPr>
        <w:t xml:space="preserve"> </w:t>
      </w:r>
      <w:r>
        <w:rPr>
          <w:spacing w:val="4"/>
          <w:w w:val="95"/>
        </w:rPr>
        <w:t>it</w:t>
      </w:r>
      <w:r>
        <w:rPr>
          <w:spacing w:val="-39"/>
          <w:w w:val="95"/>
        </w:rPr>
        <w:t xml:space="preserve"> </w:t>
      </w:r>
      <w:r>
        <w:rPr>
          <w:spacing w:val="-3"/>
          <w:w w:val="95"/>
        </w:rPr>
        <w:t>can</w:t>
      </w:r>
      <w:r>
        <w:rPr>
          <w:spacing w:val="-15"/>
          <w:w w:val="95"/>
        </w:rPr>
        <w:t xml:space="preserve"> </w:t>
      </w:r>
      <w:r>
        <w:rPr>
          <w:w w:val="95"/>
        </w:rPr>
        <w:t>be</w:t>
      </w:r>
      <w:r>
        <w:rPr>
          <w:spacing w:val="-18"/>
          <w:w w:val="95"/>
        </w:rPr>
        <w:t xml:space="preserve"> </w:t>
      </w:r>
      <w:r>
        <w:rPr>
          <w:spacing w:val="2"/>
          <w:w w:val="95"/>
        </w:rPr>
        <w:t>used</w:t>
      </w:r>
      <w:r>
        <w:rPr>
          <w:spacing w:val="-39"/>
          <w:w w:val="95"/>
        </w:rPr>
        <w:t xml:space="preserve"> </w:t>
      </w:r>
      <w:r>
        <w:rPr>
          <w:w w:val="95"/>
        </w:rPr>
        <w:t>to</w:t>
      </w:r>
      <w:r>
        <w:rPr>
          <w:spacing w:val="-26"/>
          <w:w w:val="95"/>
        </w:rPr>
        <w:t xml:space="preserve"> </w:t>
      </w:r>
      <w:r>
        <w:rPr>
          <w:w w:val="95"/>
        </w:rPr>
        <w:t>measure</w:t>
      </w:r>
      <w:r>
        <w:rPr>
          <w:spacing w:val="-22"/>
          <w:w w:val="95"/>
        </w:rPr>
        <w:t xml:space="preserve"> </w:t>
      </w:r>
      <w:r>
        <w:rPr>
          <w:w w:val="95"/>
        </w:rPr>
        <w:t>the</w:t>
      </w:r>
      <w:r>
        <w:rPr>
          <w:spacing w:val="-33"/>
          <w:w w:val="95"/>
        </w:rPr>
        <w:t xml:space="preserve"> </w:t>
      </w:r>
      <w:r>
        <w:rPr>
          <w:spacing w:val="2"/>
          <w:w w:val="95"/>
        </w:rPr>
        <w:t>behavior</w:t>
      </w:r>
      <w:r>
        <w:rPr>
          <w:spacing w:val="-43"/>
          <w:w w:val="95"/>
        </w:rPr>
        <w:t xml:space="preserve"> </w:t>
      </w:r>
      <w:r>
        <w:rPr>
          <w:w w:val="95"/>
        </w:rPr>
        <w:t>and</w:t>
      </w:r>
      <w:r>
        <w:rPr>
          <w:spacing w:val="-15"/>
          <w:w w:val="95"/>
        </w:rPr>
        <w:t xml:space="preserve"> </w:t>
      </w:r>
      <w:r>
        <w:rPr>
          <w:w w:val="95"/>
        </w:rPr>
        <w:t>value</w:t>
      </w:r>
      <w:r>
        <w:rPr>
          <w:spacing w:val="-33"/>
          <w:w w:val="95"/>
        </w:rPr>
        <w:t xml:space="preserve"> </w:t>
      </w:r>
      <w:r>
        <w:rPr>
          <w:w w:val="95"/>
        </w:rPr>
        <w:t>of</w:t>
      </w:r>
    </w:p>
    <w:p w14:paraId="3AA80A98" w14:textId="77777777" w:rsidR="00FE063D" w:rsidRDefault="00DF7C8A">
      <w:pPr>
        <w:pStyle w:val="BodyText"/>
        <w:spacing w:before="5" w:line="307" w:lineRule="auto"/>
        <w:ind w:left="1579" w:right="847"/>
      </w:pPr>
      <w:r>
        <w:rPr>
          <w:spacing w:val="4"/>
          <w:w w:val="95"/>
        </w:rPr>
        <w:t>employees</w:t>
      </w:r>
      <w:r>
        <w:rPr>
          <w:spacing w:val="-37"/>
          <w:w w:val="95"/>
        </w:rPr>
        <w:t xml:space="preserve"> </w:t>
      </w:r>
      <w:r>
        <w:rPr>
          <w:w w:val="95"/>
        </w:rPr>
        <w:t>whose</w:t>
      </w:r>
      <w:r>
        <w:rPr>
          <w:spacing w:val="-32"/>
          <w:w w:val="95"/>
        </w:rPr>
        <w:t xml:space="preserve"> </w:t>
      </w:r>
      <w:r>
        <w:rPr>
          <w:spacing w:val="2"/>
          <w:w w:val="95"/>
        </w:rPr>
        <w:t>job</w:t>
      </w:r>
      <w:r>
        <w:rPr>
          <w:spacing w:val="-37"/>
          <w:w w:val="95"/>
        </w:rPr>
        <w:t xml:space="preserve"> </w:t>
      </w:r>
      <w:r>
        <w:rPr>
          <w:w w:val="95"/>
        </w:rPr>
        <w:t>performance</w:t>
      </w:r>
      <w:r>
        <w:rPr>
          <w:spacing w:val="-32"/>
          <w:w w:val="95"/>
        </w:rPr>
        <w:t xml:space="preserve"> </w:t>
      </w:r>
      <w:r>
        <w:rPr>
          <w:w w:val="95"/>
        </w:rPr>
        <w:t>cannot</w:t>
      </w:r>
      <w:r>
        <w:rPr>
          <w:spacing w:val="-26"/>
          <w:w w:val="95"/>
        </w:rPr>
        <w:t xml:space="preserve"> </w:t>
      </w:r>
      <w:r>
        <w:rPr>
          <w:w w:val="95"/>
        </w:rPr>
        <w:t>be</w:t>
      </w:r>
      <w:r>
        <w:rPr>
          <w:spacing w:val="-20"/>
          <w:w w:val="95"/>
        </w:rPr>
        <w:t xml:space="preserve"> </w:t>
      </w:r>
      <w:r>
        <w:rPr>
          <w:spacing w:val="2"/>
          <w:w w:val="95"/>
        </w:rPr>
        <w:t>evaluated</w:t>
      </w:r>
      <w:r>
        <w:rPr>
          <w:spacing w:val="-37"/>
          <w:w w:val="95"/>
        </w:rPr>
        <w:t xml:space="preserve"> </w:t>
      </w:r>
      <w:r>
        <w:rPr>
          <w:w w:val="95"/>
        </w:rPr>
        <w:t>on</w:t>
      </w:r>
      <w:r>
        <w:rPr>
          <w:spacing w:val="-37"/>
          <w:w w:val="95"/>
        </w:rPr>
        <w:t xml:space="preserve"> </w:t>
      </w:r>
      <w:r>
        <w:rPr>
          <w:w w:val="95"/>
        </w:rPr>
        <w:t>the</w:t>
      </w:r>
      <w:r>
        <w:rPr>
          <w:spacing w:val="-20"/>
          <w:w w:val="95"/>
        </w:rPr>
        <w:t xml:space="preserve"> </w:t>
      </w:r>
      <w:r>
        <w:rPr>
          <w:w w:val="95"/>
        </w:rPr>
        <w:t>basis</w:t>
      </w:r>
      <w:r>
        <w:rPr>
          <w:spacing w:val="-23"/>
          <w:w w:val="95"/>
        </w:rPr>
        <w:t xml:space="preserve"> </w:t>
      </w:r>
      <w:r>
        <w:rPr>
          <w:w w:val="95"/>
        </w:rPr>
        <w:t>of</w:t>
      </w:r>
      <w:r>
        <w:rPr>
          <w:spacing w:val="-34"/>
          <w:w w:val="95"/>
        </w:rPr>
        <w:t xml:space="preserve"> </w:t>
      </w:r>
      <w:r>
        <w:rPr>
          <w:spacing w:val="3"/>
          <w:w w:val="95"/>
        </w:rPr>
        <w:t xml:space="preserve">productivity </w:t>
      </w:r>
      <w:r>
        <w:rPr>
          <w:spacing w:val="2"/>
          <w:w w:val="95"/>
        </w:rPr>
        <w:t>alone.</w:t>
      </w:r>
      <w:r>
        <w:rPr>
          <w:spacing w:val="-33"/>
          <w:w w:val="95"/>
        </w:rPr>
        <w:t xml:space="preserve"> </w:t>
      </w:r>
      <w:r>
        <w:rPr>
          <w:w w:val="95"/>
        </w:rPr>
        <w:t>However,</w:t>
      </w:r>
      <w:r>
        <w:rPr>
          <w:spacing w:val="-31"/>
          <w:w w:val="95"/>
        </w:rPr>
        <w:t xml:space="preserve"> </w:t>
      </w:r>
      <w:r>
        <w:rPr>
          <w:spacing w:val="4"/>
          <w:w w:val="95"/>
        </w:rPr>
        <w:t>it</w:t>
      </w:r>
      <w:r>
        <w:rPr>
          <w:spacing w:val="-36"/>
          <w:w w:val="95"/>
        </w:rPr>
        <w:t xml:space="preserve"> </w:t>
      </w:r>
      <w:r>
        <w:rPr>
          <w:spacing w:val="4"/>
          <w:w w:val="95"/>
        </w:rPr>
        <w:t>is</w:t>
      </w:r>
      <w:r>
        <w:rPr>
          <w:spacing w:val="-21"/>
          <w:w w:val="95"/>
        </w:rPr>
        <w:t xml:space="preserve"> </w:t>
      </w:r>
      <w:r>
        <w:rPr>
          <w:w w:val="95"/>
        </w:rPr>
        <w:t>very</w:t>
      </w:r>
      <w:r>
        <w:rPr>
          <w:spacing w:val="-21"/>
          <w:w w:val="95"/>
        </w:rPr>
        <w:t xml:space="preserve"> </w:t>
      </w:r>
      <w:r>
        <w:rPr>
          <w:spacing w:val="3"/>
          <w:w w:val="95"/>
        </w:rPr>
        <w:t>difficult</w:t>
      </w:r>
      <w:r>
        <w:rPr>
          <w:spacing w:val="-36"/>
          <w:w w:val="95"/>
        </w:rPr>
        <w:t xml:space="preserve"> </w:t>
      </w:r>
      <w:r>
        <w:rPr>
          <w:w w:val="95"/>
        </w:rPr>
        <w:t>to</w:t>
      </w:r>
      <w:r>
        <w:rPr>
          <w:spacing w:val="-35"/>
          <w:w w:val="95"/>
        </w:rPr>
        <w:t xml:space="preserve"> </w:t>
      </w:r>
      <w:r>
        <w:rPr>
          <w:spacing w:val="4"/>
          <w:w w:val="95"/>
        </w:rPr>
        <w:t>develop</w:t>
      </w:r>
      <w:r>
        <w:rPr>
          <w:spacing w:val="-28"/>
          <w:w w:val="95"/>
        </w:rPr>
        <w:t xml:space="preserve"> </w:t>
      </w:r>
      <w:r>
        <w:rPr>
          <w:w w:val="95"/>
        </w:rPr>
        <w:t>the</w:t>
      </w:r>
      <w:r>
        <w:rPr>
          <w:spacing w:val="-30"/>
          <w:w w:val="95"/>
        </w:rPr>
        <w:t xml:space="preserve"> </w:t>
      </w:r>
      <w:r>
        <w:rPr>
          <w:w w:val="95"/>
        </w:rPr>
        <w:t>BOS</w:t>
      </w:r>
      <w:r>
        <w:rPr>
          <w:spacing w:val="-20"/>
          <w:w w:val="95"/>
        </w:rPr>
        <w:t xml:space="preserve"> </w:t>
      </w:r>
      <w:r>
        <w:rPr>
          <w:w w:val="95"/>
        </w:rPr>
        <w:t>because</w:t>
      </w:r>
      <w:r>
        <w:rPr>
          <w:spacing w:val="-30"/>
          <w:w w:val="95"/>
        </w:rPr>
        <w:t xml:space="preserve"> </w:t>
      </w:r>
      <w:r>
        <w:rPr>
          <w:w w:val="95"/>
        </w:rPr>
        <w:t>you</w:t>
      </w:r>
      <w:r>
        <w:rPr>
          <w:spacing w:val="-22"/>
          <w:w w:val="95"/>
        </w:rPr>
        <w:t xml:space="preserve"> </w:t>
      </w:r>
      <w:r>
        <w:rPr>
          <w:spacing w:val="4"/>
          <w:w w:val="95"/>
        </w:rPr>
        <w:t>need</w:t>
      </w:r>
      <w:r>
        <w:rPr>
          <w:spacing w:val="-35"/>
          <w:w w:val="95"/>
        </w:rPr>
        <w:t xml:space="preserve"> </w:t>
      </w:r>
      <w:r>
        <w:rPr>
          <w:w w:val="95"/>
        </w:rPr>
        <w:t>to</w:t>
      </w:r>
      <w:r>
        <w:rPr>
          <w:spacing w:val="-22"/>
          <w:w w:val="95"/>
        </w:rPr>
        <w:t xml:space="preserve"> </w:t>
      </w:r>
      <w:r>
        <w:rPr>
          <w:spacing w:val="4"/>
          <w:w w:val="95"/>
        </w:rPr>
        <w:t xml:space="preserve">identify </w:t>
      </w:r>
      <w:r>
        <w:t>what</w:t>
      </w:r>
      <w:r>
        <w:rPr>
          <w:spacing w:val="-21"/>
        </w:rPr>
        <w:t xml:space="preserve"> </w:t>
      </w:r>
      <w:r>
        <w:rPr>
          <w:spacing w:val="-3"/>
        </w:rPr>
        <w:t>are</w:t>
      </w:r>
      <w:r>
        <w:rPr>
          <w:spacing w:val="-11"/>
        </w:rPr>
        <w:t xml:space="preserve"> </w:t>
      </w:r>
      <w:r>
        <w:t>“critical</w:t>
      </w:r>
      <w:r>
        <w:rPr>
          <w:spacing w:val="-11"/>
        </w:rPr>
        <w:t xml:space="preserve"> </w:t>
      </w:r>
      <w:r>
        <w:rPr>
          <w:spacing w:val="2"/>
        </w:rPr>
        <w:t>incidents”</w:t>
      </w:r>
      <w:r>
        <w:rPr>
          <w:spacing w:val="-41"/>
        </w:rPr>
        <w:t xml:space="preserve"> </w:t>
      </w:r>
      <w:r>
        <w:t>etc.</w:t>
      </w:r>
    </w:p>
    <w:p w14:paraId="5BAB47ED" w14:textId="77777777" w:rsidR="00FE063D" w:rsidRDefault="00FE063D">
      <w:pPr>
        <w:pStyle w:val="BodyText"/>
        <w:spacing w:before="5"/>
      </w:pPr>
    </w:p>
    <w:p w14:paraId="54F33FB7" w14:textId="77777777" w:rsidR="00FE063D" w:rsidRDefault="00DF7C8A">
      <w:pPr>
        <w:spacing w:before="1"/>
        <w:ind w:left="1579"/>
        <w:rPr>
          <w:rFonts w:ascii="Carlito"/>
          <w:i/>
          <w:sz w:val="24"/>
        </w:rPr>
      </w:pPr>
      <w:r>
        <w:rPr>
          <w:rFonts w:ascii="Carlito"/>
          <w:i/>
          <w:sz w:val="24"/>
        </w:rPr>
        <w:t>Behaviorally Anchored Rating Scale (BARS)</w:t>
      </w:r>
    </w:p>
    <w:p w14:paraId="12E0298C" w14:textId="77777777" w:rsidR="00FE063D" w:rsidRDefault="00FE063D">
      <w:pPr>
        <w:pStyle w:val="BodyText"/>
        <w:spacing w:before="1"/>
        <w:rPr>
          <w:rFonts w:ascii="Carlito"/>
          <w:i/>
          <w:sz w:val="30"/>
        </w:rPr>
      </w:pPr>
    </w:p>
    <w:p w14:paraId="3CA6A013" w14:textId="77777777" w:rsidR="00FE063D" w:rsidRDefault="00DF7C8A">
      <w:pPr>
        <w:pStyle w:val="BodyText"/>
        <w:ind w:left="1579"/>
      </w:pPr>
      <w:r>
        <w:t>Behaviorally anchored rating scales (BARS) bring out both the qualitative and</w:t>
      </w:r>
    </w:p>
    <w:p w14:paraId="5F57C5ED" w14:textId="77777777" w:rsidR="00FE063D" w:rsidRDefault="00DF7C8A">
      <w:pPr>
        <w:pStyle w:val="BodyText"/>
        <w:spacing w:before="76" w:line="321" w:lineRule="auto"/>
        <w:ind w:left="1579" w:right="994"/>
      </w:pPr>
      <w:r>
        <w:rPr>
          <w:w w:val="95"/>
        </w:rPr>
        <w:t>quantitative</w:t>
      </w:r>
      <w:r>
        <w:rPr>
          <w:spacing w:val="-50"/>
          <w:w w:val="95"/>
        </w:rPr>
        <w:t xml:space="preserve"> </w:t>
      </w:r>
      <w:r>
        <w:rPr>
          <w:spacing w:val="4"/>
          <w:w w:val="95"/>
        </w:rPr>
        <w:t>benefits</w:t>
      </w:r>
      <w:r>
        <w:rPr>
          <w:spacing w:val="-52"/>
          <w:w w:val="95"/>
        </w:rPr>
        <w:t xml:space="preserve"> </w:t>
      </w:r>
      <w:r>
        <w:rPr>
          <w:spacing w:val="4"/>
          <w:w w:val="95"/>
        </w:rPr>
        <w:t>in</w:t>
      </w:r>
      <w:r>
        <w:rPr>
          <w:spacing w:val="-52"/>
          <w:w w:val="95"/>
        </w:rPr>
        <w:t xml:space="preserve"> </w:t>
      </w:r>
      <w:r>
        <w:rPr>
          <w:w w:val="95"/>
        </w:rPr>
        <w:t>a</w:t>
      </w:r>
      <w:r>
        <w:rPr>
          <w:spacing w:val="-53"/>
          <w:w w:val="95"/>
        </w:rPr>
        <w:t xml:space="preserve"> </w:t>
      </w:r>
      <w:r>
        <w:rPr>
          <w:w w:val="95"/>
        </w:rPr>
        <w:t>performance</w:t>
      </w:r>
      <w:r>
        <w:rPr>
          <w:spacing w:val="-50"/>
          <w:w w:val="95"/>
        </w:rPr>
        <w:t xml:space="preserve"> </w:t>
      </w:r>
      <w:r>
        <w:rPr>
          <w:w w:val="95"/>
        </w:rPr>
        <w:t>appraisal</w:t>
      </w:r>
      <w:r>
        <w:rPr>
          <w:spacing w:val="-43"/>
          <w:w w:val="95"/>
        </w:rPr>
        <w:t xml:space="preserve"> </w:t>
      </w:r>
      <w:r>
        <w:rPr>
          <w:w w:val="95"/>
        </w:rPr>
        <w:t>process.</w:t>
      </w:r>
      <w:r>
        <w:rPr>
          <w:spacing w:val="-52"/>
          <w:w w:val="95"/>
        </w:rPr>
        <w:t xml:space="preserve"> </w:t>
      </w:r>
      <w:r>
        <w:rPr>
          <w:w w:val="95"/>
        </w:rPr>
        <w:t>BARS</w:t>
      </w:r>
      <w:r>
        <w:rPr>
          <w:spacing w:val="-46"/>
          <w:w w:val="95"/>
        </w:rPr>
        <w:t xml:space="preserve"> </w:t>
      </w:r>
      <w:r>
        <w:rPr>
          <w:w w:val="95"/>
        </w:rPr>
        <w:t>compares</w:t>
      </w:r>
      <w:r>
        <w:rPr>
          <w:spacing w:val="-46"/>
          <w:w w:val="95"/>
        </w:rPr>
        <w:t xml:space="preserve"> </w:t>
      </w:r>
      <w:r>
        <w:rPr>
          <w:spacing w:val="3"/>
          <w:w w:val="95"/>
        </w:rPr>
        <w:t xml:space="preserve">employee </w:t>
      </w:r>
      <w:r>
        <w:t>p</w:t>
      </w:r>
      <w:r>
        <w:t>erformance</w:t>
      </w:r>
      <w:r>
        <w:rPr>
          <w:spacing w:val="-48"/>
        </w:rPr>
        <w:t xml:space="preserve"> </w:t>
      </w:r>
      <w:r>
        <w:rPr>
          <w:spacing w:val="3"/>
        </w:rPr>
        <w:t>with</w:t>
      </w:r>
      <w:r>
        <w:rPr>
          <w:spacing w:val="-44"/>
        </w:rPr>
        <w:t xml:space="preserve"> </w:t>
      </w:r>
      <w:r>
        <w:rPr>
          <w:spacing w:val="3"/>
        </w:rPr>
        <w:t>specific</w:t>
      </w:r>
      <w:r>
        <w:rPr>
          <w:spacing w:val="-54"/>
        </w:rPr>
        <w:t xml:space="preserve"> </w:t>
      </w:r>
      <w:r>
        <w:t>behavioral</w:t>
      </w:r>
      <w:r>
        <w:rPr>
          <w:spacing w:val="-47"/>
        </w:rPr>
        <w:t xml:space="preserve"> </w:t>
      </w:r>
      <w:r>
        <w:t>examples</w:t>
      </w:r>
      <w:r>
        <w:rPr>
          <w:spacing w:val="-51"/>
        </w:rPr>
        <w:t xml:space="preserve"> </w:t>
      </w:r>
      <w:r>
        <w:t>that</w:t>
      </w:r>
      <w:r>
        <w:rPr>
          <w:spacing w:val="-51"/>
        </w:rPr>
        <w:t xml:space="preserve"> </w:t>
      </w:r>
      <w:r>
        <w:rPr>
          <w:spacing w:val="-3"/>
        </w:rPr>
        <w:t>are</w:t>
      </w:r>
      <w:r>
        <w:rPr>
          <w:spacing w:val="-40"/>
        </w:rPr>
        <w:t xml:space="preserve"> </w:t>
      </w:r>
      <w:r>
        <w:t>anchored</w:t>
      </w:r>
      <w:r>
        <w:rPr>
          <w:spacing w:val="-43"/>
        </w:rPr>
        <w:t xml:space="preserve"> </w:t>
      </w:r>
      <w:r>
        <w:t>to</w:t>
      </w:r>
      <w:r>
        <w:rPr>
          <w:spacing w:val="-44"/>
        </w:rPr>
        <w:t xml:space="preserve"> </w:t>
      </w:r>
      <w:r>
        <w:t>numerical</w:t>
      </w:r>
    </w:p>
    <w:p w14:paraId="45510ACF" w14:textId="77777777" w:rsidR="00FE063D" w:rsidRDefault="00DF7C8A">
      <w:pPr>
        <w:pStyle w:val="BodyText"/>
        <w:spacing w:line="257" w:lineRule="exact"/>
        <w:ind w:left="1579"/>
      </w:pPr>
      <w:r>
        <w:t xml:space="preserve">ratings. BARS </w:t>
      </w:r>
      <w:r>
        <w:rPr>
          <w:spacing w:val="2"/>
        </w:rPr>
        <w:t xml:space="preserve">provides </w:t>
      </w:r>
      <w:r>
        <w:t xml:space="preserve">clear standards, </w:t>
      </w:r>
      <w:r>
        <w:rPr>
          <w:spacing w:val="2"/>
        </w:rPr>
        <w:t>improved</w:t>
      </w:r>
      <w:r>
        <w:rPr>
          <w:spacing w:val="-49"/>
        </w:rPr>
        <w:t xml:space="preserve"> </w:t>
      </w:r>
      <w:r>
        <w:t xml:space="preserve">feedback, </w:t>
      </w:r>
      <w:r>
        <w:rPr>
          <w:spacing w:val="-3"/>
        </w:rPr>
        <w:t xml:space="preserve">accurate </w:t>
      </w:r>
      <w:r>
        <w:t>performance</w:t>
      </w:r>
    </w:p>
    <w:p w14:paraId="51188EC0" w14:textId="77777777" w:rsidR="00FE063D" w:rsidRDefault="00DF7C8A">
      <w:pPr>
        <w:pStyle w:val="BodyText"/>
        <w:spacing w:before="92"/>
        <w:ind w:left="1579"/>
      </w:pPr>
      <w:r>
        <w:t xml:space="preserve">analysis, and consistent </w:t>
      </w:r>
      <w:r>
        <w:rPr>
          <w:spacing w:val="2"/>
        </w:rPr>
        <w:t xml:space="preserve">evaluation. </w:t>
      </w:r>
      <w:r>
        <w:t xml:space="preserve">However, </w:t>
      </w:r>
      <w:r>
        <w:rPr>
          <w:spacing w:val="3"/>
        </w:rPr>
        <w:t xml:space="preserve">when </w:t>
      </w:r>
      <w:r>
        <w:t xml:space="preserve">done manually </w:t>
      </w:r>
      <w:r>
        <w:rPr>
          <w:spacing w:val="4"/>
        </w:rPr>
        <w:t>it</w:t>
      </w:r>
      <w:r>
        <w:rPr>
          <w:spacing w:val="-47"/>
        </w:rPr>
        <w:t xml:space="preserve"> </w:t>
      </w:r>
      <w:r>
        <w:rPr>
          <w:spacing w:val="2"/>
        </w:rPr>
        <w:t xml:space="preserve">suffers </w:t>
      </w:r>
      <w:r>
        <w:t>from the</w:t>
      </w:r>
    </w:p>
    <w:p w14:paraId="362936A4" w14:textId="77777777" w:rsidR="00FE063D" w:rsidRDefault="00FE063D">
      <w:pPr>
        <w:sectPr w:rsidR="00FE063D">
          <w:pgSz w:w="11910" w:h="16840"/>
          <w:pgMar w:top="1080" w:right="580" w:bottom="280" w:left="600" w:header="885" w:footer="0" w:gutter="0"/>
          <w:cols w:space="720"/>
        </w:sectPr>
      </w:pPr>
    </w:p>
    <w:p w14:paraId="6621F1B7" w14:textId="77777777" w:rsidR="00FE063D" w:rsidRDefault="00FE063D">
      <w:pPr>
        <w:pStyle w:val="BodyText"/>
        <w:spacing w:before="9"/>
        <w:rPr>
          <w:sz w:val="26"/>
        </w:rPr>
      </w:pPr>
    </w:p>
    <w:p w14:paraId="3F42E5E7" w14:textId="77777777" w:rsidR="00FE063D" w:rsidRDefault="00DF7C8A">
      <w:pPr>
        <w:pStyle w:val="BodyText"/>
        <w:spacing w:before="55"/>
        <w:ind w:left="1579"/>
      </w:pPr>
      <w:r>
        <w:t>usual distortions that are inherent in most review methodologies.</w:t>
      </w:r>
    </w:p>
    <w:p w14:paraId="047AA264" w14:textId="77777777" w:rsidR="00FE063D" w:rsidRDefault="00FE063D">
      <w:pPr>
        <w:pStyle w:val="BodyText"/>
        <w:spacing w:before="5"/>
        <w:rPr>
          <w:sz w:val="31"/>
        </w:rPr>
      </w:pPr>
    </w:p>
    <w:p w14:paraId="6FB49723" w14:textId="77777777" w:rsidR="00FE063D" w:rsidRDefault="00DF7C8A">
      <w:pPr>
        <w:ind w:left="1579"/>
        <w:rPr>
          <w:rFonts w:ascii="Carlito"/>
          <w:i/>
          <w:sz w:val="24"/>
        </w:rPr>
      </w:pPr>
      <w:r>
        <w:rPr>
          <w:rFonts w:ascii="Carlito"/>
          <w:i/>
          <w:sz w:val="24"/>
        </w:rPr>
        <w:t>Critical Incidents Method</w:t>
      </w:r>
    </w:p>
    <w:p w14:paraId="7E171E7C" w14:textId="77777777" w:rsidR="00FE063D" w:rsidRDefault="00FE063D">
      <w:pPr>
        <w:pStyle w:val="BodyText"/>
        <w:spacing w:before="1"/>
        <w:rPr>
          <w:rFonts w:ascii="Carlito"/>
          <w:i/>
          <w:sz w:val="30"/>
        </w:rPr>
      </w:pPr>
    </w:p>
    <w:p w14:paraId="57F97627" w14:textId="77777777" w:rsidR="00FE063D" w:rsidRDefault="00DF7C8A">
      <w:pPr>
        <w:pStyle w:val="BodyText"/>
        <w:spacing w:line="312" w:lineRule="auto"/>
        <w:ind w:left="1579" w:right="928"/>
      </w:pPr>
      <w:r>
        <w:t>In</w:t>
      </w:r>
      <w:r>
        <w:rPr>
          <w:spacing w:val="-31"/>
        </w:rPr>
        <w:t xml:space="preserve"> </w:t>
      </w:r>
      <w:r>
        <w:rPr>
          <w:spacing w:val="2"/>
        </w:rPr>
        <w:t>this</w:t>
      </w:r>
      <w:r>
        <w:rPr>
          <w:spacing w:val="-30"/>
        </w:rPr>
        <w:t xml:space="preserve"> </w:t>
      </w:r>
      <w:r>
        <w:t>method,</w:t>
      </w:r>
      <w:r>
        <w:rPr>
          <w:spacing w:val="-40"/>
        </w:rPr>
        <w:t xml:space="preserve"> </w:t>
      </w:r>
      <w:r>
        <w:t>the</w:t>
      </w:r>
      <w:r>
        <w:rPr>
          <w:spacing w:val="-26"/>
        </w:rPr>
        <w:t xml:space="preserve"> </w:t>
      </w:r>
      <w:r>
        <w:t>rater</w:t>
      </w:r>
      <w:r>
        <w:rPr>
          <w:spacing w:val="-34"/>
        </w:rPr>
        <w:t xml:space="preserve"> </w:t>
      </w:r>
      <w:r>
        <w:t>focuses</w:t>
      </w:r>
      <w:r>
        <w:rPr>
          <w:spacing w:val="-42"/>
        </w:rPr>
        <w:t xml:space="preserve"> </w:t>
      </w:r>
      <w:r>
        <w:rPr>
          <w:spacing w:val="3"/>
        </w:rPr>
        <w:t>his</w:t>
      </w:r>
      <w:r>
        <w:rPr>
          <w:spacing w:val="-42"/>
        </w:rPr>
        <w:t xml:space="preserve"> </w:t>
      </w:r>
      <w:r>
        <w:t>or</w:t>
      </w:r>
      <w:r>
        <w:rPr>
          <w:spacing w:val="-22"/>
        </w:rPr>
        <w:t xml:space="preserve"> </w:t>
      </w:r>
      <w:r>
        <w:rPr>
          <w:spacing w:val="3"/>
        </w:rPr>
        <w:t>her</w:t>
      </w:r>
      <w:r>
        <w:rPr>
          <w:spacing w:val="-35"/>
        </w:rPr>
        <w:t xml:space="preserve"> </w:t>
      </w:r>
      <w:r>
        <w:t>attention</w:t>
      </w:r>
      <w:r>
        <w:rPr>
          <w:spacing w:val="-42"/>
        </w:rPr>
        <w:t xml:space="preserve"> </w:t>
      </w:r>
      <w:r>
        <w:t>on</w:t>
      </w:r>
      <w:r>
        <w:rPr>
          <w:spacing w:val="-43"/>
        </w:rPr>
        <w:t xml:space="preserve"> </w:t>
      </w:r>
      <w:r>
        <w:t>those</w:t>
      </w:r>
      <w:r>
        <w:rPr>
          <w:spacing w:val="-25"/>
        </w:rPr>
        <w:t xml:space="preserve"> </w:t>
      </w:r>
      <w:r>
        <w:rPr>
          <w:spacing w:val="3"/>
        </w:rPr>
        <w:t>key</w:t>
      </w:r>
      <w:r>
        <w:rPr>
          <w:spacing w:val="-41"/>
        </w:rPr>
        <w:t xml:space="preserve"> </w:t>
      </w:r>
      <w:r>
        <w:t>or</w:t>
      </w:r>
      <w:r>
        <w:rPr>
          <w:spacing w:val="-35"/>
        </w:rPr>
        <w:t xml:space="preserve"> </w:t>
      </w:r>
      <w:r>
        <w:t>critical behaviors</w:t>
      </w:r>
      <w:r>
        <w:rPr>
          <w:spacing w:val="-47"/>
        </w:rPr>
        <w:t xml:space="preserve"> </w:t>
      </w:r>
      <w:r>
        <w:t>that</w:t>
      </w:r>
      <w:r>
        <w:rPr>
          <w:spacing w:val="-38"/>
        </w:rPr>
        <w:t xml:space="preserve"> </w:t>
      </w:r>
      <w:r>
        <w:t>make</w:t>
      </w:r>
      <w:r>
        <w:rPr>
          <w:spacing w:val="-42"/>
        </w:rPr>
        <w:t xml:space="preserve"> </w:t>
      </w:r>
      <w:r>
        <w:t>the</w:t>
      </w:r>
      <w:r>
        <w:rPr>
          <w:spacing w:val="-29"/>
        </w:rPr>
        <w:t xml:space="preserve"> </w:t>
      </w:r>
      <w:r>
        <w:rPr>
          <w:spacing w:val="2"/>
        </w:rPr>
        <w:t>difference</w:t>
      </w:r>
      <w:r>
        <w:rPr>
          <w:spacing w:val="-42"/>
        </w:rPr>
        <w:t xml:space="preserve"> </w:t>
      </w:r>
      <w:r>
        <w:t>between</w:t>
      </w:r>
      <w:r>
        <w:rPr>
          <w:spacing w:val="-47"/>
        </w:rPr>
        <w:t xml:space="preserve"> </w:t>
      </w:r>
      <w:r>
        <w:t>performing</w:t>
      </w:r>
      <w:r>
        <w:rPr>
          <w:spacing w:val="-48"/>
        </w:rPr>
        <w:t xml:space="preserve"> </w:t>
      </w:r>
      <w:r>
        <w:t>a</w:t>
      </w:r>
      <w:r>
        <w:rPr>
          <w:spacing w:val="-49"/>
        </w:rPr>
        <w:t xml:space="preserve"> </w:t>
      </w:r>
      <w:r>
        <w:rPr>
          <w:spacing w:val="2"/>
        </w:rPr>
        <w:t>job</w:t>
      </w:r>
      <w:r>
        <w:rPr>
          <w:spacing w:val="-37"/>
        </w:rPr>
        <w:t xml:space="preserve"> </w:t>
      </w:r>
      <w:r>
        <w:rPr>
          <w:spacing w:val="4"/>
        </w:rPr>
        <w:t>in</w:t>
      </w:r>
      <w:r>
        <w:rPr>
          <w:spacing w:val="-37"/>
        </w:rPr>
        <w:t xml:space="preserve"> </w:t>
      </w:r>
      <w:r>
        <w:t>a</w:t>
      </w:r>
      <w:r>
        <w:rPr>
          <w:spacing w:val="-39"/>
        </w:rPr>
        <w:t xml:space="preserve"> </w:t>
      </w:r>
      <w:r>
        <w:t xml:space="preserve">noteworthy </w:t>
      </w:r>
      <w:r>
        <w:rPr>
          <w:w w:val="95"/>
        </w:rPr>
        <w:t>manner</w:t>
      </w:r>
      <w:r>
        <w:rPr>
          <w:spacing w:val="-25"/>
          <w:w w:val="95"/>
        </w:rPr>
        <w:t xml:space="preserve"> </w:t>
      </w:r>
      <w:r>
        <w:rPr>
          <w:w w:val="95"/>
        </w:rPr>
        <w:t>(effectively</w:t>
      </w:r>
      <w:r>
        <w:rPr>
          <w:spacing w:val="-33"/>
          <w:w w:val="95"/>
        </w:rPr>
        <w:t xml:space="preserve"> </w:t>
      </w:r>
      <w:r>
        <w:rPr>
          <w:w w:val="95"/>
        </w:rPr>
        <w:t>or</w:t>
      </w:r>
      <w:r>
        <w:rPr>
          <w:spacing w:val="-39"/>
          <w:w w:val="95"/>
        </w:rPr>
        <w:t xml:space="preserve"> </w:t>
      </w:r>
      <w:r>
        <w:rPr>
          <w:w w:val="95"/>
        </w:rPr>
        <w:t>ineffectively).</w:t>
      </w:r>
      <w:r>
        <w:rPr>
          <w:spacing w:val="-24"/>
          <w:w w:val="95"/>
        </w:rPr>
        <w:t xml:space="preserve"> </w:t>
      </w:r>
      <w:r>
        <w:rPr>
          <w:w w:val="95"/>
        </w:rPr>
        <w:t>The</w:t>
      </w:r>
      <w:r>
        <w:rPr>
          <w:spacing w:val="-28"/>
          <w:w w:val="95"/>
        </w:rPr>
        <w:t xml:space="preserve"> </w:t>
      </w:r>
      <w:r>
        <w:rPr>
          <w:w w:val="95"/>
        </w:rPr>
        <w:t>basic</w:t>
      </w:r>
      <w:r>
        <w:rPr>
          <w:spacing w:val="-27"/>
          <w:w w:val="95"/>
        </w:rPr>
        <w:t xml:space="preserve"> </w:t>
      </w:r>
      <w:r>
        <w:rPr>
          <w:spacing w:val="4"/>
          <w:w w:val="95"/>
        </w:rPr>
        <w:t>idea</w:t>
      </w:r>
      <w:r>
        <w:rPr>
          <w:spacing w:val="-38"/>
          <w:w w:val="95"/>
        </w:rPr>
        <w:t xml:space="preserve"> </w:t>
      </w:r>
      <w:r>
        <w:rPr>
          <w:spacing w:val="3"/>
          <w:w w:val="95"/>
        </w:rPr>
        <w:t>behind</w:t>
      </w:r>
      <w:r>
        <w:rPr>
          <w:spacing w:val="-35"/>
          <w:w w:val="95"/>
        </w:rPr>
        <w:t xml:space="preserve"> </w:t>
      </w:r>
      <w:r>
        <w:rPr>
          <w:spacing w:val="2"/>
          <w:w w:val="95"/>
        </w:rPr>
        <w:t>this</w:t>
      </w:r>
      <w:r>
        <w:rPr>
          <w:spacing w:val="-19"/>
          <w:w w:val="95"/>
        </w:rPr>
        <w:t xml:space="preserve"> </w:t>
      </w:r>
      <w:r>
        <w:rPr>
          <w:w w:val="95"/>
        </w:rPr>
        <w:t>rating</w:t>
      </w:r>
      <w:r>
        <w:rPr>
          <w:spacing w:val="-37"/>
          <w:w w:val="95"/>
        </w:rPr>
        <w:t xml:space="preserve"> </w:t>
      </w:r>
      <w:r>
        <w:rPr>
          <w:spacing w:val="4"/>
          <w:w w:val="95"/>
        </w:rPr>
        <w:t>is</w:t>
      </w:r>
      <w:r>
        <w:rPr>
          <w:spacing w:val="-19"/>
          <w:w w:val="95"/>
        </w:rPr>
        <w:t xml:space="preserve"> </w:t>
      </w:r>
      <w:r>
        <w:rPr>
          <w:w w:val="95"/>
        </w:rPr>
        <w:t>to</w:t>
      </w:r>
      <w:r>
        <w:rPr>
          <w:spacing w:val="-21"/>
          <w:w w:val="95"/>
        </w:rPr>
        <w:t xml:space="preserve"> </w:t>
      </w:r>
      <w:r>
        <w:rPr>
          <w:w w:val="95"/>
        </w:rPr>
        <w:t xml:space="preserve">apprise </w:t>
      </w:r>
      <w:r>
        <w:t>the</w:t>
      </w:r>
      <w:r>
        <w:rPr>
          <w:spacing w:val="-44"/>
        </w:rPr>
        <w:t xml:space="preserve"> </w:t>
      </w:r>
      <w:r>
        <w:t>workers</w:t>
      </w:r>
      <w:r>
        <w:rPr>
          <w:spacing w:val="-53"/>
        </w:rPr>
        <w:t xml:space="preserve"> </w:t>
      </w:r>
      <w:r>
        <w:t>who</w:t>
      </w:r>
      <w:r>
        <w:rPr>
          <w:spacing w:val="-54"/>
        </w:rPr>
        <w:t xml:space="preserve"> </w:t>
      </w:r>
      <w:r>
        <w:rPr>
          <w:spacing w:val="-3"/>
        </w:rPr>
        <w:t>can</w:t>
      </w:r>
      <w:r>
        <w:rPr>
          <w:spacing w:val="-40"/>
        </w:rPr>
        <w:t xml:space="preserve"> </w:t>
      </w:r>
      <w:r>
        <w:t>perform</w:t>
      </w:r>
      <w:r>
        <w:rPr>
          <w:spacing w:val="-54"/>
        </w:rPr>
        <w:t xml:space="preserve"> </w:t>
      </w:r>
      <w:r>
        <w:rPr>
          <w:spacing w:val="3"/>
        </w:rPr>
        <w:t>their</w:t>
      </w:r>
      <w:r>
        <w:rPr>
          <w:spacing w:val="-49"/>
        </w:rPr>
        <w:t xml:space="preserve"> </w:t>
      </w:r>
      <w:r>
        <w:t>jobs</w:t>
      </w:r>
      <w:r>
        <w:rPr>
          <w:spacing w:val="-53"/>
        </w:rPr>
        <w:t xml:space="preserve"> </w:t>
      </w:r>
      <w:r>
        <w:rPr>
          <w:spacing w:val="3"/>
        </w:rPr>
        <w:t>effectively</w:t>
      </w:r>
      <w:r>
        <w:rPr>
          <w:spacing w:val="-52"/>
        </w:rPr>
        <w:t xml:space="preserve"> </w:t>
      </w:r>
      <w:r>
        <w:rPr>
          <w:spacing w:val="4"/>
        </w:rPr>
        <w:t>in</w:t>
      </w:r>
      <w:r>
        <w:rPr>
          <w:spacing w:val="-54"/>
        </w:rPr>
        <w:t xml:space="preserve"> </w:t>
      </w:r>
      <w:r>
        <w:t>critical</w:t>
      </w:r>
      <w:r>
        <w:rPr>
          <w:spacing w:val="-50"/>
        </w:rPr>
        <w:t xml:space="preserve"> </w:t>
      </w:r>
      <w:r>
        <w:t>situations.</w:t>
      </w:r>
      <w:r>
        <w:rPr>
          <w:spacing w:val="-52"/>
        </w:rPr>
        <w:t xml:space="preserve"> </w:t>
      </w:r>
      <w:r>
        <w:t>This</w:t>
      </w:r>
      <w:r>
        <w:rPr>
          <w:spacing w:val="-53"/>
        </w:rPr>
        <w:t xml:space="preserve"> </w:t>
      </w:r>
      <w:r>
        <w:rPr>
          <w:spacing w:val="4"/>
        </w:rPr>
        <w:t>is</w:t>
      </w:r>
      <w:r>
        <w:rPr>
          <w:spacing w:val="-47"/>
        </w:rPr>
        <w:t xml:space="preserve"> </w:t>
      </w:r>
      <w:r>
        <w:t>so</w:t>
      </w:r>
    </w:p>
    <w:p w14:paraId="1836A0CB" w14:textId="77777777" w:rsidR="00FE063D" w:rsidRDefault="00DF7C8A">
      <w:pPr>
        <w:pStyle w:val="BodyText"/>
        <w:spacing w:before="6" w:line="312" w:lineRule="auto"/>
        <w:ind w:left="1579" w:right="847"/>
      </w:pPr>
      <w:r>
        <w:rPr>
          <w:noProof/>
        </w:rPr>
        <w:drawing>
          <wp:anchor distT="0" distB="0" distL="0" distR="0" simplePos="0" relativeHeight="485030912" behindDoc="1" locked="0" layoutInCell="1" allowOverlap="1" wp14:anchorId="764FEC31" wp14:editId="73250E88">
            <wp:simplePos x="0" y="0"/>
            <wp:positionH relativeFrom="page">
              <wp:posOffset>818737</wp:posOffset>
            </wp:positionH>
            <wp:positionV relativeFrom="paragraph">
              <wp:posOffset>921459</wp:posOffset>
            </wp:positionV>
            <wp:extent cx="2037323" cy="1047749"/>
            <wp:effectExtent l="0" t="0" r="0" b="0"/>
            <wp:wrapNone/>
            <wp:docPr id="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because</w:t>
      </w:r>
      <w:r>
        <w:rPr>
          <w:spacing w:val="-29"/>
          <w:w w:val="95"/>
        </w:rPr>
        <w:t xml:space="preserve"> </w:t>
      </w:r>
      <w:r>
        <w:rPr>
          <w:w w:val="95"/>
        </w:rPr>
        <w:t>most</w:t>
      </w:r>
      <w:r>
        <w:rPr>
          <w:spacing w:val="-22"/>
          <w:w w:val="95"/>
        </w:rPr>
        <w:t xml:space="preserve"> </w:t>
      </w:r>
      <w:r>
        <w:rPr>
          <w:spacing w:val="3"/>
          <w:w w:val="95"/>
        </w:rPr>
        <w:t>people</w:t>
      </w:r>
      <w:r>
        <w:rPr>
          <w:spacing w:val="-28"/>
          <w:w w:val="95"/>
        </w:rPr>
        <w:t xml:space="preserve"> </w:t>
      </w:r>
      <w:r>
        <w:rPr>
          <w:w w:val="95"/>
        </w:rPr>
        <w:t>work</w:t>
      </w:r>
      <w:r>
        <w:rPr>
          <w:spacing w:val="-18"/>
          <w:w w:val="95"/>
        </w:rPr>
        <w:t xml:space="preserve"> </w:t>
      </w:r>
      <w:r>
        <w:rPr>
          <w:spacing w:val="3"/>
          <w:w w:val="95"/>
        </w:rPr>
        <w:t>alike</w:t>
      </w:r>
      <w:r>
        <w:rPr>
          <w:spacing w:val="-20"/>
          <w:w w:val="95"/>
        </w:rPr>
        <w:t xml:space="preserve"> </w:t>
      </w:r>
      <w:r>
        <w:rPr>
          <w:spacing w:val="4"/>
          <w:w w:val="95"/>
        </w:rPr>
        <w:t>in</w:t>
      </w:r>
      <w:r>
        <w:rPr>
          <w:spacing w:val="-34"/>
          <w:w w:val="95"/>
        </w:rPr>
        <w:t xml:space="preserve"> </w:t>
      </w:r>
      <w:r>
        <w:rPr>
          <w:w w:val="95"/>
        </w:rPr>
        <w:t>normal</w:t>
      </w:r>
      <w:r>
        <w:rPr>
          <w:spacing w:val="-13"/>
          <w:w w:val="95"/>
        </w:rPr>
        <w:t xml:space="preserve"> </w:t>
      </w:r>
      <w:r>
        <w:rPr>
          <w:w w:val="95"/>
        </w:rPr>
        <w:t>situation.</w:t>
      </w:r>
      <w:r>
        <w:rPr>
          <w:spacing w:val="-33"/>
          <w:w w:val="95"/>
        </w:rPr>
        <w:t xml:space="preserve"> </w:t>
      </w:r>
      <w:r>
        <w:rPr>
          <w:w w:val="95"/>
        </w:rPr>
        <w:t>The</w:t>
      </w:r>
      <w:r>
        <w:rPr>
          <w:spacing w:val="-28"/>
          <w:w w:val="95"/>
        </w:rPr>
        <w:t xml:space="preserve"> </w:t>
      </w:r>
      <w:r>
        <w:rPr>
          <w:w w:val="95"/>
        </w:rPr>
        <w:t>strength</w:t>
      </w:r>
      <w:r>
        <w:rPr>
          <w:spacing w:val="-20"/>
          <w:w w:val="95"/>
        </w:rPr>
        <w:t xml:space="preserve"> </w:t>
      </w:r>
      <w:r>
        <w:rPr>
          <w:w w:val="95"/>
        </w:rPr>
        <w:t>of</w:t>
      </w:r>
      <w:r>
        <w:rPr>
          <w:spacing w:val="-16"/>
          <w:w w:val="95"/>
        </w:rPr>
        <w:t xml:space="preserve"> </w:t>
      </w:r>
      <w:r>
        <w:rPr>
          <w:w w:val="95"/>
        </w:rPr>
        <w:t>critical</w:t>
      </w:r>
      <w:r>
        <w:rPr>
          <w:spacing w:val="-27"/>
          <w:w w:val="95"/>
        </w:rPr>
        <w:t xml:space="preserve"> </w:t>
      </w:r>
      <w:r>
        <w:rPr>
          <w:spacing w:val="2"/>
          <w:w w:val="95"/>
        </w:rPr>
        <w:t xml:space="preserve">incident </w:t>
      </w:r>
      <w:r>
        <w:t>method</w:t>
      </w:r>
      <w:r>
        <w:rPr>
          <w:spacing w:val="-54"/>
        </w:rPr>
        <w:t xml:space="preserve"> </w:t>
      </w:r>
      <w:r>
        <w:rPr>
          <w:spacing w:val="4"/>
        </w:rPr>
        <w:t>is</w:t>
      </w:r>
      <w:r>
        <w:rPr>
          <w:spacing w:val="-45"/>
        </w:rPr>
        <w:t xml:space="preserve"> </w:t>
      </w:r>
      <w:r>
        <w:t>that</w:t>
      </w:r>
      <w:r>
        <w:rPr>
          <w:spacing w:val="-41"/>
        </w:rPr>
        <w:t xml:space="preserve"> </w:t>
      </w:r>
      <w:r>
        <w:rPr>
          <w:spacing w:val="4"/>
        </w:rPr>
        <w:t>it</w:t>
      </w:r>
      <w:r>
        <w:rPr>
          <w:spacing w:val="-53"/>
        </w:rPr>
        <w:t xml:space="preserve"> </w:t>
      </w:r>
      <w:r>
        <w:t>focuses</w:t>
      </w:r>
      <w:r>
        <w:rPr>
          <w:spacing w:val="-53"/>
        </w:rPr>
        <w:t xml:space="preserve"> </w:t>
      </w:r>
      <w:r>
        <w:t>on</w:t>
      </w:r>
      <w:r>
        <w:rPr>
          <w:spacing w:val="-40"/>
        </w:rPr>
        <w:t xml:space="preserve"> </w:t>
      </w:r>
      <w:r>
        <w:t>behaviors</w:t>
      </w:r>
      <w:r>
        <w:rPr>
          <w:spacing w:val="-52"/>
        </w:rPr>
        <w:t xml:space="preserve"> </w:t>
      </w:r>
      <w:r>
        <w:t>and,</w:t>
      </w:r>
      <w:r>
        <w:rPr>
          <w:spacing w:val="-52"/>
        </w:rPr>
        <w:t xml:space="preserve"> </w:t>
      </w:r>
      <w:r>
        <w:t>thus,</w:t>
      </w:r>
      <w:r>
        <w:rPr>
          <w:spacing w:val="-45"/>
        </w:rPr>
        <w:t xml:space="preserve"> </w:t>
      </w:r>
      <w:r>
        <w:rPr>
          <w:spacing w:val="4"/>
        </w:rPr>
        <w:t>judge’s</w:t>
      </w:r>
      <w:r>
        <w:rPr>
          <w:spacing w:val="-53"/>
        </w:rPr>
        <w:t xml:space="preserve"> </w:t>
      </w:r>
      <w:r>
        <w:t>performance</w:t>
      </w:r>
      <w:r>
        <w:rPr>
          <w:spacing w:val="-50"/>
        </w:rPr>
        <w:t xml:space="preserve"> </w:t>
      </w:r>
      <w:r>
        <w:t>rather</w:t>
      </w:r>
      <w:r>
        <w:rPr>
          <w:spacing w:val="-48"/>
        </w:rPr>
        <w:t xml:space="preserve"> </w:t>
      </w:r>
      <w:r>
        <w:t xml:space="preserve">than </w:t>
      </w:r>
      <w:r>
        <w:rPr>
          <w:spacing w:val="2"/>
          <w:w w:val="95"/>
        </w:rPr>
        <w:t>personalities.</w:t>
      </w:r>
      <w:r>
        <w:rPr>
          <w:spacing w:val="-26"/>
          <w:w w:val="95"/>
        </w:rPr>
        <w:t xml:space="preserve"> </w:t>
      </w:r>
      <w:r>
        <w:rPr>
          <w:w w:val="95"/>
        </w:rPr>
        <w:t>Its</w:t>
      </w:r>
      <w:r>
        <w:rPr>
          <w:spacing w:val="-32"/>
          <w:w w:val="95"/>
        </w:rPr>
        <w:t xml:space="preserve"> </w:t>
      </w:r>
      <w:r>
        <w:rPr>
          <w:w w:val="95"/>
        </w:rPr>
        <w:t>drawbacks</w:t>
      </w:r>
      <w:r>
        <w:rPr>
          <w:spacing w:val="-31"/>
          <w:w w:val="95"/>
        </w:rPr>
        <w:t xml:space="preserve"> </w:t>
      </w:r>
      <w:r>
        <w:rPr>
          <w:spacing w:val="-3"/>
          <w:w w:val="95"/>
        </w:rPr>
        <w:t>are</w:t>
      </w:r>
      <w:r>
        <w:rPr>
          <w:spacing w:val="-11"/>
          <w:w w:val="95"/>
        </w:rPr>
        <w:t xml:space="preserve"> </w:t>
      </w:r>
      <w:r>
        <w:rPr>
          <w:w w:val="95"/>
        </w:rPr>
        <w:t>to</w:t>
      </w:r>
      <w:r>
        <w:rPr>
          <w:spacing w:val="-17"/>
          <w:w w:val="95"/>
        </w:rPr>
        <w:t xml:space="preserve"> </w:t>
      </w:r>
      <w:r>
        <w:rPr>
          <w:w w:val="95"/>
        </w:rPr>
        <w:t>regularly</w:t>
      </w:r>
      <w:r>
        <w:rPr>
          <w:spacing w:val="-30"/>
          <w:w w:val="95"/>
        </w:rPr>
        <w:t xml:space="preserve"> </w:t>
      </w:r>
      <w:r>
        <w:rPr>
          <w:w w:val="95"/>
        </w:rPr>
        <w:t>write</w:t>
      </w:r>
      <w:r>
        <w:rPr>
          <w:spacing w:val="-25"/>
          <w:w w:val="95"/>
        </w:rPr>
        <w:t xml:space="preserve"> </w:t>
      </w:r>
      <w:r>
        <w:rPr>
          <w:w w:val="95"/>
        </w:rPr>
        <w:t>down</w:t>
      </w:r>
      <w:r>
        <w:rPr>
          <w:spacing w:val="-17"/>
          <w:w w:val="95"/>
        </w:rPr>
        <w:t xml:space="preserve"> </w:t>
      </w:r>
      <w:r>
        <w:rPr>
          <w:w w:val="95"/>
        </w:rPr>
        <w:t>the</w:t>
      </w:r>
      <w:r>
        <w:rPr>
          <w:spacing w:val="-11"/>
          <w:w w:val="95"/>
        </w:rPr>
        <w:t xml:space="preserve"> </w:t>
      </w:r>
      <w:r>
        <w:rPr>
          <w:w w:val="95"/>
        </w:rPr>
        <w:t>critical</w:t>
      </w:r>
      <w:r>
        <w:rPr>
          <w:spacing w:val="-9"/>
          <w:w w:val="95"/>
        </w:rPr>
        <w:t xml:space="preserve"> </w:t>
      </w:r>
      <w:r>
        <w:rPr>
          <w:spacing w:val="2"/>
          <w:w w:val="95"/>
        </w:rPr>
        <w:t>incidents</w:t>
      </w:r>
      <w:r>
        <w:rPr>
          <w:spacing w:val="-32"/>
          <w:w w:val="95"/>
        </w:rPr>
        <w:t xml:space="preserve"> </w:t>
      </w:r>
      <w:r>
        <w:rPr>
          <w:w w:val="95"/>
        </w:rPr>
        <w:t>which become</w:t>
      </w:r>
      <w:r>
        <w:rPr>
          <w:spacing w:val="-44"/>
          <w:w w:val="95"/>
        </w:rPr>
        <w:t xml:space="preserve"> </w:t>
      </w:r>
      <w:r>
        <w:rPr>
          <w:spacing w:val="2"/>
          <w:w w:val="95"/>
        </w:rPr>
        <w:t>time-consuming</w:t>
      </w:r>
      <w:r>
        <w:rPr>
          <w:spacing w:val="-47"/>
          <w:w w:val="95"/>
        </w:rPr>
        <w:t xml:space="preserve"> </w:t>
      </w:r>
      <w:r>
        <w:rPr>
          <w:w w:val="95"/>
        </w:rPr>
        <w:t>and</w:t>
      </w:r>
      <w:r>
        <w:rPr>
          <w:spacing w:val="-39"/>
          <w:w w:val="95"/>
        </w:rPr>
        <w:t xml:space="preserve"> </w:t>
      </w:r>
      <w:r>
        <w:rPr>
          <w:w w:val="95"/>
        </w:rPr>
        <w:t>burdensome</w:t>
      </w:r>
      <w:r>
        <w:rPr>
          <w:spacing w:val="-43"/>
          <w:w w:val="95"/>
        </w:rPr>
        <w:t xml:space="preserve"> </w:t>
      </w:r>
      <w:r>
        <w:rPr>
          <w:spacing w:val="2"/>
          <w:w w:val="95"/>
        </w:rPr>
        <w:t>for</w:t>
      </w:r>
      <w:r>
        <w:rPr>
          <w:spacing w:val="-49"/>
          <w:w w:val="95"/>
        </w:rPr>
        <w:t xml:space="preserve"> </w:t>
      </w:r>
      <w:r>
        <w:rPr>
          <w:w w:val="95"/>
        </w:rPr>
        <w:t>evaluators,</w:t>
      </w:r>
      <w:r>
        <w:rPr>
          <w:spacing w:val="-45"/>
          <w:w w:val="95"/>
        </w:rPr>
        <w:t xml:space="preserve"> </w:t>
      </w:r>
      <w:r>
        <w:rPr>
          <w:spacing w:val="4"/>
          <w:w w:val="95"/>
        </w:rPr>
        <w:t>i.e.,</w:t>
      </w:r>
      <w:r>
        <w:rPr>
          <w:spacing w:val="-46"/>
          <w:w w:val="95"/>
        </w:rPr>
        <w:t xml:space="preserve"> </w:t>
      </w:r>
      <w:r>
        <w:rPr>
          <w:w w:val="95"/>
        </w:rPr>
        <w:t>managers.</w:t>
      </w:r>
      <w:r>
        <w:rPr>
          <w:spacing w:val="-45"/>
          <w:w w:val="95"/>
        </w:rPr>
        <w:t xml:space="preserve"> </w:t>
      </w:r>
      <w:r>
        <w:rPr>
          <w:w w:val="95"/>
        </w:rPr>
        <w:t xml:space="preserve">Generally, </w:t>
      </w:r>
      <w:r>
        <w:t>negative</w:t>
      </w:r>
      <w:r>
        <w:rPr>
          <w:spacing w:val="-50"/>
        </w:rPr>
        <w:t xml:space="preserve"> </w:t>
      </w:r>
      <w:r>
        <w:rPr>
          <w:spacing w:val="2"/>
        </w:rPr>
        <w:t>incidents</w:t>
      </w:r>
      <w:r>
        <w:rPr>
          <w:spacing w:val="-52"/>
        </w:rPr>
        <w:t xml:space="preserve"> </w:t>
      </w:r>
      <w:r>
        <w:rPr>
          <w:spacing w:val="-3"/>
        </w:rPr>
        <w:t>are</w:t>
      </w:r>
      <w:r>
        <w:rPr>
          <w:spacing w:val="-49"/>
        </w:rPr>
        <w:t xml:space="preserve"> </w:t>
      </w:r>
      <w:r>
        <w:rPr>
          <w:spacing w:val="2"/>
        </w:rPr>
        <w:t>positive</w:t>
      </w:r>
      <w:r>
        <w:rPr>
          <w:spacing w:val="-49"/>
        </w:rPr>
        <w:t xml:space="preserve"> </w:t>
      </w:r>
      <w:r>
        <w:rPr>
          <w:spacing w:val="2"/>
        </w:rPr>
        <w:t>ones.</w:t>
      </w:r>
      <w:r>
        <w:rPr>
          <w:spacing w:val="-51"/>
        </w:rPr>
        <w:t xml:space="preserve"> </w:t>
      </w:r>
      <w:r>
        <w:t>It</w:t>
      </w:r>
      <w:r>
        <w:rPr>
          <w:spacing w:val="-53"/>
        </w:rPr>
        <w:t xml:space="preserve"> </w:t>
      </w:r>
      <w:r>
        <w:rPr>
          <w:spacing w:val="4"/>
        </w:rPr>
        <w:t>is</w:t>
      </w:r>
      <w:r>
        <w:rPr>
          <w:spacing w:val="-45"/>
        </w:rPr>
        <w:t xml:space="preserve"> </w:t>
      </w:r>
      <w:r>
        <w:t>rater’s</w:t>
      </w:r>
      <w:r>
        <w:rPr>
          <w:spacing w:val="-52"/>
        </w:rPr>
        <w:t xml:space="preserve"> </w:t>
      </w:r>
      <w:r>
        <w:rPr>
          <w:spacing w:val="2"/>
        </w:rPr>
        <w:t>inference</w:t>
      </w:r>
      <w:r>
        <w:rPr>
          <w:spacing w:val="-49"/>
        </w:rPr>
        <w:t xml:space="preserve"> </w:t>
      </w:r>
      <w:r>
        <w:t>that</w:t>
      </w:r>
      <w:r>
        <w:rPr>
          <w:spacing w:val="-52"/>
        </w:rPr>
        <w:t xml:space="preserve"> </w:t>
      </w:r>
      <w:r>
        <w:rPr>
          <w:spacing w:val="2"/>
        </w:rPr>
        <w:t>determines</w:t>
      </w:r>
      <w:r>
        <w:rPr>
          <w:spacing w:val="-52"/>
        </w:rPr>
        <w:t xml:space="preserve"> </w:t>
      </w:r>
      <w:r>
        <w:t xml:space="preserve">which </w:t>
      </w:r>
      <w:r>
        <w:rPr>
          <w:spacing w:val="2"/>
        </w:rPr>
        <w:t>incidents</w:t>
      </w:r>
      <w:r>
        <w:rPr>
          <w:spacing w:val="-47"/>
        </w:rPr>
        <w:t xml:space="preserve"> </w:t>
      </w:r>
      <w:r>
        <w:rPr>
          <w:spacing w:val="-3"/>
        </w:rPr>
        <w:t>are</w:t>
      </w:r>
      <w:r>
        <w:rPr>
          <w:spacing w:val="-32"/>
        </w:rPr>
        <w:t xml:space="preserve"> </w:t>
      </w:r>
      <w:r>
        <w:t>critical</w:t>
      </w:r>
      <w:r>
        <w:rPr>
          <w:spacing w:val="-41"/>
        </w:rPr>
        <w:t xml:space="preserve"> </w:t>
      </w:r>
      <w:r>
        <w:t>to</w:t>
      </w:r>
      <w:r>
        <w:rPr>
          <w:spacing w:val="-36"/>
        </w:rPr>
        <w:t xml:space="preserve"> </w:t>
      </w:r>
      <w:r>
        <w:rPr>
          <w:spacing w:val="2"/>
        </w:rPr>
        <w:t>job</w:t>
      </w:r>
      <w:r>
        <w:rPr>
          <w:spacing w:val="-37"/>
        </w:rPr>
        <w:t xml:space="preserve"> </w:t>
      </w:r>
      <w:r>
        <w:t>performance.</w:t>
      </w:r>
      <w:r>
        <w:rPr>
          <w:spacing w:val="-45"/>
        </w:rPr>
        <w:t xml:space="preserve"> </w:t>
      </w:r>
      <w:r>
        <w:t>Hence,</w:t>
      </w:r>
      <w:r>
        <w:rPr>
          <w:spacing w:val="-34"/>
        </w:rPr>
        <w:t xml:space="preserve"> </w:t>
      </w:r>
      <w:r>
        <w:t>the</w:t>
      </w:r>
      <w:r>
        <w:rPr>
          <w:spacing w:val="-32"/>
        </w:rPr>
        <w:t xml:space="preserve"> </w:t>
      </w:r>
      <w:r>
        <w:t>method</w:t>
      </w:r>
      <w:r>
        <w:rPr>
          <w:spacing w:val="-46"/>
        </w:rPr>
        <w:t xml:space="preserve"> </w:t>
      </w:r>
      <w:r>
        <w:rPr>
          <w:spacing w:val="4"/>
        </w:rPr>
        <w:t>is</w:t>
      </w:r>
      <w:r>
        <w:rPr>
          <w:spacing w:val="-36"/>
        </w:rPr>
        <w:t xml:space="preserve"> </w:t>
      </w:r>
      <w:r>
        <w:t>subject</w:t>
      </w:r>
      <w:r>
        <w:rPr>
          <w:spacing w:val="-47"/>
        </w:rPr>
        <w:t xml:space="preserve"> </w:t>
      </w:r>
      <w:r>
        <w:t>to</w:t>
      </w:r>
      <w:r>
        <w:rPr>
          <w:spacing w:val="-36"/>
        </w:rPr>
        <w:t xml:space="preserve"> </w:t>
      </w:r>
      <w:r>
        <w:t>all</w:t>
      </w:r>
      <w:r>
        <w:rPr>
          <w:spacing w:val="-31"/>
        </w:rPr>
        <w:t xml:space="preserve"> </w:t>
      </w:r>
      <w:r>
        <w:t xml:space="preserve">the </w:t>
      </w:r>
      <w:r>
        <w:rPr>
          <w:spacing w:val="2"/>
        </w:rPr>
        <w:t>limitations</w:t>
      </w:r>
      <w:r>
        <w:rPr>
          <w:spacing w:val="-35"/>
        </w:rPr>
        <w:t xml:space="preserve"> </w:t>
      </w:r>
      <w:r>
        <w:rPr>
          <w:spacing w:val="2"/>
        </w:rPr>
        <w:t>relating</w:t>
      </w:r>
      <w:r>
        <w:rPr>
          <w:spacing w:val="-38"/>
        </w:rPr>
        <w:t xml:space="preserve"> </w:t>
      </w:r>
      <w:r>
        <w:t>to</w:t>
      </w:r>
      <w:r>
        <w:rPr>
          <w:spacing w:val="-35"/>
        </w:rPr>
        <w:t xml:space="preserve"> </w:t>
      </w:r>
      <w:r>
        <w:rPr>
          <w:spacing w:val="2"/>
        </w:rPr>
        <w:t>subjective</w:t>
      </w:r>
      <w:r>
        <w:rPr>
          <w:spacing w:val="-29"/>
        </w:rPr>
        <w:t xml:space="preserve"> </w:t>
      </w:r>
      <w:r>
        <w:rPr>
          <w:spacing w:val="2"/>
        </w:rPr>
        <w:t>judgments.</w:t>
      </w:r>
    </w:p>
    <w:p w14:paraId="02C3516F" w14:textId="77777777" w:rsidR="00FE063D" w:rsidRDefault="00FE063D">
      <w:pPr>
        <w:pStyle w:val="BodyText"/>
        <w:spacing w:before="7"/>
        <w:rPr>
          <w:sz w:val="23"/>
        </w:rPr>
      </w:pPr>
    </w:p>
    <w:p w14:paraId="1A17BFF5" w14:textId="77777777" w:rsidR="00FE063D" w:rsidRDefault="00DF7C8A">
      <w:pPr>
        <w:spacing w:before="1"/>
        <w:ind w:left="1579"/>
        <w:rPr>
          <w:rFonts w:ascii="Carlito"/>
          <w:i/>
          <w:sz w:val="24"/>
        </w:rPr>
      </w:pPr>
      <w:r>
        <w:rPr>
          <w:rFonts w:ascii="Carlito"/>
          <w:i/>
          <w:sz w:val="24"/>
        </w:rPr>
        <w:t>Graphic Rating Scale</w:t>
      </w:r>
    </w:p>
    <w:p w14:paraId="1C2BC910" w14:textId="77777777" w:rsidR="00FE063D" w:rsidRDefault="00FE063D">
      <w:pPr>
        <w:pStyle w:val="BodyText"/>
        <w:rPr>
          <w:rFonts w:ascii="Carlito"/>
          <w:i/>
          <w:sz w:val="30"/>
        </w:rPr>
      </w:pPr>
    </w:p>
    <w:p w14:paraId="56CD37FD" w14:textId="77777777" w:rsidR="00FE063D" w:rsidRDefault="00DF7C8A">
      <w:pPr>
        <w:pStyle w:val="BodyText"/>
        <w:spacing w:line="312" w:lineRule="auto"/>
        <w:ind w:left="1579" w:right="847"/>
      </w:pPr>
      <w:r>
        <w:t>The</w:t>
      </w:r>
      <w:r>
        <w:rPr>
          <w:spacing w:val="-37"/>
        </w:rPr>
        <w:t xml:space="preserve"> </w:t>
      </w:r>
      <w:r>
        <w:t>graphic</w:t>
      </w:r>
      <w:r>
        <w:rPr>
          <w:spacing w:val="-45"/>
        </w:rPr>
        <w:t xml:space="preserve"> </w:t>
      </w:r>
      <w:r>
        <w:t>rating</w:t>
      </w:r>
      <w:r>
        <w:rPr>
          <w:spacing w:val="-42"/>
        </w:rPr>
        <w:t xml:space="preserve"> </w:t>
      </w:r>
      <w:r>
        <w:t>scale</w:t>
      </w:r>
      <w:r>
        <w:rPr>
          <w:spacing w:val="-45"/>
        </w:rPr>
        <w:t xml:space="preserve"> </w:t>
      </w:r>
      <w:r>
        <w:rPr>
          <w:spacing w:val="4"/>
        </w:rPr>
        <w:t>is</w:t>
      </w:r>
      <w:r>
        <w:rPr>
          <w:spacing w:val="-40"/>
        </w:rPr>
        <w:t xml:space="preserve"> </w:t>
      </w:r>
      <w:r>
        <w:t>one</w:t>
      </w:r>
      <w:r>
        <w:rPr>
          <w:spacing w:val="-37"/>
        </w:rPr>
        <w:t xml:space="preserve"> </w:t>
      </w:r>
      <w:r>
        <w:t>of</w:t>
      </w:r>
      <w:r>
        <w:rPr>
          <w:spacing w:val="-38"/>
        </w:rPr>
        <w:t xml:space="preserve"> </w:t>
      </w:r>
      <w:r>
        <w:t>the</w:t>
      </w:r>
      <w:r>
        <w:rPr>
          <w:spacing w:val="-46"/>
        </w:rPr>
        <w:t xml:space="preserve"> </w:t>
      </w:r>
      <w:r>
        <w:t>most</w:t>
      </w:r>
      <w:r>
        <w:rPr>
          <w:spacing w:val="-42"/>
        </w:rPr>
        <w:t xml:space="preserve"> </w:t>
      </w:r>
      <w:r>
        <w:t>popular</w:t>
      </w:r>
      <w:r>
        <w:rPr>
          <w:spacing w:val="-43"/>
        </w:rPr>
        <w:t xml:space="preserve"> </w:t>
      </w:r>
      <w:r>
        <w:t>and</w:t>
      </w:r>
      <w:r>
        <w:rPr>
          <w:spacing w:val="-32"/>
        </w:rPr>
        <w:t xml:space="preserve"> </w:t>
      </w:r>
      <w:r>
        <w:rPr>
          <w:spacing w:val="3"/>
        </w:rPr>
        <w:t>simplest</w:t>
      </w:r>
      <w:r>
        <w:rPr>
          <w:spacing w:val="-50"/>
        </w:rPr>
        <w:t xml:space="preserve"> </w:t>
      </w:r>
      <w:r>
        <w:rPr>
          <w:spacing w:val="2"/>
        </w:rPr>
        <w:t>techniques</w:t>
      </w:r>
      <w:r>
        <w:rPr>
          <w:spacing w:val="-49"/>
        </w:rPr>
        <w:t xml:space="preserve"> </w:t>
      </w:r>
      <w:r>
        <w:rPr>
          <w:spacing w:val="2"/>
        </w:rPr>
        <w:t xml:space="preserve">for </w:t>
      </w:r>
      <w:r>
        <w:t>appraising</w:t>
      </w:r>
      <w:r>
        <w:rPr>
          <w:spacing w:val="-55"/>
        </w:rPr>
        <w:t xml:space="preserve"> </w:t>
      </w:r>
      <w:r>
        <w:t>performance.</w:t>
      </w:r>
      <w:r>
        <w:rPr>
          <w:spacing w:val="-53"/>
        </w:rPr>
        <w:t xml:space="preserve"> </w:t>
      </w:r>
      <w:r>
        <w:t>It</w:t>
      </w:r>
      <w:r>
        <w:rPr>
          <w:spacing w:val="-48"/>
        </w:rPr>
        <w:t xml:space="preserve"> </w:t>
      </w:r>
      <w:r>
        <w:rPr>
          <w:spacing w:val="4"/>
        </w:rPr>
        <w:t>is</w:t>
      </w:r>
      <w:r>
        <w:rPr>
          <w:spacing w:val="-47"/>
        </w:rPr>
        <w:t xml:space="preserve"> </w:t>
      </w:r>
      <w:r>
        <w:t>also</w:t>
      </w:r>
      <w:r>
        <w:rPr>
          <w:spacing w:val="-48"/>
        </w:rPr>
        <w:t xml:space="preserve"> </w:t>
      </w:r>
      <w:r>
        <w:t>known</w:t>
      </w:r>
      <w:r>
        <w:rPr>
          <w:spacing w:val="-53"/>
        </w:rPr>
        <w:t xml:space="preserve"> </w:t>
      </w:r>
      <w:r>
        <w:t>as</w:t>
      </w:r>
      <w:r>
        <w:rPr>
          <w:spacing w:val="-41"/>
        </w:rPr>
        <w:t xml:space="preserve"> </w:t>
      </w:r>
      <w:r>
        <w:rPr>
          <w:spacing w:val="3"/>
        </w:rPr>
        <w:t>linear</w:t>
      </w:r>
      <w:r>
        <w:rPr>
          <w:spacing w:val="-56"/>
        </w:rPr>
        <w:t xml:space="preserve"> </w:t>
      </w:r>
      <w:r>
        <w:t>rating</w:t>
      </w:r>
      <w:r>
        <w:rPr>
          <w:spacing w:val="-48"/>
        </w:rPr>
        <w:t xml:space="preserve"> </w:t>
      </w:r>
      <w:r>
        <w:t>scale.</w:t>
      </w:r>
      <w:r>
        <w:rPr>
          <w:spacing w:val="-53"/>
        </w:rPr>
        <w:t xml:space="preserve"> </w:t>
      </w:r>
      <w:r>
        <w:t>In</w:t>
      </w:r>
      <w:r>
        <w:rPr>
          <w:spacing w:val="-47"/>
        </w:rPr>
        <w:t xml:space="preserve"> </w:t>
      </w:r>
      <w:r>
        <w:rPr>
          <w:spacing w:val="2"/>
        </w:rPr>
        <w:t>this</w:t>
      </w:r>
      <w:r>
        <w:rPr>
          <w:spacing w:val="-48"/>
        </w:rPr>
        <w:t xml:space="preserve"> </w:t>
      </w:r>
      <w:r>
        <w:t>method,</w:t>
      </w:r>
      <w:r>
        <w:rPr>
          <w:spacing w:val="-52"/>
        </w:rPr>
        <w:t xml:space="preserve"> </w:t>
      </w:r>
      <w:r>
        <w:t xml:space="preserve">the </w:t>
      </w:r>
      <w:r>
        <w:rPr>
          <w:w w:val="95"/>
        </w:rPr>
        <w:t>printed</w:t>
      </w:r>
      <w:r>
        <w:rPr>
          <w:spacing w:val="-40"/>
          <w:w w:val="95"/>
        </w:rPr>
        <w:t xml:space="preserve"> </w:t>
      </w:r>
      <w:r>
        <w:rPr>
          <w:w w:val="95"/>
        </w:rPr>
        <w:t>appraisal</w:t>
      </w:r>
      <w:r>
        <w:rPr>
          <w:spacing w:val="-33"/>
          <w:w w:val="95"/>
        </w:rPr>
        <w:t xml:space="preserve"> </w:t>
      </w:r>
      <w:r>
        <w:rPr>
          <w:w w:val="95"/>
        </w:rPr>
        <w:t>form</w:t>
      </w:r>
      <w:r>
        <w:rPr>
          <w:spacing w:val="-28"/>
          <w:w w:val="95"/>
        </w:rPr>
        <w:t xml:space="preserve"> </w:t>
      </w:r>
      <w:r>
        <w:rPr>
          <w:spacing w:val="4"/>
          <w:w w:val="95"/>
        </w:rPr>
        <w:t>is</w:t>
      </w:r>
      <w:r>
        <w:rPr>
          <w:spacing w:val="-26"/>
          <w:w w:val="95"/>
        </w:rPr>
        <w:t xml:space="preserve"> </w:t>
      </w:r>
      <w:r>
        <w:rPr>
          <w:spacing w:val="2"/>
          <w:w w:val="95"/>
        </w:rPr>
        <w:t>used</w:t>
      </w:r>
      <w:r>
        <w:rPr>
          <w:spacing w:val="-39"/>
          <w:w w:val="95"/>
        </w:rPr>
        <w:t xml:space="preserve"> </w:t>
      </w:r>
      <w:r>
        <w:rPr>
          <w:w w:val="95"/>
        </w:rPr>
        <w:t>to</w:t>
      </w:r>
      <w:r>
        <w:rPr>
          <w:spacing w:val="-28"/>
          <w:w w:val="95"/>
        </w:rPr>
        <w:t xml:space="preserve"> </w:t>
      </w:r>
      <w:r>
        <w:rPr>
          <w:w w:val="95"/>
        </w:rPr>
        <w:t>appraise</w:t>
      </w:r>
      <w:r>
        <w:rPr>
          <w:spacing w:val="-22"/>
          <w:w w:val="95"/>
        </w:rPr>
        <w:t xml:space="preserve"> </w:t>
      </w:r>
      <w:r>
        <w:rPr>
          <w:w w:val="95"/>
        </w:rPr>
        <w:t>each</w:t>
      </w:r>
      <w:r>
        <w:rPr>
          <w:spacing w:val="-27"/>
          <w:w w:val="95"/>
        </w:rPr>
        <w:t xml:space="preserve"> </w:t>
      </w:r>
      <w:r>
        <w:rPr>
          <w:spacing w:val="4"/>
          <w:w w:val="95"/>
        </w:rPr>
        <w:t>employee.</w:t>
      </w:r>
      <w:r>
        <w:rPr>
          <w:spacing w:val="-26"/>
          <w:w w:val="95"/>
        </w:rPr>
        <w:t xml:space="preserve"> </w:t>
      </w:r>
      <w:r>
        <w:rPr>
          <w:w w:val="95"/>
        </w:rPr>
        <w:t>The</w:t>
      </w:r>
      <w:r>
        <w:rPr>
          <w:spacing w:val="-33"/>
          <w:w w:val="95"/>
        </w:rPr>
        <w:t xml:space="preserve"> </w:t>
      </w:r>
      <w:r>
        <w:rPr>
          <w:w w:val="95"/>
        </w:rPr>
        <w:t>form</w:t>
      </w:r>
      <w:r>
        <w:rPr>
          <w:spacing w:val="-38"/>
          <w:w w:val="95"/>
        </w:rPr>
        <w:t xml:space="preserve"> </w:t>
      </w:r>
      <w:r>
        <w:rPr>
          <w:spacing w:val="3"/>
          <w:w w:val="95"/>
        </w:rPr>
        <w:t>lists</w:t>
      </w:r>
      <w:r>
        <w:rPr>
          <w:spacing w:val="-39"/>
          <w:w w:val="95"/>
        </w:rPr>
        <w:t xml:space="preserve"> </w:t>
      </w:r>
      <w:r>
        <w:rPr>
          <w:w w:val="95"/>
        </w:rPr>
        <w:t>traits</w:t>
      </w:r>
      <w:r>
        <w:rPr>
          <w:spacing w:val="-27"/>
          <w:w w:val="95"/>
        </w:rPr>
        <w:t xml:space="preserve"> </w:t>
      </w:r>
      <w:r>
        <w:rPr>
          <w:w w:val="95"/>
        </w:rPr>
        <w:t xml:space="preserve">(such </w:t>
      </w:r>
      <w:r>
        <w:t>as</w:t>
      </w:r>
      <w:r>
        <w:rPr>
          <w:spacing w:val="-39"/>
        </w:rPr>
        <w:t xml:space="preserve"> </w:t>
      </w:r>
      <w:r>
        <w:rPr>
          <w:spacing w:val="2"/>
        </w:rPr>
        <w:t>quality</w:t>
      </w:r>
      <w:r>
        <w:rPr>
          <w:spacing w:val="-47"/>
        </w:rPr>
        <w:t xml:space="preserve"> </w:t>
      </w:r>
      <w:r>
        <w:t>and</w:t>
      </w:r>
      <w:r>
        <w:rPr>
          <w:spacing w:val="-30"/>
        </w:rPr>
        <w:t xml:space="preserve"> </w:t>
      </w:r>
      <w:r>
        <w:rPr>
          <w:spacing w:val="2"/>
        </w:rPr>
        <w:t>reliability)</w:t>
      </w:r>
      <w:r>
        <w:rPr>
          <w:spacing w:val="-45"/>
        </w:rPr>
        <w:t xml:space="preserve"> </w:t>
      </w:r>
      <w:r>
        <w:t>and</w:t>
      </w:r>
      <w:r>
        <w:rPr>
          <w:spacing w:val="-48"/>
        </w:rPr>
        <w:t xml:space="preserve"> </w:t>
      </w:r>
      <w:r>
        <w:t>a</w:t>
      </w:r>
      <w:r>
        <w:rPr>
          <w:spacing w:val="-41"/>
        </w:rPr>
        <w:t xml:space="preserve"> </w:t>
      </w:r>
      <w:r>
        <w:t>range</w:t>
      </w:r>
      <w:r>
        <w:rPr>
          <w:spacing w:val="-35"/>
        </w:rPr>
        <w:t xml:space="preserve"> </w:t>
      </w:r>
      <w:r>
        <w:t>of</w:t>
      </w:r>
      <w:r>
        <w:rPr>
          <w:spacing w:val="-36"/>
        </w:rPr>
        <w:t xml:space="preserve"> </w:t>
      </w:r>
      <w:r>
        <w:rPr>
          <w:spacing w:val="2"/>
        </w:rPr>
        <w:t>job</w:t>
      </w:r>
      <w:r>
        <w:rPr>
          <w:spacing w:val="-38"/>
        </w:rPr>
        <w:t xml:space="preserve"> </w:t>
      </w:r>
      <w:r>
        <w:t>performance</w:t>
      </w:r>
      <w:r>
        <w:rPr>
          <w:spacing w:val="-45"/>
        </w:rPr>
        <w:t xml:space="preserve"> </w:t>
      </w:r>
      <w:r>
        <w:t>characteristics</w:t>
      </w:r>
      <w:r>
        <w:rPr>
          <w:spacing w:val="-38"/>
        </w:rPr>
        <w:t xml:space="preserve"> </w:t>
      </w:r>
      <w:r>
        <w:t>(from</w:t>
      </w:r>
    </w:p>
    <w:p w14:paraId="19E9C233" w14:textId="77777777" w:rsidR="00FE063D" w:rsidRDefault="00DF7C8A">
      <w:pPr>
        <w:pStyle w:val="BodyText"/>
        <w:spacing w:before="7" w:line="307" w:lineRule="auto"/>
        <w:ind w:left="1579" w:right="847"/>
      </w:pPr>
      <w:r>
        <w:t>unsatisfactory</w:t>
      </w:r>
      <w:r>
        <w:rPr>
          <w:spacing w:val="-55"/>
        </w:rPr>
        <w:t xml:space="preserve"> </w:t>
      </w:r>
      <w:r>
        <w:t>to</w:t>
      </w:r>
      <w:r>
        <w:rPr>
          <w:spacing w:val="-50"/>
        </w:rPr>
        <w:t xml:space="preserve"> </w:t>
      </w:r>
      <w:r>
        <w:t>outstanding)</w:t>
      </w:r>
      <w:r>
        <w:rPr>
          <w:spacing w:val="-53"/>
        </w:rPr>
        <w:t xml:space="preserve"> </w:t>
      </w:r>
      <w:r>
        <w:rPr>
          <w:spacing w:val="2"/>
        </w:rPr>
        <w:t>for</w:t>
      </w:r>
      <w:r>
        <w:rPr>
          <w:spacing w:val="-51"/>
        </w:rPr>
        <w:t xml:space="preserve"> </w:t>
      </w:r>
      <w:r>
        <w:t>each</w:t>
      </w:r>
      <w:r>
        <w:rPr>
          <w:spacing w:val="-49"/>
        </w:rPr>
        <w:t xml:space="preserve"> </w:t>
      </w:r>
      <w:r>
        <w:t>trait.</w:t>
      </w:r>
      <w:r>
        <w:rPr>
          <w:spacing w:val="-49"/>
        </w:rPr>
        <w:t xml:space="preserve"> </w:t>
      </w:r>
      <w:r>
        <w:t>The</w:t>
      </w:r>
      <w:r>
        <w:rPr>
          <w:spacing w:val="-47"/>
        </w:rPr>
        <w:t xml:space="preserve"> </w:t>
      </w:r>
      <w:r>
        <w:t>rating</w:t>
      </w:r>
      <w:r>
        <w:rPr>
          <w:spacing w:val="-56"/>
        </w:rPr>
        <w:t xml:space="preserve"> </w:t>
      </w:r>
      <w:r>
        <w:rPr>
          <w:spacing w:val="4"/>
        </w:rPr>
        <w:t>is</w:t>
      </w:r>
      <w:r>
        <w:rPr>
          <w:spacing w:val="-49"/>
        </w:rPr>
        <w:t xml:space="preserve"> </w:t>
      </w:r>
      <w:r>
        <w:t>done</w:t>
      </w:r>
      <w:r>
        <w:rPr>
          <w:spacing w:val="-48"/>
        </w:rPr>
        <w:t xml:space="preserve"> </w:t>
      </w:r>
      <w:r>
        <w:t>on</w:t>
      </w:r>
      <w:r>
        <w:rPr>
          <w:spacing w:val="-49"/>
        </w:rPr>
        <w:t xml:space="preserve"> </w:t>
      </w:r>
      <w:r>
        <w:t>the</w:t>
      </w:r>
      <w:r>
        <w:rPr>
          <w:spacing w:val="-47"/>
        </w:rPr>
        <w:t xml:space="preserve"> </w:t>
      </w:r>
      <w:r>
        <w:t>basis</w:t>
      </w:r>
      <w:r>
        <w:rPr>
          <w:spacing w:val="-55"/>
        </w:rPr>
        <w:t xml:space="preserve"> </w:t>
      </w:r>
      <w:r>
        <w:t>of</w:t>
      </w:r>
      <w:r>
        <w:rPr>
          <w:spacing w:val="-48"/>
        </w:rPr>
        <w:t xml:space="preserve"> </w:t>
      </w:r>
      <w:r>
        <w:t xml:space="preserve">points </w:t>
      </w:r>
      <w:r>
        <w:rPr>
          <w:w w:val="95"/>
        </w:rPr>
        <w:t>on</w:t>
      </w:r>
      <w:r>
        <w:rPr>
          <w:spacing w:val="-22"/>
          <w:w w:val="95"/>
        </w:rPr>
        <w:t xml:space="preserve"> </w:t>
      </w:r>
      <w:r>
        <w:rPr>
          <w:w w:val="95"/>
        </w:rPr>
        <w:t>the</w:t>
      </w:r>
      <w:r>
        <w:rPr>
          <w:spacing w:val="-16"/>
          <w:w w:val="95"/>
        </w:rPr>
        <w:t xml:space="preserve"> </w:t>
      </w:r>
      <w:r>
        <w:rPr>
          <w:w w:val="95"/>
        </w:rPr>
        <w:t>continuum.</w:t>
      </w:r>
      <w:r>
        <w:rPr>
          <w:spacing w:val="-34"/>
          <w:w w:val="95"/>
        </w:rPr>
        <w:t xml:space="preserve"> </w:t>
      </w:r>
      <w:r>
        <w:rPr>
          <w:w w:val="95"/>
        </w:rPr>
        <w:t>The</w:t>
      </w:r>
      <w:r>
        <w:rPr>
          <w:spacing w:val="-16"/>
          <w:w w:val="95"/>
        </w:rPr>
        <w:t xml:space="preserve"> </w:t>
      </w:r>
      <w:r>
        <w:rPr>
          <w:w w:val="95"/>
        </w:rPr>
        <w:t>common</w:t>
      </w:r>
      <w:r>
        <w:rPr>
          <w:spacing w:val="-22"/>
          <w:w w:val="95"/>
        </w:rPr>
        <w:t xml:space="preserve"> </w:t>
      </w:r>
      <w:r>
        <w:rPr>
          <w:w w:val="95"/>
        </w:rPr>
        <w:t>practice</w:t>
      </w:r>
      <w:r>
        <w:rPr>
          <w:spacing w:val="-16"/>
          <w:w w:val="95"/>
        </w:rPr>
        <w:t xml:space="preserve"> </w:t>
      </w:r>
      <w:r>
        <w:rPr>
          <w:spacing w:val="4"/>
          <w:w w:val="95"/>
        </w:rPr>
        <w:t>is</w:t>
      </w:r>
      <w:r>
        <w:rPr>
          <w:spacing w:val="-21"/>
          <w:w w:val="95"/>
        </w:rPr>
        <w:t xml:space="preserve"> </w:t>
      </w:r>
      <w:r>
        <w:rPr>
          <w:w w:val="95"/>
        </w:rPr>
        <w:t>to</w:t>
      </w:r>
      <w:r>
        <w:rPr>
          <w:spacing w:val="-22"/>
          <w:w w:val="95"/>
        </w:rPr>
        <w:t xml:space="preserve"> </w:t>
      </w:r>
      <w:r>
        <w:rPr>
          <w:spacing w:val="4"/>
          <w:w w:val="95"/>
        </w:rPr>
        <w:t>follow</w:t>
      </w:r>
      <w:r>
        <w:rPr>
          <w:spacing w:val="-32"/>
          <w:w w:val="95"/>
        </w:rPr>
        <w:t xml:space="preserve"> </w:t>
      </w:r>
      <w:r>
        <w:rPr>
          <w:spacing w:val="4"/>
          <w:w w:val="95"/>
        </w:rPr>
        <w:t>five</w:t>
      </w:r>
      <w:r>
        <w:rPr>
          <w:spacing w:val="-30"/>
          <w:w w:val="95"/>
        </w:rPr>
        <w:t xml:space="preserve"> </w:t>
      </w:r>
      <w:r>
        <w:rPr>
          <w:w w:val="95"/>
        </w:rPr>
        <w:t>points</w:t>
      </w:r>
      <w:r>
        <w:rPr>
          <w:spacing w:val="-35"/>
          <w:w w:val="95"/>
        </w:rPr>
        <w:t xml:space="preserve"> </w:t>
      </w:r>
      <w:r>
        <w:rPr>
          <w:spacing w:val="4"/>
          <w:w w:val="95"/>
        </w:rPr>
        <w:t>scale.</w:t>
      </w:r>
      <w:r>
        <w:rPr>
          <w:spacing w:val="-33"/>
          <w:w w:val="95"/>
        </w:rPr>
        <w:t xml:space="preserve"> </w:t>
      </w:r>
      <w:r>
        <w:rPr>
          <w:w w:val="95"/>
        </w:rPr>
        <w:t>The</w:t>
      </w:r>
      <w:r>
        <w:rPr>
          <w:spacing w:val="-30"/>
          <w:w w:val="95"/>
        </w:rPr>
        <w:t xml:space="preserve"> </w:t>
      </w:r>
      <w:r>
        <w:rPr>
          <w:w w:val="95"/>
        </w:rPr>
        <w:t>rater</w:t>
      </w:r>
      <w:r>
        <w:rPr>
          <w:spacing w:val="-26"/>
          <w:w w:val="95"/>
        </w:rPr>
        <w:t xml:space="preserve"> </w:t>
      </w:r>
      <w:r>
        <w:rPr>
          <w:w w:val="95"/>
        </w:rPr>
        <w:t>rates each</w:t>
      </w:r>
      <w:r>
        <w:rPr>
          <w:spacing w:val="-27"/>
          <w:w w:val="95"/>
        </w:rPr>
        <w:t xml:space="preserve"> </w:t>
      </w:r>
      <w:r>
        <w:rPr>
          <w:w w:val="95"/>
        </w:rPr>
        <w:t>appraisee</w:t>
      </w:r>
      <w:r>
        <w:rPr>
          <w:spacing w:val="-34"/>
          <w:w w:val="95"/>
        </w:rPr>
        <w:t xml:space="preserve"> </w:t>
      </w:r>
      <w:r>
        <w:rPr>
          <w:w w:val="95"/>
        </w:rPr>
        <w:t>by</w:t>
      </w:r>
      <w:r>
        <w:rPr>
          <w:spacing w:val="-25"/>
          <w:w w:val="95"/>
        </w:rPr>
        <w:t xml:space="preserve"> </w:t>
      </w:r>
      <w:r>
        <w:rPr>
          <w:w w:val="95"/>
        </w:rPr>
        <w:t>checking</w:t>
      </w:r>
      <w:r>
        <w:rPr>
          <w:spacing w:val="-28"/>
          <w:w w:val="95"/>
        </w:rPr>
        <w:t xml:space="preserve"> </w:t>
      </w:r>
      <w:r>
        <w:rPr>
          <w:w w:val="95"/>
        </w:rPr>
        <w:t>the</w:t>
      </w:r>
      <w:r>
        <w:rPr>
          <w:spacing w:val="-33"/>
          <w:w w:val="95"/>
        </w:rPr>
        <w:t xml:space="preserve"> </w:t>
      </w:r>
      <w:r>
        <w:rPr>
          <w:w w:val="95"/>
        </w:rPr>
        <w:t>score</w:t>
      </w:r>
      <w:r>
        <w:rPr>
          <w:spacing w:val="-22"/>
          <w:w w:val="95"/>
        </w:rPr>
        <w:t xml:space="preserve"> </w:t>
      </w:r>
      <w:r>
        <w:rPr>
          <w:w w:val="95"/>
        </w:rPr>
        <w:t>that</w:t>
      </w:r>
      <w:r>
        <w:rPr>
          <w:spacing w:val="-16"/>
          <w:w w:val="95"/>
        </w:rPr>
        <w:t xml:space="preserve"> </w:t>
      </w:r>
      <w:r>
        <w:rPr>
          <w:spacing w:val="2"/>
          <w:w w:val="95"/>
        </w:rPr>
        <w:t>best</w:t>
      </w:r>
      <w:r>
        <w:rPr>
          <w:spacing w:val="-39"/>
          <w:w w:val="95"/>
        </w:rPr>
        <w:t xml:space="preserve"> </w:t>
      </w:r>
      <w:r>
        <w:rPr>
          <w:w w:val="95"/>
        </w:rPr>
        <w:t>describes</w:t>
      </w:r>
      <w:r>
        <w:rPr>
          <w:spacing w:val="-38"/>
          <w:w w:val="95"/>
        </w:rPr>
        <w:t xml:space="preserve"> </w:t>
      </w:r>
      <w:r>
        <w:rPr>
          <w:spacing w:val="3"/>
          <w:w w:val="95"/>
        </w:rPr>
        <w:t>his</w:t>
      </w:r>
      <w:r>
        <w:rPr>
          <w:spacing w:val="-38"/>
          <w:w w:val="95"/>
        </w:rPr>
        <w:t xml:space="preserve"> </w:t>
      </w:r>
      <w:r>
        <w:rPr>
          <w:w w:val="95"/>
        </w:rPr>
        <w:t>or</w:t>
      </w:r>
      <w:r>
        <w:rPr>
          <w:spacing w:val="-19"/>
          <w:w w:val="95"/>
        </w:rPr>
        <w:t xml:space="preserve"> </w:t>
      </w:r>
      <w:r>
        <w:rPr>
          <w:spacing w:val="3"/>
          <w:w w:val="95"/>
        </w:rPr>
        <w:t>her</w:t>
      </w:r>
      <w:r>
        <w:rPr>
          <w:spacing w:val="-30"/>
          <w:w w:val="95"/>
        </w:rPr>
        <w:t xml:space="preserve"> </w:t>
      </w:r>
      <w:r>
        <w:rPr>
          <w:w w:val="95"/>
        </w:rPr>
        <w:t>performance</w:t>
      </w:r>
      <w:r>
        <w:rPr>
          <w:spacing w:val="-33"/>
          <w:w w:val="95"/>
        </w:rPr>
        <w:t xml:space="preserve"> </w:t>
      </w:r>
      <w:r>
        <w:rPr>
          <w:spacing w:val="2"/>
          <w:w w:val="95"/>
        </w:rPr>
        <w:t xml:space="preserve">for </w:t>
      </w:r>
      <w:r>
        <w:t>each</w:t>
      </w:r>
      <w:r>
        <w:rPr>
          <w:spacing w:val="-23"/>
        </w:rPr>
        <w:t xml:space="preserve"> </w:t>
      </w:r>
      <w:r>
        <w:t>trait</w:t>
      </w:r>
      <w:r>
        <w:rPr>
          <w:spacing w:val="-25"/>
        </w:rPr>
        <w:t xml:space="preserve"> </w:t>
      </w:r>
      <w:r>
        <w:t>all</w:t>
      </w:r>
      <w:r>
        <w:rPr>
          <w:spacing w:val="-16"/>
        </w:rPr>
        <w:t xml:space="preserve"> </w:t>
      </w:r>
      <w:r>
        <w:t>assigned</w:t>
      </w:r>
      <w:r>
        <w:rPr>
          <w:spacing w:val="-37"/>
        </w:rPr>
        <w:t xml:space="preserve"> </w:t>
      </w:r>
      <w:r>
        <w:rPr>
          <w:spacing w:val="2"/>
        </w:rPr>
        <w:t>values</w:t>
      </w:r>
      <w:r>
        <w:rPr>
          <w:spacing w:val="-36"/>
        </w:rPr>
        <w:t xml:space="preserve"> </w:t>
      </w:r>
      <w:r>
        <w:rPr>
          <w:spacing w:val="2"/>
        </w:rPr>
        <w:t>for</w:t>
      </w:r>
      <w:r>
        <w:rPr>
          <w:spacing w:val="-42"/>
        </w:rPr>
        <w:t xml:space="preserve"> </w:t>
      </w:r>
      <w:r>
        <w:t>the</w:t>
      </w:r>
      <w:r>
        <w:rPr>
          <w:spacing w:val="-16"/>
        </w:rPr>
        <w:t xml:space="preserve"> </w:t>
      </w:r>
      <w:r>
        <w:t>traits</w:t>
      </w:r>
      <w:r>
        <w:rPr>
          <w:spacing w:val="-23"/>
        </w:rPr>
        <w:t xml:space="preserve"> </w:t>
      </w:r>
      <w:r>
        <w:rPr>
          <w:spacing w:val="-3"/>
        </w:rPr>
        <w:t>are</w:t>
      </w:r>
      <w:r>
        <w:rPr>
          <w:spacing w:val="-17"/>
        </w:rPr>
        <w:t xml:space="preserve"> </w:t>
      </w:r>
      <w:r>
        <w:rPr>
          <w:spacing w:val="2"/>
        </w:rPr>
        <w:t>then</w:t>
      </w:r>
      <w:r>
        <w:rPr>
          <w:spacing w:val="-23"/>
        </w:rPr>
        <w:t xml:space="preserve"> </w:t>
      </w:r>
      <w:r>
        <w:t>totaled.</w:t>
      </w:r>
    </w:p>
    <w:p w14:paraId="37CBD779" w14:textId="77777777" w:rsidR="00FE063D" w:rsidRDefault="00DF7C8A">
      <w:pPr>
        <w:pStyle w:val="BodyText"/>
        <w:spacing w:before="7"/>
        <w:rPr>
          <w:sz w:val="22"/>
        </w:rPr>
      </w:pPr>
      <w:r>
        <w:rPr>
          <w:noProof/>
        </w:rPr>
        <w:drawing>
          <wp:anchor distT="0" distB="0" distL="0" distR="0" simplePos="0" relativeHeight="67" behindDoc="0" locked="0" layoutInCell="1" allowOverlap="1" wp14:anchorId="6FAB65A0" wp14:editId="1D668C76">
            <wp:simplePos x="0" y="0"/>
            <wp:positionH relativeFrom="page">
              <wp:posOffset>1610613</wp:posOffset>
            </wp:positionH>
            <wp:positionV relativeFrom="paragraph">
              <wp:posOffset>189991</wp:posOffset>
            </wp:positionV>
            <wp:extent cx="4835159" cy="2461260"/>
            <wp:effectExtent l="0" t="0" r="0" b="0"/>
            <wp:wrapTopAndBottom/>
            <wp:docPr id="99"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19.jpeg"/>
                    <pic:cNvPicPr/>
                  </pic:nvPicPr>
                  <pic:blipFill>
                    <a:blip r:embed="rId27" cstate="print"/>
                    <a:stretch>
                      <a:fillRect/>
                    </a:stretch>
                  </pic:blipFill>
                  <pic:spPr>
                    <a:xfrm>
                      <a:off x="0" y="0"/>
                      <a:ext cx="4835159" cy="2461260"/>
                    </a:xfrm>
                    <a:prstGeom prst="rect">
                      <a:avLst/>
                    </a:prstGeom>
                  </pic:spPr>
                </pic:pic>
              </a:graphicData>
            </a:graphic>
          </wp:anchor>
        </w:drawing>
      </w:r>
    </w:p>
    <w:p w14:paraId="22161899" w14:textId="77777777" w:rsidR="00FE063D" w:rsidRDefault="00FE063D">
      <w:pPr>
        <w:pStyle w:val="BodyText"/>
        <w:spacing w:before="6"/>
        <w:rPr>
          <w:sz w:val="29"/>
        </w:rPr>
      </w:pPr>
    </w:p>
    <w:p w14:paraId="44BA5EAD" w14:textId="77777777" w:rsidR="00FE063D" w:rsidRDefault="00DF7C8A">
      <w:pPr>
        <w:pStyle w:val="BodyText"/>
        <w:spacing w:before="1"/>
        <w:ind w:left="1579"/>
      </w:pPr>
      <w:r>
        <w:t>This method is good for measuring various job behaviors of an employee. However, it</w:t>
      </w:r>
    </w:p>
    <w:p w14:paraId="3CCEFC6C" w14:textId="77777777" w:rsidR="00FE063D" w:rsidRDefault="00FE063D">
      <w:pPr>
        <w:sectPr w:rsidR="00FE063D">
          <w:pgSz w:w="11910" w:h="16840"/>
          <w:pgMar w:top="1080" w:right="580" w:bottom="280" w:left="600" w:header="885" w:footer="0" w:gutter="0"/>
          <w:cols w:space="720"/>
        </w:sectPr>
      </w:pPr>
    </w:p>
    <w:p w14:paraId="6BB69273" w14:textId="77777777" w:rsidR="00FE063D" w:rsidRDefault="00FE063D">
      <w:pPr>
        <w:pStyle w:val="BodyText"/>
        <w:spacing w:before="2"/>
        <w:rPr>
          <w:sz w:val="28"/>
        </w:rPr>
      </w:pPr>
    </w:p>
    <w:p w14:paraId="561D3019" w14:textId="77777777" w:rsidR="00FE063D" w:rsidRDefault="00DF7C8A">
      <w:pPr>
        <w:pStyle w:val="BodyText"/>
        <w:spacing w:before="55" w:line="307" w:lineRule="auto"/>
        <w:ind w:left="1579" w:right="974"/>
        <w:jc w:val="both"/>
      </w:pPr>
      <w:r>
        <w:rPr>
          <w:spacing w:val="4"/>
          <w:w w:val="95"/>
        </w:rPr>
        <w:t>is</w:t>
      </w:r>
      <w:r>
        <w:rPr>
          <w:spacing w:val="-25"/>
          <w:w w:val="95"/>
        </w:rPr>
        <w:t xml:space="preserve"> </w:t>
      </w:r>
      <w:r>
        <w:rPr>
          <w:w w:val="95"/>
        </w:rPr>
        <w:t>also</w:t>
      </w:r>
      <w:r>
        <w:rPr>
          <w:spacing w:val="-37"/>
          <w:w w:val="95"/>
        </w:rPr>
        <w:t xml:space="preserve"> </w:t>
      </w:r>
      <w:r>
        <w:rPr>
          <w:w w:val="95"/>
        </w:rPr>
        <w:t>subjected</w:t>
      </w:r>
      <w:r>
        <w:rPr>
          <w:spacing w:val="-38"/>
          <w:w w:val="95"/>
        </w:rPr>
        <w:t xml:space="preserve"> </w:t>
      </w:r>
      <w:r>
        <w:rPr>
          <w:w w:val="95"/>
        </w:rPr>
        <w:t>to</w:t>
      </w:r>
      <w:r>
        <w:rPr>
          <w:spacing w:val="-25"/>
          <w:w w:val="95"/>
        </w:rPr>
        <w:t xml:space="preserve"> </w:t>
      </w:r>
      <w:r>
        <w:rPr>
          <w:w w:val="95"/>
        </w:rPr>
        <w:t>rater’s</w:t>
      </w:r>
      <w:r>
        <w:rPr>
          <w:spacing w:val="-24"/>
          <w:w w:val="95"/>
        </w:rPr>
        <w:t xml:space="preserve"> </w:t>
      </w:r>
      <w:r>
        <w:rPr>
          <w:w w:val="95"/>
        </w:rPr>
        <w:t>bias</w:t>
      </w:r>
      <w:r>
        <w:rPr>
          <w:spacing w:val="-25"/>
          <w:w w:val="95"/>
        </w:rPr>
        <w:t xml:space="preserve"> </w:t>
      </w:r>
      <w:r>
        <w:rPr>
          <w:spacing w:val="4"/>
          <w:w w:val="95"/>
        </w:rPr>
        <w:t>while</w:t>
      </w:r>
      <w:r>
        <w:rPr>
          <w:spacing w:val="-32"/>
          <w:w w:val="95"/>
        </w:rPr>
        <w:t xml:space="preserve"> </w:t>
      </w:r>
      <w:r>
        <w:rPr>
          <w:w w:val="95"/>
        </w:rPr>
        <w:t>rating</w:t>
      </w:r>
      <w:r>
        <w:rPr>
          <w:spacing w:val="-39"/>
          <w:w w:val="95"/>
        </w:rPr>
        <w:t xml:space="preserve"> </w:t>
      </w:r>
      <w:r>
        <w:rPr>
          <w:spacing w:val="4"/>
          <w:w w:val="95"/>
        </w:rPr>
        <w:t>employee’s</w:t>
      </w:r>
      <w:r>
        <w:rPr>
          <w:spacing w:val="-37"/>
          <w:w w:val="95"/>
        </w:rPr>
        <w:t xml:space="preserve"> </w:t>
      </w:r>
      <w:r>
        <w:rPr>
          <w:w w:val="95"/>
        </w:rPr>
        <w:t>behavior</w:t>
      </w:r>
      <w:r>
        <w:rPr>
          <w:spacing w:val="-42"/>
          <w:w w:val="95"/>
        </w:rPr>
        <w:t xml:space="preserve"> </w:t>
      </w:r>
      <w:r>
        <w:rPr>
          <w:w w:val="95"/>
        </w:rPr>
        <w:t>at</w:t>
      </w:r>
      <w:r>
        <w:rPr>
          <w:spacing w:val="-38"/>
          <w:w w:val="95"/>
        </w:rPr>
        <w:t xml:space="preserve"> </w:t>
      </w:r>
      <w:r>
        <w:rPr>
          <w:w w:val="95"/>
        </w:rPr>
        <w:t>job.</w:t>
      </w:r>
      <w:r>
        <w:rPr>
          <w:spacing w:val="-24"/>
          <w:w w:val="95"/>
        </w:rPr>
        <w:t xml:space="preserve"> </w:t>
      </w:r>
      <w:r>
        <w:rPr>
          <w:w w:val="95"/>
        </w:rPr>
        <w:t>Occurrence of</w:t>
      </w:r>
      <w:r>
        <w:rPr>
          <w:spacing w:val="-25"/>
          <w:w w:val="95"/>
        </w:rPr>
        <w:t xml:space="preserve"> </w:t>
      </w:r>
      <w:r>
        <w:rPr>
          <w:w w:val="95"/>
        </w:rPr>
        <w:t>ambiguity</w:t>
      </w:r>
      <w:r>
        <w:rPr>
          <w:spacing w:val="-40"/>
          <w:w w:val="95"/>
        </w:rPr>
        <w:t xml:space="preserve"> </w:t>
      </w:r>
      <w:r>
        <w:rPr>
          <w:spacing w:val="4"/>
          <w:w w:val="95"/>
        </w:rPr>
        <w:t>in</w:t>
      </w:r>
      <w:r>
        <w:rPr>
          <w:spacing w:val="-28"/>
          <w:w w:val="95"/>
        </w:rPr>
        <w:t xml:space="preserve"> </w:t>
      </w:r>
      <w:r>
        <w:rPr>
          <w:spacing w:val="3"/>
          <w:w w:val="95"/>
        </w:rPr>
        <w:t>design-</w:t>
      </w:r>
      <w:r>
        <w:rPr>
          <w:spacing w:val="-37"/>
          <w:w w:val="95"/>
        </w:rPr>
        <w:t xml:space="preserve"> </w:t>
      </w:r>
      <w:r>
        <w:rPr>
          <w:w w:val="95"/>
        </w:rPr>
        <w:t>mg</w:t>
      </w:r>
      <w:r>
        <w:rPr>
          <w:spacing w:val="-30"/>
          <w:w w:val="95"/>
        </w:rPr>
        <w:t xml:space="preserve"> </w:t>
      </w:r>
      <w:r>
        <w:rPr>
          <w:w w:val="95"/>
        </w:rPr>
        <w:t>the</w:t>
      </w:r>
      <w:r>
        <w:rPr>
          <w:spacing w:val="-35"/>
          <w:w w:val="95"/>
        </w:rPr>
        <w:t xml:space="preserve"> </w:t>
      </w:r>
      <w:r>
        <w:rPr>
          <w:w w:val="95"/>
        </w:rPr>
        <w:t>graphic</w:t>
      </w:r>
      <w:r>
        <w:rPr>
          <w:spacing w:val="-22"/>
          <w:w w:val="95"/>
        </w:rPr>
        <w:t xml:space="preserve"> </w:t>
      </w:r>
      <w:r>
        <w:rPr>
          <w:w w:val="95"/>
        </w:rPr>
        <w:t>scale</w:t>
      </w:r>
      <w:r>
        <w:rPr>
          <w:spacing w:val="-35"/>
          <w:w w:val="95"/>
        </w:rPr>
        <w:t xml:space="preserve"> </w:t>
      </w:r>
      <w:r>
        <w:rPr>
          <w:w w:val="95"/>
        </w:rPr>
        <w:t>results</w:t>
      </w:r>
      <w:r>
        <w:rPr>
          <w:spacing w:val="-40"/>
          <w:w w:val="95"/>
        </w:rPr>
        <w:t xml:space="preserve"> </w:t>
      </w:r>
      <w:r>
        <w:rPr>
          <w:spacing w:val="4"/>
          <w:w w:val="95"/>
        </w:rPr>
        <w:t>in</w:t>
      </w:r>
      <w:r>
        <w:rPr>
          <w:spacing w:val="-28"/>
          <w:w w:val="95"/>
        </w:rPr>
        <w:t xml:space="preserve"> </w:t>
      </w:r>
      <w:r>
        <w:rPr>
          <w:w w:val="95"/>
        </w:rPr>
        <w:t>bias</w:t>
      </w:r>
      <w:r>
        <w:rPr>
          <w:spacing w:val="-28"/>
          <w:w w:val="95"/>
        </w:rPr>
        <w:t xml:space="preserve"> </w:t>
      </w:r>
      <w:r>
        <w:rPr>
          <w:spacing w:val="4"/>
          <w:w w:val="95"/>
        </w:rPr>
        <w:t>in</w:t>
      </w:r>
      <w:r>
        <w:rPr>
          <w:spacing w:val="-40"/>
          <w:w w:val="95"/>
        </w:rPr>
        <w:t xml:space="preserve"> </w:t>
      </w:r>
      <w:r>
        <w:rPr>
          <w:w w:val="95"/>
        </w:rPr>
        <w:t>appraising</w:t>
      </w:r>
      <w:r>
        <w:rPr>
          <w:spacing w:val="-42"/>
          <w:w w:val="95"/>
        </w:rPr>
        <w:t xml:space="preserve"> </w:t>
      </w:r>
      <w:r>
        <w:rPr>
          <w:spacing w:val="5"/>
          <w:w w:val="95"/>
        </w:rPr>
        <w:t xml:space="preserve">employee’s </w:t>
      </w:r>
      <w:r>
        <w:t>performance.</w:t>
      </w:r>
    </w:p>
    <w:p w14:paraId="38CB25B2" w14:textId="77777777" w:rsidR="00FE063D" w:rsidRDefault="00FE063D">
      <w:pPr>
        <w:pStyle w:val="BodyText"/>
        <w:spacing w:before="6"/>
      </w:pPr>
    </w:p>
    <w:p w14:paraId="6471E5BE" w14:textId="77777777" w:rsidR="00FE063D" w:rsidRDefault="00DF7C8A">
      <w:pPr>
        <w:ind w:left="1579"/>
        <w:rPr>
          <w:rFonts w:ascii="Carlito"/>
          <w:i/>
          <w:sz w:val="24"/>
        </w:rPr>
      </w:pPr>
      <w:r>
        <w:rPr>
          <w:rFonts w:ascii="Carlito"/>
          <w:i/>
          <w:sz w:val="24"/>
        </w:rPr>
        <w:t>Grading</w:t>
      </w:r>
    </w:p>
    <w:p w14:paraId="0087A031" w14:textId="77777777" w:rsidR="00FE063D" w:rsidRDefault="00FE063D">
      <w:pPr>
        <w:pStyle w:val="BodyText"/>
        <w:spacing w:before="1"/>
        <w:rPr>
          <w:rFonts w:ascii="Carlito"/>
          <w:i/>
          <w:sz w:val="30"/>
        </w:rPr>
      </w:pPr>
    </w:p>
    <w:p w14:paraId="6E191612" w14:textId="77777777" w:rsidR="00FE063D" w:rsidRDefault="00DF7C8A">
      <w:pPr>
        <w:pStyle w:val="BodyText"/>
        <w:spacing w:line="307" w:lineRule="auto"/>
        <w:ind w:left="1579" w:right="847"/>
      </w:pPr>
      <w:r>
        <w:rPr>
          <w:w w:val="95"/>
        </w:rPr>
        <w:t>In</w:t>
      </w:r>
      <w:r>
        <w:rPr>
          <w:spacing w:val="-22"/>
          <w:w w:val="95"/>
        </w:rPr>
        <w:t xml:space="preserve"> </w:t>
      </w:r>
      <w:r>
        <w:rPr>
          <w:spacing w:val="2"/>
          <w:w w:val="95"/>
        </w:rPr>
        <w:t>this</w:t>
      </w:r>
      <w:r>
        <w:rPr>
          <w:spacing w:val="-21"/>
          <w:w w:val="95"/>
        </w:rPr>
        <w:t xml:space="preserve"> </w:t>
      </w:r>
      <w:r>
        <w:rPr>
          <w:w w:val="95"/>
        </w:rPr>
        <w:t>method,</w:t>
      </w:r>
      <w:r>
        <w:rPr>
          <w:spacing w:val="-33"/>
          <w:w w:val="95"/>
        </w:rPr>
        <w:t xml:space="preserve"> </w:t>
      </w:r>
      <w:r>
        <w:rPr>
          <w:w w:val="95"/>
        </w:rPr>
        <w:t>certain</w:t>
      </w:r>
      <w:r>
        <w:rPr>
          <w:spacing w:val="-21"/>
          <w:w w:val="95"/>
        </w:rPr>
        <w:t xml:space="preserve"> </w:t>
      </w:r>
      <w:r>
        <w:rPr>
          <w:w w:val="95"/>
        </w:rPr>
        <w:t>categories</w:t>
      </w:r>
      <w:r>
        <w:rPr>
          <w:spacing w:val="-35"/>
          <w:w w:val="95"/>
        </w:rPr>
        <w:t xml:space="preserve"> </w:t>
      </w:r>
      <w:r>
        <w:rPr>
          <w:w w:val="95"/>
        </w:rPr>
        <w:t>of</w:t>
      </w:r>
      <w:r>
        <w:rPr>
          <w:spacing w:val="-31"/>
          <w:w w:val="95"/>
        </w:rPr>
        <w:t xml:space="preserve"> </w:t>
      </w:r>
      <w:r>
        <w:rPr>
          <w:w w:val="95"/>
        </w:rPr>
        <w:t>worth</w:t>
      </w:r>
      <w:r>
        <w:rPr>
          <w:spacing w:val="-21"/>
          <w:w w:val="95"/>
        </w:rPr>
        <w:t xml:space="preserve"> </w:t>
      </w:r>
      <w:r>
        <w:rPr>
          <w:spacing w:val="-3"/>
          <w:w w:val="95"/>
        </w:rPr>
        <w:t>are</w:t>
      </w:r>
      <w:r>
        <w:rPr>
          <w:spacing w:val="-16"/>
          <w:w w:val="95"/>
        </w:rPr>
        <w:t xml:space="preserve"> </w:t>
      </w:r>
      <w:r>
        <w:rPr>
          <w:spacing w:val="2"/>
          <w:w w:val="95"/>
        </w:rPr>
        <w:t>established</w:t>
      </w:r>
      <w:r>
        <w:rPr>
          <w:spacing w:val="-35"/>
          <w:w w:val="95"/>
        </w:rPr>
        <w:t xml:space="preserve"> </w:t>
      </w:r>
      <w:r>
        <w:rPr>
          <w:spacing w:val="4"/>
          <w:w w:val="95"/>
        </w:rPr>
        <w:t>in</w:t>
      </w:r>
      <w:r>
        <w:rPr>
          <w:spacing w:val="-35"/>
          <w:w w:val="95"/>
        </w:rPr>
        <w:t xml:space="preserve"> </w:t>
      </w:r>
      <w:r>
        <w:rPr>
          <w:w w:val="95"/>
        </w:rPr>
        <w:t>advance</w:t>
      </w:r>
      <w:r>
        <w:rPr>
          <w:spacing w:val="-30"/>
          <w:w w:val="95"/>
        </w:rPr>
        <w:t xml:space="preserve"> </w:t>
      </w:r>
      <w:r>
        <w:rPr>
          <w:w w:val="95"/>
        </w:rPr>
        <w:t>and</w:t>
      </w:r>
      <w:r>
        <w:rPr>
          <w:spacing w:val="-8"/>
          <w:w w:val="95"/>
        </w:rPr>
        <w:t xml:space="preserve"> </w:t>
      </w:r>
      <w:r>
        <w:rPr>
          <w:spacing w:val="2"/>
          <w:w w:val="95"/>
        </w:rPr>
        <w:t xml:space="preserve">carefully </w:t>
      </w:r>
      <w:r>
        <w:rPr>
          <w:spacing w:val="4"/>
          <w:w w:val="95"/>
        </w:rPr>
        <w:t>defined.</w:t>
      </w:r>
      <w:r>
        <w:rPr>
          <w:spacing w:val="-36"/>
          <w:w w:val="95"/>
        </w:rPr>
        <w:t xml:space="preserve"> </w:t>
      </w:r>
      <w:r>
        <w:rPr>
          <w:w w:val="95"/>
        </w:rPr>
        <w:t>There</w:t>
      </w:r>
      <w:r>
        <w:rPr>
          <w:spacing w:val="-31"/>
          <w:w w:val="95"/>
        </w:rPr>
        <w:t xml:space="preserve"> </w:t>
      </w:r>
      <w:r>
        <w:rPr>
          <w:spacing w:val="-3"/>
          <w:w w:val="95"/>
        </w:rPr>
        <w:t>can</w:t>
      </w:r>
      <w:r>
        <w:rPr>
          <w:spacing w:val="-23"/>
          <w:w w:val="95"/>
        </w:rPr>
        <w:t xml:space="preserve"> </w:t>
      </w:r>
      <w:r>
        <w:rPr>
          <w:w w:val="95"/>
        </w:rPr>
        <w:t>be</w:t>
      </w:r>
      <w:r>
        <w:rPr>
          <w:spacing w:val="-18"/>
          <w:w w:val="95"/>
        </w:rPr>
        <w:t xml:space="preserve"> </w:t>
      </w:r>
      <w:r>
        <w:rPr>
          <w:w w:val="95"/>
        </w:rPr>
        <w:t>three</w:t>
      </w:r>
      <w:r>
        <w:rPr>
          <w:spacing w:val="-31"/>
          <w:w w:val="95"/>
        </w:rPr>
        <w:t xml:space="preserve"> </w:t>
      </w:r>
      <w:r>
        <w:rPr>
          <w:w w:val="95"/>
        </w:rPr>
        <w:t>categories</w:t>
      </w:r>
      <w:r>
        <w:rPr>
          <w:spacing w:val="-36"/>
          <w:w w:val="95"/>
        </w:rPr>
        <w:t xml:space="preserve"> </w:t>
      </w:r>
      <w:r>
        <w:rPr>
          <w:spacing w:val="2"/>
          <w:w w:val="95"/>
        </w:rPr>
        <w:t>established</w:t>
      </w:r>
      <w:r>
        <w:rPr>
          <w:spacing w:val="-37"/>
          <w:w w:val="95"/>
        </w:rPr>
        <w:t xml:space="preserve"> </w:t>
      </w:r>
      <w:r>
        <w:rPr>
          <w:spacing w:val="2"/>
          <w:w w:val="95"/>
        </w:rPr>
        <w:t>for</w:t>
      </w:r>
      <w:r>
        <w:rPr>
          <w:spacing w:val="-41"/>
          <w:w w:val="95"/>
        </w:rPr>
        <w:t xml:space="preserve"> </w:t>
      </w:r>
      <w:r>
        <w:rPr>
          <w:spacing w:val="2"/>
          <w:w w:val="95"/>
        </w:rPr>
        <w:t>employees:</w:t>
      </w:r>
      <w:r>
        <w:rPr>
          <w:spacing w:val="-37"/>
          <w:w w:val="95"/>
        </w:rPr>
        <w:t xml:space="preserve"> </w:t>
      </w:r>
      <w:r>
        <w:rPr>
          <w:w w:val="95"/>
        </w:rPr>
        <w:t>outstanding,</w:t>
      </w:r>
    </w:p>
    <w:p w14:paraId="53709910" w14:textId="77777777" w:rsidR="00FE063D" w:rsidRDefault="00DF7C8A">
      <w:pPr>
        <w:pStyle w:val="BodyText"/>
        <w:spacing w:before="14" w:line="309" w:lineRule="auto"/>
        <w:ind w:left="1579" w:right="847"/>
      </w:pPr>
      <w:r>
        <w:rPr>
          <w:noProof/>
        </w:rPr>
        <w:drawing>
          <wp:anchor distT="0" distB="0" distL="0" distR="0" simplePos="0" relativeHeight="485031424" behindDoc="1" locked="0" layoutInCell="1" allowOverlap="1" wp14:anchorId="02273C8C" wp14:editId="364A8ABF">
            <wp:simplePos x="0" y="0"/>
            <wp:positionH relativeFrom="page">
              <wp:posOffset>818737</wp:posOffset>
            </wp:positionH>
            <wp:positionV relativeFrom="paragraph">
              <wp:posOffset>926539</wp:posOffset>
            </wp:positionV>
            <wp:extent cx="2037323" cy="1047749"/>
            <wp:effectExtent l="0" t="0" r="0" b="0"/>
            <wp:wrapNone/>
            <wp:docPr id="1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2.png"/>
                    <pic:cNvPicPr/>
                  </pic:nvPicPr>
                  <pic:blipFill>
                    <a:blip r:embed="rId8" cstate="print"/>
                    <a:stretch>
                      <a:fillRect/>
                    </a:stretch>
                  </pic:blipFill>
                  <pic:spPr>
                    <a:xfrm>
                      <a:off x="0" y="0"/>
                      <a:ext cx="2037323" cy="1047749"/>
                    </a:xfrm>
                    <a:prstGeom prst="rect">
                      <a:avLst/>
                    </a:prstGeom>
                  </pic:spPr>
                </pic:pic>
              </a:graphicData>
            </a:graphic>
          </wp:anchor>
        </w:drawing>
      </w:r>
      <w:r>
        <w:t>satisfactory</w:t>
      </w:r>
      <w:r>
        <w:rPr>
          <w:spacing w:val="-53"/>
        </w:rPr>
        <w:t xml:space="preserve"> </w:t>
      </w:r>
      <w:r>
        <w:t>and</w:t>
      </w:r>
      <w:r>
        <w:rPr>
          <w:spacing w:val="-41"/>
        </w:rPr>
        <w:t xml:space="preserve"> </w:t>
      </w:r>
      <w:r>
        <w:t>unsatisfactory.</w:t>
      </w:r>
      <w:r>
        <w:rPr>
          <w:spacing w:val="-53"/>
        </w:rPr>
        <w:t xml:space="preserve"> </w:t>
      </w:r>
      <w:r>
        <w:t>There</w:t>
      </w:r>
      <w:r>
        <w:rPr>
          <w:spacing w:val="-51"/>
        </w:rPr>
        <w:t xml:space="preserve"> </w:t>
      </w:r>
      <w:r>
        <w:rPr>
          <w:spacing w:val="-3"/>
        </w:rPr>
        <w:t>can</w:t>
      </w:r>
      <w:r>
        <w:rPr>
          <w:spacing w:val="-47"/>
        </w:rPr>
        <w:t xml:space="preserve"> </w:t>
      </w:r>
      <w:r>
        <w:t>be</w:t>
      </w:r>
      <w:r>
        <w:rPr>
          <w:spacing w:val="-45"/>
        </w:rPr>
        <w:t xml:space="preserve"> </w:t>
      </w:r>
      <w:r>
        <w:t>more</w:t>
      </w:r>
      <w:r>
        <w:rPr>
          <w:spacing w:val="-44"/>
        </w:rPr>
        <w:t xml:space="preserve"> </w:t>
      </w:r>
      <w:r>
        <w:t>than</w:t>
      </w:r>
      <w:r>
        <w:rPr>
          <w:spacing w:val="-47"/>
        </w:rPr>
        <w:t xml:space="preserve"> </w:t>
      </w:r>
      <w:r>
        <w:t>three</w:t>
      </w:r>
      <w:r>
        <w:rPr>
          <w:spacing w:val="-45"/>
        </w:rPr>
        <w:t xml:space="preserve"> </w:t>
      </w:r>
      <w:r>
        <w:t>grades.</w:t>
      </w:r>
      <w:r>
        <w:rPr>
          <w:spacing w:val="-52"/>
        </w:rPr>
        <w:t xml:space="preserve"> </w:t>
      </w:r>
      <w:r>
        <w:t xml:space="preserve">Employee </w:t>
      </w:r>
      <w:r>
        <w:rPr>
          <w:w w:val="95"/>
        </w:rPr>
        <w:t>performance</w:t>
      </w:r>
      <w:r>
        <w:rPr>
          <w:spacing w:val="-32"/>
          <w:w w:val="95"/>
        </w:rPr>
        <w:t xml:space="preserve"> </w:t>
      </w:r>
      <w:r>
        <w:rPr>
          <w:spacing w:val="4"/>
          <w:w w:val="95"/>
        </w:rPr>
        <w:t>is</w:t>
      </w:r>
      <w:r>
        <w:rPr>
          <w:spacing w:val="-24"/>
          <w:w w:val="95"/>
        </w:rPr>
        <w:t xml:space="preserve"> </w:t>
      </w:r>
      <w:r>
        <w:rPr>
          <w:w w:val="95"/>
        </w:rPr>
        <w:t>compared</w:t>
      </w:r>
      <w:r>
        <w:rPr>
          <w:spacing w:val="-24"/>
          <w:w w:val="95"/>
        </w:rPr>
        <w:t xml:space="preserve"> </w:t>
      </w:r>
      <w:r>
        <w:rPr>
          <w:spacing w:val="3"/>
          <w:w w:val="95"/>
        </w:rPr>
        <w:t>with</w:t>
      </w:r>
      <w:r>
        <w:rPr>
          <w:spacing w:val="-37"/>
          <w:w w:val="95"/>
        </w:rPr>
        <w:t xml:space="preserve"> </w:t>
      </w:r>
      <w:r>
        <w:rPr>
          <w:w w:val="95"/>
        </w:rPr>
        <w:t>grade</w:t>
      </w:r>
      <w:r>
        <w:rPr>
          <w:spacing w:val="-19"/>
          <w:w w:val="95"/>
        </w:rPr>
        <w:t xml:space="preserve"> </w:t>
      </w:r>
      <w:r>
        <w:rPr>
          <w:spacing w:val="3"/>
          <w:w w:val="95"/>
        </w:rPr>
        <w:t>definitions.</w:t>
      </w:r>
      <w:r>
        <w:rPr>
          <w:spacing w:val="-36"/>
          <w:w w:val="95"/>
        </w:rPr>
        <w:t xml:space="preserve"> </w:t>
      </w:r>
      <w:r>
        <w:rPr>
          <w:w w:val="95"/>
        </w:rPr>
        <w:t>The</w:t>
      </w:r>
      <w:r>
        <w:rPr>
          <w:spacing w:val="-31"/>
          <w:w w:val="95"/>
        </w:rPr>
        <w:t xml:space="preserve"> </w:t>
      </w:r>
      <w:r>
        <w:rPr>
          <w:spacing w:val="3"/>
          <w:w w:val="95"/>
        </w:rPr>
        <w:t>employee</w:t>
      </w:r>
      <w:r>
        <w:rPr>
          <w:spacing w:val="-32"/>
          <w:w w:val="95"/>
        </w:rPr>
        <w:t xml:space="preserve"> </w:t>
      </w:r>
      <w:r>
        <w:rPr>
          <w:spacing w:val="3"/>
          <w:w w:val="95"/>
        </w:rPr>
        <w:t>is,</w:t>
      </w:r>
      <w:r>
        <w:rPr>
          <w:spacing w:val="-35"/>
          <w:w w:val="95"/>
        </w:rPr>
        <w:t xml:space="preserve"> </w:t>
      </w:r>
      <w:r>
        <w:rPr>
          <w:w w:val="95"/>
        </w:rPr>
        <w:t>then,</w:t>
      </w:r>
      <w:r>
        <w:rPr>
          <w:spacing w:val="-35"/>
          <w:w w:val="95"/>
        </w:rPr>
        <w:t xml:space="preserve"> </w:t>
      </w:r>
      <w:r>
        <w:rPr>
          <w:spacing w:val="3"/>
          <w:w w:val="95"/>
        </w:rPr>
        <w:t>allocated</w:t>
      </w:r>
      <w:r>
        <w:rPr>
          <w:spacing w:val="-37"/>
          <w:w w:val="95"/>
        </w:rPr>
        <w:t xml:space="preserve"> </w:t>
      </w:r>
      <w:r>
        <w:rPr>
          <w:w w:val="95"/>
        </w:rPr>
        <w:t>to the</w:t>
      </w:r>
      <w:r>
        <w:rPr>
          <w:spacing w:val="-21"/>
          <w:w w:val="95"/>
        </w:rPr>
        <w:t xml:space="preserve"> </w:t>
      </w:r>
      <w:r>
        <w:rPr>
          <w:w w:val="95"/>
        </w:rPr>
        <w:t>grade</w:t>
      </w:r>
      <w:r>
        <w:rPr>
          <w:spacing w:val="-21"/>
          <w:w w:val="95"/>
        </w:rPr>
        <w:t xml:space="preserve"> </w:t>
      </w:r>
      <w:r>
        <w:rPr>
          <w:w w:val="95"/>
        </w:rPr>
        <w:t>that</w:t>
      </w:r>
      <w:r>
        <w:rPr>
          <w:spacing w:val="-28"/>
          <w:w w:val="95"/>
        </w:rPr>
        <w:t xml:space="preserve"> </w:t>
      </w:r>
      <w:r>
        <w:rPr>
          <w:spacing w:val="2"/>
          <w:w w:val="95"/>
        </w:rPr>
        <w:t>best</w:t>
      </w:r>
      <w:r>
        <w:rPr>
          <w:spacing w:val="-39"/>
          <w:w w:val="95"/>
        </w:rPr>
        <w:t xml:space="preserve"> </w:t>
      </w:r>
      <w:r>
        <w:rPr>
          <w:w w:val="95"/>
        </w:rPr>
        <w:t>describes</w:t>
      </w:r>
      <w:r>
        <w:rPr>
          <w:spacing w:val="-38"/>
          <w:w w:val="95"/>
        </w:rPr>
        <w:t xml:space="preserve"> </w:t>
      </w:r>
      <w:r>
        <w:rPr>
          <w:spacing w:val="3"/>
          <w:w w:val="95"/>
        </w:rPr>
        <w:t>his</w:t>
      </w:r>
      <w:r>
        <w:rPr>
          <w:spacing w:val="-25"/>
          <w:w w:val="95"/>
        </w:rPr>
        <w:t xml:space="preserve"> </w:t>
      </w:r>
      <w:r>
        <w:rPr>
          <w:w w:val="95"/>
        </w:rPr>
        <w:t>or</w:t>
      </w:r>
      <w:r>
        <w:rPr>
          <w:spacing w:val="-30"/>
          <w:w w:val="95"/>
        </w:rPr>
        <w:t xml:space="preserve"> </w:t>
      </w:r>
      <w:r>
        <w:rPr>
          <w:spacing w:val="3"/>
          <w:w w:val="95"/>
        </w:rPr>
        <w:t>her</w:t>
      </w:r>
      <w:r>
        <w:rPr>
          <w:spacing w:val="-30"/>
          <w:w w:val="95"/>
        </w:rPr>
        <w:t xml:space="preserve"> </w:t>
      </w:r>
      <w:r>
        <w:rPr>
          <w:w w:val="95"/>
        </w:rPr>
        <w:t>perfor-mance.</w:t>
      </w:r>
      <w:r>
        <w:rPr>
          <w:spacing w:val="-26"/>
          <w:w w:val="95"/>
        </w:rPr>
        <w:t xml:space="preserve"> </w:t>
      </w:r>
      <w:r>
        <w:rPr>
          <w:w w:val="95"/>
        </w:rPr>
        <w:t>Such</w:t>
      </w:r>
      <w:r>
        <w:rPr>
          <w:spacing w:val="-26"/>
          <w:w w:val="95"/>
        </w:rPr>
        <w:t xml:space="preserve"> </w:t>
      </w:r>
      <w:r>
        <w:rPr>
          <w:w w:val="95"/>
        </w:rPr>
        <w:t>type</w:t>
      </w:r>
      <w:r>
        <w:rPr>
          <w:spacing w:val="-33"/>
          <w:w w:val="95"/>
        </w:rPr>
        <w:t xml:space="preserve"> </w:t>
      </w:r>
      <w:r>
        <w:rPr>
          <w:w w:val="95"/>
        </w:rPr>
        <w:t>of</w:t>
      </w:r>
      <w:r>
        <w:rPr>
          <w:spacing w:val="-22"/>
          <w:w w:val="95"/>
        </w:rPr>
        <w:t xml:space="preserve"> </w:t>
      </w:r>
      <w:r>
        <w:rPr>
          <w:w w:val="95"/>
        </w:rPr>
        <w:t>grading</w:t>
      </w:r>
      <w:r>
        <w:rPr>
          <w:spacing w:val="-28"/>
          <w:w w:val="95"/>
        </w:rPr>
        <w:t xml:space="preserve"> </w:t>
      </w:r>
      <w:r>
        <w:rPr>
          <w:spacing w:val="4"/>
          <w:w w:val="95"/>
        </w:rPr>
        <w:t>is</w:t>
      </w:r>
      <w:r>
        <w:rPr>
          <w:spacing w:val="-26"/>
          <w:w w:val="95"/>
        </w:rPr>
        <w:t xml:space="preserve"> </w:t>
      </w:r>
      <w:r>
        <w:rPr>
          <w:w w:val="95"/>
        </w:rPr>
        <w:t>done</w:t>
      </w:r>
      <w:r>
        <w:rPr>
          <w:spacing w:val="-33"/>
          <w:w w:val="95"/>
        </w:rPr>
        <w:t xml:space="preserve"> </w:t>
      </w:r>
      <w:r>
        <w:rPr>
          <w:spacing w:val="4"/>
          <w:w w:val="95"/>
        </w:rPr>
        <w:t xml:space="preserve">is </w:t>
      </w:r>
      <w:r>
        <w:rPr>
          <w:spacing w:val="3"/>
        </w:rPr>
        <w:t>Semester</w:t>
      </w:r>
      <w:r>
        <w:rPr>
          <w:spacing w:val="-55"/>
        </w:rPr>
        <w:t xml:space="preserve"> </w:t>
      </w:r>
      <w:r>
        <w:t>pattern</w:t>
      </w:r>
      <w:r>
        <w:rPr>
          <w:spacing w:val="-52"/>
        </w:rPr>
        <w:t xml:space="preserve"> </w:t>
      </w:r>
      <w:r>
        <w:t>of</w:t>
      </w:r>
      <w:r>
        <w:rPr>
          <w:spacing w:val="-44"/>
        </w:rPr>
        <w:t xml:space="preserve"> </w:t>
      </w:r>
      <w:r>
        <w:rPr>
          <w:spacing w:val="2"/>
        </w:rPr>
        <w:t>examinations</w:t>
      </w:r>
      <w:r>
        <w:rPr>
          <w:spacing w:val="-52"/>
        </w:rPr>
        <w:t xml:space="preserve"> </w:t>
      </w:r>
      <w:r>
        <w:t>and</w:t>
      </w:r>
      <w:r>
        <w:rPr>
          <w:spacing w:val="-52"/>
        </w:rPr>
        <w:t xml:space="preserve"> </w:t>
      </w:r>
      <w:r>
        <w:rPr>
          <w:spacing w:val="4"/>
        </w:rPr>
        <w:t>in</w:t>
      </w:r>
      <w:r>
        <w:rPr>
          <w:spacing w:val="-52"/>
        </w:rPr>
        <w:t xml:space="preserve"> </w:t>
      </w:r>
      <w:r>
        <w:t>the</w:t>
      </w:r>
      <w:r>
        <w:rPr>
          <w:spacing w:val="-43"/>
        </w:rPr>
        <w:t xml:space="preserve"> </w:t>
      </w:r>
      <w:r>
        <w:rPr>
          <w:spacing w:val="3"/>
        </w:rPr>
        <w:t>selection</w:t>
      </w:r>
      <w:r>
        <w:rPr>
          <w:spacing w:val="-52"/>
        </w:rPr>
        <w:t xml:space="preserve"> </w:t>
      </w:r>
      <w:r>
        <w:t>of</w:t>
      </w:r>
      <w:r>
        <w:rPr>
          <w:spacing w:val="-50"/>
        </w:rPr>
        <w:t xml:space="preserve"> </w:t>
      </w:r>
      <w:r>
        <w:t>a</w:t>
      </w:r>
      <w:r>
        <w:rPr>
          <w:spacing w:val="-40"/>
        </w:rPr>
        <w:t xml:space="preserve"> </w:t>
      </w:r>
      <w:r>
        <w:t>candidate</w:t>
      </w:r>
      <w:r>
        <w:rPr>
          <w:spacing w:val="-50"/>
        </w:rPr>
        <w:t xml:space="preserve"> </w:t>
      </w:r>
      <w:r>
        <w:rPr>
          <w:spacing w:val="4"/>
        </w:rPr>
        <w:t>in</w:t>
      </w:r>
      <w:r>
        <w:rPr>
          <w:spacing w:val="-45"/>
        </w:rPr>
        <w:t xml:space="preserve"> </w:t>
      </w:r>
      <w:r>
        <w:t>the</w:t>
      </w:r>
      <w:r>
        <w:rPr>
          <w:spacing w:val="-43"/>
        </w:rPr>
        <w:t xml:space="preserve"> </w:t>
      </w:r>
      <w:r>
        <w:rPr>
          <w:spacing w:val="3"/>
        </w:rPr>
        <w:t xml:space="preserve">public </w:t>
      </w:r>
      <w:r>
        <w:t>service</w:t>
      </w:r>
      <w:r>
        <w:rPr>
          <w:spacing w:val="-48"/>
        </w:rPr>
        <w:t xml:space="preserve"> </w:t>
      </w:r>
      <w:r>
        <w:rPr>
          <w:spacing w:val="-5"/>
        </w:rPr>
        <w:t>sector.</w:t>
      </w:r>
      <w:r>
        <w:rPr>
          <w:spacing w:val="-42"/>
        </w:rPr>
        <w:t xml:space="preserve"> </w:t>
      </w:r>
      <w:r>
        <w:t>One</w:t>
      </w:r>
      <w:r>
        <w:rPr>
          <w:spacing w:val="-40"/>
        </w:rPr>
        <w:t xml:space="preserve"> </w:t>
      </w:r>
      <w:r>
        <w:t>of</w:t>
      </w:r>
      <w:r>
        <w:rPr>
          <w:spacing w:val="-40"/>
        </w:rPr>
        <w:t xml:space="preserve"> </w:t>
      </w:r>
      <w:r>
        <w:t>the</w:t>
      </w:r>
      <w:r>
        <w:rPr>
          <w:spacing w:val="-40"/>
        </w:rPr>
        <w:t xml:space="preserve"> </w:t>
      </w:r>
      <w:r>
        <w:t>major</w:t>
      </w:r>
      <w:r>
        <w:rPr>
          <w:spacing w:val="-46"/>
        </w:rPr>
        <w:t xml:space="preserve"> </w:t>
      </w:r>
      <w:r>
        <w:t>drawbacks</w:t>
      </w:r>
      <w:r>
        <w:rPr>
          <w:spacing w:val="-42"/>
        </w:rPr>
        <w:t xml:space="preserve"> </w:t>
      </w:r>
      <w:r>
        <w:t>of</w:t>
      </w:r>
      <w:r>
        <w:rPr>
          <w:spacing w:val="-41"/>
        </w:rPr>
        <w:t xml:space="preserve"> </w:t>
      </w:r>
      <w:r>
        <w:rPr>
          <w:spacing w:val="2"/>
        </w:rPr>
        <w:t>this</w:t>
      </w:r>
      <w:r>
        <w:rPr>
          <w:spacing w:val="-43"/>
        </w:rPr>
        <w:t xml:space="preserve"> </w:t>
      </w:r>
      <w:r>
        <w:t>method</w:t>
      </w:r>
      <w:r>
        <w:rPr>
          <w:spacing w:val="-50"/>
        </w:rPr>
        <w:t xml:space="preserve"> </w:t>
      </w:r>
      <w:r>
        <w:rPr>
          <w:spacing w:val="4"/>
        </w:rPr>
        <w:t>is</w:t>
      </w:r>
      <w:r>
        <w:rPr>
          <w:spacing w:val="-43"/>
        </w:rPr>
        <w:t xml:space="preserve"> </w:t>
      </w:r>
      <w:r>
        <w:t>that</w:t>
      </w:r>
      <w:r>
        <w:rPr>
          <w:spacing w:val="-44"/>
        </w:rPr>
        <w:t xml:space="preserve"> </w:t>
      </w:r>
      <w:r>
        <w:t>the</w:t>
      </w:r>
      <w:r>
        <w:rPr>
          <w:spacing w:val="-40"/>
        </w:rPr>
        <w:t xml:space="preserve"> </w:t>
      </w:r>
      <w:r>
        <w:t>rater</w:t>
      </w:r>
      <w:r>
        <w:rPr>
          <w:spacing w:val="-45"/>
        </w:rPr>
        <w:t xml:space="preserve"> </w:t>
      </w:r>
      <w:r>
        <w:t>may</w:t>
      </w:r>
      <w:r>
        <w:rPr>
          <w:spacing w:val="-33"/>
        </w:rPr>
        <w:t xml:space="preserve"> </w:t>
      </w:r>
      <w:r>
        <w:t>rate most</w:t>
      </w:r>
      <w:r>
        <w:rPr>
          <w:spacing w:val="-26"/>
        </w:rPr>
        <w:t xml:space="preserve"> </w:t>
      </w:r>
      <w:r>
        <w:t>of</w:t>
      </w:r>
      <w:r>
        <w:rPr>
          <w:spacing w:val="-20"/>
        </w:rPr>
        <w:t xml:space="preserve"> </w:t>
      </w:r>
      <w:r>
        <w:t>the</w:t>
      </w:r>
      <w:r>
        <w:rPr>
          <w:spacing w:val="-18"/>
        </w:rPr>
        <w:t xml:space="preserve"> </w:t>
      </w:r>
      <w:r>
        <w:rPr>
          <w:spacing w:val="4"/>
        </w:rPr>
        <w:t>employees</w:t>
      </w:r>
      <w:r>
        <w:rPr>
          <w:spacing w:val="-37"/>
        </w:rPr>
        <w:t xml:space="preserve"> </w:t>
      </w:r>
      <w:r>
        <w:t>on</w:t>
      </w:r>
      <w:r>
        <w:rPr>
          <w:spacing w:val="-38"/>
        </w:rPr>
        <w:t xml:space="preserve"> </w:t>
      </w:r>
      <w:r>
        <w:t>the</w:t>
      </w:r>
      <w:r>
        <w:rPr>
          <w:spacing w:val="-32"/>
        </w:rPr>
        <w:t xml:space="preserve"> </w:t>
      </w:r>
      <w:r>
        <w:rPr>
          <w:spacing w:val="2"/>
        </w:rPr>
        <w:t>higher</w:t>
      </w:r>
      <w:r>
        <w:rPr>
          <w:spacing w:val="-43"/>
        </w:rPr>
        <w:t xml:space="preserve"> </w:t>
      </w:r>
      <w:r>
        <w:rPr>
          <w:spacing w:val="2"/>
        </w:rPr>
        <w:t>side</w:t>
      </w:r>
      <w:r>
        <w:rPr>
          <w:spacing w:val="-32"/>
        </w:rPr>
        <w:t xml:space="preserve"> </w:t>
      </w:r>
      <w:r>
        <w:t>of</w:t>
      </w:r>
      <w:r>
        <w:rPr>
          <w:spacing w:val="-19"/>
        </w:rPr>
        <w:t xml:space="preserve"> </w:t>
      </w:r>
      <w:r>
        <w:rPr>
          <w:spacing w:val="3"/>
        </w:rPr>
        <w:t>their</w:t>
      </w:r>
      <w:r>
        <w:rPr>
          <w:spacing w:val="-29"/>
        </w:rPr>
        <w:t xml:space="preserve"> </w:t>
      </w:r>
      <w:r>
        <w:t>performance.</w:t>
      </w:r>
    </w:p>
    <w:p w14:paraId="21ACEF2E" w14:textId="77777777" w:rsidR="00FE063D" w:rsidRDefault="00FE063D">
      <w:pPr>
        <w:pStyle w:val="BodyText"/>
        <w:spacing w:before="3"/>
      </w:pPr>
    </w:p>
    <w:p w14:paraId="02606E90" w14:textId="77777777" w:rsidR="00FE063D" w:rsidRDefault="00DF7C8A">
      <w:pPr>
        <w:ind w:left="1579"/>
        <w:rPr>
          <w:rFonts w:ascii="Carlito"/>
          <w:i/>
          <w:sz w:val="24"/>
        </w:rPr>
      </w:pPr>
      <w:r>
        <w:rPr>
          <w:rFonts w:ascii="Carlito"/>
          <w:i/>
          <w:sz w:val="24"/>
        </w:rPr>
        <w:t>Essay</w:t>
      </w:r>
    </w:p>
    <w:p w14:paraId="487E3C4A" w14:textId="77777777" w:rsidR="00FE063D" w:rsidRDefault="00FE063D">
      <w:pPr>
        <w:pStyle w:val="BodyText"/>
        <w:spacing w:before="1"/>
        <w:rPr>
          <w:rFonts w:ascii="Carlito"/>
          <w:i/>
          <w:sz w:val="30"/>
        </w:rPr>
      </w:pPr>
    </w:p>
    <w:p w14:paraId="2DDBC2A5" w14:textId="77777777" w:rsidR="00FE063D" w:rsidRDefault="00DF7C8A">
      <w:pPr>
        <w:pStyle w:val="BodyText"/>
        <w:spacing w:line="316" w:lineRule="auto"/>
        <w:ind w:left="1579" w:right="847"/>
      </w:pPr>
      <w:r>
        <w:rPr>
          <w:w w:val="95"/>
        </w:rPr>
        <w:t>Essay</w:t>
      </w:r>
      <w:r>
        <w:rPr>
          <w:spacing w:val="-35"/>
          <w:w w:val="95"/>
        </w:rPr>
        <w:t xml:space="preserve"> </w:t>
      </w:r>
      <w:r>
        <w:rPr>
          <w:w w:val="95"/>
        </w:rPr>
        <w:t>method</w:t>
      </w:r>
      <w:r>
        <w:rPr>
          <w:spacing w:val="-35"/>
          <w:w w:val="95"/>
        </w:rPr>
        <w:t xml:space="preserve"> </w:t>
      </w:r>
      <w:r>
        <w:rPr>
          <w:spacing w:val="4"/>
          <w:w w:val="95"/>
        </w:rPr>
        <w:t>is</w:t>
      </w:r>
      <w:r>
        <w:rPr>
          <w:spacing w:val="-44"/>
          <w:w w:val="95"/>
        </w:rPr>
        <w:t xml:space="preserve"> </w:t>
      </w:r>
      <w:r>
        <w:rPr>
          <w:w w:val="95"/>
        </w:rPr>
        <w:t>the</w:t>
      </w:r>
      <w:r>
        <w:rPr>
          <w:spacing w:val="-31"/>
          <w:w w:val="95"/>
        </w:rPr>
        <w:t xml:space="preserve"> </w:t>
      </w:r>
      <w:r>
        <w:rPr>
          <w:spacing w:val="3"/>
          <w:w w:val="95"/>
        </w:rPr>
        <w:t>simplest</w:t>
      </w:r>
      <w:r>
        <w:rPr>
          <w:spacing w:val="-46"/>
          <w:w w:val="95"/>
        </w:rPr>
        <w:t xml:space="preserve"> </w:t>
      </w:r>
      <w:r>
        <w:rPr>
          <w:w w:val="95"/>
        </w:rPr>
        <w:t>one</w:t>
      </w:r>
      <w:r>
        <w:rPr>
          <w:spacing w:val="-40"/>
          <w:w w:val="95"/>
        </w:rPr>
        <w:t xml:space="preserve"> </w:t>
      </w:r>
      <w:r>
        <w:rPr>
          <w:w w:val="95"/>
        </w:rPr>
        <w:t>among</w:t>
      </w:r>
      <w:r>
        <w:rPr>
          <w:spacing w:val="-37"/>
          <w:w w:val="95"/>
        </w:rPr>
        <w:t xml:space="preserve"> </w:t>
      </w:r>
      <w:r>
        <w:rPr>
          <w:w w:val="95"/>
        </w:rPr>
        <w:t>various</w:t>
      </w:r>
      <w:r>
        <w:rPr>
          <w:spacing w:val="-34"/>
          <w:w w:val="95"/>
        </w:rPr>
        <w:t xml:space="preserve"> </w:t>
      </w:r>
      <w:r>
        <w:rPr>
          <w:w w:val="95"/>
        </w:rPr>
        <w:t>appraisal</w:t>
      </w:r>
      <w:r>
        <w:rPr>
          <w:spacing w:val="-40"/>
          <w:w w:val="95"/>
        </w:rPr>
        <w:t xml:space="preserve"> </w:t>
      </w:r>
      <w:r>
        <w:rPr>
          <w:w w:val="95"/>
        </w:rPr>
        <w:t>methods</w:t>
      </w:r>
      <w:r>
        <w:rPr>
          <w:spacing w:val="-44"/>
          <w:w w:val="95"/>
        </w:rPr>
        <w:t xml:space="preserve"> </w:t>
      </w:r>
      <w:r>
        <w:rPr>
          <w:spacing w:val="2"/>
          <w:w w:val="95"/>
        </w:rPr>
        <w:t>available.</w:t>
      </w:r>
      <w:r>
        <w:rPr>
          <w:spacing w:val="-44"/>
          <w:w w:val="95"/>
        </w:rPr>
        <w:t xml:space="preserve"> </w:t>
      </w:r>
      <w:r>
        <w:rPr>
          <w:w w:val="95"/>
        </w:rPr>
        <w:t>In</w:t>
      </w:r>
      <w:r>
        <w:rPr>
          <w:spacing w:val="-44"/>
          <w:w w:val="95"/>
        </w:rPr>
        <w:t xml:space="preserve"> </w:t>
      </w:r>
      <w:r>
        <w:rPr>
          <w:spacing w:val="2"/>
          <w:w w:val="95"/>
        </w:rPr>
        <w:t xml:space="preserve">this </w:t>
      </w:r>
      <w:r>
        <w:t xml:space="preserve">method, the rater </w:t>
      </w:r>
      <w:r>
        <w:rPr>
          <w:spacing w:val="2"/>
        </w:rPr>
        <w:t xml:space="preserve">writes </w:t>
      </w:r>
      <w:r>
        <w:t xml:space="preserve">a narrative description on an </w:t>
      </w:r>
      <w:r>
        <w:rPr>
          <w:spacing w:val="5"/>
        </w:rPr>
        <w:t xml:space="preserve">employee’s </w:t>
      </w:r>
      <w:r>
        <w:t xml:space="preserve">strengths, </w:t>
      </w:r>
      <w:r>
        <w:rPr>
          <w:spacing w:val="2"/>
        </w:rPr>
        <w:t>weaknesses,</w:t>
      </w:r>
      <w:r>
        <w:rPr>
          <w:spacing w:val="-54"/>
        </w:rPr>
        <w:t xml:space="preserve"> </w:t>
      </w:r>
      <w:r>
        <w:t>past</w:t>
      </w:r>
      <w:r>
        <w:rPr>
          <w:spacing w:val="-55"/>
        </w:rPr>
        <w:t xml:space="preserve"> </w:t>
      </w:r>
      <w:r>
        <w:t>performance,</w:t>
      </w:r>
      <w:r>
        <w:rPr>
          <w:spacing w:val="-53"/>
        </w:rPr>
        <w:t xml:space="preserve"> </w:t>
      </w:r>
      <w:r>
        <w:t>potential</w:t>
      </w:r>
      <w:r>
        <w:rPr>
          <w:spacing w:val="-51"/>
        </w:rPr>
        <w:t xml:space="preserve"> </w:t>
      </w:r>
      <w:r>
        <w:t>and</w:t>
      </w:r>
      <w:r>
        <w:rPr>
          <w:spacing w:val="-55"/>
        </w:rPr>
        <w:t xml:space="preserve"> </w:t>
      </w:r>
      <w:r>
        <w:t>suggestions</w:t>
      </w:r>
      <w:r>
        <w:rPr>
          <w:spacing w:val="-54"/>
        </w:rPr>
        <w:t xml:space="preserve"> </w:t>
      </w:r>
      <w:r>
        <w:rPr>
          <w:spacing w:val="2"/>
        </w:rPr>
        <w:t>for</w:t>
      </w:r>
      <w:r>
        <w:rPr>
          <w:spacing w:val="-50"/>
        </w:rPr>
        <w:t xml:space="preserve"> </w:t>
      </w:r>
      <w:r>
        <w:rPr>
          <w:spacing w:val="2"/>
        </w:rPr>
        <w:t>improvement.</w:t>
      </w:r>
      <w:r>
        <w:rPr>
          <w:spacing w:val="-54"/>
        </w:rPr>
        <w:t xml:space="preserve"> </w:t>
      </w:r>
      <w:r>
        <w:t xml:space="preserve">Its </w:t>
      </w:r>
      <w:r>
        <w:rPr>
          <w:spacing w:val="2"/>
        </w:rPr>
        <w:t>positive</w:t>
      </w:r>
      <w:r>
        <w:rPr>
          <w:spacing w:val="-41"/>
        </w:rPr>
        <w:t xml:space="preserve"> </w:t>
      </w:r>
      <w:r>
        <w:rPr>
          <w:spacing w:val="2"/>
        </w:rPr>
        <w:t>point</w:t>
      </w:r>
      <w:r>
        <w:rPr>
          <w:spacing w:val="-46"/>
        </w:rPr>
        <w:t xml:space="preserve"> </w:t>
      </w:r>
      <w:r>
        <w:rPr>
          <w:spacing w:val="4"/>
        </w:rPr>
        <w:t>is</w:t>
      </w:r>
      <w:r>
        <w:rPr>
          <w:spacing w:val="-45"/>
        </w:rPr>
        <w:t xml:space="preserve"> </w:t>
      </w:r>
      <w:r>
        <w:t>that</w:t>
      </w:r>
      <w:r>
        <w:rPr>
          <w:spacing w:val="-25"/>
        </w:rPr>
        <w:t xml:space="preserve"> </w:t>
      </w:r>
      <w:r>
        <w:rPr>
          <w:spacing w:val="4"/>
        </w:rPr>
        <w:t>it</w:t>
      </w:r>
      <w:r>
        <w:rPr>
          <w:spacing w:val="-46"/>
        </w:rPr>
        <w:t xml:space="preserve"> </w:t>
      </w:r>
      <w:r>
        <w:rPr>
          <w:spacing w:val="4"/>
        </w:rPr>
        <w:t>is</w:t>
      </w:r>
      <w:r>
        <w:rPr>
          <w:spacing w:val="-34"/>
        </w:rPr>
        <w:t xml:space="preserve"> </w:t>
      </w:r>
      <w:r>
        <w:rPr>
          <w:spacing w:val="3"/>
        </w:rPr>
        <w:t>simple</w:t>
      </w:r>
      <w:r>
        <w:rPr>
          <w:spacing w:val="-41"/>
        </w:rPr>
        <w:t xml:space="preserve"> </w:t>
      </w:r>
      <w:r>
        <w:rPr>
          <w:spacing w:val="4"/>
        </w:rPr>
        <w:t>in</w:t>
      </w:r>
      <w:r>
        <w:rPr>
          <w:spacing w:val="-45"/>
        </w:rPr>
        <w:t xml:space="preserve"> </w:t>
      </w:r>
      <w:r>
        <w:rPr>
          <w:spacing w:val="2"/>
        </w:rPr>
        <w:t>use.</w:t>
      </w:r>
      <w:r>
        <w:rPr>
          <w:spacing w:val="-34"/>
        </w:rPr>
        <w:t xml:space="preserve"> </w:t>
      </w:r>
      <w:r>
        <w:t>It</w:t>
      </w:r>
      <w:r>
        <w:rPr>
          <w:spacing w:val="-36"/>
        </w:rPr>
        <w:t xml:space="preserve"> </w:t>
      </w:r>
      <w:r>
        <w:rPr>
          <w:spacing w:val="2"/>
        </w:rPr>
        <w:t>does</w:t>
      </w:r>
      <w:r>
        <w:rPr>
          <w:spacing w:val="-44"/>
        </w:rPr>
        <w:t xml:space="preserve"> </w:t>
      </w:r>
      <w:r>
        <w:t>not</w:t>
      </w:r>
      <w:r>
        <w:rPr>
          <w:spacing w:val="-26"/>
        </w:rPr>
        <w:t xml:space="preserve"> </w:t>
      </w:r>
      <w:r>
        <w:t>require</w:t>
      </w:r>
      <w:r>
        <w:rPr>
          <w:spacing w:val="-40"/>
        </w:rPr>
        <w:t xml:space="preserve"> </w:t>
      </w:r>
      <w:r>
        <w:t>complex</w:t>
      </w:r>
      <w:r>
        <w:rPr>
          <w:spacing w:val="-41"/>
        </w:rPr>
        <w:t xml:space="preserve"> </w:t>
      </w:r>
      <w:r>
        <w:t>formats</w:t>
      </w:r>
      <w:r>
        <w:rPr>
          <w:spacing w:val="-45"/>
        </w:rPr>
        <w:t xml:space="preserve"> </w:t>
      </w:r>
      <w:r>
        <w:t>and</w:t>
      </w:r>
    </w:p>
    <w:p w14:paraId="62C703AA" w14:textId="77777777" w:rsidR="00FE063D" w:rsidRDefault="00DF7C8A">
      <w:pPr>
        <w:pStyle w:val="BodyText"/>
        <w:spacing w:line="244" w:lineRule="exact"/>
        <w:ind w:left="1579"/>
      </w:pPr>
      <w:r>
        <w:t>extensive/specific training to complete it.</w:t>
      </w:r>
    </w:p>
    <w:p w14:paraId="07E474CA" w14:textId="77777777" w:rsidR="00FE063D" w:rsidRDefault="00FE063D">
      <w:pPr>
        <w:pStyle w:val="BodyText"/>
        <w:spacing w:before="1"/>
        <w:rPr>
          <w:sz w:val="33"/>
        </w:rPr>
      </w:pPr>
    </w:p>
    <w:p w14:paraId="62612FAA" w14:textId="77777777" w:rsidR="00FE063D" w:rsidRDefault="00DF7C8A">
      <w:pPr>
        <w:pStyle w:val="BodyText"/>
        <w:spacing w:line="312" w:lineRule="auto"/>
        <w:ind w:left="1579" w:right="847"/>
      </w:pPr>
      <w:r>
        <w:t>However,</w:t>
      </w:r>
      <w:r>
        <w:rPr>
          <w:spacing w:val="-50"/>
        </w:rPr>
        <w:t xml:space="preserve"> </w:t>
      </w:r>
      <w:r>
        <w:t>essay</w:t>
      </w:r>
      <w:r>
        <w:rPr>
          <w:spacing w:val="-49"/>
        </w:rPr>
        <w:t xml:space="preserve"> </w:t>
      </w:r>
      <w:r>
        <w:t>method,</w:t>
      </w:r>
      <w:r>
        <w:rPr>
          <w:spacing w:val="-49"/>
        </w:rPr>
        <w:t xml:space="preserve"> </w:t>
      </w:r>
      <w:r>
        <w:rPr>
          <w:spacing w:val="4"/>
        </w:rPr>
        <w:t>like</w:t>
      </w:r>
      <w:r>
        <w:rPr>
          <w:spacing w:val="-47"/>
        </w:rPr>
        <w:t xml:space="preserve"> </w:t>
      </w:r>
      <w:r>
        <w:t>other</w:t>
      </w:r>
      <w:r>
        <w:rPr>
          <w:spacing w:val="-53"/>
        </w:rPr>
        <w:t xml:space="preserve"> </w:t>
      </w:r>
      <w:r>
        <w:t>methods,</w:t>
      </w:r>
      <w:r>
        <w:rPr>
          <w:spacing w:val="-49"/>
        </w:rPr>
        <w:t xml:space="preserve"> </w:t>
      </w:r>
      <w:r>
        <w:rPr>
          <w:spacing w:val="4"/>
        </w:rPr>
        <w:t>is</w:t>
      </w:r>
      <w:r>
        <w:rPr>
          <w:spacing w:val="-42"/>
        </w:rPr>
        <w:t xml:space="preserve"> </w:t>
      </w:r>
      <w:r>
        <w:t>not</w:t>
      </w:r>
      <w:r>
        <w:rPr>
          <w:spacing w:val="-44"/>
        </w:rPr>
        <w:t xml:space="preserve"> </w:t>
      </w:r>
      <w:r>
        <w:rPr>
          <w:spacing w:val="2"/>
        </w:rPr>
        <w:t>free</w:t>
      </w:r>
      <w:r>
        <w:rPr>
          <w:spacing w:val="-47"/>
        </w:rPr>
        <w:t xml:space="preserve"> </w:t>
      </w:r>
      <w:r>
        <w:t>from</w:t>
      </w:r>
      <w:r>
        <w:rPr>
          <w:spacing w:val="-43"/>
        </w:rPr>
        <w:t xml:space="preserve"> </w:t>
      </w:r>
      <w:r>
        <w:t>drawbacks.</w:t>
      </w:r>
      <w:r>
        <w:rPr>
          <w:spacing w:val="-50"/>
        </w:rPr>
        <w:t xml:space="preserve"> </w:t>
      </w:r>
      <w:r>
        <w:rPr>
          <w:spacing w:val="11"/>
        </w:rPr>
        <w:t>In</w:t>
      </w:r>
      <w:r>
        <w:rPr>
          <w:spacing w:val="-42"/>
        </w:rPr>
        <w:t xml:space="preserve"> </w:t>
      </w:r>
      <w:r>
        <w:t xml:space="preserve">the </w:t>
      </w:r>
      <w:r>
        <w:rPr>
          <w:w w:val="95"/>
        </w:rPr>
        <w:t>absence</w:t>
      </w:r>
      <w:r>
        <w:rPr>
          <w:spacing w:val="-33"/>
          <w:w w:val="95"/>
        </w:rPr>
        <w:t xml:space="preserve"> </w:t>
      </w:r>
      <w:r>
        <w:rPr>
          <w:w w:val="95"/>
        </w:rPr>
        <w:t>of</w:t>
      </w:r>
      <w:r>
        <w:rPr>
          <w:spacing w:val="-21"/>
          <w:w w:val="95"/>
        </w:rPr>
        <w:t xml:space="preserve"> </w:t>
      </w:r>
      <w:r>
        <w:rPr>
          <w:w w:val="95"/>
        </w:rPr>
        <w:t>any</w:t>
      </w:r>
      <w:r>
        <w:rPr>
          <w:spacing w:val="-24"/>
          <w:w w:val="95"/>
        </w:rPr>
        <w:t xml:space="preserve"> </w:t>
      </w:r>
      <w:r>
        <w:rPr>
          <w:w w:val="95"/>
        </w:rPr>
        <w:t>prescribed</w:t>
      </w:r>
      <w:r>
        <w:rPr>
          <w:spacing w:val="-38"/>
          <w:w w:val="95"/>
        </w:rPr>
        <w:t xml:space="preserve"> </w:t>
      </w:r>
      <w:r>
        <w:rPr>
          <w:w w:val="95"/>
        </w:rPr>
        <w:t>structure,</w:t>
      </w:r>
      <w:r>
        <w:rPr>
          <w:spacing w:val="-22"/>
          <w:w w:val="95"/>
        </w:rPr>
        <w:t xml:space="preserve"> </w:t>
      </w:r>
      <w:r>
        <w:rPr>
          <w:w w:val="95"/>
        </w:rPr>
        <w:t>the</w:t>
      </w:r>
      <w:r>
        <w:rPr>
          <w:spacing w:val="-20"/>
          <w:w w:val="95"/>
        </w:rPr>
        <w:t xml:space="preserve"> </w:t>
      </w:r>
      <w:r>
        <w:rPr>
          <w:w w:val="95"/>
        </w:rPr>
        <w:t>essays</w:t>
      </w:r>
      <w:r>
        <w:rPr>
          <w:spacing w:val="-37"/>
          <w:w w:val="95"/>
        </w:rPr>
        <w:t xml:space="preserve"> </w:t>
      </w:r>
      <w:r>
        <w:rPr>
          <w:spacing w:val="-3"/>
          <w:w w:val="95"/>
        </w:rPr>
        <w:t>are</w:t>
      </w:r>
      <w:r>
        <w:rPr>
          <w:spacing w:val="-20"/>
          <w:w w:val="95"/>
        </w:rPr>
        <w:t xml:space="preserve"> </w:t>
      </w:r>
      <w:r>
        <w:rPr>
          <w:spacing w:val="5"/>
          <w:w w:val="95"/>
        </w:rPr>
        <w:t>likely</w:t>
      </w:r>
      <w:r>
        <w:rPr>
          <w:spacing w:val="-36"/>
          <w:w w:val="95"/>
        </w:rPr>
        <w:t xml:space="preserve"> </w:t>
      </w:r>
      <w:r>
        <w:rPr>
          <w:w w:val="95"/>
        </w:rPr>
        <w:t>to</w:t>
      </w:r>
      <w:r>
        <w:rPr>
          <w:spacing w:val="-38"/>
          <w:w w:val="95"/>
        </w:rPr>
        <w:t xml:space="preserve"> </w:t>
      </w:r>
      <w:r>
        <w:rPr>
          <w:w w:val="95"/>
        </w:rPr>
        <w:t>vary</w:t>
      </w:r>
      <w:r>
        <w:rPr>
          <w:spacing w:val="-36"/>
          <w:w w:val="95"/>
        </w:rPr>
        <w:t xml:space="preserve"> </w:t>
      </w:r>
      <w:r>
        <w:rPr>
          <w:spacing w:val="4"/>
          <w:w w:val="95"/>
        </w:rPr>
        <w:t>widely</w:t>
      </w:r>
      <w:r>
        <w:rPr>
          <w:spacing w:val="-36"/>
          <w:w w:val="95"/>
        </w:rPr>
        <w:t xml:space="preserve"> </w:t>
      </w:r>
      <w:r>
        <w:rPr>
          <w:spacing w:val="4"/>
          <w:w w:val="95"/>
        </w:rPr>
        <w:t>in</w:t>
      </w:r>
      <w:r>
        <w:rPr>
          <w:spacing w:val="-38"/>
          <w:w w:val="95"/>
        </w:rPr>
        <w:t xml:space="preserve"> </w:t>
      </w:r>
      <w:r>
        <w:rPr>
          <w:w w:val="95"/>
        </w:rPr>
        <w:t>terms</w:t>
      </w:r>
      <w:r>
        <w:rPr>
          <w:spacing w:val="-24"/>
          <w:w w:val="95"/>
        </w:rPr>
        <w:t xml:space="preserve"> </w:t>
      </w:r>
      <w:r>
        <w:rPr>
          <w:w w:val="95"/>
        </w:rPr>
        <w:t xml:space="preserve">of </w:t>
      </w:r>
      <w:r>
        <w:rPr>
          <w:spacing w:val="2"/>
        </w:rPr>
        <w:t>length</w:t>
      </w:r>
      <w:r>
        <w:rPr>
          <w:spacing w:val="-52"/>
        </w:rPr>
        <w:t xml:space="preserve"> </w:t>
      </w:r>
      <w:r>
        <w:t>and</w:t>
      </w:r>
      <w:r>
        <w:rPr>
          <w:spacing w:val="-44"/>
        </w:rPr>
        <w:t xml:space="preserve"> </w:t>
      </w:r>
      <w:r>
        <w:t>content.</w:t>
      </w:r>
      <w:r>
        <w:rPr>
          <w:spacing w:val="-50"/>
        </w:rPr>
        <w:t xml:space="preserve"> </w:t>
      </w:r>
      <w:r>
        <w:t>And,</w:t>
      </w:r>
      <w:r>
        <w:rPr>
          <w:spacing w:val="-43"/>
        </w:rPr>
        <w:t xml:space="preserve"> </w:t>
      </w:r>
      <w:r>
        <w:t>of</w:t>
      </w:r>
      <w:r>
        <w:rPr>
          <w:spacing w:val="-41"/>
        </w:rPr>
        <w:t xml:space="preserve"> </w:t>
      </w:r>
      <w:r>
        <w:t>course,</w:t>
      </w:r>
      <w:r>
        <w:rPr>
          <w:spacing w:val="-50"/>
        </w:rPr>
        <w:t xml:space="preserve"> </w:t>
      </w:r>
      <w:r>
        <w:t>the</w:t>
      </w:r>
      <w:r>
        <w:rPr>
          <w:spacing w:val="-41"/>
        </w:rPr>
        <w:t xml:space="preserve"> </w:t>
      </w:r>
      <w:r>
        <w:rPr>
          <w:spacing w:val="2"/>
        </w:rPr>
        <w:t>quality</w:t>
      </w:r>
      <w:r>
        <w:rPr>
          <w:spacing w:val="-51"/>
        </w:rPr>
        <w:t xml:space="preserve"> </w:t>
      </w:r>
      <w:r>
        <w:t>of</w:t>
      </w:r>
      <w:r>
        <w:rPr>
          <w:spacing w:val="-41"/>
        </w:rPr>
        <w:t xml:space="preserve"> </w:t>
      </w:r>
      <w:r>
        <w:t>appraisal</w:t>
      </w:r>
      <w:r>
        <w:rPr>
          <w:spacing w:val="-48"/>
        </w:rPr>
        <w:t xml:space="preserve"> </w:t>
      </w:r>
      <w:r>
        <w:rPr>
          <w:spacing w:val="2"/>
        </w:rPr>
        <w:t>depends</w:t>
      </w:r>
      <w:r>
        <w:rPr>
          <w:spacing w:val="-51"/>
        </w:rPr>
        <w:t xml:space="preserve"> </w:t>
      </w:r>
      <w:r>
        <w:t>more</w:t>
      </w:r>
      <w:r>
        <w:rPr>
          <w:spacing w:val="-41"/>
        </w:rPr>
        <w:t xml:space="preserve"> </w:t>
      </w:r>
      <w:r>
        <w:t>upon rater’s</w:t>
      </w:r>
      <w:r>
        <w:rPr>
          <w:spacing w:val="-27"/>
        </w:rPr>
        <w:t xml:space="preserve"> </w:t>
      </w:r>
      <w:r>
        <w:rPr>
          <w:spacing w:val="2"/>
        </w:rPr>
        <w:t>writing</w:t>
      </w:r>
      <w:r>
        <w:rPr>
          <w:spacing w:val="-42"/>
        </w:rPr>
        <w:t xml:space="preserve"> </w:t>
      </w:r>
      <w:r>
        <w:rPr>
          <w:spacing w:val="3"/>
        </w:rPr>
        <w:t>skill</w:t>
      </w:r>
      <w:r>
        <w:rPr>
          <w:spacing w:val="-33"/>
        </w:rPr>
        <w:t xml:space="preserve"> </w:t>
      </w:r>
      <w:r>
        <w:t>than</w:t>
      </w:r>
      <w:r>
        <w:rPr>
          <w:spacing w:val="-40"/>
        </w:rPr>
        <w:t xml:space="preserve"> </w:t>
      </w:r>
      <w:r>
        <w:t>the</w:t>
      </w:r>
      <w:r>
        <w:rPr>
          <w:spacing w:val="-22"/>
        </w:rPr>
        <w:t xml:space="preserve"> </w:t>
      </w:r>
      <w:r>
        <w:t>appraiser’s</w:t>
      </w:r>
      <w:r>
        <w:rPr>
          <w:spacing w:val="-39"/>
        </w:rPr>
        <w:t xml:space="preserve"> </w:t>
      </w:r>
      <w:r>
        <w:t>actual</w:t>
      </w:r>
      <w:r>
        <w:rPr>
          <w:spacing w:val="-9"/>
        </w:rPr>
        <w:t xml:space="preserve"> </w:t>
      </w:r>
      <w:r>
        <w:rPr>
          <w:spacing w:val="5"/>
        </w:rPr>
        <w:t>level</w:t>
      </w:r>
      <w:r>
        <w:rPr>
          <w:spacing w:val="-34"/>
        </w:rPr>
        <w:t xml:space="preserve"> </w:t>
      </w:r>
      <w:r>
        <w:t>of</w:t>
      </w:r>
      <w:r>
        <w:rPr>
          <w:spacing w:val="-36"/>
        </w:rPr>
        <w:t xml:space="preserve"> </w:t>
      </w:r>
      <w:r>
        <w:t>performance.</w:t>
      </w:r>
    </w:p>
    <w:p w14:paraId="456E7522" w14:textId="77777777" w:rsidR="00FE063D" w:rsidRDefault="00FE063D">
      <w:pPr>
        <w:pStyle w:val="BodyText"/>
        <w:spacing w:before="7"/>
        <w:rPr>
          <w:sz w:val="25"/>
        </w:rPr>
      </w:pPr>
    </w:p>
    <w:p w14:paraId="3990742A" w14:textId="77777777" w:rsidR="00FE063D" w:rsidRDefault="00DF7C8A">
      <w:pPr>
        <w:pStyle w:val="BodyText"/>
        <w:spacing w:line="307" w:lineRule="auto"/>
        <w:ind w:left="1579" w:right="917"/>
        <w:jc w:val="both"/>
      </w:pPr>
      <w:r>
        <w:rPr>
          <w:w w:val="95"/>
        </w:rPr>
        <w:t>Moreover,</w:t>
      </w:r>
      <w:r>
        <w:rPr>
          <w:spacing w:val="-39"/>
          <w:w w:val="95"/>
        </w:rPr>
        <w:t xml:space="preserve"> </w:t>
      </w:r>
      <w:r>
        <w:rPr>
          <w:w w:val="95"/>
        </w:rPr>
        <w:t>because</w:t>
      </w:r>
      <w:r>
        <w:rPr>
          <w:spacing w:val="-25"/>
          <w:w w:val="95"/>
        </w:rPr>
        <w:t xml:space="preserve"> </w:t>
      </w:r>
      <w:r>
        <w:rPr>
          <w:w w:val="95"/>
        </w:rPr>
        <w:t>the</w:t>
      </w:r>
      <w:r>
        <w:rPr>
          <w:spacing w:val="-36"/>
          <w:w w:val="95"/>
        </w:rPr>
        <w:t xml:space="preserve"> </w:t>
      </w:r>
      <w:r>
        <w:rPr>
          <w:w w:val="95"/>
        </w:rPr>
        <w:t>essays</w:t>
      </w:r>
      <w:r>
        <w:rPr>
          <w:spacing w:val="-40"/>
          <w:w w:val="95"/>
        </w:rPr>
        <w:t xml:space="preserve"> </w:t>
      </w:r>
      <w:r>
        <w:rPr>
          <w:spacing w:val="-3"/>
          <w:w w:val="95"/>
        </w:rPr>
        <w:t>are</w:t>
      </w:r>
      <w:r>
        <w:rPr>
          <w:spacing w:val="-25"/>
          <w:w w:val="95"/>
        </w:rPr>
        <w:t xml:space="preserve"> </w:t>
      </w:r>
      <w:r>
        <w:rPr>
          <w:spacing w:val="2"/>
          <w:w w:val="95"/>
        </w:rPr>
        <w:t>descriptive,</w:t>
      </w:r>
      <w:r>
        <w:rPr>
          <w:spacing w:val="-38"/>
          <w:w w:val="95"/>
        </w:rPr>
        <w:t xml:space="preserve"> </w:t>
      </w:r>
      <w:r>
        <w:rPr>
          <w:w w:val="95"/>
        </w:rPr>
        <w:t>the</w:t>
      </w:r>
      <w:r>
        <w:rPr>
          <w:spacing w:val="-36"/>
          <w:w w:val="95"/>
        </w:rPr>
        <w:t xml:space="preserve"> </w:t>
      </w:r>
      <w:r>
        <w:rPr>
          <w:w w:val="95"/>
        </w:rPr>
        <w:t>method</w:t>
      </w:r>
      <w:r>
        <w:rPr>
          <w:spacing w:val="-41"/>
          <w:w w:val="95"/>
        </w:rPr>
        <w:t xml:space="preserve"> </w:t>
      </w:r>
      <w:r>
        <w:rPr>
          <w:spacing w:val="2"/>
          <w:w w:val="95"/>
        </w:rPr>
        <w:t>provides</w:t>
      </w:r>
      <w:r>
        <w:rPr>
          <w:spacing w:val="-40"/>
          <w:w w:val="95"/>
        </w:rPr>
        <w:t xml:space="preserve"> </w:t>
      </w:r>
      <w:r>
        <w:rPr>
          <w:spacing w:val="2"/>
          <w:w w:val="95"/>
        </w:rPr>
        <w:t>only</w:t>
      </w:r>
      <w:r>
        <w:rPr>
          <w:spacing w:val="-39"/>
          <w:w w:val="95"/>
        </w:rPr>
        <w:t xml:space="preserve"> </w:t>
      </w:r>
      <w:r>
        <w:rPr>
          <w:spacing w:val="2"/>
          <w:w w:val="95"/>
        </w:rPr>
        <w:t xml:space="preserve">quali-tative </w:t>
      </w:r>
      <w:r>
        <w:rPr>
          <w:w w:val="95"/>
        </w:rPr>
        <w:t>information</w:t>
      </w:r>
      <w:r>
        <w:rPr>
          <w:spacing w:val="-30"/>
          <w:w w:val="95"/>
        </w:rPr>
        <w:t xml:space="preserve"> </w:t>
      </w:r>
      <w:r>
        <w:rPr>
          <w:w w:val="95"/>
        </w:rPr>
        <w:t>about</w:t>
      </w:r>
      <w:r>
        <w:rPr>
          <w:spacing w:val="-15"/>
          <w:w w:val="95"/>
        </w:rPr>
        <w:t xml:space="preserve"> </w:t>
      </w:r>
      <w:r>
        <w:rPr>
          <w:w w:val="95"/>
        </w:rPr>
        <w:t>the</w:t>
      </w:r>
      <w:r>
        <w:rPr>
          <w:spacing w:val="-22"/>
          <w:w w:val="95"/>
        </w:rPr>
        <w:t xml:space="preserve"> </w:t>
      </w:r>
      <w:r>
        <w:rPr>
          <w:spacing w:val="4"/>
          <w:w w:val="95"/>
        </w:rPr>
        <w:t>employee.</w:t>
      </w:r>
      <w:r>
        <w:rPr>
          <w:spacing w:val="-27"/>
          <w:w w:val="95"/>
        </w:rPr>
        <w:t xml:space="preserve"> </w:t>
      </w:r>
      <w:r>
        <w:rPr>
          <w:w w:val="95"/>
        </w:rPr>
        <w:t>In</w:t>
      </w:r>
      <w:r>
        <w:rPr>
          <w:spacing w:val="-29"/>
          <w:w w:val="95"/>
        </w:rPr>
        <w:t xml:space="preserve"> </w:t>
      </w:r>
      <w:r>
        <w:rPr>
          <w:w w:val="95"/>
        </w:rPr>
        <w:t>the</w:t>
      </w:r>
      <w:r>
        <w:rPr>
          <w:spacing w:val="-22"/>
          <w:w w:val="95"/>
        </w:rPr>
        <w:t xml:space="preserve"> </w:t>
      </w:r>
      <w:r>
        <w:rPr>
          <w:w w:val="95"/>
        </w:rPr>
        <w:t>absence</w:t>
      </w:r>
      <w:r>
        <w:rPr>
          <w:spacing w:val="-6"/>
          <w:w w:val="95"/>
        </w:rPr>
        <w:t xml:space="preserve"> </w:t>
      </w:r>
      <w:r>
        <w:rPr>
          <w:w w:val="95"/>
        </w:rPr>
        <w:t>of</w:t>
      </w:r>
      <w:r>
        <w:rPr>
          <w:spacing w:val="-7"/>
          <w:w w:val="95"/>
        </w:rPr>
        <w:t xml:space="preserve"> </w:t>
      </w:r>
      <w:r>
        <w:rPr>
          <w:w w:val="95"/>
        </w:rPr>
        <w:t>quantitative</w:t>
      </w:r>
      <w:r>
        <w:rPr>
          <w:spacing w:val="-22"/>
          <w:w w:val="95"/>
        </w:rPr>
        <w:t xml:space="preserve"> </w:t>
      </w:r>
      <w:r>
        <w:rPr>
          <w:w w:val="95"/>
        </w:rPr>
        <w:t>data,</w:t>
      </w:r>
      <w:r>
        <w:rPr>
          <w:spacing w:val="-27"/>
          <w:w w:val="95"/>
        </w:rPr>
        <w:t xml:space="preserve"> </w:t>
      </w:r>
      <w:r>
        <w:rPr>
          <w:w w:val="95"/>
        </w:rPr>
        <w:t>the</w:t>
      </w:r>
      <w:r>
        <w:rPr>
          <w:spacing w:val="-5"/>
          <w:w w:val="95"/>
        </w:rPr>
        <w:t xml:space="preserve"> </w:t>
      </w:r>
      <w:r>
        <w:rPr>
          <w:spacing w:val="2"/>
          <w:w w:val="95"/>
        </w:rPr>
        <w:t>evaluation suffers</w:t>
      </w:r>
      <w:r>
        <w:rPr>
          <w:spacing w:val="-37"/>
          <w:w w:val="95"/>
        </w:rPr>
        <w:t xml:space="preserve"> </w:t>
      </w:r>
      <w:r>
        <w:rPr>
          <w:w w:val="95"/>
        </w:rPr>
        <w:t>from</w:t>
      </w:r>
      <w:r>
        <w:rPr>
          <w:spacing w:val="-38"/>
          <w:w w:val="95"/>
        </w:rPr>
        <w:t xml:space="preserve"> </w:t>
      </w:r>
      <w:r>
        <w:rPr>
          <w:spacing w:val="2"/>
          <w:w w:val="95"/>
        </w:rPr>
        <w:t>subjectivity</w:t>
      </w:r>
      <w:r>
        <w:rPr>
          <w:spacing w:val="-36"/>
          <w:w w:val="95"/>
        </w:rPr>
        <w:t xml:space="preserve"> </w:t>
      </w:r>
      <w:r>
        <w:rPr>
          <w:w w:val="95"/>
        </w:rPr>
        <w:t>problem.</w:t>
      </w:r>
      <w:r>
        <w:rPr>
          <w:spacing w:val="-35"/>
          <w:w w:val="95"/>
        </w:rPr>
        <w:t xml:space="preserve"> </w:t>
      </w:r>
      <w:r>
        <w:rPr>
          <w:w w:val="95"/>
        </w:rPr>
        <w:t>Nonetheless,</w:t>
      </w:r>
      <w:r>
        <w:rPr>
          <w:spacing w:val="-35"/>
          <w:w w:val="95"/>
        </w:rPr>
        <w:t xml:space="preserve"> </w:t>
      </w:r>
      <w:r>
        <w:rPr>
          <w:w w:val="95"/>
        </w:rPr>
        <w:t>the</w:t>
      </w:r>
      <w:r>
        <w:rPr>
          <w:spacing w:val="-31"/>
          <w:w w:val="95"/>
        </w:rPr>
        <w:t xml:space="preserve"> </w:t>
      </w:r>
      <w:r>
        <w:rPr>
          <w:w w:val="95"/>
        </w:rPr>
        <w:t>essay</w:t>
      </w:r>
      <w:r>
        <w:rPr>
          <w:spacing w:val="-36"/>
          <w:w w:val="95"/>
        </w:rPr>
        <w:t xml:space="preserve"> </w:t>
      </w:r>
      <w:r>
        <w:rPr>
          <w:w w:val="95"/>
        </w:rPr>
        <w:t>method</w:t>
      </w:r>
      <w:r>
        <w:rPr>
          <w:spacing w:val="-37"/>
          <w:w w:val="95"/>
        </w:rPr>
        <w:t xml:space="preserve"> </w:t>
      </w:r>
      <w:r>
        <w:rPr>
          <w:spacing w:val="4"/>
          <w:w w:val="95"/>
        </w:rPr>
        <w:t>is</w:t>
      </w:r>
      <w:r>
        <w:rPr>
          <w:spacing w:val="-23"/>
          <w:w w:val="95"/>
        </w:rPr>
        <w:t xml:space="preserve"> </w:t>
      </w:r>
      <w:r>
        <w:rPr>
          <w:w w:val="95"/>
        </w:rPr>
        <w:t>a</w:t>
      </w:r>
      <w:r>
        <w:rPr>
          <w:spacing w:val="-28"/>
          <w:w w:val="95"/>
        </w:rPr>
        <w:t xml:space="preserve"> </w:t>
      </w:r>
      <w:r>
        <w:rPr>
          <w:w w:val="95"/>
        </w:rPr>
        <w:t>good</w:t>
      </w:r>
      <w:r>
        <w:rPr>
          <w:spacing w:val="-24"/>
          <w:w w:val="95"/>
        </w:rPr>
        <w:t xml:space="preserve"> </w:t>
      </w:r>
      <w:r>
        <w:rPr>
          <w:w w:val="95"/>
        </w:rPr>
        <w:t>start</w:t>
      </w:r>
      <w:r>
        <w:rPr>
          <w:spacing w:val="-13"/>
          <w:w w:val="95"/>
        </w:rPr>
        <w:t xml:space="preserve"> </w:t>
      </w:r>
      <w:r>
        <w:rPr>
          <w:w w:val="95"/>
        </w:rPr>
        <w:t xml:space="preserve">and </w:t>
      </w:r>
      <w:r>
        <w:rPr>
          <w:spacing w:val="4"/>
        </w:rPr>
        <w:t>is</w:t>
      </w:r>
      <w:r>
        <w:rPr>
          <w:spacing w:val="-27"/>
        </w:rPr>
        <w:t xml:space="preserve"> </w:t>
      </w:r>
      <w:r>
        <w:rPr>
          <w:spacing w:val="3"/>
        </w:rPr>
        <w:t>beneficial</w:t>
      </w:r>
      <w:r>
        <w:rPr>
          <w:spacing w:val="-34"/>
        </w:rPr>
        <w:t xml:space="preserve"> </w:t>
      </w:r>
      <w:r>
        <w:rPr>
          <w:spacing w:val="2"/>
        </w:rPr>
        <w:t>also</w:t>
      </w:r>
      <w:r>
        <w:rPr>
          <w:spacing w:val="-41"/>
        </w:rPr>
        <w:t xml:space="preserve"> </w:t>
      </w:r>
      <w:r>
        <w:rPr>
          <w:spacing w:val="4"/>
        </w:rPr>
        <w:t>if</w:t>
      </w:r>
      <w:r>
        <w:rPr>
          <w:spacing w:val="-36"/>
        </w:rPr>
        <w:t xml:space="preserve"> </w:t>
      </w:r>
      <w:r>
        <w:rPr>
          <w:spacing w:val="2"/>
        </w:rPr>
        <w:t>used</w:t>
      </w:r>
      <w:r>
        <w:rPr>
          <w:spacing w:val="-40"/>
        </w:rPr>
        <w:t xml:space="preserve"> </w:t>
      </w:r>
      <w:r>
        <w:rPr>
          <w:spacing w:val="4"/>
        </w:rPr>
        <w:t>in</w:t>
      </w:r>
      <w:r>
        <w:rPr>
          <w:spacing w:val="-41"/>
        </w:rPr>
        <w:t xml:space="preserve"> </w:t>
      </w:r>
      <w:r>
        <w:t>conjunction</w:t>
      </w:r>
      <w:r>
        <w:rPr>
          <w:spacing w:val="-27"/>
        </w:rPr>
        <w:t xml:space="preserve"> </w:t>
      </w:r>
      <w:r>
        <w:rPr>
          <w:spacing w:val="3"/>
        </w:rPr>
        <w:t>with</w:t>
      </w:r>
      <w:r>
        <w:rPr>
          <w:spacing w:val="-41"/>
        </w:rPr>
        <w:t xml:space="preserve"> </w:t>
      </w:r>
      <w:r>
        <w:t>other</w:t>
      </w:r>
      <w:r>
        <w:rPr>
          <w:spacing w:val="-31"/>
        </w:rPr>
        <w:t xml:space="preserve"> </w:t>
      </w:r>
      <w:r>
        <w:t>appraisal</w:t>
      </w:r>
      <w:r>
        <w:rPr>
          <w:spacing w:val="-22"/>
        </w:rPr>
        <w:t xml:space="preserve"> </w:t>
      </w:r>
      <w:r>
        <w:t>methods.</w:t>
      </w:r>
    </w:p>
    <w:p w14:paraId="75C54ECA" w14:textId="77777777" w:rsidR="00FE063D" w:rsidRDefault="00FE063D">
      <w:pPr>
        <w:pStyle w:val="BodyText"/>
        <w:spacing w:before="5"/>
      </w:pPr>
    </w:p>
    <w:p w14:paraId="2D6C8BED" w14:textId="77777777" w:rsidR="00FE063D" w:rsidRDefault="00DF7C8A">
      <w:pPr>
        <w:ind w:left="1579"/>
        <w:rPr>
          <w:rFonts w:ascii="Carlito"/>
          <w:i/>
          <w:sz w:val="24"/>
        </w:rPr>
      </w:pPr>
      <w:r>
        <w:rPr>
          <w:rFonts w:ascii="Carlito"/>
          <w:i/>
          <w:sz w:val="24"/>
        </w:rPr>
        <w:t>Multisource feedback (360 Degree Appraisal)</w:t>
      </w:r>
    </w:p>
    <w:p w14:paraId="3840D658" w14:textId="77777777" w:rsidR="00FE063D" w:rsidRDefault="00FE063D">
      <w:pPr>
        <w:pStyle w:val="BodyText"/>
        <w:spacing w:before="1"/>
        <w:rPr>
          <w:rFonts w:ascii="Carlito"/>
          <w:i/>
          <w:sz w:val="30"/>
        </w:rPr>
      </w:pPr>
    </w:p>
    <w:p w14:paraId="2A6BC03E" w14:textId="77777777" w:rsidR="00FE063D" w:rsidRDefault="00DF7C8A">
      <w:pPr>
        <w:pStyle w:val="BodyText"/>
        <w:spacing w:line="309" w:lineRule="auto"/>
        <w:ind w:left="1579" w:right="847"/>
      </w:pPr>
      <w:r>
        <w:rPr>
          <w:w w:val="95"/>
        </w:rPr>
        <w:t xml:space="preserve">The process of multisource feedback (360-degree appraisal) </w:t>
      </w:r>
      <w:r>
        <w:rPr>
          <w:spacing w:val="4"/>
          <w:w w:val="95"/>
        </w:rPr>
        <w:t xml:space="preserve">involves </w:t>
      </w:r>
      <w:r>
        <w:rPr>
          <w:w w:val="95"/>
        </w:rPr>
        <w:t xml:space="preserve">obtaining </w:t>
      </w:r>
      <w:r>
        <w:t>feedback</w:t>
      </w:r>
      <w:r>
        <w:rPr>
          <w:spacing w:val="-55"/>
        </w:rPr>
        <w:t xml:space="preserve"> </w:t>
      </w:r>
      <w:r>
        <w:t>from</w:t>
      </w:r>
      <w:r>
        <w:rPr>
          <w:spacing w:val="-55"/>
        </w:rPr>
        <w:t xml:space="preserve"> </w:t>
      </w:r>
      <w:r>
        <w:t>subordinates,</w:t>
      </w:r>
      <w:r>
        <w:rPr>
          <w:spacing w:val="-53"/>
        </w:rPr>
        <w:t xml:space="preserve"> </w:t>
      </w:r>
      <w:r>
        <w:rPr>
          <w:spacing w:val="2"/>
        </w:rPr>
        <w:t>peers,</w:t>
      </w:r>
      <w:r>
        <w:rPr>
          <w:spacing w:val="-54"/>
        </w:rPr>
        <w:t xml:space="preserve"> </w:t>
      </w:r>
      <w:r>
        <w:t>supervisor,</w:t>
      </w:r>
      <w:r>
        <w:rPr>
          <w:spacing w:val="-54"/>
        </w:rPr>
        <w:t xml:space="preserve"> </w:t>
      </w:r>
      <w:r>
        <w:t>self,</w:t>
      </w:r>
      <w:r>
        <w:rPr>
          <w:spacing w:val="-53"/>
        </w:rPr>
        <w:t xml:space="preserve"> </w:t>
      </w:r>
      <w:r>
        <w:t>and</w:t>
      </w:r>
      <w:r>
        <w:rPr>
          <w:spacing w:val="-55"/>
        </w:rPr>
        <w:t xml:space="preserve"> </w:t>
      </w:r>
      <w:r>
        <w:t>customers.</w:t>
      </w:r>
      <w:r>
        <w:rPr>
          <w:spacing w:val="-54"/>
        </w:rPr>
        <w:t xml:space="preserve"> </w:t>
      </w:r>
      <w:r>
        <w:t>This</w:t>
      </w:r>
      <w:r>
        <w:rPr>
          <w:spacing w:val="-48"/>
        </w:rPr>
        <w:t xml:space="preserve"> </w:t>
      </w:r>
      <w:r>
        <w:rPr>
          <w:spacing w:val="3"/>
        </w:rPr>
        <w:t xml:space="preserve">gives </w:t>
      </w:r>
      <w:r>
        <w:rPr>
          <w:spacing w:val="2"/>
          <w:w w:val="95"/>
        </w:rPr>
        <w:t>everyone</w:t>
      </w:r>
      <w:r>
        <w:rPr>
          <w:spacing w:val="-24"/>
          <w:w w:val="95"/>
        </w:rPr>
        <w:t xml:space="preserve"> </w:t>
      </w:r>
      <w:r>
        <w:rPr>
          <w:w w:val="95"/>
        </w:rPr>
        <w:t>more</w:t>
      </w:r>
      <w:r>
        <w:rPr>
          <w:spacing w:val="-24"/>
          <w:w w:val="95"/>
        </w:rPr>
        <w:t xml:space="preserve"> </w:t>
      </w:r>
      <w:r>
        <w:rPr>
          <w:w w:val="95"/>
        </w:rPr>
        <w:t>information</w:t>
      </w:r>
      <w:r>
        <w:rPr>
          <w:spacing w:val="-30"/>
          <w:w w:val="95"/>
        </w:rPr>
        <w:t xml:space="preserve"> </w:t>
      </w:r>
      <w:r>
        <w:rPr>
          <w:w w:val="95"/>
        </w:rPr>
        <w:t>about</w:t>
      </w:r>
      <w:r>
        <w:rPr>
          <w:spacing w:val="-32"/>
          <w:w w:val="95"/>
        </w:rPr>
        <w:t xml:space="preserve"> </w:t>
      </w:r>
      <w:r>
        <w:rPr>
          <w:w w:val="95"/>
        </w:rPr>
        <w:t>a</w:t>
      </w:r>
      <w:r>
        <w:rPr>
          <w:spacing w:val="-2"/>
          <w:w w:val="95"/>
        </w:rPr>
        <w:t xml:space="preserve"> </w:t>
      </w:r>
      <w:r>
        <w:rPr>
          <w:spacing w:val="3"/>
          <w:w w:val="95"/>
        </w:rPr>
        <w:t>ratee’s</w:t>
      </w:r>
      <w:r>
        <w:rPr>
          <w:spacing w:val="-30"/>
          <w:w w:val="95"/>
        </w:rPr>
        <w:t xml:space="preserve"> </w:t>
      </w:r>
      <w:r>
        <w:rPr>
          <w:w w:val="95"/>
        </w:rPr>
        <w:t>behaviors,</w:t>
      </w:r>
      <w:r>
        <w:rPr>
          <w:spacing w:val="-28"/>
          <w:w w:val="95"/>
        </w:rPr>
        <w:t xml:space="preserve"> </w:t>
      </w:r>
      <w:r>
        <w:rPr>
          <w:w w:val="95"/>
        </w:rPr>
        <w:t>thus</w:t>
      </w:r>
      <w:r>
        <w:rPr>
          <w:spacing w:val="-29"/>
          <w:w w:val="95"/>
        </w:rPr>
        <w:t xml:space="preserve"> </w:t>
      </w:r>
      <w:r>
        <w:rPr>
          <w:w w:val="95"/>
        </w:rPr>
        <w:t>enhancing</w:t>
      </w:r>
      <w:r>
        <w:rPr>
          <w:spacing w:val="-33"/>
          <w:w w:val="95"/>
        </w:rPr>
        <w:t xml:space="preserve"> </w:t>
      </w:r>
      <w:r>
        <w:rPr>
          <w:w w:val="95"/>
        </w:rPr>
        <w:t>the</w:t>
      </w:r>
      <w:r>
        <w:rPr>
          <w:spacing w:val="-7"/>
          <w:w w:val="95"/>
        </w:rPr>
        <w:t xml:space="preserve"> </w:t>
      </w:r>
      <w:r>
        <w:rPr>
          <w:w w:val="95"/>
        </w:rPr>
        <w:t xml:space="preserve">potential </w:t>
      </w:r>
      <w:r>
        <w:rPr>
          <w:spacing w:val="2"/>
        </w:rPr>
        <w:t>for</w:t>
      </w:r>
      <w:r>
        <w:rPr>
          <w:spacing w:val="-37"/>
        </w:rPr>
        <w:t xml:space="preserve"> </w:t>
      </w:r>
      <w:r>
        <w:rPr>
          <w:spacing w:val="2"/>
        </w:rPr>
        <w:t>improvement.</w:t>
      </w:r>
      <w:r>
        <w:rPr>
          <w:spacing w:val="-40"/>
        </w:rPr>
        <w:t xml:space="preserve"> </w:t>
      </w:r>
      <w:r>
        <w:t>If</w:t>
      </w:r>
      <w:r>
        <w:rPr>
          <w:spacing w:val="-41"/>
        </w:rPr>
        <w:t xml:space="preserve"> </w:t>
      </w:r>
      <w:r>
        <w:t>not</w:t>
      </w:r>
      <w:r>
        <w:rPr>
          <w:spacing w:val="-45"/>
        </w:rPr>
        <w:t xml:space="preserve"> </w:t>
      </w:r>
      <w:r>
        <w:rPr>
          <w:spacing w:val="2"/>
        </w:rPr>
        <w:t>handled</w:t>
      </w:r>
      <w:r>
        <w:rPr>
          <w:spacing w:val="-45"/>
        </w:rPr>
        <w:t xml:space="preserve"> </w:t>
      </w:r>
      <w:r>
        <w:t>properly,</w:t>
      </w:r>
      <w:r>
        <w:rPr>
          <w:spacing w:val="-42"/>
        </w:rPr>
        <w:t xml:space="preserve"> </w:t>
      </w:r>
      <w:r>
        <w:rPr>
          <w:spacing w:val="2"/>
        </w:rPr>
        <w:t>this</w:t>
      </w:r>
      <w:r>
        <w:rPr>
          <w:spacing w:val="-33"/>
        </w:rPr>
        <w:t xml:space="preserve"> </w:t>
      </w:r>
      <w:r>
        <w:t>method</w:t>
      </w:r>
      <w:r>
        <w:rPr>
          <w:spacing w:val="-44"/>
        </w:rPr>
        <w:t xml:space="preserve"> </w:t>
      </w:r>
      <w:r>
        <w:rPr>
          <w:spacing w:val="-3"/>
        </w:rPr>
        <w:t>can</w:t>
      </w:r>
      <w:r>
        <w:rPr>
          <w:spacing w:val="-23"/>
        </w:rPr>
        <w:t xml:space="preserve"> </w:t>
      </w:r>
      <w:r>
        <w:t>also</w:t>
      </w:r>
      <w:r>
        <w:rPr>
          <w:spacing w:val="-34"/>
        </w:rPr>
        <w:t xml:space="preserve"> </w:t>
      </w:r>
      <w:r>
        <w:rPr>
          <w:spacing w:val="3"/>
        </w:rPr>
        <w:t>suffer</w:t>
      </w:r>
      <w:r>
        <w:rPr>
          <w:spacing w:val="-47"/>
        </w:rPr>
        <w:t xml:space="preserve"> </w:t>
      </w:r>
      <w:r>
        <w:t>from</w:t>
      </w:r>
      <w:r>
        <w:rPr>
          <w:spacing w:val="-45"/>
        </w:rPr>
        <w:t xml:space="preserve"> </w:t>
      </w:r>
      <w:r>
        <w:t xml:space="preserve">the </w:t>
      </w:r>
      <w:r>
        <w:rPr>
          <w:spacing w:val="2"/>
        </w:rPr>
        <w:t>subjectivity</w:t>
      </w:r>
      <w:r>
        <w:rPr>
          <w:spacing w:val="-36"/>
        </w:rPr>
        <w:t xml:space="preserve"> </w:t>
      </w:r>
      <w:r>
        <w:t>of</w:t>
      </w:r>
      <w:r>
        <w:rPr>
          <w:spacing w:val="-31"/>
        </w:rPr>
        <w:t xml:space="preserve"> </w:t>
      </w:r>
      <w:r>
        <w:t>the</w:t>
      </w:r>
      <w:r>
        <w:rPr>
          <w:spacing w:val="-15"/>
        </w:rPr>
        <w:t xml:space="preserve"> </w:t>
      </w:r>
      <w:r>
        <w:t>appraiser</w:t>
      </w:r>
      <w:r>
        <w:rPr>
          <w:spacing w:val="-33"/>
        </w:rPr>
        <w:t xml:space="preserve"> </w:t>
      </w:r>
      <w:r>
        <w:t>or</w:t>
      </w:r>
      <w:r>
        <w:rPr>
          <w:spacing w:val="-11"/>
        </w:rPr>
        <w:t xml:space="preserve"> </w:t>
      </w:r>
      <w:r>
        <w:t>political</w:t>
      </w:r>
      <w:r>
        <w:rPr>
          <w:spacing w:val="-28"/>
        </w:rPr>
        <w:t xml:space="preserve"> </w:t>
      </w:r>
      <w:r>
        <w:rPr>
          <w:spacing w:val="3"/>
        </w:rPr>
        <w:t>issues.</w:t>
      </w:r>
    </w:p>
    <w:p w14:paraId="02BACEF0" w14:textId="77777777" w:rsidR="00FE063D" w:rsidRDefault="00FE063D">
      <w:pPr>
        <w:spacing w:line="309" w:lineRule="auto"/>
        <w:sectPr w:rsidR="00FE063D">
          <w:pgSz w:w="11910" w:h="16840"/>
          <w:pgMar w:top="1080" w:right="580" w:bottom="280" w:left="600" w:header="885" w:footer="0" w:gutter="0"/>
          <w:cols w:space="720"/>
        </w:sectPr>
      </w:pPr>
    </w:p>
    <w:p w14:paraId="53A17A71" w14:textId="77777777" w:rsidR="00FE063D" w:rsidRDefault="00FE063D">
      <w:pPr>
        <w:pStyle w:val="BodyText"/>
        <w:spacing w:before="2"/>
        <w:rPr>
          <w:sz w:val="28"/>
        </w:rPr>
      </w:pPr>
    </w:p>
    <w:p w14:paraId="74E3362A" w14:textId="77777777" w:rsidR="00FE063D" w:rsidRDefault="00DF7C8A">
      <w:pPr>
        <w:pStyle w:val="BodyText"/>
        <w:spacing w:before="55" w:line="309" w:lineRule="auto"/>
        <w:ind w:left="1579" w:right="847"/>
      </w:pPr>
      <w:r>
        <w:rPr>
          <w:w w:val="95"/>
        </w:rPr>
        <w:t>On</w:t>
      </w:r>
      <w:r>
        <w:rPr>
          <w:spacing w:val="-30"/>
          <w:w w:val="95"/>
        </w:rPr>
        <w:t xml:space="preserve"> </w:t>
      </w:r>
      <w:r>
        <w:rPr>
          <w:w w:val="95"/>
        </w:rPr>
        <w:t>the</w:t>
      </w:r>
      <w:r>
        <w:rPr>
          <w:spacing w:val="-24"/>
          <w:w w:val="95"/>
        </w:rPr>
        <w:t xml:space="preserve"> </w:t>
      </w:r>
      <w:r>
        <w:rPr>
          <w:w w:val="95"/>
        </w:rPr>
        <w:t>one</w:t>
      </w:r>
      <w:r>
        <w:rPr>
          <w:spacing w:val="-24"/>
          <w:w w:val="95"/>
        </w:rPr>
        <w:t xml:space="preserve"> </w:t>
      </w:r>
      <w:r>
        <w:rPr>
          <w:w w:val="95"/>
        </w:rPr>
        <w:t>hand,</w:t>
      </w:r>
      <w:r>
        <w:rPr>
          <w:spacing w:val="-27"/>
          <w:w w:val="95"/>
        </w:rPr>
        <w:t xml:space="preserve"> </w:t>
      </w:r>
      <w:r>
        <w:rPr>
          <w:spacing w:val="2"/>
          <w:w w:val="95"/>
        </w:rPr>
        <w:t>experienced</w:t>
      </w:r>
      <w:r>
        <w:rPr>
          <w:spacing w:val="-40"/>
          <w:w w:val="95"/>
        </w:rPr>
        <w:t xml:space="preserve"> </w:t>
      </w:r>
      <w:r>
        <w:rPr>
          <w:w w:val="95"/>
        </w:rPr>
        <w:t>supervisors</w:t>
      </w:r>
      <w:r>
        <w:rPr>
          <w:spacing w:val="-40"/>
          <w:w w:val="95"/>
        </w:rPr>
        <w:t xml:space="preserve"> </w:t>
      </w:r>
      <w:r>
        <w:rPr>
          <w:spacing w:val="2"/>
          <w:w w:val="95"/>
        </w:rPr>
        <w:t>usually</w:t>
      </w:r>
      <w:r>
        <w:rPr>
          <w:spacing w:val="-39"/>
          <w:w w:val="95"/>
        </w:rPr>
        <w:t xml:space="preserve"> </w:t>
      </w:r>
      <w:r>
        <w:rPr>
          <w:w w:val="95"/>
        </w:rPr>
        <w:t>have</w:t>
      </w:r>
      <w:r>
        <w:rPr>
          <w:spacing w:val="-35"/>
          <w:w w:val="95"/>
        </w:rPr>
        <w:t xml:space="preserve"> </w:t>
      </w:r>
      <w:r>
        <w:rPr>
          <w:w w:val="95"/>
        </w:rPr>
        <w:t>good</w:t>
      </w:r>
      <w:r>
        <w:rPr>
          <w:spacing w:val="-40"/>
          <w:w w:val="95"/>
        </w:rPr>
        <w:t xml:space="preserve"> </w:t>
      </w:r>
      <w:r>
        <w:rPr>
          <w:w w:val="95"/>
        </w:rPr>
        <w:t>norms</w:t>
      </w:r>
      <w:r>
        <w:rPr>
          <w:spacing w:val="-29"/>
          <w:w w:val="95"/>
        </w:rPr>
        <w:t xml:space="preserve"> </w:t>
      </w:r>
      <w:r>
        <w:rPr>
          <w:w w:val="95"/>
        </w:rPr>
        <w:t>because</w:t>
      </w:r>
      <w:r>
        <w:rPr>
          <w:spacing w:val="-35"/>
          <w:w w:val="95"/>
        </w:rPr>
        <w:t xml:space="preserve"> </w:t>
      </w:r>
      <w:r>
        <w:rPr>
          <w:spacing w:val="2"/>
          <w:w w:val="95"/>
        </w:rPr>
        <w:t xml:space="preserve">they </w:t>
      </w:r>
      <w:r>
        <w:rPr>
          <w:w w:val="95"/>
        </w:rPr>
        <w:t>have</w:t>
      </w:r>
      <w:r>
        <w:rPr>
          <w:spacing w:val="-31"/>
          <w:w w:val="95"/>
        </w:rPr>
        <w:t xml:space="preserve"> </w:t>
      </w:r>
      <w:r>
        <w:rPr>
          <w:spacing w:val="4"/>
          <w:w w:val="95"/>
        </w:rPr>
        <w:t>seen</w:t>
      </w:r>
      <w:r>
        <w:rPr>
          <w:spacing w:val="-35"/>
          <w:w w:val="95"/>
        </w:rPr>
        <w:t xml:space="preserve"> </w:t>
      </w:r>
      <w:r>
        <w:rPr>
          <w:w w:val="95"/>
        </w:rPr>
        <w:t>several</w:t>
      </w:r>
      <w:r>
        <w:rPr>
          <w:spacing w:val="-30"/>
          <w:w w:val="95"/>
        </w:rPr>
        <w:t xml:space="preserve"> </w:t>
      </w:r>
      <w:r>
        <w:rPr>
          <w:spacing w:val="4"/>
          <w:w w:val="95"/>
        </w:rPr>
        <w:t>employees</w:t>
      </w:r>
      <w:r>
        <w:rPr>
          <w:spacing w:val="-35"/>
          <w:w w:val="95"/>
        </w:rPr>
        <w:t xml:space="preserve"> </w:t>
      </w:r>
      <w:r>
        <w:rPr>
          <w:w w:val="95"/>
        </w:rPr>
        <w:t>working</w:t>
      </w:r>
      <w:r>
        <w:rPr>
          <w:spacing w:val="-37"/>
          <w:w w:val="95"/>
        </w:rPr>
        <w:t xml:space="preserve"> </w:t>
      </w:r>
      <w:r>
        <w:rPr>
          <w:w w:val="95"/>
        </w:rPr>
        <w:t>on</w:t>
      </w:r>
      <w:r>
        <w:rPr>
          <w:spacing w:val="-36"/>
          <w:w w:val="95"/>
        </w:rPr>
        <w:t xml:space="preserve"> </w:t>
      </w:r>
      <w:r>
        <w:rPr>
          <w:w w:val="95"/>
        </w:rPr>
        <w:t>the</w:t>
      </w:r>
      <w:r>
        <w:rPr>
          <w:spacing w:val="-30"/>
          <w:w w:val="95"/>
        </w:rPr>
        <w:t xml:space="preserve"> </w:t>
      </w:r>
      <w:r>
        <w:rPr>
          <w:w w:val="95"/>
        </w:rPr>
        <w:t>job,</w:t>
      </w:r>
      <w:r>
        <w:rPr>
          <w:spacing w:val="-20"/>
          <w:w w:val="95"/>
        </w:rPr>
        <w:t xml:space="preserve"> </w:t>
      </w:r>
      <w:r>
        <w:rPr>
          <w:w w:val="95"/>
        </w:rPr>
        <w:t>which</w:t>
      </w:r>
      <w:r>
        <w:rPr>
          <w:spacing w:val="-36"/>
          <w:w w:val="95"/>
        </w:rPr>
        <w:t xml:space="preserve"> </w:t>
      </w:r>
      <w:r>
        <w:rPr>
          <w:spacing w:val="-3"/>
          <w:w w:val="95"/>
        </w:rPr>
        <w:t>can</w:t>
      </w:r>
      <w:r>
        <w:rPr>
          <w:spacing w:val="-9"/>
          <w:w w:val="95"/>
        </w:rPr>
        <w:t xml:space="preserve"> </w:t>
      </w:r>
      <w:r>
        <w:rPr>
          <w:spacing w:val="2"/>
          <w:w w:val="95"/>
        </w:rPr>
        <w:t>result</w:t>
      </w:r>
      <w:r>
        <w:rPr>
          <w:spacing w:val="-37"/>
          <w:w w:val="95"/>
        </w:rPr>
        <w:t xml:space="preserve"> </w:t>
      </w:r>
      <w:r>
        <w:rPr>
          <w:spacing w:val="4"/>
          <w:w w:val="95"/>
        </w:rPr>
        <w:t>in</w:t>
      </w:r>
      <w:r>
        <w:rPr>
          <w:spacing w:val="-22"/>
          <w:w w:val="95"/>
        </w:rPr>
        <w:t xml:space="preserve"> </w:t>
      </w:r>
      <w:r>
        <w:rPr>
          <w:spacing w:val="5"/>
          <w:w w:val="95"/>
        </w:rPr>
        <w:t>well</w:t>
      </w:r>
      <w:r>
        <w:rPr>
          <w:spacing w:val="-29"/>
          <w:w w:val="95"/>
        </w:rPr>
        <w:t xml:space="preserve"> </w:t>
      </w:r>
      <w:r>
        <w:rPr>
          <w:w w:val="95"/>
        </w:rPr>
        <w:t xml:space="preserve">calibrated </w:t>
      </w:r>
      <w:r>
        <w:rPr>
          <w:spacing w:val="4"/>
          <w:w w:val="95"/>
        </w:rPr>
        <w:t>views</w:t>
      </w:r>
      <w:r>
        <w:rPr>
          <w:spacing w:val="-42"/>
          <w:w w:val="95"/>
        </w:rPr>
        <w:t xml:space="preserve"> </w:t>
      </w:r>
      <w:r>
        <w:rPr>
          <w:w w:val="95"/>
        </w:rPr>
        <w:t>of</w:t>
      </w:r>
      <w:r>
        <w:rPr>
          <w:spacing w:val="-39"/>
          <w:w w:val="95"/>
        </w:rPr>
        <w:t xml:space="preserve"> </w:t>
      </w:r>
      <w:r>
        <w:rPr>
          <w:spacing w:val="3"/>
          <w:w w:val="95"/>
        </w:rPr>
        <w:t>different</w:t>
      </w:r>
      <w:r>
        <w:rPr>
          <w:spacing w:val="-44"/>
          <w:w w:val="95"/>
        </w:rPr>
        <w:t xml:space="preserve"> </w:t>
      </w:r>
      <w:r>
        <w:rPr>
          <w:w w:val="95"/>
        </w:rPr>
        <w:t>performance</w:t>
      </w:r>
      <w:r>
        <w:rPr>
          <w:spacing w:val="-37"/>
          <w:w w:val="95"/>
        </w:rPr>
        <w:t xml:space="preserve"> </w:t>
      </w:r>
      <w:r>
        <w:rPr>
          <w:spacing w:val="3"/>
          <w:w w:val="95"/>
        </w:rPr>
        <w:t>levels</w:t>
      </w:r>
      <w:r>
        <w:rPr>
          <w:spacing w:val="-42"/>
          <w:w w:val="95"/>
        </w:rPr>
        <w:t xml:space="preserve"> </w:t>
      </w:r>
      <w:r>
        <w:rPr>
          <w:w w:val="95"/>
        </w:rPr>
        <w:t>and</w:t>
      </w:r>
      <w:r>
        <w:rPr>
          <w:spacing w:val="-43"/>
          <w:w w:val="95"/>
        </w:rPr>
        <w:t xml:space="preserve"> </w:t>
      </w:r>
      <w:r>
        <w:rPr>
          <w:w w:val="95"/>
        </w:rPr>
        <w:t>supervisor</w:t>
      </w:r>
      <w:r>
        <w:rPr>
          <w:spacing w:val="-45"/>
          <w:w w:val="95"/>
        </w:rPr>
        <w:t xml:space="preserve"> </w:t>
      </w:r>
      <w:r>
        <w:rPr>
          <w:w w:val="95"/>
        </w:rPr>
        <w:t>rating</w:t>
      </w:r>
      <w:r>
        <w:rPr>
          <w:spacing w:val="-44"/>
          <w:w w:val="95"/>
        </w:rPr>
        <w:t xml:space="preserve"> </w:t>
      </w:r>
      <w:r>
        <w:rPr>
          <w:spacing w:val="4"/>
          <w:w w:val="95"/>
        </w:rPr>
        <w:t>is</w:t>
      </w:r>
      <w:r>
        <w:rPr>
          <w:spacing w:val="-31"/>
          <w:w w:val="95"/>
        </w:rPr>
        <w:t xml:space="preserve"> </w:t>
      </w:r>
      <w:r>
        <w:rPr>
          <w:w w:val="95"/>
        </w:rPr>
        <w:t>acceptable</w:t>
      </w:r>
      <w:r>
        <w:rPr>
          <w:spacing w:val="-38"/>
          <w:w w:val="95"/>
        </w:rPr>
        <w:t xml:space="preserve"> </w:t>
      </w:r>
      <w:r>
        <w:rPr>
          <w:w w:val="95"/>
        </w:rPr>
        <w:t>across</w:t>
      </w:r>
      <w:r>
        <w:rPr>
          <w:spacing w:val="-22"/>
          <w:w w:val="95"/>
        </w:rPr>
        <w:t xml:space="preserve"> </w:t>
      </w:r>
      <w:r>
        <w:rPr>
          <w:w w:val="95"/>
        </w:rPr>
        <w:t>most cultures.</w:t>
      </w:r>
      <w:r>
        <w:rPr>
          <w:spacing w:val="-34"/>
          <w:w w:val="95"/>
        </w:rPr>
        <w:t xml:space="preserve"> </w:t>
      </w:r>
      <w:r>
        <w:rPr>
          <w:spacing w:val="3"/>
          <w:w w:val="95"/>
        </w:rPr>
        <w:t>Peers</w:t>
      </w:r>
      <w:r>
        <w:rPr>
          <w:spacing w:val="-33"/>
          <w:w w:val="95"/>
        </w:rPr>
        <w:t xml:space="preserve"> </w:t>
      </w:r>
      <w:r>
        <w:rPr>
          <w:spacing w:val="-3"/>
          <w:w w:val="95"/>
        </w:rPr>
        <w:t>are</w:t>
      </w:r>
      <w:r>
        <w:rPr>
          <w:spacing w:val="-15"/>
          <w:w w:val="95"/>
        </w:rPr>
        <w:t xml:space="preserve"> </w:t>
      </w:r>
      <w:r>
        <w:rPr>
          <w:spacing w:val="2"/>
          <w:w w:val="95"/>
        </w:rPr>
        <w:t>often</w:t>
      </w:r>
      <w:r>
        <w:rPr>
          <w:spacing w:val="-35"/>
          <w:w w:val="95"/>
        </w:rPr>
        <w:t xml:space="preserve"> </w:t>
      </w:r>
      <w:r>
        <w:rPr>
          <w:spacing w:val="4"/>
          <w:w w:val="95"/>
        </w:rPr>
        <w:t>in</w:t>
      </w:r>
      <w:r>
        <w:rPr>
          <w:spacing w:val="-21"/>
          <w:w w:val="95"/>
        </w:rPr>
        <w:t xml:space="preserve"> </w:t>
      </w:r>
      <w:r>
        <w:rPr>
          <w:spacing w:val="2"/>
          <w:w w:val="95"/>
        </w:rPr>
        <w:t>closer</w:t>
      </w:r>
      <w:r>
        <w:rPr>
          <w:spacing w:val="-39"/>
          <w:w w:val="95"/>
        </w:rPr>
        <w:t xml:space="preserve"> </w:t>
      </w:r>
      <w:r>
        <w:rPr>
          <w:spacing w:val="2"/>
          <w:w w:val="95"/>
        </w:rPr>
        <w:t>proximity</w:t>
      </w:r>
      <w:r>
        <w:rPr>
          <w:spacing w:val="-34"/>
          <w:w w:val="95"/>
        </w:rPr>
        <w:t xml:space="preserve"> </w:t>
      </w:r>
      <w:r>
        <w:rPr>
          <w:w w:val="95"/>
        </w:rPr>
        <w:t>to</w:t>
      </w:r>
      <w:r>
        <w:rPr>
          <w:spacing w:val="-35"/>
          <w:w w:val="95"/>
        </w:rPr>
        <w:t xml:space="preserve"> </w:t>
      </w:r>
      <w:r>
        <w:rPr>
          <w:w w:val="95"/>
        </w:rPr>
        <w:t>the</w:t>
      </w:r>
      <w:r>
        <w:rPr>
          <w:spacing w:val="-14"/>
          <w:w w:val="95"/>
        </w:rPr>
        <w:t xml:space="preserve"> </w:t>
      </w:r>
      <w:r>
        <w:rPr>
          <w:w w:val="95"/>
        </w:rPr>
        <w:t>work</w:t>
      </w:r>
      <w:r>
        <w:rPr>
          <w:spacing w:val="-19"/>
          <w:w w:val="95"/>
        </w:rPr>
        <w:t xml:space="preserve"> </w:t>
      </w:r>
      <w:r>
        <w:rPr>
          <w:spacing w:val="2"/>
          <w:w w:val="95"/>
        </w:rPr>
        <w:t>being.</w:t>
      </w:r>
      <w:r>
        <w:rPr>
          <w:spacing w:val="-34"/>
          <w:w w:val="95"/>
        </w:rPr>
        <w:t xml:space="preserve"> </w:t>
      </w:r>
      <w:r>
        <w:rPr>
          <w:spacing w:val="3"/>
          <w:w w:val="95"/>
        </w:rPr>
        <w:t>Self-ratings</w:t>
      </w:r>
      <w:r>
        <w:rPr>
          <w:spacing w:val="-33"/>
          <w:w w:val="95"/>
        </w:rPr>
        <w:t xml:space="preserve"> </w:t>
      </w:r>
      <w:r>
        <w:rPr>
          <w:w w:val="95"/>
        </w:rPr>
        <w:t>have</w:t>
      </w:r>
      <w:r>
        <w:rPr>
          <w:spacing w:val="-29"/>
          <w:w w:val="95"/>
        </w:rPr>
        <w:t xml:space="preserve"> </w:t>
      </w:r>
      <w:r>
        <w:rPr>
          <w:w w:val="95"/>
        </w:rPr>
        <w:t xml:space="preserve">the </w:t>
      </w:r>
      <w:r>
        <w:t>advantage</w:t>
      </w:r>
      <w:r>
        <w:rPr>
          <w:spacing w:val="-44"/>
        </w:rPr>
        <w:t xml:space="preserve"> </w:t>
      </w:r>
      <w:r>
        <w:t>that</w:t>
      </w:r>
      <w:r>
        <w:rPr>
          <w:spacing w:val="-29"/>
        </w:rPr>
        <w:t xml:space="preserve"> </w:t>
      </w:r>
      <w:r>
        <w:t>there</w:t>
      </w:r>
      <w:r>
        <w:rPr>
          <w:spacing w:val="-43"/>
        </w:rPr>
        <w:t xml:space="preserve"> </w:t>
      </w:r>
      <w:r>
        <w:rPr>
          <w:spacing w:val="4"/>
        </w:rPr>
        <w:t>is</w:t>
      </w:r>
      <w:r>
        <w:rPr>
          <w:spacing w:val="-37"/>
        </w:rPr>
        <w:t xml:space="preserve"> </w:t>
      </w:r>
      <w:r>
        <w:t>a</w:t>
      </w:r>
      <w:r>
        <w:rPr>
          <w:spacing w:val="-40"/>
        </w:rPr>
        <w:t xml:space="preserve"> </w:t>
      </w:r>
      <w:r>
        <w:t>great</w:t>
      </w:r>
      <w:r>
        <w:rPr>
          <w:spacing w:val="-39"/>
        </w:rPr>
        <w:t xml:space="preserve"> </w:t>
      </w:r>
      <w:r>
        <w:t>amount</w:t>
      </w:r>
      <w:r>
        <w:rPr>
          <w:spacing w:val="-39"/>
        </w:rPr>
        <w:t xml:space="preserve"> </w:t>
      </w:r>
      <w:r>
        <w:t>of</w:t>
      </w:r>
      <w:r>
        <w:rPr>
          <w:spacing w:val="-35"/>
        </w:rPr>
        <w:t xml:space="preserve"> </w:t>
      </w:r>
      <w:r>
        <w:t>information</w:t>
      </w:r>
      <w:r>
        <w:rPr>
          <w:spacing w:val="-47"/>
        </w:rPr>
        <w:t xml:space="preserve"> </w:t>
      </w:r>
      <w:r>
        <w:t>conveniently</w:t>
      </w:r>
      <w:r>
        <w:rPr>
          <w:spacing w:val="-46"/>
        </w:rPr>
        <w:t xml:space="preserve"> </w:t>
      </w:r>
      <w:r>
        <w:t>available.</w:t>
      </w:r>
      <w:r>
        <w:rPr>
          <w:spacing w:val="-46"/>
        </w:rPr>
        <w:t xml:space="preserve"> </w:t>
      </w:r>
      <w:r>
        <w:t xml:space="preserve">In </w:t>
      </w:r>
      <w:r>
        <w:rPr>
          <w:w w:val="95"/>
        </w:rPr>
        <w:t>addition,</w:t>
      </w:r>
      <w:r>
        <w:rPr>
          <w:spacing w:val="-30"/>
          <w:w w:val="95"/>
        </w:rPr>
        <w:t xml:space="preserve"> </w:t>
      </w:r>
      <w:r>
        <w:rPr>
          <w:w w:val="95"/>
        </w:rPr>
        <w:t>other</w:t>
      </w:r>
      <w:r>
        <w:rPr>
          <w:spacing w:val="-23"/>
          <w:w w:val="95"/>
        </w:rPr>
        <w:t xml:space="preserve"> </w:t>
      </w:r>
      <w:r>
        <w:rPr>
          <w:w w:val="95"/>
        </w:rPr>
        <w:t>forms</w:t>
      </w:r>
      <w:r>
        <w:rPr>
          <w:spacing w:val="-31"/>
          <w:w w:val="95"/>
        </w:rPr>
        <w:t xml:space="preserve"> </w:t>
      </w:r>
      <w:r>
        <w:rPr>
          <w:w w:val="95"/>
        </w:rPr>
        <w:t>of</w:t>
      </w:r>
      <w:r>
        <w:rPr>
          <w:spacing w:val="-13"/>
          <w:w w:val="95"/>
        </w:rPr>
        <w:t xml:space="preserve"> </w:t>
      </w:r>
      <w:r>
        <w:rPr>
          <w:w w:val="95"/>
        </w:rPr>
        <w:t>feedback</w:t>
      </w:r>
      <w:r>
        <w:rPr>
          <w:spacing w:val="-32"/>
          <w:w w:val="95"/>
        </w:rPr>
        <w:t xml:space="preserve"> </w:t>
      </w:r>
      <w:r>
        <w:rPr>
          <w:w w:val="95"/>
        </w:rPr>
        <w:t>have</w:t>
      </w:r>
      <w:r>
        <w:rPr>
          <w:spacing w:val="-26"/>
          <w:w w:val="95"/>
        </w:rPr>
        <w:t xml:space="preserve"> </w:t>
      </w:r>
      <w:r>
        <w:rPr>
          <w:spacing w:val="4"/>
          <w:w w:val="95"/>
        </w:rPr>
        <w:t>been</w:t>
      </w:r>
      <w:r>
        <w:rPr>
          <w:spacing w:val="-33"/>
          <w:w w:val="95"/>
        </w:rPr>
        <w:t xml:space="preserve"> </w:t>
      </w:r>
      <w:r>
        <w:rPr>
          <w:w w:val="95"/>
        </w:rPr>
        <w:t>found</w:t>
      </w:r>
      <w:r>
        <w:rPr>
          <w:spacing w:val="-33"/>
          <w:w w:val="95"/>
        </w:rPr>
        <w:t xml:space="preserve"> </w:t>
      </w:r>
      <w:r>
        <w:rPr>
          <w:w w:val="95"/>
        </w:rPr>
        <w:t>to</w:t>
      </w:r>
      <w:r>
        <w:rPr>
          <w:spacing w:val="-2"/>
          <w:w w:val="95"/>
        </w:rPr>
        <w:t xml:space="preserve"> </w:t>
      </w:r>
      <w:r>
        <w:rPr>
          <w:w w:val="95"/>
        </w:rPr>
        <w:t>be</w:t>
      </w:r>
      <w:r>
        <w:rPr>
          <w:spacing w:val="-26"/>
          <w:w w:val="95"/>
        </w:rPr>
        <w:t xml:space="preserve"> </w:t>
      </w:r>
      <w:r>
        <w:rPr>
          <w:spacing w:val="2"/>
          <w:w w:val="95"/>
        </w:rPr>
        <w:t>invaluable</w:t>
      </w:r>
      <w:r>
        <w:rPr>
          <w:spacing w:val="-26"/>
          <w:w w:val="95"/>
        </w:rPr>
        <w:t xml:space="preserve"> </w:t>
      </w:r>
      <w:r>
        <w:rPr>
          <w:spacing w:val="3"/>
          <w:w w:val="95"/>
        </w:rPr>
        <w:t>when</w:t>
      </w:r>
      <w:r>
        <w:rPr>
          <w:spacing w:val="-33"/>
          <w:w w:val="95"/>
        </w:rPr>
        <w:t xml:space="preserve"> </w:t>
      </w:r>
      <w:r>
        <w:rPr>
          <w:w w:val="95"/>
        </w:rPr>
        <w:t xml:space="preserve">managing </w:t>
      </w:r>
      <w:r>
        <w:rPr>
          <w:spacing w:val="4"/>
        </w:rPr>
        <w:t>employees</w:t>
      </w:r>
      <w:r>
        <w:rPr>
          <w:spacing w:val="-52"/>
        </w:rPr>
        <w:t xml:space="preserve"> </w:t>
      </w:r>
      <w:r>
        <w:t>who</w:t>
      </w:r>
      <w:r>
        <w:rPr>
          <w:spacing w:val="-52"/>
        </w:rPr>
        <w:t xml:space="preserve"> </w:t>
      </w:r>
      <w:r>
        <w:t>are</w:t>
      </w:r>
      <w:r>
        <w:rPr>
          <w:spacing w:val="-50"/>
        </w:rPr>
        <w:t xml:space="preserve"> </w:t>
      </w:r>
      <w:r>
        <w:t>geographical</w:t>
      </w:r>
      <w:r>
        <w:rPr>
          <w:spacing w:val="-48"/>
        </w:rPr>
        <w:t xml:space="preserve"> </w:t>
      </w:r>
      <w:r>
        <w:t>distant</w:t>
      </w:r>
      <w:r>
        <w:rPr>
          <w:spacing w:val="-53"/>
        </w:rPr>
        <w:t xml:space="preserve"> </w:t>
      </w:r>
      <w:r>
        <w:t>and</w:t>
      </w:r>
      <w:r>
        <w:rPr>
          <w:spacing w:val="-38"/>
        </w:rPr>
        <w:t xml:space="preserve"> </w:t>
      </w:r>
      <w:r>
        <w:t>the</w:t>
      </w:r>
      <w:r>
        <w:rPr>
          <w:spacing w:val="-42"/>
        </w:rPr>
        <w:t xml:space="preserve"> </w:t>
      </w:r>
      <w:r>
        <w:t>supervisor</w:t>
      </w:r>
      <w:r>
        <w:rPr>
          <w:spacing w:val="-54"/>
        </w:rPr>
        <w:t xml:space="preserve"> </w:t>
      </w:r>
      <w:r>
        <w:t>may</w:t>
      </w:r>
      <w:r>
        <w:rPr>
          <w:spacing w:val="-45"/>
        </w:rPr>
        <w:t xml:space="preserve"> </w:t>
      </w:r>
      <w:r>
        <w:t>not</w:t>
      </w:r>
      <w:r>
        <w:rPr>
          <w:spacing w:val="-46"/>
        </w:rPr>
        <w:t xml:space="preserve"> </w:t>
      </w:r>
      <w:r>
        <w:rPr>
          <w:spacing w:val="3"/>
        </w:rPr>
        <w:t>witness</w:t>
      </w:r>
      <w:r>
        <w:rPr>
          <w:spacing w:val="-52"/>
        </w:rPr>
        <w:t xml:space="preserve"> </w:t>
      </w:r>
      <w:r>
        <w:t>the majority</w:t>
      </w:r>
      <w:r>
        <w:rPr>
          <w:spacing w:val="-19"/>
        </w:rPr>
        <w:t xml:space="preserve"> </w:t>
      </w:r>
      <w:r>
        <w:t>of</w:t>
      </w:r>
      <w:r>
        <w:rPr>
          <w:spacing w:val="-28"/>
        </w:rPr>
        <w:t xml:space="preserve"> </w:t>
      </w:r>
      <w:r>
        <w:t>subordinates’</w:t>
      </w:r>
      <w:r>
        <w:rPr>
          <w:spacing w:val="-32"/>
        </w:rPr>
        <w:t xml:space="preserve"> </w:t>
      </w:r>
      <w:r>
        <w:t>behaviors.</w:t>
      </w:r>
    </w:p>
    <w:p w14:paraId="4BA1D66E" w14:textId="77777777" w:rsidR="00FE063D" w:rsidRDefault="00FE063D">
      <w:pPr>
        <w:pStyle w:val="BodyText"/>
        <w:spacing w:before="8"/>
        <w:rPr>
          <w:sz w:val="26"/>
        </w:rPr>
      </w:pPr>
    </w:p>
    <w:p w14:paraId="1AAC0677" w14:textId="77777777" w:rsidR="00FE063D" w:rsidRDefault="00DF7C8A">
      <w:pPr>
        <w:pStyle w:val="BodyText"/>
        <w:spacing w:line="312" w:lineRule="auto"/>
        <w:ind w:left="1579" w:right="847"/>
      </w:pPr>
      <w:r>
        <w:rPr>
          <w:noProof/>
        </w:rPr>
        <w:drawing>
          <wp:anchor distT="0" distB="0" distL="0" distR="0" simplePos="0" relativeHeight="485031936" behindDoc="1" locked="0" layoutInCell="1" allowOverlap="1" wp14:anchorId="64B98A98" wp14:editId="3D06C575">
            <wp:simplePos x="0" y="0"/>
            <wp:positionH relativeFrom="page">
              <wp:posOffset>818737</wp:posOffset>
            </wp:positionH>
            <wp:positionV relativeFrom="paragraph">
              <wp:posOffset>642948</wp:posOffset>
            </wp:positionV>
            <wp:extent cx="2037323" cy="1047749"/>
            <wp:effectExtent l="0" t="0" r="0" b="0"/>
            <wp:wrapNone/>
            <wp:docPr id="1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On</w:t>
      </w:r>
      <w:r>
        <w:rPr>
          <w:spacing w:val="-22"/>
          <w:w w:val="95"/>
        </w:rPr>
        <w:t xml:space="preserve"> </w:t>
      </w:r>
      <w:r>
        <w:rPr>
          <w:w w:val="95"/>
        </w:rPr>
        <w:t>the</w:t>
      </w:r>
      <w:r>
        <w:rPr>
          <w:spacing w:val="-14"/>
          <w:w w:val="95"/>
        </w:rPr>
        <w:t xml:space="preserve"> </w:t>
      </w:r>
      <w:r>
        <w:rPr>
          <w:w w:val="95"/>
        </w:rPr>
        <w:t>other</w:t>
      </w:r>
      <w:r>
        <w:rPr>
          <w:spacing w:val="-26"/>
          <w:w w:val="95"/>
        </w:rPr>
        <w:t xml:space="preserve"> </w:t>
      </w:r>
      <w:r>
        <w:rPr>
          <w:w w:val="95"/>
        </w:rPr>
        <w:t>hand,</w:t>
      </w:r>
      <w:r>
        <w:rPr>
          <w:spacing w:val="-18"/>
          <w:w w:val="95"/>
        </w:rPr>
        <w:t xml:space="preserve"> </w:t>
      </w:r>
      <w:r>
        <w:rPr>
          <w:spacing w:val="2"/>
          <w:w w:val="95"/>
        </w:rPr>
        <w:t>peers</w:t>
      </w:r>
      <w:r>
        <w:rPr>
          <w:spacing w:val="-34"/>
          <w:w w:val="95"/>
        </w:rPr>
        <w:t xml:space="preserve"> </w:t>
      </w:r>
      <w:r>
        <w:rPr>
          <w:w w:val="95"/>
        </w:rPr>
        <w:t>and</w:t>
      </w:r>
      <w:r>
        <w:rPr>
          <w:spacing w:val="-21"/>
          <w:w w:val="95"/>
        </w:rPr>
        <w:t xml:space="preserve"> </w:t>
      </w:r>
      <w:r>
        <w:rPr>
          <w:w w:val="95"/>
        </w:rPr>
        <w:t>subordinates</w:t>
      </w:r>
      <w:r>
        <w:rPr>
          <w:spacing w:val="-34"/>
          <w:w w:val="95"/>
        </w:rPr>
        <w:t xml:space="preserve"> </w:t>
      </w:r>
      <w:r>
        <w:rPr>
          <w:spacing w:val="-3"/>
          <w:w w:val="95"/>
        </w:rPr>
        <w:t>are</w:t>
      </w:r>
      <w:r>
        <w:rPr>
          <w:spacing w:val="-15"/>
          <w:w w:val="95"/>
        </w:rPr>
        <w:t xml:space="preserve"> </w:t>
      </w:r>
      <w:r>
        <w:rPr>
          <w:spacing w:val="2"/>
          <w:w w:val="95"/>
        </w:rPr>
        <w:t>often</w:t>
      </w:r>
      <w:r>
        <w:rPr>
          <w:spacing w:val="-35"/>
          <w:w w:val="95"/>
        </w:rPr>
        <w:t xml:space="preserve"> </w:t>
      </w:r>
      <w:r>
        <w:rPr>
          <w:spacing w:val="2"/>
          <w:w w:val="95"/>
        </w:rPr>
        <w:t>inexperienced</w:t>
      </w:r>
      <w:r>
        <w:rPr>
          <w:spacing w:val="-35"/>
          <w:w w:val="95"/>
        </w:rPr>
        <w:t xml:space="preserve"> </w:t>
      </w:r>
      <w:r>
        <w:rPr>
          <w:spacing w:val="4"/>
          <w:w w:val="95"/>
        </w:rPr>
        <w:t>in</w:t>
      </w:r>
      <w:r>
        <w:rPr>
          <w:spacing w:val="-35"/>
          <w:w w:val="95"/>
        </w:rPr>
        <w:t xml:space="preserve"> </w:t>
      </w:r>
      <w:r>
        <w:rPr>
          <w:w w:val="95"/>
        </w:rPr>
        <w:t>making</w:t>
      </w:r>
      <w:r>
        <w:rPr>
          <w:spacing w:val="-37"/>
          <w:w w:val="95"/>
        </w:rPr>
        <w:t xml:space="preserve"> </w:t>
      </w:r>
      <w:r>
        <w:rPr>
          <w:w w:val="95"/>
        </w:rPr>
        <w:t xml:space="preserve">rater </w:t>
      </w:r>
      <w:r>
        <w:t>and</w:t>
      </w:r>
      <w:r>
        <w:rPr>
          <w:spacing w:val="-36"/>
        </w:rPr>
        <w:t xml:space="preserve"> </w:t>
      </w:r>
      <w:r>
        <w:t>task</w:t>
      </w:r>
      <w:r>
        <w:rPr>
          <w:spacing w:val="-34"/>
        </w:rPr>
        <w:t xml:space="preserve"> </w:t>
      </w:r>
      <w:r>
        <w:t>judgments</w:t>
      </w:r>
      <w:r>
        <w:rPr>
          <w:spacing w:val="-45"/>
        </w:rPr>
        <w:t xml:space="preserve"> </w:t>
      </w:r>
      <w:r>
        <w:t>and</w:t>
      </w:r>
      <w:r>
        <w:rPr>
          <w:spacing w:val="-25"/>
        </w:rPr>
        <w:t xml:space="preserve"> </w:t>
      </w:r>
      <w:r>
        <w:t>may</w:t>
      </w:r>
      <w:r>
        <w:rPr>
          <w:spacing w:val="-34"/>
        </w:rPr>
        <w:t xml:space="preserve"> </w:t>
      </w:r>
      <w:r>
        <w:rPr>
          <w:spacing w:val="2"/>
        </w:rPr>
        <w:t>only</w:t>
      </w:r>
      <w:r>
        <w:rPr>
          <w:spacing w:val="-44"/>
        </w:rPr>
        <w:t xml:space="preserve"> </w:t>
      </w:r>
      <w:r>
        <w:t>be</w:t>
      </w:r>
      <w:r>
        <w:rPr>
          <w:spacing w:val="-31"/>
        </w:rPr>
        <w:t xml:space="preserve"> </w:t>
      </w:r>
      <w:r>
        <w:t>aware</w:t>
      </w:r>
      <w:r>
        <w:rPr>
          <w:spacing w:val="-30"/>
        </w:rPr>
        <w:t xml:space="preserve"> </w:t>
      </w:r>
      <w:r>
        <w:t>of</w:t>
      </w:r>
      <w:r>
        <w:rPr>
          <w:spacing w:val="-42"/>
        </w:rPr>
        <w:t xml:space="preserve"> </w:t>
      </w:r>
      <w:r>
        <w:t>a</w:t>
      </w:r>
      <w:r>
        <w:rPr>
          <w:spacing w:val="-28"/>
        </w:rPr>
        <w:t xml:space="preserve"> </w:t>
      </w:r>
      <w:r>
        <w:t>small</w:t>
      </w:r>
      <w:r>
        <w:rPr>
          <w:spacing w:val="-40"/>
        </w:rPr>
        <w:t xml:space="preserve"> </w:t>
      </w:r>
      <w:r>
        <w:t>portion</w:t>
      </w:r>
      <w:r>
        <w:rPr>
          <w:spacing w:val="-35"/>
        </w:rPr>
        <w:t xml:space="preserve"> </w:t>
      </w:r>
      <w:r>
        <w:t>of</w:t>
      </w:r>
      <w:r>
        <w:rPr>
          <w:spacing w:val="-32"/>
        </w:rPr>
        <w:t xml:space="preserve"> </w:t>
      </w:r>
      <w:r>
        <w:t>a</w:t>
      </w:r>
      <w:r>
        <w:rPr>
          <w:spacing w:val="-38"/>
        </w:rPr>
        <w:t xml:space="preserve"> </w:t>
      </w:r>
      <w:r>
        <w:rPr>
          <w:spacing w:val="2"/>
        </w:rPr>
        <w:t xml:space="preserve">manager’s </w:t>
      </w:r>
      <w:r>
        <w:rPr>
          <w:w w:val="95"/>
        </w:rPr>
        <w:t>performance</w:t>
      </w:r>
      <w:r>
        <w:rPr>
          <w:spacing w:val="-28"/>
          <w:w w:val="95"/>
        </w:rPr>
        <w:t xml:space="preserve"> </w:t>
      </w:r>
      <w:r>
        <w:rPr>
          <w:w w:val="95"/>
        </w:rPr>
        <w:t>and</w:t>
      </w:r>
      <w:r>
        <w:rPr>
          <w:spacing w:val="-5"/>
          <w:w w:val="95"/>
        </w:rPr>
        <w:t xml:space="preserve"> </w:t>
      </w:r>
      <w:r>
        <w:rPr>
          <w:w w:val="95"/>
        </w:rPr>
        <w:t>self-ratings</w:t>
      </w:r>
      <w:r>
        <w:rPr>
          <w:spacing w:val="-33"/>
          <w:w w:val="95"/>
        </w:rPr>
        <w:t xml:space="preserve"> </w:t>
      </w:r>
      <w:r>
        <w:rPr>
          <w:spacing w:val="-3"/>
          <w:w w:val="95"/>
        </w:rPr>
        <w:t>can</w:t>
      </w:r>
      <w:r>
        <w:rPr>
          <w:spacing w:val="-33"/>
          <w:w w:val="95"/>
        </w:rPr>
        <w:t xml:space="preserve"> </w:t>
      </w:r>
      <w:r>
        <w:rPr>
          <w:w w:val="95"/>
        </w:rPr>
        <w:t>be</w:t>
      </w:r>
      <w:r>
        <w:rPr>
          <w:spacing w:val="-13"/>
          <w:w w:val="95"/>
        </w:rPr>
        <w:t xml:space="preserve"> </w:t>
      </w:r>
      <w:r>
        <w:rPr>
          <w:w w:val="95"/>
        </w:rPr>
        <w:t>distorted</w:t>
      </w:r>
      <w:r>
        <w:rPr>
          <w:spacing w:val="-34"/>
          <w:w w:val="95"/>
        </w:rPr>
        <w:t xml:space="preserve"> </w:t>
      </w:r>
      <w:r>
        <w:rPr>
          <w:w w:val="95"/>
        </w:rPr>
        <w:t>because</w:t>
      </w:r>
      <w:r>
        <w:rPr>
          <w:spacing w:val="-27"/>
          <w:w w:val="95"/>
        </w:rPr>
        <w:t xml:space="preserve"> </w:t>
      </w:r>
      <w:r>
        <w:rPr>
          <w:w w:val="95"/>
        </w:rPr>
        <w:t>of</w:t>
      </w:r>
      <w:r>
        <w:rPr>
          <w:spacing w:val="-15"/>
          <w:w w:val="95"/>
        </w:rPr>
        <w:t xml:space="preserve"> </w:t>
      </w:r>
      <w:r>
        <w:rPr>
          <w:w w:val="95"/>
        </w:rPr>
        <w:t>an</w:t>
      </w:r>
      <w:r>
        <w:rPr>
          <w:spacing w:val="-19"/>
          <w:w w:val="95"/>
        </w:rPr>
        <w:t xml:space="preserve"> </w:t>
      </w:r>
      <w:r>
        <w:rPr>
          <w:spacing w:val="3"/>
          <w:w w:val="95"/>
        </w:rPr>
        <w:t>inflated</w:t>
      </w:r>
      <w:r>
        <w:rPr>
          <w:spacing w:val="-34"/>
          <w:w w:val="95"/>
        </w:rPr>
        <w:t xml:space="preserve"> </w:t>
      </w:r>
      <w:r>
        <w:rPr>
          <w:w w:val="95"/>
        </w:rPr>
        <w:t>perception</w:t>
      </w:r>
      <w:r>
        <w:rPr>
          <w:spacing w:val="-34"/>
          <w:w w:val="95"/>
        </w:rPr>
        <w:t xml:space="preserve"> </w:t>
      </w:r>
      <w:r>
        <w:rPr>
          <w:w w:val="95"/>
        </w:rPr>
        <w:t xml:space="preserve">of </w:t>
      </w:r>
      <w:r>
        <w:rPr>
          <w:spacing w:val="3"/>
          <w:w w:val="95"/>
        </w:rPr>
        <w:t>one’s</w:t>
      </w:r>
      <w:r>
        <w:rPr>
          <w:spacing w:val="-35"/>
          <w:w w:val="95"/>
        </w:rPr>
        <w:t xml:space="preserve"> </w:t>
      </w:r>
      <w:r>
        <w:rPr>
          <w:w w:val="95"/>
        </w:rPr>
        <w:t>own</w:t>
      </w:r>
      <w:r>
        <w:rPr>
          <w:spacing w:val="-22"/>
          <w:w w:val="95"/>
        </w:rPr>
        <w:t xml:space="preserve"> </w:t>
      </w:r>
      <w:r>
        <w:rPr>
          <w:w w:val="95"/>
        </w:rPr>
        <w:t>performance.</w:t>
      </w:r>
      <w:r>
        <w:rPr>
          <w:spacing w:val="-29"/>
          <w:w w:val="95"/>
        </w:rPr>
        <w:t xml:space="preserve"> </w:t>
      </w:r>
      <w:r>
        <w:rPr>
          <w:w w:val="95"/>
        </w:rPr>
        <w:t>In</w:t>
      </w:r>
      <w:r>
        <w:rPr>
          <w:spacing w:val="-22"/>
          <w:w w:val="95"/>
        </w:rPr>
        <w:t xml:space="preserve"> </w:t>
      </w:r>
      <w:r>
        <w:rPr>
          <w:w w:val="95"/>
        </w:rPr>
        <w:t>an</w:t>
      </w:r>
      <w:r>
        <w:rPr>
          <w:spacing w:val="-8"/>
          <w:w w:val="95"/>
        </w:rPr>
        <w:t xml:space="preserve"> </w:t>
      </w:r>
      <w:r>
        <w:rPr>
          <w:w w:val="95"/>
        </w:rPr>
        <w:t>international</w:t>
      </w:r>
      <w:r>
        <w:rPr>
          <w:spacing w:val="-29"/>
          <w:w w:val="95"/>
        </w:rPr>
        <w:t xml:space="preserve"> </w:t>
      </w:r>
      <w:r>
        <w:rPr>
          <w:w w:val="95"/>
        </w:rPr>
        <w:t>context,</w:t>
      </w:r>
      <w:r>
        <w:rPr>
          <w:spacing w:val="-33"/>
          <w:w w:val="95"/>
        </w:rPr>
        <w:t xml:space="preserve"> </w:t>
      </w:r>
      <w:r>
        <w:rPr>
          <w:w w:val="95"/>
        </w:rPr>
        <w:t>multisource</w:t>
      </w:r>
      <w:r>
        <w:rPr>
          <w:spacing w:val="-30"/>
          <w:w w:val="95"/>
        </w:rPr>
        <w:t xml:space="preserve"> </w:t>
      </w:r>
      <w:r>
        <w:rPr>
          <w:w w:val="95"/>
        </w:rPr>
        <w:t>feedback</w:t>
      </w:r>
      <w:r>
        <w:rPr>
          <w:spacing w:val="-34"/>
          <w:w w:val="95"/>
        </w:rPr>
        <w:t xml:space="preserve"> </w:t>
      </w:r>
      <w:r>
        <w:rPr>
          <w:w w:val="95"/>
        </w:rPr>
        <w:t>has</w:t>
      </w:r>
      <w:r>
        <w:rPr>
          <w:spacing w:val="-35"/>
          <w:w w:val="95"/>
        </w:rPr>
        <w:t xml:space="preserve"> </w:t>
      </w:r>
      <w:r>
        <w:rPr>
          <w:spacing w:val="4"/>
          <w:w w:val="95"/>
        </w:rPr>
        <w:t xml:space="preserve">been </w:t>
      </w:r>
      <w:r>
        <w:rPr>
          <w:w w:val="95"/>
        </w:rPr>
        <w:t>found</w:t>
      </w:r>
      <w:r>
        <w:rPr>
          <w:spacing w:val="-37"/>
          <w:w w:val="95"/>
        </w:rPr>
        <w:t xml:space="preserve"> </w:t>
      </w:r>
      <w:r>
        <w:rPr>
          <w:w w:val="95"/>
        </w:rPr>
        <w:t>to</w:t>
      </w:r>
      <w:r>
        <w:rPr>
          <w:spacing w:val="-23"/>
          <w:w w:val="95"/>
        </w:rPr>
        <w:t xml:space="preserve"> </w:t>
      </w:r>
      <w:r>
        <w:rPr>
          <w:w w:val="95"/>
        </w:rPr>
        <w:t>be</w:t>
      </w:r>
      <w:r>
        <w:rPr>
          <w:spacing w:val="-17"/>
          <w:w w:val="95"/>
        </w:rPr>
        <w:t xml:space="preserve"> </w:t>
      </w:r>
      <w:r>
        <w:rPr>
          <w:w w:val="95"/>
        </w:rPr>
        <w:t>particularly</w:t>
      </w:r>
      <w:r>
        <w:rPr>
          <w:spacing w:val="-21"/>
          <w:w w:val="95"/>
        </w:rPr>
        <w:t xml:space="preserve"> </w:t>
      </w:r>
      <w:r>
        <w:rPr>
          <w:spacing w:val="2"/>
          <w:w w:val="95"/>
        </w:rPr>
        <w:t>challenging</w:t>
      </w:r>
      <w:r>
        <w:rPr>
          <w:spacing w:val="-38"/>
          <w:w w:val="95"/>
        </w:rPr>
        <w:t xml:space="preserve"> </w:t>
      </w:r>
      <w:r>
        <w:rPr>
          <w:w w:val="95"/>
        </w:rPr>
        <w:t>and</w:t>
      </w:r>
      <w:r>
        <w:rPr>
          <w:spacing w:val="-36"/>
          <w:w w:val="95"/>
        </w:rPr>
        <w:t xml:space="preserve"> </w:t>
      </w:r>
      <w:r>
        <w:rPr>
          <w:w w:val="95"/>
        </w:rPr>
        <w:t>recent</w:t>
      </w:r>
      <w:r>
        <w:rPr>
          <w:spacing w:val="-25"/>
          <w:w w:val="95"/>
        </w:rPr>
        <w:t xml:space="preserve"> </w:t>
      </w:r>
      <w:r>
        <w:rPr>
          <w:spacing w:val="2"/>
          <w:w w:val="95"/>
        </w:rPr>
        <w:t>evidence</w:t>
      </w:r>
      <w:r>
        <w:rPr>
          <w:spacing w:val="-30"/>
          <w:w w:val="95"/>
        </w:rPr>
        <w:t xml:space="preserve"> </w:t>
      </w:r>
      <w:r>
        <w:rPr>
          <w:w w:val="95"/>
        </w:rPr>
        <w:t>suggests</w:t>
      </w:r>
      <w:r>
        <w:rPr>
          <w:spacing w:val="-36"/>
          <w:w w:val="95"/>
        </w:rPr>
        <w:t xml:space="preserve"> </w:t>
      </w:r>
      <w:r>
        <w:rPr>
          <w:w w:val="95"/>
        </w:rPr>
        <w:t>that</w:t>
      </w:r>
      <w:r>
        <w:rPr>
          <w:spacing w:val="-25"/>
          <w:w w:val="95"/>
        </w:rPr>
        <w:t xml:space="preserve"> </w:t>
      </w:r>
      <w:r>
        <w:rPr>
          <w:w w:val="95"/>
        </w:rPr>
        <w:t xml:space="preserve">multisource </w:t>
      </w:r>
      <w:r>
        <w:rPr>
          <w:spacing w:val="2"/>
        </w:rPr>
        <w:t>feedback</w:t>
      </w:r>
      <w:r>
        <w:rPr>
          <w:spacing w:val="-36"/>
        </w:rPr>
        <w:t xml:space="preserve"> </w:t>
      </w:r>
      <w:r>
        <w:rPr>
          <w:spacing w:val="4"/>
        </w:rPr>
        <w:t>is</w:t>
      </w:r>
      <w:r>
        <w:rPr>
          <w:spacing w:val="-36"/>
        </w:rPr>
        <w:t xml:space="preserve"> </w:t>
      </w:r>
      <w:r>
        <w:t>not</w:t>
      </w:r>
      <w:r>
        <w:rPr>
          <w:spacing w:val="-10"/>
        </w:rPr>
        <w:t xml:space="preserve"> </w:t>
      </w:r>
      <w:r>
        <w:t>transferable</w:t>
      </w:r>
      <w:r>
        <w:rPr>
          <w:spacing w:val="-30"/>
        </w:rPr>
        <w:t xml:space="preserve"> </w:t>
      </w:r>
      <w:r>
        <w:t>across</w:t>
      </w:r>
      <w:r>
        <w:rPr>
          <w:spacing w:val="-36"/>
        </w:rPr>
        <w:t xml:space="preserve"> </w:t>
      </w:r>
      <w:r>
        <w:t>all</w:t>
      </w:r>
      <w:r>
        <w:rPr>
          <w:spacing w:val="-30"/>
        </w:rPr>
        <w:t xml:space="preserve"> </w:t>
      </w:r>
      <w:r>
        <w:t>cultures.</w:t>
      </w:r>
    </w:p>
    <w:p w14:paraId="5480C82A" w14:textId="77777777" w:rsidR="00FE063D" w:rsidRDefault="00FE063D">
      <w:pPr>
        <w:pStyle w:val="BodyText"/>
        <w:spacing w:before="7"/>
        <w:rPr>
          <w:sz w:val="25"/>
        </w:rPr>
      </w:pPr>
    </w:p>
    <w:p w14:paraId="6B8BD14A" w14:textId="77777777" w:rsidR="00FE063D" w:rsidRDefault="00DF7C8A">
      <w:pPr>
        <w:pStyle w:val="ListParagraph"/>
        <w:numPr>
          <w:ilvl w:val="1"/>
          <w:numId w:val="37"/>
        </w:numPr>
        <w:tabs>
          <w:tab w:val="left" w:pos="1675"/>
        </w:tabs>
        <w:rPr>
          <w:rFonts w:ascii="Carlito"/>
          <w:sz w:val="24"/>
        </w:rPr>
      </w:pPr>
      <w:r>
        <w:rPr>
          <w:rFonts w:ascii="Carlito"/>
          <w:sz w:val="24"/>
        </w:rPr>
        <w:t>Performance</w:t>
      </w:r>
      <w:r>
        <w:rPr>
          <w:rFonts w:ascii="Carlito"/>
          <w:spacing w:val="-15"/>
          <w:sz w:val="24"/>
        </w:rPr>
        <w:t xml:space="preserve"> </w:t>
      </w:r>
      <w:r>
        <w:rPr>
          <w:rFonts w:ascii="Carlito"/>
          <w:sz w:val="24"/>
        </w:rPr>
        <w:t>rewarding</w:t>
      </w:r>
    </w:p>
    <w:p w14:paraId="6DE90282" w14:textId="77777777" w:rsidR="00FE063D" w:rsidRDefault="00FE063D">
      <w:pPr>
        <w:pStyle w:val="BodyText"/>
        <w:spacing w:before="7"/>
        <w:rPr>
          <w:rFonts w:ascii="Carlito"/>
          <w:sz w:val="19"/>
        </w:rPr>
      </w:pPr>
    </w:p>
    <w:p w14:paraId="1F123488" w14:textId="77777777" w:rsidR="00FE063D" w:rsidRDefault="00DF7C8A">
      <w:pPr>
        <w:pStyle w:val="BodyText"/>
        <w:spacing w:line="319" w:lineRule="auto"/>
        <w:ind w:left="1579" w:right="847"/>
      </w:pPr>
      <w:r>
        <w:rPr>
          <w:w w:val="95"/>
        </w:rPr>
        <w:t>Rewarding</w:t>
      </w:r>
      <w:r>
        <w:rPr>
          <w:spacing w:val="-40"/>
          <w:w w:val="95"/>
        </w:rPr>
        <w:t xml:space="preserve"> </w:t>
      </w:r>
      <w:r>
        <w:rPr>
          <w:w w:val="95"/>
        </w:rPr>
        <w:t>means</w:t>
      </w:r>
      <w:r>
        <w:rPr>
          <w:spacing w:val="-39"/>
          <w:w w:val="95"/>
        </w:rPr>
        <w:t xml:space="preserve"> </w:t>
      </w:r>
      <w:r>
        <w:rPr>
          <w:spacing w:val="2"/>
          <w:w w:val="95"/>
        </w:rPr>
        <w:t>providing</w:t>
      </w:r>
      <w:r>
        <w:rPr>
          <w:spacing w:val="-42"/>
          <w:w w:val="95"/>
        </w:rPr>
        <w:t xml:space="preserve"> </w:t>
      </w:r>
      <w:r>
        <w:rPr>
          <w:spacing w:val="3"/>
          <w:w w:val="95"/>
        </w:rPr>
        <w:t>incentives</w:t>
      </w:r>
      <w:r>
        <w:rPr>
          <w:spacing w:val="-39"/>
          <w:w w:val="95"/>
        </w:rPr>
        <w:t xml:space="preserve"> </w:t>
      </w:r>
      <w:r>
        <w:rPr>
          <w:w w:val="95"/>
        </w:rPr>
        <w:t>to</w:t>
      </w:r>
      <w:r>
        <w:rPr>
          <w:spacing w:val="-40"/>
          <w:w w:val="95"/>
        </w:rPr>
        <w:t xml:space="preserve"> </w:t>
      </w:r>
      <w:r>
        <w:rPr>
          <w:w w:val="95"/>
        </w:rPr>
        <w:t>and</w:t>
      </w:r>
      <w:r>
        <w:rPr>
          <w:spacing w:val="-28"/>
          <w:w w:val="95"/>
        </w:rPr>
        <w:t xml:space="preserve"> </w:t>
      </w:r>
      <w:r>
        <w:rPr>
          <w:w w:val="95"/>
        </w:rPr>
        <w:t>recognition</w:t>
      </w:r>
      <w:r>
        <w:rPr>
          <w:spacing w:val="-40"/>
          <w:w w:val="95"/>
        </w:rPr>
        <w:t xml:space="preserve"> </w:t>
      </w:r>
      <w:r>
        <w:rPr>
          <w:w w:val="95"/>
        </w:rPr>
        <w:t>of</w:t>
      </w:r>
      <w:r>
        <w:rPr>
          <w:spacing w:val="-25"/>
          <w:w w:val="95"/>
        </w:rPr>
        <w:t xml:space="preserve"> </w:t>
      </w:r>
      <w:r>
        <w:rPr>
          <w:spacing w:val="3"/>
          <w:w w:val="95"/>
        </w:rPr>
        <w:t>employees,</w:t>
      </w:r>
      <w:r>
        <w:rPr>
          <w:spacing w:val="-37"/>
          <w:w w:val="95"/>
        </w:rPr>
        <w:t xml:space="preserve"> </w:t>
      </w:r>
      <w:r>
        <w:rPr>
          <w:w w:val="95"/>
        </w:rPr>
        <w:t xml:space="preserve">individually </w:t>
      </w:r>
      <w:r>
        <w:t>and</w:t>
      </w:r>
      <w:r>
        <w:rPr>
          <w:spacing w:val="-33"/>
        </w:rPr>
        <w:t xml:space="preserve"> </w:t>
      </w:r>
      <w:r>
        <w:t>as</w:t>
      </w:r>
      <w:r>
        <w:rPr>
          <w:spacing w:val="-22"/>
        </w:rPr>
        <w:t xml:space="preserve"> </w:t>
      </w:r>
      <w:r>
        <w:t>members</w:t>
      </w:r>
      <w:r>
        <w:rPr>
          <w:spacing w:val="-43"/>
        </w:rPr>
        <w:t xml:space="preserve"> </w:t>
      </w:r>
      <w:r>
        <w:t>of</w:t>
      </w:r>
      <w:r>
        <w:rPr>
          <w:spacing w:val="-30"/>
        </w:rPr>
        <w:t xml:space="preserve"> </w:t>
      </w:r>
      <w:r>
        <w:t>groups,</w:t>
      </w:r>
      <w:r>
        <w:rPr>
          <w:spacing w:val="-42"/>
        </w:rPr>
        <w:t xml:space="preserve"> </w:t>
      </w:r>
      <w:r>
        <w:rPr>
          <w:spacing w:val="2"/>
        </w:rPr>
        <w:t>for</w:t>
      </w:r>
      <w:r>
        <w:rPr>
          <w:spacing w:val="-36"/>
        </w:rPr>
        <w:t xml:space="preserve"> </w:t>
      </w:r>
      <w:r>
        <w:rPr>
          <w:spacing w:val="3"/>
        </w:rPr>
        <w:t>their</w:t>
      </w:r>
      <w:r>
        <w:rPr>
          <w:spacing w:val="-36"/>
        </w:rPr>
        <w:t xml:space="preserve"> </w:t>
      </w:r>
      <w:r>
        <w:t>performance</w:t>
      </w:r>
      <w:r>
        <w:rPr>
          <w:spacing w:val="-40"/>
        </w:rPr>
        <w:t xml:space="preserve"> </w:t>
      </w:r>
      <w:r>
        <w:t>and</w:t>
      </w:r>
      <w:r>
        <w:rPr>
          <w:spacing w:val="-33"/>
        </w:rPr>
        <w:t xml:space="preserve"> </w:t>
      </w:r>
      <w:r>
        <w:t>acknowledging</w:t>
      </w:r>
      <w:r>
        <w:rPr>
          <w:spacing w:val="-45"/>
        </w:rPr>
        <w:t xml:space="preserve"> </w:t>
      </w:r>
      <w:r>
        <w:rPr>
          <w:spacing w:val="3"/>
        </w:rPr>
        <w:t>their</w:t>
      </w:r>
    </w:p>
    <w:p w14:paraId="18761043" w14:textId="77777777" w:rsidR="00FE063D" w:rsidRDefault="00DF7C8A">
      <w:pPr>
        <w:pStyle w:val="BodyText"/>
        <w:spacing w:line="262" w:lineRule="exact"/>
        <w:ind w:left="1579"/>
      </w:pPr>
      <w:r>
        <w:t>contributions to the organization’s mission. Although reward and recognition are</w:t>
      </w:r>
    </w:p>
    <w:p w14:paraId="045A9F6D" w14:textId="77777777" w:rsidR="00FE063D" w:rsidRDefault="00DF7C8A">
      <w:pPr>
        <w:pStyle w:val="BodyText"/>
        <w:spacing w:before="93" w:line="304" w:lineRule="auto"/>
        <w:ind w:left="1579" w:right="847"/>
      </w:pPr>
      <w:r>
        <w:rPr>
          <w:spacing w:val="3"/>
          <w:w w:val="95"/>
        </w:rPr>
        <w:t>intertwined</w:t>
      </w:r>
      <w:r>
        <w:rPr>
          <w:spacing w:val="-31"/>
          <w:w w:val="95"/>
        </w:rPr>
        <w:t xml:space="preserve"> </w:t>
      </w:r>
      <w:r>
        <w:rPr>
          <w:spacing w:val="2"/>
          <w:w w:val="95"/>
        </w:rPr>
        <w:t>they</w:t>
      </w:r>
      <w:r>
        <w:rPr>
          <w:spacing w:val="-28"/>
          <w:w w:val="95"/>
        </w:rPr>
        <w:t xml:space="preserve"> </w:t>
      </w:r>
      <w:r>
        <w:rPr>
          <w:spacing w:val="-3"/>
          <w:w w:val="95"/>
        </w:rPr>
        <w:t>are</w:t>
      </w:r>
      <w:r>
        <w:rPr>
          <w:spacing w:val="-24"/>
          <w:w w:val="95"/>
        </w:rPr>
        <w:t xml:space="preserve"> </w:t>
      </w:r>
      <w:r>
        <w:rPr>
          <w:w w:val="95"/>
        </w:rPr>
        <w:t>also</w:t>
      </w:r>
      <w:r>
        <w:rPr>
          <w:spacing w:val="-14"/>
          <w:w w:val="95"/>
        </w:rPr>
        <w:t xml:space="preserve"> </w:t>
      </w:r>
      <w:r>
        <w:rPr>
          <w:w w:val="95"/>
        </w:rPr>
        <w:t>very</w:t>
      </w:r>
      <w:r>
        <w:rPr>
          <w:spacing w:val="-29"/>
          <w:w w:val="95"/>
        </w:rPr>
        <w:t xml:space="preserve"> </w:t>
      </w:r>
      <w:r>
        <w:rPr>
          <w:spacing w:val="3"/>
          <w:w w:val="95"/>
        </w:rPr>
        <w:t>different.</w:t>
      </w:r>
      <w:r>
        <w:rPr>
          <w:spacing w:val="-28"/>
          <w:w w:val="95"/>
        </w:rPr>
        <w:t xml:space="preserve"> </w:t>
      </w:r>
      <w:r>
        <w:rPr>
          <w:w w:val="95"/>
        </w:rPr>
        <w:t>Put</w:t>
      </w:r>
      <w:r>
        <w:rPr>
          <w:spacing w:val="-32"/>
          <w:w w:val="95"/>
        </w:rPr>
        <w:t xml:space="preserve"> </w:t>
      </w:r>
      <w:r>
        <w:rPr>
          <w:w w:val="95"/>
        </w:rPr>
        <w:t>simply,</w:t>
      </w:r>
      <w:r>
        <w:rPr>
          <w:spacing w:val="-27"/>
          <w:w w:val="95"/>
        </w:rPr>
        <w:t xml:space="preserve"> </w:t>
      </w:r>
      <w:r>
        <w:rPr>
          <w:w w:val="95"/>
        </w:rPr>
        <w:t>rewards</w:t>
      </w:r>
      <w:r>
        <w:rPr>
          <w:spacing w:val="-30"/>
          <w:w w:val="95"/>
        </w:rPr>
        <w:t xml:space="preserve"> </w:t>
      </w:r>
      <w:r>
        <w:rPr>
          <w:spacing w:val="-3"/>
          <w:w w:val="95"/>
        </w:rPr>
        <w:t>are</w:t>
      </w:r>
      <w:r>
        <w:rPr>
          <w:spacing w:val="-23"/>
          <w:w w:val="95"/>
        </w:rPr>
        <w:t xml:space="preserve"> </w:t>
      </w:r>
      <w:r>
        <w:rPr>
          <w:spacing w:val="2"/>
          <w:w w:val="95"/>
        </w:rPr>
        <w:t>tangible,</w:t>
      </w:r>
      <w:r>
        <w:rPr>
          <w:spacing w:val="-28"/>
          <w:w w:val="95"/>
        </w:rPr>
        <w:t xml:space="preserve"> </w:t>
      </w:r>
      <w:r>
        <w:rPr>
          <w:w w:val="95"/>
        </w:rPr>
        <w:t xml:space="preserve">recognition </w:t>
      </w:r>
      <w:r>
        <w:rPr>
          <w:spacing w:val="4"/>
          <w:w w:val="95"/>
        </w:rPr>
        <w:t>is</w:t>
      </w:r>
      <w:r>
        <w:rPr>
          <w:spacing w:val="-22"/>
          <w:w w:val="95"/>
        </w:rPr>
        <w:t xml:space="preserve"> </w:t>
      </w:r>
      <w:r>
        <w:rPr>
          <w:spacing w:val="2"/>
          <w:w w:val="95"/>
        </w:rPr>
        <w:t>intangible.</w:t>
      </w:r>
      <w:r>
        <w:rPr>
          <w:spacing w:val="-30"/>
          <w:w w:val="95"/>
        </w:rPr>
        <w:t xml:space="preserve"> </w:t>
      </w:r>
      <w:r>
        <w:rPr>
          <w:rFonts w:ascii="Carlito" w:hAnsi="Carlito"/>
          <w:i/>
          <w:w w:val="95"/>
        </w:rPr>
        <w:t>Rewards</w:t>
      </w:r>
      <w:r>
        <w:rPr>
          <w:rFonts w:ascii="Carlito" w:hAnsi="Carlito"/>
          <w:i/>
          <w:spacing w:val="-21"/>
          <w:w w:val="95"/>
        </w:rPr>
        <w:t xml:space="preserve"> </w:t>
      </w:r>
      <w:r>
        <w:rPr>
          <w:spacing w:val="-3"/>
          <w:w w:val="95"/>
        </w:rPr>
        <w:t>are</w:t>
      </w:r>
      <w:r>
        <w:rPr>
          <w:spacing w:val="-30"/>
          <w:w w:val="95"/>
        </w:rPr>
        <w:t xml:space="preserve"> </w:t>
      </w:r>
      <w:r>
        <w:rPr>
          <w:w w:val="95"/>
        </w:rPr>
        <w:t>always</w:t>
      </w:r>
      <w:r>
        <w:rPr>
          <w:spacing w:val="-34"/>
          <w:w w:val="95"/>
        </w:rPr>
        <w:t xml:space="preserve"> </w:t>
      </w:r>
      <w:r>
        <w:rPr>
          <w:spacing w:val="2"/>
          <w:w w:val="95"/>
        </w:rPr>
        <w:t>something</w:t>
      </w:r>
      <w:r>
        <w:rPr>
          <w:spacing w:val="-38"/>
          <w:w w:val="95"/>
        </w:rPr>
        <w:t xml:space="preserve"> </w:t>
      </w:r>
      <w:r>
        <w:rPr>
          <w:w w:val="95"/>
        </w:rPr>
        <w:t>you</w:t>
      </w:r>
      <w:r>
        <w:rPr>
          <w:spacing w:val="-35"/>
          <w:w w:val="95"/>
        </w:rPr>
        <w:t xml:space="preserve"> </w:t>
      </w:r>
      <w:r>
        <w:rPr>
          <w:spacing w:val="-3"/>
          <w:w w:val="95"/>
        </w:rPr>
        <w:t>can</w:t>
      </w:r>
      <w:r>
        <w:rPr>
          <w:spacing w:val="-9"/>
          <w:w w:val="95"/>
        </w:rPr>
        <w:t xml:space="preserve"> </w:t>
      </w:r>
      <w:r>
        <w:rPr>
          <w:w w:val="95"/>
        </w:rPr>
        <w:t>touch</w:t>
      </w:r>
      <w:r>
        <w:rPr>
          <w:spacing w:val="-22"/>
          <w:w w:val="95"/>
        </w:rPr>
        <w:t xml:space="preserve"> </w:t>
      </w:r>
      <w:r>
        <w:rPr>
          <w:w w:val="95"/>
        </w:rPr>
        <w:t>and</w:t>
      </w:r>
      <w:r>
        <w:rPr>
          <w:spacing w:val="-8"/>
          <w:w w:val="95"/>
        </w:rPr>
        <w:t xml:space="preserve"> </w:t>
      </w:r>
      <w:r>
        <w:rPr>
          <w:w w:val="95"/>
        </w:rPr>
        <w:t>of</w:t>
      </w:r>
      <w:r>
        <w:rPr>
          <w:spacing w:val="-18"/>
          <w:w w:val="95"/>
        </w:rPr>
        <w:t xml:space="preserve"> </w:t>
      </w:r>
      <w:r>
        <w:rPr>
          <w:w w:val="95"/>
        </w:rPr>
        <w:t>a</w:t>
      </w:r>
      <w:r>
        <w:rPr>
          <w:spacing w:val="-25"/>
          <w:w w:val="95"/>
        </w:rPr>
        <w:t xml:space="preserve"> </w:t>
      </w:r>
      <w:r>
        <w:rPr>
          <w:spacing w:val="3"/>
          <w:w w:val="95"/>
        </w:rPr>
        <w:t>specific</w:t>
      </w:r>
      <w:r>
        <w:rPr>
          <w:spacing w:val="-42"/>
          <w:w w:val="95"/>
        </w:rPr>
        <w:t xml:space="preserve"> </w:t>
      </w:r>
      <w:r>
        <w:rPr>
          <w:w w:val="95"/>
        </w:rPr>
        <w:t>amount. In</w:t>
      </w:r>
      <w:r>
        <w:rPr>
          <w:spacing w:val="-24"/>
          <w:w w:val="95"/>
        </w:rPr>
        <w:t xml:space="preserve"> </w:t>
      </w:r>
      <w:r>
        <w:rPr>
          <w:w w:val="95"/>
        </w:rPr>
        <w:t>addition</w:t>
      </w:r>
      <w:r>
        <w:rPr>
          <w:spacing w:val="-36"/>
          <w:w w:val="95"/>
        </w:rPr>
        <w:t xml:space="preserve"> </w:t>
      </w:r>
      <w:r>
        <w:rPr>
          <w:w w:val="95"/>
        </w:rPr>
        <w:t>to</w:t>
      </w:r>
      <w:r>
        <w:rPr>
          <w:spacing w:val="-24"/>
          <w:w w:val="95"/>
        </w:rPr>
        <w:t xml:space="preserve"> </w:t>
      </w:r>
      <w:r>
        <w:rPr>
          <w:spacing w:val="-4"/>
          <w:w w:val="95"/>
        </w:rPr>
        <w:t>pay,</w:t>
      </w:r>
      <w:r>
        <w:rPr>
          <w:spacing w:val="-21"/>
          <w:w w:val="95"/>
        </w:rPr>
        <w:t xml:space="preserve"> </w:t>
      </w:r>
      <w:r>
        <w:rPr>
          <w:w w:val="95"/>
        </w:rPr>
        <w:t>these</w:t>
      </w:r>
      <w:r>
        <w:rPr>
          <w:spacing w:val="-30"/>
          <w:w w:val="95"/>
        </w:rPr>
        <w:t xml:space="preserve"> </w:t>
      </w:r>
      <w:r>
        <w:rPr>
          <w:spacing w:val="-3"/>
          <w:w w:val="95"/>
        </w:rPr>
        <w:t>can</w:t>
      </w:r>
      <w:r>
        <w:rPr>
          <w:spacing w:val="-11"/>
          <w:w w:val="95"/>
        </w:rPr>
        <w:t xml:space="preserve"> </w:t>
      </w:r>
      <w:r>
        <w:rPr>
          <w:w w:val="95"/>
        </w:rPr>
        <w:t>include</w:t>
      </w:r>
      <w:r>
        <w:rPr>
          <w:spacing w:val="-30"/>
          <w:w w:val="95"/>
        </w:rPr>
        <w:t xml:space="preserve"> </w:t>
      </w:r>
      <w:r>
        <w:rPr>
          <w:spacing w:val="3"/>
          <w:w w:val="95"/>
        </w:rPr>
        <w:t>everything</w:t>
      </w:r>
      <w:r>
        <w:rPr>
          <w:spacing w:val="-39"/>
          <w:w w:val="95"/>
        </w:rPr>
        <w:t xml:space="preserve"> </w:t>
      </w:r>
      <w:r>
        <w:rPr>
          <w:spacing w:val="4"/>
          <w:w w:val="95"/>
        </w:rPr>
        <w:t>in</w:t>
      </w:r>
      <w:r>
        <w:rPr>
          <w:spacing w:val="-36"/>
          <w:w w:val="95"/>
        </w:rPr>
        <w:t xml:space="preserve"> </w:t>
      </w:r>
      <w:r>
        <w:rPr>
          <w:w w:val="95"/>
        </w:rPr>
        <w:t>an</w:t>
      </w:r>
      <w:r>
        <w:rPr>
          <w:spacing w:val="-23"/>
          <w:w w:val="95"/>
        </w:rPr>
        <w:t xml:space="preserve"> </w:t>
      </w:r>
      <w:r>
        <w:rPr>
          <w:spacing w:val="4"/>
          <w:w w:val="95"/>
        </w:rPr>
        <w:t>employee’s</w:t>
      </w:r>
      <w:r>
        <w:rPr>
          <w:spacing w:val="-36"/>
          <w:w w:val="95"/>
        </w:rPr>
        <w:t xml:space="preserve"> </w:t>
      </w:r>
      <w:r>
        <w:rPr>
          <w:w w:val="95"/>
        </w:rPr>
        <w:t>benefits</w:t>
      </w:r>
      <w:r>
        <w:rPr>
          <w:spacing w:val="-36"/>
          <w:w w:val="95"/>
        </w:rPr>
        <w:t xml:space="preserve"> </w:t>
      </w:r>
      <w:r>
        <w:rPr>
          <w:w w:val="95"/>
        </w:rPr>
        <w:t>package</w:t>
      </w:r>
      <w:r>
        <w:rPr>
          <w:spacing w:val="-27"/>
          <w:w w:val="95"/>
        </w:rPr>
        <w:t xml:space="preserve"> </w:t>
      </w:r>
      <w:r>
        <w:rPr>
          <w:w w:val="95"/>
        </w:rPr>
        <w:t xml:space="preserve">– </w:t>
      </w:r>
      <w:r>
        <w:t>from</w:t>
      </w:r>
      <w:r>
        <w:rPr>
          <w:spacing w:val="-37"/>
        </w:rPr>
        <w:t xml:space="preserve"> </w:t>
      </w:r>
      <w:r>
        <w:rPr>
          <w:spacing w:val="2"/>
        </w:rPr>
        <w:t>pension</w:t>
      </w:r>
      <w:r>
        <w:rPr>
          <w:spacing w:val="-47"/>
        </w:rPr>
        <w:t xml:space="preserve"> </w:t>
      </w:r>
      <w:r>
        <w:t>and</w:t>
      </w:r>
      <w:r>
        <w:rPr>
          <w:spacing w:val="-36"/>
        </w:rPr>
        <w:t xml:space="preserve"> </w:t>
      </w:r>
      <w:r>
        <w:t>income</w:t>
      </w:r>
      <w:r>
        <w:rPr>
          <w:spacing w:val="-42"/>
        </w:rPr>
        <w:t xml:space="preserve"> </w:t>
      </w:r>
      <w:r>
        <w:t>protection</w:t>
      </w:r>
      <w:r>
        <w:rPr>
          <w:spacing w:val="-46"/>
        </w:rPr>
        <w:t xml:space="preserve"> </w:t>
      </w:r>
      <w:r>
        <w:t>to</w:t>
      </w:r>
      <w:r>
        <w:rPr>
          <w:spacing w:val="-37"/>
        </w:rPr>
        <w:t xml:space="preserve"> </w:t>
      </w:r>
      <w:r>
        <w:rPr>
          <w:spacing w:val="2"/>
        </w:rPr>
        <w:t>health</w:t>
      </w:r>
      <w:r>
        <w:rPr>
          <w:spacing w:val="-36"/>
        </w:rPr>
        <w:t xml:space="preserve"> </w:t>
      </w:r>
      <w:r>
        <w:t>and</w:t>
      </w:r>
      <w:r>
        <w:rPr>
          <w:spacing w:val="-36"/>
        </w:rPr>
        <w:t xml:space="preserve"> </w:t>
      </w:r>
      <w:r>
        <w:rPr>
          <w:spacing w:val="4"/>
        </w:rPr>
        <w:t>wellbeing.</w:t>
      </w:r>
      <w:r>
        <w:rPr>
          <w:spacing w:val="-35"/>
        </w:rPr>
        <w:t xml:space="preserve"> </w:t>
      </w:r>
      <w:r>
        <w:rPr>
          <w:rFonts w:ascii="Carlito" w:hAnsi="Carlito"/>
          <w:i/>
        </w:rPr>
        <w:t>Recognition</w:t>
      </w:r>
      <w:r>
        <w:t>,</w:t>
      </w:r>
      <w:r>
        <w:rPr>
          <w:spacing w:val="-44"/>
        </w:rPr>
        <w:t xml:space="preserve"> </w:t>
      </w:r>
      <w:r>
        <w:t>on</w:t>
      </w:r>
      <w:r>
        <w:rPr>
          <w:spacing w:val="-46"/>
        </w:rPr>
        <w:t xml:space="preserve"> </w:t>
      </w:r>
      <w:r>
        <w:t>the</w:t>
      </w:r>
    </w:p>
    <w:p w14:paraId="23A2DE35" w14:textId="77777777" w:rsidR="00FE063D" w:rsidRDefault="00DF7C8A">
      <w:pPr>
        <w:pStyle w:val="BodyText"/>
        <w:spacing w:line="292" w:lineRule="auto"/>
        <w:ind w:left="1579" w:right="847"/>
      </w:pPr>
      <w:r>
        <w:rPr>
          <w:w w:val="95"/>
        </w:rPr>
        <w:t>other</w:t>
      </w:r>
      <w:r>
        <w:rPr>
          <w:spacing w:val="-25"/>
          <w:w w:val="95"/>
        </w:rPr>
        <w:t xml:space="preserve"> </w:t>
      </w:r>
      <w:r>
        <w:rPr>
          <w:w w:val="95"/>
        </w:rPr>
        <w:t>hand,</w:t>
      </w:r>
      <w:r>
        <w:rPr>
          <w:spacing w:val="-17"/>
          <w:w w:val="95"/>
        </w:rPr>
        <w:t xml:space="preserve"> </w:t>
      </w:r>
      <w:r>
        <w:rPr>
          <w:spacing w:val="4"/>
          <w:w w:val="95"/>
        </w:rPr>
        <w:t>is</w:t>
      </w:r>
      <w:r>
        <w:rPr>
          <w:spacing w:val="-19"/>
          <w:w w:val="95"/>
        </w:rPr>
        <w:t xml:space="preserve"> </w:t>
      </w:r>
      <w:r>
        <w:rPr>
          <w:spacing w:val="2"/>
          <w:w w:val="95"/>
        </w:rPr>
        <w:t>often</w:t>
      </w:r>
      <w:r>
        <w:rPr>
          <w:spacing w:val="-34"/>
          <w:w w:val="95"/>
        </w:rPr>
        <w:t xml:space="preserve"> </w:t>
      </w:r>
      <w:r>
        <w:rPr>
          <w:spacing w:val="4"/>
          <w:w w:val="95"/>
        </w:rPr>
        <w:t>invisible</w:t>
      </w:r>
      <w:r>
        <w:rPr>
          <w:spacing w:val="-43"/>
          <w:w w:val="95"/>
        </w:rPr>
        <w:t xml:space="preserve"> </w:t>
      </w:r>
      <w:r>
        <w:rPr>
          <w:spacing w:val="4"/>
          <w:w w:val="95"/>
        </w:rPr>
        <w:t>in</w:t>
      </w:r>
      <w:r>
        <w:rPr>
          <w:spacing w:val="-34"/>
          <w:w w:val="95"/>
        </w:rPr>
        <w:t xml:space="preserve"> </w:t>
      </w:r>
      <w:r>
        <w:rPr>
          <w:w w:val="95"/>
        </w:rPr>
        <w:t>nature</w:t>
      </w:r>
      <w:r>
        <w:rPr>
          <w:spacing w:val="-28"/>
          <w:w w:val="95"/>
        </w:rPr>
        <w:t xml:space="preserve"> </w:t>
      </w:r>
      <w:r>
        <w:rPr>
          <w:spacing w:val="3"/>
          <w:w w:val="95"/>
        </w:rPr>
        <w:t>yet</w:t>
      </w:r>
      <w:r>
        <w:rPr>
          <w:spacing w:val="-35"/>
          <w:w w:val="95"/>
        </w:rPr>
        <w:t xml:space="preserve"> </w:t>
      </w:r>
      <w:r>
        <w:rPr>
          <w:spacing w:val="2"/>
          <w:w w:val="95"/>
        </w:rPr>
        <w:t>priceless</w:t>
      </w:r>
      <w:r>
        <w:rPr>
          <w:spacing w:val="-33"/>
          <w:w w:val="95"/>
        </w:rPr>
        <w:t xml:space="preserve"> </w:t>
      </w:r>
      <w:r>
        <w:rPr>
          <w:spacing w:val="4"/>
          <w:w w:val="95"/>
        </w:rPr>
        <w:t>in</w:t>
      </w:r>
      <w:r>
        <w:rPr>
          <w:spacing w:val="-34"/>
          <w:w w:val="95"/>
        </w:rPr>
        <w:t xml:space="preserve"> </w:t>
      </w:r>
      <w:r>
        <w:rPr>
          <w:spacing w:val="2"/>
          <w:w w:val="95"/>
        </w:rPr>
        <w:t>value:</w:t>
      </w:r>
      <w:r>
        <w:rPr>
          <w:spacing w:val="-35"/>
          <w:w w:val="95"/>
        </w:rPr>
        <w:t xml:space="preserve"> </w:t>
      </w:r>
      <w:r>
        <w:rPr>
          <w:spacing w:val="2"/>
          <w:w w:val="95"/>
        </w:rPr>
        <w:t>for</w:t>
      </w:r>
      <w:r>
        <w:rPr>
          <w:spacing w:val="-25"/>
          <w:w w:val="95"/>
        </w:rPr>
        <w:t xml:space="preserve"> </w:t>
      </w:r>
      <w:r>
        <w:rPr>
          <w:spacing w:val="3"/>
          <w:w w:val="95"/>
        </w:rPr>
        <w:t>example,</w:t>
      </w:r>
      <w:r>
        <w:rPr>
          <w:spacing w:val="-31"/>
          <w:w w:val="95"/>
        </w:rPr>
        <w:t xml:space="preserve"> </w:t>
      </w:r>
      <w:r>
        <w:rPr>
          <w:w w:val="95"/>
        </w:rPr>
        <w:t>praise</w:t>
      </w:r>
      <w:r>
        <w:rPr>
          <w:spacing w:val="-28"/>
          <w:w w:val="95"/>
        </w:rPr>
        <w:t xml:space="preserve"> </w:t>
      </w:r>
      <w:r>
        <w:rPr>
          <w:w w:val="95"/>
        </w:rPr>
        <w:t xml:space="preserve">from </w:t>
      </w:r>
      <w:r>
        <w:t>your</w:t>
      </w:r>
      <w:r>
        <w:rPr>
          <w:spacing w:val="-26"/>
        </w:rPr>
        <w:t xml:space="preserve"> </w:t>
      </w:r>
      <w:r>
        <w:t>boss</w:t>
      </w:r>
      <w:r>
        <w:rPr>
          <w:spacing w:val="-19"/>
        </w:rPr>
        <w:t xml:space="preserve"> </w:t>
      </w:r>
      <w:r>
        <w:t>or</w:t>
      </w:r>
      <w:r>
        <w:rPr>
          <w:spacing w:val="-25"/>
        </w:rPr>
        <w:t xml:space="preserve"> </w:t>
      </w:r>
      <w:r>
        <w:rPr>
          <w:spacing w:val="2"/>
        </w:rPr>
        <w:t>peers</w:t>
      </w:r>
      <w:r>
        <w:rPr>
          <w:spacing w:val="-19"/>
        </w:rPr>
        <w:t xml:space="preserve"> </w:t>
      </w:r>
      <w:r>
        <w:t>on</w:t>
      </w:r>
      <w:r>
        <w:rPr>
          <w:spacing w:val="-20"/>
        </w:rPr>
        <w:t xml:space="preserve"> </w:t>
      </w:r>
      <w:r>
        <w:t>a</w:t>
      </w:r>
      <w:r>
        <w:rPr>
          <w:spacing w:val="-25"/>
        </w:rPr>
        <w:t xml:space="preserve"> </w:t>
      </w:r>
      <w:r>
        <w:rPr>
          <w:spacing w:val="2"/>
        </w:rPr>
        <w:t>job</w:t>
      </w:r>
      <w:r>
        <w:rPr>
          <w:spacing w:val="-20"/>
        </w:rPr>
        <w:t xml:space="preserve"> </w:t>
      </w:r>
      <w:r>
        <w:rPr>
          <w:spacing w:val="5"/>
        </w:rPr>
        <w:t>well</w:t>
      </w:r>
      <w:r>
        <w:rPr>
          <w:spacing w:val="-28"/>
        </w:rPr>
        <w:t xml:space="preserve"> </w:t>
      </w:r>
      <w:r>
        <w:rPr>
          <w:spacing w:val="2"/>
        </w:rPr>
        <w:t>done.</w:t>
      </w:r>
    </w:p>
    <w:p w14:paraId="3A336747" w14:textId="77777777" w:rsidR="00FE063D" w:rsidRDefault="00FE063D">
      <w:pPr>
        <w:pStyle w:val="BodyText"/>
        <w:spacing w:before="4"/>
        <w:rPr>
          <w:sz w:val="27"/>
        </w:rPr>
      </w:pPr>
    </w:p>
    <w:p w14:paraId="610DE855" w14:textId="77777777" w:rsidR="00FE063D" w:rsidRDefault="00DF7C8A">
      <w:pPr>
        <w:pStyle w:val="BodyText"/>
        <w:spacing w:before="1" w:line="307" w:lineRule="auto"/>
        <w:ind w:left="1579" w:right="1266"/>
        <w:jc w:val="both"/>
      </w:pPr>
      <w:r>
        <w:rPr>
          <w:w w:val="95"/>
        </w:rPr>
        <w:t>The</w:t>
      </w:r>
      <w:r>
        <w:rPr>
          <w:spacing w:val="-15"/>
          <w:w w:val="95"/>
        </w:rPr>
        <w:t xml:space="preserve"> </w:t>
      </w:r>
      <w:r>
        <w:rPr>
          <w:w w:val="95"/>
        </w:rPr>
        <w:t>term</w:t>
      </w:r>
      <w:r>
        <w:rPr>
          <w:spacing w:val="-20"/>
          <w:w w:val="95"/>
        </w:rPr>
        <w:t xml:space="preserve"> </w:t>
      </w:r>
      <w:r>
        <w:rPr>
          <w:w w:val="95"/>
        </w:rPr>
        <w:t>“pay-for-performance</w:t>
      </w:r>
      <w:r>
        <w:rPr>
          <w:spacing w:val="-28"/>
          <w:w w:val="95"/>
        </w:rPr>
        <w:t xml:space="preserve"> </w:t>
      </w:r>
      <w:r>
        <w:rPr>
          <w:w w:val="95"/>
        </w:rPr>
        <w:t>compensation”</w:t>
      </w:r>
      <w:r>
        <w:rPr>
          <w:spacing w:val="-40"/>
          <w:w w:val="95"/>
        </w:rPr>
        <w:t xml:space="preserve"> </w:t>
      </w:r>
      <w:r>
        <w:rPr>
          <w:spacing w:val="2"/>
          <w:w w:val="95"/>
        </w:rPr>
        <w:t>refers</w:t>
      </w:r>
      <w:r>
        <w:rPr>
          <w:spacing w:val="-34"/>
          <w:w w:val="95"/>
        </w:rPr>
        <w:t xml:space="preserve"> </w:t>
      </w:r>
      <w:r>
        <w:rPr>
          <w:w w:val="95"/>
        </w:rPr>
        <w:t>to</w:t>
      </w:r>
      <w:r>
        <w:rPr>
          <w:spacing w:val="-34"/>
          <w:w w:val="95"/>
        </w:rPr>
        <w:t xml:space="preserve"> </w:t>
      </w:r>
      <w:r>
        <w:rPr>
          <w:w w:val="95"/>
        </w:rPr>
        <w:t>performance-based</w:t>
      </w:r>
      <w:r>
        <w:rPr>
          <w:spacing w:val="-35"/>
          <w:w w:val="95"/>
        </w:rPr>
        <w:t xml:space="preserve"> </w:t>
      </w:r>
      <w:r>
        <w:rPr>
          <w:w w:val="95"/>
        </w:rPr>
        <w:t>pay programs</w:t>
      </w:r>
      <w:r>
        <w:rPr>
          <w:spacing w:val="-30"/>
          <w:w w:val="95"/>
        </w:rPr>
        <w:t xml:space="preserve"> </w:t>
      </w:r>
      <w:r>
        <w:rPr>
          <w:w w:val="95"/>
        </w:rPr>
        <w:t>where</w:t>
      </w:r>
      <w:r>
        <w:rPr>
          <w:spacing w:val="-36"/>
          <w:w w:val="95"/>
        </w:rPr>
        <w:t xml:space="preserve"> </w:t>
      </w:r>
      <w:r>
        <w:rPr>
          <w:w w:val="95"/>
        </w:rPr>
        <w:t>an</w:t>
      </w:r>
      <w:r>
        <w:rPr>
          <w:spacing w:val="-20"/>
          <w:w w:val="95"/>
        </w:rPr>
        <w:t xml:space="preserve"> </w:t>
      </w:r>
      <w:r>
        <w:rPr>
          <w:spacing w:val="3"/>
          <w:w w:val="95"/>
        </w:rPr>
        <w:t>employee</w:t>
      </w:r>
      <w:r>
        <w:rPr>
          <w:spacing w:val="-36"/>
          <w:w w:val="95"/>
        </w:rPr>
        <w:t xml:space="preserve"> </w:t>
      </w:r>
      <w:r>
        <w:rPr>
          <w:spacing w:val="4"/>
          <w:w w:val="95"/>
        </w:rPr>
        <w:t>is</w:t>
      </w:r>
      <w:r>
        <w:rPr>
          <w:spacing w:val="-40"/>
          <w:w w:val="95"/>
        </w:rPr>
        <w:t xml:space="preserve"> </w:t>
      </w:r>
      <w:r>
        <w:rPr>
          <w:w w:val="95"/>
        </w:rPr>
        <w:t>incentivized</w:t>
      </w:r>
      <w:r>
        <w:rPr>
          <w:spacing w:val="-42"/>
          <w:w w:val="95"/>
        </w:rPr>
        <w:t xml:space="preserve"> </w:t>
      </w:r>
      <w:r>
        <w:rPr>
          <w:w w:val="95"/>
        </w:rPr>
        <w:t>and</w:t>
      </w:r>
      <w:r>
        <w:rPr>
          <w:spacing w:val="-41"/>
          <w:w w:val="95"/>
        </w:rPr>
        <w:t xml:space="preserve"> </w:t>
      </w:r>
      <w:r>
        <w:rPr>
          <w:w w:val="95"/>
        </w:rPr>
        <w:t>rewarded</w:t>
      </w:r>
      <w:r>
        <w:rPr>
          <w:spacing w:val="-41"/>
          <w:w w:val="95"/>
        </w:rPr>
        <w:t xml:space="preserve"> </w:t>
      </w:r>
      <w:r>
        <w:rPr>
          <w:spacing w:val="2"/>
          <w:w w:val="95"/>
        </w:rPr>
        <w:t>for</w:t>
      </w:r>
      <w:r>
        <w:rPr>
          <w:spacing w:val="-33"/>
          <w:w w:val="95"/>
        </w:rPr>
        <w:t xml:space="preserve"> </w:t>
      </w:r>
      <w:r>
        <w:rPr>
          <w:spacing w:val="2"/>
          <w:w w:val="95"/>
        </w:rPr>
        <w:t>achieving</w:t>
      </w:r>
      <w:r>
        <w:rPr>
          <w:spacing w:val="-43"/>
          <w:w w:val="95"/>
        </w:rPr>
        <w:t xml:space="preserve"> </w:t>
      </w:r>
      <w:r>
        <w:rPr>
          <w:w w:val="95"/>
        </w:rPr>
        <w:t>goals</w:t>
      </w:r>
      <w:r>
        <w:rPr>
          <w:spacing w:val="-40"/>
          <w:w w:val="95"/>
        </w:rPr>
        <w:t xml:space="preserve"> </w:t>
      </w:r>
      <w:r>
        <w:rPr>
          <w:w w:val="95"/>
        </w:rPr>
        <w:t xml:space="preserve">or </w:t>
      </w:r>
      <w:r>
        <w:rPr>
          <w:spacing w:val="2"/>
          <w:w w:val="95"/>
        </w:rPr>
        <w:t>objectives.</w:t>
      </w:r>
      <w:r>
        <w:rPr>
          <w:spacing w:val="-41"/>
          <w:w w:val="95"/>
        </w:rPr>
        <w:t xml:space="preserve"> </w:t>
      </w:r>
      <w:r>
        <w:rPr>
          <w:w w:val="95"/>
        </w:rPr>
        <w:t>There</w:t>
      </w:r>
      <w:r>
        <w:rPr>
          <w:spacing w:val="-40"/>
          <w:w w:val="95"/>
        </w:rPr>
        <w:t xml:space="preserve"> </w:t>
      </w:r>
      <w:r>
        <w:rPr>
          <w:spacing w:val="-3"/>
          <w:w w:val="95"/>
        </w:rPr>
        <w:t>are</w:t>
      </w:r>
      <w:r>
        <w:rPr>
          <w:spacing w:val="-40"/>
          <w:w w:val="95"/>
        </w:rPr>
        <w:t xml:space="preserve"> </w:t>
      </w:r>
      <w:r>
        <w:rPr>
          <w:w w:val="95"/>
        </w:rPr>
        <w:t>many</w:t>
      </w:r>
      <w:r>
        <w:rPr>
          <w:spacing w:val="-34"/>
          <w:w w:val="95"/>
        </w:rPr>
        <w:t xml:space="preserve"> </w:t>
      </w:r>
      <w:r>
        <w:rPr>
          <w:spacing w:val="2"/>
          <w:w w:val="95"/>
        </w:rPr>
        <w:t>types</w:t>
      </w:r>
      <w:r>
        <w:rPr>
          <w:spacing w:val="-34"/>
          <w:w w:val="95"/>
        </w:rPr>
        <w:t xml:space="preserve"> </w:t>
      </w:r>
      <w:r>
        <w:rPr>
          <w:w w:val="95"/>
        </w:rPr>
        <w:t>of</w:t>
      </w:r>
      <w:r>
        <w:rPr>
          <w:spacing w:val="-32"/>
          <w:w w:val="95"/>
        </w:rPr>
        <w:t xml:space="preserve"> </w:t>
      </w:r>
      <w:r>
        <w:rPr>
          <w:w w:val="95"/>
        </w:rPr>
        <w:t>pay-for-performance</w:t>
      </w:r>
      <w:r>
        <w:rPr>
          <w:spacing w:val="-40"/>
          <w:w w:val="95"/>
        </w:rPr>
        <w:t xml:space="preserve"> </w:t>
      </w:r>
      <w:r>
        <w:rPr>
          <w:spacing w:val="3"/>
          <w:w w:val="95"/>
        </w:rPr>
        <w:t>(PFP)</w:t>
      </w:r>
      <w:r>
        <w:rPr>
          <w:spacing w:val="-41"/>
          <w:w w:val="95"/>
        </w:rPr>
        <w:t xml:space="preserve"> </w:t>
      </w:r>
      <w:r>
        <w:rPr>
          <w:w w:val="95"/>
        </w:rPr>
        <w:t>plans</w:t>
      </w:r>
      <w:r>
        <w:rPr>
          <w:spacing w:val="-43"/>
          <w:w w:val="95"/>
        </w:rPr>
        <w:t xml:space="preserve"> </w:t>
      </w:r>
      <w:r>
        <w:rPr>
          <w:w w:val="95"/>
        </w:rPr>
        <w:t>as</w:t>
      </w:r>
      <w:r>
        <w:rPr>
          <w:spacing w:val="-43"/>
          <w:w w:val="95"/>
        </w:rPr>
        <w:t xml:space="preserve"> </w:t>
      </w:r>
      <w:r>
        <w:rPr>
          <w:spacing w:val="3"/>
          <w:w w:val="95"/>
        </w:rPr>
        <w:t>follows:</w:t>
      </w:r>
    </w:p>
    <w:p w14:paraId="6D96E10A" w14:textId="77777777" w:rsidR="00FE063D" w:rsidRDefault="00FE063D">
      <w:pPr>
        <w:pStyle w:val="BodyText"/>
        <w:spacing w:before="9"/>
      </w:pPr>
    </w:p>
    <w:p w14:paraId="50442681" w14:textId="77777777" w:rsidR="00FE063D" w:rsidRDefault="00DF7C8A">
      <w:pPr>
        <w:pStyle w:val="ListParagraph"/>
        <w:numPr>
          <w:ilvl w:val="2"/>
          <w:numId w:val="37"/>
        </w:numPr>
        <w:tabs>
          <w:tab w:val="left" w:pos="2188"/>
        </w:tabs>
        <w:rPr>
          <w:sz w:val="24"/>
        </w:rPr>
      </w:pPr>
      <w:r>
        <w:rPr>
          <w:spacing w:val="2"/>
          <w:sz w:val="24"/>
        </w:rPr>
        <w:t>Piece</w:t>
      </w:r>
      <w:r>
        <w:rPr>
          <w:spacing w:val="-29"/>
          <w:sz w:val="24"/>
        </w:rPr>
        <w:t xml:space="preserve"> </w:t>
      </w:r>
      <w:r>
        <w:rPr>
          <w:sz w:val="24"/>
        </w:rPr>
        <w:t>Rate</w:t>
      </w:r>
      <w:r>
        <w:rPr>
          <w:spacing w:val="-28"/>
          <w:sz w:val="24"/>
        </w:rPr>
        <w:t xml:space="preserve"> </w:t>
      </w:r>
      <w:r>
        <w:rPr>
          <w:spacing w:val="2"/>
          <w:sz w:val="24"/>
        </w:rPr>
        <w:t>System</w:t>
      </w:r>
    </w:p>
    <w:p w14:paraId="61861607" w14:textId="77777777" w:rsidR="00FE063D" w:rsidRDefault="00FE063D">
      <w:pPr>
        <w:pStyle w:val="BodyText"/>
        <w:spacing w:before="1"/>
        <w:rPr>
          <w:sz w:val="33"/>
        </w:rPr>
      </w:pPr>
    </w:p>
    <w:p w14:paraId="7007EB59" w14:textId="77777777" w:rsidR="00FE063D" w:rsidRDefault="00DF7C8A">
      <w:pPr>
        <w:pStyle w:val="BodyText"/>
        <w:spacing w:line="312" w:lineRule="auto"/>
        <w:ind w:left="1579" w:right="847"/>
      </w:pPr>
      <w:r>
        <w:t>In</w:t>
      </w:r>
      <w:r>
        <w:rPr>
          <w:spacing w:val="-41"/>
        </w:rPr>
        <w:t xml:space="preserve"> </w:t>
      </w:r>
      <w:r>
        <w:t>the</w:t>
      </w:r>
      <w:r>
        <w:rPr>
          <w:spacing w:val="-35"/>
        </w:rPr>
        <w:t xml:space="preserve"> </w:t>
      </w:r>
      <w:r>
        <w:rPr>
          <w:spacing w:val="2"/>
        </w:rPr>
        <w:t>individual</w:t>
      </w:r>
      <w:r>
        <w:rPr>
          <w:spacing w:val="-44"/>
        </w:rPr>
        <w:t xml:space="preserve"> </w:t>
      </w:r>
      <w:r>
        <w:t>incentive</w:t>
      </w:r>
      <w:r>
        <w:rPr>
          <w:spacing w:val="-42"/>
        </w:rPr>
        <w:t xml:space="preserve"> </w:t>
      </w:r>
      <w:r>
        <w:t>system,</w:t>
      </w:r>
      <w:r>
        <w:rPr>
          <w:spacing w:val="-47"/>
        </w:rPr>
        <w:t xml:space="preserve"> </w:t>
      </w:r>
      <w:r>
        <w:t>there</w:t>
      </w:r>
      <w:r>
        <w:rPr>
          <w:spacing w:val="-45"/>
        </w:rPr>
        <w:t xml:space="preserve"> </w:t>
      </w:r>
      <w:r>
        <w:rPr>
          <w:spacing w:val="-3"/>
        </w:rPr>
        <w:t>are</w:t>
      </w:r>
      <w:r>
        <w:rPr>
          <w:spacing w:val="-45"/>
        </w:rPr>
        <w:t xml:space="preserve"> </w:t>
      </w:r>
      <w:r>
        <w:t>two</w:t>
      </w:r>
      <w:r>
        <w:rPr>
          <w:spacing w:val="-49"/>
        </w:rPr>
        <w:t xml:space="preserve"> </w:t>
      </w:r>
      <w:r>
        <w:t>work</w:t>
      </w:r>
      <w:r>
        <w:rPr>
          <w:spacing w:val="-39"/>
        </w:rPr>
        <w:t xml:space="preserve"> </w:t>
      </w:r>
      <w:r>
        <w:t>rates,</w:t>
      </w:r>
      <w:r>
        <w:rPr>
          <w:spacing w:val="-48"/>
        </w:rPr>
        <w:t xml:space="preserve"> </w:t>
      </w:r>
      <w:r>
        <w:t>one</w:t>
      </w:r>
      <w:r>
        <w:rPr>
          <w:spacing w:val="-36"/>
        </w:rPr>
        <w:t xml:space="preserve"> </w:t>
      </w:r>
      <w:r>
        <w:rPr>
          <w:spacing w:val="4"/>
        </w:rPr>
        <w:t>is</w:t>
      </w:r>
      <w:r>
        <w:rPr>
          <w:spacing w:val="-48"/>
        </w:rPr>
        <w:t xml:space="preserve"> </w:t>
      </w:r>
      <w:r>
        <w:rPr>
          <w:spacing w:val="4"/>
        </w:rPr>
        <w:t>lower</w:t>
      </w:r>
      <w:r>
        <w:rPr>
          <w:spacing w:val="-52"/>
        </w:rPr>
        <w:t xml:space="preserve"> </w:t>
      </w:r>
      <w:r>
        <w:t>and</w:t>
      </w:r>
      <w:r>
        <w:rPr>
          <w:spacing w:val="-31"/>
        </w:rPr>
        <w:t xml:space="preserve"> </w:t>
      </w:r>
      <w:r>
        <w:t xml:space="preserve">the </w:t>
      </w:r>
      <w:r>
        <w:rPr>
          <w:w w:val="95"/>
        </w:rPr>
        <w:t>other</w:t>
      </w:r>
      <w:r>
        <w:rPr>
          <w:spacing w:val="-28"/>
          <w:w w:val="95"/>
        </w:rPr>
        <w:t xml:space="preserve"> </w:t>
      </w:r>
      <w:r>
        <w:rPr>
          <w:spacing w:val="4"/>
          <w:w w:val="95"/>
        </w:rPr>
        <w:t>is</w:t>
      </w:r>
      <w:r>
        <w:rPr>
          <w:spacing w:val="-22"/>
          <w:w w:val="95"/>
        </w:rPr>
        <w:t xml:space="preserve"> </w:t>
      </w:r>
      <w:r>
        <w:rPr>
          <w:spacing w:val="-3"/>
          <w:w w:val="95"/>
        </w:rPr>
        <w:t>higher.</w:t>
      </w:r>
      <w:r>
        <w:rPr>
          <w:spacing w:val="-35"/>
          <w:w w:val="95"/>
        </w:rPr>
        <w:t xml:space="preserve"> </w:t>
      </w:r>
      <w:r>
        <w:rPr>
          <w:w w:val="95"/>
        </w:rPr>
        <w:t>Those</w:t>
      </w:r>
      <w:r>
        <w:rPr>
          <w:spacing w:val="-18"/>
          <w:w w:val="95"/>
        </w:rPr>
        <w:t xml:space="preserve"> </w:t>
      </w:r>
      <w:r>
        <w:rPr>
          <w:w w:val="95"/>
        </w:rPr>
        <w:t>who</w:t>
      </w:r>
      <w:r>
        <w:rPr>
          <w:spacing w:val="-23"/>
          <w:w w:val="95"/>
        </w:rPr>
        <w:t xml:space="preserve"> </w:t>
      </w:r>
      <w:r>
        <w:rPr>
          <w:w w:val="95"/>
        </w:rPr>
        <w:t>reach</w:t>
      </w:r>
      <w:r>
        <w:rPr>
          <w:spacing w:val="-23"/>
          <w:w w:val="95"/>
        </w:rPr>
        <w:t xml:space="preserve"> </w:t>
      </w:r>
      <w:r>
        <w:rPr>
          <w:w w:val="95"/>
        </w:rPr>
        <w:t>the</w:t>
      </w:r>
      <w:r>
        <w:rPr>
          <w:spacing w:val="-18"/>
          <w:w w:val="95"/>
        </w:rPr>
        <w:t xml:space="preserve"> </w:t>
      </w:r>
      <w:r>
        <w:rPr>
          <w:w w:val="95"/>
        </w:rPr>
        <w:t>standard</w:t>
      </w:r>
      <w:r>
        <w:rPr>
          <w:spacing w:val="-23"/>
          <w:w w:val="95"/>
        </w:rPr>
        <w:t xml:space="preserve"> </w:t>
      </w:r>
      <w:r>
        <w:rPr>
          <w:w w:val="95"/>
        </w:rPr>
        <w:t>output</w:t>
      </w:r>
      <w:r>
        <w:rPr>
          <w:spacing w:val="-25"/>
          <w:w w:val="95"/>
        </w:rPr>
        <w:t xml:space="preserve"> </w:t>
      </w:r>
      <w:r>
        <w:rPr>
          <w:spacing w:val="-3"/>
          <w:w w:val="95"/>
        </w:rPr>
        <w:t>are</w:t>
      </w:r>
      <w:r>
        <w:rPr>
          <w:spacing w:val="-18"/>
          <w:w w:val="95"/>
        </w:rPr>
        <w:t xml:space="preserve"> </w:t>
      </w:r>
      <w:r>
        <w:rPr>
          <w:spacing w:val="3"/>
          <w:w w:val="95"/>
        </w:rPr>
        <w:t>given</w:t>
      </w:r>
      <w:r>
        <w:rPr>
          <w:spacing w:val="-36"/>
          <w:w w:val="95"/>
        </w:rPr>
        <w:t xml:space="preserve"> </w:t>
      </w:r>
      <w:r>
        <w:rPr>
          <w:w w:val="95"/>
        </w:rPr>
        <w:t>a</w:t>
      </w:r>
      <w:r>
        <w:rPr>
          <w:spacing w:val="-27"/>
          <w:w w:val="95"/>
        </w:rPr>
        <w:t xml:space="preserve"> </w:t>
      </w:r>
      <w:r>
        <w:rPr>
          <w:spacing w:val="2"/>
          <w:w w:val="95"/>
        </w:rPr>
        <w:t>higher</w:t>
      </w:r>
      <w:r>
        <w:rPr>
          <w:spacing w:val="-27"/>
          <w:w w:val="95"/>
        </w:rPr>
        <w:t xml:space="preserve"> </w:t>
      </w:r>
      <w:r>
        <w:rPr>
          <w:spacing w:val="2"/>
          <w:w w:val="95"/>
        </w:rPr>
        <w:t>piece</w:t>
      </w:r>
      <w:r>
        <w:rPr>
          <w:spacing w:val="-31"/>
          <w:w w:val="95"/>
        </w:rPr>
        <w:t xml:space="preserve"> </w:t>
      </w:r>
      <w:r>
        <w:rPr>
          <w:w w:val="95"/>
        </w:rPr>
        <w:t>rate. The</w:t>
      </w:r>
      <w:r>
        <w:rPr>
          <w:spacing w:val="-17"/>
          <w:w w:val="95"/>
        </w:rPr>
        <w:t xml:space="preserve"> </w:t>
      </w:r>
      <w:r>
        <w:rPr>
          <w:spacing w:val="4"/>
          <w:w w:val="95"/>
        </w:rPr>
        <w:t>lower</w:t>
      </w:r>
      <w:r>
        <w:rPr>
          <w:spacing w:val="-40"/>
          <w:w w:val="95"/>
        </w:rPr>
        <w:t xml:space="preserve"> </w:t>
      </w:r>
      <w:r>
        <w:rPr>
          <w:w w:val="95"/>
        </w:rPr>
        <w:t>rate</w:t>
      </w:r>
      <w:r>
        <w:rPr>
          <w:spacing w:val="-17"/>
          <w:w w:val="95"/>
        </w:rPr>
        <w:t xml:space="preserve"> </w:t>
      </w:r>
      <w:r>
        <w:rPr>
          <w:spacing w:val="4"/>
          <w:w w:val="95"/>
        </w:rPr>
        <w:t>is</w:t>
      </w:r>
      <w:r>
        <w:rPr>
          <w:spacing w:val="-35"/>
          <w:w w:val="95"/>
        </w:rPr>
        <w:t xml:space="preserve"> </w:t>
      </w:r>
      <w:r>
        <w:rPr>
          <w:w w:val="95"/>
        </w:rPr>
        <w:t>applicable</w:t>
      </w:r>
      <w:r>
        <w:rPr>
          <w:spacing w:val="-30"/>
          <w:w w:val="95"/>
        </w:rPr>
        <w:t xml:space="preserve"> </w:t>
      </w:r>
      <w:r>
        <w:rPr>
          <w:w w:val="95"/>
        </w:rPr>
        <w:t>to</w:t>
      </w:r>
      <w:r>
        <w:rPr>
          <w:spacing w:val="-23"/>
          <w:w w:val="95"/>
        </w:rPr>
        <w:t xml:space="preserve"> </w:t>
      </w:r>
      <w:r>
        <w:rPr>
          <w:w w:val="95"/>
        </w:rPr>
        <w:t>those</w:t>
      </w:r>
      <w:r>
        <w:rPr>
          <w:spacing w:val="-17"/>
          <w:w w:val="95"/>
        </w:rPr>
        <w:t xml:space="preserve"> </w:t>
      </w:r>
      <w:r>
        <w:rPr>
          <w:w w:val="95"/>
        </w:rPr>
        <w:t>workers</w:t>
      </w:r>
      <w:r>
        <w:rPr>
          <w:spacing w:val="-35"/>
          <w:w w:val="95"/>
        </w:rPr>
        <w:t xml:space="preserve"> </w:t>
      </w:r>
      <w:r>
        <w:rPr>
          <w:w w:val="95"/>
        </w:rPr>
        <w:t>whose</w:t>
      </w:r>
      <w:r>
        <w:rPr>
          <w:spacing w:val="-30"/>
          <w:w w:val="95"/>
        </w:rPr>
        <w:t xml:space="preserve"> </w:t>
      </w:r>
      <w:r>
        <w:rPr>
          <w:w w:val="95"/>
        </w:rPr>
        <w:t>output</w:t>
      </w:r>
      <w:r>
        <w:rPr>
          <w:spacing w:val="-24"/>
          <w:w w:val="95"/>
        </w:rPr>
        <w:t xml:space="preserve"> </w:t>
      </w:r>
      <w:r>
        <w:rPr>
          <w:spacing w:val="4"/>
          <w:w w:val="95"/>
        </w:rPr>
        <w:t>is</w:t>
      </w:r>
      <w:r>
        <w:rPr>
          <w:spacing w:val="-35"/>
          <w:w w:val="95"/>
        </w:rPr>
        <w:t xml:space="preserve"> </w:t>
      </w:r>
      <w:r>
        <w:rPr>
          <w:spacing w:val="3"/>
          <w:w w:val="95"/>
        </w:rPr>
        <w:t>below</w:t>
      </w:r>
      <w:r>
        <w:rPr>
          <w:spacing w:val="-34"/>
          <w:w w:val="95"/>
        </w:rPr>
        <w:t xml:space="preserve"> </w:t>
      </w:r>
      <w:r>
        <w:rPr>
          <w:w w:val="95"/>
        </w:rPr>
        <w:t>standard.</w:t>
      </w:r>
      <w:r>
        <w:rPr>
          <w:spacing w:val="-21"/>
          <w:w w:val="95"/>
        </w:rPr>
        <w:t xml:space="preserve"> </w:t>
      </w:r>
      <w:r>
        <w:rPr>
          <w:w w:val="95"/>
        </w:rPr>
        <w:t xml:space="preserve">The </w:t>
      </w:r>
      <w:r>
        <w:t>standard</w:t>
      </w:r>
      <w:r>
        <w:rPr>
          <w:spacing w:val="-22"/>
        </w:rPr>
        <w:t xml:space="preserve"> </w:t>
      </w:r>
      <w:r>
        <w:rPr>
          <w:spacing w:val="4"/>
        </w:rPr>
        <w:t>is</w:t>
      </w:r>
      <w:r>
        <w:rPr>
          <w:spacing w:val="-21"/>
        </w:rPr>
        <w:t xml:space="preserve"> </w:t>
      </w:r>
      <w:r>
        <w:rPr>
          <w:spacing w:val="2"/>
        </w:rPr>
        <w:t>determined</w:t>
      </w:r>
      <w:r>
        <w:rPr>
          <w:spacing w:val="-36"/>
        </w:rPr>
        <w:t xml:space="preserve"> </w:t>
      </w:r>
      <w:r>
        <w:t>by</w:t>
      </w:r>
      <w:r>
        <w:rPr>
          <w:spacing w:val="-34"/>
        </w:rPr>
        <w:t xml:space="preserve"> </w:t>
      </w:r>
      <w:r>
        <w:t>time</w:t>
      </w:r>
      <w:r>
        <w:rPr>
          <w:spacing w:val="-30"/>
        </w:rPr>
        <w:t xml:space="preserve"> </w:t>
      </w:r>
      <w:r>
        <w:t>and</w:t>
      </w:r>
      <w:r>
        <w:rPr>
          <w:spacing w:val="-22"/>
        </w:rPr>
        <w:t xml:space="preserve"> </w:t>
      </w:r>
      <w:r>
        <w:t>motion</w:t>
      </w:r>
      <w:r>
        <w:rPr>
          <w:spacing w:val="-21"/>
        </w:rPr>
        <w:t xml:space="preserve"> </w:t>
      </w:r>
      <w:r>
        <w:t>study.</w:t>
      </w:r>
    </w:p>
    <w:p w14:paraId="7ADCA93E" w14:textId="77777777" w:rsidR="00FE063D" w:rsidRDefault="00FE063D">
      <w:pPr>
        <w:pStyle w:val="BodyText"/>
        <w:spacing w:before="3"/>
      </w:pPr>
    </w:p>
    <w:p w14:paraId="7E55AFB9" w14:textId="77777777" w:rsidR="00FE063D" w:rsidRDefault="00DF7C8A">
      <w:pPr>
        <w:pStyle w:val="ListParagraph"/>
        <w:numPr>
          <w:ilvl w:val="2"/>
          <w:numId w:val="37"/>
        </w:numPr>
        <w:tabs>
          <w:tab w:val="left" w:pos="2188"/>
        </w:tabs>
        <w:rPr>
          <w:sz w:val="24"/>
        </w:rPr>
      </w:pPr>
      <w:r>
        <w:rPr>
          <w:sz w:val="24"/>
        </w:rPr>
        <w:t>Bonus</w:t>
      </w:r>
    </w:p>
    <w:p w14:paraId="38434451" w14:textId="77777777" w:rsidR="00FE063D" w:rsidRDefault="00FE063D">
      <w:pPr>
        <w:rPr>
          <w:sz w:val="24"/>
        </w:rPr>
        <w:sectPr w:rsidR="00FE063D">
          <w:pgSz w:w="11910" w:h="16840"/>
          <w:pgMar w:top="1080" w:right="580" w:bottom="280" w:left="600" w:header="885" w:footer="0" w:gutter="0"/>
          <w:cols w:space="720"/>
        </w:sectPr>
      </w:pPr>
    </w:p>
    <w:p w14:paraId="07A0B7DD" w14:textId="77777777" w:rsidR="00FE063D" w:rsidRDefault="00FE063D">
      <w:pPr>
        <w:pStyle w:val="BodyText"/>
        <w:spacing w:before="2"/>
        <w:rPr>
          <w:sz w:val="28"/>
        </w:rPr>
      </w:pPr>
    </w:p>
    <w:p w14:paraId="3BBA43FF" w14:textId="77777777" w:rsidR="00FE063D" w:rsidRDefault="00DF7C8A">
      <w:pPr>
        <w:pStyle w:val="BodyText"/>
        <w:spacing w:before="55" w:line="307" w:lineRule="auto"/>
        <w:ind w:left="1579" w:right="803"/>
      </w:pPr>
      <w:r>
        <w:rPr>
          <w:w w:val="95"/>
        </w:rPr>
        <w:t>A</w:t>
      </w:r>
      <w:r>
        <w:rPr>
          <w:spacing w:val="-23"/>
          <w:w w:val="95"/>
        </w:rPr>
        <w:t xml:space="preserve"> </w:t>
      </w:r>
      <w:r>
        <w:rPr>
          <w:w w:val="95"/>
        </w:rPr>
        <w:t>bonus</w:t>
      </w:r>
      <w:r>
        <w:rPr>
          <w:spacing w:val="-24"/>
          <w:w w:val="95"/>
        </w:rPr>
        <w:t xml:space="preserve"> </w:t>
      </w:r>
      <w:r>
        <w:rPr>
          <w:spacing w:val="4"/>
          <w:w w:val="95"/>
        </w:rPr>
        <w:t>is</w:t>
      </w:r>
      <w:r>
        <w:rPr>
          <w:spacing w:val="-25"/>
          <w:w w:val="95"/>
        </w:rPr>
        <w:t xml:space="preserve"> </w:t>
      </w:r>
      <w:r>
        <w:rPr>
          <w:w w:val="95"/>
        </w:rPr>
        <w:t>an</w:t>
      </w:r>
      <w:r>
        <w:rPr>
          <w:spacing w:val="-22"/>
          <w:w w:val="95"/>
        </w:rPr>
        <w:t xml:space="preserve"> </w:t>
      </w:r>
      <w:r>
        <w:rPr>
          <w:spacing w:val="2"/>
          <w:w w:val="95"/>
        </w:rPr>
        <w:t>individual</w:t>
      </w:r>
      <w:r>
        <w:rPr>
          <w:spacing w:val="-29"/>
          <w:w w:val="95"/>
        </w:rPr>
        <w:t xml:space="preserve"> </w:t>
      </w:r>
      <w:r>
        <w:rPr>
          <w:spacing w:val="2"/>
          <w:w w:val="95"/>
        </w:rPr>
        <w:t>incentive</w:t>
      </w:r>
      <w:r>
        <w:rPr>
          <w:spacing w:val="-33"/>
          <w:w w:val="95"/>
        </w:rPr>
        <w:t xml:space="preserve"> </w:t>
      </w:r>
      <w:r>
        <w:rPr>
          <w:w w:val="95"/>
        </w:rPr>
        <w:t>payment</w:t>
      </w:r>
      <w:r>
        <w:rPr>
          <w:spacing w:val="-38"/>
          <w:w w:val="95"/>
        </w:rPr>
        <w:t xml:space="preserve"> </w:t>
      </w:r>
      <w:r>
        <w:rPr>
          <w:w w:val="95"/>
        </w:rPr>
        <w:t>that</w:t>
      </w:r>
      <w:r>
        <w:rPr>
          <w:spacing w:val="-39"/>
          <w:w w:val="95"/>
        </w:rPr>
        <w:t xml:space="preserve"> </w:t>
      </w:r>
      <w:r>
        <w:rPr>
          <w:spacing w:val="4"/>
          <w:w w:val="95"/>
        </w:rPr>
        <w:t>is</w:t>
      </w:r>
      <w:r>
        <w:rPr>
          <w:spacing w:val="-25"/>
          <w:w w:val="95"/>
        </w:rPr>
        <w:t xml:space="preserve"> </w:t>
      </w:r>
      <w:r>
        <w:rPr>
          <w:spacing w:val="3"/>
          <w:w w:val="95"/>
        </w:rPr>
        <w:t>given</w:t>
      </w:r>
      <w:r>
        <w:rPr>
          <w:spacing w:val="-37"/>
          <w:w w:val="95"/>
        </w:rPr>
        <w:t xml:space="preserve"> </w:t>
      </w:r>
      <w:r>
        <w:rPr>
          <w:w w:val="95"/>
        </w:rPr>
        <w:t>to</w:t>
      </w:r>
      <w:r>
        <w:rPr>
          <w:spacing w:val="-26"/>
          <w:w w:val="95"/>
        </w:rPr>
        <w:t xml:space="preserve"> </w:t>
      </w:r>
      <w:r>
        <w:rPr>
          <w:w w:val="95"/>
        </w:rPr>
        <w:t>an</w:t>
      </w:r>
      <w:r>
        <w:rPr>
          <w:spacing w:val="-25"/>
          <w:w w:val="95"/>
        </w:rPr>
        <w:t xml:space="preserve"> </w:t>
      </w:r>
      <w:r>
        <w:rPr>
          <w:spacing w:val="3"/>
          <w:w w:val="95"/>
        </w:rPr>
        <w:t>employee</w:t>
      </w:r>
      <w:r>
        <w:rPr>
          <w:spacing w:val="-33"/>
          <w:w w:val="95"/>
        </w:rPr>
        <w:t xml:space="preserve"> </w:t>
      </w:r>
      <w:r>
        <w:rPr>
          <w:spacing w:val="2"/>
          <w:w w:val="95"/>
        </w:rPr>
        <w:t>beyond</w:t>
      </w:r>
      <w:r>
        <w:rPr>
          <w:spacing w:val="-37"/>
          <w:w w:val="95"/>
        </w:rPr>
        <w:t xml:space="preserve"> </w:t>
      </w:r>
      <w:r>
        <w:rPr>
          <w:w w:val="95"/>
        </w:rPr>
        <w:t xml:space="preserve">one’s </w:t>
      </w:r>
      <w:r>
        <w:t>normal</w:t>
      </w:r>
      <w:r>
        <w:rPr>
          <w:spacing w:val="-30"/>
        </w:rPr>
        <w:t xml:space="preserve"> </w:t>
      </w:r>
      <w:r>
        <w:t>standard</w:t>
      </w:r>
      <w:r>
        <w:rPr>
          <w:spacing w:val="-34"/>
        </w:rPr>
        <w:t xml:space="preserve"> </w:t>
      </w:r>
      <w:r>
        <w:t>wage.</w:t>
      </w:r>
      <w:r>
        <w:rPr>
          <w:spacing w:val="-44"/>
        </w:rPr>
        <w:t xml:space="preserve"> </w:t>
      </w:r>
      <w:r>
        <w:t>It</w:t>
      </w:r>
      <w:r>
        <w:rPr>
          <w:spacing w:val="-25"/>
        </w:rPr>
        <w:t xml:space="preserve"> </w:t>
      </w:r>
      <w:r>
        <w:rPr>
          <w:spacing w:val="4"/>
        </w:rPr>
        <w:t>is</w:t>
      </w:r>
      <w:r>
        <w:rPr>
          <w:spacing w:val="-44"/>
        </w:rPr>
        <w:t xml:space="preserve"> </w:t>
      </w:r>
      <w:r>
        <w:rPr>
          <w:spacing w:val="2"/>
        </w:rPr>
        <w:t>generally</w:t>
      </w:r>
      <w:r>
        <w:rPr>
          <w:spacing w:val="-44"/>
        </w:rPr>
        <w:t xml:space="preserve"> </w:t>
      </w:r>
      <w:r>
        <w:rPr>
          <w:spacing w:val="3"/>
        </w:rPr>
        <w:t>given</w:t>
      </w:r>
      <w:r>
        <w:rPr>
          <w:spacing w:val="-45"/>
        </w:rPr>
        <w:t xml:space="preserve"> </w:t>
      </w:r>
      <w:r>
        <w:t>at</w:t>
      </w:r>
      <w:r>
        <w:rPr>
          <w:spacing w:val="-46"/>
        </w:rPr>
        <w:t xml:space="preserve"> </w:t>
      </w:r>
      <w:r>
        <w:t>the</w:t>
      </w:r>
      <w:r>
        <w:rPr>
          <w:spacing w:val="-29"/>
        </w:rPr>
        <w:t xml:space="preserve"> </w:t>
      </w:r>
      <w:r>
        <w:rPr>
          <w:spacing w:val="3"/>
        </w:rPr>
        <w:t>end</w:t>
      </w:r>
      <w:r>
        <w:rPr>
          <w:spacing w:val="-35"/>
        </w:rPr>
        <w:t xml:space="preserve"> </w:t>
      </w:r>
      <w:r>
        <w:t>of</w:t>
      </w:r>
      <w:r>
        <w:rPr>
          <w:spacing w:val="-31"/>
        </w:rPr>
        <w:t xml:space="preserve"> </w:t>
      </w:r>
      <w:r>
        <w:t>the</w:t>
      </w:r>
      <w:r>
        <w:rPr>
          <w:spacing w:val="-40"/>
        </w:rPr>
        <w:t xml:space="preserve"> </w:t>
      </w:r>
      <w:r>
        <w:t>year</w:t>
      </w:r>
      <w:r>
        <w:rPr>
          <w:spacing w:val="-38"/>
        </w:rPr>
        <w:t xml:space="preserve"> </w:t>
      </w:r>
      <w:r>
        <w:t>and</w:t>
      </w:r>
      <w:r>
        <w:rPr>
          <w:spacing w:val="-24"/>
        </w:rPr>
        <w:t xml:space="preserve"> </w:t>
      </w:r>
      <w:r>
        <w:rPr>
          <w:spacing w:val="2"/>
        </w:rPr>
        <w:t>does</w:t>
      </w:r>
      <w:r>
        <w:rPr>
          <w:spacing w:val="-44"/>
        </w:rPr>
        <w:t xml:space="preserve"> </w:t>
      </w:r>
      <w:r>
        <w:t>not become</w:t>
      </w:r>
      <w:r>
        <w:rPr>
          <w:spacing w:val="-43"/>
        </w:rPr>
        <w:t xml:space="preserve"> </w:t>
      </w:r>
      <w:r>
        <w:t>part</w:t>
      </w:r>
      <w:r>
        <w:rPr>
          <w:spacing w:val="-28"/>
        </w:rPr>
        <w:t xml:space="preserve"> </w:t>
      </w:r>
      <w:r>
        <w:t>of</w:t>
      </w:r>
      <w:r>
        <w:rPr>
          <w:spacing w:val="-34"/>
        </w:rPr>
        <w:t xml:space="preserve"> </w:t>
      </w:r>
      <w:r>
        <w:t>base</w:t>
      </w:r>
      <w:r>
        <w:rPr>
          <w:spacing w:val="-33"/>
        </w:rPr>
        <w:t xml:space="preserve"> </w:t>
      </w:r>
      <w:r>
        <w:rPr>
          <w:spacing w:val="-4"/>
        </w:rPr>
        <w:t>pay.</w:t>
      </w:r>
      <w:r>
        <w:rPr>
          <w:spacing w:val="-45"/>
        </w:rPr>
        <w:t xml:space="preserve"> </w:t>
      </w:r>
      <w:r>
        <w:t>It</w:t>
      </w:r>
      <w:r>
        <w:rPr>
          <w:spacing w:val="-28"/>
        </w:rPr>
        <w:t xml:space="preserve"> </w:t>
      </w:r>
      <w:r>
        <w:rPr>
          <w:spacing w:val="4"/>
        </w:rPr>
        <w:t>is</w:t>
      </w:r>
      <w:r>
        <w:rPr>
          <w:spacing w:val="-46"/>
        </w:rPr>
        <w:t xml:space="preserve"> </w:t>
      </w:r>
      <w:r>
        <w:rPr>
          <w:spacing w:val="3"/>
        </w:rPr>
        <w:t>extra</w:t>
      </w:r>
      <w:r>
        <w:rPr>
          <w:spacing w:val="-40"/>
        </w:rPr>
        <w:t xml:space="preserve"> </w:t>
      </w:r>
      <w:r>
        <w:t>payment</w:t>
      </w:r>
      <w:r>
        <w:rPr>
          <w:spacing w:val="-47"/>
        </w:rPr>
        <w:t xml:space="preserve"> </w:t>
      </w:r>
      <w:r>
        <w:t>to</w:t>
      </w:r>
      <w:r>
        <w:rPr>
          <w:spacing w:val="-37"/>
        </w:rPr>
        <w:t xml:space="preserve"> </w:t>
      </w:r>
      <w:r>
        <w:t>workers,</w:t>
      </w:r>
      <w:r>
        <w:rPr>
          <w:spacing w:val="-45"/>
        </w:rPr>
        <w:t xml:space="preserve"> </w:t>
      </w:r>
      <w:r>
        <w:rPr>
          <w:spacing w:val="3"/>
        </w:rPr>
        <w:t>over</w:t>
      </w:r>
      <w:r>
        <w:rPr>
          <w:spacing w:val="-50"/>
        </w:rPr>
        <w:t xml:space="preserve"> </w:t>
      </w:r>
      <w:r>
        <w:t>and</w:t>
      </w:r>
      <w:r>
        <w:rPr>
          <w:spacing w:val="-36"/>
        </w:rPr>
        <w:t xml:space="preserve"> </w:t>
      </w:r>
      <w:r>
        <w:t>above</w:t>
      </w:r>
      <w:r>
        <w:rPr>
          <w:spacing w:val="-33"/>
        </w:rPr>
        <w:t xml:space="preserve"> </w:t>
      </w:r>
      <w:r>
        <w:t>normal wage.</w:t>
      </w:r>
    </w:p>
    <w:p w14:paraId="73CF55A4" w14:textId="77777777" w:rsidR="00FE063D" w:rsidRDefault="00FE063D">
      <w:pPr>
        <w:pStyle w:val="BodyText"/>
        <w:spacing w:before="8"/>
      </w:pPr>
    </w:p>
    <w:p w14:paraId="741563C5" w14:textId="77777777" w:rsidR="00FE063D" w:rsidRDefault="00DF7C8A">
      <w:pPr>
        <w:pStyle w:val="ListParagraph"/>
        <w:numPr>
          <w:ilvl w:val="2"/>
          <w:numId w:val="37"/>
        </w:numPr>
        <w:tabs>
          <w:tab w:val="left" w:pos="2188"/>
        </w:tabs>
        <w:spacing w:before="1"/>
        <w:rPr>
          <w:sz w:val="24"/>
        </w:rPr>
      </w:pPr>
      <w:r>
        <w:rPr>
          <w:sz w:val="24"/>
        </w:rPr>
        <w:t>Merit</w:t>
      </w:r>
      <w:r>
        <w:rPr>
          <w:spacing w:val="-21"/>
          <w:sz w:val="24"/>
        </w:rPr>
        <w:t xml:space="preserve"> </w:t>
      </w:r>
      <w:r>
        <w:rPr>
          <w:sz w:val="24"/>
        </w:rPr>
        <w:t>Pay</w:t>
      </w:r>
    </w:p>
    <w:p w14:paraId="73A16BAF" w14:textId="77777777" w:rsidR="00FE063D" w:rsidRDefault="00FE063D">
      <w:pPr>
        <w:pStyle w:val="BodyText"/>
        <w:spacing w:before="1"/>
        <w:rPr>
          <w:sz w:val="33"/>
        </w:rPr>
      </w:pPr>
    </w:p>
    <w:p w14:paraId="12AD00CD" w14:textId="77777777" w:rsidR="00FE063D" w:rsidRDefault="00DF7C8A">
      <w:pPr>
        <w:pStyle w:val="BodyText"/>
        <w:spacing w:line="319" w:lineRule="auto"/>
        <w:ind w:left="1579" w:right="847"/>
      </w:pPr>
      <w:r>
        <w:rPr>
          <w:w w:val="95"/>
        </w:rPr>
        <w:t>Merit</w:t>
      </w:r>
      <w:r>
        <w:rPr>
          <w:spacing w:val="-24"/>
          <w:w w:val="95"/>
        </w:rPr>
        <w:t xml:space="preserve"> </w:t>
      </w:r>
      <w:r>
        <w:rPr>
          <w:w w:val="95"/>
        </w:rPr>
        <w:t>pay</w:t>
      </w:r>
      <w:r>
        <w:rPr>
          <w:spacing w:val="-19"/>
          <w:w w:val="95"/>
        </w:rPr>
        <w:t xml:space="preserve"> </w:t>
      </w:r>
      <w:r>
        <w:rPr>
          <w:spacing w:val="4"/>
          <w:w w:val="95"/>
        </w:rPr>
        <w:t>is</w:t>
      </w:r>
      <w:r>
        <w:rPr>
          <w:spacing w:val="-21"/>
          <w:w w:val="95"/>
        </w:rPr>
        <w:t xml:space="preserve"> </w:t>
      </w:r>
      <w:r>
        <w:rPr>
          <w:w w:val="95"/>
        </w:rPr>
        <w:t>an</w:t>
      </w:r>
      <w:r>
        <w:rPr>
          <w:spacing w:val="-7"/>
          <w:w w:val="95"/>
        </w:rPr>
        <w:t xml:space="preserve"> </w:t>
      </w:r>
      <w:r>
        <w:rPr>
          <w:spacing w:val="2"/>
          <w:w w:val="95"/>
        </w:rPr>
        <w:t>individual</w:t>
      </w:r>
      <w:r>
        <w:rPr>
          <w:spacing w:val="-28"/>
          <w:w w:val="95"/>
        </w:rPr>
        <w:t xml:space="preserve"> </w:t>
      </w:r>
      <w:r>
        <w:rPr>
          <w:w w:val="95"/>
        </w:rPr>
        <w:t>incentive</w:t>
      </w:r>
      <w:r>
        <w:rPr>
          <w:spacing w:val="-24"/>
          <w:w w:val="95"/>
        </w:rPr>
        <w:t xml:space="preserve"> </w:t>
      </w:r>
      <w:r>
        <w:rPr>
          <w:w w:val="95"/>
        </w:rPr>
        <w:t>based</w:t>
      </w:r>
      <w:r>
        <w:rPr>
          <w:spacing w:val="-35"/>
          <w:w w:val="95"/>
        </w:rPr>
        <w:t xml:space="preserve"> </w:t>
      </w:r>
      <w:r>
        <w:rPr>
          <w:w w:val="95"/>
        </w:rPr>
        <w:t>on</w:t>
      </w:r>
      <w:r>
        <w:rPr>
          <w:spacing w:val="-35"/>
          <w:w w:val="95"/>
        </w:rPr>
        <w:t xml:space="preserve"> </w:t>
      </w:r>
      <w:r>
        <w:rPr>
          <w:w w:val="95"/>
        </w:rPr>
        <w:t>how</w:t>
      </w:r>
      <w:r>
        <w:rPr>
          <w:spacing w:val="-19"/>
          <w:w w:val="95"/>
        </w:rPr>
        <w:t xml:space="preserve"> </w:t>
      </w:r>
      <w:r>
        <w:rPr>
          <w:spacing w:val="5"/>
          <w:w w:val="95"/>
        </w:rPr>
        <w:t>well</w:t>
      </w:r>
      <w:r>
        <w:rPr>
          <w:spacing w:val="-28"/>
          <w:w w:val="95"/>
        </w:rPr>
        <w:t xml:space="preserve"> </w:t>
      </w:r>
      <w:r>
        <w:rPr>
          <w:w w:val="95"/>
        </w:rPr>
        <w:t>an</w:t>
      </w:r>
      <w:r>
        <w:rPr>
          <w:spacing w:val="-35"/>
          <w:w w:val="95"/>
        </w:rPr>
        <w:t xml:space="preserve"> </w:t>
      </w:r>
      <w:r>
        <w:rPr>
          <w:spacing w:val="3"/>
          <w:w w:val="95"/>
        </w:rPr>
        <w:t>employee</w:t>
      </w:r>
      <w:r>
        <w:rPr>
          <w:spacing w:val="-29"/>
          <w:w w:val="95"/>
        </w:rPr>
        <w:t xml:space="preserve"> </w:t>
      </w:r>
      <w:r>
        <w:rPr>
          <w:w w:val="95"/>
        </w:rPr>
        <w:t>has</w:t>
      </w:r>
      <w:r>
        <w:rPr>
          <w:spacing w:val="-34"/>
          <w:w w:val="95"/>
        </w:rPr>
        <w:t xml:space="preserve"> </w:t>
      </w:r>
      <w:r>
        <w:rPr>
          <w:w w:val="95"/>
        </w:rPr>
        <w:t>done</w:t>
      </w:r>
      <w:r>
        <w:rPr>
          <w:spacing w:val="-16"/>
          <w:w w:val="95"/>
        </w:rPr>
        <w:t xml:space="preserve"> </w:t>
      </w:r>
      <w:r>
        <w:rPr>
          <w:w w:val="95"/>
        </w:rPr>
        <w:t xml:space="preserve">the </w:t>
      </w:r>
      <w:r>
        <w:t>assigned</w:t>
      </w:r>
      <w:r>
        <w:rPr>
          <w:spacing w:val="-53"/>
        </w:rPr>
        <w:t xml:space="preserve"> </w:t>
      </w:r>
      <w:r>
        <w:t>job.</w:t>
      </w:r>
      <w:r>
        <w:rPr>
          <w:spacing w:val="-44"/>
        </w:rPr>
        <w:t xml:space="preserve"> </w:t>
      </w:r>
      <w:r>
        <w:t>The</w:t>
      </w:r>
      <w:r>
        <w:rPr>
          <w:spacing w:val="-41"/>
        </w:rPr>
        <w:t xml:space="preserve"> </w:t>
      </w:r>
      <w:r>
        <w:t>payment</w:t>
      </w:r>
      <w:r>
        <w:rPr>
          <w:spacing w:val="-53"/>
        </w:rPr>
        <w:t xml:space="preserve"> </w:t>
      </w:r>
      <w:r>
        <w:rPr>
          <w:spacing w:val="4"/>
        </w:rPr>
        <w:t>is</w:t>
      </w:r>
      <w:r>
        <w:rPr>
          <w:spacing w:val="-44"/>
        </w:rPr>
        <w:t xml:space="preserve"> </w:t>
      </w:r>
      <w:r>
        <w:t>based</w:t>
      </w:r>
      <w:r>
        <w:rPr>
          <w:spacing w:val="-52"/>
        </w:rPr>
        <w:t xml:space="preserve"> </w:t>
      </w:r>
      <w:r>
        <w:t>on</w:t>
      </w:r>
      <w:r>
        <w:rPr>
          <w:spacing w:val="-45"/>
        </w:rPr>
        <w:t xml:space="preserve"> </w:t>
      </w:r>
      <w:r>
        <w:rPr>
          <w:spacing w:val="2"/>
        </w:rPr>
        <w:t>individual</w:t>
      </w:r>
      <w:r>
        <w:rPr>
          <w:spacing w:val="-49"/>
        </w:rPr>
        <w:t xml:space="preserve"> </w:t>
      </w:r>
      <w:r>
        <w:rPr>
          <w:spacing w:val="4"/>
        </w:rPr>
        <w:t>employee’s</w:t>
      </w:r>
      <w:r>
        <w:rPr>
          <w:spacing w:val="-51"/>
        </w:rPr>
        <w:t xml:space="preserve"> </w:t>
      </w:r>
      <w:r>
        <w:t>performance.</w:t>
      </w:r>
    </w:p>
    <w:p w14:paraId="1204856D" w14:textId="77777777" w:rsidR="00FE063D" w:rsidRDefault="00DF7C8A">
      <w:pPr>
        <w:pStyle w:val="BodyText"/>
        <w:spacing w:line="307" w:lineRule="auto"/>
        <w:ind w:left="1579" w:right="832"/>
      </w:pPr>
      <w:r>
        <w:rPr>
          <w:noProof/>
        </w:rPr>
        <w:drawing>
          <wp:anchor distT="0" distB="0" distL="0" distR="0" simplePos="0" relativeHeight="485032448" behindDoc="1" locked="0" layoutInCell="1" allowOverlap="1" wp14:anchorId="47D1E3FC" wp14:editId="5A240327">
            <wp:simplePos x="0" y="0"/>
            <wp:positionH relativeFrom="page">
              <wp:posOffset>818737</wp:posOffset>
            </wp:positionH>
            <wp:positionV relativeFrom="paragraph">
              <wp:posOffset>693748</wp:posOffset>
            </wp:positionV>
            <wp:extent cx="2037323" cy="1047749"/>
            <wp:effectExtent l="0" t="0" r="0" b="0"/>
            <wp:wrapNone/>
            <wp:docPr id="1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2.png"/>
                    <pic:cNvPicPr/>
                  </pic:nvPicPr>
                  <pic:blipFill>
                    <a:blip r:embed="rId8" cstate="print"/>
                    <a:stretch>
                      <a:fillRect/>
                    </a:stretch>
                  </pic:blipFill>
                  <pic:spPr>
                    <a:xfrm>
                      <a:off x="0" y="0"/>
                      <a:ext cx="2037323" cy="1047749"/>
                    </a:xfrm>
                    <a:prstGeom prst="rect">
                      <a:avLst/>
                    </a:prstGeom>
                  </pic:spPr>
                </pic:pic>
              </a:graphicData>
            </a:graphic>
          </wp:anchor>
        </w:drawing>
      </w:r>
      <w:r>
        <w:t>Rewarding</w:t>
      </w:r>
      <w:r>
        <w:rPr>
          <w:spacing w:val="-46"/>
        </w:rPr>
        <w:t xml:space="preserve"> </w:t>
      </w:r>
      <w:r>
        <w:t>the</w:t>
      </w:r>
      <w:r>
        <w:rPr>
          <w:spacing w:val="-40"/>
        </w:rPr>
        <w:t xml:space="preserve"> </w:t>
      </w:r>
      <w:r>
        <w:rPr>
          <w:spacing w:val="2"/>
        </w:rPr>
        <w:t>best</w:t>
      </w:r>
      <w:r>
        <w:rPr>
          <w:spacing w:val="-34"/>
        </w:rPr>
        <w:t xml:space="preserve"> </w:t>
      </w:r>
      <w:r>
        <w:t>performer</w:t>
      </w:r>
      <w:r>
        <w:rPr>
          <w:spacing w:val="-48"/>
        </w:rPr>
        <w:t xml:space="preserve"> </w:t>
      </w:r>
      <w:r>
        <w:rPr>
          <w:spacing w:val="3"/>
        </w:rPr>
        <w:t>with</w:t>
      </w:r>
      <w:r>
        <w:rPr>
          <w:spacing w:val="-38"/>
        </w:rPr>
        <w:t xml:space="preserve"> </w:t>
      </w:r>
      <w:r>
        <w:rPr>
          <w:spacing w:val="2"/>
        </w:rPr>
        <w:t>merit</w:t>
      </w:r>
      <w:r>
        <w:rPr>
          <w:spacing w:val="-35"/>
        </w:rPr>
        <w:t xml:space="preserve"> </w:t>
      </w:r>
      <w:r>
        <w:t>pay</w:t>
      </w:r>
      <w:r>
        <w:rPr>
          <w:spacing w:val="-32"/>
        </w:rPr>
        <w:t xml:space="preserve"> </w:t>
      </w:r>
      <w:r>
        <w:rPr>
          <w:spacing w:val="4"/>
        </w:rPr>
        <w:t>is</w:t>
      </w:r>
      <w:r>
        <w:rPr>
          <w:spacing w:val="-33"/>
        </w:rPr>
        <w:t xml:space="preserve"> </w:t>
      </w:r>
      <w:r>
        <w:t>a</w:t>
      </w:r>
      <w:r>
        <w:rPr>
          <w:spacing w:val="-36"/>
        </w:rPr>
        <w:t xml:space="preserve"> </w:t>
      </w:r>
      <w:r>
        <w:rPr>
          <w:spacing w:val="2"/>
        </w:rPr>
        <w:t>powerful</w:t>
      </w:r>
      <w:r>
        <w:rPr>
          <w:spacing w:val="-39"/>
        </w:rPr>
        <w:t xml:space="preserve"> </w:t>
      </w:r>
      <w:r>
        <w:t>motivation.</w:t>
      </w:r>
      <w:r>
        <w:rPr>
          <w:spacing w:val="-43"/>
        </w:rPr>
        <w:t xml:space="preserve"> </w:t>
      </w:r>
      <w:r>
        <w:t>Merit</w:t>
      </w:r>
      <w:r>
        <w:rPr>
          <w:spacing w:val="-45"/>
        </w:rPr>
        <w:t xml:space="preserve"> </w:t>
      </w:r>
      <w:r>
        <w:t xml:space="preserve">pay </w:t>
      </w:r>
      <w:r>
        <w:rPr>
          <w:w w:val="95"/>
        </w:rPr>
        <w:t>motivates</w:t>
      </w:r>
      <w:r>
        <w:rPr>
          <w:spacing w:val="-38"/>
          <w:w w:val="95"/>
        </w:rPr>
        <w:t xml:space="preserve"> </w:t>
      </w:r>
      <w:r>
        <w:rPr>
          <w:w w:val="95"/>
        </w:rPr>
        <w:t>the</w:t>
      </w:r>
      <w:r>
        <w:rPr>
          <w:spacing w:val="-33"/>
          <w:w w:val="95"/>
        </w:rPr>
        <w:t xml:space="preserve"> </w:t>
      </w:r>
      <w:r>
        <w:rPr>
          <w:spacing w:val="4"/>
          <w:w w:val="95"/>
        </w:rPr>
        <w:t>employees</w:t>
      </w:r>
      <w:r>
        <w:rPr>
          <w:spacing w:val="-38"/>
          <w:w w:val="95"/>
        </w:rPr>
        <w:t xml:space="preserve"> </w:t>
      </w:r>
      <w:r>
        <w:rPr>
          <w:w w:val="95"/>
        </w:rPr>
        <w:t>to</w:t>
      </w:r>
      <w:r>
        <w:rPr>
          <w:spacing w:val="-38"/>
          <w:w w:val="95"/>
        </w:rPr>
        <w:t xml:space="preserve"> </w:t>
      </w:r>
      <w:r>
        <w:rPr>
          <w:w w:val="95"/>
        </w:rPr>
        <w:t>work</w:t>
      </w:r>
      <w:r>
        <w:rPr>
          <w:spacing w:val="-24"/>
          <w:w w:val="95"/>
        </w:rPr>
        <w:t xml:space="preserve"> </w:t>
      </w:r>
      <w:r>
        <w:rPr>
          <w:w w:val="95"/>
        </w:rPr>
        <w:t>hard</w:t>
      </w:r>
      <w:r>
        <w:rPr>
          <w:spacing w:val="-26"/>
          <w:w w:val="95"/>
        </w:rPr>
        <w:t xml:space="preserve"> </w:t>
      </w:r>
      <w:r>
        <w:rPr>
          <w:w w:val="95"/>
        </w:rPr>
        <w:t>and</w:t>
      </w:r>
      <w:r>
        <w:rPr>
          <w:spacing w:val="-14"/>
          <w:w w:val="95"/>
        </w:rPr>
        <w:t xml:space="preserve"> </w:t>
      </w:r>
      <w:r>
        <w:rPr>
          <w:w w:val="95"/>
        </w:rPr>
        <w:t>achieve</w:t>
      </w:r>
      <w:r>
        <w:rPr>
          <w:spacing w:val="-33"/>
          <w:w w:val="95"/>
        </w:rPr>
        <w:t xml:space="preserve"> </w:t>
      </w:r>
      <w:r>
        <w:rPr>
          <w:w w:val="95"/>
        </w:rPr>
        <w:t>the</w:t>
      </w:r>
      <w:r>
        <w:rPr>
          <w:spacing w:val="-33"/>
          <w:w w:val="95"/>
        </w:rPr>
        <w:t xml:space="preserve"> </w:t>
      </w:r>
      <w:r>
        <w:rPr>
          <w:w w:val="95"/>
        </w:rPr>
        <w:t>assigned</w:t>
      </w:r>
      <w:r>
        <w:rPr>
          <w:spacing w:val="-38"/>
          <w:w w:val="95"/>
        </w:rPr>
        <w:t xml:space="preserve"> </w:t>
      </w:r>
      <w:r>
        <w:rPr>
          <w:w w:val="95"/>
        </w:rPr>
        <w:t>tasks.</w:t>
      </w:r>
      <w:r>
        <w:rPr>
          <w:spacing w:val="-25"/>
          <w:w w:val="95"/>
        </w:rPr>
        <w:t xml:space="preserve"> </w:t>
      </w:r>
      <w:r>
        <w:rPr>
          <w:w w:val="95"/>
        </w:rPr>
        <w:t>Merit</w:t>
      </w:r>
      <w:r>
        <w:rPr>
          <w:spacing w:val="-27"/>
          <w:w w:val="95"/>
        </w:rPr>
        <w:t xml:space="preserve"> </w:t>
      </w:r>
      <w:r>
        <w:rPr>
          <w:w w:val="95"/>
        </w:rPr>
        <w:t>pay</w:t>
      </w:r>
      <w:r>
        <w:rPr>
          <w:spacing w:val="-25"/>
          <w:w w:val="95"/>
        </w:rPr>
        <w:t xml:space="preserve"> </w:t>
      </w:r>
      <w:r>
        <w:rPr>
          <w:w w:val="95"/>
        </w:rPr>
        <w:t xml:space="preserve">may </w:t>
      </w:r>
      <w:r>
        <w:t>be</w:t>
      </w:r>
      <w:r>
        <w:rPr>
          <w:spacing w:val="-20"/>
        </w:rPr>
        <w:t xml:space="preserve"> </w:t>
      </w:r>
      <w:r>
        <w:rPr>
          <w:spacing w:val="4"/>
        </w:rPr>
        <w:t>in</w:t>
      </w:r>
      <w:r>
        <w:rPr>
          <w:spacing w:val="-38"/>
        </w:rPr>
        <w:t xml:space="preserve"> </w:t>
      </w:r>
      <w:r>
        <w:t>the</w:t>
      </w:r>
      <w:r>
        <w:rPr>
          <w:spacing w:val="-19"/>
        </w:rPr>
        <w:t xml:space="preserve"> </w:t>
      </w:r>
      <w:r>
        <w:t>form</w:t>
      </w:r>
      <w:r>
        <w:rPr>
          <w:spacing w:val="-26"/>
        </w:rPr>
        <w:t xml:space="preserve"> </w:t>
      </w:r>
      <w:r>
        <w:t>of</w:t>
      </w:r>
      <w:r>
        <w:rPr>
          <w:spacing w:val="-21"/>
        </w:rPr>
        <w:t xml:space="preserve"> </w:t>
      </w:r>
      <w:r>
        <w:t>lumpsum</w:t>
      </w:r>
      <w:r>
        <w:rPr>
          <w:spacing w:val="-40"/>
        </w:rPr>
        <w:t xml:space="preserve"> </w:t>
      </w:r>
      <w:r>
        <w:t>amount</w:t>
      </w:r>
      <w:r>
        <w:rPr>
          <w:spacing w:val="-26"/>
        </w:rPr>
        <w:t xml:space="preserve"> </w:t>
      </w:r>
      <w:r>
        <w:t>or</w:t>
      </w:r>
      <w:r>
        <w:rPr>
          <w:spacing w:val="-16"/>
        </w:rPr>
        <w:t xml:space="preserve"> </w:t>
      </w:r>
      <w:r>
        <w:t>as</w:t>
      </w:r>
      <w:r>
        <w:rPr>
          <w:spacing w:val="-24"/>
        </w:rPr>
        <w:t xml:space="preserve"> </w:t>
      </w:r>
      <w:r>
        <w:t>a</w:t>
      </w:r>
      <w:r>
        <w:rPr>
          <w:spacing w:val="-15"/>
        </w:rPr>
        <w:t xml:space="preserve"> </w:t>
      </w:r>
      <w:r>
        <w:t>percentage</w:t>
      </w:r>
      <w:r>
        <w:rPr>
          <w:spacing w:val="-33"/>
        </w:rPr>
        <w:t xml:space="preserve"> </w:t>
      </w:r>
      <w:r>
        <w:t>base</w:t>
      </w:r>
      <w:r>
        <w:rPr>
          <w:spacing w:val="-33"/>
        </w:rPr>
        <w:t xml:space="preserve"> </w:t>
      </w:r>
      <w:r>
        <w:rPr>
          <w:spacing w:val="-4"/>
        </w:rPr>
        <w:t>pay.</w:t>
      </w:r>
    </w:p>
    <w:p w14:paraId="527F6EFA" w14:textId="77777777" w:rsidR="00FE063D" w:rsidRDefault="00FE063D">
      <w:pPr>
        <w:pStyle w:val="BodyText"/>
        <w:spacing w:before="8"/>
        <w:rPr>
          <w:sz w:val="23"/>
        </w:rPr>
      </w:pPr>
    </w:p>
    <w:p w14:paraId="7DD1587D" w14:textId="77777777" w:rsidR="00FE063D" w:rsidRDefault="00DF7C8A">
      <w:pPr>
        <w:pStyle w:val="ListParagraph"/>
        <w:numPr>
          <w:ilvl w:val="2"/>
          <w:numId w:val="37"/>
        </w:numPr>
        <w:tabs>
          <w:tab w:val="left" w:pos="2187"/>
        </w:tabs>
        <w:ind w:left="2186" w:hanging="608"/>
        <w:rPr>
          <w:sz w:val="24"/>
        </w:rPr>
      </w:pPr>
      <w:r>
        <w:rPr>
          <w:spacing w:val="2"/>
          <w:sz w:val="24"/>
        </w:rPr>
        <w:t>Sales</w:t>
      </w:r>
      <w:r>
        <w:rPr>
          <w:spacing w:val="-34"/>
          <w:sz w:val="24"/>
        </w:rPr>
        <w:t xml:space="preserve"> </w:t>
      </w:r>
      <w:r>
        <w:rPr>
          <w:sz w:val="24"/>
        </w:rPr>
        <w:t>compensation</w:t>
      </w:r>
    </w:p>
    <w:p w14:paraId="633CB449" w14:textId="77777777" w:rsidR="00FE063D" w:rsidRDefault="00FE063D">
      <w:pPr>
        <w:pStyle w:val="BodyText"/>
        <w:spacing w:before="1"/>
        <w:rPr>
          <w:sz w:val="33"/>
        </w:rPr>
      </w:pPr>
    </w:p>
    <w:p w14:paraId="2ADD3E8B" w14:textId="77777777" w:rsidR="00FE063D" w:rsidRDefault="00DF7C8A">
      <w:pPr>
        <w:pStyle w:val="BodyText"/>
        <w:spacing w:line="307" w:lineRule="auto"/>
        <w:ind w:left="1579" w:right="847"/>
      </w:pPr>
      <w:r>
        <w:rPr>
          <w:w w:val="95"/>
        </w:rPr>
        <w:t>Compensation</w:t>
      </w:r>
      <w:r>
        <w:rPr>
          <w:spacing w:val="-42"/>
          <w:w w:val="95"/>
        </w:rPr>
        <w:t xml:space="preserve"> </w:t>
      </w:r>
      <w:r>
        <w:rPr>
          <w:w w:val="95"/>
        </w:rPr>
        <w:t>plan</w:t>
      </w:r>
      <w:r>
        <w:rPr>
          <w:spacing w:val="-42"/>
          <w:w w:val="95"/>
        </w:rPr>
        <w:t xml:space="preserve"> </w:t>
      </w:r>
      <w:r>
        <w:rPr>
          <w:spacing w:val="2"/>
          <w:w w:val="95"/>
        </w:rPr>
        <w:t>for</w:t>
      </w:r>
      <w:r>
        <w:rPr>
          <w:spacing w:val="-35"/>
          <w:w w:val="95"/>
        </w:rPr>
        <w:t xml:space="preserve"> </w:t>
      </w:r>
      <w:r>
        <w:rPr>
          <w:spacing w:val="3"/>
          <w:w w:val="95"/>
        </w:rPr>
        <w:t>salespeople</w:t>
      </w:r>
      <w:r>
        <w:rPr>
          <w:spacing w:val="-37"/>
          <w:w w:val="95"/>
        </w:rPr>
        <w:t xml:space="preserve"> </w:t>
      </w:r>
      <w:r>
        <w:rPr>
          <w:spacing w:val="2"/>
          <w:w w:val="95"/>
        </w:rPr>
        <w:t>consist</w:t>
      </w:r>
      <w:r>
        <w:rPr>
          <w:spacing w:val="-43"/>
          <w:w w:val="95"/>
        </w:rPr>
        <w:t xml:space="preserve"> </w:t>
      </w:r>
      <w:r>
        <w:rPr>
          <w:w w:val="95"/>
        </w:rPr>
        <w:t>of</w:t>
      </w:r>
      <w:r>
        <w:rPr>
          <w:spacing w:val="-39"/>
          <w:w w:val="95"/>
        </w:rPr>
        <w:t xml:space="preserve"> </w:t>
      </w:r>
      <w:r>
        <w:rPr>
          <w:w w:val="95"/>
        </w:rPr>
        <w:t>a</w:t>
      </w:r>
      <w:r>
        <w:rPr>
          <w:spacing w:val="-34"/>
          <w:w w:val="95"/>
        </w:rPr>
        <w:t xml:space="preserve"> </w:t>
      </w:r>
      <w:r>
        <w:rPr>
          <w:w w:val="95"/>
        </w:rPr>
        <w:t>straight</w:t>
      </w:r>
      <w:r>
        <w:rPr>
          <w:spacing w:val="-32"/>
          <w:w w:val="95"/>
        </w:rPr>
        <w:t xml:space="preserve"> </w:t>
      </w:r>
      <w:r>
        <w:rPr>
          <w:w w:val="95"/>
        </w:rPr>
        <w:t>salary</w:t>
      </w:r>
      <w:r>
        <w:rPr>
          <w:spacing w:val="-31"/>
          <w:w w:val="95"/>
        </w:rPr>
        <w:t xml:space="preserve"> </w:t>
      </w:r>
      <w:r>
        <w:rPr>
          <w:w w:val="95"/>
        </w:rPr>
        <w:t>plan,</w:t>
      </w:r>
      <w:r>
        <w:rPr>
          <w:spacing w:val="-29"/>
          <w:w w:val="95"/>
        </w:rPr>
        <w:t xml:space="preserve"> </w:t>
      </w:r>
      <w:r>
        <w:rPr>
          <w:w w:val="95"/>
        </w:rPr>
        <w:t>a</w:t>
      </w:r>
      <w:r>
        <w:rPr>
          <w:spacing w:val="-34"/>
          <w:w w:val="95"/>
        </w:rPr>
        <w:t xml:space="preserve"> </w:t>
      </w:r>
      <w:r>
        <w:rPr>
          <w:w w:val="95"/>
        </w:rPr>
        <w:t xml:space="preserve">straight </w:t>
      </w:r>
      <w:r>
        <w:t>commission</w:t>
      </w:r>
      <w:r>
        <w:rPr>
          <w:spacing w:val="-43"/>
        </w:rPr>
        <w:t xml:space="preserve"> </w:t>
      </w:r>
      <w:r>
        <w:t>plan</w:t>
      </w:r>
      <w:r>
        <w:rPr>
          <w:spacing w:val="-31"/>
        </w:rPr>
        <w:t xml:space="preserve"> </w:t>
      </w:r>
      <w:r>
        <w:t>or</w:t>
      </w:r>
      <w:r>
        <w:rPr>
          <w:spacing w:val="-35"/>
        </w:rPr>
        <w:t xml:space="preserve"> </w:t>
      </w:r>
      <w:r>
        <w:t>a</w:t>
      </w:r>
      <w:r>
        <w:rPr>
          <w:spacing w:val="-23"/>
        </w:rPr>
        <w:t xml:space="preserve"> </w:t>
      </w:r>
      <w:r>
        <w:t>combination</w:t>
      </w:r>
      <w:r>
        <w:rPr>
          <w:spacing w:val="-42"/>
        </w:rPr>
        <w:t xml:space="preserve"> </w:t>
      </w:r>
      <w:r>
        <w:t>of</w:t>
      </w:r>
      <w:r>
        <w:rPr>
          <w:spacing w:val="-28"/>
        </w:rPr>
        <w:t xml:space="preserve"> </w:t>
      </w:r>
      <w:r>
        <w:t>salary</w:t>
      </w:r>
      <w:r>
        <w:rPr>
          <w:spacing w:val="-30"/>
        </w:rPr>
        <w:t xml:space="preserve"> </w:t>
      </w:r>
      <w:r>
        <w:t>and</w:t>
      </w:r>
      <w:r>
        <w:rPr>
          <w:spacing w:val="-31"/>
        </w:rPr>
        <w:t xml:space="preserve"> </w:t>
      </w:r>
      <w:r>
        <w:t>commission</w:t>
      </w:r>
      <w:r>
        <w:rPr>
          <w:spacing w:val="-43"/>
        </w:rPr>
        <w:t xml:space="preserve"> </w:t>
      </w:r>
      <w:r>
        <w:t>plan.</w:t>
      </w:r>
    </w:p>
    <w:p w14:paraId="04B5352A" w14:textId="77777777" w:rsidR="00FE063D" w:rsidRDefault="00FE063D">
      <w:pPr>
        <w:pStyle w:val="BodyText"/>
        <w:rPr>
          <w:sz w:val="26"/>
        </w:rPr>
      </w:pPr>
    </w:p>
    <w:p w14:paraId="36C5377E" w14:textId="77777777" w:rsidR="00FE063D" w:rsidRDefault="00DF7C8A">
      <w:pPr>
        <w:pStyle w:val="BodyText"/>
        <w:spacing w:line="290" w:lineRule="auto"/>
        <w:ind w:left="1579" w:right="946"/>
      </w:pPr>
      <w:r>
        <w:rPr>
          <w:rFonts w:ascii="Carlito" w:hAnsi="Carlito"/>
          <w:i/>
        </w:rPr>
        <w:t>Straight</w:t>
      </w:r>
      <w:r>
        <w:rPr>
          <w:rFonts w:ascii="Carlito" w:hAnsi="Carlito"/>
          <w:i/>
          <w:spacing w:val="-37"/>
        </w:rPr>
        <w:t xml:space="preserve"> </w:t>
      </w:r>
      <w:r>
        <w:rPr>
          <w:rFonts w:ascii="Carlito" w:hAnsi="Carlito"/>
          <w:i/>
        </w:rPr>
        <w:t>Salary</w:t>
      </w:r>
      <w:r>
        <w:rPr>
          <w:rFonts w:ascii="Carlito" w:hAnsi="Carlito"/>
          <w:i/>
          <w:spacing w:val="-34"/>
        </w:rPr>
        <w:t xml:space="preserve"> </w:t>
      </w:r>
      <w:r>
        <w:rPr>
          <w:rFonts w:ascii="Carlito" w:hAnsi="Carlito"/>
          <w:i/>
        </w:rPr>
        <w:t>Plan</w:t>
      </w:r>
      <w:r>
        <w:rPr>
          <w:rFonts w:ascii="Carlito" w:hAnsi="Carlito"/>
          <w:i/>
          <w:spacing w:val="-32"/>
        </w:rPr>
        <w:t xml:space="preserve"> </w:t>
      </w:r>
      <w:r>
        <w:t>–</w:t>
      </w:r>
      <w:r>
        <w:rPr>
          <w:spacing w:val="-45"/>
        </w:rPr>
        <w:t xml:space="preserve"> </w:t>
      </w:r>
      <w:r>
        <w:t>It</w:t>
      </w:r>
      <w:r>
        <w:rPr>
          <w:spacing w:val="-48"/>
        </w:rPr>
        <w:t xml:space="preserve"> </w:t>
      </w:r>
      <w:r>
        <w:rPr>
          <w:spacing w:val="2"/>
        </w:rPr>
        <w:t>provides</w:t>
      </w:r>
      <w:r>
        <w:rPr>
          <w:spacing w:val="-54"/>
        </w:rPr>
        <w:t xml:space="preserve"> </w:t>
      </w:r>
      <w:r>
        <w:t>stable</w:t>
      </w:r>
      <w:r>
        <w:rPr>
          <w:spacing w:val="-52"/>
        </w:rPr>
        <w:t xml:space="preserve"> </w:t>
      </w:r>
      <w:r>
        <w:t>income</w:t>
      </w:r>
      <w:r>
        <w:rPr>
          <w:spacing w:val="-51"/>
        </w:rPr>
        <w:t xml:space="preserve"> </w:t>
      </w:r>
      <w:r>
        <w:t>and</w:t>
      </w:r>
      <w:r>
        <w:rPr>
          <w:spacing w:val="-48"/>
        </w:rPr>
        <w:t xml:space="preserve"> </w:t>
      </w:r>
      <w:r>
        <w:rPr>
          <w:spacing w:val="2"/>
        </w:rPr>
        <w:t>provides</w:t>
      </w:r>
      <w:r>
        <w:rPr>
          <w:spacing w:val="-54"/>
        </w:rPr>
        <w:t xml:space="preserve"> </w:t>
      </w:r>
      <w:r>
        <w:rPr>
          <w:spacing w:val="2"/>
        </w:rPr>
        <w:t>freedom</w:t>
      </w:r>
      <w:r>
        <w:rPr>
          <w:spacing w:val="-54"/>
        </w:rPr>
        <w:t xml:space="preserve"> </w:t>
      </w:r>
      <w:r>
        <w:t>from</w:t>
      </w:r>
      <w:r>
        <w:rPr>
          <w:spacing w:val="-55"/>
        </w:rPr>
        <w:t xml:space="preserve"> </w:t>
      </w:r>
      <w:r>
        <w:t xml:space="preserve">financial </w:t>
      </w:r>
      <w:r>
        <w:rPr>
          <w:w w:val="95"/>
        </w:rPr>
        <w:t>uncertainties.</w:t>
      </w:r>
      <w:r>
        <w:rPr>
          <w:spacing w:val="-32"/>
          <w:w w:val="95"/>
        </w:rPr>
        <w:t xml:space="preserve"> </w:t>
      </w:r>
      <w:r>
        <w:rPr>
          <w:w w:val="95"/>
        </w:rPr>
        <w:t>But</w:t>
      </w:r>
      <w:r>
        <w:rPr>
          <w:spacing w:val="-33"/>
          <w:w w:val="95"/>
        </w:rPr>
        <w:t xml:space="preserve"> </w:t>
      </w:r>
      <w:r>
        <w:rPr>
          <w:w w:val="95"/>
        </w:rPr>
        <w:t>there</w:t>
      </w:r>
      <w:r>
        <w:rPr>
          <w:spacing w:val="-12"/>
          <w:w w:val="95"/>
        </w:rPr>
        <w:t xml:space="preserve"> </w:t>
      </w:r>
      <w:r>
        <w:rPr>
          <w:spacing w:val="4"/>
          <w:w w:val="95"/>
        </w:rPr>
        <w:t>is</w:t>
      </w:r>
      <w:r>
        <w:rPr>
          <w:spacing w:val="-32"/>
          <w:w w:val="95"/>
        </w:rPr>
        <w:t xml:space="preserve"> </w:t>
      </w:r>
      <w:r>
        <w:rPr>
          <w:w w:val="95"/>
        </w:rPr>
        <w:t>no</w:t>
      </w:r>
      <w:r>
        <w:rPr>
          <w:spacing w:val="-3"/>
          <w:w w:val="95"/>
        </w:rPr>
        <w:t xml:space="preserve"> </w:t>
      </w:r>
      <w:r>
        <w:rPr>
          <w:w w:val="95"/>
        </w:rPr>
        <w:t>additional</w:t>
      </w:r>
      <w:r>
        <w:rPr>
          <w:spacing w:val="-26"/>
          <w:w w:val="95"/>
        </w:rPr>
        <w:t xml:space="preserve"> </w:t>
      </w:r>
      <w:r>
        <w:rPr>
          <w:spacing w:val="2"/>
          <w:w w:val="95"/>
        </w:rPr>
        <w:t>incentive</w:t>
      </w:r>
      <w:r>
        <w:rPr>
          <w:spacing w:val="-26"/>
          <w:w w:val="95"/>
        </w:rPr>
        <w:t xml:space="preserve"> </w:t>
      </w:r>
      <w:r>
        <w:rPr>
          <w:spacing w:val="2"/>
          <w:w w:val="95"/>
        </w:rPr>
        <w:t>for</w:t>
      </w:r>
      <w:r>
        <w:rPr>
          <w:spacing w:val="-38"/>
          <w:w w:val="95"/>
        </w:rPr>
        <w:t xml:space="preserve"> </w:t>
      </w:r>
      <w:r>
        <w:rPr>
          <w:w w:val="95"/>
        </w:rPr>
        <w:t>good</w:t>
      </w:r>
      <w:r>
        <w:rPr>
          <w:spacing w:val="-33"/>
          <w:w w:val="95"/>
        </w:rPr>
        <w:t xml:space="preserve"> </w:t>
      </w:r>
      <w:r>
        <w:rPr>
          <w:w w:val="95"/>
        </w:rPr>
        <w:t>performance.</w:t>
      </w:r>
      <w:r>
        <w:rPr>
          <w:spacing w:val="-31"/>
          <w:w w:val="95"/>
        </w:rPr>
        <w:t xml:space="preserve"> </w:t>
      </w:r>
      <w:r>
        <w:rPr>
          <w:w w:val="95"/>
        </w:rPr>
        <w:t>Example</w:t>
      </w:r>
      <w:r>
        <w:rPr>
          <w:spacing w:val="-34"/>
          <w:w w:val="95"/>
        </w:rPr>
        <w:t xml:space="preserve"> </w:t>
      </w:r>
      <w:r>
        <w:rPr>
          <w:w w:val="95"/>
        </w:rPr>
        <w:t>-</w:t>
      </w:r>
    </w:p>
    <w:p w14:paraId="46EEAF32" w14:textId="77777777" w:rsidR="00FE063D" w:rsidRDefault="00DF7C8A">
      <w:pPr>
        <w:pStyle w:val="BodyText"/>
        <w:spacing w:before="36"/>
        <w:ind w:left="1579"/>
      </w:pPr>
      <w:r>
        <w:rPr>
          <w:w w:val="95"/>
        </w:rPr>
        <w:t>Straight</w:t>
      </w:r>
      <w:r>
        <w:rPr>
          <w:spacing w:val="-28"/>
          <w:w w:val="95"/>
        </w:rPr>
        <w:t xml:space="preserve"> </w:t>
      </w:r>
      <w:r>
        <w:rPr>
          <w:w w:val="95"/>
        </w:rPr>
        <w:t>salary</w:t>
      </w:r>
      <w:r>
        <w:rPr>
          <w:spacing w:val="-25"/>
          <w:w w:val="95"/>
        </w:rPr>
        <w:t xml:space="preserve"> </w:t>
      </w:r>
      <w:r>
        <w:rPr>
          <w:w w:val="95"/>
        </w:rPr>
        <w:t>plan</w:t>
      </w:r>
      <w:r>
        <w:rPr>
          <w:spacing w:val="-26"/>
          <w:w w:val="95"/>
        </w:rPr>
        <w:t xml:space="preserve"> </w:t>
      </w:r>
      <w:r>
        <w:rPr>
          <w:spacing w:val="-3"/>
          <w:w w:val="95"/>
        </w:rPr>
        <w:t>can</w:t>
      </w:r>
      <w:r>
        <w:rPr>
          <w:spacing w:val="-26"/>
          <w:w w:val="95"/>
        </w:rPr>
        <w:t xml:space="preserve"> </w:t>
      </w:r>
      <w:r>
        <w:rPr>
          <w:w w:val="95"/>
        </w:rPr>
        <w:t>be</w:t>
      </w:r>
      <w:r>
        <w:rPr>
          <w:spacing w:val="-20"/>
          <w:w w:val="95"/>
        </w:rPr>
        <w:t xml:space="preserve"> </w:t>
      </w:r>
      <w:r>
        <w:rPr>
          <w:spacing w:val="2"/>
          <w:w w:val="95"/>
        </w:rPr>
        <w:t>used</w:t>
      </w:r>
      <w:r>
        <w:rPr>
          <w:spacing w:val="-26"/>
          <w:w w:val="95"/>
        </w:rPr>
        <w:t xml:space="preserve"> </w:t>
      </w:r>
      <w:r>
        <w:rPr>
          <w:spacing w:val="4"/>
          <w:w w:val="95"/>
        </w:rPr>
        <w:t>in</w:t>
      </w:r>
      <w:r>
        <w:rPr>
          <w:spacing w:val="-39"/>
          <w:w w:val="95"/>
        </w:rPr>
        <w:t xml:space="preserve"> </w:t>
      </w:r>
      <w:r>
        <w:rPr>
          <w:w w:val="95"/>
        </w:rPr>
        <w:t>jobs</w:t>
      </w:r>
      <w:r>
        <w:rPr>
          <w:spacing w:val="-25"/>
          <w:w w:val="95"/>
        </w:rPr>
        <w:t xml:space="preserve"> </w:t>
      </w:r>
      <w:r>
        <w:rPr>
          <w:w w:val="95"/>
        </w:rPr>
        <w:t>where</w:t>
      </w:r>
      <w:r>
        <w:rPr>
          <w:spacing w:val="-33"/>
          <w:w w:val="95"/>
        </w:rPr>
        <w:t xml:space="preserve"> </w:t>
      </w:r>
      <w:r>
        <w:rPr>
          <w:spacing w:val="5"/>
          <w:w w:val="95"/>
        </w:rPr>
        <w:t>non-selling</w:t>
      </w:r>
      <w:r>
        <w:rPr>
          <w:spacing w:val="-40"/>
          <w:w w:val="95"/>
        </w:rPr>
        <w:t xml:space="preserve"> </w:t>
      </w:r>
      <w:r>
        <w:rPr>
          <w:w w:val="95"/>
        </w:rPr>
        <w:t>activities</w:t>
      </w:r>
      <w:r>
        <w:rPr>
          <w:spacing w:val="-37"/>
          <w:w w:val="95"/>
        </w:rPr>
        <w:t xml:space="preserve"> </w:t>
      </w:r>
      <w:r>
        <w:rPr>
          <w:spacing w:val="-3"/>
          <w:w w:val="95"/>
        </w:rPr>
        <w:t>are</w:t>
      </w:r>
      <w:r>
        <w:rPr>
          <w:spacing w:val="-33"/>
          <w:w w:val="95"/>
        </w:rPr>
        <w:t xml:space="preserve"> </w:t>
      </w:r>
      <w:r>
        <w:rPr>
          <w:w w:val="95"/>
        </w:rPr>
        <w:t>more</w:t>
      </w:r>
      <w:r>
        <w:rPr>
          <w:spacing w:val="-33"/>
          <w:w w:val="95"/>
        </w:rPr>
        <w:t xml:space="preserve"> </w:t>
      </w:r>
      <w:r>
        <w:rPr>
          <w:spacing w:val="4"/>
          <w:w w:val="95"/>
        </w:rPr>
        <w:t>in</w:t>
      </w:r>
      <w:r>
        <w:rPr>
          <w:spacing w:val="-26"/>
          <w:w w:val="95"/>
        </w:rPr>
        <w:t xml:space="preserve"> </w:t>
      </w:r>
      <w:r>
        <w:rPr>
          <w:w w:val="95"/>
        </w:rPr>
        <w:t>the</w:t>
      </w:r>
    </w:p>
    <w:p w14:paraId="4DC3E382" w14:textId="77777777" w:rsidR="00FE063D" w:rsidRDefault="00DF7C8A">
      <w:pPr>
        <w:pStyle w:val="BodyText"/>
        <w:spacing w:before="76" w:line="307" w:lineRule="auto"/>
        <w:ind w:left="1579" w:right="847"/>
      </w:pPr>
      <w:r>
        <w:rPr>
          <w:w w:val="95"/>
        </w:rPr>
        <w:t>total</w:t>
      </w:r>
      <w:r>
        <w:rPr>
          <w:spacing w:val="-34"/>
          <w:w w:val="95"/>
        </w:rPr>
        <w:t xml:space="preserve"> </w:t>
      </w:r>
      <w:r>
        <w:rPr>
          <w:spacing w:val="3"/>
          <w:w w:val="95"/>
        </w:rPr>
        <w:t>times</w:t>
      </w:r>
      <w:r>
        <w:rPr>
          <w:spacing w:val="-46"/>
          <w:w w:val="95"/>
        </w:rPr>
        <w:t xml:space="preserve"> </w:t>
      </w:r>
      <w:r>
        <w:rPr>
          <w:spacing w:val="2"/>
          <w:w w:val="95"/>
        </w:rPr>
        <w:t>spent</w:t>
      </w:r>
      <w:r>
        <w:rPr>
          <w:spacing w:val="-46"/>
          <w:w w:val="95"/>
        </w:rPr>
        <w:t xml:space="preserve"> </w:t>
      </w:r>
      <w:r>
        <w:rPr>
          <w:w w:val="95"/>
        </w:rPr>
        <w:t>by</w:t>
      </w:r>
      <w:r>
        <w:rPr>
          <w:spacing w:val="-37"/>
          <w:w w:val="95"/>
        </w:rPr>
        <w:t xml:space="preserve"> </w:t>
      </w:r>
      <w:r>
        <w:rPr>
          <w:w w:val="95"/>
        </w:rPr>
        <w:t>the</w:t>
      </w:r>
      <w:r>
        <w:rPr>
          <w:spacing w:val="-34"/>
          <w:w w:val="95"/>
        </w:rPr>
        <w:t xml:space="preserve"> </w:t>
      </w:r>
      <w:r>
        <w:rPr>
          <w:spacing w:val="2"/>
          <w:w w:val="95"/>
        </w:rPr>
        <w:t>salesperson</w:t>
      </w:r>
      <w:r>
        <w:rPr>
          <w:spacing w:val="-46"/>
          <w:w w:val="95"/>
        </w:rPr>
        <w:t xml:space="preserve"> </w:t>
      </w:r>
      <w:r>
        <w:rPr>
          <w:spacing w:val="4"/>
          <w:w w:val="95"/>
        </w:rPr>
        <w:t>like</w:t>
      </w:r>
      <w:r>
        <w:rPr>
          <w:spacing w:val="-43"/>
          <w:w w:val="95"/>
        </w:rPr>
        <w:t xml:space="preserve"> </w:t>
      </w:r>
      <w:r>
        <w:rPr>
          <w:spacing w:val="2"/>
          <w:w w:val="95"/>
        </w:rPr>
        <w:t>sales</w:t>
      </w:r>
      <w:r>
        <w:rPr>
          <w:spacing w:val="-46"/>
          <w:w w:val="95"/>
        </w:rPr>
        <w:t xml:space="preserve"> </w:t>
      </w:r>
      <w:r>
        <w:rPr>
          <w:w w:val="95"/>
        </w:rPr>
        <w:t>and</w:t>
      </w:r>
      <w:r>
        <w:rPr>
          <w:spacing w:val="-46"/>
          <w:w w:val="95"/>
        </w:rPr>
        <w:t xml:space="preserve"> </w:t>
      </w:r>
      <w:r>
        <w:rPr>
          <w:w w:val="95"/>
        </w:rPr>
        <w:t>service</w:t>
      </w:r>
      <w:r>
        <w:rPr>
          <w:spacing w:val="-42"/>
          <w:w w:val="95"/>
        </w:rPr>
        <w:t xml:space="preserve"> </w:t>
      </w:r>
      <w:r>
        <w:rPr>
          <w:spacing w:val="3"/>
          <w:w w:val="95"/>
        </w:rPr>
        <w:t>engineers.</w:t>
      </w:r>
      <w:r>
        <w:rPr>
          <w:spacing w:val="-45"/>
          <w:w w:val="95"/>
        </w:rPr>
        <w:t xml:space="preserve"> </w:t>
      </w:r>
      <w:r>
        <w:rPr>
          <w:spacing w:val="3"/>
          <w:w w:val="95"/>
        </w:rPr>
        <w:t>Also</w:t>
      </w:r>
      <w:r>
        <w:rPr>
          <w:spacing w:val="-47"/>
          <w:w w:val="95"/>
        </w:rPr>
        <w:t xml:space="preserve"> </w:t>
      </w:r>
      <w:r>
        <w:rPr>
          <w:spacing w:val="4"/>
          <w:w w:val="95"/>
        </w:rPr>
        <w:t>in</w:t>
      </w:r>
      <w:r>
        <w:rPr>
          <w:spacing w:val="-46"/>
          <w:w w:val="95"/>
        </w:rPr>
        <w:t xml:space="preserve"> </w:t>
      </w:r>
      <w:r>
        <w:rPr>
          <w:w w:val="95"/>
        </w:rPr>
        <w:t>the</w:t>
      </w:r>
      <w:r>
        <w:rPr>
          <w:spacing w:val="-42"/>
          <w:w w:val="95"/>
        </w:rPr>
        <w:t xml:space="preserve"> </w:t>
      </w:r>
      <w:r>
        <w:rPr>
          <w:w w:val="95"/>
        </w:rPr>
        <w:t xml:space="preserve">case </w:t>
      </w:r>
      <w:r>
        <w:t>of</w:t>
      </w:r>
      <w:r>
        <w:rPr>
          <w:spacing w:val="-25"/>
        </w:rPr>
        <w:t xml:space="preserve"> </w:t>
      </w:r>
      <w:r>
        <w:t>salespersons,</w:t>
      </w:r>
      <w:r>
        <w:rPr>
          <w:spacing w:val="-38"/>
        </w:rPr>
        <w:t xml:space="preserve"> </w:t>
      </w:r>
      <w:r>
        <w:t>who</w:t>
      </w:r>
      <w:r>
        <w:rPr>
          <w:spacing w:val="-41"/>
        </w:rPr>
        <w:t xml:space="preserve"> </w:t>
      </w:r>
      <w:r>
        <w:t>do</w:t>
      </w:r>
      <w:r>
        <w:rPr>
          <w:spacing w:val="-28"/>
        </w:rPr>
        <w:t xml:space="preserve"> </w:t>
      </w:r>
      <w:r>
        <w:t>more</w:t>
      </w:r>
      <w:r>
        <w:rPr>
          <w:spacing w:val="-22"/>
        </w:rPr>
        <w:t xml:space="preserve"> </w:t>
      </w:r>
      <w:r>
        <w:t>of</w:t>
      </w:r>
      <w:r>
        <w:rPr>
          <w:spacing w:val="-37"/>
        </w:rPr>
        <w:t xml:space="preserve"> </w:t>
      </w:r>
      <w:r>
        <w:rPr>
          <w:spacing w:val="2"/>
        </w:rPr>
        <w:t>sales</w:t>
      </w:r>
      <w:r>
        <w:rPr>
          <w:spacing w:val="-28"/>
        </w:rPr>
        <w:t xml:space="preserve"> </w:t>
      </w:r>
      <w:r>
        <w:t>promotion</w:t>
      </w:r>
      <w:r>
        <w:rPr>
          <w:spacing w:val="-40"/>
        </w:rPr>
        <w:t xml:space="preserve"> </w:t>
      </w:r>
      <w:r>
        <w:rPr>
          <w:spacing w:val="2"/>
        </w:rPr>
        <w:t>activities</w:t>
      </w:r>
      <w:r>
        <w:rPr>
          <w:spacing w:val="-40"/>
        </w:rPr>
        <w:t xml:space="preserve"> </w:t>
      </w:r>
      <w:r>
        <w:rPr>
          <w:spacing w:val="4"/>
        </w:rPr>
        <w:t>in</w:t>
      </w:r>
      <w:r>
        <w:rPr>
          <w:spacing w:val="-41"/>
        </w:rPr>
        <w:t xml:space="preserve"> </w:t>
      </w:r>
      <w:r>
        <w:t>the</w:t>
      </w:r>
      <w:r>
        <w:rPr>
          <w:spacing w:val="-23"/>
        </w:rPr>
        <w:t xml:space="preserve"> </w:t>
      </w:r>
      <w:r>
        <w:rPr>
          <w:spacing w:val="5"/>
        </w:rPr>
        <w:t>field.</w:t>
      </w:r>
    </w:p>
    <w:p w14:paraId="6EFBE3F7" w14:textId="77777777" w:rsidR="00FE063D" w:rsidRDefault="00FE063D">
      <w:pPr>
        <w:pStyle w:val="BodyText"/>
        <w:rPr>
          <w:sz w:val="26"/>
        </w:rPr>
      </w:pPr>
    </w:p>
    <w:p w14:paraId="50657098" w14:textId="77777777" w:rsidR="00FE063D" w:rsidRDefault="00DF7C8A">
      <w:pPr>
        <w:pStyle w:val="BodyText"/>
        <w:spacing w:line="302" w:lineRule="auto"/>
        <w:ind w:left="1579" w:right="991"/>
      </w:pPr>
      <w:r>
        <w:rPr>
          <w:rFonts w:ascii="Carlito" w:hAnsi="Carlito"/>
          <w:i/>
        </w:rPr>
        <w:t>Straight</w:t>
      </w:r>
      <w:r>
        <w:rPr>
          <w:rFonts w:ascii="Carlito" w:hAnsi="Carlito"/>
          <w:i/>
          <w:spacing w:val="-29"/>
        </w:rPr>
        <w:t xml:space="preserve"> </w:t>
      </w:r>
      <w:r>
        <w:rPr>
          <w:rFonts w:ascii="Carlito" w:hAnsi="Carlito"/>
          <w:i/>
        </w:rPr>
        <w:t>Commission</w:t>
      </w:r>
      <w:r>
        <w:rPr>
          <w:rFonts w:ascii="Carlito" w:hAnsi="Carlito"/>
          <w:i/>
          <w:spacing w:val="-36"/>
        </w:rPr>
        <w:t xml:space="preserve"> </w:t>
      </w:r>
      <w:r>
        <w:rPr>
          <w:rFonts w:ascii="Carlito" w:hAnsi="Carlito"/>
          <w:i/>
        </w:rPr>
        <w:t>Plan</w:t>
      </w:r>
      <w:r>
        <w:rPr>
          <w:rFonts w:ascii="Carlito" w:hAnsi="Carlito"/>
          <w:i/>
          <w:spacing w:val="-22"/>
        </w:rPr>
        <w:t xml:space="preserve"> </w:t>
      </w:r>
      <w:r>
        <w:t>–</w:t>
      </w:r>
      <w:r>
        <w:rPr>
          <w:spacing w:val="-37"/>
        </w:rPr>
        <w:t xml:space="preserve"> </w:t>
      </w:r>
      <w:r>
        <w:t>Here,</w:t>
      </w:r>
      <w:r>
        <w:rPr>
          <w:spacing w:val="-39"/>
        </w:rPr>
        <w:t xml:space="preserve"> </w:t>
      </w:r>
      <w:r>
        <w:t>payment</w:t>
      </w:r>
      <w:r>
        <w:rPr>
          <w:spacing w:val="-49"/>
        </w:rPr>
        <w:t xml:space="preserve"> </w:t>
      </w:r>
      <w:r>
        <w:rPr>
          <w:spacing w:val="4"/>
        </w:rPr>
        <w:t>is</w:t>
      </w:r>
      <w:r>
        <w:rPr>
          <w:spacing w:val="-40"/>
        </w:rPr>
        <w:t xml:space="preserve"> </w:t>
      </w:r>
      <w:r>
        <w:t>made</w:t>
      </w:r>
      <w:r>
        <w:rPr>
          <w:spacing w:val="-37"/>
        </w:rPr>
        <w:t xml:space="preserve"> </w:t>
      </w:r>
      <w:r>
        <w:t>as</w:t>
      </w:r>
      <w:r>
        <w:rPr>
          <w:spacing w:val="-40"/>
        </w:rPr>
        <w:t xml:space="preserve"> </w:t>
      </w:r>
      <w:r>
        <w:rPr>
          <w:spacing w:val="3"/>
        </w:rPr>
        <w:t>per</w:t>
      </w:r>
      <w:r>
        <w:rPr>
          <w:spacing w:val="-43"/>
        </w:rPr>
        <w:t xml:space="preserve"> </w:t>
      </w:r>
      <w:r>
        <w:rPr>
          <w:spacing w:val="2"/>
        </w:rPr>
        <w:t>sales</w:t>
      </w:r>
      <w:r>
        <w:rPr>
          <w:spacing w:val="-49"/>
        </w:rPr>
        <w:t xml:space="preserve"> </w:t>
      </w:r>
      <w:r>
        <w:t>productivity.</w:t>
      </w:r>
      <w:r>
        <w:rPr>
          <w:spacing w:val="-48"/>
        </w:rPr>
        <w:t xml:space="preserve"> </w:t>
      </w:r>
      <w:r>
        <w:t xml:space="preserve">The person </w:t>
      </w:r>
      <w:r>
        <w:rPr>
          <w:spacing w:val="3"/>
        </w:rPr>
        <w:t xml:space="preserve">receives </w:t>
      </w:r>
      <w:r>
        <w:t xml:space="preserve">no compensation </w:t>
      </w:r>
      <w:r>
        <w:rPr>
          <w:spacing w:val="4"/>
        </w:rPr>
        <w:t xml:space="preserve">if </w:t>
      </w:r>
      <w:r>
        <w:rPr>
          <w:spacing w:val="5"/>
        </w:rPr>
        <w:t xml:space="preserve">sales </w:t>
      </w:r>
      <w:r>
        <w:rPr>
          <w:spacing w:val="-3"/>
        </w:rPr>
        <w:t xml:space="preserve">are </w:t>
      </w:r>
      <w:r>
        <w:t xml:space="preserve">not made. A high performing </w:t>
      </w:r>
      <w:r>
        <w:rPr>
          <w:spacing w:val="2"/>
          <w:w w:val="95"/>
        </w:rPr>
        <w:t>salesperson</w:t>
      </w:r>
      <w:r>
        <w:rPr>
          <w:spacing w:val="-52"/>
          <w:w w:val="95"/>
        </w:rPr>
        <w:t xml:space="preserve"> </w:t>
      </w:r>
      <w:r>
        <w:rPr>
          <w:spacing w:val="-3"/>
          <w:w w:val="95"/>
        </w:rPr>
        <w:t>can</w:t>
      </w:r>
      <w:r>
        <w:rPr>
          <w:spacing w:val="-45"/>
          <w:w w:val="95"/>
        </w:rPr>
        <w:t xml:space="preserve"> </w:t>
      </w:r>
      <w:r>
        <w:rPr>
          <w:w w:val="95"/>
        </w:rPr>
        <w:t>earn</w:t>
      </w:r>
      <w:r>
        <w:rPr>
          <w:spacing w:val="-45"/>
          <w:w w:val="95"/>
        </w:rPr>
        <w:t xml:space="preserve"> </w:t>
      </w:r>
      <w:r>
        <w:rPr>
          <w:w w:val="95"/>
        </w:rPr>
        <w:t>very</w:t>
      </w:r>
      <w:r>
        <w:rPr>
          <w:spacing w:val="-45"/>
          <w:w w:val="95"/>
        </w:rPr>
        <w:t xml:space="preserve"> </w:t>
      </w:r>
      <w:r>
        <w:rPr>
          <w:w w:val="95"/>
        </w:rPr>
        <w:t>high</w:t>
      </w:r>
      <w:r>
        <w:rPr>
          <w:spacing w:val="-51"/>
          <w:w w:val="95"/>
        </w:rPr>
        <w:t xml:space="preserve"> </w:t>
      </w:r>
      <w:r>
        <w:rPr>
          <w:w w:val="95"/>
        </w:rPr>
        <w:t>commission</w:t>
      </w:r>
      <w:r>
        <w:rPr>
          <w:spacing w:val="-51"/>
          <w:w w:val="95"/>
        </w:rPr>
        <w:t xml:space="preserve"> </w:t>
      </w:r>
      <w:r>
        <w:rPr>
          <w:w w:val="95"/>
        </w:rPr>
        <w:t>based</w:t>
      </w:r>
      <w:r>
        <w:rPr>
          <w:spacing w:val="-45"/>
          <w:w w:val="95"/>
        </w:rPr>
        <w:t xml:space="preserve"> </w:t>
      </w:r>
      <w:r>
        <w:rPr>
          <w:w w:val="95"/>
        </w:rPr>
        <w:t>on</w:t>
      </w:r>
      <w:r>
        <w:rPr>
          <w:spacing w:val="-46"/>
          <w:w w:val="95"/>
        </w:rPr>
        <w:t xml:space="preserve"> </w:t>
      </w:r>
      <w:r>
        <w:rPr>
          <w:spacing w:val="2"/>
          <w:w w:val="95"/>
        </w:rPr>
        <w:t>business</w:t>
      </w:r>
      <w:r>
        <w:rPr>
          <w:spacing w:val="-51"/>
          <w:w w:val="95"/>
        </w:rPr>
        <w:t xml:space="preserve"> </w:t>
      </w:r>
      <w:r>
        <w:rPr>
          <w:w w:val="95"/>
        </w:rPr>
        <w:t>generated.</w:t>
      </w:r>
      <w:r>
        <w:rPr>
          <w:spacing w:val="-50"/>
          <w:w w:val="95"/>
        </w:rPr>
        <w:t xml:space="preserve"> </w:t>
      </w:r>
      <w:r>
        <w:rPr>
          <w:w w:val="95"/>
        </w:rPr>
        <w:t>Example</w:t>
      </w:r>
      <w:r>
        <w:rPr>
          <w:spacing w:val="-52"/>
          <w:w w:val="95"/>
        </w:rPr>
        <w:t xml:space="preserve"> </w:t>
      </w:r>
      <w:r>
        <w:rPr>
          <w:w w:val="95"/>
        </w:rPr>
        <w:t xml:space="preserve">- </w:t>
      </w:r>
      <w:r>
        <w:rPr>
          <w:spacing w:val="4"/>
        </w:rPr>
        <w:t>Selling</w:t>
      </w:r>
      <w:r>
        <w:rPr>
          <w:spacing w:val="-39"/>
        </w:rPr>
        <w:t xml:space="preserve"> </w:t>
      </w:r>
      <w:r>
        <w:t>insurance</w:t>
      </w:r>
      <w:r>
        <w:rPr>
          <w:spacing w:val="-30"/>
        </w:rPr>
        <w:t xml:space="preserve"> </w:t>
      </w:r>
      <w:r>
        <w:t>and</w:t>
      </w:r>
      <w:r>
        <w:rPr>
          <w:spacing w:val="-21"/>
        </w:rPr>
        <w:t xml:space="preserve"> </w:t>
      </w:r>
      <w:r>
        <w:t>financial</w:t>
      </w:r>
      <w:r>
        <w:rPr>
          <w:spacing w:val="-29"/>
        </w:rPr>
        <w:t xml:space="preserve"> </w:t>
      </w:r>
      <w:r>
        <w:t>products.</w:t>
      </w:r>
    </w:p>
    <w:p w14:paraId="5E9D466B" w14:textId="77777777" w:rsidR="00FE063D" w:rsidRDefault="00FE063D">
      <w:pPr>
        <w:pStyle w:val="BodyText"/>
        <w:spacing w:before="2"/>
        <w:rPr>
          <w:sz w:val="26"/>
        </w:rPr>
      </w:pPr>
    </w:p>
    <w:p w14:paraId="52A3507C" w14:textId="77777777" w:rsidR="00FE063D" w:rsidRDefault="00DF7C8A">
      <w:pPr>
        <w:pStyle w:val="BodyText"/>
        <w:spacing w:line="304" w:lineRule="auto"/>
        <w:ind w:left="1579" w:right="847"/>
      </w:pPr>
      <w:r>
        <w:rPr>
          <w:rFonts w:ascii="Carlito" w:hAnsi="Carlito"/>
          <w:i/>
        </w:rPr>
        <w:t>Salary</w:t>
      </w:r>
      <w:r>
        <w:rPr>
          <w:rFonts w:ascii="Carlito" w:hAnsi="Carlito"/>
          <w:i/>
          <w:spacing w:val="-20"/>
        </w:rPr>
        <w:t xml:space="preserve"> </w:t>
      </w:r>
      <w:r>
        <w:rPr>
          <w:rFonts w:ascii="Carlito" w:hAnsi="Carlito"/>
          <w:i/>
        </w:rPr>
        <w:t>plus</w:t>
      </w:r>
      <w:r>
        <w:rPr>
          <w:rFonts w:ascii="Carlito" w:hAnsi="Carlito"/>
          <w:i/>
          <w:spacing w:val="-21"/>
        </w:rPr>
        <w:t xml:space="preserve"> </w:t>
      </w:r>
      <w:r>
        <w:rPr>
          <w:rFonts w:ascii="Carlito" w:hAnsi="Carlito"/>
          <w:i/>
        </w:rPr>
        <w:t>Commission</w:t>
      </w:r>
      <w:r>
        <w:rPr>
          <w:rFonts w:ascii="Carlito" w:hAnsi="Carlito"/>
          <w:i/>
          <w:spacing w:val="-20"/>
        </w:rPr>
        <w:t xml:space="preserve"> </w:t>
      </w:r>
      <w:r>
        <w:rPr>
          <w:rFonts w:ascii="Carlito" w:hAnsi="Carlito"/>
          <w:i/>
        </w:rPr>
        <w:t>Plan</w:t>
      </w:r>
      <w:r>
        <w:rPr>
          <w:rFonts w:ascii="Carlito" w:hAnsi="Carlito"/>
          <w:i/>
          <w:spacing w:val="-15"/>
        </w:rPr>
        <w:t xml:space="preserve"> </w:t>
      </w:r>
      <w:r>
        <w:t>–</w:t>
      </w:r>
      <w:r>
        <w:rPr>
          <w:spacing w:val="-30"/>
        </w:rPr>
        <w:t xml:space="preserve"> </w:t>
      </w:r>
      <w:r>
        <w:t>The</w:t>
      </w:r>
      <w:r>
        <w:rPr>
          <w:spacing w:val="-29"/>
        </w:rPr>
        <w:t xml:space="preserve"> </w:t>
      </w:r>
      <w:r>
        <w:t>plan</w:t>
      </w:r>
      <w:r>
        <w:rPr>
          <w:spacing w:val="-46"/>
        </w:rPr>
        <w:t xml:space="preserve"> </w:t>
      </w:r>
      <w:r>
        <w:rPr>
          <w:spacing w:val="2"/>
        </w:rPr>
        <w:t>provides</w:t>
      </w:r>
      <w:r>
        <w:rPr>
          <w:spacing w:val="-44"/>
        </w:rPr>
        <w:t xml:space="preserve"> </w:t>
      </w:r>
      <w:r>
        <w:t>security</w:t>
      </w:r>
      <w:r>
        <w:rPr>
          <w:spacing w:val="-45"/>
        </w:rPr>
        <w:t xml:space="preserve"> </w:t>
      </w:r>
      <w:r>
        <w:t>of</w:t>
      </w:r>
      <w:r>
        <w:rPr>
          <w:spacing w:val="-31"/>
        </w:rPr>
        <w:t xml:space="preserve"> </w:t>
      </w:r>
      <w:r>
        <w:t>stable</w:t>
      </w:r>
      <w:r>
        <w:rPr>
          <w:spacing w:val="-40"/>
        </w:rPr>
        <w:t xml:space="preserve"> </w:t>
      </w:r>
      <w:r>
        <w:t>income</w:t>
      </w:r>
      <w:r>
        <w:rPr>
          <w:spacing w:val="-41"/>
        </w:rPr>
        <w:t xml:space="preserve"> </w:t>
      </w:r>
      <w:r>
        <w:t xml:space="preserve">and </w:t>
      </w:r>
      <w:r>
        <w:rPr>
          <w:w w:val="95"/>
        </w:rPr>
        <w:t>additional</w:t>
      </w:r>
      <w:r>
        <w:rPr>
          <w:spacing w:val="-36"/>
          <w:w w:val="95"/>
        </w:rPr>
        <w:t xml:space="preserve"> </w:t>
      </w:r>
      <w:r>
        <w:rPr>
          <w:w w:val="95"/>
        </w:rPr>
        <w:t>income</w:t>
      </w:r>
      <w:r>
        <w:rPr>
          <w:spacing w:val="-36"/>
          <w:w w:val="95"/>
        </w:rPr>
        <w:t xml:space="preserve"> </w:t>
      </w:r>
      <w:r>
        <w:rPr>
          <w:w w:val="95"/>
        </w:rPr>
        <w:t>through</w:t>
      </w:r>
      <w:r>
        <w:rPr>
          <w:spacing w:val="-29"/>
          <w:w w:val="95"/>
        </w:rPr>
        <w:t xml:space="preserve"> </w:t>
      </w:r>
      <w:r>
        <w:rPr>
          <w:w w:val="95"/>
        </w:rPr>
        <w:t>commission</w:t>
      </w:r>
      <w:r>
        <w:rPr>
          <w:spacing w:val="-41"/>
          <w:w w:val="95"/>
        </w:rPr>
        <w:t xml:space="preserve"> </w:t>
      </w:r>
      <w:r>
        <w:rPr>
          <w:spacing w:val="2"/>
          <w:w w:val="95"/>
        </w:rPr>
        <w:t>for</w:t>
      </w:r>
      <w:r>
        <w:rPr>
          <w:spacing w:val="-33"/>
          <w:w w:val="95"/>
        </w:rPr>
        <w:t xml:space="preserve"> </w:t>
      </w:r>
      <w:r>
        <w:rPr>
          <w:spacing w:val="2"/>
          <w:w w:val="95"/>
        </w:rPr>
        <w:t>achieving</w:t>
      </w:r>
      <w:r>
        <w:rPr>
          <w:spacing w:val="-42"/>
          <w:w w:val="95"/>
        </w:rPr>
        <w:t xml:space="preserve"> </w:t>
      </w:r>
      <w:r>
        <w:rPr>
          <w:spacing w:val="2"/>
          <w:w w:val="95"/>
        </w:rPr>
        <w:t>sales</w:t>
      </w:r>
      <w:r>
        <w:rPr>
          <w:spacing w:val="-40"/>
          <w:w w:val="95"/>
        </w:rPr>
        <w:t xml:space="preserve"> </w:t>
      </w:r>
      <w:r>
        <w:rPr>
          <w:w w:val="95"/>
        </w:rPr>
        <w:t>targets.</w:t>
      </w:r>
      <w:r>
        <w:rPr>
          <w:spacing w:val="-40"/>
          <w:w w:val="95"/>
        </w:rPr>
        <w:t xml:space="preserve"> </w:t>
      </w:r>
      <w:r>
        <w:rPr>
          <w:w w:val="95"/>
        </w:rPr>
        <w:t>The</w:t>
      </w:r>
      <w:r>
        <w:rPr>
          <w:spacing w:val="-25"/>
          <w:w w:val="95"/>
        </w:rPr>
        <w:t xml:space="preserve"> </w:t>
      </w:r>
      <w:r>
        <w:rPr>
          <w:w w:val="95"/>
        </w:rPr>
        <w:t>plan</w:t>
      </w:r>
      <w:r>
        <w:rPr>
          <w:spacing w:val="-29"/>
          <w:w w:val="95"/>
        </w:rPr>
        <w:t xml:space="preserve"> </w:t>
      </w:r>
      <w:r>
        <w:rPr>
          <w:spacing w:val="4"/>
          <w:w w:val="95"/>
        </w:rPr>
        <w:t>is</w:t>
      </w:r>
      <w:r>
        <w:rPr>
          <w:spacing w:val="-29"/>
          <w:w w:val="95"/>
        </w:rPr>
        <w:t xml:space="preserve"> </w:t>
      </w:r>
      <w:r>
        <w:rPr>
          <w:w w:val="95"/>
        </w:rPr>
        <w:t>very</w:t>
      </w:r>
    </w:p>
    <w:p w14:paraId="5E53882D" w14:textId="77777777" w:rsidR="00FE063D" w:rsidRDefault="00DF7C8A">
      <w:pPr>
        <w:pStyle w:val="BodyText"/>
        <w:spacing w:before="2" w:line="307" w:lineRule="auto"/>
        <w:ind w:left="1579" w:right="847"/>
      </w:pPr>
      <w:r>
        <w:rPr>
          <w:spacing w:val="2"/>
          <w:w w:val="95"/>
        </w:rPr>
        <w:t>useful</w:t>
      </w:r>
      <w:r>
        <w:rPr>
          <w:spacing w:val="-34"/>
          <w:w w:val="95"/>
        </w:rPr>
        <w:t xml:space="preserve"> </w:t>
      </w:r>
      <w:r>
        <w:rPr>
          <w:spacing w:val="2"/>
          <w:w w:val="95"/>
        </w:rPr>
        <w:t>for</w:t>
      </w:r>
      <w:r>
        <w:rPr>
          <w:spacing w:val="-42"/>
          <w:w w:val="95"/>
        </w:rPr>
        <w:t xml:space="preserve"> </w:t>
      </w:r>
      <w:r>
        <w:rPr>
          <w:w w:val="95"/>
        </w:rPr>
        <w:t>maintaining</w:t>
      </w:r>
      <w:r>
        <w:rPr>
          <w:spacing w:val="-41"/>
          <w:w w:val="95"/>
        </w:rPr>
        <w:t xml:space="preserve"> </w:t>
      </w:r>
      <w:r>
        <w:rPr>
          <w:w w:val="95"/>
        </w:rPr>
        <w:t>the</w:t>
      </w:r>
      <w:r>
        <w:rPr>
          <w:spacing w:val="-34"/>
          <w:w w:val="95"/>
        </w:rPr>
        <w:t xml:space="preserve"> </w:t>
      </w:r>
      <w:r>
        <w:rPr>
          <w:w w:val="95"/>
        </w:rPr>
        <w:t>morale</w:t>
      </w:r>
      <w:r>
        <w:rPr>
          <w:spacing w:val="-22"/>
          <w:w w:val="95"/>
        </w:rPr>
        <w:t xml:space="preserve"> </w:t>
      </w:r>
      <w:r>
        <w:rPr>
          <w:w w:val="95"/>
        </w:rPr>
        <w:t>of</w:t>
      </w:r>
      <w:r>
        <w:rPr>
          <w:spacing w:val="-23"/>
          <w:w w:val="95"/>
        </w:rPr>
        <w:t xml:space="preserve"> </w:t>
      </w:r>
      <w:r>
        <w:rPr>
          <w:spacing w:val="2"/>
          <w:w w:val="95"/>
        </w:rPr>
        <w:t>sales</w:t>
      </w:r>
      <w:r>
        <w:rPr>
          <w:spacing w:val="-39"/>
          <w:w w:val="95"/>
        </w:rPr>
        <w:t xml:space="preserve"> </w:t>
      </w:r>
      <w:r>
        <w:rPr>
          <w:spacing w:val="3"/>
          <w:w w:val="95"/>
        </w:rPr>
        <w:t>people.</w:t>
      </w:r>
      <w:r>
        <w:rPr>
          <w:spacing w:val="-37"/>
          <w:w w:val="95"/>
        </w:rPr>
        <w:t xml:space="preserve"> </w:t>
      </w:r>
      <w:r>
        <w:rPr>
          <w:spacing w:val="3"/>
          <w:w w:val="95"/>
        </w:rPr>
        <w:t>Therefore,</w:t>
      </w:r>
      <w:r>
        <w:rPr>
          <w:spacing w:val="-37"/>
          <w:w w:val="95"/>
        </w:rPr>
        <w:t xml:space="preserve"> </w:t>
      </w:r>
      <w:r>
        <w:rPr>
          <w:w w:val="95"/>
        </w:rPr>
        <w:t>salary</w:t>
      </w:r>
      <w:r>
        <w:rPr>
          <w:spacing w:val="-38"/>
          <w:w w:val="95"/>
        </w:rPr>
        <w:t xml:space="preserve"> </w:t>
      </w:r>
      <w:r>
        <w:rPr>
          <w:spacing w:val="2"/>
          <w:w w:val="95"/>
        </w:rPr>
        <w:t>plus</w:t>
      </w:r>
      <w:r>
        <w:rPr>
          <w:spacing w:val="-38"/>
          <w:w w:val="95"/>
        </w:rPr>
        <w:t xml:space="preserve"> </w:t>
      </w:r>
      <w:r>
        <w:rPr>
          <w:w w:val="95"/>
        </w:rPr>
        <w:t xml:space="preserve">commission </w:t>
      </w:r>
      <w:r>
        <w:t>plan</w:t>
      </w:r>
      <w:r>
        <w:rPr>
          <w:spacing w:val="-30"/>
        </w:rPr>
        <w:t xml:space="preserve"> </w:t>
      </w:r>
      <w:r>
        <w:rPr>
          <w:spacing w:val="4"/>
        </w:rPr>
        <w:t>is</w:t>
      </w:r>
      <w:r>
        <w:rPr>
          <w:spacing w:val="-41"/>
        </w:rPr>
        <w:t xml:space="preserve"> </w:t>
      </w:r>
      <w:r>
        <w:rPr>
          <w:spacing w:val="3"/>
        </w:rPr>
        <w:t>being</w:t>
      </w:r>
      <w:r>
        <w:rPr>
          <w:spacing w:val="-32"/>
        </w:rPr>
        <w:t xml:space="preserve"> </w:t>
      </w:r>
      <w:r>
        <w:t>increasingly</w:t>
      </w:r>
      <w:r>
        <w:rPr>
          <w:spacing w:val="-40"/>
        </w:rPr>
        <w:t xml:space="preserve"> </w:t>
      </w:r>
      <w:r>
        <w:rPr>
          <w:spacing w:val="2"/>
        </w:rPr>
        <w:t>used</w:t>
      </w:r>
      <w:r>
        <w:rPr>
          <w:spacing w:val="-42"/>
        </w:rPr>
        <w:t xml:space="preserve"> </w:t>
      </w:r>
      <w:r>
        <w:t>by</w:t>
      </w:r>
      <w:r>
        <w:rPr>
          <w:spacing w:val="-41"/>
        </w:rPr>
        <w:t xml:space="preserve"> </w:t>
      </w:r>
      <w:r>
        <w:t>most</w:t>
      </w:r>
      <w:r>
        <w:rPr>
          <w:spacing w:val="-31"/>
        </w:rPr>
        <w:t xml:space="preserve"> </w:t>
      </w:r>
      <w:r>
        <w:t>of</w:t>
      </w:r>
      <w:r>
        <w:rPr>
          <w:spacing w:val="-26"/>
        </w:rPr>
        <w:t xml:space="preserve"> </w:t>
      </w:r>
      <w:r>
        <w:t>the</w:t>
      </w:r>
      <w:r>
        <w:rPr>
          <w:spacing w:val="-24"/>
        </w:rPr>
        <w:t xml:space="preserve"> </w:t>
      </w:r>
      <w:r>
        <w:t>companies</w:t>
      </w:r>
      <w:r>
        <w:rPr>
          <w:spacing w:val="-42"/>
        </w:rPr>
        <w:t xml:space="preserve"> </w:t>
      </w:r>
      <w:r>
        <w:rPr>
          <w:spacing w:val="4"/>
        </w:rPr>
        <w:t>in</w:t>
      </w:r>
      <w:r>
        <w:rPr>
          <w:spacing w:val="-30"/>
        </w:rPr>
        <w:t xml:space="preserve"> </w:t>
      </w:r>
      <w:r>
        <w:t>our</w:t>
      </w:r>
      <w:r>
        <w:rPr>
          <w:spacing w:val="-33"/>
        </w:rPr>
        <w:t xml:space="preserve"> </w:t>
      </w:r>
      <w:r>
        <w:rPr>
          <w:spacing w:val="-3"/>
        </w:rPr>
        <w:t>country.</w:t>
      </w:r>
    </w:p>
    <w:p w14:paraId="459C0C1A" w14:textId="77777777" w:rsidR="00FE063D" w:rsidRDefault="00FE063D">
      <w:pPr>
        <w:pStyle w:val="BodyText"/>
        <w:rPr>
          <w:sz w:val="26"/>
        </w:rPr>
      </w:pPr>
    </w:p>
    <w:p w14:paraId="0E890E8D" w14:textId="77777777" w:rsidR="00FE063D" w:rsidRDefault="00DF7C8A">
      <w:pPr>
        <w:pStyle w:val="BodyText"/>
        <w:spacing w:line="290" w:lineRule="auto"/>
        <w:ind w:left="1579" w:right="1086"/>
      </w:pPr>
      <w:r>
        <w:rPr>
          <w:rFonts w:ascii="Carlito" w:hAnsi="Carlito"/>
          <w:i/>
          <w:w w:val="95"/>
        </w:rPr>
        <w:t xml:space="preserve">Target sales incentive </w:t>
      </w:r>
      <w:r>
        <w:rPr>
          <w:w w:val="95"/>
        </w:rPr>
        <w:t xml:space="preserve">– an individual incentive that motive salesperson to achieve </w:t>
      </w:r>
      <w:r>
        <w:t>sales targets and increase selling effort (meeting more number of</w:t>
      </w:r>
    </w:p>
    <w:p w14:paraId="3AFFE72D" w14:textId="77777777" w:rsidR="00FE063D" w:rsidRDefault="00DF7C8A">
      <w:pPr>
        <w:pStyle w:val="BodyText"/>
        <w:spacing w:before="35" w:line="292" w:lineRule="auto"/>
        <w:ind w:left="1579" w:right="847"/>
      </w:pPr>
      <w:r>
        <w:rPr>
          <w:w w:val="95"/>
        </w:rPr>
        <w:t>prospects/customer/extended</w:t>
      </w:r>
      <w:r>
        <w:rPr>
          <w:spacing w:val="-37"/>
          <w:w w:val="95"/>
        </w:rPr>
        <w:t xml:space="preserve"> </w:t>
      </w:r>
      <w:r>
        <w:rPr>
          <w:w w:val="95"/>
        </w:rPr>
        <w:t>working</w:t>
      </w:r>
      <w:r>
        <w:rPr>
          <w:spacing w:val="-38"/>
          <w:w w:val="95"/>
        </w:rPr>
        <w:t xml:space="preserve"> </w:t>
      </w:r>
      <w:r>
        <w:rPr>
          <w:w w:val="95"/>
        </w:rPr>
        <w:t>hours,</w:t>
      </w:r>
      <w:r>
        <w:rPr>
          <w:spacing w:val="-33"/>
          <w:w w:val="95"/>
        </w:rPr>
        <w:t xml:space="preserve"> </w:t>
      </w:r>
      <w:r>
        <w:rPr>
          <w:spacing w:val="4"/>
          <w:w w:val="95"/>
        </w:rPr>
        <w:t>selling</w:t>
      </w:r>
      <w:r>
        <w:rPr>
          <w:spacing w:val="-38"/>
          <w:w w:val="95"/>
        </w:rPr>
        <w:t xml:space="preserve"> </w:t>
      </w:r>
      <w:r>
        <w:rPr>
          <w:spacing w:val="3"/>
          <w:w w:val="95"/>
        </w:rPr>
        <w:t>full</w:t>
      </w:r>
      <w:r>
        <w:rPr>
          <w:spacing w:val="-30"/>
          <w:w w:val="95"/>
        </w:rPr>
        <w:t xml:space="preserve"> </w:t>
      </w:r>
      <w:r>
        <w:rPr>
          <w:w w:val="95"/>
        </w:rPr>
        <w:t>range</w:t>
      </w:r>
      <w:r>
        <w:rPr>
          <w:spacing w:val="-30"/>
          <w:w w:val="95"/>
        </w:rPr>
        <w:t xml:space="preserve"> </w:t>
      </w:r>
      <w:r>
        <w:rPr>
          <w:w w:val="95"/>
        </w:rPr>
        <w:t>of</w:t>
      </w:r>
      <w:r>
        <w:rPr>
          <w:spacing w:val="-33"/>
          <w:w w:val="95"/>
        </w:rPr>
        <w:t xml:space="preserve"> </w:t>
      </w:r>
      <w:r>
        <w:rPr>
          <w:w w:val="95"/>
        </w:rPr>
        <w:t xml:space="preserve">products, </w:t>
      </w:r>
      <w:r>
        <w:t>conducting</w:t>
      </w:r>
      <w:r>
        <w:rPr>
          <w:spacing w:val="-47"/>
        </w:rPr>
        <w:t xml:space="preserve"> </w:t>
      </w:r>
      <w:r>
        <w:rPr>
          <w:spacing w:val="2"/>
        </w:rPr>
        <w:t>sales</w:t>
      </w:r>
      <w:r>
        <w:rPr>
          <w:spacing w:val="-52"/>
        </w:rPr>
        <w:t xml:space="preserve"> </w:t>
      </w:r>
      <w:r>
        <w:t>campaigns</w:t>
      </w:r>
      <w:r>
        <w:rPr>
          <w:spacing w:val="-45"/>
        </w:rPr>
        <w:t xml:space="preserve"> </w:t>
      </w:r>
      <w:r>
        <w:t>etc.</w:t>
      </w:r>
      <w:r>
        <w:t>).</w:t>
      </w:r>
      <w:r>
        <w:rPr>
          <w:spacing w:val="-47"/>
        </w:rPr>
        <w:t xml:space="preserve"> </w:t>
      </w:r>
      <w:r>
        <w:t>Types</w:t>
      </w:r>
      <w:r>
        <w:rPr>
          <w:spacing w:val="-46"/>
        </w:rPr>
        <w:t xml:space="preserve"> </w:t>
      </w:r>
      <w:r>
        <w:t>of</w:t>
      </w:r>
      <w:r>
        <w:rPr>
          <w:spacing w:val="-43"/>
        </w:rPr>
        <w:t xml:space="preserve"> </w:t>
      </w:r>
      <w:r>
        <w:rPr>
          <w:spacing w:val="2"/>
        </w:rPr>
        <w:t>Sales</w:t>
      </w:r>
      <w:r>
        <w:rPr>
          <w:spacing w:val="-52"/>
        </w:rPr>
        <w:t xml:space="preserve"> </w:t>
      </w:r>
      <w:r>
        <w:rPr>
          <w:spacing w:val="2"/>
        </w:rPr>
        <w:t>Incentives</w:t>
      </w:r>
      <w:r>
        <w:rPr>
          <w:spacing w:val="-49"/>
        </w:rPr>
        <w:t xml:space="preserve"> </w:t>
      </w:r>
      <w:r>
        <w:rPr>
          <w:spacing w:val="3"/>
        </w:rPr>
        <w:t>include:</w:t>
      </w:r>
    </w:p>
    <w:p w14:paraId="06548CC8" w14:textId="77777777" w:rsidR="00FE063D" w:rsidRDefault="00FE063D">
      <w:pPr>
        <w:pStyle w:val="BodyText"/>
        <w:spacing w:before="9"/>
        <w:rPr>
          <w:sz w:val="27"/>
        </w:rPr>
      </w:pPr>
    </w:p>
    <w:p w14:paraId="74A9898E" w14:textId="77777777" w:rsidR="00FE063D" w:rsidRDefault="00DF7C8A">
      <w:pPr>
        <w:pStyle w:val="ListParagraph"/>
        <w:numPr>
          <w:ilvl w:val="0"/>
          <w:numId w:val="32"/>
        </w:numPr>
        <w:tabs>
          <w:tab w:val="left" w:pos="2059"/>
          <w:tab w:val="left" w:pos="2060"/>
        </w:tabs>
        <w:rPr>
          <w:sz w:val="24"/>
        </w:rPr>
      </w:pPr>
      <w:r>
        <w:rPr>
          <w:sz w:val="24"/>
        </w:rPr>
        <w:t>Financial</w:t>
      </w:r>
      <w:r>
        <w:rPr>
          <w:spacing w:val="-35"/>
          <w:sz w:val="24"/>
        </w:rPr>
        <w:t xml:space="preserve"> </w:t>
      </w:r>
      <w:r>
        <w:rPr>
          <w:spacing w:val="3"/>
          <w:sz w:val="24"/>
        </w:rPr>
        <w:t>incentive:</w:t>
      </w:r>
      <w:r>
        <w:rPr>
          <w:spacing w:val="-42"/>
          <w:sz w:val="24"/>
        </w:rPr>
        <w:t xml:space="preserve"> </w:t>
      </w:r>
      <w:r>
        <w:rPr>
          <w:sz w:val="24"/>
        </w:rPr>
        <w:t>The</w:t>
      </w:r>
      <w:r>
        <w:rPr>
          <w:spacing w:val="-36"/>
          <w:sz w:val="24"/>
        </w:rPr>
        <w:t xml:space="preserve"> </w:t>
      </w:r>
      <w:r>
        <w:rPr>
          <w:spacing w:val="2"/>
          <w:sz w:val="24"/>
        </w:rPr>
        <w:t>salesperson</w:t>
      </w:r>
      <w:r>
        <w:rPr>
          <w:spacing w:val="-41"/>
          <w:sz w:val="24"/>
        </w:rPr>
        <w:t xml:space="preserve"> </w:t>
      </w:r>
      <w:r>
        <w:rPr>
          <w:spacing w:val="4"/>
          <w:sz w:val="24"/>
        </w:rPr>
        <w:t>is</w:t>
      </w:r>
      <w:r>
        <w:rPr>
          <w:spacing w:val="-40"/>
          <w:sz w:val="24"/>
        </w:rPr>
        <w:t xml:space="preserve"> </w:t>
      </w:r>
      <w:r>
        <w:rPr>
          <w:spacing w:val="5"/>
          <w:sz w:val="24"/>
        </w:rPr>
        <w:t>eligible</w:t>
      </w:r>
      <w:r>
        <w:rPr>
          <w:spacing w:val="-36"/>
          <w:sz w:val="24"/>
        </w:rPr>
        <w:t xml:space="preserve"> </w:t>
      </w:r>
      <w:r>
        <w:rPr>
          <w:spacing w:val="2"/>
          <w:sz w:val="24"/>
        </w:rPr>
        <w:t>for</w:t>
      </w:r>
      <w:r>
        <w:rPr>
          <w:spacing w:val="-45"/>
          <w:sz w:val="24"/>
        </w:rPr>
        <w:t xml:space="preserve"> </w:t>
      </w:r>
      <w:r>
        <w:rPr>
          <w:sz w:val="24"/>
        </w:rPr>
        <w:t>cash</w:t>
      </w:r>
      <w:r>
        <w:rPr>
          <w:spacing w:val="-41"/>
          <w:sz w:val="24"/>
        </w:rPr>
        <w:t xml:space="preserve"> </w:t>
      </w:r>
      <w:r>
        <w:rPr>
          <w:spacing w:val="2"/>
          <w:sz w:val="24"/>
        </w:rPr>
        <w:t>incentive</w:t>
      </w:r>
      <w:r>
        <w:rPr>
          <w:spacing w:val="-36"/>
          <w:sz w:val="24"/>
        </w:rPr>
        <w:t xml:space="preserve"> </w:t>
      </w:r>
      <w:r>
        <w:rPr>
          <w:spacing w:val="2"/>
          <w:sz w:val="24"/>
        </w:rPr>
        <w:t>for</w:t>
      </w:r>
    </w:p>
    <w:p w14:paraId="270EEF91" w14:textId="77777777" w:rsidR="00FE063D" w:rsidRDefault="00FE063D">
      <w:pPr>
        <w:rPr>
          <w:sz w:val="24"/>
        </w:rPr>
        <w:sectPr w:rsidR="00FE063D">
          <w:pgSz w:w="11910" w:h="16840"/>
          <w:pgMar w:top="1080" w:right="580" w:bottom="280" w:left="600" w:header="885" w:footer="0" w:gutter="0"/>
          <w:cols w:space="720"/>
        </w:sectPr>
      </w:pPr>
    </w:p>
    <w:p w14:paraId="03096592" w14:textId="77777777" w:rsidR="00FE063D" w:rsidRDefault="00FE063D">
      <w:pPr>
        <w:pStyle w:val="BodyText"/>
        <w:spacing w:before="2"/>
        <w:rPr>
          <w:sz w:val="28"/>
        </w:rPr>
      </w:pPr>
    </w:p>
    <w:p w14:paraId="1A8A47FD" w14:textId="77777777" w:rsidR="00FE063D" w:rsidRDefault="00DF7C8A">
      <w:pPr>
        <w:pStyle w:val="BodyText"/>
        <w:spacing w:before="55" w:line="307" w:lineRule="auto"/>
        <w:ind w:left="2059" w:right="847"/>
      </w:pPr>
      <w:r>
        <w:rPr>
          <w:spacing w:val="2"/>
          <w:w w:val="95"/>
        </w:rPr>
        <w:t>achievement</w:t>
      </w:r>
      <w:r>
        <w:rPr>
          <w:spacing w:val="-46"/>
          <w:w w:val="95"/>
        </w:rPr>
        <w:t xml:space="preserve"> </w:t>
      </w:r>
      <w:r>
        <w:rPr>
          <w:w w:val="95"/>
        </w:rPr>
        <w:t>of</w:t>
      </w:r>
      <w:r>
        <w:rPr>
          <w:spacing w:val="-42"/>
          <w:w w:val="95"/>
        </w:rPr>
        <w:t xml:space="preserve"> </w:t>
      </w:r>
      <w:r>
        <w:rPr>
          <w:spacing w:val="2"/>
          <w:w w:val="95"/>
        </w:rPr>
        <w:t>sales</w:t>
      </w:r>
      <w:r>
        <w:rPr>
          <w:spacing w:val="-44"/>
          <w:w w:val="95"/>
        </w:rPr>
        <w:t xml:space="preserve"> </w:t>
      </w:r>
      <w:r>
        <w:rPr>
          <w:w w:val="95"/>
        </w:rPr>
        <w:t>target/exceeding</w:t>
      </w:r>
      <w:r>
        <w:rPr>
          <w:spacing w:val="-46"/>
          <w:w w:val="95"/>
        </w:rPr>
        <w:t xml:space="preserve"> </w:t>
      </w:r>
      <w:r>
        <w:rPr>
          <w:w w:val="95"/>
        </w:rPr>
        <w:t>the</w:t>
      </w:r>
      <w:r>
        <w:rPr>
          <w:spacing w:val="-41"/>
          <w:w w:val="95"/>
        </w:rPr>
        <w:t xml:space="preserve"> </w:t>
      </w:r>
      <w:r>
        <w:rPr>
          <w:spacing w:val="2"/>
          <w:w w:val="95"/>
        </w:rPr>
        <w:t>sales</w:t>
      </w:r>
      <w:r>
        <w:rPr>
          <w:spacing w:val="-45"/>
          <w:w w:val="95"/>
        </w:rPr>
        <w:t xml:space="preserve"> </w:t>
      </w:r>
      <w:r>
        <w:rPr>
          <w:w w:val="95"/>
        </w:rPr>
        <w:t>target.</w:t>
      </w:r>
      <w:r>
        <w:rPr>
          <w:spacing w:val="-43"/>
          <w:w w:val="95"/>
        </w:rPr>
        <w:t xml:space="preserve"> </w:t>
      </w:r>
      <w:r>
        <w:rPr>
          <w:w w:val="95"/>
        </w:rPr>
        <w:t>The</w:t>
      </w:r>
      <w:r>
        <w:rPr>
          <w:spacing w:val="-32"/>
          <w:w w:val="95"/>
        </w:rPr>
        <w:t xml:space="preserve"> </w:t>
      </w:r>
      <w:r>
        <w:rPr>
          <w:spacing w:val="2"/>
          <w:w w:val="95"/>
        </w:rPr>
        <w:t>sales</w:t>
      </w:r>
      <w:r>
        <w:rPr>
          <w:spacing w:val="-44"/>
          <w:w w:val="95"/>
        </w:rPr>
        <w:t xml:space="preserve"> </w:t>
      </w:r>
      <w:r>
        <w:rPr>
          <w:w w:val="95"/>
        </w:rPr>
        <w:t>target</w:t>
      </w:r>
      <w:r>
        <w:rPr>
          <w:spacing w:val="-37"/>
          <w:w w:val="95"/>
        </w:rPr>
        <w:t xml:space="preserve"> </w:t>
      </w:r>
      <w:r>
        <w:rPr>
          <w:w w:val="95"/>
        </w:rPr>
        <w:t>may</w:t>
      </w:r>
      <w:r>
        <w:rPr>
          <w:spacing w:val="-35"/>
          <w:w w:val="95"/>
        </w:rPr>
        <w:t xml:space="preserve"> </w:t>
      </w:r>
      <w:r>
        <w:rPr>
          <w:w w:val="95"/>
        </w:rPr>
        <w:t xml:space="preserve">be </w:t>
      </w:r>
      <w:r>
        <w:rPr>
          <w:spacing w:val="2"/>
        </w:rPr>
        <w:t>for</w:t>
      </w:r>
      <w:r>
        <w:rPr>
          <w:spacing w:val="-25"/>
        </w:rPr>
        <w:t xml:space="preserve"> </w:t>
      </w:r>
      <w:r>
        <w:t>a</w:t>
      </w:r>
      <w:r>
        <w:rPr>
          <w:spacing w:val="-23"/>
        </w:rPr>
        <w:t xml:space="preserve"> </w:t>
      </w:r>
      <w:r>
        <w:t>quarter</w:t>
      </w:r>
      <w:r>
        <w:rPr>
          <w:spacing w:val="-24"/>
        </w:rPr>
        <w:t xml:space="preserve"> </w:t>
      </w:r>
      <w:r>
        <w:t>or</w:t>
      </w:r>
      <w:r>
        <w:rPr>
          <w:spacing w:val="-8"/>
        </w:rPr>
        <w:t xml:space="preserve"> </w:t>
      </w:r>
      <w:r>
        <w:rPr>
          <w:spacing w:val="2"/>
        </w:rPr>
        <w:t>for</w:t>
      </w:r>
      <w:r>
        <w:rPr>
          <w:spacing w:val="-24"/>
        </w:rPr>
        <w:t xml:space="preserve"> </w:t>
      </w:r>
      <w:r>
        <w:t>the</w:t>
      </w:r>
      <w:r>
        <w:rPr>
          <w:spacing w:val="-12"/>
        </w:rPr>
        <w:t xml:space="preserve"> </w:t>
      </w:r>
      <w:r>
        <w:rPr>
          <w:spacing w:val="2"/>
        </w:rPr>
        <w:t>whole</w:t>
      </w:r>
      <w:r>
        <w:rPr>
          <w:spacing w:val="-28"/>
        </w:rPr>
        <w:t xml:space="preserve"> </w:t>
      </w:r>
      <w:r>
        <w:rPr>
          <w:spacing w:val="-6"/>
        </w:rPr>
        <w:t>year.</w:t>
      </w:r>
    </w:p>
    <w:p w14:paraId="45F8865C" w14:textId="77777777" w:rsidR="00FE063D" w:rsidRDefault="00DF7C8A">
      <w:pPr>
        <w:pStyle w:val="ListParagraph"/>
        <w:numPr>
          <w:ilvl w:val="0"/>
          <w:numId w:val="32"/>
        </w:numPr>
        <w:tabs>
          <w:tab w:val="left" w:pos="2059"/>
          <w:tab w:val="left" w:pos="2060"/>
        </w:tabs>
        <w:spacing w:before="191" w:line="307" w:lineRule="auto"/>
        <w:ind w:right="834"/>
        <w:rPr>
          <w:sz w:val="24"/>
        </w:rPr>
      </w:pPr>
      <w:r>
        <w:rPr>
          <w:sz w:val="24"/>
        </w:rPr>
        <w:t xml:space="preserve">Non-financial incentives – </w:t>
      </w:r>
      <w:r>
        <w:rPr>
          <w:spacing w:val="2"/>
          <w:sz w:val="24"/>
        </w:rPr>
        <w:t xml:space="preserve">While </w:t>
      </w:r>
      <w:r>
        <w:rPr>
          <w:sz w:val="24"/>
        </w:rPr>
        <w:t xml:space="preserve">financial reward </w:t>
      </w:r>
      <w:r>
        <w:rPr>
          <w:spacing w:val="4"/>
          <w:sz w:val="24"/>
        </w:rPr>
        <w:t xml:space="preserve">is </w:t>
      </w:r>
      <w:r>
        <w:rPr>
          <w:sz w:val="24"/>
        </w:rPr>
        <w:t xml:space="preserve">a </w:t>
      </w:r>
      <w:r>
        <w:rPr>
          <w:spacing w:val="2"/>
          <w:sz w:val="24"/>
        </w:rPr>
        <w:t xml:space="preserve">powerful </w:t>
      </w:r>
      <w:r>
        <w:rPr>
          <w:sz w:val="24"/>
        </w:rPr>
        <w:t xml:space="preserve">motivation, </w:t>
      </w:r>
      <w:r>
        <w:rPr>
          <w:w w:val="95"/>
          <w:sz w:val="24"/>
        </w:rPr>
        <w:t>money</w:t>
      </w:r>
      <w:r>
        <w:rPr>
          <w:spacing w:val="-31"/>
          <w:w w:val="95"/>
          <w:sz w:val="24"/>
        </w:rPr>
        <w:t xml:space="preserve"> </w:t>
      </w:r>
      <w:r>
        <w:rPr>
          <w:spacing w:val="4"/>
          <w:w w:val="95"/>
          <w:sz w:val="24"/>
        </w:rPr>
        <w:t>is</w:t>
      </w:r>
      <w:r>
        <w:rPr>
          <w:spacing w:val="-16"/>
          <w:w w:val="95"/>
          <w:sz w:val="24"/>
        </w:rPr>
        <w:t xml:space="preserve"> </w:t>
      </w:r>
      <w:r>
        <w:rPr>
          <w:w w:val="95"/>
          <w:sz w:val="24"/>
        </w:rPr>
        <w:t>not</w:t>
      </w:r>
      <w:r>
        <w:rPr>
          <w:spacing w:val="-19"/>
          <w:w w:val="95"/>
          <w:sz w:val="24"/>
        </w:rPr>
        <w:t xml:space="preserve"> </w:t>
      </w:r>
      <w:r>
        <w:rPr>
          <w:w w:val="95"/>
          <w:sz w:val="24"/>
        </w:rPr>
        <w:t>the</w:t>
      </w:r>
      <w:r>
        <w:rPr>
          <w:spacing w:val="-10"/>
          <w:w w:val="95"/>
          <w:sz w:val="24"/>
        </w:rPr>
        <w:t xml:space="preserve"> </w:t>
      </w:r>
      <w:r>
        <w:rPr>
          <w:spacing w:val="2"/>
          <w:w w:val="95"/>
          <w:sz w:val="24"/>
        </w:rPr>
        <w:t>sole</w:t>
      </w:r>
      <w:r>
        <w:rPr>
          <w:spacing w:val="-26"/>
          <w:w w:val="95"/>
          <w:sz w:val="24"/>
        </w:rPr>
        <w:t xml:space="preserve"> </w:t>
      </w:r>
      <w:r>
        <w:rPr>
          <w:spacing w:val="-3"/>
          <w:w w:val="95"/>
          <w:sz w:val="24"/>
        </w:rPr>
        <w:t>motivator.</w:t>
      </w:r>
      <w:r>
        <w:rPr>
          <w:spacing w:val="-15"/>
          <w:w w:val="95"/>
          <w:sz w:val="24"/>
        </w:rPr>
        <w:t xml:space="preserve"> </w:t>
      </w:r>
      <w:r>
        <w:rPr>
          <w:w w:val="95"/>
          <w:sz w:val="24"/>
        </w:rPr>
        <w:t>Therefore,</w:t>
      </w:r>
      <w:r>
        <w:rPr>
          <w:spacing w:val="-30"/>
          <w:w w:val="95"/>
          <w:sz w:val="24"/>
        </w:rPr>
        <w:t xml:space="preserve"> </w:t>
      </w:r>
      <w:r>
        <w:rPr>
          <w:w w:val="95"/>
          <w:sz w:val="24"/>
        </w:rPr>
        <w:t>companies</w:t>
      </w:r>
      <w:r>
        <w:rPr>
          <w:spacing w:val="-31"/>
          <w:w w:val="95"/>
          <w:sz w:val="24"/>
        </w:rPr>
        <w:t xml:space="preserve"> </w:t>
      </w:r>
      <w:r>
        <w:rPr>
          <w:w w:val="95"/>
          <w:sz w:val="24"/>
        </w:rPr>
        <w:t>have</w:t>
      </w:r>
      <w:r>
        <w:rPr>
          <w:spacing w:val="-26"/>
          <w:w w:val="95"/>
          <w:sz w:val="24"/>
        </w:rPr>
        <w:t xml:space="preserve"> </w:t>
      </w:r>
      <w:r>
        <w:rPr>
          <w:w w:val="95"/>
          <w:sz w:val="24"/>
        </w:rPr>
        <w:t>come</w:t>
      </w:r>
      <w:r>
        <w:rPr>
          <w:spacing w:val="-25"/>
          <w:w w:val="95"/>
          <w:sz w:val="24"/>
        </w:rPr>
        <w:t xml:space="preserve"> </w:t>
      </w:r>
      <w:r>
        <w:rPr>
          <w:w w:val="95"/>
          <w:sz w:val="24"/>
        </w:rPr>
        <w:t>out</w:t>
      </w:r>
      <w:r>
        <w:rPr>
          <w:spacing w:val="-19"/>
          <w:w w:val="95"/>
          <w:sz w:val="24"/>
        </w:rPr>
        <w:t xml:space="preserve"> </w:t>
      </w:r>
      <w:r>
        <w:rPr>
          <w:spacing w:val="3"/>
          <w:w w:val="95"/>
          <w:sz w:val="24"/>
        </w:rPr>
        <w:t>with</w:t>
      </w:r>
      <w:r>
        <w:rPr>
          <w:spacing w:val="-17"/>
          <w:w w:val="95"/>
          <w:sz w:val="24"/>
        </w:rPr>
        <w:t xml:space="preserve"> </w:t>
      </w:r>
      <w:r>
        <w:rPr>
          <w:spacing w:val="6"/>
          <w:w w:val="95"/>
          <w:sz w:val="24"/>
        </w:rPr>
        <w:t xml:space="preserve">non- </w:t>
      </w:r>
      <w:r>
        <w:rPr>
          <w:sz w:val="24"/>
        </w:rPr>
        <w:t>financial</w:t>
      </w:r>
      <w:r>
        <w:rPr>
          <w:spacing w:val="-45"/>
          <w:sz w:val="24"/>
        </w:rPr>
        <w:t xml:space="preserve"> </w:t>
      </w:r>
      <w:r>
        <w:rPr>
          <w:spacing w:val="2"/>
          <w:sz w:val="24"/>
        </w:rPr>
        <w:t>incentive</w:t>
      </w:r>
      <w:r>
        <w:rPr>
          <w:spacing w:val="-44"/>
          <w:sz w:val="24"/>
        </w:rPr>
        <w:t xml:space="preserve"> </w:t>
      </w:r>
      <w:r>
        <w:rPr>
          <w:sz w:val="24"/>
        </w:rPr>
        <w:t>such</w:t>
      </w:r>
      <w:r>
        <w:rPr>
          <w:spacing w:val="-49"/>
          <w:sz w:val="24"/>
        </w:rPr>
        <w:t xml:space="preserve"> </w:t>
      </w:r>
      <w:r>
        <w:rPr>
          <w:sz w:val="24"/>
        </w:rPr>
        <w:t>as</w:t>
      </w:r>
      <w:r>
        <w:rPr>
          <w:spacing w:val="-34"/>
          <w:sz w:val="24"/>
        </w:rPr>
        <w:t xml:space="preserve"> </w:t>
      </w:r>
      <w:r>
        <w:rPr>
          <w:rFonts w:ascii="Carlito" w:hAnsi="Carlito"/>
          <w:b/>
          <w:i/>
          <w:sz w:val="24"/>
        </w:rPr>
        <w:t>recognition</w:t>
      </w:r>
      <w:r>
        <w:rPr>
          <w:rFonts w:ascii="Carlito" w:hAnsi="Carlito"/>
          <w:b/>
          <w:i/>
          <w:spacing w:val="-17"/>
          <w:sz w:val="24"/>
        </w:rPr>
        <w:t xml:space="preserve"> </w:t>
      </w:r>
      <w:r>
        <w:rPr>
          <w:sz w:val="24"/>
        </w:rPr>
        <w:t>of</w:t>
      </w:r>
      <w:r>
        <w:rPr>
          <w:spacing w:val="-46"/>
          <w:sz w:val="24"/>
        </w:rPr>
        <w:t xml:space="preserve"> </w:t>
      </w:r>
      <w:r>
        <w:rPr>
          <w:sz w:val="24"/>
        </w:rPr>
        <w:t>outstanding</w:t>
      </w:r>
      <w:r>
        <w:rPr>
          <w:spacing w:val="-40"/>
          <w:sz w:val="24"/>
        </w:rPr>
        <w:t xml:space="preserve"> </w:t>
      </w:r>
      <w:r>
        <w:rPr>
          <w:sz w:val="24"/>
        </w:rPr>
        <w:t>performance,</w:t>
      </w:r>
      <w:r>
        <w:rPr>
          <w:spacing w:val="-47"/>
          <w:sz w:val="24"/>
        </w:rPr>
        <w:t xml:space="preserve"> </w:t>
      </w:r>
      <w:r>
        <w:rPr>
          <w:sz w:val="24"/>
        </w:rPr>
        <w:t xml:space="preserve">annual </w:t>
      </w:r>
      <w:r>
        <w:rPr>
          <w:w w:val="95"/>
          <w:sz w:val="24"/>
        </w:rPr>
        <w:t>conferences</w:t>
      </w:r>
      <w:r>
        <w:rPr>
          <w:spacing w:val="-34"/>
          <w:w w:val="95"/>
          <w:sz w:val="24"/>
        </w:rPr>
        <w:t xml:space="preserve"> </w:t>
      </w:r>
      <w:r>
        <w:rPr>
          <w:spacing w:val="4"/>
          <w:w w:val="95"/>
          <w:sz w:val="24"/>
        </w:rPr>
        <w:t>in</w:t>
      </w:r>
      <w:r>
        <w:rPr>
          <w:spacing w:val="-35"/>
          <w:w w:val="95"/>
          <w:sz w:val="24"/>
        </w:rPr>
        <w:t xml:space="preserve"> </w:t>
      </w:r>
      <w:r>
        <w:rPr>
          <w:spacing w:val="4"/>
          <w:w w:val="95"/>
          <w:sz w:val="24"/>
        </w:rPr>
        <w:t>hill</w:t>
      </w:r>
      <w:r>
        <w:rPr>
          <w:spacing w:val="-28"/>
          <w:w w:val="95"/>
          <w:sz w:val="24"/>
        </w:rPr>
        <w:t xml:space="preserve"> </w:t>
      </w:r>
      <w:r>
        <w:rPr>
          <w:w w:val="95"/>
          <w:sz w:val="24"/>
        </w:rPr>
        <w:t>stations/foreign</w:t>
      </w:r>
      <w:r>
        <w:rPr>
          <w:spacing w:val="-35"/>
          <w:w w:val="95"/>
          <w:sz w:val="24"/>
        </w:rPr>
        <w:t xml:space="preserve"> </w:t>
      </w:r>
      <w:r>
        <w:rPr>
          <w:w w:val="95"/>
          <w:sz w:val="24"/>
        </w:rPr>
        <w:t>countries,</w:t>
      </w:r>
      <w:r>
        <w:rPr>
          <w:spacing w:val="-32"/>
          <w:w w:val="95"/>
          <w:sz w:val="24"/>
        </w:rPr>
        <w:t xml:space="preserve"> </w:t>
      </w:r>
      <w:r>
        <w:rPr>
          <w:w w:val="95"/>
          <w:sz w:val="24"/>
        </w:rPr>
        <w:t>membership</w:t>
      </w:r>
      <w:r>
        <w:rPr>
          <w:spacing w:val="-35"/>
          <w:w w:val="95"/>
          <w:sz w:val="24"/>
        </w:rPr>
        <w:t xml:space="preserve"> </w:t>
      </w:r>
      <w:r>
        <w:rPr>
          <w:spacing w:val="4"/>
          <w:w w:val="95"/>
          <w:sz w:val="24"/>
        </w:rPr>
        <w:t>in</w:t>
      </w:r>
      <w:r>
        <w:rPr>
          <w:spacing w:val="-35"/>
          <w:w w:val="95"/>
          <w:sz w:val="24"/>
        </w:rPr>
        <w:t xml:space="preserve"> </w:t>
      </w:r>
      <w:r>
        <w:rPr>
          <w:spacing w:val="4"/>
          <w:w w:val="95"/>
          <w:sz w:val="24"/>
        </w:rPr>
        <w:t>Achievers’</w:t>
      </w:r>
      <w:r>
        <w:rPr>
          <w:spacing w:val="-32"/>
          <w:w w:val="95"/>
          <w:sz w:val="24"/>
        </w:rPr>
        <w:t xml:space="preserve"> </w:t>
      </w:r>
      <w:r>
        <w:rPr>
          <w:w w:val="95"/>
          <w:sz w:val="24"/>
        </w:rPr>
        <w:t xml:space="preserve">Club, </w:t>
      </w:r>
      <w:r>
        <w:rPr>
          <w:sz w:val="24"/>
        </w:rPr>
        <w:t>members</w:t>
      </w:r>
      <w:r>
        <w:rPr>
          <w:spacing w:val="-55"/>
          <w:sz w:val="24"/>
        </w:rPr>
        <w:t xml:space="preserve"> </w:t>
      </w:r>
      <w:r>
        <w:rPr>
          <w:sz w:val="24"/>
        </w:rPr>
        <w:t>of</w:t>
      </w:r>
      <w:r>
        <w:rPr>
          <w:spacing w:val="-46"/>
          <w:sz w:val="24"/>
        </w:rPr>
        <w:t xml:space="preserve"> </w:t>
      </w:r>
      <w:r>
        <w:rPr>
          <w:sz w:val="24"/>
        </w:rPr>
        <w:t>the</w:t>
      </w:r>
      <w:r>
        <w:rPr>
          <w:spacing w:val="-46"/>
          <w:sz w:val="24"/>
        </w:rPr>
        <w:t xml:space="preserve"> </w:t>
      </w:r>
      <w:r>
        <w:rPr>
          <w:sz w:val="24"/>
        </w:rPr>
        <w:t>task</w:t>
      </w:r>
      <w:r>
        <w:rPr>
          <w:spacing w:val="-48"/>
          <w:sz w:val="24"/>
        </w:rPr>
        <w:t xml:space="preserve"> </w:t>
      </w:r>
      <w:r>
        <w:rPr>
          <w:sz w:val="24"/>
        </w:rPr>
        <w:t>force,</w:t>
      </w:r>
      <w:r>
        <w:rPr>
          <w:spacing w:val="-53"/>
          <w:sz w:val="24"/>
        </w:rPr>
        <w:t xml:space="preserve"> </w:t>
      </w:r>
      <w:r>
        <w:rPr>
          <w:sz w:val="24"/>
        </w:rPr>
        <w:t>personal</w:t>
      </w:r>
      <w:r>
        <w:rPr>
          <w:spacing w:val="-52"/>
          <w:sz w:val="24"/>
        </w:rPr>
        <w:t xml:space="preserve"> </w:t>
      </w:r>
      <w:r>
        <w:rPr>
          <w:spacing w:val="2"/>
          <w:sz w:val="24"/>
        </w:rPr>
        <w:t>letters</w:t>
      </w:r>
      <w:r>
        <w:rPr>
          <w:spacing w:val="-54"/>
          <w:sz w:val="24"/>
        </w:rPr>
        <w:t xml:space="preserve"> </w:t>
      </w:r>
      <w:r>
        <w:rPr>
          <w:sz w:val="24"/>
        </w:rPr>
        <w:t>of</w:t>
      </w:r>
      <w:r>
        <w:rPr>
          <w:spacing w:val="-53"/>
          <w:sz w:val="24"/>
        </w:rPr>
        <w:t xml:space="preserve"> </w:t>
      </w:r>
      <w:r>
        <w:rPr>
          <w:sz w:val="24"/>
        </w:rPr>
        <w:t>commendations,</w:t>
      </w:r>
      <w:r>
        <w:rPr>
          <w:spacing w:val="-53"/>
          <w:sz w:val="24"/>
        </w:rPr>
        <w:t xml:space="preserve"> </w:t>
      </w:r>
      <w:r>
        <w:rPr>
          <w:sz w:val="24"/>
        </w:rPr>
        <w:t>etc.</w:t>
      </w:r>
      <w:r>
        <w:rPr>
          <w:spacing w:val="-54"/>
          <w:sz w:val="24"/>
        </w:rPr>
        <w:t xml:space="preserve"> </w:t>
      </w:r>
      <w:r>
        <w:rPr>
          <w:sz w:val="24"/>
        </w:rPr>
        <w:t>to</w:t>
      </w:r>
      <w:r>
        <w:rPr>
          <w:spacing w:val="-49"/>
          <w:sz w:val="24"/>
        </w:rPr>
        <w:t xml:space="preserve"> </w:t>
      </w:r>
      <w:r>
        <w:rPr>
          <w:sz w:val="24"/>
        </w:rPr>
        <w:t xml:space="preserve">motivate </w:t>
      </w:r>
      <w:r>
        <w:rPr>
          <w:spacing w:val="2"/>
          <w:sz w:val="24"/>
        </w:rPr>
        <w:t>sales</w:t>
      </w:r>
      <w:r>
        <w:rPr>
          <w:spacing w:val="-34"/>
          <w:sz w:val="24"/>
        </w:rPr>
        <w:t xml:space="preserve"> </w:t>
      </w:r>
      <w:r>
        <w:rPr>
          <w:spacing w:val="3"/>
          <w:sz w:val="24"/>
        </w:rPr>
        <w:t>people.</w:t>
      </w:r>
    </w:p>
    <w:p w14:paraId="6A4752E8" w14:textId="77777777" w:rsidR="00FE063D" w:rsidRDefault="00DF7C8A">
      <w:pPr>
        <w:pStyle w:val="ListParagraph"/>
        <w:numPr>
          <w:ilvl w:val="0"/>
          <w:numId w:val="32"/>
        </w:numPr>
        <w:tabs>
          <w:tab w:val="left" w:pos="2059"/>
          <w:tab w:val="left" w:pos="2060"/>
        </w:tabs>
        <w:spacing w:before="196" w:line="312" w:lineRule="auto"/>
        <w:ind w:right="816"/>
        <w:rPr>
          <w:sz w:val="24"/>
        </w:rPr>
      </w:pPr>
      <w:r>
        <w:rPr>
          <w:noProof/>
        </w:rPr>
        <w:drawing>
          <wp:anchor distT="0" distB="0" distL="0" distR="0" simplePos="0" relativeHeight="485032960" behindDoc="1" locked="0" layoutInCell="1" allowOverlap="1" wp14:anchorId="3299C962" wp14:editId="50CF82C0">
            <wp:simplePos x="0" y="0"/>
            <wp:positionH relativeFrom="page">
              <wp:posOffset>818737</wp:posOffset>
            </wp:positionH>
            <wp:positionV relativeFrom="paragraph">
              <wp:posOffset>716608</wp:posOffset>
            </wp:positionV>
            <wp:extent cx="2037323" cy="1047749"/>
            <wp:effectExtent l="0" t="0" r="0" b="0"/>
            <wp:wrapNone/>
            <wp:docPr id="1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sz w:val="24"/>
        </w:rPr>
        <w:t>Combination</w:t>
      </w:r>
      <w:r>
        <w:rPr>
          <w:spacing w:val="-40"/>
          <w:w w:val="95"/>
          <w:sz w:val="24"/>
        </w:rPr>
        <w:t xml:space="preserve"> </w:t>
      </w:r>
      <w:r>
        <w:rPr>
          <w:w w:val="95"/>
          <w:sz w:val="24"/>
        </w:rPr>
        <w:t>of</w:t>
      </w:r>
      <w:r>
        <w:rPr>
          <w:spacing w:val="-24"/>
          <w:w w:val="95"/>
          <w:sz w:val="24"/>
        </w:rPr>
        <w:t xml:space="preserve"> </w:t>
      </w:r>
      <w:r>
        <w:rPr>
          <w:w w:val="95"/>
          <w:sz w:val="24"/>
        </w:rPr>
        <w:t>financial</w:t>
      </w:r>
      <w:r>
        <w:rPr>
          <w:spacing w:val="-33"/>
          <w:w w:val="95"/>
          <w:sz w:val="24"/>
        </w:rPr>
        <w:t xml:space="preserve"> </w:t>
      </w:r>
      <w:r>
        <w:rPr>
          <w:w w:val="95"/>
          <w:sz w:val="24"/>
        </w:rPr>
        <w:t>and</w:t>
      </w:r>
      <w:r>
        <w:rPr>
          <w:spacing w:val="-28"/>
          <w:w w:val="95"/>
          <w:sz w:val="24"/>
        </w:rPr>
        <w:t xml:space="preserve"> </w:t>
      </w:r>
      <w:r>
        <w:rPr>
          <w:spacing w:val="2"/>
          <w:w w:val="95"/>
          <w:sz w:val="24"/>
        </w:rPr>
        <w:t>non-financial</w:t>
      </w:r>
      <w:r>
        <w:rPr>
          <w:spacing w:val="-33"/>
          <w:w w:val="95"/>
          <w:sz w:val="24"/>
        </w:rPr>
        <w:t xml:space="preserve"> </w:t>
      </w:r>
      <w:r>
        <w:rPr>
          <w:w w:val="95"/>
          <w:sz w:val="24"/>
        </w:rPr>
        <w:t>incentives</w:t>
      </w:r>
      <w:r>
        <w:rPr>
          <w:spacing w:val="-35"/>
          <w:w w:val="95"/>
          <w:sz w:val="24"/>
        </w:rPr>
        <w:t xml:space="preserve"> </w:t>
      </w:r>
      <w:r>
        <w:rPr>
          <w:w w:val="95"/>
          <w:sz w:val="24"/>
        </w:rPr>
        <w:t>–</w:t>
      </w:r>
      <w:r>
        <w:rPr>
          <w:spacing w:val="-46"/>
          <w:w w:val="95"/>
          <w:sz w:val="24"/>
        </w:rPr>
        <w:t xml:space="preserve"> </w:t>
      </w:r>
      <w:r>
        <w:rPr>
          <w:spacing w:val="-4"/>
          <w:w w:val="95"/>
          <w:sz w:val="24"/>
        </w:rPr>
        <w:t>Many</w:t>
      </w:r>
      <w:r>
        <w:rPr>
          <w:spacing w:val="-14"/>
          <w:w w:val="95"/>
          <w:sz w:val="24"/>
        </w:rPr>
        <w:t xml:space="preserve"> </w:t>
      </w:r>
      <w:r>
        <w:rPr>
          <w:w w:val="95"/>
          <w:sz w:val="24"/>
        </w:rPr>
        <w:t>companies</w:t>
      </w:r>
      <w:r>
        <w:rPr>
          <w:spacing w:val="-39"/>
          <w:w w:val="95"/>
          <w:sz w:val="24"/>
        </w:rPr>
        <w:t xml:space="preserve"> </w:t>
      </w:r>
      <w:r>
        <w:rPr>
          <w:spacing w:val="3"/>
          <w:w w:val="95"/>
          <w:sz w:val="24"/>
        </w:rPr>
        <w:t xml:space="preserve">dealing with </w:t>
      </w:r>
      <w:r>
        <w:rPr>
          <w:w w:val="95"/>
          <w:sz w:val="24"/>
        </w:rPr>
        <w:t xml:space="preserve">pharma products, consumer goods and durables </w:t>
      </w:r>
      <w:r>
        <w:rPr>
          <w:spacing w:val="-3"/>
          <w:w w:val="95"/>
          <w:sz w:val="24"/>
        </w:rPr>
        <w:t xml:space="preserve">are </w:t>
      </w:r>
      <w:r>
        <w:rPr>
          <w:w w:val="95"/>
          <w:sz w:val="24"/>
        </w:rPr>
        <w:t xml:space="preserve">increasingly </w:t>
      </w:r>
      <w:r>
        <w:rPr>
          <w:spacing w:val="2"/>
          <w:w w:val="95"/>
          <w:sz w:val="24"/>
        </w:rPr>
        <w:t xml:space="preserve">using </w:t>
      </w:r>
      <w:r>
        <w:rPr>
          <w:w w:val="95"/>
          <w:sz w:val="24"/>
        </w:rPr>
        <w:t xml:space="preserve">a </w:t>
      </w:r>
      <w:r>
        <w:rPr>
          <w:sz w:val="24"/>
        </w:rPr>
        <w:t>combination</w:t>
      </w:r>
      <w:r>
        <w:rPr>
          <w:spacing w:val="-54"/>
          <w:sz w:val="24"/>
        </w:rPr>
        <w:t xml:space="preserve"> </w:t>
      </w:r>
      <w:r>
        <w:rPr>
          <w:sz w:val="24"/>
        </w:rPr>
        <w:t>of</w:t>
      </w:r>
      <w:r>
        <w:rPr>
          <w:spacing w:val="-44"/>
          <w:sz w:val="24"/>
        </w:rPr>
        <w:t xml:space="preserve"> </w:t>
      </w:r>
      <w:r>
        <w:rPr>
          <w:spacing w:val="2"/>
          <w:sz w:val="24"/>
        </w:rPr>
        <w:t>financial</w:t>
      </w:r>
      <w:r>
        <w:rPr>
          <w:spacing w:val="-50"/>
          <w:sz w:val="24"/>
        </w:rPr>
        <w:t xml:space="preserve"> </w:t>
      </w:r>
      <w:r>
        <w:rPr>
          <w:sz w:val="24"/>
        </w:rPr>
        <w:t>and</w:t>
      </w:r>
      <w:r>
        <w:rPr>
          <w:spacing w:val="-47"/>
          <w:sz w:val="24"/>
        </w:rPr>
        <w:t xml:space="preserve"> </w:t>
      </w:r>
      <w:r>
        <w:rPr>
          <w:sz w:val="24"/>
        </w:rPr>
        <w:t>non-financial</w:t>
      </w:r>
      <w:r>
        <w:rPr>
          <w:spacing w:val="-50"/>
          <w:sz w:val="24"/>
        </w:rPr>
        <w:t xml:space="preserve"> </w:t>
      </w:r>
      <w:r>
        <w:rPr>
          <w:spacing w:val="2"/>
          <w:sz w:val="24"/>
        </w:rPr>
        <w:t>incentive</w:t>
      </w:r>
      <w:r>
        <w:rPr>
          <w:spacing w:val="-50"/>
          <w:sz w:val="24"/>
        </w:rPr>
        <w:t xml:space="preserve"> </w:t>
      </w:r>
      <w:r>
        <w:rPr>
          <w:sz w:val="24"/>
        </w:rPr>
        <w:t>system</w:t>
      </w:r>
      <w:r>
        <w:rPr>
          <w:spacing w:val="-54"/>
          <w:sz w:val="24"/>
        </w:rPr>
        <w:t xml:space="preserve"> </w:t>
      </w:r>
      <w:r>
        <w:rPr>
          <w:sz w:val="24"/>
        </w:rPr>
        <w:t>to</w:t>
      </w:r>
      <w:r>
        <w:rPr>
          <w:spacing w:val="-53"/>
          <w:sz w:val="24"/>
        </w:rPr>
        <w:t xml:space="preserve"> </w:t>
      </w:r>
      <w:r>
        <w:rPr>
          <w:sz w:val="24"/>
        </w:rPr>
        <w:t>motivate</w:t>
      </w:r>
      <w:r>
        <w:rPr>
          <w:spacing w:val="-51"/>
          <w:sz w:val="24"/>
        </w:rPr>
        <w:t xml:space="preserve"> </w:t>
      </w:r>
      <w:r>
        <w:rPr>
          <w:spacing w:val="2"/>
          <w:sz w:val="24"/>
        </w:rPr>
        <w:t xml:space="preserve">sales </w:t>
      </w:r>
      <w:r>
        <w:rPr>
          <w:spacing w:val="3"/>
          <w:sz w:val="24"/>
        </w:rPr>
        <w:t>people</w:t>
      </w:r>
      <w:r>
        <w:rPr>
          <w:spacing w:val="-36"/>
          <w:sz w:val="24"/>
        </w:rPr>
        <w:t xml:space="preserve"> </w:t>
      </w:r>
      <w:r>
        <w:rPr>
          <w:sz w:val="24"/>
        </w:rPr>
        <w:t>and</w:t>
      </w:r>
      <w:r>
        <w:rPr>
          <w:spacing w:val="-29"/>
          <w:sz w:val="24"/>
        </w:rPr>
        <w:t xml:space="preserve"> </w:t>
      </w:r>
      <w:r>
        <w:rPr>
          <w:sz w:val="24"/>
        </w:rPr>
        <w:t>achieve</w:t>
      </w:r>
      <w:r>
        <w:rPr>
          <w:spacing w:val="-36"/>
          <w:sz w:val="24"/>
        </w:rPr>
        <w:t xml:space="preserve"> </w:t>
      </w:r>
      <w:r>
        <w:rPr>
          <w:sz w:val="24"/>
        </w:rPr>
        <w:t>increase</w:t>
      </w:r>
      <w:r>
        <w:rPr>
          <w:spacing w:val="-35"/>
          <w:sz w:val="24"/>
        </w:rPr>
        <w:t xml:space="preserve"> </w:t>
      </w:r>
      <w:r>
        <w:rPr>
          <w:spacing w:val="4"/>
          <w:sz w:val="24"/>
        </w:rPr>
        <w:t>in</w:t>
      </w:r>
      <w:r>
        <w:rPr>
          <w:spacing w:val="-41"/>
          <w:sz w:val="24"/>
        </w:rPr>
        <w:t xml:space="preserve"> </w:t>
      </w:r>
      <w:r>
        <w:rPr>
          <w:spacing w:val="2"/>
          <w:sz w:val="24"/>
        </w:rPr>
        <w:t>sales,</w:t>
      </w:r>
      <w:r>
        <w:rPr>
          <w:spacing w:val="-39"/>
          <w:sz w:val="24"/>
        </w:rPr>
        <w:t xml:space="preserve"> </w:t>
      </w:r>
      <w:r>
        <w:rPr>
          <w:sz w:val="24"/>
        </w:rPr>
        <w:t>market</w:t>
      </w:r>
      <w:r>
        <w:rPr>
          <w:spacing w:val="-31"/>
          <w:sz w:val="24"/>
        </w:rPr>
        <w:t xml:space="preserve"> </w:t>
      </w:r>
      <w:r>
        <w:rPr>
          <w:sz w:val="24"/>
        </w:rPr>
        <w:t>share</w:t>
      </w:r>
      <w:r>
        <w:rPr>
          <w:spacing w:val="-23"/>
          <w:sz w:val="24"/>
        </w:rPr>
        <w:t xml:space="preserve"> </w:t>
      </w:r>
      <w:r>
        <w:rPr>
          <w:sz w:val="24"/>
        </w:rPr>
        <w:t>and</w:t>
      </w:r>
      <w:r>
        <w:rPr>
          <w:spacing w:val="-28"/>
          <w:sz w:val="24"/>
        </w:rPr>
        <w:t xml:space="preserve"> </w:t>
      </w:r>
      <w:r>
        <w:rPr>
          <w:sz w:val="24"/>
        </w:rPr>
        <w:t>profits.</w:t>
      </w:r>
    </w:p>
    <w:p w14:paraId="4D44862B" w14:textId="77777777" w:rsidR="00FE063D" w:rsidRDefault="00FE063D">
      <w:pPr>
        <w:pStyle w:val="BodyText"/>
        <w:spacing w:before="3"/>
      </w:pPr>
    </w:p>
    <w:p w14:paraId="58DBEB13" w14:textId="77777777" w:rsidR="00FE063D" w:rsidRDefault="00DF7C8A">
      <w:pPr>
        <w:pStyle w:val="ListParagraph"/>
        <w:numPr>
          <w:ilvl w:val="2"/>
          <w:numId w:val="37"/>
        </w:numPr>
        <w:tabs>
          <w:tab w:val="left" w:pos="2188"/>
        </w:tabs>
        <w:rPr>
          <w:sz w:val="24"/>
        </w:rPr>
      </w:pPr>
      <w:r>
        <w:rPr>
          <w:sz w:val="24"/>
        </w:rPr>
        <w:t>Group</w:t>
      </w:r>
      <w:r>
        <w:rPr>
          <w:spacing w:val="-21"/>
          <w:sz w:val="24"/>
        </w:rPr>
        <w:t xml:space="preserve"> </w:t>
      </w:r>
      <w:r>
        <w:rPr>
          <w:sz w:val="24"/>
        </w:rPr>
        <w:t>or</w:t>
      </w:r>
      <w:r>
        <w:rPr>
          <w:spacing w:val="-11"/>
          <w:sz w:val="24"/>
        </w:rPr>
        <w:t xml:space="preserve"> </w:t>
      </w:r>
      <w:r>
        <w:rPr>
          <w:sz w:val="24"/>
        </w:rPr>
        <w:t>Team-Based</w:t>
      </w:r>
      <w:r>
        <w:rPr>
          <w:spacing w:val="-36"/>
          <w:sz w:val="24"/>
        </w:rPr>
        <w:t xml:space="preserve"> </w:t>
      </w:r>
      <w:r>
        <w:rPr>
          <w:spacing w:val="3"/>
          <w:sz w:val="24"/>
        </w:rPr>
        <w:t>Incentives</w:t>
      </w:r>
    </w:p>
    <w:p w14:paraId="07D60E60" w14:textId="77777777" w:rsidR="00FE063D" w:rsidRDefault="00FE063D">
      <w:pPr>
        <w:pStyle w:val="BodyText"/>
        <w:spacing w:before="1"/>
        <w:rPr>
          <w:sz w:val="33"/>
        </w:rPr>
      </w:pPr>
    </w:p>
    <w:p w14:paraId="39F21D84" w14:textId="77777777" w:rsidR="00FE063D" w:rsidRDefault="00DF7C8A">
      <w:pPr>
        <w:pStyle w:val="BodyText"/>
        <w:ind w:left="1579"/>
      </w:pPr>
      <w:r>
        <w:t>The plan rewards all team members equally based an overall performance of the</w:t>
      </w:r>
    </w:p>
    <w:p w14:paraId="186323FA" w14:textId="77777777" w:rsidR="00FE063D" w:rsidRDefault="00DF7C8A">
      <w:pPr>
        <w:pStyle w:val="BodyText"/>
        <w:spacing w:before="76" w:line="309" w:lineRule="auto"/>
        <w:ind w:left="1579" w:right="847"/>
      </w:pPr>
      <w:r>
        <w:rPr>
          <w:w w:val="95"/>
        </w:rPr>
        <w:t>team</w:t>
      </w:r>
      <w:r>
        <w:rPr>
          <w:spacing w:val="-34"/>
          <w:w w:val="95"/>
        </w:rPr>
        <w:t xml:space="preserve"> </w:t>
      </w:r>
      <w:r>
        <w:rPr>
          <w:w w:val="95"/>
        </w:rPr>
        <w:t>members.</w:t>
      </w:r>
      <w:r>
        <w:rPr>
          <w:spacing w:val="-40"/>
          <w:w w:val="95"/>
        </w:rPr>
        <w:t xml:space="preserve"> </w:t>
      </w:r>
      <w:r>
        <w:rPr>
          <w:w w:val="95"/>
        </w:rPr>
        <w:t>Performance</w:t>
      </w:r>
      <w:r>
        <w:rPr>
          <w:spacing w:val="-38"/>
          <w:w w:val="95"/>
        </w:rPr>
        <w:t xml:space="preserve"> </w:t>
      </w:r>
      <w:r>
        <w:rPr>
          <w:spacing w:val="4"/>
          <w:w w:val="95"/>
        </w:rPr>
        <w:t>is</w:t>
      </w:r>
      <w:r>
        <w:rPr>
          <w:spacing w:val="-43"/>
          <w:w w:val="95"/>
        </w:rPr>
        <w:t xml:space="preserve"> </w:t>
      </w:r>
      <w:r>
        <w:rPr>
          <w:spacing w:val="2"/>
          <w:w w:val="95"/>
        </w:rPr>
        <w:t>evaluated</w:t>
      </w:r>
      <w:r>
        <w:rPr>
          <w:spacing w:val="-42"/>
          <w:w w:val="95"/>
        </w:rPr>
        <w:t xml:space="preserve"> </w:t>
      </w:r>
      <w:r>
        <w:rPr>
          <w:spacing w:val="2"/>
          <w:w w:val="95"/>
        </w:rPr>
        <w:t>using</w:t>
      </w:r>
      <w:r>
        <w:rPr>
          <w:spacing w:val="-45"/>
          <w:w w:val="95"/>
        </w:rPr>
        <w:t xml:space="preserve"> </w:t>
      </w:r>
      <w:r>
        <w:rPr>
          <w:w w:val="95"/>
        </w:rPr>
        <w:t>an</w:t>
      </w:r>
      <w:r>
        <w:rPr>
          <w:spacing w:val="-32"/>
          <w:w w:val="95"/>
        </w:rPr>
        <w:t xml:space="preserve"> </w:t>
      </w:r>
      <w:r>
        <w:rPr>
          <w:spacing w:val="2"/>
          <w:w w:val="95"/>
        </w:rPr>
        <w:t>objective</w:t>
      </w:r>
      <w:r>
        <w:rPr>
          <w:spacing w:val="-39"/>
          <w:w w:val="95"/>
        </w:rPr>
        <w:t xml:space="preserve"> </w:t>
      </w:r>
      <w:r>
        <w:rPr>
          <w:w w:val="95"/>
        </w:rPr>
        <w:t>standard.</w:t>
      </w:r>
      <w:r>
        <w:rPr>
          <w:spacing w:val="-42"/>
          <w:w w:val="95"/>
        </w:rPr>
        <w:t xml:space="preserve"> </w:t>
      </w:r>
      <w:r>
        <w:rPr>
          <w:w w:val="95"/>
        </w:rPr>
        <w:t>Payments</w:t>
      </w:r>
      <w:r>
        <w:rPr>
          <w:spacing w:val="-43"/>
          <w:w w:val="95"/>
        </w:rPr>
        <w:t xml:space="preserve"> </w:t>
      </w:r>
      <w:r>
        <w:rPr>
          <w:w w:val="95"/>
        </w:rPr>
        <w:t>to team</w:t>
      </w:r>
      <w:r>
        <w:rPr>
          <w:spacing w:val="-28"/>
          <w:w w:val="95"/>
        </w:rPr>
        <w:t xml:space="preserve"> </w:t>
      </w:r>
      <w:r>
        <w:rPr>
          <w:w w:val="95"/>
        </w:rPr>
        <w:t>members</w:t>
      </w:r>
      <w:r>
        <w:rPr>
          <w:spacing w:val="-38"/>
          <w:w w:val="95"/>
        </w:rPr>
        <w:t xml:space="preserve"> </w:t>
      </w:r>
      <w:r>
        <w:rPr>
          <w:w w:val="95"/>
        </w:rPr>
        <w:t>may</w:t>
      </w:r>
      <w:r>
        <w:rPr>
          <w:spacing w:val="-26"/>
          <w:w w:val="95"/>
        </w:rPr>
        <w:t xml:space="preserve"> </w:t>
      </w:r>
      <w:r>
        <w:rPr>
          <w:w w:val="95"/>
        </w:rPr>
        <w:t>be</w:t>
      </w:r>
      <w:r>
        <w:rPr>
          <w:spacing w:val="-22"/>
          <w:w w:val="95"/>
        </w:rPr>
        <w:t xml:space="preserve"> </w:t>
      </w:r>
      <w:r>
        <w:rPr>
          <w:w w:val="95"/>
        </w:rPr>
        <w:t>made</w:t>
      </w:r>
      <w:r>
        <w:rPr>
          <w:spacing w:val="-21"/>
          <w:w w:val="95"/>
        </w:rPr>
        <w:t xml:space="preserve"> </w:t>
      </w:r>
      <w:r>
        <w:rPr>
          <w:spacing w:val="4"/>
          <w:w w:val="95"/>
        </w:rPr>
        <w:t>in</w:t>
      </w:r>
      <w:r>
        <w:rPr>
          <w:spacing w:val="-39"/>
          <w:w w:val="95"/>
        </w:rPr>
        <w:t xml:space="preserve"> </w:t>
      </w:r>
      <w:r>
        <w:rPr>
          <w:w w:val="95"/>
        </w:rPr>
        <w:t>the</w:t>
      </w:r>
      <w:r>
        <w:rPr>
          <w:spacing w:val="-22"/>
          <w:w w:val="95"/>
        </w:rPr>
        <w:t xml:space="preserve"> </w:t>
      </w:r>
      <w:r>
        <w:rPr>
          <w:w w:val="95"/>
        </w:rPr>
        <w:t>form</w:t>
      </w:r>
      <w:r>
        <w:rPr>
          <w:spacing w:val="-28"/>
          <w:w w:val="95"/>
        </w:rPr>
        <w:t xml:space="preserve"> </w:t>
      </w:r>
      <w:r>
        <w:rPr>
          <w:w w:val="95"/>
        </w:rPr>
        <w:t>of</w:t>
      </w:r>
      <w:r>
        <w:rPr>
          <w:spacing w:val="-23"/>
          <w:w w:val="95"/>
        </w:rPr>
        <w:t xml:space="preserve"> </w:t>
      </w:r>
      <w:r>
        <w:rPr>
          <w:w w:val="95"/>
        </w:rPr>
        <w:t>cash</w:t>
      </w:r>
      <w:r>
        <w:rPr>
          <w:spacing w:val="-27"/>
          <w:w w:val="95"/>
        </w:rPr>
        <w:t xml:space="preserve"> </w:t>
      </w:r>
      <w:r>
        <w:rPr>
          <w:w w:val="95"/>
        </w:rPr>
        <w:t>bonus</w:t>
      </w:r>
      <w:r>
        <w:rPr>
          <w:spacing w:val="-26"/>
          <w:w w:val="95"/>
        </w:rPr>
        <w:t xml:space="preserve"> </w:t>
      </w:r>
      <w:r>
        <w:rPr>
          <w:w w:val="95"/>
        </w:rPr>
        <w:t>or</w:t>
      </w:r>
      <w:r>
        <w:rPr>
          <w:spacing w:val="-19"/>
          <w:w w:val="95"/>
        </w:rPr>
        <w:t xml:space="preserve"> </w:t>
      </w:r>
      <w:r>
        <w:rPr>
          <w:w w:val="95"/>
        </w:rPr>
        <w:t>non-cash</w:t>
      </w:r>
      <w:r>
        <w:rPr>
          <w:spacing w:val="-39"/>
          <w:w w:val="95"/>
        </w:rPr>
        <w:t xml:space="preserve"> </w:t>
      </w:r>
      <w:r>
        <w:rPr>
          <w:w w:val="95"/>
        </w:rPr>
        <w:t>rewards</w:t>
      </w:r>
      <w:r>
        <w:rPr>
          <w:spacing w:val="-26"/>
          <w:w w:val="95"/>
        </w:rPr>
        <w:t xml:space="preserve"> </w:t>
      </w:r>
      <w:r>
        <w:rPr>
          <w:w w:val="95"/>
        </w:rPr>
        <w:t>such</w:t>
      </w:r>
      <w:r>
        <w:rPr>
          <w:spacing w:val="-27"/>
          <w:w w:val="95"/>
        </w:rPr>
        <w:t xml:space="preserve"> </w:t>
      </w:r>
      <w:r>
        <w:rPr>
          <w:w w:val="95"/>
        </w:rPr>
        <w:t xml:space="preserve">as </w:t>
      </w:r>
      <w:r>
        <w:rPr>
          <w:spacing w:val="2"/>
          <w:w w:val="95"/>
        </w:rPr>
        <w:t>luxury</w:t>
      </w:r>
      <w:r>
        <w:rPr>
          <w:spacing w:val="-36"/>
          <w:w w:val="95"/>
        </w:rPr>
        <w:t xml:space="preserve"> </w:t>
      </w:r>
      <w:r>
        <w:rPr>
          <w:w w:val="95"/>
        </w:rPr>
        <w:t>goods</w:t>
      </w:r>
      <w:r>
        <w:rPr>
          <w:spacing w:val="-25"/>
          <w:w w:val="95"/>
        </w:rPr>
        <w:t xml:space="preserve"> </w:t>
      </w:r>
      <w:r>
        <w:rPr>
          <w:w w:val="95"/>
        </w:rPr>
        <w:t>or</w:t>
      </w:r>
      <w:r>
        <w:rPr>
          <w:spacing w:val="-28"/>
          <w:w w:val="95"/>
        </w:rPr>
        <w:t xml:space="preserve"> </w:t>
      </w:r>
      <w:r>
        <w:rPr>
          <w:w w:val="95"/>
        </w:rPr>
        <w:t>pleasure</w:t>
      </w:r>
      <w:r>
        <w:rPr>
          <w:spacing w:val="-32"/>
          <w:w w:val="95"/>
        </w:rPr>
        <w:t xml:space="preserve"> </w:t>
      </w:r>
      <w:r>
        <w:rPr>
          <w:w w:val="95"/>
        </w:rPr>
        <w:t>trips.</w:t>
      </w:r>
      <w:r>
        <w:rPr>
          <w:spacing w:val="-24"/>
          <w:w w:val="95"/>
        </w:rPr>
        <w:t xml:space="preserve"> </w:t>
      </w:r>
      <w:r>
        <w:rPr>
          <w:spacing w:val="-4"/>
          <w:w w:val="95"/>
        </w:rPr>
        <w:t>Team</w:t>
      </w:r>
      <w:r>
        <w:rPr>
          <w:spacing w:val="-25"/>
          <w:w w:val="95"/>
        </w:rPr>
        <w:t xml:space="preserve"> </w:t>
      </w:r>
      <w:r>
        <w:rPr>
          <w:w w:val="95"/>
        </w:rPr>
        <w:t>based</w:t>
      </w:r>
      <w:r>
        <w:rPr>
          <w:spacing w:val="-38"/>
          <w:w w:val="95"/>
        </w:rPr>
        <w:t xml:space="preserve"> </w:t>
      </w:r>
      <w:r>
        <w:rPr>
          <w:spacing w:val="3"/>
          <w:w w:val="95"/>
        </w:rPr>
        <w:t>incentives</w:t>
      </w:r>
      <w:r>
        <w:rPr>
          <w:spacing w:val="-37"/>
          <w:w w:val="95"/>
        </w:rPr>
        <w:t xml:space="preserve"> </w:t>
      </w:r>
      <w:r>
        <w:rPr>
          <w:spacing w:val="-3"/>
          <w:w w:val="95"/>
        </w:rPr>
        <w:t>can</w:t>
      </w:r>
      <w:r>
        <w:rPr>
          <w:spacing w:val="-25"/>
          <w:w w:val="95"/>
        </w:rPr>
        <w:t xml:space="preserve"> </w:t>
      </w:r>
      <w:r>
        <w:rPr>
          <w:w w:val="95"/>
        </w:rPr>
        <w:t>motivate</w:t>
      </w:r>
      <w:r>
        <w:rPr>
          <w:spacing w:val="-32"/>
          <w:w w:val="95"/>
        </w:rPr>
        <w:t xml:space="preserve"> </w:t>
      </w:r>
      <w:r>
        <w:rPr>
          <w:w w:val="95"/>
        </w:rPr>
        <w:t>the</w:t>
      </w:r>
      <w:r>
        <w:rPr>
          <w:spacing w:val="-32"/>
          <w:w w:val="95"/>
        </w:rPr>
        <w:t xml:space="preserve"> </w:t>
      </w:r>
      <w:r>
        <w:rPr>
          <w:w w:val="95"/>
        </w:rPr>
        <w:t>members</w:t>
      </w:r>
      <w:r>
        <w:rPr>
          <w:spacing w:val="-36"/>
          <w:w w:val="95"/>
        </w:rPr>
        <w:t xml:space="preserve"> </w:t>
      </w:r>
      <w:r>
        <w:rPr>
          <w:w w:val="95"/>
        </w:rPr>
        <w:t xml:space="preserve">to </w:t>
      </w:r>
      <w:r>
        <w:t>work</w:t>
      </w:r>
      <w:r>
        <w:rPr>
          <w:spacing w:val="-49"/>
        </w:rPr>
        <w:t xml:space="preserve"> </w:t>
      </w:r>
      <w:r>
        <w:t>as</w:t>
      </w:r>
      <w:r>
        <w:rPr>
          <w:spacing w:val="-48"/>
        </w:rPr>
        <w:t xml:space="preserve"> </w:t>
      </w:r>
      <w:r>
        <w:t>a</w:t>
      </w:r>
      <w:r>
        <w:rPr>
          <w:spacing w:val="-45"/>
        </w:rPr>
        <w:t xml:space="preserve"> </w:t>
      </w:r>
      <w:r>
        <w:t>team</w:t>
      </w:r>
      <w:r>
        <w:rPr>
          <w:spacing w:val="-50"/>
        </w:rPr>
        <w:t xml:space="preserve"> </w:t>
      </w:r>
      <w:r>
        <w:t>rather</w:t>
      </w:r>
      <w:r>
        <w:rPr>
          <w:spacing w:val="-50"/>
        </w:rPr>
        <w:t xml:space="preserve"> </w:t>
      </w:r>
      <w:r>
        <w:t>than</w:t>
      </w:r>
      <w:r>
        <w:rPr>
          <w:spacing w:val="-49"/>
        </w:rPr>
        <w:t xml:space="preserve"> </w:t>
      </w:r>
      <w:r>
        <w:rPr>
          <w:spacing w:val="3"/>
        </w:rPr>
        <w:t>brilliant</w:t>
      </w:r>
      <w:r>
        <w:rPr>
          <w:spacing w:val="-56"/>
        </w:rPr>
        <w:t xml:space="preserve"> </w:t>
      </w:r>
      <w:r>
        <w:t>individuals.</w:t>
      </w:r>
      <w:r>
        <w:rPr>
          <w:spacing w:val="-54"/>
        </w:rPr>
        <w:t xml:space="preserve"> </w:t>
      </w:r>
      <w:r>
        <w:t>It</w:t>
      </w:r>
      <w:r>
        <w:rPr>
          <w:spacing w:val="-55"/>
        </w:rPr>
        <w:t xml:space="preserve"> </w:t>
      </w:r>
      <w:r>
        <w:rPr>
          <w:spacing w:val="4"/>
        </w:rPr>
        <w:t>is</w:t>
      </w:r>
      <w:r>
        <w:rPr>
          <w:spacing w:val="-49"/>
        </w:rPr>
        <w:t xml:space="preserve"> </w:t>
      </w:r>
      <w:r>
        <w:rPr>
          <w:spacing w:val="3"/>
        </w:rPr>
        <w:t>relatively</w:t>
      </w:r>
      <w:r>
        <w:rPr>
          <w:spacing w:val="-54"/>
        </w:rPr>
        <w:t xml:space="preserve"> </w:t>
      </w:r>
      <w:r>
        <w:t>easy</w:t>
      </w:r>
      <w:r>
        <w:rPr>
          <w:spacing w:val="-54"/>
        </w:rPr>
        <w:t xml:space="preserve"> </w:t>
      </w:r>
      <w:r>
        <w:t>to</w:t>
      </w:r>
      <w:r>
        <w:rPr>
          <w:spacing w:val="-55"/>
        </w:rPr>
        <w:t xml:space="preserve"> </w:t>
      </w:r>
      <w:r>
        <w:t>measure</w:t>
      </w:r>
      <w:r>
        <w:rPr>
          <w:spacing w:val="-52"/>
        </w:rPr>
        <w:t xml:space="preserve"> </w:t>
      </w:r>
      <w:r>
        <w:t>team performance.</w:t>
      </w:r>
    </w:p>
    <w:p w14:paraId="2E67EB30" w14:textId="77777777" w:rsidR="00FE063D" w:rsidRDefault="00FE063D">
      <w:pPr>
        <w:pStyle w:val="BodyText"/>
        <w:spacing w:before="10"/>
      </w:pPr>
    </w:p>
    <w:p w14:paraId="63B66135" w14:textId="77777777" w:rsidR="00FE063D" w:rsidRDefault="00DF7C8A">
      <w:pPr>
        <w:pStyle w:val="ListParagraph"/>
        <w:numPr>
          <w:ilvl w:val="2"/>
          <w:numId w:val="37"/>
        </w:numPr>
        <w:tabs>
          <w:tab w:val="left" w:pos="2188"/>
        </w:tabs>
        <w:rPr>
          <w:sz w:val="24"/>
        </w:rPr>
      </w:pPr>
      <w:r>
        <w:rPr>
          <w:spacing w:val="2"/>
          <w:sz w:val="24"/>
        </w:rPr>
        <w:t>Profit</w:t>
      </w:r>
      <w:r>
        <w:rPr>
          <w:spacing w:val="-35"/>
          <w:sz w:val="24"/>
        </w:rPr>
        <w:t xml:space="preserve"> </w:t>
      </w:r>
      <w:r>
        <w:rPr>
          <w:sz w:val="24"/>
        </w:rPr>
        <w:t>Sharing</w:t>
      </w:r>
    </w:p>
    <w:p w14:paraId="66BC271C" w14:textId="77777777" w:rsidR="00FE063D" w:rsidRDefault="00FE063D">
      <w:pPr>
        <w:pStyle w:val="BodyText"/>
        <w:spacing w:before="2"/>
        <w:rPr>
          <w:sz w:val="33"/>
        </w:rPr>
      </w:pPr>
    </w:p>
    <w:p w14:paraId="5B355CD9" w14:textId="77777777" w:rsidR="00FE063D" w:rsidRDefault="00DF7C8A">
      <w:pPr>
        <w:pStyle w:val="BodyText"/>
        <w:spacing w:line="316" w:lineRule="auto"/>
        <w:ind w:left="1579" w:right="889"/>
      </w:pPr>
      <w:r>
        <w:rPr>
          <w:spacing w:val="2"/>
        </w:rPr>
        <w:t>Profit</w:t>
      </w:r>
      <w:r>
        <w:rPr>
          <w:spacing w:val="-49"/>
        </w:rPr>
        <w:t xml:space="preserve"> </w:t>
      </w:r>
      <w:r>
        <w:t>sharing</w:t>
      </w:r>
      <w:r>
        <w:rPr>
          <w:spacing w:val="-40"/>
        </w:rPr>
        <w:t xml:space="preserve"> </w:t>
      </w:r>
      <w:r>
        <w:rPr>
          <w:spacing w:val="4"/>
        </w:rPr>
        <w:t>involves</w:t>
      </w:r>
      <w:r>
        <w:rPr>
          <w:spacing w:val="-48"/>
        </w:rPr>
        <w:t xml:space="preserve"> </w:t>
      </w:r>
      <w:r>
        <w:t>the</w:t>
      </w:r>
      <w:r>
        <w:rPr>
          <w:spacing w:val="-44"/>
        </w:rPr>
        <w:t xml:space="preserve"> </w:t>
      </w:r>
      <w:r>
        <w:rPr>
          <w:spacing w:val="2"/>
        </w:rPr>
        <w:t>determination</w:t>
      </w:r>
      <w:r>
        <w:rPr>
          <w:spacing w:val="-48"/>
        </w:rPr>
        <w:t xml:space="preserve"> </w:t>
      </w:r>
      <w:r>
        <w:t>of</w:t>
      </w:r>
      <w:r>
        <w:rPr>
          <w:spacing w:val="-46"/>
        </w:rPr>
        <w:t xml:space="preserve"> </w:t>
      </w:r>
      <w:r>
        <w:rPr>
          <w:spacing w:val="2"/>
        </w:rPr>
        <w:t>organization’s</w:t>
      </w:r>
      <w:r>
        <w:rPr>
          <w:spacing w:val="-47"/>
        </w:rPr>
        <w:t xml:space="preserve"> </w:t>
      </w:r>
      <w:r>
        <w:t>profit</w:t>
      </w:r>
      <w:r>
        <w:rPr>
          <w:spacing w:val="-49"/>
        </w:rPr>
        <w:t xml:space="preserve"> </w:t>
      </w:r>
      <w:r>
        <w:t>at</w:t>
      </w:r>
      <w:r>
        <w:rPr>
          <w:spacing w:val="-49"/>
        </w:rPr>
        <w:t xml:space="preserve"> </w:t>
      </w:r>
      <w:r>
        <w:t>the</w:t>
      </w:r>
      <w:r>
        <w:rPr>
          <w:spacing w:val="-35"/>
        </w:rPr>
        <w:t xml:space="preserve"> </w:t>
      </w:r>
      <w:r>
        <w:rPr>
          <w:spacing w:val="3"/>
        </w:rPr>
        <w:t>end</w:t>
      </w:r>
      <w:r>
        <w:rPr>
          <w:spacing w:val="-48"/>
        </w:rPr>
        <w:t xml:space="preserve"> </w:t>
      </w:r>
      <w:r>
        <w:t>of</w:t>
      </w:r>
      <w:r>
        <w:rPr>
          <w:spacing w:val="-36"/>
        </w:rPr>
        <w:t xml:space="preserve"> </w:t>
      </w:r>
      <w:r>
        <w:t xml:space="preserve">the financial year and the distribution of a percentage of the profits to </w:t>
      </w:r>
      <w:r>
        <w:rPr>
          <w:spacing w:val="5"/>
        </w:rPr>
        <w:t xml:space="preserve">employees, </w:t>
      </w:r>
      <w:r>
        <w:rPr>
          <w:spacing w:val="4"/>
          <w:w w:val="95"/>
        </w:rPr>
        <w:t>qualified</w:t>
      </w:r>
      <w:r>
        <w:rPr>
          <w:spacing w:val="-33"/>
          <w:w w:val="95"/>
        </w:rPr>
        <w:t xml:space="preserve"> </w:t>
      </w:r>
      <w:r>
        <w:rPr>
          <w:w w:val="95"/>
        </w:rPr>
        <w:t>to</w:t>
      </w:r>
      <w:r>
        <w:rPr>
          <w:spacing w:val="-33"/>
          <w:w w:val="95"/>
        </w:rPr>
        <w:t xml:space="preserve"> </w:t>
      </w:r>
      <w:r>
        <w:rPr>
          <w:w w:val="95"/>
        </w:rPr>
        <w:t>share</w:t>
      </w:r>
      <w:r>
        <w:rPr>
          <w:spacing w:val="-11"/>
          <w:w w:val="95"/>
        </w:rPr>
        <w:t xml:space="preserve"> </w:t>
      </w:r>
      <w:r>
        <w:rPr>
          <w:w w:val="95"/>
        </w:rPr>
        <w:t>the</w:t>
      </w:r>
      <w:r>
        <w:rPr>
          <w:spacing w:val="-26"/>
          <w:w w:val="95"/>
        </w:rPr>
        <w:t xml:space="preserve"> </w:t>
      </w:r>
      <w:r>
        <w:rPr>
          <w:w w:val="95"/>
        </w:rPr>
        <w:t>earnings.</w:t>
      </w:r>
      <w:r>
        <w:rPr>
          <w:spacing w:val="-15"/>
          <w:w w:val="95"/>
        </w:rPr>
        <w:t xml:space="preserve"> </w:t>
      </w:r>
      <w:r>
        <w:rPr>
          <w:spacing w:val="-11"/>
          <w:w w:val="95"/>
        </w:rPr>
        <w:t>To</w:t>
      </w:r>
      <w:r>
        <w:rPr>
          <w:spacing w:val="-18"/>
          <w:w w:val="95"/>
        </w:rPr>
        <w:t xml:space="preserve"> </w:t>
      </w:r>
      <w:r>
        <w:rPr>
          <w:spacing w:val="2"/>
          <w:w w:val="95"/>
        </w:rPr>
        <w:t>enable</w:t>
      </w:r>
      <w:r>
        <w:rPr>
          <w:spacing w:val="-26"/>
          <w:w w:val="95"/>
        </w:rPr>
        <w:t xml:space="preserve"> </w:t>
      </w:r>
      <w:r>
        <w:rPr>
          <w:w w:val="95"/>
        </w:rPr>
        <w:t>the</w:t>
      </w:r>
      <w:r>
        <w:rPr>
          <w:spacing w:val="-26"/>
          <w:w w:val="95"/>
        </w:rPr>
        <w:t xml:space="preserve"> </w:t>
      </w:r>
      <w:r>
        <w:rPr>
          <w:w w:val="95"/>
        </w:rPr>
        <w:t>workers</w:t>
      </w:r>
      <w:r>
        <w:rPr>
          <w:spacing w:val="-32"/>
          <w:w w:val="95"/>
        </w:rPr>
        <w:t xml:space="preserve"> </w:t>
      </w:r>
      <w:r>
        <w:rPr>
          <w:w w:val="95"/>
        </w:rPr>
        <w:t>to</w:t>
      </w:r>
      <w:r>
        <w:rPr>
          <w:spacing w:val="-17"/>
          <w:w w:val="95"/>
        </w:rPr>
        <w:t xml:space="preserve"> </w:t>
      </w:r>
      <w:r>
        <w:rPr>
          <w:w w:val="95"/>
        </w:rPr>
        <w:t>participate</w:t>
      </w:r>
      <w:r>
        <w:rPr>
          <w:spacing w:val="-26"/>
          <w:w w:val="95"/>
        </w:rPr>
        <w:t xml:space="preserve"> </w:t>
      </w:r>
      <w:r>
        <w:rPr>
          <w:spacing w:val="4"/>
          <w:w w:val="95"/>
        </w:rPr>
        <w:t>in</w:t>
      </w:r>
      <w:r>
        <w:rPr>
          <w:spacing w:val="-18"/>
          <w:w w:val="95"/>
        </w:rPr>
        <w:t xml:space="preserve"> </w:t>
      </w:r>
      <w:r>
        <w:rPr>
          <w:w w:val="95"/>
        </w:rPr>
        <w:t>profit</w:t>
      </w:r>
      <w:r>
        <w:rPr>
          <w:spacing w:val="-33"/>
          <w:w w:val="95"/>
        </w:rPr>
        <w:t xml:space="preserve"> </w:t>
      </w:r>
      <w:r>
        <w:rPr>
          <w:w w:val="95"/>
        </w:rPr>
        <w:t xml:space="preserve">sharing, </w:t>
      </w:r>
      <w:r>
        <w:rPr>
          <w:spacing w:val="2"/>
        </w:rPr>
        <w:t>they</w:t>
      </w:r>
      <w:r>
        <w:rPr>
          <w:spacing w:val="-47"/>
        </w:rPr>
        <w:t xml:space="preserve"> </w:t>
      </w:r>
      <w:r>
        <w:rPr>
          <w:spacing w:val="-3"/>
        </w:rPr>
        <w:t>are</w:t>
      </w:r>
      <w:r>
        <w:rPr>
          <w:spacing w:val="-26"/>
        </w:rPr>
        <w:t xml:space="preserve"> </w:t>
      </w:r>
      <w:r>
        <w:rPr>
          <w:spacing w:val="2"/>
        </w:rPr>
        <w:t>required</w:t>
      </w:r>
      <w:r>
        <w:rPr>
          <w:spacing w:val="-48"/>
        </w:rPr>
        <w:t xml:space="preserve"> </w:t>
      </w:r>
      <w:r>
        <w:t>to</w:t>
      </w:r>
      <w:r>
        <w:rPr>
          <w:spacing w:val="-48"/>
        </w:rPr>
        <w:t xml:space="preserve"> </w:t>
      </w:r>
      <w:r>
        <w:t>work</w:t>
      </w:r>
      <w:r>
        <w:rPr>
          <w:spacing w:val="-38"/>
        </w:rPr>
        <w:t xml:space="preserve"> </w:t>
      </w:r>
      <w:r>
        <w:t>a</w:t>
      </w:r>
      <w:r>
        <w:rPr>
          <w:spacing w:val="-31"/>
        </w:rPr>
        <w:t xml:space="preserve"> </w:t>
      </w:r>
      <w:r>
        <w:t>certain</w:t>
      </w:r>
      <w:r>
        <w:rPr>
          <w:spacing w:val="-48"/>
        </w:rPr>
        <w:t xml:space="preserve"> </w:t>
      </w:r>
      <w:r>
        <w:t>number</w:t>
      </w:r>
      <w:r>
        <w:rPr>
          <w:spacing w:val="-42"/>
        </w:rPr>
        <w:t xml:space="preserve"> </w:t>
      </w:r>
      <w:r>
        <w:t>of</w:t>
      </w:r>
      <w:r>
        <w:rPr>
          <w:spacing w:val="-36"/>
        </w:rPr>
        <w:t xml:space="preserve"> </w:t>
      </w:r>
      <w:r>
        <w:t>years</w:t>
      </w:r>
      <w:r>
        <w:rPr>
          <w:spacing w:val="-38"/>
        </w:rPr>
        <w:t xml:space="preserve"> </w:t>
      </w:r>
      <w:r>
        <w:t>and</w:t>
      </w:r>
      <w:r>
        <w:rPr>
          <w:spacing w:val="-39"/>
        </w:rPr>
        <w:t xml:space="preserve"> </w:t>
      </w:r>
      <w:r>
        <w:rPr>
          <w:spacing w:val="4"/>
        </w:rPr>
        <w:t>develop</w:t>
      </w:r>
      <w:r>
        <w:rPr>
          <w:spacing w:val="-48"/>
        </w:rPr>
        <w:t xml:space="preserve"> </w:t>
      </w:r>
      <w:r>
        <w:t>some</w:t>
      </w:r>
      <w:r>
        <w:rPr>
          <w:spacing w:val="-44"/>
        </w:rPr>
        <w:t xml:space="preserve"> </w:t>
      </w:r>
      <w:r>
        <w:t>seniority.</w:t>
      </w:r>
    </w:p>
    <w:p w14:paraId="2937DE74" w14:textId="77777777" w:rsidR="00FE063D" w:rsidRDefault="00DF7C8A">
      <w:pPr>
        <w:pStyle w:val="BodyText"/>
        <w:spacing w:line="260" w:lineRule="exact"/>
        <w:ind w:left="1579"/>
      </w:pPr>
      <w:r>
        <w:t>Profit sharing is an additional payment over and above regular salary payment.</w:t>
      </w:r>
    </w:p>
    <w:p w14:paraId="5F5DD803" w14:textId="77777777" w:rsidR="00FE063D" w:rsidRDefault="00DF7C8A">
      <w:pPr>
        <w:pStyle w:val="BodyText"/>
        <w:spacing w:before="93" w:line="314" w:lineRule="auto"/>
        <w:ind w:left="1579" w:right="883"/>
      </w:pPr>
      <w:r>
        <w:rPr>
          <w:spacing w:val="2"/>
          <w:w w:val="95"/>
        </w:rPr>
        <w:t>Professional</w:t>
      </w:r>
      <w:r>
        <w:rPr>
          <w:spacing w:val="-33"/>
          <w:w w:val="95"/>
        </w:rPr>
        <w:t xml:space="preserve"> </w:t>
      </w:r>
      <w:r>
        <w:rPr>
          <w:w w:val="95"/>
        </w:rPr>
        <w:t>management</w:t>
      </w:r>
      <w:r>
        <w:rPr>
          <w:spacing w:val="-39"/>
          <w:w w:val="95"/>
        </w:rPr>
        <w:t xml:space="preserve"> </w:t>
      </w:r>
      <w:r>
        <w:rPr>
          <w:w w:val="95"/>
        </w:rPr>
        <w:t>consider</w:t>
      </w:r>
      <w:r>
        <w:rPr>
          <w:spacing w:val="-42"/>
          <w:w w:val="95"/>
        </w:rPr>
        <w:t xml:space="preserve"> </w:t>
      </w:r>
      <w:r>
        <w:rPr>
          <w:w w:val="95"/>
        </w:rPr>
        <w:t>workers</w:t>
      </w:r>
      <w:r>
        <w:rPr>
          <w:spacing w:val="-38"/>
          <w:w w:val="95"/>
        </w:rPr>
        <w:t xml:space="preserve"> </w:t>
      </w:r>
      <w:r>
        <w:rPr>
          <w:w w:val="95"/>
        </w:rPr>
        <w:t>as</w:t>
      </w:r>
      <w:r>
        <w:rPr>
          <w:spacing w:val="-37"/>
          <w:w w:val="95"/>
        </w:rPr>
        <w:t xml:space="preserve"> </w:t>
      </w:r>
      <w:r>
        <w:rPr>
          <w:w w:val="95"/>
        </w:rPr>
        <w:t>partners</w:t>
      </w:r>
      <w:r>
        <w:rPr>
          <w:spacing w:val="-26"/>
          <w:w w:val="95"/>
        </w:rPr>
        <w:t xml:space="preserve"> </w:t>
      </w:r>
      <w:r>
        <w:rPr>
          <w:spacing w:val="4"/>
          <w:w w:val="95"/>
        </w:rPr>
        <w:t>in</w:t>
      </w:r>
      <w:r>
        <w:rPr>
          <w:spacing w:val="-26"/>
          <w:w w:val="95"/>
        </w:rPr>
        <w:t xml:space="preserve"> </w:t>
      </w:r>
      <w:r>
        <w:rPr>
          <w:w w:val="95"/>
        </w:rPr>
        <w:t>the</w:t>
      </w:r>
      <w:r>
        <w:rPr>
          <w:spacing w:val="-33"/>
          <w:w w:val="95"/>
        </w:rPr>
        <w:t xml:space="preserve"> </w:t>
      </w:r>
      <w:r>
        <w:rPr>
          <w:w w:val="95"/>
        </w:rPr>
        <w:t>production</w:t>
      </w:r>
      <w:r>
        <w:rPr>
          <w:spacing w:val="-26"/>
          <w:w w:val="95"/>
        </w:rPr>
        <w:t xml:space="preserve"> </w:t>
      </w:r>
      <w:r>
        <w:rPr>
          <w:w w:val="95"/>
        </w:rPr>
        <w:t xml:space="preserve">process </w:t>
      </w:r>
      <w:r>
        <w:t>and</w:t>
      </w:r>
      <w:r>
        <w:rPr>
          <w:spacing w:val="-47"/>
        </w:rPr>
        <w:t xml:space="preserve"> </w:t>
      </w:r>
      <w:r>
        <w:t>profit</w:t>
      </w:r>
      <w:r>
        <w:rPr>
          <w:spacing w:val="-46"/>
        </w:rPr>
        <w:t xml:space="preserve"> </w:t>
      </w:r>
      <w:r>
        <w:rPr>
          <w:spacing w:val="4"/>
        </w:rPr>
        <w:t>is</w:t>
      </w:r>
      <w:r>
        <w:rPr>
          <w:spacing w:val="-53"/>
        </w:rPr>
        <w:t xml:space="preserve"> </w:t>
      </w:r>
      <w:r>
        <w:t>an</w:t>
      </w:r>
      <w:r>
        <w:rPr>
          <w:spacing w:val="-39"/>
        </w:rPr>
        <w:t xml:space="preserve"> </w:t>
      </w:r>
      <w:r>
        <w:t>outcome</w:t>
      </w:r>
      <w:r>
        <w:rPr>
          <w:spacing w:val="-50"/>
        </w:rPr>
        <w:t xml:space="preserve"> </w:t>
      </w:r>
      <w:r>
        <w:t>of</w:t>
      </w:r>
      <w:r>
        <w:rPr>
          <w:spacing w:val="-44"/>
        </w:rPr>
        <w:t xml:space="preserve"> </w:t>
      </w:r>
      <w:r>
        <w:t>the</w:t>
      </w:r>
      <w:r>
        <w:rPr>
          <w:spacing w:val="-43"/>
        </w:rPr>
        <w:t xml:space="preserve"> </w:t>
      </w:r>
      <w:r>
        <w:rPr>
          <w:spacing w:val="2"/>
        </w:rPr>
        <w:t>efforts</w:t>
      </w:r>
      <w:r>
        <w:rPr>
          <w:spacing w:val="-53"/>
        </w:rPr>
        <w:t xml:space="preserve"> </w:t>
      </w:r>
      <w:r>
        <w:t>of</w:t>
      </w:r>
      <w:r>
        <w:rPr>
          <w:spacing w:val="-50"/>
        </w:rPr>
        <w:t xml:space="preserve"> </w:t>
      </w:r>
      <w:r>
        <w:rPr>
          <w:spacing w:val="4"/>
        </w:rPr>
        <w:t>employees</w:t>
      </w:r>
      <w:r>
        <w:rPr>
          <w:spacing w:val="-53"/>
        </w:rPr>
        <w:t xml:space="preserve"> </w:t>
      </w:r>
      <w:r>
        <w:t>and</w:t>
      </w:r>
      <w:r>
        <w:rPr>
          <w:spacing w:val="-53"/>
        </w:rPr>
        <w:t xml:space="preserve"> </w:t>
      </w:r>
      <w:r>
        <w:t>therefore</w:t>
      </w:r>
      <w:r>
        <w:rPr>
          <w:spacing w:val="-50"/>
        </w:rPr>
        <w:t xml:space="preserve"> </w:t>
      </w:r>
      <w:r>
        <w:rPr>
          <w:spacing w:val="4"/>
        </w:rPr>
        <w:t>it</w:t>
      </w:r>
      <w:r>
        <w:rPr>
          <w:spacing w:val="-53"/>
        </w:rPr>
        <w:t xml:space="preserve"> </w:t>
      </w:r>
      <w:r>
        <w:t>could</w:t>
      </w:r>
      <w:r>
        <w:rPr>
          <w:spacing w:val="-53"/>
        </w:rPr>
        <w:t xml:space="preserve"> </w:t>
      </w:r>
      <w:r>
        <w:t>be</w:t>
      </w:r>
      <w:r>
        <w:rPr>
          <w:spacing w:val="-43"/>
        </w:rPr>
        <w:t xml:space="preserve"> </w:t>
      </w:r>
      <w:r>
        <w:t xml:space="preserve">shared </w:t>
      </w:r>
      <w:r>
        <w:rPr>
          <w:spacing w:val="4"/>
          <w:w w:val="95"/>
        </w:rPr>
        <w:t>between</w:t>
      </w:r>
      <w:r>
        <w:rPr>
          <w:spacing w:val="-39"/>
          <w:w w:val="95"/>
        </w:rPr>
        <w:t xml:space="preserve"> </w:t>
      </w:r>
      <w:r>
        <w:rPr>
          <w:spacing w:val="3"/>
          <w:w w:val="95"/>
        </w:rPr>
        <w:t>employer</w:t>
      </w:r>
      <w:r>
        <w:rPr>
          <w:spacing w:val="-43"/>
          <w:w w:val="95"/>
        </w:rPr>
        <w:t xml:space="preserve"> </w:t>
      </w:r>
      <w:r>
        <w:rPr>
          <w:w w:val="95"/>
        </w:rPr>
        <w:t>and</w:t>
      </w:r>
      <w:r>
        <w:rPr>
          <w:spacing w:val="-39"/>
          <w:w w:val="95"/>
        </w:rPr>
        <w:t xml:space="preserve"> </w:t>
      </w:r>
      <w:r>
        <w:rPr>
          <w:spacing w:val="3"/>
          <w:w w:val="95"/>
        </w:rPr>
        <w:t>employees.</w:t>
      </w:r>
      <w:r>
        <w:rPr>
          <w:spacing w:val="-30"/>
          <w:w w:val="95"/>
        </w:rPr>
        <w:t xml:space="preserve"> </w:t>
      </w:r>
      <w:r>
        <w:rPr>
          <w:w w:val="95"/>
        </w:rPr>
        <w:t>According</w:t>
      </w:r>
      <w:r>
        <w:rPr>
          <w:spacing w:val="-40"/>
          <w:w w:val="95"/>
        </w:rPr>
        <w:t xml:space="preserve"> </w:t>
      </w:r>
      <w:r>
        <w:rPr>
          <w:w w:val="95"/>
        </w:rPr>
        <w:t>to</w:t>
      </w:r>
      <w:r>
        <w:rPr>
          <w:spacing w:val="-37"/>
          <w:w w:val="95"/>
        </w:rPr>
        <w:t xml:space="preserve"> </w:t>
      </w:r>
      <w:r>
        <w:rPr>
          <w:w w:val="95"/>
        </w:rPr>
        <w:t>International</w:t>
      </w:r>
      <w:r>
        <w:rPr>
          <w:spacing w:val="-33"/>
          <w:w w:val="95"/>
        </w:rPr>
        <w:t xml:space="preserve"> </w:t>
      </w:r>
      <w:r>
        <w:rPr>
          <w:w w:val="95"/>
        </w:rPr>
        <w:t>Labour</w:t>
      </w:r>
      <w:r>
        <w:rPr>
          <w:spacing w:val="-30"/>
          <w:w w:val="95"/>
        </w:rPr>
        <w:t xml:space="preserve"> </w:t>
      </w:r>
      <w:r>
        <w:rPr>
          <w:w w:val="95"/>
        </w:rPr>
        <w:t xml:space="preserve">Organization </w:t>
      </w:r>
      <w:r>
        <w:rPr>
          <w:spacing w:val="2"/>
        </w:rPr>
        <w:t xml:space="preserve">(ILO), </w:t>
      </w:r>
      <w:r>
        <w:t xml:space="preserve">“Profit sharing </w:t>
      </w:r>
      <w:r>
        <w:rPr>
          <w:spacing w:val="4"/>
        </w:rPr>
        <w:t xml:space="preserve">is </w:t>
      </w:r>
      <w:r>
        <w:t xml:space="preserve">a method of industrial remuneration </w:t>
      </w:r>
      <w:r>
        <w:rPr>
          <w:spacing w:val="2"/>
        </w:rPr>
        <w:t xml:space="preserve">under </w:t>
      </w:r>
      <w:r>
        <w:t xml:space="preserve">which an </w:t>
      </w:r>
      <w:r>
        <w:rPr>
          <w:spacing w:val="3"/>
        </w:rPr>
        <w:t>employer</w:t>
      </w:r>
      <w:r>
        <w:rPr>
          <w:spacing w:val="-47"/>
        </w:rPr>
        <w:t xml:space="preserve"> </w:t>
      </w:r>
      <w:r>
        <w:t>undertakes</w:t>
      </w:r>
      <w:r>
        <w:rPr>
          <w:spacing w:val="-42"/>
        </w:rPr>
        <w:t xml:space="preserve"> </w:t>
      </w:r>
      <w:r>
        <w:t>to</w:t>
      </w:r>
      <w:r>
        <w:rPr>
          <w:spacing w:val="-42"/>
        </w:rPr>
        <w:t xml:space="preserve"> </w:t>
      </w:r>
      <w:r>
        <w:t>pay</w:t>
      </w:r>
      <w:r>
        <w:rPr>
          <w:spacing w:val="-30"/>
        </w:rPr>
        <w:t xml:space="preserve"> </w:t>
      </w:r>
      <w:r>
        <w:t>to</w:t>
      </w:r>
      <w:r>
        <w:rPr>
          <w:spacing w:val="-31"/>
        </w:rPr>
        <w:t xml:space="preserve"> </w:t>
      </w:r>
      <w:r>
        <w:rPr>
          <w:spacing w:val="3"/>
        </w:rPr>
        <w:t>his</w:t>
      </w:r>
      <w:r>
        <w:rPr>
          <w:spacing w:val="-30"/>
        </w:rPr>
        <w:t xml:space="preserve"> </w:t>
      </w:r>
      <w:r>
        <w:rPr>
          <w:spacing w:val="3"/>
        </w:rPr>
        <w:t>employees,</w:t>
      </w:r>
      <w:r>
        <w:rPr>
          <w:spacing w:val="-40"/>
        </w:rPr>
        <w:t xml:space="preserve"> </w:t>
      </w:r>
      <w:r>
        <w:t>a</w:t>
      </w:r>
      <w:r>
        <w:rPr>
          <w:spacing w:val="-46"/>
        </w:rPr>
        <w:t xml:space="preserve"> </w:t>
      </w:r>
      <w:r>
        <w:t>share</w:t>
      </w:r>
      <w:r>
        <w:rPr>
          <w:spacing w:val="-37"/>
        </w:rPr>
        <w:t xml:space="preserve"> </w:t>
      </w:r>
      <w:r>
        <w:rPr>
          <w:spacing w:val="4"/>
        </w:rPr>
        <w:t>in</w:t>
      </w:r>
      <w:r>
        <w:rPr>
          <w:spacing w:val="-31"/>
        </w:rPr>
        <w:t xml:space="preserve"> </w:t>
      </w:r>
      <w:r>
        <w:t>the</w:t>
      </w:r>
      <w:r>
        <w:rPr>
          <w:spacing w:val="-26"/>
        </w:rPr>
        <w:t xml:space="preserve"> </w:t>
      </w:r>
      <w:r>
        <w:rPr>
          <w:spacing w:val="3"/>
        </w:rPr>
        <w:t>net</w:t>
      </w:r>
      <w:r>
        <w:rPr>
          <w:spacing w:val="-43"/>
        </w:rPr>
        <w:t xml:space="preserve"> </w:t>
      </w:r>
      <w:r>
        <w:t>profit</w:t>
      </w:r>
      <w:r>
        <w:rPr>
          <w:spacing w:val="-33"/>
        </w:rPr>
        <w:t xml:space="preserve"> </w:t>
      </w:r>
      <w:r>
        <w:t>of</w:t>
      </w:r>
      <w:r>
        <w:rPr>
          <w:spacing w:val="-39"/>
        </w:rPr>
        <w:t xml:space="preserve"> </w:t>
      </w:r>
      <w:r>
        <w:t>the</w:t>
      </w:r>
    </w:p>
    <w:p w14:paraId="2E34DD0F" w14:textId="77777777" w:rsidR="00FE063D" w:rsidRDefault="00DF7C8A">
      <w:pPr>
        <w:pStyle w:val="BodyText"/>
        <w:spacing w:line="246" w:lineRule="exact"/>
        <w:ind w:left="1579"/>
      </w:pPr>
      <w:r>
        <w:t>enterprise in addition to their regular wages”.</w:t>
      </w:r>
    </w:p>
    <w:p w14:paraId="3D11467E" w14:textId="77777777" w:rsidR="00FE063D" w:rsidRDefault="00FE063D">
      <w:pPr>
        <w:pStyle w:val="BodyText"/>
        <w:spacing w:before="8"/>
        <w:rPr>
          <w:sz w:val="31"/>
        </w:rPr>
      </w:pPr>
    </w:p>
    <w:p w14:paraId="5ACA1289" w14:textId="77777777" w:rsidR="00FE063D" w:rsidRDefault="00DF7C8A">
      <w:pPr>
        <w:pStyle w:val="ListParagraph"/>
        <w:numPr>
          <w:ilvl w:val="2"/>
          <w:numId w:val="37"/>
        </w:numPr>
        <w:tabs>
          <w:tab w:val="left" w:pos="2188"/>
        </w:tabs>
        <w:rPr>
          <w:sz w:val="24"/>
        </w:rPr>
      </w:pPr>
      <w:r>
        <w:rPr>
          <w:sz w:val="24"/>
        </w:rPr>
        <w:t>Gain</w:t>
      </w:r>
      <w:r>
        <w:rPr>
          <w:spacing w:val="-20"/>
          <w:sz w:val="24"/>
        </w:rPr>
        <w:t xml:space="preserve"> </w:t>
      </w:r>
      <w:r>
        <w:rPr>
          <w:sz w:val="24"/>
        </w:rPr>
        <w:t>Sharing</w:t>
      </w:r>
    </w:p>
    <w:p w14:paraId="1535E58B" w14:textId="77777777" w:rsidR="00FE063D" w:rsidRDefault="00FE063D">
      <w:pPr>
        <w:pStyle w:val="BodyText"/>
        <w:spacing w:before="1"/>
        <w:rPr>
          <w:sz w:val="33"/>
        </w:rPr>
      </w:pPr>
    </w:p>
    <w:p w14:paraId="4FB3BBD2" w14:textId="77777777" w:rsidR="00FE063D" w:rsidRDefault="00DF7C8A">
      <w:pPr>
        <w:pStyle w:val="BodyText"/>
        <w:ind w:left="1579"/>
      </w:pPr>
      <w:r>
        <w:t>Gain Sharing aims at increasing productivity or decreasing labour cost and sharing</w:t>
      </w:r>
    </w:p>
    <w:p w14:paraId="3D393537" w14:textId="77777777" w:rsidR="00FE063D" w:rsidRDefault="00FE063D">
      <w:pPr>
        <w:sectPr w:rsidR="00FE063D">
          <w:pgSz w:w="11910" w:h="16840"/>
          <w:pgMar w:top="1080" w:right="580" w:bottom="280" w:left="600" w:header="885" w:footer="0" w:gutter="0"/>
          <w:cols w:space="720"/>
        </w:sectPr>
      </w:pPr>
    </w:p>
    <w:p w14:paraId="56BB5539" w14:textId="77777777" w:rsidR="00FE063D" w:rsidRDefault="00FE063D">
      <w:pPr>
        <w:pStyle w:val="BodyText"/>
        <w:spacing w:before="2"/>
        <w:rPr>
          <w:sz w:val="28"/>
        </w:rPr>
      </w:pPr>
    </w:p>
    <w:p w14:paraId="6BC1482B" w14:textId="77777777" w:rsidR="00FE063D" w:rsidRDefault="00DF7C8A">
      <w:pPr>
        <w:pStyle w:val="BodyText"/>
        <w:spacing w:before="55" w:line="312" w:lineRule="auto"/>
        <w:ind w:left="1579" w:right="818"/>
      </w:pPr>
      <w:r>
        <w:t>the</w:t>
      </w:r>
      <w:r>
        <w:rPr>
          <w:spacing w:val="-36"/>
        </w:rPr>
        <w:t xml:space="preserve"> </w:t>
      </w:r>
      <w:r>
        <w:t>gains</w:t>
      </w:r>
      <w:r>
        <w:rPr>
          <w:spacing w:val="-48"/>
        </w:rPr>
        <w:t xml:space="preserve"> </w:t>
      </w:r>
      <w:r>
        <w:rPr>
          <w:spacing w:val="3"/>
        </w:rPr>
        <w:t>with</w:t>
      </w:r>
      <w:r>
        <w:rPr>
          <w:spacing w:val="-39"/>
        </w:rPr>
        <w:t xml:space="preserve"> </w:t>
      </w:r>
      <w:r>
        <w:rPr>
          <w:spacing w:val="3"/>
        </w:rPr>
        <w:t>employees.</w:t>
      </w:r>
      <w:r>
        <w:rPr>
          <w:spacing w:val="-48"/>
        </w:rPr>
        <w:t xml:space="preserve"> </w:t>
      </w:r>
      <w:r>
        <w:t>When</w:t>
      </w:r>
      <w:r>
        <w:rPr>
          <w:spacing w:val="-48"/>
        </w:rPr>
        <w:t xml:space="preserve"> </w:t>
      </w:r>
      <w:r>
        <w:t>productivity</w:t>
      </w:r>
      <w:r>
        <w:rPr>
          <w:spacing w:val="-48"/>
        </w:rPr>
        <w:t xml:space="preserve"> </w:t>
      </w:r>
      <w:r>
        <w:t>exceeds</w:t>
      </w:r>
      <w:r>
        <w:rPr>
          <w:spacing w:val="-48"/>
        </w:rPr>
        <w:t xml:space="preserve"> </w:t>
      </w:r>
      <w:r>
        <w:t>the</w:t>
      </w:r>
      <w:r>
        <w:rPr>
          <w:spacing w:val="-44"/>
        </w:rPr>
        <w:t xml:space="preserve"> </w:t>
      </w:r>
      <w:r>
        <w:rPr>
          <w:spacing w:val="3"/>
        </w:rPr>
        <w:t>baseline,</w:t>
      </w:r>
      <w:r>
        <w:rPr>
          <w:spacing w:val="-47"/>
        </w:rPr>
        <w:t xml:space="preserve"> </w:t>
      </w:r>
      <w:r>
        <w:t>an</w:t>
      </w:r>
      <w:r>
        <w:rPr>
          <w:spacing w:val="-49"/>
        </w:rPr>
        <w:t xml:space="preserve"> </w:t>
      </w:r>
      <w:r>
        <w:t>agreed savings</w:t>
      </w:r>
      <w:r>
        <w:rPr>
          <w:spacing w:val="-55"/>
        </w:rPr>
        <w:t xml:space="preserve"> </w:t>
      </w:r>
      <w:r>
        <w:rPr>
          <w:spacing w:val="4"/>
        </w:rPr>
        <w:t>is</w:t>
      </w:r>
      <w:r>
        <w:rPr>
          <w:spacing w:val="-49"/>
        </w:rPr>
        <w:t xml:space="preserve"> </w:t>
      </w:r>
      <w:r>
        <w:t>shared</w:t>
      </w:r>
      <w:r>
        <w:rPr>
          <w:spacing w:val="-49"/>
        </w:rPr>
        <w:t xml:space="preserve"> </w:t>
      </w:r>
      <w:r>
        <w:rPr>
          <w:spacing w:val="3"/>
        </w:rPr>
        <w:t>with</w:t>
      </w:r>
      <w:r>
        <w:rPr>
          <w:spacing w:val="-55"/>
        </w:rPr>
        <w:t xml:space="preserve"> </w:t>
      </w:r>
      <w:r>
        <w:rPr>
          <w:spacing w:val="3"/>
        </w:rPr>
        <w:t>employees.</w:t>
      </w:r>
      <w:r>
        <w:rPr>
          <w:spacing w:val="-55"/>
        </w:rPr>
        <w:t xml:space="preserve"> </w:t>
      </w:r>
      <w:r>
        <w:t>Gain</w:t>
      </w:r>
      <w:r>
        <w:rPr>
          <w:spacing w:val="-55"/>
        </w:rPr>
        <w:t xml:space="preserve"> </w:t>
      </w:r>
      <w:r>
        <w:t>sharing</w:t>
      </w:r>
      <w:r>
        <w:rPr>
          <w:spacing w:val="-50"/>
        </w:rPr>
        <w:t xml:space="preserve"> </w:t>
      </w:r>
      <w:r>
        <w:t>plan</w:t>
      </w:r>
      <w:r>
        <w:rPr>
          <w:spacing w:val="-55"/>
        </w:rPr>
        <w:t xml:space="preserve"> </w:t>
      </w:r>
      <w:r>
        <w:t>increases</w:t>
      </w:r>
      <w:r>
        <w:rPr>
          <w:spacing w:val="-55"/>
        </w:rPr>
        <w:t xml:space="preserve"> </w:t>
      </w:r>
      <w:r>
        <w:rPr>
          <w:spacing w:val="2"/>
        </w:rPr>
        <w:t>co-operation</w:t>
      </w:r>
      <w:r>
        <w:rPr>
          <w:spacing w:val="-55"/>
        </w:rPr>
        <w:t xml:space="preserve"> </w:t>
      </w:r>
      <w:r>
        <w:t xml:space="preserve">and </w:t>
      </w:r>
      <w:r>
        <w:rPr>
          <w:w w:val="95"/>
        </w:rPr>
        <w:t>understanding</w:t>
      </w:r>
      <w:r>
        <w:rPr>
          <w:spacing w:val="-39"/>
          <w:w w:val="95"/>
        </w:rPr>
        <w:t xml:space="preserve"> </w:t>
      </w:r>
      <w:r>
        <w:rPr>
          <w:w w:val="95"/>
        </w:rPr>
        <w:t>among</w:t>
      </w:r>
      <w:r>
        <w:rPr>
          <w:spacing w:val="-25"/>
          <w:w w:val="95"/>
        </w:rPr>
        <w:t xml:space="preserve"> </w:t>
      </w:r>
      <w:r>
        <w:rPr>
          <w:w w:val="95"/>
        </w:rPr>
        <w:t>workers</w:t>
      </w:r>
      <w:r>
        <w:rPr>
          <w:spacing w:val="-35"/>
          <w:w w:val="95"/>
        </w:rPr>
        <w:t xml:space="preserve"> </w:t>
      </w:r>
      <w:r>
        <w:rPr>
          <w:w w:val="95"/>
        </w:rPr>
        <w:t>and</w:t>
      </w:r>
      <w:r>
        <w:rPr>
          <w:spacing w:val="-24"/>
          <w:w w:val="95"/>
        </w:rPr>
        <w:t xml:space="preserve"> </w:t>
      </w:r>
      <w:r>
        <w:rPr>
          <w:w w:val="95"/>
        </w:rPr>
        <w:t>teams</w:t>
      </w:r>
      <w:r>
        <w:rPr>
          <w:spacing w:val="-22"/>
          <w:w w:val="95"/>
        </w:rPr>
        <w:t xml:space="preserve"> </w:t>
      </w:r>
      <w:r>
        <w:rPr>
          <w:w w:val="95"/>
        </w:rPr>
        <w:t>and</w:t>
      </w:r>
      <w:r>
        <w:rPr>
          <w:spacing w:val="-24"/>
          <w:w w:val="95"/>
        </w:rPr>
        <w:t xml:space="preserve"> </w:t>
      </w:r>
      <w:r>
        <w:rPr>
          <w:spacing w:val="2"/>
          <w:w w:val="95"/>
        </w:rPr>
        <w:t>they</w:t>
      </w:r>
      <w:r>
        <w:rPr>
          <w:spacing w:val="-34"/>
          <w:w w:val="95"/>
        </w:rPr>
        <w:t xml:space="preserve"> </w:t>
      </w:r>
      <w:r>
        <w:rPr>
          <w:w w:val="95"/>
        </w:rPr>
        <w:t>work</w:t>
      </w:r>
      <w:r>
        <w:rPr>
          <w:spacing w:val="-22"/>
          <w:w w:val="95"/>
        </w:rPr>
        <w:t xml:space="preserve"> </w:t>
      </w:r>
      <w:r>
        <w:rPr>
          <w:spacing w:val="2"/>
          <w:w w:val="95"/>
        </w:rPr>
        <w:t>for</w:t>
      </w:r>
      <w:r>
        <w:rPr>
          <w:spacing w:val="-28"/>
          <w:w w:val="95"/>
        </w:rPr>
        <w:t xml:space="preserve"> </w:t>
      </w:r>
      <w:r>
        <w:rPr>
          <w:spacing w:val="4"/>
          <w:w w:val="95"/>
        </w:rPr>
        <w:t>achievement</w:t>
      </w:r>
      <w:r>
        <w:rPr>
          <w:spacing w:val="-37"/>
          <w:w w:val="95"/>
        </w:rPr>
        <w:t xml:space="preserve"> </w:t>
      </w:r>
      <w:r>
        <w:rPr>
          <w:w w:val="95"/>
        </w:rPr>
        <w:t>of</w:t>
      </w:r>
      <w:r>
        <w:rPr>
          <w:spacing w:val="-32"/>
          <w:w w:val="95"/>
        </w:rPr>
        <w:t xml:space="preserve"> </w:t>
      </w:r>
      <w:r>
        <w:rPr>
          <w:w w:val="95"/>
        </w:rPr>
        <w:t xml:space="preserve">common </w:t>
      </w:r>
      <w:r>
        <w:t>goals.</w:t>
      </w:r>
      <w:r>
        <w:rPr>
          <w:spacing w:val="-39"/>
        </w:rPr>
        <w:t xml:space="preserve"> </w:t>
      </w:r>
      <w:r>
        <w:rPr>
          <w:spacing w:val="2"/>
        </w:rPr>
        <w:t>Example-</w:t>
      </w:r>
      <w:r>
        <w:rPr>
          <w:spacing w:val="-46"/>
        </w:rPr>
        <w:t xml:space="preserve"> </w:t>
      </w:r>
      <w:r>
        <w:t>Scanlon</w:t>
      </w:r>
      <w:r>
        <w:rPr>
          <w:spacing w:val="-49"/>
        </w:rPr>
        <w:t xml:space="preserve"> </w:t>
      </w:r>
      <w:r>
        <w:t>plan</w:t>
      </w:r>
      <w:r>
        <w:rPr>
          <w:spacing w:val="-40"/>
        </w:rPr>
        <w:t xml:space="preserve"> </w:t>
      </w:r>
      <w:r>
        <w:t>aims</w:t>
      </w:r>
      <w:r>
        <w:rPr>
          <w:spacing w:val="-48"/>
        </w:rPr>
        <w:t xml:space="preserve"> </w:t>
      </w:r>
      <w:r>
        <w:t>at</w:t>
      </w:r>
      <w:r>
        <w:rPr>
          <w:spacing w:val="-33"/>
        </w:rPr>
        <w:t xml:space="preserve"> </w:t>
      </w:r>
      <w:r>
        <w:t>cost</w:t>
      </w:r>
      <w:r>
        <w:rPr>
          <w:spacing w:val="-41"/>
        </w:rPr>
        <w:t xml:space="preserve"> </w:t>
      </w:r>
      <w:r>
        <w:t>cutting</w:t>
      </w:r>
      <w:r>
        <w:rPr>
          <w:spacing w:val="-41"/>
        </w:rPr>
        <w:t xml:space="preserve"> </w:t>
      </w:r>
      <w:r>
        <w:t>and</w:t>
      </w:r>
      <w:r>
        <w:rPr>
          <w:spacing w:val="-40"/>
        </w:rPr>
        <w:t xml:space="preserve"> </w:t>
      </w:r>
      <w:r>
        <w:t>increasing</w:t>
      </w:r>
      <w:r>
        <w:rPr>
          <w:spacing w:val="-50"/>
        </w:rPr>
        <w:t xml:space="preserve"> </w:t>
      </w:r>
      <w:r>
        <w:rPr>
          <w:spacing w:val="3"/>
        </w:rPr>
        <w:t>efficiency</w:t>
      </w:r>
      <w:r>
        <w:rPr>
          <w:spacing w:val="-48"/>
        </w:rPr>
        <w:t xml:space="preserve"> </w:t>
      </w:r>
      <w:r>
        <w:t>of</w:t>
      </w:r>
    </w:p>
    <w:p w14:paraId="70FA7901" w14:textId="77777777" w:rsidR="00FE063D" w:rsidRDefault="00DF7C8A">
      <w:pPr>
        <w:pStyle w:val="BodyText"/>
        <w:spacing w:before="7" w:line="292" w:lineRule="auto"/>
        <w:ind w:left="1579" w:right="847"/>
      </w:pPr>
      <w:r>
        <w:rPr>
          <w:w w:val="95"/>
        </w:rPr>
        <w:t>operations</w:t>
      </w:r>
      <w:r>
        <w:rPr>
          <w:spacing w:val="-44"/>
          <w:w w:val="95"/>
        </w:rPr>
        <w:t xml:space="preserve"> </w:t>
      </w:r>
      <w:r>
        <w:rPr>
          <w:w w:val="95"/>
        </w:rPr>
        <w:t>and</w:t>
      </w:r>
      <w:r>
        <w:rPr>
          <w:spacing w:val="-35"/>
          <w:w w:val="95"/>
        </w:rPr>
        <w:t xml:space="preserve"> </w:t>
      </w:r>
      <w:r>
        <w:rPr>
          <w:w w:val="95"/>
        </w:rPr>
        <w:t>sharing</w:t>
      </w:r>
      <w:r>
        <w:rPr>
          <w:spacing w:val="-36"/>
          <w:w w:val="95"/>
        </w:rPr>
        <w:t xml:space="preserve"> </w:t>
      </w:r>
      <w:r>
        <w:rPr>
          <w:w w:val="95"/>
        </w:rPr>
        <w:t>the</w:t>
      </w:r>
      <w:r>
        <w:rPr>
          <w:spacing w:val="-31"/>
          <w:w w:val="95"/>
        </w:rPr>
        <w:t xml:space="preserve"> </w:t>
      </w:r>
      <w:r>
        <w:rPr>
          <w:w w:val="95"/>
        </w:rPr>
        <w:t>gains</w:t>
      </w:r>
      <w:r>
        <w:rPr>
          <w:spacing w:val="-43"/>
          <w:w w:val="95"/>
        </w:rPr>
        <w:t xml:space="preserve"> </w:t>
      </w:r>
      <w:r>
        <w:rPr>
          <w:spacing w:val="3"/>
          <w:w w:val="95"/>
        </w:rPr>
        <w:t>with</w:t>
      </w:r>
      <w:r>
        <w:rPr>
          <w:spacing w:val="-35"/>
          <w:w w:val="95"/>
        </w:rPr>
        <w:t xml:space="preserve"> </w:t>
      </w:r>
      <w:r>
        <w:rPr>
          <w:spacing w:val="3"/>
          <w:w w:val="95"/>
        </w:rPr>
        <w:t>employees.</w:t>
      </w:r>
      <w:r>
        <w:rPr>
          <w:spacing w:val="-43"/>
          <w:w w:val="95"/>
        </w:rPr>
        <w:t xml:space="preserve"> </w:t>
      </w:r>
      <w:r>
        <w:rPr>
          <w:w w:val="95"/>
        </w:rPr>
        <w:t>It</w:t>
      </w:r>
      <w:r>
        <w:rPr>
          <w:spacing w:val="-45"/>
          <w:w w:val="95"/>
        </w:rPr>
        <w:t xml:space="preserve"> </w:t>
      </w:r>
      <w:r>
        <w:rPr>
          <w:w w:val="95"/>
        </w:rPr>
        <w:t>also</w:t>
      </w:r>
      <w:r>
        <w:rPr>
          <w:spacing w:val="-44"/>
          <w:w w:val="95"/>
        </w:rPr>
        <w:t xml:space="preserve"> </w:t>
      </w:r>
      <w:r>
        <w:rPr>
          <w:spacing w:val="2"/>
          <w:w w:val="95"/>
        </w:rPr>
        <w:t>includes</w:t>
      </w:r>
      <w:r>
        <w:rPr>
          <w:spacing w:val="-44"/>
          <w:w w:val="95"/>
        </w:rPr>
        <w:t xml:space="preserve"> </w:t>
      </w:r>
      <w:r>
        <w:rPr>
          <w:w w:val="95"/>
        </w:rPr>
        <w:t>suggestion</w:t>
      </w:r>
      <w:r>
        <w:rPr>
          <w:spacing w:val="-44"/>
          <w:w w:val="95"/>
        </w:rPr>
        <w:t xml:space="preserve"> </w:t>
      </w:r>
      <w:r>
        <w:rPr>
          <w:w w:val="95"/>
        </w:rPr>
        <w:t xml:space="preserve">scheme </w:t>
      </w:r>
      <w:r>
        <w:rPr>
          <w:spacing w:val="2"/>
        </w:rPr>
        <w:t>for</w:t>
      </w:r>
      <w:r>
        <w:rPr>
          <w:spacing w:val="-24"/>
        </w:rPr>
        <w:t xml:space="preserve"> </w:t>
      </w:r>
      <w:r>
        <w:t>cost-cutting.</w:t>
      </w:r>
    </w:p>
    <w:p w14:paraId="5400FE0B" w14:textId="77777777" w:rsidR="00FE063D" w:rsidRDefault="00FE063D">
      <w:pPr>
        <w:pStyle w:val="BodyText"/>
        <w:spacing w:before="4"/>
        <w:rPr>
          <w:sz w:val="26"/>
        </w:rPr>
      </w:pPr>
    </w:p>
    <w:p w14:paraId="451ECE61" w14:textId="77777777" w:rsidR="00FE063D" w:rsidRDefault="00DF7C8A">
      <w:pPr>
        <w:pStyle w:val="ListParagraph"/>
        <w:numPr>
          <w:ilvl w:val="2"/>
          <w:numId w:val="37"/>
        </w:numPr>
        <w:tabs>
          <w:tab w:val="left" w:pos="2188"/>
        </w:tabs>
        <w:rPr>
          <w:sz w:val="24"/>
        </w:rPr>
      </w:pPr>
      <w:r>
        <w:rPr>
          <w:sz w:val="24"/>
        </w:rPr>
        <w:t>Employee</w:t>
      </w:r>
      <w:r>
        <w:rPr>
          <w:spacing w:val="-29"/>
          <w:sz w:val="24"/>
        </w:rPr>
        <w:t xml:space="preserve"> </w:t>
      </w:r>
      <w:r>
        <w:rPr>
          <w:sz w:val="24"/>
        </w:rPr>
        <w:t>Stock</w:t>
      </w:r>
      <w:r>
        <w:rPr>
          <w:spacing w:val="-34"/>
          <w:sz w:val="24"/>
        </w:rPr>
        <w:t xml:space="preserve"> </w:t>
      </w:r>
      <w:r>
        <w:rPr>
          <w:sz w:val="24"/>
        </w:rPr>
        <w:t>Plans</w:t>
      </w:r>
    </w:p>
    <w:p w14:paraId="49E025AC" w14:textId="77777777" w:rsidR="00FE063D" w:rsidRDefault="00FE063D">
      <w:pPr>
        <w:pStyle w:val="BodyText"/>
        <w:spacing w:before="1"/>
        <w:rPr>
          <w:sz w:val="33"/>
        </w:rPr>
      </w:pPr>
    </w:p>
    <w:p w14:paraId="3712076F" w14:textId="77777777" w:rsidR="00FE063D" w:rsidRDefault="00DF7C8A">
      <w:pPr>
        <w:pStyle w:val="BodyText"/>
        <w:spacing w:line="314" w:lineRule="auto"/>
        <w:ind w:left="1579" w:right="847"/>
      </w:pPr>
      <w:r>
        <w:rPr>
          <w:w w:val="95"/>
        </w:rPr>
        <w:t>Employee</w:t>
      </w:r>
      <w:r>
        <w:rPr>
          <w:spacing w:val="-29"/>
          <w:w w:val="95"/>
        </w:rPr>
        <w:t xml:space="preserve"> </w:t>
      </w:r>
      <w:r>
        <w:rPr>
          <w:w w:val="95"/>
        </w:rPr>
        <w:t>Stock</w:t>
      </w:r>
      <w:r>
        <w:rPr>
          <w:spacing w:val="-20"/>
          <w:w w:val="95"/>
        </w:rPr>
        <w:t xml:space="preserve"> </w:t>
      </w:r>
      <w:r>
        <w:rPr>
          <w:w w:val="95"/>
        </w:rPr>
        <w:t>Plan</w:t>
      </w:r>
      <w:r>
        <w:rPr>
          <w:spacing w:val="-35"/>
          <w:w w:val="95"/>
        </w:rPr>
        <w:t xml:space="preserve"> </w:t>
      </w:r>
      <w:r>
        <w:rPr>
          <w:spacing w:val="4"/>
          <w:w w:val="95"/>
        </w:rPr>
        <w:t>is</w:t>
      </w:r>
      <w:r>
        <w:rPr>
          <w:spacing w:val="-20"/>
          <w:w w:val="95"/>
        </w:rPr>
        <w:t xml:space="preserve"> </w:t>
      </w:r>
      <w:r>
        <w:rPr>
          <w:w w:val="95"/>
        </w:rPr>
        <w:t>one</w:t>
      </w:r>
      <w:r>
        <w:rPr>
          <w:spacing w:val="-15"/>
          <w:w w:val="95"/>
        </w:rPr>
        <w:t xml:space="preserve"> </w:t>
      </w:r>
      <w:r>
        <w:rPr>
          <w:w w:val="95"/>
        </w:rPr>
        <w:t>of</w:t>
      </w:r>
      <w:r>
        <w:rPr>
          <w:spacing w:val="-31"/>
          <w:w w:val="95"/>
        </w:rPr>
        <w:t xml:space="preserve"> </w:t>
      </w:r>
      <w:r>
        <w:rPr>
          <w:w w:val="95"/>
        </w:rPr>
        <w:t>the</w:t>
      </w:r>
      <w:r>
        <w:rPr>
          <w:spacing w:val="-15"/>
          <w:w w:val="95"/>
        </w:rPr>
        <w:t xml:space="preserve"> </w:t>
      </w:r>
      <w:r>
        <w:rPr>
          <w:w w:val="95"/>
        </w:rPr>
        <w:t>important</w:t>
      </w:r>
      <w:r>
        <w:rPr>
          <w:spacing w:val="-22"/>
          <w:w w:val="95"/>
        </w:rPr>
        <w:t xml:space="preserve"> </w:t>
      </w:r>
      <w:r>
        <w:rPr>
          <w:w w:val="95"/>
        </w:rPr>
        <w:t>pay</w:t>
      </w:r>
      <w:r>
        <w:rPr>
          <w:spacing w:val="-20"/>
          <w:w w:val="95"/>
        </w:rPr>
        <w:t xml:space="preserve"> </w:t>
      </w:r>
      <w:r>
        <w:rPr>
          <w:spacing w:val="2"/>
          <w:w w:val="95"/>
        </w:rPr>
        <w:t>for</w:t>
      </w:r>
      <w:r>
        <w:rPr>
          <w:spacing w:val="-25"/>
          <w:w w:val="95"/>
        </w:rPr>
        <w:t xml:space="preserve"> </w:t>
      </w:r>
      <w:r>
        <w:rPr>
          <w:w w:val="95"/>
        </w:rPr>
        <w:t>performance</w:t>
      </w:r>
      <w:r>
        <w:rPr>
          <w:spacing w:val="-29"/>
          <w:w w:val="95"/>
        </w:rPr>
        <w:t xml:space="preserve"> </w:t>
      </w:r>
      <w:r>
        <w:rPr>
          <w:spacing w:val="3"/>
          <w:w w:val="95"/>
        </w:rPr>
        <w:t>devices</w:t>
      </w:r>
      <w:r>
        <w:rPr>
          <w:spacing w:val="-34"/>
          <w:w w:val="95"/>
        </w:rPr>
        <w:t xml:space="preserve"> </w:t>
      </w:r>
      <w:r>
        <w:rPr>
          <w:w w:val="95"/>
        </w:rPr>
        <w:t>to</w:t>
      </w:r>
      <w:r>
        <w:rPr>
          <w:spacing w:val="-21"/>
          <w:w w:val="95"/>
        </w:rPr>
        <w:t xml:space="preserve"> </w:t>
      </w:r>
      <w:r>
        <w:rPr>
          <w:spacing w:val="-3"/>
          <w:w w:val="95"/>
        </w:rPr>
        <w:t xml:space="preserve">attract </w:t>
      </w:r>
      <w:r>
        <w:rPr>
          <w:w w:val="95"/>
        </w:rPr>
        <w:t>and</w:t>
      </w:r>
      <w:r>
        <w:rPr>
          <w:spacing w:val="-27"/>
          <w:w w:val="95"/>
        </w:rPr>
        <w:t xml:space="preserve"> </w:t>
      </w:r>
      <w:r>
        <w:rPr>
          <w:w w:val="95"/>
        </w:rPr>
        <w:t>retain</w:t>
      </w:r>
      <w:r>
        <w:rPr>
          <w:spacing w:val="-39"/>
          <w:w w:val="95"/>
        </w:rPr>
        <w:t xml:space="preserve"> </w:t>
      </w:r>
      <w:r>
        <w:rPr>
          <w:w w:val="95"/>
        </w:rPr>
        <w:t>promising</w:t>
      </w:r>
      <w:r>
        <w:rPr>
          <w:spacing w:val="-40"/>
          <w:w w:val="95"/>
        </w:rPr>
        <w:t xml:space="preserve"> </w:t>
      </w:r>
      <w:r>
        <w:rPr>
          <w:spacing w:val="3"/>
          <w:w w:val="95"/>
        </w:rPr>
        <w:t>employees.</w:t>
      </w:r>
      <w:r>
        <w:rPr>
          <w:spacing w:val="-37"/>
          <w:w w:val="95"/>
        </w:rPr>
        <w:t xml:space="preserve"> </w:t>
      </w:r>
      <w:r>
        <w:rPr>
          <w:w w:val="95"/>
        </w:rPr>
        <w:t>It</w:t>
      </w:r>
      <w:r>
        <w:rPr>
          <w:spacing w:val="-39"/>
          <w:w w:val="95"/>
        </w:rPr>
        <w:t xml:space="preserve"> </w:t>
      </w:r>
      <w:r>
        <w:rPr>
          <w:w w:val="95"/>
        </w:rPr>
        <w:t>commands</w:t>
      </w:r>
      <w:r>
        <w:rPr>
          <w:spacing w:val="-26"/>
          <w:w w:val="95"/>
        </w:rPr>
        <w:t xml:space="preserve"> </w:t>
      </w:r>
      <w:r>
        <w:rPr>
          <w:spacing w:val="3"/>
          <w:w w:val="95"/>
        </w:rPr>
        <w:t>employee</w:t>
      </w:r>
      <w:r>
        <w:rPr>
          <w:spacing w:val="-33"/>
          <w:w w:val="95"/>
        </w:rPr>
        <w:t xml:space="preserve"> </w:t>
      </w:r>
      <w:r>
        <w:rPr>
          <w:w w:val="95"/>
        </w:rPr>
        <w:t>loyalty.</w:t>
      </w:r>
      <w:r>
        <w:rPr>
          <w:spacing w:val="-37"/>
          <w:w w:val="95"/>
        </w:rPr>
        <w:t xml:space="preserve"> </w:t>
      </w:r>
      <w:r>
        <w:rPr>
          <w:w w:val="95"/>
        </w:rPr>
        <w:t>Stock</w:t>
      </w:r>
      <w:r>
        <w:rPr>
          <w:spacing w:val="-38"/>
          <w:w w:val="95"/>
        </w:rPr>
        <w:t xml:space="preserve"> </w:t>
      </w:r>
      <w:r>
        <w:rPr>
          <w:w w:val="95"/>
        </w:rPr>
        <w:t>options</w:t>
      </w:r>
      <w:r>
        <w:rPr>
          <w:spacing w:val="-38"/>
          <w:w w:val="95"/>
        </w:rPr>
        <w:t xml:space="preserve"> </w:t>
      </w:r>
      <w:r>
        <w:rPr>
          <w:spacing w:val="-3"/>
          <w:w w:val="95"/>
        </w:rPr>
        <w:t xml:space="preserve">are </w:t>
      </w:r>
      <w:r>
        <w:rPr>
          <w:w w:val="95"/>
        </w:rPr>
        <w:t>tremendous</w:t>
      </w:r>
      <w:r>
        <w:rPr>
          <w:spacing w:val="-31"/>
          <w:w w:val="95"/>
        </w:rPr>
        <w:t xml:space="preserve"> </w:t>
      </w:r>
      <w:r>
        <w:rPr>
          <w:w w:val="95"/>
        </w:rPr>
        <w:t>motivators</w:t>
      </w:r>
      <w:r>
        <w:rPr>
          <w:spacing w:val="-31"/>
          <w:w w:val="95"/>
        </w:rPr>
        <w:t xml:space="preserve"> </w:t>
      </w:r>
      <w:r>
        <w:rPr>
          <w:w w:val="95"/>
        </w:rPr>
        <w:t>because</w:t>
      </w:r>
      <w:r>
        <w:rPr>
          <w:spacing w:val="-25"/>
          <w:w w:val="95"/>
        </w:rPr>
        <w:t xml:space="preserve"> </w:t>
      </w:r>
      <w:r>
        <w:rPr>
          <w:spacing w:val="2"/>
          <w:w w:val="95"/>
        </w:rPr>
        <w:t>they</w:t>
      </w:r>
      <w:r>
        <w:rPr>
          <w:spacing w:val="-14"/>
          <w:w w:val="95"/>
        </w:rPr>
        <w:t xml:space="preserve"> </w:t>
      </w:r>
      <w:r>
        <w:rPr>
          <w:w w:val="95"/>
        </w:rPr>
        <w:t>directly</w:t>
      </w:r>
      <w:r>
        <w:rPr>
          <w:spacing w:val="-30"/>
          <w:w w:val="95"/>
        </w:rPr>
        <w:t xml:space="preserve"> </w:t>
      </w:r>
      <w:r>
        <w:rPr>
          <w:spacing w:val="4"/>
          <w:w w:val="95"/>
        </w:rPr>
        <w:t>link</w:t>
      </w:r>
      <w:r>
        <w:rPr>
          <w:spacing w:val="-30"/>
          <w:w w:val="95"/>
        </w:rPr>
        <w:t xml:space="preserve"> </w:t>
      </w:r>
      <w:r>
        <w:rPr>
          <w:w w:val="95"/>
        </w:rPr>
        <w:t>performance</w:t>
      </w:r>
      <w:r>
        <w:rPr>
          <w:spacing w:val="-25"/>
          <w:w w:val="95"/>
        </w:rPr>
        <w:t xml:space="preserve"> </w:t>
      </w:r>
      <w:r>
        <w:rPr>
          <w:w w:val="95"/>
        </w:rPr>
        <w:t>to</w:t>
      </w:r>
      <w:r>
        <w:rPr>
          <w:spacing w:val="-16"/>
          <w:w w:val="95"/>
        </w:rPr>
        <w:t xml:space="preserve"> </w:t>
      </w:r>
      <w:r>
        <w:rPr>
          <w:w w:val="95"/>
        </w:rPr>
        <w:t>the</w:t>
      </w:r>
      <w:r>
        <w:rPr>
          <w:spacing w:val="-10"/>
          <w:w w:val="95"/>
        </w:rPr>
        <w:t xml:space="preserve"> </w:t>
      </w:r>
      <w:r>
        <w:rPr>
          <w:w w:val="95"/>
        </w:rPr>
        <w:t>marketplace.</w:t>
      </w:r>
    </w:p>
    <w:p w14:paraId="49B3FFE5" w14:textId="77777777" w:rsidR="00FE063D" w:rsidRDefault="00DF7C8A">
      <w:pPr>
        <w:pStyle w:val="BodyText"/>
        <w:spacing w:before="5" w:line="309" w:lineRule="auto"/>
        <w:ind w:left="1579" w:right="816"/>
      </w:pPr>
      <w:r>
        <w:rPr>
          <w:noProof/>
        </w:rPr>
        <w:drawing>
          <wp:anchor distT="0" distB="0" distL="0" distR="0" simplePos="0" relativeHeight="485033472" behindDoc="1" locked="0" layoutInCell="1" allowOverlap="1" wp14:anchorId="43D7EAE6" wp14:editId="4D5B49A7">
            <wp:simplePos x="0" y="0"/>
            <wp:positionH relativeFrom="page">
              <wp:posOffset>818737</wp:posOffset>
            </wp:positionH>
            <wp:positionV relativeFrom="paragraph">
              <wp:posOffset>5408</wp:posOffset>
            </wp:positionV>
            <wp:extent cx="2037323" cy="1047749"/>
            <wp:effectExtent l="0" t="0" r="0" b="0"/>
            <wp:wrapNone/>
            <wp:docPr id="1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2.png"/>
                    <pic:cNvPicPr/>
                  </pic:nvPicPr>
                  <pic:blipFill>
                    <a:blip r:embed="rId8" cstate="print"/>
                    <a:stretch>
                      <a:fillRect/>
                    </a:stretch>
                  </pic:blipFill>
                  <pic:spPr>
                    <a:xfrm>
                      <a:off x="0" y="0"/>
                      <a:ext cx="2037323" cy="1047749"/>
                    </a:xfrm>
                    <a:prstGeom prst="rect">
                      <a:avLst/>
                    </a:prstGeom>
                  </pic:spPr>
                </pic:pic>
              </a:graphicData>
            </a:graphic>
          </wp:anchor>
        </w:drawing>
      </w:r>
      <w:r>
        <w:t>The</w:t>
      </w:r>
      <w:r>
        <w:rPr>
          <w:spacing w:val="-46"/>
        </w:rPr>
        <w:t xml:space="preserve"> </w:t>
      </w:r>
      <w:r>
        <w:t>principle</w:t>
      </w:r>
      <w:r>
        <w:rPr>
          <w:spacing w:val="-51"/>
        </w:rPr>
        <w:t xml:space="preserve"> </w:t>
      </w:r>
      <w:r>
        <w:t>of</w:t>
      </w:r>
      <w:r>
        <w:rPr>
          <w:spacing w:val="-52"/>
        </w:rPr>
        <w:t xml:space="preserve"> </w:t>
      </w:r>
      <w:r>
        <w:t>stock</w:t>
      </w:r>
      <w:r>
        <w:rPr>
          <w:spacing w:val="-48"/>
        </w:rPr>
        <w:t xml:space="preserve"> </w:t>
      </w:r>
      <w:r>
        <w:t>option</w:t>
      </w:r>
      <w:r>
        <w:rPr>
          <w:spacing w:val="-48"/>
        </w:rPr>
        <w:t xml:space="preserve"> </w:t>
      </w:r>
      <w:r>
        <w:rPr>
          <w:spacing w:val="4"/>
        </w:rPr>
        <w:t>is</w:t>
      </w:r>
      <w:r>
        <w:rPr>
          <w:spacing w:val="-53"/>
        </w:rPr>
        <w:t xml:space="preserve"> </w:t>
      </w:r>
      <w:r>
        <w:t>to</w:t>
      </w:r>
      <w:r>
        <w:rPr>
          <w:spacing w:val="-42"/>
        </w:rPr>
        <w:t xml:space="preserve"> </w:t>
      </w:r>
      <w:r>
        <w:rPr>
          <w:spacing w:val="5"/>
        </w:rPr>
        <w:t>let</w:t>
      </w:r>
      <w:r>
        <w:rPr>
          <w:spacing w:val="-55"/>
        </w:rPr>
        <w:t xml:space="preserve"> </w:t>
      </w:r>
      <w:r>
        <w:rPr>
          <w:spacing w:val="5"/>
        </w:rPr>
        <w:t>employee</w:t>
      </w:r>
      <w:r>
        <w:rPr>
          <w:spacing w:val="-51"/>
        </w:rPr>
        <w:t xml:space="preserve"> </w:t>
      </w:r>
      <w:r>
        <w:t>add</w:t>
      </w:r>
      <w:r>
        <w:rPr>
          <w:spacing w:val="-54"/>
        </w:rPr>
        <w:t xml:space="preserve"> </w:t>
      </w:r>
      <w:r>
        <w:t>value</w:t>
      </w:r>
      <w:r>
        <w:rPr>
          <w:spacing w:val="-52"/>
        </w:rPr>
        <w:t xml:space="preserve"> </w:t>
      </w:r>
      <w:r>
        <w:t>to</w:t>
      </w:r>
      <w:r>
        <w:rPr>
          <w:spacing w:val="-48"/>
        </w:rPr>
        <w:t xml:space="preserve"> </w:t>
      </w:r>
      <w:r>
        <w:t>the</w:t>
      </w:r>
      <w:r>
        <w:rPr>
          <w:spacing w:val="-45"/>
        </w:rPr>
        <w:t xml:space="preserve"> </w:t>
      </w:r>
      <w:r>
        <w:t>company</w:t>
      </w:r>
      <w:r>
        <w:rPr>
          <w:spacing w:val="-48"/>
        </w:rPr>
        <w:t xml:space="preserve"> </w:t>
      </w:r>
      <w:r>
        <w:t>and</w:t>
      </w:r>
      <w:r>
        <w:rPr>
          <w:spacing w:val="-48"/>
        </w:rPr>
        <w:t xml:space="preserve"> </w:t>
      </w:r>
      <w:r>
        <w:t>benefit from</w:t>
      </w:r>
      <w:r>
        <w:rPr>
          <w:spacing w:val="-36"/>
        </w:rPr>
        <w:t xml:space="preserve"> </w:t>
      </w:r>
      <w:r>
        <w:rPr>
          <w:spacing w:val="2"/>
        </w:rPr>
        <w:t>it.</w:t>
      </w:r>
      <w:r>
        <w:rPr>
          <w:spacing w:val="-43"/>
        </w:rPr>
        <w:t xml:space="preserve"> </w:t>
      </w:r>
      <w:r>
        <w:t>It</w:t>
      </w:r>
      <w:r>
        <w:rPr>
          <w:spacing w:val="-25"/>
        </w:rPr>
        <w:t xml:space="preserve"> </w:t>
      </w:r>
      <w:r>
        <w:rPr>
          <w:spacing w:val="4"/>
        </w:rPr>
        <w:t>is</w:t>
      </w:r>
      <w:r>
        <w:rPr>
          <w:spacing w:val="-44"/>
        </w:rPr>
        <w:t xml:space="preserve"> </w:t>
      </w:r>
      <w:r>
        <w:t>a</w:t>
      </w:r>
      <w:r>
        <w:rPr>
          <w:spacing w:val="-27"/>
        </w:rPr>
        <w:t xml:space="preserve"> </w:t>
      </w:r>
      <w:r>
        <w:t>form</w:t>
      </w:r>
      <w:r>
        <w:rPr>
          <w:spacing w:val="-35"/>
        </w:rPr>
        <w:t xml:space="preserve"> </w:t>
      </w:r>
      <w:r>
        <w:t>of</w:t>
      </w:r>
      <w:r>
        <w:rPr>
          <w:spacing w:val="-31"/>
        </w:rPr>
        <w:t xml:space="preserve"> </w:t>
      </w:r>
      <w:r>
        <w:t>compensation</w:t>
      </w:r>
      <w:r>
        <w:rPr>
          <w:spacing w:val="-45"/>
        </w:rPr>
        <w:t xml:space="preserve"> </w:t>
      </w:r>
      <w:r>
        <w:t>which</w:t>
      </w:r>
      <w:r>
        <w:rPr>
          <w:spacing w:val="-46"/>
        </w:rPr>
        <w:t xml:space="preserve"> </w:t>
      </w:r>
      <w:r>
        <w:rPr>
          <w:spacing w:val="3"/>
        </w:rPr>
        <w:t>enables</w:t>
      </w:r>
      <w:r>
        <w:rPr>
          <w:spacing w:val="-44"/>
        </w:rPr>
        <w:t xml:space="preserve"> </w:t>
      </w:r>
      <w:r>
        <w:t>the</w:t>
      </w:r>
      <w:r>
        <w:rPr>
          <w:spacing w:val="-30"/>
        </w:rPr>
        <w:t xml:space="preserve"> </w:t>
      </w:r>
      <w:r>
        <w:rPr>
          <w:spacing w:val="4"/>
        </w:rPr>
        <w:t>employees</w:t>
      </w:r>
      <w:r>
        <w:rPr>
          <w:spacing w:val="-44"/>
        </w:rPr>
        <w:t xml:space="preserve"> </w:t>
      </w:r>
      <w:r>
        <w:t>to</w:t>
      </w:r>
      <w:r>
        <w:rPr>
          <w:spacing w:val="-45"/>
        </w:rPr>
        <w:t xml:space="preserve"> </w:t>
      </w:r>
      <w:r>
        <w:t xml:space="preserve">purchase </w:t>
      </w:r>
      <w:r>
        <w:rPr>
          <w:w w:val="95"/>
        </w:rPr>
        <w:t>shares</w:t>
      </w:r>
      <w:r>
        <w:rPr>
          <w:spacing w:val="-30"/>
          <w:w w:val="95"/>
        </w:rPr>
        <w:t xml:space="preserve"> </w:t>
      </w:r>
      <w:r>
        <w:rPr>
          <w:w w:val="95"/>
        </w:rPr>
        <w:t>of</w:t>
      </w:r>
      <w:r>
        <w:rPr>
          <w:spacing w:val="-27"/>
          <w:w w:val="95"/>
        </w:rPr>
        <w:t xml:space="preserve"> </w:t>
      </w:r>
      <w:r>
        <w:rPr>
          <w:spacing w:val="3"/>
          <w:w w:val="95"/>
        </w:rPr>
        <w:t>their</w:t>
      </w:r>
      <w:r>
        <w:rPr>
          <w:spacing w:val="-44"/>
          <w:w w:val="95"/>
        </w:rPr>
        <w:t xml:space="preserve"> </w:t>
      </w:r>
      <w:r>
        <w:rPr>
          <w:w w:val="95"/>
        </w:rPr>
        <w:t>company</w:t>
      </w:r>
      <w:r>
        <w:rPr>
          <w:spacing w:val="-29"/>
          <w:w w:val="95"/>
        </w:rPr>
        <w:t xml:space="preserve"> </w:t>
      </w:r>
      <w:r>
        <w:rPr>
          <w:w w:val="95"/>
        </w:rPr>
        <w:t>and</w:t>
      </w:r>
      <w:r>
        <w:rPr>
          <w:spacing w:val="-31"/>
          <w:w w:val="95"/>
        </w:rPr>
        <w:t xml:space="preserve"> </w:t>
      </w:r>
      <w:r>
        <w:rPr>
          <w:w w:val="95"/>
        </w:rPr>
        <w:t>gain</w:t>
      </w:r>
      <w:r>
        <w:rPr>
          <w:spacing w:val="-30"/>
          <w:w w:val="95"/>
        </w:rPr>
        <w:t xml:space="preserve"> </w:t>
      </w:r>
      <w:r>
        <w:rPr>
          <w:w w:val="95"/>
        </w:rPr>
        <w:t>from</w:t>
      </w:r>
      <w:r>
        <w:rPr>
          <w:spacing w:val="-31"/>
          <w:w w:val="95"/>
        </w:rPr>
        <w:t xml:space="preserve"> </w:t>
      </w:r>
      <w:r>
        <w:rPr>
          <w:spacing w:val="2"/>
          <w:w w:val="95"/>
        </w:rPr>
        <w:t>possible</w:t>
      </w:r>
      <w:r>
        <w:rPr>
          <w:spacing w:val="-36"/>
          <w:w w:val="95"/>
        </w:rPr>
        <w:t xml:space="preserve"> </w:t>
      </w:r>
      <w:r>
        <w:rPr>
          <w:spacing w:val="2"/>
          <w:w w:val="95"/>
        </w:rPr>
        <w:t>rises.</w:t>
      </w:r>
      <w:r>
        <w:rPr>
          <w:spacing w:val="-40"/>
          <w:w w:val="95"/>
        </w:rPr>
        <w:t xml:space="preserve"> </w:t>
      </w:r>
      <w:r>
        <w:rPr>
          <w:w w:val="95"/>
        </w:rPr>
        <w:t>Under</w:t>
      </w:r>
      <w:r>
        <w:rPr>
          <w:spacing w:val="-44"/>
          <w:w w:val="95"/>
        </w:rPr>
        <w:t xml:space="preserve"> </w:t>
      </w:r>
      <w:r>
        <w:rPr>
          <w:w w:val="95"/>
        </w:rPr>
        <w:t>the</w:t>
      </w:r>
      <w:r>
        <w:rPr>
          <w:spacing w:val="-26"/>
          <w:w w:val="95"/>
        </w:rPr>
        <w:t xml:space="preserve"> </w:t>
      </w:r>
      <w:r>
        <w:rPr>
          <w:w w:val="95"/>
        </w:rPr>
        <w:t>scheme,</w:t>
      </w:r>
      <w:r>
        <w:rPr>
          <w:spacing w:val="-39"/>
          <w:w w:val="95"/>
        </w:rPr>
        <w:t xml:space="preserve"> </w:t>
      </w:r>
      <w:r>
        <w:rPr>
          <w:spacing w:val="4"/>
          <w:w w:val="95"/>
        </w:rPr>
        <w:t xml:space="preserve">employees </w:t>
      </w:r>
      <w:r>
        <w:rPr>
          <w:w w:val="95"/>
        </w:rPr>
        <w:t>who</w:t>
      </w:r>
      <w:r>
        <w:rPr>
          <w:spacing w:val="-20"/>
          <w:w w:val="95"/>
        </w:rPr>
        <w:t xml:space="preserve"> </w:t>
      </w:r>
      <w:r>
        <w:rPr>
          <w:spacing w:val="-3"/>
          <w:w w:val="95"/>
        </w:rPr>
        <w:t>are</w:t>
      </w:r>
      <w:r>
        <w:rPr>
          <w:spacing w:val="-13"/>
          <w:w w:val="95"/>
        </w:rPr>
        <w:t xml:space="preserve"> </w:t>
      </w:r>
      <w:r>
        <w:rPr>
          <w:spacing w:val="5"/>
          <w:w w:val="95"/>
        </w:rPr>
        <w:t>eligible</w:t>
      </w:r>
      <w:r>
        <w:rPr>
          <w:spacing w:val="-28"/>
          <w:w w:val="95"/>
        </w:rPr>
        <w:t xml:space="preserve"> </w:t>
      </w:r>
      <w:r>
        <w:rPr>
          <w:spacing w:val="2"/>
          <w:w w:val="95"/>
        </w:rPr>
        <w:t>for</w:t>
      </w:r>
      <w:r>
        <w:rPr>
          <w:spacing w:val="-38"/>
          <w:w w:val="95"/>
        </w:rPr>
        <w:t xml:space="preserve"> </w:t>
      </w:r>
      <w:r>
        <w:rPr>
          <w:spacing w:val="2"/>
          <w:w w:val="95"/>
        </w:rPr>
        <w:t>receiving</w:t>
      </w:r>
      <w:r>
        <w:rPr>
          <w:spacing w:val="-36"/>
          <w:w w:val="95"/>
        </w:rPr>
        <w:t xml:space="preserve"> </w:t>
      </w:r>
      <w:r>
        <w:rPr>
          <w:w w:val="95"/>
        </w:rPr>
        <w:t>the</w:t>
      </w:r>
      <w:r>
        <w:rPr>
          <w:spacing w:val="-27"/>
          <w:w w:val="95"/>
        </w:rPr>
        <w:t xml:space="preserve"> </w:t>
      </w:r>
      <w:r>
        <w:rPr>
          <w:w w:val="95"/>
        </w:rPr>
        <w:t>award</w:t>
      </w:r>
      <w:r>
        <w:rPr>
          <w:spacing w:val="-34"/>
          <w:w w:val="95"/>
        </w:rPr>
        <w:t xml:space="preserve"> </w:t>
      </w:r>
      <w:r>
        <w:rPr>
          <w:spacing w:val="-3"/>
          <w:w w:val="95"/>
        </w:rPr>
        <w:t>are</w:t>
      </w:r>
      <w:r>
        <w:rPr>
          <w:spacing w:val="-13"/>
          <w:w w:val="95"/>
        </w:rPr>
        <w:t xml:space="preserve"> </w:t>
      </w:r>
      <w:r>
        <w:rPr>
          <w:spacing w:val="2"/>
          <w:w w:val="95"/>
        </w:rPr>
        <w:t>they</w:t>
      </w:r>
      <w:r>
        <w:rPr>
          <w:spacing w:val="-32"/>
          <w:w w:val="95"/>
        </w:rPr>
        <w:t xml:space="preserve"> </w:t>
      </w:r>
      <w:r>
        <w:rPr>
          <w:spacing w:val="3"/>
          <w:w w:val="95"/>
        </w:rPr>
        <w:t>offered</w:t>
      </w:r>
      <w:r>
        <w:rPr>
          <w:spacing w:val="-20"/>
          <w:w w:val="95"/>
        </w:rPr>
        <w:t xml:space="preserve"> </w:t>
      </w:r>
      <w:r>
        <w:rPr>
          <w:spacing w:val="3"/>
          <w:w w:val="95"/>
        </w:rPr>
        <w:t>specified</w:t>
      </w:r>
      <w:r>
        <w:rPr>
          <w:spacing w:val="-33"/>
          <w:w w:val="95"/>
        </w:rPr>
        <w:t xml:space="preserve"> </w:t>
      </w:r>
      <w:r>
        <w:rPr>
          <w:w w:val="95"/>
        </w:rPr>
        <w:t>number</w:t>
      </w:r>
      <w:r>
        <w:rPr>
          <w:spacing w:val="-39"/>
          <w:w w:val="95"/>
        </w:rPr>
        <w:t xml:space="preserve"> </w:t>
      </w:r>
      <w:r>
        <w:rPr>
          <w:w w:val="95"/>
        </w:rPr>
        <w:t>of</w:t>
      </w:r>
      <w:r>
        <w:rPr>
          <w:spacing w:val="-29"/>
          <w:w w:val="95"/>
        </w:rPr>
        <w:t xml:space="preserve"> </w:t>
      </w:r>
      <w:r>
        <w:rPr>
          <w:w w:val="95"/>
        </w:rPr>
        <w:t xml:space="preserve">shares. </w:t>
      </w:r>
      <w:r>
        <w:t>They</w:t>
      </w:r>
      <w:r>
        <w:rPr>
          <w:spacing w:val="-48"/>
        </w:rPr>
        <w:t xml:space="preserve"> </w:t>
      </w:r>
      <w:r>
        <w:t>gain</w:t>
      </w:r>
      <w:r>
        <w:rPr>
          <w:spacing w:val="-54"/>
        </w:rPr>
        <w:t xml:space="preserve"> </w:t>
      </w:r>
      <w:r>
        <w:rPr>
          <w:spacing w:val="3"/>
        </w:rPr>
        <w:t>when</w:t>
      </w:r>
      <w:r>
        <w:rPr>
          <w:spacing w:val="-48"/>
        </w:rPr>
        <w:t xml:space="preserve"> </w:t>
      </w:r>
      <w:r>
        <w:t>the</w:t>
      </w:r>
      <w:r>
        <w:rPr>
          <w:spacing w:val="-46"/>
        </w:rPr>
        <w:t xml:space="preserve"> </w:t>
      </w:r>
      <w:r>
        <w:t>share</w:t>
      </w:r>
      <w:r>
        <w:rPr>
          <w:spacing w:val="-52"/>
        </w:rPr>
        <w:t xml:space="preserve"> </w:t>
      </w:r>
      <w:r>
        <w:t>prices</w:t>
      </w:r>
      <w:r>
        <w:rPr>
          <w:spacing w:val="-48"/>
        </w:rPr>
        <w:t xml:space="preserve"> </w:t>
      </w:r>
      <w:r>
        <w:t>go</w:t>
      </w:r>
      <w:r>
        <w:rPr>
          <w:spacing w:val="-48"/>
        </w:rPr>
        <w:t xml:space="preserve"> </w:t>
      </w:r>
      <w:r>
        <w:t>up.</w:t>
      </w:r>
      <w:r>
        <w:rPr>
          <w:spacing w:val="-47"/>
        </w:rPr>
        <w:t xml:space="preserve"> </w:t>
      </w:r>
      <w:r>
        <w:t>Stock</w:t>
      </w:r>
      <w:r>
        <w:rPr>
          <w:spacing w:val="-48"/>
        </w:rPr>
        <w:t xml:space="preserve"> </w:t>
      </w:r>
      <w:r>
        <w:t>options</w:t>
      </w:r>
      <w:r>
        <w:rPr>
          <w:spacing w:val="-48"/>
        </w:rPr>
        <w:t xml:space="preserve"> </w:t>
      </w:r>
      <w:r>
        <w:t>create</w:t>
      </w:r>
      <w:r>
        <w:rPr>
          <w:spacing w:val="-51"/>
        </w:rPr>
        <w:t xml:space="preserve"> </w:t>
      </w:r>
      <w:r>
        <w:rPr>
          <w:spacing w:val="2"/>
        </w:rPr>
        <w:t>wealth</w:t>
      </w:r>
      <w:r>
        <w:rPr>
          <w:spacing w:val="-54"/>
        </w:rPr>
        <w:t xml:space="preserve"> </w:t>
      </w:r>
      <w:r>
        <w:rPr>
          <w:spacing w:val="2"/>
        </w:rPr>
        <w:t>for</w:t>
      </w:r>
      <w:r>
        <w:rPr>
          <w:spacing w:val="-51"/>
        </w:rPr>
        <w:t xml:space="preserve"> </w:t>
      </w:r>
      <w:r>
        <w:rPr>
          <w:spacing w:val="4"/>
        </w:rPr>
        <w:t xml:space="preserve">employees </w:t>
      </w:r>
      <w:r>
        <w:rPr>
          <w:spacing w:val="2"/>
        </w:rPr>
        <w:t>without</w:t>
      </w:r>
      <w:r>
        <w:rPr>
          <w:spacing w:val="-38"/>
        </w:rPr>
        <w:t xml:space="preserve"> </w:t>
      </w:r>
      <w:r>
        <w:rPr>
          <w:spacing w:val="3"/>
        </w:rPr>
        <w:t>involving</w:t>
      </w:r>
      <w:r>
        <w:rPr>
          <w:spacing w:val="-38"/>
        </w:rPr>
        <w:t xml:space="preserve"> </w:t>
      </w:r>
      <w:r>
        <w:t>large</w:t>
      </w:r>
      <w:r>
        <w:rPr>
          <w:spacing w:val="-29"/>
        </w:rPr>
        <w:t xml:space="preserve"> </w:t>
      </w:r>
      <w:r>
        <w:t>cash</w:t>
      </w:r>
      <w:r>
        <w:rPr>
          <w:spacing w:val="-21"/>
        </w:rPr>
        <w:t xml:space="preserve"> </w:t>
      </w:r>
      <w:r>
        <w:rPr>
          <w:spacing w:val="3"/>
        </w:rPr>
        <w:t>flow</w:t>
      </w:r>
      <w:r>
        <w:rPr>
          <w:spacing w:val="-34"/>
        </w:rPr>
        <w:t xml:space="preserve"> </w:t>
      </w:r>
      <w:r>
        <w:t>to</w:t>
      </w:r>
      <w:r>
        <w:rPr>
          <w:spacing w:val="-21"/>
        </w:rPr>
        <w:t xml:space="preserve"> </w:t>
      </w:r>
      <w:r>
        <w:t>the</w:t>
      </w:r>
      <w:r>
        <w:rPr>
          <w:spacing w:val="-15"/>
        </w:rPr>
        <w:t xml:space="preserve"> </w:t>
      </w:r>
      <w:r>
        <w:rPr>
          <w:spacing w:val="-3"/>
        </w:rPr>
        <w:t>company.</w:t>
      </w:r>
    </w:p>
    <w:p w14:paraId="196CD47A" w14:textId="77777777" w:rsidR="00FE063D" w:rsidRDefault="00FE063D">
      <w:pPr>
        <w:pStyle w:val="BodyText"/>
        <w:spacing w:before="7"/>
        <w:rPr>
          <w:sz w:val="25"/>
        </w:rPr>
      </w:pPr>
    </w:p>
    <w:p w14:paraId="7F200F74" w14:textId="77777777" w:rsidR="00FE063D" w:rsidRDefault="00DF7C8A">
      <w:pPr>
        <w:pStyle w:val="ListParagraph"/>
        <w:numPr>
          <w:ilvl w:val="1"/>
          <w:numId w:val="37"/>
        </w:numPr>
        <w:tabs>
          <w:tab w:val="left" w:pos="1675"/>
        </w:tabs>
        <w:rPr>
          <w:rFonts w:ascii="Carlito"/>
          <w:sz w:val="24"/>
        </w:rPr>
      </w:pPr>
      <w:r>
        <w:rPr>
          <w:rFonts w:ascii="Carlito"/>
          <w:sz w:val="24"/>
        </w:rPr>
        <w:t>Performance</w:t>
      </w:r>
      <w:r>
        <w:rPr>
          <w:rFonts w:ascii="Carlito"/>
          <w:spacing w:val="-15"/>
          <w:sz w:val="24"/>
        </w:rPr>
        <w:t xml:space="preserve"> </w:t>
      </w:r>
      <w:r>
        <w:rPr>
          <w:rFonts w:ascii="Carlito"/>
          <w:spacing w:val="3"/>
          <w:sz w:val="24"/>
        </w:rPr>
        <w:t>development</w:t>
      </w:r>
    </w:p>
    <w:p w14:paraId="0BFDCBC1" w14:textId="77777777" w:rsidR="00FE063D" w:rsidRDefault="00FE063D">
      <w:pPr>
        <w:pStyle w:val="BodyText"/>
        <w:spacing w:before="11"/>
        <w:rPr>
          <w:rFonts w:ascii="Carlito"/>
          <w:sz w:val="20"/>
        </w:rPr>
      </w:pPr>
    </w:p>
    <w:p w14:paraId="227E7345" w14:textId="77777777" w:rsidR="00FE063D" w:rsidRDefault="00DF7C8A">
      <w:pPr>
        <w:pStyle w:val="BodyText"/>
        <w:spacing w:line="314" w:lineRule="auto"/>
        <w:ind w:left="1579" w:right="1318"/>
      </w:pPr>
      <w:r>
        <w:rPr>
          <w:spacing w:val="3"/>
          <w:w w:val="95"/>
        </w:rPr>
        <w:t xml:space="preserve">Developing </w:t>
      </w:r>
      <w:r>
        <w:rPr>
          <w:w w:val="95"/>
        </w:rPr>
        <w:t xml:space="preserve">means increasing the capacity to perform through training, </w:t>
      </w:r>
      <w:r>
        <w:rPr>
          <w:spacing w:val="6"/>
          <w:w w:val="95"/>
        </w:rPr>
        <w:t xml:space="preserve">giving </w:t>
      </w:r>
      <w:r>
        <w:rPr>
          <w:w w:val="95"/>
        </w:rPr>
        <w:t>assignments</w:t>
      </w:r>
      <w:r>
        <w:rPr>
          <w:spacing w:val="-36"/>
          <w:w w:val="95"/>
        </w:rPr>
        <w:t xml:space="preserve"> </w:t>
      </w:r>
      <w:r>
        <w:rPr>
          <w:w w:val="95"/>
        </w:rPr>
        <w:t>that</w:t>
      </w:r>
      <w:r>
        <w:rPr>
          <w:spacing w:val="-23"/>
          <w:w w:val="95"/>
        </w:rPr>
        <w:t xml:space="preserve"> </w:t>
      </w:r>
      <w:r>
        <w:rPr>
          <w:w w:val="95"/>
        </w:rPr>
        <w:t>introduce</w:t>
      </w:r>
      <w:r>
        <w:rPr>
          <w:spacing w:val="-29"/>
          <w:w w:val="95"/>
        </w:rPr>
        <w:t xml:space="preserve"> </w:t>
      </w:r>
      <w:r>
        <w:rPr>
          <w:spacing w:val="3"/>
          <w:w w:val="95"/>
        </w:rPr>
        <w:t>new</w:t>
      </w:r>
      <w:r>
        <w:rPr>
          <w:spacing w:val="-18"/>
          <w:w w:val="95"/>
        </w:rPr>
        <w:t xml:space="preserve"> </w:t>
      </w:r>
      <w:r>
        <w:rPr>
          <w:spacing w:val="4"/>
          <w:w w:val="95"/>
        </w:rPr>
        <w:t>skills</w:t>
      </w:r>
      <w:r>
        <w:rPr>
          <w:spacing w:val="-35"/>
          <w:w w:val="95"/>
        </w:rPr>
        <w:t xml:space="preserve"> </w:t>
      </w:r>
      <w:r>
        <w:rPr>
          <w:w w:val="95"/>
        </w:rPr>
        <w:t>or</w:t>
      </w:r>
      <w:r>
        <w:rPr>
          <w:spacing w:val="-39"/>
          <w:w w:val="95"/>
        </w:rPr>
        <w:t xml:space="preserve"> </w:t>
      </w:r>
      <w:r>
        <w:rPr>
          <w:spacing w:val="2"/>
          <w:w w:val="95"/>
        </w:rPr>
        <w:t>higher</w:t>
      </w:r>
      <w:r>
        <w:rPr>
          <w:spacing w:val="-26"/>
          <w:w w:val="95"/>
        </w:rPr>
        <w:t xml:space="preserve"> </w:t>
      </w:r>
      <w:r>
        <w:rPr>
          <w:spacing w:val="5"/>
          <w:w w:val="95"/>
        </w:rPr>
        <w:t>level</w:t>
      </w:r>
      <w:r>
        <w:rPr>
          <w:spacing w:val="-28"/>
          <w:w w:val="95"/>
        </w:rPr>
        <w:t xml:space="preserve"> </w:t>
      </w:r>
      <w:r>
        <w:rPr>
          <w:w w:val="95"/>
        </w:rPr>
        <w:t>of</w:t>
      </w:r>
      <w:r>
        <w:rPr>
          <w:spacing w:val="-31"/>
          <w:w w:val="95"/>
        </w:rPr>
        <w:t xml:space="preserve"> </w:t>
      </w:r>
      <w:r>
        <w:rPr>
          <w:w w:val="95"/>
        </w:rPr>
        <w:t>responsibility,</w:t>
      </w:r>
      <w:r>
        <w:rPr>
          <w:spacing w:val="-32"/>
          <w:w w:val="95"/>
        </w:rPr>
        <w:t xml:space="preserve"> </w:t>
      </w:r>
      <w:r>
        <w:rPr>
          <w:w w:val="95"/>
        </w:rPr>
        <w:t xml:space="preserve">improving </w:t>
      </w:r>
      <w:r>
        <w:t>work</w:t>
      </w:r>
      <w:r>
        <w:rPr>
          <w:spacing w:val="-46"/>
        </w:rPr>
        <w:t xml:space="preserve"> </w:t>
      </w:r>
      <w:r>
        <w:t>processes,</w:t>
      </w:r>
      <w:r>
        <w:rPr>
          <w:spacing w:val="-51"/>
        </w:rPr>
        <w:t xml:space="preserve"> </w:t>
      </w:r>
      <w:r>
        <w:t>or</w:t>
      </w:r>
      <w:r>
        <w:rPr>
          <w:spacing w:val="-48"/>
        </w:rPr>
        <w:t xml:space="preserve"> </w:t>
      </w:r>
      <w:r>
        <w:t>other</w:t>
      </w:r>
      <w:r>
        <w:rPr>
          <w:spacing w:val="-48"/>
        </w:rPr>
        <w:t xml:space="preserve"> </w:t>
      </w:r>
      <w:r>
        <w:t>methods.</w:t>
      </w:r>
      <w:r>
        <w:rPr>
          <w:spacing w:val="-52"/>
        </w:rPr>
        <w:t xml:space="preserve"> </w:t>
      </w:r>
      <w:r>
        <w:rPr>
          <w:spacing w:val="3"/>
        </w:rPr>
        <w:t>Development</w:t>
      </w:r>
      <w:r>
        <w:rPr>
          <w:spacing w:val="-53"/>
        </w:rPr>
        <w:t xml:space="preserve"> </w:t>
      </w:r>
      <w:r>
        <w:rPr>
          <w:spacing w:val="2"/>
        </w:rPr>
        <w:t>efforts</w:t>
      </w:r>
      <w:r>
        <w:rPr>
          <w:spacing w:val="-53"/>
        </w:rPr>
        <w:t xml:space="preserve"> </w:t>
      </w:r>
      <w:r>
        <w:rPr>
          <w:spacing w:val="-3"/>
        </w:rPr>
        <w:t>can</w:t>
      </w:r>
      <w:r>
        <w:rPr>
          <w:spacing w:val="-53"/>
        </w:rPr>
        <w:t xml:space="preserve"> </w:t>
      </w:r>
      <w:r>
        <w:t>encourage</w:t>
      </w:r>
      <w:r>
        <w:rPr>
          <w:spacing w:val="-50"/>
        </w:rPr>
        <w:t xml:space="preserve"> </w:t>
      </w:r>
      <w:r>
        <w:t>and</w:t>
      </w:r>
    </w:p>
    <w:p w14:paraId="6818F4D5" w14:textId="77777777" w:rsidR="00FE063D" w:rsidRDefault="00DF7C8A">
      <w:pPr>
        <w:pStyle w:val="BodyText"/>
        <w:spacing w:line="312" w:lineRule="auto"/>
        <w:ind w:left="1579" w:right="847"/>
      </w:pPr>
      <w:r>
        <w:rPr>
          <w:w w:val="95"/>
        </w:rPr>
        <w:t>strengthen</w:t>
      </w:r>
      <w:r>
        <w:rPr>
          <w:spacing w:val="-40"/>
          <w:w w:val="95"/>
        </w:rPr>
        <w:t xml:space="preserve"> </w:t>
      </w:r>
      <w:r>
        <w:rPr>
          <w:w w:val="95"/>
        </w:rPr>
        <w:t>good</w:t>
      </w:r>
      <w:r>
        <w:rPr>
          <w:spacing w:val="-29"/>
          <w:w w:val="95"/>
        </w:rPr>
        <w:t xml:space="preserve"> </w:t>
      </w:r>
      <w:r>
        <w:rPr>
          <w:w w:val="95"/>
        </w:rPr>
        <w:t>performance</w:t>
      </w:r>
      <w:r>
        <w:rPr>
          <w:spacing w:val="-35"/>
          <w:w w:val="95"/>
        </w:rPr>
        <w:t xml:space="preserve"> </w:t>
      </w:r>
      <w:r>
        <w:rPr>
          <w:w w:val="95"/>
        </w:rPr>
        <w:t>and</w:t>
      </w:r>
      <w:r>
        <w:rPr>
          <w:spacing w:val="-28"/>
          <w:w w:val="95"/>
        </w:rPr>
        <w:t xml:space="preserve"> </w:t>
      </w:r>
      <w:r>
        <w:rPr>
          <w:spacing w:val="4"/>
          <w:w w:val="95"/>
        </w:rPr>
        <w:t>help</w:t>
      </w:r>
      <w:r>
        <w:rPr>
          <w:spacing w:val="-40"/>
          <w:w w:val="95"/>
        </w:rPr>
        <w:t xml:space="preserve"> </w:t>
      </w:r>
      <w:r>
        <w:rPr>
          <w:spacing w:val="4"/>
          <w:w w:val="95"/>
        </w:rPr>
        <w:t>employees</w:t>
      </w:r>
      <w:r>
        <w:rPr>
          <w:spacing w:val="-40"/>
          <w:w w:val="95"/>
        </w:rPr>
        <w:t xml:space="preserve"> </w:t>
      </w:r>
      <w:r>
        <w:rPr>
          <w:spacing w:val="4"/>
          <w:w w:val="95"/>
        </w:rPr>
        <w:t>keep</w:t>
      </w:r>
      <w:r>
        <w:rPr>
          <w:spacing w:val="-39"/>
          <w:w w:val="95"/>
        </w:rPr>
        <w:t xml:space="preserve"> </w:t>
      </w:r>
      <w:r>
        <w:rPr>
          <w:w w:val="95"/>
        </w:rPr>
        <w:t>up</w:t>
      </w:r>
      <w:r>
        <w:rPr>
          <w:spacing w:val="-40"/>
          <w:w w:val="95"/>
        </w:rPr>
        <w:t xml:space="preserve"> </w:t>
      </w:r>
      <w:r>
        <w:rPr>
          <w:spacing w:val="3"/>
          <w:w w:val="95"/>
        </w:rPr>
        <w:t>with</w:t>
      </w:r>
      <w:r>
        <w:rPr>
          <w:spacing w:val="-40"/>
          <w:w w:val="95"/>
        </w:rPr>
        <w:t xml:space="preserve"> </w:t>
      </w:r>
      <w:r>
        <w:rPr>
          <w:w w:val="95"/>
        </w:rPr>
        <w:t>changes</w:t>
      </w:r>
      <w:r>
        <w:rPr>
          <w:spacing w:val="-28"/>
          <w:w w:val="95"/>
        </w:rPr>
        <w:t xml:space="preserve"> </w:t>
      </w:r>
      <w:r>
        <w:rPr>
          <w:spacing w:val="4"/>
          <w:w w:val="95"/>
        </w:rPr>
        <w:t>in</w:t>
      </w:r>
      <w:r>
        <w:rPr>
          <w:spacing w:val="-40"/>
          <w:w w:val="95"/>
        </w:rPr>
        <w:t xml:space="preserve"> </w:t>
      </w:r>
      <w:r>
        <w:rPr>
          <w:w w:val="95"/>
        </w:rPr>
        <w:t>the workplace.</w:t>
      </w:r>
      <w:r>
        <w:rPr>
          <w:spacing w:val="-36"/>
          <w:w w:val="95"/>
        </w:rPr>
        <w:t xml:space="preserve"> </w:t>
      </w:r>
      <w:r>
        <w:rPr>
          <w:w w:val="95"/>
        </w:rPr>
        <w:t>One</w:t>
      </w:r>
      <w:r>
        <w:rPr>
          <w:spacing w:val="-21"/>
          <w:w w:val="95"/>
        </w:rPr>
        <w:t xml:space="preserve"> </w:t>
      </w:r>
      <w:r>
        <w:rPr>
          <w:w w:val="95"/>
        </w:rPr>
        <w:t>way</w:t>
      </w:r>
      <w:r>
        <w:rPr>
          <w:spacing w:val="-38"/>
          <w:w w:val="95"/>
        </w:rPr>
        <w:t xml:space="preserve"> </w:t>
      </w:r>
      <w:r>
        <w:rPr>
          <w:w w:val="95"/>
        </w:rPr>
        <w:t>to</w:t>
      </w:r>
      <w:r>
        <w:rPr>
          <w:spacing w:val="-13"/>
          <w:w w:val="95"/>
        </w:rPr>
        <w:t xml:space="preserve"> </w:t>
      </w:r>
      <w:r>
        <w:rPr>
          <w:spacing w:val="2"/>
          <w:w w:val="95"/>
        </w:rPr>
        <w:t>hold</w:t>
      </w:r>
      <w:r>
        <w:rPr>
          <w:spacing w:val="-39"/>
          <w:w w:val="95"/>
        </w:rPr>
        <w:t xml:space="preserve"> </w:t>
      </w:r>
      <w:r>
        <w:rPr>
          <w:spacing w:val="4"/>
          <w:w w:val="95"/>
        </w:rPr>
        <w:t>employees</w:t>
      </w:r>
      <w:r>
        <w:rPr>
          <w:spacing w:val="-39"/>
          <w:w w:val="95"/>
        </w:rPr>
        <w:t xml:space="preserve"> </w:t>
      </w:r>
      <w:r>
        <w:rPr>
          <w:w w:val="95"/>
        </w:rPr>
        <w:t>accountable</w:t>
      </w:r>
      <w:r>
        <w:rPr>
          <w:spacing w:val="-33"/>
          <w:w w:val="95"/>
        </w:rPr>
        <w:t xml:space="preserve"> </w:t>
      </w:r>
      <w:r>
        <w:rPr>
          <w:spacing w:val="4"/>
          <w:w w:val="95"/>
        </w:rPr>
        <w:t>is</w:t>
      </w:r>
      <w:r>
        <w:rPr>
          <w:spacing w:val="-38"/>
          <w:w w:val="95"/>
        </w:rPr>
        <w:t xml:space="preserve"> </w:t>
      </w:r>
      <w:r>
        <w:rPr>
          <w:w w:val="95"/>
        </w:rPr>
        <w:t>through</w:t>
      </w:r>
      <w:r>
        <w:rPr>
          <w:spacing w:val="-27"/>
          <w:w w:val="95"/>
        </w:rPr>
        <w:t xml:space="preserve"> </w:t>
      </w:r>
      <w:r>
        <w:rPr>
          <w:w w:val="95"/>
        </w:rPr>
        <w:t>a</w:t>
      </w:r>
      <w:r>
        <w:rPr>
          <w:spacing w:val="-30"/>
          <w:w w:val="95"/>
        </w:rPr>
        <w:t xml:space="preserve"> </w:t>
      </w:r>
      <w:r>
        <w:rPr>
          <w:w w:val="95"/>
        </w:rPr>
        <w:t xml:space="preserve">performance </w:t>
      </w:r>
      <w:r>
        <w:rPr>
          <w:spacing w:val="2"/>
          <w:w w:val="95"/>
        </w:rPr>
        <w:t>improvement</w:t>
      </w:r>
      <w:r>
        <w:rPr>
          <w:spacing w:val="-35"/>
          <w:w w:val="95"/>
        </w:rPr>
        <w:t xml:space="preserve"> </w:t>
      </w:r>
      <w:r>
        <w:rPr>
          <w:w w:val="95"/>
        </w:rPr>
        <w:t>plan,</w:t>
      </w:r>
      <w:r>
        <w:rPr>
          <w:spacing w:val="-32"/>
          <w:w w:val="95"/>
        </w:rPr>
        <w:t xml:space="preserve"> </w:t>
      </w:r>
      <w:r>
        <w:rPr>
          <w:spacing w:val="2"/>
          <w:w w:val="95"/>
        </w:rPr>
        <w:t>otherwise</w:t>
      </w:r>
      <w:r>
        <w:rPr>
          <w:spacing w:val="-27"/>
          <w:w w:val="95"/>
        </w:rPr>
        <w:t xml:space="preserve"> </w:t>
      </w:r>
      <w:r>
        <w:rPr>
          <w:w w:val="95"/>
        </w:rPr>
        <w:t>known</w:t>
      </w:r>
      <w:r>
        <w:rPr>
          <w:spacing w:val="-34"/>
          <w:w w:val="95"/>
        </w:rPr>
        <w:t xml:space="preserve"> </w:t>
      </w:r>
      <w:r>
        <w:rPr>
          <w:w w:val="95"/>
        </w:rPr>
        <w:t>as</w:t>
      </w:r>
      <w:r>
        <w:rPr>
          <w:spacing w:val="-19"/>
          <w:w w:val="95"/>
        </w:rPr>
        <w:t xml:space="preserve"> </w:t>
      </w:r>
      <w:r>
        <w:rPr>
          <w:w w:val="95"/>
        </w:rPr>
        <w:t>a</w:t>
      </w:r>
      <w:r>
        <w:rPr>
          <w:spacing w:val="-23"/>
          <w:w w:val="95"/>
        </w:rPr>
        <w:t xml:space="preserve"> </w:t>
      </w:r>
      <w:r>
        <w:rPr>
          <w:w w:val="95"/>
        </w:rPr>
        <w:t>performance</w:t>
      </w:r>
      <w:r>
        <w:rPr>
          <w:spacing w:val="-13"/>
          <w:w w:val="95"/>
        </w:rPr>
        <w:t xml:space="preserve"> </w:t>
      </w:r>
      <w:r>
        <w:rPr>
          <w:spacing w:val="2"/>
          <w:w w:val="95"/>
        </w:rPr>
        <w:t>development</w:t>
      </w:r>
      <w:r>
        <w:rPr>
          <w:spacing w:val="-35"/>
          <w:w w:val="95"/>
        </w:rPr>
        <w:t xml:space="preserve"> </w:t>
      </w:r>
      <w:r>
        <w:rPr>
          <w:w w:val="95"/>
        </w:rPr>
        <w:t>plan</w:t>
      </w:r>
      <w:r>
        <w:rPr>
          <w:spacing w:val="-34"/>
          <w:w w:val="95"/>
        </w:rPr>
        <w:t xml:space="preserve"> </w:t>
      </w:r>
      <w:r>
        <w:rPr>
          <w:w w:val="95"/>
        </w:rPr>
        <w:t>or</w:t>
      </w:r>
      <w:r>
        <w:rPr>
          <w:spacing w:val="-24"/>
          <w:w w:val="95"/>
        </w:rPr>
        <w:t xml:space="preserve"> </w:t>
      </w:r>
      <w:r>
        <w:rPr>
          <w:w w:val="95"/>
        </w:rPr>
        <w:t xml:space="preserve">a </w:t>
      </w:r>
      <w:r>
        <w:t>performance success</w:t>
      </w:r>
      <w:r>
        <w:rPr>
          <w:spacing w:val="-49"/>
        </w:rPr>
        <w:t xml:space="preserve"> </w:t>
      </w:r>
      <w:r>
        <w:t>plan.</w:t>
      </w:r>
    </w:p>
    <w:p w14:paraId="20757642" w14:textId="77777777" w:rsidR="00FE063D" w:rsidRDefault="00FE063D">
      <w:pPr>
        <w:pStyle w:val="BodyText"/>
        <w:spacing w:before="2"/>
        <w:rPr>
          <w:sz w:val="23"/>
        </w:rPr>
      </w:pPr>
    </w:p>
    <w:p w14:paraId="55468483" w14:textId="77777777" w:rsidR="00FE063D" w:rsidRDefault="00DF7C8A">
      <w:pPr>
        <w:pStyle w:val="ListParagraph"/>
        <w:numPr>
          <w:ilvl w:val="2"/>
          <w:numId w:val="37"/>
        </w:numPr>
        <w:tabs>
          <w:tab w:val="left" w:pos="2187"/>
        </w:tabs>
        <w:ind w:left="2186" w:hanging="608"/>
        <w:rPr>
          <w:sz w:val="24"/>
        </w:rPr>
      </w:pPr>
      <w:r>
        <w:rPr>
          <w:sz w:val="24"/>
        </w:rPr>
        <w:t>Performance</w:t>
      </w:r>
      <w:r>
        <w:rPr>
          <w:spacing w:val="-30"/>
          <w:sz w:val="24"/>
        </w:rPr>
        <w:t xml:space="preserve"> </w:t>
      </w:r>
      <w:r>
        <w:rPr>
          <w:spacing w:val="2"/>
          <w:sz w:val="24"/>
        </w:rPr>
        <w:t>improvement</w:t>
      </w:r>
      <w:r>
        <w:rPr>
          <w:spacing w:val="-36"/>
          <w:sz w:val="24"/>
        </w:rPr>
        <w:t xml:space="preserve"> </w:t>
      </w:r>
      <w:r>
        <w:rPr>
          <w:sz w:val="24"/>
        </w:rPr>
        <w:t>plan</w:t>
      </w:r>
      <w:r>
        <w:rPr>
          <w:spacing w:val="-36"/>
          <w:sz w:val="24"/>
        </w:rPr>
        <w:t xml:space="preserve"> </w:t>
      </w:r>
      <w:r>
        <w:rPr>
          <w:spacing w:val="3"/>
          <w:sz w:val="24"/>
        </w:rPr>
        <w:t>(PIP)</w:t>
      </w:r>
    </w:p>
    <w:p w14:paraId="0D567AD2" w14:textId="77777777" w:rsidR="00FE063D" w:rsidRDefault="00FE063D">
      <w:pPr>
        <w:pStyle w:val="BodyText"/>
        <w:spacing w:before="1"/>
        <w:rPr>
          <w:sz w:val="33"/>
        </w:rPr>
      </w:pPr>
    </w:p>
    <w:p w14:paraId="49B28CFA" w14:textId="77777777" w:rsidR="00FE063D" w:rsidRDefault="00DF7C8A">
      <w:pPr>
        <w:pStyle w:val="BodyText"/>
        <w:spacing w:before="1" w:line="314" w:lineRule="auto"/>
        <w:ind w:left="1579" w:right="982"/>
      </w:pPr>
      <w:r>
        <w:rPr>
          <w:w w:val="95"/>
        </w:rPr>
        <w:t>Performance</w:t>
      </w:r>
      <w:r>
        <w:rPr>
          <w:spacing w:val="-38"/>
          <w:w w:val="95"/>
        </w:rPr>
        <w:t xml:space="preserve"> </w:t>
      </w:r>
      <w:r>
        <w:rPr>
          <w:spacing w:val="2"/>
          <w:w w:val="95"/>
        </w:rPr>
        <w:t>improvement</w:t>
      </w:r>
      <w:r>
        <w:rPr>
          <w:spacing w:val="-43"/>
          <w:w w:val="95"/>
        </w:rPr>
        <w:t xml:space="preserve"> </w:t>
      </w:r>
      <w:r>
        <w:rPr>
          <w:w w:val="95"/>
        </w:rPr>
        <w:t>plan</w:t>
      </w:r>
      <w:r>
        <w:rPr>
          <w:spacing w:val="-43"/>
          <w:w w:val="95"/>
        </w:rPr>
        <w:t xml:space="preserve"> </w:t>
      </w:r>
      <w:r>
        <w:rPr>
          <w:spacing w:val="3"/>
          <w:w w:val="95"/>
        </w:rPr>
        <w:t>(PIP),</w:t>
      </w:r>
      <w:r>
        <w:rPr>
          <w:spacing w:val="-40"/>
          <w:w w:val="95"/>
        </w:rPr>
        <w:t xml:space="preserve"> </w:t>
      </w:r>
      <w:r>
        <w:rPr>
          <w:w w:val="95"/>
        </w:rPr>
        <w:t>also</w:t>
      </w:r>
      <w:r>
        <w:rPr>
          <w:spacing w:val="-42"/>
          <w:w w:val="95"/>
        </w:rPr>
        <w:t xml:space="preserve"> </w:t>
      </w:r>
      <w:r>
        <w:rPr>
          <w:w w:val="95"/>
        </w:rPr>
        <w:t>known</w:t>
      </w:r>
      <w:r>
        <w:rPr>
          <w:spacing w:val="-43"/>
          <w:w w:val="95"/>
        </w:rPr>
        <w:t xml:space="preserve"> </w:t>
      </w:r>
      <w:r>
        <w:rPr>
          <w:w w:val="95"/>
        </w:rPr>
        <w:t>as</w:t>
      </w:r>
      <w:r>
        <w:rPr>
          <w:spacing w:val="-21"/>
          <w:w w:val="95"/>
        </w:rPr>
        <w:t xml:space="preserve"> </w:t>
      </w:r>
      <w:r>
        <w:rPr>
          <w:w w:val="95"/>
        </w:rPr>
        <w:t>a</w:t>
      </w:r>
      <w:r>
        <w:rPr>
          <w:spacing w:val="-25"/>
          <w:w w:val="95"/>
        </w:rPr>
        <w:t xml:space="preserve"> </w:t>
      </w:r>
      <w:r>
        <w:rPr>
          <w:w w:val="95"/>
        </w:rPr>
        <w:t>performance</w:t>
      </w:r>
      <w:r>
        <w:rPr>
          <w:spacing w:val="-38"/>
          <w:w w:val="95"/>
        </w:rPr>
        <w:t xml:space="preserve"> </w:t>
      </w:r>
      <w:r>
        <w:rPr>
          <w:w w:val="95"/>
        </w:rPr>
        <w:t>action</w:t>
      </w:r>
      <w:r>
        <w:rPr>
          <w:spacing w:val="-22"/>
          <w:w w:val="95"/>
        </w:rPr>
        <w:t xml:space="preserve"> </w:t>
      </w:r>
      <w:r>
        <w:rPr>
          <w:w w:val="95"/>
        </w:rPr>
        <w:t>plan,</w:t>
      </w:r>
      <w:r>
        <w:rPr>
          <w:spacing w:val="-40"/>
          <w:w w:val="95"/>
        </w:rPr>
        <w:t xml:space="preserve"> </w:t>
      </w:r>
      <w:r>
        <w:rPr>
          <w:spacing w:val="4"/>
          <w:w w:val="95"/>
        </w:rPr>
        <w:t>is</w:t>
      </w:r>
      <w:r>
        <w:rPr>
          <w:spacing w:val="-32"/>
          <w:w w:val="95"/>
        </w:rPr>
        <w:t xml:space="preserve"> </w:t>
      </w:r>
      <w:r>
        <w:rPr>
          <w:w w:val="95"/>
        </w:rPr>
        <w:t>a tool</w:t>
      </w:r>
      <w:r>
        <w:rPr>
          <w:spacing w:val="-10"/>
          <w:w w:val="95"/>
        </w:rPr>
        <w:t xml:space="preserve"> </w:t>
      </w:r>
      <w:r>
        <w:rPr>
          <w:w w:val="95"/>
        </w:rPr>
        <w:t>to</w:t>
      </w:r>
      <w:r>
        <w:rPr>
          <w:spacing w:val="-17"/>
          <w:w w:val="95"/>
        </w:rPr>
        <w:t xml:space="preserve"> </w:t>
      </w:r>
      <w:r>
        <w:rPr>
          <w:spacing w:val="2"/>
          <w:w w:val="95"/>
        </w:rPr>
        <w:t>give</w:t>
      </w:r>
      <w:r>
        <w:rPr>
          <w:spacing w:val="-26"/>
          <w:w w:val="95"/>
        </w:rPr>
        <w:t xml:space="preserve"> </w:t>
      </w:r>
      <w:r>
        <w:rPr>
          <w:w w:val="95"/>
        </w:rPr>
        <w:t>an</w:t>
      </w:r>
      <w:r>
        <w:rPr>
          <w:spacing w:val="-17"/>
          <w:w w:val="95"/>
        </w:rPr>
        <w:t xml:space="preserve"> </w:t>
      </w:r>
      <w:r>
        <w:rPr>
          <w:spacing w:val="3"/>
          <w:w w:val="95"/>
        </w:rPr>
        <w:t>employee</w:t>
      </w:r>
      <w:r>
        <w:rPr>
          <w:spacing w:val="-26"/>
          <w:w w:val="95"/>
        </w:rPr>
        <w:t xml:space="preserve"> </w:t>
      </w:r>
      <w:r>
        <w:rPr>
          <w:spacing w:val="3"/>
          <w:w w:val="95"/>
        </w:rPr>
        <w:t>with</w:t>
      </w:r>
      <w:r>
        <w:rPr>
          <w:spacing w:val="-32"/>
          <w:w w:val="95"/>
        </w:rPr>
        <w:t xml:space="preserve"> </w:t>
      </w:r>
      <w:r>
        <w:rPr>
          <w:w w:val="95"/>
        </w:rPr>
        <w:t>performance</w:t>
      </w:r>
      <w:r>
        <w:rPr>
          <w:spacing w:val="-26"/>
          <w:w w:val="95"/>
        </w:rPr>
        <w:t xml:space="preserve"> </w:t>
      </w:r>
      <w:r>
        <w:rPr>
          <w:spacing w:val="2"/>
          <w:w w:val="95"/>
        </w:rPr>
        <w:t>deficiencies</w:t>
      </w:r>
      <w:r>
        <w:rPr>
          <w:spacing w:val="-31"/>
          <w:w w:val="95"/>
        </w:rPr>
        <w:t xml:space="preserve"> </w:t>
      </w:r>
      <w:r>
        <w:rPr>
          <w:w w:val="95"/>
        </w:rPr>
        <w:t>the</w:t>
      </w:r>
      <w:r>
        <w:rPr>
          <w:spacing w:val="-26"/>
          <w:w w:val="95"/>
        </w:rPr>
        <w:t xml:space="preserve"> </w:t>
      </w:r>
      <w:r>
        <w:rPr>
          <w:w w:val="95"/>
        </w:rPr>
        <w:t>opportunity</w:t>
      </w:r>
      <w:r>
        <w:rPr>
          <w:spacing w:val="-31"/>
          <w:w w:val="95"/>
        </w:rPr>
        <w:t xml:space="preserve"> </w:t>
      </w:r>
      <w:r>
        <w:rPr>
          <w:w w:val="95"/>
        </w:rPr>
        <w:t>to</w:t>
      </w:r>
      <w:r>
        <w:rPr>
          <w:spacing w:val="-33"/>
          <w:w w:val="95"/>
        </w:rPr>
        <w:t xml:space="preserve"> </w:t>
      </w:r>
      <w:r>
        <w:rPr>
          <w:w w:val="95"/>
        </w:rPr>
        <w:t xml:space="preserve">succeed. </w:t>
      </w:r>
      <w:r>
        <w:t>It</w:t>
      </w:r>
      <w:r>
        <w:rPr>
          <w:spacing w:val="-36"/>
        </w:rPr>
        <w:t xml:space="preserve"> </w:t>
      </w:r>
      <w:r>
        <w:t>may</w:t>
      </w:r>
      <w:r>
        <w:rPr>
          <w:spacing w:val="-32"/>
        </w:rPr>
        <w:t xml:space="preserve"> </w:t>
      </w:r>
      <w:r>
        <w:t>be</w:t>
      </w:r>
      <w:r>
        <w:rPr>
          <w:spacing w:val="-29"/>
        </w:rPr>
        <w:t xml:space="preserve"> </w:t>
      </w:r>
      <w:r>
        <w:rPr>
          <w:spacing w:val="2"/>
        </w:rPr>
        <w:t>used</w:t>
      </w:r>
      <w:r>
        <w:rPr>
          <w:spacing w:val="-45"/>
        </w:rPr>
        <w:t xml:space="preserve"> </w:t>
      </w:r>
      <w:r>
        <w:t>to</w:t>
      </w:r>
      <w:r>
        <w:rPr>
          <w:spacing w:val="-23"/>
        </w:rPr>
        <w:t xml:space="preserve"> </w:t>
      </w:r>
      <w:r>
        <w:t>address</w:t>
      </w:r>
      <w:r>
        <w:rPr>
          <w:spacing w:val="-43"/>
        </w:rPr>
        <w:t xml:space="preserve"> </w:t>
      </w:r>
      <w:r>
        <w:rPr>
          <w:spacing w:val="3"/>
        </w:rPr>
        <w:t>failures</w:t>
      </w:r>
      <w:r>
        <w:rPr>
          <w:spacing w:val="-44"/>
        </w:rPr>
        <w:t xml:space="preserve"> </w:t>
      </w:r>
      <w:r>
        <w:t>to</w:t>
      </w:r>
      <w:r>
        <w:rPr>
          <w:spacing w:val="-45"/>
        </w:rPr>
        <w:t xml:space="preserve"> </w:t>
      </w:r>
      <w:r>
        <w:rPr>
          <w:spacing w:val="4"/>
        </w:rPr>
        <w:t>meet</w:t>
      </w:r>
      <w:r>
        <w:rPr>
          <w:spacing w:val="-35"/>
        </w:rPr>
        <w:t xml:space="preserve"> </w:t>
      </w:r>
      <w:r>
        <w:rPr>
          <w:spacing w:val="3"/>
        </w:rPr>
        <w:t>specific</w:t>
      </w:r>
      <w:r>
        <w:rPr>
          <w:spacing w:val="-49"/>
        </w:rPr>
        <w:t xml:space="preserve"> </w:t>
      </w:r>
      <w:r>
        <w:rPr>
          <w:spacing w:val="2"/>
        </w:rPr>
        <w:t>job</w:t>
      </w:r>
      <w:r>
        <w:rPr>
          <w:spacing w:val="-45"/>
        </w:rPr>
        <w:t xml:space="preserve"> </w:t>
      </w:r>
      <w:r>
        <w:t>goals</w:t>
      </w:r>
      <w:r>
        <w:rPr>
          <w:spacing w:val="-33"/>
        </w:rPr>
        <w:t xml:space="preserve"> </w:t>
      </w:r>
      <w:r>
        <w:t>or</w:t>
      </w:r>
      <w:r>
        <w:rPr>
          <w:spacing w:val="-37"/>
        </w:rPr>
        <w:t xml:space="preserve"> </w:t>
      </w:r>
      <w:r>
        <w:t>to</w:t>
      </w:r>
      <w:r>
        <w:rPr>
          <w:spacing w:val="-23"/>
        </w:rPr>
        <w:t xml:space="preserve"> </w:t>
      </w:r>
      <w:r>
        <w:t xml:space="preserve">ameliorate </w:t>
      </w:r>
      <w:r>
        <w:rPr>
          <w:w w:val="95"/>
        </w:rPr>
        <w:t>behavior-related</w:t>
      </w:r>
      <w:r>
        <w:rPr>
          <w:spacing w:val="-37"/>
          <w:w w:val="95"/>
        </w:rPr>
        <w:t xml:space="preserve"> </w:t>
      </w:r>
      <w:r>
        <w:rPr>
          <w:w w:val="95"/>
        </w:rPr>
        <w:t>concerns.</w:t>
      </w:r>
      <w:r>
        <w:rPr>
          <w:spacing w:val="-31"/>
          <w:w w:val="95"/>
        </w:rPr>
        <w:t xml:space="preserve"> </w:t>
      </w:r>
      <w:r>
        <w:rPr>
          <w:w w:val="95"/>
        </w:rPr>
        <w:t>Outcomes</w:t>
      </w:r>
      <w:r>
        <w:rPr>
          <w:spacing w:val="-36"/>
          <w:w w:val="95"/>
        </w:rPr>
        <w:t xml:space="preserve"> </w:t>
      </w:r>
      <w:r>
        <w:rPr>
          <w:w w:val="95"/>
        </w:rPr>
        <w:t>may</w:t>
      </w:r>
      <w:r>
        <w:rPr>
          <w:spacing w:val="-22"/>
          <w:w w:val="95"/>
        </w:rPr>
        <w:t xml:space="preserve"> </w:t>
      </w:r>
      <w:r>
        <w:rPr>
          <w:spacing w:val="-4"/>
          <w:w w:val="95"/>
        </w:rPr>
        <w:t>vary,</w:t>
      </w:r>
      <w:r>
        <w:rPr>
          <w:spacing w:val="-21"/>
          <w:w w:val="95"/>
        </w:rPr>
        <w:t xml:space="preserve"> </w:t>
      </w:r>
      <w:r>
        <w:rPr>
          <w:spacing w:val="2"/>
          <w:w w:val="95"/>
        </w:rPr>
        <w:t>including</w:t>
      </w:r>
      <w:r>
        <w:rPr>
          <w:spacing w:val="-39"/>
          <w:w w:val="95"/>
        </w:rPr>
        <w:t xml:space="preserve"> </w:t>
      </w:r>
      <w:r>
        <w:rPr>
          <w:spacing w:val="3"/>
          <w:w w:val="95"/>
        </w:rPr>
        <w:t>improvement</w:t>
      </w:r>
      <w:r>
        <w:rPr>
          <w:spacing w:val="-37"/>
          <w:w w:val="95"/>
        </w:rPr>
        <w:t xml:space="preserve"> </w:t>
      </w:r>
      <w:r>
        <w:rPr>
          <w:spacing w:val="4"/>
          <w:w w:val="95"/>
        </w:rPr>
        <w:t>in</w:t>
      </w:r>
      <w:r>
        <w:rPr>
          <w:spacing w:val="-37"/>
          <w:w w:val="95"/>
        </w:rPr>
        <w:t xml:space="preserve"> </w:t>
      </w:r>
      <w:r>
        <w:rPr>
          <w:w w:val="95"/>
        </w:rPr>
        <w:t xml:space="preserve">overall </w:t>
      </w:r>
      <w:r>
        <w:t>performance;</w:t>
      </w:r>
      <w:r>
        <w:rPr>
          <w:spacing w:val="-51"/>
        </w:rPr>
        <w:t xml:space="preserve"> </w:t>
      </w:r>
      <w:r>
        <w:t>the</w:t>
      </w:r>
      <w:r>
        <w:rPr>
          <w:spacing w:val="-37"/>
        </w:rPr>
        <w:t xml:space="preserve"> </w:t>
      </w:r>
      <w:r>
        <w:t>recognition</w:t>
      </w:r>
      <w:r>
        <w:rPr>
          <w:spacing w:val="-50"/>
        </w:rPr>
        <w:t xml:space="preserve"> </w:t>
      </w:r>
      <w:r>
        <w:t>of</w:t>
      </w:r>
      <w:r>
        <w:rPr>
          <w:spacing w:val="-39"/>
        </w:rPr>
        <w:t xml:space="preserve"> </w:t>
      </w:r>
      <w:r>
        <w:t>a</w:t>
      </w:r>
      <w:r>
        <w:rPr>
          <w:spacing w:val="-43"/>
        </w:rPr>
        <w:t xml:space="preserve"> </w:t>
      </w:r>
      <w:r>
        <w:rPr>
          <w:spacing w:val="4"/>
        </w:rPr>
        <w:t>skills</w:t>
      </w:r>
      <w:r>
        <w:rPr>
          <w:spacing w:val="-50"/>
        </w:rPr>
        <w:t xml:space="preserve"> </w:t>
      </w:r>
      <w:r>
        <w:t>or</w:t>
      </w:r>
      <w:r>
        <w:rPr>
          <w:spacing w:val="-44"/>
        </w:rPr>
        <w:t xml:space="preserve"> </w:t>
      </w:r>
      <w:r>
        <w:t>training</w:t>
      </w:r>
      <w:r>
        <w:rPr>
          <w:spacing w:val="-50"/>
        </w:rPr>
        <w:t xml:space="preserve"> </w:t>
      </w:r>
      <w:r>
        <w:t>gap;</w:t>
      </w:r>
      <w:r>
        <w:rPr>
          <w:spacing w:val="-42"/>
        </w:rPr>
        <w:t xml:space="preserve"> </w:t>
      </w:r>
      <w:r>
        <w:t>or</w:t>
      </w:r>
      <w:r>
        <w:rPr>
          <w:spacing w:val="-36"/>
        </w:rPr>
        <w:t xml:space="preserve"> </w:t>
      </w:r>
      <w:r>
        <w:rPr>
          <w:spacing w:val="2"/>
        </w:rPr>
        <w:t>possible</w:t>
      </w:r>
      <w:r>
        <w:rPr>
          <w:spacing w:val="-46"/>
        </w:rPr>
        <w:t xml:space="preserve"> </w:t>
      </w:r>
      <w:r>
        <w:rPr>
          <w:spacing w:val="3"/>
        </w:rPr>
        <w:t>employment</w:t>
      </w:r>
    </w:p>
    <w:p w14:paraId="61D71F9F" w14:textId="77777777" w:rsidR="00FE063D" w:rsidRDefault="00DF7C8A">
      <w:pPr>
        <w:pStyle w:val="BodyText"/>
        <w:spacing w:line="246" w:lineRule="exact"/>
        <w:ind w:left="1579"/>
      </w:pPr>
      <w:r>
        <w:t>actions such as a transfer, demotion or termination.</w:t>
      </w:r>
    </w:p>
    <w:p w14:paraId="14E4F792" w14:textId="77777777" w:rsidR="00FE063D" w:rsidRDefault="00FE063D">
      <w:pPr>
        <w:pStyle w:val="BodyText"/>
        <w:spacing w:before="7"/>
        <w:rPr>
          <w:sz w:val="31"/>
        </w:rPr>
      </w:pPr>
    </w:p>
    <w:p w14:paraId="2EFA6997" w14:textId="77777777" w:rsidR="00FE063D" w:rsidRDefault="00DF7C8A">
      <w:pPr>
        <w:pStyle w:val="ListParagraph"/>
        <w:numPr>
          <w:ilvl w:val="2"/>
          <w:numId w:val="37"/>
        </w:numPr>
        <w:tabs>
          <w:tab w:val="left" w:pos="2188"/>
        </w:tabs>
        <w:rPr>
          <w:sz w:val="24"/>
        </w:rPr>
      </w:pPr>
      <w:r>
        <w:rPr>
          <w:spacing w:val="2"/>
          <w:sz w:val="24"/>
        </w:rPr>
        <w:t>Individual</w:t>
      </w:r>
      <w:r>
        <w:rPr>
          <w:spacing w:val="-26"/>
          <w:sz w:val="24"/>
        </w:rPr>
        <w:t xml:space="preserve"> </w:t>
      </w:r>
      <w:r>
        <w:rPr>
          <w:sz w:val="24"/>
        </w:rPr>
        <w:t>Development</w:t>
      </w:r>
      <w:r>
        <w:rPr>
          <w:spacing w:val="-34"/>
          <w:sz w:val="24"/>
        </w:rPr>
        <w:t xml:space="preserve"> </w:t>
      </w:r>
      <w:r>
        <w:rPr>
          <w:spacing w:val="2"/>
          <w:sz w:val="24"/>
        </w:rPr>
        <w:t>Plan</w:t>
      </w:r>
      <w:r>
        <w:rPr>
          <w:spacing w:val="-36"/>
          <w:sz w:val="24"/>
        </w:rPr>
        <w:t xml:space="preserve"> </w:t>
      </w:r>
      <w:r>
        <w:rPr>
          <w:sz w:val="24"/>
        </w:rPr>
        <w:t>(IDP)</w:t>
      </w:r>
    </w:p>
    <w:p w14:paraId="57B19F9E" w14:textId="77777777" w:rsidR="00FE063D" w:rsidRDefault="00FE063D">
      <w:pPr>
        <w:pStyle w:val="BodyText"/>
        <w:spacing w:before="1"/>
        <w:rPr>
          <w:sz w:val="33"/>
        </w:rPr>
      </w:pPr>
    </w:p>
    <w:p w14:paraId="54456177" w14:textId="77777777" w:rsidR="00FE063D" w:rsidRDefault="00DF7C8A">
      <w:pPr>
        <w:pStyle w:val="BodyText"/>
        <w:spacing w:before="1"/>
        <w:ind w:left="1579"/>
      </w:pPr>
      <w:r>
        <w:t>Individual development plan (IDP) is generally prepared both by the employee as</w:t>
      </w:r>
    </w:p>
    <w:p w14:paraId="04B8EFBF" w14:textId="77777777" w:rsidR="00FE063D" w:rsidRDefault="00FE063D">
      <w:pPr>
        <w:sectPr w:rsidR="00FE063D">
          <w:pgSz w:w="11910" w:h="16840"/>
          <w:pgMar w:top="1080" w:right="580" w:bottom="280" w:left="600" w:header="885" w:footer="0" w:gutter="0"/>
          <w:cols w:space="720"/>
        </w:sectPr>
      </w:pPr>
    </w:p>
    <w:p w14:paraId="45D219E0" w14:textId="77777777" w:rsidR="00FE063D" w:rsidRDefault="00FE063D">
      <w:pPr>
        <w:pStyle w:val="BodyText"/>
        <w:spacing w:before="2"/>
        <w:rPr>
          <w:sz w:val="28"/>
        </w:rPr>
      </w:pPr>
    </w:p>
    <w:p w14:paraId="283775A7" w14:textId="77777777" w:rsidR="00FE063D" w:rsidRDefault="00DF7C8A">
      <w:pPr>
        <w:pStyle w:val="BodyText"/>
        <w:spacing w:before="55" w:line="307" w:lineRule="auto"/>
        <w:ind w:left="1579" w:right="847"/>
      </w:pPr>
      <w:r>
        <w:rPr>
          <w:spacing w:val="5"/>
        </w:rPr>
        <w:t>well</w:t>
      </w:r>
      <w:r>
        <w:rPr>
          <w:spacing w:val="-49"/>
        </w:rPr>
        <w:t xml:space="preserve"> </w:t>
      </w:r>
      <w:r>
        <w:t>as</w:t>
      </w:r>
      <w:r>
        <w:rPr>
          <w:spacing w:val="-45"/>
        </w:rPr>
        <w:t xml:space="preserve"> </w:t>
      </w:r>
      <w:r>
        <w:t>the</w:t>
      </w:r>
      <w:r>
        <w:rPr>
          <w:spacing w:val="-42"/>
        </w:rPr>
        <w:t xml:space="preserve"> </w:t>
      </w:r>
      <w:r>
        <w:rPr>
          <w:spacing w:val="3"/>
        </w:rPr>
        <w:t>employer</w:t>
      </w:r>
      <w:r>
        <w:rPr>
          <w:spacing w:val="-55"/>
        </w:rPr>
        <w:t xml:space="preserve"> </w:t>
      </w:r>
      <w:r>
        <w:t>as</w:t>
      </w:r>
      <w:r>
        <w:rPr>
          <w:spacing w:val="-52"/>
        </w:rPr>
        <w:t xml:space="preserve"> </w:t>
      </w:r>
      <w:r>
        <w:t>to</w:t>
      </w:r>
      <w:r>
        <w:rPr>
          <w:spacing w:val="-45"/>
        </w:rPr>
        <w:t xml:space="preserve"> </w:t>
      </w:r>
      <w:r>
        <w:t>what</w:t>
      </w:r>
      <w:r>
        <w:rPr>
          <w:spacing w:val="-39"/>
        </w:rPr>
        <w:t xml:space="preserve"> </w:t>
      </w:r>
      <w:r>
        <w:t>all</w:t>
      </w:r>
      <w:r>
        <w:rPr>
          <w:spacing w:val="-49"/>
        </w:rPr>
        <w:t xml:space="preserve"> </w:t>
      </w:r>
      <w:r>
        <w:rPr>
          <w:spacing w:val="3"/>
        </w:rPr>
        <w:t>initiatives</w:t>
      </w:r>
      <w:r>
        <w:rPr>
          <w:spacing w:val="-52"/>
        </w:rPr>
        <w:t xml:space="preserve"> </w:t>
      </w:r>
      <w:r>
        <w:t>the</w:t>
      </w:r>
      <w:r>
        <w:rPr>
          <w:spacing w:val="-49"/>
        </w:rPr>
        <w:t xml:space="preserve"> </w:t>
      </w:r>
      <w:r>
        <w:t>organization</w:t>
      </w:r>
      <w:r>
        <w:rPr>
          <w:spacing w:val="-52"/>
        </w:rPr>
        <w:t xml:space="preserve"> </w:t>
      </w:r>
      <w:r>
        <w:rPr>
          <w:spacing w:val="3"/>
        </w:rPr>
        <w:t>needs</w:t>
      </w:r>
      <w:r>
        <w:rPr>
          <w:spacing w:val="-52"/>
        </w:rPr>
        <w:t xml:space="preserve"> </w:t>
      </w:r>
      <w:r>
        <w:t>to</w:t>
      </w:r>
      <w:r>
        <w:rPr>
          <w:spacing w:val="-53"/>
        </w:rPr>
        <w:t xml:space="preserve"> </w:t>
      </w:r>
      <w:r>
        <w:t>take</w:t>
      </w:r>
      <w:r>
        <w:rPr>
          <w:spacing w:val="-49"/>
        </w:rPr>
        <w:t xml:space="preserve"> </w:t>
      </w:r>
      <w:r>
        <w:t xml:space="preserve">to </w:t>
      </w:r>
      <w:r>
        <w:rPr>
          <w:w w:val="95"/>
        </w:rPr>
        <w:t>enhance</w:t>
      </w:r>
      <w:r>
        <w:rPr>
          <w:spacing w:val="-35"/>
          <w:w w:val="95"/>
        </w:rPr>
        <w:t xml:space="preserve"> </w:t>
      </w:r>
      <w:r>
        <w:rPr>
          <w:w w:val="95"/>
        </w:rPr>
        <w:t>the</w:t>
      </w:r>
      <w:r>
        <w:rPr>
          <w:spacing w:val="-23"/>
          <w:w w:val="95"/>
        </w:rPr>
        <w:t xml:space="preserve"> </w:t>
      </w:r>
      <w:r>
        <w:rPr>
          <w:spacing w:val="4"/>
          <w:w w:val="95"/>
        </w:rPr>
        <w:t>skills</w:t>
      </w:r>
      <w:r>
        <w:rPr>
          <w:spacing w:val="-38"/>
          <w:w w:val="95"/>
        </w:rPr>
        <w:t xml:space="preserve"> </w:t>
      </w:r>
      <w:r>
        <w:rPr>
          <w:w w:val="95"/>
        </w:rPr>
        <w:t>of</w:t>
      </w:r>
      <w:r>
        <w:rPr>
          <w:spacing w:val="-36"/>
          <w:w w:val="95"/>
        </w:rPr>
        <w:t xml:space="preserve"> </w:t>
      </w:r>
      <w:r>
        <w:rPr>
          <w:w w:val="95"/>
        </w:rPr>
        <w:t>an</w:t>
      </w:r>
      <w:r>
        <w:rPr>
          <w:spacing w:val="-16"/>
          <w:w w:val="95"/>
        </w:rPr>
        <w:t xml:space="preserve"> </w:t>
      </w:r>
      <w:r>
        <w:rPr>
          <w:spacing w:val="3"/>
          <w:w w:val="95"/>
        </w:rPr>
        <w:t>employee</w:t>
      </w:r>
      <w:r>
        <w:rPr>
          <w:spacing w:val="-35"/>
          <w:w w:val="95"/>
        </w:rPr>
        <w:t xml:space="preserve"> </w:t>
      </w:r>
      <w:r>
        <w:rPr>
          <w:w w:val="95"/>
        </w:rPr>
        <w:t>and</w:t>
      </w:r>
      <w:r>
        <w:rPr>
          <w:spacing w:val="-39"/>
          <w:w w:val="95"/>
        </w:rPr>
        <w:t xml:space="preserve"> </w:t>
      </w:r>
      <w:r>
        <w:rPr>
          <w:spacing w:val="4"/>
          <w:w w:val="95"/>
        </w:rPr>
        <w:t>help</w:t>
      </w:r>
      <w:r>
        <w:rPr>
          <w:spacing w:val="-39"/>
          <w:w w:val="95"/>
        </w:rPr>
        <w:t xml:space="preserve"> </w:t>
      </w:r>
      <w:r>
        <w:rPr>
          <w:spacing w:val="3"/>
          <w:w w:val="95"/>
        </w:rPr>
        <w:t>him</w:t>
      </w:r>
      <w:r>
        <w:rPr>
          <w:spacing w:val="-41"/>
          <w:w w:val="95"/>
        </w:rPr>
        <w:t xml:space="preserve"> </w:t>
      </w:r>
      <w:r>
        <w:rPr>
          <w:w w:val="95"/>
        </w:rPr>
        <w:t>grow</w:t>
      </w:r>
      <w:r>
        <w:rPr>
          <w:spacing w:val="-25"/>
          <w:w w:val="95"/>
        </w:rPr>
        <w:t xml:space="preserve"> </w:t>
      </w:r>
      <w:r>
        <w:rPr>
          <w:w w:val="95"/>
        </w:rPr>
        <w:t>both</w:t>
      </w:r>
      <w:r>
        <w:rPr>
          <w:spacing w:val="-16"/>
          <w:w w:val="95"/>
        </w:rPr>
        <w:t xml:space="preserve"> </w:t>
      </w:r>
      <w:r>
        <w:rPr>
          <w:spacing w:val="2"/>
          <w:w w:val="95"/>
        </w:rPr>
        <w:t>personally</w:t>
      </w:r>
      <w:r>
        <w:rPr>
          <w:spacing w:val="-38"/>
          <w:w w:val="95"/>
        </w:rPr>
        <w:t xml:space="preserve"> </w:t>
      </w:r>
      <w:r>
        <w:rPr>
          <w:w w:val="95"/>
        </w:rPr>
        <w:t>as</w:t>
      </w:r>
      <w:r>
        <w:rPr>
          <w:spacing w:val="-39"/>
          <w:w w:val="95"/>
        </w:rPr>
        <w:t xml:space="preserve"> </w:t>
      </w:r>
      <w:r>
        <w:rPr>
          <w:spacing w:val="5"/>
          <w:w w:val="95"/>
        </w:rPr>
        <w:t>well</w:t>
      </w:r>
      <w:r>
        <w:rPr>
          <w:spacing w:val="-34"/>
          <w:w w:val="95"/>
        </w:rPr>
        <w:t xml:space="preserve"> </w:t>
      </w:r>
      <w:r>
        <w:rPr>
          <w:w w:val="95"/>
        </w:rPr>
        <w:t xml:space="preserve">as </w:t>
      </w:r>
      <w:r>
        <w:t>professionally.</w:t>
      </w:r>
    </w:p>
    <w:p w14:paraId="72A941E2" w14:textId="77777777" w:rsidR="00FE063D" w:rsidRDefault="00FE063D">
      <w:pPr>
        <w:pStyle w:val="BodyText"/>
        <w:spacing w:before="6"/>
      </w:pPr>
    </w:p>
    <w:p w14:paraId="62518079" w14:textId="77777777" w:rsidR="00FE063D" w:rsidRDefault="00DF7C8A">
      <w:pPr>
        <w:pStyle w:val="Heading1"/>
        <w:numPr>
          <w:ilvl w:val="0"/>
          <w:numId w:val="37"/>
        </w:numPr>
        <w:tabs>
          <w:tab w:val="left" w:pos="1242"/>
          <w:tab w:val="left" w:pos="1243"/>
        </w:tabs>
        <w:ind w:left="1242" w:hanging="417"/>
      </w:pPr>
      <w:bookmarkStart w:id="11" w:name="_TOC_250018"/>
      <w:r>
        <w:t>Global Performance Management</w:t>
      </w:r>
      <w:r>
        <w:rPr>
          <w:spacing w:val="18"/>
        </w:rPr>
        <w:t xml:space="preserve"> </w:t>
      </w:r>
      <w:bookmarkEnd w:id="11"/>
      <w:r>
        <w:t>Dilemma</w:t>
      </w:r>
    </w:p>
    <w:p w14:paraId="6BBA8815" w14:textId="77777777" w:rsidR="00FE063D" w:rsidRDefault="00FE063D">
      <w:pPr>
        <w:pStyle w:val="BodyText"/>
        <w:spacing w:before="10"/>
        <w:rPr>
          <w:rFonts w:ascii="Carlito"/>
          <w:b/>
          <w:sz w:val="29"/>
        </w:rPr>
      </w:pPr>
    </w:p>
    <w:p w14:paraId="6E037D92" w14:textId="77777777" w:rsidR="00FE063D" w:rsidRDefault="00DF7C8A">
      <w:pPr>
        <w:pStyle w:val="BodyText"/>
        <w:spacing w:line="295" w:lineRule="auto"/>
        <w:ind w:left="1242" w:right="774"/>
        <w:rPr>
          <w:rFonts w:ascii="Carlito"/>
        </w:rPr>
      </w:pPr>
      <w:r>
        <w:rPr>
          <w:noProof/>
        </w:rPr>
        <w:drawing>
          <wp:anchor distT="0" distB="0" distL="0" distR="0" simplePos="0" relativeHeight="485033984" behindDoc="1" locked="0" layoutInCell="1" allowOverlap="1" wp14:anchorId="42256C2D" wp14:editId="30B3D264">
            <wp:simplePos x="0" y="0"/>
            <wp:positionH relativeFrom="page">
              <wp:posOffset>818737</wp:posOffset>
            </wp:positionH>
            <wp:positionV relativeFrom="paragraph">
              <wp:posOffset>1377388</wp:posOffset>
            </wp:positionV>
            <wp:extent cx="2037323" cy="1047749"/>
            <wp:effectExtent l="0" t="0" r="0" b="0"/>
            <wp:wrapNone/>
            <wp:docPr id="1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Multinational corporations, therefore, should consider their international employees and need to think about tailoring the performance management system to fit the norms and beliefs of local national cultures. The virtual office presents difficulties for p</w:t>
      </w:r>
      <w:r>
        <w:rPr>
          <w:rFonts w:ascii="Carlito"/>
        </w:rPr>
        <w:t>erformance management. Online performance management systems are now widespread. Firms often introduce elaborate and expensive performance management systems but fail to ensure that employees know how to use them adequately. It has even been suggested that</w:t>
      </w:r>
      <w:r>
        <w:rPr>
          <w:rFonts w:ascii="Carlito"/>
        </w:rPr>
        <w:t xml:space="preserve"> managers tend to give more negative ratings with online appraisals compared to those given on an old fashioned paper form. There is little doubt that technology has impacted the way firms manage performance management. It is an area that will continue to </w:t>
      </w:r>
      <w:r>
        <w:rPr>
          <w:rFonts w:ascii="Carlito"/>
        </w:rPr>
        <w:t>witness enormous change. For example, the impact of the speed of communication and social network sites could have a major influence on the politics of performance management.</w:t>
      </w:r>
    </w:p>
    <w:p w14:paraId="16F53244" w14:textId="77777777" w:rsidR="00FE063D" w:rsidRDefault="00DF7C8A">
      <w:pPr>
        <w:pStyle w:val="BodyText"/>
        <w:spacing w:line="295" w:lineRule="auto"/>
        <w:ind w:left="1242" w:right="847"/>
        <w:rPr>
          <w:rFonts w:ascii="Carlito" w:hAnsi="Carlito"/>
        </w:rPr>
      </w:pPr>
      <w:r>
        <w:rPr>
          <w:rFonts w:ascii="Carlito" w:hAnsi="Carlito"/>
        </w:rPr>
        <w:t xml:space="preserve">Performance management </w:t>
      </w:r>
      <w:r>
        <w:rPr>
          <w:rFonts w:ascii="Carlito" w:hAnsi="Carlito"/>
          <w:spacing w:val="4"/>
        </w:rPr>
        <w:t xml:space="preserve">is </w:t>
      </w:r>
      <w:r>
        <w:rPr>
          <w:rFonts w:ascii="Carlito" w:hAnsi="Carlito"/>
        </w:rPr>
        <w:t xml:space="preserve">a human </w:t>
      </w:r>
      <w:r>
        <w:rPr>
          <w:rFonts w:ascii="Carlito" w:hAnsi="Carlito"/>
          <w:spacing w:val="2"/>
        </w:rPr>
        <w:t xml:space="preserve">relations </w:t>
      </w:r>
      <w:r>
        <w:rPr>
          <w:rFonts w:ascii="Carlito" w:hAnsi="Carlito"/>
        </w:rPr>
        <w:t xml:space="preserve">process and </w:t>
      </w:r>
      <w:r>
        <w:rPr>
          <w:rFonts w:ascii="Carlito" w:hAnsi="Carlito"/>
          <w:spacing w:val="3"/>
        </w:rPr>
        <w:t xml:space="preserve">needs </w:t>
      </w:r>
      <w:r>
        <w:rPr>
          <w:rFonts w:ascii="Carlito" w:hAnsi="Carlito"/>
        </w:rPr>
        <w:t xml:space="preserve">trust </w:t>
      </w:r>
      <w:r>
        <w:rPr>
          <w:rFonts w:ascii="Carlito" w:hAnsi="Carlito"/>
          <w:spacing w:val="4"/>
        </w:rPr>
        <w:t xml:space="preserve">between </w:t>
      </w:r>
      <w:r>
        <w:rPr>
          <w:rFonts w:ascii="Carlito" w:hAnsi="Carlito"/>
        </w:rPr>
        <w:t xml:space="preserve">the </w:t>
      </w:r>
      <w:r>
        <w:rPr>
          <w:rFonts w:ascii="Carlito" w:hAnsi="Carlito"/>
        </w:rPr>
        <w:t xml:space="preserve">supervisor and the </w:t>
      </w:r>
      <w:r>
        <w:rPr>
          <w:rFonts w:ascii="Carlito" w:hAnsi="Carlito"/>
          <w:spacing w:val="3"/>
        </w:rPr>
        <w:t xml:space="preserve">employee </w:t>
      </w:r>
      <w:r>
        <w:rPr>
          <w:rFonts w:ascii="Carlito" w:hAnsi="Carlito"/>
        </w:rPr>
        <w:t xml:space="preserve">to work </w:t>
      </w:r>
      <w:r>
        <w:rPr>
          <w:rFonts w:ascii="Carlito" w:hAnsi="Carlito"/>
          <w:spacing w:val="5"/>
        </w:rPr>
        <w:t xml:space="preserve">well. </w:t>
      </w:r>
      <w:r>
        <w:rPr>
          <w:rFonts w:ascii="Carlito" w:hAnsi="Carlito"/>
        </w:rPr>
        <w:t>Although progressive contemporary technology</w:t>
      </w:r>
      <w:r>
        <w:rPr>
          <w:rFonts w:ascii="Carlito" w:hAnsi="Carlito"/>
          <w:spacing w:val="-18"/>
        </w:rPr>
        <w:t xml:space="preserve"> </w:t>
      </w:r>
      <w:r>
        <w:rPr>
          <w:rFonts w:ascii="Carlito" w:hAnsi="Carlito"/>
        </w:rPr>
        <w:t>has</w:t>
      </w:r>
      <w:r>
        <w:rPr>
          <w:rFonts w:ascii="Carlito" w:hAnsi="Carlito"/>
          <w:spacing w:val="-1"/>
        </w:rPr>
        <w:t xml:space="preserve"> </w:t>
      </w:r>
      <w:r>
        <w:rPr>
          <w:rFonts w:ascii="Carlito" w:hAnsi="Carlito"/>
          <w:spacing w:val="2"/>
        </w:rPr>
        <w:t>removed</w:t>
      </w:r>
      <w:r>
        <w:rPr>
          <w:rFonts w:ascii="Carlito" w:hAnsi="Carlito"/>
          <w:spacing w:val="-18"/>
        </w:rPr>
        <w:t xml:space="preserve"> </w:t>
      </w:r>
      <w:r>
        <w:rPr>
          <w:rFonts w:ascii="Carlito" w:hAnsi="Carlito"/>
        </w:rPr>
        <w:t>the</w:t>
      </w:r>
      <w:r>
        <w:rPr>
          <w:rFonts w:ascii="Carlito" w:hAnsi="Carlito"/>
          <w:spacing w:val="6"/>
        </w:rPr>
        <w:t xml:space="preserve"> </w:t>
      </w:r>
      <w:r>
        <w:rPr>
          <w:rFonts w:ascii="Carlito" w:hAnsi="Carlito"/>
        </w:rPr>
        <w:t>burden</w:t>
      </w:r>
      <w:r>
        <w:rPr>
          <w:rFonts w:ascii="Carlito" w:hAnsi="Carlito"/>
          <w:spacing w:val="-19"/>
        </w:rPr>
        <w:t xml:space="preserve"> </w:t>
      </w:r>
      <w:r>
        <w:rPr>
          <w:rFonts w:ascii="Carlito" w:hAnsi="Carlito"/>
        </w:rPr>
        <w:t>of</w:t>
      </w:r>
      <w:r>
        <w:rPr>
          <w:rFonts w:ascii="Carlito" w:hAnsi="Carlito"/>
          <w:spacing w:val="5"/>
        </w:rPr>
        <w:t xml:space="preserve"> </w:t>
      </w:r>
      <w:r>
        <w:rPr>
          <w:rFonts w:ascii="Carlito" w:hAnsi="Carlito"/>
        </w:rPr>
        <w:t xml:space="preserve">many </w:t>
      </w:r>
      <w:r>
        <w:rPr>
          <w:rFonts w:ascii="Carlito" w:hAnsi="Carlito"/>
          <w:spacing w:val="2"/>
        </w:rPr>
        <w:t>tedious</w:t>
      </w:r>
      <w:r>
        <w:rPr>
          <w:rFonts w:ascii="Carlito" w:hAnsi="Carlito"/>
          <w:spacing w:val="-19"/>
        </w:rPr>
        <w:t xml:space="preserve"> </w:t>
      </w:r>
      <w:r>
        <w:rPr>
          <w:rFonts w:ascii="Carlito" w:hAnsi="Carlito"/>
        </w:rPr>
        <w:t>administrative</w:t>
      </w:r>
      <w:r>
        <w:rPr>
          <w:rFonts w:ascii="Carlito" w:hAnsi="Carlito"/>
          <w:spacing w:val="-12"/>
        </w:rPr>
        <w:t xml:space="preserve"> </w:t>
      </w:r>
      <w:r>
        <w:rPr>
          <w:rFonts w:ascii="Carlito" w:hAnsi="Carlito"/>
        </w:rPr>
        <w:t>tasks</w:t>
      </w:r>
      <w:r>
        <w:rPr>
          <w:rFonts w:ascii="Carlito" w:hAnsi="Carlito"/>
          <w:spacing w:val="-18"/>
        </w:rPr>
        <w:t xml:space="preserve"> </w:t>
      </w:r>
      <w:r>
        <w:rPr>
          <w:rFonts w:ascii="Carlito" w:hAnsi="Carlito"/>
          <w:spacing w:val="4"/>
        </w:rPr>
        <w:t>in</w:t>
      </w:r>
      <w:r>
        <w:rPr>
          <w:rFonts w:ascii="Carlito" w:hAnsi="Carlito"/>
          <w:spacing w:val="-19"/>
        </w:rPr>
        <w:t xml:space="preserve"> </w:t>
      </w:r>
      <w:r>
        <w:rPr>
          <w:rFonts w:ascii="Carlito" w:hAnsi="Carlito"/>
        </w:rPr>
        <w:t>the</w:t>
      </w:r>
      <w:r>
        <w:rPr>
          <w:rFonts w:ascii="Carlito" w:hAnsi="Carlito"/>
          <w:spacing w:val="-12"/>
        </w:rPr>
        <w:t xml:space="preserve"> </w:t>
      </w:r>
      <w:r>
        <w:rPr>
          <w:rFonts w:ascii="Carlito" w:hAnsi="Carlito"/>
          <w:spacing w:val="3"/>
        </w:rPr>
        <w:t>office,</w:t>
      </w:r>
      <w:r>
        <w:rPr>
          <w:rFonts w:ascii="Carlito" w:hAnsi="Carlito"/>
          <w:spacing w:val="-16"/>
        </w:rPr>
        <w:t xml:space="preserve"> </w:t>
      </w:r>
      <w:r>
        <w:rPr>
          <w:rFonts w:ascii="Carlito" w:hAnsi="Carlito"/>
          <w:spacing w:val="4"/>
        </w:rPr>
        <w:t xml:space="preserve">it </w:t>
      </w:r>
      <w:r>
        <w:rPr>
          <w:rFonts w:ascii="Carlito" w:hAnsi="Carlito"/>
        </w:rPr>
        <w:t xml:space="preserve">must be considered that </w:t>
      </w:r>
      <w:r>
        <w:rPr>
          <w:rFonts w:ascii="Carlito" w:hAnsi="Carlito"/>
          <w:spacing w:val="2"/>
        </w:rPr>
        <w:t xml:space="preserve">for </w:t>
      </w:r>
      <w:r>
        <w:rPr>
          <w:rFonts w:ascii="Carlito" w:hAnsi="Carlito"/>
        </w:rPr>
        <w:t xml:space="preserve">a performance management process to work </w:t>
      </w:r>
      <w:r>
        <w:rPr>
          <w:rFonts w:ascii="Carlito" w:hAnsi="Carlito"/>
          <w:spacing w:val="3"/>
        </w:rPr>
        <w:t xml:space="preserve">effectively </w:t>
      </w:r>
      <w:r>
        <w:rPr>
          <w:rFonts w:ascii="Carlito" w:hAnsi="Carlito"/>
        </w:rPr>
        <w:t xml:space="preserve">across a </w:t>
      </w:r>
      <w:r>
        <w:rPr>
          <w:rFonts w:ascii="Carlito" w:hAnsi="Carlito"/>
          <w:spacing w:val="2"/>
        </w:rPr>
        <w:t xml:space="preserve">diversity </w:t>
      </w:r>
      <w:r>
        <w:rPr>
          <w:rFonts w:ascii="Carlito" w:hAnsi="Carlito"/>
        </w:rPr>
        <w:t xml:space="preserve">of cultures there </w:t>
      </w:r>
      <w:r>
        <w:rPr>
          <w:rFonts w:ascii="Carlito" w:hAnsi="Carlito"/>
          <w:spacing w:val="3"/>
        </w:rPr>
        <w:t xml:space="preserve">needs </w:t>
      </w:r>
      <w:r>
        <w:rPr>
          <w:rFonts w:ascii="Carlito" w:hAnsi="Carlito"/>
        </w:rPr>
        <w:t xml:space="preserve">to be three vital </w:t>
      </w:r>
      <w:r>
        <w:rPr>
          <w:rFonts w:ascii="Carlito" w:hAnsi="Carlito"/>
          <w:spacing w:val="2"/>
        </w:rPr>
        <w:t xml:space="preserve">activities </w:t>
      </w:r>
      <w:r>
        <w:rPr>
          <w:rFonts w:ascii="Carlito" w:hAnsi="Carlito"/>
          <w:spacing w:val="4"/>
        </w:rPr>
        <w:t xml:space="preserve">between </w:t>
      </w:r>
      <w:r>
        <w:rPr>
          <w:rFonts w:ascii="Carlito" w:hAnsi="Carlito"/>
        </w:rPr>
        <w:t xml:space="preserve">the supervisor and the subordinate that cannot be substituted by a </w:t>
      </w:r>
      <w:r>
        <w:rPr>
          <w:rFonts w:ascii="Carlito" w:hAnsi="Carlito"/>
          <w:spacing w:val="-4"/>
        </w:rPr>
        <w:t xml:space="preserve">computer. </w:t>
      </w:r>
      <w:r>
        <w:rPr>
          <w:rFonts w:ascii="Carlito" w:hAnsi="Carlito"/>
        </w:rPr>
        <w:t xml:space="preserve">These </w:t>
      </w:r>
      <w:r>
        <w:rPr>
          <w:rFonts w:ascii="Carlito" w:hAnsi="Carlito"/>
          <w:spacing w:val="2"/>
        </w:rPr>
        <w:t xml:space="preserve">activities </w:t>
      </w:r>
      <w:r>
        <w:rPr>
          <w:rFonts w:ascii="Carlito" w:hAnsi="Carlito"/>
          <w:spacing w:val="-3"/>
        </w:rPr>
        <w:t xml:space="preserve">are </w:t>
      </w:r>
      <w:r>
        <w:rPr>
          <w:rFonts w:ascii="Carlito" w:hAnsi="Carlito"/>
        </w:rPr>
        <w:t>regular face-to-face cont</w:t>
      </w:r>
      <w:r>
        <w:rPr>
          <w:rFonts w:ascii="Carlito" w:hAnsi="Carlito"/>
        </w:rPr>
        <w:t xml:space="preserve">act, </w:t>
      </w:r>
      <w:r>
        <w:rPr>
          <w:rFonts w:ascii="Carlito" w:hAnsi="Carlito"/>
          <w:spacing w:val="2"/>
        </w:rPr>
        <w:t xml:space="preserve">repeated </w:t>
      </w:r>
      <w:r>
        <w:rPr>
          <w:rFonts w:ascii="Carlito" w:hAnsi="Carlito"/>
        </w:rPr>
        <w:t xml:space="preserve">opportunity </w:t>
      </w:r>
      <w:r>
        <w:rPr>
          <w:rFonts w:ascii="Carlito" w:hAnsi="Carlito"/>
          <w:spacing w:val="2"/>
        </w:rPr>
        <w:t xml:space="preserve">for </w:t>
      </w:r>
      <w:r>
        <w:rPr>
          <w:rFonts w:ascii="Carlito" w:hAnsi="Carlito"/>
        </w:rPr>
        <w:t>feedback and performance</w:t>
      </w:r>
      <w:r>
        <w:rPr>
          <w:rFonts w:ascii="Carlito" w:hAnsi="Carlito"/>
          <w:spacing w:val="-31"/>
        </w:rPr>
        <w:t xml:space="preserve"> </w:t>
      </w:r>
      <w:r>
        <w:rPr>
          <w:rFonts w:ascii="Carlito" w:hAnsi="Carlito"/>
        </w:rPr>
        <w:t>appraisal</w:t>
      </w:r>
      <w:r>
        <w:rPr>
          <w:rFonts w:ascii="Carlito" w:hAnsi="Carlito"/>
          <w:spacing w:val="-20"/>
        </w:rPr>
        <w:t xml:space="preserve"> </w:t>
      </w:r>
      <w:r>
        <w:rPr>
          <w:rFonts w:ascii="Carlito" w:hAnsi="Carlito"/>
          <w:spacing w:val="4"/>
        </w:rPr>
        <w:t>follow-up.</w:t>
      </w:r>
      <w:r>
        <w:rPr>
          <w:rFonts w:ascii="Carlito" w:hAnsi="Carlito"/>
          <w:spacing w:val="-33"/>
        </w:rPr>
        <w:t xml:space="preserve"> </w:t>
      </w:r>
      <w:r>
        <w:rPr>
          <w:rFonts w:ascii="Carlito" w:hAnsi="Carlito"/>
        </w:rPr>
        <w:t>I</w:t>
      </w:r>
      <w:r>
        <w:t>n</w:t>
      </w:r>
      <w:r>
        <w:rPr>
          <w:spacing w:val="-47"/>
        </w:rPr>
        <w:t xml:space="preserve"> </w:t>
      </w:r>
      <w:r>
        <w:t>other</w:t>
      </w:r>
      <w:r>
        <w:rPr>
          <w:spacing w:val="-50"/>
        </w:rPr>
        <w:t xml:space="preserve"> </w:t>
      </w:r>
      <w:r>
        <w:t>words,</w:t>
      </w:r>
      <w:r>
        <w:rPr>
          <w:spacing w:val="-45"/>
        </w:rPr>
        <w:t xml:space="preserve"> </w:t>
      </w:r>
      <w:r>
        <w:rPr>
          <w:spacing w:val="3"/>
        </w:rPr>
        <w:t>looking</w:t>
      </w:r>
      <w:r>
        <w:rPr>
          <w:spacing w:val="-48"/>
        </w:rPr>
        <w:t xml:space="preserve"> </w:t>
      </w:r>
      <w:r>
        <w:t>towards</w:t>
      </w:r>
      <w:r>
        <w:rPr>
          <w:spacing w:val="-36"/>
        </w:rPr>
        <w:t xml:space="preserve"> </w:t>
      </w:r>
      <w:r>
        <w:t>the</w:t>
      </w:r>
      <w:r>
        <w:rPr>
          <w:spacing w:val="-43"/>
        </w:rPr>
        <w:t xml:space="preserve"> </w:t>
      </w:r>
      <w:r>
        <w:t>future</w:t>
      </w:r>
      <w:r>
        <w:rPr>
          <w:spacing w:val="-33"/>
        </w:rPr>
        <w:t xml:space="preserve"> </w:t>
      </w:r>
      <w:r>
        <w:t>the</w:t>
      </w:r>
      <w:r>
        <w:rPr>
          <w:spacing w:val="-42"/>
        </w:rPr>
        <w:t xml:space="preserve"> </w:t>
      </w:r>
      <w:r>
        <w:t xml:space="preserve">MNC’s </w:t>
      </w:r>
      <w:r>
        <w:rPr>
          <w:rFonts w:ascii="Carlito" w:hAnsi="Carlito"/>
        </w:rPr>
        <w:t>performance</w:t>
      </w:r>
      <w:r>
        <w:rPr>
          <w:rFonts w:ascii="Carlito" w:hAnsi="Carlito"/>
          <w:spacing w:val="-13"/>
        </w:rPr>
        <w:t xml:space="preserve"> </w:t>
      </w:r>
      <w:r>
        <w:rPr>
          <w:rFonts w:ascii="Carlito" w:hAnsi="Carlito"/>
        </w:rPr>
        <w:t>appraisal</w:t>
      </w:r>
      <w:r>
        <w:rPr>
          <w:rFonts w:ascii="Carlito" w:hAnsi="Carlito"/>
          <w:spacing w:val="5"/>
        </w:rPr>
        <w:t xml:space="preserve"> </w:t>
      </w:r>
      <w:r>
        <w:rPr>
          <w:rFonts w:ascii="Carlito" w:hAnsi="Carlito"/>
        </w:rPr>
        <w:t>must</w:t>
      </w:r>
      <w:r>
        <w:rPr>
          <w:rFonts w:ascii="Carlito" w:hAnsi="Carlito"/>
          <w:spacing w:val="-4"/>
        </w:rPr>
        <w:t xml:space="preserve"> </w:t>
      </w:r>
      <w:r>
        <w:rPr>
          <w:rFonts w:ascii="Carlito" w:hAnsi="Carlito"/>
        </w:rPr>
        <w:t>be</w:t>
      </w:r>
      <w:r>
        <w:rPr>
          <w:rFonts w:ascii="Carlito" w:hAnsi="Carlito"/>
          <w:spacing w:val="-13"/>
        </w:rPr>
        <w:t xml:space="preserve"> </w:t>
      </w:r>
      <w:r>
        <w:rPr>
          <w:rFonts w:ascii="Carlito" w:hAnsi="Carlito"/>
          <w:spacing w:val="3"/>
        </w:rPr>
        <w:t>embedded</w:t>
      </w:r>
      <w:r>
        <w:rPr>
          <w:rFonts w:ascii="Carlito" w:hAnsi="Carlito"/>
          <w:spacing w:val="-19"/>
        </w:rPr>
        <w:t xml:space="preserve"> </w:t>
      </w:r>
      <w:r>
        <w:rPr>
          <w:rFonts w:ascii="Carlito" w:hAnsi="Carlito"/>
          <w:spacing w:val="4"/>
        </w:rPr>
        <w:t>in</w:t>
      </w:r>
      <w:r>
        <w:rPr>
          <w:rFonts w:ascii="Carlito" w:hAnsi="Carlito"/>
          <w:spacing w:val="-19"/>
        </w:rPr>
        <w:t xml:space="preserve"> </w:t>
      </w:r>
      <w:r>
        <w:rPr>
          <w:rFonts w:ascii="Carlito" w:hAnsi="Carlito"/>
        </w:rPr>
        <w:t>the</w:t>
      </w:r>
      <w:r>
        <w:rPr>
          <w:rFonts w:ascii="Carlito" w:hAnsi="Carlito"/>
          <w:spacing w:val="5"/>
        </w:rPr>
        <w:t xml:space="preserve"> </w:t>
      </w:r>
      <w:r>
        <w:rPr>
          <w:rFonts w:ascii="Carlito" w:hAnsi="Carlito"/>
        </w:rPr>
        <w:t>performance</w:t>
      </w:r>
      <w:r>
        <w:rPr>
          <w:rFonts w:ascii="Carlito" w:hAnsi="Carlito"/>
          <w:spacing w:val="-13"/>
        </w:rPr>
        <w:t xml:space="preserve"> </w:t>
      </w:r>
      <w:r>
        <w:rPr>
          <w:rFonts w:ascii="Carlito" w:hAnsi="Carlito"/>
        </w:rPr>
        <w:t>management</w:t>
      </w:r>
      <w:r>
        <w:rPr>
          <w:rFonts w:ascii="Carlito" w:hAnsi="Carlito"/>
          <w:spacing w:val="-4"/>
        </w:rPr>
        <w:t xml:space="preserve"> </w:t>
      </w:r>
      <w:r>
        <w:rPr>
          <w:rFonts w:ascii="Carlito" w:hAnsi="Carlito"/>
        </w:rPr>
        <w:t>system</w:t>
      </w:r>
      <w:r>
        <w:rPr>
          <w:rFonts w:ascii="Carlito" w:hAnsi="Carlito"/>
          <w:spacing w:val="-21"/>
        </w:rPr>
        <w:t xml:space="preserve"> </w:t>
      </w:r>
      <w:r>
        <w:rPr>
          <w:rFonts w:ascii="Carlito" w:hAnsi="Carlito"/>
        </w:rPr>
        <w:t>that transcends all</w:t>
      </w:r>
      <w:r>
        <w:rPr>
          <w:rFonts w:ascii="Carlito" w:hAnsi="Carlito"/>
          <w:spacing w:val="-19"/>
        </w:rPr>
        <w:t xml:space="preserve"> </w:t>
      </w:r>
      <w:r>
        <w:rPr>
          <w:rFonts w:ascii="Carlito" w:hAnsi="Carlito"/>
        </w:rPr>
        <w:t>cultures.</w:t>
      </w:r>
    </w:p>
    <w:p w14:paraId="579627A7" w14:textId="77777777" w:rsidR="00FE063D" w:rsidRDefault="00DF7C8A">
      <w:pPr>
        <w:pStyle w:val="ListParagraph"/>
        <w:numPr>
          <w:ilvl w:val="1"/>
          <w:numId w:val="37"/>
        </w:numPr>
        <w:tabs>
          <w:tab w:val="left" w:pos="1531"/>
        </w:tabs>
        <w:spacing w:before="176"/>
        <w:ind w:left="1530"/>
        <w:rPr>
          <w:rFonts w:ascii="Carlito"/>
          <w:sz w:val="24"/>
        </w:rPr>
      </w:pPr>
      <w:r>
        <w:rPr>
          <w:rFonts w:ascii="Carlito"/>
          <w:sz w:val="24"/>
        </w:rPr>
        <w:t>The cultural impact of performance</w:t>
      </w:r>
      <w:r>
        <w:rPr>
          <w:rFonts w:ascii="Carlito"/>
          <w:spacing w:val="-9"/>
          <w:sz w:val="24"/>
        </w:rPr>
        <w:t xml:space="preserve"> </w:t>
      </w:r>
      <w:r>
        <w:rPr>
          <w:rFonts w:ascii="Carlito"/>
          <w:sz w:val="24"/>
        </w:rPr>
        <w:t>appraisal</w:t>
      </w:r>
    </w:p>
    <w:p w14:paraId="367C206A" w14:textId="77777777" w:rsidR="00FE063D" w:rsidRDefault="00FE063D">
      <w:pPr>
        <w:pStyle w:val="BodyText"/>
        <w:spacing w:before="6"/>
        <w:rPr>
          <w:rFonts w:ascii="Carlito"/>
          <w:sz w:val="19"/>
        </w:rPr>
      </w:pPr>
    </w:p>
    <w:p w14:paraId="52F447D1" w14:textId="77777777" w:rsidR="00FE063D" w:rsidRDefault="00DF7C8A">
      <w:pPr>
        <w:pStyle w:val="BodyText"/>
        <w:spacing w:before="1" w:line="321" w:lineRule="auto"/>
        <w:ind w:left="1563" w:right="847"/>
      </w:pPr>
      <w:r>
        <w:rPr>
          <w:w w:val="95"/>
        </w:rPr>
        <w:t>Performance</w:t>
      </w:r>
      <w:r>
        <w:rPr>
          <w:spacing w:val="-35"/>
          <w:w w:val="95"/>
        </w:rPr>
        <w:t xml:space="preserve"> </w:t>
      </w:r>
      <w:r>
        <w:rPr>
          <w:w w:val="95"/>
        </w:rPr>
        <w:t>appraisal</w:t>
      </w:r>
      <w:r>
        <w:rPr>
          <w:spacing w:val="-34"/>
          <w:w w:val="95"/>
        </w:rPr>
        <w:t xml:space="preserve"> </w:t>
      </w:r>
      <w:r>
        <w:rPr>
          <w:spacing w:val="4"/>
          <w:w w:val="95"/>
        </w:rPr>
        <w:t>is</w:t>
      </w:r>
      <w:r>
        <w:rPr>
          <w:spacing w:val="-28"/>
          <w:w w:val="95"/>
        </w:rPr>
        <w:t xml:space="preserve"> </w:t>
      </w:r>
      <w:r>
        <w:rPr>
          <w:w w:val="95"/>
        </w:rPr>
        <w:t>an</w:t>
      </w:r>
      <w:r>
        <w:rPr>
          <w:spacing w:val="-28"/>
          <w:w w:val="95"/>
        </w:rPr>
        <w:t xml:space="preserve"> </w:t>
      </w:r>
      <w:r>
        <w:rPr>
          <w:w w:val="95"/>
        </w:rPr>
        <w:t>area</w:t>
      </w:r>
      <w:r>
        <w:rPr>
          <w:spacing w:val="-20"/>
          <w:w w:val="95"/>
        </w:rPr>
        <w:t xml:space="preserve"> </w:t>
      </w:r>
      <w:r>
        <w:rPr>
          <w:w w:val="95"/>
        </w:rPr>
        <w:t>that</w:t>
      </w:r>
      <w:r>
        <w:rPr>
          <w:spacing w:val="-29"/>
          <w:w w:val="95"/>
        </w:rPr>
        <w:t xml:space="preserve"> </w:t>
      </w:r>
      <w:r>
        <w:rPr>
          <w:spacing w:val="4"/>
          <w:w w:val="95"/>
        </w:rPr>
        <w:t>experiences</w:t>
      </w:r>
      <w:r>
        <w:rPr>
          <w:spacing w:val="-39"/>
          <w:w w:val="95"/>
        </w:rPr>
        <w:t xml:space="preserve"> </w:t>
      </w:r>
      <w:r>
        <w:rPr>
          <w:w w:val="95"/>
        </w:rPr>
        <w:t>a</w:t>
      </w:r>
      <w:r>
        <w:rPr>
          <w:spacing w:val="-43"/>
          <w:w w:val="95"/>
        </w:rPr>
        <w:t xml:space="preserve"> </w:t>
      </w:r>
      <w:r>
        <w:rPr>
          <w:w w:val="95"/>
        </w:rPr>
        <w:t>great</w:t>
      </w:r>
      <w:r>
        <w:rPr>
          <w:spacing w:val="-30"/>
          <w:w w:val="95"/>
        </w:rPr>
        <w:t xml:space="preserve"> </w:t>
      </w:r>
      <w:r>
        <w:rPr>
          <w:w w:val="95"/>
        </w:rPr>
        <w:t>deal</w:t>
      </w:r>
      <w:r>
        <w:rPr>
          <w:spacing w:val="-34"/>
          <w:w w:val="95"/>
        </w:rPr>
        <w:t xml:space="preserve"> </w:t>
      </w:r>
      <w:r>
        <w:rPr>
          <w:w w:val="95"/>
        </w:rPr>
        <w:t>of</w:t>
      </w:r>
      <w:r>
        <w:rPr>
          <w:spacing w:val="-25"/>
          <w:w w:val="95"/>
        </w:rPr>
        <w:t xml:space="preserve"> </w:t>
      </w:r>
      <w:r>
        <w:rPr>
          <w:spacing w:val="3"/>
          <w:w w:val="95"/>
        </w:rPr>
        <w:t>difficulty</w:t>
      </w:r>
      <w:r>
        <w:rPr>
          <w:spacing w:val="-39"/>
          <w:w w:val="95"/>
        </w:rPr>
        <w:t xml:space="preserve"> </w:t>
      </w:r>
      <w:r>
        <w:rPr>
          <w:spacing w:val="3"/>
          <w:w w:val="95"/>
        </w:rPr>
        <w:t xml:space="preserve">when </w:t>
      </w:r>
      <w:r>
        <w:t>translated</w:t>
      </w:r>
      <w:r>
        <w:rPr>
          <w:spacing w:val="-53"/>
        </w:rPr>
        <w:t xml:space="preserve"> </w:t>
      </w:r>
      <w:r>
        <w:rPr>
          <w:spacing w:val="2"/>
        </w:rPr>
        <w:t>into</w:t>
      </w:r>
      <w:r>
        <w:rPr>
          <w:spacing w:val="-52"/>
        </w:rPr>
        <w:t xml:space="preserve"> </w:t>
      </w:r>
      <w:r>
        <w:rPr>
          <w:spacing w:val="3"/>
        </w:rPr>
        <w:t>different</w:t>
      </w:r>
      <w:r>
        <w:rPr>
          <w:spacing w:val="-52"/>
        </w:rPr>
        <w:t xml:space="preserve"> </w:t>
      </w:r>
      <w:r>
        <w:t>cultural</w:t>
      </w:r>
      <w:r>
        <w:rPr>
          <w:spacing w:val="-49"/>
        </w:rPr>
        <w:t xml:space="preserve"> </w:t>
      </w:r>
      <w:r>
        <w:t>environments.</w:t>
      </w:r>
      <w:r>
        <w:rPr>
          <w:spacing w:val="-51"/>
        </w:rPr>
        <w:t xml:space="preserve"> </w:t>
      </w:r>
      <w:r>
        <w:t>For</w:t>
      </w:r>
      <w:r>
        <w:rPr>
          <w:spacing w:val="-54"/>
        </w:rPr>
        <w:t xml:space="preserve"> </w:t>
      </w:r>
      <w:r>
        <w:rPr>
          <w:spacing w:val="3"/>
        </w:rPr>
        <w:t>example,</w:t>
      </w:r>
      <w:r>
        <w:rPr>
          <w:spacing w:val="-51"/>
        </w:rPr>
        <w:t xml:space="preserve"> </w:t>
      </w:r>
      <w:r>
        <w:t>ratee</w:t>
      </w:r>
      <w:r>
        <w:rPr>
          <w:spacing w:val="-49"/>
        </w:rPr>
        <w:t xml:space="preserve"> </w:t>
      </w:r>
      <w:r>
        <w:t>bias,</w:t>
      </w:r>
      <w:r>
        <w:rPr>
          <w:spacing w:val="-50"/>
        </w:rPr>
        <w:t xml:space="preserve"> </w:t>
      </w:r>
      <w:r>
        <w:t>work</w:t>
      </w:r>
    </w:p>
    <w:p w14:paraId="0073F772" w14:textId="77777777" w:rsidR="00FE063D" w:rsidRDefault="00DF7C8A">
      <w:pPr>
        <w:pStyle w:val="BodyText"/>
        <w:spacing w:line="307" w:lineRule="auto"/>
        <w:ind w:left="1563" w:right="847"/>
      </w:pPr>
      <w:r>
        <w:rPr>
          <w:w w:val="95"/>
        </w:rPr>
        <w:t>practice,</w:t>
      </w:r>
      <w:r>
        <w:rPr>
          <w:spacing w:val="-8"/>
          <w:w w:val="95"/>
        </w:rPr>
        <w:t xml:space="preserve"> </w:t>
      </w:r>
      <w:r>
        <w:rPr>
          <w:w w:val="95"/>
        </w:rPr>
        <w:t>productivity,</w:t>
      </w:r>
      <w:r>
        <w:rPr>
          <w:spacing w:val="-25"/>
          <w:w w:val="95"/>
        </w:rPr>
        <w:t xml:space="preserve"> </w:t>
      </w:r>
      <w:r>
        <w:rPr>
          <w:w w:val="95"/>
        </w:rPr>
        <w:t>interpretation,</w:t>
      </w:r>
      <w:r>
        <w:rPr>
          <w:spacing w:val="-25"/>
          <w:w w:val="95"/>
        </w:rPr>
        <w:t xml:space="preserve"> </w:t>
      </w:r>
      <w:r>
        <w:rPr>
          <w:w w:val="95"/>
        </w:rPr>
        <w:t>perception</w:t>
      </w:r>
      <w:r>
        <w:rPr>
          <w:spacing w:val="-29"/>
          <w:w w:val="95"/>
        </w:rPr>
        <w:t xml:space="preserve"> </w:t>
      </w:r>
      <w:r>
        <w:rPr>
          <w:w w:val="95"/>
        </w:rPr>
        <w:t>of</w:t>
      </w:r>
      <w:r>
        <w:rPr>
          <w:spacing w:val="-22"/>
          <w:w w:val="95"/>
        </w:rPr>
        <w:t xml:space="preserve"> </w:t>
      </w:r>
      <w:r>
        <w:rPr>
          <w:w w:val="95"/>
        </w:rPr>
        <w:t>status</w:t>
      </w:r>
      <w:r>
        <w:rPr>
          <w:spacing w:val="-28"/>
          <w:w w:val="95"/>
        </w:rPr>
        <w:t xml:space="preserve"> </w:t>
      </w:r>
      <w:r>
        <w:rPr>
          <w:w w:val="95"/>
        </w:rPr>
        <w:t>and</w:t>
      </w:r>
      <w:r>
        <w:rPr>
          <w:spacing w:val="-11"/>
          <w:w w:val="95"/>
        </w:rPr>
        <w:t xml:space="preserve"> </w:t>
      </w:r>
      <w:r>
        <w:rPr>
          <w:w w:val="95"/>
        </w:rPr>
        <w:t>the</w:t>
      </w:r>
      <w:r>
        <w:rPr>
          <w:spacing w:val="-3"/>
          <w:w w:val="95"/>
        </w:rPr>
        <w:t xml:space="preserve"> </w:t>
      </w:r>
      <w:r>
        <w:rPr>
          <w:spacing w:val="4"/>
          <w:w w:val="95"/>
        </w:rPr>
        <w:t>need</w:t>
      </w:r>
      <w:r>
        <w:rPr>
          <w:spacing w:val="-28"/>
          <w:w w:val="95"/>
        </w:rPr>
        <w:t xml:space="preserve"> </w:t>
      </w:r>
      <w:r>
        <w:rPr>
          <w:spacing w:val="2"/>
          <w:w w:val="95"/>
        </w:rPr>
        <w:t>for</w:t>
      </w:r>
      <w:r>
        <w:rPr>
          <w:spacing w:val="-17"/>
          <w:w w:val="95"/>
        </w:rPr>
        <w:t xml:space="preserve"> </w:t>
      </w:r>
      <w:r>
        <w:rPr>
          <w:w w:val="95"/>
        </w:rPr>
        <w:t xml:space="preserve">feedback </w:t>
      </w:r>
      <w:r>
        <w:t>and</w:t>
      </w:r>
      <w:r>
        <w:rPr>
          <w:spacing w:val="-40"/>
        </w:rPr>
        <w:t xml:space="preserve"> </w:t>
      </w:r>
      <w:r>
        <w:t>acceptance</w:t>
      </w:r>
      <w:r>
        <w:rPr>
          <w:spacing w:val="-28"/>
        </w:rPr>
        <w:t xml:space="preserve"> </w:t>
      </w:r>
      <w:r>
        <w:t>of</w:t>
      </w:r>
      <w:r>
        <w:rPr>
          <w:spacing w:val="-45"/>
        </w:rPr>
        <w:t xml:space="preserve"> </w:t>
      </w:r>
      <w:r>
        <w:t>the</w:t>
      </w:r>
      <w:r>
        <w:rPr>
          <w:spacing w:val="-36"/>
        </w:rPr>
        <w:t xml:space="preserve"> </w:t>
      </w:r>
      <w:r>
        <w:t>appraisal</w:t>
      </w:r>
      <w:r>
        <w:rPr>
          <w:spacing w:val="-36"/>
        </w:rPr>
        <w:t xml:space="preserve"> </w:t>
      </w:r>
      <w:r>
        <w:t>system</w:t>
      </w:r>
      <w:r>
        <w:rPr>
          <w:spacing w:val="-44"/>
        </w:rPr>
        <w:t xml:space="preserve"> </w:t>
      </w:r>
      <w:r>
        <w:t>have</w:t>
      </w:r>
      <w:r>
        <w:rPr>
          <w:spacing w:val="-44"/>
        </w:rPr>
        <w:t xml:space="preserve"> </w:t>
      </w:r>
      <w:r>
        <w:rPr>
          <w:spacing w:val="4"/>
        </w:rPr>
        <w:t>been</w:t>
      </w:r>
      <w:r>
        <w:rPr>
          <w:spacing w:val="-49"/>
        </w:rPr>
        <w:t xml:space="preserve"> </w:t>
      </w:r>
      <w:r>
        <w:t>found</w:t>
      </w:r>
      <w:r>
        <w:rPr>
          <w:spacing w:val="-49"/>
        </w:rPr>
        <w:t xml:space="preserve"> </w:t>
      </w:r>
      <w:r>
        <w:rPr>
          <w:spacing w:val="2"/>
        </w:rPr>
        <w:t>to</w:t>
      </w:r>
      <w:r>
        <w:rPr>
          <w:spacing w:val="-40"/>
        </w:rPr>
        <w:t xml:space="preserve"> </w:t>
      </w:r>
      <w:r>
        <w:t>be</w:t>
      </w:r>
      <w:r>
        <w:rPr>
          <w:spacing w:val="-36"/>
        </w:rPr>
        <w:t xml:space="preserve"> </w:t>
      </w:r>
      <w:r>
        <w:rPr>
          <w:spacing w:val="3"/>
        </w:rPr>
        <w:t>influenced</w:t>
      </w:r>
      <w:r>
        <w:rPr>
          <w:spacing w:val="-48"/>
        </w:rPr>
        <w:t xml:space="preserve"> </w:t>
      </w:r>
      <w:r>
        <w:t>and shaped by</w:t>
      </w:r>
      <w:r>
        <w:rPr>
          <w:spacing w:val="-36"/>
        </w:rPr>
        <w:t xml:space="preserve"> </w:t>
      </w:r>
      <w:r>
        <w:t>culture.</w:t>
      </w:r>
    </w:p>
    <w:p w14:paraId="7BE86DB5" w14:textId="77777777" w:rsidR="00FE063D" w:rsidRDefault="00FE063D">
      <w:pPr>
        <w:pStyle w:val="BodyText"/>
        <w:spacing w:before="11"/>
        <w:rPr>
          <w:sz w:val="25"/>
        </w:rPr>
      </w:pPr>
    </w:p>
    <w:p w14:paraId="1EC5B9C9" w14:textId="77777777" w:rsidR="00FE063D" w:rsidRDefault="00DF7C8A">
      <w:pPr>
        <w:pStyle w:val="BodyText"/>
        <w:spacing w:line="307" w:lineRule="auto"/>
        <w:ind w:left="1563" w:right="847"/>
      </w:pPr>
      <w:r>
        <w:rPr>
          <w:w w:val="95"/>
        </w:rPr>
        <w:t>found</w:t>
      </w:r>
      <w:r>
        <w:rPr>
          <w:spacing w:val="-38"/>
          <w:w w:val="95"/>
        </w:rPr>
        <w:t xml:space="preserve"> </w:t>
      </w:r>
      <w:r>
        <w:rPr>
          <w:w w:val="95"/>
        </w:rPr>
        <w:t>that,</w:t>
      </w:r>
      <w:r>
        <w:rPr>
          <w:spacing w:val="-23"/>
          <w:w w:val="95"/>
        </w:rPr>
        <w:t xml:space="preserve"> </w:t>
      </w:r>
      <w:r>
        <w:rPr>
          <w:w w:val="95"/>
        </w:rPr>
        <w:t>although</w:t>
      </w:r>
      <w:r>
        <w:rPr>
          <w:spacing w:val="-25"/>
          <w:w w:val="95"/>
        </w:rPr>
        <w:t xml:space="preserve"> </w:t>
      </w:r>
      <w:r>
        <w:rPr>
          <w:w w:val="95"/>
        </w:rPr>
        <w:t>there</w:t>
      </w:r>
      <w:r>
        <w:rPr>
          <w:spacing w:val="-32"/>
          <w:w w:val="95"/>
        </w:rPr>
        <w:t xml:space="preserve"> </w:t>
      </w:r>
      <w:r>
        <w:rPr>
          <w:w w:val="95"/>
        </w:rPr>
        <w:t>was</w:t>
      </w:r>
      <w:r>
        <w:rPr>
          <w:spacing w:val="-24"/>
          <w:w w:val="95"/>
        </w:rPr>
        <w:t xml:space="preserve"> </w:t>
      </w:r>
      <w:r>
        <w:rPr>
          <w:w w:val="95"/>
        </w:rPr>
        <w:t>some</w:t>
      </w:r>
      <w:r>
        <w:rPr>
          <w:spacing w:val="-20"/>
          <w:w w:val="95"/>
        </w:rPr>
        <w:t xml:space="preserve"> </w:t>
      </w:r>
      <w:r>
        <w:rPr>
          <w:w w:val="95"/>
        </w:rPr>
        <w:t>consistency</w:t>
      </w:r>
      <w:r>
        <w:rPr>
          <w:spacing w:val="-35"/>
          <w:w w:val="95"/>
        </w:rPr>
        <w:t xml:space="preserve"> </w:t>
      </w:r>
      <w:r>
        <w:rPr>
          <w:spacing w:val="4"/>
          <w:w w:val="95"/>
        </w:rPr>
        <w:t>in</w:t>
      </w:r>
      <w:r>
        <w:rPr>
          <w:spacing w:val="-38"/>
          <w:w w:val="95"/>
        </w:rPr>
        <w:t xml:space="preserve"> </w:t>
      </w:r>
      <w:r>
        <w:rPr>
          <w:w w:val="95"/>
        </w:rPr>
        <w:t>appraisals</w:t>
      </w:r>
      <w:r>
        <w:rPr>
          <w:spacing w:val="-24"/>
          <w:w w:val="95"/>
        </w:rPr>
        <w:t xml:space="preserve"> </w:t>
      </w:r>
      <w:r>
        <w:rPr>
          <w:w w:val="95"/>
        </w:rPr>
        <w:t>across</w:t>
      </w:r>
      <w:r>
        <w:rPr>
          <w:spacing w:val="-24"/>
          <w:w w:val="95"/>
        </w:rPr>
        <w:t xml:space="preserve"> </w:t>
      </w:r>
      <w:r>
        <w:rPr>
          <w:w w:val="95"/>
        </w:rPr>
        <w:t>cultural settings,</w:t>
      </w:r>
      <w:r>
        <w:rPr>
          <w:spacing w:val="-33"/>
          <w:w w:val="95"/>
        </w:rPr>
        <w:t xml:space="preserve"> </w:t>
      </w:r>
      <w:r>
        <w:rPr>
          <w:w w:val="95"/>
        </w:rPr>
        <w:t>cultural</w:t>
      </w:r>
      <w:r>
        <w:rPr>
          <w:spacing w:val="-28"/>
          <w:w w:val="95"/>
        </w:rPr>
        <w:t xml:space="preserve"> </w:t>
      </w:r>
      <w:r>
        <w:rPr>
          <w:w w:val="95"/>
        </w:rPr>
        <w:t>attitudes</w:t>
      </w:r>
      <w:r>
        <w:rPr>
          <w:spacing w:val="-35"/>
          <w:w w:val="95"/>
        </w:rPr>
        <w:t xml:space="preserve"> </w:t>
      </w:r>
      <w:r>
        <w:rPr>
          <w:w w:val="95"/>
        </w:rPr>
        <w:t>and</w:t>
      </w:r>
      <w:r>
        <w:rPr>
          <w:spacing w:val="-21"/>
          <w:w w:val="95"/>
        </w:rPr>
        <w:t xml:space="preserve"> </w:t>
      </w:r>
      <w:r>
        <w:rPr>
          <w:spacing w:val="5"/>
          <w:w w:val="95"/>
        </w:rPr>
        <w:t>beliefs</w:t>
      </w:r>
      <w:r>
        <w:rPr>
          <w:spacing w:val="-34"/>
          <w:w w:val="95"/>
        </w:rPr>
        <w:t xml:space="preserve"> </w:t>
      </w:r>
      <w:r>
        <w:rPr>
          <w:w w:val="95"/>
        </w:rPr>
        <w:t>could</w:t>
      </w:r>
      <w:r>
        <w:rPr>
          <w:spacing w:val="-35"/>
          <w:w w:val="95"/>
        </w:rPr>
        <w:t xml:space="preserve"> </w:t>
      </w:r>
      <w:r>
        <w:rPr>
          <w:spacing w:val="3"/>
          <w:w w:val="95"/>
        </w:rPr>
        <w:t>influence</w:t>
      </w:r>
      <w:r>
        <w:rPr>
          <w:spacing w:val="-29"/>
          <w:w w:val="95"/>
        </w:rPr>
        <w:t xml:space="preserve"> </w:t>
      </w:r>
      <w:r>
        <w:rPr>
          <w:w w:val="95"/>
        </w:rPr>
        <w:t>ratee</w:t>
      </w:r>
      <w:r>
        <w:rPr>
          <w:spacing w:val="-29"/>
          <w:w w:val="95"/>
        </w:rPr>
        <w:t xml:space="preserve"> </w:t>
      </w:r>
      <w:r>
        <w:rPr>
          <w:w w:val="95"/>
        </w:rPr>
        <w:t>discrimination.</w:t>
      </w:r>
      <w:r>
        <w:rPr>
          <w:spacing w:val="-34"/>
          <w:w w:val="95"/>
        </w:rPr>
        <w:t xml:space="preserve"> </w:t>
      </w:r>
      <w:r>
        <w:rPr>
          <w:w w:val="95"/>
        </w:rPr>
        <w:t>They</w:t>
      </w:r>
    </w:p>
    <w:p w14:paraId="22750ACB" w14:textId="77777777" w:rsidR="00FE063D" w:rsidRDefault="00DF7C8A">
      <w:pPr>
        <w:pStyle w:val="BodyText"/>
        <w:spacing w:before="14"/>
        <w:ind w:left="1563"/>
      </w:pPr>
      <w:r>
        <w:t>found that confidence in the international performance appraisal was influenced</w:t>
      </w:r>
    </w:p>
    <w:p w14:paraId="7F2BDF1D" w14:textId="77777777" w:rsidR="00FE063D" w:rsidRDefault="00FE063D">
      <w:pPr>
        <w:sectPr w:rsidR="00FE063D">
          <w:pgSz w:w="11910" w:h="16840"/>
          <w:pgMar w:top="1080" w:right="580" w:bottom="280" w:left="600" w:header="885" w:footer="0" w:gutter="0"/>
          <w:cols w:space="720"/>
        </w:sectPr>
      </w:pPr>
    </w:p>
    <w:p w14:paraId="511B65C7" w14:textId="77777777" w:rsidR="00FE063D" w:rsidRDefault="00FE063D">
      <w:pPr>
        <w:pStyle w:val="BodyText"/>
        <w:spacing w:before="2"/>
        <w:rPr>
          <w:sz w:val="28"/>
        </w:rPr>
      </w:pPr>
    </w:p>
    <w:p w14:paraId="231C6214" w14:textId="77777777" w:rsidR="00FE063D" w:rsidRDefault="00DF7C8A">
      <w:pPr>
        <w:pStyle w:val="BodyText"/>
        <w:spacing w:before="55" w:line="307" w:lineRule="auto"/>
        <w:ind w:left="1563" w:right="847"/>
      </w:pPr>
      <w:r>
        <w:rPr>
          <w:w w:val="95"/>
        </w:rPr>
        <w:t>strongly</w:t>
      </w:r>
      <w:r>
        <w:rPr>
          <w:spacing w:val="-31"/>
          <w:w w:val="95"/>
        </w:rPr>
        <w:t xml:space="preserve"> </w:t>
      </w:r>
      <w:r>
        <w:rPr>
          <w:w w:val="95"/>
        </w:rPr>
        <w:t>by</w:t>
      </w:r>
      <w:r>
        <w:rPr>
          <w:spacing w:val="-16"/>
          <w:w w:val="95"/>
        </w:rPr>
        <w:t xml:space="preserve"> </w:t>
      </w:r>
      <w:r>
        <w:rPr>
          <w:w w:val="95"/>
        </w:rPr>
        <w:t>culture.</w:t>
      </w:r>
      <w:r>
        <w:rPr>
          <w:spacing w:val="-31"/>
          <w:w w:val="95"/>
        </w:rPr>
        <w:t xml:space="preserve"> </w:t>
      </w:r>
      <w:r>
        <w:rPr>
          <w:w w:val="95"/>
        </w:rPr>
        <w:t>For</w:t>
      </w:r>
      <w:r>
        <w:rPr>
          <w:spacing w:val="-8"/>
          <w:w w:val="95"/>
        </w:rPr>
        <w:t xml:space="preserve"> </w:t>
      </w:r>
      <w:r>
        <w:rPr>
          <w:spacing w:val="3"/>
          <w:w w:val="95"/>
        </w:rPr>
        <w:t>example,</w:t>
      </w:r>
      <w:r>
        <w:rPr>
          <w:spacing w:val="-30"/>
          <w:w w:val="95"/>
        </w:rPr>
        <w:t xml:space="preserve"> </w:t>
      </w:r>
      <w:r>
        <w:rPr>
          <w:spacing w:val="2"/>
          <w:w w:val="95"/>
        </w:rPr>
        <w:t>they</w:t>
      </w:r>
      <w:r>
        <w:rPr>
          <w:spacing w:val="-30"/>
          <w:w w:val="95"/>
        </w:rPr>
        <w:t xml:space="preserve"> </w:t>
      </w:r>
      <w:r>
        <w:rPr>
          <w:w w:val="95"/>
        </w:rPr>
        <w:t>argue</w:t>
      </w:r>
      <w:r>
        <w:rPr>
          <w:spacing w:val="-27"/>
          <w:w w:val="95"/>
        </w:rPr>
        <w:t xml:space="preserve"> </w:t>
      </w:r>
      <w:r>
        <w:rPr>
          <w:w w:val="95"/>
        </w:rPr>
        <w:t>that</w:t>
      </w:r>
      <w:r>
        <w:rPr>
          <w:spacing w:val="-19"/>
          <w:w w:val="95"/>
        </w:rPr>
        <w:t xml:space="preserve"> </w:t>
      </w:r>
      <w:r>
        <w:rPr>
          <w:w w:val="95"/>
        </w:rPr>
        <w:t>raters</w:t>
      </w:r>
      <w:r>
        <w:rPr>
          <w:spacing w:val="-17"/>
          <w:w w:val="95"/>
        </w:rPr>
        <w:t xml:space="preserve"> </w:t>
      </w:r>
      <w:r>
        <w:rPr>
          <w:spacing w:val="4"/>
          <w:w w:val="95"/>
        </w:rPr>
        <w:t>in</w:t>
      </w:r>
      <w:r>
        <w:rPr>
          <w:spacing w:val="-33"/>
          <w:w w:val="95"/>
        </w:rPr>
        <w:t xml:space="preserve"> </w:t>
      </w:r>
      <w:r>
        <w:rPr>
          <w:w w:val="95"/>
        </w:rPr>
        <w:t>international</w:t>
      </w:r>
      <w:r>
        <w:rPr>
          <w:spacing w:val="-25"/>
          <w:w w:val="95"/>
        </w:rPr>
        <w:t xml:space="preserve"> </w:t>
      </w:r>
      <w:r>
        <w:rPr>
          <w:w w:val="95"/>
        </w:rPr>
        <w:t>settings</w:t>
      </w:r>
      <w:r>
        <w:rPr>
          <w:spacing w:val="-32"/>
          <w:w w:val="95"/>
        </w:rPr>
        <w:t xml:space="preserve"> </w:t>
      </w:r>
      <w:r>
        <w:rPr>
          <w:spacing w:val="-3"/>
          <w:w w:val="95"/>
        </w:rPr>
        <w:t xml:space="preserve">are </w:t>
      </w:r>
      <w:r>
        <w:rPr>
          <w:w w:val="95"/>
        </w:rPr>
        <w:t>more</w:t>
      </w:r>
      <w:r>
        <w:rPr>
          <w:spacing w:val="-10"/>
          <w:w w:val="95"/>
        </w:rPr>
        <w:t xml:space="preserve"> </w:t>
      </w:r>
      <w:r>
        <w:rPr>
          <w:spacing w:val="2"/>
          <w:w w:val="95"/>
        </w:rPr>
        <w:t>susceptible</w:t>
      </w:r>
      <w:r>
        <w:rPr>
          <w:spacing w:val="-24"/>
          <w:w w:val="95"/>
        </w:rPr>
        <w:t xml:space="preserve"> </w:t>
      </w:r>
      <w:r>
        <w:rPr>
          <w:w w:val="95"/>
        </w:rPr>
        <w:t>than</w:t>
      </w:r>
      <w:r>
        <w:rPr>
          <w:spacing w:val="-32"/>
          <w:w w:val="95"/>
        </w:rPr>
        <w:t xml:space="preserve"> </w:t>
      </w:r>
      <w:r>
        <w:rPr>
          <w:spacing w:val="2"/>
          <w:w w:val="95"/>
        </w:rPr>
        <w:t>domestic</w:t>
      </w:r>
      <w:r>
        <w:rPr>
          <w:spacing w:val="-38"/>
          <w:w w:val="95"/>
        </w:rPr>
        <w:t xml:space="preserve"> </w:t>
      </w:r>
      <w:r>
        <w:rPr>
          <w:w w:val="95"/>
        </w:rPr>
        <w:t>raters</w:t>
      </w:r>
      <w:r>
        <w:rPr>
          <w:spacing w:val="-15"/>
          <w:w w:val="95"/>
        </w:rPr>
        <w:t xml:space="preserve"> </w:t>
      </w:r>
      <w:r>
        <w:rPr>
          <w:w w:val="95"/>
        </w:rPr>
        <w:t>to</w:t>
      </w:r>
      <w:r>
        <w:rPr>
          <w:spacing w:val="-16"/>
          <w:w w:val="95"/>
        </w:rPr>
        <w:t xml:space="preserve"> </w:t>
      </w:r>
      <w:r>
        <w:rPr>
          <w:w w:val="95"/>
        </w:rPr>
        <w:t>distorting</w:t>
      </w:r>
      <w:r>
        <w:rPr>
          <w:spacing w:val="-33"/>
          <w:w w:val="95"/>
        </w:rPr>
        <w:t xml:space="preserve"> </w:t>
      </w:r>
      <w:r>
        <w:rPr>
          <w:w w:val="95"/>
        </w:rPr>
        <w:t>and</w:t>
      </w:r>
      <w:r>
        <w:rPr>
          <w:spacing w:val="-16"/>
          <w:w w:val="95"/>
        </w:rPr>
        <w:t xml:space="preserve"> </w:t>
      </w:r>
      <w:r>
        <w:rPr>
          <w:spacing w:val="3"/>
          <w:w w:val="95"/>
        </w:rPr>
        <w:t>inflating</w:t>
      </w:r>
      <w:r>
        <w:rPr>
          <w:spacing w:val="-34"/>
          <w:w w:val="95"/>
        </w:rPr>
        <w:t xml:space="preserve"> </w:t>
      </w:r>
      <w:r>
        <w:rPr>
          <w:spacing w:val="3"/>
          <w:w w:val="95"/>
        </w:rPr>
        <w:t>their</w:t>
      </w:r>
      <w:r>
        <w:rPr>
          <w:spacing w:val="-36"/>
          <w:w w:val="95"/>
        </w:rPr>
        <w:t xml:space="preserve"> </w:t>
      </w:r>
      <w:r>
        <w:rPr>
          <w:w w:val="95"/>
        </w:rPr>
        <w:t>subordinate</w:t>
      </w:r>
      <w:r>
        <w:rPr>
          <w:spacing w:val="-34"/>
          <w:w w:val="95"/>
        </w:rPr>
        <w:t xml:space="preserve"> </w:t>
      </w:r>
      <w:r>
        <w:rPr>
          <w:w w:val="95"/>
        </w:rPr>
        <w:t xml:space="preserve">’s </w:t>
      </w:r>
      <w:r>
        <w:t>performance appraisal</w:t>
      </w:r>
      <w:r>
        <w:rPr>
          <w:spacing w:val="-42"/>
        </w:rPr>
        <w:t xml:space="preserve"> </w:t>
      </w:r>
      <w:r>
        <w:t>ratings.</w:t>
      </w:r>
    </w:p>
    <w:p w14:paraId="12EB6A7E" w14:textId="77777777" w:rsidR="00FE063D" w:rsidRDefault="00FE063D">
      <w:pPr>
        <w:pStyle w:val="BodyText"/>
        <w:spacing w:before="3"/>
        <w:rPr>
          <w:sz w:val="26"/>
        </w:rPr>
      </w:pPr>
    </w:p>
    <w:p w14:paraId="6C61135A" w14:textId="77777777" w:rsidR="00FE063D" w:rsidRDefault="00DF7C8A">
      <w:pPr>
        <w:pStyle w:val="BodyText"/>
        <w:spacing w:line="314" w:lineRule="auto"/>
        <w:ind w:left="1563" w:right="928"/>
      </w:pPr>
      <w:r>
        <w:t>Research</w:t>
      </w:r>
      <w:r>
        <w:rPr>
          <w:spacing w:val="-56"/>
        </w:rPr>
        <w:t xml:space="preserve"> </w:t>
      </w:r>
      <w:r>
        <w:t>found</w:t>
      </w:r>
      <w:r>
        <w:rPr>
          <w:spacing w:val="-48"/>
        </w:rPr>
        <w:t xml:space="preserve"> </w:t>
      </w:r>
      <w:r>
        <w:t>that</w:t>
      </w:r>
      <w:r>
        <w:rPr>
          <w:spacing w:val="-51"/>
        </w:rPr>
        <w:t xml:space="preserve"> </w:t>
      </w:r>
      <w:r>
        <w:t>culture</w:t>
      </w:r>
      <w:r>
        <w:rPr>
          <w:spacing w:val="-47"/>
        </w:rPr>
        <w:t xml:space="preserve"> </w:t>
      </w:r>
      <w:r>
        <w:rPr>
          <w:spacing w:val="4"/>
        </w:rPr>
        <w:t>is</w:t>
      </w:r>
      <w:r>
        <w:rPr>
          <w:spacing w:val="-55"/>
        </w:rPr>
        <w:t xml:space="preserve"> </w:t>
      </w:r>
      <w:r>
        <w:t>one</w:t>
      </w:r>
      <w:r>
        <w:rPr>
          <w:spacing w:val="-48"/>
        </w:rPr>
        <w:t xml:space="preserve"> </w:t>
      </w:r>
      <w:r>
        <w:t>of</w:t>
      </w:r>
      <w:r>
        <w:rPr>
          <w:spacing w:val="-48"/>
        </w:rPr>
        <w:t xml:space="preserve"> </w:t>
      </w:r>
      <w:r>
        <w:t>the</w:t>
      </w:r>
      <w:r>
        <w:rPr>
          <w:spacing w:val="-53"/>
        </w:rPr>
        <w:t xml:space="preserve"> </w:t>
      </w:r>
      <w:r>
        <w:t>most</w:t>
      </w:r>
      <w:r>
        <w:rPr>
          <w:spacing w:val="-46"/>
        </w:rPr>
        <w:t xml:space="preserve"> </w:t>
      </w:r>
      <w:r>
        <w:rPr>
          <w:spacing w:val="2"/>
        </w:rPr>
        <w:t>significant</w:t>
      </w:r>
      <w:r>
        <w:rPr>
          <w:spacing w:val="-56"/>
        </w:rPr>
        <w:t xml:space="preserve"> </w:t>
      </w:r>
      <w:r>
        <w:t>constraints</w:t>
      </w:r>
      <w:r>
        <w:rPr>
          <w:spacing w:val="-55"/>
        </w:rPr>
        <w:t xml:space="preserve"> </w:t>
      </w:r>
      <w:r>
        <w:t>that</w:t>
      </w:r>
      <w:r>
        <w:rPr>
          <w:spacing w:val="-56"/>
        </w:rPr>
        <w:t xml:space="preserve"> </w:t>
      </w:r>
      <w:r>
        <w:t>must</w:t>
      </w:r>
      <w:r>
        <w:rPr>
          <w:spacing w:val="-51"/>
        </w:rPr>
        <w:t xml:space="preserve"> </w:t>
      </w:r>
      <w:r>
        <w:t>be considered</w:t>
      </w:r>
      <w:r>
        <w:rPr>
          <w:spacing w:val="-54"/>
        </w:rPr>
        <w:t xml:space="preserve"> </w:t>
      </w:r>
      <w:r>
        <w:rPr>
          <w:spacing w:val="3"/>
        </w:rPr>
        <w:t>when</w:t>
      </w:r>
      <w:r>
        <w:rPr>
          <w:spacing w:val="-53"/>
        </w:rPr>
        <w:t xml:space="preserve"> </w:t>
      </w:r>
      <w:r>
        <w:rPr>
          <w:spacing w:val="2"/>
        </w:rPr>
        <w:t>evaluating</w:t>
      </w:r>
      <w:r>
        <w:rPr>
          <w:spacing w:val="-53"/>
        </w:rPr>
        <w:t xml:space="preserve"> </w:t>
      </w:r>
      <w:r>
        <w:rPr>
          <w:spacing w:val="2"/>
        </w:rPr>
        <w:t>foreign</w:t>
      </w:r>
      <w:r>
        <w:rPr>
          <w:spacing w:val="-53"/>
        </w:rPr>
        <w:t xml:space="preserve"> </w:t>
      </w:r>
      <w:r>
        <w:t>subsidiary</w:t>
      </w:r>
      <w:r>
        <w:rPr>
          <w:spacing w:val="-53"/>
        </w:rPr>
        <w:t xml:space="preserve"> </w:t>
      </w:r>
      <w:r>
        <w:t>employees.</w:t>
      </w:r>
      <w:r>
        <w:rPr>
          <w:spacing w:val="-45"/>
        </w:rPr>
        <w:t xml:space="preserve"> </w:t>
      </w:r>
      <w:r>
        <w:t>Variations</w:t>
      </w:r>
      <w:r>
        <w:rPr>
          <w:spacing w:val="-52"/>
        </w:rPr>
        <w:t xml:space="preserve"> </w:t>
      </w:r>
      <w:r>
        <w:rPr>
          <w:spacing w:val="4"/>
        </w:rPr>
        <w:t>in</w:t>
      </w:r>
      <w:r>
        <w:rPr>
          <w:spacing w:val="-53"/>
        </w:rPr>
        <w:t xml:space="preserve"> </w:t>
      </w:r>
      <w:r>
        <w:t xml:space="preserve">work </w:t>
      </w:r>
      <w:r>
        <w:rPr>
          <w:w w:val="95"/>
        </w:rPr>
        <w:t>practices</w:t>
      </w:r>
      <w:r>
        <w:rPr>
          <w:spacing w:val="-14"/>
          <w:w w:val="95"/>
        </w:rPr>
        <w:t xml:space="preserve"> </w:t>
      </w:r>
      <w:r>
        <w:rPr>
          <w:spacing w:val="4"/>
          <w:w w:val="95"/>
        </w:rPr>
        <w:t>between</w:t>
      </w:r>
      <w:r>
        <w:rPr>
          <w:spacing w:val="-30"/>
          <w:w w:val="95"/>
        </w:rPr>
        <w:t xml:space="preserve"> </w:t>
      </w:r>
      <w:r>
        <w:rPr>
          <w:w w:val="95"/>
        </w:rPr>
        <w:t>the</w:t>
      </w:r>
      <w:r>
        <w:rPr>
          <w:spacing w:val="-24"/>
          <w:w w:val="95"/>
        </w:rPr>
        <w:t xml:space="preserve"> </w:t>
      </w:r>
      <w:r>
        <w:rPr>
          <w:w w:val="95"/>
        </w:rPr>
        <w:t>parent</w:t>
      </w:r>
      <w:r>
        <w:rPr>
          <w:spacing w:val="-31"/>
          <w:w w:val="95"/>
        </w:rPr>
        <w:t xml:space="preserve"> </w:t>
      </w:r>
      <w:r>
        <w:rPr>
          <w:w w:val="95"/>
        </w:rPr>
        <w:t>multinational</w:t>
      </w:r>
      <w:r>
        <w:rPr>
          <w:spacing w:val="-23"/>
          <w:w w:val="95"/>
        </w:rPr>
        <w:t xml:space="preserve"> </w:t>
      </w:r>
      <w:r>
        <w:rPr>
          <w:w w:val="95"/>
        </w:rPr>
        <w:t>corporation</w:t>
      </w:r>
      <w:r>
        <w:rPr>
          <w:spacing w:val="-30"/>
          <w:w w:val="95"/>
        </w:rPr>
        <w:t xml:space="preserve"> </w:t>
      </w:r>
      <w:r>
        <w:rPr>
          <w:w w:val="95"/>
        </w:rPr>
        <w:t>and</w:t>
      </w:r>
      <w:r>
        <w:rPr>
          <w:spacing w:val="-14"/>
          <w:w w:val="95"/>
        </w:rPr>
        <w:t xml:space="preserve"> </w:t>
      </w:r>
      <w:r>
        <w:rPr>
          <w:w w:val="95"/>
        </w:rPr>
        <w:t>the</w:t>
      </w:r>
      <w:r>
        <w:rPr>
          <w:spacing w:val="-8"/>
          <w:w w:val="95"/>
        </w:rPr>
        <w:t xml:space="preserve"> </w:t>
      </w:r>
      <w:r>
        <w:rPr>
          <w:w w:val="95"/>
        </w:rPr>
        <w:t>subsidiary</w:t>
      </w:r>
      <w:r>
        <w:rPr>
          <w:spacing w:val="-28"/>
          <w:w w:val="95"/>
        </w:rPr>
        <w:t xml:space="preserve"> </w:t>
      </w:r>
      <w:r>
        <w:rPr>
          <w:spacing w:val="4"/>
          <w:w w:val="95"/>
        </w:rPr>
        <w:t>need</w:t>
      </w:r>
      <w:r>
        <w:rPr>
          <w:spacing w:val="-31"/>
          <w:w w:val="95"/>
        </w:rPr>
        <w:t xml:space="preserve"> </w:t>
      </w:r>
      <w:r>
        <w:rPr>
          <w:w w:val="95"/>
        </w:rPr>
        <w:t>to be</w:t>
      </w:r>
      <w:r>
        <w:rPr>
          <w:spacing w:val="-27"/>
          <w:w w:val="95"/>
        </w:rPr>
        <w:t xml:space="preserve"> </w:t>
      </w:r>
      <w:r>
        <w:rPr>
          <w:w w:val="95"/>
        </w:rPr>
        <w:t>recognized.</w:t>
      </w:r>
      <w:r>
        <w:rPr>
          <w:spacing w:val="-40"/>
          <w:w w:val="95"/>
        </w:rPr>
        <w:t xml:space="preserve"> </w:t>
      </w:r>
      <w:r>
        <w:rPr>
          <w:w w:val="95"/>
        </w:rPr>
        <w:t>For</w:t>
      </w:r>
      <w:r>
        <w:rPr>
          <w:spacing w:val="-45"/>
          <w:w w:val="95"/>
        </w:rPr>
        <w:t xml:space="preserve"> </w:t>
      </w:r>
      <w:r>
        <w:rPr>
          <w:spacing w:val="3"/>
          <w:w w:val="95"/>
        </w:rPr>
        <w:t>example,</w:t>
      </w:r>
      <w:r>
        <w:rPr>
          <w:spacing w:val="-40"/>
          <w:w w:val="95"/>
        </w:rPr>
        <w:t xml:space="preserve"> </w:t>
      </w:r>
      <w:r>
        <w:rPr>
          <w:w w:val="95"/>
        </w:rPr>
        <w:t>one</w:t>
      </w:r>
      <w:r>
        <w:rPr>
          <w:spacing w:val="-37"/>
          <w:w w:val="95"/>
        </w:rPr>
        <w:t xml:space="preserve"> </w:t>
      </w:r>
      <w:r>
        <w:rPr>
          <w:spacing w:val="2"/>
          <w:w w:val="95"/>
        </w:rPr>
        <w:t>does</w:t>
      </w:r>
      <w:r>
        <w:rPr>
          <w:spacing w:val="-41"/>
          <w:w w:val="95"/>
        </w:rPr>
        <w:t xml:space="preserve"> </w:t>
      </w:r>
      <w:r>
        <w:rPr>
          <w:w w:val="95"/>
        </w:rPr>
        <w:t>not</w:t>
      </w:r>
      <w:r>
        <w:rPr>
          <w:spacing w:val="-23"/>
          <w:w w:val="95"/>
        </w:rPr>
        <w:t xml:space="preserve"> </w:t>
      </w:r>
      <w:r>
        <w:rPr>
          <w:spacing w:val="2"/>
          <w:w w:val="95"/>
        </w:rPr>
        <w:t>fire</w:t>
      </w:r>
      <w:r>
        <w:rPr>
          <w:spacing w:val="-37"/>
          <w:w w:val="95"/>
        </w:rPr>
        <w:t xml:space="preserve"> </w:t>
      </w:r>
      <w:r>
        <w:rPr>
          <w:w w:val="95"/>
        </w:rPr>
        <w:t>a</w:t>
      </w:r>
      <w:r>
        <w:rPr>
          <w:spacing w:val="-33"/>
          <w:w w:val="95"/>
        </w:rPr>
        <w:t xml:space="preserve"> </w:t>
      </w:r>
      <w:r>
        <w:rPr>
          <w:w w:val="95"/>
        </w:rPr>
        <w:t>Mexican</w:t>
      </w:r>
      <w:r>
        <w:rPr>
          <w:spacing w:val="-31"/>
          <w:w w:val="95"/>
        </w:rPr>
        <w:t xml:space="preserve"> </w:t>
      </w:r>
      <w:r>
        <w:rPr>
          <w:w w:val="95"/>
        </w:rPr>
        <w:t>manager</w:t>
      </w:r>
      <w:r>
        <w:rPr>
          <w:spacing w:val="-35"/>
          <w:w w:val="95"/>
        </w:rPr>
        <w:t xml:space="preserve"> </w:t>
      </w:r>
      <w:r>
        <w:rPr>
          <w:w w:val="95"/>
        </w:rPr>
        <w:t>because</w:t>
      </w:r>
      <w:r>
        <w:rPr>
          <w:spacing w:val="-26"/>
          <w:w w:val="95"/>
        </w:rPr>
        <w:t xml:space="preserve"> </w:t>
      </w:r>
      <w:r>
        <w:rPr>
          <w:w w:val="95"/>
        </w:rPr>
        <w:t xml:space="preserve">worker </w:t>
      </w:r>
      <w:r>
        <w:t>productivity</w:t>
      </w:r>
      <w:r>
        <w:rPr>
          <w:spacing w:val="-51"/>
        </w:rPr>
        <w:t xml:space="preserve"> </w:t>
      </w:r>
      <w:r>
        <w:rPr>
          <w:spacing w:val="4"/>
        </w:rPr>
        <w:t>is</w:t>
      </w:r>
      <w:r>
        <w:rPr>
          <w:spacing w:val="-50"/>
        </w:rPr>
        <w:t xml:space="preserve"> </w:t>
      </w:r>
      <w:r>
        <w:t>half</w:t>
      </w:r>
      <w:r>
        <w:rPr>
          <w:spacing w:val="-40"/>
        </w:rPr>
        <w:t xml:space="preserve"> </w:t>
      </w:r>
      <w:r>
        <w:t>the</w:t>
      </w:r>
      <w:r>
        <w:rPr>
          <w:spacing w:val="-39"/>
        </w:rPr>
        <w:t xml:space="preserve"> </w:t>
      </w:r>
      <w:r>
        <w:rPr>
          <w:spacing w:val="-3"/>
        </w:rPr>
        <w:t>USA</w:t>
      </w:r>
      <w:r>
        <w:rPr>
          <w:spacing w:val="-41"/>
        </w:rPr>
        <w:t xml:space="preserve"> </w:t>
      </w:r>
      <w:r>
        <w:t>average.</w:t>
      </w:r>
      <w:r>
        <w:rPr>
          <w:spacing w:val="-49"/>
        </w:rPr>
        <w:t xml:space="preserve"> </w:t>
      </w:r>
      <w:r>
        <w:t>In</w:t>
      </w:r>
      <w:r>
        <w:rPr>
          <w:spacing w:val="-43"/>
        </w:rPr>
        <w:t xml:space="preserve"> </w:t>
      </w:r>
      <w:r>
        <w:t>Mexico</w:t>
      </w:r>
      <w:r>
        <w:rPr>
          <w:spacing w:val="-50"/>
        </w:rPr>
        <w:t xml:space="preserve"> </w:t>
      </w:r>
      <w:r>
        <w:t>that</w:t>
      </w:r>
      <w:r>
        <w:rPr>
          <w:spacing w:val="-36"/>
        </w:rPr>
        <w:t xml:space="preserve"> </w:t>
      </w:r>
      <w:r>
        <w:rPr>
          <w:spacing w:val="2"/>
        </w:rPr>
        <w:t>would</w:t>
      </w:r>
      <w:r>
        <w:rPr>
          <w:spacing w:val="-51"/>
        </w:rPr>
        <w:t xml:space="preserve"> </w:t>
      </w:r>
      <w:r>
        <w:t>mean</w:t>
      </w:r>
      <w:r>
        <w:rPr>
          <w:spacing w:val="-42"/>
        </w:rPr>
        <w:t xml:space="preserve"> </w:t>
      </w:r>
      <w:r>
        <w:t>the</w:t>
      </w:r>
      <w:r>
        <w:rPr>
          <w:spacing w:val="-40"/>
        </w:rPr>
        <w:t xml:space="preserve"> </w:t>
      </w:r>
      <w:r>
        <w:t>manager</w:t>
      </w:r>
      <w:r>
        <w:rPr>
          <w:spacing w:val="-45"/>
        </w:rPr>
        <w:t xml:space="preserve"> </w:t>
      </w:r>
      <w:r>
        <w:rPr>
          <w:spacing w:val="4"/>
        </w:rPr>
        <w:t>is</w:t>
      </w:r>
    </w:p>
    <w:p w14:paraId="63304AA5" w14:textId="77777777" w:rsidR="00FE063D" w:rsidRDefault="00DF7C8A">
      <w:pPr>
        <w:pStyle w:val="BodyText"/>
        <w:spacing w:line="316" w:lineRule="auto"/>
        <w:ind w:left="1563" w:right="847"/>
      </w:pPr>
      <w:r>
        <w:rPr>
          <w:noProof/>
        </w:rPr>
        <w:drawing>
          <wp:anchor distT="0" distB="0" distL="0" distR="0" simplePos="0" relativeHeight="485034496" behindDoc="1" locked="0" layoutInCell="1" allowOverlap="1" wp14:anchorId="7D9B0A36" wp14:editId="3FE3A930">
            <wp:simplePos x="0" y="0"/>
            <wp:positionH relativeFrom="page">
              <wp:posOffset>818737</wp:posOffset>
            </wp:positionH>
            <wp:positionV relativeFrom="paragraph">
              <wp:posOffset>642948</wp:posOffset>
            </wp:positionV>
            <wp:extent cx="2037323" cy="1047749"/>
            <wp:effectExtent l="0" t="0" r="0" b="0"/>
            <wp:wrapNone/>
            <wp:docPr id="1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working</w:t>
      </w:r>
      <w:r>
        <w:rPr>
          <w:spacing w:val="-40"/>
          <w:w w:val="95"/>
        </w:rPr>
        <w:t xml:space="preserve"> </w:t>
      </w:r>
      <w:r>
        <w:rPr>
          <w:w w:val="95"/>
        </w:rPr>
        <w:t>at</w:t>
      </w:r>
      <w:r>
        <w:rPr>
          <w:spacing w:val="-15"/>
          <w:w w:val="95"/>
        </w:rPr>
        <w:t xml:space="preserve"> </w:t>
      </w:r>
      <w:r>
        <w:rPr>
          <w:w w:val="95"/>
        </w:rPr>
        <w:t>a</w:t>
      </w:r>
      <w:r>
        <w:rPr>
          <w:spacing w:val="-29"/>
          <w:w w:val="95"/>
        </w:rPr>
        <w:t xml:space="preserve"> </w:t>
      </w:r>
      <w:r>
        <w:rPr>
          <w:spacing w:val="5"/>
          <w:w w:val="95"/>
        </w:rPr>
        <w:t>level</w:t>
      </w:r>
      <w:r>
        <w:rPr>
          <w:spacing w:val="-32"/>
          <w:w w:val="95"/>
        </w:rPr>
        <w:t xml:space="preserve"> </w:t>
      </w:r>
      <w:r>
        <w:rPr>
          <w:w w:val="95"/>
        </w:rPr>
        <w:t>three</w:t>
      </w:r>
      <w:r>
        <w:rPr>
          <w:spacing w:val="-33"/>
          <w:w w:val="95"/>
        </w:rPr>
        <w:t xml:space="preserve"> </w:t>
      </w:r>
      <w:r>
        <w:rPr>
          <w:w w:val="95"/>
        </w:rPr>
        <w:t>or</w:t>
      </w:r>
      <w:r>
        <w:rPr>
          <w:spacing w:val="-29"/>
          <w:w w:val="95"/>
        </w:rPr>
        <w:t xml:space="preserve"> </w:t>
      </w:r>
      <w:r>
        <w:rPr>
          <w:w w:val="95"/>
        </w:rPr>
        <w:t>four</w:t>
      </w:r>
      <w:r>
        <w:rPr>
          <w:spacing w:val="-30"/>
          <w:w w:val="95"/>
        </w:rPr>
        <w:t xml:space="preserve"> </w:t>
      </w:r>
      <w:r>
        <w:rPr>
          <w:spacing w:val="3"/>
          <w:w w:val="95"/>
        </w:rPr>
        <w:t>times</w:t>
      </w:r>
      <w:r>
        <w:rPr>
          <w:spacing w:val="-37"/>
          <w:w w:val="95"/>
        </w:rPr>
        <w:t xml:space="preserve"> </w:t>
      </w:r>
      <w:r>
        <w:rPr>
          <w:w w:val="95"/>
        </w:rPr>
        <w:t>as</w:t>
      </w:r>
      <w:r>
        <w:rPr>
          <w:spacing w:val="-25"/>
          <w:w w:val="95"/>
        </w:rPr>
        <w:t xml:space="preserve"> </w:t>
      </w:r>
      <w:r>
        <w:rPr>
          <w:w w:val="95"/>
        </w:rPr>
        <w:t>high</w:t>
      </w:r>
      <w:r>
        <w:rPr>
          <w:spacing w:val="-26"/>
          <w:w w:val="95"/>
        </w:rPr>
        <w:t xml:space="preserve"> </w:t>
      </w:r>
      <w:r>
        <w:rPr>
          <w:w w:val="95"/>
        </w:rPr>
        <w:t>as</w:t>
      </w:r>
      <w:r>
        <w:rPr>
          <w:spacing w:val="-25"/>
          <w:w w:val="95"/>
        </w:rPr>
        <w:t xml:space="preserve"> </w:t>
      </w:r>
      <w:r>
        <w:rPr>
          <w:w w:val="95"/>
        </w:rPr>
        <w:t>the</w:t>
      </w:r>
      <w:r>
        <w:rPr>
          <w:spacing w:val="-20"/>
          <w:w w:val="95"/>
        </w:rPr>
        <w:t xml:space="preserve"> </w:t>
      </w:r>
      <w:r>
        <w:rPr>
          <w:w w:val="95"/>
        </w:rPr>
        <w:t>average</w:t>
      </w:r>
      <w:r>
        <w:rPr>
          <w:spacing w:val="-33"/>
          <w:w w:val="95"/>
        </w:rPr>
        <w:t xml:space="preserve"> </w:t>
      </w:r>
      <w:r>
        <w:rPr>
          <w:w w:val="95"/>
        </w:rPr>
        <w:t>Mexican</w:t>
      </w:r>
      <w:r>
        <w:rPr>
          <w:spacing w:val="-26"/>
          <w:w w:val="95"/>
        </w:rPr>
        <w:t xml:space="preserve"> </w:t>
      </w:r>
      <w:r>
        <w:rPr>
          <w:spacing w:val="-5"/>
          <w:w w:val="95"/>
        </w:rPr>
        <w:t>manager.</w:t>
      </w:r>
      <w:r>
        <w:rPr>
          <w:spacing w:val="-24"/>
          <w:w w:val="95"/>
        </w:rPr>
        <w:t xml:space="preserve"> </w:t>
      </w:r>
      <w:r>
        <w:rPr>
          <w:w w:val="95"/>
        </w:rPr>
        <w:t>They argue</w:t>
      </w:r>
      <w:r>
        <w:rPr>
          <w:spacing w:val="-12"/>
          <w:w w:val="95"/>
        </w:rPr>
        <w:t xml:space="preserve"> </w:t>
      </w:r>
      <w:r>
        <w:rPr>
          <w:w w:val="95"/>
        </w:rPr>
        <w:t>that</w:t>
      </w:r>
      <w:r>
        <w:rPr>
          <w:spacing w:val="-20"/>
          <w:w w:val="95"/>
        </w:rPr>
        <w:t xml:space="preserve"> </w:t>
      </w:r>
      <w:r>
        <w:rPr>
          <w:w w:val="95"/>
        </w:rPr>
        <w:t>international</w:t>
      </w:r>
      <w:r>
        <w:rPr>
          <w:spacing w:val="-25"/>
          <w:w w:val="95"/>
        </w:rPr>
        <w:t xml:space="preserve"> </w:t>
      </w:r>
      <w:r>
        <w:rPr>
          <w:w w:val="95"/>
        </w:rPr>
        <w:t>appraisals</w:t>
      </w:r>
      <w:r>
        <w:rPr>
          <w:spacing w:val="-32"/>
          <w:w w:val="95"/>
        </w:rPr>
        <w:t xml:space="preserve"> </w:t>
      </w:r>
      <w:r>
        <w:rPr>
          <w:w w:val="95"/>
        </w:rPr>
        <w:t>require</w:t>
      </w:r>
      <w:r>
        <w:rPr>
          <w:spacing w:val="-26"/>
          <w:w w:val="95"/>
        </w:rPr>
        <w:t xml:space="preserve"> </w:t>
      </w:r>
      <w:r>
        <w:rPr>
          <w:spacing w:val="2"/>
          <w:w w:val="95"/>
        </w:rPr>
        <w:t>relevant</w:t>
      </w:r>
      <w:r>
        <w:rPr>
          <w:spacing w:val="-34"/>
          <w:w w:val="95"/>
        </w:rPr>
        <w:t xml:space="preserve"> </w:t>
      </w:r>
      <w:r>
        <w:rPr>
          <w:w w:val="95"/>
        </w:rPr>
        <w:t>comparative</w:t>
      </w:r>
      <w:r>
        <w:rPr>
          <w:spacing w:val="-26"/>
          <w:w w:val="95"/>
        </w:rPr>
        <w:t xml:space="preserve"> </w:t>
      </w:r>
      <w:r>
        <w:rPr>
          <w:w w:val="95"/>
        </w:rPr>
        <w:t>data,</w:t>
      </w:r>
      <w:r>
        <w:rPr>
          <w:spacing w:val="-30"/>
          <w:w w:val="95"/>
        </w:rPr>
        <w:t xml:space="preserve"> </w:t>
      </w:r>
      <w:r>
        <w:rPr>
          <w:w w:val="95"/>
        </w:rPr>
        <w:t>not</w:t>
      </w:r>
      <w:r>
        <w:rPr>
          <w:spacing w:val="-20"/>
          <w:w w:val="95"/>
        </w:rPr>
        <w:t xml:space="preserve"> </w:t>
      </w:r>
      <w:r>
        <w:rPr>
          <w:w w:val="95"/>
        </w:rPr>
        <w:t xml:space="preserve">absolute </w:t>
      </w:r>
      <w:r>
        <w:t>numbers;</w:t>
      </w:r>
      <w:r>
        <w:rPr>
          <w:spacing w:val="-52"/>
        </w:rPr>
        <w:t xml:space="preserve"> </w:t>
      </w:r>
      <w:r>
        <w:t>the</w:t>
      </w:r>
      <w:r>
        <w:rPr>
          <w:spacing w:val="-40"/>
        </w:rPr>
        <w:t xml:space="preserve"> </w:t>
      </w:r>
      <w:r>
        <w:t>harassed</w:t>
      </w:r>
      <w:r>
        <w:rPr>
          <w:spacing w:val="-44"/>
        </w:rPr>
        <w:t xml:space="preserve"> </w:t>
      </w:r>
      <w:r>
        <w:t>Mexican</w:t>
      </w:r>
      <w:r>
        <w:rPr>
          <w:spacing w:val="-51"/>
        </w:rPr>
        <w:t xml:space="preserve"> </w:t>
      </w:r>
      <w:r>
        <w:t>manager</w:t>
      </w:r>
      <w:r>
        <w:rPr>
          <w:spacing w:val="-39"/>
        </w:rPr>
        <w:t xml:space="preserve"> </w:t>
      </w:r>
      <w:r>
        <w:rPr>
          <w:spacing w:val="4"/>
        </w:rPr>
        <w:t>in</w:t>
      </w:r>
      <w:r>
        <w:rPr>
          <w:spacing w:val="-51"/>
        </w:rPr>
        <w:t xml:space="preserve"> </w:t>
      </w:r>
      <w:r>
        <w:t>the</w:t>
      </w:r>
      <w:r>
        <w:rPr>
          <w:spacing w:val="-40"/>
        </w:rPr>
        <w:t xml:space="preserve"> </w:t>
      </w:r>
      <w:r>
        <w:t>above</w:t>
      </w:r>
      <w:r>
        <w:rPr>
          <w:spacing w:val="-40"/>
        </w:rPr>
        <w:t xml:space="preserve"> </w:t>
      </w:r>
      <w:r>
        <w:rPr>
          <w:spacing w:val="3"/>
        </w:rPr>
        <w:t>example</w:t>
      </w:r>
      <w:r>
        <w:rPr>
          <w:spacing w:val="-48"/>
        </w:rPr>
        <w:t xml:space="preserve"> </w:t>
      </w:r>
      <w:r>
        <w:t>has</w:t>
      </w:r>
      <w:r>
        <w:rPr>
          <w:spacing w:val="-51"/>
        </w:rPr>
        <w:t xml:space="preserve"> </w:t>
      </w:r>
      <w:r>
        <w:t>to</w:t>
      </w:r>
      <w:r>
        <w:rPr>
          <w:spacing w:val="-43"/>
        </w:rPr>
        <w:t xml:space="preserve"> </w:t>
      </w:r>
      <w:r>
        <w:rPr>
          <w:spacing w:val="4"/>
        </w:rPr>
        <w:t>live</w:t>
      </w:r>
      <w:r>
        <w:rPr>
          <w:spacing w:val="-48"/>
        </w:rPr>
        <w:t xml:space="preserve"> </w:t>
      </w:r>
      <w:r>
        <w:rPr>
          <w:spacing w:val="3"/>
        </w:rPr>
        <w:t xml:space="preserve">with </w:t>
      </w:r>
      <w:r>
        <w:t>Mexican</w:t>
      </w:r>
      <w:r>
        <w:rPr>
          <w:spacing w:val="-39"/>
        </w:rPr>
        <w:t xml:space="preserve"> </w:t>
      </w:r>
      <w:r>
        <w:t>constraints,</w:t>
      </w:r>
      <w:r>
        <w:rPr>
          <w:spacing w:val="-46"/>
        </w:rPr>
        <w:t xml:space="preserve"> </w:t>
      </w:r>
      <w:r>
        <w:t>not</w:t>
      </w:r>
      <w:r>
        <w:rPr>
          <w:spacing w:val="-40"/>
        </w:rPr>
        <w:t xml:space="preserve"> </w:t>
      </w:r>
      <w:r>
        <w:t>European</w:t>
      </w:r>
      <w:r>
        <w:rPr>
          <w:spacing w:val="-38"/>
        </w:rPr>
        <w:t xml:space="preserve"> </w:t>
      </w:r>
      <w:r>
        <w:t>or</w:t>
      </w:r>
      <w:r>
        <w:rPr>
          <w:spacing w:val="-41"/>
        </w:rPr>
        <w:t xml:space="preserve"> </w:t>
      </w:r>
      <w:r>
        <w:rPr>
          <w:spacing w:val="-3"/>
        </w:rPr>
        <w:t>USA</w:t>
      </w:r>
      <w:r>
        <w:rPr>
          <w:spacing w:val="-27"/>
        </w:rPr>
        <w:t xml:space="preserve"> </w:t>
      </w:r>
      <w:r>
        <w:rPr>
          <w:spacing w:val="2"/>
        </w:rPr>
        <w:t>ones,</w:t>
      </w:r>
      <w:r>
        <w:rPr>
          <w:spacing w:val="-46"/>
        </w:rPr>
        <w:t xml:space="preserve"> </w:t>
      </w:r>
      <w:r>
        <w:t>which</w:t>
      </w:r>
      <w:r>
        <w:rPr>
          <w:spacing w:val="-39"/>
        </w:rPr>
        <w:t xml:space="preserve"> </w:t>
      </w:r>
      <w:r>
        <w:rPr>
          <w:spacing w:val="-3"/>
        </w:rPr>
        <w:t>can</w:t>
      </w:r>
      <w:r>
        <w:rPr>
          <w:spacing w:val="-38"/>
        </w:rPr>
        <w:t xml:space="preserve"> </w:t>
      </w:r>
      <w:r>
        <w:t>be</w:t>
      </w:r>
      <w:r>
        <w:rPr>
          <w:spacing w:val="-35"/>
        </w:rPr>
        <w:t xml:space="preserve"> </w:t>
      </w:r>
      <w:r>
        <w:t>very</w:t>
      </w:r>
      <w:r>
        <w:rPr>
          <w:spacing w:val="-37"/>
        </w:rPr>
        <w:t xml:space="preserve"> </w:t>
      </w:r>
      <w:r>
        <w:t>different.</w:t>
      </w:r>
    </w:p>
    <w:p w14:paraId="4EAC8BF5" w14:textId="77777777" w:rsidR="00FE063D" w:rsidRDefault="00DF7C8A">
      <w:pPr>
        <w:pStyle w:val="BodyText"/>
        <w:spacing w:line="260" w:lineRule="exact"/>
        <w:ind w:left="1563"/>
      </w:pPr>
      <w:r>
        <w:t>Additionally, research found that the way MNCs measure worker productivity is often</w:t>
      </w:r>
    </w:p>
    <w:p w14:paraId="4C82250C" w14:textId="77777777" w:rsidR="00FE063D" w:rsidRDefault="00DF7C8A">
      <w:pPr>
        <w:pStyle w:val="BodyText"/>
        <w:spacing w:before="62"/>
        <w:ind w:left="1563"/>
      </w:pPr>
      <w:r>
        <w:t>similar but the results appear differently because of cultural nuances.</w:t>
      </w:r>
    </w:p>
    <w:p w14:paraId="37D41E8B" w14:textId="77777777" w:rsidR="00FE063D" w:rsidRDefault="00FE063D">
      <w:pPr>
        <w:pStyle w:val="BodyText"/>
        <w:spacing w:before="1"/>
        <w:rPr>
          <w:sz w:val="33"/>
        </w:rPr>
      </w:pPr>
    </w:p>
    <w:p w14:paraId="5FA48486" w14:textId="77777777" w:rsidR="00FE063D" w:rsidRDefault="00DF7C8A">
      <w:pPr>
        <w:pStyle w:val="BodyText"/>
        <w:spacing w:line="312" w:lineRule="auto"/>
        <w:ind w:left="1563" w:right="847"/>
      </w:pPr>
      <w:r>
        <w:t xml:space="preserve">Interpretation of the performance appraisal confronts the </w:t>
      </w:r>
      <w:r>
        <w:rPr>
          <w:spacing w:val="2"/>
        </w:rPr>
        <w:t xml:space="preserve">issue </w:t>
      </w:r>
      <w:r>
        <w:t xml:space="preserve">of cultural </w:t>
      </w:r>
      <w:r>
        <w:rPr>
          <w:w w:val="95"/>
        </w:rPr>
        <w:t>applicability.</w:t>
      </w:r>
      <w:r>
        <w:rPr>
          <w:spacing w:val="-36"/>
          <w:w w:val="95"/>
        </w:rPr>
        <w:t xml:space="preserve"> </w:t>
      </w:r>
      <w:r>
        <w:rPr>
          <w:w w:val="95"/>
        </w:rPr>
        <w:t>For</w:t>
      </w:r>
      <w:r>
        <w:rPr>
          <w:spacing w:val="-42"/>
          <w:w w:val="95"/>
        </w:rPr>
        <w:t xml:space="preserve"> </w:t>
      </w:r>
      <w:r>
        <w:rPr>
          <w:spacing w:val="3"/>
          <w:w w:val="95"/>
        </w:rPr>
        <w:t>example,</w:t>
      </w:r>
      <w:r>
        <w:rPr>
          <w:spacing w:val="-35"/>
          <w:w w:val="95"/>
        </w:rPr>
        <w:t xml:space="preserve"> </w:t>
      </w:r>
      <w:r>
        <w:rPr>
          <w:spacing w:val="4"/>
          <w:w w:val="95"/>
        </w:rPr>
        <w:t>in</w:t>
      </w:r>
      <w:r>
        <w:rPr>
          <w:spacing w:val="-38"/>
          <w:w w:val="95"/>
        </w:rPr>
        <w:t xml:space="preserve"> </w:t>
      </w:r>
      <w:r>
        <w:rPr>
          <w:spacing w:val="2"/>
          <w:w w:val="95"/>
        </w:rPr>
        <w:t>different</w:t>
      </w:r>
      <w:r>
        <w:rPr>
          <w:spacing w:val="-38"/>
          <w:w w:val="95"/>
        </w:rPr>
        <w:t xml:space="preserve"> </w:t>
      </w:r>
      <w:r>
        <w:rPr>
          <w:w w:val="95"/>
        </w:rPr>
        <w:t>cultures</w:t>
      </w:r>
      <w:r>
        <w:rPr>
          <w:spacing w:val="-37"/>
          <w:w w:val="95"/>
        </w:rPr>
        <w:t xml:space="preserve"> </w:t>
      </w:r>
      <w:r>
        <w:rPr>
          <w:w w:val="95"/>
        </w:rPr>
        <w:t>the</w:t>
      </w:r>
      <w:r>
        <w:rPr>
          <w:spacing w:val="-32"/>
          <w:w w:val="95"/>
        </w:rPr>
        <w:t xml:space="preserve"> </w:t>
      </w:r>
      <w:r>
        <w:rPr>
          <w:w w:val="95"/>
        </w:rPr>
        <w:t>performance</w:t>
      </w:r>
      <w:r>
        <w:rPr>
          <w:spacing w:val="-32"/>
          <w:w w:val="95"/>
        </w:rPr>
        <w:t xml:space="preserve"> </w:t>
      </w:r>
      <w:r>
        <w:rPr>
          <w:w w:val="95"/>
        </w:rPr>
        <w:t>appraisal</w:t>
      </w:r>
      <w:r>
        <w:rPr>
          <w:spacing w:val="-31"/>
          <w:w w:val="95"/>
        </w:rPr>
        <w:t xml:space="preserve"> </w:t>
      </w:r>
      <w:r>
        <w:rPr>
          <w:spacing w:val="-3"/>
          <w:w w:val="95"/>
        </w:rPr>
        <w:t>can</w:t>
      </w:r>
      <w:r>
        <w:rPr>
          <w:spacing w:val="-25"/>
          <w:w w:val="95"/>
        </w:rPr>
        <w:t xml:space="preserve"> </w:t>
      </w:r>
      <w:r>
        <w:rPr>
          <w:w w:val="95"/>
        </w:rPr>
        <w:t xml:space="preserve">be </w:t>
      </w:r>
      <w:r>
        <w:rPr>
          <w:spacing w:val="2"/>
        </w:rPr>
        <w:t>interpreted</w:t>
      </w:r>
      <w:r>
        <w:rPr>
          <w:spacing w:val="-50"/>
        </w:rPr>
        <w:t xml:space="preserve"> </w:t>
      </w:r>
      <w:r>
        <w:t>as</w:t>
      </w:r>
      <w:r>
        <w:rPr>
          <w:spacing w:val="-49"/>
        </w:rPr>
        <w:t xml:space="preserve"> </w:t>
      </w:r>
      <w:r>
        <w:t>a</w:t>
      </w:r>
      <w:r>
        <w:rPr>
          <w:spacing w:val="-33"/>
        </w:rPr>
        <w:t xml:space="preserve"> </w:t>
      </w:r>
      <w:r>
        <w:t>signal</w:t>
      </w:r>
      <w:r>
        <w:rPr>
          <w:spacing w:val="-45"/>
        </w:rPr>
        <w:t xml:space="preserve"> </w:t>
      </w:r>
      <w:r>
        <w:t>of</w:t>
      </w:r>
      <w:r>
        <w:rPr>
          <w:spacing w:val="-39"/>
        </w:rPr>
        <w:t xml:space="preserve"> </w:t>
      </w:r>
      <w:r>
        <w:t>distrust</w:t>
      </w:r>
      <w:r>
        <w:rPr>
          <w:spacing w:val="-50"/>
        </w:rPr>
        <w:t xml:space="preserve"> </w:t>
      </w:r>
      <w:r>
        <w:t>or</w:t>
      </w:r>
      <w:r>
        <w:rPr>
          <w:spacing w:val="-35"/>
        </w:rPr>
        <w:t xml:space="preserve"> </w:t>
      </w:r>
      <w:r>
        <w:rPr>
          <w:spacing w:val="4"/>
        </w:rPr>
        <w:t>even</w:t>
      </w:r>
      <w:r>
        <w:rPr>
          <w:spacing w:val="-50"/>
        </w:rPr>
        <w:t xml:space="preserve"> </w:t>
      </w:r>
      <w:r>
        <w:t>an</w:t>
      </w:r>
      <w:r>
        <w:rPr>
          <w:spacing w:val="-41"/>
        </w:rPr>
        <w:t xml:space="preserve"> </w:t>
      </w:r>
      <w:r>
        <w:rPr>
          <w:spacing w:val="2"/>
        </w:rPr>
        <w:t>insult.</w:t>
      </w:r>
      <w:r>
        <w:rPr>
          <w:spacing w:val="-49"/>
        </w:rPr>
        <w:t xml:space="preserve"> </w:t>
      </w:r>
      <w:r>
        <w:t>In</w:t>
      </w:r>
      <w:r>
        <w:rPr>
          <w:spacing w:val="-41"/>
        </w:rPr>
        <w:t xml:space="preserve"> </w:t>
      </w:r>
      <w:r>
        <w:t>Japan,</w:t>
      </w:r>
      <w:r>
        <w:rPr>
          <w:spacing w:val="-39"/>
        </w:rPr>
        <w:t xml:space="preserve"> </w:t>
      </w:r>
      <w:r>
        <w:rPr>
          <w:spacing w:val="2"/>
        </w:rPr>
        <w:t>for</w:t>
      </w:r>
      <w:r>
        <w:rPr>
          <w:spacing w:val="-52"/>
        </w:rPr>
        <w:t xml:space="preserve"> </w:t>
      </w:r>
      <w:r>
        <w:t>instance,</w:t>
      </w:r>
      <w:r>
        <w:rPr>
          <w:spacing w:val="-48"/>
        </w:rPr>
        <w:t xml:space="preserve"> </w:t>
      </w:r>
      <w:r>
        <w:rPr>
          <w:spacing w:val="4"/>
        </w:rPr>
        <w:t>it</w:t>
      </w:r>
      <w:r>
        <w:rPr>
          <w:spacing w:val="-43"/>
        </w:rPr>
        <w:t xml:space="preserve"> </w:t>
      </w:r>
      <w:r>
        <w:rPr>
          <w:spacing w:val="4"/>
        </w:rPr>
        <w:t xml:space="preserve">is </w:t>
      </w:r>
      <w:r>
        <w:t>important</w:t>
      </w:r>
      <w:r>
        <w:rPr>
          <w:spacing w:val="-46"/>
        </w:rPr>
        <w:t xml:space="preserve"> </w:t>
      </w:r>
      <w:r>
        <w:t>to</w:t>
      </w:r>
      <w:r>
        <w:rPr>
          <w:spacing w:val="-45"/>
        </w:rPr>
        <w:t xml:space="preserve"> </w:t>
      </w:r>
      <w:r>
        <w:rPr>
          <w:spacing w:val="2"/>
        </w:rPr>
        <w:t>enable</w:t>
      </w:r>
      <w:r>
        <w:rPr>
          <w:spacing w:val="-49"/>
        </w:rPr>
        <w:t xml:space="preserve"> </w:t>
      </w:r>
      <w:r>
        <w:t>one</w:t>
      </w:r>
      <w:r>
        <w:rPr>
          <w:spacing w:val="-49"/>
        </w:rPr>
        <w:t xml:space="preserve"> </w:t>
      </w:r>
      <w:r>
        <w:t>to</w:t>
      </w:r>
      <w:r>
        <w:rPr>
          <w:spacing w:val="-41"/>
        </w:rPr>
        <w:t xml:space="preserve"> </w:t>
      </w:r>
      <w:r>
        <w:t>‘save</w:t>
      </w:r>
      <w:r>
        <w:rPr>
          <w:spacing w:val="-49"/>
        </w:rPr>
        <w:t xml:space="preserve"> </w:t>
      </w:r>
      <w:r>
        <w:t>face’</w:t>
      </w:r>
      <w:r>
        <w:rPr>
          <w:spacing w:val="-43"/>
        </w:rPr>
        <w:t xml:space="preserve"> </w:t>
      </w:r>
      <w:r>
        <w:t>by</w:t>
      </w:r>
      <w:r>
        <w:rPr>
          <w:spacing w:val="-44"/>
        </w:rPr>
        <w:t xml:space="preserve"> </w:t>
      </w:r>
      <w:r>
        <w:rPr>
          <w:spacing w:val="2"/>
        </w:rPr>
        <w:t>avoiding</w:t>
      </w:r>
      <w:r>
        <w:rPr>
          <w:spacing w:val="-53"/>
        </w:rPr>
        <w:t xml:space="preserve"> </w:t>
      </w:r>
      <w:r>
        <w:t>direct</w:t>
      </w:r>
      <w:r>
        <w:rPr>
          <w:spacing w:val="-53"/>
        </w:rPr>
        <w:t xml:space="preserve"> </w:t>
      </w:r>
      <w:r>
        <w:t>confrontation</w:t>
      </w:r>
      <w:r>
        <w:rPr>
          <w:spacing w:val="-52"/>
        </w:rPr>
        <w:t xml:space="preserve"> </w:t>
      </w:r>
      <w:r>
        <w:t>and</w:t>
      </w:r>
      <w:r>
        <w:rPr>
          <w:spacing w:val="-39"/>
        </w:rPr>
        <w:t xml:space="preserve"> </w:t>
      </w:r>
      <w:r>
        <w:rPr>
          <w:spacing w:val="2"/>
        </w:rPr>
        <w:t>this</w:t>
      </w:r>
    </w:p>
    <w:p w14:paraId="457CF434" w14:textId="77777777" w:rsidR="00FE063D" w:rsidRDefault="00DF7C8A">
      <w:pPr>
        <w:pStyle w:val="BodyText"/>
        <w:spacing w:before="7" w:line="314" w:lineRule="auto"/>
        <w:ind w:left="1563" w:right="973"/>
      </w:pPr>
      <w:r>
        <w:rPr>
          <w:spacing w:val="3"/>
          <w:w w:val="95"/>
        </w:rPr>
        <w:t>influences</w:t>
      </w:r>
      <w:r>
        <w:rPr>
          <w:spacing w:val="-50"/>
          <w:w w:val="95"/>
        </w:rPr>
        <w:t xml:space="preserve"> </w:t>
      </w:r>
      <w:r>
        <w:rPr>
          <w:w w:val="95"/>
        </w:rPr>
        <w:t>the</w:t>
      </w:r>
      <w:r>
        <w:rPr>
          <w:spacing w:val="-47"/>
          <w:w w:val="95"/>
        </w:rPr>
        <w:t xml:space="preserve"> </w:t>
      </w:r>
      <w:r>
        <w:rPr>
          <w:w w:val="95"/>
        </w:rPr>
        <w:t>way</w:t>
      </w:r>
      <w:r>
        <w:rPr>
          <w:spacing w:val="-49"/>
          <w:w w:val="95"/>
        </w:rPr>
        <w:t xml:space="preserve"> </w:t>
      </w:r>
      <w:r>
        <w:rPr>
          <w:w w:val="95"/>
        </w:rPr>
        <w:t>performance</w:t>
      </w:r>
      <w:r>
        <w:rPr>
          <w:spacing w:val="-47"/>
          <w:w w:val="95"/>
        </w:rPr>
        <w:t xml:space="preserve"> </w:t>
      </w:r>
      <w:r>
        <w:rPr>
          <w:w w:val="95"/>
        </w:rPr>
        <w:t>appraisal</w:t>
      </w:r>
      <w:r>
        <w:rPr>
          <w:spacing w:val="-39"/>
          <w:w w:val="95"/>
        </w:rPr>
        <w:t xml:space="preserve"> </w:t>
      </w:r>
      <w:r>
        <w:rPr>
          <w:spacing w:val="4"/>
          <w:w w:val="95"/>
        </w:rPr>
        <w:t>is</w:t>
      </w:r>
      <w:r>
        <w:rPr>
          <w:spacing w:val="-50"/>
          <w:w w:val="95"/>
        </w:rPr>
        <w:t xml:space="preserve"> </w:t>
      </w:r>
      <w:r>
        <w:rPr>
          <w:w w:val="95"/>
        </w:rPr>
        <w:t>conducted.</w:t>
      </w:r>
      <w:r>
        <w:rPr>
          <w:spacing w:val="-42"/>
          <w:w w:val="95"/>
        </w:rPr>
        <w:t xml:space="preserve"> </w:t>
      </w:r>
      <w:r>
        <w:rPr>
          <w:w w:val="95"/>
        </w:rPr>
        <w:t>A</w:t>
      </w:r>
      <w:r>
        <w:rPr>
          <w:spacing w:val="-42"/>
          <w:w w:val="95"/>
        </w:rPr>
        <w:t xml:space="preserve"> </w:t>
      </w:r>
      <w:r>
        <w:rPr>
          <w:w w:val="95"/>
        </w:rPr>
        <w:t>Japanese</w:t>
      </w:r>
      <w:r>
        <w:rPr>
          <w:spacing w:val="-47"/>
          <w:w w:val="95"/>
        </w:rPr>
        <w:t xml:space="preserve"> </w:t>
      </w:r>
      <w:r>
        <w:rPr>
          <w:w w:val="95"/>
        </w:rPr>
        <w:t>manager</w:t>
      </w:r>
      <w:r>
        <w:rPr>
          <w:spacing w:val="-45"/>
          <w:w w:val="95"/>
        </w:rPr>
        <w:t xml:space="preserve"> </w:t>
      </w:r>
      <w:r>
        <w:rPr>
          <w:w w:val="95"/>
        </w:rPr>
        <w:t xml:space="preserve">cannot </w:t>
      </w:r>
      <w:r>
        <w:rPr>
          <w:spacing w:val="2"/>
        </w:rPr>
        <w:t>point</w:t>
      </w:r>
      <w:r>
        <w:rPr>
          <w:spacing w:val="-47"/>
        </w:rPr>
        <w:t xml:space="preserve"> </w:t>
      </w:r>
      <w:r>
        <w:t>out</w:t>
      </w:r>
      <w:r>
        <w:rPr>
          <w:spacing w:val="-27"/>
        </w:rPr>
        <w:t xml:space="preserve"> </w:t>
      </w:r>
      <w:r>
        <w:t>a</w:t>
      </w:r>
      <w:r>
        <w:rPr>
          <w:spacing w:val="-38"/>
        </w:rPr>
        <w:t xml:space="preserve"> </w:t>
      </w:r>
      <w:r>
        <w:t>work-related</w:t>
      </w:r>
      <w:r>
        <w:rPr>
          <w:spacing w:val="-45"/>
        </w:rPr>
        <w:t xml:space="preserve"> </w:t>
      </w:r>
      <w:r>
        <w:rPr>
          <w:spacing w:val="2"/>
        </w:rPr>
        <w:t>problem</w:t>
      </w:r>
      <w:r>
        <w:rPr>
          <w:spacing w:val="-47"/>
        </w:rPr>
        <w:t xml:space="preserve"> </w:t>
      </w:r>
      <w:r>
        <w:t>or</w:t>
      </w:r>
      <w:r>
        <w:rPr>
          <w:spacing w:val="-39"/>
        </w:rPr>
        <w:t xml:space="preserve"> </w:t>
      </w:r>
      <w:r>
        <w:t>error</w:t>
      </w:r>
      <w:r>
        <w:rPr>
          <w:spacing w:val="-39"/>
        </w:rPr>
        <w:t xml:space="preserve"> </w:t>
      </w:r>
      <w:r>
        <w:t>committed</w:t>
      </w:r>
      <w:r>
        <w:rPr>
          <w:spacing w:val="-46"/>
        </w:rPr>
        <w:t xml:space="preserve"> </w:t>
      </w:r>
      <w:r>
        <w:t>by</w:t>
      </w:r>
      <w:r>
        <w:rPr>
          <w:spacing w:val="-34"/>
        </w:rPr>
        <w:t xml:space="preserve"> </w:t>
      </w:r>
      <w:r>
        <w:t>a</w:t>
      </w:r>
      <w:r>
        <w:rPr>
          <w:spacing w:val="-28"/>
        </w:rPr>
        <w:t xml:space="preserve"> </w:t>
      </w:r>
      <w:r>
        <w:t>subordinate.</w:t>
      </w:r>
      <w:r>
        <w:rPr>
          <w:spacing w:val="-45"/>
        </w:rPr>
        <w:t xml:space="preserve"> </w:t>
      </w:r>
      <w:r>
        <w:rPr>
          <w:spacing w:val="-3"/>
        </w:rPr>
        <w:t>He</w:t>
      </w:r>
      <w:r>
        <w:rPr>
          <w:spacing w:val="-42"/>
        </w:rPr>
        <w:t xml:space="preserve"> </w:t>
      </w:r>
      <w:r>
        <w:rPr>
          <w:spacing w:val="2"/>
        </w:rPr>
        <w:t xml:space="preserve">would </w:t>
      </w:r>
      <w:r>
        <w:rPr>
          <w:spacing w:val="4"/>
        </w:rPr>
        <w:t>explain</w:t>
      </w:r>
      <w:r>
        <w:rPr>
          <w:spacing w:val="-52"/>
        </w:rPr>
        <w:t xml:space="preserve"> </w:t>
      </w:r>
      <w:r>
        <w:t>the</w:t>
      </w:r>
      <w:r>
        <w:rPr>
          <w:spacing w:val="-49"/>
        </w:rPr>
        <w:t xml:space="preserve"> </w:t>
      </w:r>
      <w:r>
        <w:t>consequences</w:t>
      </w:r>
      <w:r>
        <w:rPr>
          <w:spacing w:val="-52"/>
        </w:rPr>
        <w:t xml:space="preserve"> </w:t>
      </w:r>
      <w:r>
        <w:t>of</w:t>
      </w:r>
      <w:r>
        <w:rPr>
          <w:spacing w:val="-50"/>
        </w:rPr>
        <w:t xml:space="preserve"> </w:t>
      </w:r>
      <w:r>
        <w:t>a</w:t>
      </w:r>
      <w:r>
        <w:rPr>
          <w:spacing w:val="-39"/>
        </w:rPr>
        <w:t xml:space="preserve"> </w:t>
      </w:r>
      <w:r>
        <w:t>mistake</w:t>
      </w:r>
      <w:r>
        <w:rPr>
          <w:spacing w:val="-49"/>
        </w:rPr>
        <w:t xml:space="preserve"> </w:t>
      </w:r>
      <w:r>
        <w:rPr>
          <w:spacing w:val="2"/>
        </w:rPr>
        <w:t>without</w:t>
      </w:r>
      <w:r>
        <w:rPr>
          <w:spacing w:val="-52"/>
        </w:rPr>
        <w:t xml:space="preserve"> </w:t>
      </w:r>
      <w:r>
        <w:rPr>
          <w:spacing w:val="2"/>
        </w:rPr>
        <w:t>pointing</w:t>
      </w:r>
      <w:r>
        <w:rPr>
          <w:spacing w:val="-53"/>
        </w:rPr>
        <w:t xml:space="preserve"> </w:t>
      </w:r>
      <w:r>
        <w:t>out</w:t>
      </w:r>
      <w:r>
        <w:rPr>
          <w:spacing w:val="-53"/>
        </w:rPr>
        <w:t xml:space="preserve"> </w:t>
      </w:r>
      <w:r>
        <w:t>the</w:t>
      </w:r>
      <w:r>
        <w:rPr>
          <w:spacing w:val="-41"/>
        </w:rPr>
        <w:t xml:space="preserve"> </w:t>
      </w:r>
      <w:r>
        <w:t>actual</w:t>
      </w:r>
      <w:r>
        <w:rPr>
          <w:spacing w:val="-42"/>
        </w:rPr>
        <w:t xml:space="preserve"> </w:t>
      </w:r>
      <w:r>
        <w:t>mistake.</w:t>
      </w:r>
      <w:r>
        <w:rPr>
          <w:spacing w:val="-51"/>
        </w:rPr>
        <w:t xml:space="preserve"> </w:t>
      </w:r>
      <w:r>
        <w:t>A</w:t>
      </w:r>
    </w:p>
    <w:p w14:paraId="65B13B77" w14:textId="77777777" w:rsidR="00FE063D" w:rsidRDefault="00DF7C8A">
      <w:pPr>
        <w:pStyle w:val="BodyText"/>
        <w:spacing w:line="319" w:lineRule="auto"/>
        <w:ind w:left="1563"/>
      </w:pPr>
      <w:r>
        <w:rPr>
          <w:w w:val="95"/>
        </w:rPr>
        <w:t>study</w:t>
      </w:r>
      <w:r>
        <w:rPr>
          <w:spacing w:val="-17"/>
          <w:w w:val="95"/>
        </w:rPr>
        <w:t xml:space="preserve"> </w:t>
      </w:r>
      <w:r>
        <w:rPr>
          <w:spacing w:val="3"/>
          <w:w w:val="95"/>
        </w:rPr>
        <w:t>involving</w:t>
      </w:r>
      <w:r>
        <w:rPr>
          <w:spacing w:val="-35"/>
          <w:w w:val="95"/>
        </w:rPr>
        <w:t xml:space="preserve"> </w:t>
      </w:r>
      <w:r>
        <w:rPr>
          <w:spacing w:val="2"/>
          <w:w w:val="95"/>
        </w:rPr>
        <w:t>ten</w:t>
      </w:r>
      <w:r>
        <w:rPr>
          <w:spacing w:val="-34"/>
          <w:w w:val="95"/>
        </w:rPr>
        <w:t xml:space="preserve"> </w:t>
      </w:r>
      <w:r>
        <w:rPr>
          <w:spacing w:val="3"/>
          <w:w w:val="95"/>
        </w:rPr>
        <w:t>leading</w:t>
      </w:r>
      <w:r>
        <w:rPr>
          <w:spacing w:val="-35"/>
          <w:w w:val="95"/>
        </w:rPr>
        <w:t xml:space="preserve"> </w:t>
      </w:r>
      <w:r>
        <w:rPr>
          <w:spacing w:val="2"/>
          <w:w w:val="95"/>
        </w:rPr>
        <w:t>Chinese</w:t>
      </w:r>
      <w:r>
        <w:rPr>
          <w:spacing w:val="-26"/>
          <w:w w:val="95"/>
        </w:rPr>
        <w:t xml:space="preserve"> </w:t>
      </w:r>
      <w:r>
        <w:rPr>
          <w:w w:val="95"/>
        </w:rPr>
        <w:t>multinational</w:t>
      </w:r>
      <w:r>
        <w:rPr>
          <w:spacing w:val="-26"/>
          <w:w w:val="95"/>
        </w:rPr>
        <w:t xml:space="preserve"> </w:t>
      </w:r>
      <w:r>
        <w:rPr>
          <w:w w:val="95"/>
        </w:rPr>
        <w:t>corporations</w:t>
      </w:r>
      <w:r>
        <w:rPr>
          <w:spacing w:val="-33"/>
          <w:w w:val="95"/>
        </w:rPr>
        <w:t xml:space="preserve"> </w:t>
      </w:r>
      <w:r>
        <w:rPr>
          <w:w w:val="95"/>
        </w:rPr>
        <w:t>found</w:t>
      </w:r>
      <w:r>
        <w:rPr>
          <w:spacing w:val="-33"/>
          <w:w w:val="95"/>
        </w:rPr>
        <w:t xml:space="preserve"> </w:t>
      </w:r>
      <w:r>
        <w:rPr>
          <w:w w:val="95"/>
        </w:rPr>
        <w:t>that</w:t>
      </w:r>
      <w:r>
        <w:rPr>
          <w:spacing w:val="-34"/>
          <w:w w:val="95"/>
        </w:rPr>
        <w:t xml:space="preserve"> </w:t>
      </w:r>
      <w:r>
        <w:rPr>
          <w:w w:val="95"/>
        </w:rPr>
        <w:t>there</w:t>
      </w:r>
      <w:r>
        <w:rPr>
          <w:spacing w:val="-27"/>
          <w:w w:val="95"/>
        </w:rPr>
        <w:t xml:space="preserve"> </w:t>
      </w:r>
      <w:r>
        <w:rPr>
          <w:spacing w:val="-3"/>
          <w:w w:val="95"/>
        </w:rPr>
        <w:t xml:space="preserve">are </w:t>
      </w:r>
      <w:r>
        <w:t>commonalities</w:t>
      </w:r>
      <w:r>
        <w:rPr>
          <w:spacing w:val="-50"/>
        </w:rPr>
        <w:t xml:space="preserve"> </w:t>
      </w:r>
      <w:r>
        <w:rPr>
          <w:spacing w:val="4"/>
        </w:rPr>
        <w:t>in</w:t>
      </w:r>
      <w:r>
        <w:rPr>
          <w:spacing w:val="-51"/>
        </w:rPr>
        <w:t xml:space="preserve"> </w:t>
      </w:r>
      <w:r>
        <w:t>international</w:t>
      </w:r>
      <w:r>
        <w:rPr>
          <w:spacing w:val="-46"/>
        </w:rPr>
        <w:t xml:space="preserve"> </w:t>
      </w:r>
      <w:r>
        <w:t>performance</w:t>
      </w:r>
      <w:r>
        <w:rPr>
          <w:spacing w:val="-47"/>
        </w:rPr>
        <w:t xml:space="preserve"> </w:t>
      </w:r>
      <w:r>
        <w:t>appraisal</w:t>
      </w:r>
      <w:r>
        <w:rPr>
          <w:spacing w:val="-46"/>
        </w:rPr>
        <w:t xml:space="preserve"> </w:t>
      </w:r>
      <w:r>
        <w:t>procedures</w:t>
      </w:r>
      <w:r>
        <w:rPr>
          <w:spacing w:val="-50"/>
        </w:rPr>
        <w:t xml:space="preserve"> </w:t>
      </w:r>
      <w:r>
        <w:t>and</w:t>
      </w:r>
      <w:r>
        <w:rPr>
          <w:spacing w:val="-42"/>
        </w:rPr>
        <w:t xml:space="preserve"> </w:t>
      </w:r>
      <w:r>
        <w:t>criteria</w:t>
      </w:r>
    </w:p>
    <w:p w14:paraId="5B43367F" w14:textId="77777777" w:rsidR="00FE063D" w:rsidRDefault="00DF7C8A">
      <w:pPr>
        <w:pStyle w:val="BodyText"/>
        <w:spacing w:line="314" w:lineRule="auto"/>
        <w:ind w:left="1563" w:right="847"/>
      </w:pPr>
      <w:r>
        <w:rPr>
          <w:spacing w:val="4"/>
          <w:w w:val="95"/>
        </w:rPr>
        <w:t>between</w:t>
      </w:r>
      <w:r>
        <w:rPr>
          <w:spacing w:val="-40"/>
          <w:w w:val="95"/>
        </w:rPr>
        <w:t xml:space="preserve"> </w:t>
      </w:r>
      <w:r>
        <w:rPr>
          <w:spacing w:val="2"/>
          <w:w w:val="95"/>
        </w:rPr>
        <w:t>Chinese</w:t>
      </w:r>
      <w:r>
        <w:rPr>
          <w:spacing w:val="-34"/>
          <w:w w:val="95"/>
        </w:rPr>
        <w:t xml:space="preserve"> </w:t>
      </w:r>
      <w:r>
        <w:rPr>
          <w:w w:val="95"/>
        </w:rPr>
        <w:t>and</w:t>
      </w:r>
      <w:r>
        <w:rPr>
          <w:spacing w:val="-40"/>
          <w:w w:val="95"/>
        </w:rPr>
        <w:t xml:space="preserve"> </w:t>
      </w:r>
      <w:r>
        <w:rPr>
          <w:w w:val="95"/>
        </w:rPr>
        <w:t>Western</w:t>
      </w:r>
      <w:r>
        <w:rPr>
          <w:spacing w:val="-28"/>
          <w:w w:val="95"/>
        </w:rPr>
        <w:t xml:space="preserve"> </w:t>
      </w:r>
      <w:r>
        <w:rPr>
          <w:w w:val="95"/>
        </w:rPr>
        <w:t>multinational</w:t>
      </w:r>
      <w:r>
        <w:rPr>
          <w:spacing w:val="-33"/>
          <w:w w:val="95"/>
        </w:rPr>
        <w:t xml:space="preserve"> </w:t>
      </w:r>
      <w:r>
        <w:rPr>
          <w:w w:val="95"/>
        </w:rPr>
        <w:t>corporations.</w:t>
      </w:r>
      <w:r>
        <w:rPr>
          <w:spacing w:val="-38"/>
          <w:w w:val="95"/>
        </w:rPr>
        <w:t xml:space="preserve"> </w:t>
      </w:r>
      <w:r>
        <w:rPr>
          <w:w w:val="95"/>
        </w:rPr>
        <w:t>However,</w:t>
      </w:r>
      <w:r>
        <w:rPr>
          <w:spacing w:val="-24"/>
          <w:w w:val="95"/>
        </w:rPr>
        <w:t xml:space="preserve"> </w:t>
      </w:r>
      <w:r>
        <w:rPr>
          <w:w w:val="95"/>
        </w:rPr>
        <w:t>a</w:t>
      </w:r>
      <w:r>
        <w:rPr>
          <w:spacing w:val="-42"/>
          <w:w w:val="95"/>
        </w:rPr>
        <w:t xml:space="preserve"> </w:t>
      </w:r>
      <w:r>
        <w:rPr>
          <w:w w:val="95"/>
        </w:rPr>
        <w:t>research found</w:t>
      </w:r>
      <w:r>
        <w:rPr>
          <w:spacing w:val="-37"/>
          <w:w w:val="95"/>
        </w:rPr>
        <w:t xml:space="preserve"> </w:t>
      </w:r>
      <w:r>
        <w:rPr>
          <w:w w:val="95"/>
        </w:rPr>
        <w:t>that</w:t>
      </w:r>
      <w:r>
        <w:rPr>
          <w:spacing w:val="-13"/>
          <w:w w:val="95"/>
        </w:rPr>
        <w:t xml:space="preserve"> </w:t>
      </w:r>
      <w:r>
        <w:rPr>
          <w:w w:val="95"/>
        </w:rPr>
        <w:t>the</w:t>
      </w:r>
      <w:r>
        <w:rPr>
          <w:spacing w:val="-31"/>
          <w:w w:val="95"/>
        </w:rPr>
        <w:t xml:space="preserve"> </w:t>
      </w:r>
      <w:r>
        <w:rPr>
          <w:w w:val="95"/>
        </w:rPr>
        <w:t>purpose</w:t>
      </w:r>
      <w:r>
        <w:rPr>
          <w:spacing w:val="-18"/>
          <w:w w:val="95"/>
        </w:rPr>
        <w:t xml:space="preserve"> </w:t>
      </w:r>
      <w:r>
        <w:rPr>
          <w:w w:val="95"/>
        </w:rPr>
        <w:t>of</w:t>
      </w:r>
      <w:r>
        <w:rPr>
          <w:spacing w:val="-20"/>
          <w:w w:val="95"/>
        </w:rPr>
        <w:t xml:space="preserve"> </w:t>
      </w:r>
      <w:r>
        <w:rPr>
          <w:w w:val="95"/>
        </w:rPr>
        <w:t>performance</w:t>
      </w:r>
      <w:r>
        <w:rPr>
          <w:spacing w:val="-31"/>
          <w:w w:val="95"/>
        </w:rPr>
        <w:t xml:space="preserve"> </w:t>
      </w:r>
      <w:r>
        <w:rPr>
          <w:w w:val="95"/>
        </w:rPr>
        <w:t>appraisal</w:t>
      </w:r>
      <w:r>
        <w:rPr>
          <w:spacing w:val="-30"/>
          <w:w w:val="95"/>
        </w:rPr>
        <w:t xml:space="preserve"> </w:t>
      </w:r>
      <w:r>
        <w:rPr>
          <w:spacing w:val="4"/>
          <w:w w:val="95"/>
        </w:rPr>
        <w:t>in</w:t>
      </w:r>
      <w:r>
        <w:rPr>
          <w:spacing w:val="-24"/>
          <w:w w:val="95"/>
        </w:rPr>
        <w:t xml:space="preserve"> </w:t>
      </w:r>
      <w:r>
        <w:rPr>
          <w:spacing w:val="2"/>
          <w:w w:val="95"/>
        </w:rPr>
        <w:t>Chinese</w:t>
      </w:r>
      <w:r>
        <w:rPr>
          <w:spacing w:val="-31"/>
          <w:w w:val="95"/>
        </w:rPr>
        <w:t xml:space="preserve"> </w:t>
      </w:r>
      <w:r>
        <w:rPr>
          <w:spacing w:val="-4"/>
          <w:w w:val="95"/>
        </w:rPr>
        <w:t>MNcs</w:t>
      </w:r>
      <w:r>
        <w:rPr>
          <w:spacing w:val="-10"/>
          <w:w w:val="95"/>
        </w:rPr>
        <w:t xml:space="preserve"> </w:t>
      </w:r>
      <w:r>
        <w:rPr>
          <w:w w:val="95"/>
        </w:rPr>
        <w:t>was</w:t>
      </w:r>
      <w:r>
        <w:rPr>
          <w:spacing w:val="-23"/>
          <w:w w:val="95"/>
        </w:rPr>
        <w:t xml:space="preserve"> </w:t>
      </w:r>
      <w:r>
        <w:rPr>
          <w:spacing w:val="2"/>
          <w:w w:val="95"/>
        </w:rPr>
        <w:t>largely</w:t>
      </w:r>
      <w:r>
        <w:rPr>
          <w:spacing w:val="-36"/>
          <w:w w:val="95"/>
        </w:rPr>
        <w:t xml:space="preserve"> </w:t>
      </w:r>
      <w:r>
        <w:rPr>
          <w:w w:val="95"/>
        </w:rPr>
        <w:t xml:space="preserve">to </w:t>
      </w:r>
      <w:r>
        <w:rPr>
          <w:spacing w:val="2"/>
          <w:w w:val="95"/>
        </w:rPr>
        <w:t>decide</w:t>
      </w:r>
      <w:r>
        <w:rPr>
          <w:spacing w:val="-27"/>
          <w:w w:val="95"/>
        </w:rPr>
        <w:t xml:space="preserve"> </w:t>
      </w:r>
      <w:r>
        <w:rPr>
          <w:w w:val="95"/>
        </w:rPr>
        <w:t>how</w:t>
      </w:r>
      <w:r>
        <w:rPr>
          <w:spacing w:val="-15"/>
          <w:w w:val="95"/>
        </w:rPr>
        <w:t xml:space="preserve"> </w:t>
      </w:r>
      <w:r>
        <w:rPr>
          <w:w w:val="95"/>
        </w:rPr>
        <w:t>much</w:t>
      </w:r>
      <w:r>
        <w:rPr>
          <w:spacing w:val="-18"/>
          <w:w w:val="95"/>
        </w:rPr>
        <w:t xml:space="preserve"> </w:t>
      </w:r>
      <w:r>
        <w:rPr>
          <w:w w:val="95"/>
        </w:rPr>
        <w:t>to</w:t>
      </w:r>
      <w:r>
        <w:rPr>
          <w:spacing w:val="-18"/>
          <w:w w:val="95"/>
        </w:rPr>
        <w:t xml:space="preserve"> </w:t>
      </w:r>
      <w:r>
        <w:rPr>
          <w:w w:val="95"/>
        </w:rPr>
        <w:t>pay</w:t>
      </w:r>
      <w:r>
        <w:rPr>
          <w:spacing w:val="-16"/>
          <w:w w:val="95"/>
        </w:rPr>
        <w:t xml:space="preserve"> </w:t>
      </w:r>
      <w:r>
        <w:rPr>
          <w:w w:val="95"/>
        </w:rPr>
        <w:t>rather</w:t>
      </w:r>
      <w:r>
        <w:rPr>
          <w:spacing w:val="-23"/>
          <w:w w:val="95"/>
        </w:rPr>
        <w:t xml:space="preserve"> </w:t>
      </w:r>
      <w:r>
        <w:rPr>
          <w:w w:val="95"/>
        </w:rPr>
        <w:t>than</w:t>
      </w:r>
      <w:r>
        <w:rPr>
          <w:spacing w:val="-3"/>
          <w:w w:val="95"/>
        </w:rPr>
        <w:t xml:space="preserve"> </w:t>
      </w:r>
      <w:r>
        <w:rPr>
          <w:spacing w:val="2"/>
          <w:w w:val="95"/>
        </w:rPr>
        <w:t>for</w:t>
      </w:r>
      <w:r>
        <w:rPr>
          <w:spacing w:val="-38"/>
          <w:w w:val="95"/>
        </w:rPr>
        <w:t xml:space="preserve"> </w:t>
      </w:r>
      <w:r>
        <w:rPr>
          <w:w w:val="95"/>
        </w:rPr>
        <w:t>the</w:t>
      </w:r>
      <w:r>
        <w:rPr>
          <w:spacing w:val="-11"/>
          <w:w w:val="95"/>
        </w:rPr>
        <w:t xml:space="preserve"> </w:t>
      </w:r>
      <w:r>
        <w:rPr>
          <w:w w:val="95"/>
        </w:rPr>
        <w:t>organizational</w:t>
      </w:r>
      <w:r>
        <w:rPr>
          <w:spacing w:val="-26"/>
          <w:w w:val="95"/>
        </w:rPr>
        <w:t xml:space="preserve"> </w:t>
      </w:r>
      <w:r>
        <w:rPr>
          <w:spacing w:val="3"/>
          <w:w w:val="95"/>
        </w:rPr>
        <w:t>development</w:t>
      </w:r>
      <w:r>
        <w:rPr>
          <w:spacing w:val="-33"/>
          <w:w w:val="95"/>
        </w:rPr>
        <w:t xml:space="preserve"> </w:t>
      </w:r>
      <w:r>
        <w:rPr>
          <w:w w:val="95"/>
        </w:rPr>
        <w:t>by</w:t>
      </w:r>
      <w:r>
        <w:rPr>
          <w:spacing w:val="-32"/>
          <w:w w:val="95"/>
        </w:rPr>
        <w:t xml:space="preserve"> </w:t>
      </w:r>
      <w:r>
        <w:rPr>
          <w:spacing w:val="3"/>
          <w:w w:val="95"/>
        </w:rPr>
        <w:t xml:space="preserve">being </w:t>
      </w:r>
      <w:r>
        <w:rPr>
          <w:w w:val="95"/>
        </w:rPr>
        <w:t>more</w:t>
      </w:r>
      <w:r>
        <w:rPr>
          <w:spacing w:val="-25"/>
          <w:w w:val="95"/>
        </w:rPr>
        <w:t xml:space="preserve"> </w:t>
      </w:r>
      <w:r>
        <w:rPr>
          <w:w w:val="95"/>
        </w:rPr>
        <w:t>concerned</w:t>
      </w:r>
      <w:r>
        <w:rPr>
          <w:spacing w:val="-40"/>
          <w:w w:val="95"/>
        </w:rPr>
        <w:t xml:space="preserve"> </w:t>
      </w:r>
      <w:r>
        <w:rPr>
          <w:spacing w:val="3"/>
          <w:w w:val="95"/>
        </w:rPr>
        <w:t>with</w:t>
      </w:r>
      <w:r>
        <w:rPr>
          <w:spacing w:val="-29"/>
          <w:w w:val="95"/>
        </w:rPr>
        <w:t xml:space="preserve"> </w:t>
      </w:r>
      <w:r>
        <w:rPr>
          <w:w w:val="95"/>
        </w:rPr>
        <w:t>short-term</w:t>
      </w:r>
      <w:r>
        <w:rPr>
          <w:spacing w:val="-41"/>
          <w:w w:val="95"/>
        </w:rPr>
        <w:t xml:space="preserve"> </w:t>
      </w:r>
      <w:r>
        <w:rPr>
          <w:spacing w:val="2"/>
          <w:w w:val="95"/>
        </w:rPr>
        <w:t>business</w:t>
      </w:r>
      <w:r>
        <w:rPr>
          <w:spacing w:val="-39"/>
          <w:w w:val="95"/>
        </w:rPr>
        <w:t xml:space="preserve"> </w:t>
      </w:r>
      <w:r>
        <w:rPr>
          <w:spacing w:val="2"/>
          <w:w w:val="95"/>
        </w:rPr>
        <w:t>achievement.</w:t>
      </w:r>
      <w:r>
        <w:rPr>
          <w:spacing w:val="-34"/>
          <w:w w:val="95"/>
        </w:rPr>
        <w:t xml:space="preserve"> </w:t>
      </w:r>
      <w:r>
        <w:rPr>
          <w:w w:val="95"/>
        </w:rPr>
        <w:t>The</w:t>
      </w:r>
      <w:r>
        <w:rPr>
          <w:spacing w:val="-35"/>
          <w:w w:val="95"/>
        </w:rPr>
        <w:t xml:space="preserve"> </w:t>
      </w:r>
      <w:r>
        <w:rPr>
          <w:w w:val="95"/>
        </w:rPr>
        <w:t>research</w:t>
      </w:r>
      <w:r>
        <w:rPr>
          <w:spacing w:val="-37"/>
          <w:w w:val="95"/>
        </w:rPr>
        <w:t xml:space="preserve"> </w:t>
      </w:r>
      <w:r>
        <w:rPr>
          <w:w w:val="95"/>
        </w:rPr>
        <w:t>also</w:t>
      </w:r>
      <w:r>
        <w:rPr>
          <w:spacing w:val="-29"/>
          <w:w w:val="95"/>
        </w:rPr>
        <w:t xml:space="preserve"> </w:t>
      </w:r>
      <w:r>
        <w:rPr>
          <w:w w:val="95"/>
        </w:rPr>
        <w:t xml:space="preserve">found </w:t>
      </w:r>
      <w:r>
        <w:t>performance</w:t>
      </w:r>
      <w:r>
        <w:rPr>
          <w:spacing w:val="-45"/>
        </w:rPr>
        <w:t xml:space="preserve"> </w:t>
      </w:r>
      <w:r>
        <w:t>appraisals</w:t>
      </w:r>
      <w:r>
        <w:rPr>
          <w:spacing w:val="-48"/>
        </w:rPr>
        <w:t xml:space="preserve"> </w:t>
      </w:r>
      <w:r>
        <w:rPr>
          <w:spacing w:val="4"/>
        </w:rPr>
        <w:t>in</w:t>
      </w:r>
      <w:r>
        <w:rPr>
          <w:spacing w:val="-40"/>
        </w:rPr>
        <w:t xml:space="preserve"> </w:t>
      </w:r>
      <w:r>
        <w:rPr>
          <w:spacing w:val="2"/>
        </w:rPr>
        <w:t>Chinese</w:t>
      </w:r>
      <w:r>
        <w:rPr>
          <w:spacing w:val="-44"/>
        </w:rPr>
        <w:t xml:space="preserve"> </w:t>
      </w:r>
      <w:r>
        <w:rPr>
          <w:spacing w:val="-3"/>
        </w:rPr>
        <w:t>MNCs</w:t>
      </w:r>
      <w:r>
        <w:rPr>
          <w:spacing w:val="-39"/>
        </w:rPr>
        <w:t xml:space="preserve"> </w:t>
      </w:r>
      <w:r>
        <w:t>to</w:t>
      </w:r>
      <w:r>
        <w:rPr>
          <w:spacing w:val="-31"/>
        </w:rPr>
        <w:t xml:space="preserve"> </w:t>
      </w:r>
      <w:r>
        <w:t>be</w:t>
      </w:r>
      <w:r>
        <w:rPr>
          <w:spacing w:val="-44"/>
        </w:rPr>
        <w:t xml:space="preserve"> </w:t>
      </w:r>
      <w:r>
        <w:t>short</w:t>
      </w:r>
      <w:r>
        <w:rPr>
          <w:spacing w:val="-32"/>
        </w:rPr>
        <w:t xml:space="preserve"> </w:t>
      </w:r>
      <w:r>
        <w:rPr>
          <w:spacing w:val="4"/>
        </w:rPr>
        <w:t>in</w:t>
      </w:r>
      <w:r>
        <w:rPr>
          <w:spacing w:val="-49"/>
        </w:rPr>
        <w:t xml:space="preserve"> </w:t>
      </w:r>
      <w:r>
        <w:t>feedback</w:t>
      </w:r>
      <w:r>
        <w:rPr>
          <w:spacing w:val="-47"/>
        </w:rPr>
        <w:t xml:space="preserve"> </w:t>
      </w:r>
      <w:r>
        <w:t>and</w:t>
      </w:r>
      <w:r>
        <w:rPr>
          <w:spacing w:val="-40"/>
        </w:rPr>
        <w:t xml:space="preserve"> </w:t>
      </w:r>
      <w:r>
        <w:rPr>
          <w:spacing w:val="4"/>
        </w:rPr>
        <w:t>less</w:t>
      </w:r>
    </w:p>
    <w:p w14:paraId="3C8E800D" w14:textId="77777777" w:rsidR="00FE063D" w:rsidRDefault="00DF7C8A">
      <w:pPr>
        <w:pStyle w:val="BodyText"/>
        <w:spacing w:line="307" w:lineRule="auto"/>
        <w:ind w:left="1563"/>
      </w:pPr>
      <w:r>
        <w:rPr>
          <w:w w:val="95"/>
        </w:rPr>
        <w:t>transparent.</w:t>
      </w:r>
      <w:r>
        <w:rPr>
          <w:spacing w:val="-27"/>
          <w:w w:val="95"/>
        </w:rPr>
        <w:t xml:space="preserve"> </w:t>
      </w:r>
      <w:r>
        <w:rPr>
          <w:w w:val="95"/>
        </w:rPr>
        <w:t>In</w:t>
      </w:r>
      <w:r>
        <w:rPr>
          <w:spacing w:val="-11"/>
          <w:w w:val="95"/>
        </w:rPr>
        <w:t xml:space="preserve"> </w:t>
      </w:r>
      <w:r>
        <w:rPr>
          <w:w w:val="95"/>
        </w:rPr>
        <w:t>addition,</w:t>
      </w:r>
      <w:r>
        <w:rPr>
          <w:spacing w:val="-26"/>
          <w:w w:val="95"/>
        </w:rPr>
        <w:t xml:space="preserve"> </w:t>
      </w:r>
      <w:r>
        <w:rPr>
          <w:spacing w:val="4"/>
          <w:w w:val="95"/>
        </w:rPr>
        <w:t>it</w:t>
      </w:r>
      <w:r>
        <w:rPr>
          <w:spacing w:val="-13"/>
          <w:w w:val="95"/>
        </w:rPr>
        <w:t xml:space="preserve"> </w:t>
      </w:r>
      <w:r>
        <w:rPr>
          <w:w w:val="95"/>
        </w:rPr>
        <w:t>has</w:t>
      </w:r>
      <w:r>
        <w:rPr>
          <w:spacing w:val="-11"/>
          <w:w w:val="95"/>
        </w:rPr>
        <w:t xml:space="preserve"> </w:t>
      </w:r>
      <w:r>
        <w:rPr>
          <w:spacing w:val="4"/>
          <w:w w:val="95"/>
        </w:rPr>
        <w:t>been</w:t>
      </w:r>
      <w:r>
        <w:rPr>
          <w:spacing w:val="-28"/>
          <w:w w:val="95"/>
        </w:rPr>
        <w:t xml:space="preserve"> </w:t>
      </w:r>
      <w:r>
        <w:rPr>
          <w:spacing w:val="2"/>
          <w:w w:val="95"/>
        </w:rPr>
        <w:t>established</w:t>
      </w:r>
      <w:r>
        <w:rPr>
          <w:spacing w:val="-29"/>
          <w:w w:val="95"/>
        </w:rPr>
        <w:t xml:space="preserve"> </w:t>
      </w:r>
      <w:r>
        <w:rPr>
          <w:w w:val="95"/>
        </w:rPr>
        <w:t>that</w:t>
      </w:r>
      <w:r>
        <w:rPr>
          <w:spacing w:val="-30"/>
          <w:w w:val="95"/>
        </w:rPr>
        <w:t xml:space="preserve"> </w:t>
      </w:r>
      <w:r>
        <w:rPr>
          <w:spacing w:val="3"/>
          <w:w w:val="95"/>
        </w:rPr>
        <w:t>different</w:t>
      </w:r>
      <w:r>
        <w:rPr>
          <w:spacing w:val="-29"/>
          <w:w w:val="95"/>
        </w:rPr>
        <w:t xml:space="preserve"> </w:t>
      </w:r>
      <w:r>
        <w:rPr>
          <w:w w:val="95"/>
        </w:rPr>
        <w:t>forms</w:t>
      </w:r>
      <w:r>
        <w:rPr>
          <w:spacing w:val="-28"/>
          <w:w w:val="95"/>
        </w:rPr>
        <w:t xml:space="preserve"> </w:t>
      </w:r>
      <w:r>
        <w:rPr>
          <w:w w:val="95"/>
        </w:rPr>
        <w:t>of</w:t>
      </w:r>
      <w:r>
        <w:rPr>
          <w:spacing w:val="-23"/>
          <w:w w:val="95"/>
        </w:rPr>
        <w:t xml:space="preserve"> </w:t>
      </w:r>
      <w:r>
        <w:rPr>
          <w:w w:val="95"/>
        </w:rPr>
        <w:t xml:space="preserve">multisource </w:t>
      </w:r>
      <w:r>
        <w:t>assessments</w:t>
      </w:r>
      <w:r>
        <w:rPr>
          <w:spacing w:val="-51"/>
        </w:rPr>
        <w:t xml:space="preserve"> </w:t>
      </w:r>
      <w:r>
        <w:t>other</w:t>
      </w:r>
      <w:r>
        <w:rPr>
          <w:spacing w:val="-53"/>
        </w:rPr>
        <w:t xml:space="preserve"> </w:t>
      </w:r>
      <w:r>
        <w:t>than</w:t>
      </w:r>
      <w:r>
        <w:rPr>
          <w:spacing w:val="-35"/>
        </w:rPr>
        <w:t xml:space="preserve"> </w:t>
      </w:r>
      <w:r>
        <w:t>the</w:t>
      </w:r>
      <w:r>
        <w:rPr>
          <w:spacing w:val="-40"/>
        </w:rPr>
        <w:t xml:space="preserve"> </w:t>
      </w:r>
      <w:r>
        <w:t>traditional</w:t>
      </w:r>
      <w:r>
        <w:rPr>
          <w:spacing w:val="-46"/>
        </w:rPr>
        <w:t xml:space="preserve"> </w:t>
      </w:r>
      <w:r>
        <w:t>supervisory</w:t>
      </w:r>
      <w:r>
        <w:rPr>
          <w:spacing w:val="-50"/>
        </w:rPr>
        <w:t xml:space="preserve"> </w:t>
      </w:r>
      <w:r>
        <w:t>appraisal</w:t>
      </w:r>
      <w:r>
        <w:rPr>
          <w:spacing w:val="-47"/>
        </w:rPr>
        <w:t xml:space="preserve"> </w:t>
      </w:r>
      <w:r>
        <w:rPr>
          <w:spacing w:val="-3"/>
        </w:rPr>
        <w:t>are</w:t>
      </w:r>
      <w:r>
        <w:rPr>
          <w:spacing w:val="-39"/>
        </w:rPr>
        <w:t xml:space="preserve"> </w:t>
      </w:r>
      <w:r>
        <w:rPr>
          <w:spacing w:val="2"/>
        </w:rPr>
        <w:t>virtually</w:t>
      </w:r>
      <w:r>
        <w:rPr>
          <w:spacing w:val="-50"/>
        </w:rPr>
        <w:t xml:space="preserve"> </w:t>
      </w:r>
      <w:r>
        <w:rPr>
          <w:spacing w:val="5"/>
        </w:rPr>
        <w:t>non-</w:t>
      </w:r>
    </w:p>
    <w:p w14:paraId="41D34B5D" w14:textId="77777777" w:rsidR="00FE063D" w:rsidRDefault="00DF7C8A">
      <w:pPr>
        <w:pStyle w:val="BodyText"/>
        <w:spacing w:line="309" w:lineRule="auto"/>
        <w:ind w:left="1563" w:right="924"/>
      </w:pPr>
      <w:r>
        <w:rPr>
          <w:spacing w:val="4"/>
          <w:w w:val="95"/>
        </w:rPr>
        <w:t>existent</w:t>
      </w:r>
      <w:r>
        <w:rPr>
          <w:spacing w:val="-50"/>
          <w:w w:val="95"/>
        </w:rPr>
        <w:t xml:space="preserve"> </w:t>
      </w:r>
      <w:r>
        <w:rPr>
          <w:spacing w:val="4"/>
          <w:w w:val="95"/>
        </w:rPr>
        <w:t>in</w:t>
      </w:r>
      <w:r>
        <w:rPr>
          <w:spacing w:val="-50"/>
          <w:w w:val="95"/>
        </w:rPr>
        <w:t xml:space="preserve"> </w:t>
      </w:r>
      <w:r>
        <w:rPr>
          <w:w w:val="95"/>
        </w:rPr>
        <w:t>China</w:t>
      </w:r>
      <w:r>
        <w:rPr>
          <w:spacing w:val="-51"/>
          <w:w w:val="95"/>
        </w:rPr>
        <w:t xml:space="preserve"> </w:t>
      </w:r>
      <w:r>
        <w:rPr>
          <w:w w:val="95"/>
        </w:rPr>
        <w:t>and</w:t>
      </w:r>
      <w:r>
        <w:rPr>
          <w:spacing w:val="-43"/>
          <w:w w:val="95"/>
        </w:rPr>
        <w:t xml:space="preserve"> </w:t>
      </w:r>
      <w:r>
        <w:rPr>
          <w:w w:val="95"/>
        </w:rPr>
        <w:t>Hong</w:t>
      </w:r>
      <w:r>
        <w:rPr>
          <w:spacing w:val="-36"/>
          <w:w w:val="95"/>
        </w:rPr>
        <w:t xml:space="preserve"> </w:t>
      </w:r>
      <w:r>
        <w:rPr>
          <w:w w:val="95"/>
        </w:rPr>
        <w:t>Kong.</w:t>
      </w:r>
      <w:r>
        <w:rPr>
          <w:spacing w:val="-49"/>
          <w:w w:val="95"/>
        </w:rPr>
        <w:t xml:space="preserve"> </w:t>
      </w:r>
      <w:r>
        <w:rPr>
          <w:w w:val="95"/>
        </w:rPr>
        <w:t>Research</w:t>
      </w:r>
      <w:r>
        <w:rPr>
          <w:spacing w:val="-42"/>
          <w:w w:val="95"/>
        </w:rPr>
        <w:t xml:space="preserve"> </w:t>
      </w:r>
      <w:r>
        <w:rPr>
          <w:w w:val="95"/>
        </w:rPr>
        <w:t>from</w:t>
      </w:r>
      <w:r>
        <w:rPr>
          <w:spacing w:val="-44"/>
          <w:w w:val="95"/>
        </w:rPr>
        <w:t xml:space="preserve"> </w:t>
      </w:r>
      <w:r>
        <w:rPr>
          <w:w w:val="95"/>
        </w:rPr>
        <w:t>Hong</w:t>
      </w:r>
      <w:r>
        <w:rPr>
          <w:spacing w:val="-43"/>
          <w:w w:val="95"/>
        </w:rPr>
        <w:t xml:space="preserve"> </w:t>
      </w:r>
      <w:r>
        <w:rPr>
          <w:w w:val="95"/>
        </w:rPr>
        <w:t>Kong</w:t>
      </w:r>
      <w:r>
        <w:rPr>
          <w:spacing w:val="-43"/>
          <w:w w:val="95"/>
        </w:rPr>
        <w:t xml:space="preserve"> </w:t>
      </w:r>
      <w:r>
        <w:rPr>
          <w:spacing w:val="3"/>
          <w:w w:val="95"/>
        </w:rPr>
        <w:t>revealed</w:t>
      </w:r>
      <w:r>
        <w:rPr>
          <w:spacing w:val="-50"/>
          <w:w w:val="95"/>
        </w:rPr>
        <w:t xml:space="preserve"> </w:t>
      </w:r>
      <w:r>
        <w:rPr>
          <w:w w:val="95"/>
        </w:rPr>
        <w:t>that</w:t>
      </w:r>
      <w:r>
        <w:rPr>
          <w:spacing w:val="-50"/>
          <w:w w:val="95"/>
        </w:rPr>
        <w:t xml:space="preserve"> </w:t>
      </w:r>
      <w:r>
        <w:rPr>
          <w:w w:val="95"/>
        </w:rPr>
        <w:t>Hong</w:t>
      </w:r>
      <w:r>
        <w:rPr>
          <w:spacing w:val="-36"/>
          <w:w w:val="95"/>
        </w:rPr>
        <w:t xml:space="preserve"> </w:t>
      </w:r>
      <w:r>
        <w:rPr>
          <w:w w:val="95"/>
        </w:rPr>
        <w:t xml:space="preserve">Kong </w:t>
      </w:r>
      <w:r>
        <w:t>respondents</w:t>
      </w:r>
      <w:r>
        <w:rPr>
          <w:spacing w:val="-56"/>
        </w:rPr>
        <w:t xml:space="preserve"> </w:t>
      </w:r>
      <w:r>
        <w:t>had</w:t>
      </w:r>
      <w:r>
        <w:rPr>
          <w:spacing w:val="-50"/>
        </w:rPr>
        <w:t xml:space="preserve"> </w:t>
      </w:r>
      <w:r>
        <w:t>a</w:t>
      </w:r>
      <w:r>
        <w:rPr>
          <w:spacing w:val="-52"/>
        </w:rPr>
        <w:t xml:space="preserve"> </w:t>
      </w:r>
      <w:r>
        <w:t>preference</w:t>
      </w:r>
      <w:r>
        <w:rPr>
          <w:spacing w:val="-53"/>
        </w:rPr>
        <w:t xml:space="preserve"> </w:t>
      </w:r>
      <w:r>
        <w:rPr>
          <w:spacing w:val="2"/>
        </w:rPr>
        <w:t>for</w:t>
      </w:r>
      <w:r>
        <w:rPr>
          <w:spacing w:val="-58"/>
        </w:rPr>
        <w:t xml:space="preserve"> </w:t>
      </w:r>
      <w:r>
        <w:t>group</w:t>
      </w:r>
      <w:r>
        <w:rPr>
          <w:spacing w:val="-50"/>
        </w:rPr>
        <w:t xml:space="preserve"> </w:t>
      </w:r>
      <w:r>
        <w:t>based</w:t>
      </w:r>
      <w:r>
        <w:rPr>
          <w:spacing w:val="-55"/>
        </w:rPr>
        <w:t xml:space="preserve"> </w:t>
      </w:r>
      <w:r>
        <w:t>appraisal</w:t>
      </w:r>
      <w:r>
        <w:rPr>
          <w:spacing w:val="-48"/>
        </w:rPr>
        <w:t xml:space="preserve"> </w:t>
      </w:r>
      <w:r>
        <w:t>and</w:t>
      </w:r>
      <w:r>
        <w:rPr>
          <w:spacing w:val="-50"/>
        </w:rPr>
        <w:t xml:space="preserve"> </w:t>
      </w:r>
      <w:r>
        <w:t>that</w:t>
      </w:r>
      <w:r>
        <w:rPr>
          <w:spacing w:val="-51"/>
        </w:rPr>
        <w:t xml:space="preserve"> </w:t>
      </w:r>
      <w:r>
        <w:t>appraisals</w:t>
      </w:r>
      <w:r>
        <w:rPr>
          <w:spacing w:val="-50"/>
        </w:rPr>
        <w:t xml:space="preserve"> </w:t>
      </w:r>
      <w:r>
        <w:rPr>
          <w:spacing w:val="2"/>
        </w:rPr>
        <w:t xml:space="preserve">were </w:t>
      </w:r>
      <w:r>
        <w:rPr>
          <w:w w:val="95"/>
        </w:rPr>
        <w:t>more</w:t>
      </w:r>
      <w:r>
        <w:rPr>
          <w:spacing w:val="-25"/>
          <w:w w:val="95"/>
        </w:rPr>
        <w:t xml:space="preserve"> </w:t>
      </w:r>
      <w:r>
        <w:rPr>
          <w:w w:val="95"/>
        </w:rPr>
        <w:t>directive</w:t>
      </w:r>
      <w:r>
        <w:rPr>
          <w:spacing w:val="-36"/>
          <w:w w:val="95"/>
        </w:rPr>
        <w:t xml:space="preserve"> </w:t>
      </w:r>
      <w:r>
        <w:rPr>
          <w:w w:val="95"/>
        </w:rPr>
        <w:t>and</w:t>
      </w:r>
      <w:r>
        <w:rPr>
          <w:spacing w:val="-36"/>
          <w:w w:val="95"/>
        </w:rPr>
        <w:t xml:space="preserve"> </w:t>
      </w:r>
      <w:r>
        <w:rPr>
          <w:spacing w:val="4"/>
          <w:w w:val="95"/>
        </w:rPr>
        <w:t>less</w:t>
      </w:r>
      <w:r>
        <w:rPr>
          <w:spacing w:val="-40"/>
          <w:w w:val="95"/>
        </w:rPr>
        <w:t xml:space="preserve"> </w:t>
      </w:r>
      <w:r>
        <w:rPr>
          <w:w w:val="95"/>
        </w:rPr>
        <w:t>participative.</w:t>
      </w:r>
      <w:r>
        <w:rPr>
          <w:spacing w:val="-39"/>
          <w:w w:val="95"/>
        </w:rPr>
        <w:t xml:space="preserve"> </w:t>
      </w:r>
      <w:r>
        <w:rPr>
          <w:w w:val="95"/>
        </w:rPr>
        <w:t>The</w:t>
      </w:r>
      <w:r>
        <w:rPr>
          <w:spacing w:val="-25"/>
          <w:w w:val="95"/>
        </w:rPr>
        <w:t xml:space="preserve"> </w:t>
      </w:r>
      <w:r>
        <w:rPr>
          <w:w w:val="95"/>
        </w:rPr>
        <w:t>appraisals</w:t>
      </w:r>
      <w:r>
        <w:rPr>
          <w:spacing w:val="-39"/>
          <w:w w:val="95"/>
        </w:rPr>
        <w:t xml:space="preserve"> </w:t>
      </w:r>
      <w:r>
        <w:rPr>
          <w:spacing w:val="4"/>
          <w:w w:val="95"/>
        </w:rPr>
        <w:t>in</w:t>
      </w:r>
      <w:r>
        <w:rPr>
          <w:spacing w:val="-41"/>
          <w:w w:val="95"/>
        </w:rPr>
        <w:t xml:space="preserve"> </w:t>
      </w:r>
      <w:r>
        <w:rPr>
          <w:w w:val="95"/>
        </w:rPr>
        <w:t>Hong</w:t>
      </w:r>
      <w:r>
        <w:rPr>
          <w:spacing w:val="-20"/>
          <w:w w:val="95"/>
        </w:rPr>
        <w:t xml:space="preserve"> </w:t>
      </w:r>
      <w:r>
        <w:rPr>
          <w:w w:val="95"/>
        </w:rPr>
        <w:t>Kong</w:t>
      </w:r>
      <w:r>
        <w:rPr>
          <w:spacing w:val="-30"/>
          <w:w w:val="95"/>
        </w:rPr>
        <w:t xml:space="preserve"> </w:t>
      </w:r>
      <w:r>
        <w:rPr>
          <w:w w:val="95"/>
        </w:rPr>
        <w:t>companies</w:t>
      </w:r>
      <w:r>
        <w:rPr>
          <w:spacing w:val="-40"/>
          <w:w w:val="95"/>
        </w:rPr>
        <w:t xml:space="preserve"> </w:t>
      </w:r>
      <w:r>
        <w:rPr>
          <w:spacing w:val="2"/>
          <w:w w:val="95"/>
        </w:rPr>
        <w:t xml:space="preserve">were </w:t>
      </w:r>
      <w:r>
        <w:t>found</w:t>
      </w:r>
      <w:r>
        <w:rPr>
          <w:spacing w:val="-48"/>
        </w:rPr>
        <w:t xml:space="preserve"> </w:t>
      </w:r>
      <w:r>
        <w:t>to</w:t>
      </w:r>
      <w:r>
        <w:rPr>
          <w:spacing w:val="-37"/>
        </w:rPr>
        <w:t xml:space="preserve"> </w:t>
      </w:r>
      <w:r>
        <w:t>have</w:t>
      </w:r>
      <w:r>
        <w:rPr>
          <w:spacing w:val="-34"/>
        </w:rPr>
        <w:t xml:space="preserve"> </w:t>
      </w:r>
      <w:r>
        <w:rPr>
          <w:spacing w:val="4"/>
        </w:rPr>
        <w:t>been</w:t>
      </w:r>
      <w:r>
        <w:rPr>
          <w:spacing w:val="-47"/>
        </w:rPr>
        <w:t xml:space="preserve"> </w:t>
      </w:r>
      <w:r>
        <w:rPr>
          <w:spacing w:val="4"/>
        </w:rPr>
        <w:t>modified</w:t>
      </w:r>
      <w:r>
        <w:rPr>
          <w:spacing w:val="-47"/>
        </w:rPr>
        <w:t xml:space="preserve"> </w:t>
      </w:r>
      <w:r>
        <w:t>to</w:t>
      </w:r>
      <w:r>
        <w:rPr>
          <w:spacing w:val="-48"/>
        </w:rPr>
        <w:t xml:space="preserve"> </w:t>
      </w:r>
      <w:r>
        <w:rPr>
          <w:spacing w:val="2"/>
        </w:rPr>
        <w:t>suit</w:t>
      </w:r>
      <w:r>
        <w:rPr>
          <w:spacing w:val="-38"/>
        </w:rPr>
        <w:t xml:space="preserve"> </w:t>
      </w:r>
      <w:r>
        <w:t>the</w:t>
      </w:r>
      <w:r>
        <w:rPr>
          <w:spacing w:val="-43"/>
        </w:rPr>
        <w:t xml:space="preserve"> </w:t>
      </w:r>
      <w:r>
        <w:t>cultural</w:t>
      </w:r>
      <w:r>
        <w:rPr>
          <w:spacing w:val="-33"/>
        </w:rPr>
        <w:t xml:space="preserve"> </w:t>
      </w:r>
      <w:r>
        <w:rPr>
          <w:spacing w:val="2"/>
        </w:rPr>
        <w:t>collectivist</w:t>
      </w:r>
      <w:r>
        <w:rPr>
          <w:spacing w:val="-48"/>
        </w:rPr>
        <w:t xml:space="preserve"> </w:t>
      </w:r>
      <w:r>
        <w:t>characteristics</w:t>
      </w:r>
      <w:r>
        <w:rPr>
          <w:spacing w:val="-47"/>
        </w:rPr>
        <w:t xml:space="preserve"> </w:t>
      </w:r>
      <w:r>
        <w:t>of</w:t>
      </w:r>
      <w:r>
        <w:rPr>
          <w:spacing w:val="-44"/>
        </w:rPr>
        <w:t xml:space="preserve"> </w:t>
      </w:r>
      <w:r>
        <w:t>the society.</w:t>
      </w:r>
    </w:p>
    <w:p w14:paraId="61FF040D" w14:textId="77777777" w:rsidR="00FE063D" w:rsidRDefault="00FE063D">
      <w:pPr>
        <w:pStyle w:val="BodyText"/>
        <w:spacing w:before="5"/>
        <w:rPr>
          <w:sz w:val="25"/>
        </w:rPr>
      </w:pPr>
    </w:p>
    <w:p w14:paraId="0F4B5BB0" w14:textId="77777777" w:rsidR="00FE063D" w:rsidRDefault="00DF7C8A">
      <w:pPr>
        <w:pStyle w:val="BodyText"/>
        <w:ind w:left="1563"/>
      </w:pPr>
      <w:r>
        <w:t>In Indian firms, research found that interpersonal relations and performance levels</w:t>
      </w:r>
    </w:p>
    <w:p w14:paraId="5909372B" w14:textId="77777777" w:rsidR="00FE063D" w:rsidRDefault="00FE063D">
      <w:pPr>
        <w:sectPr w:rsidR="00FE063D">
          <w:pgSz w:w="11910" w:h="16840"/>
          <w:pgMar w:top="1080" w:right="580" w:bottom="280" w:left="600" w:header="885" w:footer="0" w:gutter="0"/>
          <w:cols w:space="720"/>
        </w:sectPr>
      </w:pPr>
    </w:p>
    <w:p w14:paraId="51964A5B" w14:textId="77777777" w:rsidR="00FE063D" w:rsidRDefault="00FE063D">
      <w:pPr>
        <w:pStyle w:val="BodyText"/>
        <w:spacing w:before="2"/>
        <w:rPr>
          <w:sz w:val="28"/>
        </w:rPr>
      </w:pPr>
    </w:p>
    <w:p w14:paraId="0DAF67D1" w14:textId="77777777" w:rsidR="00FE063D" w:rsidRDefault="00DF7C8A">
      <w:pPr>
        <w:pStyle w:val="BodyText"/>
        <w:spacing w:before="55" w:line="307" w:lineRule="auto"/>
        <w:ind w:left="1563" w:right="847"/>
      </w:pPr>
      <w:r>
        <w:t>and</w:t>
      </w:r>
      <w:r>
        <w:rPr>
          <w:spacing w:val="-41"/>
        </w:rPr>
        <w:t xml:space="preserve"> </w:t>
      </w:r>
      <w:r>
        <w:t>performance</w:t>
      </w:r>
      <w:r>
        <w:rPr>
          <w:spacing w:val="-35"/>
        </w:rPr>
        <w:t xml:space="preserve"> </w:t>
      </w:r>
      <w:r>
        <w:rPr>
          <w:spacing w:val="5"/>
        </w:rPr>
        <w:t>level</w:t>
      </w:r>
      <w:r>
        <w:rPr>
          <w:spacing w:val="-44"/>
        </w:rPr>
        <w:t xml:space="preserve"> </w:t>
      </w:r>
      <w:r>
        <w:t>had</w:t>
      </w:r>
      <w:r>
        <w:rPr>
          <w:spacing w:val="-50"/>
        </w:rPr>
        <w:t xml:space="preserve"> </w:t>
      </w:r>
      <w:r>
        <w:t>a</w:t>
      </w:r>
      <w:r>
        <w:rPr>
          <w:spacing w:val="-42"/>
        </w:rPr>
        <w:t xml:space="preserve"> </w:t>
      </w:r>
      <w:r>
        <w:rPr>
          <w:spacing w:val="2"/>
        </w:rPr>
        <w:t>significant</w:t>
      </w:r>
      <w:r>
        <w:rPr>
          <w:spacing w:val="-50"/>
        </w:rPr>
        <w:t xml:space="preserve"> </w:t>
      </w:r>
      <w:r>
        <w:rPr>
          <w:spacing w:val="3"/>
        </w:rPr>
        <w:t>effect</w:t>
      </w:r>
      <w:r>
        <w:rPr>
          <w:spacing w:val="-50"/>
        </w:rPr>
        <w:t xml:space="preserve"> </w:t>
      </w:r>
      <w:r>
        <w:t>on</w:t>
      </w:r>
      <w:r>
        <w:rPr>
          <w:spacing w:val="-49"/>
        </w:rPr>
        <w:t xml:space="preserve"> </w:t>
      </w:r>
      <w:r>
        <w:t>performance</w:t>
      </w:r>
      <w:r>
        <w:rPr>
          <w:spacing w:val="-45"/>
        </w:rPr>
        <w:t xml:space="preserve"> </w:t>
      </w:r>
      <w:r>
        <w:t>ratings</w:t>
      </w:r>
      <w:r>
        <w:rPr>
          <w:spacing w:val="-40"/>
        </w:rPr>
        <w:t xml:space="preserve"> </w:t>
      </w:r>
      <w:r>
        <w:t>and</w:t>
      </w:r>
      <w:r>
        <w:rPr>
          <w:spacing w:val="-41"/>
        </w:rPr>
        <w:t xml:space="preserve"> </w:t>
      </w:r>
      <w:r>
        <w:t xml:space="preserve">that </w:t>
      </w:r>
      <w:r>
        <w:rPr>
          <w:w w:val="95"/>
        </w:rPr>
        <w:t>supervisors</w:t>
      </w:r>
      <w:r>
        <w:rPr>
          <w:spacing w:val="-37"/>
          <w:w w:val="95"/>
        </w:rPr>
        <w:t xml:space="preserve"> </w:t>
      </w:r>
      <w:r>
        <w:rPr>
          <w:spacing w:val="2"/>
          <w:w w:val="95"/>
        </w:rPr>
        <w:t>inflate</w:t>
      </w:r>
      <w:r>
        <w:rPr>
          <w:spacing w:val="-33"/>
          <w:w w:val="95"/>
        </w:rPr>
        <w:t xml:space="preserve"> </w:t>
      </w:r>
      <w:r>
        <w:rPr>
          <w:w w:val="95"/>
        </w:rPr>
        <w:t>ratings</w:t>
      </w:r>
      <w:r>
        <w:rPr>
          <w:spacing w:val="-37"/>
          <w:w w:val="95"/>
        </w:rPr>
        <w:t xml:space="preserve"> </w:t>
      </w:r>
      <w:r>
        <w:rPr>
          <w:w w:val="95"/>
        </w:rPr>
        <w:t>of</w:t>
      </w:r>
      <w:r>
        <w:rPr>
          <w:spacing w:val="-34"/>
          <w:w w:val="95"/>
        </w:rPr>
        <w:t xml:space="preserve"> </w:t>
      </w:r>
      <w:r>
        <w:rPr>
          <w:spacing w:val="3"/>
          <w:w w:val="95"/>
        </w:rPr>
        <w:t>low</w:t>
      </w:r>
      <w:r>
        <w:rPr>
          <w:spacing w:val="-22"/>
          <w:w w:val="95"/>
        </w:rPr>
        <w:t xml:space="preserve"> </w:t>
      </w:r>
      <w:r>
        <w:rPr>
          <w:w w:val="95"/>
        </w:rPr>
        <w:t>performers,</w:t>
      </w:r>
      <w:r>
        <w:rPr>
          <w:spacing w:val="-36"/>
          <w:w w:val="95"/>
        </w:rPr>
        <w:t xml:space="preserve"> </w:t>
      </w:r>
      <w:r>
        <w:rPr>
          <w:w w:val="95"/>
        </w:rPr>
        <w:t>suggesting</w:t>
      </w:r>
      <w:r>
        <w:rPr>
          <w:spacing w:val="-39"/>
          <w:w w:val="95"/>
        </w:rPr>
        <w:t xml:space="preserve"> </w:t>
      </w:r>
      <w:r>
        <w:rPr>
          <w:w w:val="95"/>
        </w:rPr>
        <w:t>local</w:t>
      </w:r>
      <w:r>
        <w:rPr>
          <w:spacing w:val="-32"/>
          <w:w w:val="95"/>
        </w:rPr>
        <w:t xml:space="preserve"> </w:t>
      </w:r>
      <w:r>
        <w:rPr>
          <w:w w:val="95"/>
        </w:rPr>
        <w:t>cultural</w:t>
      </w:r>
      <w:r>
        <w:rPr>
          <w:spacing w:val="-31"/>
          <w:w w:val="95"/>
        </w:rPr>
        <w:t xml:space="preserve"> </w:t>
      </w:r>
      <w:r>
        <w:rPr>
          <w:w w:val="95"/>
        </w:rPr>
        <w:t>norms</w:t>
      </w:r>
      <w:r>
        <w:rPr>
          <w:spacing w:val="-25"/>
          <w:w w:val="95"/>
        </w:rPr>
        <w:t xml:space="preserve"> </w:t>
      </w:r>
      <w:r>
        <w:rPr>
          <w:w w:val="95"/>
        </w:rPr>
        <w:t>may</w:t>
      </w:r>
      <w:r>
        <w:rPr>
          <w:spacing w:val="-23"/>
          <w:w w:val="95"/>
        </w:rPr>
        <w:t xml:space="preserve"> </w:t>
      </w:r>
      <w:r>
        <w:rPr>
          <w:w w:val="95"/>
        </w:rPr>
        <w:t xml:space="preserve">be </w:t>
      </w:r>
      <w:r>
        <w:t>operating</w:t>
      </w:r>
      <w:r>
        <w:rPr>
          <w:spacing w:val="-37"/>
        </w:rPr>
        <w:t xml:space="preserve"> </w:t>
      </w:r>
      <w:r>
        <w:t>as</w:t>
      </w:r>
      <w:r>
        <w:rPr>
          <w:spacing w:val="-19"/>
        </w:rPr>
        <w:t xml:space="preserve"> </w:t>
      </w:r>
      <w:r>
        <w:t>a</w:t>
      </w:r>
      <w:r>
        <w:rPr>
          <w:spacing w:val="-7"/>
        </w:rPr>
        <w:t xml:space="preserve"> </w:t>
      </w:r>
      <w:r>
        <w:rPr>
          <w:spacing w:val="-4"/>
        </w:rPr>
        <w:t>moderator.</w:t>
      </w:r>
    </w:p>
    <w:p w14:paraId="1D2E7FD7" w14:textId="77777777" w:rsidR="00FE063D" w:rsidRDefault="00FE063D">
      <w:pPr>
        <w:pStyle w:val="BodyText"/>
        <w:spacing w:before="3"/>
        <w:rPr>
          <w:sz w:val="26"/>
        </w:rPr>
      </w:pPr>
    </w:p>
    <w:p w14:paraId="1BEB1674" w14:textId="77777777" w:rsidR="00FE063D" w:rsidRDefault="00DF7C8A">
      <w:pPr>
        <w:pStyle w:val="BodyText"/>
        <w:spacing w:line="309" w:lineRule="auto"/>
        <w:ind w:left="1563" w:right="1066"/>
      </w:pPr>
      <w:r>
        <w:t>Acceptance</w:t>
      </w:r>
      <w:r>
        <w:rPr>
          <w:spacing w:val="-42"/>
        </w:rPr>
        <w:t xml:space="preserve"> </w:t>
      </w:r>
      <w:r>
        <w:t>of</w:t>
      </w:r>
      <w:r>
        <w:rPr>
          <w:spacing w:val="-42"/>
        </w:rPr>
        <w:t xml:space="preserve"> </w:t>
      </w:r>
      <w:r>
        <w:t>the</w:t>
      </w:r>
      <w:r>
        <w:rPr>
          <w:spacing w:val="-49"/>
        </w:rPr>
        <w:t xml:space="preserve"> </w:t>
      </w:r>
      <w:r>
        <w:t>performance</w:t>
      </w:r>
      <w:r>
        <w:rPr>
          <w:spacing w:val="-41"/>
        </w:rPr>
        <w:t xml:space="preserve"> </w:t>
      </w:r>
      <w:r>
        <w:t>appraisal</w:t>
      </w:r>
      <w:r>
        <w:rPr>
          <w:spacing w:val="-48"/>
        </w:rPr>
        <w:t xml:space="preserve"> </w:t>
      </w:r>
      <w:r>
        <w:t>by</w:t>
      </w:r>
      <w:r>
        <w:rPr>
          <w:spacing w:val="-44"/>
        </w:rPr>
        <w:t xml:space="preserve"> </w:t>
      </w:r>
      <w:r>
        <w:t>both</w:t>
      </w:r>
      <w:r>
        <w:rPr>
          <w:spacing w:val="-45"/>
        </w:rPr>
        <w:t xml:space="preserve"> </w:t>
      </w:r>
      <w:r>
        <w:t>the</w:t>
      </w:r>
      <w:r>
        <w:rPr>
          <w:spacing w:val="-41"/>
        </w:rPr>
        <w:t xml:space="preserve"> </w:t>
      </w:r>
      <w:r>
        <w:t>rater</w:t>
      </w:r>
      <w:r>
        <w:rPr>
          <w:spacing w:val="-47"/>
        </w:rPr>
        <w:t xml:space="preserve"> </w:t>
      </w:r>
      <w:r>
        <w:t>and</w:t>
      </w:r>
      <w:r>
        <w:rPr>
          <w:spacing w:val="-44"/>
        </w:rPr>
        <w:t xml:space="preserve"> </w:t>
      </w:r>
      <w:r>
        <w:t>ratee</w:t>
      </w:r>
      <w:r>
        <w:rPr>
          <w:spacing w:val="-49"/>
        </w:rPr>
        <w:t xml:space="preserve"> </w:t>
      </w:r>
      <w:r>
        <w:t>have</w:t>
      </w:r>
      <w:r>
        <w:rPr>
          <w:spacing w:val="-41"/>
        </w:rPr>
        <w:t xml:space="preserve"> </w:t>
      </w:r>
      <w:r>
        <w:rPr>
          <w:spacing w:val="4"/>
        </w:rPr>
        <w:t xml:space="preserve">been </w:t>
      </w:r>
      <w:r>
        <w:t>argued</w:t>
      </w:r>
      <w:r>
        <w:rPr>
          <w:spacing w:val="-49"/>
        </w:rPr>
        <w:t xml:space="preserve"> </w:t>
      </w:r>
      <w:r>
        <w:t>as</w:t>
      </w:r>
      <w:r>
        <w:rPr>
          <w:spacing w:val="-47"/>
        </w:rPr>
        <w:t xml:space="preserve"> </w:t>
      </w:r>
      <w:r>
        <w:rPr>
          <w:spacing w:val="3"/>
        </w:rPr>
        <w:t>being</w:t>
      </w:r>
      <w:r>
        <w:rPr>
          <w:spacing w:val="-55"/>
        </w:rPr>
        <w:t xml:space="preserve"> </w:t>
      </w:r>
      <w:r>
        <w:rPr>
          <w:spacing w:val="2"/>
        </w:rPr>
        <w:t>essential</w:t>
      </w:r>
      <w:r>
        <w:rPr>
          <w:spacing w:val="-52"/>
        </w:rPr>
        <w:t xml:space="preserve"> </w:t>
      </w:r>
      <w:r>
        <w:rPr>
          <w:spacing w:val="2"/>
        </w:rPr>
        <w:t>for</w:t>
      </w:r>
      <w:r>
        <w:rPr>
          <w:spacing w:val="-56"/>
        </w:rPr>
        <w:t xml:space="preserve"> </w:t>
      </w:r>
      <w:r>
        <w:t>a</w:t>
      </w:r>
      <w:r>
        <w:rPr>
          <w:spacing w:val="-43"/>
        </w:rPr>
        <w:t xml:space="preserve"> </w:t>
      </w:r>
      <w:r>
        <w:t>successful</w:t>
      </w:r>
      <w:r>
        <w:rPr>
          <w:spacing w:val="-51"/>
        </w:rPr>
        <w:t xml:space="preserve"> </w:t>
      </w:r>
      <w:r>
        <w:t>appraisal.</w:t>
      </w:r>
      <w:r>
        <w:rPr>
          <w:spacing w:val="-54"/>
        </w:rPr>
        <w:t xml:space="preserve"> </w:t>
      </w:r>
      <w:r>
        <w:t>In</w:t>
      </w:r>
      <w:r>
        <w:rPr>
          <w:spacing w:val="-48"/>
        </w:rPr>
        <w:t xml:space="preserve"> </w:t>
      </w:r>
      <w:r>
        <w:t>the</w:t>
      </w:r>
      <w:r>
        <w:rPr>
          <w:spacing w:val="-52"/>
        </w:rPr>
        <w:t xml:space="preserve"> </w:t>
      </w:r>
      <w:r>
        <w:t>international</w:t>
      </w:r>
      <w:r>
        <w:rPr>
          <w:spacing w:val="-51"/>
        </w:rPr>
        <w:t xml:space="preserve"> </w:t>
      </w:r>
      <w:r>
        <w:t xml:space="preserve">setting, </w:t>
      </w:r>
      <w:r>
        <w:rPr>
          <w:w w:val="95"/>
        </w:rPr>
        <w:t>performance</w:t>
      </w:r>
      <w:r>
        <w:rPr>
          <w:spacing w:val="-36"/>
          <w:w w:val="95"/>
        </w:rPr>
        <w:t xml:space="preserve"> </w:t>
      </w:r>
      <w:r>
        <w:rPr>
          <w:w w:val="95"/>
        </w:rPr>
        <w:t>appraisal</w:t>
      </w:r>
      <w:r>
        <w:rPr>
          <w:spacing w:val="-23"/>
          <w:w w:val="95"/>
        </w:rPr>
        <w:t xml:space="preserve"> </w:t>
      </w:r>
      <w:r>
        <w:rPr>
          <w:w w:val="95"/>
        </w:rPr>
        <w:t>acceptance</w:t>
      </w:r>
      <w:r>
        <w:rPr>
          <w:spacing w:val="-24"/>
          <w:w w:val="95"/>
        </w:rPr>
        <w:t xml:space="preserve"> </w:t>
      </w:r>
      <w:r>
        <w:rPr>
          <w:w w:val="95"/>
        </w:rPr>
        <w:t>has</w:t>
      </w:r>
      <w:r>
        <w:rPr>
          <w:spacing w:val="-28"/>
          <w:w w:val="95"/>
        </w:rPr>
        <w:t xml:space="preserve"> </w:t>
      </w:r>
      <w:r>
        <w:rPr>
          <w:spacing w:val="4"/>
          <w:w w:val="95"/>
        </w:rPr>
        <w:t>been</w:t>
      </w:r>
      <w:r>
        <w:rPr>
          <w:spacing w:val="-40"/>
          <w:w w:val="95"/>
        </w:rPr>
        <w:t xml:space="preserve"> </w:t>
      </w:r>
      <w:r>
        <w:rPr>
          <w:w w:val="95"/>
        </w:rPr>
        <w:t>found</w:t>
      </w:r>
      <w:r>
        <w:rPr>
          <w:spacing w:val="-40"/>
          <w:w w:val="95"/>
        </w:rPr>
        <w:t xml:space="preserve"> </w:t>
      </w:r>
      <w:r>
        <w:rPr>
          <w:w w:val="95"/>
        </w:rPr>
        <w:t>to</w:t>
      </w:r>
      <w:r>
        <w:rPr>
          <w:spacing w:val="-18"/>
          <w:w w:val="95"/>
        </w:rPr>
        <w:t xml:space="preserve"> </w:t>
      </w:r>
      <w:r>
        <w:rPr>
          <w:w w:val="95"/>
        </w:rPr>
        <w:t>vary</w:t>
      </w:r>
      <w:r>
        <w:rPr>
          <w:spacing w:val="-27"/>
          <w:w w:val="95"/>
        </w:rPr>
        <w:t xml:space="preserve"> </w:t>
      </w:r>
      <w:r>
        <w:rPr>
          <w:spacing w:val="4"/>
          <w:w w:val="95"/>
        </w:rPr>
        <w:t>widely</w:t>
      </w:r>
      <w:r>
        <w:rPr>
          <w:spacing w:val="-39"/>
          <w:w w:val="95"/>
        </w:rPr>
        <w:t xml:space="preserve"> </w:t>
      </w:r>
      <w:r>
        <w:rPr>
          <w:w w:val="95"/>
        </w:rPr>
        <w:t>across</w:t>
      </w:r>
      <w:r>
        <w:rPr>
          <w:spacing w:val="-28"/>
          <w:w w:val="95"/>
        </w:rPr>
        <w:t xml:space="preserve"> </w:t>
      </w:r>
      <w:r>
        <w:rPr>
          <w:spacing w:val="2"/>
          <w:w w:val="95"/>
        </w:rPr>
        <w:t xml:space="preserve">different </w:t>
      </w:r>
      <w:r>
        <w:rPr>
          <w:w w:val="95"/>
        </w:rPr>
        <w:t>cultures.</w:t>
      </w:r>
      <w:r>
        <w:rPr>
          <w:spacing w:val="-47"/>
          <w:w w:val="95"/>
        </w:rPr>
        <w:t xml:space="preserve"> </w:t>
      </w:r>
      <w:r>
        <w:rPr>
          <w:w w:val="95"/>
        </w:rPr>
        <w:t>For</w:t>
      </w:r>
      <w:r>
        <w:rPr>
          <w:spacing w:val="-43"/>
          <w:w w:val="95"/>
        </w:rPr>
        <w:t xml:space="preserve"> </w:t>
      </w:r>
      <w:r>
        <w:rPr>
          <w:w w:val="95"/>
        </w:rPr>
        <w:t>instance,</w:t>
      </w:r>
      <w:r>
        <w:rPr>
          <w:spacing w:val="-47"/>
          <w:w w:val="95"/>
        </w:rPr>
        <w:t xml:space="preserve"> </w:t>
      </w:r>
      <w:r>
        <w:rPr>
          <w:w w:val="95"/>
        </w:rPr>
        <w:t>Japanese</w:t>
      </w:r>
      <w:r>
        <w:rPr>
          <w:spacing w:val="-44"/>
          <w:w w:val="95"/>
        </w:rPr>
        <w:t xml:space="preserve"> </w:t>
      </w:r>
      <w:r>
        <w:rPr>
          <w:spacing w:val="4"/>
          <w:w w:val="95"/>
        </w:rPr>
        <w:t>employees</w:t>
      </w:r>
      <w:r>
        <w:rPr>
          <w:spacing w:val="-48"/>
          <w:w w:val="95"/>
        </w:rPr>
        <w:t xml:space="preserve"> </w:t>
      </w:r>
      <w:r>
        <w:rPr>
          <w:w w:val="95"/>
        </w:rPr>
        <w:t>have</w:t>
      </w:r>
      <w:r>
        <w:rPr>
          <w:spacing w:val="-44"/>
          <w:w w:val="95"/>
        </w:rPr>
        <w:t xml:space="preserve"> </w:t>
      </w:r>
      <w:r>
        <w:rPr>
          <w:spacing w:val="4"/>
          <w:w w:val="95"/>
        </w:rPr>
        <w:t>been</w:t>
      </w:r>
      <w:r>
        <w:rPr>
          <w:spacing w:val="-48"/>
          <w:w w:val="95"/>
        </w:rPr>
        <w:t xml:space="preserve"> </w:t>
      </w:r>
      <w:r>
        <w:rPr>
          <w:w w:val="95"/>
        </w:rPr>
        <w:t>found</w:t>
      </w:r>
      <w:r>
        <w:rPr>
          <w:spacing w:val="-48"/>
          <w:w w:val="95"/>
        </w:rPr>
        <w:t xml:space="preserve"> </w:t>
      </w:r>
      <w:r>
        <w:rPr>
          <w:w w:val="95"/>
        </w:rPr>
        <w:t>to</w:t>
      </w:r>
      <w:r>
        <w:rPr>
          <w:spacing w:val="-48"/>
          <w:w w:val="95"/>
        </w:rPr>
        <w:t xml:space="preserve"> </w:t>
      </w:r>
      <w:r>
        <w:rPr>
          <w:w w:val="95"/>
        </w:rPr>
        <w:t>be</w:t>
      </w:r>
      <w:r>
        <w:rPr>
          <w:spacing w:val="-37"/>
          <w:w w:val="95"/>
        </w:rPr>
        <w:t xml:space="preserve"> </w:t>
      </w:r>
      <w:r>
        <w:rPr>
          <w:spacing w:val="4"/>
          <w:w w:val="95"/>
        </w:rPr>
        <w:t>less</w:t>
      </w:r>
      <w:r>
        <w:rPr>
          <w:spacing w:val="-47"/>
          <w:w w:val="95"/>
        </w:rPr>
        <w:t xml:space="preserve"> </w:t>
      </w:r>
      <w:r>
        <w:rPr>
          <w:w w:val="95"/>
        </w:rPr>
        <w:t>accepting</w:t>
      </w:r>
      <w:r>
        <w:rPr>
          <w:spacing w:val="-42"/>
          <w:w w:val="95"/>
        </w:rPr>
        <w:t xml:space="preserve"> </w:t>
      </w:r>
      <w:r>
        <w:rPr>
          <w:w w:val="95"/>
        </w:rPr>
        <w:t xml:space="preserve">of </w:t>
      </w:r>
      <w:r>
        <w:t>the</w:t>
      </w:r>
      <w:r>
        <w:rPr>
          <w:spacing w:val="-16"/>
        </w:rPr>
        <w:t xml:space="preserve"> </w:t>
      </w:r>
      <w:r>
        <w:t>appraisal</w:t>
      </w:r>
      <w:r>
        <w:rPr>
          <w:spacing w:val="-30"/>
        </w:rPr>
        <w:t xml:space="preserve"> </w:t>
      </w:r>
      <w:r>
        <w:t>process</w:t>
      </w:r>
      <w:r>
        <w:rPr>
          <w:spacing w:val="-21"/>
        </w:rPr>
        <w:t xml:space="preserve"> </w:t>
      </w:r>
      <w:r>
        <w:t>than</w:t>
      </w:r>
      <w:r>
        <w:rPr>
          <w:spacing w:val="-23"/>
        </w:rPr>
        <w:t xml:space="preserve"> </w:t>
      </w:r>
      <w:r>
        <w:rPr>
          <w:spacing w:val="-5"/>
        </w:rPr>
        <w:t>US</w:t>
      </w:r>
      <w:r>
        <w:rPr>
          <w:spacing w:val="-7"/>
        </w:rPr>
        <w:t xml:space="preserve"> </w:t>
      </w:r>
      <w:r>
        <w:rPr>
          <w:spacing w:val="3"/>
        </w:rPr>
        <w:t>employees.</w:t>
      </w:r>
    </w:p>
    <w:p w14:paraId="24C90E39" w14:textId="77777777" w:rsidR="00FE063D" w:rsidRDefault="00FE063D">
      <w:pPr>
        <w:pStyle w:val="BodyText"/>
        <w:spacing w:before="3"/>
        <w:rPr>
          <w:sz w:val="26"/>
        </w:rPr>
      </w:pPr>
    </w:p>
    <w:p w14:paraId="50336F62" w14:textId="77777777" w:rsidR="00FE063D" w:rsidRDefault="00DF7C8A">
      <w:pPr>
        <w:pStyle w:val="BodyText"/>
        <w:spacing w:line="307" w:lineRule="auto"/>
        <w:ind w:left="1563" w:right="847"/>
      </w:pPr>
      <w:r>
        <w:rPr>
          <w:w w:val="95"/>
        </w:rPr>
        <w:t>Moreover,</w:t>
      </w:r>
      <w:r>
        <w:rPr>
          <w:spacing w:val="-33"/>
          <w:w w:val="95"/>
        </w:rPr>
        <w:t xml:space="preserve"> </w:t>
      </w:r>
      <w:r>
        <w:rPr>
          <w:w w:val="95"/>
        </w:rPr>
        <w:t>one</w:t>
      </w:r>
      <w:r>
        <w:rPr>
          <w:spacing w:val="-14"/>
          <w:w w:val="95"/>
        </w:rPr>
        <w:t xml:space="preserve"> </w:t>
      </w:r>
      <w:r>
        <w:rPr>
          <w:w w:val="95"/>
        </w:rPr>
        <w:t>of</w:t>
      </w:r>
      <w:r>
        <w:rPr>
          <w:spacing w:val="-17"/>
          <w:w w:val="95"/>
        </w:rPr>
        <w:t xml:space="preserve"> </w:t>
      </w:r>
      <w:r>
        <w:rPr>
          <w:w w:val="95"/>
        </w:rPr>
        <w:t>the</w:t>
      </w:r>
      <w:r>
        <w:rPr>
          <w:spacing w:val="-14"/>
          <w:w w:val="95"/>
        </w:rPr>
        <w:t xml:space="preserve"> </w:t>
      </w:r>
      <w:r>
        <w:rPr>
          <w:w w:val="95"/>
        </w:rPr>
        <w:t>most</w:t>
      </w:r>
      <w:r>
        <w:rPr>
          <w:spacing w:val="-23"/>
          <w:w w:val="95"/>
        </w:rPr>
        <w:t xml:space="preserve"> </w:t>
      </w:r>
      <w:r>
        <w:rPr>
          <w:spacing w:val="2"/>
          <w:w w:val="95"/>
        </w:rPr>
        <w:t>perplexing</w:t>
      </w:r>
      <w:r>
        <w:rPr>
          <w:spacing w:val="-36"/>
          <w:w w:val="95"/>
        </w:rPr>
        <w:t xml:space="preserve"> </w:t>
      </w:r>
      <w:r>
        <w:rPr>
          <w:spacing w:val="2"/>
          <w:w w:val="95"/>
        </w:rPr>
        <w:t>questions</w:t>
      </w:r>
      <w:r>
        <w:rPr>
          <w:spacing w:val="-34"/>
          <w:w w:val="95"/>
        </w:rPr>
        <w:t xml:space="preserve"> </w:t>
      </w:r>
      <w:r>
        <w:rPr>
          <w:w w:val="95"/>
        </w:rPr>
        <w:t>on</w:t>
      </w:r>
      <w:r>
        <w:rPr>
          <w:spacing w:val="-35"/>
          <w:w w:val="95"/>
        </w:rPr>
        <w:t xml:space="preserve"> </w:t>
      </w:r>
      <w:r>
        <w:rPr>
          <w:w w:val="95"/>
        </w:rPr>
        <w:t>the</w:t>
      </w:r>
      <w:r>
        <w:rPr>
          <w:spacing w:val="-28"/>
          <w:w w:val="95"/>
        </w:rPr>
        <w:t xml:space="preserve"> </w:t>
      </w:r>
      <w:r>
        <w:rPr>
          <w:w w:val="95"/>
        </w:rPr>
        <w:t>cultural</w:t>
      </w:r>
      <w:r>
        <w:rPr>
          <w:spacing w:val="-14"/>
          <w:w w:val="95"/>
        </w:rPr>
        <w:t xml:space="preserve"> </w:t>
      </w:r>
      <w:r>
        <w:rPr>
          <w:w w:val="95"/>
        </w:rPr>
        <w:t>impact</w:t>
      </w:r>
      <w:r>
        <w:rPr>
          <w:spacing w:val="-23"/>
          <w:w w:val="95"/>
        </w:rPr>
        <w:t xml:space="preserve"> </w:t>
      </w:r>
      <w:r>
        <w:rPr>
          <w:w w:val="95"/>
        </w:rPr>
        <w:t>of</w:t>
      </w:r>
      <w:r>
        <w:rPr>
          <w:spacing w:val="-16"/>
          <w:w w:val="95"/>
        </w:rPr>
        <w:t xml:space="preserve"> </w:t>
      </w:r>
      <w:r>
        <w:rPr>
          <w:w w:val="95"/>
        </w:rPr>
        <w:t>appraisal</w:t>
      </w:r>
      <w:r>
        <w:rPr>
          <w:spacing w:val="-28"/>
          <w:w w:val="95"/>
        </w:rPr>
        <w:t xml:space="preserve"> </w:t>
      </w:r>
      <w:r>
        <w:rPr>
          <w:spacing w:val="4"/>
          <w:w w:val="95"/>
        </w:rPr>
        <w:t xml:space="preserve">is </w:t>
      </w:r>
      <w:r>
        <w:rPr>
          <w:spacing w:val="3"/>
        </w:rPr>
        <w:t>whether</w:t>
      </w:r>
      <w:r>
        <w:rPr>
          <w:spacing w:val="-57"/>
        </w:rPr>
        <w:t xml:space="preserve"> </w:t>
      </w:r>
      <w:r>
        <w:t>performance</w:t>
      </w:r>
      <w:r>
        <w:rPr>
          <w:spacing w:val="-51"/>
        </w:rPr>
        <w:t xml:space="preserve"> </w:t>
      </w:r>
      <w:r>
        <w:t>appraisal</w:t>
      </w:r>
      <w:r>
        <w:rPr>
          <w:spacing w:val="-45"/>
        </w:rPr>
        <w:t xml:space="preserve"> </w:t>
      </w:r>
      <w:r>
        <w:t>systems</w:t>
      </w:r>
      <w:r>
        <w:rPr>
          <w:spacing w:val="-54"/>
        </w:rPr>
        <w:t xml:space="preserve"> </w:t>
      </w:r>
      <w:r>
        <w:rPr>
          <w:spacing w:val="3"/>
        </w:rPr>
        <w:t>designed</w:t>
      </w:r>
      <w:r>
        <w:rPr>
          <w:spacing w:val="-54"/>
        </w:rPr>
        <w:t xml:space="preserve"> </w:t>
      </w:r>
      <w:r>
        <w:rPr>
          <w:spacing w:val="4"/>
        </w:rPr>
        <w:t>in</w:t>
      </w:r>
      <w:r>
        <w:rPr>
          <w:spacing w:val="-54"/>
        </w:rPr>
        <w:t xml:space="preserve"> </w:t>
      </w:r>
      <w:r>
        <w:t>the</w:t>
      </w:r>
      <w:r>
        <w:rPr>
          <w:spacing w:val="-51"/>
        </w:rPr>
        <w:t xml:space="preserve"> </w:t>
      </w:r>
      <w:r>
        <w:t>parent</w:t>
      </w:r>
      <w:r>
        <w:rPr>
          <w:spacing w:val="-49"/>
        </w:rPr>
        <w:t xml:space="preserve"> </w:t>
      </w:r>
      <w:r>
        <w:rPr>
          <w:spacing w:val="-3"/>
        </w:rPr>
        <w:t>MNCs</w:t>
      </w:r>
      <w:r>
        <w:rPr>
          <w:spacing w:val="-48"/>
        </w:rPr>
        <w:t xml:space="preserve"> </w:t>
      </w:r>
      <w:r>
        <w:rPr>
          <w:spacing w:val="2"/>
        </w:rPr>
        <w:t>should</w:t>
      </w:r>
      <w:r>
        <w:rPr>
          <w:spacing w:val="-48"/>
        </w:rPr>
        <w:t xml:space="preserve"> </w:t>
      </w:r>
      <w:r>
        <w:t>be</w:t>
      </w:r>
    </w:p>
    <w:p w14:paraId="6044D1CD" w14:textId="77777777" w:rsidR="00FE063D" w:rsidRDefault="00DF7C8A">
      <w:pPr>
        <w:pStyle w:val="BodyText"/>
        <w:spacing w:before="14" w:line="312" w:lineRule="auto"/>
        <w:ind w:left="1563" w:right="921"/>
      </w:pPr>
      <w:r>
        <w:rPr>
          <w:noProof/>
        </w:rPr>
        <w:drawing>
          <wp:anchor distT="0" distB="0" distL="0" distR="0" simplePos="0" relativeHeight="485035008" behindDoc="1" locked="0" layoutInCell="1" allowOverlap="1" wp14:anchorId="1BDE5BC0" wp14:editId="3C7288E7">
            <wp:simplePos x="0" y="0"/>
            <wp:positionH relativeFrom="page">
              <wp:posOffset>818737</wp:posOffset>
            </wp:positionH>
            <wp:positionV relativeFrom="paragraph">
              <wp:posOffset>11123</wp:posOffset>
            </wp:positionV>
            <wp:extent cx="2037323" cy="1047749"/>
            <wp:effectExtent l="0" t="0" r="0" b="0"/>
            <wp:wrapNone/>
            <wp:docPr id="1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transferred to other countries. On the one hand, </w:t>
      </w:r>
      <w:r>
        <w:rPr>
          <w:spacing w:val="2"/>
        </w:rPr>
        <w:t xml:space="preserve">this </w:t>
      </w:r>
      <w:r>
        <w:rPr>
          <w:spacing w:val="4"/>
        </w:rPr>
        <w:t xml:space="preserve">is </w:t>
      </w:r>
      <w:r>
        <w:rPr>
          <w:spacing w:val="5"/>
        </w:rPr>
        <w:t xml:space="preserve">possible </w:t>
      </w:r>
      <w:r>
        <w:rPr>
          <w:spacing w:val="2"/>
        </w:rPr>
        <w:t xml:space="preserve">providing </w:t>
      </w:r>
      <w:r>
        <w:t xml:space="preserve">the </w:t>
      </w:r>
      <w:r>
        <w:rPr>
          <w:w w:val="95"/>
        </w:rPr>
        <w:t>manager</w:t>
      </w:r>
      <w:r>
        <w:rPr>
          <w:spacing w:val="-34"/>
          <w:w w:val="95"/>
        </w:rPr>
        <w:t xml:space="preserve"> </w:t>
      </w:r>
      <w:r>
        <w:rPr>
          <w:w w:val="95"/>
        </w:rPr>
        <w:t>conducting</w:t>
      </w:r>
      <w:r>
        <w:rPr>
          <w:spacing w:val="-32"/>
          <w:w w:val="95"/>
        </w:rPr>
        <w:t xml:space="preserve"> </w:t>
      </w:r>
      <w:r>
        <w:rPr>
          <w:w w:val="95"/>
        </w:rPr>
        <w:t>the</w:t>
      </w:r>
      <w:r>
        <w:rPr>
          <w:spacing w:val="-25"/>
          <w:w w:val="95"/>
        </w:rPr>
        <w:t xml:space="preserve"> </w:t>
      </w:r>
      <w:r>
        <w:rPr>
          <w:w w:val="95"/>
        </w:rPr>
        <w:t>performance</w:t>
      </w:r>
      <w:r>
        <w:rPr>
          <w:spacing w:val="-37"/>
          <w:w w:val="95"/>
        </w:rPr>
        <w:t xml:space="preserve"> </w:t>
      </w:r>
      <w:r>
        <w:rPr>
          <w:w w:val="95"/>
        </w:rPr>
        <w:t>appraisal</w:t>
      </w:r>
      <w:r>
        <w:rPr>
          <w:spacing w:val="-25"/>
          <w:w w:val="95"/>
        </w:rPr>
        <w:t xml:space="preserve"> </w:t>
      </w:r>
      <w:r>
        <w:rPr>
          <w:w w:val="95"/>
        </w:rPr>
        <w:t>has</w:t>
      </w:r>
      <w:r>
        <w:rPr>
          <w:spacing w:val="-29"/>
          <w:w w:val="95"/>
        </w:rPr>
        <w:t xml:space="preserve"> </w:t>
      </w:r>
      <w:r>
        <w:rPr>
          <w:spacing w:val="3"/>
          <w:w w:val="95"/>
        </w:rPr>
        <w:t>sensitivity</w:t>
      </w:r>
      <w:r>
        <w:rPr>
          <w:spacing w:val="-41"/>
          <w:w w:val="95"/>
        </w:rPr>
        <w:t xml:space="preserve"> </w:t>
      </w:r>
      <w:r>
        <w:rPr>
          <w:w w:val="95"/>
        </w:rPr>
        <w:t>to</w:t>
      </w:r>
      <w:r>
        <w:rPr>
          <w:spacing w:val="-41"/>
          <w:w w:val="95"/>
        </w:rPr>
        <w:t xml:space="preserve"> </w:t>
      </w:r>
      <w:r>
        <w:rPr>
          <w:spacing w:val="2"/>
          <w:w w:val="95"/>
        </w:rPr>
        <w:t>foreign</w:t>
      </w:r>
      <w:r>
        <w:rPr>
          <w:spacing w:val="-41"/>
          <w:w w:val="95"/>
        </w:rPr>
        <w:t xml:space="preserve"> </w:t>
      </w:r>
      <w:r>
        <w:rPr>
          <w:spacing w:val="2"/>
          <w:w w:val="95"/>
        </w:rPr>
        <w:t>values.</w:t>
      </w:r>
      <w:r>
        <w:rPr>
          <w:spacing w:val="-40"/>
          <w:w w:val="95"/>
        </w:rPr>
        <w:t xml:space="preserve"> </w:t>
      </w:r>
      <w:r>
        <w:rPr>
          <w:w w:val="95"/>
        </w:rPr>
        <w:t xml:space="preserve">On </w:t>
      </w:r>
      <w:r>
        <w:t>the</w:t>
      </w:r>
      <w:r>
        <w:rPr>
          <w:spacing w:val="-38"/>
        </w:rPr>
        <w:t xml:space="preserve"> </w:t>
      </w:r>
      <w:r>
        <w:t>other</w:t>
      </w:r>
      <w:r>
        <w:rPr>
          <w:spacing w:val="-43"/>
        </w:rPr>
        <w:t xml:space="preserve"> </w:t>
      </w:r>
      <w:r>
        <w:t>hand,</w:t>
      </w:r>
      <w:r>
        <w:rPr>
          <w:spacing w:val="-40"/>
        </w:rPr>
        <w:t xml:space="preserve"> </w:t>
      </w:r>
      <w:r>
        <w:rPr>
          <w:spacing w:val="4"/>
        </w:rPr>
        <w:t>it</w:t>
      </w:r>
      <w:r>
        <w:rPr>
          <w:spacing w:val="-50"/>
        </w:rPr>
        <w:t xml:space="preserve"> </w:t>
      </w:r>
      <w:r>
        <w:rPr>
          <w:spacing w:val="4"/>
        </w:rPr>
        <w:t>is</w:t>
      </w:r>
      <w:r>
        <w:rPr>
          <w:spacing w:val="-40"/>
        </w:rPr>
        <w:t xml:space="preserve"> </w:t>
      </w:r>
      <w:r>
        <w:t>doubtful</w:t>
      </w:r>
      <w:r>
        <w:rPr>
          <w:spacing w:val="-45"/>
        </w:rPr>
        <w:t xml:space="preserve"> </w:t>
      </w:r>
      <w:r>
        <w:t>that</w:t>
      </w:r>
      <w:r>
        <w:rPr>
          <w:spacing w:val="-43"/>
        </w:rPr>
        <w:t xml:space="preserve"> </w:t>
      </w:r>
      <w:r>
        <w:t>the</w:t>
      </w:r>
      <w:r>
        <w:rPr>
          <w:spacing w:val="-37"/>
        </w:rPr>
        <w:t xml:space="preserve"> </w:t>
      </w:r>
      <w:r>
        <w:t>traditional</w:t>
      </w:r>
      <w:r>
        <w:rPr>
          <w:spacing w:val="-45"/>
        </w:rPr>
        <w:t xml:space="preserve"> </w:t>
      </w:r>
      <w:r>
        <w:rPr>
          <w:spacing w:val="2"/>
        </w:rPr>
        <w:t>principles</w:t>
      </w:r>
      <w:r>
        <w:rPr>
          <w:spacing w:val="-49"/>
        </w:rPr>
        <w:t xml:space="preserve"> </w:t>
      </w:r>
      <w:r>
        <w:t>that</w:t>
      </w:r>
      <w:r>
        <w:rPr>
          <w:spacing w:val="-50"/>
        </w:rPr>
        <w:t xml:space="preserve"> </w:t>
      </w:r>
      <w:r>
        <w:t>guide</w:t>
      </w:r>
      <w:r>
        <w:rPr>
          <w:spacing w:val="-37"/>
        </w:rPr>
        <w:t xml:space="preserve"> </w:t>
      </w:r>
      <w:r>
        <w:t>the</w:t>
      </w:r>
      <w:r>
        <w:rPr>
          <w:spacing w:val="-46"/>
        </w:rPr>
        <w:t xml:space="preserve"> </w:t>
      </w:r>
      <w:r>
        <w:rPr>
          <w:spacing w:val="2"/>
        </w:rPr>
        <w:t>design</w:t>
      </w:r>
      <w:r>
        <w:rPr>
          <w:spacing w:val="-49"/>
        </w:rPr>
        <w:t xml:space="preserve"> </w:t>
      </w:r>
      <w:r>
        <w:t>and management</w:t>
      </w:r>
      <w:r>
        <w:rPr>
          <w:spacing w:val="-55"/>
        </w:rPr>
        <w:t xml:space="preserve"> </w:t>
      </w:r>
      <w:r>
        <w:t>of</w:t>
      </w:r>
      <w:r>
        <w:rPr>
          <w:spacing w:val="-47"/>
        </w:rPr>
        <w:t xml:space="preserve"> </w:t>
      </w:r>
      <w:r>
        <w:t>appraisal</w:t>
      </w:r>
      <w:r>
        <w:rPr>
          <w:spacing w:val="-51"/>
        </w:rPr>
        <w:t xml:space="preserve"> </w:t>
      </w:r>
      <w:r>
        <w:rPr>
          <w:spacing w:val="4"/>
        </w:rPr>
        <w:t>in</w:t>
      </w:r>
      <w:r>
        <w:rPr>
          <w:spacing w:val="-48"/>
        </w:rPr>
        <w:t xml:space="preserve"> </w:t>
      </w:r>
      <w:r>
        <w:rPr>
          <w:spacing w:val="2"/>
        </w:rPr>
        <w:t>western</w:t>
      </w:r>
      <w:r>
        <w:rPr>
          <w:spacing w:val="-54"/>
        </w:rPr>
        <w:t xml:space="preserve"> </w:t>
      </w:r>
      <w:r>
        <w:t>countries</w:t>
      </w:r>
      <w:r>
        <w:rPr>
          <w:spacing w:val="-54"/>
        </w:rPr>
        <w:t xml:space="preserve"> </w:t>
      </w:r>
      <w:r>
        <w:rPr>
          <w:spacing w:val="-3"/>
        </w:rPr>
        <w:t>can</w:t>
      </w:r>
      <w:r>
        <w:rPr>
          <w:spacing w:val="-42"/>
        </w:rPr>
        <w:t xml:space="preserve"> </w:t>
      </w:r>
      <w:r>
        <w:t>be</w:t>
      </w:r>
      <w:r>
        <w:rPr>
          <w:spacing w:val="-52"/>
        </w:rPr>
        <w:t xml:space="preserve"> </w:t>
      </w:r>
      <w:r>
        <w:t>successfully</w:t>
      </w:r>
      <w:r>
        <w:rPr>
          <w:spacing w:val="-54"/>
        </w:rPr>
        <w:t xml:space="preserve"> </w:t>
      </w:r>
      <w:r>
        <w:rPr>
          <w:spacing w:val="2"/>
        </w:rPr>
        <w:t>transferred</w:t>
      </w:r>
      <w:r>
        <w:rPr>
          <w:spacing w:val="-54"/>
        </w:rPr>
        <w:t xml:space="preserve"> </w:t>
      </w:r>
      <w:r>
        <w:t>to</w:t>
      </w:r>
    </w:p>
    <w:p w14:paraId="4B317F16" w14:textId="77777777" w:rsidR="00FE063D" w:rsidRDefault="00DF7C8A">
      <w:pPr>
        <w:pStyle w:val="BodyText"/>
        <w:spacing w:before="6" w:line="312" w:lineRule="auto"/>
        <w:ind w:left="1563" w:right="832"/>
      </w:pPr>
      <w:r>
        <w:rPr>
          <w:w w:val="95"/>
        </w:rPr>
        <w:t>other</w:t>
      </w:r>
      <w:r>
        <w:rPr>
          <w:spacing w:val="-23"/>
          <w:w w:val="95"/>
        </w:rPr>
        <w:t xml:space="preserve"> </w:t>
      </w:r>
      <w:r>
        <w:rPr>
          <w:w w:val="95"/>
        </w:rPr>
        <w:t>countries.</w:t>
      </w:r>
      <w:r>
        <w:rPr>
          <w:spacing w:val="-26"/>
          <w:w w:val="95"/>
        </w:rPr>
        <w:t xml:space="preserve"> </w:t>
      </w:r>
      <w:r>
        <w:rPr>
          <w:w w:val="95"/>
        </w:rPr>
        <w:t>Cultural</w:t>
      </w:r>
      <w:r>
        <w:rPr>
          <w:spacing w:val="-26"/>
          <w:w w:val="95"/>
        </w:rPr>
        <w:t xml:space="preserve"> </w:t>
      </w:r>
      <w:r>
        <w:rPr>
          <w:w w:val="95"/>
        </w:rPr>
        <w:t>management</w:t>
      </w:r>
      <w:r>
        <w:rPr>
          <w:spacing w:val="-33"/>
          <w:w w:val="95"/>
        </w:rPr>
        <w:t xml:space="preserve"> </w:t>
      </w:r>
      <w:r>
        <w:rPr>
          <w:spacing w:val="3"/>
          <w:w w:val="95"/>
        </w:rPr>
        <w:t>styles</w:t>
      </w:r>
      <w:r>
        <w:rPr>
          <w:spacing w:val="-32"/>
          <w:w w:val="95"/>
        </w:rPr>
        <w:t xml:space="preserve"> </w:t>
      </w:r>
      <w:r>
        <w:rPr>
          <w:w w:val="95"/>
        </w:rPr>
        <w:t>may</w:t>
      </w:r>
      <w:r>
        <w:rPr>
          <w:spacing w:val="-16"/>
          <w:w w:val="95"/>
        </w:rPr>
        <w:t xml:space="preserve"> </w:t>
      </w:r>
      <w:r>
        <w:rPr>
          <w:w w:val="95"/>
        </w:rPr>
        <w:t>translate</w:t>
      </w:r>
      <w:r>
        <w:rPr>
          <w:spacing w:val="-26"/>
          <w:w w:val="95"/>
        </w:rPr>
        <w:t xml:space="preserve"> </w:t>
      </w:r>
      <w:r>
        <w:rPr>
          <w:spacing w:val="2"/>
          <w:w w:val="95"/>
        </w:rPr>
        <w:t>into</w:t>
      </w:r>
      <w:r>
        <w:rPr>
          <w:spacing w:val="-33"/>
          <w:w w:val="95"/>
        </w:rPr>
        <w:t xml:space="preserve"> </w:t>
      </w:r>
      <w:r>
        <w:rPr>
          <w:w w:val="95"/>
        </w:rPr>
        <w:t>distinct</w:t>
      </w:r>
      <w:r>
        <w:rPr>
          <w:spacing w:val="-20"/>
          <w:w w:val="95"/>
        </w:rPr>
        <w:t xml:space="preserve"> </w:t>
      </w:r>
      <w:r>
        <w:rPr>
          <w:w w:val="95"/>
        </w:rPr>
        <w:t>differences</w:t>
      </w:r>
      <w:r>
        <w:rPr>
          <w:spacing w:val="-32"/>
          <w:w w:val="95"/>
        </w:rPr>
        <w:t xml:space="preserve"> </w:t>
      </w:r>
      <w:r>
        <w:rPr>
          <w:spacing w:val="4"/>
          <w:w w:val="95"/>
        </w:rPr>
        <w:t xml:space="preserve">in </w:t>
      </w:r>
      <w:r>
        <w:t>the</w:t>
      </w:r>
      <w:r>
        <w:rPr>
          <w:spacing w:val="-45"/>
        </w:rPr>
        <w:t xml:space="preserve"> </w:t>
      </w:r>
      <w:r>
        <w:t>optimal</w:t>
      </w:r>
      <w:r>
        <w:rPr>
          <w:spacing w:val="-51"/>
        </w:rPr>
        <w:t xml:space="preserve"> </w:t>
      </w:r>
      <w:r>
        <w:t>management</w:t>
      </w:r>
      <w:r>
        <w:rPr>
          <w:spacing w:val="-54"/>
        </w:rPr>
        <w:t xml:space="preserve"> </w:t>
      </w:r>
      <w:r>
        <w:t>of</w:t>
      </w:r>
      <w:r>
        <w:rPr>
          <w:spacing w:val="-46"/>
        </w:rPr>
        <w:t xml:space="preserve"> </w:t>
      </w:r>
      <w:r>
        <w:t>performance,</w:t>
      </w:r>
      <w:r>
        <w:rPr>
          <w:spacing w:val="-52"/>
        </w:rPr>
        <w:t xml:space="preserve"> </w:t>
      </w:r>
      <w:r>
        <w:t>thus</w:t>
      </w:r>
      <w:r>
        <w:rPr>
          <w:spacing w:val="-47"/>
        </w:rPr>
        <w:t xml:space="preserve"> </w:t>
      </w:r>
      <w:r>
        <w:t>suggesting</w:t>
      </w:r>
      <w:r>
        <w:rPr>
          <w:spacing w:val="-55"/>
        </w:rPr>
        <w:t xml:space="preserve"> </w:t>
      </w:r>
      <w:r>
        <w:t>important</w:t>
      </w:r>
      <w:r>
        <w:rPr>
          <w:spacing w:val="-48"/>
        </w:rPr>
        <w:t xml:space="preserve"> </w:t>
      </w:r>
      <w:r>
        <w:t xml:space="preserve">reservations about the transferability of traditional performance appraisal </w:t>
      </w:r>
      <w:r>
        <w:rPr>
          <w:spacing w:val="2"/>
        </w:rPr>
        <w:t xml:space="preserve">principles </w:t>
      </w:r>
      <w:r>
        <w:t>across boundaries.</w:t>
      </w:r>
      <w:r>
        <w:rPr>
          <w:spacing w:val="-48"/>
        </w:rPr>
        <w:t xml:space="preserve"> </w:t>
      </w:r>
      <w:r>
        <w:t>Western</w:t>
      </w:r>
      <w:r>
        <w:rPr>
          <w:spacing w:val="-41"/>
        </w:rPr>
        <w:t xml:space="preserve"> </w:t>
      </w:r>
      <w:r>
        <w:rPr>
          <w:spacing w:val="2"/>
        </w:rPr>
        <w:t>Style</w:t>
      </w:r>
      <w:r>
        <w:rPr>
          <w:spacing w:val="-45"/>
        </w:rPr>
        <w:t xml:space="preserve"> </w:t>
      </w:r>
      <w:r>
        <w:t>performance</w:t>
      </w:r>
      <w:r>
        <w:rPr>
          <w:spacing w:val="-45"/>
        </w:rPr>
        <w:t xml:space="preserve"> </w:t>
      </w:r>
      <w:r>
        <w:t>appraisals</w:t>
      </w:r>
      <w:r>
        <w:rPr>
          <w:spacing w:val="-49"/>
        </w:rPr>
        <w:t xml:space="preserve"> </w:t>
      </w:r>
      <w:r>
        <w:rPr>
          <w:spacing w:val="2"/>
        </w:rPr>
        <w:t>would</w:t>
      </w:r>
      <w:r>
        <w:rPr>
          <w:spacing w:val="-49"/>
        </w:rPr>
        <w:t xml:space="preserve"> </w:t>
      </w:r>
      <w:r>
        <w:rPr>
          <w:spacing w:val="4"/>
        </w:rPr>
        <w:t>need</w:t>
      </w:r>
      <w:r>
        <w:rPr>
          <w:spacing w:val="-49"/>
        </w:rPr>
        <w:t xml:space="preserve"> </w:t>
      </w:r>
      <w:r>
        <w:t>to</w:t>
      </w:r>
      <w:r>
        <w:rPr>
          <w:spacing w:val="-40"/>
        </w:rPr>
        <w:t xml:space="preserve"> </w:t>
      </w:r>
      <w:r>
        <w:t>be</w:t>
      </w:r>
      <w:r>
        <w:rPr>
          <w:spacing w:val="-36"/>
        </w:rPr>
        <w:t xml:space="preserve"> </w:t>
      </w:r>
      <w:r>
        <w:rPr>
          <w:spacing w:val="4"/>
        </w:rPr>
        <w:t>modified</w:t>
      </w:r>
    </w:p>
    <w:p w14:paraId="44E5521F" w14:textId="77777777" w:rsidR="00FE063D" w:rsidRDefault="00DF7C8A">
      <w:pPr>
        <w:pStyle w:val="BodyText"/>
        <w:spacing w:before="7" w:line="307" w:lineRule="auto"/>
        <w:ind w:left="1563" w:right="1114"/>
      </w:pPr>
      <w:r>
        <w:rPr>
          <w:spacing w:val="3"/>
        </w:rPr>
        <w:t>extensively</w:t>
      </w:r>
      <w:r>
        <w:rPr>
          <w:spacing w:val="-53"/>
        </w:rPr>
        <w:t xml:space="preserve"> </w:t>
      </w:r>
      <w:r>
        <w:rPr>
          <w:spacing w:val="4"/>
        </w:rPr>
        <w:t>in</w:t>
      </w:r>
      <w:r>
        <w:rPr>
          <w:spacing w:val="-54"/>
        </w:rPr>
        <w:t xml:space="preserve"> </w:t>
      </w:r>
      <w:r>
        <w:t>order</w:t>
      </w:r>
      <w:r>
        <w:rPr>
          <w:spacing w:val="-55"/>
        </w:rPr>
        <w:t xml:space="preserve"> </w:t>
      </w:r>
      <w:r>
        <w:t>to</w:t>
      </w:r>
      <w:r>
        <w:rPr>
          <w:spacing w:val="-47"/>
        </w:rPr>
        <w:t xml:space="preserve"> </w:t>
      </w:r>
      <w:r>
        <w:t>wo</w:t>
      </w:r>
      <w:r>
        <w:t>rk</w:t>
      </w:r>
      <w:r>
        <w:rPr>
          <w:spacing w:val="-46"/>
        </w:rPr>
        <w:t xml:space="preserve"> </w:t>
      </w:r>
      <w:r>
        <w:rPr>
          <w:spacing w:val="3"/>
        </w:rPr>
        <w:t>with</w:t>
      </w:r>
      <w:r>
        <w:rPr>
          <w:spacing w:val="-54"/>
        </w:rPr>
        <w:t xml:space="preserve"> </w:t>
      </w:r>
      <w:r>
        <w:rPr>
          <w:spacing w:val="2"/>
        </w:rPr>
        <w:t>Chinese</w:t>
      </w:r>
      <w:r>
        <w:rPr>
          <w:spacing w:val="-51"/>
        </w:rPr>
        <w:t xml:space="preserve"> </w:t>
      </w:r>
      <w:r>
        <w:rPr>
          <w:spacing w:val="3"/>
        </w:rPr>
        <w:t>employees.</w:t>
      </w:r>
      <w:r>
        <w:rPr>
          <w:spacing w:val="-46"/>
        </w:rPr>
        <w:t xml:space="preserve"> </w:t>
      </w:r>
      <w:r>
        <w:t>Until</w:t>
      </w:r>
      <w:r>
        <w:rPr>
          <w:spacing w:val="-50"/>
        </w:rPr>
        <w:t xml:space="preserve"> </w:t>
      </w:r>
      <w:r>
        <w:t>more</w:t>
      </w:r>
      <w:r>
        <w:rPr>
          <w:spacing w:val="-51"/>
        </w:rPr>
        <w:t xml:space="preserve"> </w:t>
      </w:r>
      <w:r>
        <w:rPr>
          <w:spacing w:val="4"/>
        </w:rPr>
        <w:t>is</w:t>
      </w:r>
      <w:r>
        <w:rPr>
          <w:spacing w:val="-53"/>
        </w:rPr>
        <w:t xml:space="preserve"> </w:t>
      </w:r>
      <w:r>
        <w:t>known</w:t>
      </w:r>
      <w:r>
        <w:rPr>
          <w:spacing w:val="-54"/>
        </w:rPr>
        <w:t xml:space="preserve"> </w:t>
      </w:r>
      <w:r>
        <w:rPr>
          <w:spacing w:val="4"/>
        </w:rPr>
        <w:t>in</w:t>
      </w:r>
      <w:r>
        <w:rPr>
          <w:spacing w:val="-47"/>
        </w:rPr>
        <w:t xml:space="preserve"> </w:t>
      </w:r>
      <w:r>
        <w:rPr>
          <w:spacing w:val="2"/>
        </w:rPr>
        <w:t xml:space="preserve">this </w:t>
      </w:r>
      <w:r>
        <w:rPr>
          <w:w w:val="95"/>
        </w:rPr>
        <w:t>area,</w:t>
      </w:r>
      <w:r>
        <w:rPr>
          <w:spacing w:val="-20"/>
          <w:w w:val="95"/>
        </w:rPr>
        <w:t xml:space="preserve"> </w:t>
      </w:r>
      <w:r>
        <w:rPr>
          <w:w w:val="95"/>
        </w:rPr>
        <w:t>strong</w:t>
      </w:r>
      <w:r>
        <w:rPr>
          <w:spacing w:val="-23"/>
          <w:w w:val="95"/>
        </w:rPr>
        <w:t xml:space="preserve"> </w:t>
      </w:r>
      <w:r>
        <w:rPr>
          <w:w w:val="95"/>
        </w:rPr>
        <w:t>reservations</w:t>
      </w:r>
      <w:r>
        <w:rPr>
          <w:spacing w:val="-35"/>
          <w:w w:val="95"/>
        </w:rPr>
        <w:t xml:space="preserve"> </w:t>
      </w:r>
      <w:r>
        <w:rPr>
          <w:spacing w:val="4"/>
          <w:w w:val="95"/>
        </w:rPr>
        <w:t>need</w:t>
      </w:r>
      <w:r>
        <w:rPr>
          <w:spacing w:val="-35"/>
          <w:w w:val="95"/>
        </w:rPr>
        <w:t xml:space="preserve"> </w:t>
      </w:r>
      <w:r>
        <w:rPr>
          <w:w w:val="95"/>
        </w:rPr>
        <w:t>to</w:t>
      </w:r>
      <w:r>
        <w:rPr>
          <w:spacing w:val="-22"/>
          <w:w w:val="95"/>
        </w:rPr>
        <w:t xml:space="preserve"> </w:t>
      </w:r>
      <w:r>
        <w:rPr>
          <w:w w:val="95"/>
        </w:rPr>
        <w:t>be</w:t>
      </w:r>
      <w:r>
        <w:rPr>
          <w:spacing w:val="-29"/>
          <w:w w:val="95"/>
        </w:rPr>
        <w:t xml:space="preserve"> </w:t>
      </w:r>
      <w:r>
        <w:rPr>
          <w:spacing w:val="3"/>
          <w:w w:val="95"/>
        </w:rPr>
        <w:t>expressed</w:t>
      </w:r>
      <w:r>
        <w:rPr>
          <w:spacing w:val="-36"/>
          <w:w w:val="95"/>
        </w:rPr>
        <w:t xml:space="preserve"> </w:t>
      </w:r>
      <w:r>
        <w:rPr>
          <w:w w:val="95"/>
        </w:rPr>
        <w:t>about</w:t>
      </w:r>
      <w:r>
        <w:rPr>
          <w:spacing w:val="-36"/>
          <w:w w:val="95"/>
        </w:rPr>
        <w:t xml:space="preserve"> </w:t>
      </w:r>
      <w:r>
        <w:rPr>
          <w:w w:val="95"/>
        </w:rPr>
        <w:t>the</w:t>
      </w:r>
      <w:r>
        <w:rPr>
          <w:spacing w:val="-16"/>
          <w:w w:val="95"/>
        </w:rPr>
        <w:t xml:space="preserve"> </w:t>
      </w:r>
      <w:r>
        <w:rPr>
          <w:w w:val="95"/>
        </w:rPr>
        <w:t>direct</w:t>
      </w:r>
      <w:r>
        <w:rPr>
          <w:spacing w:val="-36"/>
          <w:w w:val="95"/>
        </w:rPr>
        <w:t xml:space="preserve"> </w:t>
      </w:r>
      <w:r>
        <w:rPr>
          <w:spacing w:val="2"/>
          <w:w w:val="95"/>
        </w:rPr>
        <w:t>applicability</w:t>
      </w:r>
      <w:r>
        <w:rPr>
          <w:spacing w:val="-35"/>
          <w:w w:val="95"/>
        </w:rPr>
        <w:t xml:space="preserve"> </w:t>
      </w:r>
      <w:r>
        <w:rPr>
          <w:w w:val="95"/>
        </w:rPr>
        <w:t>of</w:t>
      </w:r>
      <w:r>
        <w:rPr>
          <w:spacing w:val="-31"/>
          <w:w w:val="95"/>
        </w:rPr>
        <w:t xml:space="preserve"> </w:t>
      </w:r>
      <w:r>
        <w:rPr>
          <w:w w:val="95"/>
        </w:rPr>
        <w:t>the performance</w:t>
      </w:r>
      <w:r>
        <w:rPr>
          <w:spacing w:val="-50"/>
          <w:w w:val="95"/>
        </w:rPr>
        <w:t xml:space="preserve"> </w:t>
      </w:r>
      <w:r>
        <w:rPr>
          <w:w w:val="95"/>
        </w:rPr>
        <w:t>appraisal</w:t>
      </w:r>
      <w:r>
        <w:rPr>
          <w:spacing w:val="-43"/>
          <w:w w:val="95"/>
        </w:rPr>
        <w:t xml:space="preserve"> </w:t>
      </w:r>
      <w:r>
        <w:rPr>
          <w:w w:val="95"/>
        </w:rPr>
        <w:t>practices</w:t>
      </w:r>
      <w:r>
        <w:rPr>
          <w:spacing w:val="-51"/>
          <w:w w:val="95"/>
        </w:rPr>
        <w:t xml:space="preserve"> </w:t>
      </w:r>
      <w:r>
        <w:rPr>
          <w:spacing w:val="2"/>
          <w:w w:val="95"/>
        </w:rPr>
        <w:t>typically</w:t>
      </w:r>
      <w:r>
        <w:rPr>
          <w:spacing w:val="-51"/>
          <w:w w:val="95"/>
        </w:rPr>
        <w:t xml:space="preserve"> </w:t>
      </w:r>
      <w:r>
        <w:rPr>
          <w:spacing w:val="3"/>
          <w:w w:val="95"/>
        </w:rPr>
        <w:t>implemented</w:t>
      </w:r>
      <w:r>
        <w:rPr>
          <w:spacing w:val="-52"/>
          <w:w w:val="95"/>
        </w:rPr>
        <w:t xml:space="preserve"> </w:t>
      </w:r>
      <w:r>
        <w:rPr>
          <w:w w:val="95"/>
        </w:rPr>
        <w:t>by</w:t>
      </w:r>
      <w:r>
        <w:rPr>
          <w:spacing w:val="-51"/>
          <w:w w:val="95"/>
        </w:rPr>
        <w:t xml:space="preserve"> </w:t>
      </w:r>
      <w:r>
        <w:rPr>
          <w:spacing w:val="-5"/>
          <w:w w:val="95"/>
        </w:rPr>
        <w:t>US</w:t>
      </w:r>
      <w:r>
        <w:rPr>
          <w:spacing w:val="-46"/>
          <w:w w:val="95"/>
        </w:rPr>
        <w:t xml:space="preserve"> </w:t>
      </w:r>
      <w:r>
        <w:rPr>
          <w:w w:val="95"/>
        </w:rPr>
        <w:t>and</w:t>
      </w:r>
      <w:r>
        <w:rPr>
          <w:spacing w:val="-46"/>
          <w:w w:val="95"/>
        </w:rPr>
        <w:t xml:space="preserve"> </w:t>
      </w:r>
      <w:r>
        <w:rPr>
          <w:w w:val="95"/>
        </w:rPr>
        <w:t>European</w:t>
      </w:r>
      <w:r>
        <w:rPr>
          <w:spacing w:val="-46"/>
          <w:w w:val="95"/>
        </w:rPr>
        <w:t xml:space="preserve"> </w:t>
      </w:r>
      <w:r>
        <w:rPr>
          <w:w w:val="95"/>
        </w:rPr>
        <w:t>MNCs.</w:t>
      </w:r>
    </w:p>
    <w:p w14:paraId="2C8C5504" w14:textId="77777777" w:rsidR="00FE063D" w:rsidRDefault="00FE063D">
      <w:pPr>
        <w:pStyle w:val="BodyText"/>
        <w:spacing w:before="10"/>
        <w:rPr>
          <w:sz w:val="25"/>
        </w:rPr>
      </w:pPr>
    </w:p>
    <w:p w14:paraId="1EA6478F" w14:textId="77777777" w:rsidR="00FE063D" w:rsidRDefault="00DF7C8A">
      <w:pPr>
        <w:pStyle w:val="ListParagraph"/>
        <w:numPr>
          <w:ilvl w:val="1"/>
          <w:numId w:val="37"/>
        </w:numPr>
        <w:tabs>
          <w:tab w:val="left" w:pos="1531"/>
        </w:tabs>
        <w:ind w:left="1530"/>
        <w:rPr>
          <w:rFonts w:ascii="Carlito"/>
          <w:sz w:val="24"/>
        </w:rPr>
      </w:pPr>
      <w:r>
        <w:rPr>
          <w:rFonts w:ascii="Carlito"/>
          <w:sz w:val="24"/>
        </w:rPr>
        <w:t>Standardization or</w:t>
      </w:r>
      <w:r>
        <w:rPr>
          <w:rFonts w:ascii="Carlito"/>
          <w:spacing w:val="-31"/>
          <w:sz w:val="24"/>
        </w:rPr>
        <w:t xml:space="preserve"> </w:t>
      </w:r>
      <w:r>
        <w:rPr>
          <w:rFonts w:ascii="Carlito"/>
          <w:sz w:val="24"/>
        </w:rPr>
        <w:t>Localization</w:t>
      </w:r>
    </w:p>
    <w:p w14:paraId="6C13E8E7" w14:textId="77777777" w:rsidR="00FE063D" w:rsidRDefault="00FE063D">
      <w:pPr>
        <w:pStyle w:val="BodyText"/>
        <w:spacing w:before="7"/>
        <w:rPr>
          <w:rFonts w:ascii="Carlito"/>
          <w:sz w:val="19"/>
        </w:rPr>
      </w:pPr>
    </w:p>
    <w:p w14:paraId="52DAC959" w14:textId="77777777" w:rsidR="00FE063D" w:rsidRDefault="00DF7C8A">
      <w:pPr>
        <w:pStyle w:val="BodyText"/>
        <w:spacing w:line="314" w:lineRule="auto"/>
        <w:ind w:left="1563" w:right="974"/>
      </w:pPr>
      <w:r>
        <w:rPr>
          <w:w w:val="95"/>
        </w:rPr>
        <w:t>When</w:t>
      </w:r>
      <w:r>
        <w:rPr>
          <w:spacing w:val="-22"/>
          <w:w w:val="95"/>
        </w:rPr>
        <w:t xml:space="preserve"> </w:t>
      </w:r>
      <w:r>
        <w:rPr>
          <w:w w:val="95"/>
        </w:rPr>
        <w:t>an</w:t>
      </w:r>
      <w:r>
        <w:rPr>
          <w:spacing w:val="-22"/>
          <w:w w:val="95"/>
        </w:rPr>
        <w:t xml:space="preserve"> </w:t>
      </w:r>
      <w:r>
        <w:rPr>
          <w:w w:val="95"/>
        </w:rPr>
        <w:t>organization</w:t>
      </w:r>
      <w:r>
        <w:rPr>
          <w:spacing w:val="-36"/>
          <w:w w:val="95"/>
        </w:rPr>
        <w:t xml:space="preserve"> </w:t>
      </w:r>
      <w:r>
        <w:rPr>
          <w:spacing w:val="3"/>
          <w:w w:val="95"/>
        </w:rPr>
        <w:t>implements</w:t>
      </w:r>
      <w:r>
        <w:rPr>
          <w:spacing w:val="-35"/>
          <w:w w:val="95"/>
        </w:rPr>
        <w:t xml:space="preserve"> </w:t>
      </w:r>
      <w:r>
        <w:rPr>
          <w:w w:val="95"/>
        </w:rPr>
        <w:t>performance</w:t>
      </w:r>
      <w:r>
        <w:rPr>
          <w:spacing w:val="-30"/>
          <w:w w:val="95"/>
        </w:rPr>
        <w:t xml:space="preserve"> </w:t>
      </w:r>
      <w:r>
        <w:rPr>
          <w:w w:val="95"/>
        </w:rPr>
        <w:t>management</w:t>
      </w:r>
      <w:r>
        <w:rPr>
          <w:spacing w:val="-36"/>
          <w:w w:val="95"/>
        </w:rPr>
        <w:t xml:space="preserve"> </w:t>
      </w:r>
      <w:r>
        <w:rPr>
          <w:spacing w:val="4"/>
          <w:w w:val="95"/>
        </w:rPr>
        <w:t>in</w:t>
      </w:r>
      <w:r>
        <w:rPr>
          <w:spacing w:val="-36"/>
          <w:w w:val="95"/>
        </w:rPr>
        <w:t xml:space="preserve"> </w:t>
      </w:r>
      <w:r>
        <w:rPr>
          <w:w w:val="95"/>
        </w:rPr>
        <w:t>global</w:t>
      </w:r>
      <w:r>
        <w:rPr>
          <w:spacing w:val="-28"/>
          <w:w w:val="95"/>
        </w:rPr>
        <w:t xml:space="preserve"> </w:t>
      </w:r>
      <w:r>
        <w:rPr>
          <w:w w:val="95"/>
        </w:rPr>
        <w:t>context,</w:t>
      </w:r>
      <w:r>
        <w:rPr>
          <w:spacing w:val="-34"/>
          <w:w w:val="95"/>
        </w:rPr>
        <w:t xml:space="preserve"> </w:t>
      </w:r>
      <w:r>
        <w:rPr>
          <w:spacing w:val="4"/>
          <w:w w:val="95"/>
        </w:rPr>
        <w:t>it</w:t>
      </w:r>
      <w:r>
        <w:rPr>
          <w:spacing w:val="-24"/>
          <w:w w:val="95"/>
        </w:rPr>
        <w:t xml:space="preserve"> </w:t>
      </w:r>
      <w:r>
        <w:rPr>
          <w:spacing w:val="4"/>
          <w:w w:val="95"/>
        </w:rPr>
        <w:t xml:space="preserve">is </w:t>
      </w:r>
      <w:r>
        <w:t xml:space="preserve">an important </w:t>
      </w:r>
      <w:r>
        <w:rPr>
          <w:spacing w:val="2"/>
        </w:rPr>
        <w:t xml:space="preserve">differentiation </w:t>
      </w:r>
      <w:r>
        <w:t xml:space="preserve">goes back to the paradigm that </w:t>
      </w:r>
      <w:r>
        <w:rPr>
          <w:spacing w:val="4"/>
        </w:rPr>
        <w:t xml:space="preserve">is </w:t>
      </w:r>
      <w:r>
        <w:rPr>
          <w:spacing w:val="3"/>
        </w:rPr>
        <w:t xml:space="preserve">applied: </w:t>
      </w:r>
      <w:r>
        <w:t xml:space="preserve">The </w:t>
      </w:r>
      <w:r>
        <w:rPr>
          <w:spacing w:val="2"/>
          <w:w w:val="95"/>
        </w:rPr>
        <w:t>universalist</w:t>
      </w:r>
      <w:r>
        <w:rPr>
          <w:spacing w:val="-52"/>
          <w:w w:val="95"/>
        </w:rPr>
        <w:t xml:space="preserve"> </w:t>
      </w:r>
      <w:r>
        <w:rPr>
          <w:w w:val="95"/>
        </w:rPr>
        <w:t>versus</w:t>
      </w:r>
      <w:r>
        <w:rPr>
          <w:spacing w:val="-51"/>
          <w:w w:val="95"/>
        </w:rPr>
        <w:t xml:space="preserve"> </w:t>
      </w:r>
      <w:r>
        <w:rPr>
          <w:w w:val="95"/>
        </w:rPr>
        <w:t>the</w:t>
      </w:r>
      <w:r>
        <w:rPr>
          <w:spacing w:val="-48"/>
          <w:w w:val="95"/>
        </w:rPr>
        <w:t xml:space="preserve"> </w:t>
      </w:r>
      <w:r>
        <w:rPr>
          <w:w w:val="95"/>
        </w:rPr>
        <w:t>contextualist</w:t>
      </w:r>
      <w:r>
        <w:rPr>
          <w:spacing w:val="-52"/>
          <w:w w:val="95"/>
        </w:rPr>
        <w:t xml:space="preserve"> </w:t>
      </w:r>
      <w:r>
        <w:rPr>
          <w:w w:val="95"/>
        </w:rPr>
        <w:t>paradigms.</w:t>
      </w:r>
      <w:r>
        <w:rPr>
          <w:spacing w:val="-50"/>
          <w:w w:val="95"/>
        </w:rPr>
        <w:t xml:space="preserve"> </w:t>
      </w:r>
      <w:r>
        <w:rPr>
          <w:w w:val="95"/>
        </w:rPr>
        <w:t>The</w:t>
      </w:r>
      <w:r>
        <w:rPr>
          <w:spacing w:val="-49"/>
          <w:w w:val="95"/>
        </w:rPr>
        <w:t xml:space="preserve"> </w:t>
      </w:r>
      <w:r>
        <w:rPr>
          <w:w w:val="95"/>
        </w:rPr>
        <w:t>contextualist</w:t>
      </w:r>
      <w:r>
        <w:rPr>
          <w:spacing w:val="-52"/>
          <w:w w:val="95"/>
        </w:rPr>
        <w:t xml:space="preserve"> </w:t>
      </w:r>
      <w:r>
        <w:rPr>
          <w:w w:val="95"/>
        </w:rPr>
        <w:t>paradigm</w:t>
      </w:r>
      <w:r>
        <w:rPr>
          <w:spacing w:val="-51"/>
          <w:w w:val="95"/>
        </w:rPr>
        <w:t xml:space="preserve"> </w:t>
      </w:r>
      <w:r>
        <w:rPr>
          <w:w w:val="95"/>
        </w:rPr>
        <w:t>assumes that</w:t>
      </w:r>
      <w:r>
        <w:rPr>
          <w:spacing w:val="-26"/>
          <w:w w:val="95"/>
        </w:rPr>
        <w:t xml:space="preserve"> </w:t>
      </w:r>
      <w:r>
        <w:rPr>
          <w:spacing w:val="-3"/>
          <w:w w:val="95"/>
        </w:rPr>
        <w:t>HRM</w:t>
      </w:r>
      <w:r>
        <w:rPr>
          <w:spacing w:val="-9"/>
          <w:w w:val="95"/>
        </w:rPr>
        <w:t xml:space="preserve"> </w:t>
      </w:r>
      <w:r>
        <w:rPr>
          <w:w w:val="95"/>
        </w:rPr>
        <w:t>practices</w:t>
      </w:r>
      <w:r>
        <w:rPr>
          <w:spacing w:val="-23"/>
          <w:w w:val="95"/>
        </w:rPr>
        <w:t xml:space="preserve"> </w:t>
      </w:r>
      <w:r>
        <w:rPr>
          <w:spacing w:val="-3"/>
          <w:w w:val="95"/>
        </w:rPr>
        <w:t>are</w:t>
      </w:r>
      <w:r>
        <w:rPr>
          <w:spacing w:val="-18"/>
          <w:w w:val="95"/>
        </w:rPr>
        <w:t xml:space="preserve"> </w:t>
      </w:r>
      <w:r>
        <w:rPr>
          <w:w w:val="95"/>
        </w:rPr>
        <w:t>contextually</w:t>
      </w:r>
      <w:r>
        <w:rPr>
          <w:spacing w:val="-35"/>
          <w:w w:val="95"/>
        </w:rPr>
        <w:t xml:space="preserve"> </w:t>
      </w:r>
      <w:r>
        <w:rPr>
          <w:spacing w:val="2"/>
          <w:w w:val="95"/>
        </w:rPr>
        <w:t>unique,</w:t>
      </w:r>
      <w:r>
        <w:rPr>
          <w:spacing w:val="-34"/>
          <w:w w:val="95"/>
        </w:rPr>
        <w:t xml:space="preserve"> </w:t>
      </w:r>
      <w:r>
        <w:rPr>
          <w:w w:val="95"/>
        </w:rPr>
        <w:t>and</w:t>
      </w:r>
      <w:r>
        <w:rPr>
          <w:spacing w:val="-37"/>
          <w:w w:val="95"/>
        </w:rPr>
        <w:t xml:space="preserve"> </w:t>
      </w:r>
      <w:r>
        <w:rPr>
          <w:spacing w:val="4"/>
          <w:w w:val="95"/>
        </w:rPr>
        <w:t>it</w:t>
      </w:r>
      <w:r>
        <w:rPr>
          <w:spacing w:val="-38"/>
          <w:w w:val="95"/>
        </w:rPr>
        <w:t xml:space="preserve"> </w:t>
      </w:r>
      <w:r>
        <w:rPr>
          <w:spacing w:val="3"/>
          <w:w w:val="95"/>
        </w:rPr>
        <w:t>seeks</w:t>
      </w:r>
      <w:r>
        <w:rPr>
          <w:spacing w:val="-36"/>
          <w:w w:val="95"/>
        </w:rPr>
        <w:t xml:space="preserve"> </w:t>
      </w:r>
      <w:r>
        <w:rPr>
          <w:w w:val="95"/>
        </w:rPr>
        <w:t>to</w:t>
      </w:r>
      <w:r>
        <w:rPr>
          <w:spacing w:val="-23"/>
          <w:w w:val="95"/>
        </w:rPr>
        <w:t xml:space="preserve"> </w:t>
      </w:r>
      <w:r>
        <w:rPr>
          <w:w w:val="95"/>
        </w:rPr>
        <w:t>understand</w:t>
      </w:r>
      <w:r>
        <w:rPr>
          <w:spacing w:val="-37"/>
          <w:w w:val="95"/>
        </w:rPr>
        <w:t xml:space="preserve"> </w:t>
      </w:r>
      <w:r>
        <w:rPr>
          <w:spacing w:val="2"/>
          <w:w w:val="95"/>
        </w:rPr>
        <w:t xml:space="preserve">peculiarities </w:t>
      </w:r>
      <w:r>
        <w:t>of</w:t>
      </w:r>
      <w:r>
        <w:rPr>
          <w:spacing w:val="-32"/>
        </w:rPr>
        <w:t xml:space="preserve"> </w:t>
      </w:r>
      <w:r>
        <w:t>countries</w:t>
      </w:r>
      <w:r>
        <w:rPr>
          <w:spacing w:val="-45"/>
        </w:rPr>
        <w:t xml:space="preserve"> </w:t>
      </w:r>
      <w:r>
        <w:t>as</w:t>
      </w:r>
      <w:r>
        <w:rPr>
          <w:spacing w:val="-34"/>
        </w:rPr>
        <w:t xml:space="preserve"> </w:t>
      </w:r>
      <w:r>
        <w:rPr>
          <w:spacing w:val="5"/>
        </w:rPr>
        <w:t>well</w:t>
      </w:r>
      <w:r>
        <w:rPr>
          <w:spacing w:val="-40"/>
        </w:rPr>
        <w:t xml:space="preserve"> </w:t>
      </w:r>
      <w:r>
        <w:t>as</w:t>
      </w:r>
      <w:r>
        <w:rPr>
          <w:spacing w:val="-34"/>
        </w:rPr>
        <w:t xml:space="preserve"> </w:t>
      </w:r>
      <w:r>
        <w:t>the</w:t>
      </w:r>
      <w:r>
        <w:rPr>
          <w:spacing w:val="-30"/>
        </w:rPr>
        <w:t xml:space="preserve"> </w:t>
      </w:r>
      <w:r>
        <w:rPr>
          <w:spacing w:val="3"/>
        </w:rPr>
        <w:t>differences</w:t>
      </w:r>
      <w:r>
        <w:rPr>
          <w:spacing w:val="-44"/>
        </w:rPr>
        <w:t xml:space="preserve"> </w:t>
      </w:r>
      <w:r>
        <w:t>and</w:t>
      </w:r>
      <w:r>
        <w:rPr>
          <w:spacing w:val="-46"/>
        </w:rPr>
        <w:t xml:space="preserve"> </w:t>
      </w:r>
      <w:r>
        <w:rPr>
          <w:spacing w:val="2"/>
        </w:rPr>
        <w:t>similarities</w:t>
      </w:r>
      <w:r>
        <w:rPr>
          <w:spacing w:val="-44"/>
        </w:rPr>
        <w:t xml:space="preserve"> </w:t>
      </w:r>
      <w:r>
        <w:t>between</w:t>
      </w:r>
      <w:r>
        <w:rPr>
          <w:spacing w:val="-45"/>
        </w:rPr>
        <w:t xml:space="preserve"> </w:t>
      </w:r>
      <w:r>
        <w:t>them.</w:t>
      </w:r>
      <w:r>
        <w:rPr>
          <w:spacing w:val="-44"/>
        </w:rPr>
        <w:t xml:space="preserve"> </w:t>
      </w:r>
      <w:r>
        <w:t>On</w:t>
      </w:r>
      <w:r>
        <w:rPr>
          <w:spacing w:val="-46"/>
        </w:rPr>
        <w:t xml:space="preserve"> </w:t>
      </w:r>
      <w:r>
        <w:t>the</w:t>
      </w:r>
    </w:p>
    <w:p w14:paraId="2E6B36AC" w14:textId="77777777" w:rsidR="00FE063D" w:rsidRDefault="00DF7C8A">
      <w:pPr>
        <w:pStyle w:val="BodyText"/>
        <w:spacing w:before="2" w:line="312" w:lineRule="auto"/>
        <w:ind w:left="1563" w:right="847"/>
      </w:pPr>
      <w:r>
        <w:rPr>
          <w:spacing w:val="-4"/>
          <w:w w:val="95"/>
        </w:rPr>
        <w:t>contrary,</w:t>
      </w:r>
      <w:r>
        <w:rPr>
          <w:spacing w:val="-20"/>
          <w:w w:val="95"/>
        </w:rPr>
        <w:t xml:space="preserve"> </w:t>
      </w:r>
      <w:r>
        <w:rPr>
          <w:w w:val="95"/>
        </w:rPr>
        <w:t>the</w:t>
      </w:r>
      <w:r>
        <w:rPr>
          <w:spacing w:val="-17"/>
          <w:w w:val="95"/>
        </w:rPr>
        <w:t xml:space="preserve"> </w:t>
      </w:r>
      <w:r>
        <w:rPr>
          <w:spacing w:val="2"/>
          <w:w w:val="95"/>
        </w:rPr>
        <w:t>universalist</w:t>
      </w:r>
      <w:r>
        <w:rPr>
          <w:spacing w:val="-37"/>
          <w:w w:val="95"/>
        </w:rPr>
        <w:t xml:space="preserve"> </w:t>
      </w:r>
      <w:r>
        <w:rPr>
          <w:w w:val="95"/>
        </w:rPr>
        <w:t>paradigm</w:t>
      </w:r>
      <w:r>
        <w:rPr>
          <w:spacing w:val="-36"/>
          <w:w w:val="95"/>
        </w:rPr>
        <w:t xml:space="preserve"> </w:t>
      </w:r>
      <w:r>
        <w:rPr>
          <w:w w:val="95"/>
        </w:rPr>
        <w:t>aims</w:t>
      </w:r>
      <w:r>
        <w:rPr>
          <w:spacing w:val="-35"/>
          <w:w w:val="95"/>
        </w:rPr>
        <w:t xml:space="preserve"> </w:t>
      </w:r>
      <w:r>
        <w:rPr>
          <w:w w:val="95"/>
        </w:rPr>
        <w:t>to</w:t>
      </w:r>
      <w:r>
        <w:rPr>
          <w:spacing w:val="-23"/>
          <w:w w:val="95"/>
        </w:rPr>
        <w:t xml:space="preserve"> </w:t>
      </w:r>
      <w:r>
        <w:rPr>
          <w:w w:val="95"/>
        </w:rPr>
        <w:t>improve</w:t>
      </w:r>
      <w:r>
        <w:rPr>
          <w:spacing w:val="-30"/>
          <w:w w:val="95"/>
        </w:rPr>
        <w:t xml:space="preserve"> </w:t>
      </w:r>
      <w:r>
        <w:rPr>
          <w:w w:val="95"/>
        </w:rPr>
        <w:t>organizations’</w:t>
      </w:r>
      <w:r>
        <w:rPr>
          <w:spacing w:val="-33"/>
          <w:w w:val="95"/>
        </w:rPr>
        <w:t xml:space="preserve"> </w:t>
      </w:r>
      <w:r>
        <w:rPr>
          <w:spacing w:val="-3"/>
          <w:w w:val="95"/>
        </w:rPr>
        <w:t>HRM</w:t>
      </w:r>
      <w:r>
        <w:rPr>
          <w:spacing w:val="-21"/>
          <w:w w:val="95"/>
        </w:rPr>
        <w:t xml:space="preserve"> </w:t>
      </w:r>
      <w:r>
        <w:rPr>
          <w:w w:val="95"/>
        </w:rPr>
        <w:t>by</w:t>
      </w:r>
      <w:r>
        <w:rPr>
          <w:spacing w:val="-21"/>
          <w:w w:val="95"/>
        </w:rPr>
        <w:t xml:space="preserve"> </w:t>
      </w:r>
      <w:r>
        <w:rPr>
          <w:spacing w:val="2"/>
          <w:w w:val="95"/>
        </w:rPr>
        <w:t xml:space="preserve">providing </w:t>
      </w:r>
      <w:r>
        <w:t xml:space="preserve">strategic approaches, or </w:t>
      </w:r>
      <w:r>
        <w:rPr>
          <w:spacing w:val="2"/>
        </w:rPr>
        <w:t xml:space="preserve">so-called ‘best </w:t>
      </w:r>
      <w:r>
        <w:t xml:space="preserve">practices’, which </w:t>
      </w:r>
      <w:r>
        <w:rPr>
          <w:spacing w:val="-3"/>
        </w:rPr>
        <w:t xml:space="preserve">are </w:t>
      </w:r>
      <w:r>
        <w:t xml:space="preserve">assumed to be </w:t>
      </w:r>
      <w:r>
        <w:rPr>
          <w:spacing w:val="2"/>
        </w:rPr>
        <w:t>universally</w:t>
      </w:r>
      <w:r>
        <w:rPr>
          <w:spacing w:val="-53"/>
        </w:rPr>
        <w:t xml:space="preserve"> </w:t>
      </w:r>
      <w:r>
        <w:t>applicable.</w:t>
      </w:r>
      <w:r>
        <w:rPr>
          <w:spacing w:val="-53"/>
        </w:rPr>
        <w:t xml:space="preserve"> </w:t>
      </w:r>
      <w:r>
        <w:t>The</w:t>
      </w:r>
      <w:r>
        <w:rPr>
          <w:spacing w:val="-51"/>
        </w:rPr>
        <w:t xml:space="preserve"> </w:t>
      </w:r>
      <w:r>
        <w:t>gap</w:t>
      </w:r>
      <w:r>
        <w:rPr>
          <w:spacing w:val="-47"/>
        </w:rPr>
        <w:t xml:space="preserve"> </w:t>
      </w:r>
      <w:r>
        <w:rPr>
          <w:spacing w:val="4"/>
        </w:rPr>
        <w:t>between</w:t>
      </w:r>
      <w:r>
        <w:rPr>
          <w:spacing w:val="-54"/>
        </w:rPr>
        <w:t xml:space="preserve"> </w:t>
      </w:r>
      <w:r>
        <w:t>these</w:t>
      </w:r>
      <w:r>
        <w:rPr>
          <w:spacing w:val="-51"/>
        </w:rPr>
        <w:t xml:space="preserve"> </w:t>
      </w:r>
      <w:r>
        <w:t>two</w:t>
      </w:r>
      <w:r>
        <w:rPr>
          <w:spacing w:val="-54"/>
        </w:rPr>
        <w:t xml:space="preserve"> </w:t>
      </w:r>
      <w:r>
        <w:t>paradigms</w:t>
      </w:r>
      <w:r>
        <w:rPr>
          <w:spacing w:val="-47"/>
        </w:rPr>
        <w:t xml:space="preserve"> </w:t>
      </w:r>
      <w:r>
        <w:rPr>
          <w:spacing w:val="4"/>
        </w:rPr>
        <w:t>is</w:t>
      </w:r>
      <w:r>
        <w:rPr>
          <w:spacing w:val="-53"/>
        </w:rPr>
        <w:t xml:space="preserve"> </w:t>
      </w:r>
      <w:r>
        <w:rPr>
          <w:spacing w:val="2"/>
        </w:rPr>
        <w:t>emphasized</w:t>
      </w:r>
      <w:r>
        <w:rPr>
          <w:spacing w:val="-54"/>
        </w:rPr>
        <w:t xml:space="preserve"> </w:t>
      </w:r>
      <w:r>
        <w:t xml:space="preserve">by </w:t>
      </w:r>
      <w:r>
        <w:rPr>
          <w:w w:val="95"/>
        </w:rPr>
        <w:t>scholars:</w:t>
      </w:r>
      <w:r>
        <w:rPr>
          <w:spacing w:val="-27"/>
          <w:w w:val="95"/>
        </w:rPr>
        <w:t xml:space="preserve"> </w:t>
      </w:r>
      <w:r>
        <w:rPr>
          <w:w w:val="95"/>
        </w:rPr>
        <w:t>“Universalism</w:t>
      </w:r>
      <w:r>
        <w:rPr>
          <w:spacing w:val="-41"/>
          <w:w w:val="95"/>
        </w:rPr>
        <w:t xml:space="preserve"> </w:t>
      </w:r>
      <w:r>
        <w:rPr>
          <w:w w:val="95"/>
        </w:rPr>
        <w:t>and</w:t>
      </w:r>
      <w:r>
        <w:rPr>
          <w:spacing w:val="-24"/>
          <w:w w:val="95"/>
        </w:rPr>
        <w:t xml:space="preserve"> </w:t>
      </w:r>
      <w:r>
        <w:rPr>
          <w:w w:val="95"/>
        </w:rPr>
        <w:t>contextualize</w:t>
      </w:r>
      <w:r>
        <w:rPr>
          <w:spacing w:val="-31"/>
          <w:w w:val="95"/>
        </w:rPr>
        <w:t xml:space="preserve"> </w:t>
      </w:r>
      <w:r>
        <w:rPr>
          <w:spacing w:val="-3"/>
          <w:w w:val="95"/>
        </w:rPr>
        <w:t>are</w:t>
      </w:r>
      <w:r>
        <w:rPr>
          <w:spacing w:val="-34"/>
          <w:w w:val="95"/>
        </w:rPr>
        <w:t xml:space="preserve"> </w:t>
      </w:r>
      <w:r>
        <w:rPr>
          <w:w w:val="95"/>
        </w:rPr>
        <w:t>paradigms</w:t>
      </w:r>
      <w:r>
        <w:rPr>
          <w:spacing w:val="-37"/>
          <w:w w:val="95"/>
        </w:rPr>
        <w:t xml:space="preserve"> </w:t>
      </w:r>
      <w:r>
        <w:rPr>
          <w:w w:val="95"/>
        </w:rPr>
        <w:t>–</w:t>
      </w:r>
      <w:r>
        <w:rPr>
          <w:spacing w:val="-34"/>
          <w:w w:val="95"/>
        </w:rPr>
        <w:t xml:space="preserve"> </w:t>
      </w:r>
      <w:r>
        <w:rPr>
          <w:w w:val="95"/>
        </w:rPr>
        <w:t>that</w:t>
      </w:r>
      <w:r>
        <w:rPr>
          <w:spacing w:val="-17"/>
          <w:w w:val="95"/>
        </w:rPr>
        <w:t xml:space="preserve"> </w:t>
      </w:r>
      <w:r>
        <w:rPr>
          <w:spacing w:val="3"/>
          <w:w w:val="95"/>
        </w:rPr>
        <w:t>is,</w:t>
      </w:r>
      <w:r>
        <w:rPr>
          <w:spacing w:val="-38"/>
          <w:w w:val="95"/>
        </w:rPr>
        <w:t xml:space="preserve"> </w:t>
      </w:r>
      <w:r>
        <w:rPr>
          <w:spacing w:val="2"/>
          <w:w w:val="95"/>
        </w:rPr>
        <w:t>they</w:t>
      </w:r>
      <w:r>
        <w:rPr>
          <w:spacing w:val="-26"/>
          <w:w w:val="95"/>
        </w:rPr>
        <w:t xml:space="preserve"> </w:t>
      </w:r>
      <w:r>
        <w:rPr>
          <w:spacing w:val="-3"/>
          <w:w w:val="95"/>
        </w:rPr>
        <w:t>are</w:t>
      </w:r>
      <w:r>
        <w:rPr>
          <w:spacing w:val="-22"/>
          <w:w w:val="95"/>
        </w:rPr>
        <w:t xml:space="preserve"> </w:t>
      </w:r>
      <w:r>
        <w:rPr>
          <w:spacing w:val="2"/>
          <w:w w:val="95"/>
        </w:rPr>
        <w:t xml:space="preserve">taken-for- </w:t>
      </w:r>
      <w:r>
        <w:t>granted</w:t>
      </w:r>
      <w:r>
        <w:rPr>
          <w:spacing w:val="-50"/>
        </w:rPr>
        <w:t xml:space="preserve"> </w:t>
      </w:r>
      <w:r>
        <w:t>truths</w:t>
      </w:r>
      <w:r>
        <w:rPr>
          <w:spacing w:val="-49"/>
        </w:rPr>
        <w:t xml:space="preserve"> </w:t>
      </w:r>
      <w:r>
        <w:t>that</w:t>
      </w:r>
      <w:r>
        <w:rPr>
          <w:spacing w:val="-50"/>
        </w:rPr>
        <w:t xml:space="preserve"> </w:t>
      </w:r>
      <w:r>
        <w:t>the</w:t>
      </w:r>
      <w:r>
        <w:rPr>
          <w:spacing w:val="-47"/>
        </w:rPr>
        <w:t xml:space="preserve"> </w:t>
      </w:r>
      <w:r>
        <w:t>proponents</w:t>
      </w:r>
      <w:r>
        <w:rPr>
          <w:spacing w:val="-55"/>
        </w:rPr>
        <w:t xml:space="preserve"> </w:t>
      </w:r>
      <w:r>
        <w:t>of</w:t>
      </w:r>
      <w:r>
        <w:rPr>
          <w:spacing w:val="-47"/>
        </w:rPr>
        <w:t xml:space="preserve"> </w:t>
      </w:r>
      <w:r>
        <w:rPr>
          <w:spacing w:val="2"/>
        </w:rPr>
        <w:t>each</w:t>
      </w:r>
      <w:r>
        <w:rPr>
          <w:spacing w:val="-49"/>
        </w:rPr>
        <w:t xml:space="preserve"> </w:t>
      </w:r>
      <w:r>
        <w:rPr>
          <w:spacing w:val="3"/>
        </w:rPr>
        <w:t>simply</w:t>
      </w:r>
      <w:r>
        <w:rPr>
          <w:spacing w:val="-55"/>
        </w:rPr>
        <w:t xml:space="preserve"> </w:t>
      </w:r>
      <w:r>
        <w:t>assume</w:t>
      </w:r>
      <w:r>
        <w:rPr>
          <w:spacing w:val="-52"/>
        </w:rPr>
        <w:t xml:space="preserve"> </w:t>
      </w:r>
      <w:r>
        <w:t>must</w:t>
      </w:r>
      <w:r>
        <w:rPr>
          <w:spacing w:val="-50"/>
        </w:rPr>
        <w:t xml:space="preserve"> </w:t>
      </w:r>
      <w:r>
        <w:t>be</w:t>
      </w:r>
      <w:r>
        <w:rPr>
          <w:spacing w:val="-47"/>
        </w:rPr>
        <w:t xml:space="preserve"> </w:t>
      </w:r>
      <w:r>
        <w:t>correct.</w:t>
      </w:r>
      <w:r>
        <w:rPr>
          <w:spacing w:val="-43"/>
        </w:rPr>
        <w:t xml:space="preserve"> </w:t>
      </w:r>
      <w:r>
        <w:t>The</w:t>
      </w:r>
      <w:r>
        <w:rPr>
          <w:spacing w:val="-47"/>
        </w:rPr>
        <w:t xml:space="preserve"> </w:t>
      </w:r>
      <w:r>
        <w:t>fact that</w:t>
      </w:r>
      <w:r>
        <w:rPr>
          <w:spacing w:val="-32"/>
        </w:rPr>
        <w:t xml:space="preserve"> </w:t>
      </w:r>
      <w:r>
        <w:t>there</w:t>
      </w:r>
      <w:r>
        <w:rPr>
          <w:spacing w:val="-25"/>
        </w:rPr>
        <w:t xml:space="preserve"> </w:t>
      </w:r>
      <w:r>
        <w:rPr>
          <w:spacing w:val="-3"/>
        </w:rPr>
        <w:t>are</w:t>
      </w:r>
      <w:r>
        <w:rPr>
          <w:spacing w:val="-25"/>
        </w:rPr>
        <w:t xml:space="preserve"> </w:t>
      </w:r>
      <w:r>
        <w:rPr>
          <w:spacing w:val="3"/>
        </w:rPr>
        <w:t>people</w:t>
      </w:r>
      <w:r>
        <w:rPr>
          <w:spacing w:val="-37"/>
        </w:rPr>
        <w:t xml:space="preserve"> </w:t>
      </w:r>
      <w:r>
        <w:t>who</w:t>
      </w:r>
      <w:r>
        <w:rPr>
          <w:spacing w:val="-42"/>
        </w:rPr>
        <w:t xml:space="preserve"> </w:t>
      </w:r>
      <w:r>
        <w:rPr>
          <w:spacing w:val="2"/>
        </w:rPr>
        <w:t>hold</w:t>
      </w:r>
      <w:r>
        <w:rPr>
          <w:spacing w:val="-30"/>
        </w:rPr>
        <w:t xml:space="preserve"> </w:t>
      </w:r>
      <w:r>
        <w:t>fast</w:t>
      </w:r>
      <w:r>
        <w:rPr>
          <w:spacing w:val="-43"/>
        </w:rPr>
        <w:t xml:space="preserve"> </w:t>
      </w:r>
      <w:r>
        <w:t>to</w:t>
      </w:r>
      <w:r>
        <w:rPr>
          <w:spacing w:val="-31"/>
        </w:rPr>
        <w:t xml:space="preserve"> </w:t>
      </w:r>
      <w:r>
        <w:t>each</w:t>
      </w:r>
      <w:r>
        <w:rPr>
          <w:spacing w:val="-18"/>
        </w:rPr>
        <w:t xml:space="preserve"> </w:t>
      </w:r>
      <w:r>
        <w:t>paradigm</w:t>
      </w:r>
      <w:r>
        <w:rPr>
          <w:spacing w:val="-43"/>
        </w:rPr>
        <w:t xml:space="preserve"> </w:t>
      </w:r>
      <w:r>
        <w:t>indicates</w:t>
      </w:r>
      <w:r>
        <w:rPr>
          <w:spacing w:val="-41"/>
        </w:rPr>
        <w:t xml:space="preserve"> </w:t>
      </w:r>
      <w:r>
        <w:t>that</w:t>
      </w:r>
      <w:r>
        <w:rPr>
          <w:spacing w:val="-32"/>
        </w:rPr>
        <w:t xml:space="preserve"> </w:t>
      </w:r>
      <w:r>
        <w:rPr>
          <w:spacing w:val="2"/>
        </w:rPr>
        <w:t>they</w:t>
      </w:r>
      <w:r>
        <w:rPr>
          <w:spacing w:val="-29"/>
        </w:rPr>
        <w:t xml:space="preserve"> </w:t>
      </w:r>
      <w:r>
        <w:rPr>
          <w:spacing w:val="-3"/>
        </w:rPr>
        <w:t>are</w:t>
      </w:r>
    </w:p>
    <w:p w14:paraId="621D2811" w14:textId="77777777" w:rsidR="00FE063D" w:rsidRDefault="00DF7C8A">
      <w:pPr>
        <w:pStyle w:val="BodyText"/>
        <w:spacing w:before="10" w:line="307" w:lineRule="auto"/>
        <w:ind w:left="1563" w:right="847"/>
      </w:pPr>
      <w:r>
        <w:rPr>
          <w:spacing w:val="2"/>
          <w:w w:val="95"/>
        </w:rPr>
        <w:t>intellectual</w:t>
      </w:r>
      <w:r>
        <w:rPr>
          <w:spacing w:val="-30"/>
          <w:w w:val="95"/>
        </w:rPr>
        <w:t xml:space="preserve"> </w:t>
      </w:r>
      <w:r>
        <w:rPr>
          <w:w w:val="95"/>
        </w:rPr>
        <w:t>constructs</w:t>
      </w:r>
      <w:r>
        <w:rPr>
          <w:spacing w:val="-37"/>
          <w:w w:val="95"/>
        </w:rPr>
        <w:t xml:space="preserve"> </w:t>
      </w:r>
      <w:r>
        <w:rPr>
          <w:w w:val="95"/>
        </w:rPr>
        <w:t>capable</w:t>
      </w:r>
      <w:r>
        <w:rPr>
          <w:spacing w:val="-30"/>
          <w:w w:val="95"/>
        </w:rPr>
        <w:t xml:space="preserve"> </w:t>
      </w:r>
      <w:r>
        <w:rPr>
          <w:w w:val="95"/>
        </w:rPr>
        <w:t>of</w:t>
      </w:r>
      <w:r>
        <w:rPr>
          <w:spacing w:val="-19"/>
          <w:w w:val="95"/>
        </w:rPr>
        <w:t xml:space="preserve"> </w:t>
      </w:r>
      <w:r>
        <w:rPr>
          <w:spacing w:val="3"/>
          <w:w w:val="95"/>
        </w:rPr>
        <w:t>being</w:t>
      </w:r>
      <w:r>
        <w:rPr>
          <w:spacing w:val="-38"/>
          <w:w w:val="95"/>
        </w:rPr>
        <w:t xml:space="preserve"> </w:t>
      </w:r>
      <w:r>
        <w:rPr>
          <w:spacing w:val="2"/>
          <w:w w:val="95"/>
        </w:rPr>
        <w:t>challenged,</w:t>
      </w:r>
      <w:r>
        <w:rPr>
          <w:spacing w:val="-34"/>
          <w:w w:val="95"/>
        </w:rPr>
        <w:t xml:space="preserve"> </w:t>
      </w:r>
      <w:r>
        <w:rPr>
          <w:w w:val="95"/>
        </w:rPr>
        <w:t>but</w:t>
      </w:r>
      <w:r>
        <w:rPr>
          <w:spacing w:val="-38"/>
          <w:w w:val="95"/>
        </w:rPr>
        <w:t xml:space="preserve"> </w:t>
      </w:r>
      <w:r>
        <w:rPr>
          <w:spacing w:val="2"/>
          <w:w w:val="95"/>
        </w:rPr>
        <w:t>for</w:t>
      </w:r>
      <w:r>
        <w:rPr>
          <w:spacing w:val="-27"/>
          <w:w w:val="95"/>
        </w:rPr>
        <w:t xml:space="preserve"> </w:t>
      </w:r>
      <w:r>
        <w:rPr>
          <w:w w:val="95"/>
        </w:rPr>
        <w:t>the</w:t>
      </w:r>
      <w:r>
        <w:rPr>
          <w:spacing w:val="-17"/>
          <w:w w:val="95"/>
        </w:rPr>
        <w:t xml:space="preserve"> </w:t>
      </w:r>
      <w:r>
        <w:rPr>
          <w:w w:val="95"/>
        </w:rPr>
        <w:t>proponents</w:t>
      </w:r>
      <w:r>
        <w:rPr>
          <w:spacing w:val="-37"/>
          <w:w w:val="95"/>
        </w:rPr>
        <w:t xml:space="preserve"> </w:t>
      </w:r>
      <w:r>
        <w:rPr>
          <w:w w:val="95"/>
        </w:rPr>
        <w:t>of</w:t>
      </w:r>
      <w:r>
        <w:rPr>
          <w:spacing w:val="-19"/>
          <w:w w:val="95"/>
        </w:rPr>
        <w:t xml:space="preserve"> </w:t>
      </w:r>
      <w:r>
        <w:rPr>
          <w:w w:val="95"/>
        </w:rPr>
        <w:t xml:space="preserve">each </w:t>
      </w:r>
      <w:r>
        <w:rPr>
          <w:spacing w:val="2"/>
        </w:rPr>
        <w:t>one,</w:t>
      </w:r>
      <w:r>
        <w:rPr>
          <w:spacing w:val="-46"/>
        </w:rPr>
        <w:t xml:space="preserve"> </w:t>
      </w:r>
      <w:r>
        <w:rPr>
          <w:spacing w:val="2"/>
        </w:rPr>
        <w:t>they</w:t>
      </w:r>
      <w:r>
        <w:rPr>
          <w:spacing w:val="-37"/>
        </w:rPr>
        <w:t xml:space="preserve"> </w:t>
      </w:r>
      <w:r>
        <w:rPr>
          <w:spacing w:val="-3"/>
        </w:rPr>
        <w:t>are</w:t>
      </w:r>
      <w:r>
        <w:rPr>
          <w:spacing w:val="-32"/>
        </w:rPr>
        <w:t xml:space="preserve"> </w:t>
      </w:r>
      <w:r>
        <w:rPr>
          <w:spacing w:val="3"/>
        </w:rPr>
        <w:t>‘obviously’</w:t>
      </w:r>
      <w:r>
        <w:rPr>
          <w:spacing w:val="-45"/>
        </w:rPr>
        <w:t xml:space="preserve"> </w:t>
      </w:r>
      <w:r>
        <w:t>correct</w:t>
      </w:r>
      <w:r>
        <w:rPr>
          <w:spacing w:val="-49"/>
        </w:rPr>
        <w:t xml:space="preserve"> </w:t>
      </w:r>
      <w:r>
        <w:t>and</w:t>
      </w:r>
      <w:r>
        <w:rPr>
          <w:spacing w:val="-28"/>
        </w:rPr>
        <w:t xml:space="preserve"> </w:t>
      </w:r>
      <w:r>
        <w:t>the</w:t>
      </w:r>
      <w:r>
        <w:rPr>
          <w:spacing w:val="-44"/>
        </w:rPr>
        <w:t xml:space="preserve"> </w:t>
      </w:r>
      <w:r>
        <w:rPr>
          <w:spacing w:val="2"/>
        </w:rPr>
        <w:t>only</w:t>
      </w:r>
      <w:r>
        <w:rPr>
          <w:spacing w:val="-36"/>
        </w:rPr>
        <w:t xml:space="preserve"> </w:t>
      </w:r>
      <w:r>
        <w:t>way</w:t>
      </w:r>
      <w:r>
        <w:rPr>
          <w:spacing w:val="-47"/>
        </w:rPr>
        <w:t xml:space="preserve"> </w:t>
      </w:r>
      <w:r>
        <w:t>to</w:t>
      </w:r>
      <w:r>
        <w:rPr>
          <w:spacing w:val="-24"/>
        </w:rPr>
        <w:t xml:space="preserve"> </w:t>
      </w:r>
      <w:r>
        <w:t>think</w:t>
      </w:r>
      <w:r>
        <w:rPr>
          <w:spacing w:val="-47"/>
        </w:rPr>
        <w:t xml:space="preserve"> </w:t>
      </w:r>
      <w:r>
        <w:t>about</w:t>
      </w:r>
      <w:r>
        <w:rPr>
          <w:spacing w:val="-39"/>
        </w:rPr>
        <w:t xml:space="preserve"> </w:t>
      </w:r>
      <w:r>
        <w:t>management</w:t>
      </w:r>
    </w:p>
    <w:p w14:paraId="13970E3D" w14:textId="77777777" w:rsidR="00FE063D" w:rsidRDefault="00FE063D">
      <w:pPr>
        <w:spacing w:line="307" w:lineRule="auto"/>
        <w:sectPr w:rsidR="00FE063D">
          <w:pgSz w:w="11910" w:h="16840"/>
          <w:pgMar w:top="1080" w:right="580" w:bottom="280" w:left="600" w:header="885" w:footer="0" w:gutter="0"/>
          <w:cols w:space="720"/>
        </w:sectPr>
      </w:pPr>
    </w:p>
    <w:p w14:paraId="2509E984" w14:textId="77777777" w:rsidR="00FE063D" w:rsidRDefault="00FE063D">
      <w:pPr>
        <w:pStyle w:val="BodyText"/>
        <w:spacing w:before="9"/>
        <w:rPr>
          <w:sz w:val="26"/>
        </w:rPr>
      </w:pPr>
    </w:p>
    <w:p w14:paraId="08503F01" w14:textId="77777777" w:rsidR="00FE063D" w:rsidRDefault="00DF7C8A">
      <w:pPr>
        <w:pStyle w:val="BodyText"/>
        <w:spacing w:before="55"/>
        <w:ind w:left="1563"/>
      </w:pPr>
      <w:r>
        <w:rPr>
          <w:noProof/>
        </w:rPr>
        <w:drawing>
          <wp:anchor distT="0" distB="0" distL="0" distR="0" simplePos="0" relativeHeight="485035520" behindDoc="1" locked="0" layoutInCell="1" allowOverlap="1" wp14:anchorId="10FAC995" wp14:editId="00140D6F">
            <wp:simplePos x="0" y="0"/>
            <wp:positionH relativeFrom="page">
              <wp:posOffset>818737</wp:posOffset>
            </wp:positionH>
            <wp:positionV relativeFrom="paragraph">
              <wp:posOffset>2691458</wp:posOffset>
            </wp:positionV>
            <wp:extent cx="2037323" cy="1047749"/>
            <wp:effectExtent l="0" t="0" r="0" b="0"/>
            <wp:wrapNone/>
            <wp:docPr id="1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2.png"/>
                    <pic:cNvPicPr/>
                  </pic:nvPicPr>
                  <pic:blipFill>
                    <a:blip r:embed="rId8" cstate="print"/>
                    <a:stretch>
                      <a:fillRect/>
                    </a:stretch>
                  </pic:blipFill>
                  <pic:spPr>
                    <a:xfrm>
                      <a:off x="0" y="0"/>
                      <a:ext cx="2037323" cy="1047749"/>
                    </a:xfrm>
                    <a:prstGeom prst="rect">
                      <a:avLst/>
                    </a:prstGeom>
                  </pic:spPr>
                </pic:pic>
              </a:graphicData>
            </a:graphic>
          </wp:anchor>
        </w:drawing>
      </w:r>
      <w:r>
        <w:t>science and HRM” .</w:t>
      </w:r>
    </w:p>
    <w:p w14:paraId="098DB8DF" w14:textId="77777777" w:rsidR="00FE063D" w:rsidRDefault="00FE063D">
      <w:pPr>
        <w:pStyle w:val="BodyText"/>
        <w:rPr>
          <w:sz w:val="29"/>
        </w:rPr>
      </w:pPr>
    </w:p>
    <w:tbl>
      <w:tblPr>
        <w:tblW w:w="0" w:type="auto"/>
        <w:tblInd w:w="84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1763"/>
        <w:gridCol w:w="3637"/>
        <w:gridCol w:w="3654"/>
      </w:tblGrid>
      <w:tr w:rsidR="00FE063D" w14:paraId="3880610E" w14:textId="77777777">
        <w:trPr>
          <w:trHeight w:val="680"/>
        </w:trPr>
        <w:tc>
          <w:tcPr>
            <w:tcW w:w="1763" w:type="dxa"/>
            <w:tcBorders>
              <w:bottom w:val="single" w:sz="24" w:space="0" w:color="FFFFFF"/>
            </w:tcBorders>
            <w:shd w:val="clear" w:color="auto" w:fill="4F81BC"/>
          </w:tcPr>
          <w:p w14:paraId="1CF9FCA2" w14:textId="77777777" w:rsidR="00FE063D" w:rsidRDefault="00FE063D">
            <w:pPr>
              <w:pStyle w:val="TableParagraph"/>
              <w:rPr>
                <w:rFonts w:ascii="Times New Roman"/>
                <w:sz w:val="24"/>
              </w:rPr>
            </w:pPr>
          </w:p>
        </w:tc>
        <w:tc>
          <w:tcPr>
            <w:tcW w:w="3637" w:type="dxa"/>
            <w:tcBorders>
              <w:bottom w:val="single" w:sz="24" w:space="0" w:color="FFFFFF"/>
            </w:tcBorders>
            <w:shd w:val="clear" w:color="auto" w:fill="4F81BC"/>
          </w:tcPr>
          <w:p w14:paraId="3D5DA07A" w14:textId="77777777" w:rsidR="00FE063D" w:rsidRDefault="00FE063D">
            <w:pPr>
              <w:pStyle w:val="TableParagraph"/>
              <w:spacing w:before="5"/>
              <w:rPr>
                <w:sz w:val="24"/>
              </w:rPr>
            </w:pPr>
          </w:p>
          <w:p w14:paraId="4BE2490D" w14:textId="77777777" w:rsidR="00FE063D" w:rsidRDefault="00DF7C8A">
            <w:pPr>
              <w:pStyle w:val="TableParagraph"/>
              <w:spacing w:before="1"/>
              <w:ind w:left="1233" w:right="1228"/>
              <w:jc w:val="center"/>
              <w:rPr>
                <w:rFonts w:ascii="Carlito"/>
                <w:b/>
                <w:sz w:val="24"/>
              </w:rPr>
            </w:pPr>
            <w:r>
              <w:rPr>
                <w:rFonts w:ascii="Carlito"/>
                <w:b/>
                <w:color w:val="FFFFFF"/>
                <w:sz w:val="24"/>
              </w:rPr>
              <w:t>Divergence</w:t>
            </w:r>
          </w:p>
        </w:tc>
        <w:tc>
          <w:tcPr>
            <w:tcW w:w="3654" w:type="dxa"/>
            <w:tcBorders>
              <w:bottom w:val="single" w:sz="24" w:space="0" w:color="FFFFFF"/>
            </w:tcBorders>
            <w:shd w:val="clear" w:color="auto" w:fill="4F81BC"/>
          </w:tcPr>
          <w:p w14:paraId="431964AB" w14:textId="77777777" w:rsidR="00FE063D" w:rsidRDefault="00FE063D">
            <w:pPr>
              <w:pStyle w:val="TableParagraph"/>
              <w:spacing w:before="5"/>
              <w:rPr>
                <w:sz w:val="24"/>
              </w:rPr>
            </w:pPr>
          </w:p>
          <w:p w14:paraId="4037D202" w14:textId="77777777" w:rsidR="00FE063D" w:rsidRDefault="00DF7C8A">
            <w:pPr>
              <w:pStyle w:val="TableParagraph"/>
              <w:spacing w:before="1"/>
              <w:ind w:left="1174"/>
              <w:rPr>
                <w:rFonts w:ascii="Carlito"/>
                <w:b/>
                <w:sz w:val="24"/>
              </w:rPr>
            </w:pPr>
            <w:r>
              <w:rPr>
                <w:rFonts w:ascii="Carlito"/>
                <w:b/>
                <w:color w:val="FFFFFF"/>
                <w:sz w:val="24"/>
              </w:rPr>
              <w:t>Convergence</w:t>
            </w:r>
          </w:p>
        </w:tc>
      </w:tr>
      <w:tr w:rsidR="00FE063D" w14:paraId="3EBE210A" w14:textId="77777777">
        <w:trPr>
          <w:trHeight w:val="1401"/>
        </w:trPr>
        <w:tc>
          <w:tcPr>
            <w:tcW w:w="1763" w:type="dxa"/>
            <w:tcBorders>
              <w:top w:val="single" w:sz="24" w:space="0" w:color="FFFFFF"/>
            </w:tcBorders>
            <w:shd w:val="clear" w:color="auto" w:fill="4F81BC"/>
          </w:tcPr>
          <w:p w14:paraId="3018371F" w14:textId="77777777" w:rsidR="00FE063D" w:rsidRDefault="00FE063D">
            <w:pPr>
              <w:pStyle w:val="TableParagraph"/>
              <w:rPr>
                <w:sz w:val="24"/>
              </w:rPr>
            </w:pPr>
          </w:p>
          <w:p w14:paraId="2C075C5B" w14:textId="77777777" w:rsidR="00FE063D" w:rsidRDefault="00FE063D">
            <w:pPr>
              <w:pStyle w:val="TableParagraph"/>
              <w:spacing w:before="2"/>
              <w:rPr>
                <w:sz w:val="32"/>
              </w:rPr>
            </w:pPr>
          </w:p>
          <w:p w14:paraId="316EDC76" w14:textId="77777777" w:rsidR="00FE063D" w:rsidRDefault="00DF7C8A">
            <w:pPr>
              <w:pStyle w:val="TableParagraph"/>
              <w:ind w:left="54"/>
              <w:rPr>
                <w:rFonts w:ascii="Carlito"/>
                <w:b/>
                <w:sz w:val="24"/>
              </w:rPr>
            </w:pPr>
            <w:r>
              <w:rPr>
                <w:rFonts w:ascii="Carlito"/>
                <w:b/>
                <w:color w:val="FFFFFF"/>
                <w:sz w:val="24"/>
              </w:rPr>
              <w:t>Definition</w:t>
            </w:r>
          </w:p>
        </w:tc>
        <w:tc>
          <w:tcPr>
            <w:tcW w:w="3637" w:type="dxa"/>
            <w:tcBorders>
              <w:top w:val="single" w:sz="24" w:space="0" w:color="FFFFFF"/>
            </w:tcBorders>
            <w:shd w:val="clear" w:color="auto" w:fill="D0D7E8"/>
          </w:tcPr>
          <w:p w14:paraId="050C66B3" w14:textId="77777777" w:rsidR="00FE063D" w:rsidRDefault="00FE063D">
            <w:pPr>
              <w:pStyle w:val="TableParagraph"/>
              <w:spacing w:before="9"/>
              <w:rPr>
                <w:sz w:val="25"/>
              </w:rPr>
            </w:pPr>
          </w:p>
          <w:p w14:paraId="47CC8D9C" w14:textId="77777777" w:rsidR="00FE063D" w:rsidRDefault="00DF7C8A">
            <w:pPr>
              <w:pStyle w:val="TableParagraph"/>
              <w:spacing w:before="1"/>
              <w:ind w:left="53"/>
              <w:rPr>
                <w:sz w:val="24"/>
              </w:rPr>
            </w:pPr>
            <w:r>
              <w:rPr>
                <w:w w:val="95"/>
                <w:sz w:val="24"/>
              </w:rPr>
              <w:t>Context-specific influences lead to</w:t>
            </w:r>
          </w:p>
          <w:p w14:paraId="0D617670" w14:textId="77777777" w:rsidR="00FE063D" w:rsidRDefault="00DF7C8A">
            <w:pPr>
              <w:pStyle w:val="TableParagraph"/>
              <w:spacing w:before="92" w:line="307" w:lineRule="auto"/>
              <w:ind w:left="53"/>
              <w:rPr>
                <w:sz w:val="24"/>
              </w:rPr>
            </w:pPr>
            <w:r>
              <w:rPr>
                <w:w w:val="95"/>
                <w:sz w:val="24"/>
              </w:rPr>
              <w:t xml:space="preserve">different country-specific priorities </w:t>
            </w:r>
            <w:r>
              <w:rPr>
                <w:sz w:val="24"/>
              </w:rPr>
              <w:t>and patterns of practices</w:t>
            </w:r>
          </w:p>
        </w:tc>
        <w:tc>
          <w:tcPr>
            <w:tcW w:w="3654" w:type="dxa"/>
            <w:tcBorders>
              <w:top w:val="single" w:sz="24" w:space="0" w:color="FFFFFF"/>
            </w:tcBorders>
            <w:shd w:val="clear" w:color="auto" w:fill="D0D7E8"/>
          </w:tcPr>
          <w:p w14:paraId="6F095537" w14:textId="77777777" w:rsidR="00FE063D" w:rsidRDefault="00FE063D">
            <w:pPr>
              <w:pStyle w:val="TableParagraph"/>
              <w:spacing w:before="9"/>
              <w:rPr>
                <w:sz w:val="25"/>
              </w:rPr>
            </w:pPr>
          </w:p>
          <w:p w14:paraId="54171777" w14:textId="77777777" w:rsidR="00FE063D" w:rsidRDefault="00DF7C8A">
            <w:pPr>
              <w:pStyle w:val="TableParagraph"/>
              <w:spacing w:before="1"/>
              <w:ind w:left="53"/>
              <w:rPr>
                <w:sz w:val="24"/>
              </w:rPr>
            </w:pPr>
            <w:r>
              <w:rPr>
                <w:sz w:val="24"/>
              </w:rPr>
              <w:t>Global competition and diffusion</w:t>
            </w:r>
          </w:p>
          <w:p w14:paraId="14EC0D12" w14:textId="77777777" w:rsidR="00FE063D" w:rsidRDefault="00DF7C8A">
            <w:pPr>
              <w:pStyle w:val="TableParagraph"/>
              <w:spacing w:before="92" w:line="307" w:lineRule="auto"/>
              <w:ind w:left="53" w:right="276"/>
              <w:rPr>
                <w:sz w:val="24"/>
              </w:rPr>
            </w:pPr>
            <w:r>
              <w:rPr>
                <w:spacing w:val="3"/>
                <w:sz w:val="24"/>
              </w:rPr>
              <w:t>lead</w:t>
            </w:r>
            <w:r>
              <w:rPr>
                <w:spacing w:val="-52"/>
                <w:sz w:val="24"/>
              </w:rPr>
              <w:t xml:space="preserve"> </w:t>
            </w:r>
            <w:r>
              <w:rPr>
                <w:sz w:val="24"/>
              </w:rPr>
              <w:t>to</w:t>
            </w:r>
            <w:r>
              <w:rPr>
                <w:spacing w:val="-38"/>
                <w:sz w:val="24"/>
              </w:rPr>
              <w:t xml:space="preserve"> </w:t>
            </w:r>
            <w:r>
              <w:rPr>
                <w:sz w:val="24"/>
              </w:rPr>
              <w:t>an</w:t>
            </w:r>
            <w:r>
              <w:rPr>
                <w:spacing w:val="-45"/>
                <w:sz w:val="24"/>
              </w:rPr>
              <w:t xml:space="preserve"> </w:t>
            </w:r>
            <w:r>
              <w:rPr>
                <w:sz w:val="24"/>
              </w:rPr>
              <w:t>adaptation</w:t>
            </w:r>
            <w:r>
              <w:rPr>
                <w:spacing w:val="-45"/>
                <w:sz w:val="24"/>
              </w:rPr>
              <w:t xml:space="preserve"> </w:t>
            </w:r>
            <w:r>
              <w:rPr>
                <w:sz w:val="24"/>
              </w:rPr>
              <w:t>of</w:t>
            </w:r>
            <w:r>
              <w:rPr>
                <w:spacing w:val="-50"/>
                <w:sz w:val="24"/>
              </w:rPr>
              <w:t xml:space="preserve"> </w:t>
            </w:r>
            <w:r>
              <w:rPr>
                <w:spacing w:val="2"/>
                <w:sz w:val="24"/>
              </w:rPr>
              <w:t xml:space="preserve">priorities </w:t>
            </w:r>
            <w:r>
              <w:rPr>
                <w:sz w:val="24"/>
              </w:rPr>
              <w:t>and</w:t>
            </w:r>
            <w:r>
              <w:rPr>
                <w:spacing w:val="-26"/>
                <w:sz w:val="24"/>
              </w:rPr>
              <w:t xml:space="preserve"> </w:t>
            </w:r>
            <w:r>
              <w:rPr>
                <w:sz w:val="24"/>
              </w:rPr>
              <w:t>patterns</w:t>
            </w:r>
            <w:r>
              <w:rPr>
                <w:spacing w:val="-25"/>
                <w:sz w:val="24"/>
              </w:rPr>
              <w:t xml:space="preserve"> </w:t>
            </w:r>
            <w:r>
              <w:rPr>
                <w:sz w:val="24"/>
              </w:rPr>
              <w:t>of</w:t>
            </w:r>
            <w:r>
              <w:rPr>
                <w:spacing w:val="-21"/>
                <w:sz w:val="24"/>
              </w:rPr>
              <w:t xml:space="preserve"> </w:t>
            </w:r>
            <w:r>
              <w:rPr>
                <w:sz w:val="24"/>
              </w:rPr>
              <w:t>practices</w:t>
            </w:r>
          </w:p>
        </w:tc>
      </w:tr>
      <w:tr w:rsidR="00FE063D" w14:paraId="3BC231A9" w14:textId="77777777">
        <w:trPr>
          <w:trHeight w:val="700"/>
        </w:trPr>
        <w:tc>
          <w:tcPr>
            <w:tcW w:w="1763" w:type="dxa"/>
            <w:shd w:val="clear" w:color="auto" w:fill="4F81BC"/>
          </w:tcPr>
          <w:p w14:paraId="1F064AA3" w14:textId="77777777" w:rsidR="00FE063D" w:rsidRDefault="00FE063D">
            <w:pPr>
              <w:pStyle w:val="TableParagraph"/>
              <w:spacing w:before="10"/>
              <w:rPr>
                <w:sz w:val="25"/>
              </w:rPr>
            </w:pPr>
          </w:p>
          <w:p w14:paraId="4F6A0610" w14:textId="77777777" w:rsidR="00FE063D" w:rsidRDefault="00DF7C8A">
            <w:pPr>
              <w:pStyle w:val="TableParagraph"/>
              <w:ind w:left="54"/>
              <w:rPr>
                <w:rFonts w:ascii="Carlito"/>
                <w:b/>
                <w:sz w:val="24"/>
              </w:rPr>
            </w:pPr>
            <w:r>
              <w:rPr>
                <w:rFonts w:ascii="Carlito"/>
                <w:b/>
                <w:color w:val="FFFFFF"/>
                <w:sz w:val="24"/>
              </w:rPr>
              <w:t>Paradigm</w:t>
            </w:r>
          </w:p>
        </w:tc>
        <w:tc>
          <w:tcPr>
            <w:tcW w:w="3637" w:type="dxa"/>
            <w:shd w:val="clear" w:color="auto" w:fill="E9ECF4"/>
          </w:tcPr>
          <w:p w14:paraId="31776C27" w14:textId="77777777" w:rsidR="00FE063D" w:rsidRDefault="00FE063D">
            <w:pPr>
              <w:pStyle w:val="TableParagraph"/>
              <w:spacing w:before="2"/>
              <w:rPr>
                <w:sz w:val="26"/>
              </w:rPr>
            </w:pPr>
          </w:p>
          <w:p w14:paraId="4D7CF3ED" w14:textId="77777777" w:rsidR="00FE063D" w:rsidRDefault="00DF7C8A">
            <w:pPr>
              <w:pStyle w:val="TableParagraph"/>
              <w:ind w:left="53"/>
              <w:rPr>
                <w:sz w:val="24"/>
              </w:rPr>
            </w:pPr>
            <w:r>
              <w:rPr>
                <w:sz w:val="24"/>
              </w:rPr>
              <w:t>Mainly contextualistic</w:t>
            </w:r>
          </w:p>
        </w:tc>
        <w:tc>
          <w:tcPr>
            <w:tcW w:w="3654" w:type="dxa"/>
            <w:shd w:val="clear" w:color="auto" w:fill="E9ECF4"/>
          </w:tcPr>
          <w:p w14:paraId="4DA6AA2E" w14:textId="77777777" w:rsidR="00FE063D" w:rsidRDefault="00FE063D">
            <w:pPr>
              <w:pStyle w:val="TableParagraph"/>
              <w:spacing w:before="2"/>
              <w:rPr>
                <w:sz w:val="26"/>
              </w:rPr>
            </w:pPr>
          </w:p>
          <w:p w14:paraId="0DDB93CF" w14:textId="77777777" w:rsidR="00FE063D" w:rsidRDefault="00DF7C8A">
            <w:pPr>
              <w:pStyle w:val="TableParagraph"/>
              <w:ind w:left="53"/>
              <w:rPr>
                <w:sz w:val="24"/>
              </w:rPr>
            </w:pPr>
            <w:r>
              <w:rPr>
                <w:sz w:val="24"/>
              </w:rPr>
              <w:t>Mainly universalistic</w:t>
            </w:r>
          </w:p>
        </w:tc>
      </w:tr>
      <w:tr w:rsidR="00FE063D" w14:paraId="6698ED7C" w14:textId="77777777">
        <w:trPr>
          <w:trHeight w:val="1694"/>
        </w:trPr>
        <w:tc>
          <w:tcPr>
            <w:tcW w:w="1763" w:type="dxa"/>
            <w:shd w:val="clear" w:color="auto" w:fill="4F81BC"/>
          </w:tcPr>
          <w:p w14:paraId="23F7E27C" w14:textId="77777777" w:rsidR="00FE063D" w:rsidRDefault="00FE063D">
            <w:pPr>
              <w:pStyle w:val="TableParagraph"/>
              <w:rPr>
                <w:sz w:val="24"/>
              </w:rPr>
            </w:pPr>
          </w:p>
          <w:p w14:paraId="77B86A76" w14:textId="77777777" w:rsidR="00FE063D" w:rsidRDefault="00FE063D">
            <w:pPr>
              <w:pStyle w:val="TableParagraph"/>
              <w:spacing w:before="9"/>
              <w:rPr>
                <w:sz w:val="29"/>
              </w:rPr>
            </w:pPr>
          </w:p>
          <w:p w14:paraId="78D932A4" w14:textId="77777777" w:rsidR="00FE063D" w:rsidRDefault="00DF7C8A">
            <w:pPr>
              <w:pStyle w:val="TableParagraph"/>
              <w:spacing w:line="302" w:lineRule="auto"/>
              <w:ind w:left="54" w:right="561"/>
              <w:rPr>
                <w:rFonts w:ascii="Carlito"/>
                <w:b/>
                <w:sz w:val="24"/>
              </w:rPr>
            </w:pPr>
            <w:r>
              <w:rPr>
                <w:rFonts w:ascii="Carlito"/>
                <w:b/>
                <w:color w:val="FFFFFF"/>
                <w:sz w:val="24"/>
              </w:rPr>
              <w:t>Influencing factors</w:t>
            </w:r>
          </w:p>
        </w:tc>
        <w:tc>
          <w:tcPr>
            <w:tcW w:w="3637" w:type="dxa"/>
            <w:shd w:val="clear" w:color="auto" w:fill="D0D7E8"/>
          </w:tcPr>
          <w:p w14:paraId="3F78AE7F" w14:textId="77777777" w:rsidR="00FE063D" w:rsidRDefault="00DF7C8A">
            <w:pPr>
              <w:pStyle w:val="TableParagraph"/>
              <w:spacing w:before="68" w:line="670" w:lineRule="atLeast"/>
              <w:ind w:left="53" w:right="451"/>
              <w:rPr>
                <w:sz w:val="24"/>
              </w:rPr>
            </w:pPr>
            <w:r>
              <w:rPr>
                <w:w w:val="95"/>
                <w:sz w:val="24"/>
              </w:rPr>
              <w:t xml:space="preserve">Stable institutional and cultural </w:t>
            </w:r>
            <w:r>
              <w:rPr>
                <w:sz w:val="24"/>
              </w:rPr>
              <w:t>influences</w:t>
            </w:r>
          </w:p>
        </w:tc>
        <w:tc>
          <w:tcPr>
            <w:tcW w:w="3654" w:type="dxa"/>
            <w:shd w:val="clear" w:color="auto" w:fill="D0D7E8"/>
          </w:tcPr>
          <w:p w14:paraId="13CB0DCA" w14:textId="77777777" w:rsidR="00FE063D" w:rsidRDefault="00FE063D">
            <w:pPr>
              <w:pStyle w:val="TableParagraph"/>
              <w:spacing w:before="2"/>
              <w:rPr>
                <w:sz w:val="26"/>
              </w:rPr>
            </w:pPr>
          </w:p>
          <w:p w14:paraId="6FDCB514" w14:textId="77777777" w:rsidR="00FE063D" w:rsidRDefault="00DF7C8A">
            <w:pPr>
              <w:pStyle w:val="TableParagraph"/>
              <w:spacing w:line="307" w:lineRule="auto"/>
              <w:ind w:left="53" w:right="276"/>
              <w:rPr>
                <w:sz w:val="24"/>
              </w:rPr>
            </w:pPr>
            <w:r>
              <w:rPr>
                <w:w w:val="90"/>
                <w:sz w:val="24"/>
              </w:rPr>
              <w:t xml:space="preserve">Increasing globalization and </w:t>
            </w:r>
            <w:r>
              <w:rPr>
                <w:sz w:val="24"/>
              </w:rPr>
              <w:t>growing</w:t>
            </w:r>
          </w:p>
          <w:p w14:paraId="011BB109" w14:textId="77777777" w:rsidR="00FE063D" w:rsidRDefault="00FE063D">
            <w:pPr>
              <w:pStyle w:val="TableParagraph"/>
              <w:spacing w:before="4"/>
              <w:rPr>
                <w:sz w:val="26"/>
              </w:rPr>
            </w:pPr>
          </w:p>
          <w:p w14:paraId="1E6367FC" w14:textId="77777777" w:rsidR="00FE063D" w:rsidRDefault="00DF7C8A">
            <w:pPr>
              <w:pStyle w:val="TableParagraph"/>
              <w:ind w:left="53"/>
              <w:rPr>
                <w:sz w:val="24"/>
              </w:rPr>
            </w:pPr>
            <w:r>
              <w:rPr>
                <w:sz w:val="24"/>
              </w:rPr>
              <w:t>worldwide competition</w:t>
            </w:r>
          </w:p>
        </w:tc>
      </w:tr>
      <w:tr w:rsidR="00FE063D" w14:paraId="2A4FFE64" w14:textId="77777777">
        <w:trPr>
          <w:trHeight w:val="1037"/>
        </w:trPr>
        <w:tc>
          <w:tcPr>
            <w:tcW w:w="1763" w:type="dxa"/>
            <w:shd w:val="clear" w:color="auto" w:fill="4F81BC"/>
          </w:tcPr>
          <w:p w14:paraId="13DBA992" w14:textId="77777777" w:rsidR="00FE063D" w:rsidRDefault="00FE063D">
            <w:pPr>
              <w:pStyle w:val="TableParagraph"/>
              <w:spacing w:before="10"/>
              <w:rPr>
                <w:sz w:val="25"/>
              </w:rPr>
            </w:pPr>
          </w:p>
          <w:p w14:paraId="6D04F70A" w14:textId="77777777" w:rsidR="00FE063D" w:rsidRDefault="00DF7C8A">
            <w:pPr>
              <w:pStyle w:val="TableParagraph"/>
              <w:spacing w:line="288" w:lineRule="auto"/>
              <w:ind w:left="54"/>
              <w:rPr>
                <w:rFonts w:ascii="Carlito"/>
                <w:b/>
                <w:sz w:val="24"/>
              </w:rPr>
            </w:pPr>
            <w:r>
              <w:rPr>
                <w:rFonts w:ascii="Carlito"/>
                <w:b/>
                <w:color w:val="FFFFFF"/>
                <w:sz w:val="24"/>
              </w:rPr>
              <w:t>Direction of development</w:t>
            </w:r>
          </w:p>
        </w:tc>
        <w:tc>
          <w:tcPr>
            <w:tcW w:w="3637" w:type="dxa"/>
            <w:shd w:val="clear" w:color="auto" w:fill="E9ECF4"/>
          </w:tcPr>
          <w:p w14:paraId="728632E4" w14:textId="77777777" w:rsidR="00FE063D" w:rsidRDefault="00FE063D">
            <w:pPr>
              <w:pStyle w:val="TableParagraph"/>
              <w:rPr>
                <w:sz w:val="24"/>
              </w:rPr>
            </w:pPr>
          </w:p>
          <w:p w14:paraId="215B4333" w14:textId="77777777" w:rsidR="00FE063D" w:rsidRDefault="00DF7C8A">
            <w:pPr>
              <w:pStyle w:val="TableParagraph"/>
              <w:spacing w:before="201"/>
              <w:ind w:left="53"/>
              <w:rPr>
                <w:sz w:val="24"/>
              </w:rPr>
            </w:pPr>
            <w:r>
              <w:rPr>
                <w:sz w:val="24"/>
              </w:rPr>
              <w:t>Static</w:t>
            </w:r>
          </w:p>
        </w:tc>
        <w:tc>
          <w:tcPr>
            <w:tcW w:w="3654" w:type="dxa"/>
            <w:shd w:val="clear" w:color="auto" w:fill="E9ECF4"/>
          </w:tcPr>
          <w:p w14:paraId="452DC46F" w14:textId="77777777" w:rsidR="00FE063D" w:rsidRDefault="00FE063D">
            <w:pPr>
              <w:pStyle w:val="TableParagraph"/>
              <w:rPr>
                <w:sz w:val="24"/>
              </w:rPr>
            </w:pPr>
          </w:p>
          <w:p w14:paraId="07D5A60D" w14:textId="77777777" w:rsidR="00FE063D" w:rsidRDefault="00DF7C8A">
            <w:pPr>
              <w:pStyle w:val="TableParagraph"/>
              <w:spacing w:before="201"/>
              <w:ind w:left="53"/>
              <w:rPr>
                <w:sz w:val="24"/>
              </w:rPr>
            </w:pPr>
            <w:r>
              <w:rPr>
                <w:spacing w:val="3"/>
                <w:sz w:val="24"/>
              </w:rPr>
              <w:t>Similar</w:t>
            </w:r>
            <w:r>
              <w:rPr>
                <w:spacing w:val="-52"/>
                <w:sz w:val="24"/>
              </w:rPr>
              <w:t xml:space="preserve"> </w:t>
            </w:r>
            <w:r>
              <w:rPr>
                <w:sz w:val="24"/>
              </w:rPr>
              <w:t xml:space="preserve">or </w:t>
            </w:r>
            <w:r>
              <w:rPr>
                <w:spacing w:val="2"/>
                <w:sz w:val="24"/>
              </w:rPr>
              <w:t>confluent</w:t>
            </w:r>
          </w:p>
        </w:tc>
      </w:tr>
      <w:tr w:rsidR="00FE063D" w14:paraId="62CA2597" w14:textId="77777777">
        <w:trPr>
          <w:trHeight w:val="1693"/>
        </w:trPr>
        <w:tc>
          <w:tcPr>
            <w:tcW w:w="1763" w:type="dxa"/>
            <w:shd w:val="clear" w:color="auto" w:fill="4F81BC"/>
          </w:tcPr>
          <w:p w14:paraId="59DF089C" w14:textId="77777777" w:rsidR="00FE063D" w:rsidRDefault="00FE063D">
            <w:pPr>
              <w:pStyle w:val="TableParagraph"/>
              <w:spacing w:before="10"/>
              <w:rPr>
                <w:sz w:val="25"/>
              </w:rPr>
            </w:pPr>
          </w:p>
          <w:p w14:paraId="5C5A310C" w14:textId="77777777" w:rsidR="00FE063D" w:rsidRDefault="00DF7C8A">
            <w:pPr>
              <w:pStyle w:val="TableParagraph"/>
              <w:spacing w:line="288" w:lineRule="auto"/>
              <w:ind w:left="54" w:right="232"/>
              <w:rPr>
                <w:rFonts w:ascii="Carlito"/>
                <w:b/>
                <w:sz w:val="24"/>
              </w:rPr>
            </w:pPr>
            <w:r>
              <w:rPr>
                <w:rFonts w:ascii="Carlito"/>
                <w:b/>
                <w:color w:val="FFFFFF"/>
                <w:sz w:val="24"/>
              </w:rPr>
              <w:t>Final endpoint of</w:t>
            </w:r>
          </w:p>
          <w:p w14:paraId="0B18742D" w14:textId="77777777" w:rsidR="00FE063D" w:rsidRDefault="00FE063D">
            <w:pPr>
              <w:pStyle w:val="TableParagraph"/>
              <w:spacing w:before="7"/>
              <w:rPr>
                <w:sz w:val="26"/>
              </w:rPr>
            </w:pPr>
          </w:p>
          <w:p w14:paraId="442D9B85" w14:textId="77777777" w:rsidR="00FE063D" w:rsidRDefault="00DF7C8A">
            <w:pPr>
              <w:pStyle w:val="TableParagraph"/>
              <w:ind w:left="54"/>
              <w:rPr>
                <w:rFonts w:ascii="Carlito"/>
                <w:b/>
                <w:sz w:val="24"/>
              </w:rPr>
            </w:pPr>
            <w:r>
              <w:rPr>
                <w:rFonts w:ascii="Carlito"/>
                <w:b/>
                <w:color w:val="FFFFFF"/>
                <w:sz w:val="24"/>
              </w:rPr>
              <w:t>development</w:t>
            </w:r>
          </w:p>
        </w:tc>
        <w:tc>
          <w:tcPr>
            <w:tcW w:w="3637" w:type="dxa"/>
            <w:shd w:val="clear" w:color="auto" w:fill="D0D7E8"/>
          </w:tcPr>
          <w:p w14:paraId="24B4077F" w14:textId="77777777" w:rsidR="00FE063D" w:rsidRDefault="00DF7C8A">
            <w:pPr>
              <w:pStyle w:val="TableParagraph"/>
              <w:spacing w:before="67" w:line="670" w:lineRule="atLeast"/>
              <w:ind w:left="53"/>
              <w:rPr>
                <w:sz w:val="24"/>
              </w:rPr>
            </w:pPr>
            <w:r>
              <w:rPr>
                <w:w w:val="90"/>
                <w:sz w:val="24"/>
              </w:rPr>
              <w:t xml:space="preserve">Country-specific management </w:t>
            </w:r>
            <w:r>
              <w:rPr>
                <w:sz w:val="24"/>
              </w:rPr>
              <w:t>practices</w:t>
            </w:r>
          </w:p>
        </w:tc>
        <w:tc>
          <w:tcPr>
            <w:tcW w:w="3654" w:type="dxa"/>
            <w:shd w:val="clear" w:color="auto" w:fill="D0D7E8"/>
          </w:tcPr>
          <w:p w14:paraId="2990663C" w14:textId="77777777" w:rsidR="00FE063D" w:rsidRDefault="00FE063D">
            <w:pPr>
              <w:pStyle w:val="TableParagraph"/>
              <w:rPr>
                <w:sz w:val="24"/>
              </w:rPr>
            </w:pPr>
          </w:p>
          <w:p w14:paraId="23AED022" w14:textId="77777777" w:rsidR="00FE063D" w:rsidRDefault="00FE063D">
            <w:pPr>
              <w:pStyle w:val="TableParagraph"/>
              <w:rPr>
                <w:sz w:val="24"/>
              </w:rPr>
            </w:pPr>
          </w:p>
          <w:p w14:paraId="04737502" w14:textId="77777777" w:rsidR="00FE063D" w:rsidRDefault="00FE063D">
            <w:pPr>
              <w:pStyle w:val="TableParagraph"/>
              <w:spacing w:before="4"/>
              <w:rPr>
                <w:sz w:val="21"/>
              </w:rPr>
            </w:pPr>
          </w:p>
          <w:p w14:paraId="5C5C7A3C" w14:textId="77777777" w:rsidR="00FE063D" w:rsidRDefault="00DF7C8A">
            <w:pPr>
              <w:pStyle w:val="TableParagraph"/>
              <w:ind w:left="53"/>
              <w:rPr>
                <w:sz w:val="24"/>
              </w:rPr>
            </w:pPr>
            <w:r>
              <w:rPr>
                <w:sz w:val="24"/>
              </w:rPr>
              <w:t xml:space="preserve">Global </w:t>
            </w:r>
            <w:r>
              <w:rPr>
                <w:spacing w:val="2"/>
                <w:sz w:val="24"/>
              </w:rPr>
              <w:t>‘best</w:t>
            </w:r>
            <w:r>
              <w:rPr>
                <w:spacing w:val="-54"/>
                <w:sz w:val="24"/>
              </w:rPr>
              <w:t xml:space="preserve"> </w:t>
            </w:r>
            <w:r>
              <w:rPr>
                <w:sz w:val="24"/>
              </w:rPr>
              <w:t>practices’</w:t>
            </w:r>
          </w:p>
        </w:tc>
      </w:tr>
      <w:tr w:rsidR="00FE063D" w14:paraId="3517D9B9" w14:textId="77777777">
        <w:trPr>
          <w:trHeight w:val="1052"/>
        </w:trPr>
        <w:tc>
          <w:tcPr>
            <w:tcW w:w="1763" w:type="dxa"/>
            <w:shd w:val="clear" w:color="auto" w:fill="4F81BC"/>
          </w:tcPr>
          <w:p w14:paraId="0010EAE0" w14:textId="77777777" w:rsidR="00FE063D" w:rsidRDefault="00FE063D">
            <w:pPr>
              <w:pStyle w:val="TableParagraph"/>
              <w:spacing w:before="10"/>
              <w:rPr>
                <w:sz w:val="25"/>
              </w:rPr>
            </w:pPr>
          </w:p>
          <w:p w14:paraId="240F3EC3" w14:textId="77777777" w:rsidR="00FE063D" w:rsidRDefault="00DF7C8A">
            <w:pPr>
              <w:pStyle w:val="TableParagraph"/>
              <w:spacing w:line="288" w:lineRule="auto"/>
              <w:ind w:left="54" w:right="549"/>
              <w:rPr>
                <w:rFonts w:ascii="Carlito"/>
                <w:b/>
                <w:sz w:val="24"/>
              </w:rPr>
            </w:pPr>
            <w:r>
              <w:rPr>
                <w:rFonts w:ascii="Carlito"/>
                <w:b/>
                <w:color w:val="FFFFFF"/>
                <w:sz w:val="24"/>
              </w:rPr>
              <w:t>Normative implication</w:t>
            </w:r>
          </w:p>
        </w:tc>
        <w:tc>
          <w:tcPr>
            <w:tcW w:w="3637" w:type="dxa"/>
            <w:shd w:val="clear" w:color="auto" w:fill="E9ECF4"/>
          </w:tcPr>
          <w:p w14:paraId="77E778D5" w14:textId="77777777" w:rsidR="00FE063D" w:rsidRDefault="00FE063D">
            <w:pPr>
              <w:pStyle w:val="TableParagraph"/>
              <w:rPr>
                <w:sz w:val="24"/>
              </w:rPr>
            </w:pPr>
          </w:p>
          <w:p w14:paraId="0613817D" w14:textId="77777777" w:rsidR="00FE063D" w:rsidRDefault="00DF7C8A">
            <w:pPr>
              <w:pStyle w:val="TableParagraph"/>
              <w:spacing w:before="201"/>
              <w:ind w:left="53"/>
              <w:rPr>
                <w:sz w:val="24"/>
              </w:rPr>
            </w:pPr>
            <w:r>
              <w:rPr>
                <w:sz w:val="24"/>
              </w:rPr>
              <w:t>Localization</w:t>
            </w:r>
          </w:p>
        </w:tc>
        <w:tc>
          <w:tcPr>
            <w:tcW w:w="3654" w:type="dxa"/>
            <w:shd w:val="clear" w:color="auto" w:fill="E9ECF4"/>
          </w:tcPr>
          <w:p w14:paraId="355B407F" w14:textId="77777777" w:rsidR="00FE063D" w:rsidRDefault="00FE063D">
            <w:pPr>
              <w:pStyle w:val="TableParagraph"/>
              <w:rPr>
                <w:sz w:val="24"/>
              </w:rPr>
            </w:pPr>
          </w:p>
          <w:p w14:paraId="08C628CC" w14:textId="77777777" w:rsidR="00FE063D" w:rsidRDefault="00DF7C8A">
            <w:pPr>
              <w:pStyle w:val="TableParagraph"/>
              <w:spacing w:before="201"/>
              <w:ind w:left="53"/>
              <w:rPr>
                <w:sz w:val="24"/>
              </w:rPr>
            </w:pPr>
            <w:r>
              <w:rPr>
                <w:sz w:val="24"/>
              </w:rPr>
              <w:t>Standardization</w:t>
            </w:r>
          </w:p>
        </w:tc>
      </w:tr>
    </w:tbl>
    <w:p w14:paraId="6F087036" w14:textId="77777777" w:rsidR="00FE063D" w:rsidRDefault="00FE063D">
      <w:pPr>
        <w:pStyle w:val="BodyText"/>
        <w:spacing w:before="5"/>
        <w:rPr>
          <w:sz w:val="19"/>
        </w:rPr>
      </w:pPr>
    </w:p>
    <w:p w14:paraId="31C5B7F0" w14:textId="77777777" w:rsidR="00FE063D" w:rsidRDefault="00DF7C8A">
      <w:pPr>
        <w:pStyle w:val="BodyText"/>
        <w:spacing w:line="292" w:lineRule="auto"/>
        <w:ind w:left="826" w:right="847"/>
      </w:pPr>
      <w:r>
        <w:rPr>
          <w:w w:val="95"/>
        </w:rPr>
        <w:t>Source:</w:t>
      </w:r>
      <w:r>
        <w:rPr>
          <w:spacing w:val="-33"/>
          <w:w w:val="95"/>
        </w:rPr>
        <w:t xml:space="preserve"> </w:t>
      </w:r>
      <w:r>
        <w:rPr>
          <w:w w:val="95"/>
        </w:rPr>
        <w:t>Knappert</w:t>
      </w:r>
      <w:r>
        <w:rPr>
          <w:spacing w:val="-41"/>
          <w:w w:val="95"/>
        </w:rPr>
        <w:t xml:space="preserve"> </w:t>
      </w:r>
      <w:r>
        <w:rPr>
          <w:w w:val="95"/>
        </w:rPr>
        <w:t>,</w:t>
      </w:r>
      <w:r>
        <w:rPr>
          <w:spacing w:val="-20"/>
          <w:w w:val="95"/>
        </w:rPr>
        <w:t xml:space="preserve"> </w:t>
      </w:r>
      <w:r>
        <w:rPr>
          <w:spacing w:val="-3"/>
          <w:w w:val="95"/>
        </w:rPr>
        <w:t>L.</w:t>
      </w:r>
      <w:r>
        <w:rPr>
          <w:spacing w:val="-30"/>
          <w:w w:val="95"/>
        </w:rPr>
        <w:t xml:space="preserve"> </w:t>
      </w:r>
      <w:r>
        <w:rPr>
          <w:spacing w:val="-4"/>
          <w:w w:val="95"/>
        </w:rPr>
        <w:t>(2013).</w:t>
      </w:r>
      <w:r>
        <w:rPr>
          <w:spacing w:val="-11"/>
          <w:w w:val="95"/>
        </w:rPr>
        <w:t xml:space="preserve"> </w:t>
      </w:r>
      <w:r>
        <w:rPr>
          <w:w w:val="95"/>
        </w:rPr>
        <w:t>Global</w:t>
      </w:r>
      <w:r>
        <w:rPr>
          <w:spacing w:val="-37"/>
          <w:w w:val="95"/>
        </w:rPr>
        <w:t xml:space="preserve"> </w:t>
      </w:r>
      <w:r>
        <w:rPr>
          <w:w w:val="95"/>
        </w:rPr>
        <w:t>Performance</w:t>
      </w:r>
      <w:r>
        <w:rPr>
          <w:spacing w:val="-38"/>
          <w:w w:val="95"/>
        </w:rPr>
        <w:t xml:space="preserve"> </w:t>
      </w:r>
      <w:r>
        <w:rPr>
          <w:w w:val="95"/>
        </w:rPr>
        <w:t>Management</w:t>
      </w:r>
      <w:r>
        <w:rPr>
          <w:spacing w:val="-33"/>
          <w:w w:val="95"/>
        </w:rPr>
        <w:t xml:space="preserve"> </w:t>
      </w:r>
      <w:r>
        <w:rPr>
          <w:spacing w:val="4"/>
          <w:w w:val="95"/>
        </w:rPr>
        <w:t>in</w:t>
      </w:r>
      <w:r>
        <w:rPr>
          <w:spacing w:val="-32"/>
          <w:w w:val="95"/>
        </w:rPr>
        <w:t xml:space="preserve"> </w:t>
      </w:r>
      <w:r>
        <w:rPr>
          <w:w w:val="95"/>
        </w:rPr>
        <w:t>Multinational</w:t>
      </w:r>
      <w:r>
        <w:rPr>
          <w:spacing w:val="-38"/>
          <w:w w:val="95"/>
        </w:rPr>
        <w:t xml:space="preserve"> </w:t>
      </w:r>
      <w:r>
        <w:rPr>
          <w:w w:val="95"/>
        </w:rPr>
        <w:t xml:space="preserve">Enterprise. </w:t>
      </w:r>
      <w:r>
        <w:rPr>
          <w:spacing w:val="2"/>
        </w:rPr>
        <w:t>Berlin</w:t>
      </w:r>
      <w:r>
        <w:rPr>
          <w:spacing w:val="-37"/>
        </w:rPr>
        <w:t xml:space="preserve"> </w:t>
      </w:r>
      <w:r>
        <w:t>Campus</w:t>
      </w:r>
      <w:r>
        <w:rPr>
          <w:spacing w:val="-21"/>
        </w:rPr>
        <w:t xml:space="preserve"> </w:t>
      </w:r>
      <w:r>
        <w:t>of</w:t>
      </w:r>
      <w:r>
        <w:rPr>
          <w:spacing w:val="-16"/>
        </w:rPr>
        <w:t xml:space="preserve"> </w:t>
      </w:r>
      <w:r>
        <w:t>the</w:t>
      </w:r>
      <w:r>
        <w:rPr>
          <w:spacing w:val="-16"/>
        </w:rPr>
        <w:t xml:space="preserve"> </w:t>
      </w:r>
      <w:r>
        <w:t>ESCP</w:t>
      </w:r>
      <w:r>
        <w:rPr>
          <w:spacing w:val="-18"/>
        </w:rPr>
        <w:t xml:space="preserve"> </w:t>
      </w:r>
      <w:r>
        <w:t>Europe.</w:t>
      </w:r>
    </w:p>
    <w:p w14:paraId="092E3075" w14:textId="77777777" w:rsidR="00FE063D" w:rsidRDefault="00FE063D">
      <w:pPr>
        <w:pStyle w:val="BodyText"/>
        <w:spacing w:before="9"/>
        <w:rPr>
          <w:sz w:val="27"/>
        </w:rPr>
      </w:pPr>
    </w:p>
    <w:p w14:paraId="4C05A9CE" w14:textId="77777777" w:rsidR="00FE063D" w:rsidRDefault="00DF7C8A">
      <w:pPr>
        <w:pStyle w:val="BodyText"/>
        <w:spacing w:line="319" w:lineRule="auto"/>
        <w:ind w:left="1563"/>
      </w:pPr>
      <w:r>
        <w:rPr>
          <w:w w:val="95"/>
        </w:rPr>
        <w:t>The</w:t>
      </w:r>
      <w:r>
        <w:rPr>
          <w:spacing w:val="-20"/>
          <w:w w:val="95"/>
        </w:rPr>
        <w:t xml:space="preserve"> </w:t>
      </w:r>
      <w:r>
        <w:rPr>
          <w:w w:val="95"/>
        </w:rPr>
        <w:t>contextualist</w:t>
      </w:r>
      <w:r>
        <w:rPr>
          <w:spacing w:val="-39"/>
          <w:w w:val="95"/>
        </w:rPr>
        <w:t xml:space="preserve"> </w:t>
      </w:r>
      <w:r>
        <w:rPr>
          <w:w w:val="95"/>
        </w:rPr>
        <w:t>and</w:t>
      </w:r>
      <w:r>
        <w:rPr>
          <w:spacing w:val="-37"/>
          <w:w w:val="95"/>
        </w:rPr>
        <w:t xml:space="preserve"> </w:t>
      </w:r>
      <w:r>
        <w:rPr>
          <w:spacing w:val="2"/>
          <w:w w:val="95"/>
        </w:rPr>
        <w:t>universalist</w:t>
      </w:r>
      <w:r>
        <w:rPr>
          <w:spacing w:val="-39"/>
          <w:w w:val="95"/>
        </w:rPr>
        <w:t xml:space="preserve"> </w:t>
      </w:r>
      <w:r>
        <w:rPr>
          <w:w w:val="95"/>
        </w:rPr>
        <w:t>paradigms</w:t>
      </w:r>
      <w:r>
        <w:rPr>
          <w:spacing w:val="-37"/>
          <w:w w:val="95"/>
        </w:rPr>
        <w:t xml:space="preserve"> </w:t>
      </w:r>
      <w:r>
        <w:rPr>
          <w:spacing w:val="-3"/>
          <w:w w:val="95"/>
        </w:rPr>
        <w:t>are</w:t>
      </w:r>
      <w:r>
        <w:rPr>
          <w:spacing w:val="-32"/>
          <w:w w:val="95"/>
        </w:rPr>
        <w:t xml:space="preserve"> </w:t>
      </w:r>
      <w:r>
        <w:rPr>
          <w:spacing w:val="2"/>
          <w:w w:val="95"/>
        </w:rPr>
        <w:t>related</w:t>
      </w:r>
      <w:r>
        <w:rPr>
          <w:spacing w:val="-38"/>
          <w:w w:val="95"/>
        </w:rPr>
        <w:t xml:space="preserve"> </w:t>
      </w:r>
      <w:r>
        <w:rPr>
          <w:w w:val="95"/>
        </w:rPr>
        <w:t>to</w:t>
      </w:r>
      <w:r>
        <w:rPr>
          <w:spacing w:val="-25"/>
          <w:w w:val="95"/>
        </w:rPr>
        <w:t xml:space="preserve"> </w:t>
      </w:r>
      <w:r>
        <w:rPr>
          <w:w w:val="95"/>
        </w:rPr>
        <w:t>a</w:t>
      </w:r>
      <w:r>
        <w:rPr>
          <w:spacing w:val="-16"/>
          <w:w w:val="95"/>
        </w:rPr>
        <w:t xml:space="preserve"> </w:t>
      </w:r>
      <w:r>
        <w:rPr>
          <w:w w:val="95"/>
        </w:rPr>
        <w:t>central</w:t>
      </w:r>
      <w:r>
        <w:rPr>
          <w:spacing w:val="-31"/>
          <w:w w:val="95"/>
        </w:rPr>
        <w:t xml:space="preserve"> </w:t>
      </w:r>
      <w:r>
        <w:rPr>
          <w:w w:val="95"/>
        </w:rPr>
        <w:t>debate</w:t>
      </w:r>
      <w:r>
        <w:rPr>
          <w:spacing w:val="-33"/>
          <w:w w:val="95"/>
        </w:rPr>
        <w:t xml:space="preserve"> </w:t>
      </w:r>
      <w:r>
        <w:rPr>
          <w:spacing w:val="4"/>
          <w:w w:val="95"/>
        </w:rPr>
        <w:t>in</w:t>
      </w:r>
      <w:r>
        <w:rPr>
          <w:spacing w:val="-25"/>
          <w:w w:val="95"/>
        </w:rPr>
        <w:t xml:space="preserve"> </w:t>
      </w:r>
      <w:r>
        <w:rPr>
          <w:w w:val="95"/>
        </w:rPr>
        <w:t xml:space="preserve">global </w:t>
      </w:r>
      <w:r>
        <w:t>performance</w:t>
      </w:r>
      <w:r>
        <w:rPr>
          <w:spacing w:val="-49"/>
        </w:rPr>
        <w:t xml:space="preserve"> </w:t>
      </w:r>
      <w:r>
        <w:t>management,</w:t>
      </w:r>
      <w:r>
        <w:rPr>
          <w:spacing w:val="-50"/>
        </w:rPr>
        <w:t xml:space="preserve"> </w:t>
      </w:r>
      <w:r>
        <w:rPr>
          <w:spacing w:val="2"/>
        </w:rPr>
        <w:t>namely</w:t>
      </w:r>
      <w:r>
        <w:rPr>
          <w:spacing w:val="-51"/>
        </w:rPr>
        <w:t xml:space="preserve"> </w:t>
      </w:r>
      <w:r>
        <w:t>the</w:t>
      </w:r>
      <w:r>
        <w:rPr>
          <w:spacing w:val="-40"/>
        </w:rPr>
        <w:t xml:space="preserve"> </w:t>
      </w:r>
      <w:r>
        <w:t>divergence</w:t>
      </w:r>
      <w:r>
        <w:rPr>
          <w:spacing w:val="-48"/>
        </w:rPr>
        <w:t xml:space="preserve"> </w:t>
      </w:r>
      <w:r>
        <w:t>convergence</w:t>
      </w:r>
      <w:r>
        <w:rPr>
          <w:spacing w:val="-48"/>
        </w:rPr>
        <w:t xml:space="preserve"> </w:t>
      </w:r>
      <w:r>
        <w:rPr>
          <w:spacing w:val="4"/>
        </w:rPr>
        <w:t>debate.</w:t>
      </w:r>
      <w:r>
        <w:rPr>
          <w:spacing w:val="-51"/>
        </w:rPr>
        <w:t xml:space="preserve"> </w:t>
      </w:r>
      <w:r>
        <w:t>The</w:t>
      </w:r>
    </w:p>
    <w:p w14:paraId="1050319C" w14:textId="77777777" w:rsidR="00FE063D" w:rsidRDefault="00DF7C8A">
      <w:pPr>
        <w:pStyle w:val="BodyText"/>
        <w:spacing w:line="312" w:lineRule="auto"/>
        <w:ind w:left="1563" w:right="847"/>
      </w:pPr>
      <w:r>
        <w:t>contextualist</w:t>
      </w:r>
      <w:r>
        <w:rPr>
          <w:spacing w:val="-50"/>
        </w:rPr>
        <w:t xml:space="preserve"> </w:t>
      </w:r>
      <w:r>
        <w:t>paradigm</w:t>
      </w:r>
      <w:r>
        <w:rPr>
          <w:spacing w:val="-50"/>
        </w:rPr>
        <w:t xml:space="preserve"> </w:t>
      </w:r>
      <w:r>
        <w:rPr>
          <w:spacing w:val="4"/>
        </w:rPr>
        <w:t>is</w:t>
      </w:r>
      <w:r>
        <w:rPr>
          <w:spacing w:val="-49"/>
        </w:rPr>
        <w:t xml:space="preserve"> </w:t>
      </w:r>
      <w:r>
        <w:t>associated</w:t>
      </w:r>
      <w:r>
        <w:rPr>
          <w:spacing w:val="-49"/>
        </w:rPr>
        <w:t xml:space="preserve"> </w:t>
      </w:r>
      <w:r>
        <w:rPr>
          <w:spacing w:val="3"/>
        </w:rPr>
        <w:t>with</w:t>
      </w:r>
      <w:r>
        <w:rPr>
          <w:spacing w:val="-40"/>
        </w:rPr>
        <w:t xml:space="preserve"> </w:t>
      </w:r>
      <w:r>
        <w:t>the</w:t>
      </w:r>
      <w:r>
        <w:rPr>
          <w:spacing w:val="-37"/>
        </w:rPr>
        <w:t xml:space="preserve"> </w:t>
      </w:r>
      <w:r>
        <w:t>concept</w:t>
      </w:r>
      <w:r>
        <w:rPr>
          <w:spacing w:val="-42"/>
        </w:rPr>
        <w:t xml:space="preserve"> </w:t>
      </w:r>
      <w:r>
        <w:t>of</w:t>
      </w:r>
      <w:r>
        <w:rPr>
          <w:spacing w:val="-38"/>
        </w:rPr>
        <w:t xml:space="preserve"> </w:t>
      </w:r>
      <w:r>
        <w:t>convergence,</w:t>
      </w:r>
      <w:r>
        <w:rPr>
          <w:spacing w:val="-47"/>
        </w:rPr>
        <w:t xml:space="preserve"> </w:t>
      </w:r>
      <w:r>
        <w:t>which</w:t>
      </w:r>
      <w:r>
        <w:rPr>
          <w:spacing w:val="-49"/>
        </w:rPr>
        <w:t xml:space="preserve"> </w:t>
      </w:r>
      <w:r>
        <w:rPr>
          <w:spacing w:val="4"/>
        </w:rPr>
        <w:t xml:space="preserve">is </w:t>
      </w:r>
      <w:r>
        <w:rPr>
          <w:spacing w:val="4"/>
          <w:w w:val="95"/>
        </w:rPr>
        <w:t>defined</w:t>
      </w:r>
      <w:r>
        <w:rPr>
          <w:spacing w:val="-37"/>
          <w:w w:val="95"/>
        </w:rPr>
        <w:t xml:space="preserve"> </w:t>
      </w:r>
      <w:r>
        <w:rPr>
          <w:w w:val="95"/>
        </w:rPr>
        <w:t>as</w:t>
      </w:r>
      <w:r>
        <w:rPr>
          <w:spacing w:val="-36"/>
          <w:w w:val="95"/>
        </w:rPr>
        <w:t xml:space="preserve"> </w:t>
      </w:r>
      <w:r>
        <w:rPr>
          <w:w w:val="95"/>
        </w:rPr>
        <w:t>the</w:t>
      </w:r>
      <w:r>
        <w:rPr>
          <w:spacing w:val="-19"/>
          <w:w w:val="95"/>
        </w:rPr>
        <w:t xml:space="preserve"> </w:t>
      </w:r>
      <w:r>
        <w:rPr>
          <w:w w:val="95"/>
        </w:rPr>
        <w:t>adaptation</w:t>
      </w:r>
      <w:r>
        <w:rPr>
          <w:spacing w:val="-23"/>
          <w:w w:val="95"/>
        </w:rPr>
        <w:t xml:space="preserve"> </w:t>
      </w:r>
      <w:r>
        <w:rPr>
          <w:w w:val="95"/>
        </w:rPr>
        <w:t>of</w:t>
      </w:r>
      <w:r>
        <w:rPr>
          <w:spacing w:val="-20"/>
          <w:w w:val="95"/>
        </w:rPr>
        <w:t xml:space="preserve"> </w:t>
      </w:r>
      <w:r>
        <w:rPr>
          <w:spacing w:val="2"/>
          <w:w w:val="95"/>
        </w:rPr>
        <w:t>priorities</w:t>
      </w:r>
      <w:r>
        <w:rPr>
          <w:spacing w:val="-36"/>
          <w:w w:val="95"/>
        </w:rPr>
        <w:t xml:space="preserve"> </w:t>
      </w:r>
      <w:r>
        <w:rPr>
          <w:w w:val="95"/>
        </w:rPr>
        <w:t>and</w:t>
      </w:r>
      <w:r>
        <w:rPr>
          <w:spacing w:val="-37"/>
          <w:w w:val="95"/>
        </w:rPr>
        <w:t xml:space="preserve"> </w:t>
      </w:r>
      <w:r>
        <w:rPr>
          <w:w w:val="95"/>
        </w:rPr>
        <w:t>patterns</w:t>
      </w:r>
      <w:r>
        <w:rPr>
          <w:spacing w:val="-23"/>
          <w:w w:val="95"/>
        </w:rPr>
        <w:t xml:space="preserve"> </w:t>
      </w:r>
      <w:r>
        <w:rPr>
          <w:w w:val="95"/>
        </w:rPr>
        <w:t>of</w:t>
      </w:r>
      <w:r>
        <w:rPr>
          <w:spacing w:val="-20"/>
          <w:w w:val="95"/>
        </w:rPr>
        <w:t xml:space="preserve"> </w:t>
      </w:r>
      <w:r>
        <w:rPr>
          <w:w w:val="95"/>
        </w:rPr>
        <w:t>management</w:t>
      </w:r>
      <w:r>
        <w:rPr>
          <w:spacing w:val="-38"/>
          <w:w w:val="95"/>
        </w:rPr>
        <w:t xml:space="preserve"> </w:t>
      </w:r>
      <w:r>
        <w:rPr>
          <w:w w:val="95"/>
        </w:rPr>
        <w:t>practices</w:t>
      </w:r>
      <w:r>
        <w:rPr>
          <w:spacing w:val="-23"/>
          <w:w w:val="95"/>
        </w:rPr>
        <w:t xml:space="preserve"> </w:t>
      </w:r>
      <w:r>
        <w:rPr>
          <w:w w:val="95"/>
        </w:rPr>
        <w:t>across countries</w:t>
      </w:r>
      <w:r>
        <w:rPr>
          <w:spacing w:val="-37"/>
          <w:w w:val="95"/>
        </w:rPr>
        <w:t xml:space="preserve"> </w:t>
      </w:r>
      <w:r>
        <w:rPr>
          <w:w w:val="95"/>
        </w:rPr>
        <w:t>as</w:t>
      </w:r>
      <w:r>
        <w:rPr>
          <w:spacing w:val="-12"/>
          <w:w w:val="95"/>
        </w:rPr>
        <w:t xml:space="preserve"> </w:t>
      </w:r>
      <w:r>
        <w:rPr>
          <w:w w:val="95"/>
        </w:rPr>
        <w:t>a</w:t>
      </w:r>
      <w:r>
        <w:rPr>
          <w:spacing w:val="-29"/>
          <w:w w:val="95"/>
        </w:rPr>
        <w:t xml:space="preserve"> </w:t>
      </w:r>
      <w:r>
        <w:rPr>
          <w:spacing w:val="2"/>
          <w:w w:val="95"/>
        </w:rPr>
        <w:t>result</w:t>
      </w:r>
      <w:r>
        <w:rPr>
          <w:spacing w:val="-38"/>
          <w:w w:val="95"/>
        </w:rPr>
        <w:t xml:space="preserve"> </w:t>
      </w:r>
      <w:r>
        <w:rPr>
          <w:w w:val="95"/>
        </w:rPr>
        <w:t>of</w:t>
      </w:r>
      <w:r>
        <w:rPr>
          <w:spacing w:val="-22"/>
          <w:w w:val="95"/>
        </w:rPr>
        <w:t xml:space="preserve"> </w:t>
      </w:r>
      <w:r>
        <w:rPr>
          <w:w w:val="95"/>
        </w:rPr>
        <w:t>increasing</w:t>
      </w:r>
      <w:r>
        <w:rPr>
          <w:spacing w:val="-39"/>
          <w:w w:val="95"/>
        </w:rPr>
        <w:t xml:space="preserve"> </w:t>
      </w:r>
      <w:r>
        <w:rPr>
          <w:w w:val="95"/>
        </w:rPr>
        <w:t>global</w:t>
      </w:r>
      <w:r>
        <w:rPr>
          <w:spacing w:val="-31"/>
          <w:w w:val="95"/>
        </w:rPr>
        <w:t xml:space="preserve"> </w:t>
      </w:r>
      <w:r>
        <w:rPr>
          <w:w w:val="95"/>
        </w:rPr>
        <w:t>competition.</w:t>
      </w:r>
      <w:r>
        <w:rPr>
          <w:spacing w:val="-36"/>
          <w:w w:val="95"/>
        </w:rPr>
        <w:t xml:space="preserve"> </w:t>
      </w:r>
      <w:r>
        <w:rPr>
          <w:w w:val="95"/>
        </w:rPr>
        <w:t>The</w:t>
      </w:r>
      <w:r>
        <w:rPr>
          <w:spacing w:val="-20"/>
          <w:w w:val="95"/>
        </w:rPr>
        <w:t xml:space="preserve"> </w:t>
      </w:r>
      <w:r>
        <w:rPr>
          <w:spacing w:val="3"/>
          <w:w w:val="95"/>
        </w:rPr>
        <w:t>market-driven</w:t>
      </w:r>
      <w:r>
        <w:rPr>
          <w:spacing w:val="-38"/>
          <w:w w:val="95"/>
        </w:rPr>
        <w:t xml:space="preserve"> </w:t>
      </w:r>
      <w:r>
        <w:rPr>
          <w:w w:val="95"/>
        </w:rPr>
        <w:t xml:space="preserve">perspective </w:t>
      </w:r>
      <w:r>
        <w:rPr>
          <w:spacing w:val="2"/>
          <w:w w:val="95"/>
        </w:rPr>
        <w:t>emphasizes</w:t>
      </w:r>
      <w:r>
        <w:rPr>
          <w:spacing w:val="-32"/>
          <w:w w:val="95"/>
        </w:rPr>
        <w:t xml:space="preserve"> </w:t>
      </w:r>
      <w:r>
        <w:rPr>
          <w:w w:val="95"/>
        </w:rPr>
        <w:t>the</w:t>
      </w:r>
      <w:r>
        <w:rPr>
          <w:spacing w:val="-25"/>
          <w:w w:val="95"/>
        </w:rPr>
        <w:t xml:space="preserve"> </w:t>
      </w:r>
      <w:r>
        <w:rPr>
          <w:spacing w:val="4"/>
          <w:w w:val="95"/>
        </w:rPr>
        <w:t>need</w:t>
      </w:r>
      <w:r>
        <w:rPr>
          <w:spacing w:val="-33"/>
          <w:w w:val="95"/>
        </w:rPr>
        <w:t xml:space="preserve"> </w:t>
      </w:r>
      <w:r>
        <w:rPr>
          <w:w w:val="95"/>
        </w:rPr>
        <w:t>to</w:t>
      </w:r>
      <w:r>
        <w:rPr>
          <w:spacing w:val="-17"/>
          <w:w w:val="95"/>
        </w:rPr>
        <w:t xml:space="preserve"> </w:t>
      </w:r>
      <w:r>
        <w:rPr>
          <w:spacing w:val="3"/>
          <w:w w:val="95"/>
        </w:rPr>
        <w:t>find</w:t>
      </w:r>
      <w:r>
        <w:rPr>
          <w:spacing w:val="-32"/>
          <w:w w:val="95"/>
        </w:rPr>
        <w:t xml:space="preserve"> </w:t>
      </w:r>
      <w:r>
        <w:rPr>
          <w:w w:val="95"/>
        </w:rPr>
        <w:t>the</w:t>
      </w:r>
      <w:r>
        <w:rPr>
          <w:spacing w:val="-11"/>
          <w:w w:val="95"/>
        </w:rPr>
        <w:t xml:space="preserve"> </w:t>
      </w:r>
      <w:r>
        <w:rPr>
          <w:w w:val="95"/>
        </w:rPr>
        <w:t>most</w:t>
      </w:r>
      <w:r>
        <w:rPr>
          <w:spacing w:val="-19"/>
          <w:w w:val="95"/>
        </w:rPr>
        <w:t xml:space="preserve"> </w:t>
      </w:r>
      <w:r>
        <w:rPr>
          <w:spacing w:val="3"/>
          <w:w w:val="95"/>
        </w:rPr>
        <w:t>effective</w:t>
      </w:r>
      <w:r>
        <w:rPr>
          <w:spacing w:val="-25"/>
          <w:w w:val="95"/>
        </w:rPr>
        <w:t xml:space="preserve"> </w:t>
      </w:r>
      <w:r>
        <w:rPr>
          <w:w w:val="95"/>
        </w:rPr>
        <w:t>and</w:t>
      </w:r>
      <w:r>
        <w:rPr>
          <w:spacing w:val="-32"/>
          <w:w w:val="95"/>
        </w:rPr>
        <w:t xml:space="preserve"> </w:t>
      </w:r>
      <w:r>
        <w:rPr>
          <w:w w:val="95"/>
        </w:rPr>
        <w:t>most</w:t>
      </w:r>
      <w:r>
        <w:rPr>
          <w:spacing w:val="-34"/>
          <w:w w:val="95"/>
        </w:rPr>
        <w:t xml:space="preserve"> </w:t>
      </w:r>
      <w:r>
        <w:rPr>
          <w:spacing w:val="4"/>
          <w:w w:val="95"/>
        </w:rPr>
        <w:t>efficient</w:t>
      </w:r>
      <w:r>
        <w:rPr>
          <w:spacing w:val="-33"/>
          <w:w w:val="95"/>
        </w:rPr>
        <w:t xml:space="preserve"> </w:t>
      </w:r>
      <w:r>
        <w:rPr>
          <w:spacing w:val="2"/>
          <w:w w:val="95"/>
        </w:rPr>
        <w:t>solution</w:t>
      </w:r>
      <w:r>
        <w:rPr>
          <w:spacing w:val="-32"/>
          <w:w w:val="95"/>
        </w:rPr>
        <w:t xml:space="preserve"> </w:t>
      </w:r>
      <w:r>
        <w:rPr>
          <w:spacing w:val="4"/>
          <w:w w:val="95"/>
        </w:rPr>
        <w:t>in</w:t>
      </w:r>
      <w:r>
        <w:rPr>
          <w:spacing w:val="-33"/>
          <w:w w:val="95"/>
        </w:rPr>
        <w:t xml:space="preserve"> </w:t>
      </w:r>
      <w:r>
        <w:rPr>
          <w:spacing w:val="4"/>
          <w:w w:val="95"/>
        </w:rPr>
        <w:t xml:space="preserve">today’s </w:t>
      </w:r>
      <w:r>
        <w:t>global</w:t>
      </w:r>
      <w:r>
        <w:rPr>
          <w:spacing w:val="-48"/>
        </w:rPr>
        <w:t xml:space="preserve"> </w:t>
      </w:r>
      <w:r>
        <w:t>and</w:t>
      </w:r>
      <w:r>
        <w:rPr>
          <w:spacing w:val="-36"/>
        </w:rPr>
        <w:t xml:space="preserve"> </w:t>
      </w:r>
      <w:r>
        <w:rPr>
          <w:spacing w:val="2"/>
        </w:rPr>
        <w:t>highly</w:t>
      </w:r>
      <w:r>
        <w:rPr>
          <w:spacing w:val="-50"/>
        </w:rPr>
        <w:t xml:space="preserve"> </w:t>
      </w:r>
      <w:r>
        <w:rPr>
          <w:spacing w:val="2"/>
        </w:rPr>
        <w:t>competitive</w:t>
      </w:r>
      <w:r>
        <w:rPr>
          <w:spacing w:val="-48"/>
        </w:rPr>
        <w:t xml:space="preserve"> </w:t>
      </w:r>
      <w:r>
        <w:t>market,</w:t>
      </w:r>
      <w:r>
        <w:rPr>
          <w:spacing w:val="-50"/>
        </w:rPr>
        <w:t xml:space="preserve"> </w:t>
      </w:r>
      <w:r>
        <w:rPr>
          <w:spacing w:val="2"/>
        </w:rPr>
        <w:t>often</w:t>
      </w:r>
      <w:r>
        <w:rPr>
          <w:spacing w:val="-51"/>
        </w:rPr>
        <w:t xml:space="preserve"> </w:t>
      </w:r>
      <w:r>
        <w:rPr>
          <w:spacing w:val="2"/>
        </w:rPr>
        <w:t>referring</w:t>
      </w:r>
      <w:r>
        <w:rPr>
          <w:spacing w:val="-52"/>
        </w:rPr>
        <w:t xml:space="preserve"> </w:t>
      </w:r>
      <w:r>
        <w:t>to</w:t>
      </w:r>
      <w:r>
        <w:rPr>
          <w:spacing w:val="-52"/>
        </w:rPr>
        <w:t xml:space="preserve"> </w:t>
      </w:r>
      <w:r>
        <w:rPr>
          <w:spacing w:val="2"/>
        </w:rPr>
        <w:t>US-based</w:t>
      </w:r>
      <w:r>
        <w:rPr>
          <w:spacing w:val="-51"/>
        </w:rPr>
        <w:t xml:space="preserve"> </w:t>
      </w:r>
      <w:r>
        <w:t xml:space="preserve">benchmarks, </w:t>
      </w:r>
      <w:r>
        <w:rPr>
          <w:w w:val="95"/>
        </w:rPr>
        <w:t>whereas</w:t>
      </w:r>
      <w:r>
        <w:rPr>
          <w:spacing w:val="-38"/>
          <w:w w:val="95"/>
        </w:rPr>
        <w:t xml:space="preserve"> </w:t>
      </w:r>
      <w:r>
        <w:rPr>
          <w:w w:val="95"/>
        </w:rPr>
        <w:t>the</w:t>
      </w:r>
      <w:r>
        <w:rPr>
          <w:spacing w:val="-21"/>
          <w:w w:val="95"/>
        </w:rPr>
        <w:t xml:space="preserve"> </w:t>
      </w:r>
      <w:r>
        <w:rPr>
          <w:w w:val="95"/>
        </w:rPr>
        <w:t>other</w:t>
      </w:r>
      <w:r>
        <w:rPr>
          <w:spacing w:val="-30"/>
          <w:w w:val="95"/>
        </w:rPr>
        <w:t xml:space="preserve"> </w:t>
      </w:r>
      <w:r>
        <w:rPr>
          <w:w w:val="95"/>
        </w:rPr>
        <w:t>perspective</w:t>
      </w:r>
      <w:r>
        <w:rPr>
          <w:spacing w:val="-33"/>
          <w:w w:val="95"/>
        </w:rPr>
        <w:t xml:space="preserve"> </w:t>
      </w:r>
      <w:r>
        <w:rPr>
          <w:w w:val="95"/>
        </w:rPr>
        <w:t>assumes</w:t>
      </w:r>
      <w:r>
        <w:rPr>
          <w:spacing w:val="-38"/>
          <w:w w:val="95"/>
        </w:rPr>
        <w:t xml:space="preserve"> </w:t>
      </w:r>
      <w:r>
        <w:rPr>
          <w:w w:val="95"/>
        </w:rPr>
        <w:t>a</w:t>
      </w:r>
      <w:r>
        <w:rPr>
          <w:spacing w:val="-29"/>
          <w:w w:val="95"/>
        </w:rPr>
        <w:t xml:space="preserve"> </w:t>
      </w:r>
      <w:r>
        <w:rPr>
          <w:w w:val="95"/>
        </w:rPr>
        <w:t>global</w:t>
      </w:r>
      <w:r>
        <w:rPr>
          <w:spacing w:val="-32"/>
          <w:w w:val="95"/>
        </w:rPr>
        <w:t xml:space="preserve"> </w:t>
      </w:r>
      <w:r>
        <w:rPr>
          <w:spacing w:val="3"/>
          <w:w w:val="95"/>
        </w:rPr>
        <w:t>diffusion</w:t>
      </w:r>
      <w:r>
        <w:rPr>
          <w:spacing w:val="-39"/>
          <w:w w:val="95"/>
        </w:rPr>
        <w:t xml:space="preserve"> </w:t>
      </w:r>
      <w:r>
        <w:rPr>
          <w:w w:val="95"/>
        </w:rPr>
        <w:t>of</w:t>
      </w:r>
      <w:r>
        <w:rPr>
          <w:spacing w:val="-34"/>
          <w:w w:val="95"/>
        </w:rPr>
        <w:t xml:space="preserve"> </w:t>
      </w:r>
      <w:r>
        <w:rPr>
          <w:spacing w:val="2"/>
          <w:w w:val="95"/>
        </w:rPr>
        <w:t>US-shaped</w:t>
      </w:r>
      <w:r>
        <w:rPr>
          <w:spacing w:val="-39"/>
          <w:w w:val="95"/>
        </w:rPr>
        <w:t xml:space="preserve"> </w:t>
      </w:r>
      <w:r>
        <w:rPr>
          <w:w w:val="95"/>
        </w:rPr>
        <w:t xml:space="preserve">practices </w:t>
      </w:r>
      <w:r>
        <w:t>caused</w:t>
      </w:r>
      <w:r>
        <w:rPr>
          <w:spacing w:val="-26"/>
        </w:rPr>
        <w:t xml:space="preserve"> </w:t>
      </w:r>
      <w:r>
        <w:t>by</w:t>
      </w:r>
      <w:r>
        <w:rPr>
          <w:spacing w:val="-21"/>
        </w:rPr>
        <w:t xml:space="preserve"> </w:t>
      </w:r>
      <w:r>
        <w:t>the</w:t>
      </w:r>
      <w:r>
        <w:rPr>
          <w:spacing w:val="-19"/>
        </w:rPr>
        <w:t xml:space="preserve"> </w:t>
      </w:r>
      <w:r>
        <w:t>dominant</w:t>
      </w:r>
      <w:r>
        <w:rPr>
          <w:spacing w:val="-39"/>
        </w:rPr>
        <w:t xml:space="preserve"> </w:t>
      </w:r>
      <w:r>
        <w:t>role</w:t>
      </w:r>
      <w:r>
        <w:rPr>
          <w:spacing w:val="-33"/>
        </w:rPr>
        <w:t xml:space="preserve"> </w:t>
      </w:r>
      <w:r>
        <w:t>of</w:t>
      </w:r>
      <w:r>
        <w:rPr>
          <w:spacing w:val="-21"/>
        </w:rPr>
        <w:t xml:space="preserve"> </w:t>
      </w:r>
      <w:r>
        <w:t>the</w:t>
      </w:r>
      <w:r>
        <w:rPr>
          <w:spacing w:val="-19"/>
        </w:rPr>
        <w:t xml:space="preserve"> </w:t>
      </w:r>
      <w:r>
        <w:rPr>
          <w:spacing w:val="-3"/>
        </w:rPr>
        <w:t>USA</w:t>
      </w:r>
      <w:r>
        <w:rPr>
          <w:spacing w:val="-22"/>
        </w:rPr>
        <w:t xml:space="preserve"> </w:t>
      </w:r>
      <w:r>
        <w:rPr>
          <w:spacing w:val="4"/>
        </w:rPr>
        <w:t>in</w:t>
      </w:r>
      <w:r>
        <w:rPr>
          <w:spacing w:val="-25"/>
        </w:rPr>
        <w:t xml:space="preserve"> </w:t>
      </w:r>
      <w:r>
        <w:t>the</w:t>
      </w:r>
      <w:r>
        <w:rPr>
          <w:spacing w:val="-19"/>
        </w:rPr>
        <w:t xml:space="preserve"> </w:t>
      </w:r>
      <w:r>
        <w:t>global</w:t>
      </w:r>
      <w:r>
        <w:rPr>
          <w:spacing w:val="-32"/>
        </w:rPr>
        <w:t xml:space="preserve"> </w:t>
      </w:r>
      <w:r>
        <w:t>economy.</w:t>
      </w:r>
    </w:p>
    <w:p w14:paraId="6F8BE51E" w14:textId="77777777" w:rsidR="00FE063D" w:rsidRDefault="00FE063D">
      <w:pPr>
        <w:spacing w:line="312" w:lineRule="auto"/>
        <w:sectPr w:rsidR="00FE063D">
          <w:pgSz w:w="11910" w:h="16840"/>
          <w:pgMar w:top="1080" w:right="580" w:bottom="280" w:left="600" w:header="885" w:footer="0" w:gutter="0"/>
          <w:cols w:space="720"/>
        </w:sectPr>
      </w:pPr>
    </w:p>
    <w:p w14:paraId="64E1999F" w14:textId="77777777" w:rsidR="00FE063D" w:rsidRDefault="00FE063D">
      <w:pPr>
        <w:pStyle w:val="BodyText"/>
        <w:spacing w:before="2"/>
        <w:rPr>
          <w:sz w:val="28"/>
        </w:rPr>
      </w:pPr>
    </w:p>
    <w:p w14:paraId="3DCF4DFE" w14:textId="77777777" w:rsidR="00FE063D" w:rsidRDefault="00DF7C8A">
      <w:pPr>
        <w:pStyle w:val="BodyText"/>
        <w:spacing w:before="55" w:line="314" w:lineRule="auto"/>
        <w:ind w:left="1563" w:right="847"/>
      </w:pPr>
      <w:r>
        <w:t>Conversely,</w:t>
      </w:r>
      <w:r>
        <w:rPr>
          <w:spacing w:val="-54"/>
        </w:rPr>
        <w:t xml:space="preserve"> </w:t>
      </w:r>
      <w:r>
        <w:t>divergence</w:t>
      </w:r>
      <w:r>
        <w:rPr>
          <w:spacing w:val="-53"/>
        </w:rPr>
        <w:t xml:space="preserve"> </w:t>
      </w:r>
      <w:r>
        <w:rPr>
          <w:spacing w:val="4"/>
        </w:rPr>
        <w:t>is</w:t>
      </w:r>
      <w:r>
        <w:rPr>
          <w:spacing w:val="-54"/>
        </w:rPr>
        <w:t xml:space="preserve"> </w:t>
      </w:r>
      <w:r>
        <w:rPr>
          <w:spacing w:val="2"/>
        </w:rPr>
        <w:t>related</w:t>
      </w:r>
      <w:r>
        <w:rPr>
          <w:spacing w:val="-55"/>
        </w:rPr>
        <w:t xml:space="preserve"> </w:t>
      </w:r>
      <w:r>
        <w:t>to</w:t>
      </w:r>
      <w:r>
        <w:rPr>
          <w:spacing w:val="-55"/>
        </w:rPr>
        <w:t xml:space="preserve"> </w:t>
      </w:r>
      <w:r>
        <w:t>the</w:t>
      </w:r>
      <w:r>
        <w:rPr>
          <w:spacing w:val="-52"/>
        </w:rPr>
        <w:t xml:space="preserve"> </w:t>
      </w:r>
      <w:r>
        <w:t>contextualist</w:t>
      </w:r>
      <w:r>
        <w:rPr>
          <w:spacing w:val="-55"/>
        </w:rPr>
        <w:t xml:space="preserve"> </w:t>
      </w:r>
      <w:r>
        <w:t>paradigm</w:t>
      </w:r>
      <w:r>
        <w:rPr>
          <w:spacing w:val="-56"/>
        </w:rPr>
        <w:t xml:space="preserve"> </w:t>
      </w:r>
      <w:r>
        <w:t>and</w:t>
      </w:r>
      <w:r>
        <w:rPr>
          <w:spacing w:val="-49"/>
        </w:rPr>
        <w:t xml:space="preserve"> </w:t>
      </w:r>
      <w:r>
        <w:t xml:space="preserve">describes </w:t>
      </w:r>
      <w:r>
        <w:rPr>
          <w:spacing w:val="3"/>
        </w:rPr>
        <w:t>differences</w:t>
      </w:r>
      <w:r>
        <w:rPr>
          <w:spacing w:val="-52"/>
        </w:rPr>
        <w:t xml:space="preserve"> </w:t>
      </w:r>
      <w:r>
        <w:rPr>
          <w:spacing w:val="4"/>
        </w:rPr>
        <w:t>in</w:t>
      </w:r>
      <w:r>
        <w:rPr>
          <w:spacing w:val="-52"/>
        </w:rPr>
        <w:t xml:space="preserve"> </w:t>
      </w:r>
      <w:r>
        <w:t>management</w:t>
      </w:r>
      <w:r>
        <w:rPr>
          <w:spacing w:val="-52"/>
        </w:rPr>
        <w:t xml:space="preserve"> </w:t>
      </w:r>
      <w:r>
        <w:t>practices</w:t>
      </w:r>
      <w:r>
        <w:rPr>
          <w:spacing w:val="-52"/>
        </w:rPr>
        <w:t xml:space="preserve"> </w:t>
      </w:r>
      <w:r>
        <w:t>that</w:t>
      </w:r>
      <w:r>
        <w:rPr>
          <w:spacing w:val="-45"/>
        </w:rPr>
        <w:t xml:space="preserve"> </w:t>
      </w:r>
      <w:r>
        <w:t>remain</w:t>
      </w:r>
      <w:r>
        <w:rPr>
          <w:spacing w:val="-52"/>
        </w:rPr>
        <w:t xml:space="preserve"> </w:t>
      </w:r>
      <w:r>
        <w:t>stable</w:t>
      </w:r>
      <w:r>
        <w:rPr>
          <w:spacing w:val="-49"/>
        </w:rPr>
        <w:t xml:space="preserve"> </w:t>
      </w:r>
      <w:r>
        <w:rPr>
          <w:spacing w:val="3"/>
        </w:rPr>
        <w:t>over</w:t>
      </w:r>
      <w:r>
        <w:rPr>
          <w:spacing w:val="-47"/>
        </w:rPr>
        <w:t xml:space="preserve"> </w:t>
      </w:r>
      <w:r>
        <w:t>time</w:t>
      </w:r>
      <w:r>
        <w:rPr>
          <w:spacing w:val="-49"/>
        </w:rPr>
        <w:t xml:space="preserve"> </w:t>
      </w:r>
      <w:r>
        <w:t>because</w:t>
      </w:r>
      <w:r>
        <w:rPr>
          <w:spacing w:val="-41"/>
        </w:rPr>
        <w:t xml:space="preserve"> </w:t>
      </w:r>
      <w:r>
        <w:t>of constant</w:t>
      </w:r>
      <w:r>
        <w:rPr>
          <w:spacing w:val="-44"/>
        </w:rPr>
        <w:t xml:space="preserve"> </w:t>
      </w:r>
      <w:r>
        <w:t>country-specific</w:t>
      </w:r>
      <w:r>
        <w:rPr>
          <w:spacing w:val="-53"/>
        </w:rPr>
        <w:t xml:space="preserve"> </w:t>
      </w:r>
      <w:r>
        <w:t>influences.</w:t>
      </w:r>
      <w:r>
        <w:rPr>
          <w:spacing w:val="31"/>
        </w:rPr>
        <w:t xml:space="preserve"> </w:t>
      </w:r>
      <w:r>
        <w:rPr>
          <w:spacing w:val="2"/>
        </w:rPr>
        <w:t>While</w:t>
      </w:r>
      <w:r>
        <w:rPr>
          <w:spacing w:val="-47"/>
        </w:rPr>
        <w:t xml:space="preserve"> </w:t>
      </w:r>
      <w:r>
        <w:t>standardized</w:t>
      </w:r>
      <w:r>
        <w:rPr>
          <w:spacing w:val="-50"/>
        </w:rPr>
        <w:t xml:space="preserve"> </w:t>
      </w:r>
      <w:r>
        <w:rPr>
          <w:spacing w:val="2"/>
        </w:rPr>
        <w:t>solutions</w:t>
      </w:r>
      <w:r>
        <w:rPr>
          <w:spacing w:val="-50"/>
        </w:rPr>
        <w:t xml:space="preserve"> </w:t>
      </w:r>
      <w:r>
        <w:rPr>
          <w:spacing w:val="4"/>
        </w:rPr>
        <w:t>in</w:t>
      </w:r>
      <w:r>
        <w:rPr>
          <w:spacing w:val="-50"/>
        </w:rPr>
        <w:t xml:space="preserve"> </w:t>
      </w:r>
      <w:r>
        <w:t xml:space="preserve">global </w:t>
      </w:r>
      <w:r>
        <w:rPr>
          <w:w w:val="95"/>
        </w:rPr>
        <w:t>performance</w:t>
      </w:r>
      <w:r>
        <w:rPr>
          <w:spacing w:val="-40"/>
          <w:w w:val="95"/>
        </w:rPr>
        <w:t xml:space="preserve"> </w:t>
      </w:r>
      <w:r>
        <w:rPr>
          <w:w w:val="95"/>
        </w:rPr>
        <w:t>management</w:t>
      </w:r>
      <w:r>
        <w:rPr>
          <w:spacing w:val="-45"/>
          <w:w w:val="95"/>
        </w:rPr>
        <w:t xml:space="preserve"> </w:t>
      </w:r>
      <w:r>
        <w:rPr>
          <w:w w:val="95"/>
        </w:rPr>
        <w:t>practices</w:t>
      </w:r>
      <w:r>
        <w:rPr>
          <w:spacing w:val="-33"/>
          <w:w w:val="95"/>
        </w:rPr>
        <w:t xml:space="preserve"> </w:t>
      </w:r>
      <w:r>
        <w:rPr>
          <w:w w:val="95"/>
        </w:rPr>
        <w:t>promise</w:t>
      </w:r>
      <w:r>
        <w:rPr>
          <w:spacing w:val="-40"/>
          <w:w w:val="95"/>
        </w:rPr>
        <w:t xml:space="preserve"> </w:t>
      </w:r>
      <w:r>
        <w:rPr>
          <w:w w:val="95"/>
        </w:rPr>
        <w:t>comparable</w:t>
      </w:r>
      <w:r>
        <w:rPr>
          <w:spacing w:val="-30"/>
          <w:w w:val="95"/>
        </w:rPr>
        <w:t xml:space="preserve"> </w:t>
      </w:r>
      <w:r>
        <w:rPr>
          <w:w w:val="95"/>
        </w:rPr>
        <w:t>results</w:t>
      </w:r>
      <w:r>
        <w:rPr>
          <w:spacing w:val="-44"/>
          <w:w w:val="95"/>
        </w:rPr>
        <w:t xml:space="preserve"> </w:t>
      </w:r>
      <w:r>
        <w:rPr>
          <w:w w:val="95"/>
        </w:rPr>
        <w:t>and</w:t>
      </w:r>
      <w:r>
        <w:rPr>
          <w:spacing w:val="-34"/>
          <w:w w:val="95"/>
        </w:rPr>
        <w:t xml:space="preserve"> </w:t>
      </w:r>
      <w:r>
        <w:rPr>
          <w:w w:val="95"/>
        </w:rPr>
        <w:t>a</w:t>
      </w:r>
      <w:r>
        <w:rPr>
          <w:spacing w:val="-27"/>
          <w:w w:val="95"/>
        </w:rPr>
        <w:t xml:space="preserve"> </w:t>
      </w:r>
      <w:r>
        <w:rPr>
          <w:w w:val="95"/>
        </w:rPr>
        <w:t xml:space="preserve">consistent </w:t>
      </w:r>
      <w:r>
        <w:t>corporate</w:t>
      </w:r>
      <w:r>
        <w:rPr>
          <w:spacing w:val="-39"/>
        </w:rPr>
        <w:t xml:space="preserve"> </w:t>
      </w:r>
      <w:r>
        <w:t>culture,</w:t>
      </w:r>
      <w:r>
        <w:rPr>
          <w:spacing w:val="-49"/>
        </w:rPr>
        <w:t xml:space="preserve"> </w:t>
      </w:r>
      <w:r>
        <w:t>local</w:t>
      </w:r>
      <w:r>
        <w:rPr>
          <w:spacing w:val="-38"/>
        </w:rPr>
        <w:t xml:space="preserve"> </w:t>
      </w:r>
      <w:r>
        <w:t>conditions</w:t>
      </w:r>
      <w:r>
        <w:rPr>
          <w:spacing w:val="-50"/>
        </w:rPr>
        <w:t xml:space="preserve"> </w:t>
      </w:r>
      <w:r>
        <w:t>might</w:t>
      </w:r>
      <w:r>
        <w:rPr>
          <w:spacing w:val="-51"/>
        </w:rPr>
        <w:t xml:space="preserve"> </w:t>
      </w:r>
      <w:r>
        <w:t>require</w:t>
      </w:r>
      <w:r>
        <w:rPr>
          <w:spacing w:val="-46"/>
        </w:rPr>
        <w:t xml:space="preserve"> </w:t>
      </w:r>
      <w:r>
        <w:t>some</w:t>
      </w:r>
      <w:r>
        <w:rPr>
          <w:spacing w:val="-47"/>
        </w:rPr>
        <w:t xml:space="preserve"> </w:t>
      </w:r>
      <w:r>
        <w:t>form</w:t>
      </w:r>
      <w:r>
        <w:rPr>
          <w:spacing w:val="-43"/>
        </w:rPr>
        <w:t xml:space="preserve"> </w:t>
      </w:r>
      <w:r>
        <w:t>of</w:t>
      </w:r>
      <w:r>
        <w:rPr>
          <w:spacing w:val="-40"/>
        </w:rPr>
        <w:t xml:space="preserve"> </w:t>
      </w:r>
      <w:r>
        <w:t>adaptation.</w:t>
      </w:r>
      <w:r>
        <w:rPr>
          <w:spacing w:val="-49"/>
        </w:rPr>
        <w:t xml:space="preserve"> </w:t>
      </w:r>
      <w:r>
        <w:t>The</w:t>
      </w:r>
    </w:p>
    <w:p w14:paraId="54EFCBF5" w14:textId="77777777" w:rsidR="00FE063D" w:rsidRDefault="00DF7C8A">
      <w:pPr>
        <w:pStyle w:val="BodyText"/>
        <w:spacing w:line="312" w:lineRule="auto"/>
        <w:ind w:left="1563" w:right="1476"/>
      </w:pPr>
      <w:r>
        <w:t>strategic</w:t>
      </w:r>
      <w:r>
        <w:rPr>
          <w:spacing w:val="-53"/>
        </w:rPr>
        <w:t xml:space="preserve"> </w:t>
      </w:r>
      <w:r>
        <w:rPr>
          <w:spacing w:val="2"/>
        </w:rPr>
        <w:t>challenges</w:t>
      </w:r>
      <w:r>
        <w:rPr>
          <w:spacing w:val="-49"/>
        </w:rPr>
        <w:t xml:space="preserve"> </w:t>
      </w:r>
      <w:r>
        <w:t>of</w:t>
      </w:r>
      <w:r>
        <w:rPr>
          <w:spacing w:val="-46"/>
        </w:rPr>
        <w:t xml:space="preserve"> </w:t>
      </w:r>
      <w:r>
        <w:t>localization</w:t>
      </w:r>
      <w:r>
        <w:rPr>
          <w:spacing w:val="-49"/>
        </w:rPr>
        <w:t xml:space="preserve"> </w:t>
      </w:r>
      <w:r>
        <w:t>and</w:t>
      </w:r>
      <w:r>
        <w:rPr>
          <w:spacing w:val="-40"/>
        </w:rPr>
        <w:t xml:space="preserve"> </w:t>
      </w:r>
      <w:r>
        <w:t>standardization</w:t>
      </w:r>
      <w:r>
        <w:rPr>
          <w:spacing w:val="-49"/>
        </w:rPr>
        <w:t xml:space="preserve"> </w:t>
      </w:r>
      <w:r>
        <w:t>take</w:t>
      </w:r>
      <w:r>
        <w:rPr>
          <w:spacing w:val="-45"/>
        </w:rPr>
        <w:t xml:space="preserve"> </w:t>
      </w:r>
      <w:r>
        <w:t>place</w:t>
      </w:r>
      <w:r>
        <w:rPr>
          <w:spacing w:val="-45"/>
        </w:rPr>
        <w:t xml:space="preserve"> </w:t>
      </w:r>
      <w:r>
        <w:t>on</w:t>
      </w:r>
      <w:r>
        <w:rPr>
          <w:spacing w:val="-30"/>
        </w:rPr>
        <w:t xml:space="preserve"> </w:t>
      </w:r>
      <w:r>
        <w:t xml:space="preserve">the </w:t>
      </w:r>
      <w:r>
        <w:rPr>
          <w:w w:val="95"/>
        </w:rPr>
        <w:t>organizational</w:t>
      </w:r>
      <w:r>
        <w:rPr>
          <w:spacing w:val="-42"/>
          <w:w w:val="95"/>
        </w:rPr>
        <w:t xml:space="preserve"> </w:t>
      </w:r>
      <w:r>
        <w:rPr>
          <w:spacing w:val="5"/>
          <w:w w:val="95"/>
        </w:rPr>
        <w:t>level,</w:t>
      </w:r>
      <w:r>
        <w:rPr>
          <w:spacing w:val="-43"/>
          <w:w w:val="95"/>
        </w:rPr>
        <w:t xml:space="preserve"> </w:t>
      </w:r>
      <w:r>
        <w:rPr>
          <w:w w:val="95"/>
        </w:rPr>
        <w:t>whereas</w:t>
      </w:r>
      <w:r>
        <w:rPr>
          <w:spacing w:val="-45"/>
          <w:w w:val="95"/>
        </w:rPr>
        <w:t xml:space="preserve"> </w:t>
      </w:r>
      <w:r>
        <w:rPr>
          <w:w w:val="95"/>
        </w:rPr>
        <w:t>the</w:t>
      </w:r>
      <w:r>
        <w:rPr>
          <w:spacing w:val="-42"/>
          <w:w w:val="95"/>
        </w:rPr>
        <w:t xml:space="preserve"> </w:t>
      </w:r>
      <w:r>
        <w:rPr>
          <w:w w:val="95"/>
        </w:rPr>
        <w:t>corresponding</w:t>
      </w:r>
      <w:r>
        <w:rPr>
          <w:spacing w:val="-46"/>
          <w:w w:val="95"/>
        </w:rPr>
        <w:t xml:space="preserve"> </w:t>
      </w:r>
      <w:r>
        <w:rPr>
          <w:spacing w:val="2"/>
          <w:w w:val="95"/>
        </w:rPr>
        <w:t>phenomena</w:t>
      </w:r>
      <w:r>
        <w:rPr>
          <w:spacing w:val="-48"/>
          <w:w w:val="95"/>
        </w:rPr>
        <w:t xml:space="preserve"> </w:t>
      </w:r>
      <w:r>
        <w:rPr>
          <w:w w:val="95"/>
        </w:rPr>
        <w:t>of</w:t>
      </w:r>
      <w:r>
        <w:rPr>
          <w:spacing w:val="-43"/>
          <w:w w:val="95"/>
        </w:rPr>
        <w:t xml:space="preserve"> </w:t>
      </w:r>
      <w:r>
        <w:rPr>
          <w:w w:val="95"/>
        </w:rPr>
        <w:t>divergence</w:t>
      </w:r>
      <w:r>
        <w:rPr>
          <w:spacing w:val="-41"/>
          <w:w w:val="95"/>
        </w:rPr>
        <w:t xml:space="preserve"> </w:t>
      </w:r>
      <w:r>
        <w:rPr>
          <w:w w:val="95"/>
        </w:rPr>
        <w:t xml:space="preserve">and </w:t>
      </w:r>
      <w:r>
        <w:t>convergence</w:t>
      </w:r>
      <w:r>
        <w:rPr>
          <w:spacing w:val="-50"/>
        </w:rPr>
        <w:t xml:space="preserve"> </w:t>
      </w:r>
      <w:r>
        <w:rPr>
          <w:spacing w:val="-3"/>
        </w:rPr>
        <w:t>can</w:t>
      </w:r>
      <w:r>
        <w:rPr>
          <w:spacing w:val="-45"/>
        </w:rPr>
        <w:t xml:space="preserve"> </w:t>
      </w:r>
      <w:r>
        <w:t>be</w:t>
      </w:r>
      <w:r>
        <w:rPr>
          <w:spacing w:val="-41"/>
        </w:rPr>
        <w:t xml:space="preserve"> </w:t>
      </w:r>
      <w:r>
        <w:rPr>
          <w:spacing w:val="2"/>
        </w:rPr>
        <w:t>observed</w:t>
      </w:r>
      <w:r>
        <w:rPr>
          <w:spacing w:val="-53"/>
        </w:rPr>
        <w:t xml:space="preserve"> </w:t>
      </w:r>
      <w:r>
        <w:t>on</w:t>
      </w:r>
      <w:r>
        <w:rPr>
          <w:spacing w:val="-45"/>
        </w:rPr>
        <w:t xml:space="preserve"> </w:t>
      </w:r>
      <w:r>
        <w:t>a</w:t>
      </w:r>
      <w:r>
        <w:rPr>
          <w:spacing w:val="-46"/>
        </w:rPr>
        <w:t xml:space="preserve"> </w:t>
      </w:r>
      <w:r>
        <w:t>contextual</w:t>
      </w:r>
      <w:r>
        <w:rPr>
          <w:spacing w:val="-49"/>
        </w:rPr>
        <w:t xml:space="preserve"> </w:t>
      </w:r>
      <w:r>
        <w:rPr>
          <w:spacing w:val="5"/>
        </w:rPr>
        <w:t>level,</w:t>
      </w:r>
      <w:r>
        <w:rPr>
          <w:spacing w:val="-51"/>
        </w:rPr>
        <w:t xml:space="preserve"> </w:t>
      </w:r>
      <w:r>
        <w:t>where</w:t>
      </w:r>
      <w:r>
        <w:rPr>
          <w:spacing w:val="-49"/>
        </w:rPr>
        <w:t xml:space="preserve"> </w:t>
      </w:r>
      <w:r>
        <w:t>similarities</w:t>
      </w:r>
      <w:r>
        <w:rPr>
          <w:spacing w:val="-52"/>
        </w:rPr>
        <w:t xml:space="preserve"> </w:t>
      </w:r>
      <w:r>
        <w:t xml:space="preserve">and </w:t>
      </w:r>
      <w:r>
        <w:rPr>
          <w:spacing w:val="3"/>
        </w:rPr>
        <w:t>differences</w:t>
      </w:r>
      <w:r>
        <w:rPr>
          <w:spacing w:val="-39"/>
        </w:rPr>
        <w:t xml:space="preserve"> </w:t>
      </w:r>
      <w:r>
        <w:rPr>
          <w:spacing w:val="4"/>
        </w:rPr>
        <w:t>in</w:t>
      </w:r>
      <w:r>
        <w:rPr>
          <w:spacing w:val="-39"/>
        </w:rPr>
        <w:t xml:space="preserve"> </w:t>
      </w:r>
      <w:r>
        <w:rPr>
          <w:spacing w:val="-3"/>
        </w:rPr>
        <w:t>HRM</w:t>
      </w:r>
      <w:r>
        <w:rPr>
          <w:spacing w:val="-37"/>
        </w:rPr>
        <w:t xml:space="preserve"> </w:t>
      </w:r>
      <w:r>
        <w:t>practices</w:t>
      </w:r>
      <w:r>
        <w:rPr>
          <w:spacing w:val="-25"/>
        </w:rPr>
        <w:t xml:space="preserve"> </w:t>
      </w:r>
      <w:r>
        <w:t>occur</w:t>
      </w:r>
      <w:r>
        <w:rPr>
          <w:spacing w:val="-16"/>
        </w:rPr>
        <w:t xml:space="preserve"> </w:t>
      </w:r>
      <w:r>
        <w:t>across</w:t>
      </w:r>
      <w:r>
        <w:rPr>
          <w:spacing w:val="-11"/>
        </w:rPr>
        <w:t xml:space="preserve"> </w:t>
      </w:r>
      <w:r>
        <w:t>countries.</w:t>
      </w:r>
    </w:p>
    <w:p w14:paraId="0E70692C" w14:textId="77777777" w:rsidR="00FE063D" w:rsidRDefault="00FE063D">
      <w:pPr>
        <w:pStyle w:val="BodyText"/>
        <w:spacing w:before="5"/>
      </w:pPr>
    </w:p>
    <w:p w14:paraId="097F776F" w14:textId="77777777" w:rsidR="00FE063D" w:rsidRDefault="00DF7C8A">
      <w:pPr>
        <w:pStyle w:val="BodyText"/>
        <w:spacing w:line="314" w:lineRule="auto"/>
        <w:ind w:left="1563" w:right="847"/>
      </w:pPr>
      <w:r>
        <w:rPr>
          <w:noProof/>
        </w:rPr>
        <w:drawing>
          <wp:anchor distT="0" distB="0" distL="0" distR="0" simplePos="0" relativeHeight="485036032" behindDoc="1" locked="0" layoutInCell="1" allowOverlap="1" wp14:anchorId="1C54068F" wp14:editId="5E8C6E5F">
            <wp:simplePos x="0" y="0"/>
            <wp:positionH relativeFrom="page">
              <wp:posOffset>818737</wp:posOffset>
            </wp:positionH>
            <wp:positionV relativeFrom="paragraph">
              <wp:posOffset>409014</wp:posOffset>
            </wp:positionV>
            <wp:extent cx="2037323" cy="1047749"/>
            <wp:effectExtent l="0" t="0" r="0" b="0"/>
            <wp:wrapNone/>
            <wp:docPr id="1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Hence, </w:t>
      </w:r>
      <w:r>
        <w:rPr>
          <w:spacing w:val="3"/>
        </w:rPr>
        <w:t xml:space="preserve">when </w:t>
      </w:r>
      <w:r>
        <w:rPr>
          <w:spacing w:val="4"/>
        </w:rPr>
        <w:t xml:space="preserve">following </w:t>
      </w:r>
      <w:r>
        <w:t xml:space="preserve">the </w:t>
      </w:r>
      <w:r>
        <w:rPr>
          <w:spacing w:val="4"/>
        </w:rPr>
        <w:t xml:space="preserve">idea </w:t>
      </w:r>
      <w:r>
        <w:t xml:space="preserve">of </w:t>
      </w:r>
      <w:r>
        <w:rPr>
          <w:spacing w:val="2"/>
        </w:rPr>
        <w:t xml:space="preserve">divergence, </w:t>
      </w:r>
      <w:r>
        <w:t xml:space="preserve">localization approaches </w:t>
      </w:r>
      <w:r>
        <w:rPr>
          <w:spacing w:val="-3"/>
        </w:rPr>
        <w:t xml:space="preserve">are </w:t>
      </w:r>
      <w:r>
        <w:rPr>
          <w:w w:val="95"/>
        </w:rPr>
        <w:t>recommended,</w:t>
      </w:r>
      <w:r>
        <w:rPr>
          <w:spacing w:val="-36"/>
          <w:w w:val="95"/>
        </w:rPr>
        <w:t xml:space="preserve"> </w:t>
      </w:r>
      <w:r>
        <w:rPr>
          <w:w w:val="95"/>
        </w:rPr>
        <w:t>whereas</w:t>
      </w:r>
      <w:r>
        <w:rPr>
          <w:spacing w:val="-33"/>
          <w:w w:val="95"/>
        </w:rPr>
        <w:t xml:space="preserve"> </w:t>
      </w:r>
      <w:r>
        <w:rPr>
          <w:w w:val="95"/>
        </w:rPr>
        <w:t>“if</w:t>
      </w:r>
      <w:r>
        <w:rPr>
          <w:spacing w:val="-34"/>
          <w:w w:val="95"/>
        </w:rPr>
        <w:t xml:space="preserve"> </w:t>
      </w:r>
      <w:r>
        <w:rPr>
          <w:w w:val="95"/>
        </w:rPr>
        <w:t>more</w:t>
      </w:r>
      <w:r>
        <w:rPr>
          <w:spacing w:val="-20"/>
          <w:w w:val="95"/>
        </w:rPr>
        <w:t xml:space="preserve"> </w:t>
      </w:r>
      <w:r>
        <w:rPr>
          <w:w w:val="95"/>
        </w:rPr>
        <w:t>credence</w:t>
      </w:r>
      <w:r>
        <w:rPr>
          <w:spacing w:val="-33"/>
          <w:w w:val="95"/>
        </w:rPr>
        <w:t xml:space="preserve"> </w:t>
      </w:r>
      <w:r>
        <w:rPr>
          <w:spacing w:val="4"/>
          <w:w w:val="95"/>
        </w:rPr>
        <w:t>is</w:t>
      </w:r>
      <w:r>
        <w:rPr>
          <w:spacing w:val="-24"/>
          <w:w w:val="95"/>
        </w:rPr>
        <w:t xml:space="preserve"> </w:t>
      </w:r>
      <w:r>
        <w:rPr>
          <w:w w:val="95"/>
        </w:rPr>
        <w:t>attached</w:t>
      </w:r>
      <w:r>
        <w:rPr>
          <w:spacing w:val="-26"/>
          <w:w w:val="95"/>
        </w:rPr>
        <w:t xml:space="preserve"> </w:t>
      </w:r>
      <w:r>
        <w:rPr>
          <w:w w:val="95"/>
        </w:rPr>
        <w:t>to</w:t>
      </w:r>
      <w:r>
        <w:rPr>
          <w:spacing w:val="-26"/>
          <w:w w:val="95"/>
        </w:rPr>
        <w:t xml:space="preserve"> </w:t>
      </w:r>
      <w:r>
        <w:rPr>
          <w:w w:val="95"/>
        </w:rPr>
        <w:t>the</w:t>
      </w:r>
      <w:r>
        <w:rPr>
          <w:spacing w:val="-20"/>
          <w:w w:val="95"/>
        </w:rPr>
        <w:t xml:space="preserve"> </w:t>
      </w:r>
      <w:r>
        <w:rPr>
          <w:w w:val="95"/>
        </w:rPr>
        <w:t>convergence</w:t>
      </w:r>
      <w:r>
        <w:rPr>
          <w:spacing w:val="-32"/>
          <w:w w:val="95"/>
        </w:rPr>
        <w:t xml:space="preserve"> </w:t>
      </w:r>
      <w:r>
        <w:rPr>
          <w:w w:val="95"/>
        </w:rPr>
        <w:t xml:space="preserve">concept, </w:t>
      </w:r>
      <w:r>
        <w:rPr>
          <w:spacing w:val="-3"/>
        </w:rPr>
        <w:t>MNCs</w:t>
      </w:r>
      <w:r>
        <w:rPr>
          <w:spacing w:val="-36"/>
        </w:rPr>
        <w:t xml:space="preserve"> </w:t>
      </w:r>
      <w:r>
        <w:rPr>
          <w:spacing w:val="2"/>
        </w:rPr>
        <w:t>should</w:t>
      </w:r>
      <w:r>
        <w:rPr>
          <w:spacing w:val="-51"/>
        </w:rPr>
        <w:t xml:space="preserve"> </w:t>
      </w:r>
      <w:r>
        <w:t>strive</w:t>
      </w:r>
      <w:r>
        <w:rPr>
          <w:spacing w:val="-48"/>
        </w:rPr>
        <w:t xml:space="preserve"> </w:t>
      </w:r>
      <w:r>
        <w:t>to</w:t>
      </w:r>
      <w:r>
        <w:rPr>
          <w:spacing w:val="-44"/>
        </w:rPr>
        <w:t xml:space="preserve"> </w:t>
      </w:r>
      <w:r>
        <w:t>standardize</w:t>
      </w:r>
      <w:r>
        <w:rPr>
          <w:spacing w:val="-48"/>
        </w:rPr>
        <w:t xml:space="preserve"> </w:t>
      </w:r>
      <w:r>
        <w:rPr>
          <w:spacing w:val="3"/>
        </w:rPr>
        <w:t>their</w:t>
      </w:r>
      <w:r>
        <w:rPr>
          <w:spacing w:val="-54"/>
        </w:rPr>
        <w:t xml:space="preserve"> </w:t>
      </w:r>
      <w:r>
        <w:t>practices</w:t>
      </w:r>
      <w:r>
        <w:rPr>
          <w:spacing w:val="-43"/>
        </w:rPr>
        <w:t xml:space="preserve"> </w:t>
      </w:r>
      <w:r>
        <w:t>throughout</w:t>
      </w:r>
      <w:r>
        <w:rPr>
          <w:spacing w:val="-44"/>
        </w:rPr>
        <w:t xml:space="preserve"> </w:t>
      </w:r>
      <w:r>
        <w:t>the</w:t>
      </w:r>
      <w:r>
        <w:rPr>
          <w:spacing w:val="-48"/>
        </w:rPr>
        <w:t xml:space="preserve"> </w:t>
      </w:r>
      <w:r>
        <w:t>organization</w:t>
      </w:r>
      <w:r>
        <w:rPr>
          <w:spacing w:val="-57"/>
        </w:rPr>
        <w:t xml:space="preserve"> </w:t>
      </w:r>
      <w:r>
        <w:rPr>
          <w:spacing w:val="-21"/>
        </w:rPr>
        <w:t>”.</w:t>
      </w:r>
    </w:p>
    <w:p w14:paraId="7A158482" w14:textId="77777777" w:rsidR="00FE063D" w:rsidRDefault="00DF7C8A">
      <w:pPr>
        <w:pStyle w:val="BodyText"/>
        <w:spacing w:line="312" w:lineRule="auto"/>
        <w:ind w:left="1563" w:right="847"/>
      </w:pPr>
      <w:r>
        <w:rPr>
          <w:w w:val="95"/>
        </w:rPr>
        <w:t>Although</w:t>
      </w:r>
      <w:r>
        <w:rPr>
          <w:spacing w:val="-37"/>
          <w:w w:val="95"/>
        </w:rPr>
        <w:t xml:space="preserve"> </w:t>
      </w:r>
      <w:r>
        <w:rPr>
          <w:w w:val="95"/>
        </w:rPr>
        <w:t>the</w:t>
      </w:r>
      <w:r>
        <w:rPr>
          <w:spacing w:val="-17"/>
          <w:w w:val="95"/>
        </w:rPr>
        <w:t xml:space="preserve"> </w:t>
      </w:r>
      <w:r>
        <w:rPr>
          <w:w w:val="95"/>
        </w:rPr>
        <w:t>discussion</w:t>
      </w:r>
      <w:r>
        <w:rPr>
          <w:spacing w:val="-36"/>
          <w:w w:val="95"/>
        </w:rPr>
        <w:t xml:space="preserve"> </w:t>
      </w:r>
      <w:r>
        <w:rPr>
          <w:w w:val="95"/>
        </w:rPr>
        <w:t>about</w:t>
      </w:r>
      <w:r>
        <w:rPr>
          <w:spacing w:val="-24"/>
          <w:w w:val="95"/>
        </w:rPr>
        <w:t xml:space="preserve"> </w:t>
      </w:r>
      <w:r>
        <w:rPr>
          <w:w w:val="95"/>
        </w:rPr>
        <w:t>standardization</w:t>
      </w:r>
      <w:r>
        <w:rPr>
          <w:spacing w:val="-36"/>
          <w:w w:val="95"/>
        </w:rPr>
        <w:t xml:space="preserve"> </w:t>
      </w:r>
      <w:r>
        <w:rPr>
          <w:w w:val="95"/>
        </w:rPr>
        <w:t>and</w:t>
      </w:r>
      <w:r>
        <w:rPr>
          <w:spacing w:val="-23"/>
          <w:w w:val="95"/>
        </w:rPr>
        <w:t xml:space="preserve"> </w:t>
      </w:r>
      <w:r>
        <w:rPr>
          <w:w w:val="95"/>
        </w:rPr>
        <w:t>localization</w:t>
      </w:r>
      <w:r>
        <w:rPr>
          <w:spacing w:val="-36"/>
          <w:w w:val="95"/>
        </w:rPr>
        <w:t xml:space="preserve"> </w:t>
      </w:r>
      <w:r>
        <w:rPr>
          <w:w w:val="95"/>
        </w:rPr>
        <w:t>has</w:t>
      </w:r>
      <w:r>
        <w:rPr>
          <w:spacing w:val="-35"/>
          <w:w w:val="95"/>
        </w:rPr>
        <w:t xml:space="preserve"> </w:t>
      </w:r>
      <w:r>
        <w:rPr>
          <w:spacing w:val="9"/>
          <w:w w:val="95"/>
        </w:rPr>
        <w:t>its</w:t>
      </w:r>
      <w:r>
        <w:rPr>
          <w:spacing w:val="-22"/>
          <w:w w:val="95"/>
        </w:rPr>
        <w:t xml:space="preserve"> </w:t>
      </w:r>
      <w:r>
        <w:rPr>
          <w:w w:val="95"/>
        </w:rPr>
        <w:t>roots</w:t>
      </w:r>
      <w:r>
        <w:rPr>
          <w:spacing w:val="-23"/>
          <w:w w:val="95"/>
        </w:rPr>
        <w:t xml:space="preserve"> </w:t>
      </w:r>
      <w:r>
        <w:rPr>
          <w:spacing w:val="4"/>
          <w:w w:val="95"/>
        </w:rPr>
        <w:t>in</w:t>
      </w:r>
      <w:r>
        <w:rPr>
          <w:spacing w:val="-23"/>
          <w:w w:val="95"/>
        </w:rPr>
        <w:t xml:space="preserve"> </w:t>
      </w:r>
      <w:r>
        <w:rPr>
          <w:w w:val="95"/>
        </w:rPr>
        <w:t xml:space="preserve">the </w:t>
      </w:r>
      <w:r>
        <w:t>tradition</w:t>
      </w:r>
      <w:r>
        <w:rPr>
          <w:spacing w:val="-50"/>
        </w:rPr>
        <w:t xml:space="preserve"> </w:t>
      </w:r>
      <w:r>
        <w:t>of</w:t>
      </w:r>
      <w:r>
        <w:rPr>
          <w:spacing w:val="-39"/>
        </w:rPr>
        <w:t xml:space="preserve"> </w:t>
      </w:r>
      <w:r>
        <w:t>international</w:t>
      </w:r>
      <w:r>
        <w:rPr>
          <w:spacing w:val="-46"/>
        </w:rPr>
        <w:t xml:space="preserve"> </w:t>
      </w:r>
      <w:r>
        <w:t>management,</w:t>
      </w:r>
      <w:r>
        <w:rPr>
          <w:spacing w:val="-49"/>
        </w:rPr>
        <w:t xml:space="preserve"> </w:t>
      </w:r>
      <w:r>
        <w:t>the</w:t>
      </w:r>
      <w:r>
        <w:rPr>
          <w:spacing w:val="-46"/>
        </w:rPr>
        <w:t xml:space="preserve"> </w:t>
      </w:r>
      <w:r>
        <w:t>organizational</w:t>
      </w:r>
      <w:r>
        <w:rPr>
          <w:spacing w:val="-46"/>
        </w:rPr>
        <w:t xml:space="preserve"> </w:t>
      </w:r>
      <w:r>
        <w:t>perspective</w:t>
      </w:r>
      <w:r>
        <w:rPr>
          <w:spacing w:val="-46"/>
        </w:rPr>
        <w:t xml:space="preserve"> </w:t>
      </w:r>
      <w:r>
        <w:rPr>
          <w:spacing w:val="4"/>
        </w:rPr>
        <w:t>is</w:t>
      </w:r>
      <w:r>
        <w:rPr>
          <w:spacing w:val="-50"/>
        </w:rPr>
        <w:t xml:space="preserve"> </w:t>
      </w:r>
      <w:r>
        <w:rPr>
          <w:spacing w:val="2"/>
        </w:rPr>
        <w:t xml:space="preserve">often amended </w:t>
      </w:r>
      <w:r>
        <w:t xml:space="preserve">by the other two research </w:t>
      </w:r>
      <w:r>
        <w:rPr>
          <w:spacing w:val="5"/>
        </w:rPr>
        <w:t xml:space="preserve">fields </w:t>
      </w:r>
      <w:r>
        <w:t>(cross-cultural and comparative management)</w:t>
      </w:r>
      <w:r>
        <w:rPr>
          <w:spacing w:val="-36"/>
        </w:rPr>
        <w:t xml:space="preserve"> </w:t>
      </w:r>
      <w:r>
        <w:rPr>
          <w:spacing w:val="3"/>
        </w:rPr>
        <w:t>when</w:t>
      </w:r>
      <w:r>
        <w:rPr>
          <w:spacing w:val="-40"/>
        </w:rPr>
        <w:t xml:space="preserve"> </w:t>
      </w:r>
      <w:r>
        <w:rPr>
          <w:spacing w:val="2"/>
        </w:rPr>
        <w:t>this</w:t>
      </w:r>
      <w:r>
        <w:rPr>
          <w:spacing w:val="-26"/>
        </w:rPr>
        <w:t xml:space="preserve"> </w:t>
      </w:r>
      <w:r>
        <w:rPr>
          <w:spacing w:val="2"/>
        </w:rPr>
        <w:t>decision</w:t>
      </w:r>
      <w:r>
        <w:rPr>
          <w:spacing w:val="-40"/>
        </w:rPr>
        <w:t xml:space="preserve"> </w:t>
      </w:r>
      <w:r>
        <w:t>and</w:t>
      </w:r>
      <w:r>
        <w:rPr>
          <w:spacing w:val="-27"/>
        </w:rPr>
        <w:t xml:space="preserve"> </w:t>
      </w:r>
      <w:r>
        <w:rPr>
          <w:spacing w:val="2"/>
        </w:rPr>
        <w:t>its</w:t>
      </w:r>
      <w:r>
        <w:rPr>
          <w:spacing w:val="-40"/>
        </w:rPr>
        <w:t xml:space="preserve"> </w:t>
      </w:r>
      <w:r>
        <w:t>drivers</w:t>
      </w:r>
      <w:r>
        <w:rPr>
          <w:spacing w:val="-39"/>
        </w:rPr>
        <w:t xml:space="preserve"> </w:t>
      </w:r>
      <w:r>
        <w:rPr>
          <w:spacing w:val="-3"/>
        </w:rPr>
        <w:t>are</w:t>
      </w:r>
      <w:r>
        <w:rPr>
          <w:spacing w:val="-21"/>
        </w:rPr>
        <w:t xml:space="preserve"> </w:t>
      </w:r>
      <w:r>
        <w:t>analyzed.</w:t>
      </w:r>
    </w:p>
    <w:p w14:paraId="26896F5B" w14:textId="77777777" w:rsidR="00FE063D" w:rsidRDefault="00FE063D">
      <w:pPr>
        <w:pStyle w:val="BodyText"/>
        <w:spacing w:before="7"/>
      </w:pPr>
    </w:p>
    <w:p w14:paraId="0181C0EB" w14:textId="77777777" w:rsidR="00FE063D" w:rsidRDefault="00DF7C8A">
      <w:pPr>
        <w:pStyle w:val="BodyText"/>
        <w:spacing w:line="307" w:lineRule="auto"/>
        <w:ind w:left="1563"/>
      </w:pPr>
      <w:r>
        <w:rPr>
          <w:w w:val="95"/>
        </w:rPr>
        <w:t>An</w:t>
      </w:r>
      <w:r>
        <w:rPr>
          <w:spacing w:val="-23"/>
          <w:w w:val="95"/>
        </w:rPr>
        <w:t xml:space="preserve"> </w:t>
      </w:r>
      <w:r>
        <w:rPr>
          <w:w w:val="95"/>
        </w:rPr>
        <w:t>integrative</w:t>
      </w:r>
      <w:r>
        <w:rPr>
          <w:spacing w:val="-30"/>
          <w:w w:val="95"/>
        </w:rPr>
        <w:t xml:space="preserve"> </w:t>
      </w:r>
      <w:r>
        <w:rPr>
          <w:w w:val="95"/>
        </w:rPr>
        <w:t>alternativ</w:t>
      </w:r>
      <w:r>
        <w:rPr>
          <w:w w:val="95"/>
        </w:rPr>
        <w:t>e</w:t>
      </w:r>
      <w:r>
        <w:rPr>
          <w:spacing w:val="-30"/>
          <w:w w:val="95"/>
        </w:rPr>
        <w:t xml:space="preserve"> </w:t>
      </w:r>
      <w:r>
        <w:rPr>
          <w:spacing w:val="3"/>
          <w:w w:val="95"/>
        </w:rPr>
        <w:t>to</w:t>
      </w:r>
      <w:r>
        <w:rPr>
          <w:spacing w:val="-35"/>
          <w:w w:val="95"/>
        </w:rPr>
        <w:t xml:space="preserve"> </w:t>
      </w:r>
      <w:r>
        <w:rPr>
          <w:w w:val="95"/>
        </w:rPr>
        <w:t>the</w:t>
      </w:r>
      <w:r>
        <w:rPr>
          <w:spacing w:val="-30"/>
          <w:w w:val="95"/>
        </w:rPr>
        <w:t xml:space="preserve"> </w:t>
      </w:r>
      <w:r>
        <w:rPr>
          <w:w w:val="95"/>
        </w:rPr>
        <w:t>convergence</w:t>
      </w:r>
      <w:r>
        <w:rPr>
          <w:spacing w:val="-30"/>
          <w:w w:val="95"/>
        </w:rPr>
        <w:t xml:space="preserve"> </w:t>
      </w:r>
      <w:r>
        <w:rPr>
          <w:w w:val="95"/>
        </w:rPr>
        <w:t>and</w:t>
      </w:r>
      <w:r>
        <w:rPr>
          <w:spacing w:val="-36"/>
          <w:w w:val="95"/>
        </w:rPr>
        <w:t xml:space="preserve"> </w:t>
      </w:r>
      <w:r>
        <w:rPr>
          <w:w w:val="95"/>
        </w:rPr>
        <w:t>divergence</w:t>
      </w:r>
      <w:r>
        <w:rPr>
          <w:spacing w:val="-30"/>
          <w:w w:val="95"/>
        </w:rPr>
        <w:t xml:space="preserve"> </w:t>
      </w:r>
      <w:r>
        <w:rPr>
          <w:w w:val="95"/>
        </w:rPr>
        <w:t>concepts</w:t>
      </w:r>
      <w:r>
        <w:rPr>
          <w:spacing w:val="-36"/>
          <w:w w:val="95"/>
        </w:rPr>
        <w:t xml:space="preserve"> </w:t>
      </w:r>
      <w:r>
        <w:rPr>
          <w:spacing w:val="4"/>
          <w:w w:val="95"/>
        </w:rPr>
        <w:t>is</w:t>
      </w:r>
      <w:r>
        <w:rPr>
          <w:spacing w:val="-21"/>
          <w:w w:val="95"/>
        </w:rPr>
        <w:t xml:space="preserve"> </w:t>
      </w:r>
      <w:r>
        <w:rPr>
          <w:w w:val="95"/>
        </w:rPr>
        <w:t>the</w:t>
      </w:r>
      <w:r>
        <w:rPr>
          <w:spacing w:val="-30"/>
          <w:w w:val="95"/>
        </w:rPr>
        <w:t xml:space="preserve"> </w:t>
      </w:r>
      <w:r>
        <w:rPr>
          <w:spacing w:val="4"/>
          <w:w w:val="95"/>
        </w:rPr>
        <w:t>idea</w:t>
      </w:r>
      <w:r>
        <w:rPr>
          <w:spacing w:val="-26"/>
          <w:w w:val="95"/>
        </w:rPr>
        <w:t xml:space="preserve"> </w:t>
      </w:r>
      <w:r>
        <w:rPr>
          <w:w w:val="95"/>
        </w:rPr>
        <w:t xml:space="preserve">of </w:t>
      </w:r>
      <w:r>
        <w:t>crossvergence,</w:t>
      </w:r>
      <w:r>
        <w:rPr>
          <w:spacing w:val="-51"/>
        </w:rPr>
        <w:t xml:space="preserve"> </w:t>
      </w:r>
      <w:r>
        <w:t>which</w:t>
      </w:r>
      <w:r>
        <w:rPr>
          <w:spacing w:val="-51"/>
        </w:rPr>
        <w:t xml:space="preserve"> </w:t>
      </w:r>
      <w:r>
        <w:t>assumes</w:t>
      </w:r>
      <w:r>
        <w:rPr>
          <w:spacing w:val="-51"/>
        </w:rPr>
        <w:t xml:space="preserve"> </w:t>
      </w:r>
      <w:r>
        <w:t>that</w:t>
      </w:r>
      <w:r>
        <w:rPr>
          <w:spacing w:val="-38"/>
        </w:rPr>
        <w:t xml:space="preserve"> </w:t>
      </w:r>
      <w:r>
        <w:rPr>
          <w:spacing w:val="2"/>
        </w:rPr>
        <w:t>individual</w:t>
      </w:r>
      <w:r>
        <w:rPr>
          <w:spacing w:val="-47"/>
        </w:rPr>
        <w:t xml:space="preserve"> </w:t>
      </w:r>
      <w:r>
        <w:t>work</w:t>
      </w:r>
      <w:r>
        <w:rPr>
          <w:spacing w:val="-51"/>
        </w:rPr>
        <w:t xml:space="preserve"> </w:t>
      </w:r>
      <w:r>
        <w:rPr>
          <w:spacing w:val="2"/>
        </w:rPr>
        <w:t>values</w:t>
      </w:r>
      <w:r>
        <w:rPr>
          <w:spacing w:val="-52"/>
        </w:rPr>
        <w:t xml:space="preserve"> </w:t>
      </w:r>
      <w:r>
        <w:rPr>
          <w:spacing w:val="-3"/>
        </w:rPr>
        <w:t>are</w:t>
      </w:r>
      <w:r>
        <w:rPr>
          <w:spacing w:val="-48"/>
        </w:rPr>
        <w:t xml:space="preserve"> </w:t>
      </w:r>
      <w:r>
        <w:t>shaped</w:t>
      </w:r>
      <w:r>
        <w:rPr>
          <w:spacing w:val="-44"/>
        </w:rPr>
        <w:t xml:space="preserve"> </w:t>
      </w:r>
      <w:r>
        <w:t>by</w:t>
      </w:r>
      <w:r>
        <w:rPr>
          <w:spacing w:val="-43"/>
        </w:rPr>
        <w:t xml:space="preserve"> </w:t>
      </w:r>
      <w:r>
        <w:t>both</w:t>
      </w:r>
    </w:p>
    <w:p w14:paraId="69D29617" w14:textId="77777777" w:rsidR="00FE063D" w:rsidRDefault="00DF7C8A">
      <w:pPr>
        <w:pStyle w:val="BodyText"/>
        <w:spacing w:before="14" w:line="309" w:lineRule="auto"/>
        <w:ind w:left="1563" w:right="832"/>
      </w:pPr>
      <w:r>
        <w:t>national</w:t>
      </w:r>
      <w:r>
        <w:rPr>
          <w:spacing w:val="-49"/>
        </w:rPr>
        <w:t xml:space="preserve"> </w:t>
      </w:r>
      <w:r>
        <w:rPr>
          <w:spacing w:val="3"/>
        </w:rPr>
        <w:t>influences</w:t>
      </w:r>
      <w:r>
        <w:rPr>
          <w:spacing w:val="-52"/>
        </w:rPr>
        <w:t xml:space="preserve"> </w:t>
      </w:r>
      <w:r>
        <w:t>and</w:t>
      </w:r>
      <w:r>
        <w:rPr>
          <w:spacing w:val="-52"/>
        </w:rPr>
        <w:t xml:space="preserve"> </w:t>
      </w:r>
      <w:r>
        <w:t>economic</w:t>
      </w:r>
      <w:r>
        <w:rPr>
          <w:spacing w:val="-48"/>
        </w:rPr>
        <w:t xml:space="preserve"> </w:t>
      </w:r>
      <w:r>
        <w:t>ideology,</w:t>
      </w:r>
      <w:r>
        <w:rPr>
          <w:spacing w:val="-50"/>
        </w:rPr>
        <w:t xml:space="preserve"> </w:t>
      </w:r>
      <w:r>
        <w:t>so</w:t>
      </w:r>
      <w:r>
        <w:rPr>
          <w:spacing w:val="-52"/>
        </w:rPr>
        <w:t xml:space="preserve"> </w:t>
      </w:r>
      <w:r>
        <w:t>that</w:t>
      </w:r>
      <w:r>
        <w:rPr>
          <w:spacing w:val="-46"/>
        </w:rPr>
        <w:t xml:space="preserve"> </w:t>
      </w:r>
      <w:r>
        <w:rPr>
          <w:spacing w:val="3"/>
        </w:rPr>
        <w:t>new</w:t>
      </w:r>
      <w:r>
        <w:rPr>
          <w:spacing w:val="-44"/>
        </w:rPr>
        <w:t xml:space="preserve"> </w:t>
      </w:r>
      <w:r>
        <w:t>and</w:t>
      </w:r>
      <w:r>
        <w:rPr>
          <w:spacing w:val="-45"/>
        </w:rPr>
        <w:t xml:space="preserve"> </w:t>
      </w:r>
      <w:r>
        <w:t>unique</w:t>
      </w:r>
      <w:r>
        <w:rPr>
          <w:spacing w:val="-49"/>
        </w:rPr>
        <w:t xml:space="preserve"> </w:t>
      </w:r>
      <w:r>
        <w:t>practices</w:t>
      </w:r>
      <w:r>
        <w:rPr>
          <w:spacing w:val="-44"/>
        </w:rPr>
        <w:t xml:space="preserve"> </w:t>
      </w:r>
      <w:r>
        <w:t xml:space="preserve">and </w:t>
      </w:r>
      <w:r>
        <w:rPr>
          <w:spacing w:val="3"/>
          <w:w w:val="90"/>
        </w:rPr>
        <w:t>policies</w:t>
      </w:r>
      <w:r>
        <w:rPr>
          <w:spacing w:val="-14"/>
          <w:w w:val="90"/>
        </w:rPr>
        <w:t xml:space="preserve"> </w:t>
      </w:r>
      <w:r>
        <w:rPr>
          <w:spacing w:val="2"/>
          <w:w w:val="90"/>
        </w:rPr>
        <w:t>emerge.</w:t>
      </w:r>
      <w:r>
        <w:rPr>
          <w:spacing w:val="-12"/>
          <w:w w:val="90"/>
        </w:rPr>
        <w:t xml:space="preserve"> </w:t>
      </w:r>
      <w:r>
        <w:rPr>
          <w:w w:val="90"/>
        </w:rPr>
        <w:t>The</w:t>
      </w:r>
      <w:r>
        <w:rPr>
          <w:spacing w:val="-5"/>
          <w:w w:val="90"/>
        </w:rPr>
        <w:t xml:space="preserve"> </w:t>
      </w:r>
      <w:r>
        <w:rPr>
          <w:w w:val="90"/>
        </w:rPr>
        <w:t>concept</w:t>
      </w:r>
      <w:r>
        <w:rPr>
          <w:spacing w:val="4"/>
          <w:w w:val="90"/>
        </w:rPr>
        <w:t xml:space="preserve"> </w:t>
      </w:r>
      <w:r>
        <w:rPr>
          <w:w w:val="90"/>
        </w:rPr>
        <w:t>of</w:t>
      </w:r>
      <w:r>
        <w:rPr>
          <w:spacing w:val="14"/>
          <w:w w:val="90"/>
        </w:rPr>
        <w:t xml:space="preserve"> </w:t>
      </w:r>
      <w:r>
        <w:rPr>
          <w:w w:val="90"/>
        </w:rPr>
        <w:t>crossvergence</w:t>
      </w:r>
      <w:r>
        <w:rPr>
          <w:spacing w:val="-5"/>
          <w:w w:val="90"/>
        </w:rPr>
        <w:t xml:space="preserve"> </w:t>
      </w:r>
      <w:r>
        <w:rPr>
          <w:spacing w:val="2"/>
          <w:w w:val="90"/>
        </w:rPr>
        <w:t>emphasizes</w:t>
      </w:r>
      <w:r>
        <w:rPr>
          <w:spacing w:val="-14"/>
          <w:w w:val="90"/>
        </w:rPr>
        <w:t xml:space="preserve"> </w:t>
      </w:r>
      <w:r>
        <w:rPr>
          <w:w w:val="90"/>
        </w:rPr>
        <w:t>transnational</w:t>
      </w:r>
      <w:r>
        <w:rPr>
          <w:spacing w:val="-4"/>
          <w:w w:val="90"/>
        </w:rPr>
        <w:t xml:space="preserve"> </w:t>
      </w:r>
      <w:r>
        <w:rPr>
          <w:spacing w:val="2"/>
          <w:w w:val="90"/>
        </w:rPr>
        <w:t>learning</w:t>
      </w:r>
      <w:r>
        <w:rPr>
          <w:spacing w:val="-17"/>
          <w:w w:val="90"/>
        </w:rPr>
        <w:t xml:space="preserve"> </w:t>
      </w:r>
      <w:r>
        <w:rPr>
          <w:spacing w:val="-6"/>
          <w:w w:val="90"/>
        </w:rPr>
        <w:t xml:space="preserve">and </w:t>
      </w:r>
      <w:r>
        <w:rPr>
          <w:spacing w:val="2"/>
        </w:rPr>
        <w:t>flexibility</w:t>
      </w:r>
      <w:r>
        <w:rPr>
          <w:spacing w:val="-44"/>
        </w:rPr>
        <w:t xml:space="preserve"> </w:t>
      </w:r>
      <w:r>
        <w:t>and</w:t>
      </w:r>
      <w:r>
        <w:rPr>
          <w:spacing w:val="-44"/>
        </w:rPr>
        <w:t xml:space="preserve"> </w:t>
      </w:r>
      <w:r>
        <w:t>corresponds</w:t>
      </w:r>
      <w:r>
        <w:rPr>
          <w:spacing w:val="-43"/>
        </w:rPr>
        <w:t xml:space="preserve"> </w:t>
      </w:r>
      <w:r>
        <w:t>to</w:t>
      </w:r>
      <w:r>
        <w:rPr>
          <w:spacing w:val="-23"/>
        </w:rPr>
        <w:t xml:space="preserve"> </w:t>
      </w:r>
      <w:r>
        <w:t>the</w:t>
      </w:r>
      <w:r>
        <w:rPr>
          <w:spacing w:val="-39"/>
        </w:rPr>
        <w:t xml:space="preserve"> </w:t>
      </w:r>
      <w:r>
        <w:t>organizational</w:t>
      </w:r>
      <w:r>
        <w:rPr>
          <w:spacing w:val="-38"/>
        </w:rPr>
        <w:t xml:space="preserve"> </w:t>
      </w:r>
      <w:r>
        <w:rPr>
          <w:spacing w:val="5"/>
        </w:rPr>
        <w:t>level</w:t>
      </w:r>
      <w:r>
        <w:rPr>
          <w:spacing w:val="-39"/>
        </w:rPr>
        <w:t xml:space="preserve"> </w:t>
      </w:r>
      <w:r>
        <w:t>as</w:t>
      </w:r>
      <w:r>
        <w:rPr>
          <w:spacing w:val="-43"/>
        </w:rPr>
        <w:t xml:space="preserve"> </w:t>
      </w:r>
      <w:r>
        <w:rPr>
          <w:spacing w:val="5"/>
        </w:rPr>
        <w:t>well,</w:t>
      </w:r>
      <w:r>
        <w:rPr>
          <w:spacing w:val="-43"/>
        </w:rPr>
        <w:t xml:space="preserve"> </w:t>
      </w:r>
      <w:r>
        <w:rPr>
          <w:spacing w:val="4"/>
        </w:rPr>
        <w:t>in</w:t>
      </w:r>
      <w:r>
        <w:rPr>
          <w:spacing w:val="-44"/>
        </w:rPr>
        <w:t xml:space="preserve"> </w:t>
      </w:r>
      <w:r>
        <w:t>the</w:t>
      </w:r>
      <w:r>
        <w:rPr>
          <w:spacing w:val="-39"/>
        </w:rPr>
        <w:t xml:space="preserve"> </w:t>
      </w:r>
      <w:r>
        <w:t>form</w:t>
      </w:r>
      <w:r>
        <w:rPr>
          <w:spacing w:val="-34"/>
        </w:rPr>
        <w:t xml:space="preserve"> </w:t>
      </w:r>
      <w:r>
        <w:t>of</w:t>
      </w:r>
      <w:r>
        <w:rPr>
          <w:spacing w:val="-29"/>
        </w:rPr>
        <w:t xml:space="preserve"> </w:t>
      </w:r>
      <w:r>
        <w:t xml:space="preserve">the </w:t>
      </w:r>
      <w:r>
        <w:rPr>
          <w:w w:val="95"/>
        </w:rPr>
        <w:t>balance</w:t>
      </w:r>
      <w:r>
        <w:rPr>
          <w:spacing w:val="-18"/>
          <w:w w:val="95"/>
        </w:rPr>
        <w:t xml:space="preserve"> </w:t>
      </w:r>
      <w:r>
        <w:rPr>
          <w:w w:val="95"/>
        </w:rPr>
        <w:t>and</w:t>
      </w:r>
      <w:r>
        <w:rPr>
          <w:spacing w:val="-23"/>
          <w:w w:val="95"/>
        </w:rPr>
        <w:t xml:space="preserve"> </w:t>
      </w:r>
      <w:r>
        <w:rPr>
          <w:w w:val="95"/>
        </w:rPr>
        <w:t>integration</w:t>
      </w:r>
      <w:r>
        <w:rPr>
          <w:spacing w:val="-36"/>
          <w:w w:val="95"/>
        </w:rPr>
        <w:t xml:space="preserve"> </w:t>
      </w:r>
      <w:r>
        <w:rPr>
          <w:w w:val="95"/>
        </w:rPr>
        <w:t>of</w:t>
      </w:r>
      <w:r>
        <w:rPr>
          <w:spacing w:val="-33"/>
          <w:w w:val="95"/>
        </w:rPr>
        <w:t xml:space="preserve"> </w:t>
      </w:r>
      <w:r>
        <w:rPr>
          <w:w w:val="95"/>
        </w:rPr>
        <w:t>global</w:t>
      </w:r>
      <w:r>
        <w:rPr>
          <w:spacing w:val="-29"/>
          <w:w w:val="95"/>
        </w:rPr>
        <w:t xml:space="preserve"> </w:t>
      </w:r>
      <w:r>
        <w:rPr>
          <w:w w:val="95"/>
        </w:rPr>
        <w:t>standards</w:t>
      </w:r>
      <w:r>
        <w:rPr>
          <w:spacing w:val="-23"/>
          <w:w w:val="95"/>
        </w:rPr>
        <w:t xml:space="preserve"> </w:t>
      </w:r>
      <w:r>
        <w:rPr>
          <w:w w:val="95"/>
        </w:rPr>
        <w:t>and</w:t>
      </w:r>
      <w:r>
        <w:rPr>
          <w:spacing w:val="-9"/>
          <w:w w:val="95"/>
        </w:rPr>
        <w:t xml:space="preserve"> </w:t>
      </w:r>
      <w:r>
        <w:rPr>
          <w:w w:val="95"/>
        </w:rPr>
        <w:t>local</w:t>
      </w:r>
      <w:r>
        <w:rPr>
          <w:spacing w:val="-30"/>
          <w:w w:val="95"/>
        </w:rPr>
        <w:t xml:space="preserve"> </w:t>
      </w:r>
      <w:r>
        <w:rPr>
          <w:spacing w:val="2"/>
          <w:w w:val="95"/>
        </w:rPr>
        <w:t>peculiarities.</w:t>
      </w:r>
      <w:r>
        <w:rPr>
          <w:spacing w:val="-35"/>
          <w:w w:val="95"/>
        </w:rPr>
        <w:t xml:space="preserve"> </w:t>
      </w:r>
      <w:r>
        <w:rPr>
          <w:w w:val="95"/>
        </w:rPr>
        <w:t>The</w:t>
      </w:r>
      <w:r>
        <w:rPr>
          <w:spacing w:val="-30"/>
          <w:w w:val="95"/>
        </w:rPr>
        <w:t xml:space="preserve"> </w:t>
      </w:r>
      <w:r>
        <w:rPr>
          <w:spacing w:val="3"/>
          <w:w w:val="95"/>
        </w:rPr>
        <w:t>below</w:t>
      </w:r>
      <w:r>
        <w:rPr>
          <w:spacing w:val="-34"/>
          <w:w w:val="95"/>
        </w:rPr>
        <w:t xml:space="preserve"> </w:t>
      </w:r>
      <w:r>
        <w:rPr>
          <w:w w:val="95"/>
        </w:rPr>
        <w:t xml:space="preserve">table </w:t>
      </w:r>
      <w:r>
        <w:rPr>
          <w:spacing w:val="2"/>
          <w:w w:val="95"/>
        </w:rPr>
        <w:t>provides</w:t>
      </w:r>
      <w:r>
        <w:rPr>
          <w:spacing w:val="-40"/>
          <w:w w:val="95"/>
        </w:rPr>
        <w:t xml:space="preserve"> </w:t>
      </w:r>
      <w:r>
        <w:rPr>
          <w:w w:val="95"/>
        </w:rPr>
        <w:t>an</w:t>
      </w:r>
      <w:r>
        <w:rPr>
          <w:spacing w:val="-29"/>
          <w:w w:val="95"/>
        </w:rPr>
        <w:t xml:space="preserve"> </w:t>
      </w:r>
      <w:r>
        <w:rPr>
          <w:spacing w:val="3"/>
          <w:w w:val="95"/>
        </w:rPr>
        <w:t>overview</w:t>
      </w:r>
      <w:r>
        <w:rPr>
          <w:spacing w:val="-39"/>
          <w:w w:val="95"/>
        </w:rPr>
        <w:t xml:space="preserve"> </w:t>
      </w:r>
      <w:r>
        <w:rPr>
          <w:w w:val="95"/>
        </w:rPr>
        <w:t>of</w:t>
      </w:r>
      <w:r>
        <w:rPr>
          <w:spacing w:val="-36"/>
          <w:w w:val="95"/>
        </w:rPr>
        <w:t xml:space="preserve"> </w:t>
      </w:r>
      <w:r>
        <w:rPr>
          <w:w w:val="95"/>
        </w:rPr>
        <w:t>the</w:t>
      </w:r>
      <w:r>
        <w:rPr>
          <w:spacing w:val="-25"/>
          <w:w w:val="95"/>
        </w:rPr>
        <w:t xml:space="preserve"> </w:t>
      </w:r>
      <w:r>
        <w:rPr>
          <w:w w:val="95"/>
        </w:rPr>
        <w:t>convergence</w:t>
      </w:r>
      <w:r>
        <w:rPr>
          <w:spacing w:val="-35"/>
          <w:w w:val="95"/>
        </w:rPr>
        <w:t xml:space="preserve"> </w:t>
      </w:r>
      <w:r>
        <w:rPr>
          <w:spacing w:val="3"/>
          <w:w w:val="95"/>
        </w:rPr>
        <w:t>divergence</w:t>
      </w:r>
      <w:r>
        <w:rPr>
          <w:spacing w:val="-36"/>
          <w:w w:val="95"/>
        </w:rPr>
        <w:t xml:space="preserve"> </w:t>
      </w:r>
      <w:r>
        <w:rPr>
          <w:w w:val="95"/>
        </w:rPr>
        <w:t>debate</w:t>
      </w:r>
      <w:r>
        <w:rPr>
          <w:spacing w:val="-35"/>
          <w:w w:val="95"/>
        </w:rPr>
        <w:t xml:space="preserve"> </w:t>
      </w:r>
      <w:r>
        <w:rPr>
          <w:w w:val="95"/>
        </w:rPr>
        <w:t>and</w:t>
      </w:r>
      <w:r>
        <w:rPr>
          <w:spacing w:val="-40"/>
          <w:w w:val="95"/>
        </w:rPr>
        <w:t xml:space="preserve"> </w:t>
      </w:r>
      <w:r>
        <w:rPr>
          <w:spacing w:val="2"/>
          <w:w w:val="95"/>
        </w:rPr>
        <w:t>its</w:t>
      </w:r>
      <w:r>
        <w:rPr>
          <w:spacing w:val="-41"/>
          <w:w w:val="95"/>
        </w:rPr>
        <w:t xml:space="preserve"> </w:t>
      </w:r>
      <w:r>
        <w:rPr>
          <w:spacing w:val="2"/>
          <w:w w:val="95"/>
        </w:rPr>
        <w:t>related</w:t>
      </w:r>
      <w:r>
        <w:rPr>
          <w:spacing w:val="-40"/>
          <w:w w:val="95"/>
        </w:rPr>
        <w:t xml:space="preserve"> </w:t>
      </w:r>
      <w:r>
        <w:rPr>
          <w:w w:val="95"/>
        </w:rPr>
        <w:t xml:space="preserve">concepts </w:t>
      </w:r>
      <w:r>
        <w:t>and</w:t>
      </w:r>
      <w:r>
        <w:rPr>
          <w:spacing w:val="-20"/>
        </w:rPr>
        <w:t xml:space="preserve"> </w:t>
      </w:r>
      <w:r>
        <w:t>approaches.</w:t>
      </w:r>
    </w:p>
    <w:p w14:paraId="4ED4DC54" w14:textId="77777777" w:rsidR="00FE063D" w:rsidRDefault="00FE063D">
      <w:pPr>
        <w:pStyle w:val="BodyText"/>
        <w:spacing w:before="7"/>
        <w:rPr>
          <w:sz w:val="25"/>
        </w:rPr>
      </w:pPr>
    </w:p>
    <w:p w14:paraId="57155E01" w14:textId="77777777" w:rsidR="00FE063D" w:rsidRDefault="00DF7C8A">
      <w:pPr>
        <w:pStyle w:val="ListParagraph"/>
        <w:numPr>
          <w:ilvl w:val="1"/>
          <w:numId w:val="37"/>
        </w:numPr>
        <w:tabs>
          <w:tab w:val="left" w:pos="1531"/>
        </w:tabs>
        <w:ind w:left="1531"/>
        <w:rPr>
          <w:rFonts w:ascii="Carlito"/>
          <w:sz w:val="24"/>
        </w:rPr>
      </w:pPr>
      <w:r>
        <w:rPr>
          <w:rFonts w:ascii="Carlito"/>
          <w:sz w:val="24"/>
        </w:rPr>
        <w:t>International</w:t>
      </w:r>
      <w:r>
        <w:rPr>
          <w:rFonts w:ascii="Carlito"/>
          <w:spacing w:val="-14"/>
          <w:sz w:val="24"/>
        </w:rPr>
        <w:t xml:space="preserve"> </w:t>
      </w:r>
      <w:r>
        <w:rPr>
          <w:rFonts w:ascii="Carlito"/>
          <w:spacing w:val="2"/>
          <w:sz w:val="24"/>
        </w:rPr>
        <w:t>Legislation</w:t>
      </w:r>
    </w:p>
    <w:p w14:paraId="69C41DE2" w14:textId="77777777" w:rsidR="00FE063D" w:rsidRDefault="00FE063D">
      <w:pPr>
        <w:pStyle w:val="BodyText"/>
        <w:spacing w:before="11"/>
        <w:rPr>
          <w:rFonts w:ascii="Carlito"/>
          <w:sz w:val="20"/>
        </w:rPr>
      </w:pPr>
    </w:p>
    <w:p w14:paraId="23BB58EB" w14:textId="77777777" w:rsidR="00FE063D" w:rsidRDefault="00DF7C8A">
      <w:pPr>
        <w:pStyle w:val="BodyText"/>
        <w:spacing w:line="312" w:lineRule="auto"/>
        <w:ind w:left="1563" w:right="832"/>
      </w:pPr>
      <w:r>
        <w:t>It</w:t>
      </w:r>
      <w:r>
        <w:rPr>
          <w:spacing w:val="-36"/>
        </w:rPr>
        <w:t xml:space="preserve"> </w:t>
      </w:r>
      <w:r>
        <w:rPr>
          <w:spacing w:val="4"/>
        </w:rPr>
        <w:t>is</w:t>
      </w:r>
      <w:r>
        <w:rPr>
          <w:spacing w:val="-34"/>
        </w:rPr>
        <w:t xml:space="preserve"> </w:t>
      </w:r>
      <w:r>
        <w:t>important</w:t>
      </w:r>
      <w:r>
        <w:rPr>
          <w:spacing w:val="-35"/>
        </w:rPr>
        <w:t xml:space="preserve"> </w:t>
      </w:r>
      <w:r>
        <w:rPr>
          <w:spacing w:val="2"/>
        </w:rPr>
        <w:t>for</w:t>
      </w:r>
      <w:r>
        <w:rPr>
          <w:spacing w:val="-48"/>
        </w:rPr>
        <w:t xml:space="preserve"> </w:t>
      </w:r>
      <w:r>
        <w:t>the</w:t>
      </w:r>
      <w:r>
        <w:rPr>
          <w:spacing w:val="-30"/>
        </w:rPr>
        <w:t xml:space="preserve"> </w:t>
      </w:r>
      <w:r>
        <w:t>international</w:t>
      </w:r>
      <w:r>
        <w:rPr>
          <w:spacing w:val="-39"/>
        </w:rPr>
        <w:t xml:space="preserve"> </w:t>
      </w:r>
      <w:r>
        <w:t>human</w:t>
      </w:r>
      <w:r>
        <w:rPr>
          <w:spacing w:val="-45"/>
        </w:rPr>
        <w:t xml:space="preserve"> </w:t>
      </w:r>
      <w:r>
        <w:t>resource</w:t>
      </w:r>
      <w:r>
        <w:rPr>
          <w:spacing w:val="-30"/>
        </w:rPr>
        <w:t xml:space="preserve"> </w:t>
      </w:r>
      <w:r>
        <w:t>manager</w:t>
      </w:r>
      <w:r>
        <w:rPr>
          <w:spacing w:val="-37"/>
        </w:rPr>
        <w:t xml:space="preserve"> </w:t>
      </w:r>
      <w:r>
        <w:t>to</w:t>
      </w:r>
      <w:r>
        <w:rPr>
          <w:spacing w:val="-35"/>
        </w:rPr>
        <w:t xml:space="preserve"> </w:t>
      </w:r>
      <w:r>
        <w:t>understand</w:t>
      </w:r>
      <w:r>
        <w:rPr>
          <w:spacing w:val="-44"/>
        </w:rPr>
        <w:t xml:space="preserve"> </w:t>
      </w:r>
      <w:r>
        <w:t xml:space="preserve">that </w:t>
      </w:r>
      <w:r>
        <w:rPr>
          <w:w w:val="95"/>
        </w:rPr>
        <w:t>industrial</w:t>
      </w:r>
      <w:r>
        <w:rPr>
          <w:spacing w:val="-29"/>
          <w:w w:val="95"/>
        </w:rPr>
        <w:t xml:space="preserve"> </w:t>
      </w:r>
      <w:r>
        <w:rPr>
          <w:spacing w:val="2"/>
          <w:w w:val="95"/>
        </w:rPr>
        <w:t>relations</w:t>
      </w:r>
      <w:r>
        <w:rPr>
          <w:spacing w:val="-35"/>
          <w:w w:val="95"/>
        </w:rPr>
        <w:t xml:space="preserve"> </w:t>
      </w:r>
      <w:r>
        <w:rPr>
          <w:w w:val="95"/>
        </w:rPr>
        <w:t>governing</w:t>
      </w:r>
      <w:r>
        <w:rPr>
          <w:spacing w:val="-37"/>
          <w:w w:val="95"/>
        </w:rPr>
        <w:t xml:space="preserve"> </w:t>
      </w:r>
      <w:r>
        <w:rPr>
          <w:w w:val="95"/>
        </w:rPr>
        <w:t>performance</w:t>
      </w:r>
      <w:r>
        <w:rPr>
          <w:spacing w:val="-29"/>
          <w:w w:val="95"/>
        </w:rPr>
        <w:t xml:space="preserve"> </w:t>
      </w:r>
      <w:r>
        <w:rPr>
          <w:w w:val="95"/>
        </w:rPr>
        <w:t>management</w:t>
      </w:r>
      <w:r>
        <w:rPr>
          <w:spacing w:val="-37"/>
          <w:w w:val="95"/>
        </w:rPr>
        <w:t xml:space="preserve"> </w:t>
      </w:r>
      <w:r>
        <w:rPr>
          <w:spacing w:val="5"/>
          <w:w w:val="95"/>
        </w:rPr>
        <w:t>will</w:t>
      </w:r>
      <w:r>
        <w:rPr>
          <w:spacing w:val="-28"/>
          <w:w w:val="95"/>
        </w:rPr>
        <w:t xml:space="preserve"> </w:t>
      </w:r>
      <w:r>
        <w:rPr>
          <w:w w:val="95"/>
        </w:rPr>
        <w:t>most</w:t>
      </w:r>
      <w:r>
        <w:rPr>
          <w:spacing w:val="-37"/>
          <w:w w:val="95"/>
        </w:rPr>
        <w:t xml:space="preserve"> </w:t>
      </w:r>
      <w:r>
        <w:rPr>
          <w:spacing w:val="5"/>
          <w:w w:val="95"/>
        </w:rPr>
        <w:t>likely</w:t>
      </w:r>
      <w:r>
        <w:rPr>
          <w:spacing w:val="-33"/>
          <w:w w:val="95"/>
        </w:rPr>
        <w:t xml:space="preserve"> </w:t>
      </w:r>
      <w:r>
        <w:rPr>
          <w:w w:val="95"/>
        </w:rPr>
        <w:t>differ</w:t>
      </w:r>
      <w:r>
        <w:rPr>
          <w:spacing w:val="-40"/>
          <w:w w:val="95"/>
        </w:rPr>
        <w:t xml:space="preserve"> </w:t>
      </w:r>
      <w:r>
        <w:rPr>
          <w:w w:val="95"/>
        </w:rPr>
        <w:t>across national</w:t>
      </w:r>
      <w:r>
        <w:rPr>
          <w:spacing w:val="-26"/>
          <w:w w:val="95"/>
        </w:rPr>
        <w:t xml:space="preserve"> </w:t>
      </w:r>
      <w:r>
        <w:rPr>
          <w:w w:val="95"/>
        </w:rPr>
        <w:t>boundaries.</w:t>
      </w:r>
      <w:r>
        <w:rPr>
          <w:spacing w:val="-31"/>
          <w:w w:val="95"/>
        </w:rPr>
        <w:t xml:space="preserve"> </w:t>
      </w:r>
      <w:r>
        <w:rPr>
          <w:w w:val="95"/>
        </w:rPr>
        <w:t>It</w:t>
      </w:r>
      <w:r>
        <w:rPr>
          <w:spacing w:val="-19"/>
          <w:w w:val="95"/>
        </w:rPr>
        <w:t xml:space="preserve"> </w:t>
      </w:r>
      <w:r>
        <w:rPr>
          <w:spacing w:val="4"/>
          <w:w w:val="95"/>
        </w:rPr>
        <w:t>is</w:t>
      </w:r>
      <w:r>
        <w:rPr>
          <w:spacing w:val="-17"/>
          <w:w w:val="95"/>
        </w:rPr>
        <w:t xml:space="preserve"> </w:t>
      </w:r>
      <w:r>
        <w:rPr>
          <w:w w:val="95"/>
        </w:rPr>
        <w:t>very</w:t>
      </w:r>
      <w:r>
        <w:rPr>
          <w:spacing w:val="-31"/>
          <w:w w:val="95"/>
        </w:rPr>
        <w:t xml:space="preserve"> </w:t>
      </w:r>
      <w:r>
        <w:rPr>
          <w:spacing w:val="2"/>
          <w:w w:val="95"/>
        </w:rPr>
        <w:t>essential</w:t>
      </w:r>
      <w:r>
        <w:rPr>
          <w:spacing w:val="-25"/>
          <w:w w:val="95"/>
        </w:rPr>
        <w:t xml:space="preserve"> </w:t>
      </w:r>
      <w:r>
        <w:rPr>
          <w:w w:val="95"/>
        </w:rPr>
        <w:t>to</w:t>
      </w:r>
      <w:r>
        <w:rPr>
          <w:spacing w:val="-18"/>
          <w:w w:val="95"/>
        </w:rPr>
        <w:t xml:space="preserve"> </w:t>
      </w:r>
      <w:r>
        <w:rPr>
          <w:w w:val="95"/>
        </w:rPr>
        <w:t>acknowledge</w:t>
      </w:r>
      <w:r>
        <w:rPr>
          <w:spacing w:val="-26"/>
          <w:w w:val="95"/>
        </w:rPr>
        <w:t xml:space="preserve"> </w:t>
      </w:r>
      <w:r>
        <w:rPr>
          <w:w w:val="95"/>
        </w:rPr>
        <w:t>that</w:t>
      </w:r>
      <w:r>
        <w:rPr>
          <w:spacing w:val="-34"/>
          <w:w w:val="95"/>
        </w:rPr>
        <w:t xml:space="preserve"> </w:t>
      </w:r>
      <w:r>
        <w:rPr>
          <w:spacing w:val="4"/>
          <w:w w:val="95"/>
        </w:rPr>
        <w:t>in</w:t>
      </w:r>
      <w:r>
        <w:rPr>
          <w:spacing w:val="-18"/>
          <w:w w:val="95"/>
        </w:rPr>
        <w:t xml:space="preserve"> </w:t>
      </w:r>
      <w:r>
        <w:rPr>
          <w:w w:val="95"/>
        </w:rPr>
        <w:t>the</w:t>
      </w:r>
      <w:r>
        <w:rPr>
          <w:spacing w:val="-11"/>
          <w:w w:val="95"/>
        </w:rPr>
        <w:t xml:space="preserve"> </w:t>
      </w:r>
      <w:r>
        <w:rPr>
          <w:w w:val="95"/>
        </w:rPr>
        <w:t>industrial</w:t>
      </w:r>
      <w:r>
        <w:rPr>
          <w:spacing w:val="-25"/>
          <w:w w:val="95"/>
        </w:rPr>
        <w:t xml:space="preserve"> </w:t>
      </w:r>
      <w:r>
        <w:rPr>
          <w:w w:val="95"/>
        </w:rPr>
        <w:t xml:space="preserve">relations </w:t>
      </w:r>
      <w:r>
        <w:rPr>
          <w:spacing w:val="6"/>
        </w:rPr>
        <w:t>field</w:t>
      </w:r>
      <w:r>
        <w:rPr>
          <w:spacing w:val="-55"/>
        </w:rPr>
        <w:t xml:space="preserve"> </w:t>
      </w:r>
      <w:r>
        <w:t>no</w:t>
      </w:r>
      <w:r>
        <w:rPr>
          <w:spacing w:val="-55"/>
        </w:rPr>
        <w:t xml:space="preserve"> </w:t>
      </w:r>
      <w:r>
        <w:t>industrial</w:t>
      </w:r>
      <w:r>
        <w:rPr>
          <w:spacing w:val="-52"/>
        </w:rPr>
        <w:t xml:space="preserve"> </w:t>
      </w:r>
      <w:r>
        <w:rPr>
          <w:spacing w:val="2"/>
        </w:rPr>
        <w:t>relations</w:t>
      </w:r>
      <w:r>
        <w:rPr>
          <w:spacing w:val="-54"/>
        </w:rPr>
        <w:t xml:space="preserve"> </w:t>
      </w:r>
      <w:r>
        <w:t>system</w:t>
      </w:r>
      <w:r>
        <w:rPr>
          <w:spacing w:val="-55"/>
        </w:rPr>
        <w:t xml:space="preserve"> </w:t>
      </w:r>
      <w:r>
        <w:rPr>
          <w:spacing w:val="-3"/>
        </w:rPr>
        <w:t>can</w:t>
      </w:r>
      <w:r>
        <w:rPr>
          <w:spacing w:val="-49"/>
        </w:rPr>
        <w:t xml:space="preserve"> </w:t>
      </w:r>
      <w:r>
        <w:t>be</w:t>
      </w:r>
      <w:r>
        <w:rPr>
          <w:spacing w:val="-53"/>
        </w:rPr>
        <w:t xml:space="preserve"> </w:t>
      </w:r>
      <w:r>
        <w:t>understood</w:t>
      </w:r>
      <w:r>
        <w:rPr>
          <w:spacing w:val="-54"/>
        </w:rPr>
        <w:t xml:space="preserve"> </w:t>
      </w:r>
      <w:r>
        <w:rPr>
          <w:spacing w:val="2"/>
        </w:rPr>
        <w:t>without</w:t>
      </w:r>
      <w:r>
        <w:rPr>
          <w:spacing w:val="-56"/>
        </w:rPr>
        <w:t xml:space="preserve"> </w:t>
      </w:r>
      <w:r>
        <w:t>an</w:t>
      </w:r>
      <w:r>
        <w:rPr>
          <w:spacing w:val="-43"/>
        </w:rPr>
        <w:t xml:space="preserve"> </w:t>
      </w:r>
      <w:r>
        <w:t>appreciation</w:t>
      </w:r>
      <w:r>
        <w:rPr>
          <w:spacing w:val="-54"/>
        </w:rPr>
        <w:t xml:space="preserve"> </w:t>
      </w:r>
      <w:r>
        <w:t>of</w:t>
      </w:r>
      <w:r>
        <w:rPr>
          <w:spacing w:val="-48"/>
        </w:rPr>
        <w:t xml:space="preserve"> </w:t>
      </w:r>
      <w:r>
        <w:t>the way</w:t>
      </w:r>
      <w:r>
        <w:rPr>
          <w:spacing w:val="-49"/>
        </w:rPr>
        <w:t xml:space="preserve"> </w:t>
      </w:r>
      <w:r>
        <w:rPr>
          <w:spacing w:val="4"/>
        </w:rPr>
        <w:t>in</w:t>
      </w:r>
      <w:r>
        <w:rPr>
          <w:spacing w:val="-55"/>
        </w:rPr>
        <w:t xml:space="preserve"> </w:t>
      </w:r>
      <w:r>
        <w:t>which</w:t>
      </w:r>
      <w:r>
        <w:rPr>
          <w:spacing w:val="-49"/>
        </w:rPr>
        <w:t xml:space="preserve"> </w:t>
      </w:r>
      <w:r>
        <w:rPr>
          <w:spacing w:val="2"/>
        </w:rPr>
        <w:t>rules</w:t>
      </w:r>
      <w:r>
        <w:rPr>
          <w:spacing w:val="-55"/>
        </w:rPr>
        <w:t xml:space="preserve"> </w:t>
      </w:r>
      <w:r>
        <w:rPr>
          <w:spacing w:val="-3"/>
        </w:rPr>
        <w:t>are</w:t>
      </w:r>
      <w:r>
        <w:rPr>
          <w:spacing w:val="-47"/>
        </w:rPr>
        <w:t xml:space="preserve"> </w:t>
      </w:r>
      <w:r>
        <w:rPr>
          <w:spacing w:val="2"/>
        </w:rPr>
        <w:t>established</w:t>
      </w:r>
      <w:r>
        <w:rPr>
          <w:spacing w:val="-55"/>
        </w:rPr>
        <w:t xml:space="preserve"> </w:t>
      </w:r>
      <w:r>
        <w:t>and</w:t>
      </w:r>
      <w:r>
        <w:rPr>
          <w:spacing w:val="-55"/>
        </w:rPr>
        <w:t xml:space="preserve"> </w:t>
      </w:r>
      <w:r>
        <w:rPr>
          <w:spacing w:val="3"/>
        </w:rPr>
        <w:t>implemented</w:t>
      </w:r>
      <w:r>
        <w:rPr>
          <w:spacing w:val="-55"/>
        </w:rPr>
        <w:t xml:space="preserve"> </w:t>
      </w:r>
      <w:r>
        <w:t>and</w:t>
      </w:r>
      <w:r>
        <w:rPr>
          <w:spacing w:val="-54"/>
        </w:rPr>
        <w:t xml:space="preserve"> </w:t>
      </w:r>
      <w:r>
        <w:rPr>
          <w:spacing w:val="2"/>
        </w:rPr>
        <w:t>decisions</w:t>
      </w:r>
      <w:r>
        <w:rPr>
          <w:spacing w:val="-55"/>
        </w:rPr>
        <w:t xml:space="preserve"> </w:t>
      </w:r>
      <w:r>
        <w:rPr>
          <w:spacing w:val="-3"/>
        </w:rPr>
        <w:t>are</w:t>
      </w:r>
      <w:r>
        <w:rPr>
          <w:spacing w:val="-53"/>
        </w:rPr>
        <w:t xml:space="preserve"> </w:t>
      </w:r>
      <w:r>
        <w:t>made</w:t>
      </w:r>
      <w:r>
        <w:rPr>
          <w:spacing w:val="-46"/>
        </w:rPr>
        <w:t xml:space="preserve"> </w:t>
      </w:r>
      <w:r>
        <w:rPr>
          <w:spacing w:val="4"/>
        </w:rPr>
        <w:t>in</w:t>
      </w:r>
      <w:r>
        <w:rPr>
          <w:spacing w:val="-50"/>
        </w:rPr>
        <w:t xml:space="preserve"> </w:t>
      </w:r>
      <w:r>
        <w:t xml:space="preserve">the </w:t>
      </w:r>
      <w:r>
        <w:rPr>
          <w:w w:val="95"/>
        </w:rPr>
        <w:t>society</w:t>
      </w:r>
      <w:r>
        <w:rPr>
          <w:spacing w:val="-37"/>
          <w:w w:val="95"/>
        </w:rPr>
        <w:t xml:space="preserve"> </w:t>
      </w:r>
      <w:r>
        <w:rPr>
          <w:w w:val="95"/>
        </w:rPr>
        <w:t>concerned.</w:t>
      </w:r>
      <w:r>
        <w:rPr>
          <w:spacing w:val="-24"/>
          <w:w w:val="95"/>
        </w:rPr>
        <w:t xml:space="preserve"> </w:t>
      </w:r>
      <w:r>
        <w:rPr>
          <w:w w:val="95"/>
        </w:rPr>
        <w:t>It</w:t>
      </w:r>
      <w:r>
        <w:rPr>
          <w:spacing w:val="-27"/>
          <w:w w:val="95"/>
        </w:rPr>
        <w:t xml:space="preserve"> </w:t>
      </w:r>
      <w:r>
        <w:rPr>
          <w:spacing w:val="4"/>
          <w:w w:val="95"/>
        </w:rPr>
        <w:t>is</w:t>
      </w:r>
      <w:r>
        <w:rPr>
          <w:spacing w:val="-37"/>
          <w:w w:val="95"/>
        </w:rPr>
        <w:t xml:space="preserve"> </w:t>
      </w:r>
      <w:r>
        <w:rPr>
          <w:spacing w:val="2"/>
          <w:w w:val="95"/>
        </w:rPr>
        <w:t>usually</w:t>
      </w:r>
      <w:r>
        <w:rPr>
          <w:spacing w:val="-37"/>
          <w:w w:val="95"/>
        </w:rPr>
        <w:t xml:space="preserve"> </w:t>
      </w:r>
      <w:r>
        <w:rPr>
          <w:w w:val="95"/>
        </w:rPr>
        <w:t>necessary</w:t>
      </w:r>
      <w:r>
        <w:rPr>
          <w:spacing w:val="-24"/>
          <w:w w:val="95"/>
        </w:rPr>
        <w:t xml:space="preserve"> </w:t>
      </w:r>
      <w:r>
        <w:rPr>
          <w:w w:val="95"/>
        </w:rPr>
        <w:t>to</w:t>
      </w:r>
      <w:r>
        <w:rPr>
          <w:spacing w:val="-26"/>
          <w:w w:val="95"/>
        </w:rPr>
        <w:t xml:space="preserve"> </w:t>
      </w:r>
      <w:r>
        <w:rPr>
          <w:w w:val="95"/>
        </w:rPr>
        <w:t>have</w:t>
      </w:r>
      <w:r>
        <w:rPr>
          <w:spacing w:val="-32"/>
          <w:w w:val="95"/>
        </w:rPr>
        <w:t xml:space="preserve"> </w:t>
      </w:r>
      <w:r>
        <w:rPr>
          <w:w w:val="95"/>
        </w:rPr>
        <w:t>some</w:t>
      </w:r>
      <w:r>
        <w:rPr>
          <w:spacing w:val="-20"/>
          <w:w w:val="95"/>
        </w:rPr>
        <w:t xml:space="preserve"> </w:t>
      </w:r>
      <w:r>
        <w:rPr>
          <w:w w:val="95"/>
        </w:rPr>
        <w:t>appreciation</w:t>
      </w:r>
      <w:r>
        <w:rPr>
          <w:spacing w:val="-39"/>
          <w:w w:val="95"/>
        </w:rPr>
        <w:t xml:space="preserve"> </w:t>
      </w:r>
      <w:r>
        <w:rPr>
          <w:w w:val="95"/>
        </w:rPr>
        <w:t>of</w:t>
      </w:r>
      <w:r>
        <w:rPr>
          <w:spacing w:val="-21"/>
          <w:w w:val="95"/>
        </w:rPr>
        <w:t xml:space="preserve"> </w:t>
      </w:r>
      <w:r>
        <w:rPr>
          <w:w w:val="95"/>
        </w:rPr>
        <w:t>the</w:t>
      </w:r>
      <w:r>
        <w:rPr>
          <w:spacing w:val="-20"/>
          <w:w w:val="95"/>
        </w:rPr>
        <w:t xml:space="preserve"> </w:t>
      </w:r>
      <w:r>
        <w:rPr>
          <w:w w:val="95"/>
        </w:rPr>
        <w:t xml:space="preserve">historical </w:t>
      </w:r>
      <w:r>
        <w:rPr>
          <w:spacing w:val="2"/>
        </w:rPr>
        <w:t>origin</w:t>
      </w:r>
      <w:r>
        <w:rPr>
          <w:spacing w:val="-37"/>
        </w:rPr>
        <w:t xml:space="preserve"> </w:t>
      </w:r>
      <w:r>
        <w:t>of</w:t>
      </w:r>
      <w:r>
        <w:rPr>
          <w:spacing w:val="-17"/>
        </w:rPr>
        <w:t xml:space="preserve"> </w:t>
      </w:r>
      <w:r>
        <w:t>the</w:t>
      </w:r>
      <w:r>
        <w:rPr>
          <w:spacing w:val="-15"/>
        </w:rPr>
        <w:t xml:space="preserve"> </w:t>
      </w:r>
      <w:r>
        <w:t>performance</w:t>
      </w:r>
      <w:r>
        <w:rPr>
          <w:spacing w:val="-29"/>
        </w:rPr>
        <w:t xml:space="preserve"> </w:t>
      </w:r>
      <w:r>
        <w:t>appraisal</w:t>
      </w:r>
      <w:r>
        <w:rPr>
          <w:spacing w:val="-14"/>
        </w:rPr>
        <w:t xml:space="preserve"> </w:t>
      </w:r>
      <w:r>
        <w:rPr>
          <w:spacing w:val="3"/>
        </w:rPr>
        <w:t>legislation.</w:t>
      </w:r>
    </w:p>
    <w:p w14:paraId="654F05D6" w14:textId="77777777" w:rsidR="00FE063D" w:rsidRDefault="00FE063D">
      <w:pPr>
        <w:pStyle w:val="BodyText"/>
        <w:rPr>
          <w:sz w:val="25"/>
        </w:rPr>
      </w:pPr>
    </w:p>
    <w:p w14:paraId="239FD41C" w14:textId="77777777" w:rsidR="00FE063D" w:rsidRDefault="00DF7C8A">
      <w:pPr>
        <w:pStyle w:val="Heading1"/>
        <w:numPr>
          <w:ilvl w:val="0"/>
          <w:numId w:val="37"/>
        </w:numPr>
        <w:tabs>
          <w:tab w:val="left" w:pos="1066"/>
        </w:tabs>
      </w:pPr>
      <w:bookmarkStart w:id="12" w:name="_TOC_250017"/>
      <w:r>
        <w:t>Global Competency</w:t>
      </w:r>
      <w:r>
        <w:rPr>
          <w:spacing w:val="-11"/>
        </w:rPr>
        <w:t xml:space="preserve"> </w:t>
      </w:r>
      <w:bookmarkEnd w:id="12"/>
      <w:r>
        <w:t>Model</w:t>
      </w:r>
    </w:p>
    <w:p w14:paraId="45990931" w14:textId="77777777" w:rsidR="00FE063D" w:rsidRDefault="00FE063D">
      <w:pPr>
        <w:pStyle w:val="BodyText"/>
        <w:spacing w:before="7"/>
        <w:rPr>
          <w:rFonts w:ascii="Carlito"/>
          <w:b/>
          <w:sz w:val="19"/>
        </w:rPr>
      </w:pPr>
    </w:p>
    <w:p w14:paraId="1B028088" w14:textId="77777777" w:rsidR="00FE063D" w:rsidRDefault="00DF7C8A">
      <w:pPr>
        <w:pStyle w:val="BodyText"/>
        <w:ind w:left="1114"/>
      </w:pPr>
      <w:r>
        <w:t xml:space="preserve">Competency model as a </w:t>
      </w:r>
      <w:r>
        <w:rPr>
          <w:spacing w:val="3"/>
        </w:rPr>
        <w:t xml:space="preserve">detailed </w:t>
      </w:r>
      <w:r>
        <w:t xml:space="preserve">and </w:t>
      </w:r>
      <w:r>
        <w:rPr>
          <w:spacing w:val="2"/>
        </w:rPr>
        <w:t xml:space="preserve">behaviorally </w:t>
      </w:r>
      <w:r>
        <w:rPr>
          <w:spacing w:val="3"/>
        </w:rPr>
        <w:t>specific</w:t>
      </w:r>
      <w:r>
        <w:rPr>
          <w:spacing w:val="-51"/>
        </w:rPr>
        <w:t xml:space="preserve"> </w:t>
      </w:r>
      <w:r>
        <w:t xml:space="preserve">description of the </w:t>
      </w:r>
      <w:r>
        <w:rPr>
          <w:spacing w:val="3"/>
        </w:rPr>
        <w:t>knowledge,</w:t>
      </w:r>
    </w:p>
    <w:p w14:paraId="4A09B22E" w14:textId="77777777" w:rsidR="00FE063D" w:rsidRDefault="00FE063D">
      <w:pPr>
        <w:sectPr w:rsidR="00FE063D">
          <w:pgSz w:w="11910" w:h="16840"/>
          <w:pgMar w:top="1080" w:right="580" w:bottom="280" w:left="600" w:header="885" w:footer="0" w:gutter="0"/>
          <w:cols w:space="720"/>
        </w:sectPr>
      </w:pPr>
    </w:p>
    <w:p w14:paraId="71056134" w14:textId="77777777" w:rsidR="00FE063D" w:rsidRDefault="00FE063D">
      <w:pPr>
        <w:pStyle w:val="BodyText"/>
        <w:spacing w:before="2"/>
        <w:rPr>
          <w:sz w:val="28"/>
        </w:rPr>
      </w:pPr>
    </w:p>
    <w:p w14:paraId="766F0791" w14:textId="77777777" w:rsidR="00FE063D" w:rsidRDefault="00DF7C8A">
      <w:pPr>
        <w:pStyle w:val="BodyText"/>
        <w:spacing w:before="55" w:line="312" w:lineRule="auto"/>
        <w:ind w:left="1114" w:right="847"/>
      </w:pPr>
      <w:r>
        <w:rPr>
          <w:spacing w:val="4"/>
          <w:w w:val="95"/>
        </w:rPr>
        <w:t>skills,</w:t>
      </w:r>
      <w:r>
        <w:rPr>
          <w:spacing w:val="-40"/>
          <w:w w:val="95"/>
        </w:rPr>
        <w:t xml:space="preserve"> </w:t>
      </w:r>
      <w:r>
        <w:rPr>
          <w:spacing w:val="2"/>
          <w:w w:val="95"/>
        </w:rPr>
        <w:t>abilities</w:t>
      </w:r>
      <w:r>
        <w:rPr>
          <w:spacing w:val="-42"/>
          <w:w w:val="95"/>
        </w:rPr>
        <w:t xml:space="preserve"> </w:t>
      </w:r>
      <w:r>
        <w:rPr>
          <w:w w:val="95"/>
        </w:rPr>
        <w:t>and</w:t>
      </w:r>
      <w:r>
        <w:rPr>
          <w:spacing w:val="-43"/>
          <w:w w:val="95"/>
        </w:rPr>
        <w:t xml:space="preserve"> </w:t>
      </w:r>
      <w:r>
        <w:rPr>
          <w:w w:val="95"/>
        </w:rPr>
        <w:t>other</w:t>
      </w:r>
      <w:r>
        <w:rPr>
          <w:spacing w:val="-36"/>
          <w:w w:val="95"/>
        </w:rPr>
        <w:t xml:space="preserve"> </w:t>
      </w:r>
      <w:r>
        <w:rPr>
          <w:w w:val="95"/>
        </w:rPr>
        <w:t>characteristics</w:t>
      </w:r>
      <w:r>
        <w:rPr>
          <w:spacing w:val="-42"/>
          <w:w w:val="95"/>
        </w:rPr>
        <w:t xml:space="preserve"> </w:t>
      </w:r>
      <w:r>
        <w:rPr>
          <w:spacing w:val="2"/>
          <w:w w:val="95"/>
        </w:rPr>
        <w:t>(KSAOs)</w:t>
      </w:r>
      <w:r>
        <w:rPr>
          <w:spacing w:val="-32"/>
          <w:w w:val="95"/>
        </w:rPr>
        <w:t xml:space="preserve"> </w:t>
      </w:r>
      <w:r>
        <w:rPr>
          <w:w w:val="95"/>
        </w:rPr>
        <w:t>that</w:t>
      </w:r>
      <w:r>
        <w:rPr>
          <w:spacing w:val="-33"/>
          <w:w w:val="95"/>
        </w:rPr>
        <w:t xml:space="preserve"> </w:t>
      </w:r>
      <w:r>
        <w:rPr>
          <w:spacing w:val="4"/>
          <w:w w:val="95"/>
        </w:rPr>
        <w:t>employees</w:t>
      </w:r>
      <w:r>
        <w:rPr>
          <w:spacing w:val="-42"/>
          <w:w w:val="95"/>
        </w:rPr>
        <w:t xml:space="preserve"> </w:t>
      </w:r>
      <w:r>
        <w:rPr>
          <w:spacing w:val="4"/>
          <w:w w:val="95"/>
        </w:rPr>
        <w:t>need</w:t>
      </w:r>
      <w:r>
        <w:rPr>
          <w:spacing w:val="-43"/>
          <w:w w:val="95"/>
        </w:rPr>
        <w:t xml:space="preserve"> </w:t>
      </w:r>
      <w:r>
        <w:rPr>
          <w:w w:val="95"/>
        </w:rPr>
        <w:t>to</w:t>
      </w:r>
      <w:r>
        <w:rPr>
          <w:spacing w:val="-42"/>
          <w:w w:val="95"/>
        </w:rPr>
        <w:t xml:space="preserve"> </w:t>
      </w:r>
      <w:r>
        <w:rPr>
          <w:w w:val="95"/>
        </w:rPr>
        <w:t>be</w:t>
      </w:r>
      <w:r>
        <w:rPr>
          <w:spacing w:val="-38"/>
          <w:w w:val="95"/>
        </w:rPr>
        <w:t xml:space="preserve"> </w:t>
      </w:r>
      <w:r>
        <w:rPr>
          <w:spacing w:val="4"/>
          <w:w w:val="95"/>
        </w:rPr>
        <w:t>effective.</w:t>
      </w:r>
      <w:r>
        <w:rPr>
          <w:spacing w:val="-42"/>
          <w:w w:val="95"/>
        </w:rPr>
        <w:t xml:space="preserve"> </w:t>
      </w:r>
      <w:r>
        <w:rPr>
          <w:w w:val="95"/>
        </w:rPr>
        <w:t>A competency</w:t>
      </w:r>
      <w:r>
        <w:rPr>
          <w:spacing w:val="-33"/>
          <w:w w:val="95"/>
        </w:rPr>
        <w:t xml:space="preserve"> </w:t>
      </w:r>
      <w:r>
        <w:rPr>
          <w:w w:val="95"/>
        </w:rPr>
        <w:t>model</w:t>
      </w:r>
      <w:r>
        <w:rPr>
          <w:spacing w:val="-27"/>
          <w:w w:val="95"/>
        </w:rPr>
        <w:t xml:space="preserve"> </w:t>
      </w:r>
      <w:r>
        <w:rPr>
          <w:w w:val="95"/>
        </w:rPr>
        <w:t>might</w:t>
      </w:r>
      <w:r>
        <w:rPr>
          <w:spacing w:val="-22"/>
          <w:w w:val="95"/>
        </w:rPr>
        <w:t xml:space="preserve"> </w:t>
      </w:r>
      <w:r>
        <w:rPr>
          <w:w w:val="95"/>
        </w:rPr>
        <w:t>be</w:t>
      </w:r>
      <w:r>
        <w:rPr>
          <w:spacing w:val="-14"/>
          <w:w w:val="95"/>
        </w:rPr>
        <w:t xml:space="preserve"> </w:t>
      </w:r>
      <w:r>
        <w:rPr>
          <w:w w:val="95"/>
        </w:rPr>
        <w:t>considered</w:t>
      </w:r>
      <w:r>
        <w:rPr>
          <w:spacing w:val="-34"/>
          <w:w w:val="95"/>
        </w:rPr>
        <w:t xml:space="preserve"> </w:t>
      </w:r>
      <w:r>
        <w:rPr>
          <w:w w:val="95"/>
        </w:rPr>
        <w:t>the</w:t>
      </w:r>
      <w:r>
        <w:rPr>
          <w:spacing w:val="-29"/>
          <w:w w:val="95"/>
        </w:rPr>
        <w:t xml:space="preserve"> </w:t>
      </w:r>
      <w:r>
        <w:rPr>
          <w:spacing w:val="3"/>
          <w:w w:val="95"/>
        </w:rPr>
        <w:t>set</w:t>
      </w:r>
      <w:r>
        <w:rPr>
          <w:spacing w:val="-35"/>
          <w:w w:val="95"/>
        </w:rPr>
        <w:t xml:space="preserve"> </w:t>
      </w:r>
      <w:r>
        <w:rPr>
          <w:w w:val="95"/>
        </w:rPr>
        <w:t>of</w:t>
      </w:r>
      <w:r>
        <w:rPr>
          <w:spacing w:val="-16"/>
          <w:w w:val="95"/>
        </w:rPr>
        <w:t xml:space="preserve"> </w:t>
      </w:r>
      <w:r>
        <w:rPr>
          <w:w w:val="95"/>
        </w:rPr>
        <w:t>competencies</w:t>
      </w:r>
      <w:r>
        <w:rPr>
          <w:spacing w:val="-33"/>
          <w:w w:val="95"/>
        </w:rPr>
        <w:t xml:space="preserve"> </w:t>
      </w:r>
      <w:r>
        <w:rPr>
          <w:w w:val="95"/>
        </w:rPr>
        <w:t>associated</w:t>
      </w:r>
      <w:r>
        <w:rPr>
          <w:spacing w:val="-34"/>
          <w:w w:val="95"/>
        </w:rPr>
        <w:t xml:space="preserve"> </w:t>
      </w:r>
      <w:r>
        <w:rPr>
          <w:spacing w:val="3"/>
          <w:w w:val="95"/>
        </w:rPr>
        <w:t>with</w:t>
      </w:r>
      <w:r>
        <w:rPr>
          <w:spacing w:val="-35"/>
          <w:w w:val="95"/>
        </w:rPr>
        <w:t xml:space="preserve"> </w:t>
      </w:r>
      <w:r>
        <w:rPr>
          <w:w w:val="95"/>
        </w:rPr>
        <w:t>a</w:t>
      </w:r>
      <w:r>
        <w:rPr>
          <w:spacing w:val="-9"/>
          <w:w w:val="95"/>
        </w:rPr>
        <w:t xml:space="preserve"> </w:t>
      </w:r>
      <w:r>
        <w:rPr>
          <w:spacing w:val="2"/>
          <w:w w:val="95"/>
        </w:rPr>
        <w:t>job</w:t>
      </w:r>
      <w:r>
        <w:rPr>
          <w:spacing w:val="-34"/>
          <w:w w:val="95"/>
        </w:rPr>
        <w:t xml:space="preserve"> </w:t>
      </w:r>
      <w:r>
        <w:rPr>
          <w:w w:val="95"/>
        </w:rPr>
        <w:t xml:space="preserve">or </w:t>
      </w:r>
      <w:r>
        <w:t>role</w:t>
      </w:r>
      <w:r>
        <w:rPr>
          <w:spacing w:val="-49"/>
        </w:rPr>
        <w:t xml:space="preserve"> </w:t>
      </w:r>
      <w:r>
        <w:rPr>
          <w:spacing w:val="4"/>
        </w:rPr>
        <w:t>in</w:t>
      </w:r>
      <w:r>
        <w:rPr>
          <w:spacing w:val="-45"/>
        </w:rPr>
        <w:t xml:space="preserve"> </w:t>
      </w:r>
      <w:r>
        <w:t>an</w:t>
      </w:r>
      <w:r>
        <w:rPr>
          <w:spacing w:val="-45"/>
        </w:rPr>
        <w:t xml:space="preserve"> </w:t>
      </w:r>
      <w:r>
        <w:t>organization.</w:t>
      </w:r>
      <w:r>
        <w:rPr>
          <w:spacing w:val="-48"/>
        </w:rPr>
        <w:t xml:space="preserve"> </w:t>
      </w:r>
      <w:r>
        <w:t>A</w:t>
      </w:r>
      <w:r>
        <w:rPr>
          <w:spacing w:val="-43"/>
        </w:rPr>
        <w:t xml:space="preserve"> </w:t>
      </w:r>
      <w:r>
        <w:t>competency</w:t>
      </w:r>
      <w:r>
        <w:rPr>
          <w:spacing w:val="-51"/>
        </w:rPr>
        <w:t xml:space="preserve"> </w:t>
      </w:r>
      <w:r>
        <w:t>model</w:t>
      </w:r>
      <w:r>
        <w:rPr>
          <w:spacing w:val="-48"/>
        </w:rPr>
        <w:t xml:space="preserve"> </w:t>
      </w:r>
      <w:r>
        <w:t>organizes</w:t>
      </w:r>
      <w:r>
        <w:rPr>
          <w:spacing w:val="-52"/>
        </w:rPr>
        <w:t xml:space="preserve"> </w:t>
      </w:r>
      <w:r>
        <w:t>the</w:t>
      </w:r>
      <w:r>
        <w:rPr>
          <w:spacing w:val="-49"/>
        </w:rPr>
        <w:t xml:space="preserve"> </w:t>
      </w:r>
      <w:r>
        <w:t>competencies</w:t>
      </w:r>
      <w:r>
        <w:rPr>
          <w:spacing w:val="-51"/>
        </w:rPr>
        <w:t xml:space="preserve"> </w:t>
      </w:r>
      <w:r>
        <w:rPr>
          <w:spacing w:val="4"/>
        </w:rPr>
        <w:t>needed</w:t>
      </w:r>
      <w:r>
        <w:rPr>
          <w:spacing w:val="-52"/>
        </w:rPr>
        <w:t xml:space="preserve"> </w:t>
      </w:r>
      <w:r>
        <w:t>to perform</w:t>
      </w:r>
      <w:r>
        <w:rPr>
          <w:spacing w:val="-55"/>
        </w:rPr>
        <w:t xml:space="preserve"> </w:t>
      </w:r>
      <w:r>
        <w:t>successfully</w:t>
      </w:r>
      <w:r>
        <w:rPr>
          <w:spacing w:val="-54"/>
        </w:rPr>
        <w:t xml:space="preserve"> </w:t>
      </w:r>
      <w:r>
        <w:rPr>
          <w:spacing w:val="4"/>
        </w:rPr>
        <w:t>in</w:t>
      </w:r>
      <w:r>
        <w:rPr>
          <w:spacing w:val="-55"/>
        </w:rPr>
        <w:t xml:space="preserve"> </w:t>
      </w:r>
      <w:r>
        <w:t>a</w:t>
      </w:r>
      <w:r>
        <w:rPr>
          <w:spacing w:val="-44"/>
        </w:rPr>
        <w:t xml:space="preserve"> </w:t>
      </w:r>
      <w:r>
        <w:t>particular</w:t>
      </w:r>
      <w:r>
        <w:rPr>
          <w:spacing w:val="-50"/>
        </w:rPr>
        <w:t xml:space="preserve"> </w:t>
      </w:r>
      <w:r>
        <w:t>work</w:t>
      </w:r>
      <w:r>
        <w:rPr>
          <w:spacing w:val="-48"/>
        </w:rPr>
        <w:t xml:space="preserve"> </w:t>
      </w:r>
      <w:r>
        <w:t>setting,</w:t>
      </w:r>
      <w:r>
        <w:rPr>
          <w:spacing w:val="-54"/>
        </w:rPr>
        <w:t xml:space="preserve"> </w:t>
      </w:r>
      <w:r>
        <w:t>such</w:t>
      </w:r>
      <w:r>
        <w:rPr>
          <w:spacing w:val="-48"/>
        </w:rPr>
        <w:t xml:space="preserve"> </w:t>
      </w:r>
      <w:r>
        <w:t>as</w:t>
      </w:r>
      <w:r>
        <w:rPr>
          <w:spacing w:val="-48"/>
        </w:rPr>
        <w:t xml:space="preserve"> </w:t>
      </w:r>
      <w:r>
        <w:t>a</w:t>
      </w:r>
      <w:r>
        <w:rPr>
          <w:spacing w:val="-45"/>
        </w:rPr>
        <w:t xml:space="preserve"> </w:t>
      </w:r>
      <w:r>
        <w:t>job,</w:t>
      </w:r>
      <w:r>
        <w:rPr>
          <w:spacing w:val="-53"/>
        </w:rPr>
        <w:t xml:space="preserve"> </w:t>
      </w:r>
      <w:r>
        <w:t>occupation,</w:t>
      </w:r>
      <w:r>
        <w:rPr>
          <w:spacing w:val="-47"/>
        </w:rPr>
        <w:t xml:space="preserve"> </w:t>
      </w:r>
      <w:r>
        <w:t>or</w:t>
      </w:r>
      <w:r>
        <w:rPr>
          <w:spacing w:val="-45"/>
        </w:rPr>
        <w:t xml:space="preserve"> </w:t>
      </w:r>
      <w:r>
        <w:t>industry.</w:t>
      </w:r>
    </w:p>
    <w:p w14:paraId="1C82334C" w14:textId="77777777" w:rsidR="00FE063D" w:rsidRDefault="00DF7C8A">
      <w:pPr>
        <w:pStyle w:val="BodyText"/>
        <w:spacing w:before="7" w:line="314" w:lineRule="auto"/>
        <w:ind w:left="1114" w:right="847"/>
      </w:pPr>
      <w:r>
        <w:rPr>
          <w:w w:val="95"/>
        </w:rPr>
        <w:t>Competency</w:t>
      </w:r>
      <w:r>
        <w:rPr>
          <w:spacing w:val="-45"/>
          <w:w w:val="95"/>
        </w:rPr>
        <w:t xml:space="preserve"> </w:t>
      </w:r>
      <w:r>
        <w:rPr>
          <w:spacing w:val="3"/>
          <w:w w:val="95"/>
        </w:rPr>
        <w:t>models</w:t>
      </w:r>
      <w:r>
        <w:rPr>
          <w:spacing w:val="-45"/>
          <w:w w:val="95"/>
        </w:rPr>
        <w:t xml:space="preserve"> </w:t>
      </w:r>
      <w:r>
        <w:rPr>
          <w:spacing w:val="-3"/>
          <w:w w:val="95"/>
        </w:rPr>
        <w:t>can</w:t>
      </w:r>
      <w:r>
        <w:rPr>
          <w:spacing w:val="-37"/>
          <w:w w:val="95"/>
        </w:rPr>
        <w:t xml:space="preserve"> </w:t>
      </w:r>
      <w:r>
        <w:rPr>
          <w:w w:val="95"/>
        </w:rPr>
        <w:t>be</w:t>
      </w:r>
      <w:r>
        <w:rPr>
          <w:spacing w:val="-32"/>
          <w:w w:val="95"/>
        </w:rPr>
        <w:t xml:space="preserve"> </w:t>
      </w:r>
      <w:r>
        <w:rPr>
          <w:spacing w:val="2"/>
          <w:w w:val="95"/>
        </w:rPr>
        <w:t>used</w:t>
      </w:r>
      <w:r>
        <w:rPr>
          <w:spacing w:val="-37"/>
          <w:w w:val="95"/>
        </w:rPr>
        <w:t xml:space="preserve"> </w:t>
      </w:r>
      <w:r>
        <w:rPr>
          <w:w w:val="95"/>
        </w:rPr>
        <w:t>as</w:t>
      </w:r>
      <w:r>
        <w:rPr>
          <w:spacing w:val="-36"/>
          <w:w w:val="95"/>
        </w:rPr>
        <w:t xml:space="preserve"> </w:t>
      </w:r>
      <w:r>
        <w:rPr>
          <w:w w:val="95"/>
        </w:rPr>
        <w:t>a</w:t>
      </w:r>
      <w:r>
        <w:rPr>
          <w:spacing w:val="-31"/>
          <w:w w:val="95"/>
        </w:rPr>
        <w:t xml:space="preserve"> </w:t>
      </w:r>
      <w:r>
        <w:rPr>
          <w:w w:val="95"/>
        </w:rPr>
        <w:t>resource</w:t>
      </w:r>
      <w:r>
        <w:rPr>
          <w:spacing w:val="-41"/>
          <w:w w:val="95"/>
        </w:rPr>
        <w:t xml:space="preserve"> </w:t>
      </w:r>
      <w:r>
        <w:rPr>
          <w:spacing w:val="2"/>
          <w:w w:val="95"/>
        </w:rPr>
        <w:t>for</w:t>
      </w:r>
      <w:r>
        <w:rPr>
          <w:spacing w:val="-40"/>
          <w:w w:val="95"/>
        </w:rPr>
        <w:t xml:space="preserve"> </w:t>
      </w:r>
      <w:r>
        <w:rPr>
          <w:spacing w:val="3"/>
          <w:w w:val="95"/>
        </w:rPr>
        <w:t>developing</w:t>
      </w:r>
      <w:r>
        <w:rPr>
          <w:spacing w:val="-46"/>
          <w:w w:val="95"/>
        </w:rPr>
        <w:t xml:space="preserve"> </w:t>
      </w:r>
      <w:r>
        <w:rPr>
          <w:w w:val="95"/>
        </w:rPr>
        <w:t>curriculum</w:t>
      </w:r>
      <w:r>
        <w:rPr>
          <w:spacing w:val="-46"/>
          <w:w w:val="95"/>
        </w:rPr>
        <w:t xml:space="preserve"> </w:t>
      </w:r>
      <w:r>
        <w:rPr>
          <w:w w:val="95"/>
        </w:rPr>
        <w:t>and</w:t>
      </w:r>
      <w:r>
        <w:rPr>
          <w:spacing w:val="-37"/>
          <w:w w:val="95"/>
        </w:rPr>
        <w:t xml:space="preserve"> </w:t>
      </w:r>
      <w:r>
        <w:rPr>
          <w:spacing w:val="3"/>
          <w:w w:val="95"/>
        </w:rPr>
        <w:t xml:space="preserve">selecting </w:t>
      </w:r>
      <w:r>
        <w:t>training</w:t>
      </w:r>
      <w:r>
        <w:rPr>
          <w:spacing w:val="-50"/>
        </w:rPr>
        <w:t xml:space="preserve"> </w:t>
      </w:r>
      <w:r>
        <w:t>materials,</w:t>
      </w:r>
      <w:r>
        <w:rPr>
          <w:spacing w:val="-46"/>
        </w:rPr>
        <w:t xml:space="preserve"> </w:t>
      </w:r>
      <w:r>
        <w:rPr>
          <w:spacing w:val="4"/>
        </w:rPr>
        <w:t>identifying</w:t>
      </w:r>
      <w:r>
        <w:rPr>
          <w:spacing w:val="-49"/>
        </w:rPr>
        <w:t xml:space="preserve"> </w:t>
      </w:r>
      <w:r>
        <w:t>licensure</w:t>
      </w:r>
      <w:r>
        <w:rPr>
          <w:spacing w:val="-44"/>
        </w:rPr>
        <w:t xml:space="preserve"> </w:t>
      </w:r>
      <w:r>
        <w:t>and</w:t>
      </w:r>
      <w:r>
        <w:rPr>
          <w:spacing w:val="-48"/>
        </w:rPr>
        <w:t xml:space="preserve"> </w:t>
      </w:r>
      <w:r>
        <w:t>certification</w:t>
      </w:r>
      <w:r>
        <w:rPr>
          <w:spacing w:val="-39"/>
        </w:rPr>
        <w:t xml:space="preserve"> </w:t>
      </w:r>
      <w:r>
        <w:t>requirements,</w:t>
      </w:r>
      <w:r>
        <w:rPr>
          <w:spacing w:val="-47"/>
        </w:rPr>
        <w:t xml:space="preserve"> </w:t>
      </w:r>
      <w:r>
        <w:rPr>
          <w:spacing w:val="2"/>
        </w:rPr>
        <w:t>writing</w:t>
      </w:r>
      <w:r>
        <w:rPr>
          <w:spacing w:val="-49"/>
        </w:rPr>
        <w:t xml:space="preserve"> </w:t>
      </w:r>
      <w:r>
        <w:rPr>
          <w:spacing w:val="2"/>
        </w:rPr>
        <w:t xml:space="preserve">job </w:t>
      </w:r>
      <w:r>
        <w:t>descriptions,</w:t>
      </w:r>
      <w:r>
        <w:rPr>
          <w:spacing w:val="-55"/>
        </w:rPr>
        <w:t xml:space="preserve"> </w:t>
      </w:r>
      <w:r>
        <w:t>recruiting</w:t>
      </w:r>
      <w:r>
        <w:rPr>
          <w:spacing w:val="-57"/>
        </w:rPr>
        <w:t xml:space="preserve"> </w:t>
      </w:r>
      <w:r>
        <w:t>and</w:t>
      </w:r>
      <w:r>
        <w:rPr>
          <w:spacing w:val="-50"/>
        </w:rPr>
        <w:t xml:space="preserve"> </w:t>
      </w:r>
      <w:r>
        <w:rPr>
          <w:spacing w:val="2"/>
        </w:rPr>
        <w:t>hiring</w:t>
      </w:r>
      <w:r>
        <w:rPr>
          <w:spacing w:val="-57"/>
        </w:rPr>
        <w:t xml:space="preserve"> </w:t>
      </w:r>
      <w:r>
        <w:t>workers,</w:t>
      </w:r>
      <w:r>
        <w:rPr>
          <w:spacing w:val="-54"/>
        </w:rPr>
        <w:t xml:space="preserve"> </w:t>
      </w:r>
      <w:r>
        <w:t>and</w:t>
      </w:r>
      <w:r>
        <w:rPr>
          <w:spacing w:val="-51"/>
        </w:rPr>
        <w:t xml:space="preserve"> </w:t>
      </w:r>
      <w:r>
        <w:rPr>
          <w:spacing w:val="2"/>
        </w:rPr>
        <w:t>evaluating</w:t>
      </w:r>
      <w:r>
        <w:rPr>
          <w:spacing w:val="-56"/>
        </w:rPr>
        <w:t xml:space="preserve"> </w:t>
      </w:r>
      <w:r>
        <w:rPr>
          <w:spacing w:val="3"/>
        </w:rPr>
        <w:t>employee</w:t>
      </w:r>
      <w:r>
        <w:rPr>
          <w:spacing w:val="-54"/>
        </w:rPr>
        <w:t xml:space="preserve"> </w:t>
      </w:r>
      <w:r>
        <w:t>performance.</w:t>
      </w:r>
    </w:p>
    <w:p w14:paraId="49F6BA8F" w14:textId="77777777" w:rsidR="00FE063D" w:rsidRDefault="00DF7C8A">
      <w:pPr>
        <w:pStyle w:val="ListParagraph"/>
        <w:numPr>
          <w:ilvl w:val="1"/>
          <w:numId w:val="37"/>
        </w:numPr>
        <w:tabs>
          <w:tab w:val="left" w:pos="1531"/>
        </w:tabs>
        <w:spacing w:before="161"/>
        <w:ind w:left="1531"/>
        <w:rPr>
          <w:rFonts w:ascii="Carlito"/>
          <w:sz w:val="24"/>
        </w:rPr>
      </w:pPr>
      <w:r>
        <w:rPr>
          <w:rFonts w:ascii="Carlito"/>
          <w:spacing w:val="2"/>
          <w:sz w:val="24"/>
        </w:rPr>
        <w:t>Competencies</w:t>
      </w:r>
    </w:p>
    <w:p w14:paraId="195FD286" w14:textId="77777777" w:rsidR="00FE063D" w:rsidRDefault="00FE063D">
      <w:pPr>
        <w:pStyle w:val="BodyText"/>
        <w:spacing w:before="10"/>
        <w:rPr>
          <w:rFonts w:ascii="Carlito"/>
          <w:sz w:val="20"/>
        </w:rPr>
      </w:pPr>
    </w:p>
    <w:p w14:paraId="0C1C189A" w14:textId="77777777" w:rsidR="00FE063D" w:rsidRDefault="00DF7C8A">
      <w:pPr>
        <w:pStyle w:val="BodyText"/>
        <w:spacing w:line="314" w:lineRule="auto"/>
        <w:ind w:left="1547" w:right="847"/>
      </w:pPr>
      <w:r>
        <w:rPr>
          <w:noProof/>
        </w:rPr>
        <w:drawing>
          <wp:anchor distT="0" distB="0" distL="0" distR="0" simplePos="0" relativeHeight="485036544" behindDoc="1" locked="0" layoutInCell="1" allowOverlap="1" wp14:anchorId="4C73127F" wp14:editId="75995FC2">
            <wp:simplePos x="0" y="0"/>
            <wp:positionH relativeFrom="page">
              <wp:posOffset>818737</wp:posOffset>
            </wp:positionH>
            <wp:positionV relativeFrom="paragraph">
              <wp:posOffset>592148</wp:posOffset>
            </wp:positionV>
            <wp:extent cx="2037323" cy="1047749"/>
            <wp:effectExtent l="0" t="0" r="0" b="0"/>
            <wp:wrapNone/>
            <wp:docPr id="1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w w:val="95"/>
        </w:rPr>
        <w:t>Competencies</w:t>
      </w:r>
      <w:r>
        <w:rPr>
          <w:spacing w:val="-43"/>
          <w:w w:val="95"/>
        </w:rPr>
        <w:t xml:space="preserve"> </w:t>
      </w:r>
      <w:r>
        <w:rPr>
          <w:w w:val="95"/>
        </w:rPr>
        <w:t>as</w:t>
      </w:r>
      <w:r>
        <w:rPr>
          <w:spacing w:val="-43"/>
          <w:w w:val="95"/>
        </w:rPr>
        <w:t xml:space="preserve"> </w:t>
      </w:r>
      <w:r>
        <w:rPr>
          <w:spacing w:val="3"/>
          <w:w w:val="95"/>
        </w:rPr>
        <w:t>belonging</w:t>
      </w:r>
      <w:r>
        <w:rPr>
          <w:spacing w:val="-44"/>
          <w:w w:val="95"/>
        </w:rPr>
        <w:t xml:space="preserve"> </w:t>
      </w:r>
      <w:r>
        <w:rPr>
          <w:w w:val="95"/>
        </w:rPr>
        <w:t>to</w:t>
      </w:r>
      <w:r>
        <w:rPr>
          <w:spacing w:val="-34"/>
          <w:w w:val="95"/>
        </w:rPr>
        <w:t xml:space="preserve"> </w:t>
      </w:r>
      <w:r>
        <w:rPr>
          <w:w w:val="95"/>
        </w:rPr>
        <w:t>one</w:t>
      </w:r>
      <w:r>
        <w:rPr>
          <w:spacing w:val="-29"/>
          <w:w w:val="95"/>
        </w:rPr>
        <w:t xml:space="preserve"> </w:t>
      </w:r>
      <w:r>
        <w:rPr>
          <w:w w:val="95"/>
        </w:rPr>
        <w:t>of</w:t>
      </w:r>
      <w:r>
        <w:rPr>
          <w:spacing w:val="-40"/>
          <w:w w:val="95"/>
        </w:rPr>
        <w:t xml:space="preserve"> </w:t>
      </w:r>
      <w:r>
        <w:rPr>
          <w:w w:val="95"/>
        </w:rPr>
        <w:t>two</w:t>
      </w:r>
      <w:r>
        <w:rPr>
          <w:spacing w:val="-33"/>
          <w:w w:val="95"/>
        </w:rPr>
        <w:t xml:space="preserve"> </w:t>
      </w:r>
      <w:r>
        <w:rPr>
          <w:w w:val="95"/>
        </w:rPr>
        <w:t>categories:</w:t>
      </w:r>
      <w:r>
        <w:rPr>
          <w:spacing w:val="-44"/>
          <w:w w:val="95"/>
        </w:rPr>
        <w:t xml:space="preserve"> </w:t>
      </w:r>
      <w:r>
        <w:rPr>
          <w:w w:val="95"/>
        </w:rPr>
        <w:t>personal</w:t>
      </w:r>
      <w:r>
        <w:rPr>
          <w:spacing w:val="-38"/>
          <w:w w:val="95"/>
        </w:rPr>
        <w:t xml:space="preserve"> </w:t>
      </w:r>
      <w:r>
        <w:rPr>
          <w:w w:val="95"/>
        </w:rPr>
        <w:t>or</w:t>
      </w:r>
      <w:r>
        <w:rPr>
          <w:spacing w:val="-27"/>
          <w:w w:val="95"/>
        </w:rPr>
        <w:t xml:space="preserve"> </w:t>
      </w:r>
      <w:r>
        <w:rPr>
          <w:w w:val="95"/>
        </w:rPr>
        <w:t>corporate.</w:t>
      </w:r>
      <w:r>
        <w:rPr>
          <w:spacing w:val="-42"/>
          <w:w w:val="95"/>
        </w:rPr>
        <w:t xml:space="preserve"> </w:t>
      </w:r>
      <w:r>
        <w:rPr>
          <w:w w:val="95"/>
        </w:rPr>
        <w:t xml:space="preserve">Personal </w:t>
      </w:r>
      <w:r>
        <w:t>competencies</w:t>
      </w:r>
      <w:r>
        <w:rPr>
          <w:spacing w:val="-54"/>
        </w:rPr>
        <w:t xml:space="preserve"> </w:t>
      </w:r>
      <w:r>
        <w:rPr>
          <w:spacing w:val="-3"/>
        </w:rPr>
        <w:t>are</w:t>
      </w:r>
      <w:r>
        <w:rPr>
          <w:spacing w:val="-52"/>
        </w:rPr>
        <w:t xml:space="preserve"> </w:t>
      </w:r>
      <w:r>
        <w:rPr>
          <w:spacing w:val="2"/>
        </w:rPr>
        <w:t>possessed</w:t>
      </w:r>
      <w:r>
        <w:rPr>
          <w:spacing w:val="-55"/>
        </w:rPr>
        <w:t xml:space="preserve"> </w:t>
      </w:r>
      <w:r>
        <w:t>by</w:t>
      </w:r>
      <w:r>
        <w:rPr>
          <w:spacing w:val="-47"/>
        </w:rPr>
        <w:t xml:space="preserve"> </w:t>
      </w:r>
      <w:r>
        <w:rPr>
          <w:spacing w:val="3"/>
        </w:rPr>
        <w:t>individuals</w:t>
      </w:r>
      <w:r>
        <w:rPr>
          <w:spacing w:val="-54"/>
        </w:rPr>
        <w:t xml:space="preserve"> </w:t>
      </w:r>
      <w:r>
        <w:t>and</w:t>
      </w:r>
      <w:r>
        <w:rPr>
          <w:spacing w:val="-54"/>
        </w:rPr>
        <w:t xml:space="preserve"> </w:t>
      </w:r>
      <w:r>
        <w:t>include</w:t>
      </w:r>
      <w:r>
        <w:rPr>
          <w:spacing w:val="-52"/>
        </w:rPr>
        <w:t xml:space="preserve"> </w:t>
      </w:r>
      <w:r>
        <w:t>characteristics</w:t>
      </w:r>
      <w:r>
        <w:rPr>
          <w:spacing w:val="-54"/>
        </w:rPr>
        <w:t xml:space="preserve"> </w:t>
      </w:r>
      <w:r>
        <w:rPr>
          <w:spacing w:val="4"/>
        </w:rPr>
        <w:t>such</w:t>
      </w:r>
      <w:r>
        <w:rPr>
          <w:spacing w:val="-48"/>
        </w:rPr>
        <w:t xml:space="preserve"> </w:t>
      </w:r>
      <w:r>
        <w:t xml:space="preserve">as </w:t>
      </w:r>
      <w:r>
        <w:rPr>
          <w:spacing w:val="3"/>
          <w:w w:val="95"/>
        </w:rPr>
        <w:t xml:space="preserve">knowledge, </w:t>
      </w:r>
      <w:r>
        <w:rPr>
          <w:w w:val="95"/>
        </w:rPr>
        <w:t xml:space="preserve">skills, </w:t>
      </w:r>
      <w:r>
        <w:rPr>
          <w:spacing w:val="2"/>
          <w:w w:val="95"/>
        </w:rPr>
        <w:t xml:space="preserve">abilities, </w:t>
      </w:r>
      <w:r>
        <w:rPr>
          <w:w w:val="95"/>
        </w:rPr>
        <w:t xml:space="preserve">experience, and personality. Corporate competencies </w:t>
      </w:r>
      <w:r>
        <w:rPr>
          <w:spacing w:val="3"/>
          <w:w w:val="95"/>
        </w:rPr>
        <w:t>belong</w:t>
      </w:r>
      <w:r>
        <w:rPr>
          <w:spacing w:val="-38"/>
          <w:w w:val="95"/>
        </w:rPr>
        <w:t xml:space="preserve"> </w:t>
      </w:r>
      <w:r>
        <w:rPr>
          <w:w w:val="95"/>
        </w:rPr>
        <w:t>to</w:t>
      </w:r>
      <w:r>
        <w:rPr>
          <w:spacing w:val="-22"/>
          <w:w w:val="95"/>
        </w:rPr>
        <w:t xml:space="preserve"> </w:t>
      </w:r>
      <w:r>
        <w:rPr>
          <w:w w:val="95"/>
        </w:rPr>
        <w:t>the</w:t>
      </w:r>
      <w:r>
        <w:rPr>
          <w:spacing w:val="-16"/>
          <w:w w:val="95"/>
        </w:rPr>
        <w:t xml:space="preserve"> </w:t>
      </w:r>
      <w:r>
        <w:rPr>
          <w:w w:val="95"/>
        </w:rPr>
        <w:t>organization</w:t>
      </w:r>
      <w:r>
        <w:rPr>
          <w:spacing w:val="-35"/>
          <w:w w:val="95"/>
        </w:rPr>
        <w:t xml:space="preserve"> </w:t>
      </w:r>
      <w:r>
        <w:rPr>
          <w:w w:val="95"/>
        </w:rPr>
        <w:t>and</w:t>
      </w:r>
      <w:r>
        <w:rPr>
          <w:spacing w:val="-22"/>
          <w:w w:val="95"/>
        </w:rPr>
        <w:t xml:space="preserve"> </w:t>
      </w:r>
      <w:r>
        <w:rPr>
          <w:spacing w:val="-3"/>
          <w:w w:val="95"/>
        </w:rPr>
        <w:t>are</w:t>
      </w:r>
      <w:r>
        <w:rPr>
          <w:spacing w:val="-16"/>
          <w:w w:val="95"/>
        </w:rPr>
        <w:t xml:space="preserve"> </w:t>
      </w:r>
      <w:r>
        <w:rPr>
          <w:spacing w:val="3"/>
          <w:w w:val="95"/>
        </w:rPr>
        <w:t>embedded</w:t>
      </w:r>
      <w:r>
        <w:rPr>
          <w:spacing w:val="-35"/>
          <w:w w:val="95"/>
        </w:rPr>
        <w:t xml:space="preserve"> </w:t>
      </w:r>
      <w:r>
        <w:rPr>
          <w:w w:val="95"/>
        </w:rPr>
        <w:t>processes</w:t>
      </w:r>
      <w:r>
        <w:rPr>
          <w:spacing w:val="-35"/>
          <w:w w:val="95"/>
        </w:rPr>
        <w:t xml:space="preserve"> </w:t>
      </w:r>
      <w:r>
        <w:rPr>
          <w:w w:val="95"/>
        </w:rPr>
        <w:t>and</w:t>
      </w:r>
      <w:r>
        <w:rPr>
          <w:spacing w:val="-22"/>
          <w:w w:val="95"/>
        </w:rPr>
        <w:t xml:space="preserve"> </w:t>
      </w:r>
      <w:r>
        <w:rPr>
          <w:w w:val="95"/>
        </w:rPr>
        <w:t>structures</w:t>
      </w:r>
      <w:r>
        <w:rPr>
          <w:spacing w:val="-35"/>
          <w:w w:val="95"/>
        </w:rPr>
        <w:t xml:space="preserve"> </w:t>
      </w:r>
      <w:r>
        <w:rPr>
          <w:w w:val="95"/>
        </w:rPr>
        <w:t>that</w:t>
      </w:r>
      <w:r>
        <w:rPr>
          <w:spacing w:val="-10"/>
          <w:w w:val="95"/>
        </w:rPr>
        <w:t xml:space="preserve"> </w:t>
      </w:r>
      <w:r>
        <w:rPr>
          <w:w w:val="95"/>
        </w:rPr>
        <w:t>tend</w:t>
      </w:r>
      <w:r>
        <w:rPr>
          <w:spacing w:val="-35"/>
          <w:w w:val="95"/>
        </w:rPr>
        <w:t xml:space="preserve"> </w:t>
      </w:r>
      <w:r>
        <w:rPr>
          <w:w w:val="95"/>
        </w:rPr>
        <w:t xml:space="preserve">to </w:t>
      </w:r>
      <w:r>
        <w:rPr>
          <w:spacing w:val="2"/>
        </w:rPr>
        <w:t>reside</w:t>
      </w:r>
      <w:r>
        <w:rPr>
          <w:spacing w:val="-33"/>
        </w:rPr>
        <w:t xml:space="preserve"> </w:t>
      </w:r>
      <w:r>
        <w:rPr>
          <w:spacing w:val="3"/>
        </w:rPr>
        <w:t>within</w:t>
      </w:r>
      <w:r>
        <w:rPr>
          <w:spacing w:val="-38"/>
        </w:rPr>
        <w:t xml:space="preserve"> </w:t>
      </w:r>
      <w:r>
        <w:t>the</w:t>
      </w:r>
      <w:r>
        <w:rPr>
          <w:spacing w:val="-32"/>
        </w:rPr>
        <w:t xml:space="preserve"> </w:t>
      </w:r>
      <w:r>
        <w:t>organization,</w:t>
      </w:r>
      <w:r>
        <w:rPr>
          <w:spacing w:val="-36"/>
        </w:rPr>
        <w:t xml:space="preserve"> </w:t>
      </w:r>
      <w:r>
        <w:rPr>
          <w:spacing w:val="4"/>
        </w:rPr>
        <w:t>even</w:t>
      </w:r>
      <w:r>
        <w:rPr>
          <w:spacing w:val="-38"/>
        </w:rPr>
        <w:t xml:space="preserve"> </w:t>
      </w:r>
      <w:r>
        <w:rPr>
          <w:spacing w:val="3"/>
        </w:rPr>
        <w:t>when</w:t>
      </w:r>
      <w:r>
        <w:rPr>
          <w:spacing w:val="-38"/>
        </w:rPr>
        <w:t xml:space="preserve"> </w:t>
      </w:r>
      <w:r>
        <w:rPr>
          <w:spacing w:val="3"/>
        </w:rPr>
        <w:t>individuals</w:t>
      </w:r>
      <w:r>
        <w:rPr>
          <w:spacing w:val="-37"/>
        </w:rPr>
        <w:t xml:space="preserve"> </w:t>
      </w:r>
      <w:r>
        <w:t>leave.</w:t>
      </w:r>
    </w:p>
    <w:p w14:paraId="2CE88F15" w14:textId="77777777" w:rsidR="00FE063D" w:rsidRDefault="00DF7C8A">
      <w:pPr>
        <w:pStyle w:val="BodyText"/>
        <w:spacing w:before="179" w:line="314" w:lineRule="auto"/>
        <w:ind w:left="1547" w:right="847"/>
      </w:pPr>
      <w:r>
        <w:rPr>
          <w:w w:val="95"/>
        </w:rPr>
        <w:t>For</w:t>
      </w:r>
      <w:r>
        <w:rPr>
          <w:spacing w:val="-31"/>
          <w:w w:val="95"/>
        </w:rPr>
        <w:t xml:space="preserve"> </w:t>
      </w:r>
      <w:r>
        <w:rPr>
          <w:w w:val="95"/>
        </w:rPr>
        <w:t>corporate</w:t>
      </w:r>
      <w:r>
        <w:rPr>
          <w:spacing w:val="-22"/>
          <w:w w:val="95"/>
        </w:rPr>
        <w:t xml:space="preserve"> </w:t>
      </w:r>
      <w:r>
        <w:rPr>
          <w:spacing w:val="5"/>
          <w:w w:val="95"/>
        </w:rPr>
        <w:t>level,</w:t>
      </w:r>
      <w:r>
        <w:rPr>
          <w:spacing w:val="-37"/>
          <w:w w:val="95"/>
        </w:rPr>
        <w:t xml:space="preserve"> </w:t>
      </w:r>
      <w:r>
        <w:rPr>
          <w:w w:val="95"/>
        </w:rPr>
        <w:t>the</w:t>
      </w:r>
      <w:r>
        <w:rPr>
          <w:spacing w:val="-29"/>
          <w:w w:val="95"/>
        </w:rPr>
        <w:t xml:space="preserve"> </w:t>
      </w:r>
      <w:r>
        <w:rPr>
          <w:w w:val="95"/>
        </w:rPr>
        <w:t>combination</w:t>
      </w:r>
      <w:r>
        <w:rPr>
          <w:spacing w:val="-39"/>
          <w:w w:val="95"/>
        </w:rPr>
        <w:t xml:space="preserve"> </w:t>
      </w:r>
      <w:r>
        <w:rPr>
          <w:w w:val="95"/>
        </w:rPr>
        <w:t>of</w:t>
      </w:r>
      <w:r>
        <w:rPr>
          <w:spacing w:val="-35"/>
          <w:w w:val="95"/>
        </w:rPr>
        <w:t xml:space="preserve"> </w:t>
      </w:r>
      <w:r>
        <w:rPr>
          <w:w w:val="95"/>
        </w:rPr>
        <w:t>resources</w:t>
      </w:r>
      <w:r>
        <w:rPr>
          <w:spacing w:val="-38"/>
          <w:w w:val="95"/>
        </w:rPr>
        <w:t xml:space="preserve"> </w:t>
      </w:r>
      <w:r>
        <w:rPr>
          <w:w w:val="95"/>
        </w:rPr>
        <w:t>and</w:t>
      </w:r>
      <w:r>
        <w:rPr>
          <w:spacing w:val="-15"/>
          <w:w w:val="95"/>
        </w:rPr>
        <w:t xml:space="preserve"> </w:t>
      </w:r>
      <w:r>
        <w:rPr>
          <w:spacing w:val="2"/>
          <w:w w:val="95"/>
        </w:rPr>
        <w:t>capabilities</w:t>
      </w:r>
      <w:r>
        <w:rPr>
          <w:spacing w:val="-39"/>
          <w:w w:val="95"/>
        </w:rPr>
        <w:t xml:space="preserve"> </w:t>
      </w:r>
      <w:r>
        <w:rPr>
          <w:spacing w:val="4"/>
          <w:w w:val="95"/>
        </w:rPr>
        <w:t>in</w:t>
      </w:r>
      <w:r>
        <w:rPr>
          <w:spacing w:val="-39"/>
          <w:w w:val="95"/>
        </w:rPr>
        <w:t xml:space="preserve"> </w:t>
      </w:r>
      <w:r>
        <w:rPr>
          <w:w w:val="95"/>
        </w:rPr>
        <w:t>an</w:t>
      </w:r>
      <w:r>
        <w:rPr>
          <w:spacing w:val="-27"/>
          <w:w w:val="95"/>
        </w:rPr>
        <w:t xml:space="preserve"> </w:t>
      </w:r>
      <w:r>
        <w:rPr>
          <w:w w:val="95"/>
        </w:rPr>
        <w:t xml:space="preserve">organization </w:t>
      </w:r>
      <w:r>
        <w:rPr>
          <w:spacing w:val="-3"/>
        </w:rPr>
        <w:t>can</w:t>
      </w:r>
      <w:r>
        <w:rPr>
          <w:spacing w:val="-41"/>
        </w:rPr>
        <w:t xml:space="preserve"> </w:t>
      </w:r>
      <w:r>
        <w:t>be</w:t>
      </w:r>
      <w:r>
        <w:rPr>
          <w:spacing w:val="-51"/>
        </w:rPr>
        <w:t xml:space="preserve"> </w:t>
      </w:r>
      <w:r>
        <w:rPr>
          <w:spacing w:val="3"/>
        </w:rPr>
        <w:t>classified</w:t>
      </w:r>
      <w:r>
        <w:rPr>
          <w:spacing w:val="-54"/>
        </w:rPr>
        <w:t xml:space="preserve"> </w:t>
      </w:r>
      <w:r>
        <w:t>as</w:t>
      </w:r>
      <w:r>
        <w:rPr>
          <w:spacing w:val="-45"/>
        </w:rPr>
        <w:t xml:space="preserve"> </w:t>
      </w:r>
      <w:r>
        <w:rPr>
          <w:spacing w:val="-3"/>
        </w:rPr>
        <w:t>“core</w:t>
      </w:r>
      <w:r>
        <w:rPr>
          <w:spacing w:val="-45"/>
        </w:rPr>
        <w:t xml:space="preserve"> </w:t>
      </w:r>
      <w:r>
        <w:rPr>
          <w:spacing w:val="2"/>
        </w:rPr>
        <w:t>competencies”</w:t>
      </w:r>
      <w:r>
        <w:rPr>
          <w:spacing w:val="-56"/>
        </w:rPr>
        <w:t xml:space="preserve"> </w:t>
      </w:r>
      <w:r>
        <w:rPr>
          <w:spacing w:val="3"/>
        </w:rPr>
        <w:t>when</w:t>
      </w:r>
      <w:r>
        <w:rPr>
          <w:spacing w:val="-53"/>
        </w:rPr>
        <w:t xml:space="preserve"> </w:t>
      </w:r>
      <w:r>
        <w:rPr>
          <w:spacing w:val="2"/>
        </w:rPr>
        <w:t>they</w:t>
      </w:r>
      <w:r>
        <w:rPr>
          <w:spacing w:val="-53"/>
        </w:rPr>
        <w:t xml:space="preserve"> </w:t>
      </w:r>
      <w:r>
        <w:rPr>
          <w:spacing w:val="-3"/>
        </w:rPr>
        <w:t>are</w:t>
      </w:r>
      <w:r>
        <w:rPr>
          <w:spacing w:val="-45"/>
        </w:rPr>
        <w:t xml:space="preserve"> </w:t>
      </w:r>
      <w:r>
        <w:rPr>
          <w:spacing w:val="2"/>
        </w:rPr>
        <w:t>valuable,</w:t>
      </w:r>
      <w:r>
        <w:rPr>
          <w:spacing w:val="-52"/>
        </w:rPr>
        <w:t xml:space="preserve"> </w:t>
      </w:r>
      <w:r>
        <w:t>rare,</w:t>
      </w:r>
      <w:r>
        <w:rPr>
          <w:spacing w:val="-53"/>
        </w:rPr>
        <w:t xml:space="preserve"> </w:t>
      </w:r>
      <w:r>
        <w:rPr>
          <w:spacing w:val="3"/>
        </w:rPr>
        <w:t>difficult</w:t>
      </w:r>
      <w:r>
        <w:rPr>
          <w:spacing w:val="-54"/>
        </w:rPr>
        <w:t xml:space="preserve"> </w:t>
      </w:r>
      <w:r>
        <w:t xml:space="preserve">to </w:t>
      </w:r>
      <w:r>
        <w:rPr>
          <w:spacing w:val="2"/>
        </w:rPr>
        <w:t>imitate,</w:t>
      </w:r>
      <w:r>
        <w:rPr>
          <w:spacing w:val="-50"/>
        </w:rPr>
        <w:t xml:space="preserve"> </w:t>
      </w:r>
      <w:r>
        <w:t>and</w:t>
      </w:r>
      <w:r>
        <w:rPr>
          <w:spacing w:val="-43"/>
        </w:rPr>
        <w:t xml:space="preserve"> </w:t>
      </w:r>
      <w:r>
        <w:rPr>
          <w:spacing w:val="3"/>
        </w:rPr>
        <w:t>difficult</w:t>
      </w:r>
      <w:r>
        <w:rPr>
          <w:spacing w:val="-51"/>
        </w:rPr>
        <w:t xml:space="preserve"> </w:t>
      </w:r>
      <w:r>
        <w:t>to</w:t>
      </w:r>
      <w:r>
        <w:rPr>
          <w:spacing w:val="-51"/>
        </w:rPr>
        <w:t xml:space="preserve"> </w:t>
      </w:r>
      <w:r>
        <w:t>substitute.</w:t>
      </w:r>
      <w:r>
        <w:rPr>
          <w:spacing w:val="-50"/>
        </w:rPr>
        <w:t xml:space="preserve"> </w:t>
      </w:r>
      <w:r>
        <w:t>As</w:t>
      </w:r>
      <w:r>
        <w:rPr>
          <w:spacing w:val="-50"/>
        </w:rPr>
        <w:t xml:space="preserve"> </w:t>
      </w:r>
      <w:r>
        <w:t>such,</w:t>
      </w:r>
      <w:r>
        <w:rPr>
          <w:spacing w:val="-42"/>
        </w:rPr>
        <w:t xml:space="preserve"> </w:t>
      </w:r>
      <w:r>
        <w:rPr>
          <w:spacing w:val="-3"/>
        </w:rPr>
        <w:t>core</w:t>
      </w:r>
      <w:r>
        <w:rPr>
          <w:spacing w:val="-39"/>
        </w:rPr>
        <w:t xml:space="preserve"> </w:t>
      </w:r>
      <w:r>
        <w:t>competencies</w:t>
      </w:r>
      <w:r>
        <w:rPr>
          <w:spacing w:val="-51"/>
        </w:rPr>
        <w:t xml:space="preserve"> </w:t>
      </w:r>
      <w:r>
        <w:rPr>
          <w:spacing w:val="-3"/>
        </w:rPr>
        <w:t>can</w:t>
      </w:r>
      <w:r>
        <w:rPr>
          <w:spacing w:val="-43"/>
        </w:rPr>
        <w:t xml:space="preserve"> </w:t>
      </w:r>
      <w:r>
        <w:t>be</w:t>
      </w:r>
      <w:r>
        <w:rPr>
          <w:spacing w:val="-47"/>
        </w:rPr>
        <w:t xml:space="preserve"> </w:t>
      </w:r>
      <w:r>
        <w:t>a</w:t>
      </w:r>
      <w:r>
        <w:rPr>
          <w:spacing w:val="-37"/>
        </w:rPr>
        <w:t xml:space="preserve"> </w:t>
      </w:r>
      <w:r>
        <w:t>source</w:t>
      </w:r>
      <w:r>
        <w:rPr>
          <w:spacing w:val="-40"/>
        </w:rPr>
        <w:t xml:space="preserve"> </w:t>
      </w:r>
      <w:r>
        <w:t>of</w:t>
      </w:r>
    </w:p>
    <w:p w14:paraId="70C5E8E0" w14:textId="77777777" w:rsidR="00FE063D" w:rsidRDefault="00DF7C8A">
      <w:pPr>
        <w:pStyle w:val="BodyText"/>
        <w:spacing w:line="264" w:lineRule="exact"/>
        <w:ind w:left="1547"/>
      </w:pPr>
      <w:r>
        <w:t>strategic competitiveness.</w:t>
      </w:r>
    </w:p>
    <w:p w14:paraId="7383C7D1" w14:textId="77777777" w:rsidR="00FE063D" w:rsidRDefault="00FE063D">
      <w:pPr>
        <w:pStyle w:val="BodyText"/>
        <w:spacing w:before="4"/>
        <w:rPr>
          <w:sz w:val="23"/>
        </w:rPr>
      </w:pPr>
    </w:p>
    <w:p w14:paraId="2195933D" w14:textId="77777777" w:rsidR="00FE063D" w:rsidRDefault="00DF7C8A">
      <w:pPr>
        <w:pStyle w:val="BodyText"/>
        <w:spacing w:line="314" w:lineRule="auto"/>
        <w:ind w:left="1547" w:right="847"/>
      </w:pPr>
      <w:r>
        <w:t xml:space="preserve">For </w:t>
      </w:r>
      <w:r>
        <w:rPr>
          <w:spacing w:val="2"/>
        </w:rPr>
        <w:t xml:space="preserve">individual </w:t>
      </w:r>
      <w:r>
        <w:rPr>
          <w:spacing w:val="3"/>
        </w:rPr>
        <w:t xml:space="preserve">level, </w:t>
      </w:r>
      <w:r>
        <w:t xml:space="preserve">the term of competency has some </w:t>
      </w:r>
      <w:r>
        <w:rPr>
          <w:spacing w:val="3"/>
        </w:rPr>
        <w:t xml:space="preserve">simple </w:t>
      </w:r>
      <w:r>
        <w:t xml:space="preserve">but important </w:t>
      </w:r>
      <w:r>
        <w:rPr>
          <w:w w:val="95"/>
        </w:rPr>
        <w:t>characteristics.</w:t>
      </w:r>
      <w:r>
        <w:rPr>
          <w:spacing w:val="-45"/>
          <w:w w:val="95"/>
        </w:rPr>
        <w:t xml:space="preserve"> </w:t>
      </w:r>
      <w:r>
        <w:rPr>
          <w:w w:val="95"/>
        </w:rPr>
        <w:t>First,</w:t>
      </w:r>
      <w:r>
        <w:rPr>
          <w:spacing w:val="-35"/>
          <w:w w:val="95"/>
        </w:rPr>
        <w:t xml:space="preserve"> </w:t>
      </w:r>
      <w:r>
        <w:rPr>
          <w:spacing w:val="3"/>
          <w:w w:val="95"/>
        </w:rPr>
        <w:t>employee</w:t>
      </w:r>
      <w:r>
        <w:rPr>
          <w:spacing w:val="-41"/>
          <w:w w:val="95"/>
        </w:rPr>
        <w:t xml:space="preserve"> </w:t>
      </w:r>
      <w:r>
        <w:rPr>
          <w:w w:val="95"/>
        </w:rPr>
        <w:t>competencies</w:t>
      </w:r>
      <w:r>
        <w:rPr>
          <w:spacing w:val="-45"/>
          <w:w w:val="95"/>
        </w:rPr>
        <w:t xml:space="preserve"> </w:t>
      </w:r>
      <w:r>
        <w:rPr>
          <w:w w:val="95"/>
        </w:rPr>
        <w:t>have</w:t>
      </w:r>
      <w:r>
        <w:rPr>
          <w:spacing w:val="-41"/>
          <w:w w:val="95"/>
        </w:rPr>
        <w:t xml:space="preserve"> </w:t>
      </w:r>
      <w:r>
        <w:rPr>
          <w:w w:val="95"/>
        </w:rPr>
        <w:t>to</w:t>
      </w:r>
      <w:r>
        <w:rPr>
          <w:spacing w:val="-45"/>
          <w:w w:val="95"/>
        </w:rPr>
        <w:t xml:space="preserve"> </w:t>
      </w:r>
      <w:r>
        <w:rPr>
          <w:w w:val="95"/>
        </w:rPr>
        <w:t>do</w:t>
      </w:r>
      <w:r>
        <w:rPr>
          <w:spacing w:val="-37"/>
          <w:w w:val="95"/>
        </w:rPr>
        <w:t xml:space="preserve"> </w:t>
      </w:r>
      <w:r>
        <w:rPr>
          <w:spacing w:val="3"/>
          <w:w w:val="95"/>
        </w:rPr>
        <w:t>with</w:t>
      </w:r>
      <w:r>
        <w:rPr>
          <w:spacing w:val="-45"/>
          <w:w w:val="95"/>
        </w:rPr>
        <w:t xml:space="preserve"> </w:t>
      </w:r>
      <w:r>
        <w:rPr>
          <w:w w:val="95"/>
        </w:rPr>
        <w:t>observable</w:t>
      </w:r>
      <w:r>
        <w:rPr>
          <w:spacing w:val="-41"/>
          <w:w w:val="95"/>
        </w:rPr>
        <w:t xml:space="preserve"> </w:t>
      </w:r>
      <w:r>
        <w:rPr>
          <w:w w:val="95"/>
        </w:rPr>
        <w:t>behavior. Second,</w:t>
      </w:r>
      <w:r>
        <w:rPr>
          <w:spacing w:val="-31"/>
          <w:w w:val="95"/>
        </w:rPr>
        <w:t xml:space="preserve"> </w:t>
      </w:r>
      <w:r>
        <w:rPr>
          <w:w w:val="95"/>
        </w:rPr>
        <w:t>the</w:t>
      </w:r>
      <w:r>
        <w:rPr>
          <w:spacing w:val="-12"/>
          <w:w w:val="95"/>
        </w:rPr>
        <w:t xml:space="preserve"> </w:t>
      </w:r>
      <w:r>
        <w:rPr>
          <w:w w:val="95"/>
        </w:rPr>
        <w:t>behavioral</w:t>
      </w:r>
      <w:r>
        <w:rPr>
          <w:spacing w:val="-26"/>
          <w:w w:val="95"/>
        </w:rPr>
        <w:t xml:space="preserve"> </w:t>
      </w:r>
      <w:r>
        <w:rPr>
          <w:w w:val="95"/>
        </w:rPr>
        <w:t>pattern</w:t>
      </w:r>
      <w:r>
        <w:rPr>
          <w:spacing w:val="-33"/>
          <w:w w:val="95"/>
        </w:rPr>
        <w:t xml:space="preserve"> </w:t>
      </w:r>
      <w:r>
        <w:rPr>
          <w:spacing w:val="4"/>
          <w:w w:val="95"/>
        </w:rPr>
        <w:t>is</w:t>
      </w:r>
      <w:r>
        <w:rPr>
          <w:spacing w:val="-18"/>
          <w:w w:val="95"/>
        </w:rPr>
        <w:t xml:space="preserve"> </w:t>
      </w:r>
      <w:r>
        <w:rPr>
          <w:spacing w:val="2"/>
          <w:w w:val="95"/>
        </w:rPr>
        <w:t>related</w:t>
      </w:r>
      <w:r>
        <w:rPr>
          <w:spacing w:val="-33"/>
          <w:w w:val="95"/>
        </w:rPr>
        <w:t xml:space="preserve"> </w:t>
      </w:r>
      <w:r>
        <w:rPr>
          <w:w w:val="95"/>
        </w:rPr>
        <w:t>to</w:t>
      </w:r>
      <w:r>
        <w:rPr>
          <w:spacing w:val="-33"/>
          <w:w w:val="95"/>
        </w:rPr>
        <w:t xml:space="preserve"> </w:t>
      </w:r>
      <w:r>
        <w:rPr>
          <w:spacing w:val="2"/>
          <w:w w:val="95"/>
        </w:rPr>
        <w:t>job</w:t>
      </w:r>
      <w:r>
        <w:rPr>
          <w:spacing w:val="-19"/>
          <w:w w:val="95"/>
        </w:rPr>
        <w:t xml:space="preserve"> </w:t>
      </w:r>
      <w:r>
        <w:rPr>
          <w:w w:val="95"/>
        </w:rPr>
        <w:t>performance.</w:t>
      </w:r>
      <w:r>
        <w:rPr>
          <w:spacing w:val="-31"/>
          <w:w w:val="95"/>
        </w:rPr>
        <w:t xml:space="preserve"> </w:t>
      </w:r>
      <w:r>
        <w:rPr>
          <w:w w:val="95"/>
        </w:rPr>
        <w:t>Third,</w:t>
      </w:r>
      <w:r>
        <w:rPr>
          <w:spacing w:val="-16"/>
          <w:w w:val="95"/>
        </w:rPr>
        <w:t xml:space="preserve"> </w:t>
      </w:r>
      <w:r>
        <w:rPr>
          <w:w w:val="95"/>
        </w:rPr>
        <w:t>the</w:t>
      </w:r>
      <w:r>
        <w:rPr>
          <w:spacing w:val="-12"/>
          <w:w w:val="95"/>
        </w:rPr>
        <w:t xml:space="preserve"> </w:t>
      </w:r>
      <w:r>
        <w:rPr>
          <w:w w:val="95"/>
        </w:rPr>
        <w:t>concept</w:t>
      </w:r>
      <w:r>
        <w:rPr>
          <w:spacing w:val="-20"/>
          <w:w w:val="95"/>
        </w:rPr>
        <w:t xml:space="preserve"> </w:t>
      </w:r>
      <w:r>
        <w:rPr>
          <w:w w:val="95"/>
        </w:rPr>
        <w:t>of competency</w:t>
      </w:r>
      <w:r>
        <w:rPr>
          <w:spacing w:val="-37"/>
          <w:w w:val="95"/>
        </w:rPr>
        <w:t xml:space="preserve"> </w:t>
      </w:r>
      <w:r>
        <w:rPr>
          <w:w w:val="95"/>
        </w:rPr>
        <w:t>can</w:t>
      </w:r>
      <w:r>
        <w:rPr>
          <w:spacing w:val="-12"/>
          <w:w w:val="95"/>
        </w:rPr>
        <w:t xml:space="preserve"> </w:t>
      </w:r>
      <w:r>
        <w:rPr>
          <w:w w:val="95"/>
        </w:rPr>
        <w:t>include</w:t>
      </w:r>
      <w:r>
        <w:rPr>
          <w:spacing w:val="-32"/>
          <w:w w:val="95"/>
        </w:rPr>
        <w:t xml:space="preserve"> </w:t>
      </w:r>
      <w:r>
        <w:rPr>
          <w:w w:val="95"/>
        </w:rPr>
        <w:t>the</w:t>
      </w:r>
      <w:r>
        <w:rPr>
          <w:spacing w:val="-32"/>
          <w:w w:val="95"/>
        </w:rPr>
        <w:t xml:space="preserve"> </w:t>
      </w:r>
      <w:r>
        <w:rPr>
          <w:spacing w:val="3"/>
          <w:w w:val="95"/>
        </w:rPr>
        <w:t>knowledge,</w:t>
      </w:r>
      <w:r>
        <w:rPr>
          <w:spacing w:val="-36"/>
          <w:w w:val="95"/>
        </w:rPr>
        <w:t xml:space="preserve"> </w:t>
      </w:r>
      <w:r>
        <w:rPr>
          <w:spacing w:val="4"/>
          <w:w w:val="95"/>
        </w:rPr>
        <w:t>skills,</w:t>
      </w:r>
      <w:r>
        <w:rPr>
          <w:spacing w:val="-35"/>
          <w:w w:val="95"/>
        </w:rPr>
        <w:t xml:space="preserve"> </w:t>
      </w:r>
      <w:r>
        <w:rPr>
          <w:w w:val="95"/>
        </w:rPr>
        <w:t>abilities</w:t>
      </w:r>
      <w:r>
        <w:rPr>
          <w:spacing w:val="-37"/>
          <w:w w:val="95"/>
        </w:rPr>
        <w:t xml:space="preserve"> </w:t>
      </w:r>
      <w:r>
        <w:rPr>
          <w:w w:val="95"/>
        </w:rPr>
        <w:t>and</w:t>
      </w:r>
      <w:r>
        <w:rPr>
          <w:spacing w:val="-38"/>
          <w:w w:val="95"/>
        </w:rPr>
        <w:t xml:space="preserve"> </w:t>
      </w:r>
      <w:r>
        <w:rPr>
          <w:w w:val="95"/>
        </w:rPr>
        <w:t>other</w:t>
      </w:r>
      <w:r>
        <w:rPr>
          <w:spacing w:val="-29"/>
          <w:w w:val="95"/>
        </w:rPr>
        <w:t xml:space="preserve"> </w:t>
      </w:r>
      <w:r>
        <w:rPr>
          <w:w w:val="95"/>
        </w:rPr>
        <w:t xml:space="preserve">characteristics </w:t>
      </w:r>
      <w:r>
        <w:rPr>
          <w:spacing w:val="2"/>
          <w:w w:val="95"/>
        </w:rPr>
        <w:t>(KSAOs).</w:t>
      </w:r>
      <w:r>
        <w:rPr>
          <w:spacing w:val="-48"/>
          <w:w w:val="95"/>
        </w:rPr>
        <w:t xml:space="preserve"> </w:t>
      </w:r>
      <w:r>
        <w:rPr>
          <w:w w:val="95"/>
        </w:rPr>
        <w:t>Core</w:t>
      </w:r>
      <w:r>
        <w:rPr>
          <w:spacing w:val="-46"/>
          <w:w w:val="95"/>
        </w:rPr>
        <w:t xml:space="preserve"> </w:t>
      </w:r>
      <w:r>
        <w:rPr>
          <w:w w:val="95"/>
        </w:rPr>
        <w:t>competencies</w:t>
      </w:r>
      <w:r>
        <w:rPr>
          <w:spacing w:val="-49"/>
          <w:w w:val="95"/>
        </w:rPr>
        <w:t xml:space="preserve"> </w:t>
      </w:r>
      <w:r>
        <w:rPr>
          <w:w w:val="95"/>
        </w:rPr>
        <w:t>here</w:t>
      </w:r>
      <w:r>
        <w:rPr>
          <w:spacing w:val="-45"/>
          <w:w w:val="95"/>
        </w:rPr>
        <w:t xml:space="preserve"> </w:t>
      </w:r>
      <w:r>
        <w:rPr>
          <w:spacing w:val="-3"/>
          <w:w w:val="95"/>
        </w:rPr>
        <w:t>are</w:t>
      </w:r>
      <w:r>
        <w:rPr>
          <w:spacing w:val="-46"/>
          <w:w w:val="95"/>
        </w:rPr>
        <w:t xml:space="preserve"> </w:t>
      </w:r>
      <w:r>
        <w:rPr>
          <w:w w:val="95"/>
        </w:rPr>
        <w:t>the</w:t>
      </w:r>
      <w:r>
        <w:rPr>
          <w:spacing w:val="-39"/>
          <w:w w:val="95"/>
        </w:rPr>
        <w:t xml:space="preserve"> </w:t>
      </w:r>
      <w:r>
        <w:rPr>
          <w:w w:val="95"/>
        </w:rPr>
        <w:t>KSAOs</w:t>
      </w:r>
      <w:r>
        <w:rPr>
          <w:spacing w:val="-48"/>
          <w:w w:val="95"/>
        </w:rPr>
        <w:t xml:space="preserve"> </w:t>
      </w:r>
      <w:r>
        <w:rPr>
          <w:w w:val="95"/>
        </w:rPr>
        <w:t>that</w:t>
      </w:r>
      <w:r>
        <w:rPr>
          <w:spacing w:val="-43"/>
          <w:w w:val="95"/>
        </w:rPr>
        <w:t xml:space="preserve"> </w:t>
      </w:r>
      <w:r>
        <w:rPr>
          <w:spacing w:val="4"/>
          <w:w w:val="95"/>
        </w:rPr>
        <w:t>employees</w:t>
      </w:r>
      <w:r>
        <w:rPr>
          <w:spacing w:val="-48"/>
          <w:w w:val="95"/>
        </w:rPr>
        <w:t xml:space="preserve"> </w:t>
      </w:r>
      <w:r>
        <w:rPr>
          <w:w w:val="95"/>
        </w:rPr>
        <w:t>must</w:t>
      </w:r>
      <w:r>
        <w:rPr>
          <w:spacing w:val="-50"/>
          <w:w w:val="95"/>
        </w:rPr>
        <w:t xml:space="preserve"> </w:t>
      </w:r>
      <w:r>
        <w:rPr>
          <w:w w:val="95"/>
        </w:rPr>
        <w:t>possess</w:t>
      </w:r>
      <w:r>
        <w:rPr>
          <w:spacing w:val="-48"/>
          <w:w w:val="95"/>
        </w:rPr>
        <w:t xml:space="preserve"> </w:t>
      </w:r>
      <w:r>
        <w:rPr>
          <w:spacing w:val="4"/>
          <w:w w:val="95"/>
        </w:rPr>
        <w:t>in</w:t>
      </w:r>
    </w:p>
    <w:p w14:paraId="023E5DCF" w14:textId="77777777" w:rsidR="00FE063D" w:rsidRDefault="00DF7C8A">
      <w:pPr>
        <w:pStyle w:val="BodyText"/>
        <w:spacing w:before="2"/>
        <w:ind w:left="1547"/>
      </w:pPr>
      <w:r>
        <w:t>order to successfully perform job functions that are essential to business operations.</w:t>
      </w:r>
    </w:p>
    <w:p w14:paraId="2DA18F17" w14:textId="77777777" w:rsidR="00FE063D" w:rsidRDefault="00FE063D">
      <w:pPr>
        <w:pStyle w:val="BodyText"/>
        <w:spacing w:before="11"/>
        <w:rPr>
          <w:sz w:val="21"/>
        </w:rPr>
      </w:pPr>
    </w:p>
    <w:p w14:paraId="29FB2460" w14:textId="77777777" w:rsidR="00FE063D" w:rsidRDefault="00DF7C8A">
      <w:pPr>
        <w:pStyle w:val="BodyText"/>
        <w:spacing w:line="319" w:lineRule="auto"/>
        <w:ind w:left="1547" w:right="847"/>
      </w:pPr>
      <w:r>
        <w:rPr>
          <w:spacing w:val="2"/>
          <w:w w:val="95"/>
        </w:rPr>
        <w:t>Competencies</w:t>
      </w:r>
      <w:r>
        <w:rPr>
          <w:spacing w:val="-34"/>
          <w:w w:val="95"/>
        </w:rPr>
        <w:t xml:space="preserve"> </w:t>
      </w:r>
      <w:r>
        <w:rPr>
          <w:spacing w:val="-3"/>
          <w:w w:val="95"/>
        </w:rPr>
        <w:t>can</w:t>
      </w:r>
      <w:r>
        <w:rPr>
          <w:spacing w:val="-20"/>
          <w:w w:val="95"/>
        </w:rPr>
        <w:t xml:space="preserve"> </w:t>
      </w:r>
      <w:r>
        <w:rPr>
          <w:w w:val="95"/>
        </w:rPr>
        <w:t>be</w:t>
      </w:r>
      <w:r>
        <w:rPr>
          <w:spacing w:val="-28"/>
          <w:w w:val="95"/>
        </w:rPr>
        <w:t xml:space="preserve"> </w:t>
      </w:r>
      <w:r>
        <w:rPr>
          <w:spacing w:val="2"/>
          <w:w w:val="95"/>
        </w:rPr>
        <w:t>broken</w:t>
      </w:r>
      <w:r>
        <w:rPr>
          <w:spacing w:val="-34"/>
          <w:w w:val="95"/>
        </w:rPr>
        <w:t xml:space="preserve"> </w:t>
      </w:r>
      <w:r>
        <w:rPr>
          <w:w w:val="95"/>
        </w:rPr>
        <w:t>down</w:t>
      </w:r>
      <w:r>
        <w:rPr>
          <w:spacing w:val="-20"/>
          <w:w w:val="95"/>
        </w:rPr>
        <w:t xml:space="preserve"> </w:t>
      </w:r>
      <w:r>
        <w:rPr>
          <w:spacing w:val="2"/>
          <w:w w:val="95"/>
        </w:rPr>
        <w:t>into</w:t>
      </w:r>
      <w:r>
        <w:rPr>
          <w:spacing w:val="-34"/>
          <w:w w:val="95"/>
        </w:rPr>
        <w:t xml:space="preserve"> </w:t>
      </w:r>
      <w:r>
        <w:rPr>
          <w:spacing w:val="3"/>
          <w:w w:val="95"/>
        </w:rPr>
        <w:t>helpful</w:t>
      </w:r>
      <w:r>
        <w:rPr>
          <w:spacing w:val="-27"/>
          <w:w w:val="95"/>
        </w:rPr>
        <w:t xml:space="preserve"> </w:t>
      </w:r>
      <w:r>
        <w:rPr>
          <w:w w:val="95"/>
        </w:rPr>
        <w:t>categories</w:t>
      </w:r>
      <w:r>
        <w:rPr>
          <w:spacing w:val="-33"/>
          <w:w w:val="95"/>
        </w:rPr>
        <w:t xml:space="preserve"> </w:t>
      </w:r>
      <w:r>
        <w:rPr>
          <w:w w:val="95"/>
        </w:rPr>
        <w:t>to</w:t>
      </w:r>
      <w:r>
        <w:rPr>
          <w:spacing w:val="-34"/>
          <w:w w:val="95"/>
        </w:rPr>
        <w:t xml:space="preserve"> </w:t>
      </w:r>
      <w:r>
        <w:rPr>
          <w:spacing w:val="2"/>
          <w:w w:val="95"/>
        </w:rPr>
        <w:t>better</w:t>
      </w:r>
      <w:r>
        <w:rPr>
          <w:spacing w:val="-39"/>
          <w:w w:val="95"/>
        </w:rPr>
        <w:t xml:space="preserve"> </w:t>
      </w:r>
      <w:r>
        <w:rPr>
          <w:w w:val="95"/>
        </w:rPr>
        <w:t>understand</w:t>
      </w:r>
      <w:r>
        <w:rPr>
          <w:spacing w:val="-34"/>
          <w:w w:val="95"/>
        </w:rPr>
        <w:t xml:space="preserve"> </w:t>
      </w:r>
      <w:r>
        <w:rPr>
          <w:w w:val="95"/>
        </w:rPr>
        <w:t xml:space="preserve">the </w:t>
      </w:r>
      <w:r>
        <w:t>type</w:t>
      </w:r>
      <w:r>
        <w:rPr>
          <w:spacing w:val="-15"/>
        </w:rPr>
        <w:t xml:space="preserve"> </w:t>
      </w:r>
      <w:r>
        <w:t>of</w:t>
      </w:r>
      <w:r>
        <w:rPr>
          <w:spacing w:val="-32"/>
        </w:rPr>
        <w:t xml:space="preserve"> </w:t>
      </w:r>
      <w:r>
        <w:t>information</w:t>
      </w:r>
      <w:r>
        <w:rPr>
          <w:spacing w:val="-36"/>
        </w:rPr>
        <w:t xml:space="preserve"> </w:t>
      </w:r>
      <w:r>
        <w:t>that</w:t>
      </w:r>
      <w:r>
        <w:rPr>
          <w:spacing w:val="-23"/>
        </w:rPr>
        <w:t xml:space="preserve"> </w:t>
      </w:r>
      <w:r>
        <w:t>might</w:t>
      </w:r>
      <w:r>
        <w:rPr>
          <w:spacing w:val="-23"/>
        </w:rPr>
        <w:t xml:space="preserve"> </w:t>
      </w:r>
      <w:r>
        <w:t>be</w:t>
      </w:r>
      <w:r>
        <w:rPr>
          <w:spacing w:val="-30"/>
        </w:rPr>
        <w:t xml:space="preserve"> </w:t>
      </w:r>
      <w:r>
        <w:rPr>
          <w:spacing w:val="2"/>
        </w:rPr>
        <w:t>included,</w:t>
      </w:r>
      <w:r>
        <w:rPr>
          <w:spacing w:val="-33"/>
        </w:rPr>
        <w:t xml:space="preserve"> </w:t>
      </w:r>
      <w:r>
        <w:t>such</w:t>
      </w:r>
      <w:r>
        <w:rPr>
          <w:spacing w:val="-22"/>
        </w:rPr>
        <w:t xml:space="preserve"> </w:t>
      </w:r>
      <w:r>
        <w:t>as:</w:t>
      </w:r>
    </w:p>
    <w:p w14:paraId="22AF3824" w14:textId="77777777" w:rsidR="00FE063D" w:rsidRDefault="00DF7C8A">
      <w:pPr>
        <w:pStyle w:val="ListParagraph"/>
        <w:numPr>
          <w:ilvl w:val="2"/>
          <w:numId w:val="37"/>
        </w:numPr>
        <w:tabs>
          <w:tab w:val="left" w:pos="2155"/>
        </w:tabs>
        <w:spacing w:before="163"/>
        <w:ind w:left="2155" w:hanging="608"/>
        <w:rPr>
          <w:sz w:val="24"/>
        </w:rPr>
      </w:pPr>
      <w:r>
        <w:rPr>
          <w:sz w:val="24"/>
        </w:rPr>
        <w:t>Core</w:t>
      </w:r>
      <w:r>
        <w:rPr>
          <w:spacing w:val="-28"/>
          <w:sz w:val="24"/>
        </w:rPr>
        <w:t xml:space="preserve"> </w:t>
      </w:r>
      <w:r>
        <w:rPr>
          <w:sz w:val="24"/>
        </w:rPr>
        <w:t>competencies</w:t>
      </w:r>
    </w:p>
    <w:p w14:paraId="37097892" w14:textId="77777777" w:rsidR="00FE063D" w:rsidRDefault="00FE063D">
      <w:pPr>
        <w:pStyle w:val="BodyText"/>
        <w:spacing w:before="3"/>
        <w:rPr>
          <w:sz w:val="23"/>
        </w:rPr>
      </w:pPr>
    </w:p>
    <w:p w14:paraId="01635B6D" w14:textId="77777777" w:rsidR="00FE063D" w:rsidRDefault="00DF7C8A">
      <w:pPr>
        <w:pStyle w:val="BodyText"/>
        <w:spacing w:line="316" w:lineRule="auto"/>
        <w:ind w:left="1547" w:right="847"/>
      </w:pPr>
      <w:r>
        <w:t>Core</w:t>
      </w:r>
      <w:r>
        <w:rPr>
          <w:spacing w:val="-43"/>
        </w:rPr>
        <w:t xml:space="preserve"> </w:t>
      </w:r>
      <w:r>
        <w:t>competencies</w:t>
      </w:r>
      <w:r>
        <w:rPr>
          <w:spacing w:val="-52"/>
        </w:rPr>
        <w:t xml:space="preserve"> </w:t>
      </w:r>
      <w:r>
        <w:t>include</w:t>
      </w:r>
      <w:r>
        <w:rPr>
          <w:spacing w:val="-49"/>
        </w:rPr>
        <w:t xml:space="preserve"> </w:t>
      </w:r>
      <w:r>
        <w:t>the</w:t>
      </w:r>
      <w:r>
        <w:rPr>
          <w:spacing w:val="-50"/>
        </w:rPr>
        <w:t xml:space="preserve"> </w:t>
      </w:r>
      <w:r>
        <w:rPr>
          <w:spacing w:val="3"/>
        </w:rPr>
        <w:t>baseline</w:t>
      </w:r>
      <w:r>
        <w:rPr>
          <w:spacing w:val="-49"/>
        </w:rPr>
        <w:t xml:space="preserve"> </w:t>
      </w:r>
      <w:r>
        <w:t>skills</w:t>
      </w:r>
      <w:r>
        <w:rPr>
          <w:spacing w:val="-52"/>
        </w:rPr>
        <w:t xml:space="preserve"> </w:t>
      </w:r>
      <w:r>
        <w:rPr>
          <w:spacing w:val="2"/>
        </w:rPr>
        <w:t>required</w:t>
      </w:r>
      <w:r>
        <w:rPr>
          <w:spacing w:val="-52"/>
        </w:rPr>
        <w:t xml:space="preserve"> </w:t>
      </w:r>
      <w:r>
        <w:t>by</w:t>
      </w:r>
      <w:r>
        <w:rPr>
          <w:spacing w:val="-52"/>
        </w:rPr>
        <w:t xml:space="preserve"> </w:t>
      </w:r>
      <w:r>
        <w:t>the</w:t>
      </w:r>
      <w:r>
        <w:rPr>
          <w:spacing w:val="-49"/>
        </w:rPr>
        <w:t xml:space="preserve"> </w:t>
      </w:r>
      <w:r>
        <w:t>organization</w:t>
      </w:r>
      <w:r>
        <w:rPr>
          <w:spacing w:val="-53"/>
        </w:rPr>
        <w:t xml:space="preserve"> </w:t>
      </w:r>
      <w:r>
        <w:rPr>
          <w:spacing w:val="2"/>
        </w:rPr>
        <w:t>for</w:t>
      </w:r>
      <w:r>
        <w:rPr>
          <w:spacing w:val="-54"/>
        </w:rPr>
        <w:t xml:space="preserve"> </w:t>
      </w:r>
      <w:r>
        <w:t xml:space="preserve">all </w:t>
      </w:r>
      <w:r>
        <w:rPr>
          <w:spacing w:val="3"/>
          <w:w w:val="95"/>
        </w:rPr>
        <w:t>employees;</w:t>
      </w:r>
      <w:r>
        <w:rPr>
          <w:spacing w:val="-36"/>
          <w:w w:val="95"/>
        </w:rPr>
        <w:t xml:space="preserve"> </w:t>
      </w:r>
      <w:r>
        <w:rPr>
          <w:w w:val="95"/>
        </w:rPr>
        <w:t>these</w:t>
      </w:r>
      <w:r>
        <w:rPr>
          <w:spacing w:val="-30"/>
          <w:w w:val="95"/>
        </w:rPr>
        <w:t xml:space="preserve"> </w:t>
      </w:r>
      <w:r>
        <w:rPr>
          <w:spacing w:val="-3"/>
          <w:w w:val="95"/>
        </w:rPr>
        <w:t>are</w:t>
      </w:r>
      <w:r>
        <w:rPr>
          <w:spacing w:val="-29"/>
          <w:w w:val="95"/>
        </w:rPr>
        <w:t xml:space="preserve"> </w:t>
      </w:r>
      <w:r>
        <w:rPr>
          <w:w w:val="95"/>
        </w:rPr>
        <w:t>the</w:t>
      </w:r>
      <w:r>
        <w:rPr>
          <w:spacing w:val="-29"/>
          <w:w w:val="95"/>
        </w:rPr>
        <w:t xml:space="preserve"> </w:t>
      </w:r>
      <w:r>
        <w:rPr>
          <w:w w:val="95"/>
        </w:rPr>
        <w:t>basic</w:t>
      </w:r>
      <w:r>
        <w:rPr>
          <w:spacing w:val="-27"/>
          <w:w w:val="95"/>
        </w:rPr>
        <w:t xml:space="preserve"> </w:t>
      </w:r>
      <w:r>
        <w:rPr>
          <w:w w:val="95"/>
        </w:rPr>
        <w:t>things</w:t>
      </w:r>
      <w:r>
        <w:rPr>
          <w:spacing w:val="-12"/>
          <w:w w:val="95"/>
        </w:rPr>
        <w:t xml:space="preserve"> </w:t>
      </w:r>
      <w:r>
        <w:rPr>
          <w:w w:val="95"/>
        </w:rPr>
        <w:t>that</w:t>
      </w:r>
      <w:r>
        <w:rPr>
          <w:spacing w:val="-23"/>
          <w:w w:val="95"/>
        </w:rPr>
        <w:t xml:space="preserve"> </w:t>
      </w:r>
      <w:r>
        <w:rPr>
          <w:spacing w:val="4"/>
          <w:w w:val="95"/>
        </w:rPr>
        <w:t>employees</w:t>
      </w:r>
      <w:r>
        <w:rPr>
          <w:spacing w:val="-34"/>
          <w:w w:val="95"/>
        </w:rPr>
        <w:t xml:space="preserve"> </w:t>
      </w:r>
      <w:r>
        <w:rPr>
          <w:w w:val="95"/>
        </w:rPr>
        <w:t>must</w:t>
      </w:r>
      <w:r>
        <w:rPr>
          <w:spacing w:val="-36"/>
          <w:w w:val="95"/>
        </w:rPr>
        <w:t xml:space="preserve"> </w:t>
      </w:r>
      <w:r>
        <w:rPr>
          <w:spacing w:val="5"/>
          <w:w w:val="95"/>
        </w:rPr>
        <w:t>fulfill.</w:t>
      </w:r>
      <w:r>
        <w:rPr>
          <w:spacing w:val="-34"/>
          <w:w w:val="95"/>
        </w:rPr>
        <w:t xml:space="preserve"> </w:t>
      </w:r>
      <w:r>
        <w:rPr>
          <w:w w:val="95"/>
        </w:rPr>
        <w:t>This</w:t>
      </w:r>
      <w:r>
        <w:rPr>
          <w:spacing w:val="-34"/>
          <w:w w:val="95"/>
        </w:rPr>
        <w:t xml:space="preserve"> </w:t>
      </w:r>
      <w:r>
        <w:rPr>
          <w:spacing w:val="5"/>
          <w:w w:val="95"/>
        </w:rPr>
        <w:t>will</w:t>
      </w:r>
      <w:r>
        <w:rPr>
          <w:spacing w:val="-28"/>
          <w:w w:val="95"/>
        </w:rPr>
        <w:t xml:space="preserve"> </w:t>
      </w:r>
      <w:r>
        <w:rPr>
          <w:w w:val="95"/>
        </w:rPr>
        <w:t>vary</w:t>
      </w:r>
      <w:r>
        <w:rPr>
          <w:spacing w:val="-33"/>
          <w:w w:val="95"/>
        </w:rPr>
        <w:t xml:space="preserve"> </w:t>
      </w:r>
      <w:r>
        <w:rPr>
          <w:w w:val="95"/>
        </w:rPr>
        <w:t xml:space="preserve">from </w:t>
      </w:r>
      <w:r>
        <w:t>company</w:t>
      </w:r>
      <w:r>
        <w:rPr>
          <w:spacing w:val="-44"/>
        </w:rPr>
        <w:t xml:space="preserve"> </w:t>
      </w:r>
      <w:r>
        <w:t>to</w:t>
      </w:r>
      <w:r>
        <w:rPr>
          <w:spacing w:val="-45"/>
        </w:rPr>
        <w:t xml:space="preserve"> </w:t>
      </w:r>
      <w:r>
        <w:rPr>
          <w:spacing w:val="-3"/>
        </w:rPr>
        <w:t>company,</w:t>
      </w:r>
      <w:r>
        <w:rPr>
          <w:spacing w:val="-44"/>
        </w:rPr>
        <w:t xml:space="preserve"> </w:t>
      </w:r>
      <w:r>
        <w:t>as</w:t>
      </w:r>
      <w:r>
        <w:rPr>
          <w:spacing w:val="-44"/>
        </w:rPr>
        <w:t xml:space="preserve"> </w:t>
      </w:r>
      <w:r>
        <w:rPr>
          <w:spacing w:val="4"/>
        </w:rPr>
        <w:t>it</w:t>
      </w:r>
      <w:r>
        <w:rPr>
          <w:spacing w:val="-46"/>
        </w:rPr>
        <w:t xml:space="preserve"> </w:t>
      </w:r>
      <w:r>
        <w:rPr>
          <w:spacing w:val="2"/>
        </w:rPr>
        <w:t>depends</w:t>
      </w:r>
      <w:r>
        <w:rPr>
          <w:spacing w:val="-52"/>
        </w:rPr>
        <w:t xml:space="preserve"> </w:t>
      </w:r>
      <w:r>
        <w:t>on</w:t>
      </w:r>
      <w:r>
        <w:rPr>
          <w:spacing w:val="-45"/>
        </w:rPr>
        <w:t xml:space="preserve"> </w:t>
      </w:r>
      <w:r>
        <w:t>the</w:t>
      </w:r>
      <w:r>
        <w:rPr>
          <w:spacing w:val="-41"/>
        </w:rPr>
        <w:t xml:space="preserve"> </w:t>
      </w:r>
      <w:r>
        <w:rPr>
          <w:spacing w:val="2"/>
        </w:rPr>
        <w:t>values,</w:t>
      </w:r>
      <w:r>
        <w:rPr>
          <w:spacing w:val="-51"/>
        </w:rPr>
        <w:t xml:space="preserve"> </w:t>
      </w:r>
      <w:r>
        <w:rPr>
          <w:spacing w:val="2"/>
        </w:rPr>
        <w:t>philosophy</w:t>
      </w:r>
      <w:r>
        <w:rPr>
          <w:spacing w:val="-51"/>
        </w:rPr>
        <w:t xml:space="preserve"> </w:t>
      </w:r>
      <w:r>
        <w:t>and</w:t>
      </w:r>
      <w:r>
        <w:rPr>
          <w:spacing w:val="-52"/>
        </w:rPr>
        <w:t xml:space="preserve"> </w:t>
      </w:r>
      <w:r>
        <w:t>goals</w:t>
      </w:r>
      <w:r>
        <w:rPr>
          <w:spacing w:val="-52"/>
        </w:rPr>
        <w:t xml:space="preserve"> </w:t>
      </w:r>
      <w:r>
        <w:t>of</w:t>
      </w:r>
      <w:r>
        <w:rPr>
          <w:spacing w:val="-42"/>
        </w:rPr>
        <w:t xml:space="preserve"> </w:t>
      </w:r>
      <w:r>
        <w:t>each organization,</w:t>
      </w:r>
      <w:r>
        <w:rPr>
          <w:spacing w:val="-46"/>
        </w:rPr>
        <w:t xml:space="preserve"> </w:t>
      </w:r>
      <w:r>
        <w:t>but</w:t>
      </w:r>
      <w:r>
        <w:rPr>
          <w:spacing w:val="-39"/>
        </w:rPr>
        <w:t xml:space="preserve"> </w:t>
      </w:r>
      <w:r>
        <w:rPr>
          <w:spacing w:val="-3"/>
        </w:rPr>
        <w:t>can</w:t>
      </w:r>
      <w:r>
        <w:rPr>
          <w:spacing w:val="-37"/>
        </w:rPr>
        <w:t xml:space="preserve"> </w:t>
      </w:r>
      <w:r>
        <w:t>include</w:t>
      </w:r>
      <w:r>
        <w:rPr>
          <w:spacing w:val="-43"/>
        </w:rPr>
        <w:t xml:space="preserve"> </w:t>
      </w:r>
      <w:r>
        <w:t>basic</w:t>
      </w:r>
      <w:r>
        <w:rPr>
          <w:spacing w:val="-42"/>
        </w:rPr>
        <w:t xml:space="preserve"> </w:t>
      </w:r>
      <w:r>
        <w:rPr>
          <w:spacing w:val="2"/>
        </w:rPr>
        <w:t>requirements</w:t>
      </w:r>
      <w:r>
        <w:rPr>
          <w:spacing w:val="-48"/>
        </w:rPr>
        <w:t xml:space="preserve"> </w:t>
      </w:r>
      <w:r>
        <w:rPr>
          <w:spacing w:val="4"/>
        </w:rPr>
        <w:t>like</w:t>
      </w:r>
      <w:r>
        <w:rPr>
          <w:spacing w:val="-43"/>
        </w:rPr>
        <w:t xml:space="preserve"> </w:t>
      </w:r>
      <w:r>
        <w:t>communication</w:t>
      </w:r>
      <w:r>
        <w:rPr>
          <w:spacing w:val="-47"/>
        </w:rPr>
        <w:t xml:space="preserve"> </w:t>
      </w:r>
      <w:r>
        <w:t>skills</w:t>
      </w:r>
      <w:r>
        <w:rPr>
          <w:spacing w:val="-46"/>
        </w:rPr>
        <w:t xml:space="preserve"> </w:t>
      </w:r>
      <w:r>
        <w:t>or</w:t>
      </w:r>
    </w:p>
    <w:p w14:paraId="5BB704AA" w14:textId="77777777" w:rsidR="00FE063D" w:rsidRDefault="00DF7C8A">
      <w:pPr>
        <w:pStyle w:val="BodyText"/>
        <w:spacing w:line="260" w:lineRule="exact"/>
        <w:ind w:left="1547"/>
      </w:pPr>
      <w:r>
        <w:t>teamwork. Most jobs require a basic element of being able to work with other people</w:t>
      </w:r>
    </w:p>
    <w:p w14:paraId="173AE413" w14:textId="77777777" w:rsidR="00FE063D" w:rsidRDefault="00DF7C8A">
      <w:pPr>
        <w:pStyle w:val="BodyText"/>
        <w:spacing w:before="93"/>
        <w:ind w:left="1547"/>
      </w:pPr>
      <w:r>
        <w:t>to some degree.</w:t>
      </w:r>
    </w:p>
    <w:p w14:paraId="494C6493" w14:textId="77777777" w:rsidR="00FE063D" w:rsidRDefault="00FE063D">
      <w:pPr>
        <w:pStyle w:val="BodyText"/>
        <w:spacing w:before="11"/>
        <w:rPr>
          <w:sz w:val="21"/>
        </w:rPr>
      </w:pPr>
    </w:p>
    <w:p w14:paraId="12BB33AC" w14:textId="77777777" w:rsidR="00FE063D" w:rsidRDefault="00DF7C8A">
      <w:pPr>
        <w:pStyle w:val="BodyText"/>
        <w:spacing w:line="319" w:lineRule="auto"/>
        <w:ind w:left="1547" w:right="847"/>
      </w:pPr>
      <w:r>
        <w:rPr>
          <w:w w:val="95"/>
        </w:rPr>
        <w:t>The</w:t>
      </w:r>
      <w:r>
        <w:rPr>
          <w:spacing w:val="-14"/>
          <w:w w:val="95"/>
        </w:rPr>
        <w:t xml:space="preserve"> </w:t>
      </w:r>
      <w:r>
        <w:rPr>
          <w:w w:val="95"/>
        </w:rPr>
        <w:t>goals</w:t>
      </w:r>
      <w:r>
        <w:rPr>
          <w:spacing w:val="-19"/>
          <w:w w:val="95"/>
        </w:rPr>
        <w:t xml:space="preserve"> </w:t>
      </w:r>
      <w:r>
        <w:rPr>
          <w:w w:val="95"/>
        </w:rPr>
        <w:t>of</w:t>
      </w:r>
      <w:r>
        <w:rPr>
          <w:spacing w:val="-15"/>
          <w:w w:val="95"/>
        </w:rPr>
        <w:t xml:space="preserve"> </w:t>
      </w:r>
      <w:r>
        <w:rPr>
          <w:w w:val="95"/>
        </w:rPr>
        <w:t>the</w:t>
      </w:r>
      <w:r>
        <w:rPr>
          <w:spacing w:val="-28"/>
          <w:w w:val="95"/>
        </w:rPr>
        <w:t xml:space="preserve"> </w:t>
      </w:r>
      <w:r>
        <w:rPr>
          <w:w w:val="95"/>
        </w:rPr>
        <w:t>organization</w:t>
      </w:r>
      <w:r>
        <w:rPr>
          <w:spacing w:val="-34"/>
          <w:w w:val="95"/>
        </w:rPr>
        <w:t xml:space="preserve"> </w:t>
      </w:r>
      <w:r>
        <w:rPr>
          <w:spacing w:val="-3"/>
          <w:w w:val="95"/>
        </w:rPr>
        <w:t>are</w:t>
      </w:r>
      <w:r>
        <w:rPr>
          <w:spacing w:val="-14"/>
          <w:w w:val="95"/>
        </w:rPr>
        <w:t xml:space="preserve"> </w:t>
      </w:r>
      <w:r>
        <w:rPr>
          <w:spacing w:val="3"/>
          <w:w w:val="95"/>
        </w:rPr>
        <w:t>reflected</w:t>
      </w:r>
      <w:r>
        <w:rPr>
          <w:spacing w:val="-34"/>
          <w:w w:val="95"/>
        </w:rPr>
        <w:t xml:space="preserve"> </w:t>
      </w:r>
      <w:r>
        <w:rPr>
          <w:spacing w:val="4"/>
          <w:w w:val="95"/>
        </w:rPr>
        <w:t>in</w:t>
      </w:r>
      <w:r>
        <w:rPr>
          <w:spacing w:val="-34"/>
          <w:w w:val="95"/>
        </w:rPr>
        <w:t xml:space="preserve"> </w:t>
      </w:r>
      <w:r>
        <w:rPr>
          <w:w w:val="95"/>
        </w:rPr>
        <w:t>broad</w:t>
      </w:r>
      <w:r>
        <w:rPr>
          <w:spacing w:val="-20"/>
          <w:w w:val="95"/>
        </w:rPr>
        <w:t xml:space="preserve"> </w:t>
      </w:r>
      <w:r>
        <w:rPr>
          <w:w w:val="95"/>
        </w:rPr>
        <w:t>competencies</w:t>
      </w:r>
      <w:r>
        <w:rPr>
          <w:spacing w:val="-33"/>
          <w:w w:val="95"/>
        </w:rPr>
        <w:t xml:space="preserve"> </w:t>
      </w:r>
      <w:r>
        <w:rPr>
          <w:w w:val="95"/>
        </w:rPr>
        <w:t>that</w:t>
      </w:r>
      <w:r>
        <w:rPr>
          <w:spacing w:val="-35"/>
          <w:w w:val="95"/>
        </w:rPr>
        <w:t xml:space="preserve"> </w:t>
      </w:r>
      <w:r>
        <w:rPr>
          <w:spacing w:val="2"/>
          <w:w w:val="95"/>
        </w:rPr>
        <w:t>reflect</w:t>
      </w:r>
      <w:r>
        <w:rPr>
          <w:spacing w:val="-35"/>
          <w:w w:val="95"/>
        </w:rPr>
        <w:t xml:space="preserve"> </w:t>
      </w:r>
      <w:r>
        <w:rPr>
          <w:w w:val="95"/>
        </w:rPr>
        <w:t>the strength</w:t>
      </w:r>
      <w:r>
        <w:rPr>
          <w:spacing w:val="-39"/>
          <w:w w:val="95"/>
        </w:rPr>
        <w:t xml:space="preserve"> </w:t>
      </w:r>
      <w:r>
        <w:rPr>
          <w:w w:val="95"/>
        </w:rPr>
        <w:t>and</w:t>
      </w:r>
      <w:r>
        <w:rPr>
          <w:spacing w:val="-15"/>
          <w:w w:val="95"/>
        </w:rPr>
        <w:t xml:space="preserve"> </w:t>
      </w:r>
      <w:r>
        <w:rPr>
          <w:spacing w:val="3"/>
          <w:w w:val="95"/>
        </w:rPr>
        <w:t>uniqueness</w:t>
      </w:r>
      <w:r>
        <w:rPr>
          <w:spacing w:val="-39"/>
          <w:w w:val="95"/>
        </w:rPr>
        <w:t xml:space="preserve"> </w:t>
      </w:r>
      <w:r>
        <w:rPr>
          <w:w w:val="95"/>
        </w:rPr>
        <w:t>of</w:t>
      </w:r>
      <w:r>
        <w:rPr>
          <w:spacing w:val="-35"/>
          <w:w w:val="95"/>
        </w:rPr>
        <w:t xml:space="preserve"> </w:t>
      </w:r>
      <w:r>
        <w:rPr>
          <w:w w:val="95"/>
        </w:rPr>
        <w:t>the</w:t>
      </w:r>
      <w:r>
        <w:rPr>
          <w:spacing w:val="-34"/>
          <w:w w:val="95"/>
        </w:rPr>
        <w:t xml:space="preserve"> </w:t>
      </w:r>
      <w:r>
        <w:rPr>
          <w:w w:val="95"/>
        </w:rPr>
        <w:t>organization.</w:t>
      </w:r>
      <w:r>
        <w:rPr>
          <w:spacing w:val="-37"/>
          <w:w w:val="95"/>
        </w:rPr>
        <w:t xml:space="preserve"> </w:t>
      </w:r>
      <w:r>
        <w:rPr>
          <w:w w:val="95"/>
        </w:rPr>
        <w:t>For</w:t>
      </w:r>
      <w:r>
        <w:rPr>
          <w:spacing w:val="-31"/>
          <w:w w:val="95"/>
        </w:rPr>
        <w:t xml:space="preserve"> </w:t>
      </w:r>
      <w:r>
        <w:rPr>
          <w:w w:val="95"/>
        </w:rPr>
        <w:t>a</w:t>
      </w:r>
      <w:r>
        <w:rPr>
          <w:spacing w:val="-30"/>
          <w:w w:val="95"/>
        </w:rPr>
        <w:t xml:space="preserve"> </w:t>
      </w:r>
      <w:r>
        <w:rPr>
          <w:w w:val="95"/>
        </w:rPr>
        <w:t>company</w:t>
      </w:r>
      <w:r>
        <w:rPr>
          <w:spacing w:val="-25"/>
          <w:w w:val="95"/>
        </w:rPr>
        <w:t xml:space="preserve"> </w:t>
      </w:r>
      <w:r>
        <w:rPr>
          <w:w w:val="95"/>
        </w:rPr>
        <w:t>that</w:t>
      </w:r>
      <w:r>
        <w:rPr>
          <w:spacing w:val="-17"/>
          <w:w w:val="95"/>
        </w:rPr>
        <w:t xml:space="preserve"> </w:t>
      </w:r>
      <w:r>
        <w:rPr>
          <w:spacing w:val="3"/>
          <w:w w:val="95"/>
        </w:rPr>
        <w:t>specializes</w:t>
      </w:r>
      <w:r>
        <w:rPr>
          <w:spacing w:val="-38"/>
          <w:w w:val="95"/>
        </w:rPr>
        <w:t xml:space="preserve"> </w:t>
      </w:r>
      <w:r>
        <w:rPr>
          <w:spacing w:val="4"/>
          <w:w w:val="95"/>
        </w:rPr>
        <w:t>in</w:t>
      </w:r>
    </w:p>
    <w:p w14:paraId="32B9FFEA" w14:textId="77777777" w:rsidR="00FE063D" w:rsidRDefault="00FE063D">
      <w:pPr>
        <w:spacing w:line="319" w:lineRule="auto"/>
        <w:sectPr w:rsidR="00FE063D">
          <w:pgSz w:w="11910" w:h="16840"/>
          <w:pgMar w:top="1080" w:right="580" w:bottom="280" w:left="600" w:header="885" w:footer="0" w:gutter="0"/>
          <w:cols w:space="720"/>
        </w:sectPr>
      </w:pPr>
    </w:p>
    <w:p w14:paraId="249B70DA" w14:textId="77777777" w:rsidR="00FE063D" w:rsidRDefault="00FE063D">
      <w:pPr>
        <w:pStyle w:val="BodyText"/>
        <w:spacing w:before="2"/>
        <w:rPr>
          <w:sz w:val="28"/>
        </w:rPr>
      </w:pPr>
    </w:p>
    <w:p w14:paraId="7A45218D" w14:textId="77777777" w:rsidR="00FE063D" w:rsidRDefault="00DF7C8A">
      <w:pPr>
        <w:pStyle w:val="BodyText"/>
        <w:spacing w:before="55" w:line="314" w:lineRule="auto"/>
        <w:ind w:left="1547" w:right="818"/>
      </w:pPr>
      <w:r>
        <w:rPr>
          <w:w w:val="95"/>
        </w:rPr>
        <w:t>international</w:t>
      </w:r>
      <w:r>
        <w:rPr>
          <w:spacing w:val="-23"/>
          <w:w w:val="95"/>
        </w:rPr>
        <w:t xml:space="preserve"> </w:t>
      </w:r>
      <w:r>
        <w:rPr>
          <w:w w:val="95"/>
        </w:rPr>
        <w:t>parcel</w:t>
      </w:r>
      <w:r>
        <w:rPr>
          <w:spacing w:val="-22"/>
          <w:w w:val="95"/>
        </w:rPr>
        <w:t xml:space="preserve"> </w:t>
      </w:r>
      <w:r>
        <w:rPr>
          <w:spacing w:val="2"/>
          <w:w w:val="95"/>
        </w:rPr>
        <w:t>delivery,</w:t>
      </w:r>
      <w:r>
        <w:rPr>
          <w:spacing w:val="-28"/>
          <w:w w:val="95"/>
        </w:rPr>
        <w:t xml:space="preserve"> </w:t>
      </w:r>
      <w:r>
        <w:rPr>
          <w:w w:val="95"/>
        </w:rPr>
        <w:t>the</w:t>
      </w:r>
      <w:r>
        <w:rPr>
          <w:spacing w:val="-23"/>
          <w:w w:val="95"/>
        </w:rPr>
        <w:t xml:space="preserve"> </w:t>
      </w:r>
      <w:r>
        <w:rPr>
          <w:spacing w:val="-3"/>
          <w:w w:val="95"/>
        </w:rPr>
        <w:t>core</w:t>
      </w:r>
      <w:r>
        <w:rPr>
          <w:spacing w:val="-24"/>
          <w:w w:val="95"/>
        </w:rPr>
        <w:t xml:space="preserve"> </w:t>
      </w:r>
      <w:r>
        <w:rPr>
          <w:w w:val="95"/>
        </w:rPr>
        <w:t>competency</w:t>
      </w:r>
      <w:r>
        <w:rPr>
          <w:spacing w:val="-28"/>
          <w:w w:val="95"/>
        </w:rPr>
        <w:t xml:space="preserve"> </w:t>
      </w:r>
      <w:r>
        <w:rPr>
          <w:spacing w:val="2"/>
          <w:w w:val="95"/>
        </w:rPr>
        <w:t>would</w:t>
      </w:r>
      <w:r>
        <w:rPr>
          <w:spacing w:val="-31"/>
          <w:w w:val="95"/>
        </w:rPr>
        <w:t xml:space="preserve"> </w:t>
      </w:r>
      <w:r>
        <w:rPr>
          <w:w w:val="95"/>
        </w:rPr>
        <w:t>be</w:t>
      </w:r>
      <w:r>
        <w:rPr>
          <w:spacing w:val="-7"/>
          <w:w w:val="95"/>
        </w:rPr>
        <w:t xml:space="preserve"> </w:t>
      </w:r>
      <w:r>
        <w:rPr>
          <w:w w:val="95"/>
        </w:rPr>
        <w:t>logistics.</w:t>
      </w:r>
      <w:r>
        <w:rPr>
          <w:spacing w:val="-28"/>
          <w:w w:val="95"/>
        </w:rPr>
        <w:t xml:space="preserve"> </w:t>
      </w:r>
      <w:r>
        <w:rPr>
          <w:spacing w:val="3"/>
          <w:w w:val="95"/>
        </w:rPr>
        <w:t>Drilling</w:t>
      </w:r>
      <w:r>
        <w:rPr>
          <w:spacing w:val="-33"/>
          <w:w w:val="95"/>
        </w:rPr>
        <w:t xml:space="preserve"> </w:t>
      </w:r>
      <w:r>
        <w:rPr>
          <w:w w:val="95"/>
        </w:rPr>
        <w:t>down</w:t>
      </w:r>
      <w:r>
        <w:rPr>
          <w:spacing w:val="-30"/>
          <w:w w:val="95"/>
        </w:rPr>
        <w:t xml:space="preserve"> </w:t>
      </w:r>
      <w:r>
        <w:rPr>
          <w:w w:val="95"/>
        </w:rPr>
        <w:t xml:space="preserve">to </w:t>
      </w:r>
      <w:r>
        <w:t xml:space="preserve">an </w:t>
      </w:r>
      <w:r>
        <w:rPr>
          <w:spacing w:val="4"/>
        </w:rPr>
        <w:t xml:space="preserve">employee’s </w:t>
      </w:r>
      <w:r>
        <w:rPr>
          <w:spacing w:val="2"/>
        </w:rPr>
        <w:t xml:space="preserve">job </w:t>
      </w:r>
      <w:r>
        <w:rPr>
          <w:spacing w:val="3"/>
        </w:rPr>
        <w:t xml:space="preserve">within </w:t>
      </w:r>
      <w:r>
        <w:rPr>
          <w:spacing w:val="2"/>
        </w:rPr>
        <w:t xml:space="preserve">this </w:t>
      </w:r>
      <w:r>
        <w:t xml:space="preserve">type of organization, a </w:t>
      </w:r>
      <w:r>
        <w:rPr>
          <w:spacing w:val="-3"/>
        </w:rPr>
        <w:t xml:space="preserve">core </w:t>
      </w:r>
      <w:r>
        <w:t xml:space="preserve">competency </w:t>
      </w:r>
      <w:r>
        <w:rPr>
          <w:spacing w:val="2"/>
        </w:rPr>
        <w:t xml:space="preserve">for </w:t>
      </w:r>
      <w:r>
        <w:t xml:space="preserve">an </w:t>
      </w:r>
      <w:r>
        <w:rPr>
          <w:spacing w:val="3"/>
        </w:rPr>
        <w:t>employee</w:t>
      </w:r>
      <w:r>
        <w:rPr>
          <w:spacing w:val="-32"/>
        </w:rPr>
        <w:t xml:space="preserve"> </w:t>
      </w:r>
      <w:r>
        <w:t>could</w:t>
      </w:r>
      <w:r>
        <w:rPr>
          <w:spacing w:val="-37"/>
        </w:rPr>
        <w:t xml:space="preserve"> </w:t>
      </w:r>
      <w:r>
        <w:t>be</w:t>
      </w:r>
      <w:r>
        <w:rPr>
          <w:spacing w:val="-32"/>
        </w:rPr>
        <w:t xml:space="preserve"> </w:t>
      </w:r>
      <w:r>
        <w:rPr>
          <w:spacing w:val="3"/>
        </w:rPr>
        <w:t>on-time</w:t>
      </w:r>
      <w:r>
        <w:rPr>
          <w:spacing w:val="-31"/>
        </w:rPr>
        <w:t xml:space="preserve"> </w:t>
      </w:r>
      <w:r>
        <w:rPr>
          <w:spacing w:val="4"/>
        </w:rPr>
        <w:t>delivery</w:t>
      </w:r>
      <w:r>
        <w:rPr>
          <w:spacing w:val="-36"/>
        </w:rPr>
        <w:t xml:space="preserve"> </w:t>
      </w:r>
      <w:r>
        <w:t>of</w:t>
      </w:r>
      <w:r>
        <w:rPr>
          <w:spacing w:val="-33"/>
        </w:rPr>
        <w:t xml:space="preserve"> </w:t>
      </w:r>
      <w:r>
        <w:t>customer</w:t>
      </w:r>
      <w:r>
        <w:rPr>
          <w:spacing w:val="-42"/>
        </w:rPr>
        <w:t xml:space="preserve"> </w:t>
      </w:r>
      <w:r>
        <w:t>parcels.</w:t>
      </w:r>
    </w:p>
    <w:p w14:paraId="49250D91" w14:textId="77777777" w:rsidR="00FE063D" w:rsidRDefault="00DF7C8A">
      <w:pPr>
        <w:pStyle w:val="ListParagraph"/>
        <w:numPr>
          <w:ilvl w:val="2"/>
          <w:numId w:val="37"/>
        </w:numPr>
        <w:tabs>
          <w:tab w:val="left" w:pos="2155"/>
        </w:tabs>
        <w:spacing w:before="165"/>
        <w:ind w:left="2155" w:hanging="608"/>
        <w:rPr>
          <w:sz w:val="24"/>
        </w:rPr>
      </w:pPr>
      <w:r>
        <w:rPr>
          <w:sz w:val="24"/>
        </w:rPr>
        <w:t>Functional</w:t>
      </w:r>
      <w:r>
        <w:rPr>
          <w:spacing w:val="-28"/>
          <w:sz w:val="24"/>
        </w:rPr>
        <w:t xml:space="preserve"> </w:t>
      </w:r>
      <w:r>
        <w:rPr>
          <w:sz w:val="24"/>
        </w:rPr>
        <w:t>competencies</w:t>
      </w:r>
    </w:p>
    <w:p w14:paraId="2D864A85" w14:textId="77777777" w:rsidR="00FE063D" w:rsidRDefault="00FE063D">
      <w:pPr>
        <w:pStyle w:val="BodyText"/>
        <w:spacing w:before="4"/>
        <w:rPr>
          <w:sz w:val="23"/>
        </w:rPr>
      </w:pPr>
    </w:p>
    <w:p w14:paraId="13E597CD" w14:textId="77777777" w:rsidR="00FE063D" w:rsidRDefault="00DF7C8A">
      <w:pPr>
        <w:pStyle w:val="BodyText"/>
        <w:spacing w:line="319" w:lineRule="auto"/>
        <w:ind w:left="1547" w:right="847"/>
      </w:pPr>
      <w:r>
        <w:rPr>
          <w:w w:val="95"/>
        </w:rPr>
        <w:t>Functional</w:t>
      </w:r>
      <w:r>
        <w:rPr>
          <w:spacing w:val="-37"/>
          <w:w w:val="95"/>
        </w:rPr>
        <w:t xml:space="preserve"> </w:t>
      </w:r>
      <w:r>
        <w:rPr>
          <w:w w:val="95"/>
        </w:rPr>
        <w:t>competencies</w:t>
      </w:r>
      <w:r>
        <w:rPr>
          <w:spacing w:val="-41"/>
          <w:w w:val="95"/>
        </w:rPr>
        <w:t xml:space="preserve"> </w:t>
      </w:r>
      <w:r>
        <w:rPr>
          <w:spacing w:val="-3"/>
          <w:w w:val="95"/>
        </w:rPr>
        <w:t>are</w:t>
      </w:r>
      <w:r>
        <w:rPr>
          <w:spacing w:val="-36"/>
          <w:w w:val="95"/>
        </w:rPr>
        <w:t xml:space="preserve"> </w:t>
      </w:r>
      <w:r>
        <w:rPr>
          <w:spacing w:val="4"/>
          <w:w w:val="95"/>
        </w:rPr>
        <w:t>job-specific</w:t>
      </w:r>
      <w:r>
        <w:rPr>
          <w:spacing w:val="-47"/>
          <w:w w:val="95"/>
        </w:rPr>
        <w:t xml:space="preserve"> </w:t>
      </w:r>
      <w:r>
        <w:rPr>
          <w:spacing w:val="4"/>
          <w:w w:val="95"/>
        </w:rPr>
        <w:t>skills</w:t>
      </w:r>
      <w:r>
        <w:rPr>
          <w:spacing w:val="-38"/>
          <w:w w:val="95"/>
        </w:rPr>
        <w:t xml:space="preserve"> </w:t>
      </w:r>
      <w:r>
        <w:rPr>
          <w:w w:val="95"/>
        </w:rPr>
        <w:t>and</w:t>
      </w:r>
      <w:r>
        <w:rPr>
          <w:spacing w:val="-41"/>
          <w:w w:val="95"/>
        </w:rPr>
        <w:t xml:space="preserve"> </w:t>
      </w:r>
      <w:r>
        <w:rPr>
          <w:w w:val="95"/>
        </w:rPr>
        <w:t>behaviors</w:t>
      </w:r>
      <w:r>
        <w:rPr>
          <w:spacing w:val="-41"/>
          <w:w w:val="95"/>
        </w:rPr>
        <w:t xml:space="preserve"> </w:t>
      </w:r>
      <w:r>
        <w:rPr>
          <w:w w:val="95"/>
        </w:rPr>
        <w:t>that</w:t>
      </w:r>
      <w:r>
        <w:rPr>
          <w:spacing w:val="-32"/>
          <w:w w:val="95"/>
        </w:rPr>
        <w:t xml:space="preserve"> </w:t>
      </w:r>
      <w:r>
        <w:rPr>
          <w:spacing w:val="-3"/>
          <w:w w:val="95"/>
        </w:rPr>
        <w:t>are</w:t>
      </w:r>
      <w:r>
        <w:rPr>
          <w:spacing w:val="-27"/>
          <w:w w:val="95"/>
        </w:rPr>
        <w:t xml:space="preserve"> </w:t>
      </w:r>
      <w:r>
        <w:rPr>
          <w:w w:val="95"/>
        </w:rPr>
        <w:t>unique</w:t>
      </w:r>
      <w:r>
        <w:rPr>
          <w:spacing w:val="-36"/>
          <w:w w:val="95"/>
        </w:rPr>
        <w:t xml:space="preserve"> </w:t>
      </w:r>
      <w:r>
        <w:rPr>
          <w:spacing w:val="2"/>
          <w:w w:val="95"/>
        </w:rPr>
        <w:t>for</w:t>
      </w:r>
      <w:r>
        <w:rPr>
          <w:spacing w:val="-45"/>
          <w:w w:val="95"/>
        </w:rPr>
        <w:t xml:space="preserve"> </w:t>
      </w:r>
      <w:r>
        <w:rPr>
          <w:w w:val="95"/>
        </w:rPr>
        <w:t xml:space="preserve">each </w:t>
      </w:r>
      <w:r>
        <w:rPr>
          <w:spacing w:val="2"/>
        </w:rPr>
        <w:t>role.</w:t>
      </w:r>
      <w:r>
        <w:rPr>
          <w:spacing w:val="-44"/>
        </w:rPr>
        <w:t xml:space="preserve"> </w:t>
      </w:r>
      <w:r>
        <w:t>For</w:t>
      </w:r>
      <w:r>
        <w:rPr>
          <w:spacing w:val="-38"/>
        </w:rPr>
        <w:t xml:space="preserve"> </w:t>
      </w:r>
      <w:r>
        <w:rPr>
          <w:spacing w:val="3"/>
        </w:rPr>
        <w:t>example,</w:t>
      </w:r>
      <w:r>
        <w:rPr>
          <w:spacing w:val="-43"/>
        </w:rPr>
        <w:t xml:space="preserve"> </w:t>
      </w:r>
      <w:r>
        <w:t>a</w:t>
      </w:r>
      <w:r>
        <w:rPr>
          <w:spacing w:val="-47"/>
        </w:rPr>
        <w:t xml:space="preserve"> </w:t>
      </w:r>
      <w:r>
        <w:t>competence</w:t>
      </w:r>
      <w:r>
        <w:rPr>
          <w:spacing w:val="-41"/>
        </w:rPr>
        <w:t xml:space="preserve"> </w:t>
      </w:r>
      <w:r>
        <w:rPr>
          <w:spacing w:val="2"/>
        </w:rPr>
        <w:t>for</w:t>
      </w:r>
      <w:r>
        <w:rPr>
          <w:spacing w:val="-37"/>
        </w:rPr>
        <w:t xml:space="preserve"> </w:t>
      </w:r>
      <w:r>
        <w:t>an</w:t>
      </w:r>
      <w:r>
        <w:rPr>
          <w:spacing w:val="-34"/>
        </w:rPr>
        <w:t xml:space="preserve"> </w:t>
      </w:r>
      <w:r>
        <w:rPr>
          <w:spacing w:val="-3"/>
        </w:rPr>
        <w:t>HR</w:t>
      </w:r>
      <w:r>
        <w:rPr>
          <w:spacing w:val="-26"/>
        </w:rPr>
        <w:t xml:space="preserve"> </w:t>
      </w:r>
      <w:r>
        <w:t>professional</w:t>
      </w:r>
      <w:r>
        <w:rPr>
          <w:spacing w:val="-36"/>
        </w:rPr>
        <w:t xml:space="preserve"> </w:t>
      </w:r>
      <w:r>
        <w:t>may</w:t>
      </w:r>
      <w:r>
        <w:rPr>
          <w:spacing w:val="-44"/>
        </w:rPr>
        <w:t xml:space="preserve"> </w:t>
      </w:r>
      <w:r>
        <w:t>be</w:t>
      </w:r>
      <w:r>
        <w:rPr>
          <w:spacing w:val="-40"/>
        </w:rPr>
        <w:t xml:space="preserve"> </w:t>
      </w:r>
      <w:r>
        <w:t>the</w:t>
      </w:r>
      <w:r>
        <w:rPr>
          <w:spacing w:val="-30"/>
        </w:rPr>
        <w:t xml:space="preserve"> </w:t>
      </w:r>
      <w:r>
        <w:rPr>
          <w:spacing w:val="3"/>
        </w:rPr>
        <w:t>ability</w:t>
      </w:r>
      <w:r>
        <w:rPr>
          <w:spacing w:val="-44"/>
        </w:rPr>
        <w:t xml:space="preserve"> </w:t>
      </w:r>
      <w:r>
        <w:t>to</w:t>
      </w:r>
    </w:p>
    <w:p w14:paraId="69FD51E3" w14:textId="77777777" w:rsidR="00FE063D" w:rsidRDefault="00DF7C8A">
      <w:pPr>
        <w:pStyle w:val="BodyText"/>
        <w:spacing w:line="316" w:lineRule="auto"/>
        <w:ind w:left="1547" w:right="847"/>
      </w:pPr>
      <w:r>
        <w:rPr>
          <w:spacing w:val="3"/>
          <w:w w:val="95"/>
        </w:rPr>
        <w:t>effectively</w:t>
      </w:r>
      <w:r>
        <w:rPr>
          <w:spacing w:val="-39"/>
          <w:w w:val="95"/>
        </w:rPr>
        <w:t xml:space="preserve"> </w:t>
      </w:r>
      <w:r>
        <w:rPr>
          <w:w w:val="95"/>
        </w:rPr>
        <w:t>managing</w:t>
      </w:r>
      <w:r>
        <w:rPr>
          <w:spacing w:val="-43"/>
          <w:w w:val="95"/>
        </w:rPr>
        <w:t xml:space="preserve"> </w:t>
      </w:r>
      <w:r>
        <w:rPr>
          <w:spacing w:val="3"/>
          <w:w w:val="95"/>
        </w:rPr>
        <w:t>employee</w:t>
      </w:r>
      <w:r>
        <w:rPr>
          <w:spacing w:val="-38"/>
          <w:w w:val="95"/>
        </w:rPr>
        <w:t xml:space="preserve"> </w:t>
      </w:r>
      <w:r>
        <w:rPr>
          <w:w w:val="95"/>
        </w:rPr>
        <w:t>relationships,</w:t>
      </w:r>
      <w:r>
        <w:rPr>
          <w:spacing w:val="-41"/>
          <w:w w:val="95"/>
        </w:rPr>
        <w:t xml:space="preserve"> </w:t>
      </w:r>
      <w:r>
        <w:rPr>
          <w:w w:val="95"/>
        </w:rPr>
        <w:t>where</w:t>
      </w:r>
      <w:r>
        <w:rPr>
          <w:spacing w:val="-37"/>
          <w:w w:val="95"/>
        </w:rPr>
        <w:t xml:space="preserve"> </w:t>
      </w:r>
      <w:r>
        <w:rPr>
          <w:w w:val="95"/>
        </w:rPr>
        <w:t>a</w:t>
      </w:r>
      <w:r>
        <w:rPr>
          <w:spacing w:val="-45"/>
          <w:w w:val="95"/>
        </w:rPr>
        <w:t xml:space="preserve"> </w:t>
      </w:r>
      <w:r>
        <w:rPr>
          <w:w w:val="95"/>
        </w:rPr>
        <w:t>competence</w:t>
      </w:r>
      <w:r>
        <w:rPr>
          <w:spacing w:val="-38"/>
          <w:w w:val="95"/>
        </w:rPr>
        <w:t xml:space="preserve"> </w:t>
      </w:r>
      <w:r>
        <w:rPr>
          <w:spacing w:val="2"/>
          <w:w w:val="95"/>
        </w:rPr>
        <w:t>for</w:t>
      </w:r>
      <w:r>
        <w:rPr>
          <w:spacing w:val="-46"/>
          <w:w w:val="95"/>
        </w:rPr>
        <w:t xml:space="preserve"> </w:t>
      </w:r>
      <w:r>
        <w:rPr>
          <w:w w:val="95"/>
        </w:rPr>
        <w:t>an</w:t>
      </w:r>
      <w:r>
        <w:rPr>
          <w:spacing w:val="-32"/>
          <w:w w:val="95"/>
        </w:rPr>
        <w:t xml:space="preserve"> </w:t>
      </w:r>
      <w:r>
        <w:rPr>
          <w:w w:val="95"/>
        </w:rPr>
        <w:t xml:space="preserve">accountant </w:t>
      </w:r>
      <w:r>
        <w:t>may</w:t>
      </w:r>
      <w:r>
        <w:rPr>
          <w:spacing w:val="-34"/>
        </w:rPr>
        <w:t xml:space="preserve"> </w:t>
      </w:r>
      <w:r>
        <w:t>be</w:t>
      </w:r>
      <w:r>
        <w:rPr>
          <w:spacing w:val="-30"/>
        </w:rPr>
        <w:t xml:space="preserve"> </w:t>
      </w:r>
      <w:r>
        <w:t>the</w:t>
      </w:r>
      <w:r>
        <w:rPr>
          <w:spacing w:val="-29"/>
        </w:rPr>
        <w:t xml:space="preserve"> </w:t>
      </w:r>
      <w:r>
        <w:rPr>
          <w:spacing w:val="3"/>
        </w:rPr>
        <w:t>ability</w:t>
      </w:r>
      <w:r>
        <w:rPr>
          <w:spacing w:val="-45"/>
        </w:rPr>
        <w:t xml:space="preserve"> </w:t>
      </w:r>
      <w:r>
        <w:t>to</w:t>
      </w:r>
      <w:r>
        <w:rPr>
          <w:spacing w:val="-45"/>
        </w:rPr>
        <w:t xml:space="preserve"> </w:t>
      </w:r>
      <w:r>
        <w:t>analyze</w:t>
      </w:r>
      <w:r>
        <w:rPr>
          <w:spacing w:val="-40"/>
        </w:rPr>
        <w:t xml:space="preserve"> </w:t>
      </w:r>
      <w:r>
        <w:t>a</w:t>
      </w:r>
      <w:r>
        <w:rPr>
          <w:spacing w:val="-27"/>
        </w:rPr>
        <w:t xml:space="preserve"> </w:t>
      </w:r>
      <w:r>
        <w:rPr>
          <w:spacing w:val="3"/>
        </w:rPr>
        <w:t>specific</w:t>
      </w:r>
      <w:r>
        <w:rPr>
          <w:spacing w:val="-50"/>
        </w:rPr>
        <w:t xml:space="preserve"> </w:t>
      </w:r>
      <w:r>
        <w:t>type</w:t>
      </w:r>
      <w:r>
        <w:rPr>
          <w:spacing w:val="-40"/>
        </w:rPr>
        <w:t xml:space="preserve"> </w:t>
      </w:r>
      <w:r>
        <w:t>of</w:t>
      </w:r>
      <w:r>
        <w:rPr>
          <w:spacing w:val="-31"/>
        </w:rPr>
        <w:t xml:space="preserve"> </w:t>
      </w:r>
      <w:r>
        <w:t>financial</w:t>
      </w:r>
      <w:r>
        <w:rPr>
          <w:spacing w:val="-31"/>
        </w:rPr>
        <w:t xml:space="preserve"> </w:t>
      </w:r>
      <w:r>
        <w:t>data</w:t>
      </w:r>
      <w:r>
        <w:rPr>
          <w:spacing w:val="-38"/>
        </w:rPr>
        <w:t xml:space="preserve"> </w:t>
      </w:r>
      <w:r>
        <w:rPr>
          <w:spacing w:val="4"/>
        </w:rPr>
        <w:t>in</w:t>
      </w:r>
      <w:r>
        <w:rPr>
          <w:spacing w:val="-34"/>
        </w:rPr>
        <w:t xml:space="preserve"> </w:t>
      </w:r>
      <w:r>
        <w:t>order</w:t>
      </w:r>
      <w:r>
        <w:rPr>
          <w:spacing w:val="-38"/>
        </w:rPr>
        <w:t xml:space="preserve"> </w:t>
      </w:r>
      <w:r>
        <w:t>to</w:t>
      </w:r>
      <w:r>
        <w:rPr>
          <w:spacing w:val="-35"/>
        </w:rPr>
        <w:t xml:space="preserve"> </w:t>
      </w:r>
      <w:r>
        <w:t xml:space="preserve">prepare </w:t>
      </w:r>
      <w:r>
        <w:rPr>
          <w:w w:val="95"/>
        </w:rPr>
        <w:t>reports.</w:t>
      </w:r>
      <w:r>
        <w:rPr>
          <w:spacing w:val="-24"/>
          <w:w w:val="95"/>
        </w:rPr>
        <w:t xml:space="preserve"> </w:t>
      </w:r>
      <w:r>
        <w:rPr>
          <w:w w:val="95"/>
        </w:rPr>
        <w:t>Functional</w:t>
      </w:r>
      <w:r>
        <w:rPr>
          <w:spacing w:val="-34"/>
          <w:w w:val="95"/>
        </w:rPr>
        <w:t xml:space="preserve"> </w:t>
      </w:r>
      <w:r>
        <w:rPr>
          <w:w w:val="95"/>
        </w:rPr>
        <w:t>competencies</w:t>
      </w:r>
      <w:r>
        <w:rPr>
          <w:spacing w:val="-38"/>
          <w:w w:val="95"/>
        </w:rPr>
        <w:t xml:space="preserve"> </w:t>
      </w:r>
      <w:r>
        <w:rPr>
          <w:spacing w:val="2"/>
          <w:w w:val="95"/>
        </w:rPr>
        <w:t>should</w:t>
      </w:r>
      <w:r>
        <w:rPr>
          <w:spacing w:val="-40"/>
          <w:w w:val="95"/>
        </w:rPr>
        <w:t xml:space="preserve"> </w:t>
      </w:r>
      <w:r>
        <w:rPr>
          <w:w w:val="95"/>
        </w:rPr>
        <w:t>describe</w:t>
      </w:r>
      <w:r>
        <w:rPr>
          <w:spacing w:val="-34"/>
          <w:w w:val="95"/>
        </w:rPr>
        <w:t xml:space="preserve"> </w:t>
      </w:r>
      <w:r>
        <w:rPr>
          <w:w w:val="95"/>
        </w:rPr>
        <w:t>what</w:t>
      </w:r>
      <w:r>
        <w:rPr>
          <w:spacing w:val="-40"/>
          <w:w w:val="95"/>
        </w:rPr>
        <w:t xml:space="preserve"> </w:t>
      </w:r>
      <w:r>
        <w:rPr>
          <w:w w:val="95"/>
        </w:rPr>
        <w:t>behaviors</w:t>
      </w:r>
      <w:r>
        <w:rPr>
          <w:spacing w:val="-39"/>
          <w:w w:val="95"/>
        </w:rPr>
        <w:t xml:space="preserve"> </w:t>
      </w:r>
      <w:r>
        <w:rPr>
          <w:w w:val="95"/>
        </w:rPr>
        <w:t>or</w:t>
      </w:r>
      <w:r>
        <w:rPr>
          <w:spacing w:val="-31"/>
          <w:w w:val="95"/>
        </w:rPr>
        <w:t xml:space="preserve"> </w:t>
      </w:r>
      <w:r>
        <w:rPr>
          <w:spacing w:val="4"/>
          <w:w w:val="95"/>
        </w:rPr>
        <w:t>skills</w:t>
      </w:r>
      <w:r>
        <w:rPr>
          <w:spacing w:val="-38"/>
          <w:w w:val="95"/>
        </w:rPr>
        <w:t xml:space="preserve"> </w:t>
      </w:r>
      <w:r>
        <w:rPr>
          <w:spacing w:val="4"/>
          <w:w w:val="95"/>
        </w:rPr>
        <w:t>need</w:t>
      </w:r>
      <w:r>
        <w:rPr>
          <w:spacing w:val="-40"/>
          <w:w w:val="95"/>
        </w:rPr>
        <w:t xml:space="preserve"> </w:t>
      </w:r>
      <w:r>
        <w:rPr>
          <w:w w:val="95"/>
        </w:rPr>
        <w:t>to</w:t>
      </w:r>
      <w:r>
        <w:rPr>
          <w:spacing w:val="-27"/>
          <w:w w:val="95"/>
        </w:rPr>
        <w:t xml:space="preserve"> </w:t>
      </w:r>
      <w:r>
        <w:rPr>
          <w:w w:val="95"/>
        </w:rPr>
        <w:t xml:space="preserve">be </w:t>
      </w:r>
      <w:r>
        <w:t>performed</w:t>
      </w:r>
      <w:r>
        <w:rPr>
          <w:spacing w:val="-40"/>
        </w:rPr>
        <w:t xml:space="preserve"> </w:t>
      </w:r>
      <w:r>
        <w:rPr>
          <w:spacing w:val="4"/>
        </w:rPr>
        <w:t>in</w:t>
      </w:r>
      <w:r>
        <w:rPr>
          <w:spacing w:val="-40"/>
        </w:rPr>
        <w:t xml:space="preserve"> </w:t>
      </w:r>
      <w:r>
        <w:t>order</w:t>
      </w:r>
      <w:r>
        <w:rPr>
          <w:spacing w:val="-31"/>
        </w:rPr>
        <w:t xml:space="preserve"> </w:t>
      </w:r>
      <w:r>
        <w:rPr>
          <w:spacing w:val="2"/>
        </w:rPr>
        <w:t>for</w:t>
      </w:r>
      <w:r>
        <w:rPr>
          <w:spacing w:val="-30"/>
        </w:rPr>
        <w:t xml:space="preserve"> </w:t>
      </w:r>
      <w:r>
        <w:t>the</w:t>
      </w:r>
      <w:r>
        <w:rPr>
          <w:spacing w:val="-21"/>
        </w:rPr>
        <w:t xml:space="preserve"> </w:t>
      </w:r>
      <w:r>
        <w:rPr>
          <w:spacing w:val="3"/>
        </w:rPr>
        <w:t>employee</w:t>
      </w:r>
      <w:r>
        <w:rPr>
          <w:spacing w:val="-34"/>
        </w:rPr>
        <w:t xml:space="preserve"> </w:t>
      </w:r>
      <w:r>
        <w:t>to</w:t>
      </w:r>
      <w:r>
        <w:rPr>
          <w:spacing w:val="-40"/>
        </w:rPr>
        <w:t xml:space="preserve"> </w:t>
      </w:r>
      <w:r>
        <w:t>be</w:t>
      </w:r>
      <w:r>
        <w:rPr>
          <w:spacing w:val="-34"/>
        </w:rPr>
        <w:t xml:space="preserve"> </w:t>
      </w:r>
      <w:r>
        <w:t>a</w:t>
      </w:r>
      <w:r>
        <w:rPr>
          <w:spacing w:val="-16"/>
        </w:rPr>
        <w:t xml:space="preserve"> </w:t>
      </w:r>
      <w:r>
        <w:rPr>
          <w:spacing w:val="2"/>
        </w:rPr>
        <w:t>top-performer</w:t>
      </w:r>
      <w:r>
        <w:rPr>
          <w:spacing w:val="-44"/>
        </w:rPr>
        <w:t xml:space="preserve"> </w:t>
      </w:r>
      <w:r>
        <w:rPr>
          <w:spacing w:val="4"/>
        </w:rPr>
        <w:t>in</w:t>
      </w:r>
      <w:r>
        <w:rPr>
          <w:spacing w:val="-40"/>
        </w:rPr>
        <w:t xml:space="preserve"> </w:t>
      </w:r>
      <w:r>
        <w:rPr>
          <w:spacing w:val="3"/>
        </w:rPr>
        <w:t>their</w:t>
      </w:r>
      <w:r>
        <w:rPr>
          <w:spacing w:val="-44"/>
        </w:rPr>
        <w:t xml:space="preserve"> </w:t>
      </w:r>
      <w:r>
        <w:rPr>
          <w:spacing w:val="2"/>
        </w:rPr>
        <w:t>position.</w:t>
      </w:r>
    </w:p>
    <w:p w14:paraId="363B5712" w14:textId="77777777" w:rsidR="00FE063D" w:rsidRDefault="00DF7C8A">
      <w:pPr>
        <w:pStyle w:val="ListParagraph"/>
        <w:numPr>
          <w:ilvl w:val="2"/>
          <w:numId w:val="37"/>
        </w:numPr>
        <w:tabs>
          <w:tab w:val="left" w:pos="2155"/>
        </w:tabs>
        <w:spacing w:before="147"/>
        <w:ind w:left="2155" w:hanging="608"/>
        <w:rPr>
          <w:sz w:val="24"/>
        </w:rPr>
      </w:pPr>
      <w:r>
        <w:rPr>
          <w:noProof/>
        </w:rPr>
        <w:drawing>
          <wp:anchor distT="0" distB="0" distL="0" distR="0" simplePos="0" relativeHeight="485037056" behindDoc="1" locked="0" layoutInCell="1" allowOverlap="1" wp14:anchorId="17FB9C93" wp14:editId="2AB27A10">
            <wp:simplePos x="0" y="0"/>
            <wp:positionH relativeFrom="page">
              <wp:posOffset>818737</wp:posOffset>
            </wp:positionH>
            <wp:positionV relativeFrom="paragraph">
              <wp:posOffset>116025</wp:posOffset>
            </wp:positionV>
            <wp:extent cx="2037323" cy="1047749"/>
            <wp:effectExtent l="0" t="0" r="0" b="0"/>
            <wp:wrapNone/>
            <wp:docPr id="1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Leadership</w:t>
      </w:r>
      <w:r>
        <w:rPr>
          <w:spacing w:val="-36"/>
          <w:sz w:val="24"/>
        </w:rPr>
        <w:t xml:space="preserve"> </w:t>
      </w:r>
      <w:r>
        <w:rPr>
          <w:sz w:val="24"/>
        </w:rPr>
        <w:t>competencies</w:t>
      </w:r>
    </w:p>
    <w:p w14:paraId="1D880CB5" w14:textId="77777777" w:rsidR="00FE063D" w:rsidRDefault="00FE063D">
      <w:pPr>
        <w:pStyle w:val="BodyText"/>
        <w:spacing w:before="4"/>
        <w:rPr>
          <w:sz w:val="23"/>
        </w:rPr>
      </w:pPr>
    </w:p>
    <w:p w14:paraId="075C33F4" w14:textId="77777777" w:rsidR="00FE063D" w:rsidRDefault="00DF7C8A">
      <w:pPr>
        <w:pStyle w:val="BodyText"/>
        <w:spacing w:line="316" w:lineRule="auto"/>
        <w:ind w:left="1547" w:right="847"/>
      </w:pPr>
      <w:r>
        <w:rPr>
          <w:w w:val="95"/>
        </w:rPr>
        <w:t>Leadership</w:t>
      </w:r>
      <w:r>
        <w:rPr>
          <w:spacing w:val="-43"/>
          <w:w w:val="95"/>
        </w:rPr>
        <w:t xml:space="preserve"> </w:t>
      </w:r>
      <w:r>
        <w:rPr>
          <w:spacing w:val="2"/>
          <w:w w:val="95"/>
        </w:rPr>
        <w:t>competencies,</w:t>
      </w:r>
      <w:r>
        <w:rPr>
          <w:spacing w:val="-41"/>
          <w:w w:val="95"/>
        </w:rPr>
        <w:t xml:space="preserve"> </w:t>
      </w:r>
      <w:r>
        <w:rPr>
          <w:w w:val="95"/>
        </w:rPr>
        <w:t>also</w:t>
      </w:r>
      <w:r>
        <w:rPr>
          <w:spacing w:val="-42"/>
          <w:w w:val="95"/>
        </w:rPr>
        <w:t xml:space="preserve"> </w:t>
      </w:r>
      <w:r>
        <w:rPr>
          <w:spacing w:val="2"/>
          <w:w w:val="95"/>
        </w:rPr>
        <w:t>called</w:t>
      </w:r>
      <w:r>
        <w:rPr>
          <w:spacing w:val="-43"/>
          <w:w w:val="95"/>
        </w:rPr>
        <w:t xml:space="preserve"> </w:t>
      </w:r>
      <w:r>
        <w:rPr>
          <w:w w:val="95"/>
        </w:rPr>
        <w:t>managerial</w:t>
      </w:r>
      <w:r>
        <w:rPr>
          <w:spacing w:val="-37"/>
          <w:w w:val="95"/>
        </w:rPr>
        <w:t xml:space="preserve"> </w:t>
      </w:r>
      <w:r>
        <w:rPr>
          <w:w w:val="95"/>
        </w:rPr>
        <w:t>competencies,</w:t>
      </w:r>
      <w:r>
        <w:rPr>
          <w:spacing w:val="-34"/>
          <w:w w:val="95"/>
        </w:rPr>
        <w:t xml:space="preserve"> </w:t>
      </w:r>
      <w:r>
        <w:rPr>
          <w:spacing w:val="-3"/>
          <w:w w:val="95"/>
        </w:rPr>
        <w:t>are</w:t>
      </w:r>
      <w:r>
        <w:rPr>
          <w:spacing w:val="-38"/>
          <w:w w:val="95"/>
        </w:rPr>
        <w:t xml:space="preserve"> </w:t>
      </w:r>
      <w:r>
        <w:rPr>
          <w:spacing w:val="2"/>
          <w:w w:val="95"/>
        </w:rPr>
        <w:t>often</w:t>
      </w:r>
      <w:r>
        <w:rPr>
          <w:spacing w:val="-43"/>
          <w:w w:val="95"/>
        </w:rPr>
        <w:t xml:space="preserve"> </w:t>
      </w:r>
      <w:r>
        <w:rPr>
          <w:spacing w:val="2"/>
          <w:w w:val="95"/>
        </w:rPr>
        <w:t>used</w:t>
      </w:r>
      <w:r>
        <w:rPr>
          <w:spacing w:val="-42"/>
          <w:w w:val="95"/>
        </w:rPr>
        <w:t xml:space="preserve"> </w:t>
      </w:r>
      <w:r>
        <w:rPr>
          <w:spacing w:val="2"/>
          <w:w w:val="95"/>
        </w:rPr>
        <w:t xml:space="preserve">for </w:t>
      </w:r>
      <w:r>
        <w:t>supervisory</w:t>
      </w:r>
      <w:r>
        <w:rPr>
          <w:spacing w:val="-49"/>
        </w:rPr>
        <w:t xml:space="preserve"> </w:t>
      </w:r>
      <w:r>
        <w:t>and</w:t>
      </w:r>
      <w:r>
        <w:rPr>
          <w:spacing w:val="-41"/>
        </w:rPr>
        <w:t xml:space="preserve"> </w:t>
      </w:r>
      <w:r>
        <w:t>management</w:t>
      </w:r>
      <w:r>
        <w:rPr>
          <w:spacing w:val="-42"/>
        </w:rPr>
        <w:t xml:space="preserve"> </w:t>
      </w:r>
      <w:r>
        <w:rPr>
          <w:spacing w:val="2"/>
        </w:rPr>
        <w:t>related</w:t>
      </w:r>
      <w:r>
        <w:rPr>
          <w:spacing w:val="-49"/>
        </w:rPr>
        <w:t xml:space="preserve"> </w:t>
      </w:r>
      <w:r>
        <w:rPr>
          <w:spacing w:val="2"/>
        </w:rPr>
        <w:t>roles,</w:t>
      </w:r>
      <w:r>
        <w:rPr>
          <w:spacing w:val="-48"/>
        </w:rPr>
        <w:t xml:space="preserve"> </w:t>
      </w:r>
      <w:r>
        <w:t>although</w:t>
      </w:r>
      <w:r>
        <w:rPr>
          <w:spacing w:val="-50"/>
        </w:rPr>
        <w:t xml:space="preserve"> </w:t>
      </w:r>
      <w:r>
        <w:rPr>
          <w:spacing w:val="-3"/>
        </w:rPr>
        <w:t>can</w:t>
      </w:r>
      <w:r>
        <w:rPr>
          <w:spacing w:val="-41"/>
        </w:rPr>
        <w:t xml:space="preserve"> </w:t>
      </w:r>
      <w:r>
        <w:t>be</w:t>
      </w:r>
      <w:r>
        <w:rPr>
          <w:spacing w:val="-37"/>
        </w:rPr>
        <w:t xml:space="preserve"> </w:t>
      </w:r>
      <w:r>
        <w:rPr>
          <w:spacing w:val="3"/>
        </w:rPr>
        <w:t>applied</w:t>
      </w:r>
      <w:r>
        <w:rPr>
          <w:spacing w:val="-49"/>
        </w:rPr>
        <w:t xml:space="preserve"> </w:t>
      </w:r>
      <w:r>
        <w:t>to</w:t>
      </w:r>
      <w:r>
        <w:rPr>
          <w:spacing w:val="-41"/>
        </w:rPr>
        <w:t xml:space="preserve"> </w:t>
      </w:r>
      <w:r>
        <w:t>any</w:t>
      </w:r>
      <w:r>
        <w:rPr>
          <w:spacing w:val="-40"/>
        </w:rPr>
        <w:t xml:space="preserve"> </w:t>
      </w:r>
      <w:r>
        <w:rPr>
          <w:spacing w:val="2"/>
        </w:rPr>
        <w:t xml:space="preserve">job </w:t>
      </w:r>
      <w:r>
        <w:rPr>
          <w:spacing w:val="2"/>
          <w:w w:val="95"/>
        </w:rPr>
        <w:t>position</w:t>
      </w:r>
      <w:r>
        <w:rPr>
          <w:spacing w:val="-39"/>
          <w:w w:val="95"/>
        </w:rPr>
        <w:t xml:space="preserve"> </w:t>
      </w:r>
      <w:r>
        <w:rPr>
          <w:w w:val="95"/>
        </w:rPr>
        <w:t>that</w:t>
      </w:r>
      <w:r>
        <w:rPr>
          <w:spacing w:val="-27"/>
          <w:w w:val="95"/>
        </w:rPr>
        <w:t xml:space="preserve"> </w:t>
      </w:r>
      <w:r>
        <w:rPr>
          <w:spacing w:val="2"/>
          <w:w w:val="95"/>
        </w:rPr>
        <w:t>requires</w:t>
      </w:r>
      <w:r>
        <w:rPr>
          <w:spacing w:val="-38"/>
          <w:w w:val="95"/>
        </w:rPr>
        <w:t xml:space="preserve"> </w:t>
      </w:r>
      <w:r>
        <w:rPr>
          <w:w w:val="95"/>
        </w:rPr>
        <w:t>an</w:t>
      </w:r>
      <w:r>
        <w:rPr>
          <w:spacing w:val="-26"/>
          <w:w w:val="95"/>
        </w:rPr>
        <w:t xml:space="preserve"> </w:t>
      </w:r>
      <w:r>
        <w:rPr>
          <w:spacing w:val="3"/>
          <w:w w:val="95"/>
        </w:rPr>
        <w:t>employee</w:t>
      </w:r>
      <w:r>
        <w:rPr>
          <w:spacing w:val="-33"/>
          <w:w w:val="95"/>
        </w:rPr>
        <w:t xml:space="preserve"> </w:t>
      </w:r>
      <w:r>
        <w:rPr>
          <w:w w:val="95"/>
        </w:rPr>
        <w:t>to</w:t>
      </w:r>
      <w:r>
        <w:rPr>
          <w:spacing w:val="-39"/>
          <w:w w:val="95"/>
        </w:rPr>
        <w:t xml:space="preserve"> </w:t>
      </w:r>
      <w:r>
        <w:rPr>
          <w:spacing w:val="3"/>
          <w:w w:val="95"/>
        </w:rPr>
        <w:t>lead</w:t>
      </w:r>
      <w:r>
        <w:rPr>
          <w:spacing w:val="-38"/>
          <w:w w:val="95"/>
        </w:rPr>
        <w:t xml:space="preserve"> </w:t>
      </w:r>
      <w:r>
        <w:rPr>
          <w:w w:val="95"/>
        </w:rPr>
        <w:t>others.</w:t>
      </w:r>
      <w:r>
        <w:rPr>
          <w:spacing w:val="-37"/>
          <w:w w:val="95"/>
        </w:rPr>
        <w:t xml:space="preserve"> </w:t>
      </w:r>
      <w:r>
        <w:rPr>
          <w:w w:val="95"/>
        </w:rPr>
        <w:t>They</w:t>
      </w:r>
      <w:r>
        <w:rPr>
          <w:spacing w:val="-24"/>
          <w:w w:val="95"/>
        </w:rPr>
        <w:t xml:space="preserve"> </w:t>
      </w:r>
      <w:r>
        <w:rPr>
          <w:w w:val="95"/>
        </w:rPr>
        <w:t>include</w:t>
      </w:r>
      <w:r>
        <w:rPr>
          <w:spacing w:val="-33"/>
          <w:w w:val="95"/>
        </w:rPr>
        <w:t xml:space="preserve"> </w:t>
      </w:r>
      <w:r>
        <w:rPr>
          <w:spacing w:val="2"/>
          <w:w w:val="95"/>
        </w:rPr>
        <w:t>leadership</w:t>
      </w:r>
      <w:r>
        <w:rPr>
          <w:spacing w:val="-39"/>
          <w:w w:val="95"/>
        </w:rPr>
        <w:t xml:space="preserve"> </w:t>
      </w:r>
      <w:r>
        <w:rPr>
          <w:spacing w:val="4"/>
          <w:w w:val="95"/>
        </w:rPr>
        <w:t>skills</w:t>
      </w:r>
      <w:r>
        <w:rPr>
          <w:spacing w:val="-37"/>
          <w:w w:val="95"/>
        </w:rPr>
        <w:t xml:space="preserve"> </w:t>
      </w:r>
      <w:r>
        <w:rPr>
          <w:w w:val="95"/>
        </w:rPr>
        <w:t xml:space="preserve">and </w:t>
      </w:r>
      <w:r>
        <w:t>behaviors</w:t>
      </w:r>
      <w:r>
        <w:rPr>
          <w:spacing w:val="-35"/>
        </w:rPr>
        <w:t xml:space="preserve"> </w:t>
      </w:r>
      <w:r>
        <w:rPr>
          <w:spacing w:val="4"/>
        </w:rPr>
        <w:t>like</w:t>
      </w:r>
      <w:r>
        <w:rPr>
          <w:spacing w:val="-30"/>
        </w:rPr>
        <w:t xml:space="preserve"> </w:t>
      </w:r>
      <w:r>
        <w:t>decision-making</w:t>
      </w:r>
      <w:r>
        <w:rPr>
          <w:spacing w:val="-37"/>
        </w:rPr>
        <w:t xml:space="preserve"> </w:t>
      </w:r>
      <w:r>
        <w:t>abilities.</w:t>
      </w:r>
    </w:p>
    <w:p w14:paraId="7741D3F4" w14:textId="77777777" w:rsidR="00FE063D" w:rsidRDefault="00DF7C8A">
      <w:pPr>
        <w:pStyle w:val="ListParagraph"/>
        <w:numPr>
          <w:ilvl w:val="1"/>
          <w:numId w:val="37"/>
        </w:numPr>
        <w:tabs>
          <w:tab w:val="left" w:pos="1531"/>
        </w:tabs>
        <w:spacing w:before="157"/>
        <w:ind w:left="1530"/>
        <w:rPr>
          <w:rFonts w:ascii="Carlito"/>
          <w:sz w:val="24"/>
        </w:rPr>
      </w:pPr>
      <w:r>
        <w:rPr>
          <w:rFonts w:ascii="Carlito"/>
          <w:spacing w:val="2"/>
          <w:sz w:val="24"/>
        </w:rPr>
        <w:t>Competencies</w:t>
      </w:r>
      <w:r>
        <w:rPr>
          <w:rFonts w:ascii="Carlito"/>
          <w:spacing w:val="-21"/>
          <w:sz w:val="24"/>
        </w:rPr>
        <w:t xml:space="preserve"> </w:t>
      </w:r>
      <w:r>
        <w:rPr>
          <w:rFonts w:ascii="Carlito"/>
          <w:spacing w:val="4"/>
          <w:sz w:val="24"/>
        </w:rPr>
        <w:t>in</w:t>
      </w:r>
      <w:r>
        <w:rPr>
          <w:rFonts w:ascii="Carlito"/>
          <w:spacing w:val="-21"/>
          <w:sz w:val="24"/>
        </w:rPr>
        <w:t xml:space="preserve"> </w:t>
      </w:r>
      <w:r>
        <w:rPr>
          <w:rFonts w:ascii="Carlito"/>
          <w:sz w:val="24"/>
        </w:rPr>
        <w:t>Global</w:t>
      </w:r>
      <w:r>
        <w:rPr>
          <w:rFonts w:ascii="Carlito"/>
          <w:spacing w:val="-14"/>
          <w:sz w:val="24"/>
        </w:rPr>
        <w:t xml:space="preserve"> </w:t>
      </w:r>
      <w:r>
        <w:rPr>
          <w:rFonts w:ascii="Carlito"/>
          <w:sz w:val="24"/>
        </w:rPr>
        <w:t>Environment</w:t>
      </w:r>
    </w:p>
    <w:p w14:paraId="336D4050" w14:textId="77777777" w:rsidR="00FE063D" w:rsidRDefault="00FE063D">
      <w:pPr>
        <w:pStyle w:val="BodyText"/>
        <w:spacing w:before="10"/>
        <w:rPr>
          <w:rFonts w:ascii="Carlito"/>
          <w:sz w:val="20"/>
        </w:rPr>
      </w:pPr>
    </w:p>
    <w:p w14:paraId="0148FC88" w14:textId="77777777" w:rsidR="00FE063D" w:rsidRDefault="00DF7C8A">
      <w:pPr>
        <w:pStyle w:val="ListParagraph"/>
        <w:numPr>
          <w:ilvl w:val="2"/>
          <w:numId w:val="37"/>
        </w:numPr>
        <w:tabs>
          <w:tab w:val="left" w:pos="2155"/>
        </w:tabs>
        <w:spacing w:before="1"/>
        <w:ind w:left="2154" w:hanging="608"/>
        <w:rPr>
          <w:sz w:val="24"/>
        </w:rPr>
      </w:pPr>
      <w:r>
        <w:rPr>
          <w:sz w:val="24"/>
        </w:rPr>
        <w:t>Capability</w:t>
      </w:r>
      <w:r>
        <w:rPr>
          <w:spacing w:val="-34"/>
          <w:sz w:val="24"/>
        </w:rPr>
        <w:t xml:space="preserve"> </w:t>
      </w:r>
      <w:r>
        <w:rPr>
          <w:spacing w:val="2"/>
          <w:sz w:val="24"/>
        </w:rPr>
        <w:t>for</w:t>
      </w:r>
      <w:r>
        <w:rPr>
          <w:spacing w:val="-40"/>
          <w:sz w:val="24"/>
        </w:rPr>
        <w:t xml:space="preserve"> </w:t>
      </w:r>
      <w:r>
        <w:rPr>
          <w:sz w:val="24"/>
        </w:rPr>
        <w:t>personal</w:t>
      </w:r>
      <w:r>
        <w:rPr>
          <w:spacing w:val="-27"/>
          <w:sz w:val="24"/>
        </w:rPr>
        <w:t xml:space="preserve"> </w:t>
      </w:r>
      <w:r>
        <w:rPr>
          <w:sz w:val="24"/>
        </w:rPr>
        <w:t>growth</w:t>
      </w:r>
    </w:p>
    <w:p w14:paraId="680C9B1C" w14:textId="77777777" w:rsidR="00FE063D" w:rsidRDefault="00FE063D">
      <w:pPr>
        <w:pStyle w:val="BodyText"/>
        <w:spacing w:before="4"/>
        <w:rPr>
          <w:sz w:val="23"/>
        </w:rPr>
      </w:pPr>
    </w:p>
    <w:p w14:paraId="46A779BC" w14:textId="77777777" w:rsidR="00FE063D" w:rsidRDefault="00DF7C8A">
      <w:pPr>
        <w:pStyle w:val="BodyText"/>
        <w:spacing w:line="312" w:lineRule="auto"/>
        <w:ind w:left="1547" w:right="847"/>
      </w:pPr>
      <w:r>
        <w:t>Countries</w:t>
      </w:r>
      <w:r>
        <w:rPr>
          <w:spacing w:val="-49"/>
        </w:rPr>
        <w:t xml:space="preserve"> </w:t>
      </w:r>
      <w:r>
        <w:rPr>
          <w:spacing w:val="3"/>
        </w:rPr>
        <w:t>with</w:t>
      </w:r>
      <w:r>
        <w:rPr>
          <w:spacing w:val="-49"/>
        </w:rPr>
        <w:t xml:space="preserve"> </w:t>
      </w:r>
      <w:r>
        <w:t>strong</w:t>
      </w:r>
      <w:r>
        <w:rPr>
          <w:spacing w:val="-42"/>
        </w:rPr>
        <w:t xml:space="preserve"> </w:t>
      </w:r>
      <w:r>
        <w:rPr>
          <w:spacing w:val="2"/>
        </w:rPr>
        <w:t>individualistic</w:t>
      </w:r>
      <w:r>
        <w:rPr>
          <w:spacing w:val="-53"/>
        </w:rPr>
        <w:t xml:space="preserve"> </w:t>
      </w:r>
      <w:r>
        <w:t>cultures</w:t>
      </w:r>
      <w:r>
        <w:rPr>
          <w:spacing w:val="-49"/>
        </w:rPr>
        <w:t xml:space="preserve"> </w:t>
      </w:r>
      <w:r>
        <w:t>tend</w:t>
      </w:r>
      <w:r>
        <w:rPr>
          <w:spacing w:val="-49"/>
        </w:rPr>
        <w:t xml:space="preserve"> </w:t>
      </w:r>
      <w:r>
        <w:t>to</w:t>
      </w:r>
      <w:r>
        <w:rPr>
          <w:spacing w:val="-40"/>
        </w:rPr>
        <w:t xml:space="preserve"> </w:t>
      </w:r>
      <w:r>
        <w:t>regard</w:t>
      </w:r>
      <w:r>
        <w:rPr>
          <w:spacing w:val="-41"/>
        </w:rPr>
        <w:t xml:space="preserve"> </w:t>
      </w:r>
      <w:r>
        <w:t>competencies</w:t>
      </w:r>
      <w:r>
        <w:rPr>
          <w:spacing w:val="-49"/>
        </w:rPr>
        <w:t xml:space="preserve"> </w:t>
      </w:r>
      <w:r>
        <w:t xml:space="preserve">as </w:t>
      </w:r>
      <w:r>
        <w:rPr>
          <w:w w:val="95"/>
        </w:rPr>
        <w:t xml:space="preserve">characteristics that </w:t>
      </w:r>
      <w:r>
        <w:rPr>
          <w:spacing w:val="4"/>
          <w:w w:val="95"/>
        </w:rPr>
        <w:t xml:space="preserve">employees </w:t>
      </w:r>
      <w:r>
        <w:rPr>
          <w:w w:val="95"/>
        </w:rPr>
        <w:t xml:space="preserve">develop </w:t>
      </w:r>
      <w:r>
        <w:rPr>
          <w:spacing w:val="3"/>
          <w:w w:val="95"/>
        </w:rPr>
        <w:t xml:space="preserve">within </w:t>
      </w:r>
      <w:r>
        <w:rPr>
          <w:w w:val="95"/>
        </w:rPr>
        <w:t>themselves. Others may regard competencies</w:t>
      </w:r>
      <w:r>
        <w:rPr>
          <w:spacing w:val="-37"/>
          <w:w w:val="95"/>
        </w:rPr>
        <w:t xml:space="preserve"> </w:t>
      </w:r>
      <w:r>
        <w:rPr>
          <w:w w:val="95"/>
        </w:rPr>
        <w:t>as</w:t>
      </w:r>
      <w:r>
        <w:rPr>
          <w:spacing w:val="-25"/>
          <w:w w:val="95"/>
        </w:rPr>
        <w:t xml:space="preserve"> </w:t>
      </w:r>
      <w:r>
        <w:rPr>
          <w:spacing w:val="4"/>
          <w:w w:val="95"/>
        </w:rPr>
        <w:t>relatively</w:t>
      </w:r>
      <w:r>
        <w:rPr>
          <w:spacing w:val="-36"/>
          <w:w w:val="95"/>
        </w:rPr>
        <w:t xml:space="preserve"> </w:t>
      </w:r>
      <w:r>
        <w:rPr>
          <w:w w:val="95"/>
        </w:rPr>
        <w:t>unchangeable</w:t>
      </w:r>
      <w:r>
        <w:rPr>
          <w:spacing w:val="-32"/>
          <w:w w:val="95"/>
        </w:rPr>
        <w:t xml:space="preserve"> </w:t>
      </w:r>
      <w:r>
        <w:rPr>
          <w:w w:val="95"/>
        </w:rPr>
        <w:t>traits</w:t>
      </w:r>
      <w:r>
        <w:rPr>
          <w:spacing w:val="-37"/>
          <w:w w:val="95"/>
        </w:rPr>
        <w:t xml:space="preserve"> </w:t>
      </w:r>
      <w:r>
        <w:rPr>
          <w:w w:val="95"/>
        </w:rPr>
        <w:t>of</w:t>
      </w:r>
      <w:r>
        <w:rPr>
          <w:spacing w:val="-34"/>
          <w:w w:val="95"/>
        </w:rPr>
        <w:t xml:space="preserve"> </w:t>
      </w:r>
      <w:r>
        <w:rPr>
          <w:w w:val="95"/>
        </w:rPr>
        <w:t>individuals,</w:t>
      </w:r>
      <w:r>
        <w:rPr>
          <w:spacing w:val="-35"/>
          <w:w w:val="95"/>
        </w:rPr>
        <w:t xml:space="preserve"> </w:t>
      </w:r>
      <w:r>
        <w:rPr>
          <w:w w:val="95"/>
        </w:rPr>
        <w:t>which</w:t>
      </w:r>
      <w:r>
        <w:rPr>
          <w:spacing w:val="-38"/>
          <w:w w:val="95"/>
        </w:rPr>
        <w:t xml:space="preserve"> </w:t>
      </w:r>
      <w:r>
        <w:rPr>
          <w:w w:val="95"/>
        </w:rPr>
        <w:t>must</w:t>
      </w:r>
      <w:r>
        <w:rPr>
          <w:spacing w:val="-38"/>
          <w:w w:val="95"/>
        </w:rPr>
        <w:t xml:space="preserve"> </w:t>
      </w:r>
      <w:r>
        <w:rPr>
          <w:w w:val="95"/>
        </w:rPr>
        <w:t>be</w:t>
      </w:r>
      <w:r>
        <w:rPr>
          <w:spacing w:val="-20"/>
          <w:w w:val="95"/>
        </w:rPr>
        <w:t xml:space="preserve"> </w:t>
      </w:r>
      <w:r>
        <w:rPr>
          <w:spacing w:val="2"/>
          <w:w w:val="95"/>
        </w:rPr>
        <w:t xml:space="preserve">hired </w:t>
      </w:r>
      <w:r>
        <w:rPr>
          <w:spacing w:val="2"/>
        </w:rPr>
        <w:t>into</w:t>
      </w:r>
      <w:r>
        <w:rPr>
          <w:spacing w:val="-40"/>
        </w:rPr>
        <w:t xml:space="preserve"> </w:t>
      </w:r>
      <w:r>
        <w:t>the</w:t>
      </w:r>
      <w:r>
        <w:rPr>
          <w:spacing w:val="-21"/>
        </w:rPr>
        <w:t xml:space="preserve"> </w:t>
      </w:r>
      <w:r>
        <w:t>organization</w:t>
      </w:r>
      <w:r>
        <w:rPr>
          <w:spacing w:val="-39"/>
        </w:rPr>
        <w:t xml:space="preserve"> </w:t>
      </w:r>
      <w:r>
        <w:t>rather</w:t>
      </w:r>
      <w:r>
        <w:rPr>
          <w:spacing w:val="-31"/>
        </w:rPr>
        <w:t xml:space="preserve"> </w:t>
      </w:r>
      <w:r>
        <w:t>than</w:t>
      </w:r>
      <w:r>
        <w:rPr>
          <w:spacing w:val="-26"/>
        </w:rPr>
        <w:t xml:space="preserve"> </w:t>
      </w:r>
      <w:r>
        <w:rPr>
          <w:spacing w:val="4"/>
        </w:rPr>
        <w:t>developed</w:t>
      </w:r>
      <w:r>
        <w:rPr>
          <w:spacing w:val="-40"/>
        </w:rPr>
        <w:t xml:space="preserve"> </w:t>
      </w:r>
      <w:r>
        <w:t>among</w:t>
      </w:r>
      <w:r>
        <w:rPr>
          <w:spacing w:val="-41"/>
        </w:rPr>
        <w:t xml:space="preserve"> </w:t>
      </w:r>
      <w:r>
        <w:rPr>
          <w:spacing w:val="3"/>
        </w:rPr>
        <w:t>employees.</w:t>
      </w:r>
    </w:p>
    <w:p w14:paraId="21F5EA34" w14:textId="77777777" w:rsidR="00FE063D" w:rsidRDefault="00DF7C8A">
      <w:pPr>
        <w:pStyle w:val="ListParagraph"/>
        <w:numPr>
          <w:ilvl w:val="2"/>
          <w:numId w:val="37"/>
        </w:numPr>
        <w:tabs>
          <w:tab w:val="left" w:pos="2155"/>
        </w:tabs>
        <w:spacing w:before="182"/>
        <w:ind w:left="2154" w:hanging="608"/>
        <w:rPr>
          <w:sz w:val="24"/>
        </w:rPr>
      </w:pPr>
      <w:r>
        <w:rPr>
          <w:sz w:val="24"/>
        </w:rPr>
        <w:t>Cultural</w:t>
      </w:r>
      <w:r>
        <w:rPr>
          <w:spacing w:val="-29"/>
          <w:sz w:val="24"/>
        </w:rPr>
        <w:t xml:space="preserve"> </w:t>
      </w:r>
      <w:r>
        <w:rPr>
          <w:spacing w:val="2"/>
          <w:sz w:val="24"/>
        </w:rPr>
        <w:t>values</w:t>
      </w:r>
      <w:r>
        <w:rPr>
          <w:spacing w:val="-35"/>
          <w:sz w:val="24"/>
        </w:rPr>
        <w:t xml:space="preserve"> </w:t>
      </w:r>
      <w:r>
        <w:rPr>
          <w:sz w:val="24"/>
        </w:rPr>
        <w:t>of</w:t>
      </w:r>
      <w:r>
        <w:rPr>
          <w:spacing w:val="-31"/>
          <w:sz w:val="24"/>
        </w:rPr>
        <w:t xml:space="preserve"> </w:t>
      </w:r>
      <w:r>
        <w:rPr>
          <w:spacing w:val="3"/>
          <w:sz w:val="24"/>
        </w:rPr>
        <w:t>specific</w:t>
      </w:r>
      <w:r>
        <w:rPr>
          <w:spacing w:val="-43"/>
          <w:sz w:val="24"/>
        </w:rPr>
        <w:t xml:space="preserve"> </w:t>
      </w:r>
      <w:r>
        <w:rPr>
          <w:sz w:val="24"/>
        </w:rPr>
        <w:t>competencies</w:t>
      </w:r>
    </w:p>
    <w:p w14:paraId="72269C9D" w14:textId="77777777" w:rsidR="00FE063D" w:rsidRDefault="00FE063D">
      <w:pPr>
        <w:pStyle w:val="BodyText"/>
        <w:spacing w:before="4"/>
        <w:rPr>
          <w:sz w:val="23"/>
        </w:rPr>
      </w:pPr>
    </w:p>
    <w:p w14:paraId="4E531710" w14:textId="77777777" w:rsidR="00FE063D" w:rsidRDefault="00DF7C8A">
      <w:pPr>
        <w:pStyle w:val="BodyText"/>
        <w:spacing w:line="314" w:lineRule="auto"/>
        <w:ind w:left="1547" w:right="847"/>
      </w:pPr>
      <w:r>
        <w:rPr>
          <w:spacing w:val="3"/>
          <w:w w:val="95"/>
        </w:rPr>
        <w:t>Decisiveness</w:t>
      </w:r>
      <w:r>
        <w:rPr>
          <w:spacing w:val="-36"/>
          <w:w w:val="95"/>
        </w:rPr>
        <w:t xml:space="preserve"> </w:t>
      </w:r>
      <w:r>
        <w:rPr>
          <w:spacing w:val="2"/>
          <w:w w:val="95"/>
        </w:rPr>
        <w:t>looks</w:t>
      </w:r>
      <w:r>
        <w:rPr>
          <w:spacing w:val="-35"/>
          <w:w w:val="95"/>
        </w:rPr>
        <w:t xml:space="preserve"> </w:t>
      </w:r>
      <w:r>
        <w:rPr>
          <w:w w:val="95"/>
        </w:rPr>
        <w:t>very</w:t>
      </w:r>
      <w:r>
        <w:rPr>
          <w:spacing w:val="-34"/>
          <w:w w:val="95"/>
        </w:rPr>
        <w:t xml:space="preserve"> </w:t>
      </w:r>
      <w:r>
        <w:rPr>
          <w:spacing w:val="2"/>
          <w:w w:val="95"/>
        </w:rPr>
        <w:t>different</w:t>
      </w:r>
      <w:r>
        <w:rPr>
          <w:spacing w:val="-36"/>
          <w:w w:val="95"/>
        </w:rPr>
        <w:t xml:space="preserve"> </w:t>
      </w:r>
      <w:r>
        <w:rPr>
          <w:spacing w:val="4"/>
          <w:w w:val="95"/>
        </w:rPr>
        <w:t>in</w:t>
      </w:r>
      <w:r>
        <w:rPr>
          <w:spacing w:val="-36"/>
          <w:w w:val="95"/>
        </w:rPr>
        <w:t xml:space="preserve"> </w:t>
      </w:r>
      <w:r>
        <w:rPr>
          <w:w w:val="95"/>
        </w:rPr>
        <w:t>a</w:t>
      </w:r>
      <w:r>
        <w:rPr>
          <w:spacing w:val="-39"/>
          <w:w w:val="95"/>
        </w:rPr>
        <w:t xml:space="preserve"> </w:t>
      </w:r>
      <w:r>
        <w:rPr>
          <w:w w:val="95"/>
        </w:rPr>
        <w:t>culture</w:t>
      </w:r>
      <w:r>
        <w:rPr>
          <w:spacing w:val="-17"/>
          <w:w w:val="95"/>
        </w:rPr>
        <w:t xml:space="preserve"> </w:t>
      </w:r>
      <w:r>
        <w:rPr>
          <w:w w:val="95"/>
        </w:rPr>
        <w:t>that</w:t>
      </w:r>
      <w:r>
        <w:rPr>
          <w:spacing w:val="-24"/>
          <w:w w:val="95"/>
        </w:rPr>
        <w:t xml:space="preserve"> </w:t>
      </w:r>
      <w:r>
        <w:rPr>
          <w:spacing w:val="5"/>
          <w:w w:val="95"/>
        </w:rPr>
        <w:t>believes</w:t>
      </w:r>
      <w:r>
        <w:rPr>
          <w:spacing w:val="-35"/>
          <w:w w:val="95"/>
        </w:rPr>
        <w:t xml:space="preserve"> </w:t>
      </w:r>
      <w:r>
        <w:rPr>
          <w:spacing w:val="4"/>
          <w:w w:val="95"/>
        </w:rPr>
        <w:t>in</w:t>
      </w:r>
      <w:r>
        <w:rPr>
          <w:spacing w:val="-36"/>
          <w:w w:val="95"/>
        </w:rPr>
        <w:t xml:space="preserve"> </w:t>
      </w:r>
      <w:r>
        <w:rPr>
          <w:spacing w:val="2"/>
          <w:w w:val="95"/>
        </w:rPr>
        <w:t>individual</w:t>
      </w:r>
      <w:r>
        <w:rPr>
          <w:spacing w:val="-11"/>
          <w:w w:val="95"/>
        </w:rPr>
        <w:t xml:space="preserve"> </w:t>
      </w:r>
      <w:r>
        <w:rPr>
          <w:w w:val="95"/>
        </w:rPr>
        <w:t>initiative</w:t>
      </w:r>
      <w:r>
        <w:rPr>
          <w:spacing w:val="-30"/>
          <w:w w:val="95"/>
        </w:rPr>
        <w:t xml:space="preserve"> </w:t>
      </w:r>
      <w:r>
        <w:rPr>
          <w:w w:val="95"/>
        </w:rPr>
        <w:t xml:space="preserve">and </w:t>
      </w:r>
      <w:r>
        <w:t>risk</w:t>
      </w:r>
      <w:r>
        <w:rPr>
          <w:spacing w:val="-41"/>
        </w:rPr>
        <w:t xml:space="preserve"> </w:t>
      </w:r>
      <w:r>
        <w:t>taking</w:t>
      </w:r>
      <w:r>
        <w:rPr>
          <w:spacing w:val="-51"/>
        </w:rPr>
        <w:t xml:space="preserve"> </w:t>
      </w:r>
      <w:r>
        <w:t>than</w:t>
      </w:r>
      <w:r>
        <w:rPr>
          <w:spacing w:val="-34"/>
        </w:rPr>
        <w:t xml:space="preserve"> </w:t>
      </w:r>
      <w:r>
        <w:rPr>
          <w:spacing w:val="4"/>
        </w:rPr>
        <w:t>it</w:t>
      </w:r>
      <w:r>
        <w:rPr>
          <w:spacing w:val="-43"/>
        </w:rPr>
        <w:t xml:space="preserve"> </w:t>
      </w:r>
      <w:r>
        <w:rPr>
          <w:spacing w:val="2"/>
        </w:rPr>
        <w:t>does</w:t>
      </w:r>
      <w:r>
        <w:rPr>
          <w:spacing w:val="-50"/>
        </w:rPr>
        <w:t xml:space="preserve"> </w:t>
      </w:r>
      <w:r>
        <w:rPr>
          <w:spacing w:val="4"/>
        </w:rPr>
        <w:t>in</w:t>
      </w:r>
      <w:r>
        <w:rPr>
          <w:spacing w:val="-42"/>
        </w:rPr>
        <w:t xml:space="preserve"> </w:t>
      </w:r>
      <w:r>
        <w:t>a</w:t>
      </w:r>
      <w:r>
        <w:rPr>
          <w:spacing w:val="-44"/>
        </w:rPr>
        <w:t xml:space="preserve"> </w:t>
      </w:r>
      <w:r>
        <w:t>culture</w:t>
      </w:r>
      <w:r>
        <w:rPr>
          <w:spacing w:val="-38"/>
        </w:rPr>
        <w:t xml:space="preserve"> </w:t>
      </w:r>
      <w:r>
        <w:t>that</w:t>
      </w:r>
      <w:r>
        <w:rPr>
          <w:spacing w:val="-43"/>
        </w:rPr>
        <w:t xml:space="preserve"> </w:t>
      </w:r>
      <w:r>
        <w:rPr>
          <w:spacing w:val="2"/>
        </w:rPr>
        <w:t>values</w:t>
      </w:r>
      <w:r>
        <w:rPr>
          <w:spacing w:val="-50"/>
        </w:rPr>
        <w:t xml:space="preserve"> </w:t>
      </w:r>
      <w:r>
        <w:rPr>
          <w:spacing w:val="2"/>
        </w:rPr>
        <w:t>decisions</w:t>
      </w:r>
      <w:r>
        <w:rPr>
          <w:spacing w:val="-49"/>
        </w:rPr>
        <w:t xml:space="preserve"> </w:t>
      </w:r>
      <w:r>
        <w:t>made</w:t>
      </w:r>
      <w:r>
        <w:rPr>
          <w:spacing w:val="-47"/>
        </w:rPr>
        <w:t xml:space="preserve"> </w:t>
      </w:r>
      <w:r>
        <w:t>by</w:t>
      </w:r>
      <w:r>
        <w:rPr>
          <w:spacing w:val="-40"/>
        </w:rPr>
        <w:t xml:space="preserve"> </w:t>
      </w:r>
      <w:r>
        <w:t>consensus</w:t>
      </w:r>
      <w:r>
        <w:rPr>
          <w:spacing w:val="-42"/>
        </w:rPr>
        <w:t xml:space="preserve"> </w:t>
      </w:r>
      <w:r>
        <w:t xml:space="preserve">and </w:t>
      </w:r>
      <w:r>
        <w:rPr>
          <w:w w:val="95"/>
        </w:rPr>
        <w:t>collaboration.</w:t>
      </w:r>
      <w:r>
        <w:rPr>
          <w:spacing w:val="-37"/>
          <w:w w:val="95"/>
        </w:rPr>
        <w:t xml:space="preserve"> </w:t>
      </w:r>
      <w:r>
        <w:rPr>
          <w:w w:val="95"/>
        </w:rPr>
        <w:t>In</w:t>
      </w:r>
      <w:r>
        <w:rPr>
          <w:spacing w:val="-37"/>
          <w:w w:val="95"/>
        </w:rPr>
        <w:t xml:space="preserve"> </w:t>
      </w:r>
      <w:r>
        <w:rPr>
          <w:w w:val="95"/>
        </w:rPr>
        <w:t>some</w:t>
      </w:r>
      <w:r>
        <w:rPr>
          <w:spacing w:val="-20"/>
          <w:w w:val="95"/>
        </w:rPr>
        <w:t xml:space="preserve"> </w:t>
      </w:r>
      <w:r>
        <w:rPr>
          <w:w w:val="95"/>
        </w:rPr>
        <w:t>cultures,</w:t>
      </w:r>
      <w:r>
        <w:rPr>
          <w:spacing w:val="-35"/>
          <w:w w:val="95"/>
        </w:rPr>
        <w:t xml:space="preserve"> </w:t>
      </w:r>
      <w:r>
        <w:rPr>
          <w:spacing w:val="2"/>
          <w:w w:val="95"/>
        </w:rPr>
        <w:t>leaders</w:t>
      </w:r>
      <w:r>
        <w:rPr>
          <w:spacing w:val="-37"/>
          <w:w w:val="95"/>
        </w:rPr>
        <w:t xml:space="preserve"> </w:t>
      </w:r>
      <w:r>
        <w:rPr>
          <w:spacing w:val="4"/>
          <w:w w:val="95"/>
        </w:rPr>
        <w:t>need</w:t>
      </w:r>
      <w:r>
        <w:rPr>
          <w:spacing w:val="-37"/>
          <w:w w:val="95"/>
        </w:rPr>
        <w:t xml:space="preserve"> </w:t>
      </w:r>
      <w:r>
        <w:rPr>
          <w:w w:val="95"/>
        </w:rPr>
        <w:t>to</w:t>
      </w:r>
      <w:r>
        <w:rPr>
          <w:spacing w:val="-25"/>
          <w:w w:val="95"/>
        </w:rPr>
        <w:t xml:space="preserve"> </w:t>
      </w:r>
      <w:r>
        <w:rPr>
          <w:spacing w:val="3"/>
          <w:w w:val="95"/>
        </w:rPr>
        <w:t>steer</w:t>
      </w:r>
      <w:r>
        <w:rPr>
          <w:spacing w:val="-42"/>
          <w:w w:val="95"/>
        </w:rPr>
        <w:t xml:space="preserve"> </w:t>
      </w:r>
      <w:r>
        <w:rPr>
          <w:spacing w:val="2"/>
          <w:w w:val="95"/>
        </w:rPr>
        <w:t>decisions</w:t>
      </w:r>
      <w:r>
        <w:rPr>
          <w:spacing w:val="-37"/>
          <w:w w:val="95"/>
        </w:rPr>
        <w:t xml:space="preserve"> </w:t>
      </w:r>
      <w:r>
        <w:rPr>
          <w:w w:val="95"/>
        </w:rPr>
        <w:t>and</w:t>
      </w:r>
      <w:r>
        <w:rPr>
          <w:spacing w:val="-25"/>
          <w:w w:val="95"/>
        </w:rPr>
        <w:t xml:space="preserve"> </w:t>
      </w:r>
      <w:r>
        <w:rPr>
          <w:w w:val="95"/>
        </w:rPr>
        <w:t>make</w:t>
      </w:r>
      <w:r>
        <w:rPr>
          <w:spacing w:val="-32"/>
          <w:w w:val="95"/>
        </w:rPr>
        <w:t xml:space="preserve"> </w:t>
      </w:r>
      <w:r>
        <w:rPr>
          <w:spacing w:val="2"/>
          <w:w w:val="95"/>
        </w:rPr>
        <w:t>them</w:t>
      </w:r>
      <w:r>
        <w:rPr>
          <w:spacing w:val="-26"/>
          <w:w w:val="95"/>
        </w:rPr>
        <w:t xml:space="preserve"> </w:t>
      </w:r>
      <w:r>
        <w:rPr>
          <w:spacing w:val="2"/>
          <w:w w:val="95"/>
        </w:rPr>
        <w:t xml:space="preserve">look </w:t>
      </w:r>
      <w:r>
        <w:t>and</w:t>
      </w:r>
      <w:r>
        <w:rPr>
          <w:spacing w:val="-45"/>
        </w:rPr>
        <w:t xml:space="preserve"> </w:t>
      </w:r>
      <w:r>
        <w:rPr>
          <w:spacing w:val="5"/>
        </w:rPr>
        <w:t>feel</w:t>
      </w:r>
      <w:r>
        <w:rPr>
          <w:spacing w:val="-49"/>
        </w:rPr>
        <w:t xml:space="preserve"> </w:t>
      </w:r>
      <w:r>
        <w:t>as</w:t>
      </w:r>
      <w:r>
        <w:rPr>
          <w:spacing w:val="-44"/>
        </w:rPr>
        <w:t xml:space="preserve"> </w:t>
      </w:r>
      <w:r>
        <w:t>though</w:t>
      </w:r>
      <w:r>
        <w:rPr>
          <w:spacing w:val="-45"/>
        </w:rPr>
        <w:t xml:space="preserve"> </w:t>
      </w:r>
      <w:r>
        <w:rPr>
          <w:spacing w:val="2"/>
        </w:rPr>
        <w:t>they</w:t>
      </w:r>
      <w:r>
        <w:rPr>
          <w:spacing w:val="-51"/>
        </w:rPr>
        <w:t xml:space="preserve"> </w:t>
      </w:r>
      <w:r>
        <w:rPr>
          <w:spacing w:val="2"/>
        </w:rPr>
        <w:t>emerged</w:t>
      </w:r>
      <w:r>
        <w:rPr>
          <w:spacing w:val="-52"/>
        </w:rPr>
        <w:t xml:space="preserve"> </w:t>
      </w:r>
      <w:r>
        <w:t>organically</w:t>
      </w:r>
      <w:r>
        <w:rPr>
          <w:spacing w:val="-51"/>
        </w:rPr>
        <w:t xml:space="preserve"> </w:t>
      </w:r>
      <w:r>
        <w:t>from</w:t>
      </w:r>
      <w:r>
        <w:rPr>
          <w:spacing w:val="-52"/>
        </w:rPr>
        <w:t xml:space="preserve"> </w:t>
      </w:r>
      <w:r>
        <w:t>consensus.</w:t>
      </w:r>
      <w:r>
        <w:rPr>
          <w:spacing w:val="-51"/>
        </w:rPr>
        <w:t xml:space="preserve"> </w:t>
      </w:r>
      <w:r>
        <w:t>In</w:t>
      </w:r>
      <w:r>
        <w:rPr>
          <w:spacing w:val="-45"/>
        </w:rPr>
        <w:t xml:space="preserve"> </w:t>
      </w:r>
      <w:r>
        <w:t>other</w:t>
      </w:r>
      <w:r>
        <w:rPr>
          <w:spacing w:val="-47"/>
        </w:rPr>
        <w:t xml:space="preserve"> </w:t>
      </w:r>
      <w:r>
        <w:rPr>
          <w:spacing w:val="3"/>
        </w:rPr>
        <w:t>cultures,</w:t>
      </w:r>
      <w:r>
        <w:rPr>
          <w:spacing w:val="-51"/>
        </w:rPr>
        <w:t xml:space="preserve"> </w:t>
      </w:r>
      <w:r>
        <w:t xml:space="preserve">a </w:t>
      </w:r>
      <w:r>
        <w:rPr>
          <w:spacing w:val="2"/>
          <w:w w:val="95"/>
        </w:rPr>
        <w:t>decisive</w:t>
      </w:r>
      <w:r>
        <w:rPr>
          <w:spacing w:val="-42"/>
          <w:w w:val="95"/>
        </w:rPr>
        <w:t xml:space="preserve"> </w:t>
      </w:r>
      <w:r>
        <w:rPr>
          <w:spacing w:val="3"/>
          <w:w w:val="95"/>
        </w:rPr>
        <w:t>leader</w:t>
      </w:r>
      <w:r>
        <w:rPr>
          <w:spacing w:val="-47"/>
          <w:w w:val="95"/>
        </w:rPr>
        <w:t xml:space="preserve"> </w:t>
      </w:r>
      <w:r>
        <w:rPr>
          <w:spacing w:val="4"/>
          <w:w w:val="95"/>
        </w:rPr>
        <w:t>is</w:t>
      </w:r>
      <w:r>
        <w:rPr>
          <w:spacing w:val="-45"/>
          <w:w w:val="95"/>
        </w:rPr>
        <w:t xml:space="preserve"> </w:t>
      </w:r>
      <w:r>
        <w:rPr>
          <w:w w:val="95"/>
        </w:rPr>
        <w:t>respected,</w:t>
      </w:r>
      <w:r>
        <w:rPr>
          <w:spacing w:val="-43"/>
          <w:w w:val="95"/>
        </w:rPr>
        <w:t xml:space="preserve"> </w:t>
      </w:r>
      <w:r>
        <w:rPr>
          <w:w w:val="95"/>
        </w:rPr>
        <w:t>and</w:t>
      </w:r>
      <w:r>
        <w:rPr>
          <w:spacing w:val="-45"/>
          <w:w w:val="95"/>
        </w:rPr>
        <w:t xml:space="preserve"> </w:t>
      </w:r>
      <w:r>
        <w:rPr>
          <w:spacing w:val="3"/>
          <w:w w:val="95"/>
        </w:rPr>
        <w:t>looking</w:t>
      </w:r>
      <w:r>
        <w:rPr>
          <w:spacing w:val="-46"/>
          <w:w w:val="95"/>
        </w:rPr>
        <w:t xml:space="preserve"> </w:t>
      </w:r>
      <w:r>
        <w:rPr>
          <w:spacing w:val="2"/>
          <w:w w:val="95"/>
        </w:rPr>
        <w:t>for</w:t>
      </w:r>
      <w:r>
        <w:rPr>
          <w:spacing w:val="-39"/>
          <w:w w:val="95"/>
        </w:rPr>
        <w:t xml:space="preserve"> </w:t>
      </w:r>
      <w:r>
        <w:rPr>
          <w:w w:val="95"/>
        </w:rPr>
        <w:t>support</w:t>
      </w:r>
      <w:r>
        <w:rPr>
          <w:spacing w:val="-37"/>
          <w:w w:val="95"/>
        </w:rPr>
        <w:t xml:space="preserve"> </w:t>
      </w:r>
      <w:r>
        <w:rPr>
          <w:w w:val="95"/>
        </w:rPr>
        <w:t>could</w:t>
      </w:r>
      <w:r>
        <w:rPr>
          <w:spacing w:val="-36"/>
          <w:w w:val="95"/>
        </w:rPr>
        <w:t xml:space="preserve"> </w:t>
      </w:r>
      <w:r>
        <w:rPr>
          <w:w w:val="95"/>
        </w:rPr>
        <w:t>be</w:t>
      </w:r>
      <w:r>
        <w:rPr>
          <w:spacing w:val="-33"/>
          <w:w w:val="95"/>
        </w:rPr>
        <w:t xml:space="preserve"> </w:t>
      </w:r>
      <w:r>
        <w:rPr>
          <w:spacing w:val="2"/>
          <w:w w:val="95"/>
        </w:rPr>
        <w:t>perceived</w:t>
      </w:r>
      <w:r>
        <w:rPr>
          <w:spacing w:val="-45"/>
          <w:w w:val="95"/>
        </w:rPr>
        <w:t xml:space="preserve"> </w:t>
      </w:r>
      <w:r>
        <w:rPr>
          <w:w w:val="95"/>
        </w:rPr>
        <w:t>as</w:t>
      </w:r>
      <w:r>
        <w:rPr>
          <w:spacing w:val="-44"/>
          <w:w w:val="95"/>
        </w:rPr>
        <w:t xml:space="preserve"> </w:t>
      </w:r>
      <w:r>
        <w:rPr>
          <w:spacing w:val="2"/>
          <w:w w:val="95"/>
        </w:rPr>
        <w:t>weakness.</w:t>
      </w:r>
    </w:p>
    <w:p w14:paraId="64A8AD88" w14:textId="77777777" w:rsidR="00FE063D" w:rsidRDefault="00DF7C8A">
      <w:pPr>
        <w:pStyle w:val="ListParagraph"/>
        <w:numPr>
          <w:ilvl w:val="2"/>
          <w:numId w:val="37"/>
        </w:numPr>
        <w:tabs>
          <w:tab w:val="left" w:pos="2155"/>
        </w:tabs>
        <w:spacing w:before="163"/>
        <w:ind w:left="2154" w:hanging="608"/>
        <w:rPr>
          <w:sz w:val="24"/>
        </w:rPr>
      </w:pPr>
      <w:r>
        <w:rPr>
          <w:spacing w:val="2"/>
          <w:sz w:val="24"/>
        </w:rPr>
        <w:t>Openness</w:t>
      </w:r>
      <w:r>
        <w:rPr>
          <w:spacing w:val="-34"/>
          <w:sz w:val="24"/>
        </w:rPr>
        <w:t xml:space="preserve"> </w:t>
      </w:r>
      <w:r>
        <w:rPr>
          <w:sz w:val="24"/>
        </w:rPr>
        <w:t>about</w:t>
      </w:r>
      <w:r>
        <w:rPr>
          <w:spacing w:val="-36"/>
          <w:sz w:val="24"/>
        </w:rPr>
        <w:t xml:space="preserve"> </w:t>
      </w:r>
      <w:r>
        <w:rPr>
          <w:spacing w:val="4"/>
          <w:sz w:val="24"/>
        </w:rPr>
        <w:t>self</w:t>
      </w:r>
    </w:p>
    <w:p w14:paraId="361629C0" w14:textId="77777777" w:rsidR="00FE063D" w:rsidRDefault="00FE063D">
      <w:pPr>
        <w:pStyle w:val="BodyText"/>
        <w:spacing w:before="3"/>
        <w:rPr>
          <w:sz w:val="23"/>
        </w:rPr>
      </w:pPr>
    </w:p>
    <w:p w14:paraId="0B4C8172" w14:textId="77777777" w:rsidR="00FE063D" w:rsidRDefault="00DF7C8A">
      <w:pPr>
        <w:pStyle w:val="BodyText"/>
        <w:spacing w:before="1" w:line="316" w:lineRule="auto"/>
        <w:ind w:left="1547" w:right="1068"/>
      </w:pPr>
      <w:r>
        <w:rPr>
          <w:spacing w:val="2"/>
          <w:w w:val="95"/>
        </w:rPr>
        <w:t>Employees</w:t>
      </w:r>
      <w:r>
        <w:rPr>
          <w:spacing w:val="-35"/>
          <w:w w:val="95"/>
        </w:rPr>
        <w:t xml:space="preserve"> </w:t>
      </w:r>
      <w:r>
        <w:rPr>
          <w:spacing w:val="4"/>
          <w:w w:val="95"/>
        </w:rPr>
        <w:t>in</w:t>
      </w:r>
      <w:r>
        <w:rPr>
          <w:spacing w:val="-35"/>
          <w:w w:val="95"/>
        </w:rPr>
        <w:t xml:space="preserve"> </w:t>
      </w:r>
      <w:r>
        <w:rPr>
          <w:w w:val="95"/>
        </w:rPr>
        <w:t>cultures</w:t>
      </w:r>
      <w:r>
        <w:rPr>
          <w:spacing w:val="-35"/>
          <w:w w:val="95"/>
        </w:rPr>
        <w:t xml:space="preserve"> </w:t>
      </w:r>
      <w:r>
        <w:rPr>
          <w:w w:val="95"/>
        </w:rPr>
        <w:t>that</w:t>
      </w:r>
      <w:r>
        <w:rPr>
          <w:spacing w:val="-9"/>
          <w:w w:val="95"/>
        </w:rPr>
        <w:t xml:space="preserve"> </w:t>
      </w:r>
      <w:r>
        <w:rPr>
          <w:w w:val="95"/>
        </w:rPr>
        <w:t>value</w:t>
      </w:r>
      <w:r>
        <w:rPr>
          <w:spacing w:val="-30"/>
          <w:w w:val="95"/>
        </w:rPr>
        <w:t xml:space="preserve"> </w:t>
      </w:r>
      <w:r>
        <w:rPr>
          <w:spacing w:val="3"/>
          <w:w w:val="95"/>
        </w:rPr>
        <w:t>public</w:t>
      </w:r>
      <w:r>
        <w:rPr>
          <w:spacing w:val="-41"/>
          <w:w w:val="95"/>
        </w:rPr>
        <w:t xml:space="preserve"> </w:t>
      </w:r>
      <w:r>
        <w:rPr>
          <w:spacing w:val="3"/>
          <w:w w:val="95"/>
        </w:rPr>
        <w:t>humility</w:t>
      </w:r>
      <w:r>
        <w:rPr>
          <w:spacing w:val="-35"/>
          <w:w w:val="95"/>
        </w:rPr>
        <w:t xml:space="preserve"> </w:t>
      </w:r>
      <w:r>
        <w:rPr>
          <w:w w:val="95"/>
        </w:rPr>
        <w:t>may</w:t>
      </w:r>
      <w:r>
        <w:rPr>
          <w:spacing w:val="-33"/>
          <w:w w:val="95"/>
        </w:rPr>
        <w:t xml:space="preserve"> </w:t>
      </w:r>
      <w:r>
        <w:rPr>
          <w:w w:val="95"/>
        </w:rPr>
        <w:t>have</w:t>
      </w:r>
      <w:r>
        <w:rPr>
          <w:spacing w:val="-30"/>
          <w:w w:val="95"/>
        </w:rPr>
        <w:t xml:space="preserve"> </w:t>
      </w:r>
      <w:r>
        <w:rPr>
          <w:spacing w:val="3"/>
          <w:w w:val="95"/>
        </w:rPr>
        <w:t>difficulty</w:t>
      </w:r>
      <w:r>
        <w:rPr>
          <w:spacing w:val="-34"/>
          <w:w w:val="95"/>
        </w:rPr>
        <w:t xml:space="preserve"> </w:t>
      </w:r>
      <w:r>
        <w:rPr>
          <w:spacing w:val="2"/>
          <w:w w:val="95"/>
        </w:rPr>
        <w:t>explaining</w:t>
      </w:r>
      <w:r>
        <w:rPr>
          <w:spacing w:val="-37"/>
          <w:w w:val="95"/>
        </w:rPr>
        <w:t xml:space="preserve"> </w:t>
      </w:r>
      <w:r>
        <w:rPr>
          <w:w w:val="95"/>
        </w:rPr>
        <w:t xml:space="preserve">how </w:t>
      </w:r>
      <w:r>
        <w:rPr>
          <w:spacing w:val="2"/>
        </w:rPr>
        <w:t>they</w:t>
      </w:r>
      <w:r>
        <w:rPr>
          <w:spacing w:val="-54"/>
        </w:rPr>
        <w:t xml:space="preserve"> </w:t>
      </w:r>
      <w:r>
        <w:rPr>
          <w:spacing w:val="-3"/>
        </w:rPr>
        <w:t>are</w:t>
      </w:r>
      <w:r>
        <w:rPr>
          <w:spacing w:val="-41"/>
        </w:rPr>
        <w:t xml:space="preserve"> </w:t>
      </w:r>
      <w:r>
        <w:rPr>
          <w:spacing w:val="4"/>
        </w:rPr>
        <w:t>fit</w:t>
      </w:r>
      <w:r>
        <w:rPr>
          <w:spacing w:val="-55"/>
        </w:rPr>
        <w:t xml:space="preserve"> </w:t>
      </w:r>
      <w:r>
        <w:rPr>
          <w:spacing w:val="2"/>
        </w:rPr>
        <w:t>for</w:t>
      </w:r>
      <w:r>
        <w:rPr>
          <w:spacing w:val="-51"/>
        </w:rPr>
        <w:t xml:space="preserve"> </w:t>
      </w:r>
      <w:r>
        <w:t>a</w:t>
      </w:r>
      <w:r>
        <w:rPr>
          <w:spacing w:val="-50"/>
        </w:rPr>
        <w:t xml:space="preserve"> </w:t>
      </w:r>
      <w:r>
        <w:rPr>
          <w:spacing w:val="3"/>
        </w:rPr>
        <w:t>specific</w:t>
      </w:r>
      <w:r>
        <w:rPr>
          <w:spacing w:val="-57"/>
        </w:rPr>
        <w:t xml:space="preserve"> </w:t>
      </w:r>
      <w:r>
        <w:t>job.</w:t>
      </w:r>
      <w:r>
        <w:rPr>
          <w:spacing w:val="-49"/>
        </w:rPr>
        <w:t xml:space="preserve"> </w:t>
      </w:r>
      <w:r>
        <w:rPr>
          <w:spacing w:val="3"/>
        </w:rPr>
        <w:t>Likewise,</w:t>
      </w:r>
      <w:r>
        <w:rPr>
          <w:spacing w:val="-53"/>
        </w:rPr>
        <w:t xml:space="preserve"> </w:t>
      </w:r>
      <w:r>
        <w:rPr>
          <w:spacing w:val="2"/>
        </w:rPr>
        <w:t>they</w:t>
      </w:r>
      <w:r>
        <w:rPr>
          <w:spacing w:val="-54"/>
        </w:rPr>
        <w:t xml:space="preserve"> </w:t>
      </w:r>
      <w:r>
        <w:t>may</w:t>
      </w:r>
      <w:r>
        <w:rPr>
          <w:spacing w:val="-54"/>
        </w:rPr>
        <w:t xml:space="preserve"> </w:t>
      </w:r>
      <w:r>
        <w:rPr>
          <w:spacing w:val="5"/>
        </w:rPr>
        <w:t>not</w:t>
      </w:r>
      <w:r>
        <w:rPr>
          <w:spacing w:val="-55"/>
        </w:rPr>
        <w:t xml:space="preserve"> </w:t>
      </w:r>
      <w:r>
        <w:t>be</w:t>
      </w:r>
      <w:r>
        <w:rPr>
          <w:spacing w:val="-47"/>
        </w:rPr>
        <w:t xml:space="preserve"> </w:t>
      </w:r>
      <w:r>
        <w:t>able</w:t>
      </w:r>
      <w:r>
        <w:rPr>
          <w:spacing w:val="-46"/>
        </w:rPr>
        <w:t xml:space="preserve"> </w:t>
      </w:r>
      <w:r>
        <w:t>to</w:t>
      </w:r>
      <w:r>
        <w:rPr>
          <w:spacing w:val="-49"/>
        </w:rPr>
        <w:t xml:space="preserve"> </w:t>
      </w:r>
      <w:r>
        <w:t>describe</w:t>
      </w:r>
      <w:r>
        <w:rPr>
          <w:spacing w:val="-52"/>
        </w:rPr>
        <w:t xml:space="preserve"> </w:t>
      </w:r>
      <w:r>
        <w:rPr>
          <w:spacing w:val="3"/>
        </w:rPr>
        <w:t>easily</w:t>
      </w:r>
      <w:r>
        <w:rPr>
          <w:spacing w:val="-54"/>
        </w:rPr>
        <w:t xml:space="preserve"> </w:t>
      </w:r>
      <w:r>
        <w:rPr>
          <w:spacing w:val="3"/>
        </w:rPr>
        <w:t xml:space="preserve">their </w:t>
      </w:r>
      <w:r>
        <w:t xml:space="preserve">strengths and </w:t>
      </w:r>
      <w:r>
        <w:rPr>
          <w:spacing w:val="3"/>
        </w:rPr>
        <w:t xml:space="preserve">weaknesses </w:t>
      </w:r>
      <w:r>
        <w:rPr>
          <w:spacing w:val="2"/>
        </w:rPr>
        <w:t xml:space="preserve">for </w:t>
      </w:r>
      <w:r>
        <w:t xml:space="preserve">purpose of professional development. Those </w:t>
      </w:r>
      <w:r>
        <w:rPr>
          <w:spacing w:val="4"/>
        </w:rPr>
        <w:t>employees</w:t>
      </w:r>
      <w:r>
        <w:rPr>
          <w:spacing w:val="-55"/>
        </w:rPr>
        <w:t xml:space="preserve"> </w:t>
      </w:r>
      <w:r>
        <w:t>may</w:t>
      </w:r>
      <w:r>
        <w:rPr>
          <w:spacing w:val="-54"/>
        </w:rPr>
        <w:t xml:space="preserve"> </w:t>
      </w:r>
      <w:r>
        <w:t>be</w:t>
      </w:r>
      <w:r>
        <w:rPr>
          <w:spacing w:val="-52"/>
        </w:rPr>
        <w:t xml:space="preserve"> </w:t>
      </w:r>
      <w:r>
        <w:rPr>
          <w:spacing w:val="2"/>
        </w:rPr>
        <w:t>undervalued</w:t>
      </w:r>
      <w:r>
        <w:rPr>
          <w:spacing w:val="-55"/>
        </w:rPr>
        <w:t xml:space="preserve"> </w:t>
      </w:r>
      <w:r>
        <w:rPr>
          <w:spacing w:val="4"/>
        </w:rPr>
        <w:t>in</w:t>
      </w:r>
      <w:r>
        <w:rPr>
          <w:spacing w:val="-55"/>
        </w:rPr>
        <w:t xml:space="preserve"> </w:t>
      </w:r>
      <w:r>
        <w:t>the</w:t>
      </w:r>
      <w:r>
        <w:rPr>
          <w:spacing w:val="-46"/>
        </w:rPr>
        <w:t xml:space="preserve"> </w:t>
      </w:r>
      <w:r>
        <w:t>global</w:t>
      </w:r>
      <w:r>
        <w:rPr>
          <w:spacing w:val="-52"/>
        </w:rPr>
        <w:t xml:space="preserve"> </w:t>
      </w:r>
      <w:r>
        <w:t>organization</w:t>
      </w:r>
      <w:r>
        <w:rPr>
          <w:spacing w:val="-55"/>
        </w:rPr>
        <w:t xml:space="preserve"> </w:t>
      </w:r>
      <w:r>
        <w:rPr>
          <w:spacing w:val="3"/>
        </w:rPr>
        <w:t>when</w:t>
      </w:r>
      <w:r>
        <w:rPr>
          <w:spacing w:val="-55"/>
        </w:rPr>
        <w:t xml:space="preserve"> </w:t>
      </w:r>
      <w:r>
        <w:t>compared</w:t>
      </w:r>
      <w:r>
        <w:rPr>
          <w:spacing w:val="-49"/>
        </w:rPr>
        <w:t xml:space="preserve"> </w:t>
      </w:r>
      <w:r>
        <w:rPr>
          <w:spacing w:val="3"/>
        </w:rPr>
        <w:t>with</w:t>
      </w:r>
    </w:p>
    <w:p w14:paraId="110EABF6" w14:textId="77777777" w:rsidR="00FE063D" w:rsidRDefault="00DF7C8A">
      <w:pPr>
        <w:pStyle w:val="BodyText"/>
        <w:spacing w:line="260" w:lineRule="exact"/>
        <w:ind w:left="1547"/>
      </w:pPr>
      <w:r>
        <w:t>others who overstate their skills and abilities.</w:t>
      </w:r>
    </w:p>
    <w:p w14:paraId="7AE7C305" w14:textId="77777777" w:rsidR="00FE063D" w:rsidRDefault="00FE063D">
      <w:pPr>
        <w:spacing w:line="260" w:lineRule="exact"/>
        <w:sectPr w:rsidR="00FE063D">
          <w:pgSz w:w="11910" w:h="16840"/>
          <w:pgMar w:top="1080" w:right="580" w:bottom="280" w:left="600" w:header="885" w:footer="0" w:gutter="0"/>
          <w:cols w:space="720"/>
        </w:sectPr>
      </w:pPr>
    </w:p>
    <w:p w14:paraId="2831A209" w14:textId="77777777" w:rsidR="00FE063D" w:rsidRDefault="00FE063D">
      <w:pPr>
        <w:pStyle w:val="BodyText"/>
        <w:spacing w:before="9"/>
        <w:rPr>
          <w:sz w:val="26"/>
        </w:rPr>
      </w:pPr>
    </w:p>
    <w:p w14:paraId="1321F9A1" w14:textId="77777777" w:rsidR="00FE063D" w:rsidRDefault="00DF7C8A">
      <w:pPr>
        <w:pStyle w:val="ListParagraph"/>
        <w:numPr>
          <w:ilvl w:val="2"/>
          <w:numId w:val="37"/>
        </w:numPr>
        <w:tabs>
          <w:tab w:val="left" w:pos="2155"/>
        </w:tabs>
        <w:spacing w:before="55"/>
        <w:ind w:left="2154" w:hanging="608"/>
        <w:rPr>
          <w:sz w:val="24"/>
        </w:rPr>
      </w:pPr>
      <w:r>
        <w:rPr>
          <w:sz w:val="24"/>
        </w:rPr>
        <w:t>Perceptions</w:t>
      </w:r>
      <w:r>
        <w:rPr>
          <w:spacing w:val="-34"/>
          <w:sz w:val="24"/>
        </w:rPr>
        <w:t xml:space="preserve"> </w:t>
      </w:r>
      <w:r>
        <w:rPr>
          <w:sz w:val="24"/>
        </w:rPr>
        <w:t>of</w:t>
      </w:r>
      <w:r>
        <w:rPr>
          <w:spacing w:val="-31"/>
          <w:sz w:val="24"/>
        </w:rPr>
        <w:t xml:space="preserve"> </w:t>
      </w:r>
      <w:r>
        <w:rPr>
          <w:spacing w:val="3"/>
          <w:sz w:val="24"/>
        </w:rPr>
        <w:t>leadership</w:t>
      </w:r>
    </w:p>
    <w:p w14:paraId="19725E79" w14:textId="77777777" w:rsidR="00FE063D" w:rsidRDefault="00FE063D">
      <w:pPr>
        <w:pStyle w:val="BodyText"/>
        <w:spacing w:before="4"/>
        <w:rPr>
          <w:sz w:val="23"/>
        </w:rPr>
      </w:pPr>
    </w:p>
    <w:p w14:paraId="539EF849" w14:textId="77777777" w:rsidR="00FE063D" w:rsidRDefault="00DF7C8A">
      <w:pPr>
        <w:pStyle w:val="BodyText"/>
        <w:spacing w:line="314" w:lineRule="auto"/>
        <w:ind w:left="1547" w:right="847"/>
      </w:pPr>
      <w:r>
        <w:t>A</w:t>
      </w:r>
      <w:r>
        <w:rPr>
          <w:spacing w:val="-49"/>
        </w:rPr>
        <w:t xml:space="preserve"> </w:t>
      </w:r>
      <w:r>
        <w:t>team</w:t>
      </w:r>
      <w:r>
        <w:rPr>
          <w:spacing w:val="-50"/>
        </w:rPr>
        <w:t xml:space="preserve"> </w:t>
      </w:r>
      <w:r>
        <w:rPr>
          <w:spacing w:val="3"/>
        </w:rPr>
        <w:t>leader</w:t>
      </w:r>
      <w:r>
        <w:rPr>
          <w:spacing w:val="-57"/>
        </w:rPr>
        <w:t xml:space="preserve"> </w:t>
      </w:r>
      <w:r>
        <w:t>who</w:t>
      </w:r>
      <w:r>
        <w:rPr>
          <w:spacing w:val="-50"/>
        </w:rPr>
        <w:t xml:space="preserve"> </w:t>
      </w:r>
      <w:r>
        <w:t>asks</w:t>
      </w:r>
      <w:r>
        <w:rPr>
          <w:spacing w:val="-50"/>
        </w:rPr>
        <w:t xml:space="preserve"> </w:t>
      </w:r>
      <w:r>
        <w:t>the</w:t>
      </w:r>
      <w:r>
        <w:rPr>
          <w:spacing w:val="-47"/>
        </w:rPr>
        <w:t xml:space="preserve"> </w:t>
      </w:r>
      <w:r>
        <w:t>team</w:t>
      </w:r>
      <w:r>
        <w:rPr>
          <w:spacing w:val="-50"/>
        </w:rPr>
        <w:t xml:space="preserve"> </w:t>
      </w:r>
      <w:r>
        <w:rPr>
          <w:spacing w:val="2"/>
        </w:rPr>
        <w:t>for</w:t>
      </w:r>
      <w:r>
        <w:rPr>
          <w:spacing w:val="-57"/>
        </w:rPr>
        <w:t xml:space="preserve"> </w:t>
      </w:r>
      <w:r>
        <w:rPr>
          <w:spacing w:val="2"/>
        </w:rPr>
        <w:t>input</w:t>
      </w:r>
      <w:r>
        <w:rPr>
          <w:spacing w:val="-51"/>
        </w:rPr>
        <w:t xml:space="preserve"> </w:t>
      </w:r>
      <w:r>
        <w:rPr>
          <w:spacing w:val="2"/>
        </w:rPr>
        <w:t>into</w:t>
      </w:r>
      <w:r>
        <w:rPr>
          <w:spacing w:val="-55"/>
        </w:rPr>
        <w:t xml:space="preserve"> </w:t>
      </w:r>
      <w:r>
        <w:t>the</w:t>
      </w:r>
      <w:r>
        <w:rPr>
          <w:spacing w:val="-48"/>
        </w:rPr>
        <w:t xml:space="preserve"> </w:t>
      </w:r>
      <w:r>
        <w:rPr>
          <w:spacing w:val="3"/>
        </w:rPr>
        <w:t>decision-making</w:t>
      </w:r>
      <w:r>
        <w:rPr>
          <w:spacing w:val="-56"/>
        </w:rPr>
        <w:t xml:space="preserve"> </w:t>
      </w:r>
      <w:r>
        <w:t>process</w:t>
      </w:r>
      <w:r>
        <w:rPr>
          <w:spacing w:val="-55"/>
        </w:rPr>
        <w:t xml:space="preserve"> </w:t>
      </w:r>
      <w:r>
        <w:rPr>
          <w:spacing w:val="5"/>
        </w:rPr>
        <w:t>will</w:t>
      </w:r>
      <w:r>
        <w:rPr>
          <w:spacing w:val="-53"/>
        </w:rPr>
        <w:t xml:space="preserve"> </w:t>
      </w:r>
      <w:r>
        <w:t xml:space="preserve">be </w:t>
      </w:r>
      <w:r>
        <w:rPr>
          <w:w w:val="95"/>
        </w:rPr>
        <w:t>considered</w:t>
      </w:r>
      <w:r>
        <w:rPr>
          <w:spacing w:val="-42"/>
          <w:w w:val="95"/>
        </w:rPr>
        <w:t xml:space="preserve"> </w:t>
      </w:r>
      <w:r>
        <w:rPr>
          <w:w w:val="95"/>
        </w:rPr>
        <w:t>strong</w:t>
      </w:r>
      <w:r>
        <w:rPr>
          <w:spacing w:val="-42"/>
          <w:w w:val="95"/>
        </w:rPr>
        <w:t xml:space="preserve"> </w:t>
      </w:r>
      <w:r>
        <w:rPr>
          <w:spacing w:val="4"/>
          <w:w w:val="95"/>
        </w:rPr>
        <w:t>in</w:t>
      </w:r>
      <w:r>
        <w:rPr>
          <w:spacing w:val="-30"/>
          <w:w w:val="95"/>
        </w:rPr>
        <w:t xml:space="preserve"> </w:t>
      </w:r>
      <w:r>
        <w:rPr>
          <w:w w:val="95"/>
        </w:rPr>
        <w:t>a</w:t>
      </w:r>
      <w:r>
        <w:rPr>
          <w:spacing w:val="-22"/>
          <w:w w:val="95"/>
        </w:rPr>
        <w:t xml:space="preserve"> </w:t>
      </w:r>
      <w:r>
        <w:rPr>
          <w:w w:val="95"/>
        </w:rPr>
        <w:t>culture</w:t>
      </w:r>
      <w:r>
        <w:rPr>
          <w:spacing w:val="-36"/>
          <w:w w:val="95"/>
        </w:rPr>
        <w:t xml:space="preserve"> </w:t>
      </w:r>
      <w:r>
        <w:rPr>
          <w:w w:val="95"/>
        </w:rPr>
        <w:t>that</w:t>
      </w:r>
      <w:r>
        <w:rPr>
          <w:spacing w:val="-32"/>
          <w:w w:val="95"/>
        </w:rPr>
        <w:t xml:space="preserve"> </w:t>
      </w:r>
      <w:r>
        <w:rPr>
          <w:spacing w:val="2"/>
          <w:w w:val="95"/>
        </w:rPr>
        <w:t>values</w:t>
      </w:r>
      <w:r>
        <w:rPr>
          <w:spacing w:val="-40"/>
          <w:w w:val="95"/>
        </w:rPr>
        <w:t xml:space="preserve"> </w:t>
      </w:r>
      <w:r>
        <w:rPr>
          <w:w w:val="95"/>
        </w:rPr>
        <w:t>such</w:t>
      </w:r>
      <w:r>
        <w:rPr>
          <w:spacing w:val="-19"/>
          <w:w w:val="95"/>
        </w:rPr>
        <w:t xml:space="preserve"> </w:t>
      </w:r>
      <w:r>
        <w:rPr>
          <w:w w:val="95"/>
        </w:rPr>
        <w:t>an</w:t>
      </w:r>
      <w:r>
        <w:rPr>
          <w:spacing w:val="-30"/>
          <w:w w:val="95"/>
        </w:rPr>
        <w:t xml:space="preserve"> </w:t>
      </w:r>
      <w:r>
        <w:rPr>
          <w:w w:val="95"/>
        </w:rPr>
        <w:t>approach.</w:t>
      </w:r>
      <w:r>
        <w:rPr>
          <w:spacing w:val="-18"/>
          <w:w w:val="95"/>
        </w:rPr>
        <w:t xml:space="preserve"> </w:t>
      </w:r>
      <w:r>
        <w:rPr>
          <w:w w:val="95"/>
        </w:rPr>
        <w:t>The</w:t>
      </w:r>
      <w:r>
        <w:rPr>
          <w:spacing w:val="-26"/>
          <w:w w:val="95"/>
        </w:rPr>
        <w:t xml:space="preserve"> </w:t>
      </w:r>
      <w:r>
        <w:rPr>
          <w:w w:val="95"/>
        </w:rPr>
        <w:t>same</w:t>
      </w:r>
      <w:r>
        <w:rPr>
          <w:spacing w:val="-36"/>
          <w:w w:val="95"/>
        </w:rPr>
        <w:t xml:space="preserve"> </w:t>
      </w:r>
      <w:r>
        <w:rPr>
          <w:spacing w:val="3"/>
          <w:w w:val="95"/>
        </w:rPr>
        <w:t>leader</w:t>
      </w:r>
      <w:r>
        <w:rPr>
          <w:spacing w:val="-33"/>
          <w:w w:val="95"/>
        </w:rPr>
        <w:t xml:space="preserve"> </w:t>
      </w:r>
      <w:r>
        <w:rPr>
          <w:spacing w:val="5"/>
          <w:w w:val="95"/>
        </w:rPr>
        <w:t>will</w:t>
      </w:r>
      <w:r>
        <w:rPr>
          <w:spacing w:val="-36"/>
          <w:w w:val="95"/>
        </w:rPr>
        <w:t xml:space="preserve"> </w:t>
      </w:r>
      <w:r>
        <w:rPr>
          <w:w w:val="95"/>
        </w:rPr>
        <w:t xml:space="preserve">be </w:t>
      </w:r>
      <w:r>
        <w:rPr>
          <w:spacing w:val="4"/>
        </w:rPr>
        <w:t>seen</w:t>
      </w:r>
      <w:r>
        <w:rPr>
          <w:spacing w:val="-54"/>
        </w:rPr>
        <w:t xml:space="preserve"> </w:t>
      </w:r>
      <w:r>
        <w:t>as</w:t>
      </w:r>
      <w:r>
        <w:rPr>
          <w:spacing w:val="-42"/>
        </w:rPr>
        <w:t xml:space="preserve"> </w:t>
      </w:r>
      <w:r>
        <w:rPr>
          <w:spacing w:val="2"/>
        </w:rPr>
        <w:t>weak</w:t>
      </w:r>
      <w:r>
        <w:rPr>
          <w:spacing w:val="-53"/>
        </w:rPr>
        <w:t xml:space="preserve"> </w:t>
      </w:r>
      <w:r>
        <w:rPr>
          <w:spacing w:val="4"/>
        </w:rPr>
        <w:t>in</w:t>
      </w:r>
      <w:r>
        <w:rPr>
          <w:spacing w:val="-48"/>
        </w:rPr>
        <w:t xml:space="preserve"> </w:t>
      </w:r>
      <w:r>
        <w:t>a</w:t>
      </w:r>
      <w:r>
        <w:rPr>
          <w:spacing w:val="-49"/>
        </w:rPr>
        <w:t xml:space="preserve"> </w:t>
      </w:r>
      <w:r>
        <w:t>culture</w:t>
      </w:r>
      <w:r>
        <w:rPr>
          <w:spacing w:val="-45"/>
        </w:rPr>
        <w:t xml:space="preserve"> </w:t>
      </w:r>
      <w:r>
        <w:rPr>
          <w:spacing w:val="4"/>
        </w:rPr>
        <w:t>in</w:t>
      </w:r>
      <w:r>
        <w:rPr>
          <w:spacing w:val="-54"/>
        </w:rPr>
        <w:t xml:space="preserve"> </w:t>
      </w:r>
      <w:r>
        <w:t>which</w:t>
      </w:r>
      <w:r>
        <w:rPr>
          <w:spacing w:val="-48"/>
        </w:rPr>
        <w:t xml:space="preserve"> </w:t>
      </w:r>
      <w:r>
        <w:rPr>
          <w:spacing w:val="2"/>
        </w:rPr>
        <w:t>leaders</w:t>
      </w:r>
      <w:r>
        <w:rPr>
          <w:spacing w:val="-53"/>
        </w:rPr>
        <w:t xml:space="preserve"> </w:t>
      </w:r>
      <w:r>
        <w:rPr>
          <w:spacing w:val="-3"/>
        </w:rPr>
        <w:t>are</w:t>
      </w:r>
      <w:r>
        <w:rPr>
          <w:spacing w:val="-45"/>
        </w:rPr>
        <w:t xml:space="preserve"> </w:t>
      </w:r>
      <w:r>
        <w:rPr>
          <w:spacing w:val="3"/>
        </w:rPr>
        <w:t>expected</w:t>
      </w:r>
      <w:r>
        <w:rPr>
          <w:spacing w:val="-54"/>
        </w:rPr>
        <w:t xml:space="preserve"> </w:t>
      </w:r>
      <w:r>
        <w:t>to</w:t>
      </w:r>
      <w:r>
        <w:rPr>
          <w:spacing w:val="-54"/>
        </w:rPr>
        <w:t xml:space="preserve"> </w:t>
      </w:r>
      <w:r>
        <w:t>know</w:t>
      </w:r>
      <w:r>
        <w:rPr>
          <w:spacing w:val="-47"/>
        </w:rPr>
        <w:t xml:space="preserve"> </w:t>
      </w:r>
      <w:r>
        <w:t>all</w:t>
      </w:r>
      <w:r>
        <w:rPr>
          <w:spacing w:val="-51"/>
        </w:rPr>
        <w:t xml:space="preserve"> </w:t>
      </w:r>
      <w:r>
        <w:t>of</w:t>
      </w:r>
      <w:r>
        <w:rPr>
          <w:spacing w:val="-45"/>
        </w:rPr>
        <w:t xml:space="preserve"> </w:t>
      </w:r>
      <w:r>
        <w:t>the</w:t>
      </w:r>
      <w:r>
        <w:rPr>
          <w:spacing w:val="-45"/>
        </w:rPr>
        <w:t xml:space="preserve"> </w:t>
      </w:r>
      <w:r>
        <w:rPr>
          <w:spacing w:val="3"/>
        </w:rPr>
        <w:t>answers.</w:t>
      </w:r>
    </w:p>
    <w:p w14:paraId="14A7E86E" w14:textId="77777777" w:rsidR="00FE063D" w:rsidRDefault="00DF7C8A">
      <w:pPr>
        <w:pStyle w:val="ListParagraph"/>
        <w:numPr>
          <w:ilvl w:val="2"/>
          <w:numId w:val="37"/>
        </w:numPr>
        <w:tabs>
          <w:tab w:val="left" w:pos="2155"/>
        </w:tabs>
        <w:spacing w:before="181"/>
        <w:ind w:left="2154" w:hanging="608"/>
        <w:rPr>
          <w:sz w:val="24"/>
        </w:rPr>
      </w:pPr>
      <w:r>
        <w:rPr>
          <w:spacing w:val="2"/>
          <w:sz w:val="24"/>
        </w:rPr>
        <w:t>Familiarity</w:t>
      </w:r>
      <w:r>
        <w:rPr>
          <w:spacing w:val="-35"/>
          <w:sz w:val="24"/>
        </w:rPr>
        <w:t xml:space="preserve"> </w:t>
      </w:r>
      <w:r>
        <w:rPr>
          <w:spacing w:val="3"/>
          <w:sz w:val="24"/>
        </w:rPr>
        <w:t>with</w:t>
      </w:r>
      <w:r>
        <w:rPr>
          <w:spacing w:val="-36"/>
          <w:sz w:val="24"/>
        </w:rPr>
        <w:t xml:space="preserve"> </w:t>
      </w:r>
      <w:r>
        <w:rPr>
          <w:sz w:val="24"/>
        </w:rPr>
        <w:t>the</w:t>
      </w:r>
      <w:r>
        <w:rPr>
          <w:spacing w:val="-29"/>
          <w:sz w:val="24"/>
        </w:rPr>
        <w:t xml:space="preserve"> </w:t>
      </w:r>
      <w:r>
        <w:rPr>
          <w:sz w:val="24"/>
        </w:rPr>
        <w:t>concept</w:t>
      </w:r>
      <w:r>
        <w:rPr>
          <w:spacing w:val="-22"/>
          <w:sz w:val="24"/>
        </w:rPr>
        <w:t xml:space="preserve"> </w:t>
      </w:r>
      <w:r>
        <w:rPr>
          <w:sz w:val="24"/>
        </w:rPr>
        <w:t>of</w:t>
      </w:r>
      <w:r>
        <w:rPr>
          <w:spacing w:val="-16"/>
          <w:sz w:val="24"/>
        </w:rPr>
        <w:t xml:space="preserve"> </w:t>
      </w:r>
      <w:r>
        <w:rPr>
          <w:sz w:val="24"/>
        </w:rPr>
        <w:t>competencies</w:t>
      </w:r>
    </w:p>
    <w:p w14:paraId="088C8A9F" w14:textId="77777777" w:rsidR="00FE063D" w:rsidRDefault="00FE063D">
      <w:pPr>
        <w:pStyle w:val="BodyText"/>
        <w:spacing w:before="4"/>
        <w:rPr>
          <w:sz w:val="23"/>
        </w:rPr>
      </w:pPr>
    </w:p>
    <w:p w14:paraId="12AEB441" w14:textId="77777777" w:rsidR="00FE063D" w:rsidRDefault="00DF7C8A">
      <w:pPr>
        <w:pStyle w:val="BodyText"/>
        <w:spacing w:line="307" w:lineRule="auto"/>
        <w:ind w:left="1547" w:right="847"/>
      </w:pPr>
      <w:r>
        <w:rPr>
          <w:spacing w:val="3"/>
        </w:rPr>
        <w:t>Different</w:t>
      </w:r>
      <w:r>
        <w:rPr>
          <w:spacing w:val="-55"/>
        </w:rPr>
        <w:t xml:space="preserve"> </w:t>
      </w:r>
      <w:r>
        <w:t>countries</w:t>
      </w:r>
      <w:r>
        <w:rPr>
          <w:spacing w:val="-54"/>
        </w:rPr>
        <w:t xml:space="preserve"> </w:t>
      </w:r>
      <w:r>
        <w:t>may</w:t>
      </w:r>
      <w:r>
        <w:rPr>
          <w:spacing w:val="-54"/>
        </w:rPr>
        <w:t xml:space="preserve"> </w:t>
      </w:r>
      <w:r>
        <w:t>have</w:t>
      </w:r>
      <w:r>
        <w:rPr>
          <w:spacing w:val="-52"/>
        </w:rPr>
        <w:t xml:space="preserve"> </w:t>
      </w:r>
      <w:r>
        <w:t>started</w:t>
      </w:r>
      <w:r>
        <w:rPr>
          <w:spacing w:val="-49"/>
        </w:rPr>
        <w:t xml:space="preserve"> </w:t>
      </w:r>
      <w:r>
        <w:rPr>
          <w:spacing w:val="2"/>
        </w:rPr>
        <w:t>using</w:t>
      </w:r>
      <w:r>
        <w:rPr>
          <w:spacing w:val="-55"/>
        </w:rPr>
        <w:t xml:space="preserve"> </w:t>
      </w:r>
      <w:r>
        <w:t>competencies</w:t>
      </w:r>
      <w:r>
        <w:rPr>
          <w:spacing w:val="-54"/>
        </w:rPr>
        <w:t xml:space="preserve"> </w:t>
      </w:r>
      <w:r>
        <w:t>at</w:t>
      </w:r>
      <w:r>
        <w:rPr>
          <w:spacing w:val="-49"/>
        </w:rPr>
        <w:t xml:space="preserve"> </w:t>
      </w:r>
      <w:r>
        <w:rPr>
          <w:spacing w:val="2"/>
        </w:rPr>
        <w:t>different</w:t>
      </w:r>
      <w:r>
        <w:rPr>
          <w:spacing w:val="-55"/>
        </w:rPr>
        <w:t xml:space="preserve"> </w:t>
      </w:r>
      <w:r>
        <w:rPr>
          <w:spacing w:val="3"/>
        </w:rPr>
        <w:t>times</w:t>
      </w:r>
      <w:r>
        <w:rPr>
          <w:spacing w:val="-54"/>
        </w:rPr>
        <w:t xml:space="preserve"> </w:t>
      </w:r>
      <w:r>
        <w:rPr>
          <w:spacing w:val="4"/>
        </w:rPr>
        <w:t>in</w:t>
      </w:r>
      <w:r>
        <w:rPr>
          <w:spacing w:val="-55"/>
        </w:rPr>
        <w:t xml:space="preserve"> </w:t>
      </w:r>
      <w:r>
        <w:rPr>
          <w:spacing w:val="3"/>
        </w:rPr>
        <w:t xml:space="preserve">their </w:t>
      </w:r>
      <w:r>
        <w:rPr>
          <w:w w:val="95"/>
        </w:rPr>
        <w:t>history.</w:t>
      </w:r>
      <w:r>
        <w:rPr>
          <w:spacing w:val="-42"/>
          <w:w w:val="95"/>
        </w:rPr>
        <w:t xml:space="preserve"> </w:t>
      </w:r>
      <w:r>
        <w:rPr>
          <w:spacing w:val="2"/>
          <w:w w:val="95"/>
        </w:rPr>
        <w:t>Consider</w:t>
      </w:r>
      <w:r>
        <w:rPr>
          <w:spacing w:val="-46"/>
          <w:w w:val="95"/>
        </w:rPr>
        <w:t xml:space="preserve"> </w:t>
      </w:r>
      <w:r>
        <w:rPr>
          <w:spacing w:val="2"/>
          <w:w w:val="95"/>
        </w:rPr>
        <w:t>this</w:t>
      </w:r>
      <w:r>
        <w:rPr>
          <w:spacing w:val="-32"/>
          <w:w w:val="95"/>
        </w:rPr>
        <w:t xml:space="preserve"> </w:t>
      </w:r>
      <w:r>
        <w:rPr>
          <w:spacing w:val="3"/>
          <w:w w:val="95"/>
        </w:rPr>
        <w:t>when</w:t>
      </w:r>
      <w:r>
        <w:rPr>
          <w:spacing w:val="-42"/>
          <w:w w:val="95"/>
        </w:rPr>
        <w:t xml:space="preserve"> </w:t>
      </w:r>
      <w:r>
        <w:rPr>
          <w:spacing w:val="3"/>
          <w:w w:val="95"/>
        </w:rPr>
        <w:t>developing,</w:t>
      </w:r>
      <w:r>
        <w:rPr>
          <w:spacing w:val="-41"/>
          <w:w w:val="95"/>
        </w:rPr>
        <w:t xml:space="preserve"> </w:t>
      </w:r>
      <w:r>
        <w:rPr>
          <w:w w:val="95"/>
        </w:rPr>
        <w:t>introducing,</w:t>
      </w:r>
      <w:r>
        <w:rPr>
          <w:spacing w:val="-41"/>
          <w:w w:val="95"/>
        </w:rPr>
        <w:t xml:space="preserve"> </w:t>
      </w:r>
      <w:r>
        <w:rPr>
          <w:w w:val="95"/>
        </w:rPr>
        <w:t>or</w:t>
      </w:r>
      <w:r>
        <w:rPr>
          <w:spacing w:val="-46"/>
          <w:w w:val="95"/>
        </w:rPr>
        <w:t xml:space="preserve"> </w:t>
      </w:r>
      <w:r>
        <w:rPr>
          <w:spacing w:val="3"/>
          <w:w w:val="95"/>
        </w:rPr>
        <w:t>revising</w:t>
      </w:r>
      <w:r>
        <w:rPr>
          <w:spacing w:val="-44"/>
          <w:w w:val="95"/>
        </w:rPr>
        <w:t xml:space="preserve"> </w:t>
      </w:r>
      <w:r>
        <w:rPr>
          <w:w w:val="95"/>
        </w:rPr>
        <w:t>global</w:t>
      </w:r>
      <w:r>
        <w:rPr>
          <w:spacing w:val="-37"/>
          <w:w w:val="95"/>
        </w:rPr>
        <w:t xml:space="preserve"> </w:t>
      </w:r>
      <w:r>
        <w:rPr>
          <w:w w:val="95"/>
        </w:rPr>
        <w:t>competencies.</w:t>
      </w:r>
    </w:p>
    <w:p w14:paraId="5345E7D2" w14:textId="77777777" w:rsidR="00FE063D" w:rsidRDefault="00DF7C8A">
      <w:pPr>
        <w:pStyle w:val="ListParagraph"/>
        <w:numPr>
          <w:ilvl w:val="1"/>
          <w:numId w:val="37"/>
        </w:numPr>
        <w:tabs>
          <w:tab w:val="left" w:pos="1531"/>
        </w:tabs>
        <w:spacing w:before="187"/>
        <w:ind w:left="1530"/>
        <w:rPr>
          <w:rFonts w:ascii="Carlito"/>
          <w:sz w:val="24"/>
        </w:rPr>
      </w:pPr>
      <w:r>
        <w:rPr>
          <w:rFonts w:ascii="Carlito"/>
          <w:sz w:val="24"/>
        </w:rPr>
        <w:t>Competency</w:t>
      </w:r>
      <w:r>
        <w:rPr>
          <w:rFonts w:ascii="Carlito"/>
          <w:spacing w:val="-20"/>
          <w:sz w:val="24"/>
        </w:rPr>
        <w:t xml:space="preserve"> </w:t>
      </w:r>
      <w:r>
        <w:rPr>
          <w:rFonts w:ascii="Carlito"/>
          <w:sz w:val="24"/>
        </w:rPr>
        <w:t>Model</w:t>
      </w:r>
    </w:p>
    <w:p w14:paraId="3BDB44B2" w14:textId="77777777" w:rsidR="00FE063D" w:rsidRDefault="00FE063D">
      <w:pPr>
        <w:pStyle w:val="BodyText"/>
        <w:spacing w:before="10"/>
        <w:rPr>
          <w:rFonts w:ascii="Carlito"/>
          <w:sz w:val="20"/>
        </w:rPr>
      </w:pPr>
    </w:p>
    <w:p w14:paraId="65E73F99" w14:textId="77777777" w:rsidR="00FE063D" w:rsidRDefault="00DF7C8A">
      <w:pPr>
        <w:pStyle w:val="ListParagraph"/>
        <w:numPr>
          <w:ilvl w:val="2"/>
          <w:numId w:val="37"/>
        </w:numPr>
        <w:tabs>
          <w:tab w:val="left" w:pos="2156"/>
        </w:tabs>
        <w:spacing w:before="1"/>
        <w:ind w:left="2155"/>
        <w:rPr>
          <w:sz w:val="24"/>
        </w:rPr>
      </w:pPr>
      <w:r>
        <w:rPr>
          <w:noProof/>
        </w:rPr>
        <w:drawing>
          <wp:anchor distT="0" distB="0" distL="0" distR="0" simplePos="0" relativeHeight="485037568" behindDoc="1" locked="0" layoutInCell="1" allowOverlap="1" wp14:anchorId="1C01764E" wp14:editId="7F24548A">
            <wp:simplePos x="0" y="0"/>
            <wp:positionH relativeFrom="page">
              <wp:posOffset>818737</wp:posOffset>
            </wp:positionH>
            <wp:positionV relativeFrom="paragraph">
              <wp:posOffset>247089</wp:posOffset>
            </wp:positionV>
            <wp:extent cx="2037323" cy="1047749"/>
            <wp:effectExtent l="0" t="0" r="0" b="0"/>
            <wp:wrapNone/>
            <wp:docPr id="1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The</w:t>
      </w:r>
      <w:r>
        <w:rPr>
          <w:spacing w:val="-14"/>
          <w:sz w:val="24"/>
        </w:rPr>
        <w:t xml:space="preserve"> </w:t>
      </w:r>
      <w:r>
        <w:rPr>
          <w:sz w:val="24"/>
        </w:rPr>
        <w:t>purpose</w:t>
      </w:r>
      <w:r>
        <w:rPr>
          <w:spacing w:val="-29"/>
          <w:sz w:val="24"/>
        </w:rPr>
        <w:t xml:space="preserve"> </w:t>
      </w:r>
      <w:r>
        <w:rPr>
          <w:sz w:val="24"/>
        </w:rPr>
        <w:t>of</w:t>
      </w:r>
      <w:r>
        <w:rPr>
          <w:spacing w:val="-15"/>
          <w:sz w:val="24"/>
        </w:rPr>
        <w:t xml:space="preserve"> </w:t>
      </w:r>
      <w:r>
        <w:rPr>
          <w:sz w:val="24"/>
        </w:rPr>
        <w:t>competency</w:t>
      </w:r>
      <w:r>
        <w:rPr>
          <w:spacing w:val="-33"/>
          <w:sz w:val="24"/>
        </w:rPr>
        <w:t xml:space="preserve"> </w:t>
      </w:r>
      <w:r>
        <w:rPr>
          <w:sz w:val="24"/>
        </w:rPr>
        <w:t>model</w:t>
      </w:r>
    </w:p>
    <w:p w14:paraId="737FAFBD" w14:textId="77777777" w:rsidR="00FE063D" w:rsidRDefault="00FE063D">
      <w:pPr>
        <w:pStyle w:val="BodyText"/>
        <w:spacing w:before="10"/>
        <w:rPr>
          <w:sz w:val="21"/>
        </w:rPr>
      </w:pPr>
    </w:p>
    <w:p w14:paraId="0485D9BA" w14:textId="77777777" w:rsidR="00FE063D" w:rsidRDefault="00DF7C8A">
      <w:pPr>
        <w:pStyle w:val="BodyText"/>
        <w:spacing w:before="1" w:line="314" w:lineRule="auto"/>
        <w:ind w:left="1547" w:right="863"/>
      </w:pPr>
      <w:r>
        <w:t>A</w:t>
      </w:r>
      <w:r>
        <w:rPr>
          <w:spacing w:val="-34"/>
        </w:rPr>
        <w:t xml:space="preserve"> </w:t>
      </w:r>
      <w:r>
        <w:t>competency</w:t>
      </w:r>
      <w:r>
        <w:rPr>
          <w:spacing w:val="-45"/>
        </w:rPr>
        <w:t xml:space="preserve"> </w:t>
      </w:r>
      <w:r>
        <w:t>model</w:t>
      </w:r>
      <w:r>
        <w:rPr>
          <w:spacing w:val="-41"/>
        </w:rPr>
        <w:t xml:space="preserve"> </w:t>
      </w:r>
      <w:r>
        <w:rPr>
          <w:spacing w:val="2"/>
        </w:rPr>
        <w:t>refers</w:t>
      </w:r>
      <w:r>
        <w:rPr>
          <w:spacing w:val="-46"/>
        </w:rPr>
        <w:t xml:space="preserve"> </w:t>
      </w:r>
      <w:r>
        <w:t>to</w:t>
      </w:r>
      <w:r>
        <w:rPr>
          <w:spacing w:val="-36"/>
        </w:rPr>
        <w:t xml:space="preserve"> </w:t>
      </w:r>
      <w:r>
        <w:t>a</w:t>
      </w:r>
      <w:r>
        <w:rPr>
          <w:spacing w:val="-39"/>
        </w:rPr>
        <w:t xml:space="preserve"> </w:t>
      </w:r>
      <w:r>
        <w:rPr>
          <w:spacing w:val="2"/>
        </w:rPr>
        <w:t>collection</w:t>
      </w:r>
      <w:r>
        <w:rPr>
          <w:spacing w:val="-46"/>
        </w:rPr>
        <w:t xml:space="preserve"> </w:t>
      </w:r>
      <w:r>
        <w:t>of</w:t>
      </w:r>
      <w:r>
        <w:rPr>
          <w:spacing w:val="-33"/>
        </w:rPr>
        <w:t xml:space="preserve"> </w:t>
      </w:r>
      <w:r>
        <w:t>competencies</w:t>
      </w:r>
      <w:r>
        <w:rPr>
          <w:spacing w:val="-45"/>
        </w:rPr>
        <w:t xml:space="preserve"> </w:t>
      </w:r>
      <w:r>
        <w:t>that</w:t>
      </w:r>
      <w:r>
        <w:rPr>
          <w:spacing w:val="-47"/>
        </w:rPr>
        <w:t xml:space="preserve"> </w:t>
      </w:r>
      <w:r>
        <w:rPr>
          <w:spacing w:val="-3"/>
        </w:rPr>
        <w:t>are</w:t>
      </w:r>
      <w:r>
        <w:rPr>
          <w:spacing w:val="-32"/>
        </w:rPr>
        <w:t xml:space="preserve"> </w:t>
      </w:r>
      <w:r>
        <w:rPr>
          <w:spacing w:val="4"/>
        </w:rPr>
        <w:t>needed</w:t>
      </w:r>
      <w:r>
        <w:rPr>
          <w:spacing w:val="-46"/>
        </w:rPr>
        <w:t xml:space="preserve"> </w:t>
      </w:r>
      <w:r>
        <w:rPr>
          <w:spacing w:val="2"/>
        </w:rPr>
        <w:t xml:space="preserve">for </w:t>
      </w:r>
      <w:r>
        <w:rPr>
          <w:spacing w:val="3"/>
          <w:w w:val="95"/>
        </w:rPr>
        <w:t>effective</w:t>
      </w:r>
      <w:r>
        <w:rPr>
          <w:spacing w:val="-36"/>
          <w:w w:val="95"/>
        </w:rPr>
        <w:t xml:space="preserve"> </w:t>
      </w:r>
      <w:r>
        <w:rPr>
          <w:spacing w:val="2"/>
          <w:w w:val="95"/>
        </w:rPr>
        <w:t>job</w:t>
      </w:r>
      <w:r>
        <w:rPr>
          <w:spacing w:val="-40"/>
          <w:w w:val="95"/>
        </w:rPr>
        <w:t xml:space="preserve"> </w:t>
      </w:r>
      <w:r>
        <w:rPr>
          <w:w w:val="95"/>
        </w:rPr>
        <w:t>performance.</w:t>
      </w:r>
      <w:r>
        <w:rPr>
          <w:spacing w:val="-40"/>
          <w:w w:val="95"/>
        </w:rPr>
        <w:t xml:space="preserve"> </w:t>
      </w:r>
      <w:r>
        <w:rPr>
          <w:w w:val="95"/>
        </w:rPr>
        <w:t>The</w:t>
      </w:r>
      <w:r>
        <w:rPr>
          <w:spacing w:val="-35"/>
          <w:w w:val="95"/>
        </w:rPr>
        <w:t xml:space="preserve"> </w:t>
      </w:r>
      <w:r>
        <w:rPr>
          <w:spacing w:val="2"/>
          <w:w w:val="95"/>
        </w:rPr>
        <w:t>individual</w:t>
      </w:r>
      <w:r>
        <w:rPr>
          <w:spacing w:val="-35"/>
          <w:w w:val="95"/>
        </w:rPr>
        <w:t xml:space="preserve"> </w:t>
      </w:r>
      <w:r>
        <w:rPr>
          <w:w w:val="95"/>
        </w:rPr>
        <w:t>KSAOs</w:t>
      </w:r>
      <w:r>
        <w:rPr>
          <w:spacing w:val="-40"/>
          <w:w w:val="95"/>
        </w:rPr>
        <w:t xml:space="preserve"> </w:t>
      </w:r>
      <w:r>
        <w:rPr>
          <w:w w:val="95"/>
        </w:rPr>
        <w:t>or</w:t>
      </w:r>
      <w:r>
        <w:rPr>
          <w:spacing w:val="-44"/>
          <w:w w:val="95"/>
        </w:rPr>
        <w:t xml:space="preserve"> </w:t>
      </w:r>
      <w:r>
        <w:rPr>
          <w:w w:val="95"/>
        </w:rPr>
        <w:t>combinations</w:t>
      </w:r>
      <w:r>
        <w:rPr>
          <w:spacing w:val="-39"/>
          <w:w w:val="95"/>
        </w:rPr>
        <w:t xml:space="preserve"> </w:t>
      </w:r>
      <w:r>
        <w:rPr>
          <w:w w:val="95"/>
        </w:rPr>
        <w:t>of</w:t>
      </w:r>
      <w:r>
        <w:rPr>
          <w:spacing w:val="-26"/>
          <w:w w:val="95"/>
        </w:rPr>
        <w:t xml:space="preserve"> </w:t>
      </w:r>
      <w:r>
        <w:rPr>
          <w:w w:val="95"/>
        </w:rPr>
        <w:t>KSAOs</w:t>
      </w:r>
      <w:r>
        <w:rPr>
          <w:spacing w:val="-40"/>
          <w:w w:val="95"/>
        </w:rPr>
        <w:t xml:space="preserve"> </w:t>
      </w:r>
      <w:r>
        <w:rPr>
          <w:spacing w:val="-3"/>
          <w:w w:val="95"/>
        </w:rPr>
        <w:t>are</w:t>
      </w:r>
      <w:r>
        <w:rPr>
          <w:spacing w:val="-24"/>
          <w:w w:val="95"/>
        </w:rPr>
        <w:t xml:space="preserve"> </w:t>
      </w:r>
      <w:r>
        <w:rPr>
          <w:w w:val="95"/>
        </w:rPr>
        <w:t>the competencies,</w:t>
      </w:r>
      <w:r>
        <w:rPr>
          <w:spacing w:val="-35"/>
          <w:w w:val="95"/>
        </w:rPr>
        <w:t xml:space="preserve"> </w:t>
      </w:r>
      <w:r>
        <w:rPr>
          <w:w w:val="95"/>
        </w:rPr>
        <w:t>and</w:t>
      </w:r>
      <w:r>
        <w:rPr>
          <w:spacing w:val="-36"/>
          <w:w w:val="95"/>
        </w:rPr>
        <w:t xml:space="preserve"> </w:t>
      </w:r>
      <w:r>
        <w:rPr>
          <w:w w:val="95"/>
        </w:rPr>
        <w:t>the</w:t>
      </w:r>
      <w:r>
        <w:rPr>
          <w:spacing w:val="-18"/>
          <w:w w:val="95"/>
        </w:rPr>
        <w:t xml:space="preserve"> </w:t>
      </w:r>
      <w:r>
        <w:rPr>
          <w:spacing w:val="3"/>
          <w:w w:val="95"/>
        </w:rPr>
        <w:t>set</w:t>
      </w:r>
      <w:r>
        <w:rPr>
          <w:spacing w:val="-25"/>
          <w:w w:val="95"/>
        </w:rPr>
        <w:t xml:space="preserve"> </w:t>
      </w:r>
      <w:r>
        <w:rPr>
          <w:w w:val="95"/>
        </w:rPr>
        <w:t>of</w:t>
      </w:r>
      <w:r>
        <w:rPr>
          <w:spacing w:val="-32"/>
          <w:w w:val="95"/>
        </w:rPr>
        <w:t xml:space="preserve"> </w:t>
      </w:r>
      <w:r>
        <w:rPr>
          <w:w w:val="95"/>
        </w:rPr>
        <w:t>competencies</w:t>
      </w:r>
      <w:r>
        <w:rPr>
          <w:spacing w:val="-36"/>
          <w:w w:val="95"/>
        </w:rPr>
        <w:t xml:space="preserve"> </w:t>
      </w:r>
      <w:r>
        <w:rPr>
          <w:spacing w:val="4"/>
          <w:w w:val="95"/>
        </w:rPr>
        <w:t>is</w:t>
      </w:r>
      <w:r>
        <w:rPr>
          <w:spacing w:val="-36"/>
          <w:w w:val="95"/>
        </w:rPr>
        <w:t xml:space="preserve"> </w:t>
      </w:r>
      <w:r>
        <w:rPr>
          <w:spacing w:val="2"/>
          <w:w w:val="95"/>
        </w:rPr>
        <w:t>typically</w:t>
      </w:r>
      <w:r>
        <w:rPr>
          <w:spacing w:val="-35"/>
          <w:w w:val="95"/>
        </w:rPr>
        <w:t xml:space="preserve"> </w:t>
      </w:r>
      <w:r>
        <w:rPr>
          <w:spacing w:val="2"/>
          <w:w w:val="95"/>
        </w:rPr>
        <w:t>referred</w:t>
      </w:r>
      <w:r>
        <w:rPr>
          <w:spacing w:val="-36"/>
          <w:w w:val="95"/>
        </w:rPr>
        <w:t xml:space="preserve"> </w:t>
      </w:r>
      <w:r>
        <w:rPr>
          <w:spacing w:val="9"/>
          <w:w w:val="95"/>
        </w:rPr>
        <w:t>to</w:t>
      </w:r>
      <w:r>
        <w:rPr>
          <w:spacing w:val="-37"/>
          <w:w w:val="95"/>
        </w:rPr>
        <w:t xml:space="preserve"> </w:t>
      </w:r>
      <w:r>
        <w:rPr>
          <w:w w:val="95"/>
        </w:rPr>
        <w:t>as</w:t>
      </w:r>
      <w:r>
        <w:rPr>
          <w:spacing w:val="-9"/>
          <w:w w:val="95"/>
        </w:rPr>
        <w:t xml:space="preserve"> </w:t>
      </w:r>
      <w:r>
        <w:rPr>
          <w:w w:val="95"/>
        </w:rPr>
        <w:t>the</w:t>
      </w:r>
      <w:r>
        <w:rPr>
          <w:spacing w:val="-31"/>
          <w:w w:val="95"/>
        </w:rPr>
        <w:t xml:space="preserve"> </w:t>
      </w:r>
      <w:r>
        <w:rPr>
          <w:w w:val="95"/>
        </w:rPr>
        <w:t xml:space="preserve">competency </w:t>
      </w:r>
      <w:r>
        <w:rPr>
          <w:spacing w:val="3"/>
        </w:rPr>
        <w:t xml:space="preserve">model. </w:t>
      </w:r>
      <w:r>
        <w:t xml:space="preserve">The purpose of a competency model </w:t>
      </w:r>
      <w:r>
        <w:rPr>
          <w:spacing w:val="4"/>
        </w:rPr>
        <w:t xml:space="preserve">is </w:t>
      </w:r>
      <w:r>
        <w:rPr>
          <w:spacing w:val="2"/>
        </w:rPr>
        <w:t xml:space="preserve">twofold. </w:t>
      </w:r>
      <w:r>
        <w:t xml:space="preserve">On the one hand </w:t>
      </w:r>
      <w:r>
        <w:rPr>
          <w:spacing w:val="4"/>
        </w:rPr>
        <w:t xml:space="preserve">it </w:t>
      </w:r>
      <w:r>
        <w:t>communicates</w:t>
      </w:r>
      <w:r>
        <w:rPr>
          <w:spacing w:val="-53"/>
        </w:rPr>
        <w:t xml:space="preserve"> </w:t>
      </w:r>
      <w:r>
        <w:t>what</w:t>
      </w:r>
      <w:r>
        <w:rPr>
          <w:spacing w:val="-48"/>
        </w:rPr>
        <w:t xml:space="preserve"> </w:t>
      </w:r>
      <w:r>
        <w:rPr>
          <w:spacing w:val="4"/>
        </w:rPr>
        <w:t>is</w:t>
      </w:r>
      <w:r>
        <w:rPr>
          <w:spacing w:val="-46"/>
        </w:rPr>
        <w:t xml:space="preserve"> </w:t>
      </w:r>
      <w:r>
        <w:rPr>
          <w:spacing w:val="3"/>
        </w:rPr>
        <w:t>expected</w:t>
      </w:r>
      <w:r>
        <w:rPr>
          <w:spacing w:val="-53"/>
        </w:rPr>
        <w:t xml:space="preserve"> </w:t>
      </w:r>
      <w:r>
        <w:t>of</w:t>
      </w:r>
      <w:r>
        <w:rPr>
          <w:spacing w:val="-51"/>
        </w:rPr>
        <w:t xml:space="preserve"> </w:t>
      </w:r>
      <w:r>
        <w:t>staff,</w:t>
      </w:r>
      <w:r>
        <w:rPr>
          <w:spacing w:val="-52"/>
        </w:rPr>
        <w:t xml:space="preserve"> </w:t>
      </w:r>
      <w:r>
        <w:t>how</w:t>
      </w:r>
      <w:r>
        <w:rPr>
          <w:spacing w:val="-45"/>
        </w:rPr>
        <w:t xml:space="preserve"> </w:t>
      </w:r>
      <w:r>
        <w:rPr>
          <w:spacing w:val="2"/>
        </w:rPr>
        <w:t>they</w:t>
      </w:r>
      <w:r>
        <w:rPr>
          <w:spacing w:val="-53"/>
        </w:rPr>
        <w:t xml:space="preserve"> </w:t>
      </w:r>
      <w:r>
        <w:rPr>
          <w:spacing w:val="2"/>
        </w:rPr>
        <w:t>should</w:t>
      </w:r>
      <w:r>
        <w:rPr>
          <w:spacing w:val="-53"/>
        </w:rPr>
        <w:t xml:space="preserve"> </w:t>
      </w:r>
      <w:r>
        <w:t>do</w:t>
      </w:r>
      <w:r>
        <w:rPr>
          <w:spacing w:val="-47"/>
        </w:rPr>
        <w:t xml:space="preserve"> </w:t>
      </w:r>
      <w:r>
        <w:rPr>
          <w:spacing w:val="3"/>
        </w:rPr>
        <w:t>their</w:t>
      </w:r>
      <w:r>
        <w:rPr>
          <w:spacing w:val="-48"/>
        </w:rPr>
        <w:t xml:space="preserve"> </w:t>
      </w:r>
      <w:r>
        <w:t>job.</w:t>
      </w:r>
      <w:r>
        <w:rPr>
          <w:spacing w:val="-53"/>
        </w:rPr>
        <w:t xml:space="preserve"> </w:t>
      </w:r>
      <w:r>
        <w:t>On</w:t>
      </w:r>
      <w:r>
        <w:rPr>
          <w:spacing w:val="-39"/>
        </w:rPr>
        <w:t xml:space="preserve"> </w:t>
      </w:r>
      <w:r>
        <w:t>the</w:t>
      </w:r>
      <w:r>
        <w:rPr>
          <w:spacing w:val="-51"/>
        </w:rPr>
        <w:t xml:space="preserve"> </w:t>
      </w:r>
      <w:r>
        <w:t>other</w:t>
      </w:r>
      <w:r>
        <w:rPr>
          <w:spacing w:val="-48"/>
        </w:rPr>
        <w:t xml:space="preserve"> </w:t>
      </w:r>
      <w:r>
        <w:rPr>
          <w:spacing w:val="4"/>
        </w:rPr>
        <w:t>it is</w:t>
      </w:r>
      <w:r>
        <w:rPr>
          <w:spacing w:val="-41"/>
        </w:rPr>
        <w:t xml:space="preserve"> </w:t>
      </w:r>
      <w:r>
        <w:rPr>
          <w:spacing w:val="2"/>
        </w:rPr>
        <w:t>used</w:t>
      </w:r>
      <w:r>
        <w:rPr>
          <w:spacing w:val="-49"/>
        </w:rPr>
        <w:t xml:space="preserve"> </w:t>
      </w:r>
      <w:r>
        <w:t>as</w:t>
      </w:r>
      <w:r>
        <w:rPr>
          <w:spacing w:val="-32"/>
        </w:rPr>
        <w:t xml:space="preserve"> </w:t>
      </w:r>
      <w:r>
        <w:t>a</w:t>
      </w:r>
      <w:r>
        <w:rPr>
          <w:spacing w:val="-43"/>
        </w:rPr>
        <w:t xml:space="preserve"> </w:t>
      </w:r>
      <w:r>
        <w:t>benchmark</w:t>
      </w:r>
      <w:r>
        <w:rPr>
          <w:spacing w:val="-39"/>
        </w:rPr>
        <w:t xml:space="preserve"> </w:t>
      </w:r>
      <w:r>
        <w:t>to</w:t>
      </w:r>
      <w:r>
        <w:rPr>
          <w:spacing w:val="-41"/>
        </w:rPr>
        <w:t xml:space="preserve"> </w:t>
      </w:r>
      <w:r>
        <w:t>ensure</w:t>
      </w:r>
      <w:r>
        <w:rPr>
          <w:spacing w:val="-46"/>
        </w:rPr>
        <w:t xml:space="preserve"> </w:t>
      </w:r>
      <w:r>
        <w:rPr>
          <w:spacing w:val="3"/>
        </w:rPr>
        <w:t>people</w:t>
      </w:r>
      <w:r>
        <w:rPr>
          <w:spacing w:val="-45"/>
        </w:rPr>
        <w:t xml:space="preserve"> </w:t>
      </w:r>
      <w:r>
        <w:t>have</w:t>
      </w:r>
      <w:r>
        <w:rPr>
          <w:spacing w:val="-46"/>
        </w:rPr>
        <w:t xml:space="preserve"> </w:t>
      </w:r>
      <w:r>
        <w:t>the</w:t>
      </w:r>
      <w:r>
        <w:rPr>
          <w:spacing w:val="-37"/>
        </w:rPr>
        <w:t xml:space="preserve"> </w:t>
      </w:r>
      <w:r>
        <w:rPr>
          <w:spacing w:val="4"/>
        </w:rPr>
        <w:t>skills</w:t>
      </w:r>
      <w:r>
        <w:rPr>
          <w:spacing w:val="-49"/>
        </w:rPr>
        <w:t xml:space="preserve"> </w:t>
      </w:r>
      <w:r>
        <w:rPr>
          <w:spacing w:val="2"/>
        </w:rPr>
        <w:t>they</w:t>
      </w:r>
      <w:r>
        <w:rPr>
          <w:spacing w:val="-48"/>
        </w:rPr>
        <w:t xml:space="preserve"> </w:t>
      </w:r>
      <w:r>
        <w:rPr>
          <w:spacing w:val="4"/>
        </w:rPr>
        <w:t>need</w:t>
      </w:r>
      <w:r>
        <w:rPr>
          <w:spacing w:val="-49"/>
        </w:rPr>
        <w:t xml:space="preserve"> </w:t>
      </w:r>
      <w:r>
        <w:rPr>
          <w:spacing w:val="2"/>
        </w:rPr>
        <w:t>for</w:t>
      </w:r>
      <w:r>
        <w:rPr>
          <w:spacing w:val="-44"/>
        </w:rPr>
        <w:t xml:space="preserve"> </w:t>
      </w:r>
      <w:r>
        <w:t>success.</w:t>
      </w:r>
    </w:p>
    <w:p w14:paraId="1DFE75FC" w14:textId="77777777" w:rsidR="00FE063D" w:rsidRDefault="00DF7C8A">
      <w:pPr>
        <w:pStyle w:val="BodyText"/>
        <w:spacing w:before="185" w:line="312" w:lineRule="auto"/>
        <w:ind w:left="1547" w:right="847"/>
      </w:pPr>
      <w:r>
        <w:rPr>
          <w:spacing w:val="2"/>
          <w:w w:val="95"/>
        </w:rPr>
        <w:t>Developers</w:t>
      </w:r>
      <w:r>
        <w:rPr>
          <w:spacing w:val="-43"/>
          <w:w w:val="95"/>
        </w:rPr>
        <w:t xml:space="preserve"> </w:t>
      </w:r>
      <w:r>
        <w:rPr>
          <w:w w:val="95"/>
        </w:rPr>
        <w:t>of</w:t>
      </w:r>
      <w:r>
        <w:rPr>
          <w:spacing w:val="-40"/>
          <w:w w:val="95"/>
        </w:rPr>
        <w:t xml:space="preserve"> </w:t>
      </w:r>
      <w:r>
        <w:rPr>
          <w:w w:val="95"/>
        </w:rPr>
        <w:t>competency</w:t>
      </w:r>
      <w:r>
        <w:rPr>
          <w:spacing w:val="-41"/>
          <w:w w:val="95"/>
        </w:rPr>
        <w:t xml:space="preserve"> </w:t>
      </w:r>
      <w:r>
        <w:rPr>
          <w:spacing w:val="3"/>
          <w:w w:val="95"/>
        </w:rPr>
        <w:t>models</w:t>
      </w:r>
      <w:r>
        <w:rPr>
          <w:spacing w:val="-43"/>
          <w:w w:val="95"/>
        </w:rPr>
        <w:t xml:space="preserve"> </w:t>
      </w:r>
      <w:r>
        <w:rPr>
          <w:spacing w:val="2"/>
          <w:w w:val="95"/>
        </w:rPr>
        <w:t>often</w:t>
      </w:r>
      <w:r>
        <w:rPr>
          <w:spacing w:val="-42"/>
          <w:w w:val="95"/>
        </w:rPr>
        <w:t xml:space="preserve"> </w:t>
      </w:r>
      <w:r>
        <w:rPr>
          <w:w w:val="95"/>
        </w:rPr>
        <w:t>organize</w:t>
      </w:r>
      <w:r>
        <w:rPr>
          <w:spacing w:val="-39"/>
          <w:w w:val="95"/>
        </w:rPr>
        <w:t xml:space="preserve"> </w:t>
      </w:r>
      <w:r>
        <w:rPr>
          <w:w w:val="95"/>
        </w:rPr>
        <w:t>competencies</w:t>
      </w:r>
      <w:r>
        <w:rPr>
          <w:spacing w:val="-42"/>
          <w:w w:val="95"/>
        </w:rPr>
        <w:t xml:space="preserve"> </w:t>
      </w:r>
      <w:r>
        <w:rPr>
          <w:w w:val="95"/>
        </w:rPr>
        <w:t>by</w:t>
      </w:r>
      <w:r>
        <w:rPr>
          <w:spacing w:val="-42"/>
          <w:w w:val="95"/>
        </w:rPr>
        <w:t xml:space="preserve"> </w:t>
      </w:r>
      <w:r>
        <w:rPr>
          <w:w w:val="95"/>
        </w:rPr>
        <w:t>various</w:t>
      </w:r>
      <w:r>
        <w:rPr>
          <w:spacing w:val="-42"/>
          <w:w w:val="95"/>
        </w:rPr>
        <w:t xml:space="preserve"> </w:t>
      </w:r>
      <w:r>
        <w:rPr>
          <w:w w:val="95"/>
        </w:rPr>
        <w:t>criteria, such</w:t>
      </w:r>
      <w:r>
        <w:rPr>
          <w:spacing w:val="-23"/>
          <w:w w:val="95"/>
        </w:rPr>
        <w:t xml:space="preserve"> </w:t>
      </w:r>
      <w:r>
        <w:rPr>
          <w:w w:val="95"/>
        </w:rPr>
        <w:t>as</w:t>
      </w:r>
      <w:r>
        <w:rPr>
          <w:spacing w:val="-9"/>
          <w:w w:val="95"/>
        </w:rPr>
        <w:t xml:space="preserve"> </w:t>
      </w:r>
      <w:r>
        <w:rPr>
          <w:spacing w:val="3"/>
          <w:w w:val="95"/>
        </w:rPr>
        <w:t>whether</w:t>
      </w:r>
      <w:r>
        <w:rPr>
          <w:spacing w:val="-40"/>
          <w:w w:val="95"/>
        </w:rPr>
        <w:t xml:space="preserve"> </w:t>
      </w:r>
      <w:r>
        <w:rPr>
          <w:w w:val="95"/>
        </w:rPr>
        <w:t>the</w:t>
      </w:r>
      <w:r>
        <w:rPr>
          <w:spacing w:val="-18"/>
          <w:w w:val="95"/>
        </w:rPr>
        <w:t xml:space="preserve"> </w:t>
      </w:r>
      <w:r>
        <w:rPr>
          <w:w w:val="95"/>
        </w:rPr>
        <w:t>competencies</w:t>
      </w:r>
      <w:r>
        <w:rPr>
          <w:spacing w:val="-35"/>
          <w:w w:val="95"/>
        </w:rPr>
        <w:t xml:space="preserve"> </w:t>
      </w:r>
      <w:r>
        <w:rPr>
          <w:w w:val="95"/>
        </w:rPr>
        <w:t>apply</w:t>
      </w:r>
      <w:r>
        <w:rPr>
          <w:spacing w:val="-34"/>
          <w:w w:val="95"/>
        </w:rPr>
        <w:t xml:space="preserve"> </w:t>
      </w:r>
      <w:r>
        <w:rPr>
          <w:w w:val="95"/>
        </w:rPr>
        <w:t>to</w:t>
      </w:r>
      <w:r>
        <w:rPr>
          <w:spacing w:val="-37"/>
          <w:w w:val="95"/>
        </w:rPr>
        <w:t xml:space="preserve"> </w:t>
      </w:r>
      <w:r>
        <w:rPr>
          <w:w w:val="95"/>
        </w:rPr>
        <w:t>all</w:t>
      </w:r>
      <w:r>
        <w:rPr>
          <w:spacing w:val="-16"/>
          <w:w w:val="95"/>
        </w:rPr>
        <w:t xml:space="preserve"> </w:t>
      </w:r>
      <w:r>
        <w:rPr>
          <w:w w:val="95"/>
        </w:rPr>
        <w:t>jobs</w:t>
      </w:r>
      <w:r>
        <w:rPr>
          <w:spacing w:val="-35"/>
          <w:w w:val="95"/>
        </w:rPr>
        <w:t xml:space="preserve"> </w:t>
      </w:r>
      <w:r>
        <w:rPr>
          <w:spacing w:val="4"/>
          <w:w w:val="95"/>
        </w:rPr>
        <w:t>(i.e.,</w:t>
      </w:r>
      <w:r>
        <w:rPr>
          <w:spacing w:val="-34"/>
          <w:w w:val="95"/>
        </w:rPr>
        <w:t xml:space="preserve"> </w:t>
      </w:r>
      <w:r>
        <w:rPr>
          <w:spacing w:val="-3"/>
          <w:w w:val="95"/>
        </w:rPr>
        <w:t>core</w:t>
      </w:r>
      <w:r>
        <w:rPr>
          <w:spacing w:val="-17"/>
          <w:w w:val="95"/>
        </w:rPr>
        <w:t xml:space="preserve"> </w:t>
      </w:r>
      <w:r>
        <w:rPr>
          <w:w w:val="95"/>
        </w:rPr>
        <w:t>competencies)</w:t>
      </w:r>
      <w:r>
        <w:rPr>
          <w:spacing w:val="-31"/>
          <w:w w:val="95"/>
        </w:rPr>
        <w:t xml:space="preserve"> </w:t>
      </w:r>
      <w:r>
        <w:rPr>
          <w:spacing w:val="4"/>
          <w:w w:val="95"/>
        </w:rPr>
        <w:t>in</w:t>
      </w:r>
      <w:r>
        <w:rPr>
          <w:spacing w:val="-36"/>
          <w:w w:val="95"/>
        </w:rPr>
        <w:t xml:space="preserve"> </w:t>
      </w:r>
      <w:r>
        <w:rPr>
          <w:w w:val="95"/>
        </w:rPr>
        <w:t xml:space="preserve">an </w:t>
      </w:r>
      <w:r>
        <w:t>organization</w:t>
      </w:r>
      <w:r>
        <w:rPr>
          <w:spacing w:val="-54"/>
        </w:rPr>
        <w:t xml:space="preserve"> </w:t>
      </w:r>
      <w:r>
        <w:t>or</w:t>
      </w:r>
      <w:r>
        <w:rPr>
          <w:spacing w:val="-49"/>
        </w:rPr>
        <w:t xml:space="preserve"> </w:t>
      </w:r>
      <w:r>
        <w:rPr>
          <w:spacing w:val="2"/>
        </w:rPr>
        <w:t>profession,</w:t>
      </w:r>
      <w:r>
        <w:rPr>
          <w:spacing w:val="-52"/>
        </w:rPr>
        <w:t xml:space="preserve"> </w:t>
      </w:r>
      <w:r>
        <w:t>or</w:t>
      </w:r>
      <w:r>
        <w:rPr>
          <w:spacing w:val="-56"/>
        </w:rPr>
        <w:t xml:space="preserve"> </w:t>
      </w:r>
      <w:r>
        <w:rPr>
          <w:spacing w:val="3"/>
        </w:rPr>
        <w:t>whether</w:t>
      </w:r>
      <w:r>
        <w:rPr>
          <w:spacing w:val="-55"/>
        </w:rPr>
        <w:t xml:space="preserve"> </w:t>
      </w:r>
      <w:r>
        <w:rPr>
          <w:spacing w:val="2"/>
        </w:rPr>
        <w:t>they</w:t>
      </w:r>
      <w:r>
        <w:rPr>
          <w:spacing w:val="-47"/>
        </w:rPr>
        <w:t xml:space="preserve"> </w:t>
      </w:r>
      <w:r>
        <w:rPr>
          <w:spacing w:val="-3"/>
        </w:rPr>
        <w:t>are</w:t>
      </w:r>
      <w:r>
        <w:rPr>
          <w:spacing w:val="-44"/>
        </w:rPr>
        <w:t xml:space="preserve"> </w:t>
      </w:r>
      <w:r>
        <w:rPr>
          <w:spacing w:val="3"/>
        </w:rPr>
        <w:t>specific</w:t>
      </w:r>
      <w:r>
        <w:rPr>
          <w:spacing w:val="-56"/>
        </w:rPr>
        <w:t xml:space="preserve"> </w:t>
      </w:r>
      <w:r>
        <w:t>to</w:t>
      </w:r>
      <w:r>
        <w:rPr>
          <w:spacing w:val="-47"/>
        </w:rPr>
        <w:t xml:space="preserve"> </w:t>
      </w:r>
      <w:r>
        <w:t>particular</w:t>
      </w:r>
      <w:r>
        <w:rPr>
          <w:spacing w:val="-49"/>
        </w:rPr>
        <w:t xml:space="preserve"> </w:t>
      </w:r>
      <w:r>
        <w:t>jobs</w:t>
      </w:r>
      <w:r>
        <w:rPr>
          <w:spacing w:val="-53"/>
        </w:rPr>
        <w:t xml:space="preserve"> </w:t>
      </w:r>
      <w:r>
        <w:t>or</w:t>
      </w:r>
      <w:r>
        <w:rPr>
          <w:spacing w:val="-43"/>
        </w:rPr>
        <w:t xml:space="preserve"> </w:t>
      </w:r>
      <w:r>
        <w:rPr>
          <w:spacing w:val="2"/>
        </w:rPr>
        <w:t xml:space="preserve">roles </w:t>
      </w:r>
      <w:r>
        <w:rPr>
          <w:spacing w:val="4"/>
          <w:w w:val="95"/>
        </w:rPr>
        <w:t>(i.e.,</w:t>
      </w:r>
      <w:r>
        <w:rPr>
          <w:spacing w:val="-34"/>
          <w:w w:val="95"/>
        </w:rPr>
        <w:t xml:space="preserve"> </w:t>
      </w:r>
      <w:r>
        <w:rPr>
          <w:w w:val="95"/>
        </w:rPr>
        <w:t>technical</w:t>
      </w:r>
      <w:r>
        <w:rPr>
          <w:spacing w:val="-29"/>
          <w:w w:val="95"/>
        </w:rPr>
        <w:t xml:space="preserve"> </w:t>
      </w:r>
      <w:r>
        <w:rPr>
          <w:spacing w:val="2"/>
          <w:w w:val="95"/>
        </w:rPr>
        <w:t>competencies).</w:t>
      </w:r>
      <w:r>
        <w:rPr>
          <w:spacing w:val="-34"/>
          <w:w w:val="95"/>
        </w:rPr>
        <w:t xml:space="preserve"> </w:t>
      </w:r>
      <w:r>
        <w:rPr>
          <w:w w:val="95"/>
        </w:rPr>
        <w:t>In</w:t>
      </w:r>
      <w:r>
        <w:rPr>
          <w:spacing w:val="-36"/>
          <w:w w:val="95"/>
        </w:rPr>
        <w:t xml:space="preserve"> </w:t>
      </w:r>
      <w:r>
        <w:rPr>
          <w:w w:val="95"/>
        </w:rPr>
        <w:t>addition,</w:t>
      </w:r>
      <w:r>
        <w:rPr>
          <w:spacing w:val="-33"/>
          <w:w w:val="95"/>
        </w:rPr>
        <w:t xml:space="preserve"> </w:t>
      </w:r>
      <w:r>
        <w:rPr>
          <w:w w:val="95"/>
        </w:rPr>
        <w:t>competency</w:t>
      </w:r>
      <w:r>
        <w:rPr>
          <w:spacing w:val="-34"/>
          <w:w w:val="95"/>
        </w:rPr>
        <w:t xml:space="preserve"> </w:t>
      </w:r>
      <w:r>
        <w:rPr>
          <w:spacing w:val="3"/>
          <w:w w:val="95"/>
        </w:rPr>
        <w:t>models</w:t>
      </w:r>
      <w:r>
        <w:rPr>
          <w:spacing w:val="-35"/>
          <w:w w:val="95"/>
        </w:rPr>
        <w:t xml:space="preserve"> </w:t>
      </w:r>
      <w:r>
        <w:rPr>
          <w:spacing w:val="2"/>
          <w:w w:val="95"/>
        </w:rPr>
        <w:t>typically</w:t>
      </w:r>
      <w:r>
        <w:rPr>
          <w:spacing w:val="-34"/>
          <w:w w:val="95"/>
        </w:rPr>
        <w:t xml:space="preserve"> </w:t>
      </w:r>
      <w:r>
        <w:rPr>
          <w:w w:val="95"/>
        </w:rPr>
        <w:t>include</w:t>
      </w:r>
    </w:p>
    <w:p w14:paraId="46010DFA" w14:textId="77777777" w:rsidR="00FE063D" w:rsidRDefault="00DF7C8A">
      <w:pPr>
        <w:pStyle w:val="BodyText"/>
        <w:spacing w:before="6" w:line="307" w:lineRule="auto"/>
        <w:ind w:left="1547" w:right="847"/>
      </w:pPr>
      <w:r>
        <w:rPr>
          <w:spacing w:val="3"/>
          <w:w w:val="95"/>
        </w:rPr>
        <w:t>detailed</w:t>
      </w:r>
      <w:r>
        <w:rPr>
          <w:spacing w:val="-36"/>
          <w:w w:val="95"/>
        </w:rPr>
        <w:t xml:space="preserve"> </w:t>
      </w:r>
      <w:r>
        <w:rPr>
          <w:w w:val="95"/>
        </w:rPr>
        <w:t>information,</w:t>
      </w:r>
      <w:r>
        <w:rPr>
          <w:spacing w:val="-33"/>
          <w:w w:val="95"/>
        </w:rPr>
        <w:t xml:space="preserve"> </w:t>
      </w:r>
      <w:r>
        <w:rPr>
          <w:w w:val="95"/>
        </w:rPr>
        <w:t>such</w:t>
      </w:r>
      <w:r>
        <w:rPr>
          <w:spacing w:val="-36"/>
          <w:w w:val="95"/>
        </w:rPr>
        <w:t xml:space="preserve"> </w:t>
      </w:r>
      <w:r>
        <w:rPr>
          <w:w w:val="95"/>
        </w:rPr>
        <w:t>as</w:t>
      </w:r>
      <w:r>
        <w:rPr>
          <w:spacing w:val="-21"/>
          <w:w w:val="95"/>
        </w:rPr>
        <w:t xml:space="preserve"> </w:t>
      </w:r>
      <w:r>
        <w:rPr>
          <w:spacing w:val="3"/>
          <w:w w:val="95"/>
        </w:rPr>
        <w:t>key</w:t>
      </w:r>
      <w:r>
        <w:rPr>
          <w:spacing w:val="-34"/>
          <w:w w:val="95"/>
        </w:rPr>
        <w:t xml:space="preserve"> </w:t>
      </w:r>
      <w:r>
        <w:rPr>
          <w:w w:val="95"/>
        </w:rPr>
        <w:t>behaviors</w:t>
      </w:r>
      <w:r>
        <w:rPr>
          <w:spacing w:val="-34"/>
          <w:w w:val="95"/>
        </w:rPr>
        <w:t xml:space="preserve"> </w:t>
      </w:r>
      <w:r>
        <w:rPr>
          <w:w w:val="95"/>
        </w:rPr>
        <w:t>and</w:t>
      </w:r>
      <w:r>
        <w:rPr>
          <w:spacing w:val="-22"/>
          <w:w w:val="95"/>
        </w:rPr>
        <w:t xml:space="preserve"> </w:t>
      </w:r>
      <w:r>
        <w:rPr>
          <w:w w:val="95"/>
        </w:rPr>
        <w:t>standards</w:t>
      </w:r>
      <w:r>
        <w:rPr>
          <w:spacing w:val="-35"/>
          <w:w w:val="95"/>
        </w:rPr>
        <w:t xml:space="preserve"> </w:t>
      </w:r>
      <w:r>
        <w:rPr>
          <w:w w:val="95"/>
        </w:rPr>
        <w:t>of</w:t>
      </w:r>
      <w:r>
        <w:rPr>
          <w:spacing w:val="-18"/>
          <w:w w:val="95"/>
        </w:rPr>
        <w:t xml:space="preserve"> </w:t>
      </w:r>
      <w:r>
        <w:rPr>
          <w:w w:val="95"/>
        </w:rPr>
        <w:t>proficiency</w:t>
      </w:r>
      <w:r>
        <w:rPr>
          <w:spacing w:val="-33"/>
          <w:w w:val="95"/>
        </w:rPr>
        <w:t xml:space="preserve"> </w:t>
      </w:r>
      <w:r>
        <w:rPr>
          <w:w w:val="95"/>
        </w:rPr>
        <w:t>that</w:t>
      </w:r>
      <w:r>
        <w:rPr>
          <w:spacing w:val="-24"/>
          <w:w w:val="95"/>
        </w:rPr>
        <w:t xml:space="preserve"> </w:t>
      </w:r>
      <w:r>
        <w:rPr>
          <w:w w:val="95"/>
        </w:rPr>
        <w:t>apply</w:t>
      </w:r>
      <w:r>
        <w:rPr>
          <w:spacing w:val="-20"/>
          <w:w w:val="95"/>
        </w:rPr>
        <w:t xml:space="preserve"> </w:t>
      </w:r>
      <w:r>
        <w:rPr>
          <w:w w:val="95"/>
        </w:rPr>
        <w:t xml:space="preserve">to </w:t>
      </w:r>
      <w:r>
        <w:rPr>
          <w:spacing w:val="3"/>
        </w:rPr>
        <w:t>different</w:t>
      </w:r>
      <w:r>
        <w:rPr>
          <w:spacing w:val="-37"/>
        </w:rPr>
        <w:t xml:space="preserve"> </w:t>
      </w:r>
      <w:r>
        <w:t>levels</w:t>
      </w:r>
      <w:r>
        <w:rPr>
          <w:spacing w:val="-36"/>
        </w:rPr>
        <w:t xml:space="preserve"> </w:t>
      </w:r>
      <w:r>
        <w:t>of</w:t>
      </w:r>
      <w:r>
        <w:rPr>
          <w:spacing w:val="-31"/>
        </w:rPr>
        <w:t xml:space="preserve"> </w:t>
      </w:r>
      <w:r>
        <w:rPr>
          <w:spacing w:val="2"/>
        </w:rPr>
        <w:t>job</w:t>
      </w:r>
      <w:r>
        <w:rPr>
          <w:spacing w:val="-36"/>
        </w:rPr>
        <w:t xml:space="preserve"> </w:t>
      </w:r>
      <w:r>
        <w:rPr>
          <w:spacing w:val="3"/>
        </w:rPr>
        <w:t>experience</w:t>
      </w:r>
      <w:r>
        <w:rPr>
          <w:spacing w:val="-29"/>
        </w:rPr>
        <w:t xml:space="preserve"> </w:t>
      </w:r>
      <w:r>
        <w:t>or</w:t>
      </w:r>
      <w:r>
        <w:rPr>
          <w:spacing w:val="-41"/>
        </w:rPr>
        <w:t xml:space="preserve"> </w:t>
      </w:r>
      <w:r>
        <w:rPr>
          <w:spacing w:val="5"/>
        </w:rPr>
        <w:t>expertise.</w:t>
      </w:r>
    </w:p>
    <w:p w14:paraId="318209F6" w14:textId="77777777" w:rsidR="00FE063D" w:rsidRDefault="00DF7C8A">
      <w:pPr>
        <w:pStyle w:val="BodyText"/>
        <w:spacing w:before="190"/>
        <w:ind w:left="1547"/>
      </w:pPr>
      <w:r>
        <w:t>In the field of HR, competency models play an important role in the selection,</w:t>
      </w:r>
    </w:p>
    <w:p w14:paraId="64C4E98C" w14:textId="77777777" w:rsidR="00FE063D" w:rsidRDefault="00DF7C8A">
      <w:pPr>
        <w:pStyle w:val="BodyText"/>
        <w:spacing w:before="93" w:line="314" w:lineRule="auto"/>
        <w:ind w:left="1547" w:right="847"/>
      </w:pPr>
      <w:r>
        <w:rPr>
          <w:w w:val="95"/>
        </w:rPr>
        <w:t>training</w:t>
      </w:r>
      <w:r>
        <w:rPr>
          <w:spacing w:val="-46"/>
          <w:w w:val="95"/>
        </w:rPr>
        <w:t xml:space="preserve"> </w:t>
      </w:r>
      <w:r>
        <w:rPr>
          <w:w w:val="95"/>
        </w:rPr>
        <w:t>and</w:t>
      </w:r>
      <w:r>
        <w:rPr>
          <w:spacing w:val="-26"/>
          <w:w w:val="95"/>
        </w:rPr>
        <w:t xml:space="preserve"> </w:t>
      </w:r>
      <w:r>
        <w:rPr>
          <w:w w:val="95"/>
        </w:rPr>
        <w:t>appraisal</w:t>
      </w:r>
      <w:r>
        <w:rPr>
          <w:spacing w:val="-40"/>
          <w:w w:val="95"/>
        </w:rPr>
        <w:t xml:space="preserve"> </w:t>
      </w:r>
      <w:r>
        <w:rPr>
          <w:w w:val="95"/>
        </w:rPr>
        <w:t>of</w:t>
      </w:r>
      <w:r>
        <w:rPr>
          <w:spacing w:val="-32"/>
          <w:w w:val="95"/>
        </w:rPr>
        <w:t xml:space="preserve"> </w:t>
      </w:r>
      <w:r>
        <w:rPr>
          <w:spacing w:val="-3"/>
          <w:w w:val="95"/>
        </w:rPr>
        <w:t>HR</w:t>
      </w:r>
      <w:r>
        <w:rPr>
          <w:spacing w:val="-29"/>
          <w:w w:val="95"/>
        </w:rPr>
        <w:t xml:space="preserve"> </w:t>
      </w:r>
      <w:r>
        <w:rPr>
          <w:w w:val="95"/>
        </w:rPr>
        <w:t>and</w:t>
      </w:r>
      <w:r>
        <w:rPr>
          <w:spacing w:val="-35"/>
          <w:w w:val="95"/>
        </w:rPr>
        <w:t xml:space="preserve"> </w:t>
      </w:r>
      <w:r>
        <w:rPr>
          <w:w w:val="95"/>
        </w:rPr>
        <w:t>other</w:t>
      </w:r>
      <w:r>
        <w:rPr>
          <w:spacing w:val="-38"/>
          <w:w w:val="95"/>
        </w:rPr>
        <w:t xml:space="preserve"> </w:t>
      </w:r>
      <w:r>
        <w:rPr>
          <w:spacing w:val="2"/>
          <w:w w:val="95"/>
        </w:rPr>
        <w:t>professiona</w:t>
      </w:r>
      <w:r>
        <w:rPr>
          <w:spacing w:val="2"/>
          <w:w w:val="95"/>
        </w:rPr>
        <w:t>ls.</w:t>
      </w:r>
      <w:r>
        <w:rPr>
          <w:spacing w:val="-43"/>
          <w:w w:val="95"/>
        </w:rPr>
        <w:t xml:space="preserve"> </w:t>
      </w:r>
      <w:r>
        <w:rPr>
          <w:w w:val="95"/>
        </w:rPr>
        <w:t>Individually,</w:t>
      </w:r>
      <w:r>
        <w:rPr>
          <w:spacing w:val="-43"/>
          <w:w w:val="95"/>
        </w:rPr>
        <w:t xml:space="preserve"> </w:t>
      </w:r>
      <w:r>
        <w:rPr>
          <w:spacing w:val="-3"/>
          <w:w w:val="95"/>
        </w:rPr>
        <w:t>HR</w:t>
      </w:r>
      <w:r>
        <w:rPr>
          <w:spacing w:val="-47"/>
          <w:w w:val="95"/>
        </w:rPr>
        <w:t xml:space="preserve"> </w:t>
      </w:r>
      <w:r>
        <w:rPr>
          <w:spacing w:val="2"/>
          <w:w w:val="95"/>
        </w:rPr>
        <w:t xml:space="preserve">professionals </w:t>
      </w:r>
      <w:r>
        <w:rPr>
          <w:spacing w:val="-3"/>
          <w:w w:val="95"/>
        </w:rPr>
        <w:t>can</w:t>
      </w:r>
      <w:r>
        <w:rPr>
          <w:spacing w:val="-25"/>
          <w:w w:val="95"/>
        </w:rPr>
        <w:t xml:space="preserve"> </w:t>
      </w:r>
      <w:r>
        <w:rPr>
          <w:w w:val="95"/>
        </w:rPr>
        <w:t>use</w:t>
      </w:r>
      <w:r>
        <w:rPr>
          <w:spacing w:val="-39"/>
          <w:w w:val="95"/>
        </w:rPr>
        <w:t xml:space="preserve"> </w:t>
      </w:r>
      <w:r>
        <w:rPr>
          <w:w w:val="95"/>
        </w:rPr>
        <w:t>competency</w:t>
      </w:r>
      <w:r>
        <w:rPr>
          <w:spacing w:val="-42"/>
          <w:w w:val="95"/>
        </w:rPr>
        <w:t xml:space="preserve"> </w:t>
      </w:r>
      <w:r>
        <w:rPr>
          <w:spacing w:val="3"/>
          <w:w w:val="95"/>
        </w:rPr>
        <w:t>models</w:t>
      </w:r>
      <w:r>
        <w:rPr>
          <w:spacing w:val="-43"/>
          <w:w w:val="95"/>
        </w:rPr>
        <w:t xml:space="preserve"> </w:t>
      </w:r>
      <w:r>
        <w:rPr>
          <w:spacing w:val="2"/>
          <w:w w:val="95"/>
        </w:rPr>
        <w:t>for</w:t>
      </w:r>
      <w:r>
        <w:rPr>
          <w:spacing w:val="-37"/>
          <w:w w:val="95"/>
        </w:rPr>
        <w:t xml:space="preserve"> </w:t>
      </w:r>
      <w:r>
        <w:rPr>
          <w:w w:val="95"/>
        </w:rPr>
        <w:t>career</w:t>
      </w:r>
      <w:r>
        <w:rPr>
          <w:spacing w:val="-37"/>
          <w:w w:val="95"/>
        </w:rPr>
        <w:t xml:space="preserve"> </w:t>
      </w:r>
      <w:r>
        <w:rPr>
          <w:w w:val="95"/>
        </w:rPr>
        <w:t>management</w:t>
      </w:r>
      <w:r>
        <w:rPr>
          <w:spacing w:val="-44"/>
          <w:w w:val="95"/>
        </w:rPr>
        <w:t xml:space="preserve"> </w:t>
      </w:r>
      <w:r>
        <w:rPr>
          <w:w w:val="95"/>
        </w:rPr>
        <w:t>and</w:t>
      </w:r>
      <w:r>
        <w:rPr>
          <w:spacing w:val="-24"/>
          <w:w w:val="95"/>
        </w:rPr>
        <w:t xml:space="preserve"> </w:t>
      </w:r>
      <w:r>
        <w:rPr>
          <w:spacing w:val="2"/>
          <w:w w:val="95"/>
        </w:rPr>
        <w:t>development</w:t>
      </w:r>
      <w:r>
        <w:rPr>
          <w:spacing w:val="-44"/>
          <w:w w:val="95"/>
        </w:rPr>
        <w:t xml:space="preserve"> </w:t>
      </w:r>
      <w:r>
        <w:rPr>
          <w:w w:val="95"/>
        </w:rPr>
        <w:t>purposes</w:t>
      </w:r>
      <w:r>
        <w:rPr>
          <w:spacing w:val="-43"/>
          <w:w w:val="95"/>
        </w:rPr>
        <w:t xml:space="preserve"> </w:t>
      </w:r>
      <w:r>
        <w:rPr>
          <w:w w:val="95"/>
        </w:rPr>
        <w:t xml:space="preserve">by </w:t>
      </w:r>
      <w:r>
        <w:rPr>
          <w:spacing w:val="2"/>
        </w:rPr>
        <w:t>guiding</w:t>
      </w:r>
      <w:r>
        <w:rPr>
          <w:spacing w:val="-49"/>
        </w:rPr>
        <w:t xml:space="preserve"> </w:t>
      </w:r>
      <w:r>
        <w:t>the</w:t>
      </w:r>
      <w:r>
        <w:rPr>
          <w:spacing w:val="-34"/>
        </w:rPr>
        <w:t xml:space="preserve"> </w:t>
      </w:r>
      <w:r>
        <w:t>choice</w:t>
      </w:r>
      <w:r>
        <w:rPr>
          <w:spacing w:val="-35"/>
        </w:rPr>
        <w:t xml:space="preserve"> </w:t>
      </w:r>
      <w:r>
        <w:t>of</w:t>
      </w:r>
      <w:r>
        <w:rPr>
          <w:spacing w:val="-44"/>
        </w:rPr>
        <w:t xml:space="preserve"> </w:t>
      </w:r>
      <w:r>
        <w:rPr>
          <w:spacing w:val="2"/>
        </w:rPr>
        <w:t>job</w:t>
      </w:r>
      <w:r>
        <w:rPr>
          <w:spacing w:val="-38"/>
        </w:rPr>
        <w:t xml:space="preserve"> </w:t>
      </w:r>
      <w:r>
        <w:t>assignments</w:t>
      </w:r>
      <w:r>
        <w:rPr>
          <w:spacing w:val="-48"/>
        </w:rPr>
        <w:t xml:space="preserve"> </w:t>
      </w:r>
      <w:r>
        <w:t>and</w:t>
      </w:r>
      <w:r>
        <w:rPr>
          <w:spacing w:val="-38"/>
        </w:rPr>
        <w:t xml:space="preserve"> </w:t>
      </w:r>
      <w:r>
        <w:rPr>
          <w:spacing w:val="4"/>
        </w:rPr>
        <w:t>in</w:t>
      </w:r>
      <w:r>
        <w:rPr>
          <w:spacing w:val="-39"/>
        </w:rPr>
        <w:t xml:space="preserve"> </w:t>
      </w:r>
      <w:r>
        <w:t>making</w:t>
      </w:r>
      <w:r>
        <w:rPr>
          <w:spacing w:val="-39"/>
        </w:rPr>
        <w:t xml:space="preserve"> </w:t>
      </w:r>
      <w:r>
        <w:t>other</w:t>
      </w:r>
      <w:r>
        <w:rPr>
          <w:spacing w:val="-41"/>
        </w:rPr>
        <w:t xml:space="preserve"> </w:t>
      </w:r>
      <w:r>
        <w:rPr>
          <w:spacing w:val="3"/>
        </w:rPr>
        <w:t>career</w:t>
      </w:r>
      <w:r>
        <w:rPr>
          <w:spacing w:val="-41"/>
        </w:rPr>
        <w:t xml:space="preserve"> </w:t>
      </w:r>
      <w:r>
        <w:rPr>
          <w:spacing w:val="2"/>
        </w:rPr>
        <w:t>decisions.</w:t>
      </w:r>
    </w:p>
    <w:p w14:paraId="71408F20" w14:textId="77777777" w:rsidR="00FE063D" w:rsidRDefault="00DF7C8A">
      <w:pPr>
        <w:pStyle w:val="BodyText"/>
        <w:spacing w:before="164" w:line="321" w:lineRule="auto"/>
        <w:ind w:left="1547" w:right="847"/>
      </w:pPr>
      <w:r>
        <w:rPr>
          <w:w w:val="95"/>
        </w:rPr>
        <w:t>Organizations</w:t>
      </w:r>
      <w:r>
        <w:rPr>
          <w:spacing w:val="-43"/>
          <w:w w:val="95"/>
        </w:rPr>
        <w:t xml:space="preserve"> </w:t>
      </w:r>
      <w:r>
        <w:rPr>
          <w:spacing w:val="-3"/>
          <w:w w:val="95"/>
        </w:rPr>
        <w:t>can</w:t>
      </w:r>
      <w:r>
        <w:rPr>
          <w:spacing w:val="-33"/>
          <w:w w:val="95"/>
        </w:rPr>
        <w:t xml:space="preserve"> </w:t>
      </w:r>
      <w:r>
        <w:rPr>
          <w:w w:val="95"/>
        </w:rPr>
        <w:t>use</w:t>
      </w:r>
      <w:r>
        <w:rPr>
          <w:spacing w:val="-30"/>
          <w:w w:val="95"/>
        </w:rPr>
        <w:t xml:space="preserve"> </w:t>
      </w:r>
      <w:r>
        <w:rPr>
          <w:w w:val="95"/>
        </w:rPr>
        <w:t>competency</w:t>
      </w:r>
      <w:r>
        <w:rPr>
          <w:spacing w:val="-42"/>
          <w:w w:val="95"/>
        </w:rPr>
        <w:t xml:space="preserve"> </w:t>
      </w:r>
      <w:r>
        <w:rPr>
          <w:spacing w:val="3"/>
          <w:w w:val="95"/>
        </w:rPr>
        <w:t>models</w:t>
      </w:r>
      <w:r>
        <w:rPr>
          <w:spacing w:val="-42"/>
          <w:w w:val="95"/>
        </w:rPr>
        <w:t xml:space="preserve"> </w:t>
      </w:r>
      <w:r>
        <w:rPr>
          <w:w w:val="95"/>
        </w:rPr>
        <w:t>to</w:t>
      </w:r>
      <w:r>
        <w:rPr>
          <w:spacing w:val="-33"/>
          <w:w w:val="95"/>
        </w:rPr>
        <w:t xml:space="preserve"> </w:t>
      </w:r>
      <w:r>
        <w:rPr>
          <w:spacing w:val="4"/>
          <w:w w:val="95"/>
        </w:rPr>
        <w:t>help</w:t>
      </w:r>
      <w:r>
        <w:rPr>
          <w:spacing w:val="-44"/>
          <w:w w:val="95"/>
        </w:rPr>
        <w:t xml:space="preserve"> </w:t>
      </w:r>
      <w:r>
        <w:rPr>
          <w:w w:val="95"/>
        </w:rPr>
        <w:t>structure</w:t>
      </w:r>
      <w:r>
        <w:rPr>
          <w:spacing w:val="-29"/>
          <w:w w:val="95"/>
        </w:rPr>
        <w:t xml:space="preserve"> </w:t>
      </w:r>
      <w:r>
        <w:rPr>
          <w:spacing w:val="3"/>
          <w:w w:val="95"/>
        </w:rPr>
        <w:t>themselves</w:t>
      </w:r>
      <w:r>
        <w:rPr>
          <w:spacing w:val="-42"/>
          <w:w w:val="95"/>
        </w:rPr>
        <w:t xml:space="preserve"> </w:t>
      </w:r>
      <w:r>
        <w:rPr>
          <w:w w:val="95"/>
        </w:rPr>
        <w:t>and</w:t>
      </w:r>
      <w:r>
        <w:rPr>
          <w:spacing w:val="-44"/>
          <w:w w:val="95"/>
        </w:rPr>
        <w:t xml:space="preserve"> </w:t>
      </w:r>
      <w:r>
        <w:rPr>
          <w:spacing w:val="3"/>
          <w:w w:val="95"/>
        </w:rPr>
        <w:t xml:space="preserve">their </w:t>
      </w:r>
      <w:r>
        <w:t>teams</w:t>
      </w:r>
      <w:r>
        <w:rPr>
          <w:spacing w:val="-46"/>
        </w:rPr>
        <w:t xml:space="preserve"> </w:t>
      </w:r>
      <w:r>
        <w:t>to</w:t>
      </w:r>
      <w:r>
        <w:rPr>
          <w:spacing w:val="-45"/>
        </w:rPr>
        <w:t xml:space="preserve"> </w:t>
      </w:r>
      <w:r>
        <w:rPr>
          <w:spacing w:val="2"/>
        </w:rPr>
        <w:t>align</w:t>
      </w:r>
      <w:r>
        <w:rPr>
          <w:spacing w:val="-53"/>
        </w:rPr>
        <w:t xml:space="preserve"> </w:t>
      </w:r>
      <w:r>
        <w:t>what</w:t>
      </w:r>
      <w:r>
        <w:rPr>
          <w:spacing w:val="-47"/>
        </w:rPr>
        <w:t xml:space="preserve"> </w:t>
      </w:r>
      <w:r>
        <w:rPr>
          <w:spacing w:val="4"/>
        </w:rPr>
        <w:t>is</w:t>
      </w:r>
      <w:r>
        <w:rPr>
          <w:spacing w:val="-45"/>
        </w:rPr>
        <w:t xml:space="preserve"> </w:t>
      </w:r>
      <w:r>
        <w:rPr>
          <w:spacing w:val="4"/>
        </w:rPr>
        <w:t>needed</w:t>
      </w:r>
      <w:r>
        <w:rPr>
          <w:spacing w:val="-52"/>
        </w:rPr>
        <w:t xml:space="preserve"> </w:t>
      </w:r>
      <w:r>
        <w:rPr>
          <w:spacing w:val="2"/>
        </w:rPr>
        <w:t>for</w:t>
      </w:r>
      <w:r>
        <w:rPr>
          <w:spacing w:val="-55"/>
        </w:rPr>
        <w:t xml:space="preserve"> </w:t>
      </w:r>
      <w:r>
        <w:t>successful</w:t>
      </w:r>
      <w:r>
        <w:rPr>
          <w:spacing w:val="-49"/>
        </w:rPr>
        <w:t xml:space="preserve"> </w:t>
      </w:r>
      <w:r>
        <w:t>performance</w:t>
      </w:r>
      <w:r>
        <w:rPr>
          <w:spacing w:val="-50"/>
        </w:rPr>
        <w:t xml:space="preserve"> </w:t>
      </w:r>
      <w:r>
        <w:rPr>
          <w:spacing w:val="3"/>
        </w:rPr>
        <w:t>with</w:t>
      </w:r>
      <w:r>
        <w:rPr>
          <w:spacing w:val="-45"/>
        </w:rPr>
        <w:t xml:space="preserve"> </w:t>
      </w:r>
      <w:r>
        <w:t>organizational</w:t>
      </w:r>
    </w:p>
    <w:p w14:paraId="54BFB4B6" w14:textId="77777777" w:rsidR="00FE063D" w:rsidRDefault="00DF7C8A">
      <w:pPr>
        <w:pStyle w:val="BodyText"/>
        <w:spacing w:line="258" w:lineRule="exact"/>
        <w:ind w:left="1547"/>
      </w:pPr>
      <w:r>
        <w:rPr>
          <w:w w:val="95"/>
        </w:rPr>
        <w:t>strategy.</w:t>
      </w:r>
      <w:r>
        <w:rPr>
          <w:spacing w:val="-49"/>
          <w:w w:val="95"/>
        </w:rPr>
        <w:t xml:space="preserve"> </w:t>
      </w:r>
      <w:r>
        <w:rPr>
          <w:w w:val="95"/>
        </w:rPr>
        <w:t>Organizations</w:t>
      </w:r>
      <w:r>
        <w:rPr>
          <w:spacing w:val="-50"/>
          <w:w w:val="95"/>
        </w:rPr>
        <w:t xml:space="preserve"> </w:t>
      </w:r>
      <w:r>
        <w:rPr>
          <w:spacing w:val="-3"/>
          <w:w w:val="95"/>
        </w:rPr>
        <w:t>can</w:t>
      </w:r>
      <w:r>
        <w:rPr>
          <w:spacing w:val="-43"/>
          <w:w w:val="95"/>
        </w:rPr>
        <w:t xml:space="preserve"> </w:t>
      </w:r>
      <w:r>
        <w:rPr>
          <w:w w:val="95"/>
        </w:rPr>
        <w:t>also</w:t>
      </w:r>
      <w:r>
        <w:rPr>
          <w:spacing w:val="-43"/>
          <w:w w:val="95"/>
        </w:rPr>
        <w:t xml:space="preserve"> </w:t>
      </w:r>
      <w:r>
        <w:rPr>
          <w:w w:val="95"/>
        </w:rPr>
        <w:t>use</w:t>
      </w:r>
      <w:r>
        <w:rPr>
          <w:spacing w:val="-41"/>
          <w:w w:val="95"/>
        </w:rPr>
        <w:t xml:space="preserve"> </w:t>
      </w:r>
      <w:r>
        <w:rPr>
          <w:spacing w:val="2"/>
          <w:w w:val="95"/>
        </w:rPr>
        <w:t>well-designed</w:t>
      </w:r>
      <w:r>
        <w:rPr>
          <w:spacing w:val="-49"/>
          <w:w w:val="95"/>
        </w:rPr>
        <w:t xml:space="preserve"> </w:t>
      </w:r>
      <w:r>
        <w:rPr>
          <w:w w:val="95"/>
        </w:rPr>
        <w:t>competency</w:t>
      </w:r>
      <w:r>
        <w:rPr>
          <w:spacing w:val="-49"/>
          <w:w w:val="95"/>
        </w:rPr>
        <w:t xml:space="preserve"> </w:t>
      </w:r>
      <w:r>
        <w:rPr>
          <w:spacing w:val="3"/>
          <w:w w:val="95"/>
        </w:rPr>
        <w:t>models</w:t>
      </w:r>
      <w:r>
        <w:rPr>
          <w:spacing w:val="-50"/>
          <w:w w:val="95"/>
        </w:rPr>
        <w:t xml:space="preserve"> </w:t>
      </w:r>
      <w:r>
        <w:rPr>
          <w:w w:val="95"/>
        </w:rPr>
        <w:t>to</w:t>
      </w:r>
      <w:r>
        <w:rPr>
          <w:spacing w:val="-50"/>
          <w:w w:val="95"/>
        </w:rPr>
        <w:t xml:space="preserve"> </w:t>
      </w:r>
      <w:r>
        <w:rPr>
          <w:spacing w:val="3"/>
          <w:w w:val="95"/>
        </w:rPr>
        <w:t>build</w:t>
      </w:r>
    </w:p>
    <w:p w14:paraId="59848E25" w14:textId="77777777" w:rsidR="00FE063D" w:rsidRDefault="00DF7C8A">
      <w:pPr>
        <w:pStyle w:val="BodyText"/>
        <w:spacing w:before="92" w:line="307" w:lineRule="auto"/>
        <w:ind w:left="1547" w:right="847"/>
      </w:pPr>
      <w:r>
        <w:rPr>
          <w:w w:val="95"/>
        </w:rPr>
        <w:t>performance</w:t>
      </w:r>
      <w:r>
        <w:rPr>
          <w:spacing w:val="-43"/>
          <w:w w:val="95"/>
        </w:rPr>
        <w:t xml:space="preserve"> </w:t>
      </w:r>
      <w:r>
        <w:rPr>
          <w:w w:val="95"/>
        </w:rPr>
        <w:t>assessments</w:t>
      </w:r>
      <w:r>
        <w:rPr>
          <w:spacing w:val="-46"/>
          <w:w w:val="95"/>
        </w:rPr>
        <w:t xml:space="preserve"> </w:t>
      </w:r>
      <w:r>
        <w:rPr>
          <w:spacing w:val="2"/>
          <w:w w:val="95"/>
        </w:rPr>
        <w:t>for</w:t>
      </w:r>
      <w:r>
        <w:rPr>
          <w:spacing w:val="-40"/>
          <w:w w:val="95"/>
        </w:rPr>
        <w:t xml:space="preserve"> </w:t>
      </w:r>
      <w:r>
        <w:rPr>
          <w:spacing w:val="4"/>
          <w:w w:val="95"/>
        </w:rPr>
        <w:t>existing</w:t>
      </w:r>
      <w:r>
        <w:rPr>
          <w:spacing w:val="-47"/>
          <w:w w:val="95"/>
        </w:rPr>
        <w:t xml:space="preserve"> </w:t>
      </w:r>
      <w:r>
        <w:rPr>
          <w:w w:val="95"/>
        </w:rPr>
        <w:t>employees,</w:t>
      </w:r>
      <w:r>
        <w:rPr>
          <w:spacing w:val="-45"/>
          <w:w w:val="95"/>
        </w:rPr>
        <w:t xml:space="preserve"> </w:t>
      </w:r>
      <w:r>
        <w:rPr>
          <w:w w:val="95"/>
        </w:rPr>
        <w:t>create</w:t>
      </w:r>
      <w:r>
        <w:rPr>
          <w:spacing w:val="-42"/>
          <w:w w:val="95"/>
        </w:rPr>
        <w:t xml:space="preserve"> </w:t>
      </w:r>
      <w:r>
        <w:rPr>
          <w:w w:val="95"/>
        </w:rPr>
        <w:t>behavioral</w:t>
      </w:r>
      <w:r>
        <w:rPr>
          <w:spacing w:val="-42"/>
          <w:w w:val="95"/>
        </w:rPr>
        <w:t xml:space="preserve"> </w:t>
      </w:r>
      <w:r>
        <w:rPr>
          <w:w w:val="95"/>
        </w:rPr>
        <w:t>interviews</w:t>
      </w:r>
      <w:r>
        <w:rPr>
          <w:spacing w:val="-46"/>
          <w:w w:val="95"/>
        </w:rPr>
        <w:t xml:space="preserve"> </w:t>
      </w:r>
      <w:r>
        <w:rPr>
          <w:spacing w:val="2"/>
          <w:w w:val="95"/>
        </w:rPr>
        <w:t>for hiring</w:t>
      </w:r>
      <w:r>
        <w:rPr>
          <w:spacing w:val="-38"/>
          <w:w w:val="95"/>
        </w:rPr>
        <w:t xml:space="preserve"> </w:t>
      </w:r>
      <w:r>
        <w:rPr>
          <w:spacing w:val="3"/>
          <w:w w:val="95"/>
        </w:rPr>
        <w:t>new</w:t>
      </w:r>
      <w:r>
        <w:rPr>
          <w:spacing w:val="-20"/>
          <w:w w:val="95"/>
        </w:rPr>
        <w:t xml:space="preserve"> </w:t>
      </w:r>
      <w:r>
        <w:rPr>
          <w:spacing w:val="4"/>
          <w:w w:val="95"/>
        </w:rPr>
        <w:t>employees</w:t>
      </w:r>
      <w:r>
        <w:rPr>
          <w:spacing w:val="-35"/>
          <w:w w:val="95"/>
        </w:rPr>
        <w:t xml:space="preserve"> </w:t>
      </w:r>
      <w:r>
        <w:rPr>
          <w:w w:val="95"/>
        </w:rPr>
        <w:t>and</w:t>
      </w:r>
      <w:r>
        <w:rPr>
          <w:spacing w:val="-36"/>
          <w:w w:val="95"/>
        </w:rPr>
        <w:t xml:space="preserve"> </w:t>
      </w:r>
      <w:r>
        <w:rPr>
          <w:spacing w:val="2"/>
          <w:w w:val="95"/>
        </w:rPr>
        <w:t>determine</w:t>
      </w:r>
      <w:r>
        <w:rPr>
          <w:spacing w:val="-30"/>
          <w:w w:val="95"/>
        </w:rPr>
        <w:t xml:space="preserve"> </w:t>
      </w:r>
      <w:r>
        <w:rPr>
          <w:w w:val="95"/>
        </w:rPr>
        <w:t>selection</w:t>
      </w:r>
      <w:r>
        <w:rPr>
          <w:spacing w:val="-36"/>
          <w:w w:val="95"/>
        </w:rPr>
        <w:t xml:space="preserve"> </w:t>
      </w:r>
      <w:r>
        <w:rPr>
          <w:w w:val="95"/>
        </w:rPr>
        <w:t>criteria</w:t>
      </w:r>
      <w:r>
        <w:rPr>
          <w:spacing w:val="-40"/>
          <w:w w:val="95"/>
        </w:rPr>
        <w:t xml:space="preserve"> </w:t>
      </w:r>
      <w:r>
        <w:rPr>
          <w:spacing w:val="2"/>
          <w:w w:val="95"/>
        </w:rPr>
        <w:t>for</w:t>
      </w:r>
      <w:r>
        <w:rPr>
          <w:spacing w:val="-40"/>
          <w:w w:val="95"/>
        </w:rPr>
        <w:t xml:space="preserve"> </w:t>
      </w:r>
      <w:r>
        <w:rPr>
          <w:w w:val="95"/>
        </w:rPr>
        <w:t>succession</w:t>
      </w:r>
      <w:r>
        <w:rPr>
          <w:spacing w:val="-36"/>
          <w:w w:val="95"/>
        </w:rPr>
        <w:t xml:space="preserve"> </w:t>
      </w:r>
      <w:r>
        <w:rPr>
          <w:w w:val="95"/>
        </w:rPr>
        <w:t>planning.</w:t>
      </w:r>
    </w:p>
    <w:p w14:paraId="4D4E0E16" w14:textId="77777777" w:rsidR="00FE063D" w:rsidRDefault="00DF7C8A">
      <w:pPr>
        <w:pStyle w:val="ListParagraph"/>
        <w:numPr>
          <w:ilvl w:val="2"/>
          <w:numId w:val="37"/>
        </w:numPr>
        <w:tabs>
          <w:tab w:val="left" w:pos="2155"/>
        </w:tabs>
        <w:spacing w:before="190"/>
        <w:ind w:left="2154" w:hanging="608"/>
        <w:rPr>
          <w:sz w:val="24"/>
        </w:rPr>
      </w:pPr>
      <w:r>
        <w:rPr>
          <w:sz w:val="24"/>
        </w:rPr>
        <w:t>The</w:t>
      </w:r>
      <w:r>
        <w:rPr>
          <w:spacing w:val="-14"/>
          <w:sz w:val="24"/>
        </w:rPr>
        <w:t xml:space="preserve"> </w:t>
      </w:r>
      <w:r>
        <w:rPr>
          <w:sz w:val="24"/>
        </w:rPr>
        <w:t>structure</w:t>
      </w:r>
      <w:r>
        <w:rPr>
          <w:spacing w:val="-13"/>
          <w:sz w:val="24"/>
        </w:rPr>
        <w:t xml:space="preserve"> </w:t>
      </w:r>
      <w:r>
        <w:rPr>
          <w:sz w:val="24"/>
        </w:rPr>
        <w:t>of</w:t>
      </w:r>
      <w:r>
        <w:rPr>
          <w:spacing w:val="-31"/>
          <w:sz w:val="24"/>
        </w:rPr>
        <w:t xml:space="preserve"> </w:t>
      </w:r>
      <w:r>
        <w:rPr>
          <w:sz w:val="24"/>
        </w:rPr>
        <w:t>competency</w:t>
      </w:r>
      <w:r>
        <w:rPr>
          <w:spacing w:val="-18"/>
          <w:sz w:val="24"/>
        </w:rPr>
        <w:t xml:space="preserve"> </w:t>
      </w:r>
      <w:r>
        <w:rPr>
          <w:sz w:val="24"/>
        </w:rPr>
        <w:t>model</w:t>
      </w:r>
    </w:p>
    <w:p w14:paraId="467F4A5E" w14:textId="77777777" w:rsidR="00FE063D" w:rsidRDefault="00FE063D">
      <w:pPr>
        <w:pStyle w:val="BodyText"/>
        <w:spacing w:before="4"/>
        <w:rPr>
          <w:sz w:val="23"/>
        </w:rPr>
      </w:pPr>
    </w:p>
    <w:p w14:paraId="1C54D2F7" w14:textId="77777777" w:rsidR="00FE063D" w:rsidRDefault="00DF7C8A">
      <w:pPr>
        <w:pStyle w:val="BodyText"/>
        <w:spacing w:before="1" w:line="307" w:lineRule="auto"/>
        <w:ind w:left="1547" w:right="847"/>
      </w:pPr>
      <w:r>
        <w:rPr>
          <w:w w:val="95"/>
        </w:rPr>
        <w:t>The</w:t>
      </w:r>
      <w:r>
        <w:rPr>
          <w:spacing w:val="-15"/>
          <w:w w:val="95"/>
        </w:rPr>
        <w:t xml:space="preserve"> </w:t>
      </w:r>
      <w:r>
        <w:rPr>
          <w:w w:val="95"/>
        </w:rPr>
        <w:t>structure</w:t>
      </w:r>
      <w:r>
        <w:rPr>
          <w:spacing w:val="-15"/>
          <w:w w:val="95"/>
        </w:rPr>
        <w:t xml:space="preserve"> </w:t>
      </w:r>
      <w:r>
        <w:rPr>
          <w:w w:val="95"/>
        </w:rPr>
        <w:t>of</w:t>
      </w:r>
      <w:r>
        <w:rPr>
          <w:spacing w:val="-16"/>
          <w:w w:val="95"/>
        </w:rPr>
        <w:t xml:space="preserve"> </w:t>
      </w:r>
      <w:r>
        <w:rPr>
          <w:w w:val="95"/>
        </w:rPr>
        <w:t>a</w:t>
      </w:r>
      <w:r>
        <w:rPr>
          <w:spacing w:val="-24"/>
          <w:w w:val="95"/>
        </w:rPr>
        <w:t xml:space="preserve"> </w:t>
      </w:r>
      <w:r>
        <w:rPr>
          <w:w w:val="95"/>
        </w:rPr>
        <w:t>competency</w:t>
      </w:r>
      <w:r>
        <w:rPr>
          <w:spacing w:val="-19"/>
          <w:w w:val="95"/>
        </w:rPr>
        <w:t xml:space="preserve"> </w:t>
      </w:r>
      <w:r>
        <w:rPr>
          <w:w w:val="95"/>
        </w:rPr>
        <w:t>model</w:t>
      </w:r>
      <w:r>
        <w:rPr>
          <w:spacing w:val="-28"/>
          <w:w w:val="95"/>
        </w:rPr>
        <w:t xml:space="preserve"> </w:t>
      </w:r>
      <w:r>
        <w:rPr>
          <w:spacing w:val="5"/>
          <w:w w:val="95"/>
        </w:rPr>
        <w:t>will</w:t>
      </w:r>
      <w:r>
        <w:rPr>
          <w:spacing w:val="-28"/>
          <w:w w:val="95"/>
        </w:rPr>
        <w:t xml:space="preserve"> </w:t>
      </w:r>
      <w:r>
        <w:rPr>
          <w:spacing w:val="3"/>
          <w:w w:val="95"/>
        </w:rPr>
        <w:t>depend</w:t>
      </w:r>
      <w:r>
        <w:rPr>
          <w:spacing w:val="-35"/>
          <w:w w:val="95"/>
        </w:rPr>
        <w:t xml:space="preserve"> </w:t>
      </w:r>
      <w:r>
        <w:rPr>
          <w:w w:val="95"/>
        </w:rPr>
        <w:t>on</w:t>
      </w:r>
      <w:r>
        <w:rPr>
          <w:spacing w:val="-34"/>
          <w:w w:val="95"/>
        </w:rPr>
        <w:t xml:space="preserve"> </w:t>
      </w:r>
      <w:r>
        <w:rPr>
          <w:w w:val="95"/>
        </w:rPr>
        <w:t>the</w:t>
      </w:r>
      <w:r>
        <w:rPr>
          <w:spacing w:val="-15"/>
          <w:w w:val="95"/>
        </w:rPr>
        <w:t xml:space="preserve"> </w:t>
      </w:r>
      <w:r>
        <w:rPr>
          <w:spacing w:val="2"/>
          <w:w w:val="95"/>
        </w:rPr>
        <w:t>competency</w:t>
      </w:r>
      <w:r>
        <w:rPr>
          <w:spacing w:val="-33"/>
          <w:w w:val="95"/>
        </w:rPr>
        <w:t xml:space="preserve"> </w:t>
      </w:r>
      <w:r>
        <w:rPr>
          <w:w w:val="95"/>
        </w:rPr>
        <w:t>type</w:t>
      </w:r>
      <w:r>
        <w:rPr>
          <w:spacing w:val="-15"/>
          <w:w w:val="95"/>
        </w:rPr>
        <w:t xml:space="preserve"> </w:t>
      </w:r>
      <w:r>
        <w:rPr>
          <w:w w:val="95"/>
        </w:rPr>
        <w:t xml:space="preserve">and </w:t>
      </w:r>
      <w:r>
        <w:t>purpose.</w:t>
      </w:r>
      <w:r>
        <w:rPr>
          <w:spacing w:val="-51"/>
        </w:rPr>
        <w:t xml:space="preserve"> </w:t>
      </w:r>
      <w:r>
        <w:t>There</w:t>
      </w:r>
      <w:r>
        <w:rPr>
          <w:spacing w:val="-40"/>
        </w:rPr>
        <w:t xml:space="preserve"> </w:t>
      </w:r>
      <w:r>
        <w:rPr>
          <w:spacing w:val="2"/>
        </w:rPr>
        <w:t>should</w:t>
      </w:r>
      <w:r>
        <w:rPr>
          <w:spacing w:val="-51"/>
        </w:rPr>
        <w:t xml:space="preserve"> </w:t>
      </w:r>
      <w:r>
        <w:t>be</w:t>
      </w:r>
      <w:r>
        <w:rPr>
          <w:spacing w:val="-40"/>
        </w:rPr>
        <w:t xml:space="preserve"> </w:t>
      </w:r>
      <w:r>
        <w:t>a</w:t>
      </w:r>
      <w:r>
        <w:rPr>
          <w:spacing w:val="-45"/>
        </w:rPr>
        <w:t xml:space="preserve"> </w:t>
      </w:r>
      <w:r>
        <w:t>competency</w:t>
      </w:r>
      <w:r>
        <w:rPr>
          <w:spacing w:val="-43"/>
        </w:rPr>
        <w:t xml:space="preserve"> </w:t>
      </w:r>
      <w:r>
        <w:t>model</w:t>
      </w:r>
      <w:r>
        <w:rPr>
          <w:spacing w:val="-47"/>
        </w:rPr>
        <w:t xml:space="preserve"> </w:t>
      </w:r>
      <w:r>
        <w:t>or</w:t>
      </w:r>
      <w:r>
        <w:rPr>
          <w:spacing w:val="-46"/>
        </w:rPr>
        <w:t xml:space="preserve"> </w:t>
      </w:r>
      <w:r>
        <w:t>framework</w:t>
      </w:r>
      <w:r>
        <w:rPr>
          <w:spacing w:val="-50"/>
        </w:rPr>
        <w:t xml:space="preserve"> </w:t>
      </w:r>
      <w:r>
        <w:rPr>
          <w:spacing w:val="2"/>
        </w:rPr>
        <w:t>for</w:t>
      </w:r>
      <w:r>
        <w:rPr>
          <w:spacing w:val="-46"/>
        </w:rPr>
        <w:t xml:space="preserve"> </w:t>
      </w:r>
      <w:r>
        <w:t>each</w:t>
      </w:r>
      <w:r>
        <w:rPr>
          <w:spacing w:val="-43"/>
        </w:rPr>
        <w:t xml:space="preserve"> </w:t>
      </w:r>
      <w:r>
        <w:rPr>
          <w:spacing w:val="3"/>
        </w:rPr>
        <w:t>set</w:t>
      </w:r>
      <w:r>
        <w:rPr>
          <w:spacing w:val="-45"/>
        </w:rPr>
        <w:t xml:space="preserve"> </w:t>
      </w:r>
      <w:r>
        <w:t>of</w:t>
      </w:r>
    </w:p>
    <w:p w14:paraId="7D2E06E6" w14:textId="77777777" w:rsidR="00FE063D" w:rsidRDefault="00FE063D">
      <w:pPr>
        <w:spacing w:line="307" w:lineRule="auto"/>
        <w:sectPr w:rsidR="00FE063D">
          <w:pgSz w:w="11910" w:h="16840"/>
          <w:pgMar w:top="1080" w:right="580" w:bottom="280" w:left="600" w:header="885" w:footer="0" w:gutter="0"/>
          <w:cols w:space="720"/>
        </w:sectPr>
      </w:pPr>
    </w:p>
    <w:p w14:paraId="69CB9618" w14:textId="77777777" w:rsidR="00FE063D" w:rsidRDefault="00FE063D">
      <w:pPr>
        <w:pStyle w:val="BodyText"/>
        <w:spacing w:before="2"/>
        <w:rPr>
          <w:sz w:val="28"/>
        </w:rPr>
      </w:pPr>
    </w:p>
    <w:p w14:paraId="424A1054" w14:textId="77777777" w:rsidR="00FE063D" w:rsidRDefault="00DF7C8A">
      <w:pPr>
        <w:pStyle w:val="BodyText"/>
        <w:spacing w:before="55" w:line="314" w:lineRule="auto"/>
        <w:ind w:left="1547" w:right="953"/>
        <w:jc w:val="both"/>
      </w:pPr>
      <w:r>
        <w:rPr>
          <w:w w:val="95"/>
        </w:rPr>
        <w:t>competencies.</w:t>
      </w:r>
      <w:r>
        <w:rPr>
          <w:spacing w:val="-36"/>
          <w:w w:val="95"/>
        </w:rPr>
        <w:t xml:space="preserve"> </w:t>
      </w:r>
      <w:r>
        <w:rPr>
          <w:w w:val="95"/>
        </w:rPr>
        <w:t>One</w:t>
      </w:r>
      <w:r>
        <w:rPr>
          <w:spacing w:val="-33"/>
          <w:w w:val="95"/>
        </w:rPr>
        <w:t xml:space="preserve"> </w:t>
      </w:r>
      <w:r>
        <w:rPr>
          <w:spacing w:val="2"/>
          <w:w w:val="95"/>
        </w:rPr>
        <w:t>for</w:t>
      </w:r>
      <w:r>
        <w:rPr>
          <w:spacing w:val="-41"/>
          <w:w w:val="95"/>
        </w:rPr>
        <w:t xml:space="preserve"> </w:t>
      </w:r>
      <w:r>
        <w:rPr>
          <w:w w:val="95"/>
        </w:rPr>
        <w:t>the</w:t>
      </w:r>
      <w:r>
        <w:rPr>
          <w:spacing w:val="-19"/>
          <w:w w:val="95"/>
        </w:rPr>
        <w:t xml:space="preserve"> </w:t>
      </w:r>
      <w:r>
        <w:rPr>
          <w:spacing w:val="-3"/>
          <w:w w:val="95"/>
        </w:rPr>
        <w:t>core</w:t>
      </w:r>
      <w:r>
        <w:rPr>
          <w:spacing w:val="-20"/>
          <w:w w:val="95"/>
        </w:rPr>
        <w:t xml:space="preserve"> </w:t>
      </w:r>
      <w:r>
        <w:rPr>
          <w:spacing w:val="2"/>
          <w:w w:val="95"/>
        </w:rPr>
        <w:t>values,</w:t>
      </w:r>
      <w:r>
        <w:rPr>
          <w:spacing w:val="-35"/>
          <w:w w:val="95"/>
        </w:rPr>
        <w:t xml:space="preserve"> </w:t>
      </w:r>
      <w:r>
        <w:rPr>
          <w:w w:val="95"/>
        </w:rPr>
        <w:t>another</w:t>
      </w:r>
      <w:r>
        <w:rPr>
          <w:spacing w:val="-29"/>
          <w:w w:val="95"/>
        </w:rPr>
        <w:t xml:space="preserve"> </w:t>
      </w:r>
      <w:r>
        <w:rPr>
          <w:spacing w:val="2"/>
          <w:w w:val="95"/>
        </w:rPr>
        <w:t>for</w:t>
      </w:r>
      <w:r>
        <w:rPr>
          <w:spacing w:val="-42"/>
          <w:w w:val="95"/>
        </w:rPr>
        <w:t xml:space="preserve"> </w:t>
      </w:r>
      <w:r>
        <w:rPr>
          <w:spacing w:val="-3"/>
          <w:w w:val="95"/>
        </w:rPr>
        <w:t>core</w:t>
      </w:r>
      <w:r>
        <w:rPr>
          <w:spacing w:val="-19"/>
          <w:w w:val="95"/>
        </w:rPr>
        <w:t xml:space="preserve"> </w:t>
      </w:r>
      <w:r>
        <w:rPr>
          <w:w w:val="95"/>
        </w:rPr>
        <w:t>competencies,</w:t>
      </w:r>
      <w:r>
        <w:rPr>
          <w:spacing w:val="-35"/>
          <w:w w:val="95"/>
        </w:rPr>
        <w:t xml:space="preserve"> </w:t>
      </w:r>
      <w:r>
        <w:rPr>
          <w:w w:val="95"/>
        </w:rPr>
        <w:t>a</w:t>
      </w:r>
      <w:r>
        <w:rPr>
          <w:spacing w:val="-28"/>
          <w:w w:val="95"/>
        </w:rPr>
        <w:t xml:space="preserve"> </w:t>
      </w:r>
      <w:r>
        <w:rPr>
          <w:spacing w:val="2"/>
          <w:w w:val="95"/>
        </w:rPr>
        <w:t>leadership (or</w:t>
      </w:r>
      <w:r>
        <w:rPr>
          <w:spacing w:val="-28"/>
          <w:w w:val="95"/>
        </w:rPr>
        <w:t xml:space="preserve"> </w:t>
      </w:r>
      <w:r>
        <w:rPr>
          <w:w w:val="95"/>
        </w:rPr>
        <w:t>managerial)</w:t>
      </w:r>
      <w:r>
        <w:rPr>
          <w:spacing w:val="-30"/>
          <w:w w:val="95"/>
        </w:rPr>
        <w:t xml:space="preserve"> </w:t>
      </w:r>
      <w:r>
        <w:rPr>
          <w:w w:val="95"/>
        </w:rPr>
        <w:t>competency</w:t>
      </w:r>
      <w:r>
        <w:rPr>
          <w:spacing w:val="-35"/>
          <w:w w:val="95"/>
        </w:rPr>
        <w:t xml:space="preserve"> </w:t>
      </w:r>
      <w:r>
        <w:rPr>
          <w:w w:val="95"/>
        </w:rPr>
        <w:t>model</w:t>
      </w:r>
      <w:r>
        <w:rPr>
          <w:spacing w:val="-30"/>
          <w:w w:val="95"/>
        </w:rPr>
        <w:t xml:space="preserve"> </w:t>
      </w:r>
      <w:r>
        <w:rPr>
          <w:w w:val="95"/>
        </w:rPr>
        <w:t>and</w:t>
      </w:r>
      <w:r>
        <w:rPr>
          <w:spacing w:val="-24"/>
          <w:w w:val="95"/>
        </w:rPr>
        <w:t xml:space="preserve"> </w:t>
      </w:r>
      <w:r>
        <w:rPr>
          <w:spacing w:val="3"/>
          <w:w w:val="95"/>
        </w:rPr>
        <w:t>multiple</w:t>
      </w:r>
      <w:r>
        <w:rPr>
          <w:spacing w:val="-31"/>
          <w:w w:val="95"/>
        </w:rPr>
        <w:t xml:space="preserve"> </w:t>
      </w:r>
      <w:r>
        <w:rPr>
          <w:w w:val="95"/>
        </w:rPr>
        <w:t>competency</w:t>
      </w:r>
      <w:r>
        <w:rPr>
          <w:spacing w:val="-35"/>
          <w:w w:val="95"/>
        </w:rPr>
        <w:t xml:space="preserve"> </w:t>
      </w:r>
      <w:r>
        <w:rPr>
          <w:spacing w:val="3"/>
          <w:w w:val="95"/>
        </w:rPr>
        <w:t>models</w:t>
      </w:r>
      <w:r>
        <w:rPr>
          <w:spacing w:val="-36"/>
          <w:w w:val="95"/>
        </w:rPr>
        <w:t xml:space="preserve"> </w:t>
      </w:r>
      <w:r>
        <w:rPr>
          <w:spacing w:val="2"/>
          <w:w w:val="95"/>
        </w:rPr>
        <w:t>for</w:t>
      </w:r>
      <w:r>
        <w:rPr>
          <w:spacing w:val="-41"/>
          <w:w w:val="95"/>
        </w:rPr>
        <w:t xml:space="preserve"> </w:t>
      </w:r>
      <w:r>
        <w:rPr>
          <w:spacing w:val="2"/>
          <w:w w:val="95"/>
        </w:rPr>
        <w:t>job</w:t>
      </w:r>
      <w:r>
        <w:rPr>
          <w:spacing w:val="-24"/>
          <w:w w:val="95"/>
        </w:rPr>
        <w:t xml:space="preserve"> </w:t>
      </w:r>
      <w:r>
        <w:rPr>
          <w:spacing w:val="3"/>
          <w:w w:val="95"/>
        </w:rPr>
        <w:t xml:space="preserve">specific </w:t>
      </w:r>
      <w:r>
        <w:t>competencies.</w:t>
      </w:r>
    </w:p>
    <w:p w14:paraId="2E6138CA" w14:textId="77777777" w:rsidR="00FE063D" w:rsidRDefault="00DF7C8A">
      <w:pPr>
        <w:pStyle w:val="BodyText"/>
        <w:spacing w:before="165" w:line="319" w:lineRule="auto"/>
        <w:ind w:left="1547" w:right="847"/>
      </w:pPr>
      <w:r>
        <w:rPr>
          <w:w w:val="95"/>
        </w:rPr>
        <w:t>Competency</w:t>
      </w:r>
      <w:r>
        <w:rPr>
          <w:spacing w:val="-41"/>
          <w:w w:val="95"/>
        </w:rPr>
        <w:t xml:space="preserve"> </w:t>
      </w:r>
      <w:r>
        <w:rPr>
          <w:spacing w:val="3"/>
          <w:w w:val="95"/>
        </w:rPr>
        <w:t>models</w:t>
      </w:r>
      <w:r>
        <w:rPr>
          <w:spacing w:val="-40"/>
          <w:w w:val="95"/>
        </w:rPr>
        <w:t xml:space="preserve"> </w:t>
      </w:r>
      <w:r>
        <w:rPr>
          <w:w w:val="95"/>
        </w:rPr>
        <w:t>that</w:t>
      </w:r>
      <w:r>
        <w:rPr>
          <w:spacing w:val="-32"/>
          <w:w w:val="95"/>
        </w:rPr>
        <w:t xml:space="preserve"> </w:t>
      </w:r>
      <w:r>
        <w:rPr>
          <w:w w:val="95"/>
        </w:rPr>
        <w:t>address</w:t>
      </w:r>
      <w:r>
        <w:rPr>
          <w:spacing w:val="-30"/>
          <w:w w:val="95"/>
        </w:rPr>
        <w:t xml:space="preserve"> </w:t>
      </w:r>
      <w:r>
        <w:rPr>
          <w:w w:val="95"/>
        </w:rPr>
        <w:t>organizational</w:t>
      </w:r>
      <w:r>
        <w:rPr>
          <w:spacing w:val="-37"/>
          <w:w w:val="95"/>
        </w:rPr>
        <w:t xml:space="preserve"> </w:t>
      </w:r>
      <w:r>
        <w:rPr>
          <w:spacing w:val="2"/>
          <w:w w:val="95"/>
        </w:rPr>
        <w:t>values,</w:t>
      </w:r>
      <w:r>
        <w:rPr>
          <w:spacing w:val="-39"/>
          <w:w w:val="95"/>
        </w:rPr>
        <w:t xml:space="preserve"> </w:t>
      </w:r>
      <w:r>
        <w:rPr>
          <w:spacing w:val="-3"/>
          <w:w w:val="95"/>
        </w:rPr>
        <w:t>core</w:t>
      </w:r>
      <w:r>
        <w:rPr>
          <w:spacing w:val="-37"/>
          <w:w w:val="95"/>
        </w:rPr>
        <w:t xml:space="preserve"> </w:t>
      </w:r>
      <w:r>
        <w:rPr>
          <w:w w:val="95"/>
        </w:rPr>
        <w:t>competencies</w:t>
      </w:r>
      <w:r>
        <w:rPr>
          <w:spacing w:val="-41"/>
          <w:w w:val="95"/>
        </w:rPr>
        <w:t xml:space="preserve"> </w:t>
      </w:r>
      <w:r>
        <w:rPr>
          <w:w w:val="95"/>
        </w:rPr>
        <w:t xml:space="preserve">and </w:t>
      </w:r>
      <w:r>
        <w:rPr>
          <w:spacing w:val="2"/>
          <w:w w:val="95"/>
        </w:rPr>
        <w:t>leadership</w:t>
      </w:r>
      <w:r>
        <w:rPr>
          <w:spacing w:val="-39"/>
          <w:w w:val="95"/>
        </w:rPr>
        <w:t xml:space="preserve"> </w:t>
      </w:r>
      <w:r>
        <w:rPr>
          <w:w w:val="95"/>
        </w:rPr>
        <w:t>competencies</w:t>
      </w:r>
      <w:r>
        <w:rPr>
          <w:spacing w:val="-37"/>
          <w:w w:val="95"/>
        </w:rPr>
        <w:t xml:space="preserve"> </w:t>
      </w:r>
      <w:r>
        <w:rPr>
          <w:spacing w:val="2"/>
          <w:w w:val="95"/>
        </w:rPr>
        <w:t>should</w:t>
      </w:r>
      <w:r>
        <w:rPr>
          <w:spacing w:val="-39"/>
          <w:w w:val="95"/>
        </w:rPr>
        <w:t xml:space="preserve"> </w:t>
      </w:r>
      <w:r>
        <w:rPr>
          <w:w w:val="95"/>
        </w:rPr>
        <w:t>have</w:t>
      </w:r>
      <w:r>
        <w:rPr>
          <w:spacing w:val="-33"/>
          <w:w w:val="95"/>
        </w:rPr>
        <w:t xml:space="preserve"> </w:t>
      </w:r>
      <w:r>
        <w:rPr>
          <w:w w:val="95"/>
        </w:rPr>
        <w:t>no</w:t>
      </w:r>
      <w:r>
        <w:rPr>
          <w:spacing w:val="-38"/>
          <w:w w:val="95"/>
        </w:rPr>
        <w:t xml:space="preserve"> </w:t>
      </w:r>
      <w:r>
        <w:rPr>
          <w:w w:val="95"/>
        </w:rPr>
        <w:t>more</w:t>
      </w:r>
      <w:r>
        <w:rPr>
          <w:spacing w:val="-33"/>
          <w:w w:val="95"/>
        </w:rPr>
        <w:t xml:space="preserve"> </w:t>
      </w:r>
      <w:r>
        <w:rPr>
          <w:w w:val="95"/>
        </w:rPr>
        <w:t>than</w:t>
      </w:r>
      <w:r>
        <w:rPr>
          <w:spacing w:val="-14"/>
          <w:w w:val="95"/>
        </w:rPr>
        <w:t xml:space="preserve"> </w:t>
      </w:r>
      <w:r>
        <w:rPr>
          <w:spacing w:val="4"/>
          <w:w w:val="95"/>
        </w:rPr>
        <w:t>5-7</w:t>
      </w:r>
      <w:r>
        <w:rPr>
          <w:spacing w:val="-22"/>
          <w:w w:val="95"/>
        </w:rPr>
        <w:t xml:space="preserve"> </w:t>
      </w:r>
      <w:r>
        <w:rPr>
          <w:w w:val="95"/>
        </w:rPr>
        <w:t>competencies.</w:t>
      </w:r>
      <w:r>
        <w:rPr>
          <w:spacing w:val="-34"/>
          <w:w w:val="95"/>
        </w:rPr>
        <w:t xml:space="preserve"> </w:t>
      </w:r>
      <w:r>
        <w:rPr>
          <w:w w:val="95"/>
        </w:rPr>
        <w:t>If</w:t>
      </w:r>
      <w:r>
        <w:rPr>
          <w:spacing w:val="-34"/>
          <w:w w:val="95"/>
        </w:rPr>
        <w:t xml:space="preserve"> </w:t>
      </w:r>
      <w:r>
        <w:rPr>
          <w:w w:val="95"/>
        </w:rPr>
        <w:t>there</w:t>
      </w:r>
      <w:r>
        <w:rPr>
          <w:spacing w:val="-33"/>
          <w:w w:val="95"/>
        </w:rPr>
        <w:t xml:space="preserve"> </w:t>
      </w:r>
      <w:r>
        <w:rPr>
          <w:spacing w:val="-3"/>
          <w:w w:val="95"/>
        </w:rPr>
        <w:t>are</w:t>
      </w:r>
    </w:p>
    <w:p w14:paraId="62CC61CA" w14:textId="77777777" w:rsidR="00FE063D" w:rsidRDefault="00DF7C8A">
      <w:pPr>
        <w:pStyle w:val="BodyText"/>
        <w:spacing w:line="319" w:lineRule="auto"/>
        <w:ind w:left="1547" w:right="865"/>
      </w:pPr>
      <w:r>
        <w:rPr>
          <w:w w:val="95"/>
        </w:rPr>
        <w:t>too</w:t>
      </w:r>
      <w:r>
        <w:rPr>
          <w:spacing w:val="-44"/>
          <w:w w:val="95"/>
        </w:rPr>
        <w:t xml:space="preserve"> </w:t>
      </w:r>
      <w:r>
        <w:rPr>
          <w:w w:val="95"/>
        </w:rPr>
        <w:t>many</w:t>
      </w:r>
      <w:r>
        <w:rPr>
          <w:spacing w:val="-42"/>
          <w:w w:val="95"/>
        </w:rPr>
        <w:t xml:space="preserve"> </w:t>
      </w:r>
      <w:r>
        <w:rPr>
          <w:w w:val="95"/>
        </w:rPr>
        <w:t>competencies</w:t>
      </w:r>
      <w:r>
        <w:rPr>
          <w:spacing w:val="-49"/>
          <w:w w:val="95"/>
        </w:rPr>
        <w:t xml:space="preserve"> </w:t>
      </w:r>
      <w:r>
        <w:rPr>
          <w:w w:val="95"/>
        </w:rPr>
        <w:t>assessment</w:t>
      </w:r>
      <w:r>
        <w:rPr>
          <w:spacing w:val="-50"/>
          <w:w w:val="95"/>
        </w:rPr>
        <w:t xml:space="preserve"> </w:t>
      </w:r>
      <w:r>
        <w:rPr>
          <w:spacing w:val="4"/>
          <w:w w:val="95"/>
        </w:rPr>
        <w:t>is</w:t>
      </w:r>
      <w:r>
        <w:rPr>
          <w:spacing w:val="-50"/>
          <w:w w:val="95"/>
        </w:rPr>
        <w:t xml:space="preserve"> </w:t>
      </w:r>
      <w:r>
        <w:rPr>
          <w:spacing w:val="4"/>
          <w:w w:val="95"/>
        </w:rPr>
        <w:t>less</w:t>
      </w:r>
      <w:r>
        <w:rPr>
          <w:spacing w:val="-49"/>
          <w:w w:val="95"/>
        </w:rPr>
        <w:t xml:space="preserve"> </w:t>
      </w:r>
      <w:r>
        <w:rPr>
          <w:spacing w:val="-3"/>
          <w:w w:val="95"/>
        </w:rPr>
        <w:t>accurate</w:t>
      </w:r>
      <w:r>
        <w:rPr>
          <w:spacing w:val="-40"/>
          <w:w w:val="95"/>
        </w:rPr>
        <w:t xml:space="preserve"> </w:t>
      </w:r>
      <w:r>
        <w:rPr>
          <w:w w:val="95"/>
        </w:rPr>
        <w:t>because</w:t>
      </w:r>
      <w:r>
        <w:rPr>
          <w:spacing w:val="-47"/>
          <w:w w:val="95"/>
        </w:rPr>
        <w:t xml:space="preserve"> </w:t>
      </w:r>
      <w:r>
        <w:rPr>
          <w:spacing w:val="3"/>
          <w:w w:val="95"/>
        </w:rPr>
        <w:t>reviewers</w:t>
      </w:r>
      <w:r>
        <w:rPr>
          <w:spacing w:val="-50"/>
          <w:w w:val="95"/>
        </w:rPr>
        <w:t xml:space="preserve"> </w:t>
      </w:r>
      <w:r>
        <w:rPr>
          <w:spacing w:val="5"/>
          <w:w w:val="95"/>
        </w:rPr>
        <w:t>will</w:t>
      </w:r>
      <w:r>
        <w:rPr>
          <w:spacing w:val="-46"/>
          <w:w w:val="95"/>
        </w:rPr>
        <w:t xml:space="preserve"> </w:t>
      </w:r>
      <w:r>
        <w:rPr>
          <w:spacing w:val="2"/>
          <w:w w:val="95"/>
        </w:rPr>
        <w:t>lose</w:t>
      </w:r>
      <w:r>
        <w:rPr>
          <w:spacing w:val="-47"/>
          <w:w w:val="95"/>
        </w:rPr>
        <w:t xml:space="preserve"> </w:t>
      </w:r>
      <w:r>
        <w:rPr>
          <w:w w:val="95"/>
        </w:rPr>
        <w:t xml:space="preserve">focus </w:t>
      </w:r>
      <w:r>
        <w:t>and</w:t>
      </w:r>
      <w:r>
        <w:rPr>
          <w:spacing w:val="-21"/>
        </w:rPr>
        <w:t xml:space="preserve"> </w:t>
      </w:r>
      <w:r>
        <w:rPr>
          <w:spacing w:val="5"/>
        </w:rPr>
        <w:t>will</w:t>
      </w:r>
      <w:r>
        <w:rPr>
          <w:spacing w:val="-29"/>
        </w:rPr>
        <w:t xml:space="preserve"> </w:t>
      </w:r>
      <w:r>
        <w:t>not</w:t>
      </w:r>
      <w:r>
        <w:rPr>
          <w:spacing w:val="-22"/>
        </w:rPr>
        <w:t xml:space="preserve"> </w:t>
      </w:r>
      <w:r>
        <w:t>properly</w:t>
      </w:r>
      <w:r>
        <w:rPr>
          <w:spacing w:val="-34"/>
        </w:rPr>
        <w:t xml:space="preserve"> </w:t>
      </w:r>
      <w:r>
        <w:t>consider</w:t>
      </w:r>
      <w:r>
        <w:rPr>
          <w:spacing w:val="-41"/>
        </w:rPr>
        <w:t xml:space="preserve"> </w:t>
      </w:r>
      <w:r>
        <w:rPr>
          <w:spacing w:val="3"/>
        </w:rPr>
        <w:t>their</w:t>
      </w:r>
      <w:r>
        <w:rPr>
          <w:spacing w:val="-25"/>
        </w:rPr>
        <w:t xml:space="preserve"> </w:t>
      </w:r>
      <w:r>
        <w:t>responses.</w:t>
      </w:r>
    </w:p>
    <w:p w14:paraId="55D07C5D" w14:textId="77777777" w:rsidR="00FE063D" w:rsidRDefault="00DF7C8A">
      <w:pPr>
        <w:pStyle w:val="BodyText"/>
        <w:spacing w:before="149" w:line="319" w:lineRule="auto"/>
        <w:ind w:left="1547"/>
      </w:pPr>
      <w:r>
        <w:rPr>
          <w:w w:val="95"/>
        </w:rPr>
        <w:t>For</w:t>
      </w:r>
      <w:r>
        <w:rPr>
          <w:spacing w:val="-34"/>
          <w:w w:val="95"/>
        </w:rPr>
        <w:t xml:space="preserve"> </w:t>
      </w:r>
      <w:r>
        <w:rPr>
          <w:spacing w:val="2"/>
          <w:w w:val="95"/>
        </w:rPr>
        <w:t>values-based</w:t>
      </w:r>
      <w:r>
        <w:rPr>
          <w:spacing w:val="-40"/>
          <w:w w:val="95"/>
        </w:rPr>
        <w:t xml:space="preserve"> </w:t>
      </w:r>
      <w:r>
        <w:rPr>
          <w:w w:val="95"/>
        </w:rPr>
        <w:t>competencies</w:t>
      </w:r>
      <w:r>
        <w:rPr>
          <w:spacing w:val="-41"/>
          <w:w w:val="95"/>
        </w:rPr>
        <w:t xml:space="preserve"> </w:t>
      </w:r>
      <w:r>
        <w:rPr>
          <w:w w:val="95"/>
        </w:rPr>
        <w:t>that</w:t>
      </w:r>
      <w:r>
        <w:rPr>
          <w:spacing w:val="-43"/>
          <w:w w:val="95"/>
        </w:rPr>
        <w:t xml:space="preserve"> </w:t>
      </w:r>
      <w:r>
        <w:rPr>
          <w:w w:val="95"/>
        </w:rPr>
        <w:t>serve</w:t>
      </w:r>
      <w:r>
        <w:rPr>
          <w:spacing w:val="-37"/>
          <w:w w:val="95"/>
        </w:rPr>
        <w:t xml:space="preserve"> </w:t>
      </w:r>
      <w:r>
        <w:rPr>
          <w:w w:val="95"/>
        </w:rPr>
        <w:t>to</w:t>
      </w:r>
      <w:r>
        <w:rPr>
          <w:spacing w:val="-31"/>
          <w:w w:val="95"/>
        </w:rPr>
        <w:t xml:space="preserve"> </w:t>
      </w:r>
      <w:r>
        <w:rPr>
          <w:w w:val="95"/>
        </w:rPr>
        <w:t>communicate</w:t>
      </w:r>
      <w:r>
        <w:rPr>
          <w:spacing w:val="-37"/>
          <w:w w:val="95"/>
        </w:rPr>
        <w:t xml:space="preserve"> </w:t>
      </w:r>
      <w:r>
        <w:rPr>
          <w:w w:val="95"/>
        </w:rPr>
        <w:t>the</w:t>
      </w:r>
      <w:r>
        <w:rPr>
          <w:spacing w:val="-26"/>
          <w:w w:val="95"/>
        </w:rPr>
        <w:t xml:space="preserve"> </w:t>
      </w:r>
      <w:r>
        <w:rPr>
          <w:spacing w:val="2"/>
          <w:w w:val="95"/>
        </w:rPr>
        <w:t>required</w:t>
      </w:r>
      <w:r>
        <w:rPr>
          <w:spacing w:val="-42"/>
          <w:w w:val="95"/>
        </w:rPr>
        <w:t xml:space="preserve"> </w:t>
      </w:r>
      <w:r>
        <w:rPr>
          <w:w w:val="95"/>
        </w:rPr>
        <w:t>approach</w:t>
      </w:r>
      <w:r>
        <w:rPr>
          <w:spacing w:val="-31"/>
          <w:w w:val="95"/>
        </w:rPr>
        <w:t xml:space="preserve"> </w:t>
      </w:r>
      <w:r>
        <w:rPr>
          <w:w w:val="95"/>
        </w:rPr>
        <w:t xml:space="preserve">the </w:t>
      </w:r>
      <w:r>
        <w:t>competencies</w:t>
      </w:r>
      <w:r>
        <w:rPr>
          <w:spacing w:val="-50"/>
        </w:rPr>
        <w:t xml:space="preserve"> </w:t>
      </w:r>
      <w:r>
        <w:t>may</w:t>
      </w:r>
      <w:r>
        <w:rPr>
          <w:spacing w:val="-49"/>
        </w:rPr>
        <w:t xml:space="preserve"> </w:t>
      </w:r>
      <w:r>
        <w:rPr>
          <w:spacing w:val="3"/>
        </w:rPr>
        <w:t>simply</w:t>
      </w:r>
      <w:r>
        <w:rPr>
          <w:spacing w:val="-49"/>
        </w:rPr>
        <w:t xml:space="preserve"> </w:t>
      </w:r>
      <w:r>
        <w:t>have</w:t>
      </w:r>
      <w:r>
        <w:rPr>
          <w:spacing w:val="-46"/>
        </w:rPr>
        <w:t xml:space="preserve"> </w:t>
      </w:r>
      <w:r>
        <w:t>a</w:t>
      </w:r>
      <w:r>
        <w:rPr>
          <w:spacing w:val="-35"/>
        </w:rPr>
        <w:t xml:space="preserve"> </w:t>
      </w:r>
      <w:r>
        <w:t>description</w:t>
      </w:r>
      <w:r>
        <w:rPr>
          <w:spacing w:val="-50"/>
        </w:rPr>
        <w:t xml:space="preserve"> </w:t>
      </w:r>
      <w:r>
        <w:t>of</w:t>
      </w:r>
      <w:r>
        <w:rPr>
          <w:spacing w:val="-48"/>
        </w:rPr>
        <w:t xml:space="preserve"> </w:t>
      </w:r>
      <w:r>
        <w:rPr>
          <w:spacing w:val="3"/>
        </w:rPr>
        <w:t>desired</w:t>
      </w:r>
      <w:r>
        <w:rPr>
          <w:spacing w:val="-50"/>
        </w:rPr>
        <w:t xml:space="preserve"> </w:t>
      </w:r>
      <w:r>
        <w:t>behaviors</w:t>
      </w:r>
      <w:r>
        <w:rPr>
          <w:spacing w:val="-49"/>
        </w:rPr>
        <w:t xml:space="preserve"> </w:t>
      </w:r>
      <w:r>
        <w:t>(indicators</w:t>
      </w:r>
      <w:r>
        <w:rPr>
          <w:spacing w:val="-49"/>
        </w:rPr>
        <w:t xml:space="preserve"> </w:t>
      </w:r>
      <w:r>
        <w:t>or</w:t>
      </w:r>
    </w:p>
    <w:p w14:paraId="3A3FF0E6" w14:textId="77777777" w:rsidR="00FE063D" w:rsidRDefault="00DF7C8A">
      <w:pPr>
        <w:pStyle w:val="BodyText"/>
        <w:tabs>
          <w:tab w:val="left" w:pos="4614"/>
        </w:tabs>
        <w:spacing w:before="3" w:line="314" w:lineRule="auto"/>
        <w:ind w:left="1547" w:right="1509"/>
      </w:pPr>
      <w:r>
        <w:rPr>
          <w:noProof/>
        </w:rPr>
        <w:drawing>
          <wp:anchor distT="0" distB="0" distL="0" distR="0" simplePos="0" relativeHeight="485038080" behindDoc="1" locked="0" layoutInCell="1" allowOverlap="1" wp14:anchorId="2FCC39E7" wp14:editId="48D631DA">
            <wp:simplePos x="0" y="0"/>
            <wp:positionH relativeFrom="page">
              <wp:posOffset>818737</wp:posOffset>
            </wp:positionH>
            <wp:positionV relativeFrom="paragraph">
              <wp:posOffset>360119</wp:posOffset>
            </wp:positionV>
            <wp:extent cx="2037323" cy="1047749"/>
            <wp:effectExtent l="0" t="0" r="0" b="0"/>
            <wp:wrapNone/>
            <wp:docPr id="1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standards)</w:t>
      </w:r>
      <w:r>
        <w:rPr>
          <w:spacing w:val="-39"/>
          <w:w w:val="95"/>
        </w:rPr>
        <w:t xml:space="preserve"> </w:t>
      </w:r>
      <w:r>
        <w:rPr>
          <w:w w:val="95"/>
        </w:rPr>
        <w:t>and</w:t>
      </w:r>
      <w:r>
        <w:rPr>
          <w:spacing w:val="-21"/>
          <w:w w:val="95"/>
        </w:rPr>
        <w:t xml:space="preserve"> </w:t>
      </w:r>
      <w:r>
        <w:rPr>
          <w:w w:val="95"/>
        </w:rPr>
        <w:t>a</w:t>
      </w:r>
      <w:r>
        <w:rPr>
          <w:spacing w:val="-34"/>
          <w:w w:val="95"/>
        </w:rPr>
        <w:t xml:space="preserve"> </w:t>
      </w:r>
      <w:r>
        <w:rPr>
          <w:w w:val="95"/>
        </w:rPr>
        <w:t>rating</w:t>
      </w:r>
      <w:r>
        <w:rPr>
          <w:spacing w:val="-32"/>
          <w:w w:val="95"/>
        </w:rPr>
        <w:t xml:space="preserve"> </w:t>
      </w:r>
      <w:r>
        <w:rPr>
          <w:w w:val="95"/>
        </w:rPr>
        <w:t>scale.</w:t>
      </w:r>
      <w:r>
        <w:rPr>
          <w:w w:val="95"/>
        </w:rPr>
        <w:tab/>
        <w:t>If</w:t>
      </w:r>
      <w:r>
        <w:rPr>
          <w:spacing w:val="-21"/>
          <w:w w:val="95"/>
        </w:rPr>
        <w:t xml:space="preserve"> </w:t>
      </w:r>
      <w:r>
        <w:rPr>
          <w:w w:val="95"/>
        </w:rPr>
        <w:t>more</w:t>
      </w:r>
      <w:r>
        <w:rPr>
          <w:spacing w:val="-20"/>
          <w:w w:val="95"/>
        </w:rPr>
        <w:t xml:space="preserve"> </w:t>
      </w:r>
      <w:r>
        <w:rPr>
          <w:spacing w:val="3"/>
          <w:w w:val="95"/>
        </w:rPr>
        <w:t>detailed</w:t>
      </w:r>
      <w:r>
        <w:rPr>
          <w:spacing w:val="-37"/>
          <w:w w:val="95"/>
        </w:rPr>
        <w:t xml:space="preserve"> </w:t>
      </w:r>
      <w:r>
        <w:rPr>
          <w:spacing w:val="3"/>
          <w:w w:val="95"/>
        </w:rPr>
        <w:t>assessment</w:t>
      </w:r>
      <w:r>
        <w:rPr>
          <w:spacing w:val="-38"/>
          <w:w w:val="95"/>
        </w:rPr>
        <w:t xml:space="preserve"> </w:t>
      </w:r>
      <w:r>
        <w:rPr>
          <w:w w:val="95"/>
        </w:rPr>
        <w:t>and</w:t>
      </w:r>
      <w:r>
        <w:rPr>
          <w:spacing w:val="-38"/>
          <w:w w:val="95"/>
        </w:rPr>
        <w:t xml:space="preserve"> </w:t>
      </w:r>
      <w:r>
        <w:rPr>
          <w:w w:val="95"/>
        </w:rPr>
        <w:t>information</w:t>
      </w:r>
      <w:r>
        <w:rPr>
          <w:spacing w:val="-37"/>
          <w:w w:val="95"/>
        </w:rPr>
        <w:t xml:space="preserve"> </w:t>
      </w:r>
      <w:r>
        <w:rPr>
          <w:spacing w:val="4"/>
          <w:w w:val="95"/>
        </w:rPr>
        <w:t xml:space="preserve">is </w:t>
      </w:r>
      <w:r>
        <w:rPr>
          <w:spacing w:val="2"/>
        </w:rPr>
        <w:t>required</w:t>
      </w:r>
      <w:r>
        <w:rPr>
          <w:spacing w:val="-53"/>
        </w:rPr>
        <w:t xml:space="preserve"> </w:t>
      </w:r>
      <w:r>
        <w:t>the</w:t>
      </w:r>
      <w:r>
        <w:rPr>
          <w:spacing w:val="-50"/>
        </w:rPr>
        <w:t xml:space="preserve"> </w:t>
      </w:r>
      <w:r>
        <w:t>competency</w:t>
      </w:r>
      <w:r>
        <w:rPr>
          <w:spacing w:val="-52"/>
        </w:rPr>
        <w:t xml:space="preserve"> </w:t>
      </w:r>
      <w:r>
        <w:t>may</w:t>
      </w:r>
      <w:r>
        <w:rPr>
          <w:spacing w:val="-45"/>
        </w:rPr>
        <w:t xml:space="preserve"> </w:t>
      </w:r>
      <w:r>
        <w:rPr>
          <w:spacing w:val="4"/>
        </w:rPr>
        <w:t>list</w:t>
      </w:r>
      <w:r>
        <w:rPr>
          <w:spacing w:val="-53"/>
        </w:rPr>
        <w:t xml:space="preserve"> </w:t>
      </w:r>
      <w:r>
        <w:t>a</w:t>
      </w:r>
      <w:r>
        <w:rPr>
          <w:spacing w:val="-41"/>
        </w:rPr>
        <w:t xml:space="preserve"> </w:t>
      </w:r>
      <w:r>
        <w:t>maximum</w:t>
      </w:r>
      <w:r>
        <w:rPr>
          <w:spacing w:val="-54"/>
        </w:rPr>
        <w:t xml:space="preserve"> </w:t>
      </w:r>
      <w:r>
        <w:t>of</w:t>
      </w:r>
      <w:r>
        <w:rPr>
          <w:spacing w:val="-43"/>
        </w:rPr>
        <w:t xml:space="preserve"> </w:t>
      </w:r>
      <w:r>
        <w:t>4-</w:t>
      </w:r>
      <w:r>
        <w:rPr>
          <w:spacing w:val="-38"/>
        </w:rPr>
        <w:t xml:space="preserve"> </w:t>
      </w:r>
      <w:r>
        <w:t>5</w:t>
      </w:r>
      <w:r>
        <w:rPr>
          <w:spacing w:val="-43"/>
        </w:rPr>
        <w:t xml:space="preserve"> </w:t>
      </w:r>
      <w:r>
        <w:t>behaviors</w:t>
      </w:r>
      <w:r>
        <w:rPr>
          <w:spacing w:val="-53"/>
        </w:rPr>
        <w:t xml:space="preserve"> </w:t>
      </w:r>
      <w:r>
        <w:t>(indicators</w:t>
      </w:r>
      <w:r>
        <w:rPr>
          <w:spacing w:val="-52"/>
        </w:rPr>
        <w:t xml:space="preserve"> </w:t>
      </w:r>
      <w:r>
        <w:t>or standards)</w:t>
      </w:r>
      <w:r>
        <w:rPr>
          <w:spacing w:val="-49"/>
        </w:rPr>
        <w:t xml:space="preserve"> </w:t>
      </w:r>
      <w:r>
        <w:rPr>
          <w:spacing w:val="3"/>
        </w:rPr>
        <w:t>with</w:t>
      </w:r>
      <w:r>
        <w:rPr>
          <w:spacing w:val="-44"/>
        </w:rPr>
        <w:t xml:space="preserve"> </w:t>
      </w:r>
      <w:r>
        <w:rPr>
          <w:spacing w:val="3"/>
        </w:rPr>
        <w:t>their</w:t>
      </w:r>
      <w:r>
        <w:rPr>
          <w:spacing w:val="-54"/>
        </w:rPr>
        <w:t xml:space="preserve"> </w:t>
      </w:r>
      <w:r>
        <w:t>own</w:t>
      </w:r>
      <w:r>
        <w:rPr>
          <w:spacing w:val="-44"/>
        </w:rPr>
        <w:t xml:space="preserve"> </w:t>
      </w:r>
      <w:r>
        <w:t>rating</w:t>
      </w:r>
      <w:r>
        <w:rPr>
          <w:spacing w:val="-45"/>
        </w:rPr>
        <w:t xml:space="preserve"> </w:t>
      </w:r>
      <w:r>
        <w:t>scale.</w:t>
      </w:r>
      <w:r>
        <w:rPr>
          <w:spacing w:val="-51"/>
        </w:rPr>
        <w:t xml:space="preserve"> </w:t>
      </w:r>
      <w:r>
        <w:t>Core</w:t>
      </w:r>
      <w:r>
        <w:rPr>
          <w:spacing w:val="-41"/>
        </w:rPr>
        <w:t xml:space="preserve"> </w:t>
      </w:r>
      <w:r>
        <w:t>competencies</w:t>
      </w:r>
      <w:r>
        <w:rPr>
          <w:spacing w:val="-51"/>
        </w:rPr>
        <w:t xml:space="preserve"> </w:t>
      </w:r>
      <w:r>
        <w:t>and</w:t>
      </w:r>
      <w:r>
        <w:rPr>
          <w:spacing w:val="-52"/>
        </w:rPr>
        <w:t xml:space="preserve"> </w:t>
      </w:r>
      <w:r>
        <w:rPr>
          <w:spacing w:val="2"/>
        </w:rPr>
        <w:t>leadership</w:t>
      </w:r>
    </w:p>
    <w:p w14:paraId="42097DB9" w14:textId="77777777" w:rsidR="00FE063D" w:rsidRDefault="00DF7C8A">
      <w:pPr>
        <w:pStyle w:val="BodyText"/>
        <w:spacing w:line="264" w:lineRule="exact"/>
        <w:ind w:left="1547"/>
      </w:pPr>
      <w:r>
        <w:t xml:space="preserve">competencies </w:t>
      </w:r>
      <w:r>
        <w:rPr>
          <w:spacing w:val="5"/>
        </w:rPr>
        <w:t xml:space="preserve">will </w:t>
      </w:r>
      <w:r>
        <w:t>normally have separately rated behaviors (indicators or standards).</w:t>
      </w:r>
    </w:p>
    <w:p w14:paraId="0128F7B4" w14:textId="77777777" w:rsidR="00FE063D" w:rsidRDefault="00FE063D">
      <w:pPr>
        <w:pStyle w:val="BodyText"/>
        <w:spacing w:before="4"/>
        <w:rPr>
          <w:sz w:val="23"/>
        </w:rPr>
      </w:pPr>
    </w:p>
    <w:p w14:paraId="1BB37189" w14:textId="77777777" w:rsidR="00FE063D" w:rsidRDefault="00DF7C8A">
      <w:pPr>
        <w:pStyle w:val="BodyText"/>
        <w:ind w:left="1547"/>
        <w:jc w:val="both"/>
      </w:pPr>
      <w:r>
        <w:t>Depending on the complexity of work within the organization, functional –</w:t>
      </w:r>
    </w:p>
    <w:p w14:paraId="4E1750A3" w14:textId="77777777" w:rsidR="00FE063D" w:rsidRDefault="00DF7C8A">
      <w:pPr>
        <w:pStyle w:val="BodyText"/>
        <w:spacing w:before="76" w:line="314" w:lineRule="auto"/>
        <w:ind w:left="1547" w:right="911"/>
        <w:jc w:val="both"/>
      </w:pPr>
      <w:r>
        <w:rPr>
          <w:w w:val="95"/>
        </w:rPr>
        <w:t>technical/clinical</w:t>
      </w:r>
      <w:r>
        <w:rPr>
          <w:spacing w:val="-38"/>
          <w:w w:val="95"/>
        </w:rPr>
        <w:t xml:space="preserve"> </w:t>
      </w:r>
      <w:r>
        <w:rPr>
          <w:w w:val="95"/>
        </w:rPr>
        <w:t>competencies</w:t>
      </w:r>
      <w:r>
        <w:rPr>
          <w:spacing w:val="-42"/>
          <w:w w:val="95"/>
        </w:rPr>
        <w:t xml:space="preserve"> </w:t>
      </w:r>
      <w:r>
        <w:rPr>
          <w:w w:val="95"/>
        </w:rPr>
        <w:t>may</w:t>
      </w:r>
      <w:r>
        <w:rPr>
          <w:spacing w:val="-41"/>
          <w:w w:val="95"/>
        </w:rPr>
        <w:t xml:space="preserve"> </w:t>
      </w:r>
      <w:r>
        <w:rPr>
          <w:w w:val="95"/>
        </w:rPr>
        <w:t>have</w:t>
      </w:r>
      <w:r>
        <w:rPr>
          <w:spacing w:val="-39"/>
          <w:w w:val="95"/>
        </w:rPr>
        <w:t xml:space="preserve"> </w:t>
      </w:r>
      <w:r>
        <w:rPr>
          <w:w w:val="95"/>
        </w:rPr>
        <w:t>sub</w:t>
      </w:r>
      <w:r>
        <w:rPr>
          <w:spacing w:val="-32"/>
          <w:w w:val="95"/>
        </w:rPr>
        <w:t xml:space="preserve"> </w:t>
      </w:r>
      <w:r>
        <w:rPr>
          <w:w w:val="95"/>
        </w:rPr>
        <w:t>headings,</w:t>
      </w:r>
      <w:r>
        <w:rPr>
          <w:spacing w:val="-41"/>
          <w:w w:val="95"/>
        </w:rPr>
        <w:t xml:space="preserve"> </w:t>
      </w:r>
      <w:r>
        <w:rPr>
          <w:w w:val="95"/>
        </w:rPr>
        <w:t>each</w:t>
      </w:r>
      <w:r>
        <w:rPr>
          <w:spacing w:val="-33"/>
          <w:w w:val="95"/>
        </w:rPr>
        <w:t xml:space="preserve"> </w:t>
      </w:r>
      <w:r>
        <w:rPr>
          <w:w w:val="95"/>
        </w:rPr>
        <w:t>of</w:t>
      </w:r>
      <w:r>
        <w:rPr>
          <w:spacing w:val="-39"/>
          <w:w w:val="95"/>
        </w:rPr>
        <w:t xml:space="preserve"> </w:t>
      </w:r>
      <w:r>
        <w:rPr>
          <w:w w:val="95"/>
        </w:rPr>
        <w:t>which</w:t>
      </w:r>
      <w:r>
        <w:rPr>
          <w:spacing w:val="-33"/>
          <w:w w:val="95"/>
        </w:rPr>
        <w:t xml:space="preserve"> </w:t>
      </w:r>
      <w:r>
        <w:rPr>
          <w:w w:val="95"/>
        </w:rPr>
        <w:t>has</w:t>
      </w:r>
      <w:r>
        <w:rPr>
          <w:spacing w:val="-31"/>
          <w:w w:val="95"/>
        </w:rPr>
        <w:t xml:space="preserve"> </w:t>
      </w:r>
      <w:r>
        <w:rPr>
          <w:w w:val="95"/>
        </w:rPr>
        <w:t>indicators or</w:t>
      </w:r>
      <w:r>
        <w:rPr>
          <w:spacing w:val="-16"/>
          <w:w w:val="95"/>
        </w:rPr>
        <w:t xml:space="preserve"> </w:t>
      </w:r>
      <w:r>
        <w:rPr>
          <w:w w:val="95"/>
        </w:rPr>
        <w:t>standards.</w:t>
      </w:r>
      <w:r>
        <w:rPr>
          <w:spacing w:val="53"/>
          <w:w w:val="95"/>
        </w:rPr>
        <w:t xml:space="preserve"> </w:t>
      </w:r>
      <w:r>
        <w:rPr>
          <w:w w:val="95"/>
        </w:rPr>
        <w:t>They</w:t>
      </w:r>
      <w:r>
        <w:rPr>
          <w:spacing w:val="-23"/>
          <w:w w:val="95"/>
        </w:rPr>
        <w:t xml:space="preserve"> </w:t>
      </w:r>
      <w:r>
        <w:rPr>
          <w:w w:val="95"/>
        </w:rPr>
        <w:t>may</w:t>
      </w:r>
      <w:r>
        <w:rPr>
          <w:spacing w:val="-23"/>
          <w:w w:val="95"/>
        </w:rPr>
        <w:t xml:space="preserve"> </w:t>
      </w:r>
      <w:r>
        <w:rPr>
          <w:w w:val="95"/>
        </w:rPr>
        <w:t>also</w:t>
      </w:r>
      <w:r>
        <w:rPr>
          <w:spacing w:val="-37"/>
          <w:w w:val="95"/>
        </w:rPr>
        <w:t xml:space="preserve"> </w:t>
      </w:r>
      <w:r>
        <w:rPr>
          <w:w w:val="95"/>
        </w:rPr>
        <w:t>have</w:t>
      </w:r>
      <w:r>
        <w:rPr>
          <w:spacing w:val="-19"/>
          <w:w w:val="95"/>
        </w:rPr>
        <w:t xml:space="preserve"> </w:t>
      </w:r>
      <w:r>
        <w:rPr>
          <w:spacing w:val="5"/>
          <w:w w:val="95"/>
        </w:rPr>
        <w:t>levels</w:t>
      </w:r>
      <w:r>
        <w:rPr>
          <w:spacing w:val="-37"/>
          <w:w w:val="95"/>
        </w:rPr>
        <w:t xml:space="preserve"> </w:t>
      </w:r>
      <w:r>
        <w:rPr>
          <w:w w:val="95"/>
        </w:rPr>
        <w:t>of</w:t>
      </w:r>
      <w:r>
        <w:rPr>
          <w:spacing w:val="-33"/>
          <w:w w:val="95"/>
        </w:rPr>
        <w:t xml:space="preserve"> </w:t>
      </w:r>
      <w:r>
        <w:rPr>
          <w:w w:val="95"/>
        </w:rPr>
        <w:t>competence</w:t>
      </w:r>
      <w:r>
        <w:rPr>
          <w:spacing w:val="-32"/>
          <w:w w:val="95"/>
        </w:rPr>
        <w:t xml:space="preserve"> </w:t>
      </w:r>
      <w:r>
        <w:rPr>
          <w:spacing w:val="3"/>
          <w:w w:val="95"/>
        </w:rPr>
        <w:t>with</w:t>
      </w:r>
      <w:r>
        <w:rPr>
          <w:spacing w:val="-37"/>
          <w:w w:val="95"/>
        </w:rPr>
        <w:t xml:space="preserve"> </w:t>
      </w:r>
      <w:r>
        <w:rPr>
          <w:spacing w:val="2"/>
          <w:w w:val="95"/>
        </w:rPr>
        <w:t>different</w:t>
      </w:r>
      <w:r>
        <w:rPr>
          <w:spacing w:val="-38"/>
          <w:w w:val="95"/>
        </w:rPr>
        <w:t xml:space="preserve"> </w:t>
      </w:r>
      <w:r>
        <w:rPr>
          <w:w w:val="95"/>
        </w:rPr>
        <w:t>standards</w:t>
      </w:r>
      <w:r>
        <w:rPr>
          <w:spacing w:val="-37"/>
          <w:w w:val="95"/>
        </w:rPr>
        <w:t xml:space="preserve"> </w:t>
      </w:r>
      <w:r>
        <w:rPr>
          <w:spacing w:val="2"/>
          <w:w w:val="95"/>
        </w:rPr>
        <w:t xml:space="preserve">for </w:t>
      </w:r>
      <w:r>
        <w:t>each</w:t>
      </w:r>
      <w:r>
        <w:rPr>
          <w:spacing w:val="-35"/>
        </w:rPr>
        <w:t xml:space="preserve"> </w:t>
      </w:r>
      <w:r>
        <w:rPr>
          <w:spacing w:val="6"/>
        </w:rPr>
        <w:t>level,</w:t>
      </w:r>
      <w:r>
        <w:rPr>
          <w:spacing w:val="-43"/>
        </w:rPr>
        <w:t xml:space="preserve"> </w:t>
      </w:r>
      <w:r>
        <w:t>or</w:t>
      </w:r>
      <w:r>
        <w:rPr>
          <w:spacing w:val="-49"/>
        </w:rPr>
        <w:t xml:space="preserve"> </w:t>
      </w:r>
      <w:r>
        <w:rPr>
          <w:spacing w:val="3"/>
        </w:rPr>
        <w:t>different</w:t>
      </w:r>
      <w:r>
        <w:rPr>
          <w:spacing w:val="-46"/>
        </w:rPr>
        <w:t xml:space="preserve"> </w:t>
      </w:r>
      <w:r>
        <w:t>achievement</w:t>
      </w:r>
      <w:r>
        <w:rPr>
          <w:spacing w:val="-46"/>
        </w:rPr>
        <w:t xml:space="preserve"> </w:t>
      </w:r>
      <w:r>
        <w:t>requirements</w:t>
      </w:r>
      <w:r>
        <w:rPr>
          <w:spacing w:val="-45"/>
        </w:rPr>
        <w:t xml:space="preserve"> </w:t>
      </w:r>
      <w:r>
        <w:rPr>
          <w:spacing w:val="3"/>
        </w:rPr>
        <w:t>per</w:t>
      </w:r>
      <w:r>
        <w:rPr>
          <w:spacing w:val="-48"/>
        </w:rPr>
        <w:t xml:space="preserve"> </w:t>
      </w:r>
      <w:r>
        <w:rPr>
          <w:spacing w:val="5"/>
        </w:rPr>
        <w:t>level</w:t>
      </w:r>
      <w:r>
        <w:rPr>
          <w:spacing w:val="-40"/>
        </w:rPr>
        <w:t xml:space="preserve"> </w:t>
      </w:r>
      <w:r>
        <w:rPr>
          <w:spacing w:val="2"/>
        </w:rPr>
        <w:t>for</w:t>
      </w:r>
      <w:r>
        <w:rPr>
          <w:spacing w:val="-49"/>
        </w:rPr>
        <w:t xml:space="preserve"> </w:t>
      </w:r>
      <w:r>
        <w:t>competence.</w:t>
      </w:r>
    </w:p>
    <w:p w14:paraId="6F7D6793" w14:textId="77777777" w:rsidR="00FE063D" w:rsidRDefault="00DF7C8A">
      <w:pPr>
        <w:pStyle w:val="BodyText"/>
        <w:spacing w:before="181" w:line="316" w:lineRule="auto"/>
        <w:ind w:left="1547" w:right="928"/>
      </w:pPr>
      <w:r>
        <w:rPr>
          <w:w w:val="95"/>
        </w:rPr>
        <w:t>For</w:t>
      </w:r>
      <w:r>
        <w:rPr>
          <w:spacing w:val="-19"/>
          <w:w w:val="95"/>
        </w:rPr>
        <w:t xml:space="preserve"> </w:t>
      </w:r>
      <w:r>
        <w:rPr>
          <w:w w:val="95"/>
        </w:rPr>
        <w:t>functional</w:t>
      </w:r>
      <w:r>
        <w:rPr>
          <w:spacing w:val="-21"/>
          <w:w w:val="95"/>
        </w:rPr>
        <w:t xml:space="preserve"> </w:t>
      </w:r>
      <w:r>
        <w:rPr>
          <w:w w:val="95"/>
        </w:rPr>
        <w:t>competencies</w:t>
      </w:r>
      <w:r>
        <w:rPr>
          <w:spacing w:val="-29"/>
          <w:w w:val="95"/>
        </w:rPr>
        <w:t xml:space="preserve"> </w:t>
      </w:r>
      <w:r>
        <w:rPr>
          <w:w w:val="95"/>
        </w:rPr>
        <w:t>the</w:t>
      </w:r>
      <w:r>
        <w:rPr>
          <w:spacing w:val="-23"/>
          <w:w w:val="95"/>
        </w:rPr>
        <w:t xml:space="preserve"> </w:t>
      </w:r>
      <w:r>
        <w:rPr>
          <w:w w:val="95"/>
        </w:rPr>
        <w:t>structure</w:t>
      </w:r>
      <w:r>
        <w:rPr>
          <w:spacing w:val="-6"/>
          <w:w w:val="95"/>
        </w:rPr>
        <w:t xml:space="preserve"> </w:t>
      </w:r>
      <w:r>
        <w:rPr>
          <w:w w:val="95"/>
        </w:rPr>
        <w:t>of</w:t>
      </w:r>
      <w:r>
        <w:rPr>
          <w:spacing w:val="-8"/>
          <w:w w:val="95"/>
        </w:rPr>
        <w:t xml:space="preserve"> </w:t>
      </w:r>
      <w:r>
        <w:rPr>
          <w:w w:val="95"/>
        </w:rPr>
        <w:t>the</w:t>
      </w:r>
      <w:r>
        <w:rPr>
          <w:spacing w:val="-6"/>
          <w:w w:val="95"/>
        </w:rPr>
        <w:t xml:space="preserve"> </w:t>
      </w:r>
      <w:r>
        <w:rPr>
          <w:w w:val="95"/>
        </w:rPr>
        <w:t>competency</w:t>
      </w:r>
      <w:r>
        <w:rPr>
          <w:spacing w:val="-28"/>
          <w:w w:val="95"/>
        </w:rPr>
        <w:t xml:space="preserve"> </w:t>
      </w:r>
      <w:r>
        <w:rPr>
          <w:w w:val="95"/>
        </w:rPr>
        <w:t>model</w:t>
      </w:r>
      <w:r>
        <w:rPr>
          <w:spacing w:val="-21"/>
          <w:w w:val="95"/>
        </w:rPr>
        <w:t xml:space="preserve"> </w:t>
      </w:r>
      <w:r>
        <w:rPr>
          <w:w w:val="95"/>
        </w:rPr>
        <w:t>or</w:t>
      </w:r>
      <w:r>
        <w:rPr>
          <w:spacing w:val="-19"/>
          <w:w w:val="95"/>
        </w:rPr>
        <w:t xml:space="preserve"> </w:t>
      </w:r>
      <w:r>
        <w:rPr>
          <w:w w:val="95"/>
        </w:rPr>
        <w:t xml:space="preserve">framework </w:t>
      </w:r>
      <w:r>
        <w:rPr>
          <w:spacing w:val="5"/>
          <w:w w:val="95"/>
        </w:rPr>
        <w:t>will</w:t>
      </w:r>
      <w:r>
        <w:rPr>
          <w:spacing w:val="-35"/>
          <w:w w:val="95"/>
        </w:rPr>
        <w:t xml:space="preserve"> </w:t>
      </w:r>
      <w:r>
        <w:rPr>
          <w:spacing w:val="3"/>
          <w:w w:val="95"/>
        </w:rPr>
        <w:t>depend</w:t>
      </w:r>
      <w:r>
        <w:rPr>
          <w:spacing w:val="-41"/>
          <w:w w:val="95"/>
        </w:rPr>
        <w:t xml:space="preserve"> </w:t>
      </w:r>
      <w:r>
        <w:rPr>
          <w:w w:val="95"/>
        </w:rPr>
        <w:t>on</w:t>
      </w:r>
      <w:r>
        <w:rPr>
          <w:spacing w:val="-40"/>
          <w:w w:val="95"/>
        </w:rPr>
        <w:t xml:space="preserve"> </w:t>
      </w:r>
      <w:r>
        <w:rPr>
          <w:w w:val="95"/>
        </w:rPr>
        <w:t>how</w:t>
      </w:r>
      <w:r>
        <w:rPr>
          <w:spacing w:val="-28"/>
          <w:w w:val="95"/>
        </w:rPr>
        <w:t xml:space="preserve"> </w:t>
      </w:r>
      <w:r>
        <w:rPr>
          <w:w w:val="95"/>
        </w:rPr>
        <w:t>competency</w:t>
      </w:r>
      <w:r>
        <w:rPr>
          <w:spacing w:val="-39"/>
          <w:w w:val="95"/>
        </w:rPr>
        <w:t xml:space="preserve"> </w:t>
      </w:r>
      <w:r>
        <w:rPr>
          <w:w w:val="95"/>
        </w:rPr>
        <w:t>assessments</w:t>
      </w:r>
      <w:r>
        <w:rPr>
          <w:spacing w:val="-40"/>
          <w:w w:val="95"/>
        </w:rPr>
        <w:t xml:space="preserve"> </w:t>
      </w:r>
      <w:r>
        <w:rPr>
          <w:spacing w:val="-3"/>
          <w:w w:val="95"/>
        </w:rPr>
        <w:t>are</w:t>
      </w:r>
      <w:r>
        <w:rPr>
          <w:spacing w:val="-25"/>
          <w:w w:val="95"/>
        </w:rPr>
        <w:t xml:space="preserve"> </w:t>
      </w:r>
      <w:r>
        <w:rPr>
          <w:w w:val="95"/>
        </w:rPr>
        <w:t>to</w:t>
      </w:r>
      <w:r>
        <w:rPr>
          <w:spacing w:val="-29"/>
          <w:w w:val="95"/>
        </w:rPr>
        <w:t xml:space="preserve"> </w:t>
      </w:r>
      <w:r>
        <w:rPr>
          <w:w w:val="95"/>
        </w:rPr>
        <w:t>be</w:t>
      </w:r>
      <w:r>
        <w:rPr>
          <w:spacing w:val="-25"/>
          <w:w w:val="95"/>
        </w:rPr>
        <w:t xml:space="preserve"> </w:t>
      </w:r>
      <w:r>
        <w:rPr>
          <w:spacing w:val="2"/>
          <w:w w:val="95"/>
        </w:rPr>
        <w:t>done.</w:t>
      </w:r>
      <w:r>
        <w:rPr>
          <w:spacing w:val="-39"/>
          <w:w w:val="95"/>
        </w:rPr>
        <w:t xml:space="preserve"> </w:t>
      </w:r>
      <w:r>
        <w:rPr>
          <w:w w:val="95"/>
        </w:rPr>
        <w:t>The</w:t>
      </w:r>
      <w:r>
        <w:rPr>
          <w:spacing w:val="-24"/>
          <w:w w:val="95"/>
        </w:rPr>
        <w:t xml:space="preserve"> </w:t>
      </w:r>
      <w:r>
        <w:rPr>
          <w:w w:val="95"/>
        </w:rPr>
        <w:t>model</w:t>
      </w:r>
      <w:r>
        <w:rPr>
          <w:spacing w:val="-35"/>
          <w:w w:val="95"/>
        </w:rPr>
        <w:t xml:space="preserve"> </w:t>
      </w:r>
      <w:r>
        <w:rPr>
          <w:w w:val="95"/>
        </w:rPr>
        <w:t>may</w:t>
      </w:r>
      <w:r>
        <w:rPr>
          <w:spacing w:val="-28"/>
          <w:w w:val="95"/>
        </w:rPr>
        <w:t xml:space="preserve"> </w:t>
      </w:r>
      <w:r>
        <w:rPr>
          <w:w w:val="95"/>
        </w:rPr>
        <w:t xml:space="preserve">have </w:t>
      </w:r>
      <w:r>
        <w:rPr>
          <w:spacing w:val="3"/>
        </w:rPr>
        <w:t>multiple</w:t>
      </w:r>
      <w:r>
        <w:rPr>
          <w:spacing w:val="-43"/>
        </w:rPr>
        <w:t xml:space="preserve"> </w:t>
      </w:r>
      <w:r>
        <w:t>competencies</w:t>
      </w:r>
      <w:r>
        <w:rPr>
          <w:spacing w:val="-47"/>
        </w:rPr>
        <w:t xml:space="preserve"> </w:t>
      </w:r>
      <w:r>
        <w:rPr>
          <w:spacing w:val="3"/>
        </w:rPr>
        <w:t>with</w:t>
      </w:r>
      <w:r>
        <w:rPr>
          <w:spacing w:val="-47"/>
        </w:rPr>
        <w:t xml:space="preserve"> </w:t>
      </w:r>
      <w:r>
        <w:rPr>
          <w:spacing w:val="2"/>
        </w:rPr>
        <w:t>only</w:t>
      </w:r>
      <w:r>
        <w:rPr>
          <w:spacing w:val="-45"/>
        </w:rPr>
        <w:t xml:space="preserve"> </w:t>
      </w:r>
      <w:r>
        <w:t>a</w:t>
      </w:r>
      <w:r>
        <w:rPr>
          <w:spacing w:val="-44"/>
        </w:rPr>
        <w:t xml:space="preserve"> </w:t>
      </w:r>
      <w:r>
        <w:rPr>
          <w:spacing w:val="4"/>
        </w:rPr>
        <w:t>few</w:t>
      </w:r>
      <w:r>
        <w:rPr>
          <w:spacing w:val="-46"/>
        </w:rPr>
        <w:t xml:space="preserve"> </w:t>
      </w:r>
      <w:r>
        <w:t>mapped</w:t>
      </w:r>
      <w:r>
        <w:rPr>
          <w:spacing w:val="-37"/>
        </w:rPr>
        <w:t xml:space="preserve"> </w:t>
      </w:r>
      <w:r>
        <w:t>to</w:t>
      </w:r>
      <w:r>
        <w:rPr>
          <w:spacing w:val="-37"/>
        </w:rPr>
        <w:t xml:space="preserve"> </w:t>
      </w:r>
      <w:r>
        <w:t>a</w:t>
      </w:r>
      <w:r>
        <w:rPr>
          <w:spacing w:val="-31"/>
        </w:rPr>
        <w:t xml:space="preserve"> </w:t>
      </w:r>
      <w:r>
        <w:t>role</w:t>
      </w:r>
      <w:r>
        <w:rPr>
          <w:spacing w:val="-42"/>
        </w:rPr>
        <w:t xml:space="preserve"> </w:t>
      </w:r>
      <w:r>
        <w:rPr>
          <w:spacing w:val="3"/>
        </w:rPr>
        <w:t>specific</w:t>
      </w:r>
      <w:r>
        <w:rPr>
          <w:spacing w:val="-52"/>
        </w:rPr>
        <w:t xml:space="preserve"> </w:t>
      </w:r>
      <w:r>
        <w:t xml:space="preserve">competency </w:t>
      </w:r>
      <w:r>
        <w:rPr>
          <w:spacing w:val="2"/>
        </w:rPr>
        <w:t>requirement</w:t>
      </w:r>
      <w:r>
        <w:rPr>
          <w:spacing w:val="-36"/>
        </w:rPr>
        <w:t xml:space="preserve"> </w:t>
      </w:r>
      <w:r>
        <w:rPr>
          <w:spacing w:val="3"/>
        </w:rPr>
        <w:t>profile.</w:t>
      </w:r>
    </w:p>
    <w:p w14:paraId="38FB5934" w14:textId="77777777" w:rsidR="00FE063D" w:rsidRDefault="00DF7C8A">
      <w:pPr>
        <w:pStyle w:val="BodyText"/>
        <w:spacing w:before="160" w:line="314" w:lineRule="auto"/>
        <w:ind w:left="1547" w:right="847"/>
      </w:pPr>
      <w:r>
        <w:rPr>
          <w:w w:val="95"/>
        </w:rPr>
        <w:t>The</w:t>
      </w:r>
      <w:r>
        <w:rPr>
          <w:spacing w:val="-30"/>
          <w:w w:val="95"/>
        </w:rPr>
        <w:t xml:space="preserve"> </w:t>
      </w:r>
      <w:r>
        <w:rPr>
          <w:w w:val="95"/>
        </w:rPr>
        <w:t>language</w:t>
      </w:r>
      <w:r>
        <w:rPr>
          <w:spacing w:val="-40"/>
          <w:w w:val="95"/>
        </w:rPr>
        <w:t xml:space="preserve"> </w:t>
      </w:r>
      <w:r>
        <w:rPr>
          <w:spacing w:val="4"/>
          <w:w w:val="95"/>
        </w:rPr>
        <w:t>in</w:t>
      </w:r>
      <w:r>
        <w:rPr>
          <w:spacing w:val="-34"/>
          <w:w w:val="95"/>
        </w:rPr>
        <w:t xml:space="preserve"> </w:t>
      </w:r>
      <w:r>
        <w:rPr>
          <w:w w:val="95"/>
        </w:rPr>
        <w:t>the</w:t>
      </w:r>
      <w:r>
        <w:rPr>
          <w:spacing w:val="-29"/>
          <w:w w:val="95"/>
        </w:rPr>
        <w:t xml:space="preserve"> </w:t>
      </w:r>
      <w:r>
        <w:rPr>
          <w:w w:val="95"/>
        </w:rPr>
        <w:t>competency</w:t>
      </w:r>
      <w:r>
        <w:rPr>
          <w:spacing w:val="-43"/>
          <w:w w:val="95"/>
        </w:rPr>
        <w:t xml:space="preserve"> </w:t>
      </w:r>
      <w:r>
        <w:rPr>
          <w:w w:val="95"/>
        </w:rPr>
        <w:t>model</w:t>
      </w:r>
      <w:r>
        <w:rPr>
          <w:spacing w:val="-39"/>
          <w:w w:val="95"/>
        </w:rPr>
        <w:t xml:space="preserve"> </w:t>
      </w:r>
      <w:r>
        <w:rPr>
          <w:spacing w:val="2"/>
          <w:w w:val="95"/>
        </w:rPr>
        <w:t>should</w:t>
      </w:r>
      <w:r>
        <w:rPr>
          <w:spacing w:val="-43"/>
          <w:w w:val="95"/>
        </w:rPr>
        <w:t xml:space="preserve"> </w:t>
      </w:r>
      <w:r>
        <w:rPr>
          <w:w w:val="95"/>
        </w:rPr>
        <w:t>match</w:t>
      </w:r>
      <w:r>
        <w:rPr>
          <w:spacing w:val="-25"/>
          <w:w w:val="95"/>
        </w:rPr>
        <w:t xml:space="preserve"> </w:t>
      </w:r>
      <w:r>
        <w:rPr>
          <w:spacing w:val="2"/>
          <w:w w:val="95"/>
        </w:rPr>
        <w:t>its</w:t>
      </w:r>
      <w:r>
        <w:rPr>
          <w:spacing w:val="-34"/>
          <w:w w:val="95"/>
        </w:rPr>
        <w:t xml:space="preserve"> </w:t>
      </w:r>
      <w:r>
        <w:rPr>
          <w:w w:val="95"/>
        </w:rPr>
        <w:t>purpose.</w:t>
      </w:r>
      <w:r>
        <w:rPr>
          <w:spacing w:val="-42"/>
          <w:w w:val="95"/>
        </w:rPr>
        <w:t xml:space="preserve"> </w:t>
      </w:r>
      <w:r>
        <w:rPr>
          <w:w w:val="95"/>
        </w:rPr>
        <w:t>For</w:t>
      </w:r>
      <w:r>
        <w:rPr>
          <w:spacing w:val="-37"/>
          <w:w w:val="95"/>
        </w:rPr>
        <w:t xml:space="preserve"> </w:t>
      </w:r>
      <w:r>
        <w:rPr>
          <w:spacing w:val="2"/>
          <w:w w:val="95"/>
        </w:rPr>
        <w:t>values</w:t>
      </w:r>
      <w:r>
        <w:rPr>
          <w:spacing w:val="-43"/>
          <w:w w:val="95"/>
        </w:rPr>
        <w:t xml:space="preserve"> </w:t>
      </w:r>
      <w:r>
        <w:rPr>
          <w:w w:val="95"/>
        </w:rPr>
        <w:t xml:space="preserve">based, </w:t>
      </w:r>
      <w:r>
        <w:rPr>
          <w:spacing w:val="-3"/>
          <w:w w:val="95"/>
        </w:rPr>
        <w:t>core</w:t>
      </w:r>
      <w:r>
        <w:rPr>
          <w:spacing w:val="-22"/>
          <w:w w:val="95"/>
        </w:rPr>
        <w:t xml:space="preserve"> </w:t>
      </w:r>
      <w:r>
        <w:rPr>
          <w:w w:val="95"/>
        </w:rPr>
        <w:t>and</w:t>
      </w:r>
      <w:r>
        <w:rPr>
          <w:spacing w:val="-28"/>
          <w:w w:val="95"/>
        </w:rPr>
        <w:t xml:space="preserve"> </w:t>
      </w:r>
      <w:r>
        <w:rPr>
          <w:spacing w:val="2"/>
          <w:w w:val="95"/>
        </w:rPr>
        <w:t>leadership</w:t>
      </w:r>
      <w:r>
        <w:rPr>
          <w:spacing w:val="-39"/>
          <w:w w:val="95"/>
        </w:rPr>
        <w:t xml:space="preserve"> </w:t>
      </w:r>
      <w:r>
        <w:rPr>
          <w:w w:val="95"/>
        </w:rPr>
        <w:t>competencies</w:t>
      </w:r>
      <w:r>
        <w:rPr>
          <w:spacing w:val="-38"/>
          <w:w w:val="95"/>
        </w:rPr>
        <w:t xml:space="preserve"> </w:t>
      </w:r>
      <w:r>
        <w:rPr>
          <w:w w:val="95"/>
        </w:rPr>
        <w:t>the</w:t>
      </w:r>
      <w:r>
        <w:rPr>
          <w:spacing w:val="-34"/>
          <w:w w:val="95"/>
        </w:rPr>
        <w:t xml:space="preserve"> </w:t>
      </w:r>
      <w:r>
        <w:rPr>
          <w:w w:val="95"/>
        </w:rPr>
        <w:t>language</w:t>
      </w:r>
      <w:r>
        <w:rPr>
          <w:spacing w:val="-34"/>
          <w:w w:val="95"/>
        </w:rPr>
        <w:t xml:space="preserve"> </w:t>
      </w:r>
      <w:r>
        <w:rPr>
          <w:spacing w:val="5"/>
          <w:w w:val="95"/>
        </w:rPr>
        <w:t>will</w:t>
      </w:r>
      <w:r>
        <w:rPr>
          <w:spacing w:val="-33"/>
          <w:w w:val="95"/>
        </w:rPr>
        <w:t xml:space="preserve"> </w:t>
      </w:r>
      <w:r>
        <w:rPr>
          <w:w w:val="95"/>
        </w:rPr>
        <w:t>be</w:t>
      </w:r>
      <w:r>
        <w:rPr>
          <w:spacing w:val="-34"/>
          <w:w w:val="95"/>
        </w:rPr>
        <w:t xml:space="preserve"> </w:t>
      </w:r>
      <w:r>
        <w:rPr>
          <w:spacing w:val="3"/>
          <w:w w:val="95"/>
        </w:rPr>
        <w:t>simple</w:t>
      </w:r>
      <w:r>
        <w:rPr>
          <w:spacing w:val="-33"/>
          <w:w w:val="95"/>
        </w:rPr>
        <w:t xml:space="preserve"> </w:t>
      </w:r>
      <w:r>
        <w:rPr>
          <w:spacing w:val="2"/>
          <w:w w:val="95"/>
        </w:rPr>
        <w:t>using</w:t>
      </w:r>
      <w:r>
        <w:rPr>
          <w:spacing w:val="-41"/>
          <w:w w:val="95"/>
        </w:rPr>
        <w:t xml:space="preserve"> </w:t>
      </w:r>
      <w:r>
        <w:rPr>
          <w:w w:val="95"/>
        </w:rPr>
        <w:t>concepts</w:t>
      </w:r>
      <w:r>
        <w:rPr>
          <w:spacing w:val="-27"/>
          <w:w w:val="95"/>
        </w:rPr>
        <w:t xml:space="preserve"> </w:t>
      </w:r>
      <w:r>
        <w:rPr>
          <w:w w:val="95"/>
        </w:rPr>
        <w:t xml:space="preserve">that </w:t>
      </w:r>
      <w:r>
        <w:t xml:space="preserve">research shows contribute to organizational effectiveness. For technical or </w:t>
      </w:r>
      <w:r>
        <w:rPr>
          <w:w w:val="95"/>
        </w:rPr>
        <w:t>professional</w:t>
      </w:r>
      <w:r>
        <w:rPr>
          <w:spacing w:val="-30"/>
          <w:w w:val="95"/>
        </w:rPr>
        <w:t xml:space="preserve"> </w:t>
      </w:r>
      <w:r>
        <w:rPr>
          <w:w w:val="95"/>
        </w:rPr>
        <w:t>role-based</w:t>
      </w:r>
      <w:r>
        <w:rPr>
          <w:spacing w:val="-36"/>
          <w:w w:val="95"/>
        </w:rPr>
        <w:t xml:space="preserve"> </w:t>
      </w:r>
      <w:r>
        <w:rPr>
          <w:w w:val="95"/>
        </w:rPr>
        <w:t>competencies</w:t>
      </w:r>
      <w:r>
        <w:rPr>
          <w:spacing w:val="-38"/>
          <w:w w:val="95"/>
        </w:rPr>
        <w:t xml:space="preserve"> </w:t>
      </w:r>
      <w:r>
        <w:rPr>
          <w:w w:val="95"/>
        </w:rPr>
        <w:t>the</w:t>
      </w:r>
      <w:r>
        <w:rPr>
          <w:spacing w:val="-33"/>
          <w:w w:val="95"/>
        </w:rPr>
        <w:t xml:space="preserve"> </w:t>
      </w:r>
      <w:r>
        <w:rPr>
          <w:w w:val="95"/>
        </w:rPr>
        <w:t>language</w:t>
      </w:r>
      <w:r>
        <w:rPr>
          <w:spacing w:val="-33"/>
          <w:w w:val="95"/>
        </w:rPr>
        <w:t xml:space="preserve"> </w:t>
      </w:r>
      <w:r>
        <w:rPr>
          <w:spacing w:val="5"/>
          <w:w w:val="95"/>
        </w:rPr>
        <w:t>will</w:t>
      </w:r>
      <w:r>
        <w:rPr>
          <w:spacing w:val="-32"/>
          <w:w w:val="95"/>
        </w:rPr>
        <w:t xml:space="preserve"> </w:t>
      </w:r>
      <w:r>
        <w:rPr>
          <w:w w:val="95"/>
        </w:rPr>
        <w:t>be</w:t>
      </w:r>
      <w:r>
        <w:rPr>
          <w:spacing w:val="-33"/>
          <w:w w:val="95"/>
        </w:rPr>
        <w:t xml:space="preserve"> </w:t>
      </w:r>
      <w:r>
        <w:rPr>
          <w:spacing w:val="3"/>
          <w:w w:val="95"/>
        </w:rPr>
        <w:t>specific</w:t>
      </w:r>
      <w:r>
        <w:rPr>
          <w:spacing w:val="-44"/>
          <w:w w:val="95"/>
        </w:rPr>
        <w:t xml:space="preserve"> </w:t>
      </w:r>
      <w:r>
        <w:rPr>
          <w:w w:val="95"/>
        </w:rPr>
        <w:t>to</w:t>
      </w:r>
      <w:r>
        <w:rPr>
          <w:spacing w:val="-26"/>
          <w:w w:val="95"/>
        </w:rPr>
        <w:t xml:space="preserve"> </w:t>
      </w:r>
      <w:r>
        <w:rPr>
          <w:w w:val="95"/>
        </w:rPr>
        <w:t>the</w:t>
      </w:r>
      <w:r>
        <w:rPr>
          <w:spacing w:val="-21"/>
          <w:w w:val="95"/>
        </w:rPr>
        <w:t xml:space="preserve"> </w:t>
      </w:r>
      <w:r>
        <w:rPr>
          <w:w w:val="95"/>
        </w:rPr>
        <w:t xml:space="preserve">particular </w:t>
      </w:r>
      <w:r>
        <w:t>processes,</w:t>
      </w:r>
      <w:r>
        <w:rPr>
          <w:spacing w:val="-34"/>
        </w:rPr>
        <w:t xml:space="preserve"> </w:t>
      </w:r>
      <w:r>
        <w:t>tasks,</w:t>
      </w:r>
      <w:r>
        <w:rPr>
          <w:spacing w:val="-33"/>
        </w:rPr>
        <w:t xml:space="preserve"> </w:t>
      </w:r>
      <w:r>
        <w:t>and</w:t>
      </w:r>
      <w:r>
        <w:rPr>
          <w:spacing w:val="-5"/>
        </w:rPr>
        <w:t xml:space="preserve"> </w:t>
      </w:r>
      <w:r>
        <w:rPr>
          <w:spacing w:val="2"/>
        </w:rPr>
        <w:t>equipment.</w:t>
      </w:r>
    </w:p>
    <w:p w14:paraId="1D9A01D3" w14:textId="77777777" w:rsidR="00FE063D" w:rsidRDefault="00FE063D">
      <w:pPr>
        <w:spacing w:line="314" w:lineRule="auto"/>
        <w:sectPr w:rsidR="00FE063D">
          <w:pgSz w:w="11910" w:h="16840"/>
          <w:pgMar w:top="1080" w:right="580" w:bottom="280" w:left="600" w:header="885" w:footer="0" w:gutter="0"/>
          <w:cols w:space="720"/>
        </w:sectPr>
      </w:pPr>
    </w:p>
    <w:p w14:paraId="3844BEA4" w14:textId="77777777" w:rsidR="00FE063D" w:rsidRDefault="00FE063D">
      <w:pPr>
        <w:pStyle w:val="BodyText"/>
        <w:rPr>
          <w:sz w:val="20"/>
        </w:rPr>
      </w:pPr>
    </w:p>
    <w:p w14:paraId="40525BE4" w14:textId="77777777" w:rsidR="00FE063D" w:rsidRDefault="00FE063D">
      <w:pPr>
        <w:pStyle w:val="BodyText"/>
        <w:spacing w:before="5"/>
        <w:rPr>
          <w:sz w:val="23"/>
        </w:rPr>
      </w:pPr>
    </w:p>
    <w:p w14:paraId="329C0A27" w14:textId="77777777" w:rsidR="00FE063D" w:rsidRDefault="00DF7C8A">
      <w:pPr>
        <w:pStyle w:val="BodyText"/>
        <w:ind w:left="2342"/>
        <w:rPr>
          <w:sz w:val="20"/>
        </w:rPr>
      </w:pPr>
      <w:r>
        <w:rPr>
          <w:noProof/>
          <w:sz w:val="20"/>
        </w:rPr>
        <w:drawing>
          <wp:inline distT="0" distB="0" distL="0" distR="0" wp14:anchorId="5C43575A" wp14:editId="1E7B0BC3">
            <wp:extent cx="4256739" cy="3419094"/>
            <wp:effectExtent l="0" t="0" r="0" b="0"/>
            <wp:docPr id="12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20.png"/>
                    <pic:cNvPicPr/>
                  </pic:nvPicPr>
                  <pic:blipFill>
                    <a:blip r:embed="rId28" cstate="print"/>
                    <a:stretch>
                      <a:fillRect/>
                    </a:stretch>
                  </pic:blipFill>
                  <pic:spPr>
                    <a:xfrm>
                      <a:off x="0" y="0"/>
                      <a:ext cx="4256739" cy="3419094"/>
                    </a:xfrm>
                    <a:prstGeom prst="rect">
                      <a:avLst/>
                    </a:prstGeom>
                  </pic:spPr>
                </pic:pic>
              </a:graphicData>
            </a:graphic>
          </wp:inline>
        </w:drawing>
      </w:r>
    </w:p>
    <w:p w14:paraId="273E4938" w14:textId="77777777" w:rsidR="00FE063D" w:rsidRDefault="00FE063D">
      <w:pPr>
        <w:pStyle w:val="BodyText"/>
        <w:rPr>
          <w:sz w:val="20"/>
        </w:rPr>
      </w:pPr>
    </w:p>
    <w:p w14:paraId="1B8BB506" w14:textId="77777777" w:rsidR="00FE063D" w:rsidRDefault="00DF7C8A">
      <w:pPr>
        <w:pStyle w:val="BodyText"/>
        <w:spacing w:before="206"/>
        <w:ind w:left="3838"/>
      </w:pPr>
      <w:r>
        <w:rPr>
          <w:noProof/>
        </w:rPr>
        <w:drawing>
          <wp:anchor distT="0" distB="0" distL="0" distR="0" simplePos="0" relativeHeight="485038592" behindDoc="1" locked="0" layoutInCell="1" allowOverlap="1" wp14:anchorId="717EF92D" wp14:editId="2F2A1C2C">
            <wp:simplePos x="0" y="0"/>
            <wp:positionH relativeFrom="page">
              <wp:posOffset>818737</wp:posOffset>
            </wp:positionH>
            <wp:positionV relativeFrom="paragraph">
              <wp:posOffset>-995605</wp:posOffset>
            </wp:positionV>
            <wp:extent cx="2037323" cy="1047749"/>
            <wp:effectExtent l="0" t="0" r="0" b="0"/>
            <wp:wrapNone/>
            <wp:docPr id="1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2.png"/>
                    <pic:cNvPicPr/>
                  </pic:nvPicPr>
                  <pic:blipFill>
                    <a:blip r:embed="rId8" cstate="print"/>
                    <a:stretch>
                      <a:fillRect/>
                    </a:stretch>
                  </pic:blipFill>
                  <pic:spPr>
                    <a:xfrm>
                      <a:off x="0" y="0"/>
                      <a:ext cx="2037323" cy="1047749"/>
                    </a:xfrm>
                    <a:prstGeom prst="rect">
                      <a:avLst/>
                    </a:prstGeom>
                  </pic:spPr>
                </pic:pic>
              </a:graphicData>
            </a:graphic>
          </wp:anchor>
        </w:drawing>
      </w:r>
      <w:r>
        <w:t>Source: https://</w:t>
      </w:r>
      <w:hyperlink r:id="rId29">
        <w:r>
          <w:t>www.centranum.com/</w:t>
        </w:r>
      </w:hyperlink>
    </w:p>
    <w:p w14:paraId="59AC6C30" w14:textId="77777777" w:rsidR="00FE063D" w:rsidRDefault="00FE063D">
      <w:pPr>
        <w:pStyle w:val="BodyText"/>
      </w:pPr>
    </w:p>
    <w:p w14:paraId="46BF5271" w14:textId="77777777" w:rsidR="00FE063D" w:rsidRDefault="00FE063D">
      <w:pPr>
        <w:pStyle w:val="BodyText"/>
      </w:pPr>
    </w:p>
    <w:p w14:paraId="34CA8D32" w14:textId="77777777" w:rsidR="00FE063D" w:rsidRDefault="00FE063D">
      <w:pPr>
        <w:pStyle w:val="BodyText"/>
        <w:rPr>
          <w:sz w:val="21"/>
        </w:rPr>
      </w:pPr>
    </w:p>
    <w:p w14:paraId="59979054" w14:textId="77777777" w:rsidR="00FE063D" w:rsidRDefault="00DF7C8A">
      <w:pPr>
        <w:pStyle w:val="ListParagraph"/>
        <w:numPr>
          <w:ilvl w:val="1"/>
          <w:numId w:val="37"/>
        </w:numPr>
        <w:tabs>
          <w:tab w:val="left" w:pos="1531"/>
        </w:tabs>
        <w:ind w:left="1530"/>
        <w:rPr>
          <w:rFonts w:ascii="Carlito"/>
          <w:sz w:val="24"/>
        </w:rPr>
      </w:pPr>
      <w:r>
        <w:rPr>
          <w:rFonts w:ascii="Carlito"/>
          <w:sz w:val="24"/>
        </w:rPr>
        <w:t xml:space="preserve">Global-Local Balance </w:t>
      </w:r>
      <w:r>
        <w:rPr>
          <w:rFonts w:ascii="Carlito"/>
          <w:spacing w:val="2"/>
          <w:sz w:val="24"/>
        </w:rPr>
        <w:t>for</w:t>
      </w:r>
      <w:r>
        <w:rPr>
          <w:rFonts w:ascii="Carlito"/>
          <w:spacing w:val="-23"/>
          <w:sz w:val="24"/>
        </w:rPr>
        <w:t xml:space="preserve"> </w:t>
      </w:r>
      <w:r>
        <w:rPr>
          <w:rFonts w:ascii="Carlito"/>
          <w:spacing w:val="2"/>
          <w:sz w:val="24"/>
        </w:rPr>
        <w:t>Competencies</w:t>
      </w:r>
    </w:p>
    <w:p w14:paraId="2688C633" w14:textId="77777777" w:rsidR="00FE063D" w:rsidRDefault="00FE063D">
      <w:pPr>
        <w:pStyle w:val="BodyText"/>
        <w:spacing w:before="10"/>
        <w:rPr>
          <w:rFonts w:ascii="Carlito"/>
          <w:sz w:val="20"/>
        </w:rPr>
      </w:pPr>
    </w:p>
    <w:p w14:paraId="68286AA4" w14:textId="77777777" w:rsidR="00FE063D" w:rsidRDefault="00DF7C8A">
      <w:pPr>
        <w:pStyle w:val="ListParagraph"/>
        <w:numPr>
          <w:ilvl w:val="2"/>
          <w:numId w:val="37"/>
        </w:numPr>
        <w:tabs>
          <w:tab w:val="left" w:pos="2155"/>
        </w:tabs>
        <w:spacing w:before="1"/>
        <w:ind w:left="2154" w:hanging="608"/>
        <w:rPr>
          <w:sz w:val="24"/>
        </w:rPr>
      </w:pPr>
      <w:r>
        <w:rPr>
          <w:spacing w:val="2"/>
          <w:sz w:val="24"/>
        </w:rPr>
        <w:t>Involve</w:t>
      </w:r>
      <w:r>
        <w:rPr>
          <w:spacing w:val="-33"/>
          <w:sz w:val="24"/>
        </w:rPr>
        <w:t xml:space="preserve"> </w:t>
      </w:r>
      <w:r>
        <w:rPr>
          <w:sz w:val="24"/>
        </w:rPr>
        <w:t>all</w:t>
      </w:r>
      <w:r>
        <w:rPr>
          <w:spacing w:val="-31"/>
          <w:sz w:val="24"/>
        </w:rPr>
        <w:t xml:space="preserve"> </w:t>
      </w:r>
      <w:r>
        <w:rPr>
          <w:sz w:val="24"/>
        </w:rPr>
        <w:t>countries</w:t>
      </w:r>
      <w:r>
        <w:rPr>
          <w:spacing w:val="-38"/>
          <w:sz w:val="24"/>
        </w:rPr>
        <w:t xml:space="preserve"> </w:t>
      </w:r>
      <w:r>
        <w:rPr>
          <w:spacing w:val="4"/>
          <w:sz w:val="24"/>
        </w:rPr>
        <w:t>in</w:t>
      </w:r>
      <w:r>
        <w:rPr>
          <w:spacing w:val="-38"/>
          <w:sz w:val="24"/>
        </w:rPr>
        <w:t xml:space="preserve"> </w:t>
      </w:r>
      <w:r>
        <w:rPr>
          <w:spacing w:val="3"/>
          <w:sz w:val="24"/>
        </w:rPr>
        <w:t>developing</w:t>
      </w:r>
      <w:r>
        <w:rPr>
          <w:spacing w:val="-41"/>
          <w:sz w:val="24"/>
        </w:rPr>
        <w:t xml:space="preserve"> </w:t>
      </w:r>
      <w:r>
        <w:rPr>
          <w:sz w:val="24"/>
        </w:rPr>
        <w:t>the</w:t>
      </w:r>
      <w:r>
        <w:rPr>
          <w:spacing w:val="-32"/>
          <w:sz w:val="24"/>
        </w:rPr>
        <w:t xml:space="preserve"> </w:t>
      </w:r>
      <w:r>
        <w:rPr>
          <w:sz w:val="24"/>
        </w:rPr>
        <w:t>global</w:t>
      </w:r>
      <w:r>
        <w:rPr>
          <w:spacing w:val="-32"/>
          <w:sz w:val="24"/>
        </w:rPr>
        <w:t xml:space="preserve"> </w:t>
      </w:r>
      <w:r>
        <w:rPr>
          <w:sz w:val="24"/>
        </w:rPr>
        <w:t>competency</w:t>
      </w:r>
      <w:r>
        <w:rPr>
          <w:spacing w:val="-36"/>
          <w:sz w:val="24"/>
        </w:rPr>
        <w:t xml:space="preserve"> </w:t>
      </w:r>
      <w:r>
        <w:rPr>
          <w:sz w:val="24"/>
        </w:rPr>
        <w:t>model</w:t>
      </w:r>
    </w:p>
    <w:p w14:paraId="719006CB" w14:textId="77777777" w:rsidR="00FE063D" w:rsidRDefault="00FE063D">
      <w:pPr>
        <w:pStyle w:val="BodyText"/>
        <w:spacing w:before="4"/>
        <w:rPr>
          <w:sz w:val="23"/>
        </w:rPr>
      </w:pPr>
    </w:p>
    <w:p w14:paraId="3D618532" w14:textId="77777777" w:rsidR="00FE063D" w:rsidRDefault="00DF7C8A">
      <w:pPr>
        <w:pStyle w:val="BodyText"/>
        <w:spacing w:line="312" w:lineRule="auto"/>
        <w:ind w:left="1547" w:right="847"/>
      </w:pPr>
      <w:r>
        <w:t>The</w:t>
      </w:r>
      <w:r>
        <w:rPr>
          <w:spacing w:val="-38"/>
        </w:rPr>
        <w:t xml:space="preserve"> </w:t>
      </w:r>
      <w:r>
        <w:rPr>
          <w:spacing w:val="2"/>
        </w:rPr>
        <w:t>Family</w:t>
      </w:r>
      <w:r>
        <w:rPr>
          <w:spacing w:val="-49"/>
        </w:rPr>
        <w:t xml:space="preserve"> </w:t>
      </w:r>
      <w:r>
        <w:t>organizational</w:t>
      </w:r>
      <w:r>
        <w:rPr>
          <w:spacing w:val="-46"/>
        </w:rPr>
        <w:t xml:space="preserve"> </w:t>
      </w:r>
      <w:r>
        <w:t>culture</w:t>
      </w:r>
      <w:r>
        <w:rPr>
          <w:spacing w:val="-47"/>
        </w:rPr>
        <w:t xml:space="preserve"> </w:t>
      </w:r>
      <w:r>
        <w:rPr>
          <w:spacing w:val="4"/>
        </w:rPr>
        <w:t>is</w:t>
      </w:r>
      <w:r>
        <w:rPr>
          <w:spacing w:val="-49"/>
        </w:rPr>
        <w:t xml:space="preserve"> </w:t>
      </w:r>
      <w:r>
        <w:t>marked</w:t>
      </w:r>
      <w:r>
        <w:rPr>
          <w:spacing w:val="-42"/>
        </w:rPr>
        <w:t xml:space="preserve"> </w:t>
      </w:r>
      <w:r>
        <w:t>by</w:t>
      </w:r>
      <w:r>
        <w:rPr>
          <w:spacing w:val="-41"/>
        </w:rPr>
        <w:t xml:space="preserve"> </w:t>
      </w:r>
      <w:r>
        <w:t>a</w:t>
      </w:r>
      <w:r>
        <w:rPr>
          <w:spacing w:val="-44"/>
        </w:rPr>
        <w:t xml:space="preserve"> </w:t>
      </w:r>
      <w:r>
        <w:rPr>
          <w:spacing w:val="2"/>
        </w:rPr>
        <w:t>parent-child</w:t>
      </w:r>
      <w:r>
        <w:rPr>
          <w:spacing w:val="-50"/>
        </w:rPr>
        <w:t xml:space="preserve"> </w:t>
      </w:r>
      <w:r>
        <w:t>dynamic</w:t>
      </w:r>
      <w:r>
        <w:rPr>
          <w:spacing w:val="-53"/>
        </w:rPr>
        <w:t xml:space="preserve"> </w:t>
      </w:r>
      <w:r>
        <w:rPr>
          <w:spacing w:val="4"/>
        </w:rPr>
        <w:t>in</w:t>
      </w:r>
      <w:r>
        <w:rPr>
          <w:spacing w:val="-42"/>
        </w:rPr>
        <w:t xml:space="preserve"> </w:t>
      </w:r>
      <w:r>
        <w:t xml:space="preserve">which </w:t>
      </w:r>
      <w:r>
        <w:rPr>
          <w:w w:val="95"/>
        </w:rPr>
        <w:t>personal</w:t>
      </w:r>
      <w:r>
        <w:rPr>
          <w:spacing w:val="-26"/>
          <w:w w:val="95"/>
        </w:rPr>
        <w:t xml:space="preserve"> </w:t>
      </w:r>
      <w:r>
        <w:rPr>
          <w:spacing w:val="2"/>
          <w:w w:val="95"/>
        </w:rPr>
        <w:t>relationships</w:t>
      </w:r>
      <w:r>
        <w:rPr>
          <w:spacing w:val="-31"/>
          <w:w w:val="95"/>
        </w:rPr>
        <w:t xml:space="preserve"> </w:t>
      </w:r>
      <w:r>
        <w:rPr>
          <w:w w:val="95"/>
        </w:rPr>
        <w:t>and</w:t>
      </w:r>
      <w:r>
        <w:rPr>
          <w:spacing w:val="-33"/>
          <w:w w:val="95"/>
        </w:rPr>
        <w:t xml:space="preserve"> </w:t>
      </w:r>
      <w:r>
        <w:rPr>
          <w:spacing w:val="2"/>
          <w:w w:val="95"/>
        </w:rPr>
        <w:t>getting</w:t>
      </w:r>
      <w:r>
        <w:rPr>
          <w:spacing w:val="-34"/>
          <w:w w:val="95"/>
        </w:rPr>
        <w:t xml:space="preserve"> </w:t>
      </w:r>
      <w:r>
        <w:rPr>
          <w:w w:val="95"/>
        </w:rPr>
        <w:t>along</w:t>
      </w:r>
      <w:r>
        <w:rPr>
          <w:spacing w:val="-20"/>
          <w:w w:val="95"/>
        </w:rPr>
        <w:t xml:space="preserve"> </w:t>
      </w:r>
      <w:r>
        <w:rPr>
          <w:w w:val="95"/>
        </w:rPr>
        <w:t>together</w:t>
      </w:r>
      <w:r>
        <w:rPr>
          <w:spacing w:val="-37"/>
          <w:w w:val="95"/>
        </w:rPr>
        <w:t xml:space="preserve"> </w:t>
      </w:r>
      <w:r>
        <w:rPr>
          <w:spacing w:val="-3"/>
          <w:w w:val="95"/>
        </w:rPr>
        <w:t>are</w:t>
      </w:r>
      <w:r>
        <w:rPr>
          <w:spacing w:val="-11"/>
          <w:w w:val="95"/>
        </w:rPr>
        <w:t xml:space="preserve"> </w:t>
      </w:r>
      <w:r>
        <w:rPr>
          <w:spacing w:val="3"/>
          <w:w w:val="95"/>
        </w:rPr>
        <w:t>extremely</w:t>
      </w:r>
      <w:r>
        <w:rPr>
          <w:spacing w:val="-31"/>
          <w:w w:val="95"/>
        </w:rPr>
        <w:t xml:space="preserve"> </w:t>
      </w:r>
      <w:r>
        <w:rPr>
          <w:w w:val="95"/>
        </w:rPr>
        <w:t>important.</w:t>
      </w:r>
      <w:r>
        <w:rPr>
          <w:spacing w:val="-31"/>
          <w:w w:val="95"/>
        </w:rPr>
        <w:t xml:space="preserve"> </w:t>
      </w:r>
      <w:r>
        <w:rPr>
          <w:spacing w:val="3"/>
          <w:w w:val="95"/>
        </w:rPr>
        <w:t xml:space="preserve">Power </w:t>
      </w:r>
      <w:r>
        <w:rPr>
          <w:w w:val="95"/>
        </w:rPr>
        <w:t>rests</w:t>
      </w:r>
      <w:r>
        <w:rPr>
          <w:spacing w:val="-40"/>
          <w:w w:val="95"/>
        </w:rPr>
        <w:t xml:space="preserve"> </w:t>
      </w:r>
      <w:r>
        <w:rPr>
          <w:spacing w:val="4"/>
          <w:w w:val="95"/>
        </w:rPr>
        <w:t>in</w:t>
      </w:r>
      <w:r>
        <w:rPr>
          <w:spacing w:val="-28"/>
          <w:w w:val="95"/>
        </w:rPr>
        <w:t xml:space="preserve"> </w:t>
      </w:r>
      <w:r>
        <w:rPr>
          <w:spacing w:val="3"/>
          <w:w w:val="95"/>
        </w:rPr>
        <w:t>key</w:t>
      </w:r>
      <w:r>
        <w:rPr>
          <w:spacing w:val="-38"/>
          <w:w w:val="95"/>
        </w:rPr>
        <w:t xml:space="preserve"> </w:t>
      </w:r>
      <w:r>
        <w:rPr>
          <w:spacing w:val="2"/>
          <w:w w:val="95"/>
        </w:rPr>
        <w:t>leaders,</w:t>
      </w:r>
      <w:r>
        <w:rPr>
          <w:spacing w:val="-38"/>
          <w:w w:val="95"/>
        </w:rPr>
        <w:t xml:space="preserve"> </w:t>
      </w:r>
      <w:r>
        <w:rPr>
          <w:w w:val="95"/>
        </w:rPr>
        <w:t>who</w:t>
      </w:r>
      <w:r>
        <w:rPr>
          <w:spacing w:val="-39"/>
          <w:w w:val="95"/>
        </w:rPr>
        <w:t xml:space="preserve"> </w:t>
      </w:r>
      <w:r>
        <w:rPr>
          <w:w w:val="95"/>
        </w:rPr>
        <w:t>guard</w:t>
      </w:r>
      <w:r>
        <w:rPr>
          <w:spacing w:val="-17"/>
          <w:w w:val="95"/>
        </w:rPr>
        <w:t xml:space="preserve"> </w:t>
      </w:r>
      <w:r>
        <w:rPr>
          <w:spacing w:val="4"/>
          <w:w w:val="95"/>
        </w:rPr>
        <w:t>it</w:t>
      </w:r>
      <w:r>
        <w:rPr>
          <w:spacing w:val="-29"/>
          <w:w w:val="95"/>
        </w:rPr>
        <w:t xml:space="preserve"> </w:t>
      </w:r>
      <w:r>
        <w:rPr>
          <w:w w:val="95"/>
        </w:rPr>
        <w:t>carefully.</w:t>
      </w:r>
      <w:r>
        <w:rPr>
          <w:spacing w:val="-39"/>
          <w:w w:val="95"/>
        </w:rPr>
        <w:t xml:space="preserve"> </w:t>
      </w:r>
      <w:r>
        <w:rPr>
          <w:w w:val="95"/>
        </w:rPr>
        <w:t>Success</w:t>
      </w:r>
      <w:r>
        <w:rPr>
          <w:spacing w:val="-38"/>
          <w:w w:val="95"/>
        </w:rPr>
        <w:t xml:space="preserve"> </w:t>
      </w:r>
      <w:r>
        <w:rPr>
          <w:w w:val="95"/>
        </w:rPr>
        <w:t>of</w:t>
      </w:r>
      <w:r>
        <w:rPr>
          <w:spacing w:val="-25"/>
          <w:w w:val="95"/>
        </w:rPr>
        <w:t xml:space="preserve"> </w:t>
      </w:r>
      <w:r>
        <w:rPr>
          <w:spacing w:val="2"/>
          <w:w w:val="95"/>
        </w:rPr>
        <w:t>ten</w:t>
      </w:r>
      <w:r>
        <w:rPr>
          <w:spacing w:val="-39"/>
          <w:w w:val="95"/>
        </w:rPr>
        <w:t xml:space="preserve"> </w:t>
      </w:r>
      <w:r>
        <w:rPr>
          <w:spacing w:val="2"/>
          <w:w w:val="95"/>
        </w:rPr>
        <w:t>depends</w:t>
      </w:r>
      <w:r>
        <w:rPr>
          <w:spacing w:val="-39"/>
          <w:w w:val="95"/>
        </w:rPr>
        <w:t xml:space="preserve"> </w:t>
      </w:r>
      <w:r>
        <w:rPr>
          <w:w w:val="95"/>
        </w:rPr>
        <w:t>on</w:t>
      </w:r>
      <w:r>
        <w:rPr>
          <w:spacing w:val="-28"/>
          <w:w w:val="95"/>
        </w:rPr>
        <w:t xml:space="preserve"> </w:t>
      </w:r>
      <w:r>
        <w:rPr>
          <w:w w:val="95"/>
        </w:rPr>
        <w:t>one's</w:t>
      </w:r>
      <w:r>
        <w:rPr>
          <w:spacing w:val="-28"/>
          <w:w w:val="95"/>
        </w:rPr>
        <w:t xml:space="preserve"> </w:t>
      </w:r>
      <w:r>
        <w:rPr>
          <w:spacing w:val="3"/>
          <w:w w:val="95"/>
        </w:rPr>
        <w:t>ability</w:t>
      </w:r>
      <w:r>
        <w:rPr>
          <w:spacing w:val="-39"/>
          <w:w w:val="95"/>
        </w:rPr>
        <w:t xml:space="preserve"> </w:t>
      </w:r>
      <w:r>
        <w:rPr>
          <w:w w:val="95"/>
        </w:rPr>
        <w:t xml:space="preserve">to </w:t>
      </w:r>
      <w:r>
        <w:t>manipulate</w:t>
      </w:r>
      <w:r>
        <w:rPr>
          <w:spacing w:val="-40"/>
        </w:rPr>
        <w:t xml:space="preserve"> </w:t>
      </w:r>
      <w:r>
        <w:t>and</w:t>
      </w:r>
      <w:r>
        <w:rPr>
          <w:spacing w:val="-35"/>
        </w:rPr>
        <w:t xml:space="preserve"> </w:t>
      </w:r>
      <w:r>
        <w:rPr>
          <w:spacing w:val="3"/>
        </w:rPr>
        <w:t>build</w:t>
      </w:r>
      <w:r>
        <w:rPr>
          <w:spacing w:val="-46"/>
        </w:rPr>
        <w:t xml:space="preserve"> </w:t>
      </w:r>
      <w:r>
        <w:t>on</w:t>
      </w:r>
      <w:r>
        <w:rPr>
          <w:spacing w:val="-35"/>
        </w:rPr>
        <w:t xml:space="preserve"> </w:t>
      </w:r>
      <w:r>
        <w:rPr>
          <w:spacing w:val="2"/>
        </w:rPr>
        <w:t>relationships.</w:t>
      </w:r>
      <w:r>
        <w:rPr>
          <w:spacing w:val="-44"/>
        </w:rPr>
        <w:t xml:space="preserve"> </w:t>
      </w:r>
      <w:r>
        <w:t>This</w:t>
      </w:r>
      <w:r>
        <w:rPr>
          <w:spacing w:val="-45"/>
        </w:rPr>
        <w:t xml:space="preserve"> </w:t>
      </w:r>
      <w:r>
        <w:t>culture</w:t>
      </w:r>
      <w:r>
        <w:rPr>
          <w:spacing w:val="-41"/>
        </w:rPr>
        <w:t xml:space="preserve"> </w:t>
      </w:r>
      <w:r>
        <w:rPr>
          <w:spacing w:val="-3"/>
        </w:rPr>
        <w:t>occurs</w:t>
      </w:r>
      <w:r>
        <w:rPr>
          <w:spacing w:val="-35"/>
        </w:rPr>
        <w:t xml:space="preserve"> </w:t>
      </w:r>
      <w:r>
        <w:t>most</w:t>
      </w:r>
      <w:r>
        <w:rPr>
          <w:spacing w:val="-36"/>
        </w:rPr>
        <w:t xml:space="preserve"> </w:t>
      </w:r>
      <w:r>
        <w:rPr>
          <w:spacing w:val="2"/>
        </w:rPr>
        <w:t>frequently</w:t>
      </w:r>
      <w:r>
        <w:rPr>
          <w:spacing w:val="-44"/>
        </w:rPr>
        <w:t xml:space="preserve"> </w:t>
      </w:r>
      <w:r>
        <w:rPr>
          <w:spacing w:val="4"/>
        </w:rPr>
        <w:t>in</w:t>
      </w:r>
    </w:p>
    <w:p w14:paraId="613F94EC" w14:textId="77777777" w:rsidR="00FE063D" w:rsidRDefault="00DF7C8A">
      <w:pPr>
        <w:pStyle w:val="BodyText"/>
        <w:spacing w:before="6"/>
        <w:ind w:left="1547"/>
      </w:pPr>
      <w:r>
        <w:t>countries like Japan, France, and Spain.</w:t>
      </w:r>
    </w:p>
    <w:p w14:paraId="5F40FFB1" w14:textId="77777777" w:rsidR="00FE063D" w:rsidRDefault="00FE063D">
      <w:pPr>
        <w:pStyle w:val="BodyText"/>
        <w:spacing w:before="11"/>
        <w:rPr>
          <w:sz w:val="21"/>
        </w:rPr>
      </w:pPr>
    </w:p>
    <w:p w14:paraId="5B9E20F6" w14:textId="77777777" w:rsidR="00FE063D" w:rsidRDefault="00DF7C8A">
      <w:pPr>
        <w:pStyle w:val="ListParagraph"/>
        <w:numPr>
          <w:ilvl w:val="2"/>
          <w:numId w:val="37"/>
        </w:numPr>
        <w:tabs>
          <w:tab w:val="left" w:pos="2155"/>
        </w:tabs>
        <w:ind w:left="2154" w:hanging="608"/>
        <w:rPr>
          <w:sz w:val="24"/>
        </w:rPr>
      </w:pPr>
      <w:r>
        <w:rPr>
          <w:sz w:val="24"/>
        </w:rPr>
        <w:t>Create</w:t>
      </w:r>
      <w:r>
        <w:rPr>
          <w:spacing w:val="-33"/>
          <w:sz w:val="24"/>
        </w:rPr>
        <w:t xml:space="preserve"> </w:t>
      </w:r>
      <w:r>
        <w:rPr>
          <w:sz w:val="24"/>
        </w:rPr>
        <w:t>local</w:t>
      </w:r>
      <w:r>
        <w:rPr>
          <w:spacing w:val="-31"/>
          <w:sz w:val="24"/>
        </w:rPr>
        <w:t xml:space="preserve"> </w:t>
      </w:r>
      <w:r>
        <w:rPr>
          <w:spacing w:val="3"/>
          <w:sz w:val="24"/>
        </w:rPr>
        <w:t>examples</w:t>
      </w:r>
      <w:r>
        <w:rPr>
          <w:spacing w:val="-37"/>
          <w:sz w:val="24"/>
        </w:rPr>
        <w:t xml:space="preserve"> </w:t>
      </w:r>
      <w:r>
        <w:rPr>
          <w:sz w:val="24"/>
        </w:rPr>
        <w:t>to</w:t>
      </w:r>
      <w:r>
        <w:rPr>
          <w:spacing w:val="-38"/>
          <w:sz w:val="24"/>
        </w:rPr>
        <w:t xml:space="preserve"> </w:t>
      </w:r>
      <w:r>
        <w:rPr>
          <w:sz w:val="24"/>
        </w:rPr>
        <w:t>illustrate</w:t>
      </w:r>
      <w:r>
        <w:rPr>
          <w:spacing w:val="-32"/>
          <w:sz w:val="24"/>
        </w:rPr>
        <w:t xml:space="preserve"> </w:t>
      </w:r>
      <w:r>
        <w:rPr>
          <w:sz w:val="24"/>
        </w:rPr>
        <w:t>each</w:t>
      </w:r>
      <w:r>
        <w:rPr>
          <w:spacing w:val="-39"/>
          <w:sz w:val="24"/>
        </w:rPr>
        <w:t xml:space="preserve"> </w:t>
      </w:r>
      <w:r>
        <w:rPr>
          <w:sz w:val="24"/>
        </w:rPr>
        <w:t>global</w:t>
      </w:r>
      <w:r>
        <w:rPr>
          <w:spacing w:val="-31"/>
          <w:sz w:val="24"/>
        </w:rPr>
        <w:t xml:space="preserve"> </w:t>
      </w:r>
      <w:r>
        <w:rPr>
          <w:sz w:val="24"/>
        </w:rPr>
        <w:t>competency</w:t>
      </w:r>
    </w:p>
    <w:p w14:paraId="5C635A47" w14:textId="77777777" w:rsidR="00FE063D" w:rsidRDefault="00FE063D">
      <w:pPr>
        <w:pStyle w:val="BodyText"/>
        <w:spacing w:before="4"/>
        <w:rPr>
          <w:sz w:val="23"/>
        </w:rPr>
      </w:pPr>
    </w:p>
    <w:p w14:paraId="6A8B389F" w14:textId="77777777" w:rsidR="00FE063D" w:rsidRDefault="00DF7C8A">
      <w:pPr>
        <w:pStyle w:val="BodyText"/>
        <w:spacing w:line="321" w:lineRule="auto"/>
        <w:ind w:left="1547"/>
      </w:pPr>
      <w:r>
        <w:rPr>
          <w:w w:val="95"/>
        </w:rPr>
        <w:t>The</w:t>
      </w:r>
      <w:r>
        <w:rPr>
          <w:spacing w:val="-16"/>
          <w:w w:val="95"/>
        </w:rPr>
        <w:t xml:space="preserve"> </w:t>
      </w:r>
      <w:r>
        <w:rPr>
          <w:w w:val="95"/>
        </w:rPr>
        <w:t>competencies</w:t>
      </w:r>
      <w:r>
        <w:rPr>
          <w:spacing w:val="-34"/>
          <w:w w:val="95"/>
        </w:rPr>
        <w:t xml:space="preserve"> </w:t>
      </w:r>
      <w:r>
        <w:rPr>
          <w:w w:val="95"/>
        </w:rPr>
        <w:t>remain</w:t>
      </w:r>
      <w:r>
        <w:rPr>
          <w:spacing w:val="-35"/>
          <w:w w:val="95"/>
        </w:rPr>
        <w:t xml:space="preserve"> </w:t>
      </w:r>
      <w:r>
        <w:rPr>
          <w:w w:val="95"/>
        </w:rPr>
        <w:t>the</w:t>
      </w:r>
      <w:r>
        <w:rPr>
          <w:spacing w:val="-29"/>
          <w:w w:val="95"/>
        </w:rPr>
        <w:t xml:space="preserve"> </w:t>
      </w:r>
      <w:r>
        <w:rPr>
          <w:w w:val="95"/>
        </w:rPr>
        <w:t>same,</w:t>
      </w:r>
      <w:r>
        <w:rPr>
          <w:spacing w:val="-19"/>
          <w:w w:val="95"/>
        </w:rPr>
        <w:t xml:space="preserve"> </w:t>
      </w:r>
      <w:r>
        <w:rPr>
          <w:w w:val="95"/>
        </w:rPr>
        <w:t>but</w:t>
      </w:r>
      <w:r>
        <w:rPr>
          <w:spacing w:val="-23"/>
          <w:w w:val="95"/>
        </w:rPr>
        <w:t xml:space="preserve"> </w:t>
      </w:r>
      <w:r>
        <w:rPr>
          <w:spacing w:val="2"/>
          <w:w w:val="95"/>
        </w:rPr>
        <w:t>they</w:t>
      </w:r>
      <w:r>
        <w:rPr>
          <w:spacing w:val="-20"/>
          <w:w w:val="95"/>
        </w:rPr>
        <w:t xml:space="preserve"> </w:t>
      </w:r>
      <w:r>
        <w:rPr>
          <w:spacing w:val="-3"/>
          <w:w w:val="95"/>
        </w:rPr>
        <w:t>are</w:t>
      </w:r>
      <w:r>
        <w:rPr>
          <w:spacing w:val="-15"/>
          <w:w w:val="95"/>
        </w:rPr>
        <w:t xml:space="preserve"> </w:t>
      </w:r>
      <w:r>
        <w:rPr>
          <w:w w:val="95"/>
        </w:rPr>
        <w:t>more</w:t>
      </w:r>
      <w:r>
        <w:rPr>
          <w:spacing w:val="-29"/>
          <w:w w:val="95"/>
        </w:rPr>
        <w:t xml:space="preserve"> </w:t>
      </w:r>
      <w:r>
        <w:rPr>
          <w:spacing w:val="3"/>
          <w:w w:val="95"/>
        </w:rPr>
        <w:t>easily</w:t>
      </w:r>
      <w:r>
        <w:rPr>
          <w:spacing w:val="-33"/>
          <w:w w:val="95"/>
        </w:rPr>
        <w:t xml:space="preserve"> </w:t>
      </w:r>
      <w:r>
        <w:rPr>
          <w:w w:val="95"/>
        </w:rPr>
        <w:t>understood</w:t>
      </w:r>
      <w:r>
        <w:rPr>
          <w:spacing w:val="-35"/>
          <w:w w:val="95"/>
        </w:rPr>
        <w:t xml:space="preserve"> </w:t>
      </w:r>
      <w:r>
        <w:rPr>
          <w:spacing w:val="4"/>
          <w:w w:val="95"/>
        </w:rPr>
        <w:t>in</w:t>
      </w:r>
      <w:r>
        <w:rPr>
          <w:spacing w:val="-36"/>
          <w:w w:val="95"/>
        </w:rPr>
        <w:t xml:space="preserve"> </w:t>
      </w:r>
      <w:r>
        <w:rPr>
          <w:w w:val="95"/>
        </w:rPr>
        <w:t>terms</w:t>
      </w:r>
      <w:r>
        <w:rPr>
          <w:spacing w:val="-20"/>
          <w:w w:val="95"/>
        </w:rPr>
        <w:t xml:space="preserve"> </w:t>
      </w:r>
      <w:r>
        <w:rPr>
          <w:w w:val="95"/>
        </w:rPr>
        <w:t xml:space="preserve">of </w:t>
      </w:r>
      <w:r>
        <w:t>behaviors</w:t>
      </w:r>
      <w:r>
        <w:rPr>
          <w:spacing w:val="-37"/>
        </w:rPr>
        <w:t xml:space="preserve"> </w:t>
      </w:r>
      <w:r>
        <w:rPr>
          <w:spacing w:val="3"/>
        </w:rPr>
        <w:t>when</w:t>
      </w:r>
      <w:r>
        <w:rPr>
          <w:spacing w:val="-36"/>
        </w:rPr>
        <w:t xml:space="preserve"> </w:t>
      </w:r>
      <w:r>
        <w:t>described</w:t>
      </w:r>
      <w:r>
        <w:rPr>
          <w:spacing w:val="-37"/>
        </w:rPr>
        <w:t xml:space="preserve"> </w:t>
      </w:r>
      <w:r>
        <w:rPr>
          <w:spacing w:val="4"/>
        </w:rPr>
        <w:t>in</w:t>
      </w:r>
      <w:r>
        <w:rPr>
          <w:spacing w:val="-37"/>
        </w:rPr>
        <w:t xml:space="preserve"> </w:t>
      </w:r>
      <w:r>
        <w:t>terms</w:t>
      </w:r>
      <w:r>
        <w:rPr>
          <w:spacing w:val="-22"/>
        </w:rPr>
        <w:t xml:space="preserve"> </w:t>
      </w:r>
      <w:r>
        <w:t>of</w:t>
      </w:r>
      <w:r>
        <w:rPr>
          <w:spacing w:val="-18"/>
        </w:rPr>
        <w:t xml:space="preserve"> </w:t>
      </w:r>
      <w:r>
        <w:t>the</w:t>
      </w:r>
      <w:r>
        <w:rPr>
          <w:spacing w:val="-16"/>
        </w:rPr>
        <w:t xml:space="preserve"> </w:t>
      </w:r>
      <w:r>
        <w:t>local</w:t>
      </w:r>
      <w:r>
        <w:rPr>
          <w:spacing w:val="-29"/>
        </w:rPr>
        <w:t xml:space="preserve"> </w:t>
      </w:r>
      <w:r>
        <w:t>context.</w:t>
      </w:r>
    </w:p>
    <w:p w14:paraId="7A081C00" w14:textId="77777777" w:rsidR="00FE063D" w:rsidRDefault="00DF7C8A">
      <w:pPr>
        <w:pStyle w:val="ListParagraph"/>
        <w:numPr>
          <w:ilvl w:val="2"/>
          <w:numId w:val="37"/>
        </w:numPr>
        <w:tabs>
          <w:tab w:val="left" w:pos="2155"/>
        </w:tabs>
        <w:spacing w:before="158"/>
        <w:ind w:left="2154" w:hanging="608"/>
        <w:rPr>
          <w:sz w:val="24"/>
        </w:rPr>
      </w:pPr>
      <w:r>
        <w:rPr>
          <w:sz w:val="24"/>
        </w:rPr>
        <w:t>Create</w:t>
      </w:r>
      <w:r>
        <w:rPr>
          <w:spacing w:val="-31"/>
          <w:sz w:val="24"/>
        </w:rPr>
        <w:t xml:space="preserve"> </w:t>
      </w:r>
      <w:r>
        <w:rPr>
          <w:sz w:val="24"/>
        </w:rPr>
        <w:t>additional</w:t>
      </w:r>
      <w:r>
        <w:rPr>
          <w:spacing w:val="-29"/>
          <w:sz w:val="24"/>
        </w:rPr>
        <w:t xml:space="preserve"> </w:t>
      </w:r>
      <w:r>
        <w:rPr>
          <w:spacing w:val="2"/>
          <w:sz w:val="24"/>
        </w:rPr>
        <w:t>country-specific</w:t>
      </w:r>
      <w:r>
        <w:rPr>
          <w:spacing w:val="-43"/>
          <w:sz w:val="24"/>
        </w:rPr>
        <w:t xml:space="preserve"> </w:t>
      </w:r>
      <w:r>
        <w:rPr>
          <w:sz w:val="24"/>
        </w:rPr>
        <w:t>competencies</w:t>
      </w:r>
    </w:p>
    <w:p w14:paraId="24272FF3" w14:textId="77777777" w:rsidR="00FE063D" w:rsidRDefault="00FE063D">
      <w:pPr>
        <w:pStyle w:val="BodyText"/>
        <w:spacing w:before="3"/>
        <w:rPr>
          <w:sz w:val="23"/>
        </w:rPr>
      </w:pPr>
    </w:p>
    <w:p w14:paraId="0E67522D" w14:textId="77777777" w:rsidR="00FE063D" w:rsidRDefault="00DF7C8A">
      <w:pPr>
        <w:pStyle w:val="BodyText"/>
        <w:spacing w:before="1" w:line="314" w:lineRule="auto"/>
        <w:ind w:left="1547" w:right="1130"/>
        <w:jc w:val="both"/>
      </w:pPr>
      <w:r>
        <w:rPr>
          <w:spacing w:val="2"/>
          <w:w w:val="95"/>
        </w:rPr>
        <w:t>Country-specific</w:t>
      </w:r>
      <w:r>
        <w:rPr>
          <w:spacing w:val="-48"/>
          <w:w w:val="95"/>
        </w:rPr>
        <w:t xml:space="preserve"> </w:t>
      </w:r>
      <w:r>
        <w:rPr>
          <w:w w:val="95"/>
        </w:rPr>
        <w:t>competencies</w:t>
      </w:r>
      <w:r>
        <w:rPr>
          <w:spacing w:val="-41"/>
          <w:w w:val="95"/>
        </w:rPr>
        <w:t xml:space="preserve"> </w:t>
      </w:r>
      <w:r>
        <w:rPr>
          <w:spacing w:val="2"/>
          <w:w w:val="95"/>
        </w:rPr>
        <w:t>should</w:t>
      </w:r>
      <w:r>
        <w:rPr>
          <w:spacing w:val="-43"/>
          <w:w w:val="95"/>
        </w:rPr>
        <w:t xml:space="preserve"> </w:t>
      </w:r>
      <w:r>
        <w:rPr>
          <w:w w:val="95"/>
        </w:rPr>
        <w:t>be</w:t>
      </w:r>
      <w:r>
        <w:rPr>
          <w:spacing w:val="-38"/>
          <w:w w:val="95"/>
        </w:rPr>
        <w:t xml:space="preserve"> </w:t>
      </w:r>
      <w:r>
        <w:rPr>
          <w:w w:val="95"/>
        </w:rPr>
        <w:t>created</w:t>
      </w:r>
      <w:r>
        <w:rPr>
          <w:spacing w:val="-43"/>
          <w:w w:val="95"/>
        </w:rPr>
        <w:t xml:space="preserve"> </w:t>
      </w:r>
      <w:r>
        <w:rPr>
          <w:w w:val="95"/>
        </w:rPr>
        <w:t>as</w:t>
      </w:r>
      <w:r>
        <w:rPr>
          <w:spacing w:val="-21"/>
          <w:w w:val="95"/>
        </w:rPr>
        <w:t xml:space="preserve"> </w:t>
      </w:r>
      <w:r>
        <w:rPr>
          <w:w w:val="95"/>
        </w:rPr>
        <w:t>part</w:t>
      </w:r>
      <w:r>
        <w:rPr>
          <w:spacing w:val="-34"/>
          <w:w w:val="95"/>
        </w:rPr>
        <w:t xml:space="preserve"> </w:t>
      </w:r>
      <w:r>
        <w:rPr>
          <w:w w:val="95"/>
        </w:rPr>
        <w:t>of</w:t>
      </w:r>
      <w:r>
        <w:rPr>
          <w:spacing w:val="-29"/>
          <w:w w:val="95"/>
        </w:rPr>
        <w:t xml:space="preserve"> </w:t>
      </w:r>
      <w:r>
        <w:rPr>
          <w:w w:val="95"/>
        </w:rPr>
        <w:t>the</w:t>
      </w:r>
      <w:r>
        <w:rPr>
          <w:spacing w:val="-28"/>
          <w:w w:val="95"/>
        </w:rPr>
        <w:t xml:space="preserve"> </w:t>
      </w:r>
      <w:r>
        <w:rPr>
          <w:w w:val="95"/>
        </w:rPr>
        <w:t>global</w:t>
      </w:r>
      <w:r>
        <w:rPr>
          <w:spacing w:val="-38"/>
          <w:w w:val="95"/>
        </w:rPr>
        <w:t xml:space="preserve"> </w:t>
      </w:r>
      <w:r>
        <w:rPr>
          <w:w w:val="95"/>
        </w:rPr>
        <w:t xml:space="preserve">competency </w:t>
      </w:r>
      <w:r>
        <w:rPr>
          <w:spacing w:val="3"/>
          <w:w w:val="95"/>
        </w:rPr>
        <w:t>development</w:t>
      </w:r>
      <w:r>
        <w:rPr>
          <w:spacing w:val="-33"/>
          <w:w w:val="95"/>
        </w:rPr>
        <w:t xml:space="preserve"> </w:t>
      </w:r>
      <w:r>
        <w:rPr>
          <w:w w:val="95"/>
        </w:rPr>
        <w:t>process.</w:t>
      </w:r>
      <w:r>
        <w:rPr>
          <w:spacing w:val="-30"/>
          <w:w w:val="95"/>
        </w:rPr>
        <w:t xml:space="preserve"> </w:t>
      </w:r>
      <w:r>
        <w:rPr>
          <w:w w:val="95"/>
        </w:rPr>
        <w:t>They</w:t>
      </w:r>
      <w:r>
        <w:rPr>
          <w:spacing w:val="-30"/>
          <w:w w:val="95"/>
        </w:rPr>
        <w:t xml:space="preserve"> </w:t>
      </w:r>
      <w:r>
        <w:rPr>
          <w:spacing w:val="5"/>
          <w:w w:val="95"/>
        </w:rPr>
        <w:t>will</w:t>
      </w:r>
      <w:r>
        <w:rPr>
          <w:spacing w:val="-24"/>
          <w:w w:val="95"/>
        </w:rPr>
        <w:t xml:space="preserve"> </w:t>
      </w:r>
      <w:r>
        <w:rPr>
          <w:w w:val="95"/>
        </w:rPr>
        <w:t>not</w:t>
      </w:r>
      <w:r>
        <w:rPr>
          <w:spacing w:val="-32"/>
          <w:w w:val="95"/>
        </w:rPr>
        <w:t xml:space="preserve"> </w:t>
      </w:r>
      <w:r>
        <w:rPr>
          <w:w w:val="95"/>
        </w:rPr>
        <w:t>become</w:t>
      </w:r>
      <w:r>
        <w:rPr>
          <w:spacing w:val="-25"/>
          <w:w w:val="95"/>
        </w:rPr>
        <w:t xml:space="preserve"> </w:t>
      </w:r>
      <w:r>
        <w:rPr>
          <w:w w:val="95"/>
        </w:rPr>
        <w:t>part</w:t>
      </w:r>
      <w:r>
        <w:rPr>
          <w:spacing w:val="-3"/>
          <w:w w:val="95"/>
        </w:rPr>
        <w:t xml:space="preserve"> </w:t>
      </w:r>
      <w:r>
        <w:rPr>
          <w:w w:val="95"/>
        </w:rPr>
        <w:t>of</w:t>
      </w:r>
      <w:r>
        <w:rPr>
          <w:spacing w:val="-11"/>
          <w:w w:val="95"/>
        </w:rPr>
        <w:t xml:space="preserve"> </w:t>
      </w:r>
      <w:r>
        <w:rPr>
          <w:w w:val="95"/>
        </w:rPr>
        <w:t>the</w:t>
      </w:r>
      <w:r>
        <w:rPr>
          <w:spacing w:val="-10"/>
          <w:w w:val="95"/>
        </w:rPr>
        <w:t xml:space="preserve"> </w:t>
      </w:r>
      <w:r>
        <w:rPr>
          <w:w w:val="95"/>
        </w:rPr>
        <w:t>global</w:t>
      </w:r>
      <w:r>
        <w:rPr>
          <w:spacing w:val="-7"/>
          <w:w w:val="95"/>
        </w:rPr>
        <w:t xml:space="preserve"> </w:t>
      </w:r>
      <w:r>
        <w:rPr>
          <w:spacing w:val="3"/>
          <w:w w:val="95"/>
        </w:rPr>
        <w:t>model,</w:t>
      </w:r>
      <w:r>
        <w:rPr>
          <w:spacing w:val="-29"/>
          <w:w w:val="95"/>
        </w:rPr>
        <w:t xml:space="preserve"> </w:t>
      </w:r>
      <w:r>
        <w:rPr>
          <w:w w:val="95"/>
        </w:rPr>
        <w:t>but</w:t>
      </w:r>
      <w:r>
        <w:rPr>
          <w:spacing w:val="-18"/>
          <w:w w:val="95"/>
        </w:rPr>
        <w:t xml:space="preserve"> </w:t>
      </w:r>
      <w:r>
        <w:rPr>
          <w:spacing w:val="2"/>
          <w:w w:val="95"/>
        </w:rPr>
        <w:t>they</w:t>
      </w:r>
      <w:r>
        <w:rPr>
          <w:spacing w:val="-30"/>
          <w:w w:val="95"/>
        </w:rPr>
        <w:t xml:space="preserve"> </w:t>
      </w:r>
      <w:r>
        <w:rPr>
          <w:spacing w:val="5"/>
          <w:w w:val="95"/>
        </w:rPr>
        <w:t xml:space="preserve">will </w:t>
      </w:r>
      <w:r>
        <w:t>add</w:t>
      </w:r>
      <w:r>
        <w:rPr>
          <w:spacing w:val="-23"/>
        </w:rPr>
        <w:t xml:space="preserve"> </w:t>
      </w:r>
      <w:r>
        <w:rPr>
          <w:spacing w:val="2"/>
        </w:rPr>
        <w:t>credibility</w:t>
      </w:r>
      <w:r>
        <w:rPr>
          <w:spacing w:val="-35"/>
        </w:rPr>
        <w:t xml:space="preserve"> </w:t>
      </w:r>
      <w:r>
        <w:t>to</w:t>
      </w:r>
      <w:r>
        <w:rPr>
          <w:spacing w:val="-37"/>
        </w:rPr>
        <w:t xml:space="preserve"> </w:t>
      </w:r>
      <w:r>
        <w:rPr>
          <w:spacing w:val="4"/>
        </w:rPr>
        <w:t>it</w:t>
      </w:r>
      <w:r>
        <w:rPr>
          <w:spacing w:val="-24"/>
        </w:rPr>
        <w:t xml:space="preserve"> </w:t>
      </w:r>
      <w:r>
        <w:t>by</w:t>
      </w:r>
      <w:r>
        <w:rPr>
          <w:spacing w:val="-20"/>
        </w:rPr>
        <w:t xml:space="preserve"> </w:t>
      </w:r>
      <w:r>
        <w:t>recognizing</w:t>
      </w:r>
      <w:r>
        <w:rPr>
          <w:spacing w:val="-39"/>
        </w:rPr>
        <w:t xml:space="preserve"> </w:t>
      </w:r>
      <w:r>
        <w:t>local</w:t>
      </w:r>
      <w:r>
        <w:rPr>
          <w:spacing w:val="-29"/>
        </w:rPr>
        <w:t xml:space="preserve"> </w:t>
      </w:r>
      <w:r>
        <w:rPr>
          <w:spacing w:val="3"/>
        </w:rPr>
        <w:t>differences.</w:t>
      </w:r>
    </w:p>
    <w:p w14:paraId="2CC8341B" w14:textId="77777777" w:rsidR="00FE063D" w:rsidRDefault="00FE063D">
      <w:pPr>
        <w:spacing w:line="314" w:lineRule="auto"/>
        <w:jc w:val="both"/>
        <w:sectPr w:rsidR="00FE063D">
          <w:pgSz w:w="11910" w:h="16840"/>
          <w:pgMar w:top="1080" w:right="580" w:bottom="280" w:left="600" w:header="885" w:footer="0" w:gutter="0"/>
          <w:cols w:space="720"/>
        </w:sectPr>
      </w:pPr>
    </w:p>
    <w:p w14:paraId="1783CCA6" w14:textId="77777777" w:rsidR="00FE063D" w:rsidRDefault="00FE063D">
      <w:pPr>
        <w:pStyle w:val="BodyText"/>
        <w:rPr>
          <w:sz w:val="20"/>
        </w:rPr>
      </w:pPr>
    </w:p>
    <w:p w14:paraId="364EB1CE" w14:textId="77777777" w:rsidR="00FE063D" w:rsidRDefault="00FE063D">
      <w:pPr>
        <w:pStyle w:val="BodyText"/>
        <w:spacing w:before="9" w:after="1"/>
        <w:rPr>
          <w:sz w:val="11"/>
        </w:rPr>
      </w:pPr>
    </w:p>
    <w:p w14:paraId="0407F9D7" w14:textId="77777777" w:rsidR="00FE063D" w:rsidRDefault="00DF7C8A">
      <w:pPr>
        <w:pStyle w:val="BodyText"/>
        <w:ind w:left="1545"/>
        <w:rPr>
          <w:sz w:val="20"/>
        </w:rPr>
      </w:pPr>
      <w:r>
        <w:rPr>
          <w:noProof/>
          <w:sz w:val="20"/>
        </w:rPr>
        <w:drawing>
          <wp:inline distT="0" distB="0" distL="0" distR="0" wp14:anchorId="7D87A251" wp14:editId="576AF190">
            <wp:extent cx="5006155" cy="3110103"/>
            <wp:effectExtent l="0" t="0" r="0" b="0"/>
            <wp:docPr id="13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21.png"/>
                    <pic:cNvPicPr/>
                  </pic:nvPicPr>
                  <pic:blipFill>
                    <a:blip r:embed="rId30" cstate="print"/>
                    <a:stretch>
                      <a:fillRect/>
                    </a:stretch>
                  </pic:blipFill>
                  <pic:spPr>
                    <a:xfrm>
                      <a:off x="0" y="0"/>
                      <a:ext cx="5006155" cy="3110103"/>
                    </a:xfrm>
                    <a:prstGeom prst="rect">
                      <a:avLst/>
                    </a:prstGeom>
                  </pic:spPr>
                </pic:pic>
              </a:graphicData>
            </a:graphic>
          </wp:inline>
        </w:drawing>
      </w:r>
    </w:p>
    <w:p w14:paraId="410863F4" w14:textId="77777777" w:rsidR="00FE063D" w:rsidRDefault="00FE063D">
      <w:pPr>
        <w:pStyle w:val="BodyText"/>
        <w:spacing w:before="5"/>
      </w:pPr>
    </w:p>
    <w:p w14:paraId="79EF5FFA" w14:textId="77777777" w:rsidR="00FE063D" w:rsidRDefault="00DF7C8A">
      <w:pPr>
        <w:pStyle w:val="BodyText"/>
        <w:spacing w:before="55"/>
        <w:ind w:left="1435" w:right="734"/>
        <w:jc w:val="center"/>
      </w:pPr>
      <w:r>
        <w:rPr>
          <w:noProof/>
        </w:rPr>
        <w:drawing>
          <wp:anchor distT="0" distB="0" distL="0" distR="0" simplePos="0" relativeHeight="485039104" behindDoc="1" locked="0" layoutInCell="1" allowOverlap="1" wp14:anchorId="3CC21022" wp14:editId="7BF1B4A0">
            <wp:simplePos x="0" y="0"/>
            <wp:positionH relativeFrom="page">
              <wp:posOffset>818737</wp:posOffset>
            </wp:positionH>
            <wp:positionV relativeFrom="paragraph">
              <wp:posOffset>-634036</wp:posOffset>
            </wp:positionV>
            <wp:extent cx="2037323" cy="1047749"/>
            <wp:effectExtent l="0" t="0" r="0" b="0"/>
            <wp:wrapNone/>
            <wp:docPr id="1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2.png"/>
                    <pic:cNvPicPr/>
                  </pic:nvPicPr>
                  <pic:blipFill>
                    <a:blip r:embed="rId8" cstate="print"/>
                    <a:stretch>
                      <a:fillRect/>
                    </a:stretch>
                  </pic:blipFill>
                  <pic:spPr>
                    <a:xfrm>
                      <a:off x="0" y="0"/>
                      <a:ext cx="2037323" cy="1047749"/>
                    </a:xfrm>
                    <a:prstGeom prst="rect">
                      <a:avLst/>
                    </a:prstGeom>
                  </pic:spPr>
                </pic:pic>
              </a:graphicData>
            </a:graphic>
          </wp:anchor>
        </w:drawing>
      </w:r>
      <w:r>
        <w:t>Global Competency Model</w:t>
      </w:r>
    </w:p>
    <w:p w14:paraId="6F41FFF0" w14:textId="77777777" w:rsidR="00FE063D" w:rsidRDefault="00FE063D">
      <w:pPr>
        <w:pStyle w:val="BodyText"/>
        <w:rPr>
          <w:sz w:val="20"/>
        </w:rPr>
      </w:pPr>
    </w:p>
    <w:p w14:paraId="52049FC9" w14:textId="77777777" w:rsidR="00FE063D" w:rsidRDefault="00FE063D">
      <w:pPr>
        <w:pStyle w:val="BodyText"/>
        <w:rPr>
          <w:sz w:val="20"/>
        </w:rPr>
      </w:pPr>
    </w:p>
    <w:p w14:paraId="1672B6C4" w14:textId="77777777" w:rsidR="00FE063D" w:rsidRDefault="00FE063D">
      <w:pPr>
        <w:pStyle w:val="BodyText"/>
        <w:spacing w:before="1"/>
        <w:rPr>
          <w:sz w:val="23"/>
        </w:rPr>
      </w:pPr>
    </w:p>
    <w:p w14:paraId="49DA4163" w14:textId="77777777" w:rsidR="00FE063D" w:rsidRDefault="00DF7C8A">
      <w:pPr>
        <w:pStyle w:val="Heading1"/>
        <w:numPr>
          <w:ilvl w:val="0"/>
          <w:numId w:val="37"/>
        </w:numPr>
        <w:tabs>
          <w:tab w:val="left" w:pos="1066"/>
        </w:tabs>
        <w:spacing w:before="52"/>
      </w:pPr>
      <w:bookmarkStart w:id="13" w:name="_TOC_250016"/>
      <w:r>
        <w:t xml:space="preserve">Global Learning </w:t>
      </w:r>
      <w:r>
        <w:rPr>
          <w:spacing w:val="-3"/>
        </w:rPr>
        <w:t>and</w:t>
      </w:r>
      <w:r>
        <w:rPr>
          <w:spacing w:val="14"/>
        </w:rPr>
        <w:t xml:space="preserve"> </w:t>
      </w:r>
      <w:bookmarkEnd w:id="13"/>
      <w:r>
        <w:t>Development</w:t>
      </w:r>
    </w:p>
    <w:p w14:paraId="550B580B" w14:textId="77777777" w:rsidR="00FE063D" w:rsidRDefault="00FE063D">
      <w:pPr>
        <w:pStyle w:val="BodyText"/>
        <w:spacing w:before="9"/>
        <w:rPr>
          <w:rFonts w:ascii="Carlito"/>
          <w:b/>
          <w:sz w:val="29"/>
        </w:rPr>
      </w:pPr>
    </w:p>
    <w:p w14:paraId="2F3D791C" w14:textId="77777777" w:rsidR="00FE063D" w:rsidRDefault="00DF7C8A">
      <w:pPr>
        <w:pStyle w:val="BodyText"/>
        <w:spacing w:line="292" w:lineRule="auto"/>
        <w:ind w:left="1034" w:right="952"/>
      </w:pPr>
      <w:r>
        <w:rPr>
          <w:rFonts w:ascii="Carlito" w:hAnsi="Carlito"/>
        </w:rPr>
        <w:t xml:space="preserve">With more and more companies </w:t>
      </w:r>
      <w:r>
        <w:rPr>
          <w:rFonts w:ascii="Carlito" w:hAnsi="Carlito"/>
          <w:spacing w:val="2"/>
        </w:rPr>
        <w:t xml:space="preserve">hiring talent </w:t>
      </w:r>
      <w:r>
        <w:rPr>
          <w:rFonts w:ascii="Carlito" w:hAnsi="Carlito"/>
        </w:rPr>
        <w:t xml:space="preserve">from around the </w:t>
      </w:r>
      <w:r>
        <w:rPr>
          <w:rFonts w:ascii="Carlito" w:hAnsi="Carlito"/>
          <w:spacing w:val="2"/>
        </w:rPr>
        <w:t xml:space="preserve">globe, </w:t>
      </w:r>
      <w:r>
        <w:rPr>
          <w:rFonts w:ascii="Carlito" w:hAnsi="Carlito"/>
        </w:rPr>
        <w:t xml:space="preserve">training </w:t>
      </w:r>
      <w:r>
        <w:rPr>
          <w:rFonts w:ascii="Carlito" w:hAnsi="Carlito"/>
          <w:spacing w:val="4"/>
        </w:rPr>
        <w:t xml:space="preserve">employees </w:t>
      </w:r>
      <w:r>
        <w:rPr>
          <w:rFonts w:ascii="Carlito" w:hAnsi="Carlito"/>
        </w:rPr>
        <w:t xml:space="preserve">has become quite a </w:t>
      </w:r>
      <w:r>
        <w:rPr>
          <w:rFonts w:ascii="Carlito" w:hAnsi="Carlito"/>
          <w:spacing w:val="2"/>
        </w:rPr>
        <w:t xml:space="preserve">challenge. </w:t>
      </w:r>
      <w:r>
        <w:rPr>
          <w:rFonts w:ascii="Carlito" w:hAnsi="Carlito"/>
        </w:rPr>
        <w:t xml:space="preserve">Enterprises that </w:t>
      </w:r>
      <w:r>
        <w:rPr>
          <w:rFonts w:ascii="Carlito" w:hAnsi="Carlito"/>
          <w:spacing w:val="3"/>
        </w:rPr>
        <w:t xml:space="preserve">employ </w:t>
      </w:r>
      <w:r>
        <w:rPr>
          <w:rFonts w:ascii="Carlito" w:hAnsi="Carlito"/>
        </w:rPr>
        <w:t xml:space="preserve">a global workforce </w:t>
      </w:r>
      <w:r>
        <w:rPr>
          <w:rFonts w:ascii="Carlito" w:hAnsi="Carlito"/>
          <w:spacing w:val="4"/>
        </w:rPr>
        <w:t xml:space="preserve">need </w:t>
      </w:r>
      <w:r>
        <w:rPr>
          <w:rFonts w:ascii="Carlito" w:hAnsi="Carlito"/>
        </w:rPr>
        <w:t>global training</w:t>
      </w:r>
      <w:r>
        <w:rPr>
          <w:rFonts w:ascii="Carlito" w:hAnsi="Carlito"/>
          <w:spacing w:val="-27"/>
        </w:rPr>
        <w:t xml:space="preserve"> </w:t>
      </w:r>
      <w:r>
        <w:rPr>
          <w:rFonts w:ascii="Carlito" w:hAnsi="Carlito"/>
        </w:rPr>
        <w:t>and</w:t>
      </w:r>
      <w:r>
        <w:rPr>
          <w:rFonts w:ascii="Carlito" w:hAnsi="Carlito"/>
          <w:spacing w:val="7"/>
        </w:rPr>
        <w:t xml:space="preserve"> </w:t>
      </w:r>
      <w:r>
        <w:rPr>
          <w:rFonts w:ascii="Carlito" w:hAnsi="Carlito"/>
          <w:spacing w:val="2"/>
        </w:rPr>
        <w:t>development</w:t>
      </w:r>
      <w:r>
        <w:rPr>
          <w:rFonts w:ascii="Carlito" w:hAnsi="Carlito"/>
          <w:spacing w:val="-18"/>
        </w:rPr>
        <w:t xml:space="preserve"> </w:t>
      </w:r>
      <w:r>
        <w:t>strategies</w:t>
      </w:r>
      <w:r>
        <w:rPr>
          <w:spacing w:val="-34"/>
        </w:rPr>
        <w:t xml:space="preserve"> </w:t>
      </w:r>
      <w:r>
        <w:rPr>
          <w:rFonts w:ascii="Carlito" w:hAnsi="Carlito"/>
        </w:rPr>
        <w:t>to</w:t>
      </w:r>
      <w:r>
        <w:rPr>
          <w:rFonts w:ascii="Carlito" w:hAnsi="Carlito"/>
          <w:spacing w:val="-24"/>
        </w:rPr>
        <w:t xml:space="preserve"> </w:t>
      </w:r>
      <w:r>
        <w:rPr>
          <w:rFonts w:ascii="Carlito" w:hAnsi="Carlito"/>
        </w:rPr>
        <w:t>be</w:t>
      </w:r>
      <w:r>
        <w:rPr>
          <w:rFonts w:ascii="Carlito" w:hAnsi="Carlito"/>
          <w:spacing w:val="-18"/>
        </w:rPr>
        <w:t xml:space="preserve"> </w:t>
      </w:r>
      <w:r>
        <w:rPr>
          <w:rFonts w:ascii="Carlito" w:hAnsi="Carlito"/>
        </w:rPr>
        <w:t>an</w:t>
      </w:r>
      <w:r>
        <w:rPr>
          <w:rFonts w:ascii="Carlito" w:hAnsi="Carlito"/>
          <w:spacing w:val="-8"/>
        </w:rPr>
        <w:t xml:space="preserve"> </w:t>
      </w:r>
      <w:r>
        <w:rPr>
          <w:rFonts w:ascii="Carlito" w:hAnsi="Carlito"/>
        </w:rPr>
        <w:t>integral</w:t>
      </w:r>
      <w:r>
        <w:rPr>
          <w:rFonts w:ascii="Carlito" w:hAnsi="Carlito"/>
          <w:spacing w:val="-17"/>
        </w:rPr>
        <w:t xml:space="preserve"> </w:t>
      </w:r>
      <w:r>
        <w:rPr>
          <w:rFonts w:ascii="Carlito" w:hAnsi="Carlito"/>
        </w:rPr>
        <w:t>part</w:t>
      </w:r>
      <w:r>
        <w:rPr>
          <w:rFonts w:ascii="Carlito" w:hAnsi="Carlito"/>
          <w:spacing w:val="5"/>
        </w:rPr>
        <w:t xml:space="preserve"> </w:t>
      </w:r>
      <w:r>
        <w:rPr>
          <w:rFonts w:ascii="Carlito" w:hAnsi="Carlito"/>
        </w:rPr>
        <w:t>of</w:t>
      </w:r>
      <w:r>
        <w:rPr>
          <w:rFonts w:ascii="Carlito" w:hAnsi="Carlito"/>
          <w:spacing w:val="-19"/>
        </w:rPr>
        <w:t xml:space="preserve"> </w:t>
      </w:r>
      <w:r>
        <w:rPr>
          <w:rFonts w:ascii="Carlito" w:hAnsi="Carlito"/>
        </w:rPr>
        <w:t>the</w:t>
      </w:r>
      <w:r>
        <w:rPr>
          <w:rFonts w:ascii="Carlito" w:hAnsi="Carlito"/>
          <w:spacing w:val="-1"/>
        </w:rPr>
        <w:t xml:space="preserve"> </w:t>
      </w:r>
      <w:r>
        <w:rPr>
          <w:rFonts w:ascii="Carlito" w:hAnsi="Carlito"/>
          <w:spacing w:val="2"/>
        </w:rPr>
        <w:t>business.</w:t>
      </w:r>
      <w:r>
        <w:rPr>
          <w:rFonts w:ascii="Carlito" w:hAnsi="Carlito"/>
          <w:spacing w:val="-12"/>
        </w:rPr>
        <w:t xml:space="preserve"> </w:t>
      </w:r>
      <w:r>
        <w:rPr>
          <w:rFonts w:ascii="Carlito" w:hAnsi="Carlito"/>
        </w:rPr>
        <w:t>Not</w:t>
      </w:r>
      <w:r>
        <w:rPr>
          <w:rFonts w:ascii="Carlito" w:hAnsi="Carlito"/>
          <w:spacing w:val="-11"/>
        </w:rPr>
        <w:t xml:space="preserve"> </w:t>
      </w:r>
      <w:r>
        <w:rPr>
          <w:rFonts w:ascii="Carlito" w:hAnsi="Carlito"/>
          <w:spacing w:val="2"/>
        </w:rPr>
        <w:t>only</w:t>
      </w:r>
      <w:r>
        <w:rPr>
          <w:rFonts w:ascii="Carlito" w:hAnsi="Carlito"/>
          <w:spacing w:val="-22"/>
        </w:rPr>
        <w:t xml:space="preserve"> </w:t>
      </w:r>
      <w:r>
        <w:rPr>
          <w:rFonts w:ascii="Carlito" w:hAnsi="Carlito"/>
        </w:rPr>
        <w:t>that, these</w:t>
      </w:r>
      <w:r>
        <w:rPr>
          <w:rFonts w:ascii="Carlito" w:hAnsi="Carlito"/>
          <w:spacing w:val="-13"/>
        </w:rPr>
        <w:t xml:space="preserve"> </w:t>
      </w:r>
      <w:r>
        <w:rPr>
          <w:rFonts w:ascii="Carlito" w:hAnsi="Carlito"/>
        </w:rPr>
        <w:t>companies</w:t>
      </w:r>
      <w:r>
        <w:rPr>
          <w:rFonts w:ascii="Carlito" w:hAnsi="Carlito"/>
          <w:spacing w:val="-19"/>
        </w:rPr>
        <w:t xml:space="preserve"> </w:t>
      </w:r>
      <w:r>
        <w:rPr>
          <w:rFonts w:ascii="Carlito" w:hAnsi="Carlito"/>
        </w:rPr>
        <w:t>also</w:t>
      </w:r>
      <w:r>
        <w:rPr>
          <w:rFonts w:ascii="Carlito" w:hAnsi="Carlito"/>
          <w:spacing w:val="-4"/>
        </w:rPr>
        <w:t xml:space="preserve"> </w:t>
      </w:r>
      <w:r>
        <w:rPr>
          <w:rFonts w:ascii="Carlito" w:hAnsi="Carlito"/>
          <w:spacing w:val="4"/>
        </w:rPr>
        <w:t>need</w:t>
      </w:r>
      <w:r>
        <w:rPr>
          <w:rFonts w:ascii="Carlito" w:hAnsi="Carlito"/>
          <w:spacing w:val="-19"/>
        </w:rPr>
        <w:t xml:space="preserve"> </w:t>
      </w:r>
      <w:r>
        <w:rPr>
          <w:rFonts w:ascii="Carlito" w:hAnsi="Carlito"/>
        </w:rPr>
        <w:t>to</w:t>
      </w:r>
      <w:r>
        <w:rPr>
          <w:rFonts w:ascii="Carlito" w:hAnsi="Carlito"/>
          <w:spacing w:val="-3"/>
        </w:rPr>
        <w:t xml:space="preserve"> </w:t>
      </w:r>
      <w:r>
        <w:rPr>
          <w:rFonts w:ascii="Carlito" w:hAnsi="Carlito"/>
        </w:rPr>
        <w:t>choose</w:t>
      </w:r>
      <w:r>
        <w:rPr>
          <w:rFonts w:ascii="Carlito" w:hAnsi="Carlito"/>
          <w:spacing w:val="5"/>
        </w:rPr>
        <w:t xml:space="preserve"> </w:t>
      </w:r>
      <w:r>
        <w:rPr>
          <w:rFonts w:ascii="Carlito" w:hAnsi="Carlito"/>
        </w:rPr>
        <w:t>the</w:t>
      </w:r>
      <w:r>
        <w:rPr>
          <w:rFonts w:ascii="Carlito" w:hAnsi="Carlito"/>
          <w:spacing w:val="5"/>
        </w:rPr>
        <w:t xml:space="preserve"> </w:t>
      </w:r>
      <w:r>
        <w:rPr>
          <w:rFonts w:ascii="Carlito" w:hAnsi="Carlito"/>
          <w:spacing w:val="2"/>
        </w:rPr>
        <w:t>best</w:t>
      </w:r>
      <w:r>
        <w:rPr>
          <w:rFonts w:ascii="Carlito" w:hAnsi="Carlito"/>
          <w:spacing w:val="-21"/>
        </w:rPr>
        <w:t xml:space="preserve"> </w:t>
      </w:r>
      <w:r>
        <w:rPr>
          <w:rFonts w:ascii="Carlito" w:hAnsi="Carlito"/>
        </w:rPr>
        <w:t>strategy</w:t>
      </w:r>
      <w:r>
        <w:rPr>
          <w:rFonts w:ascii="Carlito" w:hAnsi="Carlito"/>
          <w:spacing w:val="-1"/>
        </w:rPr>
        <w:t xml:space="preserve"> </w:t>
      </w:r>
      <w:r>
        <w:rPr>
          <w:rFonts w:ascii="Carlito" w:hAnsi="Carlito"/>
          <w:spacing w:val="4"/>
        </w:rPr>
        <w:t>in</w:t>
      </w:r>
      <w:r>
        <w:rPr>
          <w:rFonts w:ascii="Carlito" w:hAnsi="Carlito"/>
          <w:spacing w:val="-19"/>
        </w:rPr>
        <w:t xml:space="preserve"> </w:t>
      </w:r>
      <w:r>
        <w:rPr>
          <w:rFonts w:ascii="Carlito" w:hAnsi="Carlito"/>
        </w:rPr>
        <w:t>order</w:t>
      </w:r>
      <w:r>
        <w:rPr>
          <w:rFonts w:ascii="Carlito" w:hAnsi="Carlito"/>
          <w:spacing w:val="-7"/>
        </w:rPr>
        <w:t xml:space="preserve"> </w:t>
      </w:r>
      <w:r>
        <w:rPr>
          <w:rFonts w:ascii="Carlito" w:hAnsi="Carlito"/>
        </w:rPr>
        <w:t>to</w:t>
      </w:r>
      <w:r>
        <w:rPr>
          <w:rFonts w:ascii="Carlito" w:hAnsi="Carlito"/>
          <w:spacing w:val="-4"/>
        </w:rPr>
        <w:t xml:space="preserve"> </w:t>
      </w:r>
      <w:r>
        <w:rPr>
          <w:rFonts w:ascii="Carlito" w:hAnsi="Carlito"/>
        </w:rPr>
        <w:t>balance</w:t>
      </w:r>
      <w:r>
        <w:rPr>
          <w:rFonts w:ascii="Carlito" w:hAnsi="Carlito"/>
          <w:spacing w:val="6"/>
        </w:rPr>
        <w:t xml:space="preserve"> </w:t>
      </w:r>
      <w:r>
        <w:rPr>
          <w:rFonts w:ascii="Carlito" w:hAnsi="Carlito"/>
          <w:spacing w:val="2"/>
        </w:rPr>
        <w:t>learning</w:t>
      </w:r>
      <w:r>
        <w:rPr>
          <w:rFonts w:ascii="Carlito" w:hAnsi="Carlito"/>
          <w:spacing w:val="-23"/>
        </w:rPr>
        <w:t xml:space="preserve"> </w:t>
      </w:r>
      <w:r>
        <w:rPr>
          <w:rFonts w:ascii="Carlito" w:hAnsi="Carlito"/>
          <w:spacing w:val="3"/>
        </w:rPr>
        <w:t xml:space="preserve">needs </w:t>
      </w:r>
      <w:r>
        <w:rPr>
          <w:rFonts w:ascii="Carlito" w:hAnsi="Carlito"/>
        </w:rPr>
        <w:t>of</w:t>
      </w:r>
      <w:r>
        <w:rPr>
          <w:rFonts w:ascii="Carlito" w:hAnsi="Carlito"/>
          <w:spacing w:val="-15"/>
        </w:rPr>
        <w:t xml:space="preserve"> </w:t>
      </w:r>
      <w:r>
        <w:rPr>
          <w:rFonts w:ascii="Carlito" w:hAnsi="Carlito"/>
          <w:spacing w:val="3"/>
        </w:rPr>
        <w:t>their</w:t>
      </w:r>
      <w:r>
        <w:rPr>
          <w:rFonts w:ascii="Carlito" w:hAnsi="Carlito"/>
          <w:spacing w:val="-34"/>
        </w:rPr>
        <w:t xml:space="preserve"> </w:t>
      </w:r>
      <w:r>
        <w:rPr>
          <w:rFonts w:ascii="Carlito" w:hAnsi="Carlito"/>
        </w:rPr>
        <w:t>global</w:t>
      </w:r>
      <w:r>
        <w:rPr>
          <w:rFonts w:ascii="Carlito" w:hAnsi="Carlito"/>
          <w:spacing w:val="-13"/>
        </w:rPr>
        <w:t xml:space="preserve"> </w:t>
      </w:r>
      <w:r>
        <w:rPr>
          <w:rFonts w:ascii="Carlito" w:hAnsi="Carlito"/>
        </w:rPr>
        <w:t>workf</w:t>
      </w:r>
      <w:r>
        <w:t>orce</w:t>
      </w:r>
      <w:r>
        <w:rPr>
          <w:spacing w:val="-37"/>
        </w:rPr>
        <w:t xml:space="preserve"> </w:t>
      </w:r>
      <w:r>
        <w:rPr>
          <w:spacing w:val="3"/>
        </w:rPr>
        <w:t>with</w:t>
      </w:r>
      <w:r>
        <w:rPr>
          <w:spacing w:val="-43"/>
        </w:rPr>
        <w:t xml:space="preserve"> </w:t>
      </w:r>
      <w:r>
        <w:t>that</w:t>
      </w:r>
      <w:r>
        <w:rPr>
          <w:spacing w:val="-32"/>
        </w:rPr>
        <w:t xml:space="preserve"> </w:t>
      </w:r>
      <w:r>
        <w:t>of</w:t>
      </w:r>
      <w:r>
        <w:rPr>
          <w:spacing w:val="-28"/>
        </w:rPr>
        <w:t xml:space="preserve"> </w:t>
      </w:r>
      <w:r>
        <w:t>the</w:t>
      </w:r>
      <w:r>
        <w:rPr>
          <w:spacing w:val="-25"/>
        </w:rPr>
        <w:t xml:space="preserve"> </w:t>
      </w:r>
      <w:r>
        <w:t>company’s</w:t>
      </w:r>
      <w:r>
        <w:rPr>
          <w:spacing w:val="-30"/>
        </w:rPr>
        <w:t xml:space="preserve"> </w:t>
      </w:r>
      <w:r>
        <w:rPr>
          <w:spacing w:val="3"/>
        </w:rPr>
        <w:t>specific</w:t>
      </w:r>
      <w:r>
        <w:rPr>
          <w:spacing w:val="-48"/>
        </w:rPr>
        <w:t xml:space="preserve"> </w:t>
      </w:r>
      <w:r>
        <w:rPr>
          <w:spacing w:val="3"/>
        </w:rPr>
        <w:t>needs</w:t>
      </w:r>
      <w:r>
        <w:rPr>
          <w:spacing w:val="-42"/>
        </w:rPr>
        <w:t xml:space="preserve"> </w:t>
      </w:r>
      <w:r>
        <w:t>and</w:t>
      </w:r>
      <w:r>
        <w:rPr>
          <w:spacing w:val="-31"/>
        </w:rPr>
        <w:t xml:space="preserve"> </w:t>
      </w:r>
      <w:r>
        <w:rPr>
          <w:spacing w:val="2"/>
        </w:rPr>
        <w:t>interests.</w:t>
      </w:r>
    </w:p>
    <w:p w14:paraId="645BFC37" w14:textId="77777777" w:rsidR="00FE063D" w:rsidRDefault="00FE063D">
      <w:pPr>
        <w:pStyle w:val="BodyText"/>
        <w:spacing w:before="8"/>
        <w:rPr>
          <w:sz w:val="25"/>
        </w:rPr>
      </w:pPr>
    </w:p>
    <w:p w14:paraId="37E7AA0A" w14:textId="77777777" w:rsidR="00FE063D" w:rsidRDefault="00DF7C8A">
      <w:pPr>
        <w:pStyle w:val="ListParagraph"/>
        <w:numPr>
          <w:ilvl w:val="1"/>
          <w:numId w:val="37"/>
        </w:numPr>
        <w:tabs>
          <w:tab w:val="left" w:pos="1531"/>
        </w:tabs>
        <w:ind w:left="1530"/>
        <w:rPr>
          <w:rFonts w:ascii="Carlito"/>
          <w:sz w:val="24"/>
        </w:rPr>
      </w:pPr>
      <w:r>
        <w:rPr>
          <w:rFonts w:ascii="Carlito"/>
          <w:sz w:val="24"/>
        </w:rPr>
        <w:t>Learning</w:t>
      </w:r>
      <w:r>
        <w:rPr>
          <w:rFonts w:ascii="Carlito"/>
          <w:spacing w:val="-8"/>
          <w:sz w:val="24"/>
        </w:rPr>
        <w:t xml:space="preserve"> </w:t>
      </w:r>
      <w:r>
        <w:rPr>
          <w:rFonts w:ascii="Carlito"/>
          <w:sz w:val="24"/>
        </w:rPr>
        <w:t>and</w:t>
      </w:r>
      <w:r>
        <w:rPr>
          <w:rFonts w:ascii="Carlito"/>
          <w:spacing w:val="-5"/>
          <w:sz w:val="24"/>
        </w:rPr>
        <w:t xml:space="preserve"> </w:t>
      </w:r>
      <w:r>
        <w:rPr>
          <w:rFonts w:ascii="Carlito"/>
          <w:spacing w:val="3"/>
          <w:sz w:val="24"/>
        </w:rPr>
        <w:t>Development</w:t>
      </w:r>
      <w:r>
        <w:rPr>
          <w:rFonts w:ascii="Carlito"/>
          <w:spacing w:val="-23"/>
          <w:sz w:val="24"/>
        </w:rPr>
        <w:t xml:space="preserve"> </w:t>
      </w:r>
      <w:r>
        <w:rPr>
          <w:rFonts w:ascii="Carlito"/>
          <w:spacing w:val="4"/>
          <w:sz w:val="24"/>
        </w:rPr>
        <w:t>in</w:t>
      </w:r>
      <w:r>
        <w:rPr>
          <w:rFonts w:ascii="Carlito"/>
          <w:spacing w:val="-21"/>
          <w:sz w:val="24"/>
        </w:rPr>
        <w:t xml:space="preserve"> </w:t>
      </w:r>
      <w:r>
        <w:rPr>
          <w:rFonts w:ascii="Carlito"/>
          <w:sz w:val="24"/>
        </w:rPr>
        <w:t>Global</w:t>
      </w:r>
      <w:r>
        <w:rPr>
          <w:rFonts w:ascii="Carlito"/>
          <w:spacing w:val="-14"/>
          <w:sz w:val="24"/>
        </w:rPr>
        <w:t xml:space="preserve"> </w:t>
      </w:r>
      <w:r>
        <w:rPr>
          <w:rFonts w:ascii="Carlito"/>
          <w:spacing w:val="2"/>
          <w:sz w:val="24"/>
        </w:rPr>
        <w:t>Context</w:t>
      </w:r>
    </w:p>
    <w:p w14:paraId="4D73163A" w14:textId="77777777" w:rsidR="00FE063D" w:rsidRDefault="00FE063D">
      <w:pPr>
        <w:pStyle w:val="BodyText"/>
        <w:spacing w:before="11"/>
        <w:rPr>
          <w:rFonts w:ascii="Carlito"/>
          <w:sz w:val="20"/>
        </w:rPr>
      </w:pPr>
    </w:p>
    <w:p w14:paraId="53288BAE" w14:textId="77777777" w:rsidR="00FE063D" w:rsidRDefault="00DF7C8A">
      <w:pPr>
        <w:pStyle w:val="BodyText"/>
        <w:spacing w:line="297" w:lineRule="auto"/>
        <w:ind w:left="1547" w:right="1323"/>
        <w:jc w:val="both"/>
        <w:rPr>
          <w:rFonts w:ascii="Carlito" w:hAnsi="Carlito"/>
        </w:rPr>
      </w:pPr>
      <w:r>
        <w:t>If</w:t>
      </w:r>
      <w:r>
        <w:rPr>
          <w:spacing w:val="-47"/>
        </w:rPr>
        <w:t xml:space="preserve"> </w:t>
      </w:r>
      <w:r>
        <w:t>you’ve</w:t>
      </w:r>
      <w:r>
        <w:rPr>
          <w:spacing w:val="-52"/>
        </w:rPr>
        <w:t xml:space="preserve"> </w:t>
      </w:r>
      <w:r>
        <w:t>worked</w:t>
      </w:r>
      <w:r>
        <w:rPr>
          <w:spacing w:val="-54"/>
        </w:rPr>
        <w:t xml:space="preserve"> </w:t>
      </w:r>
      <w:r>
        <w:rPr>
          <w:spacing w:val="2"/>
        </w:rPr>
        <w:t>for</w:t>
      </w:r>
      <w:r>
        <w:rPr>
          <w:spacing w:val="-57"/>
        </w:rPr>
        <w:t xml:space="preserve"> </w:t>
      </w:r>
      <w:r>
        <w:t>a</w:t>
      </w:r>
      <w:r>
        <w:rPr>
          <w:spacing w:val="-50"/>
        </w:rPr>
        <w:t xml:space="preserve"> </w:t>
      </w:r>
      <w:r>
        <w:t>multinational</w:t>
      </w:r>
      <w:r>
        <w:rPr>
          <w:spacing w:val="-51"/>
        </w:rPr>
        <w:t xml:space="preserve"> </w:t>
      </w:r>
      <w:r>
        <w:rPr>
          <w:spacing w:val="-3"/>
        </w:rPr>
        <w:t>company,</w:t>
      </w:r>
      <w:r>
        <w:rPr>
          <w:spacing w:val="-53"/>
        </w:rPr>
        <w:t xml:space="preserve"> </w:t>
      </w:r>
      <w:r>
        <w:t>you’ve</w:t>
      </w:r>
      <w:r>
        <w:rPr>
          <w:spacing w:val="-52"/>
        </w:rPr>
        <w:t xml:space="preserve"> </w:t>
      </w:r>
      <w:r>
        <w:t>most</w:t>
      </w:r>
      <w:r>
        <w:rPr>
          <w:spacing w:val="-55"/>
        </w:rPr>
        <w:t xml:space="preserve"> </w:t>
      </w:r>
      <w:r>
        <w:t>probably</w:t>
      </w:r>
      <w:r>
        <w:rPr>
          <w:spacing w:val="-48"/>
        </w:rPr>
        <w:t xml:space="preserve"> </w:t>
      </w:r>
      <w:r>
        <w:t>heard</w:t>
      </w:r>
      <w:r>
        <w:rPr>
          <w:spacing w:val="-48"/>
        </w:rPr>
        <w:t xml:space="preserve"> </w:t>
      </w:r>
      <w:r>
        <w:t>of</w:t>
      </w:r>
      <w:r>
        <w:rPr>
          <w:spacing w:val="-53"/>
        </w:rPr>
        <w:t xml:space="preserve"> </w:t>
      </w:r>
      <w:r>
        <w:t>the term</w:t>
      </w:r>
      <w:r>
        <w:rPr>
          <w:spacing w:val="-34"/>
        </w:rPr>
        <w:t xml:space="preserve"> </w:t>
      </w:r>
      <w:r>
        <w:t>‘global</w:t>
      </w:r>
      <w:r>
        <w:rPr>
          <w:spacing w:val="-38"/>
        </w:rPr>
        <w:t xml:space="preserve"> </w:t>
      </w:r>
      <w:r>
        <w:t>training.’</w:t>
      </w:r>
      <w:r>
        <w:rPr>
          <w:spacing w:val="-42"/>
        </w:rPr>
        <w:t xml:space="preserve"> </w:t>
      </w:r>
      <w:r>
        <w:rPr>
          <w:spacing w:val="2"/>
        </w:rPr>
        <w:t>While</w:t>
      </w:r>
      <w:r>
        <w:rPr>
          <w:spacing w:val="-39"/>
        </w:rPr>
        <w:t xml:space="preserve"> </w:t>
      </w:r>
      <w:r>
        <w:t>the</w:t>
      </w:r>
      <w:r>
        <w:rPr>
          <w:spacing w:val="-28"/>
        </w:rPr>
        <w:t xml:space="preserve"> </w:t>
      </w:r>
      <w:r>
        <w:t>term</w:t>
      </w:r>
      <w:r>
        <w:rPr>
          <w:spacing w:val="-33"/>
        </w:rPr>
        <w:t xml:space="preserve"> </w:t>
      </w:r>
      <w:r>
        <w:rPr>
          <w:spacing w:val="4"/>
        </w:rPr>
        <w:t>itself</w:t>
      </w:r>
      <w:r>
        <w:rPr>
          <w:spacing w:val="-40"/>
        </w:rPr>
        <w:t xml:space="preserve"> </w:t>
      </w:r>
      <w:r>
        <w:rPr>
          <w:spacing w:val="4"/>
        </w:rPr>
        <w:t>is</w:t>
      </w:r>
      <w:r>
        <w:rPr>
          <w:spacing w:val="-44"/>
        </w:rPr>
        <w:t xml:space="preserve"> </w:t>
      </w:r>
      <w:r>
        <w:t>very</w:t>
      </w:r>
      <w:r>
        <w:rPr>
          <w:spacing w:val="-42"/>
        </w:rPr>
        <w:t xml:space="preserve"> </w:t>
      </w:r>
      <w:r>
        <w:t>self</w:t>
      </w:r>
      <w:r>
        <w:rPr>
          <w:rFonts w:ascii="Carlito" w:hAnsi="Carlito"/>
        </w:rPr>
        <w:t>-explanatory,</w:t>
      </w:r>
      <w:r>
        <w:rPr>
          <w:rFonts w:ascii="Carlito" w:hAnsi="Carlito"/>
          <w:spacing w:val="-30"/>
        </w:rPr>
        <w:t xml:space="preserve"> </w:t>
      </w:r>
      <w:r>
        <w:rPr>
          <w:rFonts w:ascii="Carlito" w:hAnsi="Carlito"/>
        </w:rPr>
        <w:t>there</w:t>
      </w:r>
      <w:r>
        <w:rPr>
          <w:rFonts w:ascii="Carlito" w:hAnsi="Carlito"/>
          <w:spacing w:val="-27"/>
        </w:rPr>
        <w:t xml:space="preserve"> </w:t>
      </w:r>
      <w:r>
        <w:rPr>
          <w:rFonts w:ascii="Carlito" w:hAnsi="Carlito"/>
          <w:spacing w:val="4"/>
        </w:rPr>
        <w:t>is</w:t>
      </w:r>
      <w:r>
        <w:rPr>
          <w:rFonts w:ascii="Carlito" w:hAnsi="Carlito"/>
          <w:spacing w:val="-31"/>
        </w:rPr>
        <w:t xml:space="preserve"> </w:t>
      </w:r>
      <w:r>
        <w:rPr>
          <w:rFonts w:ascii="Carlito" w:hAnsi="Carlito"/>
        </w:rPr>
        <w:t>a</w:t>
      </w:r>
      <w:r>
        <w:rPr>
          <w:rFonts w:ascii="Carlito" w:hAnsi="Carlito"/>
          <w:spacing w:val="-23"/>
        </w:rPr>
        <w:t xml:space="preserve"> </w:t>
      </w:r>
      <w:r>
        <w:rPr>
          <w:rFonts w:ascii="Carlito" w:hAnsi="Carlito"/>
          <w:spacing w:val="3"/>
        </w:rPr>
        <w:t xml:space="preserve">big </w:t>
      </w:r>
      <w:r>
        <w:rPr>
          <w:rFonts w:ascii="Carlito" w:hAnsi="Carlito"/>
          <w:spacing w:val="2"/>
        </w:rPr>
        <w:t>difference</w:t>
      </w:r>
      <w:r>
        <w:rPr>
          <w:rFonts w:ascii="Carlito" w:hAnsi="Carlito"/>
          <w:spacing w:val="-15"/>
        </w:rPr>
        <w:t xml:space="preserve"> </w:t>
      </w:r>
      <w:r>
        <w:rPr>
          <w:rFonts w:ascii="Carlito" w:hAnsi="Carlito"/>
          <w:spacing w:val="3"/>
        </w:rPr>
        <w:t>when</w:t>
      </w:r>
      <w:r>
        <w:rPr>
          <w:rFonts w:ascii="Carlito" w:hAnsi="Carlito"/>
          <w:spacing w:val="-20"/>
        </w:rPr>
        <w:t xml:space="preserve"> </w:t>
      </w:r>
      <w:r>
        <w:rPr>
          <w:rFonts w:ascii="Carlito" w:hAnsi="Carlito"/>
        </w:rPr>
        <w:t>you</w:t>
      </w:r>
      <w:r>
        <w:rPr>
          <w:rFonts w:ascii="Carlito" w:hAnsi="Carlito"/>
          <w:spacing w:val="-21"/>
        </w:rPr>
        <w:t xml:space="preserve"> </w:t>
      </w:r>
      <w:r>
        <w:rPr>
          <w:rFonts w:ascii="Carlito" w:hAnsi="Carlito"/>
        </w:rPr>
        <w:t>compare</w:t>
      </w:r>
      <w:r>
        <w:rPr>
          <w:rFonts w:ascii="Carlito" w:hAnsi="Carlito"/>
          <w:spacing w:val="-14"/>
        </w:rPr>
        <w:t xml:space="preserve"> </w:t>
      </w:r>
      <w:r>
        <w:rPr>
          <w:rFonts w:ascii="Carlito" w:hAnsi="Carlito"/>
          <w:spacing w:val="4"/>
        </w:rPr>
        <w:t>it</w:t>
      </w:r>
      <w:r>
        <w:rPr>
          <w:rFonts w:ascii="Carlito" w:hAnsi="Carlito"/>
          <w:spacing w:val="-6"/>
        </w:rPr>
        <w:t xml:space="preserve"> </w:t>
      </w:r>
      <w:r>
        <w:rPr>
          <w:rFonts w:ascii="Carlito" w:hAnsi="Carlito"/>
        </w:rPr>
        <w:t>to</w:t>
      </w:r>
      <w:r>
        <w:rPr>
          <w:rFonts w:ascii="Carlito" w:hAnsi="Carlito"/>
          <w:spacing w:val="-5"/>
        </w:rPr>
        <w:t xml:space="preserve"> </w:t>
      </w:r>
      <w:r>
        <w:rPr>
          <w:rFonts w:ascii="Carlito" w:hAnsi="Carlito"/>
        </w:rPr>
        <w:t>the</w:t>
      </w:r>
      <w:r>
        <w:rPr>
          <w:rFonts w:ascii="Carlito" w:hAnsi="Carlito"/>
          <w:spacing w:val="3"/>
        </w:rPr>
        <w:t xml:space="preserve"> </w:t>
      </w:r>
      <w:r>
        <w:rPr>
          <w:rFonts w:ascii="Carlito" w:hAnsi="Carlito"/>
        </w:rPr>
        <w:t>usual</w:t>
      </w:r>
      <w:r>
        <w:rPr>
          <w:rFonts w:ascii="Carlito" w:hAnsi="Carlito"/>
          <w:spacing w:val="3"/>
        </w:rPr>
        <w:t xml:space="preserve"> </w:t>
      </w:r>
      <w:r>
        <w:rPr>
          <w:rFonts w:ascii="Carlito" w:hAnsi="Carlito"/>
          <w:spacing w:val="4"/>
        </w:rPr>
        <w:t>on-site</w:t>
      </w:r>
      <w:r>
        <w:rPr>
          <w:rFonts w:ascii="Carlito" w:hAnsi="Carlito"/>
          <w:spacing w:val="-15"/>
        </w:rPr>
        <w:t xml:space="preserve"> </w:t>
      </w:r>
      <w:r>
        <w:rPr>
          <w:rFonts w:ascii="Carlito" w:hAnsi="Carlito"/>
        </w:rPr>
        <w:t>or</w:t>
      </w:r>
      <w:r>
        <w:rPr>
          <w:rFonts w:ascii="Carlito" w:hAnsi="Carlito"/>
          <w:spacing w:val="-9"/>
        </w:rPr>
        <w:t xml:space="preserve"> </w:t>
      </w:r>
      <w:r>
        <w:rPr>
          <w:rFonts w:ascii="Carlito" w:hAnsi="Carlito"/>
          <w:spacing w:val="3"/>
        </w:rPr>
        <w:t>online</w:t>
      </w:r>
      <w:r>
        <w:rPr>
          <w:rFonts w:ascii="Carlito" w:hAnsi="Carlito"/>
          <w:spacing w:val="-14"/>
        </w:rPr>
        <w:t xml:space="preserve"> </w:t>
      </w:r>
      <w:r>
        <w:rPr>
          <w:rFonts w:ascii="Carlito" w:hAnsi="Carlito"/>
        </w:rPr>
        <w:t>learning.</w:t>
      </w:r>
    </w:p>
    <w:p w14:paraId="55837F88" w14:textId="77777777" w:rsidR="00FE063D" w:rsidRDefault="00FE063D">
      <w:pPr>
        <w:pStyle w:val="BodyText"/>
        <w:spacing w:before="8"/>
        <w:rPr>
          <w:rFonts w:ascii="Carlito"/>
          <w:sz w:val="23"/>
        </w:rPr>
      </w:pPr>
    </w:p>
    <w:p w14:paraId="30C05EC5" w14:textId="77777777" w:rsidR="00FE063D" w:rsidRDefault="00DF7C8A">
      <w:pPr>
        <w:pStyle w:val="BodyText"/>
        <w:spacing w:line="292" w:lineRule="auto"/>
        <w:ind w:left="1547" w:right="1029"/>
        <w:rPr>
          <w:rFonts w:ascii="Carlito" w:hAnsi="Carlito"/>
        </w:rPr>
      </w:pPr>
      <w:r>
        <w:rPr>
          <w:rFonts w:ascii="Carlito" w:hAnsi="Carlito"/>
        </w:rPr>
        <w:t xml:space="preserve">The differentiating factor is that your content and strategies have to be designed to cater to a much wider audience </w:t>
      </w:r>
      <w:r>
        <w:t xml:space="preserve">– </w:t>
      </w:r>
      <w:r>
        <w:rPr>
          <w:rFonts w:ascii="Carlito" w:hAnsi="Carlito"/>
        </w:rPr>
        <w:t>as opposed to a specific employee group or workforce demographic. With teams composed of workers from all over the world, your global tra</w:t>
      </w:r>
      <w:r>
        <w:rPr>
          <w:rFonts w:ascii="Carlito" w:hAnsi="Carlito"/>
        </w:rPr>
        <w:t xml:space="preserve">ining and development strategies have to be attuned to address the learning needs of all learners. This is the point where issues arise </w:t>
      </w:r>
      <w:r>
        <w:t xml:space="preserve">– </w:t>
      </w:r>
      <w:r>
        <w:rPr>
          <w:rFonts w:ascii="Carlito" w:hAnsi="Carlito"/>
        </w:rPr>
        <w:t>designing effective training and development approaches for a diverse workforce.</w:t>
      </w:r>
    </w:p>
    <w:p w14:paraId="5F0087A7" w14:textId="77777777" w:rsidR="00FE063D" w:rsidRDefault="00FE063D">
      <w:pPr>
        <w:pStyle w:val="BodyText"/>
        <w:rPr>
          <w:rFonts w:ascii="Carlito"/>
          <w:sz w:val="25"/>
        </w:rPr>
      </w:pPr>
    </w:p>
    <w:p w14:paraId="3260F493" w14:textId="77777777" w:rsidR="00FE063D" w:rsidRDefault="00DF7C8A">
      <w:pPr>
        <w:pStyle w:val="BodyText"/>
        <w:ind w:left="1547"/>
        <w:rPr>
          <w:rFonts w:ascii="Carlito"/>
        </w:rPr>
      </w:pPr>
      <w:r>
        <w:rPr>
          <w:rFonts w:ascii="Carlito"/>
        </w:rPr>
        <w:t>There are expected challenges when y</w:t>
      </w:r>
      <w:r>
        <w:rPr>
          <w:rFonts w:ascii="Carlito"/>
        </w:rPr>
        <w:t>ou train employees from different parts of the</w:t>
      </w:r>
    </w:p>
    <w:p w14:paraId="4C937C40" w14:textId="77777777" w:rsidR="00FE063D" w:rsidRDefault="00FE063D">
      <w:pPr>
        <w:rPr>
          <w:rFonts w:ascii="Carlito"/>
        </w:rPr>
        <w:sectPr w:rsidR="00FE063D">
          <w:pgSz w:w="11910" w:h="16840"/>
          <w:pgMar w:top="1080" w:right="580" w:bottom="280" w:left="600" w:header="885" w:footer="0" w:gutter="0"/>
          <w:cols w:space="720"/>
        </w:sectPr>
      </w:pPr>
    </w:p>
    <w:p w14:paraId="51127CB7" w14:textId="77777777" w:rsidR="00FE063D" w:rsidRDefault="00FE063D">
      <w:pPr>
        <w:pStyle w:val="BodyText"/>
        <w:spacing w:before="7"/>
        <w:rPr>
          <w:rFonts w:ascii="Carlito"/>
          <w:sz w:val="26"/>
        </w:rPr>
      </w:pPr>
    </w:p>
    <w:p w14:paraId="4D474DAC" w14:textId="77777777" w:rsidR="00FE063D" w:rsidRDefault="00DF7C8A">
      <w:pPr>
        <w:pStyle w:val="BodyText"/>
        <w:spacing w:before="51" w:line="297" w:lineRule="auto"/>
        <w:ind w:left="1547" w:right="847"/>
        <w:rPr>
          <w:rFonts w:ascii="Carlito" w:hAnsi="Carlito"/>
        </w:rPr>
      </w:pPr>
      <w:r>
        <w:rPr>
          <w:rFonts w:ascii="Carlito" w:hAnsi="Carlito"/>
          <w:spacing w:val="2"/>
        </w:rPr>
        <w:t xml:space="preserve">globe. While </w:t>
      </w:r>
      <w:r>
        <w:rPr>
          <w:rFonts w:ascii="Carlito" w:hAnsi="Carlito"/>
        </w:rPr>
        <w:t xml:space="preserve">the advantages of having a </w:t>
      </w:r>
      <w:r>
        <w:rPr>
          <w:rFonts w:ascii="Carlito" w:hAnsi="Carlito"/>
          <w:spacing w:val="2"/>
        </w:rPr>
        <w:t xml:space="preserve">diverse </w:t>
      </w:r>
      <w:r>
        <w:rPr>
          <w:rFonts w:ascii="Carlito" w:hAnsi="Carlito"/>
        </w:rPr>
        <w:t xml:space="preserve">workforce </w:t>
      </w:r>
      <w:r>
        <w:rPr>
          <w:rFonts w:ascii="Carlito" w:hAnsi="Carlito"/>
          <w:spacing w:val="5"/>
        </w:rPr>
        <w:t xml:space="preserve">will </w:t>
      </w:r>
      <w:r>
        <w:rPr>
          <w:rFonts w:ascii="Carlito" w:hAnsi="Carlito"/>
        </w:rPr>
        <w:t xml:space="preserve">always trump </w:t>
      </w:r>
      <w:r>
        <w:rPr>
          <w:rFonts w:ascii="Carlito" w:hAnsi="Carlito"/>
          <w:spacing w:val="2"/>
        </w:rPr>
        <w:t xml:space="preserve">its </w:t>
      </w:r>
      <w:r>
        <w:rPr>
          <w:w w:val="95"/>
        </w:rPr>
        <w:t>drawbacks,</w:t>
      </w:r>
      <w:r>
        <w:rPr>
          <w:spacing w:val="-16"/>
          <w:w w:val="95"/>
        </w:rPr>
        <w:t xml:space="preserve"> </w:t>
      </w:r>
      <w:r>
        <w:rPr>
          <w:w w:val="95"/>
        </w:rPr>
        <w:t>things</w:t>
      </w:r>
      <w:r>
        <w:rPr>
          <w:spacing w:val="-32"/>
          <w:w w:val="95"/>
        </w:rPr>
        <w:t xml:space="preserve"> </w:t>
      </w:r>
      <w:r>
        <w:rPr>
          <w:w w:val="95"/>
        </w:rPr>
        <w:t>do</w:t>
      </w:r>
      <w:r>
        <w:rPr>
          <w:spacing w:val="-18"/>
          <w:w w:val="95"/>
        </w:rPr>
        <w:t xml:space="preserve"> </w:t>
      </w:r>
      <w:r>
        <w:rPr>
          <w:spacing w:val="2"/>
          <w:w w:val="95"/>
        </w:rPr>
        <w:t>get</w:t>
      </w:r>
      <w:r>
        <w:rPr>
          <w:spacing w:val="-20"/>
          <w:w w:val="95"/>
        </w:rPr>
        <w:t xml:space="preserve"> </w:t>
      </w:r>
      <w:r>
        <w:rPr>
          <w:spacing w:val="2"/>
          <w:w w:val="95"/>
        </w:rPr>
        <w:t>‘lost</w:t>
      </w:r>
      <w:r>
        <w:rPr>
          <w:spacing w:val="-34"/>
          <w:w w:val="95"/>
        </w:rPr>
        <w:t xml:space="preserve"> </w:t>
      </w:r>
      <w:r>
        <w:rPr>
          <w:spacing w:val="4"/>
          <w:w w:val="95"/>
        </w:rPr>
        <w:t>in</w:t>
      </w:r>
      <w:r>
        <w:rPr>
          <w:spacing w:val="-19"/>
          <w:w w:val="95"/>
        </w:rPr>
        <w:t xml:space="preserve"> </w:t>
      </w:r>
      <w:r>
        <w:rPr>
          <w:w w:val="95"/>
        </w:rPr>
        <w:t>translation’</w:t>
      </w:r>
      <w:r>
        <w:rPr>
          <w:spacing w:val="-30"/>
          <w:w w:val="95"/>
        </w:rPr>
        <w:t xml:space="preserve"> </w:t>
      </w:r>
      <w:r>
        <w:rPr>
          <w:spacing w:val="3"/>
          <w:w w:val="95"/>
        </w:rPr>
        <w:t>when</w:t>
      </w:r>
      <w:r>
        <w:rPr>
          <w:spacing w:val="-33"/>
          <w:w w:val="95"/>
        </w:rPr>
        <w:t xml:space="preserve"> </w:t>
      </w:r>
      <w:r>
        <w:rPr>
          <w:w w:val="95"/>
        </w:rPr>
        <w:t>you</w:t>
      </w:r>
      <w:r>
        <w:rPr>
          <w:spacing w:val="-18"/>
          <w:w w:val="95"/>
        </w:rPr>
        <w:t xml:space="preserve"> </w:t>
      </w:r>
      <w:r>
        <w:rPr>
          <w:spacing w:val="3"/>
          <w:w w:val="95"/>
        </w:rPr>
        <w:t>employ</w:t>
      </w:r>
      <w:r>
        <w:rPr>
          <w:spacing w:val="-31"/>
          <w:w w:val="95"/>
        </w:rPr>
        <w:t xml:space="preserve"> </w:t>
      </w:r>
      <w:r>
        <w:rPr>
          <w:w w:val="95"/>
        </w:rPr>
        <w:t>global</w:t>
      </w:r>
      <w:r>
        <w:rPr>
          <w:spacing w:val="-26"/>
          <w:w w:val="95"/>
        </w:rPr>
        <w:t xml:space="preserve"> </w:t>
      </w:r>
      <w:r>
        <w:rPr>
          <w:w w:val="95"/>
        </w:rPr>
        <w:t>training</w:t>
      </w:r>
      <w:r>
        <w:rPr>
          <w:spacing w:val="-35"/>
          <w:w w:val="95"/>
        </w:rPr>
        <w:t xml:space="preserve"> </w:t>
      </w:r>
      <w:r>
        <w:rPr>
          <w:w w:val="95"/>
        </w:rPr>
        <w:t xml:space="preserve">and </w:t>
      </w:r>
      <w:r>
        <w:rPr>
          <w:rFonts w:ascii="Carlito" w:hAnsi="Carlito"/>
          <w:spacing w:val="3"/>
        </w:rPr>
        <w:t>development</w:t>
      </w:r>
      <w:r>
        <w:rPr>
          <w:rFonts w:ascii="Carlito" w:hAnsi="Carlito"/>
          <w:spacing w:val="-23"/>
        </w:rPr>
        <w:t xml:space="preserve"> </w:t>
      </w:r>
      <w:r>
        <w:rPr>
          <w:rFonts w:ascii="Carlito" w:hAnsi="Carlito"/>
        </w:rPr>
        <w:t>strategies.</w:t>
      </w:r>
    </w:p>
    <w:p w14:paraId="437BAD7B" w14:textId="77777777" w:rsidR="00FE063D" w:rsidRDefault="00FE063D">
      <w:pPr>
        <w:pStyle w:val="BodyText"/>
        <w:rPr>
          <w:rFonts w:ascii="Carlito"/>
        </w:rPr>
      </w:pPr>
    </w:p>
    <w:p w14:paraId="7ABB1408" w14:textId="77777777" w:rsidR="00FE063D" w:rsidRDefault="00DF7C8A">
      <w:pPr>
        <w:pStyle w:val="BodyText"/>
        <w:spacing w:line="288" w:lineRule="auto"/>
        <w:ind w:left="1547" w:right="936"/>
        <w:rPr>
          <w:rFonts w:ascii="Carlito"/>
        </w:rPr>
      </w:pPr>
      <w:r>
        <w:rPr>
          <w:rFonts w:ascii="Carlito"/>
        </w:rPr>
        <w:t>For example, sending a distinct message through global training and development programs can be quite a tedious task. Your learners speak different languages, come from different cultures, and live in different time zones.</w:t>
      </w:r>
    </w:p>
    <w:p w14:paraId="75FC7AA1" w14:textId="77777777" w:rsidR="00FE063D" w:rsidRDefault="00FE063D">
      <w:pPr>
        <w:pStyle w:val="BodyText"/>
        <w:spacing w:before="1"/>
        <w:rPr>
          <w:rFonts w:ascii="Carlito"/>
          <w:sz w:val="25"/>
        </w:rPr>
      </w:pPr>
    </w:p>
    <w:p w14:paraId="71F958EA" w14:textId="77777777" w:rsidR="00FE063D" w:rsidRDefault="00DF7C8A">
      <w:pPr>
        <w:pStyle w:val="BodyText"/>
        <w:spacing w:line="276" w:lineRule="auto"/>
        <w:ind w:left="1547" w:right="1619"/>
        <w:rPr>
          <w:rFonts w:ascii="Carlito"/>
        </w:rPr>
      </w:pPr>
      <w:r>
        <w:rPr>
          <w:rFonts w:ascii="Carlito"/>
        </w:rPr>
        <w:t>There is also the obstacle of hi</w:t>
      </w:r>
      <w:r>
        <w:rPr>
          <w:rFonts w:ascii="Carlito"/>
        </w:rPr>
        <w:t>gh training costs. The cost of training a global workforce will always be much higher than that of training employees locally.</w:t>
      </w:r>
    </w:p>
    <w:p w14:paraId="05D4EE8A" w14:textId="77777777" w:rsidR="00FE063D" w:rsidRDefault="00FE063D">
      <w:pPr>
        <w:pStyle w:val="BodyText"/>
        <w:spacing w:before="2"/>
        <w:rPr>
          <w:rFonts w:ascii="Carlito"/>
          <w:sz w:val="26"/>
        </w:rPr>
      </w:pPr>
    </w:p>
    <w:p w14:paraId="54CFDC67" w14:textId="77777777" w:rsidR="00FE063D" w:rsidRDefault="00DF7C8A">
      <w:pPr>
        <w:pStyle w:val="BodyText"/>
        <w:spacing w:line="288" w:lineRule="auto"/>
        <w:ind w:left="1547" w:right="737"/>
        <w:rPr>
          <w:rFonts w:ascii="Carlito"/>
        </w:rPr>
      </w:pPr>
      <w:r>
        <w:rPr>
          <w:noProof/>
        </w:rPr>
        <w:drawing>
          <wp:anchor distT="0" distB="0" distL="0" distR="0" simplePos="0" relativeHeight="485039616" behindDoc="1" locked="0" layoutInCell="1" allowOverlap="1" wp14:anchorId="02AB5AE2" wp14:editId="02CA5437">
            <wp:simplePos x="0" y="0"/>
            <wp:positionH relativeFrom="page">
              <wp:posOffset>818737</wp:posOffset>
            </wp:positionH>
            <wp:positionV relativeFrom="paragraph">
              <wp:posOffset>289252</wp:posOffset>
            </wp:positionV>
            <wp:extent cx="2037323" cy="1047749"/>
            <wp:effectExtent l="0" t="0" r="0" b="0"/>
            <wp:wrapNone/>
            <wp:docPr id="1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Technology can also be another factor because not every region has the technological capacity to handle online courses or train</w:t>
      </w:r>
      <w:r>
        <w:rPr>
          <w:rFonts w:ascii="Carlito"/>
        </w:rPr>
        <w:t>ing materials.</w:t>
      </w:r>
    </w:p>
    <w:p w14:paraId="45474511" w14:textId="77777777" w:rsidR="00FE063D" w:rsidRDefault="00FE063D">
      <w:pPr>
        <w:pStyle w:val="BodyText"/>
        <w:rPr>
          <w:rFonts w:ascii="Carlito"/>
          <w:sz w:val="25"/>
        </w:rPr>
      </w:pPr>
    </w:p>
    <w:p w14:paraId="5A317B5C" w14:textId="77777777" w:rsidR="00FE063D" w:rsidRDefault="00DF7C8A">
      <w:pPr>
        <w:pStyle w:val="ListParagraph"/>
        <w:numPr>
          <w:ilvl w:val="1"/>
          <w:numId w:val="37"/>
        </w:numPr>
        <w:tabs>
          <w:tab w:val="left" w:pos="1531"/>
        </w:tabs>
        <w:spacing w:before="1"/>
        <w:ind w:left="1530"/>
        <w:rPr>
          <w:rFonts w:ascii="Carlito"/>
          <w:sz w:val="24"/>
        </w:rPr>
      </w:pPr>
      <w:r>
        <w:rPr>
          <w:rFonts w:ascii="Carlito"/>
          <w:sz w:val="24"/>
        </w:rPr>
        <w:t xml:space="preserve">Global Learning and </w:t>
      </w:r>
      <w:r>
        <w:rPr>
          <w:rFonts w:ascii="Carlito"/>
          <w:spacing w:val="3"/>
          <w:sz w:val="24"/>
        </w:rPr>
        <w:t>Development</w:t>
      </w:r>
      <w:r>
        <w:rPr>
          <w:rFonts w:ascii="Carlito"/>
          <w:spacing w:val="-31"/>
          <w:sz w:val="24"/>
        </w:rPr>
        <w:t xml:space="preserve"> </w:t>
      </w:r>
      <w:r>
        <w:rPr>
          <w:rFonts w:ascii="Carlito"/>
          <w:sz w:val="24"/>
        </w:rPr>
        <w:t>Approaches</w:t>
      </w:r>
    </w:p>
    <w:p w14:paraId="37565EA0" w14:textId="77777777" w:rsidR="00FE063D" w:rsidRDefault="00FE063D">
      <w:pPr>
        <w:pStyle w:val="BodyText"/>
        <w:spacing w:before="3"/>
        <w:rPr>
          <w:rFonts w:ascii="Carlito"/>
          <w:sz w:val="19"/>
        </w:rPr>
      </w:pPr>
    </w:p>
    <w:p w14:paraId="0778F0AD" w14:textId="77777777" w:rsidR="00FE063D" w:rsidRDefault="00DF7C8A">
      <w:pPr>
        <w:pStyle w:val="BodyText"/>
        <w:spacing w:line="295" w:lineRule="auto"/>
        <w:ind w:left="1547" w:right="831"/>
        <w:rPr>
          <w:rFonts w:ascii="Carlito"/>
        </w:rPr>
      </w:pPr>
      <w:r>
        <w:rPr>
          <w:rFonts w:ascii="Carlito"/>
        </w:rPr>
        <w:t>When you handle a global workforce, you need to formulate global learning and development approaches to address the aforementioned challenges. In this process, there are four things that you might</w:t>
      </w:r>
      <w:r>
        <w:rPr>
          <w:rFonts w:ascii="Carlito"/>
        </w:rPr>
        <w:t xml:space="preserve"> want to think about. These four considerations will greatly determine your approach to global training and will also map out your priorities. Each option has its own pros and cons too. So, you might want to take a closer look at each option and examine th</w:t>
      </w:r>
      <w:r>
        <w:rPr>
          <w:rFonts w:ascii="Carlito"/>
        </w:rPr>
        <w:t>e possible repercussions before committing to a specific strategy.</w:t>
      </w:r>
    </w:p>
    <w:p w14:paraId="45B5DA70" w14:textId="77777777" w:rsidR="00FE063D" w:rsidRDefault="00DF7C8A">
      <w:pPr>
        <w:pStyle w:val="ListParagraph"/>
        <w:numPr>
          <w:ilvl w:val="2"/>
          <w:numId w:val="37"/>
        </w:numPr>
        <w:tabs>
          <w:tab w:val="left" w:pos="2156"/>
        </w:tabs>
        <w:spacing w:before="184"/>
        <w:ind w:left="2155"/>
        <w:rPr>
          <w:rFonts w:ascii="Carlito"/>
          <w:sz w:val="24"/>
        </w:rPr>
      </w:pPr>
      <w:r>
        <w:rPr>
          <w:rFonts w:ascii="Carlito"/>
          <w:sz w:val="24"/>
        </w:rPr>
        <w:t>ALL</w:t>
      </w:r>
      <w:r>
        <w:rPr>
          <w:rFonts w:ascii="Carlito"/>
          <w:spacing w:val="-11"/>
          <w:sz w:val="24"/>
        </w:rPr>
        <w:t xml:space="preserve"> </w:t>
      </w:r>
      <w:r>
        <w:rPr>
          <w:rFonts w:ascii="Carlito"/>
          <w:sz w:val="24"/>
        </w:rPr>
        <w:t>Standardized</w:t>
      </w:r>
    </w:p>
    <w:p w14:paraId="6C89E05D" w14:textId="77777777" w:rsidR="00FE063D" w:rsidRDefault="00FE063D">
      <w:pPr>
        <w:pStyle w:val="BodyText"/>
        <w:spacing w:before="8"/>
        <w:rPr>
          <w:rFonts w:ascii="Carlito"/>
          <w:sz w:val="20"/>
        </w:rPr>
      </w:pPr>
    </w:p>
    <w:p w14:paraId="00713C49" w14:textId="77777777" w:rsidR="00FE063D" w:rsidRDefault="00DF7C8A">
      <w:pPr>
        <w:pStyle w:val="BodyText"/>
        <w:spacing w:line="292" w:lineRule="auto"/>
        <w:ind w:left="1547" w:right="866"/>
        <w:rPr>
          <w:rFonts w:ascii="Carlito" w:hAnsi="Carlito"/>
        </w:rPr>
      </w:pPr>
      <w:r>
        <w:rPr>
          <w:rFonts w:ascii="Carlito" w:hAnsi="Carlito"/>
        </w:rPr>
        <w:t xml:space="preserve">The first approach is to implement one learning approach for all topics that will apply to all regions. Your course delivery and design will follow one standard method </w:t>
      </w:r>
      <w:r>
        <w:t xml:space="preserve">– </w:t>
      </w:r>
      <w:r>
        <w:rPr>
          <w:rFonts w:ascii="Carlito" w:hAnsi="Carlito"/>
        </w:rPr>
        <w:t>online learning, for example. Moreover, all courses will utilize one language and will</w:t>
      </w:r>
      <w:r>
        <w:rPr>
          <w:rFonts w:ascii="Carlito" w:hAnsi="Carlito"/>
        </w:rPr>
        <w:t xml:space="preserve"> all have the same content.</w:t>
      </w:r>
    </w:p>
    <w:p w14:paraId="13227099" w14:textId="77777777" w:rsidR="00FE063D" w:rsidRDefault="00DF7C8A">
      <w:pPr>
        <w:pStyle w:val="BodyText"/>
        <w:spacing w:before="188" w:line="295" w:lineRule="auto"/>
        <w:ind w:left="1547" w:right="1161"/>
        <w:rPr>
          <w:rFonts w:ascii="Carlito" w:hAnsi="Carlito"/>
        </w:rPr>
      </w:pPr>
      <w:r>
        <w:rPr>
          <w:rFonts w:ascii="Carlito" w:hAnsi="Carlito"/>
        </w:rPr>
        <w:t xml:space="preserve">This approach makes content creation </w:t>
      </w:r>
      <w:r>
        <w:rPr>
          <w:rFonts w:ascii="Carlito" w:hAnsi="Carlito"/>
          <w:spacing w:val="3"/>
        </w:rPr>
        <w:t xml:space="preserve">easier </w:t>
      </w:r>
      <w:r>
        <w:rPr>
          <w:rFonts w:ascii="Carlito" w:hAnsi="Carlito"/>
        </w:rPr>
        <w:t xml:space="preserve">and </w:t>
      </w:r>
      <w:r>
        <w:rPr>
          <w:rFonts w:ascii="Carlito" w:hAnsi="Carlito"/>
          <w:spacing w:val="4"/>
        </w:rPr>
        <w:t xml:space="preserve">less </w:t>
      </w:r>
      <w:r>
        <w:rPr>
          <w:rFonts w:ascii="Carlito" w:hAnsi="Carlito"/>
        </w:rPr>
        <w:t>costly because a team from global</w:t>
      </w:r>
      <w:r>
        <w:rPr>
          <w:rFonts w:ascii="Carlito" w:hAnsi="Carlito"/>
          <w:spacing w:val="-13"/>
        </w:rPr>
        <w:t xml:space="preserve"> </w:t>
      </w:r>
      <w:r>
        <w:rPr>
          <w:rFonts w:ascii="Carlito" w:hAnsi="Carlito"/>
        </w:rPr>
        <w:t>headquarters</w:t>
      </w:r>
      <w:r>
        <w:rPr>
          <w:rFonts w:ascii="Carlito" w:hAnsi="Carlito"/>
          <w:spacing w:val="-20"/>
        </w:rPr>
        <w:t xml:space="preserve"> </w:t>
      </w:r>
      <w:r>
        <w:rPr>
          <w:rFonts w:ascii="Carlito" w:hAnsi="Carlito"/>
          <w:spacing w:val="-3"/>
        </w:rPr>
        <w:t>can</w:t>
      </w:r>
      <w:r>
        <w:rPr>
          <w:rFonts w:ascii="Carlito" w:hAnsi="Carlito"/>
          <w:spacing w:val="14"/>
        </w:rPr>
        <w:t xml:space="preserve"> </w:t>
      </w:r>
      <w:r>
        <w:rPr>
          <w:rFonts w:ascii="Carlito" w:hAnsi="Carlito"/>
        </w:rPr>
        <w:t>take</w:t>
      </w:r>
      <w:r>
        <w:rPr>
          <w:rFonts w:ascii="Carlito" w:hAnsi="Carlito"/>
          <w:spacing w:val="-14"/>
        </w:rPr>
        <w:t xml:space="preserve"> </w:t>
      </w:r>
      <w:r>
        <w:rPr>
          <w:rFonts w:ascii="Carlito" w:hAnsi="Carlito"/>
          <w:spacing w:val="-4"/>
        </w:rPr>
        <w:t>care</w:t>
      </w:r>
      <w:r>
        <w:rPr>
          <w:rFonts w:ascii="Carlito" w:hAnsi="Carlito"/>
          <w:spacing w:val="20"/>
        </w:rPr>
        <w:t xml:space="preserve"> </w:t>
      </w:r>
      <w:r>
        <w:rPr>
          <w:rFonts w:ascii="Carlito" w:hAnsi="Carlito"/>
        </w:rPr>
        <w:t>of</w:t>
      </w:r>
      <w:r>
        <w:rPr>
          <w:rFonts w:ascii="Carlito" w:hAnsi="Carlito"/>
          <w:spacing w:val="2"/>
        </w:rPr>
        <w:t xml:space="preserve"> </w:t>
      </w:r>
      <w:r>
        <w:rPr>
          <w:rFonts w:ascii="Carlito" w:hAnsi="Carlito"/>
        </w:rPr>
        <w:t>the</w:t>
      </w:r>
      <w:r>
        <w:rPr>
          <w:rFonts w:ascii="Carlito" w:hAnsi="Carlito"/>
          <w:spacing w:val="-13"/>
        </w:rPr>
        <w:t xml:space="preserve"> </w:t>
      </w:r>
      <w:r>
        <w:rPr>
          <w:rFonts w:ascii="Carlito" w:hAnsi="Carlito"/>
          <w:spacing w:val="2"/>
        </w:rPr>
        <w:t>entire</w:t>
      </w:r>
      <w:r>
        <w:rPr>
          <w:rFonts w:ascii="Carlito" w:hAnsi="Carlito"/>
          <w:spacing w:val="-14"/>
        </w:rPr>
        <w:t xml:space="preserve"> </w:t>
      </w:r>
      <w:r>
        <w:rPr>
          <w:rFonts w:ascii="Carlito" w:hAnsi="Carlito"/>
        </w:rPr>
        <w:t>training</w:t>
      </w:r>
      <w:r>
        <w:rPr>
          <w:rFonts w:ascii="Carlito" w:hAnsi="Carlito"/>
          <w:spacing w:val="-23"/>
        </w:rPr>
        <w:t xml:space="preserve"> </w:t>
      </w:r>
      <w:r>
        <w:rPr>
          <w:rFonts w:ascii="Carlito" w:hAnsi="Carlito"/>
        </w:rPr>
        <w:t>process.</w:t>
      </w:r>
      <w:r>
        <w:rPr>
          <w:rFonts w:ascii="Carlito" w:hAnsi="Carlito"/>
          <w:spacing w:val="-1"/>
        </w:rPr>
        <w:t xml:space="preserve"> </w:t>
      </w:r>
      <w:r>
        <w:rPr>
          <w:rFonts w:ascii="Carlito" w:hAnsi="Carlito"/>
        </w:rPr>
        <w:t>This</w:t>
      </w:r>
      <w:r>
        <w:rPr>
          <w:rFonts w:ascii="Carlito" w:hAnsi="Carlito"/>
          <w:spacing w:val="-19"/>
        </w:rPr>
        <w:t xml:space="preserve"> </w:t>
      </w:r>
      <w:r>
        <w:rPr>
          <w:rFonts w:ascii="Carlito" w:hAnsi="Carlito"/>
          <w:spacing w:val="2"/>
        </w:rPr>
        <w:t>does</w:t>
      </w:r>
      <w:r>
        <w:rPr>
          <w:rFonts w:ascii="Carlito" w:hAnsi="Carlito"/>
          <w:spacing w:val="-3"/>
        </w:rPr>
        <w:t xml:space="preserve"> </w:t>
      </w:r>
      <w:r>
        <w:rPr>
          <w:rFonts w:ascii="Carlito" w:hAnsi="Carlito"/>
        </w:rPr>
        <w:t>come</w:t>
      </w:r>
      <w:r>
        <w:rPr>
          <w:rFonts w:ascii="Carlito" w:hAnsi="Carlito"/>
          <w:spacing w:val="4"/>
        </w:rPr>
        <w:t xml:space="preserve"> </w:t>
      </w:r>
      <w:r>
        <w:rPr>
          <w:rFonts w:ascii="Carlito" w:hAnsi="Carlito"/>
        </w:rPr>
        <w:t>at the</w:t>
      </w:r>
      <w:r>
        <w:rPr>
          <w:rFonts w:ascii="Carlito" w:hAnsi="Carlito"/>
          <w:spacing w:val="8"/>
        </w:rPr>
        <w:t xml:space="preserve"> </w:t>
      </w:r>
      <w:r>
        <w:rPr>
          <w:rFonts w:ascii="Carlito" w:hAnsi="Carlito"/>
          <w:spacing w:val="3"/>
        </w:rPr>
        <w:t>expense</w:t>
      </w:r>
      <w:r>
        <w:rPr>
          <w:rFonts w:ascii="Carlito" w:hAnsi="Carlito"/>
          <w:spacing w:val="-11"/>
        </w:rPr>
        <w:t xml:space="preserve"> </w:t>
      </w:r>
      <w:r>
        <w:rPr>
          <w:rFonts w:ascii="Carlito" w:hAnsi="Carlito"/>
        </w:rPr>
        <w:t>of</w:t>
      </w:r>
      <w:r>
        <w:rPr>
          <w:rFonts w:ascii="Carlito" w:hAnsi="Carlito"/>
          <w:spacing w:val="-11"/>
        </w:rPr>
        <w:t xml:space="preserve"> </w:t>
      </w:r>
      <w:r>
        <w:rPr>
          <w:rFonts w:ascii="Carlito" w:hAnsi="Carlito"/>
        </w:rPr>
        <w:t>addressing</w:t>
      </w:r>
      <w:r>
        <w:rPr>
          <w:rFonts w:ascii="Carlito" w:hAnsi="Carlito"/>
          <w:spacing w:val="-21"/>
        </w:rPr>
        <w:t xml:space="preserve"> </w:t>
      </w:r>
      <w:r>
        <w:rPr>
          <w:rFonts w:ascii="Carlito" w:hAnsi="Carlito"/>
        </w:rPr>
        <w:t>the</w:t>
      </w:r>
      <w:r>
        <w:rPr>
          <w:rFonts w:ascii="Carlito" w:hAnsi="Carlito"/>
          <w:spacing w:val="-10"/>
        </w:rPr>
        <w:t xml:space="preserve"> </w:t>
      </w:r>
      <w:r>
        <w:rPr>
          <w:rFonts w:ascii="Carlito" w:hAnsi="Carlito"/>
          <w:spacing w:val="3"/>
        </w:rPr>
        <w:t>different</w:t>
      </w:r>
      <w:r>
        <w:rPr>
          <w:rFonts w:ascii="Carlito" w:hAnsi="Carlito"/>
          <w:spacing w:val="-20"/>
        </w:rPr>
        <w:t xml:space="preserve"> </w:t>
      </w:r>
      <w:r>
        <w:rPr>
          <w:rFonts w:ascii="Carlito" w:hAnsi="Carlito"/>
        </w:rPr>
        <w:t>contexts</w:t>
      </w:r>
      <w:r>
        <w:rPr>
          <w:rFonts w:ascii="Carlito" w:hAnsi="Carlito"/>
          <w:spacing w:val="-17"/>
        </w:rPr>
        <w:t xml:space="preserve"> </w:t>
      </w:r>
      <w:r>
        <w:rPr>
          <w:rFonts w:ascii="Carlito" w:hAnsi="Carlito"/>
        </w:rPr>
        <w:t>of</w:t>
      </w:r>
      <w:r>
        <w:rPr>
          <w:rFonts w:ascii="Carlito" w:hAnsi="Carlito"/>
          <w:spacing w:val="-12"/>
        </w:rPr>
        <w:t xml:space="preserve"> </w:t>
      </w:r>
      <w:r>
        <w:rPr>
          <w:rFonts w:ascii="Carlito" w:hAnsi="Carlito"/>
        </w:rPr>
        <w:t>your</w:t>
      </w:r>
      <w:r>
        <w:rPr>
          <w:rFonts w:ascii="Carlito" w:hAnsi="Carlito"/>
          <w:spacing w:val="-23"/>
        </w:rPr>
        <w:t xml:space="preserve"> </w:t>
      </w:r>
      <w:r>
        <w:rPr>
          <w:rFonts w:ascii="Carlito" w:hAnsi="Carlito"/>
        </w:rPr>
        <w:t>learners.</w:t>
      </w:r>
      <w:r>
        <w:rPr>
          <w:rFonts w:ascii="Carlito" w:hAnsi="Carlito"/>
          <w:spacing w:val="-16"/>
        </w:rPr>
        <w:t xml:space="preserve"> </w:t>
      </w:r>
      <w:r>
        <w:rPr>
          <w:rFonts w:ascii="Carlito" w:hAnsi="Carlito"/>
        </w:rPr>
        <w:t>However,</w:t>
      </w:r>
      <w:r>
        <w:rPr>
          <w:rFonts w:ascii="Carlito" w:hAnsi="Carlito"/>
          <w:spacing w:val="-15"/>
        </w:rPr>
        <w:t xml:space="preserve"> </w:t>
      </w:r>
      <w:r>
        <w:rPr>
          <w:rFonts w:ascii="Carlito" w:hAnsi="Carlito"/>
          <w:spacing w:val="3"/>
        </w:rPr>
        <w:t xml:space="preserve">when </w:t>
      </w:r>
      <w:r>
        <w:rPr>
          <w:rFonts w:ascii="Carlito" w:hAnsi="Carlito"/>
        </w:rPr>
        <w:t>y</w:t>
      </w:r>
      <w:r>
        <w:t>ou’re</w:t>
      </w:r>
      <w:r>
        <w:rPr>
          <w:spacing w:val="-48"/>
        </w:rPr>
        <w:t xml:space="preserve"> </w:t>
      </w:r>
      <w:r>
        <w:t>working</w:t>
      </w:r>
      <w:r>
        <w:rPr>
          <w:spacing w:val="-52"/>
        </w:rPr>
        <w:t xml:space="preserve"> </w:t>
      </w:r>
      <w:r>
        <w:t>on</w:t>
      </w:r>
      <w:r>
        <w:rPr>
          <w:spacing w:val="-43"/>
        </w:rPr>
        <w:t xml:space="preserve"> </w:t>
      </w:r>
      <w:r>
        <w:t>a</w:t>
      </w:r>
      <w:r>
        <w:rPr>
          <w:spacing w:val="-37"/>
        </w:rPr>
        <w:t xml:space="preserve"> </w:t>
      </w:r>
      <w:r>
        <w:t>tight</w:t>
      </w:r>
      <w:r>
        <w:rPr>
          <w:spacing w:val="-51"/>
        </w:rPr>
        <w:t xml:space="preserve"> </w:t>
      </w:r>
      <w:r>
        <w:t>budget</w:t>
      </w:r>
      <w:r>
        <w:rPr>
          <w:spacing w:val="-44"/>
        </w:rPr>
        <w:t xml:space="preserve"> </w:t>
      </w:r>
      <w:r>
        <w:t>on</w:t>
      </w:r>
      <w:r>
        <w:rPr>
          <w:spacing w:val="-43"/>
        </w:rPr>
        <w:t xml:space="preserve"> </w:t>
      </w:r>
      <w:r>
        <w:t>a</w:t>
      </w:r>
      <w:r>
        <w:rPr>
          <w:spacing w:val="-37"/>
        </w:rPr>
        <w:t xml:space="preserve"> </w:t>
      </w:r>
      <w:r>
        <w:t>very</w:t>
      </w:r>
      <w:r>
        <w:rPr>
          <w:spacing w:val="-50"/>
        </w:rPr>
        <w:t xml:space="preserve"> </w:t>
      </w:r>
      <w:r>
        <w:t>short</w:t>
      </w:r>
      <w:r>
        <w:rPr>
          <w:spacing w:val="-44"/>
        </w:rPr>
        <w:t xml:space="preserve"> </w:t>
      </w:r>
      <w:r>
        <w:rPr>
          <w:spacing w:val="4"/>
        </w:rPr>
        <w:t>timeline,</w:t>
      </w:r>
      <w:r>
        <w:rPr>
          <w:spacing w:val="-49"/>
        </w:rPr>
        <w:t xml:space="preserve"> </w:t>
      </w:r>
      <w:r>
        <w:rPr>
          <w:spacing w:val="2"/>
        </w:rPr>
        <w:t>this</w:t>
      </w:r>
      <w:r>
        <w:rPr>
          <w:spacing w:val="-50"/>
        </w:rPr>
        <w:t xml:space="preserve"> </w:t>
      </w:r>
      <w:r>
        <w:t>option</w:t>
      </w:r>
      <w:r>
        <w:rPr>
          <w:spacing w:val="-51"/>
        </w:rPr>
        <w:t xml:space="preserve"> </w:t>
      </w:r>
      <w:r>
        <w:t>becomes</w:t>
      </w:r>
      <w:r>
        <w:rPr>
          <w:spacing w:val="-50"/>
        </w:rPr>
        <w:t xml:space="preserve"> </w:t>
      </w:r>
      <w:r>
        <w:t xml:space="preserve">the </w:t>
      </w:r>
      <w:r>
        <w:rPr>
          <w:rFonts w:ascii="Carlito" w:hAnsi="Carlito"/>
          <w:spacing w:val="2"/>
        </w:rPr>
        <w:t xml:space="preserve">only </w:t>
      </w:r>
      <w:r>
        <w:rPr>
          <w:rFonts w:ascii="Carlito" w:hAnsi="Carlito"/>
        </w:rPr>
        <w:t xml:space="preserve">choice </w:t>
      </w:r>
      <w:r>
        <w:t xml:space="preserve">– </w:t>
      </w:r>
      <w:r>
        <w:rPr>
          <w:rFonts w:ascii="Carlito" w:hAnsi="Carlito"/>
        </w:rPr>
        <w:t>most of the</w:t>
      </w:r>
      <w:r>
        <w:rPr>
          <w:rFonts w:ascii="Carlito" w:hAnsi="Carlito"/>
          <w:spacing w:val="-34"/>
        </w:rPr>
        <w:t xml:space="preserve"> </w:t>
      </w:r>
      <w:r>
        <w:rPr>
          <w:rFonts w:ascii="Carlito" w:hAnsi="Carlito"/>
          <w:spacing w:val="3"/>
        </w:rPr>
        <w:t>time.</w:t>
      </w:r>
    </w:p>
    <w:p w14:paraId="2B465A47" w14:textId="77777777" w:rsidR="00FE063D" w:rsidRDefault="00DF7C8A">
      <w:pPr>
        <w:pStyle w:val="ListParagraph"/>
        <w:numPr>
          <w:ilvl w:val="2"/>
          <w:numId w:val="37"/>
        </w:numPr>
        <w:tabs>
          <w:tab w:val="left" w:pos="2156"/>
        </w:tabs>
        <w:spacing w:before="184"/>
        <w:ind w:left="2155"/>
        <w:rPr>
          <w:rFonts w:ascii="Carlito"/>
          <w:sz w:val="24"/>
        </w:rPr>
      </w:pPr>
      <w:r>
        <w:rPr>
          <w:rFonts w:ascii="Carlito"/>
          <w:sz w:val="24"/>
        </w:rPr>
        <w:t>Standardized</w:t>
      </w:r>
      <w:r>
        <w:rPr>
          <w:rFonts w:ascii="Carlito"/>
          <w:spacing w:val="-21"/>
          <w:sz w:val="24"/>
        </w:rPr>
        <w:t xml:space="preserve"> </w:t>
      </w:r>
      <w:r>
        <w:rPr>
          <w:rFonts w:ascii="Carlito"/>
          <w:sz w:val="24"/>
        </w:rPr>
        <w:t>Approach</w:t>
      </w:r>
      <w:r>
        <w:rPr>
          <w:rFonts w:ascii="Carlito"/>
          <w:spacing w:val="-21"/>
          <w:sz w:val="24"/>
        </w:rPr>
        <w:t xml:space="preserve"> </w:t>
      </w:r>
      <w:r>
        <w:rPr>
          <w:rFonts w:ascii="Carlito"/>
          <w:spacing w:val="2"/>
          <w:sz w:val="24"/>
        </w:rPr>
        <w:t>for</w:t>
      </w:r>
      <w:r>
        <w:rPr>
          <w:rFonts w:ascii="Carlito"/>
          <w:spacing w:val="-10"/>
          <w:sz w:val="24"/>
        </w:rPr>
        <w:t xml:space="preserve"> </w:t>
      </w:r>
      <w:r>
        <w:rPr>
          <w:rFonts w:ascii="Carlito"/>
          <w:sz w:val="24"/>
        </w:rPr>
        <w:t>EACH</w:t>
      </w:r>
      <w:r>
        <w:rPr>
          <w:rFonts w:ascii="Carlito"/>
          <w:spacing w:val="-12"/>
          <w:sz w:val="24"/>
        </w:rPr>
        <w:t xml:space="preserve"> </w:t>
      </w:r>
      <w:r>
        <w:rPr>
          <w:rFonts w:ascii="Carlito"/>
          <w:spacing w:val="-3"/>
          <w:sz w:val="24"/>
        </w:rPr>
        <w:t>Topic</w:t>
      </w:r>
    </w:p>
    <w:p w14:paraId="450219B7" w14:textId="77777777" w:rsidR="00FE063D" w:rsidRDefault="00FE063D">
      <w:pPr>
        <w:pStyle w:val="BodyText"/>
        <w:spacing w:before="3"/>
        <w:rPr>
          <w:rFonts w:ascii="Carlito"/>
          <w:sz w:val="19"/>
        </w:rPr>
      </w:pPr>
    </w:p>
    <w:p w14:paraId="7CA16159" w14:textId="77777777" w:rsidR="00FE063D" w:rsidRDefault="00DF7C8A">
      <w:pPr>
        <w:pStyle w:val="BodyText"/>
        <w:spacing w:line="302" w:lineRule="auto"/>
        <w:ind w:left="1547" w:right="847"/>
        <w:rPr>
          <w:rFonts w:ascii="Carlito" w:hAnsi="Carlito"/>
        </w:rPr>
      </w:pPr>
      <w:r>
        <w:rPr>
          <w:rFonts w:ascii="Carlito" w:hAnsi="Carlito"/>
        </w:rPr>
        <w:t xml:space="preserve">Another approach entails using one learning approach for each topic across all regions. This means that every course is still standard across the entire enterprise </w:t>
      </w:r>
      <w:r>
        <w:t xml:space="preserve">– </w:t>
      </w:r>
      <w:r>
        <w:rPr>
          <w:rFonts w:ascii="Carlito" w:hAnsi="Carlito"/>
        </w:rPr>
        <w:t>local or overseas. Every topic though can differ in the method of delivery. This gives</w:t>
      </w:r>
    </w:p>
    <w:p w14:paraId="56209003" w14:textId="77777777" w:rsidR="00FE063D" w:rsidRDefault="00FE063D">
      <w:pPr>
        <w:spacing w:line="302" w:lineRule="auto"/>
        <w:rPr>
          <w:rFonts w:ascii="Carlito" w:hAnsi="Carlito"/>
        </w:rPr>
        <w:sectPr w:rsidR="00FE063D">
          <w:pgSz w:w="11910" w:h="16840"/>
          <w:pgMar w:top="1080" w:right="580" w:bottom="280" w:left="600" w:header="885" w:footer="0" w:gutter="0"/>
          <w:cols w:space="720"/>
        </w:sectPr>
      </w:pPr>
    </w:p>
    <w:p w14:paraId="3A41A685" w14:textId="77777777" w:rsidR="00FE063D" w:rsidRDefault="00FE063D">
      <w:pPr>
        <w:pStyle w:val="BodyText"/>
        <w:spacing w:before="7"/>
        <w:rPr>
          <w:rFonts w:ascii="Carlito"/>
          <w:sz w:val="26"/>
        </w:rPr>
      </w:pPr>
    </w:p>
    <w:p w14:paraId="039E1795" w14:textId="77777777" w:rsidR="00FE063D" w:rsidRDefault="00DF7C8A">
      <w:pPr>
        <w:pStyle w:val="BodyText"/>
        <w:spacing w:before="51" w:line="295" w:lineRule="auto"/>
        <w:ind w:left="1547" w:right="795"/>
        <w:rPr>
          <w:rFonts w:ascii="Carlito"/>
        </w:rPr>
      </w:pPr>
      <w:r>
        <w:rPr>
          <w:rFonts w:ascii="Carlito"/>
        </w:rPr>
        <w:t xml:space="preserve">you more flexibility when it comes to designing courses. For example, some topics can be taken through a </w:t>
      </w:r>
      <w:r>
        <w:rPr>
          <w:rFonts w:ascii="Carlito"/>
          <w:i/>
        </w:rPr>
        <w:t xml:space="preserve">learning management system </w:t>
      </w:r>
      <w:r>
        <w:rPr>
          <w:rFonts w:ascii="Carlito"/>
        </w:rPr>
        <w:t>(LMS) while others can be a mix of on-the-job learning and face to face instruction.</w:t>
      </w:r>
    </w:p>
    <w:p w14:paraId="62FB6BBE" w14:textId="77777777" w:rsidR="00FE063D" w:rsidRDefault="00DF7C8A">
      <w:pPr>
        <w:pStyle w:val="BodyText"/>
        <w:spacing w:before="169" w:line="295" w:lineRule="auto"/>
        <w:ind w:left="1547" w:right="847"/>
        <w:rPr>
          <w:rFonts w:ascii="Carlito" w:hAnsi="Carlito"/>
        </w:rPr>
      </w:pPr>
      <w:r>
        <w:rPr>
          <w:noProof/>
        </w:rPr>
        <w:drawing>
          <wp:anchor distT="0" distB="0" distL="0" distR="0" simplePos="0" relativeHeight="485040128" behindDoc="1" locked="0" layoutInCell="1" allowOverlap="1" wp14:anchorId="270D79BB" wp14:editId="4B03CACD">
            <wp:simplePos x="0" y="0"/>
            <wp:positionH relativeFrom="page">
              <wp:posOffset>818737</wp:posOffset>
            </wp:positionH>
            <wp:positionV relativeFrom="paragraph">
              <wp:posOffset>1962477</wp:posOffset>
            </wp:positionV>
            <wp:extent cx="2037323" cy="1047749"/>
            <wp:effectExtent l="0" t="0" r="0" b="0"/>
            <wp:wrapNone/>
            <wp:docPr id="1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spacing w:val="-3"/>
        </w:rPr>
        <w:t>Taking</w:t>
      </w:r>
      <w:r>
        <w:rPr>
          <w:rFonts w:ascii="Carlito" w:hAnsi="Carlito"/>
          <w:spacing w:val="-8"/>
        </w:rPr>
        <w:t xml:space="preserve"> </w:t>
      </w:r>
      <w:r>
        <w:rPr>
          <w:rFonts w:ascii="Carlito" w:hAnsi="Carlito"/>
        </w:rPr>
        <w:t>on</w:t>
      </w:r>
      <w:r>
        <w:rPr>
          <w:rFonts w:ascii="Carlito" w:hAnsi="Carlito"/>
          <w:spacing w:val="-4"/>
        </w:rPr>
        <w:t xml:space="preserve"> </w:t>
      </w:r>
      <w:r>
        <w:rPr>
          <w:rFonts w:ascii="Carlito" w:hAnsi="Carlito"/>
          <w:spacing w:val="2"/>
        </w:rPr>
        <w:t>this</w:t>
      </w:r>
      <w:r>
        <w:rPr>
          <w:rFonts w:ascii="Carlito" w:hAnsi="Carlito"/>
          <w:spacing w:val="-4"/>
        </w:rPr>
        <w:t xml:space="preserve"> </w:t>
      </w:r>
      <w:r>
        <w:rPr>
          <w:rFonts w:ascii="Carlito" w:hAnsi="Carlito"/>
        </w:rPr>
        <w:t>stra</w:t>
      </w:r>
      <w:r>
        <w:rPr>
          <w:rFonts w:ascii="Carlito" w:hAnsi="Carlito"/>
        </w:rPr>
        <w:t>tegy</w:t>
      </w:r>
      <w:r>
        <w:rPr>
          <w:rFonts w:ascii="Carlito" w:hAnsi="Carlito"/>
          <w:spacing w:val="-19"/>
        </w:rPr>
        <w:t xml:space="preserve"> </w:t>
      </w:r>
      <w:r>
        <w:rPr>
          <w:rFonts w:ascii="Carlito" w:hAnsi="Carlito"/>
        </w:rPr>
        <w:t>makes</w:t>
      </w:r>
      <w:r>
        <w:rPr>
          <w:rFonts w:ascii="Carlito" w:hAnsi="Carlito"/>
          <w:spacing w:val="-21"/>
        </w:rPr>
        <w:t xml:space="preserve"> </w:t>
      </w:r>
      <w:r>
        <w:rPr>
          <w:rFonts w:ascii="Carlito" w:hAnsi="Carlito"/>
        </w:rPr>
        <w:t>course</w:t>
      </w:r>
      <w:r>
        <w:rPr>
          <w:rFonts w:ascii="Carlito" w:hAnsi="Carlito"/>
          <w:spacing w:val="3"/>
        </w:rPr>
        <w:t xml:space="preserve"> </w:t>
      </w:r>
      <w:r>
        <w:rPr>
          <w:rFonts w:ascii="Carlito" w:hAnsi="Carlito"/>
        </w:rPr>
        <w:t>creation</w:t>
      </w:r>
      <w:r>
        <w:rPr>
          <w:rFonts w:ascii="Carlito" w:hAnsi="Carlito"/>
          <w:spacing w:val="-20"/>
        </w:rPr>
        <w:t xml:space="preserve"> </w:t>
      </w:r>
      <w:r>
        <w:rPr>
          <w:rFonts w:ascii="Carlito" w:hAnsi="Carlito"/>
          <w:spacing w:val="4"/>
        </w:rPr>
        <w:t>less</w:t>
      </w:r>
      <w:r>
        <w:rPr>
          <w:rFonts w:ascii="Carlito" w:hAnsi="Carlito"/>
          <w:spacing w:val="-21"/>
        </w:rPr>
        <w:t xml:space="preserve"> </w:t>
      </w:r>
      <w:r>
        <w:rPr>
          <w:rFonts w:ascii="Carlito" w:hAnsi="Carlito"/>
        </w:rPr>
        <w:t>complicated</w:t>
      </w:r>
      <w:r>
        <w:rPr>
          <w:rFonts w:ascii="Carlito" w:hAnsi="Carlito"/>
          <w:spacing w:val="-20"/>
        </w:rPr>
        <w:t xml:space="preserve"> </w:t>
      </w:r>
      <w:r>
        <w:rPr>
          <w:rFonts w:ascii="Carlito" w:hAnsi="Carlito"/>
        </w:rPr>
        <w:t>as</w:t>
      </w:r>
      <w:r>
        <w:rPr>
          <w:rFonts w:ascii="Carlito" w:hAnsi="Carlito"/>
          <w:spacing w:val="12"/>
        </w:rPr>
        <w:t xml:space="preserve"> </w:t>
      </w:r>
      <w:r>
        <w:rPr>
          <w:rFonts w:ascii="Carlito" w:hAnsi="Carlito"/>
        </w:rPr>
        <w:t>each</w:t>
      </w:r>
      <w:r>
        <w:rPr>
          <w:rFonts w:ascii="Carlito" w:hAnsi="Carlito"/>
          <w:spacing w:val="-4"/>
        </w:rPr>
        <w:t xml:space="preserve"> </w:t>
      </w:r>
      <w:r>
        <w:rPr>
          <w:rFonts w:ascii="Carlito" w:hAnsi="Carlito"/>
        </w:rPr>
        <w:t>course</w:t>
      </w:r>
      <w:r>
        <w:rPr>
          <w:rFonts w:ascii="Carlito" w:hAnsi="Carlito"/>
          <w:spacing w:val="3"/>
        </w:rPr>
        <w:t xml:space="preserve"> </w:t>
      </w:r>
      <w:r>
        <w:rPr>
          <w:rFonts w:ascii="Carlito" w:hAnsi="Carlito"/>
          <w:spacing w:val="5"/>
        </w:rPr>
        <w:t>will</w:t>
      </w:r>
      <w:r>
        <w:rPr>
          <w:rFonts w:ascii="Carlito" w:hAnsi="Carlito"/>
          <w:spacing w:val="-13"/>
        </w:rPr>
        <w:t xml:space="preserve"> </w:t>
      </w:r>
      <w:r>
        <w:rPr>
          <w:rFonts w:ascii="Carlito" w:hAnsi="Carlito"/>
        </w:rPr>
        <w:t xml:space="preserve">be </w:t>
      </w:r>
      <w:r>
        <w:rPr>
          <w:rFonts w:ascii="Carlito" w:hAnsi="Carlito"/>
          <w:spacing w:val="4"/>
        </w:rPr>
        <w:t xml:space="preserve">delivered in </w:t>
      </w:r>
      <w:r>
        <w:rPr>
          <w:rFonts w:ascii="Carlito" w:hAnsi="Carlito"/>
        </w:rPr>
        <w:t xml:space="preserve">one standardized approach. The main </w:t>
      </w:r>
      <w:r>
        <w:rPr>
          <w:rFonts w:ascii="Carlito" w:hAnsi="Carlito"/>
          <w:spacing w:val="3"/>
        </w:rPr>
        <w:t xml:space="preserve">challenge </w:t>
      </w:r>
      <w:r>
        <w:rPr>
          <w:rFonts w:ascii="Carlito" w:hAnsi="Carlito"/>
          <w:spacing w:val="4"/>
        </w:rPr>
        <w:t xml:space="preserve">is </w:t>
      </w:r>
      <w:r>
        <w:rPr>
          <w:rFonts w:ascii="Carlito" w:hAnsi="Carlito"/>
        </w:rPr>
        <w:t xml:space="preserve">ensuring that the same message </w:t>
      </w:r>
      <w:r>
        <w:rPr>
          <w:rFonts w:ascii="Carlito" w:hAnsi="Carlito"/>
          <w:spacing w:val="4"/>
        </w:rPr>
        <w:t xml:space="preserve">is </w:t>
      </w:r>
      <w:r>
        <w:rPr>
          <w:rFonts w:ascii="Carlito" w:hAnsi="Carlito"/>
          <w:spacing w:val="2"/>
        </w:rPr>
        <w:t xml:space="preserve">conveyed </w:t>
      </w:r>
      <w:r>
        <w:rPr>
          <w:rFonts w:ascii="Carlito" w:hAnsi="Carlito"/>
        </w:rPr>
        <w:t xml:space="preserve">throughout all regions. </w:t>
      </w:r>
      <w:r>
        <w:rPr>
          <w:rFonts w:ascii="Carlito" w:hAnsi="Carlito"/>
          <w:spacing w:val="2"/>
        </w:rPr>
        <w:t xml:space="preserve">Always </w:t>
      </w:r>
      <w:r>
        <w:rPr>
          <w:rFonts w:ascii="Carlito" w:hAnsi="Carlito"/>
        </w:rPr>
        <w:t xml:space="preserve">take note that there </w:t>
      </w:r>
      <w:r>
        <w:rPr>
          <w:rFonts w:ascii="Carlito" w:hAnsi="Carlito"/>
          <w:spacing w:val="-3"/>
        </w:rPr>
        <w:t xml:space="preserve">are </w:t>
      </w:r>
      <w:r>
        <w:rPr>
          <w:rFonts w:ascii="Carlito" w:hAnsi="Carlito"/>
          <w:spacing w:val="2"/>
        </w:rPr>
        <w:t xml:space="preserve">preferred learning </w:t>
      </w:r>
      <w:r>
        <w:rPr>
          <w:rFonts w:ascii="Carlito" w:hAnsi="Carlito"/>
        </w:rPr>
        <w:t xml:space="preserve">methodologies </w:t>
      </w:r>
      <w:r>
        <w:rPr>
          <w:rFonts w:ascii="Carlito" w:hAnsi="Carlito"/>
          <w:spacing w:val="2"/>
        </w:rPr>
        <w:t xml:space="preserve">for </w:t>
      </w:r>
      <w:r>
        <w:rPr>
          <w:rFonts w:ascii="Carlito" w:hAnsi="Carlito"/>
          <w:spacing w:val="3"/>
        </w:rPr>
        <w:t xml:space="preserve">every </w:t>
      </w:r>
      <w:r>
        <w:rPr>
          <w:rFonts w:ascii="Carlito" w:hAnsi="Carlito"/>
          <w:spacing w:val="2"/>
        </w:rPr>
        <w:t xml:space="preserve">region </w:t>
      </w:r>
      <w:r>
        <w:rPr>
          <w:rFonts w:ascii="Carlito" w:hAnsi="Carlito"/>
        </w:rPr>
        <w:t xml:space="preserve">or culture. When </w:t>
      </w:r>
      <w:r>
        <w:rPr>
          <w:rFonts w:ascii="Carlito" w:hAnsi="Carlito"/>
          <w:spacing w:val="4"/>
        </w:rPr>
        <w:t xml:space="preserve">it </w:t>
      </w:r>
      <w:r>
        <w:rPr>
          <w:rFonts w:ascii="Carlito" w:hAnsi="Carlito"/>
        </w:rPr>
        <w:t xml:space="preserve">comes to </w:t>
      </w:r>
      <w:r>
        <w:rPr>
          <w:spacing w:val="2"/>
        </w:rPr>
        <w:t>learning</w:t>
      </w:r>
      <w:r>
        <w:rPr>
          <w:spacing w:val="-54"/>
        </w:rPr>
        <w:t xml:space="preserve"> </w:t>
      </w:r>
      <w:r>
        <w:t>approaches,</w:t>
      </w:r>
      <w:r>
        <w:rPr>
          <w:spacing w:val="-45"/>
        </w:rPr>
        <w:t xml:space="preserve"> </w:t>
      </w:r>
      <w:r>
        <w:t>what</w:t>
      </w:r>
      <w:r>
        <w:rPr>
          <w:spacing w:val="-47"/>
        </w:rPr>
        <w:t xml:space="preserve"> </w:t>
      </w:r>
      <w:r>
        <w:t>successfully</w:t>
      </w:r>
      <w:r>
        <w:rPr>
          <w:spacing w:val="-52"/>
        </w:rPr>
        <w:t xml:space="preserve"> </w:t>
      </w:r>
      <w:r>
        <w:t>works</w:t>
      </w:r>
      <w:r>
        <w:rPr>
          <w:spacing w:val="-53"/>
        </w:rPr>
        <w:t xml:space="preserve"> </w:t>
      </w:r>
      <w:r>
        <w:rPr>
          <w:spacing w:val="2"/>
        </w:rPr>
        <w:t>for</w:t>
      </w:r>
      <w:r>
        <w:rPr>
          <w:spacing w:val="-55"/>
        </w:rPr>
        <w:t xml:space="preserve"> </w:t>
      </w:r>
      <w:r>
        <w:t>one</w:t>
      </w:r>
      <w:r>
        <w:rPr>
          <w:spacing w:val="-43"/>
        </w:rPr>
        <w:t xml:space="preserve"> </w:t>
      </w:r>
      <w:r>
        <w:rPr>
          <w:spacing w:val="2"/>
        </w:rPr>
        <w:t>region</w:t>
      </w:r>
      <w:r>
        <w:rPr>
          <w:spacing w:val="-53"/>
        </w:rPr>
        <w:t xml:space="preserve"> </w:t>
      </w:r>
      <w:r>
        <w:rPr>
          <w:spacing w:val="2"/>
        </w:rPr>
        <w:t>doesn’t</w:t>
      </w:r>
      <w:r>
        <w:rPr>
          <w:spacing w:val="-54"/>
        </w:rPr>
        <w:t xml:space="preserve"> </w:t>
      </w:r>
      <w:r>
        <w:rPr>
          <w:spacing w:val="3"/>
        </w:rPr>
        <w:t>ne</w:t>
      </w:r>
      <w:r>
        <w:rPr>
          <w:rFonts w:ascii="Carlito" w:hAnsi="Carlito"/>
          <w:spacing w:val="3"/>
        </w:rPr>
        <w:t xml:space="preserve">cessarily </w:t>
      </w:r>
      <w:r>
        <w:rPr>
          <w:rFonts w:ascii="Carlito" w:hAnsi="Carlito"/>
        </w:rPr>
        <w:t xml:space="preserve">mean </w:t>
      </w:r>
      <w:r>
        <w:rPr>
          <w:rFonts w:ascii="Carlito" w:hAnsi="Carlito"/>
          <w:spacing w:val="4"/>
        </w:rPr>
        <w:t xml:space="preserve">it </w:t>
      </w:r>
      <w:r>
        <w:rPr>
          <w:rFonts w:ascii="Carlito" w:hAnsi="Carlito"/>
          <w:spacing w:val="5"/>
        </w:rPr>
        <w:t xml:space="preserve">will </w:t>
      </w:r>
      <w:r>
        <w:rPr>
          <w:rFonts w:ascii="Carlito" w:hAnsi="Carlito"/>
        </w:rPr>
        <w:t xml:space="preserve">be successful </w:t>
      </w:r>
      <w:r>
        <w:rPr>
          <w:rFonts w:ascii="Carlito" w:hAnsi="Carlito"/>
          <w:spacing w:val="4"/>
        </w:rPr>
        <w:t xml:space="preserve">in </w:t>
      </w:r>
      <w:r>
        <w:rPr>
          <w:rFonts w:ascii="Carlito" w:hAnsi="Carlito"/>
          <w:spacing w:val="-4"/>
        </w:rPr>
        <w:t xml:space="preserve">another. </w:t>
      </w:r>
      <w:r>
        <w:rPr>
          <w:rFonts w:ascii="Carlito" w:hAnsi="Carlito"/>
          <w:spacing w:val="2"/>
        </w:rPr>
        <w:t xml:space="preserve">Also, </w:t>
      </w:r>
      <w:r>
        <w:rPr>
          <w:rFonts w:ascii="Carlito" w:hAnsi="Carlito"/>
        </w:rPr>
        <w:t xml:space="preserve">note that you </w:t>
      </w:r>
      <w:r>
        <w:rPr>
          <w:rFonts w:ascii="Carlito" w:hAnsi="Carlito"/>
          <w:spacing w:val="2"/>
        </w:rPr>
        <w:t xml:space="preserve">would </w:t>
      </w:r>
      <w:r>
        <w:rPr>
          <w:rFonts w:ascii="Carlito" w:hAnsi="Carlito"/>
          <w:spacing w:val="4"/>
        </w:rPr>
        <w:t xml:space="preserve">need </w:t>
      </w:r>
      <w:r>
        <w:rPr>
          <w:rFonts w:ascii="Carlito" w:hAnsi="Carlito"/>
        </w:rPr>
        <w:t>to ensure that facilitators</w:t>
      </w:r>
      <w:r>
        <w:rPr>
          <w:rFonts w:ascii="Carlito" w:hAnsi="Carlito"/>
        </w:rPr>
        <w:t xml:space="preserve"> from all regions </w:t>
      </w:r>
      <w:r>
        <w:rPr>
          <w:rFonts w:ascii="Carlito" w:hAnsi="Carlito"/>
          <w:spacing w:val="-3"/>
        </w:rPr>
        <w:t xml:space="preserve">are </w:t>
      </w:r>
      <w:r>
        <w:rPr>
          <w:rFonts w:ascii="Carlito" w:hAnsi="Carlito"/>
        </w:rPr>
        <w:t xml:space="preserve">calibrated </w:t>
      </w:r>
      <w:r>
        <w:rPr>
          <w:rFonts w:ascii="Carlito" w:hAnsi="Carlito"/>
          <w:spacing w:val="3"/>
        </w:rPr>
        <w:t xml:space="preserve">when </w:t>
      </w:r>
      <w:r>
        <w:rPr>
          <w:rFonts w:ascii="Carlito" w:hAnsi="Carlito"/>
          <w:spacing w:val="4"/>
        </w:rPr>
        <w:t xml:space="preserve">it </w:t>
      </w:r>
      <w:r>
        <w:rPr>
          <w:rFonts w:ascii="Carlito" w:hAnsi="Carlito"/>
        </w:rPr>
        <w:t xml:space="preserve">comes to the </w:t>
      </w:r>
      <w:r>
        <w:rPr>
          <w:rFonts w:ascii="Carlito" w:hAnsi="Carlito"/>
          <w:spacing w:val="4"/>
        </w:rPr>
        <w:t xml:space="preserve">delivery </w:t>
      </w:r>
      <w:r>
        <w:rPr>
          <w:rFonts w:ascii="Carlito" w:hAnsi="Carlito"/>
        </w:rPr>
        <w:t>of the courses.</w:t>
      </w:r>
    </w:p>
    <w:p w14:paraId="62615633" w14:textId="77777777" w:rsidR="00FE063D" w:rsidRDefault="00DF7C8A">
      <w:pPr>
        <w:pStyle w:val="ListParagraph"/>
        <w:numPr>
          <w:ilvl w:val="2"/>
          <w:numId w:val="37"/>
        </w:numPr>
        <w:tabs>
          <w:tab w:val="left" w:pos="2155"/>
        </w:tabs>
        <w:spacing w:before="176"/>
        <w:ind w:left="2154" w:hanging="608"/>
        <w:rPr>
          <w:rFonts w:ascii="Carlito"/>
          <w:sz w:val="24"/>
        </w:rPr>
      </w:pPr>
      <w:r>
        <w:rPr>
          <w:rFonts w:ascii="Carlito"/>
          <w:sz w:val="24"/>
        </w:rPr>
        <w:t>Standardized</w:t>
      </w:r>
      <w:r>
        <w:rPr>
          <w:rFonts w:ascii="Carlito"/>
          <w:spacing w:val="-21"/>
          <w:sz w:val="24"/>
        </w:rPr>
        <w:t xml:space="preserve"> </w:t>
      </w:r>
      <w:r>
        <w:rPr>
          <w:rFonts w:ascii="Carlito"/>
          <w:sz w:val="24"/>
        </w:rPr>
        <w:t>Learning</w:t>
      </w:r>
      <w:r>
        <w:rPr>
          <w:rFonts w:ascii="Carlito"/>
          <w:spacing w:val="-23"/>
          <w:sz w:val="24"/>
        </w:rPr>
        <w:t xml:space="preserve"> </w:t>
      </w:r>
      <w:r>
        <w:rPr>
          <w:rFonts w:ascii="Carlito"/>
          <w:spacing w:val="2"/>
          <w:sz w:val="24"/>
        </w:rPr>
        <w:t>Objectives,</w:t>
      </w:r>
      <w:r>
        <w:rPr>
          <w:rFonts w:ascii="Carlito"/>
          <w:spacing w:val="-18"/>
          <w:sz w:val="24"/>
        </w:rPr>
        <w:t xml:space="preserve"> </w:t>
      </w:r>
      <w:r>
        <w:rPr>
          <w:rFonts w:ascii="Carlito"/>
          <w:sz w:val="24"/>
        </w:rPr>
        <w:t>Bespoke</w:t>
      </w:r>
      <w:r>
        <w:rPr>
          <w:rFonts w:ascii="Carlito"/>
          <w:spacing w:val="-13"/>
          <w:sz w:val="24"/>
        </w:rPr>
        <w:t xml:space="preserve"> </w:t>
      </w:r>
      <w:r>
        <w:rPr>
          <w:rFonts w:ascii="Carlito"/>
          <w:sz w:val="24"/>
        </w:rPr>
        <w:t>Regional</w:t>
      </w:r>
      <w:r>
        <w:rPr>
          <w:rFonts w:ascii="Carlito"/>
          <w:spacing w:val="-13"/>
          <w:sz w:val="24"/>
        </w:rPr>
        <w:t xml:space="preserve"> </w:t>
      </w:r>
      <w:r>
        <w:rPr>
          <w:rFonts w:ascii="Carlito"/>
          <w:sz w:val="24"/>
        </w:rPr>
        <w:t>Approach</w:t>
      </w:r>
      <w:r>
        <w:rPr>
          <w:rFonts w:ascii="Carlito"/>
          <w:spacing w:val="-20"/>
          <w:sz w:val="24"/>
        </w:rPr>
        <w:t xml:space="preserve"> </w:t>
      </w:r>
      <w:r>
        <w:rPr>
          <w:rFonts w:ascii="Carlito"/>
          <w:sz w:val="24"/>
        </w:rPr>
        <w:t>and</w:t>
      </w:r>
      <w:r>
        <w:rPr>
          <w:rFonts w:ascii="Carlito"/>
          <w:spacing w:val="-1"/>
          <w:sz w:val="24"/>
        </w:rPr>
        <w:t xml:space="preserve"> </w:t>
      </w:r>
      <w:r>
        <w:rPr>
          <w:rFonts w:ascii="Carlito"/>
          <w:sz w:val="24"/>
        </w:rPr>
        <w:t>Content</w:t>
      </w:r>
    </w:p>
    <w:p w14:paraId="4B34DE3C" w14:textId="77777777" w:rsidR="00FE063D" w:rsidRDefault="00FE063D">
      <w:pPr>
        <w:pStyle w:val="BodyText"/>
        <w:spacing w:before="7"/>
        <w:rPr>
          <w:rFonts w:ascii="Carlito"/>
          <w:sz w:val="20"/>
        </w:rPr>
      </w:pPr>
    </w:p>
    <w:p w14:paraId="463E795D" w14:textId="77777777" w:rsidR="00FE063D" w:rsidRDefault="00DF7C8A">
      <w:pPr>
        <w:pStyle w:val="BodyText"/>
        <w:spacing w:line="297" w:lineRule="auto"/>
        <w:ind w:left="1547" w:right="847"/>
        <w:rPr>
          <w:rFonts w:ascii="Carlito" w:hAnsi="Carlito"/>
        </w:rPr>
      </w:pPr>
      <w:r>
        <w:rPr>
          <w:rFonts w:ascii="Carlito" w:hAnsi="Carlito"/>
        </w:rPr>
        <w:t xml:space="preserve">The third approach is to implement one set of learning objectives using different methodologies and content for employees in all regions. This does seem like an obvious choice. Learning objectives and required skills should come standard across the entire </w:t>
      </w:r>
      <w:r>
        <w:rPr>
          <w:rFonts w:ascii="Carlito" w:hAnsi="Carlito"/>
        </w:rPr>
        <w:t xml:space="preserve">organization </w:t>
      </w:r>
      <w:r>
        <w:t xml:space="preserve">– </w:t>
      </w:r>
      <w:r>
        <w:rPr>
          <w:rFonts w:ascii="Carlito" w:hAnsi="Carlito"/>
        </w:rPr>
        <w:t>no matter where employees are in the world.</w:t>
      </w:r>
    </w:p>
    <w:p w14:paraId="65C2CF42" w14:textId="77777777" w:rsidR="00FE063D" w:rsidRDefault="00DF7C8A">
      <w:pPr>
        <w:pStyle w:val="BodyText"/>
        <w:spacing w:before="164" w:line="297" w:lineRule="auto"/>
        <w:ind w:left="1547" w:right="832"/>
        <w:rPr>
          <w:rFonts w:ascii="Carlito"/>
        </w:rPr>
      </w:pPr>
      <w:r>
        <w:rPr>
          <w:rFonts w:ascii="Carlito"/>
        </w:rPr>
        <w:t>Moreover, content should also be further customized to address specific languages and cultures. For example, a course on Quality Compliance is dictated by global HQ. North American and Australian s</w:t>
      </w:r>
      <w:r>
        <w:rPr>
          <w:rFonts w:ascii="Carlito"/>
        </w:rPr>
        <w:t>ites will utilize an online learning method through an LMS. The course for Southeast Asian sites, on the other hand, will be delivered through face-to-face instruction.</w:t>
      </w:r>
    </w:p>
    <w:p w14:paraId="7D95F515" w14:textId="77777777" w:rsidR="00FE063D" w:rsidRDefault="00DF7C8A">
      <w:pPr>
        <w:pStyle w:val="BodyText"/>
        <w:spacing w:before="170" w:line="297" w:lineRule="auto"/>
        <w:ind w:left="1547" w:right="847"/>
        <w:rPr>
          <w:rFonts w:ascii="Carlito"/>
        </w:rPr>
      </w:pPr>
      <w:r>
        <w:rPr>
          <w:rFonts w:ascii="Carlito"/>
        </w:rPr>
        <w:t>This approach is more time-consuming and would require a greater amount of resources to</w:t>
      </w:r>
      <w:r>
        <w:rPr>
          <w:rFonts w:ascii="Carlito"/>
        </w:rPr>
        <w:t xml:space="preserve"> execute. Each region would need to have a dedicated team or point person whose biggest responsibility is translating the learning objectives into approaches and content that are more relevant to the learners.</w:t>
      </w:r>
    </w:p>
    <w:p w14:paraId="7CE82C39" w14:textId="77777777" w:rsidR="00FE063D" w:rsidRDefault="00DF7C8A">
      <w:pPr>
        <w:pStyle w:val="ListParagraph"/>
        <w:numPr>
          <w:ilvl w:val="2"/>
          <w:numId w:val="37"/>
        </w:numPr>
        <w:tabs>
          <w:tab w:val="left" w:pos="2156"/>
        </w:tabs>
        <w:spacing w:before="164"/>
        <w:ind w:left="2155"/>
        <w:rPr>
          <w:rFonts w:ascii="Carlito"/>
          <w:sz w:val="24"/>
        </w:rPr>
      </w:pPr>
      <w:r>
        <w:rPr>
          <w:rFonts w:ascii="Carlito"/>
          <w:sz w:val="24"/>
        </w:rPr>
        <w:t>Bespoke</w:t>
      </w:r>
      <w:r>
        <w:rPr>
          <w:rFonts w:ascii="Carlito"/>
          <w:spacing w:val="-15"/>
          <w:sz w:val="24"/>
        </w:rPr>
        <w:t xml:space="preserve"> </w:t>
      </w:r>
      <w:r>
        <w:rPr>
          <w:rFonts w:ascii="Carlito"/>
          <w:sz w:val="24"/>
        </w:rPr>
        <w:t>Learning</w:t>
      </w:r>
      <w:r>
        <w:rPr>
          <w:rFonts w:ascii="Carlito"/>
          <w:spacing w:val="-24"/>
          <w:sz w:val="24"/>
        </w:rPr>
        <w:t xml:space="preserve"> </w:t>
      </w:r>
      <w:r>
        <w:rPr>
          <w:rFonts w:ascii="Carlito"/>
          <w:spacing w:val="2"/>
          <w:sz w:val="24"/>
        </w:rPr>
        <w:t>Objectives</w:t>
      </w:r>
      <w:r>
        <w:rPr>
          <w:rFonts w:ascii="Carlito"/>
          <w:spacing w:val="-20"/>
          <w:sz w:val="24"/>
        </w:rPr>
        <w:t xml:space="preserve"> </w:t>
      </w:r>
      <w:r>
        <w:rPr>
          <w:rFonts w:ascii="Carlito"/>
          <w:spacing w:val="2"/>
          <w:sz w:val="24"/>
        </w:rPr>
        <w:t>and</w:t>
      </w:r>
      <w:r>
        <w:rPr>
          <w:rFonts w:ascii="Carlito"/>
          <w:spacing w:val="-21"/>
          <w:sz w:val="24"/>
        </w:rPr>
        <w:t xml:space="preserve"> </w:t>
      </w:r>
      <w:r>
        <w:rPr>
          <w:rFonts w:ascii="Carlito"/>
          <w:sz w:val="24"/>
        </w:rPr>
        <w:t>Content</w:t>
      </w:r>
      <w:r>
        <w:rPr>
          <w:rFonts w:ascii="Carlito"/>
          <w:spacing w:val="-23"/>
          <w:sz w:val="24"/>
        </w:rPr>
        <w:t xml:space="preserve"> </w:t>
      </w:r>
      <w:r>
        <w:rPr>
          <w:rFonts w:ascii="Carlito"/>
          <w:spacing w:val="3"/>
          <w:sz w:val="24"/>
        </w:rPr>
        <w:t>per</w:t>
      </w:r>
      <w:r>
        <w:rPr>
          <w:rFonts w:ascii="Carlito"/>
          <w:spacing w:val="-9"/>
          <w:sz w:val="24"/>
        </w:rPr>
        <w:t xml:space="preserve"> </w:t>
      </w:r>
      <w:r>
        <w:rPr>
          <w:rFonts w:ascii="Carlito"/>
          <w:spacing w:val="2"/>
          <w:sz w:val="24"/>
        </w:rPr>
        <w:t>Re</w:t>
      </w:r>
      <w:r>
        <w:rPr>
          <w:rFonts w:ascii="Carlito"/>
          <w:spacing w:val="2"/>
          <w:sz w:val="24"/>
        </w:rPr>
        <w:t>gion</w:t>
      </w:r>
    </w:p>
    <w:p w14:paraId="71F581D0" w14:textId="77777777" w:rsidR="00FE063D" w:rsidRDefault="00FE063D">
      <w:pPr>
        <w:pStyle w:val="BodyText"/>
        <w:spacing w:before="7"/>
        <w:rPr>
          <w:rFonts w:ascii="Carlito"/>
          <w:sz w:val="20"/>
        </w:rPr>
      </w:pPr>
    </w:p>
    <w:p w14:paraId="7281F32F" w14:textId="77777777" w:rsidR="00FE063D" w:rsidRDefault="00DF7C8A">
      <w:pPr>
        <w:pStyle w:val="BodyText"/>
        <w:ind w:left="1547"/>
        <w:rPr>
          <w:rFonts w:ascii="Carlito"/>
        </w:rPr>
      </w:pPr>
      <w:r>
        <w:rPr>
          <w:rFonts w:ascii="Carlito"/>
        </w:rPr>
        <w:t>The fourth strategy is to implement different learning goals and content in all regions</w:t>
      </w:r>
    </w:p>
    <w:p w14:paraId="7E5B3E31" w14:textId="77777777" w:rsidR="00FE063D" w:rsidRDefault="00DF7C8A">
      <w:pPr>
        <w:pStyle w:val="BodyText"/>
        <w:spacing w:before="79"/>
        <w:ind w:left="1547"/>
      </w:pPr>
      <w:r>
        <w:t>– with direction from global HQ’s training and development team.</w:t>
      </w:r>
    </w:p>
    <w:p w14:paraId="0D6DE234" w14:textId="77777777" w:rsidR="00FE063D" w:rsidRDefault="00FE063D">
      <w:pPr>
        <w:pStyle w:val="BodyText"/>
        <w:spacing w:before="8"/>
        <w:rPr>
          <w:sz w:val="21"/>
        </w:rPr>
      </w:pPr>
    </w:p>
    <w:p w14:paraId="4B8B96DE" w14:textId="77777777" w:rsidR="00FE063D" w:rsidRDefault="00DF7C8A">
      <w:pPr>
        <w:pStyle w:val="BodyText"/>
        <w:spacing w:line="297" w:lineRule="auto"/>
        <w:ind w:left="1547" w:right="818"/>
      </w:pPr>
      <w:r>
        <w:rPr>
          <w:rFonts w:ascii="Carlito" w:hAnsi="Carlito"/>
        </w:rPr>
        <w:t xml:space="preserve">This means that </w:t>
      </w:r>
      <w:r>
        <w:rPr>
          <w:rFonts w:ascii="Carlito" w:hAnsi="Carlito"/>
          <w:spacing w:val="3"/>
        </w:rPr>
        <w:t xml:space="preserve">every </w:t>
      </w:r>
      <w:r>
        <w:rPr>
          <w:rFonts w:ascii="Carlito" w:hAnsi="Carlito"/>
        </w:rPr>
        <w:t xml:space="preserve">course </w:t>
      </w:r>
      <w:r>
        <w:rPr>
          <w:rFonts w:ascii="Carlito" w:hAnsi="Carlito"/>
          <w:spacing w:val="4"/>
        </w:rPr>
        <w:t xml:space="preserve">is </w:t>
      </w:r>
      <w:r>
        <w:rPr>
          <w:rFonts w:ascii="Carlito" w:hAnsi="Carlito"/>
        </w:rPr>
        <w:t xml:space="preserve">customized to </w:t>
      </w:r>
      <w:r>
        <w:rPr>
          <w:rFonts w:ascii="Carlito" w:hAnsi="Carlito"/>
          <w:spacing w:val="2"/>
        </w:rPr>
        <w:t xml:space="preserve">suit </w:t>
      </w:r>
      <w:r>
        <w:rPr>
          <w:rFonts w:ascii="Carlito" w:hAnsi="Carlito"/>
        </w:rPr>
        <w:t xml:space="preserve">a </w:t>
      </w:r>
      <w:r>
        <w:rPr>
          <w:rFonts w:ascii="Carlito" w:hAnsi="Carlito"/>
          <w:spacing w:val="3"/>
        </w:rPr>
        <w:t xml:space="preserve">specific </w:t>
      </w:r>
      <w:r>
        <w:rPr>
          <w:rFonts w:ascii="Carlito" w:hAnsi="Carlito"/>
          <w:spacing w:val="4"/>
        </w:rPr>
        <w:t xml:space="preserve">need </w:t>
      </w:r>
      <w:r>
        <w:rPr>
          <w:rFonts w:ascii="Carlito" w:hAnsi="Carlito"/>
        </w:rPr>
        <w:t xml:space="preserve">of a target audience or region. From the </w:t>
      </w:r>
      <w:r>
        <w:rPr>
          <w:rFonts w:ascii="Carlito" w:hAnsi="Carlito"/>
          <w:spacing w:val="2"/>
        </w:rPr>
        <w:t xml:space="preserve">learning objectives, </w:t>
      </w:r>
      <w:r>
        <w:rPr>
          <w:rFonts w:ascii="Carlito" w:hAnsi="Carlito"/>
        </w:rPr>
        <w:t xml:space="preserve">to the approach and content, </w:t>
      </w:r>
      <w:r>
        <w:rPr>
          <w:rFonts w:ascii="Carlito" w:hAnsi="Carlito"/>
          <w:spacing w:val="2"/>
        </w:rPr>
        <w:t xml:space="preserve">everything </w:t>
      </w:r>
      <w:r>
        <w:rPr>
          <w:rFonts w:ascii="Carlito" w:hAnsi="Carlito"/>
          <w:spacing w:val="5"/>
        </w:rPr>
        <w:t xml:space="preserve">will </w:t>
      </w:r>
      <w:r>
        <w:rPr>
          <w:rFonts w:ascii="Carlito" w:hAnsi="Carlito"/>
        </w:rPr>
        <w:t xml:space="preserve">be </w:t>
      </w:r>
      <w:r>
        <w:rPr>
          <w:rFonts w:ascii="Carlito" w:hAnsi="Carlito"/>
          <w:spacing w:val="3"/>
        </w:rPr>
        <w:t xml:space="preserve">tailor-fit </w:t>
      </w:r>
      <w:r>
        <w:rPr>
          <w:rFonts w:ascii="Carlito" w:hAnsi="Carlito"/>
        </w:rPr>
        <w:t xml:space="preserve">to the learners. The global training team </w:t>
      </w:r>
      <w:r>
        <w:rPr>
          <w:rFonts w:ascii="Carlito" w:hAnsi="Carlito"/>
          <w:spacing w:val="2"/>
        </w:rPr>
        <w:t xml:space="preserve">would </w:t>
      </w:r>
      <w:r>
        <w:rPr>
          <w:rFonts w:ascii="Carlito" w:hAnsi="Carlito"/>
        </w:rPr>
        <w:t xml:space="preserve">take on </w:t>
      </w:r>
      <w:r>
        <w:t>more</w:t>
      </w:r>
      <w:r>
        <w:rPr>
          <w:spacing w:val="-17"/>
        </w:rPr>
        <w:t xml:space="preserve"> </w:t>
      </w:r>
      <w:r>
        <w:t>of</w:t>
      </w:r>
      <w:r>
        <w:rPr>
          <w:spacing w:val="-19"/>
        </w:rPr>
        <w:t xml:space="preserve"> </w:t>
      </w:r>
      <w:r>
        <w:t>an</w:t>
      </w:r>
      <w:r>
        <w:rPr>
          <w:spacing w:val="-24"/>
        </w:rPr>
        <w:t xml:space="preserve"> </w:t>
      </w:r>
      <w:r>
        <w:rPr>
          <w:spacing w:val="2"/>
        </w:rPr>
        <w:t>‘auditor’</w:t>
      </w:r>
      <w:r>
        <w:rPr>
          <w:spacing w:val="-34"/>
        </w:rPr>
        <w:t xml:space="preserve"> </w:t>
      </w:r>
      <w:r>
        <w:t>role</w:t>
      </w:r>
      <w:r>
        <w:rPr>
          <w:spacing w:val="-25"/>
        </w:rPr>
        <w:t xml:space="preserve"> </w:t>
      </w:r>
      <w:r>
        <w:t>–</w:t>
      </w:r>
      <w:r>
        <w:rPr>
          <w:spacing w:val="-17"/>
        </w:rPr>
        <w:t xml:space="preserve"> </w:t>
      </w:r>
      <w:r>
        <w:rPr>
          <w:rFonts w:ascii="Carlito" w:hAnsi="Carlito"/>
        </w:rPr>
        <w:t>ensuring</w:t>
      </w:r>
      <w:r>
        <w:rPr>
          <w:rFonts w:ascii="Carlito" w:hAnsi="Carlito"/>
          <w:spacing w:val="-27"/>
        </w:rPr>
        <w:t xml:space="preserve"> </w:t>
      </w:r>
      <w:r>
        <w:rPr>
          <w:rFonts w:ascii="Carlito" w:hAnsi="Carlito"/>
        </w:rPr>
        <w:t>that</w:t>
      </w:r>
      <w:r>
        <w:rPr>
          <w:rFonts w:ascii="Carlito" w:hAnsi="Carlito"/>
          <w:spacing w:val="-12"/>
        </w:rPr>
        <w:t xml:space="preserve"> </w:t>
      </w:r>
      <w:r>
        <w:rPr>
          <w:rFonts w:ascii="Carlito" w:hAnsi="Carlito"/>
          <w:spacing w:val="2"/>
        </w:rPr>
        <w:t>learning</w:t>
      </w:r>
      <w:r>
        <w:rPr>
          <w:rFonts w:ascii="Carlito" w:hAnsi="Carlito"/>
          <w:spacing w:val="-27"/>
        </w:rPr>
        <w:t xml:space="preserve"> </w:t>
      </w:r>
      <w:r>
        <w:rPr>
          <w:rFonts w:ascii="Carlito" w:hAnsi="Carlito"/>
          <w:spacing w:val="2"/>
        </w:rPr>
        <w:t>objectives,</w:t>
      </w:r>
      <w:r>
        <w:rPr>
          <w:rFonts w:ascii="Carlito" w:hAnsi="Carlito"/>
          <w:spacing w:val="-23"/>
        </w:rPr>
        <w:t xml:space="preserve"> </w:t>
      </w:r>
      <w:r>
        <w:rPr>
          <w:rFonts w:ascii="Carlito" w:hAnsi="Carlito"/>
        </w:rPr>
        <w:t>approaches,</w:t>
      </w:r>
      <w:r>
        <w:rPr>
          <w:rFonts w:ascii="Carlito" w:hAnsi="Carlito"/>
          <w:spacing w:val="-23"/>
        </w:rPr>
        <w:t xml:space="preserve"> </w:t>
      </w:r>
      <w:r>
        <w:rPr>
          <w:rFonts w:ascii="Carlito" w:hAnsi="Carlito"/>
        </w:rPr>
        <w:t>and</w:t>
      </w:r>
      <w:r>
        <w:rPr>
          <w:rFonts w:ascii="Carlito" w:hAnsi="Carlito"/>
          <w:spacing w:val="-10"/>
        </w:rPr>
        <w:t xml:space="preserve"> </w:t>
      </w:r>
      <w:r>
        <w:rPr>
          <w:rFonts w:ascii="Carlito" w:hAnsi="Carlito"/>
        </w:rPr>
        <w:t xml:space="preserve">content </w:t>
      </w:r>
      <w:r>
        <w:rPr>
          <w:rFonts w:ascii="Carlito" w:hAnsi="Carlito"/>
          <w:spacing w:val="3"/>
        </w:rPr>
        <w:t>still</w:t>
      </w:r>
      <w:r>
        <w:rPr>
          <w:rFonts w:ascii="Carlito" w:hAnsi="Carlito"/>
          <w:spacing w:val="-16"/>
        </w:rPr>
        <w:t xml:space="preserve"> </w:t>
      </w:r>
      <w:r>
        <w:rPr>
          <w:rFonts w:ascii="Carlito" w:hAnsi="Carlito"/>
          <w:spacing w:val="5"/>
        </w:rPr>
        <w:t>f</w:t>
      </w:r>
      <w:r>
        <w:rPr>
          <w:spacing w:val="5"/>
        </w:rPr>
        <w:t>it</w:t>
      </w:r>
      <w:r>
        <w:rPr>
          <w:spacing w:val="-37"/>
        </w:rPr>
        <w:t xml:space="preserve"> </w:t>
      </w:r>
      <w:r>
        <w:rPr>
          <w:spacing w:val="2"/>
        </w:rPr>
        <w:t>into</w:t>
      </w:r>
      <w:r>
        <w:rPr>
          <w:spacing w:val="-35"/>
        </w:rPr>
        <w:t xml:space="preserve"> </w:t>
      </w:r>
      <w:r>
        <w:t>the</w:t>
      </w:r>
      <w:r>
        <w:rPr>
          <w:spacing w:val="-13"/>
        </w:rPr>
        <w:t xml:space="preserve"> </w:t>
      </w:r>
      <w:r>
        <w:t>organization’s</w:t>
      </w:r>
      <w:r>
        <w:rPr>
          <w:spacing w:val="-35"/>
        </w:rPr>
        <w:t xml:space="preserve"> </w:t>
      </w:r>
      <w:r>
        <w:rPr>
          <w:spacing w:val="2"/>
        </w:rPr>
        <w:t>requirements.</w:t>
      </w:r>
    </w:p>
    <w:p w14:paraId="4527A268" w14:textId="77777777" w:rsidR="00FE063D" w:rsidRDefault="00DF7C8A">
      <w:pPr>
        <w:pStyle w:val="BodyText"/>
        <w:spacing w:before="170"/>
        <w:ind w:left="1547"/>
        <w:rPr>
          <w:rFonts w:ascii="Carlito"/>
        </w:rPr>
      </w:pPr>
      <w:r>
        <w:rPr>
          <w:rFonts w:ascii="Carlito"/>
        </w:rPr>
        <w:t>While this is another very obvious choice, this option requires a tremendous amount</w:t>
      </w:r>
    </w:p>
    <w:p w14:paraId="1C8E4EDE" w14:textId="77777777" w:rsidR="00FE063D" w:rsidRDefault="00FE063D">
      <w:pPr>
        <w:rPr>
          <w:rFonts w:ascii="Carlito"/>
        </w:rPr>
        <w:sectPr w:rsidR="00FE063D">
          <w:pgSz w:w="11910" w:h="16840"/>
          <w:pgMar w:top="1080" w:right="580" w:bottom="280" w:left="600" w:header="885" w:footer="0" w:gutter="0"/>
          <w:cols w:space="720"/>
        </w:sectPr>
      </w:pPr>
    </w:p>
    <w:p w14:paraId="1A746162" w14:textId="77777777" w:rsidR="00FE063D" w:rsidRDefault="00FE063D">
      <w:pPr>
        <w:pStyle w:val="BodyText"/>
        <w:spacing w:before="7"/>
        <w:rPr>
          <w:rFonts w:ascii="Carlito"/>
          <w:sz w:val="26"/>
        </w:rPr>
      </w:pPr>
    </w:p>
    <w:p w14:paraId="7DC8B20F" w14:textId="77777777" w:rsidR="00FE063D" w:rsidRDefault="00DF7C8A">
      <w:pPr>
        <w:pStyle w:val="BodyText"/>
        <w:spacing w:before="51" w:line="295" w:lineRule="auto"/>
        <w:ind w:left="1547" w:right="948"/>
        <w:rPr>
          <w:rFonts w:ascii="Carlito" w:hAnsi="Carlito"/>
        </w:rPr>
      </w:pPr>
      <w:r>
        <w:rPr>
          <w:rFonts w:ascii="Carlito" w:hAnsi="Carlito"/>
        </w:rPr>
        <w:t xml:space="preserve">of collaboration between teams separated by geographical differences. To add, a lot of effort is required to pull this off </w:t>
      </w:r>
      <w:r>
        <w:t xml:space="preserve">– </w:t>
      </w:r>
      <w:r>
        <w:rPr>
          <w:rFonts w:ascii="Carlito" w:hAnsi="Carlito"/>
        </w:rPr>
        <w:t>with most of the time and resources usually spent in the back-and-forth between the local and HQ training teams.</w:t>
      </w:r>
    </w:p>
    <w:p w14:paraId="1763D1E7" w14:textId="77777777" w:rsidR="00FE063D" w:rsidRDefault="00DF7C8A">
      <w:pPr>
        <w:pStyle w:val="BodyText"/>
        <w:spacing w:before="169" w:line="297" w:lineRule="auto"/>
        <w:ind w:left="1547" w:right="832"/>
      </w:pPr>
      <w:r>
        <w:rPr>
          <w:rFonts w:ascii="Carlito" w:hAnsi="Carlito"/>
        </w:rPr>
        <w:t>Another dilemma is</w:t>
      </w:r>
      <w:r>
        <w:rPr>
          <w:rFonts w:ascii="Carlito" w:hAnsi="Carlito"/>
        </w:rPr>
        <w:t xml:space="preserve"> giving complete autonomy to your regional learning teams. Since </w:t>
      </w:r>
      <w:r>
        <w:t>most topics will be dependent on a region’s learning needs, each r</w:t>
      </w:r>
      <w:r>
        <w:rPr>
          <w:rFonts w:ascii="Carlito" w:hAnsi="Carlito"/>
        </w:rPr>
        <w:t xml:space="preserve">egion can, therefore, have its own collection of courses. Global headquarters might find it </w:t>
      </w:r>
      <w:r>
        <w:t>challenging to keep track of ever</w:t>
      </w:r>
      <w:r>
        <w:t>ything that’s going on.</w:t>
      </w:r>
    </w:p>
    <w:p w14:paraId="6B78467C" w14:textId="77777777" w:rsidR="00FE063D" w:rsidRDefault="00DF7C8A">
      <w:pPr>
        <w:pStyle w:val="ListParagraph"/>
        <w:numPr>
          <w:ilvl w:val="1"/>
          <w:numId w:val="37"/>
        </w:numPr>
        <w:tabs>
          <w:tab w:val="left" w:pos="417"/>
        </w:tabs>
        <w:spacing w:before="185"/>
        <w:ind w:left="1531" w:right="5643" w:hanging="1531"/>
        <w:jc w:val="right"/>
        <w:rPr>
          <w:rFonts w:ascii="Carlito"/>
          <w:sz w:val="24"/>
        </w:rPr>
      </w:pPr>
      <w:r>
        <w:rPr>
          <w:rFonts w:ascii="Carlito"/>
          <w:sz w:val="24"/>
        </w:rPr>
        <w:t xml:space="preserve">Learning Management </w:t>
      </w:r>
      <w:r>
        <w:rPr>
          <w:rFonts w:ascii="Carlito"/>
          <w:spacing w:val="2"/>
          <w:sz w:val="24"/>
        </w:rPr>
        <w:t>system</w:t>
      </w:r>
      <w:r>
        <w:rPr>
          <w:rFonts w:ascii="Carlito"/>
          <w:spacing w:val="-24"/>
          <w:sz w:val="24"/>
        </w:rPr>
        <w:t xml:space="preserve"> </w:t>
      </w:r>
      <w:r>
        <w:rPr>
          <w:rFonts w:ascii="Carlito"/>
          <w:spacing w:val="-3"/>
          <w:sz w:val="24"/>
        </w:rPr>
        <w:t>(LMS)</w:t>
      </w:r>
    </w:p>
    <w:p w14:paraId="0034EC66" w14:textId="77777777" w:rsidR="00FE063D" w:rsidRDefault="00FE063D">
      <w:pPr>
        <w:pStyle w:val="BodyText"/>
        <w:spacing w:before="7"/>
        <w:rPr>
          <w:rFonts w:ascii="Carlito"/>
          <w:sz w:val="20"/>
        </w:rPr>
      </w:pPr>
    </w:p>
    <w:p w14:paraId="095DC785" w14:textId="77777777" w:rsidR="00FE063D" w:rsidRDefault="00DF7C8A">
      <w:pPr>
        <w:pStyle w:val="BodyText"/>
        <w:spacing w:before="1" w:line="297" w:lineRule="auto"/>
        <w:ind w:left="1547" w:right="803"/>
        <w:rPr>
          <w:rFonts w:ascii="Carlito" w:hAnsi="Carlito"/>
        </w:rPr>
      </w:pPr>
      <w:r>
        <w:rPr>
          <w:noProof/>
        </w:rPr>
        <w:drawing>
          <wp:anchor distT="0" distB="0" distL="0" distR="0" simplePos="0" relativeHeight="485040640" behindDoc="1" locked="0" layoutInCell="1" allowOverlap="1" wp14:anchorId="6B8804CB" wp14:editId="5C2CD648">
            <wp:simplePos x="0" y="0"/>
            <wp:positionH relativeFrom="page">
              <wp:posOffset>818737</wp:posOffset>
            </wp:positionH>
            <wp:positionV relativeFrom="paragraph">
              <wp:posOffset>482927</wp:posOffset>
            </wp:positionV>
            <wp:extent cx="2037323" cy="1047749"/>
            <wp:effectExtent l="0" t="0" r="0" b="0"/>
            <wp:wrapNone/>
            <wp:docPr id="1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 xml:space="preserve">A learning management system (LMS) is a software application that provides the framework that handles all aspects of the learning process </w:t>
      </w:r>
      <w:r>
        <w:t xml:space="preserve">– it’s where you house, </w:t>
      </w:r>
      <w:r>
        <w:rPr>
          <w:rFonts w:ascii="Carlito" w:hAnsi="Carlito"/>
        </w:rPr>
        <w:t>deliver, and track your training co</w:t>
      </w:r>
      <w:r>
        <w:rPr>
          <w:rFonts w:ascii="Carlito" w:hAnsi="Carlito"/>
        </w:rPr>
        <w:t>ntent. Getting an LMS can produce tremendous savings on training costs. Instead of sending trainers (or learners) all across the globe, you can move all your training online. When it comes to global training and development strategies, an LMS solves issues</w:t>
      </w:r>
      <w:r>
        <w:rPr>
          <w:rFonts w:ascii="Carlito" w:hAnsi="Carlito"/>
        </w:rPr>
        <w:t xml:space="preserve"> on location, time, and even language.</w:t>
      </w:r>
    </w:p>
    <w:p w14:paraId="6DBBF136" w14:textId="77777777" w:rsidR="00FE063D" w:rsidRDefault="00DF7C8A">
      <w:pPr>
        <w:pStyle w:val="BodyText"/>
        <w:spacing w:before="158" w:line="297" w:lineRule="auto"/>
        <w:ind w:left="1547" w:right="1108"/>
        <w:rPr>
          <w:rFonts w:ascii="Carlito"/>
        </w:rPr>
      </w:pPr>
      <w:r>
        <w:rPr>
          <w:rFonts w:ascii="Carlito"/>
        </w:rPr>
        <w:t>Having an LMS for also allows you to scale your courses. You get to reach more people with less cost, effort, and resources as compared to traditional face-to-face training. Moreover, an LMS will also allow you to tra</w:t>
      </w:r>
      <w:r>
        <w:rPr>
          <w:rFonts w:ascii="Carlito"/>
        </w:rPr>
        <w:t>ck training completion, issue certifications, and manage your learners easier.</w:t>
      </w:r>
    </w:p>
    <w:p w14:paraId="5E21A02A" w14:textId="77777777" w:rsidR="00FE063D" w:rsidRDefault="00DF7C8A">
      <w:pPr>
        <w:pStyle w:val="BodyText"/>
        <w:spacing w:before="180"/>
        <w:ind w:left="1547"/>
        <w:rPr>
          <w:rFonts w:ascii="Carlito"/>
        </w:rPr>
      </w:pPr>
      <w:r>
        <w:rPr>
          <w:rFonts w:ascii="Carlito"/>
        </w:rPr>
        <w:t>Having an LMS does not guarantee that you get to address each of your global</w:t>
      </w:r>
    </w:p>
    <w:p w14:paraId="4B0A4A0B" w14:textId="77777777" w:rsidR="00FE063D" w:rsidRDefault="00DF7C8A">
      <w:pPr>
        <w:pStyle w:val="BodyText"/>
        <w:spacing w:before="63"/>
        <w:ind w:left="1547"/>
      </w:pPr>
      <w:r>
        <w:t>learners’ needs nor does it promise to make your courses more effective.</w:t>
      </w:r>
    </w:p>
    <w:p w14:paraId="64C75937" w14:textId="77777777" w:rsidR="00FE063D" w:rsidRDefault="00FE063D">
      <w:pPr>
        <w:pStyle w:val="BodyText"/>
        <w:spacing w:before="1"/>
        <w:rPr>
          <w:sz w:val="23"/>
        </w:rPr>
      </w:pPr>
    </w:p>
    <w:p w14:paraId="4EB68F49" w14:textId="77777777" w:rsidR="00FE063D" w:rsidRDefault="00DF7C8A">
      <w:pPr>
        <w:pStyle w:val="BodyText"/>
        <w:spacing w:line="295" w:lineRule="auto"/>
        <w:ind w:left="1547" w:right="832"/>
        <w:rPr>
          <w:rFonts w:ascii="Carlito"/>
        </w:rPr>
      </w:pPr>
      <w:r>
        <w:rPr>
          <w:rFonts w:ascii="Carlito"/>
        </w:rPr>
        <w:t>What it does give you, though, is an advantage by providing a medium to easily reach out to your global audience. That, in itself, is already taking a great, big step, in the right d</w:t>
      </w:r>
      <w:r>
        <w:rPr>
          <w:rFonts w:ascii="Carlito"/>
        </w:rPr>
        <w:t>irection when it comes to training and developing your global workforce.</w:t>
      </w:r>
    </w:p>
    <w:p w14:paraId="4CA3CA78" w14:textId="77777777" w:rsidR="00FE063D" w:rsidRDefault="00DF7C8A">
      <w:pPr>
        <w:pStyle w:val="BodyText"/>
        <w:spacing w:before="184" w:line="292" w:lineRule="auto"/>
        <w:ind w:left="1034" w:right="847"/>
        <w:rPr>
          <w:rFonts w:ascii="Carlito"/>
        </w:rPr>
      </w:pPr>
      <w:r>
        <w:rPr>
          <w:rFonts w:ascii="Carlito"/>
        </w:rPr>
        <w:t xml:space="preserve">There </w:t>
      </w:r>
      <w:r>
        <w:rPr>
          <w:rFonts w:ascii="Carlito"/>
          <w:spacing w:val="4"/>
        </w:rPr>
        <w:t xml:space="preserve">is </w:t>
      </w:r>
      <w:r>
        <w:rPr>
          <w:rFonts w:ascii="Carlito"/>
        </w:rPr>
        <w:t xml:space="preserve">no </w:t>
      </w:r>
      <w:r>
        <w:rPr>
          <w:rFonts w:ascii="Carlito"/>
          <w:spacing w:val="4"/>
        </w:rPr>
        <w:t xml:space="preserve">silver bullet </w:t>
      </w:r>
      <w:r>
        <w:rPr>
          <w:rFonts w:ascii="Carlito"/>
          <w:spacing w:val="3"/>
        </w:rPr>
        <w:t xml:space="preserve">when </w:t>
      </w:r>
      <w:r>
        <w:rPr>
          <w:rFonts w:ascii="Carlito"/>
          <w:spacing w:val="4"/>
        </w:rPr>
        <w:t xml:space="preserve">it </w:t>
      </w:r>
      <w:r>
        <w:rPr>
          <w:rFonts w:ascii="Carlito"/>
        </w:rPr>
        <w:t xml:space="preserve">comes to global training. When you choose a global training approach to </w:t>
      </w:r>
      <w:r>
        <w:rPr>
          <w:rFonts w:ascii="Carlito"/>
          <w:spacing w:val="3"/>
        </w:rPr>
        <w:t xml:space="preserve">implement, </w:t>
      </w:r>
      <w:r>
        <w:rPr>
          <w:rFonts w:ascii="Carlito"/>
        </w:rPr>
        <w:t xml:space="preserve">always </w:t>
      </w:r>
      <w:r>
        <w:rPr>
          <w:rFonts w:ascii="Carlito"/>
          <w:spacing w:val="2"/>
        </w:rPr>
        <w:t xml:space="preserve">remember </w:t>
      </w:r>
      <w:r>
        <w:rPr>
          <w:rFonts w:ascii="Carlito"/>
        </w:rPr>
        <w:t xml:space="preserve">to put three </w:t>
      </w:r>
      <w:r>
        <w:rPr>
          <w:rFonts w:ascii="Carlito"/>
          <w:spacing w:val="3"/>
        </w:rPr>
        <w:t xml:space="preserve">big </w:t>
      </w:r>
      <w:r>
        <w:rPr>
          <w:rFonts w:ascii="Carlito"/>
        </w:rPr>
        <w:t xml:space="preserve">things </w:t>
      </w:r>
      <w:r>
        <w:rPr>
          <w:rFonts w:ascii="Carlito"/>
          <w:spacing w:val="2"/>
        </w:rPr>
        <w:t xml:space="preserve">into </w:t>
      </w:r>
      <w:r>
        <w:rPr>
          <w:rFonts w:ascii="Carlito"/>
        </w:rPr>
        <w:t>consideration: your r</w:t>
      </w:r>
      <w:r>
        <w:rPr>
          <w:rFonts w:ascii="Carlito"/>
        </w:rPr>
        <w:t xml:space="preserve">esources, your learners, and the role of your global training team. </w:t>
      </w:r>
      <w:r>
        <w:rPr>
          <w:rFonts w:ascii="Carlito"/>
          <w:spacing w:val="-5"/>
        </w:rPr>
        <w:t>Your</w:t>
      </w:r>
      <w:r>
        <w:rPr>
          <w:rFonts w:ascii="Carlito"/>
          <w:spacing w:val="4"/>
        </w:rPr>
        <w:t xml:space="preserve"> </w:t>
      </w:r>
      <w:r>
        <w:t>strategy</w:t>
      </w:r>
      <w:r>
        <w:rPr>
          <w:spacing w:val="-31"/>
        </w:rPr>
        <w:t xml:space="preserve"> </w:t>
      </w:r>
      <w:r>
        <w:rPr>
          <w:rFonts w:ascii="Carlito"/>
          <w:spacing w:val="3"/>
        </w:rPr>
        <w:t>needs</w:t>
      </w:r>
      <w:r>
        <w:rPr>
          <w:rFonts w:ascii="Carlito"/>
          <w:spacing w:val="-22"/>
        </w:rPr>
        <w:t xml:space="preserve"> </w:t>
      </w:r>
      <w:r>
        <w:rPr>
          <w:rFonts w:ascii="Carlito"/>
        </w:rPr>
        <w:t>to</w:t>
      </w:r>
      <w:r>
        <w:rPr>
          <w:rFonts w:ascii="Carlito"/>
          <w:spacing w:val="-8"/>
        </w:rPr>
        <w:t xml:space="preserve"> </w:t>
      </w:r>
      <w:r>
        <w:rPr>
          <w:rFonts w:ascii="Carlito"/>
        </w:rPr>
        <w:t>balance</w:t>
      </w:r>
      <w:r>
        <w:rPr>
          <w:rFonts w:ascii="Carlito"/>
          <w:spacing w:val="1"/>
        </w:rPr>
        <w:t xml:space="preserve"> </w:t>
      </w:r>
      <w:r>
        <w:rPr>
          <w:rFonts w:ascii="Carlito"/>
        </w:rPr>
        <w:t>these</w:t>
      </w:r>
      <w:r>
        <w:rPr>
          <w:rFonts w:ascii="Carlito"/>
          <w:spacing w:val="-17"/>
        </w:rPr>
        <w:t xml:space="preserve"> </w:t>
      </w:r>
      <w:r>
        <w:rPr>
          <w:rFonts w:ascii="Carlito"/>
        </w:rPr>
        <w:t>three</w:t>
      </w:r>
      <w:r>
        <w:rPr>
          <w:rFonts w:ascii="Carlito"/>
          <w:spacing w:val="-16"/>
        </w:rPr>
        <w:t xml:space="preserve"> </w:t>
      </w:r>
      <w:r>
        <w:rPr>
          <w:rFonts w:ascii="Carlito"/>
        </w:rPr>
        <w:t>aspects</w:t>
      </w:r>
      <w:r>
        <w:rPr>
          <w:rFonts w:ascii="Carlito"/>
          <w:spacing w:val="-7"/>
        </w:rPr>
        <w:t xml:space="preserve"> </w:t>
      </w:r>
      <w:r>
        <w:rPr>
          <w:rFonts w:ascii="Carlito"/>
        </w:rPr>
        <w:t>to</w:t>
      </w:r>
      <w:r>
        <w:rPr>
          <w:rFonts w:ascii="Carlito"/>
          <w:spacing w:val="-7"/>
        </w:rPr>
        <w:t xml:space="preserve"> </w:t>
      </w:r>
      <w:r>
        <w:rPr>
          <w:rFonts w:ascii="Carlito"/>
        </w:rPr>
        <w:t>ensure</w:t>
      </w:r>
      <w:r>
        <w:rPr>
          <w:rFonts w:ascii="Carlito"/>
          <w:spacing w:val="-17"/>
        </w:rPr>
        <w:t xml:space="preserve"> </w:t>
      </w:r>
      <w:r>
        <w:rPr>
          <w:rFonts w:ascii="Carlito"/>
        </w:rPr>
        <w:t>that</w:t>
      </w:r>
      <w:r>
        <w:rPr>
          <w:rFonts w:ascii="Carlito"/>
          <w:spacing w:val="7"/>
        </w:rPr>
        <w:t xml:space="preserve"> </w:t>
      </w:r>
      <w:r>
        <w:rPr>
          <w:rFonts w:ascii="Carlito"/>
        </w:rPr>
        <w:t>you</w:t>
      </w:r>
      <w:r>
        <w:rPr>
          <w:rFonts w:ascii="Carlito"/>
          <w:spacing w:val="-22"/>
        </w:rPr>
        <w:t xml:space="preserve"> </w:t>
      </w:r>
      <w:r>
        <w:rPr>
          <w:rFonts w:ascii="Carlito"/>
          <w:spacing w:val="2"/>
        </w:rPr>
        <w:t>get</w:t>
      </w:r>
      <w:r>
        <w:rPr>
          <w:rFonts w:ascii="Carlito"/>
          <w:spacing w:val="-9"/>
        </w:rPr>
        <w:t xml:space="preserve"> </w:t>
      </w:r>
      <w:r>
        <w:rPr>
          <w:rFonts w:ascii="Carlito"/>
        </w:rPr>
        <w:t>the most</w:t>
      </w:r>
      <w:r>
        <w:rPr>
          <w:rFonts w:ascii="Carlito"/>
          <w:spacing w:val="-8"/>
        </w:rPr>
        <w:t xml:space="preserve"> </w:t>
      </w:r>
      <w:r>
        <w:rPr>
          <w:rFonts w:ascii="Carlito"/>
        </w:rPr>
        <w:t>out</w:t>
      </w:r>
      <w:r>
        <w:rPr>
          <w:rFonts w:ascii="Carlito"/>
          <w:spacing w:val="-9"/>
        </w:rPr>
        <w:t xml:space="preserve"> </w:t>
      </w:r>
      <w:r>
        <w:rPr>
          <w:rFonts w:ascii="Carlito"/>
        </w:rPr>
        <w:t>of your</w:t>
      </w:r>
      <w:r>
        <w:rPr>
          <w:rFonts w:ascii="Carlito"/>
          <w:spacing w:val="-10"/>
        </w:rPr>
        <w:t xml:space="preserve"> </w:t>
      </w:r>
      <w:r>
        <w:rPr>
          <w:rFonts w:ascii="Carlito"/>
        </w:rPr>
        <w:t>global</w:t>
      </w:r>
      <w:r>
        <w:rPr>
          <w:rFonts w:ascii="Carlito"/>
          <w:spacing w:val="-14"/>
        </w:rPr>
        <w:t xml:space="preserve"> </w:t>
      </w:r>
      <w:r>
        <w:rPr>
          <w:rFonts w:ascii="Carlito"/>
        </w:rPr>
        <w:t>training</w:t>
      </w:r>
      <w:r>
        <w:rPr>
          <w:rFonts w:ascii="Carlito"/>
          <w:spacing w:val="-8"/>
        </w:rPr>
        <w:t xml:space="preserve"> </w:t>
      </w:r>
      <w:r>
        <w:rPr>
          <w:rFonts w:ascii="Carlito"/>
        </w:rPr>
        <w:t>and</w:t>
      </w:r>
      <w:r>
        <w:rPr>
          <w:rFonts w:ascii="Carlito"/>
          <w:spacing w:val="-5"/>
        </w:rPr>
        <w:t xml:space="preserve"> </w:t>
      </w:r>
      <w:r>
        <w:rPr>
          <w:rFonts w:ascii="Carlito"/>
          <w:spacing w:val="3"/>
        </w:rPr>
        <w:t>development</w:t>
      </w:r>
      <w:r>
        <w:rPr>
          <w:rFonts w:ascii="Carlito"/>
          <w:spacing w:val="-23"/>
        </w:rPr>
        <w:t xml:space="preserve"> </w:t>
      </w:r>
      <w:r>
        <w:rPr>
          <w:rFonts w:ascii="Carlito"/>
        </w:rPr>
        <w:t>programs.</w:t>
      </w:r>
    </w:p>
    <w:p w14:paraId="429B4D76" w14:textId="77777777" w:rsidR="00FE063D" w:rsidRDefault="00FE063D">
      <w:pPr>
        <w:pStyle w:val="BodyText"/>
        <w:spacing w:before="10"/>
        <w:rPr>
          <w:rFonts w:ascii="Carlito"/>
          <w:sz w:val="22"/>
        </w:rPr>
      </w:pPr>
    </w:p>
    <w:p w14:paraId="5AF788F9" w14:textId="77777777" w:rsidR="00FE063D" w:rsidRDefault="00DF7C8A">
      <w:pPr>
        <w:pStyle w:val="Heading1"/>
        <w:numPr>
          <w:ilvl w:val="0"/>
          <w:numId w:val="37"/>
        </w:numPr>
        <w:tabs>
          <w:tab w:val="left" w:pos="240"/>
        </w:tabs>
        <w:ind w:left="1066" w:right="5680" w:hanging="1066"/>
        <w:jc w:val="right"/>
      </w:pPr>
      <w:bookmarkStart w:id="14" w:name="_TOC_250015"/>
      <w:r>
        <w:t>Global Talent Management</w:t>
      </w:r>
      <w:r>
        <w:rPr>
          <w:spacing w:val="6"/>
        </w:rPr>
        <w:t xml:space="preserve"> </w:t>
      </w:r>
      <w:bookmarkEnd w:id="14"/>
      <w:r>
        <w:t>Assessment</w:t>
      </w:r>
    </w:p>
    <w:p w14:paraId="654EA1E1" w14:textId="77777777" w:rsidR="00FE063D" w:rsidRDefault="00FE063D">
      <w:pPr>
        <w:pStyle w:val="BodyText"/>
        <w:spacing w:before="9"/>
        <w:rPr>
          <w:rFonts w:ascii="Carlito"/>
          <w:b/>
          <w:sz w:val="29"/>
        </w:rPr>
      </w:pPr>
    </w:p>
    <w:p w14:paraId="14A52462" w14:textId="77777777" w:rsidR="00FE063D" w:rsidRDefault="00DF7C8A">
      <w:pPr>
        <w:pStyle w:val="BodyText"/>
        <w:spacing w:before="1" w:line="288" w:lineRule="auto"/>
        <w:ind w:left="1034" w:right="770"/>
        <w:rPr>
          <w:rFonts w:ascii="Carlito"/>
        </w:rPr>
      </w:pPr>
      <w:r>
        <w:rPr>
          <w:rFonts w:ascii="Carlito"/>
        </w:rPr>
        <w:t>Talent assessments provide a wealth of information to help leaders understand why people think and behave the way they do. From job simulations to interviews, there are a number of different types of competency assessment tools organizations use to find, h</w:t>
      </w:r>
      <w:r>
        <w:rPr>
          <w:rFonts w:ascii="Carlito"/>
        </w:rPr>
        <w:t>ire, keep, and develop talents that drives their business forward.</w:t>
      </w:r>
    </w:p>
    <w:p w14:paraId="1E718FCE" w14:textId="77777777" w:rsidR="00FE063D" w:rsidRDefault="00FE063D">
      <w:pPr>
        <w:spacing w:line="288" w:lineRule="auto"/>
        <w:rPr>
          <w:rFonts w:ascii="Carlito"/>
        </w:rPr>
        <w:sectPr w:rsidR="00FE063D">
          <w:pgSz w:w="11910" w:h="16840"/>
          <w:pgMar w:top="1080" w:right="580" w:bottom="280" w:left="600" w:header="885" w:footer="0" w:gutter="0"/>
          <w:cols w:space="720"/>
        </w:sectPr>
      </w:pPr>
    </w:p>
    <w:p w14:paraId="05A6A144" w14:textId="77777777" w:rsidR="00FE063D" w:rsidRDefault="00FE063D">
      <w:pPr>
        <w:pStyle w:val="BodyText"/>
        <w:spacing w:before="3"/>
        <w:rPr>
          <w:rFonts w:ascii="Carlito"/>
          <w:sz w:val="25"/>
        </w:rPr>
      </w:pPr>
    </w:p>
    <w:p w14:paraId="64854F7E" w14:textId="77777777" w:rsidR="00FE063D" w:rsidRDefault="00DF7C8A">
      <w:pPr>
        <w:pStyle w:val="ListParagraph"/>
        <w:numPr>
          <w:ilvl w:val="1"/>
          <w:numId w:val="37"/>
        </w:numPr>
        <w:tabs>
          <w:tab w:val="left" w:pos="1499"/>
        </w:tabs>
        <w:spacing w:before="52"/>
        <w:ind w:left="1498"/>
        <w:rPr>
          <w:rFonts w:ascii="Carlito"/>
          <w:sz w:val="24"/>
        </w:rPr>
      </w:pPr>
      <w:r>
        <w:rPr>
          <w:rFonts w:ascii="Carlito"/>
          <w:spacing w:val="2"/>
          <w:sz w:val="24"/>
        </w:rPr>
        <w:t>Assessment</w:t>
      </w:r>
      <w:r>
        <w:rPr>
          <w:rFonts w:ascii="Carlito"/>
          <w:spacing w:val="-23"/>
          <w:sz w:val="24"/>
        </w:rPr>
        <w:t xml:space="preserve"> </w:t>
      </w:r>
      <w:r>
        <w:rPr>
          <w:rFonts w:ascii="Carlito"/>
          <w:sz w:val="24"/>
        </w:rPr>
        <w:t>tools</w:t>
      </w:r>
    </w:p>
    <w:p w14:paraId="694791E7" w14:textId="77777777" w:rsidR="00FE063D" w:rsidRDefault="00FE063D">
      <w:pPr>
        <w:pStyle w:val="BodyText"/>
        <w:spacing w:before="9"/>
        <w:rPr>
          <w:rFonts w:ascii="Carlito"/>
          <w:sz w:val="29"/>
        </w:rPr>
      </w:pPr>
    </w:p>
    <w:p w14:paraId="79B531CB" w14:textId="77777777" w:rsidR="00FE063D" w:rsidRDefault="00DF7C8A">
      <w:pPr>
        <w:pStyle w:val="BodyText"/>
        <w:spacing w:line="288" w:lineRule="auto"/>
        <w:ind w:left="1531" w:right="832"/>
        <w:rPr>
          <w:rFonts w:ascii="Carlito"/>
        </w:rPr>
      </w:pPr>
      <w:r>
        <w:rPr>
          <w:rFonts w:ascii="Carlito"/>
        </w:rPr>
        <w:t>Below is a look at some talent assessment tools used in the selection or development process - ranked from most to least effective - and an analysis of their predictive power in terms of determining future performance.</w:t>
      </w:r>
    </w:p>
    <w:p w14:paraId="374421A6" w14:textId="77777777" w:rsidR="00FE063D" w:rsidRDefault="00FE063D">
      <w:pPr>
        <w:pStyle w:val="BodyText"/>
        <w:spacing w:before="10"/>
        <w:rPr>
          <w:rFonts w:ascii="Carlito"/>
          <w:sz w:val="23"/>
        </w:rPr>
      </w:pPr>
    </w:p>
    <w:p w14:paraId="4BCB9C2B" w14:textId="77777777" w:rsidR="00FE063D" w:rsidRDefault="00DF7C8A">
      <w:pPr>
        <w:pStyle w:val="ListParagraph"/>
        <w:numPr>
          <w:ilvl w:val="2"/>
          <w:numId w:val="37"/>
        </w:numPr>
        <w:tabs>
          <w:tab w:val="left" w:pos="2140"/>
        </w:tabs>
        <w:ind w:left="2139"/>
        <w:rPr>
          <w:rFonts w:ascii="Carlito"/>
          <w:sz w:val="24"/>
        </w:rPr>
      </w:pPr>
      <w:r>
        <w:rPr>
          <w:rFonts w:ascii="Carlito"/>
          <w:sz w:val="24"/>
        </w:rPr>
        <w:t>An</w:t>
      </w:r>
      <w:r>
        <w:rPr>
          <w:rFonts w:ascii="Carlito"/>
          <w:spacing w:val="-5"/>
          <w:sz w:val="24"/>
        </w:rPr>
        <w:t xml:space="preserve"> </w:t>
      </w:r>
      <w:r>
        <w:rPr>
          <w:rFonts w:ascii="Carlito"/>
          <w:sz w:val="24"/>
        </w:rPr>
        <w:t>assessment</w:t>
      </w:r>
      <w:r>
        <w:rPr>
          <w:rFonts w:ascii="Carlito"/>
          <w:spacing w:val="-23"/>
          <w:sz w:val="24"/>
        </w:rPr>
        <w:t xml:space="preserve"> </w:t>
      </w:r>
      <w:r>
        <w:rPr>
          <w:rFonts w:ascii="Carlito"/>
          <w:sz w:val="24"/>
        </w:rPr>
        <w:t>center</w:t>
      </w:r>
      <w:r>
        <w:rPr>
          <w:rFonts w:ascii="Carlito"/>
          <w:spacing w:val="-20"/>
          <w:sz w:val="24"/>
        </w:rPr>
        <w:t xml:space="preserve"> </w:t>
      </w:r>
      <w:r>
        <w:rPr>
          <w:rFonts w:ascii="Carlito"/>
          <w:sz w:val="24"/>
        </w:rPr>
        <w:t>(AC)</w:t>
      </w:r>
    </w:p>
    <w:p w14:paraId="5D3306AB" w14:textId="77777777" w:rsidR="00FE063D" w:rsidRDefault="00FE063D">
      <w:pPr>
        <w:pStyle w:val="BodyText"/>
        <w:spacing w:before="9"/>
        <w:rPr>
          <w:rFonts w:ascii="Carlito"/>
          <w:sz w:val="29"/>
        </w:rPr>
      </w:pPr>
    </w:p>
    <w:p w14:paraId="0993C14A" w14:textId="77777777" w:rsidR="00FE063D" w:rsidRDefault="00DF7C8A">
      <w:pPr>
        <w:pStyle w:val="BodyText"/>
        <w:spacing w:before="1"/>
        <w:ind w:left="1531"/>
        <w:rPr>
          <w:rFonts w:ascii="Carlito"/>
        </w:rPr>
      </w:pPr>
      <w:r>
        <w:rPr>
          <w:rFonts w:ascii="Carlito"/>
        </w:rPr>
        <w:t>An assessment center (AC) is a means of gathering relevant information, under</w:t>
      </w:r>
    </w:p>
    <w:p w14:paraId="046AEE55" w14:textId="77777777" w:rsidR="00FE063D" w:rsidRDefault="00DF7C8A">
      <w:pPr>
        <w:pStyle w:val="BodyText"/>
        <w:spacing w:before="63" w:line="295" w:lineRule="auto"/>
        <w:ind w:left="1531" w:right="915"/>
        <w:rPr>
          <w:rFonts w:ascii="Carlito" w:hAnsi="Carlito"/>
        </w:rPr>
      </w:pPr>
      <w:r>
        <w:rPr>
          <w:noProof/>
        </w:rPr>
        <w:drawing>
          <wp:anchor distT="0" distB="0" distL="0" distR="0" simplePos="0" relativeHeight="485041152" behindDoc="1" locked="0" layoutInCell="1" allowOverlap="1" wp14:anchorId="3F256FC8" wp14:editId="1A3E2D84">
            <wp:simplePos x="0" y="0"/>
            <wp:positionH relativeFrom="page">
              <wp:posOffset>818737</wp:posOffset>
            </wp:positionH>
            <wp:positionV relativeFrom="paragraph">
              <wp:posOffset>784553</wp:posOffset>
            </wp:positionV>
            <wp:extent cx="2037323" cy="1047749"/>
            <wp:effectExtent l="0" t="0" r="0" b="0"/>
            <wp:wrapNone/>
            <wp:docPr id="1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 xml:space="preserve">standardized conditions, about an individual’s capabilities to perform a managerial </w:t>
      </w:r>
      <w:r>
        <w:rPr>
          <w:rFonts w:ascii="Carlito" w:hAnsi="Carlito"/>
        </w:rPr>
        <w:t>position. In essence, an assessment center puts candidates through a series of group and indi</w:t>
      </w:r>
      <w:r>
        <w:rPr>
          <w:rFonts w:ascii="Carlito" w:hAnsi="Carlito"/>
        </w:rPr>
        <w:t xml:space="preserve">vidual exercises designed to simulate the conditions of a given job (sets of different working sampling or job simulations) and determines if they have the competencies necessary to perform that job. It does this by bringing out the </w:t>
      </w:r>
      <w:r>
        <w:t>candidate’s behavior re</w:t>
      </w:r>
      <w:r>
        <w:t>l</w:t>
      </w:r>
      <w:r>
        <w:rPr>
          <w:rFonts w:ascii="Carlito" w:hAnsi="Carlito"/>
        </w:rPr>
        <w:t>evant to the job, while being observed by a group of assessors.</w:t>
      </w:r>
    </w:p>
    <w:p w14:paraId="1545DA12" w14:textId="77777777" w:rsidR="00FE063D" w:rsidRDefault="00FE063D">
      <w:pPr>
        <w:pStyle w:val="BodyText"/>
        <w:rPr>
          <w:rFonts w:ascii="Carlito"/>
          <w:sz w:val="23"/>
        </w:rPr>
      </w:pPr>
    </w:p>
    <w:p w14:paraId="33CB97F1" w14:textId="77777777" w:rsidR="00FE063D" w:rsidRDefault="00DF7C8A">
      <w:pPr>
        <w:pStyle w:val="ListParagraph"/>
        <w:numPr>
          <w:ilvl w:val="2"/>
          <w:numId w:val="37"/>
        </w:numPr>
        <w:tabs>
          <w:tab w:val="left" w:pos="2140"/>
        </w:tabs>
        <w:ind w:left="2139"/>
        <w:rPr>
          <w:rFonts w:ascii="Carlito"/>
          <w:sz w:val="24"/>
        </w:rPr>
      </w:pPr>
      <w:r>
        <w:rPr>
          <w:rFonts w:ascii="Carlito"/>
          <w:sz w:val="24"/>
        </w:rPr>
        <w:t xml:space="preserve">Job </w:t>
      </w:r>
      <w:r>
        <w:rPr>
          <w:rFonts w:ascii="Carlito"/>
          <w:spacing w:val="2"/>
          <w:sz w:val="24"/>
        </w:rPr>
        <w:t xml:space="preserve">simulations </w:t>
      </w:r>
      <w:r>
        <w:rPr>
          <w:rFonts w:ascii="Carlito"/>
          <w:sz w:val="24"/>
        </w:rPr>
        <w:t xml:space="preserve">/ </w:t>
      </w:r>
      <w:r>
        <w:rPr>
          <w:rFonts w:ascii="Carlito"/>
          <w:spacing w:val="-7"/>
          <w:sz w:val="24"/>
        </w:rPr>
        <w:t>Work</w:t>
      </w:r>
      <w:r>
        <w:rPr>
          <w:rFonts w:ascii="Carlito"/>
          <w:spacing w:val="-31"/>
          <w:sz w:val="24"/>
        </w:rPr>
        <w:t xml:space="preserve"> </w:t>
      </w:r>
      <w:r>
        <w:rPr>
          <w:rFonts w:ascii="Carlito"/>
          <w:spacing w:val="2"/>
          <w:sz w:val="24"/>
        </w:rPr>
        <w:t>simulations</w:t>
      </w:r>
    </w:p>
    <w:p w14:paraId="2490C342" w14:textId="77777777" w:rsidR="00FE063D" w:rsidRDefault="00FE063D">
      <w:pPr>
        <w:pStyle w:val="BodyText"/>
        <w:spacing w:before="10"/>
        <w:rPr>
          <w:rFonts w:ascii="Carlito"/>
          <w:sz w:val="29"/>
        </w:rPr>
      </w:pPr>
    </w:p>
    <w:p w14:paraId="609F721F" w14:textId="77777777" w:rsidR="00FE063D" w:rsidRDefault="00DF7C8A">
      <w:pPr>
        <w:pStyle w:val="BodyText"/>
        <w:spacing w:line="297" w:lineRule="auto"/>
        <w:ind w:left="1531" w:right="820"/>
        <w:rPr>
          <w:rFonts w:ascii="Carlito" w:hAnsi="Carlito"/>
        </w:rPr>
      </w:pPr>
      <w:r>
        <w:rPr>
          <w:rFonts w:ascii="Carlito" w:hAnsi="Carlito"/>
          <w:spacing w:val="-7"/>
        </w:rPr>
        <w:t xml:space="preserve">Work </w:t>
      </w:r>
      <w:r>
        <w:rPr>
          <w:rFonts w:ascii="Carlito" w:hAnsi="Carlito"/>
          <w:spacing w:val="2"/>
        </w:rPr>
        <w:t xml:space="preserve">samples </w:t>
      </w:r>
      <w:r>
        <w:rPr>
          <w:rFonts w:ascii="Carlito" w:hAnsi="Carlito"/>
        </w:rPr>
        <w:t xml:space="preserve">and </w:t>
      </w:r>
      <w:r>
        <w:rPr>
          <w:rFonts w:ascii="Carlito" w:hAnsi="Carlito"/>
          <w:spacing w:val="2"/>
        </w:rPr>
        <w:t xml:space="preserve">simulation </w:t>
      </w:r>
      <w:r>
        <w:rPr>
          <w:rFonts w:ascii="Carlito" w:hAnsi="Carlito"/>
        </w:rPr>
        <w:t xml:space="preserve">tests </w:t>
      </w:r>
      <w:r>
        <w:rPr>
          <w:rFonts w:ascii="Carlito" w:hAnsi="Carlito"/>
          <w:spacing w:val="-3"/>
        </w:rPr>
        <w:t xml:space="preserve">are </w:t>
      </w:r>
      <w:r>
        <w:rPr>
          <w:rFonts w:ascii="Carlito" w:hAnsi="Carlito"/>
          <w:spacing w:val="2"/>
        </w:rPr>
        <w:t xml:space="preserve">used </w:t>
      </w:r>
      <w:r>
        <w:rPr>
          <w:rFonts w:ascii="Carlito" w:hAnsi="Carlito"/>
          <w:spacing w:val="4"/>
        </w:rPr>
        <w:t xml:space="preserve">in </w:t>
      </w:r>
      <w:r>
        <w:rPr>
          <w:rFonts w:ascii="Carlito" w:hAnsi="Carlito"/>
        </w:rPr>
        <w:t xml:space="preserve">the </w:t>
      </w:r>
      <w:r>
        <w:rPr>
          <w:rFonts w:ascii="Carlito" w:hAnsi="Carlito"/>
          <w:spacing w:val="3"/>
        </w:rPr>
        <w:t xml:space="preserve">pre-hire </w:t>
      </w:r>
      <w:r>
        <w:rPr>
          <w:rFonts w:ascii="Carlito" w:hAnsi="Carlito"/>
        </w:rPr>
        <w:t xml:space="preserve">assessment process to </w:t>
      </w:r>
      <w:r>
        <w:rPr>
          <w:rFonts w:ascii="Carlito" w:hAnsi="Carlito"/>
          <w:spacing w:val="2"/>
        </w:rPr>
        <w:t xml:space="preserve">give employers </w:t>
      </w:r>
      <w:r>
        <w:rPr>
          <w:rFonts w:ascii="Carlito" w:hAnsi="Carlito"/>
        </w:rPr>
        <w:t xml:space="preserve">the opportunity to </w:t>
      </w:r>
      <w:r>
        <w:rPr>
          <w:rFonts w:ascii="Carlito" w:hAnsi="Carlito"/>
          <w:spacing w:val="3"/>
        </w:rPr>
        <w:t xml:space="preserve">see </w:t>
      </w:r>
      <w:r>
        <w:rPr>
          <w:rFonts w:ascii="Carlito" w:hAnsi="Carlito"/>
        </w:rPr>
        <w:t xml:space="preserve">the candidates </w:t>
      </w:r>
      <w:r>
        <w:rPr>
          <w:rFonts w:ascii="Carlito" w:hAnsi="Carlito"/>
          <w:spacing w:val="4"/>
        </w:rPr>
        <w:t xml:space="preserve">in </w:t>
      </w:r>
      <w:r>
        <w:rPr>
          <w:rFonts w:ascii="Carlito" w:hAnsi="Carlito"/>
        </w:rPr>
        <w:t xml:space="preserve">action. These </w:t>
      </w:r>
      <w:r>
        <w:rPr>
          <w:rFonts w:ascii="Carlito" w:hAnsi="Carlito"/>
          <w:spacing w:val="4"/>
        </w:rPr>
        <w:t xml:space="preserve">skills </w:t>
      </w:r>
      <w:r>
        <w:rPr>
          <w:rFonts w:ascii="Carlito" w:hAnsi="Carlito"/>
        </w:rPr>
        <w:t xml:space="preserve">tests </w:t>
      </w:r>
      <w:r>
        <w:rPr>
          <w:rFonts w:ascii="Carlito" w:hAnsi="Carlito"/>
          <w:spacing w:val="3"/>
        </w:rPr>
        <w:t xml:space="preserve">involve giving </w:t>
      </w:r>
      <w:r>
        <w:rPr>
          <w:rFonts w:ascii="Carlito" w:hAnsi="Carlito"/>
        </w:rPr>
        <w:t xml:space="preserve">the candidates a </w:t>
      </w:r>
      <w:r>
        <w:rPr>
          <w:rFonts w:ascii="Carlito" w:hAnsi="Carlito"/>
          <w:spacing w:val="2"/>
        </w:rPr>
        <w:t xml:space="preserve">work-related </w:t>
      </w:r>
      <w:r>
        <w:rPr>
          <w:rFonts w:ascii="Carlito" w:hAnsi="Carlito"/>
        </w:rPr>
        <w:t xml:space="preserve">task to complete or having </w:t>
      </w:r>
      <w:r>
        <w:rPr>
          <w:rFonts w:ascii="Carlito" w:hAnsi="Carlito"/>
          <w:spacing w:val="2"/>
        </w:rPr>
        <w:t xml:space="preserve">them </w:t>
      </w:r>
      <w:r>
        <w:rPr>
          <w:rFonts w:ascii="Carlito" w:hAnsi="Carlito"/>
        </w:rPr>
        <w:t xml:space="preserve">engage </w:t>
      </w:r>
      <w:r>
        <w:rPr>
          <w:rFonts w:ascii="Carlito" w:hAnsi="Carlito"/>
          <w:spacing w:val="4"/>
        </w:rPr>
        <w:t>in</w:t>
      </w:r>
      <w:r>
        <w:rPr>
          <w:rFonts w:ascii="Carlito" w:hAnsi="Carlito"/>
          <w:spacing w:val="-4"/>
        </w:rPr>
        <w:t xml:space="preserve"> </w:t>
      </w:r>
      <w:r>
        <w:rPr>
          <w:rFonts w:ascii="Carlito" w:hAnsi="Carlito"/>
        </w:rPr>
        <w:t>a</w:t>
      </w:r>
      <w:r>
        <w:rPr>
          <w:rFonts w:ascii="Carlito" w:hAnsi="Carlito"/>
          <w:spacing w:val="-8"/>
        </w:rPr>
        <w:t xml:space="preserve"> </w:t>
      </w:r>
      <w:r>
        <w:rPr>
          <w:rFonts w:ascii="Carlito" w:hAnsi="Carlito"/>
          <w:spacing w:val="3"/>
        </w:rPr>
        <w:t>role-play</w:t>
      </w:r>
      <w:r>
        <w:rPr>
          <w:rFonts w:ascii="Carlito" w:hAnsi="Carlito"/>
          <w:spacing w:val="-19"/>
        </w:rPr>
        <w:t xml:space="preserve"> </w:t>
      </w:r>
      <w:r>
        <w:rPr>
          <w:rFonts w:ascii="Carlito" w:hAnsi="Carlito"/>
          <w:spacing w:val="2"/>
        </w:rPr>
        <w:t>simulation</w:t>
      </w:r>
      <w:r>
        <w:rPr>
          <w:rFonts w:ascii="Carlito" w:hAnsi="Carlito"/>
          <w:spacing w:val="-20"/>
        </w:rPr>
        <w:t xml:space="preserve"> </w:t>
      </w:r>
      <w:r>
        <w:rPr>
          <w:rFonts w:ascii="Carlito" w:hAnsi="Carlito"/>
        </w:rPr>
        <w:t>test.</w:t>
      </w:r>
      <w:r>
        <w:rPr>
          <w:rFonts w:ascii="Carlito" w:hAnsi="Carlito"/>
          <w:spacing w:val="-19"/>
        </w:rPr>
        <w:t xml:space="preserve"> </w:t>
      </w:r>
      <w:r>
        <w:rPr>
          <w:rFonts w:ascii="Carlito" w:hAnsi="Carlito"/>
        </w:rPr>
        <w:t>The</w:t>
      </w:r>
      <w:r>
        <w:rPr>
          <w:rFonts w:ascii="Carlito" w:hAnsi="Carlito"/>
          <w:spacing w:val="-14"/>
        </w:rPr>
        <w:t xml:space="preserve"> </w:t>
      </w:r>
      <w:r>
        <w:rPr>
          <w:rFonts w:ascii="Carlito" w:hAnsi="Carlito"/>
        </w:rPr>
        <w:t>main</w:t>
      </w:r>
      <w:r>
        <w:rPr>
          <w:rFonts w:ascii="Carlito" w:hAnsi="Carlito"/>
          <w:spacing w:val="-3"/>
        </w:rPr>
        <w:t xml:space="preserve"> </w:t>
      </w:r>
      <w:r>
        <w:rPr>
          <w:rFonts w:ascii="Carlito" w:hAnsi="Carlito"/>
          <w:spacing w:val="2"/>
        </w:rPr>
        <w:t>objectives</w:t>
      </w:r>
      <w:r>
        <w:rPr>
          <w:rFonts w:ascii="Carlito" w:hAnsi="Carlito"/>
          <w:spacing w:val="-20"/>
        </w:rPr>
        <w:t xml:space="preserve"> </w:t>
      </w:r>
      <w:r>
        <w:rPr>
          <w:rFonts w:ascii="Carlito" w:hAnsi="Carlito"/>
        </w:rPr>
        <w:t>of</w:t>
      </w:r>
      <w:r>
        <w:rPr>
          <w:rFonts w:ascii="Carlito" w:hAnsi="Carlito"/>
          <w:spacing w:val="-14"/>
        </w:rPr>
        <w:t xml:space="preserve"> </w:t>
      </w:r>
      <w:r>
        <w:rPr>
          <w:rFonts w:ascii="Carlito" w:hAnsi="Carlito"/>
          <w:spacing w:val="2"/>
        </w:rPr>
        <w:t>this</w:t>
      </w:r>
      <w:r>
        <w:rPr>
          <w:rFonts w:ascii="Carlito" w:hAnsi="Carlito"/>
          <w:spacing w:val="-20"/>
        </w:rPr>
        <w:t xml:space="preserve"> </w:t>
      </w:r>
      <w:r>
        <w:rPr>
          <w:rFonts w:ascii="Carlito" w:hAnsi="Carlito"/>
        </w:rPr>
        <w:t>type</w:t>
      </w:r>
      <w:r>
        <w:rPr>
          <w:rFonts w:ascii="Carlito" w:hAnsi="Carlito"/>
          <w:spacing w:val="4"/>
        </w:rPr>
        <w:t xml:space="preserve"> </w:t>
      </w:r>
      <w:r>
        <w:rPr>
          <w:rFonts w:ascii="Carlito" w:hAnsi="Carlito"/>
        </w:rPr>
        <w:t>of</w:t>
      </w:r>
      <w:r>
        <w:rPr>
          <w:rFonts w:ascii="Carlito" w:hAnsi="Carlito"/>
          <w:spacing w:val="-15"/>
        </w:rPr>
        <w:t xml:space="preserve"> </w:t>
      </w:r>
      <w:r>
        <w:rPr>
          <w:rFonts w:ascii="Carlito" w:hAnsi="Carlito"/>
          <w:spacing w:val="2"/>
        </w:rPr>
        <w:t>testing</w:t>
      </w:r>
      <w:r>
        <w:rPr>
          <w:rFonts w:ascii="Carlito" w:hAnsi="Carlito"/>
          <w:spacing w:val="-23"/>
        </w:rPr>
        <w:t xml:space="preserve"> </w:t>
      </w:r>
      <w:r>
        <w:rPr>
          <w:rFonts w:ascii="Carlito" w:hAnsi="Carlito"/>
          <w:spacing w:val="-3"/>
        </w:rPr>
        <w:t>are</w:t>
      </w:r>
      <w:r>
        <w:rPr>
          <w:rFonts w:ascii="Carlito" w:hAnsi="Carlito"/>
          <w:spacing w:val="4"/>
        </w:rPr>
        <w:t xml:space="preserve"> </w:t>
      </w:r>
      <w:r>
        <w:rPr>
          <w:rFonts w:ascii="Carlito" w:hAnsi="Carlito"/>
        </w:rPr>
        <w:t>to</w:t>
      </w:r>
      <w:r>
        <w:rPr>
          <w:rFonts w:ascii="Carlito" w:hAnsi="Carlito"/>
          <w:spacing w:val="12"/>
        </w:rPr>
        <w:t xml:space="preserve"> </w:t>
      </w:r>
      <w:r>
        <w:rPr>
          <w:rFonts w:ascii="Carlito" w:hAnsi="Carlito"/>
        </w:rPr>
        <w:t xml:space="preserve">access </w:t>
      </w:r>
      <w:r>
        <w:rPr>
          <w:rFonts w:ascii="Carlito" w:hAnsi="Carlito"/>
          <w:spacing w:val="3"/>
        </w:rPr>
        <w:t xml:space="preserve">job-specific </w:t>
      </w:r>
      <w:r>
        <w:rPr>
          <w:rFonts w:ascii="Carlito" w:hAnsi="Carlito"/>
          <w:spacing w:val="4"/>
        </w:rPr>
        <w:t xml:space="preserve">skills </w:t>
      </w:r>
      <w:r>
        <w:rPr>
          <w:rFonts w:ascii="Carlito" w:hAnsi="Carlito"/>
        </w:rPr>
        <w:t xml:space="preserve">and to analyze </w:t>
      </w:r>
      <w:r>
        <w:rPr>
          <w:rFonts w:ascii="Carlito" w:hAnsi="Carlito"/>
          <w:spacing w:val="2"/>
        </w:rPr>
        <w:t xml:space="preserve">decision-making </w:t>
      </w:r>
      <w:r>
        <w:rPr>
          <w:rFonts w:ascii="Carlito" w:hAnsi="Carlito"/>
        </w:rPr>
        <w:t>capa</w:t>
      </w:r>
      <w:r>
        <w:rPr>
          <w:rFonts w:ascii="Carlito" w:hAnsi="Carlito"/>
        </w:rPr>
        <w:t xml:space="preserve">bilities. </w:t>
      </w:r>
      <w:r>
        <w:rPr>
          <w:rFonts w:ascii="Carlito" w:hAnsi="Carlito"/>
          <w:spacing w:val="2"/>
        </w:rPr>
        <w:t xml:space="preserve">While </w:t>
      </w:r>
      <w:r>
        <w:rPr>
          <w:rFonts w:ascii="Carlito" w:hAnsi="Carlito"/>
        </w:rPr>
        <w:t xml:space="preserve">work </w:t>
      </w:r>
      <w:r>
        <w:rPr>
          <w:rFonts w:ascii="Carlito" w:hAnsi="Carlito"/>
          <w:spacing w:val="2"/>
        </w:rPr>
        <w:t xml:space="preserve">samples </w:t>
      </w:r>
      <w:r>
        <w:rPr>
          <w:rFonts w:ascii="Carlito" w:hAnsi="Carlito"/>
        </w:rPr>
        <w:t>and</w:t>
      </w:r>
      <w:r>
        <w:rPr>
          <w:rFonts w:ascii="Carlito" w:hAnsi="Carlito"/>
          <w:spacing w:val="-1"/>
        </w:rPr>
        <w:t xml:space="preserve"> </w:t>
      </w:r>
      <w:r>
        <w:rPr>
          <w:rFonts w:ascii="Carlito" w:hAnsi="Carlito"/>
          <w:spacing w:val="2"/>
        </w:rPr>
        <w:t>job</w:t>
      </w:r>
      <w:r>
        <w:rPr>
          <w:rFonts w:ascii="Carlito" w:hAnsi="Carlito"/>
        </w:rPr>
        <w:t xml:space="preserve"> </w:t>
      </w:r>
      <w:r>
        <w:rPr>
          <w:rFonts w:ascii="Carlito" w:hAnsi="Carlito"/>
          <w:spacing w:val="2"/>
        </w:rPr>
        <w:t>simulations</w:t>
      </w:r>
      <w:r>
        <w:rPr>
          <w:rFonts w:ascii="Carlito" w:hAnsi="Carlito"/>
          <w:spacing w:val="-18"/>
        </w:rPr>
        <w:t xml:space="preserve"> </w:t>
      </w:r>
      <w:r>
        <w:rPr>
          <w:rFonts w:ascii="Carlito" w:hAnsi="Carlito"/>
          <w:spacing w:val="-3"/>
        </w:rPr>
        <w:t>are</w:t>
      </w:r>
      <w:r>
        <w:rPr>
          <w:rFonts w:ascii="Carlito" w:hAnsi="Carlito"/>
          <w:spacing w:val="-11"/>
        </w:rPr>
        <w:t xml:space="preserve"> </w:t>
      </w:r>
      <w:r>
        <w:rPr>
          <w:rFonts w:ascii="Carlito" w:hAnsi="Carlito"/>
        </w:rPr>
        <w:t>similar,</w:t>
      </w:r>
      <w:r>
        <w:rPr>
          <w:rFonts w:ascii="Carlito" w:hAnsi="Carlito"/>
          <w:spacing w:val="-16"/>
        </w:rPr>
        <w:t xml:space="preserve"> </w:t>
      </w:r>
      <w:r>
        <w:rPr>
          <w:rFonts w:ascii="Carlito" w:hAnsi="Carlito"/>
        </w:rPr>
        <w:t>there</w:t>
      </w:r>
      <w:r>
        <w:rPr>
          <w:rFonts w:ascii="Carlito" w:hAnsi="Carlito"/>
          <w:spacing w:val="-11"/>
        </w:rPr>
        <w:t xml:space="preserve"> </w:t>
      </w:r>
      <w:r>
        <w:rPr>
          <w:rFonts w:ascii="Carlito" w:hAnsi="Carlito"/>
          <w:spacing w:val="-3"/>
        </w:rPr>
        <w:t>are</w:t>
      </w:r>
      <w:r>
        <w:rPr>
          <w:rFonts w:ascii="Carlito" w:hAnsi="Carlito"/>
          <w:spacing w:val="8"/>
        </w:rPr>
        <w:t xml:space="preserve"> </w:t>
      </w:r>
      <w:r>
        <w:rPr>
          <w:rFonts w:ascii="Carlito" w:hAnsi="Carlito"/>
        </w:rPr>
        <w:t>some</w:t>
      </w:r>
      <w:r>
        <w:rPr>
          <w:rFonts w:ascii="Carlito" w:hAnsi="Carlito"/>
          <w:spacing w:val="7"/>
        </w:rPr>
        <w:t xml:space="preserve"> </w:t>
      </w:r>
      <w:r>
        <w:rPr>
          <w:rFonts w:ascii="Carlito" w:hAnsi="Carlito"/>
          <w:spacing w:val="3"/>
        </w:rPr>
        <w:t>key</w:t>
      </w:r>
      <w:r>
        <w:rPr>
          <w:rFonts w:ascii="Carlito" w:hAnsi="Carlito"/>
          <w:spacing w:val="-17"/>
        </w:rPr>
        <w:t xml:space="preserve"> </w:t>
      </w:r>
      <w:r>
        <w:rPr>
          <w:rFonts w:ascii="Carlito" w:hAnsi="Carlito"/>
        </w:rPr>
        <w:t>differences</w:t>
      </w:r>
      <w:r>
        <w:rPr>
          <w:rFonts w:ascii="Carlito" w:hAnsi="Carlito"/>
          <w:spacing w:val="-17"/>
        </w:rPr>
        <w:t xml:space="preserve"> </w:t>
      </w:r>
      <w:r>
        <w:rPr>
          <w:rFonts w:ascii="Carlito" w:hAnsi="Carlito"/>
        </w:rPr>
        <w:t>between</w:t>
      </w:r>
      <w:r>
        <w:rPr>
          <w:rFonts w:ascii="Carlito" w:hAnsi="Carlito"/>
          <w:spacing w:val="-18"/>
        </w:rPr>
        <w:t xml:space="preserve"> </w:t>
      </w:r>
      <w:r>
        <w:rPr>
          <w:rFonts w:ascii="Carlito" w:hAnsi="Carlito"/>
        </w:rPr>
        <w:t>the</w:t>
      </w:r>
      <w:r>
        <w:rPr>
          <w:rFonts w:ascii="Carlito" w:hAnsi="Carlito"/>
          <w:spacing w:val="-11"/>
        </w:rPr>
        <w:t xml:space="preserve"> </w:t>
      </w:r>
      <w:r>
        <w:rPr>
          <w:rFonts w:ascii="Carlito" w:hAnsi="Carlito"/>
        </w:rPr>
        <w:t>two</w:t>
      </w:r>
      <w:r>
        <w:rPr>
          <w:rFonts w:ascii="Carlito" w:hAnsi="Carlito"/>
          <w:spacing w:val="-19"/>
        </w:rPr>
        <w:t xml:space="preserve"> </w:t>
      </w:r>
      <w:r>
        <w:rPr>
          <w:rFonts w:ascii="Carlito" w:hAnsi="Carlito"/>
          <w:spacing w:val="2"/>
        </w:rPr>
        <w:t xml:space="preserve">types </w:t>
      </w:r>
      <w:r>
        <w:t>of</w:t>
      </w:r>
      <w:r>
        <w:rPr>
          <w:spacing w:val="-43"/>
        </w:rPr>
        <w:t xml:space="preserve"> </w:t>
      </w:r>
      <w:r>
        <w:rPr>
          <w:spacing w:val="4"/>
        </w:rPr>
        <w:t>skills</w:t>
      </w:r>
      <w:r>
        <w:rPr>
          <w:spacing w:val="-52"/>
        </w:rPr>
        <w:t xml:space="preserve"> </w:t>
      </w:r>
      <w:r>
        <w:t>tests.</w:t>
      </w:r>
      <w:r>
        <w:rPr>
          <w:spacing w:val="-51"/>
        </w:rPr>
        <w:t xml:space="preserve"> </w:t>
      </w:r>
      <w:r>
        <w:t>A</w:t>
      </w:r>
      <w:r>
        <w:rPr>
          <w:spacing w:val="-50"/>
        </w:rPr>
        <w:t xml:space="preserve"> </w:t>
      </w:r>
      <w:r>
        <w:t>candidate</w:t>
      </w:r>
      <w:r>
        <w:rPr>
          <w:spacing w:val="-42"/>
        </w:rPr>
        <w:t xml:space="preserve"> </w:t>
      </w:r>
      <w:r>
        <w:rPr>
          <w:spacing w:val="2"/>
        </w:rPr>
        <w:t>completing</w:t>
      </w:r>
      <w:r>
        <w:rPr>
          <w:spacing w:val="-53"/>
        </w:rPr>
        <w:t xml:space="preserve"> </w:t>
      </w:r>
      <w:r>
        <w:t>a</w:t>
      </w:r>
      <w:r>
        <w:rPr>
          <w:spacing w:val="-47"/>
        </w:rPr>
        <w:t xml:space="preserve"> </w:t>
      </w:r>
      <w:r>
        <w:t>work</w:t>
      </w:r>
      <w:r>
        <w:rPr>
          <w:spacing w:val="-44"/>
        </w:rPr>
        <w:t xml:space="preserve"> </w:t>
      </w:r>
      <w:r>
        <w:t>sample</w:t>
      </w:r>
      <w:r>
        <w:rPr>
          <w:spacing w:val="-48"/>
        </w:rPr>
        <w:t xml:space="preserve"> </w:t>
      </w:r>
      <w:r>
        <w:rPr>
          <w:spacing w:val="5"/>
        </w:rPr>
        <w:t>will</w:t>
      </w:r>
      <w:r>
        <w:rPr>
          <w:spacing w:val="-49"/>
        </w:rPr>
        <w:t xml:space="preserve"> </w:t>
      </w:r>
      <w:r>
        <w:t>perform</w:t>
      </w:r>
      <w:r>
        <w:rPr>
          <w:spacing w:val="-52"/>
        </w:rPr>
        <w:t xml:space="preserve"> </w:t>
      </w:r>
      <w:r>
        <w:t>a</w:t>
      </w:r>
      <w:r>
        <w:rPr>
          <w:spacing w:val="-47"/>
        </w:rPr>
        <w:t xml:space="preserve"> </w:t>
      </w:r>
      <w:r>
        <w:rPr>
          <w:spacing w:val="2"/>
        </w:rPr>
        <w:t>subset</w:t>
      </w:r>
      <w:r>
        <w:rPr>
          <w:spacing w:val="-53"/>
        </w:rPr>
        <w:t xml:space="preserve"> </w:t>
      </w:r>
      <w:r>
        <w:t>of</w:t>
      </w:r>
      <w:r>
        <w:rPr>
          <w:spacing w:val="-42"/>
        </w:rPr>
        <w:t xml:space="preserve"> </w:t>
      </w:r>
      <w:r>
        <w:t>a</w:t>
      </w:r>
      <w:r>
        <w:rPr>
          <w:spacing w:val="-40"/>
        </w:rPr>
        <w:t xml:space="preserve"> </w:t>
      </w:r>
      <w:r>
        <w:t xml:space="preserve">job’s </w:t>
      </w:r>
      <w:r>
        <w:rPr>
          <w:rFonts w:ascii="Carlito" w:hAnsi="Carlito"/>
        </w:rPr>
        <w:t>tasks,</w:t>
      </w:r>
      <w:r>
        <w:rPr>
          <w:rFonts w:ascii="Carlito" w:hAnsi="Carlito"/>
          <w:spacing w:val="-2"/>
        </w:rPr>
        <w:t xml:space="preserve"> </w:t>
      </w:r>
      <w:r>
        <w:rPr>
          <w:rFonts w:ascii="Carlito" w:hAnsi="Carlito"/>
          <w:spacing w:val="2"/>
        </w:rPr>
        <w:t>often</w:t>
      </w:r>
      <w:r>
        <w:rPr>
          <w:rFonts w:ascii="Carlito" w:hAnsi="Carlito"/>
          <w:spacing w:val="-21"/>
        </w:rPr>
        <w:t xml:space="preserve"> </w:t>
      </w:r>
      <w:r>
        <w:rPr>
          <w:rFonts w:ascii="Carlito" w:hAnsi="Carlito"/>
          <w:spacing w:val="4"/>
        </w:rPr>
        <w:t>in</w:t>
      </w:r>
      <w:r>
        <w:rPr>
          <w:rFonts w:ascii="Carlito" w:hAnsi="Carlito"/>
          <w:spacing w:val="-20"/>
        </w:rPr>
        <w:t xml:space="preserve"> </w:t>
      </w:r>
      <w:r>
        <w:rPr>
          <w:rFonts w:ascii="Carlito" w:hAnsi="Carlito"/>
        </w:rPr>
        <w:t>the</w:t>
      </w:r>
      <w:r>
        <w:rPr>
          <w:rFonts w:ascii="Carlito" w:hAnsi="Carlito"/>
          <w:spacing w:val="3"/>
        </w:rPr>
        <w:t xml:space="preserve"> </w:t>
      </w:r>
      <w:r>
        <w:rPr>
          <w:rFonts w:ascii="Carlito" w:hAnsi="Carlito"/>
        </w:rPr>
        <w:t>actual</w:t>
      </w:r>
      <w:r>
        <w:rPr>
          <w:rFonts w:ascii="Carlito" w:hAnsi="Carlito"/>
          <w:spacing w:val="20"/>
        </w:rPr>
        <w:t xml:space="preserve"> </w:t>
      </w:r>
      <w:r>
        <w:rPr>
          <w:rFonts w:ascii="Carlito" w:hAnsi="Carlito"/>
          <w:spacing w:val="2"/>
        </w:rPr>
        <w:t>environment</w:t>
      </w:r>
      <w:r>
        <w:rPr>
          <w:rFonts w:ascii="Carlito" w:hAnsi="Carlito"/>
          <w:spacing w:val="-23"/>
        </w:rPr>
        <w:t xml:space="preserve"> </w:t>
      </w:r>
      <w:r>
        <w:rPr>
          <w:rFonts w:ascii="Carlito" w:hAnsi="Carlito"/>
        </w:rPr>
        <w:t>and</w:t>
      </w:r>
      <w:r>
        <w:rPr>
          <w:rFonts w:ascii="Carlito" w:hAnsi="Carlito"/>
          <w:spacing w:val="-20"/>
        </w:rPr>
        <w:t xml:space="preserve"> </w:t>
      </w:r>
      <w:r>
        <w:rPr>
          <w:rFonts w:ascii="Carlito" w:hAnsi="Carlito"/>
          <w:spacing w:val="2"/>
        </w:rPr>
        <w:t>using</w:t>
      </w:r>
      <w:r>
        <w:rPr>
          <w:rFonts w:ascii="Carlito" w:hAnsi="Carlito"/>
          <w:spacing w:val="-23"/>
        </w:rPr>
        <w:t xml:space="preserve"> </w:t>
      </w:r>
      <w:r>
        <w:rPr>
          <w:rFonts w:ascii="Carlito" w:hAnsi="Carlito"/>
        </w:rPr>
        <w:t>the</w:t>
      </w:r>
      <w:r>
        <w:rPr>
          <w:rFonts w:ascii="Carlito" w:hAnsi="Carlito"/>
          <w:spacing w:val="3"/>
        </w:rPr>
        <w:t xml:space="preserve"> </w:t>
      </w:r>
      <w:r>
        <w:rPr>
          <w:rFonts w:ascii="Carlito" w:hAnsi="Carlito"/>
          <w:spacing w:val="2"/>
        </w:rPr>
        <w:t>requisite</w:t>
      </w:r>
      <w:r>
        <w:rPr>
          <w:rFonts w:ascii="Carlito" w:hAnsi="Carlito"/>
          <w:spacing w:val="-14"/>
        </w:rPr>
        <w:t xml:space="preserve"> </w:t>
      </w:r>
      <w:r>
        <w:rPr>
          <w:rFonts w:ascii="Carlito" w:hAnsi="Carlito"/>
          <w:spacing w:val="5"/>
        </w:rPr>
        <w:t>tools</w:t>
      </w:r>
      <w:r>
        <w:rPr>
          <w:rFonts w:ascii="Carlito" w:hAnsi="Carlito"/>
          <w:spacing w:val="-21"/>
        </w:rPr>
        <w:t xml:space="preserve"> </w:t>
      </w:r>
      <w:r>
        <w:rPr>
          <w:rFonts w:ascii="Carlito" w:hAnsi="Carlito"/>
        </w:rPr>
        <w:t>and</w:t>
      </w:r>
      <w:r>
        <w:rPr>
          <w:rFonts w:ascii="Carlito" w:hAnsi="Carlito"/>
          <w:spacing w:val="-20"/>
        </w:rPr>
        <w:t xml:space="preserve"> </w:t>
      </w:r>
      <w:r>
        <w:rPr>
          <w:rFonts w:ascii="Carlito" w:hAnsi="Carlito"/>
          <w:spacing w:val="2"/>
        </w:rPr>
        <w:t>equipment.</w:t>
      </w:r>
      <w:r>
        <w:rPr>
          <w:rFonts w:ascii="Carlito" w:hAnsi="Carlito"/>
          <w:spacing w:val="-19"/>
        </w:rPr>
        <w:t xml:space="preserve"> </w:t>
      </w:r>
      <w:r>
        <w:rPr>
          <w:rFonts w:ascii="Carlito" w:hAnsi="Carlito"/>
        </w:rPr>
        <w:t xml:space="preserve">A candidate </w:t>
      </w:r>
      <w:r>
        <w:rPr>
          <w:rFonts w:ascii="Carlito" w:hAnsi="Carlito"/>
          <w:spacing w:val="2"/>
        </w:rPr>
        <w:t xml:space="preserve">completing </w:t>
      </w:r>
      <w:r>
        <w:rPr>
          <w:rFonts w:ascii="Carlito" w:hAnsi="Carlito"/>
        </w:rPr>
        <w:t xml:space="preserve">a </w:t>
      </w:r>
      <w:r>
        <w:rPr>
          <w:rFonts w:ascii="Carlito" w:hAnsi="Carlito"/>
          <w:spacing w:val="2"/>
        </w:rPr>
        <w:t xml:space="preserve">simulation </w:t>
      </w:r>
      <w:r>
        <w:rPr>
          <w:rFonts w:ascii="Carlito" w:hAnsi="Carlito"/>
          <w:spacing w:val="5"/>
        </w:rPr>
        <w:t xml:space="preserve">will </w:t>
      </w:r>
      <w:r>
        <w:rPr>
          <w:rFonts w:ascii="Carlito" w:hAnsi="Carlito"/>
        </w:rPr>
        <w:t xml:space="preserve">perform </w:t>
      </w:r>
      <w:r>
        <w:rPr>
          <w:rFonts w:ascii="Carlito" w:hAnsi="Carlito"/>
          <w:spacing w:val="3"/>
        </w:rPr>
        <w:t xml:space="preserve">job-related </w:t>
      </w:r>
      <w:r>
        <w:rPr>
          <w:rFonts w:ascii="Carlito" w:hAnsi="Carlito"/>
        </w:rPr>
        <w:t xml:space="preserve">activities </w:t>
      </w:r>
      <w:r>
        <w:rPr>
          <w:rFonts w:ascii="Carlito" w:hAnsi="Carlito"/>
          <w:spacing w:val="4"/>
        </w:rPr>
        <w:t xml:space="preserve">in </w:t>
      </w:r>
      <w:r>
        <w:rPr>
          <w:rFonts w:ascii="Carlito" w:hAnsi="Carlito"/>
        </w:rPr>
        <w:t xml:space="preserve">a </w:t>
      </w:r>
      <w:r>
        <w:rPr>
          <w:rFonts w:ascii="Carlito" w:hAnsi="Carlito"/>
          <w:spacing w:val="2"/>
        </w:rPr>
        <w:t>fictitious environment</w:t>
      </w:r>
      <w:r>
        <w:rPr>
          <w:rFonts w:ascii="Carlito" w:hAnsi="Carlito"/>
          <w:spacing w:val="-24"/>
        </w:rPr>
        <w:t xml:space="preserve"> </w:t>
      </w:r>
      <w:r>
        <w:rPr>
          <w:rFonts w:ascii="Carlito" w:hAnsi="Carlito"/>
        </w:rPr>
        <w:t>that</w:t>
      </w:r>
      <w:r>
        <w:rPr>
          <w:rFonts w:ascii="Carlito" w:hAnsi="Carlito"/>
          <w:spacing w:val="-23"/>
        </w:rPr>
        <w:t xml:space="preserve"> </w:t>
      </w:r>
      <w:r>
        <w:rPr>
          <w:rFonts w:ascii="Carlito" w:hAnsi="Carlito"/>
        </w:rPr>
        <w:t>mirrors</w:t>
      </w:r>
      <w:r>
        <w:rPr>
          <w:rFonts w:ascii="Carlito" w:hAnsi="Carlito"/>
          <w:spacing w:val="-5"/>
        </w:rPr>
        <w:t xml:space="preserve"> </w:t>
      </w:r>
      <w:r>
        <w:rPr>
          <w:rFonts w:ascii="Carlito" w:hAnsi="Carlito"/>
        </w:rPr>
        <w:t>the</w:t>
      </w:r>
      <w:r>
        <w:rPr>
          <w:rFonts w:ascii="Carlito" w:hAnsi="Carlito"/>
          <w:spacing w:val="2"/>
        </w:rPr>
        <w:t xml:space="preserve"> </w:t>
      </w:r>
      <w:r>
        <w:rPr>
          <w:rFonts w:ascii="Carlito" w:hAnsi="Carlito"/>
        </w:rPr>
        <w:t>actual</w:t>
      </w:r>
      <w:r>
        <w:rPr>
          <w:rFonts w:ascii="Carlito" w:hAnsi="Carlito"/>
          <w:spacing w:val="2"/>
        </w:rPr>
        <w:t xml:space="preserve"> </w:t>
      </w:r>
      <w:r>
        <w:rPr>
          <w:rFonts w:ascii="Carlito" w:hAnsi="Carlito"/>
        </w:rPr>
        <w:t>job.</w:t>
      </w:r>
    </w:p>
    <w:p w14:paraId="5FEA0379" w14:textId="77777777" w:rsidR="00FE063D" w:rsidRDefault="00FE063D">
      <w:pPr>
        <w:pStyle w:val="BodyText"/>
        <w:spacing w:before="7"/>
        <w:rPr>
          <w:rFonts w:ascii="Carlito"/>
          <w:sz w:val="21"/>
        </w:rPr>
      </w:pPr>
    </w:p>
    <w:p w14:paraId="2F942E99" w14:textId="77777777" w:rsidR="00FE063D" w:rsidRDefault="00DF7C8A">
      <w:pPr>
        <w:pStyle w:val="ListParagraph"/>
        <w:numPr>
          <w:ilvl w:val="2"/>
          <w:numId w:val="37"/>
        </w:numPr>
        <w:tabs>
          <w:tab w:val="left" w:pos="2139"/>
        </w:tabs>
        <w:spacing w:before="1"/>
        <w:ind w:left="2138" w:hanging="608"/>
        <w:rPr>
          <w:rFonts w:ascii="Carlito"/>
          <w:sz w:val="24"/>
        </w:rPr>
      </w:pPr>
      <w:r>
        <w:rPr>
          <w:rFonts w:ascii="Carlito"/>
          <w:spacing w:val="2"/>
          <w:sz w:val="24"/>
        </w:rPr>
        <w:t>Cognitive</w:t>
      </w:r>
      <w:r>
        <w:rPr>
          <w:rFonts w:ascii="Carlito"/>
          <w:spacing w:val="-15"/>
          <w:sz w:val="24"/>
        </w:rPr>
        <w:t xml:space="preserve"> </w:t>
      </w:r>
      <w:r>
        <w:rPr>
          <w:rFonts w:ascii="Carlito"/>
          <w:spacing w:val="3"/>
          <w:sz w:val="24"/>
        </w:rPr>
        <w:t>ability</w:t>
      </w:r>
      <w:r>
        <w:rPr>
          <w:rFonts w:ascii="Carlito"/>
          <w:spacing w:val="-20"/>
          <w:sz w:val="24"/>
        </w:rPr>
        <w:t xml:space="preserve"> </w:t>
      </w:r>
      <w:r>
        <w:rPr>
          <w:rFonts w:ascii="Carlito"/>
          <w:sz w:val="24"/>
        </w:rPr>
        <w:t>and</w:t>
      </w:r>
      <w:r>
        <w:rPr>
          <w:rFonts w:ascii="Carlito"/>
          <w:spacing w:val="-21"/>
          <w:sz w:val="24"/>
        </w:rPr>
        <w:t xml:space="preserve"> </w:t>
      </w:r>
      <w:r>
        <w:rPr>
          <w:rFonts w:ascii="Carlito"/>
          <w:spacing w:val="2"/>
          <w:sz w:val="24"/>
        </w:rPr>
        <w:t>problem-solving</w:t>
      </w:r>
      <w:r>
        <w:rPr>
          <w:rFonts w:ascii="Carlito"/>
          <w:spacing w:val="-22"/>
          <w:sz w:val="24"/>
        </w:rPr>
        <w:t xml:space="preserve"> </w:t>
      </w:r>
      <w:r>
        <w:rPr>
          <w:rFonts w:ascii="Carlito"/>
          <w:spacing w:val="2"/>
          <w:sz w:val="24"/>
        </w:rPr>
        <w:t>testing</w:t>
      </w:r>
    </w:p>
    <w:p w14:paraId="62CC5DCD" w14:textId="77777777" w:rsidR="00FE063D" w:rsidRDefault="00FE063D">
      <w:pPr>
        <w:pStyle w:val="BodyText"/>
        <w:spacing w:before="9"/>
        <w:rPr>
          <w:rFonts w:ascii="Carlito"/>
          <w:sz w:val="29"/>
        </w:rPr>
      </w:pPr>
    </w:p>
    <w:p w14:paraId="5537607B" w14:textId="77777777" w:rsidR="00FE063D" w:rsidRDefault="00DF7C8A">
      <w:pPr>
        <w:pStyle w:val="BodyText"/>
        <w:spacing w:line="292" w:lineRule="auto"/>
        <w:ind w:left="1531" w:right="866"/>
        <w:rPr>
          <w:rFonts w:ascii="Carlito"/>
        </w:rPr>
      </w:pPr>
      <w:r>
        <w:rPr>
          <w:rFonts w:ascii="Carlito"/>
        </w:rPr>
        <w:t>Research showed a direct link between cognitive ability and job performance across multiple job types. Additionally, these types of pre-employment tests are cost- effective to administer, and cognitive ability tests have been shown to predict job performan</w:t>
      </w:r>
      <w:r>
        <w:rPr>
          <w:rFonts w:ascii="Carlito"/>
        </w:rPr>
        <w:t>ce particularly well for complex jobs. The more intricate the job or training demands, the better aptitude tests and cognitive tests work. Problem-solving tests, on the other hand, can assess leadership, potential, vision, insight, and intelligence, all of</w:t>
      </w:r>
      <w:r>
        <w:rPr>
          <w:rFonts w:ascii="Carlito"/>
        </w:rPr>
        <w:t xml:space="preserve"> which can translate into a higher job performance level.</w:t>
      </w:r>
    </w:p>
    <w:p w14:paraId="487D34D0" w14:textId="77777777" w:rsidR="00FE063D" w:rsidRDefault="00FE063D">
      <w:pPr>
        <w:spacing w:line="292" w:lineRule="auto"/>
        <w:rPr>
          <w:rFonts w:ascii="Carlito"/>
        </w:rPr>
        <w:sectPr w:rsidR="00FE063D">
          <w:pgSz w:w="11910" w:h="16840"/>
          <w:pgMar w:top="1080" w:right="580" w:bottom="280" w:left="600" w:header="885" w:footer="0" w:gutter="0"/>
          <w:cols w:space="720"/>
        </w:sectPr>
      </w:pPr>
    </w:p>
    <w:p w14:paraId="065FD925" w14:textId="77777777" w:rsidR="00FE063D" w:rsidRDefault="00FE063D">
      <w:pPr>
        <w:pStyle w:val="BodyText"/>
        <w:spacing w:before="3"/>
        <w:rPr>
          <w:rFonts w:ascii="Carlito"/>
          <w:sz w:val="25"/>
        </w:rPr>
      </w:pPr>
    </w:p>
    <w:p w14:paraId="261A2228" w14:textId="77777777" w:rsidR="00FE063D" w:rsidRDefault="00DF7C8A">
      <w:pPr>
        <w:pStyle w:val="ListParagraph"/>
        <w:numPr>
          <w:ilvl w:val="2"/>
          <w:numId w:val="37"/>
        </w:numPr>
        <w:tabs>
          <w:tab w:val="left" w:pos="2139"/>
        </w:tabs>
        <w:spacing w:before="52"/>
        <w:ind w:left="2138" w:hanging="608"/>
        <w:rPr>
          <w:rFonts w:ascii="Carlito"/>
          <w:sz w:val="24"/>
        </w:rPr>
      </w:pPr>
      <w:r>
        <w:rPr>
          <w:rFonts w:ascii="Carlito"/>
          <w:spacing w:val="2"/>
          <w:sz w:val="24"/>
        </w:rPr>
        <w:t>Personality</w:t>
      </w:r>
      <w:r>
        <w:rPr>
          <w:rFonts w:ascii="Carlito"/>
          <w:spacing w:val="-20"/>
          <w:sz w:val="24"/>
        </w:rPr>
        <w:t xml:space="preserve"> </w:t>
      </w:r>
      <w:r>
        <w:rPr>
          <w:rFonts w:ascii="Carlito"/>
          <w:spacing w:val="2"/>
          <w:sz w:val="24"/>
        </w:rPr>
        <w:t>testing</w:t>
      </w:r>
    </w:p>
    <w:p w14:paraId="539D1778" w14:textId="77777777" w:rsidR="00FE063D" w:rsidRDefault="00FE063D">
      <w:pPr>
        <w:pStyle w:val="BodyText"/>
        <w:spacing w:before="9"/>
        <w:rPr>
          <w:rFonts w:ascii="Carlito"/>
          <w:sz w:val="29"/>
        </w:rPr>
      </w:pPr>
    </w:p>
    <w:p w14:paraId="4C9A469C" w14:textId="77777777" w:rsidR="00FE063D" w:rsidRDefault="00DF7C8A">
      <w:pPr>
        <w:pStyle w:val="BodyText"/>
        <w:spacing w:line="292" w:lineRule="auto"/>
        <w:ind w:left="1531" w:right="799"/>
        <w:rPr>
          <w:rFonts w:ascii="Carlito"/>
        </w:rPr>
      </w:pPr>
      <w:r>
        <w:rPr>
          <w:rFonts w:ascii="Carlito"/>
        </w:rPr>
        <w:t>In a personality test you or observers are presented with statements on behavior or opinions. You or observers or then choose which of those are more or less applicable to you. Many employers find the personality test can help pinpoint important attributes</w:t>
      </w:r>
      <w:r>
        <w:rPr>
          <w:rFonts w:ascii="Carlito"/>
        </w:rPr>
        <w:t>, such as leadership, integrity, attendance, creativity and cooperation. These personality traits in turn are quite effective at predicting future job performance, which can help with employee selection. However, the accuracy of these predictions is direct</w:t>
      </w:r>
      <w:r>
        <w:rPr>
          <w:rFonts w:ascii="Carlito"/>
        </w:rPr>
        <w:t>ly related to the quality of the tests. Highly structured personality tests that are industry specific tend to offer a higher level of results than standardized personality tests.</w:t>
      </w:r>
    </w:p>
    <w:p w14:paraId="5593BDB7" w14:textId="77777777" w:rsidR="00FE063D" w:rsidRDefault="00FE063D">
      <w:pPr>
        <w:pStyle w:val="BodyText"/>
        <w:spacing w:before="10"/>
        <w:rPr>
          <w:rFonts w:ascii="Carlito"/>
          <w:sz w:val="23"/>
        </w:rPr>
      </w:pPr>
    </w:p>
    <w:p w14:paraId="1FE1F6AA" w14:textId="77777777" w:rsidR="00FE063D" w:rsidRDefault="00DF7C8A">
      <w:pPr>
        <w:pStyle w:val="ListParagraph"/>
        <w:numPr>
          <w:ilvl w:val="2"/>
          <w:numId w:val="37"/>
        </w:numPr>
        <w:tabs>
          <w:tab w:val="left" w:pos="2140"/>
        </w:tabs>
        <w:ind w:left="2139"/>
        <w:rPr>
          <w:rFonts w:ascii="Carlito"/>
          <w:sz w:val="24"/>
        </w:rPr>
      </w:pPr>
      <w:r>
        <w:rPr>
          <w:noProof/>
        </w:rPr>
        <w:drawing>
          <wp:anchor distT="0" distB="0" distL="0" distR="0" simplePos="0" relativeHeight="485041664" behindDoc="1" locked="0" layoutInCell="1" allowOverlap="1" wp14:anchorId="5E64DCF8" wp14:editId="5E7E02E3">
            <wp:simplePos x="0" y="0"/>
            <wp:positionH relativeFrom="page">
              <wp:posOffset>818737</wp:posOffset>
            </wp:positionH>
            <wp:positionV relativeFrom="paragraph">
              <wp:posOffset>14551</wp:posOffset>
            </wp:positionV>
            <wp:extent cx="2037323" cy="1047749"/>
            <wp:effectExtent l="0" t="0" r="0" b="0"/>
            <wp:wrapNone/>
            <wp:docPr id="1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Interviewing</w:t>
      </w:r>
    </w:p>
    <w:p w14:paraId="3AC0A1CA" w14:textId="77777777" w:rsidR="00FE063D" w:rsidRDefault="00FE063D">
      <w:pPr>
        <w:pStyle w:val="BodyText"/>
        <w:spacing w:before="9"/>
        <w:rPr>
          <w:rFonts w:ascii="Carlito"/>
          <w:sz w:val="29"/>
        </w:rPr>
      </w:pPr>
    </w:p>
    <w:p w14:paraId="0B0B878C" w14:textId="77777777" w:rsidR="00FE063D" w:rsidRDefault="00DF7C8A">
      <w:pPr>
        <w:pStyle w:val="BodyText"/>
        <w:spacing w:before="1" w:line="292" w:lineRule="auto"/>
        <w:ind w:left="1531" w:right="819"/>
        <w:rPr>
          <w:rFonts w:ascii="Carlito"/>
        </w:rPr>
      </w:pPr>
      <w:r>
        <w:rPr>
          <w:rFonts w:ascii="Carlito"/>
        </w:rPr>
        <w:t xml:space="preserve">While there are a variety of different types of interviews, </w:t>
      </w:r>
      <w:r>
        <w:rPr>
          <w:rFonts w:ascii="Carlito"/>
          <w:i/>
        </w:rPr>
        <w:t xml:space="preserve">structured interviews </w:t>
      </w:r>
      <w:r>
        <w:rPr>
          <w:rFonts w:ascii="Carlito"/>
        </w:rPr>
        <w:t>have a higher degree of predictive power than other types of interviews. In a structured interview, the interviewer asks each prospective job candidate the exact same series of questions. The interviewer can elaborate if the candidate</w:t>
      </w:r>
      <w:r>
        <w:rPr>
          <w:rFonts w:ascii="Carlito"/>
        </w:rPr>
        <w:t xml:space="preserve"> does not understand the question, but he cannot stray from the pre-determined set of questions. This type of pre-hire tool can help assess certain types of skills, such as communication skills, but this is only the case if a trained interviewer and highly</w:t>
      </w:r>
      <w:r>
        <w:rPr>
          <w:rFonts w:ascii="Carlito"/>
        </w:rPr>
        <w:t>-structured interview process is used. Otherwise, the results are very subjective, a factor that is not accurate at predicting job performance and not very useful in the employee selection process.</w:t>
      </w:r>
    </w:p>
    <w:p w14:paraId="545BAC12" w14:textId="77777777" w:rsidR="00FE063D" w:rsidRDefault="00FE063D">
      <w:pPr>
        <w:pStyle w:val="BodyText"/>
        <w:spacing w:before="1"/>
        <w:rPr>
          <w:rFonts w:ascii="Carlito"/>
          <w:sz w:val="25"/>
        </w:rPr>
      </w:pPr>
    </w:p>
    <w:p w14:paraId="5BE520CE" w14:textId="77777777" w:rsidR="00FE063D" w:rsidRDefault="00DF7C8A">
      <w:pPr>
        <w:pStyle w:val="BodyText"/>
        <w:spacing w:line="288" w:lineRule="auto"/>
        <w:ind w:left="1531" w:right="847"/>
        <w:rPr>
          <w:rFonts w:ascii="Carlito"/>
        </w:rPr>
      </w:pPr>
      <w:r>
        <w:rPr>
          <w:rFonts w:ascii="Carlito"/>
        </w:rPr>
        <w:t>On the other hand, unstructured interviews have no set fo</w:t>
      </w:r>
      <w:r>
        <w:rPr>
          <w:rFonts w:ascii="Carlito"/>
        </w:rPr>
        <w:t>rmat and no set of questions to ask each job candidate. Many managers like this format because it gives them the freedom to take the interview in any direction. They believe this allows them to better assess candidates in the employee selection process.</w:t>
      </w:r>
    </w:p>
    <w:p w14:paraId="002858C1" w14:textId="77777777" w:rsidR="00FE063D" w:rsidRDefault="00FE063D">
      <w:pPr>
        <w:pStyle w:val="BodyText"/>
        <w:spacing w:before="2"/>
        <w:rPr>
          <w:rFonts w:ascii="Carlito"/>
          <w:sz w:val="25"/>
        </w:rPr>
      </w:pPr>
    </w:p>
    <w:p w14:paraId="26E19664" w14:textId="77777777" w:rsidR="00FE063D" w:rsidRDefault="00DF7C8A">
      <w:pPr>
        <w:pStyle w:val="BodyText"/>
        <w:spacing w:line="292" w:lineRule="auto"/>
        <w:ind w:left="1531" w:right="755"/>
        <w:rPr>
          <w:rFonts w:ascii="Carlito"/>
        </w:rPr>
      </w:pPr>
      <w:r>
        <w:rPr>
          <w:rFonts w:ascii="Carlito"/>
        </w:rPr>
        <w:t>T</w:t>
      </w:r>
      <w:r>
        <w:rPr>
          <w:rFonts w:ascii="Carlito"/>
        </w:rPr>
        <w:t>he truth is that this type of interview leads to inconsistent and subjective results. Even trained interviewers have a difficult time comparing job applicants and providing useful results for employee selection. In addition, it is not uncommon for the inte</w:t>
      </w:r>
      <w:r>
        <w:rPr>
          <w:rFonts w:ascii="Carlito"/>
        </w:rPr>
        <w:t>rviewer to miss asking vital questions during this type of interview process, which makes it even more difficult to predict future job performance.</w:t>
      </w:r>
    </w:p>
    <w:p w14:paraId="37534F99" w14:textId="77777777" w:rsidR="00FE063D" w:rsidRDefault="00FE063D">
      <w:pPr>
        <w:pStyle w:val="BodyText"/>
        <w:spacing w:before="10"/>
        <w:rPr>
          <w:rFonts w:ascii="Carlito"/>
          <w:sz w:val="22"/>
        </w:rPr>
      </w:pPr>
    </w:p>
    <w:p w14:paraId="12217D92" w14:textId="77777777" w:rsidR="00FE063D" w:rsidRDefault="00DF7C8A">
      <w:pPr>
        <w:pStyle w:val="ListParagraph"/>
        <w:numPr>
          <w:ilvl w:val="1"/>
          <w:numId w:val="37"/>
        </w:numPr>
        <w:tabs>
          <w:tab w:val="left" w:pos="1499"/>
        </w:tabs>
        <w:ind w:left="1499"/>
        <w:rPr>
          <w:rFonts w:ascii="Carlito"/>
          <w:sz w:val="24"/>
        </w:rPr>
      </w:pPr>
      <w:r>
        <w:rPr>
          <w:rFonts w:ascii="Carlito"/>
          <w:sz w:val="24"/>
        </w:rPr>
        <w:t>Talent</w:t>
      </w:r>
      <w:r>
        <w:rPr>
          <w:rFonts w:ascii="Carlito"/>
          <w:spacing w:val="-8"/>
          <w:sz w:val="24"/>
        </w:rPr>
        <w:t xml:space="preserve"> </w:t>
      </w:r>
      <w:r>
        <w:rPr>
          <w:rFonts w:ascii="Carlito"/>
          <w:spacing w:val="2"/>
          <w:sz w:val="24"/>
        </w:rPr>
        <w:t>Assessment</w:t>
      </w:r>
      <w:r>
        <w:rPr>
          <w:rFonts w:ascii="Carlito"/>
          <w:spacing w:val="-23"/>
          <w:sz w:val="24"/>
        </w:rPr>
        <w:t xml:space="preserve"> </w:t>
      </w:r>
      <w:r>
        <w:rPr>
          <w:rFonts w:ascii="Carlito"/>
          <w:spacing w:val="4"/>
          <w:sz w:val="24"/>
        </w:rPr>
        <w:t>in</w:t>
      </w:r>
      <w:r>
        <w:rPr>
          <w:rFonts w:ascii="Carlito"/>
          <w:spacing w:val="-21"/>
          <w:sz w:val="24"/>
        </w:rPr>
        <w:t xml:space="preserve"> </w:t>
      </w:r>
      <w:r>
        <w:rPr>
          <w:rFonts w:ascii="Carlito"/>
          <w:sz w:val="24"/>
        </w:rPr>
        <w:t>Global</w:t>
      </w:r>
      <w:r>
        <w:rPr>
          <w:rFonts w:ascii="Carlito"/>
          <w:spacing w:val="-14"/>
          <w:sz w:val="24"/>
        </w:rPr>
        <w:t xml:space="preserve"> </w:t>
      </w:r>
      <w:r>
        <w:rPr>
          <w:rFonts w:ascii="Carlito"/>
          <w:spacing w:val="2"/>
          <w:sz w:val="24"/>
        </w:rPr>
        <w:t>Context</w:t>
      </w:r>
    </w:p>
    <w:p w14:paraId="29DB0D7A" w14:textId="77777777" w:rsidR="00FE063D" w:rsidRDefault="00FE063D">
      <w:pPr>
        <w:pStyle w:val="BodyText"/>
        <w:spacing w:before="10"/>
        <w:rPr>
          <w:rFonts w:ascii="Carlito"/>
          <w:sz w:val="29"/>
        </w:rPr>
      </w:pPr>
    </w:p>
    <w:p w14:paraId="53A0C714" w14:textId="77777777" w:rsidR="00FE063D" w:rsidRDefault="00DF7C8A">
      <w:pPr>
        <w:pStyle w:val="BodyText"/>
        <w:spacing w:line="288" w:lineRule="auto"/>
        <w:ind w:left="1531" w:right="847"/>
        <w:rPr>
          <w:rFonts w:ascii="Carlito"/>
        </w:rPr>
      </w:pPr>
      <w:r>
        <w:rPr>
          <w:rFonts w:ascii="Carlito"/>
        </w:rPr>
        <w:t>Adapting to a global workforce also requires designing assessment tool</w:t>
      </w:r>
      <w:r>
        <w:rPr>
          <w:rFonts w:ascii="Carlito"/>
        </w:rPr>
        <w:t>s that can adapt to global audiences. Here are some ways that Global HR are put first in talent assessment designs.</w:t>
      </w:r>
    </w:p>
    <w:p w14:paraId="5A022839" w14:textId="77777777" w:rsidR="00FE063D" w:rsidRDefault="00FE063D">
      <w:pPr>
        <w:spacing w:line="288" w:lineRule="auto"/>
        <w:rPr>
          <w:rFonts w:ascii="Carlito"/>
        </w:rPr>
        <w:sectPr w:rsidR="00FE063D">
          <w:pgSz w:w="11910" w:h="16840"/>
          <w:pgMar w:top="1080" w:right="580" w:bottom="280" w:left="600" w:header="885" w:footer="0" w:gutter="0"/>
          <w:cols w:space="720"/>
        </w:sectPr>
      </w:pPr>
    </w:p>
    <w:p w14:paraId="1FCE0A5F" w14:textId="77777777" w:rsidR="00FE063D" w:rsidRDefault="00FE063D">
      <w:pPr>
        <w:pStyle w:val="BodyText"/>
        <w:spacing w:before="3"/>
        <w:rPr>
          <w:rFonts w:ascii="Carlito"/>
          <w:sz w:val="25"/>
        </w:rPr>
      </w:pPr>
    </w:p>
    <w:p w14:paraId="3E70950F" w14:textId="77777777" w:rsidR="00FE063D" w:rsidRDefault="00DF7C8A">
      <w:pPr>
        <w:pStyle w:val="ListParagraph"/>
        <w:numPr>
          <w:ilvl w:val="2"/>
          <w:numId w:val="37"/>
        </w:numPr>
        <w:tabs>
          <w:tab w:val="left" w:pos="2140"/>
        </w:tabs>
        <w:spacing w:before="52"/>
        <w:ind w:left="2139"/>
        <w:rPr>
          <w:rFonts w:ascii="Carlito"/>
          <w:sz w:val="24"/>
        </w:rPr>
      </w:pPr>
      <w:r>
        <w:rPr>
          <w:rFonts w:ascii="Carlito"/>
          <w:sz w:val="24"/>
        </w:rPr>
        <w:t>Adapting to a Global</w:t>
      </w:r>
      <w:r>
        <w:rPr>
          <w:rFonts w:ascii="Carlito"/>
          <w:spacing w:val="-38"/>
          <w:sz w:val="24"/>
        </w:rPr>
        <w:t xml:space="preserve"> </w:t>
      </w:r>
      <w:r>
        <w:rPr>
          <w:rFonts w:ascii="Carlito"/>
          <w:spacing w:val="2"/>
          <w:sz w:val="24"/>
        </w:rPr>
        <w:t>Audience</w:t>
      </w:r>
    </w:p>
    <w:p w14:paraId="00134349" w14:textId="77777777" w:rsidR="00FE063D" w:rsidRDefault="00FE063D">
      <w:pPr>
        <w:pStyle w:val="BodyText"/>
        <w:spacing w:before="9"/>
        <w:rPr>
          <w:rFonts w:ascii="Carlito"/>
          <w:sz w:val="29"/>
        </w:rPr>
      </w:pPr>
    </w:p>
    <w:p w14:paraId="7E08EB08" w14:textId="77777777" w:rsidR="00FE063D" w:rsidRDefault="00DF7C8A">
      <w:pPr>
        <w:pStyle w:val="BodyText"/>
        <w:spacing w:line="297" w:lineRule="auto"/>
        <w:ind w:left="1531" w:right="847"/>
        <w:rPr>
          <w:rFonts w:ascii="Carlito" w:hAnsi="Carlito"/>
        </w:rPr>
      </w:pPr>
      <w:r>
        <w:rPr>
          <w:rFonts w:ascii="Carlito" w:hAnsi="Carlito"/>
        </w:rPr>
        <w:t>A global</w:t>
      </w:r>
      <w:r>
        <w:rPr>
          <w:rFonts w:ascii="Carlito" w:hAnsi="Carlito"/>
          <w:spacing w:val="-13"/>
        </w:rPr>
        <w:t xml:space="preserve"> </w:t>
      </w:r>
      <w:r>
        <w:rPr>
          <w:rFonts w:ascii="Carlito" w:hAnsi="Carlito"/>
        </w:rPr>
        <w:t>workforce</w:t>
      </w:r>
      <w:r>
        <w:rPr>
          <w:rFonts w:ascii="Carlito" w:hAnsi="Carlito"/>
          <w:spacing w:val="-13"/>
        </w:rPr>
        <w:t xml:space="preserve"> </w:t>
      </w:r>
      <w:r>
        <w:rPr>
          <w:rFonts w:ascii="Carlito" w:hAnsi="Carlito"/>
          <w:spacing w:val="2"/>
        </w:rPr>
        <w:t>requires</w:t>
      </w:r>
      <w:r>
        <w:rPr>
          <w:rFonts w:ascii="Carlito" w:hAnsi="Carlito"/>
          <w:spacing w:val="-20"/>
        </w:rPr>
        <w:t xml:space="preserve"> </w:t>
      </w:r>
      <w:r>
        <w:rPr>
          <w:rFonts w:ascii="Carlito" w:hAnsi="Carlito"/>
        </w:rPr>
        <w:t>assessment</w:t>
      </w:r>
      <w:r>
        <w:rPr>
          <w:rFonts w:ascii="Carlito" w:hAnsi="Carlito"/>
          <w:spacing w:val="-22"/>
        </w:rPr>
        <w:t xml:space="preserve"> </w:t>
      </w:r>
      <w:r>
        <w:rPr>
          <w:rFonts w:ascii="Carlito" w:hAnsi="Carlito"/>
          <w:spacing w:val="4"/>
        </w:rPr>
        <w:t>tools</w:t>
      </w:r>
      <w:r>
        <w:rPr>
          <w:rFonts w:ascii="Carlito" w:hAnsi="Carlito"/>
          <w:spacing w:val="-20"/>
        </w:rPr>
        <w:t xml:space="preserve"> </w:t>
      </w:r>
      <w:r>
        <w:rPr>
          <w:rFonts w:ascii="Carlito" w:hAnsi="Carlito"/>
        </w:rPr>
        <w:t>that</w:t>
      </w:r>
      <w:r>
        <w:rPr>
          <w:rFonts w:ascii="Carlito" w:hAnsi="Carlito"/>
          <w:spacing w:val="-5"/>
        </w:rPr>
        <w:t xml:space="preserve"> </w:t>
      </w:r>
      <w:r>
        <w:rPr>
          <w:rFonts w:ascii="Carlito" w:hAnsi="Carlito"/>
          <w:spacing w:val="-3"/>
        </w:rPr>
        <w:t>can</w:t>
      </w:r>
      <w:r>
        <w:rPr>
          <w:rFonts w:ascii="Carlito" w:hAnsi="Carlito"/>
          <w:spacing w:val="14"/>
        </w:rPr>
        <w:t xml:space="preserve"> </w:t>
      </w:r>
      <w:r>
        <w:rPr>
          <w:rFonts w:ascii="Carlito" w:hAnsi="Carlito"/>
        </w:rPr>
        <w:t>adapt</w:t>
      </w:r>
      <w:r>
        <w:rPr>
          <w:rFonts w:ascii="Carlito" w:hAnsi="Carlito"/>
          <w:spacing w:val="-5"/>
        </w:rPr>
        <w:t xml:space="preserve"> </w:t>
      </w:r>
      <w:r>
        <w:rPr>
          <w:rFonts w:ascii="Carlito" w:hAnsi="Carlito"/>
        </w:rPr>
        <w:t>to</w:t>
      </w:r>
      <w:r>
        <w:rPr>
          <w:rFonts w:ascii="Carlito" w:hAnsi="Carlito"/>
          <w:spacing w:val="12"/>
        </w:rPr>
        <w:t xml:space="preserve"> </w:t>
      </w:r>
      <w:r>
        <w:rPr>
          <w:rFonts w:ascii="Carlito" w:hAnsi="Carlito"/>
        </w:rPr>
        <w:t>local</w:t>
      </w:r>
      <w:r>
        <w:rPr>
          <w:rFonts w:ascii="Carlito" w:hAnsi="Carlito"/>
          <w:spacing w:val="-12"/>
        </w:rPr>
        <w:t xml:space="preserve"> </w:t>
      </w:r>
      <w:r>
        <w:rPr>
          <w:rFonts w:ascii="Carlito" w:hAnsi="Carlito"/>
          <w:spacing w:val="3"/>
        </w:rPr>
        <w:t>needs</w:t>
      </w:r>
      <w:r>
        <w:rPr>
          <w:rFonts w:ascii="Carlito" w:hAnsi="Carlito"/>
          <w:spacing w:val="-20"/>
        </w:rPr>
        <w:t xml:space="preserve"> </w:t>
      </w:r>
      <w:r>
        <w:rPr>
          <w:rFonts w:ascii="Carlito" w:hAnsi="Carlito"/>
        </w:rPr>
        <w:t xml:space="preserve">and </w:t>
      </w:r>
      <w:r>
        <w:rPr>
          <w:spacing w:val="2"/>
        </w:rPr>
        <w:t>preferences.</w:t>
      </w:r>
      <w:r>
        <w:rPr>
          <w:spacing w:val="-46"/>
        </w:rPr>
        <w:t xml:space="preserve"> </w:t>
      </w:r>
      <w:r>
        <w:t>It’s</w:t>
      </w:r>
      <w:r>
        <w:rPr>
          <w:spacing w:val="-46"/>
        </w:rPr>
        <w:t xml:space="preserve"> </w:t>
      </w:r>
      <w:r>
        <w:t>not</w:t>
      </w:r>
      <w:r>
        <w:rPr>
          <w:spacing w:val="-47"/>
        </w:rPr>
        <w:t xml:space="preserve"> </w:t>
      </w:r>
      <w:r>
        <w:rPr>
          <w:spacing w:val="3"/>
        </w:rPr>
        <w:t>simply</w:t>
      </w:r>
      <w:r>
        <w:rPr>
          <w:spacing w:val="-46"/>
        </w:rPr>
        <w:t xml:space="preserve"> </w:t>
      </w:r>
      <w:r>
        <w:t>a</w:t>
      </w:r>
      <w:r>
        <w:rPr>
          <w:spacing w:val="-39"/>
        </w:rPr>
        <w:t xml:space="preserve"> </w:t>
      </w:r>
      <w:r>
        <w:t>matter</w:t>
      </w:r>
      <w:r>
        <w:rPr>
          <w:spacing w:val="-40"/>
        </w:rPr>
        <w:t xml:space="preserve"> </w:t>
      </w:r>
      <w:r>
        <w:t>of</w:t>
      </w:r>
      <w:r>
        <w:rPr>
          <w:spacing w:val="-34"/>
        </w:rPr>
        <w:t xml:space="preserve"> </w:t>
      </w:r>
      <w:r>
        <w:t>translating</w:t>
      </w:r>
      <w:r>
        <w:rPr>
          <w:spacing w:val="-48"/>
        </w:rPr>
        <w:t xml:space="preserve"> </w:t>
      </w:r>
      <w:r>
        <w:t>words;</w:t>
      </w:r>
      <w:r>
        <w:rPr>
          <w:spacing w:val="-38"/>
        </w:rPr>
        <w:t xml:space="preserve"> </w:t>
      </w:r>
      <w:r>
        <w:t>the</w:t>
      </w:r>
      <w:r>
        <w:rPr>
          <w:spacing w:val="-42"/>
        </w:rPr>
        <w:t xml:space="preserve"> </w:t>
      </w:r>
      <w:r>
        <w:rPr>
          <w:spacing w:val="2"/>
        </w:rPr>
        <w:t>design</w:t>
      </w:r>
      <w:r>
        <w:rPr>
          <w:spacing w:val="-47"/>
        </w:rPr>
        <w:t xml:space="preserve"> </w:t>
      </w:r>
      <w:r>
        <w:t xml:space="preserve">must </w:t>
      </w:r>
      <w:r>
        <w:rPr>
          <w:rFonts w:ascii="Carlito" w:hAnsi="Carlito"/>
        </w:rPr>
        <w:t xml:space="preserve">accommodate the shapes and order of those words or </w:t>
      </w:r>
      <w:r>
        <w:rPr>
          <w:rFonts w:ascii="Carlito" w:hAnsi="Carlito"/>
          <w:spacing w:val="3"/>
        </w:rPr>
        <w:t xml:space="preserve">find </w:t>
      </w:r>
      <w:r>
        <w:rPr>
          <w:rFonts w:ascii="Carlito" w:hAnsi="Carlito"/>
        </w:rPr>
        <w:t xml:space="preserve">ways to substitute universal iconography. </w:t>
      </w:r>
      <w:r>
        <w:rPr>
          <w:rFonts w:ascii="Carlito" w:hAnsi="Carlito"/>
          <w:spacing w:val="-5"/>
        </w:rPr>
        <w:t xml:space="preserve">You're </w:t>
      </w:r>
      <w:r>
        <w:rPr>
          <w:rFonts w:ascii="Carlito" w:hAnsi="Carlito"/>
          <w:spacing w:val="4"/>
        </w:rPr>
        <w:t xml:space="preserve">never </w:t>
      </w:r>
      <w:r>
        <w:rPr>
          <w:rFonts w:ascii="Carlito" w:hAnsi="Carlito"/>
        </w:rPr>
        <w:t xml:space="preserve">going to </w:t>
      </w:r>
      <w:r>
        <w:rPr>
          <w:rFonts w:ascii="Carlito" w:hAnsi="Carlito"/>
          <w:spacing w:val="3"/>
        </w:rPr>
        <w:t xml:space="preserve">hit every </w:t>
      </w:r>
      <w:r>
        <w:rPr>
          <w:rFonts w:ascii="Carlito" w:hAnsi="Carlito"/>
        </w:rPr>
        <w:t>audience, but a good assessment</w:t>
      </w:r>
      <w:r>
        <w:rPr>
          <w:rFonts w:ascii="Carlito" w:hAnsi="Carlito"/>
          <w:spacing w:val="-23"/>
        </w:rPr>
        <w:t xml:space="preserve"> </w:t>
      </w:r>
      <w:r>
        <w:rPr>
          <w:rFonts w:ascii="Carlito" w:hAnsi="Carlito"/>
        </w:rPr>
        <w:t>makes</w:t>
      </w:r>
      <w:r>
        <w:rPr>
          <w:rFonts w:ascii="Carlito" w:hAnsi="Carlito"/>
          <w:spacing w:val="-20"/>
        </w:rPr>
        <w:t xml:space="preserve"> </w:t>
      </w:r>
      <w:r>
        <w:rPr>
          <w:rFonts w:ascii="Carlito" w:hAnsi="Carlito"/>
        </w:rPr>
        <w:t>sure</w:t>
      </w:r>
      <w:r>
        <w:rPr>
          <w:rFonts w:ascii="Carlito" w:hAnsi="Carlito"/>
          <w:spacing w:val="3"/>
        </w:rPr>
        <w:t xml:space="preserve"> </w:t>
      </w:r>
      <w:r>
        <w:rPr>
          <w:rFonts w:ascii="Carlito" w:hAnsi="Carlito"/>
          <w:spacing w:val="2"/>
        </w:rPr>
        <w:t>everyone</w:t>
      </w:r>
      <w:r>
        <w:rPr>
          <w:rFonts w:ascii="Carlito" w:hAnsi="Carlito"/>
          <w:spacing w:val="-14"/>
        </w:rPr>
        <w:t xml:space="preserve"> </w:t>
      </w:r>
      <w:r>
        <w:rPr>
          <w:rFonts w:ascii="Carlito" w:hAnsi="Carlito"/>
        </w:rPr>
        <w:t>at</w:t>
      </w:r>
      <w:r>
        <w:rPr>
          <w:rFonts w:ascii="Carlito" w:hAnsi="Carlito"/>
          <w:spacing w:val="-23"/>
        </w:rPr>
        <w:t xml:space="preserve"> </w:t>
      </w:r>
      <w:r>
        <w:rPr>
          <w:rFonts w:ascii="Carlito" w:hAnsi="Carlito"/>
          <w:spacing w:val="2"/>
        </w:rPr>
        <w:t>least</w:t>
      </w:r>
      <w:r>
        <w:rPr>
          <w:rFonts w:ascii="Carlito" w:hAnsi="Carlito"/>
          <w:spacing w:val="-22"/>
        </w:rPr>
        <w:t xml:space="preserve"> </w:t>
      </w:r>
      <w:r>
        <w:rPr>
          <w:rFonts w:ascii="Carlito" w:hAnsi="Carlito"/>
        </w:rPr>
        <w:t>has</w:t>
      </w:r>
      <w:r>
        <w:rPr>
          <w:rFonts w:ascii="Carlito" w:hAnsi="Carlito"/>
          <w:spacing w:val="12"/>
        </w:rPr>
        <w:t xml:space="preserve"> </w:t>
      </w:r>
      <w:r>
        <w:rPr>
          <w:rFonts w:ascii="Carlito" w:hAnsi="Carlito"/>
        </w:rPr>
        <w:t>a</w:t>
      </w:r>
      <w:r>
        <w:rPr>
          <w:rFonts w:ascii="Carlito" w:hAnsi="Carlito"/>
          <w:spacing w:val="-9"/>
        </w:rPr>
        <w:t xml:space="preserve"> </w:t>
      </w:r>
      <w:r>
        <w:rPr>
          <w:rFonts w:ascii="Carlito" w:hAnsi="Carlito"/>
          <w:spacing w:val="2"/>
        </w:rPr>
        <w:t>decent</w:t>
      </w:r>
      <w:r>
        <w:rPr>
          <w:rFonts w:ascii="Carlito" w:hAnsi="Carlito"/>
          <w:spacing w:val="-22"/>
        </w:rPr>
        <w:t xml:space="preserve"> </w:t>
      </w:r>
      <w:r>
        <w:rPr>
          <w:rFonts w:ascii="Carlito" w:hAnsi="Carlito"/>
          <w:spacing w:val="3"/>
        </w:rPr>
        <w:t>experience.</w:t>
      </w:r>
    </w:p>
    <w:p w14:paraId="372D95DB" w14:textId="77777777" w:rsidR="00FE063D" w:rsidRDefault="00FE063D">
      <w:pPr>
        <w:pStyle w:val="BodyText"/>
        <w:spacing w:before="9"/>
        <w:rPr>
          <w:rFonts w:ascii="Carlito"/>
          <w:sz w:val="23"/>
        </w:rPr>
      </w:pPr>
    </w:p>
    <w:p w14:paraId="6ADAD516" w14:textId="77777777" w:rsidR="00FE063D" w:rsidRDefault="00DF7C8A">
      <w:pPr>
        <w:pStyle w:val="BodyText"/>
        <w:spacing w:line="300" w:lineRule="auto"/>
        <w:ind w:left="1531" w:right="847"/>
        <w:rPr>
          <w:rFonts w:ascii="Carlito" w:hAnsi="Carlito"/>
        </w:rPr>
      </w:pPr>
      <w:r>
        <w:rPr>
          <w:noProof/>
        </w:rPr>
        <w:drawing>
          <wp:anchor distT="0" distB="0" distL="0" distR="0" simplePos="0" relativeHeight="485042176" behindDoc="1" locked="0" layoutInCell="1" allowOverlap="1" wp14:anchorId="2341B4C7" wp14:editId="2AC108DE">
            <wp:simplePos x="0" y="0"/>
            <wp:positionH relativeFrom="page">
              <wp:posOffset>818737</wp:posOffset>
            </wp:positionH>
            <wp:positionV relativeFrom="paragraph">
              <wp:posOffset>917649</wp:posOffset>
            </wp:positionV>
            <wp:extent cx="2037323" cy="1047749"/>
            <wp:effectExtent l="0" t="0" r="0" b="0"/>
            <wp:wrapNone/>
            <wp:docPr id="1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Cultural</w:t>
      </w:r>
      <w:r>
        <w:rPr>
          <w:spacing w:val="-37"/>
          <w:w w:val="95"/>
        </w:rPr>
        <w:t xml:space="preserve"> </w:t>
      </w:r>
      <w:r>
        <w:rPr>
          <w:w w:val="95"/>
        </w:rPr>
        <w:t>adaptation</w:t>
      </w:r>
      <w:r>
        <w:rPr>
          <w:spacing w:val="-32"/>
          <w:w w:val="95"/>
        </w:rPr>
        <w:t xml:space="preserve"> </w:t>
      </w:r>
      <w:r>
        <w:rPr>
          <w:w w:val="95"/>
        </w:rPr>
        <w:t>also</w:t>
      </w:r>
      <w:r>
        <w:rPr>
          <w:spacing w:val="-32"/>
          <w:w w:val="95"/>
        </w:rPr>
        <w:t xml:space="preserve"> </w:t>
      </w:r>
      <w:r>
        <w:rPr>
          <w:spacing w:val="2"/>
          <w:w w:val="95"/>
        </w:rPr>
        <w:t>requires</w:t>
      </w:r>
      <w:r>
        <w:rPr>
          <w:spacing w:val="-41"/>
          <w:w w:val="95"/>
        </w:rPr>
        <w:t xml:space="preserve"> </w:t>
      </w:r>
      <w:r>
        <w:rPr>
          <w:w w:val="95"/>
        </w:rPr>
        <w:t>recognizing</w:t>
      </w:r>
      <w:r>
        <w:rPr>
          <w:spacing w:val="-44"/>
          <w:w w:val="95"/>
        </w:rPr>
        <w:t xml:space="preserve"> </w:t>
      </w:r>
      <w:r>
        <w:rPr>
          <w:spacing w:val="3"/>
          <w:w w:val="95"/>
        </w:rPr>
        <w:t>when</w:t>
      </w:r>
      <w:r>
        <w:rPr>
          <w:spacing w:val="-42"/>
          <w:w w:val="95"/>
        </w:rPr>
        <w:t xml:space="preserve"> </w:t>
      </w:r>
      <w:r>
        <w:rPr>
          <w:w w:val="95"/>
        </w:rPr>
        <w:t>certain</w:t>
      </w:r>
      <w:r>
        <w:rPr>
          <w:spacing w:val="-42"/>
          <w:w w:val="95"/>
        </w:rPr>
        <w:t xml:space="preserve"> </w:t>
      </w:r>
      <w:r>
        <w:rPr>
          <w:w w:val="95"/>
        </w:rPr>
        <w:t>concepts</w:t>
      </w:r>
      <w:r>
        <w:rPr>
          <w:spacing w:val="-31"/>
          <w:w w:val="95"/>
        </w:rPr>
        <w:t xml:space="preserve"> </w:t>
      </w:r>
      <w:r>
        <w:rPr>
          <w:w w:val="95"/>
        </w:rPr>
        <w:t>aren’t</w:t>
      </w:r>
      <w:r>
        <w:rPr>
          <w:spacing w:val="-43"/>
          <w:w w:val="95"/>
        </w:rPr>
        <w:t xml:space="preserve"> </w:t>
      </w:r>
      <w:r>
        <w:rPr>
          <w:spacing w:val="2"/>
          <w:w w:val="95"/>
        </w:rPr>
        <w:t xml:space="preserve">universal, </w:t>
      </w:r>
      <w:r>
        <w:t>and</w:t>
      </w:r>
      <w:r>
        <w:rPr>
          <w:spacing w:val="-48"/>
        </w:rPr>
        <w:t xml:space="preserve"> </w:t>
      </w:r>
      <w:r>
        <w:t>therefore</w:t>
      </w:r>
      <w:r>
        <w:rPr>
          <w:spacing w:val="-51"/>
        </w:rPr>
        <w:t xml:space="preserve"> </w:t>
      </w:r>
      <w:r>
        <w:t>not</w:t>
      </w:r>
      <w:r>
        <w:rPr>
          <w:spacing w:val="-55"/>
        </w:rPr>
        <w:t xml:space="preserve"> </w:t>
      </w:r>
      <w:r>
        <w:t>optimal</w:t>
      </w:r>
      <w:r>
        <w:rPr>
          <w:spacing w:val="-44"/>
        </w:rPr>
        <w:t xml:space="preserve"> </w:t>
      </w:r>
      <w:r>
        <w:rPr>
          <w:spacing w:val="2"/>
        </w:rPr>
        <w:t>for</w:t>
      </w:r>
      <w:r>
        <w:rPr>
          <w:spacing w:val="-56"/>
        </w:rPr>
        <w:t xml:space="preserve"> </w:t>
      </w:r>
      <w:r>
        <w:t>assessment.</w:t>
      </w:r>
      <w:r>
        <w:rPr>
          <w:spacing w:val="-53"/>
        </w:rPr>
        <w:t xml:space="preserve"> </w:t>
      </w:r>
      <w:r>
        <w:t>For</w:t>
      </w:r>
      <w:r>
        <w:rPr>
          <w:spacing w:val="-49"/>
        </w:rPr>
        <w:t xml:space="preserve"> </w:t>
      </w:r>
      <w:r>
        <w:t>instance,</w:t>
      </w:r>
      <w:r>
        <w:rPr>
          <w:spacing w:val="-53"/>
        </w:rPr>
        <w:t xml:space="preserve"> </w:t>
      </w:r>
      <w:r>
        <w:t>the</w:t>
      </w:r>
      <w:r>
        <w:rPr>
          <w:spacing w:val="-45"/>
        </w:rPr>
        <w:t xml:space="preserve"> </w:t>
      </w:r>
      <w:r>
        <w:rPr>
          <w:spacing w:val="4"/>
        </w:rPr>
        <w:t>idea</w:t>
      </w:r>
      <w:r>
        <w:rPr>
          <w:spacing w:val="-56"/>
        </w:rPr>
        <w:t xml:space="preserve"> </w:t>
      </w:r>
      <w:r>
        <w:t>of</w:t>
      </w:r>
      <w:r>
        <w:rPr>
          <w:spacing w:val="-45"/>
        </w:rPr>
        <w:t xml:space="preserve"> </w:t>
      </w:r>
      <w:r>
        <w:t>Christmas</w:t>
      </w:r>
      <w:r>
        <w:rPr>
          <w:spacing w:val="-47"/>
        </w:rPr>
        <w:t xml:space="preserve"> </w:t>
      </w:r>
      <w:r>
        <w:rPr>
          <w:spacing w:val="2"/>
        </w:rPr>
        <w:t xml:space="preserve">isn’t </w:t>
      </w:r>
      <w:r>
        <w:rPr>
          <w:rFonts w:ascii="Carlito" w:hAnsi="Carlito"/>
          <w:spacing w:val="2"/>
          <w:w w:val="95"/>
        </w:rPr>
        <w:t>relevant</w:t>
      </w:r>
      <w:r>
        <w:rPr>
          <w:rFonts w:ascii="Carlito" w:hAnsi="Carlito"/>
          <w:spacing w:val="-22"/>
          <w:w w:val="95"/>
        </w:rPr>
        <w:t xml:space="preserve"> </w:t>
      </w:r>
      <w:r>
        <w:rPr>
          <w:rFonts w:ascii="Carlito" w:hAnsi="Carlito"/>
          <w:w w:val="95"/>
        </w:rPr>
        <w:t>to</w:t>
      </w:r>
      <w:r>
        <w:rPr>
          <w:rFonts w:ascii="Carlito" w:hAnsi="Carlito"/>
          <w:spacing w:val="-21"/>
          <w:w w:val="95"/>
        </w:rPr>
        <w:t xml:space="preserve"> </w:t>
      </w:r>
      <w:r>
        <w:rPr>
          <w:rFonts w:ascii="Carlito" w:hAnsi="Carlito"/>
          <w:w w:val="95"/>
        </w:rPr>
        <w:t>e</w:t>
      </w:r>
      <w:r>
        <w:rPr>
          <w:w w:val="95"/>
        </w:rPr>
        <w:t>veryone’s</w:t>
      </w:r>
      <w:r>
        <w:rPr>
          <w:spacing w:val="-31"/>
          <w:w w:val="95"/>
        </w:rPr>
        <w:t xml:space="preserve"> </w:t>
      </w:r>
      <w:r>
        <w:rPr>
          <w:w w:val="95"/>
        </w:rPr>
        <w:t>culture.</w:t>
      </w:r>
      <w:r>
        <w:rPr>
          <w:spacing w:val="-30"/>
          <w:w w:val="95"/>
        </w:rPr>
        <w:t xml:space="preserve"> </w:t>
      </w:r>
      <w:r>
        <w:rPr>
          <w:w w:val="95"/>
        </w:rPr>
        <w:t>Or</w:t>
      </w:r>
      <w:r>
        <w:rPr>
          <w:spacing w:val="-21"/>
          <w:w w:val="95"/>
        </w:rPr>
        <w:t xml:space="preserve"> </w:t>
      </w:r>
      <w:r>
        <w:rPr>
          <w:w w:val="95"/>
        </w:rPr>
        <w:t>consider</w:t>
      </w:r>
      <w:r>
        <w:rPr>
          <w:spacing w:val="-37"/>
          <w:w w:val="95"/>
        </w:rPr>
        <w:t xml:space="preserve"> </w:t>
      </w:r>
      <w:r>
        <w:rPr>
          <w:spacing w:val="2"/>
          <w:w w:val="95"/>
        </w:rPr>
        <w:t>Boxing</w:t>
      </w:r>
      <w:r>
        <w:rPr>
          <w:spacing w:val="-34"/>
          <w:w w:val="95"/>
        </w:rPr>
        <w:t xml:space="preserve"> </w:t>
      </w:r>
      <w:r>
        <w:rPr>
          <w:spacing w:val="-5"/>
          <w:w w:val="95"/>
        </w:rPr>
        <w:t>Day,</w:t>
      </w:r>
      <w:r>
        <w:rPr>
          <w:spacing w:val="-13"/>
          <w:w w:val="95"/>
        </w:rPr>
        <w:t xml:space="preserve"> </w:t>
      </w:r>
      <w:r>
        <w:rPr>
          <w:w w:val="95"/>
        </w:rPr>
        <w:t>which</w:t>
      </w:r>
      <w:r>
        <w:rPr>
          <w:spacing w:val="-17"/>
          <w:w w:val="95"/>
        </w:rPr>
        <w:t xml:space="preserve"> </w:t>
      </w:r>
      <w:r>
        <w:rPr>
          <w:spacing w:val="4"/>
          <w:w w:val="95"/>
        </w:rPr>
        <w:t>is</w:t>
      </w:r>
      <w:r>
        <w:rPr>
          <w:spacing w:val="-15"/>
          <w:w w:val="95"/>
        </w:rPr>
        <w:t xml:space="preserve"> </w:t>
      </w:r>
      <w:r>
        <w:rPr>
          <w:spacing w:val="2"/>
          <w:w w:val="95"/>
        </w:rPr>
        <w:t>virtually</w:t>
      </w:r>
      <w:r>
        <w:rPr>
          <w:spacing w:val="-30"/>
          <w:w w:val="95"/>
        </w:rPr>
        <w:t xml:space="preserve"> </w:t>
      </w:r>
      <w:r>
        <w:rPr>
          <w:w w:val="95"/>
        </w:rPr>
        <w:t>unknown</w:t>
      </w:r>
      <w:r>
        <w:rPr>
          <w:spacing w:val="-32"/>
          <w:w w:val="95"/>
        </w:rPr>
        <w:t xml:space="preserve"> </w:t>
      </w:r>
      <w:r>
        <w:rPr>
          <w:spacing w:val="4"/>
          <w:w w:val="95"/>
        </w:rPr>
        <w:t xml:space="preserve">in </w:t>
      </w:r>
      <w:r>
        <w:rPr>
          <w:rFonts w:ascii="Carlito" w:hAnsi="Carlito"/>
        </w:rPr>
        <w:t xml:space="preserve">the United States but </w:t>
      </w:r>
      <w:r>
        <w:rPr>
          <w:rFonts w:ascii="Carlito" w:hAnsi="Carlito"/>
          <w:spacing w:val="4"/>
        </w:rPr>
        <w:t xml:space="preserve">is widely </w:t>
      </w:r>
      <w:r>
        <w:rPr>
          <w:rFonts w:ascii="Carlito" w:hAnsi="Carlito"/>
        </w:rPr>
        <w:t xml:space="preserve">recognized </w:t>
      </w:r>
      <w:r>
        <w:rPr>
          <w:rFonts w:ascii="Carlito" w:hAnsi="Carlito"/>
          <w:spacing w:val="4"/>
        </w:rPr>
        <w:t xml:space="preserve">in </w:t>
      </w:r>
      <w:r>
        <w:rPr>
          <w:rFonts w:ascii="Carlito" w:hAnsi="Carlito"/>
        </w:rPr>
        <w:t>former British Commonwealth territories.</w:t>
      </w:r>
    </w:p>
    <w:p w14:paraId="682DA7B9" w14:textId="77777777" w:rsidR="00FE063D" w:rsidRDefault="00FE063D">
      <w:pPr>
        <w:pStyle w:val="BodyText"/>
        <w:spacing w:before="9"/>
        <w:rPr>
          <w:rFonts w:ascii="Carlito"/>
          <w:sz w:val="23"/>
        </w:rPr>
      </w:pPr>
    </w:p>
    <w:p w14:paraId="3A88526D" w14:textId="77777777" w:rsidR="00FE063D" w:rsidRDefault="00DF7C8A">
      <w:pPr>
        <w:pStyle w:val="BodyText"/>
        <w:spacing w:before="1" w:line="292" w:lineRule="auto"/>
        <w:ind w:left="1531" w:right="832"/>
        <w:rPr>
          <w:rFonts w:ascii="Carlito" w:hAnsi="Carlito"/>
        </w:rPr>
      </w:pPr>
      <w:r>
        <w:rPr>
          <w:rFonts w:ascii="Carlito" w:hAnsi="Carlito"/>
          <w:spacing w:val="2"/>
        </w:rPr>
        <w:t xml:space="preserve">Also, </w:t>
      </w:r>
      <w:r>
        <w:rPr>
          <w:rFonts w:ascii="Carlito" w:hAnsi="Carlito"/>
        </w:rPr>
        <w:t xml:space="preserve">colors </w:t>
      </w:r>
      <w:r>
        <w:rPr>
          <w:rFonts w:ascii="Carlito" w:hAnsi="Carlito"/>
          <w:spacing w:val="-3"/>
        </w:rPr>
        <w:t xml:space="preserve">can </w:t>
      </w:r>
      <w:r>
        <w:rPr>
          <w:rFonts w:ascii="Carlito" w:hAnsi="Carlito"/>
        </w:rPr>
        <w:t xml:space="preserve">convey </w:t>
      </w:r>
      <w:r>
        <w:rPr>
          <w:rFonts w:ascii="Carlito" w:hAnsi="Carlito"/>
          <w:spacing w:val="3"/>
        </w:rPr>
        <w:t xml:space="preserve">different </w:t>
      </w:r>
      <w:r>
        <w:rPr>
          <w:rFonts w:ascii="Carlito" w:hAnsi="Carlito"/>
        </w:rPr>
        <w:t xml:space="preserve">meanings </w:t>
      </w:r>
      <w:r>
        <w:rPr>
          <w:rFonts w:ascii="Carlito" w:hAnsi="Carlito"/>
          <w:spacing w:val="4"/>
        </w:rPr>
        <w:t xml:space="preserve">in </w:t>
      </w:r>
      <w:r>
        <w:rPr>
          <w:rFonts w:ascii="Carlito" w:hAnsi="Carlito"/>
          <w:spacing w:val="2"/>
        </w:rPr>
        <w:t xml:space="preserve">different </w:t>
      </w:r>
      <w:r>
        <w:rPr>
          <w:rFonts w:ascii="Carlito" w:hAnsi="Carlito"/>
        </w:rPr>
        <w:t xml:space="preserve">cultures, and so </w:t>
      </w:r>
      <w:r>
        <w:rPr>
          <w:rFonts w:ascii="Carlito" w:hAnsi="Carlito"/>
          <w:spacing w:val="-3"/>
        </w:rPr>
        <w:t xml:space="preserve">can </w:t>
      </w:r>
      <w:r>
        <w:rPr>
          <w:rFonts w:ascii="Carlito" w:hAnsi="Carlito"/>
        </w:rPr>
        <w:t xml:space="preserve">icons and </w:t>
      </w:r>
      <w:r>
        <w:rPr>
          <w:rFonts w:ascii="Carlito" w:hAnsi="Carlito"/>
          <w:w w:val="95"/>
        </w:rPr>
        <w:t>images.</w:t>
      </w:r>
      <w:r>
        <w:rPr>
          <w:rFonts w:ascii="Carlito" w:hAnsi="Carlito"/>
          <w:spacing w:val="-24"/>
          <w:w w:val="95"/>
        </w:rPr>
        <w:t xml:space="preserve"> </w:t>
      </w:r>
      <w:r>
        <w:rPr>
          <w:rFonts w:ascii="Carlito" w:hAnsi="Carlito"/>
          <w:w w:val="95"/>
        </w:rPr>
        <w:t>T</w:t>
      </w:r>
      <w:r>
        <w:rPr>
          <w:w w:val="95"/>
        </w:rPr>
        <w:t>he</w:t>
      </w:r>
      <w:r>
        <w:rPr>
          <w:spacing w:val="-19"/>
          <w:w w:val="95"/>
        </w:rPr>
        <w:t xml:space="preserve"> </w:t>
      </w:r>
      <w:r>
        <w:rPr>
          <w:spacing w:val="2"/>
          <w:w w:val="95"/>
        </w:rPr>
        <w:t>dollar</w:t>
      </w:r>
      <w:r>
        <w:rPr>
          <w:spacing w:val="-28"/>
          <w:w w:val="95"/>
        </w:rPr>
        <w:t xml:space="preserve"> </w:t>
      </w:r>
      <w:r>
        <w:rPr>
          <w:w w:val="95"/>
        </w:rPr>
        <w:t>sign</w:t>
      </w:r>
      <w:r>
        <w:rPr>
          <w:spacing w:val="-37"/>
          <w:w w:val="95"/>
        </w:rPr>
        <w:t xml:space="preserve"> </w:t>
      </w:r>
      <w:r>
        <w:rPr>
          <w:w w:val="95"/>
        </w:rPr>
        <w:t>($),</w:t>
      </w:r>
      <w:r>
        <w:rPr>
          <w:spacing w:val="-21"/>
          <w:w w:val="95"/>
        </w:rPr>
        <w:t xml:space="preserve"> </w:t>
      </w:r>
      <w:r>
        <w:rPr>
          <w:spacing w:val="2"/>
          <w:w w:val="95"/>
        </w:rPr>
        <w:t>for</w:t>
      </w:r>
      <w:r>
        <w:rPr>
          <w:spacing w:val="-28"/>
          <w:w w:val="95"/>
        </w:rPr>
        <w:t xml:space="preserve"> </w:t>
      </w:r>
      <w:r>
        <w:rPr>
          <w:spacing w:val="3"/>
          <w:w w:val="95"/>
        </w:rPr>
        <w:t>example,</w:t>
      </w:r>
      <w:r>
        <w:rPr>
          <w:spacing w:val="-35"/>
          <w:w w:val="95"/>
        </w:rPr>
        <w:t xml:space="preserve"> </w:t>
      </w:r>
      <w:r>
        <w:rPr>
          <w:spacing w:val="2"/>
          <w:w w:val="95"/>
        </w:rPr>
        <w:t>doesn’t</w:t>
      </w:r>
      <w:r>
        <w:rPr>
          <w:spacing w:val="-37"/>
          <w:w w:val="95"/>
        </w:rPr>
        <w:t xml:space="preserve"> </w:t>
      </w:r>
      <w:r>
        <w:rPr>
          <w:w w:val="95"/>
        </w:rPr>
        <w:t>universally</w:t>
      </w:r>
      <w:r>
        <w:rPr>
          <w:spacing w:val="-36"/>
          <w:w w:val="95"/>
        </w:rPr>
        <w:t xml:space="preserve"> </w:t>
      </w:r>
      <w:r>
        <w:rPr>
          <w:w w:val="95"/>
        </w:rPr>
        <w:t>represent</w:t>
      </w:r>
      <w:r>
        <w:rPr>
          <w:spacing w:val="-37"/>
          <w:w w:val="95"/>
        </w:rPr>
        <w:t xml:space="preserve"> </w:t>
      </w:r>
      <w:r>
        <w:rPr>
          <w:spacing w:val="-3"/>
          <w:w w:val="95"/>
        </w:rPr>
        <w:t>currency.</w:t>
      </w:r>
      <w:r>
        <w:rPr>
          <w:spacing w:val="-36"/>
          <w:w w:val="95"/>
        </w:rPr>
        <w:t xml:space="preserve"> </w:t>
      </w:r>
      <w:r>
        <w:rPr>
          <w:w w:val="95"/>
        </w:rPr>
        <w:t xml:space="preserve">These </w:t>
      </w:r>
      <w:r>
        <w:rPr>
          <w:rFonts w:ascii="Carlito" w:hAnsi="Carlito"/>
        </w:rPr>
        <w:t xml:space="preserve">and other </w:t>
      </w:r>
      <w:r>
        <w:rPr>
          <w:rFonts w:ascii="Carlito" w:hAnsi="Carlito"/>
          <w:spacing w:val="4"/>
        </w:rPr>
        <w:t xml:space="preserve">elements </w:t>
      </w:r>
      <w:r>
        <w:rPr>
          <w:rFonts w:ascii="Carlito" w:hAnsi="Carlito"/>
        </w:rPr>
        <w:t xml:space="preserve">of visual </w:t>
      </w:r>
      <w:r>
        <w:rPr>
          <w:rFonts w:ascii="Carlito" w:hAnsi="Carlito"/>
          <w:spacing w:val="2"/>
        </w:rPr>
        <w:t xml:space="preserve">design should </w:t>
      </w:r>
      <w:r>
        <w:rPr>
          <w:rFonts w:ascii="Carlito" w:hAnsi="Carlito"/>
        </w:rPr>
        <w:t xml:space="preserve">be </w:t>
      </w:r>
      <w:r>
        <w:rPr>
          <w:rFonts w:ascii="Carlito" w:hAnsi="Carlito"/>
          <w:spacing w:val="2"/>
        </w:rPr>
        <w:t xml:space="preserve">streamlined </w:t>
      </w:r>
      <w:r>
        <w:rPr>
          <w:rFonts w:ascii="Carlito" w:hAnsi="Carlito"/>
        </w:rPr>
        <w:t xml:space="preserve">and </w:t>
      </w:r>
      <w:r>
        <w:rPr>
          <w:rFonts w:ascii="Carlito" w:hAnsi="Carlito"/>
          <w:spacing w:val="2"/>
        </w:rPr>
        <w:t xml:space="preserve">optimized for </w:t>
      </w:r>
      <w:r>
        <w:rPr>
          <w:rFonts w:ascii="Carlito" w:hAnsi="Carlito"/>
        </w:rPr>
        <w:t>international</w:t>
      </w:r>
      <w:r>
        <w:rPr>
          <w:rFonts w:ascii="Carlito" w:hAnsi="Carlito"/>
          <w:spacing w:val="-12"/>
        </w:rPr>
        <w:t xml:space="preserve"> </w:t>
      </w:r>
      <w:r>
        <w:rPr>
          <w:rFonts w:ascii="Carlito" w:hAnsi="Carlito"/>
          <w:spacing w:val="2"/>
        </w:rPr>
        <w:t>use.</w:t>
      </w:r>
      <w:r>
        <w:rPr>
          <w:rFonts w:ascii="Carlito" w:hAnsi="Carlito"/>
          <w:spacing w:val="-18"/>
        </w:rPr>
        <w:t xml:space="preserve"> </w:t>
      </w:r>
      <w:r>
        <w:rPr>
          <w:rFonts w:ascii="Carlito" w:hAnsi="Carlito"/>
        </w:rPr>
        <w:t>These</w:t>
      </w:r>
      <w:r>
        <w:rPr>
          <w:rFonts w:ascii="Carlito" w:hAnsi="Carlito"/>
          <w:spacing w:val="-12"/>
        </w:rPr>
        <w:t xml:space="preserve"> </w:t>
      </w:r>
      <w:r>
        <w:rPr>
          <w:rFonts w:ascii="Carlito" w:hAnsi="Carlito"/>
          <w:spacing w:val="-3"/>
        </w:rPr>
        <w:t>are</w:t>
      </w:r>
      <w:r>
        <w:rPr>
          <w:rFonts w:ascii="Carlito" w:hAnsi="Carlito"/>
          <w:spacing w:val="5"/>
        </w:rPr>
        <w:t xml:space="preserve"> </w:t>
      </w:r>
      <w:r>
        <w:rPr>
          <w:rFonts w:ascii="Carlito" w:hAnsi="Carlito"/>
        </w:rPr>
        <w:t>all</w:t>
      </w:r>
      <w:r>
        <w:rPr>
          <w:rFonts w:ascii="Carlito" w:hAnsi="Carlito"/>
          <w:spacing w:val="-11"/>
        </w:rPr>
        <w:t xml:space="preserve"> </w:t>
      </w:r>
      <w:r>
        <w:rPr>
          <w:rFonts w:ascii="Carlito" w:hAnsi="Carlito"/>
        </w:rPr>
        <w:t>things</w:t>
      </w:r>
      <w:r>
        <w:rPr>
          <w:rFonts w:ascii="Carlito" w:hAnsi="Carlito"/>
          <w:spacing w:val="-2"/>
        </w:rPr>
        <w:t xml:space="preserve"> </w:t>
      </w:r>
      <w:r>
        <w:rPr>
          <w:rFonts w:ascii="Carlito" w:hAnsi="Carlito"/>
        </w:rPr>
        <w:t>that</w:t>
      </w:r>
      <w:r>
        <w:rPr>
          <w:rFonts w:ascii="Carlito" w:hAnsi="Carlito"/>
          <w:spacing w:val="-4"/>
        </w:rPr>
        <w:t xml:space="preserve"> </w:t>
      </w:r>
      <w:r>
        <w:rPr>
          <w:rFonts w:ascii="Carlito" w:hAnsi="Carlito"/>
          <w:spacing w:val="2"/>
        </w:rPr>
        <w:t>designers</w:t>
      </w:r>
      <w:r>
        <w:rPr>
          <w:rFonts w:ascii="Carlito" w:hAnsi="Carlito"/>
          <w:spacing w:val="-19"/>
        </w:rPr>
        <w:t xml:space="preserve"> </w:t>
      </w:r>
      <w:r>
        <w:rPr>
          <w:rFonts w:ascii="Carlito" w:hAnsi="Carlito"/>
        </w:rPr>
        <w:t>must</w:t>
      </w:r>
      <w:r>
        <w:rPr>
          <w:rFonts w:ascii="Carlito" w:hAnsi="Carlito"/>
          <w:spacing w:val="-21"/>
        </w:rPr>
        <w:t xml:space="preserve"> </w:t>
      </w:r>
      <w:r>
        <w:rPr>
          <w:rFonts w:ascii="Carlito" w:hAnsi="Carlito"/>
          <w:spacing w:val="4"/>
        </w:rPr>
        <w:t>keep</w:t>
      </w:r>
      <w:r>
        <w:rPr>
          <w:rFonts w:ascii="Carlito" w:hAnsi="Carlito"/>
          <w:spacing w:val="-19"/>
        </w:rPr>
        <w:t xml:space="preserve"> </w:t>
      </w:r>
      <w:r>
        <w:rPr>
          <w:rFonts w:ascii="Carlito" w:hAnsi="Carlito"/>
          <w:spacing w:val="4"/>
        </w:rPr>
        <w:t>in</w:t>
      </w:r>
      <w:r>
        <w:rPr>
          <w:rFonts w:ascii="Carlito" w:hAnsi="Carlito"/>
          <w:spacing w:val="-2"/>
        </w:rPr>
        <w:t xml:space="preserve"> </w:t>
      </w:r>
      <w:r>
        <w:rPr>
          <w:rFonts w:ascii="Carlito" w:hAnsi="Carlito"/>
          <w:spacing w:val="2"/>
        </w:rPr>
        <w:t>mind</w:t>
      </w:r>
      <w:r>
        <w:rPr>
          <w:rFonts w:ascii="Carlito" w:hAnsi="Carlito"/>
          <w:spacing w:val="-19"/>
        </w:rPr>
        <w:t xml:space="preserve"> </w:t>
      </w:r>
      <w:r>
        <w:rPr>
          <w:rFonts w:ascii="Carlito" w:hAnsi="Carlito"/>
          <w:spacing w:val="3"/>
        </w:rPr>
        <w:t>when</w:t>
      </w:r>
      <w:r>
        <w:rPr>
          <w:rFonts w:ascii="Carlito" w:hAnsi="Carlito"/>
          <w:spacing w:val="-2"/>
        </w:rPr>
        <w:t xml:space="preserve"> </w:t>
      </w:r>
      <w:r>
        <w:rPr>
          <w:rFonts w:ascii="Carlito" w:hAnsi="Carlito"/>
        </w:rPr>
        <w:t>creating assessment</w:t>
      </w:r>
      <w:r>
        <w:rPr>
          <w:rFonts w:ascii="Carlito" w:hAnsi="Carlito"/>
          <w:spacing w:val="-23"/>
        </w:rPr>
        <w:t xml:space="preserve"> </w:t>
      </w:r>
      <w:r>
        <w:rPr>
          <w:rFonts w:ascii="Carlito" w:hAnsi="Carlito"/>
          <w:spacing w:val="2"/>
        </w:rPr>
        <w:t>tools</w:t>
      </w:r>
      <w:r>
        <w:rPr>
          <w:rFonts w:ascii="Carlito" w:hAnsi="Carlito"/>
          <w:spacing w:val="-21"/>
        </w:rPr>
        <w:t xml:space="preserve"> </w:t>
      </w:r>
      <w:r>
        <w:rPr>
          <w:rFonts w:ascii="Carlito" w:hAnsi="Carlito"/>
          <w:spacing w:val="2"/>
        </w:rPr>
        <w:t>for</w:t>
      </w:r>
      <w:r>
        <w:rPr>
          <w:rFonts w:ascii="Carlito" w:hAnsi="Carlito"/>
          <w:spacing w:val="-9"/>
        </w:rPr>
        <w:t xml:space="preserve"> </w:t>
      </w:r>
      <w:r>
        <w:rPr>
          <w:rFonts w:ascii="Carlito" w:hAnsi="Carlito"/>
        </w:rPr>
        <w:t>a</w:t>
      </w:r>
      <w:r>
        <w:rPr>
          <w:rFonts w:ascii="Carlito" w:hAnsi="Carlito"/>
          <w:spacing w:val="-10"/>
        </w:rPr>
        <w:t xml:space="preserve"> </w:t>
      </w:r>
      <w:r>
        <w:rPr>
          <w:rFonts w:ascii="Carlito" w:hAnsi="Carlito"/>
        </w:rPr>
        <w:t>global</w:t>
      </w:r>
      <w:r>
        <w:rPr>
          <w:rFonts w:ascii="Carlito" w:hAnsi="Carlito"/>
          <w:spacing w:val="3"/>
        </w:rPr>
        <w:t xml:space="preserve"> </w:t>
      </w:r>
      <w:r>
        <w:rPr>
          <w:rFonts w:ascii="Carlito" w:hAnsi="Carlito"/>
        </w:rPr>
        <w:t>audience.</w:t>
      </w:r>
    </w:p>
    <w:p w14:paraId="1ACF00DB" w14:textId="77777777" w:rsidR="00FE063D" w:rsidRDefault="00FE063D">
      <w:pPr>
        <w:pStyle w:val="BodyText"/>
        <w:spacing w:before="10"/>
        <w:rPr>
          <w:rFonts w:ascii="Carlito"/>
          <w:sz w:val="22"/>
        </w:rPr>
      </w:pPr>
    </w:p>
    <w:p w14:paraId="1260A28F" w14:textId="77777777" w:rsidR="00FE063D" w:rsidRDefault="00DF7C8A">
      <w:pPr>
        <w:pStyle w:val="ListParagraph"/>
        <w:numPr>
          <w:ilvl w:val="2"/>
          <w:numId w:val="37"/>
        </w:numPr>
        <w:tabs>
          <w:tab w:val="left" w:pos="2140"/>
        </w:tabs>
        <w:ind w:left="2139"/>
        <w:rPr>
          <w:rFonts w:ascii="Carlito"/>
          <w:sz w:val="24"/>
        </w:rPr>
      </w:pPr>
      <w:r>
        <w:rPr>
          <w:rFonts w:ascii="Carlito"/>
          <w:sz w:val="24"/>
        </w:rPr>
        <w:t>Emphasizing</w:t>
      </w:r>
      <w:r>
        <w:rPr>
          <w:rFonts w:ascii="Carlito"/>
          <w:spacing w:val="-24"/>
          <w:sz w:val="24"/>
        </w:rPr>
        <w:t xml:space="preserve"> </w:t>
      </w:r>
      <w:r>
        <w:rPr>
          <w:rFonts w:ascii="Carlito"/>
          <w:sz w:val="24"/>
        </w:rPr>
        <w:t>the</w:t>
      </w:r>
      <w:r>
        <w:rPr>
          <w:rFonts w:ascii="Carlito"/>
          <w:spacing w:val="3"/>
          <w:sz w:val="24"/>
        </w:rPr>
        <w:t xml:space="preserve"> </w:t>
      </w:r>
      <w:r>
        <w:rPr>
          <w:rFonts w:ascii="Carlito"/>
          <w:sz w:val="24"/>
        </w:rPr>
        <w:t>Candidate</w:t>
      </w:r>
      <w:r>
        <w:rPr>
          <w:rFonts w:ascii="Carlito"/>
          <w:spacing w:val="-15"/>
          <w:sz w:val="24"/>
        </w:rPr>
        <w:t xml:space="preserve"> </w:t>
      </w:r>
      <w:r>
        <w:rPr>
          <w:rFonts w:ascii="Carlito"/>
          <w:sz w:val="24"/>
        </w:rPr>
        <w:t>Experience</w:t>
      </w:r>
      <w:r>
        <w:rPr>
          <w:rFonts w:ascii="Carlito"/>
          <w:spacing w:val="-15"/>
          <w:sz w:val="24"/>
        </w:rPr>
        <w:t xml:space="preserve"> </w:t>
      </w:r>
      <w:r>
        <w:rPr>
          <w:rFonts w:ascii="Carlito"/>
          <w:sz w:val="24"/>
        </w:rPr>
        <w:t>Across</w:t>
      </w:r>
      <w:r>
        <w:rPr>
          <w:rFonts w:ascii="Carlito"/>
          <w:spacing w:val="-20"/>
          <w:sz w:val="24"/>
        </w:rPr>
        <w:t xml:space="preserve"> </w:t>
      </w:r>
      <w:r>
        <w:rPr>
          <w:rFonts w:ascii="Carlito"/>
          <w:sz w:val="24"/>
        </w:rPr>
        <w:t>Cultures</w:t>
      </w:r>
    </w:p>
    <w:p w14:paraId="204908FD" w14:textId="77777777" w:rsidR="00FE063D" w:rsidRDefault="00FE063D">
      <w:pPr>
        <w:pStyle w:val="BodyText"/>
        <w:spacing w:before="9"/>
        <w:rPr>
          <w:rFonts w:ascii="Carlito"/>
          <w:sz w:val="29"/>
        </w:rPr>
      </w:pPr>
    </w:p>
    <w:p w14:paraId="2CEA9EDD" w14:textId="77777777" w:rsidR="00FE063D" w:rsidRDefault="00DF7C8A">
      <w:pPr>
        <w:pStyle w:val="BodyText"/>
        <w:spacing w:before="1" w:line="288" w:lineRule="auto"/>
        <w:ind w:left="1531" w:right="939"/>
        <w:rPr>
          <w:rFonts w:ascii="Carlito"/>
        </w:rPr>
      </w:pPr>
      <w:r>
        <w:rPr>
          <w:rFonts w:ascii="Carlito"/>
        </w:rPr>
        <w:t>Designed well, assessments can contribute to an extraordinary candidate experience that communicates the values of an organization and fits the employer brand. But well-designed assessments have to be stripped of culture-specific markers.</w:t>
      </w:r>
    </w:p>
    <w:p w14:paraId="3FDD4CAB" w14:textId="77777777" w:rsidR="00FE063D" w:rsidRDefault="00FE063D">
      <w:pPr>
        <w:pStyle w:val="BodyText"/>
        <w:spacing w:before="4"/>
        <w:rPr>
          <w:rFonts w:ascii="Carlito"/>
          <w:sz w:val="25"/>
        </w:rPr>
      </w:pPr>
    </w:p>
    <w:p w14:paraId="27D3016E" w14:textId="77777777" w:rsidR="00FE063D" w:rsidRDefault="00DF7C8A">
      <w:pPr>
        <w:pStyle w:val="BodyText"/>
        <w:spacing w:before="1" w:line="292" w:lineRule="auto"/>
        <w:ind w:left="1531" w:right="847"/>
        <w:rPr>
          <w:rFonts w:ascii="Carlito" w:hAnsi="Carlito"/>
        </w:rPr>
      </w:pPr>
      <w:r>
        <w:rPr>
          <w:spacing w:val="3"/>
        </w:rPr>
        <w:t>Sensitivity</w:t>
      </w:r>
      <w:r>
        <w:rPr>
          <w:spacing w:val="-50"/>
        </w:rPr>
        <w:t xml:space="preserve"> </w:t>
      </w:r>
      <w:r>
        <w:rPr>
          <w:spacing w:val="4"/>
        </w:rPr>
        <w:t>in</w:t>
      </w:r>
      <w:r>
        <w:rPr>
          <w:spacing w:val="-49"/>
        </w:rPr>
        <w:t xml:space="preserve"> </w:t>
      </w:r>
      <w:r>
        <w:rPr>
          <w:spacing w:val="2"/>
        </w:rPr>
        <w:t>t</w:t>
      </w:r>
      <w:r>
        <w:rPr>
          <w:spacing w:val="2"/>
        </w:rPr>
        <w:t>his</w:t>
      </w:r>
      <w:r>
        <w:rPr>
          <w:spacing w:val="-49"/>
        </w:rPr>
        <w:t xml:space="preserve"> </w:t>
      </w:r>
      <w:r>
        <w:t>area</w:t>
      </w:r>
      <w:r>
        <w:rPr>
          <w:spacing w:val="-44"/>
        </w:rPr>
        <w:t xml:space="preserve"> </w:t>
      </w:r>
      <w:r>
        <w:rPr>
          <w:spacing w:val="-3"/>
        </w:rPr>
        <w:t>can</w:t>
      </w:r>
      <w:r>
        <w:rPr>
          <w:spacing w:val="-33"/>
        </w:rPr>
        <w:t xml:space="preserve"> </w:t>
      </w:r>
      <w:r>
        <w:rPr>
          <w:spacing w:val="4"/>
        </w:rPr>
        <w:t>help</w:t>
      </w:r>
      <w:r>
        <w:rPr>
          <w:spacing w:val="-50"/>
        </w:rPr>
        <w:t xml:space="preserve"> </w:t>
      </w:r>
      <w:r>
        <w:t>protect</w:t>
      </w:r>
      <w:r>
        <w:rPr>
          <w:spacing w:val="-42"/>
        </w:rPr>
        <w:t xml:space="preserve"> </w:t>
      </w:r>
      <w:r>
        <w:t>a</w:t>
      </w:r>
      <w:r>
        <w:rPr>
          <w:spacing w:val="-43"/>
        </w:rPr>
        <w:t xml:space="preserve"> </w:t>
      </w:r>
      <w:r>
        <w:rPr>
          <w:spacing w:val="-3"/>
        </w:rPr>
        <w:t>brand’s</w:t>
      </w:r>
      <w:r>
        <w:rPr>
          <w:spacing w:val="-41"/>
        </w:rPr>
        <w:t xml:space="preserve"> </w:t>
      </w:r>
      <w:r>
        <w:t>reputation</w:t>
      </w:r>
      <w:r>
        <w:rPr>
          <w:spacing w:val="-50"/>
        </w:rPr>
        <w:t xml:space="preserve"> </w:t>
      </w:r>
      <w:r>
        <w:rPr>
          <w:spacing w:val="3"/>
        </w:rPr>
        <w:t>with</w:t>
      </w:r>
      <w:r>
        <w:rPr>
          <w:spacing w:val="-50"/>
        </w:rPr>
        <w:t xml:space="preserve"> </w:t>
      </w:r>
      <w:r>
        <w:t>consumers</w:t>
      </w:r>
      <w:r>
        <w:rPr>
          <w:spacing w:val="-41"/>
        </w:rPr>
        <w:t xml:space="preserve"> </w:t>
      </w:r>
      <w:r>
        <w:t xml:space="preserve">and </w:t>
      </w:r>
      <w:r>
        <w:rPr>
          <w:rFonts w:ascii="Carlito" w:hAnsi="Carlito"/>
        </w:rPr>
        <w:t xml:space="preserve">candidates by making </w:t>
      </w:r>
      <w:r>
        <w:rPr>
          <w:rFonts w:ascii="Carlito" w:hAnsi="Carlito"/>
          <w:spacing w:val="4"/>
        </w:rPr>
        <w:t xml:space="preserve">it </w:t>
      </w:r>
      <w:r>
        <w:rPr>
          <w:rFonts w:ascii="Carlito" w:hAnsi="Carlito"/>
        </w:rPr>
        <w:t xml:space="preserve">more </w:t>
      </w:r>
      <w:r>
        <w:rPr>
          <w:rFonts w:ascii="Carlito" w:hAnsi="Carlito"/>
          <w:spacing w:val="5"/>
        </w:rPr>
        <w:t xml:space="preserve">likely </w:t>
      </w:r>
      <w:r>
        <w:rPr>
          <w:rFonts w:ascii="Carlito" w:hAnsi="Carlito"/>
        </w:rPr>
        <w:t xml:space="preserve">that </w:t>
      </w:r>
      <w:r>
        <w:rPr>
          <w:rFonts w:ascii="Carlito" w:hAnsi="Carlito"/>
          <w:spacing w:val="3"/>
        </w:rPr>
        <w:t xml:space="preserve">people </w:t>
      </w:r>
      <w:r>
        <w:rPr>
          <w:rFonts w:ascii="Carlito" w:hAnsi="Carlito"/>
          <w:spacing w:val="5"/>
        </w:rPr>
        <w:t xml:space="preserve">will </w:t>
      </w:r>
      <w:r>
        <w:rPr>
          <w:rFonts w:ascii="Carlito" w:hAnsi="Carlito"/>
        </w:rPr>
        <w:t xml:space="preserve">talk about your company </w:t>
      </w:r>
      <w:r>
        <w:rPr>
          <w:rFonts w:ascii="Carlito" w:hAnsi="Carlito"/>
          <w:spacing w:val="4"/>
        </w:rPr>
        <w:t xml:space="preserve">in </w:t>
      </w:r>
      <w:r>
        <w:rPr>
          <w:rFonts w:ascii="Carlito" w:hAnsi="Carlito"/>
        </w:rPr>
        <w:t xml:space="preserve">a </w:t>
      </w:r>
      <w:r>
        <w:rPr>
          <w:rFonts w:ascii="Carlito" w:hAnsi="Carlito"/>
          <w:spacing w:val="2"/>
        </w:rPr>
        <w:t>positive</w:t>
      </w:r>
      <w:r>
        <w:rPr>
          <w:rFonts w:ascii="Carlito" w:hAnsi="Carlito"/>
          <w:spacing w:val="-13"/>
        </w:rPr>
        <w:t xml:space="preserve"> </w:t>
      </w:r>
      <w:r>
        <w:rPr>
          <w:rFonts w:ascii="Carlito" w:hAnsi="Carlito"/>
          <w:spacing w:val="-3"/>
        </w:rPr>
        <w:t>way.</w:t>
      </w:r>
      <w:r>
        <w:rPr>
          <w:rFonts w:ascii="Carlito" w:hAnsi="Carlito"/>
          <w:spacing w:val="-18"/>
        </w:rPr>
        <w:t xml:space="preserve"> </w:t>
      </w:r>
      <w:r>
        <w:rPr>
          <w:rFonts w:ascii="Carlito" w:hAnsi="Carlito"/>
        </w:rPr>
        <w:t>Social</w:t>
      </w:r>
      <w:r>
        <w:rPr>
          <w:rFonts w:ascii="Carlito" w:hAnsi="Carlito"/>
          <w:spacing w:val="-12"/>
        </w:rPr>
        <w:t xml:space="preserve"> </w:t>
      </w:r>
      <w:r>
        <w:rPr>
          <w:rFonts w:ascii="Carlito" w:hAnsi="Carlito"/>
          <w:spacing w:val="4"/>
        </w:rPr>
        <w:t>media</w:t>
      </w:r>
      <w:r>
        <w:rPr>
          <w:rFonts w:ascii="Carlito" w:hAnsi="Carlito"/>
          <w:spacing w:val="-25"/>
        </w:rPr>
        <w:t xml:space="preserve"> </w:t>
      </w:r>
      <w:r>
        <w:rPr>
          <w:rFonts w:ascii="Carlito" w:hAnsi="Carlito"/>
        </w:rPr>
        <w:t>has</w:t>
      </w:r>
      <w:r>
        <w:rPr>
          <w:rFonts w:ascii="Carlito" w:hAnsi="Carlito"/>
          <w:spacing w:val="15"/>
        </w:rPr>
        <w:t xml:space="preserve"> </w:t>
      </w:r>
      <w:r>
        <w:rPr>
          <w:rFonts w:ascii="Carlito" w:hAnsi="Carlito"/>
          <w:spacing w:val="4"/>
        </w:rPr>
        <w:t>amplified</w:t>
      </w:r>
      <w:r>
        <w:rPr>
          <w:rFonts w:ascii="Carlito" w:hAnsi="Carlito"/>
          <w:spacing w:val="-19"/>
        </w:rPr>
        <w:t xml:space="preserve"> </w:t>
      </w:r>
      <w:r>
        <w:rPr>
          <w:rFonts w:ascii="Carlito" w:hAnsi="Carlito"/>
        </w:rPr>
        <w:t>the</w:t>
      </w:r>
      <w:r>
        <w:rPr>
          <w:rFonts w:ascii="Carlito" w:hAnsi="Carlito"/>
          <w:spacing w:val="-13"/>
        </w:rPr>
        <w:t xml:space="preserve"> </w:t>
      </w:r>
      <w:r>
        <w:rPr>
          <w:rFonts w:ascii="Carlito" w:hAnsi="Carlito"/>
          <w:spacing w:val="2"/>
        </w:rPr>
        <w:t>power</w:t>
      </w:r>
      <w:r>
        <w:rPr>
          <w:rFonts w:ascii="Carlito" w:hAnsi="Carlito"/>
          <w:spacing w:val="-26"/>
        </w:rPr>
        <w:t xml:space="preserve"> </w:t>
      </w:r>
      <w:r>
        <w:rPr>
          <w:rFonts w:ascii="Carlito" w:hAnsi="Carlito"/>
        </w:rPr>
        <w:t>of</w:t>
      </w:r>
      <w:r>
        <w:rPr>
          <w:rFonts w:ascii="Carlito" w:hAnsi="Carlito"/>
          <w:spacing w:val="-13"/>
        </w:rPr>
        <w:t xml:space="preserve"> </w:t>
      </w:r>
      <w:r>
        <w:rPr>
          <w:rFonts w:ascii="Carlito" w:hAnsi="Carlito"/>
          <w:spacing w:val="2"/>
        </w:rPr>
        <w:t>word-of-mouth</w:t>
      </w:r>
      <w:r>
        <w:rPr>
          <w:rFonts w:ascii="Carlito" w:hAnsi="Carlito"/>
          <w:spacing w:val="-20"/>
        </w:rPr>
        <w:t xml:space="preserve"> </w:t>
      </w:r>
      <w:r>
        <w:rPr>
          <w:rFonts w:ascii="Carlito" w:hAnsi="Carlito"/>
          <w:spacing w:val="3"/>
        </w:rPr>
        <w:t>influence,</w:t>
      </w:r>
      <w:r>
        <w:rPr>
          <w:rFonts w:ascii="Carlito" w:hAnsi="Carlito"/>
          <w:spacing w:val="-17"/>
        </w:rPr>
        <w:t xml:space="preserve"> </w:t>
      </w:r>
      <w:r>
        <w:rPr>
          <w:rFonts w:ascii="Carlito" w:hAnsi="Carlito"/>
        </w:rPr>
        <w:t xml:space="preserve">and </w:t>
      </w:r>
      <w:r>
        <w:rPr>
          <w:rFonts w:ascii="Carlito" w:hAnsi="Carlito"/>
          <w:spacing w:val="3"/>
        </w:rPr>
        <w:t>giving</w:t>
      </w:r>
      <w:r>
        <w:rPr>
          <w:rFonts w:ascii="Carlito" w:hAnsi="Carlito"/>
          <w:spacing w:val="-25"/>
        </w:rPr>
        <w:t xml:space="preserve"> </w:t>
      </w:r>
      <w:r>
        <w:rPr>
          <w:rFonts w:ascii="Carlito" w:hAnsi="Carlito"/>
        </w:rPr>
        <w:t>a</w:t>
      </w:r>
      <w:r>
        <w:rPr>
          <w:rFonts w:ascii="Carlito" w:hAnsi="Carlito"/>
          <w:spacing w:val="6"/>
        </w:rPr>
        <w:t xml:space="preserve"> </w:t>
      </w:r>
      <w:r>
        <w:rPr>
          <w:rFonts w:ascii="Carlito" w:hAnsi="Carlito"/>
        </w:rPr>
        <w:t>candidate</w:t>
      </w:r>
      <w:r>
        <w:rPr>
          <w:rFonts w:ascii="Carlito" w:hAnsi="Carlito"/>
          <w:spacing w:val="-15"/>
        </w:rPr>
        <w:t xml:space="preserve"> </w:t>
      </w:r>
      <w:r>
        <w:rPr>
          <w:rFonts w:ascii="Carlito" w:hAnsi="Carlito"/>
        </w:rPr>
        <w:t>a</w:t>
      </w:r>
      <w:r>
        <w:rPr>
          <w:rFonts w:ascii="Carlito" w:hAnsi="Carlito"/>
          <w:spacing w:val="-10"/>
        </w:rPr>
        <w:t xml:space="preserve"> </w:t>
      </w:r>
      <w:r>
        <w:rPr>
          <w:rFonts w:ascii="Carlito" w:hAnsi="Carlito"/>
        </w:rPr>
        <w:t>good</w:t>
      </w:r>
      <w:r>
        <w:rPr>
          <w:rFonts w:ascii="Carlito" w:hAnsi="Carlito"/>
          <w:spacing w:val="11"/>
        </w:rPr>
        <w:t xml:space="preserve"> </w:t>
      </w:r>
      <w:r>
        <w:rPr>
          <w:rFonts w:ascii="Carlito" w:hAnsi="Carlito"/>
          <w:spacing w:val="3"/>
        </w:rPr>
        <w:t>experience</w:t>
      </w:r>
      <w:r>
        <w:rPr>
          <w:rFonts w:ascii="Carlito" w:hAnsi="Carlito"/>
          <w:spacing w:val="-14"/>
        </w:rPr>
        <w:t xml:space="preserve"> </w:t>
      </w:r>
      <w:r>
        <w:rPr>
          <w:rFonts w:ascii="Carlito" w:hAnsi="Carlito"/>
          <w:spacing w:val="2"/>
        </w:rPr>
        <w:t>often</w:t>
      </w:r>
      <w:r>
        <w:rPr>
          <w:rFonts w:ascii="Carlito" w:hAnsi="Carlito"/>
          <w:spacing w:val="-21"/>
        </w:rPr>
        <w:t xml:space="preserve"> </w:t>
      </w:r>
      <w:r>
        <w:rPr>
          <w:rFonts w:ascii="Carlito" w:hAnsi="Carlito"/>
        </w:rPr>
        <w:t>has</w:t>
      </w:r>
      <w:r>
        <w:rPr>
          <w:rFonts w:ascii="Carlito" w:hAnsi="Carlito"/>
          <w:spacing w:val="-21"/>
        </w:rPr>
        <w:t xml:space="preserve"> </w:t>
      </w:r>
      <w:r>
        <w:rPr>
          <w:rFonts w:ascii="Carlito" w:hAnsi="Carlito"/>
        </w:rPr>
        <w:t>a</w:t>
      </w:r>
      <w:r>
        <w:rPr>
          <w:rFonts w:ascii="Carlito" w:hAnsi="Carlito"/>
          <w:spacing w:val="-10"/>
        </w:rPr>
        <w:t xml:space="preserve"> </w:t>
      </w:r>
      <w:r>
        <w:rPr>
          <w:rFonts w:ascii="Carlito" w:hAnsi="Carlito"/>
        </w:rPr>
        <w:t>cascading</w:t>
      </w:r>
      <w:r>
        <w:rPr>
          <w:rFonts w:ascii="Carlito" w:hAnsi="Carlito"/>
          <w:spacing w:val="-8"/>
        </w:rPr>
        <w:t xml:space="preserve"> </w:t>
      </w:r>
      <w:r>
        <w:rPr>
          <w:rFonts w:ascii="Carlito" w:hAnsi="Carlito"/>
          <w:spacing w:val="3"/>
        </w:rPr>
        <w:t>effect.</w:t>
      </w:r>
    </w:p>
    <w:p w14:paraId="64EAB379" w14:textId="77777777" w:rsidR="00FE063D" w:rsidRDefault="00FE063D">
      <w:pPr>
        <w:pStyle w:val="BodyText"/>
        <w:spacing w:before="8"/>
        <w:rPr>
          <w:rFonts w:ascii="Carlito"/>
        </w:rPr>
      </w:pPr>
    </w:p>
    <w:p w14:paraId="1AF412FC" w14:textId="77777777" w:rsidR="00FE063D" w:rsidRDefault="00DF7C8A">
      <w:pPr>
        <w:pStyle w:val="BodyText"/>
        <w:spacing w:line="292" w:lineRule="auto"/>
        <w:ind w:left="1531" w:right="737"/>
        <w:rPr>
          <w:rFonts w:ascii="Carlito"/>
        </w:rPr>
      </w:pPr>
      <w:r>
        <w:rPr>
          <w:rFonts w:ascii="Carlito"/>
        </w:rPr>
        <w:t>In creating assessments, the goal should be to give candidates something that's easy, intuitive and enjoyable to complete. They should gain something from the exchange, such as insight into their skill set and career possibilities. The tests should be base</w:t>
      </w:r>
      <w:r>
        <w:rPr>
          <w:rFonts w:ascii="Carlito"/>
        </w:rPr>
        <w:t>d on adaptive scoring techniques that match questions to the candidate, making each individual feel challenged but not overwhelmed.</w:t>
      </w:r>
    </w:p>
    <w:p w14:paraId="208901D9" w14:textId="77777777" w:rsidR="00FE063D" w:rsidRDefault="00FE063D">
      <w:pPr>
        <w:pStyle w:val="BodyText"/>
        <w:spacing w:before="5"/>
        <w:rPr>
          <w:rFonts w:ascii="Carlito"/>
        </w:rPr>
      </w:pPr>
    </w:p>
    <w:p w14:paraId="4318B36E" w14:textId="77777777" w:rsidR="00FE063D" w:rsidRDefault="00DF7C8A">
      <w:pPr>
        <w:pStyle w:val="BodyText"/>
        <w:spacing w:line="302" w:lineRule="auto"/>
        <w:ind w:left="1531" w:right="886"/>
        <w:jc w:val="both"/>
        <w:rPr>
          <w:rFonts w:ascii="Carlito" w:hAnsi="Carlito"/>
        </w:rPr>
      </w:pPr>
      <w:r>
        <w:t>The</w:t>
      </w:r>
      <w:r>
        <w:rPr>
          <w:spacing w:val="-48"/>
        </w:rPr>
        <w:t xml:space="preserve"> </w:t>
      </w:r>
      <w:r>
        <w:rPr>
          <w:spacing w:val="2"/>
        </w:rPr>
        <w:t>setting</w:t>
      </w:r>
      <w:r>
        <w:rPr>
          <w:spacing w:val="-57"/>
        </w:rPr>
        <w:t xml:space="preserve"> </w:t>
      </w:r>
      <w:r>
        <w:rPr>
          <w:spacing w:val="2"/>
        </w:rPr>
        <w:t>should</w:t>
      </w:r>
      <w:r>
        <w:rPr>
          <w:spacing w:val="-55"/>
        </w:rPr>
        <w:t xml:space="preserve"> </w:t>
      </w:r>
      <w:r>
        <w:rPr>
          <w:spacing w:val="5"/>
        </w:rPr>
        <w:t>feel</w:t>
      </w:r>
      <w:r>
        <w:rPr>
          <w:spacing w:val="-53"/>
        </w:rPr>
        <w:t xml:space="preserve"> </w:t>
      </w:r>
      <w:r>
        <w:t>natural,</w:t>
      </w:r>
      <w:r>
        <w:rPr>
          <w:spacing w:val="-55"/>
        </w:rPr>
        <w:t xml:space="preserve"> </w:t>
      </w:r>
      <w:r>
        <w:t>to</w:t>
      </w:r>
      <w:r>
        <w:rPr>
          <w:spacing w:val="-50"/>
        </w:rPr>
        <w:t xml:space="preserve"> </w:t>
      </w:r>
      <w:r>
        <w:t>the</w:t>
      </w:r>
      <w:r>
        <w:rPr>
          <w:spacing w:val="-48"/>
        </w:rPr>
        <w:t xml:space="preserve"> </w:t>
      </w:r>
      <w:r>
        <w:rPr>
          <w:spacing w:val="2"/>
        </w:rPr>
        <w:t>point</w:t>
      </w:r>
      <w:r>
        <w:rPr>
          <w:spacing w:val="-56"/>
        </w:rPr>
        <w:t xml:space="preserve"> </w:t>
      </w:r>
      <w:r>
        <w:t>that</w:t>
      </w:r>
      <w:r>
        <w:rPr>
          <w:spacing w:val="-51"/>
        </w:rPr>
        <w:t xml:space="preserve"> </w:t>
      </w:r>
      <w:r>
        <w:t>candidates</w:t>
      </w:r>
      <w:r>
        <w:rPr>
          <w:spacing w:val="-56"/>
        </w:rPr>
        <w:t xml:space="preserve"> </w:t>
      </w:r>
      <w:r>
        <w:t>don’t</w:t>
      </w:r>
      <w:r>
        <w:rPr>
          <w:spacing w:val="-51"/>
        </w:rPr>
        <w:t xml:space="preserve"> </w:t>
      </w:r>
      <w:r>
        <w:rPr>
          <w:spacing w:val="4"/>
        </w:rPr>
        <w:t>need</w:t>
      </w:r>
      <w:r>
        <w:rPr>
          <w:spacing w:val="-55"/>
        </w:rPr>
        <w:t xml:space="preserve"> </w:t>
      </w:r>
      <w:r>
        <w:t>instruction</w:t>
      </w:r>
      <w:r>
        <w:rPr>
          <w:spacing w:val="-51"/>
        </w:rPr>
        <w:t xml:space="preserve"> </w:t>
      </w:r>
      <w:r>
        <w:t xml:space="preserve">on </w:t>
      </w:r>
      <w:r>
        <w:rPr>
          <w:rFonts w:ascii="Carlito" w:hAnsi="Carlito"/>
        </w:rPr>
        <w:t>what</w:t>
      </w:r>
      <w:r>
        <w:rPr>
          <w:rFonts w:ascii="Carlito" w:hAnsi="Carlito"/>
          <w:spacing w:val="-5"/>
        </w:rPr>
        <w:t xml:space="preserve"> </w:t>
      </w:r>
      <w:r>
        <w:rPr>
          <w:rFonts w:ascii="Carlito" w:hAnsi="Carlito"/>
        </w:rPr>
        <w:t>to</w:t>
      </w:r>
      <w:r>
        <w:rPr>
          <w:rFonts w:ascii="Carlito" w:hAnsi="Carlito"/>
          <w:spacing w:val="-3"/>
        </w:rPr>
        <w:t xml:space="preserve"> </w:t>
      </w:r>
      <w:r>
        <w:rPr>
          <w:rFonts w:ascii="Carlito" w:hAnsi="Carlito"/>
        </w:rPr>
        <w:t>do.</w:t>
      </w:r>
      <w:r>
        <w:rPr>
          <w:rFonts w:ascii="Carlito" w:hAnsi="Carlito"/>
          <w:spacing w:val="-1"/>
        </w:rPr>
        <w:t xml:space="preserve"> </w:t>
      </w:r>
      <w:r>
        <w:rPr>
          <w:rFonts w:ascii="Carlito" w:hAnsi="Carlito"/>
          <w:spacing w:val="2"/>
        </w:rPr>
        <w:t>Assessments</w:t>
      </w:r>
      <w:r>
        <w:rPr>
          <w:rFonts w:ascii="Carlito" w:hAnsi="Carlito"/>
          <w:spacing w:val="-19"/>
        </w:rPr>
        <w:t xml:space="preserve"> </w:t>
      </w:r>
      <w:r>
        <w:rPr>
          <w:rFonts w:ascii="Carlito" w:hAnsi="Carlito"/>
          <w:spacing w:val="-3"/>
        </w:rPr>
        <w:t>can</w:t>
      </w:r>
      <w:r>
        <w:rPr>
          <w:rFonts w:ascii="Carlito" w:hAnsi="Carlito"/>
          <w:spacing w:val="-2"/>
        </w:rPr>
        <w:t xml:space="preserve"> </w:t>
      </w:r>
      <w:r>
        <w:rPr>
          <w:rFonts w:ascii="Carlito" w:hAnsi="Carlito"/>
          <w:spacing w:val="5"/>
        </w:rPr>
        <w:t>feel</w:t>
      </w:r>
      <w:r>
        <w:rPr>
          <w:rFonts w:ascii="Carlito" w:hAnsi="Carlito"/>
          <w:spacing w:val="-12"/>
        </w:rPr>
        <w:t xml:space="preserve"> </w:t>
      </w:r>
      <w:r>
        <w:rPr>
          <w:rFonts w:ascii="Carlito" w:hAnsi="Carlito"/>
        </w:rPr>
        <w:t>daunting</w:t>
      </w:r>
      <w:r>
        <w:rPr>
          <w:rFonts w:ascii="Carlito" w:hAnsi="Carlito"/>
          <w:spacing w:val="-22"/>
        </w:rPr>
        <w:t xml:space="preserve"> </w:t>
      </w:r>
      <w:r>
        <w:rPr>
          <w:rFonts w:ascii="Carlito" w:hAnsi="Carlito"/>
        </w:rPr>
        <w:t>and</w:t>
      </w:r>
      <w:r>
        <w:rPr>
          <w:rFonts w:ascii="Carlito" w:hAnsi="Carlito"/>
          <w:spacing w:val="-3"/>
        </w:rPr>
        <w:t xml:space="preserve"> </w:t>
      </w:r>
      <w:r>
        <w:rPr>
          <w:rFonts w:ascii="Carlito" w:hAnsi="Carlito"/>
          <w:spacing w:val="2"/>
        </w:rPr>
        <w:t>overwhelming,</w:t>
      </w:r>
      <w:r>
        <w:rPr>
          <w:rFonts w:ascii="Carlito" w:hAnsi="Carlito"/>
          <w:spacing w:val="-17"/>
        </w:rPr>
        <w:t xml:space="preserve"> </w:t>
      </w:r>
      <w:r>
        <w:rPr>
          <w:rFonts w:ascii="Carlito" w:hAnsi="Carlito"/>
        </w:rPr>
        <w:t>but</w:t>
      </w:r>
      <w:r>
        <w:rPr>
          <w:rFonts w:ascii="Carlito" w:hAnsi="Carlito"/>
          <w:spacing w:val="-21"/>
        </w:rPr>
        <w:t xml:space="preserve"> </w:t>
      </w:r>
      <w:r>
        <w:rPr>
          <w:rFonts w:ascii="Carlito" w:hAnsi="Carlito"/>
          <w:spacing w:val="4"/>
        </w:rPr>
        <w:t>if</w:t>
      </w:r>
      <w:r>
        <w:rPr>
          <w:rFonts w:ascii="Carlito" w:hAnsi="Carlito"/>
          <w:spacing w:val="-14"/>
        </w:rPr>
        <w:t xml:space="preserve"> </w:t>
      </w:r>
      <w:r>
        <w:rPr>
          <w:rFonts w:ascii="Carlito" w:hAnsi="Carlito"/>
        </w:rPr>
        <w:t>you</w:t>
      </w:r>
      <w:r>
        <w:rPr>
          <w:rFonts w:ascii="Carlito" w:hAnsi="Carlito"/>
          <w:spacing w:val="-3"/>
        </w:rPr>
        <w:t xml:space="preserve"> can</w:t>
      </w:r>
      <w:r>
        <w:rPr>
          <w:rFonts w:ascii="Carlito" w:hAnsi="Carlito"/>
          <w:spacing w:val="-2"/>
        </w:rPr>
        <w:t xml:space="preserve"> </w:t>
      </w:r>
      <w:r>
        <w:rPr>
          <w:rFonts w:ascii="Carlito" w:hAnsi="Carlito"/>
          <w:spacing w:val="2"/>
        </w:rPr>
        <w:t xml:space="preserve">present </w:t>
      </w:r>
      <w:r>
        <w:rPr>
          <w:rFonts w:ascii="Carlito" w:hAnsi="Carlito"/>
        </w:rPr>
        <w:t>candidates</w:t>
      </w:r>
      <w:r>
        <w:rPr>
          <w:rFonts w:ascii="Carlito" w:hAnsi="Carlito"/>
          <w:spacing w:val="-21"/>
        </w:rPr>
        <w:t xml:space="preserve"> </w:t>
      </w:r>
      <w:r>
        <w:rPr>
          <w:rFonts w:ascii="Carlito" w:hAnsi="Carlito"/>
          <w:spacing w:val="3"/>
        </w:rPr>
        <w:t>with</w:t>
      </w:r>
      <w:r>
        <w:rPr>
          <w:rFonts w:ascii="Carlito" w:hAnsi="Carlito"/>
          <w:spacing w:val="-4"/>
        </w:rPr>
        <w:t xml:space="preserve"> </w:t>
      </w:r>
      <w:r>
        <w:rPr>
          <w:rFonts w:ascii="Carlito" w:hAnsi="Carlito"/>
          <w:spacing w:val="2"/>
        </w:rPr>
        <w:t>something</w:t>
      </w:r>
      <w:r>
        <w:rPr>
          <w:rFonts w:ascii="Carlito" w:hAnsi="Carlito"/>
          <w:spacing w:val="-23"/>
        </w:rPr>
        <w:t xml:space="preserve"> </w:t>
      </w:r>
      <w:r>
        <w:rPr>
          <w:rFonts w:ascii="Carlito" w:hAnsi="Carlito"/>
        </w:rPr>
        <w:t>that</w:t>
      </w:r>
      <w:r>
        <w:rPr>
          <w:rFonts w:ascii="Carlito" w:hAnsi="Carlito"/>
          <w:spacing w:val="-6"/>
        </w:rPr>
        <w:t xml:space="preserve"> </w:t>
      </w:r>
      <w:r>
        <w:rPr>
          <w:rFonts w:ascii="Carlito" w:hAnsi="Carlito"/>
          <w:spacing w:val="4"/>
        </w:rPr>
        <w:t>is</w:t>
      </w:r>
      <w:r>
        <w:rPr>
          <w:rFonts w:ascii="Carlito" w:hAnsi="Carlito"/>
          <w:spacing w:val="-20"/>
        </w:rPr>
        <w:t xml:space="preserve"> </w:t>
      </w:r>
      <w:r>
        <w:rPr>
          <w:rFonts w:ascii="Carlito" w:hAnsi="Carlito"/>
          <w:spacing w:val="3"/>
        </w:rPr>
        <w:t>familiar</w:t>
      </w:r>
      <w:r>
        <w:rPr>
          <w:rFonts w:ascii="Carlito" w:hAnsi="Carlito"/>
          <w:spacing w:val="-26"/>
        </w:rPr>
        <w:t xml:space="preserve"> </w:t>
      </w:r>
      <w:r>
        <w:rPr>
          <w:rFonts w:ascii="Carlito" w:hAnsi="Carlito"/>
        </w:rPr>
        <w:t>and</w:t>
      </w:r>
      <w:r>
        <w:rPr>
          <w:rFonts w:ascii="Carlito" w:hAnsi="Carlito"/>
          <w:spacing w:val="-4"/>
        </w:rPr>
        <w:t xml:space="preserve"> </w:t>
      </w:r>
      <w:r>
        <w:rPr>
          <w:rFonts w:ascii="Carlito" w:hAnsi="Carlito"/>
        </w:rPr>
        <w:t>comfortable,</w:t>
      </w:r>
      <w:r>
        <w:rPr>
          <w:rFonts w:ascii="Carlito" w:hAnsi="Carlito"/>
          <w:spacing w:val="-18"/>
        </w:rPr>
        <w:t xml:space="preserve"> </w:t>
      </w:r>
      <w:r>
        <w:rPr>
          <w:rFonts w:ascii="Carlito" w:hAnsi="Carlito"/>
          <w:spacing w:val="4"/>
        </w:rPr>
        <w:t>it</w:t>
      </w:r>
      <w:r>
        <w:rPr>
          <w:rFonts w:ascii="Carlito" w:hAnsi="Carlito"/>
          <w:spacing w:val="-6"/>
        </w:rPr>
        <w:t xml:space="preserve"> </w:t>
      </w:r>
      <w:r>
        <w:rPr>
          <w:rFonts w:ascii="Carlito" w:hAnsi="Carlito"/>
          <w:spacing w:val="3"/>
        </w:rPr>
        <w:t>helps</w:t>
      </w:r>
      <w:r>
        <w:rPr>
          <w:rFonts w:ascii="Carlito" w:hAnsi="Carlito"/>
          <w:spacing w:val="-20"/>
        </w:rPr>
        <w:t xml:space="preserve"> </w:t>
      </w:r>
      <w:r>
        <w:rPr>
          <w:rFonts w:ascii="Carlito" w:hAnsi="Carlito"/>
          <w:spacing w:val="2"/>
        </w:rPr>
        <w:t>them</w:t>
      </w:r>
      <w:r>
        <w:rPr>
          <w:rFonts w:ascii="Carlito" w:hAnsi="Carlito"/>
          <w:spacing w:val="-22"/>
        </w:rPr>
        <w:t xml:space="preserve"> </w:t>
      </w:r>
      <w:r>
        <w:rPr>
          <w:rFonts w:ascii="Carlito" w:hAnsi="Carlito"/>
          <w:spacing w:val="5"/>
        </w:rPr>
        <w:t>relax.</w:t>
      </w:r>
    </w:p>
    <w:p w14:paraId="25A85562" w14:textId="77777777" w:rsidR="00FE063D" w:rsidRDefault="00FE063D">
      <w:pPr>
        <w:spacing w:line="302" w:lineRule="auto"/>
        <w:jc w:val="both"/>
        <w:rPr>
          <w:rFonts w:ascii="Carlito" w:hAnsi="Carlito"/>
        </w:rPr>
        <w:sectPr w:rsidR="00FE063D">
          <w:pgSz w:w="11910" w:h="16840"/>
          <w:pgMar w:top="1080" w:right="580" w:bottom="280" w:left="600" w:header="885" w:footer="0" w:gutter="0"/>
          <w:cols w:space="720"/>
        </w:sectPr>
      </w:pPr>
    </w:p>
    <w:p w14:paraId="45E062F3" w14:textId="77777777" w:rsidR="00FE063D" w:rsidRDefault="00FE063D">
      <w:pPr>
        <w:pStyle w:val="BodyText"/>
        <w:spacing w:before="7"/>
        <w:rPr>
          <w:rFonts w:ascii="Carlito"/>
          <w:sz w:val="26"/>
        </w:rPr>
      </w:pPr>
    </w:p>
    <w:p w14:paraId="4C40CFA8" w14:textId="77777777" w:rsidR="00FE063D" w:rsidRDefault="00DF7C8A">
      <w:pPr>
        <w:pStyle w:val="BodyText"/>
        <w:spacing w:before="51"/>
        <w:ind w:left="1531"/>
      </w:pPr>
      <w:r>
        <w:rPr>
          <w:rFonts w:ascii="Carlito" w:hAnsi="Carlito"/>
        </w:rPr>
        <w:t>T</w:t>
      </w:r>
      <w:r>
        <w:t>hey're more engaged and it’s easier to get a true assessment of their personality,</w:t>
      </w:r>
    </w:p>
    <w:p w14:paraId="6D6B2F87" w14:textId="77777777" w:rsidR="00FE063D" w:rsidRDefault="00DF7C8A">
      <w:pPr>
        <w:pStyle w:val="BodyText"/>
        <w:spacing w:before="44"/>
        <w:ind w:left="1531"/>
        <w:rPr>
          <w:rFonts w:ascii="Carlito"/>
        </w:rPr>
      </w:pPr>
      <w:r>
        <w:rPr>
          <w:rFonts w:ascii="Carlito"/>
        </w:rPr>
        <w:t>skills and aptitude.</w:t>
      </w:r>
    </w:p>
    <w:p w14:paraId="440B4388" w14:textId="77777777" w:rsidR="00FE063D" w:rsidRDefault="00FE063D">
      <w:pPr>
        <w:pStyle w:val="BodyText"/>
        <w:spacing w:before="5"/>
        <w:rPr>
          <w:rFonts w:ascii="Carlito"/>
          <w:sz w:val="28"/>
        </w:rPr>
      </w:pPr>
    </w:p>
    <w:p w14:paraId="7F2A8B0C" w14:textId="77777777" w:rsidR="00FE063D" w:rsidRDefault="00DF7C8A">
      <w:pPr>
        <w:pStyle w:val="ListParagraph"/>
        <w:numPr>
          <w:ilvl w:val="2"/>
          <w:numId w:val="37"/>
        </w:numPr>
        <w:tabs>
          <w:tab w:val="left" w:pos="2140"/>
        </w:tabs>
        <w:ind w:left="2139"/>
        <w:rPr>
          <w:rFonts w:ascii="Carlito" w:hAnsi="Carlito"/>
          <w:sz w:val="24"/>
        </w:rPr>
      </w:pPr>
      <w:r>
        <w:rPr>
          <w:sz w:val="24"/>
        </w:rPr>
        <w:t>Putting</w:t>
      </w:r>
      <w:r>
        <w:rPr>
          <w:spacing w:val="-39"/>
          <w:sz w:val="24"/>
        </w:rPr>
        <w:t xml:space="preserve"> </w:t>
      </w:r>
      <w:r>
        <w:rPr>
          <w:spacing w:val="-5"/>
          <w:sz w:val="24"/>
        </w:rPr>
        <w:t>Your</w:t>
      </w:r>
      <w:r>
        <w:rPr>
          <w:spacing w:val="-26"/>
          <w:sz w:val="24"/>
        </w:rPr>
        <w:t xml:space="preserve"> </w:t>
      </w:r>
      <w:r>
        <w:rPr>
          <w:sz w:val="24"/>
        </w:rPr>
        <w:t>Organization’s</w:t>
      </w:r>
      <w:r>
        <w:rPr>
          <w:spacing w:val="-35"/>
          <w:sz w:val="24"/>
        </w:rPr>
        <w:t xml:space="preserve"> </w:t>
      </w:r>
      <w:r>
        <w:rPr>
          <w:sz w:val="24"/>
        </w:rPr>
        <w:t>Values</w:t>
      </w:r>
      <w:r>
        <w:rPr>
          <w:spacing w:val="-35"/>
          <w:sz w:val="24"/>
        </w:rPr>
        <w:t xml:space="preserve"> </w:t>
      </w:r>
      <w:r>
        <w:rPr>
          <w:sz w:val="24"/>
        </w:rPr>
        <w:t>First</w:t>
      </w:r>
    </w:p>
    <w:p w14:paraId="1E2558FA" w14:textId="77777777" w:rsidR="00FE063D" w:rsidRDefault="00FE063D">
      <w:pPr>
        <w:pStyle w:val="BodyText"/>
        <w:spacing w:before="7"/>
        <w:rPr>
          <w:sz w:val="31"/>
        </w:rPr>
      </w:pPr>
    </w:p>
    <w:p w14:paraId="19D32DFD" w14:textId="77777777" w:rsidR="00FE063D" w:rsidRDefault="00DF7C8A">
      <w:pPr>
        <w:pStyle w:val="BodyText"/>
        <w:spacing w:before="1" w:line="292" w:lineRule="auto"/>
        <w:ind w:left="1531" w:right="904"/>
        <w:rPr>
          <w:rFonts w:ascii="Carlito" w:hAnsi="Carlito"/>
        </w:rPr>
      </w:pPr>
      <w:r>
        <w:rPr>
          <w:rFonts w:ascii="Carlito" w:hAnsi="Carlito"/>
        </w:rPr>
        <w:t>Good talent assessment tools should be accessible cross-culturally. Instead of privileging one ethnic culture</w:t>
      </w:r>
      <w:r>
        <w:rPr>
          <w:rFonts w:ascii="Carlito" w:hAnsi="Carlito"/>
        </w:rPr>
        <w:t xml:space="preserve"> over another, they should be designed to put your </w:t>
      </w:r>
      <w:r>
        <w:rPr>
          <w:w w:val="95"/>
        </w:rPr>
        <w:t>organization’s values at the forefront of the candidate experience. Purging ethno</w:t>
      </w:r>
      <w:r>
        <w:rPr>
          <w:rFonts w:ascii="Carlito" w:hAnsi="Carlito"/>
          <w:w w:val="95"/>
        </w:rPr>
        <w:t xml:space="preserve">- </w:t>
      </w:r>
      <w:r>
        <w:rPr>
          <w:rFonts w:ascii="Carlito" w:hAnsi="Carlito"/>
        </w:rPr>
        <w:t>cultural markers can help streamline the assessment to read for talent attributes in a fair and unbiased manner.</w:t>
      </w:r>
    </w:p>
    <w:p w14:paraId="5597FB1B" w14:textId="77777777" w:rsidR="00FE063D" w:rsidRDefault="00FE063D">
      <w:pPr>
        <w:pStyle w:val="BodyText"/>
        <w:spacing w:before="1"/>
        <w:rPr>
          <w:rFonts w:ascii="Carlito"/>
        </w:rPr>
      </w:pPr>
    </w:p>
    <w:p w14:paraId="42891D7D" w14:textId="77777777" w:rsidR="00FE063D" w:rsidRDefault="00DF7C8A">
      <w:pPr>
        <w:pStyle w:val="BodyText"/>
        <w:spacing w:before="1" w:line="292" w:lineRule="auto"/>
        <w:ind w:left="1531" w:right="847"/>
        <w:rPr>
          <w:rFonts w:ascii="Carlito" w:hAnsi="Carlito"/>
        </w:rPr>
      </w:pPr>
      <w:r>
        <w:rPr>
          <w:noProof/>
        </w:rPr>
        <w:drawing>
          <wp:anchor distT="0" distB="0" distL="0" distR="0" simplePos="0" relativeHeight="485042688" behindDoc="1" locked="0" layoutInCell="1" allowOverlap="1" wp14:anchorId="4A7DE691" wp14:editId="5B03322C">
            <wp:simplePos x="0" y="0"/>
            <wp:positionH relativeFrom="page">
              <wp:posOffset>818737</wp:posOffset>
            </wp:positionH>
            <wp:positionV relativeFrom="paragraph">
              <wp:posOffset>289887</wp:posOffset>
            </wp:positionV>
            <wp:extent cx="2037323" cy="1047749"/>
            <wp:effectExtent l="0" t="0" r="0" b="0"/>
            <wp:wrapNone/>
            <wp:docPr id="1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These</w:t>
      </w:r>
      <w:r>
        <w:rPr>
          <w:rFonts w:ascii="Carlito" w:hAnsi="Carlito"/>
          <w:spacing w:val="-39"/>
        </w:rPr>
        <w:t xml:space="preserve"> </w:t>
      </w:r>
      <w:r>
        <w:t>t</w:t>
      </w:r>
      <w:r>
        <w:t>alents</w:t>
      </w:r>
      <w:r>
        <w:rPr>
          <w:spacing w:val="-53"/>
        </w:rPr>
        <w:t xml:space="preserve"> </w:t>
      </w:r>
      <w:r>
        <w:t>and</w:t>
      </w:r>
      <w:r>
        <w:rPr>
          <w:spacing w:val="-42"/>
        </w:rPr>
        <w:t xml:space="preserve"> </w:t>
      </w:r>
      <w:r>
        <w:t>traits</w:t>
      </w:r>
      <w:r>
        <w:rPr>
          <w:spacing w:val="-47"/>
        </w:rPr>
        <w:t xml:space="preserve"> </w:t>
      </w:r>
      <w:r>
        <w:rPr>
          <w:spacing w:val="2"/>
        </w:rPr>
        <w:t>should</w:t>
      </w:r>
      <w:r>
        <w:rPr>
          <w:spacing w:val="-54"/>
        </w:rPr>
        <w:t xml:space="preserve"> </w:t>
      </w:r>
      <w:r>
        <w:t>not</w:t>
      </w:r>
      <w:r>
        <w:rPr>
          <w:spacing w:val="-49"/>
        </w:rPr>
        <w:t xml:space="preserve"> </w:t>
      </w:r>
      <w:r>
        <w:t>be</w:t>
      </w:r>
      <w:r>
        <w:rPr>
          <w:spacing w:val="-45"/>
        </w:rPr>
        <w:t xml:space="preserve"> </w:t>
      </w:r>
      <w:r>
        <w:t>read</w:t>
      </w:r>
      <w:r>
        <w:rPr>
          <w:spacing w:val="-47"/>
        </w:rPr>
        <w:t xml:space="preserve"> </w:t>
      </w:r>
      <w:r>
        <w:rPr>
          <w:spacing w:val="4"/>
        </w:rPr>
        <w:t>in</w:t>
      </w:r>
      <w:r>
        <w:rPr>
          <w:spacing w:val="-54"/>
        </w:rPr>
        <w:t xml:space="preserve"> </w:t>
      </w:r>
      <w:r>
        <w:t>a</w:t>
      </w:r>
      <w:r>
        <w:rPr>
          <w:spacing w:val="-43"/>
        </w:rPr>
        <w:t xml:space="preserve"> </w:t>
      </w:r>
      <w:r>
        <w:t>vacuum,</w:t>
      </w:r>
      <w:r>
        <w:rPr>
          <w:spacing w:val="-47"/>
        </w:rPr>
        <w:t xml:space="preserve"> </w:t>
      </w:r>
      <w:r>
        <w:rPr>
          <w:spacing w:val="2"/>
        </w:rPr>
        <w:t>however;</w:t>
      </w:r>
      <w:r>
        <w:rPr>
          <w:spacing w:val="-54"/>
        </w:rPr>
        <w:t xml:space="preserve"> </w:t>
      </w:r>
      <w:r>
        <w:t>they’re</w:t>
      </w:r>
      <w:r>
        <w:rPr>
          <w:spacing w:val="-51"/>
        </w:rPr>
        <w:t xml:space="preserve"> </w:t>
      </w:r>
      <w:r>
        <w:t xml:space="preserve">measured </w:t>
      </w:r>
      <w:r>
        <w:rPr>
          <w:rFonts w:ascii="Carlito" w:hAnsi="Carlito"/>
        </w:rPr>
        <w:t xml:space="preserve">against the culture and </w:t>
      </w:r>
      <w:r>
        <w:rPr>
          <w:rFonts w:ascii="Carlito" w:hAnsi="Carlito"/>
          <w:spacing w:val="2"/>
        </w:rPr>
        <w:t xml:space="preserve">values </w:t>
      </w:r>
      <w:r>
        <w:rPr>
          <w:rFonts w:ascii="Carlito" w:hAnsi="Carlito"/>
        </w:rPr>
        <w:t xml:space="preserve">of the </w:t>
      </w:r>
      <w:r>
        <w:rPr>
          <w:rFonts w:ascii="Carlito" w:hAnsi="Carlito"/>
          <w:spacing w:val="-3"/>
        </w:rPr>
        <w:t xml:space="preserve">company. </w:t>
      </w:r>
      <w:r>
        <w:rPr>
          <w:rFonts w:ascii="Carlito" w:hAnsi="Carlito"/>
        </w:rPr>
        <w:t xml:space="preserve">This </w:t>
      </w:r>
      <w:r>
        <w:rPr>
          <w:rFonts w:ascii="Carlito" w:hAnsi="Carlito"/>
          <w:spacing w:val="5"/>
        </w:rPr>
        <w:t xml:space="preserve">will </w:t>
      </w:r>
      <w:r>
        <w:rPr>
          <w:rFonts w:ascii="Carlito" w:hAnsi="Carlito"/>
          <w:spacing w:val="4"/>
        </w:rPr>
        <w:t xml:space="preserve">help </w:t>
      </w:r>
      <w:r>
        <w:rPr>
          <w:rFonts w:ascii="Carlito" w:hAnsi="Carlito"/>
        </w:rPr>
        <w:t xml:space="preserve">your organization to </w:t>
      </w:r>
      <w:r>
        <w:rPr>
          <w:rFonts w:ascii="Carlito" w:hAnsi="Carlito"/>
          <w:spacing w:val="2"/>
        </w:rPr>
        <w:t xml:space="preserve">determine </w:t>
      </w:r>
      <w:r>
        <w:rPr>
          <w:rFonts w:ascii="Carlito" w:hAnsi="Carlito"/>
        </w:rPr>
        <w:t xml:space="preserve">the </w:t>
      </w:r>
      <w:r>
        <w:rPr>
          <w:rFonts w:ascii="Carlito" w:hAnsi="Carlito"/>
          <w:spacing w:val="3"/>
        </w:rPr>
        <w:t xml:space="preserve">most-fit </w:t>
      </w:r>
      <w:r>
        <w:rPr>
          <w:rFonts w:ascii="Carlito" w:hAnsi="Carlito"/>
        </w:rPr>
        <w:t xml:space="preserve">candidates based on what your company </w:t>
      </w:r>
      <w:r>
        <w:rPr>
          <w:rFonts w:ascii="Carlito" w:hAnsi="Carlito"/>
          <w:spacing w:val="2"/>
        </w:rPr>
        <w:t xml:space="preserve">values. </w:t>
      </w:r>
      <w:r>
        <w:rPr>
          <w:rFonts w:ascii="Carlito" w:hAnsi="Carlito"/>
        </w:rPr>
        <w:t xml:space="preserve">Adaptive </w:t>
      </w:r>
      <w:r>
        <w:rPr>
          <w:rFonts w:ascii="Carlito" w:hAnsi="Carlito"/>
          <w:spacing w:val="2"/>
          <w:w w:val="95"/>
        </w:rPr>
        <w:t>learning</w:t>
      </w:r>
      <w:r>
        <w:rPr>
          <w:rFonts w:ascii="Carlito" w:hAnsi="Carlito"/>
          <w:spacing w:val="-25"/>
          <w:w w:val="95"/>
        </w:rPr>
        <w:t xml:space="preserve"> </w:t>
      </w:r>
      <w:r>
        <w:rPr>
          <w:rFonts w:ascii="Carlito" w:hAnsi="Carlito"/>
          <w:w w:val="95"/>
        </w:rPr>
        <w:t>renders</w:t>
      </w:r>
      <w:r>
        <w:rPr>
          <w:rFonts w:ascii="Carlito" w:hAnsi="Carlito"/>
          <w:spacing w:val="-18"/>
          <w:w w:val="95"/>
        </w:rPr>
        <w:t xml:space="preserve"> </w:t>
      </w:r>
      <w:r>
        <w:rPr>
          <w:w w:val="95"/>
        </w:rPr>
        <w:t>each</w:t>
      </w:r>
      <w:r>
        <w:rPr>
          <w:spacing w:val="-21"/>
          <w:w w:val="95"/>
        </w:rPr>
        <w:t xml:space="preserve"> </w:t>
      </w:r>
      <w:r>
        <w:rPr>
          <w:w w:val="95"/>
        </w:rPr>
        <w:t>person’s</w:t>
      </w:r>
      <w:r>
        <w:rPr>
          <w:spacing w:val="-33"/>
          <w:w w:val="95"/>
        </w:rPr>
        <w:t xml:space="preserve"> </w:t>
      </w:r>
      <w:r>
        <w:rPr>
          <w:w w:val="95"/>
        </w:rPr>
        <w:t>assessment</w:t>
      </w:r>
      <w:r>
        <w:rPr>
          <w:spacing w:val="-36"/>
          <w:w w:val="95"/>
        </w:rPr>
        <w:t xml:space="preserve"> </w:t>
      </w:r>
      <w:r>
        <w:rPr>
          <w:w w:val="95"/>
        </w:rPr>
        <w:t>results</w:t>
      </w:r>
      <w:r>
        <w:rPr>
          <w:spacing w:val="-35"/>
          <w:w w:val="95"/>
        </w:rPr>
        <w:t xml:space="preserve"> </w:t>
      </w:r>
      <w:r>
        <w:rPr>
          <w:spacing w:val="2"/>
          <w:w w:val="95"/>
        </w:rPr>
        <w:t>unique,</w:t>
      </w:r>
      <w:r>
        <w:rPr>
          <w:spacing w:val="-31"/>
          <w:w w:val="95"/>
        </w:rPr>
        <w:t xml:space="preserve"> </w:t>
      </w:r>
      <w:r>
        <w:rPr>
          <w:w w:val="95"/>
        </w:rPr>
        <w:t>regardless</w:t>
      </w:r>
      <w:r>
        <w:rPr>
          <w:spacing w:val="-34"/>
          <w:w w:val="95"/>
        </w:rPr>
        <w:t xml:space="preserve"> </w:t>
      </w:r>
      <w:r>
        <w:rPr>
          <w:w w:val="95"/>
        </w:rPr>
        <w:t>of</w:t>
      </w:r>
      <w:r>
        <w:rPr>
          <w:spacing w:val="-30"/>
          <w:w w:val="95"/>
        </w:rPr>
        <w:t xml:space="preserve"> </w:t>
      </w:r>
      <w:r>
        <w:rPr>
          <w:w w:val="95"/>
        </w:rPr>
        <w:t>cultural</w:t>
      </w:r>
      <w:r>
        <w:rPr>
          <w:spacing w:val="-28"/>
          <w:w w:val="95"/>
        </w:rPr>
        <w:t xml:space="preserve"> </w:t>
      </w:r>
      <w:r>
        <w:rPr>
          <w:w w:val="95"/>
        </w:rPr>
        <w:t xml:space="preserve">or </w:t>
      </w:r>
      <w:r>
        <w:rPr>
          <w:rFonts w:ascii="Carlito" w:hAnsi="Carlito"/>
        </w:rPr>
        <w:t>environmental</w:t>
      </w:r>
      <w:r>
        <w:rPr>
          <w:rFonts w:ascii="Carlito" w:hAnsi="Carlito"/>
          <w:spacing w:val="-9"/>
        </w:rPr>
        <w:t xml:space="preserve"> </w:t>
      </w:r>
      <w:r>
        <w:rPr>
          <w:rFonts w:ascii="Carlito" w:hAnsi="Carlito"/>
        </w:rPr>
        <w:t>factors.</w:t>
      </w:r>
      <w:r>
        <w:rPr>
          <w:rFonts w:ascii="Carlito" w:hAnsi="Carlito"/>
          <w:spacing w:val="-7"/>
        </w:rPr>
        <w:t xml:space="preserve"> </w:t>
      </w:r>
      <w:r>
        <w:rPr>
          <w:rFonts w:ascii="Carlito" w:hAnsi="Carlito"/>
        </w:rPr>
        <w:t>There</w:t>
      </w:r>
      <w:r>
        <w:rPr>
          <w:rFonts w:ascii="Carlito" w:hAnsi="Carlito"/>
          <w:spacing w:val="-10"/>
        </w:rPr>
        <w:t xml:space="preserve"> </w:t>
      </w:r>
      <w:r>
        <w:rPr>
          <w:rFonts w:ascii="Carlito" w:hAnsi="Carlito"/>
          <w:spacing w:val="-3"/>
        </w:rPr>
        <w:t>are</w:t>
      </w:r>
      <w:r>
        <w:rPr>
          <w:rFonts w:ascii="Carlito" w:hAnsi="Carlito"/>
          <w:spacing w:val="-10"/>
        </w:rPr>
        <w:t xml:space="preserve"> </w:t>
      </w:r>
      <w:r>
        <w:rPr>
          <w:rFonts w:ascii="Carlito" w:hAnsi="Carlito"/>
          <w:spacing w:val="3"/>
        </w:rPr>
        <w:t>multiple</w:t>
      </w:r>
      <w:r>
        <w:rPr>
          <w:rFonts w:ascii="Carlito" w:hAnsi="Carlito"/>
          <w:spacing w:val="-9"/>
        </w:rPr>
        <w:t xml:space="preserve"> </w:t>
      </w:r>
      <w:r>
        <w:rPr>
          <w:rFonts w:ascii="Carlito" w:hAnsi="Carlito"/>
        </w:rPr>
        <w:t>differences</w:t>
      </w:r>
      <w:r>
        <w:rPr>
          <w:rFonts w:ascii="Carlito" w:hAnsi="Carlito"/>
          <w:spacing w:val="-17"/>
        </w:rPr>
        <w:t xml:space="preserve"> </w:t>
      </w:r>
      <w:r>
        <w:rPr>
          <w:rFonts w:ascii="Carlito" w:hAnsi="Carlito"/>
        </w:rPr>
        <w:t>between</w:t>
      </w:r>
      <w:r>
        <w:rPr>
          <w:rFonts w:ascii="Carlito" w:hAnsi="Carlito"/>
          <w:spacing w:val="-16"/>
        </w:rPr>
        <w:t xml:space="preserve"> </w:t>
      </w:r>
      <w:r>
        <w:rPr>
          <w:rFonts w:ascii="Carlito" w:hAnsi="Carlito"/>
          <w:spacing w:val="3"/>
        </w:rPr>
        <w:t>people</w:t>
      </w:r>
      <w:r>
        <w:rPr>
          <w:rFonts w:ascii="Carlito" w:hAnsi="Carlito"/>
          <w:spacing w:val="-9"/>
        </w:rPr>
        <w:t xml:space="preserve"> </w:t>
      </w:r>
      <w:r>
        <w:rPr>
          <w:rFonts w:ascii="Carlito" w:hAnsi="Carlito"/>
        </w:rPr>
        <w:t>across</w:t>
      </w:r>
      <w:r>
        <w:rPr>
          <w:rFonts w:ascii="Carlito" w:hAnsi="Carlito"/>
          <w:spacing w:val="-16"/>
        </w:rPr>
        <w:t xml:space="preserve"> </w:t>
      </w:r>
      <w:r>
        <w:rPr>
          <w:rFonts w:ascii="Carlito" w:hAnsi="Carlito"/>
        </w:rPr>
        <w:t xml:space="preserve">nations and cultures, but at the core, </w:t>
      </w:r>
      <w:r>
        <w:rPr>
          <w:rFonts w:ascii="Carlito" w:hAnsi="Carlito"/>
          <w:spacing w:val="3"/>
        </w:rPr>
        <w:t xml:space="preserve">people </w:t>
      </w:r>
      <w:r>
        <w:rPr>
          <w:rFonts w:ascii="Carlito" w:hAnsi="Carlito"/>
          <w:spacing w:val="-3"/>
        </w:rPr>
        <w:t xml:space="preserve">are </w:t>
      </w:r>
      <w:r>
        <w:rPr>
          <w:rFonts w:ascii="Carlito" w:hAnsi="Carlito"/>
        </w:rPr>
        <w:t xml:space="preserve">the same: </w:t>
      </w:r>
      <w:r>
        <w:rPr>
          <w:rFonts w:ascii="Carlito" w:hAnsi="Carlito"/>
          <w:spacing w:val="-11"/>
        </w:rPr>
        <w:t xml:space="preserve">We </w:t>
      </w:r>
      <w:r>
        <w:rPr>
          <w:rFonts w:ascii="Carlito" w:hAnsi="Carlito"/>
        </w:rPr>
        <w:t xml:space="preserve">all have the same </w:t>
      </w:r>
      <w:r>
        <w:rPr>
          <w:rFonts w:ascii="Carlito" w:hAnsi="Carlito"/>
          <w:spacing w:val="4"/>
        </w:rPr>
        <w:t xml:space="preserve">need </w:t>
      </w:r>
      <w:r>
        <w:rPr>
          <w:rFonts w:ascii="Carlito" w:hAnsi="Carlito"/>
          <w:spacing w:val="2"/>
        </w:rPr>
        <w:t xml:space="preserve">for </w:t>
      </w:r>
      <w:r>
        <w:rPr>
          <w:rFonts w:ascii="Carlito" w:hAnsi="Carlito"/>
        </w:rPr>
        <w:t>purpose and</w:t>
      </w:r>
      <w:r>
        <w:rPr>
          <w:rFonts w:ascii="Carlito" w:hAnsi="Carlito"/>
          <w:spacing w:val="-3"/>
        </w:rPr>
        <w:t xml:space="preserve"> </w:t>
      </w:r>
      <w:r>
        <w:rPr>
          <w:rFonts w:ascii="Carlito" w:hAnsi="Carlito"/>
          <w:spacing w:val="2"/>
        </w:rPr>
        <w:t>belonging.</w:t>
      </w:r>
    </w:p>
    <w:p w14:paraId="213D26B8" w14:textId="77777777" w:rsidR="00FE063D" w:rsidRDefault="00FE063D">
      <w:pPr>
        <w:pStyle w:val="BodyText"/>
        <w:spacing w:before="3"/>
        <w:rPr>
          <w:rFonts w:ascii="Carlito"/>
          <w:sz w:val="23"/>
        </w:rPr>
      </w:pPr>
    </w:p>
    <w:p w14:paraId="4203204F" w14:textId="77777777" w:rsidR="00FE063D" w:rsidRDefault="00DF7C8A">
      <w:pPr>
        <w:pStyle w:val="ListParagraph"/>
        <w:numPr>
          <w:ilvl w:val="2"/>
          <w:numId w:val="37"/>
        </w:numPr>
        <w:tabs>
          <w:tab w:val="left" w:pos="2140"/>
        </w:tabs>
        <w:ind w:left="2139"/>
        <w:rPr>
          <w:rFonts w:ascii="Carlito"/>
          <w:sz w:val="24"/>
        </w:rPr>
      </w:pPr>
      <w:r>
        <w:rPr>
          <w:rFonts w:ascii="Carlito"/>
          <w:spacing w:val="3"/>
          <w:sz w:val="24"/>
        </w:rPr>
        <w:t>Avoiding</w:t>
      </w:r>
      <w:r>
        <w:rPr>
          <w:rFonts w:ascii="Carlito"/>
          <w:spacing w:val="-24"/>
          <w:sz w:val="24"/>
        </w:rPr>
        <w:t xml:space="preserve"> </w:t>
      </w:r>
      <w:r>
        <w:rPr>
          <w:rFonts w:ascii="Carlito"/>
          <w:sz w:val="24"/>
        </w:rPr>
        <w:t>cultural</w:t>
      </w:r>
      <w:r>
        <w:rPr>
          <w:rFonts w:ascii="Carlito"/>
          <w:spacing w:val="-14"/>
          <w:sz w:val="24"/>
        </w:rPr>
        <w:t xml:space="preserve"> </w:t>
      </w:r>
      <w:r>
        <w:rPr>
          <w:rFonts w:ascii="Carlito"/>
          <w:spacing w:val="2"/>
          <w:sz w:val="24"/>
        </w:rPr>
        <w:t>biases</w:t>
      </w:r>
      <w:r>
        <w:rPr>
          <w:rFonts w:ascii="Carlito"/>
          <w:spacing w:val="-21"/>
          <w:sz w:val="24"/>
        </w:rPr>
        <w:t xml:space="preserve"> </w:t>
      </w:r>
      <w:r>
        <w:rPr>
          <w:rFonts w:ascii="Carlito"/>
          <w:spacing w:val="4"/>
          <w:sz w:val="24"/>
        </w:rPr>
        <w:t>in</w:t>
      </w:r>
      <w:r>
        <w:rPr>
          <w:rFonts w:ascii="Carlito"/>
          <w:spacing w:val="-21"/>
          <w:sz w:val="24"/>
        </w:rPr>
        <w:t xml:space="preserve"> </w:t>
      </w:r>
      <w:r>
        <w:rPr>
          <w:rFonts w:ascii="Carlito"/>
          <w:sz w:val="24"/>
        </w:rPr>
        <w:t>global</w:t>
      </w:r>
      <w:r>
        <w:rPr>
          <w:rFonts w:ascii="Carlito"/>
          <w:spacing w:val="-14"/>
          <w:sz w:val="24"/>
        </w:rPr>
        <w:t xml:space="preserve"> </w:t>
      </w:r>
      <w:r>
        <w:rPr>
          <w:rFonts w:ascii="Carlito"/>
          <w:sz w:val="24"/>
        </w:rPr>
        <w:t>context</w:t>
      </w:r>
    </w:p>
    <w:p w14:paraId="0CFB4AC6" w14:textId="77777777" w:rsidR="00FE063D" w:rsidRDefault="00FE063D">
      <w:pPr>
        <w:pStyle w:val="BodyText"/>
        <w:spacing w:before="10"/>
        <w:rPr>
          <w:rFonts w:ascii="Carlito"/>
          <w:sz w:val="29"/>
        </w:rPr>
      </w:pPr>
    </w:p>
    <w:p w14:paraId="1F7039C4" w14:textId="77777777" w:rsidR="00FE063D" w:rsidRDefault="00DF7C8A">
      <w:pPr>
        <w:pStyle w:val="BodyText"/>
        <w:spacing w:line="297" w:lineRule="auto"/>
        <w:ind w:left="1531" w:right="847"/>
        <w:rPr>
          <w:rFonts w:ascii="Carlito"/>
        </w:rPr>
      </w:pPr>
      <w:r>
        <w:rPr>
          <w:rFonts w:ascii="Carlito"/>
        </w:rPr>
        <w:t xml:space="preserve">For many employers in many countries, people assessments are common practice in sifting, selecting and developing employees. And rightly so. Rigorous assessments are the best way to predict whether the right employees are or will be in the right positions </w:t>
      </w:r>
      <w:r>
        <w:rPr>
          <w:rFonts w:ascii="Carlito"/>
        </w:rPr>
        <w:t>within the organization. To be fair and objective when assessing</w:t>
      </w:r>
    </w:p>
    <w:p w14:paraId="2F64D1A5" w14:textId="77777777" w:rsidR="00FE063D" w:rsidRDefault="00DF7C8A">
      <w:pPr>
        <w:pStyle w:val="BodyText"/>
        <w:spacing w:line="297" w:lineRule="auto"/>
        <w:ind w:left="1531" w:right="847"/>
        <w:rPr>
          <w:rFonts w:ascii="Carlito" w:hAnsi="Carlito"/>
        </w:rPr>
      </w:pPr>
      <w:r>
        <w:t>international</w:t>
      </w:r>
      <w:r>
        <w:rPr>
          <w:spacing w:val="-47"/>
        </w:rPr>
        <w:t xml:space="preserve"> </w:t>
      </w:r>
      <w:r>
        <w:t>candidates,</w:t>
      </w:r>
      <w:r>
        <w:rPr>
          <w:spacing w:val="-50"/>
        </w:rPr>
        <w:t xml:space="preserve"> </w:t>
      </w:r>
      <w:r>
        <w:rPr>
          <w:spacing w:val="2"/>
        </w:rPr>
        <w:t>it’s</w:t>
      </w:r>
      <w:r>
        <w:rPr>
          <w:spacing w:val="-50"/>
        </w:rPr>
        <w:t xml:space="preserve"> </w:t>
      </w:r>
      <w:r>
        <w:t>important</w:t>
      </w:r>
      <w:r>
        <w:rPr>
          <w:spacing w:val="-51"/>
        </w:rPr>
        <w:t xml:space="preserve"> </w:t>
      </w:r>
      <w:r>
        <w:t>to</w:t>
      </w:r>
      <w:r>
        <w:rPr>
          <w:spacing w:val="-43"/>
        </w:rPr>
        <w:t xml:space="preserve"> </w:t>
      </w:r>
      <w:r>
        <w:t>be</w:t>
      </w:r>
      <w:r>
        <w:rPr>
          <w:spacing w:val="-47"/>
        </w:rPr>
        <w:t xml:space="preserve"> </w:t>
      </w:r>
      <w:r>
        <w:t>culturally</w:t>
      </w:r>
      <w:r>
        <w:rPr>
          <w:spacing w:val="-50"/>
        </w:rPr>
        <w:t xml:space="preserve"> </w:t>
      </w:r>
      <w:r>
        <w:t>aware</w:t>
      </w:r>
      <w:r>
        <w:rPr>
          <w:spacing w:val="-39"/>
        </w:rPr>
        <w:t xml:space="preserve"> </w:t>
      </w:r>
      <w:r>
        <w:t>and</w:t>
      </w:r>
      <w:r>
        <w:rPr>
          <w:spacing w:val="-43"/>
        </w:rPr>
        <w:t xml:space="preserve"> </w:t>
      </w:r>
      <w:r>
        <w:t>to</w:t>
      </w:r>
      <w:r>
        <w:rPr>
          <w:spacing w:val="-43"/>
        </w:rPr>
        <w:t xml:space="preserve"> </w:t>
      </w:r>
      <w:r>
        <w:t>avoid</w:t>
      </w:r>
      <w:r>
        <w:rPr>
          <w:spacing w:val="-43"/>
        </w:rPr>
        <w:t xml:space="preserve"> </w:t>
      </w:r>
      <w:r>
        <w:t xml:space="preserve">cultural </w:t>
      </w:r>
      <w:r>
        <w:rPr>
          <w:rFonts w:ascii="Carlito" w:hAnsi="Carlito"/>
        </w:rPr>
        <w:t>bias.</w:t>
      </w:r>
      <w:r>
        <w:rPr>
          <w:rFonts w:ascii="Carlito" w:hAnsi="Carlito"/>
          <w:spacing w:val="2"/>
        </w:rPr>
        <w:t xml:space="preserve"> </w:t>
      </w:r>
      <w:r>
        <w:rPr>
          <w:rFonts w:ascii="Carlito" w:hAnsi="Carlito"/>
        </w:rPr>
        <w:t>There</w:t>
      </w:r>
      <w:r>
        <w:rPr>
          <w:rFonts w:ascii="Carlito" w:hAnsi="Carlito"/>
          <w:spacing w:val="-12"/>
        </w:rPr>
        <w:t xml:space="preserve"> </w:t>
      </w:r>
      <w:r>
        <w:rPr>
          <w:rFonts w:ascii="Carlito" w:hAnsi="Carlito"/>
          <w:spacing w:val="-3"/>
        </w:rPr>
        <w:t>are</w:t>
      </w:r>
      <w:r>
        <w:rPr>
          <w:rFonts w:ascii="Carlito" w:hAnsi="Carlito"/>
          <w:spacing w:val="7"/>
        </w:rPr>
        <w:t xml:space="preserve"> </w:t>
      </w:r>
      <w:r>
        <w:rPr>
          <w:rFonts w:ascii="Carlito" w:hAnsi="Carlito"/>
          <w:spacing w:val="2"/>
        </w:rPr>
        <w:t>four</w:t>
      </w:r>
      <w:r>
        <w:rPr>
          <w:rFonts w:ascii="Carlito" w:hAnsi="Carlito"/>
          <w:spacing w:val="-7"/>
        </w:rPr>
        <w:t xml:space="preserve"> </w:t>
      </w:r>
      <w:r>
        <w:rPr>
          <w:rFonts w:ascii="Carlito" w:hAnsi="Carlito"/>
          <w:spacing w:val="3"/>
        </w:rPr>
        <w:t>key</w:t>
      </w:r>
      <w:r>
        <w:rPr>
          <w:rFonts w:ascii="Carlito" w:hAnsi="Carlito"/>
          <w:spacing w:val="-17"/>
        </w:rPr>
        <w:t xml:space="preserve"> </w:t>
      </w:r>
      <w:r>
        <w:rPr>
          <w:rFonts w:ascii="Carlito" w:hAnsi="Carlito"/>
        </w:rPr>
        <w:t>things</w:t>
      </w:r>
      <w:r>
        <w:rPr>
          <w:rFonts w:ascii="Carlito" w:hAnsi="Carlito"/>
          <w:spacing w:val="-18"/>
        </w:rPr>
        <w:t xml:space="preserve"> </w:t>
      </w:r>
      <w:r>
        <w:rPr>
          <w:rFonts w:ascii="Carlito" w:hAnsi="Carlito"/>
        </w:rPr>
        <w:t>to</w:t>
      </w:r>
      <w:r>
        <w:rPr>
          <w:rFonts w:ascii="Carlito" w:hAnsi="Carlito"/>
          <w:spacing w:val="-2"/>
        </w:rPr>
        <w:t xml:space="preserve"> </w:t>
      </w:r>
      <w:r>
        <w:rPr>
          <w:rFonts w:ascii="Carlito" w:hAnsi="Carlito"/>
        </w:rPr>
        <w:t>consider</w:t>
      </w:r>
      <w:r>
        <w:rPr>
          <w:rFonts w:ascii="Carlito" w:hAnsi="Carlito"/>
          <w:spacing w:val="-7"/>
        </w:rPr>
        <w:t xml:space="preserve"> </w:t>
      </w:r>
      <w:r>
        <w:rPr>
          <w:rFonts w:ascii="Carlito" w:hAnsi="Carlito"/>
          <w:spacing w:val="3"/>
        </w:rPr>
        <w:t>when</w:t>
      </w:r>
      <w:r>
        <w:rPr>
          <w:rFonts w:ascii="Carlito" w:hAnsi="Carlito"/>
          <w:spacing w:val="-18"/>
        </w:rPr>
        <w:t xml:space="preserve"> </w:t>
      </w:r>
      <w:r>
        <w:rPr>
          <w:rFonts w:ascii="Carlito" w:hAnsi="Carlito"/>
          <w:spacing w:val="3"/>
        </w:rPr>
        <w:t>assessing</w:t>
      </w:r>
      <w:r>
        <w:rPr>
          <w:rFonts w:ascii="Carlito" w:hAnsi="Carlito"/>
          <w:spacing w:val="-21"/>
        </w:rPr>
        <w:t xml:space="preserve"> </w:t>
      </w:r>
      <w:r>
        <w:rPr>
          <w:rFonts w:ascii="Carlito" w:hAnsi="Carlito"/>
          <w:spacing w:val="4"/>
        </w:rPr>
        <w:t>employees</w:t>
      </w:r>
      <w:r>
        <w:rPr>
          <w:rFonts w:ascii="Carlito" w:hAnsi="Carlito"/>
          <w:spacing w:val="-19"/>
        </w:rPr>
        <w:t xml:space="preserve"> </w:t>
      </w:r>
      <w:r>
        <w:rPr>
          <w:rFonts w:ascii="Carlito" w:hAnsi="Carlito"/>
          <w:spacing w:val="3"/>
        </w:rPr>
        <w:t>with</w:t>
      </w:r>
      <w:r>
        <w:rPr>
          <w:rFonts w:ascii="Carlito" w:hAnsi="Carlito"/>
          <w:spacing w:val="-18"/>
        </w:rPr>
        <w:t xml:space="preserve"> </w:t>
      </w:r>
      <w:r>
        <w:rPr>
          <w:rFonts w:ascii="Carlito" w:hAnsi="Carlito"/>
        </w:rPr>
        <w:t>different cultural</w:t>
      </w:r>
      <w:r>
        <w:rPr>
          <w:rFonts w:ascii="Carlito" w:hAnsi="Carlito"/>
          <w:spacing w:val="1"/>
        </w:rPr>
        <w:t xml:space="preserve"> </w:t>
      </w:r>
      <w:r>
        <w:rPr>
          <w:rFonts w:ascii="Carlito" w:hAnsi="Carlito"/>
        </w:rPr>
        <w:t>backgrounds.</w:t>
      </w:r>
    </w:p>
    <w:p w14:paraId="49CB7EAF" w14:textId="77777777" w:rsidR="00FE063D" w:rsidRDefault="00FE063D">
      <w:pPr>
        <w:pStyle w:val="BodyText"/>
        <w:spacing w:before="8"/>
        <w:rPr>
          <w:rFonts w:ascii="Carlito"/>
          <w:sz w:val="21"/>
        </w:rPr>
      </w:pPr>
    </w:p>
    <w:p w14:paraId="1EC7CDF4" w14:textId="77777777" w:rsidR="00FE063D" w:rsidRDefault="00DF7C8A">
      <w:pPr>
        <w:spacing w:before="1"/>
        <w:ind w:left="1531"/>
        <w:rPr>
          <w:rFonts w:ascii="Carlito"/>
          <w:i/>
          <w:sz w:val="24"/>
        </w:rPr>
      </w:pPr>
      <w:r>
        <w:rPr>
          <w:rFonts w:ascii="Carlito"/>
          <w:i/>
          <w:sz w:val="24"/>
        </w:rPr>
        <w:t>Apply culturally fair assessment instruments</w:t>
      </w:r>
    </w:p>
    <w:p w14:paraId="7234BCF7" w14:textId="77777777" w:rsidR="00FE063D" w:rsidRDefault="00FE063D">
      <w:pPr>
        <w:pStyle w:val="BodyText"/>
        <w:spacing w:before="9"/>
        <w:rPr>
          <w:rFonts w:ascii="Carlito"/>
          <w:i/>
          <w:sz w:val="29"/>
        </w:rPr>
      </w:pPr>
    </w:p>
    <w:p w14:paraId="6C4239D4" w14:textId="77777777" w:rsidR="00FE063D" w:rsidRDefault="00DF7C8A">
      <w:pPr>
        <w:pStyle w:val="BodyText"/>
        <w:spacing w:line="295" w:lineRule="auto"/>
        <w:ind w:left="1531" w:right="928"/>
        <w:rPr>
          <w:rFonts w:ascii="Carlito" w:hAnsi="Carlito"/>
        </w:rPr>
      </w:pPr>
      <w:r>
        <w:rPr>
          <w:rFonts w:ascii="Carlito" w:hAnsi="Carlito"/>
          <w:spacing w:val="-11"/>
        </w:rPr>
        <w:t xml:space="preserve">To </w:t>
      </w:r>
      <w:r>
        <w:rPr>
          <w:rFonts w:ascii="Carlito" w:hAnsi="Carlito"/>
        </w:rPr>
        <w:t xml:space="preserve">be able to </w:t>
      </w:r>
      <w:r>
        <w:rPr>
          <w:rFonts w:ascii="Carlito" w:hAnsi="Carlito"/>
          <w:spacing w:val="2"/>
        </w:rPr>
        <w:t xml:space="preserve">fairly </w:t>
      </w:r>
      <w:r>
        <w:rPr>
          <w:rFonts w:ascii="Carlito" w:hAnsi="Carlito"/>
        </w:rPr>
        <w:t xml:space="preserve">judge and compare candidates from </w:t>
      </w:r>
      <w:r>
        <w:rPr>
          <w:rFonts w:ascii="Carlito" w:hAnsi="Carlito"/>
          <w:spacing w:val="2"/>
        </w:rPr>
        <w:t xml:space="preserve">different </w:t>
      </w:r>
      <w:r>
        <w:rPr>
          <w:rFonts w:ascii="Carlito" w:hAnsi="Carlito"/>
        </w:rPr>
        <w:t xml:space="preserve">cultural </w:t>
      </w:r>
      <w:r>
        <w:rPr>
          <w:w w:val="95"/>
        </w:rPr>
        <w:t>backgrounds,</w:t>
      </w:r>
      <w:r>
        <w:rPr>
          <w:spacing w:val="-21"/>
          <w:w w:val="95"/>
        </w:rPr>
        <w:t xml:space="preserve"> </w:t>
      </w:r>
      <w:r>
        <w:rPr>
          <w:spacing w:val="2"/>
          <w:w w:val="95"/>
        </w:rPr>
        <w:t>it’s</w:t>
      </w:r>
      <w:r>
        <w:rPr>
          <w:spacing w:val="-35"/>
          <w:w w:val="95"/>
        </w:rPr>
        <w:t xml:space="preserve"> </w:t>
      </w:r>
      <w:r>
        <w:rPr>
          <w:w w:val="95"/>
        </w:rPr>
        <w:t>important</w:t>
      </w:r>
      <w:r>
        <w:rPr>
          <w:spacing w:val="-24"/>
          <w:w w:val="95"/>
        </w:rPr>
        <w:t xml:space="preserve"> </w:t>
      </w:r>
      <w:r>
        <w:rPr>
          <w:w w:val="95"/>
        </w:rPr>
        <w:t>to</w:t>
      </w:r>
      <w:r>
        <w:rPr>
          <w:spacing w:val="-22"/>
          <w:w w:val="95"/>
        </w:rPr>
        <w:t xml:space="preserve"> </w:t>
      </w:r>
      <w:r>
        <w:rPr>
          <w:w w:val="95"/>
        </w:rPr>
        <w:t>use</w:t>
      </w:r>
      <w:r>
        <w:rPr>
          <w:spacing w:val="-30"/>
          <w:w w:val="95"/>
        </w:rPr>
        <w:t xml:space="preserve"> </w:t>
      </w:r>
      <w:r>
        <w:rPr>
          <w:w w:val="95"/>
        </w:rPr>
        <w:t>culturally</w:t>
      </w:r>
      <w:r>
        <w:rPr>
          <w:spacing w:val="-35"/>
          <w:w w:val="95"/>
        </w:rPr>
        <w:t xml:space="preserve"> </w:t>
      </w:r>
      <w:r>
        <w:rPr>
          <w:spacing w:val="2"/>
          <w:w w:val="95"/>
        </w:rPr>
        <w:t>fair</w:t>
      </w:r>
      <w:r>
        <w:rPr>
          <w:spacing w:val="-26"/>
          <w:w w:val="95"/>
        </w:rPr>
        <w:t xml:space="preserve"> </w:t>
      </w:r>
      <w:r>
        <w:rPr>
          <w:w w:val="95"/>
        </w:rPr>
        <w:t>assessment</w:t>
      </w:r>
      <w:r>
        <w:rPr>
          <w:spacing w:val="-37"/>
          <w:w w:val="95"/>
        </w:rPr>
        <w:t xml:space="preserve"> </w:t>
      </w:r>
      <w:r>
        <w:rPr>
          <w:w w:val="95"/>
        </w:rPr>
        <w:t>instruments.</w:t>
      </w:r>
      <w:r>
        <w:rPr>
          <w:spacing w:val="-35"/>
          <w:w w:val="95"/>
        </w:rPr>
        <w:t xml:space="preserve"> </w:t>
      </w:r>
      <w:r>
        <w:rPr>
          <w:w w:val="95"/>
        </w:rPr>
        <w:t>Good</w:t>
      </w:r>
      <w:r>
        <w:rPr>
          <w:spacing w:val="-35"/>
          <w:w w:val="95"/>
        </w:rPr>
        <w:t xml:space="preserve"> </w:t>
      </w:r>
      <w:r>
        <w:rPr>
          <w:w w:val="95"/>
        </w:rPr>
        <w:t xml:space="preserve">test </w:t>
      </w:r>
      <w:r>
        <w:rPr>
          <w:rFonts w:ascii="Carlito" w:hAnsi="Carlito"/>
        </w:rPr>
        <w:t>providers</w:t>
      </w:r>
      <w:r>
        <w:rPr>
          <w:rFonts w:ascii="Carlito" w:hAnsi="Carlito"/>
          <w:spacing w:val="-19"/>
        </w:rPr>
        <w:t xml:space="preserve"> </w:t>
      </w:r>
      <w:r>
        <w:rPr>
          <w:rFonts w:ascii="Carlito" w:hAnsi="Carlito"/>
          <w:spacing w:val="4"/>
        </w:rPr>
        <w:t>develop</w:t>
      </w:r>
      <w:r>
        <w:rPr>
          <w:rFonts w:ascii="Carlito" w:hAnsi="Carlito"/>
          <w:spacing w:val="-19"/>
        </w:rPr>
        <w:t xml:space="preserve"> </w:t>
      </w:r>
      <w:r>
        <w:rPr>
          <w:rFonts w:ascii="Carlito" w:hAnsi="Carlito"/>
          <w:spacing w:val="3"/>
        </w:rPr>
        <w:t>their</w:t>
      </w:r>
      <w:r>
        <w:rPr>
          <w:rFonts w:ascii="Carlito" w:hAnsi="Carlito"/>
          <w:spacing w:val="-25"/>
        </w:rPr>
        <w:t xml:space="preserve"> </w:t>
      </w:r>
      <w:r>
        <w:rPr>
          <w:rFonts w:ascii="Carlito" w:hAnsi="Carlito"/>
        </w:rPr>
        <w:t>psychometric</w:t>
      </w:r>
      <w:r>
        <w:rPr>
          <w:rFonts w:ascii="Carlito" w:hAnsi="Carlito"/>
          <w:spacing w:val="-27"/>
        </w:rPr>
        <w:t xml:space="preserve"> </w:t>
      </w:r>
      <w:r>
        <w:rPr>
          <w:rFonts w:ascii="Carlito" w:hAnsi="Carlito"/>
        </w:rPr>
        <w:t>tools</w:t>
      </w:r>
      <w:r>
        <w:rPr>
          <w:rFonts w:ascii="Carlito" w:hAnsi="Carlito"/>
          <w:spacing w:val="-18"/>
        </w:rPr>
        <w:t xml:space="preserve"> </w:t>
      </w:r>
      <w:r>
        <w:rPr>
          <w:rFonts w:ascii="Carlito" w:hAnsi="Carlito"/>
        </w:rPr>
        <w:t>to</w:t>
      </w:r>
      <w:r>
        <w:rPr>
          <w:rFonts w:ascii="Carlito" w:hAnsi="Carlito"/>
          <w:spacing w:val="-20"/>
        </w:rPr>
        <w:t xml:space="preserve"> </w:t>
      </w:r>
      <w:r>
        <w:rPr>
          <w:rFonts w:ascii="Carlito" w:hAnsi="Carlito"/>
        </w:rPr>
        <w:t>be</w:t>
      </w:r>
      <w:r>
        <w:rPr>
          <w:rFonts w:ascii="Carlito" w:hAnsi="Carlito"/>
          <w:spacing w:val="6"/>
        </w:rPr>
        <w:t xml:space="preserve"> </w:t>
      </w:r>
      <w:r>
        <w:rPr>
          <w:rFonts w:ascii="Carlito" w:hAnsi="Carlito"/>
          <w:spacing w:val="2"/>
        </w:rPr>
        <w:t>fair</w:t>
      </w:r>
      <w:r>
        <w:rPr>
          <w:rFonts w:ascii="Carlito" w:hAnsi="Carlito"/>
          <w:spacing w:val="-8"/>
        </w:rPr>
        <w:t xml:space="preserve"> </w:t>
      </w:r>
      <w:r>
        <w:rPr>
          <w:rFonts w:ascii="Carlito" w:hAnsi="Carlito"/>
        </w:rPr>
        <w:t>and</w:t>
      </w:r>
      <w:r>
        <w:rPr>
          <w:rFonts w:ascii="Carlito" w:hAnsi="Carlito"/>
          <w:spacing w:val="-1"/>
        </w:rPr>
        <w:t xml:space="preserve"> </w:t>
      </w:r>
      <w:r>
        <w:rPr>
          <w:rFonts w:ascii="Carlito" w:hAnsi="Carlito"/>
          <w:spacing w:val="3"/>
        </w:rPr>
        <w:t>valid</w:t>
      </w:r>
      <w:r>
        <w:rPr>
          <w:rFonts w:ascii="Carlito" w:hAnsi="Carlito"/>
          <w:spacing w:val="-19"/>
        </w:rPr>
        <w:t xml:space="preserve"> </w:t>
      </w:r>
      <w:r>
        <w:rPr>
          <w:rFonts w:ascii="Carlito" w:hAnsi="Carlito"/>
        </w:rPr>
        <w:t>across</w:t>
      </w:r>
      <w:r>
        <w:rPr>
          <w:rFonts w:ascii="Carlito" w:hAnsi="Carlito"/>
          <w:spacing w:val="-2"/>
        </w:rPr>
        <w:t xml:space="preserve"> </w:t>
      </w:r>
      <w:r>
        <w:rPr>
          <w:rFonts w:ascii="Carlito" w:hAnsi="Carlito"/>
        </w:rPr>
        <w:t>cultures.</w:t>
      </w:r>
      <w:r>
        <w:rPr>
          <w:rFonts w:ascii="Carlito" w:hAnsi="Carlito"/>
          <w:spacing w:val="1"/>
        </w:rPr>
        <w:t xml:space="preserve"> </w:t>
      </w:r>
      <w:r>
        <w:rPr>
          <w:rFonts w:ascii="Carlito" w:hAnsi="Carlito"/>
        </w:rPr>
        <w:t xml:space="preserve">Look </w:t>
      </w:r>
      <w:r>
        <w:rPr>
          <w:spacing w:val="2"/>
        </w:rPr>
        <w:t>for</w:t>
      </w:r>
      <w:r>
        <w:rPr>
          <w:spacing w:val="-46"/>
        </w:rPr>
        <w:t xml:space="preserve"> </w:t>
      </w:r>
      <w:r>
        <w:t>proven</w:t>
      </w:r>
      <w:r>
        <w:rPr>
          <w:spacing w:val="-50"/>
        </w:rPr>
        <w:t xml:space="preserve"> </w:t>
      </w:r>
      <w:r>
        <w:rPr>
          <w:spacing w:val="2"/>
        </w:rPr>
        <w:t>solutions</w:t>
      </w:r>
      <w:r>
        <w:rPr>
          <w:spacing w:val="-50"/>
        </w:rPr>
        <w:t xml:space="preserve"> </w:t>
      </w:r>
      <w:r>
        <w:t>that</w:t>
      </w:r>
      <w:r>
        <w:rPr>
          <w:spacing w:val="-44"/>
        </w:rPr>
        <w:t xml:space="preserve"> </w:t>
      </w:r>
      <w:r>
        <w:t>robustly</w:t>
      </w:r>
      <w:r>
        <w:rPr>
          <w:spacing w:val="-49"/>
        </w:rPr>
        <w:t xml:space="preserve"> </w:t>
      </w:r>
      <w:r>
        <w:rPr>
          <w:spacing w:val="5"/>
        </w:rPr>
        <w:t>deliver</w:t>
      </w:r>
      <w:r>
        <w:rPr>
          <w:spacing w:val="-53"/>
        </w:rPr>
        <w:t xml:space="preserve"> </w:t>
      </w:r>
      <w:r>
        <w:rPr>
          <w:spacing w:val="2"/>
        </w:rPr>
        <w:t>insight</w:t>
      </w:r>
      <w:r>
        <w:rPr>
          <w:spacing w:val="-51"/>
        </w:rPr>
        <w:t xml:space="preserve"> </w:t>
      </w:r>
      <w:r>
        <w:rPr>
          <w:spacing w:val="2"/>
        </w:rPr>
        <w:t>into</w:t>
      </w:r>
      <w:r>
        <w:rPr>
          <w:spacing w:val="-51"/>
        </w:rPr>
        <w:t xml:space="preserve"> </w:t>
      </w:r>
      <w:r>
        <w:t>an</w:t>
      </w:r>
      <w:r>
        <w:rPr>
          <w:spacing w:val="-50"/>
        </w:rPr>
        <w:t xml:space="preserve"> </w:t>
      </w:r>
      <w:r>
        <w:rPr>
          <w:spacing w:val="2"/>
        </w:rPr>
        <w:t>individual’s</w:t>
      </w:r>
      <w:r>
        <w:rPr>
          <w:spacing w:val="-50"/>
        </w:rPr>
        <w:t xml:space="preserve"> </w:t>
      </w:r>
      <w:r>
        <w:rPr>
          <w:spacing w:val="2"/>
        </w:rPr>
        <w:t>work</w:t>
      </w:r>
      <w:r>
        <w:rPr>
          <w:rFonts w:ascii="Carlito" w:hAnsi="Carlito"/>
          <w:spacing w:val="2"/>
        </w:rPr>
        <w:t xml:space="preserve">-related </w:t>
      </w:r>
      <w:r>
        <w:rPr>
          <w:rFonts w:ascii="Carlito" w:hAnsi="Carlito"/>
        </w:rPr>
        <w:t>personality</w:t>
      </w:r>
      <w:r>
        <w:rPr>
          <w:rFonts w:ascii="Carlito" w:hAnsi="Carlito"/>
          <w:spacing w:val="-20"/>
        </w:rPr>
        <w:t xml:space="preserve"> </w:t>
      </w:r>
      <w:r>
        <w:rPr>
          <w:rFonts w:ascii="Carlito" w:hAnsi="Carlito"/>
        </w:rPr>
        <w:t>characteristics,</w:t>
      </w:r>
      <w:r>
        <w:rPr>
          <w:rFonts w:ascii="Carlito" w:hAnsi="Carlito"/>
          <w:spacing w:val="-19"/>
        </w:rPr>
        <w:t xml:space="preserve"> </w:t>
      </w:r>
      <w:r>
        <w:rPr>
          <w:rFonts w:ascii="Carlito" w:hAnsi="Carlito"/>
        </w:rPr>
        <w:t>ability,</w:t>
      </w:r>
      <w:r>
        <w:rPr>
          <w:rFonts w:ascii="Carlito" w:hAnsi="Carlito"/>
          <w:spacing w:val="-18"/>
        </w:rPr>
        <w:t xml:space="preserve"> </w:t>
      </w:r>
      <w:r>
        <w:rPr>
          <w:rFonts w:ascii="Carlito" w:hAnsi="Carlito"/>
        </w:rPr>
        <w:t>and</w:t>
      </w:r>
      <w:r>
        <w:rPr>
          <w:rFonts w:ascii="Carlito" w:hAnsi="Carlito"/>
          <w:spacing w:val="-21"/>
        </w:rPr>
        <w:t xml:space="preserve"> </w:t>
      </w:r>
      <w:r>
        <w:rPr>
          <w:rFonts w:ascii="Carlito" w:hAnsi="Carlito"/>
        </w:rPr>
        <w:t>competencies.</w:t>
      </w:r>
    </w:p>
    <w:p w14:paraId="43B15BA6" w14:textId="77777777" w:rsidR="00FE063D" w:rsidRDefault="00FE063D">
      <w:pPr>
        <w:pStyle w:val="BodyText"/>
        <w:spacing w:before="8"/>
        <w:rPr>
          <w:rFonts w:ascii="Carlito"/>
        </w:rPr>
      </w:pPr>
    </w:p>
    <w:p w14:paraId="0615BCDC" w14:textId="77777777" w:rsidR="00FE063D" w:rsidRDefault="00DF7C8A">
      <w:pPr>
        <w:pStyle w:val="BodyText"/>
        <w:spacing w:line="288" w:lineRule="auto"/>
        <w:ind w:left="1531" w:right="1382"/>
        <w:jc w:val="both"/>
        <w:rPr>
          <w:rFonts w:ascii="Carlito"/>
        </w:rPr>
      </w:pPr>
      <w:r>
        <w:rPr>
          <w:rFonts w:ascii="Carlito"/>
        </w:rPr>
        <w:t>When</w:t>
      </w:r>
      <w:r>
        <w:rPr>
          <w:rFonts w:ascii="Carlito"/>
          <w:spacing w:val="1"/>
        </w:rPr>
        <w:t xml:space="preserve"> </w:t>
      </w:r>
      <w:r>
        <w:rPr>
          <w:rFonts w:ascii="Carlito"/>
          <w:spacing w:val="3"/>
        </w:rPr>
        <w:t>developing</w:t>
      </w:r>
      <w:r>
        <w:rPr>
          <w:rFonts w:ascii="Carlito"/>
          <w:spacing w:val="-20"/>
        </w:rPr>
        <w:t xml:space="preserve"> </w:t>
      </w:r>
      <w:r>
        <w:rPr>
          <w:rFonts w:ascii="Carlito"/>
        </w:rPr>
        <w:t>culturally</w:t>
      </w:r>
      <w:r>
        <w:rPr>
          <w:rFonts w:ascii="Carlito"/>
          <w:spacing w:val="-16"/>
        </w:rPr>
        <w:t xml:space="preserve"> </w:t>
      </w:r>
      <w:r>
        <w:rPr>
          <w:rFonts w:ascii="Carlito"/>
          <w:spacing w:val="5"/>
        </w:rPr>
        <w:t>fair</w:t>
      </w:r>
      <w:r>
        <w:rPr>
          <w:rFonts w:ascii="Carlito"/>
          <w:spacing w:val="-23"/>
        </w:rPr>
        <w:t xml:space="preserve"> </w:t>
      </w:r>
      <w:r>
        <w:rPr>
          <w:rFonts w:ascii="Carlito"/>
        </w:rPr>
        <w:t>assessments,</w:t>
      </w:r>
      <w:r>
        <w:rPr>
          <w:rFonts w:ascii="Carlito"/>
          <w:spacing w:val="-14"/>
        </w:rPr>
        <w:t xml:space="preserve"> </w:t>
      </w:r>
      <w:r>
        <w:rPr>
          <w:rFonts w:ascii="Carlito"/>
        </w:rPr>
        <w:t>the</w:t>
      </w:r>
      <w:r>
        <w:rPr>
          <w:rFonts w:ascii="Carlito"/>
          <w:spacing w:val="-10"/>
        </w:rPr>
        <w:t xml:space="preserve"> </w:t>
      </w:r>
      <w:r>
        <w:rPr>
          <w:rFonts w:ascii="Carlito"/>
          <w:spacing w:val="-3"/>
        </w:rPr>
        <w:t>R&amp;D</w:t>
      </w:r>
      <w:r>
        <w:rPr>
          <w:rFonts w:ascii="Carlito"/>
          <w:spacing w:val="-5"/>
        </w:rPr>
        <w:t xml:space="preserve"> </w:t>
      </w:r>
      <w:r>
        <w:rPr>
          <w:rFonts w:ascii="Carlito"/>
        </w:rPr>
        <w:t>team</w:t>
      </w:r>
      <w:r>
        <w:rPr>
          <w:rFonts w:ascii="Carlito"/>
          <w:spacing w:val="1"/>
        </w:rPr>
        <w:t xml:space="preserve"> </w:t>
      </w:r>
      <w:r>
        <w:rPr>
          <w:rFonts w:ascii="Carlito"/>
        </w:rPr>
        <w:t>at</w:t>
      </w:r>
      <w:r>
        <w:rPr>
          <w:rFonts w:ascii="Carlito"/>
          <w:spacing w:val="-1"/>
        </w:rPr>
        <w:t xml:space="preserve"> </w:t>
      </w:r>
      <w:r>
        <w:rPr>
          <w:rFonts w:ascii="Carlito"/>
        </w:rPr>
        <w:t>Cubiks</w:t>
      </w:r>
      <w:r>
        <w:rPr>
          <w:rFonts w:ascii="Carlito"/>
          <w:spacing w:val="-17"/>
        </w:rPr>
        <w:t xml:space="preserve"> </w:t>
      </w:r>
      <w:r>
        <w:rPr>
          <w:rFonts w:ascii="Carlito"/>
        </w:rPr>
        <w:t>takes</w:t>
      </w:r>
      <w:r>
        <w:rPr>
          <w:rFonts w:ascii="Carlito"/>
          <w:spacing w:val="-16"/>
        </w:rPr>
        <w:t xml:space="preserve"> </w:t>
      </w:r>
      <w:r>
        <w:rPr>
          <w:rFonts w:ascii="Carlito"/>
          <w:spacing w:val="2"/>
        </w:rPr>
        <w:t xml:space="preserve">into </w:t>
      </w:r>
      <w:r>
        <w:rPr>
          <w:rFonts w:ascii="Carlito"/>
        </w:rPr>
        <w:t>account</w:t>
      </w:r>
      <w:r>
        <w:rPr>
          <w:rFonts w:ascii="Carlito"/>
          <w:spacing w:val="9"/>
        </w:rPr>
        <w:t xml:space="preserve"> </w:t>
      </w:r>
      <w:r>
        <w:rPr>
          <w:rFonts w:ascii="Carlito"/>
        </w:rPr>
        <w:t>important</w:t>
      </w:r>
      <w:r>
        <w:rPr>
          <w:rFonts w:ascii="Carlito"/>
          <w:spacing w:val="-23"/>
        </w:rPr>
        <w:t xml:space="preserve"> </w:t>
      </w:r>
      <w:r>
        <w:rPr>
          <w:rFonts w:ascii="Carlito"/>
          <w:spacing w:val="2"/>
        </w:rPr>
        <w:t>questions</w:t>
      </w:r>
      <w:r>
        <w:rPr>
          <w:rFonts w:ascii="Carlito"/>
          <w:spacing w:val="-21"/>
        </w:rPr>
        <w:t xml:space="preserve"> </w:t>
      </w:r>
      <w:r>
        <w:rPr>
          <w:rFonts w:ascii="Carlito"/>
        </w:rPr>
        <w:t>such</w:t>
      </w:r>
      <w:r>
        <w:rPr>
          <w:rFonts w:ascii="Carlito"/>
          <w:spacing w:val="-5"/>
        </w:rPr>
        <w:t xml:space="preserve"> </w:t>
      </w:r>
      <w:r>
        <w:rPr>
          <w:rFonts w:ascii="Carlito"/>
        </w:rPr>
        <w:t>as;</w:t>
      </w:r>
      <w:r>
        <w:rPr>
          <w:rFonts w:ascii="Carlito"/>
          <w:spacing w:val="9"/>
        </w:rPr>
        <w:t xml:space="preserve"> </w:t>
      </w:r>
      <w:r>
        <w:rPr>
          <w:rFonts w:ascii="Carlito"/>
        </w:rPr>
        <w:t>do</w:t>
      </w:r>
      <w:r>
        <w:rPr>
          <w:rFonts w:ascii="Carlito"/>
          <w:spacing w:val="-6"/>
        </w:rPr>
        <w:t xml:space="preserve"> </w:t>
      </w:r>
      <w:r>
        <w:rPr>
          <w:rFonts w:ascii="Carlito"/>
        </w:rPr>
        <w:t>the</w:t>
      </w:r>
      <w:r>
        <w:rPr>
          <w:rFonts w:ascii="Carlito"/>
          <w:spacing w:val="2"/>
        </w:rPr>
        <w:t xml:space="preserve"> </w:t>
      </w:r>
      <w:r>
        <w:rPr>
          <w:rFonts w:ascii="Carlito"/>
        </w:rPr>
        <w:t>concepts</w:t>
      </w:r>
      <w:r>
        <w:rPr>
          <w:rFonts w:ascii="Carlito"/>
          <w:spacing w:val="-21"/>
        </w:rPr>
        <w:t xml:space="preserve"> </w:t>
      </w:r>
      <w:r>
        <w:rPr>
          <w:rFonts w:ascii="Carlito"/>
        </w:rPr>
        <w:t>we</w:t>
      </w:r>
      <w:r>
        <w:rPr>
          <w:rFonts w:ascii="Carlito"/>
          <w:spacing w:val="2"/>
        </w:rPr>
        <w:t xml:space="preserve"> mention</w:t>
      </w:r>
      <w:r>
        <w:rPr>
          <w:rFonts w:ascii="Carlito"/>
          <w:spacing w:val="-21"/>
        </w:rPr>
        <w:t xml:space="preserve"> </w:t>
      </w:r>
      <w:r>
        <w:rPr>
          <w:rFonts w:ascii="Carlito"/>
          <w:spacing w:val="4"/>
        </w:rPr>
        <w:t>exist</w:t>
      </w:r>
      <w:r>
        <w:rPr>
          <w:rFonts w:ascii="Carlito"/>
          <w:spacing w:val="-23"/>
        </w:rPr>
        <w:t xml:space="preserve"> </w:t>
      </w:r>
      <w:r>
        <w:rPr>
          <w:rFonts w:ascii="Carlito"/>
          <w:spacing w:val="4"/>
        </w:rPr>
        <w:t>in</w:t>
      </w:r>
      <w:r>
        <w:rPr>
          <w:rFonts w:ascii="Carlito"/>
          <w:spacing w:val="-21"/>
        </w:rPr>
        <w:t xml:space="preserve"> </w:t>
      </w:r>
      <w:r>
        <w:rPr>
          <w:rFonts w:ascii="Carlito"/>
          <w:spacing w:val="3"/>
        </w:rPr>
        <w:t xml:space="preserve">every </w:t>
      </w:r>
      <w:r>
        <w:rPr>
          <w:rFonts w:ascii="Carlito"/>
        </w:rPr>
        <w:t>language</w:t>
      </w:r>
      <w:r>
        <w:rPr>
          <w:rFonts w:ascii="Carlito"/>
          <w:spacing w:val="-15"/>
        </w:rPr>
        <w:t xml:space="preserve"> </w:t>
      </w:r>
      <w:r>
        <w:rPr>
          <w:rFonts w:ascii="Carlito"/>
        </w:rPr>
        <w:t>and</w:t>
      </w:r>
      <w:r>
        <w:rPr>
          <w:rFonts w:ascii="Carlito"/>
          <w:spacing w:val="13"/>
        </w:rPr>
        <w:t xml:space="preserve"> </w:t>
      </w:r>
      <w:r>
        <w:rPr>
          <w:rFonts w:ascii="Carlito"/>
        </w:rPr>
        <w:t>culture?</w:t>
      </w:r>
      <w:r>
        <w:rPr>
          <w:rFonts w:ascii="Carlito"/>
          <w:spacing w:val="-21"/>
        </w:rPr>
        <w:t xml:space="preserve"> </w:t>
      </w:r>
      <w:r>
        <w:rPr>
          <w:rFonts w:ascii="Carlito"/>
        </w:rPr>
        <w:t>Can</w:t>
      </w:r>
      <w:r>
        <w:rPr>
          <w:rFonts w:ascii="Carlito"/>
          <w:spacing w:val="12"/>
        </w:rPr>
        <w:t xml:space="preserve"> </w:t>
      </w:r>
      <w:r>
        <w:rPr>
          <w:rFonts w:ascii="Carlito"/>
          <w:spacing w:val="2"/>
        </w:rPr>
        <w:t>they</w:t>
      </w:r>
      <w:r>
        <w:rPr>
          <w:rFonts w:ascii="Carlito"/>
          <w:spacing w:val="-19"/>
        </w:rPr>
        <w:t xml:space="preserve"> </w:t>
      </w:r>
      <w:r>
        <w:rPr>
          <w:rFonts w:ascii="Carlito"/>
        </w:rPr>
        <w:t>be</w:t>
      </w:r>
      <w:r>
        <w:rPr>
          <w:rFonts w:ascii="Carlito"/>
          <w:spacing w:val="4"/>
        </w:rPr>
        <w:t xml:space="preserve"> </w:t>
      </w:r>
      <w:r>
        <w:rPr>
          <w:rFonts w:ascii="Carlito"/>
        </w:rPr>
        <w:t>understood</w:t>
      </w:r>
      <w:r>
        <w:rPr>
          <w:rFonts w:ascii="Carlito"/>
          <w:spacing w:val="-21"/>
        </w:rPr>
        <w:t xml:space="preserve"> </w:t>
      </w:r>
      <w:r>
        <w:rPr>
          <w:rFonts w:ascii="Carlito"/>
        </w:rPr>
        <w:t>and</w:t>
      </w:r>
      <w:r>
        <w:rPr>
          <w:rFonts w:ascii="Carlito"/>
          <w:spacing w:val="-3"/>
        </w:rPr>
        <w:t xml:space="preserve"> are</w:t>
      </w:r>
      <w:r>
        <w:rPr>
          <w:rFonts w:ascii="Carlito"/>
          <w:spacing w:val="3"/>
        </w:rPr>
        <w:t xml:space="preserve"> </w:t>
      </w:r>
      <w:r>
        <w:rPr>
          <w:rFonts w:ascii="Carlito"/>
          <w:spacing w:val="2"/>
        </w:rPr>
        <w:t>they</w:t>
      </w:r>
      <w:r>
        <w:rPr>
          <w:rFonts w:ascii="Carlito"/>
          <w:spacing w:val="-19"/>
        </w:rPr>
        <w:t xml:space="preserve"> </w:t>
      </w:r>
      <w:r>
        <w:rPr>
          <w:rFonts w:ascii="Carlito"/>
        </w:rPr>
        <w:t>translatable?</w:t>
      </w:r>
    </w:p>
    <w:p w14:paraId="0AFAF754" w14:textId="77777777" w:rsidR="00FE063D" w:rsidRDefault="00FE063D">
      <w:pPr>
        <w:spacing w:line="288" w:lineRule="auto"/>
        <w:jc w:val="both"/>
        <w:rPr>
          <w:rFonts w:ascii="Carlito"/>
        </w:rPr>
        <w:sectPr w:rsidR="00FE063D">
          <w:pgSz w:w="11910" w:h="16840"/>
          <w:pgMar w:top="1080" w:right="580" w:bottom="280" w:left="600" w:header="885" w:footer="0" w:gutter="0"/>
          <w:cols w:space="720"/>
        </w:sectPr>
      </w:pPr>
    </w:p>
    <w:p w14:paraId="58EEF5DB" w14:textId="77777777" w:rsidR="00FE063D" w:rsidRDefault="00FE063D">
      <w:pPr>
        <w:pStyle w:val="BodyText"/>
        <w:spacing w:before="7"/>
        <w:rPr>
          <w:rFonts w:ascii="Carlito"/>
          <w:sz w:val="26"/>
        </w:rPr>
      </w:pPr>
    </w:p>
    <w:p w14:paraId="625AB011" w14:textId="77777777" w:rsidR="00FE063D" w:rsidRDefault="00DF7C8A">
      <w:pPr>
        <w:pStyle w:val="BodyText"/>
        <w:spacing w:before="51" w:line="292" w:lineRule="auto"/>
        <w:ind w:left="1531" w:right="1401"/>
        <w:rPr>
          <w:rFonts w:ascii="Carlito"/>
        </w:rPr>
      </w:pPr>
      <w:r>
        <w:rPr>
          <w:rFonts w:ascii="Carlito"/>
        </w:rPr>
        <w:t>To adequately tackle these kinds of challenges, test items should be written by experts from a broad range of cultural backgrounds and of various nationalities. Subsequently, they need to be tested on reliability and validity across multiple countries. Onl</w:t>
      </w:r>
      <w:r>
        <w:rPr>
          <w:rFonts w:ascii="Carlito"/>
        </w:rPr>
        <w:t>y then can we be confident that each candidate will receive a fair assessment, with limited cultural bias.</w:t>
      </w:r>
    </w:p>
    <w:p w14:paraId="4C217064" w14:textId="77777777" w:rsidR="00FE063D" w:rsidRDefault="00FE063D">
      <w:pPr>
        <w:pStyle w:val="BodyText"/>
        <w:spacing w:before="11"/>
        <w:rPr>
          <w:rFonts w:ascii="Carlito"/>
          <w:sz w:val="22"/>
        </w:rPr>
      </w:pPr>
    </w:p>
    <w:p w14:paraId="39E17B9A" w14:textId="77777777" w:rsidR="00FE063D" w:rsidRDefault="00DF7C8A">
      <w:pPr>
        <w:ind w:left="1531"/>
        <w:rPr>
          <w:rFonts w:ascii="Carlito"/>
          <w:i/>
          <w:sz w:val="24"/>
        </w:rPr>
      </w:pPr>
      <w:r>
        <w:rPr>
          <w:rFonts w:ascii="Carlito"/>
          <w:i/>
          <w:sz w:val="24"/>
        </w:rPr>
        <w:t>Consider how tests are translated</w:t>
      </w:r>
    </w:p>
    <w:p w14:paraId="1A4FA388" w14:textId="77777777" w:rsidR="00FE063D" w:rsidRDefault="00FE063D">
      <w:pPr>
        <w:pStyle w:val="BodyText"/>
        <w:rPr>
          <w:rFonts w:ascii="Carlito"/>
          <w:i/>
          <w:sz w:val="30"/>
        </w:rPr>
      </w:pPr>
    </w:p>
    <w:p w14:paraId="7C41510C" w14:textId="77777777" w:rsidR="00FE063D" w:rsidRDefault="00DF7C8A">
      <w:pPr>
        <w:pStyle w:val="BodyText"/>
        <w:spacing w:line="295" w:lineRule="auto"/>
        <w:ind w:left="1531" w:right="847"/>
        <w:rPr>
          <w:rFonts w:ascii="Carlito" w:hAnsi="Carlito"/>
        </w:rPr>
      </w:pPr>
      <w:r>
        <w:rPr>
          <w:noProof/>
        </w:rPr>
        <w:drawing>
          <wp:anchor distT="0" distB="0" distL="0" distR="0" simplePos="0" relativeHeight="485043200" behindDoc="1" locked="0" layoutInCell="1" allowOverlap="1" wp14:anchorId="24A8B899" wp14:editId="77BE8DA9">
            <wp:simplePos x="0" y="0"/>
            <wp:positionH relativeFrom="page">
              <wp:posOffset>818737</wp:posOffset>
            </wp:positionH>
            <wp:positionV relativeFrom="paragraph">
              <wp:posOffset>917649</wp:posOffset>
            </wp:positionV>
            <wp:extent cx="2037323" cy="1047749"/>
            <wp:effectExtent l="0" t="0" r="0" b="0"/>
            <wp:wrapNone/>
            <wp:docPr id="1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It </w:t>
      </w:r>
      <w:r>
        <w:rPr>
          <w:spacing w:val="2"/>
        </w:rPr>
        <w:t xml:space="preserve">isn’t </w:t>
      </w:r>
      <w:r>
        <w:t xml:space="preserve">enough to </w:t>
      </w:r>
      <w:r>
        <w:rPr>
          <w:spacing w:val="3"/>
        </w:rPr>
        <w:t xml:space="preserve">simply </w:t>
      </w:r>
      <w:r>
        <w:t xml:space="preserve">translate assessments </w:t>
      </w:r>
      <w:r>
        <w:rPr>
          <w:spacing w:val="2"/>
        </w:rPr>
        <w:t xml:space="preserve">into </w:t>
      </w:r>
      <w:r>
        <w:rPr>
          <w:spacing w:val="3"/>
        </w:rPr>
        <w:t xml:space="preserve">different </w:t>
      </w:r>
      <w:r>
        <w:t xml:space="preserve">languages. </w:t>
      </w:r>
      <w:r>
        <w:rPr>
          <w:rFonts w:ascii="Carlito" w:hAnsi="Carlito"/>
        </w:rPr>
        <w:t xml:space="preserve">Straightforward translations </w:t>
      </w:r>
      <w:r>
        <w:rPr>
          <w:rFonts w:ascii="Carlito" w:hAnsi="Carlito"/>
          <w:spacing w:val="-3"/>
        </w:rPr>
        <w:t xml:space="preserve">can </w:t>
      </w:r>
      <w:r>
        <w:rPr>
          <w:rFonts w:ascii="Carlito" w:hAnsi="Carlito"/>
          <w:spacing w:val="2"/>
        </w:rPr>
        <w:t xml:space="preserve">miss </w:t>
      </w:r>
      <w:r>
        <w:rPr>
          <w:rFonts w:ascii="Carlito" w:hAnsi="Carlito"/>
        </w:rPr>
        <w:t xml:space="preserve">the cultural nuances </w:t>
      </w:r>
      <w:r>
        <w:rPr>
          <w:rFonts w:ascii="Carlito" w:hAnsi="Carlito"/>
          <w:spacing w:val="4"/>
        </w:rPr>
        <w:t xml:space="preserve">in </w:t>
      </w:r>
      <w:r>
        <w:rPr>
          <w:rFonts w:ascii="Carlito" w:hAnsi="Carlito"/>
        </w:rPr>
        <w:t xml:space="preserve">various languages. This </w:t>
      </w:r>
      <w:r>
        <w:rPr>
          <w:rFonts w:ascii="Carlito" w:hAnsi="Carlito"/>
          <w:spacing w:val="4"/>
        </w:rPr>
        <w:t>is</w:t>
      </w:r>
      <w:r>
        <w:rPr>
          <w:rFonts w:ascii="Carlito" w:hAnsi="Carlito"/>
          <w:spacing w:val="-2"/>
        </w:rPr>
        <w:t xml:space="preserve"> </w:t>
      </w:r>
      <w:r>
        <w:rPr>
          <w:rFonts w:ascii="Carlito" w:hAnsi="Carlito"/>
        </w:rPr>
        <w:t>why</w:t>
      </w:r>
      <w:r>
        <w:rPr>
          <w:rFonts w:ascii="Carlito" w:hAnsi="Carlito"/>
          <w:spacing w:val="-17"/>
        </w:rPr>
        <w:t xml:space="preserve"> </w:t>
      </w:r>
      <w:r>
        <w:rPr>
          <w:rFonts w:ascii="Carlito" w:hAnsi="Carlito"/>
        </w:rPr>
        <w:t>backtranslation</w:t>
      </w:r>
      <w:r>
        <w:rPr>
          <w:rFonts w:ascii="Carlito" w:hAnsi="Carlito"/>
          <w:spacing w:val="-18"/>
        </w:rPr>
        <w:t xml:space="preserve"> </w:t>
      </w:r>
      <w:r>
        <w:rPr>
          <w:rFonts w:ascii="Carlito" w:hAnsi="Carlito"/>
          <w:spacing w:val="4"/>
        </w:rPr>
        <w:t>is</w:t>
      </w:r>
      <w:r>
        <w:rPr>
          <w:rFonts w:ascii="Carlito" w:hAnsi="Carlito"/>
          <w:spacing w:val="-1"/>
        </w:rPr>
        <w:t xml:space="preserve"> </w:t>
      </w:r>
      <w:r>
        <w:rPr>
          <w:rFonts w:ascii="Carlito" w:hAnsi="Carlito"/>
          <w:spacing w:val="3"/>
        </w:rPr>
        <w:t>essential.</w:t>
      </w:r>
      <w:r>
        <w:rPr>
          <w:rFonts w:ascii="Carlito" w:hAnsi="Carlito"/>
          <w:spacing w:val="-17"/>
        </w:rPr>
        <w:t xml:space="preserve"> </w:t>
      </w:r>
      <w:r>
        <w:rPr>
          <w:rFonts w:ascii="Carlito" w:hAnsi="Carlito"/>
        </w:rPr>
        <w:t>Items</w:t>
      </w:r>
      <w:r>
        <w:rPr>
          <w:rFonts w:ascii="Carlito" w:hAnsi="Carlito"/>
          <w:spacing w:val="-19"/>
        </w:rPr>
        <w:t xml:space="preserve"> </w:t>
      </w:r>
      <w:r>
        <w:rPr>
          <w:rFonts w:ascii="Carlito" w:hAnsi="Carlito"/>
          <w:spacing w:val="4"/>
        </w:rPr>
        <w:t>in</w:t>
      </w:r>
      <w:r>
        <w:rPr>
          <w:rFonts w:ascii="Carlito" w:hAnsi="Carlito"/>
          <w:spacing w:val="-18"/>
        </w:rPr>
        <w:t xml:space="preserve"> </w:t>
      </w:r>
      <w:r>
        <w:rPr>
          <w:rFonts w:ascii="Carlito" w:hAnsi="Carlito"/>
        </w:rPr>
        <w:t>a</w:t>
      </w:r>
      <w:r>
        <w:rPr>
          <w:rFonts w:ascii="Carlito" w:hAnsi="Carlito"/>
          <w:spacing w:val="-7"/>
        </w:rPr>
        <w:t xml:space="preserve"> </w:t>
      </w:r>
      <w:r>
        <w:rPr>
          <w:rFonts w:ascii="Carlito" w:hAnsi="Carlito"/>
        </w:rPr>
        <w:t>test</w:t>
      </w:r>
      <w:r>
        <w:rPr>
          <w:rFonts w:ascii="Carlito" w:hAnsi="Carlito"/>
          <w:spacing w:val="-3"/>
        </w:rPr>
        <w:t xml:space="preserve"> </w:t>
      </w:r>
      <w:r>
        <w:rPr>
          <w:rFonts w:ascii="Carlito" w:hAnsi="Carlito"/>
        </w:rPr>
        <w:t>or</w:t>
      </w:r>
      <w:r>
        <w:rPr>
          <w:rFonts w:ascii="Carlito" w:hAnsi="Carlito"/>
          <w:spacing w:val="-6"/>
        </w:rPr>
        <w:t xml:space="preserve"> </w:t>
      </w:r>
      <w:r>
        <w:rPr>
          <w:rFonts w:ascii="Carlito" w:hAnsi="Carlito"/>
        </w:rPr>
        <w:t>questionnaire</w:t>
      </w:r>
      <w:r>
        <w:rPr>
          <w:rFonts w:ascii="Carlito" w:hAnsi="Carlito"/>
          <w:spacing w:val="-12"/>
        </w:rPr>
        <w:t xml:space="preserve"> </w:t>
      </w:r>
      <w:r>
        <w:rPr>
          <w:rFonts w:ascii="Carlito" w:hAnsi="Carlito"/>
          <w:spacing w:val="2"/>
        </w:rPr>
        <w:t>should</w:t>
      </w:r>
      <w:r>
        <w:rPr>
          <w:rFonts w:ascii="Carlito" w:hAnsi="Carlito"/>
          <w:spacing w:val="-19"/>
        </w:rPr>
        <w:t xml:space="preserve"> </w:t>
      </w:r>
      <w:r>
        <w:rPr>
          <w:rFonts w:ascii="Carlito" w:hAnsi="Carlito"/>
        </w:rPr>
        <w:t>go</w:t>
      </w:r>
      <w:r>
        <w:rPr>
          <w:rFonts w:ascii="Carlito" w:hAnsi="Carlito"/>
          <w:spacing w:val="-19"/>
        </w:rPr>
        <w:t xml:space="preserve"> </w:t>
      </w:r>
      <w:r>
        <w:rPr>
          <w:rFonts w:ascii="Carlito" w:hAnsi="Carlito"/>
        </w:rPr>
        <w:t>through the</w:t>
      </w:r>
      <w:r>
        <w:rPr>
          <w:rFonts w:ascii="Carlito" w:hAnsi="Carlito"/>
          <w:spacing w:val="3"/>
        </w:rPr>
        <w:t xml:space="preserve"> </w:t>
      </w:r>
      <w:r>
        <w:rPr>
          <w:rFonts w:ascii="Carlito" w:hAnsi="Carlito"/>
        </w:rPr>
        <w:t>process</w:t>
      </w:r>
      <w:r>
        <w:rPr>
          <w:rFonts w:ascii="Carlito" w:hAnsi="Carlito"/>
          <w:spacing w:val="-19"/>
        </w:rPr>
        <w:t xml:space="preserve"> </w:t>
      </w:r>
      <w:r>
        <w:rPr>
          <w:rFonts w:ascii="Carlito" w:hAnsi="Carlito"/>
        </w:rPr>
        <w:t>of</w:t>
      </w:r>
      <w:r>
        <w:rPr>
          <w:rFonts w:ascii="Carlito" w:hAnsi="Carlito"/>
          <w:spacing w:val="1"/>
        </w:rPr>
        <w:t xml:space="preserve"> </w:t>
      </w:r>
      <w:r>
        <w:rPr>
          <w:rFonts w:ascii="Carlito" w:hAnsi="Carlito"/>
        </w:rPr>
        <w:t>backtranslation;</w:t>
      </w:r>
      <w:r>
        <w:rPr>
          <w:rFonts w:ascii="Carlito" w:hAnsi="Carlito"/>
          <w:spacing w:val="-5"/>
        </w:rPr>
        <w:t xml:space="preserve"> </w:t>
      </w:r>
      <w:r>
        <w:rPr>
          <w:rFonts w:ascii="Carlito" w:hAnsi="Carlito"/>
          <w:spacing w:val="2"/>
        </w:rPr>
        <w:t>whereby</w:t>
      </w:r>
      <w:r>
        <w:rPr>
          <w:rFonts w:ascii="Carlito" w:hAnsi="Carlito"/>
          <w:spacing w:val="-19"/>
        </w:rPr>
        <w:t xml:space="preserve"> </w:t>
      </w:r>
      <w:r>
        <w:rPr>
          <w:rFonts w:ascii="Carlito" w:hAnsi="Carlito"/>
          <w:spacing w:val="2"/>
        </w:rPr>
        <w:t>they</w:t>
      </w:r>
      <w:r>
        <w:rPr>
          <w:rFonts w:ascii="Carlito" w:hAnsi="Carlito"/>
          <w:spacing w:val="-19"/>
        </w:rPr>
        <w:t xml:space="preserve"> </w:t>
      </w:r>
      <w:r>
        <w:rPr>
          <w:rFonts w:ascii="Carlito" w:hAnsi="Carlito"/>
          <w:spacing w:val="-3"/>
        </w:rPr>
        <w:t>are</w:t>
      </w:r>
      <w:r>
        <w:rPr>
          <w:rFonts w:ascii="Carlito" w:hAnsi="Carlito"/>
          <w:spacing w:val="4"/>
        </w:rPr>
        <w:t xml:space="preserve"> </w:t>
      </w:r>
      <w:r>
        <w:rPr>
          <w:rFonts w:ascii="Carlito" w:hAnsi="Carlito"/>
        </w:rPr>
        <w:t>translated</w:t>
      </w:r>
      <w:r>
        <w:rPr>
          <w:rFonts w:ascii="Carlito" w:hAnsi="Carlito"/>
          <w:spacing w:val="-20"/>
        </w:rPr>
        <w:t xml:space="preserve"> </w:t>
      </w:r>
      <w:r>
        <w:rPr>
          <w:rFonts w:ascii="Carlito" w:hAnsi="Carlito"/>
        </w:rPr>
        <w:t>from</w:t>
      </w:r>
      <w:r>
        <w:rPr>
          <w:rFonts w:ascii="Carlito" w:hAnsi="Carlito"/>
          <w:spacing w:val="-21"/>
        </w:rPr>
        <w:t xml:space="preserve"> </w:t>
      </w:r>
      <w:r>
        <w:rPr>
          <w:rFonts w:ascii="Carlito" w:hAnsi="Carlito"/>
        </w:rPr>
        <w:t>the</w:t>
      </w:r>
      <w:r>
        <w:rPr>
          <w:rFonts w:ascii="Carlito" w:hAnsi="Carlito"/>
          <w:spacing w:val="4"/>
        </w:rPr>
        <w:t xml:space="preserve"> </w:t>
      </w:r>
      <w:r>
        <w:rPr>
          <w:rFonts w:ascii="Carlito" w:hAnsi="Carlito"/>
        </w:rPr>
        <w:t>source</w:t>
      </w:r>
      <w:r>
        <w:rPr>
          <w:rFonts w:ascii="Carlito" w:hAnsi="Carlito"/>
          <w:spacing w:val="4"/>
        </w:rPr>
        <w:t xml:space="preserve"> </w:t>
      </w:r>
      <w:r>
        <w:rPr>
          <w:rFonts w:ascii="Carlito" w:hAnsi="Carlito"/>
        </w:rPr>
        <w:t>language to the target language, and subsequently, by a separate translator, back from the target language to the source</w:t>
      </w:r>
      <w:r>
        <w:rPr>
          <w:rFonts w:ascii="Carlito" w:hAnsi="Carlito"/>
          <w:spacing w:val="-24"/>
        </w:rPr>
        <w:t xml:space="preserve"> </w:t>
      </w:r>
      <w:r>
        <w:rPr>
          <w:rFonts w:ascii="Carlito" w:hAnsi="Carlito"/>
        </w:rPr>
        <w:t>language.</w:t>
      </w:r>
    </w:p>
    <w:p w14:paraId="70CF45D9" w14:textId="77777777" w:rsidR="00FE063D" w:rsidRDefault="00FE063D">
      <w:pPr>
        <w:pStyle w:val="BodyText"/>
        <w:spacing w:before="9"/>
        <w:rPr>
          <w:rFonts w:ascii="Carlito"/>
          <w:sz w:val="23"/>
        </w:rPr>
      </w:pPr>
    </w:p>
    <w:p w14:paraId="5AB785D9" w14:textId="77777777" w:rsidR="00FE063D" w:rsidRDefault="00DF7C8A">
      <w:pPr>
        <w:pStyle w:val="BodyText"/>
        <w:spacing w:before="1" w:line="292" w:lineRule="auto"/>
        <w:ind w:left="1531" w:right="847"/>
        <w:rPr>
          <w:rFonts w:ascii="Carlito"/>
        </w:rPr>
      </w:pPr>
      <w:r>
        <w:rPr>
          <w:rFonts w:ascii="Carlito"/>
        </w:rPr>
        <w:t>The original item and the backtranslated item should then be compared, to check whether the content matches and the meaning is still the same. If it is, then the item can be included in multinational assessments. This method ensures that when tests and que</w:t>
      </w:r>
      <w:r>
        <w:rPr>
          <w:rFonts w:ascii="Carlito"/>
        </w:rPr>
        <w:t>stionnaires are translated, they are fair and relevant in all languages and cultures.</w:t>
      </w:r>
    </w:p>
    <w:p w14:paraId="4D96C4F3" w14:textId="77777777" w:rsidR="00FE063D" w:rsidRDefault="00FE063D">
      <w:pPr>
        <w:pStyle w:val="BodyText"/>
        <w:spacing w:before="10"/>
        <w:rPr>
          <w:rFonts w:ascii="Carlito"/>
          <w:sz w:val="22"/>
        </w:rPr>
      </w:pPr>
    </w:p>
    <w:p w14:paraId="2C0E866E" w14:textId="77777777" w:rsidR="00FE063D" w:rsidRDefault="00DF7C8A">
      <w:pPr>
        <w:ind w:left="1531"/>
        <w:rPr>
          <w:rFonts w:ascii="Carlito"/>
          <w:i/>
          <w:sz w:val="24"/>
        </w:rPr>
      </w:pPr>
      <w:r>
        <w:rPr>
          <w:rFonts w:ascii="Carlito"/>
          <w:i/>
          <w:sz w:val="24"/>
        </w:rPr>
        <w:t>Use local norm groups</w:t>
      </w:r>
    </w:p>
    <w:p w14:paraId="4447EFDE" w14:textId="77777777" w:rsidR="00FE063D" w:rsidRDefault="00FE063D">
      <w:pPr>
        <w:pStyle w:val="BodyText"/>
        <w:spacing w:before="9"/>
        <w:rPr>
          <w:rFonts w:ascii="Carlito"/>
          <w:i/>
          <w:sz w:val="29"/>
        </w:rPr>
      </w:pPr>
    </w:p>
    <w:p w14:paraId="16CA038C" w14:textId="77777777" w:rsidR="00FE063D" w:rsidRDefault="00DF7C8A">
      <w:pPr>
        <w:pStyle w:val="BodyText"/>
        <w:spacing w:line="295" w:lineRule="auto"/>
        <w:ind w:left="1531" w:right="847"/>
        <w:rPr>
          <w:rFonts w:ascii="Carlito" w:hAnsi="Carlito"/>
        </w:rPr>
      </w:pPr>
      <w:r>
        <w:rPr>
          <w:rFonts w:ascii="Carlito" w:hAnsi="Carlito"/>
        </w:rPr>
        <w:t xml:space="preserve">Using items that are understood in the same way for everyone, regardless of cultural background, is a good start </w:t>
      </w:r>
      <w:r>
        <w:t xml:space="preserve">– </w:t>
      </w:r>
      <w:r>
        <w:rPr>
          <w:rFonts w:ascii="Carlito" w:hAnsi="Carlito"/>
        </w:rPr>
        <w:t>but we must also recognize that most cultures have their own culture specific values. Some norms and values only exist in certain</w:t>
      </w:r>
    </w:p>
    <w:p w14:paraId="5EF6DAEA" w14:textId="77777777" w:rsidR="00FE063D" w:rsidRDefault="00DF7C8A">
      <w:pPr>
        <w:pStyle w:val="BodyText"/>
        <w:spacing w:before="12"/>
        <w:ind w:left="1531"/>
      </w:pPr>
      <w:r>
        <w:t>cultures, o</w:t>
      </w:r>
      <w:r>
        <w:t>r are considered more important in those cultures. That’s why your</w:t>
      </w:r>
    </w:p>
    <w:p w14:paraId="3F3920AB" w14:textId="77777777" w:rsidR="00FE063D" w:rsidRDefault="00DF7C8A">
      <w:pPr>
        <w:pStyle w:val="BodyText"/>
        <w:spacing w:before="57"/>
        <w:ind w:left="1531"/>
        <w:rPr>
          <w:rFonts w:ascii="Carlito"/>
        </w:rPr>
      </w:pPr>
      <w:r>
        <w:rPr>
          <w:rFonts w:ascii="Carlito"/>
        </w:rPr>
        <w:t>assessments should have specific, tailored standards for every country.</w:t>
      </w:r>
    </w:p>
    <w:p w14:paraId="0DA71BE9" w14:textId="77777777" w:rsidR="00FE063D" w:rsidRDefault="00FE063D">
      <w:pPr>
        <w:pStyle w:val="BodyText"/>
        <w:spacing w:before="9"/>
        <w:rPr>
          <w:rFonts w:ascii="Carlito"/>
          <w:sz w:val="29"/>
        </w:rPr>
      </w:pPr>
    </w:p>
    <w:p w14:paraId="5EE680AD" w14:textId="77777777" w:rsidR="00FE063D" w:rsidRDefault="00DF7C8A">
      <w:pPr>
        <w:pStyle w:val="BodyText"/>
        <w:spacing w:line="297" w:lineRule="auto"/>
        <w:ind w:left="1531" w:right="847"/>
        <w:rPr>
          <w:rFonts w:ascii="Carlito" w:hAnsi="Carlito"/>
        </w:rPr>
      </w:pPr>
      <w:r>
        <w:rPr>
          <w:rFonts w:ascii="Carlito" w:hAnsi="Carlito"/>
        </w:rPr>
        <w:t>By</w:t>
      </w:r>
      <w:r>
        <w:rPr>
          <w:rFonts w:ascii="Carlito" w:hAnsi="Carlito"/>
          <w:spacing w:val="-4"/>
        </w:rPr>
        <w:t xml:space="preserve"> </w:t>
      </w:r>
      <w:r>
        <w:rPr>
          <w:rFonts w:ascii="Carlito" w:hAnsi="Carlito"/>
          <w:spacing w:val="2"/>
        </w:rPr>
        <w:t>using</w:t>
      </w:r>
      <w:r>
        <w:rPr>
          <w:rFonts w:ascii="Carlito" w:hAnsi="Carlito"/>
          <w:spacing w:val="-8"/>
        </w:rPr>
        <w:t xml:space="preserve"> </w:t>
      </w:r>
      <w:r>
        <w:rPr>
          <w:rFonts w:ascii="Carlito" w:hAnsi="Carlito"/>
        </w:rPr>
        <w:t>local</w:t>
      </w:r>
      <w:r>
        <w:rPr>
          <w:rFonts w:ascii="Carlito" w:hAnsi="Carlito"/>
          <w:spacing w:val="-14"/>
        </w:rPr>
        <w:t xml:space="preserve"> </w:t>
      </w:r>
      <w:r>
        <w:rPr>
          <w:rFonts w:ascii="Carlito" w:hAnsi="Carlito"/>
        </w:rPr>
        <w:t>norm</w:t>
      </w:r>
      <w:r>
        <w:rPr>
          <w:rFonts w:ascii="Carlito" w:hAnsi="Carlito"/>
          <w:spacing w:val="11"/>
        </w:rPr>
        <w:t xml:space="preserve"> </w:t>
      </w:r>
      <w:r>
        <w:rPr>
          <w:rFonts w:ascii="Carlito" w:hAnsi="Carlito"/>
        </w:rPr>
        <w:t>groups,</w:t>
      </w:r>
      <w:r>
        <w:rPr>
          <w:rFonts w:ascii="Carlito" w:hAnsi="Carlito"/>
          <w:spacing w:val="-19"/>
        </w:rPr>
        <w:t xml:space="preserve"> </w:t>
      </w:r>
      <w:r>
        <w:rPr>
          <w:rFonts w:ascii="Carlito" w:hAnsi="Carlito"/>
        </w:rPr>
        <w:t>you</w:t>
      </w:r>
      <w:r>
        <w:rPr>
          <w:rFonts w:ascii="Carlito" w:hAnsi="Carlito"/>
          <w:spacing w:val="-5"/>
        </w:rPr>
        <w:t xml:space="preserve"> </w:t>
      </w:r>
      <w:r>
        <w:rPr>
          <w:rFonts w:ascii="Carlito" w:hAnsi="Carlito"/>
          <w:spacing w:val="5"/>
        </w:rPr>
        <w:t>will</w:t>
      </w:r>
      <w:r>
        <w:rPr>
          <w:rFonts w:ascii="Carlito" w:hAnsi="Carlito"/>
          <w:spacing w:val="-14"/>
        </w:rPr>
        <w:t xml:space="preserve"> </w:t>
      </w:r>
      <w:r>
        <w:rPr>
          <w:rFonts w:ascii="Carlito" w:hAnsi="Carlito"/>
        </w:rPr>
        <w:t>also</w:t>
      </w:r>
      <w:r>
        <w:rPr>
          <w:rFonts w:ascii="Carlito" w:hAnsi="Carlito"/>
          <w:spacing w:val="-21"/>
        </w:rPr>
        <w:t xml:space="preserve"> </w:t>
      </w:r>
      <w:r>
        <w:rPr>
          <w:rFonts w:ascii="Carlito" w:hAnsi="Carlito"/>
        </w:rPr>
        <w:t>be</w:t>
      </w:r>
      <w:r>
        <w:rPr>
          <w:rFonts w:ascii="Carlito" w:hAnsi="Carlito"/>
          <w:spacing w:val="2"/>
        </w:rPr>
        <w:t xml:space="preserve"> </w:t>
      </w:r>
      <w:r>
        <w:rPr>
          <w:rFonts w:ascii="Carlito" w:hAnsi="Carlito"/>
        </w:rPr>
        <w:t>able</w:t>
      </w:r>
      <w:r>
        <w:rPr>
          <w:rFonts w:ascii="Carlito" w:hAnsi="Carlito"/>
          <w:spacing w:val="-15"/>
        </w:rPr>
        <w:t xml:space="preserve"> </w:t>
      </w:r>
      <w:r>
        <w:rPr>
          <w:rFonts w:ascii="Carlito" w:hAnsi="Carlito"/>
        </w:rPr>
        <w:t>to</w:t>
      </w:r>
      <w:r>
        <w:rPr>
          <w:rFonts w:ascii="Carlito" w:hAnsi="Carlito"/>
          <w:spacing w:val="11"/>
        </w:rPr>
        <w:t xml:space="preserve"> </w:t>
      </w:r>
      <w:r>
        <w:rPr>
          <w:rFonts w:ascii="Carlito" w:hAnsi="Carlito"/>
          <w:spacing w:val="3"/>
        </w:rPr>
        <w:t>objectively</w:t>
      </w:r>
      <w:r>
        <w:rPr>
          <w:rFonts w:ascii="Carlito" w:hAnsi="Carlito"/>
          <w:spacing w:val="-20"/>
        </w:rPr>
        <w:t xml:space="preserve"> </w:t>
      </w:r>
      <w:r>
        <w:rPr>
          <w:rFonts w:ascii="Carlito" w:hAnsi="Carlito"/>
        </w:rPr>
        <w:t>compare</w:t>
      </w:r>
      <w:r>
        <w:rPr>
          <w:rFonts w:ascii="Carlito" w:hAnsi="Carlito"/>
          <w:spacing w:val="-15"/>
        </w:rPr>
        <w:t xml:space="preserve"> </w:t>
      </w:r>
      <w:r>
        <w:rPr>
          <w:rFonts w:ascii="Carlito" w:hAnsi="Carlito"/>
        </w:rPr>
        <w:t>a</w:t>
      </w:r>
      <w:r>
        <w:rPr>
          <w:rFonts w:ascii="Carlito" w:hAnsi="Carlito"/>
          <w:spacing w:val="-10"/>
        </w:rPr>
        <w:t xml:space="preserve"> </w:t>
      </w:r>
      <w:r>
        <w:rPr>
          <w:rFonts w:ascii="Carlito" w:hAnsi="Carlito"/>
        </w:rPr>
        <w:t xml:space="preserve">candidate </w:t>
      </w:r>
      <w:r>
        <w:rPr>
          <w:spacing w:val="3"/>
        </w:rPr>
        <w:t>with</w:t>
      </w:r>
      <w:r>
        <w:rPr>
          <w:spacing w:val="-47"/>
        </w:rPr>
        <w:t xml:space="preserve"> </w:t>
      </w:r>
      <w:r>
        <w:t>the</w:t>
      </w:r>
      <w:r>
        <w:rPr>
          <w:spacing w:val="-32"/>
        </w:rPr>
        <w:t xml:space="preserve"> </w:t>
      </w:r>
      <w:r>
        <w:t>norm</w:t>
      </w:r>
      <w:r>
        <w:rPr>
          <w:spacing w:val="-28"/>
        </w:rPr>
        <w:t xml:space="preserve"> </w:t>
      </w:r>
      <w:r>
        <w:t>groups</w:t>
      </w:r>
      <w:r>
        <w:rPr>
          <w:spacing w:val="-36"/>
        </w:rPr>
        <w:t xml:space="preserve"> </w:t>
      </w:r>
      <w:r>
        <w:t>of</w:t>
      </w:r>
      <w:r>
        <w:rPr>
          <w:spacing w:val="-43"/>
        </w:rPr>
        <w:t xml:space="preserve"> </w:t>
      </w:r>
      <w:r>
        <w:t>countries</w:t>
      </w:r>
      <w:r>
        <w:rPr>
          <w:spacing w:val="-36"/>
        </w:rPr>
        <w:t xml:space="preserve"> </w:t>
      </w:r>
      <w:r>
        <w:t>other</w:t>
      </w:r>
      <w:r>
        <w:rPr>
          <w:spacing w:val="-50"/>
        </w:rPr>
        <w:t xml:space="preserve"> </w:t>
      </w:r>
      <w:r>
        <w:t>than</w:t>
      </w:r>
      <w:r>
        <w:rPr>
          <w:spacing w:val="-26"/>
        </w:rPr>
        <w:t xml:space="preserve"> </w:t>
      </w:r>
      <w:r>
        <w:rPr>
          <w:spacing w:val="3"/>
        </w:rPr>
        <w:t>his/her</w:t>
      </w:r>
      <w:r>
        <w:rPr>
          <w:spacing w:val="-50"/>
        </w:rPr>
        <w:t xml:space="preserve"> </w:t>
      </w:r>
      <w:r>
        <w:t>own.</w:t>
      </w:r>
      <w:r>
        <w:rPr>
          <w:spacing w:val="-45"/>
        </w:rPr>
        <w:t xml:space="preserve"> </w:t>
      </w:r>
      <w:r>
        <w:t>Using</w:t>
      </w:r>
      <w:r>
        <w:rPr>
          <w:spacing w:val="-28"/>
        </w:rPr>
        <w:t xml:space="preserve"> </w:t>
      </w:r>
      <w:r>
        <w:rPr>
          <w:spacing w:val="2"/>
        </w:rPr>
        <w:t>this</w:t>
      </w:r>
      <w:r>
        <w:rPr>
          <w:spacing w:val="-46"/>
        </w:rPr>
        <w:t xml:space="preserve"> </w:t>
      </w:r>
      <w:r>
        <w:t>method,</w:t>
      </w:r>
      <w:r>
        <w:rPr>
          <w:spacing w:val="-45"/>
        </w:rPr>
        <w:t xml:space="preserve"> </w:t>
      </w:r>
      <w:r>
        <w:rPr>
          <w:spacing w:val="2"/>
        </w:rPr>
        <w:t xml:space="preserve">it’s </w:t>
      </w:r>
      <w:r>
        <w:rPr>
          <w:rFonts w:ascii="Carlito" w:hAnsi="Carlito"/>
        </w:rPr>
        <w:t xml:space="preserve">easy to understand how an </w:t>
      </w:r>
      <w:r>
        <w:rPr>
          <w:rFonts w:ascii="Carlito" w:hAnsi="Carlito"/>
          <w:spacing w:val="2"/>
        </w:rPr>
        <w:t xml:space="preserve">individual </w:t>
      </w:r>
      <w:r>
        <w:rPr>
          <w:rFonts w:ascii="Carlito" w:hAnsi="Carlito"/>
        </w:rPr>
        <w:t xml:space="preserve">characterizes him/herself </w:t>
      </w:r>
      <w:r>
        <w:rPr>
          <w:rFonts w:ascii="Carlito" w:hAnsi="Carlito"/>
          <w:spacing w:val="4"/>
        </w:rPr>
        <w:t xml:space="preserve">in </w:t>
      </w:r>
      <w:r>
        <w:rPr>
          <w:rFonts w:ascii="Carlito" w:hAnsi="Carlito"/>
        </w:rPr>
        <w:t xml:space="preserve">comparison to </w:t>
      </w:r>
      <w:r>
        <w:rPr>
          <w:rFonts w:ascii="Carlito" w:hAnsi="Carlito"/>
          <w:spacing w:val="3"/>
        </w:rPr>
        <w:t xml:space="preserve">his/her </w:t>
      </w:r>
      <w:r>
        <w:rPr>
          <w:rFonts w:ascii="Carlito" w:hAnsi="Carlito"/>
        </w:rPr>
        <w:t xml:space="preserve">own cultural background as </w:t>
      </w:r>
      <w:r>
        <w:rPr>
          <w:rFonts w:ascii="Carlito" w:hAnsi="Carlito"/>
          <w:spacing w:val="5"/>
        </w:rPr>
        <w:t xml:space="preserve">well </w:t>
      </w:r>
      <w:r>
        <w:rPr>
          <w:rFonts w:ascii="Carlito" w:hAnsi="Carlito"/>
        </w:rPr>
        <w:t>as other cultures. This contributes to our understanding of how certain scores</w:t>
      </w:r>
      <w:r>
        <w:rPr>
          <w:rFonts w:ascii="Carlito" w:hAnsi="Carlito"/>
        </w:rPr>
        <w:t xml:space="preserve"> </w:t>
      </w:r>
      <w:r>
        <w:rPr>
          <w:rFonts w:ascii="Carlito" w:hAnsi="Carlito"/>
          <w:spacing w:val="-3"/>
        </w:rPr>
        <w:t xml:space="preserve">are </w:t>
      </w:r>
      <w:r>
        <w:rPr>
          <w:rFonts w:ascii="Carlito" w:hAnsi="Carlito"/>
          <w:spacing w:val="3"/>
        </w:rPr>
        <w:t xml:space="preserve">influenced </w:t>
      </w:r>
      <w:r>
        <w:rPr>
          <w:rFonts w:ascii="Carlito" w:hAnsi="Carlito"/>
        </w:rPr>
        <w:t xml:space="preserve">by cultural differences. This </w:t>
      </w:r>
      <w:r>
        <w:rPr>
          <w:rFonts w:ascii="Carlito" w:hAnsi="Carlito"/>
          <w:spacing w:val="3"/>
        </w:rPr>
        <w:t>equips</w:t>
      </w:r>
      <w:r>
        <w:rPr>
          <w:rFonts w:ascii="Carlito" w:hAnsi="Carlito"/>
          <w:spacing w:val="-17"/>
        </w:rPr>
        <w:t xml:space="preserve"> </w:t>
      </w:r>
      <w:r>
        <w:rPr>
          <w:rFonts w:ascii="Carlito" w:hAnsi="Carlito"/>
        </w:rPr>
        <w:t>assessors</w:t>
      </w:r>
      <w:r>
        <w:rPr>
          <w:rFonts w:ascii="Carlito" w:hAnsi="Carlito"/>
          <w:spacing w:val="-17"/>
        </w:rPr>
        <w:t xml:space="preserve"> </w:t>
      </w:r>
      <w:r>
        <w:rPr>
          <w:rFonts w:ascii="Carlito" w:hAnsi="Carlito"/>
          <w:spacing w:val="3"/>
        </w:rPr>
        <w:t>with</w:t>
      </w:r>
      <w:r>
        <w:rPr>
          <w:rFonts w:ascii="Carlito" w:hAnsi="Carlito"/>
          <w:spacing w:val="-17"/>
        </w:rPr>
        <w:t xml:space="preserve"> </w:t>
      </w:r>
      <w:r>
        <w:rPr>
          <w:rFonts w:ascii="Carlito" w:hAnsi="Carlito"/>
        </w:rPr>
        <w:t>valuable</w:t>
      </w:r>
      <w:r>
        <w:rPr>
          <w:rFonts w:ascii="Carlito" w:hAnsi="Carlito"/>
          <w:spacing w:val="-11"/>
        </w:rPr>
        <w:t xml:space="preserve"> </w:t>
      </w:r>
      <w:r>
        <w:rPr>
          <w:rFonts w:ascii="Carlito" w:hAnsi="Carlito"/>
          <w:spacing w:val="2"/>
        </w:rPr>
        <w:t>knowledge</w:t>
      </w:r>
      <w:r>
        <w:rPr>
          <w:rFonts w:ascii="Carlito" w:hAnsi="Carlito"/>
          <w:spacing w:val="-10"/>
        </w:rPr>
        <w:t xml:space="preserve"> </w:t>
      </w:r>
      <w:r>
        <w:rPr>
          <w:rFonts w:ascii="Carlito" w:hAnsi="Carlito"/>
        </w:rPr>
        <w:t>to</w:t>
      </w:r>
      <w:r>
        <w:rPr>
          <w:rFonts w:ascii="Carlito" w:hAnsi="Carlito"/>
          <w:spacing w:val="-18"/>
        </w:rPr>
        <w:t xml:space="preserve"> </w:t>
      </w:r>
      <w:r>
        <w:rPr>
          <w:rFonts w:ascii="Carlito" w:hAnsi="Carlito"/>
        </w:rPr>
        <w:t>use</w:t>
      </w:r>
      <w:r>
        <w:rPr>
          <w:rFonts w:ascii="Carlito" w:hAnsi="Carlito"/>
          <w:spacing w:val="9"/>
        </w:rPr>
        <w:t xml:space="preserve"> </w:t>
      </w:r>
      <w:r>
        <w:rPr>
          <w:rFonts w:ascii="Carlito" w:hAnsi="Carlito"/>
        </w:rPr>
        <w:t>during</w:t>
      </w:r>
      <w:r>
        <w:rPr>
          <w:rFonts w:ascii="Carlito" w:hAnsi="Carlito"/>
          <w:spacing w:val="-20"/>
        </w:rPr>
        <w:t xml:space="preserve"> </w:t>
      </w:r>
      <w:r>
        <w:rPr>
          <w:rFonts w:ascii="Carlito" w:hAnsi="Carlito"/>
          <w:spacing w:val="2"/>
        </w:rPr>
        <w:t>face-to-face</w:t>
      </w:r>
      <w:r>
        <w:rPr>
          <w:rFonts w:ascii="Carlito" w:hAnsi="Carlito"/>
          <w:spacing w:val="-11"/>
        </w:rPr>
        <w:t xml:space="preserve"> </w:t>
      </w:r>
      <w:r>
        <w:rPr>
          <w:rFonts w:ascii="Carlito" w:hAnsi="Carlito"/>
        </w:rPr>
        <w:t>assessments.</w:t>
      </w:r>
    </w:p>
    <w:p w14:paraId="4BE34E2E" w14:textId="77777777" w:rsidR="00FE063D" w:rsidRDefault="00FE063D">
      <w:pPr>
        <w:pStyle w:val="BodyText"/>
        <w:spacing w:before="8"/>
        <w:rPr>
          <w:rFonts w:ascii="Carlito"/>
          <w:sz w:val="22"/>
        </w:rPr>
      </w:pPr>
    </w:p>
    <w:p w14:paraId="6A3B12AD" w14:textId="77777777" w:rsidR="00FE063D" w:rsidRDefault="00DF7C8A">
      <w:pPr>
        <w:ind w:left="1531"/>
        <w:rPr>
          <w:rFonts w:ascii="Carlito"/>
          <w:i/>
          <w:sz w:val="24"/>
        </w:rPr>
      </w:pPr>
      <w:r>
        <w:rPr>
          <w:rFonts w:ascii="Carlito"/>
          <w:i/>
          <w:sz w:val="24"/>
        </w:rPr>
        <w:t>Ensure your assessors are culturally aware</w:t>
      </w:r>
    </w:p>
    <w:p w14:paraId="77485A20" w14:textId="77777777" w:rsidR="00FE063D" w:rsidRDefault="00FE063D">
      <w:pPr>
        <w:pStyle w:val="BodyText"/>
        <w:spacing w:before="9"/>
        <w:rPr>
          <w:rFonts w:ascii="Carlito"/>
          <w:i/>
          <w:sz w:val="29"/>
        </w:rPr>
      </w:pPr>
    </w:p>
    <w:p w14:paraId="2DB67151" w14:textId="77777777" w:rsidR="00FE063D" w:rsidRDefault="00DF7C8A">
      <w:pPr>
        <w:pStyle w:val="BodyText"/>
        <w:spacing w:line="288" w:lineRule="auto"/>
        <w:ind w:left="1531" w:right="774"/>
        <w:rPr>
          <w:rFonts w:ascii="Carlito"/>
        </w:rPr>
      </w:pPr>
      <w:r>
        <w:rPr>
          <w:rFonts w:ascii="Carlito"/>
        </w:rPr>
        <w:t>To minimize cultural bias, assessors who interpret and discuss assessment results with participants should have training to ensure they are culturally aware. These</w:t>
      </w:r>
    </w:p>
    <w:p w14:paraId="4B25F549" w14:textId="77777777" w:rsidR="00FE063D" w:rsidRDefault="00FE063D">
      <w:pPr>
        <w:spacing w:line="288" w:lineRule="auto"/>
        <w:rPr>
          <w:rFonts w:ascii="Carlito"/>
        </w:rPr>
        <w:sectPr w:rsidR="00FE063D">
          <w:pgSz w:w="11910" w:h="16840"/>
          <w:pgMar w:top="1080" w:right="580" w:bottom="280" w:left="600" w:header="885" w:footer="0" w:gutter="0"/>
          <w:cols w:space="720"/>
        </w:sectPr>
      </w:pPr>
    </w:p>
    <w:p w14:paraId="0A3FC897" w14:textId="77777777" w:rsidR="00FE063D" w:rsidRDefault="00FE063D">
      <w:pPr>
        <w:pStyle w:val="BodyText"/>
        <w:spacing w:before="7"/>
        <w:rPr>
          <w:rFonts w:ascii="Carlito"/>
          <w:sz w:val="26"/>
        </w:rPr>
      </w:pPr>
    </w:p>
    <w:p w14:paraId="4BFEFEE1" w14:textId="77777777" w:rsidR="00FE063D" w:rsidRDefault="00DF7C8A">
      <w:pPr>
        <w:pStyle w:val="BodyText"/>
        <w:spacing w:before="51" w:line="288" w:lineRule="auto"/>
        <w:ind w:left="1531" w:right="847"/>
        <w:rPr>
          <w:rFonts w:ascii="Carlito"/>
        </w:rPr>
      </w:pPr>
      <w:r>
        <w:rPr>
          <w:rFonts w:ascii="Carlito"/>
        </w:rPr>
        <w:t>individuals need to understand not only the cultural differences between themselves and participants, but also the relationship between the cultural background of participants and the culture of the country in which the organization is located.</w:t>
      </w:r>
    </w:p>
    <w:p w14:paraId="1084D628" w14:textId="77777777" w:rsidR="00FE063D" w:rsidRDefault="00FE063D">
      <w:pPr>
        <w:pStyle w:val="BodyText"/>
        <w:spacing w:before="2"/>
        <w:rPr>
          <w:rFonts w:ascii="Carlito"/>
          <w:sz w:val="25"/>
        </w:rPr>
      </w:pPr>
    </w:p>
    <w:p w14:paraId="53187CE5" w14:textId="77777777" w:rsidR="00FE063D" w:rsidRDefault="00DF7C8A">
      <w:pPr>
        <w:pStyle w:val="BodyText"/>
        <w:spacing w:line="292" w:lineRule="auto"/>
        <w:ind w:left="1531" w:right="847"/>
        <w:rPr>
          <w:rFonts w:ascii="Carlito"/>
        </w:rPr>
      </w:pPr>
      <w:r>
        <w:rPr>
          <w:noProof/>
        </w:rPr>
        <w:drawing>
          <wp:anchor distT="0" distB="0" distL="0" distR="0" simplePos="0" relativeHeight="485043712" behindDoc="1" locked="0" layoutInCell="1" allowOverlap="1" wp14:anchorId="644D828E" wp14:editId="0C966CA9">
            <wp:simplePos x="0" y="0"/>
            <wp:positionH relativeFrom="page">
              <wp:posOffset>818737</wp:posOffset>
            </wp:positionH>
            <wp:positionV relativeFrom="paragraph">
              <wp:posOffset>1784042</wp:posOffset>
            </wp:positionV>
            <wp:extent cx="2037323" cy="1047749"/>
            <wp:effectExtent l="0" t="0" r="0" b="0"/>
            <wp:wrapNone/>
            <wp:docPr id="1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In additi</w:t>
      </w:r>
      <w:r>
        <w:rPr>
          <w:rFonts w:ascii="Carlito"/>
        </w:rPr>
        <w:t>on, training needs to raise awareness in assessors of the difficulties that can arise in distinguishing between characteristics that are personal and those that are culturally determined. Plus, it is often possible that people can be influenced by multiple</w:t>
      </w:r>
      <w:r>
        <w:rPr>
          <w:rFonts w:ascii="Carlito"/>
        </w:rPr>
        <w:t xml:space="preserve"> cultures. Trained assessors will take all of these factors into account; delivering evaluations that explore the cultural differences between an employer and potential employee. This kind of dialogue builds an understanding of the possible problems the in</w:t>
      </w:r>
      <w:r>
        <w:rPr>
          <w:rFonts w:ascii="Carlito"/>
        </w:rPr>
        <w:t>dividual may encounter, as well as which traits and competencies might help or hinder them.</w:t>
      </w:r>
    </w:p>
    <w:p w14:paraId="6D7C3827" w14:textId="77777777" w:rsidR="00FE063D" w:rsidRDefault="00FE063D">
      <w:pPr>
        <w:pStyle w:val="BodyText"/>
        <w:spacing w:before="2"/>
        <w:rPr>
          <w:rFonts w:ascii="Carlito"/>
        </w:rPr>
      </w:pPr>
    </w:p>
    <w:p w14:paraId="51831DA3" w14:textId="77777777" w:rsidR="00FE063D" w:rsidRDefault="00DF7C8A">
      <w:pPr>
        <w:pStyle w:val="BodyText"/>
        <w:spacing w:before="1" w:line="288" w:lineRule="auto"/>
        <w:ind w:left="1531" w:right="832"/>
        <w:rPr>
          <w:rFonts w:ascii="Carlito"/>
        </w:rPr>
      </w:pPr>
      <w:r>
        <w:rPr>
          <w:rFonts w:ascii="Carlito"/>
        </w:rPr>
        <w:t>Assessors with knowledge of these areas and a high degree of self-awareness can use their discussions with candidates to gain an in-depth perspective on their suit</w:t>
      </w:r>
      <w:r>
        <w:rPr>
          <w:rFonts w:ascii="Carlito"/>
        </w:rPr>
        <w:t>ability for a role and make an objective recommendation as a result.</w:t>
      </w:r>
    </w:p>
    <w:p w14:paraId="2E14DE97" w14:textId="77777777" w:rsidR="00FE063D" w:rsidRDefault="00FE063D">
      <w:pPr>
        <w:pStyle w:val="BodyText"/>
        <w:spacing w:before="1"/>
        <w:rPr>
          <w:rFonts w:ascii="Carlito"/>
          <w:sz w:val="25"/>
        </w:rPr>
      </w:pPr>
    </w:p>
    <w:p w14:paraId="71AC21AA" w14:textId="77777777" w:rsidR="00FE063D" w:rsidRDefault="00DF7C8A">
      <w:pPr>
        <w:pStyle w:val="BodyText"/>
        <w:spacing w:line="295" w:lineRule="auto"/>
        <w:ind w:left="1531" w:right="832"/>
        <w:rPr>
          <w:rFonts w:ascii="Carlito" w:hAnsi="Carlito"/>
        </w:rPr>
      </w:pPr>
      <w:r>
        <w:rPr>
          <w:rFonts w:ascii="Carlito" w:hAnsi="Carlito"/>
        </w:rPr>
        <w:t>Moreover,</w:t>
      </w:r>
      <w:r>
        <w:rPr>
          <w:rFonts w:ascii="Carlito" w:hAnsi="Carlito"/>
          <w:spacing w:val="-19"/>
        </w:rPr>
        <w:t xml:space="preserve"> </w:t>
      </w:r>
      <w:r>
        <w:rPr>
          <w:rFonts w:ascii="Carlito" w:hAnsi="Carlito"/>
        </w:rPr>
        <w:t>the</w:t>
      </w:r>
      <w:r>
        <w:rPr>
          <w:rFonts w:ascii="Carlito" w:hAnsi="Carlito"/>
          <w:spacing w:val="4"/>
        </w:rPr>
        <w:t xml:space="preserve"> </w:t>
      </w:r>
      <w:r>
        <w:rPr>
          <w:rFonts w:ascii="Carlito" w:hAnsi="Carlito"/>
        </w:rPr>
        <w:t>great</w:t>
      </w:r>
      <w:r>
        <w:rPr>
          <w:rFonts w:ascii="Carlito" w:hAnsi="Carlito"/>
          <w:spacing w:val="-6"/>
        </w:rPr>
        <w:t xml:space="preserve"> </w:t>
      </w:r>
      <w:r>
        <w:rPr>
          <w:rFonts w:ascii="Carlito" w:hAnsi="Carlito"/>
        </w:rPr>
        <w:t>challenge</w:t>
      </w:r>
      <w:r>
        <w:rPr>
          <w:rFonts w:ascii="Carlito" w:hAnsi="Carlito"/>
          <w:spacing w:val="-14"/>
        </w:rPr>
        <w:t xml:space="preserve"> </w:t>
      </w:r>
      <w:r>
        <w:rPr>
          <w:rFonts w:ascii="Carlito" w:hAnsi="Carlito"/>
          <w:spacing w:val="4"/>
        </w:rPr>
        <w:t>in</w:t>
      </w:r>
      <w:r>
        <w:rPr>
          <w:rFonts w:ascii="Carlito" w:hAnsi="Carlito"/>
          <w:spacing w:val="-21"/>
        </w:rPr>
        <w:t xml:space="preserve"> </w:t>
      </w:r>
      <w:r>
        <w:rPr>
          <w:rFonts w:ascii="Carlito" w:hAnsi="Carlito"/>
        </w:rPr>
        <w:t>any</w:t>
      </w:r>
      <w:r>
        <w:rPr>
          <w:rFonts w:ascii="Carlito" w:hAnsi="Carlito"/>
          <w:spacing w:val="-3"/>
        </w:rPr>
        <w:t xml:space="preserve"> </w:t>
      </w:r>
      <w:r>
        <w:rPr>
          <w:rFonts w:ascii="Carlito" w:hAnsi="Carlito"/>
          <w:spacing w:val="3"/>
        </w:rPr>
        <w:t>selection</w:t>
      </w:r>
      <w:r>
        <w:rPr>
          <w:rFonts w:ascii="Carlito" w:hAnsi="Carlito"/>
          <w:spacing w:val="-20"/>
        </w:rPr>
        <w:t xml:space="preserve"> </w:t>
      </w:r>
      <w:r>
        <w:rPr>
          <w:rFonts w:ascii="Carlito" w:hAnsi="Carlito"/>
        </w:rPr>
        <w:t>process</w:t>
      </w:r>
      <w:r>
        <w:rPr>
          <w:rFonts w:ascii="Carlito" w:hAnsi="Carlito"/>
          <w:spacing w:val="-20"/>
        </w:rPr>
        <w:t xml:space="preserve"> </w:t>
      </w:r>
      <w:r>
        <w:rPr>
          <w:rFonts w:ascii="Carlito" w:hAnsi="Carlito"/>
          <w:spacing w:val="4"/>
        </w:rPr>
        <w:t>is</w:t>
      </w:r>
      <w:r>
        <w:rPr>
          <w:rFonts w:ascii="Carlito" w:hAnsi="Carlito"/>
          <w:spacing w:val="-4"/>
        </w:rPr>
        <w:t xml:space="preserve"> </w:t>
      </w:r>
      <w:r>
        <w:rPr>
          <w:rFonts w:ascii="Carlito" w:hAnsi="Carlito"/>
          <w:spacing w:val="3"/>
        </w:rPr>
        <w:t>minimizing</w:t>
      </w:r>
      <w:r>
        <w:rPr>
          <w:rFonts w:ascii="Carlito" w:hAnsi="Carlito"/>
          <w:spacing w:val="-23"/>
        </w:rPr>
        <w:t xml:space="preserve"> </w:t>
      </w:r>
      <w:r>
        <w:rPr>
          <w:rFonts w:ascii="Carlito" w:hAnsi="Carlito"/>
        </w:rPr>
        <w:t>unconscious</w:t>
      </w:r>
      <w:r>
        <w:rPr>
          <w:rFonts w:ascii="Carlito" w:hAnsi="Carlito"/>
          <w:spacing w:val="-20"/>
        </w:rPr>
        <w:t xml:space="preserve"> </w:t>
      </w:r>
      <w:r>
        <w:rPr>
          <w:rFonts w:ascii="Carlito" w:hAnsi="Carlito"/>
          <w:spacing w:val="-5"/>
        </w:rPr>
        <w:t xml:space="preserve">bias. </w:t>
      </w:r>
      <w:r>
        <w:t>It</w:t>
      </w:r>
      <w:r>
        <w:rPr>
          <w:spacing w:val="-38"/>
        </w:rPr>
        <w:t xml:space="preserve"> </w:t>
      </w:r>
      <w:r>
        <w:rPr>
          <w:spacing w:val="4"/>
        </w:rPr>
        <w:t>is</w:t>
      </w:r>
      <w:r>
        <w:rPr>
          <w:spacing w:val="-36"/>
        </w:rPr>
        <w:t xml:space="preserve"> </w:t>
      </w:r>
      <w:r>
        <w:t>human</w:t>
      </w:r>
      <w:r>
        <w:rPr>
          <w:spacing w:val="-37"/>
        </w:rPr>
        <w:t xml:space="preserve"> </w:t>
      </w:r>
      <w:r>
        <w:t>nature</w:t>
      </w:r>
      <w:r>
        <w:rPr>
          <w:spacing w:val="-32"/>
        </w:rPr>
        <w:t xml:space="preserve"> </w:t>
      </w:r>
      <w:r>
        <w:t>to</w:t>
      </w:r>
      <w:r>
        <w:rPr>
          <w:spacing w:val="-36"/>
        </w:rPr>
        <w:t xml:space="preserve"> </w:t>
      </w:r>
      <w:r>
        <w:rPr>
          <w:spacing w:val="4"/>
        </w:rPr>
        <w:t>like</w:t>
      </w:r>
      <w:r>
        <w:rPr>
          <w:spacing w:val="-42"/>
        </w:rPr>
        <w:t xml:space="preserve"> </w:t>
      </w:r>
      <w:r>
        <w:rPr>
          <w:spacing w:val="3"/>
        </w:rPr>
        <w:t>people</w:t>
      </w:r>
      <w:r>
        <w:rPr>
          <w:spacing w:val="-42"/>
        </w:rPr>
        <w:t xml:space="preserve"> </w:t>
      </w:r>
      <w:r>
        <w:t>who</w:t>
      </w:r>
      <w:r>
        <w:rPr>
          <w:spacing w:val="-47"/>
        </w:rPr>
        <w:t xml:space="preserve"> </w:t>
      </w:r>
      <w:r>
        <w:rPr>
          <w:spacing w:val="-3"/>
        </w:rPr>
        <w:t>are</w:t>
      </w:r>
      <w:r>
        <w:rPr>
          <w:spacing w:val="-42"/>
        </w:rPr>
        <w:t xml:space="preserve"> </w:t>
      </w:r>
      <w:r>
        <w:rPr>
          <w:spacing w:val="3"/>
        </w:rPr>
        <w:t>similar</w:t>
      </w:r>
      <w:r>
        <w:rPr>
          <w:spacing w:val="-49"/>
        </w:rPr>
        <w:t xml:space="preserve"> </w:t>
      </w:r>
      <w:r>
        <w:t>to</w:t>
      </w:r>
      <w:r>
        <w:rPr>
          <w:spacing w:val="-27"/>
        </w:rPr>
        <w:t xml:space="preserve"> </w:t>
      </w:r>
      <w:r>
        <w:t>us</w:t>
      </w:r>
      <w:r>
        <w:rPr>
          <w:spacing w:val="-36"/>
        </w:rPr>
        <w:t xml:space="preserve"> </w:t>
      </w:r>
      <w:r>
        <w:t>but</w:t>
      </w:r>
      <w:r>
        <w:rPr>
          <w:spacing w:val="-38"/>
        </w:rPr>
        <w:t xml:space="preserve"> </w:t>
      </w:r>
      <w:r>
        <w:rPr>
          <w:spacing w:val="2"/>
        </w:rPr>
        <w:t>this</w:t>
      </w:r>
      <w:r>
        <w:rPr>
          <w:spacing w:val="-36"/>
        </w:rPr>
        <w:t xml:space="preserve"> </w:t>
      </w:r>
      <w:r>
        <w:t>shouldn’t</w:t>
      </w:r>
      <w:r>
        <w:rPr>
          <w:spacing w:val="-47"/>
        </w:rPr>
        <w:t xml:space="preserve"> </w:t>
      </w:r>
      <w:r>
        <w:t>be</w:t>
      </w:r>
      <w:r>
        <w:rPr>
          <w:spacing w:val="-42"/>
        </w:rPr>
        <w:t xml:space="preserve"> </w:t>
      </w:r>
      <w:r>
        <w:rPr>
          <w:spacing w:val="3"/>
        </w:rPr>
        <w:t xml:space="preserve">allowed </w:t>
      </w:r>
      <w:r>
        <w:rPr>
          <w:rFonts w:ascii="Carlito" w:hAnsi="Carlito"/>
        </w:rPr>
        <w:t xml:space="preserve">to </w:t>
      </w:r>
      <w:r>
        <w:rPr>
          <w:rFonts w:ascii="Carlito" w:hAnsi="Carlito"/>
          <w:spacing w:val="3"/>
        </w:rPr>
        <w:t xml:space="preserve">influence </w:t>
      </w:r>
      <w:r>
        <w:rPr>
          <w:rFonts w:ascii="Carlito" w:hAnsi="Carlito"/>
        </w:rPr>
        <w:t xml:space="preserve">your </w:t>
      </w:r>
      <w:r>
        <w:rPr>
          <w:rFonts w:ascii="Carlito" w:hAnsi="Carlito"/>
          <w:spacing w:val="2"/>
        </w:rPr>
        <w:t xml:space="preserve">hiring decisions. </w:t>
      </w:r>
      <w:r>
        <w:rPr>
          <w:rFonts w:ascii="Carlito" w:hAnsi="Carlito"/>
        </w:rPr>
        <w:t xml:space="preserve">Therefore, </w:t>
      </w:r>
      <w:r>
        <w:rPr>
          <w:rFonts w:ascii="Carlito" w:hAnsi="Carlito"/>
          <w:spacing w:val="4"/>
        </w:rPr>
        <w:t xml:space="preserve">it is </w:t>
      </w:r>
      <w:r>
        <w:rPr>
          <w:rFonts w:ascii="Carlito" w:hAnsi="Carlito"/>
        </w:rPr>
        <w:t xml:space="preserve">important to </w:t>
      </w:r>
      <w:r>
        <w:rPr>
          <w:rFonts w:ascii="Carlito" w:hAnsi="Carlito"/>
          <w:spacing w:val="3"/>
        </w:rPr>
        <w:t xml:space="preserve">train </w:t>
      </w:r>
      <w:r>
        <w:rPr>
          <w:rFonts w:ascii="Carlito" w:hAnsi="Carlito"/>
        </w:rPr>
        <w:t xml:space="preserve">assessors (and interviewers) to understand and avoid unconscious bias - and to focus on </w:t>
      </w:r>
      <w:r>
        <w:rPr>
          <w:rFonts w:ascii="Carlito" w:hAnsi="Carlito"/>
          <w:spacing w:val="2"/>
        </w:rPr>
        <w:t xml:space="preserve">best </w:t>
      </w:r>
      <w:r>
        <w:rPr>
          <w:rFonts w:ascii="Carlito" w:hAnsi="Carlito"/>
        </w:rPr>
        <w:t>practice</w:t>
      </w:r>
      <w:r>
        <w:rPr>
          <w:rFonts w:ascii="Carlito" w:hAnsi="Carlito"/>
          <w:spacing w:val="1"/>
        </w:rPr>
        <w:t xml:space="preserve"> </w:t>
      </w:r>
      <w:r>
        <w:rPr>
          <w:rFonts w:ascii="Carlito" w:hAnsi="Carlito"/>
          <w:spacing w:val="2"/>
        </w:rPr>
        <w:t>evaluation</w:t>
      </w:r>
      <w:r>
        <w:rPr>
          <w:rFonts w:ascii="Carlito" w:hAnsi="Carlito"/>
          <w:spacing w:val="-21"/>
        </w:rPr>
        <w:t xml:space="preserve"> </w:t>
      </w:r>
      <w:r>
        <w:rPr>
          <w:rFonts w:ascii="Carlito" w:hAnsi="Carlito"/>
          <w:spacing w:val="2"/>
        </w:rPr>
        <w:t>techniques</w:t>
      </w:r>
      <w:r>
        <w:rPr>
          <w:rFonts w:ascii="Carlito" w:hAnsi="Carlito"/>
          <w:spacing w:val="-21"/>
        </w:rPr>
        <w:t xml:space="preserve"> </w:t>
      </w:r>
      <w:r>
        <w:rPr>
          <w:rFonts w:ascii="Carlito" w:hAnsi="Carlito"/>
        </w:rPr>
        <w:t>and</w:t>
      </w:r>
      <w:r>
        <w:rPr>
          <w:rFonts w:ascii="Carlito" w:hAnsi="Carlito"/>
          <w:spacing w:val="-21"/>
        </w:rPr>
        <w:t xml:space="preserve"> </w:t>
      </w:r>
      <w:r>
        <w:rPr>
          <w:rFonts w:ascii="Carlito" w:hAnsi="Carlito"/>
          <w:spacing w:val="2"/>
        </w:rPr>
        <w:t>interviewing</w:t>
      </w:r>
      <w:r>
        <w:rPr>
          <w:rFonts w:ascii="Carlito" w:hAnsi="Carlito"/>
          <w:spacing w:val="-24"/>
        </w:rPr>
        <w:t xml:space="preserve"> </w:t>
      </w:r>
      <w:r>
        <w:rPr>
          <w:rFonts w:ascii="Carlito" w:hAnsi="Carlito"/>
          <w:spacing w:val="4"/>
        </w:rPr>
        <w:t>skills.</w:t>
      </w:r>
    </w:p>
    <w:p w14:paraId="73947CA7" w14:textId="77777777" w:rsidR="00FE063D" w:rsidRDefault="00FE063D">
      <w:pPr>
        <w:pStyle w:val="BodyText"/>
        <w:spacing w:before="4"/>
        <w:rPr>
          <w:rFonts w:ascii="Carlito"/>
          <w:sz w:val="23"/>
        </w:rPr>
      </w:pPr>
    </w:p>
    <w:p w14:paraId="227F034A" w14:textId="77777777" w:rsidR="00FE063D" w:rsidRDefault="00DF7C8A">
      <w:pPr>
        <w:pStyle w:val="Heading1"/>
        <w:numPr>
          <w:ilvl w:val="0"/>
          <w:numId w:val="37"/>
        </w:numPr>
        <w:tabs>
          <w:tab w:val="left" w:pos="1066"/>
        </w:tabs>
      </w:pPr>
      <w:r>
        <w:t>Global Leadership</w:t>
      </w:r>
      <w:r>
        <w:rPr>
          <w:spacing w:val="-10"/>
        </w:rPr>
        <w:t xml:space="preserve"> </w:t>
      </w:r>
      <w:r>
        <w:t>Development</w:t>
      </w:r>
    </w:p>
    <w:p w14:paraId="7DADE1A8" w14:textId="77777777" w:rsidR="00FE063D" w:rsidRDefault="00FE063D">
      <w:pPr>
        <w:pStyle w:val="BodyText"/>
        <w:spacing w:before="1"/>
        <w:rPr>
          <w:rFonts w:ascii="Carlito"/>
          <w:b/>
          <w:sz w:val="30"/>
        </w:rPr>
      </w:pPr>
    </w:p>
    <w:p w14:paraId="12B6D794" w14:textId="77777777" w:rsidR="00FE063D" w:rsidRDefault="00DF7C8A">
      <w:pPr>
        <w:pStyle w:val="BodyText"/>
        <w:ind w:left="1050"/>
      </w:pPr>
      <w:r>
        <w:t>Leadership is the act or process of influencing people so they will strive willingly toward</w:t>
      </w:r>
    </w:p>
    <w:p w14:paraId="0B7911D3" w14:textId="77777777" w:rsidR="00FE063D" w:rsidRDefault="00DF7C8A">
      <w:pPr>
        <w:pStyle w:val="BodyText"/>
        <w:spacing w:before="92" w:line="292" w:lineRule="auto"/>
        <w:ind w:left="1050"/>
      </w:pPr>
      <w:r>
        <w:rPr>
          <w:w w:val="95"/>
        </w:rPr>
        <w:t>the</w:t>
      </w:r>
      <w:r>
        <w:rPr>
          <w:spacing w:val="-23"/>
          <w:w w:val="95"/>
        </w:rPr>
        <w:t xml:space="preserve"> </w:t>
      </w:r>
      <w:r>
        <w:rPr>
          <w:w w:val="95"/>
        </w:rPr>
        <w:t>shared</w:t>
      </w:r>
      <w:r>
        <w:rPr>
          <w:spacing w:val="-39"/>
          <w:w w:val="95"/>
        </w:rPr>
        <w:t xml:space="preserve"> </w:t>
      </w:r>
      <w:r>
        <w:rPr>
          <w:spacing w:val="2"/>
          <w:w w:val="95"/>
        </w:rPr>
        <w:t>objectives.</w:t>
      </w:r>
      <w:r>
        <w:rPr>
          <w:spacing w:val="-38"/>
          <w:w w:val="95"/>
        </w:rPr>
        <w:t xml:space="preserve"> </w:t>
      </w:r>
      <w:r>
        <w:rPr>
          <w:w w:val="95"/>
        </w:rPr>
        <w:t>Leadership,</w:t>
      </w:r>
      <w:r>
        <w:rPr>
          <w:spacing w:val="-37"/>
          <w:w w:val="95"/>
        </w:rPr>
        <w:t xml:space="preserve"> </w:t>
      </w:r>
      <w:r>
        <w:rPr>
          <w:w w:val="95"/>
        </w:rPr>
        <w:t>then,</w:t>
      </w:r>
      <w:r>
        <w:rPr>
          <w:spacing w:val="-37"/>
          <w:w w:val="95"/>
        </w:rPr>
        <w:t xml:space="preserve"> </w:t>
      </w:r>
      <w:r>
        <w:rPr>
          <w:spacing w:val="4"/>
          <w:w w:val="95"/>
        </w:rPr>
        <w:t>is</w:t>
      </w:r>
      <w:r>
        <w:rPr>
          <w:spacing w:val="-39"/>
          <w:w w:val="95"/>
        </w:rPr>
        <w:t xml:space="preserve"> </w:t>
      </w:r>
      <w:r>
        <w:rPr>
          <w:w w:val="95"/>
        </w:rPr>
        <w:t>a</w:t>
      </w:r>
      <w:r>
        <w:rPr>
          <w:spacing w:val="-30"/>
          <w:w w:val="95"/>
        </w:rPr>
        <w:t xml:space="preserve"> </w:t>
      </w:r>
      <w:r>
        <w:rPr>
          <w:w w:val="95"/>
        </w:rPr>
        <w:t>special</w:t>
      </w:r>
      <w:r>
        <w:rPr>
          <w:spacing w:val="-34"/>
          <w:w w:val="95"/>
        </w:rPr>
        <w:t xml:space="preserve"> </w:t>
      </w:r>
      <w:r>
        <w:rPr>
          <w:w w:val="95"/>
        </w:rPr>
        <w:t>type</w:t>
      </w:r>
      <w:r>
        <w:rPr>
          <w:spacing w:val="-22"/>
          <w:w w:val="95"/>
        </w:rPr>
        <w:t xml:space="preserve"> </w:t>
      </w:r>
      <w:r>
        <w:rPr>
          <w:w w:val="95"/>
        </w:rPr>
        <w:t>of</w:t>
      </w:r>
      <w:r>
        <w:rPr>
          <w:spacing w:val="-24"/>
          <w:w w:val="95"/>
        </w:rPr>
        <w:t xml:space="preserve"> </w:t>
      </w:r>
      <w:r>
        <w:rPr>
          <w:w w:val="95"/>
        </w:rPr>
        <w:t>management,</w:t>
      </w:r>
      <w:r>
        <w:rPr>
          <w:spacing w:val="-38"/>
          <w:w w:val="95"/>
        </w:rPr>
        <w:t xml:space="preserve"> </w:t>
      </w:r>
      <w:r>
        <w:rPr>
          <w:w w:val="95"/>
        </w:rPr>
        <w:t>one</w:t>
      </w:r>
      <w:r>
        <w:rPr>
          <w:spacing w:val="-34"/>
          <w:w w:val="95"/>
        </w:rPr>
        <w:t xml:space="preserve"> </w:t>
      </w:r>
      <w:r>
        <w:rPr>
          <w:w w:val="95"/>
        </w:rPr>
        <w:t>that</w:t>
      </w:r>
      <w:r>
        <w:rPr>
          <w:spacing w:val="-17"/>
          <w:w w:val="95"/>
        </w:rPr>
        <w:t xml:space="preserve"> </w:t>
      </w:r>
      <w:r>
        <w:rPr>
          <w:spacing w:val="2"/>
          <w:w w:val="95"/>
        </w:rPr>
        <w:t xml:space="preserve">inspires </w:t>
      </w:r>
      <w:r>
        <w:rPr>
          <w:spacing w:val="2"/>
        </w:rPr>
        <w:t>enthusiastic</w:t>
      </w:r>
      <w:r>
        <w:rPr>
          <w:spacing w:val="-45"/>
        </w:rPr>
        <w:t xml:space="preserve"> </w:t>
      </w:r>
      <w:r>
        <w:t>cooperation</w:t>
      </w:r>
      <w:r>
        <w:rPr>
          <w:spacing w:val="-39"/>
        </w:rPr>
        <w:t xml:space="preserve"> </w:t>
      </w:r>
      <w:r>
        <w:rPr>
          <w:spacing w:val="4"/>
        </w:rPr>
        <w:t>in</w:t>
      </w:r>
      <w:r>
        <w:rPr>
          <w:spacing w:val="-39"/>
        </w:rPr>
        <w:t xml:space="preserve"> </w:t>
      </w:r>
      <w:r>
        <w:t>pursuit</w:t>
      </w:r>
      <w:r>
        <w:rPr>
          <w:spacing w:val="-40"/>
        </w:rPr>
        <w:t xml:space="preserve"> </w:t>
      </w:r>
      <w:r>
        <w:t>of</w:t>
      </w:r>
      <w:r>
        <w:rPr>
          <w:spacing w:val="-21"/>
        </w:rPr>
        <w:t xml:space="preserve"> </w:t>
      </w:r>
      <w:r>
        <w:t>the</w:t>
      </w:r>
      <w:r>
        <w:rPr>
          <w:spacing w:val="-20"/>
        </w:rPr>
        <w:t xml:space="preserve"> </w:t>
      </w:r>
      <w:r>
        <w:rPr>
          <w:spacing w:val="2"/>
        </w:rPr>
        <w:t>objectives,</w:t>
      </w:r>
      <w:r>
        <w:rPr>
          <w:spacing w:val="-36"/>
        </w:rPr>
        <w:t xml:space="preserve"> </w:t>
      </w:r>
      <w:r>
        <w:t>not</w:t>
      </w:r>
      <w:r>
        <w:rPr>
          <w:spacing w:val="-40"/>
        </w:rPr>
        <w:t xml:space="preserve"> </w:t>
      </w:r>
      <w:r>
        <w:t>mere</w:t>
      </w:r>
      <w:r>
        <w:rPr>
          <w:spacing w:val="-33"/>
        </w:rPr>
        <w:t xml:space="preserve"> </w:t>
      </w:r>
      <w:r>
        <w:t>assent.</w:t>
      </w:r>
    </w:p>
    <w:p w14:paraId="3EAD82F3" w14:textId="77777777" w:rsidR="00FE063D" w:rsidRDefault="00FE063D">
      <w:pPr>
        <w:pStyle w:val="BodyText"/>
        <w:spacing w:before="9"/>
        <w:rPr>
          <w:sz w:val="27"/>
        </w:rPr>
      </w:pPr>
    </w:p>
    <w:p w14:paraId="21858011" w14:textId="77777777" w:rsidR="00FE063D" w:rsidRDefault="00DF7C8A">
      <w:pPr>
        <w:pStyle w:val="BodyText"/>
        <w:spacing w:line="312" w:lineRule="auto"/>
        <w:ind w:left="1050" w:right="847"/>
      </w:pPr>
      <w:r>
        <w:rPr>
          <w:w w:val="95"/>
        </w:rPr>
        <w:t>The</w:t>
      </w:r>
      <w:r>
        <w:rPr>
          <w:spacing w:val="-13"/>
          <w:w w:val="95"/>
        </w:rPr>
        <w:t xml:space="preserve"> </w:t>
      </w:r>
      <w:r>
        <w:rPr>
          <w:spacing w:val="2"/>
          <w:w w:val="95"/>
        </w:rPr>
        <w:t>distinction</w:t>
      </w:r>
      <w:r>
        <w:rPr>
          <w:spacing w:val="-33"/>
          <w:w w:val="95"/>
        </w:rPr>
        <w:t xml:space="preserve"> </w:t>
      </w:r>
      <w:r>
        <w:rPr>
          <w:spacing w:val="4"/>
          <w:w w:val="95"/>
        </w:rPr>
        <w:t>between</w:t>
      </w:r>
      <w:r>
        <w:rPr>
          <w:spacing w:val="-33"/>
          <w:w w:val="95"/>
        </w:rPr>
        <w:t xml:space="preserve"> </w:t>
      </w:r>
      <w:r>
        <w:rPr>
          <w:w w:val="95"/>
        </w:rPr>
        <w:t>leadership</w:t>
      </w:r>
      <w:r>
        <w:rPr>
          <w:spacing w:val="-34"/>
          <w:w w:val="95"/>
        </w:rPr>
        <w:t xml:space="preserve"> </w:t>
      </w:r>
      <w:r>
        <w:rPr>
          <w:w w:val="95"/>
        </w:rPr>
        <w:t>and</w:t>
      </w:r>
      <w:r>
        <w:rPr>
          <w:spacing w:val="-33"/>
          <w:w w:val="95"/>
        </w:rPr>
        <w:t xml:space="preserve"> </w:t>
      </w:r>
      <w:r>
        <w:rPr>
          <w:w w:val="95"/>
        </w:rPr>
        <w:t>management</w:t>
      </w:r>
      <w:r>
        <w:rPr>
          <w:spacing w:val="-34"/>
          <w:w w:val="95"/>
        </w:rPr>
        <w:t xml:space="preserve"> </w:t>
      </w:r>
      <w:r>
        <w:rPr>
          <w:spacing w:val="4"/>
          <w:w w:val="95"/>
        </w:rPr>
        <w:t>is</w:t>
      </w:r>
      <w:r>
        <w:rPr>
          <w:spacing w:val="-18"/>
          <w:w w:val="95"/>
        </w:rPr>
        <w:t xml:space="preserve"> </w:t>
      </w:r>
      <w:r>
        <w:rPr>
          <w:spacing w:val="3"/>
          <w:w w:val="95"/>
        </w:rPr>
        <w:t>difficult</w:t>
      </w:r>
      <w:r>
        <w:rPr>
          <w:spacing w:val="-34"/>
          <w:w w:val="95"/>
        </w:rPr>
        <w:t xml:space="preserve"> </w:t>
      </w:r>
      <w:r>
        <w:rPr>
          <w:w w:val="95"/>
        </w:rPr>
        <w:t>to</w:t>
      </w:r>
      <w:r>
        <w:rPr>
          <w:spacing w:val="-34"/>
          <w:w w:val="95"/>
        </w:rPr>
        <w:t xml:space="preserve"> </w:t>
      </w:r>
      <w:r>
        <w:rPr>
          <w:spacing w:val="4"/>
          <w:w w:val="95"/>
        </w:rPr>
        <w:t>define</w:t>
      </w:r>
      <w:r>
        <w:rPr>
          <w:spacing w:val="-27"/>
          <w:w w:val="95"/>
        </w:rPr>
        <w:t xml:space="preserve"> </w:t>
      </w:r>
      <w:r>
        <w:rPr>
          <w:w w:val="95"/>
        </w:rPr>
        <w:t>exactly,</w:t>
      </w:r>
      <w:r>
        <w:rPr>
          <w:spacing w:val="-30"/>
          <w:w w:val="95"/>
        </w:rPr>
        <w:t xml:space="preserve"> </w:t>
      </w:r>
      <w:r>
        <w:rPr>
          <w:spacing w:val="4"/>
          <w:w w:val="95"/>
        </w:rPr>
        <w:t>if</w:t>
      </w:r>
      <w:r>
        <w:rPr>
          <w:spacing w:val="-29"/>
          <w:w w:val="95"/>
        </w:rPr>
        <w:t xml:space="preserve"> </w:t>
      </w:r>
      <w:r>
        <w:rPr>
          <w:spacing w:val="2"/>
          <w:w w:val="95"/>
        </w:rPr>
        <w:t xml:space="preserve">only </w:t>
      </w:r>
      <w:r>
        <w:t>because</w:t>
      </w:r>
      <w:r>
        <w:rPr>
          <w:spacing w:val="-47"/>
        </w:rPr>
        <w:t xml:space="preserve"> </w:t>
      </w:r>
      <w:r>
        <w:t>there</w:t>
      </w:r>
      <w:r>
        <w:rPr>
          <w:spacing w:val="-39"/>
        </w:rPr>
        <w:t xml:space="preserve"> </w:t>
      </w:r>
      <w:r>
        <w:rPr>
          <w:spacing w:val="4"/>
        </w:rPr>
        <w:t>is</w:t>
      </w:r>
      <w:r>
        <w:rPr>
          <w:spacing w:val="-50"/>
        </w:rPr>
        <w:t xml:space="preserve"> </w:t>
      </w:r>
      <w:r>
        <w:t>no</w:t>
      </w:r>
      <w:r>
        <w:rPr>
          <w:spacing w:val="-42"/>
        </w:rPr>
        <w:t xml:space="preserve"> </w:t>
      </w:r>
      <w:r>
        <w:t>commonly</w:t>
      </w:r>
      <w:r>
        <w:rPr>
          <w:spacing w:val="-41"/>
        </w:rPr>
        <w:t xml:space="preserve"> </w:t>
      </w:r>
      <w:r>
        <w:t>agreed</w:t>
      </w:r>
      <w:r>
        <w:rPr>
          <w:spacing w:val="-50"/>
        </w:rPr>
        <w:t xml:space="preserve"> </w:t>
      </w:r>
      <w:r>
        <w:rPr>
          <w:spacing w:val="4"/>
        </w:rPr>
        <w:t>definition</w:t>
      </w:r>
      <w:r>
        <w:rPr>
          <w:spacing w:val="-51"/>
        </w:rPr>
        <w:t xml:space="preserve"> </w:t>
      </w:r>
      <w:r>
        <w:t>of</w:t>
      </w:r>
      <w:r>
        <w:rPr>
          <w:spacing w:val="-47"/>
        </w:rPr>
        <w:t xml:space="preserve"> </w:t>
      </w:r>
      <w:r>
        <w:t>the</w:t>
      </w:r>
      <w:r>
        <w:rPr>
          <w:spacing w:val="-47"/>
        </w:rPr>
        <w:t xml:space="preserve"> </w:t>
      </w:r>
      <w:r>
        <w:t>term</w:t>
      </w:r>
      <w:r>
        <w:rPr>
          <w:spacing w:val="-43"/>
        </w:rPr>
        <w:t xml:space="preserve"> </w:t>
      </w:r>
      <w:r>
        <w:rPr>
          <w:spacing w:val="2"/>
        </w:rPr>
        <w:t>leadership.</w:t>
      </w:r>
      <w:r>
        <w:rPr>
          <w:spacing w:val="-49"/>
        </w:rPr>
        <w:t xml:space="preserve"> </w:t>
      </w:r>
      <w:r>
        <w:t>There</w:t>
      </w:r>
      <w:r>
        <w:rPr>
          <w:spacing w:val="-47"/>
        </w:rPr>
        <w:t xml:space="preserve"> </w:t>
      </w:r>
      <w:r>
        <w:rPr>
          <w:spacing w:val="4"/>
        </w:rPr>
        <w:t>is</w:t>
      </w:r>
      <w:r>
        <w:rPr>
          <w:spacing w:val="-50"/>
        </w:rPr>
        <w:t xml:space="preserve"> </w:t>
      </w:r>
      <w:r>
        <w:t xml:space="preserve">also </w:t>
      </w:r>
      <w:r>
        <w:rPr>
          <w:w w:val="95"/>
        </w:rPr>
        <w:t>considerable</w:t>
      </w:r>
      <w:r>
        <w:rPr>
          <w:spacing w:val="-38"/>
          <w:w w:val="95"/>
        </w:rPr>
        <w:t xml:space="preserve"> </w:t>
      </w:r>
      <w:r>
        <w:rPr>
          <w:w w:val="95"/>
        </w:rPr>
        <w:t>overlap</w:t>
      </w:r>
      <w:r>
        <w:rPr>
          <w:spacing w:val="-42"/>
          <w:w w:val="95"/>
        </w:rPr>
        <w:t xml:space="preserve"> </w:t>
      </w:r>
      <w:r>
        <w:rPr>
          <w:spacing w:val="4"/>
          <w:w w:val="95"/>
        </w:rPr>
        <w:t>between</w:t>
      </w:r>
      <w:r>
        <w:rPr>
          <w:spacing w:val="-42"/>
          <w:w w:val="95"/>
        </w:rPr>
        <w:t xml:space="preserve"> </w:t>
      </w:r>
      <w:r>
        <w:rPr>
          <w:w w:val="95"/>
        </w:rPr>
        <w:t>the</w:t>
      </w:r>
      <w:r>
        <w:rPr>
          <w:spacing w:val="-37"/>
          <w:w w:val="95"/>
        </w:rPr>
        <w:t xml:space="preserve"> </w:t>
      </w:r>
      <w:r>
        <w:rPr>
          <w:w w:val="95"/>
        </w:rPr>
        <w:t>terms</w:t>
      </w:r>
      <w:r>
        <w:rPr>
          <w:spacing w:val="-41"/>
          <w:w w:val="95"/>
        </w:rPr>
        <w:t xml:space="preserve"> </w:t>
      </w:r>
      <w:r>
        <w:rPr>
          <w:spacing w:val="2"/>
          <w:w w:val="95"/>
        </w:rPr>
        <w:t>leadership</w:t>
      </w:r>
      <w:r>
        <w:rPr>
          <w:spacing w:val="-42"/>
          <w:w w:val="95"/>
        </w:rPr>
        <w:t xml:space="preserve"> </w:t>
      </w:r>
      <w:r>
        <w:rPr>
          <w:w w:val="95"/>
        </w:rPr>
        <w:t>and</w:t>
      </w:r>
      <w:r>
        <w:rPr>
          <w:spacing w:val="-42"/>
          <w:w w:val="95"/>
        </w:rPr>
        <w:t xml:space="preserve"> </w:t>
      </w:r>
      <w:r>
        <w:rPr>
          <w:w w:val="95"/>
        </w:rPr>
        <w:t>management.</w:t>
      </w:r>
      <w:r>
        <w:rPr>
          <w:spacing w:val="-41"/>
          <w:w w:val="95"/>
        </w:rPr>
        <w:t xml:space="preserve"> </w:t>
      </w:r>
      <w:r>
        <w:rPr>
          <w:spacing w:val="2"/>
          <w:w w:val="95"/>
        </w:rPr>
        <w:t>Differences</w:t>
      </w:r>
      <w:r>
        <w:rPr>
          <w:spacing w:val="-41"/>
          <w:w w:val="95"/>
        </w:rPr>
        <w:t xml:space="preserve"> </w:t>
      </w:r>
      <w:r>
        <w:rPr>
          <w:spacing w:val="-3"/>
          <w:w w:val="95"/>
        </w:rPr>
        <w:t>can</w:t>
      </w:r>
      <w:r>
        <w:rPr>
          <w:spacing w:val="-26"/>
          <w:w w:val="95"/>
        </w:rPr>
        <w:t xml:space="preserve"> </w:t>
      </w:r>
      <w:r>
        <w:rPr>
          <w:w w:val="95"/>
        </w:rPr>
        <w:t>be that</w:t>
      </w:r>
      <w:r>
        <w:rPr>
          <w:spacing w:val="-18"/>
          <w:w w:val="95"/>
        </w:rPr>
        <w:t xml:space="preserve"> </w:t>
      </w:r>
      <w:r>
        <w:rPr>
          <w:spacing w:val="2"/>
          <w:w w:val="95"/>
        </w:rPr>
        <w:t>leaders</w:t>
      </w:r>
      <w:r>
        <w:rPr>
          <w:spacing w:val="-30"/>
          <w:w w:val="95"/>
        </w:rPr>
        <w:t xml:space="preserve"> </w:t>
      </w:r>
      <w:r>
        <w:rPr>
          <w:spacing w:val="3"/>
          <w:w w:val="95"/>
        </w:rPr>
        <w:t>depend</w:t>
      </w:r>
      <w:r>
        <w:rPr>
          <w:spacing w:val="-31"/>
          <w:w w:val="95"/>
        </w:rPr>
        <w:t xml:space="preserve"> </w:t>
      </w:r>
      <w:r>
        <w:rPr>
          <w:w w:val="95"/>
        </w:rPr>
        <w:t>on</w:t>
      </w:r>
      <w:r>
        <w:rPr>
          <w:spacing w:val="-15"/>
          <w:w w:val="95"/>
        </w:rPr>
        <w:t xml:space="preserve"> </w:t>
      </w:r>
      <w:r>
        <w:rPr>
          <w:w w:val="95"/>
        </w:rPr>
        <w:t>popular</w:t>
      </w:r>
      <w:r>
        <w:rPr>
          <w:spacing w:val="-21"/>
          <w:w w:val="95"/>
        </w:rPr>
        <w:t xml:space="preserve"> </w:t>
      </w:r>
      <w:r>
        <w:rPr>
          <w:w w:val="95"/>
        </w:rPr>
        <w:t>support</w:t>
      </w:r>
      <w:r>
        <w:rPr>
          <w:spacing w:val="-17"/>
          <w:w w:val="95"/>
        </w:rPr>
        <w:t xml:space="preserve"> </w:t>
      </w:r>
      <w:r>
        <w:rPr>
          <w:spacing w:val="2"/>
          <w:w w:val="95"/>
        </w:rPr>
        <w:t>for</w:t>
      </w:r>
      <w:r>
        <w:rPr>
          <w:spacing w:val="-20"/>
          <w:w w:val="95"/>
        </w:rPr>
        <w:t xml:space="preserve"> </w:t>
      </w:r>
      <w:r>
        <w:rPr>
          <w:spacing w:val="3"/>
          <w:w w:val="95"/>
        </w:rPr>
        <w:t>their</w:t>
      </w:r>
      <w:r>
        <w:rPr>
          <w:spacing w:val="-36"/>
          <w:w w:val="95"/>
        </w:rPr>
        <w:t xml:space="preserve"> </w:t>
      </w:r>
      <w:r>
        <w:rPr>
          <w:spacing w:val="2"/>
          <w:w w:val="95"/>
        </w:rPr>
        <w:t>position</w:t>
      </w:r>
      <w:r>
        <w:rPr>
          <w:spacing w:val="-31"/>
          <w:w w:val="95"/>
        </w:rPr>
        <w:t xml:space="preserve"> </w:t>
      </w:r>
      <w:r>
        <w:rPr>
          <w:spacing w:val="3"/>
          <w:w w:val="95"/>
        </w:rPr>
        <w:t>whilst</w:t>
      </w:r>
      <w:r>
        <w:rPr>
          <w:spacing w:val="-32"/>
          <w:w w:val="95"/>
        </w:rPr>
        <w:t xml:space="preserve"> </w:t>
      </w:r>
      <w:r>
        <w:rPr>
          <w:w w:val="95"/>
        </w:rPr>
        <w:t>managers</w:t>
      </w:r>
      <w:r>
        <w:rPr>
          <w:spacing w:val="-31"/>
          <w:w w:val="95"/>
        </w:rPr>
        <w:t xml:space="preserve"> </w:t>
      </w:r>
      <w:r>
        <w:rPr>
          <w:spacing w:val="-3"/>
          <w:w w:val="95"/>
        </w:rPr>
        <w:t>are</w:t>
      </w:r>
      <w:r>
        <w:rPr>
          <w:spacing w:val="-8"/>
          <w:w w:val="95"/>
        </w:rPr>
        <w:t xml:space="preserve"> </w:t>
      </w:r>
      <w:r>
        <w:rPr>
          <w:w w:val="95"/>
        </w:rPr>
        <w:t>appointed.</w:t>
      </w:r>
    </w:p>
    <w:p w14:paraId="198ED336" w14:textId="77777777" w:rsidR="00FE063D" w:rsidRDefault="00FE063D">
      <w:pPr>
        <w:pStyle w:val="BodyText"/>
        <w:spacing w:before="7"/>
        <w:rPr>
          <w:sz w:val="25"/>
        </w:rPr>
      </w:pPr>
    </w:p>
    <w:p w14:paraId="17497997" w14:textId="77777777" w:rsidR="00FE063D" w:rsidRDefault="00DF7C8A">
      <w:pPr>
        <w:pStyle w:val="BodyText"/>
        <w:spacing w:before="1" w:line="307" w:lineRule="auto"/>
        <w:ind w:left="1050" w:right="858"/>
      </w:pPr>
      <w:r>
        <w:rPr>
          <w:w w:val="95"/>
        </w:rPr>
        <w:t>Concerning</w:t>
      </w:r>
      <w:r>
        <w:rPr>
          <w:spacing w:val="-38"/>
          <w:w w:val="95"/>
        </w:rPr>
        <w:t xml:space="preserve"> </w:t>
      </w:r>
      <w:r>
        <w:rPr>
          <w:w w:val="95"/>
        </w:rPr>
        <w:t>“Manager</w:t>
      </w:r>
      <w:r>
        <w:rPr>
          <w:spacing w:val="-8"/>
          <w:w w:val="95"/>
        </w:rPr>
        <w:t xml:space="preserve"> </w:t>
      </w:r>
      <w:r>
        <w:rPr>
          <w:w w:val="95"/>
        </w:rPr>
        <w:t>vs.</w:t>
      </w:r>
      <w:r>
        <w:rPr>
          <w:spacing w:val="-27"/>
          <w:w w:val="95"/>
        </w:rPr>
        <w:t xml:space="preserve"> </w:t>
      </w:r>
      <w:r>
        <w:rPr>
          <w:w w:val="95"/>
        </w:rPr>
        <w:t>Leader”,</w:t>
      </w:r>
      <w:r>
        <w:rPr>
          <w:spacing w:val="-37"/>
          <w:w w:val="95"/>
        </w:rPr>
        <w:t xml:space="preserve"> </w:t>
      </w:r>
      <w:r>
        <w:rPr>
          <w:w w:val="95"/>
        </w:rPr>
        <w:t>Managers</w:t>
      </w:r>
      <w:r>
        <w:rPr>
          <w:spacing w:val="-15"/>
          <w:w w:val="95"/>
        </w:rPr>
        <w:t xml:space="preserve"> </w:t>
      </w:r>
      <w:r>
        <w:rPr>
          <w:spacing w:val="-3"/>
          <w:w w:val="95"/>
        </w:rPr>
        <w:t>are</w:t>
      </w:r>
      <w:r>
        <w:rPr>
          <w:spacing w:val="-23"/>
          <w:w w:val="95"/>
        </w:rPr>
        <w:t xml:space="preserve"> </w:t>
      </w:r>
      <w:r>
        <w:rPr>
          <w:w w:val="95"/>
        </w:rPr>
        <w:t>concerned</w:t>
      </w:r>
      <w:r>
        <w:rPr>
          <w:spacing w:val="-28"/>
          <w:w w:val="95"/>
        </w:rPr>
        <w:t xml:space="preserve"> </w:t>
      </w:r>
      <w:r>
        <w:rPr>
          <w:w w:val="95"/>
        </w:rPr>
        <w:t>about</w:t>
      </w:r>
      <w:r>
        <w:rPr>
          <w:spacing w:val="-29"/>
          <w:w w:val="95"/>
        </w:rPr>
        <w:t xml:space="preserve"> </w:t>
      </w:r>
      <w:r>
        <w:rPr>
          <w:w w:val="95"/>
        </w:rPr>
        <w:t>how</w:t>
      </w:r>
      <w:r>
        <w:rPr>
          <w:spacing w:val="-26"/>
          <w:w w:val="95"/>
        </w:rPr>
        <w:t xml:space="preserve"> </w:t>
      </w:r>
      <w:r>
        <w:rPr>
          <w:w w:val="95"/>
        </w:rPr>
        <w:t>things</w:t>
      </w:r>
      <w:r>
        <w:rPr>
          <w:spacing w:val="-38"/>
          <w:w w:val="95"/>
        </w:rPr>
        <w:t xml:space="preserve"> </w:t>
      </w:r>
      <w:r>
        <w:rPr>
          <w:spacing w:val="2"/>
          <w:w w:val="95"/>
        </w:rPr>
        <w:t>get</w:t>
      </w:r>
      <w:r>
        <w:rPr>
          <w:spacing w:val="-29"/>
          <w:w w:val="95"/>
        </w:rPr>
        <w:t xml:space="preserve"> </w:t>
      </w:r>
      <w:r>
        <w:rPr>
          <w:spacing w:val="2"/>
          <w:w w:val="95"/>
        </w:rPr>
        <w:t xml:space="preserve">done, </w:t>
      </w:r>
      <w:r>
        <w:t>and</w:t>
      </w:r>
      <w:r>
        <w:rPr>
          <w:spacing w:val="-47"/>
        </w:rPr>
        <w:t xml:space="preserve"> </w:t>
      </w:r>
      <w:r>
        <w:rPr>
          <w:spacing w:val="2"/>
        </w:rPr>
        <w:t>they</w:t>
      </w:r>
      <w:r>
        <w:rPr>
          <w:spacing w:val="-45"/>
        </w:rPr>
        <w:t xml:space="preserve"> </w:t>
      </w:r>
      <w:r>
        <w:t>try</w:t>
      </w:r>
      <w:r>
        <w:rPr>
          <w:spacing w:val="-45"/>
        </w:rPr>
        <w:t xml:space="preserve"> </w:t>
      </w:r>
      <w:r>
        <w:t>to</w:t>
      </w:r>
      <w:r>
        <w:rPr>
          <w:spacing w:val="-46"/>
        </w:rPr>
        <w:t xml:space="preserve"> </w:t>
      </w:r>
      <w:r>
        <w:rPr>
          <w:spacing w:val="2"/>
        </w:rPr>
        <w:t>get</w:t>
      </w:r>
      <w:r>
        <w:rPr>
          <w:spacing w:val="-47"/>
        </w:rPr>
        <w:t xml:space="preserve"> </w:t>
      </w:r>
      <w:r>
        <w:rPr>
          <w:spacing w:val="3"/>
        </w:rPr>
        <w:t>people</w:t>
      </w:r>
      <w:r>
        <w:rPr>
          <w:spacing w:val="-50"/>
        </w:rPr>
        <w:t xml:space="preserve"> </w:t>
      </w:r>
      <w:r>
        <w:t>to</w:t>
      </w:r>
      <w:r>
        <w:rPr>
          <w:spacing w:val="-46"/>
        </w:rPr>
        <w:t xml:space="preserve"> </w:t>
      </w:r>
      <w:r>
        <w:t>perform</w:t>
      </w:r>
      <w:r>
        <w:rPr>
          <w:spacing w:val="-54"/>
        </w:rPr>
        <w:t xml:space="preserve"> </w:t>
      </w:r>
      <w:r>
        <w:rPr>
          <w:spacing w:val="-3"/>
        </w:rPr>
        <w:t>better.</w:t>
      </w:r>
      <w:r>
        <w:rPr>
          <w:spacing w:val="-52"/>
        </w:rPr>
        <w:t xml:space="preserve"> </w:t>
      </w:r>
      <w:r>
        <w:t>Leader</w:t>
      </w:r>
      <w:r>
        <w:rPr>
          <w:spacing w:val="-48"/>
        </w:rPr>
        <w:t xml:space="preserve"> </w:t>
      </w:r>
      <w:r>
        <w:rPr>
          <w:spacing w:val="-3"/>
        </w:rPr>
        <w:t>are</w:t>
      </w:r>
      <w:r>
        <w:rPr>
          <w:spacing w:val="-43"/>
        </w:rPr>
        <w:t xml:space="preserve"> </w:t>
      </w:r>
      <w:r>
        <w:t>concerned</w:t>
      </w:r>
      <w:r>
        <w:rPr>
          <w:spacing w:val="-46"/>
        </w:rPr>
        <w:t xml:space="preserve"> </w:t>
      </w:r>
      <w:r>
        <w:rPr>
          <w:spacing w:val="3"/>
        </w:rPr>
        <w:t>with</w:t>
      </w:r>
      <w:r>
        <w:rPr>
          <w:spacing w:val="-47"/>
        </w:rPr>
        <w:t xml:space="preserve"> </w:t>
      </w:r>
      <w:r>
        <w:t>what</w:t>
      </w:r>
      <w:r>
        <w:rPr>
          <w:spacing w:val="-47"/>
        </w:rPr>
        <w:t xml:space="preserve"> </w:t>
      </w:r>
      <w:r>
        <w:rPr>
          <w:spacing w:val="5"/>
        </w:rPr>
        <w:t>things</w:t>
      </w:r>
      <w:r>
        <w:rPr>
          <w:spacing w:val="-52"/>
        </w:rPr>
        <w:t xml:space="preserve"> </w:t>
      </w:r>
      <w:r>
        <w:t>mean to</w:t>
      </w:r>
      <w:r>
        <w:rPr>
          <w:spacing w:val="-33"/>
        </w:rPr>
        <w:t xml:space="preserve"> </w:t>
      </w:r>
      <w:r>
        <w:rPr>
          <w:spacing w:val="3"/>
        </w:rPr>
        <w:t>people,</w:t>
      </w:r>
      <w:r>
        <w:rPr>
          <w:spacing w:val="-41"/>
        </w:rPr>
        <w:t xml:space="preserve"> </w:t>
      </w:r>
      <w:r>
        <w:t>and</w:t>
      </w:r>
      <w:r>
        <w:rPr>
          <w:spacing w:val="-32"/>
        </w:rPr>
        <w:t xml:space="preserve"> </w:t>
      </w:r>
      <w:r>
        <w:t>try</w:t>
      </w:r>
      <w:r>
        <w:rPr>
          <w:spacing w:val="-31"/>
        </w:rPr>
        <w:t xml:space="preserve"> </w:t>
      </w:r>
      <w:r>
        <w:t>to</w:t>
      </w:r>
      <w:r>
        <w:rPr>
          <w:spacing w:val="-32"/>
        </w:rPr>
        <w:t xml:space="preserve"> </w:t>
      </w:r>
      <w:r>
        <w:rPr>
          <w:spacing w:val="2"/>
        </w:rPr>
        <w:t>get</w:t>
      </w:r>
      <w:r>
        <w:rPr>
          <w:spacing w:val="-33"/>
        </w:rPr>
        <w:t xml:space="preserve"> </w:t>
      </w:r>
      <w:r>
        <w:rPr>
          <w:spacing w:val="3"/>
        </w:rPr>
        <w:t>people</w:t>
      </w:r>
      <w:r>
        <w:rPr>
          <w:spacing w:val="-39"/>
        </w:rPr>
        <w:t xml:space="preserve"> </w:t>
      </w:r>
      <w:r>
        <w:t>to</w:t>
      </w:r>
      <w:r>
        <w:rPr>
          <w:spacing w:val="-32"/>
        </w:rPr>
        <w:t xml:space="preserve"> </w:t>
      </w:r>
      <w:r>
        <w:t>agree</w:t>
      </w:r>
      <w:r>
        <w:rPr>
          <w:spacing w:val="-38"/>
        </w:rPr>
        <w:t xml:space="preserve"> </w:t>
      </w:r>
      <w:r>
        <w:t>about</w:t>
      </w:r>
      <w:r>
        <w:rPr>
          <w:spacing w:val="-22"/>
        </w:rPr>
        <w:t xml:space="preserve"> </w:t>
      </w:r>
      <w:r>
        <w:t>the</w:t>
      </w:r>
      <w:r>
        <w:rPr>
          <w:spacing w:val="-39"/>
        </w:rPr>
        <w:t xml:space="preserve"> </w:t>
      </w:r>
      <w:r>
        <w:t>most</w:t>
      </w:r>
      <w:r>
        <w:rPr>
          <w:spacing w:val="-33"/>
        </w:rPr>
        <w:t xml:space="preserve"> </w:t>
      </w:r>
      <w:r>
        <w:t>important</w:t>
      </w:r>
      <w:r>
        <w:rPr>
          <w:spacing w:val="-34"/>
        </w:rPr>
        <w:t xml:space="preserve"> </w:t>
      </w:r>
      <w:r>
        <w:t>things</w:t>
      </w:r>
      <w:r>
        <w:rPr>
          <w:spacing w:val="-31"/>
        </w:rPr>
        <w:t xml:space="preserve"> </w:t>
      </w:r>
      <w:r>
        <w:t>to</w:t>
      </w:r>
      <w:r>
        <w:rPr>
          <w:spacing w:val="-32"/>
        </w:rPr>
        <w:t xml:space="preserve"> </w:t>
      </w:r>
      <w:r>
        <w:t>be</w:t>
      </w:r>
      <w:r>
        <w:rPr>
          <w:spacing w:val="-38"/>
        </w:rPr>
        <w:t xml:space="preserve"> </w:t>
      </w:r>
      <w:r>
        <w:rPr>
          <w:spacing w:val="2"/>
        </w:rPr>
        <w:t>done.</w:t>
      </w:r>
    </w:p>
    <w:p w14:paraId="78CA4774" w14:textId="77777777" w:rsidR="00FE063D" w:rsidRDefault="00FE063D">
      <w:pPr>
        <w:pStyle w:val="BodyText"/>
        <w:spacing w:before="2"/>
        <w:rPr>
          <w:sz w:val="26"/>
        </w:rPr>
      </w:pPr>
    </w:p>
    <w:p w14:paraId="032436CA" w14:textId="77777777" w:rsidR="00FE063D" w:rsidRDefault="00DF7C8A">
      <w:pPr>
        <w:pStyle w:val="BodyText"/>
        <w:spacing w:line="307" w:lineRule="auto"/>
        <w:ind w:left="1050" w:right="902"/>
      </w:pPr>
      <w:r>
        <w:rPr>
          <w:w w:val="95"/>
        </w:rPr>
        <w:t>Globalization</w:t>
      </w:r>
      <w:r>
        <w:rPr>
          <w:spacing w:val="-41"/>
          <w:w w:val="95"/>
        </w:rPr>
        <w:t xml:space="preserve"> </w:t>
      </w:r>
      <w:r>
        <w:rPr>
          <w:w w:val="95"/>
        </w:rPr>
        <w:t>has</w:t>
      </w:r>
      <w:r>
        <w:rPr>
          <w:spacing w:val="-39"/>
          <w:w w:val="95"/>
        </w:rPr>
        <w:t xml:space="preserve"> </w:t>
      </w:r>
      <w:r>
        <w:rPr>
          <w:spacing w:val="3"/>
          <w:w w:val="95"/>
        </w:rPr>
        <w:t>effected</w:t>
      </w:r>
      <w:r>
        <w:rPr>
          <w:spacing w:val="-41"/>
          <w:w w:val="95"/>
        </w:rPr>
        <w:t xml:space="preserve"> </w:t>
      </w:r>
      <w:r>
        <w:rPr>
          <w:w w:val="95"/>
        </w:rPr>
        <w:t>major</w:t>
      </w:r>
      <w:r>
        <w:rPr>
          <w:spacing w:val="-43"/>
          <w:w w:val="95"/>
        </w:rPr>
        <w:t xml:space="preserve"> </w:t>
      </w:r>
      <w:r>
        <w:rPr>
          <w:w w:val="95"/>
        </w:rPr>
        <w:t>changes</w:t>
      </w:r>
      <w:r>
        <w:rPr>
          <w:spacing w:val="-29"/>
          <w:w w:val="95"/>
        </w:rPr>
        <w:t xml:space="preserve"> </w:t>
      </w:r>
      <w:r>
        <w:rPr>
          <w:spacing w:val="4"/>
          <w:w w:val="95"/>
        </w:rPr>
        <w:t>in</w:t>
      </w:r>
      <w:r>
        <w:rPr>
          <w:spacing w:val="-29"/>
          <w:w w:val="95"/>
        </w:rPr>
        <w:t xml:space="preserve"> </w:t>
      </w:r>
      <w:r>
        <w:rPr>
          <w:spacing w:val="2"/>
          <w:w w:val="95"/>
        </w:rPr>
        <w:t>leadership</w:t>
      </w:r>
      <w:r>
        <w:rPr>
          <w:spacing w:val="-40"/>
          <w:w w:val="95"/>
        </w:rPr>
        <w:t xml:space="preserve"> </w:t>
      </w:r>
      <w:r>
        <w:rPr>
          <w:w w:val="95"/>
        </w:rPr>
        <w:t>development.</w:t>
      </w:r>
      <w:r>
        <w:rPr>
          <w:spacing w:val="-39"/>
          <w:w w:val="95"/>
        </w:rPr>
        <w:t xml:space="preserve"> </w:t>
      </w:r>
      <w:r>
        <w:rPr>
          <w:w w:val="95"/>
        </w:rPr>
        <w:t>As</w:t>
      </w:r>
      <w:r>
        <w:rPr>
          <w:spacing w:val="-39"/>
          <w:w w:val="95"/>
        </w:rPr>
        <w:t xml:space="preserve"> </w:t>
      </w:r>
      <w:r>
        <w:rPr>
          <w:w w:val="95"/>
        </w:rPr>
        <w:t>the</w:t>
      </w:r>
      <w:r>
        <w:rPr>
          <w:spacing w:val="-35"/>
          <w:w w:val="95"/>
        </w:rPr>
        <w:t xml:space="preserve"> </w:t>
      </w:r>
      <w:r>
        <w:rPr>
          <w:w w:val="95"/>
        </w:rPr>
        <w:t>world</w:t>
      </w:r>
      <w:r>
        <w:rPr>
          <w:spacing w:val="-29"/>
          <w:w w:val="95"/>
        </w:rPr>
        <w:t xml:space="preserve"> </w:t>
      </w:r>
      <w:r>
        <w:rPr>
          <w:w w:val="95"/>
        </w:rPr>
        <w:t>shrinks and</w:t>
      </w:r>
      <w:r>
        <w:rPr>
          <w:spacing w:val="-44"/>
          <w:w w:val="95"/>
        </w:rPr>
        <w:t xml:space="preserve"> </w:t>
      </w:r>
      <w:r>
        <w:rPr>
          <w:spacing w:val="2"/>
          <w:w w:val="95"/>
        </w:rPr>
        <w:t>globalization</w:t>
      </w:r>
      <w:r>
        <w:rPr>
          <w:spacing w:val="-50"/>
          <w:w w:val="95"/>
        </w:rPr>
        <w:t xml:space="preserve"> </w:t>
      </w:r>
      <w:r>
        <w:rPr>
          <w:w w:val="95"/>
        </w:rPr>
        <w:t>increases,</w:t>
      </w:r>
      <w:r>
        <w:rPr>
          <w:spacing w:val="-49"/>
          <w:w w:val="95"/>
        </w:rPr>
        <w:t xml:space="preserve"> </w:t>
      </w:r>
      <w:r>
        <w:rPr>
          <w:w w:val="95"/>
        </w:rPr>
        <w:t>companies</w:t>
      </w:r>
      <w:r>
        <w:rPr>
          <w:spacing w:val="-50"/>
          <w:w w:val="95"/>
        </w:rPr>
        <w:t xml:space="preserve"> </w:t>
      </w:r>
      <w:r>
        <w:rPr>
          <w:spacing w:val="-3"/>
          <w:w w:val="95"/>
        </w:rPr>
        <w:t>are</w:t>
      </w:r>
      <w:r>
        <w:rPr>
          <w:spacing w:val="-48"/>
          <w:w w:val="95"/>
        </w:rPr>
        <w:t xml:space="preserve"> </w:t>
      </w:r>
      <w:r>
        <w:rPr>
          <w:w w:val="95"/>
        </w:rPr>
        <w:t>constantly</w:t>
      </w:r>
      <w:r>
        <w:rPr>
          <w:spacing w:val="-49"/>
          <w:w w:val="95"/>
        </w:rPr>
        <w:t xml:space="preserve"> </w:t>
      </w:r>
      <w:r>
        <w:rPr>
          <w:w w:val="95"/>
        </w:rPr>
        <w:t>changing</w:t>
      </w:r>
      <w:r>
        <w:rPr>
          <w:spacing w:val="-45"/>
          <w:w w:val="95"/>
        </w:rPr>
        <w:t xml:space="preserve"> </w:t>
      </w:r>
      <w:r>
        <w:rPr>
          <w:spacing w:val="3"/>
          <w:w w:val="95"/>
        </w:rPr>
        <w:t>strategies</w:t>
      </w:r>
      <w:r>
        <w:rPr>
          <w:spacing w:val="-50"/>
          <w:w w:val="95"/>
        </w:rPr>
        <w:t xml:space="preserve"> </w:t>
      </w:r>
      <w:r>
        <w:rPr>
          <w:w w:val="95"/>
        </w:rPr>
        <w:t>and</w:t>
      </w:r>
      <w:r>
        <w:rPr>
          <w:spacing w:val="-43"/>
          <w:w w:val="95"/>
        </w:rPr>
        <w:t xml:space="preserve"> </w:t>
      </w:r>
      <w:r>
        <w:rPr>
          <w:w w:val="95"/>
        </w:rPr>
        <w:t>operational</w:t>
      </w:r>
    </w:p>
    <w:p w14:paraId="1F568A6C" w14:textId="77777777" w:rsidR="00FE063D" w:rsidRDefault="00FE063D">
      <w:pPr>
        <w:spacing w:line="307" w:lineRule="auto"/>
        <w:sectPr w:rsidR="00FE063D">
          <w:pgSz w:w="11910" w:h="16840"/>
          <w:pgMar w:top="1080" w:right="580" w:bottom="280" w:left="600" w:header="885" w:footer="0" w:gutter="0"/>
          <w:cols w:space="720"/>
        </w:sectPr>
      </w:pPr>
    </w:p>
    <w:p w14:paraId="56091D10" w14:textId="77777777" w:rsidR="00FE063D" w:rsidRDefault="00FE063D">
      <w:pPr>
        <w:pStyle w:val="BodyText"/>
        <w:spacing w:before="2"/>
        <w:rPr>
          <w:sz w:val="28"/>
        </w:rPr>
      </w:pPr>
    </w:p>
    <w:p w14:paraId="36ACD8C3" w14:textId="77777777" w:rsidR="00FE063D" w:rsidRDefault="00DF7C8A">
      <w:pPr>
        <w:pStyle w:val="BodyText"/>
        <w:spacing w:before="55"/>
        <w:ind w:left="1050"/>
        <w:jc w:val="both"/>
      </w:pPr>
      <w:r>
        <w:t>procedures. Having the right leaders at international and multinational companies is</w:t>
      </w:r>
    </w:p>
    <w:p w14:paraId="20048489" w14:textId="77777777" w:rsidR="00FE063D" w:rsidRDefault="00DF7C8A">
      <w:pPr>
        <w:pStyle w:val="BodyText"/>
        <w:spacing w:before="77" w:line="307" w:lineRule="auto"/>
        <w:ind w:left="1050" w:right="1038"/>
        <w:jc w:val="both"/>
      </w:pPr>
      <w:r>
        <w:rPr>
          <w:w w:val="95"/>
        </w:rPr>
        <w:t>critical</w:t>
      </w:r>
      <w:r>
        <w:rPr>
          <w:spacing w:val="-17"/>
          <w:w w:val="95"/>
        </w:rPr>
        <w:t xml:space="preserve"> </w:t>
      </w:r>
      <w:r>
        <w:rPr>
          <w:w w:val="95"/>
        </w:rPr>
        <w:t>to</w:t>
      </w:r>
      <w:r>
        <w:rPr>
          <w:spacing w:val="-23"/>
          <w:w w:val="95"/>
        </w:rPr>
        <w:t xml:space="preserve"> </w:t>
      </w:r>
      <w:r>
        <w:rPr>
          <w:w w:val="95"/>
        </w:rPr>
        <w:t>corporate</w:t>
      </w:r>
      <w:r>
        <w:rPr>
          <w:spacing w:val="-17"/>
          <w:w w:val="95"/>
        </w:rPr>
        <w:t xml:space="preserve"> </w:t>
      </w:r>
      <w:r>
        <w:rPr>
          <w:w w:val="95"/>
        </w:rPr>
        <w:t>performance.</w:t>
      </w:r>
      <w:r>
        <w:rPr>
          <w:spacing w:val="-34"/>
          <w:w w:val="95"/>
        </w:rPr>
        <w:t xml:space="preserve"> </w:t>
      </w:r>
      <w:r>
        <w:rPr>
          <w:w w:val="95"/>
        </w:rPr>
        <w:t>Managers</w:t>
      </w:r>
      <w:r>
        <w:rPr>
          <w:spacing w:val="-22"/>
          <w:w w:val="95"/>
        </w:rPr>
        <w:t xml:space="preserve"> </w:t>
      </w:r>
      <w:r>
        <w:rPr>
          <w:w w:val="95"/>
        </w:rPr>
        <w:t>and</w:t>
      </w:r>
      <w:r>
        <w:rPr>
          <w:spacing w:val="-10"/>
          <w:w w:val="95"/>
        </w:rPr>
        <w:t xml:space="preserve"> </w:t>
      </w:r>
      <w:r>
        <w:rPr>
          <w:spacing w:val="2"/>
          <w:w w:val="95"/>
        </w:rPr>
        <w:t>executives</w:t>
      </w:r>
      <w:r>
        <w:rPr>
          <w:spacing w:val="-35"/>
          <w:w w:val="95"/>
        </w:rPr>
        <w:t xml:space="preserve"> </w:t>
      </w:r>
      <w:r>
        <w:rPr>
          <w:spacing w:val="4"/>
          <w:w w:val="95"/>
        </w:rPr>
        <w:t>need</w:t>
      </w:r>
      <w:r>
        <w:rPr>
          <w:spacing w:val="-36"/>
          <w:w w:val="95"/>
        </w:rPr>
        <w:t xml:space="preserve"> </w:t>
      </w:r>
      <w:r>
        <w:rPr>
          <w:w w:val="95"/>
        </w:rPr>
        <w:t>to</w:t>
      </w:r>
      <w:r>
        <w:rPr>
          <w:spacing w:val="-36"/>
          <w:w w:val="95"/>
        </w:rPr>
        <w:t xml:space="preserve"> </w:t>
      </w:r>
      <w:r>
        <w:rPr>
          <w:w w:val="95"/>
        </w:rPr>
        <w:t>be</w:t>
      </w:r>
      <w:r>
        <w:rPr>
          <w:spacing w:val="-17"/>
          <w:w w:val="95"/>
        </w:rPr>
        <w:t xml:space="preserve"> </w:t>
      </w:r>
      <w:r>
        <w:rPr>
          <w:w w:val="95"/>
        </w:rPr>
        <w:t>able</w:t>
      </w:r>
      <w:r>
        <w:rPr>
          <w:spacing w:val="-31"/>
          <w:w w:val="95"/>
        </w:rPr>
        <w:t xml:space="preserve"> </w:t>
      </w:r>
      <w:r>
        <w:rPr>
          <w:w w:val="95"/>
        </w:rPr>
        <w:t>to</w:t>
      </w:r>
      <w:r>
        <w:rPr>
          <w:spacing w:val="-22"/>
          <w:w w:val="95"/>
        </w:rPr>
        <w:t xml:space="preserve"> </w:t>
      </w:r>
      <w:r>
        <w:rPr>
          <w:w w:val="95"/>
        </w:rPr>
        <w:t xml:space="preserve">motivate, </w:t>
      </w:r>
      <w:r>
        <w:rPr>
          <w:spacing w:val="3"/>
          <w:w w:val="95"/>
        </w:rPr>
        <w:t>influence</w:t>
      </w:r>
      <w:r>
        <w:rPr>
          <w:spacing w:val="-41"/>
          <w:w w:val="95"/>
        </w:rPr>
        <w:t xml:space="preserve"> </w:t>
      </w:r>
      <w:r>
        <w:rPr>
          <w:w w:val="95"/>
        </w:rPr>
        <w:t>and</w:t>
      </w:r>
      <w:r>
        <w:rPr>
          <w:spacing w:val="-45"/>
          <w:w w:val="95"/>
        </w:rPr>
        <w:t xml:space="preserve"> </w:t>
      </w:r>
      <w:r>
        <w:rPr>
          <w:spacing w:val="2"/>
          <w:w w:val="95"/>
        </w:rPr>
        <w:t>enable</w:t>
      </w:r>
      <w:r>
        <w:rPr>
          <w:spacing w:val="-41"/>
          <w:w w:val="95"/>
        </w:rPr>
        <w:t xml:space="preserve"> </w:t>
      </w:r>
      <w:r>
        <w:rPr>
          <w:spacing w:val="3"/>
          <w:w w:val="95"/>
        </w:rPr>
        <w:t>individuals</w:t>
      </w:r>
      <w:r>
        <w:rPr>
          <w:spacing w:val="-44"/>
          <w:w w:val="95"/>
        </w:rPr>
        <w:t xml:space="preserve"> </w:t>
      </w:r>
      <w:r>
        <w:rPr>
          <w:w w:val="95"/>
        </w:rPr>
        <w:t>across</w:t>
      </w:r>
      <w:r>
        <w:rPr>
          <w:spacing w:val="-45"/>
          <w:w w:val="95"/>
        </w:rPr>
        <w:t xml:space="preserve"> </w:t>
      </w:r>
      <w:r>
        <w:rPr>
          <w:w w:val="95"/>
        </w:rPr>
        <w:t>national</w:t>
      </w:r>
      <w:r>
        <w:rPr>
          <w:spacing w:val="-40"/>
          <w:w w:val="95"/>
        </w:rPr>
        <w:t xml:space="preserve"> </w:t>
      </w:r>
      <w:r>
        <w:rPr>
          <w:w w:val="95"/>
        </w:rPr>
        <w:t>boundaries</w:t>
      </w:r>
      <w:r>
        <w:rPr>
          <w:spacing w:val="-44"/>
          <w:w w:val="95"/>
        </w:rPr>
        <w:t xml:space="preserve"> </w:t>
      </w:r>
      <w:r>
        <w:rPr>
          <w:w w:val="95"/>
        </w:rPr>
        <w:t>and</w:t>
      </w:r>
      <w:r>
        <w:rPr>
          <w:spacing w:val="-36"/>
          <w:w w:val="95"/>
        </w:rPr>
        <w:t xml:space="preserve"> </w:t>
      </w:r>
      <w:r>
        <w:rPr>
          <w:spacing w:val="3"/>
          <w:w w:val="95"/>
        </w:rPr>
        <w:t>cultures</w:t>
      </w:r>
      <w:r>
        <w:rPr>
          <w:spacing w:val="-35"/>
          <w:w w:val="95"/>
        </w:rPr>
        <w:t xml:space="preserve"> </w:t>
      </w:r>
      <w:r>
        <w:rPr>
          <w:w w:val="95"/>
        </w:rPr>
        <w:t>to</w:t>
      </w:r>
      <w:r>
        <w:rPr>
          <w:spacing w:val="-36"/>
          <w:w w:val="95"/>
        </w:rPr>
        <w:t xml:space="preserve"> </w:t>
      </w:r>
      <w:r>
        <w:rPr>
          <w:w w:val="95"/>
        </w:rPr>
        <w:t>accomplish</w:t>
      </w:r>
      <w:r>
        <w:rPr>
          <w:spacing w:val="-45"/>
          <w:w w:val="95"/>
        </w:rPr>
        <w:t xml:space="preserve"> </w:t>
      </w:r>
      <w:r>
        <w:rPr>
          <w:w w:val="95"/>
        </w:rPr>
        <w:t xml:space="preserve">a </w:t>
      </w:r>
      <w:r>
        <w:t>company’s</w:t>
      </w:r>
      <w:r>
        <w:rPr>
          <w:spacing w:val="-19"/>
        </w:rPr>
        <w:t xml:space="preserve"> </w:t>
      </w:r>
      <w:r>
        <w:t>goals.</w:t>
      </w:r>
    </w:p>
    <w:p w14:paraId="685D517C" w14:textId="77777777" w:rsidR="00FE063D" w:rsidRDefault="00FE063D">
      <w:pPr>
        <w:pStyle w:val="BodyText"/>
        <w:spacing w:before="2"/>
        <w:rPr>
          <w:sz w:val="26"/>
        </w:rPr>
      </w:pPr>
    </w:p>
    <w:p w14:paraId="5F0BFA74" w14:textId="77777777" w:rsidR="00FE063D" w:rsidRDefault="00DF7C8A">
      <w:pPr>
        <w:pStyle w:val="BodyText"/>
        <w:spacing w:line="319" w:lineRule="auto"/>
        <w:ind w:left="1050" w:right="847"/>
      </w:pPr>
      <w:r>
        <w:t>Part</w:t>
      </w:r>
      <w:r>
        <w:rPr>
          <w:spacing w:val="-46"/>
        </w:rPr>
        <w:t xml:space="preserve"> </w:t>
      </w:r>
      <w:r>
        <w:t>of</w:t>
      </w:r>
      <w:r>
        <w:rPr>
          <w:spacing w:val="-43"/>
        </w:rPr>
        <w:t xml:space="preserve"> </w:t>
      </w:r>
      <w:r>
        <w:t>a</w:t>
      </w:r>
      <w:r>
        <w:rPr>
          <w:spacing w:val="-39"/>
        </w:rPr>
        <w:t xml:space="preserve"> </w:t>
      </w:r>
      <w:r>
        <w:t>global</w:t>
      </w:r>
      <w:r>
        <w:rPr>
          <w:spacing w:val="-49"/>
        </w:rPr>
        <w:t xml:space="preserve"> </w:t>
      </w:r>
      <w:r>
        <w:rPr>
          <w:spacing w:val="3"/>
        </w:rPr>
        <w:t>leader’s</w:t>
      </w:r>
      <w:r>
        <w:rPr>
          <w:spacing w:val="-51"/>
        </w:rPr>
        <w:t xml:space="preserve"> </w:t>
      </w:r>
      <w:r>
        <w:t>impact</w:t>
      </w:r>
      <w:r>
        <w:rPr>
          <w:spacing w:val="-46"/>
        </w:rPr>
        <w:t xml:space="preserve"> </w:t>
      </w:r>
      <w:r>
        <w:rPr>
          <w:spacing w:val="4"/>
        </w:rPr>
        <w:t>is</w:t>
      </w:r>
      <w:r>
        <w:rPr>
          <w:spacing w:val="-45"/>
        </w:rPr>
        <w:t xml:space="preserve"> </w:t>
      </w:r>
      <w:r>
        <w:t>that</w:t>
      </w:r>
      <w:r>
        <w:rPr>
          <w:spacing w:val="-45"/>
        </w:rPr>
        <w:t xml:space="preserve"> </w:t>
      </w:r>
      <w:r>
        <w:rPr>
          <w:spacing w:val="2"/>
        </w:rPr>
        <w:t>person’s</w:t>
      </w:r>
      <w:r>
        <w:rPr>
          <w:spacing w:val="-52"/>
        </w:rPr>
        <w:t xml:space="preserve"> </w:t>
      </w:r>
      <w:r>
        <w:rPr>
          <w:spacing w:val="3"/>
        </w:rPr>
        <w:t>ability</w:t>
      </w:r>
      <w:r>
        <w:rPr>
          <w:spacing w:val="-51"/>
        </w:rPr>
        <w:t xml:space="preserve"> </w:t>
      </w:r>
      <w:r>
        <w:t>to</w:t>
      </w:r>
      <w:r>
        <w:rPr>
          <w:spacing w:val="-45"/>
        </w:rPr>
        <w:t xml:space="preserve"> </w:t>
      </w:r>
      <w:r>
        <w:t>increase</w:t>
      </w:r>
      <w:r>
        <w:rPr>
          <w:spacing w:val="-49"/>
        </w:rPr>
        <w:t xml:space="preserve"> </w:t>
      </w:r>
      <w:r>
        <w:t>an</w:t>
      </w:r>
      <w:r>
        <w:rPr>
          <w:spacing w:val="-45"/>
        </w:rPr>
        <w:t xml:space="preserve"> </w:t>
      </w:r>
      <w:r>
        <w:t xml:space="preserve">organization’s </w:t>
      </w:r>
      <w:r>
        <w:rPr>
          <w:w w:val="95"/>
        </w:rPr>
        <w:t>capacity</w:t>
      </w:r>
      <w:r>
        <w:rPr>
          <w:spacing w:val="-24"/>
          <w:w w:val="95"/>
        </w:rPr>
        <w:t xml:space="preserve"> </w:t>
      </w:r>
      <w:r>
        <w:rPr>
          <w:w w:val="95"/>
        </w:rPr>
        <w:t>to</w:t>
      </w:r>
      <w:r>
        <w:rPr>
          <w:spacing w:val="-12"/>
          <w:w w:val="95"/>
        </w:rPr>
        <w:t xml:space="preserve"> </w:t>
      </w:r>
      <w:r>
        <w:rPr>
          <w:spacing w:val="3"/>
          <w:w w:val="95"/>
        </w:rPr>
        <w:t>evolve</w:t>
      </w:r>
      <w:r>
        <w:rPr>
          <w:spacing w:val="-32"/>
          <w:w w:val="95"/>
        </w:rPr>
        <w:t xml:space="preserve"> </w:t>
      </w:r>
      <w:r>
        <w:rPr>
          <w:spacing w:val="2"/>
          <w:w w:val="95"/>
        </w:rPr>
        <w:t>into</w:t>
      </w:r>
      <w:r>
        <w:rPr>
          <w:spacing w:val="-38"/>
          <w:w w:val="95"/>
        </w:rPr>
        <w:t xml:space="preserve"> </w:t>
      </w:r>
      <w:r>
        <w:rPr>
          <w:w w:val="95"/>
        </w:rPr>
        <w:t>a</w:t>
      </w:r>
      <w:r>
        <w:rPr>
          <w:spacing w:val="-40"/>
          <w:w w:val="95"/>
        </w:rPr>
        <w:t xml:space="preserve"> </w:t>
      </w:r>
      <w:r>
        <w:rPr>
          <w:w w:val="95"/>
        </w:rPr>
        <w:t>global</w:t>
      </w:r>
      <w:r>
        <w:rPr>
          <w:spacing w:val="-19"/>
          <w:w w:val="95"/>
        </w:rPr>
        <w:t xml:space="preserve"> </w:t>
      </w:r>
      <w:r>
        <w:rPr>
          <w:w w:val="95"/>
        </w:rPr>
        <w:t>company</w:t>
      </w:r>
      <w:r>
        <w:rPr>
          <w:spacing w:val="-23"/>
          <w:w w:val="95"/>
        </w:rPr>
        <w:t xml:space="preserve"> </w:t>
      </w:r>
      <w:r>
        <w:rPr>
          <w:w w:val="95"/>
        </w:rPr>
        <w:t>and</w:t>
      </w:r>
      <w:r>
        <w:rPr>
          <w:spacing w:val="-24"/>
          <w:w w:val="95"/>
        </w:rPr>
        <w:t xml:space="preserve"> </w:t>
      </w:r>
      <w:r>
        <w:rPr>
          <w:w w:val="95"/>
        </w:rPr>
        <w:t>to</w:t>
      </w:r>
      <w:r>
        <w:rPr>
          <w:spacing w:val="-25"/>
          <w:w w:val="95"/>
        </w:rPr>
        <w:t xml:space="preserve"> </w:t>
      </w:r>
      <w:r>
        <w:rPr>
          <w:w w:val="95"/>
        </w:rPr>
        <w:t>grow</w:t>
      </w:r>
      <w:r>
        <w:rPr>
          <w:spacing w:val="-23"/>
          <w:w w:val="95"/>
        </w:rPr>
        <w:t xml:space="preserve"> </w:t>
      </w:r>
      <w:r>
        <w:rPr>
          <w:w w:val="95"/>
        </w:rPr>
        <w:t>a</w:t>
      </w:r>
      <w:r>
        <w:rPr>
          <w:spacing w:val="-15"/>
          <w:w w:val="95"/>
        </w:rPr>
        <w:t xml:space="preserve"> </w:t>
      </w:r>
      <w:r>
        <w:rPr>
          <w:spacing w:val="2"/>
          <w:w w:val="95"/>
        </w:rPr>
        <w:t>business</w:t>
      </w:r>
      <w:r>
        <w:rPr>
          <w:spacing w:val="-36"/>
          <w:w w:val="95"/>
        </w:rPr>
        <w:t xml:space="preserve"> </w:t>
      </w:r>
      <w:r>
        <w:rPr>
          <w:w w:val="95"/>
        </w:rPr>
        <w:t>strategy</w:t>
      </w:r>
      <w:r>
        <w:rPr>
          <w:spacing w:val="-36"/>
          <w:w w:val="95"/>
        </w:rPr>
        <w:t xml:space="preserve"> </w:t>
      </w:r>
      <w:r>
        <w:rPr>
          <w:spacing w:val="2"/>
          <w:w w:val="95"/>
        </w:rPr>
        <w:t>for</w:t>
      </w:r>
      <w:r>
        <w:rPr>
          <w:spacing w:val="-42"/>
          <w:w w:val="95"/>
        </w:rPr>
        <w:t xml:space="preserve"> </w:t>
      </w:r>
      <w:r>
        <w:rPr>
          <w:w w:val="95"/>
        </w:rPr>
        <w:t>the</w:t>
      </w:r>
      <w:r>
        <w:rPr>
          <w:spacing w:val="-19"/>
          <w:w w:val="95"/>
        </w:rPr>
        <w:t xml:space="preserve"> </w:t>
      </w:r>
      <w:r>
        <w:rPr>
          <w:w w:val="95"/>
        </w:rPr>
        <w:t>larger</w:t>
      </w:r>
    </w:p>
    <w:p w14:paraId="6994305F" w14:textId="77777777" w:rsidR="00FE063D" w:rsidRDefault="00DF7C8A">
      <w:pPr>
        <w:pStyle w:val="BodyText"/>
        <w:spacing w:line="307" w:lineRule="auto"/>
        <w:ind w:left="1050" w:right="832"/>
      </w:pPr>
      <w:r>
        <w:rPr>
          <w:w w:val="95"/>
        </w:rPr>
        <w:t>global</w:t>
      </w:r>
      <w:r>
        <w:rPr>
          <w:spacing w:val="-31"/>
          <w:w w:val="95"/>
        </w:rPr>
        <w:t xml:space="preserve"> </w:t>
      </w:r>
      <w:r>
        <w:rPr>
          <w:w w:val="95"/>
        </w:rPr>
        <w:t>marketplace.</w:t>
      </w:r>
      <w:r>
        <w:rPr>
          <w:spacing w:val="-35"/>
          <w:w w:val="95"/>
        </w:rPr>
        <w:t xml:space="preserve"> </w:t>
      </w:r>
      <w:r>
        <w:rPr>
          <w:w w:val="95"/>
        </w:rPr>
        <w:t>This</w:t>
      </w:r>
      <w:r>
        <w:rPr>
          <w:spacing w:val="-23"/>
          <w:w w:val="95"/>
        </w:rPr>
        <w:t xml:space="preserve"> </w:t>
      </w:r>
      <w:r>
        <w:rPr>
          <w:spacing w:val="2"/>
          <w:w w:val="95"/>
        </w:rPr>
        <w:t>kind</w:t>
      </w:r>
      <w:r>
        <w:rPr>
          <w:spacing w:val="-37"/>
          <w:w w:val="95"/>
        </w:rPr>
        <w:t xml:space="preserve"> </w:t>
      </w:r>
      <w:r>
        <w:rPr>
          <w:w w:val="95"/>
        </w:rPr>
        <w:t>of</w:t>
      </w:r>
      <w:r>
        <w:rPr>
          <w:spacing w:val="-20"/>
          <w:w w:val="95"/>
        </w:rPr>
        <w:t xml:space="preserve"> </w:t>
      </w:r>
      <w:r>
        <w:rPr>
          <w:w w:val="95"/>
        </w:rPr>
        <w:t>corporate</w:t>
      </w:r>
      <w:r>
        <w:rPr>
          <w:spacing w:val="-19"/>
          <w:w w:val="95"/>
        </w:rPr>
        <w:t xml:space="preserve"> </w:t>
      </w:r>
      <w:r>
        <w:rPr>
          <w:spacing w:val="3"/>
          <w:w w:val="95"/>
        </w:rPr>
        <w:t>evolution</w:t>
      </w:r>
      <w:r>
        <w:rPr>
          <w:spacing w:val="-37"/>
          <w:w w:val="95"/>
        </w:rPr>
        <w:t xml:space="preserve"> </w:t>
      </w:r>
      <w:r>
        <w:rPr>
          <w:w w:val="95"/>
        </w:rPr>
        <w:t>demands</w:t>
      </w:r>
      <w:r>
        <w:rPr>
          <w:spacing w:val="-36"/>
          <w:w w:val="95"/>
        </w:rPr>
        <w:t xml:space="preserve"> </w:t>
      </w:r>
      <w:r>
        <w:rPr>
          <w:w w:val="95"/>
        </w:rPr>
        <w:t>that</w:t>
      </w:r>
      <w:r>
        <w:rPr>
          <w:spacing w:val="-25"/>
          <w:w w:val="95"/>
        </w:rPr>
        <w:t xml:space="preserve"> </w:t>
      </w:r>
      <w:r>
        <w:rPr>
          <w:w w:val="95"/>
        </w:rPr>
        <w:t>an</w:t>
      </w:r>
      <w:r>
        <w:rPr>
          <w:spacing w:val="-24"/>
          <w:w w:val="95"/>
        </w:rPr>
        <w:t xml:space="preserve"> </w:t>
      </w:r>
      <w:r>
        <w:rPr>
          <w:w w:val="95"/>
        </w:rPr>
        <w:t>organization</w:t>
      </w:r>
      <w:r>
        <w:rPr>
          <w:spacing w:val="-37"/>
          <w:w w:val="95"/>
        </w:rPr>
        <w:t xml:space="preserve"> </w:t>
      </w:r>
      <w:r>
        <w:rPr>
          <w:spacing w:val="-3"/>
          <w:w w:val="95"/>
        </w:rPr>
        <w:t xml:space="preserve">prepare </w:t>
      </w:r>
      <w:r>
        <w:rPr>
          <w:w w:val="95"/>
        </w:rPr>
        <w:t>future</w:t>
      </w:r>
      <w:r>
        <w:rPr>
          <w:spacing w:val="-34"/>
          <w:w w:val="95"/>
        </w:rPr>
        <w:t xml:space="preserve"> </w:t>
      </w:r>
      <w:r>
        <w:rPr>
          <w:spacing w:val="2"/>
          <w:w w:val="95"/>
        </w:rPr>
        <w:t>leaders</w:t>
      </w:r>
      <w:r>
        <w:rPr>
          <w:spacing w:val="-39"/>
          <w:w w:val="95"/>
        </w:rPr>
        <w:t xml:space="preserve"> </w:t>
      </w:r>
      <w:r>
        <w:rPr>
          <w:w w:val="95"/>
        </w:rPr>
        <w:t>who</w:t>
      </w:r>
      <w:r>
        <w:rPr>
          <w:spacing w:val="-27"/>
          <w:w w:val="95"/>
        </w:rPr>
        <w:t xml:space="preserve"> </w:t>
      </w:r>
      <w:r>
        <w:rPr>
          <w:spacing w:val="-3"/>
          <w:w w:val="95"/>
        </w:rPr>
        <w:t>can</w:t>
      </w:r>
      <w:r>
        <w:rPr>
          <w:spacing w:val="-28"/>
          <w:w w:val="95"/>
        </w:rPr>
        <w:t xml:space="preserve"> </w:t>
      </w:r>
      <w:r>
        <w:rPr>
          <w:w w:val="95"/>
        </w:rPr>
        <w:t>successfully</w:t>
      </w:r>
      <w:r>
        <w:rPr>
          <w:spacing w:val="-37"/>
          <w:w w:val="95"/>
        </w:rPr>
        <w:t xml:space="preserve"> </w:t>
      </w:r>
      <w:r>
        <w:rPr>
          <w:spacing w:val="-4"/>
          <w:w w:val="95"/>
        </w:rPr>
        <w:t>carry</w:t>
      </w:r>
      <w:r>
        <w:rPr>
          <w:spacing w:val="-14"/>
          <w:w w:val="95"/>
        </w:rPr>
        <w:t xml:space="preserve"> </w:t>
      </w:r>
      <w:r>
        <w:rPr>
          <w:w w:val="95"/>
        </w:rPr>
        <w:t>out</w:t>
      </w:r>
      <w:r>
        <w:rPr>
          <w:spacing w:val="-29"/>
          <w:w w:val="95"/>
        </w:rPr>
        <w:t xml:space="preserve"> </w:t>
      </w:r>
      <w:r>
        <w:rPr>
          <w:w w:val="95"/>
        </w:rPr>
        <w:t>global</w:t>
      </w:r>
      <w:r>
        <w:rPr>
          <w:spacing w:val="-34"/>
          <w:w w:val="95"/>
        </w:rPr>
        <w:t xml:space="preserve"> </w:t>
      </w:r>
      <w:r>
        <w:rPr>
          <w:w w:val="95"/>
        </w:rPr>
        <w:t>corporate</w:t>
      </w:r>
      <w:r>
        <w:rPr>
          <w:spacing w:val="-22"/>
          <w:w w:val="95"/>
        </w:rPr>
        <w:t xml:space="preserve"> </w:t>
      </w:r>
      <w:r>
        <w:rPr>
          <w:w w:val="95"/>
        </w:rPr>
        <w:t>strategy.</w:t>
      </w:r>
      <w:r>
        <w:rPr>
          <w:spacing w:val="-37"/>
          <w:w w:val="95"/>
        </w:rPr>
        <w:t xml:space="preserve"> </w:t>
      </w:r>
      <w:r>
        <w:rPr>
          <w:w w:val="95"/>
        </w:rPr>
        <w:t>Global</w:t>
      </w:r>
      <w:r>
        <w:rPr>
          <w:spacing w:val="-22"/>
          <w:w w:val="95"/>
        </w:rPr>
        <w:t xml:space="preserve"> </w:t>
      </w:r>
      <w:r>
        <w:rPr>
          <w:spacing w:val="2"/>
          <w:w w:val="95"/>
        </w:rPr>
        <w:t xml:space="preserve">leadership </w:t>
      </w:r>
      <w:r>
        <w:rPr>
          <w:spacing w:val="3"/>
        </w:rPr>
        <w:t>development</w:t>
      </w:r>
      <w:r>
        <w:rPr>
          <w:spacing w:val="-40"/>
        </w:rPr>
        <w:t xml:space="preserve"> </w:t>
      </w:r>
      <w:r>
        <w:rPr>
          <w:spacing w:val="-3"/>
        </w:rPr>
        <w:t>(GLD)</w:t>
      </w:r>
      <w:r>
        <w:rPr>
          <w:spacing w:val="-33"/>
        </w:rPr>
        <w:t xml:space="preserve"> </w:t>
      </w:r>
      <w:r>
        <w:rPr>
          <w:spacing w:val="2"/>
        </w:rPr>
        <w:t>provides</w:t>
      </w:r>
      <w:r>
        <w:rPr>
          <w:spacing w:val="-37"/>
        </w:rPr>
        <w:t xml:space="preserve"> </w:t>
      </w:r>
      <w:r>
        <w:rPr>
          <w:spacing w:val="3"/>
        </w:rPr>
        <w:t>much-needed</w:t>
      </w:r>
      <w:r>
        <w:rPr>
          <w:spacing w:val="-38"/>
        </w:rPr>
        <w:t xml:space="preserve"> </w:t>
      </w:r>
      <w:r>
        <w:t>competency.</w:t>
      </w:r>
    </w:p>
    <w:p w14:paraId="75108C7E" w14:textId="77777777" w:rsidR="00FE063D" w:rsidRDefault="00FE063D">
      <w:pPr>
        <w:pStyle w:val="BodyText"/>
        <w:rPr>
          <w:sz w:val="25"/>
        </w:rPr>
      </w:pPr>
    </w:p>
    <w:p w14:paraId="16EAB1C4" w14:textId="77777777" w:rsidR="00FE063D" w:rsidRDefault="00DF7C8A">
      <w:pPr>
        <w:pStyle w:val="BodyText"/>
        <w:spacing w:before="1" w:line="321" w:lineRule="auto"/>
        <w:ind w:left="1050" w:right="847"/>
      </w:pPr>
      <w:r>
        <w:rPr>
          <w:noProof/>
        </w:rPr>
        <w:drawing>
          <wp:anchor distT="0" distB="0" distL="0" distR="0" simplePos="0" relativeHeight="485044224" behindDoc="1" locked="0" layoutInCell="1" allowOverlap="1" wp14:anchorId="01D35887" wp14:editId="23F7F14F">
            <wp:simplePos x="0" y="0"/>
            <wp:positionH relativeFrom="page">
              <wp:posOffset>818737</wp:posOffset>
            </wp:positionH>
            <wp:positionV relativeFrom="paragraph">
              <wp:posOffset>236929</wp:posOffset>
            </wp:positionV>
            <wp:extent cx="2037323" cy="1047749"/>
            <wp:effectExtent l="0" t="0" r="0" b="0"/>
            <wp:wrapNone/>
            <wp:docPr id="1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Global</w:t>
      </w:r>
      <w:r>
        <w:rPr>
          <w:spacing w:val="-18"/>
          <w:w w:val="95"/>
        </w:rPr>
        <w:t xml:space="preserve"> </w:t>
      </w:r>
      <w:r>
        <w:rPr>
          <w:spacing w:val="2"/>
          <w:w w:val="95"/>
        </w:rPr>
        <w:t>leadership</w:t>
      </w:r>
      <w:r>
        <w:rPr>
          <w:spacing w:val="-37"/>
          <w:w w:val="95"/>
        </w:rPr>
        <w:t xml:space="preserve"> </w:t>
      </w:r>
      <w:r>
        <w:rPr>
          <w:w w:val="95"/>
        </w:rPr>
        <w:t>demands</w:t>
      </w:r>
      <w:r>
        <w:rPr>
          <w:spacing w:val="-36"/>
          <w:w w:val="95"/>
        </w:rPr>
        <w:t xml:space="preserve"> </w:t>
      </w:r>
      <w:r>
        <w:rPr>
          <w:spacing w:val="-3"/>
          <w:w w:val="95"/>
        </w:rPr>
        <w:t>are</w:t>
      </w:r>
      <w:r>
        <w:rPr>
          <w:spacing w:val="-31"/>
          <w:w w:val="95"/>
        </w:rPr>
        <w:t xml:space="preserve"> </w:t>
      </w:r>
      <w:r>
        <w:rPr>
          <w:spacing w:val="2"/>
          <w:w w:val="95"/>
        </w:rPr>
        <w:t>qualitatively</w:t>
      </w:r>
      <w:r>
        <w:rPr>
          <w:spacing w:val="-35"/>
          <w:w w:val="95"/>
        </w:rPr>
        <w:t xml:space="preserve"> </w:t>
      </w:r>
      <w:r>
        <w:rPr>
          <w:w w:val="95"/>
        </w:rPr>
        <w:t>different</w:t>
      </w:r>
      <w:r>
        <w:rPr>
          <w:spacing w:val="-38"/>
          <w:w w:val="95"/>
        </w:rPr>
        <w:t xml:space="preserve"> </w:t>
      </w:r>
      <w:r>
        <w:rPr>
          <w:w w:val="95"/>
        </w:rPr>
        <w:t>and</w:t>
      </w:r>
      <w:r>
        <w:rPr>
          <w:spacing w:val="-37"/>
          <w:w w:val="95"/>
        </w:rPr>
        <w:t xml:space="preserve"> </w:t>
      </w:r>
      <w:r>
        <w:rPr>
          <w:spacing w:val="3"/>
          <w:w w:val="95"/>
        </w:rPr>
        <w:t>significantly</w:t>
      </w:r>
      <w:r>
        <w:rPr>
          <w:spacing w:val="-35"/>
          <w:w w:val="95"/>
        </w:rPr>
        <w:t xml:space="preserve"> </w:t>
      </w:r>
      <w:r>
        <w:rPr>
          <w:w w:val="95"/>
        </w:rPr>
        <w:t>more</w:t>
      </w:r>
      <w:r>
        <w:rPr>
          <w:spacing w:val="-31"/>
          <w:w w:val="95"/>
        </w:rPr>
        <w:t xml:space="preserve"> </w:t>
      </w:r>
      <w:r>
        <w:rPr>
          <w:w w:val="95"/>
        </w:rPr>
        <w:t>complex</w:t>
      </w:r>
      <w:r>
        <w:rPr>
          <w:spacing w:val="-31"/>
          <w:w w:val="95"/>
        </w:rPr>
        <w:t xml:space="preserve"> </w:t>
      </w:r>
      <w:r>
        <w:rPr>
          <w:w w:val="95"/>
        </w:rPr>
        <w:t>than those</w:t>
      </w:r>
      <w:r>
        <w:rPr>
          <w:spacing w:val="-20"/>
          <w:w w:val="95"/>
        </w:rPr>
        <w:t xml:space="preserve"> </w:t>
      </w:r>
      <w:r>
        <w:rPr>
          <w:spacing w:val="2"/>
          <w:w w:val="95"/>
        </w:rPr>
        <w:t>for</w:t>
      </w:r>
      <w:r>
        <w:rPr>
          <w:spacing w:val="-42"/>
          <w:w w:val="95"/>
        </w:rPr>
        <w:t xml:space="preserve"> </w:t>
      </w:r>
      <w:r>
        <w:rPr>
          <w:spacing w:val="2"/>
          <w:w w:val="95"/>
        </w:rPr>
        <w:t>domestic</w:t>
      </w:r>
      <w:r>
        <w:rPr>
          <w:spacing w:val="-43"/>
          <w:w w:val="95"/>
        </w:rPr>
        <w:t xml:space="preserve"> </w:t>
      </w:r>
      <w:r>
        <w:rPr>
          <w:spacing w:val="2"/>
          <w:w w:val="95"/>
        </w:rPr>
        <w:t>leadership.</w:t>
      </w:r>
      <w:r>
        <w:rPr>
          <w:spacing w:val="-37"/>
          <w:w w:val="95"/>
        </w:rPr>
        <w:t xml:space="preserve"> </w:t>
      </w:r>
      <w:r>
        <w:rPr>
          <w:w w:val="95"/>
        </w:rPr>
        <w:t>Leadership</w:t>
      </w:r>
      <w:r>
        <w:rPr>
          <w:spacing w:val="-37"/>
          <w:w w:val="95"/>
        </w:rPr>
        <w:t xml:space="preserve"> </w:t>
      </w:r>
      <w:r>
        <w:rPr>
          <w:spacing w:val="2"/>
          <w:w w:val="95"/>
        </w:rPr>
        <w:t>values</w:t>
      </w:r>
      <w:r>
        <w:rPr>
          <w:spacing w:val="-37"/>
          <w:w w:val="95"/>
        </w:rPr>
        <w:t xml:space="preserve"> </w:t>
      </w:r>
      <w:r>
        <w:rPr>
          <w:spacing w:val="4"/>
          <w:w w:val="95"/>
        </w:rPr>
        <w:t>in</w:t>
      </w:r>
      <w:r>
        <w:rPr>
          <w:spacing w:val="-38"/>
          <w:w w:val="95"/>
        </w:rPr>
        <w:t xml:space="preserve"> </w:t>
      </w:r>
      <w:r>
        <w:rPr>
          <w:spacing w:val="2"/>
          <w:w w:val="95"/>
        </w:rPr>
        <w:t>different</w:t>
      </w:r>
      <w:r>
        <w:rPr>
          <w:spacing w:val="-39"/>
          <w:w w:val="95"/>
        </w:rPr>
        <w:t xml:space="preserve"> </w:t>
      </w:r>
      <w:r>
        <w:rPr>
          <w:spacing w:val="2"/>
          <w:w w:val="95"/>
        </w:rPr>
        <w:t>locales</w:t>
      </w:r>
      <w:r>
        <w:rPr>
          <w:spacing w:val="-37"/>
          <w:w w:val="95"/>
        </w:rPr>
        <w:t xml:space="preserve"> </w:t>
      </w:r>
      <w:r>
        <w:rPr>
          <w:w w:val="95"/>
        </w:rPr>
        <w:t>also</w:t>
      </w:r>
      <w:r>
        <w:rPr>
          <w:spacing w:val="-38"/>
          <w:w w:val="95"/>
        </w:rPr>
        <w:t xml:space="preserve"> </w:t>
      </w:r>
      <w:r>
        <w:rPr>
          <w:spacing w:val="-4"/>
          <w:w w:val="95"/>
        </w:rPr>
        <w:t>vary.</w:t>
      </w:r>
      <w:r>
        <w:rPr>
          <w:spacing w:val="-36"/>
          <w:w w:val="95"/>
        </w:rPr>
        <w:t xml:space="preserve"> </w:t>
      </w:r>
      <w:r>
        <w:rPr>
          <w:w w:val="95"/>
        </w:rPr>
        <w:t>Further,</w:t>
      </w:r>
    </w:p>
    <w:p w14:paraId="44B26693" w14:textId="77777777" w:rsidR="00FE063D" w:rsidRDefault="00DF7C8A">
      <w:pPr>
        <w:pStyle w:val="BodyText"/>
        <w:spacing w:line="257" w:lineRule="exact"/>
        <w:ind w:left="1050"/>
      </w:pPr>
      <w:r>
        <w:t>there is a shortage of global leaders which hinders companies’ global business strategy</w:t>
      </w:r>
    </w:p>
    <w:p w14:paraId="0B15DBFD" w14:textId="77777777" w:rsidR="00FE063D" w:rsidRDefault="00DF7C8A">
      <w:pPr>
        <w:pStyle w:val="BodyText"/>
        <w:spacing w:before="92" w:line="314" w:lineRule="auto"/>
        <w:ind w:left="1050" w:right="847"/>
      </w:pPr>
      <w:r>
        <w:rPr>
          <w:spacing w:val="2"/>
          <w:w w:val="95"/>
        </w:rPr>
        <w:t>execution.</w:t>
      </w:r>
      <w:r>
        <w:rPr>
          <w:spacing w:val="-37"/>
          <w:w w:val="95"/>
        </w:rPr>
        <w:t xml:space="preserve"> </w:t>
      </w:r>
      <w:r>
        <w:rPr>
          <w:w w:val="95"/>
        </w:rPr>
        <w:t>In</w:t>
      </w:r>
      <w:r>
        <w:rPr>
          <w:spacing w:val="-38"/>
          <w:w w:val="95"/>
        </w:rPr>
        <w:t xml:space="preserve"> </w:t>
      </w:r>
      <w:r>
        <w:rPr>
          <w:spacing w:val="2"/>
          <w:w w:val="95"/>
        </w:rPr>
        <w:t>previous</w:t>
      </w:r>
      <w:r>
        <w:rPr>
          <w:spacing w:val="-37"/>
          <w:w w:val="95"/>
        </w:rPr>
        <w:t xml:space="preserve"> </w:t>
      </w:r>
      <w:r>
        <w:rPr>
          <w:w w:val="95"/>
        </w:rPr>
        <w:t>generations,</w:t>
      </w:r>
      <w:r>
        <w:rPr>
          <w:spacing w:val="-35"/>
          <w:w w:val="95"/>
        </w:rPr>
        <w:t xml:space="preserve"> </w:t>
      </w:r>
      <w:r>
        <w:rPr>
          <w:w w:val="95"/>
        </w:rPr>
        <w:t>the</w:t>
      </w:r>
      <w:r>
        <w:rPr>
          <w:spacing w:val="-32"/>
          <w:w w:val="95"/>
        </w:rPr>
        <w:t xml:space="preserve"> </w:t>
      </w:r>
      <w:r>
        <w:rPr>
          <w:w w:val="95"/>
        </w:rPr>
        <w:t>global</w:t>
      </w:r>
      <w:r>
        <w:rPr>
          <w:spacing w:val="-32"/>
          <w:w w:val="95"/>
        </w:rPr>
        <w:t xml:space="preserve"> </w:t>
      </w:r>
      <w:r>
        <w:rPr>
          <w:spacing w:val="4"/>
          <w:w w:val="95"/>
        </w:rPr>
        <w:t>leadership</w:t>
      </w:r>
      <w:r>
        <w:rPr>
          <w:spacing w:val="-38"/>
          <w:w w:val="95"/>
        </w:rPr>
        <w:t xml:space="preserve"> </w:t>
      </w:r>
      <w:r>
        <w:rPr>
          <w:w w:val="95"/>
        </w:rPr>
        <w:t>competency</w:t>
      </w:r>
      <w:r>
        <w:rPr>
          <w:spacing w:val="-36"/>
          <w:w w:val="95"/>
        </w:rPr>
        <w:t xml:space="preserve"> </w:t>
      </w:r>
      <w:r>
        <w:rPr>
          <w:w w:val="95"/>
        </w:rPr>
        <w:t>was</w:t>
      </w:r>
      <w:r>
        <w:rPr>
          <w:spacing w:val="-37"/>
          <w:w w:val="95"/>
        </w:rPr>
        <w:t xml:space="preserve"> </w:t>
      </w:r>
      <w:r>
        <w:rPr>
          <w:w w:val="95"/>
        </w:rPr>
        <w:t>not</w:t>
      </w:r>
      <w:r>
        <w:rPr>
          <w:spacing w:val="-39"/>
          <w:w w:val="95"/>
        </w:rPr>
        <w:t xml:space="preserve"> </w:t>
      </w:r>
      <w:r>
        <w:rPr>
          <w:spacing w:val="2"/>
          <w:w w:val="95"/>
        </w:rPr>
        <w:t xml:space="preserve">required. </w:t>
      </w:r>
      <w:r>
        <w:rPr>
          <w:w w:val="95"/>
        </w:rPr>
        <w:t>However,</w:t>
      </w:r>
      <w:r>
        <w:rPr>
          <w:spacing w:val="-41"/>
          <w:w w:val="95"/>
        </w:rPr>
        <w:t xml:space="preserve"> </w:t>
      </w:r>
      <w:r>
        <w:rPr>
          <w:w w:val="95"/>
        </w:rPr>
        <w:t>changing</w:t>
      </w:r>
      <w:r>
        <w:rPr>
          <w:spacing w:val="-44"/>
          <w:w w:val="95"/>
        </w:rPr>
        <w:t xml:space="preserve"> </w:t>
      </w:r>
      <w:r>
        <w:rPr>
          <w:spacing w:val="2"/>
          <w:w w:val="95"/>
        </w:rPr>
        <w:t>business</w:t>
      </w:r>
      <w:r>
        <w:rPr>
          <w:spacing w:val="-42"/>
          <w:w w:val="95"/>
        </w:rPr>
        <w:t xml:space="preserve"> </w:t>
      </w:r>
      <w:r>
        <w:rPr>
          <w:spacing w:val="2"/>
          <w:w w:val="95"/>
        </w:rPr>
        <w:t>environments</w:t>
      </w:r>
      <w:r>
        <w:rPr>
          <w:spacing w:val="-42"/>
          <w:w w:val="95"/>
        </w:rPr>
        <w:t xml:space="preserve"> </w:t>
      </w:r>
      <w:r>
        <w:rPr>
          <w:w w:val="95"/>
        </w:rPr>
        <w:t>and</w:t>
      </w:r>
      <w:r>
        <w:rPr>
          <w:spacing w:val="-43"/>
          <w:w w:val="95"/>
        </w:rPr>
        <w:t xml:space="preserve"> </w:t>
      </w:r>
      <w:r>
        <w:rPr>
          <w:w w:val="95"/>
        </w:rPr>
        <w:t>the</w:t>
      </w:r>
      <w:r>
        <w:rPr>
          <w:spacing w:val="-27"/>
          <w:w w:val="95"/>
        </w:rPr>
        <w:t xml:space="preserve"> </w:t>
      </w:r>
      <w:r>
        <w:rPr>
          <w:w w:val="95"/>
        </w:rPr>
        <w:t>shortage</w:t>
      </w:r>
      <w:r>
        <w:rPr>
          <w:spacing w:val="-38"/>
          <w:w w:val="95"/>
        </w:rPr>
        <w:t xml:space="preserve"> </w:t>
      </w:r>
      <w:r>
        <w:rPr>
          <w:w w:val="95"/>
        </w:rPr>
        <w:t>of</w:t>
      </w:r>
      <w:r>
        <w:rPr>
          <w:spacing w:val="-29"/>
          <w:w w:val="95"/>
        </w:rPr>
        <w:t xml:space="preserve"> </w:t>
      </w:r>
      <w:r>
        <w:rPr>
          <w:w w:val="95"/>
        </w:rPr>
        <w:t>prepared</w:t>
      </w:r>
      <w:r>
        <w:rPr>
          <w:spacing w:val="-43"/>
          <w:w w:val="95"/>
        </w:rPr>
        <w:t xml:space="preserve"> </w:t>
      </w:r>
      <w:r>
        <w:rPr>
          <w:w w:val="95"/>
        </w:rPr>
        <w:t>global</w:t>
      </w:r>
      <w:r>
        <w:rPr>
          <w:spacing w:val="-27"/>
          <w:w w:val="95"/>
        </w:rPr>
        <w:t xml:space="preserve"> </w:t>
      </w:r>
      <w:r>
        <w:rPr>
          <w:spacing w:val="2"/>
          <w:w w:val="95"/>
        </w:rPr>
        <w:t xml:space="preserve">leaders </w:t>
      </w:r>
      <w:r>
        <w:rPr>
          <w:w w:val="95"/>
        </w:rPr>
        <w:t>creates</w:t>
      </w:r>
      <w:r>
        <w:rPr>
          <w:spacing w:val="-43"/>
          <w:w w:val="95"/>
        </w:rPr>
        <w:t xml:space="preserve"> </w:t>
      </w:r>
      <w:r>
        <w:rPr>
          <w:w w:val="95"/>
        </w:rPr>
        <w:t>an</w:t>
      </w:r>
      <w:r>
        <w:rPr>
          <w:spacing w:val="-24"/>
          <w:w w:val="95"/>
        </w:rPr>
        <w:t xml:space="preserve"> </w:t>
      </w:r>
      <w:r>
        <w:rPr>
          <w:spacing w:val="2"/>
          <w:w w:val="95"/>
        </w:rPr>
        <w:t>immediate</w:t>
      </w:r>
      <w:r>
        <w:rPr>
          <w:spacing w:val="-39"/>
          <w:w w:val="95"/>
        </w:rPr>
        <w:t xml:space="preserve"> </w:t>
      </w:r>
      <w:r>
        <w:rPr>
          <w:w w:val="95"/>
        </w:rPr>
        <w:t>and</w:t>
      </w:r>
      <w:r>
        <w:rPr>
          <w:spacing w:val="-43"/>
          <w:w w:val="95"/>
        </w:rPr>
        <w:t xml:space="preserve"> </w:t>
      </w:r>
      <w:r>
        <w:rPr>
          <w:w w:val="95"/>
        </w:rPr>
        <w:t>critical</w:t>
      </w:r>
      <w:r>
        <w:rPr>
          <w:spacing w:val="-29"/>
          <w:w w:val="95"/>
        </w:rPr>
        <w:t xml:space="preserve"> </w:t>
      </w:r>
      <w:r>
        <w:rPr>
          <w:spacing w:val="4"/>
          <w:w w:val="95"/>
        </w:rPr>
        <w:t>need</w:t>
      </w:r>
      <w:r>
        <w:rPr>
          <w:spacing w:val="-43"/>
          <w:w w:val="95"/>
        </w:rPr>
        <w:t xml:space="preserve"> </w:t>
      </w:r>
      <w:r>
        <w:rPr>
          <w:spacing w:val="2"/>
          <w:w w:val="95"/>
        </w:rPr>
        <w:t>for</w:t>
      </w:r>
      <w:r>
        <w:rPr>
          <w:spacing w:val="-37"/>
          <w:w w:val="95"/>
        </w:rPr>
        <w:t xml:space="preserve"> </w:t>
      </w:r>
      <w:r>
        <w:rPr>
          <w:w w:val="95"/>
        </w:rPr>
        <w:t>global</w:t>
      </w:r>
      <w:r>
        <w:rPr>
          <w:spacing w:val="-38"/>
          <w:w w:val="95"/>
        </w:rPr>
        <w:t xml:space="preserve"> </w:t>
      </w:r>
      <w:r>
        <w:rPr>
          <w:spacing w:val="2"/>
          <w:w w:val="95"/>
        </w:rPr>
        <w:t>leadership</w:t>
      </w:r>
      <w:r>
        <w:rPr>
          <w:spacing w:val="-44"/>
          <w:w w:val="95"/>
        </w:rPr>
        <w:t xml:space="preserve"> </w:t>
      </w:r>
      <w:r>
        <w:rPr>
          <w:w w:val="95"/>
        </w:rPr>
        <w:t>development.</w:t>
      </w:r>
      <w:r>
        <w:rPr>
          <w:spacing w:val="-42"/>
          <w:w w:val="95"/>
        </w:rPr>
        <w:t xml:space="preserve"> </w:t>
      </w:r>
      <w:r>
        <w:rPr>
          <w:spacing w:val="-5"/>
          <w:w w:val="95"/>
        </w:rPr>
        <w:t>GLD</w:t>
      </w:r>
      <w:r>
        <w:rPr>
          <w:spacing w:val="-46"/>
          <w:w w:val="95"/>
        </w:rPr>
        <w:t xml:space="preserve"> </w:t>
      </w:r>
      <w:r>
        <w:rPr>
          <w:w w:val="95"/>
        </w:rPr>
        <w:t>programs</w:t>
      </w:r>
    </w:p>
    <w:p w14:paraId="60A5306E" w14:textId="77777777" w:rsidR="00FE063D" w:rsidRDefault="00DF7C8A">
      <w:pPr>
        <w:pStyle w:val="BodyText"/>
        <w:spacing w:line="307" w:lineRule="auto"/>
        <w:ind w:left="1050" w:right="847"/>
      </w:pPr>
      <w:r>
        <w:rPr>
          <w:w w:val="95"/>
        </w:rPr>
        <w:t>to</w:t>
      </w:r>
      <w:r>
        <w:rPr>
          <w:spacing w:val="-33"/>
          <w:w w:val="95"/>
        </w:rPr>
        <w:t xml:space="preserve"> </w:t>
      </w:r>
      <w:r>
        <w:rPr>
          <w:w w:val="95"/>
        </w:rPr>
        <w:t>address</w:t>
      </w:r>
      <w:r>
        <w:rPr>
          <w:spacing w:val="-32"/>
          <w:w w:val="95"/>
        </w:rPr>
        <w:t xml:space="preserve"> </w:t>
      </w:r>
      <w:r>
        <w:rPr>
          <w:w w:val="95"/>
        </w:rPr>
        <w:t>the</w:t>
      </w:r>
      <w:r>
        <w:rPr>
          <w:spacing w:val="-29"/>
          <w:w w:val="95"/>
        </w:rPr>
        <w:t xml:space="preserve"> </w:t>
      </w:r>
      <w:r>
        <w:rPr>
          <w:w w:val="95"/>
        </w:rPr>
        <w:t>gap</w:t>
      </w:r>
      <w:r>
        <w:rPr>
          <w:spacing w:val="-32"/>
          <w:w w:val="95"/>
        </w:rPr>
        <w:t xml:space="preserve"> </w:t>
      </w:r>
      <w:r>
        <w:rPr>
          <w:spacing w:val="4"/>
          <w:w w:val="95"/>
        </w:rPr>
        <w:t>between</w:t>
      </w:r>
      <w:r>
        <w:rPr>
          <w:spacing w:val="-43"/>
          <w:w w:val="95"/>
        </w:rPr>
        <w:t xml:space="preserve"> </w:t>
      </w:r>
      <w:r>
        <w:rPr>
          <w:w w:val="95"/>
        </w:rPr>
        <w:t>global</w:t>
      </w:r>
      <w:r>
        <w:rPr>
          <w:spacing w:val="-38"/>
          <w:w w:val="95"/>
        </w:rPr>
        <w:t xml:space="preserve"> </w:t>
      </w:r>
      <w:r>
        <w:rPr>
          <w:spacing w:val="2"/>
          <w:w w:val="95"/>
        </w:rPr>
        <w:t>leadership</w:t>
      </w:r>
      <w:r>
        <w:rPr>
          <w:spacing w:val="-43"/>
          <w:w w:val="95"/>
        </w:rPr>
        <w:t xml:space="preserve"> </w:t>
      </w:r>
      <w:r>
        <w:rPr>
          <w:spacing w:val="6"/>
          <w:w w:val="95"/>
        </w:rPr>
        <w:t>needs</w:t>
      </w:r>
      <w:r>
        <w:rPr>
          <w:spacing w:val="-42"/>
          <w:w w:val="95"/>
        </w:rPr>
        <w:t xml:space="preserve"> </w:t>
      </w:r>
      <w:r>
        <w:rPr>
          <w:w w:val="95"/>
        </w:rPr>
        <w:t>and</w:t>
      </w:r>
      <w:r>
        <w:rPr>
          <w:spacing w:val="-43"/>
          <w:w w:val="95"/>
        </w:rPr>
        <w:t xml:space="preserve"> </w:t>
      </w:r>
      <w:r>
        <w:rPr>
          <w:w w:val="95"/>
        </w:rPr>
        <w:t>the</w:t>
      </w:r>
      <w:r>
        <w:rPr>
          <w:spacing w:val="-38"/>
          <w:w w:val="95"/>
        </w:rPr>
        <w:t xml:space="preserve"> </w:t>
      </w:r>
      <w:r>
        <w:rPr>
          <w:w w:val="95"/>
        </w:rPr>
        <w:t>capacity</w:t>
      </w:r>
      <w:r>
        <w:rPr>
          <w:spacing w:val="-22"/>
          <w:w w:val="95"/>
        </w:rPr>
        <w:t xml:space="preserve"> </w:t>
      </w:r>
      <w:r>
        <w:rPr>
          <w:w w:val="95"/>
        </w:rPr>
        <w:t>shortage</w:t>
      </w:r>
      <w:r>
        <w:rPr>
          <w:spacing w:val="-39"/>
          <w:w w:val="95"/>
        </w:rPr>
        <w:t xml:space="preserve"> </w:t>
      </w:r>
      <w:r>
        <w:rPr>
          <w:spacing w:val="2"/>
          <w:w w:val="95"/>
        </w:rPr>
        <w:t>should</w:t>
      </w:r>
      <w:r>
        <w:rPr>
          <w:spacing w:val="-43"/>
          <w:w w:val="95"/>
        </w:rPr>
        <w:t xml:space="preserve"> </w:t>
      </w:r>
      <w:r>
        <w:rPr>
          <w:w w:val="95"/>
        </w:rPr>
        <w:t>be</w:t>
      </w:r>
      <w:r>
        <w:rPr>
          <w:spacing w:val="-28"/>
          <w:w w:val="95"/>
        </w:rPr>
        <w:t xml:space="preserve"> </w:t>
      </w:r>
      <w:r>
        <w:rPr>
          <w:w w:val="95"/>
        </w:rPr>
        <w:t xml:space="preserve">a </w:t>
      </w:r>
      <w:r>
        <w:t>major</w:t>
      </w:r>
      <w:r>
        <w:rPr>
          <w:spacing w:val="-34"/>
        </w:rPr>
        <w:t xml:space="preserve"> </w:t>
      </w:r>
      <w:r>
        <w:t>focus</w:t>
      </w:r>
      <w:r>
        <w:rPr>
          <w:spacing w:val="-29"/>
        </w:rPr>
        <w:t xml:space="preserve"> </w:t>
      </w:r>
      <w:r>
        <w:rPr>
          <w:spacing w:val="2"/>
        </w:rPr>
        <w:t>for</w:t>
      </w:r>
      <w:r>
        <w:rPr>
          <w:spacing w:val="-34"/>
        </w:rPr>
        <w:t xml:space="preserve"> </w:t>
      </w:r>
      <w:r>
        <w:rPr>
          <w:spacing w:val="2"/>
        </w:rPr>
        <w:t>talent</w:t>
      </w:r>
      <w:r>
        <w:rPr>
          <w:spacing w:val="-42"/>
        </w:rPr>
        <w:t xml:space="preserve"> </w:t>
      </w:r>
      <w:r>
        <w:t>management</w:t>
      </w:r>
      <w:r>
        <w:rPr>
          <w:spacing w:val="-43"/>
        </w:rPr>
        <w:t xml:space="preserve"> </w:t>
      </w:r>
      <w:r>
        <w:t>and</w:t>
      </w:r>
      <w:r>
        <w:rPr>
          <w:spacing w:val="-30"/>
        </w:rPr>
        <w:t xml:space="preserve"> </w:t>
      </w:r>
      <w:r>
        <w:rPr>
          <w:spacing w:val="2"/>
        </w:rPr>
        <w:t>learning</w:t>
      </w:r>
      <w:r>
        <w:rPr>
          <w:spacing w:val="-43"/>
        </w:rPr>
        <w:t xml:space="preserve"> </w:t>
      </w:r>
      <w:r>
        <w:t>and</w:t>
      </w:r>
      <w:r>
        <w:rPr>
          <w:spacing w:val="-18"/>
        </w:rPr>
        <w:t xml:space="preserve"> </w:t>
      </w:r>
      <w:r>
        <w:rPr>
          <w:spacing w:val="2"/>
        </w:rPr>
        <w:t>development</w:t>
      </w:r>
      <w:r>
        <w:rPr>
          <w:spacing w:val="-42"/>
        </w:rPr>
        <w:t xml:space="preserve"> </w:t>
      </w:r>
      <w:r>
        <w:rPr>
          <w:spacing w:val="2"/>
        </w:rPr>
        <w:t>leaders.</w:t>
      </w:r>
    </w:p>
    <w:p w14:paraId="3C3FDCA7" w14:textId="77777777" w:rsidR="00FE063D" w:rsidRDefault="00FE063D">
      <w:pPr>
        <w:pStyle w:val="BodyText"/>
        <w:spacing w:before="6"/>
        <w:rPr>
          <w:sz w:val="23"/>
        </w:rPr>
      </w:pPr>
    </w:p>
    <w:p w14:paraId="7900D3B2" w14:textId="77777777" w:rsidR="00FE063D" w:rsidRDefault="00DF7C8A">
      <w:pPr>
        <w:pStyle w:val="ListParagraph"/>
        <w:numPr>
          <w:ilvl w:val="1"/>
          <w:numId w:val="37"/>
        </w:numPr>
        <w:tabs>
          <w:tab w:val="left" w:pos="1499"/>
        </w:tabs>
        <w:spacing w:before="1"/>
        <w:ind w:left="1498"/>
        <w:rPr>
          <w:rFonts w:ascii="Carlito"/>
          <w:sz w:val="24"/>
        </w:rPr>
      </w:pPr>
      <w:r>
        <w:rPr>
          <w:rFonts w:ascii="Carlito"/>
          <w:sz w:val="24"/>
        </w:rPr>
        <w:t>Attributes of Global</w:t>
      </w:r>
      <w:r>
        <w:rPr>
          <w:rFonts w:ascii="Carlito"/>
          <w:spacing w:val="-35"/>
          <w:sz w:val="24"/>
        </w:rPr>
        <w:t xml:space="preserve"> </w:t>
      </w:r>
      <w:r>
        <w:rPr>
          <w:rFonts w:ascii="Carlito"/>
          <w:sz w:val="24"/>
        </w:rPr>
        <w:t>Leader</w:t>
      </w:r>
    </w:p>
    <w:p w14:paraId="2FC65C7C" w14:textId="77777777" w:rsidR="00FE063D" w:rsidRDefault="00FE063D">
      <w:pPr>
        <w:pStyle w:val="BodyText"/>
        <w:spacing w:before="1"/>
        <w:rPr>
          <w:rFonts w:ascii="Carlito"/>
          <w:sz w:val="30"/>
        </w:rPr>
      </w:pPr>
    </w:p>
    <w:p w14:paraId="67D6CE98" w14:textId="77777777" w:rsidR="00FE063D" w:rsidRDefault="00DF7C8A">
      <w:pPr>
        <w:pStyle w:val="BodyText"/>
        <w:spacing w:line="312" w:lineRule="auto"/>
        <w:ind w:left="1515" w:right="847"/>
      </w:pPr>
      <w:r>
        <w:rPr>
          <w:w w:val="95"/>
        </w:rPr>
        <w:t>There</w:t>
      </w:r>
      <w:r>
        <w:rPr>
          <w:spacing w:val="-22"/>
          <w:w w:val="95"/>
        </w:rPr>
        <w:t xml:space="preserve"> </w:t>
      </w:r>
      <w:r>
        <w:rPr>
          <w:spacing w:val="4"/>
          <w:w w:val="95"/>
        </w:rPr>
        <w:t>is</w:t>
      </w:r>
      <w:r>
        <w:rPr>
          <w:spacing w:val="-39"/>
          <w:w w:val="95"/>
        </w:rPr>
        <w:t xml:space="preserve"> </w:t>
      </w:r>
      <w:r>
        <w:rPr>
          <w:w w:val="95"/>
        </w:rPr>
        <w:t>a</w:t>
      </w:r>
      <w:r>
        <w:rPr>
          <w:spacing w:val="-18"/>
          <w:w w:val="95"/>
        </w:rPr>
        <w:t xml:space="preserve"> </w:t>
      </w:r>
      <w:r>
        <w:rPr>
          <w:w w:val="95"/>
        </w:rPr>
        <w:t>growing</w:t>
      </w:r>
      <w:r>
        <w:rPr>
          <w:spacing w:val="-40"/>
          <w:w w:val="95"/>
        </w:rPr>
        <w:t xml:space="preserve"> </w:t>
      </w:r>
      <w:r>
        <w:rPr>
          <w:w w:val="95"/>
        </w:rPr>
        <w:t>consensus</w:t>
      </w:r>
      <w:r>
        <w:rPr>
          <w:spacing w:val="-39"/>
          <w:w w:val="95"/>
        </w:rPr>
        <w:t xml:space="preserve"> </w:t>
      </w:r>
      <w:r>
        <w:rPr>
          <w:w w:val="95"/>
        </w:rPr>
        <w:t>around</w:t>
      </w:r>
      <w:r>
        <w:rPr>
          <w:spacing w:val="-15"/>
          <w:w w:val="95"/>
        </w:rPr>
        <w:t xml:space="preserve"> </w:t>
      </w:r>
      <w:r>
        <w:rPr>
          <w:w w:val="95"/>
        </w:rPr>
        <w:t>the</w:t>
      </w:r>
      <w:r>
        <w:rPr>
          <w:spacing w:val="-34"/>
          <w:w w:val="95"/>
        </w:rPr>
        <w:t xml:space="preserve"> </w:t>
      </w:r>
      <w:r>
        <w:rPr>
          <w:w w:val="95"/>
        </w:rPr>
        <w:t>most</w:t>
      </w:r>
      <w:r>
        <w:rPr>
          <w:spacing w:val="-28"/>
          <w:w w:val="95"/>
        </w:rPr>
        <w:t xml:space="preserve"> </w:t>
      </w:r>
      <w:r>
        <w:rPr>
          <w:w w:val="95"/>
        </w:rPr>
        <w:t>valuable</w:t>
      </w:r>
      <w:r>
        <w:rPr>
          <w:spacing w:val="-34"/>
          <w:w w:val="95"/>
        </w:rPr>
        <w:t xml:space="preserve"> </w:t>
      </w:r>
      <w:r>
        <w:rPr>
          <w:w w:val="95"/>
        </w:rPr>
        <w:t>global</w:t>
      </w:r>
      <w:r>
        <w:rPr>
          <w:spacing w:val="-33"/>
          <w:w w:val="95"/>
        </w:rPr>
        <w:t xml:space="preserve"> </w:t>
      </w:r>
      <w:r>
        <w:rPr>
          <w:spacing w:val="2"/>
          <w:w w:val="95"/>
        </w:rPr>
        <w:t>leadership</w:t>
      </w:r>
      <w:r>
        <w:rPr>
          <w:spacing w:val="-39"/>
          <w:w w:val="95"/>
        </w:rPr>
        <w:t xml:space="preserve"> </w:t>
      </w:r>
      <w:r>
        <w:rPr>
          <w:w w:val="95"/>
        </w:rPr>
        <w:t xml:space="preserve">attributes. </w:t>
      </w:r>
      <w:r>
        <w:rPr>
          <w:spacing w:val="2"/>
        </w:rPr>
        <w:t>Effective</w:t>
      </w:r>
      <w:r>
        <w:rPr>
          <w:spacing w:val="-44"/>
        </w:rPr>
        <w:t xml:space="preserve"> </w:t>
      </w:r>
      <w:r>
        <w:t>global</w:t>
      </w:r>
      <w:r>
        <w:rPr>
          <w:spacing w:val="-43"/>
        </w:rPr>
        <w:t xml:space="preserve"> </w:t>
      </w:r>
      <w:r>
        <w:rPr>
          <w:spacing w:val="2"/>
        </w:rPr>
        <w:t>leaders</w:t>
      </w:r>
      <w:r>
        <w:rPr>
          <w:spacing w:val="-46"/>
        </w:rPr>
        <w:t xml:space="preserve"> </w:t>
      </w:r>
      <w:r>
        <w:rPr>
          <w:spacing w:val="4"/>
        </w:rPr>
        <w:t>often</w:t>
      </w:r>
      <w:r>
        <w:rPr>
          <w:spacing w:val="-48"/>
        </w:rPr>
        <w:t xml:space="preserve"> </w:t>
      </w:r>
      <w:r>
        <w:t>stand</w:t>
      </w:r>
      <w:r>
        <w:rPr>
          <w:spacing w:val="-47"/>
        </w:rPr>
        <w:t xml:space="preserve"> </w:t>
      </w:r>
      <w:r>
        <w:t>out</w:t>
      </w:r>
      <w:r>
        <w:rPr>
          <w:spacing w:val="-48"/>
        </w:rPr>
        <w:t xml:space="preserve"> </w:t>
      </w:r>
      <w:r>
        <w:rPr>
          <w:spacing w:val="4"/>
        </w:rPr>
        <w:t>in</w:t>
      </w:r>
      <w:r>
        <w:rPr>
          <w:spacing w:val="-38"/>
        </w:rPr>
        <w:t xml:space="preserve"> </w:t>
      </w:r>
      <w:r>
        <w:t>four</w:t>
      </w:r>
      <w:r>
        <w:rPr>
          <w:spacing w:val="-41"/>
        </w:rPr>
        <w:t xml:space="preserve"> </w:t>
      </w:r>
      <w:r>
        <w:t>primary</w:t>
      </w:r>
      <w:r>
        <w:rPr>
          <w:spacing w:val="-37"/>
        </w:rPr>
        <w:t xml:space="preserve"> </w:t>
      </w:r>
      <w:r>
        <w:t>areas:</w:t>
      </w:r>
      <w:r>
        <w:rPr>
          <w:spacing w:val="-39"/>
        </w:rPr>
        <w:t xml:space="preserve"> </w:t>
      </w:r>
      <w:r>
        <w:t>personality</w:t>
      </w:r>
      <w:r>
        <w:rPr>
          <w:spacing w:val="-46"/>
        </w:rPr>
        <w:t xml:space="preserve"> </w:t>
      </w:r>
      <w:r>
        <w:t xml:space="preserve">traits, </w:t>
      </w:r>
      <w:r>
        <w:rPr>
          <w:spacing w:val="2"/>
          <w:w w:val="95"/>
        </w:rPr>
        <w:t>values,</w:t>
      </w:r>
      <w:r>
        <w:rPr>
          <w:spacing w:val="-38"/>
          <w:w w:val="95"/>
        </w:rPr>
        <w:t xml:space="preserve"> </w:t>
      </w:r>
      <w:r>
        <w:rPr>
          <w:w w:val="95"/>
        </w:rPr>
        <w:t>cultural</w:t>
      </w:r>
      <w:r>
        <w:rPr>
          <w:spacing w:val="-33"/>
          <w:w w:val="95"/>
        </w:rPr>
        <w:t xml:space="preserve"> </w:t>
      </w:r>
      <w:r>
        <w:rPr>
          <w:w w:val="95"/>
        </w:rPr>
        <w:t>background</w:t>
      </w:r>
      <w:r>
        <w:rPr>
          <w:spacing w:val="-28"/>
          <w:w w:val="95"/>
        </w:rPr>
        <w:t xml:space="preserve"> </w:t>
      </w:r>
      <w:r>
        <w:rPr>
          <w:w w:val="95"/>
        </w:rPr>
        <w:t>and</w:t>
      </w:r>
      <w:r>
        <w:rPr>
          <w:spacing w:val="-16"/>
          <w:w w:val="95"/>
        </w:rPr>
        <w:t xml:space="preserve"> </w:t>
      </w:r>
      <w:r>
        <w:rPr>
          <w:w w:val="95"/>
        </w:rPr>
        <w:t>corporate</w:t>
      </w:r>
      <w:r>
        <w:rPr>
          <w:spacing w:val="-34"/>
          <w:w w:val="95"/>
        </w:rPr>
        <w:t xml:space="preserve"> </w:t>
      </w:r>
      <w:r>
        <w:rPr>
          <w:w w:val="95"/>
        </w:rPr>
        <w:t>work</w:t>
      </w:r>
      <w:r>
        <w:rPr>
          <w:spacing w:val="-26"/>
          <w:w w:val="95"/>
        </w:rPr>
        <w:t xml:space="preserve"> </w:t>
      </w:r>
      <w:r>
        <w:rPr>
          <w:spacing w:val="3"/>
          <w:w w:val="95"/>
        </w:rPr>
        <w:t>experiences.</w:t>
      </w:r>
      <w:r>
        <w:rPr>
          <w:spacing w:val="-38"/>
          <w:w w:val="95"/>
        </w:rPr>
        <w:t xml:space="preserve"> </w:t>
      </w:r>
      <w:r>
        <w:rPr>
          <w:w w:val="95"/>
        </w:rPr>
        <w:t>The</w:t>
      </w:r>
      <w:r>
        <w:rPr>
          <w:spacing w:val="-34"/>
          <w:w w:val="95"/>
        </w:rPr>
        <w:t xml:space="preserve"> </w:t>
      </w:r>
      <w:r>
        <w:rPr>
          <w:w w:val="95"/>
        </w:rPr>
        <w:t>personality</w:t>
      </w:r>
      <w:r>
        <w:rPr>
          <w:spacing w:val="-39"/>
          <w:w w:val="95"/>
        </w:rPr>
        <w:t xml:space="preserve"> </w:t>
      </w:r>
      <w:r>
        <w:rPr>
          <w:w w:val="95"/>
        </w:rPr>
        <w:t xml:space="preserve">traits </w:t>
      </w:r>
      <w:r>
        <w:rPr>
          <w:spacing w:val="-3"/>
          <w:w w:val="95"/>
        </w:rPr>
        <w:t>are</w:t>
      </w:r>
      <w:r>
        <w:rPr>
          <w:spacing w:val="-23"/>
          <w:w w:val="95"/>
        </w:rPr>
        <w:t xml:space="preserve"> </w:t>
      </w:r>
      <w:r>
        <w:rPr>
          <w:w w:val="95"/>
        </w:rPr>
        <w:t>perhaps</w:t>
      </w:r>
      <w:r>
        <w:rPr>
          <w:spacing w:val="-28"/>
          <w:w w:val="95"/>
        </w:rPr>
        <w:t xml:space="preserve"> </w:t>
      </w:r>
      <w:r>
        <w:rPr>
          <w:w w:val="95"/>
        </w:rPr>
        <w:t>the</w:t>
      </w:r>
      <w:r>
        <w:rPr>
          <w:spacing w:val="-23"/>
          <w:w w:val="95"/>
        </w:rPr>
        <w:t xml:space="preserve"> </w:t>
      </w:r>
      <w:r>
        <w:rPr>
          <w:w w:val="95"/>
        </w:rPr>
        <w:t>hardest</w:t>
      </w:r>
      <w:r>
        <w:rPr>
          <w:spacing w:val="-40"/>
          <w:w w:val="95"/>
        </w:rPr>
        <w:t xml:space="preserve"> </w:t>
      </w:r>
      <w:r>
        <w:rPr>
          <w:w w:val="95"/>
        </w:rPr>
        <w:t>to</w:t>
      </w:r>
      <w:r>
        <w:rPr>
          <w:spacing w:val="-28"/>
          <w:w w:val="95"/>
        </w:rPr>
        <w:t xml:space="preserve"> </w:t>
      </w:r>
      <w:r>
        <w:rPr>
          <w:w w:val="95"/>
        </w:rPr>
        <w:t>change</w:t>
      </w:r>
      <w:r>
        <w:rPr>
          <w:spacing w:val="-23"/>
          <w:w w:val="95"/>
        </w:rPr>
        <w:t xml:space="preserve"> </w:t>
      </w:r>
      <w:r>
        <w:rPr>
          <w:w w:val="95"/>
        </w:rPr>
        <w:t>and</w:t>
      </w:r>
      <w:r>
        <w:rPr>
          <w:spacing w:val="-16"/>
          <w:w w:val="95"/>
        </w:rPr>
        <w:t xml:space="preserve"> </w:t>
      </w:r>
      <w:r>
        <w:rPr>
          <w:spacing w:val="3"/>
          <w:w w:val="95"/>
        </w:rPr>
        <w:t>develop,</w:t>
      </w:r>
      <w:r>
        <w:rPr>
          <w:spacing w:val="-38"/>
          <w:w w:val="95"/>
        </w:rPr>
        <w:t xml:space="preserve"> </w:t>
      </w:r>
      <w:r>
        <w:rPr>
          <w:w w:val="95"/>
        </w:rPr>
        <w:t>as</w:t>
      </w:r>
      <w:r>
        <w:rPr>
          <w:spacing w:val="-39"/>
          <w:w w:val="95"/>
        </w:rPr>
        <w:t xml:space="preserve"> </w:t>
      </w:r>
      <w:r>
        <w:rPr>
          <w:spacing w:val="5"/>
          <w:w w:val="95"/>
        </w:rPr>
        <w:t>well</w:t>
      </w:r>
      <w:r>
        <w:rPr>
          <w:spacing w:val="-34"/>
          <w:w w:val="95"/>
        </w:rPr>
        <w:t xml:space="preserve"> </w:t>
      </w:r>
      <w:r>
        <w:rPr>
          <w:w w:val="95"/>
        </w:rPr>
        <w:t>as</w:t>
      </w:r>
      <w:r>
        <w:rPr>
          <w:spacing w:val="-27"/>
          <w:w w:val="95"/>
        </w:rPr>
        <w:t xml:space="preserve"> </w:t>
      </w:r>
      <w:r>
        <w:rPr>
          <w:w w:val="95"/>
        </w:rPr>
        <w:t>the</w:t>
      </w:r>
      <w:r>
        <w:rPr>
          <w:spacing w:val="-35"/>
          <w:w w:val="95"/>
        </w:rPr>
        <w:t xml:space="preserve"> </w:t>
      </w:r>
      <w:r>
        <w:rPr>
          <w:w w:val="95"/>
        </w:rPr>
        <w:t>most</w:t>
      </w:r>
      <w:r>
        <w:rPr>
          <w:spacing w:val="-29"/>
          <w:w w:val="95"/>
        </w:rPr>
        <w:t xml:space="preserve"> </w:t>
      </w:r>
      <w:r>
        <w:rPr>
          <w:spacing w:val="3"/>
          <w:w w:val="95"/>
        </w:rPr>
        <w:t>difficult</w:t>
      </w:r>
      <w:r>
        <w:rPr>
          <w:spacing w:val="-40"/>
          <w:w w:val="95"/>
        </w:rPr>
        <w:t xml:space="preserve"> </w:t>
      </w:r>
      <w:r>
        <w:rPr>
          <w:w w:val="95"/>
        </w:rPr>
        <w:t>to</w:t>
      </w:r>
      <w:r>
        <w:rPr>
          <w:spacing w:val="-40"/>
          <w:w w:val="95"/>
        </w:rPr>
        <w:t xml:space="preserve"> </w:t>
      </w:r>
      <w:r>
        <w:rPr>
          <w:w w:val="95"/>
        </w:rPr>
        <w:t xml:space="preserve">assess </w:t>
      </w:r>
      <w:r>
        <w:t>during</w:t>
      </w:r>
      <w:r>
        <w:rPr>
          <w:spacing w:val="-51"/>
        </w:rPr>
        <w:t xml:space="preserve"> </w:t>
      </w:r>
      <w:r>
        <w:t>the</w:t>
      </w:r>
      <w:r>
        <w:rPr>
          <w:spacing w:val="-47"/>
        </w:rPr>
        <w:t xml:space="preserve"> </w:t>
      </w:r>
      <w:r>
        <w:t>recruiting</w:t>
      </w:r>
      <w:r>
        <w:rPr>
          <w:spacing w:val="-55"/>
        </w:rPr>
        <w:t xml:space="preserve"> </w:t>
      </w:r>
      <w:r>
        <w:t>and</w:t>
      </w:r>
      <w:r>
        <w:rPr>
          <w:spacing w:val="-50"/>
        </w:rPr>
        <w:t xml:space="preserve"> </w:t>
      </w:r>
      <w:r>
        <w:t>succession</w:t>
      </w:r>
      <w:r>
        <w:rPr>
          <w:spacing w:val="-55"/>
        </w:rPr>
        <w:t xml:space="preserve"> </w:t>
      </w:r>
      <w:r>
        <w:rPr>
          <w:spacing w:val="2"/>
        </w:rPr>
        <w:t>planning</w:t>
      </w:r>
      <w:r>
        <w:rPr>
          <w:spacing w:val="-56"/>
        </w:rPr>
        <w:t xml:space="preserve"> </w:t>
      </w:r>
      <w:r>
        <w:t>process.</w:t>
      </w:r>
      <w:r>
        <w:rPr>
          <w:spacing w:val="-49"/>
        </w:rPr>
        <w:t xml:space="preserve"> </w:t>
      </w:r>
      <w:r>
        <w:rPr>
          <w:spacing w:val="3"/>
        </w:rPr>
        <w:t>Nonetheless,</w:t>
      </w:r>
      <w:r>
        <w:rPr>
          <w:spacing w:val="-54"/>
        </w:rPr>
        <w:t xml:space="preserve"> </w:t>
      </w:r>
      <w:r>
        <w:t xml:space="preserve">assessing </w:t>
      </w:r>
      <w:r>
        <w:rPr>
          <w:w w:val="95"/>
        </w:rPr>
        <w:t>personality</w:t>
      </w:r>
      <w:r>
        <w:rPr>
          <w:spacing w:val="-39"/>
          <w:w w:val="95"/>
        </w:rPr>
        <w:t xml:space="preserve"> </w:t>
      </w:r>
      <w:r>
        <w:rPr>
          <w:spacing w:val="4"/>
          <w:w w:val="95"/>
        </w:rPr>
        <w:t>is</w:t>
      </w:r>
      <w:r>
        <w:rPr>
          <w:spacing w:val="-39"/>
          <w:w w:val="95"/>
        </w:rPr>
        <w:t xml:space="preserve"> </w:t>
      </w:r>
      <w:r>
        <w:rPr>
          <w:w w:val="95"/>
        </w:rPr>
        <w:t>valuable</w:t>
      </w:r>
      <w:r>
        <w:rPr>
          <w:spacing w:val="-34"/>
          <w:w w:val="95"/>
        </w:rPr>
        <w:t xml:space="preserve"> </w:t>
      </w:r>
      <w:r>
        <w:rPr>
          <w:w w:val="95"/>
        </w:rPr>
        <w:t>because</w:t>
      </w:r>
      <w:r>
        <w:rPr>
          <w:spacing w:val="-34"/>
          <w:w w:val="95"/>
        </w:rPr>
        <w:t xml:space="preserve"> </w:t>
      </w:r>
      <w:r>
        <w:rPr>
          <w:spacing w:val="4"/>
          <w:w w:val="95"/>
        </w:rPr>
        <w:t>it</w:t>
      </w:r>
      <w:r>
        <w:rPr>
          <w:spacing w:val="-29"/>
          <w:w w:val="95"/>
        </w:rPr>
        <w:t xml:space="preserve"> </w:t>
      </w:r>
      <w:r>
        <w:rPr>
          <w:w w:val="95"/>
        </w:rPr>
        <w:t>impacts</w:t>
      </w:r>
      <w:r>
        <w:rPr>
          <w:spacing w:val="-27"/>
          <w:w w:val="95"/>
        </w:rPr>
        <w:t xml:space="preserve"> </w:t>
      </w:r>
      <w:r>
        <w:rPr>
          <w:w w:val="95"/>
        </w:rPr>
        <w:t>the</w:t>
      </w:r>
      <w:r>
        <w:rPr>
          <w:spacing w:val="-34"/>
          <w:w w:val="95"/>
        </w:rPr>
        <w:t xml:space="preserve"> </w:t>
      </w:r>
      <w:r>
        <w:rPr>
          <w:spacing w:val="2"/>
          <w:w w:val="95"/>
        </w:rPr>
        <w:t>effectiveness</w:t>
      </w:r>
      <w:r>
        <w:rPr>
          <w:spacing w:val="-39"/>
          <w:w w:val="95"/>
        </w:rPr>
        <w:t xml:space="preserve"> </w:t>
      </w:r>
      <w:r>
        <w:rPr>
          <w:w w:val="95"/>
        </w:rPr>
        <w:t>of</w:t>
      </w:r>
      <w:r>
        <w:rPr>
          <w:spacing w:val="-35"/>
          <w:w w:val="95"/>
        </w:rPr>
        <w:t xml:space="preserve"> </w:t>
      </w:r>
      <w:r>
        <w:rPr>
          <w:w w:val="95"/>
        </w:rPr>
        <w:t>the</w:t>
      </w:r>
      <w:r>
        <w:rPr>
          <w:spacing w:val="-34"/>
          <w:w w:val="95"/>
        </w:rPr>
        <w:t xml:space="preserve"> </w:t>
      </w:r>
      <w:r>
        <w:rPr>
          <w:spacing w:val="-5"/>
          <w:w w:val="95"/>
        </w:rPr>
        <w:t>GLD</w:t>
      </w:r>
      <w:r>
        <w:rPr>
          <w:spacing w:val="-20"/>
          <w:w w:val="95"/>
        </w:rPr>
        <w:t xml:space="preserve"> </w:t>
      </w:r>
      <w:r>
        <w:rPr>
          <w:spacing w:val="3"/>
          <w:w w:val="95"/>
        </w:rPr>
        <w:t>experience.</w:t>
      </w:r>
    </w:p>
    <w:p w14:paraId="36C09D59" w14:textId="77777777" w:rsidR="00FE063D" w:rsidRDefault="00DF7C8A">
      <w:pPr>
        <w:pStyle w:val="BodyText"/>
        <w:spacing w:before="9" w:line="292" w:lineRule="auto"/>
        <w:ind w:left="1515" w:right="847"/>
      </w:pPr>
      <w:r>
        <w:rPr>
          <w:w w:val="95"/>
        </w:rPr>
        <w:t>The</w:t>
      </w:r>
      <w:r>
        <w:rPr>
          <w:spacing w:val="-20"/>
          <w:w w:val="95"/>
        </w:rPr>
        <w:t xml:space="preserve"> </w:t>
      </w:r>
      <w:r>
        <w:rPr>
          <w:spacing w:val="2"/>
          <w:w w:val="95"/>
        </w:rPr>
        <w:t>widespread</w:t>
      </w:r>
      <w:r>
        <w:rPr>
          <w:spacing w:val="-38"/>
          <w:w w:val="95"/>
        </w:rPr>
        <w:t xml:space="preserve"> </w:t>
      </w:r>
      <w:r>
        <w:rPr>
          <w:w w:val="95"/>
        </w:rPr>
        <w:t>acceptance</w:t>
      </w:r>
      <w:r>
        <w:rPr>
          <w:spacing w:val="-20"/>
          <w:w w:val="95"/>
        </w:rPr>
        <w:t xml:space="preserve"> </w:t>
      </w:r>
      <w:r>
        <w:rPr>
          <w:w w:val="95"/>
        </w:rPr>
        <w:t>of</w:t>
      </w:r>
      <w:r>
        <w:rPr>
          <w:spacing w:val="-34"/>
          <w:w w:val="95"/>
        </w:rPr>
        <w:t xml:space="preserve"> </w:t>
      </w:r>
      <w:r>
        <w:rPr>
          <w:w w:val="95"/>
        </w:rPr>
        <w:t>a</w:t>
      </w:r>
      <w:r>
        <w:rPr>
          <w:spacing w:val="-15"/>
          <w:w w:val="95"/>
        </w:rPr>
        <w:t xml:space="preserve"> </w:t>
      </w:r>
      <w:r>
        <w:rPr>
          <w:w w:val="95"/>
        </w:rPr>
        <w:t>major</w:t>
      </w:r>
      <w:r>
        <w:rPr>
          <w:spacing w:val="-30"/>
          <w:w w:val="95"/>
        </w:rPr>
        <w:t xml:space="preserve"> </w:t>
      </w:r>
      <w:r>
        <w:rPr>
          <w:w w:val="95"/>
        </w:rPr>
        <w:t>taxonomy</w:t>
      </w:r>
      <w:r>
        <w:rPr>
          <w:spacing w:val="-36"/>
          <w:w w:val="95"/>
        </w:rPr>
        <w:t xml:space="preserve"> </w:t>
      </w:r>
      <w:r>
        <w:rPr>
          <w:w w:val="95"/>
        </w:rPr>
        <w:t>of</w:t>
      </w:r>
      <w:r>
        <w:rPr>
          <w:spacing w:val="-21"/>
          <w:w w:val="95"/>
        </w:rPr>
        <w:t xml:space="preserve"> </w:t>
      </w:r>
      <w:r>
        <w:rPr>
          <w:w w:val="95"/>
        </w:rPr>
        <w:t>personality,</w:t>
      </w:r>
      <w:r>
        <w:rPr>
          <w:spacing w:val="-35"/>
          <w:w w:val="95"/>
        </w:rPr>
        <w:t xml:space="preserve"> </w:t>
      </w:r>
      <w:r>
        <w:rPr>
          <w:spacing w:val="2"/>
          <w:w w:val="95"/>
        </w:rPr>
        <w:t>often</w:t>
      </w:r>
      <w:r>
        <w:rPr>
          <w:spacing w:val="-38"/>
          <w:w w:val="95"/>
        </w:rPr>
        <w:t xml:space="preserve"> </w:t>
      </w:r>
      <w:r>
        <w:rPr>
          <w:spacing w:val="2"/>
          <w:w w:val="95"/>
        </w:rPr>
        <w:t>called</w:t>
      </w:r>
      <w:r>
        <w:rPr>
          <w:spacing w:val="-38"/>
          <w:w w:val="95"/>
        </w:rPr>
        <w:t xml:space="preserve"> </w:t>
      </w:r>
      <w:r>
        <w:rPr>
          <w:w w:val="95"/>
        </w:rPr>
        <w:t>the</w:t>
      </w:r>
      <w:r>
        <w:rPr>
          <w:spacing w:val="-15"/>
          <w:w w:val="95"/>
        </w:rPr>
        <w:t xml:space="preserve"> </w:t>
      </w:r>
      <w:r>
        <w:rPr>
          <w:w w:val="95"/>
        </w:rPr>
        <w:t xml:space="preserve">“Big </w:t>
      </w:r>
      <w:r>
        <w:rPr>
          <w:spacing w:val="4"/>
        </w:rPr>
        <w:t xml:space="preserve">Five” </w:t>
      </w:r>
      <w:r>
        <w:t>as</w:t>
      </w:r>
      <w:r>
        <w:rPr>
          <w:spacing w:val="-47"/>
        </w:rPr>
        <w:t xml:space="preserve"> </w:t>
      </w:r>
      <w:r>
        <w:rPr>
          <w:spacing w:val="4"/>
        </w:rPr>
        <w:t>follow:</w:t>
      </w:r>
    </w:p>
    <w:p w14:paraId="16612A0A" w14:textId="77777777" w:rsidR="00FE063D" w:rsidRDefault="00FE063D">
      <w:pPr>
        <w:pStyle w:val="BodyText"/>
        <w:spacing w:before="5"/>
        <w:rPr>
          <w:sz w:val="26"/>
        </w:rPr>
      </w:pPr>
    </w:p>
    <w:p w14:paraId="289678C8" w14:textId="77777777" w:rsidR="00FE063D" w:rsidRDefault="00DF7C8A">
      <w:pPr>
        <w:pStyle w:val="ListParagraph"/>
        <w:numPr>
          <w:ilvl w:val="0"/>
          <w:numId w:val="31"/>
        </w:numPr>
        <w:tabs>
          <w:tab w:val="left" w:pos="1995"/>
          <w:tab w:val="left" w:pos="1996"/>
        </w:tabs>
        <w:rPr>
          <w:sz w:val="24"/>
        </w:rPr>
      </w:pPr>
      <w:r>
        <w:rPr>
          <w:sz w:val="24"/>
        </w:rPr>
        <w:t>Emotional</w:t>
      </w:r>
      <w:r>
        <w:rPr>
          <w:spacing w:val="-34"/>
          <w:sz w:val="24"/>
        </w:rPr>
        <w:t xml:space="preserve"> </w:t>
      </w:r>
      <w:r>
        <w:rPr>
          <w:spacing w:val="2"/>
          <w:sz w:val="24"/>
        </w:rPr>
        <w:t>Stability:</w:t>
      </w:r>
      <w:r>
        <w:rPr>
          <w:spacing w:val="-41"/>
          <w:sz w:val="24"/>
        </w:rPr>
        <w:t xml:space="preserve"> </w:t>
      </w:r>
      <w:r>
        <w:rPr>
          <w:spacing w:val="3"/>
          <w:sz w:val="24"/>
        </w:rPr>
        <w:t>disposition</w:t>
      </w:r>
      <w:r>
        <w:rPr>
          <w:spacing w:val="-40"/>
          <w:sz w:val="24"/>
        </w:rPr>
        <w:t xml:space="preserve"> </w:t>
      </w:r>
      <w:r>
        <w:rPr>
          <w:sz w:val="24"/>
        </w:rPr>
        <w:t>to</w:t>
      </w:r>
      <w:r>
        <w:rPr>
          <w:spacing w:val="-40"/>
          <w:sz w:val="24"/>
        </w:rPr>
        <w:t xml:space="preserve"> </w:t>
      </w:r>
      <w:r>
        <w:rPr>
          <w:sz w:val="24"/>
        </w:rPr>
        <w:t>be</w:t>
      </w:r>
      <w:r>
        <w:rPr>
          <w:spacing w:val="-21"/>
          <w:sz w:val="24"/>
        </w:rPr>
        <w:t xml:space="preserve"> </w:t>
      </w:r>
      <w:r>
        <w:rPr>
          <w:sz w:val="24"/>
        </w:rPr>
        <w:t>calm,</w:t>
      </w:r>
      <w:r>
        <w:rPr>
          <w:spacing w:val="-25"/>
          <w:sz w:val="24"/>
        </w:rPr>
        <w:t xml:space="preserve"> </w:t>
      </w:r>
      <w:r>
        <w:rPr>
          <w:sz w:val="24"/>
        </w:rPr>
        <w:t>optimistic,</w:t>
      </w:r>
      <w:r>
        <w:rPr>
          <w:spacing w:val="-38"/>
          <w:sz w:val="24"/>
        </w:rPr>
        <w:t xml:space="preserve"> </w:t>
      </w:r>
      <w:r>
        <w:rPr>
          <w:sz w:val="24"/>
        </w:rPr>
        <w:t>and</w:t>
      </w:r>
      <w:r>
        <w:rPr>
          <w:spacing w:val="-40"/>
          <w:sz w:val="24"/>
        </w:rPr>
        <w:t xml:space="preserve"> </w:t>
      </w:r>
      <w:r>
        <w:rPr>
          <w:spacing w:val="5"/>
          <w:sz w:val="24"/>
        </w:rPr>
        <w:t>well</w:t>
      </w:r>
      <w:r>
        <w:rPr>
          <w:spacing w:val="-33"/>
          <w:sz w:val="24"/>
        </w:rPr>
        <w:t xml:space="preserve"> </w:t>
      </w:r>
      <w:r>
        <w:rPr>
          <w:sz w:val="24"/>
        </w:rPr>
        <w:t>adjusted.</w:t>
      </w:r>
    </w:p>
    <w:p w14:paraId="2FA45E82" w14:textId="77777777" w:rsidR="00FE063D" w:rsidRDefault="00DF7C8A">
      <w:pPr>
        <w:pStyle w:val="ListParagraph"/>
        <w:numPr>
          <w:ilvl w:val="0"/>
          <w:numId w:val="31"/>
        </w:numPr>
        <w:tabs>
          <w:tab w:val="left" w:pos="1995"/>
          <w:tab w:val="left" w:pos="1996"/>
        </w:tabs>
        <w:spacing w:before="250"/>
        <w:rPr>
          <w:sz w:val="24"/>
        </w:rPr>
      </w:pPr>
      <w:r>
        <w:rPr>
          <w:sz w:val="24"/>
        </w:rPr>
        <w:t>Extraversion:</w:t>
      </w:r>
      <w:r>
        <w:rPr>
          <w:spacing w:val="-46"/>
          <w:sz w:val="24"/>
        </w:rPr>
        <w:t xml:space="preserve"> </w:t>
      </w:r>
      <w:r>
        <w:rPr>
          <w:sz w:val="24"/>
        </w:rPr>
        <w:t>tendency</w:t>
      </w:r>
      <w:r>
        <w:rPr>
          <w:spacing w:val="-43"/>
          <w:sz w:val="24"/>
        </w:rPr>
        <w:t xml:space="preserve"> </w:t>
      </w:r>
      <w:r>
        <w:rPr>
          <w:sz w:val="24"/>
        </w:rPr>
        <w:t>to</w:t>
      </w:r>
      <w:r>
        <w:rPr>
          <w:spacing w:val="-44"/>
          <w:sz w:val="24"/>
        </w:rPr>
        <w:t xml:space="preserve"> </w:t>
      </w:r>
      <w:r>
        <w:rPr>
          <w:sz w:val="24"/>
        </w:rPr>
        <w:t>be</w:t>
      </w:r>
      <w:r>
        <w:rPr>
          <w:spacing w:val="-29"/>
          <w:sz w:val="24"/>
        </w:rPr>
        <w:t xml:space="preserve"> </w:t>
      </w:r>
      <w:r>
        <w:rPr>
          <w:spacing w:val="2"/>
          <w:sz w:val="24"/>
        </w:rPr>
        <w:t>sociable,</w:t>
      </w:r>
      <w:r>
        <w:rPr>
          <w:spacing w:val="-42"/>
          <w:sz w:val="24"/>
        </w:rPr>
        <w:t xml:space="preserve"> </w:t>
      </w:r>
      <w:r>
        <w:rPr>
          <w:spacing w:val="2"/>
          <w:sz w:val="24"/>
        </w:rPr>
        <w:t>assertive,</w:t>
      </w:r>
      <w:r>
        <w:rPr>
          <w:spacing w:val="-43"/>
          <w:sz w:val="24"/>
        </w:rPr>
        <w:t xml:space="preserve"> </w:t>
      </w:r>
      <w:r>
        <w:rPr>
          <w:sz w:val="24"/>
        </w:rPr>
        <w:t>active,</w:t>
      </w:r>
      <w:r>
        <w:rPr>
          <w:spacing w:val="-42"/>
          <w:sz w:val="24"/>
        </w:rPr>
        <w:t xml:space="preserve"> </w:t>
      </w:r>
      <w:r>
        <w:rPr>
          <w:sz w:val="24"/>
        </w:rPr>
        <w:t>upbeat,</w:t>
      </w:r>
      <w:r>
        <w:rPr>
          <w:spacing w:val="-43"/>
          <w:sz w:val="24"/>
        </w:rPr>
        <w:t xml:space="preserve"> </w:t>
      </w:r>
      <w:r>
        <w:rPr>
          <w:sz w:val="24"/>
        </w:rPr>
        <w:t>and</w:t>
      </w:r>
      <w:r>
        <w:rPr>
          <w:spacing w:val="-34"/>
          <w:sz w:val="24"/>
        </w:rPr>
        <w:t xml:space="preserve"> </w:t>
      </w:r>
      <w:r>
        <w:rPr>
          <w:sz w:val="24"/>
        </w:rPr>
        <w:t>talkative</w:t>
      </w:r>
    </w:p>
    <w:p w14:paraId="4FCA7080" w14:textId="77777777" w:rsidR="00FE063D" w:rsidRDefault="00DF7C8A">
      <w:pPr>
        <w:pStyle w:val="ListParagraph"/>
        <w:numPr>
          <w:ilvl w:val="0"/>
          <w:numId w:val="31"/>
        </w:numPr>
        <w:tabs>
          <w:tab w:val="left" w:pos="1995"/>
          <w:tab w:val="left" w:pos="1996"/>
        </w:tabs>
        <w:spacing w:before="235" w:line="314" w:lineRule="auto"/>
        <w:ind w:right="903"/>
        <w:rPr>
          <w:sz w:val="24"/>
        </w:rPr>
      </w:pPr>
      <w:r>
        <w:rPr>
          <w:spacing w:val="2"/>
          <w:w w:val="95"/>
          <w:sz w:val="24"/>
        </w:rPr>
        <w:t>Openness</w:t>
      </w:r>
      <w:r>
        <w:rPr>
          <w:spacing w:val="-36"/>
          <w:w w:val="95"/>
          <w:sz w:val="24"/>
        </w:rPr>
        <w:t xml:space="preserve"> </w:t>
      </w:r>
      <w:r>
        <w:rPr>
          <w:w w:val="95"/>
          <w:sz w:val="24"/>
        </w:rPr>
        <w:t>to</w:t>
      </w:r>
      <w:r>
        <w:rPr>
          <w:spacing w:val="-24"/>
          <w:w w:val="95"/>
          <w:sz w:val="24"/>
        </w:rPr>
        <w:t xml:space="preserve"> </w:t>
      </w:r>
      <w:r>
        <w:rPr>
          <w:spacing w:val="3"/>
          <w:w w:val="95"/>
          <w:sz w:val="24"/>
        </w:rPr>
        <w:t>experience:</w:t>
      </w:r>
      <w:r>
        <w:rPr>
          <w:spacing w:val="-37"/>
          <w:w w:val="95"/>
          <w:sz w:val="24"/>
        </w:rPr>
        <w:t xml:space="preserve"> </w:t>
      </w:r>
      <w:r>
        <w:rPr>
          <w:w w:val="95"/>
          <w:sz w:val="24"/>
        </w:rPr>
        <w:t>tendency</w:t>
      </w:r>
      <w:r>
        <w:rPr>
          <w:spacing w:val="-35"/>
          <w:w w:val="95"/>
          <w:sz w:val="24"/>
        </w:rPr>
        <w:t xml:space="preserve"> </w:t>
      </w:r>
      <w:r>
        <w:rPr>
          <w:w w:val="95"/>
          <w:sz w:val="24"/>
        </w:rPr>
        <w:t>to</w:t>
      </w:r>
      <w:r>
        <w:rPr>
          <w:spacing w:val="-36"/>
          <w:w w:val="95"/>
          <w:sz w:val="24"/>
        </w:rPr>
        <w:t xml:space="preserve"> </w:t>
      </w:r>
      <w:r>
        <w:rPr>
          <w:w w:val="95"/>
          <w:sz w:val="24"/>
        </w:rPr>
        <w:t>be</w:t>
      </w:r>
      <w:r>
        <w:rPr>
          <w:spacing w:val="-31"/>
          <w:w w:val="95"/>
          <w:sz w:val="24"/>
        </w:rPr>
        <w:t xml:space="preserve"> </w:t>
      </w:r>
      <w:r>
        <w:rPr>
          <w:spacing w:val="2"/>
          <w:w w:val="95"/>
          <w:sz w:val="24"/>
        </w:rPr>
        <w:t>imaginative,</w:t>
      </w:r>
      <w:r>
        <w:rPr>
          <w:spacing w:val="-34"/>
          <w:w w:val="95"/>
          <w:sz w:val="24"/>
        </w:rPr>
        <w:t xml:space="preserve"> </w:t>
      </w:r>
      <w:r>
        <w:rPr>
          <w:w w:val="95"/>
          <w:sz w:val="24"/>
        </w:rPr>
        <w:t>attentive</w:t>
      </w:r>
      <w:r>
        <w:rPr>
          <w:spacing w:val="-31"/>
          <w:w w:val="95"/>
          <w:sz w:val="24"/>
        </w:rPr>
        <w:t xml:space="preserve"> </w:t>
      </w:r>
      <w:r>
        <w:rPr>
          <w:w w:val="95"/>
          <w:sz w:val="24"/>
        </w:rPr>
        <w:t>to</w:t>
      </w:r>
      <w:r>
        <w:rPr>
          <w:spacing w:val="-36"/>
          <w:w w:val="95"/>
          <w:sz w:val="24"/>
        </w:rPr>
        <w:t xml:space="preserve"> </w:t>
      </w:r>
      <w:r>
        <w:rPr>
          <w:spacing w:val="3"/>
          <w:w w:val="95"/>
          <w:sz w:val="24"/>
        </w:rPr>
        <w:t>inner</w:t>
      </w:r>
      <w:r>
        <w:rPr>
          <w:spacing w:val="-41"/>
          <w:w w:val="95"/>
          <w:sz w:val="24"/>
        </w:rPr>
        <w:t xml:space="preserve"> </w:t>
      </w:r>
      <w:r>
        <w:rPr>
          <w:spacing w:val="2"/>
          <w:w w:val="95"/>
          <w:sz w:val="24"/>
        </w:rPr>
        <w:t xml:space="preserve">feelings, </w:t>
      </w:r>
      <w:r>
        <w:rPr>
          <w:sz w:val="24"/>
        </w:rPr>
        <w:t>have</w:t>
      </w:r>
      <w:r>
        <w:rPr>
          <w:spacing w:val="-32"/>
          <w:sz w:val="24"/>
        </w:rPr>
        <w:t xml:space="preserve"> </w:t>
      </w:r>
      <w:r>
        <w:rPr>
          <w:spacing w:val="2"/>
          <w:sz w:val="24"/>
        </w:rPr>
        <w:t>intellectual</w:t>
      </w:r>
      <w:r>
        <w:rPr>
          <w:spacing w:val="-31"/>
          <w:sz w:val="24"/>
        </w:rPr>
        <w:t xml:space="preserve"> </w:t>
      </w:r>
      <w:r>
        <w:rPr>
          <w:sz w:val="24"/>
        </w:rPr>
        <w:t>curiosity</w:t>
      </w:r>
      <w:r>
        <w:rPr>
          <w:spacing w:val="-38"/>
          <w:sz w:val="24"/>
        </w:rPr>
        <w:t xml:space="preserve"> </w:t>
      </w:r>
      <w:r>
        <w:rPr>
          <w:sz w:val="24"/>
        </w:rPr>
        <w:t>and</w:t>
      </w:r>
      <w:r>
        <w:rPr>
          <w:spacing w:val="-38"/>
          <w:sz w:val="24"/>
        </w:rPr>
        <w:t xml:space="preserve"> </w:t>
      </w:r>
      <w:r>
        <w:rPr>
          <w:spacing w:val="3"/>
          <w:sz w:val="24"/>
        </w:rPr>
        <w:t>independence</w:t>
      </w:r>
      <w:r>
        <w:rPr>
          <w:spacing w:val="-32"/>
          <w:sz w:val="24"/>
        </w:rPr>
        <w:t xml:space="preserve"> </w:t>
      </w:r>
      <w:r>
        <w:rPr>
          <w:sz w:val="24"/>
        </w:rPr>
        <w:t>of</w:t>
      </w:r>
      <w:r>
        <w:rPr>
          <w:spacing w:val="-33"/>
          <w:sz w:val="24"/>
        </w:rPr>
        <w:t xml:space="preserve"> </w:t>
      </w:r>
      <w:r>
        <w:rPr>
          <w:sz w:val="24"/>
        </w:rPr>
        <w:t>judgment</w:t>
      </w:r>
    </w:p>
    <w:p w14:paraId="244ABF16" w14:textId="77777777" w:rsidR="00FE063D" w:rsidRDefault="00DF7C8A">
      <w:pPr>
        <w:pStyle w:val="ListParagraph"/>
        <w:numPr>
          <w:ilvl w:val="0"/>
          <w:numId w:val="31"/>
        </w:numPr>
        <w:tabs>
          <w:tab w:val="left" w:pos="1995"/>
          <w:tab w:val="left" w:pos="1996"/>
        </w:tabs>
        <w:spacing w:before="166"/>
        <w:rPr>
          <w:sz w:val="24"/>
        </w:rPr>
      </w:pPr>
      <w:r>
        <w:rPr>
          <w:spacing w:val="2"/>
          <w:sz w:val="24"/>
        </w:rPr>
        <w:t>Agreeableness:</w:t>
      </w:r>
      <w:r>
        <w:rPr>
          <w:spacing w:val="-45"/>
          <w:sz w:val="24"/>
        </w:rPr>
        <w:t xml:space="preserve"> </w:t>
      </w:r>
      <w:r>
        <w:rPr>
          <w:sz w:val="24"/>
        </w:rPr>
        <w:t>tendency</w:t>
      </w:r>
      <w:r>
        <w:rPr>
          <w:spacing w:val="-42"/>
          <w:sz w:val="24"/>
        </w:rPr>
        <w:t xml:space="preserve"> </w:t>
      </w:r>
      <w:r>
        <w:rPr>
          <w:sz w:val="24"/>
        </w:rPr>
        <w:t>to</w:t>
      </w:r>
      <w:r>
        <w:rPr>
          <w:spacing w:val="-44"/>
          <w:sz w:val="24"/>
        </w:rPr>
        <w:t xml:space="preserve"> </w:t>
      </w:r>
      <w:r>
        <w:rPr>
          <w:sz w:val="24"/>
        </w:rPr>
        <w:t>altruistic,</w:t>
      </w:r>
      <w:r>
        <w:rPr>
          <w:spacing w:val="-42"/>
          <w:sz w:val="24"/>
        </w:rPr>
        <w:t xml:space="preserve"> </w:t>
      </w:r>
      <w:r>
        <w:rPr>
          <w:sz w:val="24"/>
        </w:rPr>
        <w:t>trusting,</w:t>
      </w:r>
      <w:r>
        <w:rPr>
          <w:spacing w:val="-41"/>
          <w:sz w:val="24"/>
        </w:rPr>
        <w:t xml:space="preserve"> </w:t>
      </w:r>
      <w:r>
        <w:rPr>
          <w:sz w:val="24"/>
        </w:rPr>
        <w:t>sympathetic,</w:t>
      </w:r>
      <w:r>
        <w:rPr>
          <w:spacing w:val="-42"/>
          <w:sz w:val="24"/>
        </w:rPr>
        <w:t xml:space="preserve"> </w:t>
      </w:r>
      <w:r>
        <w:rPr>
          <w:sz w:val="24"/>
        </w:rPr>
        <w:t>and</w:t>
      </w:r>
      <w:r>
        <w:rPr>
          <w:spacing w:val="-32"/>
          <w:sz w:val="24"/>
        </w:rPr>
        <w:t xml:space="preserve"> </w:t>
      </w:r>
      <w:r>
        <w:rPr>
          <w:sz w:val="24"/>
        </w:rPr>
        <w:t>cooperative</w:t>
      </w:r>
    </w:p>
    <w:p w14:paraId="629167A3" w14:textId="77777777" w:rsidR="00FE063D" w:rsidRDefault="00DF7C8A">
      <w:pPr>
        <w:pStyle w:val="ListParagraph"/>
        <w:numPr>
          <w:ilvl w:val="0"/>
          <w:numId w:val="31"/>
        </w:numPr>
        <w:tabs>
          <w:tab w:val="left" w:pos="1995"/>
          <w:tab w:val="left" w:pos="1996"/>
        </w:tabs>
        <w:spacing w:before="234"/>
        <w:rPr>
          <w:sz w:val="24"/>
        </w:rPr>
      </w:pPr>
      <w:r>
        <w:rPr>
          <w:sz w:val="24"/>
        </w:rPr>
        <w:t>Conscientiousness:</w:t>
      </w:r>
      <w:r>
        <w:rPr>
          <w:spacing w:val="-44"/>
          <w:sz w:val="24"/>
        </w:rPr>
        <w:t xml:space="preserve"> </w:t>
      </w:r>
      <w:r>
        <w:rPr>
          <w:sz w:val="24"/>
        </w:rPr>
        <w:t>tendency</w:t>
      </w:r>
      <w:r>
        <w:rPr>
          <w:spacing w:val="-42"/>
          <w:sz w:val="24"/>
        </w:rPr>
        <w:t xml:space="preserve"> </w:t>
      </w:r>
      <w:r>
        <w:rPr>
          <w:sz w:val="24"/>
        </w:rPr>
        <w:t>to</w:t>
      </w:r>
      <w:r>
        <w:rPr>
          <w:spacing w:val="-43"/>
          <w:sz w:val="24"/>
        </w:rPr>
        <w:t xml:space="preserve"> </w:t>
      </w:r>
      <w:r>
        <w:rPr>
          <w:spacing w:val="2"/>
          <w:sz w:val="24"/>
        </w:rPr>
        <w:t>purposeful,</w:t>
      </w:r>
      <w:r>
        <w:rPr>
          <w:spacing w:val="-41"/>
          <w:sz w:val="24"/>
        </w:rPr>
        <w:t xml:space="preserve"> </w:t>
      </w:r>
      <w:r>
        <w:rPr>
          <w:sz w:val="24"/>
        </w:rPr>
        <w:t>determined,</w:t>
      </w:r>
      <w:r>
        <w:rPr>
          <w:spacing w:val="-41"/>
          <w:sz w:val="24"/>
        </w:rPr>
        <w:t xml:space="preserve"> </w:t>
      </w:r>
      <w:r>
        <w:rPr>
          <w:sz w:val="24"/>
        </w:rPr>
        <w:t>dependable,</w:t>
      </w:r>
      <w:r>
        <w:rPr>
          <w:spacing w:val="-40"/>
          <w:sz w:val="24"/>
        </w:rPr>
        <w:t xml:space="preserve"> </w:t>
      </w:r>
      <w:r>
        <w:rPr>
          <w:sz w:val="24"/>
        </w:rPr>
        <w:t>and</w:t>
      </w:r>
    </w:p>
    <w:p w14:paraId="7F41BE57" w14:textId="77777777" w:rsidR="00FE063D" w:rsidRDefault="00FE063D">
      <w:pPr>
        <w:rPr>
          <w:sz w:val="24"/>
        </w:rPr>
        <w:sectPr w:rsidR="00FE063D">
          <w:pgSz w:w="11910" w:h="16840"/>
          <w:pgMar w:top="1080" w:right="580" w:bottom="280" w:left="600" w:header="885" w:footer="0" w:gutter="0"/>
          <w:cols w:space="720"/>
        </w:sectPr>
      </w:pPr>
    </w:p>
    <w:p w14:paraId="182FFF8D" w14:textId="77777777" w:rsidR="00FE063D" w:rsidRDefault="00FE063D">
      <w:pPr>
        <w:pStyle w:val="BodyText"/>
        <w:spacing w:before="9"/>
        <w:rPr>
          <w:sz w:val="26"/>
        </w:rPr>
      </w:pPr>
    </w:p>
    <w:p w14:paraId="046B8617" w14:textId="77777777" w:rsidR="00FE063D" w:rsidRDefault="00DF7C8A">
      <w:pPr>
        <w:pStyle w:val="BodyText"/>
        <w:spacing w:before="55"/>
        <w:ind w:left="1995"/>
      </w:pPr>
      <w:r>
        <w:t>attentive to detail.</w:t>
      </w:r>
    </w:p>
    <w:p w14:paraId="2C03C6DF" w14:textId="77777777" w:rsidR="00FE063D" w:rsidRDefault="00FE063D">
      <w:pPr>
        <w:pStyle w:val="BodyText"/>
        <w:spacing w:before="5"/>
        <w:rPr>
          <w:sz w:val="31"/>
        </w:rPr>
      </w:pPr>
    </w:p>
    <w:p w14:paraId="27F11A6D" w14:textId="77777777" w:rsidR="00FE063D" w:rsidRDefault="00DF7C8A">
      <w:pPr>
        <w:pStyle w:val="ListParagraph"/>
        <w:numPr>
          <w:ilvl w:val="1"/>
          <w:numId w:val="37"/>
        </w:numPr>
        <w:tabs>
          <w:tab w:val="left" w:pos="1499"/>
        </w:tabs>
        <w:ind w:left="1498"/>
        <w:rPr>
          <w:rFonts w:ascii="Carlito"/>
          <w:sz w:val="24"/>
        </w:rPr>
      </w:pPr>
      <w:r>
        <w:rPr>
          <w:rFonts w:ascii="Carlito"/>
          <w:sz w:val="24"/>
        </w:rPr>
        <w:t>Global Leadership</w:t>
      </w:r>
      <w:r>
        <w:rPr>
          <w:rFonts w:ascii="Carlito"/>
          <w:spacing w:val="-19"/>
          <w:sz w:val="24"/>
        </w:rPr>
        <w:t xml:space="preserve"> </w:t>
      </w:r>
      <w:r>
        <w:rPr>
          <w:rFonts w:ascii="Carlito"/>
          <w:spacing w:val="2"/>
          <w:sz w:val="24"/>
        </w:rPr>
        <w:t>Competencies</w:t>
      </w:r>
    </w:p>
    <w:p w14:paraId="678F9106" w14:textId="77777777" w:rsidR="00FE063D" w:rsidRDefault="00FE063D">
      <w:pPr>
        <w:pStyle w:val="BodyText"/>
        <w:spacing w:before="1"/>
        <w:rPr>
          <w:rFonts w:ascii="Carlito"/>
          <w:sz w:val="30"/>
        </w:rPr>
      </w:pPr>
    </w:p>
    <w:p w14:paraId="09BB93AF" w14:textId="77777777" w:rsidR="00FE063D" w:rsidRDefault="00DF7C8A">
      <w:pPr>
        <w:pStyle w:val="BodyText"/>
        <w:spacing w:line="307" w:lineRule="auto"/>
        <w:ind w:left="1515" w:right="847"/>
      </w:pPr>
      <w:r>
        <w:rPr>
          <w:w w:val="95"/>
        </w:rPr>
        <w:t>From</w:t>
      </w:r>
      <w:r>
        <w:rPr>
          <w:spacing w:val="-16"/>
          <w:w w:val="95"/>
        </w:rPr>
        <w:t xml:space="preserve"> </w:t>
      </w:r>
      <w:r>
        <w:rPr>
          <w:spacing w:val="2"/>
          <w:w w:val="95"/>
        </w:rPr>
        <w:t>here,</w:t>
      </w:r>
      <w:r>
        <w:rPr>
          <w:spacing w:val="-27"/>
          <w:w w:val="95"/>
        </w:rPr>
        <w:t xml:space="preserve"> </w:t>
      </w:r>
      <w:r>
        <w:rPr>
          <w:spacing w:val="4"/>
          <w:w w:val="95"/>
        </w:rPr>
        <w:t>it</w:t>
      </w:r>
      <w:r>
        <w:rPr>
          <w:spacing w:val="-17"/>
          <w:w w:val="95"/>
        </w:rPr>
        <w:t xml:space="preserve"> </w:t>
      </w:r>
      <w:r>
        <w:rPr>
          <w:spacing w:val="4"/>
          <w:w w:val="95"/>
        </w:rPr>
        <w:t>is</w:t>
      </w:r>
      <w:r>
        <w:rPr>
          <w:spacing w:val="-13"/>
          <w:w w:val="95"/>
        </w:rPr>
        <w:t xml:space="preserve"> </w:t>
      </w:r>
      <w:r>
        <w:rPr>
          <w:w w:val="95"/>
        </w:rPr>
        <w:t>important</w:t>
      </w:r>
      <w:r>
        <w:rPr>
          <w:spacing w:val="-32"/>
          <w:w w:val="95"/>
        </w:rPr>
        <w:t xml:space="preserve"> </w:t>
      </w:r>
      <w:r>
        <w:rPr>
          <w:w w:val="95"/>
        </w:rPr>
        <w:t>to</w:t>
      </w:r>
      <w:r>
        <w:rPr>
          <w:spacing w:val="2"/>
          <w:w w:val="95"/>
        </w:rPr>
        <w:t xml:space="preserve"> </w:t>
      </w:r>
      <w:r>
        <w:rPr>
          <w:spacing w:val="3"/>
          <w:w w:val="95"/>
        </w:rPr>
        <w:t>determine</w:t>
      </w:r>
      <w:r>
        <w:rPr>
          <w:spacing w:val="-23"/>
          <w:w w:val="95"/>
        </w:rPr>
        <w:t xml:space="preserve"> </w:t>
      </w:r>
      <w:r>
        <w:rPr>
          <w:w w:val="95"/>
        </w:rPr>
        <w:t>what</w:t>
      </w:r>
      <w:r>
        <w:rPr>
          <w:spacing w:val="-32"/>
          <w:w w:val="95"/>
        </w:rPr>
        <w:t xml:space="preserve"> </w:t>
      </w:r>
      <w:r>
        <w:rPr>
          <w:w w:val="95"/>
        </w:rPr>
        <w:t>global</w:t>
      </w:r>
      <w:r>
        <w:rPr>
          <w:spacing w:val="-22"/>
          <w:w w:val="95"/>
        </w:rPr>
        <w:t xml:space="preserve"> </w:t>
      </w:r>
      <w:r>
        <w:rPr>
          <w:spacing w:val="2"/>
          <w:w w:val="95"/>
        </w:rPr>
        <w:t>leadership</w:t>
      </w:r>
      <w:r>
        <w:rPr>
          <w:spacing w:val="-31"/>
          <w:w w:val="95"/>
        </w:rPr>
        <w:t xml:space="preserve"> </w:t>
      </w:r>
      <w:r>
        <w:rPr>
          <w:w w:val="95"/>
        </w:rPr>
        <w:t>competencies</w:t>
      </w:r>
      <w:r>
        <w:rPr>
          <w:spacing w:val="-29"/>
          <w:w w:val="95"/>
        </w:rPr>
        <w:t xml:space="preserve"> </w:t>
      </w:r>
      <w:r>
        <w:rPr>
          <w:spacing w:val="-3"/>
          <w:w w:val="95"/>
        </w:rPr>
        <w:t>are</w:t>
      </w:r>
      <w:r>
        <w:rPr>
          <w:spacing w:val="-24"/>
          <w:w w:val="95"/>
        </w:rPr>
        <w:t xml:space="preserve"> </w:t>
      </w:r>
      <w:r>
        <w:rPr>
          <w:w w:val="95"/>
        </w:rPr>
        <w:t xml:space="preserve">not </w:t>
      </w:r>
      <w:r>
        <w:rPr>
          <w:spacing w:val="2"/>
          <w:w w:val="95"/>
        </w:rPr>
        <w:t>only</w:t>
      </w:r>
      <w:r>
        <w:rPr>
          <w:spacing w:val="-36"/>
          <w:w w:val="95"/>
        </w:rPr>
        <w:t xml:space="preserve"> </w:t>
      </w:r>
      <w:r>
        <w:rPr>
          <w:w w:val="95"/>
        </w:rPr>
        <w:t>necessary,</w:t>
      </w:r>
      <w:r>
        <w:rPr>
          <w:spacing w:val="-22"/>
          <w:w w:val="95"/>
        </w:rPr>
        <w:t xml:space="preserve"> </w:t>
      </w:r>
      <w:r>
        <w:rPr>
          <w:w w:val="95"/>
        </w:rPr>
        <w:t>but</w:t>
      </w:r>
      <w:r>
        <w:rPr>
          <w:spacing w:val="-26"/>
          <w:w w:val="95"/>
        </w:rPr>
        <w:t xml:space="preserve"> </w:t>
      </w:r>
      <w:r>
        <w:rPr>
          <w:spacing w:val="2"/>
          <w:w w:val="95"/>
        </w:rPr>
        <w:t>complement</w:t>
      </w:r>
      <w:r>
        <w:rPr>
          <w:spacing w:val="-38"/>
          <w:w w:val="95"/>
        </w:rPr>
        <w:t xml:space="preserve"> </w:t>
      </w:r>
      <w:r>
        <w:rPr>
          <w:w w:val="95"/>
        </w:rPr>
        <w:t>the</w:t>
      </w:r>
      <w:r>
        <w:rPr>
          <w:spacing w:val="-31"/>
          <w:w w:val="95"/>
        </w:rPr>
        <w:t xml:space="preserve"> </w:t>
      </w:r>
      <w:r>
        <w:rPr>
          <w:spacing w:val="2"/>
          <w:w w:val="95"/>
        </w:rPr>
        <w:t>aforementioned</w:t>
      </w:r>
      <w:r>
        <w:rPr>
          <w:spacing w:val="-37"/>
          <w:w w:val="95"/>
        </w:rPr>
        <w:t xml:space="preserve"> </w:t>
      </w:r>
      <w:r>
        <w:rPr>
          <w:w w:val="95"/>
        </w:rPr>
        <w:t>personal</w:t>
      </w:r>
      <w:r>
        <w:rPr>
          <w:spacing w:val="-31"/>
          <w:w w:val="95"/>
        </w:rPr>
        <w:t xml:space="preserve"> </w:t>
      </w:r>
      <w:r>
        <w:rPr>
          <w:w w:val="95"/>
        </w:rPr>
        <w:t>attributes.</w:t>
      </w:r>
      <w:r>
        <w:rPr>
          <w:spacing w:val="-35"/>
          <w:w w:val="95"/>
        </w:rPr>
        <w:t xml:space="preserve"> </w:t>
      </w:r>
      <w:r>
        <w:rPr>
          <w:spacing w:val="3"/>
          <w:w w:val="95"/>
        </w:rPr>
        <w:t>Six</w:t>
      </w:r>
      <w:r>
        <w:rPr>
          <w:spacing w:val="-32"/>
          <w:w w:val="95"/>
        </w:rPr>
        <w:t xml:space="preserve"> </w:t>
      </w:r>
      <w:r>
        <w:rPr>
          <w:w w:val="95"/>
        </w:rPr>
        <w:t xml:space="preserve">global </w:t>
      </w:r>
      <w:r>
        <w:rPr>
          <w:spacing w:val="2"/>
        </w:rPr>
        <w:t>leadership</w:t>
      </w:r>
      <w:r>
        <w:rPr>
          <w:spacing w:val="-39"/>
        </w:rPr>
        <w:t xml:space="preserve"> </w:t>
      </w:r>
      <w:r>
        <w:t>competencies</w:t>
      </w:r>
      <w:r>
        <w:rPr>
          <w:spacing w:val="-39"/>
        </w:rPr>
        <w:t xml:space="preserve"> </w:t>
      </w:r>
      <w:r>
        <w:t>have</w:t>
      </w:r>
      <w:r>
        <w:rPr>
          <w:spacing w:val="-25"/>
        </w:rPr>
        <w:t xml:space="preserve"> </w:t>
      </w:r>
      <w:r>
        <w:rPr>
          <w:spacing w:val="4"/>
        </w:rPr>
        <w:t>been</w:t>
      </w:r>
      <w:r>
        <w:rPr>
          <w:spacing w:val="-39"/>
        </w:rPr>
        <w:t xml:space="preserve"> </w:t>
      </w:r>
      <w:r>
        <w:t>found</w:t>
      </w:r>
      <w:r>
        <w:rPr>
          <w:spacing w:val="-39"/>
        </w:rPr>
        <w:t xml:space="preserve"> </w:t>
      </w:r>
      <w:r>
        <w:t>to</w:t>
      </w:r>
      <w:r>
        <w:rPr>
          <w:spacing w:val="-39"/>
        </w:rPr>
        <w:t xml:space="preserve"> </w:t>
      </w:r>
      <w:r>
        <w:t>be</w:t>
      </w:r>
      <w:r>
        <w:rPr>
          <w:spacing w:val="-33"/>
        </w:rPr>
        <w:t xml:space="preserve"> </w:t>
      </w:r>
      <w:r>
        <w:t>most</w:t>
      </w:r>
      <w:r>
        <w:rPr>
          <w:spacing w:val="-27"/>
        </w:rPr>
        <w:t xml:space="preserve"> </w:t>
      </w:r>
      <w:r>
        <w:rPr>
          <w:spacing w:val="2"/>
        </w:rPr>
        <w:t>relevant.</w:t>
      </w:r>
    </w:p>
    <w:p w14:paraId="7C1D67C1" w14:textId="77777777" w:rsidR="00FE063D" w:rsidRDefault="00FE063D">
      <w:pPr>
        <w:pStyle w:val="BodyText"/>
        <w:spacing w:before="6"/>
      </w:pPr>
    </w:p>
    <w:p w14:paraId="0F224663" w14:textId="77777777" w:rsidR="00FE063D" w:rsidRDefault="00DF7C8A">
      <w:pPr>
        <w:pStyle w:val="Heading1"/>
        <w:ind w:left="1423" w:right="1432" w:firstLine="0"/>
        <w:jc w:val="center"/>
      </w:pPr>
      <w:r>
        <w:rPr>
          <w:noProof/>
        </w:rPr>
        <w:drawing>
          <wp:anchor distT="0" distB="0" distL="0" distR="0" simplePos="0" relativeHeight="485051392" behindDoc="1" locked="0" layoutInCell="1" allowOverlap="1" wp14:anchorId="79F13B5D" wp14:editId="367F638F">
            <wp:simplePos x="0" y="0"/>
            <wp:positionH relativeFrom="page">
              <wp:posOffset>818737</wp:posOffset>
            </wp:positionH>
            <wp:positionV relativeFrom="paragraph">
              <wp:posOffset>980767</wp:posOffset>
            </wp:positionV>
            <wp:extent cx="2037323" cy="1047749"/>
            <wp:effectExtent l="0" t="0" r="0" b="0"/>
            <wp:wrapNone/>
            <wp:docPr id="1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2.png"/>
                    <pic:cNvPicPr/>
                  </pic:nvPicPr>
                  <pic:blipFill>
                    <a:blip r:embed="rId8" cstate="print"/>
                    <a:stretch>
                      <a:fillRect/>
                    </a:stretch>
                  </pic:blipFill>
                  <pic:spPr>
                    <a:xfrm>
                      <a:off x="0" y="0"/>
                      <a:ext cx="2037323" cy="1047749"/>
                    </a:xfrm>
                    <a:prstGeom prst="rect">
                      <a:avLst/>
                    </a:prstGeom>
                  </pic:spPr>
                </pic:pic>
              </a:graphicData>
            </a:graphic>
          </wp:anchor>
        </w:drawing>
      </w:r>
      <w:r>
        <w:t>Global Leadership Competencies</w:t>
      </w:r>
    </w:p>
    <w:p w14:paraId="30F2ED67" w14:textId="77777777" w:rsidR="00FE063D" w:rsidRDefault="00DF7C8A">
      <w:pPr>
        <w:pStyle w:val="BodyText"/>
        <w:rPr>
          <w:rFonts w:ascii="Carlito"/>
          <w:b/>
          <w:sz w:val="23"/>
        </w:rPr>
      </w:pPr>
      <w:r>
        <w:pict w14:anchorId="501B39B1">
          <v:shape id="_x0000_s1233" style="position:absolute;margin-left:71.3pt;margin-top:16pt;width:454.2pt;height:.8pt;z-index:-15680000;mso-wrap-distance-left:0;mso-wrap-distance-right:0;mso-position-horizontal-relative:page" coordorigin="1426,320" coordsize="9084,16" path="m10510,320r-5735,l4759,320r-3333,l1426,336r3333,l4775,336r5735,l10510,320xe" fillcolor="#4aacc5" stroked="f">
            <v:path arrowok="t"/>
            <w10:wrap type="topAndBottom" anchorx="page"/>
          </v:shape>
        </w:pict>
      </w:r>
    </w:p>
    <w:p w14:paraId="728A4D0D" w14:textId="77777777" w:rsidR="00FE063D" w:rsidRDefault="00DF7C8A">
      <w:pPr>
        <w:tabs>
          <w:tab w:val="left" w:pos="5920"/>
        </w:tabs>
        <w:spacing w:before="191" w:after="32"/>
        <w:ind w:left="1467"/>
        <w:rPr>
          <w:rFonts w:ascii="Carlito"/>
          <w:b/>
          <w:sz w:val="24"/>
        </w:rPr>
      </w:pPr>
      <w:r>
        <w:rPr>
          <w:rFonts w:ascii="Carlito"/>
          <w:b/>
          <w:color w:val="30849B"/>
          <w:sz w:val="24"/>
        </w:rPr>
        <w:t>Desired</w:t>
      </w:r>
      <w:r>
        <w:rPr>
          <w:rFonts w:ascii="Carlito"/>
          <w:b/>
          <w:color w:val="30849B"/>
          <w:spacing w:val="-10"/>
          <w:sz w:val="24"/>
        </w:rPr>
        <w:t xml:space="preserve"> </w:t>
      </w:r>
      <w:r>
        <w:rPr>
          <w:rFonts w:ascii="Carlito"/>
          <w:b/>
          <w:color w:val="30849B"/>
          <w:sz w:val="24"/>
        </w:rPr>
        <w:t>competency</w:t>
      </w:r>
      <w:r>
        <w:rPr>
          <w:rFonts w:ascii="Carlito"/>
          <w:b/>
          <w:color w:val="30849B"/>
          <w:sz w:val="24"/>
        </w:rPr>
        <w:tab/>
        <w:t>Development</w:t>
      </w:r>
      <w:r>
        <w:rPr>
          <w:rFonts w:ascii="Carlito"/>
          <w:b/>
          <w:color w:val="30849B"/>
          <w:spacing w:val="-23"/>
          <w:sz w:val="24"/>
        </w:rPr>
        <w:t xml:space="preserve"> </w:t>
      </w:r>
      <w:r>
        <w:rPr>
          <w:rFonts w:ascii="Carlito"/>
          <w:b/>
          <w:color w:val="30849B"/>
          <w:sz w:val="24"/>
        </w:rPr>
        <w:t>method</w:t>
      </w:r>
    </w:p>
    <w:p w14:paraId="3EBAD43F" w14:textId="77777777" w:rsidR="00FE063D" w:rsidRDefault="00DF7C8A">
      <w:pPr>
        <w:pStyle w:val="BodyText"/>
        <w:ind w:left="810"/>
        <w:rPr>
          <w:rFonts w:ascii="Carlito"/>
          <w:sz w:val="20"/>
        </w:rPr>
      </w:pPr>
      <w:r>
        <w:rPr>
          <w:rFonts w:ascii="Carlito"/>
          <w:sz w:val="20"/>
        </w:rPr>
      </w:r>
      <w:r>
        <w:rPr>
          <w:rFonts w:ascii="Carlito"/>
          <w:sz w:val="20"/>
        </w:rPr>
        <w:pict w14:anchorId="5895DAE9">
          <v:group id="_x0000_s1219" style="width:455.05pt;height:206.6pt;mso-position-horizontal-relative:char;mso-position-vertical-relative:line" coordsize="9101,4132">
            <v:shape id="_x0000_s1232" style="position:absolute;left:16;top:16;width:9085;height:4100" coordorigin="16,16" coordsize="9085,4100" path="m9100,16r-5751,l16,16r,4100l3349,4116r5751,l9100,16xe" fillcolor="#d2eaf0" stroked="f">
              <v:path arrowok="t"/>
            </v:shape>
            <v:shape id="_x0000_s1231" style="position:absolute;width:9101;height:4132" coordsize="9101,4132" o:spt="100" adj="0,,0" path="m9100,l3365,r-16,l16,r,16l3349,16r16,l9100,16r,-16xm9100,4116r-5751,l3333,4116,,4116r,16l3333,4132r16,l9100,4132r,-16xe" fillcolor="#4aacc5" stroked="f">
              <v:stroke joinstyle="round"/>
              <v:formulas/>
              <v:path arrowok="t" o:connecttype="segments"/>
            </v:shape>
            <v:shape id="_x0000_s1230" type="#_x0000_t202" style="position:absolute;left:112;top:284;width:2377;height:593" filled="f" stroked="f">
              <v:textbox inset="0,0,0,0">
                <w:txbxContent>
                  <w:p w14:paraId="39F6F8BF" w14:textId="77777777" w:rsidR="00FE063D" w:rsidRDefault="00DF7C8A">
                    <w:pPr>
                      <w:spacing w:line="231" w:lineRule="exact"/>
                      <w:rPr>
                        <w:sz w:val="24"/>
                      </w:rPr>
                    </w:pPr>
                    <w:r>
                      <w:rPr>
                        <w:color w:val="30849B"/>
                        <w:w w:val="90"/>
                        <w:sz w:val="24"/>
                      </w:rPr>
                      <w:t>Engagement in personal</w:t>
                    </w:r>
                  </w:p>
                  <w:p w14:paraId="52B18217" w14:textId="77777777" w:rsidR="00FE063D" w:rsidRDefault="00DF7C8A">
                    <w:pPr>
                      <w:spacing w:before="76"/>
                      <w:rPr>
                        <w:sz w:val="24"/>
                      </w:rPr>
                    </w:pPr>
                    <w:r>
                      <w:rPr>
                        <w:color w:val="30849B"/>
                        <w:sz w:val="24"/>
                      </w:rPr>
                      <w:t>transformation</w:t>
                    </w:r>
                  </w:p>
                </w:txbxContent>
              </v:textbox>
            </v:shape>
            <v:shape id="_x0000_s1229" type="#_x0000_t202" style="position:absolute;left:3444;top:268;width:3425;height:240" filled="f" stroked="f">
              <v:textbox inset="0,0,0,0">
                <w:txbxContent>
                  <w:p w14:paraId="542DD77F" w14:textId="77777777" w:rsidR="00FE063D" w:rsidRDefault="00DF7C8A">
                    <w:pPr>
                      <w:spacing w:line="231" w:lineRule="exact"/>
                      <w:rPr>
                        <w:sz w:val="24"/>
                      </w:rPr>
                    </w:pPr>
                    <w:r>
                      <w:rPr>
                        <w:color w:val="30849B"/>
                        <w:w w:val="95"/>
                        <w:sz w:val="24"/>
                      </w:rPr>
                      <w:t>Coaching</w:t>
                    </w:r>
                    <w:r>
                      <w:rPr>
                        <w:color w:val="30849B"/>
                        <w:spacing w:val="-45"/>
                        <w:w w:val="95"/>
                        <w:sz w:val="24"/>
                      </w:rPr>
                      <w:t xml:space="preserve"> </w:t>
                    </w:r>
                    <w:r>
                      <w:rPr>
                        <w:color w:val="30849B"/>
                        <w:w w:val="95"/>
                        <w:sz w:val="24"/>
                      </w:rPr>
                      <w:t>and</w:t>
                    </w:r>
                    <w:r>
                      <w:rPr>
                        <w:color w:val="30849B"/>
                        <w:spacing w:val="-44"/>
                        <w:w w:val="95"/>
                        <w:sz w:val="24"/>
                      </w:rPr>
                      <w:t xml:space="preserve"> </w:t>
                    </w:r>
                    <w:r>
                      <w:rPr>
                        <w:color w:val="30849B"/>
                        <w:spacing w:val="3"/>
                        <w:w w:val="95"/>
                        <w:sz w:val="24"/>
                      </w:rPr>
                      <w:t>experiential</w:t>
                    </w:r>
                    <w:r>
                      <w:rPr>
                        <w:color w:val="30849B"/>
                        <w:spacing w:val="-47"/>
                        <w:w w:val="95"/>
                        <w:sz w:val="24"/>
                      </w:rPr>
                      <w:t xml:space="preserve"> </w:t>
                    </w:r>
                    <w:r>
                      <w:rPr>
                        <w:color w:val="30849B"/>
                        <w:w w:val="95"/>
                        <w:sz w:val="24"/>
                      </w:rPr>
                      <w:t>learning</w:t>
                    </w:r>
                  </w:p>
                </w:txbxContent>
              </v:textbox>
            </v:shape>
            <v:shape id="_x0000_s1228" type="#_x0000_t202" style="position:absolute;left:112;top:925;width:8705;height:593" filled="f" stroked="f">
              <v:textbox inset="0,0,0,0">
                <w:txbxContent>
                  <w:p w14:paraId="0E132463" w14:textId="77777777" w:rsidR="00FE063D" w:rsidRDefault="00DF7C8A">
                    <w:pPr>
                      <w:spacing w:line="231" w:lineRule="exact"/>
                      <w:ind w:left="3332"/>
                      <w:rPr>
                        <w:sz w:val="24"/>
                      </w:rPr>
                    </w:pPr>
                    <w:r>
                      <w:rPr>
                        <w:color w:val="30849B"/>
                        <w:w w:val="95"/>
                        <w:sz w:val="24"/>
                      </w:rPr>
                      <w:t>Expatriate</w:t>
                    </w:r>
                    <w:r>
                      <w:rPr>
                        <w:color w:val="30849B"/>
                        <w:spacing w:val="-36"/>
                        <w:w w:val="95"/>
                        <w:sz w:val="24"/>
                      </w:rPr>
                      <w:t xml:space="preserve"> </w:t>
                    </w:r>
                    <w:r>
                      <w:rPr>
                        <w:color w:val="30849B"/>
                        <w:w w:val="95"/>
                        <w:sz w:val="24"/>
                      </w:rPr>
                      <w:t>assignments,</w:t>
                    </w:r>
                    <w:r>
                      <w:rPr>
                        <w:color w:val="30849B"/>
                        <w:spacing w:val="-39"/>
                        <w:w w:val="95"/>
                        <w:sz w:val="24"/>
                      </w:rPr>
                      <w:t xml:space="preserve"> </w:t>
                    </w:r>
                    <w:r>
                      <w:rPr>
                        <w:color w:val="30849B"/>
                        <w:w w:val="95"/>
                        <w:sz w:val="24"/>
                      </w:rPr>
                      <w:t>global</w:t>
                    </w:r>
                    <w:r>
                      <w:rPr>
                        <w:color w:val="30849B"/>
                        <w:spacing w:val="-35"/>
                        <w:w w:val="95"/>
                        <w:sz w:val="24"/>
                      </w:rPr>
                      <w:t xml:space="preserve"> </w:t>
                    </w:r>
                    <w:r>
                      <w:rPr>
                        <w:color w:val="30849B"/>
                        <w:w w:val="95"/>
                        <w:sz w:val="24"/>
                      </w:rPr>
                      <w:t>team</w:t>
                    </w:r>
                    <w:r>
                      <w:rPr>
                        <w:color w:val="30849B"/>
                        <w:spacing w:val="-30"/>
                        <w:w w:val="95"/>
                        <w:sz w:val="24"/>
                      </w:rPr>
                      <w:t xml:space="preserve"> </w:t>
                    </w:r>
                    <w:r>
                      <w:rPr>
                        <w:color w:val="30849B"/>
                        <w:w w:val="95"/>
                        <w:sz w:val="24"/>
                      </w:rPr>
                      <w:t>work/projects</w:t>
                    </w:r>
                    <w:r>
                      <w:rPr>
                        <w:color w:val="30849B"/>
                        <w:spacing w:val="-40"/>
                        <w:w w:val="95"/>
                        <w:sz w:val="24"/>
                      </w:rPr>
                      <w:t xml:space="preserve"> </w:t>
                    </w:r>
                    <w:r>
                      <w:rPr>
                        <w:color w:val="30849B"/>
                        <w:w w:val="95"/>
                        <w:sz w:val="24"/>
                      </w:rPr>
                      <w:t>and</w:t>
                    </w:r>
                  </w:p>
                  <w:p w14:paraId="0F679EA5" w14:textId="77777777" w:rsidR="00FE063D" w:rsidRDefault="00DF7C8A">
                    <w:pPr>
                      <w:tabs>
                        <w:tab w:val="left" w:pos="3332"/>
                      </w:tabs>
                      <w:spacing w:before="76"/>
                      <w:rPr>
                        <w:sz w:val="24"/>
                      </w:rPr>
                    </w:pPr>
                    <w:r>
                      <w:rPr>
                        <w:color w:val="30849B"/>
                        <w:sz w:val="24"/>
                      </w:rPr>
                      <w:t>Knowledge</w:t>
                    </w:r>
                    <w:r>
                      <w:rPr>
                        <w:color w:val="30849B"/>
                        <w:sz w:val="24"/>
                      </w:rPr>
                      <w:tab/>
                    </w:r>
                    <w:r>
                      <w:rPr>
                        <w:color w:val="30849B"/>
                        <w:spacing w:val="2"/>
                        <w:sz w:val="24"/>
                      </w:rPr>
                      <w:t>experiential</w:t>
                    </w:r>
                    <w:r>
                      <w:rPr>
                        <w:color w:val="30849B"/>
                        <w:spacing w:val="-28"/>
                        <w:sz w:val="24"/>
                      </w:rPr>
                      <w:t xml:space="preserve"> </w:t>
                    </w:r>
                    <w:r>
                      <w:rPr>
                        <w:color w:val="30849B"/>
                        <w:sz w:val="24"/>
                      </w:rPr>
                      <w:t>learning</w:t>
                    </w:r>
                  </w:p>
                </w:txbxContent>
              </v:textbox>
            </v:shape>
            <v:shape id="_x0000_s1227" type="#_x0000_t202" style="position:absolute;left:112;top:1918;width:1712;height:240" filled="f" stroked="f">
              <v:textbox inset="0,0,0,0">
                <w:txbxContent>
                  <w:p w14:paraId="7E2135D8" w14:textId="77777777" w:rsidR="00FE063D" w:rsidRDefault="00DF7C8A">
                    <w:pPr>
                      <w:spacing w:line="231" w:lineRule="exact"/>
                      <w:rPr>
                        <w:sz w:val="24"/>
                      </w:rPr>
                    </w:pPr>
                    <w:r>
                      <w:rPr>
                        <w:color w:val="30849B"/>
                        <w:w w:val="95"/>
                        <w:sz w:val="24"/>
                      </w:rPr>
                      <w:t>Networking skills</w:t>
                    </w:r>
                  </w:p>
                </w:txbxContent>
              </v:textbox>
            </v:shape>
            <v:shape id="_x0000_s1226" type="#_x0000_t202" style="position:absolute;left:3444;top:1918;width:1314;height:240" filled="f" stroked="f">
              <v:textbox inset="0,0,0,0">
                <w:txbxContent>
                  <w:p w14:paraId="4CF1C4DB" w14:textId="77777777" w:rsidR="00FE063D" w:rsidRDefault="00DF7C8A">
                    <w:pPr>
                      <w:spacing w:line="231" w:lineRule="exact"/>
                      <w:rPr>
                        <w:sz w:val="24"/>
                      </w:rPr>
                    </w:pPr>
                    <w:r>
                      <w:rPr>
                        <w:color w:val="30849B"/>
                        <w:w w:val="95"/>
                        <w:sz w:val="24"/>
                      </w:rPr>
                      <w:t>Global</w:t>
                    </w:r>
                    <w:r>
                      <w:rPr>
                        <w:color w:val="30849B"/>
                        <w:spacing w:val="-40"/>
                        <w:w w:val="95"/>
                        <w:sz w:val="24"/>
                      </w:rPr>
                      <w:t xml:space="preserve"> </w:t>
                    </w:r>
                    <w:r>
                      <w:rPr>
                        <w:color w:val="30849B"/>
                        <w:w w:val="95"/>
                        <w:sz w:val="24"/>
                      </w:rPr>
                      <w:t>teams</w:t>
                    </w:r>
                  </w:p>
                </w:txbxContent>
              </v:textbox>
            </v:shape>
            <v:shape id="_x0000_s1225" type="#_x0000_t202" style="position:absolute;left:112;top:2558;width:2128;height:240" filled="f" stroked="f">
              <v:textbox inset="0,0,0,0">
                <w:txbxContent>
                  <w:p w14:paraId="65DE3AC0" w14:textId="77777777" w:rsidR="00FE063D" w:rsidRDefault="00DF7C8A">
                    <w:pPr>
                      <w:spacing w:line="231" w:lineRule="exact"/>
                      <w:rPr>
                        <w:sz w:val="24"/>
                      </w:rPr>
                    </w:pPr>
                    <w:r>
                      <w:rPr>
                        <w:color w:val="30849B"/>
                        <w:w w:val="95"/>
                        <w:sz w:val="24"/>
                      </w:rPr>
                      <w:t>Social</w:t>
                    </w:r>
                    <w:r>
                      <w:rPr>
                        <w:color w:val="30849B"/>
                        <w:spacing w:val="-39"/>
                        <w:w w:val="95"/>
                        <w:sz w:val="24"/>
                      </w:rPr>
                      <w:t xml:space="preserve"> </w:t>
                    </w:r>
                    <w:r>
                      <w:rPr>
                        <w:color w:val="30849B"/>
                        <w:w w:val="95"/>
                        <w:sz w:val="24"/>
                      </w:rPr>
                      <w:t>judgment</w:t>
                    </w:r>
                    <w:r>
                      <w:rPr>
                        <w:color w:val="30849B"/>
                        <w:spacing w:val="-50"/>
                        <w:w w:val="95"/>
                        <w:sz w:val="24"/>
                      </w:rPr>
                      <w:t xml:space="preserve"> </w:t>
                    </w:r>
                    <w:r>
                      <w:rPr>
                        <w:color w:val="30849B"/>
                        <w:spacing w:val="4"/>
                        <w:w w:val="95"/>
                        <w:sz w:val="24"/>
                      </w:rPr>
                      <w:t>skills</w:t>
                    </w:r>
                  </w:p>
                </w:txbxContent>
              </v:textbox>
            </v:shape>
            <v:shape id="_x0000_s1224" type="#_x0000_t202" style="position:absolute;left:3444;top:2558;width:2066;height:240" filled="f" stroked="f">
              <v:textbox inset="0,0,0,0">
                <w:txbxContent>
                  <w:p w14:paraId="7C265D20" w14:textId="77777777" w:rsidR="00FE063D" w:rsidRDefault="00DF7C8A">
                    <w:pPr>
                      <w:spacing w:line="231" w:lineRule="exact"/>
                      <w:rPr>
                        <w:sz w:val="24"/>
                      </w:rPr>
                    </w:pPr>
                    <w:r>
                      <w:rPr>
                        <w:color w:val="30849B"/>
                        <w:w w:val="95"/>
                        <w:sz w:val="24"/>
                      </w:rPr>
                      <w:t>Experiential learning</w:t>
                    </w:r>
                  </w:p>
                </w:txbxContent>
              </v:textbox>
            </v:shape>
            <v:shape id="_x0000_s1223" type="#_x0000_t202" style="position:absolute;left:112;top:3199;width:1522;height:240" filled="f" stroked="f">
              <v:textbox inset="0,0,0,0">
                <w:txbxContent>
                  <w:p w14:paraId="412F018F" w14:textId="77777777" w:rsidR="00FE063D" w:rsidRDefault="00DF7C8A">
                    <w:pPr>
                      <w:spacing w:line="231" w:lineRule="exact"/>
                      <w:rPr>
                        <w:sz w:val="24"/>
                      </w:rPr>
                    </w:pPr>
                    <w:r>
                      <w:rPr>
                        <w:color w:val="30849B"/>
                        <w:w w:val="90"/>
                        <w:sz w:val="24"/>
                      </w:rPr>
                      <w:t>Self-awareness</w:t>
                    </w:r>
                  </w:p>
                </w:txbxContent>
              </v:textbox>
            </v:shape>
            <v:shape id="_x0000_s1222" type="#_x0000_t202" style="position:absolute;left:3444;top:3199;width:3692;height:240" filled="f" stroked="f">
              <v:textbox inset="0,0,0,0">
                <w:txbxContent>
                  <w:p w14:paraId="301530CE" w14:textId="77777777" w:rsidR="00FE063D" w:rsidRDefault="00DF7C8A">
                    <w:pPr>
                      <w:spacing w:line="231" w:lineRule="exact"/>
                      <w:rPr>
                        <w:sz w:val="24"/>
                      </w:rPr>
                    </w:pPr>
                    <w:r>
                      <w:rPr>
                        <w:color w:val="30849B"/>
                        <w:w w:val="90"/>
                        <w:sz w:val="24"/>
                      </w:rPr>
                      <w:t>Assessment, coaching and reflections</w:t>
                    </w:r>
                  </w:p>
                </w:txbxContent>
              </v:textbox>
            </v:shape>
            <v:shape id="_x0000_s1221" type="#_x0000_t202" style="position:absolute;left:112;top:3856;width:1490;height:240" filled="f" stroked="f">
              <v:textbox inset="0,0,0,0">
                <w:txbxContent>
                  <w:p w14:paraId="27B6DCB5" w14:textId="77777777" w:rsidR="00FE063D" w:rsidRDefault="00DF7C8A">
                    <w:pPr>
                      <w:spacing w:line="231" w:lineRule="exact"/>
                      <w:rPr>
                        <w:sz w:val="24"/>
                      </w:rPr>
                    </w:pPr>
                    <w:r>
                      <w:rPr>
                        <w:color w:val="30849B"/>
                        <w:w w:val="95"/>
                        <w:sz w:val="24"/>
                      </w:rPr>
                      <w:t>Self-regulation</w:t>
                    </w:r>
                  </w:p>
                </w:txbxContent>
              </v:textbox>
            </v:shape>
            <v:shape id="_x0000_s1220" type="#_x0000_t202" style="position:absolute;left:3444;top:3856;width:2447;height:240" filled="f" stroked="f">
              <v:textbox inset="0,0,0,0">
                <w:txbxContent>
                  <w:p w14:paraId="3A9AEA05" w14:textId="77777777" w:rsidR="00FE063D" w:rsidRDefault="00DF7C8A">
                    <w:pPr>
                      <w:spacing w:line="231" w:lineRule="exact"/>
                      <w:rPr>
                        <w:sz w:val="24"/>
                      </w:rPr>
                    </w:pPr>
                    <w:r>
                      <w:rPr>
                        <w:color w:val="30849B"/>
                        <w:w w:val="95"/>
                        <w:sz w:val="24"/>
                      </w:rPr>
                      <w:t>Coaching</w:t>
                    </w:r>
                    <w:r>
                      <w:rPr>
                        <w:color w:val="30849B"/>
                        <w:spacing w:val="-40"/>
                        <w:w w:val="95"/>
                        <w:sz w:val="24"/>
                      </w:rPr>
                      <w:t xml:space="preserve"> </w:t>
                    </w:r>
                    <w:r>
                      <w:rPr>
                        <w:color w:val="30849B"/>
                        <w:w w:val="95"/>
                        <w:sz w:val="24"/>
                      </w:rPr>
                      <w:t>and</w:t>
                    </w:r>
                    <w:r>
                      <w:rPr>
                        <w:color w:val="30849B"/>
                        <w:spacing w:val="-39"/>
                        <w:w w:val="95"/>
                        <w:sz w:val="24"/>
                      </w:rPr>
                      <w:t xml:space="preserve"> </w:t>
                    </w:r>
                    <w:r>
                      <w:rPr>
                        <w:color w:val="30849B"/>
                        <w:w w:val="95"/>
                        <w:sz w:val="24"/>
                      </w:rPr>
                      <w:t>reflections</w:t>
                    </w:r>
                  </w:p>
                </w:txbxContent>
              </v:textbox>
            </v:shape>
            <w10:anchorlock/>
          </v:group>
        </w:pict>
      </w:r>
    </w:p>
    <w:p w14:paraId="206D5DB7" w14:textId="77777777" w:rsidR="00FE063D" w:rsidRDefault="00FE063D">
      <w:pPr>
        <w:pStyle w:val="BodyText"/>
        <w:spacing w:before="1"/>
        <w:rPr>
          <w:rFonts w:ascii="Carlito"/>
          <w:b/>
          <w:sz w:val="11"/>
        </w:rPr>
      </w:pPr>
    </w:p>
    <w:p w14:paraId="1EB0ED61" w14:textId="77777777" w:rsidR="00FE063D" w:rsidRDefault="00DF7C8A">
      <w:pPr>
        <w:pStyle w:val="BodyText"/>
        <w:spacing w:before="55" w:line="307" w:lineRule="auto"/>
        <w:ind w:left="826" w:right="847"/>
      </w:pPr>
      <w:r>
        <w:rPr>
          <w:w w:val="90"/>
        </w:rPr>
        <w:t>Source:</w:t>
      </w:r>
      <w:r>
        <w:rPr>
          <w:spacing w:val="-11"/>
          <w:w w:val="90"/>
        </w:rPr>
        <w:t xml:space="preserve"> </w:t>
      </w:r>
      <w:r>
        <w:rPr>
          <w:spacing w:val="3"/>
          <w:w w:val="90"/>
        </w:rPr>
        <w:t>Gillis,</w:t>
      </w:r>
      <w:r>
        <w:rPr>
          <w:spacing w:val="-22"/>
          <w:w w:val="90"/>
        </w:rPr>
        <w:t xml:space="preserve"> </w:t>
      </w:r>
      <w:r>
        <w:rPr>
          <w:w w:val="90"/>
        </w:rPr>
        <w:t>J.</w:t>
      </w:r>
      <w:r>
        <w:rPr>
          <w:spacing w:val="-24"/>
          <w:w w:val="90"/>
        </w:rPr>
        <w:t xml:space="preserve"> </w:t>
      </w:r>
      <w:r>
        <w:rPr>
          <w:spacing w:val="-4"/>
          <w:w w:val="90"/>
        </w:rPr>
        <w:t>(2012).</w:t>
      </w:r>
      <w:r>
        <w:rPr>
          <w:spacing w:val="26"/>
          <w:w w:val="90"/>
        </w:rPr>
        <w:t xml:space="preserve"> </w:t>
      </w:r>
      <w:r>
        <w:rPr>
          <w:spacing w:val="3"/>
          <w:w w:val="90"/>
        </w:rPr>
        <w:t>Building</w:t>
      </w:r>
      <w:r>
        <w:rPr>
          <w:spacing w:val="-28"/>
          <w:w w:val="90"/>
        </w:rPr>
        <w:t xml:space="preserve"> </w:t>
      </w:r>
      <w:r>
        <w:rPr>
          <w:w w:val="90"/>
        </w:rPr>
        <w:t>a</w:t>
      </w:r>
      <w:r>
        <w:rPr>
          <w:spacing w:val="-13"/>
          <w:w w:val="90"/>
        </w:rPr>
        <w:t xml:space="preserve"> </w:t>
      </w:r>
      <w:r>
        <w:rPr>
          <w:w w:val="90"/>
        </w:rPr>
        <w:t>Global</w:t>
      </w:r>
      <w:r>
        <w:rPr>
          <w:spacing w:val="-1"/>
          <w:w w:val="90"/>
        </w:rPr>
        <w:t xml:space="preserve"> </w:t>
      </w:r>
      <w:r>
        <w:rPr>
          <w:w w:val="90"/>
        </w:rPr>
        <w:t>Leadership</w:t>
      </w:r>
      <w:r>
        <w:rPr>
          <w:spacing w:val="-25"/>
          <w:w w:val="90"/>
        </w:rPr>
        <w:t xml:space="preserve"> </w:t>
      </w:r>
      <w:r>
        <w:rPr>
          <w:spacing w:val="3"/>
          <w:w w:val="90"/>
        </w:rPr>
        <w:t>Pipeline.</w:t>
      </w:r>
      <w:r>
        <w:rPr>
          <w:spacing w:val="-24"/>
          <w:w w:val="90"/>
        </w:rPr>
        <w:t xml:space="preserve"> </w:t>
      </w:r>
      <w:r>
        <w:rPr>
          <w:spacing w:val="3"/>
          <w:w w:val="90"/>
        </w:rPr>
        <w:t>Chief</w:t>
      </w:r>
      <w:r>
        <w:rPr>
          <w:spacing w:val="-20"/>
          <w:w w:val="90"/>
        </w:rPr>
        <w:t xml:space="preserve"> </w:t>
      </w:r>
      <w:r>
        <w:rPr>
          <w:w w:val="90"/>
        </w:rPr>
        <w:t>Learning</w:t>
      </w:r>
      <w:r>
        <w:rPr>
          <w:spacing w:val="-28"/>
          <w:w w:val="90"/>
        </w:rPr>
        <w:t xml:space="preserve"> </w:t>
      </w:r>
      <w:r>
        <w:rPr>
          <w:w w:val="90"/>
        </w:rPr>
        <w:t>Officer,</w:t>
      </w:r>
      <w:r>
        <w:rPr>
          <w:spacing w:val="-22"/>
          <w:w w:val="90"/>
        </w:rPr>
        <w:t xml:space="preserve"> </w:t>
      </w:r>
      <w:r>
        <w:rPr>
          <w:w w:val="90"/>
        </w:rPr>
        <w:t>Jan,</w:t>
      </w:r>
      <w:r>
        <w:rPr>
          <w:spacing w:val="-23"/>
          <w:w w:val="90"/>
        </w:rPr>
        <w:t xml:space="preserve"> </w:t>
      </w:r>
      <w:r>
        <w:rPr>
          <w:w w:val="90"/>
        </w:rPr>
        <w:t xml:space="preserve">26- </w:t>
      </w:r>
      <w:r>
        <w:rPr>
          <w:spacing w:val="-10"/>
        </w:rPr>
        <w:t>29</w:t>
      </w:r>
    </w:p>
    <w:p w14:paraId="048F690D" w14:textId="77777777" w:rsidR="00FE063D" w:rsidRDefault="00FE063D">
      <w:pPr>
        <w:pStyle w:val="BodyText"/>
        <w:spacing w:before="6"/>
      </w:pPr>
    </w:p>
    <w:p w14:paraId="0CBDBDCA" w14:textId="77777777" w:rsidR="00FE063D" w:rsidRDefault="00DF7C8A">
      <w:pPr>
        <w:pStyle w:val="ListParagraph"/>
        <w:numPr>
          <w:ilvl w:val="1"/>
          <w:numId w:val="37"/>
        </w:numPr>
        <w:tabs>
          <w:tab w:val="left" w:pos="1499"/>
        </w:tabs>
        <w:ind w:left="1498"/>
        <w:rPr>
          <w:rFonts w:ascii="Carlito"/>
          <w:sz w:val="24"/>
        </w:rPr>
      </w:pPr>
      <w:r>
        <w:rPr>
          <w:rFonts w:ascii="Carlito"/>
          <w:sz w:val="24"/>
        </w:rPr>
        <w:t>Learning</w:t>
      </w:r>
      <w:r>
        <w:rPr>
          <w:rFonts w:ascii="Carlito"/>
          <w:spacing w:val="-8"/>
          <w:sz w:val="24"/>
        </w:rPr>
        <w:t xml:space="preserve"> </w:t>
      </w:r>
      <w:r>
        <w:rPr>
          <w:rFonts w:ascii="Carlito"/>
          <w:sz w:val="24"/>
        </w:rPr>
        <w:t>and</w:t>
      </w:r>
      <w:r>
        <w:rPr>
          <w:rFonts w:ascii="Carlito"/>
          <w:spacing w:val="-5"/>
          <w:sz w:val="24"/>
        </w:rPr>
        <w:t xml:space="preserve"> </w:t>
      </w:r>
      <w:r>
        <w:rPr>
          <w:rFonts w:ascii="Carlito"/>
          <w:spacing w:val="3"/>
          <w:sz w:val="24"/>
        </w:rPr>
        <w:t>Development</w:t>
      </w:r>
      <w:r>
        <w:rPr>
          <w:rFonts w:ascii="Carlito"/>
          <w:spacing w:val="-23"/>
          <w:sz w:val="24"/>
        </w:rPr>
        <w:t xml:space="preserve"> </w:t>
      </w:r>
      <w:r>
        <w:rPr>
          <w:rFonts w:ascii="Carlito"/>
          <w:sz w:val="24"/>
        </w:rPr>
        <w:t>Methods</w:t>
      </w:r>
      <w:r>
        <w:rPr>
          <w:rFonts w:ascii="Carlito"/>
          <w:spacing w:val="-21"/>
          <w:sz w:val="24"/>
        </w:rPr>
        <w:t xml:space="preserve"> </w:t>
      </w:r>
      <w:r>
        <w:rPr>
          <w:rFonts w:ascii="Carlito"/>
          <w:sz w:val="24"/>
        </w:rPr>
        <w:t>of</w:t>
      </w:r>
      <w:r>
        <w:rPr>
          <w:rFonts w:ascii="Carlito"/>
          <w:spacing w:val="1"/>
          <w:sz w:val="24"/>
        </w:rPr>
        <w:t xml:space="preserve"> </w:t>
      </w:r>
      <w:r>
        <w:rPr>
          <w:rFonts w:ascii="Carlito"/>
          <w:sz w:val="24"/>
        </w:rPr>
        <w:t>Global</w:t>
      </w:r>
      <w:r>
        <w:rPr>
          <w:rFonts w:ascii="Carlito"/>
          <w:spacing w:val="2"/>
          <w:sz w:val="24"/>
        </w:rPr>
        <w:t xml:space="preserve"> </w:t>
      </w:r>
      <w:r>
        <w:rPr>
          <w:rFonts w:ascii="Carlito"/>
          <w:sz w:val="24"/>
        </w:rPr>
        <w:t>Leadership</w:t>
      </w:r>
    </w:p>
    <w:p w14:paraId="6626AC59" w14:textId="77777777" w:rsidR="00FE063D" w:rsidRDefault="00FE063D">
      <w:pPr>
        <w:pStyle w:val="BodyText"/>
        <w:spacing w:before="1"/>
        <w:rPr>
          <w:rFonts w:ascii="Carlito"/>
          <w:sz w:val="30"/>
        </w:rPr>
      </w:pPr>
    </w:p>
    <w:p w14:paraId="74AEB47C" w14:textId="77777777" w:rsidR="00FE063D" w:rsidRDefault="00DF7C8A">
      <w:pPr>
        <w:pStyle w:val="BodyText"/>
        <w:spacing w:before="1" w:line="314" w:lineRule="auto"/>
        <w:ind w:left="1515" w:right="857"/>
      </w:pPr>
      <w:r>
        <w:rPr>
          <w:w w:val="95"/>
        </w:rPr>
        <w:t>Once</w:t>
      </w:r>
      <w:r>
        <w:rPr>
          <w:spacing w:val="-17"/>
          <w:w w:val="95"/>
        </w:rPr>
        <w:t xml:space="preserve"> </w:t>
      </w:r>
      <w:r>
        <w:rPr>
          <w:w w:val="95"/>
        </w:rPr>
        <w:t>a</w:t>
      </w:r>
      <w:r>
        <w:rPr>
          <w:spacing w:val="-12"/>
          <w:w w:val="95"/>
        </w:rPr>
        <w:t xml:space="preserve"> </w:t>
      </w:r>
      <w:r>
        <w:rPr>
          <w:w w:val="95"/>
        </w:rPr>
        <w:t>company</w:t>
      </w:r>
      <w:r>
        <w:rPr>
          <w:spacing w:val="-20"/>
          <w:w w:val="95"/>
        </w:rPr>
        <w:t xml:space="preserve"> </w:t>
      </w:r>
      <w:r>
        <w:rPr>
          <w:spacing w:val="3"/>
          <w:w w:val="95"/>
        </w:rPr>
        <w:t>identifies</w:t>
      </w:r>
      <w:r>
        <w:rPr>
          <w:spacing w:val="-35"/>
          <w:w w:val="95"/>
        </w:rPr>
        <w:t xml:space="preserve"> </w:t>
      </w:r>
      <w:r>
        <w:rPr>
          <w:w w:val="95"/>
        </w:rPr>
        <w:t>the</w:t>
      </w:r>
      <w:r>
        <w:rPr>
          <w:spacing w:val="-30"/>
          <w:w w:val="95"/>
        </w:rPr>
        <w:t xml:space="preserve"> </w:t>
      </w:r>
      <w:r>
        <w:rPr>
          <w:w w:val="95"/>
        </w:rPr>
        <w:t>competencies</w:t>
      </w:r>
      <w:r>
        <w:rPr>
          <w:spacing w:val="-35"/>
          <w:w w:val="95"/>
        </w:rPr>
        <w:t xml:space="preserve"> </w:t>
      </w:r>
      <w:r>
        <w:rPr>
          <w:w w:val="95"/>
        </w:rPr>
        <w:t>critical</w:t>
      </w:r>
      <w:r>
        <w:rPr>
          <w:spacing w:val="-28"/>
          <w:w w:val="95"/>
        </w:rPr>
        <w:t xml:space="preserve"> </w:t>
      </w:r>
      <w:r>
        <w:rPr>
          <w:w w:val="95"/>
        </w:rPr>
        <w:t>to</w:t>
      </w:r>
      <w:r>
        <w:rPr>
          <w:spacing w:val="-36"/>
          <w:w w:val="95"/>
        </w:rPr>
        <w:t xml:space="preserve"> </w:t>
      </w:r>
      <w:r>
        <w:rPr>
          <w:w w:val="95"/>
        </w:rPr>
        <w:t>performance,</w:t>
      </w:r>
      <w:r>
        <w:rPr>
          <w:spacing w:val="-33"/>
          <w:w w:val="95"/>
        </w:rPr>
        <w:t xml:space="preserve"> </w:t>
      </w:r>
      <w:r>
        <w:rPr>
          <w:w w:val="95"/>
        </w:rPr>
        <w:t>the</w:t>
      </w:r>
      <w:r>
        <w:rPr>
          <w:spacing w:val="-16"/>
          <w:w w:val="95"/>
        </w:rPr>
        <w:t xml:space="preserve"> </w:t>
      </w:r>
      <w:r>
        <w:rPr>
          <w:spacing w:val="4"/>
          <w:w w:val="95"/>
        </w:rPr>
        <w:t>next</w:t>
      </w:r>
      <w:r>
        <w:rPr>
          <w:spacing w:val="-37"/>
          <w:w w:val="95"/>
        </w:rPr>
        <w:t xml:space="preserve"> </w:t>
      </w:r>
      <w:r>
        <w:rPr>
          <w:w w:val="95"/>
        </w:rPr>
        <w:t>step</w:t>
      </w:r>
      <w:r>
        <w:rPr>
          <w:spacing w:val="-36"/>
          <w:w w:val="95"/>
        </w:rPr>
        <w:t xml:space="preserve"> </w:t>
      </w:r>
      <w:r>
        <w:rPr>
          <w:spacing w:val="4"/>
          <w:w w:val="95"/>
        </w:rPr>
        <w:t xml:space="preserve">is </w:t>
      </w:r>
      <w:r>
        <w:t>to</w:t>
      </w:r>
      <w:r>
        <w:rPr>
          <w:spacing w:val="-43"/>
        </w:rPr>
        <w:t xml:space="preserve"> </w:t>
      </w:r>
      <w:r>
        <w:rPr>
          <w:spacing w:val="2"/>
        </w:rPr>
        <w:t>design</w:t>
      </w:r>
      <w:r>
        <w:rPr>
          <w:spacing w:val="-50"/>
        </w:rPr>
        <w:t xml:space="preserve"> </w:t>
      </w:r>
      <w:r>
        <w:t>and</w:t>
      </w:r>
      <w:r>
        <w:rPr>
          <w:spacing w:val="-35"/>
        </w:rPr>
        <w:t xml:space="preserve"> </w:t>
      </w:r>
      <w:r>
        <w:t>provide</w:t>
      </w:r>
      <w:r>
        <w:rPr>
          <w:spacing w:val="-47"/>
        </w:rPr>
        <w:t xml:space="preserve"> </w:t>
      </w:r>
      <w:r>
        <w:rPr>
          <w:spacing w:val="2"/>
        </w:rPr>
        <w:t>learning</w:t>
      </w:r>
      <w:r>
        <w:rPr>
          <w:spacing w:val="-51"/>
        </w:rPr>
        <w:t xml:space="preserve"> </w:t>
      </w:r>
      <w:r>
        <w:t>and</w:t>
      </w:r>
      <w:r>
        <w:rPr>
          <w:spacing w:val="-51"/>
        </w:rPr>
        <w:t xml:space="preserve"> </w:t>
      </w:r>
      <w:r>
        <w:rPr>
          <w:spacing w:val="3"/>
        </w:rPr>
        <w:t>development</w:t>
      </w:r>
      <w:r>
        <w:rPr>
          <w:spacing w:val="-51"/>
        </w:rPr>
        <w:t xml:space="preserve"> </w:t>
      </w:r>
      <w:r>
        <w:t>opportunities</w:t>
      </w:r>
      <w:r>
        <w:rPr>
          <w:spacing w:val="-50"/>
        </w:rPr>
        <w:t xml:space="preserve"> </w:t>
      </w:r>
      <w:r>
        <w:t>aligned</w:t>
      </w:r>
      <w:r>
        <w:rPr>
          <w:spacing w:val="-50"/>
        </w:rPr>
        <w:t xml:space="preserve"> </w:t>
      </w:r>
      <w:r>
        <w:rPr>
          <w:spacing w:val="3"/>
        </w:rPr>
        <w:t>with</w:t>
      </w:r>
      <w:r>
        <w:rPr>
          <w:spacing w:val="-51"/>
        </w:rPr>
        <w:t xml:space="preserve"> </w:t>
      </w:r>
      <w:r>
        <w:t xml:space="preserve">those </w:t>
      </w:r>
      <w:r>
        <w:rPr>
          <w:w w:val="95"/>
        </w:rPr>
        <w:t>competencies.</w:t>
      </w:r>
      <w:r>
        <w:rPr>
          <w:spacing w:val="-34"/>
          <w:w w:val="95"/>
        </w:rPr>
        <w:t xml:space="preserve"> </w:t>
      </w:r>
      <w:r>
        <w:rPr>
          <w:w w:val="95"/>
        </w:rPr>
        <w:t>There</w:t>
      </w:r>
      <w:r>
        <w:rPr>
          <w:spacing w:val="-30"/>
          <w:w w:val="95"/>
        </w:rPr>
        <w:t xml:space="preserve"> </w:t>
      </w:r>
      <w:r>
        <w:rPr>
          <w:spacing w:val="-3"/>
          <w:w w:val="95"/>
        </w:rPr>
        <w:t>are</w:t>
      </w:r>
      <w:r>
        <w:rPr>
          <w:spacing w:val="-29"/>
          <w:w w:val="95"/>
        </w:rPr>
        <w:t xml:space="preserve"> </w:t>
      </w:r>
      <w:r>
        <w:rPr>
          <w:w w:val="95"/>
        </w:rPr>
        <w:t>two</w:t>
      </w:r>
      <w:r>
        <w:rPr>
          <w:spacing w:val="-22"/>
          <w:w w:val="95"/>
        </w:rPr>
        <w:t xml:space="preserve"> </w:t>
      </w:r>
      <w:r>
        <w:rPr>
          <w:w w:val="95"/>
        </w:rPr>
        <w:t>distinct</w:t>
      </w:r>
      <w:r>
        <w:rPr>
          <w:spacing w:val="-23"/>
          <w:w w:val="95"/>
        </w:rPr>
        <w:t xml:space="preserve"> </w:t>
      </w:r>
      <w:r>
        <w:rPr>
          <w:w w:val="95"/>
        </w:rPr>
        <w:t>processes</w:t>
      </w:r>
      <w:r>
        <w:rPr>
          <w:spacing w:val="-35"/>
          <w:w w:val="95"/>
        </w:rPr>
        <w:t xml:space="preserve"> </w:t>
      </w:r>
      <w:r>
        <w:rPr>
          <w:w w:val="95"/>
        </w:rPr>
        <w:t>of</w:t>
      </w:r>
      <w:r>
        <w:rPr>
          <w:spacing w:val="-31"/>
          <w:w w:val="95"/>
        </w:rPr>
        <w:t xml:space="preserve"> </w:t>
      </w:r>
      <w:r>
        <w:rPr>
          <w:spacing w:val="2"/>
          <w:w w:val="95"/>
        </w:rPr>
        <w:t>leadership</w:t>
      </w:r>
      <w:r>
        <w:rPr>
          <w:spacing w:val="-36"/>
          <w:w w:val="95"/>
        </w:rPr>
        <w:t xml:space="preserve"> </w:t>
      </w:r>
      <w:r>
        <w:rPr>
          <w:w w:val="95"/>
        </w:rPr>
        <w:t>development:</w:t>
      </w:r>
      <w:r>
        <w:rPr>
          <w:spacing w:val="-37"/>
          <w:w w:val="95"/>
        </w:rPr>
        <w:t xml:space="preserve"> </w:t>
      </w:r>
      <w:r>
        <w:rPr>
          <w:w w:val="95"/>
        </w:rPr>
        <w:t xml:space="preserve">Informal </w:t>
      </w:r>
      <w:r>
        <w:t xml:space="preserve">and formal processes. Informal processes </w:t>
      </w:r>
      <w:r>
        <w:rPr>
          <w:spacing w:val="2"/>
        </w:rPr>
        <w:t xml:space="preserve">usually </w:t>
      </w:r>
      <w:r>
        <w:t xml:space="preserve">occur during the course of </w:t>
      </w:r>
      <w:r>
        <w:rPr>
          <w:w w:val="95"/>
        </w:rPr>
        <w:t>managers’</w:t>
      </w:r>
      <w:r>
        <w:rPr>
          <w:spacing w:val="-31"/>
          <w:w w:val="95"/>
        </w:rPr>
        <w:t xml:space="preserve"> </w:t>
      </w:r>
      <w:r>
        <w:rPr>
          <w:w w:val="95"/>
        </w:rPr>
        <w:t>everyday</w:t>
      </w:r>
      <w:r>
        <w:rPr>
          <w:spacing w:val="-41"/>
          <w:w w:val="95"/>
        </w:rPr>
        <w:t xml:space="preserve"> </w:t>
      </w:r>
      <w:r>
        <w:rPr>
          <w:w w:val="95"/>
        </w:rPr>
        <w:t>work.</w:t>
      </w:r>
      <w:r>
        <w:rPr>
          <w:spacing w:val="-41"/>
          <w:w w:val="95"/>
        </w:rPr>
        <w:t xml:space="preserve"> </w:t>
      </w:r>
      <w:r>
        <w:rPr>
          <w:w w:val="95"/>
        </w:rPr>
        <w:t>Thus,</w:t>
      </w:r>
      <w:r>
        <w:rPr>
          <w:spacing w:val="-30"/>
          <w:w w:val="95"/>
        </w:rPr>
        <w:t xml:space="preserve"> </w:t>
      </w:r>
      <w:r>
        <w:rPr>
          <w:w w:val="95"/>
        </w:rPr>
        <w:t>these</w:t>
      </w:r>
      <w:r>
        <w:rPr>
          <w:spacing w:val="-38"/>
          <w:w w:val="95"/>
        </w:rPr>
        <w:t xml:space="preserve"> </w:t>
      </w:r>
      <w:r>
        <w:rPr>
          <w:spacing w:val="-3"/>
          <w:w w:val="95"/>
        </w:rPr>
        <w:t>are</w:t>
      </w:r>
      <w:r>
        <w:rPr>
          <w:spacing w:val="-27"/>
          <w:w w:val="95"/>
        </w:rPr>
        <w:t xml:space="preserve"> </w:t>
      </w:r>
      <w:r>
        <w:rPr>
          <w:w w:val="95"/>
        </w:rPr>
        <w:t>by-products</w:t>
      </w:r>
      <w:r>
        <w:rPr>
          <w:spacing w:val="-42"/>
          <w:w w:val="95"/>
        </w:rPr>
        <w:t xml:space="preserve"> </w:t>
      </w:r>
      <w:r>
        <w:rPr>
          <w:w w:val="95"/>
        </w:rPr>
        <w:t>of</w:t>
      </w:r>
      <w:r>
        <w:rPr>
          <w:spacing w:val="-29"/>
          <w:w w:val="95"/>
        </w:rPr>
        <w:t xml:space="preserve"> </w:t>
      </w:r>
      <w:r>
        <w:rPr>
          <w:spacing w:val="2"/>
          <w:w w:val="95"/>
        </w:rPr>
        <w:t>daily</w:t>
      </w:r>
      <w:r>
        <w:rPr>
          <w:spacing w:val="-41"/>
          <w:w w:val="95"/>
        </w:rPr>
        <w:t xml:space="preserve"> </w:t>
      </w:r>
      <w:r>
        <w:rPr>
          <w:w w:val="95"/>
        </w:rPr>
        <w:t>work</w:t>
      </w:r>
      <w:r>
        <w:rPr>
          <w:spacing w:val="-31"/>
          <w:w w:val="95"/>
        </w:rPr>
        <w:t xml:space="preserve"> </w:t>
      </w:r>
      <w:r>
        <w:rPr>
          <w:spacing w:val="2"/>
          <w:w w:val="95"/>
        </w:rPr>
        <w:t>activities,</w:t>
      </w:r>
      <w:r>
        <w:rPr>
          <w:spacing w:val="-40"/>
          <w:w w:val="95"/>
        </w:rPr>
        <w:t xml:space="preserve"> </w:t>
      </w:r>
      <w:r>
        <w:rPr>
          <w:w w:val="95"/>
        </w:rPr>
        <w:t>such</w:t>
      </w:r>
      <w:r>
        <w:rPr>
          <w:spacing w:val="-43"/>
          <w:w w:val="95"/>
        </w:rPr>
        <w:t xml:space="preserve"> </w:t>
      </w:r>
      <w:r>
        <w:rPr>
          <w:w w:val="95"/>
        </w:rPr>
        <w:t>as task accomplishment, trial and error experimentation, or interpersonal interactions, and</w:t>
      </w:r>
      <w:r>
        <w:rPr>
          <w:spacing w:val="-19"/>
          <w:w w:val="95"/>
        </w:rPr>
        <w:t xml:space="preserve"> </w:t>
      </w:r>
      <w:r>
        <w:rPr>
          <w:w w:val="95"/>
        </w:rPr>
        <w:t>managers</w:t>
      </w:r>
      <w:r>
        <w:rPr>
          <w:spacing w:val="-17"/>
          <w:w w:val="95"/>
        </w:rPr>
        <w:t xml:space="preserve"> </w:t>
      </w:r>
      <w:r>
        <w:rPr>
          <w:w w:val="95"/>
        </w:rPr>
        <w:t>may</w:t>
      </w:r>
      <w:r>
        <w:rPr>
          <w:spacing w:val="-17"/>
          <w:w w:val="95"/>
        </w:rPr>
        <w:t xml:space="preserve"> </w:t>
      </w:r>
      <w:r>
        <w:rPr>
          <w:w w:val="95"/>
        </w:rPr>
        <w:t>not</w:t>
      </w:r>
      <w:r>
        <w:rPr>
          <w:spacing w:val="-20"/>
          <w:w w:val="95"/>
        </w:rPr>
        <w:t xml:space="preserve"> </w:t>
      </w:r>
      <w:r>
        <w:rPr>
          <w:spacing w:val="3"/>
          <w:w w:val="95"/>
        </w:rPr>
        <w:t>set</w:t>
      </w:r>
      <w:r>
        <w:rPr>
          <w:spacing w:val="-20"/>
          <w:w w:val="95"/>
        </w:rPr>
        <w:t xml:space="preserve"> </w:t>
      </w:r>
      <w:r>
        <w:rPr>
          <w:spacing w:val="2"/>
          <w:w w:val="95"/>
        </w:rPr>
        <w:t>out</w:t>
      </w:r>
      <w:r>
        <w:rPr>
          <w:spacing w:val="-20"/>
          <w:w w:val="95"/>
        </w:rPr>
        <w:t xml:space="preserve"> </w:t>
      </w:r>
      <w:r>
        <w:rPr>
          <w:spacing w:val="3"/>
          <w:w w:val="95"/>
        </w:rPr>
        <w:t>intentionally</w:t>
      </w:r>
      <w:r>
        <w:rPr>
          <w:spacing w:val="-32"/>
          <w:w w:val="95"/>
        </w:rPr>
        <w:t xml:space="preserve"> </w:t>
      </w:r>
      <w:r>
        <w:rPr>
          <w:w w:val="95"/>
        </w:rPr>
        <w:t>and</w:t>
      </w:r>
      <w:r>
        <w:rPr>
          <w:spacing w:val="-33"/>
          <w:w w:val="95"/>
        </w:rPr>
        <w:t xml:space="preserve"> </w:t>
      </w:r>
      <w:r>
        <w:rPr>
          <w:spacing w:val="2"/>
          <w:w w:val="95"/>
        </w:rPr>
        <w:t>explicitly</w:t>
      </w:r>
      <w:r>
        <w:rPr>
          <w:spacing w:val="-31"/>
          <w:w w:val="95"/>
        </w:rPr>
        <w:t xml:space="preserve"> </w:t>
      </w:r>
      <w:r>
        <w:rPr>
          <w:w w:val="95"/>
        </w:rPr>
        <w:t>to</w:t>
      </w:r>
      <w:r>
        <w:rPr>
          <w:spacing w:val="-33"/>
          <w:w w:val="95"/>
        </w:rPr>
        <w:t xml:space="preserve"> </w:t>
      </w:r>
      <w:r>
        <w:rPr>
          <w:w w:val="95"/>
        </w:rPr>
        <w:t>learn</w:t>
      </w:r>
      <w:r>
        <w:rPr>
          <w:spacing w:val="-34"/>
          <w:w w:val="95"/>
        </w:rPr>
        <w:t xml:space="preserve"> </w:t>
      </w:r>
      <w:r>
        <w:rPr>
          <w:spacing w:val="2"/>
          <w:w w:val="95"/>
        </w:rPr>
        <w:t>something</w:t>
      </w:r>
      <w:r>
        <w:rPr>
          <w:spacing w:val="-35"/>
          <w:w w:val="95"/>
        </w:rPr>
        <w:t xml:space="preserve"> </w:t>
      </w:r>
      <w:r>
        <w:rPr>
          <w:w w:val="95"/>
        </w:rPr>
        <w:t xml:space="preserve">through </w:t>
      </w:r>
      <w:r>
        <w:rPr>
          <w:spacing w:val="2"/>
        </w:rPr>
        <w:t>pre-planned</w:t>
      </w:r>
      <w:r>
        <w:rPr>
          <w:spacing w:val="-51"/>
        </w:rPr>
        <w:t xml:space="preserve"> </w:t>
      </w:r>
      <w:r>
        <w:t>means.</w:t>
      </w:r>
      <w:r>
        <w:rPr>
          <w:spacing w:val="-49"/>
        </w:rPr>
        <w:t xml:space="preserve"> </w:t>
      </w:r>
      <w:r>
        <w:t>Formal</w:t>
      </w:r>
      <w:r>
        <w:rPr>
          <w:spacing w:val="-46"/>
        </w:rPr>
        <w:t xml:space="preserve"> </w:t>
      </w:r>
      <w:r>
        <w:t>processes,</w:t>
      </w:r>
      <w:r>
        <w:rPr>
          <w:spacing w:val="-49"/>
        </w:rPr>
        <w:t xml:space="preserve"> </w:t>
      </w:r>
      <w:r>
        <w:t>on</w:t>
      </w:r>
      <w:r>
        <w:rPr>
          <w:spacing w:val="-42"/>
        </w:rPr>
        <w:t xml:space="preserve"> </w:t>
      </w:r>
      <w:r>
        <w:t>the</w:t>
      </w:r>
      <w:r>
        <w:rPr>
          <w:spacing w:val="-38"/>
        </w:rPr>
        <w:t xml:space="preserve"> </w:t>
      </w:r>
      <w:r>
        <w:t>other</w:t>
      </w:r>
      <w:r>
        <w:rPr>
          <w:spacing w:val="-45"/>
        </w:rPr>
        <w:t xml:space="preserve"> </w:t>
      </w:r>
      <w:r>
        <w:t>hand,</w:t>
      </w:r>
      <w:r>
        <w:rPr>
          <w:spacing w:val="-40"/>
        </w:rPr>
        <w:t xml:space="preserve"> </w:t>
      </w:r>
      <w:r>
        <w:t>include</w:t>
      </w:r>
      <w:r>
        <w:rPr>
          <w:spacing w:val="-47"/>
        </w:rPr>
        <w:t xml:space="preserve"> </w:t>
      </w:r>
      <w:r>
        <w:t>institutionally sponsored,</w:t>
      </w:r>
      <w:r>
        <w:rPr>
          <w:spacing w:val="-48"/>
        </w:rPr>
        <w:t xml:space="preserve"> </w:t>
      </w:r>
      <w:r>
        <w:rPr>
          <w:spacing w:val="2"/>
        </w:rPr>
        <w:t>planned</w:t>
      </w:r>
      <w:r>
        <w:rPr>
          <w:spacing w:val="-48"/>
        </w:rPr>
        <w:t xml:space="preserve"> </w:t>
      </w:r>
      <w:r>
        <w:t>and</w:t>
      </w:r>
      <w:r>
        <w:rPr>
          <w:spacing w:val="-40"/>
        </w:rPr>
        <w:t xml:space="preserve"> </w:t>
      </w:r>
      <w:r>
        <w:rPr>
          <w:spacing w:val="2"/>
        </w:rPr>
        <w:t>deliberate</w:t>
      </w:r>
      <w:r>
        <w:rPr>
          <w:spacing w:val="-45"/>
        </w:rPr>
        <w:t xml:space="preserve"> </w:t>
      </w:r>
      <w:r>
        <w:t>processes.</w:t>
      </w:r>
      <w:r>
        <w:rPr>
          <w:spacing w:val="-48"/>
        </w:rPr>
        <w:t xml:space="preserve"> </w:t>
      </w:r>
      <w:r>
        <w:t>These</w:t>
      </w:r>
      <w:r>
        <w:rPr>
          <w:spacing w:val="-45"/>
        </w:rPr>
        <w:t xml:space="preserve"> </w:t>
      </w:r>
      <w:r>
        <w:rPr>
          <w:spacing w:val="-3"/>
        </w:rPr>
        <w:t>are</w:t>
      </w:r>
      <w:r>
        <w:rPr>
          <w:spacing w:val="-45"/>
        </w:rPr>
        <w:t xml:space="preserve"> </w:t>
      </w:r>
      <w:r>
        <w:rPr>
          <w:spacing w:val="2"/>
        </w:rPr>
        <w:t>often</w:t>
      </w:r>
      <w:r>
        <w:rPr>
          <w:spacing w:val="-49"/>
        </w:rPr>
        <w:t xml:space="preserve"> </w:t>
      </w:r>
      <w:r>
        <w:t>monitored</w:t>
      </w:r>
      <w:r>
        <w:rPr>
          <w:spacing w:val="-48"/>
        </w:rPr>
        <w:t xml:space="preserve"> </w:t>
      </w:r>
      <w:r>
        <w:t>and</w:t>
      </w:r>
    </w:p>
    <w:p w14:paraId="6D4EF74C" w14:textId="77777777" w:rsidR="00FE063D" w:rsidRDefault="00DF7C8A">
      <w:pPr>
        <w:pStyle w:val="BodyText"/>
        <w:spacing w:line="292" w:lineRule="auto"/>
        <w:ind w:left="1515" w:right="847"/>
      </w:pPr>
      <w:r>
        <w:rPr>
          <w:w w:val="95"/>
        </w:rPr>
        <w:t>controlled</w:t>
      </w:r>
      <w:r>
        <w:rPr>
          <w:spacing w:val="-36"/>
          <w:w w:val="95"/>
        </w:rPr>
        <w:t xml:space="preserve"> </w:t>
      </w:r>
      <w:r>
        <w:rPr>
          <w:w w:val="95"/>
        </w:rPr>
        <w:t>by</w:t>
      </w:r>
      <w:r>
        <w:rPr>
          <w:spacing w:val="-34"/>
          <w:w w:val="95"/>
        </w:rPr>
        <w:t xml:space="preserve"> </w:t>
      </w:r>
      <w:r>
        <w:rPr>
          <w:spacing w:val="3"/>
          <w:w w:val="95"/>
        </w:rPr>
        <w:t>people</w:t>
      </w:r>
      <w:r>
        <w:rPr>
          <w:spacing w:val="-30"/>
          <w:w w:val="95"/>
        </w:rPr>
        <w:t xml:space="preserve"> </w:t>
      </w:r>
      <w:r>
        <w:rPr>
          <w:w w:val="95"/>
        </w:rPr>
        <w:t>other</w:t>
      </w:r>
      <w:r>
        <w:rPr>
          <w:spacing w:val="-26"/>
          <w:w w:val="95"/>
        </w:rPr>
        <w:t xml:space="preserve"> </w:t>
      </w:r>
      <w:r>
        <w:rPr>
          <w:w w:val="95"/>
        </w:rPr>
        <w:t>than</w:t>
      </w:r>
      <w:r>
        <w:rPr>
          <w:spacing w:val="-22"/>
          <w:w w:val="95"/>
        </w:rPr>
        <w:t xml:space="preserve"> </w:t>
      </w:r>
      <w:r>
        <w:rPr>
          <w:w w:val="95"/>
        </w:rPr>
        <w:t>the</w:t>
      </w:r>
      <w:r>
        <w:rPr>
          <w:spacing w:val="-16"/>
          <w:w w:val="95"/>
        </w:rPr>
        <w:t xml:space="preserve"> </w:t>
      </w:r>
      <w:r>
        <w:rPr>
          <w:spacing w:val="4"/>
          <w:w w:val="95"/>
        </w:rPr>
        <w:t>individual</w:t>
      </w:r>
      <w:r>
        <w:rPr>
          <w:spacing w:val="-29"/>
          <w:w w:val="95"/>
        </w:rPr>
        <w:t xml:space="preserve"> </w:t>
      </w:r>
      <w:r>
        <w:rPr>
          <w:w w:val="95"/>
        </w:rPr>
        <w:t>managers</w:t>
      </w:r>
      <w:r>
        <w:rPr>
          <w:spacing w:val="-35"/>
          <w:w w:val="95"/>
        </w:rPr>
        <w:t xml:space="preserve"> </w:t>
      </w:r>
      <w:r>
        <w:rPr>
          <w:w w:val="95"/>
        </w:rPr>
        <w:t>involved,</w:t>
      </w:r>
      <w:r>
        <w:rPr>
          <w:spacing w:val="-33"/>
          <w:w w:val="95"/>
        </w:rPr>
        <w:t xml:space="preserve"> </w:t>
      </w:r>
      <w:r>
        <w:rPr>
          <w:w w:val="95"/>
        </w:rPr>
        <w:t>such</w:t>
      </w:r>
      <w:r>
        <w:rPr>
          <w:spacing w:val="-36"/>
          <w:w w:val="95"/>
        </w:rPr>
        <w:t xml:space="preserve"> </w:t>
      </w:r>
      <w:r>
        <w:rPr>
          <w:w w:val="95"/>
        </w:rPr>
        <w:t>as</w:t>
      </w:r>
      <w:r>
        <w:rPr>
          <w:spacing w:val="-21"/>
          <w:w w:val="95"/>
        </w:rPr>
        <w:t xml:space="preserve"> </w:t>
      </w:r>
      <w:r>
        <w:rPr>
          <w:spacing w:val="2"/>
          <w:w w:val="95"/>
        </w:rPr>
        <w:t xml:space="preserve">job </w:t>
      </w:r>
      <w:r>
        <w:t>rotation,</w:t>
      </w:r>
      <w:r>
        <w:rPr>
          <w:spacing w:val="-34"/>
        </w:rPr>
        <w:t xml:space="preserve"> </w:t>
      </w:r>
      <w:r>
        <w:t>coaching</w:t>
      </w:r>
      <w:r>
        <w:rPr>
          <w:spacing w:val="-24"/>
        </w:rPr>
        <w:t xml:space="preserve"> </w:t>
      </w:r>
      <w:r>
        <w:t>and</w:t>
      </w:r>
      <w:r>
        <w:rPr>
          <w:spacing w:val="-8"/>
        </w:rPr>
        <w:t xml:space="preserve"> </w:t>
      </w:r>
      <w:r>
        <w:t>project</w:t>
      </w:r>
      <w:r>
        <w:rPr>
          <w:spacing w:val="-37"/>
        </w:rPr>
        <w:t xml:space="preserve"> </w:t>
      </w:r>
      <w:r>
        <w:t>assignments.</w:t>
      </w:r>
    </w:p>
    <w:p w14:paraId="0972215D" w14:textId="77777777" w:rsidR="00FE063D" w:rsidRDefault="00FE063D">
      <w:pPr>
        <w:spacing w:line="292" w:lineRule="auto"/>
        <w:sectPr w:rsidR="00FE063D">
          <w:pgSz w:w="11910" w:h="16840"/>
          <w:pgMar w:top="1080" w:right="580" w:bottom="280" w:left="600" w:header="885" w:footer="0" w:gutter="0"/>
          <w:cols w:space="720"/>
        </w:sectPr>
      </w:pPr>
    </w:p>
    <w:p w14:paraId="7A769EE9" w14:textId="77777777" w:rsidR="00FE063D" w:rsidRDefault="00FE063D">
      <w:pPr>
        <w:pStyle w:val="BodyText"/>
        <w:spacing w:before="9"/>
        <w:rPr>
          <w:sz w:val="26"/>
        </w:rPr>
      </w:pPr>
    </w:p>
    <w:p w14:paraId="33BB3E57" w14:textId="77777777" w:rsidR="00FE063D" w:rsidRDefault="00DF7C8A">
      <w:pPr>
        <w:pStyle w:val="Heading1"/>
        <w:spacing w:before="52"/>
        <w:ind w:left="1432" w:right="1432" w:firstLine="0"/>
        <w:jc w:val="center"/>
      </w:pPr>
      <w:r>
        <w:rPr>
          <w:noProof/>
        </w:rPr>
        <w:drawing>
          <wp:anchor distT="0" distB="0" distL="0" distR="0" simplePos="0" relativeHeight="485051904" behindDoc="1" locked="0" layoutInCell="1" allowOverlap="1" wp14:anchorId="07FBF7C3" wp14:editId="685CA285">
            <wp:simplePos x="0" y="0"/>
            <wp:positionH relativeFrom="page">
              <wp:posOffset>818737</wp:posOffset>
            </wp:positionH>
            <wp:positionV relativeFrom="paragraph">
              <wp:posOffset>2691711</wp:posOffset>
            </wp:positionV>
            <wp:extent cx="2037323" cy="1047749"/>
            <wp:effectExtent l="0" t="0" r="0" b="0"/>
            <wp:wrapNone/>
            <wp:docPr id="1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2.png"/>
                    <pic:cNvPicPr/>
                  </pic:nvPicPr>
                  <pic:blipFill>
                    <a:blip r:embed="rId8" cstate="print"/>
                    <a:stretch>
                      <a:fillRect/>
                    </a:stretch>
                  </pic:blipFill>
                  <pic:spPr>
                    <a:xfrm>
                      <a:off x="0" y="0"/>
                      <a:ext cx="2037323" cy="1047749"/>
                    </a:xfrm>
                    <a:prstGeom prst="rect">
                      <a:avLst/>
                    </a:prstGeom>
                  </pic:spPr>
                </pic:pic>
              </a:graphicData>
            </a:graphic>
          </wp:anchor>
        </w:drawing>
      </w:r>
      <w:r>
        <w:t>Learning and Development Methods of Global Leadership</w:t>
      </w:r>
    </w:p>
    <w:p w14:paraId="31536673" w14:textId="77777777" w:rsidR="00FE063D" w:rsidRDefault="00FE063D">
      <w:pPr>
        <w:pStyle w:val="BodyText"/>
        <w:spacing w:before="2"/>
        <w:rPr>
          <w:rFonts w:ascii="Carlito"/>
          <w:b/>
          <w:sz w:val="26"/>
        </w:rPr>
      </w:pPr>
    </w:p>
    <w:tbl>
      <w:tblPr>
        <w:tblW w:w="0" w:type="auto"/>
        <w:tblInd w:w="84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833"/>
        <w:gridCol w:w="2291"/>
        <w:gridCol w:w="5928"/>
      </w:tblGrid>
      <w:tr w:rsidR="00FE063D" w14:paraId="63DF13D6" w14:textId="77777777">
        <w:trPr>
          <w:trHeight w:val="1401"/>
        </w:trPr>
        <w:tc>
          <w:tcPr>
            <w:tcW w:w="833" w:type="dxa"/>
            <w:tcBorders>
              <w:bottom w:val="single" w:sz="24" w:space="0" w:color="FFFFFF"/>
            </w:tcBorders>
          </w:tcPr>
          <w:p w14:paraId="678E1142" w14:textId="77777777" w:rsidR="00FE063D" w:rsidRDefault="00FE063D">
            <w:pPr>
              <w:pStyle w:val="TableParagraph"/>
              <w:rPr>
                <w:rFonts w:ascii="Times New Roman"/>
                <w:sz w:val="24"/>
              </w:rPr>
            </w:pPr>
          </w:p>
        </w:tc>
        <w:tc>
          <w:tcPr>
            <w:tcW w:w="2291" w:type="dxa"/>
            <w:tcBorders>
              <w:bottom w:val="single" w:sz="24" w:space="0" w:color="FFFFFF"/>
            </w:tcBorders>
            <w:shd w:val="clear" w:color="auto" w:fill="244060"/>
          </w:tcPr>
          <w:p w14:paraId="5038F5C1" w14:textId="77777777" w:rsidR="00FE063D" w:rsidRDefault="00FE063D">
            <w:pPr>
              <w:pStyle w:val="TableParagraph"/>
              <w:spacing w:before="1"/>
              <w:rPr>
                <w:rFonts w:ascii="Carlito"/>
                <w:b/>
                <w:sz w:val="23"/>
              </w:rPr>
            </w:pPr>
          </w:p>
          <w:p w14:paraId="3438D2B8" w14:textId="77777777" w:rsidR="00FE063D" w:rsidRDefault="00DF7C8A">
            <w:pPr>
              <w:pStyle w:val="TableParagraph"/>
              <w:ind w:left="454" w:firstLine="31"/>
              <w:rPr>
                <w:rFonts w:ascii="Carlito"/>
                <w:b/>
                <w:sz w:val="24"/>
              </w:rPr>
            </w:pPr>
            <w:r>
              <w:rPr>
                <w:rFonts w:ascii="Carlito"/>
                <w:b/>
                <w:color w:val="FFFFFF"/>
                <w:sz w:val="24"/>
              </w:rPr>
              <w:t>Learning and</w:t>
            </w:r>
          </w:p>
          <w:p w14:paraId="02F89C03" w14:textId="77777777" w:rsidR="00FE063D" w:rsidRDefault="00DF7C8A">
            <w:pPr>
              <w:pStyle w:val="TableParagraph"/>
              <w:spacing w:line="370" w:lineRule="atLeast"/>
              <w:ind w:left="743" w:hanging="289"/>
              <w:rPr>
                <w:rFonts w:ascii="Carlito"/>
                <w:b/>
                <w:sz w:val="24"/>
              </w:rPr>
            </w:pPr>
            <w:r>
              <w:rPr>
                <w:rFonts w:ascii="Carlito"/>
                <w:b/>
                <w:color w:val="FFFFFF"/>
                <w:sz w:val="24"/>
              </w:rPr>
              <w:t>development method</w:t>
            </w:r>
          </w:p>
        </w:tc>
        <w:tc>
          <w:tcPr>
            <w:tcW w:w="5928" w:type="dxa"/>
            <w:tcBorders>
              <w:bottom w:val="single" w:sz="24" w:space="0" w:color="FFFFFF"/>
            </w:tcBorders>
            <w:shd w:val="clear" w:color="auto" w:fill="244060"/>
          </w:tcPr>
          <w:p w14:paraId="1685D74A" w14:textId="77777777" w:rsidR="00FE063D" w:rsidRDefault="00FE063D">
            <w:pPr>
              <w:pStyle w:val="TableParagraph"/>
              <w:spacing w:before="1"/>
              <w:rPr>
                <w:rFonts w:ascii="Carlito"/>
                <w:b/>
                <w:sz w:val="23"/>
              </w:rPr>
            </w:pPr>
          </w:p>
          <w:p w14:paraId="27A0EE34" w14:textId="77777777" w:rsidR="00FE063D" w:rsidRDefault="00DF7C8A">
            <w:pPr>
              <w:pStyle w:val="TableParagraph"/>
              <w:ind w:left="2370" w:right="2356"/>
              <w:jc w:val="center"/>
              <w:rPr>
                <w:rFonts w:ascii="Carlito"/>
                <w:b/>
                <w:sz w:val="24"/>
              </w:rPr>
            </w:pPr>
            <w:r>
              <w:rPr>
                <w:rFonts w:ascii="Carlito"/>
                <w:b/>
                <w:color w:val="FFFFFF"/>
                <w:sz w:val="24"/>
              </w:rPr>
              <w:t>Description</w:t>
            </w:r>
          </w:p>
        </w:tc>
      </w:tr>
      <w:tr w:rsidR="00FE063D" w14:paraId="1A349422" w14:textId="77777777">
        <w:trPr>
          <w:trHeight w:val="1485"/>
        </w:trPr>
        <w:tc>
          <w:tcPr>
            <w:tcW w:w="833" w:type="dxa"/>
            <w:vMerge w:val="restart"/>
            <w:tcBorders>
              <w:top w:val="single" w:sz="24" w:space="0" w:color="FFFFFF"/>
            </w:tcBorders>
            <w:shd w:val="clear" w:color="auto" w:fill="244060"/>
            <w:textDirection w:val="btLr"/>
          </w:tcPr>
          <w:p w14:paraId="0008D582" w14:textId="77777777" w:rsidR="00FE063D" w:rsidRDefault="00FE063D">
            <w:pPr>
              <w:pStyle w:val="TableParagraph"/>
              <w:rPr>
                <w:rFonts w:ascii="Carlito"/>
                <w:b/>
                <w:sz w:val="29"/>
              </w:rPr>
            </w:pPr>
          </w:p>
          <w:p w14:paraId="6DF38AC1" w14:textId="77777777" w:rsidR="00FE063D" w:rsidRDefault="00DF7C8A">
            <w:pPr>
              <w:pStyle w:val="TableParagraph"/>
              <w:ind w:left="2279" w:right="2287"/>
              <w:jc w:val="center"/>
              <w:rPr>
                <w:rFonts w:ascii="Carlito"/>
                <w:b/>
                <w:sz w:val="24"/>
              </w:rPr>
            </w:pPr>
            <w:r>
              <w:rPr>
                <w:rFonts w:ascii="Carlito"/>
                <w:b/>
                <w:color w:val="FFFFFF"/>
                <w:sz w:val="24"/>
              </w:rPr>
              <w:t>High Contact</w:t>
            </w:r>
          </w:p>
        </w:tc>
        <w:tc>
          <w:tcPr>
            <w:tcW w:w="2291" w:type="dxa"/>
            <w:tcBorders>
              <w:top w:val="single" w:sz="24" w:space="0" w:color="FFFFFF"/>
              <w:bottom w:val="nil"/>
            </w:tcBorders>
            <w:shd w:val="clear" w:color="auto" w:fill="D0D7E8"/>
          </w:tcPr>
          <w:p w14:paraId="331F069A" w14:textId="77777777" w:rsidR="00FE063D" w:rsidRDefault="00FE063D">
            <w:pPr>
              <w:pStyle w:val="TableParagraph"/>
              <w:rPr>
                <w:rFonts w:ascii="Carlito"/>
                <w:b/>
                <w:sz w:val="24"/>
              </w:rPr>
            </w:pPr>
          </w:p>
          <w:p w14:paraId="484D0634" w14:textId="77777777" w:rsidR="00FE063D" w:rsidRDefault="00DF7C8A">
            <w:pPr>
              <w:pStyle w:val="TableParagraph"/>
              <w:spacing w:before="1" w:line="288" w:lineRule="auto"/>
              <w:ind w:left="134" w:right="977"/>
              <w:rPr>
                <w:rFonts w:ascii="Carlito"/>
                <w:b/>
                <w:sz w:val="24"/>
              </w:rPr>
            </w:pPr>
            <w:r>
              <w:rPr>
                <w:rFonts w:ascii="Carlito"/>
                <w:b/>
                <w:sz w:val="24"/>
              </w:rPr>
              <w:t>Expatriate assignment</w:t>
            </w:r>
          </w:p>
        </w:tc>
        <w:tc>
          <w:tcPr>
            <w:tcW w:w="5928" w:type="dxa"/>
            <w:tcBorders>
              <w:top w:val="single" w:sz="24" w:space="0" w:color="FFFFFF"/>
              <w:bottom w:val="nil"/>
            </w:tcBorders>
            <w:shd w:val="clear" w:color="auto" w:fill="D0D7E8"/>
          </w:tcPr>
          <w:p w14:paraId="4DF3E4F0" w14:textId="77777777" w:rsidR="00FE063D" w:rsidRDefault="00FE063D">
            <w:pPr>
              <w:pStyle w:val="TableParagraph"/>
              <w:spacing w:before="4"/>
              <w:rPr>
                <w:rFonts w:ascii="Carlito"/>
                <w:b/>
                <w:sz w:val="24"/>
              </w:rPr>
            </w:pPr>
          </w:p>
          <w:p w14:paraId="20A2A22E" w14:textId="77777777" w:rsidR="00FE063D" w:rsidRDefault="00DF7C8A">
            <w:pPr>
              <w:pStyle w:val="TableParagraph"/>
              <w:spacing w:line="307" w:lineRule="auto"/>
              <w:ind w:left="134" w:right="124"/>
              <w:rPr>
                <w:sz w:val="24"/>
              </w:rPr>
            </w:pPr>
            <w:r>
              <w:rPr>
                <w:w w:val="95"/>
                <w:sz w:val="24"/>
              </w:rPr>
              <w:t>An</w:t>
            </w:r>
            <w:r>
              <w:rPr>
                <w:spacing w:val="-20"/>
                <w:w w:val="95"/>
                <w:sz w:val="24"/>
              </w:rPr>
              <w:t xml:space="preserve"> </w:t>
            </w:r>
            <w:r>
              <w:rPr>
                <w:w w:val="95"/>
                <w:sz w:val="24"/>
              </w:rPr>
              <w:t>international</w:t>
            </w:r>
            <w:r>
              <w:rPr>
                <w:spacing w:val="-27"/>
                <w:w w:val="95"/>
                <w:sz w:val="24"/>
              </w:rPr>
              <w:t xml:space="preserve"> </w:t>
            </w:r>
            <w:r>
              <w:rPr>
                <w:w w:val="95"/>
                <w:sz w:val="24"/>
              </w:rPr>
              <w:t>work</w:t>
            </w:r>
            <w:r>
              <w:rPr>
                <w:spacing w:val="-33"/>
                <w:w w:val="95"/>
                <w:sz w:val="24"/>
              </w:rPr>
              <w:t xml:space="preserve"> </w:t>
            </w:r>
            <w:r>
              <w:rPr>
                <w:w w:val="95"/>
                <w:sz w:val="24"/>
              </w:rPr>
              <w:t>assignment</w:t>
            </w:r>
            <w:r>
              <w:rPr>
                <w:spacing w:val="-35"/>
                <w:w w:val="95"/>
                <w:sz w:val="24"/>
              </w:rPr>
              <w:t xml:space="preserve"> </w:t>
            </w:r>
            <w:r>
              <w:rPr>
                <w:spacing w:val="2"/>
                <w:w w:val="95"/>
                <w:sz w:val="24"/>
              </w:rPr>
              <w:t>requiring</w:t>
            </w:r>
            <w:r>
              <w:rPr>
                <w:spacing w:val="-36"/>
                <w:w w:val="95"/>
                <w:sz w:val="24"/>
              </w:rPr>
              <w:t xml:space="preserve"> </w:t>
            </w:r>
            <w:r>
              <w:rPr>
                <w:w w:val="95"/>
                <w:sz w:val="24"/>
              </w:rPr>
              <w:t>an</w:t>
            </w:r>
            <w:r>
              <w:rPr>
                <w:spacing w:val="-20"/>
                <w:w w:val="95"/>
                <w:sz w:val="24"/>
              </w:rPr>
              <w:t xml:space="preserve"> </w:t>
            </w:r>
            <w:r>
              <w:rPr>
                <w:spacing w:val="3"/>
                <w:w w:val="95"/>
                <w:sz w:val="24"/>
              </w:rPr>
              <w:t xml:space="preserve">employee </w:t>
            </w:r>
            <w:r>
              <w:rPr>
                <w:sz w:val="24"/>
              </w:rPr>
              <w:t>to</w:t>
            </w:r>
            <w:r>
              <w:rPr>
                <w:spacing w:val="-33"/>
                <w:sz w:val="24"/>
              </w:rPr>
              <w:t xml:space="preserve"> </w:t>
            </w:r>
            <w:r>
              <w:rPr>
                <w:sz w:val="24"/>
              </w:rPr>
              <w:t>temporarily</w:t>
            </w:r>
            <w:r>
              <w:rPr>
                <w:spacing w:val="-42"/>
                <w:sz w:val="24"/>
              </w:rPr>
              <w:t xml:space="preserve"> </w:t>
            </w:r>
            <w:r>
              <w:rPr>
                <w:sz w:val="24"/>
              </w:rPr>
              <w:t>move</w:t>
            </w:r>
            <w:r>
              <w:rPr>
                <w:spacing w:val="-39"/>
                <w:sz w:val="24"/>
              </w:rPr>
              <w:t xml:space="preserve"> </w:t>
            </w:r>
            <w:r>
              <w:rPr>
                <w:sz w:val="24"/>
              </w:rPr>
              <w:t>to</w:t>
            </w:r>
            <w:r>
              <w:rPr>
                <w:spacing w:val="-32"/>
                <w:sz w:val="24"/>
              </w:rPr>
              <w:t xml:space="preserve"> </w:t>
            </w:r>
            <w:r>
              <w:rPr>
                <w:sz w:val="24"/>
              </w:rPr>
              <w:t>another</w:t>
            </w:r>
            <w:r>
              <w:rPr>
                <w:spacing w:val="-36"/>
                <w:sz w:val="24"/>
              </w:rPr>
              <w:t xml:space="preserve"> </w:t>
            </w:r>
            <w:r>
              <w:rPr>
                <w:sz w:val="24"/>
              </w:rPr>
              <w:t>country</w:t>
            </w:r>
            <w:r>
              <w:rPr>
                <w:spacing w:val="-31"/>
                <w:sz w:val="24"/>
              </w:rPr>
              <w:t xml:space="preserve"> </w:t>
            </w:r>
            <w:r>
              <w:rPr>
                <w:spacing w:val="2"/>
                <w:sz w:val="24"/>
              </w:rPr>
              <w:t>for</w:t>
            </w:r>
            <w:r>
              <w:rPr>
                <w:spacing w:val="-36"/>
                <w:sz w:val="24"/>
              </w:rPr>
              <w:t xml:space="preserve"> </w:t>
            </w:r>
            <w:r>
              <w:rPr>
                <w:sz w:val="24"/>
              </w:rPr>
              <w:t>at</w:t>
            </w:r>
            <w:r>
              <w:rPr>
                <w:spacing w:val="-22"/>
                <w:sz w:val="24"/>
              </w:rPr>
              <w:t xml:space="preserve"> </w:t>
            </w:r>
            <w:r>
              <w:rPr>
                <w:spacing w:val="2"/>
                <w:sz w:val="24"/>
              </w:rPr>
              <w:t>least</w:t>
            </w:r>
            <w:r>
              <w:rPr>
                <w:spacing w:val="-45"/>
                <w:sz w:val="24"/>
              </w:rPr>
              <w:t xml:space="preserve"> </w:t>
            </w:r>
            <w:r>
              <w:rPr>
                <w:spacing w:val="3"/>
                <w:sz w:val="24"/>
              </w:rPr>
              <w:t xml:space="preserve">six </w:t>
            </w:r>
            <w:r>
              <w:rPr>
                <w:sz w:val="24"/>
              </w:rPr>
              <w:t>months.</w:t>
            </w:r>
          </w:p>
        </w:tc>
      </w:tr>
      <w:tr w:rsidR="00FE063D" w14:paraId="3CF9D54F" w14:textId="77777777">
        <w:trPr>
          <w:trHeight w:val="1341"/>
        </w:trPr>
        <w:tc>
          <w:tcPr>
            <w:tcW w:w="833" w:type="dxa"/>
            <w:vMerge/>
            <w:tcBorders>
              <w:top w:val="nil"/>
            </w:tcBorders>
            <w:shd w:val="clear" w:color="auto" w:fill="244060"/>
            <w:textDirection w:val="btLr"/>
          </w:tcPr>
          <w:p w14:paraId="6E239286" w14:textId="77777777" w:rsidR="00FE063D" w:rsidRDefault="00FE063D">
            <w:pPr>
              <w:rPr>
                <w:sz w:val="2"/>
                <w:szCs w:val="2"/>
              </w:rPr>
            </w:pPr>
          </w:p>
        </w:tc>
        <w:tc>
          <w:tcPr>
            <w:tcW w:w="2291" w:type="dxa"/>
            <w:tcBorders>
              <w:top w:val="nil"/>
              <w:bottom w:val="nil"/>
            </w:tcBorders>
            <w:shd w:val="clear" w:color="auto" w:fill="D0D7E8"/>
          </w:tcPr>
          <w:p w14:paraId="65B90508" w14:textId="77777777" w:rsidR="00FE063D" w:rsidRDefault="00FE063D">
            <w:pPr>
              <w:pStyle w:val="TableParagraph"/>
              <w:spacing w:before="7"/>
              <w:rPr>
                <w:rFonts w:ascii="Carlito"/>
                <w:b/>
                <w:sz w:val="34"/>
              </w:rPr>
            </w:pPr>
          </w:p>
          <w:p w14:paraId="0602E28B" w14:textId="77777777" w:rsidR="00FE063D" w:rsidRDefault="00DF7C8A">
            <w:pPr>
              <w:pStyle w:val="TableParagraph"/>
              <w:ind w:left="134"/>
              <w:rPr>
                <w:rFonts w:ascii="Carlito"/>
                <w:b/>
                <w:sz w:val="24"/>
              </w:rPr>
            </w:pPr>
            <w:r>
              <w:rPr>
                <w:rFonts w:ascii="Carlito"/>
                <w:b/>
                <w:sz w:val="24"/>
              </w:rPr>
              <w:t>Global teams</w:t>
            </w:r>
          </w:p>
        </w:tc>
        <w:tc>
          <w:tcPr>
            <w:tcW w:w="5928" w:type="dxa"/>
            <w:tcBorders>
              <w:top w:val="nil"/>
              <w:bottom w:val="nil"/>
            </w:tcBorders>
            <w:shd w:val="clear" w:color="auto" w:fill="D0D7E8"/>
          </w:tcPr>
          <w:p w14:paraId="37B9B1C8" w14:textId="77777777" w:rsidR="00FE063D" w:rsidRDefault="00DF7C8A">
            <w:pPr>
              <w:pStyle w:val="TableParagraph"/>
              <w:spacing w:before="153" w:line="321" w:lineRule="auto"/>
              <w:ind w:left="134" w:right="124"/>
              <w:rPr>
                <w:sz w:val="24"/>
              </w:rPr>
            </w:pPr>
            <w:r>
              <w:rPr>
                <w:w w:val="95"/>
                <w:sz w:val="24"/>
              </w:rPr>
              <w:t>An</w:t>
            </w:r>
            <w:r>
              <w:rPr>
                <w:spacing w:val="-24"/>
                <w:w w:val="95"/>
                <w:sz w:val="24"/>
              </w:rPr>
              <w:t xml:space="preserve"> </w:t>
            </w:r>
            <w:r>
              <w:rPr>
                <w:w w:val="95"/>
                <w:sz w:val="24"/>
              </w:rPr>
              <w:t>ongoing</w:t>
            </w:r>
            <w:r>
              <w:rPr>
                <w:spacing w:val="-38"/>
                <w:w w:val="95"/>
                <w:sz w:val="24"/>
              </w:rPr>
              <w:t xml:space="preserve"> </w:t>
            </w:r>
            <w:r>
              <w:rPr>
                <w:w w:val="95"/>
                <w:sz w:val="24"/>
              </w:rPr>
              <w:t>work-based</w:t>
            </w:r>
            <w:r>
              <w:rPr>
                <w:spacing w:val="-24"/>
                <w:w w:val="95"/>
                <w:sz w:val="24"/>
              </w:rPr>
              <w:t xml:space="preserve"> </w:t>
            </w:r>
            <w:r>
              <w:rPr>
                <w:w w:val="95"/>
                <w:sz w:val="24"/>
              </w:rPr>
              <w:t>group</w:t>
            </w:r>
            <w:r>
              <w:rPr>
                <w:spacing w:val="-24"/>
                <w:w w:val="95"/>
                <w:sz w:val="24"/>
              </w:rPr>
              <w:t xml:space="preserve"> </w:t>
            </w:r>
            <w:r>
              <w:rPr>
                <w:w w:val="95"/>
                <w:sz w:val="24"/>
              </w:rPr>
              <w:t>or</w:t>
            </w:r>
            <w:r>
              <w:rPr>
                <w:spacing w:val="-27"/>
                <w:w w:val="95"/>
                <w:sz w:val="24"/>
              </w:rPr>
              <w:t xml:space="preserve"> </w:t>
            </w:r>
            <w:r>
              <w:rPr>
                <w:w w:val="95"/>
                <w:sz w:val="24"/>
              </w:rPr>
              <w:t>temporary</w:t>
            </w:r>
            <w:r>
              <w:rPr>
                <w:spacing w:val="-22"/>
                <w:w w:val="95"/>
                <w:sz w:val="24"/>
              </w:rPr>
              <w:t xml:space="preserve"> </w:t>
            </w:r>
            <w:r>
              <w:rPr>
                <w:spacing w:val="2"/>
                <w:w w:val="95"/>
                <w:sz w:val="24"/>
              </w:rPr>
              <w:t xml:space="preserve">development </w:t>
            </w:r>
            <w:r>
              <w:rPr>
                <w:sz w:val="24"/>
              </w:rPr>
              <w:t>activity</w:t>
            </w:r>
            <w:r>
              <w:rPr>
                <w:spacing w:val="-41"/>
                <w:sz w:val="24"/>
              </w:rPr>
              <w:t xml:space="preserve"> </w:t>
            </w:r>
            <w:r>
              <w:rPr>
                <w:sz w:val="24"/>
              </w:rPr>
              <w:t>group</w:t>
            </w:r>
            <w:r>
              <w:rPr>
                <w:spacing w:val="-16"/>
                <w:sz w:val="24"/>
              </w:rPr>
              <w:t xml:space="preserve"> </w:t>
            </w:r>
            <w:r>
              <w:rPr>
                <w:sz w:val="24"/>
              </w:rPr>
              <w:t>whose</w:t>
            </w:r>
            <w:r>
              <w:rPr>
                <w:spacing w:val="-35"/>
                <w:sz w:val="24"/>
              </w:rPr>
              <w:t xml:space="preserve"> </w:t>
            </w:r>
            <w:r>
              <w:rPr>
                <w:sz w:val="24"/>
              </w:rPr>
              <w:t>members</w:t>
            </w:r>
            <w:r>
              <w:rPr>
                <w:spacing w:val="-41"/>
                <w:sz w:val="24"/>
              </w:rPr>
              <w:t xml:space="preserve"> </w:t>
            </w:r>
            <w:r>
              <w:rPr>
                <w:spacing w:val="2"/>
                <w:sz w:val="24"/>
              </w:rPr>
              <w:t>reside</w:t>
            </w:r>
            <w:r>
              <w:rPr>
                <w:spacing w:val="-35"/>
                <w:sz w:val="24"/>
              </w:rPr>
              <w:t xml:space="preserve"> </w:t>
            </w:r>
            <w:r>
              <w:rPr>
                <w:spacing w:val="4"/>
                <w:sz w:val="24"/>
              </w:rPr>
              <w:t>in</w:t>
            </w:r>
            <w:r>
              <w:rPr>
                <w:spacing w:val="-41"/>
                <w:sz w:val="24"/>
              </w:rPr>
              <w:t xml:space="preserve"> </w:t>
            </w:r>
            <w:r>
              <w:rPr>
                <w:spacing w:val="3"/>
                <w:sz w:val="24"/>
              </w:rPr>
              <w:t>different</w:t>
            </w:r>
          </w:p>
          <w:p w14:paraId="69E623D7" w14:textId="77777777" w:rsidR="00FE063D" w:rsidRDefault="00DF7C8A">
            <w:pPr>
              <w:pStyle w:val="TableParagraph"/>
              <w:spacing w:line="241" w:lineRule="exact"/>
              <w:ind w:left="134"/>
              <w:rPr>
                <w:sz w:val="24"/>
              </w:rPr>
            </w:pPr>
            <w:r>
              <w:rPr>
                <w:sz w:val="24"/>
              </w:rPr>
              <w:t xml:space="preserve">countries, organized around a </w:t>
            </w:r>
            <w:r>
              <w:rPr>
                <w:spacing w:val="3"/>
                <w:sz w:val="24"/>
              </w:rPr>
              <w:t>specific</w:t>
            </w:r>
            <w:r>
              <w:rPr>
                <w:spacing w:val="-48"/>
                <w:sz w:val="24"/>
              </w:rPr>
              <w:t xml:space="preserve"> </w:t>
            </w:r>
            <w:r>
              <w:rPr>
                <w:sz w:val="24"/>
              </w:rPr>
              <w:t>work task.</w:t>
            </w:r>
          </w:p>
        </w:tc>
      </w:tr>
      <w:tr w:rsidR="00FE063D" w14:paraId="0B88A761" w14:textId="77777777">
        <w:trPr>
          <w:trHeight w:val="2414"/>
        </w:trPr>
        <w:tc>
          <w:tcPr>
            <w:tcW w:w="833" w:type="dxa"/>
            <w:vMerge/>
            <w:tcBorders>
              <w:top w:val="nil"/>
            </w:tcBorders>
            <w:shd w:val="clear" w:color="auto" w:fill="244060"/>
            <w:textDirection w:val="btLr"/>
          </w:tcPr>
          <w:p w14:paraId="5779083F" w14:textId="77777777" w:rsidR="00FE063D" w:rsidRDefault="00FE063D">
            <w:pPr>
              <w:rPr>
                <w:sz w:val="2"/>
                <w:szCs w:val="2"/>
              </w:rPr>
            </w:pPr>
          </w:p>
        </w:tc>
        <w:tc>
          <w:tcPr>
            <w:tcW w:w="2291" w:type="dxa"/>
            <w:tcBorders>
              <w:top w:val="nil"/>
              <w:bottom w:val="nil"/>
            </w:tcBorders>
            <w:shd w:val="clear" w:color="auto" w:fill="D0D7E8"/>
          </w:tcPr>
          <w:p w14:paraId="593E3CD7" w14:textId="77777777" w:rsidR="00FE063D" w:rsidRDefault="00FE063D">
            <w:pPr>
              <w:pStyle w:val="TableParagraph"/>
              <w:rPr>
                <w:rFonts w:ascii="Carlito"/>
                <w:b/>
                <w:sz w:val="24"/>
              </w:rPr>
            </w:pPr>
          </w:p>
          <w:p w14:paraId="43B0E9C9" w14:textId="77777777" w:rsidR="00FE063D" w:rsidRDefault="00FE063D">
            <w:pPr>
              <w:pStyle w:val="TableParagraph"/>
              <w:rPr>
                <w:rFonts w:ascii="Carlito"/>
                <w:b/>
                <w:sz w:val="24"/>
              </w:rPr>
            </w:pPr>
          </w:p>
          <w:p w14:paraId="75058A26" w14:textId="77777777" w:rsidR="00FE063D" w:rsidRDefault="00FE063D">
            <w:pPr>
              <w:pStyle w:val="TableParagraph"/>
              <w:spacing w:before="9"/>
              <w:rPr>
                <w:rFonts w:ascii="Carlito"/>
                <w:b/>
                <w:sz w:val="33"/>
              </w:rPr>
            </w:pPr>
          </w:p>
          <w:p w14:paraId="7091D49B" w14:textId="77777777" w:rsidR="00FE063D" w:rsidRDefault="00DF7C8A">
            <w:pPr>
              <w:pStyle w:val="TableParagraph"/>
              <w:spacing w:line="276" w:lineRule="auto"/>
              <w:ind w:left="134" w:right="926"/>
              <w:rPr>
                <w:rFonts w:ascii="Carlito"/>
                <w:b/>
                <w:sz w:val="24"/>
              </w:rPr>
            </w:pPr>
            <w:r>
              <w:rPr>
                <w:rFonts w:ascii="Carlito"/>
                <w:b/>
                <w:sz w:val="24"/>
              </w:rPr>
              <w:t>Experiential learning</w:t>
            </w:r>
          </w:p>
        </w:tc>
        <w:tc>
          <w:tcPr>
            <w:tcW w:w="5928" w:type="dxa"/>
            <w:tcBorders>
              <w:top w:val="nil"/>
              <w:bottom w:val="nil"/>
            </w:tcBorders>
            <w:shd w:val="clear" w:color="auto" w:fill="D0D7E8"/>
          </w:tcPr>
          <w:p w14:paraId="25962171" w14:textId="77777777" w:rsidR="00FE063D" w:rsidRDefault="00DF7C8A">
            <w:pPr>
              <w:pStyle w:val="TableParagraph"/>
              <w:spacing w:before="153" w:line="307" w:lineRule="auto"/>
              <w:ind w:left="134" w:right="124"/>
              <w:rPr>
                <w:sz w:val="24"/>
              </w:rPr>
            </w:pPr>
            <w:r>
              <w:rPr>
                <w:sz w:val="24"/>
              </w:rPr>
              <w:t xml:space="preserve">A structured experience with learning objectives, </w:t>
            </w:r>
            <w:r>
              <w:rPr>
                <w:w w:val="90"/>
                <w:sz w:val="24"/>
              </w:rPr>
              <w:t xml:space="preserve">including activities such as simulations, case studies and </w:t>
            </w:r>
            <w:r>
              <w:rPr>
                <w:sz w:val="24"/>
              </w:rPr>
              <w:t>role playing.</w:t>
            </w:r>
          </w:p>
          <w:p w14:paraId="0B8DAB85" w14:textId="77777777" w:rsidR="00FE063D" w:rsidRDefault="00FE063D">
            <w:pPr>
              <w:pStyle w:val="TableParagraph"/>
              <w:spacing w:before="8"/>
              <w:rPr>
                <w:rFonts w:ascii="Carlito"/>
                <w:b/>
                <w:sz w:val="24"/>
              </w:rPr>
            </w:pPr>
          </w:p>
          <w:p w14:paraId="54F9BB06" w14:textId="77777777" w:rsidR="00FE063D" w:rsidRDefault="00DF7C8A">
            <w:pPr>
              <w:pStyle w:val="TableParagraph"/>
              <w:spacing w:line="319" w:lineRule="auto"/>
              <w:ind w:left="134" w:right="139"/>
              <w:rPr>
                <w:sz w:val="24"/>
              </w:rPr>
            </w:pPr>
            <w:r>
              <w:rPr>
                <w:w w:val="95"/>
                <w:sz w:val="24"/>
              </w:rPr>
              <w:t xml:space="preserve">A relationship with an individual providing accountability </w:t>
            </w:r>
            <w:r>
              <w:rPr>
                <w:sz w:val="24"/>
              </w:rPr>
              <w:t>and development to promote behavior change.</w:t>
            </w:r>
          </w:p>
        </w:tc>
      </w:tr>
      <w:tr w:rsidR="00FE063D" w14:paraId="40606525" w14:textId="77777777">
        <w:trPr>
          <w:trHeight w:val="584"/>
        </w:trPr>
        <w:tc>
          <w:tcPr>
            <w:tcW w:w="833" w:type="dxa"/>
            <w:vMerge/>
            <w:tcBorders>
              <w:top w:val="nil"/>
            </w:tcBorders>
            <w:shd w:val="clear" w:color="auto" w:fill="244060"/>
            <w:textDirection w:val="btLr"/>
          </w:tcPr>
          <w:p w14:paraId="1489F1AF" w14:textId="77777777" w:rsidR="00FE063D" w:rsidRDefault="00FE063D">
            <w:pPr>
              <w:rPr>
                <w:sz w:val="2"/>
                <w:szCs w:val="2"/>
              </w:rPr>
            </w:pPr>
          </w:p>
        </w:tc>
        <w:tc>
          <w:tcPr>
            <w:tcW w:w="2291" w:type="dxa"/>
            <w:tcBorders>
              <w:top w:val="nil"/>
            </w:tcBorders>
            <w:shd w:val="clear" w:color="auto" w:fill="D0D7E8"/>
          </w:tcPr>
          <w:p w14:paraId="0B0977F5" w14:textId="77777777" w:rsidR="00FE063D" w:rsidRDefault="00DF7C8A">
            <w:pPr>
              <w:pStyle w:val="TableParagraph"/>
              <w:spacing w:before="198"/>
              <w:ind w:left="134"/>
              <w:rPr>
                <w:rFonts w:ascii="Carlito"/>
                <w:b/>
                <w:sz w:val="24"/>
              </w:rPr>
            </w:pPr>
            <w:r>
              <w:rPr>
                <w:rFonts w:ascii="Carlito"/>
                <w:b/>
                <w:sz w:val="24"/>
              </w:rPr>
              <w:t>Coaching</w:t>
            </w:r>
          </w:p>
        </w:tc>
        <w:tc>
          <w:tcPr>
            <w:tcW w:w="5928" w:type="dxa"/>
            <w:tcBorders>
              <w:top w:val="nil"/>
            </w:tcBorders>
            <w:shd w:val="clear" w:color="auto" w:fill="D0D7E8"/>
          </w:tcPr>
          <w:p w14:paraId="054B9A05" w14:textId="77777777" w:rsidR="00FE063D" w:rsidRDefault="00FE063D">
            <w:pPr>
              <w:pStyle w:val="TableParagraph"/>
              <w:rPr>
                <w:rFonts w:ascii="Times New Roman"/>
                <w:sz w:val="24"/>
              </w:rPr>
            </w:pPr>
          </w:p>
        </w:tc>
      </w:tr>
      <w:tr w:rsidR="00FE063D" w14:paraId="189B7C2E" w14:textId="77777777">
        <w:trPr>
          <w:trHeight w:val="4688"/>
        </w:trPr>
        <w:tc>
          <w:tcPr>
            <w:tcW w:w="833" w:type="dxa"/>
            <w:shd w:val="clear" w:color="auto" w:fill="244060"/>
            <w:textDirection w:val="btLr"/>
          </w:tcPr>
          <w:p w14:paraId="4D15002D" w14:textId="77777777" w:rsidR="00FE063D" w:rsidRDefault="00FE063D">
            <w:pPr>
              <w:pStyle w:val="TableParagraph"/>
              <w:rPr>
                <w:rFonts w:ascii="Carlito"/>
                <w:b/>
                <w:sz w:val="29"/>
              </w:rPr>
            </w:pPr>
          </w:p>
          <w:p w14:paraId="39B49FFB" w14:textId="77777777" w:rsidR="00FE063D" w:rsidRDefault="00DF7C8A">
            <w:pPr>
              <w:pStyle w:val="TableParagraph"/>
              <w:ind w:left="1701" w:right="1712"/>
              <w:jc w:val="center"/>
              <w:rPr>
                <w:rFonts w:ascii="Carlito"/>
                <w:b/>
                <w:sz w:val="24"/>
              </w:rPr>
            </w:pPr>
            <w:r>
              <w:rPr>
                <w:rFonts w:ascii="Carlito"/>
                <w:b/>
                <w:color w:val="FFFFFF"/>
                <w:sz w:val="24"/>
              </w:rPr>
              <w:t>Low Contact</w:t>
            </w:r>
          </w:p>
        </w:tc>
        <w:tc>
          <w:tcPr>
            <w:tcW w:w="2291" w:type="dxa"/>
            <w:shd w:val="clear" w:color="auto" w:fill="DCE6F1"/>
          </w:tcPr>
          <w:p w14:paraId="616A2DA8" w14:textId="77777777" w:rsidR="00FE063D" w:rsidRDefault="00FE063D">
            <w:pPr>
              <w:pStyle w:val="TableParagraph"/>
              <w:spacing w:before="5"/>
              <w:rPr>
                <w:rFonts w:ascii="Carlito"/>
                <w:b/>
                <w:sz w:val="24"/>
              </w:rPr>
            </w:pPr>
          </w:p>
          <w:p w14:paraId="41667F31" w14:textId="77777777" w:rsidR="00FE063D" w:rsidRDefault="00DF7C8A">
            <w:pPr>
              <w:pStyle w:val="TableParagraph"/>
              <w:spacing w:line="288" w:lineRule="auto"/>
              <w:ind w:left="134" w:right="135"/>
              <w:rPr>
                <w:rFonts w:ascii="Carlito"/>
                <w:b/>
                <w:sz w:val="24"/>
              </w:rPr>
            </w:pPr>
            <w:r>
              <w:rPr>
                <w:rFonts w:ascii="Carlito"/>
                <w:b/>
                <w:sz w:val="24"/>
              </w:rPr>
              <w:t>Intercultural training</w:t>
            </w:r>
          </w:p>
          <w:p w14:paraId="142A49A1" w14:textId="77777777" w:rsidR="00FE063D" w:rsidRDefault="00FE063D">
            <w:pPr>
              <w:pStyle w:val="TableParagraph"/>
              <w:rPr>
                <w:rFonts w:ascii="Carlito"/>
                <w:b/>
                <w:sz w:val="24"/>
              </w:rPr>
            </w:pPr>
          </w:p>
          <w:p w14:paraId="35575C43" w14:textId="77777777" w:rsidR="00FE063D" w:rsidRDefault="00FE063D">
            <w:pPr>
              <w:pStyle w:val="TableParagraph"/>
              <w:rPr>
                <w:rFonts w:ascii="Carlito"/>
                <w:b/>
                <w:sz w:val="24"/>
              </w:rPr>
            </w:pPr>
          </w:p>
          <w:p w14:paraId="737B47B6" w14:textId="77777777" w:rsidR="00FE063D" w:rsidRDefault="00FE063D">
            <w:pPr>
              <w:pStyle w:val="TableParagraph"/>
              <w:spacing w:before="2"/>
              <w:rPr>
                <w:rFonts w:ascii="Carlito"/>
                <w:b/>
                <w:sz w:val="28"/>
              </w:rPr>
            </w:pPr>
          </w:p>
          <w:p w14:paraId="5B7AF4FF" w14:textId="77777777" w:rsidR="00FE063D" w:rsidRDefault="00DF7C8A">
            <w:pPr>
              <w:pStyle w:val="TableParagraph"/>
              <w:ind w:left="134"/>
              <w:rPr>
                <w:rFonts w:ascii="Carlito"/>
                <w:b/>
                <w:sz w:val="24"/>
              </w:rPr>
            </w:pPr>
            <w:r>
              <w:rPr>
                <w:rFonts w:ascii="Carlito"/>
                <w:b/>
                <w:sz w:val="24"/>
              </w:rPr>
              <w:t>Assessment</w:t>
            </w:r>
          </w:p>
          <w:p w14:paraId="1715B96D" w14:textId="77777777" w:rsidR="00FE063D" w:rsidRDefault="00FE063D">
            <w:pPr>
              <w:pStyle w:val="TableParagraph"/>
              <w:rPr>
                <w:rFonts w:ascii="Carlito"/>
                <w:b/>
                <w:sz w:val="24"/>
              </w:rPr>
            </w:pPr>
          </w:p>
          <w:p w14:paraId="37773575" w14:textId="77777777" w:rsidR="00FE063D" w:rsidRDefault="00FE063D">
            <w:pPr>
              <w:pStyle w:val="TableParagraph"/>
              <w:rPr>
                <w:rFonts w:ascii="Carlito"/>
                <w:b/>
                <w:sz w:val="24"/>
              </w:rPr>
            </w:pPr>
          </w:p>
          <w:p w14:paraId="734A9F72" w14:textId="77777777" w:rsidR="00FE063D" w:rsidRDefault="00FE063D">
            <w:pPr>
              <w:pStyle w:val="TableParagraph"/>
              <w:rPr>
                <w:rFonts w:ascii="Carlito"/>
                <w:b/>
                <w:sz w:val="24"/>
              </w:rPr>
            </w:pPr>
          </w:p>
          <w:p w14:paraId="10D3BF5E" w14:textId="77777777" w:rsidR="00FE063D" w:rsidRDefault="00FE063D">
            <w:pPr>
              <w:pStyle w:val="TableParagraph"/>
              <w:rPr>
                <w:rFonts w:ascii="Carlito"/>
                <w:b/>
                <w:sz w:val="24"/>
              </w:rPr>
            </w:pPr>
          </w:p>
          <w:p w14:paraId="266142CE" w14:textId="77777777" w:rsidR="00FE063D" w:rsidRDefault="00FE063D">
            <w:pPr>
              <w:pStyle w:val="TableParagraph"/>
              <w:rPr>
                <w:rFonts w:ascii="Carlito"/>
                <w:b/>
                <w:sz w:val="24"/>
              </w:rPr>
            </w:pPr>
          </w:p>
          <w:p w14:paraId="7C4CA183" w14:textId="77777777" w:rsidR="00FE063D" w:rsidRDefault="00DF7C8A">
            <w:pPr>
              <w:pStyle w:val="TableParagraph"/>
              <w:spacing w:before="181"/>
              <w:ind w:left="134"/>
              <w:rPr>
                <w:rFonts w:ascii="Carlito"/>
                <w:b/>
                <w:sz w:val="24"/>
              </w:rPr>
            </w:pPr>
            <w:r>
              <w:rPr>
                <w:rFonts w:ascii="Carlito"/>
                <w:b/>
                <w:sz w:val="24"/>
              </w:rPr>
              <w:t>Reflection</w:t>
            </w:r>
          </w:p>
        </w:tc>
        <w:tc>
          <w:tcPr>
            <w:tcW w:w="5928" w:type="dxa"/>
            <w:shd w:val="clear" w:color="auto" w:fill="DCE6F1"/>
          </w:tcPr>
          <w:p w14:paraId="22DD2623" w14:textId="77777777" w:rsidR="00FE063D" w:rsidRDefault="00FE063D">
            <w:pPr>
              <w:pStyle w:val="TableParagraph"/>
              <w:spacing w:before="8"/>
              <w:rPr>
                <w:rFonts w:ascii="Carlito"/>
                <w:b/>
                <w:sz w:val="24"/>
              </w:rPr>
            </w:pPr>
          </w:p>
          <w:p w14:paraId="190CD6D2" w14:textId="77777777" w:rsidR="00FE063D" w:rsidRDefault="00DF7C8A">
            <w:pPr>
              <w:pStyle w:val="TableParagraph"/>
              <w:spacing w:line="307" w:lineRule="auto"/>
              <w:ind w:left="134" w:right="124"/>
              <w:rPr>
                <w:sz w:val="24"/>
              </w:rPr>
            </w:pPr>
            <w:r>
              <w:rPr>
                <w:w w:val="95"/>
                <w:sz w:val="24"/>
              </w:rPr>
              <w:t xml:space="preserve">A formal intervention around similar and different world </w:t>
            </w:r>
            <w:r>
              <w:rPr>
                <w:sz w:val="24"/>
              </w:rPr>
              <w:t>cultures.</w:t>
            </w:r>
          </w:p>
          <w:p w14:paraId="1C9A026B" w14:textId="77777777" w:rsidR="00FE063D" w:rsidRDefault="00FE063D">
            <w:pPr>
              <w:pStyle w:val="TableParagraph"/>
              <w:rPr>
                <w:rFonts w:ascii="Carlito"/>
                <w:b/>
                <w:sz w:val="24"/>
              </w:rPr>
            </w:pPr>
          </w:p>
          <w:p w14:paraId="5B5B8B53" w14:textId="77777777" w:rsidR="00FE063D" w:rsidRDefault="00FE063D">
            <w:pPr>
              <w:pStyle w:val="TableParagraph"/>
              <w:rPr>
                <w:rFonts w:ascii="Carlito"/>
                <w:b/>
                <w:sz w:val="24"/>
              </w:rPr>
            </w:pPr>
          </w:p>
          <w:p w14:paraId="61FCE1CA" w14:textId="77777777" w:rsidR="00FE063D" w:rsidRDefault="00FE063D">
            <w:pPr>
              <w:pStyle w:val="TableParagraph"/>
              <w:spacing w:before="3"/>
              <w:rPr>
                <w:rFonts w:ascii="Carlito"/>
                <w:b/>
                <w:sz w:val="29"/>
              </w:rPr>
            </w:pPr>
          </w:p>
          <w:p w14:paraId="3D6EFF24" w14:textId="77777777" w:rsidR="00FE063D" w:rsidRDefault="00DF7C8A">
            <w:pPr>
              <w:pStyle w:val="TableParagraph"/>
              <w:spacing w:line="307" w:lineRule="auto"/>
              <w:ind w:left="134" w:right="183"/>
              <w:rPr>
                <w:sz w:val="24"/>
              </w:rPr>
            </w:pPr>
            <w:r>
              <w:rPr>
                <w:sz w:val="24"/>
              </w:rPr>
              <w:t xml:space="preserve">An </w:t>
            </w:r>
            <w:r>
              <w:rPr>
                <w:spacing w:val="2"/>
                <w:sz w:val="24"/>
              </w:rPr>
              <w:t xml:space="preserve">objective </w:t>
            </w:r>
            <w:r>
              <w:rPr>
                <w:sz w:val="24"/>
              </w:rPr>
              <w:t xml:space="preserve">analysis (self-assessment, 360-degree </w:t>
            </w:r>
            <w:r>
              <w:rPr>
                <w:w w:val="95"/>
                <w:sz w:val="24"/>
              </w:rPr>
              <w:t>feedback,</w:t>
            </w:r>
            <w:r>
              <w:rPr>
                <w:spacing w:val="-50"/>
                <w:w w:val="95"/>
                <w:sz w:val="24"/>
              </w:rPr>
              <w:t xml:space="preserve"> </w:t>
            </w:r>
            <w:r>
              <w:rPr>
                <w:w w:val="95"/>
                <w:sz w:val="24"/>
              </w:rPr>
              <w:t>performance</w:t>
            </w:r>
            <w:r>
              <w:rPr>
                <w:spacing w:val="-48"/>
                <w:w w:val="95"/>
                <w:sz w:val="24"/>
              </w:rPr>
              <w:t xml:space="preserve"> </w:t>
            </w:r>
            <w:r>
              <w:rPr>
                <w:spacing w:val="3"/>
                <w:w w:val="95"/>
                <w:sz w:val="24"/>
              </w:rPr>
              <w:t>reviews,</w:t>
            </w:r>
            <w:r>
              <w:rPr>
                <w:spacing w:val="-49"/>
                <w:w w:val="95"/>
                <w:sz w:val="24"/>
              </w:rPr>
              <w:t xml:space="preserve"> </w:t>
            </w:r>
            <w:r>
              <w:rPr>
                <w:w w:val="95"/>
                <w:sz w:val="24"/>
              </w:rPr>
              <w:t>assessment</w:t>
            </w:r>
            <w:r>
              <w:rPr>
                <w:spacing w:val="-51"/>
                <w:w w:val="95"/>
                <w:sz w:val="24"/>
              </w:rPr>
              <w:t xml:space="preserve"> </w:t>
            </w:r>
            <w:r>
              <w:rPr>
                <w:w w:val="95"/>
                <w:sz w:val="24"/>
              </w:rPr>
              <w:t>centers)</w:t>
            </w:r>
            <w:r>
              <w:rPr>
                <w:spacing w:val="-48"/>
                <w:w w:val="95"/>
                <w:sz w:val="24"/>
              </w:rPr>
              <w:t xml:space="preserve"> </w:t>
            </w:r>
            <w:r>
              <w:rPr>
                <w:w w:val="95"/>
                <w:sz w:val="24"/>
              </w:rPr>
              <w:t>of</w:t>
            </w:r>
            <w:r>
              <w:rPr>
                <w:spacing w:val="-49"/>
                <w:w w:val="95"/>
                <w:sz w:val="24"/>
              </w:rPr>
              <w:t xml:space="preserve"> </w:t>
            </w:r>
            <w:r>
              <w:rPr>
                <w:w w:val="95"/>
                <w:sz w:val="24"/>
              </w:rPr>
              <w:t xml:space="preserve">a </w:t>
            </w:r>
            <w:r>
              <w:rPr>
                <w:spacing w:val="2"/>
                <w:sz w:val="24"/>
              </w:rPr>
              <w:t>leader’s</w:t>
            </w:r>
            <w:r>
              <w:rPr>
                <w:spacing w:val="-37"/>
                <w:sz w:val="24"/>
              </w:rPr>
              <w:t xml:space="preserve"> </w:t>
            </w:r>
            <w:r>
              <w:rPr>
                <w:sz w:val="24"/>
              </w:rPr>
              <w:t>competency</w:t>
            </w:r>
            <w:r>
              <w:rPr>
                <w:spacing w:val="-32"/>
                <w:sz w:val="24"/>
              </w:rPr>
              <w:t xml:space="preserve"> </w:t>
            </w:r>
            <w:r>
              <w:rPr>
                <w:sz w:val="24"/>
              </w:rPr>
              <w:t>or</w:t>
            </w:r>
            <w:r>
              <w:rPr>
                <w:spacing w:val="-27"/>
                <w:sz w:val="24"/>
              </w:rPr>
              <w:t xml:space="preserve"> </w:t>
            </w:r>
            <w:r>
              <w:rPr>
                <w:sz w:val="24"/>
              </w:rPr>
              <w:t>proficiency.</w:t>
            </w:r>
          </w:p>
          <w:p w14:paraId="663ECC1C" w14:textId="77777777" w:rsidR="00FE063D" w:rsidRDefault="00FE063D">
            <w:pPr>
              <w:pStyle w:val="TableParagraph"/>
              <w:rPr>
                <w:rFonts w:ascii="Carlito"/>
                <w:b/>
                <w:sz w:val="24"/>
              </w:rPr>
            </w:pPr>
          </w:p>
          <w:p w14:paraId="12294BAE" w14:textId="77777777" w:rsidR="00FE063D" w:rsidRDefault="00FE063D">
            <w:pPr>
              <w:pStyle w:val="TableParagraph"/>
              <w:rPr>
                <w:rFonts w:ascii="Carlito"/>
                <w:b/>
                <w:sz w:val="24"/>
              </w:rPr>
            </w:pPr>
          </w:p>
          <w:p w14:paraId="55490F34" w14:textId="77777777" w:rsidR="00FE063D" w:rsidRDefault="00FE063D">
            <w:pPr>
              <w:pStyle w:val="TableParagraph"/>
              <w:spacing w:before="2"/>
              <w:rPr>
                <w:rFonts w:ascii="Carlito"/>
                <w:b/>
                <w:sz w:val="29"/>
              </w:rPr>
            </w:pPr>
          </w:p>
          <w:p w14:paraId="6ED9122F" w14:textId="77777777" w:rsidR="00FE063D" w:rsidRDefault="00DF7C8A">
            <w:pPr>
              <w:pStyle w:val="TableParagraph"/>
              <w:spacing w:line="307" w:lineRule="auto"/>
              <w:ind w:left="134" w:right="497"/>
              <w:rPr>
                <w:sz w:val="24"/>
              </w:rPr>
            </w:pPr>
            <w:r>
              <w:rPr>
                <w:w w:val="95"/>
                <w:sz w:val="24"/>
              </w:rPr>
              <w:t>A</w:t>
            </w:r>
            <w:r>
              <w:rPr>
                <w:spacing w:val="-26"/>
                <w:w w:val="95"/>
                <w:sz w:val="24"/>
              </w:rPr>
              <w:t xml:space="preserve"> </w:t>
            </w:r>
            <w:r>
              <w:rPr>
                <w:spacing w:val="3"/>
                <w:w w:val="95"/>
                <w:sz w:val="24"/>
              </w:rPr>
              <w:t>specific</w:t>
            </w:r>
            <w:r>
              <w:rPr>
                <w:spacing w:val="-45"/>
                <w:w w:val="95"/>
                <w:sz w:val="24"/>
              </w:rPr>
              <w:t xml:space="preserve"> </w:t>
            </w:r>
            <w:r>
              <w:rPr>
                <w:w w:val="95"/>
                <w:sz w:val="24"/>
              </w:rPr>
              <w:t>time</w:t>
            </w:r>
            <w:r>
              <w:rPr>
                <w:spacing w:val="-36"/>
                <w:w w:val="95"/>
                <w:sz w:val="24"/>
              </w:rPr>
              <w:t xml:space="preserve"> </w:t>
            </w:r>
            <w:r>
              <w:rPr>
                <w:spacing w:val="3"/>
                <w:w w:val="95"/>
                <w:sz w:val="24"/>
              </w:rPr>
              <w:t>set</w:t>
            </w:r>
            <w:r>
              <w:rPr>
                <w:spacing w:val="-30"/>
                <w:w w:val="95"/>
                <w:sz w:val="24"/>
              </w:rPr>
              <w:t xml:space="preserve"> </w:t>
            </w:r>
            <w:r>
              <w:rPr>
                <w:w w:val="95"/>
                <w:sz w:val="24"/>
              </w:rPr>
              <w:t>aside</w:t>
            </w:r>
            <w:r>
              <w:rPr>
                <w:spacing w:val="-35"/>
                <w:w w:val="95"/>
                <w:sz w:val="24"/>
              </w:rPr>
              <w:t xml:space="preserve"> </w:t>
            </w:r>
            <w:r>
              <w:rPr>
                <w:spacing w:val="2"/>
                <w:w w:val="95"/>
                <w:sz w:val="24"/>
              </w:rPr>
              <w:t>for</w:t>
            </w:r>
            <w:r>
              <w:rPr>
                <w:spacing w:val="-32"/>
                <w:w w:val="95"/>
                <w:sz w:val="24"/>
              </w:rPr>
              <w:t xml:space="preserve"> </w:t>
            </w:r>
            <w:r>
              <w:rPr>
                <w:w w:val="95"/>
                <w:sz w:val="24"/>
              </w:rPr>
              <w:t>processing,</w:t>
            </w:r>
            <w:r>
              <w:rPr>
                <w:spacing w:val="-38"/>
                <w:w w:val="95"/>
                <w:sz w:val="24"/>
              </w:rPr>
              <w:t xml:space="preserve"> </w:t>
            </w:r>
            <w:r>
              <w:rPr>
                <w:spacing w:val="3"/>
                <w:w w:val="95"/>
                <w:sz w:val="24"/>
              </w:rPr>
              <w:t xml:space="preserve">implementing </w:t>
            </w:r>
            <w:r>
              <w:rPr>
                <w:sz w:val="24"/>
              </w:rPr>
              <w:t>and</w:t>
            </w:r>
            <w:r>
              <w:rPr>
                <w:spacing w:val="-23"/>
                <w:sz w:val="24"/>
              </w:rPr>
              <w:t xml:space="preserve"> </w:t>
            </w:r>
            <w:r>
              <w:rPr>
                <w:spacing w:val="2"/>
                <w:sz w:val="24"/>
              </w:rPr>
              <w:t>retaining</w:t>
            </w:r>
            <w:r>
              <w:rPr>
                <w:spacing w:val="-39"/>
                <w:sz w:val="24"/>
              </w:rPr>
              <w:t xml:space="preserve"> </w:t>
            </w:r>
            <w:r>
              <w:rPr>
                <w:spacing w:val="2"/>
                <w:sz w:val="24"/>
              </w:rPr>
              <w:t>lessons</w:t>
            </w:r>
            <w:r>
              <w:rPr>
                <w:spacing w:val="-37"/>
                <w:sz w:val="24"/>
              </w:rPr>
              <w:t xml:space="preserve"> </w:t>
            </w:r>
            <w:r>
              <w:rPr>
                <w:spacing w:val="2"/>
                <w:sz w:val="24"/>
              </w:rPr>
              <w:t>learned.</w:t>
            </w:r>
          </w:p>
        </w:tc>
      </w:tr>
    </w:tbl>
    <w:p w14:paraId="1FF7A1CB" w14:textId="77777777" w:rsidR="00FE063D" w:rsidRDefault="00DF7C8A">
      <w:pPr>
        <w:pStyle w:val="BodyText"/>
        <w:spacing w:before="207"/>
        <w:ind w:left="826"/>
      </w:pPr>
      <w:r>
        <w:rPr>
          <w:spacing w:val="3"/>
        </w:rPr>
        <w:t xml:space="preserve">Gillis, </w:t>
      </w:r>
      <w:r>
        <w:t xml:space="preserve">J. </w:t>
      </w:r>
      <w:r>
        <w:rPr>
          <w:spacing w:val="-4"/>
        </w:rPr>
        <w:t xml:space="preserve">(2012). </w:t>
      </w:r>
      <w:r>
        <w:rPr>
          <w:spacing w:val="3"/>
        </w:rPr>
        <w:t>Building</w:t>
      </w:r>
      <w:r>
        <w:rPr>
          <w:spacing w:val="-49"/>
        </w:rPr>
        <w:t xml:space="preserve"> </w:t>
      </w:r>
      <w:r>
        <w:t xml:space="preserve">a Global Leadership </w:t>
      </w:r>
      <w:r>
        <w:rPr>
          <w:spacing w:val="3"/>
        </w:rPr>
        <w:t xml:space="preserve">Pipeline. Chief </w:t>
      </w:r>
      <w:r>
        <w:t>Learning Officer, Jan, 26-29</w:t>
      </w:r>
    </w:p>
    <w:p w14:paraId="7A069B3F" w14:textId="77777777" w:rsidR="00FE063D" w:rsidRDefault="00FE063D">
      <w:pPr>
        <w:sectPr w:rsidR="00FE063D">
          <w:pgSz w:w="11910" w:h="16840"/>
          <w:pgMar w:top="1080" w:right="580" w:bottom="280" w:left="600" w:header="885" w:footer="0" w:gutter="0"/>
          <w:cols w:space="720"/>
        </w:sectPr>
      </w:pPr>
    </w:p>
    <w:p w14:paraId="6A7EAA0F" w14:textId="77777777" w:rsidR="00FE063D" w:rsidRDefault="00FE063D">
      <w:pPr>
        <w:pStyle w:val="BodyText"/>
        <w:spacing w:before="2"/>
        <w:rPr>
          <w:sz w:val="28"/>
        </w:rPr>
      </w:pPr>
    </w:p>
    <w:p w14:paraId="184EEA20" w14:textId="77777777" w:rsidR="00FE063D" w:rsidRDefault="00DF7C8A">
      <w:pPr>
        <w:pStyle w:val="BodyText"/>
        <w:spacing w:before="55" w:line="314" w:lineRule="auto"/>
        <w:ind w:left="1515" w:right="865"/>
      </w:pPr>
      <w:r>
        <w:rPr>
          <w:w w:val="95"/>
        </w:rPr>
        <w:t>Leadership</w:t>
      </w:r>
      <w:r>
        <w:rPr>
          <w:spacing w:val="-48"/>
          <w:w w:val="95"/>
        </w:rPr>
        <w:t xml:space="preserve"> </w:t>
      </w:r>
      <w:r>
        <w:rPr>
          <w:spacing w:val="3"/>
          <w:w w:val="95"/>
        </w:rPr>
        <w:t>development,</w:t>
      </w:r>
      <w:r>
        <w:rPr>
          <w:spacing w:val="-47"/>
          <w:w w:val="95"/>
        </w:rPr>
        <w:t xml:space="preserve"> </w:t>
      </w:r>
      <w:r>
        <w:rPr>
          <w:w w:val="95"/>
        </w:rPr>
        <w:t>sometime</w:t>
      </w:r>
      <w:r>
        <w:rPr>
          <w:spacing w:val="-44"/>
          <w:w w:val="95"/>
        </w:rPr>
        <w:t xml:space="preserve"> </w:t>
      </w:r>
      <w:r>
        <w:rPr>
          <w:spacing w:val="2"/>
          <w:w w:val="95"/>
        </w:rPr>
        <w:t>called</w:t>
      </w:r>
      <w:r>
        <w:rPr>
          <w:spacing w:val="-48"/>
          <w:w w:val="95"/>
        </w:rPr>
        <w:t xml:space="preserve"> </w:t>
      </w:r>
      <w:r>
        <w:rPr>
          <w:w w:val="95"/>
        </w:rPr>
        <w:t>Management</w:t>
      </w:r>
      <w:r>
        <w:rPr>
          <w:spacing w:val="-48"/>
          <w:w w:val="95"/>
        </w:rPr>
        <w:t xml:space="preserve"> </w:t>
      </w:r>
      <w:r>
        <w:rPr>
          <w:spacing w:val="2"/>
          <w:w w:val="95"/>
        </w:rPr>
        <w:t>Development,</w:t>
      </w:r>
      <w:r>
        <w:rPr>
          <w:spacing w:val="-47"/>
          <w:w w:val="95"/>
        </w:rPr>
        <w:t xml:space="preserve"> </w:t>
      </w:r>
      <w:r>
        <w:rPr>
          <w:spacing w:val="4"/>
          <w:w w:val="95"/>
        </w:rPr>
        <w:t>is</w:t>
      </w:r>
      <w:r>
        <w:rPr>
          <w:spacing w:val="-47"/>
          <w:w w:val="95"/>
        </w:rPr>
        <w:t xml:space="preserve"> </w:t>
      </w:r>
      <w:r>
        <w:rPr>
          <w:w w:val="95"/>
        </w:rPr>
        <w:t>a</w:t>
      </w:r>
      <w:r>
        <w:rPr>
          <w:spacing w:val="-42"/>
          <w:w w:val="95"/>
        </w:rPr>
        <w:t xml:space="preserve"> </w:t>
      </w:r>
      <w:r>
        <w:rPr>
          <w:w w:val="95"/>
        </w:rPr>
        <w:t>process</w:t>
      </w:r>
      <w:r>
        <w:rPr>
          <w:spacing w:val="-48"/>
          <w:w w:val="95"/>
        </w:rPr>
        <w:t xml:space="preserve"> </w:t>
      </w:r>
      <w:r>
        <w:rPr>
          <w:w w:val="95"/>
        </w:rPr>
        <w:t xml:space="preserve">to </w:t>
      </w:r>
      <w:r>
        <w:rPr>
          <w:spacing w:val="2"/>
        </w:rPr>
        <w:t>foster</w:t>
      </w:r>
      <w:r>
        <w:rPr>
          <w:spacing w:val="-55"/>
        </w:rPr>
        <w:t xml:space="preserve"> </w:t>
      </w:r>
      <w:r>
        <w:t>management</w:t>
      </w:r>
      <w:r>
        <w:rPr>
          <w:spacing w:val="-52"/>
        </w:rPr>
        <w:t xml:space="preserve"> </w:t>
      </w:r>
      <w:r>
        <w:t>and</w:t>
      </w:r>
      <w:r>
        <w:rPr>
          <w:spacing w:val="-45"/>
        </w:rPr>
        <w:t xml:space="preserve"> </w:t>
      </w:r>
      <w:r>
        <w:rPr>
          <w:spacing w:val="2"/>
        </w:rPr>
        <w:t>leadership</w:t>
      </w:r>
      <w:r>
        <w:rPr>
          <w:spacing w:val="-53"/>
        </w:rPr>
        <w:t xml:space="preserve"> </w:t>
      </w:r>
      <w:r>
        <w:rPr>
          <w:spacing w:val="2"/>
        </w:rPr>
        <w:t>mind</w:t>
      </w:r>
      <w:r>
        <w:rPr>
          <w:spacing w:val="-52"/>
        </w:rPr>
        <w:t xml:space="preserve"> </w:t>
      </w:r>
      <w:r>
        <w:rPr>
          <w:spacing w:val="3"/>
        </w:rPr>
        <w:t>set</w:t>
      </w:r>
      <w:r>
        <w:rPr>
          <w:spacing w:val="-46"/>
        </w:rPr>
        <w:t xml:space="preserve"> </w:t>
      </w:r>
      <w:r>
        <w:t>and</w:t>
      </w:r>
      <w:r>
        <w:rPr>
          <w:spacing w:val="-45"/>
        </w:rPr>
        <w:t xml:space="preserve"> </w:t>
      </w:r>
      <w:r>
        <w:rPr>
          <w:spacing w:val="4"/>
        </w:rPr>
        <w:t>skills.</w:t>
      </w:r>
      <w:r>
        <w:rPr>
          <w:spacing w:val="-51"/>
        </w:rPr>
        <w:t xml:space="preserve"> </w:t>
      </w:r>
      <w:r>
        <w:t>These</w:t>
      </w:r>
      <w:r>
        <w:rPr>
          <w:spacing w:val="-49"/>
        </w:rPr>
        <w:t xml:space="preserve"> </w:t>
      </w:r>
      <w:r>
        <w:t>programs</w:t>
      </w:r>
      <w:r>
        <w:rPr>
          <w:spacing w:val="-51"/>
        </w:rPr>
        <w:t xml:space="preserve"> </w:t>
      </w:r>
      <w:r>
        <w:t xml:space="preserve">provide </w:t>
      </w:r>
      <w:r>
        <w:rPr>
          <w:spacing w:val="3"/>
        </w:rPr>
        <w:t>individuals</w:t>
      </w:r>
      <w:r>
        <w:rPr>
          <w:spacing w:val="-51"/>
        </w:rPr>
        <w:t xml:space="preserve"> </w:t>
      </w:r>
      <w:r>
        <w:rPr>
          <w:spacing w:val="3"/>
        </w:rPr>
        <w:t>with</w:t>
      </w:r>
      <w:r>
        <w:rPr>
          <w:spacing w:val="-51"/>
        </w:rPr>
        <w:t xml:space="preserve"> </w:t>
      </w:r>
      <w:r>
        <w:t>the</w:t>
      </w:r>
      <w:r>
        <w:rPr>
          <w:spacing w:val="-48"/>
        </w:rPr>
        <w:t xml:space="preserve"> </w:t>
      </w:r>
      <w:r>
        <w:rPr>
          <w:spacing w:val="2"/>
        </w:rPr>
        <w:t>knowledge</w:t>
      </w:r>
      <w:r>
        <w:rPr>
          <w:spacing w:val="-48"/>
        </w:rPr>
        <w:t xml:space="preserve"> </w:t>
      </w:r>
      <w:r>
        <w:t>and</w:t>
      </w:r>
      <w:r>
        <w:rPr>
          <w:spacing w:val="-51"/>
        </w:rPr>
        <w:t xml:space="preserve"> </w:t>
      </w:r>
      <w:r>
        <w:rPr>
          <w:spacing w:val="4"/>
        </w:rPr>
        <w:t>skills</w:t>
      </w:r>
      <w:r>
        <w:rPr>
          <w:spacing w:val="-51"/>
        </w:rPr>
        <w:t xml:space="preserve"> </w:t>
      </w:r>
      <w:r>
        <w:t>necessary</w:t>
      </w:r>
      <w:r>
        <w:rPr>
          <w:spacing w:val="-50"/>
        </w:rPr>
        <w:t xml:space="preserve"> </w:t>
      </w:r>
      <w:r>
        <w:t>to</w:t>
      </w:r>
      <w:r>
        <w:rPr>
          <w:spacing w:val="-44"/>
        </w:rPr>
        <w:t xml:space="preserve"> </w:t>
      </w:r>
      <w:r>
        <w:t>fast</w:t>
      </w:r>
      <w:r>
        <w:rPr>
          <w:spacing w:val="-44"/>
        </w:rPr>
        <w:t xml:space="preserve"> </w:t>
      </w:r>
      <w:r>
        <w:rPr>
          <w:spacing w:val="-3"/>
        </w:rPr>
        <w:t>track</w:t>
      </w:r>
      <w:r>
        <w:rPr>
          <w:spacing w:val="-43"/>
        </w:rPr>
        <w:t xml:space="preserve"> </w:t>
      </w:r>
      <w:r>
        <w:rPr>
          <w:spacing w:val="3"/>
        </w:rPr>
        <w:t>their</w:t>
      </w:r>
      <w:r>
        <w:rPr>
          <w:spacing w:val="-46"/>
        </w:rPr>
        <w:t xml:space="preserve"> </w:t>
      </w:r>
      <w:r>
        <w:t>managerial careers</w:t>
      </w:r>
      <w:r>
        <w:rPr>
          <w:spacing w:val="-42"/>
        </w:rPr>
        <w:t xml:space="preserve"> </w:t>
      </w:r>
      <w:r>
        <w:t>and</w:t>
      </w:r>
      <w:r>
        <w:rPr>
          <w:spacing w:val="-42"/>
        </w:rPr>
        <w:t xml:space="preserve"> </w:t>
      </w:r>
      <w:r>
        <w:t>provide</w:t>
      </w:r>
      <w:r>
        <w:rPr>
          <w:spacing w:val="-47"/>
        </w:rPr>
        <w:t xml:space="preserve"> </w:t>
      </w:r>
      <w:r>
        <w:t>the</w:t>
      </w:r>
      <w:r>
        <w:rPr>
          <w:spacing w:val="-47"/>
        </w:rPr>
        <w:t xml:space="preserve"> </w:t>
      </w:r>
      <w:r>
        <w:t>organization</w:t>
      </w:r>
      <w:r>
        <w:rPr>
          <w:spacing w:val="-50"/>
        </w:rPr>
        <w:t xml:space="preserve"> </w:t>
      </w:r>
      <w:r>
        <w:rPr>
          <w:spacing w:val="3"/>
        </w:rPr>
        <w:t>with</w:t>
      </w:r>
      <w:r>
        <w:rPr>
          <w:spacing w:val="-51"/>
        </w:rPr>
        <w:t xml:space="preserve"> </w:t>
      </w:r>
      <w:r>
        <w:t>a</w:t>
      </w:r>
      <w:r>
        <w:rPr>
          <w:spacing w:val="-36"/>
        </w:rPr>
        <w:t xml:space="preserve"> </w:t>
      </w:r>
      <w:r>
        <w:rPr>
          <w:spacing w:val="3"/>
        </w:rPr>
        <w:t>new</w:t>
      </w:r>
      <w:r>
        <w:rPr>
          <w:spacing w:val="-49"/>
        </w:rPr>
        <w:t xml:space="preserve"> </w:t>
      </w:r>
      <w:r>
        <w:t>generation</w:t>
      </w:r>
      <w:r>
        <w:rPr>
          <w:spacing w:val="-50"/>
        </w:rPr>
        <w:t xml:space="preserve"> </w:t>
      </w:r>
      <w:r>
        <w:t>of</w:t>
      </w:r>
      <w:r>
        <w:rPr>
          <w:spacing w:val="-40"/>
        </w:rPr>
        <w:t xml:space="preserve"> </w:t>
      </w:r>
      <w:r>
        <w:rPr>
          <w:spacing w:val="2"/>
        </w:rPr>
        <w:t>talented</w:t>
      </w:r>
      <w:r>
        <w:rPr>
          <w:spacing w:val="-50"/>
        </w:rPr>
        <w:t xml:space="preserve"> </w:t>
      </w:r>
      <w:r>
        <w:t>l</w:t>
      </w:r>
      <w:r>
        <w:rPr>
          <w:spacing w:val="-52"/>
        </w:rPr>
        <w:t xml:space="preserve"> </w:t>
      </w:r>
      <w:r>
        <w:t>eaders.</w:t>
      </w:r>
      <w:r>
        <w:rPr>
          <w:spacing w:val="-50"/>
        </w:rPr>
        <w:t xml:space="preserve"> </w:t>
      </w:r>
      <w:r>
        <w:t>In global</w:t>
      </w:r>
      <w:r>
        <w:rPr>
          <w:spacing w:val="-50"/>
        </w:rPr>
        <w:t xml:space="preserve"> </w:t>
      </w:r>
      <w:r>
        <w:t>context,</w:t>
      </w:r>
      <w:r>
        <w:rPr>
          <w:spacing w:val="-52"/>
        </w:rPr>
        <w:t xml:space="preserve"> </w:t>
      </w:r>
      <w:r>
        <w:t>Global</w:t>
      </w:r>
      <w:r>
        <w:rPr>
          <w:spacing w:val="-43"/>
        </w:rPr>
        <w:t xml:space="preserve"> </w:t>
      </w:r>
      <w:r>
        <w:rPr>
          <w:spacing w:val="2"/>
        </w:rPr>
        <w:t>leadership</w:t>
      </w:r>
      <w:r>
        <w:rPr>
          <w:spacing w:val="-54"/>
        </w:rPr>
        <w:t xml:space="preserve"> </w:t>
      </w:r>
      <w:r>
        <w:rPr>
          <w:spacing w:val="2"/>
        </w:rPr>
        <w:t>learning</w:t>
      </w:r>
      <w:r>
        <w:rPr>
          <w:spacing w:val="-53"/>
        </w:rPr>
        <w:t xml:space="preserve"> </w:t>
      </w:r>
      <w:r>
        <w:t>and</w:t>
      </w:r>
      <w:r>
        <w:rPr>
          <w:spacing w:val="-53"/>
        </w:rPr>
        <w:t xml:space="preserve"> </w:t>
      </w:r>
      <w:r>
        <w:rPr>
          <w:spacing w:val="3"/>
        </w:rPr>
        <w:t>development</w:t>
      </w:r>
      <w:r>
        <w:rPr>
          <w:spacing w:val="-54"/>
        </w:rPr>
        <w:t xml:space="preserve"> </w:t>
      </w:r>
      <w:r>
        <w:t>methods</w:t>
      </w:r>
      <w:r>
        <w:rPr>
          <w:spacing w:val="-53"/>
        </w:rPr>
        <w:t xml:space="preserve"> </w:t>
      </w:r>
      <w:r>
        <w:t>range</w:t>
      </w:r>
      <w:r>
        <w:rPr>
          <w:spacing w:val="-50"/>
        </w:rPr>
        <w:t xml:space="preserve"> </w:t>
      </w:r>
      <w:r>
        <w:t>from</w:t>
      </w:r>
    </w:p>
    <w:p w14:paraId="26789DF3" w14:textId="77777777" w:rsidR="00FE063D" w:rsidRDefault="00DF7C8A">
      <w:pPr>
        <w:pStyle w:val="BodyText"/>
        <w:spacing w:line="307" w:lineRule="auto"/>
        <w:ind w:left="1515" w:right="833"/>
      </w:pPr>
      <w:r>
        <w:t>high-</w:t>
      </w:r>
      <w:r>
        <w:rPr>
          <w:spacing w:val="-54"/>
        </w:rPr>
        <w:t xml:space="preserve"> </w:t>
      </w:r>
      <w:r>
        <w:t>to</w:t>
      </w:r>
      <w:r>
        <w:rPr>
          <w:spacing w:val="-50"/>
        </w:rPr>
        <w:t xml:space="preserve"> </w:t>
      </w:r>
      <w:r>
        <w:rPr>
          <w:spacing w:val="3"/>
        </w:rPr>
        <w:t>low</w:t>
      </w:r>
      <w:r>
        <w:rPr>
          <w:spacing w:val="-49"/>
        </w:rPr>
        <w:t xml:space="preserve"> </w:t>
      </w:r>
      <w:r>
        <w:t>contact,</w:t>
      </w:r>
      <w:r>
        <w:rPr>
          <w:spacing w:val="-49"/>
        </w:rPr>
        <w:t xml:space="preserve"> </w:t>
      </w:r>
      <w:r>
        <w:t>and</w:t>
      </w:r>
      <w:r>
        <w:rPr>
          <w:spacing w:val="-45"/>
        </w:rPr>
        <w:t xml:space="preserve"> </w:t>
      </w:r>
      <w:r>
        <w:t>include</w:t>
      </w:r>
      <w:r>
        <w:rPr>
          <w:spacing w:val="-53"/>
        </w:rPr>
        <w:t xml:space="preserve"> </w:t>
      </w:r>
      <w:r>
        <w:t>a</w:t>
      </w:r>
      <w:r>
        <w:rPr>
          <w:spacing w:val="-51"/>
        </w:rPr>
        <w:t xml:space="preserve"> </w:t>
      </w:r>
      <w:r>
        <w:t>variety</w:t>
      </w:r>
      <w:r>
        <w:rPr>
          <w:spacing w:val="-55"/>
        </w:rPr>
        <w:t xml:space="preserve"> </w:t>
      </w:r>
      <w:r>
        <w:t>of</w:t>
      </w:r>
      <w:r>
        <w:rPr>
          <w:spacing w:val="-48"/>
        </w:rPr>
        <w:t xml:space="preserve"> </w:t>
      </w:r>
      <w:r>
        <w:rPr>
          <w:spacing w:val="3"/>
        </w:rPr>
        <w:t>experiences</w:t>
      </w:r>
      <w:r>
        <w:rPr>
          <w:spacing w:val="-55"/>
        </w:rPr>
        <w:t xml:space="preserve"> </w:t>
      </w:r>
      <w:r>
        <w:t>all</w:t>
      </w:r>
      <w:r>
        <w:rPr>
          <w:spacing w:val="-53"/>
        </w:rPr>
        <w:t xml:space="preserve"> </w:t>
      </w:r>
      <w:r>
        <w:t>offering</w:t>
      </w:r>
      <w:r>
        <w:rPr>
          <w:spacing w:val="-56"/>
        </w:rPr>
        <w:t xml:space="preserve"> </w:t>
      </w:r>
      <w:r>
        <w:t>a</w:t>
      </w:r>
      <w:r>
        <w:rPr>
          <w:spacing w:val="-57"/>
        </w:rPr>
        <w:t xml:space="preserve"> </w:t>
      </w:r>
      <w:r>
        <w:rPr>
          <w:spacing w:val="3"/>
        </w:rPr>
        <w:t>different</w:t>
      </w:r>
      <w:r>
        <w:rPr>
          <w:spacing w:val="-56"/>
        </w:rPr>
        <w:t xml:space="preserve"> </w:t>
      </w:r>
      <w:r>
        <w:rPr>
          <w:spacing w:val="-5"/>
        </w:rPr>
        <w:t xml:space="preserve">result. </w:t>
      </w:r>
      <w:r>
        <w:t>The</w:t>
      </w:r>
      <w:r>
        <w:rPr>
          <w:spacing w:val="-34"/>
        </w:rPr>
        <w:t xml:space="preserve"> </w:t>
      </w:r>
      <w:r>
        <w:rPr>
          <w:spacing w:val="3"/>
        </w:rPr>
        <w:t>below</w:t>
      </w:r>
      <w:r>
        <w:rPr>
          <w:spacing w:val="-46"/>
        </w:rPr>
        <w:t xml:space="preserve"> </w:t>
      </w:r>
      <w:r>
        <w:t>table</w:t>
      </w:r>
      <w:r>
        <w:rPr>
          <w:spacing w:val="-43"/>
        </w:rPr>
        <w:t xml:space="preserve"> </w:t>
      </w:r>
      <w:r>
        <w:rPr>
          <w:spacing w:val="2"/>
        </w:rPr>
        <w:t>highlights</w:t>
      </w:r>
      <w:r>
        <w:rPr>
          <w:spacing w:val="-48"/>
        </w:rPr>
        <w:t xml:space="preserve"> </w:t>
      </w:r>
      <w:r>
        <w:rPr>
          <w:spacing w:val="3"/>
        </w:rPr>
        <w:t>six</w:t>
      </w:r>
      <w:r>
        <w:rPr>
          <w:spacing w:val="-43"/>
        </w:rPr>
        <w:t xml:space="preserve"> </w:t>
      </w:r>
      <w:r>
        <w:rPr>
          <w:spacing w:val="2"/>
        </w:rPr>
        <w:t>learning</w:t>
      </w:r>
      <w:r>
        <w:rPr>
          <w:spacing w:val="-49"/>
        </w:rPr>
        <w:t xml:space="preserve"> </w:t>
      </w:r>
      <w:r>
        <w:t>and</w:t>
      </w:r>
      <w:r>
        <w:rPr>
          <w:spacing w:val="-37"/>
        </w:rPr>
        <w:t xml:space="preserve"> </w:t>
      </w:r>
      <w:r>
        <w:rPr>
          <w:spacing w:val="3"/>
        </w:rPr>
        <w:t>development</w:t>
      </w:r>
      <w:r>
        <w:rPr>
          <w:spacing w:val="-48"/>
        </w:rPr>
        <w:t xml:space="preserve"> </w:t>
      </w:r>
      <w:r>
        <w:t>methods</w:t>
      </w:r>
      <w:r>
        <w:rPr>
          <w:spacing w:val="-47"/>
        </w:rPr>
        <w:t xml:space="preserve"> </w:t>
      </w:r>
      <w:r>
        <w:t>that</w:t>
      </w:r>
      <w:r>
        <w:rPr>
          <w:spacing w:val="-48"/>
        </w:rPr>
        <w:t xml:space="preserve"> </w:t>
      </w:r>
      <w:r>
        <w:rPr>
          <w:spacing w:val="4"/>
        </w:rPr>
        <w:t xml:space="preserve">provide </w:t>
      </w:r>
      <w:r>
        <w:rPr>
          <w:spacing w:val="3"/>
        </w:rPr>
        <w:t>experiences</w:t>
      </w:r>
      <w:r>
        <w:rPr>
          <w:spacing w:val="-35"/>
        </w:rPr>
        <w:t xml:space="preserve"> </w:t>
      </w:r>
      <w:r>
        <w:t>across</w:t>
      </w:r>
      <w:r>
        <w:rPr>
          <w:spacing w:val="-35"/>
        </w:rPr>
        <w:t xml:space="preserve"> </w:t>
      </w:r>
      <w:r>
        <w:t>the</w:t>
      </w:r>
      <w:r>
        <w:rPr>
          <w:spacing w:val="-30"/>
        </w:rPr>
        <w:t xml:space="preserve"> </w:t>
      </w:r>
      <w:r>
        <w:t>spectrum.</w:t>
      </w:r>
    </w:p>
    <w:p w14:paraId="7C504253" w14:textId="77777777" w:rsidR="00FE063D" w:rsidRDefault="00FE063D">
      <w:pPr>
        <w:pStyle w:val="BodyText"/>
        <w:spacing w:before="4"/>
        <w:rPr>
          <w:sz w:val="23"/>
        </w:rPr>
      </w:pPr>
    </w:p>
    <w:p w14:paraId="2E0D5C32" w14:textId="77777777" w:rsidR="00FE063D" w:rsidRDefault="00DF7C8A">
      <w:pPr>
        <w:pStyle w:val="Heading1"/>
        <w:numPr>
          <w:ilvl w:val="0"/>
          <w:numId w:val="37"/>
        </w:numPr>
        <w:tabs>
          <w:tab w:val="left" w:pos="1066"/>
        </w:tabs>
      </w:pPr>
      <w:r>
        <w:t>Global Talent Management</w:t>
      </w:r>
      <w:r>
        <w:rPr>
          <w:spacing w:val="14"/>
        </w:rPr>
        <w:t xml:space="preserve"> </w:t>
      </w:r>
      <w:r>
        <w:rPr>
          <w:spacing w:val="-3"/>
        </w:rPr>
        <w:t>Practice</w:t>
      </w:r>
    </w:p>
    <w:p w14:paraId="5196AF52" w14:textId="77777777" w:rsidR="00FE063D" w:rsidRDefault="00FE063D">
      <w:pPr>
        <w:pStyle w:val="BodyText"/>
        <w:rPr>
          <w:rFonts w:ascii="Carlito"/>
          <w:b/>
          <w:sz w:val="30"/>
        </w:rPr>
      </w:pPr>
    </w:p>
    <w:p w14:paraId="1CD0CFBB" w14:textId="77777777" w:rsidR="00FE063D" w:rsidRDefault="00DF7C8A">
      <w:pPr>
        <w:pStyle w:val="BodyText"/>
        <w:spacing w:before="1" w:line="314" w:lineRule="auto"/>
        <w:ind w:left="1034" w:right="847"/>
      </w:pPr>
      <w:r>
        <w:rPr>
          <w:noProof/>
        </w:rPr>
        <w:drawing>
          <wp:anchor distT="0" distB="0" distL="0" distR="0" simplePos="0" relativeHeight="485052416" behindDoc="1" locked="0" layoutInCell="1" allowOverlap="1" wp14:anchorId="44D3A860" wp14:editId="06EF3F79">
            <wp:simplePos x="0" y="0"/>
            <wp:positionH relativeFrom="page">
              <wp:posOffset>818737</wp:posOffset>
            </wp:positionH>
            <wp:positionV relativeFrom="paragraph">
              <wp:posOffset>236929</wp:posOffset>
            </wp:positionV>
            <wp:extent cx="2037323" cy="1047749"/>
            <wp:effectExtent l="0" t="0" r="0" b="0"/>
            <wp:wrapNone/>
            <wp:docPr id="1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Talent</w:t>
      </w:r>
      <w:r>
        <w:rPr>
          <w:spacing w:val="-40"/>
          <w:w w:val="95"/>
        </w:rPr>
        <w:t xml:space="preserve"> </w:t>
      </w:r>
      <w:r>
        <w:rPr>
          <w:w w:val="95"/>
        </w:rPr>
        <w:t>management</w:t>
      </w:r>
      <w:r>
        <w:rPr>
          <w:spacing w:val="-27"/>
          <w:w w:val="95"/>
        </w:rPr>
        <w:t xml:space="preserve"> </w:t>
      </w:r>
      <w:r>
        <w:rPr>
          <w:w w:val="95"/>
        </w:rPr>
        <w:t>as</w:t>
      </w:r>
      <w:r>
        <w:rPr>
          <w:spacing w:val="-26"/>
          <w:w w:val="95"/>
        </w:rPr>
        <w:t xml:space="preserve"> </w:t>
      </w:r>
      <w:r>
        <w:rPr>
          <w:spacing w:val="2"/>
          <w:w w:val="95"/>
        </w:rPr>
        <w:t>activities</w:t>
      </w:r>
      <w:r>
        <w:rPr>
          <w:spacing w:val="-38"/>
          <w:w w:val="95"/>
        </w:rPr>
        <w:t xml:space="preserve"> </w:t>
      </w:r>
      <w:r>
        <w:rPr>
          <w:w w:val="95"/>
        </w:rPr>
        <w:t>and</w:t>
      </w:r>
      <w:r>
        <w:rPr>
          <w:spacing w:val="-26"/>
          <w:w w:val="95"/>
        </w:rPr>
        <w:t xml:space="preserve"> </w:t>
      </w:r>
      <w:r>
        <w:rPr>
          <w:w w:val="95"/>
        </w:rPr>
        <w:t>processes</w:t>
      </w:r>
      <w:r>
        <w:rPr>
          <w:spacing w:val="-38"/>
          <w:w w:val="95"/>
        </w:rPr>
        <w:t xml:space="preserve"> </w:t>
      </w:r>
      <w:r>
        <w:rPr>
          <w:w w:val="95"/>
        </w:rPr>
        <w:t>that</w:t>
      </w:r>
      <w:r>
        <w:rPr>
          <w:spacing w:val="-27"/>
          <w:w w:val="95"/>
        </w:rPr>
        <w:t xml:space="preserve"> </w:t>
      </w:r>
      <w:r>
        <w:rPr>
          <w:spacing w:val="3"/>
          <w:w w:val="95"/>
        </w:rPr>
        <w:t>involve</w:t>
      </w:r>
      <w:r>
        <w:rPr>
          <w:spacing w:val="-33"/>
          <w:w w:val="95"/>
        </w:rPr>
        <w:t xml:space="preserve"> </w:t>
      </w:r>
      <w:r>
        <w:rPr>
          <w:w w:val="95"/>
        </w:rPr>
        <w:t>the</w:t>
      </w:r>
      <w:r>
        <w:rPr>
          <w:spacing w:val="-33"/>
          <w:w w:val="95"/>
        </w:rPr>
        <w:t xml:space="preserve"> </w:t>
      </w:r>
      <w:r>
        <w:rPr>
          <w:w w:val="95"/>
        </w:rPr>
        <w:t>systematic</w:t>
      </w:r>
      <w:r>
        <w:rPr>
          <w:spacing w:val="-44"/>
          <w:w w:val="95"/>
        </w:rPr>
        <w:t xml:space="preserve"> </w:t>
      </w:r>
      <w:r>
        <w:rPr>
          <w:w w:val="95"/>
        </w:rPr>
        <w:t>identification</w:t>
      </w:r>
      <w:r>
        <w:rPr>
          <w:spacing w:val="-39"/>
          <w:w w:val="95"/>
        </w:rPr>
        <w:t xml:space="preserve"> </w:t>
      </w:r>
      <w:r>
        <w:rPr>
          <w:w w:val="95"/>
        </w:rPr>
        <w:t xml:space="preserve">of </w:t>
      </w:r>
      <w:r>
        <w:rPr>
          <w:spacing w:val="3"/>
          <w:w w:val="95"/>
        </w:rPr>
        <w:t>key</w:t>
      </w:r>
      <w:r>
        <w:rPr>
          <w:spacing w:val="-27"/>
          <w:w w:val="95"/>
        </w:rPr>
        <w:t xml:space="preserve"> </w:t>
      </w:r>
      <w:r>
        <w:rPr>
          <w:spacing w:val="2"/>
          <w:w w:val="95"/>
        </w:rPr>
        <w:t>positions</w:t>
      </w:r>
      <w:r>
        <w:rPr>
          <w:spacing w:val="-28"/>
          <w:w w:val="95"/>
        </w:rPr>
        <w:t xml:space="preserve"> </w:t>
      </w:r>
      <w:r>
        <w:rPr>
          <w:w w:val="95"/>
        </w:rPr>
        <w:t>which</w:t>
      </w:r>
      <w:r>
        <w:rPr>
          <w:spacing w:val="-28"/>
          <w:w w:val="95"/>
        </w:rPr>
        <w:t xml:space="preserve"> </w:t>
      </w:r>
      <w:r>
        <w:rPr>
          <w:w w:val="95"/>
        </w:rPr>
        <w:t>differentially</w:t>
      </w:r>
      <w:r>
        <w:rPr>
          <w:spacing w:val="-27"/>
          <w:w w:val="95"/>
        </w:rPr>
        <w:t xml:space="preserve"> </w:t>
      </w:r>
      <w:r>
        <w:rPr>
          <w:w w:val="95"/>
        </w:rPr>
        <w:t>contribute</w:t>
      </w:r>
      <w:r>
        <w:rPr>
          <w:spacing w:val="-21"/>
          <w:w w:val="95"/>
        </w:rPr>
        <w:t xml:space="preserve"> </w:t>
      </w:r>
      <w:r>
        <w:rPr>
          <w:w w:val="95"/>
        </w:rPr>
        <w:t>to</w:t>
      </w:r>
      <w:r>
        <w:rPr>
          <w:spacing w:val="-29"/>
          <w:w w:val="95"/>
        </w:rPr>
        <w:t xml:space="preserve"> </w:t>
      </w:r>
      <w:r>
        <w:rPr>
          <w:w w:val="95"/>
        </w:rPr>
        <w:t>the</w:t>
      </w:r>
      <w:r>
        <w:rPr>
          <w:spacing w:val="-4"/>
          <w:w w:val="95"/>
        </w:rPr>
        <w:t xml:space="preserve"> </w:t>
      </w:r>
      <w:r>
        <w:rPr>
          <w:spacing w:val="2"/>
          <w:w w:val="95"/>
        </w:rPr>
        <w:t>organization’s</w:t>
      </w:r>
      <w:r>
        <w:rPr>
          <w:spacing w:val="-27"/>
          <w:w w:val="95"/>
        </w:rPr>
        <w:t xml:space="preserve"> </w:t>
      </w:r>
      <w:r>
        <w:rPr>
          <w:w w:val="95"/>
        </w:rPr>
        <w:t>sustainable</w:t>
      </w:r>
      <w:r>
        <w:rPr>
          <w:spacing w:val="-22"/>
          <w:w w:val="95"/>
        </w:rPr>
        <w:t xml:space="preserve"> </w:t>
      </w:r>
      <w:r>
        <w:rPr>
          <w:w w:val="95"/>
        </w:rPr>
        <w:t xml:space="preserve">competitive </w:t>
      </w:r>
      <w:r>
        <w:t xml:space="preserve">advantage, the </w:t>
      </w:r>
      <w:r>
        <w:rPr>
          <w:spacing w:val="3"/>
        </w:rPr>
        <w:t xml:space="preserve">development </w:t>
      </w:r>
      <w:r>
        <w:t xml:space="preserve">of a </w:t>
      </w:r>
      <w:r>
        <w:rPr>
          <w:spacing w:val="2"/>
        </w:rPr>
        <w:t xml:space="preserve">talent </w:t>
      </w:r>
      <w:r>
        <w:t xml:space="preserve">pool of high potential and high </w:t>
      </w:r>
      <w:r>
        <w:rPr>
          <w:spacing w:val="3"/>
        </w:rPr>
        <w:t xml:space="preserve">performing </w:t>
      </w:r>
      <w:r>
        <w:t>incumbents</w:t>
      </w:r>
      <w:r>
        <w:rPr>
          <w:spacing w:val="-51"/>
        </w:rPr>
        <w:t xml:space="preserve"> </w:t>
      </w:r>
      <w:r>
        <w:t>to</w:t>
      </w:r>
      <w:r>
        <w:rPr>
          <w:spacing w:val="-42"/>
        </w:rPr>
        <w:t xml:space="preserve"> </w:t>
      </w:r>
      <w:r>
        <w:rPr>
          <w:spacing w:val="5"/>
        </w:rPr>
        <w:t>fill</w:t>
      </w:r>
      <w:r>
        <w:rPr>
          <w:spacing w:val="-47"/>
        </w:rPr>
        <w:t xml:space="preserve"> </w:t>
      </w:r>
      <w:r>
        <w:t>these</w:t>
      </w:r>
      <w:r>
        <w:rPr>
          <w:spacing w:val="-47"/>
        </w:rPr>
        <w:t xml:space="preserve"> </w:t>
      </w:r>
      <w:r>
        <w:rPr>
          <w:spacing w:val="2"/>
        </w:rPr>
        <w:t>roles,</w:t>
      </w:r>
      <w:r>
        <w:rPr>
          <w:spacing w:val="-49"/>
        </w:rPr>
        <w:t xml:space="preserve"> </w:t>
      </w:r>
      <w:r>
        <w:t>and</w:t>
      </w:r>
      <w:r>
        <w:rPr>
          <w:spacing w:val="-42"/>
        </w:rPr>
        <w:t xml:space="preserve"> </w:t>
      </w:r>
      <w:r>
        <w:t>the</w:t>
      </w:r>
      <w:r>
        <w:rPr>
          <w:spacing w:val="-47"/>
        </w:rPr>
        <w:t xml:space="preserve"> </w:t>
      </w:r>
      <w:r>
        <w:rPr>
          <w:spacing w:val="3"/>
        </w:rPr>
        <w:t>development</w:t>
      </w:r>
      <w:r>
        <w:rPr>
          <w:spacing w:val="-51"/>
        </w:rPr>
        <w:t xml:space="preserve"> </w:t>
      </w:r>
      <w:r>
        <w:t>of</w:t>
      </w:r>
      <w:r>
        <w:rPr>
          <w:spacing w:val="-48"/>
        </w:rPr>
        <w:t xml:space="preserve"> </w:t>
      </w:r>
      <w:r>
        <w:t>a</w:t>
      </w:r>
      <w:r>
        <w:rPr>
          <w:spacing w:val="-45"/>
        </w:rPr>
        <w:t xml:space="preserve"> </w:t>
      </w:r>
      <w:r>
        <w:rPr>
          <w:spacing w:val="2"/>
        </w:rPr>
        <w:t>differentiated</w:t>
      </w:r>
      <w:r>
        <w:rPr>
          <w:spacing w:val="-50"/>
        </w:rPr>
        <w:t xml:space="preserve"> </w:t>
      </w:r>
      <w:r>
        <w:t>human</w:t>
      </w:r>
      <w:r>
        <w:rPr>
          <w:spacing w:val="-50"/>
        </w:rPr>
        <w:t xml:space="preserve"> </w:t>
      </w:r>
      <w:r>
        <w:t>resource architecture</w:t>
      </w:r>
      <w:r>
        <w:rPr>
          <w:spacing w:val="-50"/>
        </w:rPr>
        <w:t xml:space="preserve"> </w:t>
      </w:r>
      <w:r>
        <w:t>to</w:t>
      </w:r>
      <w:r>
        <w:rPr>
          <w:spacing w:val="-38"/>
        </w:rPr>
        <w:t xml:space="preserve"> </w:t>
      </w:r>
      <w:r>
        <w:t>facilitate</w:t>
      </w:r>
      <w:r>
        <w:rPr>
          <w:spacing w:val="-50"/>
        </w:rPr>
        <w:t xml:space="preserve"> </w:t>
      </w:r>
      <w:r>
        <w:t>filling</w:t>
      </w:r>
      <w:r>
        <w:rPr>
          <w:spacing w:val="-53"/>
        </w:rPr>
        <w:t xml:space="preserve"> </w:t>
      </w:r>
      <w:r>
        <w:t>these</w:t>
      </w:r>
      <w:r>
        <w:rPr>
          <w:spacing w:val="-49"/>
        </w:rPr>
        <w:t xml:space="preserve"> </w:t>
      </w:r>
      <w:r>
        <w:rPr>
          <w:spacing w:val="2"/>
        </w:rPr>
        <w:t>positions</w:t>
      </w:r>
      <w:r>
        <w:rPr>
          <w:spacing w:val="-52"/>
        </w:rPr>
        <w:t xml:space="preserve"> </w:t>
      </w:r>
      <w:r>
        <w:rPr>
          <w:spacing w:val="3"/>
        </w:rPr>
        <w:t>with</w:t>
      </w:r>
      <w:r>
        <w:rPr>
          <w:spacing w:val="-53"/>
        </w:rPr>
        <w:t xml:space="preserve"> </w:t>
      </w:r>
      <w:r>
        <w:t>competent</w:t>
      </w:r>
      <w:r>
        <w:rPr>
          <w:spacing w:val="-52"/>
        </w:rPr>
        <w:t xml:space="preserve"> </w:t>
      </w:r>
      <w:r>
        <w:t>incumbents</w:t>
      </w:r>
      <w:r>
        <w:rPr>
          <w:spacing w:val="-53"/>
        </w:rPr>
        <w:t xml:space="preserve"> </w:t>
      </w:r>
      <w:r>
        <w:t>and</w:t>
      </w:r>
      <w:r>
        <w:rPr>
          <w:spacing w:val="-52"/>
        </w:rPr>
        <w:t xml:space="preserve"> </w:t>
      </w:r>
      <w:r>
        <w:t>to</w:t>
      </w:r>
      <w:r>
        <w:rPr>
          <w:spacing w:val="-46"/>
        </w:rPr>
        <w:t xml:space="preserve"> </w:t>
      </w:r>
      <w:r>
        <w:t>ensure</w:t>
      </w:r>
    </w:p>
    <w:p w14:paraId="11BE04D7" w14:textId="77777777" w:rsidR="00FE063D" w:rsidRDefault="00DF7C8A">
      <w:pPr>
        <w:pStyle w:val="BodyText"/>
        <w:spacing w:before="2" w:line="307" w:lineRule="auto"/>
        <w:ind w:left="1034" w:right="1184"/>
      </w:pPr>
      <w:r>
        <w:rPr>
          <w:spacing w:val="3"/>
        </w:rPr>
        <w:t>their</w:t>
      </w:r>
      <w:r>
        <w:rPr>
          <w:spacing w:val="-53"/>
        </w:rPr>
        <w:t xml:space="preserve"> </w:t>
      </w:r>
      <w:r>
        <w:t>continued</w:t>
      </w:r>
      <w:r>
        <w:rPr>
          <w:spacing w:val="-50"/>
        </w:rPr>
        <w:t xml:space="preserve"> </w:t>
      </w:r>
      <w:r>
        <w:t>commitment</w:t>
      </w:r>
      <w:r>
        <w:rPr>
          <w:spacing w:val="-51"/>
        </w:rPr>
        <w:t xml:space="preserve"> </w:t>
      </w:r>
      <w:r>
        <w:t>to</w:t>
      </w:r>
      <w:r>
        <w:rPr>
          <w:spacing w:val="-34"/>
        </w:rPr>
        <w:t xml:space="preserve"> </w:t>
      </w:r>
      <w:r>
        <w:t>the</w:t>
      </w:r>
      <w:r>
        <w:rPr>
          <w:spacing w:val="-47"/>
        </w:rPr>
        <w:t xml:space="preserve"> </w:t>
      </w:r>
      <w:r>
        <w:t>organization.</w:t>
      </w:r>
      <w:r>
        <w:rPr>
          <w:spacing w:val="-49"/>
        </w:rPr>
        <w:t xml:space="preserve"> </w:t>
      </w:r>
      <w:r>
        <w:t>Talent</w:t>
      </w:r>
      <w:r>
        <w:rPr>
          <w:spacing w:val="-50"/>
        </w:rPr>
        <w:t xml:space="preserve"> </w:t>
      </w:r>
      <w:r>
        <w:t>pool</w:t>
      </w:r>
      <w:r>
        <w:rPr>
          <w:spacing w:val="-38"/>
        </w:rPr>
        <w:t xml:space="preserve"> </w:t>
      </w:r>
      <w:r>
        <w:rPr>
          <w:spacing w:val="4"/>
        </w:rPr>
        <w:t>is</w:t>
      </w:r>
      <w:r>
        <w:rPr>
          <w:spacing w:val="-50"/>
        </w:rPr>
        <w:t xml:space="preserve"> </w:t>
      </w:r>
      <w:r>
        <w:rPr>
          <w:spacing w:val="3"/>
        </w:rPr>
        <w:t>refer</w:t>
      </w:r>
      <w:r>
        <w:rPr>
          <w:spacing w:val="-43"/>
        </w:rPr>
        <w:t xml:space="preserve"> </w:t>
      </w:r>
      <w:r>
        <w:t>to</w:t>
      </w:r>
      <w:r>
        <w:rPr>
          <w:spacing w:val="-43"/>
        </w:rPr>
        <w:t xml:space="preserve"> </w:t>
      </w:r>
      <w:r>
        <w:t>the</w:t>
      </w:r>
      <w:r>
        <w:rPr>
          <w:spacing w:val="-38"/>
        </w:rPr>
        <w:t xml:space="preserve"> </w:t>
      </w:r>
      <w:r>
        <w:t>pool</w:t>
      </w:r>
      <w:r>
        <w:rPr>
          <w:spacing w:val="-46"/>
        </w:rPr>
        <w:t xml:space="preserve"> </w:t>
      </w:r>
      <w:r>
        <w:t>of</w:t>
      </w:r>
      <w:r>
        <w:rPr>
          <w:spacing w:val="-40"/>
        </w:rPr>
        <w:t xml:space="preserve"> </w:t>
      </w:r>
      <w:r>
        <w:t>high potential</w:t>
      </w:r>
      <w:r>
        <w:rPr>
          <w:spacing w:val="-44"/>
        </w:rPr>
        <w:t xml:space="preserve"> </w:t>
      </w:r>
      <w:r>
        <w:t>and</w:t>
      </w:r>
      <w:r>
        <w:rPr>
          <w:spacing w:val="-39"/>
        </w:rPr>
        <w:t xml:space="preserve"> </w:t>
      </w:r>
      <w:r>
        <w:t>high</w:t>
      </w:r>
      <w:r>
        <w:rPr>
          <w:spacing w:val="-48"/>
        </w:rPr>
        <w:t xml:space="preserve"> </w:t>
      </w:r>
      <w:r>
        <w:t>performing</w:t>
      </w:r>
      <w:r>
        <w:rPr>
          <w:spacing w:val="-49"/>
        </w:rPr>
        <w:t xml:space="preserve"> </w:t>
      </w:r>
      <w:r>
        <w:t>incumbents</w:t>
      </w:r>
      <w:r>
        <w:rPr>
          <w:spacing w:val="-48"/>
        </w:rPr>
        <w:t xml:space="preserve"> </w:t>
      </w:r>
      <w:r>
        <w:t>that</w:t>
      </w:r>
      <w:r>
        <w:rPr>
          <w:spacing w:val="-40"/>
        </w:rPr>
        <w:t xml:space="preserve"> </w:t>
      </w:r>
      <w:r>
        <w:t>the</w:t>
      </w:r>
      <w:r>
        <w:rPr>
          <w:spacing w:val="-34"/>
        </w:rPr>
        <w:t xml:space="preserve"> </w:t>
      </w:r>
      <w:r>
        <w:t>organization</w:t>
      </w:r>
      <w:r>
        <w:rPr>
          <w:spacing w:val="-48"/>
        </w:rPr>
        <w:t xml:space="preserve"> </w:t>
      </w:r>
      <w:r>
        <w:rPr>
          <w:spacing w:val="-3"/>
        </w:rPr>
        <w:t>can</w:t>
      </w:r>
      <w:r>
        <w:rPr>
          <w:spacing w:val="-39"/>
        </w:rPr>
        <w:t xml:space="preserve"> </w:t>
      </w:r>
      <w:r>
        <w:t>draw</w:t>
      </w:r>
      <w:r>
        <w:rPr>
          <w:spacing w:val="-37"/>
        </w:rPr>
        <w:t xml:space="preserve"> </w:t>
      </w:r>
      <w:r>
        <w:t>upon</w:t>
      </w:r>
      <w:r>
        <w:rPr>
          <w:spacing w:val="-39"/>
        </w:rPr>
        <w:t xml:space="preserve"> </w:t>
      </w:r>
      <w:r>
        <w:t>to</w:t>
      </w:r>
      <w:r>
        <w:rPr>
          <w:spacing w:val="-39"/>
        </w:rPr>
        <w:t xml:space="preserve"> </w:t>
      </w:r>
      <w:r>
        <w:rPr>
          <w:spacing w:val="5"/>
        </w:rPr>
        <w:t xml:space="preserve">fill </w:t>
      </w:r>
      <w:r>
        <w:t>pivotal</w:t>
      </w:r>
      <w:r>
        <w:rPr>
          <w:spacing w:val="-27"/>
        </w:rPr>
        <w:t xml:space="preserve"> </w:t>
      </w:r>
      <w:r>
        <w:rPr>
          <w:spacing w:val="2"/>
        </w:rPr>
        <w:t>talent</w:t>
      </w:r>
      <w:r>
        <w:rPr>
          <w:spacing w:val="-36"/>
        </w:rPr>
        <w:t xml:space="preserve"> </w:t>
      </w:r>
      <w:r>
        <w:rPr>
          <w:spacing w:val="2"/>
        </w:rPr>
        <w:t>positions</w:t>
      </w:r>
    </w:p>
    <w:p w14:paraId="41CC5FA8" w14:textId="77777777" w:rsidR="00FE063D" w:rsidRDefault="00FE063D">
      <w:pPr>
        <w:pStyle w:val="BodyText"/>
        <w:spacing w:before="2"/>
        <w:rPr>
          <w:sz w:val="26"/>
        </w:rPr>
      </w:pPr>
    </w:p>
    <w:p w14:paraId="587E88AC" w14:textId="77777777" w:rsidR="00FE063D" w:rsidRDefault="00DF7C8A">
      <w:pPr>
        <w:pStyle w:val="BodyText"/>
        <w:spacing w:line="314" w:lineRule="auto"/>
        <w:ind w:left="1082" w:right="847"/>
      </w:pPr>
      <w:r>
        <w:rPr>
          <w:w w:val="95"/>
        </w:rPr>
        <w:t>In</w:t>
      </w:r>
      <w:r>
        <w:rPr>
          <w:spacing w:val="-25"/>
          <w:w w:val="95"/>
        </w:rPr>
        <w:t xml:space="preserve"> </w:t>
      </w:r>
      <w:r>
        <w:rPr>
          <w:w w:val="95"/>
        </w:rPr>
        <w:t>global</w:t>
      </w:r>
      <w:r>
        <w:rPr>
          <w:spacing w:val="-31"/>
          <w:w w:val="95"/>
        </w:rPr>
        <w:t xml:space="preserve"> </w:t>
      </w:r>
      <w:r>
        <w:rPr>
          <w:spacing w:val="2"/>
          <w:w w:val="95"/>
        </w:rPr>
        <w:t>environment,</w:t>
      </w:r>
      <w:r>
        <w:rPr>
          <w:spacing w:val="-36"/>
          <w:w w:val="95"/>
        </w:rPr>
        <w:t xml:space="preserve"> </w:t>
      </w:r>
      <w:r>
        <w:rPr>
          <w:w w:val="95"/>
        </w:rPr>
        <w:t>one</w:t>
      </w:r>
      <w:r>
        <w:rPr>
          <w:spacing w:val="-32"/>
          <w:w w:val="95"/>
        </w:rPr>
        <w:t xml:space="preserve"> </w:t>
      </w:r>
      <w:r>
        <w:rPr>
          <w:w w:val="95"/>
        </w:rPr>
        <w:t>of</w:t>
      </w:r>
      <w:r>
        <w:rPr>
          <w:spacing w:val="-33"/>
          <w:w w:val="95"/>
        </w:rPr>
        <w:t xml:space="preserve"> </w:t>
      </w:r>
      <w:r>
        <w:rPr>
          <w:w w:val="95"/>
        </w:rPr>
        <w:t>the</w:t>
      </w:r>
      <w:r>
        <w:rPr>
          <w:spacing w:val="-19"/>
          <w:w w:val="95"/>
        </w:rPr>
        <w:t xml:space="preserve"> </w:t>
      </w:r>
      <w:r>
        <w:rPr>
          <w:spacing w:val="2"/>
          <w:w w:val="95"/>
        </w:rPr>
        <w:t>biggest</w:t>
      </w:r>
      <w:r>
        <w:rPr>
          <w:spacing w:val="-38"/>
          <w:w w:val="95"/>
        </w:rPr>
        <w:t xml:space="preserve"> </w:t>
      </w:r>
      <w:r>
        <w:rPr>
          <w:spacing w:val="2"/>
          <w:w w:val="95"/>
        </w:rPr>
        <w:t>challenges</w:t>
      </w:r>
      <w:r>
        <w:rPr>
          <w:spacing w:val="-37"/>
          <w:w w:val="95"/>
        </w:rPr>
        <w:t xml:space="preserve"> </w:t>
      </w:r>
      <w:r>
        <w:rPr>
          <w:w w:val="95"/>
        </w:rPr>
        <w:t>facing</w:t>
      </w:r>
      <w:r>
        <w:rPr>
          <w:spacing w:val="-39"/>
          <w:w w:val="95"/>
        </w:rPr>
        <w:t xml:space="preserve"> </w:t>
      </w:r>
      <w:r>
        <w:rPr>
          <w:w w:val="95"/>
        </w:rPr>
        <w:t>companies</w:t>
      </w:r>
      <w:r>
        <w:rPr>
          <w:spacing w:val="-36"/>
          <w:w w:val="95"/>
        </w:rPr>
        <w:t xml:space="preserve"> </w:t>
      </w:r>
      <w:r>
        <w:rPr>
          <w:w w:val="95"/>
        </w:rPr>
        <w:t>all</w:t>
      </w:r>
      <w:r>
        <w:rPr>
          <w:spacing w:val="-18"/>
          <w:w w:val="95"/>
        </w:rPr>
        <w:t xml:space="preserve"> </w:t>
      </w:r>
      <w:r>
        <w:rPr>
          <w:spacing w:val="3"/>
          <w:w w:val="95"/>
        </w:rPr>
        <w:t>over</w:t>
      </w:r>
      <w:r>
        <w:rPr>
          <w:spacing w:val="-42"/>
          <w:w w:val="95"/>
        </w:rPr>
        <w:t xml:space="preserve"> </w:t>
      </w:r>
      <w:r>
        <w:rPr>
          <w:w w:val="95"/>
        </w:rPr>
        <w:t>the</w:t>
      </w:r>
      <w:r>
        <w:rPr>
          <w:spacing w:val="-19"/>
          <w:w w:val="95"/>
        </w:rPr>
        <w:t xml:space="preserve"> </w:t>
      </w:r>
      <w:r>
        <w:rPr>
          <w:w w:val="95"/>
        </w:rPr>
        <w:t>world</w:t>
      </w:r>
      <w:r>
        <w:rPr>
          <w:spacing w:val="-37"/>
          <w:w w:val="95"/>
        </w:rPr>
        <w:t xml:space="preserve"> </w:t>
      </w:r>
      <w:r>
        <w:rPr>
          <w:spacing w:val="4"/>
          <w:w w:val="95"/>
        </w:rPr>
        <w:t xml:space="preserve">is </w:t>
      </w:r>
      <w:r>
        <w:rPr>
          <w:spacing w:val="3"/>
          <w:w w:val="95"/>
        </w:rPr>
        <w:t>building</w:t>
      </w:r>
      <w:r>
        <w:rPr>
          <w:spacing w:val="-38"/>
          <w:w w:val="95"/>
        </w:rPr>
        <w:t xml:space="preserve"> </w:t>
      </w:r>
      <w:r>
        <w:rPr>
          <w:w w:val="95"/>
        </w:rPr>
        <w:t>and</w:t>
      </w:r>
      <w:r>
        <w:rPr>
          <w:spacing w:val="-21"/>
          <w:w w:val="95"/>
        </w:rPr>
        <w:t xml:space="preserve"> </w:t>
      </w:r>
      <w:r>
        <w:rPr>
          <w:w w:val="95"/>
        </w:rPr>
        <w:t>sustaining</w:t>
      </w:r>
      <w:r>
        <w:rPr>
          <w:spacing w:val="-37"/>
          <w:w w:val="95"/>
        </w:rPr>
        <w:t xml:space="preserve"> </w:t>
      </w:r>
      <w:r>
        <w:rPr>
          <w:w w:val="95"/>
        </w:rPr>
        <w:t>a</w:t>
      </w:r>
      <w:r>
        <w:rPr>
          <w:spacing w:val="-26"/>
          <w:w w:val="95"/>
        </w:rPr>
        <w:t xml:space="preserve"> </w:t>
      </w:r>
      <w:r>
        <w:rPr>
          <w:w w:val="95"/>
        </w:rPr>
        <w:t>strong</w:t>
      </w:r>
      <w:r>
        <w:rPr>
          <w:spacing w:val="-15"/>
          <w:w w:val="95"/>
        </w:rPr>
        <w:t xml:space="preserve"> </w:t>
      </w:r>
      <w:r>
        <w:rPr>
          <w:spacing w:val="2"/>
          <w:w w:val="95"/>
        </w:rPr>
        <w:t>talent</w:t>
      </w:r>
      <w:r>
        <w:rPr>
          <w:spacing w:val="-37"/>
          <w:w w:val="95"/>
        </w:rPr>
        <w:t xml:space="preserve"> </w:t>
      </w:r>
      <w:r>
        <w:rPr>
          <w:spacing w:val="4"/>
          <w:w w:val="95"/>
        </w:rPr>
        <w:t>pipeline.</w:t>
      </w:r>
      <w:r>
        <w:rPr>
          <w:spacing w:val="-33"/>
          <w:w w:val="95"/>
        </w:rPr>
        <w:t xml:space="preserve"> </w:t>
      </w:r>
      <w:r>
        <w:rPr>
          <w:w w:val="95"/>
        </w:rPr>
        <w:t>Not</w:t>
      </w:r>
      <w:r>
        <w:rPr>
          <w:spacing w:val="-37"/>
          <w:w w:val="95"/>
        </w:rPr>
        <w:t xml:space="preserve"> </w:t>
      </w:r>
      <w:r>
        <w:rPr>
          <w:spacing w:val="2"/>
          <w:w w:val="95"/>
        </w:rPr>
        <w:t>only</w:t>
      </w:r>
      <w:r>
        <w:rPr>
          <w:spacing w:val="-33"/>
          <w:w w:val="95"/>
        </w:rPr>
        <w:t xml:space="preserve"> </w:t>
      </w:r>
      <w:r>
        <w:rPr>
          <w:w w:val="95"/>
        </w:rPr>
        <w:t>do</w:t>
      </w:r>
      <w:r>
        <w:rPr>
          <w:spacing w:val="-22"/>
          <w:w w:val="95"/>
        </w:rPr>
        <w:t xml:space="preserve"> </w:t>
      </w:r>
      <w:r>
        <w:rPr>
          <w:spacing w:val="3"/>
          <w:w w:val="95"/>
        </w:rPr>
        <w:t>businesses</w:t>
      </w:r>
      <w:r>
        <w:rPr>
          <w:spacing w:val="-35"/>
          <w:w w:val="95"/>
        </w:rPr>
        <w:t xml:space="preserve"> </w:t>
      </w:r>
      <w:r>
        <w:rPr>
          <w:spacing w:val="4"/>
          <w:w w:val="95"/>
        </w:rPr>
        <w:t>need</w:t>
      </w:r>
      <w:r>
        <w:rPr>
          <w:spacing w:val="-35"/>
          <w:w w:val="95"/>
        </w:rPr>
        <w:t xml:space="preserve"> </w:t>
      </w:r>
      <w:r>
        <w:rPr>
          <w:w w:val="95"/>
        </w:rPr>
        <w:t>to</w:t>
      </w:r>
      <w:r>
        <w:rPr>
          <w:spacing w:val="-35"/>
          <w:w w:val="95"/>
        </w:rPr>
        <w:t xml:space="preserve"> </w:t>
      </w:r>
      <w:r>
        <w:rPr>
          <w:w w:val="95"/>
        </w:rPr>
        <w:t>adjust</w:t>
      </w:r>
      <w:r>
        <w:rPr>
          <w:spacing w:val="-37"/>
          <w:w w:val="95"/>
        </w:rPr>
        <w:t xml:space="preserve"> </w:t>
      </w:r>
      <w:r>
        <w:rPr>
          <w:w w:val="95"/>
        </w:rPr>
        <w:t xml:space="preserve">to </w:t>
      </w:r>
      <w:r>
        <w:rPr>
          <w:spacing w:val="3"/>
        </w:rPr>
        <w:t>shifting</w:t>
      </w:r>
      <w:r>
        <w:rPr>
          <w:spacing w:val="-47"/>
        </w:rPr>
        <w:t xml:space="preserve"> </w:t>
      </w:r>
      <w:r>
        <w:t>demographics</w:t>
      </w:r>
      <w:r>
        <w:rPr>
          <w:spacing w:val="-44"/>
        </w:rPr>
        <w:t xml:space="preserve"> </w:t>
      </w:r>
      <w:r>
        <w:t>and</w:t>
      </w:r>
      <w:r>
        <w:rPr>
          <w:spacing w:val="-33"/>
        </w:rPr>
        <w:t xml:space="preserve"> </w:t>
      </w:r>
      <w:r>
        <w:t>work</w:t>
      </w:r>
      <w:r>
        <w:rPr>
          <w:spacing w:val="-33"/>
        </w:rPr>
        <w:t xml:space="preserve"> </w:t>
      </w:r>
      <w:r>
        <w:t>force</w:t>
      </w:r>
      <w:r>
        <w:rPr>
          <w:spacing w:val="-40"/>
        </w:rPr>
        <w:t xml:space="preserve"> </w:t>
      </w:r>
      <w:r>
        <w:rPr>
          <w:spacing w:val="2"/>
        </w:rPr>
        <w:t>preferences,</w:t>
      </w:r>
      <w:r>
        <w:rPr>
          <w:spacing w:val="-43"/>
        </w:rPr>
        <w:t xml:space="preserve"> </w:t>
      </w:r>
      <w:r>
        <w:t>but</w:t>
      </w:r>
      <w:r>
        <w:rPr>
          <w:spacing w:val="-45"/>
        </w:rPr>
        <w:t xml:space="preserve"> </w:t>
      </w:r>
      <w:r>
        <w:rPr>
          <w:spacing w:val="2"/>
        </w:rPr>
        <w:t>they</w:t>
      </w:r>
      <w:r>
        <w:rPr>
          <w:spacing w:val="-43"/>
        </w:rPr>
        <w:t xml:space="preserve"> </w:t>
      </w:r>
      <w:r>
        <w:t>must</w:t>
      </w:r>
      <w:r>
        <w:rPr>
          <w:spacing w:val="-36"/>
        </w:rPr>
        <w:t xml:space="preserve"> </w:t>
      </w:r>
      <w:r>
        <w:t>also</w:t>
      </w:r>
      <w:r>
        <w:rPr>
          <w:spacing w:val="-33"/>
        </w:rPr>
        <w:t xml:space="preserve"> </w:t>
      </w:r>
      <w:r>
        <w:rPr>
          <w:spacing w:val="3"/>
        </w:rPr>
        <w:t>build</w:t>
      </w:r>
      <w:r>
        <w:rPr>
          <w:spacing w:val="-45"/>
        </w:rPr>
        <w:t xml:space="preserve"> </w:t>
      </w:r>
      <w:r>
        <w:rPr>
          <w:spacing w:val="3"/>
        </w:rPr>
        <w:t>new</w:t>
      </w:r>
    </w:p>
    <w:p w14:paraId="094E03C2" w14:textId="77777777" w:rsidR="00FE063D" w:rsidRDefault="00DF7C8A">
      <w:pPr>
        <w:pStyle w:val="BodyText"/>
        <w:spacing w:line="312" w:lineRule="auto"/>
        <w:ind w:left="1082" w:right="832"/>
      </w:pPr>
      <w:r>
        <w:rPr>
          <w:spacing w:val="2"/>
        </w:rPr>
        <w:t>capabilities</w:t>
      </w:r>
      <w:r>
        <w:rPr>
          <w:spacing w:val="-52"/>
        </w:rPr>
        <w:t xml:space="preserve"> </w:t>
      </w:r>
      <w:r>
        <w:t>and</w:t>
      </w:r>
      <w:r>
        <w:rPr>
          <w:spacing w:val="-52"/>
        </w:rPr>
        <w:t xml:space="preserve"> </w:t>
      </w:r>
      <w:r>
        <w:rPr>
          <w:spacing w:val="2"/>
        </w:rPr>
        <w:t>revitalize</w:t>
      </w:r>
      <w:r>
        <w:rPr>
          <w:spacing w:val="-49"/>
        </w:rPr>
        <w:t xml:space="preserve"> </w:t>
      </w:r>
      <w:r>
        <w:rPr>
          <w:spacing w:val="3"/>
        </w:rPr>
        <w:t>their</w:t>
      </w:r>
      <w:r>
        <w:rPr>
          <w:spacing w:val="-54"/>
        </w:rPr>
        <w:t xml:space="preserve"> </w:t>
      </w:r>
      <w:r>
        <w:t>organizations-all</w:t>
      </w:r>
      <w:r>
        <w:rPr>
          <w:spacing w:val="-48"/>
        </w:rPr>
        <w:t xml:space="preserve"> </w:t>
      </w:r>
      <w:r>
        <w:t>while</w:t>
      </w:r>
      <w:r>
        <w:rPr>
          <w:spacing w:val="-49"/>
        </w:rPr>
        <w:t xml:space="preserve"> </w:t>
      </w:r>
      <w:r>
        <w:t>investing</w:t>
      </w:r>
      <w:r>
        <w:rPr>
          <w:spacing w:val="-53"/>
        </w:rPr>
        <w:t xml:space="preserve"> </w:t>
      </w:r>
      <w:r>
        <w:rPr>
          <w:spacing w:val="4"/>
        </w:rPr>
        <w:t>in</w:t>
      </w:r>
      <w:r>
        <w:rPr>
          <w:spacing w:val="-52"/>
        </w:rPr>
        <w:t xml:space="preserve"> </w:t>
      </w:r>
      <w:r>
        <w:rPr>
          <w:spacing w:val="3"/>
        </w:rPr>
        <w:t>new</w:t>
      </w:r>
      <w:r>
        <w:rPr>
          <w:spacing w:val="-50"/>
        </w:rPr>
        <w:t xml:space="preserve"> </w:t>
      </w:r>
      <w:r>
        <w:rPr>
          <w:spacing w:val="2"/>
        </w:rPr>
        <w:t>technologies, globalizing</w:t>
      </w:r>
      <w:r>
        <w:rPr>
          <w:spacing w:val="-55"/>
        </w:rPr>
        <w:t xml:space="preserve"> </w:t>
      </w:r>
      <w:r>
        <w:rPr>
          <w:spacing w:val="3"/>
        </w:rPr>
        <w:t>their</w:t>
      </w:r>
      <w:r>
        <w:rPr>
          <w:spacing w:val="-56"/>
        </w:rPr>
        <w:t xml:space="preserve"> </w:t>
      </w:r>
      <w:r>
        <w:t>operations</w:t>
      </w:r>
      <w:r>
        <w:rPr>
          <w:spacing w:val="-53"/>
        </w:rPr>
        <w:t xml:space="preserve"> </w:t>
      </w:r>
      <w:r>
        <w:t>and</w:t>
      </w:r>
      <w:r>
        <w:rPr>
          <w:spacing w:val="-47"/>
        </w:rPr>
        <w:t xml:space="preserve"> </w:t>
      </w:r>
      <w:r>
        <w:t>contending</w:t>
      </w:r>
      <w:r>
        <w:rPr>
          <w:spacing w:val="-54"/>
        </w:rPr>
        <w:t xml:space="preserve"> </w:t>
      </w:r>
      <w:r>
        <w:rPr>
          <w:spacing w:val="3"/>
        </w:rPr>
        <w:t>with</w:t>
      </w:r>
      <w:r>
        <w:rPr>
          <w:spacing w:val="-54"/>
        </w:rPr>
        <w:t xml:space="preserve"> </w:t>
      </w:r>
      <w:r>
        <w:rPr>
          <w:spacing w:val="3"/>
        </w:rPr>
        <w:t>new</w:t>
      </w:r>
      <w:r>
        <w:rPr>
          <w:spacing w:val="-53"/>
        </w:rPr>
        <w:t xml:space="preserve"> </w:t>
      </w:r>
      <w:r>
        <w:t>competitors.</w:t>
      </w:r>
      <w:r>
        <w:rPr>
          <w:spacing w:val="-52"/>
        </w:rPr>
        <w:t xml:space="preserve"> </w:t>
      </w:r>
      <w:r>
        <w:t>What</w:t>
      </w:r>
      <w:r>
        <w:rPr>
          <w:spacing w:val="-48"/>
        </w:rPr>
        <w:t xml:space="preserve"> </w:t>
      </w:r>
      <w:r>
        <w:t>do</w:t>
      </w:r>
      <w:r>
        <w:rPr>
          <w:spacing w:val="-41"/>
        </w:rPr>
        <w:t xml:space="preserve"> </w:t>
      </w:r>
      <w:r>
        <w:t xml:space="preserve">companies </w:t>
      </w:r>
      <w:r>
        <w:rPr>
          <w:w w:val="95"/>
        </w:rPr>
        <w:t>operating</w:t>
      </w:r>
      <w:r>
        <w:rPr>
          <w:spacing w:val="-36"/>
          <w:w w:val="95"/>
        </w:rPr>
        <w:t xml:space="preserve"> </w:t>
      </w:r>
      <w:r>
        <w:rPr>
          <w:spacing w:val="4"/>
          <w:w w:val="95"/>
        </w:rPr>
        <w:t>in</w:t>
      </w:r>
      <w:r>
        <w:rPr>
          <w:spacing w:val="-19"/>
          <w:w w:val="95"/>
        </w:rPr>
        <w:t xml:space="preserve"> </w:t>
      </w:r>
      <w:r>
        <w:rPr>
          <w:w w:val="95"/>
        </w:rPr>
        <w:t>numerous</w:t>
      </w:r>
      <w:r>
        <w:rPr>
          <w:spacing w:val="-33"/>
          <w:w w:val="95"/>
        </w:rPr>
        <w:t xml:space="preserve"> </w:t>
      </w:r>
      <w:r>
        <w:rPr>
          <w:w w:val="95"/>
        </w:rPr>
        <w:t>markets</w:t>
      </w:r>
      <w:r>
        <w:rPr>
          <w:spacing w:val="-34"/>
          <w:w w:val="95"/>
        </w:rPr>
        <w:t xml:space="preserve"> </w:t>
      </w:r>
      <w:r>
        <w:rPr>
          <w:spacing w:val="4"/>
          <w:w w:val="95"/>
        </w:rPr>
        <w:t>need</w:t>
      </w:r>
      <w:r>
        <w:rPr>
          <w:spacing w:val="-33"/>
          <w:w w:val="95"/>
        </w:rPr>
        <w:t xml:space="preserve"> </w:t>
      </w:r>
      <w:r>
        <w:rPr>
          <w:w w:val="95"/>
        </w:rPr>
        <w:t>to</w:t>
      </w:r>
      <w:r>
        <w:rPr>
          <w:spacing w:val="-5"/>
          <w:w w:val="95"/>
        </w:rPr>
        <w:t xml:space="preserve"> </w:t>
      </w:r>
      <w:r>
        <w:rPr>
          <w:w w:val="95"/>
        </w:rPr>
        <w:t>do</w:t>
      </w:r>
      <w:r>
        <w:rPr>
          <w:spacing w:val="-19"/>
          <w:w w:val="95"/>
        </w:rPr>
        <w:t xml:space="preserve"> </w:t>
      </w:r>
      <w:r>
        <w:rPr>
          <w:w w:val="95"/>
        </w:rPr>
        <w:t>to</w:t>
      </w:r>
      <w:r>
        <w:rPr>
          <w:spacing w:val="-19"/>
          <w:w w:val="95"/>
        </w:rPr>
        <w:t xml:space="preserve"> </w:t>
      </w:r>
      <w:r>
        <w:rPr>
          <w:spacing w:val="-3"/>
          <w:w w:val="95"/>
        </w:rPr>
        <w:t>attract</w:t>
      </w:r>
      <w:r>
        <w:rPr>
          <w:spacing w:val="-7"/>
          <w:w w:val="95"/>
        </w:rPr>
        <w:t xml:space="preserve"> </w:t>
      </w:r>
      <w:r>
        <w:rPr>
          <w:w w:val="95"/>
        </w:rPr>
        <w:t>and</w:t>
      </w:r>
      <w:r>
        <w:rPr>
          <w:spacing w:val="-19"/>
          <w:w w:val="95"/>
        </w:rPr>
        <w:t xml:space="preserve"> </w:t>
      </w:r>
      <w:r>
        <w:rPr>
          <w:spacing w:val="4"/>
          <w:w w:val="95"/>
        </w:rPr>
        <w:t>develop</w:t>
      </w:r>
      <w:r>
        <w:rPr>
          <w:spacing w:val="-34"/>
          <w:w w:val="95"/>
        </w:rPr>
        <w:t xml:space="preserve"> </w:t>
      </w:r>
      <w:r>
        <w:rPr>
          <w:w w:val="95"/>
        </w:rPr>
        <w:t>the</w:t>
      </w:r>
      <w:r>
        <w:rPr>
          <w:spacing w:val="-27"/>
          <w:w w:val="95"/>
        </w:rPr>
        <w:t xml:space="preserve"> </w:t>
      </w:r>
      <w:r>
        <w:rPr>
          <w:w w:val="95"/>
        </w:rPr>
        <w:t>very</w:t>
      </w:r>
      <w:r>
        <w:rPr>
          <w:spacing w:val="-32"/>
          <w:w w:val="95"/>
        </w:rPr>
        <w:t xml:space="preserve"> </w:t>
      </w:r>
      <w:r>
        <w:rPr>
          <w:spacing w:val="2"/>
          <w:w w:val="95"/>
        </w:rPr>
        <w:t>best</w:t>
      </w:r>
      <w:r>
        <w:rPr>
          <w:spacing w:val="-21"/>
          <w:w w:val="95"/>
        </w:rPr>
        <w:t xml:space="preserve"> </w:t>
      </w:r>
      <w:r>
        <w:rPr>
          <w:w w:val="95"/>
        </w:rPr>
        <w:t xml:space="preserve">employees </w:t>
      </w:r>
      <w:r>
        <w:t>so</w:t>
      </w:r>
      <w:r>
        <w:rPr>
          <w:spacing w:val="-21"/>
        </w:rPr>
        <w:t xml:space="preserve"> </w:t>
      </w:r>
      <w:r>
        <w:rPr>
          <w:spacing w:val="2"/>
        </w:rPr>
        <w:t>they</w:t>
      </w:r>
      <w:r>
        <w:rPr>
          <w:spacing w:val="-18"/>
        </w:rPr>
        <w:t xml:space="preserve"> </w:t>
      </w:r>
      <w:r>
        <w:rPr>
          <w:spacing w:val="-3"/>
        </w:rPr>
        <w:t>can</w:t>
      </w:r>
      <w:r>
        <w:rPr>
          <w:spacing w:val="-20"/>
        </w:rPr>
        <w:t xml:space="preserve"> </w:t>
      </w:r>
      <w:r>
        <w:t>be</w:t>
      </w:r>
      <w:r>
        <w:rPr>
          <w:spacing w:val="-13"/>
        </w:rPr>
        <w:t xml:space="preserve"> </w:t>
      </w:r>
      <w:r>
        <w:rPr>
          <w:spacing w:val="2"/>
        </w:rPr>
        <w:t>competitive</w:t>
      </w:r>
      <w:r>
        <w:rPr>
          <w:spacing w:val="-29"/>
        </w:rPr>
        <w:t xml:space="preserve"> </w:t>
      </w:r>
      <w:r>
        <w:rPr>
          <w:spacing w:val="2"/>
        </w:rPr>
        <w:t>globally?</w:t>
      </w:r>
    </w:p>
    <w:p w14:paraId="10F2D1B7" w14:textId="77777777" w:rsidR="00FE063D" w:rsidRDefault="00FE063D">
      <w:pPr>
        <w:pStyle w:val="BodyText"/>
        <w:spacing w:before="7"/>
      </w:pPr>
    </w:p>
    <w:p w14:paraId="4E6421B6" w14:textId="77777777" w:rsidR="00FE063D" w:rsidRDefault="00DF7C8A">
      <w:pPr>
        <w:pStyle w:val="BodyText"/>
        <w:spacing w:before="1" w:line="314" w:lineRule="auto"/>
        <w:ind w:left="1082" w:right="803"/>
      </w:pPr>
      <w:r>
        <w:rPr>
          <w:w w:val="95"/>
        </w:rPr>
        <w:t>The</w:t>
      </w:r>
      <w:r>
        <w:rPr>
          <w:spacing w:val="-24"/>
          <w:w w:val="95"/>
        </w:rPr>
        <w:t xml:space="preserve"> </w:t>
      </w:r>
      <w:r>
        <w:rPr>
          <w:w w:val="95"/>
        </w:rPr>
        <w:t>range</w:t>
      </w:r>
      <w:r>
        <w:rPr>
          <w:spacing w:val="-23"/>
          <w:w w:val="95"/>
        </w:rPr>
        <w:t xml:space="preserve"> </w:t>
      </w:r>
      <w:r>
        <w:rPr>
          <w:w w:val="95"/>
        </w:rPr>
        <w:t>of</w:t>
      </w:r>
      <w:r>
        <w:rPr>
          <w:spacing w:val="-25"/>
          <w:w w:val="95"/>
        </w:rPr>
        <w:t xml:space="preserve"> </w:t>
      </w:r>
      <w:r>
        <w:rPr>
          <w:spacing w:val="2"/>
          <w:w w:val="95"/>
        </w:rPr>
        <w:t>talent</w:t>
      </w:r>
      <w:r>
        <w:rPr>
          <w:spacing w:val="-41"/>
          <w:w w:val="95"/>
        </w:rPr>
        <w:t xml:space="preserve"> </w:t>
      </w:r>
      <w:r>
        <w:rPr>
          <w:w w:val="95"/>
        </w:rPr>
        <w:t>management</w:t>
      </w:r>
      <w:r>
        <w:rPr>
          <w:spacing w:val="-41"/>
          <w:w w:val="95"/>
        </w:rPr>
        <w:t xml:space="preserve"> </w:t>
      </w:r>
      <w:r>
        <w:rPr>
          <w:spacing w:val="3"/>
          <w:w w:val="95"/>
        </w:rPr>
        <w:t>issues</w:t>
      </w:r>
      <w:r>
        <w:rPr>
          <w:spacing w:val="-39"/>
          <w:w w:val="95"/>
        </w:rPr>
        <w:t xml:space="preserve"> </w:t>
      </w:r>
      <w:r>
        <w:rPr>
          <w:w w:val="95"/>
        </w:rPr>
        <w:t>facing</w:t>
      </w:r>
      <w:r>
        <w:rPr>
          <w:spacing w:val="-41"/>
          <w:w w:val="95"/>
        </w:rPr>
        <w:t xml:space="preserve"> </w:t>
      </w:r>
      <w:r>
        <w:rPr>
          <w:w w:val="95"/>
        </w:rPr>
        <w:t>multinational</w:t>
      </w:r>
      <w:r>
        <w:rPr>
          <w:spacing w:val="-35"/>
          <w:w w:val="95"/>
        </w:rPr>
        <w:t xml:space="preserve"> </w:t>
      </w:r>
      <w:r>
        <w:rPr>
          <w:w w:val="95"/>
        </w:rPr>
        <w:t>companies</w:t>
      </w:r>
      <w:r>
        <w:rPr>
          <w:spacing w:val="-39"/>
          <w:w w:val="95"/>
        </w:rPr>
        <w:t xml:space="preserve"> </w:t>
      </w:r>
      <w:r>
        <w:rPr>
          <w:w w:val="95"/>
        </w:rPr>
        <w:t>today</w:t>
      </w:r>
      <w:r>
        <w:rPr>
          <w:spacing w:val="-38"/>
          <w:w w:val="95"/>
        </w:rPr>
        <w:t xml:space="preserve"> </w:t>
      </w:r>
      <w:r>
        <w:rPr>
          <w:w w:val="95"/>
        </w:rPr>
        <w:t>i</w:t>
      </w:r>
      <w:r>
        <w:rPr>
          <w:spacing w:val="-44"/>
          <w:w w:val="95"/>
        </w:rPr>
        <w:t xml:space="preserve"> </w:t>
      </w:r>
      <w:r>
        <w:rPr>
          <w:w w:val="95"/>
        </w:rPr>
        <w:t>s</w:t>
      </w:r>
      <w:r>
        <w:rPr>
          <w:spacing w:val="-28"/>
          <w:w w:val="95"/>
        </w:rPr>
        <w:t xml:space="preserve"> </w:t>
      </w:r>
      <w:r>
        <w:rPr>
          <w:spacing w:val="3"/>
          <w:w w:val="95"/>
        </w:rPr>
        <w:t xml:space="preserve">extremely </w:t>
      </w:r>
      <w:r>
        <w:rPr>
          <w:w w:val="95"/>
        </w:rPr>
        <w:t>broad.</w:t>
      </w:r>
      <w:r>
        <w:rPr>
          <w:spacing w:val="-20"/>
          <w:w w:val="95"/>
        </w:rPr>
        <w:t xml:space="preserve"> </w:t>
      </w:r>
      <w:r>
        <w:rPr>
          <w:w w:val="95"/>
        </w:rPr>
        <w:t>Companies</w:t>
      </w:r>
      <w:r>
        <w:rPr>
          <w:spacing w:val="-34"/>
          <w:w w:val="95"/>
        </w:rPr>
        <w:t xml:space="preserve"> </w:t>
      </w:r>
      <w:r>
        <w:rPr>
          <w:w w:val="95"/>
        </w:rPr>
        <w:t>must</w:t>
      </w:r>
      <w:r>
        <w:rPr>
          <w:spacing w:val="-23"/>
          <w:w w:val="95"/>
        </w:rPr>
        <w:t xml:space="preserve"> </w:t>
      </w:r>
      <w:r>
        <w:rPr>
          <w:w w:val="95"/>
        </w:rPr>
        <w:t>recruit</w:t>
      </w:r>
      <w:r>
        <w:rPr>
          <w:spacing w:val="-22"/>
          <w:w w:val="95"/>
        </w:rPr>
        <w:t xml:space="preserve"> </w:t>
      </w:r>
      <w:r>
        <w:rPr>
          <w:w w:val="95"/>
        </w:rPr>
        <w:t>and</w:t>
      </w:r>
      <w:r>
        <w:rPr>
          <w:spacing w:val="-22"/>
          <w:w w:val="95"/>
        </w:rPr>
        <w:t xml:space="preserve"> </w:t>
      </w:r>
      <w:r>
        <w:rPr>
          <w:spacing w:val="3"/>
          <w:w w:val="95"/>
        </w:rPr>
        <w:t>select</w:t>
      </w:r>
      <w:r>
        <w:rPr>
          <w:spacing w:val="-35"/>
          <w:w w:val="95"/>
        </w:rPr>
        <w:t xml:space="preserve"> </w:t>
      </w:r>
      <w:r>
        <w:rPr>
          <w:spacing w:val="2"/>
          <w:w w:val="95"/>
        </w:rPr>
        <w:t>talented</w:t>
      </w:r>
      <w:r>
        <w:rPr>
          <w:spacing w:val="-35"/>
          <w:w w:val="95"/>
        </w:rPr>
        <w:t xml:space="preserve"> </w:t>
      </w:r>
      <w:r>
        <w:rPr>
          <w:spacing w:val="3"/>
          <w:w w:val="95"/>
        </w:rPr>
        <w:t>people,</w:t>
      </w:r>
      <w:r>
        <w:rPr>
          <w:spacing w:val="-33"/>
          <w:w w:val="95"/>
        </w:rPr>
        <w:t xml:space="preserve"> </w:t>
      </w:r>
      <w:r>
        <w:rPr>
          <w:w w:val="95"/>
        </w:rPr>
        <w:t>develop</w:t>
      </w:r>
      <w:r>
        <w:rPr>
          <w:spacing w:val="-35"/>
          <w:w w:val="95"/>
        </w:rPr>
        <w:t xml:space="preserve"> </w:t>
      </w:r>
      <w:r>
        <w:rPr>
          <w:w w:val="95"/>
        </w:rPr>
        <w:t>them,</w:t>
      </w:r>
      <w:r>
        <w:rPr>
          <w:spacing w:val="-32"/>
          <w:w w:val="95"/>
        </w:rPr>
        <w:t xml:space="preserve"> </w:t>
      </w:r>
      <w:r>
        <w:rPr>
          <w:w w:val="95"/>
        </w:rPr>
        <w:t>manage</w:t>
      </w:r>
      <w:r>
        <w:rPr>
          <w:spacing w:val="-29"/>
          <w:w w:val="95"/>
        </w:rPr>
        <w:t xml:space="preserve"> </w:t>
      </w:r>
      <w:r>
        <w:rPr>
          <w:spacing w:val="3"/>
          <w:w w:val="95"/>
        </w:rPr>
        <w:t xml:space="preserve">their </w:t>
      </w:r>
      <w:r>
        <w:t>performance,</w:t>
      </w:r>
      <w:r>
        <w:rPr>
          <w:spacing w:val="-50"/>
        </w:rPr>
        <w:t xml:space="preserve"> </w:t>
      </w:r>
      <w:r>
        <w:t>compensate</w:t>
      </w:r>
      <w:r>
        <w:rPr>
          <w:spacing w:val="-47"/>
        </w:rPr>
        <w:t xml:space="preserve"> </w:t>
      </w:r>
      <w:r>
        <w:t>and</w:t>
      </w:r>
      <w:r>
        <w:rPr>
          <w:spacing w:val="-42"/>
        </w:rPr>
        <w:t xml:space="preserve"> </w:t>
      </w:r>
      <w:r>
        <w:t>reward</w:t>
      </w:r>
      <w:r>
        <w:rPr>
          <w:spacing w:val="-43"/>
        </w:rPr>
        <w:t xml:space="preserve"> </w:t>
      </w:r>
      <w:r>
        <w:rPr>
          <w:spacing w:val="2"/>
        </w:rPr>
        <w:t>them</w:t>
      </w:r>
      <w:r>
        <w:rPr>
          <w:spacing w:val="-51"/>
        </w:rPr>
        <w:t xml:space="preserve"> </w:t>
      </w:r>
      <w:r>
        <w:t>and</w:t>
      </w:r>
      <w:r>
        <w:rPr>
          <w:spacing w:val="-35"/>
        </w:rPr>
        <w:t xml:space="preserve"> </w:t>
      </w:r>
      <w:r>
        <w:t>try</w:t>
      </w:r>
      <w:r>
        <w:rPr>
          <w:spacing w:val="-42"/>
        </w:rPr>
        <w:t xml:space="preserve"> </w:t>
      </w:r>
      <w:r>
        <w:t>to</w:t>
      </w:r>
      <w:r>
        <w:rPr>
          <w:spacing w:val="-43"/>
        </w:rPr>
        <w:t xml:space="preserve"> </w:t>
      </w:r>
      <w:r>
        <w:t>retain</w:t>
      </w:r>
      <w:r>
        <w:rPr>
          <w:spacing w:val="-42"/>
        </w:rPr>
        <w:t xml:space="preserve"> </w:t>
      </w:r>
      <w:r>
        <w:t>the</w:t>
      </w:r>
      <w:r>
        <w:rPr>
          <w:spacing w:val="-47"/>
        </w:rPr>
        <w:t xml:space="preserve"> </w:t>
      </w:r>
      <w:r>
        <w:t>strongest</w:t>
      </w:r>
      <w:r>
        <w:rPr>
          <w:spacing w:val="-51"/>
        </w:rPr>
        <w:t xml:space="preserve"> </w:t>
      </w:r>
      <w:r>
        <w:t>performers.</w:t>
      </w:r>
    </w:p>
    <w:p w14:paraId="726E20DA" w14:textId="77777777" w:rsidR="00FE063D" w:rsidRDefault="00DF7C8A">
      <w:pPr>
        <w:pStyle w:val="BodyText"/>
        <w:spacing w:line="316" w:lineRule="auto"/>
        <w:ind w:left="1082" w:right="803"/>
      </w:pPr>
      <w:r>
        <w:t xml:space="preserve">Although </w:t>
      </w:r>
      <w:r>
        <w:rPr>
          <w:spacing w:val="3"/>
        </w:rPr>
        <w:t xml:space="preserve">every </w:t>
      </w:r>
      <w:r>
        <w:t xml:space="preserve">organization must pay attention to each of these areas, a </w:t>
      </w:r>
      <w:r>
        <w:rPr>
          <w:spacing w:val="2"/>
        </w:rPr>
        <w:t xml:space="preserve">research </w:t>
      </w:r>
      <w:r>
        <w:rPr>
          <w:w w:val="95"/>
        </w:rPr>
        <w:t>convinced</w:t>
      </w:r>
      <w:r>
        <w:rPr>
          <w:spacing w:val="-33"/>
          <w:w w:val="95"/>
        </w:rPr>
        <w:t xml:space="preserve"> </w:t>
      </w:r>
      <w:r>
        <w:rPr>
          <w:spacing w:val="2"/>
          <w:w w:val="95"/>
        </w:rPr>
        <w:t>them</w:t>
      </w:r>
      <w:r>
        <w:rPr>
          <w:spacing w:val="-17"/>
          <w:w w:val="95"/>
        </w:rPr>
        <w:t xml:space="preserve"> </w:t>
      </w:r>
      <w:r>
        <w:rPr>
          <w:w w:val="95"/>
        </w:rPr>
        <w:t>that</w:t>
      </w:r>
      <w:r>
        <w:rPr>
          <w:spacing w:val="-19"/>
          <w:w w:val="95"/>
        </w:rPr>
        <w:t xml:space="preserve"> </w:t>
      </w:r>
      <w:r>
        <w:rPr>
          <w:spacing w:val="2"/>
          <w:w w:val="95"/>
        </w:rPr>
        <w:t>competitive</w:t>
      </w:r>
      <w:r>
        <w:rPr>
          <w:spacing w:val="-26"/>
          <w:w w:val="95"/>
        </w:rPr>
        <w:t xml:space="preserve"> </w:t>
      </w:r>
      <w:r>
        <w:rPr>
          <w:w w:val="95"/>
        </w:rPr>
        <w:t>advantage</w:t>
      </w:r>
      <w:r>
        <w:rPr>
          <w:spacing w:val="-25"/>
          <w:w w:val="95"/>
        </w:rPr>
        <w:t xml:space="preserve"> </w:t>
      </w:r>
      <w:r>
        <w:rPr>
          <w:spacing w:val="4"/>
          <w:w w:val="95"/>
        </w:rPr>
        <w:t>in</w:t>
      </w:r>
      <w:r>
        <w:rPr>
          <w:spacing w:val="-32"/>
          <w:w w:val="95"/>
        </w:rPr>
        <w:t xml:space="preserve"> </w:t>
      </w:r>
      <w:r>
        <w:rPr>
          <w:spacing w:val="2"/>
          <w:w w:val="95"/>
        </w:rPr>
        <w:t>talent</w:t>
      </w:r>
      <w:r>
        <w:rPr>
          <w:spacing w:val="-33"/>
          <w:w w:val="95"/>
        </w:rPr>
        <w:t xml:space="preserve"> </w:t>
      </w:r>
      <w:r>
        <w:rPr>
          <w:w w:val="95"/>
        </w:rPr>
        <w:t>management</w:t>
      </w:r>
      <w:r>
        <w:rPr>
          <w:spacing w:val="-33"/>
          <w:w w:val="95"/>
        </w:rPr>
        <w:t xml:space="preserve"> </w:t>
      </w:r>
      <w:r>
        <w:rPr>
          <w:spacing w:val="4"/>
          <w:w w:val="95"/>
        </w:rPr>
        <w:t>doesn’t</w:t>
      </w:r>
      <w:r>
        <w:rPr>
          <w:spacing w:val="-34"/>
          <w:w w:val="95"/>
        </w:rPr>
        <w:t xml:space="preserve"> </w:t>
      </w:r>
      <w:r>
        <w:rPr>
          <w:w w:val="95"/>
        </w:rPr>
        <w:t>just</w:t>
      </w:r>
      <w:r>
        <w:rPr>
          <w:spacing w:val="-18"/>
          <w:w w:val="95"/>
        </w:rPr>
        <w:t xml:space="preserve"> </w:t>
      </w:r>
      <w:r>
        <w:rPr>
          <w:w w:val="95"/>
        </w:rPr>
        <w:t>come</w:t>
      </w:r>
      <w:r>
        <w:rPr>
          <w:spacing w:val="-11"/>
          <w:w w:val="95"/>
        </w:rPr>
        <w:t xml:space="preserve"> </w:t>
      </w:r>
      <w:r>
        <w:rPr>
          <w:w w:val="95"/>
        </w:rPr>
        <w:t xml:space="preserve">from </w:t>
      </w:r>
      <w:r>
        <w:rPr>
          <w:spacing w:val="4"/>
        </w:rPr>
        <w:t>identifying</w:t>
      </w:r>
      <w:r>
        <w:rPr>
          <w:spacing w:val="-51"/>
        </w:rPr>
        <w:t xml:space="preserve"> </w:t>
      </w:r>
      <w:r>
        <w:rPr>
          <w:spacing w:val="3"/>
        </w:rPr>
        <w:t>key</w:t>
      </w:r>
      <w:r>
        <w:rPr>
          <w:spacing w:val="-48"/>
        </w:rPr>
        <w:t xml:space="preserve"> </w:t>
      </w:r>
      <w:r>
        <w:t>activities</w:t>
      </w:r>
      <w:r>
        <w:rPr>
          <w:spacing w:val="-48"/>
        </w:rPr>
        <w:t xml:space="preserve"> </w:t>
      </w:r>
      <w:r>
        <w:rPr>
          <w:spacing w:val="3"/>
        </w:rPr>
        <w:t>(for</w:t>
      </w:r>
      <w:r>
        <w:rPr>
          <w:spacing w:val="-52"/>
        </w:rPr>
        <w:t xml:space="preserve"> </w:t>
      </w:r>
      <w:r>
        <w:t>example,</w:t>
      </w:r>
      <w:r>
        <w:rPr>
          <w:spacing w:val="-47"/>
        </w:rPr>
        <w:t xml:space="preserve"> </w:t>
      </w:r>
      <w:r>
        <w:t>recruiting</w:t>
      </w:r>
      <w:r>
        <w:rPr>
          <w:spacing w:val="-51"/>
        </w:rPr>
        <w:t xml:space="preserve"> </w:t>
      </w:r>
      <w:r>
        <w:t>and</w:t>
      </w:r>
      <w:r>
        <w:rPr>
          <w:spacing w:val="-49"/>
        </w:rPr>
        <w:t xml:space="preserve"> </w:t>
      </w:r>
      <w:r>
        <w:t>training)</w:t>
      </w:r>
      <w:r>
        <w:rPr>
          <w:spacing w:val="-46"/>
        </w:rPr>
        <w:t xml:space="preserve"> </w:t>
      </w:r>
      <w:r>
        <w:t>and</w:t>
      </w:r>
      <w:r>
        <w:rPr>
          <w:spacing w:val="-40"/>
        </w:rPr>
        <w:t xml:space="preserve"> </w:t>
      </w:r>
      <w:r>
        <w:rPr>
          <w:spacing w:val="2"/>
        </w:rPr>
        <w:t>then</w:t>
      </w:r>
      <w:r>
        <w:rPr>
          <w:spacing w:val="-40"/>
        </w:rPr>
        <w:t xml:space="preserve"> </w:t>
      </w:r>
      <w:r>
        <w:rPr>
          <w:spacing w:val="2"/>
        </w:rPr>
        <w:t xml:space="preserve">implementing </w:t>
      </w:r>
      <w:r>
        <w:rPr>
          <w:w w:val="95"/>
        </w:rPr>
        <w:t>“best</w:t>
      </w:r>
      <w:r>
        <w:rPr>
          <w:spacing w:val="-27"/>
          <w:w w:val="95"/>
        </w:rPr>
        <w:t xml:space="preserve"> </w:t>
      </w:r>
      <w:r>
        <w:rPr>
          <w:w w:val="95"/>
        </w:rPr>
        <w:t>practices.”</w:t>
      </w:r>
      <w:r>
        <w:rPr>
          <w:spacing w:val="-30"/>
          <w:w w:val="95"/>
        </w:rPr>
        <w:t xml:space="preserve"> </w:t>
      </w:r>
      <w:r>
        <w:rPr>
          <w:spacing w:val="-3"/>
          <w:w w:val="95"/>
        </w:rPr>
        <w:t>Rather,</w:t>
      </w:r>
      <w:r>
        <w:rPr>
          <w:spacing w:val="-36"/>
          <w:w w:val="95"/>
        </w:rPr>
        <w:t xml:space="preserve"> </w:t>
      </w:r>
      <w:r>
        <w:rPr>
          <w:w w:val="95"/>
        </w:rPr>
        <w:t>we</w:t>
      </w:r>
      <w:r>
        <w:rPr>
          <w:spacing w:val="-19"/>
          <w:w w:val="95"/>
        </w:rPr>
        <w:t xml:space="preserve"> </w:t>
      </w:r>
      <w:r>
        <w:rPr>
          <w:w w:val="95"/>
        </w:rPr>
        <w:t>found</w:t>
      </w:r>
      <w:r>
        <w:rPr>
          <w:spacing w:val="-38"/>
          <w:w w:val="95"/>
        </w:rPr>
        <w:t xml:space="preserve"> </w:t>
      </w:r>
      <w:r>
        <w:rPr>
          <w:w w:val="95"/>
        </w:rPr>
        <w:t>that</w:t>
      </w:r>
      <w:r>
        <w:rPr>
          <w:spacing w:val="-27"/>
          <w:w w:val="95"/>
        </w:rPr>
        <w:t xml:space="preserve"> </w:t>
      </w:r>
      <w:r>
        <w:rPr>
          <w:w w:val="95"/>
        </w:rPr>
        <w:t>successful</w:t>
      </w:r>
      <w:r>
        <w:rPr>
          <w:spacing w:val="-31"/>
          <w:w w:val="95"/>
        </w:rPr>
        <w:t xml:space="preserve"> </w:t>
      </w:r>
      <w:r>
        <w:rPr>
          <w:w w:val="95"/>
        </w:rPr>
        <w:t>companies</w:t>
      </w:r>
      <w:r>
        <w:rPr>
          <w:spacing w:val="-37"/>
          <w:w w:val="95"/>
        </w:rPr>
        <w:t xml:space="preserve"> </w:t>
      </w:r>
      <w:r>
        <w:rPr>
          <w:w w:val="95"/>
        </w:rPr>
        <w:t>adhere</w:t>
      </w:r>
      <w:r>
        <w:rPr>
          <w:spacing w:val="-20"/>
          <w:w w:val="95"/>
        </w:rPr>
        <w:t xml:space="preserve"> </w:t>
      </w:r>
      <w:r>
        <w:rPr>
          <w:w w:val="95"/>
        </w:rPr>
        <w:t>to</w:t>
      </w:r>
      <w:r>
        <w:rPr>
          <w:spacing w:val="-25"/>
          <w:w w:val="95"/>
        </w:rPr>
        <w:t xml:space="preserve"> </w:t>
      </w:r>
      <w:r>
        <w:rPr>
          <w:spacing w:val="3"/>
          <w:w w:val="95"/>
        </w:rPr>
        <w:t>six</w:t>
      </w:r>
      <w:r>
        <w:rPr>
          <w:spacing w:val="-21"/>
          <w:w w:val="95"/>
        </w:rPr>
        <w:t xml:space="preserve"> </w:t>
      </w:r>
      <w:r>
        <w:rPr>
          <w:spacing w:val="3"/>
          <w:w w:val="95"/>
        </w:rPr>
        <w:t>key</w:t>
      </w:r>
      <w:r>
        <w:rPr>
          <w:spacing w:val="-36"/>
          <w:w w:val="95"/>
        </w:rPr>
        <w:t xml:space="preserve"> </w:t>
      </w:r>
      <w:r>
        <w:rPr>
          <w:spacing w:val="2"/>
          <w:w w:val="95"/>
        </w:rPr>
        <w:t>principles:</w:t>
      </w:r>
    </w:p>
    <w:p w14:paraId="05EF2DF4" w14:textId="77777777" w:rsidR="00FE063D" w:rsidRDefault="00DF7C8A">
      <w:pPr>
        <w:pStyle w:val="BodyText"/>
        <w:spacing w:line="260" w:lineRule="exact"/>
        <w:ind w:left="1082"/>
      </w:pPr>
      <w:r>
        <w:t>(1) alignment with strategy, (2) internal consistency, (3) cultural embeddedness, (4)</w:t>
      </w:r>
    </w:p>
    <w:p w14:paraId="43C2ACB4" w14:textId="77777777" w:rsidR="00FE063D" w:rsidRDefault="00DF7C8A">
      <w:pPr>
        <w:pStyle w:val="BodyText"/>
        <w:spacing w:before="81" w:line="292" w:lineRule="auto"/>
        <w:ind w:left="1082" w:right="847"/>
      </w:pPr>
      <w:r>
        <w:rPr>
          <w:w w:val="95"/>
        </w:rPr>
        <w:t>management</w:t>
      </w:r>
      <w:r>
        <w:rPr>
          <w:spacing w:val="-43"/>
          <w:w w:val="95"/>
        </w:rPr>
        <w:t xml:space="preserve"> </w:t>
      </w:r>
      <w:r>
        <w:rPr>
          <w:spacing w:val="3"/>
          <w:w w:val="95"/>
        </w:rPr>
        <w:t>involvement,</w:t>
      </w:r>
      <w:r>
        <w:rPr>
          <w:spacing w:val="-39"/>
          <w:w w:val="95"/>
        </w:rPr>
        <w:t xml:space="preserve"> </w:t>
      </w:r>
      <w:r>
        <w:rPr>
          <w:w w:val="95"/>
        </w:rPr>
        <w:t>(5)</w:t>
      </w:r>
      <w:r>
        <w:rPr>
          <w:spacing w:val="-38"/>
          <w:w w:val="95"/>
        </w:rPr>
        <w:t xml:space="preserve"> </w:t>
      </w:r>
      <w:r>
        <w:rPr>
          <w:w w:val="95"/>
        </w:rPr>
        <w:t>a</w:t>
      </w:r>
      <w:r>
        <w:rPr>
          <w:spacing w:val="-44"/>
          <w:w w:val="95"/>
        </w:rPr>
        <w:t xml:space="preserve"> </w:t>
      </w:r>
      <w:r>
        <w:rPr>
          <w:w w:val="95"/>
        </w:rPr>
        <w:t>balance</w:t>
      </w:r>
      <w:r>
        <w:rPr>
          <w:spacing w:val="-26"/>
          <w:w w:val="95"/>
        </w:rPr>
        <w:t xml:space="preserve"> </w:t>
      </w:r>
      <w:r>
        <w:rPr>
          <w:w w:val="95"/>
        </w:rPr>
        <w:t>of</w:t>
      </w:r>
      <w:r>
        <w:rPr>
          <w:spacing w:val="-27"/>
          <w:w w:val="95"/>
        </w:rPr>
        <w:t xml:space="preserve"> </w:t>
      </w:r>
      <w:r>
        <w:rPr>
          <w:w w:val="95"/>
        </w:rPr>
        <w:t>global</w:t>
      </w:r>
      <w:r>
        <w:rPr>
          <w:spacing w:val="-36"/>
          <w:w w:val="95"/>
        </w:rPr>
        <w:t xml:space="preserve"> </w:t>
      </w:r>
      <w:r>
        <w:rPr>
          <w:w w:val="95"/>
        </w:rPr>
        <w:t>and</w:t>
      </w:r>
      <w:r>
        <w:rPr>
          <w:spacing w:val="-20"/>
          <w:w w:val="95"/>
        </w:rPr>
        <w:t xml:space="preserve"> </w:t>
      </w:r>
      <w:r>
        <w:rPr>
          <w:w w:val="95"/>
        </w:rPr>
        <w:t>local</w:t>
      </w:r>
      <w:r>
        <w:rPr>
          <w:spacing w:val="-36"/>
          <w:w w:val="95"/>
        </w:rPr>
        <w:t xml:space="preserve"> </w:t>
      </w:r>
      <w:r>
        <w:rPr>
          <w:spacing w:val="3"/>
          <w:w w:val="95"/>
        </w:rPr>
        <w:t>needs</w:t>
      </w:r>
      <w:r>
        <w:rPr>
          <w:spacing w:val="-40"/>
          <w:w w:val="95"/>
        </w:rPr>
        <w:t xml:space="preserve"> </w:t>
      </w:r>
      <w:r>
        <w:rPr>
          <w:w w:val="95"/>
        </w:rPr>
        <w:t>and</w:t>
      </w:r>
      <w:r>
        <w:rPr>
          <w:spacing w:val="-20"/>
          <w:w w:val="95"/>
        </w:rPr>
        <w:t xml:space="preserve"> </w:t>
      </w:r>
      <w:r>
        <w:rPr>
          <w:w w:val="95"/>
        </w:rPr>
        <w:t>(6)</w:t>
      </w:r>
      <w:r>
        <w:rPr>
          <w:spacing w:val="-27"/>
          <w:w w:val="95"/>
        </w:rPr>
        <w:t xml:space="preserve"> </w:t>
      </w:r>
      <w:r>
        <w:rPr>
          <w:spacing w:val="3"/>
          <w:w w:val="95"/>
        </w:rPr>
        <w:t xml:space="preserve">employer </w:t>
      </w:r>
      <w:r>
        <w:t>branding through</w:t>
      </w:r>
      <w:r>
        <w:rPr>
          <w:spacing w:val="-41"/>
        </w:rPr>
        <w:t xml:space="preserve"> </w:t>
      </w:r>
      <w:r>
        <w:t>differentiation.</w:t>
      </w:r>
    </w:p>
    <w:p w14:paraId="1E683EAC" w14:textId="77777777" w:rsidR="00FE063D" w:rsidRDefault="00FE063D">
      <w:pPr>
        <w:pStyle w:val="BodyText"/>
        <w:spacing w:before="8"/>
        <w:rPr>
          <w:sz w:val="27"/>
        </w:rPr>
      </w:pPr>
    </w:p>
    <w:p w14:paraId="203918B0" w14:textId="77777777" w:rsidR="00FE063D" w:rsidRDefault="00DF7C8A">
      <w:pPr>
        <w:pStyle w:val="BodyText"/>
        <w:spacing w:before="1"/>
        <w:ind w:left="1082"/>
      </w:pPr>
      <w:r>
        <w:t>The term “talent management” is used to broadly recognizing that there is considerable</w:t>
      </w:r>
    </w:p>
    <w:p w14:paraId="4974E75C" w14:textId="77777777" w:rsidR="00FE063D" w:rsidRDefault="00FE063D">
      <w:pPr>
        <w:sectPr w:rsidR="00FE063D">
          <w:pgSz w:w="11910" w:h="16840"/>
          <w:pgMar w:top="1080" w:right="580" w:bottom="280" w:left="600" w:header="885" w:footer="0" w:gutter="0"/>
          <w:cols w:space="720"/>
        </w:sectPr>
      </w:pPr>
    </w:p>
    <w:p w14:paraId="24DCA2F1" w14:textId="77777777" w:rsidR="00FE063D" w:rsidRDefault="00FE063D">
      <w:pPr>
        <w:pStyle w:val="BodyText"/>
        <w:spacing w:before="2"/>
        <w:rPr>
          <w:sz w:val="28"/>
        </w:rPr>
      </w:pPr>
    </w:p>
    <w:p w14:paraId="3F63CE51" w14:textId="77777777" w:rsidR="00FE063D" w:rsidRDefault="00DF7C8A">
      <w:pPr>
        <w:pStyle w:val="BodyText"/>
        <w:spacing w:before="55" w:line="312" w:lineRule="auto"/>
        <w:ind w:left="1082" w:right="908"/>
      </w:pPr>
      <w:r>
        <w:rPr>
          <w:w w:val="95"/>
        </w:rPr>
        <w:t>debate</w:t>
      </w:r>
      <w:r>
        <w:rPr>
          <w:spacing w:val="-21"/>
          <w:w w:val="95"/>
        </w:rPr>
        <w:t xml:space="preserve"> </w:t>
      </w:r>
      <w:r>
        <w:rPr>
          <w:spacing w:val="3"/>
          <w:w w:val="95"/>
        </w:rPr>
        <w:t>within</w:t>
      </w:r>
      <w:r>
        <w:rPr>
          <w:spacing w:val="-29"/>
          <w:w w:val="95"/>
        </w:rPr>
        <w:t xml:space="preserve"> </w:t>
      </w:r>
      <w:r>
        <w:rPr>
          <w:w w:val="95"/>
        </w:rPr>
        <w:t>companies</w:t>
      </w:r>
      <w:r>
        <w:rPr>
          <w:spacing w:val="-27"/>
          <w:w w:val="95"/>
        </w:rPr>
        <w:t xml:space="preserve"> </w:t>
      </w:r>
      <w:r>
        <w:rPr>
          <w:w w:val="95"/>
        </w:rPr>
        <w:t>about</w:t>
      </w:r>
      <w:r>
        <w:rPr>
          <w:spacing w:val="-14"/>
          <w:w w:val="95"/>
        </w:rPr>
        <w:t xml:space="preserve"> </w:t>
      </w:r>
      <w:r>
        <w:rPr>
          <w:w w:val="95"/>
        </w:rPr>
        <w:t>what</w:t>
      </w:r>
      <w:r>
        <w:rPr>
          <w:spacing w:val="-13"/>
          <w:w w:val="95"/>
        </w:rPr>
        <w:t xml:space="preserve"> </w:t>
      </w:r>
      <w:r>
        <w:rPr>
          <w:w w:val="95"/>
        </w:rPr>
        <w:t>constitutes</w:t>
      </w:r>
      <w:r>
        <w:rPr>
          <w:spacing w:val="-15"/>
          <w:w w:val="95"/>
        </w:rPr>
        <w:t xml:space="preserve"> </w:t>
      </w:r>
      <w:r>
        <w:rPr>
          <w:w w:val="95"/>
        </w:rPr>
        <w:t>“talent”</w:t>
      </w:r>
      <w:r>
        <w:rPr>
          <w:spacing w:val="-17"/>
          <w:w w:val="95"/>
        </w:rPr>
        <w:t xml:space="preserve"> </w:t>
      </w:r>
      <w:r>
        <w:rPr>
          <w:w w:val="95"/>
        </w:rPr>
        <w:t>and</w:t>
      </w:r>
      <w:r>
        <w:rPr>
          <w:spacing w:val="-11"/>
          <w:w w:val="95"/>
        </w:rPr>
        <w:t xml:space="preserve"> </w:t>
      </w:r>
      <w:r>
        <w:rPr>
          <w:w w:val="95"/>
        </w:rPr>
        <w:t>how</w:t>
      </w:r>
      <w:r>
        <w:rPr>
          <w:spacing w:val="-8"/>
          <w:w w:val="95"/>
        </w:rPr>
        <w:t xml:space="preserve"> </w:t>
      </w:r>
      <w:r>
        <w:rPr>
          <w:spacing w:val="4"/>
          <w:w w:val="95"/>
        </w:rPr>
        <w:t>it</w:t>
      </w:r>
      <w:r>
        <w:rPr>
          <w:spacing w:val="-14"/>
          <w:w w:val="95"/>
        </w:rPr>
        <w:t xml:space="preserve"> </w:t>
      </w:r>
      <w:r>
        <w:rPr>
          <w:spacing w:val="2"/>
          <w:w w:val="95"/>
        </w:rPr>
        <w:t>should</w:t>
      </w:r>
      <w:r>
        <w:rPr>
          <w:spacing w:val="-28"/>
          <w:w w:val="95"/>
        </w:rPr>
        <w:t xml:space="preserve"> </w:t>
      </w:r>
      <w:r>
        <w:rPr>
          <w:w w:val="95"/>
        </w:rPr>
        <w:t>be</w:t>
      </w:r>
      <w:r>
        <w:rPr>
          <w:spacing w:val="-4"/>
          <w:w w:val="95"/>
        </w:rPr>
        <w:t xml:space="preserve"> </w:t>
      </w:r>
      <w:r>
        <w:rPr>
          <w:w w:val="95"/>
        </w:rPr>
        <w:t xml:space="preserve">managed. </w:t>
      </w:r>
      <w:r>
        <w:rPr>
          <w:spacing w:val="3"/>
        </w:rPr>
        <w:t>(See</w:t>
      </w:r>
      <w:r>
        <w:rPr>
          <w:spacing w:val="-46"/>
        </w:rPr>
        <w:t xml:space="preserve"> </w:t>
      </w:r>
      <w:r>
        <w:rPr>
          <w:spacing w:val="-3"/>
        </w:rPr>
        <w:t>“The</w:t>
      </w:r>
      <w:r>
        <w:rPr>
          <w:spacing w:val="-39"/>
        </w:rPr>
        <w:t xml:space="preserve"> </w:t>
      </w:r>
      <w:r>
        <w:t>Talent</w:t>
      </w:r>
      <w:r>
        <w:rPr>
          <w:spacing w:val="-51"/>
        </w:rPr>
        <w:t xml:space="preserve"> </w:t>
      </w:r>
      <w:r>
        <w:t>Management</w:t>
      </w:r>
      <w:r>
        <w:rPr>
          <w:spacing w:val="-36"/>
        </w:rPr>
        <w:t xml:space="preserve"> </w:t>
      </w:r>
      <w:r>
        <w:rPr>
          <w:spacing w:val="4"/>
        </w:rPr>
        <w:t>Wheel”</w:t>
      </w:r>
      <w:r>
        <w:rPr>
          <w:spacing w:val="-53"/>
        </w:rPr>
        <w:t xml:space="preserve"> </w:t>
      </w:r>
      <w:r>
        <w:t>as</w:t>
      </w:r>
      <w:r>
        <w:rPr>
          <w:spacing w:val="-42"/>
        </w:rPr>
        <w:t xml:space="preserve"> </w:t>
      </w:r>
      <w:r>
        <w:t>the</w:t>
      </w:r>
      <w:r>
        <w:rPr>
          <w:spacing w:val="-39"/>
        </w:rPr>
        <w:t xml:space="preserve"> </w:t>
      </w:r>
      <w:r>
        <w:rPr>
          <w:spacing w:val="3"/>
        </w:rPr>
        <w:t>below</w:t>
      </w:r>
      <w:r>
        <w:rPr>
          <w:spacing w:val="-48"/>
        </w:rPr>
        <w:t xml:space="preserve"> </w:t>
      </w:r>
      <w:r>
        <w:rPr>
          <w:spacing w:val="2"/>
        </w:rPr>
        <w:t>figure)</w:t>
      </w:r>
      <w:r>
        <w:rPr>
          <w:spacing w:val="-48"/>
        </w:rPr>
        <w:t xml:space="preserve"> </w:t>
      </w:r>
      <w:r>
        <w:t>Since</w:t>
      </w:r>
      <w:r>
        <w:rPr>
          <w:spacing w:val="-47"/>
        </w:rPr>
        <w:t xml:space="preserve"> </w:t>
      </w:r>
      <w:r>
        <w:t>the</w:t>
      </w:r>
      <w:r>
        <w:rPr>
          <w:spacing w:val="-47"/>
        </w:rPr>
        <w:t xml:space="preserve"> </w:t>
      </w:r>
      <w:r>
        <w:t>publication</w:t>
      </w:r>
      <w:r>
        <w:rPr>
          <w:spacing w:val="-50"/>
        </w:rPr>
        <w:t xml:space="preserve"> </w:t>
      </w:r>
      <w:r>
        <w:t>of</w:t>
      </w:r>
      <w:r>
        <w:rPr>
          <w:spacing w:val="-40"/>
        </w:rPr>
        <w:t xml:space="preserve"> </w:t>
      </w:r>
      <w:r>
        <w:t xml:space="preserve">a </w:t>
      </w:r>
      <w:r>
        <w:rPr>
          <w:spacing w:val="2"/>
          <w:w w:val="95"/>
        </w:rPr>
        <w:t xml:space="preserve">related </w:t>
      </w:r>
      <w:r>
        <w:rPr>
          <w:w w:val="95"/>
        </w:rPr>
        <w:t xml:space="preserve">study, many managers have </w:t>
      </w:r>
      <w:r>
        <w:rPr>
          <w:spacing w:val="2"/>
          <w:w w:val="95"/>
        </w:rPr>
        <w:t xml:space="preserve">considered talent </w:t>
      </w:r>
      <w:r>
        <w:rPr>
          <w:w w:val="95"/>
        </w:rPr>
        <w:t xml:space="preserve">management synonymous </w:t>
      </w:r>
      <w:r>
        <w:rPr>
          <w:spacing w:val="3"/>
          <w:w w:val="95"/>
        </w:rPr>
        <w:t xml:space="preserve">with </w:t>
      </w:r>
      <w:r>
        <w:rPr>
          <w:w w:val="95"/>
        </w:rPr>
        <w:t>human</w:t>
      </w:r>
      <w:r>
        <w:rPr>
          <w:spacing w:val="-18"/>
          <w:w w:val="95"/>
        </w:rPr>
        <w:t xml:space="preserve"> </w:t>
      </w:r>
      <w:r>
        <w:rPr>
          <w:w w:val="95"/>
        </w:rPr>
        <w:t>capital</w:t>
      </w:r>
      <w:r>
        <w:rPr>
          <w:spacing w:val="-10"/>
          <w:w w:val="95"/>
        </w:rPr>
        <w:t xml:space="preserve"> </w:t>
      </w:r>
      <w:r>
        <w:rPr>
          <w:w w:val="95"/>
        </w:rPr>
        <w:t>management.</w:t>
      </w:r>
      <w:r>
        <w:rPr>
          <w:spacing w:val="-31"/>
          <w:w w:val="95"/>
        </w:rPr>
        <w:t xml:space="preserve"> </w:t>
      </w:r>
      <w:r>
        <w:rPr>
          <w:w w:val="95"/>
        </w:rPr>
        <w:t>Among</w:t>
      </w:r>
      <w:r>
        <w:rPr>
          <w:spacing w:val="-19"/>
          <w:w w:val="95"/>
        </w:rPr>
        <w:t xml:space="preserve"> </w:t>
      </w:r>
      <w:r>
        <w:rPr>
          <w:w w:val="95"/>
        </w:rPr>
        <w:t>the</w:t>
      </w:r>
      <w:r>
        <w:rPr>
          <w:spacing w:val="-26"/>
          <w:w w:val="95"/>
        </w:rPr>
        <w:t xml:space="preserve"> </w:t>
      </w:r>
      <w:r>
        <w:rPr>
          <w:w w:val="95"/>
        </w:rPr>
        <w:t>companies</w:t>
      </w:r>
      <w:r>
        <w:rPr>
          <w:spacing w:val="-17"/>
          <w:w w:val="95"/>
        </w:rPr>
        <w:t xml:space="preserve"> </w:t>
      </w:r>
      <w:r>
        <w:rPr>
          <w:w w:val="95"/>
        </w:rPr>
        <w:t>we</w:t>
      </w:r>
      <w:r>
        <w:rPr>
          <w:spacing w:val="-26"/>
          <w:w w:val="95"/>
        </w:rPr>
        <w:t xml:space="preserve"> </w:t>
      </w:r>
      <w:r>
        <w:rPr>
          <w:spacing w:val="2"/>
          <w:w w:val="95"/>
        </w:rPr>
        <w:t>studied,</w:t>
      </w:r>
      <w:r>
        <w:rPr>
          <w:spacing w:val="-30"/>
          <w:w w:val="95"/>
        </w:rPr>
        <w:t xml:space="preserve"> </w:t>
      </w:r>
      <w:r>
        <w:rPr>
          <w:w w:val="95"/>
        </w:rPr>
        <w:t>there</w:t>
      </w:r>
      <w:r>
        <w:rPr>
          <w:spacing w:val="-26"/>
          <w:w w:val="95"/>
        </w:rPr>
        <w:t xml:space="preserve"> </w:t>
      </w:r>
      <w:r>
        <w:rPr>
          <w:spacing w:val="2"/>
          <w:w w:val="95"/>
        </w:rPr>
        <w:t>were</w:t>
      </w:r>
      <w:r>
        <w:rPr>
          <w:spacing w:val="-26"/>
          <w:w w:val="95"/>
        </w:rPr>
        <w:t xml:space="preserve"> </w:t>
      </w:r>
      <w:r>
        <w:rPr>
          <w:w w:val="95"/>
        </w:rPr>
        <w:t>two</w:t>
      </w:r>
      <w:r>
        <w:rPr>
          <w:spacing w:val="-17"/>
          <w:w w:val="95"/>
        </w:rPr>
        <w:t xml:space="preserve"> </w:t>
      </w:r>
      <w:r>
        <w:rPr>
          <w:w w:val="95"/>
        </w:rPr>
        <w:t xml:space="preserve">distinct </w:t>
      </w:r>
      <w:r>
        <w:rPr>
          <w:spacing w:val="4"/>
        </w:rPr>
        <w:t xml:space="preserve">views </w:t>
      </w:r>
      <w:r>
        <w:t xml:space="preserve">on how </w:t>
      </w:r>
      <w:r>
        <w:rPr>
          <w:spacing w:val="2"/>
        </w:rPr>
        <w:t xml:space="preserve">best </w:t>
      </w:r>
      <w:r>
        <w:t xml:space="preserve">to evaluate and manage talent. One group assumed that some </w:t>
      </w:r>
      <w:r>
        <w:rPr>
          <w:spacing w:val="4"/>
        </w:rPr>
        <w:t>employees</w:t>
      </w:r>
      <w:r>
        <w:rPr>
          <w:spacing w:val="-53"/>
        </w:rPr>
        <w:t xml:space="preserve"> </w:t>
      </w:r>
      <w:r>
        <w:t>had</w:t>
      </w:r>
      <w:r>
        <w:rPr>
          <w:spacing w:val="-52"/>
        </w:rPr>
        <w:t xml:space="preserve"> </w:t>
      </w:r>
      <w:r>
        <w:t>more</w:t>
      </w:r>
      <w:r>
        <w:rPr>
          <w:spacing w:val="-41"/>
        </w:rPr>
        <w:t xml:space="preserve"> </w:t>
      </w:r>
      <w:r>
        <w:t>“value”</w:t>
      </w:r>
      <w:r>
        <w:rPr>
          <w:spacing w:val="-55"/>
        </w:rPr>
        <w:t xml:space="preserve"> </w:t>
      </w:r>
      <w:r>
        <w:t>or</w:t>
      </w:r>
      <w:r>
        <w:rPr>
          <w:spacing w:val="-40"/>
        </w:rPr>
        <w:t xml:space="preserve"> </w:t>
      </w:r>
      <w:r>
        <w:t>“potential”</w:t>
      </w:r>
      <w:r>
        <w:rPr>
          <w:spacing w:val="-56"/>
        </w:rPr>
        <w:t xml:space="preserve"> </w:t>
      </w:r>
      <w:r>
        <w:t>than</w:t>
      </w:r>
      <w:r>
        <w:rPr>
          <w:spacing w:val="-45"/>
        </w:rPr>
        <w:t xml:space="preserve"> </w:t>
      </w:r>
      <w:r>
        <w:t>others,</w:t>
      </w:r>
      <w:r>
        <w:rPr>
          <w:spacing w:val="-52"/>
        </w:rPr>
        <w:t xml:space="preserve"> </w:t>
      </w:r>
      <w:r>
        <w:t>and</w:t>
      </w:r>
      <w:r>
        <w:rPr>
          <w:spacing w:val="-46"/>
        </w:rPr>
        <w:t xml:space="preserve"> </w:t>
      </w:r>
      <w:r>
        <w:t>that,</w:t>
      </w:r>
      <w:r>
        <w:rPr>
          <w:spacing w:val="-45"/>
        </w:rPr>
        <w:t xml:space="preserve"> </w:t>
      </w:r>
      <w:r>
        <w:t>as</w:t>
      </w:r>
      <w:r>
        <w:rPr>
          <w:spacing w:val="-38"/>
        </w:rPr>
        <w:t xml:space="preserve"> </w:t>
      </w:r>
      <w:r>
        <w:t>a</w:t>
      </w:r>
      <w:r>
        <w:rPr>
          <w:spacing w:val="-48"/>
        </w:rPr>
        <w:t xml:space="preserve"> </w:t>
      </w:r>
      <w:r>
        <w:t>result,</w:t>
      </w:r>
      <w:r>
        <w:rPr>
          <w:spacing w:val="-51"/>
        </w:rPr>
        <w:t xml:space="preserve"> </w:t>
      </w:r>
      <w:r>
        <w:t xml:space="preserve">companies </w:t>
      </w:r>
      <w:r>
        <w:rPr>
          <w:spacing w:val="2"/>
        </w:rPr>
        <w:t>should</w:t>
      </w:r>
      <w:r>
        <w:rPr>
          <w:spacing w:val="-53"/>
        </w:rPr>
        <w:t xml:space="preserve"> </w:t>
      </w:r>
      <w:r>
        <w:t>focus</w:t>
      </w:r>
      <w:r>
        <w:rPr>
          <w:spacing w:val="-46"/>
        </w:rPr>
        <w:t xml:space="preserve"> </w:t>
      </w:r>
      <w:r>
        <w:t>the</w:t>
      </w:r>
      <w:r>
        <w:rPr>
          <w:spacing w:val="-43"/>
        </w:rPr>
        <w:t xml:space="preserve"> </w:t>
      </w:r>
      <w:r>
        <w:rPr>
          <w:spacing w:val="4"/>
        </w:rPr>
        <w:t>lion’s</w:t>
      </w:r>
      <w:r>
        <w:rPr>
          <w:spacing w:val="-53"/>
        </w:rPr>
        <w:t xml:space="preserve"> </w:t>
      </w:r>
      <w:r>
        <w:t>share</w:t>
      </w:r>
      <w:r>
        <w:rPr>
          <w:spacing w:val="-50"/>
        </w:rPr>
        <w:t xml:space="preserve"> </w:t>
      </w:r>
      <w:r>
        <w:t>of</w:t>
      </w:r>
      <w:r>
        <w:rPr>
          <w:spacing w:val="-44"/>
        </w:rPr>
        <w:t xml:space="preserve"> </w:t>
      </w:r>
      <w:r>
        <w:t>corporate</w:t>
      </w:r>
      <w:r>
        <w:rPr>
          <w:spacing w:val="-43"/>
        </w:rPr>
        <w:t xml:space="preserve"> </w:t>
      </w:r>
      <w:r>
        <w:t>attention</w:t>
      </w:r>
      <w:r>
        <w:rPr>
          <w:spacing w:val="-53"/>
        </w:rPr>
        <w:t xml:space="preserve"> </w:t>
      </w:r>
      <w:r>
        <w:t>and</w:t>
      </w:r>
      <w:r>
        <w:rPr>
          <w:spacing w:val="-46"/>
        </w:rPr>
        <w:t xml:space="preserve"> </w:t>
      </w:r>
      <w:r>
        <w:t>resources</w:t>
      </w:r>
      <w:r>
        <w:rPr>
          <w:spacing w:val="-53"/>
        </w:rPr>
        <w:t xml:space="preserve"> </w:t>
      </w:r>
      <w:r>
        <w:t>on</w:t>
      </w:r>
      <w:r>
        <w:rPr>
          <w:spacing w:val="-46"/>
        </w:rPr>
        <w:t xml:space="preserve"> </w:t>
      </w:r>
      <w:r>
        <w:t>them;</w:t>
      </w:r>
      <w:r>
        <w:rPr>
          <w:spacing w:val="-47"/>
        </w:rPr>
        <w:t xml:space="preserve"> </w:t>
      </w:r>
      <w:r>
        <w:t>the</w:t>
      </w:r>
      <w:r>
        <w:rPr>
          <w:spacing w:val="-43"/>
        </w:rPr>
        <w:t xml:space="preserve"> </w:t>
      </w:r>
      <w:r>
        <w:t>second group</w:t>
      </w:r>
      <w:r>
        <w:rPr>
          <w:spacing w:val="-42"/>
        </w:rPr>
        <w:t xml:space="preserve"> </w:t>
      </w:r>
      <w:r>
        <w:t>had</w:t>
      </w:r>
      <w:r>
        <w:rPr>
          <w:spacing w:val="-42"/>
        </w:rPr>
        <w:t xml:space="preserve"> </w:t>
      </w:r>
      <w:r>
        <w:t>a</w:t>
      </w:r>
      <w:r>
        <w:rPr>
          <w:spacing w:val="-35"/>
        </w:rPr>
        <w:t xml:space="preserve"> </w:t>
      </w:r>
      <w:r>
        <w:t>more</w:t>
      </w:r>
      <w:r>
        <w:rPr>
          <w:spacing w:val="-38"/>
        </w:rPr>
        <w:t xml:space="preserve"> </w:t>
      </w:r>
      <w:r>
        <w:rPr>
          <w:spacing w:val="2"/>
        </w:rPr>
        <w:t>inclusive</w:t>
      </w:r>
      <w:r>
        <w:rPr>
          <w:spacing w:val="-46"/>
        </w:rPr>
        <w:t xml:space="preserve"> </w:t>
      </w:r>
      <w:r>
        <w:t>view,</w:t>
      </w:r>
      <w:r>
        <w:rPr>
          <w:spacing w:val="-48"/>
        </w:rPr>
        <w:t xml:space="preserve"> </w:t>
      </w:r>
      <w:r>
        <w:t>believing</w:t>
      </w:r>
      <w:r>
        <w:rPr>
          <w:spacing w:val="-51"/>
        </w:rPr>
        <w:t xml:space="preserve"> </w:t>
      </w:r>
      <w:r>
        <w:t>that</w:t>
      </w:r>
      <w:r>
        <w:rPr>
          <w:spacing w:val="-51"/>
        </w:rPr>
        <w:t xml:space="preserve"> </w:t>
      </w:r>
      <w:r>
        <w:t>too</w:t>
      </w:r>
      <w:r>
        <w:rPr>
          <w:spacing w:val="-41"/>
        </w:rPr>
        <w:t xml:space="preserve"> </w:t>
      </w:r>
      <w:r>
        <w:t>much</w:t>
      </w:r>
      <w:r>
        <w:rPr>
          <w:spacing w:val="-33"/>
        </w:rPr>
        <w:t xml:space="preserve"> </w:t>
      </w:r>
      <w:r>
        <w:t>emphasis</w:t>
      </w:r>
      <w:r>
        <w:rPr>
          <w:spacing w:val="-50"/>
        </w:rPr>
        <w:t xml:space="preserve"> </w:t>
      </w:r>
      <w:r>
        <w:t>on</w:t>
      </w:r>
      <w:r>
        <w:rPr>
          <w:spacing w:val="-41"/>
        </w:rPr>
        <w:t xml:space="preserve"> </w:t>
      </w:r>
      <w:r>
        <w:t>the</w:t>
      </w:r>
      <w:r>
        <w:rPr>
          <w:spacing w:val="-38"/>
        </w:rPr>
        <w:t xml:space="preserve"> </w:t>
      </w:r>
      <w:r>
        <w:t>top</w:t>
      </w:r>
      <w:r>
        <w:rPr>
          <w:spacing w:val="-42"/>
        </w:rPr>
        <w:t xml:space="preserve"> </w:t>
      </w:r>
      <w:r>
        <w:t>players could</w:t>
      </w:r>
      <w:r>
        <w:rPr>
          <w:spacing w:val="-27"/>
        </w:rPr>
        <w:t xml:space="preserve"> </w:t>
      </w:r>
      <w:r>
        <w:t>damage</w:t>
      </w:r>
      <w:r>
        <w:rPr>
          <w:spacing w:val="-21"/>
        </w:rPr>
        <w:t xml:space="preserve"> </w:t>
      </w:r>
      <w:r>
        <w:t>morale</w:t>
      </w:r>
      <w:r>
        <w:rPr>
          <w:spacing w:val="-34"/>
        </w:rPr>
        <w:t xml:space="preserve"> </w:t>
      </w:r>
      <w:r>
        <w:t>and</w:t>
      </w:r>
      <w:r>
        <w:rPr>
          <w:spacing w:val="-27"/>
        </w:rPr>
        <w:t xml:space="preserve"> </w:t>
      </w:r>
      <w:r>
        <w:t>hurt</w:t>
      </w:r>
      <w:r>
        <w:rPr>
          <w:spacing w:val="-15"/>
        </w:rPr>
        <w:t xml:space="preserve"> </w:t>
      </w:r>
      <w:r>
        <w:t>opportunities</w:t>
      </w:r>
      <w:r>
        <w:rPr>
          <w:spacing w:val="-39"/>
        </w:rPr>
        <w:t xml:space="preserve"> </w:t>
      </w:r>
      <w:r>
        <w:t>to</w:t>
      </w:r>
      <w:r>
        <w:rPr>
          <w:spacing w:val="-40"/>
        </w:rPr>
        <w:t xml:space="preserve"> </w:t>
      </w:r>
      <w:r>
        <w:t>achieve</w:t>
      </w:r>
      <w:r>
        <w:rPr>
          <w:spacing w:val="-21"/>
        </w:rPr>
        <w:t xml:space="preserve"> </w:t>
      </w:r>
      <w:r>
        <w:t>broader</w:t>
      </w:r>
      <w:r>
        <w:rPr>
          <w:spacing w:val="-31"/>
        </w:rPr>
        <w:t xml:space="preserve"> </w:t>
      </w:r>
      <w:r>
        <w:t>gains.</w:t>
      </w:r>
    </w:p>
    <w:p w14:paraId="72EEE04D" w14:textId="77777777" w:rsidR="00FE063D" w:rsidRDefault="00FE063D">
      <w:pPr>
        <w:pStyle w:val="BodyText"/>
        <w:rPr>
          <w:sz w:val="20"/>
        </w:rPr>
      </w:pPr>
    </w:p>
    <w:p w14:paraId="511FD2DF" w14:textId="77777777" w:rsidR="00FE063D" w:rsidRDefault="00FE063D">
      <w:pPr>
        <w:rPr>
          <w:sz w:val="20"/>
        </w:rPr>
        <w:sectPr w:rsidR="00FE063D">
          <w:pgSz w:w="11910" w:h="16840"/>
          <w:pgMar w:top="1080" w:right="580" w:bottom="280" w:left="600" w:header="885" w:footer="0" w:gutter="0"/>
          <w:cols w:space="720"/>
        </w:sectPr>
      </w:pPr>
    </w:p>
    <w:p w14:paraId="4CE99A3D" w14:textId="77777777" w:rsidR="00FE063D" w:rsidRDefault="00FE063D">
      <w:pPr>
        <w:pStyle w:val="BodyText"/>
        <w:spacing w:before="2"/>
        <w:rPr>
          <w:sz w:val="20"/>
        </w:rPr>
      </w:pPr>
    </w:p>
    <w:p w14:paraId="38CEFF36" w14:textId="77777777" w:rsidR="00FE063D" w:rsidRDefault="00DF7C8A">
      <w:pPr>
        <w:spacing w:before="1"/>
        <w:ind w:left="2196"/>
        <w:rPr>
          <w:rFonts w:ascii="Arial"/>
          <w:b/>
          <w:sz w:val="20"/>
        </w:rPr>
      </w:pPr>
      <w:r>
        <w:pict w14:anchorId="2362BB35">
          <v:group id="_x0000_s1214" style="position:absolute;left:0;text-align:left;margin-left:205.5pt;margin-top:3.8pt;width:223.5pt;height:211pt;z-index:-18263040;mso-position-horizontal-relative:page" coordorigin="4110,76" coordsize="4470,4220">
            <v:shape id="_x0000_s1218" style="position:absolute;left:4200;top:76;width:4259;height:4220" coordorigin="4201,76" coordsize="4259,4220" o:spt="100" adj="0,,0" path="m6631,4276r-602,l6103,4296r454,l6631,4276xm6919,156r-1179,l5671,196r-203,60l5403,296r-64,20l5276,356r-62,40l5154,436r-59,40l5038,516r-56,40l4928,596r-53,60l4824,696r-49,60l4727,796r-46,60l4637,916r-42,60l4554,1036r-38,60l4479,1156r-34,60l4413,1276r-31,60l4354,1416r-26,60l4305,1536r-22,80l4264,1676r-16,80l4234,1816r-12,80l4213,1976r-7,60l4202,2116r-1,80l4202,2276r4,60l4213,2416r9,80l4234,2576r14,60l4264,2716r19,60l4305,2856r23,60l4354,2976r28,80l4413,3116r32,60l4479,3236r37,60l4554,3356r41,60l4637,3476r44,60l4727,3576r48,60l4824,3696r51,40l4928,3776r54,60l5038,3876r57,40l5154,3956r60,40l5276,4036r63,20l5403,4096r65,20l5534,4156r137,40l5955,4276r749,l6989,4196r136,-40l7192,4116r65,-20l7321,4056r63,-20l7445,3996r60,-40l7564,3916r57,-40l7677,3836r36,-40l6103,3796r-288,-80l5679,3676r-65,-40l5550,3616r-63,-40l5427,3536r-59,-40l5311,3456r-54,-40l5204,3356r-50,-40l5105,3256r-46,-60l5016,3136r-41,-40l4936,3036r-36,-60l4867,2896r-30,-60l4809,2776r-24,-80l4763,2636r-18,-80l4729,2496r-12,-80l4709,2336r-6,-60l4702,2196r1,-80l4709,2036r8,-60l4729,1896r16,-80l4763,1756r22,-80l4809,1616r28,-60l4867,1496r33,-80l4936,1356r39,-60l5016,1236r43,-40l5105,1136r49,-60l5204,1036r53,-60l5311,936r57,-40l5427,856r60,-40l5550,776r64,-20l5679,716r136,-40l5885,636r71,l6103,596r74,l6253,576r1451,l7677,556r-56,-40l7564,476r-59,-40l7445,396r-61,-40l7321,316r-64,-20l7192,256,6989,196r-70,-40xm7704,576r-1298,l6482,596r75,l6703,636r71,l6844,676r136,40l7046,756r64,20l7172,816r61,40l7291,896r57,40l7403,976r52,60l7506,1076r48,60l7600,1196r44,40l7685,1296r38,60l7759,1416r33,80l7823,1556r27,60l7875,1676r21,80l7915,1816r15,80l7942,1976r9,60l7956,2116r2,80l7956,2276r-5,60l7942,2416r-12,80l7915,2556r-19,80l7875,2696r-25,80l7823,2836r-31,60l7759,2976r-36,60l7685,3096r-41,40l7600,3196r-46,60l7506,3316r-51,40l7403,3416r-55,40l7291,3496r-58,40l7172,3576r-62,40l7046,3636r-66,40l6844,3716r-287,80l7713,3796r19,-20l7784,3736r51,-40l7885,3636r47,-60l7978,3536r45,-60l8065,3416r40,-60l8144,3296r36,-60l8215,3176r32,-60l8277,3056r28,-80l8331,2916r24,-60l8376,2776r19,-60l8412,2636r14,-60l8438,2496r9,-80l8454,2336r4,-60l8459,2196r-1,-80l8454,2036r-7,-60l8438,1896r-12,-80l8412,1756r-17,-80l8376,1616r-21,-80l8331,1476r-26,-60l8277,1336r-30,-60l8215,1216r-35,-60l8144,1096r-39,-60l8065,976r-42,-60l7978,856r-46,-60l7885,756r-50,-60l7784,656r-52,-60l7704,576xm6631,96r-602,l5811,156r1038,l6631,96xm6406,76r-153,l6178,96r304,l6406,76xe" fillcolor="#c3d59b" stroked="f">
              <v:stroke joinstyle="round"/>
              <v:formulas/>
              <v:path arrowok="t" o:connecttype="segments"/>
            </v:shape>
            <v:shape id="_x0000_s1217" style="position:absolute;left:4142;top:206;width:4403;height:3905" coordorigin="4143,206" coordsize="4403,3905" o:spt="100" adj="0,,0" path="m8546,2433l4143,1999m7616,363l5135,3982m5441,206l7177,4111e" filled="f" strokecolor="#f1f1f1" strokeweight="1.1664mm">
              <v:stroke joinstyle="round"/>
              <v:formulas/>
              <v:path arrowok="t" o:connecttype="segments"/>
            </v:shape>
            <v:shape id="_x0000_s1216" style="position:absolute;left:4886;top:759;width:2853;height:2859" coordorigin="4887,760" coordsize="2853,2859" o:spt="100" adj="0,,0" path="m6313,760r-75,2l6163,768r-74,9l6017,791r-71,17l5876,828r-68,24l5742,879r-65,31l5614,943r-61,37l5494,1019r-57,42l5382,1106r-52,48l5280,1204r-47,52l5188,1311r-42,57l5106,1427r-36,61l5036,1552r-30,64l4979,1683r-24,68l4935,1821r-17,71l4904,1965r-9,74l4889,2113r-2,76l4889,2265r6,75l4904,2414r14,72l4935,2558r20,69l4979,2696r27,66l5036,2827r34,63l5106,2951r40,60l5188,3068r45,54l5280,3175r50,50l5382,3272r55,45l5494,3360r59,39l5614,3436r63,33l5742,3499r66,28l5876,3550r70,21l6017,3588r72,13l6163,3611r75,6l6313,3619r76,-2l6464,3611r73,-10l6610,3588r71,-17l6750,3550r68,-23l6885,3499r65,-30l7013,3436r61,-37l7133,3360r56,-43l7244,3272r53,-47l7346,3175r48,-53l7439,3068r42,-57l7520,2951r37,-61l7590,2827r26,-55l6313,2772r-72,-5l6171,2754r-67,-21l6041,2704r-58,-36l5929,2625r-49,-49l5838,2522r-36,-59l5773,2400r-21,-67l5739,2262r-5,-73l5739,2116r13,-70l5773,1979r29,-64l5838,1856r42,-54l5929,1754r54,-43l6041,1675r63,-29l6171,1624r70,-13l6313,1607r1303,l7590,1552r-33,-64l7520,1427r-39,-59l7439,1311r-45,-55l7346,1204r-49,-50l7244,1106r-55,-45l7133,1019r-59,-39l7013,943r-63,-33l6885,879r-67,-27l6750,828r-69,-20l6610,791r-73,-14l6464,768r-75,-6l6313,760xm7616,1607r-1303,l6386,1611r70,13l6522,1646r63,29l6644,1711r54,43l6746,1802r42,54l6824,1915r29,64l6874,2046r14,70l6892,2189r-4,73l6874,2333r-21,67l6824,2463r-36,59l6746,2576r-48,49l6644,2668r-59,36l6522,2733r-66,21l6386,2767r-73,5l7616,2772r4,-10l7648,2696r23,-69l7692,2558r17,-72l7722,2414r10,-74l7738,2265r2,-76l7738,2113r-6,-74l7722,1965r-13,-73l7692,1821r-21,-70l7648,1683r-28,-67l7616,1607xe" fillcolor="#92cddd" stroked="f">
              <v:stroke joinstyle="round"/>
              <v:formulas/>
              <v:path arrowok="t" o:connecttype="segments"/>
            </v:shape>
            <v:shape id="_x0000_s1215" style="position:absolute;left:5010;top:776;width:2729;height:2897" coordorigin="5011,776" coordsize="2729,2897" o:spt="100" adj="0,,0" path="m7616,1446l5011,2809t2729,120l5011,1504m6441,3673l6317,776e" filled="f" strokecolor="#f1f1f1" strokeweight="1.1664mm">
              <v:stroke joinstyle="round"/>
              <v:formulas/>
              <v:path arrowok="t" o:connecttype="segments"/>
            </v:shape>
            <w10:wrap anchorx="page"/>
          </v:group>
        </w:pict>
      </w:r>
      <w:r>
        <w:rPr>
          <w:rFonts w:ascii="Arial"/>
          <w:b/>
          <w:spacing w:val="-4"/>
          <w:sz w:val="20"/>
        </w:rPr>
        <w:t xml:space="preserve">Talent </w:t>
      </w:r>
      <w:r>
        <w:rPr>
          <w:rFonts w:ascii="Arial"/>
          <w:b/>
          <w:sz w:val="20"/>
        </w:rPr>
        <w:t>Management</w:t>
      </w:r>
      <w:r>
        <w:rPr>
          <w:rFonts w:ascii="Arial"/>
          <w:b/>
          <w:spacing w:val="-23"/>
          <w:sz w:val="20"/>
        </w:rPr>
        <w:t xml:space="preserve"> </w:t>
      </w:r>
      <w:r>
        <w:rPr>
          <w:rFonts w:ascii="Arial"/>
          <w:b/>
          <w:spacing w:val="-2"/>
          <w:sz w:val="20"/>
        </w:rPr>
        <w:t>Practices</w:t>
      </w:r>
    </w:p>
    <w:p w14:paraId="7821876A" w14:textId="77777777" w:rsidR="00FE063D" w:rsidRDefault="00DF7C8A">
      <w:pPr>
        <w:pStyle w:val="BodyText"/>
        <w:rPr>
          <w:rFonts w:ascii="Arial"/>
          <w:b/>
          <w:sz w:val="16"/>
        </w:rPr>
      </w:pPr>
      <w:r>
        <w:br w:type="column"/>
      </w:r>
    </w:p>
    <w:p w14:paraId="3954F4AE" w14:textId="77777777" w:rsidR="00FE063D" w:rsidRDefault="00FE063D">
      <w:pPr>
        <w:pStyle w:val="BodyText"/>
        <w:spacing w:before="6"/>
        <w:rPr>
          <w:rFonts w:ascii="Arial"/>
          <w:b/>
          <w:sz w:val="21"/>
        </w:rPr>
      </w:pPr>
    </w:p>
    <w:p w14:paraId="0B3B84C4" w14:textId="77777777" w:rsidR="00FE063D" w:rsidRDefault="00DF7C8A">
      <w:pPr>
        <w:spacing w:before="1" w:line="259" w:lineRule="auto"/>
        <w:ind w:left="583" w:right="4280"/>
        <w:rPr>
          <w:rFonts w:ascii="Arial"/>
          <w:b/>
          <w:sz w:val="14"/>
        </w:rPr>
      </w:pPr>
      <w:r>
        <w:rPr>
          <w:rFonts w:ascii="Arial"/>
          <w:b/>
          <w:sz w:val="14"/>
        </w:rPr>
        <w:t>Performance Management</w:t>
      </w:r>
    </w:p>
    <w:p w14:paraId="0561069C" w14:textId="77777777" w:rsidR="00FE063D" w:rsidRDefault="00FE063D">
      <w:pPr>
        <w:spacing w:line="259" w:lineRule="auto"/>
        <w:rPr>
          <w:rFonts w:ascii="Arial"/>
          <w:sz w:val="14"/>
        </w:rPr>
        <w:sectPr w:rsidR="00FE063D">
          <w:type w:val="continuous"/>
          <w:pgSz w:w="11910" w:h="16840"/>
          <w:pgMar w:top="800" w:right="580" w:bottom="280" w:left="600" w:header="720" w:footer="720" w:gutter="0"/>
          <w:cols w:num="2" w:space="720" w:equalWidth="0">
            <w:col w:w="4951" w:space="40"/>
            <w:col w:w="5739"/>
          </w:cols>
        </w:sectPr>
      </w:pPr>
    </w:p>
    <w:p w14:paraId="76473302" w14:textId="77777777" w:rsidR="00FE063D" w:rsidRDefault="00FE063D">
      <w:pPr>
        <w:pStyle w:val="BodyText"/>
        <w:spacing w:before="4"/>
        <w:rPr>
          <w:rFonts w:ascii="Arial"/>
          <w:b/>
          <w:sz w:val="15"/>
        </w:rPr>
      </w:pPr>
    </w:p>
    <w:p w14:paraId="247CD79A" w14:textId="77777777" w:rsidR="00FE063D" w:rsidRDefault="00FE063D">
      <w:pPr>
        <w:rPr>
          <w:rFonts w:ascii="Arial"/>
          <w:sz w:val="15"/>
        </w:rPr>
        <w:sectPr w:rsidR="00FE063D">
          <w:type w:val="continuous"/>
          <w:pgSz w:w="11910" w:h="16840"/>
          <w:pgMar w:top="800" w:right="580" w:bottom="280" w:left="600" w:header="720" w:footer="720" w:gutter="0"/>
          <w:cols w:space="720"/>
        </w:sectPr>
      </w:pPr>
    </w:p>
    <w:p w14:paraId="6467FCCB" w14:textId="77777777" w:rsidR="00FE063D" w:rsidRDefault="00DF7C8A">
      <w:pPr>
        <w:spacing w:before="96" w:line="259" w:lineRule="auto"/>
        <w:ind w:left="3537" w:hanging="9"/>
        <w:jc w:val="right"/>
        <w:rPr>
          <w:rFonts w:ascii="Arial"/>
          <w:b/>
          <w:sz w:val="14"/>
        </w:rPr>
      </w:pPr>
      <w:r>
        <w:rPr>
          <w:noProof/>
        </w:rPr>
        <w:drawing>
          <wp:anchor distT="0" distB="0" distL="0" distR="0" simplePos="0" relativeHeight="485052928" behindDoc="1" locked="0" layoutInCell="1" allowOverlap="1" wp14:anchorId="1DB4A737" wp14:editId="367F9CFB">
            <wp:simplePos x="0" y="0"/>
            <wp:positionH relativeFrom="page">
              <wp:posOffset>818737</wp:posOffset>
            </wp:positionH>
            <wp:positionV relativeFrom="paragraph">
              <wp:posOffset>-157570</wp:posOffset>
            </wp:positionV>
            <wp:extent cx="2037323" cy="1047749"/>
            <wp:effectExtent l="0" t="0" r="0" b="0"/>
            <wp:wrapNone/>
            <wp:docPr id="1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b/>
          <w:sz w:val="14"/>
        </w:rPr>
        <w:t>Development and Training</w:t>
      </w:r>
    </w:p>
    <w:p w14:paraId="0459ED63" w14:textId="77777777" w:rsidR="00FE063D" w:rsidRDefault="00DF7C8A">
      <w:pPr>
        <w:spacing w:before="111"/>
        <w:ind w:left="492"/>
        <w:rPr>
          <w:rFonts w:ascii="Arial"/>
          <w:b/>
          <w:sz w:val="17"/>
        </w:rPr>
      </w:pPr>
      <w:r>
        <w:br w:type="column"/>
      </w:r>
      <w:r>
        <w:rPr>
          <w:rFonts w:ascii="Arial"/>
          <w:b/>
          <w:sz w:val="17"/>
        </w:rPr>
        <w:t>Guiding Principles</w:t>
      </w:r>
    </w:p>
    <w:p w14:paraId="08F4A930" w14:textId="77777777" w:rsidR="00FE063D" w:rsidRDefault="00FE063D">
      <w:pPr>
        <w:rPr>
          <w:rFonts w:ascii="Arial"/>
          <w:sz w:val="17"/>
        </w:rPr>
        <w:sectPr w:rsidR="00FE063D">
          <w:type w:val="continuous"/>
          <w:pgSz w:w="11910" w:h="16840"/>
          <w:pgMar w:top="800" w:right="580" w:bottom="280" w:left="600" w:header="720" w:footer="720" w:gutter="0"/>
          <w:cols w:num="2" w:space="720" w:equalWidth="0">
            <w:col w:w="4438" w:space="40"/>
            <w:col w:w="6252"/>
          </w:cols>
        </w:sectPr>
      </w:pPr>
    </w:p>
    <w:p w14:paraId="2D0B4F16" w14:textId="77777777" w:rsidR="00FE063D" w:rsidRDefault="00DF7C8A">
      <w:pPr>
        <w:spacing w:before="19" w:line="259" w:lineRule="auto"/>
        <w:ind w:left="4800" w:right="-18" w:firstLine="157"/>
        <w:rPr>
          <w:rFonts w:ascii="Arial"/>
          <w:sz w:val="14"/>
        </w:rPr>
      </w:pPr>
      <w:r>
        <w:rPr>
          <w:rFonts w:ascii="Arial"/>
          <w:sz w:val="14"/>
        </w:rPr>
        <w:t>Internal Consistency</w:t>
      </w:r>
    </w:p>
    <w:p w14:paraId="25E5BEC2" w14:textId="77777777" w:rsidR="00FE063D" w:rsidRDefault="00DF7C8A">
      <w:pPr>
        <w:spacing w:before="19" w:line="259" w:lineRule="auto"/>
        <w:ind w:left="259" w:right="-7" w:hanging="25"/>
        <w:rPr>
          <w:rFonts w:ascii="Arial"/>
          <w:sz w:val="14"/>
        </w:rPr>
      </w:pPr>
      <w:r>
        <w:br w:type="column"/>
      </w:r>
      <w:r>
        <w:rPr>
          <w:rFonts w:ascii="Arial"/>
          <w:spacing w:val="-3"/>
          <w:sz w:val="14"/>
        </w:rPr>
        <w:t xml:space="preserve">Management </w:t>
      </w:r>
      <w:r>
        <w:rPr>
          <w:rFonts w:ascii="Arial"/>
          <w:sz w:val="14"/>
        </w:rPr>
        <w:t>Involvement</w:t>
      </w:r>
    </w:p>
    <w:p w14:paraId="79D3E20E" w14:textId="77777777" w:rsidR="00FE063D" w:rsidRDefault="00DF7C8A">
      <w:pPr>
        <w:spacing w:before="137"/>
        <w:ind w:left="609"/>
        <w:rPr>
          <w:rFonts w:ascii="Arial"/>
          <w:b/>
          <w:sz w:val="14"/>
        </w:rPr>
      </w:pPr>
      <w:r>
        <w:br w:type="column"/>
      </w:r>
      <w:r>
        <w:rPr>
          <w:rFonts w:ascii="Arial"/>
          <w:b/>
          <w:sz w:val="14"/>
        </w:rPr>
        <w:t>Retention</w:t>
      </w:r>
    </w:p>
    <w:p w14:paraId="50941B29" w14:textId="77777777" w:rsidR="00FE063D" w:rsidRDefault="00FE063D">
      <w:pPr>
        <w:rPr>
          <w:rFonts w:ascii="Arial"/>
          <w:sz w:val="14"/>
        </w:rPr>
        <w:sectPr w:rsidR="00FE063D">
          <w:type w:val="continuous"/>
          <w:pgSz w:w="11910" w:h="16840"/>
          <w:pgMar w:top="800" w:right="580" w:bottom="280" w:left="600" w:header="720" w:footer="720" w:gutter="0"/>
          <w:cols w:num="3" w:space="720" w:equalWidth="0">
            <w:col w:w="5565" w:space="40"/>
            <w:col w:w="1035" w:space="39"/>
            <w:col w:w="4051"/>
          </w:cols>
        </w:sectPr>
      </w:pPr>
    </w:p>
    <w:p w14:paraId="5CE2D945" w14:textId="77777777" w:rsidR="00FE063D" w:rsidRDefault="00FE063D">
      <w:pPr>
        <w:pStyle w:val="BodyText"/>
        <w:spacing w:before="4"/>
        <w:rPr>
          <w:rFonts w:ascii="Arial"/>
          <w:b/>
          <w:sz w:val="15"/>
        </w:rPr>
      </w:pPr>
    </w:p>
    <w:p w14:paraId="05B6230E" w14:textId="77777777" w:rsidR="00FE063D" w:rsidRDefault="00FE063D">
      <w:pPr>
        <w:rPr>
          <w:rFonts w:ascii="Arial"/>
          <w:sz w:val="15"/>
        </w:rPr>
        <w:sectPr w:rsidR="00FE063D">
          <w:type w:val="continuous"/>
          <w:pgSz w:w="11910" w:h="16840"/>
          <w:pgMar w:top="800" w:right="580" w:bottom="280" w:left="600" w:header="720" w:footer="720" w:gutter="0"/>
          <w:cols w:space="720"/>
        </w:sectPr>
      </w:pPr>
    </w:p>
    <w:p w14:paraId="376B94A5" w14:textId="77777777" w:rsidR="00FE063D" w:rsidRDefault="00FE063D">
      <w:pPr>
        <w:pStyle w:val="BodyText"/>
        <w:spacing w:before="2"/>
        <w:rPr>
          <w:rFonts w:ascii="Arial"/>
          <w:b/>
          <w:sz w:val="19"/>
        </w:rPr>
      </w:pPr>
    </w:p>
    <w:p w14:paraId="35325F80" w14:textId="77777777" w:rsidR="00FE063D" w:rsidRDefault="00DF7C8A">
      <w:pPr>
        <w:spacing w:line="259" w:lineRule="auto"/>
        <w:ind w:left="4266" w:right="-19" w:firstLine="115"/>
        <w:rPr>
          <w:rFonts w:ascii="Arial"/>
          <w:sz w:val="14"/>
        </w:rPr>
      </w:pPr>
      <w:r>
        <w:rPr>
          <w:rFonts w:ascii="Arial"/>
          <w:sz w:val="14"/>
        </w:rPr>
        <w:t>Alignment With Strategy</w:t>
      </w:r>
    </w:p>
    <w:p w14:paraId="68867801" w14:textId="77777777" w:rsidR="00FE063D" w:rsidRDefault="00DF7C8A">
      <w:pPr>
        <w:pStyle w:val="BodyText"/>
        <w:spacing w:before="7"/>
        <w:rPr>
          <w:rFonts w:ascii="Arial"/>
          <w:sz w:val="18"/>
        </w:rPr>
      </w:pPr>
      <w:r>
        <w:br w:type="column"/>
      </w:r>
    </w:p>
    <w:p w14:paraId="09B6BBA6" w14:textId="77777777" w:rsidR="00FE063D" w:rsidRDefault="00DF7C8A">
      <w:pPr>
        <w:ind w:left="163"/>
        <w:jc w:val="center"/>
        <w:rPr>
          <w:rFonts w:ascii="Arial"/>
          <w:b/>
          <w:sz w:val="17"/>
        </w:rPr>
      </w:pPr>
      <w:r>
        <w:rPr>
          <w:rFonts w:ascii="Arial"/>
          <w:b/>
          <w:sz w:val="17"/>
        </w:rPr>
        <w:t>Talent</w:t>
      </w:r>
    </w:p>
    <w:p w14:paraId="42497764" w14:textId="77777777" w:rsidR="00FE063D" w:rsidRDefault="00DF7C8A">
      <w:pPr>
        <w:spacing w:before="11"/>
        <w:ind w:left="162"/>
        <w:jc w:val="center"/>
        <w:rPr>
          <w:rFonts w:ascii="Arial"/>
          <w:b/>
          <w:sz w:val="17"/>
        </w:rPr>
      </w:pPr>
      <w:r>
        <w:rPr>
          <w:rFonts w:ascii="Arial"/>
          <w:b/>
          <w:sz w:val="17"/>
        </w:rPr>
        <w:t>Definition</w:t>
      </w:r>
    </w:p>
    <w:p w14:paraId="177617FD" w14:textId="77777777" w:rsidR="00FE063D" w:rsidRDefault="00DF7C8A">
      <w:pPr>
        <w:spacing w:before="96" w:line="254" w:lineRule="auto"/>
        <w:ind w:left="276" w:right="3421" w:hanging="15"/>
        <w:jc w:val="center"/>
        <w:rPr>
          <w:rFonts w:ascii="Arial"/>
          <w:sz w:val="14"/>
        </w:rPr>
      </w:pPr>
      <w:r>
        <w:br w:type="column"/>
      </w:r>
      <w:r>
        <w:rPr>
          <w:rFonts w:ascii="Arial"/>
          <w:sz w:val="14"/>
        </w:rPr>
        <w:t>Employer Branding Through Differentiation</w:t>
      </w:r>
    </w:p>
    <w:p w14:paraId="28830487" w14:textId="77777777" w:rsidR="00FE063D" w:rsidRDefault="00FE063D">
      <w:pPr>
        <w:spacing w:line="254" w:lineRule="auto"/>
        <w:jc w:val="center"/>
        <w:rPr>
          <w:rFonts w:ascii="Arial"/>
          <w:sz w:val="14"/>
        </w:rPr>
        <w:sectPr w:rsidR="00FE063D">
          <w:type w:val="continuous"/>
          <w:pgSz w:w="11910" w:h="16840"/>
          <w:pgMar w:top="800" w:right="580" w:bottom="280" w:left="600" w:header="720" w:footer="720" w:gutter="0"/>
          <w:cols w:num="3" w:space="720" w:equalWidth="0">
            <w:col w:w="5108" w:space="40"/>
            <w:col w:w="972" w:space="39"/>
            <w:col w:w="4571"/>
          </w:cols>
        </w:sectPr>
      </w:pPr>
    </w:p>
    <w:p w14:paraId="45516AB0" w14:textId="77777777" w:rsidR="00FE063D" w:rsidRDefault="00FE063D">
      <w:pPr>
        <w:pStyle w:val="BodyText"/>
        <w:spacing w:before="3"/>
        <w:rPr>
          <w:rFonts w:ascii="Arial"/>
          <w:sz w:val="19"/>
        </w:rPr>
      </w:pPr>
    </w:p>
    <w:p w14:paraId="5F76ABE4" w14:textId="77777777" w:rsidR="00FE063D" w:rsidRDefault="00FE063D">
      <w:pPr>
        <w:rPr>
          <w:rFonts w:ascii="Arial"/>
          <w:sz w:val="19"/>
        </w:rPr>
        <w:sectPr w:rsidR="00FE063D">
          <w:type w:val="continuous"/>
          <w:pgSz w:w="11910" w:h="16840"/>
          <w:pgMar w:top="800" w:right="580" w:bottom="280" w:left="600" w:header="720" w:footer="720" w:gutter="0"/>
          <w:cols w:space="720"/>
        </w:sectPr>
      </w:pPr>
    </w:p>
    <w:p w14:paraId="66AD2E61" w14:textId="77777777" w:rsidR="00FE063D" w:rsidRDefault="00DF7C8A">
      <w:pPr>
        <w:spacing w:before="96" w:line="259" w:lineRule="auto"/>
        <w:ind w:left="3305" w:firstLine="49"/>
        <w:rPr>
          <w:rFonts w:ascii="Arial"/>
          <w:b/>
          <w:sz w:val="14"/>
        </w:rPr>
      </w:pPr>
      <w:r>
        <w:rPr>
          <w:rFonts w:ascii="Arial"/>
          <w:b/>
          <w:sz w:val="14"/>
        </w:rPr>
        <w:t xml:space="preserve">Recruitment </w:t>
      </w:r>
      <w:r>
        <w:rPr>
          <w:rFonts w:ascii="Arial"/>
          <w:b/>
          <w:spacing w:val="-3"/>
          <w:sz w:val="14"/>
        </w:rPr>
        <w:t xml:space="preserve">and </w:t>
      </w:r>
      <w:r>
        <w:rPr>
          <w:rFonts w:ascii="Arial"/>
          <w:b/>
          <w:spacing w:val="-4"/>
          <w:sz w:val="14"/>
        </w:rPr>
        <w:t>Selection</w:t>
      </w:r>
    </w:p>
    <w:p w14:paraId="1CD9364D" w14:textId="77777777" w:rsidR="00FE063D" w:rsidRDefault="00DF7C8A">
      <w:pPr>
        <w:pStyle w:val="BodyText"/>
        <w:spacing w:before="2"/>
        <w:rPr>
          <w:rFonts w:ascii="Arial"/>
          <w:b/>
          <w:sz w:val="13"/>
        </w:rPr>
      </w:pPr>
      <w:r>
        <w:br w:type="column"/>
      </w:r>
    </w:p>
    <w:p w14:paraId="5404F380" w14:textId="77777777" w:rsidR="00FE063D" w:rsidRDefault="00DF7C8A">
      <w:pPr>
        <w:spacing w:line="259" w:lineRule="auto"/>
        <w:ind w:left="459" w:right="-2" w:firstLine="240"/>
        <w:rPr>
          <w:rFonts w:ascii="Arial"/>
          <w:sz w:val="14"/>
        </w:rPr>
      </w:pPr>
      <w:r>
        <w:rPr>
          <w:rFonts w:ascii="Arial"/>
          <w:sz w:val="14"/>
        </w:rPr>
        <w:t xml:space="preserve">Cultural </w:t>
      </w:r>
      <w:r>
        <w:rPr>
          <w:rFonts w:ascii="Arial"/>
          <w:spacing w:val="-3"/>
          <w:sz w:val="14"/>
        </w:rPr>
        <w:t>Embeddedness</w:t>
      </w:r>
    </w:p>
    <w:p w14:paraId="5CFE52EF" w14:textId="77777777" w:rsidR="00FE063D" w:rsidRDefault="00DF7C8A">
      <w:pPr>
        <w:spacing w:before="109" w:line="252" w:lineRule="auto"/>
        <w:ind w:left="214" w:firstLine="83"/>
        <w:jc w:val="both"/>
        <w:rPr>
          <w:rFonts w:ascii="Arial"/>
          <w:sz w:val="14"/>
        </w:rPr>
      </w:pPr>
      <w:r>
        <w:br w:type="column"/>
      </w:r>
      <w:r>
        <w:rPr>
          <w:rFonts w:ascii="Arial"/>
          <w:sz w:val="14"/>
        </w:rPr>
        <w:t xml:space="preserve">Balancing </w:t>
      </w:r>
      <w:r>
        <w:rPr>
          <w:rFonts w:ascii="Arial"/>
          <w:spacing w:val="-3"/>
          <w:sz w:val="14"/>
        </w:rPr>
        <w:t xml:space="preserve">Global and </w:t>
      </w:r>
      <w:r>
        <w:rPr>
          <w:rFonts w:ascii="Arial"/>
          <w:sz w:val="14"/>
        </w:rPr>
        <w:t xml:space="preserve">Local </w:t>
      </w:r>
      <w:r>
        <w:rPr>
          <w:rFonts w:ascii="Arial"/>
          <w:spacing w:val="-7"/>
          <w:sz w:val="14"/>
        </w:rPr>
        <w:t>Needs</w:t>
      </w:r>
    </w:p>
    <w:p w14:paraId="23C08812" w14:textId="77777777" w:rsidR="00FE063D" w:rsidRDefault="00DF7C8A">
      <w:pPr>
        <w:pStyle w:val="BodyText"/>
        <w:rPr>
          <w:rFonts w:ascii="Arial"/>
          <w:sz w:val="16"/>
        </w:rPr>
      </w:pPr>
      <w:r>
        <w:br w:type="column"/>
      </w:r>
    </w:p>
    <w:p w14:paraId="2C30EDF0" w14:textId="77777777" w:rsidR="00FE063D" w:rsidRDefault="00FE063D">
      <w:pPr>
        <w:pStyle w:val="BodyText"/>
        <w:rPr>
          <w:rFonts w:ascii="Arial"/>
          <w:sz w:val="16"/>
        </w:rPr>
      </w:pPr>
    </w:p>
    <w:p w14:paraId="6C24CA08" w14:textId="77777777" w:rsidR="00FE063D" w:rsidRDefault="00DF7C8A">
      <w:pPr>
        <w:spacing w:before="101" w:line="259" w:lineRule="auto"/>
        <w:ind w:left="326" w:right="2731" w:hanging="42"/>
        <w:rPr>
          <w:rFonts w:ascii="Arial"/>
          <w:b/>
          <w:sz w:val="14"/>
        </w:rPr>
      </w:pPr>
      <w:r>
        <w:rPr>
          <w:rFonts w:ascii="Arial"/>
          <w:b/>
          <w:sz w:val="14"/>
        </w:rPr>
        <w:t>Compensation and Rewards</w:t>
      </w:r>
    </w:p>
    <w:p w14:paraId="5A677770" w14:textId="77777777" w:rsidR="00FE063D" w:rsidRDefault="00FE063D">
      <w:pPr>
        <w:spacing w:line="259" w:lineRule="auto"/>
        <w:rPr>
          <w:rFonts w:ascii="Arial"/>
          <w:sz w:val="14"/>
        </w:rPr>
        <w:sectPr w:rsidR="00FE063D">
          <w:type w:val="continuous"/>
          <w:pgSz w:w="11910" w:h="16840"/>
          <w:pgMar w:top="800" w:right="580" w:bottom="280" w:left="600" w:header="720" w:footer="720" w:gutter="0"/>
          <w:cols w:num="4" w:space="720" w:equalWidth="0">
            <w:col w:w="4210" w:space="40"/>
            <w:col w:w="1414" w:space="39"/>
            <w:col w:w="979" w:space="40"/>
            <w:col w:w="4008"/>
          </w:cols>
        </w:sectPr>
      </w:pPr>
    </w:p>
    <w:p w14:paraId="4E5DD822" w14:textId="77777777" w:rsidR="00FE063D" w:rsidRDefault="00FE063D">
      <w:pPr>
        <w:pStyle w:val="BodyText"/>
        <w:spacing w:before="1"/>
        <w:rPr>
          <w:rFonts w:ascii="Arial"/>
          <w:b/>
          <w:sz w:val="25"/>
        </w:rPr>
      </w:pPr>
    </w:p>
    <w:p w14:paraId="01395F08" w14:textId="77777777" w:rsidR="00FE063D" w:rsidRDefault="00DF7C8A">
      <w:pPr>
        <w:spacing w:before="96"/>
        <w:ind w:left="1435" w:right="1041"/>
        <w:jc w:val="center"/>
        <w:rPr>
          <w:rFonts w:ascii="Arial"/>
          <w:b/>
          <w:sz w:val="14"/>
        </w:rPr>
      </w:pPr>
      <w:r>
        <w:rPr>
          <w:rFonts w:ascii="Arial"/>
          <w:b/>
          <w:sz w:val="14"/>
        </w:rPr>
        <w:t>Talent Review</w:t>
      </w:r>
    </w:p>
    <w:p w14:paraId="10FF5EBF" w14:textId="77777777" w:rsidR="00FE063D" w:rsidRDefault="00FE063D">
      <w:pPr>
        <w:pStyle w:val="BodyText"/>
        <w:rPr>
          <w:rFonts w:ascii="Arial"/>
          <w:b/>
          <w:sz w:val="20"/>
        </w:rPr>
      </w:pPr>
    </w:p>
    <w:p w14:paraId="2FE278A4" w14:textId="77777777" w:rsidR="00FE063D" w:rsidRDefault="00FE063D">
      <w:pPr>
        <w:pStyle w:val="BodyText"/>
        <w:rPr>
          <w:rFonts w:ascii="Arial"/>
          <w:b/>
          <w:sz w:val="20"/>
        </w:rPr>
      </w:pPr>
    </w:p>
    <w:p w14:paraId="1E3AF3D9" w14:textId="77777777" w:rsidR="00FE063D" w:rsidRDefault="00FE063D">
      <w:pPr>
        <w:pStyle w:val="BodyText"/>
        <w:spacing w:before="8"/>
        <w:rPr>
          <w:rFonts w:ascii="Arial"/>
          <w:b/>
          <w:sz w:val="16"/>
        </w:rPr>
      </w:pPr>
    </w:p>
    <w:p w14:paraId="56A999DE" w14:textId="77777777" w:rsidR="00FE063D" w:rsidRDefault="00DF7C8A">
      <w:pPr>
        <w:pStyle w:val="BodyText"/>
        <w:spacing w:before="56"/>
        <w:ind w:left="1431" w:right="1432"/>
        <w:jc w:val="center"/>
      </w:pPr>
      <w:r>
        <w:t>The Talent Management Wheel</w:t>
      </w:r>
    </w:p>
    <w:p w14:paraId="4380CD86" w14:textId="77777777" w:rsidR="00FE063D" w:rsidRDefault="00FE063D">
      <w:pPr>
        <w:pStyle w:val="BodyText"/>
        <w:spacing w:before="8"/>
        <w:rPr>
          <w:sz w:val="32"/>
        </w:rPr>
      </w:pPr>
    </w:p>
    <w:p w14:paraId="3F59772E" w14:textId="77777777" w:rsidR="00FE063D" w:rsidRDefault="00DF7C8A">
      <w:pPr>
        <w:tabs>
          <w:tab w:val="left" w:pos="8900"/>
        </w:tabs>
        <w:spacing w:before="1" w:line="276" w:lineRule="auto"/>
        <w:ind w:left="826" w:right="815"/>
        <w:rPr>
          <w:sz w:val="24"/>
        </w:rPr>
      </w:pPr>
      <w:r>
        <w:rPr>
          <w:w w:val="95"/>
          <w:sz w:val="24"/>
        </w:rPr>
        <w:t>Source:</w:t>
      </w:r>
      <w:r>
        <w:rPr>
          <w:spacing w:val="-38"/>
          <w:w w:val="95"/>
          <w:sz w:val="24"/>
        </w:rPr>
        <w:t xml:space="preserve"> </w:t>
      </w:r>
      <w:r>
        <w:rPr>
          <w:w w:val="95"/>
          <w:sz w:val="24"/>
        </w:rPr>
        <w:t>Stahl,</w:t>
      </w:r>
      <w:r>
        <w:rPr>
          <w:spacing w:val="-44"/>
          <w:w w:val="95"/>
          <w:sz w:val="24"/>
        </w:rPr>
        <w:t xml:space="preserve"> </w:t>
      </w:r>
      <w:r>
        <w:rPr>
          <w:spacing w:val="4"/>
          <w:w w:val="95"/>
          <w:sz w:val="24"/>
        </w:rPr>
        <w:t>et</w:t>
      </w:r>
      <w:r>
        <w:rPr>
          <w:spacing w:val="-39"/>
          <w:w w:val="95"/>
          <w:sz w:val="24"/>
        </w:rPr>
        <w:t xml:space="preserve"> </w:t>
      </w:r>
      <w:r>
        <w:rPr>
          <w:w w:val="95"/>
          <w:sz w:val="24"/>
        </w:rPr>
        <w:t>al.</w:t>
      </w:r>
      <w:r>
        <w:rPr>
          <w:spacing w:val="-36"/>
          <w:w w:val="95"/>
          <w:sz w:val="24"/>
        </w:rPr>
        <w:t xml:space="preserve"> </w:t>
      </w:r>
      <w:r>
        <w:rPr>
          <w:spacing w:val="-4"/>
          <w:w w:val="95"/>
          <w:sz w:val="24"/>
        </w:rPr>
        <w:t>(2012).</w:t>
      </w:r>
      <w:r>
        <w:rPr>
          <w:spacing w:val="-18"/>
          <w:w w:val="95"/>
          <w:sz w:val="24"/>
        </w:rPr>
        <w:t xml:space="preserve"> </w:t>
      </w:r>
      <w:r>
        <w:rPr>
          <w:spacing w:val="3"/>
          <w:w w:val="95"/>
          <w:sz w:val="24"/>
        </w:rPr>
        <w:t>Six</w:t>
      </w:r>
      <w:r>
        <w:rPr>
          <w:spacing w:val="-42"/>
          <w:w w:val="95"/>
          <w:sz w:val="24"/>
        </w:rPr>
        <w:t xml:space="preserve"> </w:t>
      </w:r>
      <w:r>
        <w:rPr>
          <w:spacing w:val="2"/>
          <w:w w:val="95"/>
          <w:sz w:val="24"/>
        </w:rPr>
        <w:t>Principles</w:t>
      </w:r>
      <w:r>
        <w:rPr>
          <w:spacing w:val="-46"/>
          <w:w w:val="95"/>
          <w:sz w:val="24"/>
        </w:rPr>
        <w:t xml:space="preserve"> </w:t>
      </w:r>
      <w:r>
        <w:rPr>
          <w:w w:val="95"/>
          <w:sz w:val="24"/>
        </w:rPr>
        <w:t>of</w:t>
      </w:r>
      <w:r>
        <w:rPr>
          <w:spacing w:val="-43"/>
          <w:w w:val="95"/>
          <w:sz w:val="24"/>
        </w:rPr>
        <w:t xml:space="preserve"> </w:t>
      </w:r>
      <w:r>
        <w:rPr>
          <w:spacing w:val="2"/>
          <w:w w:val="95"/>
          <w:sz w:val="24"/>
        </w:rPr>
        <w:t>Effective</w:t>
      </w:r>
      <w:r>
        <w:rPr>
          <w:spacing w:val="-42"/>
          <w:w w:val="95"/>
          <w:sz w:val="24"/>
        </w:rPr>
        <w:t xml:space="preserve"> </w:t>
      </w:r>
      <w:r>
        <w:rPr>
          <w:w w:val="95"/>
          <w:sz w:val="24"/>
        </w:rPr>
        <w:t>Global</w:t>
      </w:r>
      <w:r>
        <w:rPr>
          <w:spacing w:val="-41"/>
          <w:w w:val="95"/>
          <w:sz w:val="24"/>
        </w:rPr>
        <w:t xml:space="preserve"> </w:t>
      </w:r>
      <w:r>
        <w:rPr>
          <w:w w:val="95"/>
          <w:sz w:val="24"/>
        </w:rPr>
        <w:t>Talent</w:t>
      </w:r>
      <w:r>
        <w:rPr>
          <w:spacing w:val="-47"/>
          <w:w w:val="95"/>
          <w:sz w:val="24"/>
        </w:rPr>
        <w:t xml:space="preserve"> </w:t>
      </w:r>
      <w:r>
        <w:rPr>
          <w:w w:val="95"/>
          <w:sz w:val="24"/>
        </w:rPr>
        <w:t>Management.</w:t>
      </w:r>
      <w:r>
        <w:rPr>
          <w:w w:val="95"/>
          <w:sz w:val="24"/>
        </w:rPr>
        <w:tab/>
      </w:r>
      <w:r>
        <w:rPr>
          <w:rFonts w:ascii="Carlito"/>
          <w:b/>
          <w:i/>
          <w:sz w:val="24"/>
        </w:rPr>
        <w:t xml:space="preserve">MIT Sloan Management </w:t>
      </w:r>
      <w:r>
        <w:rPr>
          <w:rFonts w:ascii="Carlito"/>
          <w:b/>
          <w:i/>
          <w:spacing w:val="-3"/>
          <w:sz w:val="24"/>
        </w:rPr>
        <w:t>Review</w:t>
      </w:r>
      <w:r>
        <w:rPr>
          <w:spacing w:val="-3"/>
          <w:sz w:val="24"/>
        </w:rPr>
        <w:t xml:space="preserve">, </w:t>
      </w:r>
      <w:r>
        <w:rPr>
          <w:sz w:val="24"/>
        </w:rPr>
        <w:t>Winter,</w:t>
      </w:r>
      <w:r>
        <w:rPr>
          <w:spacing w:val="-24"/>
          <w:sz w:val="24"/>
        </w:rPr>
        <w:t xml:space="preserve"> </w:t>
      </w:r>
      <w:r>
        <w:rPr>
          <w:spacing w:val="-6"/>
          <w:sz w:val="24"/>
        </w:rPr>
        <w:t>24-32.</w:t>
      </w:r>
    </w:p>
    <w:p w14:paraId="663DEFF5" w14:textId="77777777" w:rsidR="00FE063D" w:rsidRDefault="00FE063D">
      <w:pPr>
        <w:pStyle w:val="BodyText"/>
        <w:spacing w:before="4"/>
        <w:rPr>
          <w:sz w:val="26"/>
        </w:rPr>
      </w:pPr>
    </w:p>
    <w:p w14:paraId="712B7872" w14:textId="77777777" w:rsidR="00FE063D" w:rsidRDefault="00DF7C8A">
      <w:pPr>
        <w:pStyle w:val="ListParagraph"/>
        <w:numPr>
          <w:ilvl w:val="1"/>
          <w:numId w:val="37"/>
        </w:numPr>
        <w:tabs>
          <w:tab w:val="left" w:pos="1499"/>
        </w:tabs>
        <w:ind w:left="1498"/>
        <w:rPr>
          <w:rFonts w:ascii="Carlito"/>
          <w:sz w:val="24"/>
        </w:rPr>
      </w:pPr>
      <w:r>
        <w:rPr>
          <w:rFonts w:ascii="Carlito"/>
          <w:spacing w:val="3"/>
          <w:sz w:val="24"/>
        </w:rPr>
        <w:t>Alignment</w:t>
      </w:r>
      <w:r>
        <w:rPr>
          <w:rFonts w:ascii="Carlito"/>
          <w:spacing w:val="-44"/>
          <w:sz w:val="24"/>
        </w:rPr>
        <w:t xml:space="preserve"> </w:t>
      </w:r>
      <w:r>
        <w:rPr>
          <w:rFonts w:ascii="Carlito"/>
          <w:sz w:val="24"/>
        </w:rPr>
        <w:t>With Strategy</w:t>
      </w:r>
    </w:p>
    <w:p w14:paraId="2BB8A394" w14:textId="77777777" w:rsidR="00FE063D" w:rsidRDefault="00FE063D">
      <w:pPr>
        <w:pStyle w:val="BodyText"/>
        <w:spacing w:before="1"/>
        <w:rPr>
          <w:rFonts w:ascii="Carlito"/>
          <w:sz w:val="30"/>
        </w:rPr>
      </w:pPr>
    </w:p>
    <w:p w14:paraId="65682979" w14:textId="77777777" w:rsidR="00FE063D" w:rsidRDefault="00DF7C8A">
      <w:pPr>
        <w:pStyle w:val="BodyText"/>
        <w:spacing w:line="314" w:lineRule="auto"/>
        <w:ind w:left="1547" w:right="832"/>
      </w:pPr>
      <w:r>
        <w:rPr>
          <w:w w:val="95"/>
        </w:rPr>
        <w:t>Corporate</w:t>
      </w:r>
      <w:r>
        <w:rPr>
          <w:spacing w:val="-11"/>
          <w:w w:val="95"/>
        </w:rPr>
        <w:t xml:space="preserve"> </w:t>
      </w:r>
      <w:r>
        <w:rPr>
          <w:w w:val="95"/>
        </w:rPr>
        <w:t>strategy</w:t>
      </w:r>
      <w:r>
        <w:rPr>
          <w:spacing w:val="-31"/>
          <w:w w:val="95"/>
        </w:rPr>
        <w:t xml:space="preserve"> </w:t>
      </w:r>
      <w:r>
        <w:rPr>
          <w:spacing w:val="4"/>
          <w:w w:val="95"/>
        </w:rPr>
        <w:t>is</w:t>
      </w:r>
      <w:r>
        <w:rPr>
          <w:spacing w:val="-16"/>
          <w:w w:val="95"/>
        </w:rPr>
        <w:t xml:space="preserve"> </w:t>
      </w:r>
      <w:r>
        <w:rPr>
          <w:w w:val="95"/>
        </w:rPr>
        <w:t>the</w:t>
      </w:r>
      <w:r>
        <w:rPr>
          <w:spacing w:val="-26"/>
          <w:w w:val="95"/>
        </w:rPr>
        <w:t xml:space="preserve"> </w:t>
      </w:r>
      <w:r>
        <w:rPr>
          <w:w w:val="95"/>
        </w:rPr>
        <w:t>natural</w:t>
      </w:r>
      <w:r>
        <w:rPr>
          <w:spacing w:val="-10"/>
          <w:w w:val="95"/>
        </w:rPr>
        <w:t xml:space="preserve"> </w:t>
      </w:r>
      <w:r>
        <w:rPr>
          <w:w w:val="95"/>
        </w:rPr>
        <w:t>starting</w:t>
      </w:r>
      <w:r>
        <w:rPr>
          <w:spacing w:val="-20"/>
          <w:w w:val="95"/>
        </w:rPr>
        <w:t xml:space="preserve"> </w:t>
      </w:r>
      <w:r>
        <w:rPr>
          <w:spacing w:val="2"/>
          <w:w w:val="95"/>
        </w:rPr>
        <w:t>point</w:t>
      </w:r>
      <w:r>
        <w:rPr>
          <w:spacing w:val="-33"/>
          <w:w w:val="95"/>
        </w:rPr>
        <w:t xml:space="preserve"> </w:t>
      </w:r>
      <w:r>
        <w:rPr>
          <w:spacing w:val="2"/>
          <w:w w:val="95"/>
        </w:rPr>
        <w:t>for</w:t>
      </w:r>
      <w:r>
        <w:rPr>
          <w:spacing w:val="-22"/>
          <w:w w:val="95"/>
        </w:rPr>
        <w:t xml:space="preserve"> </w:t>
      </w:r>
      <w:r>
        <w:rPr>
          <w:spacing w:val="2"/>
          <w:w w:val="95"/>
        </w:rPr>
        <w:t>thinking</w:t>
      </w:r>
      <w:r>
        <w:rPr>
          <w:spacing w:val="-35"/>
          <w:w w:val="95"/>
        </w:rPr>
        <w:t xml:space="preserve"> </w:t>
      </w:r>
      <w:r>
        <w:rPr>
          <w:w w:val="95"/>
        </w:rPr>
        <w:t>about</w:t>
      </w:r>
      <w:r>
        <w:rPr>
          <w:spacing w:val="-19"/>
          <w:w w:val="95"/>
        </w:rPr>
        <w:t xml:space="preserve"> </w:t>
      </w:r>
      <w:r>
        <w:rPr>
          <w:spacing w:val="2"/>
          <w:w w:val="95"/>
        </w:rPr>
        <w:t>talent</w:t>
      </w:r>
      <w:r>
        <w:rPr>
          <w:spacing w:val="-33"/>
          <w:w w:val="95"/>
        </w:rPr>
        <w:t xml:space="preserve"> </w:t>
      </w:r>
      <w:r>
        <w:rPr>
          <w:w w:val="95"/>
        </w:rPr>
        <w:t xml:space="preserve">management. </w:t>
      </w:r>
      <w:r>
        <w:rPr>
          <w:spacing w:val="2"/>
        </w:rPr>
        <w:t>Given</w:t>
      </w:r>
      <w:r>
        <w:rPr>
          <w:spacing w:val="-53"/>
        </w:rPr>
        <w:t xml:space="preserve"> </w:t>
      </w:r>
      <w:r>
        <w:t>the</w:t>
      </w:r>
      <w:r>
        <w:rPr>
          <w:spacing w:val="-44"/>
        </w:rPr>
        <w:t xml:space="preserve"> </w:t>
      </w:r>
      <w:r>
        <w:t>company’s</w:t>
      </w:r>
      <w:r>
        <w:rPr>
          <w:spacing w:val="-46"/>
        </w:rPr>
        <w:t xml:space="preserve"> </w:t>
      </w:r>
      <w:r>
        <w:t>strategy,</w:t>
      </w:r>
      <w:r>
        <w:rPr>
          <w:spacing w:val="-51"/>
        </w:rPr>
        <w:t xml:space="preserve"> </w:t>
      </w:r>
      <w:r>
        <w:t>what</w:t>
      </w:r>
      <w:r>
        <w:rPr>
          <w:spacing w:val="-47"/>
        </w:rPr>
        <w:t xml:space="preserve"> </w:t>
      </w:r>
      <w:r>
        <w:rPr>
          <w:spacing w:val="2"/>
        </w:rPr>
        <w:t>kind</w:t>
      </w:r>
      <w:r>
        <w:rPr>
          <w:spacing w:val="-53"/>
        </w:rPr>
        <w:t xml:space="preserve"> </w:t>
      </w:r>
      <w:r>
        <w:t>of</w:t>
      </w:r>
      <w:r>
        <w:rPr>
          <w:spacing w:val="-44"/>
        </w:rPr>
        <w:t xml:space="preserve"> </w:t>
      </w:r>
      <w:r>
        <w:rPr>
          <w:spacing w:val="2"/>
        </w:rPr>
        <w:t>talent</w:t>
      </w:r>
      <w:r>
        <w:rPr>
          <w:spacing w:val="-54"/>
        </w:rPr>
        <w:t xml:space="preserve"> </w:t>
      </w:r>
      <w:r>
        <w:t>do</w:t>
      </w:r>
      <w:r>
        <w:rPr>
          <w:spacing w:val="-46"/>
        </w:rPr>
        <w:t xml:space="preserve"> </w:t>
      </w:r>
      <w:r>
        <w:t>we</w:t>
      </w:r>
      <w:r>
        <w:rPr>
          <w:spacing w:val="-43"/>
        </w:rPr>
        <w:t xml:space="preserve"> </w:t>
      </w:r>
      <w:r>
        <w:rPr>
          <w:spacing w:val="3"/>
        </w:rPr>
        <w:t>need?</w:t>
      </w:r>
      <w:r>
        <w:rPr>
          <w:spacing w:val="-54"/>
        </w:rPr>
        <w:t xml:space="preserve"> </w:t>
      </w:r>
      <w:r>
        <w:t>For</w:t>
      </w:r>
      <w:r>
        <w:rPr>
          <w:spacing w:val="-48"/>
        </w:rPr>
        <w:t xml:space="preserve"> </w:t>
      </w:r>
      <w:r>
        <w:rPr>
          <w:spacing w:val="3"/>
        </w:rPr>
        <w:t>example,</w:t>
      </w:r>
      <w:r>
        <w:rPr>
          <w:spacing w:val="-52"/>
        </w:rPr>
        <w:t xml:space="preserve"> </w:t>
      </w:r>
      <w:r>
        <w:t>GE’s growth</w:t>
      </w:r>
      <w:r>
        <w:rPr>
          <w:spacing w:val="-34"/>
        </w:rPr>
        <w:t xml:space="preserve"> </w:t>
      </w:r>
      <w:r>
        <w:t>strategy</w:t>
      </w:r>
      <w:r>
        <w:rPr>
          <w:spacing w:val="-43"/>
        </w:rPr>
        <w:t xml:space="preserve"> </w:t>
      </w:r>
      <w:r>
        <w:rPr>
          <w:spacing w:val="4"/>
        </w:rPr>
        <w:t>is</w:t>
      </w:r>
      <w:r>
        <w:rPr>
          <w:spacing w:val="-33"/>
        </w:rPr>
        <w:t xml:space="preserve"> </w:t>
      </w:r>
      <w:r>
        <w:t>based</w:t>
      </w:r>
      <w:r>
        <w:rPr>
          <w:spacing w:val="-33"/>
        </w:rPr>
        <w:t xml:space="preserve"> </w:t>
      </w:r>
      <w:r>
        <w:t>on</w:t>
      </w:r>
      <w:r>
        <w:rPr>
          <w:spacing w:val="-34"/>
        </w:rPr>
        <w:t xml:space="preserve"> </w:t>
      </w:r>
      <w:r>
        <w:rPr>
          <w:spacing w:val="4"/>
        </w:rPr>
        <w:t>five</w:t>
      </w:r>
      <w:r>
        <w:rPr>
          <w:spacing w:val="-40"/>
        </w:rPr>
        <w:t xml:space="preserve"> </w:t>
      </w:r>
      <w:r>
        <w:rPr>
          <w:spacing w:val="2"/>
        </w:rPr>
        <w:t>pillars:</w:t>
      </w:r>
      <w:r>
        <w:rPr>
          <w:spacing w:val="-45"/>
        </w:rPr>
        <w:t xml:space="preserve"> </w:t>
      </w:r>
      <w:r>
        <w:t>technological</w:t>
      </w:r>
      <w:r>
        <w:rPr>
          <w:spacing w:val="-39"/>
        </w:rPr>
        <w:t xml:space="preserve"> </w:t>
      </w:r>
      <w:r>
        <w:t>leadership,</w:t>
      </w:r>
      <w:r>
        <w:rPr>
          <w:spacing w:val="-42"/>
        </w:rPr>
        <w:t xml:space="preserve"> </w:t>
      </w:r>
      <w:r>
        <w:rPr>
          <w:spacing w:val="2"/>
        </w:rPr>
        <w:t>services</w:t>
      </w:r>
    </w:p>
    <w:p w14:paraId="680BF673" w14:textId="77777777" w:rsidR="00FE063D" w:rsidRDefault="00DF7C8A">
      <w:pPr>
        <w:pStyle w:val="BodyText"/>
        <w:spacing w:before="4" w:line="312" w:lineRule="auto"/>
        <w:ind w:left="1547" w:right="847"/>
      </w:pPr>
      <w:r>
        <w:rPr>
          <w:w w:val="95"/>
        </w:rPr>
        <w:t>acceleration,</w:t>
      </w:r>
      <w:r>
        <w:rPr>
          <w:spacing w:val="-42"/>
          <w:w w:val="95"/>
        </w:rPr>
        <w:t xml:space="preserve"> </w:t>
      </w:r>
      <w:r>
        <w:rPr>
          <w:w w:val="95"/>
        </w:rPr>
        <w:t>enduring</w:t>
      </w:r>
      <w:r>
        <w:rPr>
          <w:spacing w:val="-45"/>
          <w:w w:val="95"/>
        </w:rPr>
        <w:t xml:space="preserve"> </w:t>
      </w:r>
      <w:r>
        <w:rPr>
          <w:w w:val="95"/>
        </w:rPr>
        <w:t>customer</w:t>
      </w:r>
      <w:r>
        <w:rPr>
          <w:spacing w:val="-46"/>
          <w:w w:val="95"/>
        </w:rPr>
        <w:t xml:space="preserve"> </w:t>
      </w:r>
      <w:r>
        <w:rPr>
          <w:spacing w:val="2"/>
          <w:w w:val="95"/>
        </w:rPr>
        <w:t>relationships,</w:t>
      </w:r>
      <w:r>
        <w:rPr>
          <w:spacing w:val="-42"/>
          <w:w w:val="95"/>
        </w:rPr>
        <w:t xml:space="preserve"> </w:t>
      </w:r>
      <w:r>
        <w:rPr>
          <w:w w:val="95"/>
        </w:rPr>
        <w:t>resource</w:t>
      </w:r>
      <w:r>
        <w:rPr>
          <w:spacing w:val="-39"/>
          <w:w w:val="95"/>
        </w:rPr>
        <w:t xml:space="preserve"> </w:t>
      </w:r>
      <w:r>
        <w:rPr>
          <w:w w:val="95"/>
        </w:rPr>
        <w:t>allocation</w:t>
      </w:r>
      <w:r>
        <w:rPr>
          <w:spacing w:val="-44"/>
          <w:w w:val="95"/>
        </w:rPr>
        <w:t xml:space="preserve"> </w:t>
      </w:r>
      <w:r>
        <w:rPr>
          <w:w w:val="95"/>
        </w:rPr>
        <w:t>and</w:t>
      </w:r>
      <w:r>
        <w:rPr>
          <w:spacing w:val="-43"/>
          <w:w w:val="95"/>
        </w:rPr>
        <w:t xml:space="preserve"> </w:t>
      </w:r>
      <w:r>
        <w:rPr>
          <w:spacing w:val="2"/>
          <w:w w:val="95"/>
        </w:rPr>
        <w:t xml:space="preserve">globalization. </w:t>
      </w:r>
      <w:r>
        <w:rPr>
          <w:w w:val="95"/>
        </w:rPr>
        <w:t>But</w:t>
      </w:r>
      <w:r>
        <w:rPr>
          <w:spacing w:val="-30"/>
          <w:w w:val="95"/>
        </w:rPr>
        <w:t xml:space="preserve"> </w:t>
      </w:r>
      <w:r>
        <w:rPr>
          <w:spacing w:val="-3"/>
          <w:w w:val="95"/>
        </w:rPr>
        <w:t>GE’s</w:t>
      </w:r>
      <w:r>
        <w:rPr>
          <w:spacing w:val="-16"/>
          <w:w w:val="95"/>
        </w:rPr>
        <w:t xml:space="preserve"> </w:t>
      </w:r>
      <w:r>
        <w:rPr>
          <w:w w:val="95"/>
        </w:rPr>
        <w:t>top</w:t>
      </w:r>
      <w:r>
        <w:rPr>
          <w:spacing w:val="-29"/>
          <w:w w:val="95"/>
        </w:rPr>
        <w:t xml:space="preserve"> </w:t>
      </w:r>
      <w:r>
        <w:rPr>
          <w:w w:val="95"/>
        </w:rPr>
        <w:t>management</w:t>
      </w:r>
      <w:r>
        <w:rPr>
          <w:spacing w:val="-30"/>
          <w:w w:val="95"/>
        </w:rPr>
        <w:t xml:space="preserve"> </w:t>
      </w:r>
      <w:r>
        <w:rPr>
          <w:w w:val="95"/>
        </w:rPr>
        <w:t>understands</w:t>
      </w:r>
      <w:r>
        <w:rPr>
          <w:spacing w:val="-39"/>
          <w:w w:val="95"/>
        </w:rPr>
        <w:t xml:space="preserve"> </w:t>
      </w:r>
      <w:r>
        <w:rPr>
          <w:w w:val="95"/>
        </w:rPr>
        <w:t>that</w:t>
      </w:r>
      <w:r>
        <w:rPr>
          <w:spacing w:val="-30"/>
          <w:w w:val="95"/>
        </w:rPr>
        <w:t xml:space="preserve"> </w:t>
      </w:r>
      <w:r>
        <w:rPr>
          <w:spacing w:val="2"/>
          <w:w w:val="95"/>
        </w:rPr>
        <w:t>implementing</w:t>
      </w:r>
      <w:r>
        <w:rPr>
          <w:spacing w:val="-41"/>
          <w:w w:val="95"/>
        </w:rPr>
        <w:t xml:space="preserve"> </w:t>
      </w:r>
      <w:r>
        <w:rPr>
          <w:w w:val="95"/>
        </w:rPr>
        <w:t>these</w:t>
      </w:r>
      <w:r>
        <w:rPr>
          <w:spacing w:val="-35"/>
          <w:w w:val="95"/>
        </w:rPr>
        <w:t xml:space="preserve"> </w:t>
      </w:r>
      <w:r>
        <w:rPr>
          <w:spacing w:val="2"/>
          <w:w w:val="95"/>
        </w:rPr>
        <w:t>initiatives</w:t>
      </w:r>
      <w:r>
        <w:rPr>
          <w:spacing w:val="-39"/>
          <w:w w:val="95"/>
        </w:rPr>
        <w:t xml:space="preserve"> </w:t>
      </w:r>
      <w:r>
        <w:rPr>
          <w:w w:val="95"/>
        </w:rPr>
        <w:t>may</w:t>
      </w:r>
      <w:r>
        <w:rPr>
          <w:spacing w:val="-38"/>
          <w:w w:val="95"/>
        </w:rPr>
        <w:t xml:space="preserve"> </w:t>
      </w:r>
      <w:r>
        <w:rPr>
          <w:w w:val="95"/>
        </w:rPr>
        <w:t xml:space="preserve">have </w:t>
      </w:r>
      <w:r>
        <w:rPr>
          <w:spacing w:val="4"/>
        </w:rPr>
        <w:t>less</w:t>
      </w:r>
      <w:r>
        <w:rPr>
          <w:spacing w:val="-49"/>
        </w:rPr>
        <w:t xml:space="preserve"> </w:t>
      </w:r>
      <w:r>
        <w:t>to</w:t>
      </w:r>
      <w:r>
        <w:rPr>
          <w:spacing w:val="-40"/>
        </w:rPr>
        <w:t xml:space="preserve"> </w:t>
      </w:r>
      <w:r>
        <w:t>do</w:t>
      </w:r>
      <w:r>
        <w:rPr>
          <w:spacing w:val="-40"/>
        </w:rPr>
        <w:t xml:space="preserve"> </w:t>
      </w:r>
      <w:r>
        <w:rPr>
          <w:spacing w:val="3"/>
        </w:rPr>
        <w:t>with</w:t>
      </w:r>
      <w:r>
        <w:rPr>
          <w:spacing w:val="-41"/>
        </w:rPr>
        <w:t xml:space="preserve"> </w:t>
      </w:r>
      <w:r>
        <w:t>strategic</w:t>
      </w:r>
      <w:r>
        <w:rPr>
          <w:spacing w:val="-52"/>
        </w:rPr>
        <w:t xml:space="preserve"> </w:t>
      </w:r>
      <w:r>
        <w:rPr>
          <w:spacing w:val="2"/>
        </w:rPr>
        <w:t>planning</w:t>
      </w:r>
      <w:r>
        <w:rPr>
          <w:spacing w:val="-50"/>
        </w:rPr>
        <w:t xml:space="preserve"> </w:t>
      </w:r>
      <w:r>
        <w:t>than</w:t>
      </w:r>
      <w:r>
        <w:rPr>
          <w:spacing w:val="-32"/>
        </w:rPr>
        <w:t xml:space="preserve"> </w:t>
      </w:r>
      <w:r>
        <w:rPr>
          <w:spacing w:val="3"/>
        </w:rPr>
        <w:t>with</w:t>
      </w:r>
      <w:r>
        <w:rPr>
          <w:spacing w:val="-49"/>
        </w:rPr>
        <w:t xml:space="preserve"> </w:t>
      </w:r>
      <w:r>
        <w:t>attracting,</w:t>
      </w:r>
      <w:r>
        <w:rPr>
          <w:spacing w:val="-39"/>
        </w:rPr>
        <w:t xml:space="preserve"> </w:t>
      </w:r>
      <w:r>
        <w:t>recruiting,</w:t>
      </w:r>
      <w:r>
        <w:rPr>
          <w:spacing w:val="-47"/>
        </w:rPr>
        <w:t xml:space="preserve"> </w:t>
      </w:r>
      <w:r>
        <w:rPr>
          <w:spacing w:val="3"/>
        </w:rPr>
        <w:t>developing</w:t>
      </w:r>
      <w:r>
        <w:rPr>
          <w:spacing w:val="-50"/>
        </w:rPr>
        <w:t xml:space="preserve"> </w:t>
      </w:r>
      <w:r>
        <w:t xml:space="preserve">and </w:t>
      </w:r>
      <w:r>
        <w:rPr>
          <w:spacing w:val="3"/>
        </w:rPr>
        <w:t>deploying</w:t>
      </w:r>
      <w:r>
        <w:rPr>
          <w:spacing w:val="-53"/>
        </w:rPr>
        <w:t xml:space="preserve"> </w:t>
      </w:r>
      <w:r>
        <w:t>the</w:t>
      </w:r>
      <w:r>
        <w:rPr>
          <w:spacing w:val="-47"/>
        </w:rPr>
        <w:t xml:space="preserve"> </w:t>
      </w:r>
      <w:r>
        <w:t>right</w:t>
      </w:r>
      <w:r>
        <w:rPr>
          <w:spacing w:val="-45"/>
        </w:rPr>
        <w:t xml:space="preserve"> </w:t>
      </w:r>
      <w:r>
        <w:rPr>
          <w:spacing w:val="3"/>
        </w:rPr>
        <w:t>people</w:t>
      </w:r>
      <w:r>
        <w:rPr>
          <w:spacing w:val="-48"/>
        </w:rPr>
        <w:t xml:space="preserve"> </w:t>
      </w:r>
      <w:r>
        <w:t>to</w:t>
      </w:r>
      <w:r>
        <w:rPr>
          <w:spacing w:val="-51"/>
        </w:rPr>
        <w:t xml:space="preserve"> </w:t>
      </w:r>
      <w:r>
        <w:t>drive</w:t>
      </w:r>
      <w:r>
        <w:rPr>
          <w:spacing w:val="-48"/>
        </w:rPr>
        <w:t xml:space="preserve"> </w:t>
      </w:r>
      <w:r>
        <w:t>the</w:t>
      </w:r>
      <w:r>
        <w:rPr>
          <w:spacing w:val="-40"/>
        </w:rPr>
        <w:t xml:space="preserve"> </w:t>
      </w:r>
      <w:r>
        <w:rPr>
          <w:spacing w:val="2"/>
        </w:rPr>
        <w:t>effort.</w:t>
      </w:r>
      <w:r>
        <w:rPr>
          <w:spacing w:val="-50"/>
        </w:rPr>
        <w:t xml:space="preserve"> </w:t>
      </w:r>
      <w:r>
        <w:t>According</w:t>
      </w:r>
      <w:r>
        <w:rPr>
          <w:spacing w:val="-52"/>
        </w:rPr>
        <w:t xml:space="preserve"> </w:t>
      </w:r>
      <w:r>
        <w:t>to</w:t>
      </w:r>
      <w:r>
        <w:rPr>
          <w:spacing w:val="-43"/>
        </w:rPr>
        <w:t xml:space="preserve"> </w:t>
      </w:r>
      <w:r>
        <w:rPr>
          <w:spacing w:val="2"/>
        </w:rPr>
        <w:t>its</w:t>
      </w:r>
      <w:r>
        <w:rPr>
          <w:spacing w:val="-44"/>
        </w:rPr>
        <w:t xml:space="preserve"> </w:t>
      </w:r>
      <w:r>
        <w:t>CEO,</w:t>
      </w:r>
      <w:r>
        <w:rPr>
          <w:spacing w:val="-42"/>
        </w:rPr>
        <w:t xml:space="preserve"> </w:t>
      </w:r>
      <w:r>
        <w:t>the</w:t>
      </w:r>
      <w:r>
        <w:rPr>
          <w:spacing w:val="-40"/>
        </w:rPr>
        <w:t xml:space="preserve"> </w:t>
      </w:r>
      <w:r>
        <w:t>company’s</w:t>
      </w:r>
    </w:p>
    <w:p w14:paraId="2DFA7E68" w14:textId="77777777" w:rsidR="00FE063D" w:rsidRDefault="00DF7C8A">
      <w:pPr>
        <w:pStyle w:val="BodyText"/>
        <w:spacing w:before="6"/>
        <w:ind w:left="1547"/>
      </w:pPr>
      <w:r>
        <w:t>talent management system is its most powerful implementation tool. For instance, to</w:t>
      </w:r>
    </w:p>
    <w:p w14:paraId="7DD03372" w14:textId="77777777" w:rsidR="00FE063D" w:rsidRDefault="00FE063D">
      <w:pPr>
        <w:sectPr w:rsidR="00FE063D">
          <w:type w:val="continuous"/>
          <w:pgSz w:w="11910" w:h="16840"/>
          <w:pgMar w:top="800" w:right="580" w:bottom="280" w:left="600" w:header="720" w:footer="720" w:gutter="0"/>
          <w:cols w:space="720"/>
        </w:sectPr>
      </w:pPr>
    </w:p>
    <w:p w14:paraId="37528A2F" w14:textId="77777777" w:rsidR="00FE063D" w:rsidRDefault="00FE063D">
      <w:pPr>
        <w:pStyle w:val="BodyText"/>
        <w:spacing w:before="2"/>
        <w:rPr>
          <w:sz w:val="28"/>
        </w:rPr>
      </w:pPr>
    </w:p>
    <w:p w14:paraId="748C0AF5" w14:textId="77777777" w:rsidR="00FE063D" w:rsidRDefault="00DF7C8A">
      <w:pPr>
        <w:pStyle w:val="BodyText"/>
        <w:spacing w:before="55" w:line="307" w:lineRule="auto"/>
        <w:ind w:left="1547" w:right="847"/>
      </w:pPr>
      <w:r>
        <w:rPr>
          <w:w w:val="95"/>
        </w:rPr>
        <w:t>support</w:t>
      </w:r>
      <w:r>
        <w:rPr>
          <w:spacing w:val="-35"/>
          <w:w w:val="95"/>
        </w:rPr>
        <w:t xml:space="preserve"> </w:t>
      </w:r>
      <w:r>
        <w:rPr>
          <w:w w:val="95"/>
        </w:rPr>
        <w:t>a</w:t>
      </w:r>
      <w:r>
        <w:rPr>
          <w:spacing w:val="-25"/>
          <w:w w:val="95"/>
        </w:rPr>
        <w:t xml:space="preserve"> </w:t>
      </w:r>
      <w:r>
        <w:rPr>
          <w:spacing w:val="3"/>
          <w:w w:val="95"/>
        </w:rPr>
        <w:t>renewed</w:t>
      </w:r>
      <w:r>
        <w:rPr>
          <w:spacing w:val="-43"/>
          <w:w w:val="95"/>
        </w:rPr>
        <w:t xml:space="preserve"> </w:t>
      </w:r>
      <w:r>
        <w:rPr>
          <w:w w:val="95"/>
        </w:rPr>
        <w:t>focus</w:t>
      </w:r>
      <w:r>
        <w:rPr>
          <w:spacing w:val="-42"/>
          <w:w w:val="95"/>
        </w:rPr>
        <w:t xml:space="preserve"> </w:t>
      </w:r>
      <w:r>
        <w:rPr>
          <w:w w:val="95"/>
        </w:rPr>
        <w:t>on</w:t>
      </w:r>
      <w:r>
        <w:rPr>
          <w:spacing w:val="-33"/>
          <w:w w:val="95"/>
        </w:rPr>
        <w:t xml:space="preserve"> </w:t>
      </w:r>
      <w:r>
        <w:rPr>
          <w:w w:val="95"/>
        </w:rPr>
        <w:t>technological</w:t>
      </w:r>
      <w:r>
        <w:rPr>
          <w:spacing w:val="-38"/>
          <w:w w:val="95"/>
        </w:rPr>
        <w:t xml:space="preserve"> </w:t>
      </w:r>
      <w:r>
        <w:rPr>
          <w:spacing w:val="2"/>
          <w:w w:val="95"/>
        </w:rPr>
        <w:t>leadership</w:t>
      </w:r>
      <w:r>
        <w:rPr>
          <w:spacing w:val="-42"/>
          <w:w w:val="95"/>
        </w:rPr>
        <w:t xml:space="preserve"> </w:t>
      </w:r>
      <w:r>
        <w:rPr>
          <w:w w:val="95"/>
        </w:rPr>
        <w:t>and</w:t>
      </w:r>
      <w:r>
        <w:rPr>
          <w:spacing w:val="-43"/>
          <w:w w:val="95"/>
        </w:rPr>
        <w:t xml:space="preserve"> </w:t>
      </w:r>
      <w:r>
        <w:rPr>
          <w:w w:val="95"/>
        </w:rPr>
        <w:t>innovation,</w:t>
      </w:r>
      <w:r>
        <w:rPr>
          <w:spacing w:val="-41"/>
          <w:w w:val="95"/>
        </w:rPr>
        <w:t xml:space="preserve"> </w:t>
      </w:r>
      <w:r>
        <w:rPr>
          <w:spacing w:val="-4"/>
          <w:w w:val="95"/>
        </w:rPr>
        <w:t>GE</w:t>
      </w:r>
      <w:r>
        <w:rPr>
          <w:spacing w:val="-47"/>
          <w:w w:val="95"/>
        </w:rPr>
        <w:t xml:space="preserve"> </w:t>
      </w:r>
      <w:r>
        <w:rPr>
          <w:w w:val="95"/>
        </w:rPr>
        <w:t>began targeting</w:t>
      </w:r>
      <w:r>
        <w:rPr>
          <w:spacing w:val="-39"/>
          <w:w w:val="95"/>
        </w:rPr>
        <w:t xml:space="preserve"> </w:t>
      </w:r>
      <w:r>
        <w:rPr>
          <w:w w:val="95"/>
        </w:rPr>
        <w:t>technology</w:t>
      </w:r>
      <w:r>
        <w:rPr>
          <w:spacing w:val="-36"/>
          <w:w w:val="95"/>
        </w:rPr>
        <w:t xml:space="preserve"> </w:t>
      </w:r>
      <w:r>
        <w:rPr>
          <w:spacing w:val="4"/>
          <w:w w:val="95"/>
        </w:rPr>
        <w:t>skills</w:t>
      </w:r>
      <w:r>
        <w:rPr>
          <w:spacing w:val="-31"/>
          <w:w w:val="95"/>
        </w:rPr>
        <w:t xml:space="preserve"> </w:t>
      </w:r>
      <w:r>
        <w:rPr>
          <w:w w:val="95"/>
        </w:rPr>
        <w:t>as</w:t>
      </w:r>
      <w:r>
        <w:rPr>
          <w:spacing w:val="-24"/>
          <w:w w:val="95"/>
        </w:rPr>
        <w:t xml:space="preserve"> </w:t>
      </w:r>
      <w:r>
        <w:rPr>
          <w:w w:val="95"/>
        </w:rPr>
        <w:t>a</w:t>
      </w:r>
      <w:r>
        <w:rPr>
          <w:spacing w:val="-27"/>
          <w:w w:val="95"/>
        </w:rPr>
        <w:t xml:space="preserve"> </w:t>
      </w:r>
      <w:r>
        <w:rPr>
          <w:spacing w:val="3"/>
          <w:w w:val="95"/>
        </w:rPr>
        <w:t>key</w:t>
      </w:r>
      <w:r>
        <w:rPr>
          <w:spacing w:val="-36"/>
          <w:w w:val="95"/>
        </w:rPr>
        <w:t xml:space="preserve"> </w:t>
      </w:r>
      <w:r>
        <w:rPr>
          <w:spacing w:val="3"/>
          <w:w w:val="95"/>
        </w:rPr>
        <w:t>development</w:t>
      </w:r>
      <w:r>
        <w:rPr>
          <w:spacing w:val="-38"/>
          <w:w w:val="95"/>
        </w:rPr>
        <w:t xml:space="preserve"> </w:t>
      </w:r>
      <w:r>
        <w:rPr>
          <w:w w:val="95"/>
        </w:rPr>
        <w:t>requirement</w:t>
      </w:r>
      <w:r>
        <w:rPr>
          <w:spacing w:val="-38"/>
          <w:w w:val="95"/>
        </w:rPr>
        <w:t xml:space="preserve"> </w:t>
      </w:r>
      <w:r>
        <w:rPr>
          <w:w w:val="95"/>
        </w:rPr>
        <w:t>during</w:t>
      </w:r>
      <w:r>
        <w:rPr>
          <w:spacing w:val="-39"/>
          <w:w w:val="95"/>
        </w:rPr>
        <w:t xml:space="preserve"> </w:t>
      </w:r>
      <w:r>
        <w:rPr>
          <w:spacing w:val="2"/>
          <w:w w:val="95"/>
        </w:rPr>
        <w:t>its</w:t>
      </w:r>
      <w:r>
        <w:rPr>
          <w:spacing w:val="-37"/>
          <w:w w:val="95"/>
        </w:rPr>
        <w:t xml:space="preserve"> </w:t>
      </w:r>
      <w:r>
        <w:rPr>
          <w:w w:val="95"/>
        </w:rPr>
        <w:t>annual</w:t>
      </w:r>
    </w:p>
    <w:p w14:paraId="3B8D49B2" w14:textId="77777777" w:rsidR="00FE063D" w:rsidRDefault="00DF7C8A">
      <w:pPr>
        <w:pStyle w:val="BodyText"/>
        <w:spacing w:before="15" w:line="312" w:lineRule="auto"/>
        <w:ind w:left="1547" w:right="737"/>
      </w:pPr>
      <w:r>
        <w:rPr>
          <w:w w:val="95"/>
        </w:rPr>
        <w:t>organizational</w:t>
      </w:r>
      <w:r>
        <w:rPr>
          <w:spacing w:val="-44"/>
          <w:w w:val="95"/>
        </w:rPr>
        <w:t xml:space="preserve"> </w:t>
      </w:r>
      <w:r>
        <w:rPr>
          <w:w w:val="95"/>
        </w:rPr>
        <w:t>and</w:t>
      </w:r>
      <w:r>
        <w:rPr>
          <w:spacing w:val="-39"/>
          <w:w w:val="95"/>
        </w:rPr>
        <w:t xml:space="preserve"> </w:t>
      </w:r>
      <w:r>
        <w:rPr>
          <w:spacing w:val="2"/>
          <w:w w:val="95"/>
        </w:rPr>
        <w:t>individual</w:t>
      </w:r>
      <w:r>
        <w:rPr>
          <w:spacing w:val="-43"/>
          <w:w w:val="95"/>
        </w:rPr>
        <w:t xml:space="preserve"> </w:t>
      </w:r>
      <w:r>
        <w:rPr>
          <w:w w:val="95"/>
        </w:rPr>
        <w:t>review</w:t>
      </w:r>
      <w:r>
        <w:rPr>
          <w:spacing w:val="-46"/>
          <w:w w:val="95"/>
        </w:rPr>
        <w:t xml:space="preserve"> </w:t>
      </w:r>
      <w:r>
        <w:rPr>
          <w:w w:val="95"/>
        </w:rPr>
        <w:t>process,</w:t>
      </w:r>
      <w:r>
        <w:rPr>
          <w:spacing w:val="-46"/>
          <w:w w:val="95"/>
        </w:rPr>
        <w:t xml:space="preserve"> </w:t>
      </w:r>
      <w:r>
        <w:rPr>
          <w:w w:val="95"/>
        </w:rPr>
        <w:t>which</w:t>
      </w:r>
      <w:r>
        <w:rPr>
          <w:spacing w:val="-47"/>
          <w:w w:val="95"/>
        </w:rPr>
        <w:t xml:space="preserve"> </w:t>
      </w:r>
      <w:r>
        <w:rPr>
          <w:spacing w:val="-4"/>
          <w:w w:val="95"/>
        </w:rPr>
        <w:t>GE</w:t>
      </w:r>
      <w:r>
        <w:rPr>
          <w:spacing w:val="-34"/>
          <w:w w:val="95"/>
        </w:rPr>
        <w:t xml:space="preserve"> </w:t>
      </w:r>
      <w:r>
        <w:rPr>
          <w:w w:val="95"/>
        </w:rPr>
        <w:t>calls</w:t>
      </w:r>
      <w:r>
        <w:rPr>
          <w:spacing w:val="-47"/>
          <w:w w:val="95"/>
        </w:rPr>
        <w:t xml:space="preserve"> </w:t>
      </w:r>
      <w:r>
        <w:rPr>
          <w:spacing w:val="2"/>
          <w:w w:val="95"/>
        </w:rPr>
        <w:t>Session</w:t>
      </w:r>
      <w:r>
        <w:rPr>
          <w:spacing w:val="-47"/>
          <w:w w:val="95"/>
        </w:rPr>
        <w:t xml:space="preserve"> </w:t>
      </w:r>
      <w:r>
        <w:rPr>
          <w:w w:val="95"/>
        </w:rPr>
        <w:t>C.</w:t>
      </w:r>
      <w:r>
        <w:rPr>
          <w:spacing w:val="-38"/>
          <w:w w:val="95"/>
        </w:rPr>
        <w:t xml:space="preserve"> </w:t>
      </w:r>
      <w:r>
        <w:rPr>
          <w:w w:val="95"/>
        </w:rPr>
        <w:t>In</w:t>
      </w:r>
      <w:r>
        <w:rPr>
          <w:spacing w:val="-40"/>
          <w:w w:val="95"/>
        </w:rPr>
        <w:t xml:space="preserve"> </w:t>
      </w:r>
      <w:r>
        <w:rPr>
          <w:w w:val="95"/>
        </w:rPr>
        <w:t>all</w:t>
      </w:r>
      <w:r>
        <w:rPr>
          <w:spacing w:val="-35"/>
          <w:w w:val="95"/>
        </w:rPr>
        <w:t xml:space="preserve"> </w:t>
      </w:r>
      <w:r>
        <w:rPr>
          <w:spacing w:val="2"/>
          <w:w w:val="95"/>
        </w:rPr>
        <w:t>business segments,</w:t>
      </w:r>
      <w:r>
        <w:rPr>
          <w:spacing w:val="-34"/>
          <w:w w:val="95"/>
        </w:rPr>
        <w:t xml:space="preserve"> </w:t>
      </w:r>
      <w:r>
        <w:rPr>
          <w:w w:val="95"/>
        </w:rPr>
        <w:t>a</w:t>
      </w:r>
      <w:r>
        <w:rPr>
          <w:spacing w:val="-27"/>
          <w:w w:val="95"/>
        </w:rPr>
        <w:t xml:space="preserve"> </w:t>
      </w:r>
      <w:r>
        <w:rPr>
          <w:spacing w:val="3"/>
          <w:w w:val="95"/>
        </w:rPr>
        <w:t>full</w:t>
      </w:r>
      <w:r>
        <w:rPr>
          <w:spacing w:val="-30"/>
          <w:w w:val="95"/>
        </w:rPr>
        <w:t xml:space="preserve"> </w:t>
      </w:r>
      <w:r>
        <w:rPr>
          <w:w w:val="95"/>
        </w:rPr>
        <w:t>block</w:t>
      </w:r>
      <w:r>
        <w:rPr>
          <w:spacing w:val="-21"/>
          <w:w w:val="95"/>
        </w:rPr>
        <w:t xml:space="preserve"> </w:t>
      </w:r>
      <w:r>
        <w:rPr>
          <w:w w:val="95"/>
        </w:rPr>
        <w:t>of</w:t>
      </w:r>
      <w:r>
        <w:rPr>
          <w:spacing w:val="-19"/>
          <w:w w:val="95"/>
        </w:rPr>
        <w:t xml:space="preserve"> </w:t>
      </w:r>
      <w:r>
        <w:rPr>
          <w:w w:val="95"/>
        </w:rPr>
        <w:t>time</w:t>
      </w:r>
      <w:r>
        <w:rPr>
          <w:spacing w:val="-31"/>
          <w:w w:val="95"/>
        </w:rPr>
        <w:t xml:space="preserve"> </w:t>
      </w:r>
      <w:r>
        <w:rPr>
          <w:w w:val="95"/>
        </w:rPr>
        <w:t>was</w:t>
      </w:r>
      <w:r>
        <w:rPr>
          <w:spacing w:val="-22"/>
          <w:w w:val="95"/>
        </w:rPr>
        <w:t xml:space="preserve"> </w:t>
      </w:r>
      <w:r>
        <w:rPr>
          <w:w w:val="95"/>
        </w:rPr>
        <w:t>allocated</w:t>
      </w:r>
      <w:r>
        <w:rPr>
          <w:spacing w:val="-37"/>
          <w:w w:val="95"/>
        </w:rPr>
        <w:t xml:space="preserve"> </w:t>
      </w:r>
      <w:r>
        <w:rPr>
          <w:w w:val="95"/>
        </w:rPr>
        <w:t>to</w:t>
      </w:r>
      <w:r>
        <w:rPr>
          <w:spacing w:val="-23"/>
          <w:w w:val="95"/>
        </w:rPr>
        <w:t xml:space="preserve"> </w:t>
      </w:r>
      <w:r>
        <w:rPr>
          <w:w w:val="95"/>
        </w:rPr>
        <w:t>a</w:t>
      </w:r>
      <w:r>
        <w:rPr>
          <w:spacing w:val="-27"/>
          <w:w w:val="95"/>
        </w:rPr>
        <w:t xml:space="preserve"> </w:t>
      </w:r>
      <w:r>
        <w:rPr>
          <w:spacing w:val="3"/>
          <w:w w:val="95"/>
        </w:rPr>
        <w:t>review</w:t>
      </w:r>
      <w:r>
        <w:rPr>
          <w:spacing w:val="-34"/>
          <w:w w:val="95"/>
        </w:rPr>
        <w:t xml:space="preserve"> </w:t>
      </w:r>
      <w:r>
        <w:rPr>
          <w:w w:val="95"/>
        </w:rPr>
        <w:t>of</w:t>
      </w:r>
      <w:r>
        <w:rPr>
          <w:spacing w:val="-32"/>
          <w:w w:val="95"/>
        </w:rPr>
        <w:t xml:space="preserve"> </w:t>
      </w:r>
      <w:r>
        <w:rPr>
          <w:w w:val="95"/>
        </w:rPr>
        <w:t>the</w:t>
      </w:r>
      <w:r>
        <w:rPr>
          <w:spacing w:val="-17"/>
          <w:w w:val="95"/>
        </w:rPr>
        <w:t xml:space="preserve"> </w:t>
      </w:r>
      <w:r>
        <w:rPr>
          <w:spacing w:val="4"/>
          <w:w w:val="95"/>
        </w:rPr>
        <w:t>business’s</w:t>
      </w:r>
      <w:r>
        <w:rPr>
          <w:spacing w:val="-36"/>
          <w:w w:val="95"/>
        </w:rPr>
        <w:t xml:space="preserve"> </w:t>
      </w:r>
      <w:r>
        <w:rPr>
          <w:spacing w:val="3"/>
          <w:w w:val="95"/>
        </w:rPr>
        <w:t xml:space="preserve">engineering </w:t>
      </w:r>
      <w:r>
        <w:rPr>
          <w:spacing w:val="4"/>
          <w:w w:val="95"/>
        </w:rPr>
        <w:t>pipeline,</w:t>
      </w:r>
      <w:r>
        <w:rPr>
          <w:spacing w:val="-30"/>
          <w:w w:val="95"/>
        </w:rPr>
        <w:t xml:space="preserve"> </w:t>
      </w:r>
      <w:r>
        <w:rPr>
          <w:w w:val="95"/>
        </w:rPr>
        <w:t>the</w:t>
      </w:r>
      <w:r>
        <w:rPr>
          <w:spacing w:val="-26"/>
          <w:w w:val="95"/>
        </w:rPr>
        <w:t xml:space="preserve"> </w:t>
      </w:r>
      <w:r>
        <w:rPr>
          <w:w w:val="95"/>
        </w:rPr>
        <w:t>organizational</w:t>
      </w:r>
      <w:r>
        <w:rPr>
          <w:spacing w:val="-25"/>
          <w:w w:val="95"/>
        </w:rPr>
        <w:t xml:space="preserve"> </w:t>
      </w:r>
      <w:r>
        <w:rPr>
          <w:w w:val="95"/>
        </w:rPr>
        <w:t>structure</w:t>
      </w:r>
      <w:r>
        <w:rPr>
          <w:spacing w:val="-25"/>
          <w:w w:val="95"/>
        </w:rPr>
        <w:t xml:space="preserve"> </w:t>
      </w:r>
      <w:r>
        <w:rPr>
          <w:w w:val="95"/>
        </w:rPr>
        <w:t>of</w:t>
      </w:r>
      <w:r>
        <w:rPr>
          <w:spacing w:val="-28"/>
          <w:w w:val="95"/>
        </w:rPr>
        <w:t xml:space="preserve"> </w:t>
      </w:r>
      <w:r>
        <w:rPr>
          <w:spacing w:val="2"/>
          <w:w w:val="95"/>
        </w:rPr>
        <w:t>its</w:t>
      </w:r>
      <w:r>
        <w:rPr>
          <w:spacing w:val="-17"/>
          <w:w w:val="95"/>
        </w:rPr>
        <w:t xml:space="preserve"> </w:t>
      </w:r>
      <w:r>
        <w:rPr>
          <w:spacing w:val="3"/>
          <w:w w:val="95"/>
        </w:rPr>
        <w:t>engineering</w:t>
      </w:r>
      <w:r>
        <w:rPr>
          <w:spacing w:val="-34"/>
          <w:w w:val="95"/>
        </w:rPr>
        <w:t xml:space="preserve"> </w:t>
      </w:r>
      <w:r>
        <w:rPr>
          <w:w w:val="95"/>
        </w:rPr>
        <w:t>function</w:t>
      </w:r>
      <w:r>
        <w:rPr>
          <w:spacing w:val="-33"/>
          <w:w w:val="95"/>
        </w:rPr>
        <w:t xml:space="preserve"> </w:t>
      </w:r>
      <w:r>
        <w:rPr>
          <w:w w:val="95"/>
        </w:rPr>
        <w:t>and</w:t>
      </w:r>
      <w:r>
        <w:rPr>
          <w:spacing w:val="-32"/>
          <w:w w:val="95"/>
        </w:rPr>
        <w:t xml:space="preserve"> </w:t>
      </w:r>
      <w:r>
        <w:rPr>
          <w:w w:val="95"/>
        </w:rPr>
        <w:t>an</w:t>
      </w:r>
      <w:r>
        <w:rPr>
          <w:spacing w:val="-17"/>
          <w:w w:val="95"/>
        </w:rPr>
        <w:t xml:space="preserve"> </w:t>
      </w:r>
      <w:r>
        <w:rPr>
          <w:spacing w:val="2"/>
          <w:w w:val="95"/>
        </w:rPr>
        <w:t>evaluation</w:t>
      </w:r>
      <w:r>
        <w:rPr>
          <w:spacing w:val="-33"/>
          <w:w w:val="95"/>
        </w:rPr>
        <w:t xml:space="preserve"> </w:t>
      </w:r>
      <w:r>
        <w:rPr>
          <w:w w:val="95"/>
        </w:rPr>
        <w:t>of the</w:t>
      </w:r>
      <w:r>
        <w:rPr>
          <w:spacing w:val="-15"/>
          <w:w w:val="95"/>
        </w:rPr>
        <w:t xml:space="preserve"> </w:t>
      </w:r>
      <w:r>
        <w:rPr>
          <w:w w:val="95"/>
        </w:rPr>
        <w:t>potential</w:t>
      </w:r>
      <w:r>
        <w:rPr>
          <w:spacing w:val="-27"/>
          <w:w w:val="95"/>
        </w:rPr>
        <w:t xml:space="preserve"> </w:t>
      </w:r>
      <w:r>
        <w:rPr>
          <w:w w:val="95"/>
        </w:rPr>
        <w:t>of</w:t>
      </w:r>
      <w:r>
        <w:rPr>
          <w:spacing w:val="-31"/>
          <w:w w:val="95"/>
        </w:rPr>
        <w:t xml:space="preserve"> </w:t>
      </w:r>
      <w:r>
        <w:rPr>
          <w:spacing w:val="3"/>
          <w:w w:val="95"/>
        </w:rPr>
        <w:t>engineering</w:t>
      </w:r>
      <w:r>
        <w:rPr>
          <w:spacing w:val="-36"/>
          <w:w w:val="95"/>
        </w:rPr>
        <w:t xml:space="preserve"> </w:t>
      </w:r>
      <w:r>
        <w:rPr>
          <w:w w:val="95"/>
        </w:rPr>
        <w:t>talent.</w:t>
      </w:r>
      <w:r>
        <w:rPr>
          <w:spacing w:val="-33"/>
          <w:w w:val="95"/>
        </w:rPr>
        <w:t xml:space="preserve"> </w:t>
      </w:r>
      <w:r>
        <w:rPr>
          <w:w w:val="95"/>
        </w:rPr>
        <w:t>In</w:t>
      </w:r>
      <w:r>
        <w:rPr>
          <w:spacing w:val="-34"/>
          <w:w w:val="95"/>
        </w:rPr>
        <w:t xml:space="preserve"> </w:t>
      </w:r>
      <w:r>
        <w:rPr>
          <w:w w:val="95"/>
        </w:rPr>
        <w:t>response</w:t>
      </w:r>
      <w:r>
        <w:rPr>
          <w:spacing w:val="-29"/>
          <w:w w:val="95"/>
        </w:rPr>
        <w:t xml:space="preserve"> </w:t>
      </w:r>
      <w:r>
        <w:rPr>
          <w:w w:val="95"/>
        </w:rPr>
        <w:t>to</w:t>
      </w:r>
      <w:r>
        <w:rPr>
          <w:spacing w:val="-20"/>
          <w:w w:val="95"/>
        </w:rPr>
        <w:t xml:space="preserve"> </w:t>
      </w:r>
      <w:r>
        <w:rPr>
          <w:w w:val="95"/>
        </w:rPr>
        <w:t>the</w:t>
      </w:r>
      <w:r>
        <w:rPr>
          <w:spacing w:val="-29"/>
          <w:w w:val="95"/>
        </w:rPr>
        <w:t xml:space="preserve"> </w:t>
      </w:r>
      <w:r>
        <w:rPr>
          <w:spacing w:val="2"/>
          <w:w w:val="95"/>
        </w:rPr>
        <w:t>CEO’s</w:t>
      </w:r>
      <w:r>
        <w:rPr>
          <w:spacing w:val="-20"/>
          <w:w w:val="95"/>
        </w:rPr>
        <w:t xml:space="preserve"> </w:t>
      </w:r>
      <w:r>
        <w:rPr>
          <w:w w:val="95"/>
        </w:rPr>
        <w:t>concern</w:t>
      </w:r>
      <w:r>
        <w:rPr>
          <w:spacing w:val="-6"/>
          <w:w w:val="95"/>
        </w:rPr>
        <w:t xml:space="preserve"> </w:t>
      </w:r>
      <w:r>
        <w:rPr>
          <w:w w:val="95"/>
        </w:rPr>
        <w:t>that</w:t>
      </w:r>
      <w:r>
        <w:rPr>
          <w:spacing w:val="-22"/>
          <w:w w:val="95"/>
        </w:rPr>
        <w:t xml:space="preserve"> </w:t>
      </w:r>
      <w:r>
        <w:rPr>
          <w:w w:val="95"/>
        </w:rPr>
        <w:t xml:space="preserve">technology- </w:t>
      </w:r>
      <w:r>
        <w:rPr>
          <w:spacing w:val="2"/>
          <w:w w:val="95"/>
        </w:rPr>
        <w:t xml:space="preserve">oriented </w:t>
      </w:r>
      <w:r>
        <w:rPr>
          <w:w w:val="95"/>
        </w:rPr>
        <w:t xml:space="preserve">managers </w:t>
      </w:r>
      <w:r>
        <w:rPr>
          <w:spacing w:val="2"/>
          <w:w w:val="95"/>
        </w:rPr>
        <w:t xml:space="preserve">were underrepresented </w:t>
      </w:r>
      <w:r>
        <w:rPr>
          <w:spacing w:val="4"/>
          <w:w w:val="95"/>
        </w:rPr>
        <w:t xml:space="preserve">in </w:t>
      </w:r>
      <w:r>
        <w:rPr>
          <w:w w:val="95"/>
        </w:rPr>
        <w:t xml:space="preserve">GE’s </w:t>
      </w:r>
      <w:r>
        <w:rPr>
          <w:spacing w:val="3"/>
          <w:w w:val="95"/>
        </w:rPr>
        <w:t xml:space="preserve">senior </w:t>
      </w:r>
      <w:r>
        <w:rPr>
          <w:w w:val="95"/>
        </w:rPr>
        <w:t xml:space="preserve">management ranks, the </w:t>
      </w:r>
      <w:r>
        <w:rPr>
          <w:spacing w:val="2"/>
          <w:w w:val="95"/>
        </w:rPr>
        <w:t>Session</w:t>
      </w:r>
      <w:r>
        <w:rPr>
          <w:spacing w:val="-42"/>
          <w:w w:val="95"/>
        </w:rPr>
        <w:t xml:space="preserve"> </w:t>
      </w:r>
      <w:r>
        <w:rPr>
          <w:w w:val="95"/>
        </w:rPr>
        <w:t>C</w:t>
      </w:r>
      <w:r>
        <w:rPr>
          <w:spacing w:val="-32"/>
          <w:w w:val="95"/>
        </w:rPr>
        <w:t xml:space="preserve"> </w:t>
      </w:r>
      <w:r>
        <w:rPr>
          <w:spacing w:val="3"/>
          <w:w w:val="95"/>
        </w:rPr>
        <w:t>reviews</w:t>
      </w:r>
      <w:r>
        <w:rPr>
          <w:spacing w:val="-41"/>
          <w:w w:val="95"/>
        </w:rPr>
        <w:t xml:space="preserve"> </w:t>
      </w:r>
      <w:r>
        <w:rPr>
          <w:spacing w:val="2"/>
          <w:w w:val="95"/>
        </w:rPr>
        <w:t>moved</w:t>
      </w:r>
      <w:r>
        <w:rPr>
          <w:spacing w:val="-42"/>
          <w:w w:val="95"/>
        </w:rPr>
        <w:t xml:space="preserve"> </w:t>
      </w:r>
      <w:r>
        <w:rPr>
          <w:w w:val="95"/>
        </w:rPr>
        <w:t>more</w:t>
      </w:r>
      <w:r>
        <w:rPr>
          <w:spacing w:val="-37"/>
          <w:w w:val="95"/>
        </w:rPr>
        <w:t xml:space="preserve"> </w:t>
      </w:r>
      <w:r>
        <w:rPr>
          <w:spacing w:val="4"/>
          <w:w w:val="95"/>
        </w:rPr>
        <w:t>engineers</w:t>
      </w:r>
      <w:r>
        <w:rPr>
          <w:spacing w:val="-41"/>
          <w:w w:val="95"/>
        </w:rPr>
        <w:t xml:space="preserve"> </w:t>
      </w:r>
      <w:r>
        <w:rPr>
          <w:spacing w:val="2"/>
          <w:w w:val="95"/>
        </w:rPr>
        <w:t>into</w:t>
      </w:r>
      <w:r>
        <w:rPr>
          <w:spacing w:val="-42"/>
          <w:w w:val="95"/>
        </w:rPr>
        <w:t xml:space="preserve"> </w:t>
      </w:r>
      <w:r>
        <w:rPr>
          <w:w w:val="95"/>
        </w:rPr>
        <w:t>GE’s</w:t>
      </w:r>
      <w:r>
        <w:rPr>
          <w:spacing w:val="-30"/>
          <w:w w:val="95"/>
        </w:rPr>
        <w:t xml:space="preserve"> </w:t>
      </w:r>
      <w:r>
        <w:rPr>
          <w:spacing w:val="3"/>
          <w:w w:val="95"/>
        </w:rPr>
        <w:t>senior</w:t>
      </w:r>
      <w:r>
        <w:rPr>
          <w:spacing w:val="-45"/>
          <w:w w:val="95"/>
        </w:rPr>
        <w:t xml:space="preserve"> </w:t>
      </w:r>
      <w:r>
        <w:rPr>
          <w:spacing w:val="3"/>
          <w:w w:val="95"/>
        </w:rPr>
        <w:t>executive</w:t>
      </w:r>
      <w:r>
        <w:rPr>
          <w:spacing w:val="-37"/>
          <w:w w:val="95"/>
        </w:rPr>
        <w:t xml:space="preserve"> </w:t>
      </w:r>
      <w:r>
        <w:rPr>
          <w:w w:val="95"/>
        </w:rPr>
        <w:t>band.</w:t>
      </w:r>
      <w:r>
        <w:rPr>
          <w:spacing w:val="-41"/>
          <w:w w:val="95"/>
        </w:rPr>
        <w:t xml:space="preserve"> </w:t>
      </w:r>
      <w:r>
        <w:rPr>
          <w:w w:val="95"/>
        </w:rPr>
        <w:t xml:space="preserve">Talent </w:t>
      </w:r>
      <w:r>
        <w:t>management</w:t>
      </w:r>
      <w:r>
        <w:rPr>
          <w:spacing w:val="-50"/>
        </w:rPr>
        <w:t xml:space="preserve"> </w:t>
      </w:r>
      <w:r>
        <w:t>practices</w:t>
      </w:r>
      <w:r>
        <w:rPr>
          <w:spacing w:val="-39"/>
        </w:rPr>
        <w:t xml:space="preserve"> </w:t>
      </w:r>
      <w:r>
        <w:t>also</w:t>
      </w:r>
      <w:r>
        <w:rPr>
          <w:spacing w:val="-40"/>
        </w:rPr>
        <w:t xml:space="preserve"> </w:t>
      </w:r>
      <w:r>
        <w:rPr>
          <w:spacing w:val="4"/>
        </w:rPr>
        <w:t>helped</w:t>
      </w:r>
      <w:r>
        <w:rPr>
          <w:spacing w:val="-49"/>
        </w:rPr>
        <w:t xml:space="preserve"> </w:t>
      </w:r>
      <w:r>
        <w:t>to</w:t>
      </w:r>
      <w:r>
        <w:rPr>
          <w:spacing w:val="-49"/>
        </w:rPr>
        <w:t xml:space="preserve"> </w:t>
      </w:r>
      <w:r>
        <w:t>drive</w:t>
      </w:r>
      <w:r>
        <w:rPr>
          <w:spacing w:val="-36"/>
        </w:rPr>
        <w:t xml:space="preserve"> </w:t>
      </w:r>
      <w:r>
        <w:t>and</w:t>
      </w:r>
      <w:r>
        <w:rPr>
          <w:spacing w:val="-40"/>
        </w:rPr>
        <w:t xml:space="preserve"> </w:t>
      </w:r>
      <w:r>
        <w:rPr>
          <w:spacing w:val="3"/>
        </w:rPr>
        <w:t>implement</w:t>
      </w:r>
      <w:r>
        <w:rPr>
          <w:spacing w:val="-50"/>
        </w:rPr>
        <w:t xml:space="preserve"> </w:t>
      </w:r>
      <w:r>
        <w:t>GE’s</w:t>
      </w:r>
      <w:r>
        <w:rPr>
          <w:spacing w:val="-48"/>
        </w:rPr>
        <w:t xml:space="preserve"> </w:t>
      </w:r>
      <w:r>
        <w:t>other</w:t>
      </w:r>
      <w:r>
        <w:rPr>
          <w:spacing w:val="-43"/>
        </w:rPr>
        <w:t xml:space="preserve"> </w:t>
      </w:r>
      <w:r>
        <w:t xml:space="preserve">strategic </w:t>
      </w:r>
      <w:r>
        <w:rPr>
          <w:spacing w:val="2"/>
          <w:w w:val="95"/>
        </w:rPr>
        <w:t>priorities</w:t>
      </w:r>
      <w:r>
        <w:rPr>
          <w:spacing w:val="-36"/>
          <w:w w:val="95"/>
        </w:rPr>
        <w:t xml:space="preserve"> </w:t>
      </w:r>
      <w:r>
        <w:rPr>
          <w:spacing w:val="3"/>
          <w:w w:val="95"/>
        </w:rPr>
        <w:t>(for</w:t>
      </w:r>
      <w:r>
        <w:rPr>
          <w:spacing w:val="-40"/>
          <w:w w:val="95"/>
        </w:rPr>
        <w:t xml:space="preserve"> </w:t>
      </w:r>
      <w:r>
        <w:rPr>
          <w:spacing w:val="3"/>
          <w:w w:val="95"/>
        </w:rPr>
        <w:t>example,</w:t>
      </w:r>
      <w:r>
        <w:rPr>
          <w:spacing w:val="-34"/>
          <w:w w:val="95"/>
        </w:rPr>
        <w:t xml:space="preserve"> </w:t>
      </w:r>
      <w:r>
        <w:rPr>
          <w:w w:val="95"/>
        </w:rPr>
        <w:t>establishing</w:t>
      </w:r>
      <w:r>
        <w:rPr>
          <w:spacing w:val="-38"/>
          <w:w w:val="95"/>
        </w:rPr>
        <w:t xml:space="preserve"> </w:t>
      </w:r>
      <w:r>
        <w:rPr>
          <w:w w:val="95"/>
        </w:rPr>
        <w:t>a</w:t>
      </w:r>
      <w:r>
        <w:rPr>
          <w:spacing w:val="-40"/>
          <w:w w:val="95"/>
        </w:rPr>
        <w:t xml:space="preserve"> </w:t>
      </w:r>
      <w:r>
        <w:rPr>
          <w:w w:val="95"/>
        </w:rPr>
        <w:t>more</w:t>
      </w:r>
      <w:r>
        <w:rPr>
          <w:spacing w:val="-17"/>
          <w:w w:val="95"/>
        </w:rPr>
        <w:t xml:space="preserve"> </w:t>
      </w:r>
      <w:r>
        <w:rPr>
          <w:spacing w:val="2"/>
          <w:w w:val="95"/>
        </w:rPr>
        <w:t>diverse</w:t>
      </w:r>
      <w:r>
        <w:rPr>
          <w:spacing w:val="-30"/>
          <w:w w:val="95"/>
        </w:rPr>
        <w:t xml:space="preserve"> </w:t>
      </w:r>
      <w:r>
        <w:rPr>
          <w:w w:val="95"/>
        </w:rPr>
        <w:t>and</w:t>
      </w:r>
      <w:r>
        <w:rPr>
          <w:spacing w:val="-37"/>
          <w:w w:val="95"/>
        </w:rPr>
        <w:t xml:space="preserve"> </w:t>
      </w:r>
      <w:r>
        <w:rPr>
          <w:spacing w:val="2"/>
          <w:w w:val="95"/>
        </w:rPr>
        <w:t>internationally</w:t>
      </w:r>
      <w:r>
        <w:rPr>
          <w:spacing w:val="-34"/>
          <w:w w:val="95"/>
        </w:rPr>
        <w:t xml:space="preserve"> </w:t>
      </w:r>
      <w:r>
        <w:rPr>
          <w:spacing w:val="2"/>
          <w:w w:val="95"/>
        </w:rPr>
        <w:t xml:space="preserve">experienced </w:t>
      </w:r>
      <w:r>
        <w:t>management</w:t>
      </w:r>
      <w:r>
        <w:rPr>
          <w:spacing w:val="-36"/>
        </w:rPr>
        <w:t xml:space="preserve"> </w:t>
      </w:r>
      <w:r>
        <w:t>cadre).</w:t>
      </w:r>
    </w:p>
    <w:p w14:paraId="365112B2" w14:textId="77777777" w:rsidR="00FE063D" w:rsidRDefault="00FE063D">
      <w:pPr>
        <w:pStyle w:val="BodyText"/>
        <w:spacing w:before="6"/>
        <w:rPr>
          <w:sz w:val="25"/>
        </w:rPr>
      </w:pPr>
    </w:p>
    <w:p w14:paraId="5F47191E" w14:textId="77777777" w:rsidR="00FE063D" w:rsidRDefault="00DF7C8A">
      <w:pPr>
        <w:pStyle w:val="BodyText"/>
        <w:ind w:left="1547"/>
      </w:pPr>
      <w:r>
        <w:rPr>
          <w:noProof/>
        </w:rPr>
        <w:drawing>
          <wp:anchor distT="0" distB="0" distL="0" distR="0" simplePos="0" relativeHeight="485053952" behindDoc="1" locked="0" layoutInCell="1" allowOverlap="1" wp14:anchorId="58B62545" wp14:editId="5EC0AAF8">
            <wp:simplePos x="0" y="0"/>
            <wp:positionH relativeFrom="page">
              <wp:posOffset>818737</wp:posOffset>
            </wp:positionH>
            <wp:positionV relativeFrom="paragraph">
              <wp:posOffset>-48566</wp:posOffset>
            </wp:positionV>
            <wp:extent cx="2037323" cy="1047749"/>
            <wp:effectExtent l="0" t="0" r="0" b="0"/>
            <wp:wrapNone/>
            <wp:docPr id="1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2.png"/>
                    <pic:cNvPicPr/>
                  </pic:nvPicPr>
                  <pic:blipFill>
                    <a:blip r:embed="rId8" cstate="print"/>
                    <a:stretch>
                      <a:fillRect/>
                    </a:stretch>
                  </pic:blipFill>
                  <pic:spPr>
                    <a:xfrm>
                      <a:off x="0" y="0"/>
                      <a:ext cx="2037323" cy="1047749"/>
                    </a:xfrm>
                    <a:prstGeom prst="rect">
                      <a:avLst/>
                    </a:prstGeom>
                  </pic:spPr>
                </pic:pic>
              </a:graphicData>
            </a:graphic>
          </wp:anchor>
        </w:drawing>
      </w:r>
      <w:r>
        <w:t>In a similar vein, a recent survey of chief human resource officers of large</w:t>
      </w:r>
    </w:p>
    <w:p w14:paraId="459B87AA" w14:textId="77777777" w:rsidR="00FE063D" w:rsidRDefault="00DF7C8A">
      <w:pPr>
        <w:pStyle w:val="BodyText"/>
        <w:spacing w:before="77" w:line="307" w:lineRule="auto"/>
        <w:ind w:left="1547" w:right="847"/>
      </w:pPr>
      <w:r>
        <w:rPr>
          <w:spacing w:val="2"/>
          <w:w w:val="95"/>
        </w:rPr>
        <w:t>multinationals</w:t>
      </w:r>
      <w:r>
        <w:rPr>
          <w:spacing w:val="-29"/>
          <w:w w:val="95"/>
        </w:rPr>
        <w:t xml:space="preserve"> </w:t>
      </w:r>
      <w:r>
        <w:rPr>
          <w:w w:val="95"/>
        </w:rPr>
        <w:t>highlighted</w:t>
      </w:r>
      <w:r>
        <w:rPr>
          <w:spacing w:val="-29"/>
          <w:w w:val="95"/>
        </w:rPr>
        <w:t xml:space="preserve"> </w:t>
      </w:r>
      <w:r>
        <w:rPr>
          <w:w w:val="95"/>
        </w:rPr>
        <w:t>another</w:t>
      </w:r>
      <w:r>
        <w:rPr>
          <w:spacing w:val="-34"/>
          <w:w w:val="95"/>
        </w:rPr>
        <w:t xml:space="preserve"> </w:t>
      </w:r>
      <w:r>
        <w:rPr>
          <w:w w:val="95"/>
        </w:rPr>
        <w:t>approach</w:t>
      </w:r>
      <w:r>
        <w:rPr>
          <w:spacing w:val="-13"/>
          <w:w w:val="95"/>
        </w:rPr>
        <w:t xml:space="preserve"> </w:t>
      </w:r>
      <w:r>
        <w:rPr>
          <w:w w:val="95"/>
        </w:rPr>
        <w:t>to</w:t>
      </w:r>
      <w:r>
        <w:rPr>
          <w:spacing w:val="-12"/>
          <w:w w:val="95"/>
        </w:rPr>
        <w:t xml:space="preserve"> </w:t>
      </w:r>
      <w:r>
        <w:rPr>
          <w:spacing w:val="2"/>
          <w:w w:val="95"/>
        </w:rPr>
        <w:t>aligning</w:t>
      </w:r>
      <w:r>
        <w:rPr>
          <w:spacing w:val="-31"/>
          <w:w w:val="95"/>
        </w:rPr>
        <w:t xml:space="preserve"> </w:t>
      </w:r>
      <w:r>
        <w:rPr>
          <w:spacing w:val="2"/>
          <w:w w:val="95"/>
        </w:rPr>
        <w:t>talent</w:t>
      </w:r>
      <w:r>
        <w:rPr>
          <w:spacing w:val="-30"/>
          <w:w w:val="95"/>
        </w:rPr>
        <w:t xml:space="preserve"> </w:t>
      </w:r>
      <w:r>
        <w:rPr>
          <w:w w:val="95"/>
        </w:rPr>
        <w:t>management</w:t>
      </w:r>
      <w:r>
        <w:rPr>
          <w:spacing w:val="-31"/>
          <w:w w:val="95"/>
        </w:rPr>
        <w:t xml:space="preserve"> </w:t>
      </w:r>
      <w:r>
        <w:rPr>
          <w:spacing w:val="3"/>
          <w:w w:val="95"/>
        </w:rPr>
        <w:t>with</w:t>
      </w:r>
      <w:r>
        <w:rPr>
          <w:spacing w:val="-12"/>
          <w:w w:val="95"/>
        </w:rPr>
        <w:t xml:space="preserve"> </w:t>
      </w:r>
      <w:r>
        <w:rPr>
          <w:w w:val="95"/>
        </w:rPr>
        <w:t xml:space="preserve">the </w:t>
      </w:r>
      <w:r>
        <w:rPr>
          <w:spacing w:val="2"/>
        </w:rPr>
        <w:t>business</w:t>
      </w:r>
      <w:r>
        <w:rPr>
          <w:spacing w:val="-34"/>
        </w:rPr>
        <w:t xml:space="preserve"> </w:t>
      </w:r>
      <w:r>
        <w:t>strategy.</w:t>
      </w:r>
    </w:p>
    <w:p w14:paraId="7AB05095" w14:textId="77777777" w:rsidR="00FE063D" w:rsidRDefault="00FE063D">
      <w:pPr>
        <w:pStyle w:val="BodyText"/>
        <w:spacing w:before="3"/>
        <w:rPr>
          <w:sz w:val="26"/>
        </w:rPr>
      </w:pPr>
    </w:p>
    <w:p w14:paraId="59105D70" w14:textId="77777777" w:rsidR="00FE063D" w:rsidRDefault="00DF7C8A">
      <w:pPr>
        <w:pStyle w:val="BodyText"/>
        <w:spacing w:line="314" w:lineRule="auto"/>
        <w:ind w:left="1547" w:right="847"/>
      </w:pPr>
      <w:r>
        <w:rPr>
          <w:w w:val="95"/>
        </w:rPr>
        <w:t>Strategic</w:t>
      </w:r>
      <w:r>
        <w:rPr>
          <w:spacing w:val="-42"/>
          <w:w w:val="95"/>
        </w:rPr>
        <w:t xml:space="preserve"> </w:t>
      </w:r>
      <w:r>
        <w:rPr>
          <w:spacing w:val="4"/>
          <w:w w:val="95"/>
        </w:rPr>
        <w:t>flexibility</w:t>
      </w:r>
      <w:r>
        <w:rPr>
          <w:spacing w:val="-34"/>
          <w:w w:val="95"/>
        </w:rPr>
        <w:t xml:space="preserve"> </w:t>
      </w:r>
      <w:r>
        <w:rPr>
          <w:spacing w:val="4"/>
          <w:w w:val="95"/>
        </w:rPr>
        <w:t>is</w:t>
      </w:r>
      <w:r>
        <w:rPr>
          <w:spacing w:val="-34"/>
          <w:w w:val="95"/>
        </w:rPr>
        <w:t xml:space="preserve"> </w:t>
      </w:r>
      <w:r>
        <w:rPr>
          <w:w w:val="95"/>
        </w:rPr>
        <w:t>important,</w:t>
      </w:r>
      <w:r>
        <w:rPr>
          <w:spacing w:val="-33"/>
          <w:w w:val="95"/>
        </w:rPr>
        <w:t xml:space="preserve"> </w:t>
      </w:r>
      <w:r>
        <w:rPr>
          <w:w w:val="95"/>
        </w:rPr>
        <w:t>and</w:t>
      </w:r>
      <w:r>
        <w:rPr>
          <w:spacing w:val="-35"/>
          <w:w w:val="95"/>
        </w:rPr>
        <w:t xml:space="preserve"> </w:t>
      </w:r>
      <w:r>
        <w:rPr>
          <w:w w:val="95"/>
        </w:rPr>
        <w:t>organizations</w:t>
      </w:r>
      <w:r>
        <w:rPr>
          <w:spacing w:val="-35"/>
          <w:w w:val="95"/>
        </w:rPr>
        <w:t xml:space="preserve"> </w:t>
      </w:r>
      <w:r>
        <w:rPr>
          <w:w w:val="95"/>
        </w:rPr>
        <w:t>must</w:t>
      </w:r>
      <w:r>
        <w:rPr>
          <w:spacing w:val="-23"/>
          <w:w w:val="95"/>
        </w:rPr>
        <w:t xml:space="preserve"> </w:t>
      </w:r>
      <w:r>
        <w:rPr>
          <w:w w:val="95"/>
        </w:rPr>
        <w:t>be</w:t>
      </w:r>
      <w:r>
        <w:rPr>
          <w:spacing w:val="-15"/>
          <w:w w:val="95"/>
        </w:rPr>
        <w:t xml:space="preserve"> </w:t>
      </w:r>
      <w:r>
        <w:rPr>
          <w:w w:val="95"/>
        </w:rPr>
        <w:t>able</w:t>
      </w:r>
      <w:r>
        <w:rPr>
          <w:spacing w:val="-29"/>
          <w:w w:val="95"/>
        </w:rPr>
        <w:t xml:space="preserve"> </w:t>
      </w:r>
      <w:r>
        <w:rPr>
          <w:w w:val="95"/>
        </w:rPr>
        <w:t>to</w:t>
      </w:r>
      <w:r>
        <w:rPr>
          <w:spacing w:val="-21"/>
          <w:w w:val="95"/>
        </w:rPr>
        <w:t xml:space="preserve"> </w:t>
      </w:r>
      <w:r>
        <w:rPr>
          <w:w w:val="95"/>
        </w:rPr>
        <w:t>adapt</w:t>
      </w:r>
      <w:r>
        <w:rPr>
          <w:spacing w:val="-9"/>
          <w:w w:val="95"/>
        </w:rPr>
        <w:t xml:space="preserve"> </w:t>
      </w:r>
      <w:r>
        <w:rPr>
          <w:w w:val="95"/>
        </w:rPr>
        <w:t>to</w:t>
      </w:r>
      <w:r>
        <w:rPr>
          <w:spacing w:val="-21"/>
          <w:w w:val="95"/>
        </w:rPr>
        <w:t xml:space="preserve"> </w:t>
      </w:r>
      <w:r>
        <w:rPr>
          <w:w w:val="95"/>
        </w:rPr>
        <w:t xml:space="preserve">changing </w:t>
      </w:r>
      <w:r>
        <w:rPr>
          <w:spacing w:val="2"/>
          <w:w w:val="95"/>
        </w:rPr>
        <w:t>business</w:t>
      </w:r>
      <w:r>
        <w:rPr>
          <w:spacing w:val="-44"/>
          <w:w w:val="95"/>
        </w:rPr>
        <w:t xml:space="preserve"> </w:t>
      </w:r>
      <w:r>
        <w:rPr>
          <w:w w:val="95"/>
        </w:rPr>
        <w:t>conditions</w:t>
      </w:r>
      <w:r>
        <w:rPr>
          <w:spacing w:val="-40"/>
          <w:w w:val="95"/>
        </w:rPr>
        <w:t xml:space="preserve"> </w:t>
      </w:r>
      <w:r>
        <w:rPr>
          <w:w w:val="95"/>
        </w:rPr>
        <w:t>and</w:t>
      </w:r>
      <w:r>
        <w:rPr>
          <w:spacing w:val="-35"/>
          <w:w w:val="95"/>
        </w:rPr>
        <w:t xml:space="preserve"> </w:t>
      </w:r>
      <w:r>
        <w:rPr>
          <w:w w:val="95"/>
        </w:rPr>
        <w:t>revamp</w:t>
      </w:r>
      <w:r>
        <w:rPr>
          <w:spacing w:val="-44"/>
          <w:w w:val="95"/>
        </w:rPr>
        <w:t xml:space="preserve"> </w:t>
      </w:r>
      <w:r>
        <w:rPr>
          <w:spacing w:val="3"/>
          <w:w w:val="95"/>
        </w:rPr>
        <w:t>their</w:t>
      </w:r>
      <w:r>
        <w:rPr>
          <w:spacing w:val="-38"/>
          <w:w w:val="95"/>
        </w:rPr>
        <w:t xml:space="preserve"> </w:t>
      </w:r>
      <w:r>
        <w:rPr>
          <w:spacing w:val="2"/>
          <w:w w:val="95"/>
        </w:rPr>
        <w:t>talent</w:t>
      </w:r>
      <w:r>
        <w:rPr>
          <w:spacing w:val="-45"/>
          <w:w w:val="95"/>
        </w:rPr>
        <w:t xml:space="preserve"> </w:t>
      </w:r>
      <w:r>
        <w:rPr>
          <w:w w:val="95"/>
        </w:rPr>
        <w:t>approach</w:t>
      </w:r>
      <w:r>
        <w:rPr>
          <w:spacing w:val="-35"/>
          <w:w w:val="95"/>
        </w:rPr>
        <w:t xml:space="preserve"> </w:t>
      </w:r>
      <w:r>
        <w:rPr>
          <w:spacing w:val="3"/>
          <w:w w:val="95"/>
        </w:rPr>
        <w:t>when</w:t>
      </w:r>
      <w:r>
        <w:rPr>
          <w:spacing w:val="-35"/>
          <w:w w:val="95"/>
        </w:rPr>
        <w:t xml:space="preserve"> </w:t>
      </w:r>
      <w:r>
        <w:rPr>
          <w:w w:val="95"/>
        </w:rPr>
        <w:t>necessary.</w:t>
      </w:r>
      <w:r>
        <w:rPr>
          <w:spacing w:val="-43"/>
          <w:w w:val="95"/>
        </w:rPr>
        <w:t xml:space="preserve"> </w:t>
      </w:r>
      <w:r>
        <w:rPr>
          <w:w w:val="95"/>
        </w:rPr>
        <w:t>For</w:t>
      </w:r>
      <w:r>
        <w:rPr>
          <w:spacing w:val="-38"/>
          <w:w w:val="95"/>
        </w:rPr>
        <w:t xml:space="preserve"> </w:t>
      </w:r>
      <w:r>
        <w:rPr>
          <w:spacing w:val="3"/>
          <w:w w:val="95"/>
        </w:rPr>
        <w:t xml:space="preserve">example, </w:t>
      </w:r>
      <w:r>
        <w:rPr>
          <w:w w:val="95"/>
        </w:rPr>
        <w:t>Oracle,</w:t>
      </w:r>
      <w:r>
        <w:rPr>
          <w:spacing w:val="-33"/>
          <w:w w:val="95"/>
        </w:rPr>
        <w:t xml:space="preserve"> </w:t>
      </w:r>
      <w:r>
        <w:rPr>
          <w:w w:val="95"/>
        </w:rPr>
        <w:t>the</w:t>
      </w:r>
      <w:r>
        <w:rPr>
          <w:spacing w:val="-16"/>
          <w:w w:val="95"/>
        </w:rPr>
        <w:t xml:space="preserve"> </w:t>
      </w:r>
      <w:r>
        <w:rPr>
          <w:w w:val="95"/>
        </w:rPr>
        <w:t>hardware</w:t>
      </w:r>
      <w:r>
        <w:rPr>
          <w:spacing w:val="-16"/>
          <w:w w:val="95"/>
        </w:rPr>
        <w:t xml:space="preserve"> </w:t>
      </w:r>
      <w:r>
        <w:rPr>
          <w:w w:val="95"/>
        </w:rPr>
        <w:t>and</w:t>
      </w:r>
      <w:r>
        <w:rPr>
          <w:spacing w:val="-22"/>
          <w:w w:val="95"/>
        </w:rPr>
        <w:t xml:space="preserve"> </w:t>
      </w:r>
      <w:r>
        <w:rPr>
          <w:w w:val="95"/>
        </w:rPr>
        <w:t>software</w:t>
      </w:r>
      <w:r>
        <w:rPr>
          <w:spacing w:val="-30"/>
          <w:w w:val="95"/>
        </w:rPr>
        <w:t xml:space="preserve"> </w:t>
      </w:r>
      <w:r>
        <w:rPr>
          <w:w w:val="95"/>
        </w:rPr>
        <w:t>systems</w:t>
      </w:r>
      <w:r>
        <w:rPr>
          <w:spacing w:val="-34"/>
          <w:w w:val="95"/>
        </w:rPr>
        <w:t xml:space="preserve"> </w:t>
      </w:r>
      <w:r>
        <w:rPr>
          <w:spacing w:val="-3"/>
          <w:w w:val="95"/>
        </w:rPr>
        <w:t>company,</w:t>
      </w:r>
      <w:r>
        <w:rPr>
          <w:spacing w:val="-33"/>
          <w:w w:val="95"/>
        </w:rPr>
        <w:t xml:space="preserve"> </w:t>
      </w:r>
      <w:r>
        <w:rPr>
          <w:w w:val="95"/>
        </w:rPr>
        <w:t>found</w:t>
      </w:r>
      <w:r>
        <w:rPr>
          <w:spacing w:val="-36"/>
          <w:w w:val="95"/>
        </w:rPr>
        <w:t xml:space="preserve"> </w:t>
      </w:r>
      <w:r>
        <w:rPr>
          <w:w w:val="95"/>
        </w:rPr>
        <w:t>that</w:t>
      </w:r>
      <w:r>
        <w:rPr>
          <w:spacing w:val="-10"/>
          <w:w w:val="95"/>
        </w:rPr>
        <w:t xml:space="preserve"> </w:t>
      </w:r>
      <w:r>
        <w:rPr>
          <w:spacing w:val="2"/>
          <w:w w:val="95"/>
        </w:rPr>
        <w:t>its</w:t>
      </w:r>
      <w:r>
        <w:rPr>
          <w:spacing w:val="-22"/>
          <w:w w:val="95"/>
        </w:rPr>
        <w:t xml:space="preserve"> </w:t>
      </w:r>
      <w:r>
        <w:rPr>
          <w:spacing w:val="2"/>
          <w:w w:val="95"/>
        </w:rPr>
        <w:t>objective</w:t>
      </w:r>
      <w:r>
        <w:rPr>
          <w:spacing w:val="-29"/>
          <w:w w:val="95"/>
        </w:rPr>
        <w:t xml:space="preserve"> </w:t>
      </w:r>
      <w:r>
        <w:rPr>
          <w:spacing w:val="5"/>
          <w:w w:val="95"/>
        </w:rPr>
        <w:t xml:space="preserve">goal- </w:t>
      </w:r>
      <w:r>
        <w:rPr>
          <w:spacing w:val="2"/>
          <w:w w:val="95"/>
        </w:rPr>
        <w:t xml:space="preserve">setting </w:t>
      </w:r>
      <w:r>
        <w:rPr>
          <w:w w:val="95"/>
        </w:rPr>
        <w:t xml:space="preserve">and performance appraisal process was no </w:t>
      </w:r>
      <w:r>
        <w:rPr>
          <w:spacing w:val="2"/>
          <w:w w:val="95"/>
        </w:rPr>
        <w:t xml:space="preserve">longer </w:t>
      </w:r>
      <w:r>
        <w:rPr>
          <w:w w:val="95"/>
        </w:rPr>
        <w:t>adequate. Management wanted</w:t>
      </w:r>
      <w:r>
        <w:rPr>
          <w:spacing w:val="-43"/>
          <w:w w:val="95"/>
        </w:rPr>
        <w:t xml:space="preserve"> </w:t>
      </w:r>
      <w:r>
        <w:rPr>
          <w:w w:val="95"/>
        </w:rPr>
        <w:t>to</w:t>
      </w:r>
      <w:r>
        <w:rPr>
          <w:spacing w:val="-33"/>
          <w:w w:val="95"/>
        </w:rPr>
        <w:t xml:space="preserve"> </w:t>
      </w:r>
      <w:r>
        <w:rPr>
          <w:w w:val="95"/>
        </w:rPr>
        <w:t>add</w:t>
      </w:r>
      <w:r>
        <w:rPr>
          <w:spacing w:val="-23"/>
          <w:w w:val="95"/>
        </w:rPr>
        <w:t xml:space="preserve"> </w:t>
      </w:r>
      <w:r>
        <w:rPr>
          <w:w w:val="95"/>
        </w:rPr>
        <w:t>some</w:t>
      </w:r>
      <w:r>
        <w:rPr>
          <w:spacing w:val="-39"/>
          <w:w w:val="95"/>
        </w:rPr>
        <w:t xml:space="preserve"> </w:t>
      </w:r>
      <w:r>
        <w:rPr>
          <w:w w:val="95"/>
        </w:rPr>
        <w:t>nonfinancial</w:t>
      </w:r>
      <w:r>
        <w:rPr>
          <w:spacing w:val="-38"/>
          <w:w w:val="95"/>
        </w:rPr>
        <w:t xml:space="preserve"> </w:t>
      </w:r>
      <w:r>
        <w:rPr>
          <w:w w:val="95"/>
        </w:rPr>
        <w:t>and</w:t>
      </w:r>
      <w:r>
        <w:rPr>
          <w:spacing w:val="-26"/>
          <w:w w:val="95"/>
        </w:rPr>
        <w:t xml:space="preserve"> </w:t>
      </w:r>
      <w:r>
        <w:rPr>
          <w:spacing w:val="2"/>
          <w:w w:val="95"/>
        </w:rPr>
        <w:t>behavior-based</w:t>
      </w:r>
      <w:r>
        <w:rPr>
          <w:spacing w:val="-43"/>
          <w:w w:val="95"/>
        </w:rPr>
        <w:t xml:space="preserve"> </w:t>
      </w:r>
      <w:r>
        <w:rPr>
          <w:w w:val="95"/>
        </w:rPr>
        <w:t>measures</w:t>
      </w:r>
      <w:r>
        <w:rPr>
          <w:spacing w:val="-42"/>
          <w:w w:val="95"/>
        </w:rPr>
        <w:t xml:space="preserve"> </w:t>
      </w:r>
      <w:r>
        <w:rPr>
          <w:w w:val="95"/>
        </w:rPr>
        <w:t>to</w:t>
      </w:r>
      <w:r>
        <w:rPr>
          <w:spacing w:val="-43"/>
          <w:w w:val="95"/>
        </w:rPr>
        <w:t xml:space="preserve"> </w:t>
      </w:r>
      <w:r>
        <w:rPr>
          <w:w w:val="95"/>
        </w:rPr>
        <w:t>encourage</w:t>
      </w:r>
      <w:r>
        <w:rPr>
          <w:spacing w:val="-39"/>
          <w:w w:val="95"/>
        </w:rPr>
        <w:t xml:space="preserve"> </w:t>
      </w:r>
      <w:r>
        <w:rPr>
          <w:spacing w:val="3"/>
          <w:w w:val="95"/>
        </w:rPr>
        <w:t xml:space="preserve">people </w:t>
      </w:r>
      <w:r>
        <w:t>to</w:t>
      </w:r>
      <w:r>
        <w:rPr>
          <w:spacing w:val="-44"/>
        </w:rPr>
        <w:t xml:space="preserve"> </w:t>
      </w:r>
      <w:r>
        <w:t>focus</w:t>
      </w:r>
      <w:r>
        <w:rPr>
          <w:spacing w:val="-43"/>
        </w:rPr>
        <w:t xml:space="preserve"> </w:t>
      </w:r>
      <w:r>
        <w:t>on</w:t>
      </w:r>
      <w:r>
        <w:rPr>
          <w:spacing w:val="-44"/>
        </w:rPr>
        <w:t xml:space="preserve"> </w:t>
      </w:r>
      <w:r>
        <w:t>team</w:t>
      </w:r>
      <w:r>
        <w:rPr>
          <w:spacing w:val="-44"/>
        </w:rPr>
        <w:t xml:space="preserve"> </w:t>
      </w:r>
      <w:r>
        <w:t>targets,</w:t>
      </w:r>
      <w:r>
        <w:rPr>
          <w:spacing w:val="-49"/>
        </w:rPr>
        <w:t xml:space="preserve"> </w:t>
      </w:r>
      <w:r>
        <w:rPr>
          <w:spacing w:val="2"/>
        </w:rPr>
        <w:t>leadership</w:t>
      </w:r>
      <w:r>
        <w:rPr>
          <w:spacing w:val="-51"/>
        </w:rPr>
        <w:t xml:space="preserve"> </w:t>
      </w:r>
      <w:r>
        <w:t>goals</w:t>
      </w:r>
      <w:r>
        <w:rPr>
          <w:spacing w:val="-51"/>
        </w:rPr>
        <w:t xml:space="preserve"> </w:t>
      </w:r>
      <w:r>
        <w:t>and</w:t>
      </w:r>
      <w:r>
        <w:rPr>
          <w:spacing w:val="-44"/>
        </w:rPr>
        <w:t xml:space="preserve"> </w:t>
      </w:r>
      <w:r>
        <w:t>governance.</w:t>
      </w:r>
      <w:r>
        <w:rPr>
          <w:spacing w:val="-50"/>
        </w:rPr>
        <w:t xml:space="preserve"> </w:t>
      </w:r>
      <w:r>
        <w:t>This</w:t>
      </w:r>
      <w:r>
        <w:rPr>
          <w:spacing w:val="-43"/>
        </w:rPr>
        <w:t xml:space="preserve"> </w:t>
      </w:r>
      <w:r>
        <w:rPr>
          <w:spacing w:val="2"/>
        </w:rPr>
        <w:t>necessitated</w:t>
      </w:r>
      <w:r>
        <w:rPr>
          <w:spacing w:val="-51"/>
        </w:rPr>
        <w:t xml:space="preserve"> </w:t>
      </w:r>
      <w:r>
        <w:t xml:space="preserve">a </w:t>
      </w:r>
      <w:r>
        <w:rPr>
          <w:spacing w:val="2"/>
        </w:rPr>
        <w:t>significant</w:t>
      </w:r>
      <w:r>
        <w:rPr>
          <w:spacing w:val="-49"/>
        </w:rPr>
        <w:t xml:space="preserve"> </w:t>
      </w:r>
      <w:r>
        <w:t>overhaul</w:t>
      </w:r>
      <w:r>
        <w:rPr>
          <w:spacing w:val="-44"/>
        </w:rPr>
        <w:t xml:space="preserve"> </w:t>
      </w:r>
      <w:r>
        <w:t>of</w:t>
      </w:r>
      <w:r>
        <w:rPr>
          <w:spacing w:val="-46"/>
        </w:rPr>
        <w:t xml:space="preserve"> </w:t>
      </w:r>
      <w:r>
        <w:t>Oracle’s</w:t>
      </w:r>
      <w:r>
        <w:rPr>
          <w:spacing w:val="-47"/>
        </w:rPr>
        <w:t xml:space="preserve"> </w:t>
      </w:r>
      <w:r>
        <w:rPr>
          <w:spacing w:val="4"/>
        </w:rPr>
        <w:t>existing</w:t>
      </w:r>
      <w:r>
        <w:rPr>
          <w:spacing w:val="-50"/>
        </w:rPr>
        <w:t xml:space="preserve"> </w:t>
      </w:r>
      <w:r>
        <w:t>performance</w:t>
      </w:r>
      <w:r>
        <w:rPr>
          <w:spacing w:val="-44"/>
        </w:rPr>
        <w:t xml:space="preserve"> </w:t>
      </w:r>
      <w:r>
        <w:t>management</w:t>
      </w:r>
      <w:r>
        <w:rPr>
          <w:spacing w:val="-49"/>
        </w:rPr>
        <w:t xml:space="preserve"> </w:t>
      </w:r>
      <w:r>
        <w:t>systems,</w:t>
      </w:r>
    </w:p>
    <w:p w14:paraId="63DD6E86" w14:textId="77777777" w:rsidR="00FE063D" w:rsidRDefault="00DF7C8A">
      <w:pPr>
        <w:pStyle w:val="BodyText"/>
        <w:spacing w:line="260" w:lineRule="exact"/>
        <w:ind w:left="1547"/>
      </w:pPr>
      <w:r>
        <w:t>investment in line management capability and overall changes to the mind-set of line</w:t>
      </w:r>
    </w:p>
    <w:p w14:paraId="40E5E68B" w14:textId="77777777" w:rsidR="00FE063D" w:rsidRDefault="00DF7C8A">
      <w:pPr>
        <w:pStyle w:val="BodyText"/>
        <w:spacing w:before="76"/>
        <w:ind w:left="1547"/>
      </w:pPr>
      <w:r>
        <w:t>managers and employees.</w:t>
      </w:r>
    </w:p>
    <w:p w14:paraId="4ECA307F" w14:textId="77777777" w:rsidR="00FE063D" w:rsidRDefault="00FE063D">
      <w:pPr>
        <w:pStyle w:val="BodyText"/>
        <w:spacing w:before="5"/>
        <w:rPr>
          <w:sz w:val="31"/>
        </w:rPr>
      </w:pPr>
    </w:p>
    <w:p w14:paraId="3DB35559" w14:textId="77777777" w:rsidR="00FE063D" w:rsidRDefault="00DF7C8A">
      <w:pPr>
        <w:pStyle w:val="ListParagraph"/>
        <w:numPr>
          <w:ilvl w:val="1"/>
          <w:numId w:val="37"/>
        </w:numPr>
        <w:tabs>
          <w:tab w:val="left" w:pos="1499"/>
        </w:tabs>
        <w:ind w:left="1498"/>
        <w:rPr>
          <w:rFonts w:ascii="Carlito"/>
          <w:sz w:val="24"/>
        </w:rPr>
      </w:pPr>
      <w:r>
        <w:rPr>
          <w:rFonts w:ascii="Carlito"/>
          <w:sz w:val="24"/>
        </w:rPr>
        <w:t>Internal</w:t>
      </w:r>
      <w:r>
        <w:rPr>
          <w:rFonts w:ascii="Carlito"/>
          <w:spacing w:val="-14"/>
          <w:sz w:val="24"/>
        </w:rPr>
        <w:t xml:space="preserve"> </w:t>
      </w:r>
      <w:r>
        <w:rPr>
          <w:rFonts w:ascii="Carlito"/>
          <w:sz w:val="24"/>
        </w:rPr>
        <w:t>Consistency</w:t>
      </w:r>
    </w:p>
    <w:p w14:paraId="23DE0FAD" w14:textId="77777777" w:rsidR="00FE063D" w:rsidRDefault="00FE063D">
      <w:pPr>
        <w:pStyle w:val="BodyText"/>
        <w:spacing w:before="1"/>
        <w:rPr>
          <w:rFonts w:ascii="Carlito"/>
          <w:sz w:val="30"/>
        </w:rPr>
      </w:pPr>
    </w:p>
    <w:p w14:paraId="190C193F" w14:textId="77777777" w:rsidR="00FE063D" w:rsidRDefault="00DF7C8A">
      <w:pPr>
        <w:pStyle w:val="BodyText"/>
        <w:spacing w:line="307" w:lineRule="auto"/>
        <w:ind w:left="1547" w:right="847"/>
      </w:pPr>
      <w:r>
        <w:rPr>
          <w:spacing w:val="3"/>
        </w:rPr>
        <w:t>Implementing</w:t>
      </w:r>
      <w:r>
        <w:rPr>
          <w:spacing w:val="-55"/>
        </w:rPr>
        <w:t xml:space="preserve"> </w:t>
      </w:r>
      <w:r>
        <w:t>practices</w:t>
      </w:r>
      <w:r>
        <w:rPr>
          <w:spacing w:val="-54"/>
        </w:rPr>
        <w:t xml:space="preserve"> </w:t>
      </w:r>
      <w:r>
        <w:rPr>
          <w:spacing w:val="4"/>
        </w:rPr>
        <w:t>in</w:t>
      </w:r>
      <w:r>
        <w:rPr>
          <w:spacing w:val="-53"/>
        </w:rPr>
        <w:t xml:space="preserve"> </w:t>
      </w:r>
      <w:r>
        <w:rPr>
          <w:spacing w:val="2"/>
        </w:rPr>
        <w:t>isolation</w:t>
      </w:r>
      <w:r>
        <w:rPr>
          <w:spacing w:val="-54"/>
        </w:rPr>
        <w:t xml:space="preserve"> </w:t>
      </w:r>
      <w:r>
        <w:t>may</w:t>
      </w:r>
      <w:r>
        <w:rPr>
          <w:spacing w:val="-47"/>
        </w:rPr>
        <w:t xml:space="preserve"> </w:t>
      </w:r>
      <w:r>
        <w:t>not</w:t>
      </w:r>
      <w:r>
        <w:rPr>
          <w:spacing w:val="-48"/>
        </w:rPr>
        <w:t xml:space="preserve"> </w:t>
      </w:r>
      <w:r>
        <w:t>work</w:t>
      </w:r>
      <w:r>
        <w:rPr>
          <w:spacing w:val="-47"/>
        </w:rPr>
        <w:t xml:space="preserve"> </w:t>
      </w:r>
      <w:r>
        <w:t>and</w:t>
      </w:r>
      <w:r>
        <w:rPr>
          <w:spacing w:val="-48"/>
        </w:rPr>
        <w:t xml:space="preserve"> </w:t>
      </w:r>
      <w:r>
        <w:rPr>
          <w:spacing w:val="-3"/>
        </w:rPr>
        <w:t>can</w:t>
      </w:r>
      <w:r>
        <w:rPr>
          <w:spacing w:val="-41"/>
        </w:rPr>
        <w:t xml:space="preserve"> </w:t>
      </w:r>
      <w:r>
        <w:t>actually</w:t>
      </w:r>
      <w:r>
        <w:rPr>
          <w:spacing w:val="-53"/>
        </w:rPr>
        <w:t xml:space="preserve"> </w:t>
      </w:r>
      <w:r>
        <w:t>be</w:t>
      </w:r>
      <w:r>
        <w:rPr>
          <w:spacing w:val="-45"/>
        </w:rPr>
        <w:t xml:space="preserve"> </w:t>
      </w:r>
      <w:r>
        <w:rPr>
          <w:spacing w:val="2"/>
        </w:rPr>
        <w:t xml:space="preserve">counter- </w:t>
      </w:r>
      <w:r>
        <w:rPr>
          <w:w w:val="95"/>
        </w:rPr>
        <w:t>productive.</w:t>
      </w:r>
      <w:r>
        <w:rPr>
          <w:spacing w:val="-32"/>
          <w:w w:val="95"/>
        </w:rPr>
        <w:t xml:space="preserve"> </w:t>
      </w:r>
      <w:r>
        <w:rPr>
          <w:w w:val="95"/>
        </w:rPr>
        <w:t>The</w:t>
      </w:r>
      <w:r>
        <w:rPr>
          <w:spacing w:val="-12"/>
          <w:w w:val="95"/>
        </w:rPr>
        <w:t xml:space="preserve"> </w:t>
      </w:r>
      <w:r>
        <w:rPr>
          <w:w w:val="95"/>
        </w:rPr>
        <w:t>principle</w:t>
      </w:r>
      <w:r>
        <w:rPr>
          <w:spacing w:val="-27"/>
          <w:w w:val="95"/>
        </w:rPr>
        <w:t xml:space="preserve"> </w:t>
      </w:r>
      <w:r>
        <w:rPr>
          <w:w w:val="95"/>
        </w:rPr>
        <w:t>of</w:t>
      </w:r>
      <w:r>
        <w:rPr>
          <w:spacing w:val="-28"/>
          <w:w w:val="95"/>
        </w:rPr>
        <w:t xml:space="preserve"> </w:t>
      </w:r>
      <w:r>
        <w:rPr>
          <w:w w:val="95"/>
        </w:rPr>
        <w:t>internal</w:t>
      </w:r>
      <w:r>
        <w:rPr>
          <w:spacing w:val="-26"/>
          <w:w w:val="95"/>
        </w:rPr>
        <w:t xml:space="preserve"> </w:t>
      </w:r>
      <w:r>
        <w:rPr>
          <w:w w:val="95"/>
        </w:rPr>
        <w:t>consistency</w:t>
      </w:r>
      <w:r>
        <w:rPr>
          <w:spacing w:val="-32"/>
          <w:w w:val="95"/>
        </w:rPr>
        <w:t xml:space="preserve"> </w:t>
      </w:r>
      <w:r>
        <w:rPr>
          <w:spacing w:val="2"/>
          <w:w w:val="95"/>
        </w:rPr>
        <w:t>refers</w:t>
      </w:r>
      <w:r>
        <w:rPr>
          <w:spacing w:val="-32"/>
          <w:w w:val="95"/>
        </w:rPr>
        <w:t xml:space="preserve"> </w:t>
      </w:r>
      <w:r>
        <w:rPr>
          <w:w w:val="95"/>
        </w:rPr>
        <w:t>to</w:t>
      </w:r>
      <w:r>
        <w:rPr>
          <w:spacing w:val="-33"/>
          <w:w w:val="95"/>
        </w:rPr>
        <w:t xml:space="preserve"> </w:t>
      </w:r>
      <w:r>
        <w:rPr>
          <w:w w:val="95"/>
        </w:rPr>
        <w:t>the</w:t>
      </w:r>
      <w:r>
        <w:rPr>
          <w:spacing w:val="-12"/>
          <w:w w:val="95"/>
        </w:rPr>
        <w:t xml:space="preserve"> </w:t>
      </w:r>
      <w:r>
        <w:rPr>
          <w:w w:val="95"/>
        </w:rPr>
        <w:t>way</w:t>
      </w:r>
      <w:r>
        <w:rPr>
          <w:spacing w:val="-32"/>
          <w:w w:val="95"/>
        </w:rPr>
        <w:t xml:space="preserve"> </w:t>
      </w:r>
      <w:r>
        <w:rPr>
          <w:w w:val="95"/>
        </w:rPr>
        <w:t>the</w:t>
      </w:r>
      <w:r>
        <w:rPr>
          <w:spacing w:val="-12"/>
          <w:w w:val="95"/>
        </w:rPr>
        <w:t xml:space="preserve"> </w:t>
      </w:r>
      <w:r>
        <w:rPr>
          <w:spacing w:val="2"/>
          <w:w w:val="95"/>
        </w:rPr>
        <w:t>company’s</w:t>
      </w:r>
    </w:p>
    <w:p w14:paraId="00313E9D" w14:textId="77777777" w:rsidR="00FE063D" w:rsidRDefault="00DF7C8A">
      <w:pPr>
        <w:pStyle w:val="BodyText"/>
        <w:spacing w:before="14" w:line="312" w:lineRule="auto"/>
        <w:ind w:left="1547" w:right="899"/>
      </w:pPr>
      <w:r>
        <w:rPr>
          <w:spacing w:val="2"/>
          <w:w w:val="95"/>
        </w:rPr>
        <w:t>talent</w:t>
      </w:r>
      <w:r>
        <w:rPr>
          <w:spacing w:val="-38"/>
          <w:w w:val="95"/>
        </w:rPr>
        <w:t xml:space="preserve"> </w:t>
      </w:r>
      <w:r>
        <w:rPr>
          <w:w w:val="95"/>
        </w:rPr>
        <w:t>management</w:t>
      </w:r>
      <w:r>
        <w:rPr>
          <w:spacing w:val="-37"/>
          <w:w w:val="95"/>
        </w:rPr>
        <w:t xml:space="preserve"> </w:t>
      </w:r>
      <w:r>
        <w:rPr>
          <w:w w:val="95"/>
        </w:rPr>
        <w:t>practices</w:t>
      </w:r>
      <w:r>
        <w:rPr>
          <w:spacing w:val="-23"/>
          <w:w w:val="95"/>
        </w:rPr>
        <w:t xml:space="preserve"> </w:t>
      </w:r>
      <w:r>
        <w:rPr>
          <w:spacing w:val="4"/>
          <w:w w:val="95"/>
        </w:rPr>
        <w:t>fit</w:t>
      </w:r>
      <w:r>
        <w:rPr>
          <w:spacing w:val="-25"/>
          <w:w w:val="95"/>
        </w:rPr>
        <w:t xml:space="preserve"> </w:t>
      </w:r>
      <w:r>
        <w:rPr>
          <w:spacing w:val="3"/>
          <w:w w:val="95"/>
        </w:rPr>
        <w:t>with</w:t>
      </w:r>
      <w:r>
        <w:rPr>
          <w:spacing w:val="-36"/>
          <w:w w:val="95"/>
        </w:rPr>
        <w:t xml:space="preserve"> </w:t>
      </w:r>
      <w:r>
        <w:rPr>
          <w:w w:val="95"/>
        </w:rPr>
        <w:t>each</w:t>
      </w:r>
      <w:r>
        <w:rPr>
          <w:spacing w:val="-24"/>
          <w:w w:val="95"/>
        </w:rPr>
        <w:t xml:space="preserve"> </w:t>
      </w:r>
      <w:r>
        <w:rPr>
          <w:spacing w:val="-5"/>
          <w:w w:val="95"/>
        </w:rPr>
        <w:t>other.</w:t>
      </w:r>
      <w:r>
        <w:rPr>
          <w:spacing w:val="-8"/>
          <w:w w:val="95"/>
        </w:rPr>
        <w:t xml:space="preserve"> </w:t>
      </w:r>
      <w:r>
        <w:rPr>
          <w:w w:val="95"/>
        </w:rPr>
        <w:t>The</w:t>
      </w:r>
      <w:r>
        <w:rPr>
          <w:spacing w:val="-18"/>
          <w:w w:val="95"/>
        </w:rPr>
        <w:t xml:space="preserve"> </w:t>
      </w:r>
      <w:r>
        <w:rPr>
          <w:w w:val="95"/>
        </w:rPr>
        <w:t>study</w:t>
      </w:r>
      <w:r>
        <w:rPr>
          <w:spacing w:val="-35"/>
          <w:w w:val="95"/>
        </w:rPr>
        <w:t xml:space="preserve"> </w:t>
      </w:r>
      <w:r>
        <w:rPr>
          <w:w w:val="95"/>
        </w:rPr>
        <w:t>shows</w:t>
      </w:r>
      <w:r>
        <w:rPr>
          <w:spacing w:val="-22"/>
          <w:w w:val="95"/>
        </w:rPr>
        <w:t xml:space="preserve"> </w:t>
      </w:r>
      <w:r>
        <w:rPr>
          <w:w w:val="95"/>
        </w:rPr>
        <w:t>that</w:t>
      </w:r>
      <w:r>
        <w:rPr>
          <w:spacing w:val="-25"/>
          <w:w w:val="95"/>
        </w:rPr>
        <w:t xml:space="preserve"> </w:t>
      </w:r>
      <w:r>
        <w:rPr>
          <w:w w:val="95"/>
        </w:rPr>
        <w:t>consistency</w:t>
      </w:r>
      <w:r>
        <w:rPr>
          <w:spacing w:val="-35"/>
          <w:w w:val="95"/>
        </w:rPr>
        <w:t xml:space="preserve"> </w:t>
      </w:r>
      <w:r>
        <w:rPr>
          <w:spacing w:val="4"/>
          <w:w w:val="95"/>
        </w:rPr>
        <w:t xml:space="preserve">is </w:t>
      </w:r>
      <w:r>
        <w:rPr>
          <w:w w:val="95"/>
        </w:rPr>
        <w:t>crucial.</w:t>
      </w:r>
      <w:r>
        <w:rPr>
          <w:spacing w:val="-30"/>
          <w:w w:val="95"/>
        </w:rPr>
        <w:t xml:space="preserve"> </w:t>
      </w:r>
      <w:r>
        <w:rPr>
          <w:w w:val="95"/>
        </w:rPr>
        <w:t>For</w:t>
      </w:r>
      <w:r>
        <w:rPr>
          <w:spacing w:val="-34"/>
          <w:w w:val="95"/>
        </w:rPr>
        <w:t xml:space="preserve"> </w:t>
      </w:r>
      <w:r>
        <w:rPr>
          <w:spacing w:val="3"/>
          <w:w w:val="95"/>
        </w:rPr>
        <w:t>example,</w:t>
      </w:r>
      <w:r>
        <w:rPr>
          <w:spacing w:val="-39"/>
          <w:w w:val="95"/>
        </w:rPr>
        <w:t xml:space="preserve"> </w:t>
      </w:r>
      <w:r>
        <w:rPr>
          <w:spacing w:val="4"/>
          <w:w w:val="95"/>
        </w:rPr>
        <w:t>if</w:t>
      </w:r>
      <w:r>
        <w:rPr>
          <w:spacing w:val="-38"/>
          <w:w w:val="95"/>
        </w:rPr>
        <w:t xml:space="preserve"> </w:t>
      </w:r>
      <w:r>
        <w:rPr>
          <w:w w:val="95"/>
        </w:rPr>
        <w:t>an</w:t>
      </w:r>
      <w:r>
        <w:rPr>
          <w:spacing w:val="-31"/>
          <w:w w:val="95"/>
        </w:rPr>
        <w:t xml:space="preserve"> </w:t>
      </w:r>
      <w:r>
        <w:rPr>
          <w:w w:val="95"/>
        </w:rPr>
        <w:t>organization</w:t>
      </w:r>
      <w:r>
        <w:rPr>
          <w:spacing w:val="-41"/>
          <w:w w:val="95"/>
        </w:rPr>
        <w:t xml:space="preserve"> </w:t>
      </w:r>
      <w:r>
        <w:rPr>
          <w:spacing w:val="3"/>
          <w:w w:val="95"/>
        </w:rPr>
        <w:t>invests</w:t>
      </w:r>
      <w:r>
        <w:rPr>
          <w:spacing w:val="-42"/>
          <w:w w:val="95"/>
        </w:rPr>
        <w:t xml:space="preserve"> </w:t>
      </w:r>
      <w:r>
        <w:rPr>
          <w:w w:val="95"/>
        </w:rPr>
        <w:t>significantly</w:t>
      </w:r>
      <w:r>
        <w:rPr>
          <w:spacing w:val="-40"/>
          <w:w w:val="95"/>
        </w:rPr>
        <w:t xml:space="preserve"> </w:t>
      </w:r>
      <w:r>
        <w:rPr>
          <w:spacing w:val="4"/>
          <w:w w:val="95"/>
        </w:rPr>
        <w:t>in</w:t>
      </w:r>
      <w:r>
        <w:rPr>
          <w:spacing w:val="-41"/>
          <w:w w:val="95"/>
        </w:rPr>
        <w:t xml:space="preserve"> </w:t>
      </w:r>
      <w:r>
        <w:rPr>
          <w:spacing w:val="2"/>
          <w:w w:val="95"/>
        </w:rPr>
        <w:t>developing</w:t>
      </w:r>
      <w:r>
        <w:rPr>
          <w:spacing w:val="-43"/>
          <w:w w:val="95"/>
        </w:rPr>
        <w:t xml:space="preserve"> </w:t>
      </w:r>
      <w:r>
        <w:rPr>
          <w:w w:val="95"/>
        </w:rPr>
        <w:t>and</w:t>
      </w:r>
      <w:r>
        <w:rPr>
          <w:spacing w:val="-42"/>
          <w:w w:val="95"/>
        </w:rPr>
        <w:t xml:space="preserve"> </w:t>
      </w:r>
      <w:r>
        <w:rPr>
          <w:w w:val="95"/>
        </w:rPr>
        <w:t xml:space="preserve">training </w:t>
      </w:r>
      <w:r>
        <w:rPr>
          <w:spacing w:val="2"/>
        </w:rPr>
        <w:t>high-potential</w:t>
      </w:r>
      <w:r>
        <w:rPr>
          <w:spacing w:val="-48"/>
        </w:rPr>
        <w:t xml:space="preserve"> </w:t>
      </w:r>
      <w:r>
        <w:t>individuals,</w:t>
      </w:r>
      <w:r>
        <w:rPr>
          <w:spacing w:val="-50"/>
        </w:rPr>
        <w:t xml:space="preserve"> </w:t>
      </w:r>
      <w:r>
        <w:rPr>
          <w:spacing w:val="4"/>
        </w:rPr>
        <w:t>it</w:t>
      </w:r>
      <w:r>
        <w:rPr>
          <w:spacing w:val="-51"/>
        </w:rPr>
        <w:t xml:space="preserve"> </w:t>
      </w:r>
      <w:r>
        <w:rPr>
          <w:spacing w:val="2"/>
        </w:rPr>
        <w:t>should</w:t>
      </w:r>
      <w:r>
        <w:rPr>
          <w:spacing w:val="-51"/>
        </w:rPr>
        <w:t xml:space="preserve"> </w:t>
      </w:r>
      <w:r>
        <w:t>emphasize</w:t>
      </w:r>
      <w:r>
        <w:rPr>
          <w:spacing w:val="-48"/>
        </w:rPr>
        <w:t xml:space="preserve"> </w:t>
      </w:r>
      <w:r>
        <w:t>employee</w:t>
      </w:r>
      <w:r>
        <w:rPr>
          <w:spacing w:val="-48"/>
        </w:rPr>
        <w:t xml:space="preserve"> </w:t>
      </w:r>
      <w:r>
        <w:t>retention,</w:t>
      </w:r>
      <w:r>
        <w:rPr>
          <w:spacing w:val="-50"/>
        </w:rPr>
        <w:t xml:space="preserve"> </w:t>
      </w:r>
      <w:r>
        <w:t>competitive compensation</w:t>
      </w:r>
      <w:r>
        <w:rPr>
          <w:spacing w:val="-50"/>
        </w:rPr>
        <w:t xml:space="preserve"> </w:t>
      </w:r>
      <w:r>
        <w:t>and</w:t>
      </w:r>
      <w:r>
        <w:rPr>
          <w:spacing w:val="-42"/>
        </w:rPr>
        <w:t xml:space="preserve"> </w:t>
      </w:r>
      <w:r>
        <w:t>career</w:t>
      </w:r>
      <w:r>
        <w:rPr>
          <w:spacing w:val="-44"/>
        </w:rPr>
        <w:t xml:space="preserve"> </w:t>
      </w:r>
      <w:r>
        <w:t>management.</w:t>
      </w:r>
      <w:r>
        <w:rPr>
          <w:spacing w:val="-48"/>
        </w:rPr>
        <w:t xml:space="preserve"> </w:t>
      </w:r>
      <w:r>
        <w:t>It</w:t>
      </w:r>
      <w:r>
        <w:rPr>
          <w:spacing w:val="-43"/>
        </w:rPr>
        <w:t xml:space="preserve"> </w:t>
      </w:r>
      <w:r>
        <w:t>also</w:t>
      </w:r>
      <w:r>
        <w:rPr>
          <w:spacing w:val="-41"/>
        </w:rPr>
        <w:t xml:space="preserve"> </w:t>
      </w:r>
      <w:r>
        <w:rPr>
          <w:spacing w:val="2"/>
        </w:rPr>
        <w:t>should</w:t>
      </w:r>
      <w:r>
        <w:rPr>
          <w:spacing w:val="-50"/>
        </w:rPr>
        <w:t xml:space="preserve"> </w:t>
      </w:r>
      <w:r>
        <w:rPr>
          <w:spacing w:val="3"/>
        </w:rPr>
        <w:t>empower</w:t>
      </w:r>
      <w:r>
        <w:rPr>
          <w:spacing w:val="-52"/>
        </w:rPr>
        <w:t xml:space="preserve"> </w:t>
      </w:r>
      <w:r>
        <w:rPr>
          <w:spacing w:val="4"/>
        </w:rPr>
        <w:t>employees</w:t>
      </w:r>
      <w:r>
        <w:rPr>
          <w:spacing w:val="-49"/>
        </w:rPr>
        <w:t xml:space="preserve"> </w:t>
      </w:r>
      <w:r>
        <w:t>to</w:t>
      </w:r>
    </w:p>
    <w:p w14:paraId="7C3BAD67" w14:textId="77777777" w:rsidR="00FE063D" w:rsidRDefault="00DF7C8A">
      <w:pPr>
        <w:pStyle w:val="BodyText"/>
        <w:spacing w:line="266" w:lineRule="exact"/>
        <w:ind w:left="1547"/>
      </w:pPr>
      <w:r>
        <w:t>contribute to the organization and reward them for initiative.</w:t>
      </w:r>
    </w:p>
    <w:p w14:paraId="1878343E" w14:textId="77777777" w:rsidR="00FE063D" w:rsidRDefault="00FE063D">
      <w:pPr>
        <w:pStyle w:val="BodyText"/>
        <w:spacing w:before="1"/>
        <w:rPr>
          <w:sz w:val="33"/>
        </w:rPr>
      </w:pPr>
    </w:p>
    <w:p w14:paraId="5678FF12" w14:textId="77777777" w:rsidR="00FE063D" w:rsidRDefault="00DF7C8A">
      <w:pPr>
        <w:pStyle w:val="BodyText"/>
        <w:spacing w:line="312" w:lineRule="auto"/>
        <w:ind w:left="1547" w:right="1102"/>
      </w:pPr>
      <w:r>
        <w:t>Such</w:t>
      </w:r>
      <w:r>
        <w:rPr>
          <w:spacing w:val="-46"/>
        </w:rPr>
        <w:t xml:space="preserve"> </w:t>
      </w:r>
      <w:r>
        <w:t>combinations</w:t>
      </w:r>
      <w:r>
        <w:rPr>
          <w:spacing w:val="-53"/>
        </w:rPr>
        <w:t xml:space="preserve"> </w:t>
      </w:r>
      <w:r>
        <w:t>of</w:t>
      </w:r>
      <w:r>
        <w:rPr>
          <w:spacing w:val="-43"/>
        </w:rPr>
        <w:t xml:space="preserve"> </w:t>
      </w:r>
      <w:r>
        <w:t>practices</w:t>
      </w:r>
      <w:r>
        <w:rPr>
          <w:spacing w:val="-46"/>
        </w:rPr>
        <w:t xml:space="preserve"> </w:t>
      </w:r>
      <w:r>
        <w:rPr>
          <w:spacing w:val="5"/>
        </w:rPr>
        <w:t>will</w:t>
      </w:r>
      <w:r>
        <w:rPr>
          <w:spacing w:val="-49"/>
        </w:rPr>
        <w:t xml:space="preserve"> </w:t>
      </w:r>
      <w:r>
        <w:rPr>
          <w:spacing w:val="3"/>
        </w:rPr>
        <w:t>lead</w:t>
      </w:r>
      <w:r>
        <w:rPr>
          <w:spacing w:val="-53"/>
        </w:rPr>
        <w:t xml:space="preserve"> </w:t>
      </w:r>
      <w:r>
        <w:t>to</w:t>
      </w:r>
      <w:r>
        <w:rPr>
          <w:spacing w:val="-45"/>
        </w:rPr>
        <w:t xml:space="preserve"> </w:t>
      </w:r>
      <w:r>
        <w:t>a</w:t>
      </w:r>
      <w:r>
        <w:rPr>
          <w:spacing w:val="-41"/>
        </w:rPr>
        <w:t xml:space="preserve"> </w:t>
      </w:r>
      <w:r>
        <w:rPr>
          <w:spacing w:val="2"/>
        </w:rPr>
        <w:t>whole</w:t>
      </w:r>
      <w:r>
        <w:rPr>
          <w:spacing w:val="-50"/>
        </w:rPr>
        <w:t xml:space="preserve"> </w:t>
      </w:r>
      <w:r>
        <w:t>that</w:t>
      </w:r>
      <w:r>
        <w:rPr>
          <w:spacing w:val="-46"/>
        </w:rPr>
        <w:t xml:space="preserve"> </w:t>
      </w:r>
      <w:r>
        <w:rPr>
          <w:spacing w:val="4"/>
        </w:rPr>
        <w:t>is</w:t>
      </w:r>
      <w:r>
        <w:rPr>
          <w:spacing w:val="-53"/>
        </w:rPr>
        <w:t xml:space="preserve"> </w:t>
      </w:r>
      <w:r>
        <w:t>more</w:t>
      </w:r>
      <w:r>
        <w:rPr>
          <w:spacing w:val="-43"/>
        </w:rPr>
        <w:t xml:space="preserve"> </w:t>
      </w:r>
      <w:r>
        <w:t>than</w:t>
      </w:r>
      <w:r>
        <w:rPr>
          <w:spacing w:val="-39"/>
        </w:rPr>
        <w:t xml:space="preserve"> </w:t>
      </w:r>
      <w:r>
        <w:t>the</w:t>
      </w:r>
      <w:r>
        <w:rPr>
          <w:spacing w:val="-49"/>
        </w:rPr>
        <w:t xml:space="preserve"> </w:t>
      </w:r>
      <w:r>
        <w:t>sum</w:t>
      </w:r>
      <w:r>
        <w:rPr>
          <w:spacing w:val="-46"/>
        </w:rPr>
        <w:t xml:space="preserve"> </w:t>
      </w:r>
      <w:r>
        <w:t>of</w:t>
      </w:r>
      <w:r>
        <w:rPr>
          <w:spacing w:val="-44"/>
        </w:rPr>
        <w:t xml:space="preserve"> </w:t>
      </w:r>
      <w:r>
        <w:rPr>
          <w:spacing w:val="2"/>
        </w:rPr>
        <w:t xml:space="preserve">its </w:t>
      </w:r>
      <w:r>
        <w:t>parts.</w:t>
      </w:r>
      <w:r>
        <w:rPr>
          <w:spacing w:val="-41"/>
        </w:rPr>
        <w:t xml:space="preserve"> </w:t>
      </w:r>
      <w:r>
        <w:t>There</w:t>
      </w:r>
      <w:r>
        <w:rPr>
          <w:spacing w:val="-38"/>
        </w:rPr>
        <w:t xml:space="preserve"> </w:t>
      </w:r>
      <w:r>
        <w:rPr>
          <w:spacing w:val="2"/>
        </w:rPr>
        <w:t>should</w:t>
      </w:r>
      <w:r>
        <w:rPr>
          <w:spacing w:val="-49"/>
        </w:rPr>
        <w:t xml:space="preserve"> </w:t>
      </w:r>
      <w:r>
        <w:t>also</w:t>
      </w:r>
      <w:r>
        <w:rPr>
          <w:spacing w:val="-42"/>
        </w:rPr>
        <w:t xml:space="preserve"> </w:t>
      </w:r>
      <w:r>
        <w:t>be</w:t>
      </w:r>
      <w:r>
        <w:rPr>
          <w:spacing w:val="-37"/>
        </w:rPr>
        <w:t xml:space="preserve"> </w:t>
      </w:r>
      <w:r>
        <w:t>continuity</w:t>
      </w:r>
      <w:r>
        <w:rPr>
          <w:spacing w:val="-49"/>
        </w:rPr>
        <w:t xml:space="preserve"> </w:t>
      </w:r>
      <w:r>
        <w:rPr>
          <w:spacing w:val="3"/>
        </w:rPr>
        <w:t>over</w:t>
      </w:r>
      <w:r>
        <w:rPr>
          <w:spacing w:val="-53"/>
        </w:rPr>
        <w:t xml:space="preserve"> </w:t>
      </w:r>
      <w:r>
        <w:rPr>
          <w:spacing w:val="3"/>
        </w:rPr>
        <w:t>time.</w:t>
      </w:r>
      <w:r>
        <w:rPr>
          <w:spacing w:val="-48"/>
        </w:rPr>
        <w:t xml:space="preserve"> </w:t>
      </w:r>
      <w:r>
        <w:t>For</w:t>
      </w:r>
      <w:r>
        <w:rPr>
          <w:spacing w:val="-44"/>
        </w:rPr>
        <w:t xml:space="preserve"> </w:t>
      </w:r>
      <w:r>
        <w:rPr>
          <w:spacing w:val="3"/>
        </w:rPr>
        <w:t>example,</w:t>
      </w:r>
      <w:r>
        <w:rPr>
          <w:spacing w:val="-48"/>
        </w:rPr>
        <w:t xml:space="preserve"> </w:t>
      </w:r>
      <w:r>
        <w:t>a</w:t>
      </w:r>
      <w:r>
        <w:rPr>
          <w:spacing w:val="-52"/>
        </w:rPr>
        <w:t xml:space="preserve"> </w:t>
      </w:r>
      <w:r>
        <w:rPr>
          <w:spacing w:val="-3"/>
        </w:rPr>
        <w:t>MNC</w:t>
      </w:r>
      <w:r>
        <w:rPr>
          <w:spacing w:val="-34"/>
        </w:rPr>
        <w:t xml:space="preserve"> </w:t>
      </w:r>
      <w:r>
        <w:t>has</w:t>
      </w:r>
      <w:r>
        <w:rPr>
          <w:spacing w:val="-32"/>
        </w:rPr>
        <w:t xml:space="preserve"> </w:t>
      </w:r>
      <w:r>
        <w:rPr>
          <w:spacing w:val="4"/>
        </w:rPr>
        <w:t xml:space="preserve">tied </w:t>
      </w:r>
      <w:r>
        <w:rPr>
          <w:spacing w:val="2"/>
        </w:rPr>
        <w:t>everything</w:t>
      </w:r>
      <w:r>
        <w:rPr>
          <w:spacing w:val="-47"/>
        </w:rPr>
        <w:t xml:space="preserve"> </w:t>
      </w:r>
      <w:r>
        <w:rPr>
          <w:spacing w:val="2"/>
        </w:rPr>
        <w:t>related</w:t>
      </w:r>
      <w:r>
        <w:rPr>
          <w:spacing w:val="-45"/>
        </w:rPr>
        <w:t xml:space="preserve"> </w:t>
      </w:r>
      <w:r>
        <w:t>to</w:t>
      </w:r>
      <w:r>
        <w:rPr>
          <w:spacing w:val="-45"/>
        </w:rPr>
        <w:t xml:space="preserve"> </w:t>
      </w:r>
      <w:r>
        <w:rPr>
          <w:spacing w:val="2"/>
        </w:rPr>
        <w:t>talent</w:t>
      </w:r>
      <w:r>
        <w:rPr>
          <w:spacing w:val="-45"/>
        </w:rPr>
        <w:t xml:space="preserve"> </w:t>
      </w:r>
      <w:r>
        <w:t>management</w:t>
      </w:r>
      <w:r>
        <w:rPr>
          <w:spacing w:val="-46"/>
        </w:rPr>
        <w:t xml:space="preserve"> </w:t>
      </w:r>
      <w:r>
        <w:t>together</w:t>
      </w:r>
      <w:r>
        <w:rPr>
          <w:spacing w:val="-37"/>
        </w:rPr>
        <w:t xml:space="preserve"> </w:t>
      </w:r>
      <w:r>
        <w:rPr>
          <w:spacing w:val="4"/>
        </w:rPr>
        <w:t>in</w:t>
      </w:r>
      <w:r>
        <w:rPr>
          <w:spacing w:val="-45"/>
        </w:rPr>
        <w:t xml:space="preserve"> </w:t>
      </w:r>
      <w:r>
        <w:t>such</w:t>
      </w:r>
      <w:r>
        <w:rPr>
          <w:spacing w:val="-24"/>
        </w:rPr>
        <w:t xml:space="preserve"> </w:t>
      </w:r>
      <w:r>
        <w:t>a</w:t>
      </w:r>
      <w:r>
        <w:rPr>
          <w:spacing w:val="-37"/>
        </w:rPr>
        <w:t xml:space="preserve"> </w:t>
      </w:r>
      <w:r>
        <w:t>way</w:t>
      </w:r>
      <w:r>
        <w:rPr>
          <w:spacing w:val="-33"/>
        </w:rPr>
        <w:t xml:space="preserve"> </w:t>
      </w:r>
      <w:r>
        <w:t>that</w:t>
      </w:r>
      <w:r>
        <w:rPr>
          <w:spacing w:val="-36"/>
        </w:rPr>
        <w:t xml:space="preserve"> </w:t>
      </w:r>
      <w:r>
        <w:t xml:space="preserve">internal </w:t>
      </w:r>
      <w:r>
        <w:rPr>
          <w:w w:val="95"/>
        </w:rPr>
        <w:t>consistency</w:t>
      </w:r>
      <w:r>
        <w:rPr>
          <w:spacing w:val="-43"/>
          <w:w w:val="95"/>
        </w:rPr>
        <w:t xml:space="preserve"> </w:t>
      </w:r>
      <w:r>
        <w:rPr>
          <w:w w:val="95"/>
        </w:rPr>
        <w:t>among</w:t>
      </w:r>
      <w:r>
        <w:rPr>
          <w:spacing w:val="-36"/>
          <w:w w:val="95"/>
        </w:rPr>
        <w:t xml:space="preserve"> </w:t>
      </w:r>
      <w:r>
        <w:rPr>
          <w:w w:val="95"/>
        </w:rPr>
        <w:t>the</w:t>
      </w:r>
      <w:r>
        <w:rPr>
          <w:spacing w:val="-30"/>
          <w:w w:val="95"/>
        </w:rPr>
        <w:t xml:space="preserve"> </w:t>
      </w:r>
      <w:r>
        <w:rPr>
          <w:w w:val="95"/>
        </w:rPr>
        <w:t>various</w:t>
      </w:r>
      <w:r>
        <w:rPr>
          <w:spacing w:val="-43"/>
          <w:w w:val="95"/>
        </w:rPr>
        <w:t xml:space="preserve"> </w:t>
      </w:r>
      <w:r>
        <w:rPr>
          <w:spacing w:val="-3"/>
          <w:w w:val="95"/>
        </w:rPr>
        <w:t>HR</w:t>
      </w:r>
      <w:r>
        <w:rPr>
          <w:spacing w:val="-27"/>
          <w:w w:val="95"/>
        </w:rPr>
        <w:t xml:space="preserve"> </w:t>
      </w:r>
      <w:r>
        <w:rPr>
          <w:spacing w:val="4"/>
          <w:w w:val="95"/>
        </w:rPr>
        <w:t>elements</w:t>
      </w:r>
      <w:r>
        <w:rPr>
          <w:spacing w:val="-44"/>
          <w:w w:val="95"/>
        </w:rPr>
        <w:t xml:space="preserve"> </w:t>
      </w:r>
      <w:r>
        <w:rPr>
          <w:spacing w:val="4"/>
          <w:w w:val="95"/>
        </w:rPr>
        <w:t>is</w:t>
      </w:r>
      <w:r>
        <w:rPr>
          <w:spacing w:val="-44"/>
          <w:w w:val="95"/>
        </w:rPr>
        <w:t xml:space="preserve"> </w:t>
      </w:r>
      <w:r>
        <w:rPr>
          <w:spacing w:val="2"/>
          <w:w w:val="95"/>
        </w:rPr>
        <w:t>virtually</w:t>
      </w:r>
      <w:r>
        <w:rPr>
          <w:spacing w:val="-42"/>
          <w:w w:val="95"/>
        </w:rPr>
        <w:t xml:space="preserve"> </w:t>
      </w:r>
      <w:r>
        <w:rPr>
          <w:w w:val="95"/>
        </w:rPr>
        <w:t>guaranteed.</w:t>
      </w:r>
      <w:r>
        <w:rPr>
          <w:spacing w:val="-43"/>
          <w:w w:val="95"/>
        </w:rPr>
        <w:t xml:space="preserve"> </w:t>
      </w:r>
      <w:r>
        <w:rPr>
          <w:w w:val="95"/>
        </w:rPr>
        <w:t>The</w:t>
      </w:r>
      <w:r>
        <w:rPr>
          <w:spacing w:val="-40"/>
          <w:w w:val="95"/>
        </w:rPr>
        <w:t xml:space="preserve"> </w:t>
      </w:r>
      <w:r>
        <w:rPr>
          <w:w w:val="95"/>
        </w:rPr>
        <w:t>company</w:t>
      </w:r>
    </w:p>
    <w:p w14:paraId="7ADE397D" w14:textId="77777777" w:rsidR="00FE063D" w:rsidRDefault="00FE063D">
      <w:pPr>
        <w:spacing w:line="312" w:lineRule="auto"/>
        <w:sectPr w:rsidR="00FE063D">
          <w:pgSz w:w="11910" w:h="16840"/>
          <w:pgMar w:top="1080" w:right="580" w:bottom="280" w:left="600" w:header="885" w:footer="0" w:gutter="0"/>
          <w:cols w:space="720"/>
        </w:sectPr>
      </w:pPr>
    </w:p>
    <w:p w14:paraId="3A507C74" w14:textId="77777777" w:rsidR="00FE063D" w:rsidRDefault="00FE063D">
      <w:pPr>
        <w:pStyle w:val="BodyText"/>
        <w:spacing w:before="2"/>
        <w:rPr>
          <w:sz w:val="28"/>
        </w:rPr>
      </w:pPr>
    </w:p>
    <w:p w14:paraId="3CC33459" w14:textId="77777777" w:rsidR="00FE063D" w:rsidRDefault="00DF7C8A">
      <w:pPr>
        <w:pStyle w:val="BodyText"/>
        <w:spacing w:before="55" w:line="312" w:lineRule="auto"/>
        <w:ind w:left="1547" w:right="832"/>
      </w:pPr>
      <w:r>
        <w:t>recruits</w:t>
      </w:r>
      <w:r>
        <w:rPr>
          <w:spacing w:val="-45"/>
        </w:rPr>
        <w:t xml:space="preserve"> </w:t>
      </w:r>
      <w:r>
        <w:rPr>
          <w:spacing w:val="-5"/>
        </w:rPr>
        <w:t>10</w:t>
      </w:r>
      <w:r>
        <w:rPr>
          <w:spacing w:val="-43"/>
        </w:rPr>
        <w:t xml:space="preserve"> </w:t>
      </w:r>
      <w:r>
        <w:t>to</w:t>
      </w:r>
      <w:r>
        <w:rPr>
          <w:spacing w:val="-44"/>
        </w:rPr>
        <w:t xml:space="preserve"> </w:t>
      </w:r>
      <w:r>
        <w:rPr>
          <w:spacing w:val="-5"/>
        </w:rPr>
        <w:t>12</w:t>
      </w:r>
      <w:r>
        <w:rPr>
          <w:spacing w:val="-35"/>
        </w:rPr>
        <w:t xml:space="preserve"> </w:t>
      </w:r>
      <w:r>
        <w:t>graduates</w:t>
      </w:r>
      <w:r>
        <w:rPr>
          <w:spacing w:val="-45"/>
        </w:rPr>
        <w:t xml:space="preserve"> </w:t>
      </w:r>
      <w:r>
        <w:rPr>
          <w:spacing w:val="3"/>
        </w:rPr>
        <w:t>per</w:t>
      </w:r>
      <w:r>
        <w:rPr>
          <w:spacing w:val="-47"/>
        </w:rPr>
        <w:t xml:space="preserve"> </w:t>
      </w:r>
      <w:r>
        <w:rPr>
          <w:spacing w:val="-3"/>
        </w:rPr>
        <w:t>year,</w:t>
      </w:r>
      <w:r>
        <w:rPr>
          <w:spacing w:val="-50"/>
        </w:rPr>
        <w:t xml:space="preserve"> </w:t>
      </w:r>
      <w:r>
        <w:t>assigns</w:t>
      </w:r>
      <w:r>
        <w:rPr>
          <w:spacing w:val="-52"/>
        </w:rPr>
        <w:t xml:space="preserve"> </w:t>
      </w:r>
      <w:r>
        <w:t>the</w:t>
      </w:r>
      <w:r>
        <w:rPr>
          <w:spacing w:val="-41"/>
        </w:rPr>
        <w:t xml:space="preserve"> </w:t>
      </w:r>
      <w:r>
        <w:rPr>
          <w:spacing w:val="3"/>
        </w:rPr>
        <w:t>new</w:t>
      </w:r>
      <w:r>
        <w:rPr>
          <w:spacing w:val="-43"/>
        </w:rPr>
        <w:t xml:space="preserve"> </w:t>
      </w:r>
      <w:r>
        <w:rPr>
          <w:spacing w:val="2"/>
        </w:rPr>
        <w:t>hires</w:t>
      </w:r>
      <w:r>
        <w:rPr>
          <w:spacing w:val="-52"/>
        </w:rPr>
        <w:t xml:space="preserve"> </w:t>
      </w:r>
      <w:r>
        <w:t>to</w:t>
      </w:r>
      <w:r>
        <w:rPr>
          <w:spacing w:val="-45"/>
        </w:rPr>
        <w:t xml:space="preserve"> </w:t>
      </w:r>
      <w:r>
        <w:t>a</w:t>
      </w:r>
      <w:r>
        <w:rPr>
          <w:spacing w:val="-46"/>
        </w:rPr>
        <w:t xml:space="preserve"> </w:t>
      </w:r>
      <w:r>
        <w:rPr>
          <w:spacing w:val="2"/>
        </w:rPr>
        <w:t>learning</w:t>
      </w:r>
      <w:r>
        <w:rPr>
          <w:spacing w:val="-53"/>
        </w:rPr>
        <w:t xml:space="preserve"> </w:t>
      </w:r>
      <w:r>
        <w:t>campus</w:t>
      </w:r>
      <w:r>
        <w:rPr>
          <w:spacing w:val="-37"/>
        </w:rPr>
        <w:t xml:space="preserve"> </w:t>
      </w:r>
      <w:r>
        <w:rPr>
          <w:spacing w:val="3"/>
        </w:rPr>
        <w:t xml:space="preserve">(a </w:t>
      </w:r>
      <w:r>
        <w:t xml:space="preserve">network </w:t>
      </w:r>
      <w:r>
        <w:rPr>
          <w:spacing w:val="2"/>
        </w:rPr>
        <w:t xml:space="preserve">for </w:t>
      </w:r>
      <w:r>
        <w:t xml:space="preserve">top </w:t>
      </w:r>
      <w:r>
        <w:rPr>
          <w:spacing w:val="3"/>
        </w:rPr>
        <w:t xml:space="preserve">new </w:t>
      </w:r>
      <w:r>
        <w:t xml:space="preserve">graduates </w:t>
      </w:r>
      <w:r>
        <w:rPr>
          <w:spacing w:val="3"/>
        </w:rPr>
        <w:t xml:space="preserve">within </w:t>
      </w:r>
      <w:r>
        <w:t xml:space="preserve">the </w:t>
      </w:r>
      <w:r>
        <w:rPr>
          <w:spacing w:val="3"/>
        </w:rPr>
        <w:t xml:space="preserve">division) </w:t>
      </w:r>
      <w:r>
        <w:t xml:space="preserve">and </w:t>
      </w:r>
      <w:r>
        <w:rPr>
          <w:spacing w:val="2"/>
        </w:rPr>
        <w:t xml:space="preserve">assesses them </w:t>
      </w:r>
      <w:r>
        <w:t xml:space="preserve">at the </w:t>
      </w:r>
      <w:r>
        <w:rPr>
          <w:spacing w:val="3"/>
          <w:w w:val="95"/>
        </w:rPr>
        <w:t>development</w:t>
      </w:r>
      <w:r>
        <w:rPr>
          <w:spacing w:val="-43"/>
          <w:w w:val="95"/>
        </w:rPr>
        <w:t xml:space="preserve"> </w:t>
      </w:r>
      <w:r>
        <w:rPr>
          <w:spacing w:val="-4"/>
          <w:w w:val="95"/>
        </w:rPr>
        <w:t>center.</w:t>
      </w:r>
      <w:r>
        <w:rPr>
          <w:spacing w:val="-40"/>
          <w:w w:val="95"/>
        </w:rPr>
        <w:t xml:space="preserve"> </w:t>
      </w:r>
      <w:r>
        <w:rPr>
          <w:spacing w:val="-4"/>
          <w:w w:val="95"/>
        </w:rPr>
        <w:t>Later,</w:t>
      </w:r>
      <w:r>
        <w:rPr>
          <w:spacing w:val="-39"/>
          <w:w w:val="95"/>
        </w:rPr>
        <w:t xml:space="preserve"> </w:t>
      </w:r>
      <w:r>
        <w:rPr>
          <w:w w:val="95"/>
        </w:rPr>
        <w:t>the</w:t>
      </w:r>
      <w:r>
        <w:rPr>
          <w:spacing w:val="-37"/>
          <w:w w:val="95"/>
        </w:rPr>
        <w:t xml:space="preserve"> </w:t>
      </w:r>
      <w:r>
        <w:rPr>
          <w:spacing w:val="3"/>
          <w:w w:val="95"/>
        </w:rPr>
        <w:t>designated</w:t>
      </w:r>
      <w:r>
        <w:rPr>
          <w:spacing w:val="-41"/>
          <w:w w:val="95"/>
        </w:rPr>
        <w:t xml:space="preserve"> </w:t>
      </w:r>
      <w:r>
        <w:rPr>
          <w:spacing w:val="4"/>
          <w:w w:val="95"/>
        </w:rPr>
        <w:t>employees</w:t>
      </w:r>
      <w:r>
        <w:rPr>
          <w:spacing w:val="-41"/>
          <w:w w:val="95"/>
        </w:rPr>
        <w:t xml:space="preserve"> </w:t>
      </w:r>
      <w:r>
        <w:rPr>
          <w:w w:val="95"/>
        </w:rPr>
        <w:t>go</w:t>
      </w:r>
      <w:r>
        <w:rPr>
          <w:spacing w:val="-42"/>
          <w:w w:val="95"/>
        </w:rPr>
        <w:t xml:space="preserve"> </w:t>
      </w:r>
      <w:r>
        <w:rPr>
          <w:w w:val="95"/>
        </w:rPr>
        <w:t>through</w:t>
      </w:r>
      <w:r>
        <w:rPr>
          <w:spacing w:val="-41"/>
          <w:w w:val="95"/>
        </w:rPr>
        <w:t xml:space="preserve"> </w:t>
      </w:r>
      <w:r>
        <w:rPr>
          <w:w w:val="95"/>
        </w:rPr>
        <w:t>a</w:t>
      </w:r>
      <w:r>
        <w:rPr>
          <w:spacing w:val="-23"/>
          <w:w w:val="95"/>
        </w:rPr>
        <w:t xml:space="preserve"> </w:t>
      </w:r>
      <w:r>
        <w:rPr>
          <w:spacing w:val="2"/>
          <w:w w:val="95"/>
        </w:rPr>
        <w:t>leadership</w:t>
      </w:r>
      <w:r>
        <w:rPr>
          <w:spacing w:val="-41"/>
          <w:w w:val="95"/>
        </w:rPr>
        <w:t xml:space="preserve"> </w:t>
      </w:r>
      <w:r>
        <w:rPr>
          <w:spacing w:val="2"/>
          <w:w w:val="95"/>
        </w:rPr>
        <w:t xml:space="preserve">quality </w:t>
      </w:r>
      <w:r>
        <w:rPr>
          <w:w w:val="95"/>
        </w:rPr>
        <w:t>analysis</w:t>
      </w:r>
      <w:r>
        <w:rPr>
          <w:spacing w:val="-39"/>
          <w:w w:val="95"/>
        </w:rPr>
        <w:t xml:space="preserve"> </w:t>
      </w:r>
      <w:r>
        <w:rPr>
          <w:w w:val="95"/>
        </w:rPr>
        <w:t>and</w:t>
      </w:r>
      <w:r>
        <w:rPr>
          <w:spacing w:val="-28"/>
          <w:w w:val="95"/>
        </w:rPr>
        <w:t xml:space="preserve"> </w:t>
      </w:r>
      <w:r>
        <w:rPr>
          <w:spacing w:val="3"/>
          <w:w w:val="95"/>
        </w:rPr>
        <w:t>review</w:t>
      </w:r>
      <w:r>
        <w:rPr>
          <w:spacing w:val="-37"/>
          <w:w w:val="95"/>
        </w:rPr>
        <w:t xml:space="preserve"> </w:t>
      </w:r>
      <w:r>
        <w:rPr>
          <w:w w:val="95"/>
        </w:rPr>
        <w:t>procedure,</w:t>
      </w:r>
      <w:r>
        <w:rPr>
          <w:spacing w:val="-38"/>
          <w:w w:val="95"/>
        </w:rPr>
        <w:t xml:space="preserve"> </w:t>
      </w:r>
      <w:r>
        <w:rPr>
          <w:spacing w:val="2"/>
          <w:w w:val="95"/>
        </w:rPr>
        <w:t>including</w:t>
      </w:r>
      <w:r>
        <w:rPr>
          <w:spacing w:val="-41"/>
          <w:w w:val="95"/>
        </w:rPr>
        <w:t xml:space="preserve"> </w:t>
      </w:r>
      <w:r>
        <w:rPr>
          <w:w w:val="95"/>
        </w:rPr>
        <w:t>feedback</w:t>
      </w:r>
      <w:r>
        <w:rPr>
          <w:spacing w:val="-39"/>
          <w:w w:val="95"/>
        </w:rPr>
        <w:t xml:space="preserve"> </w:t>
      </w:r>
      <w:r>
        <w:rPr>
          <w:w w:val="95"/>
        </w:rPr>
        <w:t>and</w:t>
      </w:r>
      <w:r>
        <w:rPr>
          <w:spacing w:val="-39"/>
          <w:w w:val="95"/>
        </w:rPr>
        <w:t xml:space="preserve"> </w:t>
      </w:r>
      <w:r>
        <w:rPr>
          <w:w w:val="95"/>
        </w:rPr>
        <w:t>performance</w:t>
      </w:r>
      <w:r>
        <w:rPr>
          <w:spacing w:val="-35"/>
          <w:w w:val="95"/>
        </w:rPr>
        <w:t xml:space="preserve"> </w:t>
      </w:r>
      <w:r>
        <w:rPr>
          <w:w w:val="95"/>
        </w:rPr>
        <w:t>appraisal,</w:t>
      </w:r>
      <w:r>
        <w:rPr>
          <w:spacing w:val="-37"/>
          <w:w w:val="95"/>
        </w:rPr>
        <w:t xml:space="preserve"> </w:t>
      </w:r>
      <w:r>
        <w:rPr>
          <w:w w:val="95"/>
        </w:rPr>
        <w:t xml:space="preserve">and </w:t>
      </w:r>
      <w:r>
        <w:t>become</w:t>
      </w:r>
      <w:r>
        <w:rPr>
          <w:spacing w:val="-49"/>
        </w:rPr>
        <w:t xml:space="preserve"> </w:t>
      </w:r>
      <w:r>
        <w:t>part</w:t>
      </w:r>
      <w:r>
        <w:rPr>
          <w:spacing w:val="-38"/>
        </w:rPr>
        <w:t xml:space="preserve"> </w:t>
      </w:r>
      <w:r>
        <w:t>of</w:t>
      </w:r>
      <w:r>
        <w:rPr>
          <w:spacing w:val="-42"/>
        </w:rPr>
        <w:t xml:space="preserve"> </w:t>
      </w:r>
      <w:r>
        <w:t>the</w:t>
      </w:r>
      <w:r>
        <w:rPr>
          <w:spacing w:val="-42"/>
        </w:rPr>
        <w:t xml:space="preserve"> </w:t>
      </w:r>
      <w:r>
        <w:t>mentoring</w:t>
      </w:r>
      <w:r>
        <w:rPr>
          <w:spacing w:val="-52"/>
        </w:rPr>
        <w:t xml:space="preserve"> </w:t>
      </w:r>
      <w:r>
        <w:t>program</w:t>
      </w:r>
      <w:r>
        <w:rPr>
          <w:spacing w:val="-45"/>
        </w:rPr>
        <w:t xml:space="preserve"> </w:t>
      </w:r>
      <w:r>
        <w:rPr>
          <w:spacing w:val="5"/>
        </w:rPr>
        <w:t>led</w:t>
      </w:r>
      <w:r>
        <w:rPr>
          <w:spacing w:val="-52"/>
        </w:rPr>
        <w:t xml:space="preserve"> </w:t>
      </w:r>
      <w:r>
        <w:t>by</w:t>
      </w:r>
      <w:r>
        <w:rPr>
          <w:spacing w:val="-43"/>
        </w:rPr>
        <w:t xml:space="preserve"> </w:t>
      </w:r>
      <w:r>
        <w:t>top</w:t>
      </w:r>
      <w:r>
        <w:rPr>
          <w:spacing w:val="-45"/>
        </w:rPr>
        <w:t xml:space="preserve"> </w:t>
      </w:r>
      <w:r>
        <w:t>managers.</w:t>
      </w:r>
      <w:r>
        <w:rPr>
          <w:spacing w:val="-44"/>
        </w:rPr>
        <w:t xml:space="preserve"> </w:t>
      </w:r>
      <w:r>
        <w:t>The</w:t>
      </w:r>
      <w:r>
        <w:rPr>
          <w:spacing w:val="-41"/>
        </w:rPr>
        <w:t xml:space="preserve"> </w:t>
      </w:r>
      <w:r>
        <w:rPr>
          <w:spacing w:val="2"/>
        </w:rPr>
        <w:t>whole</w:t>
      </w:r>
      <w:r>
        <w:rPr>
          <w:spacing w:val="-48"/>
        </w:rPr>
        <w:t xml:space="preserve"> </w:t>
      </w:r>
      <w:r>
        <w:t>process</w:t>
      </w:r>
      <w:r>
        <w:rPr>
          <w:spacing w:val="-52"/>
        </w:rPr>
        <w:t xml:space="preserve"> </w:t>
      </w:r>
      <w:r>
        <w:rPr>
          <w:spacing w:val="4"/>
        </w:rPr>
        <w:t xml:space="preserve">is </w:t>
      </w:r>
      <w:r>
        <w:t>continuously</w:t>
      </w:r>
      <w:r>
        <w:rPr>
          <w:spacing w:val="-43"/>
        </w:rPr>
        <w:t xml:space="preserve"> </w:t>
      </w:r>
      <w:r>
        <w:t>monitored</w:t>
      </w:r>
      <w:r>
        <w:rPr>
          <w:spacing w:val="-44"/>
        </w:rPr>
        <w:t xml:space="preserve"> </w:t>
      </w:r>
      <w:r>
        <w:t>through</w:t>
      </w:r>
      <w:r>
        <w:rPr>
          <w:spacing w:val="-45"/>
        </w:rPr>
        <w:t xml:space="preserve"> </w:t>
      </w:r>
      <w:r>
        <w:rPr>
          <w:spacing w:val="3"/>
        </w:rPr>
        <w:t>reviews</w:t>
      </w:r>
      <w:r>
        <w:rPr>
          <w:spacing w:val="-43"/>
        </w:rPr>
        <w:t xml:space="preserve"> </w:t>
      </w:r>
      <w:r>
        <w:t>and</w:t>
      </w:r>
      <w:r>
        <w:rPr>
          <w:spacing w:val="-44"/>
        </w:rPr>
        <w:t xml:space="preserve"> </w:t>
      </w:r>
      <w:r>
        <w:rPr>
          <w:spacing w:val="6"/>
        </w:rPr>
        <w:t>linked</w:t>
      </w:r>
      <w:r>
        <w:rPr>
          <w:spacing w:val="-44"/>
        </w:rPr>
        <w:t xml:space="preserve"> </w:t>
      </w:r>
      <w:r>
        <w:t>to</w:t>
      </w:r>
      <w:r>
        <w:rPr>
          <w:spacing w:val="-44"/>
        </w:rPr>
        <w:t xml:space="preserve"> </w:t>
      </w:r>
      <w:r>
        <w:t>the</w:t>
      </w:r>
      <w:r>
        <w:rPr>
          <w:spacing w:val="-29"/>
        </w:rPr>
        <w:t xml:space="preserve"> </w:t>
      </w:r>
      <w:r>
        <w:t>company’s</w:t>
      </w:r>
      <w:r>
        <w:rPr>
          <w:spacing w:val="-32"/>
        </w:rPr>
        <w:t xml:space="preserve"> </w:t>
      </w:r>
      <w:r>
        <w:t>reward</w:t>
      </w:r>
    </w:p>
    <w:p w14:paraId="27BC1BBE" w14:textId="77777777" w:rsidR="00FE063D" w:rsidRDefault="00DF7C8A">
      <w:pPr>
        <w:pStyle w:val="BodyText"/>
        <w:spacing w:line="269" w:lineRule="exact"/>
        <w:ind w:left="1547"/>
      </w:pPr>
      <w:r>
        <w:t>systems.</w:t>
      </w:r>
    </w:p>
    <w:p w14:paraId="76810097" w14:textId="77777777" w:rsidR="00FE063D" w:rsidRDefault="00FE063D">
      <w:pPr>
        <w:pStyle w:val="BodyText"/>
        <w:spacing w:before="2"/>
        <w:rPr>
          <w:sz w:val="33"/>
        </w:rPr>
      </w:pPr>
    </w:p>
    <w:p w14:paraId="4E00A661" w14:textId="77777777" w:rsidR="00FE063D" w:rsidRDefault="00DF7C8A">
      <w:pPr>
        <w:pStyle w:val="BodyText"/>
        <w:ind w:left="1547"/>
      </w:pPr>
      <w:r>
        <w:t>The emphasis on consistency is also paramount at IBM, which works hard to assure</w:t>
      </w:r>
    </w:p>
    <w:p w14:paraId="09FBA518" w14:textId="77777777" w:rsidR="00FE063D" w:rsidRDefault="00DF7C8A">
      <w:pPr>
        <w:pStyle w:val="BodyText"/>
        <w:spacing w:before="76" w:line="314" w:lineRule="auto"/>
        <w:ind w:left="1547" w:right="847"/>
      </w:pPr>
      <w:r>
        <w:rPr>
          <w:noProof/>
        </w:rPr>
        <w:drawing>
          <wp:anchor distT="0" distB="0" distL="0" distR="0" simplePos="0" relativeHeight="485054464" behindDoc="1" locked="0" layoutInCell="1" allowOverlap="1" wp14:anchorId="206BE34F" wp14:editId="65FC00CC">
            <wp:simplePos x="0" y="0"/>
            <wp:positionH relativeFrom="page">
              <wp:posOffset>818737</wp:posOffset>
            </wp:positionH>
            <wp:positionV relativeFrom="paragraph">
              <wp:posOffset>691208</wp:posOffset>
            </wp:positionV>
            <wp:extent cx="2037323" cy="1047749"/>
            <wp:effectExtent l="0" t="0" r="0" b="0"/>
            <wp:wrapNone/>
            <wp:docPr id="1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that</w:t>
      </w:r>
      <w:r>
        <w:rPr>
          <w:spacing w:val="-41"/>
          <w:w w:val="95"/>
        </w:rPr>
        <w:t xml:space="preserve"> </w:t>
      </w:r>
      <w:r>
        <w:rPr>
          <w:spacing w:val="2"/>
          <w:w w:val="95"/>
        </w:rPr>
        <w:t>its</w:t>
      </w:r>
      <w:r>
        <w:rPr>
          <w:spacing w:val="-40"/>
          <w:w w:val="95"/>
        </w:rPr>
        <w:t xml:space="preserve"> </w:t>
      </w:r>
      <w:r>
        <w:rPr>
          <w:spacing w:val="3"/>
          <w:w w:val="95"/>
        </w:rPr>
        <w:t>people</w:t>
      </w:r>
      <w:r>
        <w:rPr>
          <w:spacing w:val="-44"/>
          <w:w w:val="95"/>
        </w:rPr>
        <w:t xml:space="preserve"> </w:t>
      </w:r>
      <w:r>
        <w:rPr>
          <w:w w:val="95"/>
        </w:rPr>
        <w:t>management</w:t>
      </w:r>
      <w:r>
        <w:rPr>
          <w:spacing w:val="-48"/>
          <w:w w:val="95"/>
        </w:rPr>
        <w:t xml:space="preserve"> </w:t>
      </w:r>
      <w:r>
        <w:rPr>
          <w:w w:val="95"/>
        </w:rPr>
        <w:t>systems</w:t>
      </w:r>
      <w:r>
        <w:rPr>
          <w:spacing w:val="-47"/>
          <w:w w:val="95"/>
        </w:rPr>
        <w:t xml:space="preserve"> </w:t>
      </w:r>
      <w:r>
        <w:rPr>
          <w:spacing w:val="-3"/>
          <w:w w:val="95"/>
        </w:rPr>
        <w:t>are</w:t>
      </w:r>
      <w:r>
        <w:rPr>
          <w:spacing w:val="-44"/>
          <w:w w:val="95"/>
        </w:rPr>
        <w:t xml:space="preserve"> </w:t>
      </w:r>
      <w:r>
        <w:rPr>
          <w:w w:val="95"/>
        </w:rPr>
        <w:t>consistent</w:t>
      </w:r>
      <w:r>
        <w:rPr>
          <w:spacing w:val="-48"/>
          <w:w w:val="95"/>
        </w:rPr>
        <w:t xml:space="preserve"> </w:t>
      </w:r>
      <w:r>
        <w:rPr>
          <w:w w:val="95"/>
        </w:rPr>
        <w:t>across</w:t>
      </w:r>
      <w:r>
        <w:rPr>
          <w:spacing w:val="-39"/>
          <w:w w:val="95"/>
        </w:rPr>
        <w:t xml:space="preserve"> </w:t>
      </w:r>
      <w:r>
        <w:rPr>
          <w:spacing w:val="2"/>
          <w:w w:val="95"/>
        </w:rPr>
        <w:t>its</w:t>
      </w:r>
      <w:r>
        <w:rPr>
          <w:spacing w:val="-40"/>
          <w:w w:val="95"/>
        </w:rPr>
        <w:t xml:space="preserve"> </w:t>
      </w:r>
      <w:r>
        <w:rPr>
          <w:spacing w:val="2"/>
          <w:w w:val="95"/>
        </w:rPr>
        <w:t>subsidiaries.</w:t>
      </w:r>
      <w:r>
        <w:rPr>
          <w:spacing w:val="-46"/>
          <w:w w:val="95"/>
        </w:rPr>
        <w:t xml:space="preserve"> </w:t>
      </w:r>
      <w:r>
        <w:rPr>
          <w:spacing w:val="-11"/>
          <w:w w:val="95"/>
        </w:rPr>
        <w:t>To</w:t>
      </w:r>
      <w:r>
        <w:rPr>
          <w:spacing w:val="-47"/>
          <w:w w:val="95"/>
        </w:rPr>
        <w:t xml:space="preserve"> </w:t>
      </w:r>
      <w:r>
        <w:rPr>
          <w:w w:val="95"/>
        </w:rPr>
        <w:t xml:space="preserve">achieve </w:t>
      </w:r>
      <w:r>
        <w:rPr>
          <w:spacing w:val="2"/>
          <w:w w:val="95"/>
        </w:rPr>
        <w:t>this</w:t>
      </w:r>
      <w:r>
        <w:rPr>
          <w:spacing w:val="-12"/>
          <w:w w:val="95"/>
        </w:rPr>
        <w:t xml:space="preserve"> </w:t>
      </w:r>
      <w:r>
        <w:rPr>
          <w:spacing w:val="2"/>
          <w:w w:val="95"/>
        </w:rPr>
        <w:t>alignment,</w:t>
      </w:r>
      <w:r>
        <w:rPr>
          <w:spacing w:val="-28"/>
          <w:w w:val="95"/>
        </w:rPr>
        <w:t xml:space="preserve"> </w:t>
      </w:r>
      <w:r>
        <w:rPr>
          <w:w w:val="95"/>
        </w:rPr>
        <w:t>IBM</w:t>
      </w:r>
      <w:r>
        <w:rPr>
          <w:spacing w:val="-27"/>
          <w:w w:val="95"/>
        </w:rPr>
        <w:t xml:space="preserve"> </w:t>
      </w:r>
      <w:r>
        <w:rPr>
          <w:w w:val="95"/>
        </w:rPr>
        <w:t>combines</w:t>
      </w:r>
      <w:r>
        <w:rPr>
          <w:spacing w:val="-29"/>
          <w:w w:val="95"/>
        </w:rPr>
        <w:t xml:space="preserve"> </w:t>
      </w:r>
      <w:r>
        <w:rPr>
          <w:w w:val="95"/>
        </w:rPr>
        <w:t>qualitative</w:t>
      </w:r>
      <w:r>
        <w:rPr>
          <w:spacing w:val="-22"/>
          <w:w w:val="95"/>
        </w:rPr>
        <w:t xml:space="preserve"> </w:t>
      </w:r>
      <w:r>
        <w:rPr>
          <w:w w:val="95"/>
        </w:rPr>
        <w:t>and</w:t>
      </w:r>
      <w:r>
        <w:rPr>
          <w:spacing w:val="-30"/>
          <w:w w:val="95"/>
        </w:rPr>
        <w:t xml:space="preserve"> </w:t>
      </w:r>
      <w:r>
        <w:rPr>
          <w:spacing w:val="2"/>
          <w:w w:val="95"/>
        </w:rPr>
        <w:t>quantitative</w:t>
      </w:r>
      <w:r>
        <w:rPr>
          <w:spacing w:val="-22"/>
          <w:w w:val="95"/>
        </w:rPr>
        <w:t xml:space="preserve"> </w:t>
      </w:r>
      <w:r>
        <w:rPr>
          <w:w w:val="95"/>
        </w:rPr>
        <w:t>data</w:t>
      </w:r>
      <w:r>
        <w:rPr>
          <w:spacing w:val="-35"/>
          <w:w w:val="95"/>
        </w:rPr>
        <w:t xml:space="preserve"> </w:t>
      </w:r>
      <w:r>
        <w:rPr>
          <w:spacing w:val="2"/>
          <w:w w:val="95"/>
        </w:rPr>
        <w:t>collected</w:t>
      </w:r>
      <w:r>
        <w:rPr>
          <w:spacing w:val="-29"/>
          <w:w w:val="95"/>
        </w:rPr>
        <w:t xml:space="preserve"> </w:t>
      </w:r>
      <w:r>
        <w:rPr>
          <w:w w:val="95"/>
        </w:rPr>
        <w:t>quarterly</w:t>
      </w:r>
      <w:r>
        <w:rPr>
          <w:spacing w:val="-28"/>
          <w:w w:val="95"/>
        </w:rPr>
        <w:t xml:space="preserve"> </w:t>
      </w:r>
      <w:r>
        <w:rPr>
          <w:w w:val="95"/>
        </w:rPr>
        <w:t>to ensure</w:t>
      </w:r>
      <w:r>
        <w:rPr>
          <w:spacing w:val="-33"/>
          <w:w w:val="95"/>
        </w:rPr>
        <w:t xml:space="preserve"> </w:t>
      </w:r>
      <w:r>
        <w:rPr>
          <w:w w:val="95"/>
        </w:rPr>
        <w:t>that</w:t>
      </w:r>
      <w:r>
        <w:rPr>
          <w:spacing w:val="-27"/>
          <w:w w:val="95"/>
        </w:rPr>
        <w:t xml:space="preserve"> </w:t>
      </w:r>
      <w:r>
        <w:rPr>
          <w:spacing w:val="2"/>
          <w:w w:val="95"/>
        </w:rPr>
        <w:t>its</w:t>
      </w:r>
      <w:r>
        <w:rPr>
          <w:spacing w:val="-25"/>
          <w:w w:val="95"/>
        </w:rPr>
        <w:t xml:space="preserve"> </w:t>
      </w:r>
      <w:r>
        <w:rPr>
          <w:w w:val="95"/>
        </w:rPr>
        <w:t>practices</w:t>
      </w:r>
      <w:r>
        <w:rPr>
          <w:spacing w:val="-25"/>
          <w:w w:val="95"/>
        </w:rPr>
        <w:t xml:space="preserve"> </w:t>
      </w:r>
      <w:r>
        <w:rPr>
          <w:spacing w:val="-3"/>
          <w:w w:val="95"/>
        </w:rPr>
        <w:t>are</w:t>
      </w:r>
      <w:r>
        <w:rPr>
          <w:spacing w:val="-20"/>
          <w:w w:val="95"/>
        </w:rPr>
        <w:t xml:space="preserve"> </w:t>
      </w:r>
      <w:r>
        <w:rPr>
          <w:w w:val="95"/>
        </w:rPr>
        <w:t>consistently</w:t>
      </w:r>
      <w:r>
        <w:rPr>
          <w:spacing w:val="-36"/>
          <w:w w:val="95"/>
        </w:rPr>
        <w:t xml:space="preserve"> </w:t>
      </w:r>
      <w:r>
        <w:rPr>
          <w:w w:val="95"/>
        </w:rPr>
        <w:t>introduced</w:t>
      </w:r>
      <w:r>
        <w:rPr>
          <w:spacing w:val="-38"/>
          <w:w w:val="95"/>
        </w:rPr>
        <w:t xml:space="preserve"> </w:t>
      </w:r>
      <w:r>
        <w:rPr>
          <w:w w:val="95"/>
        </w:rPr>
        <w:t>and</w:t>
      </w:r>
      <w:r>
        <w:rPr>
          <w:spacing w:val="-38"/>
          <w:w w:val="95"/>
        </w:rPr>
        <w:t xml:space="preserve"> </w:t>
      </w:r>
      <w:r>
        <w:rPr>
          <w:spacing w:val="3"/>
          <w:w w:val="95"/>
        </w:rPr>
        <w:t>implemented.</w:t>
      </w:r>
      <w:r>
        <w:rPr>
          <w:spacing w:val="-36"/>
          <w:w w:val="95"/>
        </w:rPr>
        <w:t xml:space="preserve"> </w:t>
      </w:r>
      <w:r>
        <w:rPr>
          <w:w w:val="95"/>
        </w:rPr>
        <w:t>The</w:t>
      </w:r>
      <w:r>
        <w:rPr>
          <w:spacing w:val="-32"/>
          <w:w w:val="95"/>
        </w:rPr>
        <w:t xml:space="preserve"> </w:t>
      </w:r>
      <w:r>
        <w:rPr>
          <w:w w:val="95"/>
        </w:rPr>
        <w:t xml:space="preserve">company </w:t>
      </w:r>
      <w:r>
        <w:t xml:space="preserve">also conducts an </w:t>
      </w:r>
      <w:r>
        <w:rPr>
          <w:spacing w:val="-3"/>
        </w:rPr>
        <w:t xml:space="preserve">HR </w:t>
      </w:r>
      <w:r>
        <w:t xml:space="preserve">customer satisfaction survey twice a year to learn how </w:t>
      </w:r>
      <w:r>
        <w:rPr>
          <w:spacing w:val="4"/>
        </w:rPr>
        <w:t>employees</w:t>
      </w:r>
      <w:r>
        <w:rPr>
          <w:spacing w:val="-45"/>
        </w:rPr>
        <w:t xml:space="preserve"> </w:t>
      </w:r>
      <w:r>
        <w:rPr>
          <w:spacing w:val="-3"/>
        </w:rPr>
        <w:t>are</w:t>
      </w:r>
      <w:r>
        <w:rPr>
          <w:spacing w:val="-41"/>
        </w:rPr>
        <w:t xml:space="preserve"> </w:t>
      </w:r>
      <w:r>
        <w:t>responding</w:t>
      </w:r>
      <w:r>
        <w:rPr>
          <w:spacing w:val="-47"/>
        </w:rPr>
        <w:t xml:space="preserve"> </w:t>
      </w:r>
      <w:r>
        <w:t>to</w:t>
      </w:r>
      <w:r>
        <w:rPr>
          <w:spacing w:val="-45"/>
        </w:rPr>
        <w:t xml:space="preserve"> </w:t>
      </w:r>
      <w:r>
        <w:t>the</w:t>
      </w:r>
      <w:r>
        <w:rPr>
          <w:spacing w:val="-30"/>
        </w:rPr>
        <w:t xml:space="preserve"> </w:t>
      </w:r>
      <w:r>
        <w:t>programs</w:t>
      </w:r>
      <w:r>
        <w:rPr>
          <w:spacing w:val="-34"/>
        </w:rPr>
        <w:t xml:space="preserve"> </w:t>
      </w:r>
      <w:r>
        <w:t>and</w:t>
      </w:r>
      <w:r>
        <w:rPr>
          <w:spacing w:val="-25"/>
        </w:rPr>
        <w:t xml:space="preserve"> </w:t>
      </w:r>
      <w:r>
        <w:t>to</w:t>
      </w:r>
      <w:r>
        <w:rPr>
          <w:spacing w:val="-35"/>
        </w:rPr>
        <w:t xml:space="preserve"> </w:t>
      </w:r>
      <w:r>
        <w:t>detect</w:t>
      </w:r>
      <w:r>
        <w:rPr>
          <w:spacing w:val="-46"/>
        </w:rPr>
        <w:t xml:space="preserve"> </w:t>
      </w:r>
      <w:r>
        <w:t>areas</w:t>
      </w:r>
      <w:r>
        <w:rPr>
          <w:spacing w:val="-34"/>
        </w:rPr>
        <w:t xml:space="preserve"> </w:t>
      </w:r>
      <w:r>
        <w:t>of</w:t>
      </w:r>
      <w:r>
        <w:rPr>
          <w:spacing w:val="-20"/>
        </w:rPr>
        <w:t xml:space="preserve"> </w:t>
      </w:r>
      <w:r>
        <w:rPr>
          <w:spacing w:val="3"/>
        </w:rPr>
        <w:t>employee</w:t>
      </w:r>
    </w:p>
    <w:p w14:paraId="15F932A2" w14:textId="77777777" w:rsidR="00FE063D" w:rsidRDefault="00DF7C8A">
      <w:pPr>
        <w:pStyle w:val="BodyText"/>
        <w:spacing w:line="262" w:lineRule="exact"/>
        <w:ind w:left="1547"/>
      </w:pPr>
      <w:r>
        <w:t>dissatisfaction.</w:t>
      </w:r>
    </w:p>
    <w:p w14:paraId="14182B13" w14:textId="77777777" w:rsidR="00FE063D" w:rsidRDefault="00FE063D">
      <w:pPr>
        <w:pStyle w:val="BodyText"/>
        <w:spacing w:before="4"/>
        <w:rPr>
          <w:sz w:val="31"/>
        </w:rPr>
      </w:pPr>
    </w:p>
    <w:p w14:paraId="7E39308B" w14:textId="77777777" w:rsidR="00FE063D" w:rsidRDefault="00DF7C8A">
      <w:pPr>
        <w:pStyle w:val="ListParagraph"/>
        <w:numPr>
          <w:ilvl w:val="1"/>
          <w:numId w:val="37"/>
        </w:numPr>
        <w:tabs>
          <w:tab w:val="left" w:pos="1499"/>
        </w:tabs>
        <w:ind w:left="1498"/>
        <w:rPr>
          <w:rFonts w:ascii="Carlito"/>
          <w:sz w:val="24"/>
        </w:rPr>
      </w:pPr>
      <w:r>
        <w:rPr>
          <w:rFonts w:ascii="Carlito"/>
          <w:sz w:val="24"/>
        </w:rPr>
        <w:t>Cultural</w:t>
      </w:r>
      <w:r>
        <w:rPr>
          <w:rFonts w:ascii="Carlito"/>
          <w:spacing w:val="-14"/>
          <w:sz w:val="24"/>
        </w:rPr>
        <w:t xml:space="preserve"> </w:t>
      </w:r>
      <w:r>
        <w:rPr>
          <w:rFonts w:ascii="Carlito"/>
          <w:spacing w:val="2"/>
          <w:sz w:val="24"/>
        </w:rPr>
        <w:t>Embeddedness</w:t>
      </w:r>
    </w:p>
    <w:p w14:paraId="730850FC" w14:textId="77777777" w:rsidR="00FE063D" w:rsidRDefault="00FE063D">
      <w:pPr>
        <w:pStyle w:val="BodyText"/>
        <w:spacing w:before="1"/>
        <w:rPr>
          <w:rFonts w:ascii="Carlito"/>
          <w:sz w:val="30"/>
        </w:rPr>
      </w:pPr>
    </w:p>
    <w:p w14:paraId="2117C391" w14:textId="77777777" w:rsidR="00FE063D" w:rsidRDefault="00DF7C8A">
      <w:pPr>
        <w:pStyle w:val="BodyText"/>
        <w:spacing w:line="312" w:lineRule="auto"/>
        <w:ind w:left="1547" w:right="935"/>
      </w:pPr>
      <w:r>
        <w:rPr>
          <w:spacing w:val="-4"/>
        </w:rPr>
        <w:t>Many</w:t>
      </w:r>
      <w:r>
        <w:rPr>
          <w:spacing w:val="-44"/>
        </w:rPr>
        <w:t xml:space="preserve"> </w:t>
      </w:r>
      <w:r>
        <w:t>successful</w:t>
      </w:r>
      <w:r>
        <w:rPr>
          <w:spacing w:val="-52"/>
        </w:rPr>
        <w:t xml:space="preserve"> </w:t>
      </w:r>
      <w:r>
        <w:t>global</w:t>
      </w:r>
      <w:r>
        <w:rPr>
          <w:spacing w:val="-53"/>
        </w:rPr>
        <w:t xml:space="preserve"> </w:t>
      </w:r>
      <w:r>
        <w:t>companies</w:t>
      </w:r>
      <w:r>
        <w:rPr>
          <w:spacing w:val="-54"/>
        </w:rPr>
        <w:t xml:space="preserve"> </w:t>
      </w:r>
      <w:r>
        <w:t>consider</w:t>
      </w:r>
      <w:r>
        <w:rPr>
          <w:spacing w:val="-57"/>
        </w:rPr>
        <w:t xml:space="preserve"> </w:t>
      </w:r>
      <w:r>
        <w:rPr>
          <w:spacing w:val="3"/>
        </w:rPr>
        <w:t>their</w:t>
      </w:r>
      <w:r>
        <w:rPr>
          <w:spacing w:val="-52"/>
        </w:rPr>
        <w:t xml:space="preserve"> </w:t>
      </w:r>
      <w:r>
        <w:t>corporate</w:t>
      </w:r>
      <w:r>
        <w:rPr>
          <w:spacing w:val="-47"/>
        </w:rPr>
        <w:t xml:space="preserve"> </w:t>
      </w:r>
      <w:r>
        <w:t>culture</w:t>
      </w:r>
      <w:r>
        <w:rPr>
          <w:spacing w:val="-53"/>
        </w:rPr>
        <w:t xml:space="preserve"> </w:t>
      </w:r>
      <w:r>
        <w:t>as</w:t>
      </w:r>
      <w:r>
        <w:rPr>
          <w:spacing w:val="-43"/>
        </w:rPr>
        <w:t xml:space="preserve"> </w:t>
      </w:r>
      <w:r>
        <w:t>a</w:t>
      </w:r>
      <w:r>
        <w:rPr>
          <w:spacing w:val="-51"/>
        </w:rPr>
        <w:t xml:space="preserve"> </w:t>
      </w:r>
      <w:r>
        <w:t>source</w:t>
      </w:r>
      <w:r>
        <w:rPr>
          <w:spacing w:val="-47"/>
        </w:rPr>
        <w:t xml:space="preserve"> </w:t>
      </w:r>
      <w:r>
        <w:t xml:space="preserve">of </w:t>
      </w:r>
      <w:r>
        <w:rPr>
          <w:w w:val="95"/>
        </w:rPr>
        <w:t>sustainable</w:t>
      </w:r>
      <w:r>
        <w:rPr>
          <w:spacing w:val="-27"/>
          <w:w w:val="95"/>
        </w:rPr>
        <w:t xml:space="preserve"> </w:t>
      </w:r>
      <w:r>
        <w:rPr>
          <w:spacing w:val="2"/>
          <w:w w:val="95"/>
        </w:rPr>
        <w:t>competitive</w:t>
      </w:r>
      <w:r>
        <w:rPr>
          <w:spacing w:val="-27"/>
          <w:w w:val="95"/>
        </w:rPr>
        <w:t xml:space="preserve"> </w:t>
      </w:r>
      <w:r>
        <w:rPr>
          <w:w w:val="95"/>
        </w:rPr>
        <w:t>advantage.</w:t>
      </w:r>
      <w:r>
        <w:rPr>
          <w:spacing w:val="-32"/>
          <w:w w:val="95"/>
        </w:rPr>
        <w:t xml:space="preserve"> </w:t>
      </w:r>
      <w:r>
        <w:rPr>
          <w:w w:val="95"/>
        </w:rPr>
        <w:t>They</w:t>
      </w:r>
      <w:r>
        <w:rPr>
          <w:spacing w:val="-32"/>
          <w:w w:val="95"/>
        </w:rPr>
        <w:t xml:space="preserve"> </w:t>
      </w:r>
      <w:r>
        <w:rPr>
          <w:w w:val="95"/>
        </w:rPr>
        <w:t>make</w:t>
      </w:r>
      <w:r>
        <w:rPr>
          <w:spacing w:val="-26"/>
          <w:w w:val="95"/>
        </w:rPr>
        <w:t xml:space="preserve"> </w:t>
      </w:r>
      <w:r>
        <w:rPr>
          <w:spacing w:val="2"/>
          <w:w w:val="95"/>
        </w:rPr>
        <w:t>deliberate</w:t>
      </w:r>
      <w:r>
        <w:rPr>
          <w:spacing w:val="-42"/>
          <w:w w:val="95"/>
        </w:rPr>
        <w:t xml:space="preserve"> </w:t>
      </w:r>
      <w:r>
        <w:rPr>
          <w:w w:val="95"/>
        </w:rPr>
        <w:t>efforts</w:t>
      </w:r>
      <w:r>
        <w:rPr>
          <w:spacing w:val="-33"/>
          <w:w w:val="95"/>
        </w:rPr>
        <w:t xml:space="preserve"> </w:t>
      </w:r>
      <w:r>
        <w:rPr>
          <w:w w:val="95"/>
        </w:rPr>
        <w:t>to</w:t>
      </w:r>
      <w:r>
        <w:rPr>
          <w:spacing w:val="-34"/>
          <w:w w:val="95"/>
        </w:rPr>
        <w:t xml:space="preserve"> </w:t>
      </w:r>
      <w:r>
        <w:rPr>
          <w:w w:val="95"/>
        </w:rPr>
        <w:t>integrate</w:t>
      </w:r>
      <w:r>
        <w:rPr>
          <w:spacing w:val="-27"/>
          <w:w w:val="95"/>
        </w:rPr>
        <w:t xml:space="preserve"> </w:t>
      </w:r>
      <w:r>
        <w:rPr>
          <w:spacing w:val="3"/>
          <w:w w:val="95"/>
        </w:rPr>
        <w:t xml:space="preserve">their </w:t>
      </w:r>
      <w:r>
        <w:rPr>
          <w:w w:val="95"/>
        </w:rPr>
        <w:t>stated</w:t>
      </w:r>
      <w:r>
        <w:rPr>
          <w:spacing w:val="-50"/>
          <w:w w:val="95"/>
        </w:rPr>
        <w:t xml:space="preserve"> </w:t>
      </w:r>
      <w:r>
        <w:rPr>
          <w:spacing w:val="-3"/>
          <w:w w:val="95"/>
        </w:rPr>
        <w:t>core</w:t>
      </w:r>
      <w:r>
        <w:rPr>
          <w:spacing w:val="-40"/>
          <w:w w:val="95"/>
        </w:rPr>
        <w:t xml:space="preserve"> </w:t>
      </w:r>
      <w:r>
        <w:rPr>
          <w:spacing w:val="2"/>
          <w:w w:val="95"/>
        </w:rPr>
        <w:t>values</w:t>
      </w:r>
      <w:r>
        <w:rPr>
          <w:spacing w:val="-49"/>
          <w:w w:val="95"/>
        </w:rPr>
        <w:t xml:space="preserve"> </w:t>
      </w:r>
      <w:r>
        <w:rPr>
          <w:w w:val="95"/>
        </w:rPr>
        <w:t>and</w:t>
      </w:r>
      <w:r>
        <w:rPr>
          <w:spacing w:val="-42"/>
          <w:w w:val="95"/>
        </w:rPr>
        <w:t xml:space="preserve"> </w:t>
      </w:r>
      <w:r>
        <w:rPr>
          <w:spacing w:val="2"/>
          <w:w w:val="95"/>
        </w:rPr>
        <w:t>business</w:t>
      </w:r>
      <w:r>
        <w:rPr>
          <w:spacing w:val="-49"/>
          <w:w w:val="95"/>
        </w:rPr>
        <w:t xml:space="preserve"> </w:t>
      </w:r>
      <w:r>
        <w:rPr>
          <w:spacing w:val="3"/>
          <w:w w:val="95"/>
        </w:rPr>
        <w:t>principles</w:t>
      </w:r>
      <w:r>
        <w:rPr>
          <w:spacing w:val="-49"/>
          <w:w w:val="95"/>
        </w:rPr>
        <w:t xml:space="preserve"> </w:t>
      </w:r>
      <w:r>
        <w:rPr>
          <w:spacing w:val="2"/>
          <w:w w:val="95"/>
        </w:rPr>
        <w:t>into</w:t>
      </w:r>
      <w:r>
        <w:rPr>
          <w:spacing w:val="-50"/>
          <w:w w:val="95"/>
        </w:rPr>
        <w:t xml:space="preserve"> </w:t>
      </w:r>
      <w:r>
        <w:rPr>
          <w:spacing w:val="2"/>
          <w:w w:val="95"/>
        </w:rPr>
        <w:t>talent</w:t>
      </w:r>
      <w:r>
        <w:rPr>
          <w:spacing w:val="-50"/>
          <w:w w:val="95"/>
        </w:rPr>
        <w:t xml:space="preserve"> </w:t>
      </w:r>
      <w:r>
        <w:rPr>
          <w:w w:val="95"/>
        </w:rPr>
        <w:t>management</w:t>
      </w:r>
      <w:r>
        <w:rPr>
          <w:spacing w:val="-50"/>
          <w:w w:val="95"/>
        </w:rPr>
        <w:t xml:space="preserve"> </w:t>
      </w:r>
      <w:r>
        <w:rPr>
          <w:w w:val="95"/>
        </w:rPr>
        <w:t>processes</w:t>
      </w:r>
      <w:r>
        <w:rPr>
          <w:spacing w:val="-49"/>
          <w:w w:val="95"/>
        </w:rPr>
        <w:t xml:space="preserve"> </w:t>
      </w:r>
      <w:r>
        <w:rPr>
          <w:w w:val="95"/>
        </w:rPr>
        <w:t>such</w:t>
      </w:r>
      <w:r>
        <w:rPr>
          <w:spacing w:val="-42"/>
          <w:w w:val="95"/>
        </w:rPr>
        <w:t xml:space="preserve"> </w:t>
      </w:r>
      <w:r>
        <w:rPr>
          <w:w w:val="95"/>
        </w:rPr>
        <w:t xml:space="preserve">as </w:t>
      </w:r>
      <w:r>
        <w:rPr>
          <w:spacing w:val="2"/>
        </w:rPr>
        <w:t>hiring</w:t>
      </w:r>
      <w:r>
        <w:rPr>
          <w:spacing w:val="-53"/>
        </w:rPr>
        <w:t xml:space="preserve"> </w:t>
      </w:r>
      <w:r>
        <w:t>methods,</w:t>
      </w:r>
      <w:r>
        <w:rPr>
          <w:spacing w:val="-50"/>
        </w:rPr>
        <w:t xml:space="preserve"> </w:t>
      </w:r>
      <w:r>
        <w:rPr>
          <w:spacing w:val="2"/>
        </w:rPr>
        <w:t>leadership</w:t>
      </w:r>
      <w:r>
        <w:rPr>
          <w:spacing w:val="-51"/>
        </w:rPr>
        <w:t xml:space="preserve"> </w:t>
      </w:r>
      <w:r>
        <w:rPr>
          <w:spacing w:val="2"/>
        </w:rPr>
        <w:t>development</w:t>
      </w:r>
      <w:r>
        <w:rPr>
          <w:spacing w:val="-52"/>
        </w:rPr>
        <w:t xml:space="preserve"> </w:t>
      </w:r>
      <w:r>
        <w:t>activities,</w:t>
      </w:r>
      <w:r>
        <w:rPr>
          <w:spacing w:val="-50"/>
        </w:rPr>
        <w:t xml:space="preserve"> </w:t>
      </w:r>
      <w:r>
        <w:t>performance</w:t>
      </w:r>
      <w:r>
        <w:rPr>
          <w:spacing w:val="-48"/>
        </w:rPr>
        <w:t xml:space="preserve"> </w:t>
      </w:r>
      <w:r>
        <w:t>management</w:t>
      </w:r>
    </w:p>
    <w:p w14:paraId="27B65A6F" w14:textId="77777777" w:rsidR="00FE063D" w:rsidRDefault="00DF7C8A">
      <w:pPr>
        <w:pStyle w:val="BodyText"/>
        <w:spacing w:before="6" w:line="312" w:lineRule="auto"/>
        <w:ind w:left="1547" w:right="846"/>
      </w:pPr>
      <w:r>
        <w:rPr>
          <w:w w:val="95"/>
        </w:rPr>
        <w:t>systems,</w:t>
      </w:r>
      <w:r>
        <w:rPr>
          <w:spacing w:val="-51"/>
          <w:w w:val="95"/>
        </w:rPr>
        <w:t xml:space="preserve"> </w:t>
      </w:r>
      <w:r>
        <w:rPr>
          <w:w w:val="95"/>
        </w:rPr>
        <w:t>and</w:t>
      </w:r>
      <w:r>
        <w:rPr>
          <w:spacing w:val="-46"/>
          <w:w w:val="95"/>
        </w:rPr>
        <w:t xml:space="preserve"> </w:t>
      </w:r>
      <w:r>
        <w:rPr>
          <w:w w:val="95"/>
        </w:rPr>
        <w:t>compensation</w:t>
      </w:r>
      <w:r>
        <w:rPr>
          <w:spacing w:val="-51"/>
          <w:w w:val="95"/>
        </w:rPr>
        <w:t xml:space="preserve"> </w:t>
      </w:r>
      <w:r>
        <w:rPr>
          <w:w w:val="95"/>
        </w:rPr>
        <w:t>and</w:t>
      </w:r>
      <w:r>
        <w:rPr>
          <w:spacing w:val="-46"/>
          <w:w w:val="95"/>
        </w:rPr>
        <w:t xml:space="preserve"> </w:t>
      </w:r>
      <w:r>
        <w:rPr>
          <w:spacing w:val="4"/>
          <w:w w:val="95"/>
        </w:rPr>
        <w:t>benefits</w:t>
      </w:r>
      <w:r>
        <w:rPr>
          <w:spacing w:val="-52"/>
          <w:w w:val="95"/>
        </w:rPr>
        <w:t xml:space="preserve"> </w:t>
      </w:r>
      <w:r>
        <w:rPr>
          <w:w w:val="95"/>
        </w:rPr>
        <w:t>programs.</w:t>
      </w:r>
      <w:r>
        <w:rPr>
          <w:spacing w:val="-50"/>
          <w:w w:val="95"/>
        </w:rPr>
        <w:t xml:space="preserve"> </w:t>
      </w:r>
      <w:r>
        <w:rPr>
          <w:w w:val="95"/>
        </w:rPr>
        <w:t>For</w:t>
      </w:r>
      <w:r>
        <w:rPr>
          <w:spacing w:val="-48"/>
          <w:w w:val="95"/>
        </w:rPr>
        <w:t xml:space="preserve"> </w:t>
      </w:r>
      <w:r>
        <w:rPr>
          <w:spacing w:val="3"/>
          <w:w w:val="95"/>
        </w:rPr>
        <w:t>example,</w:t>
      </w:r>
      <w:r>
        <w:rPr>
          <w:spacing w:val="-51"/>
          <w:w w:val="95"/>
        </w:rPr>
        <w:t xml:space="preserve"> </w:t>
      </w:r>
      <w:r>
        <w:rPr>
          <w:w w:val="95"/>
        </w:rPr>
        <w:t>whereas</w:t>
      </w:r>
      <w:r>
        <w:rPr>
          <w:spacing w:val="-51"/>
          <w:w w:val="95"/>
        </w:rPr>
        <w:t xml:space="preserve"> </w:t>
      </w:r>
      <w:r>
        <w:rPr>
          <w:w w:val="95"/>
        </w:rPr>
        <w:t>companies have</w:t>
      </w:r>
      <w:r>
        <w:rPr>
          <w:spacing w:val="-33"/>
          <w:w w:val="95"/>
        </w:rPr>
        <w:t xml:space="preserve"> </w:t>
      </w:r>
      <w:r>
        <w:rPr>
          <w:w w:val="95"/>
        </w:rPr>
        <w:t>traditionally</w:t>
      </w:r>
      <w:r>
        <w:rPr>
          <w:spacing w:val="-36"/>
          <w:w w:val="95"/>
        </w:rPr>
        <w:t xml:space="preserve"> </w:t>
      </w:r>
      <w:r>
        <w:rPr>
          <w:w w:val="95"/>
        </w:rPr>
        <w:t>focused</w:t>
      </w:r>
      <w:r>
        <w:rPr>
          <w:spacing w:val="-38"/>
          <w:w w:val="95"/>
        </w:rPr>
        <w:t xml:space="preserve"> </w:t>
      </w:r>
      <w:r>
        <w:rPr>
          <w:w w:val="95"/>
        </w:rPr>
        <w:t>on</w:t>
      </w:r>
      <w:r>
        <w:rPr>
          <w:spacing w:val="-38"/>
          <w:w w:val="95"/>
        </w:rPr>
        <w:t xml:space="preserve"> </w:t>
      </w:r>
      <w:r>
        <w:rPr>
          <w:spacing w:val="3"/>
          <w:w w:val="95"/>
        </w:rPr>
        <w:t>job-related</w:t>
      </w:r>
      <w:r>
        <w:rPr>
          <w:spacing w:val="-38"/>
          <w:w w:val="95"/>
        </w:rPr>
        <w:t xml:space="preserve"> </w:t>
      </w:r>
      <w:r>
        <w:rPr>
          <w:spacing w:val="4"/>
          <w:w w:val="95"/>
        </w:rPr>
        <w:t>skills</w:t>
      </w:r>
      <w:r>
        <w:rPr>
          <w:spacing w:val="-37"/>
          <w:w w:val="95"/>
        </w:rPr>
        <w:t xml:space="preserve"> </w:t>
      </w:r>
      <w:r>
        <w:rPr>
          <w:w w:val="95"/>
        </w:rPr>
        <w:t>and</w:t>
      </w:r>
      <w:r>
        <w:rPr>
          <w:spacing w:val="-38"/>
          <w:w w:val="95"/>
        </w:rPr>
        <w:t xml:space="preserve"> </w:t>
      </w:r>
      <w:r>
        <w:rPr>
          <w:spacing w:val="3"/>
          <w:w w:val="95"/>
        </w:rPr>
        <w:t>experience</w:t>
      </w:r>
      <w:r>
        <w:rPr>
          <w:spacing w:val="-33"/>
          <w:w w:val="95"/>
        </w:rPr>
        <w:t xml:space="preserve"> </w:t>
      </w:r>
      <w:r>
        <w:rPr>
          <w:w w:val="95"/>
        </w:rPr>
        <w:t>to</w:t>
      </w:r>
      <w:r>
        <w:rPr>
          <w:spacing w:val="-38"/>
          <w:w w:val="95"/>
        </w:rPr>
        <w:t xml:space="preserve"> </w:t>
      </w:r>
      <w:r>
        <w:rPr>
          <w:spacing w:val="3"/>
          <w:w w:val="95"/>
        </w:rPr>
        <w:t>select</w:t>
      </w:r>
      <w:r>
        <w:rPr>
          <w:spacing w:val="-38"/>
          <w:w w:val="95"/>
        </w:rPr>
        <w:t xml:space="preserve"> </w:t>
      </w:r>
      <w:r>
        <w:rPr>
          <w:spacing w:val="3"/>
          <w:w w:val="95"/>
        </w:rPr>
        <w:t>people,</w:t>
      </w:r>
      <w:r>
        <w:rPr>
          <w:spacing w:val="-36"/>
          <w:w w:val="95"/>
        </w:rPr>
        <w:t xml:space="preserve"> </w:t>
      </w:r>
      <w:r>
        <w:rPr>
          <w:w w:val="95"/>
        </w:rPr>
        <w:t xml:space="preserve">some </w:t>
      </w:r>
      <w:r>
        <w:rPr>
          <w:spacing w:val="2"/>
        </w:rPr>
        <w:t>multinationals</w:t>
      </w:r>
      <w:r>
        <w:rPr>
          <w:spacing w:val="-55"/>
        </w:rPr>
        <w:t xml:space="preserve"> </w:t>
      </w:r>
      <w:r>
        <w:t>we</w:t>
      </w:r>
      <w:r>
        <w:rPr>
          <w:spacing w:val="-52"/>
        </w:rPr>
        <w:t xml:space="preserve"> </w:t>
      </w:r>
      <w:r>
        <w:rPr>
          <w:spacing w:val="2"/>
        </w:rPr>
        <w:t>studied</w:t>
      </w:r>
      <w:r>
        <w:rPr>
          <w:spacing w:val="-54"/>
        </w:rPr>
        <w:t xml:space="preserve"> </w:t>
      </w:r>
      <w:r>
        <w:t>have</w:t>
      </w:r>
      <w:r>
        <w:rPr>
          <w:spacing w:val="-52"/>
        </w:rPr>
        <w:t xml:space="preserve"> </w:t>
      </w:r>
      <w:r>
        <w:rPr>
          <w:spacing w:val="2"/>
        </w:rPr>
        <w:t>expanded</w:t>
      </w:r>
      <w:r>
        <w:rPr>
          <w:spacing w:val="-55"/>
        </w:rPr>
        <w:t xml:space="preserve"> </w:t>
      </w:r>
      <w:r>
        <w:rPr>
          <w:spacing w:val="3"/>
        </w:rPr>
        <w:t>their</w:t>
      </w:r>
      <w:r>
        <w:rPr>
          <w:spacing w:val="-56"/>
        </w:rPr>
        <w:t xml:space="preserve"> </w:t>
      </w:r>
      <w:r>
        <w:rPr>
          <w:spacing w:val="3"/>
        </w:rPr>
        <w:t>selection</w:t>
      </w:r>
      <w:r>
        <w:rPr>
          <w:spacing w:val="-55"/>
        </w:rPr>
        <w:t xml:space="preserve"> </w:t>
      </w:r>
      <w:r>
        <w:t>criteria</w:t>
      </w:r>
      <w:r>
        <w:rPr>
          <w:spacing w:val="-56"/>
        </w:rPr>
        <w:t xml:space="preserve"> </w:t>
      </w:r>
      <w:r>
        <w:t>to</w:t>
      </w:r>
      <w:r>
        <w:rPr>
          <w:spacing w:val="-54"/>
        </w:rPr>
        <w:t xml:space="preserve"> </w:t>
      </w:r>
      <w:r>
        <w:t>include</w:t>
      </w:r>
      <w:r>
        <w:rPr>
          <w:spacing w:val="-52"/>
        </w:rPr>
        <w:t xml:space="preserve"> </w:t>
      </w:r>
      <w:r>
        <w:t xml:space="preserve">cultural </w:t>
      </w:r>
      <w:r>
        <w:rPr>
          <w:spacing w:val="3"/>
        </w:rPr>
        <w:t>fit.</w:t>
      </w:r>
      <w:r>
        <w:rPr>
          <w:spacing w:val="-50"/>
        </w:rPr>
        <w:t xml:space="preserve"> </w:t>
      </w:r>
      <w:r>
        <w:t>These</w:t>
      </w:r>
      <w:r>
        <w:rPr>
          <w:spacing w:val="-38"/>
        </w:rPr>
        <w:t xml:space="preserve"> </w:t>
      </w:r>
      <w:r>
        <w:t>companies</w:t>
      </w:r>
      <w:r>
        <w:rPr>
          <w:spacing w:val="-50"/>
        </w:rPr>
        <w:t xml:space="preserve"> </w:t>
      </w:r>
      <w:r>
        <w:t>assess</w:t>
      </w:r>
      <w:r>
        <w:rPr>
          <w:spacing w:val="-50"/>
        </w:rPr>
        <w:t xml:space="preserve"> </w:t>
      </w:r>
      <w:r>
        <w:t>applicants’</w:t>
      </w:r>
      <w:r>
        <w:rPr>
          <w:spacing w:val="-48"/>
        </w:rPr>
        <w:t xml:space="preserve"> </w:t>
      </w:r>
      <w:r>
        <w:rPr>
          <w:spacing w:val="2"/>
        </w:rPr>
        <w:t>personalities</w:t>
      </w:r>
      <w:r>
        <w:rPr>
          <w:spacing w:val="-50"/>
        </w:rPr>
        <w:t xml:space="preserve"> </w:t>
      </w:r>
      <w:r>
        <w:t>and</w:t>
      </w:r>
      <w:r>
        <w:rPr>
          <w:spacing w:val="-50"/>
        </w:rPr>
        <w:t xml:space="preserve"> </w:t>
      </w:r>
      <w:r>
        <w:rPr>
          <w:spacing w:val="2"/>
        </w:rPr>
        <w:t>values</w:t>
      </w:r>
      <w:r>
        <w:rPr>
          <w:spacing w:val="-50"/>
        </w:rPr>
        <w:t xml:space="preserve"> </w:t>
      </w:r>
      <w:r>
        <w:t>to</w:t>
      </w:r>
      <w:r>
        <w:rPr>
          <w:spacing w:val="-42"/>
        </w:rPr>
        <w:t xml:space="preserve"> </w:t>
      </w:r>
      <w:r>
        <w:rPr>
          <w:spacing w:val="2"/>
        </w:rPr>
        <w:t>determine</w:t>
      </w:r>
    </w:p>
    <w:p w14:paraId="19B8161D" w14:textId="77777777" w:rsidR="00FE063D" w:rsidRDefault="00DF7C8A">
      <w:pPr>
        <w:pStyle w:val="BodyText"/>
        <w:spacing w:before="6" w:line="307" w:lineRule="auto"/>
        <w:ind w:left="1547" w:right="1100"/>
      </w:pPr>
      <w:r>
        <w:rPr>
          <w:spacing w:val="3"/>
        </w:rPr>
        <w:t>whether</w:t>
      </w:r>
      <w:r>
        <w:rPr>
          <w:spacing w:val="-56"/>
        </w:rPr>
        <w:t xml:space="preserve"> </w:t>
      </w:r>
      <w:r>
        <w:rPr>
          <w:spacing w:val="2"/>
        </w:rPr>
        <w:t>they</w:t>
      </w:r>
      <w:r>
        <w:rPr>
          <w:spacing w:val="-52"/>
        </w:rPr>
        <w:t xml:space="preserve"> </w:t>
      </w:r>
      <w:r>
        <w:rPr>
          <w:spacing w:val="5"/>
        </w:rPr>
        <w:t>will</w:t>
      </w:r>
      <w:r>
        <w:rPr>
          <w:spacing w:val="-49"/>
        </w:rPr>
        <w:t xml:space="preserve"> </w:t>
      </w:r>
      <w:r>
        <w:t>be</w:t>
      </w:r>
      <w:r>
        <w:rPr>
          <w:spacing w:val="-44"/>
        </w:rPr>
        <w:t xml:space="preserve"> </w:t>
      </w:r>
      <w:r>
        <w:t>compatible</w:t>
      </w:r>
      <w:r>
        <w:rPr>
          <w:spacing w:val="-50"/>
        </w:rPr>
        <w:t xml:space="preserve"> </w:t>
      </w:r>
      <w:r>
        <w:rPr>
          <w:spacing w:val="3"/>
        </w:rPr>
        <w:t>with</w:t>
      </w:r>
      <w:r>
        <w:rPr>
          <w:spacing w:val="-53"/>
        </w:rPr>
        <w:t xml:space="preserve"> </w:t>
      </w:r>
      <w:r>
        <w:t>the</w:t>
      </w:r>
      <w:r>
        <w:rPr>
          <w:spacing w:val="-43"/>
        </w:rPr>
        <w:t xml:space="preserve"> </w:t>
      </w:r>
      <w:r>
        <w:t>corporate</w:t>
      </w:r>
      <w:r>
        <w:rPr>
          <w:spacing w:val="-50"/>
        </w:rPr>
        <w:t xml:space="preserve"> </w:t>
      </w:r>
      <w:r>
        <w:t>culture;</w:t>
      </w:r>
      <w:r>
        <w:rPr>
          <w:spacing w:val="-46"/>
        </w:rPr>
        <w:t xml:space="preserve"> </w:t>
      </w:r>
      <w:r>
        <w:rPr>
          <w:spacing w:val="5"/>
        </w:rPr>
        <w:t>the</w:t>
      </w:r>
      <w:r>
        <w:rPr>
          <w:spacing w:val="-44"/>
        </w:rPr>
        <w:t xml:space="preserve"> </w:t>
      </w:r>
      <w:r>
        <w:t>assumption</w:t>
      </w:r>
      <w:r>
        <w:rPr>
          <w:spacing w:val="-53"/>
        </w:rPr>
        <w:t xml:space="preserve"> </w:t>
      </w:r>
      <w:r>
        <w:rPr>
          <w:spacing w:val="4"/>
        </w:rPr>
        <w:t>is</w:t>
      </w:r>
      <w:r>
        <w:rPr>
          <w:spacing w:val="-46"/>
        </w:rPr>
        <w:t xml:space="preserve"> </w:t>
      </w:r>
      <w:r>
        <w:t>that formal</w:t>
      </w:r>
      <w:r>
        <w:rPr>
          <w:spacing w:val="-40"/>
        </w:rPr>
        <w:t xml:space="preserve"> </w:t>
      </w:r>
      <w:r>
        <w:rPr>
          <w:spacing w:val="2"/>
        </w:rPr>
        <w:t>qualifications</w:t>
      </w:r>
      <w:r>
        <w:rPr>
          <w:spacing w:val="-44"/>
        </w:rPr>
        <w:t xml:space="preserve"> </w:t>
      </w:r>
      <w:r>
        <w:rPr>
          <w:spacing w:val="-3"/>
        </w:rPr>
        <w:t>are</w:t>
      </w:r>
      <w:r>
        <w:rPr>
          <w:spacing w:val="-41"/>
        </w:rPr>
        <w:t xml:space="preserve"> </w:t>
      </w:r>
      <w:r>
        <w:t>not</w:t>
      </w:r>
      <w:r>
        <w:rPr>
          <w:spacing w:val="-35"/>
        </w:rPr>
        <w:t xml:space="preserve"> </w:t>
      </w:r>
      <w:r>
        <w:t>always</w:t>
      </w:r>
      <w:r>
        <w:rPr>
          <w:spacing w:val="-45"/>
        </w:rPr>
        <w:t xml:space="preserve"> </w:t>
      </w:r>
      <w:r>
        <w:t>the</w:t>
      </w:r>
      <w:r>
        <w:rPr>
          <w:spacing w:val="-30"/>
        </w:rPr>
        <w:t xml:space="preserve"> </w:t>
      </w:r>
      <w:r>
        <w:rPr>
          <w:spacing w:val="2"/>
        </w:rPr>
        <w:t>best</w:t>
      </w:r>
      <w:r>
        <w:rPr>
          <w:spacing w:val="-35"/>
        </w:rPr>
        <w:t xml:space="preserve"> </w:t>
      </w:r>
      <w:r>
        <w:t>predictors</w:t>
      </w:r>
      <w:r>
        <w:rPr>
          <w:spacing w:val="-45"/>
        </w:rPr>
        <w:t xml:space="preserve"> </w:t>
      </w:r>
      <w:r>
        <w:t>of</w:t>
      </w:r>
      <w:r>
        <w:rPr>
          <w:spacing w:val="-41"/>
        </w:rPr>
        <w:t xml:space="preserve"> </w:t>
      </w:r>
      <w:r>
        <w:t>performance</w:t>
      </w:r>
      <w:r>
        <w:rPr>
          <w:spacing w:val="-30"/>
        </w:rPr>
        <w:t xml:space="preserve"> </w:t>
      </w:r>
      <w:r>
        <w:t>and</w:t>
      </w:r>
    </w:p>
    <w:p w14:paraId="46351C71" w14:textId="77777777" w:rsidR="00FE063D" w:rsidRDefault="00DF7C8A">
      <w:pPr>
        <w:pStyle w:val="BodyText"/>
        <w:spacing w:before="15" w:line="292" w:lineRule="auto"/>
        <w:ind w:left="1547" w:right="847"/>
      </w:pPr>
      <w:r>
        <w:rPr>
          <w:spacing w:val="2"/>
          <w:w w:val="95"/>
        </w:rPr>
        <w:t>retention,</w:t>
      </w:r>
      <w:r>
        <w:rPr>
          <w:spacing w:val="-28"/>
          <w:w w:val="95"/>
        </w:rPr>
        <w:t xml:space="preserve"> </w:t>
      </w:r>
      <w:r>
        <w:rPr>
          <w:w w:val="95"/>
        </w:rPr>
        <w:t>and</w:t>
      </w:r>
      <w:r>
        <w:rPr>
          <w:spacing w:val="-31"/>
          <w:w w:val="95"/>
        </w:rPr>
        <w:t xml:space="preserve"> </w:t>
      </w:r>
      <w:r>
        <w:rPr>
          <w:w w:val="95"/>
        </w:rPr>
        <w:t>that</w:t>
      </w:r>
      <w:r>
        <w:rPr>
          <w:spacing w:val="-1"/>
          <w:w w:val="95"/>
        </w:rPr>
        <w:t xml:space="preserve"> </w:t>
      </w:r>
      <w:r>
        <w:rPr>
          <w:spacing w:val="4"/>
          <w:w w:val="95"/>
        </w:rPr>
        <w:t>skills</w:t>
      </w:r>
      <w:r>
        <w:rPr>
          <w:spacing w:val="-29"/>
          <w:w w:val="95"/>
        </w:rPr>
        <w:t xml:space="preserve"> </w:t>
      </w:r>
      <w:r>
        <w:rPr>
          <w:spacing w:val="-3"/>
          <w:w w:val="95"/>
        </w:rPr>
        <w:t>are</w:t>
      </w:r>
      <w:r>
        <w:rPr>
          <w:spacing w:val="-24"/>
          <w:w w:val="95"/>
        </w:rPr>
        <w:t xml:space="preserve"> </w:t>
      </w:r>
      <w:r>
        <w:rPr>
          <w:spacing w:val="3"/>
          <w:w w:val="95"/>
        </w:rPr>
        <w:t>easier</w:t>
      </w:r>
      <w:r>
        <w:rPr>
          <w:spacing w:val="-36"/>
          <w:w w:val="95"/>
        </w:rPr>
        <w:t xml:space="preserve"> </w:t>
      </w:r>
      <w:r>
        <w:rPr>
          <w:w w:val="95"/>
        </w:rPr>
        <w:t>to</w:t>
      </w:r>
      <w:r>
        <w:rPr>
          <w:spacing w:val="-15"/>
          <w:w w:val="95"/>
        </w:rPr>
        <w:t xml:space="preserve"> </w:t>
      </w:r>
      <w:r>
        <w:rPr>
          <w:spacing w:val="4"/>
          <w:w w:val="95"/>
        </w:rPr>
        <w:t>develop</w:t>
      </w:r>
      <w:r>
        <w:rPr>
          <w:spacing w:val="-30"/>
          <w:w w:val="95"/>
        </w:rPr>
        <w:t xml:space="preserve"> </w:t>
      </w:r>
      <w:r>
        <w:rPr>
          <w:w w:val="95"/>
        </w:rPr>
        <w:t>than</w:t>
      </w:r>
      <w:r>
        <w:rPr>
          <w:spacing w:val="-31"/>
          <w:w w:val="95"/>
        </w:rPr>
        <w:t xml:space="preserve"> </w:t>
      </w:r>
      <w:r>
        <w:rPr>
          <w:w w:val="95"/>
        </w:rPr>
        <w:t>personality</w:t>
      </w:r>
      <w:r>
        <w:rPr>
          <w:spacing w:val="-30"/>
          <w:w w:val="95"/>
        </w:rPr>
        <w:t xml:space="preserve"> </w:t>
      </w:r>
      <w:r>
        <w:rPr>
          <w:w w:val="95"/>
        </w:rPr>
        <w:t>traits,</w:t>
      </w:r>
      <w:r>
        <w:rPr>
          <w:spacing w:val="-27"/>
          <w:w w:val="95"/>
        </w:rPr>
        <w:t xml:space="preserve"> </w:t>
      </w:r>
      <w:r>
        <w:rPr>
          <w:w w:val="95"/>
        </w:rPr>
        <w:t>attitudes</w:t>
      </w:r>
      <w:r>
        <w:rPr>
          <w:spacing w:val="-30"/>
          <w:w w:val="95"/>
        </w:rPr>
        <w:t xml:space="preserve"> </w:t>
      </w:r>
      <w:r>
        <w:rPr>
          <w:w w:val="95"/>
        </w:rPr>
        <w:t xml:space="preserve">and </w:t>
      </w:r>
      <w:r>
        <w:rPr>
          <w:spacing w:val="2"/>
        </w:rPr>
        <w:t>values.</w:t>
      </w:r>
    </w:p>
    <w:p w14:paraId="7E9106F2" w14:textId="77777777" w:rsidR="00FE063D" w:rsidRDefault="00FE063D">
      <w:pPr>
        <w:pStyle w:val="BodyText"/>
        <w:spacing w:before="9"/>
        <w:rPr>
          <w:sz w:val="27"/>
        </w:rPr>
      </w:pPr>
    </w:p>
    <w:p w14:paraId="1CC46156" w14:textId="77777777" w:rsidR="00FE063D" w:rsidRDefault="00DF7C8A">
      <w:pPr>
        <w:pStyle w:val="BodyText"/>
        <w:spacing w:line="312" w:lineRule="auto"/>
        <w:ind w:left="1547" w:right="847"/>
      </w:pPr>
      <w:r>
        <w:rPr>
          <w:w w:val="95"/>
        </w:rPr>
        <w:t>IKEA,</w:t>
      </w:r>
      <w:r>
        <w:rPr>
          <w:spacing w:val="-38"/>
          <w:w w:val="95"/>
        </w:rPr>
        <w:t xml:space="preserve"> </w:t>
      </w:r>
      <w:r>
        <w:rPr>
          <w:w w:val="95"/>
        </w:rPr>
        <w:t>the</w:t>
      </w:r>
      <w:r>
        <w:rPr>
          <w:spacing w:val="-44"/>
          <w:w w:val="95"/>
        </w:rPr>
        <w:t xml:space="preserve"> </w:t>
      </w:r>
      <w:r>
        <w:rPr>
          <w:spacing w:val="3"/>
          <w:w w:val="95"/>
        </w:rPr>
        <w:t>Sweden-based</w:t>
      </w:r>
      <w:r>
        <w:rPr>
          <w:spacing w:val="-48"/>
          <w:w w:val="95"/>
        </w:rPr>
        <w:t xml:space="preserve"> </w:t>
      </w:r>
      <w:r>
        <w:rPr>
          <w:w w:val="95"/>
        </w:rPr>
        <w:t>furniture</w:t>
      </w:r>
      <w:r>
        <w:rPr>
          <w:spacing w:val="-43"/>
          <w:w w:val="95"/>
        </w:rPr>
        <w:t xml:space="preserve"> </w:t>
      </w:r>
      <w:r>
        <w:rPr>
          <w:w w:val="95"/>
        </w:rPr>
        <w:t>retailer,</w:t>
      </w:r>
      <w:r>
        <w:rPr>
          <w:spacing w:val="-46"/>
          <w:w w:val="95"/>
        </w:rPr>
        <w:t xml:space="preserve"> </w:t>
      </w:r>
      <w:r>
        <w:rPr>
          <w:spacing w:val="2"/>
          <w:w w:val="95"/>
        </w:rPr>
        <w:t>for</w:t>
      </w:r>
      <w:r>
        <w:rPr>
          <w:spacing w:val="-50"/>
          <w:w w:val="95"/>
        </w:rPr>
        <w:t xml:space="preserve"> </w:t>
      </w:r>
      <w:r>
        <w:rPr>
          <w:spacing w:val="3"/>
          <w:w w:val="95"/>
        </w:rPr>
        <w:t>example,</w:t>
      </w:r>
      <w:r>
        <w:rPr>
          <w:spacing w:val="-46"/>
          <w:w w:val="95"/>
        </w:rPr>
        <w:t xml:space="preserve"> </w:t>
      </w:r>
      <w:r>
        <w:rPr>
          <w:w w:val="95"/>
        </w:rPr>
        <w:t>selects</w:t>
      </w:r>
      <w:r>
        <w:rPr>
          <w:spacing w:val="-41"/>
          <w:w w:val="95"/>
        </w:rPr>
        <w:t xml:space="preserve"> </w:t>
      </w:r>
      <w:r>
        <w:rPr>
          <w:w w:val="95"/>
        </w:rPr>
        <w:t>applicants</w:t>
      </w:r>
      <w:r>
        <w:rPr>
          <w:spacing w:val="-48"/>
          <w:w w:val="95"/>
        </w:rPr>
        <w:t xml:space="preserve"> </w:t>
      </w:r>
      <w:r>
        <w:rPr>
          <w:spacing w:val="2"/>
          <w:w w:val="95"/>
        </w:rPr>
        <w:t>using</w:t>
      </w:r>
      <w:r>
        <w:rPr>
          <w:spacing w:val="-48"/>
          <w:w w:val="95"/>
        </w:rPr>
        <w:t xml:space="preserve"> </w:t>
      </w:r>
      <w:r>
        <w:rPr>
          <w:w w:val="95"/>
        </w:rPr>
        <w:t xml:space="preserve">tools </w:t>
      </w:r>
      <w:r>
        <w:t>that</w:t>
      </w:r>
      <w:r>
        <w:rPr>
          <w:spacing w:val="-43"/>
        </w:rPr>
        <w:t xml:space="preserve"> </w:t>
      </w:r>
      <w:r>
        <w:t>focus</w:t>
      </w:r>
      <w:r>
        <w:rPr>
          <w:spacing w:val="-40"/>
        </w:rPr>
        <w:t xml:space="preserve"> </w:t>
      </w:r>
      <w:r>
        <w:t>on</w:t>
      </w:r>
      <w:r>
        <w:rPr>
          <w:spacing w:val="-41"/>
        </w:rPr>
        <w:t xml:space="preserve"> </w:t>
      </w:r>
      <w:r>
        <w:rPr>
          <w:spacing w:val="2"/>
        </w:rPr>
        <w:t>values</w:t>
      </w:r>
      <w:r>
        <w:rPr>
          <w:spacing w:val="-49"/>
        </w:rPr>
        <w:t xml:space="preserve"> </w:t>
      </w:r>
      <w:r>
        <w:t>and</w:t>
      </w:r>
      <w:r>
        <w:rPr>
          <w:spacing w:val="-41"/>
        </w:rPr>
        <w:t xml:space="preserve"> </w:t>
      </w:r>
      <w:r>
        <w:t>cultural</w:t>
      </w:r>
      <w:r>
        <w:rPr>
          <w:spacing w:val="-37"/>
        </w:rPr>
        <w:t xml:space="preserve"> </w:t>
      </w:r>
      <w:r>
        <w:rPr>
          <w:spacing w:val="3"/>
        </w:rPr>
        <w:t>fit.</w:t>
      </w:r>
      <w:r>
        <w:rPr>
          <w:spacing w:val="-49"/>
        </w:rPr>
        <w:t xml:space="preserve"> </w:t>
      </w:r>
      <w:r>
        <w:t>Its</w:t>
      </w:r>
      <w:r>
        <w:rPr>
          <w:spacing w:val="-41"/>
        </w:rPr>
        <w:t xml:space="preserve"> </w:t>
      </w:r>
      <w:r>
        <w:t>standard</w:t>
      </w:r>
      <w:r>
        <w:rPr>
          <w:spacing w:val="-41"/>
        </w:rPr>
        <w:t xml:space="preserve"> </w:t>
      </w:r>
      <w:r>
        <w:t>questionnaire</w:t>
      </w:r>
      <w:r>
        <w:rPr>
          <w:spacing w:val="-46"/>
        </w:rPr>
        <w:t xml:space="preserve"> </w:t>
      </w:r>
      <w:r>
        <w:t>downplays</w:t>
      </w:r>
      <w:r>
        <w:rPr>
          <w:spacing w:val="-48"/>
        </w:rPr>
        <w:t xml:space="preserve"> </w:t>
      </w:r>
      <w:r>
        <w:t xml:space="preserve">skills, </w:t>
      </w:r>
      <w:r>
        <w:rPr>
          <w:spacing w:val="3"/>
          <w:w w:val="95"/>
        </w:rPr>
        <w:t>experience</w:t>
      </w:r>
      <w:r>
        <w:rPr>
          <w:spacing w:val="-35"/>
          <w:w w:val="95"/>
        </w:rPr>
        <w:t xml:space="preserve"> </w:t>
      </w:r>
      <w:r>
        <w:rPr>
          <w:w w:val="95"/>
        </w:rPr>
        <w:t>or</w:t>
      </w:r>
      <w:r>
        <w:rPr>
          <w:spacing w:val="-44"/>
          <w:w w:val="95"/>
        </w:rPr>
        <w:t xml:space="preserve"> </w:t>
      </w:r>
      <w:r>
        <w:rPr>
          <w:w w:val="95"/>
        </w:rPr>
        <w:t>academic</w:t>
      </w:r>
      <w:r>
        <w:rPr>
          <w:spacing w:val="-33"/>
          <w:w w:val="95"/>
        </w:rPr>
        <w:t xml:space="preserve"> </w:t>
      </w:r>
      <w:r>
        <w:rPr>
          <w:w w:val="95"/>
        </w:rPr>
        <w:t>credentials</w:t>
      </w:r>
      <w:r>
        <w:rPr>
          <w:spacing w:val="-39"/>
          <w:w w:val="95"/>
        </w:rPr>
        <w:t xml:space="preserve"> </w:t>
      </w:r>
      <w:r>
        <w:rPr>
          <w:w w:val="95"/>
        </w:rPr>
        <w:t>and</w:t>
      </w:r>
      <w:r>
        <w:rPr>
          <w:spacing w:val="-29"/>
          <w:w w:val="95"/>
        </w:rPr>
        <w:t xml:space="preserve"> </w:t>
      </w:r>
      <w:r>
        <w:rPr>
          <w:w w:val="95"/>
        </w:rPr>
        <w:t>instead</w:t>
      </w:r>
      <w:r>
        <w:rPr>
          <w:spacing w:val="-40"/>
          <w:w w:val="95"/>
        </w:rPr>
        <w:t xml:space="preserve"> </w:t>
      </w:r>
      <w:r>
        <w:rPr>
          <w:spacing w:val="3"/>
          <w:w w:val="95"/>
        </w:rPr>
        <w:t>explores</w:t>
      </w:r>
      <w:r>
        <w:rPr>
          <w:spacing w:val="-39"/>
          <w:w w:val="95"/>
        </w:rPr>
        <w:t xml:space="preserve"> </w:t>
      </w:r>
      <w:r>
        <w:rPr>
          <w:w w:val="95"/>
        </w:rPr>
        <w:t>the</w:t>
      </w:r>
      <w:r>
        <w:rPr>
          <w:spacing w:val="-35"/>
          <w:w w:val="95"/>
        </w:rPr>
        <w:t xml:space="preserve"> </w:t>
      </w:r>
      <w:r>
        <w:rPr>
          <w:spacing w:val="2"/>
          <w:w w:val="95"/>
        </w:rPr>
        <w:t>job</w:t>
      </w:r>
      <w:r>
        <w:rPr>
          <w:spacing w:val="-40"/>
          <w:w w:val="95"/>
        </w:rPr>
        <w:t xml:space="preserve"> </w:t>
      </w:r>
      <w:r>
        <w:rPr>
          <w:spacing w:val="2"/>
          <w:w w:val="95"/>
        </w:rPr>
        <w:t>applicants’</w:t>
      </w:r>
      <w:r>
        <w:rPr>
          <w:spacing w:val="-38"/>
          <w:w w:val="95"/>
        </w:rPr>
        <w:t xml:space="preserve"> </w:t>
      </w:r>
      <w:r>
        <w:rPr>
          <w:spacing w:val="2"/>
          <w:w w:val="95"/>
        </w:rPr>
        <w:t xml:space="preserve">values </w:t>
      </w:r>
      <w:r>
        <w:t>and</w:t>
      </w:r>
      <w:r>
        <w:rPr>
          <w:spacing w:val="-48"/>
        </w:rPr>
        <w:t xml:space="preserve"> </w:t>
      </w:r>
      <w:r>
        <w:rPr>
          <w:spacing w:val="5"/>
        </w:rPr>
        <w:t>beliefs,</w:t>
      </w:r>
      <w:r>
        <w:rPr>
          <w:spacing w:val="-52"/>
        </w:rPr>
        <w:t xml:space="preserve"> </w:t>
      </w:r>
      <w:r>
        <w:t>which</w:t>
      </w:r>
      <w:r>
        <w:rPr>
          <w:spacing w:val="-54"/>
        </w:rPr>
        <w:t xml:space="preserve"> </w:t>
      </w:r>
      <w:r>
        <w:t>become</w:t>
      </w:r>
      <w:r>
        <w:rPr>
          <w:spacing w:val="-50"/>
        </w:rPr>
        <w:t xml:space="preserve"> </w:t>
      </w:r>
      <w:r>
        <w:t>the</w:t>
      </w:r>
      <w:r>
        <w:rPr>
          <w:spacing w:val="-51"/>
        </w:rPr>
        <w:t xml:space="preserve"> </w:t>
      </w:r>
      <w:r>
        <w:t>basis</w:t>
      </w:r>
      <w:r>
        <w:rPr>
          <w:spacing w:val="-47"/>
        </w:rPr>
        <w:t xml:space="preserve"> </w:t>
      </w:r>
      <w:r>
        <w:rPr>
          <w:spacing w:val="2"/>
        </w:rPr>
        <w:t>for</w:t>
      </w:r>
      <w:r>
        <w:rPr>
          <w:spacing w:val="-56"/>
        </w:rPr>
        <w:t xml:space="preserve"> </w:t>
      </w:r>
      <w:r>
        <w:t>screening,</w:t>
      </w:r>
      <w:r>
        <w:rPr>
          <w:spacing w:val="-52"/>
        </w:rPr>
        <w:t xml:space="preserve"> </w:t>
      </w:r>
      <w:r>
        <w:rPr>
          <w:spacing w:val="3"/>
        </w:rPr>
        <w:t>interviewing,</w:t>
      </w:r>
      <w:r>
        <w:rPr>
          <w:spacing w:val="-45"/>
        </w:rPr>
        <w:t xml:space="preserve"> </w:t>
      </w:r>
      <w:r>
        <w:t>and</w:t>
      </w:r>
      <w:r>
        <w:rPr>
          <w:spacing w:val="-53"/>
        </w:rPr>
        <w:t xml:space="preserve"> </w:t>
      </w:r>
      <w:r>
        <w:t>training</w:t>
      </w:r>
      <w:r>
        <w:rPr>
          <w:spacing w:val="-55"/>
        </w:rPr>
        <w:t xml:space="preserve"> </w:t>
      </w:r>
      <w:r>
        <w:t xml:space="preserve">and </w:t>
      </w:r>
      <w:r>
        <w:rPr>
          <w:spacing w:val="3"/>
          <w:w w:val="95"/>
        </w:rPr>
        <w:t>development.</w:t>
      </w:r>
      <w:r>
        <w:rPr>
          <w:spacing w:val="-33"/>
          <w:w w:val="95"/>
        </w:rPr>
        <w:t xml:space="preserve"> </w:t>
      </w:r>
      <w:r>
        <w:rPr>
          <w:spacing w:val="-4"/>
          <w:w w:val="95"/>
        </w:rPr>
        <w:t>Later,</w:t>
      </w:r>
      <w:r>
        <w:rPr>
          <w:spacing w:val="-32"/>
          <w:w w:val="95"/>
        </w:rPr>
        <w:t xml:space="preserve"> </w:t>
      </w:r>
      <w:r>
        <w:rPr>
          <w:spacing w:val="3"/>
          <w:w w:val="95"/>
        </w:rPr>
        <w:t>when</w:t>
      </w:r>
      <w:r>
        <w:rPr>
          <w:spacing w:val="-34"/>
          <w:w w:val="95"/>
        </w:rPr>
        <w:t xml:space="preserve"> </w:t>
      </w:r>
      <w:r>
        <w:rPr>
          <w:spacing w:val="2"/>
          <w:w w:val="95"/>
        </w:rPr>
        <w:t>employees</w:t>
      </w:r>
      <w:r>
        <w:rPr>
          <w:spacing w:val="-34"/>
          <w:w w:val="95"/>
        </w:rPr>
        <w:t xml:space="preserve"> </w:t>
      </w:r>
      <w:r>
        <w:rPr>
          <w:w w:val="95"/>
        </w:rPr>
        <w:t>apply</w:t>
      </w:r>
      <w:r>
        <w:rPr>
          <w:spacing w:val="-33"/>
          <w:w w:val="95"/>
        </w:rPr>
        <w:t xml:space="preserve"> </w:t>
      </w:r>
      <w:r>
        <w:rPr>
          <w:spacing w:val="2"/>
          <w:w w:val="95"/>
        </w:rPr>
        <w:t>internally</w:t>
      </w:r>
      <w:r>
        <w:rPr>
          <w:spacing w:val="-32"/>
          <w:w w:val="95"/>
        </w:rPr>
        <w:t xml:space="preserve"> </w:t>
      </w:r>
      <w:r>
        <w:rPr>
          <w:spacing w:val="2"/>
          <w:w w:val="95"/>
        </w:rPr>
        <w:t>for</w:t>
      </w:r>
      <w:r>
        <w:rPr>
          <w:spacing w:val="-39"/>
          <w:w w:val="95"/>
        </w:rPr>
        <w:t xml:space="preserve"> </w:t>
      </w:r>
      <w:r>
        <w:rPr>
          <w:w w:val="95"/>
        </w:rPr>
        <w:t>leadership</w:t>
      </w:r>
      <w:r>
        <w:rPr>
          <w:spacing w:val="-35"/>
          <w:w w:val="95"/>
        </w:rPr>
        <w:t xml:space="preserve"> </w:t>
      </w:r>
      <w:r>
        <w:rPr>
          <w:spacing w:val="2"/>
          <w:w w:val="95"/>
        </w:rPr>
        <w:t>positions,</w:t>
      </w:r>
      <w:r>
        <w:rPr>
          <w:spacing w:val="-32"/>
          <w:w w:val="95"/>
        </w:rPr>
        <w:t xml:space="preserve"> </w:t>
      </w:r>
      <w:r>
        <w:rPr>
          <w:w w:val="95"/>
        </w:rPr>
        <w:t xml:space="preserve">the </w:t>
      </w:r>
      <w:r>
        <w:t>main</w:t>
      </w:r>
      <w:r>
        <w:rPr>
          <w:spacing w:val="-30"/>
        </w:rPr>
        <w:t xml:space="preserve"> </w:t>
      </w:r>
      <w:r>
        <w:t>focus</w:t>
      </w:r>
      <w:r>
        <w:rPr>
          <w:spacing w:val="-29"/>
        </w:rPr>
        <w:t xml:space="preserve"> </w:t>
      </w:r>
      <w:r>
        <w:rPr>
          <w:spacing w:val="4"/>
        </w:rPr>
        <w:t>is</w:t>
      </w:r>
      <w:r>
        <w:rPr>
          <w:spacing w:val="-41"/>
        </w:rPr>
        <w:t xml:space="preserve"> </w:t>
      </w:r>
      <w:r>
        <w:t>once</w:t>
      </w:r>
      <w:r>
        <w:rPr>
          <w:spacing w:val="-24"/>
        </w:rPr>
        <w:t xml:space="preserve"> </w:t>
      </w:r>
      <w:r>
        <w:t>again</w:t>
      </w:r>
      <w:r>
        <w:rPr>
          <w:spacing w:val="-29"/>
        </w:rPr>
        <w:t xml:space="preserve"> </w:t>
      </w:r>
      <w:r>
        <w:t>on</w:t>
      </w:r>
      <w:r>
        <w:rPr>
          <w:spacing w:val="-30"/>
        </w:rPr>
        <w:t xml:space="preserve"> </w:t>
      </w:r>
      <w:r>
        <w:rPr>
          <w:spacing w:val="2"/>
        </w:rPr>
        <w:t>values</w:t>
      </w:r>
      <w:r>
        <w:rPr>
          <w:spacing w:val="-41"/>
        </w:rPr>
        <w:t xml:space="preserve"> </w:t>
      </w:r>
      <w:r>
        <w:rPr>
          <w:spacing w:val="4"/>
        </w:rPr>
        <w:t>in</w:t>
      </w:r>
      <w:r>
        <w:rPr>
          <w:spacing w:val="-30"/>
        </w:rPr>
        <w:t xml:space="preserve"> </w:t>
      </w:r>
      <w:r>
        <w:t>an</w:t>
      </w:r>
      <w:r>
        <w:rPr>
          <w:spacing w:val="-29"/>
        </w:rPr>
        <w:t xml:space="preserve"> </w:t>
      </w:r>
      <w:r>
        <w:rPr>
          <w:spacing w:val="2"/>
        </w:rPr>
        <w:t>effort</w:t>
      </w:r>
      <w:r>
        <w:rPr>
          <w:spacing w:val="-43"/>
        </w:rPr>
        <w:t xml:space="preserve"> </w:t>
      </w:r>
      <w:r>
        <w:t>to</w:t>
      </w:r>
      <w:r>
        <w:rPr>
          <w:spacing w:val="-29"/>
        </w:rPr>
        <w:t xml:space="preserve"> </w:t>
      </w:r>
      <w:r>
        <w:t>ensure</w:t>
      </w:r>
      <w:r>
        <w:rPr>
          <w:spacing w:val="-36"/>
        </w:rPr>
        <w:t xml:space="preserve"> </w:t>
      </w:r>
      <w:r>
        <w:t>consistency.</w:t>
      </w:r>
    </w:p>
    <w:p w14:paraId="34D6D79D" w14:textId="77777777" w:rsidR="00FE063D" w:rsidRDefault="00FE063D">
      <w:pPr>
        <w:pStyle w:val="BodyText"/>
        <w:spacing w:before="10"/>
        <w:rPr>
          <w:sz w:val="25"/>
        </w:rPr>
      </w:pPr>
    </w:p>
    <w:p w14:paraId="311A84CB" w14:textId="77777777" w:rsidR="00FE063D" w:rsidRDefault="00DF7C8A">
      <w:pPr>
        <w:pStyle w:val="BodyText"/>
        <w:ind w:left="1547"/>
      </w:pPr>
      <w:r>
        <w:t>Researchers found that a strong emphasis on cultural fit and values was common</w:t>
      </w:r>
    </w:p>
    <w:p w14:paraId="616522A8" w14:textId="77777777" w:rsidR="00FE063D" w:rsidRDefault="00FE063D">
      <w:pPr>
        <w:sectPr w:rsidR="00FE063D">
          <w:pgSz w:w="11910" w:h="16840"/>
          <w:pgMar w:top="1080" w:right="580" w:bottom="280" w:left="600" w:header="885" w:footer="0" w:gutter="0"/>
          <w:cols w:space="720"/>
        </w:sectPr>
      </w:pPr>
    </w:p>
    <w:p w14:paraId="7FEF68BC" w14:textId="77777777" w:rsidR="00FE063D" w:rsidRDefault="00FE063D">
      <w:pPr>
        <w:pStyle w:val="BodyText"/>
        <w:spacing w:before="2"/>
        <w:rPr>
          <w:sz w:val="28"/>
        </w:rPr>
      </w:pPr>
    </w:p>
    <w:p w14:paraId="1E91EF1B" w14:textId="77777777" w:rsidR="00FE063D" w:rsidRDefault="00DF7C8A">
      <w:pPr>
        <w:pStyle w:val="BodyText"/>
        <w:spacing w:before="55" w:line="314" w:lineRule="auto"/>
        <w:ind w:left="1547" w:right="832"/>
      </w:pPr>
      <w:r>
        <w:rPr>
          <w:w w:val="95"/>
        </w:rPr>
        <w:t>among</w:t>
      </w:r>
      <w:r>
        <w:rPr>
          <w:spacing w:val="-40"/>
          <w:w w:val="95"/>
        </w:rPr>
        <w:t xml:space="preserve"> </w:t>
      </w:r>
      <w:r>
        <w:rPr>
          <w:w w:val="95"/>
        </w:rPr>
        <w:t>successful</w:t>
      </w:r>
      <w:r>
        <w:rPr>
          <w:spacing w:val="-43"/>
          <w:w w:val="95"/>
        </w:rPr>
        <w:t xml:space="preserve"> </w:t>
      </w:r>
      <w:r>
        <w:rPr>
          <w:w w:val="95"/>
        </w:rPr>
        <w:t>global</w:t>
      </w:r>
      <w:r>
        <w:rPr>
          <w:spacing w:val="-35"/>
          <w:w w:val="95"/>
        </w:rPr>
        <w:t xml:space="preserve"> </w:t>
      </w:r>
      <w:r>
        <w:rPr>
          <w:w w:val="95"/>
        </w:rPr>
        <w:t>companies.</w:t>
      </w:r>
      <w:r>
        <w:rPr>
          <w:spacing w:val="-45"/>
          <w:w w:val="95"/>
        </w:rPr>
        <w:t xml:space="preserve"> </w:t>
      </w:r>
      <w:r>
        <w:rPr>
          <w:w w:val="95"/>
        </w:rPr>
        <w:t>In</w:t>
      </w:r>
      <w:r>
        <w:rPr>
          <w:spacing w:val="-39"/>
          <w:w w:val="95"/>
        </w:rPr>
        <w:t xml:space="preserve"> </w:t>
      </w:r>
      <w:r>
        <w:rPr>
          <w:spacing w:val="2"/>
          <w:w w:val="95"/>
        </w:rPr>
        <w:t>evaluating</w:t>
      </w:r>
      <w:r>
        <w:rPr>
          <w:spacing w:val="-48"/>
          <w:w w:val="95"/>
        </w:rPr>
        <w:t xml:space="preserve"> </w:t>
      </w:r>
      <w:r>
        <w:rPr>
          <w:w w:val="95"/>
        </w:rPr>
        <w:t>entry-level</w:t>
      </w:r>
      <w:r>
        <w:rPr>
          <w:spacing w:val="-43"/>
          <w:w w:val="95"/>
        </w:rPr>
        <w:t xml:space="preserve"> </w:t>
      </w:r>
      <w:r>
        <w:rPr>
          <w:spacing w:val="2"/>
          <w:w w:val="95"/>
        </w:rPr>
        <w:t>job</w:t>
      </w:r>
      <w:r>
        <w:rPr>
          <w:spacing w:val="-46"/>
          <w:w w:val="95"/>
        </w:rPr>
        <w:t xml:space="preserve"> </w:t>
      </w:r>
      <w:r>
        <w:rPr>
          <w:w w:val="95"/>
        </w:rPr>
        <w:t>applications,</w:t>
      </w:r>
      <w:r>
        <w:rPr>
          <w:spacing w:val="-46"/>
          <w:w w:val="95"/>
        </w:rPr>
        <w:t xml:space="preserve"> </w:t>
      </w:r>
      <w:r>
        <w:rPr>
          <w:w w:val="95"/>
        </w:rPr>
        <w:t xml:space="preserve">Infosys </w:t>
      </w:r>
      <w:r>
        <w:rPr>
          <w:spacing w:val="4"/>
        </w:rPr>
        <w:t>is</w:t>
      </w:r>
      <w:r>
        <w:rPr>
          <w:spacing w:val="-41"/>
        </w:rPr>
        <w:t xml:space="preserve"> </w:t>
      </w:r>
      <w:r>
        <w:rPr>
          <w:spacing w:val="5"/>
        </w:rPr>
        <w:t>willing</w:t>
      </w:r>
      <w:r>
        <w:rPr>
          <w:spacing w:val="-50"/>
        </w:rPr>
        <w:t xml:space="preserve"> </w:t>
      </w:r>
      <w:r>
        <w:t>to</w:t>
      </w:r>
      <w:r>
        <w:rPr>
          <w:spacing w:val="-49"/>
        </w:rPr>
        <w:t xml:space="preserve"> </w:t>
      </w:r>
      <w:r>
        <w:t>trade</w:t>
      </w:r>
      <w:r>
        <w:rPr>
          <w:spacing w:val="-37"/>
        </w:rPr>
        <w:t xml:space="preserve"> </w:t>
      </w:r>
      <w:r>
        <w:rPr>
          <w:spacing w:val="2"/>
        </w:rPr>
        <w:t>off</w:t>
      </w:r>
      <w:r>
        <w:rPr>
          <w:spacing w:val="-47"/>
        </w:rPr>
        <w:t xml:space="preserve"> </w:t>
      </w:r>
      <w:r>
        <w:t>some</w:t>
      </w:r>
      <w:r>
        <w:rPr>
          <w:spacing w:val="-46"/>
        </w:rPr>
        <w:t xml:space="preserve"> </w:t>
      </w:r>
      <w:r>
        <w:rPr>
          <w:spacing w:val="2"/>
        </w:rPr>
        <w:t>immediate</w:t>
      </w:r>
      <w:r>
        <w:rPr>
          <w:spacing w:val="-45"/>
        </w:rPr>
        <w:t xml:space="preserve"> </w:t>
      </w:r>
      <w:r>
        <w:rPr>
          <w:spacing w:val="3"/>
        </w:rPr>
        <w:t>skill</w:t>
      </w:r>
      <w:r>
        <w:rPr>
          <w:spacing w:val="-45"/>
        </w:rPr>
        <w:t xml:space="preserve"> </w:t>
      </w:r>
      <w:r>
        <w:t>requirements</w:t>
      </w:r>
      <w:r>
        <w:rPr>
          <w:spacing w:val="-49"/>
        </w:rPr>
        <w:t xml:space="preserve"> </w:t>
      </w:r>
      <w:r>
        <w:rPr>
          <w:spacing w:val="2"/>
        </w:rPr>
        <w:t>for</w:t>
      </w:r>
      <w:r>
        <w:rPr>
          <w:spacing w:val="-52"/>
        </w:rPr>
        <w:t xml:space="preserve"> </w:t>
      </w:r>
      <w:r>
        <w:t>a</w:t>
      </w:r>
      <w:r>
        <w:rPr>
          <w:spacing w:val="-43"/>
        </w:rPr>
        <w:t xml:space="preserve"> </w:t>
      </w:r>
      <w:r>
        <w:rPr>
          <w:spacing w:val="3"/>
        </w:rPr>
        <w:t>specific</w:t>
      </w:r>
      <w:r>
        <w:rPr>
          <w:spacing w:val="-53"/>
        </w:rPr>
        <w:t xml:space="preserve"> </w:t>
      </w:r>
      <w:r>
        <w:rPr>
          <w:spacing w:val="2"/>
        </w:rPr>
        <w:t>job</w:t>
      </w:r>
      <w:r>
        <w:rPr>
          <w:spacing w:val="-50"/>
        </w:rPr>
        <w:t xml:space="preserve"> </w:t>
      </w:r>
      <w:r>
        <w:rPr>
          <w:spacing w:val="4"/>
        </w:rPr>
        <w:t>in</w:t>
      </w:r>
      <w:r>
        <w:rPr>
          <w:spacing w:val="-40"/>
        </w:rPr>
        <w:t xml:space="preserve"> </w:t>
      </w:r>
      <w:r>
        <w:t>favor</w:t>
      </w:r>
      <w:r>
        <w:rPr>
          <w:spacing w:val="-44"/>
        </w:rPr>
        <w:t xml:space="preserve"> </w:t>
      </w:r>
      <w:r>
        <w:t>of good</w:t>
      </w:r>
      <w:r>
        <w:rPr>
          <w:spacing w:val="-31"/>
        </w:rPr>
        <w:t xml:space="preserve"> </w:t>
      </w:r>
      <w:r>
        <w:t>cultural</w:t>
      </w:r>
      <w:r>
        <w:rPr>
          <w:spacing w:val="-24"/>
        </w:rPr>
        <w:t xml:space="preserve"> </w:t>
      </w:r>
      <w:r>
        <w:rPr>
          <w:spacing w:val="3"/>
        </w:rPr>
        <w:t>fit,</w:t>
      </w:r>
      <w:r>
        <w:rPr>
          <w:spacing w:val="-41"/>
        </w:rPr>
        <w:t xml:space="preserve"> </w:t>
      </w:r>
      <w:r>
        <w:t>the</w:t>
      </w:r>
      <w:r>
        <w:rPr>
          <w:spacing w:val="-25"/>
        </w:rPr>
        <w:t xml:space="preserve"> </w:t>
      </w:r>
      <w:r>
        <w:t>right</w:t>
      </w:r>
      <w:r>
        <w:rPr>
          <w:spacing w:val="-43"/>
        </w:rPr>
        <w:t xml:space="preserve"> </w:t>
      </w:r>
      <w:r>
        <w:t>attitude</w:t>
      </w:r>
      <w:r>
        <w:rPr>
          <w:spacing w:val="-37"/>
        </w:rPr>
        <w:t xml:space="preserve"> </w:t>
      </w:r>
      <w:r>
        <w:t>and</w:t>
      </w:r>
      <w:r>
        <w:rPr>
          <w:spacing w:val="-18"/>
        </w:rPr>
        <w:t xml:space="preserve"> </w:t>
      </w:r>
      <w:r>
        <w:t>what</w:t>
      </w:r>
      <w:r>
        <w:rPr>
          <w:spacing w:val="-32"/>
        </w:rPr>
        <w:t xml:space="preserve"> </w:t>
      </w:r>
      <w:r>
        <w:rPr>
          <w:spacing w:val="4"/>
        </w:rPr>
        <w:t>it</w:t>
      </w:r>
      <w:r>
        <w:rPr>
          <w:spacing w:val="-32"/>
        </w:rPr>
        <w:t xml:space="preserve"> </w:t>
      </w:r>
      <w:r>
        <w:rPr>
          <w:spacing w:val="2"/>
        </w:rPr>
        <w:t>refers</w:t>
      </w:r>
      <w:r>
        <w:rPr>
          <w:spacing w:val="-41"/>
        </w:rPr>
        <w:t xml:space="preserve"> </w:t>
      </w:r>
      <w:r>
        <w:t>to</w:t>
      </w:r>
      <w:r>
        <w:rPr>
          <w:spacing w:val="-43"/>
        </w:rPr>
        <w:t xml:space="preserve"> </w:t>
      </w:r>
      <w:r>
        <w:t>as</w:t>
      </w:r>
      <w:r>
        <w:rPr>
          <w:spacing w:val="-19"/>
        </w:rPr>
        <w:t xml:space="preserve"> </w:t>
      </w:r>
      <w:r>
        <w:t>“learn</w:t>
      </w:r>
      <w:r>
        <w:rPr>
          <w:spacing w:val="-30"/>
        </w:rPr>
        <w:t xml:space="preserve"> </w:t>
      </w:r>
      <w:r>
        <w:t>ability.”</w:t>
      </w:r>
      <w:r>
        <w:rPr>
          <w:spacing w:val="-46"/>
        </w:rPr>
        <w:t xml:space="preserve"> </w:t>
      </w:r>
      <w:r>
        <w:t>In</w:t>
      </w:r>
      <w:r>
        <w:rPr>
          <w:spacing w:val="-30"/>
        </w:rPr>
        <w:t xml:space="preserve"> </w:t>
      </w:r>
      <w:r>
        <w:rPr>
          <w:spacing w:val="2"/>
        </w:rPr>
        <w:t>addition</w:t>
      </w:r>
    </w:p>
    <w:p w14:paraId="5F8EAD8E" w14:textId="77777777" w:rsidR="00FE063D" w:rsidRDefault="00DF7C8A">
      <w:pPr>
        <w:pStyle w:val="BodyText"/>
        <w:spacing w:line="307" w:lineRule="auto"/>
        <w:ind w:left="1547" w:right="847"/>
      </w:pPr>
      <w:r>
        <w:t>to</w:t>
      </w:r>
      <w:r>
        <w:rPr>
          <w:spacing w:val="-45"/>
        </w:rPr>
        <w:t xml:space="preserve"> </w:t>
      </w:r>
      <w:r>
        <w:rPr>
          <w:spacing w:val="2"/>
        </w:rPr>
        <w:t>evaluating</w:t>
      </w:r>
      <w:r>
        <w:rPr>
          <w:spacing w:val="-52"/>
        </w:rPr>
        <w:t xml:space="preserve"> </w:t>
      </w:r>
      <w:r>
        <w:t>the</w:t>
      </w:r>
      <w:r>
        <w:rPr>
          <w:spacing w:val="-49"/>
        </w:rPr>
        <w:t xml:space="preserve"> </w:t>
      </w:r>
      <w:r>
        <w:t>applicant’s</w:t>
      </w:r>
      <w:r>
        <w:rPr>
          <w:spacing w:val="-51"/>
        </w:rPr>
        <w:t xml:space="preserve"> </w:t>
      </w:r>
      <w:r>
        <w:rPr>
          <w:spacing w:val="2"/>
        </w:rPr>
        <w:t>college</w:t>
      </w:r>
      <w:r>
        <w:rPr>
          <w:spacing w:val="-48"/>
        </w:rPr>
        <w:t xml:space="preserve"> </w:t>
      </w:r>
      <w:r>
        <w:t>record,</w:t>
      </w:r>
      <w:r>
        <w:rPr>
          <w:spacing w:val="-50"/>
        </w:rPr>
        <w:t xml:space="preserve"> </w:t>
      </w:r>
      <w:r>
        <w:rPr>
          <w:spacing w:val="2"/>
        </w:rPr>
        <w:t>Infosys</w:t>
      </w:r>
      <w:r>
        <w:rPr>
          <w:spacing w:val="-51"/>
        </w:rPr>
        <w:t xml:space="preserve"> </w:t>
      </w:r>
      <w:r>
        <w:t>puts</w:t>
      </w:r>
      <w:r>
        <w:rPr>
          <w:spacing w:val="-52"/>
        </w:rPr>
        <w:t xml:space="preserve"> </w:t>
      </w:r>
      <w:r>
        <w:t>applicants</w:t>
      </w:r>
      <w:r>
        <w:rPr>
          <w:spacing w:val="-44"/>
        </w:rPr>
        <w:t xml:space="preserve"> </w:t>
      </w:r>
      <w:r>
        <w:t>through</w:t>
      </w:r>
      <w:r>
        <w:rPr>
          <w:spacing w:val="-44"/>
        </w:rPr>
        <w:t xml:space="preserve"> </w:t>
      </w:r>
      <w:r>
        <w:t xml:space="preserve">an </w:t>
      </w:r>
      <w:r>
        <w:rPr>
          <w:w w:val="95"/>
        </w:rPr>
        <w:t>analytical</w:t>
      </w:r>
      <w:r>
        <w:rPr>
          <w:spacing w:val="-26"/>
          <w:w w:val="95"/>
        </w:rPr>
        <w:t xml:space="preserve"> </w:t>
      </w:r>
      <w:r>
        <w:rPr>
          <w:w w:val="95"/>
        </w:rPr>
        <w:t>and</w:t>
      </w:r>
      <w:r>
        <w:rPr>
          <w:spacing w:val="-3"/>
          <w:w w:val="95"/>
        </w:rPr>
        <w:t xml:space="preserve"> </w:t>
      </w:r>
      <w:r>
        <w:rPr>
          <w:w w:val="95"/>
        </w:rPr>
        <w:t>aptitude</w:t>
      </w:r>
      <w:r>
        <w:rPr>
          <w:spacing w:val="-27"/>
          <w:w w:val="95"/>
        </w:rPr>
        <w:t xml:space="preserve"> </w:t>
      </w:r>
      <w:r>
        <w:rPr>
          <w:w w:val="95"/>
        </w:rPr>
        <w:t>test,</w:t>
      </w:r>
      <w:r>
        <w:rPr>
          <w:spacing w:val="-31"/>
          <w:w w:val="95"/>
        </w:rPr>
        <w:t xml:space="preserve"> </w:t>
      </w:r>
      <w:r>
        <w:rPr>
          <w:spacing w:val="4"/>
          <w:w w:val="95"/>
        </w:rPr>
        <w:t>followed</w:t>
      </w:r>
      <w:r>
        <w:rPr>
          <w:spacing w:val="-32"/>
          <w:w w:val="95"/>
        </w:rPr>
        <w:t xml:space="preserve"> </w:t>
      </w:r>
      <w:r>
        <w:rPr>
          <w:w w:val="95"/>
        </w:rPr>
        <w:t>by</w:t>
      </w:r>
      <w:r>
        <w:rPr>
          <w:spacing w:val="-32"/>
          <w:w w:val="95"/>
        </w:rPr>
        <w:t xml:space="preserve"> </w:t>
      </w:r>
      <w:r>
        <w:rPr>
          <w:w w:val="95"/>
        </w:rPr>
        <w:t>an</w:t>
      </w:r>
      <w:r>
        <w:rPr>
          <w:spacing w:val="-18"/>
          <w:w w:val="95"/>
        </w:rPr>
        <w:t xml:space="preserve"> </w:t>
      </w:r>
      <w:r>
        <w:rPr>
          <w:spacing w:val="2"/>
          <w:w w:val="95"/>
        </w:rPr>
        <w:t>extensive</w:t>
      </w:r>
      <w:r>
        <w:rPr>
          <w:spacing w:val="-26"/>
          <w:w w:val="95"/>
        </w:rPr>
        <w:t xml:space="preserve"> </w:t>
      </w:r>
      <w:r>
        <w:rPr>
          <w:w w:val="95"/>
        </w:rPr>
        <w:t>interview</w:t>
      </w:r>
      <w:r>
        <w:rPr>
          <w:spacing w:val="-30"/>
          <w:w w:val="95"/>
        </w:rPr>
        <w:t xml:space="preserve"> </w:t>
      </w:r>
      <w:r>
        <w:rPr>
          <w:w w:val="95"/>
        </w:rPr>
        <w:t>to</w:t>
      </w:r>
      <w:r>
        <w:rPr>
          <w:spacing w:val="-33"/>
          <w:w w:val="95"/>
        </w:rPr>
        <w:t xml:space="preserve"> </w:t>
      </w:r>
      <w:r>
        <w:rPr>
          <w:w w:val="95"/>
        </w:rPr>
        <w:t>assess</w:t>
      </w:r>
      <w:r>
        <w:rPr>
          <w:spacing w:val="-32"/>
          <w:w w:val="95"/>
        </w:rPr>
        <w:t xml:space="preserve"> </w:t>
      </w:r>
      <w:r>
        <w:rPr>
          <w:w w:val="95"/>
        </w:rPr>
        <w:t>cultural</w:t>
      </w:r>
      <w:r>
        <w:rPr>
          <w:spacing w:val="-25"/>
          <w:w w:val="95"/>
        </w:rPr>
        <w:t xml:space="preserve"> </w:t>
      </w:r>
      <w:r>
        <w:rPr>
          <w:spacing w:val="4"/>
          <w:w w:val="95"/>
        </w:rPr>
        <w:t xml:space="preserve">fit </w:t>
      </w:r>
      <w:r>
        <w:t>and</w:t>
      </w:r>
      <w:r>
        <w:rPr>
          <w:spacing w:val="-22"/>
        </w:rPr>
        <w:t xml:space="preserve"> </w:t>
      </w:r>
      <w:r>
        <w:rPr>
          <w:spacing w:val="2"/>
        </w:rPr>
        <w:t>compatibility</w:t>
      </w:r>
      <w:r>
        <w:rPr>
          <w:spacing w:val="-35"/>
        </w:rPr>
        <w:t xml:space="preserve"> </w:t>
      </w:r>
      <w:r>
        <w:rPr>
          <w:spacing w:val="3"/>
        </w:rPr>
        <w:t>with</w:t>
      </w:r>
      <w:r>
        <w:rPr>
          <w:spacing w:val="-36"/>
        </w:rPr>
        <w:t xml:space="preserve"> </w:t>
      </w:r>
      <w:r>
        <w:t>the</w:t>
      </w:r>
      <w:r>
        <w:rPr>
          <w:spacing w:val="-29"/>
        </w:rPr>
        <w:t xml:space="preserve"> </w:t>
      </w:r>
      <w:r>
        <w:t>company’s</w:t>
      </w:r>
      <w:r>
        <w:rPr>
          <w:spacing w:val="-20"/>
        </w:rPr>
        <w:t xml:space="preserve"> </w:t>
      </w:r>
      <w:r>
        <w:rPr>
          <w:spacing w:val="2"/>
        </w:rPr>
        <w:t>values.</w:t>
      </w:r>
    </w:p>
    <w:p w14:paraId="7FA51D1D" w14:textId="77777777" w:rsidR="00FE063D" w:rsidRDefault="00FE063D">
      <w:pPr>
        <w:pStyle w:val="BodyText"/>
        <w:spacing w:before="3"/>
        <w:rPr>
          <w:sz w:val="25"/>
        </w:rPr>
      </w:pPr>
    </w:p>
    <w:p w14:paraId="7C5ADD63" w14:textId="77777777" w:rsidR="00FE063D" w:rsidRDefault="00DF7C8A">
      <w:pPr>
        <w:pStyle w:val="BodyText"/>
        <w:spacing w:line="321" w:lineRule="auto"/>
        <w:ind w:left="1547" w:right="847"/>
      </w:pPr>
      <w:r>
        <w:t>Rather</w:t>
      </w:r>
      <w:r>
        <w:rPr>
          <w:spacing w:val="-44"/>
        </w:rPr>
        <w:t xml:space="preserve"> </w:t>
      </w:r>
      <w:r>
        <w:t>than</w:t>
      </w:r>
      <w:r>
        <w:rPr>
          <w:spacing w:val="-33"/>
        </w:rPr>
        <w:t xml:space="preserve"> </w:t>
      </w:r>
      <w:r>
        <w:rPr>
          <w:spacing w:val="3"/>
        </w:rPr>
        <w:t>selecting</w:t>
      </w:r>
      <w:r>
        <w:rPr>
          <w:spacing w:val="-50"/>
        </w:rPr>
        <w:t xml:space="preserve"> </w:t>
      </w:r>
      <w:r>
        <w:rPr>
          <w:spacing w:val="2"/>
        </w:rPr>
        <w:t>employees</w:t>
      </w:r>
      <w:r>
        <w:rPr>
          <w:spacing w:val="-49"/>
        </w:rPr>
        <w:t xml:space="preserve"> </w:t>
      </w:r>
      <w:r>
        <w:rPr>
          <w:spacing w:val="2"/>
        </w:rPr>
        <w:t>for</w:t>
      </w:r>
      <w:r>
        <w:rPr>
          <w:spacing w:val="-52"/>
        </w:rPr>
        <w:t xml:space="preserve"> </w:t>
      </w:r>
      <w:r>
        <w:t>attitude</w:t>
      </w:r>
      <w:r>
        <w:rPr>
          <w:spacing w:val="-46"/>
        </w:rPr>
        <w:t xml:space="preserve"> </w:t>
      </w:r>
      <w:r>
        <w:t>and</w:t>
      </w:r>
      <w:r>
        <w:rPr>
          <w:spacing w:val="-49"/>
        </w:rPr>
        <w:t xml:space="preserve"> </w:t>
      </w:r>
      <w:r>
        <w:t>cultural</w:t>
      </w:r>
      <w:r>
        <w:rPr>
          <w:spacing w:val="-37"/>
        </w:rPr>
        <w:t xml:space="preserve"> </w:t>
      </w:r>
      <w:r>
        <w:rPr>
          <w:spacing w:val="3"/>
        </w:rPr>
        <w:t>fit,</w:t>
      </w:r>
      <w:r>
        <w:rPr>
          <w:spacing w:val="-48"/>
        </w:rPr>
        <w:t xml:space="preserve"> </w:t>
      </w:r>
      <w:r>
        <w:t>a</w:t>
      </w:r>
      <w:r>
        <w:rPr>
          <w:spacing w:val="-35"/>
        </w:rPr>
        <w:t xml:space="preserve"> </w:t>
      </w:r>
      <w:r>
        <w:t>more</w:t>
      </w:r>
      <w:r>
        <w:rPr>
          <w:spacing w:val="-46"/>
        </w:rPr>
        <w:t xml:space="preserve"> </w:t>
      </w:r>
      <w:r>
        <w:t xml:space="preserve">common </w:t>
      </w:r>
      <w:r>
        <w:rPr>
          <w:w w:val="95"/>
        </w:rPr>
        <w:t>approach</w:t>
      </w:r>
      <w:r>
        <w:rPr>
          <w:spacing w:val="-19"/>
          <w:w w:val="95"/>
        </w:rPr>
        <w:t xml:space="preserve"> </w:t>
      </w:r>
      <w:r>
        <w:rPr>
          <w:w w:val="95"/>
        </w:rPr>
        <w:t>to</w:t>
      </w:r>
      <w:r>
        <w:rPr>
          <w:spacing w:val="-29"/>
          <w:w w:val="95"/>
        </w:rPr>
        <w:t xml:space="preserve"> </w:t>
      </w:r>
      <w:r>
        <w:rPr>
          <w:w w:val="95"/>
        </w:rPr>
        <w:t>promoting</w:t>
      </w:r>
      <w:r>
        <w:rPr>
          <w:spacing w:val="-42"/>
          <w:w w:val="95"/>
        </w:rPr>
        <w:t xml:space="preserve"> </w:t>
      </w:r>
      <w:r>
        <w:rPr>
          <w:w w:val="95"/>
        </w:rPr>
        <w:t>the</w:t>
      </w:r>
      <w:r>
        <w:rPr>
          <w:spacing w:val="-25"/>
          <w:w w:val="95"/>
        </w:rPr>
        <w:t xml:space="preserve"> </w:t>
      </w:r>
      <w:r>
        <w:rPr>
          <w:w w:val="95"/>
        </w:rPr>
        <w:t>organization’s</w:t>
      </w:r>
      <w:r>
        <w:rPr>
          <w:spacing w:val="-40"/>
          <w:w w:val="95"/>
        </w:rPr>
        <w:t xml:space="preserve"> </w:t>
      </w:r>
      <w:r>
        <w:rPr>
          <w:spacing w:val="-3"/>
          <w:w w:val="95"/>
        </w:rPr>
        <w:t>core</w:t>
      </w:r>
      <w:r>
        <w:rPr>
          <w:spacing w:val="-36"/>
          <w:w w:val="95"/>
        </w:rPr>
        <w:t xml:space="preserve"> </w:t>
      </w:r>
      <w:r>
        <w:rPr>
          <w:spacing w:val="2"/>
          <w:w w:val="95"/>
        </w:rPr>
        <w:t>values</w:t>
      </w:r>
      <w:r>
        <w:rPr>
          <w:spacing w:val="-40"/>
          <w:w w:val="95"/>
        </w:rPr>
        <w:t xml:space="preserve"> </w:t>
      </w:r>
      <w:r>
        <w:rPr>
          <w:w w:val="95"/>
        </w:rPr>
        <w:t>and</w:t>
      </w:r>
      <w:r>
        <w:rPr>
          <w:spacing w:val="-29"/>
          <w:w w:val="95"/>
        </w:rPr>
        <w:t xml:space="preserve"> </w:t>
      </w:r>
      <w:r>
        <w:rPr>
          <w:w w:val="95"/>
        </w:rPr>
        <w:t>behavioral</w:t>
      </w:r>
      <w:r>
        <w:rPr>
          <w:spacing w:val="-35"/>
          <w:w w:val="95"/>
        </w:rPr>
        <w:t xml:space="preserve"> </w:t>
      </w:r>
      <w:r>
        <w:rPr>
          <w:w w:val="95"/>
        </w:rPr>
        <w:t>standards</w:t>
      </w:r>
      <w:r>
        <w:rPr>
          <w:spacing w:val="-40"/>
          <w:w w:val="95"/>
        </w:rPr>
        <w:t xml:space="preserve"> </w:t>
      </w:r>
      <w:r>
        <w:rPr>
          <w:spacing w:val="4"/>
          <w:w w:val="95"/>
        </w:rPr>
        <w:t>is</w:t>
      </w:r>
    </w:p>
    <w:p w14:paraId="44EC28E8" w14:textId="77777777" w:rsidR="00FE063D" w:rsidRDefault="00DF7C8A">
      <w:pPr>
        <w:pStyle w:val="BodyText"/>
        <w:spacing w:line="257" w:lineRule="exact"/>
        <w:ind w:left="1547"/>
      </w:pPr>
      <w:r>
        <w:t>through secondary socialization and training. Standardized induction programs, often</w:t>
      </w:r>
    </w:p>
    <w:p w14:paraId="32EA358E" w14:textId="77777777" w:rsidR="00FE063D" w:rsidRDefault="00DF7C8A">
      <w:pPr>
        <w:pStyle w:val="BodyText"/>
        <w:spacing w:before="92" w:line="307" w:lineRule="auto"/>
        <w:ind w:left="1547" w:right="847"/>
      </w:pPr>
      <w:r>
        <w:rPr>
          <w:noProof/>
        </w:rPr>
        <w:drawing>
          <wp:anchor distT="0" distB="0" distL="0" distR="0" simplePos="0" relativeHeight="485054976" behindDoc="1" locked="0" layoutInCell="1" allowOverlap="1" wp14:anchorId="0FB78DAB" wp14:editId="0FC2A0C1">
            <wp:simplePos x="0" y="0"/>
            <wp:positionH relativeFrom="page">
              <wp:posOffset>818737</wp:posOffset>
            </wp:positionH>
            <wp:positionV relativeFrom="paragraph">
              <wp:posOffset>467434</wp:posOffset>
            </wp:positionV>
            <wp:extent cx="2037323" cy="1047749"/>
            <wp:effectExtent l="0" t="0" r="0" b="0"/>
            <wp:wrapNone/>
            <wp:docPr id="1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accompanied</w:t>
      </w:r>
      <w:r>
        <w:rPr>
          <w:spacing w:val="-25"/>
          <w:w w:val="95"/>
        </w:rPr>
        <w:t xml:space="preserve"> </w:t>
      </w:r>
      <w:r>
        <w:rPr>
          <w:w w:val="95"/>
        </w:rPr>
        <w:t>by</w:t>
      </w:r>
      <w:r>
        <w:rPr>
          <w:spacing w:val="-22"/>
          <w:w w:val="95"/>
        </w:rPr>
        <w:t xml:space="preserve"> </w:t>
      </w:r>
      <w:r>
        <w:rPr>
          <w:w w:val="95"/>
        </w:rPr>
        <w:t>individualized</w:t>
      </w:r>
      <w:r>
        <w:rPr>
          <w:spacing w:val="-37"/>
          <w:w w:val="95"/>
        </w:rPr>
        <w:t xml:space="preserve"> </w:t>
      </w:r>
      <w:r>
        <w:rPr>
          <w:w w:val="95"/>
        </w:rPr>
        <w:t>coaching</w:t>
      </w:r>
      <w:r>
        <w:rPr>
          <w:spacing w:val="-39"/>
          <w:w w:val="95"/>
        </w:rPr>
        <w:t xml:space="preserve"> </w:t>
      </w:r>
      <w:r>
        <w:rPr>
          <w:w w:val="95"/>
        </w:rPr>
        <w:t>or</w:t>
      </w:r>
      <w:r>
        <w:rPr>
          <w:spacing w:val="-15"/>
          <w:w w:val="95"/>
        </w:rPr>
        <w:t xml:space="preserve"> </w:t>
      </w:r>
      <w:r>
        <w:rPr>
          <w:spacing w:val="3"/>
          <w:w w:val="95"/>
        </w:rPr>
        <w:t>mentoring</w:t>
      </w:r>
      <w:r>
        <w:rPr>
          <w:spacing w:val="-39"/>
          <w:w w:val="95"/>
        </w:rPr>
        <w:t xml:space="preserve"> </w:t>
      </w:r>
      <w:r>
        <w:rPr>
          <w:spacing w:val="2"/>
          <w:w w:val="95"/>
        </w:rPr>
        <w:t>activities,</w:t>
      </w:r>
      <w:r>
        <w:rPr>
          <w:spacing w:val="-34"/>
          <w:w w:val="95"/>
        </w:rPr>
        <w:t xml:space="preserve"> </w:t>
      </w:r>
      <w:r>
        <w:rPr>
          <w:spacing w:val="2"/>
          <w:w w:val="95"/>
        </w:rPr>
        <w:t>were</w:t>
      </w:r>
      <w:r>
        <w:rPr>
          <w:spacing w:val="-32"/>
          <w:w w:val="95"/>
        </w:rPr>
        <w:t xml:space="preserve"> </w:t>
      </w:r>
      <w:r>
        <w:rPr>
          <w:spacing w:val="4"/>
          <w:w w:val="95"/>
        </w:rPr>
        <w:t>widely</w:t>
      </w:r>
      <w:r>
        <w:rPr>
          <w:spacing w:val="-35"/>
          <w:w w:val="95"/>
        </w:rPr>
        <w:t xml:space="preserve"> </w:t>
      </w:r>
      <w:r>
        <w:rPr>
          <w:spacing w:val="2"/>
          <w:w w:val="95"/>
        </w:rPr>
        <w:t xml:space="preserve">used </w:t>
      </w:r>
      <w:r>
        <w:t xml:space="preserve">among the companies that we </w:t>
      </w:r>
      <w:r>
        <w:rPr>
          <w:spacing w:val="2"/>
        </w:rPr>
        <w:t xml:space="preserve">studied. </w:t>
      </w:r>
      <w:r>
        <w:t xml:space="preserve">Leading companies </w:t>
      </w:r>
      <w:r>
        <w:rPr>
          <w:spacing w:val="2"/>
        </w:rPr>
        <w:t xml:space="preserve">used </w:t>
      </w:r>
      <w:r>
        <w:t xml:space="preserve">training and </w:t>
      </w:r>
      <w:r>
        <w:rPr>
          <w:spacing w:val="3"/>
          <w:w w:val="95"/>
        </w:rPr>
        <w:t>development</w:t>
      </w:r>
      <w:r>
        <w:rPr>
          <w:spacing w:val="-36"/>
          <w:w w:val="95"/>
        </w:rPr>
        <w:t xml:space="preserve"> </w:t>
      </w:r>
      <w:r>
        <w:rPr>
          <w:w w:val="95"/>
        </w:rPr>
        <w:t>not</w:t>
      </w:r>
      <w:r>
        <w:rPr>
          <w:spacing w:val="-36"/>
          <w:w w:val="95"/>
        </w:rPr>
        <w:t xml:space="preserve"> </w:t>
      </w:r>
      <w:r>
        <w:rPr>
          <w:spacing w:val="2"/>
          <w:w w:val="95"/>
        </w:rPr>
        <w:t>only</w:t>
      </w:r>
      <w:r>
        <w:rPr>
          <w:spacing w:val="-33"/>
          <w:w w:val="95"/>
        </w:rPr>
        <w:t xml:space="preserve"> </w:t>
      </w:r>
      <w:r>
        <w:rPr>
          <w:w w:val="95"/>
        </w:rPr>
        <w:t>to</w:t>
      </w:r>
      <w:r>
        <w:rPr>
          <w:spacing w:val="-21"/>
          <w:w w:val="95"/>
        </w:rPr>
        <w:t xml:space="preserve"> </w:t>
      </w:r>
      <w:r>
        <w:rPr>
          <w:w w:val="95"/>
        </w:rPr>
        <w:t>improve</w:t>
      </w:r>
      <w:r>
        <w:rPr>
          <w:spacing w:val="-29"/>
          <w:w w:val="95"/>
        </w:rPr>
        <w:t xml:space="preserve"> </w:t>
      </w:r>
      <w:r>
        <w:rPr>
          <w:spacing w:val="3"/>
          <w:w w:val="95"/>
        </w:rPr>
        <w:t>employee</w:t>
      </w:r>
      <w:r>
        <w:rPr>
          <w:spacing w:val="-29"/>
          <w:w w:val="95"/>
        </w:rPr>
        <w:t xml:space="preserve"> </w:t>
      </w:r>
      <w:r>
        <w:rPr>
          <w:w w:val="95"/>
        </w:rPr>
        <w:t>skills</w:t>
      </w:r>
      <w:r>
        <w:rPr>
          <w:spacing w:val="-34"/>
          <w:w w:val="95"/>
        </w:rPr>
        <w:t xml:space="preserve"> </w:t>
      </w:r>
      <w:r>
        <w:rPr>
          <w:w w:val="95"/>
        </w:rPr>
        <w:t>and</w:t>
      </w:r>
      <w:r>
        <w:rPr>
          <w:spacing w:val="-35"/>
          <w:w w:val="95"/>
        </w:rPr>
        <w:t xml:space="preserve"> </w:t>
      </w:r>
      <w:r>
        <w:rPr>
          <w:spacing w:val="2"/>
          <w:w w:val="95"/>
        </w:rPr>
        <w:t>knowledge</w:t>
      </w:r>
      <w:r>
        <w:rPr>
          <w:spacing w:val="-29"/>
          <w:w w:val="95"/>
        </w:rPr>
        <w:t xml:space="preserve"> </w:t>
      </w:r>
      <w:r>
        <w:rPr>
          <w:w w:val="95"/>
        </w:rPr>
        <w:t>but</w:t>
      </w:r>
      <w:r>
        <w:rPr>
          <w:spacing w:val="-36"/>
          <w:w w:val="95"/>
        </w:rPr>
        <w:t xml:space="preserve"> </w:t>
      </w:r>
      <w:r>
        <w:rPr>
          <w:w w:val="95"/>
        </w:rPr>
        <w:t>also</w:t>
      </w:r>
      <w:r>
        <w:rPr>
          <w:spacing w:val="-21"/>
          <w:w w:val="95"/>
        </w:rPr>
        <w:t xml:space="preserve"> </w:t>
      </w:r>
      <w:r>
        <w:rPr>
          <w:w w:val="95"/>
        </w:rPr>
        <w:t>to</w:t>
      </w:r>
      <w:r>
        <w:rPr>
          <w:spacing w:val="-21"/>
          <w:w w:val="95"/>
        </w:rPr>
        <w:t xml:space="preserve"> </w:t>
      </w:r>
      <w:r>
        <w:rPr>
          <w:w w:val="95"/>
        </w:rPr>
        <w:t xml:space="preserve">manage </w:t>
      </w:r>
      <w:r>
        <w:t>and reinforce</w:t>
      </w:r>
      <w:r>
        <w:rPr>
          <w:spacing w:val="-47"/>
        </w:rPr>
        <w:t xml:space="preserve"> </w:t>
      </w:r>
      <w:r>
        <w:t>culture.</w:t>
      </w:r>
    </w:p>
    <w:p w14:paraId="5E156A4A" w14:textId="77777777" w:rsidR="00FE063D" w:rsidRDefault="00FE063D">
      <w:pPr>
        <w:pStyle w:val="BodyText"/>
        <w:spacing w:before="2"/>
        <w:rPr>
          <w:sz w:val="26"/>
        </w:rPr>
      </w:pPr>
    </w:p>
    <w:p w14:paraId="769B93B0" w14:textId="77777777" w:rsidR="00FE063D" w:rsidRDefault="00DF7C8A">
      <w:pPr>
        <w:pStyle w:val="BodyText"/>
        <w:spacing w:line="314" w:lineRule="auto"/>
        <w:ind w:left="1547" w:right="847"/>
      </w:pPr>
      <w:r>
        <w:rPr>
          <w:w w:val="95"/>
        </w:rPr>
        <w:t>In</w:t>
      </w:r>
      <w:r>
        <w:rPr>
          <w:spacing w:val="-28"/>
          <w:w w:val="95"/>
        </w:rPr>
        <w:t xml:space="preserve"> </w:t>
      </w:r>
      <w:r>
        <w:rPr>
          <w:w w:val="95"/>
        </w:rPr>
        <w:t>addition</w:t>
      </w:r>
      <w:r>
        <w:rPr>
          <w:spacing w:val="-40"/>
          <w:w w:val="95"/>
        </w:rPr>
        <w:t xml:space="preserve"> </w:t>
      </w:r>
      <w:r>
        <w:rPr>
          <w:w w:val="95"/>
        </w:rPr>
        <w:t>to</w:t>
      </w:r>
      <w:r>
        <w:rPr>
          <w:spacing w:val="-28"/>
          <w:w w:val="95"/>
        </w:rPr>
        <w:t xml:space="preserve"> </w:t>
      </w:r>
      <w:r>
        <w:rPr>
          <w:w w:val="95"/>
        </w:rPr>
        <w:t>inculcating</w:t>
      </w:r>
      <w:r>
        <w:rPr>
          <w:spacing w:val="-41"/>
          <w:w w:val="95"/>
        </w:rPr>
        <w:t xml:space="preserve"> </w:t>
      </w:r>
      <w:r>
        <w:rPr>
          <w:spacing w:val="-3"/>
          <w:w w:val="95"/>
        </w:rPr>
        <w:t>core</w:t>
      </w:r>
      <w:r>
        <w:rPr>
          <w:spacing w:val="-23"/>
          <w:w w:val="95"/>
        </w:rPr>
        <w:t xml:space="preserve"> </w:t>
      </w:r>
      <w:r>
        <w:rPr>
          <w:spacing w:val="2"/>
          <w:w w:val="95"/>
        </w:rPr>
        <w:t>values</w:t>
      </w:r>
      <w:r>
        <w:rPr>
          <w:spacing w:val="-39"/>
          <w:w w:val="95"/>
        </w:rPr>
        <w:t xml:space="preserve"> </w:t>
      </w:r>
      <w:r>
        <w:rPr>
          <w:spacing w:val="2"/>
          <w:w w:val="95"/>
        </w:rPr>
        <w:t>into</w:t>
      </w:r>
      <w:r>
        <w:rPr>
          <w:spacing w:val="-39"/>
          <w:w w:val="95"/>
        </w:rPr>
        <w:t xml:space="preserve"> </w:t>
      </w:r>
      <w:r>
        <w:rPr>
          <w:spacing w:val="3"/>
          <w:w w:val="95"/>
        </w:rPr>
        <w:t>young</w:t>
      </w:r>
      <w:r>
        <w:rPr>
          <w:spacing w:val="-30"/>
          <w:w w:val="95"/>
        </w:rPr>
        <w:t xml:space="preserve"> </w:t>
      </w:r>
      <w:r>
        <w:rPr>
          <w:spacing w:val="2"/>
          <w:w w:val="95"/>
        </w:rPr>
        <w:t>leaders,</w:t>
      </w:r>
      <w:r>
        <w:rPr>
          <w:spacing w:val="-37"/>
          <w:w w:val="95"/>
        </w:rPr>
        <w:t xml:space="preserve"> </w:t>
      </w:r>
      <w:r>
        <w:rPr>
          <w:w w:val="95"/>
        </w:rPr>
        <w:t>successful</w:t>
      </w:r>
      <w:r>
        <w:rPr>
          <w:spacing w:val="-34"/>
          <w:w w:val="95"/>
        </w:rPr>
        <w:t xml:space="preserve"> </w:t>
      </w:r>
      <w:r>
        <w:rPr>
          <w:w w:val="95"/>
        </w:rPr>
        <w:t>companies</w:t>
      </w:r>
      <w:r>
        <w:rPr>
          <w:spacing w:val="-39"/>
          <w:w w:val="95"/>
        </w:rPr>
        <w:t xml:space="preserve"> </w:t>
      </w:r>
      <w:r>
        <w:rPr>
          <w:spacing w:val="2"/>
          <w:w w:val="95"/>
        </w:rPr>
        <w:t xml:space="preserve">often </w:t>
      </w:r>
      <w:r>
        <w:t>make</w:t>
      </w:r>
      <w:r>
        <w:rPr>
          <w:spacing w:val="-50"/>
        </w:rPr>
        <w:t xml:space="preserve"> </w:t>
      </w:r>
      <w:r>
        <w:t>focused</w:t>
      </w:r>
      <w:r>
        <w:rPr>
          <w:spacing w:val="-52"/>
        </w:rPr>
        <w:t xml:space="preserve"> </w:t>
      </w:r>
      <w:r>
        <w:rPr>
          <w:spacing w:val="2"/>
        </w:rPr>
        <w:t>efforts</w:t>
      </w:r>
      <w:r>
        <w:rPr>
          <w:spacing w:val="-52"/>
        </w:rPr>
        <w:t xml:space="preserve"> </w:t>
      </w:r>
      <w:r>
        <w:t>to</w:t>
      </w:r>
      <w:r>
        <w:rPr>
          <w:spacing w:val="-46"/>
        </w:rPr>
        <w:t xml:space="preserve"> </w:t>
      </w:r>
      <w:r>
        <w:t>adapt</w:t>
      </w:r>
      <w:r>
        <w:rPr>
          <w:spacing w:val="-46"/>
        </w:rPr>
        <w:t xml:space="preserve"> </w:t>
      </w:r>
      <w:r>
        <w:rPr>
          <w:spacing w:val="3"/>
        </w:rPr>
        <w:t>their</w:t>
      </w:r>
      <w:r>
        <w:rPr>
          <w:spacing w:val="-47"/>
        </w:rPr>
        <w:t xml:space="preserve"> </w:t>
      </w:r>
      <w:r>
        <w:rPr>
          <w:spacing w:val="2"/>
        </w:rPr>
        <w:t>talent</w:t>
      </w:r>
      <w:r>
        <w:rPr>
          <w:spacing w:val="-53"/>
        </w:rPr>
        <w:t xml:space="preserve"> </w:t>
      </w:r>
      <w:r>
        <w:t>management</w:t>
      </w:r>
      <w:r>
        <w:rPr>
          <w:spacing w:val="-53"/>
        </w:rPr>
        <w:t xml:space="preserve"> </w:t>
      </w:r>
      <w:r>
        <w:t>practices</w:t>
      </w:r>
      <w:r>
        <w:rPr>
          <w:spacing w:val="-45"/>
        </w:rPr>
        <w:t xml:space="preserve"> </w:t>
      </w:r>
      <w:r>
        <w:t>to</w:t>
      </w:r>
      <w:r>
        <w:rPr>
          <w:spacing w:val="-45"/>
        </w:rPr>
        <w:t xml:space="preserve"> </w:t>
      </w:r>
      <w:r>
        <w:t>the</w:t>
      </w:r>
      <w:r>
        <w:rPr>
          <w:spacing w:val="-42"/>
        </w:rPr>
        <w:t xml:space="preserve"> </w:t>
      </w:r>
      <w:r>
        <w:rPr>
          <w:spacing w:val="3"/>
        </w:rPr>
        <w:t>needs</w:t>
      </w:r>
      <w:r>
        <w:rPr>
          <w:spacing w:val="-52"/>
        </w:rPr>
        <w:t xml:space="preserve"> </w:t>
      </w:r>
      <w:r>
        <w:t>of</w:t>
      </w:r>
      <w:r>
        <w:rPr>
          <w:spacing w:val="-43"/>
        </w:rPr>
        <w:t xml:space="preserve"> </w:t>
      </w:r>
      <w:r>
        <w:t xml:space="preserve">a </w:t>
      </w:r>
      <w:r>
        <w:rPr>
          <w:w w:val="95"/>
        </w:rPr>
        <w:t>changing</w:t>
      </w:r>
      <w:r>
        <w:rPr>
          <w:spacing w:val="-25"/>
          <w:w w:val="95"/>
        </w:rPr>
        <w:t xml:space="preserve"> </w:t>
      </w:r>
      <w:r>
        <w:rPr>
          <w:w w:val="95"/>
        </w:rPr>
        <w:t>work</w:t>
      </w:r>
      <w:r>
        <w:rPr>
          <w:spacing w:val="-22"/>
          <w:w w:val="95"/>
        </w:rPr>
        <w:t xml:space="preserve"> </w:t>
      </w:r>
      <w:r>
        <w:rPr>
          <w:w w:val="95"/>
        </w:rPr>
        <w:t>force.</w:t>
      </w:r>
      <w:r>
        <w:rPr>
          <w:spacing w:val="-35"/>
          <w:w w:val="95"/>
        </w:rPr>
        <w:t xml:space="preserve"> </w:t>
      </w:r>
      <w:r>
        <w:rPr>
          <w:spacing w:val="2"/>
          <w:w w:val="95"/>
        </w:rPr>
        <w:t>Consider</w:t>
      </w:r>
      <w:r>
        <w:rPr>
          <w:spacing w:val="-40"/>
          <w:w w:val="95"/>
        </w:rPr>
        <w:t xml:space="preserve"> </w:t>
      </w:r>
      <w:r>
        <w:rPr>
          <w:w w:val="95"/>
        </w:rPr>
        <w:t>the</w:t>
      </w:r>
      <w:r>
        <w:rPr>
          <w:spacing w:val="-17"/>
          <w:w w:val="95"/>
        </w:rPr>
        <w:t xml:space="preserve"> </w:t>
      </w:r>
      <w:r>
        <w:rPr>
          <w:w w:val="95"/>
        </w:rPr>
        <w:t>growing</w:t>
      </w:r>
      <w:r>
        <w:rPr>
          <w:spacing w:val="-38"/>
          <w:w w:val="95"/>
        </w:rPr>
        <w:t xml:space="preserve"> </w:t>
      </w:r>
      <w:r>
        <w:rPr>
          <w:spacing w:val="2"/>
          <w:w w:val="95"/>
        </w:rPr>
        <w:t>interest</w:t>
      </w:r>
      <w:r>
        <w:rPr>
          <w:spacing w:val="-38"/>
          <w:w w:val="95"/>
        </w:rPr>
        <w:t xml:space="preserve"> </w:t>
      </w:r>
      <w:r>
        <w:rPr>
          <w:spacing w:val="4"/>
          <w:w w:val="95"/>
        </w:rPr>
        <w:t>in</w:t>
      </w:r>
      <w:r>
        <w:rPr>
          <w:spacing w:val="-36"/>
          <w:w w:val="95"/>
        </w:rPr>
        <w:t xml:space="preserve"> </w:t>
      </w:r>
      <w:r>
        <w:rPr>
          <w:spacing w:val="2"/>
          <w:w w:val="95"/>
        </w:rPr>
        <w:t>healthy</w:t>
      </w:r>
      <w:r>
        <w:rPr>
          <w:spacing w:val="-35"/>
          <w:w w:val="95"/>
        </w:rPr>
        <w:t xml:space="preserve"> </w:t>
      </w:r>
      <w:r>
        <w:rPr>
          <w:spacing w:val="3"/>
          <w:w w:val="95"/>
        </w:rPr>
        <w:t>work-life</w:t>
      </w:r>
      <w:r>
        <w:rPr>
          <w:spacing w:val="-30"/>
          <w:w w:val="95"/>
        </w:rPr>
        <w:t xml:space="preserve"> </w:t>
      </w:r>
      <w:r>
        <w:rPr>
          <w:w w:val="95"/>
        </w:rPr>
        <w:t>balance.</w:t>
      </w:r>
      <w:r>
        <w:rPr>
          <w:spacing w:val="-35"/>
          <w:w w:val="95"/>
        </w:rPr>
        <w:t xml:space="preserve"> </w:t>
      </w:r>
      <w:r>
        <w:rPr>
          <w:w w:val="95"/>
        </w:rPr>
        <w:t>As</w:t>
      </w:r>
    </w:p>
    <w:p w14:paraId="497DBBFA" w14:textId="77777777" w:rsidR="00FE063D" w:rsidRDefault="00DF7C8A">
      <w:pPr>
        <w:pStyle w:val="BodyText"/>
        <w:spacing w:before="4" w:line="307" w:lineRule="auto"/>
        <w:ind w:left="1547" w:right="847"/>
      </w:pPr>
      <w:r>
        <w:rPr>
          <w:w w:val="95"/>
        </w:rPr>
        <w:t>the</w:t>
      </w:r>
      <w:r>
        <w:rPr>
          <w:spacing w:val="-26"/>
          <w:w w:val="95"/>
        </w:rPr>
        <w:t xml:space="preserve"> </w:t>
      </w:r>
      <w:r>
        <w:rPr>
          <w:w w:val="95"/>
        </w:rPr>
        <w:t>number</w:t>
      </w:r>
      <w:r>
        <w:rPr>
          <w:spacing w:val="-44"/>
          <w:w w:val="95"/>
        </w:rPr>
        <w:t xml:space="preserve"> </w:t>
      </w:r>
      <w:r>
        <w:rPr>
          <w:w w:val="95"/>
        </w:rPr>
        <w:t>of</w:t>
      </w:r>
      <w:r>
        <w:rPr>
          <w:spacing w:val="-27"/>
          <w:w w:val="95"/>
        </w:rPr>
        <w:t xml:space="preserve"> </w:t>
      </w:r>
      <w:r>
        <w:rPr>
          <w:spacing w:val="4"/>
          <w:w w:val="95"/>
        </w:rPr>
        <w:t>employees</w:t>
      </w:r>
      <w:r>
        <w:rPr>
          <w:spacing w:val="-40"/>
          <w:w w:val="95"/>
        </w:rPr>
        <w:t xml:space="preserve"> </w:t>
      </w:r>
      <w:r>
        <w:rPr>
          <w:spacing w:val="4"/>
          <w:w w:val="95"/>
        </w:rPr>
        <w:t>seeking</w:t>
      </w:r>
      <w:r>
        <w:rPr>
          <w:spacing w:val="-43"/>
          <w:w w:val="95"/>
        </w:rPr>
        <w:t xml:space="preserve"> </w:t>
      </w:r>
      <w:r>
        <w:rPr>
          <w:w w:val="95"/>
        </w:rPr>
        <w:t>balance</w:t>
      </w:r>
      <w:r>
        <w:rPr>
          <w:spacing w:val="-36"/>
          <w:w w:val="95"/>
        </w:rPr>
        <w:t xml:space="preserve"> </w:t>
      </w:r>
      <w:r>
        <w:rPr>
          <w:spacing w:val="4"/>
          <w:w w:val="95"/>
        </w:rPr>
        <w:t>between</w:t>
      </w:r>
      <w:r>
        <w:rPr>
          <w:spacing w:val="-41"/>
          <w:w w:val="95"/>
        </w:rPr>
        <w:t xml:space="preserve"> </w:t>
      </w:r>
      <w:r>
        <w:rPr>
          <w:spacing w:val="6"/>
          <w:w w:val="95"/>
        </w:rPr>
        <w:t>their</w:t>
      </w:r>
      <w:r>
        <w:rPr>
          <w:spacing w:val="-44"/>
          <w:w w:val="95"/>
        </w:rPr>
        <w:t xml:space="preserve"> </w:t>
      </w:r>
      <w:r>
        <w:rPr>
          <w:w w:val="95"/>
        </w:rPr>
        <w:t>personal</w:t>
      </w:r>
      <w:r>
        <w:rPr>
          <w:spacing w:val="-36"/>
          <w:w w:val="95"/>
        </w:rPr>
        <w:t xml:space="preserve"> </w:t>
      </w:r>
      <w:r>
        <w:rPr>
          <w:w w:val="95"/>
        </w:rPr>
        <w:t>and</w:t>
      </w:r>
      <w:r>
        <w:rPr>
          <w:spacing w:val="-41"/>
          <w:w w:val="95"/>
        </w:rPr>
        <w:t xml:space="preserve"> </w:t>
      </w:r>
      <w:r>
        <w:rPr>
          <w:w w:val="95"/>
        </w:rPr>
        <w:t xml:space="preserve">professional </w:t>
      </w:r>
      <w:r>
        <w:rPr>
          <w:spacing w:val="5"/>
        </w:rPr>
        <w:t xml:space="preserve">lives </w:t>
      </w:r>
      <w:r>
        <w:t xml:space="preserve">has increased, more companies have begun to </w:t>
      </w:r>
      <w:r>
        <w:rPr>
          <w:spacing w:val="4"/>
        </w:rPr>
        <w:t xml:space="preserve">offer </w:t>
      </w:r>
      <w:r>
        <w:rPr>
          <w:spacing w:val="3"/>
        </w:rPr>
        <w:t xml:space="preserve">flexible </w:t>
      </w:r>
      <w:r>
        <w:t xml:space="preserve">working arrangements </w:t>
      </w:r>
      <w:r>
        <w:rPr>
          <w:spacing w:val="4"/>
        </w:rPr>
        <w:t xml:space="preserve">in </w:t>
      </w:r>
      <w:r>
        <w:t xml:space="preserve">an </w:t>
      </w:r>
      <w:r>
        <w:rPr>
          <w:spacing w:val="2"/>
        </w:rPr>
        <w:t xml:space="preserve">effort </w:t>
      </w:r>
      <w:r>
        <w:t xml:space="preserve">to </w:t>
      </w:r>
      <w:r>
        <w:rPr>
          <w:spacing w:val="-3"/>
        </w:rPr>
        <w:t xml:space="preserve">attract </w:t>
      </w:r>
      <w:r>
        <w:t xml:space="preserve">the </w:t>
      </w:r>
      <w:r>
        <w:rPr>
          <w:spacing w:val="2"/>
        </w:rPr>
        <w:t xml:space="preserve">best talent </w:t>
      </w:r>
      <w:r>
        <w:t xml:space="preserve">and retain </w:t>
      </w:r>
      <w:r>
        <w:rPr>
          <w:spacing w:val="3"/>
        </w:rPr>
        <w:t>high-potential employees.</w:t>
      </w:r>
    </w:p>
    <w:p w14:paraId="77A1352B" w14:textId="77777777" w:rsidR="00FE063D" w:rsidRDefault="00FE063D">
      <w:pPr>
        <w:pStyle w:val="BodyText"/>
        <w:spacing w:before="1"/>
        <w:rPr>
          <w:sz w:val="26"/>
        </w:rPr>
      </w:pPr>
    </w:p>
    <w:p w14:paraId="7E819A2B" w14:textId="77777777" w:rsidR="00FE063D" w:rsidRDefault="00DF7C8A">
      <w:pPr>
        <w:pStyle w:val="BodyText"/>
        <w:spacing w:before="1" w:line="314" w:lineRule="auto"/>
        <w:ind w:left="1547" w:right="873"/>
      </w:pPr>
      <w:r>
        <w:rPr>
          <w:w w:val="95"/>
        </w:rPr>
        <w:t>Consistent</w:t>
      </w:r>
      <w:r>
        <w:rPr>
          <w:spacing w:val="-43"/>
          <w:w w:val="95"/>
        </w:rPr>
        <w:t xml:space="preserve"> </w:t>
      </w:r>
      <w:r>
        <w:rPr>
          <w:spacing w:val="3"/>
          <w:w w:val="95"/>
        </w:rPr>
        <w:t>with</w:t>
      </w:r>
      <w:r>
        <w:rPr>
          <w:spacing w:val="-42"/>
          <w:w w:val="95"/>
        </w:rPr>
        <w:t xml:space="preserve"> </w:t>
      </w:r>
      <w:r>
        <w:rPr>
          <w:w w:val="95"/>
        </w:rPr>
        <w:t>an</w:t>
      </w:r>
      <w:r>
        <w:rPr>
          <w:spacing w:val="-31"/>
          <w:w w:val="95"/>
        </w:rPr>
        <w:t xml:space="preserve"> </w:t>
      </w:r>
      <w:r>
        <w:rPr>
          <w:w w:val="95"/>
        </w:rPr>
        <w:t>increased</w:t>
      </w:r>
      <w:r>
        <w:rPr>
          <w:spacing w:val="-42"/>
          <w:w w:val="95"/>
        </w:rPr>
        <w:t xml:space="preserve"> </w:t>
      </w:r>
      <w:r>
        <w:rPr>
          <w:w w:val="95"/>
        </w:rPr>
        <w:t>emphasis</w:t>
      </w:r>
      <w:r>
        <w:rPr>
          <w:spacing w:val="-41"/>
          <w:w w:val="95"/>
        </w:rPr>
        <w:t xml:space="preserve"> </w:t>
      </w:r>
      <w:r>
        <w:rPr>
          <w:w w:val="95"/>
        </w:rPr>
        <w:t>on</w:t>
      </w:r>
      <w:r>
        <w:rPr>
          <w:spacing w:val="-32"/>
          <w:w w:val="95"/>
        </w:rPr>
        <w:t xml:space="preserve"> </w:t>
      </w:r>
      <w:r>
        <w:rPr>
          <w:spacing w:val="2"/>
          <w:w w:val="95"/>
        </w:rPr>
        <w:t>values,</w:t>
      </w:r>
      <w:r>
        <w:rPr>
          <w:spacing w:val="-39"/>
          <w:w w:val="95"/>
        </w:rPr>
        <w:t xml:space="preserve"> </w:t>
      </w:r>
      <w:r>
        <w:rPr>
          <w:w w:val="95"/>
        </w:rPr>
        <w:t>some</w:t>
      </w:r>
      <w:r>
        <w:rPr>
          <w:spacing w:val="-38"/>
          <w:w w:val="95"/>
        </w:rPr>
        <w:t xml:space="preserve"> </w:t>
      </w:r>
      <w:r>
        <w:rPr>
          <w:w w:val="95"/>
        </w:rPr>
        <w:t>companies</w:t>
      </w:r>
      <w:r>
        <w:rPr>
          <w:spacing w:val="-19"/>
          <w:w w:val="95"/>
        </w:rPr>
        <w:t xml:space="preserve"> </w:t>
      </w:r>
      <w:r>
        <w:rPr>
          <w:w w:val="95"/>
        </w:rPr>
        <w:t>have</w:t>
      </w:r>
      <w:r>
        <w:rPr>
          <w:spacing w:val="-37"/>
          <w:w w:val="95"/>
        </w:rPr>
        <w:t xml:space="preserve"> </w:t>
      </w:r>
      <w:r>
        <w:rPr>
          <w:w w:val="95"/>
        </w:rPr>
        <w:t>introduced what</w:t>
      </w:r>
      <w:r>
        <w:rPr>
          <w:spacing w:val="-46"/>
          <w:w w:val="95"/>
        </w:rPr>
        <w:t xml:space="preserve"> </w:t>
      </w:r>
      <w:r>
        <w:rPr>
          <w:w w:val="95"/>
        </w:rPr>
        <w:t>might</w:t>
      </w:r>
      <w:r>
        <w:rPr>
          <w:spacing w:val="-45"/>
          <w:w w:val="95"/>
        </w:rPr>
        <w:t xml:space="preserve"> </w:t>
      </w:r>
      <w:r>
        <w:rPr>
          <w:w w:val="95"/>
        </w:rPr>
        <w:t>be</w:t>
      </w:r>
      <w:r>
        <w:rPr>
          <w:spacing w:val="-48"/>
          <w:w w:val="95"/>
        </w:rPr>
        <w:t xml:space="preserve"> </w:t>
      </w:r>
      <w:r>
        <w:rPr>
          <w:spacing w:val="2"/>
          <w:w w:val="95"/>
        </w:rPr>
        <w:t>call</w:t>
      </w:r>
      <w:r>
        <w:rPr>
          <w:spacing w:val="2"/>
          <w:w w:val="95"/>
        </w:rPr>
        <w:t>ed</w:t>
      </w:r>
      <w:r>
        <w:rPr>
          <w:spacing w:val="-48"/>
          <w:w w:val="95"/>
        </w:rPr>
        <w:t xml:space="preserve"> </w:t>
      </w:r>
      <w:r>
        <w:rPr>
          <w:spacing w:val="2"/>
          <w:w w:val="95"/>
        </w:rPr>
        <w:t>“values-based”</w:t>
      </w:r>
      <w:r>
        <w:rPr>
          <w:spacing w:val="-53"/>
          <w:w w:val="95"/>
        </w:rPr>
        <w:t xml:space="preserve"> </w:t>
      </w:r>
      <w:r>
        <w:rPr>
          <w:w w:val="95"/>
        </w:rPr>
        <w:t>performance</w:t>
      </w:r>
      <w:r>
        <w:rPr>
          <w:spacing w:val="-48"/>
          <w:w w:val="95"/>
        </w:rPr>
        <w:t xml:space="preserve"> </w:t>
      </w:r>
      <w:r>
        <w:rPr>
          <w:w w:val="95"/>
        </w:rPr>
        <w:t>management</w:t>
      </w:r>
      <w:r>
        <w:rPr>
          <w:spacing w:val="-51"/>
          <w:w w:val="95"/>
        </w:rPr>
        <w:t xml:space="preserve"> </w:t>
      </w:r>
      <w:r>
        <w:rPr>
          <w:w w:val="95"/>
        </w:rPr>
        <w:t>systems:</w:t>
      </w:r>
      <w:r>
        <w:rPr>
          <w:spacing w:val="-51"/>
          <w:w w:val="95"/>
        </w:rPr>
        <w:t xml:space="preserve"> </w:t>
      </w:r>
      <w:r>
        <w:rPr>
          <w:w w:val="95"/>
        </w:rPr>
        <w:t>They</w:t>
      </w:r>
      <w:r>
        <w:rPr>
          <w:spacing w:val="-50"/>
          <w:w w:val="95"/>
        </w:rPr>
        <w:t xml:space="preserve"> </w:t>
      </w:r>
      <w:r>
        <w:rPr>
          <w:w w:val="95"/>
        </w:rPr>
        <w:t xml:space="preserve">assess </w:t>
      </w:r>
      <w:r>
        <w:rPr>
          <w:spacing w:val="2"/>
        </w:rPr>
        <w:t>high-potential</w:t>
      </w:r>
      <w:r>
        <w:rPr>
          <w:spacing w:val="-48"/>
        </w:rPr>
        <w:t xml:space="preserve"> </w:t>
      </w:r>
      <w:r>
        <w:t>employees</w:t>
      </w:r>
      <w:r>
        <w:rPr>
          <w:spacing w:val="-51"/>
        </w:rPr>
        <w:t xml:space="preserve"> </w:t>
      </w:r>
      <w:r>
        <w:t>not</w:t>
      </w:r>
      <w:r>
        <w:rPr>
          <w:spacing w:val="-52"/>
        </w:rPr>
        <w:t xml:space="preserve"> </w:t>
      </w:r>
      <w:r>
        <w:rPr>
          <w:spacing w:val="2"/>
        </w:rPr>
        <w:t>only</w:t>
      </w:r>
      <w:r>
        <w:rPr>
          <w:spacing w:val="-51"/>
        </w:rPr>
        <w:t xml:space="preserve"> </w:t>
      </w:r>
      <w:r>
        <w:t>according</w:t>
      </w:r>
      <w:r>
        <w:rPr>
          <w:spacing w:val="-38"/>
        </w:rPr>
        <w:t xml:space="preserve"> </w:t>
      </w:r>
      <w:r>
        <w:t>to</w:t>
      </w:r>
      <w:r>
        <w:rPr>
          <w:spacing w:val="-44"/>
        </w:rPr>
        <w:t xml:space="preserve"> </w:t>
      </w:r>
      <w:r>
        <w:t>what</w:t>
      </w:r>
      <w:r>
        <w:rPr>
          <w:spacing w:val="-45"/>
        </w:rPr>
        <w:t xml:space="preserve"> </w:t>
      </w:r>
      <w:r>
        <w:rPr>
          <w:spacing w:val="2"/>
        </w:rPr>
        <w:t>they</w:t>
      </w:r>
      <w:r>
        <w:rPr>
          <w:spacing w:val="-50"/>
        </w:rPr>
        <w:t xml:space="preserve"> </w:t>
      </w:r>
      <w:r>
        <w:t>achieve</w:t>
      </w:r>
      <w:r>
        <w:rPr>
          <w:spacing w:val="-49"/>
        </w:rPr>
        <w:t xml:space="preserve"> </w:t>
      </w:r>
      <w:r>
        <w:t>but</w:t>
      </w:r>
      <w:r>
        <w:rPr>
          <w:spacing w:val="-45"/>
        </w:rPr>
        <w:t xml:space="preserve"> </w:t>
      </w:r>
      <w:r>
        <w:t>also</w:t>
      </w:r>
      <w:r>
        <w:rPr>
          <w:spacing w:val="-44"/>
        </w:rPr>
        <w:t xml:space="preserve"> </w:t>
      </w:r>
      <w:r>
        <w:t>on</w:t>
      </w:r>
      <w:r>
        <w:rPr>
          <w:spacing w:val="-44"/>
        </w:rPr>
        <w:t xml:space="preserve"> </w:t>
      </w:r>
      <w:r>
        <w:t>how</w:t>
      </w:r>
    </w:p>
    <w:p w14:paraId="4D046506" w14:textId="77777777" w:rsidR="00FE063D" w:rsidRDefault="00DF7C8A">
      <w:pPr>
        <w:pStyle w:val="BodyText"/>
        <w:spacing w:line="264" w:lineRule="exact"/>
        <w:ind w:left="1547"/>
      </w:pPr>
      <w:r>
        <w:t>they reflect or exemplify shared values.</w:t>
      </w:r>
    </w:p>
    <w:p w14:paraId="3CA46555" w14:textId="77777777" w:rsidR="00FE063D" w:rsidRDefault="00FE063D">
      <w:pPr>
        <w:pStyle w:val="BodyText"/>
        <w:spacing w:before="5"/>
        <w:rPr>
          <w:sz w:val="31"/>
        </w:rPr>
      </w:pPr>
    </w:p>
    <w:p w14:paraId="09D032AB" w14:textId="77777777" w:rsidR="00FE063D" w:rsidRDefault="00DF7C8A">
      <w:pPr>
        <w:pStyle w:val="ListParagraph"/>
        <w:numPr>
          <w:ilvl w:val="1"/>
          <w:numId w:val="37"/>
        </w:numPr>
        <w:tabs>
          <w:tab w:val="left" w:pos="1499"/>
        </w:tabs>
        <w:ind w:left="1498"/>
        <w:rPr>
          <w:rFonts w:ascii="Carlito"/>
          <w:sz w:val="24"/>
        </w:rPr>
      </w:pPr>
      <w:r>
        <w:rPr>
          <w:rFonts w:ascii="Carlito"/>
          <w:sz w:val="24"/>
        </w:rPr>
        <w:t>Management</w:t>
      </w:r>
      <w:r>
        <w:rPr>
          <w:rFonts w:ascii="Carlito"/>
          <w:spacing w:val="-7"/>
          <w:sz w:val="24"/>
        </w:rPr>
        <w:t xml:space="preserve"> </w:t>
      </w:r>
      <w:r>
        <w:rPr>
          <w:rFonts w:ascii="Carlito"/>
          <w:spacing w:val="3"/>
          <w:sz w:val="24"/>
        </w:rPr>
        <w:t>Involvement</w:t>
      </w:r>
    </w:p>
    <w:p w14:paraId="133473DC" w14:textId="77777777" w:rsidR="00FE063D" w:rsidRDefault="00FE063D">
      <w:pPr>
        <w:pStyle w:val="BodyText"/>
        <w:rPr>
          <w:rFonts w:ascii="Carlito"/>
          <w:sz w:val="30"/>
        </w:rPr>
      </w:pPr>
    </w:p>
    <w:p w14:paraId="5E4D7911" w14:textId="77777777" w:rsidR="00FE063D" w:rsidRDefault="00DF7C8A">
      <w:pPr>
        <w:pStyle w:val="BodyText"/>
        <w:spacing w:before="1" w:line="309" w:lineRule="auto"/>
        <w:ind w:left="1547" w:right="847"/>
      </w:pPr>
      <w:r>
        <w:rPr>
          <w:w w:val="95"/>
        </w:rPr>
        <w:t>Successful</w:t>
      </w:r>
      <w:r>
        <w:rPr>
          <w:spacing w:val="-40"/>
          <w:w w:val="95"/>
        </w:rPr>
        <w:t xml:space="preserve"> </w:t>
      </w:r>
      <w:r>
        <w:rPr>
          <w:w w:val="95"/>
        </w:rPr>
        <w:t>companies</w:t>
      </w:r>
      <w:r>
        <w:rPr>
          <w:spacing w:val="-43"/>
          <w:w w:val="95"/>
        </w:rPr>
        <w:t xml:space="preserve"> </w:t>
      </w:r>
      <w:r>
        <w:rPr>
          <w:w w:val="95"/>
        </w:rPr>
        <w:t>know</w:t>
      </w:r>
      <w:r>
        <w:rPr>
          <w:spacing w:val="-32"/>
          <w:w w:val="95"/>
        </w:rPr>
        <w:t xml:space="preserve"> </w:t>
      </w:r>
      <w:r>
        <w:rPr>
          <w:w w:val="95"/>
        </w:rPr>
        <w:t>that</w:t>
      </w:r>
      <w:r>
        <w:rPr>
          <w:spacing w:val="-36"/>
          <w:w w:val="95"/>
        </w:rPr>
        <w:t xml:space="preserve"> </w:t>
      </w:r>
      <w:r>
        <w:rPr>
          <w:w w:val="95"/>
        </w:rPr>
        <w:t>the</w:t>
      </w:r>
      <w:r>
        <w:rPr>
          <w:spacing w:val="-30"/>
          <w:w w:val="95"/>
        </w:rPr>
        <w:t xml:space="preserve"> </w:t>
      </w:r>
      <w:r>
        <w:rPr>
          <w:spacing w:val="2"/>
          <w:w w:val="95"/>
        </w:rPr>
        <w:t>talent</w:t>
      </w:r>
      <w:r>
        <w:rPr>
          <w:spacing w:val="-44"/>
          <w:w w:val="95"/>
        </w:rPr>
        <w:t xml:space="preserve"> </w:t>
      </w:r>
      <w:r>
        <w:rPr>
          <w:w w:val="95"/>
        </w:rPr>
        <w:t>management</w:t>
      </w:r>
      <w:r>
        <w:rPr>
          <w:spacing w:val="-45"/>
          <w:w w:val="95"/>
        </w:rPr>
        <w:t xml:space="preserve"> </w:t>
      </w:r>
      <w:r>
        <w:rPr>
          <w:w w:val="95"/>
        </w:rPr>
        <w:t>process</w:t>
      </w:r>
      <w:r>
        <w:rPr>
          <w:spacing w:val="-33"/>
          <w:w w:val="95"/>
        </w:rPr>
        <w:t xml:space="preserve"> </w:t>
      </w:r>
      <w:r>
        <w:rPr>
          <w:spacing w:val="3"/>
          <w:w w:val="95"/>
        </w:rPr>
        <w:t>needs</w:t>
      </w:r>
      <w:r>
        <w:rPr>
          <w:spacing w:val="-44"/>
          <w:w w:val="95"/>
        </w:rPr>
        <w:t xml:space="preserve"> </w:t>
      </w:r>
      <w:r>
        <w:rPr>
          <w:w w:val="95"/>
        </w:rPr>
        <w:t>to</w:t>
      </w:r>
      <w:r>
        <w:rPr>
          <w:spacing w:val="-34"/>
          <w:w w:val="95"/>
        </w:rPr>
        <w:t xml:space="preserve"> </w:t>
      </w:r>
      <w:r>
        <w:rPr>
          <w:w w:val="95"/>
        </w:rPr>
        <w:t>have</w:t>
      </w:r>
      <w:r>
        <w:rPr>
          <w:spacing w:val="-40"/>
          <w:w w:val="95"/>
        </w:rPr>
        <w:t xml:space="preserve"> </w:t>
      </w:r>
      <w:r>
        <w:rPr>
          <w:w w:val="95"/>
        </w:rPr>
        <w:t xml:space="preserve">broad </w:t>
      </w:r>
      <w:r>
        <w:rPr>
          <w:spacing w:val="2"/>
          <w:w w:val="95"/>
        </w:rPr>
        <w:t>ownership</w:t>
      </w:r>
      <w:r>
        <w:rPr>
          <w:spacing w:val="-38"/>
          <w:w w:val="95"/>
        </w:rPr>
        <w:t xml:space="preserve"> </w:t>
      </w:r>
      <w:r>
        <w:rPr>
          <w:w w:val="95"/>
        </w:rPr>
        <w:t>—</w:t>
      </w:r>
      <w:r>
        <w:rPr>
          <w:spacing w:val="-36"/>
          <w:w w:val="95"/>
        </w:rPr>
        <w:t xml:space="preserve"> </w:t>
      </w:r>
      <w:r>
        <w:rPr>
          <w:w w:val="95"/>
        </w:rPr>
        <w:t>not</w:t>
      </w:r>
      <w:r>
        <w:rPr>
          <w:spacing w:val="-19"/>
          <w:w w:val="95"/>
        </w:rPr>
        <w:t xml:space="preserve"> </w:t>
      </w:r>
      <w:r>
        <w:rPr>
          <w:w w:val="95"/>
        </w:rPr>
        <w:t>just</w:t>
      </w:r>
      <w:r>
        <w:rPr>
          <w:spacing w:val="-41"/>
          <w:w w:val="95"/>
        </w:rPr>
        <w:t xml:space="preserve"> </w:t>
      </w:r>
      <w:r>
        <w:rPr>
          <w:w w:val="95"/>
        </w:rPr>
        <w:t>by</w:t>
      </w:r>
      <w:r>
        <w:rPr>
          <w:spacing w:val="-27"/>
          <w:w w:val="95"/>
        </w:rPr>
        <w:t xml:space="preserve"> </w:t>
      </w:r>
      <w:r>
        <w:rPr>
          <w:spacing w:val="-3"/>
          <w:w w:val="95"/>
        </w:rPr>
        <w:t>HR,</w:t>
      </w:r>
      <w:r>
        <w:rPr>
          <w:spacing w:val="-16"/>
          <w:w w:val="95"/>
        </w:rPr>
        <w:t xml:space="preserve"> </w:t>
      </w:r>
      <w:r>
        <w:rPr>
          <w:w w:val="95"/>
        </w:rPr>
        <w:t>but</w:t>
      </w:r>
      <w:r>
        <w:rPr>
          <w:spacing w:val="-30"/>
          <w:w w:val="95"/>
        </w:rPr>
        <w:t xml:space="preserve"> </w:t>
      </w:r>
      <w:r>
        <w:rPr>
          <w:w w:val="95"/>
        </w:rPr>
        <w:t>by</w:t>
      </w:r>
      <w:r>
        <w:rPr>
          <w:spacing w:val="-28"/>
          <w:w w:val="95"/>
        </w:rPr>
        <w:t xml:space="preserve"> </w:t>
      </w:r>
      <w:r>
        <w:rPr>
          <w:w w:val="95"/>
        </w:rPr>
        <w:t>managers</w:t>
      </w:r>
      <w:r>
        <w:rPr>
          <w:spacing w:val="-28"/>
          <w:w w:val="95"/>
        </w:rPr>
        <w:t xml:space="preserve"> </w:t>
      </w:r>
      <w:r>
        <w:rPr>
          <w:w w:val="95"/>
        </w:rPr>
        <w:t>at</w:t>
      </w:r>
      <w:r>
        <w:rPr>
          <w:spacing w:val="-30"/>
          <w:w w:val="95"/>
        </w:rPr>
        <w:t xml:space="preserve"> </w:t>
      </w:r>
      <w:r>
        <w:rPr>
          <w:w w:val="95"/>
        </w:rPr>
        <w:t>all</w:t>
      </w:r>
      <w:r>
        <w:rPr>
          <w:spacing w:val="-23"/>
          <w:w w:val="95"/>
        </w:rPr>
        <w:t xml:space="preserve"> </w:t>
      </w:r>
      <w:r>
        <w:rPr>
          <w:spacing w:val="5"/>
          <w:w w:val="95"/>
        </w:rPr>
        <w:t>levels,</w:t>
      </w:r>
      <w:r>
        <w:rPr>
          <w:spacing w:val="-38"/>
          <w:w w:val="95"/>
        </w:rPr>
        <w:t xml:space="preserve"> </w:t>
      </w:r>
      <w:r>
        <w:rPr>
          <w:w w:val="95"/>
        </w:rPr>
        <w:t>including</w:t>
      </w:r>
      <w:r>
        <w:rPr>
          <w:spacing w:val="-42"/>
          <w:w w:val="95"/>
        </w:rPr>
        <w:t xml:space="preserve"> </w:t>
      </w:r>
      <w:r>
        <w:rPr>
          <w:w w:val="95"/>
        </w:rPr>
        <w:t>the</w:t>
      </w:r>
      <w:r>
        <w:rPr>
          <w:spacing w:val="-35"/>
          <w:w w:val="95"/>
        </w:rPr>
        <w:t xml:space="preserve"> </w:t>
      </w:r>
      <w:r>
        <w:rPr>
          <w:w w:val="95"/>
        </w:rPr>
        <w:t>CEO.</w:t>
      </w:r>
      <w:r>
        <w:rPr>
          <w:spacing w:val="-39"/>
          <w:w w:val="95"/>
        </w:rPr>
        <w:t xml:space="preserve"> </w:t>
      </w:r>
      <w:r>
        <w:rPr>
          <w:spacing w:val="3"/>
          <w:w w:val="95"/>
        </w:rPr>
        <w:t xml:space="preserve">Senior </w:t>
      </w:r>
      <w:r>
        <w:rPr>
          <w:spacing w:val="2"/>
        </w:rPr>
        <w:t>leaders</w:t>
      </w:r>
      <w:r>
        <w:rPr>
          <w:spacing w:val="-52"/>
        </w:rPr>
        <w:t xml:space="preserve"> </w:t>
      </w:r>
      <w:r>
        <w:rPr>
          <w:spacing w:val="4"/>
        </w:rPr>
        <w:t>need</w:t>
      </w:r>
      <w:r>
        <w:rPr>
          <w:spacing w:val="-52"/>
        </w:rPr>
        <w:t xml:space="preserve"> </w:t>
      </w:r>
      <w:r>
        <w:t>to</w:t>
      </w:r>
      <w:r>
        <w:rPr>
          <w:spacing w:val="-45"/>
        </w:rPr>
        <w:t xml:space="preserve"> </w:t>
      </w:r>
      <w:r>
        <w:t>be</w:t>
      </w:r>
      <w:r>
        <w:rPr>
          <w:spacing w:val="-42"/>
        </w:rPr>
        <w:t xml:space="preserve"> </w:t>
      </w:r>
      <w:r>
        <w:rPr>
          <w:spacing w:val="2"/>
        </w:rPr>
        <w:t>actively</w:t>
      </w:r>
      <w:r>
        <w:rPr>
          <w:spacing w:val="-51"/>
        </w:rPr>
        <w:t xml:space="preserve"> </w:t>
      </w:r>
      <w:r>
        <w:rPr>
          <w:spacing w:val="4"/>
        </w:rPr>
        <w:t>involved</w:t>
      </w:r>
      <w:r>
        <w:rPr>
          <w:spacing w:val="-52"/>
        </w:rPr>
        <w:t xml:space="preserve"> </w:t>
      </w:r>
      <w:r>
        <w:rPr>
          <w:spacing w:val="4"/>
        </w:rPr>
        <w:t>in</w:t>
      </w:r>
      <w:r>
        <w:rPr>
          <w:spacing w:val="-52"/>
        </w:rPr>
        <w:t xml:space="preserve"> </w:t>
      </w:r>
      <w:r>
        <w:t>the</w:t>
      </w:r>
      <w:r>
        <w:rPr>
          <w:spacing w:val="-49"/>
        </w:rPr>
        <w:t xml:space="preserve"> </w:t>
      </w:r>
      <w:r>
        <w:rPr>
          <w:spacing w:val="2"/>
        </w:rPr>
        <w:t>talent</w:t>
      </w:r>
      <w:r>
        <w:rPr>
          <w:spacing w:val="-52"/>
        </w:rPr>
        <w:t xml:space="preserve"> </w:t>
      </w:r>
      <w:r>
        <w:t>management</w:t>
      </w:r>
      <w:r>
        <w:rPr>
          <w:spacing w:val="-53"/>
        </w:rPr>
        <w:t xml:space="preserve"> </w:t>
      </w:r>
      <w:r>
        <w:t>process</w:t>
      </w:r>
      <w:r>
        <w:rPr>
          <w:spacing w:val="-51"/>
        </w:rPr>
        <w:t xml:space="preserve"> </w:t>
      </w:r>
      <w:r>
        <w:t>and</w:t>
      </w:r>
      <w:r>
        <w:rPr>
          <w:spacing w:val="-38"/>
        </w:rPr>
        <w:t xml:space="preserve"> </w:t>
      </w:r>
      <w:r>
        <w:t>make recruitment,</w:t>
      </w:r>
      <w:r>
        <w:rPr>
          <w:spacing w:val="-50"/>
        </w:rPr>
        <w:t xml:space="preserve"> </w:t>
      </w:r>
      <w:r>
        <w:t>succession</w:t>
      </w:r>
      <w:r>
        <w:rPr>
          <w:spacing w:val="-50"/>
        </w:rPr>
        <w:t xml:space="preserve"> </w:t>
      </w:r>
      <w:r>
        <w:t>planning,</w:t>
      </w:r>
      <w:r>
        <w:rPr>
          <w:spacing w:val="-49"/>
        </w:rPr>
        <w:t xml:space="preserve"> </w:t>
      </w:r>
      <w:r>
        <w:rPr>
          <w:spacing w:val="2"/>
        </w:rPr>
        <w:t>leadership</w:t>
      </w:r>
      <w:r>
        <w:rPr>
          <w:spacing w:val="-51"/>
        </w:rPr>
        <w:t xml:space="preserve"> </w:t>
      </w:r>
      <w:r>
        <w:rPr>
          <w:spacing w:val="2"/>
        </w:rPr>
        <w:t>development</w:t>
      </w:r>
      <w:r>
        <w:rPr>
          <w:spacing w:val="-51"/>
        </w:rPr>
        <w:t xml:space="preserve"> </w:t>
      </w:r>
      <w:r>
        <w:t>and</w:t>
      </w:r>
      <w:r>
        <w:rPr>
          <w:spacing w:val="-50"/>
        </w:rPr>
        <w:t xml:space="preserve"> </w:t>
      </w:r>
      <w:r>
        <w:rPr>
          <w:spacing w:val="2"/>
        </w:rPr>
        <w:t>retention</w:t>
      </w:r>
      <w:r>
        <w:rPr>
          <w:spacing w:val="-51"/>
        </w:rPr>
        <w:t xml:space="preserve"> </w:t>
      </w:r>
      <w:r>
        <w:t>of</w:t>
      </w:r>
      <w:r>
        <w:rPr>
          <w:spacing w:val="-48"/>
        </w:rPr>
        <w:t xml:space="preserve"> </w:t>
      </w:r>
      <w:r>
        <w:rPr>
          <w:spacing w:val="3"/>
        </w:rPr>
        <w:t xml:space="preserve">key </w:t>
      </w:r>
      <w:r>
        <w:rPr>
          <w:spacing w:val="4"/>
          <w:w w:val="95"/>
        </w:rPr>
        <w:t>employees</w:t>
      </w:r>
      <w:r>
        <w:rPr>
          <w:spacing w:val="-31"/>
          <w:w w:val="95"/>
        </w:rPr>
        <w:t xml:space="preserve"> </w:t>
      </w:r>
      <w:r>
        <w:rPr>
          <w:spacing w:val="3"/>
          <w:w w:val="95"/>
        </w:rPr>
        <w:t>their</w:t>
      </w:r>
      <w:r>
        <w:rPr>
          <w:spacing w:val="-36"/>
          <w:w w:val="95"/>
        </w:rPr>
        <w:t xml:space="preserve"> </w:t>
      </w:r>
      <w:r>
        <w:rPr>
          <w:w w:val="95"/>
        </w:rPr>
        <w:t>top</w:t>
      </w:r>
      <w:r>
        <w:rPr>
          <w:spacing w:val="-31"/>
          <w:w w:val="95"/>
        </w:rPr>
        <w:t xml:space="preserve"> </w:t>
      </w:r>
      <w:r>
        <w:rPr>
          <w:spacing w:val="2"/>
          <w:w w:val="95"/>
        </w:rPr>
        <w:t>priorities.</w:t>
      </w:r>
      <w:r>
        <w:rPr>
          <w:spacing w:val="-29"/>
          <w:w w:val="95"/>
        </w:rPr>
        <w:t xml:space="preserve"> </w:t>
      </w:r>
      <w:r>
        <w:rPr>
          <w:w w:val="95"/>
        </w:rPr>
        <w:t>They</w:t>
      </w:r>
      <w:r>
        <w:rPr>
          <w:spacing w:val="-30"/>
          <w:w w:val="95"/>
        </w:rPr>
        <w:t xml:space="preserve"> </w:t>
      </w:r>
      <w:r>
        <w:rPr>
          <w:w w:val="95"/>
        </w:rPr>
        <w:t>must</w:t>
      </w:r>
      <w:r>
        <w:rPr>
          <w:spacing w:val="-17"/>
          <w:w w:val="95"/>
        </w:rPr>
        <w:t xml:space="preserve"> </w:t>
      </w:r>
      <w:r>
        <w:rPr>
          <w:w w:val="95"/>
        </w:rPr>
        <w:t>be</w:t>
      </w:r>
      <w:r>
        <w:rPr>
          <w:spacing w:val="-25"/>
          <w:w w:val="95"/>
        </w:rPr>
        <w:t xml:space="preserve"> </w:t>
      </w:r>
      <w:r>
        <w:rPr>
          <w:spacing w:val="5"/>
          <w:w w:val="95"/>
        </w:rPr>
        <w:t>willing</w:t>
      </w:r>
      <w:r>
        <w:rPr>
          <w:spacing w:val="-33"/>
          <w:w w:val="95"/>
        </w:rPr>
        <w:t xml:space="preserve"> </w:t>
      </w:r>
      <w:r>
        <w:rPr>
          <w:w w:val="95"/>
        </w:rPr>
        <w:t>to</w:t>
      </w:r>
      <w:r>
        <w:rPr>
          <w:spacing w:val="-31"/>
          <w:w w:val="95"/>
        </w:rPr>
        <w:t xml:space="preserve"> </w:t>
      </w:r>
      <w:r>
        <w:rPr>
          <w:spacing w:val="2"/>
          <w:w w:val="95"/>
        </w:rPr>
        <w:t>devote</w:t>
      </w:r>
      <w:r>
        <w:rPr>
          <w:spacing w:val="-24"/>
          <w:w w:val="95"/>
        </w:rPr>
        <w:t xml:space="preserve"> </w:t>
      </w:r>
      <w:r>
        <w:rPr>
          <w:w w:val="95"/>
        </w:rPr>
        <w:t>a</w:t>
      </w:r>
      <w:r>
        <w:rPr>
          <w:spacing w:val="-4"/>
          <w:w w:val="95"/>
        </w:rPr>
        <w:t xml:space="preserve"> </w:t>
      </w:r>
      <w:r>
        <w:rPr>
          <w:spacing w:val="2"/>
          <w:w w:val="95"/>
        </w:rPr>
        <w:t>significant</w:t>
      </w:r>
      <w:r>
        <w:rPr>
          <w:spacing w:val="-32"/>
          <w:w w:val="95"/>
        </w:rPr>
        <w:t xml:space="preserve"> </w:t>
      </w:r>
      <w:r>
        <w:rPr>
          <w:w w:val="95"/>
        </w:rPr>
        <w:t>amount</w:t>
      </w:r>
      <w:r>
        <w:rPr>
          <w:spacing w:val="-33"/>
          <w:w w:val="95"/>
        </w:rPr>
        <w:t xml:space="preserve"> </w:t>
      </w:r>
      <w:r>
        <w:rPr>
          <w:w w:val="95"/>
        </w:rPr>
        <w:t xml:space="preserve">of </w:t>
      </w:r>
      <w:r>
        <w:rPr>
          <w:spacing w:val="3"/>
        </w:rPr>
        <w:t>their</w:t>
      </w:r>
      <w:r>
        <w:rPr>
          <w:spacing w:val="-40"/>
        </w:rPr>
        <w:t xml:space="preserve"> </w:t>
      </w:r>
      <w:r>
        <w:t>time</w:t>
      </w:r>
      <w:r>
        <w:rPr>
          <w:spacing w:val="-12"/>
        </w:rPr>
        <w:t xml:space="preserve"> </w:t>
      </w:r>
      <w:r>
        <w:t>to</w:t>
      </w:r>
      <w:r>
        <w:rPr>
          <w:spacing w:val="-19"/>
        </w:rPr>
        <w:t xml:space="preserve"> </w:t>
      </w:r>
      <w:r>
        <w:t>these</w:t>
      </w:r>
      <w:r>
        <w:rPr>
          <w:spacing w:val="-27"/>
        </w:rPr>
        <w:t xml:space="preserve"> </w:t>
      </w:r>
      <w:r>
        <w:rPr>
          <w:spacing w:val="2"/>
        </w:rPr>
        <w:t>activities.</w:t>
      </w:r>
    </w:p>
    <w:p w14:paraId="5D2A5937" w14:textId="77777777" w:rsidR="00FE063D" w:rsidRDefault="00FE063D">
      <w:pPr>
        <w:pStyle w:val="BodyText"/>
        <w:spacing w:before="10"/>
        <w:rPr>
          <w:sz w:val="25"/>
        </w:rPr>
      </w:pPr>
    </w:p>
    <w:p w14:paraId="3CAD7D3B" w14:textId="77777777" w:rsidR="00FE063D" w:rsidRDefault="00DF7C8A">
      <w:pPr>
        <w:pStyle w:val="BodyText"/>
        <w:spacing w:line="319" w:lineRule="auto"/>
        <w:ind w:left="1547"/>
      </w:pPr>
      <w:r>
        <w:rPr>
          <w:w w:val="95"/>
        </w:rPr>
        <w:t>One</w:t>
      </w:r>
      <w:r>
        <w:rPr>
          <w:spacing w:val="-15"/>
          <w:w w:val="95"/>
        </w:rPr>
        <w:t xml:space="preserve"> </w:t>
      </w:r>
      <w:r>
        <w:rPr>
          <w:w w:val="95"/>
        </w:rPr>
        <w:t>of</w:t>
      </w:r>
      <w:r>
        <w:rPr>
          <w:spacing w:val="-16"/>
          <w:w w:val="95"/>
        </w:rPr>
        <w:t xml:space="preserve"> </w:t>
      </w:r>
      <w:r>
        <w:rPr>
          <w:w w:val="95"/>
        </w:rPr>
        <w:t>the</w:t>
      </w:r>
      <w:r>
        <w:rPr>
          <w:spacing w:val="-28"/>
          <w:w w:val="95"/>
        </w:rPr>
        <w:t xml:space="preserve"> </w:t>
      </w:r>
      <w:r>
        <w:rPr>
          <w:w w:val="95"/>
        </w:rPr>
        <w:t>most</w:t>
      </w:r>
      <w:r>
        <w:rPr>
          <w:spacing w:val="-22"/>
          <w:w w:val="95"/>
        </w:rPr>
        <w:t xml:space="preserve"> </w:t>
      </w:r>
      <w:r>
        <w:rPr>
          <w:w w:val="95"/>
        </w:rPr>
        <w:t>potent</w:t>
      </w:r>
      <w:r>
        <w:rPr>
          <w:spacing w:val="-23"/>
          <w:w w:val="95"/>
        </w:rPr>
        <w:t xml:space="preserve"> </w:t>
      </w:r>
      <w:r>
        <w:rPr>
          <w:w w:val="95"/>
        </w:rPr>
        <w:t>tools</w:t>
      </w:r>
      <w:r>
        <w:rPr>
          <w:spacing w:val="-33"/>
          <w:w w:val="95"/>
        </w:rPr>
        <w:t xml:space="preserve"> </w:t>
      </w:r>
      <w:r>
        <w:rPr>
          <w:w w:val="95"/>
        </w:rPr>
        <w:t>companies</w:t>
      </w:r>
      <w:r>
        <w:rPr>
          <w:spacing w:val="-34"/>
          <w:w w:val="95"/>
        </w:rPr>
        <w:t xml:space="preserve"> </w:t>
      </w:r>
      <w:r>
        <w:rPr>
          <w:spacing w:val="-3"/>
          <w:w w:val="95"/>
        </w:rPr>
        <w:t>can</w:t>
      </w:r>
      <w:r>
        <w:rPr>
          <w:spacing w:val="-6"/>
          <w:w w:val="95"/>
        </w:rPr>
        <w:t xml:space="preserve"> </w:t>
      </w:r>
      <w:r>
        <w:rPr>
          <w:w w:val="95"/>
        </w:rPr>
        <w:t>use</w:t>
      </w:r>
      <w:r>
        <w:rPr>
          <w:spacing w:val="-29"/>
          <w:w w:val="95"/>
        </w:rPr>
        <w:t xml:space="preserve"> </w:t>
      </w:r>
      <w:r>
        <w:rPr>
          <w:w w:val="95"/>
        </w:rPr>
        <w:t>to</w:t>
      </w:r>
      <w:r>
        <w:rPr>
          <w:spacing w:val="-6"/>
          <w:w w:val="95"/>
        </w:rPr>
        <w:t xml:space="preserve"> </w:t>
      </w:r>
      <w:r>
        <w:rPr>
          <w:spacing w:val="4"/>
          <w:w w:val="95"/>
        </w:rPr>
        <w:t>develop</w:t>
      </w:r>
      <w:r>
        <w:rPr>
          <w:spacing w:val="-35"/>
          <w:w w:val="95"/>
        </w:rPr>
        <w:t xml:space="preserve"> </w:t>
      </w:r>
      <w:r>
        <w:rPr>
          <w:spacing w:val="2"/>
          <w:w w:val="95"/>
        </w:rPr>
        <w:t>leaders</w:t>
      </w:r>
      <w:r>
        <w:rPr>
          <w:spacing w:val="-33"/>
          <w:w w:val="95"/>
        </w:rPr>
        <w:t xml:space="preserve"> </w:t>
      </w:r>
      <w:r>
        <w:rPr>
          <w:spacing w:val="4"/>
          <w:w w:val="95"/>
        </w:rPr>
        <w:t>is</w:t>
      </w:r>
      <w:r>
        <w:rPr>
          <w:spacing w:val="-34"/>
          <w:w w:val="95"/>
        </w:rPr>
        <w:t xml:space="preserve"> </w:t>
      </w:r>
      <w:r>
        <w:rPr>
          <w:w w:val="95"/>
        </w:rPr>
        <w:t>to</w:t>
      </w:r>
      <w:r>
        <w:rPr>
          <w:spacing w:val="-35"/>
          <w:w w:val="95"/>
        </w:rPr>
        <w:t xml:space="preserve"> </w:t>
      </w:r>
      <w:r>
        <w:rPr>
          <w:spacing w:val="6"/>
          <w:w w:val="95"/>
        </w:rPr>
        <w:t>involve</w:t>
      </w:r>
      <w:r>
        <w:rPr>
          <w:spacing w:val="-28"/>
          <w:w w:val="95"/>
        </w:rPr>
        <w:t xml:space="preserve"> </w:t>
      </w:r>
      <w:r>
        <w:rPr>
          <w:spacing w:val="4"/>
          <w:w w:val="95"/>
        </w:rPr>
        <w:t xml:space="preserve">line </w:t>
      </w:r>
      <w:r>
        <w:t>managers.</w:t>
      </w:r>
      <w:r>
        <w:rPr>
          <w:spacing w:val="-39"/>
        </w:rPr>
        <w:t xml:space="preserve"> </w:t>
      </w:r>
      <w:r>
        <w:t>It</w:t>
      </w:r>
      <w:r>
        <w:rPr>
          <w:spacing w:val="-40"/>
        </w:rPr>
        <w:t xml:space="preserve"> </w:t>
      </w:r>
      <w:r>
        <w:t>means</w:t>
      </w:r>
      <w:r>
        <w:rPr>
          <w:spacing w:val="-39"/>
        </w:rPr>
        <w:t xml:space="preserve"> </w:t>
      </w:r>
      <w:r>
        <w:rPr>
          <w:spacing w:val="2"/>
        </w:rPr>
        <w:t>getting</w:t>
      </w:r>
      <w:r>
        <w:rPr>
          <w:spacing w:val="-49"/>
        </w:rPr>
        <w:t xml:space="preserve"> </w:t>
      </w:r>
      <w:r>
        <w:rPr>
          <w:spacing w:val="2"/>
        </w:rPr>
        <w:t>them</w:t>
      </w:r>
      <w:r>
        <w:rPr>
          <w:spacing w:val="-49"/>
        </w:rPr>
        <w:t xml:space="preserve"> </w:t>
      </w:r>
      <w:r>
        <w:t>to</w:t>
      </w:r>
      <w:r>
        <w:rPr>
          <w:spacing w:val="-39"/>
        </w:rPr>
        <w:t xml:space="preserve"> </w:t>
      </w:r>
      <w:r>
        <w:t>play</w:t>
      </w:r>
      <w:r>
        <w:rPr>
          <w:spacing w:val="-38"/>
        </w:rPr>
        <w:t xml:space="preserve"> </w:t>
      </w:r>
      <w:r>
        <w:t>a</w:t>
      </w:r>
      <w:r>
        <w:rPr>
          <w:spacing w:val="-42"/>
        </w:rPr>
        <w:t xml:space="preserve"> </w:t>
      </w:r>
      <w:r>
        <w:rPr>
          <w:spacing w:val="3"/>
        </w:rPr>
        <w:t>key</w:t>
      </w:r>
      <w:r>
        <w:rPr>
          <w:spacing w:val="-47"/>
        </w:rPr>
        <w:t xml:space="preserve"> </w:t>
      </w:r>
      <w:r>
        <w:t>role</w:t>
      </w:r>
      <w:r>
        <w:rPr>
          <w:spacing w:val="-35"/>
        </w:rPr>
        <w:t xml:space="preserve"> </w:t>
      </w:r>
      <w:r>
        <w:rPr>
          <w:spacing w:val="4"/>
        </w:rPr>
        <w:t>in</w:t>
      </w:r>
      <w:r>
        <w:rPr>
          <w:spacing w:val="-48"/>
        </w:rPr>
        <w:t xml:space="preserve"> </w:t>
      </w:r>
      <w:r>
        <w:t>the</w:t>
      </w:r>
      <w:r>
        <w:rPr>
          <w:spacing w:val="-35"/>
        </w:rPr>
        <w:t xml:space="preserve"> </w:t>
      </w:r>
      <w:r>
        <w:t>recruitment</w:t>
      </w:r>
      <w:r>
        <w:rPr>
          <w:spacing w:val="-49"/>
        </w:rPr>
        <w:t xml:space="preserve"> </w:t>
      </w:r>
      <w:r>
        <w:t>of</w:t>
      </w:r>
      <w:r>
        <w:rPr>
          <w:spacing w:val="-37"/>
        </w:rPr>
        <w:t xml:space="preserve"> </w:t>
      </w:r>
      <w:r>
        <w:rPr>
          <w:spacing w:val="2"/>
        </w:rPr>
        <w:t>talent</w:t>
      </w:r>
      <w:r>
        <w:rPr>
          <w:spacing w:val="-48"/>
        </w:rPr>
        <w:t xml:space="preserve"> </w:t>
      </w:r>
      <w:r>
        <w:t>and</w:t>
      </w:r>
    </w:p>
    <w:p w14:paraId="66AA09A3" w14:textId="77777777" w:rsidR="00FE063D" w:rsidRDefault="00DF7C8A">
      <w:pPr>
        <w:pStyle w:val="BodyText"/>
        <w:spacing w:line="263" w:lineRule="exact"/>
        <w:ind w:left="1547"/>
      </w:pPr>
      <w:r>
        <w:t>then making them accountable for developing the skills and knowledge of their</w:t>
      </w:r>
    </w:p>
    <w:p w14:paraId="24409DD0" w14:textId="77777777" w:rsidR="00FE063D" w:rsidRDefault="00FE063D">
      <w:pPr>
        <w:spacing w:line="263" w:lineRule="exact"/>
        <w:sectPr w:rsidR="00FE063D">
          <w:pgSz w:w="11910" w:h="16840"/>
          <w:pgMar w:top="1080" w:right="580" w:bottom="280" w:left="600" w:header="885" w:footer="0" w:gutter="0"/>
          <w:cols w:space="720"/>
        </w:sectPr>
      </w:pPr>
    </w:p>
    <w:p w14:paraId="5DF3081B" w14:textId="77777777" w:rsidR="00FE063D" w:rsidRDefault="00FE063D">
      <w:pPr>
        <w:pStyle w:val="BodyText"/>
        <w:spacing w:before="2"/>
        <w:rPr>
          <w:sz w:val="28"/>
        </w:rPr>
      </w:pPr>
    </w:p>
    <w:p w14:paraId="4F8AE1F4" w14:textId="77777777" w:rsidR="00FE063D" w:rsidRDefault="00DF7C8A">
      <w:pPr>
        <w:pStyle w:val="BodyText"/>
        <w:spacing w:before="55" w:line="309" w:lineRule="auto"/>
        <w:ind w:left="1547" w:right="818"/>
      </w:pPr>
      <w:r>
        <w:rPr>
          <w:spacing w:val="3"/>
          <w:w w:val="95"/>
        </w:rPr>
        <w:t>employees.</w:t>
      </w:r>
      <w:r>
        <w:rPr>
          <w:spacing w:val="-36"/>
          <w:w w:val="95"/>
        </w:rPr>
        <w:t xml:space="preserve"> </w:t>
      </w:r>
      <w:r>
        <w:rPr>
          <w:w w:val="95"/>
        </w:rPr>
        <w:t>Unilever,</w:t>
      </w:r>
      <w:r>
        <w:rPr>
          <w:spacing w:val="-34"/>
          <w:w w:val="95"/>
        </w:rPr>
        <w:t xml:space="preserve"> </w:t>
      </w:r>
      <w:r>
        <w:rPr>
          <w:spacing w:val="2"/>
          <w:w w:val="95"/>
        </w:rPr>
        <w:t>for</w:t>
      </w:r>
      <w:r>
        <w:rPr>
          <w:spacing w:val="-41"/>
          <w:w w:val="95"/>
        </w:rPr>
        <w:t xml:space="preserve"> </w:t>
      </w:r>
      <w:r>
        <w:rPr>
          <w:w w:val="95"/>
        </w:rPr>
        <w:t>example,</w:t>
      </w:r>
      <w:r>
        <w:rPr>
          <w:spacing w:val="-34"/>
          <w:w w:val="95"/>
        </w:rPr>
        <w:t xml:space="preserve"> </w:t>
      </w:r>
      <w:r>
        <w:rPr>
          <w:w w:val="95"/>
        </w:rPr>
        <w:t>believes</w:t>
      </w:r>
      <w:r>
        <w:rPr>
          <w:spacing w:val="-36"/>
          <w:w w:val="95"/>
        </w:rPr>
        <w:t xml:space="preserve"> </w:t>
      </w:r>
      <w:r>
        <w:rPr>
          <w:spacing w:val="4"/>
          <w:w w:val="95"/>
        </w:rPr>
        <w:t>in</w:t>
      </w:r>
      <w:r>
        <w:rPr>
          <w:spacing w:val="-36"/>
          <w:w w:val="95"/>
        </w:rPr>
        <w:t xml:space="preserve"> </w:t>
      </w:r>
      <w:r>
        <w:rPr>
          <w:w w:val="95"/>
        </w:rPr>
        <w:t>recruiting</w:t>
      </w:r>
      <w:r>
        <w:rPr>
          <w:spacing w:val="-39"/>
          <w:w w:val="95"/>
        </w:rPr>
        <w:t xml:space="preserve"> </w:t>
      </w:r>
      <w:r>
        <w:rPr>
          <w:spacing w:val="2"/>
          <w:w w:val="95"/>
        </w:rPr>
        <w:t>only</w:t>
      </w:r>
      <w:r>
        <w:rPr>
          <w:spacing w:val="-35"/>
          <w:w w:val="95"/>
        </w:rPr>
        <w:t xml:space="preserve"> </w:t>
      </w:r>
      <w:r>
        <w:rPr>
          <w:w w:val="95"/>
        </w:rPr>
        <w:t>the</w:t>
      </w:r>
      <w:r>
        <w:rPr>
          <w:spacing w:val="-18"/>
          <w:w w:val="95"/>
        </w:rPr>
        <w:t xml:space="preserve"> </w:t>
      </w:r>
      <w:r>
        <w:rPr>
          <w:w w:val="95"/>
        </w:rPr>
        <w:t>very</w:t>
      </w:r>
      <w:r>
        <w:rPr>
          <w:spacing w:val="-35"/>
          <w:w w:val="95"/>
        </w:rPr>
        <w:t xml:space="preserve"> </w:t>
      </w:r>
      <w:r>
        <w:rPr>
          <w:spacing w:val="2"/>
          <w:w w:val="95"/>
        </w:rPr>
        <w:t>best</w:t>
      </w:r>
      <w:r>
        <w:rPr>
          <w:spacing w:val="-25"/>
          <w:w w:val="95"/>
        </w:rPr>
        <w:t xml:space="preserve"> </w:t>
      </w:r>
      <w:r>
        <w:rPr>
          <w:spacing w:val="3"/>
          <w:w w:val="95"/>
        </w:rPr>
        <w:t>people.</w:t>
      </w:r>
      <w:r>
        <w:rPr>
          <w:spacing w:val="-35"/>
          <w:w w:val="95"/>
        </w:rPr>
        <w:t xml:space="preserve"> </w:t>
      </w:r>
      <w:r>
        <w:rPr>
          <w:spacing w:val="-11"/>
          <w:w w:val="95"/>
        </w:rPr>
        <w:t xml:space="preserve">To </w:t>
      </w:r>
      <w:r>
        <w:t>make</w:t>
      </w:r>
      <w:r>
        <w:rPr>
          <w:spacing w:val="-46"/>
        </w:rPr>
        <w:t xml:space="preserve"> </w:t>
      </w:r>
      <w:r>
        <w:rPr>
          <w:spacing w:val="2"/>
        </w:rPr>
        <w:t>this</w:t>
      </w:r>
      <w:r>
        <w:rPr>
          <w:spacing w:val="-40"/>
        </w:rPr>
        <w:t xml:space="preserve"> </w:t>
      </w:r>
      <w:r>
        <w:t>happen,</w:t>
      </w:r>
      <w:r>
        <w:rPr>
          <w:spacing w:val="-48"/>
        </w:rPr>
        <w:t xml:space="preserve"> </w:t>
      </w:r>
      <w:r>
        <w:t>top</w:t>
      </w:r>
      <w:r>
        <w:rPr>
          <w:spacing w:val="-41"/>
        </w:rPr>
        <w:t xml:space="preserve"> </w:t>
      </w:r>
      <w:r>
        <w:rPr>
          <w:spacing w:val="5"/>
        </w:rPr>
        <w:t>level</w:t>
      </w:r>
      <w:r>
        <w:rPr>
          <w:spacing w:val="-45"/>
        </w:rPr>
        <w:t xml:space="preserve"> </w:t>
      </w:r>
      <w:r>
        <w:t>managers</w:t>
      </w:r>
      <w:r>
        <w:rPr>
          <w:spacing w:val="-49"/>
        </w:rPr>
        <w:t xml:space="preserve"> </w:t>
      </w:r>
      <w:r>
        <w:t>must</w:t>
      </w:r>
      <w:r>
        <w:rPr>
          <w:spacing w:val="-42"/>
        </w:rPr>
        <w:t xml:space="preserve"> </w:t>
      </w:r>
      <w:r>
        <w:t>make</w:t>
      </w:r>
      <w:r>
        <w:rPr>
          <w:spacing w:val="-46"/>
        </w:rPr>
        <w:t xml:space="preserve"> </w:t>
      </w:r>
      <w:r>
        <w:t>time</w:t>
      </w:r>
      <w:r>
        <w:rPr>
          <w:spacing w:val="-37"/>
        </w:rPr>
        <w:t xml:space="preserve"> </w:t>
      </w:r>
      <w:r>
        <w:rPr>
          <w:spacing w:val="2"/>
        </w:rPr>
        <w:t>for</w:t>
      </w:r>
      <w:r>
        <w:rPr>
          <w:spacing w:val="-52"/>
        </w:rPr>
        <w:t xml:space="preserve"> </w:t>
      </w:r>
      <w:r>
        <w:rPr>
          <w:spacing w:val="3"/>
        </w:rPr>
        <w:t>interviews,</w:t>
      </w:r>
      <w:r>
        <w:rPr>
          <w:spacing w:val="-48"/>
        </w:rPr>
        <w:t xml:space="preserve"> </w:t>
      </w:r>
      <w:r>
        <w:rPr>
          <w:spacing w:val="4"/>
        </w:rPr>
        <w:t>even</w:t>
      </w:r>
      <w:r>
        <w:rPr>
          <w:spacing w:val="-49"/>
        </w:rPr>
        <w:t xml:space="preserve"> </w:t>
      </w:r>
      <w:r>
        <w:rPr>
          <w:spacing w:val="4"/>
        </w:rPr>
        <w:t>in</w:t>
      </w:r>
      <w:r>
        <w:rPr>
          <w:spacing w:val="-49"/>
        </w:rPr>
        <w:t xml:space="preserve"> </w:t>
      </w:r>
      <w:r>
        <w:t>the face</w:t>
      </w:r>
      <w:r>
        <w:rPr>
          <w:spacing w:val="-36"/>
        </w:rPr>
        <w:t xml:space="preserve"> </w:t>
      </w:r>
      <w:r>
        <w:t>of</w:t>
      </w:r>
      <w:r>
        <w:rPr>
          <w:spacing w:val="-36"/>
        </w:rPr>
        <w:t xml:space="preserve"> </w:t>
      </w:r>
      <w:r>
        <w:t>all</w:t>
      </w:r>
      <w:r>
        <w:rPr>
          <w:spacing w:val="-44"/>
        </w:rPr>
        <w:t xml:space="preserve"> </w:t>
      </w:r>
      <w:r>
        <w:rPr>
          <w:spacing w:val="3"/>
        </w:rPr>
        <w:t>their</w:t>
      </w:r>
      <w:r>
        <w:rPr>
          <w:spacing w:val="-51"/>
        </w:rPr>
        <w:t xml:space="preserve"> </w:t>
      </w:r>
      <w:r>
        <w:t>other</w:t>
      </w:r>
      <w:r>
        <w:rPr>
          <w:spacing w:val="-42"/>
        </w:rPr>
        <w:t xml:space="preserve"> </w:t>
      </w:r>
      <w:r>
        <w:rPr>
          <w:spacing w:val="2"/>
        </w:rPr>
        <w:t>responsibilities.</w:t>
      </w:r>
      <w:r>
        <w:rPr>
          <w:spacing w:val="-47"/>
        </w:rPr>
        <w:t xml:space="preserve"> </w:t>
      </w:r>
      <w:r>
        <w:t>Line</w:t>
      </w:r>
      <w:r>
        <w:rPr>
          <w:spacing w:val="-45"/>
        </w:rPr>
        <w:t xml:space="preserve"> </w:t>
      </w:r>
      <w:r>
        <w:t>managers</w:t>
      </w:r>
      <w:r>
        <w:rPr>
          <w:spacing w:val="-48"/>
        </w:rPr>
        <w:t xml:space="preserve"> </w:t>
      </w:r>
      <w:r>
        <w:rPr>
          <w:spacing w:val="-3"/>
        </w:rPr>
        <w:t>can</w:t>
      </w:r>
      <w:r>
        <w:rPr>
          <w:spacing w:val="-39"/>
        </w:rPr>
        <w:t xml:space="preserve"> </w:t>
      </w:r>
      <w:r>
        <w:t>contribute</w:t>
      </w:r>
      <w:r>
        <w:rPr>
          <w:spacing w:val="-44"/>
        </w:rPr>
        <w:t xml:space="preserve"> </w:t>
      </w:r>
      <w:r>
        <w:t>by</w:t>
      </w:r>
      <w:r>
        <w:rPr>
          <w:spacing w:val="-38"/>
        </w:rPr>
        <w:t xml:space="preserve"> </w:t>
      </w:r>
      <w:r>
        <w:t>acting</w:t>
      </w:r>
      <w:r>
        <w:rPr>
          <w:spacing w:val="-41"/>
        </w:rPr>
        <w:t xml:space="preserve"> </w:t>
      </w:r>
      <w:r>
        <w:t xml:space="preserve">as </w:t>
      </w:r>
      <w:r>
        <w:rPr>
          <w:w w:val="95"/>
        </w:rPr>
        <w:t>coaches</w:t>
      </w:r>
      <w:r>
        <w:rPr>
          <w:spacing w:val="-31"/>
          <w:w w:val="95"/>
        </w:rPr>
        <w:t xml:space="preserve"> </w:t>
      </w:r>
      <w:r>
        <w:rPr>
          <w:w w:val="95"/>
        </w:rPr>
        <w:t>or</w:t>
      </w:r>
      <w:r>
        <w:rPr>
          <w:spacing w:val="-24"/>
          <w:w w:val="95"/>
        </w:rPr>
        <w:t xml:space="preserve"> </w:t>
      </w:r>
      <w:r>
        <w:rPr>
          <w:w w:val="95"/>
        </w:rPr>
        <w:t>mentors,</w:t>
      </w:r>
      <w:r>
        <w:rPr>
          <w:spacing w:val="-40"/>
          <w:w w:val="95"/>
        </w:rPr>
        <w:t xml:space="preserve"> </w:t>
      </w:r>
      <w:r>
        <w:rPr>
          <w:spacing w:val="2"/>
          <w:w w:val="95"/>
        </w:rPr>
        <w:t>providing</w:t>
      </w:r>
      <w:r>
        <w:rPr>
          <w:spacing w:val="-43"/>
          <w:w w:val="95"/>
        </w:rPr>
        <w:t xml:space="preserve"> </w:t>
      </w:r>
      <w:r>
        <w:rPr>
          <w:spacing w:val="2"/>
          <w:w w:val="95"/>
        </w:rPr>
        <w:t>job-shadowing</w:t>
      </w:r>
      <w:r>
        <w:rPr>
          <w:spacing w:val="-44"/>
          <w:w w:val="95"/>
        </w:rPr>
        <w:t xml:space="preserve"> </w:t>
      </w:r>
      <w:r>
        <w:rPr>
          <w:w w:val="95"/>
        </w:rPr>
        <w:t>opportunities</w:t>
      </w:r>
      <w:r>
        <w:rPr>
          <w:spacing w:val="-41"/>
          <w:w w:val="95"/>
        </w:rPr>
        <w:t xml:space="preserve"> </w:t>
      </w:r>
      <w:r>
        <w:rPr>
          <w:w w:val="95"/>
        </w:rPr>
        <w:t>and</w:t>
      </w:r>
      <w:r>
        <w:rPr>
          <w:spacing w:val="-42"/>
          <w:w w:val="95"/>
        </w:rPr>
        <w:t xml:space="preserve"> </w:t>
      </w:r>
      <w:r>
        <w:rPr>
          <w:w w:val="95"/>
        </w:rPr>
        <w:t>encouraging</w:t>
      </w:r>
      <w:r>
        <w:rPr>
          <w:spacing w:val="-43"/>
          <w:w w:val="95"/>
        </w:rPr>
        <w:t xml:space="preserve"> </w:t>
      </w:r>
      <w:r>
        <w:rPr>
          <w:w w:val="95"/>
        </w:rPr>
        <w:t xml:space="preserve">talented </w:t>
      </w:r>
      <w:r>
        <w:rPr>
          <w:spacing w:val="4"/>
        </w:rPr>
        <w:t>employees</w:t>
      </w:r>
      <w:r>
        <w:rPr>
          <w:spacing w:val="-42"/>
        </w:rPr>
        <w:t xml:space="preserve"> </w:t>
      </w:r>
      <w:r>
        <w:t>to</w:t>
      </w:r>
      <w:r>
        <w:rPr>
          <w:spacing w:val="-43"/>
        </w:rPr>
        <w:t xml:space="preserve"> </w:t>
      </w:r>
      <w:r>
        <w:t>move</w:t>
      </w:r>
      <w:r>
        <w:rPr>
          <w:spacing w:val="-39"/>
        </w:rPr>
        <w:t xml:space="preserve"> </w:t>
      </w:r>
      <w:r>
        <w:t>around</w:t>
      </w:r>
      <w:r>
        <w:rPr>
          <w:spacing w:val="-33"/>
        </w:rPr>
        <w:t xml:space="preserve"> </w:t>
      </w:r>
      <w:r>
        <w:rPr>
          <w:spacing w:val="3"/>
        </w:rPr>
        <w:t>within</w:t>
      </w:r>
      <w:r>
        <w:rPr>
          <w:spacing w:val="-44"/>
        </w:rPr>
        <w:t xml:space="preserve"> </w:t>
      </w:r>
      <w:r>
        <w:t>the</w:t>
      </w:r>
      <w:r>
        <w:rPr>
          <w:spacing w:val="-28"/>
        </w:rPr>
        <w:t xml:space="preserve"> </w:t>
      </w:r>
      <w:r>
        <w:t>organization</w:t>
      </w:r>
      <w:r>
        <w:rPr>
          <w:spacing w:val="-43"/>
        </w:rPr>
        <w:t xml:space="preserve"> </w:t>
      </w:r>
      <w:r>
        <w:rPr>
          <w:spacing w:val="2"/>
        </w:rPr>
        <w:t>for</w:t>
      </w:r>
      <w:r>
        <w:rPr>
          <w:spacing w:val="-48"/>
        </w:rPr>
        <w:t xml:space="preserve"> </w:t>
      </w:r>
      <w:r>
        <w:t>career</w:t>
      </w:r>
      <w:r>
        <w:rPr>
          <w:spacing w:val="-36"/>
        </w:rPr>
        <w:t xml:space="preserve"> </w:t>
      </w:r>
      <w:r>
        <w:rPr>
          <w:spacing w:val="3"/>
        </w:rPr>
        <w:t>development.</w:t>
      </w:r>
    </w:p>
    <w:p w14:paraId="1E0B27EE" w14:textId="77777777" w:rsidR="00FE063D" w:rsidRDefault="00FE063D">
      <w:pPr>
        <w:pStyle w:val="BodyText"/>
        <w:spacing w:before="3"/>
        <w:rPr>
          <w:sz w:val="26"/>
        </w:rPr>
      </w:pPr>
    </w:p>
    <w:p w14:paraId="2D07AA95" w14:textId="77777777" w:rsidR="00FE063D" w:rsidRDefault="00DF7C8A">
      <w:pPr>
        <w:pStyle w:val="BodyText"/>
        <w:spacing w:line="312" w:lineRule="auto"/>
        <w:ind w:left="1547" w:right="835"/>
      </w:pPr>
      <w:r>
        <w:rPr>
          <w:noProof/>
        </w:rPr>
        <w:drawing>
          <wp:anchor distT="0" distB="0" distL="0" distR="0" simplePos="0" relativeHeight="485055488" behindDoc="1" locked="0" layoutInCell="1" allowOverlap="1" wp14:anchorId="389DD877" wp14:editId="1A862A98">
            <wp:simplePos x="0" y="0"/>
            <wp:positionH relativeFrom="page">
              <wp:posOffset>818737</wp:posOffset>
            </wp:positionH>
            <wp:positionV relativeFrom="paragraph">
              <wp:posOffset>1324430</wp:posOffset>
            </wp:positionV>
            <wp:extent cx="2037323" cy="1047749"/>
            <wp:effectExtent l="0" t="0" r="0" b="0"/>
            <wp:wrapNone/>
            <wp:docPr id="1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38"/>
          <w:w w:val="95"/>
        </w:rPr>
        <w:t xml:space="preserve"> </w:t>
      </w:r>
      <w:r>
        <w:rPr>
          <w:spacing w:val="3"/>
          <w:w w:val="95"/>
        </w:rPr>
        <w:t>responsibility</w:t>
      </w:r>
      <w:r>
        <w:rPr>
          <w:spacing w:val="-46"/>
          <w:w w:val="95"/>
        </w:rPr>
        <w:t xml:space="preserve"> </w:t>
      </w:r>
      <w:r>
        <w:rPr>
          <w:spacing w:val="2"/>
          <w:w w:val="95"/>
        </w:rPr>
        <w:t>for</w:t>
      </w:r>
      <w:r>
        <w:rPr>
          <w:spacing w:val="-51"/>
          <w:w w:val="95"/>
        </w:rPr>
        <w:t xml:space="preserve"> </w:t>
      </w:r>
      <w:r>
        <w:rPr>
          <w:spacing w:val="2"/>
          <w:w w:val="95"/>
        </w:rPr>
        <w:t>talent</w:t>
      </w:r>
      <w:r>
        <w:rPr>
          <w:spacing w:val="-48"/>
          <w:w w:val="95"/>
        </w:rPr>
        <w:t xml:space="preserve"> </w:t>
      </w:r>
      <w:r>
        <w:rPr>
          <w:w w:val="95"/>
        </w:rPr>
        <w:t>development</w:t>
      </w:r>
      <w:r>
        <w:rPr>
          <w:spacing w:val="-49"/>
          <w:w w:val="95"/>
        </w:rPr>
        <w:t xml:space="preserve"> </w:t>
      </w:r>
      <w:r>
        <w:rPr>
          <w:spacing w:val="3"/>
          <w:w w:val="95"/>
        </w:rPr>
        <w:t>extends</w:t>
      </w:r>
      <w:r>
        <w:rPr>
          <w:spacing w:val="-47"/>
          <w:w w:val="95"/>
        </w:rPr>
        <w:t xml:space="preserve"> </w:t>
      </w:r>
      <w:r>
        <w:rPr>
          <w:spacing w:val="2"/>
          <w:w w:val="95"/>
        </w:rPr>
        <w:t>beyond</w:t>
      </w:r>
      <w:r>
        <w:rPr>
          <w:spacing w:val="-48"/>
          <w:w w:val="95"/>
        </w:rPr>
        <w:t xml:space="preserve"> </w:t>
      </w:r>
      <w:r>
        <w:rPr>
          <w:w w:val="95"/>
        </w:rPr>
        <w:t>managers.</w:t>
      </w:r>
      <w:r>
        <w:rPr>
          <w:spacing w:val="-47"/>
          <w:w w:val="95"/>
        </w:rPr>
        <w:t xml:space="preserve"> </w:t>
      </w:r>
      <w:r>
        <w:rPr>
          <w:spacing w:val="2"/>
          <w:w w:val="95"/>
        </w:rPr>
        <w:t>Employees</w:t>
      </w:r>
      <w:r>
        <w:rPr>
          <w:spacing w:val="-47"/>
          <w:w w:val="95"/>
        </w:rPr>
        <w:t xml:space="preserve"> </w:t>
      </w:r>
      <w:r>
        <w:rPr>
          <w:spacing w:val="-8"/>
          <w:w w:val="95"/>
        </w:rPr>
        <w:t xml:space="preserve">need </w:t>
      </w:r>
      <w:r>
        <w:t>to</w:t>
      </w:r>
      <w:r>
        <w:rPr>
          <w:spacing w:val="-48"/>
        </w:rPr>
        <w:t xml:space="preserve"> </w:t>
      </w:r>
      <w:r>
        <w:t>play</w:t>
      </w:r>
      <w:r>
        <w:rPr>
          <w:spacing w:val="-47"/>
        </w:rPr>
        <w:t xml:space="preserve"> </w:t>
      </w:r>
      <w:r>
        <w:t>an</w:t>
      </w:r>
      <w:r>
        <w:rPr>
          <w:spacing w:val="-48"/>
        </w:rPr>
        <w:t xml:space="preserve"> </w:t>
      </w:r>
      <w:r>
        <w:t>active</w:t>
      </w:r>
      <w:r>
        <w:rPr>
          <w:spacing w:val="-46"/>
        </w:rPr>
        <w:t xml:space="preserve"> </w:t>
      </w:r>
      <w:r>
        <w:t>part</w:t>
      </w:r>
      <w:r>
        <w:rPr>
          <w:spacing w:val="-48"/>
        </w:rPr>
        <w:t xml:space="preserve"> </w:t>
      </w:r>
      <w:r>
        <w:rPr>
          <w:spacing w:val="3"/>
        </w:rPr>
        <w:t>themselves</w:t>
      </w:r>
      <w:r>
        <w:rPr>
          <w:spacing w:val="-54"/>
        </w:rPr>
        <w:t xml:space="preserve"> </w:t>
      </w:r>
      <w:r>
        <w:t>by</w:t>
      </w:r>
      <w:r>
        <w:rPr>
          <w:spacing w:val="-53"/>
        </w:rPr>
        <w:t xml:space="preserve"> </w:t>
      </w:r>
      <w:r>
        <w:rPr>
          <w:spacing w:val="4"/>
        </w:rPr>
        <w:t>seeking</w:t>
      </w:r>
      <w:r>
        <w:rPr>
          <w:spacing w:val="-55"/>
        </w:rPr>
        <w:t xml:space="preserve"> </w:t>
      </w:r>
      <w:r>
        <w:t>out</w:t>
      </w:r>
      <w:r>
        <w:rPr>
          <w:spacing w:val="-54"/>
        </w:rPr>
        <w:t xml:space="preserve"> </w:t>
      </w:r>
      <w:r>
        <w:rPr>
          <w:spacing w:val="2"/>
        </w:rPr>
        <w:t>challenging</w:t>
      </w:r>
      <w:r>
        <w:rPr>
          <w:spacing w:val="-55"/>
        </w:rPr>
        <w:t xml:space="preserve"> </w:t>
      </w:r>
      <w:r>
        <w:t>assignments,</w:t>
      </w:r>
      <w:r>
        <w:rPr>
          <w:spacing w:val="-53"/>
        </w:rPr>
        <w:t xml:space="preserve"> </w:t>
      </w:r>
      <w:r>
        <w:rPr>
          <w:spacing w:val="2"/>
        </w:rPr>
        <w:t xml:space="preserve">cross- </w:t>
      </w:r>
      <w:r>
        <w:t>functional</w:t>
      </w:r>
      <w:r>
        <w:rPr>
          <w:spacing w:val="-48"/>
        </w:rPr>
        <w:t xml:space="preserve"> </w:t>
      </w:r>
      <w:r>
        <w:t>projects</w:t>
      </w:r>
      <w:r>
        <w:rPr>
          <w:spacing w:val="-52"/>
        </w:rPr>
        <w:t xml:space="preserve"> </w:t>
      </w:r>
      <w:r>
        <w:t>and</w:t>
      </w:r>
      <w:r>
        <w:rPr>
          <w:spacing w:val="-36"/>
        </w:rPr>
        <w:t xml:space="preserve"> </w:t>
      </w:r>
      <w:r>
        <w:rPr>
          <w:spacing w:val="3"/>
        </w:rPr>
        <w:t>new</w:t>
      </w:r>
      <w:r>
        <w:rPr>
          <w:spacing w:val="-51"/>
        </w:rPr>
        <w:t xml:space="preserve"> </w:t>
      </w:r>
      <w:r>
        <w:rPr>
          <w:spacing w:val="3"/>
        </w:rPr>
        <w:t>positions.</w:t>
      </w:r>
      <w:r>
        <w:rPr>
          <w:spacing w:val="-50"/>
        </w:rPr>
        <w:t xml:space="preserve"> </w:t>
      </w:r>
      <w:r>
        <w:t>However,</w:t>
      </w:r>
      <w:r>
        <w:rPr>
          <w:spacing w:val="-50"/>
        </w:rPr>
        <w:t xml:space="preserve"> </w:t>
      </w:r>
      <w:r>
        <w:t>the</w:t>
      </w:r>
      <w:r>
        <w:rPr>
          <w:spacing w:val="-49"/>
        </w:rPr>
        <w:t xml:space="preserve"> </w:t>
      </w:r>
      <w:r>
        <w:t>survey</w:t>
      </w:r>
      <w:r>
        <w:rPr>
          <w:spacing w:val="-50"/>
        </w:rPr>
        <w:t xml:space="preserve"> </w:t>
      </w:r>
      <w:r>
        <w:rPr>
          <w:spacing w:val="3"/>
        </w:rPr>
        <w:t>finds</w:t>
      </w:r>
      <w:r>
        <w:rPr>
          <w:spacing w:val="-51"/>
        </w:rPr>
        <w:t xml:space="preserve"> </w:t>
      </w:r>
      <w:r>
        <w:t>that</w:t>
      </w:r>
      <w:r>
        <w:rPr>
          <w:spacing w:val="-45"/>
        </w:rPr>
        <w:t xml:space="preserve"> </w:t>
      </w:r>
      <w:r>
        <w:rPr>
          <w:spacing w:val="2"/>
        </w:rPr>
        <w:t>job</w:t>
      </w:r>
      <w:r>
        <w:rPr>
          <w:spacing w:val="-44"/>
        </w:rPr>
        <w:t xml:space="preserve"> </w:t>
      </w:r>
      <w:r>
        <w:t xml:space="preserve">rotations </w:t>
      </w:r>
      <w:r>
        <w:rPr>
          <w:w w:val="95"/>
        </w:rPr>
        <w:t>across</w:t>
      </w:r>
      <w:r>
        <w:rPr>
          <w:spacing w:val="-19"/>
          <w:w w:val="95"/>
        </w:rPr>
        <w:t xml:space="preserve"> </w:t>
      </w:r>
      <w:r>
        <w:rPr>
          <w:w w:val="95"/>
        </w:rPr>
        <w:t>functions</w:t>
      </w:r>
      <w:r>
        <w:rPr>
          <w:spacing w:val="-41"/>
          <w:w w:val="95"/>
        </w:rPr>
        <w:t xml:space="preserve"> </w:t>
      </w:r>
      <w:r>
        <w:rPr>
          <w:w w:val="95"/>
        </w:rPr>
        <w:t>or</w:t>
      </w:r>
      <w:r>
        <w:rPr>
          <w:spacing w:val="-34"/>
          <w:w w:val="95"/>
        </w:rPr>
        <w:t xml:space="preserve"> </w:t>
      </w:r>
      <w:r>
        <w:rPr>
          <w:spacing w:val="2"/>
          <w:w w:val="95"/>
        </w:rPr>
        <w:t>business</w:t>
      </w:r>
      <w:r>
        <w:rPr>
          <w:spacing w:val="-40"/>
          <w:w w:val="95"/>
        </w:rPr>
        <w:t xml:space="preserve"> </w:t>
      </w:r>
      <w:r>
        <w:rPr>
          <w:w w:val="95"/>
        </w:rPr>
        <w:t>units</w:t>
      </w:r>
      <w:r>
        <w:rPr>
          <w:spacing w:val="-41"/>
          <w:w w:val="95"/>
        </w:rPr>
        <w:t xml:space="preserve"> </w:t>
      </w:r>
      <w:r>
        <w:rPr>
          <w:spacing w:val="-3"/>
          <w:w w:val="95"/>
        </w:rPr>
        <w:t>are</w:t>
      </w:r>
      <w:r>
        <w:rPr>
          <w:spacing w:val="-26"/>
          <w:w w:val="95"/>
        </w:rPr>
        <w:t xml:space="preserve"> </w:t>
      </w:r>
      <w:r>
        <w:rPr>
          <w:w w:val="95"/>
        </w:rPr>
        <w:t>not</w:t>
      </w:r>
      <w:r>
        <w:rPr>
          <w:spacing w:val="-21"/>
          <w:w w:val="95"/>
        </w:rPr>
        <w:t xml:space="preserve"> </w:t>
      </w:r>
      <w:r>
        <w:rPr>
          <w:w w:val="95"/>
        </w:rPr>
        <w:t>very</w:t>
      </w:r>
      <w:r>
        <w:rPr>
          <w:spacing w:val="-40"/>
          <w:w w:val="95"/>
        </w:rPr>
        <w:t xml:space="preserve"> </w:t>
      </w:r>
      <w:r>
        <w:rPr>
          <w:w w:val="95"/>
        </w:rPr>
        <w:t>common.</w:t>
      </w:r>
      <w:r>
        <w:rPr>
          <w:spacing w:val="-29"/>
          <w:w w:val="95"/>
        </w:rPr>
        <w:t xml:space="preserve"> </w:t>
      </w:r>
      <w:r>
        <w:rPr>
          <w:w w:val="95"/>
        </w:rPr>
        <w:t>Although</w:t>
      </w:r>
      <w:r>
        <w:rPr>
          <w:spacing w:val="-41"/>
          <w:w w:val="95"/>
        </w:rPr>
        <w:t xml:space="preserve"> </w:t>
      </w:r>
      <w:r>
        <w:rPr>
          <w:spacing w:val="-3"/>
          <w:w w:val="95"/>
        </w:rPr>
        <w:t>HR</w:t>
      </w:r>
      <w:r>
        <w:rPr>
          <w:spacing w:val="-22"/>
          <w:w w:val="95"/>
        </w:rPr>
        <w:t xml:space="preserve"> </w:t>
      </w:r>
      <w:r>
        <w:rPr>
          <w:w w:val="95"/>
        </w:rPr>
        <w:t>managers</w:t>
      </w:r>
      <w:r>
        <w:rPr>
          <w:spacing w:val="-30"/>
          <w:w w:val="95"/>
        </w:rPr>
        <w:t xml:space="preserve"> </w:t>
      </w:r>
      <w:r>
        <w:rPr>
          <w:w w:val="95"/>
        </w:rPr>
        <w:t xml:space="preserve">may </w:t>
      </w:r>
      <w:r>
        <w:rPr>
          <w:spacing w:val="3"/>
        </w:rPr>
        <w:t>see</w:t>
      </w:r>
      <w:r>
        <w:rPr>
          <w:spacing w:val="-50"/>
        </w:rPr>
        <w:t xml:space="preserve"> </w:t>
      </w:r>
      <w:r>
        <w:t>the</w:t>
      </w:r>
      <w:r>
        <w:rPr>
          <w:spacing w:val="-43"/>
        </w:rPr>
        <w:t xml:space="preserve"> </w:t>
      </w:r>
      <w:r>
        <w:t>value</w:t>
      </w:r>
      <w:r>
        <w:rPr>
          <w:spacing w:val="-50"/>
        </w:rPr>
        <w:t xml:space="preserve"> </w:t>
      </w:r>
      <w:r>
        <w:rPr>
          <w:spacing w:val="4"/>
        </w:rPr>
        <w:t>in</w:t>
      </w:r>
      <w:r>
        <w:rPr>
          <w:spacing w:val="-46"/>
        </w:rPr>
        <w:t xml:space="preserve"> </w:t>
      </w:r>
      <w:r>
        <w:rPr>
          <w:spacing w:val="2"/>
        </w:rPr>
        <w:t>job</w:t>
      </w:r>
      <w:r>
        <w:rPr>
          <w:spacing w:val="-53"/>
        </w:rPr>
        <w:t xml:space="preserve"> </w:t>
      </w:r>
      <w:r>
        <w:t>rotations</w:t>
      </w:r>
      <w:r>
        <w:rPr>
          <w:spacing w:val="-45"/>
        </w:rPr>
        <w:t xml:space="preserve"> </w:t>
      </w:r>
      <w:r>
        <w:t>and</w:t>
      </w:r>
      <w:r>
        <w:rPr>
          <w:spacing w:val="-46"/>
        </w:rPr>
        <w:t xml:space="preserve"> </w:t>
      </w:r>
      <w:r>
        <w:rPr>
          <w:spacing w:val="3"/>
        </w:rPr>
        <w:t>new</w:t>
      </w:r>
      <w:r>
        <w:rPr>
          <w:spacing w:val="-52"/>
        </w:rPr>
        <w:t xml:space="preserve"> </w:t>
      </w:r>
      <w:r>
        <w:t>assignments</w:t>
      </w:r>
      <w:r>
        <w:rPr>
          <w:spacing w:val="-52"/>
        </w:rPr>
        <w:t xml:space="preserve"> </w:t>
      </w:r>
      <w:r>
        <w:rPr>
          <w:spacing w:val="2"/>
        </w:rPr>
        <w:t>for</w:t>
      </w:r>
      <w:r>
        <w:rPr>
          <w:spacing w:val="-48"/>
        </w:rPr>
        <w:t xml:space="preserve"> </w:t>
      </w:r>
      <w:r>
        <w:t>career</w:t>
      </w:r>
      <w:r>
        <w:rPr>
          <w:spacing w:val="-49"/>
        </w:rPr>
        <w:t xml:space="preserve"> </w:t>
      </w:r>
      <w:r>
        <w:rPr>
          <w:spacing w:val="3"/>
        </w:rPr>
        <w:t>development,</w:t>
      </w:r>
      <w:r>
        <w:rPr>
          <w:spacing w:val="-51"/>
        </w:rPr>
        <w:t xml:space="preserve"> </w:t>
      </w:r>
      <w:r>
        <w:t xml:space="preserve">many </w:t>
      </w:r>
      <w:r>
        <w:rPr>
          <w:w w:val="95"/>
        </w:rPr>
        <w:t>companies</w:t>
      </w:r>
      <w:r>
        <w:rPr>
          <w:spacing w:val="-34"/>
          <w:w w:val="95"/>
        </w:rPr>
        <w:t xml:space="preserve"> </w:t>
      </w:r>
      <w:r>
        <w:rPr>
          <w:w w:val="95"/>
        </w:rPr>
        <w:t>lack</w:t>
      </w:r>
      <w:r>
        <w:rPr>
          <w:spacing w:val="-19"/>
          <w:w w:val="95"/>
        </w:rPr>
        <w:t xml:space="preserve"> </w:t>
      </w:r>
      <w:r>
        <w:rPr>
          <w:w w:val="95"/>
        </w:rPr>
        <w:t>the</w:t>
      </w:r>
      <w:r>
        <w:rPr>
          <w:spacing w:val="-15"/>
          <w:w w:val="95"/>
        </w:rPr>
        <w:t xml:space="preserve"> </w:t>
      </w:r>
      <w:r>
        <w:rPr>
          <w:spacing w:val="3"/>
          <w:w w:val="95"/>
        </w:rPr>
        <w:t>ability</w:t>
      </w:r>
      <w:r>
        <w:rPr>
          <w:spacing w:val="-33"/>
          <w:w w:val="95"/>
        </w:rPr>
        <w:t xml:space="preserve"> </w:t>
      </w:r>
      <w:r>
        <w:rPr>
          <w:w w:val="95"/>
        </w:rPr>
        <w:t>to</w:t>
      </w:r>
      <w:r>
        <w:rPr>
          <w:spacing w:val="-21"/>
          <w:w w:val="95"/>
        </w:rPr>
        <w:t xml:space="preserve"> </w:t>
      </w:r>
      <w:r>
        <w:rPr>
          <w:spacing w:val="3"/>
          <w:w w:val="95"/>
        </w:rPr>
        <w:t>implement</w:t>
      </w:r>
      <w:r>
        <w:rPr>
          <w:spacing w:val="-36"/>
          <w:w w:val="95"/>
        </w:rPr>
        <w:t xml:space="preserve"> </w:t>
      </w:r>
      <w:r>
        <w:rPr>
          <w:spacing w:val="3"/>
          <w:w w:val="95"/>
        </w:rPr>
        <w:t>them.</w:t>
      </w:r>
      <w:r>
        <w:rPr>
          <w:spacing w:val="-32"/>
          <w:w w:val="95"/>
        </w:rPr>
        <w:t xml:space="preserve"> </w:t>
      </w:r>
      <w:r>
        <w:rPr>
          <w:w w:val="95"/>
        </w:rPr>
        <w:t>A</w:t>
      </w:r>
      <w:r>
        <w:rPr>
          <w:spacing w:val="-32"/>
          <w:w w:val="95"/>
        </w:rPr>
        <w:t xml:space="preserve"> </w:t>
      </w:r>
      <w:r>
        <w:rPr>
          <w:spacing w:val="2"/>
          <w:w w:val="95"/>
        </w:rPr>
        <w:t>possible</w:t>
      </w:r>
      <w:r>
        <w:rPr>
          <w:spacing w:val="-28"/>
          <w:w w:val="95"/>
        </w:rPr>
        <w:t xml:space="preserve"> </w:t>
      </w:r>
      <w:r>
        <w:rPr>
          <w:spacing w:val="2"/>
          <w:w w:val="95"/>
        </w:rPr>
        <w:t>explanation</w:t>
      </w:r>
      <w:r>
        <w:rPr>
          <w:spacing w:val="-35"/>
          <w:w w:val="95"/>
        </w:rPr>
        <w:t xml:space="preserve"> </w:t>
      </w:r>
      <w:r>
        <w:rPr>
          <w:spacing w:val="4"/>
          <w:w w:val="95"/>
        </w:rPr>
        <w:t>is</w:t>
      </w:r>
      <w:r>
        <w:rPr>
          <w:spacing w:val="-34"/>
          <w:w w:val="95"/>
        </w:rPr>
        <w:t xml:space="preserve"> </w:t>
      </w:r>
      <w:r>
        <w:rPr>
          <w:w w:val="95"/>
        </w:rPr>
        <w:t>the</w:t>
      </w:r>
      <w:r>
        <w:rPr>
          <w:spacing w:val="-28"/>
          <w:w w:val="95"/>
        </w:rPr>
        <w:t xml:space="preserve"> </w:t>
      </w:r>
      <w:r>
        <w:rPr>
          <w:w w:val="95"/>
        </w:rPr>
        <w:t xml:space="preserve">tendency </w:t>
      </w:r>
      <w:r>
        <w:t xml:space="preserve">of managers to focus on the </w:t>
      </w:r>
      <w:r>
        <w:rPr>
          <w:spacing w:val="2"/>
        </w:rPr>
        <w:t xml:space="preserve">interests </w:t>
      </w:r>
      <w:r>
        <w:t xml:space="preserve">of </w:t>
      </w:r>
      <w:r>
        <w:rPr>
          <w:spacing w:val="3"/>
        </w:rPr>
        <w:t xml:space="preserve">their </w:t>
      </w:r>
      <w:r>
        <w:t xml:space="preserve">own units rather than the </w:t>
      </w:r>
      <w:r>
        <w:rPr>
          <w:spacing w:val="2"/>
        </w:rPr>
        <w:t xml:space="preserve">whole </w:t>
      </w:r>
      <w:r>
        <w:t>organization;</w:t>
      </w:r>
      <w:r>
        <w:rPr>
          <w:spacing w:val="-45"/>
        </w:rPr>
        <w:t xml:space="preserve"> </w:t>
      </w:r>
      <w:r>
        <w:rPr>
          <w:spacing w:val="2"/>
        </w:rPr>
        <w:t>this</w:t>
      </w:r>
      <w:r>
        <w:rPr>
          <w:spacing w:val="-43"/>
        </w:rPr>
        <w:t xml:space="preserve"> </w:t>
      </w:r>
      <w:r>
        <w:t>narrowness</w:t>
      </w:r>
      <w:r>
        <w:rPr>
          <w:spacing w:val="-31"/>
        </w:rPr>
        <w:t xml:space="preserve"> </w:t>
      </w:r>
      <w:r>
        <w:t>may</w:t>
      </w:r>
      <w:r>
        <w:rPr>
          <w:spacing w:val="-31"/>
        </w:rPr>
        <w:t xml:space="preserve"> </w:t>
      </w:r>
      <w:r>
        <w:rPr>
          <w:spacing w:val="3"/>
        </w:rPr>
        <w:t>hinder</w:t>
      </w:r>
      <w:r>
        <w:rPr>
          <w:spacing w:val="-47"/>
        </w:rPr>
        <w:t xml:space="preserve"> </w:t>
      </w:r>
      <w:r>
        <w:rPr>
          <w:spacing w:val="2"/>
        </w:rPr>
        <w:t>talent</w:t>
      </w:r>
      <w:r>
        <w:rPr>
          <w:spacing w:val="-44"/>
        </w:rPr>
        <w:t xml:space="preserve"> </w:t>
      </w:r>
      <w:r>
        <w:rPr>
          <w:spacing w:val="3"/>
        </w:rPr>
        <w:t>mobility</w:t>
      </w:r>
      <w:r>
        <w:rPr>
          <w:spacing w:val="-43"/>
        </w:rPr>
        <w:t xml:space="preserve"> </w:t>
      </w:r>
      <w:r>
        <w:t>and</w:t>
      </w:r>
      <w:r>
        <w:rPr>
          <w:spacing w:val="-33"/>
        </w:rPr>
        <w:t xml:space="preserve"> </w:t>
      </w:r>
      <w:r>
        <w:t>undermine</w:t>
      </w:r>
      <w:r>
        <w:rPr>
          <w:spacing w:val="-38"/>
        </w:rPr>
        <w:t xml:space="preserve"> </w:t>
      </w:r>
      <w:r>
        <w:t>the</w:t>
      </w:r>
    </w:p>
    <w:p w14:paraId="1A27D6CB" w14:textId="77777777" w:rsidR="00FE063D" w:rsidRDefault="00DF7C8A">
      <w:pPr>
        <w:pStyle w:val="BodyText"/>
        <w:spacing w:before="13" w:line="307" w:lineRule="auto"/>
        <w:ind w:left="1547" w:right="847"/>
      </w:pPr>
      <w:r>
        <w:rPr>
          <w:spacing w:val="2"/>
          <w:w w:val="95"/>
        </w:rPr>
        <w:t>effectiveness</w:t>
      </w:r>
      <w:r>
        <w:rPr>
          <w:spacing w:val="-36"/>
          <w:w w:val="95"/>
        </w:rPr>
        <w:t xml:space="preserve"> </w:t>
      </w:r>
      <w:r>
        <w:rPr>
          <w:w w:val="95"/>
        </w:rPr>
        <w:t>of</w:t>
      </w:r>
      <w:r>
        <w:rPr>
          <w:spacing w:val="-32"/>
          <w:w w:val="95"/>
        </w:rPr>
        <w:t xml:space="preserve"> </w:t>
      </w:r>
      <w:r>
        <w:rPr>
          <w:spacing w:val="2"/>
          <w:w w:val="95"/>
        </w:rPr>
        <w:t>job</w:t>
      </w:r>
      <w:r>
        <w:rPr>
          <w:spacing w:val="-37"/>
          <w:w w:val="95"/>
        </w:rPr>
        <w:t xml:space="preserve"> </w:t>
      </w:r>
      <w:r>
        <w:rPr>
          <w:w w:val="95"/>
        </w:rPr>
        <w:t>rotation</w:t>
      </w:r>
      <w:r>
        <w:rPr>
          <w:spacing w:val="-36"/>
          <w:w w:val="95"/>
        </w:rPr>
        <w:t xml:space="preserve"> </w:t>
      </w:r>
      <w:r>
        <w:rPr>
          <w:w w:val="95"/>
        </w:rPr>
        <w:t>as</w:t>
      </w:r>
      <w:r>
        <w:rPr>
          <w:spacing w:val="-22"/>
          <w:w w:val="95"/>
        </w:rPr>
        <w:t xml:space="preserve"> </w:t>
      </w:r>
      <w:r>
        <w:rPr>
          <w:w w:val="95"/>
        </w:rPr>
        <w:t>a</w:t>
      </w:r>
      <w:r>
        <w:rPr>
          <w:spacing w:val="-14"/>
          <w:w w:val="95"/>
        </w:rPr>
        <w:t xml:space="preserve"> </w:t>
      </w:r>
      <w:r>
        <w:rPr>
          <w:w w:val="95"/>
        </w:rPr>
        <w:t>career</w:t>
      </w:r>
      <w:r>
        <w:rPr>
          <w:spacing w:val="-27"/>
          <w:w w:val="95"/>
        </w:rPr>
        <w:t xml:space="preserve"> </w:t>
      </w:r>
      <w:r>
        <w:rPr>
          <w:spacing w:val="3"/>
          <w:w w:val="95"/>
        </w:rPr>
        <w:t>development</w:t>
      </w:r>
      <w:r>
        <w:rPr>
          <w:spacing w:val="-37"/>
          <w:w w:val="95"/>
        </w:rPr>
        <w:t xml:space="preserve"> </w:t>
      </w:r>
      <w:r>
        <w:rPr>
          <w:spacing w:val="5"/>
          <w:w w:val="95"/>
        </w:rPr>
        <w:t>tool.</w:t>
      </w:r>
      <w:r>
        <w:rPr>
          <w:spacing w:val="-35"/>
          <w:w w:val="95"/>
        </w:rPr>
        <w:t xml:space="preserve"> </w:t>
      </w:r>
      <w:r>
        <w:rPr>
          <w:w w:val="95"/>
        </w:rPr>
        <w:t>A</w:t>
      </w:r>
      <w:r>
        <w:rPr>
          <w:spacing w:val="-33"/>
          <w:w w:val="95"/>
        </w:rPr>
        <w:t xml:space="preserve"> </w:t>
      </w:r>
      <w:r>
        <w:rPr>
          <w:w w:val="95"/>
        </w:rPr>
        <w:t>McKinsey</w:t>
      </w:r>
      <w:r>
        <w:rPr>
          <w:spacing w:val="-35"/>
          <w:w w:val="95"/>
        </w:rPr>
        <w:t xml:space="preserve"> </w:t>
      </w:r>
      <w:r>
        <w:rPr>
          <w:w w:val="95"/>
        </w:rPr>
        <w:t>study</w:t>
      </w:r>
      <w:r>
        <w:rPr>
          <w:spacing w:val="-21"/>
          <w:w w:val="95"/>
        </w:rPr>
        <w:t xml:space="preserve"> </w:t>
      </w:r>
      <w:r>
        <w:rPr>
          <w:w w:val="95"/>
        </w:rPr>
        <w:t>found that</w:t>
      </w:r>
      <w:r>
        <w:rPr>
          <w:spacing w:val="-35"/>
          <w:w w:val="95"/>
        </w:rPr>
        <w:t xml:space="preserve"> </w:t>
      </w:r>
      <w:r>
        <w:rPr>
          <w:w w:val="95"/>
        </w:rPr>
        <w:t>more</w:t>
      </w:r>
      <w:r>
        <w:rPr>
          <w:spacing w:val="-29"/>
          <w:w w:val="95"/>
        </w:rPr>
        <w:t xml:space="preserve"> </w:t>
      </w:r>
      <w:r>
        <w:rPr>
          <w:w w:val="95"/>
        </w:rPr>
        <w:t>than</w:t>
      </w:r>
      <w:r>
        <w:rPr>
          <w:spacing w:val="-24"/>
          <w:w w:val="95"/>
        </w:rPr>
        <w:t xml:space="preserve"> </w:t>
      </w:r>
      <w:r>
        <w:rPr>
          <w:spacing w:val="-7"/>
          <w:w w:val="95"/>
        </w:rPr>
        <w:t>50%</w:t>
      </w:r>
      <w:r>
        <w:rPr>
          <w:spacing w:val="-22"/>
          <w:w w:val="95"/>
        </w:rPr>
        <w:t xml:space="preserve"> </w:t>
      </w:r>
      <w:r>
        <w:rPr>
          <w:w w:val="95"/>
        </w:rPr>
        <w:t>of</w:t>
      </w:r>
      <w:r>
        <w:rPr>
          <w:spacing w:val="-31"/>
          <w:w w:val="95"/>
        </w:rPr>
        <w:t xml:space="preserve"> </w:t>
      </w:r>
      <w:r>
        <w:rPr>
          <w:w w:val="95"/>
        </w:rPr>
        <w:t>CEOs,</w:t>
      </w:r>
      <w:r>
        <w:rPr>
          <w:spacing w:val="-31"/>
          <w:w w:val="95"/>
        </w:rPr>
        <w:t xml:space="preserve"> </w:t>
      </w:r>
      <w:r>
        <w:rPr>
          <w:spacing w:val="2"/>
          <w:w w:val="95"/>
        </w:rPr>
        <w:t>business</w:t>
      </w:r>
      <w:r>
        <w:rPr>
          <w:spacing w:val="-43"/>
          <w:w w:val="95"/>
        </w:rPr>
        <w:t xml:space="preserve"> </w:t>
      </w:r>
      <w:r>
        <w:rPr>
          <w:spacing w:val="2"/>
          <w:w w:val="95"/>
        </w:rPr>
        <w:t>unit</w:t>
      </w:r>
      <w:r>
        <w:rPr>
          <w:spacing w:val="-44"/>
          <w:w w:val="95"/>
        </w:rPr>
        <w:t xml:space="preserve"> </w:t>
      </w:r>
      <w:r>
        <w:rPr>
          <w:spacing w:val="2"/>
          <w:w w:val="95"/>
        </w:rPr>
        <w:t>leaders</w:t>
      </w:r>
      <w:r>
        <w:rPr>
          <w:spacing w:val="-43"/>
          <w:w w:val="95"/>
        </w:rPr>
        <w:t xml:space="preserve"> </w:t>
      </w:r>
      <w:r>
        <w:rPr>
          <w:w w:val="95"/>
        </w:rPr>
        <w:t>and</w:t>
      </w:r>
      <w:r>
        <w:rPr>
          <w:spacing w:val="-33"/>
          <w:w w:val="95"/>
        </w:rPr>
        <w:t xml:space="preserve"> </w:t>
      </w:r>
      <w:r>
        <w:rPr>
          <w:spacing w:val="-3"/>
          <w:w w:val="95"/>
        </w:rPr>
        <w:t>HR</w:t>
      </w:r>
      <w:r>
        <w:rPr>
          <w:spacing w:val="-26"/>
          <w:w w:val="95"/>
        </w:rPr>
        <w:t xml:space="preserve"> </w:t>
      </w:r>
      <w:r>
        <w:rPr>
          <w:spacing w:val="2"/>
          <w:w w:val="95"/>
        </w:rPr>
        <w:t>executives</w:t>
      </w:r>
      <w:r>
        <w:rPr>
          <w:spacing w:val="-43"/>
          <w:w w:val="95"/>
        </w:rPr>
        <w:t xml:space="preserve"> </w:t>
      </w:r>
      <w:r>
        <w:rPr>
          <w:w w:val="95"/>
        </w:rPr>
        <w:t xml:space="preserve">interviewed </w:t>
      </w:r>
      <w:r>
        <w:rPr>
          <w:spacing w:val="5"/>
        </w:rPr>
        <w:t>believed</w:t>
      </w:r>
      <w:r>
        <w:rPr>
          <w:spacing w:val="-48"/>
        </w:rPr>
        <w:t xml:space="preserve"> </w:t>
      </w:r>
      <w:r>
        <w:t>that</w:t>
      </w:r>
      <w:r>
        <w:rPr>
          <w:spacing w:val="-48"/>
        </w:rPr>
        <w:t xml:space="preserve"> </w:t>
      </w:r>
      <w:r>
        <w:rPr>
          <w:spacing w:val="2"/>
        </w:rPr>
        <w:t>insular</w:t>
      </w:r>
      <w:r>
        <w:rPr>
          <w:spacing w:val="-50"/>
        </w:rPr>
        <w:t xml:space="preserve"> </w:t>
      </w:r>
      <w:r>
        <w:rPr>
          <w:spacing w:val="2"/>
        </w:rPr>
        <w:t>thinking</w:t>
      </w:r>
      <w:r>
        <w:rPr>
          <w:spacing w:val="-49"/>
        </w:rPr>
        <w:t xml:space="preserve"> </w:t>
      </w:r>
      <w:r>
        <w:t>and</w:t>
      </w:r>
      <w:r>
        <w:rPr>
          <w:spacing w:val="-38"/>
        </w:rPr>
        <w:t xml:space="preserve"> </w:t>
      </w:r>
      <w:r>
        <w:t>a</w:t>
      </w:r>
      <w:r>
        <w:rPr>
          <w:spacing w:val="-40"/>
        </w:rPr>
        <w:t xml:space="preserve"> </w:t>
      </w:r>
      <w:r>
        <w:t>lack</w:t>
      </w:r>
      <w:r>
        <w:rPr>
          <w:spacing w:val="-28"/>
        </w:rPr>
        <w:t xml:space="preserve"> </w:t>
      </w:r>
      <w:r>
        <w:t>of</w:t>
      </w:r>
      <w:r>
        <w:rPr>
          <w:spacing w:val="-45"/>
        </w:rPr>
        <w:t xml:space="preserve"> </w:t>
      </w:r>
      <w:r>
        <w:t>collaboration</w:t>
      </w:r>
      <w:r>
        <w:rPr>
          <w:spacing w:val="-47"/>
        </w:rPr>
        <w:t xml:space="preserve"> </w:t>
      </w:r>
      <w:r>
        <w:rPr>
          <w:spacing w:val="2"/>
        </w:rPr>
        <w:t>prevented</w:t>
      </w:r>
      <w:r>
        <w:rPr>
          <w:spacing w:val="-48"/>
        </w:rPr>
        <w:t xml:space="preserve"> </w:t>
      </w:r>
      <w:r>
        <w:rPr>
          <w:spacing w:val="3"/>
        </w:rPr>
        <w:t>their</w:t>
      </w:r>
      <w:r>
        <w:rPr>
          <w:spacing w:val="-50"/>
        </w:rPr>
        <w:t xml:space="preserve"> </w:t>
      </w:r>
      <w:r>
        <w:rPr>
          <w:spacing w:val="2"/>
        </w:rPr>
        <w:t xml:space="preserve">talent </w:t>
      </w:r>
      <w:r>
        <w:t>management</w:t>
      </w:r>
      <w:r>
        <w:rPr>
          <w:spacing w:val="-40"/>
        </w:rPr>
        <w:t xml:space="preserve"> </w:t>
      </w:r>
      <w:r>
        <w:t>programs</w:t>
      </w:r>
      <w:r>
        <w:rPr>
          <w:spacing w:val="-24"/>
        </w:rPr>
        <w:t xml:space="preserve"> </w:t>
      </w:r>
      <w:r>
        <w:t>from</w:t>
      </w:r>
      <w:r>
        <w:rPr>
          <w:spacing w:val="-25"/>
        </w:rPr>
        <w:t xml:space="preserve"> </w:t>
      </w:r>
      <w:r>
        <w:rPr>
          <w:spacing w:val="4"/>
        </w:rPr>
        <w:t>delivering</w:t>
      </w:r>
      <w:r>
        <w:rPr>
          <w:spacing w:val="-41"/>
        </w:rPr>
        <w:t xml:space="preserve"> </w:t>
      </w:r>
      <w:r>
        <w:rPr>
          <w:spacing w:val="2"/>
        </w:rPr>
        <w:t>business</w:t>
      </w:r>
      <w:r>
        <w:rPr>
          <w:spacing w:val="-37"/>
        </w:rPr>
        <w:t xml:space="preserve"> </w:t>
      </w:r>
      <w:r>
        <w:rPr>
          <w:spacing w:val="2"/>
        </w:rPr>
        <w:t>value.</w:t>
      </w:r>
    </w:p>
    <w:p w14:paraId="0567FA39" w14:textId="77777777" w:rsidR="00FE063D" w:rsidRDefault="00FE063D">
      <w:pPr>
        <w:pStyle w:val="BodyText"/>
        <w:spacing w:before="5"/>
      </w:pPr>
    </w:p>
    <w:p w14:paraId="00F71355" w14:textId="77777777" w:rsidR="00FE063D" w:rsidRDefault="00DF7C8A">
      <w:pPr>
        <w:pStyle w:val="ListParagraph"/>
        <w:numPr>
          <w:ilvl w:val="1"/>
          <w:numId w:val="37"/>
        </w:numPr>
        <w:tabs>
          <w:tab w:val="left" w:pos="1499"/>
        </w:tabs>
        <w:ind w:left="1498"/>
        <w:rPr>
          <w:rFonts w:ascii="Carlito"/>
          <w:sz w:val="24"/>
        </w:rPr>
      </w:pPr>
      <w:r>
        <w:rPr>
          <w:rFonts w:ascii="Carlito"/>
          <w:sz w:val="24"/>
        </w:rPr>
        <w:t xml:space="preserve">Balance of Global and </w:t>
      </w:r>
      <w:r>
        <w:rPr>
          <w:rFonts w:ascii="Carlito"/>
          <w:spacing w:val="-3"/>
          <w:sz w:val="24"/>
        </w:rPr>
        <w:t>Local</w:t>
      </w:r>
      <w:r>
        <w:rPr>
          <w:rFonts w:ascii="Carlito"/>
          <w:spacing w:val="16"/>
          <w:sz w:val="24"/>
        </w:rPr>
        <w:t xml:space="preserve"> </w:t>
      </w:r>
      <w:r>
        <w:rPr>
          <w:rFonts w:ascii="Carlito"/>
          <w:spacing w:val="4"/>
          <w:sz w:val="24"/>
        </w:rPr>
        <w:t>Needs</w:t>
      </w:r>
    </w:p>
    <w:p w14:paraId="21AD6751" w14:textId="77777777" w:rsidR="00FE063D" w:rsidRDefault="00FE063D">
      <w:pPr>
        <w:pStyle w:val="BodyText"/>
        <w:spacing w:before="1"/>
        <w:rPr>
          <w:rFonts w:ascii="Carlito"/>
          <w:sz w:val="30"/>
        </w:rPr>
      </w:pPr>
    </w:p>
    <w:p w14:paraId="14615430" w14:textId="77777777" w:rsidR="00FE063D" w:rsidRDefault="00DF7C8A">
      <w:pPr>
        <w:pStyle w:val="BodyText"/>
        <w:spacing w:line="314" w:lineRule="auto"/>
        <w:ind w:left="1547" w:right="847"/>
      </w:pPr>
      <w:r>
        <w:t xml:space="preserve">For organizations operating </w:t>
      </w:r>
      <w:r>
        <w:rPr>
          <w:spacing w:val="4"/>
        </w:rPr>
        <w:t xml:space="preserve">in </w:t>
      </w:r>
      <w:r>
        <w:rPr>
          <w:spacing w:val="3"/>
        </w:rPr>
        <w:t xml:space="preserve">multiple </w:t>
      </w:r>
      <w:r>
        <w:t xml:space="preserve">countries, cultures and </w:t>
      </w:r>
      <w:r>
        <w:rPr>
          <w:spacing w:val="2"/>
        </w:rPr>
        <w:t xml:space="preserve">institutional </w:t>
      </w:r>
      <w:r>
        <w:rPr>
          <w:spacing w:val="2"/>
          <w:w w:val="95"/>
        </w:rPr>
        <w:t>environments,</w:t>
      </w:r>
      <w:r>
        <w:rPr>
          <w:spacing w:val="-34"/>
          <w:w w:val="95"/>
        </w:rPr>
        <w:t xml:space="preserve"> </w:t>
      </w:r>
      <w:r>
        <w:rPr>
          <w:spacing w:val="2"/>
          <w:w w:val="95"/>
        </w:rPr>
        <w:t>talent</w:t>
      </w:r>
      <w:r>
        <w:rPr>
          <w:spacing w:val="-36"/>
          <w:w w:val="95"/>
        </w:rPr>
        <w:t xml:space="preserve"> </w:t>
      </w:r>
      <w:r>
        <w:rPr>
          <w:w w:val="95"/>
        </w:rPr>
        <w:t>management</w:t>
      </w:r>
      <w:r>
        <w:rPr>
          <w:spacing w:val="-37"/>
          <w:w w:val="95"/>
        </w:rPr>
        <w:t xml:space="preserve"> </w:t>
      </w:r>
      <w:r>
        <w:rPr>
          <w:spacing w:val="4"/>
          <w:w w:val="95"/>
        </w:rPr>
        <w:t>is</w:t>
      </w:r>
      <w:r>
        <w:rPr>
          <w:spacing w:val="-35"/>
          <w:w w:val="95"/>
        </w:rPr>
        <w:t xml:space="preserve"> </w:t>
      </w:r>
      <w:r>
        <w:rPr>
          <w:w w:val="95"/>
        </w:rPr>
        <w:t>complicated.</w:t>
      </w:r>
      <w:r>
        <w:rPr>
          <w:spacing w:val="-34"/>
          <w:w w:val="95"/>
        </w:rPr>
        <w:t xml:space="preserve"> </w:t>
      </w:r>
      <w:r>
        <w:rPr>
          <w:w w:val="95"/>
        </w:rPr>
        <w:t>Companies</w:t>
      </w:r>
      <w:r>
        <w:rPr>
          <w:spacing w:val="-35"/>
          <w:w w:val="95"/>
        </w:rPr>
        <w:t xml:space="preserve"> </w:t>
      </w:r>
      <w:r>
        <w:rPr>
          <w:spacing w:val="4"/>
          <w:w w:val="95"/>
        </w:rPr>
        <w:t>need</w:t>
      </w:r>
      <w:r>
        <w:rPr>
          <w:spacing w:val="-35"/>
          <w:w w:val="95"/>
        </w:rPr>
        <w:t xml:space="preserve"> </w:t>
      </w:r>
      <w:r>
        <w:rPr>
          <w:w w:val="95"/>
        </w:rPr>
        <w:t>to</w:t>
      </w:r>
      <w:r>
        <w:rPr>
          <w:spacing w:val="-36"/>
          <w:w w:val="95"/>
        </w:rPr>
        <w:t xml:space="preserve"> </w:t>
      </w:r>
      <w:r>
        <w:rPr>
          <w:w w:val="95"/>
        </w:rPr>
        <w:t>figure</w:t>
      </w:r>
      <w:r>
        <w:rPr>
          <w:spacing w:val="-30"/>
          <w:w w:val="95"/>
        </w:rPr>
        <w:t xml:space="preserve"> </w:t>
      </w:r>
      <w:r>
        <w:rPr>
          <w:w w:val="95"/>
        </w:rPr>
        <w:t>out</w:t>
      </w:r>
      <w:r>
        <w:rPr>
          <w:spacing w:val="-24"/>
          <w:w w:val="95"/>
        </w:rPr>
        <w:t xml:space="preserve"> </w:t>
      </w:r>
      <w:r>
        <w:rPr>
          <w:w w:val="95"/>
        </w:rPr>
        <w:t xml:space="preserve">how </w:t>
      </w:r>
      <w:r>
        <w:t>to</w:t>
      </w:r>
      <w:r>
        <w:rPr>
          <w:spacing w:val="-33"/>
        </w:rPr>
        <w:t xml:space="preserve"> </w:t>
      </w:r>
      <w:r>
        <w:t>respond</w:t>
      </w:r>
      <w:r>
        <w:rPr>
          <w:spacing w:val="-43"/>
        </w:rPr>
        <w:t xml:space="preserve"> </w:t>
      </w:r>
      <w:r>
        <w:t>to</w:t>
      </w:r>
      <w:r>
        <w:rPr>
          <w:spacing w:val="-21"/>
        </w:rPr>
        <w:t xml:space="preserve"> </w:t>
      </w:r>
      <w:r>
        <w:t>local</w:t>
      </w:r>
      <w:r>
        <w:rPr>
          <w:spacing w:val="-38"/>
        </w:rPr>
        <w:t xml:space="preserve"> </w:t>
      </w:r>
      <w:r>
        <w:t>demands</w:t>
      </w:r>
      <w:r>
        <w:rPr>
          <w:spacing w:val="-31"/>
        </w:rPr>
        <w:t xml:space="preserve"> </w:t>
      </w:r>
      <w:r>
        <w:rPr>
          <w:spacing w:val="4"/>
        </w:rPr>
        <w:t>while</w:t>
      </w:r>
      <w:r>
        <w:rPr>
          <w:spacing w:val="-39"/>
        </w:rPr>
        <w:t xml:space="preserve"> </w:t>
      </w:r>
      <w:r>
        <w:t>maintaining</w:t>
      </w:r>
      <w:r>
        <w:rPr>
          <w:spacing w:val="-45"/>
        </w:rPr>
        <w:t xml:space="preserve"> </w:t>
      </w:r>
      <w:r>
        <w:t>a</w:t>
      </w:r>
      <w:r>
        <w:rPr>
          <w:spacing w:val="-46"/>
        </w:rPr>
        <w:t xml:space="preserve"> </w:t>
      </w:r>
      <w:r>
        <w:t>coherent</w:t>
      </w:r>
      <w:r>
        <w:rPr>
          <w:spacing w:val="-45"/>
        </w:rPr>
        <w:t xml:space="preserve"> </w:t>
      </w:r>
      <w:r>
        <w:rPr>
          <w:spacing w:val="-3"/>
        </w:rPr>
        <w:t>HR</w:t>
      </w:r>
      <w:r>
        <w:rPr>
          <w:spacing w:val="-23"/>
        </w:rPr>
        <w:t xml:space="preserve"> </w:t>
      </w:r>
      <w:r>
        <w:t>strategy</w:t>
      </w:r>
      <w:r>
        <w:rPr>
          <w:spacing w:val="-42"/>
        </w:rPr>
        <w:t xml:space="preserve"> </w:t>
      </w:r>
      <w:r>
        <w:t>and</w:t>
      </w:r>
    </w:p>
    <w:p w14:paraId="74E77888" w14:textId="77777777" w:rsidR="00FE063D" w:rsidRDefault="00DF7C8A">
      <w:pPr>
        <w:pStyle w:val="BodyText"/>
        <w:spacing w:before="4"/>
        <w:ind w:left="1547"/>
      </w:pPr>
      <w:r>
        <w:t>management approach. Among the companies we studied, there was no single</w:t>
      </w:r>
    </w:p>
    <w:p w14:paraId="6F07FFB6" w14:textId="77777777" w:rsidR="00FE063D" w:rsidRDefault="00DF7C8A">
      <w:pPr>
        <w:pStyle w:val="BodyText"/>
        <w:spacing w:before="77" w:line="314" w:lineRule="auto"/>
        <w:ind w:left="1547" w:right="1198"/>
      </w:pPr>
      <w:r>
        <w:rPr>
          <w:w w:val="95"/>
        </w:rPr>
        <w:t>strategy.</w:t>
      </w:r>
      <w:r>
        <w:rPr>
          <w:spacing w:val="-43"/>
          <w:w w:val="95"/>
        </w:rPr>
        <w:t xml:space="preserve"> </w:t>
      </w:r>
      <w:r>
        <w:rPr>
          <w:w w:val="95"/>
        </w:rPr>
        <w:t>For</w:t>
      </w:r>
      <w:r>
        <w:rPr>
          <w:spacing w:val="-36"/>
          <w:w w:val="95"/>
        </w:rPr>
        <w:t xml:space="preserve"> </w:t>
      </w:r>
      <w:r>
        <w:rPr>
          <w:spacing w:val="3"/>
          <w:w w:val="95"/>
        </w:rPr>
        <w:t>example,</w:t>
      </w:r>
      <w:r>
        <w:rPr>
          <w:spacing w:val="-42"/>
          <w:w w:val="95"/>
        </w:rPr>
        <w:t xml:space="preserve"> </w:t>
      </w:r>
      <w:r>
        <w:rPr>
          <w:w w:val="95"/>
        </w:rPr>
        <w:t>Oracle</w:t>
      </w:r>
      <w:r>
        <w:rPr>
          <w:spacing w:val="-39"/>
          <w:w w:val="95"/>
        </w:rPr>
        <w:t xml:space="preserve"> </w:t>
      </w:r>
      <w:r>
        <w:rPr>
          <w:spacing w:val="2"/>
          <w:w w:val="95"/>
        </w:rPr>
        <w:t>emphasized</w:t>
      </w:r>
      <w:r>
        <w:rPr>
          <w:spacing w:val="-44"/>
          <w:w w:val="95"/>
        </w:rPr>
        <w:t xml:space="preserve"> </w:t>
      </w:r>
      <w:r>
        <w:rPr>
          <w:w w:val="95"/>
        </w:rPr>
        <w:t>global</w:t>
      </w:r>
      <w:r>
        <w:rPr>
          <w:spacing w:val="-38"/>
          <w:w w:val="95"/>
        </w:rPr>
        <w:t xml:space="preserve"> </w:t>
      </w:r>
      <w:r>
        <w:rPr>
          <w:w w:val="95"/>
        </w:rPr>
        <w:t>integration,</w:t>
      </w:r>
      <w:r>
        <w:rPr>
          <w:spacing w:val="-42"/>
          <w:w w:val="95"/>
        </w:rPr>
        <w:t xml:space="preserve"> </w:t>
      </w:r>
      <w:r>
        <w:rPr>
          <w:spacing w:val="3"/>
          <w:w w:val="95"/>
        </w:rPr>
        <w:t>with</w:t>
      </w:r>
      <w:r>
        <w:rPr>
          <w:spacing w:val="-43"/>
          <w:w w:val="95"/>
        </w:rPr>
        <w:t xml:space="preserve"> </w:t>
      </w:r>
      <w:r>
        <w:rPr>
          <w:w w:val="95"/>
        </w:rPr>
        <w:t>a</w:t>
      </w:r>
      <w:r>
        <w:rPr>
          <w:spacing w:val="-46"/>
          <w:w w:val="95"/>
        </w:rPr>
        <w:t xml:space="preserve"> </w:t>
      </w:r>
      <w:r>
        <w:rPr>
          <w:w w:val="95"/>
        </w:rPr>
        <w:t>high</w:t>
      </w:r>
      <w:r>
        <w:rPr>
          <w:spacing w:val="-43"/>
          <w:w w:val="95"/>
        </w:rPr>
        <w:t xml:space="preserve"> </w:t>
      </w:r>
      <w:r>
        <w:rPr>
          <w:spacing w:val="2"/>
          <w:w w:val="95"/>
        </w:rPr>
        <w:t>degree</w:t>
      </w:r>
      <w:r>
        <w:rPr>
          <w:spacing w:val="-40"/>
          <w:w w:val="95"/>
        </w:rPr>
        <w:t xml:space="preserve"> </w:t>
      </w:r>
      <w:r>
        <w:rPr>
          <w:w w:val="95"/>
        </w:rPr>
        <w:t xml:space="preserve">of </w:t>
      </w:r>
      <w:r>
        <w:t xml:space="preserve">centralization and </w:t>
      </w:r>
      <w:r>
        <w:rPr>
          <w:spacing w:val="3"/>
        </w:rPr>
        <w:t xml:space="preserve">little </w:t>
      </w:r>
      <w:r>
        <w:t xml:space="preserve">local discretion. Matsushita, </w:t>
      </w:r>
      <w:r>
        <w:rPr>
          <w:spacing w:val="3"/>
        </w:rPr>
        <w:t xml:space="preserve">meanwhile, </w:t>
      </w:r>
      <w:r>
        <w:t xml:space="preserve">focused on </w:t>
      </w:r>
      <w:r>
        <w:rPr>
          <w:spacing w:val="2"/>
        </w:rPr>
        <w:t>responsiveness</w:t>
      </w:r>
      <w:r>
        <w:rPr>
          <w:spacing w:val="-49"/>
        </w:rPr>
        <w:t xml:space="preserve"> </w:t>
      </w:r>
      <w:r>
        <w:t>to</w:t>
      </w:r>
      <w:r>
        <w:rPr>
          <w:spacing w:val="-49"/>
        </w:rPr>
        <w:t xml:space="preserve"> </w:t>
      </w:r>
      <w:r>
        <w:t>local</w:t>
      </w:r>
      <w:r>
        <w:rPr>
          <w:spacing w:val="-41"/>
        </w:rPr>
        <w:t xml:space="preserve"> </w:t>
      </w:r>
      <w:r>
        <w:t>conditions</w:t>
      </w:r>
      <w:r>
        <w:rPr>
          <w:spacing w:val="-49"/>
        </w:rPr>
        <w:t xml:space="preserve"> </w:t>
      </w:r>
      <w:r>
        <w:t>and</w:t>
      </w:r>
      <w:r>
        <w:rPr>
          <w:spacing w:val="-41"/>
        </w:rPr>
        <w:t xml:space="preserve"> </w:t>
      </w:r>
      <w:r>
        <w:rPr>
          <w:spacing w:val="3"/>
        </w:rPr>
        <w:t>allowed</w:t>
      </w:r>
      <w:r>
        <w:rPr>
          <w:spacing w:val="-49"/>
        </w:rPr>
        <w:t xml:space="preserve"> </w:t>
      </w:r>
      <w:r>
        <w:t>local</w:t>
      </w:r>
      <w:r>
        <w:rPr>
          <w:spacing w:val="-45"/>
        </w:rPr>
        <w:t xml:space="preserve"> </w:t>
      </w:r>
      <w:r>
        <w:t>operations</w:t>
      </w:r>
      <w:r>
        <w:rPr>
          <w:spacing w:val="-48"/>
        </w:rPr>
        <w:t xml:space="preserve"> </w:t>
      </w:r>
      <w:r>
        <w:t>to</w:t>
      </w:r>
      <w:r>
        <w:rPr>
          <w:spacing w:val="-41"/>
        </w:rPr>
        <w:t xml:space="preserve"> </w:t>
      </w:r>
      <w:r>
        <w:t>be</w:t>
      </w:r>
      <w:r>
        <w:rPr>
          <w:spacing w:val="-45"/>
        </w:rPr>
        <w:t xml:space="preserve"> </w:t>
      </w:r>
      <w:r>
        <w:rPr>
          <w:spacing w:val="2"/>
        </w:rPr>
        <w:t>highly</w:t>
      </w:r>
    </w:p>
    <w:p w14:paraId="20E9ECEB" w14:textId="77777777" w:rsidR="00FE063D" w:rsidRDefault="00DF7C8A">
      <w:pPr>
        <w:pStyle w:val="BodyText"/>
        <w:spacing w:line="264" w:lineRule="exact"/>
        <w:ind w:left="1547"/>
      </w:pPr>
      <w:r>
        <w:t>autonomous.</w:t>
      </w:r>
    </w:p>
    <w:p w14:paraId="4932BA54" w14:textId="77777777" w:rsidR="00FE063D" w:rsidRDefault="00FE063D">
      <w:pPr>
        <w:pStyle w:val="BodyText"/>
        <w:spacing w:before="1"/>
        <w:rPr>
          <w:sz w:val="33"/>
        </w:rPr>
      </w:pPr>
    </w:p>
    <w:p w14:paraId="3A2302E1" w14:textId="77777777" w:rsidR="00FE063D" w:rsidRDefault="00DF7C8A">
      <w:pPr>
        <w:pStyle w:val="BodyText"/>
        <w:spacing w:line="314" w:lineRule="auto"/>
        <w:ind w:left="1547" w:right="803"/>
      </w:pPr>
      <w:r>
        <w:t>A</w:t>
      </w:r>
      <w:r>
        <w:rPr>
          <w:spacing w:val="-42"/>
        </w:rPr>
        <w:t xml:space="preserve"> </w:t>
      </w:r>
      <w:r>
        <w:t>company’s</w:t>
      </w:r>
      <w:r>
        <w:rPr>
          <w:spacing w:val="-42"/>
        </w:rPr>
        <w:t xml:space="preserve"> </w:t>
      </w:r>
      <w:r>
        <w:rPr>
          <w:spacing w:val="2"/>
        </w:rPr>
        <w:t>decision</w:t>
      </w:r>
      <w:r>
        <w:rPr>
          <w:spacing w:val="-51"/>
        </w:rPr>
        <w:t xml:space="preserve"> </w:t>
      </w:r>
      <w:r>
        <w:t>about</w:t>
      </w:r>
      <w:r>
        <w:rPr>
          <w:spacing w:val="-44"/>
        </w:rPr>
        <w:t xml:space="preserve"> </w:t>
      </w:r>
      <w:r>
        <w:t>how</w:t>
      </w:r>
      <w:r>
        <w:rPr>
          <w:spacing w:val="-50"/>
        </w:rPr>
        <w:t xml:space="preserve"> </w:t>
      </w:r>
      <w:r>
        <w:t>much</w:t>
      </w:r>
      <w:r>
        <w:rPr>
          <w:spacing w:val="-35"/>
        </w:rPr>
        <w:t xml:space="preserve"> </w:t>
      </w:r>
      <w:r>
        <w:t>local</w:t>
      </w:r>
      <w:r>
        <w:rPr>
          <w:spacing w:val="-47"/>
        </w:rPr>
        <w:t xml:space="preserve"> </w:t>
      </w:r>
      <w:r>
        <w:t>control</w:t>
      </w:r>
      <w:r>
        <w:rPr>
          <w:spacing w:val="-39"/>
        </w:rPr>
        <w:t xml:space="preserve"> </w:t>
      </w:r>
      <w:r>
        <w:t>to</w:t>
      </w:r>
      <w:r>
        <w:rPr>
          <w:spacing w:val="-43"/>
        </w:rPr>
        <w:t xml:space="preserve"> </w:t>
      </w:r>
      <w:r>
        <w:rPr>
          <w:spacing w:val="2"/>
        </w:rPr>
        <w:t>allow</w:t>
      </w:r>
      <w:r>
        <w:rPr>
          <w:spacing w:val="-50"/>
        </w:rPr>
        <w:t xml:space="preserve"> </w:t>
      </w:r>
      <w:r>
        <w:rPr>
          <w:spacing w:val="2"/>
        </w:rPr>
        <w:t>depends</w:t>
      </w:r>
      <w:r>
        <w:rPr>
          <w:spacing w:val="-50"/>
        </w:rPr>
        <w:t xml:space="preserve"> </w:t>
      </w:r>
      <w:r>
        <w:t>partly</w:t>
      </w:r>
      <w:r>
        <w:rPr>
          <w:spacing w:val="-42"/>
        </w:rPr>
        <w:t xml:space="preserve"> </w:t>
      </w:r>
      <w:r>
        <w:t>on</w:t>
      </w:r>
      <w:r>
        <w:rPr>
          <w:spacing w:val="-43"/>
        </w:rPr>
        <w:t xml:space="preserve"> </w:t>
      </w:r>
      <w:r>
        <w:t xml:space="preserve">the </w:t>
      </w:r>
      <w:r>
        <w:rPr>
          <w:w w:val="95"/>
        </w:rPr>
        <w:t>industr</w:t>
      </w:r>
      <w:r>
        <w:rPr>
          <w:w w:val="95"/>
        </w:rPr>
        <w:t>y.</w:t>
      </w:r>
      <w:r>
        <w:rPr>
          <w:spacing w:val="-35"/>
          <w:w w:val="95"/>
        </w:rPr>
        <w:t xml:space="preserve"> </w:t>
      </w:r>
      <w:r>
        <w:rPr>
          <w:w w:val="95"/>
        </w:rPr>
        <w:t>Furthermore,</w:t>
      </w:r>
      <w:r>
        <w:rPr>
          <w:spacing w:val="-34"/>
          <w:w w:val="95"/>
        </w:rPr>
        <w:t xml:space="preserve"> </w:t>
      </w:r>
      <w:r>
        <w:rPr>
          <w:w w:val="95"/>
        </w:rPr>
        <w:t>rather</w:t>
      </w:r>
      <w:r>
        <w:rPr>
          <w:spacing w:val="-28"/>
          <w:w w:val="95"/>
        </w:rPr>
        <w:t xml:space="preserve"> </w:t>
      </w:r>
      <w:r>
        <w:rPr>
          <w:w w:val="95"/>
        </w:rPr>
        <w:t>than</w:t>
      </w:r>
      <w:r>
        <w:rPr>
          <w:spacing w:val="-10"/>
          <w:w w:val="95"/>
        </w:rPr>
        <w:t xml:space="preserve"> </w:t>
      </w:r>
      <w:r>
        <w:rPr>
          <w:spacing w:val="3"/>
          <w:w w:val="95"/>
        </w:rPr>
        <w:t>being</w:t>
      </w:r>
      <w:r>
        <w:rPr>
          <w:spacing w:val="-38"/>
          <w:w w:val="95"/>
        </w:rPr>
        <w:t xml:space="preserve"> </w:t>
      </w:r>
      <w:r>
        <w:rPr>
          <w:w w:val="95"/>
        </w:rPr>
        <w:t>static,</w:t>
      </w:r>
      <w:r>
        <w:rPr>
          <w:spacing w:val="-34"/>
          <w:w w:val="95"/>
        </w:rPr>
        <w:t xml:space="preserve"> </w:t>
      </w:r>
      <w:r>
        <w:rPr>
          <w:w w:val="95"/>
        </w:rPr>
        <w:t>a</w:t>
      </w:r>
      <w:r>
        <w:rPr>
          <w:spacing w:val="-14"/>
          <w:w w:val="95"/>
        </w:rPr>
        <w:t xml:space="preserve"> </w:t>
      </w:r>
      <w:r>
        <w:rPr>
          <w:w w:val="95"/>
        </w:rPr>
        <w:t>company’s</w:t>
      </w:r>
      <w:r>
        <w:rPr>
          <w:spacing w:val="-35"/>
          <w:w w:val="95"/>
        </w:rPr>
        <w:t xml:space="preserve"> </w:t>
      </w:r>
      <w:r>
        <w:rPr>
          <w:spacing w:val="2"/>
          <w:w w:val="95"/>
        </w:rPr>
        <w:t>position</w:t>
      </w:r>
      <w:r>
        <w:rPr>
          <w:spacing w:val="-37"/>
          <w:w w:val="95"/>
        </w:rPr>
        <w:t xml:space="preserve"> </w:t>
      </w:r>
      <w:r>
        <w:rPr>
          <w:w w:val="95"/>
        </w:rPr>
        <w:t>may</w:t>
      </w:r>
      <w:r>
        <w:rPr>
          <w:spacing w:val="-22"/>
          <w:w w:val="95"/>
        </w:rPr>
        <w:t xml:space="preserve"> </w:t>
      </w:r>
      <w:r>
        <w:rPr>
          <w:spacing w:val="3"/>
          <w:w w:val="95"/>
        </w:rPr>
        <w:t>evolve</w:t>
      </w:r>
      <w:r>
        <w:rPr>
          <w:spacing w:val="-30"/>
          <w:w w:val="95"/>
        </w:rPr>
        <w:t xml:space="preserve"> </w:t>
      </w:r>
      <w:r>
        <w:rPr>
          <w:w w:val="95"/>
        </w:rPr>
        <w:t xml:space="preserve">over </w:t>
      </w:r>
      <w:r>
        <w:t>time</w:t>
      </w:r>
      <w:r>
        <w:rPr>
          <w:spacing w:val="-48"/>
        </w:rPr>
        <w:t xml:space="preserve"> </w:t>
      </w:r>
      <w:r>
        <w:rPr>
          <w:spacing w:val="4"/>
        </w:rPr>
        <w:t>in</w:t>
      </w:r>
      <w:r>
        <w:rPr>
          <w:spacing w:val="-43"/>
        </w:rPr>
        <w:t xml:space="preserve"> </w:t>
      </w:r>
      <w:r>
        <w:t>response</w:t>
      </w:r>
      <w:r>
        <w:rPr>
          <w:spacing w:val="-47"/>
        </w:rPr>
        <w:t xml:space="preserve"> </w:t>
      </w:r>
      <w:r>
        <w:t>to</w:t>
      </w:r>
      <w:r>
        <w:rPr>
          <w:spacing w:val="-43"/>
        </w:rPr>
        <w:t xml:space="preserve"> </w:t>
      </w:r>
      <w:r>
        <w:rPr>
          <w:spacing w:val="2"/>
        </w:rPr>
        <w:t>internal</w:t>
      </w:r>
      <w:r>
        <w:rPr>
          <w:spacing w:val="-47"/>
        </w:rPr>
        <w:t xml:space="preserve"> </w:t>
      </w:r>
      <w:r>
        <w:t>and</w:t>
      </w:r>
      <w:r>
        <w:rPr>
          <w:spacing w:val="-43"/>
        </w:rPr>
        <w:t xml:space="preserve"> </w:t>
      </w:r>
      <w:r>
        <w:rPr>
          <w:spacing w:val="2"/>
        </w:rPr>
        <w:t>external</w:t>
      </w:r>
      <w:r>
        <w:rPr>
          <w:spacing w:val="-47"/>
        </w:rPr>
        <w:t xml:space="preserve"> </w:t>
      </w:r>
      <w:r>
        <w:t>pressures.</w:t>
      </w:r>
      <w:r>
        <w:rPr>
          <w:spacing w:val="-50"/>
        </w:rPr>
        <w:t xml:space="preserve"> </w:t>
      </w:r>
      <w:r>
        <w:rPr>
          <w:spacing w:val="-4"/>
        </w:rPr>
        <w:t>Many</w:t>
      </w:r>
      <w:r>
        <w:rPr>
          <w:spacing w:val="-50"/>
        </w:rPr>
        <w:t xml:space="preserve"> </w:t>
      </w:r>
      <w:r>
        <w:t>companies</w:t>
      </w:r>
      <w:r>
        <w:rPr>
          <w:spacing w:val="-42"/>
        </w:rPr>
        <w:t xml:space="preserve"> </w:t>
      </w:r>
      <w:r>
        <w:rPr>
          <w:spacing w:val="-3"/>
        </w:rPr>
        <w:t>are</w:t>
      </w:r>
      <w:r>
        <w:rPr>
          <w:spacing w:val="-40"/>
        </w:rPr>
        <w:t xml:space="preserve"> </w:t>
      </w:r>
      <w:r>
        <w:rPr>
          <w:spacing w:val="2"/>
        </w:rPr>
        <w:t>moving</w:t>
      </w:r>
    </w:p>
    <w:p w14:paraId="6C324DD3" w14:textId="77777777" w:rsidR="00FE063D" w:rsidRDefault="00DF7C8A">
      <w:pPr>
        <w:pStyle w:val="BodyText"/>
        <w:spacing w:line="314" w:lineRule="auto"/>
        <w:ind w:left="1547" w:right="826"/>
      </w:pPr>
      <w:r>
        <w:t>toward</w:t>
      </w:r>
      <w:r>
        <w:rPr>
          <w:spacing w:val="-51"/>
        </w:rPr>
        <w:t xml:space="preserve"> </w:t>
      </w:r>
      <w:r>
        <w:t>greater</w:t>
      </w:r>
      <w:r>
        <w:rPr>
          <w:spacing w:val="-57"/>
        </w:rPr>
        <w:t xml:space="preserve"> </w:t>
      </w:r>
      <w:r>
        <w:t>integration</w:t>
      </w:r>
      <w:r>
        <w:rPr>
          <w:spacing w:val="-56"/>
        </w:rPr>
        <w:t xml:space="preserve"> </w:t>
      </w:r>
      <w:r>
        <w:t>and</w:t>
      </w:r>
      <w:r>
        <w:rPr>
          <w:spacing w:val="-50"/>
        </w:rPr>
        <w:t xml:space="preserve"> </w:t>
      </w:r>
      <w:r>
        <w:t>global</w:t>
      </w:r>
      <w:r>
        <w:rPr>
          <w:spacing w:val="-53"/>
        </w:rPr>
        <w:t xml:space="preserve"> </w:t>
      </w:r>
      <w:r>
        <w:t>standards</w:t>
      </w:r>
      <w:r>
        <w:rPr>
          <w:spacing w:val="-50"/>
        </w:rPr>
        <w:t xml:space="preserve"> </w:t>
      </w:r>
      <w:r>
        <w:rPr>
          <w:spacing w:val="4"/>
        </w:rPr>
        <w:t>while</w:t>
      </w:r>
      <w:r>
        <w:rPr>
          <w:spacing w:val="-54"/>
        </w:rPr>
        <w:t xml:space="preserve"> </w:t>
      </w:r>
      <w:r>
        <w:t>simultaneously</w:t>
      </w:r>
      <w:r>
        <w:rPr>
          <w:spacing w:val="-55"/>
        </w:rPr>
        <w:t xml:space="preserve"> </w:t>
      </w:r>
      <w:r>
        <w:t>continuing</w:t>
      </w:r>
      <w:r>
        <w:rPr>
          <w:spacing w:val="-56"/>
        </w:rPr>
        <w:t xml:space="preserve"> </w:t>
      </w:r>
      <w:r>
        <w:t xml:space="preserve">to </w:t>
      </w:r>
      <w:r>
        <w:rPr>
          <w:spacing w:val="3"/>
          <w:w w:val="95"/>
        </w:rPr>
        <w:t>experience</w:t>
      </w:r>
      <w:r>
        <w:rPr>
          <w:spacing w:val="-39"/>
          <w:w w:val="95"/>
        </w:rPr>
        <w:t xml:space="preserve"> </w:t>
      </w:r>
      <w:r>
        <w:rPr>
          <w:w w:val="95"/>
        </w:rPr>
        <w:t>pressure</w:t>
      </w:r>
      <w:r>
        <w:rPr>
          <w:spacing w:val="-38"/>
          <w:w w:val="95"/>
        </w:rPr>
        <w:t xml:space="preserve"> </w:t>
      </w:r>
      <w:r>
        <w:rPr>
          <w:w w:val="95"/>
        </w:rPr>
        <w:t>to</w:t>
      </w:r>
      <w:r>
        <w:rPr>
          <w:spacing w:val="-43"/>
          <w:w w:val="95"/>
        </w:rPr>
        <w:t xml:space="preserve"> </w:t>
      </w:r>
      <w:r>
        <w:rPr>
          <w:w w:val="95"/>
        </w:rPr>
        <w:t>adapt</w:t>
      </w:r>
      <w:r>
        <w:rPr>
          <w:spacing w:val="-34"/>
          <w:w w:val="95"/>
        </w:rPr>
        <w:t xml:space="preserve"> </w:t>
      </w:r>
      <w:r>
        <w:rPr>
          <w:w w:val="95"/>
        </w:rPr>
        <w:t>and</w:t>
      </w:r>
      <w:r>
        <w:rPr>
          <w:spacing w:val="-33"/>
          <w:w w:val="95"/>
        </w:rPr>
        <w:t xml:space="preserve"> </w:t>
      </w:r>
      <w:r>
        <w:rPr>
          <w:w w:val="95"/>
        </w:rPr>
        <w:t>make</w:t>
      </w:r>
      <w:r>
        <w:rPr>
          <w:spacing w:val="-28"/>
          <w:w w:val="95"/>
        </w:rPr>
        <w:t xml:space="preserve"> </w:t>
      </w:r>
      <w:r>
        <w:rPr>
          <w:spacing w:val="2"/>
          <w:w w:val="95"/>
        </w:rPr>
        <w:t>decisions</w:t>
      </w:r>
      <w:r>
        <w:rPr>
          <w:spacing w:val="-42"/>
          <w:w w:val="95"/>
        </w:rPr>
        <w:t xml:space="preserve"> </w:t>
      </w:r>
      <w:r>
        <w:rPr>
          <w:w w:val="95"/>
        </w:rPr>
        <w:t>at</w:t>
      </w:r>
      <w:r>
        <w:rPr>
          <w:spacing w:val="-44"/>
          <w:w w:val="95"/>
        </w:rPr>
        <w:t xml:space="preserve"> </w:t>
      </w:r>
      <w:r>
        <w:rPr>
          <w:w w:val="95"/>
        </w:rPr>
        <w:t>local</w:t>
      </w:r>
      <w:r>
        <w:rPr>
          <w:spacing w:val="-27"/>
          <w:w w:val="95"/>
        </w:rPr>
        <w:t xml:space="preserve"> </w:t>
      </w:r>
      <w:r>
        <w:rPr>
          <w:spacing w:val="5"/>
          <w:w w:val="95"/>
        </w:rPr>
        <w:t>levels.</w:t>
      </w:r>
      <w:r>
        <w:rPr>
          <w:spacing w:val="-42"/>
          <w:w w:val="95"/>
        </w:rPr>
        <w:t xml:space="preserve"> </w:t>
      </w:r>
      <w:r>
        <w:rPr>
          <w:w w:val="95"/>
        </w:rPr>
        <w:t>For</w:t>
      </w:r>
      <w:r>
        <w:rPr>
          <w:spacing w:val="-46"/>
          <w:w w:val="95"/>
        </w:rPr>
        <w:t xml:space="preserve"> </w:t>
      </w:r>
      <w:r>
        <w:rPr>
          <w:spacing w:val="3"/>
          <w:w w:val="95"/>
        </w:rPr>
        <w:t>example,</w:t>
      </w:r>
      <w:r>
        <w:rPr>
          <w:spacing w:val="-41"/>
          <w:w w:val="95"/>
        </w:rPr>
        <w:t xml:space="preserve"> </w:t>
      </w:r>
      <w:r>
        <w:rPr>
          <w:spacing w:val="2"/>
          <w:w w:val="95"/>
        </w:rPr>
        <w:t xml:space="preserve">Rolls </w:t>
      </w:r>
      <w:r>
        <w:rPr>
          <w:w w:val="95"/>
        </w:rPr>
        <w:t>Royce</w:t>
      </w:r>
      <w:r>
        <w:rPr>
          <w:spacing w:val="-45"/>
          <w:w w:val="95"/>
        </w:rPr>
        <w:t xml:space="preserve"> </w:t>
      </w:r>
      <w:r>
        <w:rPr>
          <w:w w:val="95"/>
        </w:rPr>
        <w:t>has</w:t>
      </w:r>
      <w:r>
        <w:rPr>
          <w:spacing w:val="-31"/>
          <w:w w:val="95"/>
        </w:rPr>
        <w:t xml:space="preserve"> </w:t>
      </w:r>
      <w:r>
        <w:rPr>
          <w:w w:val="95"/>
        </w:rPr>
        <w:t>global</w:t>
      </w:r>
      <w:r>
        <w:rPr>
          <w:spacing w:val="-44"/>
          <w:w w:val="95"/>
        </w:rPr>
        <w:t xml:space="preserve"> </w:t>
      </w:r>
      <w:r>
        <w:rPr>
          <w:w w:val="95"/>
        </w:rPr>
        <w:t>standards</w:t>
      </w:r>
      <w:r>
        <w:rPr>
          <w:spacing w:val="-39"/>
          <w:w w:val="95"/>
        </w:rPr>
        <w:t xml:space="preserve"> </w:t>
      </w:r>
      <w:r>
        <w:rPr>
          <w:spacing w:val="2"/>
          <w:w w:val="95"/>
        </w:rPr>
        <w:t>for</w:t>
      </w:r>
      <w:r>
        <w:rPr>
          <w:spacing w:val="-42"/>
          <w:w w:val="95"/>
        </w:rPr>
        <w:t xml:space="preserve"> </w:t>
      </w:r>
      <w:r>
        <w:rPr>
          <w:w w:val="95"/>
        </w:rPr>
        <w:t>process</w:t>
      </w:r>
      <w:r>
        <w:rPr>
          <w:spacing w:val="-47"/>
          <w:w w:val="95"/>
        </w:rPr>
        <w:t xml:space="preserve"> </w:t>
      </w:r>
      <w:r>
        <w:rPr>
          <w:spacing w:val="4"/>
          <w:w w:val="95"/>
        </w:rPr>
        <w:t>excellence,</w:t>
      </w:r>
      <w:r>
        <w:rPr>
          <w:spacing w:val="-46"/>
          <w:w w:val="95"/>
        </w:rPr>
        <w:t xml:space="preserve"> </w:t>
      </w:r>
      <w:r>
        <w:rPr>
          <w:w w:val="95"/>
        </w:rPr>
        <w:t>supported</w:t>
      </w:r>
      <w:r>
        <w:rPr>
          <w:spacing w:val="-47"/>
          <w:w w:val="95"/>
        </w:rPr>
        <w:t xml:space="preserve"> </w:t>
      </w:r>
      <w:r>
        <w:rPr>
          <w:w w:val="95"/>
        </w:rPr>
        <w:t>by</w:t>
      </w:r>
      <w:r>
        <w:rPr>
          <w:spacing w:val="-47"/>
          <w:w w:val="95"/>
        </w:rPr>
        <w:t xml:space="preserve"> </w:t>
      </w:r>
      <w:r>
        <w:rPr>
          <w:w w:val="95"/>
        </w:rPr>
        <w:t>a</w:t>
      </w:r>
      <w:r>
        <w:rPr>
          <w:spacing w:val="-41"/>
          <w:w w:val="95"/>
        </w:rPr>
        <w:t xml:space="preserve"> </w:t>
      </w:r>
      <w:r>
        <w:rPr>
          <w:w w:val="95"/>
        </w:rPr>
        <w:t>global</w:t>
      </w:r>
      <w:r>
        <w:rPr>
          <w:spacing w:val="-44"/>
          <w:w w:val="95"/>
        </w:rPr>
        <w:t xml:space="preserve"> </w:t>
      </w:r>
      <w:r>
        <w:rPr>
          <w:spacing w:val="3"/>
          <w:w w:val="95"/>
        </w:rPr>
        <w:t>set</w:t>
      </w:r>
      <w:r>
        <w:rPr>
          <w:spacing w:val="-41"/>
          <w:w w:val="95"/>
        </w:rPr>
        <w:t xml:space="preserve"> </w:t>
      </w:r>
      <w:r>
        <w:rPr>
          <w:w w:val="95"/>
        </w:rPr>
        <w:t>of</w:t>
      </w:r>
      <w:r>
        <w:rPr>
          <w:spacing w:val="-45"/>
          <w:w w:val="95"/>
        </w:rPr>
        <w:t xml:space="preserve"> </w:t>
      </w:r>
      <w:r>
        <w:rPr>
          <w:w w:val="95"/>
        </w:rPr>
        <w:t xml:space="preserve">shared </w:t>
      </w:r>
      <w:r>
        <w:rPr>
          <w:spacing w:val="2"/>
          <w:w w:val="95"/>
        </w:rPr>
        <w:t>values</w:t>
      </w:r>
      <w:r>
        <w:rPr>
          <w:spacing w:val="-37"/>
          <w:w w:val="95"/>
        </w:rPr>
        <w:t xml:space="preserve"> </w:t>
      </w:r>
      <w:r>
        <w:rPr>
          <w:w w:val="95"/>
        </w:rPr>
        <w:t>and</w:t>
      </w:r>
      <w:r>
        <w:rPr>
          <w:spacing w:val="-26"/>
          <w:w w:val="95"/>
        </w:rPr>
        <w:t xml:space="preserve"> </w:t>
      </w:r>
      <w:r>
        <w:rPr>
          <w:w w:val="95"/>
        </w:rPr>
        <w:t>a</w:t>
      </w:r>
      <w:r>
        <w:rPr>
          <w:spacing w:val="-16"/>
          <w:w w:val="95"/>
        </w:rPr>
        <w:t xml:space="preserve"> </w:t>
      </w:r>
      <w:r>
        <w:rPr>
          <w:w w:val="95"/>
        </w:rPr>
        <w:t>global</w:t>
      </w:r>
      <w:r>
        <w:rPr>
          <w:spacing w:val="-31"/>
          <w:w w:val="95"/>
        </w:rPr>
        <w:t xml:space="preserve"> </w:t>
      </w:r>
      <w:r>
        <w:rPr>
          <w:spacing w:val="2"/>
          <w:w w:val="95"/>
        </w:rPr>
        <w:t>talent</w:t>
      </w:r>
      <w:r>
        <w:rPr>
          <w:spacing w:val="-39"/>
          <w:w w:val="95"/>
        </w:rPr>
        <w:t xml:space="preserve"> </w:t>
      </w:r>
      <w:r>
        <w:rPr>
          <w:w w:val="95"/>
        </w:rPr>
        <w:t>pool</w:t>
      </w:r>
      <w:r>
        <w:rPr>
          <w:spacing w:val="-19"/>
          <w:w w:val="95"/>
        </w:rPr>
        <w:t xml:space="preserve"> </w:t>
      </w:r>
      <w:r>
        <w:rPr>
          <w:w w:val="95"/>
        </w:rPr>
        <w:t>approach</w:t>
      </w:r>
      <w:r>
        <w:rPr>
          <w:spacing w:val="-25"/>
          <w:w w:val="95"/>
        </w:rPr>
        <w:t xml:space="preserve"> </w:t>
      </w:r>
      <w:r>
        <w:rPr>
          <w:spacing w:val="2"/>
          <w:w w:val="95"/>
        </w:rPr>
        <w:t>for</w:t>
      </w:r>
      <w:r>
        <w:rPr>
          <w:spacing w:val="-29"/>
          <w:w w:val="95"/>
        </w:rPr>
        <w:t xml:space="preserve"> </w:t>
      </w:r>
      <w:r>
        <w:rPr>
          <w:spacing w:val="3"/>
          <w:w w:val="95"/>
        </w:rPr>
        <w:t>senior</w:t>
      </w:r>
      <w:r>
        <w:rPr>
          <w:spacing w:val="-42"/>
          <w:w w:val="95"/>
        </w:rPr>
        <w:t xml:space="preserve"> </w:t>
      </w:r>
      <w:r>
        <w:rPr>
          <w:spacing w:val="3"/>
          <w:w w:val="95"/>
        </w:rPr>
        <w:t>executives</w:t>
      </w:r>
      <w:r>
        <w:rPr>
          <w:spacing w:val="-37"/>
          <w:w w:val="95"/>
        </w:rPr>
        <w:t xml:space="preserve"> </w:t>
      </w:r>
      <w:r>
        <w:rPr>
          <w:w w:val="95"/>
        </w:rPr>
        <w:t>and</w:t>
      </w:r>
      <w:r>
        <w:rPr>
          <w:spacing w:val="-38"/>
          <w:w w:val="95"/>
        </w:rPr>
        <w:t xml:space="preserve"> </w:t>
      </w:r>
      <w:r>
        <w:rPr>
          <w:w w:val="95"/>
        </w:rPr>
        <w:t>high</w:t>
      </w:r>
      <w:r>
        <w:rPr>
          <w:spacing w:val="-38"/>
          <w:w w:val="95"/>
        </w:rPr>
        <w:t xml:space="preserve"> </w:t>
      </w:r>
      <w:r>
        <w:rPr>
          <w:spacing w:val="2"/>
          <w:w w:val="95"/>
        </w:rPr>
        <w:t>potentials.</w:t>
      </w:r>
      <w:r>
        <w:rPr>
          <w:spacing w:val="-36"/>
          <w:w w:val="95"/>
        </w:rPr>
        <w:t xml:space="preserve"> </w:t>
      </w:r>
      <w:r>
        <w:rPr>
          <w:w w:val="95"/>
        </w:rPr>
        <w:t xml:space="preserve">At </w:t>
      </w:r>
      <w:r>
        <w:t>the</w:t>
      </w:r>
      <w:r>
        <w:rPr>
          <w:spacing w:val="-45"/>
        </w:rPr>
        <w:t xml:space="preserve"> </w:t>
      </w:r>
      <w:r>
        <w:t>same</w:t>
      </w:r>
      <w:r>
        <w:rPr>
          <w:spacing w:val="-45"/>
        </w:rPr>
        <w:t xml:space="preserve"> </w:t>
      </w:r>
      <w:r>
        <w:rPr>
          <w:spacing w:val="3"/>
        </w:rPr>
        <w:t>time,</w:t>
      </w:r>
      <w:r>
        <w:rPr>
          <w:spacing w:val="-53"/>
        </w:rPr>
        <w:t xml:space="preserve"> </w:t>
      </w:r>
      <w:r>
        <w:rPr>
          <w:spacing w:val="4"/>
        </w:rPr>
        <w:t>it</w:t>
      </w:r>
      <w:r>
        <w:rPr>
          <w:spacing w:val="-49"/>
        </w:rPr>
        <w:t xml:space="preserve"> </w:t>
      </w:r>
      <w:r>
        <w:t>has</w:t>
      </w:r>
      <w:r>
        <w:rPr>
          <w:spacing w:val="-47"/>
        </w:rPr>
        <w:t xml:space="preserve"> </w:t>
      </w:r>
      <w:r>
        <w:t>to</w:t>
      </w:r>
      <w:r>
        <w:rPr>
          <w:spacing w:val="-48"/>
        </w:rPr>
        <w:t xml:space="preserve"> </w:t>
      </w:r>
      <w:r>
        <w:t>comply</w:t>
      </w:r>
      <w:r>
        <w:rPr>
          <w:spacing w:val="-46"/>
        </w:rPr>
        <w:t xml:space="preserve"> </w:t>
      </w:r>
      <w:r>
        <w:rPr>
          <w:spacing w:val="3"/>
        </w:rPr>
        <w:t>with</w:t>
      </w:r>
      <w:r>
        <w:rPr>
          <w:spacing w:val="-54"/>
        </w:rPr>
        <w:t xml:space="preserve"> </w:t>
      </w:r>
      <w:r>
        <w:t>local</w:t>
      </w:r>
      <w:r>
        <w:rPr>
          <w:spacing w:val="-45"/>
        </w:rPr>
        <w:t xml:space="preserve"> </w:t>
      </w:r>
      <w:r>
        <w:rPr>
          <w:spacing w:val="2"/>
        </w:rPr>
        <w:t>institutional</w:t>
      </w:r>
      <w:r>
        <w:rPr>
          <w:spacing w:val="-51"/>
        </w:rPr>
        <w:t xml:space="preserve"> </w:t>
      </w:r>
      <w:r>
        <w:t>demands</w:t>
      </w:r>
      <w:r>
        <w:rPr>
          <w:spacing w:val="-53"/>
        </w:rPr>
        <w:t xml:space="preserve"> </w:t>
      </w:r>
      <w:r>
        <w:t>and</w:t>
      </w:r>
      <w:r>
        <w:rPr>
          <w:spacing w:val="-54"/>
        </w:rPr>
        <w:t xml:space="preserve"> </w:t>
      </w:r>
      <w:r>
        <w:rPr>
          <w:spacing w:val="3"/>
        </w:rPr>
        <w:t>build</w:t>
      </w:r>
      <w:r>
        <w:rPr>
          <w:spacing w:val="-54"/>
        </w:rPr>
        <w:t xml:space="preserve"> </w:t>
      </w:r>
      <w:r>
        <w:t>local</w:t>
      </w:r>
      <w:r>
        <w:rPr>
          <w:spacing w:val="-45"/>
        </w:rPr>
        <w:t xml:space="preserve"> </w:t>
      </w:r>
      <w:r>
        <w:rPr>
          <w:spacing w:val="2"/>
        </w:rPr>
        <w:t>talent pools.</w:t>
      </w:r>
      <w:r>
        <w:rPr>
          <w:spacing w:val="-53"/>
        </w:rPr>
        <w:t xml:space="preserve"> </w:t>
      </w:r>
      <w:r>
        <w:t>Clearly,</w:t>
      </w:r>
      <w:r>
        <w:rPr>
          <w:spacing w:val="-52"/>
        </w:rPr>
        <w:t xml:space="preserve"> </w:t>
      </w:r>
      <w:r>
        <w:t>the</w:t>
      </w:r>
      <w:r>
        <w:rPr>
          <w:spacing w:val="-45"/>
        </w:rPr>
        <w:t xml:space="preserve"> </w:t>
      </w:r>
      <w:r>
        <w:rPr>
          <w:spacing w:val="2"/>
        </w:rPr>
        <w:t>challenge</w:t>
      </w:r>
      <w:r>
        <w:rPr>
          <w:spacing w:val="-50"/>
        </w:rPr>
        <w:t xml:space="preserve"> </w:t>
      </w:r>
      <w:r>
        <w:rPr>
          <w:spacing w:val="2"/>
        </w:rPr>
        <w:t>for</w:t>
      </w:r>
      <w:r>
        <w:rPr>
          <w:spacing w:val="-56"/>
        </w:rPr>
        <w:t xml:space="preserve"> </w:t>
      </w:r>
      <w:r>
        <w:t>most</w:t>
      </w:r>
      <w:r>
        <w:rPr>
          <w:spacing w:val="-48"/>
        </w:rPr>
        <w:t xml:space="preserve"> </w:t>
      </w:r>
      <w:r>
        <w:t>companies</w:t>
      </w:r>
      <w:r>
        <w:rPr>
          <w:spacing w:val="-53"/>
        </w:rPr>
        <w:t xml:space="preserve"> </w:t>
      </w:r>
      <w:r>
        <w:rPr>
          <w:spacing w:val="4"/>
        </w:rPr>
        <w:t>is</w:t>
      </w:r>
      <w:r>
        <w:rPr>
          <w:spacing w:val="-47"/>
        </w:rPr>
        <w:t xml:space="preserve"> </w:t>
      </w:r>
      <w:r>
        <w:t>to</w:t>
      </w:r>
      <w:r>
        <w:rPr>
          <w:spacing w:val="-47"/>
        </w:rPr>
        <w:t xml:space="preserve"> </w:t>
      </w:r>
      <w:r>
        <w:t>be</w:t>
      </w:r>
      <w:r>
        <w:rPr>
          <w:spacing w:val="-44"/>
        </w:rPr>
        <w:t xml:space="preserve"> </w:t>
      </w:r>
      <w:r>
        <w:t>both</w:t>
      </w:r>
      <w:r>
        <w:rPr>
          <w:spacing w:val="-47"/>
        </w:rPr>
        <w:t xml:space="preserve"> </w:t>
      </w:r>
      <w:r>
        <w:t>global</w:t>
      </w:r>
      <w:r>
        <w:rPr>
          <w:spacing w:val="-50"/>
        </w:rPr>
        <w:t xml:space="preserve"> </w:t>
      </w:r>
      <w:r>
        <w:t>and</w:t>
      </w:r>
      <w:r>
        <w:rPr>
          <w:spacing w:val="-47"/>
        </w:rPr>
        <w:t xml:space="preserve"> </w:t>
      </w:r>
      <w:r>
        <w:t>local</w:t>
      </w:r>
      <w:r>
        <w:rPr>
          <w:spacing w:val="-44"/>
        </w:rPr>
        <w:t xml:space="preserve"> </w:t>
      </w:r>
      <w:r>
        <w:t>at</w:t>
      </w:r>
      <w:r>
        <w:rPr>
          <w:spacing w:val="-48"/>
        </w:rPr>
        <w:t xml:space="preserve"> </w:t>
      </w:r>
      <w:r>
        <w:t>the</w:t>
      </w:r>
    </w:p>
    <w:p w14:paraId="60E07A8E" w14:textId="77777777" w:rsidR="00FE063D" w:rsidRDefault="00FE063D">
      <w:pPr>
        <w:spacing w:line="314" w:lineRule="auto"/>
        <w:sectPr w:rsidR="00FE063D">
          <w:pgSz w:w="11910" w:h="16840"/>
          <w:pgMar w:top="1080" w:right="580" w:bottom="280" w:left="600" w:header="885" w:footer="0" w:gutter="0"/>
          <w:cols w:space="720"/>
        </w:sectPr>
      </w:pPr>
    </w:p>
    <w:p w14:paraId="1ECA90CD" w14:textId="77777777" w:rsidR="00FE063D" w:rsidRDefault="00FE063D">
      <w:pPr>
        <w:pStyle w:val="BodyText"/>
        <w:spacing w:before="2"/>
        <w:rPr>
          <w:sz w:val="28"/>
        </w:rPr>
      </w:pPr>
    </w:p>
    <w:p w14:paraId="5C21BB93" w14:textId="77777777" w:rsidR="00FE063D" w:rsidRDefault="00DF7C8A">
      <w:pPr>
        <w:pStyle w:val="BodyText"/>
        <w:spacing w:before="55" w:line="307" w:lineRule="auto"/>
        <w:ind w:left="1547" w:right="847"/>
      </w:pPr>
      <w:r>
        <w:rPr>
          <w:w w:val="95"/>
        </w:rPr>
        <w:t>same</w:t>
      </w:r>
      <w:r>
        <w:rPr>
          <w:spacing w:val="-18"/>
          <w:w w:val="95"/>
        </w:rPr>
        <w:t xml:space="preserve"> </w:t>
      </w:r>
      <w:r>
        <w:rPr>
          <w:spacing w:val="3"/>
          <w:w w:val="95"/>
        </w:rPr>
        <w:t>time.</w:t>
      </w:r>
      <w:r>
        <w:rPr>
          <w:spacing w:val="-34"/>
          <w:w w:val="95"/>
        </w:rPr>
        <w:t xml:space="preserve"> </w:t>
      </w:r>
      <w:r>
        <w:rPr>
          <w:w w:val="95"/>
        </w:rPr>
        <w:t>Companies</w:t>
      </w:r>
      <w:r>
        <w:rPr>
          <w:spacing w:val="-36"/>
          <w:w w:val="95"/>
        </w:rPr>
        <w:t xml:space="preserve"> </w:t>
      </w:r>
      <w:r>
        <w:rPr>
          <w:spacing w:val="4"/>
          <w:w w:val="95"/>
        </w:rPr>
        <w:t>need</w:t>
      </w:r>
      <w:r>
        <w:rPr>
          <w:spacing w:val="-36"/>
          <w:w w:val="95"/>
        </w:rPr>
        <w:t xml:space="preserve"> </w:t>
      </w:r>
      <w:r>
        <w:rPr>
          <w:w w:val="95"/>
        </w:rPr>
        <w:t>a</w:t>
      </w:r>
      <w:r>
        <w:rPr>
          <w:spacing w:val="-13"/>
          <w:w w:val="95"/>
        </w:rPr>
        <w:t xml:space="preserve"> </w:t>
      </w:r>
      <w:r>
        <w:rPr>
          <w:w w:val="95"/>
        </w:rPr>
        <w:t>global</w:t>
      </w:r>
      <w:r>
        <w:rPr>
          <w:spacing w:val="-30"/>
          <w:w w:val="95"/>
        </w:rPr>
        <w:t xml:space="preserve"> </w:t>
      </w:r>
      <w:r>
        <w:rPr>
          <w:w w:val="95"/>
        </w:rPr>
        <w:t>template</w:t>
      </w:r>
      <w:r>
        <w:rPr>
          <w:spacing w:val="-30"/>
          <w:w w:val="95"/>
        </w:rPr>
        <w:t xml:space="preserve"> </w:t>
      </w:r>
      <w:r>
        <w:rPr>
          <w:spacing w:val="2"/>
          <w:w w:val="95"/>
        </w:rPr>
        <w:t>for</w:t>
      </w:r>
      <w:r>
        <w:rPr>
          <w:spacing w:val="-41"/>
          <w:w w:val="95"/>
        </w:rPr>
        <w:t xml:space="preserve"> </w:t>
      </w:r>
      <w:r>
        <w:rPr>
          <w:spacing w:val="2"/>
          <w:w w:val="95"/>
        </w:rPr>
        <w:t>talent</w:t>
      </w:r>
      <w:r>
        <w:rPr>
          <w:spacing w:val="-37"/>
          <w:w w:val="95"/>
        </w:rPr>
        <w:t xml:space="preserve"> </w:t>
      </w:r>
      <w:r>
        <w:rPr>
          <w:w w:val="95"/>
        </w:rPr>
        <w:t>management</w:t>
      </w:r>
      <w:r>
        <w:rPr>
          <w:spacing w:val="-37"/>
          <w:w w:val="95"/>
        </w:rPr>
        <w:t xml:space="preserve"> </w:t>
      </w:r>
      <w:r>
        <w:rPr>
          <w:w w:val="95"/>
        </w:rPr>
        <w:t>to</w:t>
      </w:r>
      <w:r>
        <w:rPr>
          <w:spacing w:val="-10"/>
          <w:w w:val="95"/>
        </w:rPr>
        <w:t xml:space="preserve"> </w:t>
      </w:r>
      <w:r>
        <w:rPr>
          <w:w w:val="95"/>
        </w:rPr>
        <w:t xml:space="preserve">ensure </w:t>
      </w:r>
      <w:r>
        <w:t>consistency</w:t>
      </w:r>
      <w:r>
        <w:rPr>
          <w:spacing w:val="-51"/>
        </w:rPr>
        <w:t xml:space="preserve"> </w:t>
      </w:r>
      <w:r>
        <w:t>but</w:t>
      </w:r>
      <w:r>
        <w:rPr>
          <w:spacing w:val="-45"/>
        </w:rPr>
        <w:t xml:space="preserve"> </w:t>
      </w:r>
      <w:r>
        <w:rPr>
          <w:spacing w:val="4"/>
        </w:rPr>
        <w:t>need</w:t>
      </w:r>
      <w:r>
        <w:rPr>
          <w:spacing w:val="-51"/>
        </w:rPr>
        <w:t xml:space="preserve"> </w:t>
      </w:r>
      <w:r>
        <w:t>to</w:t>
      </w:r>
      <w:r>
        <w:rPr>
          <w:spacing w:val="-44"/>
        </w:rPr>
        <w:t xml:space="preserve"> </w:t>
      </w:r>
      <w:r>
        <w:rPr>
          <w:spacing w:val="2"/>
        </w:rPr>
        <w:t>allow</w:t>
      </w:r>
      <w:r>
        <w:rPr>
          <w:spacing w:val="-50"/>
        </w:rPr>
        <w:t xml:space="preserve"> </w:t>
      </w:r>
      <w:r>
        <w:t>local</w:t>
      </w:r>
      <w:r>
        <w:rPr>
          <w:spacing w:val="-40"/>
        </w:rPr>
        <w:t xml:space="preserve"> </w:t>
      </w:r>
      <w:r>
        <w:rPr>
          <w:spacing w:val="2"/>
        </w:rPr>
        <w:t>subsidiaries</w:t>
      </w:r>
      <w:r>
        <w:rPr>
          <w:spacing w:val="-51"/>
        </w:rPr>
        <w:t xml:space="preserve"> </w:t>
      </w:r>
      <w:r>
        <w:t>to</w:t>
      </w:r>
      <w:r>
        <w:rPr>
          <w:spacing w:val="-51"/>
        </w:rPr>
        <w:t xml:space="preserve"> </w:t>
      </w:r>
      <w:r>
        <w:t>adapt</w:t>
      </w:r>
      <w:r>
        <w:rPr>
          <w:spacing w:val="-45"/>
        </w:rPr>
        <w:t xml:space="preserve"> </w:t>
      </w:r>
      <w:r>
        <w:t>that</w:t>
      </w:r>
      <w:r>
        <w:rPr>
          <w:spacing w:val="-37"/>
        </w:rPr>
        <w:t xml:space="preserve"> </w:t>
      </w:r>
      <w:r>
        <w:t>template</w:t>
      </w:r>
      <w:r>
        <w:rPr>
          <w:spacing w:val="-48"/>
        </w:rPr>
        <w:t xml:space="preserve"> </w:t>
      </w:r>
      <w:r>
        <w:t>to</w:t>
      </w:r>
      <w:r>
        <w:rPr>
          <w:spacing w:val="-51"/>
        </w:rPr>
        <w:t xml:space="preserve"> </w:t>
      </w:r>
      <w:r>
        <w:rPr>
          <w:spacing w:val="3"/>
        </w:rPr>
        <w:t>their specific</w:t>
      </w:r>
      <w:r>
        <w:rPr>
          <w:spacing w:val="-43"/>
        </w:rPr>
        <w:t xml:space="preserve"> </w:t>
      </w:r>
      <w:r>
        <w:t>circumstances.</w:t>
      </w:r>
    </w:p>
    <w:p w14:paraId="1525CB99" w14:textId="77777777" w:rsidR="00FE063D" w:rsidRDefault="00FE063D">
      <w:pPr>
        <w:pStyle w:val="BodyText"/>
        <w:spacing w:before="3"/>
        <w:rPr>
          <w:sz w:val="26"/>
        </w:rPr>
      </w:pPr>
    </w:p>
    <w:p w14:paraId="66007436" w14:textId="77777777" w:rsidR="00FE063D" w:rsidRDefault="00DF7C8A">
      <w:pPr>
        <w:pStyle w:val="BodyText"/>
        <w:spacing w:line="314" w:lineRule="auto"/>
        <w:ind w:left="1547" w:right="847"/>
      </w:pPr>
      <w:r>
        <w:rPr>
          <w:spacing w:val="-3"/>
          <w:w w:val="95"/>
        </w:rPr>
        <w:t>Most</w:t>
      </w:r>
      <w:r>
        <w:rPr>
          <w:spacing w:val="-18"/>
          <w:w w:val="95"/>
        </w:rPr>
        <w:t xml:space="preserve"> </w:t>
      </w:r>
      <w:r>
        <w:rPr>
          <w:w w:val="95"/>
        </w:rPr>
        <w:t>companies</w:t>
      </w:r>
      <w:r>
        <w:rPr>
          <w:spacing w:val="-39"/>
          <w:w w:val="95"/>
        </w:rPr>
        <w:t xml:space="preserve"> </w:t>
      </w:r>
      <w:r>
        <w:rPr>
          <w:w w:val="95"/>
        </w:rPr>
        <w:t>have</w:t>
      </w:r>
      <w:r>
        <w:rPr>
          <w:spacing w:val="-34"/>
          <w:w w:val="95"/>
        </w:rPr>
        <w:t xml:space="preserve"> </w:t>
      </w:r>
      <w:r>
        <w:rPr>
          <w:w w:val="95"/>
        </w:rPr>
        <w:t>introduced</w:t>
      </w:r>
      <w:r>
        <w:rPr>
          <w:spacing w:val="-40"/>
          <w:w w:val="95"/>
        </w:rPr>
        <w:t xml:space="preserve"> </w:t>
      </w:r>
      <w:r>
        <w:rPr>
          <w:w w:val="95"/>
        </w:rPr>
        <w:t>global</w:t>
      </w:r>
      <w:r>
        <w:rPr>
          <w:spacing w:val="-22"/>
          <w:w w:val="95"/>
        </w:rPr>
        <w:t xml:space="preserve"> </w:t>
      </w:r>
      <w:r>
        <w:rPr>
          <w:w w:val="95"/>
        </w:rPr>
        <w:t>performance</w:t>
      </w:r>
      <w:r>
        <w:rPr>
          <w:spacing w:val="-35"/>
          <w:w w:val="95"/>
        </w:rPr>
        <w:t xml:space="preserve"> </w:t>
      </w:r>
      <w:r>
        <w:rPr>
          <w:w w:val="95"/>
        </w:rPr>
        <w:t>standards,</w:t>
      </w:r>
      <w:r>
        <w:rPr>
          <w:spacing w:val="-37"/>
          <w:w w:val="95"/>
        </w:rPr>
        <w:t xml:space="preserve"> </w:t>
      </w:r>
      <w:r>
        <w:rPr>
          <w:w w:val="95"/>
        </w:rPr>
        <w:t>supported</w:t>
      </w:r>
      <w:r>
        <w:rPr>
          <w:spacing w:val="-28"/>
          <w:w w:val="95"/>
        </w:rPr>
        <w:t xml:space="preserve"> </w:t>
      </w:r>
      <w:r>
        <w:rPr>
          <w:w w:val="95"/>
        </w:rPr>
        <w:t>by</w:t>
      </w:r>
      <w:r>
        <w:rPr>
          <w:spacing w:val="-26"/>
          <w:w w:val="95"/>
        </w:rPr>
        <w:t xml:space="preserve"> </w:t>
      </w:r>
      <w:r>
        <w:rPr>
          <w:w w:val="95"/>
        </w:rPr>
        <w:t xml:space="preserve">global </w:t>
      </w:r>
      <w:r>
        <w:rPr>
          <w:spacing w:val="2"/>
          <w:w w:val="95"/>
        </w:rPr>
        <w:t>leadership</w:t>
      </w:r>
      <w:r>
        <w:rPr>
          <w:spacing w:val="-39"/>
          <w:w w:val="95"/>
        </w:rPr>
        <w:t xml:space="preserve"> </w:t>
      </w:r>
      <w:r>
        <w:rPr>
          <w:w w:val="95"/>
        </w:rPr>
        <w:t>competency</w:t>
      </w:r>
      <w:r>
        <w:rPr>
          <w:spacing w:val="-38"/>
          <w:w w:val="95"/>
        </w:rPr>
        <w:t xml:space="preserve"> </w:t>
      </w:r>
      <w:r>
        <w:rPr>
          <w:spacing w:val="3"/>
          <w:w w:val="95"/>
        </w:rPr>
        <w:t>profiles</w:t>
      </w:r>
      <w:r>
        <w:rPr>
          <w:spacing w:val="-38"/>
          <w:w w:val="95"/>
        </w:rPr>
        <w:t xml:space="preserve"> </w:t>
      </w:r>
      <w:r>
        <w:rPr>
          <w:w w:val="95"/>
        </w:rPr>
        <w:t>and</w:t>
      </w:r>
      <w:r>
        <w:rPr>
          <w:spacing w:val="-39"/>
          <w:w w:val="95"/>
        </w:rPr>
        <w:t xml:space="preserve"> </w:t>
      </w:r>
      <w:r>
        <w:rPr>
          <w:w w:val="95"/>
        </w:rPr>
        <w:t>standardized</w:t>
      </w:r>
      <w:r>
        <w:rPr>
          <w:spacing w:val="-39"/>
          <w:w w:val="95"/>
        </w:rPr>
        <w:t xml:space="preserve"> </w:t>
      </w:r>
      <w:r>
        <w:rPr>
          <w:w w:val="95"/>
        </w:rPr>
        <w:t>performance</w:t>
      </w:r>
      <w:r>
        <w:rPr>
          <w:spacing w:val="-33"/>
          <w:w w:val="95"/>
        </w:rPr>
        <w:t xml:space="preserve"> </w:t>
      </w:r>
      <w:r>
        <w:rPr>
          <w:w w:val="95"/>
        </w:rPr>
        <w:t>appraisal</w:t>
      </w:r>
      <w:r>
        <w:rPr>
          <w:spacing w:val="-33"/>
          <w:w w:val="95"/>
        </w:rPr>
        <w:t xml:space="preserve"> </w:t>
      </w:r>
      <w:r>
        <w:rPr>
          <w:w w:val="95"/>
        </w:rPr>
        <w:t>tools</w:t>
      </w:r>
      <w:r>
        <w:rPr>
          <w:spacing w:val="-38"/>
          <w:w w:val="95"/>
        </w:rPr>
        <w:t xml:space="preserve"> </w:t>
      </w:r>
      <w:r>
        <w:rPr>
          <w:w w:val="95"/>
        </w:rPr>
        <w:t>and processes.</w:t>
      </w:r>
      <w:r>
        <w:rPr>
          <w:spacing w:val="-35"/>
          <w:w w:val="95"/>
        </w:rPr>
        <w:t xml:space="preserve"> </w:t>
      </w:r>
      <w:r>
        <w:rPr>
          <w:spacing w:val="3"/>
          <w:w w:val="95"/>
        </w:rPr>
        <w:t>Activities</w:t>
      </w:r>
      <w:r>
        <w:rPr>
          <w:spacing w:val="-35"/>
          <w:w w:val="95"/>
        </w:rPr>
        <w:t xml:space="preserve"> </w:t>
      </w:r>
      <w:r>
        <w:rPr>
          <w:w w:val="95"/>
        </w:rPr>
        <w:t>that</w:t>
      </w:r>
      <w:r>
        <w:rPr>
          <w:spacing w:val="-37"/>
          <w:w w:val="95"/>
        </w:rPr>
        <w:t xml:space="preserve"> </w:t>
      </w:r>
      <w:r>
        <w:rPr>
          <w:spacing w:val="-3"/>
          <w:w w:val="95"/>
        </w:rPr>
        <w:t>are</w:t>
      </w:r>
      <w:r>
        <w:rPr>
          <w:spacing w:val="-17"/>
          <w:w w:val="95"/>
        </w:rPr>
        <w:t xml:space="preserve"> </w:t>
      </w:r>
      <w:r>
        <w:rPr>
          <w:spacing w:val="4"/>
          <w:w w:val="95"/>
        </w:rPr>
        <w:t>seen</w:t>
      </w:r>
      <w:r>
        <w:rPr>
          <w:spacing w:val="-37"/>
          <w:w w:val="95"/>
        </w:rPr>
        <w:t xml:space="preserve"> </w:t>
      </w:r>
      <w:r>
        <w:rPr>
          <w:w w:val="95"/>
        </w:rPr>
        <w:t>as</w:t>
      </w:r>
      <w:r>
        <w:rPr>
          <w:spacing w:val="-8"/>
          <w:w w:val="95"/>
        </w:rPr>
        <w:t xml:space="preserve"> </w:t>
      </w:r>
      <w:r>
        <w:rPr>
          <w:spacing w:val="4"/>
          <w:w w:val="95"/>
        </w:rPr>
        <w:t>less</w:t>
      </w:r>
      <w:r>
        <w:rPr>
          <w:spacing w:val="-36"/>
          <w:w w:val="95"/>
        </w:rPr>
        <w:t xml:space="preserve"> </w:t>
      </w:r>
      <w:r>
        <w:rPr>
          <w:w w:val="95"/>
        </w:rPr>
        <w:t>directly</w:t>
      </w:r>
      <w:r>
        <w:rPr>
          <w:spacing w:val="-34"/>
          <w:w w:val="95"/>
        </w:rPr>
        <w:t xml:space="preserve"> </w:t>
      </w:r>
      <w:r>
        <w:rPr>
          <w:spacing w:val="4"/>
          <w:w w:val="95"/>
        </w:rPr>
        <w:t>linked</w:t>
      </w:r>
      <w:r>
        <w:rPr>
          <w:spacing w:val="-36"/>
          <w:w w:val="95"/>
        </w:rPr>
        <w:t xml:space="preserve"> </w:t>
      </w:r>
      <w:r>
        <w:rPr>
          <w:spacing w:val="3"/>
          <w:w w:val="95"/>
        </w:rPr>
        <w:t>with</w:t>
      </w:r>
      <w:r>
        <w:rPr>
          <w:spacing w:val="-37"/>
          <w:w w:val="95"/>
        </w:rPr>
        <w:t xml:space="preserve"> </w:t>
      </w:r>
      <w:r>
        <w:rPr>
          <w:w w:val="95"/>
        </w:rPr>
        <w:t>the</w:t>
      </w:r>
      <w:r>
        <w:rPr>
          <w:spacing w:val="-30"/>
          <w:w w:val="95"/>
        </w:rPr>
        <w:t xml:space="preserve"> </w:t>
      </w:r>
      <w:r>
        <w:rPr>
          <w:w w:val="95"/>
        </w:rPr>
        <w:t>overall</w:t>
      </w:r>
      <w:r>
        <w:rPr>
          <w:spacing w:val="-30"/>
          <w:w w:val="95"/>
        </w:rPr>
        <w:t xml:space="preserve"> </w:t>
      </w:r>
      <w:r>
        <w:rPr>
          <w:w w:val="95"/>
        </w:rPr>
        <w:t>strategy</w:t>
      </w:r>
      <w:r>
        <w:rPr>
          <w:spacing w:val="-34"/>
          <w:w w:val="95"/>
        </w:rPr>
        <w:t xml:space="preserve"> </w:t>
      </w:r>
      <w:r>
        <w:rPr>
          <w:w w:val="95"/>
        </w:rPr>
        <w:t>of</w:t>
      </w:r>
    </w:p>
    <w:p w14:paraId="3A772E55" w14:textId="77777777" w:rsidR="00FE063D" w:rsidRDefault="00DF7C8A">
      <w:pPr>
        <w:pStyle w:val="BodyText"/>
        <w:spacing w:line="312" w:lineRule="auto"/>
        <w:ind w:left="1547" w:right="847"/>
      </w:pPr>
      <w:r>
        <w:rPr>
          <w:noProof/>
        </w:rPr>
        <w:drawing>
          <wp:anchor distT="0" distB="0" distL="0" distR="0" simplePos="0" relativeHeight="485056000" behindDoc="1" locked="0" layoutInCell="1" allowOverlap="1" wp14:anchorId="281CC922" wp14:editId="735CF4DD">
            <wp:simplePos x="0" y="0"/>
            <wp:positionH relativeFrom="page">
              <wp:posOffset>818737</wp:posOffset>
            </wp:positionH>
            <wp:positionV relativeFrom="paragraph">
              <wp:posOffset>1100529</wp:posOffset>
            </wp:positionV>
            <wp:extent cx="2037323" cy="1047749"/>
            <wp:effectExtent l="0" t="0" r="0" b="0"/>
            <wp:wrapNone/>
            <wp:docPr id="1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2.png"/>
                    <pic:cNvPicPr/>
                  </pic:nvPicPr>
                  <pic:blipFill>
                    <a:blip r:embed="rId8" cstate="print"/>
                    <a:stretch>
                      <a:fillRect/>
                    </a:stretch>
                  </pic:blipFill>
                  <pic:spPr>
                    <a:xfrm>
                      <a:off x="0" y="0"/>
                      <a:ext cx="2037323" cy="1047749"/>
                    </a:xfrm>
                    <a:prstGeom prst="rect">
                      <a:avLst/>
                    </a:prstGeom>
                  </pic:spPr>
                </pic:pic>
              </a:graphicData>
            </a:graphic>
          </wp:anchor>
        </w:drawing>
      </w:r>
      <w:r>
        <w:t>the</w:t>
      </w:r>
      <w:r>
        <w:rPr>
          <w:spacing w:val="-35"/>
        </w:rPr>
        <w:t xml:space="preserve"> </w:t>
      </w:r>
      <w:r>
        <w:t>corporation</w:t>
      </w:r>
      <w:r>
        <w:rPr>
          <w:spacing w:val="-38"/>
        </w:rPr>
        <w:t xml:space="preserve"> </w:t>
      </w:r>
      <w:r>
        <w:t>and/or</w:t>
      </w:r>
      <w:r>
        <w:rPr>
          <w:spacing w:val="-38"/>
        </w:rPr>
        <w:t xml:space="preserve"> </w:t>
      </w:r>
      <w:r>
        <w:t>where</w:t>
      </w:r>
      <w:r>
        <w:rPr>
          <w:spacing w:val="-43"/>
        </w:rPr>
        <w:t xml:space="preserve"> </w:t>
      </w:r>
      <w:r>
        <w:t>local</w:t>
      </w:r>
      <w:r>
        <w:rPr>
          <w:spacing w:val="-44"/>
        </w:rPr>
        <w:t xml:space="preserve"> </w:t>
      </w:r>
      <w:r>
        <w:rPr>
          <w:spacing w:val="2"/>
        </w:rPr>
        <w:t>institutional</w:t>
      </w:r>
      <w:r>
        <w:rPr>
          <w:spacing w:val="-43"/>
        </w:rPr>
        <w:t xml:space="preserve"> </w:t>
      </w:r>
      <w:r>
        <w:t>and</w:t>
      </w:r>
      <w:r>
        <w:rPr>
          <w:spacing w:val="-47"/>
        </w:rPr>
        <w:t xml:space="preserve"> </w:t>
      </w:r>
      <w:r>
        <w:t>cultural</w:t>
      </w:r>
      <w:r>
        <w:rPr>
          <w:spacing w:val="-34"/>
        </w:rPr>
        <w:t xml:space="preserve"> </w:t>
      </w:r>
      <w:r>
        <w:t>considerations</w:t>
      </w:r>
      <w:r>
        <w:rPr>
          <w:spacing w:val="-47"/>
        </w:rPr>
        <w:t xml:space="preserve"> </w:t>
      </w:r>
      <w:r>
        <w:rPr>
          <w:spacing w:val="-3"/>
        </w:rPr>
        <w:t xml:space="preserve">are </w:t>
      </w:r>
      <w:r>
        <w:rPr>
          <w:spacing w:val="5"/>
          <w:w w:val="95"/>
        </w:rPr>
        <w:t>viewed</w:t>
      </w:r>
      <w:r>
        <w:rPr>
          <w:spacing w:val="-36"/>
          <w:w w:val="95"/>
        </w:rPr>
        <w:t xml:space="preserve"> </w:t>
      </w:r>
      <w:r>
        <w:rPr>
          <w:w w:val="95"/>
        </w:rPr>
        <w:t>as</w:t>
      </w:r>
      <w:r>
        <w:rPr>
          <w:spacing w:val="-35"/>
          <w:w w:val="95"/>
        </w:rPr>
        <w:t xml:space="preserve"> </w:t>
      </w:r>
      <w:r>
        <w:rPr>
          <w:w w:val="95"/>
        </w:rPr>
        <w:t>crucial</w:t>
      </w:r>
      <w:r>
        <w:rPr>
          <w:spacing w:val="-3"/>
          <w:w w:val="95"/>
        </w:rPr>
        <w:t xml:space="preserve"> </w:t>
      </w:r>
      <w:r>
        <w:rPr>
          <w:spacing w:val="3"/>
          <w:w w:val="95"/>
        </w:rPr>
        <w:t>(for</w:t>
      </w:r>
      <w:r>
        <w:rPr>
          <w:spacing w:val="-40"/>
          <w:w w:val="95"/>
        </w:rPr>
        <w:t xml:space="preserve"> </w:t>
      </w:r>
      <w:r>
        <w:rPr>
          <w:spacing w:val="3"/>
          <w:w w:val="95"/>
        </w:rPr>
        <w:t>example,</w:t>
      </w:r>
      <w:r>
        <w:rPr>
          <w:spacing w:val="-33"/>
          <w:w w:val="95"/>
        </w:rPr>
        <w:t xml:space="preserve"> </w:t>
      </w:r>
      <w:r>
        <w:rPr>
          <w:w w:val="95"/>
        </w:rPr>
        <w:t>training</w:t>
      </w:r>
      <w:r>
        <w:rPr>
          <w:spacing w:val="-38"/>
          <w:w w:val="95"/>
        </w:rPr>
        <w:t xml:space="preserve"> </w:t>
      </w:r>
      <w:r>
        <w:rPr>
          <w:w w:val="95"/>
        </w:rPr>
        <w:t>and</w:t>
      </w:r>
      <w:r>
        <w:rPr>
          <w:spacing w:val="-35"/>
          <w:w w:val="95"/>
        </w:rPr>
        <w:t xml:space="preserve"> </w:t>
      </w:r>
      <w:r>
        <w:rPr>
          <w:w w:val="95"/>
        </w:rPr>
        <w:t>compensation</w:t>
      </w:r>
      <w:r>
        <w:rPr>
          <w:spacing w:val="-36"/>
          <w:w w:val="95"/>
        </w:rPr>
        <w:t xml:space="preserve"> </w:t>
      </w:r>
      <w:r>
        <w:rPr>
          <w:w w:val="95"/>
        </w:rPr>
        <w:t>of</w:t>
      </w:r>
      <w:r>
        <w:rPr>
          <w:spacing w:val="-18"/>
          <w:w w:val="95"/>
        </w:rPr>
        <w:t xml:space="preserve"> </w:t>
      </w:r>
      <w:r>
        <w:rPr>
          <w:w w:val="95"/>
        </w:rPr>
        <w:t>local</w:t>
      </w:r>
      <w:r>
        <w:rPr>
          <w:spacing w:val="-29"/>
          <w:w w:val="95"/>
        </w:rPr>
        <w:t xml:space="preserve"> </w:t>
      </w:r>
      <w:r>
        <w:rPr>
          <w:w w:val="95"/>
        </w:rPr>
        <w:t>staff)</w:t>
      </w:r>
      <w:r>
        <w:rPr>
          <w:spacing w:val="-31"/>
          <w:w w:val="95"/>
        </w:rPr>
        <w:t xml:space="preserve"> </w:t>
      </w:r>
      <w:r>
        <w:rPr>
          <w:w w:val="95"/>
        </w:rPr>
        <w:t>continue</w:t>
      </w:r>
      <w:r>
        <w:rPr>
          <w:spacing w:val="-30"/>
          <w:w w:val="95"/>
        </w:rPr>
        <w:t xml:space="preserve"> </w:t>
      </w:r>
      <w:r>
        <w:rPr>
          <w:w w:val="95"/>
        </w:rPr>
        <w:t xml:space="preserve">to </w:t>
      </w:r>
      <w:r>
        <w:t xml:space="preserve">be more at the discretion of local management. At </w:t>
      </w:r>
      <w:r>
        <w:rPr>
          <w:spacing w:val="-4"/>
        </w:rPr>
        <w:t xml:space="preserve">IBM, </w:t>
      </w:r>
      <w:r>
        <w:rPr>
          <w:spacing w:val="2"/>
        </w:rPr>
        <w:t xml:space="preserve">for </w:t>
      </w:r>
      <w:r>
        <w:rPr>
          <w:spacing w:val="3"/>
        </w:rPr>
        <w:t xml:space="preserve">example, </w:t>
      </w:r>
      <w:r>
        <w:rPr>
          <w:spacing w:val="2"/>
        </w:rPr>
        <w:t xml:space="preserve">foreign </w:t>
      </w:r>
      <w:r>
        <w:rPr>
          <w:spacing w:val="2"/>
          <w:w w:val="95"/>
        </w:rPr>
        <w:t>subsidiaries</w:t>
      </w:r>
      <w:r>
        <w:rPr>
          <w:spacing w:val="-36"/>
          <w:w w:val="95"/>
        </w:rPr>
        <w:t xml:space="preserve"> </w:t>
      </w:r>
      <w:r>
        <w:rPr>
          <w:w w:val="95"/>
        </w:rPr>
        <w:t>have</w:t>
      </w:r>
      <w:r>
        <w:rPr>
          <w:spacing w:val="-30"/>
          <w:w w:val="95"/>
        </w:rPr>
        <w:t xml:space="preserve"> </w:t>
      </w:r>
      <w:r>
        <w:rPr>
          <w:w w:val="95"/>
        </w:rPr>
        <w:t>no</w:t>
      </w:r>
      <w:r>
        <w:rPr>
          <w:spacing w:val="-36"/>
          <w:w w:val="95"/>
        </w:rPr>
        <w:t xml:space="preserve"> </w:t>
      </w:r>
      <w:r>
        <w:rPr>
          <w:w w:val="95"/>
        </w:rPr>
        <w:t>choice</w:t>
      </w:r>
      <w:r>
        <w:rPr>
          <w:spacing w:val="-17"/>
          <w:w w:val="95"/>
        </w:rPr>
        <w:t xml:space="preserve"> </w:t>
      </w:r>
      <w:r>
        <w:rPr>
          <w:w w:val="95"/>
        </w:rPr>
        <w:t>about</w:t>
      </w:r>
      <w:r>
        <w:rPr>
          <w:spacing w:val="-25"/>
          <w:w w:val="95"/>
        </w:rPr>
        <w:t xml:space="preserve"> </w:t>
      </w:r>
      <w:r>
        <w:rPr>
          <w:spacing w:val="4"/>
          <w:w w:val="95"/>
        </w:rPr>
        <w:t>whether</w:t>
      </w:r>
      <w:r>
        <w:rPr>
          <w:spacing w:val="-40"/>
          <w:w w:val="95"/>
        </w:rPr>
        <w:t xml:space="preserve"> </w:t>
      </w:r>
      <w:r>
        <w:rPr>
          <w:w w:val="95"/>
        </w:rPr>
        <w:t>to</w:t>
      </w:r>
      <w:r>
        <w:rPr>
          <w:spacing w:val="-23"/>
          <w:w w:val="95"/>
        </w:rPr>
        <w:t xml:space="preserve"> </w:t>
      </w:r>
      <w:r>
        <w:rPr>
          <w:w w:val="95"/>
        </w:rPr>
        <w:t>use</w:t>
      </w:r>
      <w:r>
        <w:rPr>
          <w:spacing w:val="-17"/>
          <w:w w:val="95"/>
        </w:rPr>
        <w:t xml:space="preserve"> </w:t>
      </w:r>
      <w:r>
        <w:rPr>
          <w:w w:val="95"/>
        </w:rPr>
        <w:t>the</w:t>
      </w:r>
      <w:r>
        <w:rPr>
          <w:spacing w:val="-17"/>
          <w:w w:val="95"/>
        </w:rPr>
        <w:t xml:space="preserve"> </w:t>
      </w:r>
      <w:r>
        <w:rPr>
          <w:w w:val="95"/>
        </w:rPr>
        <w:t>performance</w:t>
      </w:r>
      <w:r>
        <w:rPr>
          <w:spacing w:val="-30"/>
          <w:w w:val="95"/>
        </w:rPr>
        <w:t xml:space="preserve"> </w:t>
      </w:r>
      <w:r>
        <w:rPr>
          <w:w w:val="95"/>
        </w:rPr>
        <w:t xml:space="preserve">management </w:t>
      </w:r>
      <w:r>
        <w:t>system;</w:t>
      </w:r>
      <w:r>
        <w:rPr>
          <w:spacing w:val="-51"/>
        </w:rPr>
        <w:t xml:space="preserve"> </w:t>
      </w:r>
      <w:r>
        <w:rPr>
          <w:spacing w:val="4"/>
        </w:rPr>
        <w:t>it</w:t>
      </w:r>
      <w:r>
        <w:rPr>
          <w:spacing w:val="-42"/>
        </w:rPr>
        <w:t xml:space="preserve"> </w:t>
      </w:r>
      <w:r>
        <w:rPr>
          <w:spacing w:val="4"/>
        </w:rPr>
        <w:t>is</w:t>
      </w:r>
      <w:r>
        <w:rPr>
          <w:spacing w:val="-49"/>
        </w:rPr>
        <w:t xml:space="preserve"> </w:t>
      </w:r>
      <w:r>
        <w:rPr>
          <w:spacing w:val="2"/>
        </w:rPr>
        <w:t>used</w:t>
      </w:r>
      <w:r>
        <w:rPr>
          <w:spacing w:val="-41"/>
        </w:rPr>
        <w:t xml:space="preserve"> </w:t>
      </w:r>
      <w:r>
        <w:rPr>
          <w:spacing w:val="2"/>
        </w:rPr>
        <w:t>worldwide</w:t>
      </w:r>
      <w:r>
        <w:rPr>
          <w:spacing w:val="-46"/>
        </w:rPr>
        <w:t xml:space="preserve"> </w:t>
      </w:r>
      <w:r>
        <w:rPr>
          <w:spacing w:val="3"/>
        </w:rPr>
        <w:t>with</w:t>
      </w:r>
      <w:r>
        <w:rPr>
          <w:spacing w:val="-49"/>
        </w:rPr>
        <w:t xml:space="preserve"> </w:t>
      </w:r>
      <w:r>
        <w:rPr>
          <w:spacing w:val="2"/>
        </w:rPr>
        <w:t>only</w:t>
      </w:r>
      <w:r>
        <w:rPr>
          <w:spacing w:val="-49"/>
        </w:rPr>
        <w:t xml:space="preserve"> </w:t>
      </w:r>
      <w:r>
        <w:t>minor</w:t>
      </w:r>
      <w:r>
        <w:rPr>
          <w:spacing w:val="-52"/>
        </w:rPr>
        <w:t xml:space="preserve"> </w:t>
      </w:r>
      <w:r>
        <w:t>adaptations.</w:t>
      </w:r>
      <w:r>
        <w:rPr>
          <w:spacing w:val="-40"/>
        </w:rPr>
        <w:t xml:space="preserve"> </w:t>
      </w:r>
      <w:r>
        <w:t>But</w:t>
      </w:r>
      <w:r>
        <w:rPr>
          <w:spacing w:val="-42"/>
        </w:rPr>
        <w:t xml:space="preserve"> </w:t>
      </w:r>
      <w:r>
        <w:rPr>
          <w:spacing w:val="2"/>
        </w:rPr>
        <w:t>subsidiaries</w:t>
      </w:r>
      <w:r>
        <w:rPr>
          <w:spacing w:val="-49"/>
        </w:rPr>
        <w:t xml:space="preserve"> </w:t>
      </w:r>
      <w:r>
        <w:t xml:space="preserve">may </w:t>
      </w:r>
      <w:r>
        <w:rPr>
          <w:spacing w:val="4"/>
          <w:w w:val="95"/>
        </w:rPr>
        <w:t>develop</w:t>
      </w:r>
      <w:r>
        <w:rPr>
          <w:spacing w:val="-39"/>
          <w:w w:val="95"/>
        </w:rPr>
        <w:t xml:space="preserve"> </w:t>
      </w:r>
      <w:r>
        <w:rPr>
          <w:w w:val="95"/>
        </w:rPr>
        <w:t>other</w:t>
      </w:r>
      <w:r>
        <w:rPr>
          <w:spacing w:val="-43"/>
          <w:w w:val="95"/>
        </w:rPr>
        <w:t xml:space="preserve"> </w:t>
      </w:r>
      <w:r>
        <w:rPr>
          <w:spacing w:val="3"/>
          <w:w w:val="95"/>
        </w:rPr>
        <w:t>policies</w:t>
      </w:r>
      <w:r>
        <w:rPr>
          <w:spacing w:val="-38"/>
          <w:w w:val="95"/>
        </w:rPr>
        <w:t xml:space="preserve"> </w:t>
      </w:r>
      <w:r>
        <w:rPr>
          <w:w w:val="95"/>
        </w:rPr>
        <w:t>and</w:t>
      </w:r>
      <w:r>
        <w:rPr>
          <w:spacing w:val="-39"/>
          <w:w w:val="95"/>
        </w:rPr>
        <w:t xml:space="preserve"> </w:t>
      </w:r>
      <w:r>
        <w:rPr>
          <w:w w:val="95"/>
        </w:rPr>
        <w:t>practices</w:t>
      </w:r>
      <w:r>
        <w:rPr>
          <w:spacing w:val="-26"/>
          <w:w w:val="95"/>
        </w:rPr>
        <w:t xml:space="preserve"> </w:t>
      </w:r>
      <w:r>
        <w:rPr>
          <w:w w:val="95"/>
        </w:rPr>
        <w:t>to</w:t>
      </w:r>
      <w:r>
        <w:rPr>
          <w:spacing w:val="-27"/>
          <w:w w:val="95"/>
        </w:rPr>
        <w:t xml:space="preserve"> </w:t>
      </w:r>
      <w:r>
        <w:rPr>
          <w:w w:val="95"/>
        </w:rPr>
        <w:t>address</w:t>
      </w:r>
      <w:r>
        <w:rPr>
          <w:spacing w:val="-26"/>
          <w:w w:val="95"/>
        </w:rPr>
        <w:t xml:space="preserve"> </w:t>
      </w:r>
      <w:r>
        <w:rPr>
          <w:w w:val="95"/>
        </w:rPr>
        <w:t>local</w:t>
      </w:r>
      <w:r>
        <w:rPr>
          <w:spacing w:val="-21"/>
          <w:w w:val="95"/>
        </w:rPr>
        <w:t xml:space="preserve"> </w:t>
      </w:r>
      <w:r>
        <w:rPr>
          <w:w w:val="95"/>
        </w:rPr>
        <w:t>conditions</w:t>
      </w:r>
      <w:r>
        <w:rPr>
          <w:spacing w:val="-38"/>
          <w:w w:val="95"/>
        </w:rPr>
        <w:t xml:space="preserve"> </w:t>
      </w:r>
      <w:r>
        <w:rPr>
          <w:w w:val="95"/>
        </w:rPr>
        <w:t>and</w:t>
      </w:r>
      <w:r>
        <w:rPr>
          <w:spacing w:val="-26"/>
          <w:w w:val="95"/>
        </w:rPr>
        <w:t xml:space="preserve"> </w:t>
      </w:r>
      <w:r>
        <w:rPr>
          <w:w w:val="95"/>
        </w:rPr>
        <w:t>cultural</w:t>
      </w:r>
      <w:r>
        <w:rPr>
          <w:spacing w:val="-33"/>
          <w:w w:val="95"/>
        </w:rPr>
        <w:t xml:space="preserve"> </w:t>
      </w:r>
      <w:r>
        <w:rPr>
          <w:w w:val="95"/>
        </w:rPr>
        <w:t>norms.</w:t>
      </w:r>
    </w:p>
    <w:p w14:paraId="0939503E" w14:textId="77777777" w:rsidR="00FE063D" w:rsidRDefault="00FE063D">
      <w:pPr>
        <w:pStyle w:val="BodyText"/>
        <w:spacing w:before="10"/>
      </w:pPr>
    </w:p>
    <w:p w14:paraId="76C81A6F" w14:textId="77777777" w:rsidR="00FE063D" w:rsidRDefault="00DF7C8A">
      <w:pPr>
        <w:pStyle w:val="BodyText"/>
        <w:spacing w:line="309" w:lineRule="auto"/>
        <w:ind w:left="1547" w:right="847"/>
      </w:pPr>
      <w:r>
        <w:rPr>
          <w:spacing w:val="2"/>
          <w:w w:val="95"/>
        </w:rPr>
        <w:t>While</w:t>
      </w:r>
      <w:r>
        <w:rPr>
          <w:spacing w:val="-31"/>
          <w:w w:val="95"/>
        </w:rPr>
        <w:t xml:space="preserve"> </w:t>
      </w:r>
      <w:r>
        <w:rPr>
          <w:spacing w:val="2"/>
          <w:w w:val="95"/>
        </w:rPr>
        <w:t>locally</w:t>
      </w:r>
      <w:r>
        <w:rPr>
          <w:spacing w:val="-34"/>
          <w:w w:val="95"/>
        </w:rPr>
        <w:t xml:space="preserve"> </w:t>
      </w:r>
      <w:r>
        <w:rPr>
          <w:w w:val="95"/>
        </w:rPr>
        <w:t>adapted</w:t>
      </w:r>
      <w:r>
        <w:rPr>
          <w:spacing w:val="-36"/>
          <w:w w:val="95"/>
        </w:rPr>
        <w:t xml:space="preserve"> </w:t>
      </w:r>
      <w:r>
        <w:rPr>
          <w:w w:val="95"/>
        </w:rPr>
        <w:t>approaches</w:t>
      </w:r>
      <w:r>
        <w:rPr>
          <w:spacing w:val="-22"/>
          <w:w w:val="95"/>
        </w:rPr>
        <w:t xml:space="preserve"> </w:t>
      </w:r>
      <w:r>
        <w:rPr>
          <w:w w:val="95"/>
        </w:rPr>
        <w:t>create</w:t>
      </w:r>
      <w:r>
        <w:rPr>
          <w:spacing w:val="-17"/>
          <w:w w:val="95"/>
        </w:rPr>
        <w:t xml:space="preserve"> </w:t>
      </w:r>
      <w:r>
        <w:rPr>
          <w:spacing w:val="3"/>
          <w:w w:val="95"/>
        </w:rPr>
        <w:t>opportunities</w:t>
      </w:r>
      <w:r>
        <w:rPr>
          <w:spacing w:val="-35"/>
          <w:w w:val="95"/>
        </w:rPr>
        <w:t xml:space="preserve"> </w:t>
      </w:r>
      <w:r>
        <w:rPr>
          <w:spacing w:val="2"/>
          <w:w w:val="95"/>
        </w:rPr>
        <w:t>for</w:t>
      </w:r>
      <w:r>
        <w:rPr>
          <w:spacing w:val="-41"/>
          <w:w w:val="95"/>
        </w:rPr>
        <w:t xml:space="preserve"> </w:t>
      </w:r>
      <w:r>
        <w:rPr>
          <w:spacing w:val="2"/>
          <w:w w:val="95"/>
        </w:rPr>
        <w:t>diverse</w:t>
      </w:r>
      <w:r>
        <w:rPr>
          <w:spacing w:val="-30"/>
          <w:w w:val="95"/>
        </w:rPr>
        <w:t xml:space="preserve"> </w:t>
      </w:r>
      <w:r>
        <w:rPr>
          <w:spacing w:val="2"/>
          <w:w w:val="95"/>
        </w:rPr>
        <w:t>talent</w:t>
      </w:r>
      <w:r>
        <w:rPr>
          <w:spacing w:val="-37"/>
          <w:w w:val="95"/>
        </w:rPr>
        <w:t xml:space="preserve"> </w:t>
      </w:r>
      <w:r>
        <w:rPr>
          <w:spacing w:val="2"/>
          <w:w w:val="95"/>
        </w:rPr>
        <w:t>pools,</w:t>
      </w:r>
      <w:r>
        <w:rPr>
          <w:spacing w:val="-33"/>
          <w:w w:val="95"/>
        </w:rPr>
        <w:t xml:space="preserve"> </w:t>
      </w:r>
      <w:r>
        <w:rPr>
          <w:spacing w:val="2"/>
          <w:w w:val="95"/>
        </w:rPr>
        <w:t xml:space="preserve">they </w:t>
      </w:r>
      <w:r>
        <w:rPr>
          <w:spacing w:val="4"/>
          <w:w w:val="95"/>
        </w:rPr>
        <w:t>limit</w:t>
      </w:r>
      <w:r>
        <w:rPr>
          <w:spacing w:val="-38"/>
          <w:w w:val="95"/>
        </w:rPr>
        <w:t xml:space="preserve"> </w:t>
      </w:r>
      <w:r>
        <w:rPr>
          <w:w w:val="95"/>
        </w:rPr>
        <w:t>a</w:t>
      </w:r>
      <w:r>
        <w:rPr>
          <w:spacing w:val="-26"/>
          <w:w w:val="95"/>
        </w:rPr>
        <w:t xml:space="preserve"> </w:t>
      </w:r>
      <w:r>
        <w:rPr>
          <w:w w:val="95"/>
        </w:rPr>
        <w:t>company’s</w:t>
      </w:r>
      <w:r>
        <w:rPr>
          <w:spacing w:val="-23"/>
          <w:w w:val="95"/>
        </w:rPr>
        <w:t xml:space="preserve"> </w:t>
      </w:r>
      <w:r>
        <w:rPr>
          <w:spacing w:val="3"/>
          <w:w w:val="95"/>
        </w:rPr>
        <w:t>ability</w:t>
      </w:r>
      <w:r>
        <w:rPr>
          <w:spacing w:val="-35"/>
          <w:w w:val="95"/>
        </w:rPr>
        <w:t xml:space="preserve"> </w:t>
      </w:r>
      <w:r>
        <w:rPr>
          <w:w w:val="95"/>
        </w:rPr>
        <w:t>to</w:t>
      </w:r>
      <w:r>
        <w:rPr>
          <w:spacing w:val="-24"/>
          <w:w w:val="95"/>
        </w:rPr>
        <w:t xml:space="preserve"> </w:t>
      </w:r>
      <w:r>
        <w:rPr>
          <w:spacing w:val="3"/>
          <w:w w:val="95"/>
        </w:rPr>
        <w:t>build</w:t>
      </w:r>
      <w:r>
        <w:rPr>
          <w:spacing w:val="-36"/>
          <w:w w:val="95"/>
        </w:rPr>
        <w:t xml:space="preserve"> </w:t>
      </w:r>
      <w:r>
        <w:rPr>
          <w:w w:val="95"/>
        </w:rPr>
        <w:t>on</w:t>
      </w:r>
      <w:r>
        <w:rPr>
          <w:spacing w:val="-24"/>
          <w:w w:val="95"/>
        </w:rPr>
        <w:t xml:space="preserve"> </w:t>
      </w:r>
      <w:r>
        <w:rPr>
          <w:spacing w:val="2"/>
          <w:w w:val="95"/>
        </w:rPr>
        <w:t>its</w:t>
      </w:r>
      <w:r>
        <w:rPr>
          <w:spacing w:val="-36"/>
          <w:w w:val="95"/>
        </w:rPr>
        <w:t xml:space="preserve"> </w:t>
      </w:r>
      <w:r>
        <w:rPr>
          <w:w w:val="95"/>
        </w:rPr>
        <w:t>global</w:t>
      </w:r>
      <w:r>
        <w:rPr>
          <w:spacing w:val="-17"/>
          <w:w w:val="95"/>
        </w:rPr>
        <w:t xml:space="preserve"> </w:t>
      </w:r>
      <w:r>
        <w:rPr>
          <w:spacing w:val="2"/>
          <w:w w:val="95"/>
        </w:rPr>
        <w:t>learning</w:t>
      </w:r>
      <w:r>
        <w:rPr>
          <w:spacing w:val="-38"/>
          <w:w w:val="95"/>
        </w:rPr>
        <w:t xml:space="preserve"> </w:t>
      </w:r>
      <w:r>
        <w:rPr>
          <w:spacing w:val="4"/>
          <w:w w:val="95"/>
        </w:rPr>
        <w:t>in</w:t>
      </w:r>
      <w:r>
        <w:rPr>
          <w:spacing w:val="-36"/>
          <w:w w:val="95"/>
        </w:rPr>
        <w:t xml:space="preserve"> </w:t>
      </w:r>
      <w:r>
        <w:rPr>
          <w:w w:val="95"/>
        </w:rPr>
        <w:t>hiring,</w:t>
      </w:r>
      <w:r>
        <w:rPr>
          <w:spacing w:val="-21"/>
          <w:w w:val="95"/>
        </w:rPr>
        <w:t xml:space="preserve"> </w:t>
      </w:r>
      <w:r>
        <w:rPr>
          <w:w w:val="95"/>
        </w:rPr>
        <w:t>assessing,</w:t>
      </w:r>
      <w:r>
        <w:rPr>
          <w:spacing w:val="-34"/>
          <w:w w:val="95"/>
        </w:rPr>
        <w:t xml:space="preserve"> </w:t>
      </w:r>
      <w:r>
        <w:rPr>
          <w:spacing w:val="2"/>
          <w:w w:val="95"/>
        </w:rPr>
        <w:t xml:space="preserve">developing </w:t>
      </w:r>
      <w:r>
        <w:rPr>
          <w:w w:val="95"/>
        </w:rPr>
        <w:t>and</w:t>
      </w:r>
      <w:r>
        <w:rPr>
          <w:spacing w:val="-24"/>
          <w:w w:val="95"/>
        </w:rPr>
        <w:t xml:space="preserve"> </w:t>
      </w:r>
      <w:r>
        <w:rPr>
          <w:spacing w:val="2"/>
          <w:w w:val="95"/>
        </w:rPr>
        <w:t>retaining</w:t>
      </w:r>
      <w:r>
        <w:rPr>
          <w:spacing w:val="-39"/>
          <w:w w:val="95"/>
        </w:rPr>
        <w:t xml:space="preserve"> </w:t>
      </w:r>
      <w:r>
        <w:rPr>
          <w:w w:val="95"/>
        </w:rPr>
        <w:t>top</w:t>
      </w:r>
      <w:r>
        <w:rPr>
          <w:spacing w:val="-23"/>
          <w:w w:val="95"/>
        </w:rPr>
        <w:t xml:space="preserve"> </w:t>
      </w:r>
      <w:r>
        <w:rPr>
          <w:w w:val="95"/>
        </w:rPr>
        <w:t>global</w:t>
      </w:r>
      <w:r>
        <w:rPr>
          <w:spacing w:val="-30"/>
          <w:w w:val="95"/>
        </w:rPr>
        <w:t xml:space="preserve"> </w:t>
      </w:r>
      <w:r>
        <w:rPr>
          <w:w w:val="95"/>
        </w:rPr>
        <w:t>talent.</w:t>
      </w:r>
      <w:r>
        <w:rPr>
          <w:spacing w:val="-36"/>
          <w:w w:val="95"/>
        </w:rPr>
        <w:t xml:space="preserve"> </w:t>
      </w:r>
      <w:r>
        <w:rPr>
          <w:w w:val="95"/>
        </w:rPr>
        <w:t>This</w:t>
      </w:r>
      <w:r>
        <w:rPr>
          <w:spacing w:val="-22"/>
          <w:w w:val="95"/>
        </w:rPr>
        <w:t xml:space="preserve"> </w:t>
      </w:r>
      <w:r>
        <w:rPr>
          <w:spacing w:val="2"/>
          <w:w w:val="95"/>
        </w:rPr>
        <w:t>requires</w:t>
      </w:r>
      <w:r>
        <w:rPr>
          <w:spacing w:val="-36"/>
          <w:w w:val="95"/>
        </w:rPr>
        <w:t xml:space="preserve"> </w:t>
      </w:r>
      <w:r>
        <w:rPr>
          <w:w w:val="95"/>
        </w:rPr>
        <w:t>more</w:t>
      </w:r>
      <w:r>
        <w:rPr>
          <w:spacing w:val="-31"/>
          <w:w w:val="95"/>
        </w:rPr>
        <w:t xml:space="preserve"> </w:t>
      </w:r>
      <w:r>
        <w:rPr>
          <w:w w:val="95"/>
        </w:rPr>
        <w:t>integration</w:t>
      </w:r>
      <w:r>
        <w:rPr>
          <w:spacing w:val="-37"/>
          <w:w w:val="95"/>
        </w:rPr>
        <w:t xml:space="preserve"> </w:t>
      </w:r>
      <w:r>
        <w:rPr>
          <w:w w:val="95"/>
        </w:rPr>
        <w:t>across</w:t>
      </w:r>
      <w:r>
        <w:rPr>
          <w:spacing w:val="-23"/>
          <w:w w:val="95"/>
        </w:rPr>
        <w:t xml:space="preserve"> </w:t>
      </w:r>
      <w:r>
        <w:rPr>
          <w:spacing w:val="2"/>
          <w:w w:val="95"/>
        </w:rPr>
        <w:t>business</w:t>
      </w:r>
      <w:r>
        <w:rPr>
          <w:spacing w:val="-36"/>
          <w:w w:val="95"/>
        </w:rPr>
        <w:t xml:space="preserve"> </w:t>
      </w:r>
      <w:r>
        <w:rPr>
          <w:w w:val="95"/>
        </w:rPr>
        <w:t xml:space="preserve">units. </w:t>
      </w:r>
      <w:r>
        <w:t xml:space="preserve">When companies do not coordinate </w:t>
      </w:r>
      <w:r>
        <w:rPr>
          <w:spacing w:val="2"/>
        </w:rPr>
        <w:t xml:space="preserve">hiring </w:t>
      </w:r>
      <w:r>
        <w:t xml:space="preserve">and </w:t>
      </w:r>
      <w:r>
        <w:rPr>
          <w:spacing w:val="3"/>
        </w:rPr>
        <w:t xml:space="preserve">development </w:t>
      </w:r>
      <w:r>
        <w:t xml:space="preserve">efforts across </w:t>
      </w:r>
      <w:r>
        <w:rPr>
          <w:spacing w:val="2"/>
        </w:rPr>
        <w:t xml:space="preserve">its </w:t>
      </w:r>
      <w:r>
        <w:rPr>
          <w:spacing w:val="3"/>
        </w:rPr>
        <w:t>different</w:t>
      </w:r>
      <w:r>
        <w:rPr>
          <w:spacing w:val="-51"/>
        </w:rPr>
        <w:t xml:space="preserve"> </w:t>
      </w:r>
      <w:r>
        <w:t>divisions,</w:t>
      </w:r>
      <w:r>
        <w:rPr>
          <w:spacing w:val="-48"/>
        </w:rPr>
        <w:t xml:space="preserve"> </w:t>
      </w:r>
      <w:r>
        <w:t>so</w:t>
      </w:r>
      <w:r>
        <w:rPr>
          <w:spacing w:val="-50"/>
        </w:rPr>
        <w:t xml:space="preserve"> </w:t>
      </w:r>
      <w:r>
        <w:rPr>
          <w:spacing w:val="4"/>
        </w:rPr>
        <w:t>even</w:t>
      </w:r>
      <w:r>
        <w:rPr>
          <w:spacing w:val="-50"/>
        </w:rPr>
        <w:t xml:space="preserve"> </w:t>
      </w:r>
      <w:r>
        <w:t>though</w:t>
      </w:r>
      <w:r>
        <w:rPr>
          <w:spacing w:val="-50"/>
        </w:rPr>
        <w:t xml:space="preserve"> </w:t>
      </w:r>
      <w:r>
        <w:rPr>
          <w:spacing w:val="4"/>
        </w:rPr>
        <w:t>it</w:t>
      </w:r>
      <w:r>
        <w:rPr>
          <w:spacing w:val="-43"/>
        </w:rPr>
        <w:t xml:space="preserve"> </w:t>
      </w:r>
      <w:r>
        <w:t>had</w:t>
      </w:r>
      <w:r>
        <w:rPr>
          <w:spacing w:val="-41"/>
        </w:rPr>
        <w:t xml:space="preserve"> </w:t>
      </w:r>
      <w:r>
        <w:rPr>
          <w:spacing w:val="2"/>
        </w:rPr>
        <w:t>diverse</w:t>
      </w:r>
      <w:r>
        <w:rPr>
          <w:spacing w:val="-47"/>
        </w:rPr>
        <w:t xml:space="preserve"> </w:t>
      </w:r>
      <w:r>
        <w:rPr>
          <w:spacing w:val="2"/>
        </w:rPr>
        <w:t>talent</w:t>
      </w:r>
      <w:r>
        <w:rPr>
          <w:spacing w:val="-50"/>
        </w:rPr>
        <w:t xml:space="preserve"> </w:t>
      </w:r>
      <w:r>
        <w:rPr>
          <w:spacing w:val="2"/>
        </w:rPr>
        <w:t>pools,</w:t>
      </w:r>
      <w:r>
        <w:rPr>
          <w:spacing w:val="-49"/>
        </w:rPr>
        <w:t xml:space="preserve"> </w:t>
      </w:r>
      <w:r>
        <w:rPr>
          <w:spacing w:val="4"/>
        </w:rPr>
        <w:t>it</w:t>
      </w:r>
      <w:r>
        <w:rPr>
          <w:spacing w:val="-50"/>
        </w:rPr>
        <w:t xml:space="preserve"> </w:t>
      </w:r>
      <w:r>
        <w:rPr>
          <w:spacing w:val="4"/>
        </w:rPr>
        <w:t>wasn’t</w:t>
      </w:r>
      <w:r>
        <w:rPr>
          <w:spacing w:val="-43"/>
        </w:rPr>
        <w:t xml:space="preserve"> </w:t>
      </w:r>
      <w:r>
        <w:t>able</w:t>
      </w:r>
      <w:r>
        <w:rPr>
          <w:spacing w:val="-46"/>
        </w:rPr>
        <w:t xml:space="preserve"> </w:t>
      </w:r>
      <w:r>
        <w:t>to</w:t>
      </w:r>
      <w:r>
        <w:rPr>
          <w:spacing w:val="-42"/>
        </w:rPr>
        <w:t xml:space="preserve"> </w:t>
      </w:r>
      <w:r>
        <w:t>take advantage</w:t>
      </w:r>
      <w:r>
        <w:rPr>
          <w:spacing w:val="-30"/>
        </w:rPr>
        <w:t xml:space="preserve"> </w:t>
      </w:r>
      <w:r>
        <w:t>of</w:t>
      </w:r>
      <w:r>
        <w:rPr>
          <w:spacing w:val="-16"/>
        </w:rPr>
        <w:t xml:space="preserve"> </w:t>
      </w:r>
      <w:r>
        <w:t>cross-learning</w:t>
      </w:r>
      <w:r>
        <w:rPr>
          <w:spacing w:val="-38"/>
        </w:rPr>
        <w:t xml:space="preserve"> </w:t>
      </w:r>
      <w:r>
        <w:t>opportunities.</w:t>
      </w:r>
    </w:p>
    <w:p w14:paraId="75AB1233" w14:textId="77777777" w:rsidR="00FE063D" w:rsidRDefault="00FE063D">
      <w:pPr>
        <w:pStyle w:val="BodyText"/>
        <w:spacing w:before="3"/>
      </w:pPr>
    </w:p>
    <w:p w14:paraId="3EE634B9" w14:textId="77777777" w:rsidR="00FE063D" w:rsidRDefault="00DF7C8A">
      <w:pPr>
        <w:pStyle w:val="ListParagraph"/>
        <w:numPr>
          <w:ilvl w:val="1"/>
          <w:numId w:val="37"/>
        </w:numPr>
        <w:tabs>
          <w:tab w:val="left" w:pos="1499"/>
        </w:tabs>
        <w:ind w:left="1498"/>
        <w:rPr>
          <w:rFonts w:ascii="Carlito"/>
          <w:sz w:val="24"/>
        </w:rPr>
      </w:pPr>
      <w:r>
        <w:rPr>
          <w:rFonts w:ascii="Carlito"/>
          <w:sz w:val="24"/>
        </w:rPr>
        <w:t>Employer Branding Through</w:t>
      </w:r>
      <w:r>
        <w:rPr>
          <w:rFonts w:ascii="Carlito"/>
          <w:spacing w:val="-40"/>
          <w:sz w:val="24"/>
        </w:rPr>
        <w:t xml:space="preserve"> </w:t>
      </w:r>
      <w:r>
        <w:rPr>
          <w:rFonts w:ascii="Carlito"/>
          <w:sz w:val="24"/>
        </w:rPr>
        <w:t>Differentiation</w:t>
      </w:r>
    </w:p>
    <w:p w14:paraId="20818356" w14:textId="77777777" w:rsidR="00FE063D" w:rsidRDefault="00FE063D">
      <w:pPr>
        <w:pStyle w:val="BodyText"/>
        <w:rPr>
          <w:rFonts w:ascii="Carlito"/>
          <w:sz w:val="30"/>
        </w:rPr>
      </w:pPr>
    </w:p>
    <w:p w14:paraId="239843D3" w14:textId="77777777" w:rsidR="00FE063D" w:rsidRDefault="00DF7C8A">
      <w:pPr>
        <w:pStyle w:val="BodyText"/>
        <w:spacing w:line="307" w:lineRule="auto"/>
        <w:ind w:left="1547" w:right="917"/>
      </w:pPr>
      <w:r>
        <w:t>Attracting</w:t>
      </w:r>
      <w:r>
        <w:rPr>
          <w:spacing w:val="-52"/>
        </w:rPr>
        <w:t xml:space="preserve"> </w:t>
      </w:r>
      <w:r>
        <w:rPr>
          <w:spacing w:val="2"/>
        </w:rPr>
        <w:t>talent</w:t>
      </w:r>
      <w:r>
        <w:rPr>
          <w:spacing w:val="-52"/>
        </w:rPr>
        <w:t xml:space="preserve"> </w:t>
      </w:r>
      <w:r>
        <w:t>means</w:t>
      </w:r>
      <w:r>
        <w:rPr>
          <w:spacing w:val="-43"/>
        </w:rPr>
        <w:t xml:space="preserve"> </w:t>
      </w:r>
      <w:r>
        <w:t>marketing</w:t>
      </w:r>
      <w:r>
        <w:rPr>
          <w:spacing w:val="-52"/>
        </w:rPr>
        <w:t xml:space="preserve"> </w:t>
      </w:r>
      <w:r>
        <w:t>the</w:t>
      </w:r>
      <w:r>
        <w:rPr>
          <w:spacing w:val="-39"/>
        </w:rPr>
        <w:t xml:space="preserve"> </w:t>
      </w:r>
      <w:r>
        <w:t>corporation</w:t>
      </w:r>
      <w:r>
        <w:rPr>
          <w:spacing w:val="-44"/>
        </w:rPr>
        <w:t xml:space="preserve"> </w:t>
      </w:r>
      <w:r>
        <w:t>to</w:t>
      </w:r>
      <w:r>
        <w:rPr>
          <w:spacing w:val="-43"/>
        </w:rPr>
        <w:t xml:space="preserve"> </w:t>
      </w:r>
      <w:r>
        <w:rPr>
          <w:spacing w:val="3"/>
        </w:rPr>
        <w:t>people</w:t>
      </w:r>
      <w:r>
        <w:rPr>
          <w:spacing w:val="-48"/>
        </w:rPr>
        <w:t xml:space="preserve"> </w:t>
      </w:r>
      <w:r>
        <w:t>who</w:t>
      </w:r>
      <w:r>
        <w:rPr>
          <w:spacing w:val="-51"/>
        </w:rPr>
        <w:t xml:space="preserve"> </w:t>
      </w:r>
      <w:r>
        <w:rPr>
          <w:spacing w:val="5"/>
        </w:rPr>
        <w:t>will</w:t>
      </w:r>
      <w:r>
        <w:rPr>
          <w:spacing w:val="-47"/>
        </w:rPr>
        <w:t xml:space="preserve"> </w:t>
      </w:r>
      <w:r>
        <w:rPr>
          <w:spacing w:val="5"/>
        </w:rPr>
        <w:t>fulfill</w:t>
      </w:r>
      <w:r>
        <w:rPr>
          <w:spacing w:val="-47"/>
        </w:rPr>
        <w:t xml:space="preserve"> </w:t>
      </w:r>
      <w:r>
        <w:rPr>
          <w:spacing w:val="2"/>
        </w:rPr>
        <w:t>its</w:t>
      </w:r>
      <w:r>
        <w:rPr>
          <w:spacing w:val="-51"/>
        </w:rPr>
        <w:t xml:space="preserve"> </w:t>
      </w:r>
      <w:r>
        <w:rPr>
          <w:spacing w:val="2"/>
        </w:rPr>
        <w:t xml:space="preserve">talent requirements. </w:t>
      </w:r>
      <w:r>
        <w:t xml:space="preserve">In order to </w:t>
      </w:r>
      <w:r>
        <w:rPr>
          <w:spacing w:val="-3"/>
        </w:rPr>
        <w:t xml:space="preserve">attract </w:t>
      </w:r>
      <w:r>
        <w:rPr>
          <w:spacing w:val="4"/>
        </w:rPr>
        <w:t xml:space="preserve">employees </w:t>
      </w:r>
      <w:r>
        <w:rPr>
          <w:spacing w:val="3"/>
        </w:rPr>
        <w:t xml:space="preserve">with </w:t>
      </w:r>
      <w:r>
        <w:t xml:space="preserve">the right </w:t>
      </w:r>
      <w:r>
        <w:rPr>
          <w:spacing w:val="4"/>
        </w:rPr>
        <w:t xml:space="preserve">skills </w:t>
      </w:r>
      <w:r>
        <w:t>and attitudes, companies</w:t>
      </w:r>
      <w:r>
        <w:rPr>
          <w:spacing w:val="-48"/>
        </w:rPr>
        <w:t xml:space="preserve"> </w:t>
      </w:r>
      <w:r>
        <w:rPr>
          <w:spacing w:val="4"/>
        </w:rPr>
        <w:t>need</w:t>
      </w:r>
      <w:r>
        <w:rPr>
          <w:spacing w:val="-47"/>
        </w:rPr>
        <w:t xml:space="preserve"> </w:t>
      </w:r>
      <w:r>
        <w:t>to</w:t>
      </w:r>
      <w:r>
        <w:rPr>
          <w:spacing w:val="-39"/>
        </w:rPr>
        <w:t xml:space="preserve"> </w:t>
      </w:r>
      <w:r>
        <w:rPr>
          <w:spacing w:val="3"/>
        </w:rPr>
        <w:t>find</w:t>
      </w:r>
      <w:r>
        <w:rPr>
          <w:spacing w:val="-38"/>
        </w:rPr>
        <w:t xml:space="preserve"> </w:t>
      </w:r>
      <w:r>
        <w:t>ways</w:t>
      </w:r>
      <w:r>
        <w:rPr>
          <w:spacing w:val="-47"/>
        </w:rPr>
        <w:t xml:space="preserve"> </w:t>
      </w:r>
      <w:r>
        <w:t>to</w:t>
      </w:r>
      <w:r>
        <w:rPr>
          <w:spacing w:val="-39"/>
        </w:rPr>
        <w:t xml:space="preserve"> </w:t>
      </w:r>
      <w:r>
        <w:t>differentiate</w:t>
      </w:r>
      <w:r>
        <w:rPr>
          <w:spacing w:val="-44"/>
        </w:rPr>
        <w:t xml:space="preserve"> </w:t>
      </w:r>
      <w:r>
        <w:t>themselves</w:t>
      </w:r>
      <w:r>
        <w:rPr>
          <w:spacing w:val="-47"/>
        </w:rPr>
        <w:t xml:space="preserve"> </w:t>
      </w:r>
      <w:r>
        <w:t>from</w:t>
      </w:r>
      <w:r>
        <w:rPr>
          <w:spacing w:val="-48"/>
        </w:rPr>
        <w:t xml:space="preserve"> </w:t>
      </w:r>
      <w:r>
        <w:rPr>
          <w:spacing w:val="3"/>
        </w:rPr>
        <w:t>their</w:t>
      </w:r>
      <w:r>
        <w:rPr>
          <w:spacing w:val="-51"/>
        </w:rPr>
        <w:t xml:space="preserve"> </w:t>
      </w:r>
      <w:r>
        <w:t>competitors.</w:t>
      </w:r>
    </w:p>
    <w:p w14:paraId="236EB75E" w14:textId="77777777" w:rsidR="00FE063D" w:rsidRDefault="00FE063D">
      <w:pPr>
        <w:pStyle w:val="BodyText"/>
        <w:spacing w:before="3"/>
        <w:rPr>
          <w:sz w:val="26"/>
        </w:rPr>
      </w:pPr>
    </w:p>
    <w:p w14:paraId="697D5016" w14:textId="77777777" w:rsidR="00FE063D" w:rsidRDefault="00DF7C8A">
      <w:pPr>
        <w:pStyle w:val="BodyText"/>
        <w:spacing w:line="312" w:lineRule="auto"/>
        <w:ind w:left="1547" w:right="847"/>
      </w:pPr>
      <w:r>
        <w:rPr>
          <w:spacing w:val="-3"/>
        </w:rPr>
        <w:t>MNCs</w:t>
      </w:r>
      <w:r>
        <w:rPr>
          <w:spacing w:val="-35"/>
        </w:rPr>
        <w:t xml:space="preserve"> </w:t>
      </w:r>
      <w:r>
        <w:rPr>
          <w:spacing w:val="4"/>
        </w:rPr>
        <w:t>differ</w:t>
      </w:r>
      <w:r>
        <w:rPr>
          <w:spacing w:val="-53"/>
        </w:rPr>
        <w:t xml:space="preserve"> </w:t>
      </w:r>
      <w:r>
        <w:t>considerably</w:t>
      </w:r>
      <w:r>
        <w:rPr>
          <w:spacing w:val="-50"/>
        </w:rPr>
        <w:t xml:space="preserve"> </w:t>
      </w:r>
      <w:r>
        <w:rPr>
          <w:spacing w:val="4"/>
        </w:rPr>
        <w:t>in</w:t>
      </w:r>
      <w:r>
        <w:rPr>
          <w:spacing w:val="-50"/>
        </w:rPr>
        <w:t xml:space="preserve"> </w:t>
      </w:r>
      <w:r>
        <w:t>how</w:t>
      </w:r>
      <w:r>
        <w:rPr>
          <w:spacing w:val="-50"/>
        </w:rPr>
        <w:t xml:space="preserve"> </w:t>
      </w:r>
      <w:r>
        <w:rPr>
          <w:spacing w:val="2"/>
        </w:rPr>
        <w:t>they</w:t>
      </w:r>
      <w:r>
        <w:rPr>
          <w:spacing w:val="-49"/>
        </w:rPr>
        <w:t xml:space="preserve"> </w:t>
      </w:r>
      <w:r>
        <w:rPr>
          <w:spacing w:val="2"/>
        </w:rPr>
        <w:t>resolve</w:t>
      </w:r>
      <w:r>
        <w:rPr>
          <w:spacing w:val="-47"/>
        </w:rPr>
        <w:t xml:space="preserve"> </w:t>
      </w:r>
      <w:r>
        <w:t>the</w:t>
      </w:r>
      <w:r>
        <w:rPr>
          <w:spacing w:val="-48"/>
        </w:rPr>
        <w:t xml:space="preserve"> </w:t>
      </w:r>
      <w:r>
        <w:rPr>
          <w:spacing w:val="4"/>
        </w:rPr>
        <w:t>tension</w:t>
      </w:r>
      <w:r>
        <w:rPr>
          <w:spacing w:val="-50"/>
        </w:rPr>
        <w:t xml:space="preserve"> </w:t>
      </w:r>
      <w:r>
        <w:rPr>
          <w:spacing w:val="4"/>
        </w:rPr>
        <w:t>between</w:t>
      </w:r>
      <w:r>
        <w:rPr>
          <w:spacing w:val="-51"/>
        </w:rPr>
        <w:t xml:space="preserve"> </w:t>
      </w:r>
      <w:r>
        <w:t>maintaining</w:t>
      </w:r>
      <w:r>
        <w:rPr>
          <w:spacing w:val="-52"/>
        </w:rPr>
        <w:t xml:space="preserve"> </w:t>
      </w:r>
      <w:r>
        <w:t xml:space="preserve">a </w:t>
      </w:r>
      <w:r>
        <w:rPr>
          <w:w w:val="95"/>
        </w:rPr>
        <w:t>consistent</w:t>
      </w:r>
      <w:r>
        <w:rPr>
          <w:spacing w:val="-39"/>
          <w:w w:val="95"/>
        </w:rPr>
        <w:t xml:space="preserve"> </w:t>
      </w:r>
      <w:r>
        <w:rPr>
          <w:w w:val="95"/>
        </w:rPr>
        <w:t>brand</w:t>
      </w:r>
      <w:r>
        <w:rPr>
          <w:spacing w:val="-26"/>
          <w:w w:val="95"/>
        </w:rPr>
        <w:t xml:space="preserve"> </w:t>
      </w:r>
      <w:r>
        <w:rPr>
          <w:spacing w:val="3"/>
          <w:w w:val="95"/>
        </w:rPr>
        <w:t>identity</w:t>
      </w:r>
      <w:r>
        <w:rPr>
          <w:spacing w:val="-37"/>
          <w:w w:val="95"/>
        </w:rPr>
        <w:t xml:space="preserve"> </w:t>
      </w:r>
      <w:r>
        <w:rPr>
          <w:w w:val="95"/>
        </w:rPr>
        <w:t>across</w:t>
      </w:r>
      <w:r>
        <w:rPr>
          <w:spacing w:val="-38"/>
          <w:w w:val="95"/>
        </w:rPr>
        <w:t xml:space="preserve"> </w:t>
      </w:r>
      <w:r>
        <w:rPr>
          <w:spacing w:val="2"/>
          <w:w w:val="95"/>
        </w:rPr>
        <w:t>business</w:t>
      </w:r>
      <w:r>
        <w:rPr>
          <w:spacing w:val="-37"/>
          <w:w w:val="95"/>
        </w:rPr>
        <w:t xml:space="preserve"> </w:t>
      </w:r>
      <w:r>
        <w:rPr>
          <w:w w:val="95"/>
        </w:rPr>
        <w:t>units</w:t>
      </w:r>
      <w:r>
        <w:rPr>
          <w:spacing w:val="-38"/>
          <w:w w:val="95"/>
        </w:rPr>
        <w:t xml:space="preserve"> </w:t>
      </w:r>
      <w:r>
        <w:rPr>
          <w:w w:val="95"/>
        </w:rPr>
        <w:t>and</w:t>
      </w:r>
      <w:r>
        <w:rPr>
          <w:spacing w:val="-14"/>
          <w:w w:val="95"/>
        </w:rPr>
        <w:t xml:space="preserve"> </w:t>
      </w:r>
      <w:r>
        <w:rPr>
          <w:w w:val="95"/>
        </w:rPr>
        <w:t>regions</w:t>
      </w:r>
      <w:r>
        <w:rPr>
          <w:spacing w:val="-37"/>
          <w:w w:val="95"/>
        </w:rPr>
        <w:t xml:space="preserve"> </w:t>
      </w:r>
      <w:r>
        <w:rPr>
          <w:w w:val="95"/>
        </w:rPr>
        <w:t>and</w:t>
      </w:r>
      <w:r>
        <w:rPr>
          <w:spacing w:val="-26"/>
          <w:w w:val="95"/>
        </w:rPr>
        <w:t xml:space="preserve"> </w:t>
      </w:r>
      <w:r>
        <w:rPr>
          <w:w w:val="95"/>
        </w:rPr>
        <w:t>responding</w:t>
      </w:r>
      <w:r>
        <w:rPr>
          <w:spacing w:val="-39"/>
          <w:w w:val="95"/>
        </w:rPr>
        <w:t xml:space="preserve"> </w:t>
      </w:r>
      <w:r>
        <w:rPr>
          <w:w w:val="95"/>
        </w:rPr>
        <w:t>to</w:t>
      </w:r>
      <w:r>
        <w:rPr>
          <w:spacing w:val="-26"/>
          <w:w w:val="95"/>
        </w:rPr>
        <w:t xml:space="preserve"> </w:t>
      </w:r>
      <w:r>
        <w:rPr>
          <w:w w:val="95"/>
        </w:rPr>
        <w:t>local demands.</w:t>
      </w:r>
      <w:r>
        <w:rPr>
          <w:spacing w:val="-40"/>
          <w:w w:val="95"/>
        </w:rPr>
        <w:t xml:space="preserve"> </w:t>
      </w:r>
      <w:r>
        <w:rPr>
          <w:spacing w:val="4"/>
          <w:w w:val="95"/>
        </w:rPr>
        <w:t>Shell,</w:t>
      </w:r>
      <w:r>
        <w:rPr>
          <w:spacing w:val="-40"/>
          <w:w w:val="95"/>
        </w:rPr>
        <w:t xml:space="preserve"> </w:t>
      </w:r>
      <w:r>
        <w:rPr>
          <w:spacing w:val="2"/>
          <w:w w:val="95"/>
        </w:rPr>
        <w:t>for</w:t>
      </w:r>
      <w:r>
        <w:rPr>
          <w:spacing w:val="-44"/>
          <w:w w:val="95"/>
        </w:rPr>
        <w:t xml:space="preserve"> </w:t>
      </w:r>
      <w:r>
        <w:rPr>
          <w:spacing w:val="3"/>
          <w:w w:val="95"/>
        </w:rPr>
        <w:t>example,</w:t>
      </w:r>
      <w:r>
        <w:rPr>
          <w:spacing w:val="-39"/>
          <w:w w:val="95"/>
        </w:rPr>
        <w:t xml:space="preserve"> </w:t>
      </w:r>
      <w:r>
        <w:rPr>
          <w:spacing w:val="2"/>
          <w:w w:val="95"/>
        </w:rPr>
        <w:t>uses</w:t>
      </w:r>
      <w:r>
        <w:rPr>
          <w:spacing w:val="-41"/>
          <w:w w:val="95"/>
        </w:rPr>
        <w:t xml:space="preserve"> </w:t>
      </w:r>
      <w:r>
        <w:rPr>
          <w:w w:val="95"/>
        </w:rPr>
        <w:t>one</w:t>
      </w:r>
      <w:r>
        <w:rPr>
          <w:spacing w:val="-37"/>
          <w:w w:val="95"/>
        </w:rPr>
        <w:t xml:space="preserve"> </w:t>
      </w:r>
      <w:r>
        <w:rPr>
          <w:w w:val="95"/>
        </w:rPr>
        <w:t>global</w:t>
      </w:r>
      <w:r>
        <w:rPr>
          <w:spacing w:val="-35"/>
          <w:w w:val="95"/>
        </w:rPr>
        <w:t xml:space="preserve"> </w:t>
      </w:r>
      <w:r>
        <w:rPr>
          <w:w w:val="95"/>
        </w:rPr>
        <w:t>brand</w:t>
      </w:r>
      <w:r>
        <w:rPr>
          <w:spacing w:val="-31"/>
          <w:w w:val="95"/>
        </w:rPr>
        <w:t xml:space="preserve"> </w:t>
      </w:r>
      <w:r>
        <w:rPr>
          <w:spacing w:val="2"/>
          <w:w w:val="95"/>
        </w:rPr>
        <w:t>for</w:t>
      </w:r>
      <w:r>
        <w:rPr>
          <w:spacing w:val="-34"/>
          <w:w w:val="95"/>
        </w:rPr>
        <w:t xml:space="preserve"> </w:t>
      </w:r>
      <w:r>
        <w:rPr>
          <w:spacing w:val="-3"/>
          <w:w w:val="95"/>
        </w:rPr>
        <w:t>HR</w:t>
      </w:r>
      <w:r>
        <w:rPr>
          <w:spacing w:val="-22"/>
          <w:w w:val="95"/>
        </w:rPr>
        <w:t xml:space="preserve"> </w:t>
      </w:r>
      <w:r>
        <w:rPr>
          <w:spacing w:val="3"/>
          <w:w w:val="95"/>
        </w:rPr>
        <w:t>excellence</w:t>
      </w:r>
      <w:r>
        <w:rPr>
          <w:spacing w:val="-37"/>
          <w:w w:val="95"/>
        </w:rPr>
        <w:t xml:space="preserve"> </w:t>
      </w:r>
      <w:r>
        <w:rPr>
          <w:w w:val="95"/>
        </w:rPr>
        <w:t>and</w:t>
      </w:r>
      <w:r>
        <w:rPr>
          <w:spacing w:val="-41"/>
          <w:w w:val="95"/>
        </w:rPr>
        <w:t xml:space="preserve"> </w:t>
      </w:r>
      <w:r>
        <w:rPr>
          <w:w w:val="95"/>
        </w:rPr>
        <w:t xml:space="preserve">several </w:t>
      </w:r>
      <w:r>
        <w:t>global</w:t>
      </w:r>
      <w:r>
        <w:rPr>
          <w:spacing w:val="-51"/>
        </w:rPr>
        <w:t xml:space="preserve"> </w:t>
      </w:r>
      <w:r>
        <w:t>practices</w:t>
      </w:r>
      <w:r>
        <w:rPr>
          <w:spacing w:val="-48"/>
        </w:rPr>
        <w:t xml:space="preserve"> </w:t>
      </w:r>
      <w:r>
        <w:t>or</w:t>
      </w:r>
      <w:r>
        <w:rPr>
          <w:spacing w:val="-43"/>
        </w:rPr>
        <w:t xml:space="preserve"> </w:t>
      </w:r>
      <w:r>
        <w:t>processes</w:t>
      </w:r>
      <w:r>
        <w:rPr>
          <w:spacing w:val="-53"/>
        </w:rPr>
        <w:t xml:space="preserve"> </w:t>
      </w:r>
      <w:r>
        <w:rPr>
          <w:spacing w:val="2"/>
        </w:rPr>
        <w:t>for</w:t>
      </w:r>
      <w:r>
        <w:rPr>
          <w:spacing w:val="-50"/>
        </w:rPr>
        <w:t xml:space="preserve"> </w:t>
      </w:r>
      <w:r>
        <w:t>all</w:t>
      </w:r>
      <w:r>
        <w:rPr>
          <w:spacing w:val="-51"/>
        </w:rPr>
        <w:t xml:space="preserve"> </w:t>
      </w:r>
      <w:r>
        <w:rPr>
          <w:spacing w:val="2"/>
        </w:rPr>
        <w:t>its</w:t>
      </w:r>
      <w:r>
        <w:rPr>
          <w:spacing w:val="-48"/>
        </w:rPr>
        <w:t xml:space="preserve"> </w:t>
      </w:r>
      <w:r>
        <w:rPr>
          <w:spacing w:val="2"/>
        </w:rPr>
        <w:t>businesses.</w:t>
      </w:r>
      <w:r>
        <w:rPr>
          <w:spacing w:val="-53"/>
        </w:rPr>
        <w:t xml:space="preserve"> </w:t>
      </w:r>
      <w:r>
        <w:t>The</w:t>
      </w:r>
      <w:r>
        <w:rPr>
          <w:spacing w:val="-51"/>
        </w:rPr>
        <w:t xml:space="preserve"> </w:t>
      </w:r>
      <w:r>
        <w:t>brand</w:t>
      </w:r>
      <w:r>
        <w:rPr>
          <w:spacing w:val="-40"/>
        </w:rPr>
        <w:t xml:space="preserve"> </w:t>
      </w:r>
      <w:r>
        <w:rPr>
          <w:spacing w:val="2"/>
        </w:rPr>
        <w:t>highlights</w:t>
      </w:r>
      <w:r>
        <w:rPr>
          <w:spacing w:val="-54"/>
        </w:rPr>
        <w:t xml:space="preserve"> </w:t>
      </w:r>
      <w:r>
        <w:rPr>
          <w:spacing w:val="2"/>
        </w:rPr>
        <w:t>talent</w:t>
      </w:r>
      <w:r>
        <w:rPr>
          <w:spacing w:val="-54"/>
        </w:rPr>
        <w:t xml:space="preserve"> </w:t>
      </w:r>
      <w:r>
        <w:t xml:space="preserve">as </w:t>
      </w:r>
      <w:r>
        <w:rPr>
          <w:spacing w:val="4"/>
        </w:rPr>
        <w:t>Shell’s</w:t>
      </w:r>
      <w:r>
        <w:rPr>
          <w:spacing w:val="-51"/>
        </w:rPr>
        <w:t xml:space="preserve"> </w:t>
      </w:r>
      <w:r>
        <w:t>top</w:t>
      </w:r>
      <w:r>
        <w:rPr>
          <w:spacing w:val="-51"/>
        </w:rPr>
        <w:t xml:space="preserve"> </w:t>
      </w:r>
      <w:r>
        <w:t>priority;</w:t>
      </w:r>
      <w:r>
        <w:rPr>
          <w:spacing w:val="-44"/>
        </w:rPr>
        <w:t xml:space="preserve"> </w:t>
      </w:r>
      <w:r>
        <w:t>each</w:t>
      </w:r>
      <w:r>
        <w:rPr>
          <w:spacing w:val="-44"/>
        </w:rPr>
        <w:t xml:space="preserve"> </w:t>
      </w:r>
      <w:r>
        <w:rPr>
          <w:spacing w:val="2"/>
        </w:rPr>
        <w:t>business</w:t>
      </w:r>
      <w:r>
        <w:rPr>
          <w:spacing w:val="-51"/>
        </w:rPr>
        <w:t xml:space="preserve"> </w:t>
      </w:r>
      <w:r>
        <w:rPr>
          <w:spacing w:val="4"/>
        </w:rPr>
        <w:t>is</w:t>
      </w:r>
      <w:r>
        <w:rPr>
          <w:spacing w:val="-50"/>
        </w:rPr>
        <w:t xml:space="preserve"> </w:t>
      </w:r>
      <w:r>
        <w:rPr>
          <w:spacing w:val="2"/>
        </w:rPr>
        <w:t>then</w:t>
      </w:r>
      <w:r>
        <w:rPr>
          <w:spacing w:val="-44"/>
        </w:rPr>
        <w:t xml:space="preserve"> </w:t>
      </w:r>
      <w:r>
        <w:t>able</w:t>
      </w:r>
      <w:r>
        <w:rPr>
          <w:spacing w:val="-48"/>
        </w:rPr>
        <w:t xml:space="preserve"> </w:t>
      </w:r>
      <w:r>
        <w:t>to</w:t>
      </w:r>
      <w:r>
        <w:rPr>
          <w:spacing w:val="-43"/>
        </w:rPr>
        <w:t xml:space="preserve"> </w:t>
      </w:r>
      <w:r>
        <w:t>take</w:t>
      </w:r>
      <w:r>
        <w:rPr>
          <w:spacing w:val="-48"/>
        </w:rPr>
        <w:t xml:space="preserve"> </w:t>
      </w:r>
      <w:r>
        <w:t>that</w:t>
      </w:r>
      <w:r>
        <w:rPr>
          <w:spacing w:val="-37"/>
        </w:rPr>
        <w:t xml:space="preserve"> </w:t>
      </w:r>
      <w:r>
        <w:t>global</w:t>
      </w:r>
      <w:r>
        <w:rPr>
          <w:spacing w:val="-47"/>
        </w:rPr>
        <w:t xml:space="preserve"> </w:t>
      </w:r>
      <w:r>
        <w:t>brand</w:t>
      </w:r>
      <w:r>
        <w:rPr>
          <w:spacing w:val="-44"/>
        </w:rPr>
        <w:t xml:space="preserve"> </w:t>
      </w:r>
      <w:r>
        <w:t>and</w:t>
      </w:r>
      <w:r>
        <w:rPr>
          <w:spacing w:val="-36"/>
        </w:rPr>
        <w:t xml:space="preserve"> </w:t>
      </w:r>
      <w:r>
        <w:t>apply</w:t>
      </w:r>
      <w:r>
        <w:rPr>
          <w:spacing w:val="-50"/>
        </w:rPr>
        <w:t xml:space="preserve"> </w:t>
      </w:r>
      <w:r>
        <w:rPr>
          <w:spacing w:val="4"/>
        </w:rPr>
        <w:t xml:space="preserve">it </w:t>
      </w:r>
      <w:r>
        <w:rPr>
          <w:w w:val="95"/>
        </w:rPr>
        <w:t>locally.</w:t>
      </w:r>
      <w:r>
        <w:rPr>
          <w:spacing w:val="-33"/>
          <w:w w:val="95"/>
        </w:rPr>
        <w:t xml:space="preserve"> </w:t>
      </w:r>
      <w:r>
        <w:rPr>
          <w:w w:val="95"/>
        </w:rPr>
        <w:t>This</w:t>
      </w:r>
      <w:r>
        <w:rPr>
          <w:spacing w:val="-20"/>
          <w:w w:val="95"/>
        </w:rPr>
        <w:t xml:space="preserve"> </w:t>
      </w:r>
      <w:r>
        <w:rPr>
          <w:w w:val="95"/>
        </w:rPr>
        <w:t>means</w:t>
      </w:r>
      <w:r>
        <w:rPr>
          <w:spacing w:val="-34"/>
          <w:w w:val="95"/>
        </w:rPr>
        <w:t xml:space="preserve"> </w:t>
      </w:r>
      <w:r>
        <w:rPr>
          <w:w w:val="95"/>
        </w:rPr>
        <w:t>that</w:t>
      </w:r>
      <w:r>
        <w:rPr>
          <w:spacing w:val="-8"/>
          <w:w w:val="95"/>
        </w:rPr>
        <w:t xml:space="preserve"> </w:t>
      </w:r>
      <w:r>
        <w:rPr>
          <w:w w:val="95"/>
        </w:rPr>
        <w:t>rather</w:t>
      </w:r>
      <w:r>
        <w:rPr>
          <w:spacing w:val="-25"/>
          <w:w w:val="95"/>
        </w:rPr>
        <w:t xml:space="preserve"> </w:t>
      </w:r>
      <w:r>
        <w:rPr>
          <w:w w:val="95"/>
        </w:rPr>
        <w:t>than</w:t>
      </w:r>
      <w:r>
        <w:rPr>
          <w:spacing w:val="-20"/>
          <w:w w:val="95"/>
        </w:rPr>
        <w:t xml:space="preserve"> </w:t>
      </w:r>
      <w:r>
        <w:rPr>
          <w:w w:val="95"/>
        </w:rPr>
        <w:t>having</w:t>
      </w:r>
      <w:r>
        <w:rPr>
          <w:spacing w:val="-37"/>
          <w:w w:val="95"/>
        </w:rPr>
        <w:t xml:space="preserve"> </w:t>
      </w:r>
      <w:r>
        <w:rPr>
          <w:w w:val="95"/>
        </w:rPr>
        <w:t>all</w:t>
      </w:r>
      <w:r>
        <w:rPr>
          <w:spacing w:val="-13"/>
          <w:w w:val="95"/>
        </w:rPr>
        <w:t xml:space="preserve"> </w:t>
      </w:r>
      <w:r>
        <w:rPr>
          <w:w w:val="95"/>
        </w:rPr>
        <w:t>branding</w:t>
      </w:r>
      <w:r>
        <w:rPr>
          <w:spacing w:val="-36"/>
          <w:w w:val="95"/>
        </w:rPr>
        <w:t xml:space="preserve"> </w:t>
      </w:r>
      <w:r>
        <w:rPr>
          <w:spacing w:val="2"/>
          <w:w w:val="95"/>
        </w:rPr>
        <w:t>efforts</w:t>
      </w:r>
      <w:r>
        <w:rPr>
          <w:spacing w:val="-35"/>
          <w:w w:val="95"/>
        </w:rPr>
        <w:t xml:space="preserve"> </w:t>
      </w:r>
      <w:r>
        <w:rPr>
          <w:w w:val="95"/>
        </w:rPr>
        <w:t>coming</w:t>
      </w:r>
      <w:r>
        <w:rPr>
          <w:spacing w:val="-22"/>
          <w:w w:val="95"/>
        </w:rPr>
        <w:t xml:space="preserve"> </w:t>
      </w:r>
      <w:r>
        <w:rPr>
          <w:w w:val="95"/>
        </w:rPr>
        <w:t>from</w:t>
      </w:r>
      <w:r>
        <w:rPr>
          <w:spacing w:val="-36"/>
          <w:w w:val="95"/>
        </w:rPr>
        <w:t xml:space="preserve"> </w:t>
      </w:r>
      <w:r>
        <w:rPr>
          <w:w w:val="95"/>
        </w:rPr>
        <w:t xml:space="preserve">corporate </w:t>
      </w:r>
      <w:r>
        <w:t>headquarters,</w:t>
      </w:r>
      <w:r>
        <w:rPr>
          <w:spacing w:val="-47"/>
        </w:rPr>
        <w:t xml:space="preserve"> </w:t>
      </w:r>
      <w:r>
        <w:t>each</w:t>
      </w:r>
      <w:r>
        <w:rPr>
          <w:spacing w:val="-39"/>
        </w:rPr>
        <w:t xml:space="preserve"> </w:t>
      </w:r>
      <w:r>
        <w:t>subsidiary</w:t>
      </w:r>
      <w:r>
        <w:rPr>
          <w:spacing w:val="-47"/>
        </w:rPr>
        <w:t xml:space="preserve"> </w:t>
      </w:r>
      <w:r>
        <w:rPr>
          <w:spacing w:val="3"/>
        </w:rPr>
        <w:t>receives</w:t>
      </w:r>
      <w:r>
        <w:rPr>
          <w:spacing w:val="-47"/>
        </w:rPr>
        <w:t xml:space="preserve"> </w:t>
      </w:r>
      <w:r>
        <w:rPr>
          <w:spacing w:val="2"/>
        </w:rPr>
        <w:t>its</w:t>
      </w:r>
      <w:r>
        <w:rPr>
          <w:spacing w:val="-48"/>
        </w:rPr>
        <w:t xml:space="preserve"> </w:t>
      </w:r>
      <w:r>
        <w:t>own</w:t>
      </w:r>
      <w:r>
        <w:rPr>
          <w:spacing w:val="-39"/>
        </w:rPr>
        <w:t xml:space="preserve"> </w:t>
      </w:r>
      <w:r>
        <w:t>resources</w:t>
      </w:r>
      <w:r>
        <w:rPr>
          <w:spacing w:val="-47"/>
        </w:rPr>
        <w:t xml:space="preserve"> </w:t>
      </w:r>
      <w:r>
        <w:t>to</w:t>
      </w:r>
      <w:r>
        <w:rPr>
          <w:spacing w:val="-29"/>
        </w:rPr>
        <w:t xml:space="preserve"> </w:t>
      </w:r>
      <w:r>
        <w:rPr>
          <w:spacing w:val="3"/>
        </w:rPr>
        <w:t>build</w:t>
      </w:r>
      <w:r>
        <w:rPr>
          <w:spacing w:val="-48"/>
        </w:rPr>
        <w:t xml:space="preserve"> </w:t>
      </w:r>
      <w:r>
        <w:t>the</w:t>
      </w:r>
      <w:r>
        <w:rPr>
          <w:spacing w:val="-35"/>
        </w:rPr>
        <w:t xml:space="preserve"> </w:t>
      </w:r>
      <w:r>
        <w:t>brand</w:t>
      </w:r>
      <w:r>
        <w:rPr>
          <w:spacing w:val="-39"/>
        </w:rPr>
        <w:t xml:space="preserve"> </w:t>
      </w:r>
      <w:r>
        <w:rPr>
          <w:spacing w:val="4"/>
        </w:rPr>
        <w:t xml:space="preserve">in </w:t>
      </w:r>
      <w:r>
        <w:rPr>
          <w:spacing w:val="-3"/>
        </w:rPr>
        <w:t>accordance</w:t>
      </w:r>
      <w:r>
        <w:rPr>
          <w:spacing w:val="-14"/>
        </w:rPr>
        <w:t xml:space="preserve"> </w:t>
      </w:r>
      <w:r>
        <w:rPr>
          <w:spacing w:val="3"/>
        </w:rPr>
        <w:t>with</w:t>
      </w:r>
      <w:r>
        <w:rPr>
          <w:spacing w:val="-43"/>
        </w:rPr>
        <w:t xml:space="preserve"> </w:t>
      </w:r>
      <w:r>
        <w:t>the</w:t>
      </w:r>
      <w:r>
        <w:rPr>
          <w:spacing w:val="-26"/>
        </w:rPr>
        <w:t xml:space="preserve"> </w:t>
      </w:r>
      <w:r>
        <w:t>local</w:t>
      </w:r>
      <w:r>
        <w:rPr>
          <w:spacing w:val="-25"/>
        </w:rPr>
        <w:t xml:space="preserve"> </w:t>
      </w:r>
      <w:r>
        <w:t>market</w:t>
      </w:r>
      <w:r>
        <w:rPr>
          <w:spacing w:val="-43"/>
        </w:rPr>
        <w:t xml:space="preserve"> </w:t>
      </w:r>
      <w:r>
        <w:t>demands</w:t>
      </w:r>
      <w:r>
        <w:rPr>
          <w:spacing w:val="-30"/>
        </w:rPr>
        <w:t xml:space="preserve"> </w:t>
      </w:r>
      <w:r>
        <w:t>and</w:t>
      </w:r>
      <w:r>
        <w:rPr>
          <w:spacing w:val="-31"/>
        </w:rPr>
        <w:t xml:space="preserve"> </w:t>
      </w:r>
      <w:r>
        <w:t>the</w:t>
      </w:r>
      <w:r>
        <w:rPr>
          <w:spacing w:val="-26"/>
        </w:rPr>
        <w:t xml:space="preserve"> </w:t>
      </w:r>
      <w:r>
        <w:rPr>
          <w:spacing w:val="4"/>
        </w:rPr>
        <w:t>need</w:t>
      </w:r>
      <w:r>
        <w:rPr>
          <w:spacing w:val="-43"/>
        </w:rPr>
        <w:t xml:space="preserve"> </w:t>
      </w:r>
      <w:r>
        <w:rPr>
          <w:spacing w:val="2"/>
        </w:rPr>
        <w:t>for</w:t>
      </w:r>
      <w:r>
        <w:rPr>
          <w:spacing w:val="-34"/>
        </w:rPr>
        <w:t xml:space="preserve"> </w:t>
      </w:r>
      <w:r>
        <w:t>differentiation.</w:t>
      </w:r>
    </w:p>
    <w:p w14:paraId="07764C04" w14:textId="77777777" w:rsidR="00FE063D" w:rsidRDefault="00FE063D">
      <w:pPr>
        <w:pStyle w:val="BodyText"/>
        <w:spacing w:before="2"/>
        <w:rPr>
          <w:sz w:val="26"/>
        </w:rPr>
      </w:pPr>
    </w:p>
    <w:p w14:paraId="604ED7C5" w14:textId="77777777" w:rsidR="00FE063D" w:rsidRDefault="00DF7C8A">
      <w:pPr>
        <w:pStyle w:val="BodyText"/>
        <w:ind w:left="1547"/>
      </w:pPr>
      <w:r>
        <w:t>Intel takes a different approach. It positions many of its top-level recruiters outside</w:t>
      </w:r>
    </w:p>
    <w:p w14:paraId="4BB881BF" w14:textId="77777777" w:rsidR="00FE063D" w:rsidRDefault="00DF7C8A">
      <w:pPr>
        <w:pStyle w:val="BodyText"/>
        <w:spacing w:before="76" w:line="314" w:lineRule="auto"/>
        <w:ind w:left="1547" w:right="847"/>
      </w:pPr>
      <w:r>
        <w:rPr>
          <w:w w:val="95"/>
        </w:rPr>
        <w:t>the</w:t>
      </w:r>
      <w:r>
        <w:rPr>
          <w:spacing w:val="-10"/>
          <w:w w:val="95"/>
        </w:rPr>
        <w:t xml:space="preserve"> </w:t>
      </w:r>
      <w:r>
        <w:rPr>
          <w:w w:val="95"/>
        </w:rPr>
        <w:t>United</w:t>
      </w:r>
      <w:r>
        <w:rPr>
          <w:spacing w:val="-32"/>
          <w:w w:val="95"/>
        </w:rPr>
        <w:t xml:space="preserve"> </w:t>
      </w:r>
      <w:r>
        <w:rPr>
          <w:w w:val="95"/>
        </w:rPr>
        <w:t>States</w:t>
      </w:r>
      <w:r>
        <w:rPr>
          <w:spacing w:val="-15"/>
          <w:w w:val="95"/>
        </w:rPr>
        <w:t xml:space="preserve"> </w:t>
      </w:r>
      <w:r>
        <w:rPr>
          <w:w w:val="95"/>
        </w:rPr>
        <w:t>to</w:t>
      </w:r>
      <w:r>
        <w:rPr>
          <w:spacing w:val="-17"/>
          <w:w w:val="95"/>
        </w:rPr>
        <w:t xml:space="preserve"> </w:t>
      </w:r>
      <w:r>
        <w:rPr>
          <w:w w:val="95"/>
        </w:rPr>
        <w:t>ensure</w:t>
      </w:r>
      <w:r>
        <w:rPr>
          <w:spacing w:val="-25"/>
          <w:w w:val="95"/>
        </w:rPr>
        <w:t xml:space="preserve"> </w:t>
      </w:r>
      <w:r>
        <w:rPr>
          <w:w w:val="95"/>
        </w:rPr>
        <w:t>that</w:t>
      </w:r>
      <w:r>
        <w:rPr>
          <w:spacing w:val="-18"/>
          <w:w w:val="95"/>
        </w:rPr>
        <w:t xml:space="preserve"> </w:t>
      </w:r>
      <w:r>
        <w:rPr>
          <w:w w:val="95"/>
        </w:rPr>
        <w:t>the</w:t>
      </w:r>
      <w:r>
        <w:rPr>
          <w:spacing w:val="-9"/>
          <w:w w:val="95"/>
        </w:rPr>
        <w:t xml:space="preserve"> </w:t>
      </w:r>
      <w:r>
        <w:rPr>
          <w:spacing w:val="2"/>
          <w:w w:val="95"/>
        </w:rPr>
        <w:t>Intel</w:t>
      </w:r>
      <w:r>
        <w:rPr>
          <w:spacing w:val="-25"/>
          <w:w w:val="95"/>
        </w:rPr>
        <w:t xml:space="preserve"> </w:t>
      </w:r>
      <w:r>
        <w:rPr>
          <w:w w:val="95"/>
        </w:rPr>
        <w:t>brand</w:t>
      </w:r>
      <w:r>
        <w:rPr>
          <w:spacing w:val="-16"/>
          <w:w w:val="95"/>
        </w:rPr>
        <w:t xml:space="preserve"> </w:t>
      </w:r>
      <w:r>
        <w:rPr>
          <w:spacing w:val="4"/>
          <w:w w:val="95"/>
        </w:rPr>
        <w:t>is</w:t>
      </w:r>
      <w:r>
        <w:rPr>
          <w:spacing w:val="-31"/>
          <w:w w:val="95"/>
        </w:rPr>
        <w:t xml:space="preserve"> </w:t>
      </w:r>
      <w:r>
        <w:rPr>
          <w:w w:val="95"/>
        </w:rPr>
        <w:t>promoted</w:t>
      </w:r>
      <w:r>
        <w:rPr>
          <w:spacing w:val="-16"/>
          <w:w w:val="95"/>
        </w:rPr>
        <w:t xml:space="preserve"> </w:t>
      </w:r>
      <w:r>
        <w:rPr>
          <w:spacing w:val="3"/>
          <w:w w:val="95"/>
        </w:rPr>
        <w:t>worldwide.</w:t>
      </w:r>
      <w:r>
        <w:rPr>
          <w:spacing w:val="-30"/>
          <w:w w:val="95"/>
        </w:rPr>
        <w:t xml:space="preserve"> </w:t>
      </w:r>
      <w:r>
        <w:rPr>
          <w:spacing w:val="7"/>
          <w:w w:val="95"/>
        </w:rPr>
        <w:t>For</w:t>
      </w:r>
      <w:r>
        <w:rPr>
          <w:spacing w:val="-37"/>
          <w:w w:val="95"/>
        </w:rPr>
        <w:t xml:space="preserve"> </w:t>
      </w:r>
      <w:r>
        <w:rPr>
          <w:w w:val="95"/>
        </w:rPr>
        <w:t xml:space="preserve">instance, </w:t>
      </w:r>
      <w:r>
        <w:rPr>
          <w:spacing w:val="2"/>
        </w:rPr>
        <w:t>Intel</w:t>
      </w:r>
      <w:r>
        <w:rPr>
          <w:spacing w:val="-50"/>
        </w:rPr>
        <w:t xml:space="preserve"> </w:t>
      </w:r>
      <w:r>
        <w:t>has</w:t>
      </w:r>
      <w:r>
        <w:rPr>
          <w:spacing w:val="-46"/>
        </w:rPr>
        <w:t xml:space="preserve"> </w:t>
      </w:r>
      <w:r>
        <w:t>recently</w:t>
      </w:r>
      <w:r>
        <w:rPr>
          <w:spacing w:val="-52"/>
        </w:rPr>
        <w:t xml:space="preserve"> </w:t>
      </w:r>
      <w:r>
        <w:rPr>
          <w:spacing w:val="3"/>
        </w:rPr>
        <w:t>set</w:t>
      </w:r>
      <w:r>
        <w:rPr>
          <w:spacing w:val="-53"/>
        </w:rPr>
        <w:t xml:space="preserve"> </w:t>
      </w:r>
      <w:r>
        <w:t>up</w:t>
      </w:r>
      <w:r>
        <w:rPr>
          <w:spacing w:val="-40"/>
        </w:rPr>
        <w:t xml:space="preserve"> </w:t>
      </w:r>
      <w:r>
        <w:t>a</w:t>
      </w:r>
      <w:r>
        <w:rPr>
          <w:spacing w:val="-47"/>
        </w:rPr>
        <w:t xml:space="preserve"> </w:t>
      </w:r>
      <w:r>
        <w:t>large</w:t>
      </w:r>
      <w:r>
        <w:rPr>
          <w:spacing w:val="-44"/>
        </w:rPr>
        <w:t xml:space="preserve"> </w:t>
      </w:r>
      <w:r>
        <w:t>production</w:t>
      </w:r>
      <w:r>
        <w:rPr>
          <w:spacing w:val="-52"/>
        </w:rPr>
        <w:t xml:space="preserve"> </w:t>
      </w:r>
      <w:r>
        <w:rPr>
          <w:spacing w:val="2"/>
        </w:rPr>
        <w:t>facility</w:t>
      </w:r>
      <w:r>
        <w:rPr>
          <w:spacing w:val="-53"/>
        </w:rPr>
        <w:t xml:space="preserve"> </w:t>
      </w:r>
      <w:r>
        <w:rPr>
          <w:spacing w:val="4"/>
        </w:rPr>
        <w:t>in</w:t>
      </w:r>
      <w:r>
        <w:rPr>
          <w:spacing w:val="-53"/>
        </w:rPr>
        <w:t xml:space="preserve"> </w:t>
      </w:r>
      <w:r>
        <w:rPr>
          <w:spacing w:val="2"/>
        </w:rPr>
        <w:t>Vietnam.</w:t>
      </w:r>
      <w:r>
        <w:rPr>
          <w:spacing w:val="-52"/>
        </w:rPr>
        <w:t xml:space="preserve"> </w:t>
      </w:r>
      <w:r>
        <w:rPr>
          <w:spacing w:val="-11"/>
        </w:rPr>
        <w:t>To</w:t>
      </w:r>
      <w:r>
        <w:rPr>
          <w:spacing w:val="-46"/>
        </w:rPr>
        <w:t xml:space="preserve"> </w:t>
      </w:r>
      <w:r>
        <w:t>staff</w:t>
      </w:r>
      <w:r>
        <w:rPr>
          <w:spacing w:val="-51"/>
        </w:rPr>
        <w:t xml:space="preserve"> </w:t>
      </w:r>
      <w:r>
        <w:t>the</w:t>
      </w:r>
      <w:r>
        <w:rPr>
          <w:spacing w:val="-43"/>
        </w:rPr>
        <w:t xml:space="preserve"> </w:t>
      </w:r>
      <w:r>
        <w:t xml:space="preserve">operation, </w:t>
      </w:r>
      <w:r>
        <w:rPr>
          <w:w w:val="95"/>
        </w:rPr>
        <w:t>the</w:t>
      </w:r>
      <w:r>
        <w:rPr>
          <w:spacing w:val="-18"/>
          <w:w w:val="95"/>
        </w:rPr>
        <w:t xml:space="preserve"> </w:t>
      </w:r>
      <w:r>
        <w:rPr>
          <w:w w:val="95"/>
        </w:rPr>
        <w:t>company</w:t>
      </w:r>
      <w:r>
        <w:rPr>
          <w:spacing w:val="-21"/>
          <w:w w:val="95"/>
        </w:rPr>
        <w:t xml:space="preserve"> </w:t>
      </w:r>
      <w:r>
        <w:rPr>
          <w:spacing w:val="2"/>
          <w:w w:val="95"/>
        </w:rPr>
        <w:t>sent</w:t>
      </w:r>
      <w:r>
        <w:rPr>
          <w:spacing w:val="-37"/>
          <w:w w:val="95"/>
        </w:rPr>
        <w:t xml:space="preserve"> </w:t>
      </w:r>
      <w:r>
        <w:rPr>
          <w:w w:val="95"/>
        </w:rPr>
        <w:t>a</w:t>
      </w:r>
      <w:r>
        <w:rPr>
          <w:spacing w:val="-13"/>
          <w:w w:val="95"/>
        </w:rPr>
        <w:t xml:space="preserve"> </w:t>
      </w:r>
      <w:r>
        <w:rPr>
          <w:spacing w:val="4"/>
          <w:w w:val="95"/>
        </w:rPr>
        <w:t>top-level</w:t>
      </w:r>
      <w:r>
        <w:rPr>
          <w:spacing w:val="-29"/>
          <w:w w:val="95"/>
        </w:rPr>
        <w:t xml:space="preserve"> </w:t>
      </w:r>
      <w:r>
        <w:rPr>
          <w:spacing w:val="-3"/>
          <w:w w:val="95"/>
        </w:rPr>
        <w:t>HR</w:t>
      </w:r>
      <w:r>
        <w:rPr>
          <w:spacing w:val="-40"/>
          <w:w w:val="95"/>
        </w:rPr>
        <w:t xml:space="preserve"> </w:t>
      </w:r>
      <w:r>
        <w:rPr>
          <w:w w:val="95"/>
        </w:rPr>
        <w:t>manager</w:t>
      </w:r>
      <w:r>
        <w:rPr>
          <w:spacing w:val="-27"/>
          <w:w w:val="95"/>
        </w:rPr>
        <w:t xml:space="preserve"> </w:t>
      </w:r>
      <w:r>
        <w:rPr>
          <w:w w:val="95"/>
        </w:rPr>
        <w:t>from</w:t>
      </w:r>
      <w:r>
        <w:rPr>
          <w:spacing w:val="-23"/>
          <w:w w:val="95"/>
        </w:rPr>
        <w:t xml:space="preserve"> </w:t>
      </w:r>
      <w:r>
        <w:rPr>
          <w:spacing w:val="2"/>
          <w:w w:val="95"/>
        </w:rPr>
        <w:t>its</w:t>
      </w:r>
      <w:r>
        <w:rPr>
          <w:spacing w:val="-23"/>
          <w:w w:val="95"/>
        </w:rPr>
        <w:t xml:space="preserve"> </w:t>
      </w:r>
      <w:r>
        <w:rPr>
          <w:spacing w:val="2"/>
          <w:w w:val="95"/>
        </w:rPr>
        <w:t>California</w:t>
      </w:r>
      <w:r>
        <w:rPr>
          <w:spacing w:val="-40"/>
          <w:w w:val="95"/>
        </w:rPr>
        <w:t xml:space="preserve"> </w:t>
      </w:r>
      <w:r>
        <w:rPr>
          <w:w w:val="95"/>
        </w:rPr>
        <w:t>corporate</w:t>
      </w:r>
      <w:r>
        <w:rPr>
          <w:spacing w:val="-30"/>
          <w:w w:val="95"/>
        </w:rPr>
        <w:t xml:space="preserve"> </w:t>
      </w:r>
      <w:r>
        <w:rPr>
          <w:spacing w:val="2"/>
          <w:w w:val="95"/>
        </w:rPr>
        <w:t>office</w:t>
      </w:r>
      <w:r>
        <w:rPr>
          <w:spacing w:val="-30"/>
          <w:w w:val="95"/>
        </w:rPr>
        <w:t xml:space="preserve"> </w:t>
      </w:r>
      <w:r>
        <w:rPr>
          <w:w w:val="95"/>
        </w:rPr>
        <w:t>to</w:t>
      </w:r>
      <w:r>
        <w:rPr>
          <w:spacing w:val="-36"/>
          <w:w w:val="95"/>
        </w:rPr>
        <w:t xml:space="preserve"> </w:t>
      </w:r>
      <w:r>
        <w:rPr>
          <w:spacing w:val="3"/>
          <w:w w:val="95"/>
        </w:rPr>
        <w:t>build</w:t>
      </w:r>
    </w:p>
    <w:p w14:paraId="00566CC9" w14:textId="77777777" w:rsidR="00FE063D" w:rsidRDefault="00FE063D">
      <w:pPr>
        <w:spacing w:line="314" w:lineRule="auto"/>
        <w:sectPr w:rsidR="00FE063D">
          <w:pgSz w:w="11910" w:h="16840"/>
          <w:pgMar w:top="1080" w:right="580" w:bottom="280" w:left="600" w:header="885" w:footer="0" w:gutter="0"/>
          <w:cols w:space="720"/>
        </w:sectPr>
      </w:pPr>
    </w:p>
    <w:p w14:paraId="0E97F9D2" w14:textId="77777777" w:rsidR="00FE063D" w:rsidRDefault="00FE063D">
      <w:pPr>
        <w:pStyle w:val="BodyText"/>
        <w:spacing w:before="2"/>
        <w:rPr>
          <w:sz w:val="28"/>
        </w:rPr>
      </w:pPr>
    </w:p>
    <w:p w14:paraId="77579380" w14:textId="77777777" w:rsidR="00FE063D" w:rsidRDefault="00DF7C8A">
      <w:pPr>
        <w:pStyle w:val="BodyText"/>
        <w:spacing w:before="55" w:line="309" w:lineRule="auto"/>
        <w:ind w:left="1547" w:right="812"/>
      </w:pPr>
      <w:r>
        <w:t>local</w:t>
      </w:r>
      <w:r>
        <w:rPr>
          <w:spacing w:val="-45"/>
        </w:rPr>
        <w:t xml:space="preserve"> </w:t>
      </w:r>
      <w:r>
        <w:t>awareness</w:t>
      </w:r>
      <w:r>
        <w:rPr>
          <w:spacing w:val="-54"/>
        </w:rPr>
        <w:t xml:space="preserve"> </w:t>
      </w:r>
      <w:r>
        <w:t>of</w:t>
      </w:r>
      <w:r>
        <w:rPr>
          <w:spacing w:val="-52"/>
        </w:rPr>
        <w:t xml:space="preserve"> </w:t>
      </w:r>
      <w:r>
        <w:rPr>
          <w:spacing w:val="2"/>
        </w:rPr>
        <w:t>Intel</w:t>
      </w:r>
      <w:r>
        <w:rPr>
          <w:spacing w:val="-51"/>
        </w:rPr>
        <w:t xml:space="preserve"> </w:t>
      </w:r>
      <w:r>
        <w:t>as</w:t>
      </w:r>
      <w:r>
        <w:rPr>
          <w:spacing w:val="-48"/>
        </w:rPr>
        <w:t xml:space="preserve"> </w:t>
      </w:r>
      <w:r>
        <w:t>an</w:t>
      </w:r>
      <w:r>
        <w:rPr>
          <w:spacing w:val="-42"/>
        </w:rPr>
        <w:t xml:space="preserve"> </w:t>
      </w:r>
      <w:r>
        <w:t>employer.</w:t>
      </w:r>
      <w:r>
        <w:rPr>
          <w:spacing w:val="-49"/>
        </w:rPr>
        <w:t xml:space="preserve"> </w:t>
      </w:r>
      <w:r>
        <w:t>“Hiring</w:t>
      </w:r>
      <w:r>
        <w:rPr>
          <w:spacing w:val="-55"/>
        </w:rPr>
        <w:t xml:space="preserve"> </w:t>
      </w:r>
      <w:r>
        <w:t>top</w:t>
      </w:r>
      <w:r>
        <w:rPr>
          <w:spacing w:val="-42"/>
        </w:rPr>
        <w:t xml:space="preserve"> </w:t>
      </w:r>
      <w:r>
        <w:t>talent,</w:t>
      </w:r>
      <w:r>
        <w:rPr>
          <w:spacing w:val="-53"/>
        </w:rPr>
        <w:t xml:space="preserve"> </w:t>
      </w:r>
      <w:r>
        <w:t>no</w:t>
      </w:r>
      <w:r>
        <w:rPr>
          <w:spacing w:val="-48"/>
        </w:rPr>
        <w:t xml:space="preserve"> </w:t>
      </w:r>
      <w:r>
        <w:t>matter</w:t>
      </w:r>
      <w:r>
        <w:rPr>
          <w:spacing w:val="-56"/>
        </w:rPr>
        <w:t xml:space="preserve"> </w:t>
      </w:r>
      <w:r>
        <w:t>where</w:t>
      </w:r>
      <w:r>
        <w:rPr>
          <w:spacing w:val="-52"/>
        </w:rPr>
        <w:t xml:space="preserve"> </w:t>
      </w:r>
      <w:r>
        <w:t>we</w:t>
      </w:r>
      <w:r>
        <w:rPr>
          <w:spacing w:val="-45"/>
        </w:rPr>
        <w:t xml:space="preserve"> </w:t>
      </w:r>
      <w:r>
        <w:t>are,</w:t>
      </w:r>
      <w:r>
        <w:rPr>
          <w:spacing w:val="-47"/>
        </w:rPr>
        <w:t xml:space="preserve"> </w:t>
      </w:r>
      <w:r>
        <w:rPr>
          <w:spacing w:val="4"/>
        </w:rPr>
        <w:t xml:space="preserve">is </w:t>
      </w:r>
      <w:r>
        <w:t>top</w:t>
      </w:r>
      <w:r>
        <w:rPr>
          <w:spacing w:val="-44"/>
        </w:rPr>
        <w:t xml:space="preserve"> </w:t>
      </w:r>
      <w:r>
        <w:t>priority</w:t>
      </w:r>
      <w:r>
        <w:rPr>
          <w:spacing w:val="-51"/>
        </w:rPr>
        <w:t xml:space="preserve"> </w:t>
      </w:r>
      <w:r>
        <w:rPr>
          <w:spacing w:val="2"/>
        </w:rPr>
        <w:t>for</w:t>
      </w:r>
      <w:r>
        <w:rPr>
          <w:spacing w:val="-46"/>
        </w:rPr>
        <w:t xml:space="preserve"> </w:t>
      </w:r>
      <w:r>
        <w:rPr>
          <w:spacing w:val="4"/>
        </w:rPr>
        <w:t>Intel,”</w:t>
      </w:r>
      <w:r>
        <w:rPr>
          <w:spacing w:val="-54"/>
        </w:rPr>
        <w:t xml:space="preserve"> </w:t>
      </w:r>
      <w:r>
        <w:t>the</w:t>
      </w:r>
      <w:r>
        <w:rPr>
          <w:spacing w:val="-40"/>
        </w:rPr>
        <w:t xml:space="preserve"> </w:t>
      </w:r>
      <w:r>
        <w:t>manager</w:t>
      </w:r>
      <w:r>
        <w:rPr>
          <w:spacing w:val="-46"/>
        </w:rPr>
        <w:t xml:space="preserve"> </w:t>
      </w:r>
      <w:r>
        <w:rPr>
          <w:spacing w:val="3"/>
        </w:rPr>
        <w:t>explained.</w:t>
      </w:r>
      <w:r>
        <w:rPr>
          <w:spacing w:val="-51"/>
        </w:rPr>
        <w:t xml:space="preserve"> </w:t>
      </w:r>
      <w:r>
        <w:rPr>
          <w:spacing w:val="-11"/>
        </w:rPr>
        <w:t>To</w:t>
      </w:r>
      <w:r>
        <w:rPr>
          <w:spacing w:val="-51"/>
        </w:rPr>
        <w:t xml:space="preserve"> </w:t>
      </w:r>
      <w:r>
        <w:t>accomplish</w:t>
      </w:r>
      <w:r>
        <w:rPr>
          <w:spacing w:val="-51"/>
        </w:rPr>
        <w:t xml:space="preserve"> </w:t>
      </w:r>
      <w:r>
        <w:t>this,</w:t>
      </w:r>
      <w:r>
        <w:rPr>
          <w:spacing w:val="-50"/>
        </w:rPr>
        <w:t xml:space="preserve"> </w:t>
      </w:r>
      <w:r>
        <w:rPr>
          <w:spacing w:val="2"/>
        </w:rPr>
        <w:t>Intel</w:t>
      </w:r>
      <w:r>
        <w:rPr>
          <w:spacing w:val="-48"/>
        </w:rPr>
        <w:t xml:space="preserve"> </w:t>
      </w:r>
      <w:r>
        <w:t>has</w:t>
      </w:r>
      <w:r>
        <w:rPr>
          <w:spacing w:val="-43"/>
        </w:rPr>
        <w:t xml:space="preserve"> </w:t>
      </w:r>
      <w:r>
        <w:t xml:space="preserve">become </w:t>
      </w:r>
      <w:r>
        <w:rPr>
          <w:spacing w:val="4"/>
          <w:w w:val="95"/>
        </w:rPr>
        <w:t>involved</w:t>
      </w:r>
      <w:r>
        <w:rPr>
          <w:spacing w:val="-38"/>
          <w:w w:val="95"/>
        </w:rPr>
        <w:t xml:space="preserve"> </w:t>
      </w:r>
      <w:r>
        <w:rPr>
          <w:spacing w:val="3"/>
          <w:w w:val="95"/>
        </w:rPr>
        <w:t>with</w:t>
      </w:r>
      <w:r>
        <w:rPr>
          <w:spacing w:val="-37"/>
          <w:w w:val="95"/>
        </w:rPr>
        <w:t xml:space="preserve"> </w:t>
      </w:r>
      <w:r>
        <w:rPr>
          <w:w w:val="95"/>
        </w:rPr>
        <w:t>local</w:t>
      </w:r>
      <w:r>
        <w:rPr>
          <w:spacing w:val="-31"/>
          <w:w w:val="95"/>
        </w:rPr>
        <w:t xml:space="preserve"> </w:t>
      </w:r>
      <w:r>
        <w:rPr>
          <w:w w:val="95"/>
        </w:rPr>
        <w:t>governments</w:t>
      </w:r>
      <w:r>
        <w:rPr>
          <w:spacing w:val="-38"/>
          <w:w w:val="95"/>
        </w:rPr>
        <w:t xml:space="preserve"> </w:t>
      </w:r>
      <w:r>
        <w:rPr>
          <w:w w:val="95"/>
        </w:rPr>
        <w:t>and</w:t>
      </w:r>
      <w:r>
        <w:rPr>
          <w:spacing w:val="-37"/>
          <w:w w:val="95"/>
        </w:rPr>
        <w:t xml:space="preserve"> </w:t>
      </w:r>
      <w:r>
        <w:rPr>
          <w:spacing w:val="3"/>
          <w:w w:val="95"/>
        </w:rPr>
        <w:t>universities</w:t>
      </w:r>
      <w:r>
        <w:rPr>
          <w:spacing w:val="-37"/>
          <w:w w:val="95"/>
        </w:rPr>
        <w:t xml:space="preserve"> </w:t>
      </w:r>
      <w:r>
        <w:rPr>
          <w:w w:val="95"/>
        </w:rPr>
        <w:t>to</w:t>
      </w:r>
      <w:r>
        <w:rPr>
          <w:spacing w:val="-37"/>
          <w:w w:val="95"/>
        </w:rPr>
        <w:t xml:space="preserve"> </w:t>
      </w:r>
      <w:r>
        <w:rPr>
          <w:w w:val="95"/>
        </w:rPr>
        <w:t>advance</w:t>
      </w:r>
      <w:r>
        <w:rPr>
          <w:spacing w:val="-32"/>
          <w:w w:val="95"/>
        </w:rPr>
        <w:t xml:space="preserve"> </w:t>
      </w:r>
      <w:r>
        <w:rPr>
          <w:w w:val="95"/>
        </w:rPr>
        <w:t>education</w:t>
      </w:r>
      <w:r>
        <w:rPr>
          <w:spacing w:val="-38"/>
          <w:w w:val="95"/>
        </w:rPr>
        <w:t xml:space="preserve"> </w:t>
      </w:r>
      <w:r>
        <w:rPr>
          <w:w w:val="95"/>
        </w:rPr>
        <w:t>and</w:t>
      </w:r>
      <w:r>
        <w:rPr>
          <w:spacing w:val="-12"/>
          <w:w w:val="95"/>
        </w:rPr>
        <w:t xml:space="preserve"> </w:t>
      </w:r>
      <w:r>
        <w:rPr>
          <w:w w:val="95"/>
        </w:rPr>
        <w:t xml:space="preserve">computer </w:t>
      </w:r>
      <w:r>
        <w:t>literacy.</w:t>
      </w:r>
      <w:r>
        <w:rPr>
          <w:spacing w:val="-46"/>
        </w:rPr>
        <w:t xml:space="preserve"> </w:t>
      </w:r>
      <w:r>
        <w:t>Such</w:t>
      </w:r>
      <w:r>
        <w:rPr>
          <w:spacing w:val="-36"/>
        </w:rPr>
        <w:t xml:space="preserve"> </w:t>
      </w:r>
      <w:r>
        <w:rPr>
          <w:spacing w:val="2"/>
        </w:rPr>
        <w:t>investments</w:t>
      </w:r>
      <w:r>
        <w:rPr>
          <w:spacing w:val="-46"/>
        </w:rPr>
        <w:t xml:space="preserve"> </w:t>
      </w:r>
      <w:r>
        <w:t>may</w:t>
      </w:r>
      <w:r>
        <w:rPr>
          <w:spacing w:val="-45"/>
        </w:rPr>
        <w:t xml:space="preserve"> </w:t>
      </w:r>
      <w:r>
        <w:t>not</w:t>
      </w:r>
      <w:r>
        <w:rPr>
          <w:spacing w:val="-38"/>
        </w:rPr>
        <w:t xml:space="preserve"> </w:t>
      </w:r>
      <w:r>
        <w:t>pay</w:t>
      </w:r>
      <w:r>
        <w:rPr>
          <w:spacing w:val="-35"/>
        </w:rPr>
        <w:t xml:space="preserve"> </w:t>
      </w:r>
      <w:r>
        <w:rPr>
          <w:spacing w:val="2"/>
        </w:rPr>
        <w:t>off</w:t>
      </w:r>
      <w:r>
        <w:rPr>
          <w:spacing w:val="-43"/>
        </w:rPr>
        <w:t xml:space="preserve"> </w:t>
      </w:r>
      <w:r>
        <w:rPr>
          <w:spacing w:val="2"/>
        </w:rPr>
        <w:t>immediately,</w:t>
      </w:r>
      <w:r>
        <w:rPr>
          <w:spacing w:val="-44"/>
        </w:rPr>
        <w:t xml:space="preserve"> </w:t>
      </w:r>
      <w:r>
        <w:t>but</w:t>
      </w:r>
      <w:r>
        <w:rPr>
          <w:spacing w:val="-47"/>
        </w:rPr>
        <w:t xml:space="preserve"> </w:t>
      </w:r>
      <w:r>
        <w:rPr>
          <w:spacing w:val="2"/>
        </w:rPr>
        <w:t>they</w:t>
      </w:r>
      <w:r>
        <w:rPr>
          <w:spacing w:val="-45"/>
        </w:rPr>
        <w:t xml:space="preserve"> </w:t>
      </w:r>
      <w:r>
        <w:t>put</w:t>
      </w:r>
      <w:r>
        <w:rPr>
          <w:spacing w:val="-27"/>
        </w:rPr>
        <w:t xml:space="preserve"> </w:t>
      </w:r>
      <w:r>
        <w:t>roots</w:t>
      </w:r>
      <w:r>
        <w:rPr>
          <w:spacing w:val="-37"/>
        </w:rPr>
        <w:t xml:space="preserve"> </w:t>
      </w:r>
      <w:r>
        <w:rPr>
          <w:spacing w:val="4"/>
        </w:rPr>
        <w:t>in</w:t>
      </w:r>
      <w:r>
        <w:rPr>
          <w:spacing w:val="-46"/>
        </w:rPr>
        <w:t xml:space="preserve"> </w:t>
      </w:r>
      <w:r>
        <w:t xml:space="preserve">the </w:t>
      </w:r>
      <w:r>
        <w:rPr>
          <w:w w:val="95"/>
        </w:rPr>
        <w:t>ground</w:t>
      </w:r>
      <w:r>
        <w:rPr>
          <w:spacing w:val="-25"/>
          <w:w w:val="95"/>
        </w:rPr>
        <w:t xml:space="preserve"> </w:t>
      </w:r>
      <w:r>
        <w:rPr>
          <w:spacing w:val="4"/>
          <w:w w:val="95"/>
        </w:rPr>
        <w:t>in</w:t>
      </w:r>
      <w:r>
        <w:rPr>
          <w:spacing w:val="-24"/>
          <w:w w:val="95"/>
        </w:rPr>
        <w:t xml:space="preserve"> </w:t>
      </w:r>
      <w:r>
        <w:rPr>
          <w:w w:val="95"/>
        </w:rPr>
        <w:t>countries</w:t>
      </w:r>
      <w:r>
        <w:rPr>
          <w:spacing w:val="-37"/>
          <w:w w:val="95"/>
        </w:rPr>
        <w:t xml:space="preserve"> </w:t>
      </w:r>
      <w:r>
        <w:rPr>
          <w:w w:val="95"/>
        </w:rPr>
        <w:t>that</w:t>
      </w:r>
      <w:r>
        <w:rPr>
          <w:spacing w:val="-26"/>
          <w:w w:val="95"/>
        </w:rPr>
        <w:t xml:space="preserve"> </w:t>
      </w:r>
      <w:r>
        <w:rPr>
          <w:spacing w:val="3"/>
          <w:w w:val="95"/>
        </w:rPr>
        <w:t>see</w:t>
      </w:r>
      <w:r>
        <w:rPr>
          <w:spacing w:val="-31"/>
          <w:w w:val="95"/>
        </w:rPr>
        <w:t xml:space="preserve"> </w:t>
      </w:r>
      <w:r>
        <w:rPr>
          <w:w w:val="95"/>
        </w:rPr>
        <w:t>hundreds</w:t>
      </w:r>
      <w:r>
        <w:rPr>
          <w:spacing w:val="-24"/>
          <w:w w:val="95"/>
        </w:rPr>
        <w:t xml:space="preserve"> </w:t>
      </w:r>
      <w:r>
        <w:rPr>
          <w:w w:val="95"/>
        </w:rPr>
        <w:t>of</w:t>
      </w:r>
      <w:r>
        <w:rPr>
          <w:spacing w:val="-33"/>
          <w:w w:val="95"/>
        </w:rPr>
        <w:t xml:space="preserve"> </w:t>
      </w:r>
      <w:r>
        <w:rPr>
          <w:spacing w:val="2"/>
          <w:w w:val="95"/>
        </w:rPr>
        <w:t>foreign</w:t>
      </w:r>
      <w:r>
        <w:rPr>
          <w:spacing w:val="-38"/>
          <w:w w:val="95"/>
        </w:rPr>
        <w:t xml:space="preserve"> </w:t>
      </w:r>
      <w:r>
        <w:rPr>
          <w:w w:val="95"/>
        </w:rPr>
        <w:t>companies</w:t>
      </w:r>
      <w:r>
        <w:rPr>
          <w:spacing w:val="-36"/>
          <w:w w:val="95"/>
        </w:rPr>
        <w:t xml:space="preserve"> </w:t>
      </w:r>
      <w:r>
        <w:rPr>
          <w:w w:val="95"/>
        </w:rPr>
        <w:t>come</w:t>
      </w:r>
      <w:r>
        <w:rPr>
          <w:spacing w:val="-19"/>
          <w:w w:val="95"/>
        </w:rPr>
        <w:t xml:space="preserve"> </w:t>
      </w:r>
      <w:r>
        <w:rPr>
          <w:w w:val="95"/>
        </w:rPr>
        <w:t>and</w:t>
      </w:r>
      <w:r>
        <w:rPr>
          <w:spacing w:val="-24"/>
          <w:w w:val="95"/>
        </w:rPr>
        <w:t xml:space="preserve"> </w:t>
      </w:r>
      <w:r>
        <w:rPr>
          <w:w w:val="95"/>
        </w:rPr>
        <w:t>go</w:t>
      </w:r>
      <w:r>
        <w:rPr>
          <w:spacing w:val="-12"/>
          <w:w w:val="95"/>
        </w:rPr>
        <w:t xml:space="preserve"> </w:t>
      </w:r>
      <w:r>
        <w:rPr>
          <w:w w:val="95"/>
        </w:rPr>
        <w:t>each</w:t>
      </w:r>
      <w:r>
        <w:rPr>
          <w:spacing w:val="-24"/>
          <w:w w:val="95"/>
        </w:rPr>
        <w:t xml:space="preserve"> </w:t>
      </w:r>
      <w:r>
        <w:rPr>
          <w:spacing w:val="-6"/>
          <w:w w:val="95"/>
        </w:rPr>
        <w:t>year.</w:t>
      </w:r>
    </w:p>
    <w:p w14:paraId="75C29621" w14:textId="77777777" w:rsidR="00FE063D" w:rsidRDefault="00FE063D">
      <w:pPr>
        <w:pStyle w:val="BodyText"/>
        <w:spacing w:before="3"/>
        <w:rPr>
          <w:sz w:val="26"/>
        </w:rPr>
      </w:pPr>
    </w:p>
    <w:p w14:paraId="45067356" w14:textId="77777777" w:rsidR="00FE063D" w:rsidRDefault="00DF7C8A">
      <w:pPr>
        <w:pStyle w:val="BodyText"/>
        <w:spacing w:line="309" w:lineRule="auto"/>
        <w:ind w:left="1547" w:right="870"/>
      </w:pPr>
      <w:r>
        <w:t>One</w:t>
      </w:r>
      <w:r>
        <w:rPr>
          <w:spacing w:val="-46"/>
        </w:rPr>
        <w:t xml:space="preserve"> </w:t>
      </w:r>
      <w:r>
        <w:t>way</w:t>
      </w:r>
      <w:r>
        <w:rPr>
          <w:spacing w:val="-54"/>
        </w:rPr>
        <w:t xml:space="preserve"> </w:t>
      </w:r>
      <w:r>
        <w:t>companies</w:t>
      </w:r>
      <w:r>
        <w:rPr>
          <w:spacing w:val="-48"/>
        </w:rPr>
        <w:t xml:space="preserve"> </w:t>
      </w:r>
      <w:r>
        <w:rPr>
          <w:spacing w:val="-3"/>
        </w:rPr>
        <w:t>are</w:t>
      </w:r>
      <w:r>
        <w:rPr>
          <w:spacing w:val="-46"/>
        </w:rPr>
        <w:t xml:space="preserve"> </w:t>
      </w:r>
      <w:r>
        <w:t>trying</w:t>
      </w:r>
      <w:r>
        <w:rPr>
          <w:spacing w:val="-55"/>
        </w:rPr>
        <w:t xml:space="preserve"> </w:t>
      </w:r>
      <w:r>
        <w:t>to</w:t>
      </w:r>
      <w:r>
        <w:rPr>
          <w:spacing w:val="-42"/>
        </w:rPr>
        <w:t xml:space="preserve"> </w:t>
      </w:r>
      <w:r>
        <w:rPr>
          <w:spacing w:val="2"/>
        </w:rPr>
        <w:t>get</w:t>
      </w:r>
      <w:r>
        <w:rPr>
          <w:spacing w:val="-55"/>
        </w:rPr>
        <w:t xml:space="preserve"> </w:t>
      </w:r>
      <w:r>
        <w:t>an</w:t>
      </w:r>
      <w:r>
        <w:rPr>
          <w:spacing w:val="-42"/>
        </w:rPr>
        <w:t xml:space="preserve"> </w:t>
      </w:r>
      <w:r>
        <w:t>edge</w:t>
      </w:r>
      <w:r>
        <w:rPr>
          <w:spacing w:val="-52"/>
        </w:rPr>
        <w:t xml:space="preserve"> </w:t>
      </w:r>
      <w:r>
        <w:t>on</w:t>
      </w:r>
      <w:r>
        <w:rPr>
          <w:spacing w:val="-48"/>
        </w:rPr>
        <w:t xml:space="preserve"> </w:t>
      </w:r>
      <w:r>
        <w:t>competitors</w:t>
      </w:r>
      <w:r>
        <w:rPr>
          <w:spacing w:val="-54"/>
        </w:rPr>
        <w:t xml:space="preserve"> </w:t>
      </w:r>
      <w:r>
        <w:rPr>
          <w:spacing w:val="4"/>
        </w:rPr>
        <w:t>in</w:t>
      </w:r>
      <w:r>
        <w:rPr>
          <w:spacing w:val="-49"/>
        </w:rPr>
        <w:t xml:space="preserve"> </w:t>
      </w:r>
      <w:r>
        <w:t>attracting</w:t>
      </w:r>
      <w:r>
        <w:rPr>
          <w:spacing w:val="-49"/>
        </w:rPr>
        <w:t xml:space="preserve"> </w:t>
      </w:r>
      <w:r>
        <w:rPr>
          <w:spacing w:val="2"/>
        </w:rPr>
        <w:t>talent</w:t>
      </w:r>
      <w:r>
        <w:rPr>
          <w:spacing w:val="-55"/>
        </w:rPr>
        <w:t xml:space="preserve"> </w:t>
      </w:r>
      <w:r>
        <w:rPr>
          <w:spacing w:val="4"/>
        </w:rPr>
        <w:t>is</w:t>
      </w:r>
      <w:r>
        <w:rPr>
          <w:spacing w:val="-48"/>
        </w:rPr>
        <w:t xml:space="preserve"> </w:t>
      </w:r>
      <w:r>
        <w:t xml:space="preserve">by </w:t>
      </w:r>
      <w:r>
        <w:rPr>
          <w:w w:val="95"/>
        </w:rPr>
        <w:t>stressing</w:t>
      </w:r>
      <w:r>
        <w:rPr>
          <w:spacing w:val="-51"/>
          <w:w w:val="95"/>
        </w:rPr>
        <w:t xml:space="preserve"> </w:t>
      </w:r>
      <w:r>
        <w:rPr>
          <w:spacing w:val="3"/>
          <w:w w:val="95"/>
        </w:rPr>
        <w:t>their</w:t>
      </w:r>
      <w:r>
        <w:rPr>
          <w:spacing w:val="-51"/>
          <w:w w:val="95"/>
        </w:rPr>
        <w:t xml:space="preserve"> </w:t>
      </w:r>
      <w:r>
        <w:rPr>
          <w:w w:val="95"/>
        </w:rPr>
        <w:t>corporate</w:t>
      </w:r>
      <w:r>
        <w:rPr>
          <w:spacing w:val="-40"/>
          <w:w w:val="95"/>
        </w:rPr>
        <w:t xml:space="preserve"> </w:t>
      </w:r>
      <w:r>
        <w:rPr>
          <w:w w:val="95"/>
        </w:rPr>
        <w:t>social</w:t>
      </w:r>
      <w:r>
        <w:rPr>
          <w:spacing w:val="-40"/>
          <w:w w:val="95"/>
        </w:rPr>
        <w:t xml:space="preserve"> </w:t>
      </w:r>
      <w:r>
        <w:rPr>
          <w:w w:val="95"/>
        </w:rPr>
        <w:t>responsibility</w:t>
      </w:r>
      <w:r>
        <w:rPr>
          <w:spacing w:val="-49"/>
          <w:w w:val="95"/>
        </w:rPr>
        <w:t xml:space="preserve"> </w:t>
      </w:r>
      <w:r>
        <w:rPr>
          <w:w w:val="95"/>
        </w:rPr>
        <w:t>(CSR)</w:t>
      </w:r>
      <w:r>
        <w:rPr>
          <w:spacing w:val="-47"/>
          <w:w w:val="95"/>
        </w:rPr>
        <w:t xml:space="preserve"> </w:t>
      </w:r>
      <w:r>
        <w:rPr>
          <w:spacing w:val="2"/>
          <w:w w:val="95"/>
        </w:rPr>
        <w:t>activities.</w:t>
      </w:r>
      <w:r>
        <w:rPr>
          <w:spacing w:val="-48"/>
          <w:w w:val="95"/>
        </w:rPr>
        <w:t xml:space="preserve"> </w:t>
      </w:r>
      <w:r>
        <w:rPr>
          <w:w w:val="95"/>
        </w:rPr>
        <w:t>A</w:t>
      </w:r>
      <w:r>
        <w:rPr>
          <w:spacing w:val="-48"/>
          <w:w w:val="95"/>
        </w:rPr>
        <w:t xml:space="preserve"> </w:t>
      </w:r>
      <w:r>
        <w:rPr>
          <w:w w:val="95"/>
        </w:rPr>
        <w:t>global</w:t>
      </w:r>
      <w:r>
        <w:rPr>
          <w:spacing w:val="-38"/>
          <w:w w:val="95"/>
        </w:rPr>
        <w:t xml:space="preserve"> </w:t>
      </w:r>
      <w:r>
        <w:rPr>
          <w:w w:val="95"/>
        </w:rPr>
        <w:t xml:space="preserve">pharmaceutical </w:t>
      </w:r>
      <w:r>
        <w:t xml:space="preserve">company </w:t>
      </w:r>
      <w:r>
        <w:rPr>
          <w:spacing w:val="2"/>
        </w:rPr>
        <w:t xml:space="preserve">offers </w:t>
      </w:r>
      <w:r>
        <w:t xml:space="preserve">an </w:t>
      </w:r>
      <w:r>
        <w:rPr>
          <w:spacing w:val="2"/>
        </w:rPr>
        <w:t xml:space="preserve">excellent </w:t>
      </w:r>
      <w:r>
        <w:t xml:space="preserve">case </w:t>
      </w:r>
      <w:r>
        <w:rPr>
          <w:spacing w:val="4"/>
        </w:rPr>
        <w:t xml:space="preserve">in </w:t>
      </w:r>
      <w:r>
        <w:t xml:space="preserve">point. The company capitalizes on </w:t>
      </w:r>
      <w:r>
        <w:rPr>
          <w:spacing w:val="2"/>
        </w:rPr>
        <w:t xml:space="preserve">its </w:t>
      </w:r>
      <w:r>
        <w:rPr>
          <w:spacing w:val="3"/>
          <w:w w:val="95"/>
        </w:rPr>
        <w:t>employment</w:t>
      </w:r>
      <w:r>
        <w:rPr>
          <w:spacing w:val="-39"/>
          <w:w w:val="95"/>
        </w:rPr>
        <w:t xml:space="preserve"> </w:t>
      </w:r>
      <w:r>
        <w:rPr>
          <w:w w:val="95"/>
        </w:rPr>
        <w:t>brand</w:t>
      </w:r>
      <w:r>
        <w:rPr>
          <w:spacing w:val="-37"/>
          <w:w w:val="95"/>
        </w:rPr>
        <w:t xml:space="preserve"> </w:t>
      </w:r>
      <w:r>
        <w:rPr>
          <w:w w:val="95"/>
        </w:rPr>
        <w:t>and</w:t>
      </w:r>
      <w:r>
        <w:rPr>
          <w:spacing w:val="-25"/>
          <w:w w:val="95"/>
        </w:rPr>
        <w:t xml:space="preserve"> </w:t>
      </w:r>
      <w:r>
        <w:rPr>
          <w:w w:val="95"/>
        </w:rPr>
        <w:t>reputation</w:t>
      </w:r>
      <w:r>
        <w:rPr>
          <w:spacing w:val="-37"/>
          <w:w w:val="95"/>
        </w:rPr>
        <w:t xml:space="preserve"> </w:t>
      </w:r>
      <w:r>
        <w:rPr>
          <w:w w:val="95"/>
        </w:rPr>
        <w:t>through</w:t>
      </w:r>
      <w:r>
        <w:rPr>
          <w:spacing w:val="-25"/>
          <w:w w:val="95"/>
        </w:rPr>
        <w:t xml:space="preserve"> </w:t>
      </w:r>
      <w:r>
        <w:rPr>
          <w:w w:val="95"/>
        </w:rPr>
        <w:t>regular</w:t>
      </w:r>
      <w:r>
        <w:rPr>
          <w:spacing w:val="-29"/>
          <w:w w:val="95"/>
        </w:rPr>
        <w:t xml:space="preserve"> </w:t>
      </w:r>
      <w:r>
        <w:rPr>
          <w:spacing w:val="3"/>
          <w:w w:val="95"/>
        </w:rPr>
        <w:t>news</w:t>
      </w:r>
      <w:r>
        <w:rPr>
          <w:spacing w:val="-36"/>
          <w:w w:val="95"/>
        </w:rPr>
        <w:t xml:space="preserve"> </w:t>
      </w:r>
      <w:r>
        <w:rPr>
          <w:spacing w:val="3"/>
          <w:w w:val="95"/>
        </w:rPr>
        <w:t>releases</w:t>
      </w:r>
      <w:r>
        <w:rPr>
          <w:spacing w:val="-37"/>
          <w:w w:val="95"/>
        </w:rPr>
        <w:t xml:space="preserve"> </w:t>
      </w:r>
      <w:r>
        <w:rPr>
          <w:w w:val="95"/>
        </w:rPr>
        <w:t>and</w:t>
      </w:r>
      <w:r>
        <w:rPr>
          <w:spacing w:val="-25"/>
          <w:w w:val="95"/>
        </w:rPr>
        <w:t xml:space="preserve"> </w:t>
      </w:r>
      <w:r>
        <w:rPr>
          <w:spacing w:val="3"/>
          <w:w w:val="95"/>
        </w:rPr>
        <w:t>media</w:t>
      </w:r>
      <w:r>
        <w:rPr>
          <w:spacing w:val="-40"/>
          <w:w w:val="95"/>
        </w:rPr>
        <w:t xml:space="preserve"> </w:t>
      </w:r>
      <w:r>
        <w:rPr>
          <w:spacing w:val="3"/>
          <w:w w:val="95"/>
        </w:rPr>
        <w:t xml:space="preserve">events </w:t>
      </w:r>
      <w:r>
        <w:t>at</w:t>
      </w:r>
      <w:r>
        <w:rPr>
          <w:spacing w:val="-22"/>
        </w:rPr>
        <w:t xml:space="preserve"> </w:t>
      </w:r>
      <w:r>
        <w:rPr>
          <w:spacing w:val="3"/>
        </w:rPr>
        <w:t>key</w:t>
      </w:r>
      <w:r>
        <w:rPr>
          <w:spacing w:val="-32"/>
        </w:rPr>
        <w:t xml:space="preserve"> </w:t>
      </w:r>
      <w:r>
        <w:t>recruitment</w:t>
      </w:r>
      <w:r>
        <w:rPr>
          <w:spacing w:val="-36"/>
        </w:rPr>
        <w:t xml:space="preserve"> </w:t>
      </w:r>
      <w:r>
        <w:t>locations.</w:t>
      </w:r>
    </w:p>
    <w:p w14:paraId="2383941E" w14:textId="77777777" w:rsidR="00FE063D" w:rsidRDefault="00FE063D">
      <w:pPr>
        <w:pStyle w:val="BodyText"/>
        <w:spacing w:before="3"/>
        <w:rPr>
          <w:sz w:val="26"/>
        </w:rPr>
      </w:pPr>
    </w:p>
    <w:p w14:paraId="09D60FA1" w14:textId="77777777" w:rsidR="00FE063D" w:rsidRDefault="00DF7C8A">
      <w:pPr>
        <w:pStyle w:val="BodyText"/>
        <w:spacing w:line="309" w:lineRule="auto"/>
        <w:ind w:left="1547" w:right="1103"/>
        <w:jc w:val="both"/>
      </w:pPr>
      <w:r>
        <w:rPr>
          <w:noProof/>
        </w:rPr>
        <w:drawing>
          <wp:anchor distT="0" distB="0" distL="0" distR="0" simplePos="0" relativeHeight="485056512" behindDoc="1" locked="0" layoutInCell="1" allowOverlap="1" wp14:anchorId="502AC87B" wp14:editId="1459FCD0">
            <wp:simplePos x="0" y="0"/>
            <wp:positionH relativeFrom="page">
              <wp:posOffset>818737</wp:posOffset>
            </wp:positionH>
            <wp:positionV relativeFrom="paragraph">
              <wp:posOffset>2233</wp:posOffset>
            </wp:positionV>
            <wp:extent cx="2037323" cy="1047749"/>
            <wp:effectExtent l="0" t="0" r="0" b="0"/>
            <wp:wrapNone/>
            <wp:docPr id="1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In</w:t>
      </w:r>
      <w:r>
        <w:rPr>
          <w:spacing w:val="-17"/>
          <w:w w:val="95"/>
        </w:rPr>
        <w:t xml:space="preserve"> </w:t>
      </w:r>
      <w:r>
        <w:rPr>
          <w:w w:val="95"/>
        </w:rPr>
        <w:t>addition</w:t>
      </w:r>
      <w:r>
        <w:rPr>
          <w:spacing w:val="-33"/>
          <w:w w:val="95"/>
        </w:rPr>
        <w:t xml:space="preserve"> </w:t>
      </w:r>
      <w:r>
        <w:rPr>
          <w:w w:val="95"/>
        </w:rPr>
        <w:t>to</w:t>
      </w:r>
      <w:r>
        <w:rPr>
          <w:spacing w:val="-17"/>
          <w:w w:val="95"/>
        </w:rPr>
        <w:t xml:space="preserve"> </w:t>
      </w:r>
      <w:r>
        <w:rPr>
          <w:w w:val="95"/>
        </w:rPr>
        <w:t>adhering</w:t>
      </w:r>
      <w:r>
        <w:rPr>
          <w:spacing w:val="-18"/>
          <w:w w:val="95"/>
        </w:rPr>
        <w:t xml:space="preserve"> </w:t>
      </w:r>
      <w:r>
        <w:rPr>
          <w:w w:val="95"/>
        </w:rPr>
        <w:t>to</w:t>
      </w:r>
      <w:r>
        <w:rPr>
          <w:spacing w:val="-17"/>
          <w:w w:val="95"/>
        </w:rPr>
        <w:t xml:space="preserve"> </w:t>
      </w:r>
      <w:r>
        <w:rPr>
          <w:w w:val="95"/>
        </w:rPr>
        <w:t>a</w:t>
      </w:r>
      <w:r>
        <w:rPr>
          <w:spacing w:val="-21"/>
          <w:w w:val="95"/>
        </w:rPr>
        <w:t xml:space="preserve"> </w:t>
      </w:r>
      <w:r>
        <w:rPr>
          <w:w w:val="95"/>
        </w:rPr>
        <w:t>common</w:t>
      </w:r>
      <w:r>
        <w:rPr>
          <w:spacing w:val="-2"/>
          <w:w w:val="95"/>
        </w:rPr>
        <w:t xml:space="preserve"> </w:t>
      </w:r>
      <w:r>
        <w:rPr>
          <w:spacing w:val="3"/>
          <w:w w:val="95"/>
        </w:rPr>
        <w:t>set</w:t>
      </w:r>
      <w:r>
        <w:rPr>
          <w:spacing w:val="-33"/>
          <w:w w:val="95"/>
        </w:rPr>
        <w:t xml:space="preserve"> </w:t>
      </w:r>
      <w:r>
        <w:rPr>
          <w:w w:val="95"/>
        </w:rPr>
        <w:t>of</w:t>
      </w:r>
      <w:r>
        <w:rPr>
          <w:spacing w:val="-12"/>
          <w:w w:val="95"/>
        </w:rPr>
        <w:t xml:space="preserve"> </w:t>
      </w:r>
      <w:r>
        <w:rPr>
          <w:spacing w:val="2"/>
          <w:w w:val="95"/>
        </w:rPr>
        <w:t>talent</w:t>
      </w:r>
      <w:r>
        <w:rPr>
          <w:spacing w:val="-33"/>
          <w:w w:val="95"/>
        </w:rPr>
        <w:t xml:space="preserve"> </w:t>
      </w:r>
      <w:r>
        <w:rPr>
          <w:spacing w:val="2"/>
          <w:w w:val="95"/>
        </w:rPr>
        <w:t>management</w:t>
      </w:r>
      <w:r>
        <w:rPr>
          <w:spacing w:val="-19"/>
          <w:w w:val="95"/>
        </w:rPr>
        <w:t xml:space="preserve"> </w:t>
      </w:r>
      <w:r>
        <w:rPr>
          <w:spacing w:val="2"/>
          <w:w w:val="95"/>
        </w:rPr>
        <w:t>principles,</w:t>
      </w:r>
      <w:r>
        <w:rPr>
          <w:spacing w:val="-29"/>
          <w:w w:val="95"/>
        </w:rPr>
        <w:t xml:space="preserve"> </w:t>
      </w:r>
      <w:r>
        <w:rPr>
          <w:spacing w:val="3"/>
          <w:w w:val="95"/>
        </w:rPr>
        <w:t xml:space="preserve">leading </w:t>
      </w:r>
      <w:r>
        <w:rPr>
          <w:w w:val="95"/>
        </w:rPr>
        <w:t>companies</w:t>
      </w:r>
      <w:r>
        <w:rPr>
          <w:spacing w:val="-37"/>
          <w:w w:val="95"/>
        </w:rPr>
        <w:t xml:space="preserve"> </w:t>
      </w:r>
      <w:r>
        <w:rPr>
          <w:spacing w:val="4"/>
          <w:w w:val="95"/>
        </w:rPr>
        <w:t>follow</w:t>
      </w:r>
      <w:r>
        <w:rPr>
          <w:spacing w:val="-36"/>
          <w:w w:val="95"/>
        </w:rPr>
        <w:t xml:space="preserve"> </w:t>
      </w:r>
      <w:r>
        <w:rPr>
          <w:w w:val="95"/>
        </w:rPr>
        <w:t>many</w:t>
      </w:r>
      <w:r>
        <w:rPr>
          <w:spacing w:val="-36"/>
          <w:w w:val="95"/>
        </w:rPr>
        <w:t xml:space="preserve"> </w:t>
      </w:r>
      <w:r>
        <w:rPr>
          <w:w w:val="95"/>
        </w:rPr>
        <w:t>of</w:t>
      </w:r>
      <w:r>
        <w:rPr>
          <w:spacing w:val="-21"/>
          <w:w w:val="95"/>
        </w:rPr>
        <w:t xml:space="preserve"> </w:t>
      </w:r>
      <w:r>
        <w:rPr>
          <w:w w:val="95"/>
        </w:rPr>
        <w:t>the</w:t>
      </w:r>
      <w:r>
        <w:rPr>
          <w:spacing w:val="-19"/>
          <w:w w:val="95"/>
        </w:rPr>
        <w:t xml:space="preserve"> </w:t>
      </w:r>
      <w:r>
        <w:rPr>
          <w:w w:val="95"/>
        </w:rPr>
        <w:t>same</w:t>
      </w:r>
      <w:r>
        <w:rPr>
          <w:spacing w:val="-20"/>
          <w:w w:val="95"/>
        </w:rPr>
        <w:t xml:space="preserve"> </w:t>
      </w:r>
      <w:r>
        <w:rPr>
          <w:spacing w:val="2"/>
          <w:w w:val="95"/>
        </w:rPr>
        <w:t>talent-related</w:t>
      </w:r>
      <w:r>
        <w:rPr>
          <w:spacing w:val="-37"/>
          <w:w w:val="95"/>
        </w:rPr>
        <w:t xml:space="preserve"> </w:t>
      </w:r>
      <w:r>
        <w:rPr>
          <w:w w:val="95"/>
        </w:rPr>
        <w:t>practices.</w:t>
      </w:r>
      <w:r>
        <w:rPr>
          <w:spacing w:val="-36"/>
          <w:w w:val="95"/>
        </w:rPr>
        <w:t xml:space="preserve"> </w:t>
      </w:r>
      <w:r>
        <w:rPr>
          <w:w w:val="95"/>
        </w:rPr>
        <w:t>Although</w:t>
      </w:r>
      <w:r>
        <w:rPr>
          <w:spacing w:val="-38"/>
          <w:w w:val="95"/>
        </w:rPr>
        <w:t xml:space="preserve"> </w:t>
      </w:r>
      <w:r>
        <w:rPr>
          <w:w w:val="95"/>
        </w:rPr>
        <w:t>many</w:t>
      </w:r>
      <w:r>
        <w:rPr>
          <w:spacing w:val="-36"/>
          <w:w w:val="95"/>
        </w:rPr>
        <w:t xml:space="preserve"> </w:t>
      </w:r>
      <w:r>
        <w:rPr>
          <w:w w:val="95"/>
        </w:rPr>
        <w:t>global corporations</w:t>
      </w:r>
      <w:r>
        <w:rPr>
          <w:spacing w:val="-20"/>
          <w:w w:val="95"/>
        </w:rPr>
        <w:t xml:space="preserve"> </w:t>
      </w:r>
      <w:r>
        <w:rPr>
          <w:w w:val="95"/>
        </w:rPr>
        <w:t>continue</w:t>
      </w:r>
      <w:r>
        <w:rPr>
          <w:spacing w:val="-29"/>
          <w:w w:val="95"/>
        </w:rPr>
        <w:t xml:space="preserve"> </w:t>
      </w:r>
      <w:r>
        <w:rPr>
          <w:w w:val="95"/>
        </w:rPr>
        <w:t>to</w:t>
      </w:r>
      <w:r>
        <w:rPr>
          <w:spacing w:val="-21"/>
          <w:w w:val="95"/>
        </w:rPr>
        <w:t xml:space="preserve"> </w:t>
      </w:r>
      <w:r>
        <w:rPr>
          <w:w w:val="95"/>
        </w:rPr>
        <w:t>use</w:t>
      </w:r>
      <w:r>
        <w:rPr>
          <w:spacing w:val="-29"/>
          <w:w w:val="95"/>
        </w:rPr>
        <w:t xml:space="preserve"> </w:t>
      </w:r>
      <w:r>
        <w:rPr>
          <w:w w:val="95"/>
        </w:rPr>
        <w:t>overall</w:t>
      </w:r>
      <w:r>
        <w:rPr>
          <w:spacing w:val="-28"/>
          <w:w w:val="95"/>
        </w:rPr>
        <w:t xml:space="preserve"> </w:t>
      </w:r>
      <w:r>
        <w:rPr>
          <w:spacing w:val="-3"/>
          <w:w w:val="95"/>
        </w:rPr>
        <w:t>HR</w:t>
      </w:r>
      <w:r>
        <w:rPr>
          <w:spacing w:val="-10"/>
          <w:w w:val="95"/>
        </w:rPr>
        <w:t xml:space="preserve"> </w:t>
      </w:r>
      <w:r>
        <w:rPr>
          <w:w w:val="95"/>
        </w:rPr>
        <w:t>management</w:t>
      </w:r>
      <w:r>
        <w:rPr>
          <w:spacing w:val="-36"/>
          <w:w w:val="95"/>
        </w:rPr>
        <w:t xml:space="preserve"> </w:t>
      </w:r>
      <w:r>
        <w:rPr>
          <w:w w:val="95"/>
        </w:rPr>
        <w:t>systems</w:t>
      </w:r>
      <w:r>
        <w:rPr>
          <w:spacing w:val="-34"/>
          <w:w w:val="95"/>
        </w:rPr>
        <w:t xml:space="preserve"> </w:t>
      </w:r>
      <w:r>
        <w:rPr>
          <w:w w:val="95"/>
        </w:rPr>
        <w:t>that</w:t>
      </w:r>
      <w:r>
        <w:rPr>
          <w:spacing w:val="-22"/>
          <w:w w:val="95"/>
        </w:rPr>
        <w:t xml:space="preserve"> </w:t>
      </w:r>
      <w:r>
        <w:rPr>
          <w:spacing w:val="2"/>
          <w:w w:val="95"/>
        </w:rPr>
        <w:t>align</w:t>
      </w:r>
      <w:r>
        <w:rPr>
          <w:spacing w:val="-35"/>
          <w:w w:val="95"/>
        </w:rPr>
        <w:t xml:space="preserve"> </w:t>
      </w:r>
      <w:r>
        <w:rPr>
          <w:spacing w:val="3"/>
          <w:w w:val="95"/>
        </w:rPr>
        <w:t>with</w:t>
      </w:r>
      <w:r>
        <w:rPr>
          <w:spacing w:val="-21"/>
          <w:w w:val="95"/>
        </w:rPr>
        <w:t xml:space="preserve"> </w:t>
      </w:r>
      <w:r>
        <w:rPr>
          <w:spacing w:val="3"/>
          <w:w w:val="95"/>
        </w:rPr>
        <w:t xml:space="preserve">their </w:t>
      </w:r>
      <w:r>
        <w:rPr>
          <w:w w:val="95"/>
        </w:rPr>
        <w:t>cultures</w:t>
      </w:r>
      <w:r>
        <w:rPr>
          <w:spacing w:val="-39"/>
          <w:w w:val="95"/>
        </w:rPr>
        <w:t xml:space="preserve"> </w:t>
      </w:r>
      <w:r>
        <w:rPr>
          <w:w w:val="95"/>
        </w:rPr>
        <w:t>and</w:t>
      </w:r>
      <w:r>
        <w:rPr>
          <w:spacing w:val="-15"/>
          <w:w w:val="95"/>
        </w:rPr>
        <w:t xml:space="preserve"> </w:t>
      </w:r>
      <w:r>
        <w:rPr>
          <w:w w:val="95"/>
        </w:rPr>
        <w:t>strategic</w:t>
      </w:r>
      <w:r>
        <w:rPr>
          <w:spacing w:val="-45"/>
          <w:w w:val="95"/>
        </w:rPr>
        <w:t xml:space="preserve"> </w:t>
      </w:r>
      <w:r>
        <w:rPr>
          <w:spacing w:val="2"/>
          <w:w w:val="95"/>
        </w:rPr>
        <w:t>objectives,</w:t>
      </w:r>
      <w:r>
        <w:rPr>
          <w:spacing w:val="-37"/>
          <w:w w:val="95"/>
        </w:rPr>
        <w:t xml:space="preserve"> </w:t>
      </w:r>
      <w:r>
        <w:rPr>
          <w:w w:val="95"/>
        </w:rPr>
        <w:t>the</w:t>
      </w:r>
      <w:r>
        <w:rPr>
          <w:spacing w:val="-33"/>
          <w:w w:val="95"/>
        </w:rPr>
        <w:t xml:space="preserve"> </w:t>
      </w:r>
      <w:r>
        <w:rPr>
          <w:w w:val="95"/>
        </w:rPr>
        <w:t>companies</w:t>
      </w:r>
      <w:r>
        <w:rPr>
          <w:spacing w:val="-39"/>
          <w:w w:val="95"/>
        </w:rPr>
        <w:t xml:space="preserve"> </w:t>
      </w:r>
      <w:r>
        <w:rPr>
          <w:spacing w:val="-3"/>
          <w:w w:val="95"/>
        </w:rPr>
        <w:t>are</w:t>
      </w:r>
      <w:r>
        <w:rPr>
          <w:spacing w:val="-22"/>
          <w:w w:val="95"/>
        </w:rPr>
        <w:t xml:space="preserve"> </w:t>
      </w:r>
      <w:r>
        <w:rPr>
          <w:w w:val="95"/>
        </w:rPr>
        <w:t>becoming</w:t>
      </w:r>
      <w:r>
        <w:rPr>
          <w:spacing w:val="-41"/>
          <w:w w:val="95"/>
        </w:rPr>
        <w:t xml:space="preserve"> </w:t>
      </w:r>
      <w:r>
        <w:rPr>
          <w:w w:val="95"/>
        </w:rPr>
        <w:t>more</w:t>
      </w:r>
      <w:r>
        <w:rPr>
          <w:spacing w:val="-22"/>
          <w:w w:val="95"/>
        </w:rPr>
        <w:t xml:space="preserve"> </w:t>
      </w:r>
      <w:r>
        <w:rPr>
          <w:spacing w:val="5"/>
          <w:w w:val="95"/>
        </w:rPr>
        <w:t>similar</w:t>
      </w:r>
      <w:r>
        <w:rPr>
          <w:spacing w:val="-42"/>
          <w:w w:val="95"/>
        </w:rPr>
        <w:t xml:space="preserve"> </w:t>
      </w:r>
      <w:r>
        <w:rPr>
          <w:w w:val="95"/>
        </w:rPr>
        <w:t>—</w:t>
      </w:r>
      <w:r>
        <w:rPr>
          <w:spacing w:val="-23"/>
          <w:w w:val="95"/>
        </w:rPr>
        <w:t xml:space="preserve"> </w:t>
      </w:r>
      <w:r>
        <w:rPr>
          <w:w w:val="95"/>
        </w:rPr>
        <w:t xml:space="preserve">and </w:t>
      </w:r>
      <w:r>
        <w:t>also</w:t>
      </w:r>
      <w:r>
        <w:rPr>
          <w:spacing w:val="-23"/>
        </w:rPr>
        <w:t xml:space="preserve"> </w:t>
      </w:r>
      <w:r>
        <w:t>more</w:t>
      </w:r>
      <w:r>
        <w:rPr>
          <w:spacing w:val="-17"/>
        </w:rPr>
        <w:t xml:space="preserve"> </w:t>
      </w:r>
      <w:r>
        <w:t>sophisticated</w:t>
      </w:r>
      <w:r>
        <w:rPr>
          <w:spacing w:val="-31"/>
        </w:rPr>
        <w:t xml:space="preserve"> </w:t>
      </w:r>
      <w:r>
        <w:t>—</w:t>
      </w:r>
      <w:r>
        <w:rPr>
          <w:spacing w:val="-32"/>
        </w:rPr>
        <w:t xml:space="preserve"> </w:t>
      </w:r>
      <w:r>
        <w:rPr>
          <w:spacing w:val="4"/>
        </w:rPr>
        <w:t>in</w:t>
      </w:r>
      <w:r>
        <w:rPr>
          <w:spacing w:val="-37"/>
        </w:rPr>
        <w:t xml:space="preserve"> </w:t>
      </w:r>
      <w:r>
        <w:t>how</w:t>
      </w:r>
      <w:r>
        <w:rPr>
          <w:spacing w:val="-20"/>
        </w:rPr>
        <w:t xml:space="preserve"> </w:t>
      </w:r>
      <w:r>
        <w:rPr>
          <w:spacing w:val="2"/>
        </w:rPr>
        <w:t>they</w:t>
      </w:r>
      <w:r>
        <w:rPr>
          <w:spacing w:val="-21"/>
        </w:rPr>
        <w:t xml:space="preserve"> </w:t>
      </w:r>
      <w:r>
        <w:t>manage</w:t>
      </w:r>
      <w:r>
        <w:rPr>
          <w:spacing w:val="-17"/>
        </w:rPr>
        <w:t xml:space="preserve"> </w:t>
      </w:r>
      <w:r>
        <w:t>talent.</w:t>
      </w:r>
    </w:p>
    <w:p w14:paraId="742246F6" w14:textId="77777777" w:rsidR="00FE063D" w:rsidRDefault="00FE063D">
      <w:pPr>
        <w:pStyle w:val="BodyText"/>
        <w:spacing w:before="3"/>
        <w:rPr>
          <w:sz w:val="26"/>
        </w:rPr>
      </w:pPr>
    </w:p>
    <w:p w14:paraId="62094367" w14:textId="77777777" w:rsidR="00FE063D" w:rsidRDefault="00DF7C8A">
      <w:pPr>
        <w:pStyle w:val="BodyText"/>
        <w:spacing w:line="312" w:lineRule="auto"/>
        <w:ind w:left="1162" w:right="847"/>
      </w:pPr>
      <w:r>
        <w:rPr>
          <w:w w:val="95"/>
        </w:rPr>
        <w:t>Several</w:t>
      </w:r>
      <w:r>
        <w:rPr>
          <w:spacing w:val="-32"/>
          <w:w w:val="95"/>
        </w:rPr>
        <w:t xml:space="preserve"> </w:t>
      </w:r>
      <w:r>
        <w:rPr>
          <w:w w:val="95"/>
        </w:rPr>
        <w:t>factors</w:t>
      </w:r>
      <w:r>
        <w:rPr>
          <w:spacing w:val="-37"/>
          <w:w w:val="95"/>
        </w:rPr>
        <w:t xml:space="preserve"> </w:t>
      </w:r>
      <w:r>
        <w:rPr>
          <w:spacing w:val="4"/>
          <w:w w:val="95"/>
        </w:rPr>
        <w:t>seem</w:t>
      </w:r>
      <w:r>
        <w:rPr>
          <w:spacing w:val="-38"/>
          <w:w w:val="95"/>
        </w:rPr>
        <w:t xml:space="preserve"> </w:t>
      </w:r>
      <w:r>
        <w:rPr>
          <w:w w:val="95"/>
        </w:rPr>
        <w:t>to</w:t>
      </w:r>
      <w:r>
        <w:rPr>
          <w:spacing w:val="-25"/>
          <w:w w:val="95"/>
        </w:rPr>
        <w:t xml:space="preserve"> </w:t>
      </w:r>
      <w:r>
        <w:rPr>
          <w:w w:val="95"/>
        </w:rPr>
        <w:t>be</w:t>
      </w:r>
      <w:r>
        <w:rPr>
          <w:spacing w:val="-20"/>
          <w:w w:val="95"/>
        </w:rPr>
        <w:t xml:space="preserve"> </w:t>
      </w:r>
      <w:r>
        <w:rPr>
          <w:spacing w:val="2"/>
          <w:w w:val="95"/>
        </w:rPr>
        <w:t>driving</w:t>
      </w:r>
      <w:r>
        <w:rPr>
          <w:spacing w:val="-39"/>
          <w:w w:val="95"/>
        </w:rPr>
        <w:t xml:space="preserve"> </w:t>
      </w:r>
      <w:r>
        <w:rPr>
          <w:w w:val="95"/>
        </w:rPr>
        <w:t>the</w:t>
      </w:r>
      <w:r>
        <w:rPr>
          <w:spacing w:val="-19"/>
          <w:w w:val="95"/>
        </w:rPr>
        <w:t xml:space="preserve"> </w:t>
      </w:r>
      <w:r>
        <w:rPr>
          <w:w w:val="95"/>
        </w:rPr>
        <w:t>convergence.</w:t>
      </w:r>
      <w:r>
        <w:rPr>
          <w:spacing w:val="-36"/>
          <w:w w:val="95"/>
        </w:rPr>
        <w:t xml:space="preserve"> </w:t>
      </w:r>
      <w:r>
        <w:rPr>
          <w:w w:val="95"/>
        </w:rPr>
        <w:t>First,</w:t>
      </w:r>
      <w:r>
        <w:rPr>
          <w:spacing w:val="-36"/>
          <w:w w:val="95"/>
        </w:rPr>
        <w:t xml:space="preserve"> </w:t>
      </w:r>
      <w:r>
        <w:rPr>
          <w:w w:val="95"/>
        </w:rPr>
        <w:t>companies</w:t>
      </w:r>
      <w:r>
        <w:rPr>
          <w:spacing w:val="-37"/>
          <w:w w:val="95"/>
        </w:rPr>
        <w:t xml:space="preserve"> </w:t>
      </w:r>
      <w:r>
        <w:rPr>
          <w:w w:val="95"/>
        </w:rPr>
        <w:t>compete</w:t>
      </w:r>
      <w:r>
        <w:rPr>
          <w:spacing w:val="-32"/>
          <w:w w:val="95"/>
        </w:rPr>
        <w:t xml:space="preserve"> </w:t>
      </w:r>
      <w:r>
        <w:rPr>
          <w:spacing w:val="2"/>
          <w:w w:val="95"/>
        </w:rPr>
        <w:t>for</w:t>
      </w:r>
      <w:r>
        <w:rPr>
          <w:spacing w:val="-29"/>
          <w:w w:val="95"/>
        </w:rPr>
        <w:t xml:space="preserve"> </w:t>
      </w:r>
      <w:r>
        <w:rPr>
          <w:w w:val="95"/>
        </w:rPr>
        <w:t xml:space="preserve">the </w:t>
      </w:r>
      <w:r>
        <w:t>same</w:t>
      </w:r>
      <w:r>
        <w:rPr>
          <w:spacing w:val="-38"/>
        </w:rPr>
        <w:t xml:space="preserve"> </w:t>
      </w:r>
      <w:r>
        <w:rPr>
          <w:spacing w:val="2"/>
        </w:rPr>
        <w:t>talent</w:t>
      </w:r>
      <w:r>
        <w:rPr>
          <w:spacing w:val="-49"/>
        </w:rPr>
        <w:t xml:space="preserve"> </w:t>
      </w:r>
      <w:r>
        <w:rPr>
          <w:spacing w:val="2"/>
        </w:rPr>
        <w:t>pool,</w:t>
      </w:r>
      <w:r>
        <w:rPr>
          <w:spacing w:val="-48"/>
        </w:rPr>
        <w:t xml:space="preserve"> </w:t>
      </w:r>
      <w:r>
        <w:rPr>
          <w:spacing w:val="3"/>
        </w:rPr>
        <w:t>especially</w:t>
      </w:r>
      <w:r>
        <w:rPr>
          <w:spacing w:val="-49"/>
        </w:rPr>
        <w:t xml:space="preserve"> </w:t>
      </w:r>
      <w:r>
        <w:t>graduates</w:t>
      </w:r>
      <w:r>
        <w:rPr>
          <w:spacing w:val="-48"/>
        </w:rPr>
        <w:t xml:space="preserve"> </w:t>
      </w:r>
      <w:r>
        <w:t>of</w:t>
      </w:r>
      <w:r>
        <w:rPr>
          <w:spacing w:val="-47"/>
        </w:rPr>
        <w:t xml:space="preserve"> </w:t>
      </w:r>
      <w:r>
        <w:t>international</w:t>
      </w:r>
      <w:r>
        <w:rPr>
          <w:spacing w:val="-45"/>
        </w:rPr>
        <w:t xml:space="preserve"> </w:t>
      </w:r>
      <w:r>
        <w:rPr>
          <w:spacing w:val="2"/>
        </w:rPr>
        <w:t>business</w:t>
      </w:r>
      <w:r>
        <w:rPr>
          <w:spacing w:val="-49"/>
        </w:rPr>
        <w:t xml:space="preserve"> </w:t>
      </w:r>
      <w:r>
        <w:t>schools</w:t>
      </w:r>
      <w:r>
        <w:rPr>
          <w:spacing w:val="-49"/>
        </w:rPr>
        <w:t xml:space="preserve"> </w:t>
      </w:r>
      <w:r>
        <w:t>and</w:t>
      </w:r>
      <w:r>
        <w:rPr>
          <w:spacing w:val="-41"/>
        </w:rPr>
        <w:t xml:space="preserve"> </w:t>
      </w:r>
      <w:r>
        <w:t xml:space="preserve">top </w:t>
      </w:r>
      <w:r>
        <w:rPr>
          <w:spacing w:val="2"/>
          <w:w w:val="95"/>
        </w:rPr>
        <w:t>universities.</w:t>
      </w:r>
      <w:r>
        <w:rPr>
          <w:spacing w:val="-35"/>
          <w:w w:val="95"/>
        </w:rPr>
        <w:t xml:space="preserve"> </w:t>
      </w:r>
      <w:r>
        <w:rPr>
          <w:w w:val="95"/>
        </w:rPr>
        <w:t>Second,</w:t>
      </w:r>
      <w:r>
        <w:rPr>
          <w:spacing w:val="-33"/>
          <w:w w:val="95"/>
        </w:rPr>
        <w:t xml:space="preserve"> </w:t>
      </w:r>
      <w:r>
        <w:rPr>
          <w:w w:val="95"/>
        </w:rPr>
        <w:t>the</w:t>
      </w:r>
      <w:r>
        <w:rPr>
          <w:spacing w:val="-23"/>
          <w:w w:val="95"/>
        </w:rPr>
        <w:t xml:space="preserve"> </w:t>
      </w:r>
      <w:r>
        <w:rPr>
          <w:w w:val="95"/>
        </w:rPr>
        <w:t>trend</w:t>
      </w:r>
      <w:r>
        <w:rPr>
          <w:spacing w:val="-36"/>
          <w:w w:val="95"/>
        </w:rPr>
        <w:t xml:space="preserve"> </w:t>
      </w:r>
      <w:r>
        <w:rPr>
          <w:w w:val="95"/>
        </w:rPr>
        <w:t>toward</w:t>
      </w:r>
      <w:r>
        <w:rPr>
          <w:spacing w:val="-23"/>
          <w:w w:val="95"/>
        </w:rPr>
        <w:t xml:space="preserve"> </w:t>
      </w:r>
      <w:r>
        <w:rPr>
          <w:w w:val="95"/>
        </w:rPr>
        <w:t>greater</w:t>
      </w:r>
      <w:r>
        <w:rPr>
          <w:spacing w:val="-26"/>
          <w:w w:val="95"/>
        </w:rPr>
        <w:t xml:space="preserve"> </w:t>
      </w:r>
      <w:r>
        <w:rPr>
          <w:w w:val="95"/>
        </w:rPr>
        <w:t>global</w:t>
      </w:r>
      <w:r>
        <w:rPr>
          <w:spacing w:val="-29"/>
          <w:w w:val="95"/>
        </w:rPr>
        <w:t xml:space="preserve"> </w:t>
      </w:r>
      <w:r>
        <w:rPr>
          <w:w w:val="95"/>
        </w:rPr>
        <w:t>integration</w:t>
      </w:r>
      <w:r>
        <w:rPr>
          <w:spacing w:val="-36"/>
          <w:w w:val="95"/>
        </w:rPr>
        <w:t xml:space="preserve"> </w:t>
      </w:r>
      <w:r>
        <w:rPr>
          <w:w w:val="95"/>
        </w:rPr>
        <w:t>means</w:t>
      </w:r>
      <w:r>
        <w:rPr>
          <w:spacing w:val="-35"/>
          <w:w w:val="95"/>
        </w:rPr>
        <w:t xml:space="preserve"> </w:t>
      </w:r>
      <w:r>
        <w:rPr>
          <w:w w:val="95"/>
        </w:rPr>
        <w:t>that</w:t>
      </w:r>
      <w:r>
        <w:rPr>
          <w:spacing w:val="-25"/>
          <w:w w:val="95"/>
        </w:rPr>
        <w:t xml:space="preserve"> </w:t>
      </w:r>
      <w:r>
        <w:rPr>
          <w:w w:val="95"/>
        </w:rPr>
        <w:t xml:space="preserve">companies </w:t>
      </w:r>
      <w:r>
        <w:t xml:space="preserve">want to standardize </w:t>
      </w:r>
      <w:r>
        <w:rPr>
          <w:spacing w:val="3"/>
        </w:rPr>
        <w:t xml:space="preserve">their </w:t>
      </w:r>
      <w:r>
        <w:t xml:space="preserve">approaches to </w:t>
      </w:r>
      <w:r>
        <w:rPr>
          <w:spacing w:val="2"/>
        </w:rPr>
        <w:t xml:space="preserve">talent </w:t>
      </w:r>
      <w:r>
        <w:t xml:space="preserve">recruitment, </w:t>
      </w:r>
      <w:r>
        <w:rPr>
          <w:spacing w:val="3"/>
        </w:rPr>
        <w:t xml:space="preserve">development </w:t>
      </w:r>
      <w:r>
        <w:t>and management</w:t>
      </w:r>
      <w:r>
        <w:rPr>
          <w:spacing w:val="-52"/>
        </w:rPr>
        <w:t xml:space="preserve"> </w:t>
      </w:r>
      <w:r>
        <w:t>to</w:t>
      </w:r>
      <w:r>
        <w:rPr>
          <w:spacing w:val="-44"/>
        </w:rPr>
        <w:t xml:space="preserve"> </w:t>
      </w:r>
      <w:r>
        <w:t>ensure</w:t>
      </w:r>
      <w:r>
        <w:rPr>
          <w:spacing w:val="-48"/>
        </w:rPr>
        <w:t xml:space="preserve"> </w:t>
      </w:r>
      <w:r>
        <w:t>internal</w:t>
      </w:r>
      <w:r>
        <w:rPr>
          <w:spacing w:val="-48"/>
        </w:rPr>
        <w:t xml:space="preserve"> </w:t>
      </w:r>
      <w:r>
        <w:t>consistency.</w:t>
      </w:r>
      <w:r>
        <w:rPr>
          <w:spacing w:val="-50"/>
        </w:rPr>
        <w:t xml:space="preserve"> </w:t>
      </w:r>
      <w:r>
        <w:t>And</w:t>
      </w:r>
      <w:r>
        <w:rPr>
          <w:spacing w:val="-51"/>
        </w:rPr>
        <w:t xml:space="preserve"> </w:t>
      </w:r>
      <w:r>
        <w:t>third,</w:t>
      </w:r>
      <w:r>
        <w:rPr>
          <w:spacing w:val="-43"/>
        </w:rPr>
        <w:t xml:space="preserve"> </w:t>
      </w:r>
      <w:r>
        <w:t>the</w:t>
      </w:r>
      <w:r>
        <w:rPr>
          <w:spacing w:val="-40"/>
        </w:rPr>
        <w:t xml:space="preserve"> </w:t>
      </w:r>
      <w:r>
        <w:rPr>
          <w:spacing w:val="2"/>
        </w:rPr>
        <w:t>visibility</w:t>
      </w:r>
      <w:r>
        <w:rPr>
          <w:spacing w:val="-51"/>
        </w:rPr>
        <w:t xml:space="preserve"> </w:t>
      </w:r>
      <w:r>
        <w:t>and</w:t>
      </w:r>
      <w:r>
        <w:rPr>
          <w:spacing w:val="-51"/>
        </w:rPr>
        <w:t xml:space="preserve"> </w:t>
      </w:r>
      <w:r>
        <w:t>success</w:t>
      </w:r>
      <w:r>
        <w:rPr>
          <w:spacing w:val="-44"/>
        </w:rPr>
        <w:t xml:space="preserve"> </w:t>
      </w:r>
      <w:r>
        <w:t xml:space="preserve">of </w:t>
      </w:r>
      <w:r>
        <w:rPr>
          <w:w w:val="95"/>
        </w:rPr>
        <w:t>companies</w:t>
      </w:r>
      <w:r>
        <w:rPr>
          <w:spacing w:val="-39"/>
          <w:w w:val="95"/>
        </w:rPr>
        <w:t xml:space="preserve"> </w:t>
      </w:r>
      <w:r>
        <w:rPr>
          <w:w w:val="95"/>
        </w:rPr>
        <w:t>such</w:t>
      </w:r>
      <w:r>
        <w:rPr>
          <w:spacing w:val="-15"/>
          <w:w w:val="95"/>
        </w:rPr>
        <w:t xml:space="preserve"> </w:t>
      </w:r>
      <w:r>
        <w:rPr>
          <w:w w:val="95"/>
        </w:rPr>
        <w:t>as</w:t>
      </w:r>
      <w:r>
        <w:rPr>
          <w:spacing w:val="-26"/>
          <w:w w:val="95"/>
        </w:rPr>
        <w:t xml:space="preserve"> </w:t>
      </w:r>
      <w:r>
        <w:rPr>
          <w:spacing w:val="-5"/>
          <w:w w:val="95"/>
        </w:rPr>
        <w:t>GE,</w:t>
      </w:r>
      <w:r>
        <w:rPr>
          <w:spacing w:val="-13"/>
          <w:w w:val="95"/>
        </w:rPr>
        <w:t xml:space="preserve"> </w:t>
      </w:r>
      <w:r>
        <w:rPr>
          <w:spacing w:val="4"/>
          <w:w w:val="95"/>
        </w:rPr>
        <w:t>amplified</w:t>
      </w:r>
      <w:r>
        <w:rPr>
          <w:spacing w:val="-39"/>
          <w:w w:val="95"/>
        </w:rPr>
        <w:t xml:space="preserve"> </w:t>
      </w:r>
      <w:r>
        <w:rPr>
          <w:w w:val="95"/>
        </w:rPr>
        <w:t>by</w:t>
      </w:r>
      <w:r>
        <w:rPr>
          <w:spacing w:val="-31"/>
          <w:w w:val="95"/>
        </w:rPr>
        <w:t xml:space="preserve"> </w:t>
      </w:r>
      <w:r>
        <w:rPr>
          <w:w w:val="95"/>
        </w:rPr>
        <w:t>commentary</w:t>
      </w:r>
      <w:r>
        <w:rPr>
          <w:spacing w:val="-38"/>
          <w:w w:val="95"/>
        </w:rPr>
        <w:t xml:space="preserve"> </w:t>
      </w:r>
      <w:r>
        <w:rPr>
          <w:w w:val="95"/>
        </w:rPr>
        <w:t>by</w:t>
      </w:r>
      <w:r>
        <w:rPr>
          <w:spacing w:val="-25"/>
          <w:w w:val="95"/>
        </w:rPr>
        <w:t xml:space="preserve"> </w:t>
      </w:r>
      <w:r>
        <w:rPr>
          <w:spacing w:val="3"/>
          <w:w w:val="95"/>
        </w:rPr>
        <w:t>high-profile</w:t>
      </w:r>
      <w:r>
        <w:rPr>
          <w:spacing w:val="-34"/>
          <w:w w:val="95"/>
        </w:rPr>
        <w:t xml:space="preserve"> </w:t>
      </w:r>
      <w:r>
        <w:rPr>
          <w:w w:val="95"/>
        </w:rPr>
        <w:t>consulting</w:t>
      </w:r>
      <w:r>
        <w:rPr>
          <w:spacing w:val="-41"/>
          <w:w w:val="95"/>
        </w:rPr>
        <w:t xml:space="preserve"> </w:t>
      </w:r>
      <w:r>
        <w:rPr>
          <w:w w:val="95"/>
        </w:rPr>
        <w:t>firms</w:t>
      </w:r>
      <w:r>
        <w:rPr>
          <w:spacing w:val="-38"/>
          <w:w w:val="95"/>
        </w:rPr>
        <w:t xml:space="preserve"> </w:t>
      </w:r>
      <w:r>
        <w:rPr>
          <w:w w:val="95"/>
        </w:rPr>
        <w:t xml:space="preserve">and </w:t>
      </w:r>
      <w:r>
        <w:rPr>
          <w:spacing w:val="2"/>
        </w:rPr>
        <w:t>business</w:t>
      </w:r>
      <w:r>
        <w:rPr>
          <w:spacing w:val="-37"/>
        </w:rPr>
        <w:t xml:space="preserve"> </w:t>
      </w:r>
      <w:r>
        <w:t>publications,</w:t>
      </w:r>
      <w:r>
        <w:rPr>
          <w:spacing w:val="-35"/>
        </w:rPr>
        <w:t xml:space="preserve"> </w:t>
      </w:r>
      <w:r>
        <w:t>have</w:t>
      </w:r>
      <w:r>
        <w:rPr>
          <w:spacing w:val="-31"/>
        </w:rPr>
        <w:t xml:space="preserve"> </w:t>
      </w:r>
      <w:r>
        <w:rPr>
          <w:spacing w:val="5"/>
        </w:rPr>
        <w:t>led</w:t>
      </w:r>
      <w:r>
        <w:rPr>
          <w:spacing w:val="-37"/>
        </w:rPr>
        <w:t xml:space="preserve"> </w:t>
      </w:r>
      <w:r>
        <w:t>to</w:t>
      </w:r>
      <w:r>
        <w:rPr>
          <w:spacing w:val="-37"/>
        </w:rPr>
        <w:t xml:space="preserve"> </w:t>
      </w:r>
      <w:r>
        <w:rPr>
          <w:spacing w:val="2"/>
        </w:rPr>
        <w:t>widespread</w:t>
      </w:r>
      <w:r>
        <w:rPr>
          <w:spacing w:val="-38"/>
        </w:rPr>
        <w:t xml:space="preserve"> </w:t>
      </w:r>
      <w:r>
        <w:rPr>
          <w:spacing w:val="2"/>
        </w:rPr>
        <w:t>imitation.</w:t>
      </w:r>
    </w:p>
    <w:p w14:paraId="186B9FF6" w14:textId="77777777" w:rsidR="00FE063D" w:rsidRDefault="00FE063D">
      <w:pPr>
        <w:pStyle w:val="BodyText"/>
        <w:spacing w:before="3"/>
        <w:rPr>
          <w:sz w:val="25"/>
        </w:rPr>
      </w:pPr>
    </w:p>
    <w:p w14:paraId="73E4562A" w14:textId="77777777" w:rsidR="00FE063D" w:rsidRDefault="00DF7C8A">
      <w:pPr>
        <w:pStyle w:val="BodyText"/>
        <w:spacing w:before="1" w:line="312" w:lineRule="auto"/>
        <w:ind w:left="1162" w:right="847"/>
      </w:pPr>
      <w:r>
        <w:t>Best</w:t>
      </w:r>
      <w:r>
        <w:rPr>
          <w:spacing w:val="-40"/>
        </w:rPr>
        <w:t xml:space="preserve"> </w:t>
      </w:r>
      <w:r>
        <w:t>practices</w:t>
      </w:r>
      <w:r>
        <w:rPr>
          <w:spacing w:val="-38"/>
        </w:rPr>
        <w:t xml:space="preserve"> </w:t>
      </w:r>
      <w:r>
        <w:rPr>
          <w:spacing w:val="-3"/>
        </w:rPr>
        <w:t>are</w:t>
      </w:r>
      <w:r>
        <w:rPr>
          <w:spacing w:val="-34"/>
        </w:rPr>
        <w:t xml:space="preserve"> </w:t>
      </w:r>
      <w:r>
        <w:rPr>
          <w:spacing w:val="2"/>
        </w:rPr>
        <w:t>only</w:t>
      </w:r>
      <w:r>
        <w:rPr>
          <w:spacing w:val="-43"/>
        </w:rPr>
        <w:t xml:space="preserve"> </w:t>
      </w:r>
      <w:r>
        <w:t>”best”</w:t>
      </w:r>
      <w:r>
        <w:rPr>
          <w:spacing w:val="-42"/>
        </w:rPr>
        <w:t xml:space="preserve"> </w:t>
      </w:r>
      <w:r>
        <w:rPr>
          <w:spacing w:val="3"/>
        </w:rPr>
        <w:t>when</w:t>
      </w:r>
      <w:r>
        <w:rPr>
          <w:spacing w:val="-47"/>
        </w:rPr>
        <w:t xml:space="preserve"> </w:t>
      </w:r>
      <w:r>
        <w:t>they’re</w:t>
      </w:r>
      <w:r>
        <w:rPr>
          <w:spacing w:val="-44"/>
        </w:rPr>
        <w:t xml:space="preserve"> </w:t>
      </w:r>
      <w:r>
        <w:rPr>
          <w:spacing w:val="3"/>
        </w:rPr>
        <w:t>applied</w:t>
      </w:r>
      <w:r>
        <w:rPr>
          <w:spacing w:val="-48"/>
        </w:rPr>
        <w:t xml:space="preserve"> </w:t>
      </w:r>
      <w:r>
        <w:rPr>
          <w:spacing w:val="4"/>
        </w:rPr>
        <w:t>in</w:t>
      </w:r>
      <w:r>
        <w:rPr>
          <w:spacing w:val="-48"/>
        </w:rPr>
        <w:t xml:space="preserve"> </w:t>
      </w:r>
      <w:r>
        <w:t>a</w:t>
      </w:r>
      <w:r>
        <w:rPr>
          <w:spacing w:val="-31"/>
        </w:rPr>
        <w:t xml:space="preserve"> </w:t>
      </w:r>
      <w:r>
        <w:rPr>
          <w:spacing w:val="3"/>
        </w:rPr>
        <w:t>given</w:t>
      </w:r>
      <w:r>
        <w:rPr>
          <w:spacing w:val="-48"/>
        </w:rPr>
        <w:t xml:space="preserve"> </w:t>
      </w:r>
      <w:r>
        <w:t>context;</w:t>
      </w:r>
      <w:r>
        <w:rPr>
          <w:spacing w:val="-49"/>
        </w:rPr>
        <w:t xml:space="preserve"> </w:t>
      </w:r>
      <w:r>
        <w:t>what</w:t>
      </w:r>
      <w:r>
        <w:rPr>
          <w:spacing w:val="-39"/>
        </w:rPr>
        <w:t xml:space="preserve"> </w:t>
      </w:r>
      <w:r>
        <w:t>works</w:t>
      </w:r>
      <w:r>
        <w:rPr>
          <w:spacing w:val="-38"/>
        </w:rPr>
        <w:t xml:space="preserve"> </w:t>
      </w:r>
      <w:r>
        <w:rPr>
          <w:spacing w:val="2"/>
        </w:rPr>
        <w:t xml:space="preserve">for </w:t>
      </w:r>
      <w:r>
        <w:t>one</w:t>
      </w:r>
      <w:r>
        <w:rPr>
          <w:spacing w:val="-33"/>
        </w:rPr>
        <w:t xml:space="preserve"> </w:t>
      </w:r>
      <w:r>
        <w:t>company</w:t>
      </w:r>
      <w:r>
        <w:rPr>
          <w:spacing w:val="-35"/>
        </w:rPr>
        <w:t xml:space="preserve"> </w:t>
      </w:r>
      <w:r>
        <w:t>may</w:t>
      </w:r>
      <w:r>
        <w:rPr>
          <w:spacing w:val="-36"/>
        </w:rPr>
        <w:t xml:space="preserve"> </w:t>
      </w:r>
      <w:r>
        <w:t>not</w:t>
      </w:r>
      <w:r>
        <w:rPr>
          <w:spacing w:val="-37"/>
        </w:rPr>
        <w:t xml:space="preserve"> </w:t>
      </w:r>
      <w:r>
        <w:t>work</w:t>
      </w:r>
      <w:r>
        <w:rPr>
          <w:spacing w:val="-36"/>
        </w:rPr>
        <w:t xml:space="preserve"> </w:t>
      </w:r>
      <w:r>
        <w:rPr>
          <w:spacing w:val="4"/>
        </w:rPr>
        <w:t>in</w:t>
      </w:r>
      <w:r>
        <w:rPr>
          <w:spacing w:val="-37"/>
        </w:rPr>
        <w:t xml:space="preserve"> </w:t>
      </w:r>
      <w:r>
        <w:rPr>
          <w:spacing w:val="-4"/>
        </w:rPr>
        <w:t>another.</w:t>
      </w:r>
      <w:r>
        <w:rPr>
          <w:spacing w:val="-35"/>
        </w:rPr>
        <w:t xml:space="preserve"> </w:t>
      </w:r>
      <w:r>
        <w:rPr>
          <w:spacing w:val="3"/>
        </w:rPr>
        <w:t>Indeed,</w:t>
      </w:r>
      <w:r>
        <w:rPr>
          <w:spacing w:val="-45"/>
        </w:rPr>
        <w:t xml:space="preserve"> </w:t>
      </w:r>
      <w:r>
        <w:t>the</w:t>
      </w:r>
      <w:r>
        <w:rPr>
          <w:spacing w:val="-42"/>
        </w:rPr>
        <w:t xml:space="preserve"> </w:t>
      </w:r>
      <w:r>
        <w:rPr>
          <w:spacing w:val="4"/>
        </w:rPr>
        <w:t>need</w:t>
      </w:r>
      <w:r>
        <w:rPr>
          <w:spacing w:val="-46"/>
        </w:rPr>
        <w:t xml:space="preserve"> </w:t>
      </w:r>
      <w:r>
        <w:rPr>
          <w:spacing w:val="2"/>
        </w:rPr>
        <w:t>for</w:t>
      </w:r>
      <w:r>
        <w:rPr>
          <w:spacing w:val="-40"/>
        </w:rPr>
        <w:t xml:space="preserve"> </w:t>
      </w:r>
      <w:r>
        <w:rPr>
          <w:spacing w:val="4"/>
        </w:rPr>
        <w:t>alignment</w:t>
      </w:r>
      <w:r>
        <w:rPr>
          <w:spacing w:val="-47"/>
        </w:rPr>
        <w:t xml:space="preserve"> </w:t>
      </w:r>
      <w:r>
        <w:t>—</w:t>
      </w:r>
      <w:r>
        <w:rPr>
          <w:spacing w:val="-43"/>
        </w:rPr>
        <w:t xml:space="preserve"> </w:t>
      </w:r>
      <w:r>
        <w:rPr>
          <w:spacing w:val="2"/>
        </w:rPr>
        <w:t xml:space="preserve">internally </w:t>
      </w:r>
      <w:r>
        <w:t>across</w:t>
      </w:r>
      <w:r>
        <w:rPr>
          <w:spacing w:val="-43"/>
        </w:rPr>
        <w:t xml:space="preserve"> </w:t>
      </w:r>
      <w:r>
        <w:t>practices,</w:t>
      </w:r>
      <w:r>
        <w:rPr>
          <w:spacing w:val="-54"/>
        </w:rPr>
        <w:t xml:space="preserve"> </w:t>
      </w:r>
      <w:r>
        <w:t>as</w:t>
      </w:r>
      <w:r>
        <w:rPr>
          <w:spacing w:val="-43"/>
        </w:rPr>
        <w:t xml:space="preserve"> </w:t>
      </w:r>
      <w:r>
        <w:rPr>
          <w:spacing w:val="5"/>
        </w:rPr>
        <w:t>well</w:t>
      </w:r>
      <w:r>
        <w:rPr>
          <w:spacing w:val="-52"/>
        </w:rPr>
        <w:t xml:space="preserve"> </w:t>
      </w:r>
      <w:r>
        <w:t>as</w:t>
      </w:r>
      <w:r>
        <w:rPr>
          <w:spacing w:val="-55"/>
        </w:rPr>
        <w:t xml:space="preserve"> </w:t>
      </w:r>
      <w:r>
        <w:rPr>
          <w:spacing w:val="3"/>
        </w:rPr>
        <w:t>with</w:t>
      </w:r>
      <w:r>
        <w:rPr>
          <w:spacing w:val="-49"/>
        </w:rPr>
        <w:t xml:space="preserve"> </w:t>
      </w:r>
      <w:r>
        <w:t>the</w:t>
      </w:r>
      <w:r>
        <w:rPr>
          <w:spacing w:val="-46"/>
        </w:rPr>
        <w:t xml:space="preserve"> </w:t>
      </w:r>
      <w:r>
        <w:t>strategy,</w:t>
      </w:r>
      <w:r>
        <w:rPr>
          <w:spacing w:val="-54"/>
        </w:rPr>
        <w:t xml:space="preserve"> </w:t>
      </w:r>
      <w:r>
        <w:t>culture</w:t>
      </w:r>
      <w:r>
        <w:rPr>
          <w:spacing w:val="-52"/>
        </w:rPr>
        <w:t xml:space="preserve"> </w:t>
      </w:r>
      <w:r>
        <w:t>and</w:t>
      </w:r>
      <w:r>
        <w:rPr>
          <w:spacing w:val="-49"/>
        </w:rPr>
        <w:t xml:space="preserve"> </w:t>
      </w:r>
      <w:r>
        <w:rPr>
          <w:spacing w:val="2"/>
        </w:rPr>
        <w:t>external</w:t>
      </w:r>
      <w:r>
        <w:rPr>
          <w:spacing w:val="-52"/>
        </w:rPr>
        <w:t xml:space="preserve"> </w:t>
      </w:r>
      <w:r>
        <w:rPr>
          <w:spacing w:val="2"/>
        </w:rPr>
        <w:t>environment</w:t>
      </w:r>
      <w:r>
        <w:rPr>
          <w:spacing w:val="-49"/>
        </w:rPr>
        <w:t xml:space="preserve"> </w:t>
      </w:r>
      <w:r>
        <w:t>—</w:t>
      </w:r>
      <w:r>
        <w:rPr>
          <w:spacing w:val="-52"/>
        </w:rPr>
        <w:t xml:space="preserve"> </w:t>
      </w:r>
      <w:r>
        <w:t xml:space="preserve">has </w:t>
      </w:r>
      <w:r>
        <w:rPr>
          <w:w w:val="95"/>
        </w:rPr>
        <w:t>profound</w:t>
      </w:r>
      <w:r>
        <w:rPr>
          <w:spacing w:val="-34"/>
          <w:w w:val="95"/>
        </w:rPr>
        <w:t xml:space="preserve"> </w:t>
      </w:r>
      <w:r>
        <w:rPr>
          <w:spacing w:val="2"/>
          <w:w w:val="95"/>
        </w:rPr>
        <w:t>implications</w:t>
      </w:r>
      <w:r>
        <w:rPr>
          <w:spacing w:val="-33"/>
          <w:w w:val="95"/>
        </w:rPr>
        <w:t xml:space="preserve"> </w:t>
      </w:r>
      <w:r>
        <w:rPr>
          <w:spacing w:val="2"/>
          <w:w w:val="95"/>
        </w:rPr>
        <w:t>for</w:t>
      </w:r>
      <w:r>
        <w:rPr>
          <w:spacing w:val="-38"/>
          <w:w w:val="95"/>
        </w:rPr>
        <w:t xml:space="preserve"> </w:t>
      </w:r>
      <w:r>
        <w:rPr>
          <w:spacing w:val="2"/>
          <w:w w:val="95"/>
        </w:rPr>
        <w:t>talent</w:t>
      </w:r>
      <w:r>
        <w:rPr>
          <w:spacing w:val="-35"/>
          <w:w w:val="95"/>
        </w:rPr>
        <w:t xml:space="preserve"> </w:t>
      </w:r>
      <w:r>
        <w:rPr>
          <w:w w:val="95"/>
        </w:rPr>
        <w:t>management.</w:t>
      </w:r>
      <w:r>
        <w:rPr>
          <w:spacing w:val="-31"/>
          <w:w w:val="95"/>
        </w:rPr>
        <w:t xml:space="preserve"> </w:t>
      </w:r>
      <w:r>
        <w:rPr>
          <w:w w:val="95"/>
        </w:rPr>
        <w:t>Even</w:t>
      </w:r>
      <w:r>
        <w:rPr>
          <w:spacing w:val="-34"/>
          <w:w w:val="95"/>
        </w:rPr>
        <w:t xml:space="preserve"> </w:t>
      </w:r>
      <w:r>
        <w:rPr>
          <w:spacing w:val="3"/>
          <w:w w:val="95"/>
        </w:rPr>
        <w:t>with</w:t>
      </w:r>
      <w:r>
        <w:rPr>
          <w:spacing w:val="-19"/>
          <w:w w:val="95"/>
        </w:rPr>
        <w:t xml:space="preserve"> </w:t>
      </w:r>
      <w:r>
        <w:rPr>
          <w:w w:val="95"/>
        </w:rPr>
        <w:t>the</w:t>
      </w:r>
      <w:r>
        <w:rPr>
          <w:spacing w:val="-27"/>
          <w:w w:val="95"/>
        </w:rPr>
        <w:t xml:space="preserve"> </w:t>
      </w:r>
      <w:r>
        <w:rPr>
          <w:w w:val="95"/>
        </w:rPr>
        <w:t>global</w:t>
      </w:r>
      <w:r>
        <w:rPr>
          <w:spacing w:val="-12"/>
          <w:w w:val="95"/>
        </w:rPr>
        <w:t xml:space="preserve"> </w:t>
      </w:r>
      <w:r>
        <w:rPr>
          <w:w w:val="95"/>
        </w:rPr>
        <w:t>convergence</w:t>
      </w:r>
      <w:r>
        <w:rPr>
          <w:spacing w:val="-27"/>
          <w:w w:val="95"/>
        </w:rPr>
        <w:t xml:space="preserve"> </w:t>
      </w:r>
      <w:r>
        <w:rPr>
          <w:spacing w:val="4"/>
          <w:w w:val="95"/>
        </w:rPr>
        <w:t>in</w:t>
      </w:r>
      <w:r>
        <w:rPr>
          <w:spacing w:val="-34"/>
          <w:w w:val="95"/>
        </w:rPr>
        <w:t xml:space="preserve"> </w:t>
      </w:r>
      <w:r>
        <w:rPr>
          <w:w w:val="95"/>
        </w:rPr>
        <w:t xml:space="preserve">terms </w:t>
      </w:r>
      <w:r>
        <w:t>of</w:t>
      </w:r>
      <w:r>
        <w:rPr>
          <w:spacing w:val="-41"/>
        </w:rPr>
        <w:t xml:space="preserve"> </w:t>
      </w:r>
      <w:r>
        <w:t>the</w:t>
      </w:r>
      <w:r>
        <w:rPr>
          <w:spacing w:val="-40"/>
        </w:rPr>
        <w:t xml:space="preserve"> </w:t>
      </w:r>
      <w:r>
        <w:t>practices</w:t>
      </w:r>
      <w:r>
        <w:rPr>
          <w:spacing w:val="-42"/>
        </w:rPr>
        <w:t xml:space="preserve"> </w:t>
      </w:r>
      <w:r>
        <w:rPr>
          <w:spacing w:val="2"/>
        </w:rPr>
        <w:t>used,</w:t>
      </w:r>
      <w:r>
        <w:rPr>
          <w:spacing w:val="-49"/>
        </w:rPr>
        <w:t xml:space="preserve"> </w:t>
      </w:r>
      <w:r>
        <w:t>companies</w:t>
      </w:r>
      <w:r>
        <w:rPr>
          <w:spacing w:val="-50"/>
        </w:rPr>
        <w:t xml:space="preserve"> </w:t>
      </w:r>
      <w:r>
        <w:t>cannot</w:t>
      </w:r>
      <w:r>
        <w:rPr>
          <w:spacing w:val="-44"/>
        </w:rPr>
        <w:t xml:space="preserve"> </w:t>
      </w:r>
      <w:r>
        <w:rPr>
          <w:spacing w:val="3"/>
        </w:rPr>
        <w:t>simply</w:t>
      </w:r>
      <w:r>
        <w:rPr>
          <w:spacing w:val="-50"/>
        </w:rPr>
        <w:t xml:space="preserve"> </w:t>
      </w:r>
      <w:r>
        <w:rPr>
          <w:spacing w:val="3"/>
        </w:rPr>
        <w:t>mimic</w:t>
      </w:r>
      <w:r>
        <w:rPr>
          <w:spacing w:val="-47"/>
        </w:rPr>
        <w:t xml:space="preserve"> </w:t>
      </w:r>
      <w:r>
        <w:t>top</w:t>
      </w:r>
      <w:r>
        <w:rPr>
          <w:spacing w:val="-42"/>
        </w:rPr>
        <w:t xml:space="preserve"> </w:t>
      </w:r>
      <w:r>
        <w:rPr>
          <w:spacing w:val="2"/>
        </w:rPr>
        <w:t>performers.</w:t>
      </w:r>
      <w:r>
        <w:rPr>
          <w:spacing w:val="-50"/>
        </w:rPr>
        <w:t xml:space="preserve"> </w:t>
      </w:r>
      <w:r>
        <w:t>They</w:t>
      </w:r>
      <w:r>
        <w:rPr>
          <w:spacing w:val="-50"/>
        </w:rPr>
        <w:t xml:space="preserve"> </w:t>
      </w:r>
      <w:r>
        <w:rPr>
          <w:spacing w:val="4"/>
        </w:rPr>
        <w:t>need</w:t>
      </w:r>
      <w:r>
        <w:rPr>
          <w:spacing w:val="-51"/>
        </w:rPr>
        <w:t xml:space="preserve"> </w:t>
      </w:r>
      <w:r>
        <w:t>to adapt</w:t>
      </w:r>
      <w:r>
        <w:rPr>
          <w:spacing w:val="-51"/>
        </w:rPr>
        <w:t xml:space="preserve"> </w:t>
      </w:r>
      <w:r>
        <w:rPr>
          <w:spacing w:val="2"/>
        </w:rPr>
        <w:t>talent</w:t>
      </w:r>
      <w:r>
        <w:rPr>
          <w:spacing w:val="-51"/>
        </w:rPr>
        <w:t xml:space="preserve"> </w:t>
      </w:r>
      <w:r>
        <w:t>management</w:t>
      </w:r>
      <w:r>
        <w:rPr>
          <w:spacing w:val="-55"/>
        </w:rPr>
        <w:t xml:space="preserve"> </w:t>
      </w:r>
      <w:r>
        <w:t>practices</w:t>
      </w:r>
      <w:r>
        <w:rPr>
          <w:spacing w:val="-50"/>
        </w:rPr>
        <w:t xml:space="preserve"> </w:t>
      </w:r>
      <w:r>
        <w:t>to</w:t>
      </w:r>
      <w:r>
        <w:rPr>
          <w:spacing w:val="-50"/>
        </w:rPr>
        <w:t xml:space="preserve"> </w:t>
      </w:r>
      <w:r>
        <w:rPr>
          <w:spacing w:val="3"/>
        </w:rPr>
        <w:t>their</w:t>
      </w:r>
      <w:r>
        <w:rPr>
          <w:spacing w:val="-57"/>
        </w:rPr>
        <w:t xml:space="preserve"> </w:t>
      </w:r>
      <w:r>
        <w:t>own</w:t>
      </w:r>
      <w:r>
        <w:rPr>
          <w:spacing w:val="-50"/>
        </w:rPr>
        <w:t xml:space="preserve"> </w:t>
      </w:r>
      <w:r>
        <w:t>strategy</w:t>
      </w:r>
      <w:r>
        <w:rPr>
          <w:spacing w:val="-54"/>
        </w:rPr>
        <w:t xml:space="preserve"> </w:t>
      </w:r>
      <w:r>
        <w:t>and</w:t>
      </w:r>
      <w:r>
        <w:rPr>
          <w:spacing w:val="-45"/>
        </w:rPr>
        <w:t xml:space="preserve"> </w:t>
      </w:r>
      <w:r>
        <w:t>circumstances</w:t>
      </w:r>
      <w:r>
        <w:rPr>
          <w:spacing w:val="-55"/>
        </w:rPr>
        <w:t xml:space="preserve"> </w:t>
      </w:r>
      <w:r>
        <w:t>and</w:t>
      </w:r>
      <w:r>
        <w:rPr>
          <w:spacing w:val="-44"/>
        </w:rPr>
        <w:t xml:space="preserve"> </w:t>
      </w:r>
      <w:r>
        <w:rPr>
          <w:spacing w:val="2"/>
        </w:rPr>
        <w:t>align</w:t>
      </w:r>
    </w:p>
    <w:p w14:paraId="19CA7322" w14:textId="77777777" w:rsidR="00FE063D" w:rsidRDefault="00DF7C8A">
      <w:pPr>
        <w:pStyle w:val="BodyText"/>
        <w:spacing w:before="9" w:line="307" w:lineRule="auto"/>
        <w:ind w:left="1162" w:right="847"/>
      </w:pPr>
      <w:r>
        <w:rPr>
          <w:spacing w:val="2"/>
          <w:w w:val="95"/>
        </w:rPr>
        <w:t>them</w:t>
      </w:r>
      <w:r>
        <w:rPr>
          <w:spacing w:val="-21"/>
          <w:w w:val="95"/>
        </w:rPr>
        <w:t xml:space="preserve"> </w:t>
      </w:r>
      <w:r>
        <w:rPr>
          <w:spacing w:val="2"/>
          <w:w w:val="95"/>
        </w:rPr>
        <w:t>closely</w:t>
      </w:r>
      <w:r>
        <w:rPr>
          <w:spacing w:val="-33"/>
          <w:w w:val="95"/>
        </w:rPr>
        <w:t xml:space="preserve"> </w:t>
      </w:r>
      <w:r>
        <w:rPr>
          <w:spacing w:val="3"/>
          <w:w w:val="95"/>
        </w:rPr>
        <w:t>with</w:t>
      </w:r>
      <w:r>
        <w:rPr>
          <w:spacing w:val="-34"/>
          <w:w w:val="95"/>
        </w:rPr>
        <w:t xml:space="preserve"> </w:t>
      </w:r>
      <w:r>
        <w:rPr>
          <w:spacing w:val="3"/>
          <w:w w:val="95"/>
        </w:rPr>
        <w:t>their</w:t>
      </w:r>
      <w:r>
        <w:rPr>
          <w:spacing w:val="-39"/>
          <w:w w:val="95"/>
        </w:rPr>
        <w:t xml:space="preserve"> </w:t>
      </w:r>
      <w:r>
        <w:rPr>
          <w:spacing w:val="2"/>
          <w:w w:val="95"/>
        </w:rPr>
        <w:t>leadership</w:t>
      </w:r>
      <w:r>
        <w:rPr>
          <w:spacing w:val="-34"/>
          <w:w w:val="95"/>
        </w:rPr>
        <w:t xml:space="preserve"> </w:t>
      </w:r>
      <w:r>
        <w:rPr>
          <w:spacing w:val="2"/>
          <w:w w:val="95"/>
        </w:rPr>
        <w:t>philosophy</w:t>
      </w:r>
      <w:r>
        <w:rPr>
          <w:spacing w:val="-32"/>
          <w:w w:val="95"/>
        </w:rPr>
        <w:t xml:space="preserve"> </w:t>
      </w:r>
      <w:r>
        <w:rPr>
          <w:w w:val="95"/>
        </w:rPr>
        <w:t>and</w:t>
      </w:r>
      <w:r>
        <w:rPr>
          <w:spacing w:val="-35"/>
          <w:w w:val="95"/>
        </w:rPr>
        <w:t xml:space="preserve"> </w:t>
      </w:r>
      <w:r>
        <w:rPr>
          <w:w w:val="95"/>
        </w:rPr>
        <w:t>value</w:t>
      </w:r>
      <w:r>
        <w:rPr>
          <w:spacing w:val="-28"/>
          <w:w w:val="95"/>
        </w:rPr>
        <w:t xml:space="preserve"> </w:t>
      </w:r>
      <w:r>
        <w:rPr>
          <w:w w:val="95"/>
        </w:rPr>
        <w:t>system,</w:t>
      </w:r>
      <w:r>
        <w:rPr>
          <w:spacing w:val="-31"/>
          <w:w w:val="95"/>
        </w:rPr>
        <w:t xml:space="preserve"> </w:t>
      </w:r>
      <w:r>
        <w:rPr>
          <w:spacing w:val="4"/>
          <w:w w:val="95"/>
        </w:rPr>
        <w:t>while</w:t>
      </w:r>
      <w:r>
        <w:rPr>
          <w:spacing w:val="-28"/>
          <w:w w:val="95"/>
        </w:rPr>
        <w:t xml:space="preserve"> </w:t>
      </w:r>
      <w:r>
        <w:rPr>
          <w:w w:val="95"/>
        </w:rPr>
        <w:t>at</w:t>
      </w:r>
      <w:r>
        <w:rPr>
          <w:spacing w:val="-35"/>
          <w:w w:val="95"/>
        </w:rPr>
        <w:t xml:space="preserve"> </w:t>
      </w:r>
      <w:r>
        <w:rPr>
          <w:w w:val="95"/>
        </w:rPr>
        <w:t>the</w:t>
      </w:r>
      <w:r>
        <w:rPr>
          <w:spacing w:val="-28"/>
          <w:w w:val="95"/>
        </w:rPr>
        <w:t xml:space="preserve"> </w:t>
      </w:r>
      <w:r>
        <w:rPr>
          <w:w w:val="95"/>
        </w:rPr>
        <w:t>same</w:t>
      </w:r>
      <w:r>
        <w:rPr>
          <w:spacing w:val="-14"/>
          <w:w w:val="95"/>
        </w:rPr>
        <w:t xml:space="preserve"> </w:t>
      </w:r>
      <w:r>
        <w:rPr>
          <w:w w:val="95"/>
        </w:rPr>
        <w:t xml:space="preserve">time </w:t>
      </w:r>
      <w:r>
        <w:rPr>
          <w:spacing w:val="3"/>
        </w:rPr>
        <w:t xml:space="preserve">finding </w:t>
      </w:r>
      <w:r>
        <w:t xml:space="preserve">ways to differentiate themselves from </w:t>
      </w:r>
      <w:r>
        <w:rPr>
          <w:spacing w:val="3"/>
        </w:rPr>
        <w:t xml:space="preserve">their </w:t>
      </w:r>
      <w:r>
        <w:t xml:space="preserve">competitors. </w:t>
      </w:r>
      <w:r>
        <w:rPr>
          <w:spacing w:val="2"/>
        </w:rPr>
        <w:t xml:space="preserve">Multinational </w:t>
      </w:r>
      <w:r>
        <w:t>corporations</w:t>
      </w:r>
      <w:r>
        <w:rPr>
          <w:spacing w:val="-37"/>
        </w:rPr>
        <w:t xml:space="preserve"> </w:t>
      </w:r>
      <w:r>
        <w:t>that</w:t>
      </w:r>
      <w:r>
        <w:rPr>
          <w:spacing w:val="-39"/>
        </w:rPr>
        <w:t xml:space="preserve"> </w:t>
      </w:r>
      <w:r>
        <w:rPr>
          <w:spacing w:val="3"/>
        </w:rPr>
        <w:t>excel</w:t>
      </w:r>
      <w:r>
        <w:rPr>
          <w:spacing w:val="-42"/>
        </w:rPr>
        <w:t xml:space="preserve"> </w:t>
      </w:r>
      <w:r>
        <w:rPr>
          <w:spacing w:val="4"/>
        </w:rPr>
        <w:t>in</w:t>
      </w:r>
      <w:r>
        <w:rPr>
          <w:spacing w:val="-47"/>
        </w:rPr>
        <w:t xml:space="preserve"> </w:t>
      </w:r>
      <w:r>
        <w:t>managing</w:t>
      </w:r>
      <w:r>
        <w:rPr>
          <w:spacing w:val="-38"/>
        </w:rPr>
        <w:t xml:space="preserve"> </w:t>
      </w:r>
      <w:r>
        <w:rPr>
          <w:spacing w:val="2"/>
        </w:rPr>
        <w:t>talent</w:t>
      </w:r>
      <w:r>
        <w:rPr>
          <w:spacing w:val="-48"/>
        </w:rPr>
        <w:t xml:space="preserve"> </w:t>
      </w:r>
      <w:r>
        <w:rPr>
          <w:spacing w:val="-3"/>
        </w:rPr>
        <w:t>are</w:t>
      </w:r>
      <w:r>
        <w:rPr>
          <w:spacing w:val="-33"/>
        </w:rPr>
        <w:t xml:space="preserve"> </w:t>
      </w:r>
      <w:r>
        <w:rPr>
          <w:spacing w:val="5"/>
        </w:rPr>
        <w:t>likely</w:t>
      </w:r>
      <w:r>
        <w:rPr>
          <w:spacing w:val="-45"/>
        </w:rPr>
        <w:t xml:space="preserve"> </w:t>
      </w:r>
      <w:r>
        <w:t>to</w:t>
      </w:r>
      <w:r>
        <w:rPr>
          <w:spacing w:val="-47"/>
        </w:rPr>
        <w:t xml:space="preserve"> </w:t>
      </w:r>
      <w:r>
        <w:t>retain</w:t>
      </w:r>
      <w:r>
        <w:rPr>
          <w:spacing w:val="-47"/>
        </w:rPr>
        <w:t xml:space="preserve"> </w:t>
      </w:r>
      <w:r>
        <w:t>a</w:t>
      </w:r>
      <w:r>
        <w:rPr>
          <w:spacing w:val="-40"/>
        </w:rPr>
        <w:t xml:space="preserve"> </w:t>
      </w:r>
      <w:r>
        <w:rPr>
          <w:spacing w:val="2"/>
        </w:rPr>
        <w:t>competitive</w:t>
      </w:r>
      <w:r>
        <w:rPr>
          <w:spacing w:val="-43"/>
        </w:rPr>
        <w:t xml:space="preserve"> </w:t>
      </w:r>
      <w:r>
        <w:rPr>
          <w:spacing w:val="3"/>
        </w:rPr>
        <w:t>edge.</w:t>
      </w:r>
    </w:p>
    <w:p w14:paraId="06AFAC28" w14:textId="77777777" w:rsidR="00FE063D" w:rsidRDefault="00FE063D">
      <w:pPr>
        <w:spacing w:line="307" w:lineRule="auto"/>
        <w:sectPr w:rsidR="00FE063D">
          <w:pgSz w:w="11910" w:h="16840"/>
          <w:pgMar w:top="1080" w:right="580" w:bottom="280" w:left="600" w:header="885" w:footer="0" w:gutter="0"/>
          <w:cols w:space="720"/>
        </w:sectPr>
      </w:pPr>
    </w:p>
    <w:p w14:paraId="1C6C34FA" w14:textId="77777777" w:rsidR="00FE063D" w:rsidRDefault="00FE063D">
      <w:pPr>
        <w:pStyle w:val="BodyText"/>
        <w:spacing w:before="9"/>
        <w:rPr>
          <w:sz w:val="26"/>
        </w:rPr>
      </w:pPr>
    </w:p>
    <w:p w14:paraId="7E39285E" w14:textId="77777777" w:rsidR="00FE063D" w:rsidRDefault="00DF7C8A">
      <w:pPr>
        <w:pStyle w:val="Heading2"/>
        <w:ind w:left="841"/>
      </w:pPr>
      <w:bookmarkStart w:id="15" w:name="_TOC_250014"/>
      <w:bookmarkEnd w:id="15"/>
      <w:r>
        <w:t>Part Three: Global Employee Relations</w:t>
      </w:r>
    </w:p>
    <w:p w14:paraId="71CE9E46" w14:textId="77777777" w:rsidR="00FE063D" w:rsidRDefault="00FE063D">
      <w:pPr>
        <w:pStyle w:val="BodyText"/>
        <w:spacing w:before="3"/>
        <w:rPr>
          <w:rFonts w:ascii="Carlito"/>
          <w:b/>
          <w:i/>
          <w:sz w:val="19"/>
        </w:rPr>
      </w:pPr>
    </w:p>
    <w:p w14:paraId="1E9AD4A6" w14:textId="77777777" w:rsidR="00FE063D" w:rsidRDefault="00DF7C8A">
      <w:pPr>
        <w:pStyle w:val="Heading1"/>
        <w:numPr>
          <w:ilvl w:val="0"/>
          <w:numId w:val="30"/>
        </w:numPr>
        <w:tabs>
          <w:tab w:val="left" w:pos="1066"/>
        </w:tabs>
      </w:pPr>
      <w:bookmarkStart w:id="16" w:name="_TOC_250013"/>
      <w:r>
        <w:t>Industrial</w:t>
      </w:r>
      <w:r>
        <w:rPr>
          <w:spacing w:val="13"/>
        </w:rPr>
        <w:t xml:space="preserve"> </w:t>
      </w:r>
      <w:bookmarkEnd w:id="16"/>
      <w:r>
        <w:t>Relations</w:t>
      </w:r>
    </w:p>
    <w:p w14:paraId="34DCA977" w14:textId="77777777" w:rsidR="00FE063D" w:rsidRDefault="00FE063D">
      <w:pPr>
        <w:pStyle w:val="BodyText"/>
        <w:spacing w:before="1"/>
        <w:rPr>
          <w:rFonts w:ascii="Carlito"/>
          <w:b/>
          <w:sz w:val="30"/>
        </w:rPr>
      </w:pPr>
    </w:p>
    <w:p w14:paraId="105E06CF" w14:textId="77777777" w:rsidR="00FE063D" w:rsidRDefault="00DF7C8A">
      <w:pPr>
        <w:pStyle w:val="BodyText"/>
        <w:spacing w:line="312" w:lineRule="auto"/>
        <w:ind w:left="1018" w:right="847"/>
      </w:pPr>
      <w:r>
        <w:t>Industrial</w:t>
      </w:r>
      <w:r>
        <w:rPr>
          <w:spacing w:val="-52"/>
        </w:rPr>
        <w:t xml:space="preserve"> </w:t>
      </w:r>
      <w:r>
        <w:rPr>
          <w:spacing w:val="2"/>
        </w:rPr>
        <w:t>relations</w:t>
      </w:r>
      <w:r>
        <w:rPr>
          <w:spacing w:val="-54"/>
        </w:rPr>
        <w:t xml:space="preserve"> </w:t>
      </w:r>
      <w:r>
        <w:t>(IR)</w:t>
      </w:r>
      <w:r>
        <w:rPr>
          <w:spacing w:val="-53"/>
        </w:rPr>
        <w:t xml:space="preserve"> </w:t>
      </w:r>
      <w:r>
        <w:t>encompasses</w:t>
      </w:r>
      <w:r>
        <w:rPr>
          <w:spacing w:val="-54"/>
        </w:rPr>
        <w:t xml:space="preserve"> </w:t>
      </w:r>
      <w:r>
        <w:t>a</w:t>
      </w:r>
      <w:r>
        <w:rPr>
          <w:spacing w:val="-50"/>
        </w:rPr>
        <w:t xml:space="preserve"> </w:t>
      </w:r>
      <w:r>
        <w:rPr>
          <w:spacing w:val="3"/>
        </w:rPr>
        <w:t>set</w:t>
      </w:r>
      <w:r>
        <w:rPr>
          <w:spacing w:val="-49"/>
        </w:rPr>
        <w:t xml:space="preserve"> </w:t>
      </w:r>
      <w:r>
        <w:t>of</w:t>
      </w:r>
      <w:r>
        <w:rPr>
          <w:spacing w:val="-47"/>
        </w:rPr>
        <w:t xml:space="preserve"> </w:t>
      </w:r>
      <w:r>
        <w:t>phenomena,</w:t>
      </w:r>
      <w:r>
        <w:rPr>
          <w:spacing w:val="-54"/>
        </w:rPr>
        <w:t xml:space="preserve"> </w:t>
      </w:r>
      <w:r>
        <w:t>both</w:t>
      </w:r>
      <w:r>
        <w:rPr>
          <w:spacing w:val="-48"/>
        </w:rPr>
        <w:t xml:space="preserve"> </w:t>
      </w:r>
      <w:r>
        <w:rPr>
          <w:spacing w:val="3"/>
        </w:rPr>
        <w:t>inside</w:t>
      </w:r>
      <w:r>
        <w:rPr>
          <w:spacing w:val="-52"/>
        </w:rPr>
        <w:t xml:space="preserve"> </w:t>
      </w:r>
      <w:r>
        <w:t>and</w:t>
      </w:r>
      <w:r>
        <w:rPr>
          <w:spacing w:val="-55"/>
        </w:rPr>
        <w:t xml:space="preserve"> </w:t>
      </w:r>
      <w:r>
        <w:t>outside</w:t>
      </w:r>
      <w:r>
        <w:rPr>
          <w:spacing w:val="-52"/>
        </w:rPr>
        <w:t xml:space="preserve"> </w:t>
      </w:r>
      <w:r>
        <w:t xml:space="preserve">the </w:t>
      </w:r>
      <w:r>
        <w:rPr>
          <w:w w:val="95"/>
        </w:rPr>
        <w:t>workplace,</w:t>
      </w:r>
      <w:r>
        <w:rPr>
          <w:spacing w:val="-24"/>
          <w:w w:val="95"/>
        </w:rPr>
        <w:t xml:space="preserve"> </w:t>
      </w:r>
      <w:r>
        <w:rPr>
          <w:w w:val="95"/>
        </w:rPr>
        <w:t>concerned</w:t>
      </w:r>
      <w:r>
        <w:rPr>
          <w:spacing w:val="-14"/>
          <w:w w:val="95"/>
        </w:rPr>
        <w:t xml:space="preserve"> </w:t>
      </w:r>
      <w:r>
        <w:rPr>
          <w:spacing w:val="3"/>
          <w:w w:val="95"/>
        </w:rPr>
        <w:t>with</w:t>
      </w:r>
      <w:r>
        <w:rPr>
          <w:spacing w:val="-30"/>
          <w:w w:val="95"/>
        </w:rPr>
        <w:t xml:space="preserve"> </w:t>
      </w:r>
      <w:r>
        <w:rPr>
          <w:spacing w:val="2"/>
          <w:w w:val="95"/>
        </w:rPr>
        <w:t>determining</w:t>
      </w:r>
      <w:r>
        <w:rPr>
          <w:spacing w:val="-32"/>
          <w:w w:val="95"/>
        </w:rPr>
        <w:t xml:space="preserve"> </w:t>
      </w:r>
      <w:r>
        <w:rPr>
          <w:w w:val="95"/>
        </w:rPr>
        <w:t>and</w:t>
      </w:r>
      <w:r>
        <w:rPr>
          <w:spacing w:val="-30"/>
          <w:w w:val="95"/>
        </w:rPr>
        <w:t xml:space="preserve"> </w:t>
      </w:r>
      <w:r>
        <w:rPr>
          <w:w w:val="95"/>
        </w:rPr>
        <w:t>regulating</w:t>
      </w:r>
      <w:r>
        <w:rPr>
          <w:spacing w:val="-32"/>
          <w:w w:val="95"/>
        </w:rPr>
        <w:t xml:space="preserve"> </w:t>
      </w:r>
      <w:r>
        <w:rPr>
          <w:spacing w:val="3"/>
          <w:w w:val="95"/>
        </w:rPr>
        <w:t>employment</w:t>
      </w:r>
      <w:r>
        <w:rPr>
          <w:spacing w:val="-31"/>
          <w:w w:val="95"/>
        </w:rPr>
        <w:t xml:space="preserve"> </w:t>
      </w:r>
      <w:r>
        <w:rPr>
          <w:w w:val="95"/>
        </w:rPr>
        <w:t>relationship</w:t>
      </w:r>
      <w:r>
        <w:rPr>
          <w:spacing w:val="-31"/>
          <w:w w:val="95"/>
        </w:rPr>
        <w:t xml:space="preserve"> </w:t>
      </w:r>
      <w:r>
        <w:rPr>
          <w:spacing w:val="4"/>
          <w:w w:val="95"/>
        </w:rPr>
        <w:t>in</w:t>
      </w:r>
      <w:r>
        <w:rPr>
          <w:spacing w:val="-30"/>
          <w:w w:val="95"/>
        </w:rPr>
        <w:t xml:space="preserve"> </w:t>
      </w:r>
      <w:r>
        <w:rPr>
          <w:w w:val="95"/>
        </w:rPr>
        <w:t xml:space="preserve">which </w:t>
      </w:r>
      <w:r>
        <w:rPr>
          <w:spacing w:val="4"/>
          <w:w w:val="95"/>
        </w:rPr>
        <w:t>between</w:t>
      </w:r>
      <w:r>
        <w:rPr>
          <w:spacing w:val="-38"/>
          <w:w w:val="95"/>
        </w:rPr>
        <w:t xml:space="preserve"> </w:t>
      </w:r>
      <w:r>
        <w:rPr>
          <w:w w:val="95"/>
        </w:rPr>
        <w:t>management</w:t>
      </w:r>
      <w:r>
        <w:rPr>
          <w:spacing w:val="-38"/>
          <w:w w:val="95"/>
        </w:rPr>
        <w:t xml:space="preserve"> </w:t>
      </w:r>
      <w:r>
        <w:rPr>
          <w:w w:val="95"/>
        </w:rPr>
        <w:t>and</w:t>
      </w:r>
      <w:r>
        <w:rPr>
          <w:spacing w:val="-24"/>
          <w:w w:val="95"/>
        </w:rPr>
        <w:t xml:space="preserve"> </w:t>
      </w:r>
      <w:r>
        <w:rPr>
          <w:spacing w:val="4"/>
          <w:w w:val="95"/>
        </w:rPr>
        <w:t>employees</w:t>
      </w:r>
      <w:r>
        <w:rPr>
          <w:spacing w:val="-37"/>
          <w:w w:val="95"/>
        </w:rPr>
        <w:t xml:space="preserve"> </w:t>
      </w:r>
      <w:r>
        <w:rPr>
          <w:w w:val="95"/>
        </w:rPr>
        <w:t>or</w:t>
      </w:r>
      <w:r>
        <w:rPr>
          <w:spacing w:val="-41"/>
          <w:w w:val="95"/>
        </w:rPr>
        <w:t xml:space="preserve"> </w:t>
      </w:r>
      <w:r>
        <w:rPr>
          <w:w w:val="95"/>
        </w:rPr>
        <w:t>among</w:t>
      </w:r>
      <w:r>
        <w:rPr>
          <w:spacing w:val="-26"/>
          <w:w w:val="95"/>
        </w:rPr>
        <w:t xml:space="preserve"> </w:t>
      </w:r>
      <w:r>
        <w:rPr>
          <w:spacing w:val="4"/>
          <w:w w:val="95"/>
        </w:rPr>
        <w:t>employees</w:t>
      </w:r>
      <w:r>
        <w:rPr>
          <w:spacing w:val="-37"/>
          <w:w w:val="95"/>
        </w:rPr>
        <w:t xml:space="preserve"> </w:t>
      </w:r>
      <w:r>
        <w:rPr>
          <w:w w:val="95"/>
        </w:rPr>
        <w:t>and</w:t>
      </w:r>
      <w:r>
        <w:rPr>
          <w:spacing w:val="-37"/>
          <w:w w:val="95"/>
        </w:rPr>
        <w:t xml:space="preserve"> </w:t>
      </w:r>
      <w:r>
        <w:rPr>
          <w:spacing w:val="3"/>
          <w:w w:val="95"/>
        </w:rPr>
        <w:t>their</w:t>
      </w:r>
      <w:r>
        <w:rPr>
          <w:spacing w:val="-41"/>
          <w:w w:val="95"/>
        </w:rPr>
        <w:t xml:space="preserve"> </w:t>
      </w:r>
      <w:r>
        <w:rPr>
          <w:w w:val="95"/>
        </w:rPr>
        <w:t>organization</w:t>
      </w:r>
      <w:r>
        <w:rPr>
          <w:spacing w:val="-38"/>
          <w:w w:val="95"/>
        </w:rPr>
        <w:t xml:space="preserve"> </w:t>
      </w:r>
      <w:r>
        <w:rPr>
          <w:w w:val="95"/>
        </w:rPr>
        <w:t xml:space="preserve">that </w:t>
      </w:r>
      <w:r>
        <w:t>characterizes</w:t>
      </w:r>
      <w:r>
        <w:rPr>
          <w:spacing w:val="-36"/>
        </w:rPr>
        <w:t xml:space="preserve"> </w:t>
      </w:r>
      <w:r>
        <w:t>and</w:t>
      </w:r>
      <w:r>
        <w:rPr>
          <w:spacing w:val="-6"/>
        </w:rPr>
        <w:t xml:space="preserve"> </w:t>
      </w:r>
      <w:r>
        <w:t>grows</w:t>
      </w:r>
      <w:r>
        <w:rPr>
          <w:spacing w:val="-35"/>
        </w:rPr>
        <w:t xml:space="preserve"> </w:t>
      </w:r>
      <w:r>
        <w:t>out</w:t>
      </w:r>
      <w:r>
        <w:rPr>
          <w:spacing w:val="-23"/>
        </w:rPr>
        <w:t xml:space="preserve"> </w:t>
      </w:r>
      <w:r>
        <w:t>of</w:t>
      </w:r>
      <w:r>
        <w:rPr>
          <w:spacing w:val="-16"/>
        </w:rPr>
        <w:t xml:space="preserve"> </w:t>
      </w:r>
      <w:r>
        <w:rPr>
          <w:spacing w:val="2"/>
        </w:rPr>
        <w:t>employment.</w:t>
      </w:r>
    </w:p>
    <w:p w14:paraId="0237FF1B" w14:textId="77777777" w:rsidR="00FE063D" w:rsidRDefault="00FE063D">
      <w:pPr>
        <w:pStyle w:val="BodyText"/>
        <w:spacing w:before="7"/>
        <w:rPr>
          <w:sz w:val="25"/>
        </w:rPr>
      </w:pPr>
    </w:p>
    <w:p w14:paraId="3942625C" w14:textId="77777777" w:rsidR="00FE063D" w:rsidRDefault="00DF7C8A">
      <w:pPr>
        <w:pStyle w:val="BodyText"/>
        <w:spacing w:before="1" w:line="292" w:lineRule="auto"/>
        <w:ind w:left="1018" w:right="860"/>
      </w:pPr>
      <w:r>
        <w:t>IR</w:t>
      </w:r>
      <w:r>
        <w:rPr>
          <w:spacing w:val="-49"/>
        </w:rPr>
        <w:t xml:space="preserve"> </w:t>
      </w:r>
      <w:r>
        <w:rPr>
          <w:spacing w:val="4"/>
        </w:rPr>
        <w:t>is</w:t>
      </w:r>
      <w:r>
        <w:rPr>
          <w:spacing w:val="-46"/>
        </w:rPr>
        <w:t xml:space="preserve"> </w:t>
      </w:r>
      <w:r>
        <w:t>the</w:t>
      </w:r>
      <w:r>
        <w:rPr>
          <w:spacing w:val="-44"/>
        </w:rPr>
        <w:t xml:space="preserve"> </w:t>
      </w:r>
      <w:r>
        <w:t>study</w:t>
      </w:r>
      <w:r>
        <w:rPr>
          <w:spacing w:val="-52"/>
        </w:rPr>
        <w:t xml:space="preserve"> </w:t>
      </w:r>
      <w:r>
        <w:t>of</w:t>
      </w:r>
      <w:r>
        <w:rPr>
          <w:spacing w:val="-45"/>
        </w:rPr>
        <w:t xml:space="preserve"> </w:t>
      </w:r>
      <w:r>
        <w:t>the</w:t>
      </w:r>
      <w:r>
        <w:rPr>
          <w:spacing w:val="-44"/>
        </w:rPr>
        <w:t xml:space="preserve"> </w:t>
      </w:r>
      <w:r>
        <w:t>laws,</w:t>
      </w:r>
      <w:r>
        <w:rPr>
          <w:spacing w:val="-52"/>
        </w:rPr>
        <w:t xml:space="preserve"> </w:t>
      </w:r>
      <w:r>
        <w:t>conventions</w:t>
      </w:r>
      <w:r>
        <w:rPr>
          <w:spacing w:val="-53"/>
        </w:rPr>
        <w:t xml:space="preserve"> </w:t>
      </w:r>
      <w:r>
        <w:t>and</w:t>
      </w:r>
      <w:r>
        <w:rPr>
          <w:spacing w:val="-47"/>
        </w:rPr>
        <w:t xml:space="preserve"> </w:t>
      </w:r>
      <w:r>
        <w:rPr>
          <w:spacing w:val="2"/>
        </w:rPr>
        <w:t>institutions</w:t>
      </w:r>
      <w:r>
        <w:rPr>
          <w:spacing w:val="-46"/>
        </w:rPr>
        <w:t xml:space="preserve"> </w:t>
      </w:r>
      <w:r>
        <w:t>that</w:t>
      </w:r>
      <w:r>
        <w:rPr>
          <w:spacing w:val="-54"/>
        </w:rPr>
        <w:t xml:space="preserve"> </w:t>
      </w:r>
      <w:r>
        <w:t>regulate</w:t>
      </w:r>
      <w:r>
        <w:rPr>
          <w:spacing w:val="-50"/>
        </w:rPr>
        <w:t xml:space="preserve"> </w:t>
      </w:r>
      <w:r>
        <w:t>'the</w:t>
      </w:r>
      <w:r>
        <w:rPr>
          <w:spacing w:val="-44"/>
        </w:rPr>
        <w:t xml:space="preserve"> </w:t>
      </w:r>
      <w:r>
        <w:t>workplace'.</w:t>
      </w:r>
      <w:r>
        <w:rPr>
          <w:spacing w:val="-52"/>
        </w:rPr>
        <w:t xml:space="preserve"> </w:t>
      </w:r>
      <w:r>
        <w:t>It</w:t>
      </w:r>
      <w:r>
        <w:rPr>
          <w:spacing w:val="-48"/>
        </w:rPr>
        <w:t xml:space="preserve"> </w:t>
      </w:r>
      <w:r>
        <w:rPr>
          <w:spacing w:val="4"/>
        </w:rPr>
        <w:t>is</w:t>
      </w:r>
      <w:r>
        <w:rPr>
          <w:spacing w:val="-46"/>
        </w:rPr>
        <w:t xml:space="preserve"> </w:t>
      </w:r>
      <w:r>
        <w:t xml:space="preserve">a </w:t>
      </w:r>
      <w:r>
        <w:rPr>
          <w:spacing w:val="2"/>
        </w:rPr>
        <w:t>fundamentally</w:t>
      </w:r>
      <w:r>
        <w:rPr>
          <w:spacing w:val="-39"/>
        </w:rPr>
        <w:t xml:space="preserve"> </w:t>
      </w:r>
      <w:r>
        <w:t>important</w:t>
      </w:r>
      <w:r>
        <w:rPr>
          <w:spacing w:val="-42"/>
        </w:rPr>
        <w:t xml:space="preserve"> </w:t>
      </w:r>
      <w:r>
        <w:t>aspect</w:t>
      </w:r>
      <w:r>
        <w:rPr>
          <w:spacing w:val="-41"/>
        </w:rPr>
        <w:t xml:space="preserve"> </w:t>
      </w:r>
      <w:r>
        <w:t>of</w:t>
      </w:r>
      <w:r>
        <w:rPr>
          <w:spacing w:val="-24"/>
        </w:rPr>
        <w:t xml:space="preserve"> </w:t>
      </w:r>
      <w:r>
        <w:t>our</w:t>
      </w:r>
      <w:r>
        <w:rPr>
          <w:spacing w:val="-19"/>
        </w:rPr>
        <w:t xml:space="preserve"> </w:t>
      </w:r>
      <w:r>
        <w:t>way</w:t>
      </w:r>
      <w:r>
        <w:rPr>
          <w:spacing w:val="-39"/>
        </w:rPr>
        <w:t xml:space="preserve"> </w:t>
      </w:r>
      <w:r>
        <w:t>of</w:t>
      </w:r>
      <w:r>
        <w:rPr>
          <w:spacing w:val="-24"/>
        </w:rPr>
        <w:t xml:space="preserve"> </w:t>
      </w:r>
      <w:r>
        <w:rPr>
          <w:spacing w:val="6"/>
        </w:rPr>
        <w:t>life,</w:t>
      </w:r>
      <w:r>
        <w:rPr>
          <w:spacing w:val="-38"/>
        </w:rPr>
        <w:t xml:space="preserve"> </w:t>
      </w:r>
      <w:r>
        <w:t>our</w:t>
      </w:r>
      <w:r>
        <w:rPr>
          <w:spacing w:val="-45"/>
        </w:rPr>
        <w:t xml:space="preserve"> </w:t>
      </w:r>
      <w:r>
        <w:t>culture</w:t>
      </w:r>
      <w:r>
        <w:rPr>
          <w:spacing w:val="-22"/>
        </w:rPr>
        <w:t xml:space="preserve"> </w:t>
      </w:r>
      <w:r>
        <w:t>and</w:t>
      </w:r>
      <w:r>
        <w:rPr>
          <w:spacing w:val="-28"/>
        </w:rPr>
        <w:t xml:space="preserve"> </w:t>
      </w:r>
      <w:r>
        <w:t>our</w:t>
      </w:r>
      <w:r>
        <w:rPr>
          <w:spacing w:val="-19"/>
        </w:rPr>
        <w:t xml:space="preserve"> </w:t>
      </w:r>
      <w:r>
        <w:t>society.</w:t>
      </w:r>
    </w:p>
    <w:p w14:paraId="42C43C11" w14:textId="77777777" w:rsidR="00FE063D" w:rsidRDefault="00FE063D">
      <w:pPr>
        <w:pStyle w:val="BodyText"/>
        <w:spacing w:before="1"/>
        <w:rPr>
          <w:sz w:val="26"/>
        </w:rPr>
      </w:pPr>
    </w:p>
    <w:p w14:paraId="7D411E15" w14:textId="77777777" w:rsidR="00FE063D" w:rsidRDefault="00DF7C8A">
      <w:pPr>
        <w:pStyle w:val="ListParagraph"/>
        <w:numPr>
          <w:ilvl w:val="1"/>
          <w:numId w:val="30"/>
        </w:numPr>
        <w:tabs>
          <w:tab w:val="left" w:pos="1499"/>
        </w:tabs>
        <w:ind w:hanging="417"/>
        <w:rPr>
          <w:rFonts w:ascii="Carlito"/>
          <w:sz w:val="24"/>
        </w:rPr>
      </w:pPr>
      <w:r>
        <w:rPr>
          <w:noProof/>
        </w:rPr>
        <w:drawing>
          <wp:anchor distT="0" distB="0" distL="0" distR="0" simplePos="0" relativeHeight="485057024" behindDoc="1" locked="0" layoutInCell="1" allowOverlap="1" wp14:anchorId="5B448124" wp14:editId="6E1B2A27">
            <wp:simplePos x="0" y="0"/>
            <wp:positionH relativeFrom="page">
              <wp:posOffset>818737</wp:posOffset>
            </wp:positionH>
            <wp:positionV relativeFrom="paragraph">
              <wp:posOffset>187271</wp:posOffset>
            </wp:positionV>
            <wp:extent cx="2037323" cy="1047749"/>
            <wp:effectExtent l="0" t="0" r="0" b="0"/>
            <wp:wrapNone/>
            <wp:docPr id="1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pacing w:val="2"/>
          <w:sz w:val="24"/>
        </w:rPr>
        <w:t>Perspectives</w:t>
      </w:r>
      <w:r>
        <w:rPr>
          <w:rFonts w:ascii="Carlito"/>
          <w:spacing w:val="-21"/>
          <w:sz w:val="24"/>
        </w:rPr>
        <w:t xml:space="preserve"> </w:t>
      </w:r>
      <w:r>
        <w:rPr>
          <w:rFonts w:ascii="Carlito"/>
          <w:sz w:val="24"/>
        </w:rPr>
        <w:t>of</w:t>
      </w:r>
      <w:r>
        <w:rPr>
          <w:rFonts w:ascii="Carlito"/>
          <w:spacing w:val="-16"/>
          <w:sz w:val="24"/>
        </w:rPr>
        <w:t xml:space="preserve"> </w:t>
      </w:r>
      <w:r>
        <w:rPr>
          <w:rFonts w:ascii="Carlito"/>
          <w:sz w:val="24"/>
        </w:rPr>
        <w:t>Industrial</w:t>
      </w:r>
      <w:r>
        <w:rPr>
          <w:rFonts w:ascii="Carlito"/>
          <w:spacing w:val="-14"/>
          <w:sz w:val="24"/>
        </w:rPr>
        <w:t xml:space="preserve"> </w:t>
      </w:r>
      <w:r>
        <w:rPr>
          <w:rFonts w:ascii="Carlito"/>
          <w:spacing w:val="2"/>
          <w:sz w:val="24"/>
        </w:rPr>
        <w:t>Relations</w:t>
      </w:r>
    </w:p>
    <w:p w14:paraId="462BF787" w14:textId="77777777" w:rsidR="00FE063D" w:rsidRDefault="00FE063D">
      <w:pPr>
        <w:pStyle w:val="BodyText"/>
        <w:rPr>
          <w:rFonts w:ascii="Carlito"/>
          <w:sz w:val="30"/>
        </w:rPr>
      </w:pPr>
    </w:p>
    <w:p w14:paraId="1FC3BF1A" w14:textId="77777777" w:rsidR="00FE063D" w:rsidRDefault="00DF7C8A">
      <w:pPr>
        <w:pStyle w:val="BodyText"/>
        <w:spacing w:line="307" w:lineRule="auto"/>
        <w:ind w:left="1386" w:right="847"/>
      </w:pPr>
      <w:r>
        <w:rPr>
          <w:w w:val="95"/>
        </w:rPr>
        <w:t>IR</w:t>
      </w:r>
      <w:r>
        <w:rPr>
          <w:spacing w:val="-18"/>
          <w:w w:val="95"/>
        </w:rPr>
        <w:t xml:space="preserve"> </w:t>
      </w:r>
      <w:r>
        <w:rPr>
          <w:w w:val="95"/>
        </w:rPr>
        <w:t>means</w:t>
      </w:r>
      <w:r>
        <w:rPr>
          <w:spacing w:val="-13"/>
          <w:w w:val="95"/>
        </w:rPr>
        <w:t xml:space="preserve"> </w:t>
      </w:r>
      <w:r>
        <w:rPr>
          <w:spacing w:val="3"/>
          <w:w w:val="95"/>
        </w:rPr>
        <w:t>different</w:t>
      </w:r>
      <w:r>
        <w:rPr>
          <w:spacing w:val="-31"/>
          <w:w w:val="95"/>
        </w:rPr>
        <w:t xml:space="preserve"> </w:t>
      </w:r>
      <w:r>
        <w:rPr>
          <w:w w:val="95"/>
        </w:rPr>
        <w:t>things</w:t>
      </w:r>
      <w:r>
        <w:rPr>
          <w:spacing w:val="-30"/>
          <w:w w:val="95"/>
        </w:rPr>
        <w:t xml:space="preserve"> </w:t>
      </w:r>
      <w:r>
        <w:rPr>
          <w:w w:val="95"/>
        </w:rPr>
        <w:t>to</w:t>
      </w:r>
      <w:r>
        <w:rPr>
          <w:spacing w:val="-30"/>
          <w:w w:val="95"/>
        </w:rPr>
        <w:t xml:space="preserve"> </w:t>
      </w:r>
      <w:r>
        <w:rPr>
          <w:spacing w:val="3"/>
          <w:w w:val="95"/>
        </w:rPr>
        <w:t>different</w:t>
      </w:r>
      <w:r>
        <w:rPr>
          <w:spacing w:val="-31"/>
          <w:w w:val="95"/>
        </w:rPr>
        <w:t xml:space="preserve"> </w:t>
      </w:r>
      <w:r>
        <w:rPr>
          <w:w w:val="95"/>
        </w:rPr>
        <w:t>people.</w:t>
      </w:r>
      <w:r>
        <w:rPr>
          <w:spacing w:val="-28"/>
          <w:w w:val="95"/>
        </w:rPr>
        <w:t xml:space="preserve"> </w:t>
      </w:r>
      <w:r>
        <w:rPr>
          <w:w w:val="95"/>
        </w:rPr>
        <w:t>The</w:t>
      </w:r>
      <w:r>
        <w:rPr>
          <w:spacing w:val="-23"/>
          <w:w w:val="95"/>
        </w:rPr>
        <w:t xml:space="preserve"> </w:t>
      </w:r>
      <w:r>
        <w:rPr>
          <w:spacing w:val="2"/>
          <w:w w:val="95"/>
        </w:rPr>
        <w:t>following</w:t>
      </w:r>
      <w:r>
        <w:rPr>
          <w:spacing w:val="-32"/>
          <w:w w:val="95"/>
        </w:rPr>
        <w:t xml:space="preserve"> </w:t>
      </w:r>
      <w:r>
        <w:rPr>
          <w:w w:val="95"/>
        </w:rPr>
        <w:t>illustration</w:t>
      </w:r>
      <w:r>
        <w:rPr>
          <w:spacing w:val="-30"/>
          <w:w w:val="95"/>
        </w:rPr>
        <w:t xml:space="preserve"> </w:t>
      </w:r>
      <w:r>
        <w:rPr>
          <w:w w:val="95"/>
        </w:rPr>
        <w:t>depicts</w:t>
      </w:r>
      <w:r>
        <w:rPr>
          <w:spacing w:val="-31"/>
          <w:w w:val="95"/>
        </w:rPr>
        <w:t xml:space="preserve"> </w:t>
      </w:r>
      <w:r>
        <w:rPr>
          <w:w w:val="95"/>
        </w:rPr>
        <w:t>how</w:t>
      </w:r>
      <w:r>
        <w:rPr>
          <w:spacing w:val="-27"/>
          <w:w w:val="95"/>
        </w:rPr>
        <w:t xml:space="preserve"> </w:t>
      </w:r>
      <w:r>
        <w:rPr>
          <w:w w:val="95"/>
        </w:rPr>
        <w:t xml:space="preserve">IR </w:t>
      </w:r>
      <w:r>
        <w:t>shapes</w:t>
      </w:r>
      <w:r>
        <w:rPr>
          <w:spacing w:val="-24"/>
        </w:rPr>
        <w:t xml:space="preserve"> </w:t>
      </w:r>
      <w:r>
        <w:t>our</w:t>
      </w:r>
      <w:r>
        <w:rPr>
          <w:spacing w:val="-29"/>
        </w:rPr>
        <w:t xml:space="preserve"> </w:t>
      </w:r>
      <w:r>
        <w:t>working</w:t>
      </w:r>
      <w:r>
        <w:rPr>
          <w:spacing w:val="-41"/>
        </w:rPr>
        <w:t xml:space="preserve"> </w:t>
      </w:r>
      <w:r>
        <w:rPr>
          <w:spacing w:val="6"/>
        </w:rPr>
        <w:t>life,</w:t>
      </w:r>
      <w:r>
        <w:rPr>
          <w:spacing w:val="-36"/>
        </w:rPr>
        <w:t xml:space="preserve"> </w:t>
      </w:r>
      <w:r>
        <w:t>our</w:t>
      </w:r>
      <w:r>
        <w:rPr>
          <w:spacing w:val="-42"/>
        </w:rPr>
        <w:t xml:space="preserve"> </w:t>
      </w:r>
      <w:r>
        <w:t>society</w:t>
      </w:r>
      <w:r>
        <w:rPr>
          <w:spacing w:val="-24"/>
        </w:rPr>
        <w:t xml:space="preserve"> </w:t>
      </w:r>
      <w:r>
        <w:t>and</w:t>
      </w:r>
      <w:r>
        <w:rPr>
          <w:spacing w:val="-25"/>
        </w:rPr>
        <w:t xml:space="preserve"> </w:t>
      </w:r>
      <w:r>
        <w:t>the</w:t>
      </w:r>
      <w:r>
        <w:rPr>
          <w:spacing w:val="-19"/>
        </w:rPr>
        <w:t xml:space="preserve"> </w:t>
      </w:r>
      <w:r>
        <w:t>national</w:t>
      </w:r>
      <w:r>
        <w:rPr>
          <w:spacing w:val="-31"/>
        </w:rPr>
        <w:t xml:space="preserve"> </w:t>
      </w:r>
      <w:r>
        <w:t>economy.</w:t>
      </w:r>
    </w:p>
    <w:p w14:paraId="3386FFBE" w14:textId="77777777" w:rsidR="00FE063D" w:rsidRDefault="00FE063D">
      <w:pPr>
        <w:pStyle w:val="BodyText"/>
        <w:rPr>
          <w:sz w:val="20"/>
        </w:rPr>
      </w:pPr>
    </w:p>
    <w:p w14:paraId="5D0DF7CF" w14:textId="77777777" w:rsidR="00FE063D" w:rsidRDefault="00FE063D">
      <w:pPr>
        <w:pStyle w:val="BodyText"/>
        <w:rPr>
          <w:sz w:val="20"/>
        </w:rPr>
      </w:pPr>
    </w:p>
    <w:p w14:paraId="7BE8AD97" w14:textId="77777777" w:rsidR="00FE063D" w:rsidRDefault="00FE063D">
      <w:pPr>
        <w:pStyle w:val="BodyText"/>
        <w:spacing w:before="2"/>
        <w:rPr>
          <w:sz w:val="26"/>
        </w:rPr>
      </w:pPr>
    </w:p>
    <w:p w14:paraId="2858818D" w14:textId="77777777" w:rsidR="00FE063D" w:rsidRDefault="00DF7C8A">
      <w:pPr>
        <w:spacing w:before="125"/>
        <w:ind w:left="2511"/>
        <w:rPr>
          <w:rFonts w:ascii="Arial"/>
          <w:b/>
          <w:sz w:val="14"/>
        </w:rPr>
      </w:pPr>
      <w:r>
        <w:rPr>
          <w:noProof/>
        </w:rPr>
        <w:drawing>
          <wp:anchor distT="0" distB="0" distL="0" distR="0" simplePos="0" relativeHeight="485057536" behindDoc="1" locked="0" layoutInCell="1" allowOverlap="1" wp14:anchorId="232CFF79" wp14:editId="10518E9D">
            <wp:simplePos x="0" y="0"/>
            <wp:positionH relativeFrom="page">
              <wp:posOffset>2381760</wp:posOffset>
            </wp:positionH>
            <wp:positionV relativeFrom="paragraph">
              <wp:posOffset>-301461</wp:posOffset>
            </wp:positionV>
            <wp:extent cx="2412495" cy="2410876"/>
            <wp:effectExtent l="0" t="0" r="0" b="0"/>
            <wp:wrapNone/>
            <wp:docPr id="17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22.png"/>
                    <pic:cNvPicPr/>
                  </pic:nvPicPr>
                  <pic:blipFill>
                    <a:blip r:embed="rId31" cstate="print"/>
                    <a:stretch>
                      <a:fillRect/>
                    </a:stretch>
                  </pic:blipFill>
                  <pic:spPr>
                    <a:xfrm>
                      <a:off x="0" y="0"/>
                      <a:ext cx="2412495" cy="2410876"/>
                    </a:xfrm>
                    <a:prstGeom prst="rect">
                      <a:avLst/>
                    </a:prstGeom>
                  </pic:spPr>
                </pic:pic>
              </a:graphicData>
            </a:graphic>
          </wp:anchor>
        </w:drawing>
      </w:r>
      <w:r>
        <w:rPr>
          <w:rFonts w:ascii="Arial"/>
          <w:b/>
          <w:w w:val="105"/>
          <w:sz w:val="14"/>
        </w:rPr>
        <w:t>Worker's Perspective</w:t>
      </w:r>
    </w:p>
    <w:p w14:paraId="666ED643" w14:textId="77777777" w:rsidR="00FE063D" w:rsidRDefault="00DF7C8A">
      <w:pPr>
        <w:spacing w:before="88"/>
        <w:ind w:left="2565"/>
        <w:rPr>
          <w:rFonts w:ascii="Arial"/>
          <w:b/>
          <w:sz w:val="12"/>
        </w:rPr>
      </w:pPr>
      <w:r>
        <w:rPr>
          <w:rFonts w:ascii="Arial"/>
          <w:b/>
          <w:w w:val="105"/>
          <w:sz w:val="12"/>
        </w:rPr>
        <w:t>-Unions</w:t>
      </w:r>
    </w:p>
    <w:p w14:paraId="451EB297" w14:textId="77777777" w:rsidR="00FE063D" w:rsidRDefault="00DF7C8A">
      <w:pPr>
        <w:spacing w:before="8"/>
        <w:ind w:left="2580"/>
        <w:rPr>
          <w:rFonts w:ascii="Arial"/>
          <w:b/>
          <w:sz w:val="12"/>
        </w:rPr>
      </w:pPr>
      <w:r>
        <w:rPr>
          <w:rFonts w:ascii="Arial"/>
          <w:b/>
          <w:w w:val="105"/>
          <w:sz w:val="12"/>
        </w:rPr>
        <w:t>-Conditions</w:t>
      </w:r>
    </w:p>
    <w:p w14:paraId="45B6140F" w14:textId="77777777" w:rsidR="00FE063D" w:rsidRDefault="00DF7C8A">
      <w:pPr>
        <w:spacing w:before="31"/>
        <w:ind w:left="2565"/>
        <w:rPr>
          <w:rFonts w:ascii="Arial"/>
          <w:b/>
          <w:sz w:val="12"/>
        </w:rPr>
      </w:pPr>
      <w:r>
        <w:rPr>
          <w:rFonts w:ascii="Arial"/>
          <w:b/>
          <w:sz w:val="12"/>
        </w:rPr>
        <w:t>-Labor</w:t>
      </w:r>
      <w:r>
        <w:rPr>
          <w:rFonts w:ascii="Arial"/>
          <w:b/>
          <w:spacing w:val="8"/>
          <w:sz w:val="12"/>
        </w:rPr>
        <w:t xml:space="preserve"> </w:t>
      </w:r>
      <w:r>
        <w:rPr>
          <w:rFonts w:ascii="Arial"/>
          <w:b/>
          <w:sz w:val="12"/>
        </w:rPr>
        <w:t>laws</w:t>
      </w:r>
    </w:p>
    <w:p w14:paraId="752C6F0B" w14:textId="77777777" w:rsidR="00FE063D" w:rsidRDefault="00FE063D">
      <w:pPr>
        <w:pStyle w:val="BodyText"/>
        <w:rPr>
          <w:rFonts w:ascii="Arial"/>
          <w:b/>
          <w:sz w:val="16"/>
        </w:rPr>
      </w:pPr>
    </w:p>
    <w:p w14:paraId="44ACF2E8" w14:textId="77777777" w:rsidR="00FE063D" w:rsidRDefault="00DF7C8A">
      <w:pPr>
        <w:ind w:left="6737"/>
        <w:rPr>
          <w:rFonts w:ascii="Arial"/>
          <w:b/>
          <w:sz w:val="14"/>
        </w:rPr>
      </w:pPr>
      <w:r>
        <w:rPr>
          <w:rFonts w:ascii="Arial"/>
          <w:b/>
          <w:w w:val="105"/>
          <w:sz w:val="14"/>
        </w:rPr>
        <w:t>Employer's Perspective</w:t>
      </w:r>
    </w:p>
    <w:p w14:paraId="39EF7623" w14:textId="77777777" w:rsidR="00FE063D" w:rsidRDefault="00DF7C8A">
      <w:pPr>
        <w:spacing w:before="88"/>
        <w:ind w:left="6737"/>
        <w:rPr>
          <w:rFonts w:ascii="Arial"/>
          <w:b/>
          <w:sz w:val="12"/>
        </w:rPr>
      </w:pPr>
      <w:r>
        <w:rPr>
          <w:rFonts w:ascii="Arial"/>
          <w:b/>
          <w:w w:val="115"/>
          <w:sz w:val="12"/>
        </w:rPr>
        <w:t>- Bargaining</w:t>
      </w:r>
    </w:p>
    <w:p w14:paraId="3293FDF9" w14:textId="77777777" w:rsidR="00FE063D" w:rsidRDefault="00FE063D">
      <w:pPr>
        <w:pStyle w:val="BodyText"/>
        <w:rPr>
          <w:rFonts w:ascii="Arial"/>
          <w:b/>
          <w:sz w:val="20"/>
        </w:rPr>
      </w:pPr>
    </w:p>
    <w:p w14:paraId="72830A74" w14:textId="77777777" w:rsidR="00FE063D" w:rsidRDefault="00FE063D">
      <w:pPr>
        <w:pStyle w:val="BodyText"/>
        <w:rPr>
          <w:rFonts w:ascii="Arial"/>
          <w:b/>
          <w:sz w:val="20"/>
        </w:rPr>
      </w:pPr>
    </w:p>
    <w:p w14:paraId="2834EB8B" w14:textId="77777777" w:rsidR="00FE063D" w:rsidRDefault="00FE063D">
      <w:pPr>
        <w:pStyle w:val="BodyText"/>
        <w:rPr>
          <w:rFonts w:ascii="Arial"/>
          <w:b/>
          <w:sz w:val="20"/>
        </w:rPr>
      </w:pPr>
    </w:p>
    <w:p w14:paraId="113D0073" w14:textId="77777777" w:rsidR="00FE063D" w:rsidRDefault="00FE063D">
      <w:pPr>
        <w:pStyle w:val="BodyText"/>
        <w:rPr>
          <w:rFonts w:ascii="Arial"/>
          <w:b/>
          <w:sz w:val="20"/>
        </w:rPr>
      </w:pPr>
    </w:p>
    <w:p w14:paraId="6C470428" w14:textId="77777777" w:rsidR="00FE063D" w:rsidRDefault="00FE063D">
      <w:pPr>
        <w:rPr>
          <w:rFonts w:ascii="Arial"/>
          <w:sz w:val="20"/>
        </w:rPr>
        <w:sectPr w:rsidR="00FE063D">
          <w:pgSz w:w="11910" w:h="16840"/>
          <w:pgMar w:top="1080" w:right="580" w:bottom="280" w:left="600" w:header="885" w:footer="0" w:gutter="0"/>
          <w:cols w:space="720"/>
        </w:sectPr>
      </w:pPr>
    </w:p>
    <w:p w14:paraId="7B775E33" w14:textId="77777777" w:rsidR="00FE063D" w:rsidRDefault="00FE063D">
      <w:pPr>
        <w:pStyle w:val="BodyText"/>
        <w:spacing w:before="5"/>
        <w:rPr>
          <w:rFonts w:ascii="Arial"/>
          <w:b/>
          <w:sz w:val="21"/>
        </w:rPr>
      </w:pPr>
    </w:p>
    <w:p w14:paraId="2D65CB7B" w14:textId="77777777" w:rsidR="00FE063D" w:rsidRDefault="00DF7C8A">
      <w:pPr>
        <w:ind w:left="2366"/>
        <w:rPr>
          <w:rFonts w:ascii="Arial"/>
          <w:b/>
          <w:sz w:val="14"/>
        </w:rPr>
      </w:pPr>
      <w:r>
        <w:rPr>
          <w:rFonts w:ascii="Arial"/>
          <w:b/>
          <w:spacing w:val="-1"/>
          <w:w w:val="105"/>
          <w:sz w:val="14"/>
        </w:rPr>
        <w:t>Government</w:t>
      </w:r>
      <w:r>
        <w:rPr>
          <w:rFonts w:ascii="Arial"/>
          <w:b/>
          <w:spacing w:val="-21"/>
          <w:w w:val="105"/>
          <w:sz w:val="14"/>
        </w:rPr>
        <w:t xml:space="preserve"> </w:t>
      </w:r>
      <w:r>
        <w:rPr>
          <w:rFonts w:ascii="Arial"/>
          <w:b/>
          <w:spacing w:val="-1"/>
          <w:w w:val="105"/>
          <w:sz w:val="14"/>
        </w:rPr>
        <w:t>Perspective</w:t>
      </w:r>
    </w:p>
    <w:p w14:paraId="353BF863" w14:textId="77777777" w:rsidR="00FE063D" w:rsidRDefault="00DF7C8A">
      <w:pPr>
        <w:spacing w:before="88" w:line="254" w:lineRule="auto"/>
        <w:ind w:left="2466" w:right="242" w:hanging="100"/>
        <w:rPr>
          <w:rFonts w:ascii="Arial"/>
          <w:b/>
          <w:sz w:val="12"/>
        </w:rPr>
      </w:pPr>
      <w:r>
        <w:rPr>
          <w:rFonts w:ascii="Arial"/>
          <w:color w:val="1F3E5F"/>
          <w:w w:val="105"/>
          <w:sz w:val="12"/>
        </w:rPr>
        <w:t xml:space="preserve">- </w:t>
      </w:r>
      <w:r>
        <w:rPr>
          <w:rFonts w:ascii="Arial"/>
          <w:b/>
          <w:w w:val="105"/>
          <w:sz w:val="12"/>
        </w:rPr>
        <w:t>Global marketplace for goods and services</w:t>
      </w:r>
    </w:p>
    <w:p w14:paraId="58B4CB79" w14:textId="77777777" w:rsidR="00FE063D" w:rsidRDefault="00DF7C8A">
      <w:pPr>
        <w:pStyle w:val="BodyText"/>
        <w:rPr>
          <w:rFonts w:ascii="Arial"/>
          <w:b/>
          <w:sz w:val="18"/>
        </w:rPr>
      </w:pPr>
      <w:r>
        <w:br w:type="column"/>
      </w:r>
    </w:p>
    <w:p w14:paraId="2AEED52C" w14:textId="77777777" w:rsidR="00FE063D" w:rsidRDefault="00FE063D">
      <w:pPr>
        <w:pStyle w:val="BodyText"/>
        <w:rPr>
          <w:rFonts w:ascii="Arial"/>
          <w:b/>
          <w:sz w:val="18"/>
        </w:rPr>
      </w:pPr>
    </w:p>
    <w:p w14:paraId="2774C843" w14:textId="77777777" w:rsidR="00FE063D" w:rsidRDefault="00FE063D">
      <w:pPr>
        <w:pStyle w:val="BodyText"/>
        <w:spacing w:before="9"/>
        <w:rPr>
          <w:rFonts w:ascii="Arial"/>
          <w:b/>
          <w:sz w:val="18"/>
        </w:rPr>
      </w:pPr>
    </w:p>
    <w:p w14:paraId="46336C8F" w14:textId="77777777" w:rsidR="00FE063D" w:rsidRDefault="00DF7C8A">
      <w:pPr>
        <w:ind w:left="1634"/>
        <w:rPr>
          <w:rFonts w:ascii="Arial"/>
          <w:b/>
          <w:sz w:val="14"/>
        </w:rPr>
      </w:pPr>
      <w:r>
        <w:rPr>
          <w:rFonts w:ascii="Arial"/>
          <w:b/>
          <w:w w:val="105"/>
          <w:sz w:val="14"/>
        </w:rPr>
        <w:t>Society Perspective</w:t>
      </w:r>
    </w:p>
    <w:p w14:paraId="3DD888F5" w14:textId="77777777" w:rsidR="00FE063D" w:rsidRDefault="00DF7C8A">
      <w:pPr>
        <w:spacing w:before="100"/>
        <w:ind w:left="1634"/>
        <w:rPr>
          <w:rFonts w:ascii="Arial"/>
          <w:b/>
          <w:sz w:val="12"/>
        </w:rPr>
      </w:pPr>
      <w:r>
        <w:rPr>
          <w:rFonts w:ascii="Arial"/>
          <w:b/>
          <w:w w:val="115"/>
          <w:sz w:val="14"/>
        </w:rPr>
        <w:t xml:space="preserve">- </w:t>
      </w:r>
      <w:r>
        <w:rPr>
          <w:rFonts w:ascii="Arial"/>
          <w:b/>
          <w:w w:val="115"/>
          <w:sz w:val="12"/>
        </w:rPr>
        <w:t>Work-life balance</w:t>
      </w:r>
    </w:p>
    <w:p w14:paraId="370B0522" w14:textId="77777777" w:rsidR="00FE063D" w:rsidRDefault="00FE063D">
      <w:pPr>
        <w:rPr>
          <w:rFonts w:ascii="Arial"/>
          <w:sz w:val="12"/>
        </w:rPr>
        <w:sectPr w:rsidR="00FE063D">
          <w:type w:val="continuous"/>
          <w:pgSz w:w="11910" w:h="16840"/>
          <w:pgMar w:top="800" w:right="580" w:bottom="280" w:left="600" w:header="720" w:footer="720" w:gutter="0"/>
          <w:cols w:num="2" w:space="720" w:equalWidth="0">
            <w:col w:w="4071" w:space="40"/>
            <w:col w:w="6619"/>
          </w:cols>
        </w:sectPr>
      </w:pPr>
    </w:p>
    <w:p w14:paraId="3CD0B2EF" w14:textId="77777777" w:rsidR="00FE063D" w:rsidRDefault="00FE063D">
      <w:pPr>
        <w:pStyle w:val="BodyText"/>
        <w:rPr>
          <w:rFonts w:ascii="Arial"/>
          <w:b/>
          <w:sz w:val="20"/>
        </w:rPr>
      </w:pPr>
    </w:p>
    <w:p w14:paraId="2D6D3C8A" w14:textId="77777777" w:rsidR="00FE063D" w:rsidRDefault="00DF7C8A">
      <w:pPr>
        <w:pStyle w:val="BodyText"/>
        <w:spacing w:before="170"/>
        <w:ind w:left="1431" w:right="1432"/>
        <w:jc w:val="center"/>
      </w:pPr>
      <w:r>
        <w:t>Perspectives of Industrial Relations</w:t>
      </w:r>
    </w:p>
    <w:p w14:paraId="52B83912" w14:textId="77777777" w:rsidR="00FE063D" w:rsidRDefault="00FE063D">
      <w:pPr>
        <w:pStyle w:val="BodyText"/>
        <w:spacing w:before="8"/>
        <w:rPr>
          <w:sz w:val="31"/>
        </w:rPr>
      </w:pPr>
    </w:p>
    <w:p w14:paraId="00725790" w14:textId="77777777" w:rsidR="00FE063D" w:rsidRDefault="00DF7C8A">
      <w:pPr>
        <w:pStyle w:val="ListParagraph"/>
        <w:numPr>
          <w:ilvl w:val="2"/>
          <w:numId w:val="30"/>
        </w:numPr>
        <w:tabs>
          <w:tab w:val="left" w:pos="1994"/>
        </w:tabs>
        <w:rPr>
          <w:sz w:val="24"/>
        </w:rPr>
      </w:pPr>
      <w:r>
        <w:rPr>
          <w:sz w:val="24"/>
        </w:rPr>
        <w:t>What</w:t>
      </w:r>
      <w:r>
        <w:rPr>
          <w:spacing w:val="-25"/>
          <w:sz w:val="24"/>
        </w:rPr>
        <w:t xml:space="preserve"> </w:t>
      </w:r>
      <w:r>
        <w:rPr>
          <w:spacing w:val="4"/>
          <w:sz w:val="24"/>
        </w:rPr>
        <w:t>is</w:t>
      </w:r>
      <w:r>
        <w:rPr>
          <w:spacing w:val="-22"/>
          <w:sz w:val="24"/>
        </w:rPr>
        <w:t xml:space="preserve"> </w:t>
      </w:r>
      <w:r>
        <w:rPr>
          <w:sz w:val="24"/>
        </w:rPr>
        <w:t>industrial</w:t>
      </w:r>
      <w:r>
        <w:rPr>
          <w:spacing w:val="-30"/>
          <w:sz w:val="24"/>
        </w:rPr>
        <w:t xml:space="preserve"> </w:t>
      </w:r>
      <w:r>
        <w:rPr>
          <w:spacing w:val="2"/>
          <w:sz w:val="24"/>
        </w:rPr>
        <w:t>relations</w:t>
      </w:r>
      <w:r>
        <w:rPr>
          <w:spacing w:val="-37"/>
          <w:sz w:val="24"/>
        </w:rPr>
        <w:t xml:space="preserve"> </w:t>
      </w:r>
      <w:r>
        <w:rPr>
          <w:sz w:val="24"/>
        </w:rPr>
        <w:t>from</w:t>
      </w:r>
      <w:r>
        <w:rPr>
          <w:spacing w:val="-38"/>
          <w:sz w:val="24"/>
        </w:rPr>
        <w:t xml:space="preserve"> </w:t>
      </w:r>
      <w:r>
        <w:rPr>
          <w:sz w:val="24"/>
        </w:rPr>
        <w:t>a</w:t>
      </w:r>
      <w:r>
        <w:rPr>
          <w:spacing w:val="-26"/>
          <w:sz w:val="24"/>
        </w:rPr>
        <w:t xml:space="preserve"> </w:t>
      </w:r>
      <w:r>
        <w:rPr>
          <w:spacing w:val="-3"/>
          <w:sz w:val="24"/>
        </w:rPr>
        <w:t>Worker's</w:t>
      </w:r>
      <w:r>
        <w:rPr>
          <w:spacing w:val="-8"/>
          <w:sz w:val="24"/>
        </w:rPr>
        <w:t xml:space="preserve"> </w:t>
      </w:r>
      <w:r>
        <w:rPr>
          <w:spacing w:val="2"/>
          <w:sz w:val="24"/>
        </w:rPr>
        <w:t>Perspective?</w:t>
      </w:r>
    </w:p>
    <w:p w14:paraId="3D95D1A1" w14:textId="77777777" w:rsidR="00FE063D" w:rsidRDefault="00FE063D">
      <w:pPr>
        <w:pStyle w:val="BodyText"/>
        <w:spacing w:before="1"/>
        <w:rPr>
          <w:sz w:val="33"/>
        </w:rPr>
      </w:pPr>
    </w:p>
    <w:p w14:paraId="3797EEAC" w14:textId="77777777" w:rsidR="00FE063D" w:rsidRDefault="00DF7C8A">
      <w:pPr>
        <w:pStyle w:val="BodyText"/>
        <w:spacing w:line="312" w:lineRule="auto"/>
        <w:ind w:left="1386" w:right="847"/>
      </w:pPr>
      <w:r>
        <w:rPr>
          <w:w w:val="95"/>
        </w:rPr>
        <w:t>As</w:t>
      </w:r>
      <w:r>
        <w:rPr>
          <w:spacing w:val="-30"/>
          <w:w w:val="95"/>
        </w:rPr>
        <w:t xml:space="preserve"> </w:t>
      </w:r>
      <w:r>
        <w:rPr>
          <w:w w:val="95"/>
        </w:rPr>
        <w:t>workers,</w:t>
      </w:r>
      <w:r>
        <w:rPr>
          <w:spacing w:val="-38"/>
          <w:w w:val="95"/>
        </w:rPr>
        <w:t xml:space="preserve"> </w:t>
      </w:r>
      <w:r>
        <w:rPr>
          <w:w w:val="95"/>
        </w:rPr>
        <w:t>we</w:t>
      </w:r>
      <w:r>
        <w:rPr>
          <w:spacing w:val="-37"/>
          <w:w w:val="95"/>
        </w:rPr>
        <w:t xml:space="preserve"> </w:t>
      </w:r>
      <w:r>
        <w:rPr>
          <w:w w:val="95"/>
        </w:rPr>
        <w:t>associate</w:t>
      </w:r>
      <w:r>
        <w:rPr>
          <w:spacing w:val="-36"/>
          <w:w w:val="95"/>
        </w:rPr>
        <w:t xml:space="preserve"> </w:t>
      </w:r>
      <w:r>
        <w:rPr>
          <w:w w:val="95"/>
        </w:rPr>
        <w:t>Industrial</w:t>
      </w:r>
      <w:r>
        <w:rPr>
          <w:spacing w:val="-35"/>
          <w:w w:val="95"/>
        </w:rPr>
        <w:t xml:space="preserve"> </w:t>
      </w:r>
      <w:r>
        <w:rPr>
          <w:spacing w:val="2"/>
          <w:w w:val="95"/>
        </w:rPr>
        <w:t>Relations</w:t>
      </w:r>
      <w:r>
        <w:rPr>
          <w:spacing w:val="-40"/>
          <w:w w:val="95"/>
        </w:rPr>
        <w:t xml:space="preserve"> </w:t>
      </w:r>
      <w:r>
        <w:rPr>
          <w:spacing w:val="3"/>
          <w:w w:val="95"/>
        </w:rPr>
        <w:t>with</w:t>
      </w:r>
      <w:r>
        <w:rPr>
          <w:spacing w:val="-41"/>
          <w:w w:val="95"/>
        </w:rPr>
        <w:t xml:space="preserve"> </w:t>
      </w:r>
      <w:r>
        <w:rPr>
          <w:w w:val="95"/>
        </w:rPr>
        <w:t>Unions,</w:t>
      </w:r>
      <w:r>
        <w:rPr>
          <w:spacing w:val="-28"/>
          <w:w w:val="95"/>
        </w:rPr>
        <w:t xml:space="preserve"> </w:t>
      </w:r>
      <w:r>
        <w:rPr>
          <w:w w:val="95"/>
        </w:rPr>
        <w:t>Industrial</w:t>
      </w:r>
      <w:r>
        <w:rPr>
          <w:spacing w:val="-35"/>
          <w:w w:val="95"/>
        </w:rPr>
        <w:t xml:space="preserve"> </w:t>
      </w:r>
      <w:r>
        <w:rPr>
          <w:w w:val="95"/>
        </w:rPr>
        <w:t>Awards,</w:t>
      </w:r>
      <w:r>
        <w:rPr>
          <w:spacing w:val="-39"/>
          <w:w w:val="95"/>
        </w:rPr>
        <w:t xml:space="preserve"> </w:t>
      </w:r>
      <w:r>
        <w:rPr>
          <w:w w:val="95"/>
        </w:rPr>
        <w:t>and</w:t>
      </w:r>
      <w:r>
        <w:rPr>
          <w:spacing w:val="-30"/>
          <w:w w:val="95"/>
        </w:rPr>
        <w:t xml:space="preserve"> </w:t>
      </w:r>
      <w:r>
        <w:rPr>
          <w:w w:val="95"/>
        </w:rPr>
        <w:t xml:space="preserve">labor </w:t>
      </w:r>
      <w:r>
        <w:rPr>
          <w:spacing w:val="2"/>
        </w:rPr>
        <w:t xml:space="preserve">laws </w:t>
      </w:r>
      <w:r>
        <w:t xml:space="preserve">that </w:t>
      </w:r>
      <w:r>
        <w:rPr>
          <w:spacing w:val="3"/>
        </w:rPr>
        <w:t xml:space="preserve">set </w:t>
      </w:r>
      <w:r>
        <w:t xml:space="preserve">the conditions </w:t>
      </w:r>
      <w:r>
        <w:rPr>
          <w:spacing w:val="2"/>
        </w:rPr>
        <w:t xml:space="preserve">under </w:t>
      </w:r>
      <w:r>
        <w:t xml:space="preserve">which we work. This </w:t>
      </w:r>
      <w:r>
        <w:rPr>
          <w:spacing w:val="2"/>
        </w:rPr>
        <w:t xml:space="preserve">includes </w:t>
      </w:r>
      <w:r>
        <w:t xml:space="preserve">our </w:t>
      </w:r>
      <w:r>
        <w:rPr>
          <w:spacing w:val="-4"/>
        </w:rPr>
        <w:t xml:space="preserve">pay, </w:t>
      </w:r>
      <w:r>
        <w:t xml:space="preserve">safety, </w:t>
      </w:r>
      <w:r>
        <w:rPr>
          <w:spacing w:val="3"/>
        </w:rPr>
        <w:t>employment</w:t>
      </w:r>
      <w:r>
        <w:rPr>
          <w:spacing w:val="-52"/>
        </w:rPr>
        <w:t xml:space="preserve"> </w:t>
      </w:r>
      <w:r>
        <w:t>security</w:t>
      </w:r>
      <w:r>
        <w:rPr>
          <w:spacing w:val="-50"/>
        </w:rPr>
        <w:t xml:space="preserve"> </w:t>
      </w:r>
      <w:r>
        <w:t>and</w:t>
      </w:r>
      <w:r>
        <w:rPr>
          <w:spacing w:val="-43"/>
        </w:rPr>
        <w:t xml:space="preserve"> </w:t>
      </w:r>
      <w:r>
        <w:t>opportunities</w:t>
      </w:r>
      <w:r>
        <w:rPr>
          <w:spacing w:val="-51"/>
        </w:rPr>
        <w:t xml:space="preserve"> </w:t>
      </w:r>
      <w:r>
        <w:rPr>
          <w:spacing w:val="2"/>
        </w:rPr>
        <w:t>for</w:t>
      </w:r>
      <w:r>
        <w:rPr>
          <w:spacing w:val="-53"/>
        </w:rPr>
        <w:t xml:space="preserve"> </w:t>
      </w:r>
      <w:r>
        <w:t>training.</w:t>
      </w:r>
      <w:r>
        <w:rPr>
          <w:spacing w:val="-50"/>
        </w:rPr>
        <w:t xml:space="preserve"> </w:t>
      </w:r>
      <w:r>
        <w:rPr>
          <w:spacing w:val="-7"/>
        </w:rPr>
        <w:t>150</w:t>
      </w:r>
      <w:r>
        <w:rPr>
          <w:spacing w:val="-33"/>
        </w:rPr>
        <w:t xml:space="preserve"> </w:t>
      </w:r>
      <w:r>
        <w:t>years</w:t>
      </w:r>
      <w:r>
        <w:rPr>
          <w:spacing w:val="-50"/>
        </w:rPr>
        <w:t xml:space="preserve"> </w:t>
      </w:r>
      <w:r>
        <w:t>ago</w:t>
      </w:r>
      <w:r>
        <w:rPr>
          <w:spacing w:val="-36"/>
        </w:rPr>
        <w:t xml:space="preserve"> </w:t>
      </w:r>
      <w:r>
        <w:rPr>
          <w:spacing w:val="3"/>
        </w:rPr>
        <w:t>people</w:t>
      </w:r>
      <w:r>
        <w:rPr>
          <w:spacing w:val="-47"/>
        </w:rPr>
        <w:t xml:space="preserve"> </w:t>
      </w:r>
      <w:r>
        <w:t>worked</w:t>
      </w:r>
      <w:r>
        <w:rPr>
          <w:spacing w:val="-51"/>
        </w:rPr>
        <w:t xml:space="preserve"> </w:t>
      </w:r>
      <w:r>
        <w:t>6 days</w:t>
      </w:r>
      <w:r>
        <w:rPr>
          <w:spacing w:val="-35"/>
        </w:rPr>
        <w:t xml:space="preserve"> </w:t>
      </w:r>
      <w:r>
        <w:t>a</w:t>
      </w:r>
      <w:r>
        <w:rPr>
          <w:spacing w:val="-39"/>
        </w:rPr>
        <w:t xml:space="preserve"> </w:t>
      </w:r>
      <w:r>
        <w:rPr>
          <w:spacing w:val="4"/>
        </w:rPr>
        <w:t>week,</w:t>
      </w:r>
      <w:r>
        <w:rPr>
          <w:spacing w:val="-44"/>
        </w:rPr>
        <w:t xml:space="preserve"> </w:t>
      </w:r>
      <w:r>
        <w:rPr>
          <w:spacing w:val="-5"/>
        </w:rPr>
        <w:t>12</w:t>
      </w:r>
      <w:r>
        <w:rPr>
          <w:spacing w:val="-34"/>
        </w:rPr>
        <w:t xml:space="preserve"> </w:t>
      </w:r>
      <w:r>
        <w:t>hours</w:t>
      </w:r>
      <w:r>
        <w:rPr>
          <w:spacing w:val="-35"/>
        </w:rPr>
        <w:t xml:space="preserve"> </w:t>
      </w:r>
      <w:r>
        <w:t>a</w:t>
      </w:r>
      <w:r>
        <w:rPr>
          <w:spacing w:val="-29"/>
        </w:rPr>
        <w:t xml:space="preserve"> </w:t>
      </w:r>
      <w:r>
        <w:t>day</w:t>
      </w:r>
      <w:r>
        <w:rPr>
          <w:spacing w:val="-35"/>
        </w:rPr>
        <w:t xml:space="preserve"> </w:t>
      </w:r>
      <w:r>
        <w:t>or</w:t>
      </w:r>
      <w:r>
        <w:rPr>
          <w:spacing w:val="-39"/>
        </w:rPr>
        <w:t xml:space="preserve"> </w:t>
      </w:r>
      <w:r>
        <w:t>more,</w:t>
      </w:r>
      <w:r>
        <w:rPr>
          <w:spacing w:val="-34"/>
        </w:rPr>
        <w:t xml:space="preserve"> </w:t>
      </w:r>
      <w:r>
        <w:t>and</w:t>
      </w:r>
      <w:r>
        <w:rPr>
          <w:spacing w:val="-36"/>
        </w:rPr>
        <w:t xml:space="preserve"> </w:t>
      </w:r>
      <w:r>
        <w:t>there</w:t>
      </w:r>
      <w:r>
        <w:rPr>
          <w:spacing w:val="-42"/>
        </w:rPr>
        <w:t xml:space="preserve"> </w:t>
      </w:r>
      <w:r>
        <w:rPr>
          <w:spacing w:val="2"/>
        </w:rPr>
        <w:t>were</w:t>
      </w:r>
      <w:r>
        <w:rPr>
          <w:spacing w:val="-42"/>
        </w:rPr>
        <w:t xml:space="preserve"> </w:t>
      </w:r>
      <w:r>
        <w:t>no</w:t>
      </w:r>
      <w:r>
        <w:rPr>
          <w:spacing w:val="-26"/>
        </w:rPr>
        <w:t xml:space="preserve"> </w:t>
      </w:r>
      <w:r>
        <w:t>provisions</w:t>
      </w:r>
      <w:r>
        <w:rPr>
          <w:spacing w:val="-46"/>
        </w:rPr>
        <w:t xml:space="preserve"> </w:t>
      </w:r>
      <w:r>
        <w:rPr>
          <w:spacing w:val="2"/>
        </w:rPr>
        <w:t>for</w:t>
      </w:r>
      <w:r>
        <w:rPr>
          <w:spacing w:val="-49"/>
        </w:rPr>
        <w:t xml:space="preserve"> </w:t>
      </w:r>
      <w:r>
        <w:t>sick</w:t>
      </w:r>
      <w:r>
        <w:rPr>
          <w:spacing w:val="-46"/>
        </w:rPr>
        <w:t xml:space="preserve"> </w:t>
      </w:r>
      <w:r>
        <w:t>pay</w:t>
      </w:r>
      <w:r>
        <w:rPr>
          <w:spacing w:val="-35"/>
        </w:rPr>
        <w:t xml:space="preserve"> </w:t>
      </w:r>
      <w:r>
        <w:t xml:space="preserve">or </w:t>
      </w:r>
      <w:r>
        <w:rPr>
          <w:spacing w:val="2"/>
        </w:rPr>
        <w:t>holiday</w:t>
      </w:r>
      <w:r>
        <w:rPr>
          <w:spacing w:val="-44"/>
        </w:rPr>
        <w:t xml:space="preserve"> </w:t>
      </w:r>
      <w:r>
        <w:rPr>
          <w:spacing w:val="-4"/>
        </w:rPr>
        <w:t>pay.</w:t>
      </w:r>
      <w:r>
        <w:rPr>
          <w:spacing w:val="-43"/>
        </w:rPr>
        <w:t xml:space="preserve"> </w:t>
      </w:r>
      <w:r>
        <w:t>There</w:t>
      </w:r>
      <w:r>
        <w:rPr>
          <w:spacing w:val="-29"/>
        </w:rPr>
        <w:t xml:space="preserve"> </w:t>
      </w:r>
      <w:r>
        <w:t>was</w:t>
      </w:r>
      <w:r>
        <w:rPr>
          <w:spacing w:val="-33"/>
        </w:rPr>
        <w:t xml:space="preserve"> </w:t>
      </w:r>
      <w:r>
        <w:t>no</w:t>
      </w:r>
      <w:r>
        <w:rPr>
          <w:spacing w:val="-34"/>
        </w:rPr>
        <w:t xml:space="preserve"> </w:t>
      </w:r>
      <w:r>
        <w:t>protection</w:t>
      </w:r>
      <w:r>
        <w:rPr>
          <w:spacing w:val="-44"/>
        </w:rPr>
        <w:t xml:space="preserve"> </w:t>
      </w:r>
      <w:r>
        <w:rPr>
          <w:spacing w:val="2"/>
        </w:rPr>
        <w:t>for</w:t>
      </w:r>
      <w:r>
        <w:rPr>
          <w:spacing w:val="-38"/>
        </w:rPr>
        <w:t xml:space="preserve"> </w:t>
      </w:r>
      <w:r>
        <w:t>children</w:t>
      </w:r>
      <w:r>
        <w:rPr>
          <w:spacing w:val="-44"/>
        </w:rPr>
        <w:t xml:space="preserve"> </w:t>
      </w:r>
      <w:r>
        <w:t>who</w:t>
      </w:r>
      <w:r>
        <w:rPr>
          <w:spacing w:val="-34"/>
        </w:rPr>
        <w:t xml:space="preserve"> </w:t>
      </w:r>
      <w:r>
        <w:rPr>
          <w:spacing w:val="2"/>
        </w:rPr>
        <w:t>were</w:t>
      </w:r>
      <w:r>
        <w:rPr>
          <w:spacing w:val="-40"/>
        </w:rPr>
        <w:t xml:space="preserve"> </w:t>
      </w:r>
      <w:r>
        <w:rPr>
          <w:spacing w:val="2"/>
        </w:rPr>
        <w:t>often</w:t>
      </w:r>
      <w:r>
        <w:rPr>
          <w:spacing w:val="-44"/>
        </w:rPr>
        <w:t xml:space="preserve"> </w:t>
      </w:r>
      <w:r>
        <w:t>a</w:t>
      </w:r>
      <w:r>
        <w:rPr>
          <w:spacing w:val="-37"/>
        </w:rPr>
        <w:t xml:space="preserve"> </w:t>
      </w:r>
      <w:r>
        <w:t>form</w:t>
      </w:r>
      <w:r>
        <w:rPr>
          <w:spacing w:val="-34"/>
        </w:rPr>
        <w:t xml:space="preserve"> </w:t>
      </w:r>
      <w:r>
        <w:t>of</w:t>
      </w:r>
      <w:r>
        <w:rPr>
          <w:spacing w:val="-31"/>
        </w:rPr>
        <w:t xml:space="preserve"> </w:t>
      </w:r>
      <w:r>
        <w:t xml:space="preserve">cheap </w:t>
      </w:r>
      <w:r>
        <w:rPr>
          <w:spacing w:val="-3"/>
          <w:w w:val="95"/>
        </w:rPr>
        <w:t>labor,</w:t>
      </w:r>
      <w:r>
        <w:rPr>
          <w:spacing w:val="-38"/>
          <w:w w:val="95"/>
        </w:rPr>
        <w:t xml:space="preserve"> </w:t>
      </w:r>
      <w:r>
        <w:rPr>
          <w:w w:val="95"/>
        </w:rPr>
        <w:t>or</w:t>
      </w:r>
      <w:r>
        <w:rPr>
          <w:spacing w:val="-20"/>
          <w:w w:val="95"/>
        </w:rPr>
        <w:t xml:space="preserve"> </w:t>
      </w:r>
      <w:r>
        <w:rPr>
          <w:w w:val="95"/>
        </w:rPr>
        <w:t>worse,</w:t>
      </w:r>
      <w:r>
        <w:rPr>
          <w:spacing w:val="-37"/>
          <w:w w:val="95"/>
        </w:rPr>
        <w:t xml:space="preserve"> </w:t>
      </w:r>
      <w:r>
        <w:rPr>
          <w:spacing w:val="2"/>
          <w:w w:val="95"/>
        </w:rPr>
        <w:t>were</w:t>
      </w:r>
      <w:r>
        <w:rPr>
          <w:spacing w:val="-35"/>
          <w:w w:val="95"/>
        </w:rPr>
        <w:t xml:space="preserve"> </w:t>
      </w:r>
      <w:r>
        <w:rPr>
          <w:spacing w:val="2"/>
          <w:w w:val="95"/>
        </w:rPr>
        <w:t>sold</w:t>
      </w:r>
      <w:r>
        <w:rPr>
          <w:spacing w:val="-39"/>
          <w:w w:val="95"/>
        </w:rPr>
        <w:t xml:space="preserve"> </w:t>
      </w:r>
      <w:r>
        <w:rPr>
          <w:spacing w:val="2"/>
          <w:w w:val="95"/>
        </w:rPr>
        <w:t>into</w:t>
      </w:r>
      <w:r>
        <w:rPr>
          <w:spacing w:val="-28"/>
          <w:w w:val="95"/>
        </w:rPr>
        <w:t xml:space="preserve"> </w:t>
      </w:r>
      <w:r>
        <w:rPr>
          <w:w w:val="95"/>
        </w:rPr>
        <w:t>slavery.</w:t>
      </w:r>
      <w:r>
        <w:rPr>
          <w:spacing w:val="-38"/>
          <w:w w:val="95"/>
        </w:rPr>
        <w:t xml:space="preserve"> </w:t>
      </w:r>
      <w:r>
        <w:rPr>
          <w:w w:val="95"/>
        </w:rPr>
        <w:t>As</w:t>
      </w:r>
      <w:r>
        <w:rPr>
          <w:spacing w:val="-39"/>
          <w:w w:val="95"/>
        </w:rPr>
        <w:t xml:space="preserve"> </w:t>
      </w:r>
      <w:r>
        <w:rPr>
          <w:w w:val="95"/>
        </w:rPr>
        <w:t>a</w:t>
      </w:r>
      <w:r>
        <w:rPr>
          <w:spacing w:val="-19"/>
          <w:w w:val="95"/>
        </w:rPr>
        <w:t xml:space="preserve"> </w:t>
      </w:r>
      <w:r>
        <w:rPr>
          <w:w w:val="95"/>
        </w:rPr>
        <w:t>society</w:t>
      </w:r>
      <w:r>
        <w:rPr>
          <w:spacing w:val="-39"/>
          <w:w w:val="95"/>
        </w:rPr>
        <w:t xml:space="preserve"> </w:t>
      </w:r>
      <w:r>
        <w:rPr>
          <w:w w:val="95"/>
        </w:rPr>
        <w:t>we</w:t>
      </w:r>
      <w:r>
        <w:rPr>
          <w:spacing w:val="-35"/>
          <w:w w:val="95"/>
        </w:rPr>
        <w:t xml:space="preserve"> </w:t>
      </w:r>
      <w:r>
        <w:rPr>
          <w:w w:val="95"/>
        </w:rPr>
        <w:t>have</w:t>
      </w:r>
      <w:r>
        <w:rPr>
          <w:spacing w:val="-22"/>
          <w:w w:val="95"/>
        </w:rPr>
        <w:t xml:space="preserve"> </w:t>
      </w:r>
      <w:r>
        <w:rPr>
          <w:w w:val="95"/>
        </w:rPr>
        <w:t>come</w:t>
      </w:r>
      <w:r>
        <w:rPr>
          <w:spacing w:val="-23"/>
          <w:w w:val="95"/>
        </w:rPr>
        <w:t xml:space="preserve"> </w:t>
      </w:r>
      <w:r>
        <w:rPr>
          <w:w w:val="95"/>
        </w:rPr>
        <w:t>a</w:t>
      </w:r>
      <w:r>
        <w:rPr>
          <w:spacing w:val="-31"/>
          <w:w w:val="95"/>
        </w:rPr>
        <w:t xml:space="preserve"> </w:t>
      </w:r>
      <w:r>
        <w:rPr>
          <w:spacing w:val="2"/>
          <w:w w:val="95"/>
        </w:rPr>
        <w:t>long</w:t>
      </w:r>
      <w:r>
        <w:rPr>
          <w:spacing w:val="-29"/>
          <w:w w:val="95"/>
        </w:rPr>
        <w:t xml:space="preserve"> </w:t>
      </w:r>
      <w:r>
        <w:rPr>
          <w:w w:val="95"/>
        </w:rPr>
        <w:t>way</w:t>
      </w:r>
      <w:r>
        <w:rPr>
          <w:spacing w:val="-27"/>
          <w:w w:val="95"/>
        </w:rPr>
        <w:t xml:space="preserve"> </w:t>
      </w:r>
      <w:r>
        <w:rPr>
          <w:spacing w:val="2"/>
          <w:w w:val="95"/>
        </w:rPr>
        <w:t>since,</w:t>
      </w:r>
      <w:r>
        <w:rPr>
          <w:spacing w:val="-37"/>
          <w:w w:val="95"/>
        </w:rPr>
        <w:t xml:space="preserve"> </w:t>
      </w:r>
      <w:r>
        <w:rPr>
          <w:w w:val="95"/>
        </w:rPr>
        <w:t xml:space="preserve">and </w:t>
      </w:r>
      <w:r>
        <w:rPr>
          <w:spacing w:val="2"/>
        </w:rPr>
        <w:t>this</w:t>
      </w:r>
      <w:r>
        <w:rPr>
          <w:spacing w:val="-23"/>
        </w:rPr>
        <w:t xml:space="preserve"> </w:t>
      </w:r>
      <w:r>
        <w:rPr>
          <w:spacing w:val="4"/>
        </w:rPr>
        <w:t>is</w:t>
      </w:r>
      <w:r>
        <w:rPr>
          <w:spacing w:val="-36"/>
        </w:rPr>
        <w:t xml:space="preserve"> </w:t>
      </w:r>
      <w:r>
        <w:rPr>
          <w:spacing w:val="2"/>
        </w:rPr>
        <w:t>largely</w:t>
      </w:r>
      <w:r>
        <w:rPr>
          <w:spacing w:val="-36"/>
        </w:rPr>
        <w:t xml:space="preserve"> </w:t>
      </w:r>
      <w:r>
        <w:t>due</w:t>
      </w:r>
      <w:r>
        <w:rPr>
          <w:spacing w:val="-16"/>
        </w:rPr>
        <w:t xml:space="preserve"> </w:t>
      </w:r>
      <w:r>
        <w:t>to</w:t>
      </w:r>
      <w:r>
        <w:rPr>
          <w:spacing w:val="-23"/>
        </w:rPr>
        <w:t xml:space="preserve"> </w:t>
      </w:r>
      <w:r>
        <w:t>the</w:t>
      </w:r>
      <w:r>
        <w:rPr>
          <w:spacing w:val="-17"/>
        </w:rPr>
        <w:t xml:space="preserve"> </w:t>
      </w:r>
      <w:r>
        <w:t>formation</w:t>
      </w:r>
      <w:r>
        <w:rPr>
          <w:spacing w:val="-37"/>
        </w:rPr>
        <w:t xml:space="preserve"> </w:t>
      </w:r>
      <w:r>
        <w:t>and</w:t>
      </w:r>
      <w:r>
        <w:rPr>
          <w:spacing w:val="-23"/>
        </w:rPr>
        <w:t xml:space="preserve"> </w:t>
      </w:r>
      <w:r>
        <w:t>actions</w:t>
      </w:r>
      <w:r>
        <w:rPr>
          <w:spacing w:val="-22"/>
        </w:rPr>
        <w:t xml:space="preserve"> </w:t>
      </w:r>
      <w:r>
        <w:t>of</w:t>
      </w:r>
      <w:r>
        <w:rPr>
          <w:spacing w:val="-19"/>
        </w:rPr>
        <w:t xml:space="preserve"> </w:t>
      </w:r>
      <w:r>
        <w:t>labor</w:t>
      </w:r>
      <w:r>
        <w:rPr>
          <w:spacing w:val="-27"/>
        </w:rPr>
        <w:t xml:space="preserve"> </w:t>
      </w:r>
      <w:r>
        <w:t>unions.</w:t>
      </w:r>
    </w:p>
    <w:p w14:paraId="5AAC11FA" w14:textId="77777777" w:rsidR="00FE063D" w:rsidRDefault="00FE063D">
      <w:pPr>
        <w:spacing w:line="312" w:lineRule="auto"/>
        <w:sectPr w:rsidR="00FE063D">
          <w:type w:val="continuous"/>
          <w:pgSz w:w="11910" w:h="16840"/>
          <w:pgMar w:top="800" w:right="580" w:bottom="280" w:left="600" w:header="720" w:footer="720" w:gutter="0"/>
          <w:cols w:space="720"/>
        </w:sectPr>
      </w:pPr>
    </w:p>
    <w:p w14:paraId="163A8754" w14:textId="77777777" w:rsidR="00FE063D" w:rsidRDefault="00FE063D">
      <w:pPr>
        <w:pStyle w:val="BodyText"/>
        <w:spacing w:before="9"/>
        <w:rPr>
          <w:sz w:val="26"/>
        </w:rPr>
      </w:pPr>
    </w:p>
    <w:p w14:paraId="5E665D62" w14:textId="77777777" w:rsidR="00FE063D" w:rsidRDefault="00DF7C8A">
      <w:pPr>
        <w:pStyle w:val="ListParagraph"/>
        <w:numPr>
          <w:ilvl w:val="2"/>
          <w:numId w:val="30"/>
        </w:numPr>
        <w:tabs>
          <w:tab w:val="left" w:pos="1994"/>
        </w:tabs>
        <w:spacing w:before="55"/>
        <w:rPr>
          <w:sz w:val="24"/>
        </w:rPr>
      </w:pPr>
      <w:r>
        <w:rPr>
          <w:sz w:val="24"/>
        </w:rPr>
        <w:t>What</w:t>
      </w:r>
      <w:r>
        <w:rPr>
          <w:spacing w:val="-26"/>
          <w:sz w:val="24"/>
        </w:rPr>
        <w:t xml:space="preserve"> </w:t>
      </w:r>
      <w:r>
        <w:rPr>
          <w:spacing w:val="4"/>
          <w:sz w:val="24"/>
        </w:rPr>
        <w:t>is</w:t>
      </w:r>
      <w:r>
        <w:rPr>
          <w:spacing w:val="-24"/>
          <w:sz w:val="24"/>
        </w:rPr>
        <w:t xml:space="preserve"> </w:t>
      </w:r>
      <w:r>
        <w:rPr>
          <w:sz w:val="24"/>
        </w:rPr>
        <w:t>industrial</w:t>
      </w:r>
      <w:r>
        <w:rPr>
          <w:spacing w:val="-31"/>
          <w:sz w:val="24"/>
        </w:rPr>
        <w:t xml:space="preserve"> </w:t>
      </w:r>
      <w:r>
        <w:rPr>
          <w:spacing w:val="2"/>
          <w:sz w:val="24"/>
        </w:rPr>
        <w:t>relations</w:t>
      </w:r>
      <w:r>
        <w:rPr>
          <w:spacing w:val="-37"/>
          <w:sz w:val="24"/>
        </w:rPr>
        <w:t xml:space="preserve"> </w:t>
      </w:r>
      <w:r>
        <w:rPr>
          <w:sz w:val="24"/>
        </w:rPr>
        <w:t>from</w:t>
      </w:r>
      <w:r>
        <w:rPr>
          <w:spacing w:val="-39"/>
          <w:sz w:val="24"/>
        </w:rPr>
        <w:t xml:space="preserve"> </w:t>
      </w:r>
      <w:r>
        <w:rPr>
          <w:sz w:val="24"/>
        </w:rPr>
        <w:t>an</w:t>
      </w:r>
      <w:r>
        <w:rPr>
          <w:spacing w:val="-25"/>
          <w:sz w:val="24"/>
        </w:rPr>
        <w:t xml:space="preserve"> </w:t>
      </w:r>
      <w:r>
        <w:rPr>
          <w:sz w:val="24"/>
        </w:rPr>
        <w:t>Employer's</w:t>
      </w:r>
      <w:r>
        <w:rPr>
          <w:spacing w:val="-23"/>
          <w:sz w:val="24"/>
        </w:rPr>
        <w:t xml:space="preserve"> </w:t>
      </w:r>
      <w:r>
        <w:rPr>
          <w:spacing w:val="2"/>
          <w:sz w:val="24"/>
        </w:rPr>
        <w:t>Perspective?</w:t>
      </w:r>
    </w:p>
    <w:p w14:paraId="18195777" w14:textId="77777777" w:rsidR="00FE063D" w:rsidRDefault="00FE063D">
      <w:pPr>
        <w:pStyle w:val="BodyText"/>
        <w:spacing w:before="1"/>
        <w:rPr>
          <w:sz w:val="33"/>
        </w:rPr>
      </w:pPr>
    </w:p>
    <w:p w14:paraId="1F3D220F" w14:textId="77777777" w:rsidR="00FE063D" w:rsidRDefault="00DF7C8A">
      <w:pPr>
        <w:pStyle w:val="BodyText"/>
        <w:spacing w:line="309" w:lineRule="auto"/>
        <w:ind w:left="1386" w:right="906"/>
      </w:pPr>
      <w:r>
        <w:rPr>
          <w:w w:val="95"/>
        </w:rPr>
        <w:t xml:space="preserve">The modern day </w:t>
      </w:r>
      <w:r>
        <w:rPr>
          <w:spacing w:val="3"/>
          <w:w w:val="95"/>
        </w:rPr>
        <w:t xml:space="preserve">employer </w:t>
      </w:r>
      <w:r>
        <w:rPr>
          <w:w w:val="95"/>
        </w:rPr>
        <w:t xml:space="preserve">attaches great importance to maintaining good industrial </w:t>
      </w:r>
      <w:r>
        <w:rPr>
          <w:spacing w:val="2"/>
          <w:w w:val="95"/>
        </w:rPr>
        <w:t>relations</w:t>
      </w:r>
      <w:r>
        <w:rPr>
          <w:spacing w:val="-40"/>
          <w:w w:val="95"/>
        </w:rPr>
        <w:t xml:space="preserve"> </w:t>
      </w:r>
      <w:r>
        <w:rPr>
          <w:w w:val="95"/>
        </w:rPr>
        <w:t>as</w:t>
      </w:r>
      <w:r>
        <w:rPr>
          <w:spacing w:val="-29"/>
          <w:w w:val="95"/>
        </w:rPr>
        <w:t xml:space="preserve"> </w:t>
      </w:r>
      <w:r>
        <w:rPr>
          <w:w w:val="95"/>
        </w:rPr>
        <w:t>a</w:t>
      </w:r>
      <w:r>
        <w:rPr>
          <w:spacing w:val="-20"/>
          <w:w w:val="95"/>
        </w:rPr>
        <w:t xml:space="preserve"> </w:t>
      </w:r>
      <w:r>
        <w:rPr>
          <w:w w:val="95"/>
        </w:rPr>
        <w:t>cornerstone</w:t>
      </w:r>
      <w:r>
        <w:rPr>
          <w:spacing w:val="-36"/>
          <w:w w:val="95"/>
        </w:rPr>
        <w:t xml:space="preserve"> </w:t>
      </w:r>
      <w:r>
        <w:rPr>
          <w:w w:val="95"/>
        </w:rPr>
        <w:t>of</w:t>
      </w:r>
      <w:r>
        <w:rPr>
          <w:spacing w:val="-37"/>
          <w:w w:val="95"/>
        </w:rPr>
        <w:t xml:space="preserve"> </w:t>
      </w:r>
      <w:r>
        <w:rPr>
          <w:spacing w:val="2"/>
          <w:w w:val="95"/>
        </w:rPr>
        <w:t>business</w:t>
      </w:r>
      <w:r>
        <w:rPr>
          <w:spacing w:val="-40"/>
          <w:w w:val="95"/>
        </w:rPr>
        <w:t xml:space="preserve"> </w:t>
      </w:r>
      <w:r>
        <w:rPr>
          <w:w w:val="95"/>
        </w:rPr>
        <w:t>growth</w:t>
      </w:r>
      <w:r>
        <w:rPr>
          <w:spacing w:val="-29"/>
          <w:w w:val="95"/>
        </w:rPr>
        <w:t xml:space="preserve"> </w:t>
      </w:r>
      <w:r>
        <w:rPr>
          <w:w w:val="95"/>
        </w:rPr>
        <w:t>and</w:t>
      </w:r>
      <w:r>
        <w:rPr>
          <w:spacing w:val="-19"/>
          <w:w w:val="95"/>
        </w:rPr>
        <w:t xml:space="preserve"> </w:t>
      </w:r>
      <w:r>
        <w:rPr>
          <w:w w:val="95"/>
        </w:rPr>
        <w:t>success.</w:t>
      </w:r>
      <w:r>
        <w:rPr>
          <w:spacing w:val="-27"/>
          <w:w w:val="95"/>
        </w:rPr>
        <w:t xml:space="preserve"> </w:t>
      </w:r>
      <w:r>
        <w:rPr>
          <w:w w:val="95"/>
        </w:rPr>
        <w:t>Industrial</w:t>
      </w:r>
      <w:r>
        <w:rPr>
          <w:spacing w:val="-35"/>
          <w:w w:val="95"/>
        </w:rPr>
        <w:t xml:space="preserve"> </w:t>
      </w:r>
      <w:r>
        <w:rPr>
          <w:spacing w:val="2"/>
          <w:w w:val="95"/>
        </w:rPr>
        <w:t>relations,</w:t>
      </w:r>
      <w:r>
        <w:rPr>
          <w:spacing w:val="-38"/>
          <w:w w:val="95"/>
        </w:rPr>
        <w:t xml:space="preserve"> </w:t>
      </w:r>
      <w:r>
        <w:rPr>
          <w:spacing w:val="2"/>
          <w:w w:val="95"/>
        </w:rPr>
        <w:t>for</w:t>
      </w:r>
      <w:r>
        <w:rPr>
          <w:spacing w:val="-44"/>
          <w:w w:val="95"/>
        </w:rPr>
        <w:t xml:space="preserve"> </w:t>
      </w:r>
      <w:r>
        <w:rPr>
          <w:w w:val="95"/>
        </w:rPr>
        <w:t>the employer,</w:t>
      </w:r>
      <w:r>
        <w:rPr>
          <w:spacing w:val="-39"/>
          <w:w w:val="95"/>
        </w:rPr>
        <w:t xml:space="preserve"> </w:t>
      </w:r>
      <w:r>
        <w:rPr>
          <w:spacing w:val="4"/>
          <w:w w:val="95"/>
        </w:rPr>
        <w:t>is</w:t>
      </w:r>
      <w:r>
        <w:rPr>
          <w:spacing w:val="-40"/>
          <w:w w:val="95"/>
        </w:rPr>
        <w:t xml:space="preserve"> </w:t>
      </w:r>
      <w:r>
        <w:rPr>
          <w:w w:val="95"/>
        </w:rPr>
        <w:t>about</w:t>
      </w:r>
      <w:r>
        <w:rPr>
          <w:spacing w:val="-32"/>
          <w:w w:val="95"/>
        </w:rPr>
        <w:t xml:space="preserve"> </w:t>
      </w:r>
      <w:r>
        <w:rPr>
          <w:spacing w:val="2"/>
          <w:w w:val="95"/>
        </w:rPr>
        <w:t>negotiations</w:t>
      </w:r>
      <w:r>
        <w:rPr>
          <w:spacing w:val="-40"/>
          <w:w w:val="95"/>
        </w:rPr>
        <w:t xml:space="preserve"> </w:t>
      </w:r>
      <w:r>
        <w:rPr>
          <w:spacing w:val="4"/>
          <w:w w:val="95"/>
        </w:rPr>
        <w:t>between</w:t>
      </w:r>
      <w:r>
        <w:rPr>
          <w:spacing w:val="-41"/>
          <w:w w:val="95"/>
        </w:rPr>
        <w:t xml:space="preserve"> </w:t>
      </w:r>
      <w:r>
        <w:rPr>
          <w:w w:val="95"/>
        </w:rPr>
        <w:t>workers</w:t>
      </w:r>
      <w:r>
        <w:rPr>
          <w:spacing w:val="-40"/>
          <w:w w:val="95"/>
        </w:rPr>
        <w:t xml:space="preserve"> </w:t>
      </w:r>
      <w:r>
        <w:rPr>
          <w:w w:val="95"/>
        </w:rPr>
        <w:t>and</w:t>
      </w:r>
      <w:r>
        <w:rPr>
          <w:spacing w:val="-41"/>
          <w:w w:val="95"/>
        </w:rPr>
        <w:t xml:space="preserve"> </w:t>
      </w:r>
      <w:r>
        <w:rPr>
          <w:spacing w:val="2"/>
          <w:w w:val="95"/>
        </w:rPr>
        <w:t>business</w:t>
      </w:r>
      <w:r>
        <w:rPr>
          <w:spacing w:val="-40"/>
          <w:w w:val="95"/>
        </w:rPr>
        <w:t xml:space="preserve"> </w:t>
      </w:r>
      <w:r>
        <w:rPr>
          <w:w w:val="95"/>
        </w:rPr>
        <w:t>owners/managers</w:t>
      </w:r>
      <w:r>
        <w:rPr>
          <w:spacing w:val="-40"/>
          <w:w w:val="95"/>
        </w:rPr>
        <w:t xml:space="preserve"> </w:t>
      </w:r>
      <w:r>
        <w:rPr>
          <w:w w:val="95"/>
        </w:rPr>
        <w:t xml:space="preserve">that </w:t>
      </w:r>
      <w:r>
        <w:rPr>
          <w:spacing w:val="3"/>
          <w:w w:val="95"/>
        </w:rPr>
        <w:t>lead</w:t>
      </w:r>
      <w:r>
        <w:rPr>
          <w:spacing w:val="-33"/>
          <w:w w:val="95"/>
        </w:rPr>
        <w:t xml:space="preserve"> </w:t>
      </w:r>
      <w:r>
        <w:rPr>
          <w:w w:val="95"/>
        </w:rPr>
        <w:t>to</w:t>
      </w:r>
      <w:r>
        <w:rPr>
          <w:spacing w:val="-1"/>
          <w:w w:val="95"/>
        </w:rPr>
        <w:t xml:space="preserve"> </w:t>
      </w:r>
      <w:r>
        <w:rPr>
          <w:w w:val="95"/>
        </w:rPr>
        <w:t>increased</w:t>
      </w:r>
      <w:r>
        <w:rPr>
          <w:spacing w:val="-33"/>
          <w:w w:val="95"/>
        </w:rPr>
        <w:t xml:space="preserve"> </w:t>
      </w:r>
      <w:r>
        <w:rPr>
          <w:w w:val="95"/>
        </w:rPr>
        <w:t>productivity</w:t>
      </w:r>
      <w:r>
        <w:rPr>
          <w:spacing w:val="-31"/>
          <w:w w:val="95"/>
        </w:rPr>
        <w:t xml:space="preserve"> </w:t>
      </w:r>
      <w:r>
        <w:rPr>
          <w:w w:val="95"/>
        </w:rPr>
        <w:t>and</w:t>
      </w:r>
      <w:r>
        <w:rPr>
          <w:spacing w:val="-17"/>
          <w:w w:val="95"/>
        </w:rPr>
        <w:t xml:space="preserve"> </w:t>
      </w:r>
      <w:r>
        <w:rPr>
          <w:spacing w:val="2"/>
          <w:w w:val="95"/>
        </w:rPr>
        <w:t>improved</w:t>
      </w:r>
      <w:r>
        <w:rPr>
          <w:spacing w:val="-32"/>
          <w:w w:val="95"/>
        </w:rPr>
        <w:t xml:space="preserve"> </w:t>
      </w:r>
      <w:r>
        <w:rPr>
          <w:w w:val="95"/>
        </w:rPr>
        <w:t>product</w:t>
      </w:r>
      <w:r>
        <w:rPr>
          <w:spacing w:val="-33"/>
          <w:w w:val="95"/>
        </w:rPr>
        <w:t xml:space="preserve"> </w:t>
      </w:r>
      <w:r>
        <w:rPr>
          <w:spacing w:val="2"/>
          <w:w w:val="95"/>
        </w:rPr>
        <w:t>quality</w:t>
      </w:r>
      <w:r>
        <w:rPr>
          <w:spacing w:val="-31"/>
          <w:w w:val="95"/>
        </w:rPr>
        <w:t xml:space="preserve"> </w:t>
      </w:r>
      <w:r>
        <w:rPr>
          <w:spacing w:val="4"/>
          <w:w w:val="95"/>
        </w:rPr>
        <w:t>in</w:t>
      </w:r>
      <w:r>
        <w:rPr>
          <w:spacing w:val="-17"/>
          <w:w w:val="95"/>
        </w:rPr>
        <w:t xml:space="preserve"> </w:t>
      </w:r>
      <w:r>
        <w:rPr>
          <w:w w:val="95"/>
        </w:rPr>
        <w:t>exchange</w:t>
      </w:r>
      <w:r>
        <w:rPr>
          <w:spacing w:val="-26"/>
          <w:w w:val="95"/>
        </w:rPr>
        <w:t xml:space="preserve"> </w:t>
      </w:r>
      <w:r>
        <w:rPr>
          <w:spacing w:val="2"/>
          <w:w w:val="95"/>
        </w:rPr>
        <w:t>for</w:t>
      </w:r>
      <w:r>
        <w:rPr>
          <w:spacing w:val="-37"/>
          <w:w w:val="95"/>
        </w:rPr>
        <w:t xml:space="preserve"> </w:t>
      </w:r>
      <w:r>
        <w:rPr>
          <w:spacing w:val="2"/>
          <w:w w:val="95"/>
        </w:rPr>
        <w:t>better</w:t>
      </w:r>
      <w:r>
        <w:rPr>
          <w:spacing w:val="-37"/>
          <w:w w:val="95"/>
        </w:rPr>
        <w:t xml:space="preserve"> </w:t>
      </w:r>
      <w:r>
        <w:rPr>
          <w:w w:val="95"/>
        </w:rPr>
        <w:t xml:space="preserve">pay </w:t>
      </w:r>
      <w:r>
        <w:t>and</w:t>
      </w:r>
      <w:r>
        <w:rPr>
          <w:spacing w:val="-47"/>
        </w:rPr>
        <w:t xml:space="preserve"> </w:t>
      </w:r>
      <w:r>
        <w:t>conditions</w:t>
      </w:r>
      <w:r>
        <w:rPr>
          <w:spacing w:val="-53"/>
        </w:rPr>
        <w:t xml:space="preserve"> </w:t>
      </w:r>
      <w:r>
        <w:t>of</w:t>
      </w:r>
      <w:r>
        <w:rPr>
          <w:spacing w:val="-45"/>
        </w:rPr>
        <w:t xml:space="preserve"> </w:t>
      </w:r>
      <w:r>
        <w:rPr>
          <w:spacing w:val="3"/>
        </w:rPr>
        <w:t>employment</w:t>
      </w:r>
      <w:r>
        <w:rPr>
          <w:spacing w:val="-54"/>
        </w:rPr>
        <w:t xml:space="preserve"> </w:t>
      </w:r>
      <w:r>
        <w:rPr>
          <w:spacing w:val="2"/>
        </w:rPr>
        <w:t>for</w:t>
      </w:r>
      <w:r>
        <w:rPr>
          <w:spacing w:val="-56"/>
        </w:rPr>
        <w:t xml:space="preserve"> </w:t>
      </w:r>
      <w:r>
        <w:t>workers.</w:t>
      </w:r>
      <w:r>
        <w:rPr>
          <w:spacing w:val="-52"/>
        </w:rPr>
        <w:t xml:space="preserve"> </w:t>
      </w:r>
      <w:r>
        <w:t>These</w:t>
      </w:r>
      <w:r>
        <w:rPr>
          <w:spacing w:val="-45"/>
        </w:rPr>
        <w:t xml:space="preserve"> </w:t>
      </w:r>
      <w:r>
        <w:rPr>
          <w:spacing w:val="2"/>
        </w:rPr>
        <w:t>negotiations</w:t>
      </w:r>
      <w:r>
        <w:rPr>
          <w:spacing w:val="-53"/>
        </w:rPr>
        <w:t xml:space="preserve"> </w:t>
      </w:r>
      <w:r>
        <w:rPr>
          <w:spacing w:val="4"/>
        </w:rPr>
        <w:t>between</w:t>
      </w:r>
      <w:r>
        <w:rPr>
          <w:spacing w:val="-53"/>
        </w:rPr>
        <w:t xml:space="preserve"> </w:t>
      </w:r>
      <w:r>
        <w:t xml:space="preserve">business </w:t>
      </w:r>
      <w:r>
        <w:rPr>
          <w:w w:val="95"/>
        </w:rPr>
        <w:t>owners/managers</w:t>
      </w:r>
      <w:r>
        <w:rPr>
          <w:spacing w:val="-35"/>
          <w:w w:val="95"/>
        </w:rPr>
        <w:t xml:space="preserve"> </w:t>
      </w:r>
      <w:r>
        <w:rPr>
          <w:w w:val="95"/>
        </w:rPr>
        <w:t>and</w:t>
      </w:r>
      <w:r>
        <w:rPr>
          <w:spacing w:val="-21"/>
          <w:w w:val="95"/>
        </w:rPr>
        <w:t xml:space="preserve"> </w:t>
      </w:r>
      <w:r>
        <w:rPr>
          <w:spacing w:val="3"/>
          <w:w w:val="95"/>
        </w:rPr>
        <w:t>their</w:t>
      </w:r>
      <w:r>
        <w:rPr>
          <w:spacing w:val="-39"/>
          <w:w w:val="95"/>
        </w:rPr>
        <w:t xml:space="preserve"> </w:t>
      </w:r>
      <w:r>
        <w:rPr>
          <w:w w:val="95"/>
        </w:rPr>
        <w:t>workers</w:t>
      </w:r>
      <w:r>
        <w:rPr>
          <w:spacing w:val="-35"/>
          <w:w w:val="95"/>
        </w:rPr>
        <w:t xml:space="preserve"> </w:t>
      </w:r>
      <w:r>
        <w:rPr>
          <w:spacing w:val="4"/>
          <w:w w:val="95"/>
        </w:rPr>
        <w:t>is</w:t>
      </w:r>
      <w:r>
        <w:rPr>
          <w:spacing w:val="-20"/>
          <w:w w:val="95"/>
        </w:rPr>
        <w:t xml:space="preserve"> </w:t>
      </w:r>
      <w:r>
        <w:rPr>
          <w:spacing w:val="2"/>
          <w:w w:val="95"/>
        </w:rPr>
        <w:t>often</w:t>
      </w:r>
      <w:r>
        <w:rPr>
          <w:spacing w:val="-35"/>
          <w:w w:val="95"/>
        </w:rPr>
        <w:t xml:space="preserve"> </w:t>
      </w:r>
      <w:r>
        <w:rPr>
          <w:spacing w:val="2"/>
          <w:w w:val="95"/>
        </w:rPr>
        <w:t>referred</w:t>
      </w:r>
      <w:r>
        <w:rPr>
          <w:spacing w:val="-35"/>
          <w:w w:val="95"/>
        </w:rPr>
        <w:t xml:space="preserve"> </w:t>
      </w:r>
      <w:r>
        <w:rPr>
          <w:w w:val="95"/>
        </w:rPr>
        <w:t>to</w:t>
      </w:r>
      <w:r>
        <w:rPr>
          <w:spacing w:val="-35"/>
          <w:w w:val="95"/>
        </w:rPr>
        <w:t xml:space="preserve"> </w:t>
      </w:r>
      <w:r>
        <w:rPr>
          <w:w w:val="95"/>
        </w:rPr>
        <w:t>as</w:t>
      </w:r>
      <w:r>
        <w:rPr>
          <w:spacing w:val="-21"/>
          <w:w w:val="95"/>
        </w:rPr>
        <w:t xml:space="preserve"> </w:t>
      </w:r>
      <w:r>
        <w:rPr>
          <w:w w:val="95"/>
        </w:rPr>
        <w:t>enterprise</w:t>
      </w:r>
      <w:r>
        <w:rPr>
          <w:spacing w:val="-29"/>
          <w:w w:val="95"/>
        </w:rPr>
        <w:t xml:space="preserve"> </w:t>
      </w:r>
      <w:r>
        <w:rPr>
          <w:w w:val="95"/>
        </w:rPr>
        <w:t>bargaining.</w:t>
      </w:r>
      <w:r>
        <w:rPr>
          <w:spacing w:val="-33"/>
          <w:w w:val="95"/>
        </w:rPr>
        <w:t xml:space="preserve"> </w:t>
      </w:r>
      <w:r>
        <w:rPr>
          <w:w w:val="95"/>
        </w:rPr>
        <w:t xml:space="preserve">The </w:t>
      </w:r>
      <w:r>
        <w:t>reduction</w:t>
      </w:r>
      <w:r>
        <w:rPr>
          <w:spacing w:val="-50"/>
        </w:rPr>
        <w:t xml:space="preserve"> </w:t>
      </w:r>
      <w:r>
        <w:t>of</w:t>
      </w:r>
      <w:r>
        <w:rPr>
          <w:spacing w:val="-38"/>
        </w:rPr>
        <w:t xml:space="preserve"> </w:t>
      </w:r>
      <w:r>
        <w:t>conflict</w:t>
      </w:r>
      <w:r>
        <w:rPr>
          <w:spacing w:val="-50"/>
        </w:rPr>
        <w:t xml:space="preserve"> </w:t>
      </w:r>
      <w:r>
        <w:rPr>
          <w:spacing w:val="4"/>
        </w:rPr>
        <w:t>between</w:t>
      </w:r>
      <w:r>
        <w:rPr>
          <w:spacing w:val="-50"/>
        </w:rPr>
        <w:t xml:space="preserve"> </w:t>
      </w:r>
      <w:r>
        <w:t>workers</w:t>
      </w:r>
      <w:r>
        <w:rPr>
          <w:spacing w:val="-49"/>
        </w:rPr>
        <w:t xml:space="preserve"> </w:t>
      </w:r>
      <w:r>
        <w:t>and</w:t>
      </w:r>
      <w:r>
        <w:rPr>
          <w:spacing w:val="-49"/>
        </w:rPr>
        <w:t xml:space="preserve"> </w:t>
      </w:r>
      <w:r>
        <w:rPr>
          <w:spacing w:val="2"/>
        </w:rPr>
        <w:t>business</w:t>
      </w:r>
      <w:r>
        <w:rPr>
          <w:spacing w:val="-49"/>
        </w:rPr>
        <w:t xml:space="preserve"> </w:t>
      </w:r>
      <w:r>
        <w:t>management</w:t>
      </w:r>
      <w:r>
        <w:rPr>
          <w:spacing w:val="-50"/>
        </w:rPr>
        <w:t xml:space="preserve"> </w:t>
      </w:r>
      <w:r>
        <w:rPr>
          <w:spacing w:val="4"/>
        </w:rPr>
        <w:t>is</w:t>
      </w:r>
      <w:r>
        <w:rPr>
          <w:spacing w:val="-40"/>
        </w:rPr>
        <w:t xml:space="preserve"> </w:t>
      </w:r>
      <w:r>
        <w:t>also</w:t>
      </w:r>
      <w:r>
        <w:rPr>
          <w:spacing w:val="-41"/>
        </w:rPr>
        <w:t xml:space="preserve"> </w:t>
      </w:r>
      <w:r>
        <w:t>a</w:t>
      </w:r>
      <w:r>
        <w:rPr>
          <w:spacing w:val="-44"/>
        </w:rPr>
        <w:t xml:space="preserve"> </w:t>
      </w:r>
      <w:r>
        <w:rPr>
          <w:spacing w:val="2"/>
        </w:rPr>
        <w:t>highly desirable</w:t>
      </w:r>
      <w:r>
        <w:rPr>
          <w:spacing w:val="-30"/>
        </w:rPr>
        <w:t xml:space="preserve"> </w:t>
      </w:r>
      <w:r>
        <w:rPr>
          <w:spacing w:val="2"/>
        </w:rPr>
        <w:t>objective</w:t>
      </w:r>
      <w:r>
        <w:rPr>
          <w:spacing w:val="-29"/>
        </w:rPr>
        <w:t xml:space="preserve"> </w:t>
      </w:r>
      <w:r>
        <w:rPr>
          <w:spacing w:val="4"/>
        </w:rPr>
        <w:t>in</w:t>
      </w:r>
      <w:r>
        <w:rPr>
          <w:spacing w:val="-37"/>
        </w:rPr>
        <w:t xml:space="preserve"> </w:t>
      </w:r>
      <w:r>
        <w:t>Industrial</w:t>
      </w:r>
      <w:r>
        <w:rPr>
          <w:spacing w:val="-28"/>
        </w:rPr>
        <w:t xml:space="preserve"> </w:t>
      </w:r>
      <w:r>
        <w:rPr>
          <w:spacing w:val="2"/>
        </w:rPr>
        <w:t>Relations.</w:t>
      </w:r>
    </w:p>
    <w:p w14:paraId="07506B46" w14:textId="77777777" w:rsidR="00FE063D" w:rsidRDefault="00FE063D">
      <w:pPr>
        <w:pStyle w:val="BodyText"/>
        <w:spacing w:before="3"/>
        <w:rPr>
          <w:sz w:val="25"/>
        </w:rPr>
      </w:pPr>
    </w:p>
    <w:p w14:paraId="33301D65" w14:textId="77777777" w:rsidR="00FE063D" w:rsidRDefault="00DF7C8A">
      <w:pPr>
        <w:pStyle w:val="ListParagraph"/>
        <w:numPr>
          <w:ilvl w:val="2"/>
          <w:numId w:val="30"/>
        </w:numPr>
        <w:tabs>
          <w:tab w:val="left" w:pos="1994"/>
        </w:tabs>
        <w:spacing w:before="1"/>
        <w:rPr>
          <w:sz w:val="24"/>
        </w:rPr>
      </w:pPr>
      <w:r>
        <w:rPr>
          <w:noProof/>
        </w:rPr>
        <w:drawing>
          <wp:anchor distT="0" distB="0" distL="0" distR="0" simplePos="0" relativeHeight="485058048" behindDoc="1" locked="0" layoutInCell="1" allowOverlap="1" wp14:anchorId="23D8E5B8" wp14:editId="52F17EA9">
            <wp:simplePos x="0" y="0"/>
            <wp:positionH relativeFrom="page">
              <wp:posOffset>818737</wp:posOffset>
            </wp:positionH>
            <wp:positionV relativeFrom="paragraph">
              <wp:posOffset>247089</wp:posOffset>
            </wp:positionV>
            <wp:extent cx="2037323" cy="1047749"/>
            <wp:effectExtent l="0" t="0" r="0" b="0"/>
            <wp:wrapNone/>
            <wp:docPr id="1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What</w:t>
      </w:r>
      <w:r>
        <w:rPr>
          <w:spacing w:val="-25"/>
          <w:sz w:val="24"/>
        </w:rPr>
        <w:t xml:space="preserve"> </w:t>
      </w:r>
      <w:r>
        <w:rPr>
          <w:spacing w:val="4"/>
          <w:sz w:val="24"/>
        </w:rPr>
        <w:t>is</w:t>
      </w:r>
      <w:r>
        <w:rPr>
          <w:spacing w:val="-22"/>
          <w:sz w:val="24"/>
        </w:rPr>
        <w:t xml:space="preserve"> </w:t>
      </w:r>
      <w:r>
        <w:rPr>
          <w:sz w:val="24"/>
        </w:rPr>
        <w:t>industrial</w:t>
      </w:r>
      <w:r>
        <w:rPr>
          <w:spacing w:val="-30"/>
          <w:sz w:val="24"/>
        </w:rPr>
        <w:t xml:space="preserve"> </w:t>
      </w:r>
      <w:r>
        <w:rPr>
          <w:spacing w:val="2"/>
          <w:sz w:val="24"/>
        </w:rPr>
        <w:t>relations</w:t>
      </w:r>
      <w:r>
        <w:rPr>
          <w:spacing w:val="-37"/>
          <w:sz w:val="24"/>
        </w:rPr>
        <w:t xml:space="preserve"> </w:t>
      </w:r>
      <w:r>
        <w:rPr>
          <w:sz w:val="24"/>
        </w:rPr>
        <w:t>from</w:t>
      </w:r>
      <w:r>
        <w:rPr>
          <w:spacing w:val="-38"/>
          <w:sz w:val="24"/>
        </w:rPr>
        <w:t xml:space="preserve"> </w:t>
      </w:r>
      <w:r>
        <w:rPr>
          <w:sz w:val="24"/>
        </w:rPr>
        <w:t>a</w:t>
      </w:r>
      <w:r>
        <w:rPr>
          <w:spacing w:val="-26"/>
          <w:sz w:val="24"/>
        </w:rPr>
        <w:t xml:space="preserve"> </w:t>
      </w:r>
      <w:r>
        <w:rPr>
          <w:sz w:val="24"/>
        </w:rPr>
        <w:t>Society</w:t>
      </w:r>
      <w:r>
        <w:rPr>
          <w:spacing w:val="-22"/>
          <w:sz w:val="24"/>
        </w:rPr>
        <w:t xml:space="preserve"> </w:t>
      </w:r>
      <w:r>
        <w:rPr>
          <w:spacing w:val="2"/>
          <w:sz w:val="24"/>
        </w:rPr>
        <w:t>Perspective?</w:t>
      </w:r>
    </w:p>
    <w:p w14:paraId="57E471AC" w14:textId="77777777" w:rsidR="00FE063D" w:rsidRDefault="00FE063D">
      <w:pPr>
        <w:pStyle w:val="BodyText"/>
        <w:spacing w:before="1"/>
        <w:rPr>
          <w:sz w:val="33"/>
        </w:rPr>
      </w:pPr>
    </w:p>
    <w:p w14:paraId="71E9C659" w14:textId="77777777" w:rsidR="00FE063D" w:rsidRDefault="00DF7C8A">
      <w:pPr>
        <w:pStyle w:val="BodyText"/>
        <w:spacing w:line="319" w:lineRule="auto"/>
        <w:ind w:left="1386" w:right="926"/>
      </w:pPr>
      <w:r>
        <w:t>Whether</w:t>
      </w:r>
      <w:r>
        <w:rPr>
          <w:spacing w:val="-49"/>
        </w:rPr>
        <w:t xml:space="preserve"> </w:t>
      </w:r>
      <w:r>
        <w:t>we</w:t>
      </w:r>
      <w:r>
        <w:rPr>
          <w:spacing w:val="-51"/>
        </w:rPr>
        <w:t xml:space="preserve"> </w:t>
      </w:r>
      <w:r>
        <w:t>have</w:t>
      </w:r>
      <w:r>
        <w:rPr>
          <w:spacing w:val="-50"/>
        </w:rPr>
        <w:t xml:space="preserve"> </w:t>
      </w:r>
      <w:r>
        <w:t>good</w:t>
      </w:r>
      <w:r>
        <w:rPr>
          <w:spacing w:val="-47"/>
        </w:rPr>
        <w:t xml:space="preserve"> </w:t>
      </w:r>
      <w:r>
        <w:t>jobs</w:t>
      </w:r>
      <w:r>
        <w:rPr>
          <w:spacing w:val="-46"/>
        </w:rPr>
        <w:t xml:space="preserve"> </w:t>
      </w:r>
      <w:r>
        <w:t>and</w:t>
      </w:r>
      <w:r>
        <w:rPr>
          <w:spacing w:val="-47"/>
        </w:rPr>
        <w:t xml:space="preserve"> </w:t>
      </w:r>
      <w:r>
        <w:t>how</w:t>
      </w:r>
      <w:r>
        <w:rPr>
          <w:spacing w:val="-45"/>
        </w:rPr>
        <w:t xml:space="preserve"> </w:t>
      </w:r>
      <w:r>
        <w:t>we</w:t>
      </w:r>
      <w:r>
        <w:rPr>
          <w:spacing w:val="-44"/>
        </w:rPr>
        <w:t xml:space="preserve"> </w:t>
      </w:r>
      <w:r>
        <w:t>work</w:t>
      </w:r>
      <w:r>
        <w:rPr>
          <w:spacing w:val="-46"/>
        </w:rPr>
        <w:t xml:space="preserve"> </w:t>
      </w:r>
      <w:r>
        <w:t>has</w:t>
      </w:r>
      <w:r>
        <w:rPr>
          <w:spacing w:val="-46"/>
        </w:rPr>
        <w:t xml:space="preserve"> </w:t>
      </w:r>
      <w:r>
        <w:t>a</w:t>
      </w:r>
      <w:r>
        <w:rPr>
          <w:spacing w:val="-49"/>
        </w:rPr>
        <w:t xml:space="preserve"> </w:t>
      </w:r>
      <w:r>
        <w:t>fundamental</w:t>
      </w:r>
      <w:r>
        <w:rPr>
          <w:spacing w:val="-50"/>
        </w:rPr>
        <w:t xml:space="preserve"> </w:t>
      </w:r>
      <w:r>
        <w:rPr>
          <w:spacing w:val="3"/>
        </w:rPr>
        <w:t>effect</w:t>
      </w:r>
      <w:r>
        <w:rPr>
          <w:spacing w:val="-53"/>
        </w:rPr>
        <w:t xml:space="preserve"> </w:t>
      </w:r>
      <w:r>
        <w:t>on</w:t>
      </w:r>
      <w:r>
        <w:rPr>
          <w:spacing w:val="-54"/>
        </w:rPr>
        <w:t xml:space="preserve"> </w:t>
      </w:r>
      <w:r>
        <w:t>the</w:t>
      </w:r>
      <w:r>
        <w:rPr>
          <w:spacing w:val="-43"/>
        </w:rPr>
        <w:t xml:space="preserve"> </w:t>
      </w:r>
      <w:r>
        <w:rPr>
          <w:spacing w:val="2"/>
        </w:rPr>
        <w:t xml:space="preserve">quality </w:t>
      </w:r>
      <w:r>
        <w:rPr>
          <w:w w:val="95"/>
        </w:rPr>
        <w:t>of</w:t>
      </w:r>
      <w:r>
        <w:rPr>
          <w:spacing w:val="-21"/>
          <w:w w:val="95"/>
        </w:rPr>
        <w:t xml:space="preserve"> </w:t>
      </w:r>
      <w:r>
        <w:rPr>
          <w:w w:val="95"/>
        </w:rPr>
        <w:t>our</w:t>
      </w:r>
      <w:r>
        <w:rPr>
          <w:spacing w:val="-28"/>
          <w:w w:val="95"/>
        </w:rPr>
        <w:t xml:space="preserve"> </w:t>
      </w:r>
      <w:r>
        <w:rPr>
          <w:spacing w:val="4"/>
          <w:w w:val="95"/>
        </w:rPr>
        <w:t>lives.</w:t>
      </w:r>
      <w:r>
        <w:rPr>
          <w:spacing w:val="-36"/>
          <w:w w:val="95"/>
        </w:rPr>
        <w:t xml:space="preserve"> </w:t>
      </w:r>
      <w:r>
        <w:rPr>
          <w:w w:val="95"/>
        </w:rPr>
        <w:t>Unemployment</w:t>
      </w:r>
      <w:r>
        <w:rPr>
          <w:spacing w:val="-38"/>
          <w:w w:val="95"/>
        </w:rPr>
        <w:t xml:space="preserve"> </w:t>
      </w:r>
      <w:r>
        <w:rPr>
          <w:w w:val="95"/>
        </w:rPr>
        <w:t>causes</w:t>
      </w:r>
      <w:r>
        <w:rPr>
          <w:spacing w:val="-37"/>
          <w:w w:val="95"/>
        </w:rPr>
        <w:t xml:space="preserve"> </w:t>
      </w:r>
      <w:r>
        <w:rPr>
          <w:w w:val="95"/>
        </w:rPr>
        <w:t>social</w:t>
      </w:r>
      <w:r>
        <w:rPr>
          <w:spacing w:val="-31"/>
          <w:w w:val="95"/>
        </w:rPr>
        <w:t xml:space="preserve"> </w:t>
      </w:r>
      <w:r>
        <w:rPr>
          <w:spacing w:val="2"/>
          <w:w w:val="95"/>
        </w:rPr>
        <w:t>isolation</w:t>
      </w:r>
      <w:r>
        <w:rPr>
          <w:spacing w:val="-37"/>
          <w:w w:val="95"/>
        </w:rPr>
        <w:t xml:space="preserve"> </w:t>
      </w:r>
      <w:r>
        <w:rPr>
          <w:w w:val="95"/>
        </w:rPr>
        <w:t>and</w:t>
      </w:r>
      <w:r>
        <w:rPr>
          <w:spacing w:val="-24"/>
          <w:w w:val="95"/>
        </w:rPr>
        <w:t xml:space="preserve"> </w:t>
      </w:r>
      <w:r>
        <w:rPr>
          <w:w w:val="95"/>
        </w:rPr>
        <w:t>economic</w:t>
      </w:r>
      <w:r>
        <w:rPr>
          <w:spacing w:val="-43"/>
          <w:w w:val="95"/>
        </w:rPr>
        <w:t xml:space="preserve"> </w:t>
      </w:r>
      <w:r>
        <w:rPr>
          <w:spacing w:val="2"/>
          <w:w w:val="95"/>
        </w:rPr>
        <w:t>deprivation.</w:t>
      </w:r>
      <w:r>
        <w:rPr>
          <w:spacing w:val="-36"/>
          <w:w w:val="95"/>
        </w:rPr>
        <w:t xml:space="preserve"> </w:t>
      </w:r>
      <w:r>
        <w:rPr>
          <w:w w:val="95"/>
        </w:rPr>
        <w:t>When</w:t>
      </w:r>
    </w:p>
    <w:p w14:paraId="306B2FA1" w14:textId="77777777" w:rsidR="00FE063D" w:rsidRDefault="00DF7C8A">
      <w:pPr>
        <w:pStyle w:val="BodyText"/>
        <w:spacing w:line="312" w:lineRule="auto"/>
        <w:ind w:left="1386" w:right="847"/>
      </w:pPr>
      <w:r>
        <w:rPr>
          <w:w w:val="95"/>
        </w:rPr>
        <w:t>there</w:t>
      </w:r>
      <w:r>
        <w:rPr>
          <w:spacing w:val="-33"/>
          <w:w w:val="95"/>
        </w:rPr>
        <w:t xml:space="preserve"> </w:t>
      </w:r>
      <w:r>
        <w:rPr>
          <w:spacing w:val="4"/>
          <w:w w:val="95"/>
        </w:rPr>
        <w:t>is</w:t>
      </w:r>
      <w:r>
        <w:rPr>
          <w:spacing w:val="-24"/>
          <w:w w:val="95"/>
        </w:rPr>
        <w:t xml:space="preserve"> </w:t>
      </w:r>
      <w:r>
        <w:rPr>
          <w:w w:val="95"/>
        </w:rPr>
        <w:t>high</w:t>
      </w:r>
      <w:r>
        <w:rPr>
          <w:spacing w:val="-25"/>
          <w:w w:val="95"/>
        </w:rPr>
        <w:t xml:space="preserve"> </w:t>
      </w:r>
      <w:r>
        <w:rPr>
          <w:spacing w:val="5"/>
          <w:w w:val="95"/>
        </w:rPr>
        <w:t>levels</w:t>
      </w:r>
      <w:r>
        <w:rPr>
          <w:spacing w:val="-37"/>
          <w:w w:val="95"/>
        </w:rPr>
        <w:t xml:space="preserve"> </w:t>
      </w:r>
      <w:r>
        <w:rPr>
          <w:w w:val="95"/>
        </w:rPr>
        <w:t>of</w:t>
      </w:r>
      <w:r>
        <w:rPr>
          <w:spacing w:val="-34"/>
          <w:w w:val="95"/>
        </w:rPr>
        <w:t xml:space="preserve"> </w:t>
      </w:r>
      <w:r>
        <w:rPr>
          <w:w w:val="95"/>
        </w:rPr>
        <w:t>unemployment,</w:t>
      </w:r>
      <w:r>
        <w:rPr>
          <w:spacing w:val="-36"/>
          <w:w w:val="95"/>
        </w:rPr>
        <w:t xml:space="preserve"> </w:t>
      </w:r>
      <w:r>
        <w:rPr>
          <w:w w:val="95"/>
        </w:rPr>
        <w:t>there</w:t>
      </w:r>
      <w:r>
        <w:rPr>
          <w:spacing w:val="-32"/>
          <w:w w:val="95"/>
        </w:rPr>
        <w:t xml:space="preserve"> </w:t>
      </w:r>
      <w:r>
        <w:rPr>
          <w:spacing w:val="10"/>
          <w:w w:val="95"/>
        </w:rPr>
        <w:t>is</w:t>
      </w:r>
      <w:r>
        <w:rPr>
          <w:spacing w:val="-37"/>
          <w:w w:val="95"/>
        </w:rPr>
        <w:t xml:space="preserve"> </w:t>
      </w:r>
      <w:r>
        <w:rPr>
          <w:w w:val="95"/>
        </w:rPr>
        <w:t>social</w:t>
      </w:r>
      <w:r>
        <w:rPr>
          <w:spacing w:val="-31"/>
          <w:w w:val="95"/>
        </w:rPr>
        <w:t xml:space="preserve"> </w:t>
      </w:r>
      <w:r>
        <w:rPr>
          <w:spacing w:val="2"/>
          <w:w w:val="95"/>
        </w:rPr>
        <w:t>tension</w:t>
      </w:r>
      <w:r>
        <w:rPr>
          <w:spacing w:val="-38"/>
          <w:w w:val="95"/>
        </w:rPr>
        <w:t xml:space="preserve"> </w:t>
      </w:r>
      <w:r>
        <w:rPr>
          <w:w w:val="95"/>
        </w:rPr>
        <w:t>and</w:t>
      </w:r>
      <w:r>
        <w:rPr>
          <w:spacing w:val="-25"/>
          <w:w w:val="95"/>
        </w:rPr>
        <w:t xml:space="preserve"> </w:t>
      </w:r>
      <w:r>
        <w:rPr>
          <w:w w:val="95"/>
        </w:rPr>
        <w:t>upheaval.</w:t>
      </w:r>
      <w:r>
        <w:rPr>
          <w:spacing w:val="-36"/>
          <w:w w:val="95"/>
        </w:rPr>
        <w:t xml:space="preserve"> </w:t>
      </w:r>
      <w:r>
        <w:rPr>
          <w:spacing w:val="-7"/>
          <w:w w:val="95"/>
        </w:rPr>
        <w:t>Too</w:t>
      </w:r>
      <w:r>
        <w:rPr>
          <w:spacing w:val="-25"/>
          <w:w w:val="95"/>
        </w:rPr>
        <w:t xml:space="preserve"> </w:t>
      </w:r>
      <w:r>
        <w:rPr>
          <w:w w:val="95"/>
        </w:rPr>
        <w:t xml:space="preserve">much </w:t>
      </w:r>
      <w:r>
        <w:rPr>
          <w:spacing w:val="3"/>
        </w:rPr>
        <w:t>employment</w:t>
      </w:r>
      <w:r>
        <w:rPr>
          <w:spacing w:val="-55"/>
        </w:rPr>
        <w:t xml:space="preserve"> </w:t>
      </w:r>
      <w:r>
        <w:t>has</w:t>
      </w:r>
      <w:r>
        <w:rPr>
          <w:spacing w:val="-53"/>
        </w:rPr>
        <w:t xml:space="preserve"> </w:t>
      </w:r>
      <w:r>
        <w:rPr>
          <w:spacing w:val="2"/>
        </w:rPr>
        <w:t>its</w:t>
      </w:r>
      <w:r>
        <w:rPr>
          <w:spacing w:val="-48"/>
        </w:rPr>
        <w:t xml:space="preserve"> </w:t>
      </w:r>
      <w:r>
        <w:t>own</w:t>
      </w:r>
      <w:r>
        <w:rPr>
          <w:spacing w:val="-48"/>
        </w:rPr>
        <w:t xml:space="preserve"> </w:t>
      </w:r>
      <w:r>
        <w:rPr>
          <w:spacing w:val="3"/>
        </w:rPr>
        <w:t>set</w:t>
      </w:r>
      <w:r>
        <w:rPr>
          <w:spacing w:val="-48"/>
        </w:rPr>
        <w:t xml:space="preserve"> </w:t>
      </w:r>
      <w:r>
        <w:t>of</w:t>
      </w:r>
      <w:r>
        <w:rPr>
          <w:spacing w:val="-52"/>
        </w:rPr>
        <w:t xml:space="preserve"> </w:t>
      </w:r>
      <w:r>
        <w:rPr>
          <w:spacing w:val="2"/>
        </w:rPr>
        <w:t>woes.</w:t>
      </w:r>
      <w:r>
        <w:rPr>
          <w:spacing w:val="-53"/>
        </w:rPr>
        <w:t xml:space="preserve"> </w:t>
      </w:r>
      <w:r>
        <w:rPr>
          <w:spacing w:val="3"/>
        </w:rPr>
        <w:t>People</w:t>
      </w:r>
      <w:r>
        <w:rPr>
          <w:spacing w:val="-51"/>
        </w:rPr>
        <w:t xml:space="preserve"> </w:t>
      </w:r>
      <w:r>
        <w:t>who</w:t>
      </w:r>
      <w:r>
        <w:rPr>
          <w:spacing w:val="-54"/>
        </w:rPr>
        <w:t xml:space="preserve"> </w:t>
      </w:r>
      <w:r>
        <w:t>work</w:t>
      </w:r>
      <w:r>
        <w:rPr>
          <w:spacing w:val="-47"/>
        </w:rPr>
        <w:t xml:space="preserve"> </w:t>
      </w:r>
      <w:r>
        <w:rPr>
          <w:spacing w:val="2"/>
        </w:rPr>
        <w:t>long</w:t>
      </w:r>
      <w:r>
        <w:rPr>
          <w:spacing w:val="-49"/>
        </w:rPr>
        <w:t xml:space="preserve"> </w:t>
      </w:r>
      <w:r>
        <w:t>hours</w:t>
      </w:r>
      <w:r>
        <w:rPr>
          <w:spacing w:val="-47"/>
        </w:rPr>
        <w:t xml:space="preserve"> </w:t>
      </w:r>
      <w:r>
        <w:rPr>
          <w:spacing w:val="2"/>
        </w:rPr>
        <w:t>often</w:t>
      </w:r>
      <w:r>
        <w:rPr>
          <w:spacing w:val="-54"/>
        </w:rPr>
        <w:t xml:space="preserve"> </w:t>
      </w:r>
      <w:r>
        <w:rPr>
          <w:spacing w:val="3"/>
        </w:rPr>
        <w:t>suffer</w:t>
      </w:r>
      <w:r>
        <w:rPr>
          <w:spacing w:val="-56"/>
        </w:rPr>
        <w:t xml:space="preserve"> </w:t>
      </w:r>
      <w:r>
        <w:t xml:space="preserve">from </w:t>
      </w:r>
      <w:r>
        <w:rPr>
          <w:spacing w:val="2"/>
        </w:rPr>
        <w:t>health</w:t>
      </w:r>
      <w:r>
        <w:rPr>
          <w:spacing w:val="-52"/>
        </w:rPr>
        <w:t xml:space="preserve"> </w:t>
      </w:r>
      <w:r>
        <w:rPr>
          <w:spacing w:val="3"/>
        </w:rPr>
        <w:t>issues</w:t>
      </w:r>
      <w:r>
        <w:rPr>
          <w:spacing w:val="-52"/>
        </w:rPr>
        <w:t xml:space="preserve"> </w:t>
      </w:r>
      <w:r>
        <w:t>and</w:t>
      </w:r>
      <w:r>
        <w:rPr>
          <w:spacing w:val="-44"/>
        </w:rPr>
        <w:t xml:space="preserve"> </w:t>
      </w:r>
      <w:r>
        <w:rPr>
          <w:spacing w:val="3"/>
        </w:rPr>
        <w:t>family</w:t>
      </w:r>
      <w:r>
        <w:rPr>
          <w:spacing w:val="-51"/>
        </w:rPr>
        <w:t xml:space="preserve"> </w:t>
      </w:r>
      <w:r>
        <w:t>problems.</w:t>
      </w:r>
      <w:r>
        <w:rPr>
          <w:spacing w:val="-51"/>
        </w:rPr>
        <w:t xml:space="preserve"> </w:t>
      </w:r>
      <w:r>
        <w:t>There</w:t>
      </w:r>
      <w:r>
        <w:rPr>
          <w:spacing w:val="-48"/>
        </w:rPr>
        <w:t xml:space="preserve"> </w:t>
      </w:r>
      <w:r>
        <w:rPr>
          <w:spacing w:val="4"/>
        </w:rPr>
        <w:t>is</w:t>
      </w:r>
      <w:r>
        <w:rPr>
          <w:spacing w:val="-44"/>
        </w:rPr>
        <w:t xml:space="preserve"> </w:t>
      </w:r>
      <w:r>
        <w:t>a</w:t>
      </w:r>
      <w:r>
        <w:rPr>
          <w:spacing w:val="-47"/>
        </w:rPr>
        <w:t xml:space="preserve"> </w:t>
      </w:r>
      <w:r>
        <w:rPr>
          <w:spacing w:val="4"/>
        </w:rPr>
        <w:t>need</w:t>
      </w:r>
      <w:r>
        <w:rPr>
          <w:spacing w:val="-51"/>
        </w:rPr>
        <w:t xml:space="preserve"> </w:t>
      </w:r>
      <w:r>
        <w:t>to</w:t>
      </w:r>
      <w:r>
        <w:rPr>
          <w:spacing w:val="-38"/>
        </w:rPr>
        <w:t xml:space="preserve"> </w:t>
      </w:r>
      <w:r>
        <w:t>strike</w:t>
      </w:r>
      <w:r>
        <w:rPr>
          <w:spacing w:val="-48"/>
        </w:rPr>
        <w:t xml:space="preserve"> </w:t>
      </w:r>
      <w:r>
        <w:t>a</w:t>
      </w:r>
      <w:r>
        <w:rPr>
          <w:spacing w:val="-47"/>
        </w:rPr>
        <w:t xml:space="preserve"> </w:t>
      </w:r>
      <w:r>
        <w:rPr>
          <w:spacing w:val="3"/>
        </w:rPr>
        <w:t>work-life</w:t>
      </w:r>
      <w:r>
        <w:rPr>
          <w:spacing w:val="-48"/>
        </w:rPr>
        <w:t xml:space="preserve"> </w:t>
      </w:r>
      <w:r>
        <w:t>balance</w:t>
      </w:r>
      <w:r>
        <w:rPr>
          <w:spacing w:val="-49"/>
        </w:rPr>
        <w:t xml:space="preserve"> </w:t>
      </w:r>
      <w:r>
        <w:t>to ensure</w:t>
      </w:r>
      <w:r>
        <w:rPr>
          <w:spacing w:val="-31"/>
        </w:rPr>
        <w:t xml:space="preserve"> </w:t>
      </w:r>
      <w:r>
        <w:t>a</w:t>
      </w:r>
      <w:r>
        <w:rPr>
          <w:spacing w:val="-12"/>
        </w:rPr>
        <w:t xml:space="preserve"> </w:t>
      </w:r>
      <w:r>
        <w:t>healthy,</w:t>
      </w:r>
      <w:r>
        <w:rPr>
          <w:spacing w:val="-34"/>
        </w:rPr>
        <w:t xml:space="preserve"> </w:t>
      </w:r>
      <w:r>
        <w:t>happy</w:t>
      </w:r>
      <w:r>
        <w:rPr>
          <w:spacing w:val="-35"/>
        </w:rPr>
        <w:t xml:space="preserve"> </w:t>
      </w:r>
      <w:r>
        <w:t>and</w:t>
      </w:r>
      <w:r>
        <w:rPr>
          <w:spacing w:val="-23"/>
        </w:rPr>
        <w:t xml:space="preserve"> </w:t>
      </w:r>
      <w:r>
        <w:t>productive</w:t>
      </w:r>
      <w:r>
        <w:rPr>
          <w:spacing w:val="-31"/>
        </w:rPr>
        <w:t xml:space="preserve"> </w:t>
      </w:r>
      <w:r>
        <w:t>populations.</w:t>
      </w:r>
    </w:p>
    <w:p w14:paraId="1B0F1187" w14:textId="77777777" w:rsidR="00FE063D" w:rsidRDefault="00FE063D">
      <w:pPr>
        <w:pStyle w:val="BodyText"/>
        <w:rPr>
          <w:sz w:val="23"/>
        </w:rPr>
      </w:pPr>
    </w:p>
    <w:p w14:paraId="2C2019F2" w14:textId="77777777" w:rsidR="00FE063D" w:rsidRDefault="00DF7C8A">
      <w:pPr>
        <w:pStyle w:val="ListParagraph"/>
        <w:numPr>
          <w:ilvl w:val="2"/>
          <w:numId w:val="30"/>
        </w:numPr>
        <w:tabs>
          <w:tab w:val="left" w:pos="1994"/>
        </w:tabs>
        <w:spacing w:before="1"/>
        <w:rPr>
          <w:sz w:val="24"/>
        </w:rPr>
      </w:pPr>
      <w:r>
        <w:rPr>
          <w:sz w:val="24"/>
        </w:rPr>
        <w:t>What</w:t>
      </w:r>
      <w:r>
        <w:rPr>
          <w:spacing w:val="-26"/>
          <w:sz w:val="24"/>
        </w:rPr>
        <w:t xml:space="preserve"> </w:t>
      </w:r>
      <w:r>
        <w:rPr>
          <w:spacing w:val="4"/>
          <w:sz w:val="24"/>
        </w:rPr>
        <w:t>is</w:t>
      </w:r>
      <w:r>
        <w:rPr>
          <w:spacing w:val="-23"/>
          <w:sz w:val="24"/>
        </w:rPr>
        <w:t xml:space="preserve"> </w:t>
      </w:r>
      <w:r>
        <w:rPr>
          <w:sz w:val="24"/>
        </w:rPr>
        <w:t>industrial</w:t>
      </w:r>
      <w:r>
        <w:rPr>
          <w:spacing w:val="-31"/>
          <w:sz w:val="24"/>
        </w:rPr>
        <w:t xml:space="preserve"> </w:t>
      </w:r>
      <w:r>
        <w:rPr>
          <w:spacing w:val="2"/>
          <w:sz w:val="24"/>
        </w:rPr>
        <w:t>relations</w:t>
      </w:r>
      <w:r>
        <w:rPr>
          <w:spacing w:val="-37"/>
          <w:sz w:val="24"/>
        </w:rPr>
        <w:t xml:space="preserve"> </w:t>
      </w:r>
      <w:r>
        <w:rPr>
          <w:sz w:val="24"/>
        </w:rPr>
        <w:t>from</w:t>
      </w:r>
      <w:r>
        <w:rPr>
          <w:spacing w:val="-39"/>
          <w:sz w:val="24"/>
        </w:rPr>
        <w:t xml:space="preserve"> </w:t>
      </w:r>
      <w:r>
        <w:rPr>
          <w:sz w:val="24"/>
        </w:rPr>
        <w:t>a</w:t>
      </w:r>
      <w:r>
        <w:rPr>
          <w:spacing w:val="-27"/>
          <w:sz w:val="24"/>
        </w:rPr>
        <w:t xml:space="preserve"> </w:t>
      </w:r>
      <w:r>
        <w:rPr>
          <w:sz w:val="24"/>
        </w:rPr>
        <w:t>Government</w:t>
      </w:r>
      <w:r>
        <w:rPr>
          <w:spacing w:val="-39"/>
          <w:sz w:val="24"/>
        </w:rPr>
        <w:t xml:space="preserve"> </w:t>
      </w:r>
      <w:r>
        <w:rPr>
          <w:spacing w:val="2"/>
          <w:sz w:val="24"/>
        </w:rPr>
        <w:t>Perspective?</w:t>
      </w:r>
    </w:p>
    <w:p w14:paraId="669031B4" w14:textId="77777777" w:rsidR="00FE063D" w:rsidRDefault="00FE063D">
      <w:pPr>
        <w:pStyle w:val="BodyText"/>
        <w:rPr>
          <w:sz w:val="33"/>
        </w:rPr>
      </w:pPr>
    </w:p>
    <w:p w14:paraId="44CFA999" w14:textId="77777777" w:rsidR="00FE063D" w:rsidRDefault="00DF7C8A">
      <w:pPr>
        <w:pStyle w:val="BodyText"/>
        <w:spacing w:before="1" w:line="309" w:lineRule="auto"/>
        <w:ind w:left="1386" w:right="847"/>
      </w:pPr>
      <w:r>
        <w:rPr>
          <w:w w:val="95"/>
        </w:rPr>
        <w:t>Industrial</w:t>
      </w:r>
      <w:r>
        <w:rPr>
          <w:spacing w:val="-30"/>
          <w:w w:val="95"/>
        </w:rPr>
        <w:t xml:space="preserve"> </w:t>
      </w:r>
      <w:r>
        <w:rPr>
          <w:spacing w:val="2"/>
          <w:w w:val="95"/>
        </w:rPr>
        <w:t>relations</w:t>
      </w:r>
      <w:r>
        <w:rPr>
          <w:spacing w:val="-35"/>
          <w:w w:val="95"/>
        </w:rPr>
        <w:t xml:space="preserve"> </w:t>
      </w:r>
      <w:r>
        <w:rPr>
          <w:spacing w:val="4"/>
          <w:w w:val="95"/>
        </w:rPr>
        <w:t>is</w:t>
      </w:r>
      <w:r>
        <w:rPr>
          <w:spacing w:val="-35"/>
          <w:w w:val="95"/>
        </w:rPr>
        <w:t xml:space="preserve"> </w:t>
      </w:r>
      <w:r>
        <w:rPr>
          <w:w w:val="95"/>
        </w:rPr>
        <w:t>a</w:t>
      </w:r>
      <w:r>
        <w:rPr>
          <w:spacing w:val="-13"/>
          <w:w w:val="95"/>
        </w:rPr>
        <w:t xml:space="preserve"> </w:t>
      </w:r>
      <w:r>
        <w:rPr>
          <w:w w:val="95"/>
        </w:rPr>
        <w:t>major</w:t>
      </w:r>
      <w:r>
        <w:rPr>
          <w:spacing w:val="-26"/>
          <w:w w:val="95"/>
        </w:rPr>
        <w:t xml:space="preserve"> </w:t>
      </w:r>
      <w:r>
        <w:rPr>
          <w:w w:val="95"/>
        </w:rPr>
        <w:t>factor</w:t>
      </w:r>
      <w:r>
        <w:rPr>
          <w:spacing w:val="-27"/>
          <w:w w:val="95"/>
        </w:rPr>
        <w:t xml:space="preserve"> </w:t>
      </w:r>
      <w:r>
        <w:rPr>
          <w:spacing w:val="4"/>
          <w:w w:val="95"/>
        </w:rPr>
        <w:t>in</w:t>
      </w:r>
      <w:r>
        <w:rPr>
          <w:spacing w:val="-23"/>
          <w:w w:val="95"/>
        </w:rPr>
        <w:t xml:space="preserve"> </w:t>
      </w:r>
      <w:r>
        <w:rPr>
          <w:w w:val="95"/>
        </w:rPr>
        <w:t>managing</w:t>
      </w:r>
      <w:r>
        <w:rPr>
          <w:spacing w:val="-24"/>
          <w:w w:val="95"/>
        </w:rPr>
        <w:t xml:space="preserve"> </w:t>
      </w:r>
      <w:r>
        <w:rPr>
          <w:w w:val="95"/>
        </w:rPr>
        <w:t>the</w:t>
      </w:r>
      <w:r>
        <w:rPr>
          <w:spacing w:val="-17"/>
          <w:w w:val="95"/>
        </w:rPr>
        <w:t xml:space="preserve"> </w:t>
      </w:r>
      <w:r>
        <w:rPr>
          <w:w w:val="95"/>
        </w:rPr>
        <w:t>economy.</w:t>
      </w:r>
      <w:r>
        <w:rPr>
          <w:spacing w:val="-34"/>
          <w:w w:val="95"/>
        </w:rPr>
        <w:t xml:space="preserve"> </w:t>
      </w:r>
      <w:r>
        <w:rPr>
          <w:w w:val="95"/>
        </w:rPr>
        <w:t>As</w:t>
      </w:r>
      <w:r>
        <w:rPr>
          <w:spacing w:val="-22"/>
          <w:w w:val="95"/>
        </w:rPr>
        <w:t xml:space="preserve"> </w:t>
      </w:r>
      <w:r>
        <w:rPr>
          <w:w w:val="95"/>
        </w:rPr>
        <w:t>a</w:t>
      </w:r>
      <w:r>
        <w:rPr>
          <w:spacing w:val="-26"/>
          <w:w w:val="95"/>
        </w:rPr>
        <w:t xml:space="preserve"> </w:t>
      </w:r>
      <w:r>
        <w:rPr>
          <w:w w:val="95"/>
        </w:rPr>
        <w:t>nation</w:t>
      </w:r>
      <w:r>
        <w:rPr>
          <w:spacing w:val="-22"/>
          <w:w w:val="95"/>
        </w:rPr>
        <w:t xml:space="preserve"> </w:t>
      </w:r>
      <w:r>
        <w:rPr>
          <w:w w:val="95"/>
        </w:rPr>
        <w:t>we</w:t>
      </w:r>
      <w:r>
        <w:rPr>
          <w:spacing w:val="-30"/>
          <w:w w:val="95"/>
        </w:rPr>
        <w:t xml:space="preserve"> </w:t>
      </w:r>
      <w:r>
        <w:rPr>
          <w:w w:val="95"/>
        </w:rPr>
        <w:t xml:space="preserve">compete </w:t>
      </w:r>
      <w:r>
        <w:rPr>
          <w:spacing w:val="4"/>
        </w:rPr>
        <w:t>in</w:t>
      </w:r>
      <w:r>
        <w:rPr>
          <w:spacing w:val="-41"/>
        </w:rPr>
        <w:t xml:space="preserve"> </w:t>
      </w:r>
      <w:r>
        <w:t>the</w:t>
      </w:r>
      <w:r>
        <w:rPr>
          <w:spacing w:val="-45"/>
        </w:rPr>
        <w:t xml:space="preserve"> </w:t>
      </w:r>
      <w:r>
        <w:t>global</w:t>
      </w:r>
      <w:r>
        <w:rPr>
          <w:spacing w:val="-36"/>
        </w:rPr>
        <w:t xml:space="preserve"> </w:t>
      </w:r>
      <w:r>
        <w:t>marketplace</w:t>
      </w:r>
      <w:r>
        <w:rPr>
          <w:spacing w:val="-45"/>
        </w:rPr>
        <w:t xml:space="preserve"> </w:t>
      </w:r>
      <w:r>
        <w:rPr>
          <w:spacing w:val="2"/>
        </w:rPr>
        <w:t>for</w:t>
      </w:r>
      <w:r>
        <w:rPr>
          <w:spacing w:val="-52"/>
        </w:rPr>
        <w:t xml:space="preserve"> </w:t>
      </w:r>
      <w:r>
        <w:t>goods</w:t>
      </w:r>
      <w:r>
        <w:rPr>
          <w:spacing w:val="-40"/>
        </w:rPr>
        <w:t xml:space="preserve"> </w:t>
      </w:r>
      <w:r>
        <w:t>and</w:t>
      </w:r>
      <w:r>
        <w:rPr>
          <w:spacing w:val="-31"/>
        </w:rPr>
        <w:t xml:space="preserve"> </w:t>
      </w:r>
      <w:r>
        <w:rPr>
          <w:spacing w:val="2"/>
        </w:rPr>
        <w:t>services.</w:t>
      </w:r>
      <w:r>
        <w:rPr>
          <w:spacing w:val="-48"/>
        </w:rPr>
        <w:t xml:space="preserve"> </w:t>
      </w:r>
      <w:r>
        <w:t>If</w:t>
      </w:r>
      <w:r>
        <w:rPr>
          <w:spacing w:val="-47"/>
        </w:rPr>
        <w:t xml:space="preserve"> </w:t>
      </w:r>
      <w:r>
        <w:t>the</w:t>
      </w:r>
      <w:r>
        <w:rPr>
          <w:spacing w:val="-36"/>
        </w:rPr>
        <w:t xml:space="preserve"> </w:t>
      </w:r>
      <w:r>
        <w:t>workforce</w:t>
      </w:r>
      <w:r>
        <w:rPr>
          <w:spacing w:val="-45"/>
        </w:rPr>
        <w:t xml:space="preserve"> </w:t>
      </w:r>
      <w:r>
        <w:rPr>
          <w:spacing w:val="4"/>
        </w:rPr>
        <w:t>is</w:t>
      </w:r>
      <w:r>
        <w:rPr>
          <w:spacing w:val="-40"/>
        </w:rPr>
        <w:t xml:space="preserve"> </w:t>
      </w:r>
      <w:r>
        <w:rPr>
          <w:spacing w:val="2"/>
        </w:rPr>
        <w:t>inefficient</w:t>
      </w:r>
      <w:r>
        <w:rPr>
          <w:spacing w:val="-50"/>
        </w:rPr>
        <w:t xml:space="preserve"> </w:t>
      </w:r>
      <w:r>
        <w:t>and wage</w:t>
      </w:r>
      <w:r>
        <w:rPr>
          <w:spacing w:val="-38"/>
        </w:rPr>
        <w:t xml:space="preserve"> </w:t>
      </w:r>
      <w:r>
        <w:t>demands</w:t>
      </w:r>
      <w:r>
        <w:rPr>
          <w:spacing w:val="-49"/>
        </w:rPr>
        <w:t xml:space="preserve"> </w:t>
      </w:r>
      <w:r>
        <w:t>are</w:t>
      </w:r>
      <w:r>
        <w:rPr>
          <w:spacing w:val="-38"/>
        </w:rPr>
        <w:t xml:space="preserve"> </w:t>
      </w:r>
      <w:r>
        <w:t>too</w:t>
      </w:r>
      <w:r>
        <w:rPr>
          <w:spacing w:val="-41"/>
        </w:rPr>
        <w:t xml:space="preserve"> </w:t>
      </w:r>
      <w:r>
        <w:t>high,</w:t>
      </w:r>
      <w:r>
        <w:rPr>
          <w:spacing w:val="-40"/>
        </w:rPr>
        <w:t xml:space="preserve"> </w:t>
      </w:r>
      <w:r>
        <w:rPr>
          <w:spacing w:val="2"/>
        </w:rPr>
        <w:t>then</w:t>
      </w:r>
      <w:r>
        <w:rPr>
          <w:spacing w:val="-50"/>
        </w:rPr>
        <w:t xml:space="preserve"> </w:t>
      </w:r>
      <w:r>
        <w:t>the</w:t>
      </w:r>
      <w:r>
        <w:rPr>
          <w:spacing w:val="-38"/>
        </w:rPr>
        <w:t xml:space="preserve"> </w:t>
      </w:r>
      <w:r>
        <w:t>cost</w:t>
      </w:r>
      <w:r>
        <w:rPr>
          <w:spacing w:val="-42"/>
        </w:rPr>
        <w:t xml:space="preserve"> </w:t>
      </w:r>
      <w:r>
        <w:t>of</w:t>
      </w:r>
      <w:r>
        <w:rPr>
          <w:spacing w:val="-39"/>
        </w:rPr>
        <w:t xml:space="preserve"> </w:t>
      </w:r>
      <w:r>
        <w:t>our</w:t>
      </w:r>
      <w:r>
        <w:rPr>
          <w:spacing w:val="-35"/>
        </w:rPr>
        <w:t xml:space="preserve"> </w:t>
      </w:r>
      <w:r>
        <w:t>goods</w:t>
      </w:r>
      <w:r>
        <w:rPr>
          <w:spacing w:val="-50"/>
        </w:rPr>
        <w:t xml:space="preserve"> </w:t>
      </w:r>
      <w:r>
        <w:t>and</w:t>
      </w:r>
      <w:r>
        <w:rPr>
          <w:spacing w:val="-33"/>
        </w:rPr>
        <w:t xml:space="preserve"> </w:t>
      </w:r>
      <w:r>
        <w:rPr>
          <w:spacing w:val="2"/>
        </w:rPr>
        <w:t>services</w:t>
      </w:r>
      <w:r>
        <w:rPr>
          <w:spacing w:val="-49"/>
        </w:rPr>
        <w:t xml:space="preserve"> </w:t>
      </w:r>
      <w:r>
        <w:rPr>
          <w:spacing w:val="4"/>
        </w:rPr>
        <w:t>is</w:t>
      </w:r>
      <w:r>
        <w:rPr>
          <w:spacing w:val="-49"/>
        </w:rPr>
        <w:t xml:space="preserve"> </w:t>
      </w:r>
      <w:r>
        <w:t>greater</w:t>
      </w:r>
      <w:r>
        <w:rPr>
          <w:spacing w:val="-44"/>
        </w:rPr>
        <w:t xml:space="preserve"> </w:t>
      </w:r>
      <w:r>
        <w:t xml:space="preserve">and </w:t>
      </w:r>
      <w:r>
        <w:rPr>
          <w:spacing w:val="2"/>
          <w:w w:val="95"/>
        </w:rPr>
        <w:t>consequently</w:t>
      </w:r>
      <w:r>
        <w:rPr>
          <w:spacing w:val="-37"/>
          <w:w w:val="95"/>
        </w:rPr>
        <w:t xml:space="preserve"> </w:t>
      </w:r>
      <w:r>
        <w:rPr>
          <w:w w:val="95"/>
        </w:rPr>
        <w:t>we</w:t>
      </w:r>
      <w:r>
        <w:rPr>
          <w:spacing w:val="-32"/>
          <w:w w:val="95"/>
        </w:rPr>
        <w:t xml:space="preserve"> </w:t>
      </w:r>
      <w:r>
        <w:rPr>
          <w:spacing w:val="-3"/>
          <w:w w:val="95"/>
        </w:rPr>
        <w:t>are</w:t>
      </w:r>
      <w:r>
        <w:rPr>
          <w:spacing w:val="-33"/>
          <w:w w:val="95"/>
        </w:rPr>
        <w:t xml:space="preserve"> </w:t>
      </w:r>
      <w:r>
        <w:rPr>
          <w:spacing w:val="4"/>
          <w:w w:val="95"/>
        </w:rPr>
        <w:t>less</w:t>
      </w:r>
      <w:r>
        <w:rPr>
          <w:spacing w:val="-25"/>
          <w:w w:val="95"/>
        </w:rPr>
        <w:t xml:space="preserve"> </w:t>
      </w:r>
      <w:r>
        <w:rPr>
          <w:spacing w:val="2"/>
          <w:w w:val="95"/>
        </w:rPr>
        <w:t>competitive</w:t>
      </w:r>
      <w:r>
        <w:rPr>
          <w:spacing w:val="-32"/>
          <w:w w:val="95"/>
        </w:rPr>
        <w:t xml:space="preserve"> </w:t>
      </w:r>
      <w:r>
        <w:rPr>
          <w:spacing w:val="4"/>
          <w:w w:val="95"/>
        </w:rPr>
        <w:t>in</w:t>
      </w:r>
      <w:r>
        <w:rPr>
          <w:spacing w:val="-38"/>
          <w:w w:val="95"/>
        </w:rPr>
        <w:t xml:space="preserve"> </w:t>
      </w:r>
      <w:r>
        <w:rPr>
          <w:w w:val="95"/>
        </w:rPr>
        <w:t>the</w:t>
      </w:r>
      <w:r>
        <w:rPr>
          <w:spacing w:val="-33"/>
          <w:w w:val="95"/>
        </w:rPr>
        <w:t xml:space="preserve"> </w:t>
      </w:r>
      <w:r>
        <w:rPr>
          <w:w w:val="95"/>
        </w:rPr>
        <w:t>global</w:t>
      </w:r>
      <w:r>
        <w:rPr>
          <w:spacing w:val="-32"/>
          <w:w w:val="95"/>
        </w:rPr>
        <w:t xml:space="preserve"> </w:t>
      </w:r>
      <w:r>
        <w:rPr>
          <w:w w:val="95"/>
        </w:rPr>
        <w:t>marketplace.</w:t>
      </w:r>
      <w:r>
        <w:rPr>
          <w:spacing w:val="-36"/>
          <w:w w:val="95"/>
        </w:rPr>
        <w:t xml:space="preserve"> </w:t>
      </w:r>
      <w:r>
        <w:rPr>
          <w:w w:val="95"/>
        </w:rPr>
        <w:t>Governments</w:t>
      </w:r>
      <w:r>
        <w:rPr>
          <w:spacing w:val="-38"/>
          <w:w w:val="95"/>
        </w:rPr>
        <w:t xml:space="preserve"> </w:t>
      </w:r>
      <w:r>
        <w:rPr>
          <w:w w:val="95"/>
        </w:rPr>
        <w:t xml:space="preserve">create </w:t>
      </w:r>
      <w:r>
        <w:rPr>
          <w:spacing w:val="2"/>
        </w:rPr>
        <w:t>laws</w:t>
      </w:r>
      <w:r>
        <w:rPr>
          <w:spacing w:val="-51"/>
        </w:rPr>
        <w:t xml:space="preserve"> </w:t>
      </w:r>
      <w:r>
        <w:t>and</w:t>
      </w:r>
      <w:r>
        <w:rPr>
          <w:spacing w:val="-35"/>
        </w:rPr>
        <w:t xml:space="preserve"> </w:t>
      </w:r>
      <w:r>
        <w:rPr>
          <w:spacing w:val="3"/>
        </w:rPr>
        <w:t>policies</w:t>
      </w:r>
      <w:r>
        <w:rPr>
          <w:spacing w:val="-50"/>
        </w:rPr>
        <w:t xml:space="preserve"> </w:t>
      </w:r>
      <w:r>
        <w:t>that</w:t>
      </w:r>
      <w:r>
        <w:rPr>
          <w:spacing w:val="-52"/>
        </w:rPr>
        <w:t xml:space="preserve"> </w:t>
      </w:r>
      <w:r>
        <w:t>affect</w:t>
      </w:r>
      <w:r>
        <w:rPr>
          <w:spacing w:val="-51"/>
        </w:rPr>
        <w:t xml:space="preserve"> </w:t>
      </w:r>
      <w:r>
        <w:t>Industrial</w:t>
      </w:r>
      <w:r>
        <w:rPr>
          <w:spacing w:val="-47"/>
        </w:rPr>
        <w:t xml:space="preserve"> </w:t>
      </w:r>
      <w:r>
        <w:rPr>
          <w:spacing w:val="2"/>
        </w:rPr>
        <w:t>Relations</w:t>
      </w:r>
      <w:r>
        <w:rPr>
          <w:spacing w:val="-50"/>
        </w:rPr>
        <w:t xml:space="preserve"> </w:t>
      </w:r>
      <w:r>
        <w:t>and</w:t>
      </w:r>
      <w:r>
        <w:rPr>
          <w:spacing w:val="-43"/>
        </w:rPr>
        <w:t xml:space="preserve"> </w:t>
      </w:r>
      <w:r>
        <w:t>thereby</w:t>
      </w:r>
      <w:r>
        <w:rPr>
          <w:spacing w:val="-50"/>
        </w:rPr>
        <w:t xml:space="preserve"> </w:t>
      </w:r>
      <w:r>
        <w:rPr>
          <w:spacing w:val="3"/>
        </w:rPr>
        <w:t>influence</w:t>
      </w:r>
      <w:r>
        <w:rPr>
          <w:spacing w:val="-47"/>
        </w:rPr>
        <w:t xml:space="preserve"> </w:t>
      </w:r>
      <w:r>
        <w:t>the</w:t>
      </w:r>
      <w:r>
        <w:rPr>
          <w:spacing w:val="-48"/>
        </w:rPr>
        <w:t xml:space="preserve"> </w:t>
      </w:r>
      <w:r>
        <w:t>pay</w:t>
      </w:r>
      <w:r>
        <w:rPr>
          <w:spacing w:val="-50"/>
        </w:rPr>
        <w:t xml:space="preserve"> </w:t>
      </w:r>
      <w:r>
        <w:t>and conditions</w:t>
      </w:r>
      <w:r>
        <w:rPr>
          <w:spacing w:val="-34"/>
        </w:rPr>
        <w:t xml:space="preserve"> </w:t>
      </w:r>
      <w:r>
        <w:t>of</w:t>
      </w:r>
      <w:r>
        <w:rPr>
          <w:spacing w:val="-14"/>
        </w:rPr>
        <w:t xml:space="preserve"> </w:t>
      </w:r>
      <w:r>
        <w:t>work</w:t>
      </w:r>
      <w:r>
        <w:rPr>
          <w:spacing w:val="-17"/>
        </w:rPr>
        <w:t xml:space="preserve"> </w:t>
      </w:r>
      <w:r>
        <w:rPr>
          <w:spacing w:val="4"/>
        </w:rPr>
        <w:t>for</w:t>
      </w:r>
      <w:r>
        <w:rPr>
          <w:spacing w:val="-40"/>
        </w:rPr>
        <w:t xml:space="preserve"> </w:t>
      </w:r>
      <w:r>
        <w:t>workers.</w:t>
      </w:r>
    </w:p>
    <w:p w14:paraId="6DAA18F0" w14:textId="77777777" w:rsidR="00FE063D" w:rsidRDefault="00FE063D">
      <w:pPr>
        <w:pStyle w:val="BodyText"/>
        <w:spacing w:before="2"/>
      </w:pPr>
    </w:p>
    <w:p w14:paraId="318B9E88" w14:textId="77777777" w:rsidR="00FE063D" w:rsidRDefault="00DF7C8A">
      <w:pPr>
        <w:pStyle w:val="ListParagraph"/>
        <w:numPr>
          <w:ilvl w:val="1"/>
          <w:numId w:val="30"/>
        </w:numPr>
        <w:tabs>
          <w:tab w:val="left" w:pos="1499"/>
        </w:tabs>
        <w:spacing w:before="1"/>
        <w:ind w:hanging="417"/>
        <w:rPr>
          <w:rFonts w:ascii="Carlito"/>
          <w:sz w:val="24"/>
        </w:rPr>
      </w:pPr>
      <w:r>
        <w:rPr>
          <w:rFonts w:ascii="Carlito"/>
          <w:sz w:val="24"/>
        </w:rPr>
        <w:t xml:space="preserve">Global </w:t>
      </w:r>
      <w:r>
        <w:rPr>
          <w:rFonts w:ascii="Carlito"/>
          <w:spacing w:val="2"/>
          <w:sz w:val="24"/>
        </w:rPr>
        <w:t>Employer-Employee</w:t>
      </w:r>
      <w:r>
        <w:rPr>
          <w:rFonts w:ascii="Carlito"/>
          <w:spacing w:val="-13"/>
          <w:sz w:val="24"/>
        </w:rPr>
        <w:t xml:space="preserve"> </w:t>
      </w:r>
      <w:r>
        <w:rPr>
          <w:rFonts w:ascii="Carlito"/>
          <w:sz w:val="24"/>
        </w:rPr>
        <w:t>Cooperation</w:t>
      </w:r>
    </w:p>
    <w:p w14:paraId="544D9E3F" w14:textId="77777777" w:rsidR="00FE063D" w:rsidRDefault="00FE063D">
      <w:pPr>
        <w:pStyle w:val="BodyText"/>
        <w:spacing w:before="9"/>
        <w:rPr>
          <w:rFonts w:ascii="Carlito"/>
          <w:sz w:val="28"/>
        </w:rPr>
      </w:pPr>
    </w:p>
    <w:p w14:paraId="40BCC4BB" w14:textId="77777777" w:rsidR="00FE063D" w:rsidRDefault="00DF7C8A">
      <w:pPr>
        <w:pStyle w:val="ListParagraph"/>
        <w:numPr>
          <w:ilvl w:val="2"/>
          <w:numId w:val="30"/>
        </w:numPr>
        <w:tabs>
          <w:tab w:val="left" w:pos="1994"/>
        </w:tabs>
        <w:rPr>
          <w:sz w:val="24"/>
        </w:rPr>
      </w:pPr>
      <w:r>
        <w:rPr>
          <w:sz w:val="24"/>
        </w:rPr>
        <w:t>Codetermination</w:t>
      </w:r>
    </w:p>
    <w:p w14:paraId="24D41EB7" w14:textId="77777777" w:rsidR="00FE063D" w:rsidRDefault="00FE063D">
      <w:pPr>
        <w:pStyle w:val="BodyText"/>
        <w:spacing w:before="1"/>
        <w:rPr>
          <w:sz w:val="33"/>
        </w:rPr>
      </w:pPr>
    </w:p>
    <w:p w14:paraId="78AB11B8" w14:textId="77777777" w:rsidR="00FE063D" w:rsidRDefault="00DF7C8A">
      <w:pPr>
        <w:pStyle w:val="BodyText"/>
        <w:spacing w:line="314" w:lineRule="auto"/>
        <w:ind w:left="1386" w:right="1637"/>
      </w:pPr>
      <w:r>
        <w:rPr>
          <w:w w:val="95"/>
        </w:rPr>
        <w:t>It</w:t>
      </w:r>
      <w:r>
        <w:rPr>
          <w:spacing w:val="-20"/>
          <w:w w:val="95"/>
        </w:rPr>
        <w:t xml:space="preserve"> </w:t>
      </w:r>
      <w:r>
        <w:rPr>
          <w:spacing w:val="4"/>
          <w:w w:val="95"/>
        </w:rPr>
        <w:t>is</w:t>
      </w:r>
      <w:r>
        <w:rPr>
          <w:spacing w:val="-17"/>
          <w:w w:val="95"/>
        </w:rPr>
        <w:t xml:space="preserve"> </w:t>
      </w:r>
      <w:r>
        <w:rPr>
          <w:w w:val="95"/>
        </w:rPr>
        <w:t>a</w:t>
      </w:r>
      <w:r>
        <w:rPr>
          <w:spacing w:val="-21"/>
          <w:w w:val="95"/>
        </w:rPr>
        <w:t xml:space="preserve"> </w:t>
      </w:r>
      <w:r>
        <w:rPr>
          <w:w w:val="95"/>
        </w:rPr>
        <w:t>form</w:t>
      </w:r>
      <w:r>
        <w:rPr>
          <w:spacing w:val="-19"/>
          <w:w w:val="95"/>
        </w:rPr>
        <w:t xml:space="preserve"> </w:t>
      </w:r>
      <w:r>
        <w:rPr>
          <w:w w:val="95"/>
        </w:rPr>
        <w:t>of</w:t>
      </w:r>
      <w:r>
        <w:rPr>
          <w:spacing w:val="-13"/>
          <w:w w:val="95"/>
        </w:rPr>
        <w:t xml:space="preserve"> </w:t>
      </w:r>
      <w:r>
        <w:rPr>
          <w:w w:val="95"/>
        </w:rPr>
        <w:t>corporate</w:t>
      </w:r>
      <w:r>
        <w:rPr>
          <w:spacing w:val="-11"/>
          <w:w w:val="95"/>
        </w:rPr>
        <w:t xml:space="preserve"> </w:t>
      </w:r>
      <w:r>
        <w:rPr>
          <w:w w:val="95"/>
        </w:rPr>
        <w:t>governance</w:t>
      </w:r>
      <w:r>
        <w:rPr>
          <w:spacing w:val="-26"/>
          <w:w w:val="95"/>
        </w:rPr>
        <w:t xml:space="preserve"> </w:t>
      </w:r>
      <w:r>
        <w:rPr>
          <w:w w:val="95"/>
        </w:rPr>
        <w:t>that</w:t>
      </w:r>
      <w:r>
        <w:rPr>
          <w:spacing w:val="-5"/>
          <w:w w:val="95"/>
        </w:rPr>
        <w:t xml:space="preserve"> </w:t>
      </w:r>
      <w:r>
        <w:rPr>
          <w:spacing w:val="2"/>
          <w:w w:val="95"/>
        </w:rPr>
        <w:t>requires</w:t>
      </w:r>
      <w:r>
        <w:rPr>
          <w:spacing w:val="-32"/>
          <w:w w:val="95"/>
        </w:rPr>
        <w:t xml:space="preserve"> </w:t>
      </w:r>
      <w:r>
        <w:rPr>
          <w:w w:val="95"/>
        </w:rPr>
        <w:t>a</w:t>
      </w:r>
      <w:r>
        <w:rPr>
          <w:spacing w:val="-21"/>
          <w:w w:val="95"/>
        </w:rPr>
        <w:t xml:space="preserve"> </w:t>
      </w:r>
      <w:r>
        <w:rPr>
          <w:spacing w:val="4"/>
          <w:w w:val="95"/>
        </w:rPr>
        <w:t>two-tiered</w:t>
      </w:r>
      <w:r>
        <w:rPr>
          <w:spacing w:val="-33"/>
          <w:w w:val="95"/>
        </w:rPr>
        <w:t xml:space="preserve"> </w:t>
      </w:r>
      <w:r>
        <w:rPr>
          <w:w w:val="95"/>
        </w:rPr>
        <w:t>corporate</w:t>
      </w:r>
      <w:r>
        <w:rPr>
          <w:spacing w:val="-26"/>
          <w:w w:val="95"/>
        </w:rPr>
        <w:t xml:space="preserve"> </w:t>
      </w:r>
      <w:r>
        <w:rPr>
          <w:w w:val="95"/>
        </w:rPr>
        <w:t xml:space="preserve">board </w:t>
      </w:r>
      <w:r>
        <w:t>structure-a</w:t>
      </w:r>
      <w:r>
        <w:rPr>
          <w:spacing w:val="-48"/>
        </w:rPr>
        <w:t xml:space="preserve"> </w:t>
      </w:r>
      <w:r>
        <w:t>typical</w:t>
      </w:r>
      <w:r>
        <w:rPr>
          <w:spacing w:val="-50"/>
        </w:rPr>
        <w:t xml:space="preserve"> </w:t>
      </w:r>
      <w:r>
        <w:t>management</w:t>
      </w:r>
      <w:r>
        <w:rPr>
          <w:spacing w:val="-53"/>
        </w:rPr>
        <w:t xml:space="preserve"> </w:t>
      </w:r>
      <w:r>
        <w:t>board</w:t>
      </w:r>
      <w:r>
        <w:rPr>
          <w:spacing w:val="-40"/>
        </w:rPr>
        <w:t xml:space="preserve"> </w:t>
      </w:r>
      <w:r>
        <w:t>and</w:t>
      </w:r>
      <w:r>
        <w:rPr>
          <w:spacing w:val="-46"/>
        </w:rPr>
        <w:t xml:space="preserve"> </w:t>
      </w:r>
      <w:r>
        <w:t>a</w:t>
      </w:r>
      <w:r>
        <w:rPr>
          <w:spacing w:val="-41"/>
        </w:rPr>
        <w:t xml:space="preserve"> </w:t>
      </w:r>
      <w:r>
        <w:t>supervisory</w:t>
      </w:r>
      <w:r>
        <w:rPr>
          <w:spacing w:val="-52"/>
        </w:rPr>
        <w:t xml:space="preserve"> </w:t>
      </w:r>
      <w:r>
        <w:t>board-that</w:t>
      </w:r>
      <w:r>
        <w:rPr>
          <w:spacing w:val="-53"/>
        </w:rPr>
        <w:t xml:space="preserve"> </w:t>
      </w:r>
      <w:r>
        <w:rPr>
          <w:spacing w:val="3"/>
        </w:rPr>
        <w:t xml:space="preserve">allows </w:t>
      </w:r>
      <w:r>
        <w:t>management</w:t>
      </w:r>
      <w:r>
        <w:rPr>
          <w:spacing w:val="-50"/>
        </w:rPr>
        <w:t xml:space="preserve"> </w:t>
      </w:r>
      <w:r>
        <w:t>and</w:t>
      </w:r>
      <w:r>
        <w:rPr>
          <w:spacing w:val="-31"/>
        </w:rPr>
        <w:t xml:space="preserve"> </w:t>
      </w:r>
      <w:r>
        <w:rPr>
          <w:spacing w:val="4"/>
        </w:rPr>
        <w:t>employees</w:t>
      </w:r>
      <w:r>
        <w:rPr>
          <w:spacing w:val="-48"/>
        </w:rPr>
        <w:t xml:space="preserve"> </w:t>
      </w:r>
      <w:r>
        <w:t>to</w:t>
      </w:r>
      <w:r>
        <w:rPr>
          <w:spacing w:val="-45"/>
        </w:rPr>
        <w:t xml:space="preserve"> </w:t>
      </w:r>
      <w:r>
        <w:t>participate</w:t>
      </w:r>
      <w:r>
        <w:rPr>
          <w:spacing w:val="-45"/>
        </w:rPr>
        <w:t xml:space="preserve"> </w:t>
      </w:r>
      <w:r>
        <w:rPr>
          <w:spacing w:val="4"/>
        </w:rPr>
        <w:t>in</w:t>
      </w:r>
      <w:r>
        <w:rPr>
          <w:spacing w:val="-49"/>
        </w:rPr>
        <w:t xml:space="preserve"> </w:t>
      </w:r>
      <w:r>
        <w:t>strategic</w:t>
      </w:r>
      <w:r>
        <w:rPr>
          <w:spacing w:val="-52"/>
        </w:rPr>
        <w:t xml:space="preserve"> </w:t>
      </w:r>
      <w:r>
        <w:rPr>
          <w:spacing w:val="2"/>
        </w:rPr>
        <w:t>decision</w:t>
      </w:r>
      <w:r>
        <w:rPr>
          <w:spacing w:val="-49"/>
        </w:rPr>
        <w:t xml:space="preserve"> </w:t>
      </w:r>
      <w:r>
        <w:t>making.</w:t>
      </w:r>
    </w:p>
    <w:p w14:paraId="55D3A55F" w14:textId="77777777" w:rsidR="00FE063D" w:rsidRDefault="00DF7C8A">
      <w:pPr>
        <w:pStyle w:val="BodyText"/>
        <w:spacing w:before="4" w:line="292" w:lineRule="auto"/>
        <w:ind w:left="1386" w:right="847"/>
      </w:pPr>
      <w:r>
        <w:rPr>
          <w:w w:val="95"/>
        </w:rPr>
        <w:t>Codetermination</w:t>
      </w:r>
      <w:r>
        <w:rPr>
          <w:spacing w:val="-39"/>
          <w:w w:val="95"/>
        </w:rPr>
        <w:t xml:space="preserve"> </w:t>
      </w:r>
      <w:r>
        <w:rPr>
          <w:w w:val="95"/>
        </w:rPr>
        <w:t>rights</w:t>
      </w:r>
      <w:r>
        <w:rPr>
          <w:spacing w:val="-38"/>
          <w:w w:val="95"/>
        </w:rPr>
        <w:t xml:space="preserve"> </w:t>
      </w:r>
      <w:r>
        <w:rPr>
          <w:spacing w:val="-3"/>
          <w:w w:val="95"/>
        </w:rPr>
        <w:t>can</w:t>
      </w:r>
      <w:r>
        <w:rPr>
          <w:spacing w:val="-27"/>
          <w:w w:val="95"/>
        </w:rPr>
        <w:t xml:space="preserve"> </w:t>
      </w:r>
      <w:r>
        <w:rPr>
          <w:w w:val="95"/>
        </w:rPr>
        <w:t>be</w:t>
      </w:r>
      <w:r>
        <w:rPr>
          <w:spacing w:val="-21"/>
          <w:w w:val="95"/>
        </w:rPr>
        <w:t xml:space="preserve"> </w:t>
      </w:r>
      <w:r>
        <w:rPr>
          <w:spacing w:val="3"/>
          <w:w w:val="95"/>
        </w:rPr>
        <w:t>extensive</w:t>
      </w:r>
      <w:r>
        <w:rPr>
          <w:spacing w:val="-33"/>
          <w:w w:val="95"/>
        </w:rPr>
        <w:t xml:space="preserve"> </w:t>
      </w:r>
      <w:r>
        <w:rPr>
          <w:w w:val="95"/>
        </w:rPr>
        <w:t>and</w:t>
      </w:r>
      <w:r>
        <w:rPr>
          <w:spacing w:val="-38"/>
          <w:w w:val="95"/>
        </w:rPr>
        <w:t xml:space="preserve"> </w:t>
      </w:r>
      <w:r>
        <w:rPr>
          <w:w w:val="95"/>
        </w:rPr>
        <w:t>provide</w:t>
      </w:r>
      <w:r>
        <w:rPr>
          <w:spacing w:val="-33"/>
          <w:w w:val="95"/>
        </w:rPr>
        <w:t xml:space="preserve"> </w:t>
      </w:r>
      <w:r>
        <w:rPr>
          <w:w w:val="95"/>
        </w:rPr>
        <w:t>a</w:t>
      </w:r>
      <w:r>
        <w:rPr>
          <w:spacing w:val="-42"/>
          <w:w w:val="95"/>
        </w:rPr>
        <w:t xml:space="preserve"> </w:t>
      </w:r>
      <w:r>
        <w:rPr>
          <w:w w:val="95"/>
        </w:rPr>
        <w:t>means</w:t>
      </w:r>
      <w:r>
        <w:rPr>
          <w:spacing w:val="-26"/>
          <w:w w:val="95"/>
        </w:rPr>
        <w:t xml:space="preserve"> </w:t>
      </w:r>
      <w:r>
        <w:rPr>
          <w:w w:val="95"/>
        </w:rPr>
        <w:t>or</w:t>
      </w:r>
      <w:r>
        <w:rPr>
          <w:spacing w:val="-17"/>
          <w:w w:val="95"/>
        </w:rPr>
        <w:t xml:space="preserve"> </w:t>
      </w:r>
      <w:r>
        <w:rPr>
          <w:spacing w:val="4"/>
          <w:w w:val="95"/>
        </w:rPr>
        <w:t>employees</w:t>
      </w:r>
      <w:r>
        <w:rPr>
          <w:spacing w:val="-38"/>
          <w:w w:val="95"/>
        </w:rPr>
        <w:t xml:space="preserve"> </w:t>
      </w:r>
      <w:r>
        <w:rPr>
          <w:w w:val="95"/>
        </w:rPr>
        <w:t xml:space="preserve">to </w:t>
      </w:r>
      <w:r>
        <w:rPr>
          <w:spacing w:val="3"/>
          <w:w w:val="95"/>
        </w:rPr>
        <w:t>influence</w:t>
      </w:r>
      <w:r>
        <w:rPr>
          <w:spacing w:val="-31"/>
          <w:w w:val="95"/>
        </w:rPr>
        <w:t xml:space="preserve"> </w:t>
      </w:r>
      <w:r>
        <w:rPr>
          <w:w w:val="95"/>
        </w:rPr>
        <w:t>managerial</w:t>
      </w:r>
      <w:r>
        <w:rPr>
          <w:spacing w:val="-29"/>
          <w:w w:val="95"/>
        </w:rPr>
        <w:t xml:space="preserve"> </w:t>
      </w:r>
      <w:r>
        <w:rPr>
          <w:spacing w:val="2"/>
          <w:w w:val="95"/>
        </w:rPr>
        <w:t>decisions.</w:t>
      </w:r>
      <w:r>
        <w:rPr>
          <w:spacing w:val="-35"/>
          <w:w w:val="95"/>
        </w:rPr>
        <w:t xml:space="preserve"> </w:t>
      </w:r>
      <w:r>
        <w:rPr>
          <w:w w:val="95"/>
        </w:rPr>
        <w:t>There</w:t>
      </w:r>
      <w:r>
        <w:rPr>
          <w:spacing w:val="-30"/>
          <w:w w:val="95"/>
        </w:rPr>
        <w:t xml:space="preserve"> </w:t>
      </w:r>
      <w:r>
        <w:rPr>
          <w:spacing w:val="-3"/>
          <w:w w:val="95"/>
        </w:rPr>
        <w:t>are</w:t>
      </w:r>
      <w:r>
        <w:rPr>
          <w:spacing w:val="-30"/>
          <w:w w:val="95"/>
        </w:rPr>
        <w:t xml:space="preserve"> </w:t>
      </w:r>
      <w:r>
        <w:rPr>
          <w:w w:val="95"/>
        </w:rPr>
        <w:t>three</w:t>
      </w:r>
      <w:r>
        <w:rPr>
          <w:spacing w:val="-30"/>
          <w:w w:val="95"/>
        </w:rPr>
        <w:t xml:space="preserve"> </w:t>
      </w:r>
      <w:r>
        <w:rPr>
          <w:spacing w:val="3"/>
          <w:w w:val="95"/>
        </w:rPr>
        <w:t>models</w:t>
      </w:r>
      <w:r>
        <w:rPr>
          <w:spacing w:val="-36"/>
          <w:w w:val="95"/>
        </w:rPr>
        <w:t xml:space="preserve"> </w:t>
      </w:r>
      <w:r>
        <w:rPr>
          <w:w w:val="95"/>
        </w:rPr>
        <w:t>of</w:t>
      </w:r>
      <w:r>
        <w:rPr>
          <w:spacing w:val="-18"/>
          <w:w w:val="95"/>
        </w:rPr>
        <w:t xml:space="preserve"> </w:t>
      </w:r>
      <w:r>
        <w:rPr>
          <w:w w:val="95"/>
        </w:rPr>
        <w:t>codetermination:</w:t>
      </w:r>
    </w:p>
    <w:p w14:paraId="337C0C26" w14:textId="77777777" w:rsidR="00FE063D" w:rsidRDefault="00FE063D">
      <w:pPr>
        <w:pStyle w:val="BodyText"/>
        <w:spacing w:before="9"/>
        <w:rPr>
          <w:sz w:val="27"/>
        </w:rPr>
      </w:pPr>
    </w:p>
    <w:p w14:paraId="38EAD117" w14:textId="77777777" w:rsidR="00FE063D" w:rsidRDefault="00DF7C8A">
      <w:pPr>
        <w:pStyle w:val="BodyText"/>
        <w:ind w:left="1386"/>
      </w:pPr>
      <w:r>
        <w:t>Dual system: In addition to the typical management board, there is a supervisory</w:t>
      </w:r>
    </w:p>
    <w:p w14:paraId="23643D8B" w14:textId="77777777" w:rsidR="00FE063D" w:rsidRDefault="00FE063D">
      <w:pPr>
        <w:sectPr w:rsidR="00FE063D">
          <w:pgSz w:w="11910" w:h="16840"/>
          <w:pgMar w:top="1080" w:right="580" w:bottom="280" w:left="600" w:header="885" w:footer="0" w:gutter="0"/>
          <w:cols w:space="720"/>
        </w:sectPr>
      </w:pPr>
    </w:p>
    <w:p w14:paraId="5799BD55" w14:textId="77777777" w:rsidR="00FE063D" w:rsidRDefault="00FE063D">
      <w:pPr>
        <w:pStyle w:val="BodyText"/>
        <w:spacing w:before="2"/>
        <w:rPr>
          <w:sz w:val="28"/>
        </w:rPr>
      </w:pPr>
    </w:p>
    <w:p w14:paraId="40015CCA" w14:textId="77777777" w:rsidR="00FE063D" w:rsidRDefault="00DF7C8A">
      <w:pPr>
        <w:pStyle w:val="BodyText"/>
        <w:spacing w:before="55" w:line="307" w:lineRule="auto"/>
        <w:ind w:left="1386" w:right="847"/>
      </w:pPr>
      <w:r>
        <w:rPr>
          <w:w w:val="95"/>
        </w:rPr>
        <w:t>board.</w:t>
      </w:r>
      <w:r>
        <w:rPr>
          <w:spacing w:val="-25"/>
          <w:w w:val="95"/>
        </w:rPr>
        <w:t xml:space="preserve"> </w:t>
      </w:r>
      <w:r>
        <w:rPr>
          <w:spacing w:val="2"/>
          <w:w w:val="95"/>
        </w:rPr>
        <w:t>Depending</w:t>
      </w:r>
      <w:r>
        <w:rPr>
          <w:spacing w:val="-41"/>
          <w:w w:val="95"/>
        </w:rPr>
        <w:t xml:space="preserve"> </w:t>
      </w:r>
      <w:r>
        <w:rPr>
          <w:w w:val="95"/>
        </w:rPr>
        <w:t>on</w:t>
      </w:r>
      <w:r>
        <w:rPr>
          <w:spacing w:val="-26"/>
          <w:w w:val="95"/>
        </w:rPr>
        <w:t xml:space="preserve"> </w:t>
      </w:r>
      <w:r>
        <w:rPr>
          <w:w w:val="95"/>
        </w:rPr>
        <w:t>the</w:t>
      </w:r>
      <w:r>
        <w:rPr>
          <w:spacing w:val="-21"/>
          <w:w w:val="95"/>
        </w:rPr>
        <w:t xml:space="preserve"> </w:t>
      </w:r>
      <w:r>
        <w:rPr>
          <w:spacing w:val="2"/>
          <w:w w:val="95"/>
        </w:rPr>
        <w:t>size</w:t>
      </w:r>
      <w:r>
        <w:rPr>
          <w:spacing w:val="-34"/>
          <w:w w:val="95"/>
        </w:rPr>
        <w:t xml:space="preserve"> </w:t>
      </w:r>
      <w:r>
        <w:rPr>
          <w:w w:val="95"/>
        </w:rPr>
        <w:t>of</w:t>
      </w:r>
      <w:r>
        <w:rPr>
          <w:spacing w:val="-34"/>
          <w:w w:val="95"/>
        </w:rPr>
        <w:t xml:space="preserve"> </w:t>
      </w:r>
      <w:r>
        <w:rPr>
          <w:w w:val="95"/>
        </w:rPr>
        <w:t>the</w:t>
      </w:r>
      <w:r>
        <w:rPr>
          <w:spacing w:val="-22"/>
          <w:w w:val="95"/>
        </w:rPr>
        <w:t xml:space="preserve"> </w:t>
      </w:r>
      <w:r>
        <w:rPr>
          <w:spacing w:val="-3"/>
          <w:w w:val="95"/>
        </w:rPr>
        <w:t>company,</w:t>
      </w:r>
      <w:r>
        <w:rPr>
          <w:spacing w:val="-24"/>
          <w:w w:val="95"/>
        </w:rPr>
        <w:t xml:space="preserve"> </w:t>
      </w:r>
      <w:r>
        <w:rPr>
          <w:w w:val="95"/>
        </w:rPr>
        <w:t>as</w:t>
      </w:r>
      <w:r>
        <w:rPr>
          <w:spacing w:val="-26"/>
          <w:w w:val="95"/>
        </w:rPr>
        <w:t xml:space="preserve"> </w:t>
      </w:r>
      <w:r>
        <w:rPr>
          <w:w w:val="95"/>
        </w:rPr>
        <w:t>many</w:t>
      </w:r>
      <w:r>
        <w:rPr>
          <w:spacing w:val="-25"/>
          <w:w w:val="95"/>
        </w:rPr>
        <w:t xml:space="preserve"> </w:t>
      </w:r>
      <w:r>
        <w:rPr>
          <w:w w:val="95"/>
        </w:rPr>
        <w:t>as</w:t>
      </w:r>
      <w:r>
        <w:rPr>
          <w:spacing w:val="-25"/>
          <w:w w:val="95"/>
        </w:rPr>
        <w:t xml:space="preserve"> </w:t>
      </w:r>
      <w:r>
        <w:rPr>
          <w:w w:val="95"/>
        </w:rPr>
        <w:t>half</w:t>
      </w:r>
      <w:r>
        <w:rPr>
          <w:spacing w:val="-23"/>
          <w:w w:val="95"/>
        </w:rPr>
        <w:t xml:space="preserve"> </w:t>
      </w:r>
      <w:r>
        <w:rPr>
          <w:w w:val="95"/>
        </w:rPr>
        <w:t>of</w:t>
      </w:r>
      <w:r>
        <w:rPr>
          <w:spacing w:val="-23"/>
          <w:w w:val="95"/>
        </w:rPr>
        <w:t xml:space="preserve"> </w:t>
      </w:r>
      <w:r>
        <w:rPr>
          <w:w w:val="95"/>
        </w:rPr>
        <w:t>the</w:t>
      </w:r>
      <w:r>
        <w:rPr>
          <w:spacing w:val="-21"/>
          <w:w w:val="95"/>
        </w:rPr>
        <w:t xml:space="preserve"> </w:t>
      </w:r>
      <w:r>
        <w:rPr>
          <w:w w:val="95"/>
        </w:rPr>
        <w:t>supervisory</w:t>
      </w:r>
      <w:r>
        <w:rPr>
          <w:spacing w:val="-37"/>
          <w:w w:val="95"/>
        </w:rPr>
        <w:t xml:space="preserve"> </w:t>
      </w:r>
      <w:r>
        <w:rPr>
          <w:w w:val="95"/>
        </w:rPr>
        <w:t>board members</w:t>
      </w:r>
      <w:r>
        <w:rPr>
          <w:spacing w:val="-38"/>
          <w:w w:val="95"/>
        </w:rPr>
        <w:t xml:space="preserve"> </w:t>
      </w:r>
      <w:r>
        <w:rPr>
          <w:w w:val="95"/>
        </w:rPr>
        <w:t>may</w:t>
      </w:r>
      <w:r>
        <w:rPr>
          <w:spacing w:val="-25"/>
          <w:w w:val="95"/>
        </w:rPr>
        <w:t xml:space="preserve"> </w:t>
      </w:r>
      <w:r>
        <w:rPr>
          <w:w w:val="95"/>
        </w:rPr>
        <w:t>be</w:t>
      </w:r>
      <w:r>
        <w:rPr>
          <w:spacing w:val="-21"/>
          <w:w w:val="95"/>
        </w:rPr>
        <w:t xml:space="preserve"> </w:t>
      </w:r>
      <w:r>
        <w:rPr>
          <w:w w:val="95"/>
        </w:rPr>
        <w:t>workers.</w:t>
      </w:r>
      <w:r>
        <w:rPr>
          <w:spacing w:val="-37"/>
          <w:w w:val="95"/>
        </w:rPr>
        <w:t xml:space="preserve"> </w:t>
      </w:r>
      <w:r>
        <w:rPr>
          <w:w w:val="95"/>
        </w:rPr>
        <w:t>Because</w:t>
      </w:r>
      <w:r>
        <w:rPr>
          <w:spacing w:val="-33"/>
          <w:w w:val="95"/>
        </w:rPr>
        <w:t xml:space="preserve"> </w:t>
      </w:r>
      <w:r>
        <w:rPr>
          <w:spacing w:val="2"/>
          <w:w w:val="95"/>
        </w:rPr>
        <w:t>this</w:t>
      </w:r>
      <w:r>
        <w:rPr>
          <w:spacing w:val="-25"/>
          <w:w w:val="95"/>
        </w:rPr>
        <w:t xml:space="preserve"> </w:t>
      </w:r>
      <w:r>
        <w:rPr>
          <w:w w:val="95"/>
        </w:rPr>
        <w:t>supervisory</w:t>
      </w:r>
      <w:r>
        <w:rPr>
          <w:spacing w:val="-37"/>
          <w:w w:val="95"/>
        </w:rPr>
        <w:t xml:space="preserve"> </w:t>
      </w:r>
      <w:r>
        <w:rPr>
          <w:w w:val="95"/>
        </w:rPr>
        <w:t>board</w:t>
      </w:r>
      <w:r>
        <w:rPr>
          <w:spacing w:val="-26"/>
          <w:w w:val="95"/>
        </w:rPr>
        <w:t xml:space="preserve"> </w:t>
      </w:r>
      <w:r>
        <w:rPr>
          <w:w w:val="95"/>
        </w:rPr>
        <w:t>has</w:t>
      </w:r>
      <w:r>
        <w:rPr>
          <w:spacing w:val="-26"/>
          <w:w w:val="95"/>
        </w:rPr>
        <w:t xml:space="preserve"> </w:t>
      </w:r>
      <w:r>
        <w:rPr>
          <w:w w:val="95"/>
        </w:rPr>
        <w:t>the</w:t>
      </w:r>
      <w:r>
        <w:rPr>
          <w:spacing w:val="-21"/>
          <w:w w:val="95"/>
        </w:rPr>
        <w:t xml:space="preserve"> </w:t>
      </w:r>
      <w:r>
        <w:rPr>
          <w:w w:val="95"/>
        </w:rPr>
        <w:t>authority</w:t>
      </w:r>
      <w:r>
        <w:rPr>
          <w:spacing w:val="-25"/>
          <w:w w:val="95"/>
        </w:rPr>
        <w:t xml:space="preserve"> </w:t>
      </w:r>
      <w:r>
        <w:rPr>
          <w:w w:val="95"/>
        </w:rPr>
        <w:t>to</w:t>
      </w:r>
      <w:r>
        <w:rPr>
          <w:spacing w:val="-26"/>
          <w:w w:val="95"/>
        </w:rPr>
        <w:t xml:space="preserve"> </w:t>
      </w:r>
      <w:r>
        <w:rPr>
          <w:w w:val="95"/>
        </w:rPr>
        <w:t xml:space="preserve">accept </w:t>
      </w:r>
      <w:r>
        <w:t>or</w:t>
      </w:r>
      <w:r>
        <w:rPr>
          <w:spacing w:val="-37"/>
        </w:rPr>
        <w:t xml:space="preserve"> </w:t>
      </w:r>
      <w:r>
        <w:rPr>
          <w:spacing w:val="2"/>
        </w:rPr>
        <w:t>reject</w:t>
      </w:r>
      <w:r>
        <w:rPr>
          <w:spacing w:val="-50"/>
        </w:rPr>
        <w:t xml:space="preserve"> </w:t>
      </w:r>
      <w:r>
        <w:t>the</w:t>
      </w:r>
      <w:r>
        <w:rPr>
          <w:spacing w:val="-38"/>
        </w:rPr>
        <w:t xml:space="preserve"> </w:t>
      </w:r>
      <w:r>
        <w:t>management</w:t>
      </w:r>
      <w:r>
        <w:rPr>
          <w:spacing w:val="-50"/>
        </w:rPr>
        <w:t xml:space="preserve"> </w:t>
      </w:r>
      <w:r>
        <w:t>board's</w:t>
      </w:r>
      <w:r>
        <w:rPr>
          <w:spacing w:val="-42"/>
        </w:rPr>
        <w:t xml:space="preserve"> </w:t>
      </w:r>
      <w:r>
        <w:rPr>
          <w:spacing w:val="2"/>
        </w:rPr>
        <w:t>decisions,</w:t>
      </w:r>
      <w:r>
        <w:rPr>
          <w:spacing w:val="-48"/>
        </w:rPr>
        <w:t xml:space="preserve"> </w:t>
      </w:r>
      <w:r>
        <w:t>firms</w:t>
      </w:r>
      <w:r>
        <w:rPr>
          <w:spacing w:val="-49"/>
        </w:rPr>
        <w:t xml:space="preserve"> </w:t>
      </w:r>
      <w:r>
        <w:rPr>
          <w:spacing w:val="-3"/>
        </w:rPr>
        <w:t>are</w:t>
      </w:r>
      <w:r>
        <w:rPr>
          <w:spacing w:val="-38"/>
        </w:rPr>
        <w:t xml:space="preserve"> </w:t>
      </w:r>
      <w:r>
        <w:rPr>
          <w:spacing w:val="3"/>
        </w:rPr>
        <w:t>essentially</w:t>
      </w:r>
      <w:r>
        <w:rPr>
          <w:spacing w:val="-49"/>
        </w:rPr>
        <w:t xml:space="preserve"> </w:t>
      </w:r>
      <w:r>
        <w:rPr>
          <w:spacing w:val="2"/>
        </w:rPr>
        <w:t>prohibited</w:t>
      </w:r>
      <w:r>
        <w:rPr>
          <w:spacing w:val="-50"/>
        </w:rPr>
        <w:t xml:space="preserve"> </w:t>
      </w:r>
      <w:r>
        <w:t xml:space="preserve">from </w:t>
      </w:r>
      <w:r>
        <w:rPr>
          <w:spacing w:val="3"/>
        </w:rPr>
        <w:t>implementing</w:t>
      </w:r>
      <w:r>
        <w:rPr>
          <w:spacing w:val="-41"/>
        </w:rPr>
        <w:t xml:space="preserve"> </w:t>
      </w:r>
      <w:r>
        <w:t>workplace</w:t>
      </w:r>
      <w:r>
        <w:rPr>
          <w:spacing w:val="-32"/>
        </w:rPr>
        <w:t xml:space="preserve"> </w:t>
      </w:r>
      <w:r>
        <w:t>changes</w:t>
      </w:r>
      <w:r>
        <w:rPr>
          <w:spacing w:val="-38"/>
        </w:rPr>
        <w:t xml:space="preserve"> </w:t>
      </w:r>
      <w:r>
        <w:rPr>
          <w:spacing w:val="2"/>
        </w:rPr>
        <w:t>without</w:t>
      </w:r>
      <w:r>
        <w:rPr>
          <w:spacing w:val="-40"/>
        </w:rPr>
        <w:t xml:space="preserve"> </w:t>
      </w:r>
      <w:r>
        <w:rPr>
          <w:spacing w:val="3"/>
        </w:rPr>
        <w:t>employee</w:t>
      </w:r>
      <w:r>
        <w:rPr>
          <w:spacing w:val="-32"/>
        </w:rPr>
        <w:t xml:space="preserve"> </w:t>
      </w:r>
      <w:r>
        <w:t>consent.</w:t>
      </w:r>
    </w:p>
    <w:p w14:paraId="0F519557" w14:textId="77777777" w:rsidR="00FE063D" w:rsidRDefault="00FE063D">
      <w:pPr>
        <w:pStyle w:val="BodyText"/>
        <w:spacing w:before="1"/>
        <w:rPr>
          <w:sz w:val="26"/>
        </w:rPr>
      </w:pPr>
    </w:p>
    <w:p w14:paraId="47DAE9EB" w14:textId="77777777" w:rsidR="00FE063D" w:rsidRDefault="00DF7C8A">
      <w:pPr>
        <w:pStyle w:val="BodyText"/>
        <w:spacing w:before="1" w:line="307" w:lineRule="auto"/>
        <w:ind w:left="1386" w:right="847"/>
      </w:pPr>
      <w:r>
        <w:rPr>
          <w:spacing w:val="4"/>
          <w:w w:val="95"/>
        </w:rPr>
        <w:t>Single-tier</w:t>
      </w:r>
      <w:r>
        <w:rPr>
          <w:spacing w:val="-46"/>
          <w:w w:val="95"/>
        </w:rPr>
        <w:t xml:space="preserve"> </w:t>
      </w:r>
      <w:r>
        <w:rPr>
          <w:spacing w:val="2"/>
          <w:w w:val="95"/>
        </w:rPr>
        <w:t>system:</w:t>
      </w:r>
      <w:r>
        <w:rPr>
          <w:spacing w:val="-42"/>
          <w:w w:val="95"/>
        </w:rPr>
        <w:t xml:space="preserve"> </w:t>
      </w:r>
      <w:r>
        <w:rPr>
          <w:w w:val="95"/>
        </w:rPr>
        <w:t>There</w:t>
      </w:r>
      <w:r>
        <w:rPr>
          <w:spacing w:val="-37"/>
          <w:w w:val="95"/>
        </w:rPr>
        <w:t xml:space="preserve"> </w:t>
      </w:r>
      <w:r>
        <w:rPr>
          <w:spacing w:val="4"/>
          <w:w w:val="95"/>
        </w:rPr>
        <w:t>is</w:t>
      </w:r>
      <w:r>
        <w:rPr>
          <w:spacing w:val="-41"/>
          <w:w w:val="95"/>
        </w:rPr>
        <w:t xml:space="preserve"> </w:t>
      </w:r>
      <w:r>
        <w:rPr>
          <w:spacing w:val="2"/>
          <w:w w:val="95"/>
        </w:rPr>
        <w:t>only</w:t>
      </w:r>
      <w:r>
        <w:rPr>
          <w:spacing w:val="-41"/>
          <w:w w:val="95"/>
        </w:rPr>
        <w:t xml:space="preserve"> </w:t>
      </w:r>
      <w:r>
        <w:rPr>
          <w:w w:val="95"/>
        </w:rPr>
        <w:t>one</w:t>
      </w:r>
      <w:r>
        <w:rPr>
          <w:spacing w:val="-37"/>
          <w:w w:val="95"/>
        </w:rPr>
        <w:t xml:space="preserve"> </w:t>
      </w:r>
      <w:r>
        <w:rPr>
          <w:w w:val="95"/>
        </w:rPr>
        <w:t>board</w:t>
      </w:r>
      <w:r>
        <w:rPr>
          <w:spacing w:val="-21"/>
          <w:w w:val="95"/>
        </w:rPr>
        <w:t xml:space="preserve"> </w:t>
      </w:r>
      <w:r>
        <w:rPr>
          <w:w w:val="95"/>
        </w:rPr>
        <w:t>of</w:t>
      </w:r>
      <w:r>
        <w:rPr>
          <w:spacing w:val="-38"/>
          <w:w w:val="95"/>
        </w:rPr>
        <w:t xml:space="preserve"> </w:t>
      </w:r>
      <w:r>
        <w:rPr>
          <w:w w:val="95"/>
        </w:rPr>
        <w:t>directors,</w:t>
      </w:r>
      <w:r>
        <w:rPr>
          <w:spacing w:val="-40"/>
          <w:w w:val="95"/>
        </w:rPr>
        <w:t xml:space="preserve"> </w:t>
      </w:r>
      <w:r>
        <w:rPr>
          <w:w w:val="95"/>
        </w:rPr>
        <w:t>but</w:t>
      </w:r>
      <w:r>
        <w:rPr>
          <w:spacing w:val="-22"/>
          <w:w w:val="95"/>
        </w:rPr>
        <w:t xml:space="preserve"> </w:t>
      </w:r>
      <w:r>
        <w:rPr>
          <w:spacing w:val="3"/>
          <w:w w:val="95"/>
        </w:rPr>
        <w:t>employee</w:t>
      </w:r>
      <w:r>
        <w:rPr>
          <w:spacing w:val="-37"/>
          <w:w w:val="95"/>
        </w:rPr>
        <w:t xml:space="preserve"> </w:t>
      </w:r>
      <w:r>
        <w:rPr>
          <w:w w:val="95"/>
        </w:rPr>
        <w:t xml:space="preserve">representatives </w:t>
      </w:r>
      <w:r>
        <w:rPr>
          <w:spacing w:val="-3"/>
        </w:rPr>
        <w:t>are</w:t>
      </w:r>
      <w:r>
        <w:rPr>
          <w:spacing w:val="-13"/>
        </w:rPr>
        <w:t xml:space="preserve"> </w:t>
      </w:r>
      <w:r>
        <w:rPr>
          <w:spacing w:val="2"/>
        </w:rPr>
        <w:t>included</w:t>
      </w:r>
      <w:r>
        <w:rPr>
          <w:spacing w:val="-35"/>
        </w:rPr>
        <w:t xml:space="preserve"> </w:t>
      </w:r>
      <w:r>
        <w:t>as</w:t>
      </w:r>
      <w:r>
        <w:rPr>
          <w:spacing w:val="-19"/>
        </w:rPr>
        <w:t xml:space="preserve"> </w:t>
      </w:r>
      <w:r>
        <w:t>members.</w:t>
      </w:r>
    </w:p>
    <w:p w14:paraId="344CC8DE" w14:textId="77777777" w:rsidR="00FE063D" w:rsidRDefault="00FE063D">
      <w:pPr>
        <w:pStyle w:val="BodyText"/>
        <w:spacing w:before="3"/>
        <w:rPr>
          <w:sz w:val="26"/>
        </w:rPr>
      </w:pPr>
    </w:p>
    <w:p w14:paraId="00C2C717" w14:textId="77777777" w:rsidR="00FE063D" w:rsidRDefault="00DF7C8A">
      <w:pPr>
        <w:pStyle w:val="BodyText"/>
        <w:spacing w:line="292" w:lineRule="auto"/>
        <w:ind w:left="1386" w:right="847"/>
      </w:pPr>
      <w:r>
        <w:rPr>
          <w:w w:val="95"/>
        </w:rPr>
        <w:t>Mixed</w:t>
      </w:r>
      <w:r>
        <w:rPr>
          <w:spacing w:val="-41"/>
          <w:w w:val="95"/>
        </w:rPr>
        <w:t xml:space="preserve"> </w:t>
      </w:r>
      <w:r>
        <w:rPr>
          <w:spacing w:val="2"/>
          <w:w w:val="95"/>
        </w:rPr>
        <w:t>system:</w:t>
      </w:r>
      <w:r>
        <w:rPr>
          <w:spacing w:val="-41"/>
          <w:w w:val="95"/>
        </w:rPr>
        <w:t xml:space="preserve"> </w:t>
      </w:r>
      <w:r>
        <w:rPr>
          <w:w w:val="95"/>
        </w:rPr>
        <w:t>Employee</w:t>
      </w:r>
      <w:r>
        <w:rPr>
          <w:spacing w:val="-36"/>
          <w:w w:val="95"/>
        </w:rPr>
        <w:t xml:space="preserve"> </w:t>
      </w:r>
      <w:r>
        <w:rPr>
          <w:w w:val="95"/>
        </w:rPr>
        <w:t>representatives</w:t>
      </w:r>
      <w:r>
        <w:rPr>
          <w:spacing w:val="-40"/>
          <w:w w:val="95"/>
        </w:rPr>
        <w:t xml:space="preserve"> </w:t>
      </w:r>
      <w:r>
        <w:rPr>
          <w:spacing w:val="-3"/>
          <w:w w:val="95"/>
        </w:rPr>
        <w:t>are</w:t>
      </w:r>
      <w:r>
        <w:rPr>
          <w:spacing w:val="-35"/>
          <w:w w:val="95"/>
        </w:rPr>
        <w:t xml:space="preserve"> </w:t>
      </w:r>
      <w:r>
        <w:rPr>
          <w:spacing w:val="2"/>
          <w:w w:val="95"/>
        </w:rPr>
        <w:t>included,</w:t>
      </w:r>
      <w:r>
        <w:rPr>
          <w:spacing w:val="-39"/>
          <w:w w:val="95"/>
        </w:rPr>
        <w:t xml:space="preserve"> </w:t>
      </w:r>
      <w:r>
        <w:rPr>
          <w:w w:val="95"/>
        </w:rPr>
        <w:t>but</w:t>
      </w:r>
      <w:r>
        <w:rPr>
          <w:spacing w:val="-41"/>
          <w:w w:val="95"/>
        </w:rPr>
        <w:t xml:space="preserve"> </w:t>
      </w:r>
      <w:r>
        <w:rPr>
          <w:spacing w:val="2"/>
          <w:w w:val="95"/>
        </w:rPr>
        <w:t>they</w:t>
      </w:r>
      <w:r>
        <w:rPr>
          <w:spacing w:val="-39"/>
          <w:w w:val="95"/>
        </w:rPr>
        <w:t xml:space="preserve"> </w:t>
      </w:r>
      <w:r>
        <w:rPr>
          <w:spacing w:val="-3"/>
          <w:w w:val="95"/>
        </w:rPr>
        <w:t>are</w:t>
      </w:r>
      <w:r>
        <w:rPr>
          <w:spacing w:val="-25"/>
          <w:w w:val="95"/>
        </w:rPr>
        <w:t xml:space="preserve"> </w:t>
      </w:r>
      <w:r>
        <w:rPr>
          <w:spacing w:val="2"/>
          <w:w w:val="95"/>
        </w:rPr>
        <w:t>only</w:t>
      </w:r>
      <w:r>
        <w:rPr>
          <w:spacing w:val="-39"/>
          <w:w w:val="95"/>
        </w:rPr>
        <w:t xml:space="preserve"> </w:t>
      </w:r>
      <w:r>
        <w:rPr>
          <w:spacing w:val="3"/>
          <w:w w:val="95"/>
        </w:rPr>
        <w:t>advisors</w:t>
      </w:r>
      <w:r>
        <w:rPr>
          <w:spacing w:val="-29"/>
          <w:w w:val="95"/>
        </w:rPr>
        <w:t xml:space="preserve"> </w:t>
      </w:r>
      <w:r>
        <w:rPr>
          <w:spacing w:val="4"/>
          <w:w w:val="95"/>
        </w:rPr>
        <w:t xml:space="preserve">(i.e., </w:t>
      </w:r>
      <w:r>
        <w:rPr>
          <w:spacing w:val="4"/>
        </w:rPr>
        <w:t>in</w:t>
      </w:r>
      <w:r>
        <w:rPr>
          <w:spacing w:val="-20"/>
        </w:rPr>
        <w:t xml:space="preserve"> </w:t>
      </w:r>
      <w:r>
        <w:t>an</w:t>
      </w:r>
      <w:r>
        <w:rPr>
          <w:spacing w:val="-19"/>
        </w:rPr>
        <w:t xml:space="preserve"> </w:t>
      </w:r>
      <w:r>
        <w:rPr>
          <w:spacing w:val="2"/>
        </w:rPr>
        <w:t>on-voting</w:t>
      </w:r>
      <w:r>
        <w:rPr>
          <w:spacing w:val="-37"/>
        </w:rPr>
        <w:t xml:space="preserve"> </w:t>
      </w:r>
      <w:r>
        <w:t>capacity).</w:t>
      </w:r>
    </w:p>
    <w:p w14:paraId="4B5C7A0C" w14:textId="77777777" w:rsidR="00FE063D" w:rsidRDefault="00FE063D">
      <w:pPr>
        <w:pStyle w:val="BodyText"/>
        <w:spacing w:before="5"/>
        <w:rPr>
          <w:sz w:val="26"/>
        </w:rPr>
      </w:pPr>
    </w:p>
    <w:p w14:paraId="35C2FD25" w14:textId="77777777" w:rsidR="00FE063D" w:rsidRDefault="00DF7C8A">
      <w:pPr>
        <w:pStyle w:val="ListParagraph"/>
        <w:numPr>
          <w:ilvl w:val="2"/>
          <w:numId w:val="30"/>
        </w:numPr>
        <w:tabs>
          <w:tab w:val="left" w:pos="1994"/>
        </w:tabs>
        <w:rPr>
          <w:sz w:val="24"/>
        </w:rPr>
      </w:pPr>
      <w:r>
        <w:rPr>
          <w:sz w:val="24"/>
        </w:rPr>
        <w:t>Industrial</w:t>
      </w:r>
      <w:r>
        <w:rPr>
          <w:spacing w:val="-27"/>
          <w:sz w:val="24"/>
        </w:rPr>
        <w:t xml:space="preserve"> </w:t>
      </w:r>
      <w:r>
        <w:rPr>
          <w:sz w:val="24"/>
        </w:rPr>
        <w:t>democracy</w:t>
      </w:r>
    </w:p>
    <w:p w14:paraId="14765121" w14:textId="77777777" w:rsidR="00FE063D" w:rsidRDefault="00FE063D">
      <w:pPr>
        <w:pStyle w:val="BodyText"/>
        <w:spacing w:before="8"/>
        <w:rPr>
          <w:sz w:val="31"/>
        </w:rPr>
      </w:pPr>
    </w:p>
    <w:p w14:paraId="1A132CEB" w14:textId="77777777" w:rsidR="00FE063D" w:rsidRDefault="00DF7C8A">
      <w:pPr>
        <w:pStyle w:val="BodyText"/>
        <w:ind w:left="1386"/>
      </w:pPr>
      <w:r>
        <w:rPr>
          <w:noProof/>
        </w:rPr>
        <w:drawing>
          <wp:anchor distT="0" distB="0" distL="0" distR="0" simplePos="0" relativeHeight="485058560" behindDoc="1" locked="0" layoutInCell="1" allowOverlap="1" wp14:anchorId="159509CA" wp14:editId="11A54F8B">
            <wp:simplePos x="0" y="0"/>
            <wp:positionH relativeFrom="page">
              <wp:posOffset>818737</wp:posOffset>
            </wp:positionH>
            <wp:positionV relativeFrom="paragraph">
              <wp:posOffset>-109526</wp:posOffset>
            </wp:positionV>
            <wp:extent cx="2037323" cy="1047749"/>
            <wp:effectExtent l="0" t="0" r="0" b="0"/>
            <wp:wrapNone/>
            <wp:docPr id="1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2.png"/>
                    <pic:cNvPicPr/>
                  </pic:nvPicPr>
                  <pic:blipFill>
                    <a:blip r:embed="rId8" cstate="print"/>
                    <a:stretch>
                      <a:fillRect/>
                    </a:stretch>
                  </pic:blipFill>
                  <pic:spPr>
                    <a:xfrm>
                      <a:off x="0" y="0"/>
                      <a:ext cx="2037323" cy="1047749"/>
                    </a:xfrm>
                    <a:prstGeom prst="rect">
                      <a:avLst/>
                    </a:prstGeom>
                  </pic:spPr>
                </pic:pic>
              </a:graphicData>
            </a:graphic>
          </wp:anchor>
        </w:drawing>
      </w:r>
      <w:r>
        <w:t>Employees have legally mandated rights to participate in management decisions.</w:t>
      </w:r>
    </w:p>
    <w:p w14:paraId="6CAEE33F" w14:textId="77777777" w:rsidR="00FE063D" w:rsidRDefault="00FE063D">
      <w:pPr>
        <w:pStyle w:val="BodyText"/>
        <w:spacing w:before="1"/>
        <w:rPr>
          <w:sz w:val="33"/>
        </w:rPr>
      </w:pPr>
    </w:p>
    <w:p w14:paraId="0C50EAB7" w14:textId="77777777" w:rsidR="00FE063D" w:rsidRDefault="00DF7C8A">
      <w:pPr>
        <w:pStyle w:val="BodyText"/>
        <w:spacing w:line="307" w:lineRule="auto"/>
        <w:ind w:left="1386" w:right="847"/>
      </w:pPr>
      <w:r>
        <w:rPr>
          <w:spacing w:val="2"/>
          <w:w w:val="95"/>
        </w:rPr>
        <w:t>Shop-floor</w:t>
      </w:r>
      <w:r>
        <w:rPr>
          <w:spacing w:val="-41"/>
          <w:w w:val="95"/>
        </w:rPr>
        <w:t xml:space="preserve"> </w:t>
      </w:r>
      <w:r>
        <w:rPr>
          <w:w w:val="95"/>
        </w:rPr>
        <w:t>participation:</w:t>
      </w:r>
      <w:r>
        <w:rPr>
          <w:spacing w:val="-37"/>
          <w:w w:val="95"/>
        </w:rPr>
        <w:t xml:space="preserve"> </w:t>
      </w:r>
      <w:r>
        <w:rPr>
          <w:w w:val="95"/>
        </w:rPr>
        <w:t>A</w:t>
      </w:r>
      <w:r>
        <w:rPr>
          <w:spacing w:val="-20"/>
          <w:w w:val="95"/>
        </w:rPr>
        <w:t xml:space="preserve"> </w:t>
      </w:r>
      <w:r>
        <w:rPr>
          <w:w w:val="95"/>
        </w:rPr>
        <w:t>participatory</w:t>
      </w:r>
      <w:r>
        <w:rPr>
          <w:spacing w:val="-35"/>
          <w:w w:val="95"/>
        </w:rPr>
        <w:t xml:space="preserve"> </w:t>
      </w:r>
      <w:r>
        <w:rPr>
          <w:w w:val="95"/>
        </w:rPr>
        <w:t>management</w:t>
      </w:r>
      <w:r>
        <w:rPr>
          <w:spacing w:val="-25"/>
          <w:w w:val="95"/>
        </w:rPr>
        <w:t xml:space="preserve"> </w:t>
      </w:r>
      <w:r>
        <w:rPr>
          <w:w w:val="95"/>
        </w:rPr>
        <w:t>approach</w:t>
      </w:r>
      <w:r>
        <w:rPr>
          <w:spacing w:val="-23"/>
          <w:w w:val="95"/>
        </w:rPr>
        <w:t xml:space="preserve"> </w:t>
      </w:r>
      <w:r>
        <w:rPr>
          <w:spacing w:val="4"/>
          <w:w w:val="95"/>
        </w:rPr>
        <w:t>in</w:t>
      </w:r>
      <w:r>
        <w:rPr>
          <w:spacing w:val="-23"/>
          <w:w w:val="95"/>
        </w:rPr>
        <w:t xml:space="preserve"> </w:t>
      </w:r>
      <w:r>
        <w:rPr>
          <w:w w:val="95"/>
        </w:rPr>
        <w:t>which</w:t>
      </w:r>
      <w:r>
        <w:rPr>
          <w:spacing w:val="-24"/>
          <w:w w:val="95"/>
        </w:rPr>
        <w:t xml:space="preserve"> </w:t>
      </w:r>
      <w:r>
        <w:rPr>
          <w:w w:val="95"/>
        </w:rPr>
        <w:t>workers</w:t>
      </w:r>
      <w:r>
        <w:rPr>
          <w:spacing w:val="-35"/>
          <w:w w:val="95"/>
        </w:rPr>
        <w:t xml:space="preserve"> </w:t>
      </w:r>
      <w:r>
        <w:rPr>
          <w:w w:val="95"/>
        </w:rPr>
        <w:t xml:space="preserve">have </w:t>
      </w:r>
      <w:r>
        <w:t>the</w:t>
      </w:r>
      <w:r>
        <w:rPr>
          <w:spacing w:val="-16"/>
        </w:rPr>
        <w:t xml:space="preserve"> </w:t>
      </w:r>
      <w:r>
        <w:t>opportunity</w:t>
      </w:r>
      <w:r>
        <w:rPr>
          <w:spacing w:val="-35"/>
        </w:rPr>
        <w:t xml:space="preserve"> </w:t>
      </w:r>
      <w:r>
        <w:t>to</w:t>
      </w:r>
      <w:r>
        <w:rPr>
          <w:spacing w:val="-22"/>
        </w:rPr>
        <w:t xml:space="preserve"> </w:t>
      </w:r>
      <w:r>
        <w:rPr>
          <w:spacing w:val="4"/>
        </w:rPr>
        <w:t>identify</w:t>
      </w:r>
      <w:r>
        <w:rPr>
          <w:spacing w:val="-34"/>
        </w:rPr>
        <w:t xml:space="preserve"> </w:t>
      </w:r>
      <w:r>
        <w:t>problems</w:t>
      </w:r>
      <w:r>
        <w:rPr>
          <w:spacing w:val="-36"/>
        </w:rPr>
        <w:t xml:space="preserve"> </w:t>
      </w:r>
      <w:r>
        <w:t>and</w:t>
      </w:r>
      <w:r>
        <w:rPr>
          <w:spacing w:val="-36"/>
        </w:rPr>
        <w:t xml:space="preserve"> </w:t>
      </w:r>
      <w:r>
        <w:rPr>
          <w:spacing w:val="4"/>
        </w:rPr>
        <w:t>help</w:t>
      </w:r>
      <w:r>
        <w:rPr>
          <w:spacing w:val="-36"/>
        </w:rPr>
        <w:t xml:space="preserve"> </w:t>
      </w:r>
      <w:r>
        <w:rPr>
          <w:spacing w:val="2"/>
        </w:rPr>
        <w:t>resolve</w:t>
      </w:r>
      <w:r>
        <w:rPr>
          <w:spacing w:val="-30"/>
        </w:rPr>
        <w:t xml:space="preserve"> </w:t>
      </w:r>
      <w:r>
        <w:t>them.</w:t>
      </w:r>
    </w:p>
    <w:p w14:paraId="174927A7" w14:textId="77777777" w:rsidR="00FE063D" w:rsidRDefault="00FE063D">
      <w:pPr>
        <w:pStyle w:val="BodyText"/>
        <w:spacing w:before="4"/>
        <w:rPr>
          <w:sz w:val="26"/>
        </w:rPr>
      </w:pPr>
    </w:p>
    <w:p w14:paraId="6C82FBD8" w14:textId="77777777" w:rsidR="00FE063D" w:rsidRDefault="00DF7C8A">
      <w:pPr>
        <w:pStyle w:val="BodyText"/>
        <w:spacing w:line="292" w:lineRule="auto"/>
        <w:ind w:left="1386" w:right="847"/>
      </w:pPr>
      <w:r>
        <w:rPr>
          <w:w w:val="95"/>
        </w:rPr>
        <w:t>Social</w:t>
      </w:r>
      <w:r>
        <w:rPr>
          <w:spacing w:val="-34"/>
          <w:w w:val="95"/>
        </w:rPr>
        <w:t xml:space="preserve"> </w:t>
      </w:r>
      <w:r>
        <w:rPr>
          <w:w w:val="95"/>
        </w:rPr>
        <w:t>charter:</w:t>
      </w:r>
      <w:r>
        <w:rPr>
          <w:spacing w:val="-38"/>
          <w:w w:val="95"/>
        </w:rPr>
        <w:t xml:space="preserve"> </w:t>
      </w:r>
      <w:r>
        <w:rPr>
          <w:spacing w:val="2"/>
          <w:w w:val="95"/>
        </w:rPr>
        <w:t>Legislation</w:t>
      </w:r>
      <w:r>
        <w:rPr>
          <w:spacing w:val="-46"/>
          <w:w w:val="95"/>
        </w:rPr>
        <w:t xml:space="preserve"> </w:t>
      </w:r>
      <w:r>
        <w:rPr>
          <w:w w:val="95"/>
        </w:rPr>
        <w:t>to</w:t>
      </w:r>
      <w:r>
        <w:rPr>
          <w:spacing w:val="-38"/>
          <w:w w:val="95"/>
        </w:rPr>
        <w:t xml:space="preserve"> </w:t>
      </w:r>
      <w:r>
        <w:rPr>
          <w:w w:val="95"/>
        </w:rPr>
        <w:t>be</w:t>
      </w:r>
      <w:r>
        <w:rPr>
          <w:spacing w:val="-42"/>
          <w:w w:val="95"/>
        </w:rPr>
        <w:t xml:space="preserve"> </w:t>
      </w:r>
      <w:r>
        <w:rPr>
          <w:spacing w:val="3"/>
          <w:w w:val="95"/>
        </w:rPr>
        <w:t>implemented</w:t>
      </w:r>
      <w:r>
        <w:rPr>
          <w:spacing w:val="-47"/>
          <w:w w:val="95"/>
        </w:rPr>
        <w:t xml:space="preserve"> </w:t>
      </w:r>
      <w:r>
        <w:rPr>
          <w:w w:val="95"/>
        </w:rPr>
        <w:t>by</w:t>
      </w:r>
      <w:r>
        <w:rPr>
          <w:spacing w:val="-45"/>
          <w:w w:val="95"/>
        </w:rPr>
        <w:t xml:space="preserve"> </w:t>
      </w:r>
      <w:r>
        <w:rPr>
          <w:w w:val="95"/>
        </w:rPr>
        <w:t>European</w:t>
      </w:r>
      <w:r>
        <w:rPr>
          <w:spacing w:val="-46"/>
          <w:w w:val="95"/>
        </w:rPr>
        <w:t xml:space="preserve"> </w:t>
      </w:r>
      <w:r>
        <w:rPr>
          <w:w w:val="95"/>
        </w:rPr>
        <w:t>Union</w:t>
      </w:r>
      <w:r>
        <w:rPr>
          <w:spacing w:val="-37"/>
          <w:w w:val="95"/>
        </w:rPr>
        <w:t xml:space="preserve"> </w:t>
      </w:r>
      <w:r>
        <w:rPr>
          <w:w w:val="95"/>
        </w:rPr>
        <w:t>(EU)member</w:t>
      </w:r>
      <w:r>
        <w:rPr>
          <w:spacing w:val="-41"/>
          <w:w w:val="95"/>
        </w:rPr>
        <w:t xml:space="preserve"> </w:t>
      </w:r>
      <w:r>
        <w:rPr>
          <w:w w:val="95"/>
        </w:rPr>
        <w:t xml:space="preserve">states </w:t>
      </w:r>
      <w:r>
        <w:rPr>
          <w:spacing w:val="2"/>
        </w:rPr>
        <w:t>aimed</w:t>
      </w:r>
      <w:r>
        <w:rPr>
          <w:spacing w:val="-40"/>
        </w:rPr>
        <w:t xml:space="preserve"> </w:t>
      </w:r>
      <w:r>
        <w:t>at</w:t>
      </w:r>
      <w:r>
        <w:rPr>
          <w:spacing w:val="-13"/>
        </w:rPr>
        <w:t xml:space="preserve"> </w:t>
      </w:r>
      <w:r>
        <w:t>standardizing</w:t>
      </w:r>
      <w:r>
        <w:rPr>
          <w:spacing w:val="-41"/>
        </w:rPr>
        <w:t xml:space="preserve"> </w:t>
      </w:r>
      <w:r>
        <w:rPr>
          <w:spacing w:val="3"/>
        </w:rPr>
        <w:t>employment</w:t>
      </w:r>
      <w:r>
        <w:rPr>
          <w:spacing w:val="-40"/>
        </w:rPr>
        <w:t xml:space="preserve"> </w:t>
      </w:r>
      <w:r>
        <w:t>conditions</w:t>
      </w:r>
      <w:r>
        <w:rPr>
          <w:spacing w:val="-38"/>
        </w:rPr>
        <w:t xml:space="preserve"> </w:t>
      </w:r>
      <w:r>
        <w:t>and</w:t>
      </w:r>
      <w:r>
        <w:rPr>
          <w:spacing w:val="-40"/>
        </w:rPr>
        <w:t xml:space="preserve"> </w:t>
      </w:r>
      <w:r>
        <w:t>practices.</w:t>
      </w:r>
    </w:p>
    <w:p w14:paraId="780486ED" w14:textId="77777777" w:rsidR="00FE063D" w:rsidRDefault="00FE063D">
      <w:pPr>
        <w:pStyle w:val="BodyText"/>
        <w:spacing w:before="8"/>
        <w:rPr>
          <w:sz w:val="27"/>
        </w:rPr>
      </w:pPr>
    </w:p>
    <w:p w14:paraId="60B91CDE" w14:textId="77777777" w:rsidR="00FE063D" w:rsidRDefault="00DF7C8A">
      <w:pPr>
        <w:pStyle w:val="BodyText"/>
        <w:spacing w:before="1" w:line="307" w:lineRule="auto"/>
        <w:ind w:left="1386" w:right="847"/>
      </w:pPr>
      <w:r>
        <w:rPr>
          <w:spacing w:val="-7"/>
          <w:w w:val="95"/>
        </w:rPr>
        <w:t>Work</w:t>
      </w:r>
      <w:r>
        <w:rPr>
          <w:spacing w:val="-13"/>
          <w:w w:val="95"/>
        </w:rPr>
        <w:t xml:space="preserve"> </w:t>
      </w:r>
      <w:r>
        <w:rPr>
          <w:w w:val="95"/>
        </w:rPr>
        <w:t>councils:</w:t>
      </w:r>
      <w:r>
        <w:rPr>
          <w:spacing w:val="-38"/>
          <w:w w:val="95"/>
        </w:rPr>
        <w:t xml:space="preserve"> </w:t>
      </w:r>
      <w:r>
        <w:rPr>
          <w:w w:val="95"/>
        </w:rPr>
        <w:t>Groups</w:t>
      </w:r>
      <w:r>
        <w:rPr>
          <w:spacing w:val="-13"/>
          <w:w w:val="95"/>
        </w:rPr>
        <w:t xml:space="preserve"> </w:t>
      </w:r>
      <w:r>
        <w:rPr>
          <w:w w:val="95"/>
        </w:rPr>
        <w:t>of</w:t>
      </w:r>
      <w:r>
        <w:rPr>
          <w:spacing w:val="-21"/>
          <w:w w:val="95"/>
        </w:rPr>
        <w:t xml:space="preserve"> </w:t>
      </w:r>
      <w:r>
        <w:rPr>
          <w:w w:val="95"/>
        </w:rPr>
        <w:t>workers</w:t>
      </w:r>
      <w:r>
        <w:rPr>
          <w:spacing w:val="-37"/>
          <w:w w:val="95"/>
        </w:rPr>
        <w:t xml:space="preserve"> </w:t>
      </w:r>
      <w:r>
        <w:rPr>
          <w:w w:val="95"/>
        </w:rPr>
        <w:t>and</w:t>
      </w:r>
      <w:r>
        <w:rPr>
          <w:spacing w:val="-26"/>
          <w:w w:val="95"/>
        </w:rPr>
        <w:t xml:space="preserve"> </w:t>
      </w:r>
      <w:r>
        <w:rPr>
          <w:w w:val="95"/>
        </w:rPr>
        <w:t>management</w:t>
      </w:r>
      <w:r>
        <w:rPr>
          <w:spacing w:val="-38"/>
          <w:w w:val="95"/>
        </w:rPr>
        <w:t xml:space="preserve"> </w:t>
      </w:r>
      <w:r>
        <w:rPr>
          <w:w w:val="95"/>
        </w:rPr>
        <w:t>representatives</w:t>
      </w:r>
      <w:r>
        <w:rPr>
          <w:spacing w:val="-37"/>
          <w:w w:val="95"/>
        </w:rPr>
        <w:t xml:space="preserve"> </w:t>
      </w:r>
      <w:r>
        <w:rPr>
          <w:w w:val="95"/>
        </w:rPr>
        <w:t>charged</w:t>
      </w:r>
      <w:r>
        <w:rPr>
          <w:spacing w:val="-38"/>
          <w:w w:val="95"/>
        </w:rPr>
        <w:t xml:space="preserve"> </w:t>
      </w:r>
      <w:r>
        <w:rPr>
          <w:spacing w:val="3"/>
          <w:w w:val="95"/>
        </w:rPr>
        <w:t>with examining</w:t>
      </w:r>
      <w:r>
        <w:rPr>
          <w:spacing w:val="-37"/>
          <w:w w:val="95"/>
        </w:rPr>
        <w:t xml:space="preserve"> </w:t>
      </w:r>
      <w:r>
        <w:rPr>
          <w:w w:val="95"/>
        </w:rPr>
        <w:t>how</w:t>
      </w:r>
      <w:r>
        <w:rPr>
          <w:spacing w:val="-32"/>
          <w:w w:val="95"/>
        </w:rPr>
        <w:t xml:space="preserve"> </w:t>
      </w:r>
      <w:r>
        <w:rPr>
          <w:w w:val="95"/>
        </w:rPr>
        <w:t>to</w:t>
      </w:r>
      <w:r>
        <w:rPr>
          <w:spacing w:val="-20"/>
          <w:w w:val="95"/>
        </w:rPr>
        <w:t xml:space="preserve"> </w:t>
      </w:r>
      <w:r>
        <w:rPr>
          <w:w w:val="95"/>
        </w:rPr>
        <w:t>improve</w:t>
      </w:r>
      <w:r>
        <w:rPr>
          <w:spacing w:val="-29"/>
          <w:w w:val="95"/>
        </w:rPr>
        <w:t xml:space="preserve"> </w:t>
      </w:r>
      <w:r>
        <w:rPr>
          <w:w w:val="95"/>
        </w:rPr>
        <w:t>company</w:t>
      </w:r>
      <w:r>
        <w:rPr>
          <w:spacing w:val="-33"/>
          <w:w w:val="95"/>
        </w:rPr>
        <w:t xml:space="preserve"> </w:t>
      </w:r>
      <w:r>
        <w:rPr>
          <w:w w:val="95"/>
        </w:rPr>
        <w:t>performance,</w:t>
      </w:r>
      <w:r>
        <w:rPr>
          <w:spacing w:val="-32"/>
          <w:w w:val="95"/>
        </w:rPr>
        <w:t xml:space="preserve"> </w:t>
      </w:r>
      <w:r>
        <w:rPr>
          <w:w w:val="95"/>
        </w:rPr>
        <w:t>working</w:t>
      </w:r>
      <w:r>
        <w:rPr>
          <w:spacing w:val="-22"/>
          <w:w w:val="95"/>
        </w:rPr>
        <w:t xml:space="preserve"> </w:t>
      </w:r>
      <w:r>
        <w:rPr>
          <w:w w:val="95"/>
        </w:rPr>
        <w:t>conditions,</w:t>
      </w:r>
      <w:r>
        <w:rPr>
          <w:spacing w:val="-32"/>
          <w:w w:val="95"/>
        </w:rPr>
        <w:t xml:space="preserve"> </w:t>
      </w:r>
      <w:r>
        <w:rPr>
          <w:spacing w:val="2"/>
          <w:w w:val="95"/>
        </w:rPr>
        <w:t>job</w:t>
      </w:r>
      <w:r>
        <w:rPr>
          <w:spacing w:val="-35"/>
          <w:w w:val="95"/>
        </w:rPr>
        <w:t xml:space="preserve"> </w:t>
      </w:r>
      <w:r>
        <w:rPr>
          <w:w w:val="95"/>
        </w:rPr>
        <w:t xml:space="preserve">security, </w:t>
      </w:r>
      <w:r>
        <w:t>etc.,</w:t>
      </w:r>
      <w:r>
        <w:rPr>
          <w:spacing w:val="-35"/>
        </w:rPr>
        <w:t xml:space="preserve"> </w:t>
      </w:r>
      <w:r>
        <w:t>but</w:t>
      </w:r>
      <w:r>
        <w:rPr>
          <w:spacing w:val="-9"/>
        </w:rPr>
        <w:t xml:space="preserve"> </w:t>
      </w:r>
      <w:r>
        <w:t>where</w:t>
      </w:r>
      <w:r>
        <w:rPr>
          <w:spacing w:val="-31"/>
        </w:rPr>
        <w:t xml:space="preserve"> </w:t>
      </w:r>
      <w:r>
        <w:t>the</w:t>
      </w:r>
      <w:r>
        <w:rPr>
          <w:spacing w:val="-30"/>
        </w:rPr>
        <w:t xml:space="preserve"> </w:t>
      </w:r>
      <w:r>
        <w:t>company</w:t>
      </w:r>
      <w:r>
        <w:rPr>
          <w:spacing w:val="-21"/>
        </w:rPr>
        <w:t xml:space="preserve"> </w:t>
      </w:r>
      <w:r>
        <w:t>has</w:t>
      </w:r>
      <w:r>
        <w:rPr>
          <w:spacing w:val="-7"/>
        </w:rPr>
        <w:t xml:space="preserve"> </w:t>
      </w:r>
      <w:r>
        <w:rPr>
          <w:spacing w:val="2"/>
        </w:rPr>
        <w:t>final</w:t>
      </w:r>
      <w:r>
        <w:rPr>
          <w:spacing w:val="-29"/>
        </w:rPr>
        <w:t xml:space="preserve"> </w:t>
      </w:r>
      <w:r>
        <w:t>right</w:t>
      </w:r>
      <w:r>
        <w:rPr>
          <w:spacing w:val="-38"/>
        </w:rPr>
        <w:t xml:space="preserve"> </w:t>
      </w:r>
      <w:r>
        <w:t>of</w:t>
      </w:r>
      <w:r>
        <w:rPr>
          <w:spacing w:val="-18"/>
        </w:rPr>
        <w:t xml:space="preserve"> </w:t>
      </w:r>
      <w:r>
        <w:t>approval.</w:t>
      </w:r>
    </w:p>
    <w:p w14:paraId="38956AB5" w14:textId="77777777" w:rsidR="00FE063D" w:rsidRDefault="00FE063D">
      <w:pPr>
        <w:pStyle w:val="BodyText"/>
        <w:spacing w:before="6"/>
      </w:pPr>
    </w:p>
    <w:p w14:paraId="572B7779" w14:textId="77777777" w:rsidR="00FE063D" w:rsidRDefault="00DF7C8A">
      <w:pPr>
        <w:pStyle w:val="ListParagraph"/>
        <w:numPr>
          <w:ilvl w:val="1"/>
          <w:numId w:val="30"/>
        </w:numPr>
        <w:tabs>
          <w:tab w:val="left" w:pos="1499"/>
        </w:tabs>
        <w:ind w:hanging="417"/>
        <w:rPr>
          <w:rFonts w:ascii="Carlito"/>
          <w:sz w:val="24"/>
        </w:rPr>
      </w:pPr>
      <w:r>
        <w:rPr>
          <w:rFonts w:ascii="Carlito"/>
          <w:sz w:val="24"/>
        </w:rPr>
        <w:t>Global IL Management</w:t>
      </w:r>
      <w:r>
        <w:rPr>
          <w:rFonts w:ascii="Carlito"/>
          <w:spacing w:val="-18"/>
          <w:sz w:val="24"/>
        </w:rPr>
        <w:t xml:space="preserve"> </w:t>
      </w:r>
      <w:r>
        <w:rPr>
          <w:rFonts w:ascii="Carlito"/>
          <w:sz w:val="24"/>
        </w:rPr>
        <w:t>Approach</w:t>
      </w:r>
    </w:p>
    <w:p w14:paraId="39932F01" w14:textId="77777777" w:rsidR="00FE063D" w:rsidRDefault="00FE063D">
      <w:pPr>
        <w:pStyle w:val="BodyText"/>
        <w:spacing w:before="9"/>
        <w:rPr>
          <w:rFonts w:ascii="Carlito"/>
          <w:sz w:val="29"/>
        </w:rPr>
      </w:pPr>
    </w:p>
    <w:p w14:paraId="5E7F0F3B" w14:textId="77777777" w:rsidR="00FE063D" w:rsidRDefault="00DF7C8A">
      <w:pPr>
        <w:pStyle w:val="BodyText"/>
        <w:spacing w:line="292" w:lineRule="auto"/>
        <w:ind w:left="1386" w:right="847"/>
      </w:pPr>
      <w:r>
        <w:rPr>
          <w:rFonts w:ascii="Carlito"/>
          <w:i/>
          <w:spacing w:val="3"/>
          <w:w w:val="95"/>
        </w:rPr>
        <w:t>Hands-off</w:t>
      </w:r>
      <w:r>
        <w:rPr>
          <w:spacing w:val="3"/>
          <w:w w:val="95"/>
        </w:rPr>
        <w:t>:</w:t>
      </w:r>
      <w:r>
        <w:rPr>
          <w:spacing w:val="-32"/>
          <w:w w:val="95"/>
        </w:rPr>
        <w:t xml:space="preserve"> </w:t>
      </w:r>
      <w:r>
        <w:rPr>
          <w:w w:val="95"/>
        </w:rPr>
        <w:t>In</w:t>
      </w:r>
      <w:r>
        <w:rPr>
          <w:spacing w:val="-30"/>
          <w:w w:val="95"/>
        </w:rPr>
        <w:t xml:space="preserve"> </w:t>
      </w:r>
      <w:r>
        <w:rPr>
          <w:spacing w:val="2"/>
          <w:w w:val="95"/>
        </w:rPr>
        <w:t>this</w:t>
      </w:r>
      <w:r>
        <w:rPr>
          <w:spacing w:val="-13"/>
          <w:w w:val="95"/>
        </w:rPr>
        <w:t xml:space="preserve"> </w:t>
      </w:r>
      <w:r>
        <w:rPr>
          <w:spacing w:val="2"/>
          <w:w w:val="95"/>
        </w:rPr>
        <w:t>locally</w:t>
      </w:r>
      <w:r>
        <w:rPr>
          <w:spacing w:val="-28"/>
          <w:w w:val="95"/>
        </w:rPr>
        <w:t xml:space="preserve"> </w:t>
      </w:r>
      <w:r>
        <w:rPr>
          <w:w w:val="95"/>
        </w:rPr>
        <w:t>responsive</w:t>
      </w:r>
      <w:r>
        <w:rPr>
          <w:spacing w:val="-23"/>
          <w:w w:val="95"/>
        </w:rPr>
        <w:t xml:space="preserve"> </w:t>
      </w:r>
      <w:r>
        <w:rPr>
          <w:w w:val="95"/>
        </w:rPr>
        <w:t>strategy,</w:t>
      </w:r>
      <w:r>
        <w:rPr>
          <w:spacing w:val="-27"/>
          <w:w w:val="95"/>
        </w:rPr>
        <w:t xml:space="preserve"> </w:t>
      </w:r>
      <w:r>
        <w:rPr>
          <w:w w:val="95"/>
        </w:rPr>
        <w:t>the</w:t>
      </w:r>
      <w:r>
        <w:rPr>
          <w:spacing w:val="-23"/>
          <w:w w:val="95"/>
        </w:rPr>
        <w:t xml:space="preserve"> </w:t>
      </w:r>
      <w:r>
        <w:rPr>
          <w:w w:val="95"/>
        </w:rPr>
        <w:t>industrial</w:t>
      </w:r>
      <w:r>
        <w:rPr>
          <w:spacing w:val="-22"/>
          <w:w w:val="95"/>
        </w:rPr>
        <w:t xml:space="preserve"> </w:t>
      </w:r>
      <w:r>
        <w:rPr>
          <w:w w:val="95"/>
        </w:rPr>
        <w:t>relationship</w:t>
      </w:r>
      <w:r>
        <w:rPr>
          <w:spacing w:val="-30"/>
          <w:w w:val="95"/>
        </w:rPr>
        <w:t xml:space="preserve"> </w:t>
      </w:r>
      <w:r>
        <w:rPr>
          <w:spacing w:val="4"/>
          <w:w w:val="95"/>
        </w:rPr>
        <w:t>is</w:t>
      </w:r>
      <w:r>
        <w:rPr>
          <w:spacing w:val="-29"/>
          <w:w w:val="95"/>
        </w:rPr>
        <w:t xml:space="preserve"> </w:t>
      </w:r>
      <w:r>
        <w:rPr>
          <w:spacing w:val="6"/>
          <w:w w:val="95"/>
        </w:rPr>
        <w:t xml:space="preserve">entirely </w:t>
      </w:r>
      <w:r>
        <w:rPr>
          <w:spacing w:val="2"/>
        </w:rPr>
        <w:t>locally</w:t>
      </w:r>
      <w:r>
        <w:rPr>
          <w:spacing w:val="-33"/>
        </w:rPr>
        <w:t xml:space="preserve"> </w:t>
      </w:r>
      <w:r>
        <w:t>managed.</w:t>
      </w:r>
    </w:p>
    <w:p w14:paraId="4B782A6B" w14:textId="77777777" w:rsidR="00FE063D" w:rsidRDefault="00FE063D">
      <w:pPr>
        <w:pStyle w:val="BodyText"/>
        <w:spacing w:before="5"/>
        <w:rPr>
          <w:sz w:val="27"/>
        </w:rPr>
      </w:pPr>
    </w:p>
    <w:p w14:paraId="5C00187F" w14:textId="77777777" w:rsidR="00FE063D" w:rsidRDefault="00DF7C8A">
      <w:pPr>
        <w:pStyle w:val="BodyText"/>
        <w:spacing w:line="297" w:lineRule="auto"/>
        <w:ind w:left="1386" w:right="897"/>
      </w:pPr>
      <w:r>
        <w:rPr>
          <w:rFonts w:ascii="Carlito"/>
          <w:i/>
          <w:spacing w:val="3"/>
        </w:rPr>
        <w:t>Manage</w:t>
      </w:r>
      <w:r>
        <w:rPr>
          <w:rFonts w:ascii="Carlito"/>
          <w:i/>
          <w:spacing w:val="-42"/>
        </w:rPr>
        <w:t xml:space="preserve"> </w:t>
      </w:r>
      <w:r>
        <w:rPr>
          <w:rFonts w:ascii="Carlito"/>
          <w:i/>
          <w:spacing w:val="-3"/>
        </w:rPr>
        <w:t>locally</w:t>
      </w:r>
      <w:r>
        <w:rPr>
          <w:rFonts w:ascii="Carlito"/>
          <w:i/>
          <w:spacing w:val="-24"/>
        </w:rPr>
        <w:t xml:space="preserve"> </w:t>
      </w:r>
      <w:r>
        <w:rPr>
          <w:rFonts w:ascii="Carlito"/>
          <w:i/>
        </w:rPr>
        <w:t>from</w:t>
      </w:r>
      <w:r>
        <w:rPr>
          <w:rFonts w:ascii="Carlito"/>
          <w:i/>
          <w:spacing w:val="-33"/>
        </w:rPr>
        <w:t xml:space="preserve"> </w:t>
      </w:r>
      <w:r>
        <w:rPr>
          <w:rFonts w:ascii="Carlito"/>
          <w:i/>
        </w:rPr>
        <w:t>headquarters</w:t>
      </w:r>
      <w:r>
        <w:t>:</w:t>
      </w:r>
      <w:r>
        <w:rPr>
          <w:spacing w:val="-52"/>
        </w:rPr>
        <w:t xml:space="preserve"> </w:t>
      </w:r>
      <w:r>
        <w:t>In</w:t>
      </w:r>
      <w:r>
        <w:rPr>
          <w:spacing w:val="-46"/>
        </w:rPr>
        <w:t xml:space="preserve"> </w:t>
      </w:r>
      <w:r>
        <w:t>the</w:t>
      </w:r>
      <w:r>
        <w:rPr>
          <w:spacing w:val="-42"/>
        </w:rPr>
        <w:t xml:space="preserve"> </w:t>
      </w:r>
      <w:r>
        <w:t>centralized</w:t>
      </w:r>
      <w:r>
        <w:rPr>
          <w:spacing w:val="-52"/>
        </w:rPr>
        <w:t xml:space="preserve"> </w:t>
      </w:r>
      <w:r>
        <w:t>or</w:t>
      </w:r>
      <w:r>
        <w:rPr>
          <w:spacing w:val="-55"/>
        </w:rPr>
        <w:t xml:space="preserve"> </w:t>
      </w:r>
      <w:r>
        <w:t>standardized</w:t>
      </w:r>
      <w:r>
        <w:rPr>
          <w:spacing w:val="-52"/>
        </w:rPr>
        <w:t xml:space="preserve"> </w:t>
      </w:r>
      <w:r>
        <w:rPr>
          <w:spacing w:val="2"/>
        </w:rPr>
        <w:t>alternative,</w:t>
      </w:r>
      <w:r>
        <w:rPr>
          <w:spacing w:val="-51"/>
        </w:rPr>
        <w:t xml:space="preserve"> </w:t>
      </w:r>
      <w:r>
        <w:t xml:space="preserve">local </w:t>
      </w:r>
      <w:r>
        <w:rPr>
          <w:spacing w:val="-3"/>
          <w:w w:val="95"/>
        </w:rPr>
        <w:t>HR</w:t>
      </w:r>
      <w:r>
        <w:rPr>
          <w:spacing w:val="-21"/>
          <w:w w:val="95"/>
        </w:rPr>
        <w:t xml:space="preserve"> </w:t>
      </w:r>
      <w:r>
        <w:rPr>
          <w:w w:val="95"/>
        </w:rPr>
        <w:t>staff</w:t>
      </w:r>
      <w:r>
        <w:rPr>
          <w:spacing w:val="-37"/>
          <w:w w:val="95"/>
        </w:rPr>
        <w:t xml:space="preserve"> </w:t>
      </w:r>
      <w:r>
        <w:rPr>
          <w:spacing w:val="3"/>
          <w:w w:val="95"/>
        </w:rPr>
        <w:t>simply</w:t>
      </w:r>
      <w:r>
        <w:rPr>
          <w:spacing w:val="-39"/>
          <w:w w:val="95"/>
        </w:rPr>
        <w:t xml:space="preserve"> </w:t>
      </w:r>
      <w:r>
        <w:rPr>
          <w:spacing w:val="3"/>
          <w:w w:val="95"/>
        </w:rPr>
        <w:t>implement,</w:t>
      </w:r>
      <w:r>
        <w:rPr>
          <w:spacing w:val="-40"/>
          <w:w w:val="95"/>
        </w:rPr>
        <w:t xml:space="preserve"> </w:t>
      </w:r>
      <w:r>
        <w:rPr>
          <w:spacing w:val="2"/>
          <w:w w:val="95"/>
        </w:rPr>
        <w:t>without</w:t>
      </w:r>
      <w:r>
        <w:rPr>
          <w:spacing w:val="-41"/>
          <w:w w:val="95"/>
        </w:rPr>
        <w:t xml:space="preserve"> </w:t>
      </w:r>
      <w:r>
        <w:rPr>
          <w:w w:val="95"/>
        </w:rPr>
        <w:t>change,</w:t>
      </w:r>
      <w:r>
        <w:rPr>
          <w:spacing w:val="-38"/>
          <w:w w:val="95"/>
        </w:rPr>
        <w:t xml:space="preserve"> </w:t>
      </w:r>
      <w:r>
        <w:rPr>
          <w:w w:val="95"/>
        </w:rPr>
        <w:t>headquarters-developed</w:t>
      </w:r>
      <w:r>
        <w:rPr>
          <w:spacing w:val="-41"/>
          <w:w w:val="95"/>
        </w:rPr>
        <w:t xml:space="preserve"> </w:t>
      </w:r>
      <w:r>
        <w:rPr>
          <w:spacing w:val="-3"/>
          <w:w w:val="95"/>
        </w:rPr>
        <w:t>HR</w:t>
      </w:r>
      <w:r>
        <w:rPr>
          <w:spacing w:val="-43"/>
          <w:w w:val="95"/>
        </w:rPr>
        <w:t xml:space="preserve"> </w:t>
      </w:r>
      <w:r>
        <w:rPr>
          <w:spacing w:val="3"/>
          <w:w w:val="95"/>
        </w:rPr>
        <w:t>policies</w:t>
      </w:r>
      <w:r>
        <w:rPr>
          <w:spacing w:val="-40"/>
          <w:w w:val="95"/>
        </w:rPr>
        <w:t xml:space="preserve"> </w:t>
      </w:r>
      <w:r>
        <w:rPr>
          <w:w w:val="95"/>
        </w:rPr>
        <w:t xml:space="preserve">and </w:t>
      </w:r>
      <w:r>
        <w:t>practices.</w:t>
      </w:r>
    </w:p>
    <w:p w14:paraId="0AB8A0DF" w14:textId="77777777" w:rsidR="00FE063D" w:rsidRDefault="00FE063D">
      <w:pPr>
        <w:pStyle w:val="BodyText"/>
        <w:spacing w:before="3"/>
        <w:rPr>
          <w:sz w:val="27"/>
        </w:rPr>
      </w:pPr>
    </w:p>
    <w:p w14:paraId="68005198" w14:textId="77777777" w:rsidR="00FE063D" w:rsidRDefault="00DF7C8A">
      <w:pPr>
        <w:pStyle w:val="BodyText"/>
        <w:spacing w:line="278" w:lineRule="auto"/>
        <w:ind w:left="1386" w:right="847"/>
      </w:pPr>
      <w:r>
        <w:rPr>
          <w:rFonts w:ascii="Carlito"/>
          <w:i/>
          <w:w w:val="95"/>
        </w:rPr>
        <w:t>Monitor</w:t>
      </w:r>
      <w:r>
        <w:rPr>
          <w:w w:val="95"/>
        </w:rPr>
        <w:t>:</w:t>
      </w:r>
      <w:r>
        <w:rPr>
          <w:spacing w:val="-35"/>
          <w:w w:val="95"/>
        </w:rPr>
        <w:t xml:space="preserve"> </w:t>
      </w:r>
      <w:r>
        <w:rPr>
          <w:w w:val="95"/>
        </w:rPr>
        <w:t>Headquarters</w:t>
      </w:r>
      <w:r>
        <w:rPr>
          <w:spacing w:val="-42"/>
          <w:w w:val="95"/>
        </w:rPr>
        <w:t xml:space="preserve"> </w:t>
      </w:r>
      <w:r>
        <w:rPr>
          <w:w w:val="95"/>
        </w:rPr>
        <w:t>tracks</w:t>
      </w:r>
      <w:r>
        <w:rPr>
          <w:spacing w:val="-23"/>
          <w:w w:val="95"/>
        </w:rPr>
        <w:t xml:space="preserve"> </w:t>
      </w:r>
      <w:r>
        <w:rPr>
          <w:w w:val="95"/>
        </w:rPr>
        <w:t>local</w:t>
      </w:r>
      <w:r>
        <w:rPr>
          <w:spacing w:val="-39"/>
          <w:w w:val="95"/>
        </w:rPr>
        <w:t xml:space="preserve"> </w:t>
      </w:r>
      <w:r>
        <w:rPr>
          <w:w w:val="95"/>
        </w:rPr>
        <w:t>management</w:t>
      </w:r>
      <w:r>
        <w:rPr>
          <w:spacing w:val="-34"/>
          <w:w w:val="95"/>
        </w:rPr>
        <w:t xml:space="preserve"> </w:t>
      </w:r>
      <w:r>
        <w:rPr>
          <w:spacing w:val="2"/>
          <w:w w:val="95"/>
        </w:rPr>
        <w:t>decisions</w:t>
      </w:r>
      <w:r>
        <w:rPr>
          <w:spacing w:val="-36"/>
          <w:w w:val="95"/>
        </w:rPr>
        <w:t xml:space="preserve"> </w:t>
      </w:r>
      <w:r>
        <w:rPr>
          <w:w w:val="95"/>
        </w:rPr>
        <w:t>and</w:t>
      </w:r>
      <w:r>
        <w:rPr>
          <w:spacing w:val="-43"/>
          <w:w w:val="95"/>
        </w:rPr>
        <w:t xml:space="preserve"> </w:t>
      </w:r>
      <w:r>
        <w:rPr>
          <w:w w:val="95"/>
        </w:rPr>
        <w:t>demonstrates</w:t>
      </w:r>
      <w:r>
        <w:rPr>
          <w:spacing w:val="-43"/>
          <w:w w:val="95"/>
        </w:rPr>
        <w:t xml:space="preserve"> </w:t>
      </w:r>
      <w:r>
        <w:rPr>
          <w:spacing w:val="2"/>
          <w:w w:val="95"/>
        </w:rPr>
        <w:t xml:space="preserve">its </w:t>
      </w:r>
      <w:r>
        <w:rPr>
          <w:spacing w:val="2"/>
        </w:rPr>
        <w:t>interest</w:t>
      </w:r>
      <w:r>
        <w:rPr>
          <w:spacing w:val="-43"/>
        </w:rPr>
        <w:t xml:space="preserve"> </w:t>
      </w:r>
      <w:r>
        <w:t>and</w:t>
      </w:r>
      <w:r>
        <w:rPr>
          <w:spacing w:val="-41"/>
        </w:rPr>
        <w:t xml:space="preserve"> </w:t>
      </w:r>
      <w:r>
        <w:t>concerns,</w:t>
      </w:r>
      <w:r>
        <w:rPr>
          <w:spacing w:val="-26"/>
        </w:rPr>
        <w:t xml:space="preserve"> </w:t>
      </w:r>
      <w:r>
        <w:t>but</w:t>
      </w:r>
      <w:r>
        <w:rPr>
          <w:spacing w:val="-18"/>
        </w:rPr>
        <w:t xml:space="preserve"> </w:t>
      </w:r>
      <w:r>
        <w:rPr>
          <w:spacing w:val="4"/>
        </w:rPr>
        <w:t>it</w:t>
      </w:r>
      <w:r>
        <w:rPr>
          <w:spacing w:val="-42"/>
        </w:rPr>
        <w:t xml:space="preserve"> </w:t>
      </w:r>
      <w:r>
        <w:rPr>
          <w:spacing w:val="4"/>
        </w:rPr>
        <w:t>leaves</w:t>
      </w:r>
      <w:r>
        <w:rPr>
          <w:spacing w:val="-41"/>
        </w:rPr>
        <w:t xml:space="preserve"> </w:t>
      </w:r>
      <w:r>
        <w:rPr>
          <w:spacing w:val="2"/>
        </w:rPr>
        <w:t>decisions</w:t>
      </w:r>
      <w:r>
        <w:rPr>
          <w:spacing w:val="-40"/>
        </w:rPr>
        <w:t xml:space="preserve"> </w:t>
      </w:r>
      <w:r>
        <w:t>to</w:t>
      </w:r>
      <w:r>
        <w:rPr>
          <w:spacing w:val="-42"/>
        </w:rPr>
        <w:t xml:space="preserve"> </w:t>
      </w:r>
      <w:r>
        <w:t>be</w:t>
      </w:r>
      <w:r>
        <w:rPr>
          <w:spacing w:val="-23"/>
        </w:rPr>
        <w:t xml:space="preserve"> </w:t>
      </w:r>
      <w:r>
        <w:t>made</w:t>
      </w:r>
      <w:r>
        <w:rPr>
          <w:spacing w:val="-23"/>
        </w:rPr>
        <w:t xml:space="preserve"> </w:t>
      </w:r>
      <w:r>
        <w:t>locally.</w:t>
      </w:r>
    </w:p>
    <w:p w14:paraId="6F47121A" w14:textId="77777777" w:rsidR="00FE063D" w:rsidRDefault="00FE063D">
      <w:pPr>
        <w:pStyle w:val="BodyText"/>
        <w:rPr>
          <w:sz w:val="29"/>
        </w:rPr>
      </w:pPr>
    </w:p>
    <w:p w14:paraId="148E6024" w14:textId="77777777" w:rsidR="00FE063D" w:rsidRDefault="00DF7C8A">
      <w:pPr>
        <w:pStyle w:val="BodyText"/>
        <w:spacing w:line="290" w:lineRule="auto"/>
        <w:ind w:left="1386" w:right="847"/>
      </w:pPr>
      <w:r>
        <w:rPr>
          <w:rFonts w:ascii="Carlito"/>
          <w:i/>
          <w:w w:val="95"/>
        </w:rPr>
        <w:t>Guide</w:t>
      </w:r>
      <w:r>
        <w:rPr>
          <w:rFonts w:ascii="Carlito"/>
          <w:i/>
          <w:spacing w:val="7"/>
          <w:w w:val="95"/>
        </w:rPr>
        <w:t xml:space="preserve"> </w:t>
      </w:r>
      <w:r>
        <w:rPr>
          <w:rFonts w:ascii="Carlito"/>
          <w:i/>
          <w:spacing w:val="2"/>
          <w:w w:val="95"/>
        </w:rPr>
        <w:t>and</w:t>
      </w:r>
      <w:r>
        <w:rPr>
          <w:rFonts w:ascii="Carlito"/>
          <w:i/>
          <w:spacing w:val="-17"/>
          <w:w w:val="95"/>
        </w:rPr>
        <w:t xml:space="preserve"> </w:t>
      </w:r>
      <w:r>
        <w:rPr>
          <w:rFonts w:ascii="Carlito"/>
          <w:i/>
          <w:w w:val="95"/>
        </w:rPr>
        <w:t>advice</w:t>
      </w:r>
      <w:r>
        <w:rPr>
          <w:w w:val="95"/>
        </w:rPr>
        <w:t>:</w:t>
      </w:r>
      <w:r>
        <w:rPr>
          <w:spacing w:val="-3"/>
          <w:w w:val="95"/>
        </w:rPr>
        <w:t xml:space="preserve"> </w:t>
      </w:r>
      <w:r>
        <w:rPr>
          <w:w w:val="95"/>
        </w:rPr>
        <w:t>Headquarters</w:t>
      </w:r>
      <w:r>
        <w:rPr>
          <w:spacing w:val="-30"/>
          <w:w w:val="95"/>
        </w:rPr>
        <w:t xml:space="preserve"> </w:t>
      </w:r>
      <w:r>
        <w:rPr>
          <w:spacing w:val="2"/>
          <w:w w:val="95"/>
        </w:rPr>
        <w:t>offers</w:t>
      </w:r>
      <w:r>
        <w:rPr>
          <w:spacing w:val="-31"/>
          <w:w w:val="95"/>
        </w:rPr>
        <w:t xml:space="preserve"> </w:t>
      </w:r>
      <w:r>
        <w:rPr>
          <w:w w:val="95"/>
        </w:rPr>
        <w:t>more</w:t>
      </w:r>
      <w:r>
        <w:rPr>
          <w:spacing w:val="-25"/>
          <w:w w:val="95"/>
        </w:rPr>
        <w:t xml:space="preserve"> </w:t>
      </w:r>
      <w:r>
        <w:rPr>
          <w:w w:val="95"/>
        </w:rPr>
        <w:t>advice</w:t>
      </w:r>
      <w:r>
        <w:rPr>
          <w:spacing w:val="-9"/>
          <w:w w:val="95"/>
        </w:rPr>
        <w:t xml:space="preserve"> </w:t>
      </w:r>
      <w:r>
        <w:rPr>
          <w:w w:val="95"/>
        </w:rPr>
        <w:t>and</w:t>
      </w:r>
      <w:r>
        <w:rPr>
          <w:spacing w:val="-16"/>
          <w:w w:val="95"/>
        </w:rPr>
        <w:t xml:space="preserve"> </w:t>
      </w:r>
      <w:r>
        <w:rPr>
          <w:spacing w:val="2"/>
          <w:w w:val="95"/>
        </w:rPr>
        <w:t>tries</w:t>
      </w:r>
      <w:r>
        <w:rPr>
          <w:spacing w:val="-15"/>
          <w:w w:val="95"/>
        </w:rPr>
        <w:t xml:space="preserve"> </w:t>
      </w:r>
      <w:r>
        <w:rPr>
          <w:w w:val="95"/>
        </w:rPr>
        <w:t>to</w:t>
      </w:r>
      <w:r>
        <w:rPr>
          <w:spacing w:val="-16"/>
          <w:w w:val="95"/>
        </w:rPr>
        <w:t xml:space="preserve"> </w:t>
      </w:r>
      <w:r>
        <w:rPr>
          <w:w w:val="95"/>
        </w:rPr>
        <w:t>apply</w:t>
      </w:r>
      <w:r>
        <w:rPr>
          <w:spacing w:val="-30"/>
          <w:w w:val="95"/>
        </w:rPr>
        <w:t xml:space="preserve"> </w:t>
      </w:r>
      <w:r>
        <w:rPr>
          <w:w w:val="95"/>
        </w:rPr>
        <w:t>global</w:t>
      </w:r>
      <w:r>
        <w:rPr>
          <w:spacing w:val="-9"/>
          <w:w w:val="95"/>
        </w:rPr>
        <w:t xml:space="preserve"> </w:t>
      </w:r>
      <w:r>
        <w:rPr>
          <w:spacing w:val="3"/>
          <w:w w:val="95"/>
        </w:rPr>
        <w:t>policies</w:t>
      </w:r>
      <w:r>
        <w:rPr>
          <w:spacing w:val="-30"/>
          <w:w w:val="95"/>
        </w:rPr>
        <w:t xml:space="preserve"> </w:t>
      </w:r>
      <w:r>
        <w:rPr>
          <w:w w:val="95"/>
        </w:rPr>
        <w:t xml:space="preserve">to </w:t>
      </w:r>
      <w:r>
        <w:t>local</w:t>
      </w:r>
      <w:r>
        <w:rPr>
          <w:spacing w:val="-18"/>
        </w:rPr>
        <w:t xml:space="preserve"> </w:t>
      </w:r>
      <w:r>
        <w:t>practices,</w:t>
      </w:r>
      <w:r>
        <w:rPr>
          <w:spacing w:val="-35"/>
        </w:rPr>
        <w:t xml:space="preserve"> </w:t>
      </w:r>
      <w:r>
        <w:t>but</w:t>
      </w:r>
      <w:r>
        <w:rPr>
          <w:spacing w:val="-26"/>
        </w:rPr>
        <w:t xml:space="preserve"> </w:t>
      </w:r>
      <w:r>
        <w:rPr>
          <w:spacing w:val="4"/>
        </w:rPr>
        <w:t>it</w:t>
      </w:r>
      <w:r>
        <w:rPr>
          <w:spacing w:val="-26"/>
        </w:rPr>
        <w:t xml:space="preserve"> </w:t>
      </w:r>
      <w:r>
        <w:rPr>
          <w:spacing w:val="3"/>
        </w:rPr>
        <w:t>still</w:t>
      </w:r>
      <w:r>
        <w:rPr>
          <w:spacing w:val="-31"/>
        </w:rPr>
        <w:t xml:space="preserve"> </w:t>
      </w:r>
      <w:r>
        <w:rPr>
          <w:spacing w:val="4"/>
        </w:rPr>
        <w:t>leaves</w:t>
      </w:r>
      <w:r>
        <w:rPr>
          <w:spacing w:val="-37"/>
        </w:rPr>
        <w:t xml:space="preserve"> </w:t>
      </w:r>
      <w:r>
        <w:rPr>
          <w:spacing w:val="2"/>
        </w:rPr>
        <w:t>decisions</w:t>
      </w:r>
      <w:r>
        <w:rPr>
          <w:spacing w:val="-37"/>
        </w:rPr>
        <w:t xml:space="preserve"> </w:t>
      </w:r>
      <w:r>
        <w:t>at</w:t>
      </w:r>
      <w:r>
        <w:rPr>
          <w:spacing w:val="-39"/>
        </w:rPr>
        <w:t xml:space="preserve"> </w:t>
      </w:r>
      <w:r>
        <w:t>the</w:t>
      </w:r>
      <w:r>
        <w:rPr>
          <w:spacing w:val="-18"/>
        </w:rPr>
        <w:t xml:space="preserve"> </w:t>
      </w:r>
      <w:r>
        <w:t>local</w:t>
      </w:r>
      <w:r>
        <w:rPr>
          <w:spacing w:val="-31"/>
        </w:rPr>
        <w:t xml:space="preserve"> </w:t>
      </w:r>
      <w:r>
        <w:rPr>
          <w:spacing w:val="5"/>
        </w:rPr>
        <w:t>level.</w:t>
      </w:r>
    </w:p>
    <w:p w14:paraId="350AFFBF" w14:textId="77777777" w:rsidR="00FE063D" w:rsidRDefault="00FE063D">
      <w:pPr>
        <w:pStyle w:val="BodyText"/>
        <w:spacing w:before="9"/>
        <w:rPr>
          <w:sz w:val="27"/>
        </w:rPr>
      </w:pPr>
    </w:p>
    <w:p w14:paraId="020224D9" w14:textId="77777777" w:rsidR="00FE063D" w:rsidRDefault="00DF7C8A">
      <w:pPr>
        <w:ind w:left="1386"/>
        <w:rPr>
          <w:sz w:val="24"/>
        </w:rPr>
      </w:pPr>
      <w:r>
        <w:rPr>
          <w:rFonts w:ascii="Carlito"/>
          <w:i/>
          <w:sz w:val="24"/>
        </w:rPr>
        <w:t>Strategic planning</w:t>
      </w:r>
      <w:r>
        <w:rPr>
          <w:sz w:val="24"/>
        </w:rPr>
        <w:t>: The industrial relations strategy is developed with an understanding</w:t>
      </w:r>
    </w:p>
    <w:p w14:paraId="274C3FDF" w14:textId="77777777" w:rsidR="00FE063D" w:rsidRDefault="00FE063D">
      <w:pPr>
        <w:rPr>
          <w:sz w:val="24"/>
        </w:rPr>
        <w:sectPr w:rsidR="00FE063D">
          <w:pgSz w:w="11910" w:h="16840"/>
          <w:pgMar w:top="1080" w:right="580" w:bottom="280" w:left="600" w:header="885" w:footer="0" w:gutter="0"/>
          <w:cols w:space="720"/>
        </w:sectPr>
      </w:pPr>
    </w:p>
    <w:p w14:paraId="333B19D8" w14:textId="77777777" w:rsidR="00FE063D" w:rsidRDefault="00FE063D">
      <w:pPr>
        <w:pStyle w:val="BodyText"/>
        <w:spacing w:before="2"/>
        <w:rPr>
          <w:sz w:val="28"/>
        </w:rPr>
      </w:pPr>
    </w:p>
    <w:p w14:paraId="7D5B370D" w14:textId="77777777" w:rsidR="00FE063D" w:rsidRDefault="00DF7C8A">
      <w:pPr>
        <w:pStyle w:val="BodyText"/>
        <w:spacing w:before="55" w:line="292" w:lineRule="auto"/>
        <w:ind w:left="1386" w:right="847"/>
      </w:pPr>
      <w:r>
        <w:rPr>
          <w:w w:val="95"/>
        </w:rPr>
        <w:t>of</w:t>
      </w:r>
      <w:r>
        <w:rPr>
          <w:spacing w:val="-14"/>
          <w:w w:val="95"/>
        </w:rPr>
        <w:t xml:space="preserve"> </w:t>
      </w:r>
      <w:r>
        <w:rPr>
          <w:w w:val="95"/>
        </w:rPr>
        <w:t>variation</w:t>
      </w:r>
      <w:r>
        <w:rPr>
          <w:spacing w:val="-33"/>
          <w:w w:val="95"/>
        </w:rPr>
        <w:t xml:space="preserve"> </w:t>
      </w:r>
      <w:r>
        <w:rPr>
          <w:w w:val="95"/>
        </w:rPr>
        <w:t>among</w:t>
      </w:r>
      <w:r>
        <w:rPr>
          <w:spacing w:val="-20"/>
          <w:w w:val="95"/>
        </w:rPr>
        <w:t xml:space="preserve"> </w:t>
      </w:r>
      <w:r>
        <w:rPr>
          <w:w w:val="95"/>
        </w:rPr>
        <w:t>workforces</w:t>
      </w:r>
      <w:r>
        <w:rPr>
          <w:spacing w:val="-32"/>
          <w:w w:val="95"/>
        </w:rPr>
        <w:t xml:space="preserve"> </w:t>
      </w:r>
      <w:r>
        <w:rPr>
          <w:w w:val="95"/>
        </w:rPr>
        <w:t>throughout</w:t>
      </w:r>
      <w:r>
        <w:rPr>
          <w:spacing w:val="-20"/>
          <w:w w:val="95"/>
        </w:rPr>
        <w:t xml:space="preserve"> </w:t>
      </w:r>
      <w:r>
        <w:rPr>
          <w:w w:val="95"/>
        </w:rPr>
        <w:t>the</w:t>
      </w:r>
      <w:r>
        <w:rPr>
          <w:spacing w:val="-11"/>
          <w:w w:val="95"/>
        </w:rPr>
        <w:t xml:space="preserve"> </w:t>
      </w:r>
      <w:r>
        <w:rPr>
          <w:spacing w:val="2"/>
          <w:w w:val="95"/>
        </w:rPr>
        <w:t>enterprise.</w:t>
      </w:r>
      <w:r>
        <w:rPr>
          <w:spacing w:val="-31"/>
          <w:w w:val="95"/>
        </w:rPr>
        <w:t xml:space="preserve"> </w:t>
      </w:r>
      <w:r>
        <w:rPr>
          <w:w w:val="95"/>
        </w:rPr>
        <w:t>Policies</w:t>
      </w:r>
      <w:r>
        <w:rPr>
          <w:spacing w:val="-32"/>
          <w:w w:val="95"/>
        </w:rPr>
        <w:t xml:space="preserve"> </w:t>
      </w:r>
      <w:r>
        <w:rPr>
          <w:spacing w:val="-3"/>
          <w:w w:val="95"/>
        </w:rPr>
        <w:t>are</w:t>
      </w:r>
      <w:r>
        <w:rPr>
          <w:spacing w:val="-27"/>
          <w:w w:val="95"/>
        </w:rPr>
        <w:t xml:space="preserve"> </w:t>
      </w:r>
      <w:r>
        <w:rPr>
          <w:spacing w:val="3"/>
          <w:w w:val="95"/>
        </w:rPr>
        <w:t>set</w:t>
      </w:r>
      <w:r>
        <w:rPr>
          <w:spacing w:val="-33"/>
          <w:w w:val="95"/>
        </w:rPr>
        <w:t xml:space="preserve"> </w:t>
      </w:r>
      <w:r>
        <w:rPr>
          <w:w w:val="95"/>
        </w:rPr>
        <w:t>globally,</w:t>
      </w:r>
      <w:r>
        <w:rPr>
          <w:spacing w:val="-30"/>
          <w:w w:val="95"/>
        </w:rPr>
        <w:t xml:space="preserve"> </w:t>
      </w:r>
      <w:r>
        <w:rPr>
          <w:w w:val="95"/>
        </w:rPr>
        <w:t xml:space="preserve">but </w:t>
      </w:r>
      <w:r>
        <w:t>practices</w:t>
      </w:r>
      <w:r>
        <w:rPr>
          <w:spacing w:val="-38"/>
        </w:rPr>
        <w:t xml:space="preserve"> </w:t>
      </w:r>
      <w:r>
        <w:rPr>
          <w:spacing w:val="-3"/>
        </w:rPr>
        <w:t>are</w:t>
      </w:r>
      <w:r>
        <w:rPr>
          <w:spacing w:val="-34"/>
        </w:rPr>
        <w:t xml:space="preserve"> </w:t>
      </w:r>
      <w:r>
        <w:rPr>
          <w:spacing w:val="4"/>
        </w:rPr>
        <w:t>developed</w:t>
      </w:r>
      <w:r>
        <w:rPr>
          <w:spacing w:val="-48"/>
        </w:rPr>
        <w:t xml:space="preserve"> </w:t>
      </w:r>
      <w:r>
        <w:t>locally.</w:t>
      </w:r>
      <w:r>
        <w:rPr>
          <w:spacing w:val="-46"/>
        </w:rPr>
        <w:t xml:space="preserve"> </w:t>
      </w:r>
      <w:r>
        <w:t>Practices</w:t>
      </w:r>
      <w:r>
        <w:rPr>
          <w:spacing w:val="-47"/>
        </w:rPr>
        <w:t xml:space="preserve"> </w:t>
      </w:r>
      <w:r>
        <w:t>must</w:t>
      </w:r>
      <w:r>
        <w:rPr>
          <w:spacing w:val="-48"/>
        </w:rPr>
        <w:t xml:space="preserve"> </w:t>
      </w:r>
      <w:r>
        <w:t>conform</w:t>
      </w:r>
      <w:r>
        <w:rPr>
          <w:spacing w:val="-48"/>
        </w:rPr>
        <w:t xml:space="preserve"> </w:t>
      </w:r>
      <w:r>
        <w:t>to</w:t>
      </w:r>
      <w:r>
        <w:rPr>
          <w:spacing w:val="-38"/>
        </w:rPr>
        <w:t xml:space="preserve"> </w:t>
      </w:r>
      <w:r>
        <w:t>the</w:t>
      </w:r>
      <w:r>
        <w:rPr>
          <w:spacing w:val="-34"/>
        </w:rPr>
        <w:t xml:space="preserve"> </w:t>
      </w:r>
      <w:r>
        <w:t>global</w:t>
      </w:r>
      <w:r>
        <w:rPr>
          <w:spacing w:val="-34"/>
        </w:rPr>
        <w:t xml:space="preserve"> </w:t>
      </w:r>
      <w:r>
        <w:rPr>
          <w:spacing w:val="3"/>
        </w:rPr>
        <w:t>policies.</w:t>
      </w:r>
    </w:p>
    <w:p w14:paraId="2F5BE7C8" w14:textId="77777777" w:rsidR="00FE063D" w:rsidRDefault="00FE063D">
      <w:pPr>
        <w:pStyle w:val="BodyText"/>
        <w:spacing w:before="6"/>
        <w:rPr>
          <w:sz w:val="27"/>
        </w:rPr>
      </w:pPr>
    </w:p>
    <w:p w14:paraId="73D7B972" w14:textId="77777777" w:rsidR="00FE063D" w:rsidRDefault="00DF7C8A">
      <w:pPr>
        <w:spacing w:line="290" w:lineRule="auto"/>
        <w:ind w:left="1386" w:right="847"/>
        <w:rPr>
          <w:sz w:val="24"/>
        </w:rPr>
      </w:pPr>
      <w:r>
        <w:rPr>
          <w:rFonts w:ascii="Carlito"/>
          <w:i/>
          <w:sz w:val="24"/>
        </w:rPr>
        <w:t>Set</w:t>
      </w:r>
      <w:r>
        <w:rPr>
          <w:rFonts w:ascii="Carlito"/>
          <w:i/>
          <w:spacing w:val="-30"/>
          <w:sz w:val="24"/>
        </w:rPr>
        <w:t xml:space="preserve"> </w:t>
      </w:r>
      <w:r>
        <w:rPr>
          <w:rFonts w:ascii="Carlito"/>
          <w:i/>
          <w:spacing w:val="-4"/>
          <w:sz w:val="24"/>
        </w:rPr>
        <w:t>limits</w:t>
      </w:r>
      <w:r>
        <w:rPr>
          <w:rFonts w:ascii="Carlito"/>
          <w:i/>
          <w:spacing w:val="-11"/>
          <w:sz w:val="24"/>
        </w:rPr>
        <w:t xml:space="preserve"> </w:t>
      </w:r>
      <w:r>
        <w:rPr>
          <w:rFonts w:ascii="Carlito"/>
          <w:i/>
          <w:spacing w:val="2"/>
          <w:sz w:val="24"/>
        </w:rPr>
        <w:t>and</w:t>
      </w:r>
      <w:r>
        <w:rPr>
          <w:rFonts w:ascii="Carlito"/>
          <w:i/>
          <w:spacing w:val="-36"/>
          <w:sz w:val="24"/>
        </w:rPr>
        <w:t xml:space="preserve"> </w:t>
      </w:r>
      <w:r>
        <w:rPr>
          <w:rFonts w:ascii="Carlito"/>
          <w:i/>
          <w:spacing w:val="2"/>
          <w:sz w:val="24"/>
        </w:rPr>
        <w:t>approve</w:t>
      </w:r>
      <w:r>
        <w:rPr>
          <w:rFonts w:ascii="Carlito"/>
          <w:i/>
          <w:spacing w:val="-39"/>
          <w:sz w:val="24"/>
        </w:rPr>
        <w:t xml:space="preserve"> </w:t>
      </w:r>
      <w:r>
        <w:rPr>
          <w:rFonts w:ascii="Carlito"/>
          <w:i/>
          <w:sz w:val="24"/>
        </w:rPr>
        <w:t>exceptions</w:t>
      </w:r>
      <w:r>
        <w:rPr>
          <w:sz w:val="24"/>
        </w:rPr>
        <w:t>:</w:t>
      </w:r>
      <w:r>
        <w:rPr>
          <w:spacing w:val="-50"/>
          <w:sz w:val="24"/>
        </w:rPr>
        <w:t xml:space="preserve"> </w:t>
      </w:r>
      <w:r>
        <w:rPr>
          <w:sz w:val="24"/>
        </w:rPr>
        <w:t>Some</w:t>
      </w:r>
      <w:r>
        <w:rPr>
          <w:spacing w:val="-38"/>
          <w:sz w:val="24"/>
        </w:rPr>
        <w:t xml:space="preserve"> </w:t>
      </w:r>
      <w:r>
        <w:rPr>
          <w:sz w:val="24"/>
        </w:rPr>
        <w:t>local</w:t>
      </w:r>
      <w:r>
        <w:rPr>
          <w:spacing w:val="-37"/>
          <w:sz w:val="24"/>
        </w:rPr>
        <w:t xml:space="preserve"> </w:t>
      </w:r>
      <w:r>
        <w:rPr>
          <w:sz w:val="24"/>
        </w:rPr>
        <w:t>adaptations</w:t>
      </w:r>
      <w:r>
        <w:rPr>
          <w:spacing w:val="-49"/>
          <w:sz w:val="24"/>
        </w:rPr>
        <w:t xml:space="preserve"> </w:t>
      </w:r>
      <w:r>
        <w:rPr>
          <w:sz w:val="24"/>
        </w:rPr>
        <w:t>may</w:t>
      </w:r>
      <w:r>
        <w:rPr>
          <w:spacing w:val="-40"/>
          <w:sz w:val="24"/>
        </w:rPr>
        <w:t xml:space="preserve"> </w:t>
      </w:r>
      <w:r>
        <w:rPr>
          <w:sz w:val="24"/>
        </w:rPr>
        <w:t>be</w:t>
      </w:r>
      <w:r>
        <w:rPr>
          <w:spacing w:val="-38"/>
          <w:sz w:val="24"/>
        </w:rPr>
        <w:t xml:space="preserve"> </w:t>
      </w:r>
      <w:r>
        <w:rPr>
          <w:sz w:val="24"/>
        </w:rPr>
        <w:t>made</w:t>
      </w:r>
      <w:r>
        <w:rPr>
          <w:spacing w:val="-38"/>
          <w:sz w:val="24"/>
        </w:rPr>
        <w:t xml:space="preserve"> </w:t>
      </w:r>
      <w:r>
        <w:rPr>
          <w:sz w:val="24"/>
        </w:rPr>
        <w:t>but</w:t>
      </w:r>
      <w:r>
        <w:rPr>
          <w:spacing w:val="-42"/>
          <w:sz w:val="24"/>
        </w:rPr>
        <w:t xml:space="preserve"> </w:t>
      </w:r>
      <w:r>
        <w:rPr>
          <w:spacing w:val="2"/>
          <w:sz w:val="24"/>
        </w:rPr>
        <w:t>only</w:t>
      </w:r>
      <w:r>
        <w:rPr>
          <w:spacing w:val="-49"/>
          <w:sz w:val="24"/>
        </w:rPr>
        <w:t xml:space="preserve"> </w:t>
      </w:r>
      <w:r>
        <w:rPr>
          <w:sz w:val="24"/>
        </w:rPr>
        <w:t xml:space="preserve">after </w:t>
      </w:r>
      <w:r>
        <w:rPr>
          <w:spacing w:val="3"/>
          <w:sz w:val="24"/>
        </w:rPr>
        <w:t>review</w:t>
      </w:r>
      <w:r>
        <w:rPr>
          <w:spacing w:val="-34"/>
          <w:sz w:val="24"/>
        </w:rPr>
        <w:t xml:space="preserve"> </w:t>
      </w:r>
      <w:r>
        <w:rPr>
          <w:sz w:val="24"/>
        </w:rPr>
        <w:t>and</w:t>
      </w:r>
      <w:r>
        <w:rPr>
          <w:spacing w:val="-36"/>
          <w:sz w:val="24"/>
        </w:rPr>
        <w:t xml:space="preserve"> </w:t>
      </w:r>
      <w:r>
        <w:rPr>
          <w:sz w:val="24"/>
        </w:rPr>
        <w:t>approval</w:t>
      </w:r>
      <w:r>
        <w:rPr>
          <w:spacing w:val="-14"/>
          <w:sz w:val="24"/>
        </w:rPr>
        <w:t xml:space="preserve"> </w:t>
      </w:r>
      <w:r>
        <w:rPr>
          <w:sz w:val="24"/>
        </w:rPr>
        <w:t>by</w:t>
      </w:r>
      <w:r>
        <w:rPr>
          <w:spacing w:val="-20"/>
          <w:sz w:val="24"/>
        </w:rPr>
        <w:t xml:space="preserve"> </w:t>
      </w:r>
      <w:r>
        <w:rPr>
          <w:sz w:val="24"/>
        </w:rPr>
        <w:t>headquarters</w:t>
      </w:r>
      <w:r>
        <w:rPr>
          <w:spacing w:val="-35"/>
          <w:sz w:val="24"/>
        </w:rPr>
        <w:t xml:space="preserve"> </w:t>
      </w:r>
      <w:r>
        <w:rPr>
          <w:spacing w:val="-3"/>
          <w:sz w:val="24"/>
        </w:rPr>
        <w:t>HR.</w:t>
      </w:r>
    </w:p>
    <w:p w14:paraId="35F249CB" w14:textId="77777777" w:rsidR="00FE063D" w:rsidRDefault="00FE063D">
      <w:pPr>
        <w:pStyle w:val="BodyText"/>
        <w:spacing w:before="10"/>
        <w:rPr>
          <w:sz w:val="27"/>
        </w:rPr>
      </w:pPr>
    </w:p>
    <w:p w14:paraId="2B05C27F" w14:textId="77777777" w:rsidR="00FE063D" w:rsidRDefault="00DF7C8A">
      <w:pPr>
        <w:spacing w:line="278" w:lineRule="auto"/>
        <w:ind w:left="1386" w:right="847"/>
        <w:rPr>
          <w:sz w:val="24"/>
        </w:rPr>
      </w:pPr>
      <w:r>
        <w:rPr>
          <w:rFonts w:ascii="Carlito"/>
          <w:i/>
          <w:sz w:val="24"/>
        </w:rPr>
        <w:t>Integration</w:t>
      </w:r>
      <w:r>
        <w:rPr>
          <w:rFonts w:ascii="Carlito"/>
          <w:i/>
          <w:spacing w:val="-32"/>
          <w:sz w:val="24"/>
        </w:rPr>
        <w:t xml:space="preserve"> </w:t>
      </w:r>
      <w:r>
        <w:rPr>
          <w:rFonts w:ascii="Carlito"/>
          <w:i/>
          <w:sz w:val="24"/>
        </w:rPr>
        <w:t>of</w:t>
      </w:r>
      <w:r>
        <w:rPr>
          <w:rFonts w:ascii="Carlito"/>
          <w:i/>
          <w:spacing w:val="-20"/>
          <w:sz w:val="24"/>
        </w:rPr>
        <w:t xml:space="preserve"> </w:t>
      </w:r>
      <w:r>
        <w:rPr>
          <w:rFonts w:ascii="Carlito"/>
          <w:i/>
          <w:sz w:val="24"/>
        </w:rPr>
        <w:t>headquarter</w:t>
      </w:r>
      <w:r>
        <w:rPr>
          <w:rFonts w:ascii="Carlito"/>
          <w:i/>
          <w:spacing w:val="-35"/>
          <w:sz w:val="24"/>
        </w:rPr>
        <w:t xml:space="preserve"> </w:t>
      </w:r>
      <w:r>
        <w:rPr>
          <w:rFonts w:ascii="Carlito"/>
          <w:i/>
          <w:spacing w:val="2"/>
          <w:sz w:val="24"/>
        </w:rPr>
        <w:t>and</w:t>
      </w:r>
      <w:r>
        <w:rPr>
          <w:rFonts w:ascii="Carlito"/>
          <w:i/>
          <w:spacing w:val="-21"/>
          <w:sz w:val="24"/>
        </w:rPr>
        <w:t xml:space="preserve"> </w:t>
      </w:r>
      <w:r>
        <w:rPr>
          <w:rFonts w:ascii="Carlito"/>
          <w:i/>
          <w:spacing w:val="-3"/>
          <w:sz w:val="24"/>
        </w:rPr>
        <w:t>line</w:t>
      </w:r>
      <w:r>
        <w:rPr>
          <w:rFonts w:ascii="Carlito"/>
          <w:i/>
          <w:spacing w:val="-15"/>
          <w:sz w:val="24"/>
        </w:rPr>
        <w:t xml:space="preserve"> </w:t>
      </w:r>
      <w:r>
        <w:rPr>
          <w:rFonts w:ascii="Carlito"/>
          <w:i/>
          <w:sz w:val="24"/>
        </w:rPr>
        <w:t>management</w:t>
      </w:r>
      <w:r>
        <w:rPr>
          <w:rFonts w:ascii="Carlito"/>
          <w:i/>
          <w:spacing w:val="-35"/>
          <w:sz w:val="24"/>
        </w:rPr>
        <w:t xml:space="preserve"> </w:t>
      </w:r>
      <w:r>
        <w:rPr>
          <w:rFonts w:ascii="Carlito"/>
          <w:i/>
          <w:spacing w:val="-4"/>
          <w:sz w:val="24"/>
        </w:rPr>
        <w:t>in</w:t>
      </w:r>
      <w:r>
        <w:rPr>
          <w:rFonts w:ascii="Carlito"/>
          <w:i/>
          <w:spacing w:val="-20"/>
          <w:sz w:val="24"/>
        </w:rPr>
        <w:t xml:space="preserve"> </w:t>
      </w:r>
      <w:r>
        <w:rPr>
          <w:rFonts w:ascii="Carlito"/>
          <w:i/>
          <w:sz w:val="24"/>
        </w:rPr>
        <w:t>field</w:t>
      </w:r>
      <w:r>
        <w:rPr>
          <w:sz w:val="24"/>
        </w:rPr>
        <w:t>:</w:t>
      </w:r>
      <w:r>
        <w:rPr>
          <w:spacing w:val="-27"/>
          <w:sz w:val="24"/>
        </w:rPr>
        <w:t xml:space="preserve"> </w:t>
      </w:r>
      <w:r>
        <w:rPr>
          <w:sz w:val="24"/>
        </w:rPr>
        <w:t>Labor</w:t>
      </w:r>
      <w:r>
        <w:rPr>
          <w:spacing w:val="-28"/>
          <w:sz w:val="24"/>
        </w:rPr>
        <w:t xml:space="preserve"> </w:t>
      </w:r>
      <w:r>
        <w:rPr>
          <w:spacing w:val="2"/>
          <w:sz w:val="24"/>
        </w:rPr>
        <w:t>decisions</w:t>
      </w:r>
      <w:r>
        <w:rPr>
          <w:spacing w:val="-46"/>
          <w:sz w:val="24"/>
        </w:rPr>
        <w:t xml:space="preserve"> </w:t>
      </w:r>
      <w:r>
        <w:rPr>
          <w:spacing w:val="-3"/>
          <w:sz w:val="24"/>
        </w:rPr>
        <w:t>are</w:t>
      </w:r>
      <w:r>
        <w:rPr>
          <w:spacing w:val="-41"/>
          <w:sz w:val="24"/>
        </w:rPr>
        <w:t xml:space="preserve"> </w:t>
      </w:r>
      <w:r>
        <w:rPr>
          <w:sz w:val="24"/>
        </w:rPr>
        <w:t>made jointly.</w:t>
      </w:r>
    </w:p>
    <w:p w14:paraId="17033C22" w14:textId="77777777" w:rsidR="00FE063D" w:rsidRDefault="00FE063D">
      <w:pPr>
        <w:pStyle w:val="BodyText"/>
        <w:spacing w:before="6"/>
        <w:rPr>
          <w:sz w:val="27"/>
        </w:rPr>
      </w:pPr>
    </w:p>
    <w:p w14:paraId="7226AE74" w14:textId="77777777" w:rsidR="00FE063D" w:rsidRDefault="00DF7C8A">
      <w:pPr>
        <w:pStyle w:val="Heading1"/>
        <w:numPr>
          <w:ilvl w:val="0"/>
          <w:numId w:val="30"/>
        </w:numPr>
        <w:tabs>
          <w:tab w:val="left" w:pos="1066"/>
        </w:tabs>
        <w:spacing w:before="1"/>
      </w:pPr>
      <w:bookmarkStart w:id="17" w:name="_TOC_250012"/>
      <w:r>
        <w:rPr>
          <w:spacing w:val="-5"/>
        </w:rPr>
        <w:t>Trade</w:t>
      </w:r>
      <w:r>
        <w:rPr>
          <w:spacing w:val="16"/>
        </w:rPr>
        <w:t xml:space="preserve"> </w:t>
      </w:r>
      <w:bookmarkEnd w:id="17"/>
      <w:r>
        <w:t>Union</w:t>
      </w:r>
    </w:p>
    <w:p w14:paraId="50FF8AA1" w14:textId="77777777" w:rsidR="00FE063D" w:rsidRDefault="00FE063D">
      <w:pPr>
        <w:pStyle w:val="BodyText"/>
        <w:rPr>
          <w:rFonts w:ascii="Carlito"/>
          <w:b/>
          <w:sz w:val="30"/>
        </w:rPr>
      </w:pPr>
    </w:p>
    <w:p w14:paraId="7676314E" w14:textId="77777777" w:rsidR="00FE063D" w:rsidRDefault="00DF7C8A">
      <w:pPr>
        <w:pStyle w:val="BodyText"/>
        <w:spacing w:line="314" w:lineRule="auto"/>
        <w:ind w:left="1018" w:right="847"/>
      </w:pPr>
      <w:r>
        <w:rPr>
          <w:noProof/>
        </w:rPr>
        <w:drawing>
          <wp:anchor distT="0" distB="0" distL="0" distR="0" simplePos="0" relativeHeight="485059072" behindDoc="1" locked="0" layoutInCell="1" allowOverlap="1" wp14:anchorId="0DE95414" wp14:editId="4B4B28CE">
            <wp:simplePos x="0" y="0"/>
            <wp:positionH relativeFrom="page">
              <wp:posOffset>818737</wp:posOffset>
            </wp:positionH>
            <wp:positionV relativeFrom="paragraph">
              <wp:posOffset>337894</wp:posOffset>
            </wp:positionV>
            <wp:extent cx="2037323" cy="1047749"/>
            <wp:effectExtent l="0" t="0" r="0" b="0"/>
            <wp:wrapNone/>
            <wp:docPr id="1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2.png"/>
                    <pic:cNvPicPr/>
                  </pic:nvPicPr>
                  <pic:blipFill>
                    <a:blip r:embed="rId8" cstate="print"/>
                    <a:stretch>
                      <a:fillRect/>
                    </a:stretch>
                  </pic:blipFill>
                  <pic:spPr>
                    <a:xfrm>
                      <a:off x="0" y="0"/>
                      <a:ext cx="2037323" cy="1047749"/>
                    </a:xfrm>
                    <a:prstGeom prst="rect">
                      <a:avLst/>
                    </a:prstGeom>
                  </pic:spPr>
                </pic:pic>
              </a:graphicData>
            </a:graphic>
          </wp:anchor>
        </w:drawing>
      </w:r>
      <w:r>
        <w:t>A</w:t>
      </w:r>
      <w:r>
        <w:rPr>
          <w:spacing w:val="-38"/>
        </w:rPr>
        <w:t xml:space="preserve"> </w:t>
      </w:r>
      <w:r>
        <w:t>trade</w:t>
      </w:r>
      <w:r>
        <w:rPr>
          <w:spacing w:val="-37"/>
        </w:rPr>
        <w:t xml:space="preserve"> </w:t>
      </w:r>
      <w:r>
        <w:t>(labor)</w:t>
      </w:r>
      <w:r>
        <w:rPr>
          <w:spacing w:val="-45"/>
        </w:rPr>
        <w:t xml:space="preserve"> </w:t>
      </w:r>
      <w:r>
        <w:rPr>
          <w:spacing w:val="2"/>
        </w:rPr>
        <w:t>union</w:t>
      </w:r>
      <w:r>
        <w:rPr>
          <w:spacing w:val="-49"/>
        </w:rPr>
        <w:t xml:space="preserve"> </w:t>
      </w:r>
      <w:r>
        <w:rPr>
          <w:spacing w:val="4"/>
        </w:rPr>
        <w:t>is</w:t>
      </w:r>
      <w:r>
        <w:rPr>
          <w:spacing w:val="-39"/>
        </w:rPr>
        <w:t xml:space="preserve"> </w:t>
      </w:r>
      <w:r>
        <w:t>an</w:t>
      </w:r>
      <w:r>
        <w:rPr>
          <w:spacing w:val="-32"/>
        </w:rPr>
        <w:t xml:space="preserve"> </w:t>
      </w:r>
      <w:r>
        <w:t>organization</w:t>
      </w:r>
      <w:r>
        <w:rPr>
          <w:spacing w:val="-48"/>
        </w:rPr>
        <w:t xml:space="preserve"> </w:t>
      </w:r>
      <w:r>
        <w:t>made</w:t>
      </w:r>
      <w:r>
        <w:rPr>
          <w:spacing w:val="-45"/>
        </w:rPr>
        <w:t xml:space="preserve"> </w:t>
      </w:r>
      <w:r>
        <w:t>up</w:t>
      </w:r>
      <w:r>
        <w:rPr>
          <w:spacing w:val="-40"/>
        </w:rPr>
        <w:t xml:space="preserve"> </w:t>
      </w:r>
      <w:r>
        <w:t>of</w:t>
      </w:r>
      <w:r>
        <w:rPr>
          <w:spacing w:val="-38"/>
        </w:rPr>
        <w:t xml:space="preserve"> </w:t>
      </w:r>
      <w:r>
        <w:t>members</w:t>
      </w:r>
      <w:r>
        <w:rPr>
          <w:spacing w:val="-48"/>
        </w:rPr>
        <w:t xml:space="preserve"> </w:t>
      </w:r>
      <w:r>
        <w:rPr>
          <w:spacing w:val="3"/>
        </w:rPr>
        <w:t>(a</w:t>
      </w:r>
      <w:r>
        <w:rPr>
          <w:spacing w:val="-42"/>
        </w:rPr>
        <w:t xml:space="preserve"> </w:t>
      </w:r>
      <w:r>
        <w:rPr>
          <w:spacing w:val="3"/>
        </w:rPr>
        <w:t xml:space="preserve">membership-based </w:t>
      </w:r>
      <w:r>
        <w:t>organization)</w:t>
      </w:r>
      <w:r>
        <w:rPr>
          <w:spacing w:val="-46"/>
        </w:rPr>
        <w:t xml:space="preserve"> </w:t>
      </w:r>
      <w:r>
        <w:t>and</w:t>
      </w:r>
      <w:r>
        <w:rPr>
          <w:spacing w:val="-48"/>
        </w:rPr>
        <w:t xml:space="preserve"> </w:t>
      </w:r>
      <w:r>
        <w:rPr>
          <w:spacing w:val="2"/>
        </w:rPr>
        <w:t>its</w:t>
      </w:r>
      <w:r>
        <w:rPr>
          <w:spacing w:val="-40"/>
        </w:rPr>
        <w:t xml:space="preserve"> </w:t>
      </w:r>
      <w:r>
        <w:rPr>
          <w:spacing w:val="2"/>
        </w:rPr>
        <w:t>membership</w:t>
      </w:r>
      <w:r>
        <w:rPr>
          <w:spacing w:val="-49"/>
        </w:rPr>
        <w:t xml:space="preserve"> </w:t>
      </w:r>
      <w:r>
        <w:t>must</w:t>
      </w:r>
      <w:r>
        <w:rPr>
          <w:spacing w:val="-49"/>
        </w:rPr>
        <w:t xml:space="preserve"> </w:t>
      </w:r>
      <w:r>
        <w:t>be</w:t>
      </w:r>
      <w:r>
        <w:rPr>
          <w:spacing w:val="-36"/>
        </w:rPr>
        <w:t xml:space="preserve"> </w:t>
      </w:r>
      <w:r>
        <w:t>made</w:t>
      </w:r>
      <w:r>
        <w:rPr>
          <w:spacing w:val="-36"/>
        </w:rPr>
        <w:t xml:space="preserve"> </w:t>
      </w:r>
      <w:r>
        <w:t>up</w:t>
      </w:r>
      <w:r>
        <w:rPr>
          <w:spacing w:val="-39"/>
        </w:rPr>
        <w:t xml:space="preserve"> </w:t>
      </w:r>
      <w:r>
        <w:rPr>
          <w:spacing w:val="2"/>
        </w:rPr>
        <w:t>mainly</w:t>
      </w:r>
      <w:r>
        <w:rPr>
          <w:spacing w:val="-48"/>
        </w:rPr>
        <w:t xml:space="preserve"> </w:t>
      </w:r>
      <w:r>
        <w:t>of</w:t>
      </w:r>
      <w:r>
        <w:rPr>
          <w:spacing w:val="-37"/>
        </w:rPr>
        <w:t xml:space="preserve"> </w:t>
      </w:r>
      <w:r>
        <w:t>workers.</w:t>
      </w:r>
      <w:r>
        <w:rPr>
          <w:spacing w:val="-47"/>
        </w:rPr>
        <w:t xml:space="preserve"> </w:t>
      </w:r>
      <w:r>
        <w:t>One</w:t>
      </w:r>
      <w:r>
        <w:rPr>
          <w:spacing w:val="-45"/>
        </w:rPr>
        <w:t xml:space="preserve"> </w:t>
      </w:r>
      <w:r>
        <w:t>of</w:t>
      </w:r>
      <w:r>
        <w:rPr>
          <w:spacing w:val="-37"/>
        </w:rPr>
        <w:t xml:space="preserve"> </w:t>
      </w:r>
      <w:r>
        <w:t>a</w:t>
      </w:r>
      <w:r>
        <w:rPr>
          <w:spacing w:val="-33"/>
        </w:rPr>
        <w:t xml:space="preserve"> </w:t>
      </w:r>
      <w:r>
        <w:t xml:space="preserve">trade </w:t>
      </w:r>
      <w:r>
        <w:rPr>
          <w:w w:val="95"/>
        </w:rPr>
        <w:t>union's</w:t>
      </w:r>
      <w:r>
        <w:rPr>
          <w:spacing w:val="-19"/>
          <w:w w:val="95"/>
        </w:rPr>
        <w:t xml:space="preserve"> </w:t>
      </w:r>
      <w:r>
        <w:rPr>
          <w:w w:val="95"/>
        </w:rPr>
        <w:t>main</w:t>
      </w:r>
      <w:r>
        <w:rPr>
          <w:spacing w:val="-33"/>
          <w:w w:val="95"/>
        </w:rPr>
        <w:t xml:space="preserve"> </w:t>
      </w:r>
      <w:r>
        <w:rPr>
          <w:w w:val="95"/>
        </w:rPr>
        <w:t>aims</w:t>
      </w:r>
      <w:r>
        <w:rPr>
          <w:spacing w:val="-19"/>
          <w:w w:val="95"/>
        </w:rPr>
        <w:t xml:space="preserve"> </w:t>
      </w:r>
      <w:r>
        <w:rPr>
          <w:spacing w:val="4"/>
          <w:w w:val="95"/>
        </w:rPr>
        <w:t>is</w:t>
      </w:r>
      <w:r>
        <w:rPr>
          <w:spacing w:val="-18"/>
          <w:w w:val="95"/>
        </w:rPr>
        <w:t xml:space="preserve"> </w:t>
      </w:r>
      <w:r>
        <w:rPr>
          <w:w w:val="95"/>
        </w:rPr>
        <w:t>to</w:t>
      </w:r>
      <w:r>
        <w:rPr>
          <w:spacing w:val="-19"/>
          <w:w w:val="95"/>
        </w:rPr>
        <w:t xml:space="preserve"> </w:t>
      </w:r>
      <w:r>
        <w:rPr>
          <w:w w:val="95"/>
        </w:rPr>
        <w:t>protect</w:t>
      </w:r>
      <w:r>
        <w:rPr>
          <w:spacing w:val="-21"/>
          <w:w w:val="95"/>
        </w:rPr>
        <w:t xml:space="preserve"> </w:t>
      </w:r>
      <w:r>
        <w:rPr>
          <w:w w:val="95"/>
        </w:rPr>
        <w:t>and</w:t>
      </w:r>
      <w:r>
        <w:rPr>
          <w:spacing w:val="-19"/>
          <w:w w:val="95"/>
        </w:rPr>
        <w:t xml:space="preserve"> </w:t>
      </w:r>
      <w:r>
        <w:rPr>
          <w:w w:val="95"/>
        </w:rPr>
        <w:t>advance</w:t>
      </w:r>
      <w:r>
        <w:rPr>
          <w:spacing w:val="-13"/>
          <w:w w:val="95"/>
        </w:rPr>
        <w:t xml:space="preserve"> </w:t>
      </w:r>
      <w:r>
        <w:rPr>
          <w:w w:val="95"/>
        </w:rPr>
        <w:t>the</w:t>
      </w:r>
      <w:r>
        <w:rPr>
          <w:spacing w:val="-13"/>
          <w:w w:val="95"/>
        </w:rPr>
        <w:t xml:space="preserve"> </w:t>
      </w:r>
      <w:r>
        <w:rPr>
          <w:spacing w:val="2"/>
          <w:w w:val="95"/>
        </w:rPr>
        <w:t>interests</w:t>
      </w:r>
      <w:r>
        <w:rPr>
          <w:spacing w:val="-33"/>
          <w:w w:val="95"/>
        </w:rPr>
        <w:t xml:space="preserve"> </w:t>
      </w:r>
      <w:r>
        <w:rPr>
          <w:w w:val="95"/>
        </w:rPr>
        <w:t>of</w:t>
      </w:r>
      <w:r>
        <w:rPr>
          <w:spacing w:val="-29"/>
          <w:w w:val="95"/>
        </w:rPr>
        <w:t xml:space="preserve"> </w:t>
      </w:r>
      <w:r>
        <w:rPr>
          <w:spacing w:val="2"/>
          <w:w w:val="95"/>
        </w:rPr>
        <w:t>its</w:t>
      </w:r>
      <w:r>
        <w:rPr>
          <w:spacing w:val="-19"/>
          <w:w w:val="95"/>
        </w:rPr>
        <w:t xml:space="preserve"> </w:t>
      </w:r>
      <w:r>
        <w:rPr>
          <w:w w:val="95"/>
        </w:rPr>
        <w:t>members</w:t>
      </w:r>
      <w:r>
        <w:rPr>
          <w:spacing w:val="-33"/>
          <w:w w:val="95"/>
        </w:rPr>
        <w:t xml:space="preserve"> </w:t>
      </w:r>
      <w:r>
        <w:rPr>
          <w:spacing w:val="4"/>
          <w:w w:val="95"/>
        </w:rPr>
        <w:t>in</w:t>
      </w:r>
      <w:r>
        <w:rPr>
          <w:spacing w:val="-34"/>
          <w:w w:val="95"/>
        </w:rPr>
        <w:t xml:space="preserve"> </w:t>
      </w:r>
      <w:r>
        <w:rPr>
          <w:w w:val="95"/>
        </w:rPr>
        <w:t>the</w:t>
      </w:r>
      <w:r>
        <w:rPr>
          <w:spacing w:val="-13"/>
          <w:w w:val="95"/>
        </w:rPr>
        <w:t xml:space="preserve"> </w:t>
      </w:r>
      <w:r>
        <w:rPr>
          <w:w w:val="95"/>
        </w:rPr>
        <w:t>workplace.</w:t>
      </w:r>
    </w:p>
    <w:p w14:paraId="2F4E6FFA" w14:textId="77777777" w:rsidR="00FE063D" w:rsidRDefault="00DF7C8A">
      <w:pPr>
        <w:pStyle w:val="BodyText"/>
        <w:spacing w:before="5" w:line="307" w:lineRule="auto"/>
        <w:ind w:left="1018" w:right="1365"/>
      </w:pPr>
      <w:r>
        <w:t>The</w:t>
      </w:r>
      <w:r>
        <w:rPr>
          <w:spacing w:val="-35"/>
        </w:rPr>
        <w:t xml:space="preserve"> </w:t>
      </w:r>
      <w:r>
        <w:rPr>
          <w:spacing w:val="2"/>
        </w:rPr>
        <w:t>origin</w:t>
      </w:r>
      <w:r>
        <w:rPr>
          <w:spacing w:val="-47"/>
        </w:rPr>
        <w:t xml:space="preserve"> </w:t>
      </w:r>
      <w:r>
        <w:t>of</w:t>
      </w:r>
      <w:r>
        <w:rPr>
          <w:spacing w:val="-35"/>
        </w:rPr>
        <w:t xml:space="preserve"> </w:t>
      </w:r>
      <w:r>
        <w:t>labor</w:t>
      </w:r>
      <w:r>
        <w:rPr>
          <w:spacing w:val="-41"/>
        </w:rPr>
        <w:t xml:space="preserve"> </w:t>
      </w:r>
      <w:r>
        <w:rPr>
          <w:spacing w:val="2"/>
        </w:rPr>
        <w:t>unions</w:t>
      </w:r>
      <w:r>
        <w:rPr>
          <w:spacing w:val="-38"/>
        </w:rPr>
        <w:t xml:space="preserve"> </w:t>
      </w:r>
      <w:r>
        <w:t>dates</w:t>
      </w:r>
      <w:r>
        <w:rPr>
          <w:spacing w:val="-47"/>
        </w:rPr>
        <w:t xml:space="preserve"> </w:t>
      </w:r>
      <w:r>
        <w:t>back</w:t>
      </w:r>
      <w:r>
        <w:rPr>
          <w:spacing w:val="-28"/>
        </w:rPr>
        <w:t xml:space="preserve"> </w:t>
      </w:r>
      <w:r>
        <w:t>to</w:t>
      </w:r>
      <w:r>
        <w:rPr>
          <w:spacing w:val="-38"/>
        </w:rPr>
        <w:t xml:space="preserve"> </w:t>
      </w:r>
      <w:r>
        <w:t>the</w:t>
      </w:r>
      <w:r>
        <w:rPr>
          <w:spacing w:val="-34"/>
        </w:rPr>
        <w:t xml:space="preserve"> </w:t>
      </w:r>
      <w:r>
        <w:rPr>
          <w:spacing w:val="3"/>
        </w:rPr>
        <w:t>eighteenth</w:t>
      </w:r>
      <w:r>
        <w:rPr>
          <w:spacing w:val="-48"/>
        </w:rPr>
        <w:t xml:space="preserve"> </w:t>
      </w:r>
      <w:r>
        <w:t>century</w:t>
      </w:r>
      <w:r>
        <w:rPr>
          <w:spacing w:val="-46"/>
        </w:rPr>
        <w:t xml:space="preserve"> </w:t>
      </w:r>
      <w:r>
        <w:t>and</w:t>
      </w:r>
      <w:r>
        <w:rPr>
          <w:spacing w:val="-48"/>
        </w:rPr>
        <w:t xml:space="preserve"> </w:t>
      </w:r>
      <w:r>
        <w:t>the</w:t>
      </w:r>
      <w:r>
        <w:rPr>
          <w:spacing w:val="-34"/>
        </w:rPr>
        <w:t xml:space="preserve"> </w:t>
      </w:r>
      <w:r>
        <w:t xml:space="preserve">industrial </w:t>
      </w:r>
      <w:r>
        <w:rPr>
          <w:spacing w:val="2"/>
        </w:rPr>
        <w:t>revolution</w:t>
      </w:r>
      <w:r>
        <w:rPr>
          <w:spacing w:val="-56"/>
        </w:rPr>
        <w:t xml:space="preserve"> </w:t>
      </w:r>
      <w:r>
        <w:rPr>
          <w:spacing w:val="4"/>
        </w:rPr>
        <w:t>in</w:t>
      </w:r>
      <w:r>
        <w:rPr>
          <w:spacing w:val="-55"/>
        </w:rPr>
        <w:t xml:space="preserve"> </w:t>
      </w:r>
      <w:r>
        <w:t>Europe.</w:t>
      </w:r>
      <w:r>
        <w:rPr>
          <w:spacing w:val="-54"/>
        </w:rPr>
        <w:t xml:space="preserve"> </w:t>
      </w:r>
      <w:r>
        <w:t>During</w:t>
      </w:r>
      <w:r>
        <w:rPr>
          <w:spacing w:val="-51"/>
        </w:rPr>
        <w:t xml:space="preserve"> </w:t>
      </w:r>
      <w:r>
        <w:rPr>
          <w:spacing w:val="2"/>
        </w:rPr>
        <w:t>this</w:t>
      </w:r>
      <w:r>
        <w:rPr>
          <w:spacing w:val="-49"/>
        </w:rPr>
        <w:t xml:space="preserve"> </w:t>
      </w:r>
      <w:r>
        <w:t>time</w:t>
      </w:r>
      <w:r>
        <w:rPr>
          <w:spacing w:val="-53"/>
        </w:rPr>
        <w:t xml:space="preserve"> </w:t>
      </w:r>
      <w:r>
        <w:t>there</w:t>
      </w:r>
      <w:r>
        <w:rPr>
          <w:spacing w:val="-47"/>
        </w:rPr>
        <w:t xml:space="preserve"> </w:t>
      </w:r>
      <w:r>
        <w:t>was</w:t>
      </w:r>
      <w:r>
        <w:rPr>
          <w:spacing w:val="-49"/>
        </w:rPr>
        <w:t xml:space="preserve"> </w:t>
      </w:r>
      <w:r>
        <w:t>a</w:t>
      </w:r>
      <w:r>
        <w:rPr>
          <w:spacing w:val="-51"/>
        </w:rPr>
        <w:t xml:space="preserve"> </w:t>
      </w:r>
      <w:r>
        <w:t>huge</w:t>
      </w:r>
      <w:r>
        <w:rPr>
          <w:spacing w:val="-47"/>
        </w:rPr>
        <w:t xml:space="preserve"> </w:t>
      </w:r>
      <w:r>
        <w:t>surge</w:t>
      </w:r>
      <w:r>
        <w:rPr>
          <w:spacing w:val="-53"/>
        </w:rPr>
        <w:t xml:space="preserve"> </w:t>
      </w:r>
      <w:r>
        <w:t>of</w:t>
      </w:r>
      <w:r>
        <w:rPr>
          <w:spacing w:val="-48"/>
        </w:rPr>
        <w:t xml:space="preserve"> </w:t>
      </w:r>
      <w:r>
        <w:rPr>
          <w:spacing w:val="3"/>
        </w:rPr>
        <w:t>new</w:t>
      </w:r>
      <w:r>
        <w:rPr>
          <w:spacing w:val="-48"/>
        </w:rPr>
        <w:t xml:space="preserve"> </w:t>
      </w:r>
      <w:r>
        <w:t>workers</w:t>
      </w:r>
      <w:r>
        <w:rPr>
          <w:spacing w:val="-55"/>
        </w:rPr>
        <w:t xml:space="preserve"> </w:t>
      </w:r>
      <w:r>
        <w:rPr>
          <w:spacing w:val="2"/>
        </w:rPr>
        <w:t>into</w:t>
      </w:r>
      <w:r>
        <w:rPr>
          <w:spacing w:val="-55"/>
        </w:rPr>
        <w:t xml:space="preserve"> </w:t>
      </w:r>
      <w:r>
        <w:t>the workplace</w:t>
      </w:r>
      <w:r>
        <w:rPr>
          <w:spacing w:val="-29"/>
        </w:rPr>
        <w:t xml:space="preserve"> </w:t>
      </w:r>
      <w:r>
        <w:t>that</w:t>
      </w:r>
      <w:r>
        <w:rPr>
          <w:spacing w:val="-7"/>
        </w:rPr>
        <w:t xml:space="preserve"> </w:t>
      </w:r>
      <w:r>
        <w:rPr>
          <w:spacing w:val="4"/>
        </w:rPr>
        <w:t>needed</w:t>
      </w:r>
      <w:r>
        <w:rPr>
          <w:spacing w:val="-36"/>
        </w:rPr>
        <w:t xml:space="preserve"> </w:t>
      </w:r>
      <w:r>
        <w:t>representation.</w:t>
      </w:r>
    </w:p>
    <w:p w14:paraId="6F2AA05C" w14:textId="77777777" w:rsidR="00FE063D" w:rsidRDefault="00FE063D">
      <w:pPr>
        <w:pStyle w:val="BodyText"/>
        <w:spacing w:before="2"/>
        <w:rPr>
          <w:sz w:val="26"/>
        </w:rPr>
      </w:pPr>
    </w:p>
    <w:p w14:paraId="5156E1C2" w14:textId="77777777" w:rsidR="00FE063D" w:rsidRDefault="00DF7C8A">
      <w:pPr>
        <w:pStyle w:val="BodyText"/>
        <w:spacing w:before="1" w:line="312" w:lineRule="auto"/>
        <w:ind w:left="1018" w:right="847"/>
      </w:pPr>
      <w:r>
        <w:rPr>
          <w:w w:val="95"/>
        </w:rPr>
        <w:t>Globalization</w:t>
      </w:r>
      <w:r>
        <w:rPr>
          <w:spacing w:val="-39"/>
          <w:w w:val="95"/>
        </w:rPr>
        <w:t xml:space="preserve"> </w:t>
      </w:r>
      <w:r>
        <w:rPr>
          <w:w w:val="95"/>
        </w:rPr>
        <w:t>and</w:t>
      </w:r>
      <w:r>
        <w:rPr>
          <w:spacing w:val="-39"/>
          <w:w w:val="95"/>
        </w:rPr>
        <w:t xml:space="preserve"> </w:t>
      </w:r>
      <w:r>
        <w:rPr>
          <w:w w:val="95"/>
        </w:rPr>
        <w:t>increasing</w:t>
      </w:r>
      <w:r>
        <w:rPr>
          <w:spacing w:val="-40"/>
          <w:w w:val="95"/>
        </w:rPr>
        <w:t xml:space="preserve"> </w:t>
      </w:r>
      <w:r>
        <w:rPr>
          <w:w w:val="95"/>
        </w:rPr>
        <w:t>economic</w:t>
      </w:r>
      <w:r>
        <w:rPr>
          <w:spacing w:val="-32"/>
          <w:w w:val="95"/>
        </w:rPr>
        <w:t xml:space="preserve"> </w:t>
      </w:r>
      <w:r>
        <w:rPr>
          <w:w w:val="95"/>
        </w:rPr>
        <w:t>integration</w:t>
      </w:r>
      <w:r>
        <w:rPr>
          <w:spacing w:val="-39"/>
          <w:w w:val="95"/>
        </w:rPr>
        <w:t xml:space="preserve"> </w:t>
      </w:r>
      <w:r>
        <w:rPr>
          <w:spacing w:val="4"/>
          <w:w w:val="95"/>
        </w:rPr>
        <w:t>have</w:t>
      </w:r>
      <w:r>
        <w:rPr>
          <w:spacing w:val="-34"/>
          <w:w w:val="95"/>
        </w:rPr>
        <w:t xml:space="preserve"> </w:t>
      </w:r>
      <w:r>
        <w:rPr>
          <w:w w:val="95"/>
        </w:rPr>
        <w:t>important</w:t>
      </w:r>
      <w:r>
        <w:rPr>
          <w:spacing w:val="-39"/>
          <w:w w:val="95"/>
        </w:rPr>
        <w:t xml:space="preserve"> </w:t>
      </w:r>
      <w:r>
        <w:rPr>
          <w:w w:val="95"/>
        </w:rPr>
        <w:t>consequences</w:t>
      </w:r>
      <w:r>
        <w:rPr>
          <w:spacing w:val="-38"/>
          <w:w w:val="95"/>
        </w:rPr>
        <w:t xml:space="preserve"> </w:t>
      </w:r>
      <w:r>
        <w:rPr>
          <w:w w:val="95"/>
        </w:rPr>
        <w:t>not</w:t>
      </w:r>
      <w:r>
        <w:rPr>
          <w:spacing w:val="-29"/>
          <w:w w:val="95"/>
        </w:rPr>
        <w:t xml:space="preserve"> </w:t>
      </w:r>
      <w:r>
        <w:rPr>
          <w:spacing w:val="2"/>
          <w:w w:val="95"/>
        </w:rPr>
        <w:t xml:space="preserve">only </w:t>
      </w:r>
      <w:r>
        <w:rPr>
          <w:spacing w:val="2"/>
        </w:rPr>
        <w:t>for</w:t>
      </w:r>
      <w:r>
        <w:rPr>
          <w:spacing w:val="-39"/>
        </w:rPr>
        <w:t xml:space="preserve"> </w:t>
      </w:r>
      <w:r>
        <w:t>product</w:t>
      </w:r>
      <w:r>
        <w:rPr>
          <w:spacing w:val="-37"/>
        </w:rPr>
        <w:t xml:space="preserve"> </w:t>
      </w:r>
      <w:r>
        <w:t>markets,</w:t>
      </w:r>
      <w:r>
        <w:rPr>
          <w:spacing w:val="-44"/>
        </w:rPr>
        <w:t xml:space="preserve"> </w:t>
      </w:r>
      <w:r>
        <w:t>but</w:t>
      </w:r>
      <w:r>
        <w:rPr>
          <w:spacing w:val="-37"/>
        </w:rPr>
        <w:t xml:space="preserve"> </w:t>
      </w:r>
      <w:r>
        <w:t>also</w:t>
      </w:r>
      <w:r>
        <w:rPr>
          <w:spacing w:val="-36"/>
        </w:rPr>
        <w:t xml:space="preserve"> </w:t>
      </w:r>
      <w:r>
        <w:rPr>
          <w:spacing w:val="2"/>
        </w:rPr>
        <w:t>for</w:t>
      </w:r>
      <w:r>
        <w:rPr>
          <w:spacing w:val="-39"/>
        </w:rPr>
        <w:t xml:space="preserve"> </w:t>
      </w:r>
      <w:r>
        <w:t>labor</w:t>
      </w:r>
      <w:r>
        <w:rPr>
          <w:spacing w:val="-39"/>
        </w:rPr>
        <w:t xml:space="preserve"> </w:t>
      </w:r>
      <w:r>
        <w:t>markets.</w:t>
      </w:r>
      <w:r>
        <w:rPr>
          <w:spacing w:val="-44"/>
        </w:rPr>
        <w:t xml:space="preserve"> </w:t>
      </w:r>
      <w:r>
        <w:t>On</w:t>
      </w:r>
      <w:r>
        <w:rPr>
          <w:spacing w:val="-36"/>
        </w:rPr>
        <w:t xml:space="preserve"> </w:t>
      </w:r>
      <w:r>
        <w:t>the</w:t>
      </w:r>
      <w:r>
        <w:rPr>
          <w:spacing w:val="-31"/>
        </w:rPr>
        <w:t xml:space="preserve"> </w:t>
      </w:r>
      <w:r>
        <w:t>one</w:t>
      </w:r>
      <w:r>
        <w:rPr>
          <w:spacing w:val="-32"/>
        </w:rPr>
        <w:t xml:space="preserve"> </w:t>
      </w:r>
      <w:r>
        <w:t>hand,</w:t>
      </w:r>
      <w:r>
        <w:rPr>
          <w:spacing w:val="-33"/>
        </w:rPr>
        <w:t xml:space="preserve"> </w:t>
      </w:r>
      <w:r>
        <w:t>increasing</w:t>
      </w:r>
      <w:r>
        <w:rPr>
          <w:spacing w:val="-48"/>
        </w:rPr>
        <w:t xml:space="preserve"> </w:t>
      </w:r>
      <w:r>
        <w:t>global economic</w:t>
      </w:r>
      <w:r>
        <w:rPr>
          <w:spacing w:val="-44"/>
        </w:rPr>
        <w:t xml:space="preserve"> </w:t>
      </w:r>
      <w:r>
        <w:t>competition</w:t>
      </w:r>
      <w:r>
        <w:rPr>
          <w:spacing w:val="-48"/>
        </w:rPr>
        <w:t xml:space="preserve"> </w:t>
      </w:r>
      <w:r>
        <w:t>and</w:t>
      </w:r>
      <w:r>
        <w:rPr>
          <w:spacing w:val="-48"/>
        </w:rPr>
        <w:t xml:space="preserve"> </w:t>
      </w:r>
      <w:r>
        <w:t>capital</w:t>
      </w:r>
      <w:r>
        <w:rPr>
          <w:spacing w:val="-35"/>
        </w:rPr>
        <w:t xml:space="preserve"> </w:t>
      </w:r>
      <w:r>
        <w:t>mobility,</w:t>
      </w:r>
      <w:r>
        <w:rPr>
          <w:spacing w:val="-46"/>
        </w:rPr>
        <w:t xml:space="preserve"> </w:t>
      </w:r>
      <w:r>
        <w:t>rise</w:t>
      </w:r>
      <w:r>
        <w:rPr>
          <w:spacing w:val="-44"/>
        </w:rPr>
        <w:t xml:space="preserve"> </w:t>
      </w:r>
      <w:r>
        <w:t>of</w:t>
      </w:r>
      <w:r>
        <w:rPr>
          <w:spacing w:val="-46"/>
        </w:rPr>
        <w:t xml:space="preserve"> </w:t>
      </w:r>
      <w:r>
        <w:t>cross-border</w:t>
      </w:r>
      <w:r>
        <w:rPr>
          <w:spacing w:val="-42"/>
        </w:rPr>
        <w:t xml:space="preserve"> </w:t>
      </w:r>
      <w:r>
        <w:t>production</w:t>
      </w:r>
      <w:r>
        <w:rPr>
          <w:spacing w:val="-48"/>
        </w:rPr>
        <w:t xml:space="preserve"> </w:t>
      </w:r>
      <w:r>
        <w:t>networks combined</w:t>
      </w:r>
      <w:r>
        <w:rPr>
          <w:spacing w:val="-46"/>
        </w:rPr>
        <w:t xml:space="preserve"> </w:t>
      </w:r>
      <w:r>
        <w:rPr>
          <w:spacing w:val="3"/>
        </w:rPr>
        <w:t>with</w:t>
      </w:r>
      <w:r>
        <w:rPr>
          <w:spacing w:val="-34"/>
        </w:rPr>
        <w:t xml:space="preserve"> </w:t>
      </w:r>
      <w:r>
        <w:t>outsourcing,</w:t>
      </w:r>
      <w:r>
        <w:rPr>
          <w:spacing w:val="-43"/>
        </w:rPr>
        <w:t xml:space="preserve"> </w:t>
      </w:r>
      <w:r>
        <w:t>rapid</w:t>
      </w:r>
      <w:r>
        <w:rPr>
          <w:spacing w:val="-35"/>
        </w:rPr>
        <w:t xml:space="preserve"> </w:t>
      </w:r>
      <w:r>
        <w:t>pace</w:t>
      </w:r>
      <w:r>
        <w:rPr>
          <w:spacing w:val="-30"/>
        </w:rPr>
        <w:t xml:space="preserve"> </w:t>
      </w:r>
      <w:r>
        <w:rPr>
          <w:spacing w:val="4"/>
        </w:rPr>
        <w:t>in</w:t>
      </w:r>
      <w:r>
        <w:rPr>
          <w:spacing w:val="-34"/>
        </w:rPr>
        <w:t xml:space="preserve"> </w:t>
      </w:r>
      <w:r>
        <w:t>technological</w:t>
      </w:r>
      <w:r>
        <w:rPr>
          <w:spacing w:val="-40"/>
        </w:rPr>
        <w:t xml:space="preserve"> </w:t>
      </w:r>
      <w:r>
        <w:t>innovation,</w:t>
      </w:r>
      <w:r>
        <w:rPr>
          <w:spacing w:val="-43"/>
        </w:rPr>
        <w:t xml:space="preserve"> </w:t>
      </w:r>
      <w:r>
        <w:t>privatization,</w:t>
      </w:r>
    </w:p>
    <w:p w14:paraId="0D1F9E88" w14:textId="77777777" w:rsidR="00FE063D" w:rsidRDefault="00DF7C8A">
      <w:pPr>
        <w:pStyle w:val="BodyText"/>
        <w:spacing w:before="5" w:line="307" w:lineRule="auto"/>
        <w:ind w:left="1018" w:right="847"/>
      </w:pPr>
      <w:r>
        <w:rPr>
          <w:w w:val="95"/>
        </w:rPr>
        <w:t>contraction</w:t>
      </w:r>
      <w:r>
        <w:rPr>
          <w:spacing w:val="-28"/>
          <w:w w:val="95"/>
        </w:rPr>
        <w:t xml:space="preserve"> </w:t>
      </w:r>
      <w:r>
        <w:rPr>
          <w:w w:val="95"/>
        </w:rPr>
        <w:t>of</w:t>
      </w:r>
      <w:r>
        <w:rPr>
          <w:spacing w:val="-24"/>
          <w:w w:val="95"/>
        </w:rPr>
        <w:t xml:space="preserve"> </w:t>
      </w:r>
      <w:r>
        <w:rPr>
          <w:w w:val="95"/>
        </w:rPr>
        <w:t>the</w:t>
      </w:r>
      <w:r>
        <w:rPr>
          <w:spacing w:val="-22"/>
          <w:w w:val="95"/>
        </w:rPr>
        <w:t xml:space="preserve"> </w:t>
      </w:r>
      <w:r>
        <w:rPr>
          <w:w w:val="95"/>
        </w:rPr>
        <w:t>manufacturing</w:t>
      </w:r>
      <w:r>
        <w:rPr>
          <w:spacing w:val="-41"/>
          <w:w w:val="95"/>
        </w:rPr>
        <w:t xml:space="preserve"> </w:t>
      </w:r>
      <w:r>
        <w:rPr>
          <w:w w:val="95"/>
        </w:rPr>
        <w:t>sector</w:t>
      </w:r>
      <w:r>
        <w:rPr>
          <w:spacing w:val="-31"/>
          <w:w w:val="95"/>
        </w:rPr>
        <w:t xml:space="preserve"> </w:t>
      </w:r>
      <w:r>
        <w:rPr>
          <w:w w:val="95"/>
        </w:rPr>
        <w:t>and</w:t>
      </w:r>
      <w:r>
        <w:rPr>
          <w:spacing w:val="-16"/>
          <w:w w:val="95"/>
        </w:rPr>
        <w:t xml:space="preserve"> </w:t>
      </w:r>
      <w:r>
        <w:rPr>
          <w:spacing w:val="2"/>
          <w:w w:val="95"/>
        </w:rPr>
        <w:t>expansion</w:t>
      </w:r>
      <w:r>
        <w:rPr>
          <w:spacing w:val="-39"/>
          <w:w w:val="95"/>
        </w:rPr>
        <w:t xml:space="preserve"> </w:t>
      </w:r>
      <w:r>
        <w:rPr>
          <w:w w:val="95"/>
        </w:rPr>
        <w:t>of</w:t>
      </w:r>
      <w:r>
        <w:rPr>
          <w:spacing w:val="-36"/>
          <w:w w:val="95"/>
        </w:rPr>
        <w:t xml:space="preserve"> </w:t>
      </w:r>
      <w:r>
        <w:rPr>
          <w:w w:val="95"/>
        </w:rPr>
        <w:t>the</w:t>
      </w:r>
      <w:r>
        <w:rPr>
          <w:spacing w:val="-22"/>
          <w:w w:val="95"/>
        </w:rPr>
        <w:t xml:space="preserve"> </w:t>
      </w:r>
      <w:r>
        <w:rPr>
          <w:spacing w:val="2"/>
          <w:w w:val="95"/>
        </w:rPr>
        <w:t>services</w:t>
      </w:r>
      <w:r>
        <w:rPr>
          <w:spacing w:val="-39"/>
          <w:w w:val="95"/>
        </w:rPr>
        <w:t xml:space="preserve"> </w:t>
      </w:r>
      <w:r>
        <w:rPr>
          <w:spacing w:val="-3"/>
          <w:w w:val="95"/>
        </w:rPr>
        <w:t>sector,</w:t>
      </w:r>
      <w:r>
        <w:rPr>
          <w:spacing w:val="-37"/>
          <w:w w:val="95"/>
        </w:rPr>
        <w:t xml:space="preserve"> </w:t>
      </w:r>
      <w:r>
        <w:rPr>
          <w:w w:val="95"/>
        </w:rPr>
        <w:t>changes</w:t>
      </w:r>
      <w:r>
        <w:rPr>
          <w:spacing w:val="-27"/>
          <w:w w:val="95"/>
        </w:rPr>
        <w:t xml:space="preserve"> </w:t>
      </w:r>
      <w:r>
        <w:rPr>
          <w:spacing w:val="4"/>
          <w:w w:val="95"/>
        </w:rPr>
        <w:t xml:space="preserve">in </w:t>
      </w:r>
      <w:r>
        <w:rPr>
          <w:w w:val="95"/>
        </w:rPr>
        <w:t>production</w:t>
      </w:r>
      <w:r>
        <w:rPr>
          <w:spacing w:val="-31"/>
          <w:w w:val="95"/>
        </w:rPr>
        <w:t xml:space="preserve"> </w:t>
      </w:r>
      <w:r>
        <w:rPr>
          <w:w w:val="95"/>
        </w:rPr>
        <w:t>processes,</w:t>
      </w:r>
      <w:r>
        <w:rPr>
          <w:spacing w:val="-39"/>
          <w:w w:val="95"/>
        </w:rPr>
        <w:t xml:space="preserve"> </w:t>
      </w:r>
      <w:r>
        <w:rPr>
          <w:w w:val="95"/>
        </w:rPr>
        <w:t>and</w:t>
      </w:r>
      <w:r>
        <w:rPr>
          <w:spacing w:val="-31"/>
          <w:w w:val="95"/>
        </w:rPr>
        <w:t xml:space="preserve"> </w:t>
      </w:r>
      <w:r>
        <w:rPr>
          <w:w w:val="95"/>
        </w:rPr>
        <w:t>growing</w:t>
      </w:r>
      <w:r>
        <w:rPr>
          <w:spacing w:val="-43"/>
          <w:w w:val="95"/>
        </w:rPr>
        <w:t xml:space="preserve"> </w:t>
      </w:r>
      <w:r>
        <w:rPr>
          <w:spacing w:val="3"/>
          <w:w w:val="95"/>
        </w:rPr>
        <w:t>employer</w:t>
      </w:r>
      <w:r>
        <w:rPr>
          <w:spacing w:val="-45"/>
          <w:w w:val="95"/>
        </w:rPr>
        <w:t xml:space="preserve"> </w:t>
      </w:r>
      <w:r>
        <w:rPr>
          <w:w w:val="95"/>
        </w:rPr>
        <w:t>resistance</w:t>
      </w:r>
      <w:r>
        <w:rPr>
          <w:spacing w:val="-36"/>
          <w:w w:val="95"/>
        </w:rPr>
        <w:t xml:space="preserve"> </w:t>
      </w:r>
      <w:r>
        <w:rPr>
          <w:w w:val="95"/>
        </w:rPr>
        <w:t>to</w:t>
      </w:r>
      <w:r>
        <w:rPr>
          <w:spacing w:val="-42"/>
          <w:w w:val="95"/>
        </w:rPr>
        <w:t xml:space="preserve"> </w:t>
      </w:r>
      <w:r>
        <w:rPr>
          <w:spacing w:val="2"/>
          <w:w w:val="95"/>
        </w:rPr>
        <w:t>unionization</w:t>
      </w:r>
      <w:r>
        <w:rPr>
          <w:spacing w:val="-41"/>
          <w:w w:val="95"/>
        </w:rPr>
        <w:t xml:space="preserve"> </w:t>
      </w:r>
      <w:r>
        <w:rPr>
          <w:w w:val="95"/>
        </w:rPr>
        <w:t>have</w:t>
      </w:r>
      <w:r>
        <w:rPr>
          <w:spacing w:val="-37"/>
          <w:w w:val="95"/>
        </w:rPr>
        <w:t xml:space="preserve"> </w:t>
      </w:r>
      <w:r>
        <w:rPr>
          <w:w w:val="95"/>
        </w:rPr>
        <w:t>reduced</w:t>
      </w:r>
      <w:r>
        <w:rPr>
          <w:spacing w:val="-41"/>
          <w:w w:val="95"/>
        </w:rPr>
        <w:t xml:space="preserve"> </w:t>
      </w:r>
      <w:r>
        <w:rPr>
          <w:w w:val="95"/>
        </w:rPr>
        <w:t xml:space="preserve">the </w:t>
      </w:r>
      <w:r>
        <w:t>number</w:t>
      </w:r>
      <w:r>
        <w:rPr>
          <w:spacing w:val="-24"/>
        </w:rPr>
        <w:t xml:space="preserve"> </w:t>
      </w:r>
      <w:r>
        <w:t>of</w:t>
      </w:r>
      <w:r>
        <w:rPr>
          <w:spacing w:val="-10"/>
        </w:rPr>
        <w:t xml:space="preserve"> </w:t>
      </w:r>
      <w:r>
        <w:t>“organized</w:t>
      </w:r>
      <w:r>
        <w:rPr>
          <w:spacing w:val="-35"/>
        </w:rPr>
        <w:t xml:space="preserve"> </w:t>
      </w:r>
      <w:r>
        <w:rPr>
          <w:spacing w:val="-4"/>
        </w:rPr>
        <w:t>worker”.</w:t>
      </w:r>
    </w:p>
    <w:p w14:paraId="11116CB9" w14:textId="77777777" w:rsidR="00FE063D" w:rsidRDefault="00FE063D">
      <w:pPr>
        <w:pStyle w:val="BodyText"/>
        <w:spacing w:before="3"/>
        <w:rPr>
          <w:sz w:val="26"/>
        </w:rPr>
      </w:pPr>
    </w:p>
    <w:p w14:paraId="6484BA37" w14:textId="77777777" w:rsidR="00FE063D" w:rsidRDefault="00DF7C8A">
      <w:pPr>
        <w:pStyle w:val="BodyText"/>
        <w:spacing w:line="309" w:lineRule="auto"/>
        <w:ind w:left="1018" w:right="1130"/>
      </w:pPr>
      <w:r>
        <w:t>On</w:t>
      </w:r>
      <w:r>
        <w:rPr>
          <w:spacing w:val="-50"/>
        </w:rPr>
        <w:t xml:space="preserve"> </w:t>
      </w:r>
      <w:r>
        <w:t>the</w:t>
      </w:r>
      <w:r>
        <w:rPr>
          <w:spacing w:val="-46"/>
        </w:rPr>
        <w:t xml:space="preserve"> </w:t>
      </w:r>
      <w:r>
        <w:t>other</w:t>
      </w:r>
      <w:r>
        <w:rPr>
          <w:spacing w:val="-52"/>
        </w:rPr>
        <w:t xml:space="preserve"> </w:t>
      </w:r>
      <w:r>
        <w:t>hand,</w:t>
      </w:r>
      <w:r>
        <w:rPr>
          <w:spacing w:val="-48"/>
        </w:rPr>
        <w:t xml:space="preserve"> </w:t>
      </w:r>
      <w:r>
        <w:t>workers</w:t>
      </w:r>
      <w:r>
        <w:rPr>
          <w:spacing w:val="-54"/>
        </w:rPr>
        <w:t xml:space="preserve"> </w:t>
      </w:r>
      <w:r>
        <w:rPr>
          <w:spacing w:val="-3"/>
        </w:rPr>
        <w:t>are</w:t>
      </w:r>
      <w:r>
        <w:rPr>
          <w:spacing w:val="-47"/>
        </w:rPr>
        <w:t xml:space="preserve"> </w:t>
      </w:r>
      <w:r>
        <w:t>increasingly</w:t>
      </w:r>
      <w:r>
        <w:rPr>
          <w:spacing w:val="-54"/>
        </w:rPr>
        <w:t xml:space="preserve"> </w:t>
      </w:r>
      <w:r>
        <w:t>linked</w:t>
      </w:r>
      <w:r>
        <w:rPr>
          <w:spacing w:val="-55"/>
        </w:rPr>
        <w:t xml:space="preserve"> </w:t>
      </w:r>
      <w:r>
        <w:t>together</w:t>
      </w:r>
      <w:r>
        <w:rPr>
          <w:spacing w:val="-57"/>
        </w:rPr>
        <w:t xml:space="preserve"> </w:t>
      </w:r>
      <w:r>
        <w:t>across</w:t>
      </w:r>
      <w:r>
        <w:rPr>
          <w:spacing w:val="-55"/>
        </w:rPr>
        <w:t xml:space="preserve"> </w:t>
      </w:r>
      <w:r>
        <w:t>borders</w:t>
      </w:r>
      <w:r>
        <w:rPr>
          <w:spacing w:val="-49"/>
        </w:rPr>
        <w:t xml:space="preserve"> </w:t>
      </w:r>
      <w:r>
        <w:t>by</w:t>
      </w:r>
      <w:r>
        <w:rPr>
          <w:spacing w:val="-48"/>
        </w:rPr>
        <w:t xml:space="preserve"> </w:t>
      </w:r>
      <w:r>
        <w:t>virtue</w:t>
      </w:r>
      <w:r>
        <w:rPr>
          <w:spacing w:val="-53"/>
        </w:rPr>
        <w:t xml:space="preserve"> </w:t>
      </w:r>
      <w:r>
        <w:t xml:space="preserve">of </w:t>
      </w:r>
      <w:r>
        <w:rPr>
          <w:spacing w:val="3"/>
        </w:rPr>
        <w:t>being</w:t>
      </w:r>
      <w:r>
        <w:rPr>
          <w:spacing w:val="-53"/>
        </w:rPr>
        <w:t xml:space="preserve"> </w:t>
      </w:r>
      <w:r>
        <w:rPr>
          <w:spacing w:val="3"/>
        </w:rPr>
        <w:t>employed</w:t>
      </w:r>
      <w:r>
        <w:rPr>
          <w:spacing w:val="-53"/>
        </w:rPr>
        <w:t xml:space="preserve"> </w:t>
      </w:r>
      <w:r>
        <w:t>by</w:t>
      </w:r>
      <w:r>
        <w:rPr>
          <w:spacing w:val="-51"/>
        </w:rPr>
        <w:t xml:space="preserve"> </w:t>
      </w:r>
      <w:r>
        <w:t>the</w:t>
      </w:r>
      <w:r>
        <w:rPr>
          <w:spacing w:val="-42"/>
        </w:rPr>
        <w:t xml:space="preserve"> </w:t>
      </w:r>
      <w:r>
        <w:t>same</w:t>
      </w:r>
      <w:r>
        <w:rPr>
          <w:spacing w:val="-41"/>
        </w:rPr>
        <w:t xml:space="preserve"> </w:t>
      </w:r>
      <w:r>
        <w:t>multinational</w:t>
      </w:r>
      <w:r>
        <w:rPr>
          <w:spacing w:val="-49"/>
        </w:rPr>
        <w:t xml:space="preserve"> </w:t>
      </w:r>
      <w:r>
        <w:t>employer</w:t>
      </w:r>
      <w:r>
        <w:rPr>
          <w:spacing w:val="-54"/>
        </w:rPr>
        <w:t xml:space="preserve"> </w:t>
      </w:r>
      <w:r>
        <w:t>or</w:t>
      </w:r>
      <w:r>
        <w:rPr>
          <w:spacing w:val="-55"/>
        </w:rPr>
        <w:t xml:space="preserve"> </w:t>
      </w:r>
      <w:r>
        <w:t>by</w:t>
      </w:r>
      <w:r>
        <w:rPr>
          <w:spacing w:val="-44"/>
        </w:rPr>
        <w:t xml:space="preserve"> </w:t>
      </w:r>
      <w:r>
        <w:t>working</w:t>
      </w:r>
      <w:r>
        <w:rPr>
          <w:spacing w:val="-46"/>
        </w:rPr>
        <w:t xml:space="preserve"> </w:t>
      </w:r>
      <w:r>
        <w:rPr>
          <w:spacing w:val="4"/>
        </w:rPr>
        <w:t>in</w:t>
      </w:r>
      <w:r>
        <w:rPr>
          <w:spacing w:val="-45"/>
        </w:rPr>
        <w:t xml:space="preserve"> </w:t>
      </w:r>
      <w:r>
        <w:t>the</w:t>
      </w:r>
      <w:r>
        <w:rPr>
          <w:spacing w:val="-49"/>
        </w:rPr>
        <w:t xml:space="preserve"> </w:t>
      </w:r>
      <w:r>
        <w:t>same</w:t>
      </w:r>
      <w:r>
        <w:rPr>
          <w:spacing w:val="-41"/>
        </w:rPr>
        <w:t xml:space="preserve"> </w:t>
      </w:r>
      <w:r>
        <w:t>global production</w:t>
      </w:r>
      <w:r>
        <w:rPr>
          <w:spacing w:val="-50"/>
        </w:rPr>
        <w:t xml:space="preserve"> </w:t>
      </w:r>
      <w:r>
        <w:t>or</w:t>
      </w:r>
      <w:r>
        <w:rPr>
          <w:spacing w:val="-51"/>
        </w:rPr>
        <w:t xml:space="preserve"> </w:t>
      </w:r>
      <w:r>
        <w:t>distribution</w:t>
      </w:r>
      <w:r>
        <w:rPr>
          <w:spacing w:val="-56"/>
        </w:rPr>
        <w:t xml:space="preserve"> </w:t>
      </w:r>
      <w:r>
        <w:t>chain.</w:t>
      </w:r>
      <w:r>
        <w:rPr>
          <w:spacing w:val="-54"/>
        </w:rPr>
        <w:t xml:space="preserve"> </w:t>
      </w:r>
      <w:r>
        <w:t>The</w:t>
      </w:r>
      <w:r>
        <w:rPr>
          <w:spacing w:val="-47"/>
        </w:rPr>
        <w:t xml:space="preserve"> </w:t>
      </w:r>
      <w:r>
        <w:t>trade</w:t>
      </w:r>
      <w:r>
        <w:rPr>
          <w:spacing w:val="-47"/>
        </w:rPr>
        <w:t xml:space="preserve"> </w:t>
      </w:r>
      <w:r>
        <w:rPr>
          <w:spacing w:val="2"/>
        </w:rPr>
        <w:t>union</w:t>
      </w:r>
      <w:r>
        <w:rPr>
          <w:spacing w:val="-56"/>
        </w:rPr>
        <w:t xml:space="preserve"> </w:t>
      </w:r>
      <w:r>
        <w:rPr>
          <w:spacing w:val="2"/>
        </w:rPr>
        <w:t>movement</w:t>
      </w:r>
      <w:r>
        <w:rPr>
          <w:spacing w:val="-55"/>
        </w:rPr>
        <w:t xml:space="preserve"> </w:t>
      </w:r>
      <w:r>
        <w:rPr>
          <w:spacing w:val="4"/>
        </w:rPr>
        <w:t>is</w:t>
      </w:r>
      <w:r>
        <w:rPr>
          <w:spacing w:val="-49"/>
        </w:rPr>
        <w:t xml:space="preserve"> </w:t>
      </w:r>
      <w:r>
        <w:t>one</w:t>
      </w:r>
      <w:r>
        <w:rPr>
          <w:spacing w:val="-53"/>
        </w:rPr>
        <w:t xml:space="preserve"> </w:t>
      </w:r>
      <w:r>
        <w:t>of</w:t>
      </w:r>
      <w:r>
        <w:rPr>
          <w:spacing w:val="-48"/>
        </w:rPr>
        <w:t xml:space="preserve"> </w:t>
      </w:r>
      <w:r>
        <w:t>the</w:t>
      </w:r>
      <w:r>
        <w:rPr>
          <w:spacing w:val="-47"/>
        </w:rPr>
        <w:t xml:space="preserve"> </w:t>
      </w:r>
      <w:r>
        <w:t>most</w:t>
      </w:r>
      <w:r>
        <w:rPr>
          <w:spacing w:val="-51"/>
        </w:rPr>
        <w:t xml:space="preserve"> </w:t>
      </w:r>
      <w:r>
        <w:t xml:space="preserve">dynamic </w:t>
      </w:r>
      <w:r>
        <w:rPr>
          <w:spacing w:val="2"/>
        </w:rPr>
        <w:t xml:space="preserve">movements </w:t>
      </w:r>
      <w:r>
        <w:t xml:space="preserve">that organize internationally to tackle the problems of </w:t>
      </w:r>
      <w:r>
        <w:rPr>
          <w:spacing w:val="2"/>
        </w:rPr>
        <w:t xml:space="preserve">free </w:t>
      </w:r>
      <w:r>
        <w:t xml:space="preserve">market </w:t>
      </w:r>
      <w:r>
        <w:rPr>
          <w:spacing w:val="2"/>
        </w:rPr>
        <w:t>globalization.</w:t>
      </w:r>
    </w:p>
    <w:p w14:paraId="52E8B4FC" w14:textId="77777777" w:rsidR="00FE063D" w:rsidRDefault="00FE063D">
      <w:pPr>
        <w:pStyle w:val="BodyText"/>
        <w:spacing w:before="6"/>
      </w:pPr>
    </w:p>
    <w:p w14:paraId="4473FBB1" w14:textId="77777777" w:rsidR="00FE063D" w:rsidRDefault="00DF7C8A">
      <w:pPr>
        <w:pStyle w:val="ListParagraph"/>
        <w:numPr>
          <w:ilvl w:val="1"/>
          <w:numId w:val="30"/>
        </w:numPr>
        <w:tabs>
          <w:tab w:val="left" w:pos="1499"/>
        </w:tabs>
        <w:spacing w:before="1"/>
        <w:ind w:hanging="417"/>
        <w:rPr>
          <w:rFonts w:ascii="Carlito"/>
          <w:sz w:val="24"/>
        </w:rPr>
      </w:pPr>
      <w:r>
        <w:rPr>
          <w:rFonts w:ascii="Carlito"/>
          <w:spacing w:val="2"/>
          <w:sz w:val="24"/>
        </w:rPr>
        <w:t xml:space="preserve">Objectives </w:t>
      </w:r>
      <w:r>
        <w:rPr>
          <w:rFonts w:ascii="Carlito"/>
          <w:sz w:val="24"/>
        </w:rPr>
        <w:t xml:space="preserve">of </w:t>
      </w:r>
      <w:r>
        <w:rPr>
          <w:rFonts w:ascii="Carlito"/>
          <w:spacing w:val="-6"/>
          <w:sz w:val="24"/>
        </w:rPr>
        <w:t>Trade</w:t>
      </w:r>
      <w:r>
        <w:rPr>
          <w:rFonts w:ascii="Carlito"/>
          <w:spacing w:val="-37"/>
          <w:sz w:val="24"/>
        </w:rPr>
        <w:t xml:space="preserve"> </w:t>
      </w:r>
      <w:r>
        <w:rPr>
          <w:rFonts w:ascii="Carlito"/>
          <w:sz w:val="24"/>
        </w:rPr>
        <w:t>Union</w:t>
      </w:r>
    </w:p>
    <w:p w14:paraId="308B8E77" w14:textId="77777777" w:rsidR="00FE063D" w:rsidRDefault="00FE063D">
      <w:pPr>
        <w:pStyle w:val="BodyText"/>
        <w:rPr>
          <w:rFonts w:ascii="Carlito"/>
          <w:sz w:val="30"/>
        </w:rPr>
      </w:pPr>
    </w:p>
    <w:p w14:paraId="74E54AE9" w14:textId="77777777" w:rsidR="00FE063D" w:rsidRDefault="00DF7C8A">
      <w:pPr>
        <w:pStyle w:val="BodyText"/>
        <w:spacing w:before="1" w:line="314" w:lineRule="auto"/>
        <w:ind w:left="1386" w:right="847"/>
      </w:pPr>
      <w:r>
        <w:rPr>
          <w:spacing w:val="-3"/>
        </w:rPr>
        <w:t>Most</w:t>
      </w:r>
      <w:r>
        <w:rPr>
          <w:spacing w:val="-31"/>
        </w:rPr>
        <w:t xml:space="preserve"> </w:t>
      </w:r>
      <w:r>
        <w:t>trade</w:t>
      </w:r>
      <w:r>
        <w:rPr>
          <w:spacing w:val="-35"/>
        </w:rPr>
        <w:t xml:space="preserve"> </w:t>
      </w:r>
      <w:r>
        <w:rPr>
          <w:spacing w:val="2"/>
        </w:rPr>
        <w:t>unions</w:t>
      </w:r>
      <w:r>
        <w:rPr>
          <w:spacing w:val="-48"/>
        </w:rPr>
        <w:t xml:space="preserve"> </w:t>
      </w:r>
      <w:r>
        <w:rPr>
          <w:spacing w:val="-3"/>
        </w:rPr>
        <w:t>are</w:t>
      </w:r>
      <w:r>
        <w:rPr>
          <w:spacing w:val="-35"/>
        </w:rPr>
        <w:t xml:space="preserve"> </w:t>
      </w:r>
      <w:r>
        <w:rPr>
          <w:spacing w:val="3"/>
        </w:rPr>
        <w:t>independent</w:t>
      </w:r>
      <w:r>
        <w:rPr>
          <w:spacing w:val="-49"/>
        </w:rPr>
        <w:t xml:space="preserve"> </w:t>
      </w:r>
      <w:r>
        <w:t>of</w:t>
      </w:r>
      <w:r>
        <w:rPr>
          <w:spacing w:val="-45"/>
        </w:rPr>
        <w:t xml:space="preserve"> </w:t>
      </w:r>
      <w:r>
        <w:t>any</w:t>
      </w:r>
      <w:r>
        <w:rPr>
          <w:spacing w:val="-47"/>
        </w:rPr>
        <w:t xml:space="preserve"> </w:t>
      </w:r>
      <w:r>
        <w:t>employer.</w:t>
      </w:r>
      <w:r>
        <w:rPr>
          <w:spacing w:val="-47"/>
        </w:rPr>
        <w:t xml:space="preserve"> </w:t>
      </w:r>
      <w:r>
        <w:t>However,</w:t>
      </w:r>
      <w:r>
        <w:rPr>
          <w:spacing w:val="-46"/>
        </w:rPr>
        <w:t xml:space="preserve"> </w:t>
      </w:r>
      <w:r>
        <w:t>trade</w:t>
      </w:r>
      <w:r>
        <w:rPr>
          <w:spacing w:val="-44"/>
        </w:rPr>
        <w:t xml:space="preserve"> </w:t>
      </w:r>
      <w:r>
        <w:rPr>
          <w:spacing w:val="2"/>
        </w:rPr>
        <w:t>unions</w:t>
      </w:r>
      <w:r>
        <w:rPr>
          <w:spacing w:val="-48"/>
        </w:rPr>
        <w:t xml:space="preserve"> </w:t>
      </w:r>
      <w:r>
        <w:t>try</w:t>
      </w:r>
      <w:r>
        <w:rPr>
          <w:spacing w:val="-28"/>
        </w:rPr>
        <w:t xml:space="preserve"> </w:t>
      </w:r>
      <w:r>
        <w:t xml:space="preserve">to </w:t>
      </w:r>
      <w:r>
        <w:rPr>
          <w:spacing w:val="4"/>
          <w:w w:val="95"/>
        </w:rPr>
        <w:t>develop</w:t>
      </w:r>
      <w:r>
        <w:rPr>
          <w:spacing w:val="-39"/>
          <w:w w:val="95"/>
        </w:rPr>
        <w:t xml:space="preserve"> </w:t>
      </w:r>
      <w:r>
        <w:rPr>
          <w:w w:val="95"/>
        </w:rPr>
        <w:t>close</w:t>
      </w:r>
      <w:r>
        <w:rPr>
          <w:spacing w:val="-33"/>
          <w:w w:val="95"/>
        </w:rPr>
        <w:t xml:space="preserve"> </w:t>
      </w:r>
      <w:r>
        <w:rPr>
          <w:w w:val="95"/>
        </w:rPr>
        <w:t>working</w:t>
      </w:r>
      <w:r>
        <w:rPr>
          <w:spacing w:val="-40"/>
          <w:w w:val="95"/>
        </w:rPr>
        <w:t xml:space="preserve"> </w:t>
      </w:r>
      <w:r>
        <w:rPr>
          <w:spacing w:val="2"/>
          <w:w w:val="95"/>
        </w:rPr>
        <w:t>relationships</w:t>
      </w:r>
      <w:r>
        <w:rPr>
          <w:spacing w:val="-37"/>
          <w:w w:val="95"/>
        </w:rPr>
        <w:t xml:space="preserve"> </w:t>
      </w:r>
      <w:r>
        <w:rPr>
          <w:spacing w:val="3"/>
          <w:w w:val="95"/>
        </w:rPr>
        <w:t>with</w:t>
      </w:r>
      <w:r>
        <w:rPr>
          <w:spacing w:val="-39"/>
          <w:w w:val="95"/>
        </w:rPr>
        <w:t xml:space="preserve"> </w:t>
      </w:r>
      <w:r>
        <w:rPr>
          <w:w w:val="95"/>
        </w:rPr>
        <w:t>employers.</w:t>
      </w:r>
      <w:r>
        <w:rPr>
          <w:spacing w:val="-37"/>
          <w:w w:val="95"/>
        </w:rPr>
        <w:t xml:space="preserve"> </w:t>
      </w:r>
      <w:r>
        <w:rPr>
          <w:w w:val="95"/>
        </w:rPr>
        <w:t>This</w:t>
      </w:r>
      <w:r>
        <w:rPr>
          <w:spacing w:val="-37"/>
          <w:w w:val="95"/>
        </w:rPr>
        <w:t xml:space="preserve"> </w:t>
      </w:r>
      <w:r>
        <w:rPr>
          <w:spacing w:val="-3"/>
          <w:w w:val="95"/>
        </w:rPr>
        <w:t>can</w:t>
      </w:r>
      <w:r>
        <w:rPr>
          <w:spacing w:val="-26"/>
          <w:w w:val="95"/>
        </w:rPr>
        <w:t xml:space="preserve"> </w:t>
      </w:r>
      <w:r>
        <w:rPr>
          <w:spacing w:val="2"/>
          <w:w w:val="95"/>
        </w:rPr>
        <w:t>sometimes</w:t>
      </w:r>
      <w:r>
        <w:rPr>
          <w:spacing w:val="-23"/>
          <w:w w:val="95"/>
        </w:rPr>
        <w:t xml:space="preserve"> </w:t>
      </w:r>
      <w:r>
        <w:rPr>
          <w:w w:val="95"/>
        </w:rPr>
        <w:t>take</w:t>
      </w:r>
      <w:r>
        <w:rPr>
          <w:spacing w:val="-33"/>
          <w:w w:val="95"/>
        </w:rPr>
        <w:t xml:space="preserve"> </w:t>
      </w:r>
      <w:r>
        <w:rPr>
          <w:w w:val="95"/>
        </w:rPr>
        <w:t>the</w:t>
      </w:r>
      <w:r>
        <w:rPr>
          <w:spacing w:val="-33"/>
          <w:w w:val="95"/>
        </w:rPr>
        <w:t xml:space="preserve"> </w:t>
      </w:r>
      <w:r>
        <w:rPr>
          <w:w w:val="95"/>
        </w:rPr>
        <w:t xml:space="preserve">form </w:t>
      </w:r>
      <w:r>
        <w:t>of</w:t>
      </w:r>
      <w:r>
        <w:rPr>
          <w:spacing w:val="-28"/>
        </w:rPr>
        <w:t xml:space="preserve"> </w:t>
      </w:r>
      <w:r>
        <w:t>a</w:t>
      </w:r>
      <w:r>
        <w:rPr>
          <w:spacing w:val="-34"/>
        </w:rPr>
        <w:t xml:space="preserve"> </w:t>
      </w:r>
      <w:r>
        <w:t>partnership</w:t>
      </w:r>
      <w:r>
        <w:rPr>
          <w:spacing w:val="-31"/>
        </w:rPr>
        <w:t xml:space="preserve"> </w:t>
      </w:r>
      <w:r>
        <w:t>agreement</w:t>
      </w:r>
      <w:r>
        <w:rPr>
          <w:spacing w:val="-43"/>
        </w:rPr>
        <w:t xml:space="preserve"> </w:t>
      </w:r>
      <w:r>
        <w:rPr>
          <w:spacing w:val="4"/>
        </w:rPr>
        <w:t>between</w:t>
      </w:r>
      <w:r>
        <w:rPr>
          <w:spacing w:val="-43"/>
        </w:rPr>
        <w:t xml:space="preserve"> </w:t>
      </w:r>
      <w:r>
        <w:t>the</w:t>
      </w:r>
      <w:r>
        <w:rPr>
          <w:spacing w:val="-38"/>
        </w:rPr>
        <w:t xml:space="preserve"> </w:t>
      </w:r>
      <w:r>
        <w:rPr>
          <w:spacing w:val="3"/>
        </w:rPr>
        <w:t>employer</w:t>
      </w:r>
      <w:r>
        <w:rPr>
          <w:spacing w:val="-46"/>
        </w:rPr>
        <w:t xml:space="preserve"> </w:t>
      </w:r>
      <w:r>
        <w:t>and</w:t>
      </w:r>
      <w:r>
        <w:rPr>
          <w:spacing w:val="-43"/>
        </w:rPr>
        <w:t xml:space="preserve"> </w:t>
      </w:r>
      <w:r>
        <w:t>the</w:t>
      </w:r>
      <w:r>
        <w:rPr>
          <w:spacing w:val="-26"/>
        </w:rPr>
        <w:t xml:space="preserve"> </w:t>
      </w:r>
      <w:r>
        <w:t>trade</w:t>
      </w:r>
      <w:r>
        <w:rPr>
          <w:spacing w:val="-37"/>
        </w:rPr>
        <w:t xml:space="preserve"> </w:t>
      </w:r>
      <w:r>
        <w:rPr>
          <w:spacing w:val="2"/>
        </w:rPr>
        <w:t>union</w:t>
      </w:r>
      <w:r>
        <w:rPr>
          <w:spacing w:val="-31"/>
        </w:rPr>
        <w:t xml:space="preserve"> </w:t>
      </w:r>
      <w:r>
        <w:t>which</w:t>
      </w:r>
    </w:p>
    <w:p w14:paraId="1B77CB20" w14:textId="77777777" w:rsidR="00FE063D" w:rsidRDefault="00DF7C8A">
      <w:pPr>
        <w:pStyle w:val="BodyText"/>
        <w:spacing w:line="248" w:lineRule="exact"/>
        <w:ind w:left="1386"/>
      </w:pPr>
      <w:r>
        <w:t>identifies their common interests and objectives.</w:t>
      </w:r>
    </w:p>
    <w:p w14:paraId="5DB8557A" w14:textId="77777777" w:rsidR="00FE063D" w:rsidRDefault="00FE063D">
      <w:pPr>
        <w:pStyle w:val="BodyText"/>
        <w:spacing w:before="7"/>
        <w:rPr>
          <w:sz w:val="31"/>
        </w:rPr>
      </w:pPr>
    </w:p>
    <w:p w14:paraId="03B414C6" w14:textId="77777777" w:rsidR="00FE063D" w:rsidRDefault="00DF7C8A">
      <w:pPr>
        <w:pStyle w:val="ListParagraph"/>
        <w:numPr>
          <w:ilvl w:val="0"/>
          <w:numId w:val="29"/>
        </w:numPr>
        <w:tabs>
          <w:tab w:val="left" w:pos="1867"/>
          <w:tab w:val="left" w:pos="1868"/>
        </w:tabs>
        <w:ind w:hanging="482"/>
        <w:rPr>
          <w:sz w:val="24"/>
        </w:rPr>
      </w:pPr>
      <w:r>
        <w:rPr>
          <w:sz w:val="24"/>
        </w:rPr>
        <w:t>Negotiate</w:t>
      </w:r>
      <w:r>
        <w:rPr>
          <w:spacing w:val="-32"/>
          <w:sz w:val="24"/>
        </w:rPr>
        <w:t xml:space="preserve"> </w:t>
      </w:r>
      <w:r>
        <w:rPr>
          <w:sz w:val="24"/>
        </w:rPr>
        <w:t>agreements</w:t>
      </w:r>
      <w:r>
        <w:rPr>
          <w:spacing w:val="-37"/>
          <w:sz w:val="24"/>
        </w:rPr>
        <w:t xml:space="preserve"> </w:t>
      </w:r>
      <w:r>
        <w:rPr>
          <w:spacing w:val="3"/>
          <w:sz w:val="24"/>
        </w:rPr>
        <w:t>with</w:t>
      </w:r>
      <w:r>
        <w:rPr>
          <w:spacing w:val="-38"/>
          <w:sz w:val="24"/>
        </w:rPr>
        <w:t xml:space="preserve"> </w:t>
      </w:r>
      <w:r>
        <w:rPr>
          <w:spacing w:val="2"/>
          <w:sz w:val="24"/>
        </w:rPr>
        <w:t>employers</w:t>
      </w:r>
      <w:r>
        <w:rPr>
          <w:spacing w:val="-37"/>
          <w:sz w:val="24"/>
        </w:rPr>
        <w:t xml:space="preserve"> </w:t>
      </w:r>
      <w:r>
        <w:rPr>
          <w:sz w:val="24"/>
        </w:rPr>
        <w:t>on</w:t>
      </w:r>
      <w:r>
        <w:rPr>
          <w:spacing w:val="-37"/>
          <w:sz w:val="24"/>
        </w:rPr>
        <w:t xml:space="preserve"> </w:t>
      </w:r>
      <w:r>
        <w:rPr>
          <w:sz w:val="24"/>
        </w:rPr>
        <w:t>pay</w:t>
      </w:r>
      <w:r>
        <w:rPr>
          <w:spacing w:val="-36"/>
          <w:sz w:val="24"/>
        </w:rPr>
        <w:t xml:space="preserve"> </w:t>
      </w:r>
      <w:r>
        <w:rPr>
          <w:sz w:val="24"/>
        </w:rPr>
        <w:t>and</w:t>
      </w:r>
      <w:r>
        <w:rPr>
          <w:spacing w:val="-9"/>
          <w:sz w:val="24"/>
        </w:rPr>
        <w:t xml:space="preserve"> </w:t>
      </w:r>
      <w:r>
        <w:rPr>
          <w:sz w:val="24"/>
        </w:rPr>
        <w:t>conditions.</w:t>
      </w:r>
    </w:p>
    <w:p w14:paraId="2E8D8F2D" w14:textId="77777777" w:rsidR="00FE063D" w:rsidRDefault="00FE063D">
      <w:pPr>
        <w:rPr>
          <w:sz w:val="24"/>
        </w:rPr>
        <w:sectPr w:rsidR="00FE063D">
          <w:pgSz w:w="11910" w:h="16840"/>
          <w:pgMar w:top="1080" w:right="580" w:bottom="280" w:left="600" w:header="885" w:footer="0" w:gutter="0"/>
          <w:cols w:space="720"/>
        </w:sectPr>
      </w:pPr>
    </w:p>
    <w:p w14:paraId="07BA8160" w14:textId="77777777" w:rsidR="00FE063D" w:rsidRDefault="00FE063D">
      <w:pPr>
        <w:pStyle w:val="BodyText"/>
        <w:spacing w:before="5"/>
        <w:rPr>
          <w:sz w:val="21"/>
        </w:rPr>
      </w:pPr>
    </w:p>
    <w:p w14:paraId="1901F30E" w14:textId="77777777" w:rsidR="00FE063D" w:rsidRDefault="00DF7C8A">
      <w:pPr>
        <w:pStyle w:val="ListParagraph"/>
        <w:numPr>
          <w:ilvl w:val="0"/>
          <w:numId w:val="29"/>
        </w:numPr>
        <w:tabs>
          <w:tab w:val="left" w:pos="1867"/>
          <w:tab w:val="left" w:pos="1868"/>
        </w:tabs>
        <w:spacing w:before="101"/>
        <w:ind w:hanging="482"/>
        <w:rPr>
          <w:sz w:val="24"/>
        </w:rPr>
      </w:pPr>
      <w:r>
        <w:rPr>
          <w:sz w:val="24"/>
        </w:rPr>
        <w:t>Discuss</w:t>
      </w:r>
      <w:r>
        <w:rPr>
          <w:spacing w:val="-32"/>
          <w:sz w:val="24"/>
        </w:rPr>
        <w:t xml:space="preserve"> </w:t>
      </w:r>
      <w:r>
        <w:rPr>
          <w:sz w:val="24"/>
        </w:rPr>
        <w:t>major</w:t>
      </w:r>
      <w:r>
        <w:rPr>
          <w:spacing w:val="-35"/>
          <w:sz w:val="24"/>
        </w:rPr>
        <w:t xml:space="preserve"> </w:t>
      </w:r>
      <w:r>
        <w:rPr>
          <w:sz w:val="24"/>
        </w:rPr>
        <w:t>changes</w:t>
      </w:r>
      <w:r>
        <w:rPr>
          <w:spacing w:val="-31"/>
          <w:sz w:val="24"/>
        </w:rPr>
        <w:t xml:space="preserve"> </w:t>
      </w:r>
      <w:r>
        <w:rPr>
          <w:sz w:val="24"/>
        </w:rPr>
        <w:t>to</w:t>
      </w:r>
      <w:r>
        <w:rPr>
          <w:spacing w:val="-32"/>
          <w:sz w:val="24"/>
        </w:rPr>
        <w:t xml:space="preserve"> </w:t>
      </w:r>
      <w:r>
        <w:rPr>
          <w:sz w:val="24"/>
        </w:rPr>
        <w:t>the</w:t>
      </w:r>
      <w:r>
        <w:rPr>
          <w:spacing w:val="-26"/>
          <w:sz w:val="24"/>
        </w:rPr>
        <w:t xml:space="preserve"> </w:t>
      </w:r>
      <w:r>
        <w:rPr>
          <w:sz w:val="24"/>
        </w:rPr>
        <w:t>workplace</w:t>
      </w:r>
      <w:r>
        <w:rPr>
          <w:spacing w:val="-39"/>
          <w:sz w:val="24"/>
        </w:rPr>
        <w:t xml:space="preserve"> </w:t>
      </w:r>
      <w:r>
        <w:rPr>
          <w:sz w:val="24"/>
        </w:rPr>
        <w:t>such</w:t>
      </w:r>
      <w:r>
        <w:rPr>
          <w:spacing w:val="-20"/>
          <w:sz w:val="24"/>
        </w:rPr>
        <w:t xml:space="preserve"> </w:t>
      </w:r>
      <w:r>
        <w:rPr>
          <w:sz w:val="24"/>
        </w:rPr>
        <w:t>as</w:t>
      </w:r>
      <w:r>
        <w:rPr>
          <w:spacing w:val="-31"/>
          <w:sz w:val="24"/>
        </w:rPr>
        <w:t xml:space="preserve"> </w:t>
      </w:r>
      <w:r>
        <w:rPr>
          <w:sz w:val="24"/>
        </w:rPr>
        <w:t>large</w:t>
      </w:r>
      <w:r>
        <w:rPr>
          <w:spacing w:val="-27"/>
          <w:sz w:val="24"/>
        </w:rPr>
        <w:t xml:space="preserve"> </w:t>
      </w:r>
      <w:r>
        <w:rPr>
          <w:sz w:val="24"/>
        </w:rPr>
        <w:t>scale</w:t>
      </w:r>
      <w:r>
        <w:rPr>
          <w:spacing w:val="-28"/>
          <w:sz w:val="24"/>
        </w:rPr>
        <w:t xml:space="preserve"> </w:t>
      </w:r>
      <w:r>
        <w:rPr>
          <w:sz w:val="24"/>
        </w:rPr>
        <w:t>redundancy.</w:t>
      </w:r>
    </w:p>
    <w:p w14:paraId="7AD615E2" w14:textId="77777777" w:rsidR="00FE063D" w:rsidRDefault="00DF7C8A">
      <w:pPr>
        <w:pStyle w:val="ListParagraph"/>
        <w:numPr>
          <w:ilvl w:val="0"/>
          <w:numId w:val="29"/>
        </w:numPr>
        <w:tabs>
          <w:tab w:val="left" w:pos="1867"/>
          <w:tab w:val="left" w:pos="1868"/>
        </w:tabs>
        <w:spacing w:before="250"/>
        <w:ind w:hanging="482"/>
        <w:rPr>
          <w:sz w:val="24"/>
        </w:rPr>
      </w:pPr>
      <w:r>
        <w:rPr>
          <w:sz w:val="24"/>
        </w:rPr>
        <w:t>Discuss</w:t>
      </w:r>
      <w:r>
        <w:rPr>
          <w:spacing w:val="-22"/>
          <w:sz w:val="24"/>
        </w:rPr>
        <w:t xml:space="preserve"> </w:t>
      </w:r>
      <w:r>
        <w:rPr>
          <w:spacing w:val="3"/>
          <w:sz w:val="24"/>
        </w:rPr>
        <w:t>their</w:t>
      </w:r>
      <w:r>
        <w:rPr>
          <w:spacing w:val="-41"/>
          <w:sz w:val="24"/>
        </w:rPr>
        <w:t xml:space="preserve"> </w:t>
      </w:r>
      <w:r>
        <w:rPr>
          <w:sz w:val="24"/>
        </w:rPr>
        <w:t>members;</w:t>
      </w:r>
      <w:r>
        <w:rPr>
          <w:spacing w:val="-38"/>
          <w:sz w:val="24"/>
        </w:rPr>
        <w:t xml:space="preserve"> </w:t>
      </w:r>
      <w:r>
        <w:rPr>
          <w:sz w:val="24"/>
        </w:rPr>
        <w:t>concerns</w:t>
      </w:r>
      <w:r>
        <w:rPr>
          <w:spacing w:val="-7"/>
          <w:sz w:val="24"/>
        </w:rPr>
        <w:t xml:space="preserve"> </w:t>
      </w:r>
      <w:r>
        <w:rPr>
          <w:spacing w:val="3"/>
          <w:sz w:val="24"/>
        </w:rPr>
        <w:t>with</w:t>
      </w:r>
      <w:r>
        <w:rPr>
          <w:spacing w:val="-36"/>
          <w:sz w:val="24"/>
        </w:rPr>
        <w:t xml:space="preserve"> </w:t>
      </w:r>
      <w:r>
        <w:rPr>
          <w:spacing w:val="2"/>
          <w:sz w:val="24"/>
        </w:rPr>
        <w:t>employers.</w:t>
      </w:r>
    </w:p>
    <w:p w14:paraId="021268FB" w14:textId="77777777" w:rsidR="00FE063D" w:rsidRDefault="00DF7C8A">
      <w:pPr>
        <w:pStyle w:val="ListParagraph"/>
        <w:numPr>
          <w:ilvl w:val="0"/>
          <w:numId w:val="29"/>
        </w:numPr>
        <w:tabs>
          <w:tab w:val="left" w:pos="1867"/>
          <w:tab w:val="left" w:pos="1868"/>
        </w:tabs>
        <w:spacing w:before="250"/>
        <w:ind w:hanging="482"/>
        <w:rPr>
          <w:sz w:val="24"/>
        </w:rPr>
      </w:pPr>
      <w:r>
        <w:rPr>
          <w:sz w:val="24"/>
        </w:rPr>
        <w:t>Accompany</w:t>
      </w:r>
      <w:r>
        <w:rPr>
          <w:spacing w:val="-25"/>
          <w:sz w:val="24"/>
        </w:rPr>
        <w:t xml:space="preserve"> </w:t>
      </w:r>
      <w:r>
        <w:rPr>
          <w:spacing w:val="3"/>
          <w:sz w:val="24"/>
        </w:rPr>
        <w:t>their</w:t>
      </w:r>
      <w:r>
        <w:rPr>
          <w:spacing w:val="-44"/>
          <w:sz w:val="24"/>
        </w:rPr>
        <w:t xml:space="preserve"> </w:t>
      </w:r>
      <w:r>
        <w:rPr>
          <w:sz w:val="24"/>
        </w:rPr>
        <w:t>members</w:t>
      </w:r>
      <w:r>
        <w:rPr>
          <w:spacing w:val="-38"/>
          <w:sz w:val="24"/>
        </w:rPr>
        <w:t xml:space="preserve"> </w:t>
      </w:r>
      <w:r>
        <w:rPr>
          <w:spacing w:val="4"/>
          <w:sz w:val="24"/>
        </w:rPr>
        <w:t>in</w:t>
      </w:r>
      <w:r>
        <w:rPr>
          <w:spacing w:val="-27"/>
          <w:sz w:val="24"/>
        </w:rPr>
        <w:t xml:space="preserve"> </w:t>
      </w:r>
      <w:r>
        <w:rPr>
          <w:sz w:val="24"/>
        </w:rPr>
        <w:t>disciplinary</w:t>
      </w:r>
      <w:r>
        <w:rPr>
          <w:spacing w:val="-38"/>
          <w:sz w:val="24"/>
        </w:rPr>
        <w:t xml:space="preserve"> </w:t>
      </w:r>
      <w:r>
        <w:rPr>
          <w:sz w:val="24"/>
        </w:rPr>
        <w:t>and</w:t>
      </w:r>
      <w:r>
        <w:rPr>
          <w:spacing w:val="-26"/>
          <w:sz w:val="24"/>
        </w:rPr>
        <w:t xml:space="preserve"> </w:t>
      </w:r>
      <w:r>
        <w:rPr>
          <w:sz w:val="24"/>
        </w:rPr>
        <w:t>grievance</w:t>
      </w:r>
      <w:r>
        <w:rPr>
          <w:spacing w:val="-34"/>
          <w:sz w:val="24"/>
        </w:rPr>
        <w:t xml:space="preserve"> </w:t>
      </w:r>
      <w:r>
        <w:rPr>
          <w:spacing w:val="2"/>
          <w:sz w:val="24"/>
        </w:rPr>
        <w:t>meetings.</w:t>
      </w:r>
    </w:p>
    <w:p w14:paraId="17520BA0" w14:textId="77777777" w:rsidR="00FE063D" w:rsidRDefault="00DF7C8A">
      <w:pPr>
        <w:pStyle w:val="ListParagraph"/>
        <w:numPr>
          <w:ilvl w:val="0"/>
          <w:numId w:val="29"/>
        </w:numPr>
        <w:tabs>
          <w:tab w:val="left" w:pos="1867"/>
          <w:tab w:val="left" w:pos="1868"/>
        </w:tabs>
        <w:spacing w:before="251"/>
        <w:ind w:hanging="482"/>
        <w:rPr>
          <w:sz w:val="24"/>
        </w:rPr>
      </w:pPr>
      <w:r>
        <w:rPr>
          <w:sz w:val="24"/>
        </w:rPr>
        <w:t>Provide</w:t>
      </w:r>
      <w:r>
        <w:rPr>
          <w:spacing w:val="-31"/>
          <w:sz w:val="24"/>
        </w:rPr>
        <w:t xml:space="preserve"> </w:t>
      </w:r>
      <w:r>
        <w:rPr>
          <w:spacing w:val="3"/>
          <w:sz w:val="24"/>
        </w:rPr>
        <w:t>their</w:t>
      </w:r>
      <w:r>
        <w:rPr>
          <w:spacing w:val="-41"/>
          <w:sz w:val="24"/>
        </w:rPr>
        <w:t xml:space="preserve"> </w:t>
      </w:r>
      <w:r>
        <w:rPr>
          <w:sz w:val="24"/>
        </w:rPr>
        <w:t>members</w:t>
      </w:r>
      <w:r>
        <w:rPr>
          <w:spacing w:val="-35"/>
          <w:sz w:val="24"/>
        </w:rPr>
        <w:t xml:space="preserve"> </w:t>
      </w:r>
      <w:r>
        <w:rPr>
          <w:spacing w:val="3"/>
          <w:sz w:val="24"/>
        </w:rPr>
        <w:t>with</w:t>
      </w:r>
      <w:r>
        <w:rPr>
          <w:spacing w:val="-37"/>
          <w:sz w:val="24"/>
        </w:rPr>
        <w:t xml:space="preserve"> </w:t>
      </w:r>
      <w:r>
        <w:rPr>
          <w:spacing w:val="2"/>
          <w:sz w:val="24"/>
        </w:rPr>
        <w:t>legal</w:t>
      </w:r>
      <w:r>
        <w:rPr>
          <w:spacing w:val="-29"/>
          <w:sz w:val="24"/>
        </w:rPr>
        <w:t xml:space="preserve"> </w:t>
      </w:r>
      <w:r>
        <w:rPr>
          <w:sz w:val="24"/>
        </w:rPr>
        <w:t>and</w:t>
      </w:r>
      <w:r>
        <w:rPr>
          <w:spacing w:val="-22"/>
          <w:sz w:val="24"/>
        </w:rPr>
        <w:t xml:space="preserve"> </w:t>
      </w:r>
      <w:r>
        <w:rPr>
          <w:sz w:val="24"/>
        </w:rPr>
        <w:t>financial</w:t>
      </w:r>
      <w:r>
        <w:rPr>
          <w:spacing w:val="-29"/>
          <w:sz w:val="24"/>
        </w:rPr>
        <w:t xml:space="preserve"> </w:t>
      </w:r>
      <w:r>
        <w:rPr>
          <w:sz w:val="24"/>
        </w:rPr>
        <w:t>advice.</w:t>
      </w:r>
    </w:p>
    <w:p w14:paraId="4194B392" w14:textId="77777777" w:rsidR="00FE063D" w:rsidRDefault="00DF7C8A">
      <w:pPr>
        <w:pStyle w:val="ListParagraph"/>
        <w:numPr>
          <w:ilvl w:val="0"/>
          <w:numId w:val="29"/>
        </w:numPr>
        <w:tabs>
          <w:tab w:val="left" w:pos="1867"/>
          <w:tab w:val="left" w:pos="1868"/>
        </w:tabs>
        <w:spacing w:before="234" w:line="300" w:lineRule="auto"/>
        <w:ind w:right="1302"/>
        <w:rPr>
          <w:sz w:val="24"/>
        </w:rPr>
      </w:pPr>
      <w:r>
        <w:rPr>
          <w:w w:val="95"/>
          <w:sz w:val="24"/>
        </w:rPr>
        <w:t>Provide</w:t>
      </w:r>
      <w:r>
        <w:rPr>
          <w:spacing w:val="-39"/>
          <w:w w:val="95"/>
          <w:sz w:val="24"/>
        </w:rPr>
        <w:t xml:space="preserve"> </w:t>
      </w:r>
      <w:r>
        <w:rPr>
          <w:w w:val="95"/>
          <w:sz w:val="24"/>
        </w:rPr>
        <w:t>education</w:t>
      </w:r>
      <w:r>
        <w:rPr>
          <w:spacing w:val="-44"/>
          <w:w w:val="95"/>
          <w:sz w:val="24"/>
        </w:rPr>
        <w:t xml:space="preserve"> </w:t>
      </w:r>
      <w:r>
        <w:rPr>
          <w:spacing w:val="3"/>
          <w:w w:val="95"/>
          <w:sz w:val="24"/>
        </w:rPr>
        <w:t>facilities</w:t>
      </w:r>
      <w:r>
        <w:rPr>
          <w:spacing w:val="-42"/>
          <w:w w:val="95"/>
          <w:sz w:val="24"/>
        </w:rPr>
        <w:t xml:space="preserve"> </w:t>
      </w:r>
      <w:r>
        <w:rPr>
          <w:w w:val="95"/>
          <w:sz w:val="24"/>
        </w:rPr>
        <w:t>and</w:t>
      </w:r>
      <w:r>
        <w:rPr>
          <w:spacing w:val="-44"/>
          <w:w w:val="95"/>
          <w:sz w:val="24"/>
        </w:rPr>
        <w:t xml:space="preserve"> </w:t>
      </w:r>
      <w:r>
        <w:rPr>
          <w:w w:val="95"/>
          <w:sz w:val="24"/>
        </w:rPr>
        <w:t>certain</w:t>
      </w:r>
      <w:r>
        <w:rPr>
          <w:spacing w:val="-43"/>
          <w:w w:val="95"/>
          <w:sz w:val="24"/>
        </w:rPr>
        <w:t xml:space="preserve"> </w:t>
      </w:r>
      <w:r>
        <w:rPr>
          <w:w w:val="95"/>
          <w:sz w:val="24"/>
        </w:rPr>
        <w:t>consumer</w:t>
      </w:r>
      <w:r>
        <w:rPr>
          <w:spacing w:val="-37"/>
          <w:w w:val="95"/>
          <w:sz w:val="24"/>
        </w:rPr>
        <w:t xml:space="preserve"> </w:t>
      </w:r>
      <w:r>
        <w:rPr>
          <w:spacing w:val="4"/>
          <w:w w:val="95"/>
          <w:sz w:val="24"/>
        </w:rPr>
        <w:t>benefits</w:t>
      </w:r>
      <w:r>
        <w:rPr>
          <w:spacing w:val="-43"/>
          <w:w w:val="95"/>
          <w:sz w:val="24"/>
        </w:rPr>
        <w:t xml:space="preserve"> </w:t>
      </w:r>
      <w:r>
        <w:rPr>
          <w:w w:val="95"/>
          <w:sz w:val="24"/>
        </w:rPr>
        <w:t>such</w:t>
      </w:r>
      <w:r>
        <w:rPr>
          <w:spacing w:val="-43"/>
          <w:w w:val="95"/>
          <w:sz w:val="24"/>
        </w:rPr>
        <w:t xml:space="preserve"> </w:t>
      </w:r>
      <w:r>
        <w:rPr>
          <w:w w:val="95"/>
          <w:sz w:val="24"/>
        </w:rPr>
        <w:t>as</w:t>
      </w:r>
      <w:r>
        <w:rPr>
          <w:spacing w:val="-23"/>
          <w:w w:val="95"/>
          <w:sz w:val="24"/>
        </w:rPr>
        <w:t xml:space="preserve"> </w:t>
      </w:r>
      <w:r>
        <w:rPr>
          <w:w w:val="95"/>
          <w:sz w:val="24"/>
        </w:rPr>
        <w:t xml:space="preserve">discounted </w:t>
      </w:r>
      <w:r>
        <w:rPr>
          <w:sz w:val="24"/>
        </w:rPr>
        <w:t>insurance.</w:t>
      </w:r>
    </w:p>
    <w:p w14:paraId="00B9CC99" w14:textId="77777777" w:rsidR="00FE063D" w:rsidRDefault="00FE063D">
      <w:pPr>
        <w:pStyle w:val="BodyText"/>
        <w:spacing w:before="6"/>
        <w:rPr>
          <w:sz w:val="25"/>
        </w:rPr>
      </w:pPr>
    </w:p>
    <w:p w14:paraId="72EAB3EA" w14:textId="77777777" w:rsidR="00FE063D" w:rsidRDefault="00DF7C8A">
      <w:pPr>
        <w:pStyle w:val="ListParagraph"/>
        <w:numPr>
          <w:ilvl w:val="1"/>
          <w:numId w:val="30"/>
        </w:numPr>
        <w:tabs>
          <w:tab w:val="left" w:pos="1499"/>
        </w:tabs>
        <w:ind w:hanging="417"/>
        <w:rPr>
          <w:rFonts w:ascii="Carlito"/>
          <w:sz w:val="24"/>
        </w:rPr>
      </w:pPr>
      <w:r>
        <w:rPr>
          <w:rFonts w:ascii="Carlito"/>
          <w:spacing w:val="-6"/>
          <w:sz w:val="24"/>
        </w:rPr>
        <w:t xml:space="preserve">Trade </w:t>
      </w:r>
      <w:r>
        <w:rPr>
          <w:rFonts w:ascii="Carlito"/>
          <w:sz w:val="24"/>
        </w:rPr>
        <w:t>Union</w:t>
      </w:r>
      <w:r>
        <w:rPr>
          <w:rFonts w:ascii="Carlito"/>
          <w:spacing w:val="19"/>
          <w:sz w:val="24"/>
        </w:rPr>
        <w:t xml:space="preserve"> </w:t>
      </w:r>
      <w:r>
        <w:rPr>
          <w:rFonts w:ascii="Carlito"/>
          <w:sz w:val="24"/>
        </w:rPr>
        <w:t>Recognition</w:t>
      </w:r>
    </w:p>
    <w:p w14:paraId="310509E7" w14:textId="77777777" w:rsidR="00FE063D" w:rsidRDefault="00FE063D">
      <w:pPr>
        <w:pStyle w:val="BodyText"/>
        <w:spacing w:before="1"/>
        <w:rPr>
          <w:rFonts w:ascii="Carlito"/>
          <w:sz w:val="30"/>
        </w:rPr>
      </w:pPr>
    </w:p>
    <w:p w14:paraId="2959A588" w14:textId="77777777" w:rsidR="00FE063D" w:rsidRDefault="00DF7C8A">
      <w:pPr>
        <w:pStyle w:val="BodyText"/>
        <w:spacing w:line="314" w:lineRule="auto"/>
        <w:ind w:left="1386" w:right="1044"/>
        <w:jc w:val="both"/>
      </w:pPr>
      <w:r>
        <w:rPr>
          <w:noProof/>
        </w:rPr>
        <w:drawing>
          <wp:anchor distT="0" distB="0" distL="0" distR="0" simplePos="0" relativeHeight="485066752" behindDoc="1" locked="0" layoutInCell="1" allowOverlap="1" wp14:anchorId="1D6940C1" wp14:editId="69E5DE63">
            <wp:simplePos x="0" y="0"/>
            <wp:positionH relativeFrom="page">
              <wp:posOffset>818737</wp:posOffset>
            </wp:positionH>
            <wp:positionV relativeFrom="paragraph">
              <wp:posOffset>236294</wp:posOffset>
            </wp:positionV>
            <wp:extent cx="2037323" cy="1047749"/>
            <wp:effectExtent l="0" t="0" r="0" b="0"/>
            <wp:wrapNone/>
            <wp:docPr id="1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6"/>
          <w:w w:val="95"/>
        </w:rPr>
        <w:t>Trade</w:t>
      </w:r>
      <w:r>
        <w:rPr>
          <w:spacing w:val="-32"/>
          <w:w w:val="95"/>
        </w:rPr>
        <w:t xml:space="preserve"> </w:t>
      </w:r>
      <w:r>
        <w:rPr>
          <w:w w:val="95"/>
        </w:rPr>
        <w:t>(Labor)</w:t>
      </w:r>
      <w:r>
        <w:rPr>
          <w:spacing w:val="-31"/>
          <w:w w:val="95"/>
        </w:rPr>
        <w:t xml:space="preserve"> </w:t>
      </w:r>
      <w:r>
        <w:rPr>
          <w:spacing w:val="2"/>
          <w:w w:val="95"/>
        </w:rPr>
        <w:t>unions</w:t>
      </w:r>
      <w:r>
        <w:rPr>
          <w:spacing w:val="-44"/>
          <w:w w:val="95"/>
        </w:rPr>
        <w:t xml:space="preserve"> </w:t>
      </w:r>
      <w:r>
        <w:rPr>
          <w:spacing w:val="2"/>
          <w:w w:val="95"/>
        </w:rPr>
        <w:t>represent</w:t>
      </w:r>
      <w:r>
        <w:rPr>
          <w:spacing w:val="-45"/>
          <w:w w:val="95"/>
        </w:rPr>
        <w:t xml:space="preserve"> </w:t>
      </w:r>
      <w:r>
        <w:rPr>
          <w:w w:val="95"/>
        </w:rPr>
        <w:t>worker</w:t>
      </w:r>
      <w:r>
        <w:rPr>
          <w:spacing w:val="-48"/>
          <w:w w:val="95"/>
        </w:rPr>
        <w:t xml:space="preserve"> </w:t>
      </w:r>
      <w:r>
        <w:rPr>
          <w:spacing w:val="2"/>
          <w:w w:val="95"/>
        </w:rPr>
        <w:t>interests</w:t>
      </w:r>
      <w:r>
        <w:rPr>
          <w:spacing w:val="-44"/>
          <w:w w:val="95"/>
        </w:rPr>
        <w:t xml:space="preserve"> </w:t>
      </w:r>
      <w:r>
        <w:rPr>
          <w:w w:val="95"/>
        </w:rPr>
        <w:t>and</w:t>
      </w:r>
      <w:r>
        <w:rPr>
          <w:spacing w:val="-45"/>
          <w:w w:val="95"/>
        </w:rPr>
        <w:t xml:space="preserve"> </w:t>
      </w:r>
      <w:r>
        <w:rPr>
          <w:w w:val="95"/>
        </w:rPr>
        <w:t>the</w:t>
      </w:r>
      <w:r>
        <w:rPr>
          <w:spacing w:val="-31"/>
          <w:w w:val="95"/>
        </w:rPr>
        <w:t xml:space="preserve"> </w:t>
      </w:r>
      <w:r>
        <w:rPr>
          <w:spacing w:val="2"/>
          <w:w w:val="95"/>
        </w:rPr>
        <w:t>collective</w:t>
      </w:r>
      <w:r>
        <w:rPr>
          <w:spacing w:val="-40"/>
          <w:w w:val="95"/>
        </w:rPr>
        <w:t xml:space="preserve"> </w:t>
      </w:r>
      <w:r>
        <w:rPr>
          <w:w w:val="95"/>
        </w:rPr>
        <w:t>bargaining</w:t>
      </w:r>
      <w:r>
        <w:rPr>
          <w:spacing w:val="-46"/>
          <w:w w:val="95"/>
        </w:rPr>
        <w:t xml:space="preserve"> </w:t>
      </w:r>
      <w:r>
        <w:rPr>
          <w:w w:val="95"/>
        </w:rPr>
        <w:t xml:space="preserve">process </w:t>
      </w:r>
      <w:r>
        <w:rPr>
          <w:spacing w:val="2"/>
          <w:w w:val="95"/>
        </w:rPr>
        <w:t>provides</w:t>
      </w:r>
      <w:r>
        <w:rPr>
          <w:spacing w:val="-36"/>
          <w:w w:val="95"/>
        </w:rPr>
        <w:t xml:space="preserve"> </w:t>
      </w:r>
      <w:r>
        <w:rPr>
          <w:w w:val="95"/>
        </w:rPr>
        <w:t>a</w:t>
      </w:r>
      <w:r>
        <w:rPr>
          <w:spacing w:val="-25"/>
          <w:w w:val="95"/>
        </w:rPr>
        <w:t xml:space="preserve"> </w:t>
      </w:r>
      <w:r>
        <w:rPr>
          <w:w w:val="95"/>
        </w:rPr>
        <w:t>way</w:t>
      </w:r>
      <w:r>
        <w:rPr>
          <w:spacing w:val="-21"/>
          <w:w w:val="95"/>
        </w:rPr>
        <w:t xml:space="preserve"> </w:t>
      </w:r>
      <w:r>
        <w:rPr>
          <w:w w:val="95"/>
        </w:rPr>
        <w:t>to</w:t>
      </w:r>
      <w:r>
        <w:rPr>
          <w:spacing w:val="-23"/>
          <w:w w:val="95"/>
        </w:rPr>
        <w:t xml:space="preserve"> </w:t>
      </w:r>
      <w:r>
        <w:rPr>
          <w:w w:val="95"/>
        </w:rPr>
        <w:t>manage</w:t>
      </w:r>
      <w:r>
        <w:rPr>
          <w:spacing w:val="-16"/>
          <w:w w:val="95"/>
        </w:rPr>
        <w:t xml:space="preserve"> </w:t>
      </w:r>
      <w:r>
        <w:rPr>
          <w:w w:val="95"/>
        </w:rPr>
        <w:t>the</w:t>
      </w:r>
      <w:r>
        <w:rPr>
          <w:spacing w:val="-17"/>
          <w:w w:val="95"/>
        </w:rPr>
        <w:t xml:space="preserve"> </w:t>
      </w:r>
      <w:r>
        <w:rPr>
          <w:w w:val="95"/>
        </w:rPr>
        <w:t>conflict</w:t>
      </w:r>
      <w:r>
        <w:rPr>
          <w:spacing w:val="-37"/>
          <w:w w:val="95"/>
        </w:rPr>
        <w:t xml:space="preserve"> </w:t>
      </w:r>
      <w:r>
        <w:rPr>
          <w:spacing w:val="4"/>
          <w:w w:val="95"/>
        </w:rPr>
        <w:t>in</w:t>
      </w:r>
      <w:r>
        <w:rPr>
          <w:spacing w:val="-22"/>
          <w:w w:val="95"/>
        </w:rPr>
        <w:t xml:space="preserve"> </w:t>
      </w:r>
      <w:r>
        <w:rPr>
          <w:spacing w:val="3"/>
          <w:w w:val="95"/>
        </w:rPr>
        <w:t>dealing</w:t>
      </w:r>
      <w:r>
        <w:rPr>
          <w:spacing w:val="-38"/>
          <w:w w:val="95"/>
        </w:rPr>
        <w:t xml:space="preserve"> </w:t>
      </w:r>
      <w:r>
        <w:rPr>
          <w:spacing w:val="3"/>
          <w:w w:val="95"/>
        </w:rPr>
        <w:t>with</w:t>
      </w:r>
      <w:r>
        <w:rPr>
          <w:spacing w:val="-36"/>
          <w:w w:val="95"/>
        </w:rPr>
        <w:t xml:space="preserve"> </w:t>
      </w:r>
      <w:r>
        <w:rPr>
          <w:spacing w:val="2"/>
          <w:w w:val="95"/>
        </w:rPr>
        <w:t>employers.</w:t>
      </w:r>
      <w:r>
        <w:rPr>
          <w:spacing w:val="-34"/>
          <w:w w:val="95"/>
        </w:rPr>
        <w:t xml:space="preserve"> </w:t>
      </w:r>
      <w:r>
        <w:rPr>
          <w:w w:val="95"/>
        </w:rPr>
        <w:t>The</w:t>
      </w:r>
      <w:r>
        <w:rPr>
          <w:spacing w:val="-30"/>
          <w:w w:val="95"/>
        </w:rPr>
        <w:t xml:space="preserve"> </w:t>
      </w:r>
      <w:r>
        <w:rPr>
          <w:w w:val="95"/>
        </w:rPr>
        <w:t>union's</w:t>
      </w:r>
      <w:r>
        <w:rPr>
          <w:spacing w:val="-35"/>
          <w:w w:val="95"/>
        </w:rPr>
        <w:t xml:space="preserve"> </w:t>
      </w:r>
      <w:r>
        <w:rPr>
          <w:w w:val="95"/>
        </w:rPr>
        <w:t xml:space="preserve">primary </w:t>
      </w:r>
      <w:r>
        <w:t>goal</w:t>
      </w:r>
      <w:r>
        <w:rPr>
          <w:spacing w:val="-23"/>
        </w:rPr>
        <w:t xml:space="preserve"> </w:t>
      </w:r>
      <w:r>
        <w:rPr>
          <w:spacing w:val="4"/>
        </w:rPr>
        <w:t>is</w:t>
      </w:r>
      <w:r>
        <w:rPr>
          <w:spacing w:val="-29"/>
        </w:rPr>
        <w:t xml:space="preserve"> </w:t>
      </w:r>
      <w:r>
        <w:t>to</w:t>
      </w:r>
      <w:r>
        <w:rPr>
          <w:spacing w:val="-29"/>
        </w:rPr>
        <w:t xml:space="preserve"> </w:t>
      </w:r>
      <w:r>
        <w:t>gain</w:t>
      </w:r>
      <w:r>
        <w:rPr>
          <w:spacing w:val="-41"/>
        </w:rPr>
        <w:t xml:space="preserve"> </w:t>
      </w:r>
      <w:r>
        <w:rPr>
          <w:spacing w:val="2"/>
        </w:rPr>
        <w:t>official</w:t>
      </w:r>
      <w:r>
        <w:rPr>
          <w:spacing w:val="-31"/>
        </w:rPr>
        <w:t xml:space="preserve"> </w:t>
      </w:r>
      <w:r>
        <w:t>“recognition”</w:t>
      </w:r>
      <w:r>
        <w:rPr>
          <w:spacing w:val="-46"/>
        </w:rPr>
        <w:t xml:space="preserve"> </w:t>
      </w:r>
      <w:r>
        <w:t>from</w:t>
      </w:r>
      <w:r>
        <w:rPr>
          <w:spacing w:val="-30"/>
        </w:rPr>
        <w:t xml:space="preserve"> </w:t>
      </w:r>
      <w:r>
        <w:t>the</w:t>
      </w:r>
      <w:r>
        <w:rPr>
          <w:spacing w:val="-36"/>
        </w:rPr>
        <w:t xml:space="preserve"> </w:t>
      </w:r>
      <w:r>
        <w:rPr>
          <w:spacing w:val="3"/>
        </w:rPr>
        <w:t>employer</w:t>
      </w:r>
      <w:r>
        <w:rPr>
          <w:spacing w:val="-45"/>
        </w:rPr>
        <w:t xml:space="preserve"> </w:t>
      </w:r>
      <w:r>
        <w:t>of</w:t>
      </w:r>
      <w:r>
        <w:rPr>
          <w:spacing w:val="-25"/>
        </w:rPr>
        <w:t xml:space="preserve"> </w:t>
      </w:r>
      <w:r>
        <w:t>those</w:t>
      </w:r>
      <w:r>
        <w:rPr>
          <w:spacing w:val="-36"/>
        </w:rPr>
        <w:t xml:space="preserve"> </w:t>
      </w:r>
      <w:r>
        <w:rPr>
          <w:spacing w:val="3"/>
        </w:rPr>
        <w:t>employees.</w:t>
      </w:r>
    </w:p>
    <w:p w14:paraId="6F30183D" w14:textId="77777777" w:rsidR="00FE063D" w:rsidRDefault="00DF7C8A">
      <w:pPr>
        <w:pStyle w:val="BodyText"/>
        <w:spacing w:before="4" w:line="292" w:lineRule="auto"/>
        <w:ind w:left="1386" w:right="929"/>
        <w:jc w:val="both"/>
      </w:pPr>
      <w:r>
        <w:rPr>
          <w:w w:val="95"/>
        </w:rPr>
        <w:t>Recognition</w:t>
      </w:r>
      <w:r>
        <w:rPr>
          <w:spacing w:val="-39"/>
          <w:w w:val="95"/>
        </w:rPr>
        <w:t xml:space="preserve"> </w:t>
      </w:r>
      <w:r>
        <w:rPr>
          <w:w w:val="95"/>
        </w:rPr>
        <w:t>means</w:t>
      </w:r>
      <w:r>
        <w:rPr>
          <w:spacing w:val="-38"/>
          <w:w w:val="95"/>
        </w:rPr>
        <w:t xml:space="preserve"> </w:t>
      </w:r>
      <w:r>
        <w:rPr>
          <w:w w:val="95"/>
        </w:rPr>
        <w:t>that</w:t>
      </w:r>
      <w:r>
        <w:rPr>
          <w:spacing w:val="-16"/>
          <w:w w:val="95"/>
        </w:rPr>
        <w:t xml:space="preserve"> </w:t>
      </w:r>
      <w:r>
        <w:rPr>
          <w:w w:val="95"/>
        </w:rPr>
        <w:t>an</w:t>
      </w:r>
      <w:r>
        <w:rPr>
          <w:spacing w:val="-27"/>
          <w:w w:val="95"/>
        </w:rPr>
        <w:t xml:space="preserve"> </w:t>
      </w:r>
      <w:r>
        <w:rPr>
          <w:spacing w:val="3"/>
          <w:w w:val="95"/>
        </w:rPr>
        <w:t>employer</w:t>
      </w:r>
      <w:r>
        <w:rPr>
          <w:spacing w:val="-42"/>
          <w:w w:val="95"/>
        </w:rPr>
        <w:t xml:space="preserve"> </w:t>
      </w:r>
      <w:r>
        <w:rPr>
          <w:w w:val="95"/>
        </w:rPr>
        <w:t>recognizes</w:t>
      </w:r>
      <w:r>
        <w:rPr>
          <w:spacing w:val="-38"/>
          <w:w w:val="95"/>
        </w:rPr>
        <w:t xml:space="preserve"> </w:t>
      </w:r>
      <w:r>
        <w:rPr>
          <w:w w:val="95"/>
        </w:rPr>
        <w:t>the</w:t>
      </w:r>
      <w:r>
        <w:rPr>
          <w:spacing w:val="-33"/>
          <w:w w:val="95"/>
        </w:rPr>
        <w:t xml:space="preserve"> </w:t>
      </w:r>
      <w:r>
        <w:rPr>
          <w:spacing w:val="2"/>
          <w:w w:val="95"/>
        </w:rPr>
        <w:t>union</w:t>
      </w:r>
      <w:r>
        <w:rPr>
          <w:spacing w:val="-39"/>
          <w:w w:val="95"/>
        </w:rPr>
        <w:t xml:space="preserve"> </w:t>
      </w:r>
      <w:r>
        <w:rPr>
          <w:w w:val="95"/>
        </w:rPr>
        <w:t>as</w:t>
      </w:r>
      <w:r>
        <w:rPr>
          <w:spacing w:val="-26"/>
          <w:w w:val="95"/>
        </w:rPr>
        <w:t xml:space="preserve"> </w:t>
      </w:r>
      <w:r>
        <w:rPr>
          <w:spacing w:val="3"/>
          <w:w w:val="95"/>
        </w:rPr>
        <w:t>being</w:t>
      </w:r>
      <w:r>
        <w:rPr>
          <w:spacing w:val="-40"/>
          <w:w w:val="95"/>
        </w:rPr>
        <w:t xml:space="preserve"> </w:t>
      </w:r>
      <w:r>
        <w:rPr>
          <w:spacing w:val="4"/>
          <w:w w:val="95"/>
        </w:rPr>
        <w:t>entitled</w:t>
      </w:r>
      <w:r>
        <w:rPr>
          <w:spacing w:val="-38"/>
          <w:w w:val="95"/>
        </w:rPr>
        <w:t xml:space="preserve"> </w:t>
      </w:r>
      <w:r>
        <w:rPr>
          <w:w w:val="95"/>
        </w:rPr>
        <w:t>to</w:t>
      </w:r>
      <w:r>
        <w:rPr>
          <w:spacing w:val="-39"/>
          <w:w w:val="95"/>
        </w:rPr>
        <w:t xml:space="preserve"> </w:t>
      </w:r>
      <w:r>
        <w:rPr>
          <w:w w:val="95"/>
        </w:rPr>
        <w:t xml:space="preserve">conduct </w:t>
      </w:r>
      <w:r>
        <w:rPr>
          <w:spacing w:val="2"/>
        </w:rPr>
        <w:t>collective</w:t>
      </w:r>
      <w:r>
        <w:rPr>
          <w:spacing w:val="-38"/>
        </w:rPr>
        <w:t xml:space="preserve"> </w:t>
      </w:r>
      <w:r>
        <w:t>bargaining</w:t>
      </w:r>
      <w:r>
        <w:rPr>
          <w:spacing w:val="-44"/>
        </w:rPr>
        <w:t xml:space="preserve"> </w:t>
      </w:r>
      <w:r>
        <w:t>on</w:t>
      </w:r>
      <w:r>
        <w:rPr>
          <w:spacing w:val="-43"/>
        </w:rPr>
        <w:t xml:space="preserve"> </w:t>
      </w:r>
      <w:r>
        <w:rPr>
          <w:spacing w:val="2"/>
        </w:rPr>
        <w:t>behalf</w:t>
      </w:r>
      <w:r>
        <w:rPr>
          <w:spacing w:val="-39"/>
        </w:rPr>
        <w:t xml:space="preserve"> </w:t>
      </w:r>
      <w:r>
        <w:t>of</w:t>
      </w:r>
      <w:r>
        <w:rPr>
          <w:spacing w:val="-27"/>
        </w:rPr>
        <w:t xml:space="preserve"> </w:t>
      </w:r>
      <w:r>
        <w:t>the</w:t>
      </w:r>
      <w:r>
        <w:rPr>
          <w:spacing w:val="-26"/>
        </w:rPr>
        <w:t xml:space="preserve"> </w:t>
      </w:r>
      <w:r>
        <w:t>workers</w:t>
      </w:r>
      <w:r>
        <w:rPr>
          <w:spacing w:val="-42"/>
        </w:rPr>
        <w:t xml:space="preserve"> </w:t>
      </w:r>
      <w:r>
        <w:rPr>
          <w:spacing w:val="4"/>
        </w:rPr>
        <w:t>in</w:t>
      </w:r>
      <w:r>
        <w:rPr>
          <w:spacing w:val="-43"/>
        </w:rPr>
        <w:t xml:space="preserve"> </w:t>
      </w:r>
      <w:r>
        <w:t>a</w:t>
      </w:r>
      <w:r>
        <w:rPr>
          <w:spacing w:val="-22"/>
        </w:rPr>
        <w:t xml:space="preserve"> </w:t>
      </w:r>
      <w:r>
        <w:t>particular</w:t>
      </w:r>
      <w:r>
        <w:rPr>
          <w:spacing w:val="-34"/>
        </w:rPr>
        <w:t xml:space="preserve"> </w:t>
      </w:r>
      <w:r>
        <w:t>bargaining</w:t>
      </w:r>
      <w:r>
        <w:rPr>
          <w:spacing w:val="-44"/>
        </w:rPr>
        <w:t xml:space="preserve"> </w:t>
      </w:r>
      <w:r>
        <w:t>unit.</w:t>
      </w:r>
    </w:p>
    <w:p w14:paraId="231EC117" w14:textId="77777777" w:rsidR="00FE063D" w:rsidRDefault="00DF7C8A">
      <w:pPr>
        <w:pStyle w:val="BodyText"/>
        <w:spacing w:before="5"/>
        <w:rPr>
          <w:sz w:val="21"/>
        </w:rPr>
      </w:pPr>
      <w:r>
        <w:pict w14:anchorId="32917799">
          <v:group id="_x0000_s1209" style="position:absolute;margin-left:111pt;margin-top:14.3pt;width:95.85pt;height:94.7pt;z-index:-15664640;mso-wrap-distance-left:0;mso-wrap-distance-right:0;mso-position-horizontal-relative:page" coordorigin="2220,286" coordsize="1917,1894">
            <v:shape id="_x0000_s1213" type="#_x0000_t75" style="position:absolute;left:2220;top:286;width:1917;height:1894">
              <v:imagedata r:id="rId32" o:title=""/>
            </v:shape>
            <v:shape id="_x0000_s1212" style="position:absolute;left:2423;top:489;width:1500;height:1488" coordorigin="2424,490" coordsize="1500,1488" path="m3174,490r-77,4l3022,505r-71,18l2882,548r-66,31l2754,617r-57,42l2643,707r-48,53l2552,818r-38,61l2483,944r-25,68l2439,1083r-11,74l2424,1233r4,76l2439,1383r19,71l2483,1523r31,65l2552,1649r43,57l2643,1759r54,48l2754,1850r62,37l2882,1918r69,25l3022,1962r75,11l3174,1977r76,-4l3325,1962r71,-19l3465,1918r66,-31l3593,1850r57,-43l3704,1759r48,-53l3795,1649r38,-61l3864,1523r25,-69l3908,1383r11,-74l3923,1233r-4,-76l3908,1083r-19,-71l3864,944r-31,-65l3795,818r-43,-58l3704,707r-54,-48l3593,617r-62,-38l3465,548r-69,-25l3325,505r-75,-11l3174,490xe" fillcolor="#333" stroked="f">
              <v:path arrowok="t"/>
            </v:shape>
            <v:shape id="_x0000_s1211" type="#_x0000_t75" style="position:absolute;left:2456;top:511;width:1446;height:1434">
              <v:imagedata r:id="rId33" o:title=""/>
            </v:shape>
            <v:shape id="_x0000_s1210" type="#_x0000_t202" style="position:absolute;left:2220;top:286;width:1917;height:1894" filled="f" stroked="f">
              <v:textbox inset="0,0,0,0">
                <w:txbxContent>
                  <w:p w14:paraId="6CBD275D" w14:textId="77777777" w:rsidR="00FE063D" w:rsidRDefault="00FE063D">
                    <w:pPr>
                      <w:rPr>
                        <w:sz w:val="34"/>
                      </w:rPr>
                    </w:pPr>
                  </w:p>
                  <w:p w14:paraId="2F9C106D" w14:textId="77777777" w:rsidR="00FE063D" w:rsidRDefault="00FE063D">
                    <w:pPr>
                      <w:spacing w:before="5"/>
                      <w:rPr>
                        <w:sz w:val="41"/>
                      </w:rPr>
                    </w:pPr>
                  </w:p>
                  <w:p w14:paraId="112EDFF8" w14:textId="77777777" w:rsidR="00FE063D" w:rsidRDefault="00DF7C8A">
                    <w:pPr>
                      <w:ind w:left="581"/>
                      <w:rPr>
                        <w:rFonts w:ascii="Arial"/>
                        <w:b/>
                        <w:sz w:val="25"/>
                      </w:rPr>
                    </w:pPr>
                    <w:r>
                      <w:rPr>
                        <w:rFonts w:ascii="Arial"/>
                        <w:b/>
                        <w:w w:val="105"/>
                        <w:sz w:val="25"/>
                      </w:rPr>
                      <w:t>Union</w:t>
                    </w:r>
                  </w:p>
                </w:txbxContent>
              </v:textbox>
            </v:shape>
            <w10:wrap type="topAndBottom" anchorx="page"/>
          </v:group>
        </w:pict>
      </w:r>
      <w:r>
        <w:pict w14:anchorId="11A5F72F">
          <v:shape id="_x0000_s1208" style="position:absolute;margin-left:215.45pt;margin-top:49.1pt;width:22.5pt;height:25.7pt;z-index:-15664128;mso-wrap-distance-left:0;mso-wrap-distance-right:0;mso-position-horizontal-relative:page" coordorigin="4309,982" coordsize="450,514" path="m4522,982r-213,l4545,1239r-236,256l4522,1495r236,-256l4522,982xe" fillcolor="#4f81bc" stroked="f">
            <v:path arrowok="t"/>
            <w10:wrap type="topAndBottom" anchorx="page"/>
          </v:shape>
        </w:pict>
      </w:r>
      <w:r>
        <w:pict w14:anchorId="27088E4F">
          <v:group id="_x0000_s1203" style="position:absolute;margin-left:249.7pt;margin-top:14.3pt;width:95.35pt;height:95.25pt;z-index:-15663104;mso-wrap-distance-left:0;mso-wrap-distance-right:0;mso-position-horizontal-relative:page" coordorigin="4994,286" coordsize="1907,1905">
            <v:shape id="_x0000_s1207" type="#_x0000_t75" style="position:absolute;left:4993;top:286;width:1907;height:1905">
              <v:imagedata r:id="rId34" o:title=""/>
            </v:shape>
            <v:shape id="_x0000_s1206" style="position:absolute;left:5197;top:500;width:1500;height:1477" coordorigin="5197,500" coordsize="1500,1477" path="m5947,500r-77,4l5796,515r-72,19l5655,558r-65,31l5528,626r-58,43l5417,717r-48,52l5325,826r-37,61l5256,951r-25,68l5213,1090r-12,73l5197,1239r4,75l5213,1387r18,71l5256,1526r32,64l5325,1651r44,57l5417,1761r53,47l5528,1851r62,37l5655,1919r69,25l5796,1962r74,11l5947,1977r77,-4l6098,1962r72,-18l6239,1919r65,-31l6366,1851r58,-43l6477,1761r48,-53l6569,1651r37,-61l6638,1526r25,-68l6681,1387r12,-73l6697,1239r-4,-76l6681,1090r-18,-71l6638,951r-32,-64l6569,826r-44,-57l6477,717r-53,-48l6366,626r-62,-37l6239,558r-69,-24l6098,515r-74,-11l5947,500xe" fillcolor="#333" stroked="f">
              <v:path arrowok="t"/>
            </v:shape>
            <v:shape id="_x0000_s1205" type="#_x0000_t75" style="position:absolute;left:5218;top:511;width:1457;height:1434">
              <v:imagedata r:id="rId35" o:title=""/>
            </v:shape>
            <v:shape id="_x0000_s1204" type="#_x0000_t202" style="position:absolute;left:4993;top:286;width:1907;height:1905" filled="f" stroked="f">
              <v:textbox inset="0,0,0,0">
                <w:txbxContent>
                  <w:p w14:paraId="5F5B11BB" w14:textId="77777777" w:rsidR="00FE063D" w:rsidRDefault="00FE063D">
                    <w:pPr>
                      <w:rPr>
                        <w:sz w:val="30"/>
                      </w:rPr>
                    </w:pPr>
                  </w:p>
                  <w:p w14:paraId="43C423A0" w14:textId="77777777" w:rsidR="00FE063D" w:rsidRDefault="00FE063D">
                    <w:pPr>
                      <w:rPr>
                        <w:sz w:val="30"/>
                      </w:rPr>
                    </w:pPr>
                  </w:p>
                  <w:p w14:paraId="56979228" w14:textId="77777777" w:rsidR="00FE063D" w:rsidRDefault="00DF7C8A">
                    <w:pPr>
                      <w:spacing w:before="184"/>
                      <w:ind w:left="310"/>
                      <w:rPr>
                        <w:rFonts w:ascii="Arial"/>
                        <w:b/>
                      </w:rPr>
                    </w:pPr>
                    <w:r>
                      <w:rPr>
                        <w:rFonts w:ascii="Arial"/>
                        <w:b/>
                        <w:w w:val="105"/>
                      </w:rPr>
                      <w:t>Recognition</w:t>
                    </w:r>
                  </w:p>
                </w:txbxContent>
              </v:textbox>
            </v:shape>
            <w10:wrap type="topAndBottom" anchorx="page"/>
          </v:group>
        </w:pict>
      </w:r>
      <w:r>
        <w:pict w14:anchorId="0E482413">
          <v:shape id="_x0000_s1202" style="position:absolute;margin-left:353.55pt;margin-top:49.1pt;width:22.5pt;height:25.7pt;z-index:-15662592;mso-wrap-distance-left:0;mso-wrap-distance-right:0;mso-position-horizontal-relative:page" coordorigin="7071,982" coordsize="450,514" path="m7285,982r-214,l7308,1239r-237,256l7285,1495r236,-256l7285,982xe" fillcolor="blue" stroked="f">
            <v:path arrowok="t"/>
            <w10:wrap type="topAndBottom" anchorx="page"/>
          </v:shape>
        </w:pict>
      </w:r>
      <w:r>
        <w:pict w14:anchorId="009CA94C">
          <v:group id="_x0000_s1197" style="position:absolute;margin-left:387.85pt;margin-top:14.3pt;width:95.85pt;height:95.25pt;z-index:-15661568;mso-wrap-distance-left:0;mso-wrap-distance-right:0;mso-position-horizontal-relative:page" coordorigin="7757,286" coordsize="1917,1905">
            <v:shape id="_x0000_s1201" type="#_x0000_t75" style="position:absolute;left:7756;top:286;width:1917;height:1905">
              <v:imagedata r:id="rId36" o:title=""/>
            </v:shape>
            <v:shape id="_x0000_s1200" style="position:absolute;left:7970;top:500;width:1500;height:1477" coordorigin="7971,500" coordsize="1500,1477" path="m8720,500r-76,4l8569,515r-71,19l8429,558r-66,31l8301,626r-57,43l8190,717r-48,52l8099,826r-38,61l8030,951r-25,68l7986,1090r-11,73l7971,1239r4,75l7986,1387r19,71l8030,1526r31,64l8099,1651r43,57l8190,1761r54,47l8301,1851r62,37l8429,1919r69,25l8569,1962r75,11l8720,1977r77,-4l8871,1962r72,-18l9012,1919r66,-31l9140,1851r57,-43l9250,1761r49,-53l9342,1651r38,-61l9411,1526r25,-68l9455,1387r11,-73l9470,1239r-4,-76l9455,1090r-19,-71l9411,951r-31,-64l9342,826r-43,-57l9250,717r-53,-48l9140,626r-62,-37l9012,558r-69,-24l8871,515r-74,-11l8720,500xe" fillcolor="#333" stroked="f">
              <v:path arrowok="t"/>
            </v:shape>
            <v:shape id="_x0000_s1199" type="#_x0000_t75" style="position:absolute;left:8002;top:511;width:1446;height:1434">
              <v:imagedata r:id="rId37" o:title=""/>
            </v:shape>
            <v:shape id="_x0000_s1198" type="#_x0000_t202" style="position:absolute;left:7756;top:286;width:1917;height:1905" filled="f" stroked="f">
              <v:textbox inset="0,0,0,0">
                <w:txbxContent>
                  <w:p w14:paraId="1019B950" w14:textId="77777777" w:rsidR="00FE063D" w:rsidRDefault="00FE063D">
                    <w:pPr>
                      <w:rPr>
                        <w:sz w:val="30"/>
                      </w:rPr>
                    </w:pPr>
                  </w:p>
                  <w:p w14:paraId="45E6FDE4" w14:textId="77777777" w:rsidR="00FE063D" w:rsidRDefault="00FE063D">
                    <w:pPr>
                      <w:rPr>
                        <w:sz w:val="32"/>
                      </w:rPr>
                    </w:pPr>
                  </w:p>
                  <w:p w14:paraId="49A6E6C6" w14:textId="77777777" w:rsidR="00FE063D" w:rsidRDefault="00DF7C8A">
                    <w:pPr>
                      <w:ind w:left="395"/>
                      <w:rPr>
                        <w:rFonts w:ascii="Arial"/>
                        <w:b/>
                      </w:rPr>
                    </w:pPr>
                    <w:r>
                      <w:rPr>
                        <w:rFonts w:ascii="Arial"/>
                        <w:b/>
                        <w:w w:val="105"/>
                      </w:rPr>
                      <w:t>Collective</w:t>
                    </w:r>
                  </w:p>
                  <w:p w14:paraId="22F016B1" w14:textId="77777777" w:rsidR="00FE063D" w:rsidRDefault="00DF7C8A">
                    <w:pPr>
                      <w:spacing w:before="16"/>
                      <w:ind w:left="352"/>
                      <w:rPr>
                        <w:rFonts w:ascii="Arial"/>
                        <w:b/>
                      </w:rPr>
                    </w:pPr>
                    <w:r>
                      <w:rPr>
                        <w:rFonts w:ascii="Arial"/>
                        <w:b/>
                        <w:w w:val="105"/>
                      </w:rPr>
                      <w:t>Bargaining</w:t>
                    </w:r>
                  </w:p>
                </w:txbxContent>
              </v:textbox>
            </v:shape>
            <w10:wrap type="topAndBottom" anchorx="page"/>
          </v:group>
        </w:pict>
      </w:r>
      <w:r>
        <w:pict w14:anchorId="15178B86">
          <v:group id="_x0000_s1193" style="position:absolute;margin-left:106.2pt;margin-top:116.5pt;width:104.45pt;height:130pt;z-index:-15660544;mso-wrap-distance-left:0;mso-wrap-distance-right:0;mso-position-horizontal-relative:page" coordorigin="2124,2330" coordsize="2089,2600">
            <v:shape id="_x0000_s1196" style="position:absolute;left:2140;top:2345;width:2057;height:2568" coordorigin="2140,2346" coordsize="2057,2568" path="m3914,2346r-1491,l2348,2356r-68,29l2223,2429r-44,57l2150,2553r-10,75l2140,4631r10,75l2179,4774r44,57l2280,4875r68,29l2423,4914r1491,l3989,4904r67,-29l4113,4831r45,-57l4186,4706r10,-75l4196,2628r-10,-75l4158,2486r-45,-57l4056,2385r-67,-29l3914,2346xe" stroked="f">
              <v:path arrowok="t"/>
            </v:shape>
            <v:shape id="_x0000_s1195" style="position:absolute;left:2140;top:2345;width:2057;height:2568" coordorigin="2140,2346" coordsize="2057,2568" path="m2140,2628r10,-75l2179,2486r44,-57l2280,2385r68,-29l2423,2346r1491,l3989,2356r67,29l4113,2429r45,57l4186,2553r10,75l4196,4631r-10,75l4158,4774r-45,57l4056,4875r-67,29l3914,4914r-1491,l2348,4904r-68,-29l2223,4831r-44,-57l2150,4706r-10,-75l2140,2628xe" filled="f" strokecolor="#8063a1" strokeweight=".56644mm">
              <v:path arrowok="t"/>
            </v:shape>
            <v:shape id="_x0000_s1194" type="#_x0000_t202" style="position:absolute;left:2124;top:2329;width:2089;height:2600" filled="f" stroked="f">
              <v:textbox inset="0,0,0,0">
                <w:txbxContent>
                  <w:p w14:paraId="68A1A549" w14:textId="77777777" w:rsidR="00FE063D" w:rsidRDefault="00DF7C8A">
                    <w:pPr>
                      <w:spacing w:before="226" w:line="252" w:lineRule="auto"/>
                      <w:ind w:left="134" w:right="18"/>
                      <w:rPr>
                        <w:rFonts w:ascii="Arial"/>
                        <w:sz w:val="20"/>
                      </w:rPr>
                    </w:pPr>
                    <w:r>
                      <w:rPr>
                        <w:rFonts w:ascii="Arial"/>
                        <w:w w:val="110"/>
                        <w:sz w:val="20"/>
                      </w:rPr>
                      <w:t>Protect and advance the interests of its members in the workplace.</w:t>
                    </w:r>
                  </w:p>
                  <w:p w14:paraId="1C4EBE5C" w14:textId="77777777" w:rsidR="00FE063D" w:rsidRDefault="00DF7C8A">
                    <w:pPr>
                      <w:spacing w:line="249" w:lineRule="auto"/>
                      <w:ind w:left="134" w:right="18"/>
                      <w:rPr>
                        <w:rFonts w:ascii="Arial" w:hAnsi="Arial"/>
                        <w:sz w:val="20"/>
                      </w:rPr>
                    </w:pPr>
                    <w:r>
                      <w:rPr>
                        <w:rFonts w:ascii="Arial" w:hAnsi="Arial"/>
                        <w:w w:val="159"/>
                        <w:sz w:val="20"/>
                      </w:rPr>
                      <w:t>“</w:t>
                    </w:r>
                    <w:r>
                      <w:rPr>
                        <w:rFonts w:ascii="Arial" w:hAnsi="Arial"/>
                        <w:spacing w:val="-1"/>
                        <w:w w:val="159"/>
                        <w:sz w:val="20"/>
                      </w:rPr>
                      <w:t>W</w:t>
                    </w:r>
                    <w:r>
                      <w:rPr>
                        <w:rFonts w:ascii="Arial" w:hAnsi="Arial"/>
                        <w:w w:val="114"/>
                        <w:sz w:val="20"/>
                      </w:rPr>
                      <w:t>o</w:t>
                    </w:r>
                    <w:r>
                      <w:rPr>
                        <w:rFonts w:ascii="Arial" w:hAnsi="Arial"/>
                        <w:spacing w:val="-1"/>
                        <w:w w:val="114"/>
                        <w:sz w:val="20"/>
                      </w:rPr>
                      <w:t>r</w:t>
                    </w:r>
                    <w:r>
                      <w:rPr>
                        <w:rFonts w:ascii="Arial" w:hAnsi="Arial"/>
                        <w:spacing w:val="-2"/>
                        <w:w w:val="108"/>
                        <w:sz w:val="20"/>
                      </w:rPr>
                      <w:t>k</w:t>
                    </w:r>
                    <w:r>
                      <w:rPr>
                        <w:rFonts w:ascii="Arial" w:hAnsi="Arial"/>
                        <w:w w:val="92"/>
                        <w:sz w:val="20"/>
                      </w:rPr>
                      <w:t>s</w:t>
                    </w:r>
                    <w:r>
                      <w:rPr>
                        <w:rFonts w:ascii="Arial" w:hAnsi="Arial"/>
                        <w:sz w:val="20"/>
                      </w:rPr>
                      <w:t xml:space="preserve"> </w:t>
                    </w:r>
                    <w:r>
                      <w:rPr>
                        <w:rFonts w:ascii="Arial" w:hAnsi="Arial"/>
                        <w:spacing w:val="-7"/>
                        <w:w w:val="101"/>
                        <w:sz w:val="20"/>
                      </w:rPr>
                      <w:t>c</w:t>
                    </w:r>
                    <w:r>
                      <w:rPr>
                        <w:rFonts w:ascii="Arial" w:hAnsi="Arial"/>
                        <w:spacing w:val="-2"/>
                        <w:w w:val="113"/>
                        <w:sz w:val="20"/>
                      </w:rPr>
                      <w:t>o</w:t>
                    </w:r>
                    <w:r>
                      <w:rPr>
                        <w:rFonts w:ascii="Arial" w:hAnsi="Arial"/>
                        <w:spacing w:val="2"/>
                        <w:w w:val="113"/>
                        <w:sz w:val="20"/>
                      </w:rPr>
                      <w:t>u</w:t>
                    </w:r>
                    <w:r>
                      <w:rPr>
                        <w:rFonts w:ascii="Arial" w:hAnsi="Arial"/>
                        <w:spacing w:val="2"/>
                        <w:w w:val="111"/>
                        <w:sz w:val="20"/>
                      </w:rPr>
                      <w:t>n</w:t>
                    </w:r>
                    <w:r>
                      <w:rPr>
                        <w:rFonts w:ascii="Arial" w:hAnsi="Arial"/>
                        <w:spacing w:val="-7"/>
                        <w:w w:val="101"/>
                        <w:sz w:val="20"/>
                      </w:rPr>
                      <w:t>c</w:t>
                    </w:r>
                    <w:r>
                      <w:rPr>
                        <w:rFonts w:ascii="Arial" w:hAnsi="Arial"/>
                        <w:spacing w:val="-2"/>
                        <w:w w:val="118"/>
                        <w:sz w:val="20"/>
                      </w:rPr>
                      <w:t>i</w:t>
                    </w:r>
                    <w:r>
                      <w:rPr>
                        <w:rFonts w:ascii="Arial" w:hAnsi="Arial"/>
                        <w:spacing w:val="-13"/>
                        <w:w w:val="118"/>
                        <w:sz w:val="20"/>
                      </w:rPr>
                      <w:t>l</w:t>
                    </w:r>
                    <w:r>
                      <w:rPr>
                        <w:rFonts w:ascii="Arial" w:hAnsi="Arial"/>
                        <w:spacing w:val="-10"/>
                        <w:w w:val="92"/>
                        <w:sz w:val="20"/>
                      </w:rPr>
                      <w:t>s</w:t>
                    </w:r>
                    <w:r>
                      <w:rPr>
                        <w:rFonts w:ascii="Arial" w:hAnsi="Arial"/>
                        <w:spacing w:val="-2"/>
                        <w:w w:val="306"/>
                        <w:sz w:val="20"/>
                      </w:rPr>
                      <w:t>”</w:t>
                    </w:r>
                    <w:r>
                      <w:rPr>
                        <w:rFonts w:ascii="Arial" w:hAnsi="Arial"/>
                        <w:w w:val="306"/>
                        <w:sz w:val="20"/>
                      </w:rPr>
                      <w:t xml:space="preserve"> </w:t>
                    </w:r>
                    <w:r>
                      <w:rPr>
                        <w:rFonts w:ascii="Arial" w:hAnsi="Arial"/>
                        <w:w w:val="120"/>
                        <w:sz w:val="20"/>
                      </w:rPr>
                      <w:t>will</w:t>
                    </w:r>
                    <w:r>
                      <w:rPr>
                        <w:rFonts w:ascii="Arial" w:hAnsi="Arial"/>
                        <w:spacing w:val="-52"/>
                        <w:w w:val="120"/>
                        <w:sz w:val="20"/>
                      </w:rPr>
                      <w:t xml:space="preserve"> </w:t>
                    </w:r>
                    <w:r>
                      <w:rPr>
                        <w:rFonts w:ascii="Arial" w:hAnsi="Arial"/>
                        <w:w w:val="120"/>
                        <w:sz w:val="20"/>
                      </w:rPr>
                      <w:t>be conducted to adjust these agreements.</w:t>
                    </w:r>
                  </w:p>
                </w:txbxContent>
              </v:textbox>
            </v:shape>
            <w10:wrap type="topAndBottom" anchorx="page"/>
          </v:group>
        </w:pict>
      </w:r>
      <w:r>
        <w:pict w14:anchorId="43504F06">
          <v:group id="_x0000_s1189" style="position:absolute;margin-left:247pt;margin-top:116.5pt;width:104.95pt;height:130pt;z-index:-15659520;mso-wrap-distance-left:0;mso-wrap-distance-right:0;mso-position-horizontal-relative:page" coordorigin="4940,2330" coordsize="2099,2600">
            <v:shape id="_x0000_s1192" style="position:absolute;left:4956;top:2345;width:2067;height:2568" coordorigin="4957,2346" coordsize="2067,2568" path="m6739,2346r-1498,l5165,2356r-68,29l5040,2429r-45,58l4967,2554r-10,76l4957,4630r10,75l4995,4773r45,58l5097,4875r68,29l5241,4914r1498,l6815,4904r68,-29l6940,4831r44,-58l7013,4705r10,-75l7023,2630r-10,-76l6984,2487r-44,-58l6883,2385r-68,-29l6739,2346xe" stroked="f">
              <v:path arrowok="t"/>
            </v:shape>
            <v:shape id="_x0000_s1191" style="position:absolute;left:4956;top:2345;width:2067;height:2568" coordorigin="4957,2346" coordsize="2067,2568" path="m4957,2630r10,-76l4995,2487r45,-58l5097,2385r68,-29l5241,2346r1498,l6815,2356r68,29l6940,2429r44,58l7013,2554r10,76l7023,4630r-10,75l6984,4773r-44,58l6883,4875r-68,29l6739,4914r-1498,l5165,4904r-68,-29l5040,4831r-45,-58l4967,4705r-10,-75l4957,2630xe" filled="f" strokecolor="#4aacc5" strokeweight=".56644mm">
              <v:path arrowok="t"/>
            </v:shape>
            <v:shape id="_x0000_s1190" type="#_x0000_t202" style="position:absolute;left:4940;top:2329;width:2099;height:2600" filled="f" stroked="f">
              <v:textbox inset="0,0,0,0">
                <w:txbxContent>
                  <w:p w14:paraId="009D1FBD" w14:textId="77777777" w:rsidR="00FE063D" w:rsidRDefault="00FE063D">
                    <w:pPr>
                      <w:rPr>
                        <w:sz w:val="24"/>
                      </w:rPr>
                    </w:pPr>
                  </w:p>
                  <w:p w14:paraId="26D74C82" w14:textId="77777777" w:rsidR="00FE063D" w:rsidRDefault="00FE063D">
                    <w:pPr>
                      <w:rPr>
                        <w:sz w:val="24"/>
                      </w:rPr>
                    </w:pPr>
                  </w:p>
                  <w:p w14:paraId="2C9EEF92" w14:textId="77777777" w:rsidR="00FE063D" w:rsidRDefault="00FE063D">
                    <w:pPr>
                      <w:spacing w:before="7"/>
                      <w:rPr>
                        <w:sz w:val="34"/>
                      </w:rPr>
                    </w:pPr>
                  </w:p>
                  <w:p w14:paraId="685978EF" w14:textId="77777777" w:rsidR="00FE063D" w:rsidRDefault="00DF7C8A">
                    <w:pPr>
                      <w:spacing w:line="232" w:lineRule="auto"/>
                      <w:ind w:left="199"/>
                      <w:rPr>
                        <w:rFonts w:ascii="Verdana"/>
                        <w:sz w:val="20"/>
                      </w:rPr>
                    </w:pPr>
                    <w:r>
                      <w:rPr>
                        <w:rFonts w:ascii="Verdana"/>
                        <w:sz w:val="20"/>
                      </w:rPr>
                      <w:t>Request recognition from the employer</w:t>
                    </w:r>
                  </w:p>
                </w:txbxContent>
              </v:textbox>
            </v:shape>
            <w10:wrap type="topAndBottom" anchorx="page"/>
          </v:group>
        </w:pict>
      </w:r>
      <w:r>
        <w:pict w14:anchorId="7AF4791F">
          <v:group id="_x0000_s1185" style="position:absolute;margin-left:388.9pt;margin-top:116.5pt;width:100.15pt;height:130pt;z-index:-15658496;mso-wrap-distance-left:0;mso-wrap-distance-right:0;mso-position-horizontal-relative:page" coordorigin="7778,2330" coordsize="2003,2600">
            <v:shape id="_x0000_s1188" style="position:absolute;left:7794;top:2345;width:1971;height:2568" coordorigin="7794,2346" coordsize="1971,2568" path="m9494,2346r-1429,l7993,2356r-65,27l7874,2425r-43,55l7804,2545r-10,72l7794,4643r10,72l7831,4780r43,54l7928,4877r65,27l8065,4914r1429,l9566,4904r64,-27l9685,4834r43,-54l9755,4715r10,-72l9764,2617r-9,-72l9728,2480r-43,-55l9630,2383r-64,-27l9494,2346xe" stroked="f">
              <v:path arrowok="t"/>
            </v:shape>
            <v:shape id="_x0000_s1187" style="position:absolute;left:7794;top:2345;width:1971;height:2568" coordorigin="7794,2346" coordsize="1971,2568" path="m7794,2617r10,-72l7831,2480r43,-55l7928,2383r65,-27l8065,2346r1429,l9566,2356r64,27l9685,2425r43,55l9755,2545r9,72l9765,4643r-10,72l9728,4780r-43,54l9630,4877r-64,27l9494,4914r-1429,l7993,4904r-65,-27l7874,4834r-43,-54l7804,4715r-10,-72l7794,2617xe" filled="f" strokecolor="#4f81bc" strokeweight=".56647mm">
              <v:path arrowok="t"/>
            </v:shape>
            <v:shape id="_x0000_s1186" type="#_x0000_t202" style="position:absolute;left:7778;top:2329;width:2003;height:2600" filled="f" stroked="f">
              <v:textbox inset="0,0,0,0">
                <w:txbxContent>
                  <w:p w14:paraId="3BE27322" w14:textId="77777777" w:rsidR="00FE063D" w:rsidRDefault="00FE063D">
                    <w:pPr>
                      <w:rPr>
                        <w:sz w:val="24"/>
                      </w:rPr>
                    </w:pPr>
                  </w:p>
                  <w:p w14:paraId="7967A841" w14:textId="77777777" w:rsidR="00FE063D" w:rsidRDefault="00DF7C8A">
                    <w:pPr>
                      <w:spacing w:before="190" w:line="237" w:lineRule="auto"/>
                      <w:ind w:left="200" w:right="260"/>
                      <w:rPr>
                        <w:rFonts w:ascii="Verdana"/>
                        <w:sz w:val="20"/>
                      </w:rPr>
                    </w:pPr>
                    <w:r>
                      <w:rPr>
                        <w:rFonts w:ascii="Verdana"/>
                        <w:sz w:val="20"/>
                      </w:rPr>
                      <w:t>Both parties negotiate a fair employment relationship and prevents costly labor disputes</w:t>
                    </w:r>
                  </w:p>
                </w:txbxContent>
              </v:textbox>
            </v:shape>
            <w10:wrap type="topAndBottom" anchorx="page"/>
          </v:group>
        </w:pict>
      </w:r>
    </w:p>
    <w:p w14:paraId="6DE25C9B" w14:textId="77777777" w:rsidR="00FE063D" w:rsidRDefault="00FE063D">
      <w:pPr>
        <w:pStyle w:val="BodyText"/>
        <w:spacing w:before="1"/>
        <w:rPr>
          <w:sz w:val="6"/>
        </w:rPr>
      </w:pPr>
    </w:p>
    <w:p w14:paraId="20078A91" w14:textId="77777777" w:rsidR="00FE063D" w:rsidRDefault="00FE063D">
      <w:pPr>
        <w:pStyle w:val="BodyText"/>
        <w:spacing w:before="10"/>
        <w:rPr>
          <w:sz w:val="26"/>
        </w:rPr>
      </w:pPr>
    </w:p>
    <w:p w14:paraId="5C5B91A6" w14:textId="77777777" w:rsidR="00FE063D" w:rsidRDefault="00DF7C8A">
      <w:pPr>
        <w:pStyle w:val="BodyText"/>
        <w:ind w:left="1435" w:right="551"/>
        <w:jc w:val="center"/>
      </w:pPr>
      <w:r>
        <w:t>Goals of Unionization</w:t>
      </w:r>
    </w:p>
    <w:p w14:paraId="3FEF7741" w14:textId="77777777" w:rsidR="00FE063D" w:rsidRDefault="00FE063D">
      <w:pPr>
        <w:pStyle w:val="BodyText"/>
      </w:pPr>
    </w:p>
    <w:p w14:paraId="60BECC4E" w14:textId="77777777" w:rsidR="00FE063D" w:rsidRDefault="00FE063D">
      <w:pPr>
        <w:pStyle w:val="BodyText"/>
      </w:pPr>
    </w:p>
    <w:p w14:paraId="12B0C86C" w14:textId="77777777" w:rsidR="00FE063D" w:rsidRDefault="00FE063D">
      <w:pPr>
        <w:pStyle w:val="BodyText"/>
      </w:pPr>
    </w:p>
    <w:p w14:paraId="230582EB" w14:textId="77777777" w:rsidR="00FE063D" w:rsidRDefault="00DF7C8A">
      <w:pPr>
        <w:pStyle w:val="ListParagraph"/>
        <w:numPr>
          <w:ilvl w:val="2"/>
          <w:numId w:val="30"/>
        </w:numPr>
        <w:tabs>
          <w:tab w:val="left" w:pos="1994"/>
        </w:tabs>
        <w:spacing w:before="177"/>
        <w:rPr>
          <w:sz w:val="24"/>
        </w:rPr>
      </w:pPr>
      <w:r>
        <w:rPr>
          <w:sz w:val="24"/>
        </w:rPr>
        <w:t>Union</w:t>
      </w:r>
    </w:p>
    <w:p w14:paraId="257C473E" w14:textId="77777777" w:rsidR="00FE063D" w:rsidRDefault="00FE063D">
      <w:pPr>
        <w:pStyle w:val="BodyText"/>
        <w:spacing w:before="1"/>
        <w:rPr>
          <w:sz w:val="33"/>
        </w:rPr>
      </w:pPr>
    </w:p>
    <w:p w14:paraId="2BC5CF25" w14:textId="77777777" w:rsidR="00FE063D" w:rsidRDefault="00DF7C8A">
      <w:pPr>
        <w:pStyle w:val="BodyText"/>
        <w:spacing w:line="314" w:lineRule="auto"/>
        <w:ind w:left="1386" w:right="869"/>
        <w:jc w:val="both"/>
      </w:pPr>
      <w:r>
        <w:t>As</w:t>
      </w:r>
      <w:r>
        <w:rPr>
          <w:spacing w:val="-48"/>
        </w:rPr>
        <w:t xml:space="preserve"> </w:t>
      </w:r>
      <w:r>
        <w:t>an</w:t>
      </w:r>
      <w:r>
        <w:rPr>
          <w:spacing w:val="-48"/>
        </w:rPr>
        <w:t xml:space="preserve"> </w:t>
      </w:r>
      <w:r>
        <w:rPr>
          <w:spacing w:val="3"/>
        </w:rPr>
        <w:t>employer</w:t>
      </w:r>
      <w:r>
        <w:rPr>
          <w:spacing w:val="-56"/>
        </w:rPr>
        <w:t xml:space="preserve"> </w:t>
      </w:r>
      <w:r>
        <w:t>you</w:t>
      </w:r>
      <w:r>
        <w:rPr>
          <w:spacing w:val="-55"/>
        </w:rPr>
        <w:t xml:space="preserve"> </w:t>
      </w:r>
      <w:r>
        <w:t>may</w:t>
      </w:r>
      <w:r>
        <w:rPr>
          <w:spacing w:val="-41"/>
        </w:rPr>
        <w:t xml:space="preserve"> </w:t>
      </w:r>
      <w:r>
        <w:rPr>
          <w:spacing w:val="4"/>
        </w:rPr>
        <w:t>need</w:t>
      </w:r>
      <w:r>
        <w:rPr>
          <w:spacing w:val="-54"/>
        </w:rPr>
        <w:t xml:space="preserve"> </w:t>
      </w:r>
      <w:r>
        <w:t>to</w:t>
      </w:r>
      <w:r>
        <w:rPr>
          <w:spacing w:val="-48"/>
        </w:rPr>
        <w:t xml:space="preserve"> </w:t>
      </w:r>
      <w:r>
        <w:t>work</w:t>
      </w:r>
      <w:r>
        <w:rPr>
          <w:spacing w:val="-48"/>
        </w:rPr>
        <w:t xml:space="preserve"> </w:t>
      </w:r>
      <w:r>
        <w:rPr>
          <w:spacing w:val="3"/>
        </w:rPr>
        <w:t>with</w:t>
      </w:r>
      <w:r>
        <w:rPr>
          <w:spacing w:val="-54"/>
        </w:rPr>
        <w:t xml:space="preserve"> </w:t>
      </w:r>
      <w:r>
        <w:t>trade</w:t>
      </w:r>
      <w:r>
        <w:rPr>
          <w:spacing w:val="-45"/>
        </w:rPr>
        <w:t xml:space="preserve"> </w:t>
      </w:r>
      <w:r>
        <w:rPr>
          <w:spacing w:val="2"/>
        </w:rPr>
        <w:t>unions</w:t>
      </w:r>
      <w:r>
        <w:rPr>
          <w:spacing w:val="-54"/>
        </w:rPr>
        <w:t xml:space="preserve"> </w:t>
      </w:r>
      <w:r>
        <w:t>that</w:t>
      </w:r>
      <w:r>
        <w:rPr>
          <w:spacing w:val="-43"/>
        </w:rPr>
        <w:t xml:space="preserve"> </w:t>
      </w:r>
      <w:r>
        <w:rPr>
          <w:spacing w:val="2"/>
        </w:rPr>
        <w:t>represent</w:t>
      </w:r>
      <w:r>
        <w:rPr>
          <w:spacing w:val="-55"/>
        </w:rPr>
        <w:t xml:space="preserve"> </w:t>
      </w:r>
      <w:r>
        <w:t>groups</w:t>
      </w:r>
      <w:r>
        <w:rPr>
          <w:spacing w:val="-53"/>
        </w:rPr>
        <w:t xml:space="preserve"> </w:t>
      </w:r>
      <w:r>
        <w:t>of</w:t>
      </w:r>
      <w:r>
        <w:rPr>
          <w:spacing w:val="-47"/>
        </w:rPr>
        <w:t xml:space="preserve"> </w:t>
      </w:r>
      <w:r>
        <w:t xml:space="preserve">your </w:t>
      </w:r>
      <w:r>
        <w:rPr>
          <w:spacing w:val="3"/>
          <w:w w:val="95"/>
        </w:rPr>
        <w:t>employees,</w:t>
      </w:r>
      <w:r>
        <w:rPr>
          <w:spacing w:val="-36"/>
          <w:w w:val="95"/>
        </w:rPr>
        <w:t xml:space="preserve"> </w:t>
      </w:r>
      <w:r>
        <w:rPr>
          <w:w w:val="95"/>
        </w:rPr>
        <w:t>sometimes</w:t>
      </w:r>
      <w:r>
        <w:rPr>
          <w:spacing w:val="-37"/>
          <w:w w:val="95"/>
        </w:rPr>
        <w:t xml:space="preserve"> </w:t>
      </w:r>
      <w:r>
        <w:rPr>
          <w:w w:val="95"/>
        </w:rPr>
        <w:t>known</w:t>
      </w:r>
      <w:r>
        <w:rPr>
          <w:spacing w:val="-37"/>
          <w:w w:val="95"/>
        </w:rPr>
        <w:t xml:space="preserve"> </w:t>
      </w:r>
      <w:r>
        <w:rPr>
          <w:w w:val="95"/>
        </w:rPr>
        <w:t>as</w:t>
      </w:r>
      <w:r>
        <w:rPr>
          <w:spacing w:val="-37"/>
          <w:w w:val="95"/>
        </w:rPr>
        <w:t xml:space="preserve"> </w:t>
      </w:r>
      <w:r>
        <w:rPr>
          <w:w w:val="95"/>
        </w:rPr>
        <w:t>bargaining</w:t>
      </w:r>
      <w:r>
        <w:rPr>
          <w:spacing w:val="-27"/>
          <w:w w:val="95"/>
        </w:rPr>
        <w:t xml:space="preserve"> </w:t>
      </w:r>
      <w:r>
        <w:rPr>
          <w:w w:val="95"/>
        </w:rPr>
        <w:t>units.</w:t>
      </w:r>
      <w:r>
        <w:rPr>
          <w:spacing w:val="-36"/>
          <w:w w:val="95"/>
        </w:rPr>
        <w:t xml:space="preserve"> </w:t>
      </w:r>
      <w:r>
        <w:rPr>
          <w:spacing w:val="-6"/>
          <w:w w:val="95"/>
        </w:rPr>
        <w:t>Trade</w:t>
      </w:r>
      <w:r>
        <w:rPr>
          <w:spacing w:val="-20"/>
          <w:w w:val="95"/>
        </w:rPr>
        <w:t xml:space="preserve"> </w:t>
      </w:r>
      <w:r>
        <w:rPr>
          <w:spacing w:val="2"/>
          <w:w w:val="95"/>
        </w:rPr>
        <w:t>unions</w:t>
      </w:r>
      <w:r>
        <w:rPr>
          <w:spacing w:val="-37"/>
          <w:w w:val="95"/>
        </w:rPr>
        <w:t xml:space="preserve"> </w:t>
      </w:r>
      <w:r>
        <w:rPr>
          <w:spacing w:val="5"/>
          <w:w w:val="95"/>
        </w:rPr>
        <w:t>will</w:t>
      </w:r>
      <w:r>
        <w:rPr>
          <w:spacing w:val="-31"/>
          <w:w w:val="95"/>
        </w:rPr>
        <w:t xml:space="preserve"> </w:t>
      </w:r>
      <w:r>
        <w:rPr>
          <w:w w:val="95"/>
        </w:rPr>
        <w:t>negotiate</w:t>
      </w:r>
      <w:r>
        <w:rPr>
          <w:spacing w:val="-33"/>
          <w:w w:val="95"/>
        </w:rPr>
        <w:t xml:space="preserve"> </w:t>
      </w:r>
      <w:r>
        <w:rPr>
          <w:spacing w:val="3"/>
          <w:w w:val="95"/>
        </w:rPr>
        <w:t>with</w:t>
      </w:r>
      <w:r>
        <w:rPr>
          <w:spacing w:val="-37"/>
          <w:w w:val="95"/>
        </w:rPr>
        <w:t xml:space="preserve"> </w:t>
      </w:r>
      <w:r>
        <w:rPr>
          <w:w w:val="95"/>
        </w:rPr>
        <w:t xml:space="preserve">you </w:t>
      </w:r>
      <w:r>
        <w:t>on</w:t>
      </w:r>
      <w:r>
        <w:rPr>
          <w:spacing w:val="-48"/>
        </w:rPr>
        <w:t xml:space="preserve"> </w:t>
      </w:r>
      <w:r>
        <w:t>working</w:t>
      </w:r>
      <w:r>
        <w:rPr>
          <w:spacing w:val="-55"/>
        </w:rPr>
        <w:t xml:space="preserve"> </w:t>
      </w:r>
      <w:r>
        <w:t>conditions,</w:t>
      </w:r>
      <w:r>
        <w:rPr>
          <w:spacing w:val="-53"/>
        </w:rPr>
        <w:t xml:space="preserve"> </w:t>
      </w:r>
      <w:r>
        <w:rPr>
          <w:spacing w:val="2"/>
        </w:rPr>
        <w:t>for</w:t>
      </w:r>
      <w:r>
        <w:rPr>
          <w:spacing w:val="-50"/>
        </w:rPr>
        <w:t xml:space="preserve"> </w:t>
      </w:r>
      <w:r>
        <w:rPr>
          <w:spacing w:val="3"/>
        </w:rPr>
        <w:t>example</w:t>
      </w:r>
      <w:r>
        <w:rPr>
          <w:spacing w:val="-51"/>
        </w:rPr>
        <w:t xml:space="preserve"> </w:t>
      </w:r>
      <w:r>
        <w:t>pay</w:t>
      </w:r>
      <w:r>
        <w:rPr>
          <w:spacing w:val="-53"/>
        </w:rPr>
        <w:t xml:space="preserve"> </w:t>
      </w:r>
      <w:r>
        <w:t>and</w:t>
      </w:r>
      <w:r>
        <w:rPr>
          <w:spacing w:val="-48"/>
        </w:rPr>
        <w:t xml:space="preserve"> </w:t>
      </w:r>
      <w:r>
        <w:t>holiday.</w:t>
      </w:r>
      <w:r>
        <w:rPr>
          <w:spacing w:val="-53"/>
        </w:rPr>
        <w:t xml:space="preserve"> </w:t>
      </w:r>
      <w:r>
        <w:rPr>
          <w:spacing w:val="-7"/>
        </w:rPr>
        <w:t>You</w:t>
      </w:r>
      <w:r>
        <w:rPr>
          <w:spacing w:val="-48"/>
        </w:rPr>
        <w:t xml:space="preserve"> </w:t>
      </w:r>
      <w:r>
        <w:rPr>
          <w:spacing w:val="4"/>
        </w:rPr>
        <w:t>need</w:t>
      </w:r>
      <w:r>
        <w:rPr>
          <w:spacing w:val="-54"/>
        </w:rPr>
        <w:t xml:space="preserve"> </w:t>
      </w:r>
      <w:r>
        <w:t>to</w:t>
      </w:r>
      <w:r>
        <w:rPr>
          <w:spacing w:val="-48"/>
        </w:rPr>
        <w:t xml:space="preserve"> </w:t>
      </w:r>
      <w:r>
        <w:t>recognize</w:t>
      </w:r>
      <w:r>
        <w:rPr>
          <w:spacing w:val="-51"/>
        </w:rPr>
        <w:t xml:space="preserve"> </w:t>
      </w:r>
      <w:r>
        <w:t>the</w:t>
      </w:r>
      <w:r>
        <w:rPr>
          <w:spacing w:val="-51"/>
        </w:rPr>
        <w:t xml:space="preserve"> </w:t>
      </w:r>
      <w:r>
        <w:t>trade</w:t>
      </w:r>
    </w:p>
    <w:p w14:paraId="5EA88C11" w14:textId="77777777" w:rsidR="00FE063D" w:rsidRDefault="00FE063D">
      <w:pPr>
        <w:spacing w:line="314" w:lineRule="auto"/>
        <w:jc w:val="both"/>
        <w:sectPr w:rsidR="00FE063D">
          <w:pgSz w:w="11910" w:h="16840"/>
          <w:pgMar w:top="1080" w:right="580" w:bottom="280" w:left="600" w:header="885" w:footer="0" w:gutter="0"/>
          <w:cols w:space="720"/>
        </w:sectPr>
      </w:pPr>
    </w:p>
    <w:p w14:paraId="031248EA" w14:textId="77777777" w:rsidR="00FE063D" w:rsidRDefault="00FE063D">
      <w:pPr>
        <w:pStyle w:val="BodyText"/>
        <w:spacing w:before="2"/>
        <w:rPr>
          <w:sz w:val="28"/>
        </w:rPr>
      </w:pPr>
    </w:p>
    <w:p w14:paraId="6F83D939" w14:textId="77777777" w:rsidR="00FE063D" w:rsidRDefault="00DF7C8A">
      <w:pPr>
        <w:pStyle w:val="BodyText"/>
        <w:spacing w:before="55" w:line="292" w:lineRule="auto"/>
        <w:ind w:left="1386" w:right="847"/>
      </w:pPr>
      <w:r>
        <w:rPr>
          <w:spacing w:val="2"/>
        </w:rPr>
        <w:t>union</w:t>
      </w:r>
      <w:r>
        <w:rPr>
          <w:spacing w:val="-49"/>
        </w:rPr>
        <w:t xml:space="preserve"> </w:t>
      </w:r>
      <w:r>
        <w:rPr>
          <w:spacing w:val="2"/>
        </w:rPr>
        <w:t>before</w:t>
      </w:r>
      <w:r>
        <w:rPr>
          <w:spacing w:val="-46"/>
        </w:rPr>
        <w:t xml:space="preserve"> </w:t>
      </w:r>
      <w:r>
        <w:rPr>
          <w:spacing w:val="2"/>
        </w:rPr>
        <w:t>they</w:t>
      </w:r>
      <w:r>
        <w:rPr>
          <w:spacing w:val="-47"/>
        </w:rPr>
        <w:t xml:space="preserve"> </w:t>
      </w:r>
      <w:r>
        <w:rPr>
          <w:spacing w:val="-3"/>
        </w:rPr>
        <w:t>can</w:t>
      </w:r>
      <w:r>
        <w:rPr>
          <w:spacing w:val="-32"/>
        </w:rPr>
        <w:t xml:space="preserve"> </w:t>
      </w:r>
      <w:r>
        <w:t>negotiate</w:t>
      </w:r>
      <w:r>
        <w:rPr>
          <w:spacing w:val="-45"/>
        </w:rPr>
        <w:t xml:space="preserve"> </w:t>
      </w:r>
      <w:r>
        <w:rPr>
          <w:spacing w:val="3"/>
        </w:rPr>
        <w:t>with</w:t>
      </w:r>
      <w:r>
        <w:rPr>
          <w:spacing w:val="-49"/>
        </w:rPr>
        <w:t xml:space="preserve"> </w:t>
      </w:r>
      <w:r>
        <w:t>you.</w:t>
      </w:r>
      <w:r>
        <w:rPr>
          <w:spacing w:val="-48"/>
        </w:rPr>
        <w:t xml:space="preserve"> </w:t>
      </w:r>
      <w:r>
        <w:rPr>
          <w:spacing w:val="2"/>
        </w:rPr>
        <w:t>Please</w:t>
      </w:r>
      <w:r>
        <w:rPr>
          <w:spacing w:val="-45"/>
        </w:rPr>
        <w:t xml:space="preserve"> </w:t>
      </w:r>
      <w:r>
        <w:t>note</w:t>
      </w:r>
      <w:r>
        <w:rPr>
          <w:spacing w:val="-45"/>
        </w:rPr>
        <w:t xml:space="preserve"> </w:t>
      </w:r>
      <w:r>
        <w:t>that</w:t>
      </w:r>
      <w:r>
        <w:rPr>
          <w:spacing w:val="-33"/>
        </w:rPr>
        <w:t xml:space="preserve"> </w:t>
      </w:r>
      <w:r>
        <w:rPr>
          <w:spacing w:val="-5"/>
        </w:rPr>
        <w:t>Works</w:t>
      </w:r>
      <w:r>
        <w:rPr>
          <w:spacing w:val="-31"/>
        </w:rPr>
        <w:t xml:space="preserve"> </w:t>
      </w:r>
      <w:r>
        <w:t>councils</w:t>
      </w:r>
      <w:r>
        <w:rPr>
          <w:spacing w:val="-49"/>
        </w:rPr>
        <w:t xml:space="preserve"> </w:t>
      </w:r>
      <w:r>
        <w:rPr>
          <w:spacing w:val="-3"/>
        </w:rPr>
        <w:t>are</w:t>
      </w:r>
      <w:r>
        <w:rPr>
          <w:spacing w:val="-36"/>
        </w:rPr>
        <w:t xml:space="preserve"> </w:t>
      </w:r>
      <w:r>
        <w:t xml:space="preserve">not </w:t>
      </w:r>
      <w:r>
        <w:rPr>
          <w:w w:val="95"/>
        </w:rPr>
        <w:t>directly</w:t>
      </w:r>
      <w:r>
        <w:rPr>
          <w:spacing w:val="-30"/>
          <w:w w:val="95"/>
        </w:rPr>
        <w:t xml:space="preserve"> </w:t>
      </w:r>
      <w:r>
        <w:rPr>
          <w:w w:val="95"/>
        </w:rPr>
        <w:t>trade</w:t>
      </w:r>
      <w:r>
        <w:rPr>
          <w:spacing w:val="-8"/>
          <w:w w:val="95"/>
        </w:rPr>
        <w:t xml:space="preserve"> </w:t>
      </w:r>
      <w:r>
        <w:rPr>
          <w:spacing w:val="2"/>
          <w:w w:val="95"/>
        </w:rPr>
        <w:t>union</w:t>
      </w:r>
      <w:r>
        <w:rPr>
          <w:spacing w:val="-32"/>
          <w:w w:val="95"/>
        </w:rPr>
        <w:t xml:space="preserve"> </w:t>
      </w:r>
      <w:r>
        <w:rPr>
          <w:spacing w:val="2"/>
          <w:w w:val="95"/>
        </w:rPr>
        <w:t>bodies.</w:t>
      </w:r>
      <w:r>
        <w:rPr>
          <w:spacing w:val="-29"/>
          <w:w w:val="95"/>
        </w:rPr>
        <w:t xml:space="preserve"> </w:t>
      </w:r>
      <w:r>
        <w:rPr>
          <w:w w:val="95"/>
        </w:rPr>
        <w:t>But</w:t>
      </w:r>
      <w:r>
        <w:rPr>
          <w:spacing w:val="-17"/>
          <w:w w:val="95"/>
        </w:rPr>
        <w:t xml:space="preserve"> </w:t>
      </w:r>
      <w:r>
        <w:rPr>
          <w:w w:val="95"/>
        </w:rPr>
        <w:t>the</w:t>
      </w:r>
      <w:r>
        <w:rPr>
          <w:spacing w:val="-9"/>
          <w:w w:val="95"/>
        </w:rPr>
        <w:t xml:space="preserve"> </w:t>
      </w:r>
      <w:r>
        <w:rPr>
          <w:spacing w:val="2"/>
          <w:w w:val="95"/>
        </w:rPr>
        <w:t>unions</w:t>
      </w:r>
      <w:r>
        <w:rPr>
          <w:spacing w:val="-30"/>
          <w:w w:val="95"/>
        </w:rPr>
        <w:t xml:space="preserve"> </w:t>
      </w:r>
      <w:r>
        <w:rPr>
          <w:w w:val="95"/>
        </w:rPr>
        <w:t>have</w:t>
      </w:r>
      <w:r>
        <w:rPr>
          <w:spacing w:val="-25"/>
          <w:w w:val="95"/>
        </w:rPr>
        <w:t xml:space="preserve"> </w:t>
      </w:r>
      <w:r>
        <w:rPr>
          <w:w w:val="95"/>
        </w:rPr>
        <w:t>a</w:t>
      </w:r>
      <w:r>
        <w:rPr>
          <w:spacing w:val="-4"/>
          <w:w w:val="95"/>
        </w:rPr>
        <w:t xml:space="preserve"> </w:t>
      </w:r>
      <w:r>
        <w:rPr>
          <w:w w:val="95"/>
        </w:rPr>
        <w:t>major</w:t>
      </w:r>
      <w:r>
        <w:rPr>
          <w:spacing w:val="-20"/>
          <w:w w:val="95"/>
        </w:rPr>
        <w:t xml:space="preserve"> </w:t>
      </w:r>
      <w:r>
        <w:rPr>
          <w:spacing w:val="3"/>
          <w:w w:val="95"/>
        </w:rPr>
        <w:t>influence</w:t>
      </w:r>
      <w:r>
        <w:rPr>
          <w:spacing w:val="-24"/>
          <w:w w:val="95"/>
        </w:rPr>
        <w:t xml:space="preserve"> </w:t>
      </w:r>
      <w:r>
        <w:rPr>
          <w:w w:val="95"/>
        </w:rPr>
        <w:t>on</w:t>
      </w:r>
      <w:r>
        <w:rPr>
          <w:spacing w:val="-32"/>
          <w:w w:val="95"/>
        </w:rPr>
        <w:t xml:space="preserve"> </w:t>
      </w:r>
      <w:r>
        <w:rPr>
          <w:spacing w:val="3"/>
          <w:w w:val="95"/>
        </w:rPr>
        <w:t>their</w:t>
      </w:r>
      <w:r>
        <w:rPr>
          <w:spacing w:val="-20"/>
          <w:w w:val="95"/>
        </w:rPr>
        <w:t xml:space="preserve"> </w:t>
      </w:r>
      <w:r>
        <w:rPr>
          <w:w w:val="95"/>
        </w:rPr>
        <w:t>operation.</w:t>
      </w:r>
    </w:p>
    <w:p w14:paraId="303163F6" w14:textId="77777777" w:rsidR="00FE063D" w:rsidRDefault="00FE063D">
      <w:pPr>
        <w:pStyle w:val="BodyText"/>
        <w:spacing w:before="4"/>
        <w:rPr>
          <w:sz w:val="26"/>
        </w:rPr>
      </w:pPr>
    </w:p>
    <w:p w14:paraId="71D48F55" w14:textId="77777777" w:rsidR="00FE063D" w:rsidRDefault="00DF7C8A">
      <w:pPr>
        <w:pStyle w:val="ListParagraph"/>
        <w:numPr>
          <w:ilvl w:val="2"/>
          <w:numId w:val="30"/>
        </w:numPr>
        <w:tabs>
          <w:tab w:val="left" w:pos="1994"/>
        </w:tabs>
        <w:spacing w:before="1"/>
        <w:rPr>
          <w:sz w:val="24"/>
        </w:rPr>
      </w:pPr>
      <w:r>
        <w:rPr>
          <w:sz w:val="24"/>
        </w:rPr>
        <w:t>Recognition</w:t>
      </w:r>
    </w:p>
    <w:p w14:paraId="028BAE36" w14:textId="77777777" w:rsidR="00FE063D" w:rsidRDefault="00FE063D">
      <w:pPr>
        <w:pStyle w:val="BodyText"/>
        <w:spacing w:before="1"/>
        <w:rPr>
          <w:sz w:val="33"/>
        </w:rPr>
      </w:pPr>
    </w:p>
    <w:p w14:paraId="43A70AAF" w14:textId="77777777" w:rsidR="00FE063D" w:rsidRDefault="00DF7C8A">
      <w:pPr>
        <w:pStyle w:val="BodyText"/>
        <w:spacing w:line="314" w:lineRule="auto"/>
        <w:ind w:left="1386" w:right="847"/>
      </w:pPr>
      <w:r>
        <w:rPr>
          <w:w w:val="95"/>
        </w:rPr>
        <w:t>When</w:t>
      </w:r>
      <w:r>
        <w:rPr>
          <w:spacing w:val="-22"/>
          <w:w w:val="95"/>
        </w:rPr>
        <w:t xml:space="preserve"> </w:t>
      </w:r>
      <w:r>
        <w:rPr>
          <w:w w:val="95"/>
        </w:rPr>
        <w:t>a</w:t>
      </w:r>
      <w:r>
        <w:rPr>
          <w:spacing w:val="-11"/>
          <w:w w:val="95"/>
        </w:rPr>
        <w:t xml:space="preserve"> </w:t>
      </w:r>
      <w:r>
        <w:rPr>
          <w:w w:val="95"/>
        </w:rPr>
        <w:t>trade</w:t>
      </w:r>
      <w:r>
        <w:rPr>
          <w:spacing w:val="-30"/>
          <w:w w:val="95"/>
        </w:rPr>
        <w:t xml:space="preserve"> </w:t>
      </w:r>
      <w:r>
        <w:rPr>
          <w:spacing w:val="2"/>
          <w:w w:val="95"/>
        </w:rPr>
        <w:t>union</w:t>
      </w:r>
      <w:r>
        <w:rPr>
          <w:spacing w:val="-21"/>
          <w:w w:val="95"/>
        </w:rPr>
        <w:t xml:space="preserve"> </w:t>
      </w:r>
      <w:r>
        <w:rPr>
          <w:w w:val="95"/>
        </w:rPr>
        <w:t>and</w:t>
      </w:r>
      <w:r>
        <w:rPr>
          <w:spacing w:val="-22"/>
          <w:w w:val="95"/>
        </w:rPr>
        <w:t xml:space="preserve"> </w:t>
      </w:r>
      <w:r>
        <w:rPr>
          <w:w w:val="95"/>
        </w:rPr>
        <w:t>an</w:t>
      </w:r>
      <w:r>
        <w:rPr>
          <w:spacing w:val="-7"/>
          <w:w w:val="95"/>
        </w:rPr>
        <w:t xml:space="preserve"> </w:t>
      </w:r>
      <w:r>
        <w:rPr>
          <w:spacing w:val="3"/>
          <w:w w:val="95"/>
        </w:rPr>
        <w:t>employer</w:t>
      </w:r>
      <w:r>
        <w:rPr>
          <w:spacing w:val="-40"/>
          <w:w w:val="95"/>
        </w:rPr>
        <w:t xml:space="preserve"> </w:t>
      </w:r>
      <w:r>
        <w:rPr>
          <w:w w:val="95"/>
        </w:rPr>
        <w:t>agree</w:t>
      </w:r>
      <w:r>
        <w:rPr>
          <w:spacing w:val="-29"/>
          <w:w w:val="95"/>
        </w:rPr>
        <w:t xml:space="preserve"> </w:t>
      </w:r>
      <w:r>
        <w:rPr>
          <w:w w:val="95"/>
        </w:rPr>
        <w:t>to</w:t>
      </w:r>
      <w:r>
        <w:rPr>
          <w:spacing w:val="-22"/>
          <w:w w:val="95"/>
        </w:rPr>
        <w:t xml:space="preserve"> </w:t>
      </w:r>
      <w:r>
        <w:rPr>
          <w:w w:val="95"/>
        </w:rPr>
        <w:t>bargain</w:t>
      </w:r>
      <w:r>
        <w:rPr>
          <w:spacing w:val="-35"/>
          <w:w w:val="95"/>
        </w:rPr>
        <w:t xml:space="preserve"> </w:t>
      </w:r>
      <w:r>
        <w:rPr>
          <w:w w:val="95"/>
        </w:rPr>
        <w:t>about</w:t>
      </w:r>
      <w:r>
        <w:rPr>
          <w:spacing w:val="-10"/>
          <w:w w:val="95"/>
        </w:rPr>
        <w:t xml:space="preserve"> </w:t>
      </w:r>
      <w:r>
        <w:rPr>
          <w:spacing w:val="3"/>
          <w:w w:val="95"/>
        </w:rPr>
        <w:t>employment</w:t>
      </w:r>
      <w:r>
        <w:rPr>
          <w:spacing w:val="-36"/>
          <w:w w:val="95"/>
        </w:rPr>
        <w:t xml:space="preserve"> </w:t>
      </w:r>
      <w:r>
        <w:rPr>
          <w:spacing w:val="4"/>
          <w:w w:val="95"/>
        </w:rPr>
        <w:t>terms</w:t>
      </w:r>
      <w:r>
        <w:rPr>
          <w:spacing w:val="-34"/>
          <w:w w:val="95"/>
        </w:rPr>
        <w:t xml:space="preserve"> </w:t>
      </w:r>
      <w:r>
        <w:rPr>
          <w:w w:val="95"/>
        </w:rPr>
        <w:t xml:space="preserve">and </w:t>
      </w:r>
      <w:r>
        <w:t>conditions,</w:t>
      </w:r>
      <w:r>
        <w:rPr>
          <w:spacing w:val="-45"/>
        </w:rPr>
        <w:t xml:space="preserve"> </w:t>
      </w:r>
      <w:r>
        <w:t>the</w:t>
      </w:r>
      <w:r>
        <w:rPr>
          <w:spacing w:val="-43"/>
        </w:rPr>
        <w:t xml:space="preserve"> </w:t>
      </w:r>
      <w:r>
        <w:rPr>
          <w:spacing w:val="3"/>
        </w:rPr>
        <w:t>employer</w:t>
      </w:r>
      <w:r>
        <w:rPr>
          <w:spacing w:val="-50"/>
        </w:rPr>
        <w:t xml:space="preserve"> </w:t>
      </w:r>
      <w:r>
        <w:rPr>
          <w:spacing w:val="4"/>
        </w:rPr>
        <w:t>is</w:t>
      </w:r>
      <w:r>
        <w:rPr>
          <w:spacing w:val="-46"/>
        </w:rPr>
        <w:t xml:space="preserve"> </w:t>
      </w:r>
      <w:r>
        <w:t>said</w:t>
      </w:r>
      <w:r>
        <w:rPr>
          <w:spacing w:val="-37"/>
        </w:rPr>
        <w:t xml:space="preserve"> </w:t>
      </w:r>
      <w:r>
        <w:t>to</w:t>
      </w:r>
      <w:r>
        <w:rPr>
          <w:spacing w:val="-37"/>
        </w:rPr>
        <w:t xml:space="preserve"> </w:t>
      </w:r>
      <w:r>
        <w:t>recognize</w:t>
      </w:r>
      <w:r>
        <w:rPr>
          <w:spacing w:val="-43"/>
        </w:rPr>
        <w:t xml:space="preserve"> </w:t>
      </w:r>
      <w:r>
        <w:t>the</w:t>
      </w:r>
      <w:r>
        <w:rPr>
          <w:spacing w:val="-42"/>
        </w:rPr>
        <w:t xml:space="preserve"> </w:t>
      </w:r>
      <w:r>
        <w:t>trade</w:t>
      </w:r>
      <w:r>
        <w:rPr>
          <w:spacing w:val="-33"/>
        </w:rPr>
        <w:t xml:space="preserve"> </w:t>
      </w:r>
      <w:r>
        <w:rPr>
          <w:spacing w:val="2"/>
        </w:rPr>
        <w:t>union.</w:t>
      </w:r>
      <w:r>
        <w:rPr>
          <w:spacing w:val="-36"/>
        </w:rPr>
        <w:t xml:space="preserve"> </w:t>
      </w:r>
      <w:r>
        <w:t>Employers</w:t>
      </w:r>
      <w:r>
        <w:rPr>
          <w:spacing w:val="-46"/>
        </w:rPr>
        <w:t xml:space="preserve"> </w:t>
      </w:r>
      <w:r>
        <w:t>which recognize</w:t>
      </w:r>
      <w:r>
        <w:rPr>
          <w:spacing w:val="-42"/>
        </w:rPr>
        <w:t xml:space="preserve"> </w:t>
      </w:r>
      <w:r>
        <w:t>a</w:t>
      </w:r>
      <w:r>
        <w:rPr>
          <w:spacing w:val="-39"/>
        </w:rPr>
        <w:t xml:space="preserve"> </w:t>
      </w:r>
      <w:r>
        <w:rPr>
          <w:spacing w:val="2"/>
        </w:rPr>
        <w:t>union</w:t>
      </w:r>
      <w:r>
        <w:rPr>
          <w:spacing w:val="-46"/>
        </w:rPr>
        <w:t xml:space="preserve"> </w:t>
      </w:r>
      <w:r>
        <w:rPr>
          <w:spacing w:val="5"/>
        </w:rPr>
        <w:t>will</w:t>
      </w:r>
      <w:r>
        <w:rPr>
          <w:spacing w:val="-41"/>
        </w:rPr>
        <w:t xml:space="preserve"> </w:t>
      </w:r>
      <w:r>
        <w:t>negotiate</w:t>
      </w:r>
      <w:r>
        <w:rPr>
          <w:spacing w:val="-42"/>
        </w:rPr>
        <w:t xml:space="preserve"> </w:t>
      </w:r>
      <w:r>
        <w:rPr>
          <w:spacing w:val="3"/>
        </w:rPr>
        <w:t>with</w:t>
      </w:r>
      <w:r>
        <w:rPr>
          <w:spacing w:val="-46"/>
        </w:rPr>
        <w:t xml:space="preserve"> </w:t>
      </w:r>
      <w:r>
        <w:rPr>
          <w:spacing w:val="4"/>
        </w:rPr>
        <w:t>it</w:t>
      </w:r>
      <w:r>
        <w:rPr>
          <w:spacing w:val="-38"/>
        </w:rPr>
        <w:t xml:space="preserve"> </w:t>
      </w:r>
      <w:r>
        <w:rPr>
          <w:spacing w:val="3"/>
        </w:rPr>
        <w:t>over</w:t>
      </w:r>
      <w:r>
        <w:rPr>
          <w:spacing w:val="-49"/>
        </w:rPr>
        <w:t xml:space="preserve"> </w:t>
      </w:r>
      <w:r>
        <w:t>members'</w:t>
      </w:r>
      <w:r>
        <w:rPr>
          <w:spacing w:val="-50"/>
        </w:rPr>
        <w:t xml:space="preserve"> </w:t>
      </w:r>
      <w:r>
        <w:t>pay</w:t>
      </w:r>
      <w:r>
        <w:rPr>
          <w:spacing w:val="-35"/>
        </w:rPr>
        <w:t xml:space="preserve"> </w:t>
      </w:r>
      <w:r>
        <w:t>and</w:t>
      </w:r>
      <w:r>
        <w:rPr>
          <w:spacing w:val="-26"/>
        </w:rPr>
        <w:t xml:space="preserve"> </w:t>
      </w:r>
      <w:r>
        <w:t>conditions.</w:t>
      </w:r>
      <w:r>
        <w:rPr>
          <w:spacing w:val="-45"/>
        </w:rPr>
        <w:t xml:space="preserve"> </w:t>
      </w:r>
      <w:r>
        <w:rPr>
          <w:spacing w:val="-4"/>
        </w:rPr>
        <w:t xml:space="preserve">Many </w:t>
      </w:r>
      <w:r>
        <w:rPr>
          <w:w w:val="95"/>
        </w:rPr>
        <w:t>recognition</w:t>
      </w:r>
      <w:r>
        <w:rPr>
          <w:spacing w:val="-34"/>
          <w:w w:val="95"/>
        </w:rPr>
        <w:t xml:space="preserve"> </w:t>
      </w:r>
      <w:r>
        <w:rPr>
          <w:w w:val="95"/>
        </w:rPr>
        <w:t>agreements</w:t>
      </w:r>
      <w:r>
        <w:rPr>
          <w:spacing w:val="-33"/>
          <w:w w:val="95"/>
        </w:rPr>
        <w:t xml:space="preserve"> </w:t>
      </w:r>
      <w:r>
        <w:rPr>
          <w:spacing w:val="-3"/>
          <w:w w:val="95"/>
        </w:rPr>
        <w:t>are</w:t>
      </w:r>
      <w:r>
        <w:rPr>
          <w:spacing w:val="-26"/>
          <w:w w:val="95"/>
        </w:rPr>
        <w:t xml:space="preserve"> </w:t>
      </w:r>
      <w:r>
        <w:rPr>
          <w:w w:val="95"/>
        </w:rPr>
        <w:t>reached</w:t>
      </w:r>
      <w:r>
        <w:rPr>
          <w:spacing w:val="-19"/>
          <w:w w:val="95"/>
        </w:rPr>
        <w:t xml:space="preserve"> </w:t>
      </w:r>
      <w:r>
        <w:rPr>
          <w:w w:val="95"/>
        </w:rPr>
        <w:t>voluntarily,</w:t>
      </w:r>
      <w:r>
        <w:rPr>
          <w:spacing w:val="-30"/>
          <w:w w:val="95"/>
        </w:rPr>
        <w:t xml:space="preserve"> </w:t>
      </w:r>
      <w:r>
        <w:rPr>
          <w:spacing w:val="2"/>
          <w:w w:val="95"/>
        </w:rPr>
        <w:t>sometimes</w:t>
      </w:r>
      <w:r>
        <w:rPr>
          <w:spacing w:val="-32"/>
          <w:w w:val="95"/>
        </w:rPr>
        <w:t xml:space="preserve"> </w:t>
      </w:r>
      <w:r>
        <w:rPr>
          <w:spacing w:val="3"/>
          <w:w w:val="95"/>
        </w:rPr>
        <w:t>with</w:t>
      </w:r>
      <w:r>
        <w:rPr>
          <w:spacing w:val="-33"/>
          <w:w w:val="95"/>
        </w:rPr>
        <w:t xml:space="preserve"> </w:t>
      </w:r>
      <w:r>
        <w:rPr>
          <w:w w:val="95"/>
        </w:rPr>
        <w:t>the</w:t>
      </w:r>
      <w:r>
        <w:rPr>
          <w:spacing w:val="-27"/>
          <w:w w:val="95"/>
        </w:rPr>
        <w:t xml:space="preserve"> </w:t>
      </w:r>
      <w:r>
        <w:rPr>
          <w:spacing w:val="4"/>
          <w:w w:val="95"/>
        </w:rPr>
        <w:t>help</w:t>
      </w:r>
      <w:r>
        <w:rPr>
          <w:spacing w:val="-33"/>
          <w:w w:val="95"/>
        </w:rPr>
        <w:t xml:space="preserve"> </w:t>
      </w:r>
      <w:r>
        <w:rPr>
          <w:w w:val="95"/>
        </w:rPr>
        <w:t>of</w:t>
      </w:r>
      <w:r>
        <w:rPr>
          <w:spacing w:val="-29"/>
          <w:w w:val="95"/>
        </w:rPr>
        <w:t xml:space="preserve"> </w:t>
      </w:r>
      <w:r>
        <w:rPr>
          <w:w w:val="95"/>
        </w:rPr>
        <w:t>the</w:t>
      </w:r>
      <w:r>
        <w:rPr>
          <w:spacing w:val="-12"/>
          <w:w w:val="95"/>
        </w:rPr>
        <w:t xml:space="preserve"> </w:t>
      </w:r>
      <w:r>
        <w:rPr>
          <w:w w:val="95"/>
        </w:rPr>
        <w:t xml:space="preserve">Labor </w:t>
      </w:r>
      <w:r>
        <w:rPr>
          <w:spacing w:val="2"/>
          <w:w w:val="95"/>
        </w:rPr>
        <w:t>Relations</w:t>
      </w:r>
      <w:r>
        <w:rPr>
          <w:spacing w:val="-37"/>
          <w:w w:val="95"/>
        </w:rPr>
        <w:t xml:space="preserve"> </w:t>
      </w:r>
      <w:r>
        <w:rPr>
          <w:w w:val="95"/>
        </w:rPr>
        <w:t>Agency.</w:t>
      </w:r>
      <w:r>
        <w:rPr>
          <w:spacing w:val="-36"/>
          <w:w w:val="95"/>
        </w:rPr>
        <w:t xml:space="preserve"> </w:t>
      </w:r>
      <w:r>
        <w:rPr>
          <w:w w:val="95"/>
        </w:rPr>
        <w:t>In</w:t>
      </w:r>
      <w:r>
        <w:rPr>
          <w:spacing w:val="-25"/>
          <w:w w:val="95"/>
        </w:rPr>
        <w:t xml:space="preserve"> </w:t>
      </w:r>
      <w:r>
        <w:rPr>
          <w:w w:val="95"/>
        </w:rPr>
        <w:t>most</w:t>
      </w:r>
      <w:r>
        <w:rPr>
          <w:spacing w:val="-27"/>
          <w:w w:val="95"/>
        </w:rPr>
        <w:t xml:space="preserve"> </w:t>
      </w:r>
      <w:r>
        <w:rPr>
          <w:w w:val="95"/>
        </w:rPr>
        <w:t>of</w:t>
      </w:r>
      <w:r>
        <w:rPr>
          <w:spacing w:val="-21"/>
          <w:w w:val="95"/>
        </w:rPr>
        <w:t xml:space="preserve"> </w:t>
      </w:r>
      <w:r>
        <w:rPr>
          <w:w w:val="95"/>
        </w:rPr>
        <w:t>global</w:t>
      </w:r>
      <w:r>
        <w:rPr>
          <w:spacing w:val="-31"/>
          <w:w w:val="95"/>
        </w:rPr>
        <w:t xml:space="preserve"> </w:t>
      </w:r>
      <w:r>
        <w:rPr>
          <w:w w:val="95"/>
        </w:rPr>
        <w:t>convention,</w:t>
      </w:r>
      <w:r>
        <w:rPr>
          <w:spacing w:val="-36"/>
          <w:w w:val="95"/>
        </w:rPr>
        <w:t xml:space="preserve"> </w:t>
      </w:r>
      <w:r>
        <w:rPr>
          <w:spacing w:val="4"/>
          <w:w w:val="95"/>
        </w:rPr>
        <w:t>if</w:t>
      </w:r>
      <w:r>
        <w:rPr>
          <w:spacing w:val="-33"/>
          <w:w w:val="95"/>
        </w:rPr>
        <w:t xml:space="preserve"> </w:t>
      </w:r>
      <w:r>
        <w:rPr>
          <w:w w:val="95"/>
        </w:rPr>
        <w:t>agreement</w:t>
      </w:r>
      <w:r>
        <w:rPr>
          <w:spacing w:val="-39"/>
          <w:w w:val="95"/>
        </w:rPr>
        <w:t xml:space="preserve"> </w:t>
      </w:r>
      <w:r>
        <w:rPr>
          <w:spacing w:val="-3"/>
          <w:w w:val="95"/>
        </w:rPr>
        <w:t>can't</w:t>
      </w:r>
      <w:r>
        <w:rPr>
          <w:spacing w:val="-26"/>
          <w:w w:val="95"/>
        </w:rPr>
        <w:t xml:space="preserve"> </w:t>
      </w:r>
      <w:r>
        <w:rPr>
          <w:w w:val="95"/>
        </w:rPr>
        <w:t>be</w:t>
      </w:r>
      <w:r>
        <w:rPr>
          <w:spacing w:val="-20"/>
          <w:w w:val="95"/>
        </w:rPr>
        <w:t xml:space="preserve"> </w:t>
      </w:r>
      <w:r>
        <w:rPr>
          <w:w w:val="95"/>
        </w:rPr>
        <w:t>reached</w:t>
      </w:r>
      <w:r>
        <w:rPr>
          <w:spacing w:val="-38"/>
          <w:w w:val="95"/>
        </w:rPr>
        <w:t xml:space="preserve"> </w:t>
      </w:r>
      <w:r>
        <w:rPr>
          <w:w w:val="95"/>
        </w:rPr>
        <w:t>and</w:t>
      </w:r>
      <w:r>
        <w:rPr>
          <w:spacing w:val="-12"/>
          <w:w w:val="95"/>
        </w:rPr>
        <w:t xml:space="preserve"> </w:t>
      </w:r>
      <w:r>
        <w:rPr>
          <w:w w:val="95"/>
        </w:rPr>
        <w:t xml:space="preserve">the </w:t>
      </w:r>
      <w:r>
        <w:t>organization</w:t>
      </w:r>
      <w:r>
        <w:rPr>
          <w:spacing w:val="-44"/>
        </w:rPr>
        <w:t xml:space="preserve"> </w:t>
      </w:r>
      <w:r>
        <w:rPr>
          <w:spacing w:val="3"/>
        </w:rPr>
        <w:t>employs</w:t>
      </w:r>
      <w:r>
        <w:rPr>
          <w:spacing w:val="-42"/>
        </w:rPr>
        <w:t xml:space="preserve"> </w:t>
      </w:r>
      <w:r>
        <w:t>more</w:t>
      </w:r>
      <w:r>
        <w:rPr>
          <w:spacing w:val="-38"/>
        </w:rPr>
        <w:t xml:space="preserve"> </w:t>
      </w:r>
      <w:r>
        <w:t>than</w:t>
      </w:r>
      <w:r>
        <w:rPr>
          <w:spacing w:val="-32"/>
        </w:rPr>
        <w:t xml:space="preserve"> </w:t>
      </w:r>
      <w:r>
        <w:rPr>
          <w:spacing w:val="-5"/>
        </w:rPr>
        <w:t>20</w:t>
      </w:r>
      <w:r>
        <w:rPr>
          <w:spacing w:val="-16"/>
        </w:rPr>
        <w:t xml:space="preserve"> </w:t>
      </w:r>
      <w:r>
        <w:rPr>
          <w:spacing w:val="3"/>
        </w:rPr>
        <w:t>people,</w:t>
      </w:r>
      <w:r>
        <w:rPr>
          <w:spacing w:val="-41"/>
        </w:rPr>
        <w:t xml:space="preserve"> </w:t>
      </w:r>
      <w:r>
        <w:t>a</w:t>
      </w:r>
      <w:r>
        <w:rPr>
          <w:spacing w:val="-34"/>
        </w:rPr>
        <w:t xml:space="preserve"> </w:t>
      </w:r>
      <w:r>
        <w:rPr>
          <w:spacing w:val="2"/>
        </w:rPr>
        <w:t>union</w:t>
      </w:r>
      <w:r>
        <w:rPr>
          <w:spacing w:val="-43"/>
        </w:rPr>
        <w:t xml:space="preserve"> </w:t>
      </w:r>
      <w:r>
        <w:t>may</w:t>
      </w:r>
      <w:r>
        <w:rPr>
          <w:spacing w:val="-31"/>
        </w:rPr>
        <w:t xml:space="preserve"> </w:t>
      </w:r>
      <w:r>
        <w:t>apply</w:t>
      </w:r>
      <w:r>
        <w:rPr>
          <w:spacing w:val="-30"/>
        </w:rPr>
        <w:t xml:space="preserve"> </w:t>
      </w:r>
      <w:r>
        <w:rPr>
          <w:spacing w:val="2"/>
        </w:rPr>
        <w:t>for</w:t>
      </w:r>
      <w:r>
        <w:rPr>
          <w:spacing w:val="-46"/>
        </w:rPr>
        <w:t xml:space="preserve"> </w:t>
      </w:r>
      <w:r>
        <w:t>statutory</w:t>
      </w:r>
    </w:p>
    <w:p w14:paraId="7A51B6D6" w14:textId="77777777" w:rsidR="00FE063D" w:rsidRDefault="00DF7C8A">
      <w:pPr>
        <w:pStyle w:val="BodyText"/>
        <w:spacing w:line="307" w:lineRule="auto"/>
        <w:ind w:left="1386" w:right="1018"/>
      </w:pPr>
      <w:r>
        <w:rPr>
          <w:noProof/>
        </w:rPr>
        <w:drawing>
          <wp:anchor distT="0" distB="0" distL="0" distR="0" simplePos="0" relativeHeight="485067264" behindDoc="1" locked="0" layoutInCell="1" allowOverlap="1" wp14:anchorId="0FD79DFD" wp14:editId="5DD4B2F9">
            <wp:simplePos x="0" y="0"/>
            <wp:positionH relativeFrom="page">
              <wp:posOffset>818737</wp:posOffset>
            </wp:positionH>
            <wp:positionV relativeFrom="paragraph">
              <wp:posOffset>236294</wp:posOffset>
            </wp:positionV>
            <wp:extent cx="2037323" cy="1047749"/>
            <wp:effectExtent l="0" t="0" r="0" b="0"/>
            <wp:wrapNone/>
            <wp:docPr id="1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2.png"/>
                    <pic:cNvPicPr/>
                  </pic:nvPicPr>
                  <pic:blipFill>
                    <a:blip r:embed="rId8" cstate="print"/>
                    <a:stretch>
                      <a:fillRect/>
                    </a:stretch>
                  </pic:blipFill>
                  <pic:spPr>
                    <a:xfrm>
                      <a:off x="0" y="0"/>
                      <a:ext cx="2037323" cy="1047749"/>
                    </a:xfrm>
                    <a:prstGeom prst="rect">
                      <a:avLst/>
                    </a:prstGeom>
                  </pic:spPr>
                </pic:pic>
              </a:graphicData>
            </a:graphic>
          </wp:anchor>
        </w:drawing>
      </w:r>
      <w:r>
        <w:t>recognition.</w:t>
      </w:r>
      <w:r>
        <w:rPr>
          <w:spacing w:val="-50"/>
        </w:rPr>
        <w:t xml:space="preserve"> </w:t>
      </w:r>
      <w:r>
        <w:rPr>
          <w:spacing w:val="-11"/>
        </w:rPr>
        <w:t>To</w:t>
      </w:r>
      <w:r>
        <w:rPr>
          <w:spacing w:val="-43"/>
        </w:rPr>
        <w:t xml:space="preserve"> </w:t>
      </w:r>
      <w:r>
        <w:t>do</w:t>
      </w:r>
      <w:r>
        <w:rPr>
          <w:spacing w:val="-43"/>
        </w:rPr>
        <w:t xml:space="preserve"> </w:t>
      </w:r>
      <w:r>
        <w:t>so,</w:t>
      </w:r>
      <w:r>
        <w:rPr>
          <w:spacing w:val="-41"/>
        </w:rPr>
        <w:t xml:space="preserve"> </w:t>
      </w:r>
      <w:r>
        <w:rPr>
          <w:spacing w:val="4"/>
        </w:rPr>
        <w:t>it</w:t>
      </w:r>
      <w:r>
        <w:rPr>
          <w:spacing w:val="-51"/>
        </w:rPr>
        <w:t xml:space="preserve"> </w:t>
      </w:r>
      <w:r>
        <w:t>must</w:t>
      </w:r>
      <w:r>
        <w:rPr>
          <w:spacing w:val="-44"/>
        </w:rPr>
        <w:t xml:space="preserve"> </w:t>
      </w:r>
      <w:r>
        <w:rPr>
          <w:spacing w:val="2"/>
        </w:rPr>
        <w:t>first</w:t>
      </w:r>
      <w:r>
        <w:rPr>
          <w:spacing w:val="-51"/>
        </w:rPr>
        <w:t xml:space="preserve"> </w:t>
      </w:r>
      <w:r>
        <w:rPr>
          <w:spacing w:val="2"/>
        </w:rPr>
        <w:t>request</w:t>
      </w:r>
      <w:r>
        <w:rPr>
          <w:spacing w:val="-51"/>
        </w:rPr>
        <w:t xml:space="preserve"> </w:t>
      </w:r>
      <w:r>
        <w:t>recognition</w:t>
      </w:r>
      <w:r>
        <w:rPr>
          <w:spacing w:val="-51"/>
        </w:rPr>
        <w:t xml:space="preserve"> </w:t>
      </w:r>
      <w:r>
        <w:t>from</w:t>
      </w:r>
      <w:r>
        <w:rPr>
          <w:spacing w:val="-43"/>
        </w:rPr>
        <w:t xml:space="preserve"> </w:t>
      </w:r>
      <w:r>
        <w:t>the</w:t>
      </w:r>
      <w:r>
        <w:rPr>
          <w:spacing w:val="-39"/>
        </w:rPr>
        <w:t xml:space="preserve"> </w:t>
      </w:r>
      <w:r>
        <w:rPr>
          <w:spacing w:val="3"/>
        </w:rPr>
        <w:t>employer</w:t>
      </w:r>
      <w:r>
        <w:rPr>
          <w:spacing w:val="-53"/>
        </w:rPr>
        <w:t xml:space="preserve"> </w:t>
      </w:r>
      <w:r>
        <w:rPr>
          <w:spacing w:val="4"/>
        </w:rPr>
        <w:t>in</w:t>
      </w:r>
      <w:r>
        <w:rPr>
          <w:spacing w:val="-51"/>
        </w:rPr>
        <w:t xml:space="preserve"> </w:t>
      </w:r>
      <w:r>
        <w:t>writing.</w:t>
      </w:r>
      <w:r>
        <w:rPr>
          <w:spacing w:val="-49"/>
        </w:rPr>
        <w:t xml:space="preserve"> </w:t>
      </w:r>
      <w:r>
        <w:t xml:space="preserve">If </w:t>
      </w:r>
      <w:r>
        <w:rPr>
          <w:spacing w:val="2"/>
        </w:rPr>
        <w:t>this</w:t>
      </w:r>
      <w:r>
        <w:rPr>
          <w:spacing w:val="-34"/>
        </w:rPr>
        <w:t xml:space="preserve"> </w:t>
      </w:r>
      <w:r>
        <w:rPr>
          <w:spacing w:val="4"/>
        </w:rPr>
        <w:t>is</w:t>
      </w:r>
      <w:r>
        <w:rPr>
          <w:spacing w:val="-44"/>
        </w:rPr>
        <w:t xml:space="preserve"> </w:t>
      </w:r>
      <w:r>
        <w:t>unsuccessful,</w:t>
      </w:r>
      <w:r>
        <w:rPr>
          <w:spacing w:val="-43"/>
        </w:rPr>
        <w:t xml:space="preserve"> </w:t>
      </w:r>
      <w:r>
        <w:t>the</w:t>
      </w:r>
      <w:r>
        <w:rPr>
          <w:spacing w:val="-41"/>
        </w:rPr>
        <w:t xml:space="preserve"> </w:t>
      </w:r>
      <w:r>
        <w:rPr>
          <w:spacing w:val="2"/>
        </w:rPr>
        <w:t>union</w:t>
      </w:r>
      <w:r>
        <w:rPr>
          <w:spacing w:val="-34"/>
        </w:rPr>
        <w:t xml:space="preserve"> </w:t>
      </w:r>
      <w:r>
        <w:rPr>
          <w:spacing w:val="-3"/>
        </w:rPr>
        <w:t>can</w:t>
      </w:r>
      <w:r>
        <w:rPr>
          <w:spacing w:val="-34"/>
        </w:rPr>
        <w:t xml:space="preserve"> </w:t>
      </w:r>
      <w:r>
        <w:t>apply</w:t>
      </w:r>
      <w:r>
        <w:rPr>
          <w:spacing w:val="-33"/>
        </w:rPr>
        <w:t xml:space="preserve"> </w:t>
      </w:r>
      <w:r>
        <w:t>to</w:t>
      </w:r>
      <w:r>
        <w:rPr>
          <w:spacing w:val="-34"/>
        </w:rPr>
        <w:t xml:space="preserve"> </w:t>
      </w:r>
      <w:r>
        <w:t>the</w:t>
      </w:r>
      <w:r>
        <w:rPr>
          <w:spacing w:val="-30"/>
        </w:rPr>
        <w:t xml:space="preserve"> </w:t>
      </w:r>
      <w:r>
        <w:t>Industrial</w:t>
      </w:r>
      <w:r>
        <w:rPr>
          <w:spacing w:val="-40"/>
        </w:rPr>
        <w:t xml:space="preserve"> </w:t>
      </w:r>
      <w:r>
        <w:t>Court</w:t>
      </w:r>
      <w:r>
        <w:rPr>
          <w:spacing w:val="-35"/>
        </w:rPr>
        <w:t xml:space="preserve"> </w:t>
      </w:r>
      <w:r>
        <w:rPr>
          <w:spacing w:val="2"/>
        </w:rPr>
        <w:t>for</w:t>
      </w:r>
      <w:r>
        <w:rPr>
          <w:spacing w:val="-38"/>
        </w:rPr>
        <w:t xml:space="preserve"> </w:t>
      </w:r>
      <w:r>
        <w:t>a</w:t>
      </w:r>
      <w:r>
        <w:rPr>
          <w:spacing w:val="-26"/>
        </w:rPr>
        <w:t xml:space="preserve"> </w:t>
      </w:r>
      <w:r>
        <w:rPr>
          <w:spacing w:val="2"/>
        </w:rPr>
        <w:t>decision.</w:t>
      </w:r>
    </w:p>
    <w:p w14:paraId="2BE029BA" w14:textId="77777777" w:rsidR="00FE063D" w:rsidRDefault="00FE063D">
      <w:pPr>
        <w:pStyle w:val="BodyText"/>
        <w:spacing w:before="7"/>
        <w:rPr>
          <w:sz w:val="25"/>
        </w:rPr>
      </w:pPr>
    </w:p>
    <w:p w14:paraId="51AD9352" w14:textId="77777777" w:rsidR="00FE063D" w:rsidRDefault="00DF7C8A">
      <w:pPr>
        <w:pStyle w:val="BodyText"/>
        <w:spacing w:before="1"/>
        <w:ind w:left="1386"/>
      </w:pPr>
      <w:r>
        <w:t>In considering the union's application, the Court must assess many factors including</w:t>
      </w:r>
    </w:p>
    <w:p w14:paraId="0AF986F6" w14:textId="77777777" w:rsidR="00FE063D" w:rsidRDefault="00DF7C8A">
      <w:pPr>
        <w:pStyle w:val="BodyText"/>
        <w:spacing w:before="76" w:line="312" w:lineRule="auto"/>
        <w:ind w:left="1386" w:right="847"/>
      </w:pPr>
      <w:r>
        <w:rPr>
          <w:w w:val="95"/>
        </w:rPr>
        <w:t>the</w:t>
      </w:r>
      <w:r>
        <w:rPr>
          <w:spacing w:val="-12"/>
          <w:w w:val="95"/>
        </w:rPr>
        <w:t xml:space="preserve"> </w:t>
      </w:r>
      <w:r>
        <w:rPr>
          <w:spacing w:val="5"/>
          <w:w w:val="95"/>
        </w:rPr>
        <w:t>level</w:t>
      </w:r>
      <w:r>
        <w:rPr>
          <w:spacing w:val="-26"/>
          <w:w w:val="95"/>
        </w:rPr>
        <w:t xml:space="preserve"> </w:t>
      </w:r>
      <w:r>
        <w:rPr>
          <w:w w:val="95"/>
        </w:rPr>
        <w:t>of</w:t>
      </w:r>
      <w:r>
        <w:rPr>
          <w:spacing w:val="-28"/>
          <w:w w:val="95"/>
        </w:rPr>
        <w:t xml:space="preserve"> </w:t>
      </w:r>
      <w:r>
        <w:rPr>
          <w:spacing w:val="2"/>
          <w:w w:val="95"/>
        </w:rPr>
        <w:t>union</w:t>
      </w:r>
      <w:r>
        <w:rPr>
          <w:spacing w:val="-34"/>
          <w:w w:val="95"/>
        </w:rPr>
        <w:t xml:space="preserve"> </w:t>
      </w:r>
      <w:r>
        <w:rPr>
          <w:spacing w:val="2"/>
          <w:w w:val="95"/>
        </w:rPr>
        <w:t>membership</w:t>
      </w:r>
      <w:r>
        <w:rPr>
          <w:spacing w:val="-33"/>
          <w:w w:val="95"/>
        </w:rPr>
        <w:t xml:space="preserve"> </w:t>
      </w:r>
      <w:r>
        <w:rPr>
          <w:w w:val="95"/>
        </w:rPr>
        <w:t>and</w:t>
      </w:r>
      <w:r>
        <w:rPr>
          <w:spacing w:val="-33"/>
          <w:w w:val="95"/>
        </w:rPr>
        <w:t xml:space="preserve"> </w:t>
      </w:r>
      <w:r>
        <w:rPr>
          <w:w w:val="95"/>
        </w:rPr>
        <w:t>the</w:t>
      </w:r>
      <w:r>
        <w:rPr>
          <w:spacing w:val="-12"/>
          <w:w w:val="95"/>
        </w:rPr>
        <w:t xml:space="preserve"> </w:t>
      </w:r>
      <w:r>
        <w:rPr>
          <w:w w:val="95"/>
        </w:rPr>
        <w:t>presence</w:t>
      </w:r>
      <w:r>
        <w:rPr>
          <w:spacing w:val="-26"/>
          <w:w w:val="95"/>
        </w:rPr>
        <w:t xml:space="preserve"> </w:t>
      </w:r>
      <w:r>
        <w:rPr>
          <w:w w:val="95"/>
        </w:rPr>
        <w:t>of</w:t>
      </w:r>
      <w:r>
        <w:rPr>
          <w:spacing w:val="-14"/>
          <w:w w:val="95"/>
        </w:rPr>
        <w:t xml:space="preserve"> </w:t>
      </w:r>
      <w:r>
        <w:rPr>
          <w:w w:val="95"/>
        </w:rPr>
        <w:t>any</w:t>
      </w:r>
      <w:r>
        <w:rPr>
          <w:spacing w:val="-16"/>
          <w:w w:val="95"/>
        </w:rPr>
        <w:t xml:space="preserve"> </w:t>
      </w:r>
      <w:r>
        <w:rPr>
          <w:w w:val="95"/>
        </w:rPr>
        <w:t>other</w:t>
      </w:r>
      <w:r>
        <w:rPr>
          <w:spacing w:val="-23"/>
          <w:w w:val="95"/>
        </w:rPr>
        <w:t xml:space="preserve"> </w:t>
      </w:r>
      <w:r>
        <w:rPr>
          <w:w w:val="95"/>
        </w:rPr>
        <w:t>unions.</w:t>
      </w:r>
      <w:r>
        <w:rPr>
          <w:spacing w:val="-31"/>
          <w:w w:val="95"/>
        </w:rPr>
        <w:t xml:space="preserve"> </w:t>
      </w:r>
      <w:r>
        <w:rPr>
          <w:spacing w:val="2"/>
          <w:w w:val="95"/>
        </w:rPr>
        <w:t>Often,</w:t>
      </w:r>
      <w:r>
        <w:rPr>
          <w:spacing w:val="-31"/>
          <w:w w:val="95"/>
        </w:rPr>
        <w:t xml:space="preserve"> </w:t>
      </w:r>
      <w:r>
        <w:rPr>
          <w:w w:val="95"/>
        </w:rPr>
        <w:t>the</w:t>
      </w:r>
      <w:r>
        <w:rPr>
          <w:spacing w:val="-26"/>
          <w:w w:val="95"/>
        </w:rPr>
        <w:t xml:space="preserve"> </w:t>
      </w:r>
      <w:r>
        <w:rPr>
          <w:w w:val="95"/>
        </w:rPr>
        <w:t xml:space="preserve">Court </w:t>
      </w:r>
      <w:r>
        <w:rPr>
          <w:spacing w:val="5"/>
        </w:rPr>
        <w:t>will</w:t>
      </w:r>
      <w:r>
        <w:rPr>
          <w:spacing w:val="-46"/>
        </w:rPr>
        <w:t xml:space="preserve"> </w:t>
      </w:r>
      <w:r>
        <w:t>organize</w:t>
      </w:r>
      <w:r>
        <w:rPr>
          <w:spacing w:val="-43"/>
        </w:rPr>
        <w:t xml:space="preserve"> </w:t>
      </w:r>
      <w:r>
        <w:t>a</w:t>
      </w:r>
      <w:r>
        <w:rPr>
          <w:spacing w:val="-43"/>
        </w:rPr>
        <w:t xml:space="preserve"> </w:t>
      </w:r>
      <w:r>
        <w:rPr>
          <w:spacing w:val="2"/>
        </w:rPr>
        <w:t>ballot</w:t>
      </w:r>
      <w:r>
        <w:rPr>
          <w:spacing w:val="-50"/>
        </w:rPr>
        <w:t xml:space="preserve"> </w:t>
      </w:r>
      <w:r>
        <w:t>among</w:t>
      </w:r>
      <w:r>
        <w:rPr>
          <w:spacing w:val="-43"/>
        </w:rPr>
        <w:t xml:space="preserve"> </w:t>
      </w:r>
      <w:r>
        <w:t>the</w:t>
      </w:r>
      <w:r>
        <w:rPr>
          <w:spacing w:val="-37"/>
        </w:rPr>
        <w:t xml:space="preserve"> </w:t>
      </w:r>
      <w:r>
        <w:rPr>
          <w:spacing w:val="2"/>
        </w:rPr>
        <w:t>affected</w:t>
      </w:r>
      <w:r>
        <w:rPr>
          <w:spacing w:val="-49"/>
        </w:rPr>
        <w:t xml:space="preserve"> </w:t>
      </w:r>
      <w:r>
        <w:t>workforce</w:t>
      </w:r>
      <w:r>
        <w:rPr>
          <w:spacing w:val="-46"/>
        </w:rPr>
        <w:t xml:space="preserve"> </w:t>
      </w:r>
      <w:r>
        <w:t>to</w:t>
      </w:r>
      <w:r>
        <w:rPr>
          <w:spacing w:val="-50"/>
        </w:rPr>
        <w:t xml:space="preserve"> </w:t>
      </w:r>
      <w:r>
        <w:rPr>
          <w:spacing w:val="2"/>
        </w:rPr>
        <w:t>decide</w:t>
      </w:r>
      <w:r>
        <w:rPr>
          <w:spacing w:val="-45"/>
        </w:rPr>
        <w:t xml:space="preserve"> </w:t>
      </w:r>
      <w:r>
        <w:rPr>
          <w:spacing w:val="3"/>
        </w:rPr>
        <w:t>whether</w:t>
      </w:r>
      <w:r>
        <w:rPr>
          <w:spacing w:val="-52"/>
        </w:rPr>
        <w:t xml:space="preserve"> </w:t>
      </w:r>
      <w:r>
        <w:t xml:space="preserve">recognition </w:t>
      </w:r>
      <w:r>
        <w:rPr>
          <w:spacing w:val="2"/>
          <w:w w:val="95"/>
        </w:rPr>
        <w:t>should</w:t>
      </w:r>
      <w:r>
        <w:rPr>
          <w:spacing w:val="-38"/>
          <w:w w:val="95"/>
        </w:rPr>
        <w:t xml:space="preserve"> </w:t>
      </w:r>
      <w:r>
        <w:rPr>
          <w:w w:val="95"/>
        </w:rPr>
        <w:t>be</w:t>
      </w:r>
      <w:r>
        <w:rPr>
          <w:spacing w:val="-19"/>
          <w:w w:val="95"/>
        </w:rPr>
        <w:t xml:space="preserve"> </w:t>
      </w:r>
      <w:r>
        <w:rPr>
          <w:w w:val="95"/>
        </w:rPr>
        <w:t>awarded.</w:t>
      </w:r>
      <w:r>
        <w:rPr>
          <w:spacing w:val="-36"/>
          <w:w w:val="95"/>
        </w:rPr>
        <w:t xml:space="preserve"> </w:t>
      </w:r>
      <w:r>
        <w:rPr>
          <w:w w:val="95"/>
        </w:rPr>
        <w:t>Throughout</w:t>
      </w:r>
      <w:r>
        <w:rPr>
          <w:spacing w:val="-27"/>
          <w:w w:val="95"/>
        </w:rPr>
        <w:t xml:space="preserve"> </w:t>
      </w:r>
      <w:r>
        <w:rPr>
          <w:w w:val="95"/>
        </w:rPr>
        <w:t>the</w:t>
      </w:r>
      <w:r>
        <w:rPr>
          <w:spacing w:val="-19"/>
          <w:w w:val="95"/>
        </w:rPr>
        <w:t xml:space="preserve"> </w:t>
      </w:r>
      <w:r>
        <w:rPr>
          <w:w w:val="95"/>
        </w:rPr>
        <w:t>process,</w:t>
      </w:r>
      <w:r>
        <w:rPr>
          <w:spacing w:val="-22"/>
          <w:w w:val="95"/>
        </w:rPr>
        <w:t xml:space="preserve"> </w:t>
      </w:r>
      <w:r>
        <w:rPr>
          <w:w w:val="95"/>
        </w:rPr>
        <w:t>the</w:t>
      </w:r>
      <w:r>
        <w:rPr>
          <w:spacing w:val="-32"/>
          <w:w w:val="95"/>
        </w:rPr>
        <w:t xml:space="preserve"> </w:t>
      </w:r>
      <w:r>
        <w:rPr>
          <w:w w:val="95"/>
        </w:rPr>
        <w:t>emphasis</w:t>
      </w:r>
      <w:r>
        <w:rPr>
          <w:spacing w:val="-37"/>
          <w:w w:val="95"/>
        </w:rPr>
        <w:t xml:space="preserve"> </w:t>
      </w:r>
      <w:r>
        <w:rPr>
          <w:spacing w:val="4"/>
          <w:w w:val="95"/>
        </w:rPr>
        <w:t>is</w:t>
      </w:r>
      <w:r>
        <w:rPr>
          <w:spacing w:val="-24"/>
          <w:w w:val="95"/>
        </w:rPr>
        <w:t xml:space="preserve"> </w:t>
      </w:r>
      <w:r>
        <w:rPr>
          <w:w w:val="95"/>
        </w:rPr>
        <w:t>on</w:t>
      </w:r>
      <w:r>
        <w:rPr>
          <w:spacing w:val="-25"/>
          <w:w w:val="95"/>
        </w:rPr>
        <w:t xml:space="preserve"> </w:t>
      </w:r>
      <w:r>
        <w:rPr>
          <w:w w:val="95"/>
        </w:rPr>
        <w:t>reaching</w:t>
      </w:r>
      <w:r>
        <w:rPr>
          <w:spacing w:val="-26"/>
          <w:w w:val="95"/>
        </w:rPr>
        <w:t xml:space="preserve"> </w:t>
      </w:r>
      <w:r>
        <w:rPr>
          <w:w w:val="95"/>
        </w:rPr>
        <w:t xml:space="preserve">voluntary </w:t>
      </w:r>
      <w:r>
        <w:t>agreement.</w:t>
      </w:r>
    </w:p>
    <w:p w14:paraId="21BB3A80" w14:textId="77777777" w:rsidR="00FE063D" w:rsidRDefault="00FE063D">
      <w:pPr>
        <w:pStyle w:val="BodyText"/>
        <w:spacing w:before="2"/>
      </w:pPr>
    </w:p>
    <w:p w14:paraId="26BFFDA5" w14:textId="77777777" w:rsidR="00FE063D" w:rsidRDefault="00DF7C8A">
      <w:pPr>
        <w:pStyle w:val="ListParagraph"/>
        <w:numPr>
          <w:ilvl w:val="2"/>
          <w:numId w:val="30"/>
        </w:numPr>
        <w:tabs>
          <w:tab w:val="left" w:pos="1994"/>
        </w:tabs>
        <w:spacing w:before="1"/>
        <w:rPr>
          <w:sz w:val="24"/>
        </w:rPr>
      </w:pPr>
      <w:r>
        <w:rPr>
          <w:spacing w:val="2"/>
          <w:sz w:val="24"/>
        </w:rPr>
        <w:t>Collective</w:t>
      </w:r>
      <w:r>
        <w:rPr>
          <w:spacing w:val="-28"/>
          <w:sz w:val="24"/>
        </w:rPr>
        <w:t xml:space="preserve"> </w:t>
      </w:r>
      <w:r>
        <w:rPr>
          <w:sz w:val="24"/>
        </w:rPr>
        <w:t>bargaining</w:t>
      </w:r>
    </w:p>
    <w:p w14:paraId="2E725ECF" w14:textId="77777777" w:rsidR="00FE063D" w:rsidRDefault="00FE063D">
      <w:pPr>
        <w:pStyle w:val="BodyText"/>
        <w:spacing w:before="1"/>
        <w:rPr>
          <w:sz w:val="33"/>
        </w:rPr>
      </w:pPr>
    </w:p>
    <w:p w14:paraId="74AC0A0E" w14:textId="77777777" w:rsidR="00FE063D" w:rsidRDefault="00DF7C8A">
      <w:pPr>
        <w:pStyle w:val="BodyText"/>
        <w:spacing w:line="307" w:lineRule="auto"/>
        <w:ind w:left="1386" w:right="1174"/>
        <w:jc w:val="both"/>
      </w:pPr>
      <w:r>
        <w:t>If</w:t>
      </w:r>
      <w:r>
        <w:rPr>
          <w:spacing w:val="-46"/>
        </w:rPr>
        <w:t xml:space="preserve"> </w:t>
      </w:r>
      <w:r>
        <w:t>a</w:t>
      </w:r>
      <w:r>
        <w:rPr>
          <w:spacing w:val="-49"/>
        </w:rPr>
        <w:t xml:space="preserve"> </w:t>
      </w:r>
      <w:r>
        <w:rPr>
          <w:spacing w:val="2"/>
        </w:rPr>
        <w:t>union</w:t>
      </w:r>
      <w:r>
        <w:rPr>
          <w:spacing w:val="-47"/>
        </w:rPr>
        <w:t xml:space="preserve"> </w:t>
      </w:r>
      <w:r>
        <w:rPr>
          <w:spacing w:val="4"/>
        </w:rPr>
        <w:t>is</w:t>
      </w:r>
      <w:r>
        <w:rPr>
          <w:spacing w:val="-54"/>
        </w:rPr>
        <w:t xml:space="preserve"> </w:t>
      </w:r>
      <w:r>
        <w:t>formally</w:t>
      </w:r>
      <w:r>
        <w:rPr>
          <w:spacing w:val="-52"/>
        </w:rPr>
        <w:t xml:space="preserve"> </w:t>
      </w:r>
      <w:r>
        <w:t>recognized</w:t>
      </w:r>
      <w:r>
        <w:rPr>
          <w:spacing w:val="-54"/>
        </w:rPr>
        <w:t xml:space="preserve"> </w:t>
      </w:r>
      <w:r>
        <w:t>by</w:t>
      </w:r>
      <w:r>
        <w:rPr>
          <w:spacing w:val="-53"/>
        </w:rPr>
        <w:t xml:space="preserve"> </w:t>
      </w:r>
      <w:r>
        <w:t>an</w:t>
      </w:r>
      <w:r>
        <w:rPr>
          <w:spacing w:val="-41"/>
        </w:rPr>
        <w:t xml:space="preserve"> </w:t>
      </w:r>
      <w:r>
        <w:t>employer,</w:t>
      </w:r>
      <w:r>
        <w:rPr>
          <w:spacing w:val="-53"/>
        </w:rPr>
        <w:t xml:space="preserve"> </w:t>
      </w:r>
      <w:r>
        <w:rPr>
          <w:spacing w:val="4"/>
        </w:rPr>
        <w:t>it</w:t>
      </w:r>
      <w:r>
        <w:rPr>
          <w:spacing w:val="-54"/>
        </w:rPr>
        <w:t xml:space="preserve"> </w:t>
      </w:r>
      <w:r>
        <w:rPr>
          <w:spacing w:val="-3"/>
        </w:rPr>
        <w:t>can</w:t>
      </w:r>
      <w:r>
        <w:rPr>
          <w:spacing w:val="-47"/>
        </w:rPr>
        <w:t xml:space="preserve"> </w:t>
      </w:r>
      <w:r>
        <w:t>negotiate</w:t>
      </w:r>
      <w:r>
        <w:rPr>
          <w:spacing w:val="-44"/>
        </w:rPr>
        <w:t xml:space="preserve"> </w:t>
      </w:r>
      <w:r>
        <w:rPr>
          <w:spacing w:val="3"/>
        </w:rPr>
        <w:t>with</w:t>
      </w:r>
      <w:r>
        <w:rPr>
          <w:spacing w:val="-54"/>
        </w:rPr>
        <w:t xml:space="preserve"> </w:t>
      </w:r>
      <w:r>
        <w:t>the</w:t>
      </w:r>
      <w:r>
        <w:rPr>
          <w:spacing w:val="-44"/>
        </w:rPr>
        <w:t xml:space="preserve"> </w:t>
      </w:r>
      <w:r>
        <w:rPr>
          <w:spacing w:val="3"/>
        </w:rPr>
        <w:t xml:space="preserve">employer </w:t>
      </w:r>
      <w:r>
        <w:rPr>
          <w:spacing w:val="3"/>
          <w:w w:val="95"/>
        </w:rPr>
        <w:t>over</w:t>
      </w:r>
      <w:r>
        <w:rPr>
          <w:spacing w:val="-34"/>
          <w:w w:val="95"/>
        </w:rPr>
        <w:t xml:space="preserve"> </w:t>
      </w:r>
      <w:r>
        <w:rPr>
          <w:w w:val="95"/>
        </w:rPr>
        <w:t>terms</w:t>
      </w:r>
      <w:r>
        <w:rPr>
          <w:spacing w:val="-41"/>
          <w:w w:val="95"/>
        </w:rPr>
        <w:t xml:space="preserve"> </w:t>
      </w:r>
      <w:r>
        <w:rPr>
          <w:w w:val="95"/>
        </w:rPr>
        <w:t>and</w:t>
      </w:r>
      <w:r>
        <w:rPr>
          <w:spacing w:val="-19"/>
          <w:w w:val="95"/>
        </w:rPr>
        <w:t xml:space="preserve"> </w:t>
      </w:r>
      <w:r>
        <w:rPr>
          <w:w w:val="95"/>
        </w:rPr>
        <w:t>conditions.</w:t>
      </w:r>
      <w:r>
        <w:rPr>
          <w:spacing w:val="-40"/>
          <w:w w:val="95"/>
        </w:rPr>
        <w:t xml:space="preserve"> </w:t>
      </w:r>
      <w:r>
        <w:rPr>
          <w:w w:val="95"/>
        </w:rPr>
        <w:t>This</w:t>
      </w:r>
      <w:r>
        <w:rPr>
          <w:spacing w:val="-40"/>
          <w:w w:val="95"/>
        </w:rPr>
        <w:t xml:space="preserve"> </w:t>
      </w:r>
      <w:r>
        <w:rPr>
          <w:spacing w:val="4"/>
          <w:w w:val="95"/>
        </w:rPr>
        <w:t>is</w:t>
      </w:r>
      <w:r>
        <w:rPr>
          <w:spacing w:val="-30"/>
          <w:w w:val="95"/>
        </w:rPr>
        <w:t xml:space="preserve"> </w:t>
      </w:r>
      <w:r>
        <w:rPr>
          <w:w w:val="95"/>
        </w:rPr>
        <w:t>known</w:t>
      </w:r>
      <w:r>
        <w:rPr>
          <w:spacing w:val="-41"/>
          <w:w w:val="95"/>
        </w:rPr>
        <w:t xml:space="preserve"> </w:t>
      </w:r>
      <w:r>
        <w:rPr>
          <w:w w:val="95"/>
        </w:rPr>
        <w:t>as</w:t>
      </w:r>
      <w:r>
        <w:rPr>
          <w:spacing w:val="-19"/>
          <w:w w:val="95"/>
        </w:rPr>
        <w:t xml:space="preserve"> </w:t>
      </w:r>
      <w:r>
        <w:rPr>
          <w:w w:val="95"/>
        </w:rPr>
        <w:t>'collective</w:t>
      </w:r>
      <w:r>
        <w:rPr>
          <w:spacing w:val="-36"/>
          <w:w w:val="95"/>
        </w:rPr>
        <w:t xml:space="preserve"> </w:t>
      </w:r>
      <w:r>
        <w:rPr>
          <w:w w:val="95"/>
        </w:rPr>
        <w:t>bargaining'.</w:t>
      </w:r>
      <w:r>
        <w:rPr>
          <w:spacing w:val="-40"/>
          <w:w w:val="95"/>
        </w:rPr>
        <w:t xml:space="preserve"> </w:t>
      </w:r>
      <w:r>
        <w:rPr>
          <w:w w:val="95"/>
        </w:rPr>
        <w:t>Once</w:t>
      </w:r>
      <w:r>
        <w:rPr>
          <w:spacing w:val="-37"/>
          <w:w w:val="95"/>
        </w:rPr>
        <w:t xml:space="preserve"> </w:t>
      </w:r>
      <w:r>
        <w:rPr>
          <w:w w:val="95"/>
        </w:rPr>
        <w:t>a</w:t>
      </w:r>
      <w:r>
        <w:rPr>
          <w:spacing w:val="-22"/>
          <w:w w:val="95"/>
        </w:rPr>
        <w:t xml:space="preserve"> </w:t>
      </w:r>
      <w:r>
        <w:rPr>
          <w:spacing w:val="2"/>
          <w:w w:val="95"/>
        </w:rPr>
        <w:t>union</w:t>
      </w:r>
      <w:r>
        <w:rPr>
          <w:spacing w:val="-41"/>
          <w:w w:val="95"/>
        </w:rPr>
        <w:t xml:space="preserve"> </w:t>
      </w:r>
      <w:r>
        <w:rPr>
          <w:w w:val="95"/>
        </w:rPr>
        <w:t xml:space="preserve">has </w:t>
      </w:r>
      <w:r>
        <w:rPr>
          <w:spacing w:val="2"/>
          <w:w w:val="95"/>
        </w:rPr>
        <w:t>achieved</w:t>
      </w:r>
      <w:r>
        <w:rPr>
          <w:spacing w:val="-32"/>
          <w:w w:val="95"/>
        </w:rPr>
        <w:t xml:space="preserve"> </w:t>
      </w:r>
      <w:r>
        <w:rPr>
          <w:w w:val="95"/>
        </w:rPr>
        <w:t>recognition,</w:t>
      </w:r>
      <w:r>
        <w:rPr>
          <w:spacing w:val="-28"/>
          <w:w w:val="95"/>
        </w:rPr>
        <w:t xml:space="preserve"> </w:t>
      </w:r>
      <w:r>
        <w:rPr>
          <w:spacing w:val="4"/>
          <w:w w:val="95"/>
        </w:rPr>
        <w:t>either</w:t>
      </w:r>
      <w:r>
        <w:rPr>
          <w:spacing w:val="-36"/>
          <w:w w:val="95"/>
        </w:rPr>
        <w:t xml:space="preserve"> </w:t>
      </w:r>
      <w:r>
        <w:rPr>
          <w:spacing w:val="3"/>
          <w:w w:val="95"/>
        </w:rPr>
        <w:t>via</w:t>
      </w:r>
      <w:r>
        <w:rPr>
          <w:spacing w:val="-35"/>
          <w:w w:val="95"/>
        </w:rPr>
        <w:t xml:space="preserve"> </w:t>
      </w:r>
      <w:r>
        <w:rPr>
          <w:w w:val="95"/>
        </w:rPr>
        <w:t>a</w:t>
      </w:r>
      <w:r>
        <w:rPr>
          <w:spacing w:val="-20"/>
          <w:w w:val="95"/>
        </w:rPr>
        <w:t xml:space="preserve"> </w:t>
      </w:r>
      <w:r>
        <w:rPr>
          <w:w w:val="95"/>
        </w:rPr>
        <w:t>voluntary</w:t>
      </w:r>
      <w:r>
        <w:rPr>
          <w:spacing w:val="-29"/>
          <w:w w:val="95"/>
        </w:rPr>
        <w:t xml:space="preserve"> </w:t>
      </w:r>
      <w:r>
        <w:rPr>
          <w:w w:val="95"/>
        </w:rPr>
        <w:t>or</w:t>
      </w:r>
      <w:r>
        <w:rPr>
          <w:spacing w:val="-5"/>
          <w:w w:val="95"/>
        </w:rPr>
        <w:t xml:space="preserve"> </w:t>
      </w:r>
      <w:r>
        <w:rPr>
          <w:w w:val="95"/>
        </w:rPr>
        <w:t>the</w:t>
      </w:r>
      <w:r>
        <w:rPr>
          <w:spacing w:val="-9"/>
          <w:w w:val="95"/>
        </w:rPr>
        <w:t xml:space="preserve"> </w:t>
      </w:r>
      <w:r>
        <w:rPr>
          <w:w w:val="95"/>
        </w:rPr>
        <w:t>statutory</w:t>
      </w:r>
      <w:r>
        <w:rPr>
          <w:spacing w:val="-29"/>
          <w:w w:val="95"/>
        </w:rPr>
        <w:t xml:space="preserve"> </w:t>
      </w:r>
      <w:r>
        <w:rPr>
          <w:w w:val="95"/>
        </w:rPr>
        <w:t>procedure,</w:t>
      </w:r>
      <w:r>
        <w:rPr>
          <w:spacing w:val="-28"/>
          <w:w w:val="95"/>
        </w:rPr>
        <w:t xml:space="preserve"> </w:t>
      </w:r>
      <w:r>
        <w:rPr>
          <w:w w:val="95"/>
        </w:rPr>
        <w:t>you</w:t>
      </w:r>
      <w:r>
        <w:rPr>
          <w:spacing w:val="-16"/>
          <w:w w:val="95"/>
        </w:rPr>
        <w:t xml:space="preserve"> </w:t>
      </w:r>
      <w:r>
        <w:rPr>
          <w:w w:val="95"/>
        </w:rPr>
        <w:t xml:space="preserve">and the </w:t>
      </w:r>
      <w:r>
        <w:rPr>
          <w:spacing w:val="2"/>
        </w:rPr>
        <w:t>union</w:t>
      </w:r>
      <w:r>
        <w:rPr>
          <w:spacing w:val="-45"/>
        </w:rPr>
        <w:t xml:space="preserve"> </w:t>
      </w:r>
      <w:r>
        <w:t>-</w:t>
      </w:r>
      <w:r>
        <w:rPr>
          <w:spacing w:val="-33"/>
        </w:rPr>
        <w:t xml:space="preserve"> </w:t>
      </w:r>
      <w:r>
        <w:t>'the</w:t>
      </w:r>
      <w:r>
        <w:rPr>
          <w:spacing w:val="-32"/>
        </w:rPr>
        <w:t xml:space="preserve"> </w:t>
      </w:r>
      <w:r>
        <w:t>parties'</w:t>
      </w:r>
      <w:r>
        <w:rPr>
          <w:spacing w:val="-38"/>
        </w:rPr>
        <w:t xml:space="preserve"> </w:t>
      </w:r>
      <w:r>
        <w:t>-</w:t>
      </w:r>
      <w:r>
        <w:rPr>
          <w:spacing w:val="-34"/>
        </w:rPr>
        <w:t xml:space="preserve"> </w:t>
      </w:r>
      <w:r>
        <w:rPr>
          <w:spacing w:val="4"/>
        </w:rPr>
        <w:t>need</w:t>
      </w:r>
      <w:r>
        <w:rPr>
          <w:spacing w:val="-46"/>
        </w:rPr>
        <w:t xml:space="preserve"> </w:t>
      </w:r>
      <w:r>
        <w:t>to</w:t>
      </w:r>
      <w:r>
        <w:rPr>
          <w:spacing w:val="-37"/>
        </w:rPr>
        <w:t xml:space="preserve"> </w:t>
      </w:r>
      <w:r>
        <w:t>agree</w:t>
      </w:r>
      <w:r>
        <w:rPr>
          <w:spacing w:val="-32"/>
        </w:rPr>
        <w:t xml:space="preserve"> </w:t>
      </w:r>
      <w:r>
        <w:t>how</w:t>
      </w:r>
      <w:r>
        <w:rPr>
          <w:spacing w:val="-34"/>
        </w:rPr>
        <w:t xml:space="preserve"> </w:t>
      </w:r>
      <w:r>
        <w:t>you</w:t>
      </w:r>
      <w:r>
        <w:rPr>
          <w:spacing w:val="-37"/>
        </w:rPr>
        <w:t xml:space="preserve"> </w:t>
      </w:r>
      <w:r>
        <w:rPr>
          <w:spacing w:val="5"/>
        </w:rPr>
        <w:t>will</w:t>
      </w:r>
      <w:r>
        <w:rPr>
          <w:spacing w:val="-41"/>
        </w:rPr>
        <w:t xml:space="preserve"> </w:t>
      </w:r>
      <w:r>
        <w:t>conduct</w:t>
      </w:r>
      <w:r>
        <w:rPr>
          <w:spacing w:val="-38"/>
        </w:rPr>
        <w:t xml:space="preserve"> </w:t>
      </w:r>
      <w:r>
        <w:rPr>
          <w:spacing w:val="3"/>
        </w:rPr>
        <w:t>collective</w:t>
      </w:r>
      <w:r>
        <w:rPr>
          <w:spacing w:val="-42"/>
        </w:rPr>
        <w:t xml:space="preserve"> </w:t>
      </w:r>
      <w:r>
        <w:t>bargaining.</w:t>
      </w:r>
    </w:p>
    <w:p w14:paraId="070AB9A5" w14:textId="77777777" w:rsidR="00FE063D" w:rsidRDefault="00FE063D">
      <w:pPr>
        <w:pStyle w:val="BodyText"/>
        <w:spacing w:before="2"/>
        <w:rPr>
          <w:sz w:val="26"/>
        </w:rPr>
      </w:pPr>
    </w:p>
    <w:p w14:paraId="41809A7A" w14:textId="77777777" w:rsidR="00FE063D" w:rsidRDefault="00DF7C8A">
      <w:pPr>
        <w:pStyle w:val="BodyText"/>
        <w:spacing w:line="312" w:lineRule="auto"/>
        <w:ind w:left="1386" w:right="928"/>
      </w:pPr>
      <w:r>
        <w:t>For</w:t>
      </w:r>
      <w:r>
        <w:rPr>
          <w:spacing w:val="-51"/>
        </w:rPr>
        <w:t xml:space="preserve"> </w:t>
      </w:r>
      <w:r>
        <w:rPr>
          <w:spacing w:val="2"/>
        </w:rPr>
        <w:t>collective</w:t>
      </w:r>
      <w:r>
        <w:rPr>
          <w:spacing w:val="-51"/>
        </w:rPr>
        <w:t xml:space="preserve"> </w:t>
      </w:r>
      <w:r>
        <w:t>bargaining</w:t>
      </w:r>
      <w:r>
        <w:rPr>
          <w:spacing w:val="-55"/>
        </w:rPr>
        <w:t xml:space="preserve"> </w:t>
      </w:r>
      <w:r>
        <w:t>to</w:t>
      </w:r>
      <w:r>
        <w:rPr>
          <w:spacing w:val="-55"/>
        </w:rPr>
        <w:t xml:space="preserve"> </w:t>
      </w:r>
      <w:r>
        <w:t>work,</w:t>
      </w:r>
      <w:r>
        <w:rPr>
          <w:spacing w:val="-47"/>
        </w:rPr>
        <w:t xml:space="preserve"> </w:t>
      </w:r>
      <w:r>
        <w:rPr>
          <w:spacing w:val="2"/>
        </w:rPr>
        <w:t>unions</w:t>
      </w:r>
      <w:r>
        <w:rPr>
          <w:spacing w:val="-54"/>
        </w:rPr>
        <w:t xml:space="preserve"> </w:t>
      </w:r>
      <w:r>
        <w:t>and</w:t>
      </w:r>
      <w:r>
        <w:rPr>
          <w:spacing w:val="-42"/>
        </w:rPr>
        <w:t xml:space="preserve"> </w:t>
      </w:r>
      <w:r>
        <w:rPr>
          <w:spacing w:val="2"/>
        </w:rPr>
        <w:t>employers</w:t>
      </w:r>
      <w:r>
        <w:rPr>
          <w:spacing w:val="-54"/>
        </w:rPr>
        <w:t xml:space="preserve"> </w:t>
      </w:r>
      <w:r>
        <w:rPr>
          <w:spacing w:val="4"/>
        </w:rPr>
        <w:t>need</w:t>
      </w:r>
      <w:r>
        <w:rPr>
          <w:spacing w:val="-54"/>
        </w:rPr>
        <w:t xml:space="preserve"> </w:t>
      </w:r>
      <w:r>
        <w:t>to</w:t>
      </w:r>
      <w:r>
        <w:rPr>
          <w:spacing w:val="-55"/>
        </w:rPr>
        <w:t xml:space="preserve"> </w:t>
      </w:r>
      <w:r>
        <w:t>agree</w:t>
      </w:r>
      <w:r>
        <w:rPr>
          <w:spacing w:val="-51"/>
        </w:rPr>
        <w:t xml:space="preserve"> </w:t>
      </w:r>
      <w:r>
        <w:t>on</w:t>
      </w:r>
      <w:r>
        <w:rPr>
          <w:spacing w:val="-42"/>
        </w:rPr>
        <w:t xml:space="preserve"> </w:t>
      </w:r>
      <w:r>
        <w:t>how</w:t>
      </w:r>
      <w:r>
        <w:rPr>
          <w:spacing w:val="-54"/>
        </w:rPr>
        <w:t xml:space="preserve"> </w:t>
      </w:r>
      <w:r>
        <w:t xml:space="preserve">the </w:t>
      </w:r>
      <w:r>
        <w:rPr>
          <w:w w:val="95"/>
        </w:rPr>
        <w:t>arrangement</w:t>
      </w:r>
      <w:r>
        <w:rPr>
          <w:spacing w:val="-37"/>
          <w:w w:val="95"/>
        </w:rPr>
        <w:t xml:space="preserve"> </w:t>
      </w:r>
      <w:r>
        <w:rPr>
          <w:spacing w:val="4"/>
          <w:w w:val="95"/>
        </w:rPr>
        <w:t>is</w:t>
      </w:r>
      <w:r>
        <w:rPr>
          <w:spacing w:val="-22"/>
          <w:w w:val="95"/>
        </w:rPr>
        <w:t xml:space="preserve"> </w:t>
      </w:r>
      <w:r>
        <w:rPr>
          <w:w w:val="95"/>
        </w:rPr>
        <w:t>to</w:t>
      </w:r>
      <w:r>
        <w:rPr>
          <w:spacing w:val="-22"/>
          <w:w w:val="95"/>
        </w:rPr>
        <w:t xml:space="preserve"> </w:t>
      </w:r>
      <w:r>
        <w:rPr>
          <w:w w:val="95"/>
        </w:rPr>
        <w:t>operate.</w:t>
      </w:r>
      <w:r>
        <w:rPr>
          <w:spacing w:val="-34"/>
          <w:w w:val="95"/>
        </w:rPr>
        <w:t xml:space="preserve"> </w:t>
      </w:r>
      <w:r>
        <w:rPr>
          <w:w w:val="95"/>
        </w:rPr>
        <w:t>They</w:t>
      </w:r>
      <w:r>
        <w:rPr>
          <w:spacing w:val="-21"/>
          <w:w w:val="95"/>
        </w:rPr>
        <w:t xml:space="preserve"> </w:t>
      </w:r>
      <w:r>
        <w:rPr>
          <w:w w:val="95"/>
        </w:rPr>
        <w:t>might,</w:t>
      </w:r>
      <w:r>
        <w:rPr>
          <w:spacing w:val="-34"/>
          <w:w w:val="95"/>
        </w:rPr>
        <w:t xml:space="preserve"> </w:t>
      </w:r>
      <w:r>
        <w:rPr>
          <w:spacing w:val="2"/>
          <w:w w:val="95"/>
        </w:rPr>
        <w:t>for</w:t>
      </w:r>
      <w:r>
        <w:rPr>
          <w:spacing w:val="-27"/>
          <w:w w:val="95"/>
        </w:rPr>
        <w:t xml:space="preserve"> </w:t>
      </w:r>
      <w:r>
        <w:rPr>
          <w:spacing w:val="3"/>
          <w:w w:val="95"/>
        </w:rPr>
        <w:t>example,</w:t>
      </w:r>
      <w:r>
        <w:rPr>
          <w:spacing w:val="-34"/>
          <w:w w:val="95"/>
        </w:rPr>
        <w:t xml:space="preserve"> </w:t>
      </w:r>
      <w:r>
        <w:rPr>
          <w:w w:val="95"/>
        </w:rPr>
        <w:t>make</w:t>
      </w:r>
      <w:r>
        <w:rPr>
          <w:spacing w:val="-30"/>
          <w:w w:val="95"/>
        </w:rPr>
        <w:t xml:space="preserve"> </w:t>
      </w:r>
      <w:r>
        <w:rPr>
          <w:w w:val="95"/>
        </w:rPr>
        <w:t>agreements</w:t>
      </w:r>
      <w:r>
        <w:rPr>
          <w:spacing w:val="-35"/>
          <w:w w:val="95"/>
        </w:rPr>
        <w:t xml:space="preserve"> </w:t>
      </w:r>
      <w:r>
        <w:rPr>
          <w:spacing w:val="2"/>
          <w:w w:val="95"/>
        </w:rPr>
        <w:t>providing</w:t>
      </w:r>
      <w:r>
        <w:rPr>
          <w:spacing w:val="-38"/>
          <w:w w:val="95"/>
        </w:rPr>
        <w:t xml:space="preserve"> </w:t>
      </w:r>
      <w:r>
        <w:rPr>
          <w:spacing w:val="2"/>
          <w:w w:val="95"/>
        </w:rPr>
        <w:t xml:space="preserve">for </w:t>
      </w:r>
      <w:r>
        <w:t>the</w:t>
      </w:r>
      <w:r>
        <w:rPr>
          <w:spacing w:val="-36"/>
        </w:rPr>
        <w:t xml:space="preserve"> </w:t>
      </w:r>
      <w:r>
        <w:t>deduction</w:t>
      </w:r>
      <w:r>
        <w:rPr>
          <w:spacing w:val="-49"/>
        </w:rPr>
        <w:t xml:space="preserve"> </w:t>
      </w:r>
      <w:r>
        <w:t>of</w:t>
      </w:r>
      <w:r>
        <w:rPr>
          <w:spacing w:val="-36"/>
        </w:rPr>
        <w:t xml:space="preserve"> </w:t>
      </w:r>
      <w:r>
        <w:rPr>
          <w:spacing w:val="2"/>
        </w:rPr>
        <w:t>union</w:t>
      </w:r>
      <w:r>
        <w:rPr>
          <w:spacing w:val="-49"/>
        </w:rPr>
        <w:t xml:space="preserve"> </w:t>
      </w:r>
      <w:r>
        <w:t>subscriptions</w:t>
      </w:r>
      <w:r>
        <w:rPr>
          <w:spacing w:val="-48"/>
        </w:rPr>
        <w:t xml:space="preserve"> </w:t>
      </w:r>
      <w:r>
        <w:t>from</w:t>
      </w:r>
      <w:r>
        <w:rPr>
          <w:spacing w:val="-40"/>
        </w:rPr>
        <w:t xml:space="preserve"> </w:t>
      </w:r>
      <w:r>
        <w:t>members'</w:t>
      </w:r>
      <w:r>
        <w:rPr>
          <w:spacing w:val="-51"/>
        </w:rPr>
        <w:t xml:space="preserve"> </w:t>
      </w:r>
      <w:r>
        <w:t>wages,</w:t>
      </w:r>
      <w:r>
        <w:rPr>
          <w:spacing w:val="-47"/>
        </w:rPr>
        <w:t xml:space="preserve"> </w:t>
      </w:r>
      <w:r>
        <w:t>who</w:t>
      </w:r>
      <w:r>
        <w:rPr>
          <w:spacing w:val="-40"/>
        </w:rPr>
        <w:t xml:space="preserve"> </w:t>
      </w:r>
      <w:r>
        <w:rPr>
          <w:spacing w:val="4"/>
        </w:rPr>
        <w:t>is</w:t>
      </w:r>
      <w:r>
        <w:rPr>
          <w:spacing w:val="-39"/>
        </w:rPr>
        <w:t xml:space="preserve"> </w:t>
      </w:r>
      <w:r>
        <w:t>to</w:t>
      </w:r>
      <w:r>
        <w:rPr>
          <w:spacing w:val="-39"/>
        </w:rPr>
        <w:t xml:space="preserve"> </w:t>
      </w:r>
      <w:r>
        <w:rPr>
          <w:spacing w:val="2"/>
        </w:rPr>
        <w:t xml:space="preserve">represent </w:t>
      </w:r>
      <w:r>
        <w:t>workers</w:t>
      </w:r>
      <w:r>
        <w:rPr>
          <w:spacing w:val="-38"/>
        </w:rPr>
        <w:t xml:space="preserve"> </w:t>
      </w:r>
      <w:r>
        <w:rPr>
          <w:spacing w:val="4"/>
        </w:rPr>
        <w:t>in</w:t>
      </w:r>
      <w:r>
        <w:rPr>
          <w:spacing w:val="-39"/>
        </w:rPr>
        <w:t xml:space="preserve"> </w:t>
      </w:r>
      <w:r>
        <w:rPr>
          <w:spacing w:val="2"/>
        </w:rPr>
        <w:t>negotiations</w:t>
      </w:r>
      <w:r>
        <w:rPr>
          <w:spacing w:val="-38"/>
        </w:rPr>
        <w:t xml:space="preserve"> </w:t>
      </w:r>
      <w:r>
        <w:t>and</w:t>
      </w:r>
      <w:r>
        <w:rPr>
          <w:spacing w:val="-25"/>
        </w:rPr>
        <w:t xml:space="preserve"> </w:t>
      </w:r>
      <w:r>
        <w:t>how</w:t>
      </w:r>
      <w:r>
        <w:rPr>
          <w:spacing w:val="-22"/>
        </w:rPr>
        <w:t xml:space="preserve"> </w:t>
      </w:r>
      <w:r>
        <w:rPr>
          <w:spacing w:val="2"/>
        </w:rPr>
        <w:t>often</w:t>
      </w:r>
      <w:r>
        <w:rPr>
          <w:spacing w:val="-39"/>
        </w:rPr>
        <w:t xml:space="preserve"> </w:t>
      </w:r>
      <w:r>
        <w:rPr>
          <w:spacing w:val="3"/>
        </w:rPr>
        <w:t>meetings</w:t>
      </w:r>
      <w:r>
        <w:rPr>
          <w:spacing w:val="-38"/>
        </w:rPr>
        <w:t xml:space="preserve"> </w:t>
      </w:r>
      <w:r>
        <w:rPr>
          <w:spacing w:val="5"/>
        </w:rPr>
        <w:t>will</w:t>
      </w:r>
      <w:r>
        <w:rPr>
          <w:spacing w:val="-32"/>
        </w:rPr>
        <w:t xml:space="preserve"> </w:t>
      </w:r>
      <w:r>
        <w:t>take</w:t>
      </w:r>
      <w:r>
        <w:rPr>
          <w:spacing w:val="-32"/>
        </w:rPr>
        <w:t xml:space="preserve"> </w:t>
      </w:r>
      <w:r>
        <w:t>place.</w:t>
      </w:r>
    </w:p>
    <w:p w14:paraId="7DB3023F" w14:textId="77777777" w:rsidR="00FE063D" w:rsidRDefault="00FE063D">
      <w:pPr>
        <w:pStyle w:val="BodyText"/>
        <w:spacing w:before="6"/>
        <w:rPr>
          <w:sz w:val="25"/>
        </w:rPr>
      </w:pPr>
    </w:p>
    <w:p w14:paraId="576A3979" w14:textId="77777777" w:rsidR="00FE063D" w:rsidRDefault="00DF7C8A">
      <w:pPr>
        <w:pStyle w:val="BodyText"/>
        <w:spacing w:before="1" w:line="314" w:lineRule="auto"/>
        <w:ind w:left="1386" w:right="847"/>
      </w:pPr>
      <w:r>
        <w:rPr>
          <w:w w:val="95"/>
        </w:rPr>
        <w:t>Both</w:t>
      </w:r>
      <w:r>
        <w:rPr>
          <w:spacing w:val="-31"/>
          <w:w w:val="95"/>
        </w:rPr>
        <w:t xml:space="preserve"> </w:t>
      </w:r>
      <w:r>
        <w:rPr>
          <w:w w:val="95"/>
        </w:rPr>
        <w:t>these</w:t>
      </w:r>
      <w:r>
        <w:rPr>
          <w:spacing w:val="-37"/>
          <w:w w:val="95"/>
        </w:rPr>
        <w:t xml:space="preserve"> </w:t>
      </w:r>
      <w:r>
        <w:rPr>
          <w:w w:val="95"/>
        </w:rPr>
        <w:t>agreements</w:t>
      </w:r>
      <w:r>
        <w:rPr>
          <w:spacing w:val="-42"/>
          <w:w w:val="95"/>
        </w:rPr>
        <w:t xml:space="preserve"> </w:t>
      </w:r>
      <w:r>
        <w:rPr>
          <w:w w:val="95"/>
        </w:rPr>
        <w:t>on</w:t>
      </w:r>
      <w:r>
        <w:rPr>
          <w:spacing w:val="-31"/>
          <w:w w:val="95"/>
        </w:rPr>
        <w:t xml:space="preserve"> </w:t>
      </w:r>
      <w:r>
        <w:rPr>
          <w:w w:val="95"/>
        </w:rPr>
        <w:t>procedure</w:t>
      </w:r>
      <w:r>
        <w:rPr>
          <w:spacing w:val="-26"/>
          <w:w w:val="95"/>
        </w:rPr>
        <w:t xml:space="preserve"> </w:t>
      </w:r>
      <w:r>
        <w:rPr>
          <w:w w:val="95"/>
        </w:rPr>
        <w:t>and</w:t>
      </w:r>
      <w:r>
        <w:rPr>
          <w:spacing w:val="-31"/>
          <w:w w:val="95"/>
        </w:rPr>
        <w:t xml:space="preserve"> </w:t>
      </w:r>
      <w:r>
        <w:rPr>
          <w:w w:val="95"/>
        </w:rPr>
        <w:t>agreements</w:t>
      </w:r>
      <w:r>
        <w:rPr>
          <w:spacing w:val="-42"/>
          <w:w w:val="95"/>
        </w:rPr>
        <w:t xml:space="preserve"> </w:t>
      </w:r>
      <w:r>
        <w:rPr>
          <w:spacing w:val="4"/>
          <w:w w:val="95"/>
        </w:rPr>
        <w:t>between</w:t>
      </w:r>
      <w:r>
        <w:rPr>
          <w:spacing w:val="-42"/>
          <w:w w:val="95"/>
        </w:rPr>
        <w:t xml:space="preserve"> </w:t>
      </w:r>
      <w:r>
        <w:rPr>
          <w:w w:val="95"/>
        </w:rPr>
        <w:t>employers</w:t>
      </w:r>
      <w:r>
        <w:rPr>
          <w:spacing w:val="-40"/>
          <w:w w:val="95"/>
        </w:rPr>
        <w:t xml:space="preserve"> </w:t>
      </w:r>
      <w:r>
        <w:rPr>
          <w:w w:val="95"/>
        </w:rPr>
        <w:t>and</w:t>
      </w:r>
      <w:r>
        <w:rPr>
          <w:spacing w:val="-42"/>
          <w:w w:val="95"/>
        </w:rPr>
        <w:t xml:space="preserve"> </w:t>
      </w:r>
      <w:r>
        <w:rPr>
          <w:spacing w:val="2"/>
          <w:w w:val="95"/>
        </w:rPr>
        <w:t xml:space="preserve">unions </w:t>
      </w:r>
      <w:r>
        <w:t>changing</w:t>
      </w:r>
      <w:r>
        <w:rPr>
          <w:spacing w:val="-48"/>
        </w:rPr>
        <w:t xml:space="preserve"> </w:t>
      </w:r>
      <w:r>
        <w:t>the</w:t>
      </w:r>
      <w:r>
        <w:rPr>
          <w:spacing w:val="-45"/>
        </w:rPr>
        <w:t xml:space="preserve"> </w:t>
      </w:r>
      <w:r>
        <w:t>terms</w:t>
      </w:r>
      <w:r>
        <w:rPr>
          <w:spacing w:val="-47"/>
        </w:rPr>
        <w:t xml:space="preserve"> </w:t>
      </w:r>
      <w:r>
        <w:rPr>
          <w:spacing w:val="2"/>
        </w:rPr>
        <w:t>applying</w:t>
      </w:r>
      <w:r>
        <w:rPr>
          <w:spacing w:val="-54"/>
        </w:rPr>
        <w:t xml:space="preserve"> </w:t>
      </w:r>
      <w:r>
        <w:t>to</w:t>
      </w:r>
      <w:r>
        <w:rPr>
          <w:spacing w:val="-47"/>
        </w:rPr>
        <w:t xml:space="preserve"> </w:t>
      </w:r>
      <w:r>
        <w:t>workers</w:t>
      </w:r>
      <w:r>
        <w:rPr>
          <w:spacing w:val="-53"/>
        </w:rPr>
        <w:t xml:space="preserve"> </w:t>
      </w:r>
      <w:r>
        <w:rPr>
          <w:spacing w:val="4"/>
        </w:rPr>
        <w:t>(like</w:t>
      </w:r>
      <w:r>
        <w:rPr>
          <w:spacing w:val="-51"/>
        </w:rPr>
        <w:t xml:space="preserve"> </w:t>
      </w:r>
      <w:r>
        <w:t>a</w:t>
      </w:r>
      <w:r>
        <w:rPr>
          <w:spacing w:val="-55"/>
        </w:rPr>
        <w:t xml:space="preserve"> </w:t>
      </w:r>
      <w:r>
        <w:t>pay</w:t>
      </w:r>
      <w:r>
        <w:rPr>
          <w:spacing w:val="-47"/>
        </w:rPr>
        <w:t xml:space="preserve"> </w:t>
      </w:r>
      <w:r>
        <w:t>increase</w:t>
      </w:r>
      <w:r>
        <w:rPr>
          <w:spacing w:val="-50"/>
        </w:rPr>
        <w:t xml:space="preserve"> </w:t>
      </w:r>
      <w:r>
        <w:rPr>
          <w:spacing w:val="2"/>
        </w:rPr>
        <w:t>for</w:t>
      </w:r>
      <w:r>
        <w:rPr>
          <w:spacing w:val="-49"/>
        </w:rPr>
        <w:t xml:space="preserve"> </w:t>
      </w:r>
      <w:r>
        <w:rPr>
          <w:spacing w:val="3"/>
        </w:rPr>
        <w:t>example)</w:t>
      </w:r>
      <w:r>
        <w:rPr>
          <w:spacing w:val="-52"/>
        </w:rPr>
        <w:t xml:space="preserve"> </w:t>
      </w:r>
      <w:r>
        <w:rPr>
          <w:spacing w:val="-3"/>
        </w:rPr>
        <w:t>are</w:t>
      </w:r>
      <w:r>
        <w:rPr>
          <w:spacing w:val="-50"/>
        </w:rPr>
        <w:t xml:space="preserve"> </w:t>
      </w:r>
      <w:r>
        <w:rPr>
          <w:spacing w:val="2"/>
        </w:rPr>
        <w:t xml:space="preserve">called </w:t>
      </w:r>
      <w:r>
        <w:rPr>
          <w:w w:val="95"/>
        </w:rPr>
        <w:t>'collective</w:t>
      </w:r>
      <w:r>
        <w:rPr>
          <w:spacing w:val="-36"/>
          <w:w w:val="95"/>
        </w:rPr>
        <w:t xml:space="preserve"> </w:t>
      </w:r>
      <w:r>
        <w:rPr>
          <w:w w:val="95"/>
        </w:rPr>
        <w:t>agreements'.</w:t>
      </w:r>
      <w:r>
        <w:rPr>
          <w:spacing w:val="-38"/>
          <w:w w:val="95"/>
        </w:rPr>
        <w:t xml:space="preserve"> </w:t>
      </w:r>
      <w:r>
        <w:rPr>
          <w:spacing w:val="3"/>
          <w:w w:val="95"/>
        </w:rPr>
        <w:t>Collective</w:t>
      </w:r>
      <w:r>
        <w:rPr>
          <w:spacing w:val="-47"/>
          <w:w w:val="95"/>
        </w:rPr>
        <w:t xml:space="preserve"> </w:t>
      </w:r>
      <w:r>
        <w:rPr>
          <w:w w:val="95"/>
        </w:rPr>
        <w:t>agreements</w:t>
      </w:r>
      <w:r>
        <w:rPr>
          <w:spacing w:val="-40"/>
          <w:w w:val="95"/>
        </w:rPr>
        <w:t xml:space="preserve"> </w:t>
      </w:r>
      <w:r>
        <w:rPr>
          <w:spacing w:val="2"/>
          <w:w w:val="95"/>
        </w:rPr>
        <w:t>usually</w:t>
      </w:r>
      <w:r>
        <w:rPr>
          <w:spacing w:val="-38"/>
          <w:w w:val="95"/>
        </w:rPr>
        <w:t xml:space="preserve"> </w:t>
      </w:r>
      <w:r>
        <w:rPr>
          <w:w w:val="95"/>
        </w:rPr>
        <w:t>cover</w:t>
      </w:r>
      <w:r>
        <w:rPr>
          <w:spacing w:val="-44"/>
          <w:w w:val="95"/>
        </w:rPr>
        <w:t xml:space="preserve"> </w:t>
      </w:r>
      <w:r>
        <w:rPr>
          <w:w w:val="95"/>
        </w:rPr>
        <w:t>pay</w:t>
      </w:r>
      <w:r>
        <w:rPr>
          <w:spacing w:val="-38"/>
          <w:w w:val="95"/>
        </w:rPr>
        <w:t xml:space="preserve"> </w:t>
      </w:r>
      <w:r>
        <w:rPr>
          <w:w w:val="95"/>
        </w:rPr>
        <w:t>arrangements</w:t>
      </w:r>
      <w:r>
        <w:rPr>
          <w:spacing w:val="-40"/>
          <w:w w:val="95"/>
        </w:rPr>
        <w:t xml:space="preserve"> </w:t>
      </w:r>
      <w:r>
        <w:rPr>
          <w:w w:val="95"/>
        </w:rPr>
        <w:t>and</w:t>
      </w:r>
    </w:p>
    <w:p w14:paraId="212BCA46" w14:textId="77777777" w:rsidR="00FE063D" w:rsidRDefault="00DF7C8A">
      <w:pPr>
        <w:pStyle w:val="BodyText"/>
        <w:spacing w:line="307" w:lineRule="auto"/>
        <w:ind w:left="1386" w:right="838"/>
        <w:jc w:val="both"/>
      </w:pPr>
      <w:r>
        <w:rPr>
          <w:w w:val="95"/>
        </w:rPr>
        <w:t>other</w:t>
      </w:r>
      <w:r>
        <w:rPr>
          <w:spacing w:val="-16"/>
          <w:w w:val="95"/>
        </w:rPr>
        <w:t xml:space="preserve"> </w:t>
      </w:r>
      <w:r>
        <w:rPr>
          <w:w w:val="95"/>
        </w:rPr>
        <w:t>terms</w:t>
      </w:r>
      <w:r>
        <w:rPr>
          <w:spacing w:val="-8"/>
          <w:w w:val="95"/>
        </w:rPr>
        <w:t xml:space="preserve"> </w:t>
      </w:r>
      <w:r>
        <w:rPr>
          <w:w w:val="95"/>
        </w:rPr>
        <w:t>and</w:t>
      </w:r>
      <w:r>
        <w:rPr>
          <w:spacing w:val="-10"/>
          <w:w w:val="95"/>
        </w:rPr>
        <w:t xml:space="preserve"> </w:t>
      </w:r>
      <w:r>
        <w:rPr>
          <w:w w:val="95"/>
        </w:rPr>
        <w:t>conditions</w:t>
      </w:r>
      <w:r>
        <w:rPr>
          <w:spacing w:val="-26"/>
          <w:w w:val="95"/>
        </w:rPr>
        <w:t xml:space="preserve"> </w:t>
      </w:r>
      <w:r>
        <w:rPr>
          <w:w w:val="95"/>
        </w:rPr>
        <w:t>of</w:t>
      </w:r>
      <w:r>
        <w:rPr>
          <w:spacing w:val="-5"/>
          <w:w w:val="95"/>
        </w:rPr>
        <w:t xml:space="preserve"> </w:t>
      </w:r>
      <w:r>
        <w:rPr>
          <w:spacing w:val="2"/>
          <w:w w:val="95"/>
        </w:rPr>
        <w:t>employment.</w:t>
      </w:r>
      <w:r>
        <w:rPr>
          <w:spacing w:val="-25"/>
          <w:w w:val="95"/>
        </w:rPr>
        <w:t xml:space="preserve"> </w:t>
      </w:r>
      <w:r>
        <w:rPr>
          <w:spacing w:val="-5"/>
          <w:w w:val="95"/>
        </w:rPr>
        <w:t>Your</w:t>
      </w:r>
      <w:r>
        <w:rPr>
          <w:spacing w:val="-33"/>
          <w:w w:val="95"/>
        </w:rPr>
        <w:t xml:space="preserve"> </w:t>
      </w:r>
      <w:r>
        <w:rPr>
          <w:spacing w:val="-3"/>
          <w:w w:val="95"/>
        </w:rPr>
        <w:t>contract</w:t>
      </w:r>
      <w:r>
        <w:rPr>
          <w:spacing w:val="6"/>
          <w:w w:val="95"/>
        </w:rPr>
        <w:t xml:space="preserve"> </w:t>
      </w:r>
      <w:r>
        <w:rPr>
          <w:w w:val="95"/>
        </w:rPr>
        <w:t>of</w:t>
      </w:r>
      <w:r>
        <w:rPr>
          <w:spacing w:val="-4"/>
          <w:w w:val="95"/>
        </w:rPr>
        <w:t xml:space="preserve"> </w:t>
      </w:r>
      <w:r>
        <w:rPr>
          <w:spacing w:val="3"/>
          <w:w w:val="95"/>
        </w:rPr>
        <w:t>employment</w:t>
      </w:r>
      <w:r>
        <w:rPr>
          <w:spacing w:val="-29"/>
          <w:w w:val="95"/>
        </w:rPr>
        <w:t xml:space="preserve"> </w:t>
      </w:r>
      <w:r>
        <w:rPr>
          <w:spacing w:val="5"/>
          <w:w w:val="95"/>
        </w:rPr>
        <w:t>will</w:t>
      </w:r>
      <w:r>
        <w:rPr>
          <w:spacing w:val="-18"/>
          <w:w w:val="95"/>
        </w:rPr>
        <w:t xml:space="preserve"> </w:t>
      </w:r>
      <w:r>
        <w:rPr>
          <w:w w:val="95"/>
        </w:rPr>
        <w:t xml:space="preserve">probably </w:t>
      </w:r>
      <w:r>
        <w:rPr>
          <w:spacing w:val="3"/>
          <w:w w:val="95"/>
        </w:rPr>
        <w:t>set</w:t>
      </w:r>
      <w:r>
        <w:rPr>
          <w:spacing w:val="-22"/>
          <w:w w:val="95"/>
        </w:rPr>
        <w:t xml:space="preserve"> </w:t>
      </w:r>
      <w:r>
        <w:rPr>
          <w:w w:val="95"/>
        </w:rPr>
        <w:t>out</w:t>
      </w:r>
      <w:r>
        <w:rPr>
          <w:spacing w:val="-22"/>
          <w:w w:val="95"/>
        </w:rPr>
        <w:t xml:space="preserve"> </w:t>
      </w:r>
      <w:r>
        <w:rPr>
          <w:w w:val="95"/>
        </w:rPr>
        <w:t>which</w:t>
      </w:r>
      <w:r>
        <w:rPr>
          <w:spacing w:val="-21"/>
          <w:w w:val="95"/>
        </w:rPr>
        <w:t xml:space="preserve"> </w:t>
      </w:r>
      <w:r>
        <w:rPr>
          <w:spacing w:val="2"/>
          <w:w w:val="95"/>
        </w:rPr>
        <w:t>collective</w:t>
      </w:r>
      <w:r>
        <w:rPr>
          <w:spacing w:val="-28"/>
          <w:w w:val="95"/>
        </w:rPr>
        <w:t xml:space="preserve"> </w:t>
      </w:r>
      <w:r>
        <w:rPr>
          <w:w w:val="95"/>
        </w:rPr>
        <w:t>agreements</w:t>
      </w:r>
      <w:r>
        <w:rPr>
          <w:spacing w:val="-34"/>
          <w:w w:val="95"/>
        </w:rPr>
        <w:t xml:space="preserve"> </w:t>
      </w:r>
      <w:r>
        <w:rPr>
          <w:w w:val="95"/>
        </w:rPr>
        <w:t>cover</w:t>
      </w:r>
      <w:r>
        <w:rPr>
          <w:spacing w:val="-39"/>
          <w:w w:val="95"/>
        </w:rPr>
        <w:t xml:space="preserve"> </w:t>
      </w:r>
      <w:r>
        <w:rPr>
          <w:w w:val="95"/>
        </w:rPr>
        <w:t>you.</w:t>
      </w:r>
      <w:r>
        <w:rPr>
          <w:spacing w:val="-33"/>
          <w:w w:val="95"/>
        </w:rPr>
        <w:t xml:space="preserve"> </w:t>
      </w:r>
      <w:r>
        <w:rPr>
          <w:w w:val="95"/>
        </w:rPr>
        <w:t>It's</w:t>
      </w:r>
      <w:r>
        <w:rPr>
          <w:spacing w:val="-19"/>
          <w:w w:val="95"/>
        </w:rPr>
        <w:t xml:space="preserve"> </w:t>
      </w:r>
      <w:r>
        <w:rPr>
          <w:spacing w:val="2"/>
          <w:w w:val="95"/>
        </w:rPr>
        <w:t>possible</w:t>
      </w:r>
      <w:r>
        <w:rPr>
          <w:spacing w:val="-28"/>
          <w:w w:val="95"/>
        </w:rPr>
        <w:t xml:space="preserve"> </w:t>
      </w:r>
      <w:r>
        <w:rPr>
          <w:w w:val="95"/>
        </w:rPr>
        <w:t>that</w:t>
      </w:r>
      <w:r>
        <w:rPr>
          <w:spacing w:val="-35"/>
          <w:w w:val="95"/>
        </w:rPr>
        <w:t xml:space="preserve"> </w:t>
      </w:r>
      <w:r>
        <w:rPr>
          <w:w w:val="95"/>
        </w:rPr>
        <w:t>a</w:t>
      </w:r>
      <w:r>
        <w:rPr>
          <w:spacing w:val="-10"/>
          <w:w w:val="95"/>
        </w:rPr>
        <w:t xml:space="preserve"> </w:t>
      </w:r>
      <w:r>
        <w:rPr>
          <w:spacing w:val="2"/>
          <w:w w:val="95"/>
        </w:rPr>
        <w:t>union</w:t>
      </w:r>
      <w:r>
        <w:rPr>
          <w:spacing w:val="-34"/>
          <w:w w:val="95"/>
        </w:rPr>
        <w:t xml:space="preserve"> </w:t>
      </w:r>
      <w:r>
        <w:rPr>
          <w:w w:val="95"/>
        </w:rPr>
        <w:t>may</w:t>
      </w:r>
      <w:r>
        <w:rPr>
          <w:spacing w:val="-19"/>
          <w:w w:val="95"/>
        </w:rPr>
        <w:t xml:space="preserve"> </w:t>
      </w:r>
      <w:r>
        <w:rPr>
          <w:w w:val="95"/>
        </w:rPr>
        <w:t xml:space="preserve">negotiate </w:t>
      </w:r>
      <w:r>
        <w:t>on</w:t>
      </w:r>
      <w:r>
        <w:rPr>
          <w:spacing w:val="-21"/>
        </w:rPr>
        <w:t xml:space="preserve"> </w:t>
      </w:r>
      <w:r>
        <w:t>your</w:t>
      </w:r>
      <w:r>
        <w:rPr>
          <w:spacing w:val="-25"/>
        </w:rPr>
        <w:t xml:space="preserve"> </w:t>
      </w:r>
      <w:r>
        <w:rPr>
          <w:spacing w:val="2"/>
        </w:rPr>
        <w:t>behalf</w:t>
      </w:r>
      <w:r>
        <w:rPr>
          <w:spacing w:val="-30"/>
        </w:rPr>
        <w:t xml:space="preserve"> </w:t>
      </w:r>
      <w:r>
        <w:rPr>
          <w:spacing w:val="4"/>
        </w:rPr>
        <w:t>even</w:t>
      </w:r>
      <w:r>
        <w:rPr>
          <w:spacing w:val="-36"/>
        </w:rPr>
        <w:t xml:space="preserve"> </w:t>
      </w:r>
      <w:r>
        <w:rPr>
          <w:spacing w:val="4"/>
        </w:rPr>
        <w:t>if</w:t>
      </w:r>
      <w:r>
        <w:rPr>
          <w:spacing w:val="-30"/>
        </w:rPr>
        <w:t xml:space="preserve"> </w:t>
      </w:r>
      <w:r>
        <w:t>you're</w:t>
      </w:r>
      <w:r>
        <w:rPr>
          <w:spacing w:val="-14"/>
        </w:rPr>
        <w:t xml:space="preserve"> </w:t>
      </w:r>
      <w:r>
        <w:rPr>
          <w:spacing w:val="4"/>
        </w:rPr>
        <w:t>not</w:t>
      </w:r>
      <w:r>
        <w:rPr>
          <w:spacing w:val="-22"/>
        </w:rPr>
        <w:t xml:space="preserve"> </w:t>
      </w:r>
      <w:r>
        <w:t>a</w:t>
      </w:r>
      <w:r>
        <w:rPr>
          <w:spacing w:val="-9"/>
        </w:rPr>
        <w:t xml:space="preserve"> </w:t>
      </w:r>
      <w:r>
        <w:rPr>
          <w:spacing w:val="-3"/>
        </w:rPr>
        <w:t>member.</w:t>
      </w:r>
    </w:p>
    <w:p w14:paraId="27FBA7D0" w14:textId="77777777" w:rsidR="00FE063D" w:rsidRDefault="00FE063D">
      <w:pPr>
        <w:pStyle w:val="BodyText"/>
        <w:spacing w:before="2"/>
        <w:rPr>
          <w:sz w:val="25"/>
        </w:rPr>
      </w:pPr>
    </w:p>
    <w:p w14:paraId="7C619BDE" w14:textId="77777777" w:rsidR="00FE063D" w:rsidRDefault="00DF7C8A">
      <w:pPr>
        <w:pStyle w:val="BodyText"/>
        <w:ind w:left="1386"/>
      </w:pPr>
      <w:r>
        <w:t>Recognized unions also have rights to consultation where redundancies or a transfer of</w:t>
      </w:r>
    </w:p>
    <w:p w14:paraId="47A59486" w14:textId="77777777" w:rsidR="00FE063D" w:rsidRDefault="00FE063D">
      <w:pPr>
        <w:sectPr w:rsidR="00FE063D">
          <w:pgSz w:w="11910" w:h="16840"/>
          <w:pgMar w:top="1080" w:right="580" w:bottom="280" w:left="600" w:header="885" w:footer="0" w:gutter="0"/>
          <w:cols w:space="720"/>
        </w:sectPr>
      </w:pPr>
    </w:p>
    <w:p w14:paraId="363FC2B4" w14:textId="77777777" w:rsidR="00FE063D" w:rsidRDefault="00FE063D">
      <w:pPr>
        <w:pStyle w:val="BodyText"/>
        <w:spacing w:before="2"/>
        <w:rPr>
          <w:sz w:val="28"/>
        </w:rPr>
      </w:pPr>
    </w:p>
    <w:p w14:paraId="471D4E0E" w14:textId="77777777" w:rsidR="00FE063D" w:rsidRDefault="00DF7C8A">
      <w:pPr>
        <w:pStyle w:val="BodyText"/>
        <w:spacing w:before="55" w:line="307" w:lineRule="auto"/>
        <w:ind w:left="1386" w:right="847"/>
      </w:pPr>
      <w:r>
        <w:rPr>
          <w:spacing w:val="2"/>
          <w:w w:val="95"/>
        </w:rPr>
        <w:t>business</w:t>
      </w:r>
      <w:r>
        <w:rPr>
          <w:spacing w:val="-42"/>
          <w:w w:val="95"/>
        </w:rPr>
        <w:t xml:space="preserve"> </w:t>
      </w:r>
      <w:r>
        <w:rPr>
          <w:spacing w:val="-3"/>
          <w:w w:val="95"/>
        </w:rPr>
        <w:t>are</w:t>
      </w:r>
      <w:r>
        <w:rPr>
          <w:spacing w:val="-28"/>
          <w:w w:val="95"/>
        </w:rPr>
        <w:t xml:space="preserve"> </w:t>
      </w:r>
      <w:r>
        <w:rPr>
          <w:w w:val="95"/>
        </w:rPr>
        <w:t>proposed.</w:t>
      </w:r>
      <w:r>
        <w:rPr>
          <w:spacing w:val="-41"/>
          <w:w w:val="95"/>
        </w:rPr>
        <w:t xml:space="preserve"> </w:t>
      </w:r>
      <w:r>
        <w:rPr>
          <w:w w:val="95"/>
        </w:rPr>
        <w:t>There</w:t>
      </w:r>
      <w:r>
        <w:rPr>
          <w:spacing w:val="-37"/>
          <w:w w:val="95"/>
        </w:rPr>
        <w:t xml:space="preserve"> </w:t>
      </w:r>
      <w:r>
        <w:rPr>
          <w:spacing w:val="4"/>
          <w:w w:val="95"/>
        </w:rPr>
        <w:t>is</w:t>
      </w:r>
      <w:r>
        <w:rPr>
          <w:spacing w:val="-32"/>
          <w:w w:val="95"/>
        </w:rPr>
        <w:t xml:space="preserve"> </w:t>
      </w:r>
      <w:r>
        <w:rPr>
          <w:w w:val="95"/>
        </w:rPr>
        <w:t>a</w:t>
      </w:r>
      <w:r>
        <w:rPr>
          <w:spacing w:val="-34"/>
          <w:w w:val="95"/>
        </w:rPr>
        <w:t xml:space="preserve"> </w:t>
      </w:r>
      <w:r>
        <w:rPr>
          <w:w w:val="95"/>
        </w:rPr>
        <w:t>regular</w:t>
      </w:r>
      <w:r>
        <w:rPr>
          <w:spacing w:val="-36"/>
          <w:w w:val="95"/>
        </w:rPr>
        <w:t xml:space="preserve"> </w:t>
      </w:r>
      <w:r>
        <w:rPr>
          <w:w w:val="95"/>
        </w:rPr>
        <w:t>subscription</w:t>
      </w:r>
      <w:r>
        <w:rPr>
          <w:spacing w:val="-42"/>
          <w:w w:val="95"/>
        </w:rPr>
        <w:t xml:space="preserve"> </w:t>
      </w:r>
      <w:r>
        <w:rPr>
          <w:w w:val="95"/>
        </w:rPr>
        <w:t>cost</w:t>
      </w:r>
      <w:r>
        <w:rPr>
          <w:spacing w:val="-33"/>
          <w:w w:val="95"/>
        </w:rPr>
        <w:t xml:space="preserve"> </w:t>
      </w:r>
      <w:r>
        <w:rPr>
          <w:spacing w:val="2"/>
          <w:w w:val="95"/>
        </w:rPr>
        <w:t>for</w:t>
      </w:r>
      <w:r>
        <w:rPr>
          <w:spacing w:val="-35"/>
          <w:w w:val="95"/>
        </w:rPr>
        <w:t xml:space="preserve"> </w:t>
      </w:r>
      <w:r>
        <w:rPr>
          <w:spacing w:val="2"/>
          <w:w w:val="95"/>
        </w:rPr>
        <w:t>union</w:t>
      </w:r>
      <w:r>
        <w:rPr>
          <w:spacing w:val="-43"/>
          <w:w w:val="95"/>
        </w:rPr>
        <w:t xml:space="preserve"> </w:t>
      </w:r>
      <w:r>
        <w:rPr>
          <w:spacing w:val="2"/>
          <w:w w:val="95"/>
        </w:rPr>
        <w:t>membership</w:t>
      </w:r>
      <w:r>
        <w:rPr>
          <w:spacing w:val="-42"/>
          <w:w w:val="95"/>
        </w:rPr>
        <w:t xml:space="preserve"> </w:t>
      </w:r>
      <w:r>
        <w:rPr>
          <w:w w:val="95"/>
        </w:rPr>
        <w:t xml:space="preserve">and </w:t>
      </w:r>
      <w:r>
        <w:rPr>
          <w:spacing w:val="3"/>
        </w:rPr>
        <w:t>different</w:t>
      </w:r>
      <w:r>
        <w:rPr>
          <w:spacing w:val="-52"/>
        </w:rPr>
        <w:t xml:space="preserve"> </w:t>
      </w:r>
      <w:r>
        <w:t>rates</w:t>
      </w:r>
      <w:r>
        <w:rPr>
          <w:spacing w:val="-50"/>
        </w:rPr>
        <w:t xml:space="preserve"> </w:t>
      </w:r>
      <w:r>
        <w:t>may</w:t>
      </w:r>
      <w:r>
        <w:rPr>
          <w:spacing w:val="-50"/>
        </w:rPr>
        <w:t xml:space="preserve"> </w:t>
      </w:r>
      <w:r>
        <w:t>apply</w:t>
      </w:r>
      <w:r>
        <w:rPr>
          <w:spacing w:val="-50"/>
        </w:rPr>
        <w:t xml:space="preserve"> </w:t>
      </w:r>
      <w:r>
        <w:t>to</w:t>
      </w:r>
      <w:r>
        <w:rPr>
          <w:spacing w:val="-43"/>
        </w:rPr>
        <w:t xml:space="preserve"> </w:t>
      </w:r>
      <w:r>
        <w:rPr>
          <w:spacing w:val="2"/>
        </w:rPr>
        <w:t>trainees</w:t>
      </w:r>
      <w:r>
        <w:rPr>
          <w:spacing w:val="-51"/>
        </w:rPr>
        <w:t xml:space="preserve"> </w:t>
      </w:r>
      <w:r>
        <w:t>and</w:t>
      </w:r>
      <w:r>
        <w:rPr>
          <w:spacing w:val="-43"/>
        </w:rPr>
        <w:t xml:space="preserve"> </w:t>
      </w:r>
      <w:r>
        <w:rPr>
          <w:spacing w:val="2"/>
        </w:rPr>
        <w:t>part-timers.</w:t>
      </w:r>
      <w:r>
        <w:rPr>
          <w:spacing w:val="-50"/>
        </w:rPr>
        <w:t xml:space="preserve"> </w:t>
      </w:r>
      <w:r>
        <w:t>Unions</w:t>
      </w:r>
      <w:r>
        <w:rPr>
          <w:spacing w:val="-43"/>
        </w:rPr>
        <w:t xml:space="preserve"> </w:t>
      </w:r>
      <w:r>
        <w:rPr>
          <w:spacing w:val="5"/>
        </w:rPr>
        <w:t>will</w:t>
      </w:r>
      <w:r>
        <w:rPr>
          <w:spacing w:val="-47"/>
        </w:rPr>
        <w:t xml:space="preserve"> </w:t>
      </w:r>
      <w:r>
        <w:t>not</w:t>
      </w:r>
      <w:r>
        <w:rPr>
          <w:spacing w:val="-48"/>
        </w:rPr>
        <w:t xml:space="preserve"> </w:t>
      </w:r>
      <w:r>
        <w:t>normally</w:t>
      </w:r>
      <w:r>
        <w:rPr>
          <w:spacing w:val="-42"/>
        </w:rPr>
        <w:t xml:space="preserve"> </w:t>
      </w:r>
      <w:r>
        <w:rPr>
          <w:spacing w:val="4"/>
        </w:rPr>
        <w:t xml:space="preserve">help </w:t>
      </w:r>
      <w:r>
        <w:rPr>
          <w:spacing w:val="3"/>
        </w:rPr>
        <w:t>with</w:t>
      </w:r>
      <w:r>
        <w:rPr>
          <w:spacing w:val="-36"/>
        </w:rPr>
        <w:t xml:space="preserve"> </w:t>
      </w:r>
      <w:r>
        <w:t>problems</w:t>
      </w:r>
      <w:r>
        <w:rPr>
          <w:spacing w:val="-35"/>
        </w:rPr>
        <w:t xml:space="preserve"> </w:t>
      </w:r>
      <w:r>
        <w:t>which</w:t>
      </w:r>
      <w:r>
        <w:rPr>
          <w:spacing w:val="-20"/>
        </w:rPr>
        <w:t xml:space="preserve"> </w:t>
      </w:r>
      <w:r>
        <w:t>pre-date</w:t>
      </w:r>
      <w:r>
        <w:rPr>
          <w:spacing w:val="-29"/>
        </w:rPr>
        <w:t xml:space="preserve"> </w:t>
      </w:r>
      <w:r>
        <w:rPr>
          <w:spacing w:val="2"/>
        </w:rPr>
        <w:t>membership.</w:t>
      </w:r>
    </w:p>
    <w:p w14:paraId="4A4840AF" w14:textId="77777777" w:rsidR="00FE063D" w:rsidRDefault="00FE063D">
      <w:pPr>
        <w:pStyle w:val="BodyText"/>
        <w:spacing w:before="6"/>
      </w:pPr>
    </w:p>
    <w:p w14:paraId="50E64BFF" w14:textId="77777777" w:rsidR="00FE063D" w:rsidRDefault="00DF7C8A">
      <w:pPr>
        <w:pStyle w:val="ListParagraph"/>
        <w:numPr>
          <w:ilvl w:val="1"/>
          <w:numId w:val="30"/>
        </w:numPr>
        <w:tabs>
          <w:tab w:val="left" w:pos="1499"/>
        </w:tabs>
        <w:ind w:hanging="417"/>
        <w:rPr>
          <w:rFonts w:ascii="Carlito"/>
          <w:sz w:val="24"/>
        </w:rPr>
      </w:pPr>
      <w:r>
        <w:rPr>
          <w:rFonts w:ascii="Carlito"/>
          <w:sz w:val="24"/>
        </w:rPr>
        <w:t xml:space="preserve">Why </w:t>
      </w:r>
      <w:r>
        <w:rPr>
          <w:rFonts w:ascii="Carlito"/>
          <w:spacing w:val="3"/>
          <w:sz w:val="24"/>
        </w:rPr>
        <w:t xml:space="preserve">join </w:t>
      </w:r>
      <w:r>
        <w:rPr>
          <w:rFonts w:ascii="Carlito"/>
          <w:sz w:val="24"/>
        </w:rPr>
        <w:t>a</w:t>
      </w:r>
      <w:r>
        <w:rPr>
          <w:rFonts w:ascii="Carlito"/>
          <w:spacing w:val="-23"/>
          <w:sz w:val="24"/>
        </w:rPr>
        <w:t xml:space="preserve"> </w:t>
      </w:r>
      <w:r>
        <w:rPr>
          <w:rFonts w:ascii="Carlito"/>
          <w:spacing w:val="2"/>
          <w:sz w:val="24"/>
        </w:rPr>
        <w:t>union?</w:t>
      </w:r>
    </w:p>
    <w:p w14:paraId="2DFE47FC" w14:textId="77777777" w:rsidR="00FE063D" w:rsidRDefault="00FE063D">
      <w:pPr>
        <w:pStyle w:val="BodyText"/>
        <w:spacing w:before="10"/>
        <w:rPr>
          <w:rFonts w:ascii="Carlito"/>
          <w:sz w:val="28"/>
        </w:rPr>
      </w:pPr>
    </w:p>
    <w:p w14:paraId="0F1C59EE" w14:textId="77777777" w:rsidR="00FE063D" w:rsidRDefault="00DF7C8A">
      <w:pPr>
        <w:pStyle w:val="BodyText"/>
        <w:ind w:left="1386"/>
      </w:pPr>
      <w:r>
        <w:t>Some workers join a trade union because they believe that a union can:</w:t>
      </w:r>
    </w:p>
    <w:p w14:paraId="4DB2A899" w14:textId="77777777" w:rsidR="00FE063D" w:rsidRDefault="00FE063D">
      <w:pPr>
        <w:pStyle w:val="BodyText"/>
        <w:spacing w:before="7"/>
        <w:rPr>
          <w:sz w:val="31"/>
        </w:rPr>
      </w:pPr>
    </w:p>
    <w:p w14:paraId="59FAC4B4" w14:textId="77777777" w:rsidR="00FE063D" w:rsidRDefault="00DF7C8A">
      <w:pPr>
        <w:pStyle w:val="ListParagraph"/>
        <w:numPr>
          <w:ilvl w:val="0"/>
          <w:numId w:val="28"/>
        </w:numPr>
        <w:tabs>
          <w:tab w:val="left" w:pos="1851"/>
          <w:tab w:val="left" w:pos="1852"/>
        </w:tabs>
        <w:spacing w:before="1"/>
        <w:rPr>
          <w:sz w:val="24"/>
        </w:rPr>
      </w:pPr>
      <w:r>
        <w:rPr>
          <w:sz w:val="24"/>
        </w:rPr>
        <w:t>Negotiate</w:t>
      </w:r>
      <w:r>
        <w:rPr>
          <w:spacing w:val="-28"/>
          <w:sz w:val="24"/>
        </w:rPr>
        <w:t xml:space="preserve"> </w:t>
      </w:r>
      <w:r>
        <w:rPr>
          <w:spacing w:val="2"/>
          <w:sz w:val="24"/>
        </w:rPr>
        <w:t>better</w:t>
      </w:r>
      <w:r>
        <w:rPr>
          <w:spacing w:val="-39"/>
          <w:sz w:val="24"/>
        </w:rPr>
        <w:t xml:space="preserve"> </w:t>
      </w:r>
      <w:r>
        <w:rPr>
          <w:sz w:val="24"/>
        </w:rPr>
        <w:t>pay</w:t>
      </w:r>
    </w:p>
    <w:p w14:paraId="04592667" w14:textId="77777777" w:rsidR="00FE063D" w:rsidRDefault="00DF7C8A">
      <w:pPr>
        <w:pStyle w:val="ListParagraph"/>
        <w:numPr>
          <w:ilvl w:val="0"/>
          <w:numId w:val="28"/>
        </w:numPr>
        <w:tabs>
          <w:tab w:val="left" w:pos="1851"/>
          <w:tab w:val="left" w:pos="1852"/>
        </w:tabs>
        <w:spacing w:before="234" w:line="314" w:lineRule="auto"/>
        <w:ind w:right="1140"/>
        <w:rPr>
          <w:sz w:val="24"/>
        </w:rPr>
      </w:pPr>
      <w:r>
        <w:rPr>
          <w:w w:val="95"/>
          <w:sz w:val="24"/>
        </w:rPr>
        <w:t>Negotiate</w:t>
      </w:r>
      <w:r>
        <w:rPr>
          <w:spacing w:val="-22"/>
          <w:w w:val="95"/>
          <w:sz w:val="24"/>
        </w:rPr>
        <w:t xml:space="preserve"> </w:t>
      </w:r>
      <w:r>
        <w:rPr>
          <w:spacing w:val="2"/>
          <w:w w:val="95"/>
          <w:sz w:val="24"/>
        </w:rPr>
        <w:t>better</w:t>
      </w:r>
      <w:r>
        <w:rPr>
          <w:spacing w:val="-35"/>
          <w:w w:val="95"/>
          <w:sz w:val="24"/>
        </w:rPr>
        <w:t xml:space="preserve"> </w:t>
      </w:r>
      <w:r>
        <w:rPr>
          <w:w w:val="95"/>
          <w:sz w:val="24"/>
        </w:rPr>
        <w:t>working</w:t>
      </w:r>
      <w:r>
        <w:rPr>
          <w:spacing w:val="-31"/>
          <w:w w:val="95"/>
          <w:sz w:val="24"/>
        </w:rPr>
        <w:t xml:space="preserve"> </w:t>
      </w:r>
      <w:r>
        <w:rPr>
          <w:w w:val="95"/>
          <w:sz w:val="24"/>
        </w:rPr>
        <w:t>conditions,</w:t>
      </w:r>
      <w:r>
        <w:rPr>
          <w:spacing w:val="-26"/>
          <w:w w:val="95"/>
          <w:sz w:val="24"/>
        </w:rPr>
        <w:t xml:space="preserve"> </w:t>
      </w:r>
      <w:r>
        <w:rPr>
          <w:spacing w:val="4"/>
          <w:w w:val="95"/>
          <w:sz w:val="24"/>
        </w:rPr>
        <w:t>like</w:t>
      </w:r>
      <w:r>
        <w:rPr>
          <w:spacing w:val="-22"/>
          <w:w w:val="95"/>
          <w:sz w:val="24"/>
        </w:rPr>
        <w:t xml:space="preserve"> </w:t>
      </w:r>
      <w:r>
        <w:rPr>
          <w:w w:val="95"/>
          <w:sz w:val="24"/>
        </w:rPr>
        <w:t>more</w:t>
      </w:r>
      <w:r>
        <w:rPr>
          <w:spacing w:val="-22"/>
          <w:w w:val="95"/>
          <w:sz w:val="24"/>
        </w:rPr>
        <w:t xml:space="preserve"> </w:t>
      </w:r>
      <w:r>
        <w:rPr>
          <w:spacing w:val="2"/>
          <w:w w:val="95"/>
          <w:sz w:val="24"/>
        </w:rPr>
        <w:t>holidays</w:t>
      </w:r>
      <w:r>
        <w:rPr>
          <w:spacing w:val="-28"/>
          <w:w w:val="95"/>
          <w:sz w:val="24"/>
        </w:rPr>
        <w:t xml:space="preserve"> </w:t>
      </w:r>
      <w:r>
        <w:rPr>
          <w:w w:val="95"/>
          <w:sz w:val="24"/>
        </w:rPr>
        <w:t>or</w:t>
      </w:r>
      <w:r>
        <w:rPr>
          <w:spacing w:val="-35"/>
          <w:w w:val="95"/>
          <w:sz w:val="24"/>
        </w:rPr>
        <w:t xml:space="preserve"> </w:t>
      </w:r>
      <w:r>
        <w:rPr>
          <w:spacing w:val="2"/>
          <w:w w:val="95"/>
          <w:sz w:val="24"/>
        </w:rPr>
        <w:t>improved</w:t>
      </w:r>
      <w:r>
        <w:rPr>
          <w:spacing w:val="-29"/>
          <w:w w:val="95"/>
          <w:sz w:val="24"/>
        </w:rPr>
        <w:t xml:space="preserve"> </w:t>
      </w:r>
      <w:r>
        <w:rPr>
          <w:spacing w:val="2"/>
          <w:w w:val="95"/>
          <w:sz w:val="24"/>
        </w:rPr>
        <w:t>health</w:t>
      </w:r>
      <w:r>
        <w:rPr>
          <w:spacing w:val="-29"/>
          <w:w w:val="95"/>
          <w:sz w:val="24"/>
        </w:rPr>
        <w:t xml:space="preserve"> </w:t>
      </w:r>
      <w:r>
        <w:rPr>
          <w:w w:val="95"/>
          <w:sz w:val="24"/>
        </w:rPr>
        <w:t xml:space="preserve">and </w:t>
      </w:r>
      <w:r>
        <w:rPr>
          <w:spacing w:val="2"/>
          <w:sz w:val="24"/>
        </w:rPr>
        <w:t>safety</w:t>
      </w:r>
    </w:p>
    <w:p w14:paraId="6B22FE4E" w14:textId="77777777" w:rsidR="00FE063D" w:rsidRDefault="00DF7C8A">
      <w:pPr>
        <w:pStyle w:val="ListParagraph"/>
        <w:numPr>
          <w:ilvl w:val="0"/>
          <w:numId w:val="28"/>
        </w:numPr>
        <w:tabs>
          <w:tab w:val="left" w:pos="1851"/>
          <w:tab w:val="left" w:pos="1852"/>
        </w:tabs>
        <w:spacing w:before="150"/>
        <w:rPr>
          <w:sz w:val="24"/>
        </w:rPr>
      </w:pPr>
      <w:r>
        <w:rPr>
          <w:noProof/>
        </w:rPr>
        <w:drawing>
          <wp:anchor distT="0" distB="0" distL="0" distR="0" simplePos="0" relativeHeight="485067776" behindDoc="1" locked="0" layoutInCell="1" allowOverlap="1" wp14:anchorId="43E2DFE9" wp14:editId="71B4C53C">
            <wp:simplePos x="0" y="0"/>
            <wp:positionH relativeFrom="page">
              <wp:posOffset>818737</wp:posOffset>
            </wp:positionH>
            <wp:positionV relativeFrom="paragraph">
              <wp:posOffset>168712</wp:posOffset>
            </wp:positionV>
            <wp:extent cx="2037323" cy="1047749"/>
            <wp:effectExtent l="0" t="0" r="0" b="0"/>
            <wp:wrapNone/>
            <wp:docPr id="1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Provide</w:t>
      </w:r>
      <w:r>
        <w:rPr>
          <w:spacing w:val="-28"/>
          <w:sz w:val="24"/>
        </w:rPr>
        <w:t xml:space="preserve"> </w:t>
      </w:r>
      <w:r>
        <w:rPr>
          <w:sz w:val="24"/>
        </w:rPr>
        <w:t>training</w:t>
      </w:r>
      <w:r>
        <w:rPr>
          <w:spacing w:val="-37"/>
          <w:sz w:val="24"/>
        </w:rPr>
        <w:t xml:space="preserve"> </w:t>
      </w:r>
      <w:r>
        <w:rPr>
          <w:spacing w:val="2"/>
          <w:sz w:val="24"/>
        </w:rPr>
        <w:t>for</w:t>
      </w:r>
      <w:r>
        <w:rPr>
          <w:spacing w:val="-24"/>
          <w:sz w:val="24"/>
        </w:rPr>
        <w:t xml:space="preserve"> </w:t>
      </w:r>
      <w:r>
        <w:rPr>
          <w:spacing w:val="3"/>
          <w:sz w:val="24"/>
        </w:rPr>
        <w:t>new</w:t>
      </w:r>
      <w:r>
        <w:rPr>
          <w:spacing w:val="-32"/>
          <w:sz w:val="24"/>
        </w:rPr>
        <w:t xml:space="preserve"> </w:t>
      </w:r>
      <w:r>
        <w:rPr>
          <w:spacing w:val="4"/>
          <w:sz w:val="24"/>
        </w:rPr>
        <w:t>skills</w:t>
      </w:r>
    </w:p>
    <w:p w14:paraId="3882DBB7" w14:textId="77777777" w:rsidR="00FE063D" w:rsidRDefault="00DF7C8A">
      <w:pPr>
        <w:pStyle w:val="ListParagraph"/>
        <w:numPr>
          <w:ilvl w:val="0"/>
          <w:numId w:val="28"/>
        </w:numPr>
        <w:tabs>
          <w:tab w:val="left" w:pos="1851"/>
          <w:tab w:val="left" w:pos="1852"/>
        </w:tabs>
        <w:spacing w:before="251"/>
        <w:rPr>
          <w:sz w:val="24"/>
        </w:rPr>
      </w:pPr>
      <w:r>
        <w:rPr>
          <w:sz w:val="24"/>
        </w:rPr>
        <w:t>Give</w:t>
      </w:r>
      <w:r>
        <w:rPr>
          <w:spacing w:val="-29"/>
          <w:sz w:val="24"/>
        </w:rPr>
        <w:t xml:space="preserve"> </w:t>
      </w:r>
      <w:r>
        <w:rPr>
          <w:sz w:val="24"/>
        </w:rPr>
        <w:t>general</w:t>
      </w:r>
      <w:r>
        <w:rPr>
          <w:spacing w:val="-28"/>
          <w:sz w:val="24"/>
        </w:rPr>
        <w:t xml:space="preserve"> </w:t>
      </w:r>
      <w:r>
        <w:rPr>
          <w:sz w:val="24"/>
        </w:rPr>
        <w:t>advice</w:t>
      </w:r>
      <w:r>
        <w:rPr>
          <w:spacing w:val="-13"/>
          <w:sz w:val="24"/>
        </w:rPr>
        <w:t xml:space="preserve"> </w:t>
      </w:r>
      <w:r>
        <w:rPr>
          <w:sz w:val="24"/>
        </w:rPr>
        <w:t>and</w:t>
      </w:r>
      <w:r>
        <w:rPr>
          <w:spacing w:val="-20"/>
          <w:sz w:val="24"/>
        </w:rPr>
        <w:t xml:space="preserve"> </w:t>
      </w:r>
      <w:r>
        <w:rPr>
          <w:sz w:val="24"/>
        </w:rPr>
        <w:t>support</w:t>
      </w:r>
    </w:p>
    <w:p w14:paraId="0F33CC2E" w14:textId="77777777" w:rsidR="00FE063D" w:rsidRDefault="00FE063D">
      <w:pPr>
        <w:pStyle w:val="BodyText"/>
        <w:spacing w:before="6"/>
        <w:rPr>
          <w:sz w:val="31"/>
        </w:rPr>
      </w:pPr>
    </w:p>
    <w:p w14:paraId="512CCC3D" w14:textId="77777777" w:rsidR="00FE063D" w:rsidRDefault="00DF7C8A">
      <w:pPr>
        <w:pStyle w:val="BodyText"/>
        <w:tabs>
          <w:tab w:val="left" w:pos="2120"/>
        </w:tabs>
        <w:spacing w:line="314" w:lineRule="auto"/>
        <w:ind w:left="1386" w:right="993"/>
      </w:pPr>
      <w:r>
        <w:rPr>
          <w:w w:val="95"/>
        </w:rPr>
        <w:t>Union</w:t>
      </w:r>
      <w:r>
        <w:rPr>
          <w:spacing w:val="-24"/>
          <w:w w:val="95"/>
        </w:rPr>
        <w:t xml:space="preserve"> </w:t>
      </w:r>
      <w:r>
        <w:rPr>
          <w:w w:val="95"/>
        </w:rPr>
        <w:t>members</w:t>
      </w:r>
      <w:r>
        <w:rPr>
          <w:spacing w:val="-36"/>
          <w:w w:val="95"/>
        </w:rPr>
        <w:t xml:space="preserve"> </w:t>
      </w:r>
      <w:r>
        <w:rPr>
          <w:w w:val="95"/>
        </w:rPr>
        <w:t>have</w:t>
      </w:r>
      <w:r>
        <w:rPr>
          <w:spacing w:val="-32"/>
          <w:w w:val="95"/>
        </w:rPr>
        <w:t xml:space="preserve"> </w:t>
      </w:r>
      <w:r>
        <w:rPr>
          <w:w w:val="95"/>
        </w:rPr>
        <w:t>the</w:t>
      </w:r>
      <w:r>
        <w:rPr>
          <w:spacing w:val="-18"/>
          <w:w w:val="95"/>
        </w:rPr>
        <w:t xml:space="preserve"> </w:t>
      </w:r>
      <w:r>
        <w:rPr>
          <w:w w:val="95"/>
        </w:rPr>
        <w:t>right</w:t>
      </w:r>
      <w:r>
        <w:rPr>
          <w:spacing w:val="-25"/>
          <w:w w:val="95"/>
        </w:rPr>
        <w:t xml:space="preserve"> </w:t>
      </w:r>
      <w:r>
        <w:rPr>
          <w:w w:val="95"/>
        </w:rPr>
        <w:t>to</w:t>
      </w:r>
      <w:r>
        <w:rPr>
          <w:spacing w:val="-24"/>
          <w:w w:val="95"/>
        </w:rPr>
        <w:t xml:space="preserve"> </w:t>
      </w:r>
      <w:r>
        <w:rPr>
          <w:w w:val="95"/>
        </w:rPr>
        <w:t>be</w:t>
      </w:r>
      <w:r>
        <w:rPr>
          <w:spacing w:val="-18"/>
          <w:w w:val="95"/>
        </w:rPr>
        <w:t xml:space="preserve"> </w:t>
      </w:r>
      <w:r>
        <w:rPr>
          <w:w w:val="95"/>
        </w:rPr>
        <w:t>accompanied</w:t>
      </w:r>
      <w:r>
        <w:rPr>
          <w:spacing w:val="-24"/>
          <w:w w:val="95"/>
        </w:rPr>
        <w:t xml:space="preserve"> </w:t>
      </w:r>
      <w:r>
        <w:rPr>
          <w:w w:val="95"/>
        </w:rPr>
        <w:t>to</w:t>
      </w:r>
      <w:r>
        <w:rPr>
          <w:spacing w:val="-24"/>
          <w:w w:val="95"/>
        </w:rPr>
        <w:t xml:space="preserve"> </w:t>
      </w:r>
      <w:r>
        <w:rPr>
          <w:w w:val="95"/>
        </w:rPr>
        <w:t>a</w:t>
      </w:r>
      <w:r>
        <w:rPr>
          <w:spacing w:val="-14"/>
          <w:w w:val="95"/>
        </w:rPr>
        <w:t xml:space="preserve"> </w:t>
      </w:r>
      <w:r>
        <w:rPr>
          <w:spacing w:val="3"/>
          <w:w w:val="95"/>
        </w:rPr>
        <w:t>discipline</w:t>
      </w:r>
      <w:r>
        <w:rPr>
          <w:spacing w:val="-32"/>
          <w:w w:val="95"/>
        </w:rPr>
        <w:t xml:space="preserve"> </w:t>
      </w:r>
      <w:r>
        <w:rPr>
          <w:w w:val="95"/>
        </w:rPr>
        <w:t>or</w:t>
      </w:r>
      <w:r>
        <w:rPr>
          <w:spacing w:val="-41"/>
          <w:w w:val="95"/>
        </w:rPr>
        <w:t xml:space="preserve"> </w:t>
      </w:r>
      <w:r>
        <w:rPr>
          <w:w w:val="95"/>
        </w:rPr>
        <w:t>grievance</w:t>
      </w:r>
      <w:r>
        <w:rPr>
          <w:spacing w:val="-31"/>
          <w:w w:val="95"/>
        </w:rPr>
        <w:t xml:space="preserve"> </w:t>
      </w:r>
      <w:r>
        <w:rPr>
          <w:w w:val="95"/>
        </w:rPr>
        <w:t xml:space="preserve">hearing </w:t>
      </w:r>
      <w:r>
        <w:t>by</w:t>
      </w:r>
      <w:r>
        <w:rPr>
          <w:spacing w:val="-48"/>
        </w:rPr>
        <w:t xml:space="preserve"> </w:t>
      </w:r>
      <w:r>
        <w:t>a</w:t>
      </w:r>
      <w:r>
        <w:rPr>
          <w:spacing w:val="-44"/>
        </w:rPr>
        <w:t xml:space="preserve"> </w:t>
      </w:r>
      <w:r>
        <w:t>trade</w:t>
      </w:r>
      <w:r>
        <w:rPr>
          <w:spacing w:val="-52"/>
        </w:rPr>
        <w:t xml:space="preserve"> </w:t>
      </w:r>
      <w:r>
        <w:rPr>
          <w:spacing w:val="2"/>
        </w:rPr>
        <w:t>union</w:t>
      </w:r>
      <w:r>
        <w:rPr>
          <w:spacing w:val="-49"/>
        </w:rPr>
        <w:t xml:space="preserve"> </w:t>
      </w:r>
      <w:r>
        <w:t>representative</w:t>
      </w:r>
      <w:r>
        <w:rPr>
          <w:spacing w:val="-52"/>
        </w:rPr>
        <w:t xml:space="preserve"> </w:t>
      </w:r>
      <w:r>
        <w:t>(although</w:t>
      </w:r>
      <w:r>
        <w:rPr>
          <w:spacing w:val="-54"/>
        </w:rPr>
        <w:t xml:space="preserve"> </w:t>
      </w:r>
      <w:r>
        <w:t>trade</w:t>
      </w:r>
      <w:r>
        <w:rPr>
          <w:spacing w:val="-52"/>
        </w:rPr>
        <w:t xml:space="preserve"> </w:t>
      </w:r>
      <w:r>
        <w:rPr>
          <w:spacing w:val="2"/>
        </w:rPr>
        <w:t>unions</w:t>
      </w:r>
      <w:r>
        <w:rPr>
          <w:spacing w:val="-54"/>
        </w:rPr>
        <w:t xml:space="preserve"> </w:t>
      </w:r>
      <w:r>
        <w:rPr>
          <w:spacing w:val="-3"/>
        </w:rPr>
        <w:t>are</w:t>
      </w:r>
      <w:r>
        <w:rPr>
          <w:spacing w:val="-46"/>
        </w:rPr>
        <w:t xml:space="preserve"> </w:t>
      </w:r>
      <w:r>
        <w:t>not</w:t>
      </w:r>
      <w:r>
        <w:rPr>
          <w:spacing w:val="-50"/>
        </w:rPr>
        <w:t xml:space="preserve"> </w:t>
      </w:r>
      <w:r>
        <w:rPr>
          <w:spacing w:val="3"/>
        </w:rPr>
        <w:t>compelled</w:t>
      </w:r>
      <w:r>
        <w:rPr>
          <w:spacing w:val="-54"/>
        </w:rPr>
        <w:t xml:space="preserve"> </w:t>
      </w:r>
      <w:r>
        <w:t>to</w:t>
      </w:r>
      <w:r>
        <w:rPr>
          <w:spacing w:val="-55"/>
        </w:rPr>
        <w:t xml:space="preserve"> </w:t>
      </w:r>
      <w:r>
        <w:t xml:space="preserve">provide </w:t>
      </w:r>
      <w:r>
        <w:rPr>
          <w:spacing w:val="2"/>
        </w:rPr>
        <w:t>this).</w:t>
      </w:r>
      <w:r>
        <w:rPr>
          <w:spacing w:val="2"/>
        </w:rPr>
        <w:tab/>
      </w:r>
      <w:r>
        <w:rPr>
          <w:spacing w:val="4"/>
        </w:rPr>
        <w:t>All</w:t>
      </w:r>
      <w:r>
        <w:rPr>
          <w:spacing w:val="-44"/>
        </w:rPr>
        <w:t xml:space="preserve"> </w:t>
      </w:r>
      <w:r>
        <w:rPr>
          <w:spacing w:val="3"/>
        </w:rPr>
        <w:t>employees,</w:t>
      </w:r>
      <w:r>
        <w:rPr>
          <w:spacing w:val="-47"/>
        </w:rPr>
        <w:t xml:space="preserve"> </w:t>
      </w:r>
      <w:r>
        <w:t>regardless</w:t>
      </w:r>
      <w:r>
        <w:rPr>
          <w:spacing w:val="-48"/>
        </w:rPr>
        <w:t xml:space="preserve"> </w:t>
      </w:r>
      <w:r>
        <w:t>of</w:t>
      </w:r>
      <w:r>
        <w:rPr>
          <w:spacing w:val="-45"/>
        </w:rPr>
        <w:t xml:space="preserve"> </w:t>
      </w:r>
      <w:r>
        <w:rPr>
          <w:spacing w:val="3"/>
        </w:rPr>
        <w:t>whether</w:t>
      </w:r>
      <w:r>
        <w:rPr>
          <w:spacing w:val="-52"/>
        </w:rPr>
        <w:t xml:space="preserve"> </w:t>
      </w:r>
      <w:r>
        <w:rPr>
          <w:spacing w:val="2"/>
        </w:rPr>
        <w:t>they</w:t>
      </w:r>
      <w:r>
        <w:rPr>
          <w:spacing w:val="-47"/>
        </w:rPr>
        <w:t xml:space="preserve"> </w:t>
      </w:r>
      <w:r>
        <w:rPr>
          <w:spacing w:val="-3"/>
        </w:rPr>
        <w:t>are</w:t>
      </w:r>
      <w:r>
        <w:rPr>
          <w:spacing w:val="-44"/>
        </w:rPr>
        <w:t xml:space="preserve"> </w:t>
      </w:r>
      <w:r>
        <w:rPr>
          <w:spacing w:val="2"/>
        </w:rPr>
        <w:t>union</w:t>
      </w:r>
      <w:r>
        <w:rPr>
          <w:spacing w:val="-40"/>
        </w:rPr>
        <w:t xml:space="preserve"> </w:t>
      </w:r>
      <w:r>
        <w:t>members</w:t>
      </w:r>
      <w:r>
        <w:rPr>
          <w:spacing w:val="-48"/>
        </w:rPr>
        <w:t xml:space="preserve"> </w:t>
      </w:r>
      <w:r>
        <w:t>or</w:t>
      </w:r>
      <w:r>
        <w:rPr>
          <w:spacing w:val="-42"/>
        </w:rPr>
        <w:t xml:space="preserve"> </w:t>
      </w:r>
      <w:r>
        <w:t>not,</w:t>
      </w:r>
      <w:r>
        <w:rPr>
          <w:spacing w:val="-38"/>
        </w:rPr>
        <w:t xml:space="preserve"> </w:t>
      </w:r>
      <w:r>
        <w:rPr>
          <w:spacing w:val="-3"/>
        </w:rPr>
        <w:t>are</w:t>
      </w:r>
    </w:p>
    <w:p w14:paraId="3EA41D99" w14:textId="77777777" w:rsidR="00FE063D" w:rsidRDefault="00DF7C8A">
      <w:pPr>
        <w:pStyle w:val="BodyText"/>
        <w:spacing w:line="264" w:lineRule="exact"/>
        <w:ind w:left="1386"/>
      </w:pPr>
      <w:r>
        <w:t>entitled to be accompanied by a work colleague.</w:t>
      </w:r>
    </w:p>
    <w:p w14:paraId="39103D77" w14:textId="77777777" w:rsidR="00FE063D" w:rsidRDefault="00FE063D">
      <w:pPr>
        <w:pStyle w:val="BodyText"/>
        <w:spacing w:before="1"/>
        <w:rPr>
          <w:sz w:val="33"/>
        </w:rPr>
      </w:pPr>
    </w:p>
    <w:p w14:paraId="3F12D1A0" w14:textId="77777777" w:rsidR="00FE063D" w:rsidRDefault="00DF7C8A">
      <w:pPr>
        <w:pStyle w:val="BodyText"/>
        <w:spacing w:line="307" w:lineRule="auto"/>
        <w:ind w:left="1386" w:right="847"/>
      </w:pPr>
      <w:r>
        <w:rPr>
          <w:w w:val="95"/>
        </w:rPr>
        <w:t>Recognized</w:t>
      </w:r>
      <w:r>
        <w:rPr>
          <w:spacing w:val="-39"/>
          <w:w w:val="95"/>
        </w:rPr>
        <w:t xml:space="preserve"> </w:t>
      </w:r>
      <w:r>
        <w:rPr>
          <w:spacing w:val="2"/>
          <w:w w:val="95"/>
        </w:rPr>
        <w:t>unions</w:t>
      </w:r>
      <w:r>
        <w:rPr>
          <w:spacing w:val="-38"/>
          <w:w w:val="95"/>
        </w:rPr>
        <w:t xml:space="preserve"> </w:t>
      </w:r>
      <w:r>
        <w:rPr>
          <w:w w:val="95"/>
        </w:rPr>
        <w:t>also</w:t>
      </w:r>
      <w:r>
        <w:rPr>
          <w:spacing w:val="-39"/>
          <w:w w:val="95"/>
        </w:rPr>
        <w:t xml:space="preserve"> </w:t>
      </w:r>
      <w:r>
        <w:rPr>
          <w:w w:val="95"/>
        </w:rPr>
        <w:t>have</w:t>
      </w:r>
      <w:r>
        <w:rPr>
          <w:spacing w:val="-21"/>
          <w:w w:val="95"/>
        </w:rPr>
        <w:t xml:space="preserve"> </w:t>
      </w:r>
      <w:r>
        <w:rPr>
          <w:w w:val="95"/>
        </w:rPr>
        <w:t>rights</w:t>
      </w:r>
      <w:r>
        <w:rPr>
          <w:spacing w:val="-39"/>
          <w:w w:val="95"/>
        </w:rPr>
        <w:t xml:space="preserve"> </w:t>
      </w:r>
      <w:r>
        <w:rPr>
          <w:w w:val="95"/>
        </w:rPr>
        <w:t>to</w:t>
      </w:r>
      <w:r>
        <w:rPr>
          <w:spacing w:val="-27"/>
          <w:w w:val="95"/>
        </w:rPr>
        <w:t xml:space="preserve"> </w:t>
      </w:r>
      <w:r>
        <w:rPr>
          <w:w w:val="95"/>
        </w:rPr>
        <w:t>consultation</w:t>
      </w:r>
      <w:r>
        <w:rPr>
          <w:spacing w:val="-38"/>
          <w:w w:val="95"/>
        </w:rPr>
        <w:t xml:space="preserve"> </w:t>
      </w:r>
      <w:r>
        <w:rPr>
          <w:w w:val="95"/>
        </w:rPr>
        <w:t>where</w:t>
      </w:r>
      <w:r>
        <w:rPr>
          <w:spacing w:val="-34"/>
          <w:w w:val="95"/>
        </w:rPr>
        <w:t xml:space="preserve"> </w:t>
      </w:r>
      <w:r>
        <w:rPr>
          <w:w w:val="95"/>
        </w:rPr>
        <w:t>redundancies</w:t>
      </w:r>
      <w:r>
        <w:rPr>
          <w:spacing w:val="-38"/>
          <w:w w:val="95"/>
        </w:rPr>
        <w:t xml:space="preserve"> </w:t>
      </w:r>
      <w:r>
        <w:rPr>
          <w:w w:val="95"/>
        </w:rPr>
        <w:t>or</w:t>
      </w:r>
      <w:r>
        <w:rPr>
          <w:spacing w:val="-30"/>
          <w:w w:val="95"/>
        </w:rPr>
        <w:t xml:space="preserve"> </w:t>
      </w:r>
      <w:r>
        <w:rPr>
          <w:w w:val="95"/>
        </w:rPr>
        <w:t>a</w:t>
      </w:r>
      <w:r>
        <w:rPr>
          <w:spacing w:val="-18"/>
          <w:w w:val="95"/>
        </w:rPr>
        <w:t xml:space="preserve"> </w:t>
      </w:r>
      <w:r>
        <w:rPr>
          <w:w w:val="95"/>
        </w:rPr>
        <w:t>transfer</w:t>
      </w:r>
      <w:r>
        <w:rPr>
          <w:spacing w:val="-42"/>
          <w:w w:val="95"/>
        </w:rPr>
        <w:t xml:space="preserve"> </w:t>
      </w:r>
      <w:r>
        <w:rPr>
          <w:w w:val="95"/>
        </w:rPr>
        <w:t xml:space="preserve">of </w:t>
      </w:r>
      <w:r>
        <w:rPr>
          <w:spacing w:val="2"/>
          <w:w w:val="95"/>
        </w:rPr>
        <w:t>business</w:t>
      </w:r>
      <w:r>
        <w:rPr>
          <w:spacing w:val="-40"/>
          <w:w w:val="95"/>
        </w:rPr>
        <w:t xml:space="preserve"> </w:t>
      </w:r>
      <w:r>
        <w:rPr>
          <w:spacing w:val="-3"/>
          <w:w w:val="95"/>
        </w:rPr>
        <w:t>are</w:t>
      </w:r>
      <w:r>
        <w:rPr>
          <w:spacing w:val="-25"/>
          <w:w w:val="95"/>
        </w:rPr>
        <w:t xml:space="preserve"> </w:t>
      </w:r>
      <w:r>
        <w:rPr>
          <w:w w:val="95"/>
        </w:rPr>
        <w:t>proposed.</w:t>
      </w:r>
      <w:r>
        <w:rPr>
          <w:spacing w:val="-39"/>
          <w:w w:val="95"/>
        </w:rPr>
        <w:t xml:space="preserve"> </w:t>
      </w:r>
      <w:r>
        <w:rPr>
          <w:w w:val="95"/>
        </w:rPr>
        <w:t>There</w:t>
      </w:r>
      <w:r>
        <w:rPr>
          <w:spacing w:val="-36"/>
          <w:w w:val="95"/>
        </w:rPr>
        <w:t xml:space="preserve"> </w:t>
      </w:r>
      <w:r>
        <w:rPr>
          <w:spacing w:val="4"/>
          <w:w w:val="95"/>
        </w:rPr>
        <w:t>is</w:t>
      </w:r>
      <w:r>
        <w:rPr>
          <w:spacing w:val="-29"/>
          <w:w w:val="95"/>
        </w:rPr>
        <w:t xml:space="preserve"> </w:t>
      </w:r>
      <w:r>
        <w:rPr>
          <w:w w:val="95"/>
        </w:rPr>
        <w:t>a</w:t>
      </w:r>
      <w:r>
        <w:rPr>
          <w:spacing w:val="-32"/>
          <w:w w:val="95"/>
        </w:rPr>
        <w:t xml:space="preserve"> </w:t>
      </w:r>
      <w:r>
        <w:rPr>
          <w:w w:val="95"/>
        </w:rPr>
        <w:t>regular</w:t>
      </w:r>
      <w:r>
        <w:rPr>
          <w:spacing w:val="-33"/>
          <w:w w:val="95"/>
        </w:rPr>
        <w:t xml:space="preserve"> </w:t>
      </w:r>
      <w:r>
        <w:rPr>
          <w:w w:val="95"/>
        </w:rPr>
        <w:t>subscription</w:t>
      </w:r>
      <w:r>
        <w:rPr>
          <w:spacing w:val="-41"/>
          <w:w w:val="95"/>
        </w:rPr>
        <w:t xml:space="preserve"> </w:t>
      </w:r>
      <w:r>
        <w:rPr>
          <w:w w:val="95"/>
        </w:rPr>
        <w:t>cost</w:t>
      </w:r>
      <w:r>
        <w:rPr>
          <w:spacing w:val="-31"/>
          <w:w w:val="95"/>
        </w:rPr>
        <w:t xml:space="preserve"> </w:t>
      </w:r>
      <w:r>
        <w:rPr>
          <w:spacing w:val="2"/>
          <w:w w:val="95"/>
        </w:rPr>
        <w:t>for</w:t>
      </w:r>
      <w:r>
        <w:rPr>
          <w:spacing w:val="-33"/>
          <w:w w:val="95"/>
        </w:rPr>
        <w:t xml:space="preserve"> </w:t>
      </w:r>
      <w:r>
        <w:rPr>
          <w:spacing w:val="6"/>
          <w:w w:val="95"/>
        </w:rPr>
        <w:t>union</w:t>
      </w:r>
      <w:r>
        <w:rPr>
          <w:spacing w:val="-41"/>
          <w:w w:val="95"/>
        </w:rPr>
        <w:t xml:space="preserve"> </w:t>
      </w:r>
      <w:r>
        <w:rPr>
          <w:spacing w:val="2"/>
          <w:w w:val="95"/>
        </w:rPr>
        <w:t>membership</w:t>
      </w:r>
      <w:r>
        <w:rPr>
          <w:spacing w:val="-40"/>
          <w:w w:val="95"/>
        </w:rPr>
        <w:t xml:space="preserve"> </w:t>
      </w:r>
      <w:r>
        <w:rPr>
          <w:w w:val="95"/>
        </w:rPr>
        <w:t xml:space="preserve">and </w:t>
      </w:r>
      <w:r>
        <w:rPr>
          <w:spacing w:val="3"/>
        </w:rPr>
        <w:t>different</w:t>
      </w:r>
      <w:r>
        <w:rPr>
          <w:spacing w:val="-50"/>
        </w:rPr>
        <w:t xml:space="preserve"> </w:t>
      </w:r>
      <w:r>
        <w:t>rates</w:t>
      </w:r>
      <w:r>
        <w:rPr>
          <w:spacing w:val="-48"/>
        </w:rPr>
        <w:t xml:space="preserve"> </w:t>
      </w:r>
      <w:r>
        <w:t>may</w:t>
      </w:r>
      <w:r>
        <w:rPr>
          <w:spacing w:val="-48"/>
        </w:rPr>
        <w:t xml:space="preserve"> </w:t>
      </w:r>
      <w:r>
        <w:t>apply</w:t>
      </w:r>
      <w:r>
        <w:rPr>
          <w:spacing w:val="-47"/>
        </w:rPr>
        <w:t xml:space="preserve"> </w:t>
      </w:r>
      <w:r>
        <w:t>to</w:t>
      </w:r>
      <w:r>
        <w:rPr>
          <w:spacing w:val="-40"/>
        </w:rPr>
        <w:t xml:space="preserve"> </w:t>
      </w:r>
      <w:r>
        <w:rPr>
          <w:spacing w:val="2"/>
        </w:rPr>
        <w:t>trainees</w:t>
      </w:r>
      <w:r>
        <w:rPr>
          <w:spacing w:val="-48"/>
        </w:rPr>
        <w:t xml:space="preserve"> </w:t>
      </w:r>
      <w:r>
        <w:t>and</w:t>
      </w:r>
      <w:r>
        <w:rPr>
          <w:spacing w:val="-40"/>
        </w:rPr>
        <w:t xml:space="preserve"> </w:t>
      </w:r>
      <w:r>
        <w:rPr>
          <w:spacing w:val="2"/>
        </w:rPr>
        <w:t>part-timers.</w:t>
      </w:r>
      <w:r>
        <w:rPr>
          <w:spacing w:val="-48"/>
        </w:rPr>
        <w:t xml:space="preserve"> </w:t>
      </w:r>
      <w:r>
        <w:t>Unions</w:t>
      </w:r>
      <w:r>
        <w:rPr>
          <w:spacing w:val="-39"/>
        </w:rPr>
        <w:t xml:space="preserve"> </w:t>
      </w:r>
      <w:r>
        <w:rPr>
          <w:spacing w:val="5"/>
        </w:rPr>
        <w:t>will</w:t>
      </w:r>
      <w:r>
        <w:rPr>
          <w:spacing w:val="-45"/>
        </w:rPr>
        <w:t xml:space="preserve"> </w:t>
      </w:r>
      <w:r>
        <w:t>not</w:t>
      </w:r>
      <w:r>
        <w:rPr>
          <w:spacing w:val="-49"/>
        </w:rPr>
        <w:t xml:space="preserve"> </w:t>
      </w:r>
      <w:r>
        <w:t>normally</w:t>
      </w:r>
      <w:r>
        <w:rPr>
          <w:spacing w:val="-39"/>
        </w:rPr>
        <w:t xml:space="preserve"> </w:t>
      </w:r>
      <w:r>
        <w:rPr>
          <w:spacing w:val="4"/>
        </w:rPr>
        <w:t xml:space="preserve">help </w:t>
      </w:r>
      <w:r>
        <w:rPr>
          <w:spacing w:val="3"/>
        </w:rPr>
        <w:t>with</w:t>
      </w:r>
      <w:r>
        <w:rPr>
          <w:spacing w:val="-36"/>
        </w:rPr>
        <w:t xml:space="preserve"> </w:t>
      </w:r>
      <w:r>
        <w:t>problems</w:t>
      </w:r>
      <w:r>
        <w:rPr>
          <w:spacing w:val="-35"/>
        </w:rPr>
        <w:t xml:space="preserve"> </w:t>
      </w:r>
      <w:r>
        <w:t>which</w:t>
      </w:r>
      <w:r>
        <w:rPr>
          <w:spacing w:val="-20"/>
        </w:rPr>
        <w:t xml:space="preserve"> </w:t>
      </w:r>
      <w:r>
        <w:t>pre-date</w:t>
      </w:r>
      <w:r>
        <w:rPr>
          <w:spacing w:val="-29"/>
        </w:rPr>
        <w:t xml:space="preserve"> </w:t>
      </w:r>
      <w:r>
        <w:rPr>
          <w:spacing w:val="2"/>
        </w:rPr>
        <w:t>membership.</w:t>
      </w:r>
    </w:p>
    <w:p w14:paraId="5000C755" w14:textId="77777777" w:rsidR="00FE063D" w:rsidRDefault="00FE063D">
      <w:pPr>
        <w:pStyle w:val="BodyText"/>
        <w:spacing w:before="5"/>
      </w:pPr>
    </w:p>
    <w:p w14:paraId="48EBEA69" w14:textId="77777777" w:rsidR="00FE063D" w:rsidRDefault="00DF7C8A">
      <w:pPr>
        <w:pStyle w:val="ListParagraph"/>
        <w:numPr>
          <w:ilvl w:val="1"/>
          <w:numId w:val="30"/>
        </w:numPr>
        <w:tabs>
          <w:tab w:val="left" w:pos="1499"/>
        </w:tabs>
        <w:spacing w:before="1"/>
        <w:ind w:hanging="417"/>
        <w:rPr>
          <w:rFonts w:ascii="Carlito"/>
          <w:sz w:val="24"/>
        </w:rPr>
      </w:pPr>
      <w:r>
        <w:rPr>
          <w:rFonts w:ascii="Carlito"/>
          <w:spacing w:val="-6"/>
          <w:sz w:val="24"/>
        </w:rPr>
        <w:t xml:space="preserve">Trade </w:t>
      </w:r>
      <w:r>
        <w:rPr>
          <w:rFonts w:ascii="Carlito"/>
          <w:spacing w:val="2"/>
          <w:sz w:val="24"/>
        </w:rPr>
        <w:t>union-related</w:t>
      </w:r>
      <w:r>
        <w:rPr>
          <w:rFonts w:ascii="Carlito"/>
          <w:spacing w:val="-13"/>
          <w:sz w:val="24"/>
        </w:rPr>
        <w:t xml:space="preserve"> </w:t>
      </w:r>
      <w:r>
        <w:rPr>
          <w:rFonts w:ascii="Carlito"/>
          <w:sz w:val="24"/>
        </w:rPr>
        <w:t>rights</w:t>
      </w:r>
    </w:p>
    <w:p w14:paraId="1D8C9284" w14:textId="77777777" w:rsidR="00FE063D" w:rsidRDefault="00FE063D">
      <w:pPr>
        <w:pStyle w:val="BodyText"/>
        <w:rPr>
          <w:rFonts w:ascii="Carlito"/>
          <w:sz w:val="30"/>
        </w:rPr>
      </w:pPr>
    </w:p>
    <w:p w14:paraId="34DD99A9" w14:textId="77777777" w:rsidR="00FE063D" w:rsidRDefault="00DF7C8A">
      <w:pPr>
        <w:pStyle w:val="BodyText"/>
        <w:spacing w:line="312" w:lineRule="auto"/>
        <w:ind w:left="1386" w:right="847"/>
      </w:pPr>
      <w:r>
        <w:t>Global</w:t>
      </w:r>
      <w:r>
        <w:rPr>
          <w:spacing w:val="-35"/>
        </w:rPr>
        <w:t xml:space="preserve"> </w:t>
      </w:r>
      <w:r>
        <w:t>labor</w:t>
      </w:r>
      <w:r>
        <w:rPr>
          <w:spacing w:val="-41"/>
        </w:rPr>
        <w:t xml:space="preserve"> </w:t>
      </w:r>
      <w:r>
        <w:t>conventions</w:t>
      </w:r>
      <w:r>
        <w:rPr>
          <w:spacing w:val="-48"/>
        </w:rPr>
        <w:t xml:space="preserve"> </w:t>
      </w:r>
      <w:r>
        <w:rPr>
          <w:spacing w:val="2"/>
        </w:rPr>
        <w:t>give</w:t>
      </w:r>
      <w:r>
        <w:rPr>
          <w:spacing w:val="-43"/>
        </w:rPr>
        <w:t xml:space="preserve"> </w:t>
      </w:r>
      <w:r>
        <w:t>workers</w:t>
      </w:r>
      <w:r>
        <w:rPr>
          <w:spacing w:val="-48"/>
        </w:rPr>
        <w:t xml:space="preserve"> </w:t>
      </w:r>
      <w:r>
        <w:t>the</w:t>
      </w:r>
      <w:r>
        <w:rPr>
          <w:spacing w:val="-44"/>
        </w:rPr>
        <w:t xml:space="preserve"> </w:t>
      </w:r>
      <w:r>
        <w:t>right</w:t>
      </w:r>
      <w:r>
        <w:rPr>
          <w:spacing w:val="-48"/>
        </w:rPr>
        <w:t xml:space="preserve"> </w:t>
      </w:r>
      <w:r>
        <w:t>to</w:t>
      </w:r>
      <w:r>
        <w:rPr>
          <w:spacing w:val="-39"/>
        </w:rPr>
        <w:t xml:space="preserve"> </w:t>
      </w:r>
      <w:r>
        <w:rPr>
          <w:spacing w:val="3"/>
        </w:rPr>
        <w:t>join</w:t>
      </w:r>
      <w:r>
        <w:rPr>
          <w:spacing w:val="-38"/>
        </w:rPr>
        <w:t xml:space="preserve"> </w:t>
      </w:r>
      <w:r>
        <w:t>a</w:t>
      </w:r>
      <w:r>
        <w:rPr>
          <w:spacing w:val="-42"/>
        </w:rPr>
        <w:t xml:space="preserve"> </w:t>
      </w:r>
      <w:r>
        <w:t>trade</w:t>
      </w:r>
      <w:r>
        <w:rPr>
          <w:spacing w:val="-34"/>
        </w:rPr>
        <w:t xml:space="preserve"> </w:t>
      </w:r>
      <w:r>
        <w:rPr>
          <w:spacing w:val="2"/>
        </w:rPr>
        <w:t>union</w:t>
      </w:r>
      <w:r>
        <w:rPr>
          <w:spacing w:val="-48"/>
        </w:rPr>
        <w:t xml:space="preserve"> </w:t>
      </w:r>
      <w:r>
        <w:rPr>
          <w:spacing w:val="3"/>
        </w:rPr>
        <w:t>wherever</w:t>
      </w:r>
      <w:r>
        <w:rPr>
          <w:spacing w:val="-38"/>
        </w:rPr>
        <w:t xml:space="preserve"> </w:t>
      </w:r>
      <w:r>
        <w:rPr>
          <w:spacing w:val="2"/>
        </w:rPr>
        <w:t xml:space="preserve">they </w:t>
      </w:r>
      <w:r>
        <w:rPr>
          <w:w w:val="95"/>
        </w:rPr>
        <w:t>work.</w:t>
      </w:r>
      <w:r>
        <w:rPr>
          <w:spacing w:val="-22"/>
          <w:w w:val="95"/>
        </w:rPr>
        <w:t xml:space="preserve"> </w:t>
      </w:r>
      <w:r>
        <w:rPr>
          <w:w w:val="95"/>
        </w:rPr>
        <w:t>This</w:t>
      </w:r>
      <w:r>
        <w:rPr>
          <w:spacing w:val="-22"/>
          <w:w w:val="95"/>
        </w:rPr>
        <w:t xml:space="preserve"> </w:t>
      </w:r>
      <w:r>
        <w:rPr>
          <w:w w:val="95"/>
        </w:rPr>
        <w:t>right</w:t>
      </w:r>
      <w:r>
        <w:rPr>
          <w:spacing w:val="-24"/>
          <w:w w:val="95"/>
        </w:rPr>
        <w:t xml:space="preserve"> </w:t>
      </w:r>
      <w:r>
        <w:rPr>
          <w:spacing w:val="3"/>
          <w:w w:val="95"/>
        </w:rPr>
        <w:t>applies</w:t>
      </w:r>
      <w:r>
        <w:rPr>
          <w:spacing w:val="-35"/>
          <w:w w:val="95"/>
        </w:rPr>
        <w:t xml:space="preserve"> </w:t>
      </w:r>
      <w:r>
        <w:rPr>
          <w:spacing w:val="3"/>
          <w:w w:val="95"/>
        </w:rPr>
        <w:t>whether</w:t>
      </w:r>
      <w:r>
        <w:rPr>
          <w:spacing w:val="-41"/>
          <w:w w:val="95"/>
        </w:rPr>
        <w:t xml:space="preserve"> </w:t>
      </w:r>
      <w:r>
        <w:rPr>
          <w:w w:val="95"/>
        </w:rPr>
        <w:t>a</w:t>
      </w:r>
      <w:r>
        <w:rPr>
          <w:spacing w:val="-26"/>
          <w:w w:val="95"/>
        </w:rPr>
        <w:t xml:space="preserve"> </w:t>
      </w:r>
      <w:r>
        <w:rPr>
          <w:spacing w:val="2"/>
          <w:w w:val="95"/>
        </w:rPr>
        <w:t>union</w:t>
      </w:r>
      <w:r>
        <w:rPr>
          <w:spacing w:val="-36"/>
          <w:w w:val="95"/>
        </w:rPr>
        <w:t xml:space="preserve"> </w:t>
      </w:r>
      <w:r>
        <w:rPr>
          <w:w w:val="95"/>
        </w:rPr>
        <w:t>has</w:t>
      </w:r>
      <w:r>
        <w:rPr>
          <w:spacing w:val="-22"/>
          <w:w w:val="95"/>
        </w:rPr>
        <w:t xml:space="preserve"> </w:t>
      </w:r>
      <w:r>
        <w:rPr>
          <w:spacing w:val="4"/>
          <w:w w:val="95"/>
        </w:rPr>
        <w:t>been</w:t>
      </w:r>
      <w:r>
        <w:rPr>
          <w:spacing w:val="-36"/>
          <w:w w:val="95"/>
        </w:rPr>
        <w:t xml:space="preserve"> </w:t>
      </w:r>
      <w:r>
        <w:rPr>
          <w:w w:val="95"/>
        </w:rPr>
        <w:t>recognized</w:t>
      </w:r>
      <w:r>
        <w:rPr>
          <w:spacing w:val="-36"/>
          <w:w w:val="95"/>
        </w:rPr>
        <w:t xml:space="preserve"> </w:t>
      </w:r>
      <w:r>
        <w:rPr>
          <w:w w:val="95"/>
        </w:rPr>
        <w:t>or</w:t>
      </w:r>
      <w:r>
        <w:rPr>
          <w:spacing w:val="-27"/>
          <w:w w:val="95"/>
        </w:rPr>
        <w:t xml:space="preserve"> </w:t>
      </w:r>
      <w:r>
        <w:rPr>
          <w:w w:val="95"/>
        </w:rPr>
        <w:t>not.</w:t>
      </w:r>
      <w:r>
        <w:rPr>
          <w:spacing w:val="-21"/>
          <w:w w:val="95"/>
        </w:rPr>
        <w:t xml:space="preserve"> </w:t>
      </w:r>
      <w:r>
        <w:rPr>
          <w:w w:val="95"/>
        </w:rPr>
        <w:t>They're</w:t>
      </w:r>
      <w:r>
        <w:rPr>
          <w:spacing w:val="-17"/>
          <w:w w:val="95"/>
        </w:rPr>
        <w:t xml:space="preserve"> </w:t>
      </w:r>
      <w:r>
        <w:rPr>
          <w:w w:val="95"/>
        </w:rPr>
        <w:t xml:space="preserve">protected </w:t>
      </w:r>
      <w:r>
        <w:t xml:space="preserve">from </w:t>
      </w:r>
      <w:r>
        <w:rPr>
          <w:spacing w:val="3"/>
        </w:rPr>
        <w:t xml:space="preserve">being </w:t>
      </w:r>
      <w:r>
        <w:t xml:space="preserve">disadvantaged </w:t>
      </w:r>
      <w:r>
        <w:rPr>
          <w:spacing w:val="2"/>
        </w:rPr>
        <w:t xml:space="preserve">for </w:t>
      </w:r>
      <w:r>
        <w:rPr>
          <w:spacing w:val="3"/>
        </w:rPr>
        <w:t xml:space="preserve">being </w:t>
      </w:r>
      <w:r>
        <w:t xml:space="preserve">a </w:t>
      </w:r>
      <w:r>
        <w:rPr>
          <w:spacing w:val="2"/>
        </w:rPr>
        <w:t xml:space="preserve">union </w:t>
      </w:r>
      <w:r>
        <w:rPr>
          <w:spacing w:val="-3"/>
        </w:rPr>
        <w:t xml:space="preserve">member. </w:t>
      </w:r>
      <w:r>
        <w:rPr>
          <w:spacing w:val="2"/>
        </w:rPr>
        <w:t xml:space="preserve">Specifically </w:t>
      </w:r>
      <w:r>
        <w:t xml:space="preserve">trade </w:t>
      </w:r>
      <w:r>
        <w:rPr>
          <w:spacing w:val="2"/>
        </w:rPr>
        <w:t>union membership</w:t>
      </w:r>
      <w:r>
        <w:rPr>
          <w:spacing w:val="-36"/>
        </w:rPr>
        <w:t xml:space="preserve"> </w:t>
      </w:r>
      <w:r>
        <w:rPr>
          <w:spacing w:val="4"/>
        </w:rPr>
        <w:t>is</w:t>
      </w:r>
      <w:r>
        <w:rPr>
          <w:spacing w:val="-35"/>
        </w:rPr>
        <w:t xml:space="preserve"> </w:t>
      </w:r>
      <w:r>
        <w:t>an</w:t>
      </w:r>
      <w:r>
        <w:rPr>
          <w:spacing w:val="-20"/>
        </w:rPr>
        <w:t xml:space="preserve"> </w:t>
      </w:r>
      <w:r>
        <w:rPr>
          <w:spacing w:val="2"/>
        </w:rPr>
        <w:t>unlawful</w:t>
      </w:r>
      <w:r>
        <w:rPr>
          <w:spacing w:val="-28"/>
        </w:rPr>
        <w:t xml:space="preserve"> </w:t>
      </w:r>
      <w:r>
        <w:t>reason</w:t>
      </w:r>
      <w:r>
        <w:rPr>
          <w:spacing w:val="-35"/>
        </w:rPr>
        <w:t xml:space="preserve"> </w:t>
      </w:r>
      <w:r>
        <w:t>for:</w:t>
      </w:r>
    </w:p>
    <w:p w14:paraId="345CBBB7" w14:textId="77777777" w:rsidR="00FE063D" w:rsidRDefault="00FE063D">
      <w:pPr>
        <w:pStyle w:val="BodyText"/>
        <w:spacing w:before="2"/>
      </w:pPr>
    </w:p>
    <w:p w14:paraId="649A34B8" w14:textId="77777777" w:rsidR="00FE063D" w:rsidRDefault="00DF7C8A">
      <w:pPr>
        <w:pStyle w:val="ListParagraph"/>
        <w:numPr>
          <w:ilvl w:val="0"/>
          <w:numId w:val="27"/>
        </w:numPr>
        <w:tabs>
          <w:tab w:val="left" w:pos="1851"/>
          <w:tab w:val="left" w:pos="1852"/>
        </w:tabs>
        <w:spacing w:before="1"/>
        <w:rPr>
          <w:sz w:val="24"/>
        </w:rPr>
      </w:pPr>
      <w:r>
        <w:rPr>
          <w:spacing w:val="2"/>
          <w:sz w:val="24"/>
        </w:rPr>
        <w:t>Refusing</w:t>
      </w:r>
      <w:r>
        <w:rPr>
          <w:spacing w:val="-37"/>
          <w:sz w:val="24"/>
        </w:rPr>
        <w:t xml:space="preserve"> </w:t>
      </w:r>
      <w:r>
        <w:rPr>
          <w:spacing w:val="2"/>
          <w:sz w:val="24"/>
        </w:rPr>
        <w:t>them</w:t>
      </w:r>
      <w:r>
        <w:rPr>
          <w:spacing w:val="-36"/>
          <w:sz w:val="24"/>
        </w:rPr>
        <w:t xml:space="preserve"> </w:t>
      </w:r>
      <w:r>
        <w:rPr>
          <w:spacing w:val="3"/>
          <w:sz w:val="24"/>
        </w:rPr>
        <w:t>employment</w:t>
      </w:r>
    </w:p>
    <w:p w14:paraId="0AE55D80" w14:textId="77777777" w:rsidR="00FE063D" w:rsidRDefault="00DF7C8A">
      <w:pPr>
        <w:pStyle w:val="ListParagraph"/>
        <w:numPr>
          <w:ilvl w:val="0"/>
          <w:numId w:val="27"/>
        </w:numPr>
        <w:tabs>
          <w:tab w:val="left" w:pos="1851"/>
          <w:tab w:val="left" w:pos="1852"/>
        </w:tabs>
        <w:spacing w:before="234"/>
        <w:rPr>
          <w:sz w:val="24"/>
        </w:rPr>
      </w:pPr>
      <w:r>
        <w:rPr>
          <w:spacing w:val="2"/>
          <w:sz w:val="24"/>
        </w:rPr>
        <w:t>Dismissing</w:t>
      </w:r>
      <w:r>
        <w:rPr>
          <w:spacing w:val="-37"/>
          <w:sz w:val="24"/>
        </w:rPr>
        <w:t xml:space="preserve"> </w:t>
      </w:r>
      <w:r>
        <w:rPr>
          <w:sz w:val="24"/>
        </w:rPr>
        <w:t>you</w:t>
      </w:r>
    </w:p>
    <w:p w14:paraId="1C40A522" w14:textId="77777777" w:rsidR="00FE063D" w:rsidRDefault="00DF7C8A">
      <w:pPr>
        <w:pStyle w:val="ListParagraph"/>
        <w:numPr>
          <w:ilvl w:val="0"/>
          <w:numId w:val="27"/>
        </w:numPr>
        <w:tabs>
          <w:tab w:val="left" w:pos="1851"/>
          <w:tab w:val="left" w:pos="1852"/>
        </w:tabs>
        <w:spacing w:before="251"/>
        <w:rPr>
          <w:sz w:val="24"/>
        </w:rPr>
      </w:pPr>
      <w:r>
        <w:rPr>
          <w:spacing w:val="3"/>
          <w:sz w:val="24"/>
        </w:rPr>
        <w:t>Selecting</w:t>
      </w:r>
      <w:r>
        <w:rPr>
          <w:spacing w:val="-36"/>
          <w:sz w:val="24"/>
        </w:rPr>
        <w:t xml:space="preserve"> </w:t>
      </w:r>
      <w:r>
        <w:rPr>
          <w:sz w:val="24"/>
        </w:rPr>
        <w:t>you</w:t>
      </w:r>
      <w:r>
        <w:rPr>
          <w:spacing w:val="-35"/>
          <w:sz w:val="24"/>
        </w:rPr>
        <w:t xml:space="preserve"> </w:t>
      </w:r>
      <w:r>
        <w:rPr>
          <w:spacing w:val="2"/>
          <w:sz w:val="24"/>
        </w:rPr>
        <w:t>for</w:t>
      </w:r>
      <w:r>
        <w:rPr>
          <w:spacing w:val="-24"/>
          <w:sz w:val="24"/>
        </w:rPr>
        <w:t xml:space="preserve"> </w:t>
      </w:r>
      <w:r>
        <w:rPr>
          <w:sz w:val="24"/>
        </w:rPr>
        <w:t>redundancy</w:t>
      </w:r>
    </w:p>
    <w:p w14:paraId="770BD494" w14:textId="77777777" w:rsidR="00FE063D" w:rsidRDefault="00FE063D">
      <w:pPr>
        <w:pStyle w:val="BodyText"/>
        <w:spacing w:before="6"/>
        <w:rPr>
          <w:sz w:val="31"/>
        </w:rPr>
      </w:pPr>
    </w:p>
    <w:p w14:paraId="1BE719B2" w14:textId="77777777" w:rsidR="00FE063D" w:rsidRDefault="00DF7C8A">
      <w:pPr>
        <w:pStyle w:val="BodyText"/>
        <w:spacing w:line="314" w:lineRule="auto"/>
        <w:ind w:left="1386" w:right="847"/>
      </w:pPr>
      <w:r>
        <w:t>The</w:t>
      </w:r>
      <w:r>
        <w:rPr>
          <w:spacing w:val="-40"/>
        </w:rPr>
        <w:t xml:space="preserve"> </w:t>
      </w:r>
      <w:r>
        <w:t>global</w:t>
      </w:r>
      <w:r>
        <w:rPr>
          <w:spacing w:val="-46"/>
        </w:rPr>
        <w:t xml:space="preserve"> </w:t>
      </w:r>
      <w:r>
        <w:t>labor</w:t>
      </w:r>
      <w:r>
        <w:rPr>
          <w:spacing w:val="-45"/>
        </w:rPr>
        <w:t xml:space="preserve"> </w:t>
      </w:r>
      <w:r>
        <w:t>conventions</w:t>
      </w:r>
      <w:r>
        <w:rPr>
          <w:spacing w:val="-50"/>
        </w:rPr>
        <w:t xml:space="preserve"> </w:t>
      </w:r>
      <w:r>
        <w:rPr>
          <w:spacing w:val="2"/>
        </w:rPr>
        <w:t>give</w:t>
      </w:r>
      <w:r>
        <w:rPr>
          <w:spacing w:val="-47"/>
        </w:rPr>
        <w:t xml:space="preserve"> </w:t>
      </w:r>
      <w:r>
        <w:t>works</w:t>
      </w:r>
      <w:r>
        <w:rPr>
          <w:spacing w:val="-50"/>
        </w:rPr>
        <w:t xml:space="preserve"> </w:t>
      </w:r>
      <w:r>
        <w:t>the</w:t>
      </w:r>
      <w:r>
        <w:rPr>
          <w:spacing w:val="-39"/>
        </w:rPr>
        <w:t xml:space="preserve"> </w:t>
      </w:r>
      <w:r>
        <w:t>right</w:t>
      </w:r>
      <w:r>
        <w:rPr>
          <w:spacing w:val="-43"/>
        </w:rPr>
        <w:t xml:space="preserve"> </w:t>
      </w:r>
      <w:r>
        <w:t>not</w:t>
      </w:r>
      <w:r>
        <w:rPr>
          <w:spacing w:val="-44"/>
        </w:rPr>
        <w:t xml:space="preserve"> </w:t>
      </w:r>
      <w:r>
        <w:t>to</w:t>
      </w:r>
      <w:r>
        <w:rPr>
          <w:spacing w:val="-42"/>
        </w:rPr>
        <w:t xml:space="preserve"> </w:t>
      </w:r>
      <w:r>
        <w:rPr>
          <w:spacing w:val="3"/>
        </w:rPr>
        <w:t>join</w:t>
      </w:r>
      <w:r>
        <w:rPr>
          <w:spacing w:val="-51"/>
        </w:rPr>
        <w:t xml:space="preserve"> </w:t>
      </w:r>
      <w:r>
        <w:t>a</w:t>
      </w:r>
      <w:r>
        <w:rPr>
          <w:spacing w:val="-36"/>
        </w:rPr>
        <w:t xml:space="preserve"> </w:t>
      </w:r>
      <w:r>
        <w:t>trade</w:t>
      </w:r>
      <w:r>
        <w:rPr>
          <w:spacing w:val="-39"/>
        </w:rPr>
        <w:t xml:space="preserve"> </w:t>
      </w:r>
      <w:r>
        <w:rPr>
          <w:spacing w:val="2"/>
        </w:rPr>
        <w:t>union.</w:t>
      </w:r>
      <w:r>
        <w:rPr>
          <w:spacing w:val="-50"/>
        </w:rPr>
        <w:t xml:space="preserve"> </w:t>
      </w:r>
      <w:r>
        <w:t>The</w:t>
      </w:r>
      <w:r>
        <w:rPr>
          <w:spacing w:val="-39"/>
        </w:rPr>
        <w:t xml:space="preserve"> </w:t>
      </w:r>
      <w:r>
        <w:t xml:space="preserve">same </w:t>
      </w:r>
      <w:r>
        <w:rPr>
          <w:w w:val="95"/>
        </w:rPr>
        <w:t>protection</w:t>
      </w:r>
      <w:r>
        <w:rPr>
          <w:spacing w:val="-34"/>
          <w:w w:val="95"/>
        </w:rPr>
        <w:t xml:space="preserve"> </w:t>
      </w:r>
      <w:r>
        <w:rPr>
          <w:spacing w:val="3"/>
          <w:w w:val="95"/>
        </w:rPr>
        <w:t>applies</w:t>
      </w:r>
      <w:r>
        <w:rPr>
          <w:spacing w:val="-32"/>
          <w:w w:val="95"/>
        </w:rPr>
        <w:t xml:space="preserve"> </w:t>
      </w:r>
      <w:r>
        <w:rPr>
          <w:w w:val="95"/>
        </w:rPr>
        <w:t>to</w:t>
      </w:r>
      <w:r>
        <w:rPr>
          <w:spacing w:val="-19"/>
          <w:w w:val="95"/>
        </w:rPr>
        <w:t xml:space="preserve"> </w:t>
      </w:r>
      <w:r>
        <w:rPr>
          <w:spacing w:val="2"/>
          <w:w w:val="95"/>
        </w:rPr>
        <w:t>them</w:t>
      </w:r>
      <w:r>
        <w:rPr>
          <w:spacing w:val="-19"/>
          <w:w w:val="95"/>
        </w:rPr>
        <w:t xml:space="preserve"> </w:t>
      </w:r>
      <w:r>
        <w:rPr>
          <w:w w:val="95"/>
        </w:rPr>
        <w:t>as</w:t>
      </w:r>
      <w:r>
        <w:rPr>
          <w:spacing w:val="-18"/>
          <w:w w:val="95"/>
        </w:rPr>
        <w:t xml:space="preserve"> </w:t>
      </w:r>
      <w:r>
        <w:rPr>
          <w:spacing w:val="4"/>
          <w:w w:val="95"/>
        </w:rPr>
        <w:t>it</w:t>
      </w:r>
      <w:r>
        <w:rPr>
          <w:spacing w:val="-20"/>
          <w:w w:val="95"/>
        </w:rPr>
        <w:t xml:space="preserve"> </w:t>
      </w:r>
      <w:r>
        <w:rPr>
          <w:spacing w:val="2"/>
          <w:w w:val="95"/>
        </w:rPr>
        <w:t>does</w:t>
      </w:r>
      <w:r>
        <w:rPr>
          <w:spacing w:val="-33"/>
          <w:w w:val="95"/>
        </w:rPr>
        <w:t xml:space="preserve"> </w:t>
      </w:r>
      <w:r>
        <w:rPr>
          <w:w w:val="95"/>
        </w:rPr>
        <w:t>to</w:t>
      </w:r>
      <w:r>
        <w:rPr>
          <w:spacing w:val="-4"/>
          <w:w w:val="95"/>
        </w:rPr>
        <w:t xml:space="preserve"> </w:t>
      </w:r>
      <w:r>
        <w:rPr>
          <w:spacing w:val="2"/>
          <w:w w:val="95"/>
        </w:rPr>
        <w:t>union</w:t>
      </w:r>
      <w:r>
        <w:rPr>
          <w:spacing w:val="-33"/>
          <w:w w:val="95"/>
        </w:rPr>
        <w:t xml:space="preserve"> </w:t>
      </w:r>
      <w:r>
        <w:rPr>
          <w:w w:val="95"/>
        </w:rPr>
        <w:t>members.</w:t>
      </w:r>
      <w:r>
        <w:rPr>
          <w:spacing w:val="-31"/>
          <w:w w:val="95"/>
        </w:rPr>
        <w:t xml:space="preserve"> </w:t>
      </w:r>
      <w:r>
        <w:rPr>
          <w:w w:val="95"/>
        </w:rPr>
        <w:t>In</w:t>
      </w:r>
      <w:r>
        <w:rPr>
          <w:spacing w:val="-19"/>
          <w:w w:val="95"/>
        </w:rPr>
        <w:t xml:space="preserve"> </w:t>
      </w:r>
      <w:r>
        <w:rPr>
          <w:w w:val="95"/>
        </w:rPr>
        <w:t>particular,</w:t>
      </w:r>
      <w:r>
        <w:rPr>
          <w:spacing w:val="-31"/>
          <w:w w:val="95"/>
        </w:rPr>
        <w:t xml:space="preserve"> </w:t>
      </w:r>
      <w:r>
        <w:rPr>
          <w:spacing w:val="2"/>
          <w:w w:val="95"/>
        </w:rPr>
        <w:t>employers</w:t>
      </w:r>
      <w:r>
        <w:rPr>
          <w:spacing w:val="-32"/>
          <w:w w:val="95"/>
        </w:rPr>
        <w:t xml:space="preserve"> </w:t>
      </w:r>
      <w:r>
        <w:rPr>
          <w:spacing w:val="-3"/>
          <w:w w:val="95"/>
        </w:rPr>
        <w:t>are</w:t>
      </w:r>
      <w:r>
        <w:rPr>
          <w:spacing w:val="-27"/>
          <w:w w:val="95"/>
        </w:rPr>
        <w:t xml:space="preserve"> </w:t>
      </w:r>
      <w:r>
        <w:rPr>
          <w:w w:val="95"/>
        </w:rPr>
        <w:t xml:space="preserve">no </w:t>
      </w:r>
      <w:r>
        <w:rPr>
          <w:spacing w:val="2"/>
        </w:rPr>
        <w:t>longer</w:t>
      </w:r>
      <w:r>
        <w:rPr>
          <w:spacing w:val="-46"/>
        </w:rPr>
        <w:t xml:space="preserve"> </w:t>
      </w:r>
      <w:r>
        <w:rPr>
          <w:spacing w:val="2"/>
        </w:rPr>
        <w:t>permitted</w:t>
      </w:r>
      <w:r>
        <w:rPr>
          <w:spacing w:val="-41"/>
        </w:rPr>
        <w:t xml:space="preserve"> </w:t>
      </w:r>
      <w:r>
        <w:t>to</w:t>
      </w:r>
      <w:r>
        <w:rPr>
          <w:spacing w:val="-29"/>
        </w:rPr>
        <w:t xml:space="preserve"> </w:t>
      </w:r>
      <w:r>
        <w:t>operate</w:t>
      </w:r>
      <w:r>
        <w:rPr>
          <w:spacing w:val="-36"/>
        </w:rPr>
        <w:t xml:space="preserve"> </w:t>
      </w:r>
      <w:r>
        <w:t>a</w:t>
      </w:r>
      <w:r>
        <w:rPr>
          <w:spacing w:val="-32"/>
        </w:rPr>
        <w:t xml:space="preserve"> </w:t>
      </w:r>
      <w:r>
        <w:t>'closed</w:t>
      </w:r>
      <w:r>
        <w:rPr>
          <w:spacing w:val="-29"/>
        </w:rPr>
        <w:t xml:space="preserve"> </w:t>
      </w:r>
      <w:r>
        <w:t>shop'</w:t>
      </w:r>
      <w:r>
        <w:rPr>
          <w:spacing w:val="-33"/>
        </w:rPr>
        <w:t xml:space="preserve"> </w:t>
      </w:r>
      <w:r>
        <w:t>(that</w:t>
      </w:r>
      <w:r>
        <w:rPr>
          <w:spacing w:val="-31"/>
        </w:rPr>
        <w:t xml:space="preserve"> </w:t>
      </w:r>
      <w:r>
        <w:rPr>
          <w:spacing w:val="3"/>
        </w:rPr>
        <w:t>is,</w:t>
      </w:r>
      <w:r>
        <w:rPr>
          <w:spacing w:val="-26"/>
        </w:rPr>
        <w:t xml:space="preserve"> </w:t>
      </w:r>
      <w:r>
        <w:t>make</w:t>
      </w:r>
      <w:r>
        <w:rPr>
          <w:spacing w:val="-36"/>
        </w:rPr>
        <w:t xml:space="preserve"> </w:t>
      </w:r>
      <w:r>
        <w:t>all</w:t>
      </w:r>
      <w:r>
        <w:rPr>
          <w:spacing w:val="-24"/>
        </w:rPr>
        <w:t xml:space="preserve"> </w:t>
      </w:r>
      <w:r>
        <w:t>workers</w:t>
      </w:r>
      <w:r>
        <w:rPr>
          <w:spacing w:val="-40"/>
        </w:rPr>
        <w:t xml:space="preserve"> </w:t>
      </w:r>
      <w:r>
        <w:rPr>
          <w:spacing w:val="3"/>
        </w:rPr>
        <w:t>join</w:t>
      </w:r>
      <w:r>
        <w:rPr>
          <w:spacing w:val="-42"/>
        </w:rPr>
        <w:t xml:space="preserve"> </w:t>
      </w:r>
      <w:r>
        <w:t>the</w:t>
      </w:r>
    </w:p>
    <w:p w14:paraId="0BD172BF" w14:textId="77777777" w:rsidR="00FE063D" w:rsidRDefault="00FE063D">
      <w:pPr>
        <w:spacing w:line="314" w:lineRule="auto"/>
        <w:sectPr w:rsidR="00FE063D">
          <w:pgSz w:w="11910" w:h="16840"/>
          <w:pgMar w:top="1080" w:right="580" w:bottom="280" w:left="600" w:header="885" w:footer="0" w:gutter="0"/>
          <w:cols w:space="720"/>
        </w:sectPr>
      </w:pPr>
    </w:p>
    <w:p w14:paraId="7D2BBBE3" w14:textId="77777777" w:rsidR="00FE063D" w:rsidRDefault="00FE063D">
      <w:pPr>
        <w:pStyle w:val="BodyText"/>
        <w:spacing w:before="2"/>
        <w:rPr>
          <w:sz w:val="28"/>
        </w:rPr>
      </w:pPr>
    </w:p>
    <w:p w14:paraId="11D3DDA4" w14:textId="77777777" w:rsidR="00FE063D" w:rsidRDefault="00DF7C8A">
      <w:pPr>
        <w:pStyle w:val="BodyText"/>
        <w:spacing w:before="55" w:line="292" w:lineRule="auto"/>
        <w:ind w:left="1386" w:right="1359"/>
      </w:pPr>
      <w:r>
        <w:rPr>
          <w:spacing w:val="2"/>
          <w:w w:val="95"/>
        </w:rPr>
        <w:t>employer's</w:t>
      </w:r>
      <w:r>
        <w:rPr>
          <w:spacing w:val="-29"/>
          <w:w w:val="95"/>
        </w:rPr>
        <w:t xml:space="preserve"> </w:t>
      </w:r>
      <w:r>
        <w:rPr>
          <w:spacing w:val="2"/>
          <w:w w:val="95"/>
        </w:rPr>
        <w:t>preferred</w:t>
      </w:r>
      <w:r>
        <w:rPr>
          <w:spacing w:val="-30"/>
          <w:w w:val="95"/>
        </w:rPr>
        <w:t xml:space="preserve"> </w:t>
      </w:r>
      <w:r>
        <w:rPr>
          <w:spacing w:val="2"/>
          <w:w w:val="95"/>
        </w:rPr>
        <w:t>union).</w:t>
      </w:r>
      <w:r>
        <w:rPr>
          <w:spacing w:val="-28"/>
          <w:w w:val="95"/>
        </w:rPr>
        <w:t xml:space="preserve"> </w:t>
      </w:r>
      <w:r>
        <w:rPr>
          <w:w w:val="95"/>
        </w:rPr>
        <w:t>An</w:t>
      </w:r>
      <w:r>
        <w:rPr>
          <w:spacing w:val="-30"/>
          <w:w w:val="95"/>
        </w:rPr>
        <w:t xml:space="preserve"> </w:t>
      </w:r>
      <w:r>
        <w:rPr>
          <w:spacing w:val="3"/>
          <w:w w:val="95"/>
        </w:rPr>
        <w:t>employer</w:t>
      </w:r>
      <w:r>
        <w:rPr>
          <w:spacing w:val="-35"/>
          <w:w w:val="95"/>
        </w:rPr>
        <w:t xml:space="preserve"> </w:t>
      </w:r>
      <w:r>
        <w:rPr>
          <w:spacing w:val="-3"/>
          <w:w w:val="95"/>
        </w:rPr>
        <w:t>can't</w:t>
      </w:r>
      <w:r>
        <w:rPr>
          <w:spacing w:val="-31"/>
          <w:w w:val="95"/>
        </w:rPr>
        <w:t xml:space="preserve"> </w:t>
      </w:r>
      <w:r>
        <w:rPr>
          <w:w w:val="95"/>
        </w:rPr>
        <w:t>deduct</w:t>
      </w:r>
      <w:r>
        <w:rPr>
          <w:spacing w:val="-16"/>
          <w:w w:val="95"/>
        </w:rPr>
        <w:t xml:space="preserve"> </w:t>
      </w:r>
      <w:r>
        <w:rPr>
          <w:w w:val="95"/>
        </w:rPr>
        <w:t>payments</w:t>
      </w:r>
      <w:r>
        <w:rPr>
          <w:spacing w:val="-30"/>
          <w:w w:val="95"/>
        </w:rPr>
        <w:t xml:space="preserve"> </w:t>
      </w:r>
      <w:r>
        <w:rPr>
          <w:w w:val="95"/>
        </w:rPr>
        <w:t>from</w:t>
      </w:r>
      <w:r>
        <w:rPr>
          <w:spacing w:val="-14"/>
          <w:w w:val="95"/>
        </w:rPr>
        <w:t xml:space="preserve"> </w:t>
      </w:r>
      <w:r>
        <w:rPr>
          <w:w w:val="95"/>
        </w:rPr>
        <w:t>them,</w:t>
      </w:r>
      <w:r>
        <w:rPr>
          <w:spacing w:val="-11"/>
          <w:w w:val="95"/>
        </w:rPr>
        <w:t xml:space="preserve"> </w:t>
      </w:r>
      <w:r>
        <w:rPr>
          <w:w w:val="95"/>
        </w:rPr>
        <w:t>to</w:t>
      </w:r>
      <w:r>
        <w:rPr>
          <w:spacing w:val="-13"/>
          <w:w w:val="95"/>
        </w:rPr>
        <w:t xml:space="preserve"> </w:t>
      </w:r>
      <w:r>
        <w:rPr>
          <w:w w:val="95"/>
        </w:rPr>
        <w:t xml:space="preserve">a </w:t>
      </w:r>
      <w:r>
        <w:rPr>
          <w:spacing w:val="2"/>
        </w:rPr>
        <w:t>union</w:t>
      </w:r>
      <w:r>
        <w:rPr>
          <w:spacing w:val="-41"/>
        </w:rPr>
        <w:t xml:space="preserve"> </w:t>
      </w:r>
      <w:r>
        <w:t>or</w:t>
      </w:r>
      <w:r>
        <w:rPr>
          <w:spacing w:val="-18"/>
        </w:rPr>
        <w:t xml:space="preserve"> </w:t>
      </w:r>
      <w:r>
        <w:t>charity</w:t>
      </w:r>
      <w:r>
        <w:rPr>
          <w:spacing w:val="-27"/>
        </w:rPr>
        <w:t xml:space="preserve"> </w:t>
      </w:r>
      <w:r>
        <w:rPr>
          <w:spacing w:val="4"/>
        </w:rPr>
        <w:t>in</w:t>
      </w:r>
      <w:r>
        <w:rPr>
          <w:spacing w:val="-27"/>
        </w:rPr>
        <w:t xml:space="preserve"> </w:t>
      </w:r>
      <w:r>
        <w:rPr>
          <w:spacing w:val="6"/>
        </w:rPr>
        <w:t>lieu</w:t>
      </w:r>
      <w:r>
        <w:rPr>
          <w:spacing w:val="-41"/>
        </w:rPr>
        <w:t xml:space="preserve"> </w:t>
      </w:r>
      <w:r>
        <w:t>of</w:t>
      </w:r>
      <w:r>
        <w:rPr>
          <w:spacing w:val="-36"/>
        </w:rPr>
        <w:t xml:space="preserve"> </w:t>
      </w:r>
      <w:r>
        <w:rPr>
          <w:spacing w:val="2"/>
        </w:rPr>
        <w:t>union</w:t>
      </w:r>
      <w:r>
        <w:rPr>
          <w:spacing w:val="-27"/>
        </w:rPr>
        <w:t xml:space="preserve"> </w:t>
      </w:r>
      <w:r>
        <w:rPr>
          <w:spacing w:val="2"/>
        </w:rPr>
        <w:t>membership</w:t>
      </w:r>
      <w:r>
        <w:rPr>
          <w:spacing w:val="-41"/>
        </w:rPr>
        <w:t xml:space="preserve"> </w:t>
      </w:r>
      <w:r>
        <w:rPr>
          <w:spacing w:val="2"/>
        </w:rPr>
        <w:t>without</w:t>
      </w:r>
      <w:r>
        <w:rPr>
          <w:spacing w:val="-41"/>
        </w:rPr>
        <w:t xml:space="preserve"> </w:t>
      </w:r>
      <w:r>
        <w:rPr>
          <w:spacing w:val="3"/>
        </w:rPr>
        <w:t>their</w:t>
      </w:r>
      <w:r>
        <w:rPr>
          <w:spacing w:val="-44"/>
        </w:rPr>
        <w:t xml:space="preserve"> </w:t>
      </w:r>
      <w:r>
        <w:rPr>
          <w:spacing w:val="2"/>
        </w:rPr>
        <w:t>permission.</w:t>
      </w:r>
    </w:p>
    <w:p w14:paraId="07EA9EE5" w14:textId="77777777" w:rsidR="00FE063D" w:rsidRDefault="00FE063D">
      <w:pPr>
        <w:pStyle w:val="BodyText"/>
        <w:spacing w:before="9"/>
        <w:rPr>
          <w:sz w:val="27"/>
        </w:rPr>
      </w:pPr>
    </w:p>
    <w:p w14:paraId="4EDE6127" w14:textId="77777777" w:rsidR="00FE063D" w:rsidRDefault="00DF7C8A">
      <w:pPr>
        <w:pStyle w:val="BodyText"/>
        <w:spacing w:line="307" w:lineRule="auto"/>
        <w:ind w:left="1386" w:right="1054"/>
      </w:pPr>
      <w:r>
        <w:t>When</w:t>
      </w:r>
      <w:r>
        <w:rPr>
          <w:spacing w:val="-48"/>
        </w:rPr>
        <w:t xml:space="preserve"> </w:t>
      </w:r>
      <w:r>
        <w:t>a</w:t>
      </w:r>
      <w:r>
        <w:rPr>
          <w:spacing w:val="-43"/>
        </w:rPr>
        <w:t xml:space="preserve"> </w:t>
      </w:r>
      <w:r>
        <w:rPr>
          <w:spacing w:val="2"/>
        </w:rPr>
        <w:t>union</w:t>
      </w:r>
      <w:r>
        <w:rPr>
          <w:spacing w:val="-55"/>
        </w:rPr>
        <w:t xml:space="preserve"> </w:t>
      </w:r>
      <w:r>
        <w:rPr>
          <w:spacing w:val="4"/>
        </w:rPr>
        <w:t>is</w:t>
      </w:r>
      <w:r>
        <w:rPr>
          <w:spacing w:val="-47"/>
        </w:rPr>
        <w:t xml:space="preserve"> </w:t>
      </w:r>
      <w:r>
        <w:t>recognized</w:t>
      </w:r>
      <w:r>
        <w:rPr>
          <w:spacing w:val="-54"/>
        </w:rPr>
        <w:t xml:space="preserve"> </w:t>
      </w:r>
      <w:r>
        <w:t>by</w:t>
      </w:r>
      <w:r>
        <w:rPr>
          <w:spacing w:val="-53"/>
        </w:rPr>
        <w:t xml:space="preserve"> </w:t>
      </w:r>
      <w:r>
        <w:t>an</w:t>
      </w:r>
      <w:r>
        <w:rPr>
          <w:spacing w:val="-48"/>
        </w:rPr>
        <w:t xml:space="preserve"> </w:t>
      </w:r>
      <w:r>
        <w:t>employer,</w:t>
      </w:r>
      <w:r>
        <w:rPr>
          <w:spacing w:val="-53"/>
        </w:rPr>
        <w:t xml:space="preserve"> </w:t>
      </w:r>
      <w:r>
        <w:t>members</w:t>
      </w:r>
      <w:r>
        <w:rPr>
          <w:spacing w:val="-54"/>
        </w:rPr>
        <w:t xml:space="preserve"> </w:t>
      </w:r>
      <w:r>
        <w:t>have</w:t>
      </w:r>
      <w:r>
        <w:rPr>
          <w:spacing w:val="-51"/>
        </w:rPr>
        <w:t xml:space="preserve"> </w:t>
      </w:r>
      <w:r>
        <w:t>the</w:t>
      </w:r>
      <w:r>
        <w:rPr>
          <w:spacing w:val="-51"/>
        </w:rPr>
        <w:t xml:space="preserve"> </w:t>
      </w:r>
      <w:r>
        <w:t>right</w:t>
      </w:r>
      <w:r>
        <w:rPr>
          <w:spacing w:val="-49"/>
        </w:rPr>
        <w:t xml:space="preserve"> </w:t>
      </w:r>
      <w:r>
        <w:t>to</w:t>
      </w:r>
      <w:r>
        <w:rPr>
          <w:spacing w:val="-48"/>
        </w:rPr>
        <w:t xml:space="preserve"> </w:t>
      </w:r>
      <w:r>
        <w:t>time</w:t>
      </w:r>
      <w:r>
        <w:rPr>
          <w:spacing w:val="-45"/>
        </w:rPr>
        <w:t xml:space="preserve"> </w:t>
      </w:r>
      <w:r>
        <w:rPr>
          <w:spacing w:val="2"/>
        </w:rPr>
        <w:t>off</w:t>
      </w:r>
      <w:r>
        <w:rPr>
          <w:spacing w:val="-52"/>
        </w:rPr>
        <w:t xml:space="preserve"> </w:t>
      </w:r>
      <w:r>
        <w:t>at</w:t>
      </w:r>
      <w:r>
        <w:rPr>
          <w:spacing w:val="-48"/>
        </w:rPr>
        <w:t xml:space="preserve"> </w:t>
      </w:r>
      <w:r>
        <w:t>an appropriate</w:t>
      </w:r>
      <w:r>
        <w:rPr>
          <w:spacing w:val="-37"/>
        </w:rPr>
        <w:t xml:space="preserve"> </w:t>
      </w:r>
      <w:r>
        <w:t>time</w:t>
      </w:r>
      <w:r>
        <w:rPr>
          <w:spacing w:val="-37"/>
        </w:rPr>
        <w:t xml:space="preserve"> </w:t>
      </w:r>
      <w:r>
        <w:t>to</w:t>
      </w:r>
      <w:r>
        <w:rPr>
          <w:spacing w:val="-17"/>
        </w:rPr>
        <w:t xml:space="preserve"> </w:t>
      </w:r>
      <w:r>
        <w:t>take</w:t>
      </w:r>
      <w:r>
        <w:rPr>
          <w:spacing w:val="-37"/>
        </w:rPr>
        <w:t xml:space="preserve"> </w:t>
      </w:r>
      <w:r>
        <w:t>part</w:t>
      </w:r>
      <w:r>
        <w:rPr>
          <w:spacing w:val="-19"/>
        </w:rPr>
        <w:t xml:space="preserve"> </w:t>
      </w:r>
      <w:r>
        <w:rPr>
          <w:spacing w:val="4"/>
        </w:rPr>
        <w:t>in</w:t>
      </w:r>
      <w:r>
        <w:rPr>
          <w:spacing w:val="-42"/>
        </w:rPr>
        <w:t xml:space="preserve"> </w:t>
      </w:r>
      <w:r>
        <w:t>trade</w:t>
      </w:r>
      <w:r>
        <w:rPr>
          <w:spacing w:val="-24"/>
        </w:rPr>
        <w:t xml:space="preserve"> </w:t>
      </w:r>
      <w:r>
        <w:rPr>
          <w:spacing w:val="2"/>
        </w:rPr>
        <w:t>union</w:t>
      </w:r>
      <w:r>
        <w:rPr>
          <w:spacing w:val="-30"/>
        </w:rPr>
        <w:t xml:space="preserve"> </w:t>
      </w:r>
      <w:r>
        <w:rPr>
          <w:spacing w:val="2"/>
        </w:rPr>
        <w:t>activities.</w:t>
      </w:r>
      <w:r>
        <w:rPr>
          <w:spacing w:val="-40"/>
        </w:rPr>
        <w:t xml:space="preserve"> </w:t>
      </w:r>
      <w:r>
        <w:t>These</w:t>
      </w:r>
      <w:r>
        <w:rPr>
          <w:spacing w:val="-36"/>
        </w:rPr>
        <w:t xml:space="preserve"> </w:t>
      </w:r>
      <w:r>
        <w:t>may</w:t>
      </w:r>
      <w:r>
        <w:rPr>
          <w:spacing w:val="-41"/>
        </w:rPr>
        <w:t xml:space="preserve"> </w:t>
      </w:r>
      <w:r>
        <w:rPr>
          <w:spacing w:val="2"/>
        </w:rPr>
        <w:t>include:</w:t>
      </w:r>
    </w:p>
    <w:p w14:paraId="4441E438" w14:textId="77777777" w:rsidR="00FE063D" w:rsidRDefault="00FE063D">
      <w:pPr>
        <w:pStyle w:val="BodyText"/>
        <w:spacing w:before="10"/>
      </w:pPr>
    </w:p>
    <w:p w14:paraId="2EDD0406" w14:textId="77777777" w:rsidR="00FE063D" w:rsidRDefault="00DF7C8A">
      <w:pPr>
        <w:pStyle w:val="ListParagraph"/>
        <w:numPr>
          <w:ilvl w:val="0"/>
          <w:numId w:val="27"/>
        </w:numPr>
        <w:tabs>
          <w:tab w:val="left" w:pos="1851"/>
          <w:tab w:val="left" w:pos="1852"/>
        </w:tabs>
        <w:spacing w:before="1"/>
        <w:rPr>
          <w:sz w:val="24"/>
        </w:rPr>
      </w:pPr>
      <w:r>
        <w:rPr>
          <w:sz w:val="24"/>
        </w:rPr>
        <w:t>Voting</w:t>
      </w:r>
      <w:r>
        <w:rPr>
          <w:spacing w:val="-22"/>
          <w:sz w:val="24"/>
        </w:rPr>
        <w:t xml:space="preserve"> </w:t>
      </w:r>
      <w:r>
        <w:rPr>
          <w:spacing w:val="4"/>
          <w:sz w:val="24"/>
        </w:rPr>
        <w:t>in</w:t>
      </w:r>
      <w:r>
        <w:rPr>
          <w:spacing w:val="-35"/>
          <w:sz w:val="24"/>
        </w:rPr>
        <w:t xml:space="preserve"> </w:t>
      </w:r>
      <w:r>
        <w:rPr>
          <w:spacing w:val="2"/>
          <w:sz w:val="24"/>
        </w:rPr>
        <w:t>ballots</w:t>
      </w:r>
      <w:r>
        <w:rPr>
          <w:spacing w:val="-35"/>
          <w:sz w:val="24"/>
        </w:rPr>
        <w:t xml:space="preserve"> </w:t>
      </w:r>
      <w:r>
        <w:rPr>
          <w:sz w:val="24"/>
        </w:rPr>
        <w:t>on</w:t>
      </w:r>
      <w:r>
        <w:rPr>
          <w:spacing w:val="-4"/>
          <w:sz w:val="24"/>
        </w:rPr>
        <w:t xml:space="preserve"> </w:t>
      </w:r>
      <w:r>
        <w:rPr>
          <w:sz w:val="24"/>
        </w:rPr>
        <w:t>industrial</w:t>
      </w:r>
      <w:r>
        <w:rPr>
          <w:spacing w:val="-27"/>
          <w:sz w:val="24"/>
        </w:rPr>
        <w:t xml:space="preserve"> </w:t>
      </w:r>
      <w:r>
        <w:rPr>
          <w:sz w:val="24"/>
        </w:rPr>
        <w:t>action</w:t>
      </w:r>
    </w:p>
    <w:p w14:paraId="6FF01F30" w14:textId="77777777" w:rsidR="00FE063D" w:rsidRDefault="00DF7C8A">
      <w:pPr>
        <w:pStyle w:val="ListParagraph"/>
        <w:numPr>
          <w:ilvl w:val="0"/>
          <w:numId w:val="27"/>
        </w:numPr>
        <w:tabs>
          <w:tab w:val="left" w:pos="1851"/>
          <w:tab w:val="left" w:pos="1852"/>
        </w:tabs>
        <w:spacing w:before="234"/>
        <w:rPr>
          <w:sz w:val="24"/>
        </w:rPr>
      </w:pPr>
      <w:r>
        <w:rPr>
          <w:sz w:val="24"/>
        </w:rPr>
        <w:t>Voting</w:t>
      </w:r>
      <w:r>
        <w:rPr>
          <w:spacing w:val="-22"/>
          <w:sz w:val="24"/>
        </w:rPr>
        <w:t xml:space="preserve"> </w:t>
      </w:r>
      <w:r>
        <w:rPr>
          <w:spacing w:val="4"/>
          <w:sz w:val="24"/>
        </w:rPr>
        <w:t>in</w:t>
      </w:r>
      <w:r>
        <w:rPr>
          <w:spacing w:val="-34"/>
          <w:sz w:val="24"/>
        </w:rPr>
        <w:t xml:space="preserve"> </w:t>
      </w:r>
      <w:r>
        <w:rPr>
          <w:spacing w:val="2"/>
          <w:sz w:val="24"/>
        </w:rPr>
        <w:t>union</w:t>
      </w:r>
      <w:r>
        <w:rPr>
          <w:spacing w:val="-19"/>
          <w:sz w:val="24"/>
        </w:rPr>
        <w:t xml:space="preserve"> </w:t>
      </w:r>
      <w:r>
        <w:rPr>
          <w:spacing w:val="3"/>
          <w:sz w:val="24"/>
        </w:rPr>
        <w:t>elections</w:t>
      </w:r>
    </w:p>
    <w:p w14:paraId="69E95970" w14:textId="77777777" w:rsidR="00FE063D" w:rsidRDefault="00DF7C8A">
      <w:pPr>
        <w:pStyle w:val="ListParagraph"/>
        <w:numPr>
          <w:ilvl w:val="0"/>
          <w:numId w:val="27"/>
        </w:numPr>
        <w:tabs>
          <w:tab w:val="left" w:pos="1851"/>
          <w:tab w:val="left" w:pos="1852"/>
        </w:tabs>
        <w:spacing w:before="251"/>
        <w:rPr>
          <w:sz w:val="24"/>
        </w:rPr>
      </w:pPr>
      <w:r>
        <w:rPr>
          <w:sz w:val="24"/>
        </w:rPr>
        <w:t>Meeting</w:t>
      </w:r>
      <w:r>
        <w:rPr>
          <w:spacing w:val="-37"/>
          <w:sz w:val="24"/>
        </w:rPr>
        <w:t xml:space="preserve"> </w:t>
      </w:r>
      <w:r>
        <w:rPr>
          <w:sz w:val="24"/>
        </w:rPr>
        <w:t>to</w:t>
      </w:r>
      <w:r>
        <w:rPr>
          <w:spacing w:val="-5"/>
          <w:sz w:val="24"/>
        </w:rPr>
        <w:t xml:space="preserve"> </w:t>
      </w:r>
      <w:r>
        <w:rPr>
          <w:sz w:val="24"/>
        </w:rPr>
        <w:t>discuss</w:t>
      </w:r>
      <w:r>
        <w:rPr>
          <w:spacing w:val="-34"/>
          <w:sz w:val="24"/>
        </w:rPr>
        <w:t xml:space="preserve"> </w:t>
      </w:r>
      <w:r>
        <w:rPr>
          <w:sz w:val="24"/>
        </w:rPr>
        <w:t>urgent</w:t>
      </w:r>
      <w:r>
        <w:rPr>
          <w:spacing w:val="-21"/>
          <w:sz w:val="24"/>
        </w:rPr>
        <w:t xml:space="preserve"> </w:t>
      </w:r>
      <w:r>
        <w:rPr>
          <w:sz w:val="24"/>
        </w:rPr>
        <w:t>matters</w:t>
      </w:r>
    </w:p>
    <w:p w14:paraId="38191832" w14:textId="77777777" w:rsidR="00FE063D" w:rsidRDefault="00DF7C8A">
      <w:pPr>
        <w:pStyle w:val="ListParagraph"/>
        <w:numPr>
          <w:ilvl w:val="0"/>
          <w:numId w:val="27"/>
        </w:numPr>
        <w:tabs>
          <w:tab w:val="left" w:pos="1851"/>
          <w:tab w:val="left" w:pos="1852"/>
        </w:tabs>
        <w:spacing w:before="250"/>
        <w:rPr>
          <w:sz w:val="24"/>
        </w:rPr>
      </w:pPr>
      <w:r>
        <w:rPr>
          <w:spacing w:val="2"/>
          <w:sz w:val="24"/>
        </w:rPr>
        <w:t>Attending</w:t>
      </w:r>
      <w:r>
        <w:rPr>
          <w:spacing w:val="-38"/>
          <w:sz w:val="24"/>
        </w:rPr>
        <w:t xml:space="preserve"> </w:t>
      </w:r>
      <w:r>
        <w:rPr>
          <w:sz w:val="24"/>
        </w:rPr>
        <w:t>the</w:t>
      </w:r>
      <w:r>
        <w:rPr>
          <w:spacing w:val="-28"/>
          <w:sz w:val="24"/>
        </w:rPr>
        <w:t xml:space="preserve"> </w:t>
      </w:r>
      <w:r>
        <w:rPr>
          <w:sz w:val="24"/>
        </w:rPr>
        <w:t>annual</w:t>
      </w:r>
      <w:r>
        <w:rPr>
          <w:spacing w:val="-12"/>
          <w:sz w:val="24"/>
        </w:rPr>
        <w:t xml:space="preserve"> </w:t>
      </w:r>
      <w:r>
        <w:rPr>
          <w:sz w:val="24"/>
        </w:rPr>
        <w:t>conference</w:t>
      </w:r>
    </w:p>
    <w:p w14:paraId="35C20F54" w14:textId="77777777" w:rsidR="00FE063D" w:rsidRDefault="00DF7C8A">
      <w:pPr>
        <w:pStyle w:val="ListParagraph"/>
        <w:numPr>
          <w:ilvl w:val="0"/>
          <w:numId w:val="27"/>
        </w:numPr>
        <w:tabs>
          <w:tab w:val="left" w:pos="1851"/>
          <w:tab w:val="left" w:pos="1852"/>
        </w:tabs>
        <w:spacing w:before="235"/>
        <w:rPr>
          <w:sz w:val="24"/>
        </w:rPr>
      </w:pPr>
      <w:r>
        <w:rPr>
          <w:noProof/>
        </w:rPr>
        <w:drawing>
          <wp:anchor distT="0" distB="0" distL="0" distR="0" simplePos="0" relativeHeight="485068288" behindDoc="1" locked="0" layoutInCell="1" allowOverlap="1" wp14:anchorId="3EFF7599" wp14:editId="694F5083">
            <wp:simplePos x="0" y="0"/>
            <wp:positionH relativeFrom="page">
              <wp:posOffset>818737</wp:posOffset>
            </wp:positionH>
            <wp:positionV relativeFrom="paragraph">
              <wp:posOffset>171887</wp:posOffset>
            </wp:positionV>
            <wp:extent cx="2037323" cy="1047749"/>
            <wp:effectExtent l="0" t="0" r="0" b="0"/>
            <wp:wrapNone/>
            <wp:docPr id="1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Time</w:t>
      </w:r>
      <w:r>
        <w:rPr>
          <w:spacing w:val="-14"/>
          <w:sz w:val="24"/>
        </w:rPr>
        <w:t xml:space="preserve"> </w:t>
      </w:r>
      <w:r>
        <w:rPr>
          <w:spacing w:val="2"/>
          <w:sz w:val="24"/>
        </w:rPr>
        <w:t>off</w:t>
      </w:r>
      <w:r>
        <w:rPr>
          <w:spacing w:val="-31"/>
          <w:sz w:val="24"/>
        </w:rPr>
        <w:t xml:space="preserve"> </w:t>
      </w:r>
      <w:r>
        <w:rPr>
          <w:spacing w:val="2"/>
          <w:sz w:val="24"/>
        </w:rPr>
        <w:t>for</w:t>
      </w:r>
      <w:r>
        <w:rPr>
          <w:spacing w:val="-25"/>
          <w:sz w:val="24"/>
        </w:rPr>
        <w:t xml:space="preserve"> </w:t>
      </w:r>
      <w:r>
        <w:rPr>
          <w:sz w:val="24"/>
        </w:rPr>
        <w:t>trade</w:t>
      </w:r>
      <w:r>
        <w:rPr>
          <w:spacing w:val="-13"/>
          <w:sz w:val="24"/>
        </w:rPr>
        <w:t xml:space="preserve"> </w:t>
      </w:r>
      <w:r>
        <w:rPr>
          <w:spacing w:val="2"/>
          <w:sz w:val="24"/>
        </w:rPr>
        <w:t>union</w:t>
      </w:r>
      <w:r>
        <w:rPr>
          <w:spacing w:val="-36"/>
          <w:sz w:val="24"/>
        </w:rPr>
        <w:t xml:space="preserve"> </w:t>
      </w:r>
      <w:r>
        <w:rPr>
          <w:spacing w:val="3"/>
          <w:sz w:val="24"/>
        </w:rPr>
        <w:t>duties</w:t>
      </w:r>
      <w:r>
        <w:rPr>
          <w:spacing w:val="-34"/>
          <w:sz w:val="24"/>
        </w:rPr>
        <w:t xml:space="preserve"> </w:t>
      </w:r>
      <w:r>
        <w:rPr>
          <w:sz w:val="24"/>
        </w:rPr>
        <w:t>and</w:t>
      </w:r>
      <w:r>
        <w:rPr>
          <w:spacing w:val="-20"/>
          <w:sz w:val="24"/>
        </w:rPr>
        <w:t xml:space="preserve"> </w:t>
      </w:r>
      <w:r>
        <w:rPr>
          <w:spacing w:val="2"/>
          <w:sz w:val="24"/>
        </w:rPr>
        <w:t>activities</w:t>
      </w:r>
    </w:p>
    <w:p w14:paraId="70D2E932" w14:textId="77777777" w:rsidR="00FE063D" w:rsidRDefault="00FE063D">
      <w:pPr>
        <w:pStyle w:val="BodyText"/>
        <w:spacing w:before="10"/>
        <w:rPr>
          <w:sz w:val="32"/>
        </w:rPr>
      </w:pPr>
    </w:p>
    <w:p w14:paraId="664921A4" w14:textId="77777777" w:rsidR="00FE063D" w:rsidRDefault="00DF7C8A">
      <w:pPr>
        <w:pStyle w:val="BodyText"/>
        <w:spacing w:line="292" w:lineRule="auto"/>
        <w:ind w:left="1499" w:right="1348"/>
      </w:pPr>
      <w:r>
        <w:t>However,</w:t>
      </w:r>
      <w:r>
        <w:rPr>
          <w:spacing w:val="-50"/>
        </w:rPr>
        <w:t xml:space="preserve"> </w:t>
      </w:r>
      <w:r>
        <w:rPr>
          <w:spacing w:val="2"/>
        </w:rPr>
        <w:t>they</w:t>
      </w:r>
      <w:r>
        <w:rPr>
          <w:spacing w:val="-50"/>
        </w:rPr>
        <w:t xml:space="preserve"> </w:t>
      </w:r>
      <w:r>
        <w:rPr>
          <w:spacing w:val="2"/>
        </w:rPr>
        <w:t>don’t</w:t>
      </w:r>
      <w:r>
        <w:rPr>
          <w:spacing w:val="-45"/>
        </w:rPr>
        <w:t xml:space="preserve"> </w:t>
      </w:r>
      <w:r>
        <w:t>have</w:t>
      </w:r>
      <w:r>
        <w:rPr>
          <w:spacing w:val="-47"/>
        </w:rPr>
        <w:t xml:space="preserve"> </w:t>
      </w:r>
      <w:r>
        <w:t>the</w:t>
      </w:r>
      <w:r>
        <w:rPr>
          <w:spacing w:val="-40"/>
        </w:rPr>
        <w:t xml:space="preserve"> </w:t>
      </w:r>
      <w:r>
        <w:t>right</w:t>
      </w:r>
      <w:r>
        <w:rPr>
          <w:spacing w:val="-45"/>
        </w:rPr>
        <w:t xml:space="preserve"> </w:t>
      </w:r>
      <w:r>
        <w:t>to</w:t>
      </w:r>
      <w:r>
        <w:rPr>
          <w:spacing w:val="-43"/>
        </w:rPr>
        <w:t xml:space="preserve"> </w:t>
      </w:r>
      <w:r>
        <w:t>be</w:t>
      </w:r>
      <w:r>
        <w:rPr>
          <w:spacing w:val="-48"/>
        </w:rPr>
        <w:t xml:space="preserve"> </w:t>
      </w:r>
      <w:r>
        <w:t>paid</w:t>
      </w:r>
      <w:r>
        <w:rPr>
          <w:spacing w:val="-43"/>
        </w:rPr>
        <w:t xml:space="preserve"> </w:t>
      </w:r>
      <w:r>
        <w:rPr>
          <w:spacing w:val="2"/>
        </w:rPr>
        <w:t>for</w:t>
      </w:r>
      <w:r>
        <w:rPr>
          <w:spacing w:val="-46"/>
        </w:rPr>
        <w:t xml:space="preserve"> </w:t>
      </w:r>
      <w:r>
        <w:t>any</w:t>
      </w:r>
      <w:r>
        <w:rPr>
          <w:spacing w:val="-42"/>
        </w:rPr>
        <w:t xml:space="preserve"> </w:t>
      </w:r>
      <w:r>
        <w:t>time</w:t>
      </w:r>
      <w:r>
        <w:rPr>
          <w:spacing w:val="-48"/>
        </w:rPr>
        <w:t xml:space="preserve"> </w:t>
      </w:r>
      <w:r>
        <w:rPr>
          <w:spacing w:val="2"/>
        </w:rPr>
        <w:t>spent</w:t>
      </w:r>
      <w:r>
        <w:rPr>
          <w:spacing w:val="-44"/>
        </w:rPr>
        <w:t xml:space="preserve"> </w:t>
      </w:r>
      <w:r>
        <w:t>taking</w:t>
      </w:r>
      <w:r>
        <w:rPr>
          <w:spacing w:val="-52"/>
        </w:rPr>
        <w:t xml:space="preserve"> </w:t>
      </w:r>
      <w:r>
        <w:t>industrial action.</w:t>
      </w:r>
    </w:p>
    <w:p w14:paraId="1E9C81CC" w14:textId="77777777" w:rsidR="00FE063D" w:rsidRDefault="00FE063D">
      <w:pPr>
        <w:pStyle w:val="BodyText"/>
        <w:spacing w:before="1"/>
        <w:rPr>
          <w:sz w:val="26"/>
        </w:rPr>
      </w:pPr>
    </w:p>
    <w:p w14:paraId="752C3431" w14:textId="77777777" w:rsidR="00FE063D" w:rsidRDefault="00DF7C8A">
      <w:pPr>
        <w:pStyle w:val="ListParagraph"/>
        <w:numPr>
          <w:ilvl w:val="1"/>
          <w:numId w:val="30"/>
        </w:numPr>
        <w:tabs>
          <w:tab w:val="left" w:pos="1499"/>
        </w:tabs>
        <w:ind w:hanging="417"/>
        <w:rPr>
          <w:rFonts w:ascii="Carlito"/>
          <w:sz w:val="24"/>
        </w:rPr>
      </w:pPr>
      <w:r>
        <w:rPr>
          <w:rFonts w:ascii="Carlito"/>
          <w:spacing w:val="2"/>
          <w:sz w:val="24"/>
        </w:rPr>
        <w:t>Blacklisting</w:t>
      </w:r>
    </w:p>
    <w:p w14:paraId="3BDB27C6" w14:textId="77777777" w:rsidR="00FE063D" w:rsidRDefault="00FE063D">
      <w:pPr>
        <w:pStyle w:val="BodyText"/>
        <w:spacing w:before="1"/>
        <w:rPr>
          <w:rFonts w:ascii="Carlito"/>
          <w:sz w:val="30"/>
        </w:rPr>
      </w:pPr>
    </w:p>
    <w:p w14:paraId="6191A707" w14:textId="77777777" w:rsidR="00FE063D" w:rsidRDefault="00DF7C8A">
      <w:pPr>
        <w:pStyle w:val="BodyText"/>
        <w:spacing w:line="307" w:lineRule="auto"/>
        <w:ind w:left="1386" w:right="847"/>
      </w:pPr>
      <w:r>
        <w:rPr>
          <w:spacing w:val="-3"/>
          <w:w w:val="95"/>
        </w:rPr>
        <w:t>Workers</w:t>
      </w:r>
      <w:r>
        <w:rPr>
          <w:spacing w:val="-24"/>
          <w:w w:val="95"/>
        </w:rPr>
        <w:t xml:space="preserve"> </w:t>
      </w:r>
      <w:r>
        <w:rPr>
          <w:w w:val="95"/>
        </w:rPr>
        <w:t>can’t</w:t>
      </w:r>
      <w:r>
        <w:rPr>
          <w:spacing w:val="-26"/>
          <w:w w:val="95"/>
        </w:rPr>
        <w:t xml:space="preserve"> </w:t>
      </w:r>
      <w:r>
        <w:rPr>
          <w:w w:val="95"/>
        </w:rPr>
        <w:t>be</w:t>
      </w:r>
      <w:r>
        <w:rPr>
          <w:spacing w:val="-19"/>
          <w:w w:val="95"/>
        </w:rPr>
        <w:t xml:space="preserve"> </w:t>
      </w:r>
      <w:r>
        <w:rPr>
          <w:w w:val="95"/>
        </w:rPr>
        <w:t>discriminated</w:t>
      </w:r>
      <w:r>
        <w:rPr>
          <w:spacing w:val="-37"/>
          <w:w w:val="95"/>
        </w:rPr>
        <w:t xml:space="preserve"> </w:t>
      </w:r>
      <w:r>
        <w:rPr>
          <w:w w:val="95"/>
        </w:rPr>
        <w:t>against</w:t>
      </w:r>
      <w:r>
        <w:rPr>
          <w:spacing w:val="-38"/>
          <w:w w:val="95"/>
        </w:rPr>
        <w:t xml:space="preserve"> </w:t>
      </w:r>
      <w:r>
        <w:rPr>
          <w:w w:val="95"/>
        </w:rPr>
        <w:t>because</w:t>
      </w:r>
      <w:r>
        <w:rPr>
          <w:spacing w:val="-31"/>
          <w:w w:val="95"/>
        </w:rPr>
        <w:t xml:space="preserve"> </w:t>
      </w:r>
      <w:r>
        <w:rPr>
          <w:spacing w:val="2"/>
          <w:w w:val="95"/>
        </w:rPr>
        <w:t>they</w:t>
      </w:r>
      <w:r>
        <w:rPr>
          <w:spacing w:val="-23"/>
          <w:w w:val="95"/>
        </w:rPr>
        <w:t xml:space="preserve"> </w:t>
      </w:r>
      <w:r>
        <w:rPr>
          <w:spacing w:val="-3"/>
          <w:w w:val="95"/>
        </w:rPr>
        <w:t>are</w:t>
      </w:r>
      <w:r>
        <w:rPr>
          <w:spacing w:val="-19"/>
          <w:w w:val="95"/>
        </w:rPr>
        <w:t xml:space="preserve"> </w:t>
      </w:r>
      <w:r>
        <w:rPr>
          <w:spacing w:val="4"/>
          <w:w w:val="95"/>
        </w:rPr>
        <w:t>in</w:t>
      </w:r>
      <w:r>
        <w:rPr>
          <w:spacing w:val="-37"/>
          <w:w w:val="95"/>
        </w:rPr>
        <w:t xml:space="preserve"> </w:t>
      </w:r>
      <w:r>
        <w:rPr>
          <w:w w:val="95"/>
        </w:rPr>
        <w:t>a</w:t>
      </w:r>
      <w:r>
        <w:rPr>
          <w:spacing w:val="-15"/>
          <w:w w:val="95"/>
        </w:rPr>
        <w:t xml:space="preserve"> </w:t>
      </w:r>
      <w:r>
        <w:rPr>
          <w:spacing w:val="2"/>
          <w:w w:val="95"/>
        </w:rPr>
        <w:t>union</w:t>
      </w:r>
      <w:r>
        <w:rPr>
          <w:spacing w:val="-37"/>
          <w:w w:val="95"/>
        </w:rPr>
        <w:t xml:space="preserve"> </w:t>
      </w:r>
      <w:r>
        <w:rPr>
          <w:w w:val="95"/>
        </w:rPr>
        <w:t>or</w:t>
      </w:r>
      <w:r>
        <w:rPr>
          <w:spacing w:val="-15"/>
          <w:w w:val="95"/>
        </w:rPr>
        <w:t xml:space="preserve"> </w:t>
      </w:r>
      <w:r>
        <w:rPr>
          <w:w w:val="95"/>
        </w:rPr>
        <w:t>because</w:t>
      </w:r>
      <w:r>
        <w:rPr>
          <w:spacing w:val="-32"/>
          <w:w w:val="95"/>
        </w:rPr>
        <w:t xml:space="preserve"> </w:t>
      </w:r>
      <w:r>
        <w:rPr>
          <w:w w:val="95"/>
        </w:rPr>
        <w:t>of</w:t>
      </w:r>
      <w:r>
        <w:rPr>
          <w:spacing w:val="-20"/>
          <w:w w:val="95"/>
        </w:rPr>
        <w:t xml:space="preserve"> </w:t>
      </w:r>
      <w:r>
        <w:rPr>
          <w:spacing w:val="3"/>
          <w:w w:val="95"/>
        </w:rPr>
        <w:t xml:space="preserve">their </w:t>
      </w:r>
      <w:r>
        <w:rPr>
          <w:spacing w:val="2"/>
        </w:rPr>
        <w:t>union</w:t>
      </w:r>
      <w:r>
        <w:rPr>
          <w:spacing w:val="-51"/>
        </w:rPr>
        <w:t xml:space="preserve"> </w:t>
      </w:r>
      <w:r>
        <w:t>activity.</w:t>
      </w:r>
      <w:r>
        <w:rPr>
          <w:spacing w:val="-42"/>
        </w:rPr>
        <w:t xml:space="preserve"> </w:t>
      </w:r>
      <w:r>
        <w:t>With</w:t>
      </w:r>
      <w:r>
        <w:rPr>
          <w:spacing w:val="-43"/>
        </w:rPr>
        <w:t xml:space="preserve"> </w:t>
      </w:r>
      <w:r>
        <w:rPr>
          <w:spacing w:val="-3"/>
        </w:rPr>
        <w:t>rare</w:t>
      </w:r>
      <w:r>
        <w:rPr>
          <w:spacing w:val="-40"/>
        </w:rPr>
        <w:t xml:space="preserve"> </w:t>
      </w:r>
      <w:r>
        <w:rPr>
          <w:spacing w:val="2"/>
        </w:rPr>
        <w:t>exceptions,</w:t>
      </w:r>
      <w:r>
        <w:rPr>
          <w:spacing w:val="-49"/>
        </w:rPr>
        <w:t xml:space="preserve"> </w:t>
      </w:r>
      <w:r>
        <w:rPr>
          <w:spacing w:val="5"/>
        </w:rPr>
        <w:t>it’s</w:t>
      </w:r>
      <w:r>
        <w:rPr>
          <w:spacing w:val="-50"/>
        </w:rPr>
        <w:t xml:space="preserve"> </w:t>
      </w:r>
      <w:r>
        <w:t>also</w:t>
      </w:r>
      <w:r>
        <w:rPr>
          <w:spacing w:val="-51"/>
        </w:rPr>
        <w:t xml:space="preserve"> </w:t>
      </w:r>
      <w:r>
        <w:rPr>
          <w:spacing w:val="4"/>
        </w:rPr>
        <w:t>illegal</w:t>
      </w:r>
      <w:r>
        <w:rPr>
          <w:spacing w:val="-47"/>
        </w:rPr>
        <w:t xml:space="preserve"> </w:t>
      </w:r>
      <w:r>
        <w:t>to</w:t>
      </w:r>
      <w:r>
        <w:rPr>
          <w:spacing w:val="-51"/>
        </w:rPr>
        <w:t xml:space="preserve"> </w:t>
      </w:r>
      <w:r>
        <w:rPr>
          <w:spacing w:val="3"/>
        </w:rPr>
        <w:t>compile,</w:t>
      </w:r>
      <w:r>
        <w:rPr>
          <w:spacing w:val="-49"/>
        </w:rPr>
        <w:t xml:space="preserve"> </w:t>
      </w:r>
      <w:r>
        <w:rPr>
          <w:spacing w:val="2"/>
        </w:rPr>
        <w:t>use,</w:t>
      </w:r>
      <w:r>
        <w:rPr>
          <w:spacing w:val="-50"/>
        </w:rPr>
        <w:t xml:space="preserve"> </w:t>
      </w:r>
      <w:r>
        <w:rPr>
          <w:spacing w:val="4"/>
        </w:rPr>
        <w:t>sell</w:t>
      </w:r>
      <w:r>
        <w:rPr>
          <w:spacing w:val="-46"/>
        </w:rPr>
        <w:t xml:space="preserve"> </w:t>
      </w:r>
      <w:r>
        <w:t>or</w:t>
      </w:r>
      <w:r>
        <w:rPr>
          <w:spacing w:val="-54"/>
        </w:rPr>
        <w:t xml:space="preserve"> </w:t>
      </w:r>
      <w:r>
        <w:rPr>
          <w:spacing w:val="2"/>
        </w:rPr>
        <w:t>supply</w:t>
      </w:r>
      <w:r>
        <w:rPr>
          <w:spacing w:val="-49"/>
        </w:rPr>
        <w:t xml:space="preserve"> </w:t>
      </w:r>
      <w:r>
        <w:t xml:space="preserve">a </w:t>
      </w:r>
      <w:r>
        <w:rPr>
          <w:spacing w:val="2"/>
        </w:rPr>
        <w:t>‘blacklist’</w:t>
      </w:r>
      <w:r>
        <w:rPr>
          <w:spacing w:val="-39"/>
        </w:rPr>
        <w:t xml:space="preserve"> </w:t>
      </w:r>
      <w:r>
        <w:t>of</w:t>
      </w:r>
      <w:r>
        <w:rPr>
          <w:spacing w:val="-38"/>
        </w:rPr>
        <w:t xml:space="preserve"> </w:t>
      </w:r>
      <w:r>
        <w:rPr>
          <w:spacing w:val="2"/>
        </w:rPr>
        <w:t>union</w:t>
      </w:r>
      <w:r>
        <w:rPr>
          <w:spacing w:val="-41"/>
        </w:rPr>
        <w:t xml:space="preserve"> </w:t>
      </w:r>
      <w:r>
        <w:t>members</w:t>
      </w:r>
      <w:r>
        <w:rPr>
          <w:spacing w:val="-40"/>
        </w:rPr>
        <w:t xml:space="preserve"> </w:t>
      </w:r>
      <w:r>
        <w:t>that</w:t>
      </w:r>
      <w:r>
        <w:rPr>
          <w:spacing w:val="-18"/>
        </w:rPr>
        <w:t xml:space="preserve"> </w:t>
      </w:r>
      <w:r>
        <w:rPr>
          <w:spacing w:val="5"/>
        </w:rPr>
        <w:t>will</w:t>
      </w:r>
      <w:r>
        <w:rPr>
          <w:spacing w:val="-35"/>
        </w:rPr>
        <w:t xml:space="preserve"> </w:t>
      </w:r>
      <w:r>
        <w:t>be</w:t>
      </w:r>
      <w:r>
        <w:rPr>
          <w:spacing w:val="-36"/>
        </w:rPr>
        <w:t xml:space="preserve"> </w:t>
      </w:r>
      <w:r>
        <w:rPr>
          <w:spacing w:val="2"/>
        </w:rPr>
        <w:t>used</w:t>
      </w:r>
      <w:r>
        <w:rPr>
          <w:spacing w:val="-41"/>
        </w:rPr>
        <w:t xml:space="preserve"> </w:t>
      </w:r>
      <w:r>
        <w:t>to</w:t>
      </w:r>
      <w:r>
        <w:rPr>
          <w:spacing w:val="-17"/>
        </w:rPr>
        <w:t xml:space="preserve"> </w:t>
      </w:r>
      <w:r>
        <w:t>discriminate</w:t>
      </w:r>
      <w:r>
        <w:rPr>
          <w:spacing w:val="-35"/>
        </w:rPr>
        <w:t xml:space="preserve"> </w:t>
      </w:r>
      <w:r>
        <w:t>against</w:t>
      </w:r>
      <w:r>
        <w:rPr>
          <w:spacing w:val="-42"/>
        </w:rPr>
        <w:t xml:space="preserve"> </w:t>
      </w:r>
      <w:r>
        <w:t>them.</w:t>
      </w:r>
    </w:p>
    <w:p w14:paraId="2BC1980D" w14:textId="77777777" w:rsidR="00FE063D" w:rsidRDefault="00FE063D">
      <w:pPr>
        <w:pStyle w:val="BodyText"/>
        <w:spacing w:before="6"/>
      </w:pPr>
    </w:p>
    <w:p w14:paraId="3CF302C4" w14:textId="77777777" w:rsidR="00FE063D" w:rsidRDefault="00DF7C8A">
      <w:pPr>
        <w:pStyle w:val="Heading1"/>
        <w:numPr>
          <w:ilvl w:val="0"/>
          <w:numId w:val="30"/>
        </w:numPr>
        <w:tabs>
          <w:tab w:val="left" w:pos="1066"/>
        </w:tabs>
        <w:spacing w:before="1"/>
      </w:pPr>
      <w:bookmarkStart w:id="18" w:name="_TOC_250011"/>
      <w:r>
        <w:t>Collective</w:t>
      </w:r>
      <w:r>
        <w:rPr>
          <w:spacing w:val="-16"/>
        </w:rPr>
        <w:t xml:space="preserve"> </w:t>
      </w:r>
      <w:bookmarkEnd w:id="18"/>
      <w:r>
        <w:rPr>
          <w:spacing w:val="-3"/>
        </w:rPr>
        <w:t>Bargaining</w:t>
      </w:r>
    </w:p>
    <w:p w14:paraId="51BDDD16" w14:textId="77777777" w:rsidR="00FE063D" w:rsidRDefault="00FE063D">
      <w:pPr>
        <w:pStyle w:val="BodyText"/>
        <w:rPr>
          <w:rFonts w:ascii="Carlito"/>
          <w:b/>
          <w:sz w:val="30"/>
        </w:rPr>
      </w:pPr>
    </w:p>
    <w:p w14:paraId="7BD7848F" w14:textId="77777777" w:rsidR="00FE063D" w:rsidRDefault="00DF7C8A">
      <w:pPr>
        <w:pStyle w:val="BodyText"/>
        <w:spacing w:line="312" w:lineRule="auto"/>
        <w:ind w:left="1050" w:right="847"/>
      </w:pPr>
      <w:r>
        <w:rPr>
          <w:spacing w:val="2"/>
          <w:w w:val="95"/>
        </w:rPr>
        <w:t>Collective</w:t>
      </w:r>
      <w:r>
        <w:rPr>
          <w:spacing w:val="-29"/>
          <w:w w:val="95"/>
        </w:rPr>
        <w:t xml:space="preserve"> </w:t>
      </w:r>
      <w:r>
        <w:rPr>
          <w:w w:val="95"/>
        </w:rPr>
        <w:t>bargaining</w:t>
      </w:r>
      <w:r>
        <w:rPr>
          <w:spacing w:val="-37"/>
          <w:w w:val="95"/>
        </w:rPr>
        <w:t xml:space="preserve"> </w:t>
      </w:r>
      <w:r>
        <w:rPr>
          <w:spacing w:val="4"/>
          <w:w w:val="95"/>
        </w:rPr>
        <w:t>is</w:t>
      </w:r>
      <w:r>
        <w:rPr>
          <w:spacing w:val="-33"/>
          <w:w w:val="95"/>
        </w:rPr>
        <w:t xml:space="preserve"> </w:t>
      </w:r>
      <w:r>
        <w:rPr>
          <w:w w:val="95"/>
        </w:rPr>
        <w:t>a</w:t>
      </w:r>
      <w:r>
        <w:rPr>
          <w:spacing w:val="-25"/>
          <w:w w:val="95"/>
        </w:rPr>
        <w:t xml:space="preserve"> </w:t>
      </w:r>
      <w:r>
        <w:rPr>
          <w:w w:val="95"/>
        </w:rPr>
        <w:t>fundamental</w:t>
      </w:r>
      <w:r>
        <w:rPr>
          <w:spacing w:val="-27"/>
          <w:w w:val="95"/>
        </w:rPr>
        <w:t xml:space="preserve"> </w:t>
      </w:r>
      <w:r>
        <w:rPr>
          <w:w w:val="95"/>
        </w:rPr>
        <w:t>right.</w:t>
      </w:r>
      <w:r>
        <w:rPr>
          <w:spacing w:val="-33"/>
          <w:w w:val="95"/>
        </w:rPr>
        <w:t xml:space="preserve"> </w:t>
      </w:r>
      <w:r>
        <w:rPr>
          <w:w w:val="95"/>
        </w:rPr>
        <w:t>It</w:t>
      </w:r>
      <w:r>
        <w:rPr>
          <w:spacing w:val="-23"/>
          <w:w w:val="95"/>
        </w:rPr>
        <w:t xml:space="preserve"> </w:t>
      </w:r>
      <w:r>
        <w:rPr>
          <w:spacing w:val="4"/>
          <w:w w:val="95"/>
        </w:rPr>
        <w:t>is</w:t>
      </w:r>
      <w:r>
        <w:rPr>
          <w:spacing w:val="-20"/>
          <w:w w:val="95"/>
        </w:rPr>
        <w:t xml:space="preserve"> </w:t>
      </w:r>
      <w:r>
        <w:rPr>
          <w:w w:val="95"/>
        </w:rPr>
        <w:t>rooted</w:t>
      </w:r>
      <w:r>
        <w:rPr>
          <w:spacing w:val="-35"/>
          <w:w w:val="95"/>
        </w:rPr>
        <w:t xml:space="preserve"> </w:t>
      </w:r>
      <w:r>
        <w:rPr>
          <w:spacing w:val="4"/>
          <w:w w:val="95"/>
        </w:rPr>
        <w:t>in</w:t>
      </w:r>
      <w:r>
        <w:rPr>
          <w:spacing w:val="-20"/>
          <w:w w:val="95"/>
        </w:rPr>
        <w:t xml:space="preserve"> </w:t>
      </w:r>
      <w:r>
        <w:rPr>
          <w:w w:val="95"/>
        </w:rPr>
        <w:t>the</w:t>
      </w:r>
      <w:r>
        <w:rPr>
          <w:spacing w:val="-15"/>
          <w:w w:val="95"/>
        </w:rPr>
        <w:t xml:space="preserve"> </w:t>
      </w:r>
      <w:r>
        <w:rPr>
          <w:w w:val="95"/>
        </w:rPr>
        <w:t>ILO</w:t>
      </w:r>
      <w:r>
        <w:rPr>
          <w:spacing w:val="-21"/>
          <w:w w:val="95"/>
        </w:rPr>
        <w:t xml:space="preserve"> </w:t>
      </w:r>
      <w:r>
        <w:rPr>
          <w:w w:val="95"/>
        </w:rPr>
        <w:t>Constitution.</w:t>
      </w:r>
      <w:r>
        <w:rPr>
          <w:spacing w:val="-33"/>
          <w:w w:val="95"/>
        </w:rPr>
        <w:t xml:space="preserve"> </w:t>
      </w:r>
      <w:r>
        <w:rPr>
          <w:spacing w:val="2"/>
          <w:w w:val="95"/>
        </w:rPr>
        <w:t xml:space="preserve">Collective </w:t>
      </w:r>
      <w:r>
        <w:t>bargaining</w:t>
      </w:r>
      <w:r>
        <w:rPr>
          <w:spacing w:val="-53"/>
        </w:rPr>
        <w:t xml:space="preserve"> </w:t>
      </w:r>
      <w:r>
        <w:rPr>
          <w:spacing w:val="4"/>
        </w:rPr>
        <w:t>is</w:t>
      </w:r>
      <w:r>
        <w:rPr>
          <w:spacing w:val="-44"/>
        </w:rPr>
        <w:t xml:space="preserve"> </w:t>
      </w:r>
      <w:r>
        <w:t>a</w:t>
      </w:r>
      <w:r>
        <w:rPr>
          <w:spacing w:val="-47"/>
        </w:rPr>
        <w:t xml:space="preserve"> </w:t>
      </w:r>
      <w:r>
        <w:rPr>
          <w:spacing w:val="3"/>
        </w:rPr>
        <w:t>key</w:t>
      </w:r>
      <w:r>
        <w:rPr>
          <w:spacing w:val="-50"/>
        </w:rPr>
        <w:t xml:space="preserve"> </w:t>
      </w:r>
      <w:r>
        <w:t>means</w:t>
      </w:r>
      <w:r>
        <w:rPr>
          <w:spacing w:val="-44"/>
        </w:rPr>
        <w:t xml:space="preserve"> </w:t>
      </w:r>
      <w:r>
        <w:t>through</w:t>
      </w:r>
      <w:r>
        <w:rPr>
          <w:spacing w:val="-45"/>
        </w:rPr>
        <w:t xml:space="preserve"> </w:t>
      </w:r>
      <w:r>
        <w:t>which</w:t>
      </w:r>
      <w:r>
        <w:rPr>
          <w:spacing w:val="-44"/>
        </w:rPr>
        <w:t xml:space="preserve"> </w:t>
      </w:r>
      <w:r>
        <w:rPr>
          <w:spacing w:val="2"/>
        </w:rPr>
        <w:t>employers</w:t>
      </w:r>
      <w:r>
        <w:rPr>
          <w:spacing w:val="-52"/>
        </w:rPr>
        <w:t xml:space="preserve"> </w:t>
      </w:r>
      <w:r>
        <w:t>and</w:t>
      </w:r>
      <w:r>
        <w:rPr>
          <w:spacing w:val="-52"/>
        </w:rPr>
        <w:t xml:space="preserve"> </w:t>
      </w:r>
      <w:r>
        <w:rPr>
          <w:spacing w:val="3"/>
        </w:rPr>
        <w:t>their</w:t>
      </w:r>
      <w:r>
        <w:rPr>
          <w:spacing w:val="-54"/>
        </w:rPr>
        <w:t xml:space="preserve"> </w:t>
      </w:r>
      <w:r>
        <w:t>organizations</w:t>
      </w:r>
      <w:r>
        <w:rPr>
          <w:spacing w:val="-51"/>
        </w:rPr>
        <w:t xml:space="preserve"> </w:t>
      </w:r>
      <w:r>
        <w:t>and</w:t>
      </w:r>
      <w:r>
        <w:rPr>
          <w:spacing w:val="-45"/>
        </w:rPr>
        <w:t xml:space="preserve"> </w:t>
      </w:r>
      <w:r>
        <w:t xml:space="preserve">trade </w:t>
      </w:r>
      <w:r>
        <w:rPr>
          <w:spacing w:val="2"/>
          <w:w w:val="95"/>
        </w:rPr>
        <w:t>unions</w:t>
      </w:r>
      <w:r>
        <w:rPr>
          <w:spacing w:val="-39"/>
          <w:w w:val="95"/>
        </w:rPr>
        <w:t xml:space="preserve"> </w:t>
      </w:r>
      <w:r>
        <w:rPr>
          <w:spacing w:val="-3"/>
          <w:w w:val="95"/>
        </w:rPr>
        <w:t>can</w:t>
      </w:r>
      <w:r>
        <w:rPr>
          <w:spacing w:val="-15"/>
          <w:w w:val="95"/>
        </w:rPr>
        <w:t xml:space="preserve"> </w:t>
      </w:r>
      <w:r>
        <w:rPr>
          <w:spacing w:val="2"/>
          <w:w w:val="95"/>
        </w:rPr>
        <w:t>establish</w:t>
      </w:r>
      <w:r>
        <w:rPr>
          <w:spacing w:val="-39"/>
          <w:w w:val="95"/>
        </w:rPr>
        <w:t xml:space="preserve"> </w:t>
      </w:r>
      <w:r>
        <w:rPr>
          <w:spacing w:val="2"/>
          <w:w w:val="95"/>
        </w:rPr>
        <w:t>fair</w:t>
      </w:r>
      <w:r>
        <w:rPr>
          <w:spacing w:val="-42"/>
          <w:w w:val="95"/>
        </w:rPr>
        <w:t xml:space="preserve"> </w:t>
      </w:r>
      <w:r>
        <w:rPr>
          <w:w w:val="95"/>
        </w:rPr>
        <w:t>wages</w:t>
      </w:r>
      <w:r>
        <w:rPr>
          <w:spacing w:val="-38"/>
          <w:w w:val="95"/>
        </w:rPr>
        <w:t xml:space="preserve"> </w:t>
      </w:r>
      <w:r>
        <w:rPr>
          <w:w w:val="95"/>
        </w:rPr>
        <w:t>and</w:t>
      </w:r>
      <w:r>
        <w:rPr>
          <w:spacing w:val="-27"/>
          <w:w w:val="95"/>
        </w:rPr>
        <w:t xml:space="preserve"> </w:t>
      </w:r>
      <w:r>
        <w:rPr>
          <w:w w:val="95"/>
        </w:rPr>
        <w:t>working</w:t>
      </w:r>
      <w:r>
        <w:rPr>
          <w:spacing w:val="-29"/>
          <w:w w:val="95"/>
        </w:rPr>
        <w:t xml:space="preserve"> </w:t>
      </w:r>
      <w:r>
        <w:rPr>
          <w:w w:val="95"/>
        </w:rPr>
        <w:t>conditions.</w:t>
      </w:r>
      <w:r>
        <w:rPr>
          <w:spacing w:val="-37"/>
          <w:w w:val="95"/>
        </w:rPr>
        <w:t xml:space="preserve"> </w:t>
      </w:r>
      <w:r>
        <w:rPr>
          <w:w w:val="95"/>
        </w:rPr>
        <w:t>It</w:t>
      </w:r>
      <w:r>
        <w:rPr>
          <w:spacing w:val="-40"/>
          <w:w w:val="95"/>
        </w:rPr>
        <w:t xml:space="preserve"> </w:t>
      </w:r>
      <w:r>
        <w:rPr>
          <w:w w:val="95"/>
        </w:rPr>
        <w:t>also</w:t>
      </w:r>
      <w:r>
        <w:rPr>
          <w:spacing w:val="-27"/>
          <w:w w:val="95"/>
        </w:rPr>
        <w:t xml:space="preserve"> </w:t>
      </w:r>
      <w:r>
        <w:rPr>
          <w:spacing w:val="2"/>
          <w:w w:val="95"/>
        </w:rPr>
        <w:t>provides</w:t>
      </w:r>
      <w:r>
        <w:rPr>
          <w:spacing w:val="-38"/>
          <w:w w:val="95"/>
        </w:rPr>
        <w:t xml:space="preserve"> </w:t>
      </w:r>
      <w:r>
        <w:rPr>
          <w:w w:val="95"/>
        </w:rPr>
        <w:t>the</w:t>
      </w:r>
      <w:r>
        <w:rPr>
          <w:spacing w:val="-22"/>
          <w:w w:val="95"/>
        </w:rPr>
        <w:t xml:space="preserve"> </w:t>
      </w:r>
      <w:r>
        <w:rPr>
          <w:w w:val="95"/>
        </w:rPr>
        <w:t>basis</w:t>
      </w:r>
      <w:r>
        <w:rPr>
          <w:spacing w:val="-38"/>
          <w:w w:val="95"/>
        </w:rPr>
        <w:t xml:space="preserve"> </w:t>
      </w:r>
      <w:r>
        <w:rPr>
          <w:spacing w:val="2"/>
          <w:w w:val="95"/>
        </w:rPr>
        <w:t>for</w:t>
      </w:r>
      <w:r>
        <w:rPr>
          <w:spacing w:val="-31"/>
          <w:w w:val="95"/>
        </w:rPr>
        <w:t xml:space="preserve"> </w:t>
      </w:r>
      <w:r>
        <w:rPr>
          <w:w w:val="95"/>
        </w:rPr>
        <w:t xml:space="preserve">sound </w:t>
      </w:r>
      <w:r>
        <w:t>labor</w:t>
      </w:r>
      <w:r>
        <w:rPr>
          <w:spacing w:val="-24"/>
        </w:rPr>
        <w:t xml:space="preserve"> </w:t>
      </w:r>
      <w:r>
        <w:rPr>
          <w:spacing w:val="2"/>
        </w:rPr>
        <w:t>relations.</w:t>
      </w:r>
    </w:p>
    <w:p w14:paraId="16054D8D" w14:textId="77777777" w:rsidR="00FE063D" w:rsidRDefault="00FE063D">
      <w:pPr>
        <w:pStyle w:val="BodyText"/>
        <w:spacing w:before="7"/>
        <w:rPr>
          <w:sz w:val="25"/>
        </w:rPr>
      </w:pPr>
    </w:p>
    <w:p w14:paraId="647CC767" w14:textId="77777777" w:rsidR="00FE063D" w:rsidRDefault="00DF7C8A">
      <w:pPr>
        <w:pStyle w:val="BodyText"/>
        <w:spacing w:line="309" w:lineRule="auto"/>
        <w:ind w:left="1050" w:right="847"/>
      </w:pPr>
      <w:r>
        <w:rPr>
          <w:spacing w:val="2"/>
          <w:w w:val="95"/>
        </w:rPr>
        <w:t>Collective</w:t>
      </w:r>
      <w:r>
        <w:rPr>
          <w:spacing w:val="-30"/>
          <w:w w:val="95"/>
        </w:rPr>
        <w:t xml:space="preserve"> </w:t>
      </w:r>
      <w:r>
        <w:rPr>
          <w:w w:val="95"/>
        </w:rPr>
        <w:t>bargaining</w:t>
      </w:r>
      <w:r>
        <w:rPr>
          <w:spacing w:val="-38"/>
          <w:w w:val="95"/>
        </w:rPr>
        <w:t xml:space="preserve"> </w:t>
      </w:r>
      <w:r>
        <w:rPr>
          <w:spacing w:val="3"/>
          <w:w w:val="95"/>
        </w:rPr>
        <w:t>allows</w:t>
      </w:r>
      <w:r>
        <w:rPr>
          <w:spacing w:val="-35"/>
          <w:w w:val="95"/>
        </w:rPr>
        <w:t xml:space="preserve"> </w:t>
      </w:r>
      <w:r>
        <w:rPr>
          <w:w w:val="95"/>
        </w:rPr>
        <w:t>both</w:t>
      </w:r>
      <w:r>
        <w:rPr>
          <w:spacing w:val="-36"/>
          <w:w w:val="95"/>
        </w:rPr>
        <w:t xml:space="preserve"> </w:t>
      </w:r>
      <w:r>
        <w:rPr>
          <w:spacing w:val="3"/>
          <w:w w:val="95"/>
        </w:rPr>
        <w:t>sides</w:t>
      </w:r>
      <w:r>
        <w:rPr>
          <w:spacing w:val="-35"/>
          <w:w w:val="95"/>
        </w:rPr>
        <w:t xml:space="preserve"> </w:t>
      </w:r>
      <w:r>
        <w:rPr>
          <w:w w:val="95"/>
        </w:rPr>
        <w:t>to</w:t>
      </w:r>
      <w:r>
        <w:rPr>
          <w:spacing w:val="-22"/>
          <w:w w:val="95"/>
        </w:rPr>
        <w:t xml:space="preserve"> </w:t>
      </w:r>
      <w:r>
        <w:rPr>
          <w:w w:val="95"/>
        </w:rPr>
        <w:t>negotiate</w:t>
      </w:r>
      <w:r>
        <w:rPr>
          <w:spacing w:val="-30"/>
          <w:w w:val="95"/>
        </w:rPr>
        <w:t xml:space="preserve"> </w:t>
      </w:r>
      <w:r>
        <w:rPr>
          <w:w w:val="95"/>
        </w:rPr>
        <w:t>a</w:t>
      </w:r>
      <w:r>
        <w:rPr>
          <w:spacing w:val="-26"/>
          <w:w w:val="95"/>
        </w:rPr>
        <w:t xml:space="preserve"> </w:t>
      </w:r>
      <w:r>
        <w:rPr>
          <w:spacing w:val="2"/>
          <w:w w:val="95"/>
        </w:rPr>
        <w:t>fair</w:t>
      </w:r>
      <w:r>
        <w:rPr>
          <w:spacing w:val="-40"/>
          <w:w w:val="95"/>
        </w:rPr>
        <w:t xml:space="preserve"> </w:t>
      </w:r>
      <w:r>
        <w:rPr>
          <w:spacing w:val="3"/>
          <w:w w:val="95"/>
        </w:rPr>
        <w:t>employment</w:t>
      </w:r>
      <w:r>
        <w:rPr>
          <w:spacing w:val="-36"/>
          <w:w w:val="95"/>
        </w:rPr>
        <w:t xml:space="preserve"> </w:t>
      </w:r>
      <w:r>
        <w:rPr>
          <w:spacing w:val="2"/>
          <w:w w:val="95"/>
        </w:rPr>
        <w:t>relationship</w:t>
      </w:r>
      <w:r>
        <w:rPr>
          <w:spacing w:val="-36"/>
          <w:w w:val="95"/>
        </w:rPr>
        <w:t xml:space="preserve"> </w:t>
      </w:r>
      <w:r>
        <w:rPr>
          <w:w w:val="95"/>
        </w:rPr>
        <w:t xml:space="preserve">and </w:t>
      </w:r>
      <w:r>
        <w:rPr>
          <w:spacing w:val="2"/>
          <w:w w:val="95"/>
        </w:rPr>
        <w:t>prevents</w:t>
      </w:r>
      <w:r>
        <w:rPr>
          <w:spacing w:val="-39"/>
          <w:w w:val="95"/>
        </w:rPr>
        <w:t xml:space="preserve"> </w:t>
      </w:r>
      <w:r>
        <w:rPr>
          <w:w w:val="95"/>
        </w:rPr>
        <w:t>costly</w:t>
      </w:r>
      <w:r>
        <w:rPr>
          <w:spacing w:val="-36"/>
          <w:w w:val="95"/>
        </w:rPr>
        <w:t xml:space="preserve"> </w:t>
      </w:r>
      <w:r>
        <w:rPr>
          <w:w w:val="95"/>
        </w:rPr>
        <w:t>labor</w:t>
      </w:r>
      <w:r>
        <w:rPr>
          <w:spacing w:val="-30"/>
          <w:w w:val="95"/>
        </w:rPr>
        <w:t xml:space="preserve"> </w:t>
      </w:r>
      <w:r>
        <w:rPr>
          <w:spacing w:val="2"/>
          <w:w w:val="95"/>
        </w:rPr>
        <w:t>disputes.</w:t>
      </w:r>
      <w:r>
        <w:rPr>
          <w:spacing w:val="-36"/>
          <w:w w:val="95"/>
        </w:rPr>
        <w:t xml:space="preserve"> </w:t>
      </w:r>
      <w:r>
        <w:rPr>
          <w:spacing w:val="3"/>
          <w:w w:val="95"/>
        </w:rPr>
        <w:t>Indeed,</w:t>
      </w:r>
      <w:r>
        <w:rPr>
          <w:spacing w:val="-36"/>
          <w:w w:val="95"/>
        </w:rPr>
        <w:t xml:space="preserve"> </w:t>
      </w:r>
      <w:r>
        <w:rPr>
          <w:w w:val="95"/>
        </w:rPr>
        <w:t>some</w:t>
      </w:r>
      <w:r>
        <w:rPr>
          <w:spacing w:val="-33"/>
          <w:w w:val="95"/>
        </w:rPr>
        <w:t xml:space="preserve"> </w:t>
      </w:r>
      <w:r>
        <w:rPr>
          <w:w w:val="95"/>
        </w:rPr>
        <w:t>research</w:t>
      </w:r>
      <w:r>
        <w:rPr>
          <w:spacing w:val="-38"/>
          <w:w w:val="95"/>
        </w:rPr>
        <w:t xml:space="preserve"> </w:t>
      </w:r>
      <w:r>
        <w:rPr>
          <w:w w:val="95"/>
        </w:rPr>
        <w:t>has</w:t>
      </w:r>
      <w:r>
        <w:rPr>
          <w:spacing w:val="-25"/>
          <w:w w:val="95"/>
        </w:rPr>
        <w:t xml:space="preserve"> </w:t>
      </w:r>
      <w:r>
        <w:rPr>
          <w:w w:val="95"/>
        </w:rPr>
        <w:t>indicated</w:t>
      </w:r>
      <w:r>
        <w:rPr>
          <w:spacing w:val="-38"/>
          <w:w w:val="95"/>
        </w:rPr>
        <w:t xml:space="preserve"> </w:t>
      </w:r>
      <w:r>
        <w:rPr>
          <w:w w:val="95"/>
        </w:rPr>
        <w:t>that</w:t>
      </w:r>
      <w:r>
        <w:rPr>
          <w:spacing w:val="-27"/>
          <w:w w:val="95"/>
        </w:rPr>
        <w:t xml:space="preserve"> </w:t>
      </w:r>
      <w:r>
        <w:rPr>
          <w:w w:val="95"/>
        </w:rPr>
        <w:t>countries</w:t>
      </w:r>
      <w:r>
        <w:rPr>
          <w:spacing w:val="-38"/>
          <w:w w:val="95"/>
        </w:rPr>
        <w:t xml:space="preserve"> </w:t>
      </w:r>
      <w:r>
        <w:rPr>
          <w:spacing w:val="3"/>
          <w:w w:val="95"/>
        </w:rPr>
        <w:t xml:space="preserve">with </w:t>
      </w:r>
      <w:r>
        <w:rPr>
          <w:spacing w:val="2"/>
          <w:w w:val="95"/>
        </w:rPr>
        <w:t>highly</w:t>
      </w:r>
      <w:r>
        <w:rPr>
          <w:spacing w:val="-38"/>
          <w:w w:val="95"/>
        </w:rPr>
        <w:t xml:space="preserve"> </w:t>
      </w:r>
      <w:r>
        <w:rPr>
          <w:w w:val="95"/>
        </w:rPr>
        <w:t>coordinated</w:t>
      </w:r>
      <w:r>
        <w:rPr>
          <w:spacing w:val="-38"/>
          <w:w w:val="95"/>
        </w:rPr>
        <w:t xml:space="preserve"> </w:t>
      </w:r>
      <w:r>
        <w:rPr>
          <w:spacing w:val="2"/>
          <w:w w:val="95"/>
        </w:rPr>
        <w:t>collective</w:t>
      </w:r>
      <w:r>
        <w:rPr>
          <w:spacing w:val="-34"/>
          <w:w w:val="95"/>
        </w:rPr>
        <w:t xml:space="preserve"> </w:t>
      </w:r>
      <w:r>
        <w:rPr>
          <w:w w:val="95"/>
        </w:rPr>
        <w:t>bargaining</w:t>
      </w:r>
      <w:r>
        <w:rPr>
          <w:spacing w:val="-40"/>
          <w:w w:val="95"/>
        </w:rPr>
        <w:t xml:space="preserve"> </w:t>
      </w:r>
      <w:r>
        <w:rPr>
          <w:w w:val="95"/>
        </w:rPr>
        <w:t>tend</w:t>
      </w:r>
      <w:r>
        <w:rPr>
          <w:spacing w:val="-39"/>
          <w:w w:val="95"/>
        </w:rPr>
        <w:t xml:space="preserve"> </w:t>
      </w:r>
      <w:r>
        <w:rPr>
          <w:w w:val="95"/>
        </w:rPr>
        <w:t>to</w:t>
      </w:r>
      <w:r>
        <w:rPr>
          <w:spacing w:val="-38"/>
          <w:w w:val="95"/>
        </w:rPr>
        <w:t xml:space="preserve"> </w:t>
      </w:r>
      <w:r>
        <w:rPr>
          <w:w w:val="95"/>
        </w:rPr>
        <w:t>have</w:t>
      </w:r>
      <w:r>
        <w:rPr>
          <w:spacing w:val="-22"/>
          <w:w w:val="95"/>
        </w:rPr>
        <w:t xml:space="preserve"> </w:t>
      </w:r>
      <w:r>
        <w:rPr>
          <w:spacing w:val="4"/>
          <w:w w:val="95"/>
        </w:rPr>
        <w:t>less</w:t>
      </w:r>
      <w:r>
        <w:rPr>
          <w:spacing w:val="-38"/>
          <w:w w:val="95"/>
        </w:rPr>
        <w:t xml:space="preserve"> </w:t>
      </w:r>
      <w:r>
        <w:rPr>
          <w:spacing w:val="3"/>
          <w:w w:val="95"/>
        </w:rPr>
        <w:t>inequality</w:t>
      </w:r>
      <w:r>
        <w:rPr>
          <w:spacing w:val="-38"/>
          <w:w w:val="95"/>
        </w:rPr>
        <w:t xml:space="preserve"> </w:t>
      </w:r>
      <w:r>
        <w:rPr>
          <w:spacing w:val="4"/>
          <w:w w:val="95"/>
        </w:rPr>
        <w:t>in</w:t>
      </w:r>
      <w:r>
        <w:rPr>
          <w:spacing w:val="-38"/>
          <w:w w:val="95"/>
        </w:rPr>
        <w:t xml:space="preserve"> </w:t>
      </w:r>
      <w:r>
        <w:rPr>
          <w:w w:val="95"/>
        </w:rPr>
        <w:t>wages,</w:t>
      </w:r>
      <w:r>
        <w:rPr>
          <w:spacing w:val="-37"/>
          <w:w w:val="95"/>
        </w:rPr>
        <w:t xml:space="preserve"> </w:t>
      </w:r>
      <w:r>
        <w:rPr>
          <w:spacing w:val="4"/>
          <w:w w:val="95"/>
        </w:rPr>
        <w:t>lower</w:t>
      </w:r>
      <w:r>
        <w:rPr>
          <w:spacing w:val="-42"/>
          <w:w w:val="95"/>
        </w:rPr>
        <w:t xml:space="preserve"> </w:t>
      </w:r>
      <w:r>
        <w:rPr>
          <w:w w:val="95"/>
        </w:rPr>
        <w:t xml:space="preserve">and </w:t>
      </w:r>
      <w:r>
        <w:rPr>
          <w:spacing w:val="4"/>
        </w:rPr>
        <w:t>less</w:t>
      </w:r>
      <w:r>
        <w:rPr>
          <w:spacing w:val="-50"/>
        </w:rPr>
        <w:t xml:space="preserve"> </w:t>
      </w:r>
      <w:r>
        <w:rPr>
          <w:spacing w:val="2"/>
        </w:rPr>
        <w:t>persistent</w:t>
      </w:r>
      <w:r>
        <w:rPr>
          <w:spacing w:val="-50"/>
        </w:rPr>
        <w:t xml:space="preserve"> </w:t>
      </w:r>
      <w:r>
        <w:t>unemployment,</w:t>
      </w:r>
      <w:r>
        <w:rPr>
          <w:spacing w:val="-49"/>
        </w:rPr>
        <w:t xml:space="preserve"> </w:t>
      </w:r>
      <w:r>
        <w:t>and</w:t>
      </w:r>
      <w:r>
        <w:rPr>
          <w:spacing w:val="-50"/>
        </w:rPr>
        <w:t xml:space="preserve"> </w:t>
      </w:r>
      <w:r>
        <w:rPr>
          <w:spacing w:val="5"/>
        </w:rPr>
        <w:t>fewer</w:t>
      </w:r>
      <w:r>
        <w:rPr>
          <w:spacing w:val="-52"/>
        </w:rPr>
        <w:t xml:space="preserve"> </w:t>
      </w:r>
      <w:r>
        <w:t>and</w:t>
      </w:r>
      <w:r>
        <w:rPr>
          <w:spacing w:val="-50"/>
        </w:rPr>
        <w:t xml:space="preserve"> </w:t>
      </w:r>
      <w:r>
        <w:t>shorter</w:t>
      </w:r>
      <w:r>
        <w:rPr>
          <w:spacing w:val="-44"/>
        </w:rPr>
        <w:t xml:space="preserve"> </w:t>
      </w:r>
      <w:r>
        <w:t>strikes</w:t>
      </w:r>
      <w:r>
        <w:rPr>
          <w:spacing w:val="-50"/>
        </w:rPr>
        <w:t xml:space="preserve"> </w:t>
      </w:r>
      <w:r>
        <w:t>than</w:t>
      </w:r>
      <w:r>
        <w:rPr>
          <w:spacing w:val="-41"/>
        </w:rPr>
        <w:t xml:space="preserve"> </w:t>
      </w:r>
      <w:r>
        <w:t>countries</w:t>
      </w:r>
      <w:r>
        <w:rPr>
          <w:spacing w:val="-50"/>
        </w:rPr>
        <w:t xml:space="preserve"> </w:t>
      </w:r>
      <w:r>
        <w:t xml:space="preserve">where </w:t>
      </w:r>
      <w:r>
        <w:rPr>
          <w:spacing w:val="2"/>
        </w:rPr>
        <w:t>collective</w:t>
      </w:r>
      <w:r>
        <w:rPr>
          <w:spacing w:val="-30"/>
        </w:rPr>
        <w:t xml:space="preserve"> </w:t>
      </w:r>
      <w:r>
        <w:t>bargaining</w:t>
      </w:r>
      <w:r>
        <w:rPr>
          <w:spacing w:val="-38"/>
        </w:rPr>
        <w:t xml:space="preserve"> </w:t>
      </w:r>
      <w:r>
        <w:rPr>
          <w:spacing w:val="4"/>
        </w:rPr>
        <w:t>is</w:t>
      </w:r>
      <w:r>
        <w:rPr>
          <w:spacing w:val="-36"/>
        </w:rPr>
        <w:t xml:space="preserve"> </w:t>
      </w:r>
      <w:r>
        <w:rPr>
          <w:spacing w:val="4"/>
        </w:rPr>
        <w:t>less</w:t>
      </w:r>
      <w:r>
        <w:rPr>
          <w:spacing w:val="-35"/>
        </w:rPr>
        <w:t xml:space="preserve"> </w:t>
      </w:r>
      <w:r>
        <w:rPr>
          <w:spacing w:val="2"/>
        </w:rPr>
        <w:t>established.</w:t>
      </w:r>
    </w:p>
    <w:p w14:paraId="21FAA891" w14:textId="77777777" w:rsidR="00FE063D" w:rsidRDefault="00FE063D">
      <w:pPr>
        <w:pStyle w:val="BodyText"/>
        <w:spacing w:before="3"/>
        <w:rPr>
          <w:sz w:val="26"/>
        </w:rPr>
      </w:pPr>
    </w:p>
    <w:p w14:paraId="2821769A" w14:textId="77777777" w:rsidR="00FE063D" w:rsidRDefault="00DF7C8A">
      <w:pPr>
        <w:pStyle w:val="BodyText"/>
        <w:spacing w:line="312" w:lineRule="auto"/>
        <w:ind w:left="1050" w:right="847"/>
      </w:pPr>
      <w:r>
        <w:t>The</w:t>
      </w:r>
      <w:r>
        <w:rPr>
          <w:spacing w:val="-46"/>
        </w:rPr>
        <w:t xml:space="preserve"> </w:t>
      </w:r>
      <w:r>
        <w:t>role</w:t>
      </w:r>
      <w:r>
        <w:rPr>
          <w:spacing w:val="-51"/>
        </w:rPr>
        <w:t xml:space="preserve"> </w:t>
      </w:r>
      <w:r>
        <w:t>of</w:t>
      </w:r>
      <w:r>
        <w:rPr>
          <w:spacing w:val="-46"/>
        </w:rPr>
        <w:t xml:space="preserve"> </w:t>
      </w:r>
      <w:r>
        <w:rPr>
          <w:spacing w:val="2"/>
        </w:rPr>
        <w:t>collective</w:t>
      </w:r>
      <w:r>
        <w:rPr>
          <w:spacing w:val="-51"/>
        </w:rPr>
        <w:t xml:space="preserve"> </w:t>
      </w:r>
      <w:r>
        <w:t>bargaining</w:t>
      </w:r>
      <w:r>
        <w:rPr>
          <w:spacing w:val="-55"/>
        </w:rPr>
        <w:t xml:space="preserve"> </w:t>
      </w:r>
      <w:r>
        <w:rPr>
          <w:spacing w:val="4"/>
        </w:rPr>
        <w:t>is</w:t>
      </w:r>
      <w:r>
        <w:rPr>
          <w:spacing w:val="-53"/>
        </w:rPr>
        <w:t xml:space="preserve"> </w:t>
      </w:r>
      <w:r>
        <w:t>rapidly</w:t>
      </w:r>
      <w:r>
        <w:rPr>
          <w:spacing w:val="-53"/>
        </w:rPr>
        <w:t xml:space="preserve"> </w:t>
      </w:r>
      <w:r>
        <w:t>changing</w:t>
      </w:r>
      <w:r>
        <w:rPr>
          <w:spacing w:val="-49"/>
        </w:rPr>
        <w:t xml:space="preserve"> </w:t>
      </w:r>
      <w:r>
        <w:t>across</w:t>
      </w:r>
      <w:r>
        <w:rPr>
          <w:spacing w:val="-47"/>
        </w:rPr>
        <w:t xml:space="preserve"> </w:t>
      </w:r>
      <w:r>
        <w:t>the</w:t>
      </w:r>
      <w:r>
        <w:rPr>
          <w:spacing w:val="-45"/>
        </w:rPr>
        <w:t xml:space="preserve"> </w:t>
      </w:r>
      <w:r>
        <w:t>world,</w:t>
      </w:r>
      <w:r>
        <w:rPr>
          <w:spacing w:val="-53"/>
        </w:rPr>
        <w:t xml:space="preserve"> </w:t>
      </w:r>
      <w:r>
        <w:t>and</w:t>
      </w:r>
      <w:r>
        <w:rPr>
          <w:spacing w:val="-42"/>
        </w:rPr>
        <w:t xml:space="preserve"> </w:t>
      </w:r>
      <w:r>
        <w:rPr>
          <w:spacing w:val="4"/>
        </w:rPr>
        <w:t>in</w:t>
      </w:r>
      <w:r>
        <w:rPr>
          <w:spacing w:val="-54"/>
        </w:rPr>
        <w:t xml:space="preserve"> </w:t>
      </w:r>
      <w:r>
        <w:t>a</w:t>
      </w:r>
      <w:r>
        <w:rPr>
          <w:spacing w:val="-43"/>
        </w:rPr>
        <w:t xml:space="preserve"> </w:t>
      </w:r>
      <w:r>
        <w:t>variety</w:t>
      </w:r>
      <w:r>
        <w:rPr>
          <w:spacing w:val="-54"/>
        </w:rPr>
        <w:t xml:space="preserve"> </w:t>
      </w:r>
      <w:r>
        <w:t xml:space="preserve">of </w:t>
      </w:r>
      <w:r>
        <w:rPr>
          <w:w w:val="95"/>
        </w:rPr>
        <w:t>ways.</w:t>
      </w:r>
      <w:r>
        <w:rPr>
          <w:spacing w:val="-33"/>
          <w:w w:val="95"/>
        </w:rPr>
        <w:t xml:space="preserve"> </w:t>
      </w:r>
      <w:r>
        <w:rPr>
          <w:w w:val="95"/>
        </w:rPr>
        <w:t>In</w:t>
      </w:r>
      <w:r>
        <w:rPr>
          <w:spacing w:val="-21"/>
          <w:w w:val="95"/>
        </w:rPr>
        <w:t xml:space="preserve"> </w:t>
      </w:r>
      <w:r>
        <w:rPr>
          <w:w w:val="95"/>
        </w:rPr>
        <w:t>many</w:t>
      </w:r>
      <w:r>
        <w:rPr>
          <w:spacing w:val="-18"/>
          <w:w w:val="95"/>
        </w:rPr>
        <w:t xml:space="preserve"> </w:t>
      </w:r>
      <w:r>
        <w:rPr>
          <w:w w:val="95"/>
        </w:rPr>
        <w:t>(but</w:t>
      </w:r>
      <w:r>
        <w:rPr>
          <w:spacing w:val="-22"/>
          <w:w w:val="95"/>
        </w:rPr>
        <w:t xml:space="preserve"> </w:t>
      </w:r>
      <w:r>
        <w:rPr>
          <w:w w:val="95"/>
        </w:rPr>
        <w:t>not</w:t>
      </w:r>
      <w:r>
        <w:rPr>
          <w:spacing w:val="-23"/>
          <w:w w:val="95"/>
        </w:rPr>
        <w:t xml:space="preserve"> </w:t>
      </w:r>
      <w:r>
        <w:rPr>
          <w:spacing w:val="3"/>
          <w:w w:val="95"/>
        </w:rPr>
        <w:t>all)</w:t>
      </w:r>
      <w:r>
        <w:rPr>
          <w:spacing w:val="-29"/>
          <w:w w:val="95"/>
        </w:rPr>
        <w:t xml:space="preserve"> </w:t>
      </w:r>
      <w:r>
        <w:rPr>
          <w:spacing w:val="4"/>
          <w:w w:val="95"/>
        </w:rPr>
        <w:t>developed</w:t>
      </w:r>
      <w:r>
        <w:rPr>
          <w:spacing w:val="-34"/>
          <w:w w:val="95"/>
        </w:rPr>
        <w:t xml:space="preserve"> </w:t>
      </w:r>
      <w:r>
        <w:rPr>
          <w:w w:val="95"/>
        </w:rPr>
        <w:t>countries</w:t>
      </w:r>
      <w:r>
        <w:rPr>
          <w:spacing w:val="-34"/>
          <w:w w:val="95"/>
        </w:rPr>
        <w:t xml:space="preserve"> </w:t>
      </w:r>
      <w:r>
        <w:rPr>
          <w:w w:val="95"/>
        </w:rPr>
        <w:t>bargaining</w:t>
      </w:r>
      <w:r>
        <w:rPr>
          <w:spacing w:val="-36"/>
          <w:w w:val="95"/>
        </w:rPr>
        <w:t xml:space="preserve"> </w:t>
      </w:r>
      <w:r>
        <w:rPr>
          <w:spacing w:val="4"/>
          <w:w w:val="95"/>
        </w:rPr>
        <w:t>is</w:t>
      </w:r>
      <w:r>
        <w:rPr>
          <w:spacing w:val="-34"/>
          <w:w w:val="95"/>
        </w:rPr>
        <w:t xml:space="preserve"> </w:t>
      </w:r>
      <w:r>
        <w:rPr>
          <w:spacing w:val="2"/>
          <w:w w:val="95"/>
        </w:rPr>
        <w:t>declining.</w:t>
      </w:r>
      <w:r>
        <w:rPr>
          <w:spacing w:val="-33"/>
          <w:w w:val="95"/>
        </w:rPr>
        <w:t xml:space="preserve"> </w:t>
      </w:r>
      <w:r>
        <w:rPr>
          <w:w w:val="95"/>
        </w:rPr>
        <w:t>In</w:t>
      </w:r>
      <w:r>
        <w:rPr>
          <w:spacing w:val="-34"/>
          <w:w w:val="95"/>
        </w:rPr>
        <w:t xml:space="preserve"> </w:t>
      </w:r>
      <w:r>
        <w:rPr>
          <w:w w:val="95"/>
        </w:rPr>
        <w:t>many</w:t>
      </w:r>
      <w:r>
        <w:rPr>
          <w:spacing w:val="-33"/>
          <w:w w:val="95"/>
        </w:rPr>
        <w:t xml:space="preserve"> </w:t>
      </w:r>
      <w:r>
        <w:rPr>
          <w:w w:val="95"/>
        </w:rPr>
        <w:t>(but</w:t>
      </w:r>
      <w:r>
        <w:rPr>
          <w:spacing w:val="-22"/>
          <w:w w:val="95"/>
        </w:rPr>
        <w:t xml:space="preserve"> </w:t>
      </w:r>
      <w:r>
        <w:rPr>
          <w:w w:val="95"/>
        </w:rPr>
        <w:t xml:space="preserve">not </w:t>
      </w:r>
      <w:r>
        <w:rPr>
          <w:spacing w:val="3"/>
        </w:rPr>
        <w:t>all)</w:t>
      </w:r>
      <w:r>
        <w:rPr>
          <w:spacing w:val="-54"/>
        </w:rPr>
        <w:t xml:space="preserve"> </w:t>
      </w:r>
      <w:r>
        <w:rPr>
          <w:spacing w:val="3"/>
        </w:rPr>
        <w:t>new</w:t>
      </w:r>
      <w:r>
        <w:rPr>
          <w:spacing w:val="-54"/>
        </w:rPr>
        <w:t xml:space="preserve"> </w:t>
      </w:r>
      <w:r>
        <w:t>democracies</w:t>
      </w:r>
      <w:r>
        <w:rPr>
          <w:spacing w:val="-50"/>
        </w:rPr>
        <w:t xml:space="preserve"> </w:t>
      </w:r>
      <w:r>
        <w:t>the</w:t>
      </w:r>
      <w:r>
        <w:rPr>
          <w:spacing w:val="-53"/>
        </w:rPr>
        <w:t xml:space="preserve"> </w:t>
      </w:r>
      <w:r>
        <w:t>role</w:t>
      </w:r>
      <w:r>
        <w:rPr>
          <w:spacing w:val="-45"/>
        </w:rPr>
        <w:t xml:space="preserve"> </w:t>
      </w:r>
      <w:r>
        <w:t>of</w:t>
      </w:r>
      <w:r>
        <w:rPr>
          <w:spacing w:val="-54"/>
        </w:rPr>
        <w:t xml:space="preserve"> </w:t>
      </w:r>
      <w:r>
        <w:rPr>
          <w:spacing w:val="2"/>
        </w:rPr>
        <w:t>collecting</w:t>
      </w:r>
      <w:r>
        <w:rPr>
          <w:spacing w:val="-56"/>
        </w:rPr>
        <w:t xml:space="preserve"> </w:t>
      </w:r>
      <w:r>
        <w:t>bargaining</w:t>
      </w:r>
      <w:r>
        <w:rPr>
          <w:spacing w:val="-56"/>
        </w:rPr>
        <w:t xml:space="preserve"> </w:t>
      </w:r>
      <w:r>
        <w:rPr>
          <w:spacing w:val="4"/>
        </w:rPr>
        <w:t>in</w:t>
      </w:r>
      <w:r>
        <w:rPr>
          <w:spacing w:val="-50"/>
        </w:rPr>
        <w:t xml:space="preserve"> </w:t>
      </w:r>
      <w:r>
        <w:t>regulating</w:t>
      </w:r>
      <w:r>
        <w:rPr>
          <w:spacing w:val="-56"/>
        </w:rPr>
        <w:t xml:space="preserve"> </w:t>
      </w:r>
      <w:r>
        <w:t>working</w:t>
      </w:r>
      <w:r>
        <w:rPr>
          <w:spacing w:val="-57"/>
        </w:rPr>
        <w:t xml:space="preserve"> </w:t>
      </w:r>
      <w:r>
        <w:t>condition</w:t>
      </w:r>
      <w:r>
        <w:rPr>
          <w:spacing w:val="-55"/>
        </w:rPr>
        <w:t xml:space="preserve"> </w:t>
      </w:r>
      <w:r>
        <w:rPr>
          <w:spacing w:val="4"/>
        </w:rPr>
        <w:t xml:space="preserve">is </w:t>
      </w:r>
      <w:r>
        <w:rPr>
          <w:w w:val="95"/>
        </w:rPr>
        <w:t>increasing.</w:t>
      </w:r>
      <w:r>
        <w:rPr>
          <w:spacing w:val="-41"/>
          <w:w w:val="95"/>
        </w:rPr>
        <w:t xml:space="preserve"> </w:t>
      </w:r>
      <w:r>
        <w:rPr>
          <w:w w:val="95"/>
        </w:rPr>
        <w:t>Globalization</w:t>
      </w:r>
      <w:r>
        <w:rPr>
          <w:spacing w:val="-42"/>
          <w:w w:val="95"/>
        </w:rPr>
        <w:t xml:space="preserve"> </w:t>
      </w:r>
      <w:r>
        <w:rPr>
          <w:spacing w:val="4"/>
          <w:w w:val="95"/>
        </w:rPr>
        <w:t>is</w:t>
      </w:r>
      <w:r>
        <w:rPr>
          <w:spacing w:val="-42"/>
          <w:w w:val="95"/>
        </w:rPr>
        <w:t xml:space="preserve"> </w:t>
      </w:r>
      <w:r>
        <w:rPr>
          <w:w w:val="95"/>
        </w:rPr>
        <w:t>one</w:t>
      </w:r>
      <w:r>
        <w:rPr>
          <w:spacing w:val="-38"/>
          <w:w w:val="95"/>
        </w:rPr>
        <w:t xml:space="preserve"> </w:t>
      </w:r>
      <w:r>
        <w:rPr>
          <w:w w:val="95"/>
        </w:rPr>
        <w:t>of</w:t>
      </w:r>
      <w:r>
        <w:rPr>
          <w:spacing w:val="-28"/>
          <w:w w:val="95"/>
        </w:rPr>
        <w:t xml:space="preserve"> </w:t>
      </w:r>
      <w:r>
        <w:rPr>
          <w:w w:val="95"/>
        </w:rPr>
        <w:t>the</w:t>
      </w:r>
      <w:r>
        <w:rPr>
          <w:spacing w:val="-27"/>
          <w:w w:val="95"/>
        </w:rPr>
        <w:t xml:space="preserve"> </w:t>
      </w:r>
      <w:r>
        <w:rPr>
          <w:spacing w:val="2"/>
          <w:w w:val="95"/>
        </w:rPr>
        <w:t>drives</w:t>
      </w:r>
      <w:r>
        <w:rPr>
          <w:spacing w:val="-42"/>
          <w:w w:val="95"/>
        </w:rPr>
        <w:t xml:space="preserve"> </w:t>
      </w:r>
      <w:r>
        <w:rPr>
          <w:w w:val="95"/>
        </w:rPr>
        <w:t>of</w:t>
      </w:r>
      <w:r>
        <w:rPr>
          <w:spacing w:val="-28"/>
          <w:w w:val="95"/>
        </w:rPr>
        <w:t xml:space="preserve"> </w:t>
      </w:r>
      <w:r>
        <w:rPr>
          <w:w w:val="95"/>
        </w:rPr>
        <w:t>change.</w:t>
      </w:r>
      <w:r>
        <w:rPr>
          <w:spacing w:val="-31"/>
          <w:w w:val="95"/>
        </w:rPr>
        <w:t xml:space="preserve"> </w:t>
      </w:r>
      <w:r>
        <w:rPr>
          <w:w w:val="95"/>
        </w:rPr>
        <w:t>Because</w:t>
      </w:r>
      <w:r>
        <w:rPr>
          <w:spacing w:val="-37"/>
          <w:w w:val="95"/>
        </w:rPr>
        <w:t xml:space="preserve"> </w:t>
      </w:r>
      <w:r>
        <w:rPr>
          <w:w w:val="95"/>
        </w:rPr>
        <w:t>of</w:t>
      </w:r>
      <w:r>
        <w:rPr>
          <w:spacing w:val="-29"/>
          <w:w w:val="95"/>
        </w:rPr>
        <w:t xml:space="preserve"> </w:t>
      </w:r>
      <w:r>
        <w:rPr>
          <w:w w:val="95"/>
        </w:rPr>
        <w:t>capital</w:t>
      </w:r>
      <w:r>
        <w:rPr>
          <w:spacing w:val="-26"/>
          <w:w w:val="95"/>
        </w:rPr>
        <w:t xml:space="preserve"> </w:t>
      </w:r>
      <w:r>
        <w:rPr>
          <w:w w:val="95"/>
        </w:rPr>
        <w:t>greater</w:t>
      </w:r>
      <w:r>
        <w:rPr>
          <w:spacing w:val="-46"/>
          <w:w w:val="95"/>
        </w:rPr>
        <w:t xml:space="preserve"> </w:t>
      </w:r>
      <w:r>
        <w:rPr>
          <w:w w:val="95"/>
        </w:rPr>
        <w:t>ease</w:t>
      </w:r>
      <w:r>
        <w:rPr>
          <w:spacing w:val="-27"/>
          <w:w w:val="95"/>
        </w:rPr>
        <w:t xml:space="preserve"> </w:t>
      </w:r>
      <w:r>
        <w:rPr>
          <w:w w:val="95"/>
        </w:rPr>
        <w:t>of</w:t>
      </w:r>
    </w:p>
    <w:p w14:paraId="26CFC711" w14:textId="77777777" w:rsidR="00FE063D" w:rsidRDefault="00FE063D">
      <w:pPr>
        <w:spacing w:line="312" w:lineRule="auto"/>
        <w:sectPr w:rsidR="00FE063D">
          <w:pgSz w:w="11910" w:h="16840"/>
          <w:pgMar w:top="1080" w:right="580" w:bottom="280" w:left="600" w:header="885" w:footer="0" w:gutter="0"/>
          <w:cols w:space="720"/>
        </w:sectPr>
      </w:pPr>
    </w:p>
    <w:p w14:paraId="0C1497D8" w14:textId="77777777" w:rsidR="00FE063D" w:rsidRDefault="00FE063D">
      <w:pPr>
        <w:pStyle w:val="BodyText"/>
        <w:spacing w:before="9"/>
        <w:rPr>
          <w:sz w:val="26"/>
        </w:rPr>
      </w:pPr>
    </w:p>
    <w:p w14:paraId="0D11E395" w14:textId="77777777" w:rsidR="00FE063D" w:rsidRDefault="00DF7C8A">
      <w:pPr>
        <w:pStyle w:val="BodyText"/>
        <w:spacing w:before="55"/>
        <w:ind w:left="1050"/>
      </w:pPr>
      <w:r>
        <w:t>movement, workers’ bargaining power has been weakened.</w:t>
      </w:r>
    </w:p>
    <w:p w14:paraId="025481C1" w14:textId="77777777" w:rsidR="00FE063D" w:rsidRDefault="00FE063D">
      <w:pPr>
        <w:pStyle w:val="BodyText"/>
        <w:spacing w:before="5"/>
        <w:rPr>
          <w:sz w:val="31"/>
        </w:rPr>
      </w:pPr>
    </w:p>
    <w:p w14:paraId="7F028C8C" w14:textId="77777777" w:rsidR="00FE063D" w:rsidRDefault="00DF7C8A">
      <w:pPr>
        <w:pStyle w:val="ListParagraph"/>
        <w:numPr>
          <w:ilvl w:val="1"/>
          <w:numId w:val="30"/>
        </w:numPr>
        <w:tabs>
          <w:tab w:val="left" w:pos="1499"/>
        </w:tabs>
        <w:ind w:hanging="417"/>
        <w:rPr>
          <w:rFonts w:ascii="Carlito"/>
          <w:sz w:val="24"/>
        </w:rPr>
      </w:pPr>
      <w:r>
        <w:rPr>
          <w:rFonts w:ascii="Carlito"/>
          <w:spacing w:val="2"/>
          <w:sz w:val="24"/>
        </w:rPr>
        <w:t xml:space="preserve">Collective </w:t>
      </w:r>
      <w:r>
        <w:rPr>
          <w:rFonts w:ascii="Carlito"/>
          <w:sz w:val="24"/>
        </w:rPr>
        <w:t>Bargaining</w:t>
      </w:r>
      <w:r>
        <w:rPr>
          <w:rFonts w:ascii="Carlito"/>
          <w:spacing w:val="-41"/>
          <w:sz w:val="24"/>
        </w:rPr>
        <w:t xml:space="preserve"> </w:t>
      </w:r>
      <w:r>
        <w:rPr>
          <w:rFonts w:ascii="Carlito"/>
          <w:sz w:val="24"/>
        </w:rPr>
        <w:t>Process</w:t>
      </w:r>
    </w:p>
    <w:p w14:paraId="1FD6C2FC" w14:textId="77777777" w:rsidR="00FE063D" w:rsidRDefault="00FE063D">
      <w:pPr>
        <w:pStyle w:val="BodyText"/>
        <w:spacing w:before="9"/>
        <w:rPr>
          <w:rFonts w:ascii="Carlito"/>
          <w:sz w:val="28"/>
        </w:rPr>
      </w:pPr>
    </w:p>
    <w:p w14:paraId="0D030C26" w14:textId="77777777" w:rsidR="00FE063D" w:rsidRDefault="00DF7C8A">
      <w:pPr>
        <w:pStyle w:val="BodyText"/>
        <w:ind w:left="1386"/>
      </w:pPr>
      <w:r>
        <w:t>The collective bargaining process comprises of five core steps:</w:t>
      </w:r>
    </w:p>
    <w:p w14:paraId="48F5D609" w14:textId="77777777" w:rsidR="00FE063D" w:rsidRDefault="00DF7C8A">
      <w:pPr>
        <w:pStyle w:val="BodyText"/>
        <w:spacing w:before="4"/>
        <w:rPr>
          <w:sz w:val="25"/>
        </w:rPr>
      </w:pPr>
      <w:r>
        <w:pict w14:anchorId="22D09AF1">
          <v:group id="_x0000_s1174" style="position:absolute;margin-left:113pt;margin-top:16.55pt;width:369.4pt;height:179.7pt;z-index:-15653888;mso-wrap-distance-left:0;mso-wrap-distance-right:0;mso-position-horizontal-relative:page" coordorigin="2260,331" coordsize="7388,3594">
            <v:shape id="_x0000_s1184" type="#_x0000_t75" style="position:absolute;left:2284;top:330;width:7306;height:3594">
              <v:imagedata r:id="rId38" o:title=""/>
            </v:shape>
            <v:shape id="_x0000_s1183" type="#_x0000_t75" style="position:absolute;left:2260;top:1372;width:1538;height:1544">
              <v:imagedata r:id="rId39" o:title=""/>
            </v:shape>
            <v:shape id="_x0000_s1182" type="#_x0000_t75" style="position:absolute;left:3724;top:1372;width:1579;height:1544">
              <v:imagedata r:id="rId40" o:title=""/>
            </v:shape>
            <v:shape id="_x0000_s1181" type="#_x0000_t75" style="position:absolute;left:5188;top:1372;width:1497;height:1544">
              <v:imagedata r:id="rId41" o:title=""/>
            </v:shape>
            <v:shape id="_x0000_s1180" type="#_x0000_t75" style="position:absolute;left:6653;top:1372;width:1506;height:1544">
              <v:imagedata r:id="rId42" o:title=""/>
            </v:shape>
            <v:shape id="_x0000_s1179" type="#_x0000_t75" style="position:absolute;left:8117;top:1372;width:1530;height:1544">
              <v:imagedata r:id="rId43" o:title=""/>
            </v:shape>
            <v:shape id="_x0000_s1178" type="#_x0000_t202" style="position:absolute;left:2469;top:1646;width:2586;height:986" filled="f" stroked="f">
              <v:textbox inset="0,0,0,0">
                <w:txbxContent>
                  <w:p w14:paraId="0263A610" w14:textId="77777777" w:rsidR="00FE063D" w:rsidRDefault="00DF7C8A">
                    <w:pPr>
                      <w:tabs>
                        <w:tab w:val="left" w:pos="1458"/>
                      </w:tabs>
                      <w:spacing w:line="148" w:lineRule="auto"/>
                      <w:ind w:left="203" w:right="18" w:hanging="204"/>
                      <w:rPr>
                        <w:rFonts w:ascii="Carlito"/>
                        <w:sz w:val="23"/>
                      </w:rPr>
                    </w:pPr>
                    <w:r>
                      <w:rPr>
                        <w:rFonts w:ascii="Carlito"/>
                        <w:color w:val="FFFFFF"/>
                        <w:position w:val="-12"/>
                      </w:rPr>
                      <w:t>Preparation</w:t>
                    </w:r>
                    <w:r>
                      <w:rPr>
                        <w:rFonts w:ascii="Carlito"/>
                        <w:color w:val="FFFFFF"/>
                        <w:position w:val="-12"/>
                      </w:rPr>
                      <w:tab/>
                    </w:r>
                    <w:r>
                      <w:rPr>
                        <w:rFonts w:ascii="Carlito"/>
                        <w:color w:val="FFFFFF"/>
                        <w:sz w:val="23"/>
                      </w:rPr>
                      <w:t xml:space="preserve">Timeline </w:t>
                    </w:r>
                    <w:r>
                      <w:rPr>
                        <w:rFonts w:ascii="Carlito"/>
                        <w:color w:val="FFFFFF"/>
                        <w:spacing w:val="-7"/>
                        <w:sz w:val="23"/>
                      </w:rPr>
                      <w:t xml:space="preserve">for </w:t>
                    </w:r>
                    <w:r>
                      <w:rPr>
                        <w:rFonts w:ascii="Carlito"/>
                        <w:color w:val="FFFFFF"/>
                        <w:position w:val="-12"/>
                        <w:sz w:val="23"/>
                      </w:rPr>
                      <w:t>of</w:t>
                    </w:r>
                    <w:r>
                      <w:rPr>
                        <w:rFonts w:ascii="Carlito"/>
                        <w:color w:val="FFFFFF"/>
                        <w:spacing w:val="-9"/>
                        <w:position w:val="-12"/>
                        <w:sz w:val="23"/>
                      </w:rPr>
                      <w:t xml:space="preserve"> </w:t>
                    </w:r>
                    <w:r>
                      <w:rPr>
                        <w:rFonts w:ascii="Carlito"/>
                        <w:color w:val="FFFFFF"/>
                        <w:position w:val="-12"/>
                        <w:sz w:val="23"/>
                      </w:rPr>
                      <w:t>both</w:t>
                    </w:r>
                    <w:r>
                      <w:rPr>
                        <w:rFonts w:ascii="Carlito"/>
                        <w:color w:val="FFFFFF"/>
                        <w:position w:val="-12"/>
                        <w:sz w:val="23"/>
                      </w:rPr>
                      <w:tab/>
                    </w:r>
                    <w:r>
                      <w:rPr>
                        <w:rFonts w:ascii="Carlito"/>
                        <w:color w:val="FFFFFF"/>
                        <w:w w:val="95"/>
                        <w:sz w:val="23"/>
                      </w:rPr>
                      <w:t>negotiation</w:t>
                    </w:r>
                  </w:p>
                  <w:p w14:paraId="43E653BB" w14:textId="77777777" w:rsidR="00FE063D" w:rsidRDefault="00DF7C8A">
                    <w:pPr>
                      <w:tabs>
                        <w:tab w:val="left" w:pos="1515"/>
                      </w:tabs>
                      <w:spacing w:line="91" w:lineRule="auto"/>
                      <w:ind w:left="228"/>
                      <w:rPr>
                        <w:rFonts w:ascii="Carlito"/>
                        <w:sz w:val="23"/>
                      </w:rPr>
                    </w:pPr>
                    <w:r>
                      <w:rPr>
                        <w:rFonts w:ascii="Carlito"/>
                        <w:color w:val="FFFFFF"/>
                        <w:position w:val="-12"/>
                        <w:sz w:val="23"/>
                      </w:rPr>
                      <w:t>parties</w:t>
                    </w:r>
                    <w:r>
                      <w:rPr>
                        <w:rFonts w:ascii="Carlito"/>
                        <w:color w:val="FFFFFF"/>
                        <w:position w:val="-12"/>
                        <w:sz w:val="23"/>
                      </w:rPr>
                      <w:tab/>
                    </w:r>
                    <w:r>
                      <w:rPr>
                        <w:rFonts w:ascii="Carlito"/>
                        <w:color w:val="FFFFFF"/>
                        <w:sz w:val="23"/>
                      </w:rPr>
                      <w:t>set</w:t>
                    </w:r>
                    <w:r>
                      <w:rPr>
                        <w:rFonts w:ascii="Carlito"/>
                        <w:color w:val="FFFFFF"/>
                        <w:spacing w:val="-19"/>
                        <w:sz w:val="23"/>
                      </w:rPr>
                      <w:t xml:space="preserve"> </w:t>
                    </w:r>
                    <w:r>
                      <w:rPr>
                        <w:rFonts w:ascii="Carlito"/>
                        <w:color w:val="FFFFFF"/>
                        <w:sz w:val="23"/>
                      </w:rPr>
                      <w:t>ground</w:t>
                    </w:r>
                  </w:p>
                  <w:p w14:paraId="7627154F" w14:textId="77777777" w:rsidR="00FE063D" w:rsidRDefault="00DF7C8A">
                    <w:pPr>
                      <w:spacing w:line="237" w:lineRule="exact"/>
                      <w:ind w:right="343"/>
                      <w:jc w:val="right"/>
                      <w:rPr>
                        <w:rFonts w:ascii="Carlito"/>
                        <w:sz w:val="23"/>
                      </w:rPr>
                    </w:pPr>
                    <w:r>
                      <w:rPr>
                        <w:rFonts w:ascii="Carlito"/>
                        <w:color w:val="FFFFFF"/>
                        <w:sz w:val="23"/>
                      </w:rPr>
                      <w:t>rules</w:t>
                    </w:r>
                  </w:p>
                </w:txbxContent>
              </v:textbox>
            </v:shape>
            <v:shape id="_x0000_s1177" type="#_x0000_t202" style="position:absolute;left:5491;top:1646;width:924;height:986" filled="f" stroked="f">
              <v:textbox inset="0,0,0,0">
                <w:txbxContent>
                  <w:p w14:paraId="6B01C37E" w14:textId="77777777" w:rsidR="00FE063D" w:rsidRDefault="00DF7C8A">
                    <w:pPr>
                      <w:spacing w:line="219" w:lineRule="exact"/>
                      <w:ind w:left="235"/>
                      <w:rPr>
                        <w:rFonts w:ascii="Carlito"/>
                        <w:sz w:val="23"/>
                      </w:rPr>
                    </w:pPr>
                    <w:r>
                      <w:rPr>
                        <w:rFonts w:ascii="Carlito"/>
                        <w:color w:val="FFFFFF"/>
                        <w:sz w:val="23"/>
                      </w:rPr>
                      <w:t>Each</w:t>
                    </w:r>
                  </w:p>
                  <w:p w14:paraId="3DB5B11C" w14:textId="77777777" w:rsidR="00FE063D" w:rsidRDefault="00DF7C8A">
                    <w:pPr>
                      <w:spacing w:before="7" w:line="216" w:lineRule="auto"/>
                      <w:ind w:right="18" w:firstLine="138"/>
                      <w:jc w:val="both"/>
                      <w:rPr>
                        <w:rFonts w:ascii="Carlito"/>
                        <w:sz w:val="23"/>
                      </w:rPr>
                    </w:pPr>
                    <w:r>
                      <w:rPr>
                        <w:rFonts w:ascii="Carlito"/>
                        <w:color w:val="FFFFFF"/>
                        <w:sz w:val="23"/>
                      </w:rPr>
                      <w:t xml:space="preserve">parties present </w:t>
                    </w:r>
                    <w:r>
                      <w:rPr>
                        <w:rFonts w:ascii="Carlito"/>
                        <w:color w:val="FFFFFF"/>
                        <w:w w:val="95"/>
                        <w:sz w:val="23"/>
                      </w:rPr>
                      <w:t>proposals</w:t>
                    </w:r>
                  </w:p>
                </w:txbxContent>
              </v:textbox>
            </v:shape>
            <v:shape id="_x0000_s1176" type="#_x0000_t202" style="position:absolute;left:6933;top:1646;width:969;height:986" filled="f" stroked="f">
              <v:textbox inset="0,0,0,0">
                <w:txbxContent>
                  <w:p w14:paraId="1CBDAC63" w14:textId="77777777" w:rsidR="00FE063D" w:rsidRDefault="00DF7C8A">
                    <w:pPr>
                      <w:spacing w:line="219" w:lineRule="exact"/>
                      <w:ind w:left="35" w:right="52"/>
                      <w:jc w:val="center"/>
                      <w:rPr>
                        <w:rFonts w:ascii="Carlito"/>
                        <w:sz w:val="23"/>
                      </w:rPr>
                    </w:pPr>
                    <w:r>
                      <w:rPr>
                        <w:rFonts w:ascii="Carlito"/>
                        <w:color w:val="FFFFFF"/>
                        <w:sz w:val="23"/>
                      </w:rPr>
                      <w:t>Set up to</w:t>
                    </w:r>
                  </w:p>
                  <w:p w14:paraId="338B1720" w14:textId="77777777" w:rsidR="00FE063D" w:rsidRDefault="00DF7C8A">
                    <w:pPr>
                      <w:spacing w:before="7" w:line="216" w:lineRule="auto"/>
                      <w:ind w:right="18" w:firstLine="1"/>
                      <w:jc w:val="center"/>
                      <w:rPr>
                        <w:rFonts w:ascii="Carlito"/>
                        <w:sz w:val="23"/>
                      </w:rPr>
                    </w:pPr>
                    <w:r>
                      <w:rPr>
                        <w:rFonts w:ascii="Carlito"/>
                        <w:color w:val="FFFFFF"/>
                        <w:sz w:val="23"/>
                      </w:rPr>
                      <w:t xml:space="preserve">continue further </w:t>
                    </w:r>
                    <w:r>
                      <w:rPr>
                        <w:rFonts w:ascii="Carlito"/>
                        <w:color w:val="FFFFFF"/>
                        <w:w w:val="95"/>
                        <w:sz w:val="23"/>
                      </w:rPr>
                      <w:t>discussion</w:t>
                    </w:r>
                  </w:p>
                </w:txbxContent>
              </v:textbox>
            </v:shape>
            <v:shape id="_x0000_s1175" type="#_x0000_t202" style="position:absolute;left:8351;top:1646;width:1075;height:986" filled="f" stroked="f">
              <v:textbox inset="0,0,0,0">
                <w:txbxContent>
                  <w:p w14:paraId="5E38DDCB" w14:textId="77777777" w:rsidR="00FE063D" w:rsidRDefault="00DF7C8A">
                    <w:pPr>
                      <w:spacing w:line="219" w:lineRule="exact"/>
                      <w:ind w:right="18"/>
                      <w:jc w:val="center"/>
                      <w:rPr>
                        <w:rFonts w:ascii="Carlito"/>
                        <w:sz w:val="23"/>
                      </w:rPr>
                    </w:pPr>
                    <w:r>
                      <w:rPr>
                        <w:rFonts w:ascii="Carlito"/>
                        <w:color w:val="FFFFFF"/>
                        <w:sz w:val="23"/>
                      </w:rPr>
                      <w:t>Come to</w:t>
                    </w:r>
                    <w:r>
                      <w:rPr>
                        <w:rFonts w:ascii="Carlito"/>
                        <w:color w:val="FFFFFF"/>
                        <w:spacing w:val="-21"/>
                        <w:sz w:val="23"/>
                      </w:rPr>
                      <w:t xml:space="preserve"> </w:t>
                    </w:r>
                    <w:r>
                      <w:rPr>
                        <w:rFonts w:ascii="Carlito"/>
                        <w:color w:val="FFFFFF"/>
                        <w:spacing w:val="-9"/>
                        <w:sz w:val="23"/>
                      </w:rPr>
                      <w:t>an</w:t>
                    </w:r>
                  </w:p>
                  <w:p w14:paraId="46A18EBC" w14:textId="77777777" w:rsidR="00FE063D" w:rsidRDefault="00DF7C8A">
                    <w:pPr>
                      <w:spacing w:before="7" w:line="216" w:lineRule="auto"/>
                      <w:ind w:right="12"/>
                      <w:jc w:val="center"/>
                      <w:rPr>
                        <w:rFonts w:ascii="Carlito"/>
                        <w:sz w:val="23"/>
                      </w:rPr>
                    </w:pPr>
                    <w:r>
                      <w:rPr>
                        <w:rFonts w:ascii="Carlito"/>
                        <w:color w:val="FFFFFF"/>
                        <w:spacing w:val="-1"/>
                        <w:w w:val="95"/>
                        <w:sz w:val="23"/>
                      </w:rPr>
                      <w:t xml:space="preserve">agreement </w:t>
                    </w:r>
                    <w:r>
                      <w:rPr>
                        <w:rFonts w:ascii="Carlito"/>
                        <w:color w:val="FFFFFF"/>
                        <w:sz w:val="23"/>
                      </w:rPr>
                      <w:t xml:space="preserve">or    </w:t>
                    </w:r>
                    <w:r>
                      <w:rPr>
                        <w:rFonts w:ascii="Carlito"/>
                        <w:color w:val="FFFFFF"/>
                        <w:spacing w:val="-1"/>
                        <w:w w:val="95"/>
                        <w:sz w:val="23"/>
                      </w:rPr>
                      <w:t>settlement</w:t>
                    </w:r>
                  </w:p>
                </w:txbxContent>
              </v:textbox>
            </v:shape>
            <w10:wrap type="topAndBottom" anchorx="page"/>
          </v:group>
        </w:pict>
      </w:r>
    </w:p>
    <w:p w14:paraId="1A20F502" w14:textId="77777777" w:rsidR="00FE063D" w:rsidRDefault="00FE063D">
      <w:pPr>
        <w:pStyle w:val="BodyText"/>
      </w:pPr>
    </w:p>
    <w:p w14:paraId="7D640A1E" w14:textId="77777777" w:rsidR="00FE063D" w:rsidRDefault="00FE063D">
      <w:pPr>
        <w:pStyle w:val="BodyText"/>
      </w:pPr>
    </w:p>
    <w:p w14:paraId="01E50A2D" w14:textId="77777777" w:rsidR="00FE063D" w:rsidRDefault="00FE063D">
      <w:pPr>
        <w:pStyle w:val="BodyText"/>
        <w:spacing w:before="7"/>
        <w:rPr>
          <w:sz w:val="32"/>
        </w:rPr>
      </w:pPr>
    </w:p>
    <w:p w14:paraId="4AC41BC4" w14:textId="77777777" w:rsidR="00FE063D" w:rsidRDefault="00DF7C8A">
      <w:pPr>
        <w:pStyle w:val="ListParagraph"/>
        <w:numPr>
          <w:ilvl w:val="2"/>
          <w:numId w:val="30"/>
        </w:numPr>
        <w:tabs>
          <w:tab w:val="left" w:pos="1994"/>
        </w:tabs>
        <w:spacing w:before="1"/>
        <w:rPr>
          <w:sz w:val="24"/>
        </w:rPr>
      </w:pPr>
      <w:r>
        <w:rPr>
          <w:noProof/>
        </w:rPr>
        <w:drawing>
          <wp:anchor distT="0" distB="0" distL="0" distR="0" simplePos="0" relativeHeight="485071360" behindDoc="1" locked="0" layoutInCell="1" allowOverlap="1" wp14:anchorId="37D4D1DD" wp14:editId="7A83DB9B">
            <wp:simplePos x="0" y="0"/>
            <wp:positionH relativeFrom="page">
              <wp:posOffset>818737</wp:posOffset>
            </wp:positionH>
            <wp:positionV relativeFrom="paragraph">
              <wp:posOffset>-1430961</wp:posOffset>
            </wp:positionV>
            <wp:extent cx="2037323" cy="1047749"/>
            <wp:effectExtent l="0" t="0" r="0" b="0"/>
            <wp:wrapNone/>
            <wp:docPr id="1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Prepare:</w:t>
      </w:r>
    </w:p>
    <w:p w14:paraId="606A099E" w14:textId="77777777" w:rsidR="00FE063D" w:rsidRDefault="00FE063D">
      <w:pPr>
        <w:pStyle w:val="BodyText"/>
        <w:spacing w:before="1"/>
        <w:rPr>
          <w:sz w:val="33"/>
        </w:rPr>
      </w:pPr>
    </w:p>
    <w:p w14:paraId="5EFFD3F4" w14:textId="77777777" w:rsidR="00FE063D" w:rsidRDefault="00DF7C8A">
      <w:pPr>
        <w:pStyle w:val="BodyText"/>
        <w:spacing w:line="314" w:lineRule="auto"/>
        <w:ind w:left="1386" w:right="847"/>
      </w:pPr>
      <w:r>
        <w:rPr>
          <w:w w:val="95"/>
        </w:rPr>
        <w:t>This</w:t>
      </w:r>
      <w:r>
        <w:rPr>
          <w:spacing w:val="-24"/>
          <w:w w:val="95"/>
        </w:rPr>
        <w:t xml:space="preserve"> </w:t>
      </w:r>
      <w:r>
        <w:rPr>
          <w:w w:val="95"/>
        </w:rPr>
        <w:t>phase</w:t>
      </w:r>
      <w:r>
        <w:rPr>
          <w:spacing w:val="-20"/>
          <w:w w:val="95"/>
        </w:rPr>
        <w:t xml:space="preserve"> </w:t>
      </w:r>
      <w:r>
        <w:rPr>
          <w:spacing w:val="4"/>
          <w:w w:val="95"/>
        </w:rPr>
        <w:t>involves</w:t>
      </w:r>
      <w:r>
        <w:rPr>
          <w:spacing w:val="-36"/>
          <w:w w:val="95"/>
        </w:rPr>
        <w:t xml:space="preserve"> </w:t>
      </w:r>
      <w:r>
        <w:rPr>
          <w:w w:val="95"/>
        </w:rPr>
        <w:t>composition</w:t>
      </w:r>
      <w:r>
        <w:rPr>
          <w:spacing w:val="-37"/>
          <w:w w:val="95"/>
        </w:rPr>
        <w:t xml:space="preserve"> </w:t>
      </w:r>
      <w:r>
        <w:rPr>
          <w:w w:val="95"/>
        </w:rPr>
        <w:t>of</w:t>
      </w:r>
      <w:r>
        <w:rPr>
          <w:spacing w:val="-33"/>
          <w:w w:val="95"/>
        </w:rPr>
        <w:t xml:space="preserve"> </w:t>
      </w:r>
      <w:r>
        <w:rPr>
          <w:w w:val="95"/>
        </w:rPr>
        <w:t>a</w:t>
      </w:r>
      <w:r>
        <w:rPr>
          <w:spacing w:val="-41"/>
          <w:w w:val="95"/>
        </w:rPr>
        <w:t xml:space="preserve"> </w:t>
      </w:r>
      <w:r>
        <w:rPr>
          <w:spacing w:val="2"/>
          <w:w w:val="95"/>
        </w:rPr>
        <w:t>negotiation</w:t>
      </w:r>
      <w:r>
        <w:rPr>
          <w:spacing w:val="-37"/>
          <w:w w:val="95"/>
        </w:rPr>
        <w:t xml:space="preserve"> </w:t>
      </w:r>
      <w:r>
        <w:rPr>
          <w:w w:val="95"/>
        </w:rPr>
        <w:t>team.</w:t>
      </w:r>
      <w:r>
        <w:rPr>
          <w:spacing w:val="-36"/>
          <w:w w:val="95"/>
        </w:rPr>
        <w:t xml:space="preserve"> </w:t>
      </w:r>
      <w:r>
        <w:rPr>
          <w:w w:val="95"/>
        </w:rPr>
        <w:t>The</w:t>
      </w:r>
      <w:r>
        <w:rPr>
          <w:spacing w:val="-19"/>
          <w:w w:val="95"/>
        </w:rPr>
        <w:t xml:space="preserve"> </w:t>
      </w:r>
      <w:r>
        <w:rPr>
          <w:spacing w:val="2"/>
          <w:w w:val="95"/>
        </w:rPr>
        <w:t>negotiation</w:t>
      </w:r>
      <w:r>
        <w:rPr>
          <w:spacing w:val="-37"/>
          <w:w w:val="95"/>
        </w:rPr>
        <w:t xml:space="preserve"> </w:t>
      </w:r>
      <w:r>
        <w:rPr>
          <w:w w:val="95"/>
        </w:rPr>
        <w:t>team</w:t>
      </w:r>
      <w:r>
        <w:rPr>
          <w:spacing w:val="-26"/>
          <w:w w:val="95"/>
        </w:rPr>
        <w:t xml:space="preserve"> </w:t>
      </w:r>
      <w:r>
        <w:rPr>
          <w:spacing w:val="2"/>
          <w:w w:val="95"/>
        </w:rPr>
        <w:t xml:space="preserve">should </w:t>
      </w:r>
      <w:r>
        <w:rPr>
          <w:w w:val="95"/>
        </w:rPr>
        <w:t>consist</w:t>
      </w:r>
      <w:r>
        <w:rPr>
          <w:spacing w:val="-34"/>
          <w:w w:val="95"/>
        </w:rPr>
        <w:t xml:space="preserve"> </w:t>
      </w:r>
      <w:r>
        <w:rPr>
          <w:w w:val="95"/>
        </w:rPr>
        <w:t>of</w:t>
      </w:r>
      <w:r>
        <w:rPr>
          <w:spacing w:val="-14"/>
          <w:w w:val="95"/>
        </w:rPr>
        <w:t xml:space="preserve"> </w:t>
      </w:r>
      <w:r>
        <w:rPr>
          <w:spacing w:val="2"/>
          <w:w w:val="95"/>
        </w:rPr>
        <w:t>representatives</w:t>
      </w:r>
      <w:r>
        <w:rPr>
          <w:spacing w:val="-32"/>
          <w:w w:val="95"/>
        </w:rPr>
        <w:t xml:space="preserve"> </w:t>
      </w:r>
      <w:r>
        <w:rPr>
          <w:w w:val="95"/>
        </w:rPr>
        <w:t>of</w:t>
      </w:r>
      <w:r>
        <w:rPr>
          <w:spacing w:val="-28"/>
          <w:w w:val="95"/>
        </w:rPr>
        <w:t xml:space="preserve"> </w:t>
      </w:r>
      <w:r>
        <w:rPr>
          <w:w w:val="95"/>
        </w:rPr>
        <w:t>both</w:t>
      </w:r>
      <w:r>
        <w:rPr>
          <w:spacing w:val="-33"/>
          <w:w w:val="95"/>
        </w:rPr>
        <w:t xml:space="preserve"> </w:t>
      </w:r>
      <w:r>
        <w:rPr>
          <w:w w:val="95"/>
        </w:rPr>
        <w:t>the</w:t>
      </w:r>
      <w:r>
        <w:rPr>
          <w:spacing w:val="-11"/>
          <w:w w:val="95"/>
        </w:rPr>
        <w:t xml:space="preserve"> </w:t>
      </w:r>
      <w:r>
        <w:rPr>
          <w:w w:val="95"/>
        </w:rPr>
        <w:t>parties</w:t>
      </w:r>
      <w:r>
        <w:rPr>
          <w:spacing w:val="-32"/>
          <w:w w:val="95"/>
        </w:rPr>
        <w:t xml:space="preserve"> </w:t>
      </w:r>
      <w:r>
        <w:rPr>
          <w:spacing w:val="3"/>
          <w:w w:val="95"/>
        </w:rPr>
        <w:t>with</w:t>
      </w:r>
      <w:r>
        <w:rPr>
          <w:spacing w:val="-18"/>
          <w:w w:val="95"/>
        </w:rPr>
        <w:t xml:space="preserve"> </w:t>
      </w:r>
      <w:r>
        <w:rPr>
          <w:w w:val="95"/>
        </w:rPr>
        <w:t>adequate</w:t>
      </w:r>
      <w:r>
        <w:rPr>
          <w:spacing w:val="-26"/>
          <w:w w:val="95"/>
        </w:rPr>
        <w:t xml:space="preserve"> </w:t>
      </w:r>
      <w:r>
        <w:rPr>
          <w:spacing w:val="2"/>
          <w:w w:val="95"/>
        </w:rPr>
        <w:t>knowledge</w:t>
      </w:r>
      <w:r>
        <w:rPr>
          <w:spacing w:val="-27"/>
          <w:w w:val="95"/>
        </w:rPr>
        <w:t xml:space="preserve"> </w:t>
      </w:r>
      <w:r>
        <w:rPr>
          <w:w w:val="95"/>
        </w:rPr>
        <w:t>and</w:t>
      </w:r>
      <w:r>
        <w:rPr>
          <w:spacing w:val="-33"/>
          <w:w w:val="95"/>
        </w:rPr>
        <w:t xml:space="preserve"> </w:t>
      </w:r>
      <w:r>
        <w:rPr>
          <w:spacing w:val="4"/>
          <w:w w:val="95"/>
        </w:rPr>
        <w:t>skills</w:t>
      </w:r>
      <w:r>
        <w:rPr>
          <w:spacing w:val="-32"/>
          <w:w w:val="95"/>
        </w:rPr>
        <w:t xml:space="preserve"> </w:t>
      </w:r>
      <w:r>
        <w:rPr>
          <w:spacing w:val="2"/>
          <w:w w:val="95"/>
        </w:rPr>
        <w:t>for negotiation.</w:t>
      </w:r>
      <w:r>
        <w:rPr>
          <w:spacing w:val="-35"/>
          <w:w w:val="95"/>
        </w:rPr>
        <w:t xml:space="preserve"> </w:t>
      </w:r>
      <w:r>
        <w:rPr>
          <w:w w:val="95"/>
        </w:rPr>
        <w:t>In</w:t>
      </w:r>
      <w:r>
        <w:rPr>
          <w:spacing w:val="-35"/>
          <w:w w:val="95"/>
        </w:rPr>
        <w:t xml:space="preserve"> </w:t>
      </w:r>
      <w:r>
        <w:rPr>
          <w:spacing w:val="2"/>
          <w:w w:val="95"/>
        </w:rPr>
        <w:t>this</w:t>
      </w:r>
      <w:r>
        <w:rPr>
          <w:spacing w:val="-22"/>
          <w:w w:val="95"/>
        </w:rPr>
        <w:t xml:space="preserve"> </w:t>
      </w:r>
      <w:r>
        <w:rPr>
          <w:w w:val="95"/>
        </w:rPr>
        <w:t>phase</w:t>
      </w:r>
      <w:r>
        <w:rPr>
          <w:spacing w:val="-29"/>
          <w:w w:val="95"/>
        </w:rPr>
        <w:t xml:space="preserve"> </w:t>
      </w:r>
      <w:r>
        <w:rPr>
          <w:w w:val="95"/>
        </w:rPr>
        <w:t>both</w:t>
      </w:r>
      <w:r>
        <w:rPr>
          <w:spacing w:val="-9"/>
          <w:w w:val="95"/>
        </w:rPr>
        <w:t xml:space="preserve"> </w:t>
      </w:r>
      <w:r>
        <w:rPr>
          <w:w w:val="95"/>
        </w:rPr>
        <w:t>the</w:t>
      </w:r>
      <w:r>
        <w:rPr>
          <w:spacing w:val="-30"/>
          <w:w w:val="95"/>
        </w:rPr>
        <w:t xml:space="preserve"> </w:t>
      </w:r>
      <w:r>
        <w:rPr>
          <w:spacing w:val="2"/>
          <w:w w:val="95"/>
        </w:rPr>
        <w:t>employer's</w:t>
      </w:r>
      <w:r>
        <w:rPr>
          <w:spacing w:val="-35"/>
          <w:w w:val="95"/>
        </w:rPr>
        <w:t xml:space="preserve"> </w:t>
      </w:r>
      <w:r>
        <w:rPr>
          <w:w w:val="95"/>
        </w:rPr>
        <w:t>representatives</w:t>
      </w:r>
      <w:r>
        <w:rPr>
          <w:spacing w:val="-35"/>
          <w:w w:val="95"/>
        </w:rPr>
        <w:t xml:space="preserve"> </w:t>
      </w:r>
      <w:r>
        <w:rPr>
          <w:w w:val="95"/>
        </w:rPr>
        <w:t>and</w:t>
      </w:r>
      <w:r>
        <w:rPr>
          <w:spacing w:val="-35"/>
          <w:w w:val="95"/>
        </w:rPr>
        <w:t xml:space="preserve"> </w:t>
      </w:r>
      <w:r>
        <w:rPr>
          <w:w w:val="95"/>
        </w:rPr>
        <w:t>the</w:t>
      </w:r>
      <w:r>
        <w:rPr>
          <w:spacing w:val="-17"/>
          <w:w w:val="95"/>
        </w:rPr>
        <w:t xml:space="preserve"> </w:t>
      </w:r>
      <w:r>
        <w:rPr>
          <w:spacing w:val="2"/>
          <w:w w:val="95"/>
        </w:rPr>
        <w:t>union</w:t>
      </w:r>
      <w:r>
        <w:rPr>
          <w:spacing w:val="-35"/>
          <w:w w:val="95"/>
        </w:rPr>
        <w:t xml:space="preserve"> </w:t>
      </w:r>
      <w:r>
        <w:rPr>
          <w:spacing w:val="3"/>
          <w:w w:val="95"/>
        </w:rPr>
        <w:t xml:space="preserve">examine </w:t>
      </w:r>
      <w:r>
        <w:rPr>
          <w:spacing w:val="3"/>
        </w:rPr>
        <w:t>their</w:t>
      </w:r>
      <w:r>
        <w:rPr>
          <w:spacing w:val="-47"/>
        </w:rPr>
        <w:t xml:space="preserve"> </w:t>
      </w:r>
      <w:r>
        <w:t>own</w:t>
      </w:r>
      <w:r>
        <w:rPr>
          <w:spacing w:val="-31"/>
        </w:rPr>
        <w:t xml:space="preserve"> </w:t>
      </w:r>
      <w:r>
        <w:t>situation</w:t>
      </w:r>
      <w:r>
        <w:rPr>
          <w:spacing w:val="-42"/>
        </w:rPr>
        <w:t xml:space="preserve"> </w:t>
      </w:r>
      <w:r>
        <w:rPr>
          <w:spacing w:val="4"/>
        </w:rPr>
        <w:t>in</w:t>
      </w:r>
      <w:r>
        <w:rPr>
          <w:spacing w:val="-31"/>
        </w:rPr>
        <w:t xml:space="preserve"> </w:t>
      </w:r>
      <w:r>
        <w:t>order</w:t>
      </w:r>
      <w:r>
        <w:rPr>
          <w:spacing w:val="-35"/>
        </w:rPr>
        <w:t xml:space="preserve"> </w:t>
      </w:r>
      <w:r>
        <w:t>to</w:t>
      </w:r>
      <w:r>
        <w:rPr>
          <w:spacing w:val="-31"/>
        </w:rPr>
        <w:t xml:space="preserve"> </w:t>
      </w:r>
      <w:r>
        <w:rPr>
          <w:spacing w:val="4"/>
        </w:rPr>
        <w:t>develop</w:t>
      </w:r>
      <w:r>
        <w:rPr>
          <w:spacing w:val="-42"/>
        </w:rPr>
        <w:t xml:space="preserve"> </w:t>
      </w:r>
      <w:r>
        <w:t>the</w:t>
      </w:r>
      <w:r>
        <w:rPr>
          <w:spacing w:val="-38"/>
        </w:rPr>
        <w:t xml:space="preserve"> </w:t>
      </w:r>
      <w:r>
        <w:rPr>
          <w:spacing w:val="3"/>
        </w:rPr>
        <w:t>issues</w:t>
      </w:r>
      <w:r>
        <w:rPr>
          <w:spacing w:val="-42"/>
        </w:rPr>
        <w:t xml:space="preserve"> </w:t>
      </w:r>
      <w:r>
        <w:t>that</w:t>
      </w:r>
      <w:r>
        <w:rPr>
          <w:spacing w:val="-32"/>
        </w:rPr>
        <w:t xml:space="preserve"> </w:t>
      </w:r>
      <w:r>
        <w:rPr>
          <w:spacing w:val="2"/>
        </w:rPr>
        <w:t>they</w:t>
      </w:r>
      <w:r>
        <w:rPr>
          <w:spacing w:val="-41"/>
        </w:rPr>
        <w:t xml:space="preserve"> </w:t>
      </w:r>
      <w:r>
        <w:rPr>
          <w:spacing w:val="5"/>
        </w:rPr>
        <w:t>believe</w:t>
      </w:r>
      <w:r>
        <w:rPr>
          <w:spacing w:val="-38"/>
        </w:rPr>
        <w:t xml:space="preserve"> </w:t>
      </w:r>
      <w:r>
        <w:rPr>
          <w:spacing w:val="5"/>
        </w:rPr>
        <w:t>will</w:t>
      </w:r>
      <w:r>
        <w:rPr>
          <w:spacing w:val="-37"/>
        </w:rPr>
        <w:t xml:space="preserve"> </w:t>
      </w:r>
      <w:r>
        <w:t>be</w:t>
      </w:r>
      <w:r>
        <w:rPr>
          <w:spacing w:val="-37"/>
        </w:rPr>
        <w:t xml:space="preserve"> </w:t>
      </w:r>
      <w:r>
        <w:t>most important.</w:t>
      </w:r>
      <w:r>
        <w:rPr>
          <w:spacing w:val="-44"/>
        </w:rPr>
        <w:t xml:space="preserve"> </w:t>
      </w:r>
      <w:r>
        <w:t>The</w:t>
      </w:r>
      <w:r>
        <w:rPr>
          <w:spacing w:val="-29"/>
        </w:rPr>
        <w:t xml:space="preserve"> </w:t>
      </w:r>
      <w:r>
        <w:rPr>
          <w:spacing w:val="2"/>
        </w:rPr>
        <w:t>first</w:t>
      </w:r>
      <w:r>
        <w:rPr>
          <w:spacing w:val="-36"/>
        </w:rPr>
        <w:t xml:space="preserve"> </w:t>
      </w:r>
      <w:r>
        <w:t>thing</w:t>
      </w:r>
      <w:r>
        <w:rPr>
          <w:spacing w:val="-46"/>
        </w:rPr>
        <w:t xml:space="preserve"> </w:t>
      </w:r>
      <w:r>
        <w:t>to</w:t>
      </w:r>
      <w:r>
        <w:rPr>
          <w:spacing w:val="-34"/>
        </w:rPr>
        <w:t xml:space="preserve"> </w:t>
      </w:r>
      <w:r>
        <w:t>be</w:t>
      </w:r>
      <w:r>
        <w:rPr>
          <w:spacing w:val="-29"/>
        </w:rPr>
        <w:t xml:space="preserve"> </w:t>
      </w:r>
      <w:r>
        <w:t>done</w:t>
      </w:r>
      <w:r>
        <w:rPr>
          <w:spacing w:val="-29"/>
        </w:rPr>
        <w:t xml:space="preserve"> </w:t>
      </w:r>
      <w:r>
        <w:rPr>
          <w:spacing w:val="4"/>
        </w:rPr>
        <w:t>is</w:t>
      </w:r>
      <w:r>
        <w:rPr>
          <w:spacing w:val="-45"/>
        </w:rPr>
        <w:t xml:space="preserve"> </w:t>
      </w:r>
      <w:r>
        <w:t>to</w:t>
      </w:r>
      <w:r>
        <w:rPr>
          <w:spacing w:val="-23"/>
        </w:rPr>
        <w:t xml:space="preserve"> </w:t>
      </w:r>
      <w:r>
        <w:rPr>
          <w:spacing w:val="2"/>
        </w:rPr>
        <w:t>determine</w:t>
      </w:r>
      <w:r>
        <w:rPr>
          <w:spacing w:val="-40"/>
        </w:rPr>
        <w:t xml:space="preserve"> </w:t>
      </w:r>
      <w:r>
        <w:rPr>
          <w:spacing w:val="3"/>
        </w:rPr>
        <w:t>whether</w:t>
      </w:r>
      <w:r>
        <w:rPr>
          <w:spacing w:val="-48"/>
        </w:rPr>
        <w:t xml:space="preserve"> </w:t>
      </w:r>
      <w:r>
        <w:t>there</w:t>
      </w:r>
      <w:r>
        <w:rPr>
          <w:spacing w:val="-40"/>
        </w:rPr>
        <w:t xml:space="preserve"> </w:t>
      </w:r>
      <w:r>
        <w:rPr>
          <w:spacing w:val="4"/>
        </w:rPr>
        <w:t>is</w:t>
      </w:r>
      <w:r>
        <w:rPr>
          <w:spacing w:val="-44"/>
        </w:rPr>
        <w:t xml:space="preserve"> </w:t>
      </w:r>
      <w:r>
        <w:t>actually</w:t>
      </w:r>
      <w:r>
        <w:rPr>
          <w:spacing w:val="-44"/>
        </w:rPr>
        <w:t xml:space="preserve"> </w:t>
      </w:r>
      <w:r>
        <w:t>any reason</w:t>
      </w:r>
      <w:r>
        <w:rPr>
          <w:spacing w:val="-44"/>
        </w:rPr>
        <w:t xml:space="preserve"> </w:t>
      </w:r>
      <w:r>
        <w:t>to</w:t>
      </w:r>
      <w:r>
        <w:rPr>
          <w:spacing w:val="-43"/>
        </w:rPr>
        <w:t xml:space="preserve"> </w:t>
      </w:r>
      <w:r>
        <w:t>negotiate</w:t>
      </w:r>
      <w:r>
        <w:rPr>
          <w:spacing w:val="-48"/>
        </w:rPr>
        <w:t xml:space="preserve"> </w:t>
      </w:r>
      <w:r>
        <w:t>at</w:t>
      </w:r>
      <w:r>
        <w:rPr>
          <w:spacing w:val="-45"/>
        </w:rPr>
        <w:t xml:space="preserve"> </w:t>
      </w:r>
      <w:r>
        <w:rPr>
          <w:spacing w:val="3"/>
        </w:rPr>
        <w:t>all.</w:t>
      </w:r>
      <w:r>
        <w:rPr>
          <w:spacing w:val="-50"/>
        </w:rPr>
        <w:t xml:space="preserve"> </w:t>
      </w:r>
      <w:r>
        <w:t>A</w:t>
      </w:r>
      <w:r>
        <w:rPr>
          <w:spacing w:val="-41"/>
        </w:rPr>
        <w:t xml:space="preserve"> </w:t>
      </w:r>
      <w:r>
        <w:t>correct</w:t>
      </w:r>
      <w:r>
        <w:rPr>
          <w:spacing w:val="-37"/>
        </w:rPr>
        <w:t xml:space="preserve"> </w:t>
      </w:r>
      <w:r>
        <w:t>understanding</w:t>
      </w:r>
      <w:r>
        <w:rPr>
          <w:spacing w:val="-52"/>
        </w:rPr>
        <w:t xml:space="preserve"> </w:t>
      </w:r>
      <w:r>
        <w:t>of</w:t>
      </w:r>
      <w:r>
        <w:rPr>
          <w:spacing w:val="-49"/>
        </w:rPr>
        <w:t xml:space="preserve"> </w:t>
      </w:r>
      <w:r>
        <w:t>the</w:t>
      </w:r>
      <w:r>
        <w:rPr>
          <w:spacing w:val="-40"/>
        </w:rPr>
        <w:t xml:space="preserve"> </w:t>
      </w:r>
      <w:r>
        <w:t>main</w:t>
      </w:r>
      <w:r>
        <w:rPr>
          <w:spacing w:val="-44"/>
        </w:rPr>
        <w:t xml:space="preserve"> </w:t>
      </w:r>
      <w:r>
        <w:rPr>
          <w:spacing w:val="3"/>
        </w:rPr>
        <w:t>issues</w:t>
      </w:r>
      <w:r>
        <w:rPr>
          <w:spacing w:val="-50"/>
        </w:rPr>
        <w:t xml:space="preserve"> </w:t>
      </w:r>
      <w:r>
        <w:t>to</w:t>
      </w:r>
      <w:r>
        <w:rPr>
          <w:spacing w:val="-44"/>
        </w:rPr>
        <w:t xml:space="preserve"> </w:t>
      </w:r>
      <w:r>
        <w:t>be</w:t>
      </w:r>
      <w:r>
        <w:rPr>
          <w:spacing w:val="-48"/>
        </w:rPr>
        <w:t xml:space="preserve"> </w:t>
      </w:r>
      <w:r>
        <w:t>covered and</w:t>
      </w:r>
      <w:r>
        <w:rPr>
          <w:spacing w:val="-42"/>
        </w:rPr>
        <w:t xml:space="preserve"> </w:t>
      </w:r>
      <w:r>
        <w:t>intimate</w:t>
      </w:r>
      <w:r>
        <w:rPr>
          <w:spacing w:val="-46"/>
        </w:rPr>
        <w:t xml:space="preserve"> </w:t>
      </w:r>
      <w:r>
        <w:rPr>
          <w:spacing w:val="2"/>
        </w:rPr>
        <w:t>knowledge</w:t>
      </w:r>
      <w:r>
        <w:rPr>
          <w:spacing w:val="-46"/>
        </w:rPr>
        <w:t xml:space="preserve"> </w:t>
      </w:r>
      <w:r>
        <w:t>of</w:t>
      </w:r>
      <w:r>
        <w:rPr>
          <w:spacing w:val="-47"/>
        </w:rPr>
        <w:t xml:space="preserve"> </w:t>
      </w:r>
      <w:r>
        <w:t>operations,</w:t>
      </w:r>
      <w:r>
        <w:rPr>
          <w:spacing w:val="-48"/>
        </w:rPr>
        <w:t xml:space="preserve"> </w:t>
      </w:r>
      <w:r>
        <w:t>working</w:t>
      </w:r>
      <w:r>
        <w:rPr>
          <w:spacing w:val="-50"/>
        </w:rPr>
        <w:t xml:space="preserve"> </w:t>
      </w:r>
      <w:r>
        <w:t>conditions,</w:t>
      </w:r>
      <w:r>
        <w:rPr>
          <w:spacing w:val="-48"/>
        </w:rPr>
        <w:t xml:space="preserve"> </w:t>
      </w:r>
      <w:r>
        <w:t>production</w:t>
      </w:r>
      <w:r>
        <w:rPr>
          <w:spacing w:val="-50"/>
        </w:rPr>
        <w:t xml:space="preserve"> </w:t>
      </w:r>
      <w:r>
        <w:t>norms</w:t>
      </w:r>
      <w:r>
        <w:rPr>
          <w:spacing w:val="-41"/>
        </w:rPr>
        <w:t xml:space="preserve"> </w:t>
      </w:r>
      <w:r>
        <w:t>and</w:t>
      </w:r>
    </w:p>
    <w:p w14:paraId="17732484" w14:textId="77777777" w:rsidR="00FE063D" w:rsidRDefault="00DF7C8A">
      <w:pPr>
        <w:pStyle w:val="BodyText"/>
        <w:spacing w:line="259" w:lineRule="exact"/>
        <w:ind w:left="1386"/>
      </w:pPr>
      <w:r>
        <w:t>other relevant conditions is required.</w:t>
      </w:r>
    </w:p>
    <w:p w14:paraId="374C8C82" w14:textId="77777777" w:rsidR="00FE063D" w:rsidRDefault="00FE063D">
      <w:pPr>
        <w:pStyle w:val="BodyText"/>
        <w:spacing w:before="9"/>
        <w:rPr>
          <w:sz w:val="31"/>
        </w:rPr>
      </w:pPr>
    </w:p>
    <w:p w14:paraId="0EB725AE" w14:textId="77777777" w:rsidR="00FE063D" w:rsidRDefault="00DF7C8A">
      <w:pPr>
        <w:pStyle w:val="ListParagraph"/>
        <w:numPr>
          <w:ilvl w:val="2"/>
          <w:numId w:val="30"/>
        </w:numPr>
        <w:tabs>
          <w:tab w:val="left" w:pos="1994"/>
        </w:tabs>
        <w:rPr>
          <w:sz w:val="24"/>
        </w:rPr>
      </w:pPr>
      <w:r>
        <w:rPr>
          <w:w w:val="95"/>
          <w:sz w:val="24"/>
        </w:rPr>
        <w:t>Discuss</w:t>
      </w:r>
    </w:p>
    <w:p w14:paraId="232D3E82" w14:textId="77777777" w:rsidR="00FE063D" w:rsidRDefault="00FE063D">
      <w:pPr>
        <w:pStyle w:val="BodyText"/>
        <w:spacing w:before="1"/>
        <w:rPr>
          <w:sz w:val="33"/>
        </w:rPr>
      </w:pPr>
    </w:p>
    <w:p w14:paraId="19C3C0D8" w14:textId="77777777" w:rsidR="00FE063D" w:rsidRDefault="00DF7C8A">
      <w:pPr>
        <w:pStyle w:val="BodyText"/>
        <w:spacing w:line="307" w:lineRule="auto"/>
        <w:ind w:left="1386" w:right="847"/>
      </w:pPr>
      <w:r>
        <w:rPr>
          <w:w w:val="95"/>
        </w:rPr>
        <w:t>Here,</w:t>
      </w:r>
      <w:r>
        <w:rPr>
          <w:spacing w:val="-32"/>
          <w:w w:val="95"/>
        </w:rPr>
        <w:t xml:space="preserve"> </w:t>
      </w:r>
      <w:r>
        <w:rPr>
          <w:w w:val="95"/>
        </w:rPr>
        <w:t>the</w:t>
      </w:r>
      <w:r>
        <w:rPr>
          <w:spacing w:val="-13"/>
          <w:w w:val="95"/>
        </w:rPr>
        <w:t xml:space="preserve"> </w:t>
      </w:r>
      <w:r>
        <w:rPr>
          <w:w w:val="95"/>
        </w:rPr>
        <w:t>parties</w:t>
      </w:r>
      <w:r>
        <w:rPr>
          <w:spacing w:val="-18"/>
          <w:w w:val="95"/>
        </w:rPr>
        <w:t xml:space="preserve"> </w:t>
      </w:r>
      <w:r>
        <w:rPr>
          <w:spacing w:val="2"/>
          <w:w w:val="95"/>
        </w:rPr>
        <w:t>decide</w:t>
      </w:r>
      <w:r>
        <w:rPr>
          <w:spacing w:val="-27"/>
          <w:w w:val="95"/>
        </w:rPr>
        <w:t xml:space="preserve"> </w:t>
      </w:r>
      <w:r>
        <w:rPr>
          <w:w w:val="95"/>
        </w:rPr>
        <w:t>the</w:t>
      </w:r>
      <w:r>
        <w:rPr>
          <w:spacing w:val="-28"/>
          <w:w w:val="95"/>
        </w:rPr>
        <w:t xml:space="preserve"> </w:t>
      </w:r>
      <w:r>
        <w:rPr>
          <w:w w:val="95"/>
        </w:rPr>
        <w:t>ground</w:t>
      </w:r>
      <w:r>
        <w:rPr>
          <w:spacing w:val="-19"/>
          <w:w w:val="95"/>
        </w:rPr>
        <w:t xml:space="preserve"> </w:t>
      </w:r>
      <w:r>
        <w:rPr>
          <w:spacing w:val="2"/>
          <w:w w:val="95"/>
        </w:rPr>
        <w:t>rules</w:t>
      </w:r>
      <w:r>
        <w:rPr>
          <w:spacing w:val="-18"/>
          <w:w w:val="95"/>
        </w:rPr>
        <w:t xml:space="preserve"> </w:t>
      </w:r>
      <w:r>
        <w:rPr>
          <w:w w:val="95"/>
        </w:rPr>
        <w:t>that</w:t>
      </w:r>
      <w:r>
        <w:rPr>
          <w:spacing w:val="-22"/>
          <w:w w:val="95"/>
        </w:rPr>
        <w:t xml:space="preserve"> </w:t>
      </w:r>
      <w:r>
        <w:rPr>
          <w:spacing w:val="5"/>
          <w:w w:val="95"/>
        </w:rPr>
        <w:t>will</w:t>
      </w:r>
      <w:r>
        <w:rPr>
          <w:spacing w:val="-26"/>
          <w:w w:val="95"/>
        </w:rPr>
        <w:t xml:space="preserve"> </w:t>
      </w:r>
      <w:r>
        <w:rPr>
          <w:w w:val="95"/>
        </w:rPr>
        <w:t>guide</w:t>
      </w:r>
      <w:r>
        <w:rPr>
          <w:spacing w:val="-28"/>
          <w:w w:val="95"/>
        </w:rPr>
        <w:t xml:space="preserve"> </w:t>
      </w:r>
      <w:r>
        <w:rPr>
          <w:w w:val="95"/>
        </w:rPr>
        <w:t>the</w:t>
      </w:r>
      <w:r>
        <w:rPr>
          <w:spacing w:val="-27"/>
          <w:w w:val="95"/>
        </w:rPr>
        <w:t xml:space="preserve"> </w:t>
      </w:r>
      <w:r>
        <w:rPr>
          <w:w w:val="95"/>
        </w:rPr>
        <w:t>negotiations.</w:t>
      </w:r>
      <w:r>
        <w:rPr>
          <w:spacing w:val="-32"/>
          <w:w w:val="95"/>
        </w:rPr>
        <w:t xml:space="preserve"> </w:t>
      </w:r>
      <w:r>
        <w:rPr>
          <w:w w:val="95"/>
        </w:rPr>
        <w:t>A</w:t>
      </w:r>
      <w:r>
        <w:rPr>
          <w:spacing w:val="-30"/>
          <w:w w:val="95"/>
        </w:rPr>
        <w:t xml:space="preserve"> </w:t>
      </w:r>
      <w:r>
        <w:rPr>
          <w:w w:val="95"/>
        </w:rPr>
        <w:t xml:space="preserve">process </w:t>
      </w:r>
      <w:r>
        <w:rPr>
          <w:spacing w:val="5"/>
        </w:rPr>
        <w:t>well</w:t>
      </w:r>
      <w:r>
        <w:rPr>
          <w:spacing w:val="-47"/>
        </w:rPr>
        <w:t xml:space="preserve"> </w:t>
      </w:r>
      <w:r>
        <w:t>begun</w:t>
      </w:r>
      <w:r>
        <w:rPr>
          <w:spacing w:val="-51"/>
        </w:rPr>
        <w:t xml:space="preserve"> </w:t>
      </w:r>
      <w:r>
        <w:rPr>
          <w:spacing w:val="4"/>
        </w:rPr>
        <w:t>is</w:t>
      </w:r>
      <w:r>
        <w:rPr>
          <w:spacing w:val="-42"/>
        </w:rPr>
        <w:t xml:space="preserve"> </w:t>
      </w:r>
      <w:r>
        <w:t>half</w:t>
      </w:r>
      <w:r>
        <w:rPr>
          <w:spacing w:val="-49"/>
        </w:rPr>
        <w:t xml:space="preserve"> </w:t>
      </w:r>
      <w:r>
        <w:t>done</w:t>
      </w:r>
      <w:r>
        <w:rPr>
          <w:spacing w:val="-39"/>
        </w:rPr>
        <w:t xml:space="preserve"> </w:t>
      </w:r>
      <w:r>
        <w:t>and</w:t>
      </w:r>
      <w:r>
        <w:rPr>
          <w:spacing w:val="-43"/>
        </w:rPr>
        <w:t xml:space="preserve"> </w:t>
      </w:r>
      <w:r>
        <w:rPr>
          <w:spacing w:val="2"/>
        </w:rPr>
        <w:t>this</w:t>
      </w:r>
      <w:r>
        <w:rPr>
          <w:spacing w:val="-42"/>
        </w:rPr>
        <w:t xml:space="preserve"> </w:t>
      </w:r>
      <w:r>
        <w:rPr>
          <w:spacing w:val="4"/>
        </w:rPr>
        <w:t>is</w:t>
      </w:r>
      <w:r>
        <w:rPr>
          <w:spacing w:val="-51"/>
        </w:rPr>
        <w:t xml:space="preserve"> </w:t>
      </w:r>
      <w:r>
        <w:t>no</w:t>
      </w:r>
      <w:r>
        <w:rPr>
          <w:spacing w:val="-42"/>
        </w:rPr>
        <w:t xml:space="preserve"> </w:t>
      </w:r>
      <w:r>
        <w:rPr>
          <w:spacing w:val="4"/>
        </w:rPr>
        <w:t>less</w:t>
      </w:r>
      <w:r>
        <w:rPr>
          <w:spacing w:val="-44"/>
        </w:rPr>
        <w:t xml:space="preserve"> </w:t>
      </w:r>
      <w:r>
        <w:t>true</w:t>
      </w:r>
      <w:r>
        <w:rPr>
          <w:spacing w:val="-40"/>
        </w:rPr>
        <w:t xml:space="preserve"> </w:t>
      </w:r>
      <w:r>
        <w:rPr>
          <w:spacing w:val="4"/>
        </w:rPr>
        <w:t>in</w:t>
      </w:r>
      <w:r>
        <w:rPr>
          <w:spacing w:val="-43"/>
        </w:rPr>
        <w:t xml:space="preserve"> </w:t>
      </w:r>
      <w:r>
        <w:t>case</w:t>
      </w:r>
      <w:r>
        <w:rPr>
          <w:spacing w:val="-39"/>
        </w:rPr>
        <w:t xml:space="preserve"> </w:t>
      </w:r>
      <w:r>
        <w:t>of</w:t>
      </w:r>
      <w:r>
        <w:rPr>
          <w:spacing w:val="-41"/>
        </w:rPr>
        <w:t xml:space="preserve"> </w:t>
      </w:r>
      <w:r>
        <w:rPr>
          <w:spacing w:val="2"/>
        </w:rPr>
        <w:t>collective</w:t>
      </w:r>
      <w:r>
        <w:rPr>
          <w:spacing w:val="-47"/>
        </w:rPr>
        <w:t xml:space="preserve"> </w:t>
      </w:r>
      <w:r>
        <w:t>bargaining.</w:t>
      </w:r>
      <w:r>
        <w:rPr>
          <w:spacing w:val="-50"/>
        </w:rPr>
        <w:t xml:space="preserve"> </w:t>
      </w:r>
      <w:r>
        <w:t xml:space="preserve">An </w:t>
      </w:r>
      <w:r>
        <w:rPr>
          <w:spacing w:val="2"/>
          <w:w w:val="95"/>
        </w:rPr>
        <w:t>environment</w:t>
      </w:r>
      <w:r>
        <w:rPr>
          <w:spacing w:val="-34"/>
          <w:w w:val="95"/>
        </w:rPr>
        <w:t xml:space="preserve"> </w:t>
      </w:r>
      <w:r>
        <w:rPr>
          <w:w w:val="95"/>
        </w:rPr>
        <w:t>of</w:t>
      </w:r>
      <w:r>
        <w:rPr>
          <w:spacing w:val="-27"/>
          <w:w w:val="95"/>
        </w:rPr>
        <w:t xml:space="preserve"> </w:t>
      </w:r>
      <w:r>
        <w:rPr>
          <w:w w:val="95"/>
        </w:rPr>
        <w:t>mutual</w:t>
      </w:r>
      <w:r>
        <w:rPr>
          <w:spacing w:val="-25"/>
          <w:w w:val="95"/>
        </w:rPr>
        <w:t xml:space="preserve"> </w:t>
      </w:r>
      <w:r>
        <w:rPr>
          <w:w w:val="95"/>
        </w:rPr>
        <w:t>trust</w:t>
      </w:r>
      <w:r>
        <w:rPr>
          <w:spacing w:val="-4"/>
          <w:w w:val="95"/>
        </w:rPr>
        <w:t xml:space="preserve"> </w:t>
      </w:r>
      <w:r>
        <w:rPr>
          <w:w w:val="95"/>
        </w:rPr>
        <w:t>and</w:t>
      </w:r>
      <w:r>
        <w:rPr>
          <w:spacing w:val="-17"/>
          <w:w w:val="95"/>
        </w:rPr>
        <w:t xml:space="preserve"> </w:t>
      </w:r>
      <w:r>
        <w:rPr>
          <w:w w:val="95"/>
        </w:rPr>
        <w:t>understanding</w:t>
      </w:r>
      <w:r>
        <w:rPr>
          <w:spacing w:val="-34"/>
          <w:w w:val="95"/>
        </w:rPr>
        <w:t xml:space="preserve"> </w:t>
      </w:r>
      <w:r>
        <w:rPr>
          <w:spacing w:val="4"/>
          <w:w w:val="95"/>
        </w:rPr>
        <w:t>is</w:t>
      </w:r>
      <w:r>
        <w:rPr>
          <w:spacing w:val="-32"/>
          <w:w w:val="95"/>
        </w:rPr>
        <w:t xml:space="preserve"> </w:t>
      </w:r>
      <w:r>
        <w:rPr>
          <w:w w:val="95"/>
        </w:rPr>
        <w:t>also</w:t>
      </w:r>
      <w:r>
        <w:rPr>
          <w:spacing w:val="-17"/>
          <w:w w:val="95"/>
        </w:rPr>
        <w:t xml:space="preserve"> </w:t>
      </w:r>
      <w:r>
        <w:rPr>
          <w:w w:val="95"/>
        </w:rPr>
        <w:t>created</w:t>
      </w:r>
      <w:r>
        <w:rPr>
          <w:spacing w:val="-32"/>
          <w:w w:val="95"/>
        </w:rPr>
        <w:t xml:space="preserve"> </w:t>
      </w:r>
      <w:r>
        <w:rPr>
          <w:w w:val="95"/>
        </w:rPr>
        <w:t>so</w:t>
      </w:r>
      <w:r>
        <w:rPr>
          <w:spacing w:val="-17"/>
          <w:w w:val="95"/>
        </w:rPr>
        <w:t xml:space="preserve"> </w:t>
      </w:r>
      <w:r>
        <w:rPr>
          <w:w w:val="95"/>
        </w:rPr>
        <w:t>that</w:t>
      </w:r>
      <w:r>
        <w:rPr>
          <w:spacing w:val="-4"/>
          <w:w w:val="95"/>
        </w:rPr>
        <w:t xml:space="preserve"> </w:t>
      </w:r>
      <w:r>
        <w:rPr>
          <w:w w:val="95"/>
        </w:rPr>
        <w:t>the</w:t>
      </w:r>
      <w:r>
        <w:rPr>
          <w:spacing w:val="-11"/>
          <w:w w:val="95"/>
        </w:rPr>
        <w:t xml:space="preserve"> </w:t>
      </w:r>
      <w:r>
        <w:rPr>
          <w:spacing w:val="2"/>
          <w:w w:val="95"/>
        </w:rPr>
        <w:t xml:space="preserve">collective </w:t>
      </w:r>
      <w:r>
        <w:t>bargaining</w:t>
      </w:r>
      <w:r>
        <w:rPr>
          <w:spacing w:val="-38"/>
        </w:rPr>
        <w:t xml:space="preserve"> </w:t>
      </w:r>
      <w:r>
        <w:t>agreement</w:t>
      </w:r>
      <w:r>
        <w:rPr>
          <w:spacing w:val="-37"/>
        </w:rPr>
        <w:t xml:space="preserve"> </w:t>
      </w:r>
      <w:r>
        <w:rPr>
          <w:spacing w:val="2"/>
        </w:rPr>
        <w:t>would</w:t>
      </w:r>
      <w:r>
        <w:rPr>
          <w:spacing w:val="-36"/>
        </w:rPr>
        <w:t xml:space="preserve"> </w:t>
      </w:r>
      <w:r>
        <w:t>be</w:t>
      </w:r>
      <w:r>
        <w:rPr>
          <w:spacing w:val="-15"/>
        </w:rPr>
        <w:t xml:space="preserve"> </w:t>
      </w:r>
      <w:r>
        <w:t>reached.</w:t>
      </w:r>
    </w:p>
    <w:p w14:paraId="05C9DA1E" w14:textId="77777777" w:rsidR="00FE063D" w:rsidRDefault="00FE063D">
      <w:pPr>
        <w:pStyle w:val="BodyText"/>
        <w:spacing w:before="8"/>
      </w:pPr>
    </w:p>
    <w:p w14:paraId="2BC1547E" w14:textId="77777777" w:rsidR="00FE063D" w:rsidRDefault="00DF7C8A">
      <w:pPr>
        <w:pStyle w:val="ListParagraph"/>
        <w:numPr>
          <w:ilvl w:val="2"/>
          <w:numId w:val="30"/>
        </w:numPr>
        <w:tabs>
          <w:tab w:val="left" w:pos="1994"/>
        </w:tabs>
        <w:rPr>
          <w:sz w:val="24"/>
        </w:rPr>
      </w:pPr>
      <w:r>
        <w:rPr>
          <w:sz w:val="24"/>
        </w:rPr>
        <w:t>Propose</w:t>
      </w:r>
    </w:p>
    <w:p w14:paraId="32D323F7" w14:textId="77777777" w:rsidR="00FE063D" w:rsidRDefault="00FE063D">
      <w:pPr>
        <w:pStyle w:val="BodyText"/>
        <w:spacing w:before="1"/>
        <w:rPr>
          <w:sz w:val="33"/>
        </w:rPr>
      </w:pPr>
    </w:p>
    <w:p w14:paraId="69178B6D" w14:textId="77777777" w:rsidR="00FE063D" w:rsidRDefault="00DF7C8A">
      <w:pPr>
        <w:pStyle w:val="BodyText"/>
        <w:spacing w:line="321" w:lineRule="auto"/>
        <w:ind w:left="1386" w:right="818"/>
      </w:pPr>
      <w:r>
        <w:rPr>
          <w:w w:val="95"/>
        </w:rPr>
        <w:t>This</w:t>
      </w:r>
      <w:r>
        <w:rPr>
          <w:spacing w:val="-22"/>
          <w:w w:val="95"/>
        </w:rPr>
        <w:t xml:space="preserve"> </w:t>
      </w:r>
      <w:r>
        <w:rPr>
          <w:w w:val="95"/>
        </w:rPr>
        <w:t>phase</w:t>
      </w:r>
      <w:r>
        <w:rPr>
          <w:spacing w:val="-17"/>
          <w:w w:val="95"/>
        </w:rPr>
        <w:t xml:space="preserve"> </w:t>
      </w:r>
      <w:r>
        <w:rPr>
          <w:spacing w:val="4"/>
          <w:w w:val="95"/>
        </w:rPr>
        <w:t>involves</w:t>
      </w:r>
      <w:r>
        <w:rPr>
          <w:spacing w:val="-36"/>
          <w:w w:val="95"/>
        </w:rPr>
        <w:t xml:space="preserve"> </w:t>
      </w:r>
      <w:r>
        <w:rPr>
          <w:w w:val="95"/>
        </w:rPr>
        <w:t>the</w:t>
      </w:r>
      <w:r>
        <w:rPr>
          <w:spacing w:val="-30"/>
          <w:w w:val="95"/>
        </w:rPr>
        <w:t xml:space="preserve"> </w:t>
      </w:r>
      <w:r>
        <w:rPr>
          <w:spacing w:val="3"/>
          <w:w w:val="95"/>
        </w:rPr>
        <w:t>initial</w:t>
      </w:r>
      <w:r>
        <w:rPr>
          <w:spacing w:val="-29"/>
          <w:w w:val="95"/>
        </w:rPr>
        <w:t xml:space="preserve"> </w:t>
      </w:r>
      <w:r>
        <w:rPr>
          <w:w w:val="95"/>
        </w:rPr>
        <w:t>opening</w:t>
      </w:r>
      <w:r>
        <w:rPr>
          <w:spacing w:val="-38"/>
          <w:w w:val="95"/>
        </w:rPr>
        <w:t xml:space="preserve"> </w:t>
      </w:r>
      <w:r>
        <w:rPr>
          <w:w w:val="95"/>
        </w:rPr>
        <w:t>statements</w:t>
      </w:r>
      <w:r>
        <w:rPr>
          <w:spacing w:val="-36"/>
          <w:w w:val="95"/>
        </w:rPr>
        <w:t xml:space="preserve"> </w:t>
      </w:r>
      <w:r>
        <w:rPr>
          <w:w w:val="95"/>
        </w:rPr>
        <w:t>and</w:t>
      </w:r>
      <w:r>
        <w:rPr>
          <w:spacing w:val="-36"/>
          <w:w w:val="95"/>
        </w:rPr>
        <w:t xml:space="preserve"> </w:t>
      </w:r>
      <w:r>
        <w:rPr>
          <w:w w:val="95"/>
        </w:rPr>
        <w:t>the</w:t>
      </w:r>
      <w:r>
        <w:rPr>
          <w:spacing w:val="-31"/>
          <w:w w:val="95"/>
        </w:rPr>
        <w:t xml:space="preserve"> </w:t>
      </w:r>
      <w:r>
        <w:rPr>
          <w:spacing w:val="2"/>
          <w:w w:val="95"/>
        </w:rPr>
        <w:t>possible</w:t>
      </w:r>
      <w:r>
        <w:rPr>
          <w:spacing w:val="-30"/>
          <w:w w:val="95"/>
        </w:rPr>
        <w:t xml:space="preserve"> </w:t>
      </w:r>
      <w:r>
        <w:rPr>
          <w:w w:val="95"/>
        </w:rPr>
        <w:t>options</w:t>
      </w:r>
      <w:r>
        <w:rPr>
          <w:spacing w:val="-16"/>
          <w:w w:val="95"/>
        </w:rPr>
        <w:t xml:space="preserve"> </w:t>
      </w:r>
      <w:r>
        <w:rPr>
          <w:w w:val="95"/>
        </w:rPr>
        <w:t>that</w:t>
      </w:r>
      <w:r>
        <w:rPr>
          <w:spacing w:val="-24"/>
          <w:w w:val="95"/>
        </w:rPr>
        <w:t xml:space="preserve"> </w:t>
      </w:r>
      <w:r>
        <w:rPr>
          <w:spacing w:val="4"/>
          <w:w w:val="95"/>
        </w:rPr>
        <w:t>exist</w:t>
      </w:r>
      <w:r>
        <w:rPr>
          <w:spacing w:val="-37"/>
          <w:w w:val="95"/>
        </w:rPr>
        <w:t xml:space="preserve"> </w:t>
      </w:r>
      <w:r>
        <w:rPr>
          <w:w w:val="95"/>
        </w:rPr>
        <w:t xml:space="preserve">to </w:t>
      </w:r>
      <w:r>
        <w:rPr>
          <w:spacing w:val="2"/>
        </w:rPr>
        <w:t>resolve</w:t>
      </w:r>
      <w:r>
        <w:rPr>
          <w:spacing w:val="-41"/>
        </w:rPr>
        <w:t xml:space="preserve"> </w:t>
      </w:r>
      <w:r>
        <w:t>them.</w:t>
      </w:r>
      <w:r>
        <w:rPr>
          <w:spacing w:val="-44"/>
        </w:rPr>
        <w:t xml:space="preserve"> </w:t>
      </w:r>
      <w:r>
        <w:t>In</w:t>
      </w:r>
      <w:r>
        <w:rPr>
          <w:spacing w:val="-34"/>
        </w:rPr>
        <w:t xml:space="preserve"> </w:t>
      </w:r>
      <w:r>
        <w:t>a</w:t>
      </w:r>
      <w:r>
        <w:rPr>
          <w:spacing w:val="-37"/>
        </w:rPr>
        <w:t xml:space="preserve"> </w:t>
      </w:r>
      <w:r>
        <w:t>word,</w:t>
      </w:r>
      <w:r>
        <w:rPr>
          <w:spacing w:val="-33"/>
        </w:rPr>
        <w:t xml:space="preserve"> </w:t>
      </w:r>
      <w:r>
        <w:rPr>
          <w:spacing w:val="2"/>
        </w:rPr>
        <w:t>this</w:t>
      </w:r>
      <w:r>
        <w:rPr>
          <w:spacing w:val="-44"/>
        </w:rPr>
        <w:t xml:space="preserve"> </w:t>
      </w:r>
      <w:r>
        <w:t>phase</w:t>
      </w:r>
      <w:r>
        <w:rPr>
          <w:spacing w:val="-30"/>
        </w:rPr>
        <w:t xml:space="preserve"> </w:t>
      </w:r>
      <w:r>
        <w:t>could</w:t>
      </w:r>
      <w:r>
        <w:rPr>
          <w:spacing w:val="-34"/>
        </w:rPr>
        <w:t xml:space="preserve"> </w:t>
      </w:r>
      <w:r>
        <w:t>be</w:t>
      </w:r>
      <w:r>
        <w:rPr>
          <w:spacing w:val="-30"/>
        </w:rPr>
        <w:t xml:space="preserve"> </w:t>
      </w:r>
      <w:r>
        <w:t>described</w:t>
      </w:r>
      <w:r>
        <w:rPr>
          <w:spacing w:val="-45"/>
        </w:rPr>
        <w:t xml:space="preserve"> </w:t>
      </w:r>
      <w:r>
        <w:t>as</w:t>
      </w:r>
      <w:r>
        <w:rPr>
          <w:spacing w:val="-34"/>
        </w:rPr>
        <w:t xml:space="preserve"> </w:t>
      </w:r>
      <w:r>
        <w:t>'brainstorming'.</w:t>
      </w:r>
      <w:r>
        <w:rPr>
          <w:spacing w:val="-44"/>
        </w:rPr>
        <w:t xml:space="preserve"> </w:t>
      </w:r>
      <w:r>
        <w:t>The</w:t>
      </w:r>
    </w:p>
    <w:p w14:paraId="474CC67D" w14:textId="77777777" w:rsidR="00FE063D" w:rsidRDefault="00FE063D">
      <w:pPr>
        <w:spacing w:line="321" w:lineRule="auto"/>
        <w:sectPr w:rsidR="00FE063D">
          <w:pgSz w:w="11910" w:h="16840"/>
          <w:pgMar w:top="1080" w:right="580" w:bottom="280" w:left="600" w:header="885" w:footer="0" w:gutter="0"/>
          <w:cols w:space="720"/>
        </w:sectPr>
      </w:pPr>
    </w:p>
    <w:p w14:paraId="676786D8" w14:textId="77777777" w:rsidR="00FE063D" w:rsidRDefault="00FE063D">
      <w:pPr>
        <w:pStyle w:val="BodyText"/>
        <w:spacing w:before="9"/>
        <w:rPr>
          <w:sz w:val="26"/>
        </w:rPr>
      </w:pPr>
    </w:p>
    <w:p w14:paraId="09ACF9B8" w14:textId="77777777" w:rsidR="00FE063D" w:rsidRDefault="00DF7C8A">
      <w:pPr>
        <w:pStyle w:val="BodyText"/>
        <w:spacing w:before="55"/>
        <w:ind w:left="1386"/>
      </w:pPr>
      <w:r>
        <w:t>exchange of messages takes place and opinion of both the parties is sought.</w:t>
      </w:r>
    </w:p>
    <w:p w14:paraId="4BF4B4E0" w14:textId="77777777" w:rsidR="00FE063D" w:rsidRDefault="00FE063D">
      <w:pPr>
        <w:pStyle w:val="BodyText"/>
        <w:spacing w:before="8"/>
        <w:rPr>
          <w:sz w:val="31"/>
        </w:rPr>
      </w:pPr>
    </w:p>
    <w:p w14:paraId="05CBD596" w14:textId="77777777" w:rsidR="00FE063D" w:rsidRDefault="00DF7C8A">
      <w:pPr>
        <w:pStyle w:val="ListParagraph"/>
        <w:numPr>
          <w:ilvl w:val="2"/>
          <w:numId w:val="30"/>
        </w:numPr>
        <w:tabs>
          <w:tab w:val="left" w:pos="1994"/>
        </w:tabs>
        <w:rPr>
          <w:sz w:val="24"/>
        </w:rPr>
      </w:pPr>
      <w:r>
        <w:rPr>
          <w:sz w:val="24"/>
        </w:rPr>
        <w:t>Bargain</w:t>
      </w:r>
    </w:p>
    <w:p w14:paraId="77CD97A8" w14:textId="77777777" w:rsidR="00FE063D" w:rsidRDefault="00FE063D">
      <w:pPr>
        <w:pStyle w:val="BodyText"/>
        <w:spacing w:before="2"/>
        <w:rPr>
          <w:sz w:val="33"/>
        </w:rPr>
      </w:pPr>
    </w:p>
    <w:p w14:paraId="254002C4" w14:textId="77777777" w:rsidR="00FE063D" w:rsidRDefault="00DF7C8A">
      <w:pPr>
        <w:pStyle w:val="BodyText"/>
        <w:spacing w:line="307" w:lineRule="auto"/>
        <w:ind w:left="1386" w:right="847"/>
      </w:pPr>
      <w:r>
        <w:rPr>
          <w:spacing w:val="2"/>
          <w:w w:val="95"/>
        </w:rPr>
        <w:t>Negotiations</w:t>
      </w:r>
      <w:r>
        <w:rPr>
          <w:spacing w:val="-40"/>
          <w:w w:val="95"/>
        </w:rPr>
        <w:t xml:space="preserve"> </w:t>
      </w:r>
      <w:r>
        <w:rPr>
          <w:spacing w:val="-3"/>
          <w:w w:val="95"/>
        </w:rPr>
        <w:t>are</w:t>
      </w:r>
      <w:r>
        <w:rPr>
          <w:spacing w:val="-35"/>
          <w:w w:val="95"/>
        </w:rPr>
        <w:t xml:space="preserve"> </w:t>
      </w:r>
      <w:r>
        <w:rPr>
          <w:w w:val="95"/>
        </w:rPr>
        <w:t>easy</w:t>
      </w:r>
      <w:r>
        <w:rPr>
          <w:spacing w:val="-26"/>
          <w:w w:val="95"/>
        </w:rPr>
        <w:t xml:space="preserve"> </w:t>
      </w:r>
      <w:r>
        <w:rPr>
          <w:spacing w:val="4"/>
          <w:w w:val="95"/>
        </w:rPr>
        <w:t>if</w:t>
      </w:r>
      <w:r>
        <w:rPr>
          <w:spacing w:val="-37"/>
          <w:w w:val="95"/>
        </w:rPr>
        <w:t xml:space="preserve"> </w:t>
      </w:r>
      <w:r>
        <w:rPr>
          <w:w w:val="95"/>
        </w:rPr>
        <w:t>a</w:t>
      </w:r>
      <w:r>
        <w:rPr>
          <w:spacing w:val="-20"/>
          <w:w w:val="95"/>
        </w:rPr>
        <w:t xml:space="preserve"> </w:t>
      </w:r>
      <w:r>
        <w:rPr>
          <w:spacing w:val="2"/>
          <w:w w:val="95"/>
        </w:rPr>
        <w:t>problem</w:t>
      </w:r>
      <w:r>
        <w:rPr>
          <w:spacing w:val="-40"/>
          <w:w w:val="95"/>
        </w:rPr>
        <w:t xml:space="preserve"> </w:t>
      </w:r>
      <w:r>
        <w:rPr>
          <w:spacing w:val="3"/>
          <w:w w:val="95"/>
        </w:rPr>
        <w:t>solving</w:t>
      </w:r>
      <w:r>
        <w:rPr>
          <w:spacing w:val="-41"/>
          <w:w w:val="95"/>
        </w:rPr>
        <w:t xml:space="preserve"> </w:t>
      </w:r>
      <w:r>
        <w:rPr>
          <w:w w:val="95"/>
        </w:rPr>
        <w:t>attitude</w:t>
      </w:r>
      <w:r>
        <w:rPr>
          <w:spacing w:val="-35"/>
          <w:w w:val="95"/>
        </w:rPr>
        <w:t xml:space="preserve"> </w:t>
      </w:r>
      <w:r>
        <w:rPr>
          <w:spacing w:val="4"/>
          <w:w w:val="95"/>
        </w:rPr>
        <w:t>is</w:t>
      </w:r>
      <w:r>
        <w:rPr>
          <w:spacing w:val="-39"/>
          <w:w w:val="95"/>
        </w:rPr>
        <w:t xml:space="preserve"> </w:t>
      </w:r>
      <w:r>
        <w:rPr>
          <w:w w:val="95"/>
        </w:rPr>
        <w:t>adopted.</w:t>
      </w:r>
      <w:r>
        <w:rPr>
          <w:spacing w:val="-39"/>
          <w:w w:val="95"/>
        </w:rPr>
        <w:t xml:space="preserve"> </w:t>
      </w:r>
      <w:r>
        <w:rPr>
          <w:w w:val="95"/>
        </w:rPr>
        <w:t>This</w:t>
      </w:r>
      <w:r>
        <w:rPr>
          <w:spacing w:val="-28"/>
          <w:w w:val="95"/>
        </w:rPr>
        <w:t xml:space="preserve"> </w:t>
      </w:r>
      <w:r>
        <w:rPr>
          <w:spacing w:val="3"/>
          <w:w w:val="95"/>
        </w:rPr>
        <w:t>stage</w:t>
      </w:r>
      <w:r>
        <w:rPr>
          <w:spacing w:val="-34"/>
          <w:w w:val="95"/>
        </w:rPr>
        <w:t xml:space="preserve"> </w:t>
      </w:r>
      <w:r>
        <w:rPr>
          <w:w w:val="95"/>
        </w:rPr>
        <w:t>comprises</w:t>
      </w:r>
      <w:r>
        <w:rPr>
          <w:spacing w:val="-28"/>
          <w:w w:val="95"/>
        </w:rPr>
        <w:t xml:space="preserve"> </w:t>
      </w:r>
      <w:r>
        <w:rPr>
          <w:w w:val="95"/>
        </w:rPr>
        <w:t xml:space="preserve">the </w:t>
      </w:r>
      <w:r>
        <w:t>time</w:t>
      </w:r>
      <w:r>
        <w:rPr>
          <w:spacing w:val="-47"/>
        </w:rPr>
        <w:t xml:space="preserve"> </w:t>
      </w:r>
      <w:r>
        <w:rPr>
          <w:spacing w:val="3"/>
        </w:rPr>
        <w:t>when</w:t>
      </w:r>
      <w:r>
        <w:rPr>
          <w:spacing w:val="-42"/>
        </w:rPr>
        <w:t xml:space="preserve"> </w:t>
      </w:r>
      <w:r>
        <w:t>'what</w:t>
      </w:r>
      <w:r>
        <w:rPr>
          <w:spacing w:val="-43"/>
        </w:rPr>
        <w:t xml:space="preserve"> </w:t>
      </w:r>
      <w:r>
        <w:rPr>
          <w:spacing w:val="3"/>
        </w:rPr>
        <w:t>ifs'</w:t>
      </w:r>
      <w:r>
        <w:rPr>
          <w:spacing w:val="-53"/>
        </w:rPr>
        <w:t xml:space="preserve"> </w:t>
      </w:r>
      <w:r>
        <w:t>and</w:t>
      </w:r>
      <w:r>
        <w:rPr>
          <w:spacing w:val="-33"/>
        </w:rPr>
        <w:t xml:space="preserve"> </w:t>
      </w:r>
      <w:r>
        <w:t>'supposals'</w:t>
      </w:r>
      <w:r>
        <w:rPr>
          <w:spacing w:val="-45"/>
        </w:rPr>
        <w:t xml:space="preserve"> </w:t>
      </w:r>
      <w:r>
        <w:rPr>
          <w:spacing w:val="-3"/>
        </w:rPr>
        <w:t>are</w:t>
      </w:r>
      <w:r>
        <w:rPr>
          <w:spacing w:val="-38"/>
        </w:rPr>
        <w:t xml:space="preserve"> </w:t>
      </w:r>
      <w:r>
        <w:rPr>
          <w:spacing w:val="3"/>
        </w:rPr>
        <w:t>set</w:t>
      </w:r>
      <w:r>
        <w:rPr>
          <w:spacing w:val="-51"/>
        </w:rPr>
        <w:t xml:space="preserve"> </w:t>
      </w:r>
      <w:r>
        <w:t>forth</w:t>
      </w:r>
      <w:r>
        <w:rPr>
          <w:spacing w:val="-42"/>
        </w:rPr>
        <w:t xml:space="preserve"> </w:t>
      </w:r>
      <w:r>
        <w:t>and</w:t>
      </w:r>
      <w:r>
        <w:rPr>
          <w:spacing w:val="-42"/>
        </w:rPr>
        <w:t xml:space="preserve"> </w:t>
      </w:r>
      <w:r>
        <w:t>the</w:t>
      </w:r>
      <w:r>
        <w:rPr>
          <w:spacing w:val="-38"/>
        </w:rPr>
        <w:t xml:space="preserve"> </w:t>
      </w:r>
      <w:r>
        <w:t>drafting</w:t>
      </w:r>
      <w:r>
        <w:rPr>
          <w:spacing w:val="-51"/>
        </w:rPr>
        <w:t xml:space="preserve"> </w:t>
      </w:r>
      <w:r>
        <w:t>of</w:t>
      </w:r>
      <w:r>
        <w:rPr>
          <w:spacing w:val="-39"/>
        </w:rPr>
        <w:t xml:space="preserve"> </w:t>
      </w:r>
      <w:r>
        <w:t>agreements</w:t>
      </w:r>
      <w:r>
        <w:rPr>
          <w:spacing w:val="-50"/>
        </w:rPr>
        <w:t xml:space="preserve"> </w:t>
      </w:r>
      <w:r>
        <w:t>take place.</w:t>
      </w:r>
    </w:p>
    <w:p w14:paraId="23B6E110" w14:textId="77777777" w:rsidR="00FE063D" w:rsidRDefault="00FE063D">
      <w:pPr>
        <w:pStyle w:val="BodyText"/>
        <w:spacing w:before="9"/>
      </w:pPr>
    </w:p>
    <w:p w14:paraId="39E4DDB5" w14:textId="77777777" w:rsidR="00FE063D" w:rsidRDefault="00DF7C8A">
      <w:pPr>
        <w:pStyle w:val="ListParagraph"/>
        <w:numPr>
          <w:ilvl w:val="2"/>
          <w:numId w:val="30"/>
        </w:numPr>
        <w:tabs>
          <w:tab w:val="left" w:pos="1994"/>
        </w:tabs>
        <w:rPr>
          <w:sz w:val="24"/>
        </w:rPr>
      </w:pPr>
      <w:r>
        <w:rPr>
          <w:spacing w:val="3"/>
          <w:sz w:val="24"/>
        </w:rPr>
        <w:t>Settlement</w:t>
      </w:r>
    </w:p>
    <w:p w14:paraId="1C1A39C1" w14:textId="77777777" w:rsidR="00FE063D" w:rsidRDefault="00FE063D">
      <w:pPr>
        <w:pStyle w:val="BodyText"/>
        <w:spacing w:before="1"/>
        <w:rPr>
          <w:sz w:val="33"/>
        </w:rPr>
      </w:pPr>
    </w:p>
    <w:p w14:paraId="35266227" w14:textId="77777777" w:rsidR="00FE063D" w:rsidRDefault="00DF7C8A">
      <w:pPr>
        <w:pStyle w:val="BodyText"/>
        <w:spacing w:line="309" w:lineRule="auto"/>
        <w:ind w:left="1386" w:right="847"/>
      </w:pPr>
      <w:r>
        <w:rPr>
          <w:noProof/>
        </w:rPr>
        <w:drawing>
          <wp:anchor distT="0" distB="0" distL="0" distR="0" simplePos="0" relativeHeight="485071872" behindDoc="1" locked="0" layoutInCell="1" allowOverlap="1" wp14:anchorId="2F8CBEB9" wp14:editId="457D8AF6">
            <wp:simplePos x="0" y="0"/>
            <wp:positionH relativeFrom="page">
              <wp:posOffset>818737</wp:posOffset>
            </wp:positionH>
            <wp:positionV relativeFrom="paragraph">
              <wp:posOffset>561668</wp:posOffset>
            </wp:positionV>
            <wp:extent cx="2037323" cy="1047749"/>
            <wp:effectExtent l="0" t="0" r="0" b="0"/>
            <wp:wrapNone/>
            <wp:docPr id="1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Once</w:t>
      </w:r>
      <w:r>
        <w:rPr>
          <w:spacing w:val="-25"/>
          <w:w w:val="95"/>
        </w:rPr>
        <w:t xml:space="preserve"> </w:t>
      </w:r>
      <w:r>
        <w:rPr>
          <w:w w:val="95"/>
        </w:rPr>
        <w:t>the</w:t>
      </w:r>
      <w:r>
        <w:rPr>
          <w:spacing w:val="-25"/>
          <w:w w:val="95"/>
        </w:rPr>
        <w:t xml:space="preserve"> </w:t>
      </w:r>
      <w:r>
        <w:rPr>
          <w:w w:val="95"/>
        </w:rPr>
        <w:t>parties</w:t>
      </w:r>
      <w:r>
        <w:rPr>
          <w:spacing w:val="-40"/>
          <w:w w:val="95"/>
        </w:rPr>
        <w:t xml:space="preserve"> </w:t>
      </w:r>
      <w:r>
        <w:rPr>
          <w:spacing w:val="-3"/>
          <w:w w:val="95"/>
        </w:rPr>
        <w:t>are</w:t>
      </w:r>
      <w:r>
        <w:rPr>
          <w:spacing w:val="-25"/>
          <w:w w:val="95"/>
        </w:rPr>
        <w:t xml:space="preserve"> </w:t>
      </w:r>
      <w:r>
        <w:rPr>
          <w:w w:val="95"/>
        </w:rPr>
        <w:t>through</w:t>
      </w:r>
      <w:r>
        <w:rPr>
          <w:spacing w:val="-30"/>
          <w:w w:val="95"/>
        </w:rPr>
        <w:t xml:space="preserve"> </w:t>
      </w:r>
      <w:r>
        <w:rPr>
          <w:spacing w:val="3"/>
          <w:w w:val="95"/>
        </w:rPr>
        <w:t>with</w:t>
      </w:r>
      <w:r>
        <w:rPr>
          <w:spacing w:val="-29"/>
          <w:w w:val="95"/>
        </w:rPr>
        <w:t xml:space="preserve"> </w:t>
      </w:r>
      <w:r>
        <w:rPr>
          <w:w w:val="95"/>
        </w:rPr>
        <w:t>the</w:t>
      </w:r>
      <w:r>
        <w:rPr>
          <w:spacing w:val="-25"/>
          <w:w w:val="95"/>
        </w:rPr>
        <w:t xml:space="preserve"> </w:t>
      </w:r>
      <w:r>
        <w:rPr>
          <w:w w:val="95"/>
        </w:rPr>
        <w:t>bargaining</w:t>
      </w:r>
      <w:r>
        <w:rPr>
          <w:spacing w:val="-42"/>
          <w:w w:val="95"/>
        </w:rPr>
        <w:t xml:space="preserve"> </w:t>
      </w:r>
      <w:r>
        <w:rPr>
          <w:w w:val="95"/>
        </w:rPr>
        <w:t>process,</w:t>
      </w:r>
      <w:r>
        <w:rPr>
          <w:spacing w:val="-39"/>
          <w:w w:val="95"/>
        </w:rPr>
        <w:t xml:space="preserve"> </w:t>
      </w:r>
      <w:r>
        <w:rPr>
          <w:w w:val="95"/>
        </w:rPr>
        <w:t>a</w:t>
      </w:r>
      <w:r>
        <w:rPr>
          <w:spacing w:val="-21"/>
          <w:w w:val="95"/>
        </w:rPr>
        <w:t xml:space="preserve"> </w:t>
      </w:r>
      <w:r>
        <w:rPr>
          <w:w w:val="95"/>
        </w:rPr>
        <w:t>consensual</w:t>
      </w:r>
      <w:r>
        <w:rPr>
          <w:spacing w:val="-35"/>
          <w:w w:val="95"/>
        </w:rPr>
        <w:t xml:space="preserve"> </w:t>
      </w:r>
      <w:r>
        <w:rPr>
          <w:w w:val="95"/>
        </w:rPr>
        <w:t>agreement</w:t>
      </w:r>
      <w:r>
        <w:rPr>
          <w:spacing w:val="-42"/>
          <w:w w:val="95"/>
        </w:rPr>
        <w:t xml:space="preserve"> </w:t>
      </w:r>
      <w:r>
        <w:rPr>
          <w:spacing w:val="4"/>
          <w:w w:val="95"/>
        </w:rPr>
        <w:t xml:space="preserve">is </w:t>
      </w:r>
      <w:r>
        <w:t>reached</w:t>
      </w:r>
      <w:r>
        <w:rPr>
          <w:spacing w:val="-46"/>
        </w:rPr>
        <w:t xml:space="preserve"> </w:t>
      </w:r>
      <w:r>
        <w:t>upon</w:t>
      </w:r>
      <w:r>
        <w:rPr>
          <w:spacing w:val="-46"/>
        </w:rPr>
        <w:t xml:space="preserve"> </w:t>
      </w:r>
      <w:r>
        <w:rPr>
          <w:spacing w:val="3"/>
        </w:rPr>
        <w:t>wherein</w:t>
      </w:r>
      <w:r>
        <w:rPr>
          <w:spacing w:val="-53"/>
        </w:rPr>
        <w:t xml:space="preserve"> </w:t>
      </w:r>
      <w:r>
        <w:t>both</w:t>
      </w:r>
      <w:r>
        <w:rPr>
          <w:spacing w:val="-53"/>
        </w:rPr>
        <w:t xml:space="preserve"> </w:t>
      </w:r>
      <w:r>
        <w:t>the</w:t>
      </w:r>
      <w:r>
        <w:rPr>
          <w:spacing w:val="-43"/>
        </w:rPr>
        <w:t xml:space="preserve"> </w:t>
      </w:r>
      <w:r>
        <w:t>parties</w:t>
      </w:r>
      <w:r>
        <w:rPr>
          <w:spacing w:val="-52"/>
        </w:rPr>
        <w:t xml:space="preserve"> </w:t>
      </w:r>
      <w:r>
        <w:rPr>
          <w:spacing w:val="2"/>
        </w:rPr>
        <w:t>agree</w:t>
      </w:r>
      <w:r>
        <w:rPr>
          <w:spacing w:val="-43"/>
        </w:rPr>
        <w:t xml:space="preserve"> </w:t>
      </w:r>
      <w:r>
        <w:t>to</w:t>
      </w:r>
      <w:r>
        <w:rPr>
          <w:spacing w:val="-46"/>
        </w:rPr>
        <w:t xml:space="preserve"> </w:t>
      </w:r>
      <w:r>
        <w:t>a</w:t>
      </w:r>
      <w:r>
        <w:rPr>
          <w:spacing w:val="-41"/>
        </w:rPr>
        <w:t xml:space="preserve"> </w:t>
      </w:r>
      <w:r>
        <w:t>common</w:t>
      </w:r>
      <w:r>
        <w:rPr>
          <w:spacing w:val="-46"/>
        </w:rPr>
        <w:t xml:space="preserve"> </w:t>
      </w:r>
      <w:r>
        <w:rPr>
          <w:spacing w:val="2"/>
        </w:rPr>
        <w:t>decision</w:t>
      </w:r>
      <w:r>
        <w:rPr>
          <w:spacing w:val="-53"/>
        </w:rPr>
        <w:t xml:space="preserve"> </w:t>
      </w:r>
      <w:r>
        <w:t>regarding</w:t>
      </w:r>
      <w:r>
        <w:rPr>
          <w:spacing w:val="-53"/>
        </w:rPr>
        <w:t xml:space="preserve"> </w:t>
      </w:r>
      <w:r>
        <w:t xml:space="preserve">the </w:t>
      </w:r>
      <w:r>
        <w:rPr>
          <w:spacing w:val="2"/>
        </w:rPr>
        <w:t xml:space="preserve">problem </w:t>
      </w:r>
      <w:r>
        <w:t xml:space="preserve">or the </w:t>
      </w:r>
      <w:r>
        <w:rPr>
          <w:spacing w:val="3"/>
        </w:rPr>
        <w:t xml:space="preserve">issue. </w:t>
      </w:r>
      <w:r>
        <w:t xml:space="preserve">This stage </w:t>
      </w:r>
      <w:r>
        <w:rPr>
          <w:spacing w:val="4"/>
        </w:rPr>
        <w:t xml:space="preserve">is </w:t>
      </w:r>
      <w:r>
        <w:t xml:space="preserve">described as consisting of </w:t>
      </w:r>
      <w:r>
        <w:rPr>
          <w:spacing w:val="3"/>
        </w:rPr>
        <w:t xml:space="preserve">effective </w:t>
      </w:r>
      <w:r>
        <w:t xml:space="preserve">joint </w:t>
      </w:r>
      <w:r>
        <w:rPr>
          <w:spacing w:val="2"/>
        </w:rPr>
        <w:t>implementation</w:t>
      </w:r>
      <w:r>
        <w:rPr>
          <w:spacing w:val="-54"/>
        </w:rPr>
        <w:t xml:space="preserve"> </w:t>
      </w:r>
      <w:r>
        <w:t>of</w:t>
      </w:r>
      <w:r>
        <w:rPr>
          <w:spacing w:val="-51"/>
        </w:rPr>
        <w:t xml:space="preserve"> </w:t>
      </w:r>
      <w:r>
        <w:t>the</w:t>
      </w:r>
      <w:r>
        <w:rPr>
          <w:spacing w:val="-50"/>
        </w:rPr>
        <w:t xml:space="preserve"> </w:t>
      </w:r>
      <w:r>
        <w:t>agreement</w:t>
      </w:r>
      <w:r>
        <w:rPr>
          <w:spacing w:val="-53"/>
        </w:rPr>
        <w:t xml:space="preserve"> </w:t>
      </w:r>
      <w:r>
        <w:t>through</w:t>
      </w:r>
      <w:r>
        <w:rPr>
          <w:spacing w:val="-53"/>
        </w:rPr>
        <w:t xml:space="preserve"> </w:t>
      </w:r>
      <w:r>
        <w:t>shared</w:t>
      </w:r>
      <w:r>
        <w:rPr>
          <w:spacing w:val="-47"/>
        </w:rPr>
        <w:t xml:space="preserve"> </w:t>
      </w:r>
      <w:r>
        <w:rPr>
          <w:spacing w:val="2"/>
        </w:rPr>
        <w:t>visions,</w:t>
      </w:r>
      <w:r>
        <w:rPr>
          <w:spacing w:val="-52"/>
        </w:rPr>
        <w:t xml:space="preserve"> </w:t>
      </w:r>
      <w:r>
        <w:t>strategic</w:t>
      </w:r>
      <w:r>
        <w:rPr>
          <w:spacing w:val="-56"/>
        </w:rPr>
        <w:t xml:space="preserve"> </w:t>
      </w:r>
      <w:r>
        <w:rPr>
          <w:spacing w:val="2"/>
        </w:rPr>
        <w:t>planning</w:t>
      </w:r>
      <w:r>
        <w:rPr>
          <w:spacing w:val="-53"/>
        </w:rPr>
        <w:t xml:space="preserve"> </w:t>
      </w:r>
      <w:r>
        <w:t xml:space="preserve">and </w:t>
      </w:r>
      <w:r>
        <w:rPr>
          <w:spacing w:val="2"/>
        </w:rPr>
        <w:t>negotiated</w:t>
      </w:r>
      <w:r>
        <w:rPr>
          <w:spacing w:val="-35"/>
        </w:rPr>
        <w:t xml:space="preserve"> </w:t>
      </w:r>
      <w:r>
        <w:t>change.</w:t>
      </w:r>
    </w:p>
    <w:p w14:paraId="1C903F1F" w14:textId="77777777" w:rsidR="00FE063D" w:rsidRDefault="00FE063D">
      <w:pPr>
        <w:pStyle w:val="BodyText"/>
        <w:spacing w:before="7"/>
      </w:pPr>
    </w:p>
    <w:p w14:paraId="64D250A4" w14:textId="77777777" w:rsidR="00FE063D" w:rsidRDefault="00DF7C8A">
      <w:pPr>
        <w:pStyle w:val="ListParagraph"/>
        <w:numPr>
          <w:ilvl w:val="1"/>
          <w:numId w:val="30"/>
        </w:numPr>
        <w:tabs>
          <w:tab w:val="left" w:pos="1499"/>
        </w:tabs>
        <w:ind w:hanging="417"/>
        <w:rPr>
          <w:rFonts w:ascii="Carlito"/>
          <w:sz w:val="24"/>
        </w:rPr>
      </w:pPr>
      <w:r>
        <w:rPr>
          <w:rFonts w:ascii="Carlito"/>
          <w:sz w:val="24"/>
        </w:rPr>
        <w:t xml:space="preserve">Basic </w:t>
      </w:r>
      <w:r>
        <w:rPr>
          <w:rFonts w:ascii="Carlito"/>
          <w:spacing w:val="2"/>
          <w:sz w:val="24"/>
        </w:rPr>
        <w:t xml:space="preserve">Rules </w:t>
      </w:r>
      <w:r>
        <w:rPr>
          <w:rFonts w:ascii="Carlito"/>
          <w:sz w:val="24"/>
        </w:rPr>
        <w:t xml:space="preserve">of </w:t>
      </w:r>
      <w:r>
        <w:rPr>
          <w:rFonts w:ascii="Carlito"/>
          <w:spacing w:val="2"/>
          <w:sz w:val="24"/>
        </w:rPr>
        <w:t>Collective</w:t>
      </w:r>
      <w:r>
        <w:rPr>
          <w:rFonts w:ascii="Carlito"/>
          <w:spacing w:val="-34"/>
          <w:sz w:val="24"/>
        </w:rPr>
        <w:t xml:space="preserve"> </w:t>
      </w:r>
      <w:r>
        <w:rPr>
          <w:rFonts w:ascii="Carlito"/>
          <w:sz w:val="24"/>
        </w:rPr>
        <w:t>Bargaining</w:t>
      </w:r>
    </w:p>
    <w:p w14:paraId="736C8F3F" w14:textId="77777777" w:rsidR="00FE063D" w:rsidRDefault="00FE063D">
      <w:pPr>
        <w:pStyle w:val="BodyText"/>
        <w:spacing w:before="1"/>
        <w:rPr>
          <w:rFonts w:ascii="Carlito"/>
          <w:sz w:val="30"/>
        </w:rPr>
      </w:pPr>
    </w:p>
    <w:p w14:paraId="26C064C4" w14:textId="77777777" w:rsidR="00FE063D" w:rsidRDefault="00DF7C8A">
      <w:pPr>
        <w:pStyle w:val="BodyText"/>
        <w:spacing w:line="314" w:lineRule="auto"/>
        <w:ind w:left="1386" w:right="908"/>
      </w:pPr>
      <w:r>
        <w:t>A</w:t>
      </w:r>
      <w:r>
        <w:rPr>
          <w:spacing w:val="-29"/>
        </w:rPr>
        <w:t xml:space="preserve"> </w:t>
      </w:r>
      <w:r>
        <w:t>government</w:t>
      </w:r>
      <w:r>
        <w:rPr>
          <w:spacing w:val="-44"/>
        </w:rPr>
        <w:t xml:space="preserve"> </w:t>
      </w:r>
      <w:r>
        <w:t>may</w:t>
      </w:r>
      <w:r>
        <w:rPr>
          <w:spacing w:val="-30"/>
        </w:rPr>
        <w:t xml:space="preserve"> </w:t>
      </w:r>
      <w:r>
        <w:t>not</w:t>
      </w:r>
      <w:r>
        <w:rPr>
          <w:spacing w:val="-33"/>
        </w:rPr>
        <w:t xml:space="preserve"> </w:t>
      </w:r>
      <w:r>
        <w:t>require</w:t>
      </w:r>
      <w:r>
        <w:rPr>
          <w:spacing w:val="-38"/>
        </w:rPr>
        <w:t xml:space="preserve"> </w:t>
      </w:r>
      <w:r>
        <w:t>the</w:t>
      </w:r>
      <w:r>
        <w:rPr>
          <w:spacing w:val="-38"/>
        </w:rPr>
        <w:t xml:space="preserve"> </w:t>
      </w:r>
      <w:r>
        <w:t>two</w:t>
      </w:r>
      <w:r>
        <w:rPr>
          <w:spacing w:val="-31"/>
        </w:rPr>
        <w:t xml:space="preserve"> </w:t>
      </w:r>
      <w:r>
        <w:t>parties</w:t>
      </w:r>
      <w:r>
        <w:rPr>
          <w:spacing w:val="-31"/>
        </w:rPr>
        <w:t xml:space="preserve"> </w:t>
      </w:r>
      <w:r>
        <w:t>to</w:t>
      </w:r>
      <w:r>
        <w:rPr>
          <w:spacing w:val="-31"/>
        </w:rPr>
        <w:t xml:space="preserve"> </w:t>
      </w:r>
      <w:r>
        <w:t>come</w:t>
      </w:r>
      <w:r>
        <w:rPr>
          <w:spacing w:val="-27"/>
        </w:rPr>
        <w:t xml:space="preserve"> </w:t>
      </w:r>
      <w:r>
        <w:t>to</w:t>
      </w:r>
      <w:r>
        <w:rPr>
          <w:spacing w:val="-31"/>
        </w:rPr>
        <w:t xml:space="preserve"> </w:t>
      </w:r>
      <w:r>
        <w:t>a</w:t>
      </w:r>
      <w:r>
        <w:rPr>
          <w:spacing w:val="-23"/>
        </w:rPr>
        <w:t xml:space="preserve"> </w:t>
      </w:r>
      <w:r>
        <w:rPr>
          <w:spacing w:val="2"/>
        </w:rPr>
        <w:t>resolution</w:t>
      </w:r>
      <w:r>
        <w:rPr>
          <w:spacing w:val="-43"/>
        </w:rPr>
        <w:t xml:space="preserve"> </w:t>
      </w:r>
      <w:r>
        <w:rPr>
          <w:spacing w:val="3"/>
        </w:rPr>
        <w:t>over</w:t>
      </w:r>
      <w:r>
        <w:rPr>
          <w:spacing w:val="-47"/>
        </w:rPr>
        <w:t xml:space="preserve"> </w:t>
      </w:r>
      <w:r>
        <w:t xml:space="preserve">labor </w:t>
      </w:r>
      <w:r>
        <w:rPr>
          <w:spacing w:val="2"/>
        </w:rPr>
        <w:t>disputes,</w:t>
      </w:r>
      <w:r>
        <w:rPr>
          <w:spacing w:val="-51"/>
        </w:rPr>
        <w:t xml:space="preserve"> </w:t>
      </w:r>
      <w:r>
        <w:t>but</w:t>
      </w:r>
      <w:r>
        <w:rPr>
          <w:spacing w:val="-52"/>
        </w:rPr>
        <w:t xml:space="preserve"> </w:t>
      </w:r>
      <w:r>
        <w:rPr>
          <w:spacing w:val="2"/>
        </w:rPr>
        <w:t>only</w:t>
      </w:r>
      <w:r>
        <w:rPr>
          <w:spacing w:val="-43"/>
        </w:rPr>
        <w:t xml:space="preserve"> </w:t>
      </w:r>
      <w:r>
        <w:t>to</w:t>
      </w:r>
      <w:r>
        <w:rPr>
          <w:spacing w:val="-45"/>
        </w:rPr>
        <w:t xml:space="preserve"> </w:t>
      </w:r>
      <w:r>
        <w:t>bargain</w:t>
      </w:r>
      <w:r>
        <w:rPr>
          <w:spacing w:val="-44"/>
        </w:rPr>
        <w:t xml:space="preserve"> </w:t>
      </w:r>
      <w:r>
        <w:rPr>
          <w:spacing w:val="4"/>
        </w:rPr>
        <w:t>in</w:t>
      </w:r>
      <w:r>
        <w:rPr>
          <w:spacing w:val="-44"/>
        </w:rPr>
        <w:t xml:space="preserve"> </w:t>
      </w:r>
      <w:r>
        <w:t>good</w:t>
      </w:r>
      <w:r>
        <w:rPr>
          <w:spacing w:val="-45"/>
        </w:rPr>
        <w:t xml:space="preserve"> </w:t>
      </w:r>
      <w:r>
        <w:rPr>
          <w:spacing w:val="2"/>
        </w:rPr>
        <w:t>faith.</w:t>
      </w:r>
      <w:r>
        <w:rPr>
          <w:spacing w:val="-50"/>
        </w:rPr>
        <w:t xml:space="preserve"> </w:t>
      </w:r>
      <w:r>
        <w:t>If</w:t>
      </w:r>
      <w:r>
        <w:rPr>
          <w:spacing w:val="-50"/>
        </w:rPr>
        <w:t xml:space="preserve"> </w:t>
      </w:r>
      <w:r>
        <w:t>arbitration</w:t>
      </w:r>
      <w:r>
        <w:rPr>
          <w:spacing w:val="-44"/>
        </w:rPr>
        <w:t xml:space="preserve"> </w:t>
      </w:r>
      <w:r>
        <w:rPr>
          <w:spacing w:val="3"/>
        </w:rPr>
        <w:t>fails</w:t>
      </w:r>
      <w:r>
        <w:rPr>
          <w:spacing w:val="-51"/>
        </w:rPr>
        <w:t xml:space="preserve"> </w:t>
      </w:r>
      <w:r>
        <w:t>to</w:t>
      </w:r>
      <w:r>
        <w:rPr>
          <w:spacing w:val="-52"/>
        </w:rPr>
        <w:t xml:space="preserve"> </w:t>
      </w:r>
      <w:r>
        <w:rPr>
          <w:spacing w:val="2"/>
        </w:rPr>
        <w:t>resolve</w:t>
      </w:r>
      <w:r>
        <w:rPr>
          <w:spacing w:val="-48"/>
        </w:rPr>
        <w:t xml:space="preserve"> </w:t>
      </w:r>
      <w:r>
        <w:t>the</w:t>
      </w:r>
      <w:r>
        <w:rPr>
          <w:spacing w:val="-49"/>
        </w:rPr>
        <w:t xml:space="preserve"> </w:t>
      </w:r>
      <w:r>
        <w:t>conflict,</w:t>
      </w:r>
      <w:r>
        <w:rPr>
          <w:spacing w:val="-50"/>
        </w:rPr>
        <w:t xml:space="preserve"> </w:t>
      </w:r>
      <w:r>
        <w:t xml:space="preserve">the </w:t>
      </w:r>
      <w:r>
        <w:rPr>
          <w:spacing w:val="4"/>
          <w:w w:val="95"/>
        </w:rPr>
        <w:t>employees</w:t>
      </w:r>
      <w:r>
        <w:rPr>
          <w:spacing w:val="-36"/>
          <w:w w:val="95"/>
        </w:rPr>
        <w:t xml:space="preserve"> </w:t>
      </w:r>
      <w:r>
        <w:rPr>
          <w:w w:val="95"/>
        </w:rPr>
        <w:t>may</w:t>
      </w:r>
      <w:r>
        <w:rPr>
          <w:spacing w:val="-35"/>
          <w:w w:val="95"/>
        </w:rPr>
        <w:t xml:space="preserve"> </w:t>
      </w:r>
      <w:r>
        <w:rPr>
          <w:w w:val="95"/>
        </w:rPr>
        <w:t>choose</w:t>
      </w:r>
      <w:r>
        <w:rPr>
          <w:spacing w:val="-31"/>
          <w:w w:val="95"/>
        </w:rPr>
        <w:t xml:space="preserve"> </w:t>
      </w:r>
      <w:r>
        <w:rPr>
          <w:w w:val="95"/>
        </w:rPr>
        <w:t>to</w:t>
      </w:r>
      <w:r>
        <w:rPr>
          <w:spacing w:val="-23"/>
          <w:w w:val="95"/>
        </w:rPr>
        <w:t xml:space="preserve"> </w:t>
      </w:r>
      <w:r>
        <w:rPr>
          <w:w w:val="95"/>
        </w:rPr>
        <w:t>strike,</w:t>
      </w:r>
      <w:r>
        <w:rPr>
          <w:spacing w:val="-34"/>
          <w:w w:val="95"/>
        </w:rPr>
        <w:t xml:space="preserve"> </w:t>
      </w:r>
      <w:r>
        <w:rPr>
          <w:w w:val="95"/>
        </w:rPr>
        <w:t>or</w:t>
      </w:r>
      <w:r>
        <w:rPr>
          <w:spacing w:val="-28"/>
          <w:w w:val="95"/>
        </w:rPr>
        <w:t xml:space="preserve"> </w:t>
      </w:r>
      <w:r>
        <w:rPr>
          <w:w w:val="95"/>
        </w:rPr>
        <w:t>stop</w:t>
      </w:r>
      <w:r>
        <w:rPr>
          <w:spacing w:val="-23"/>
          <w:w w:val="95"/>
        </w:rPr>
        <w:t xml:space="preserve"> </w:t>
      </w:r>
      <w:r>
        <w:rPr>
          <w:w w:val="95"/>
        </w:rPr>
        <w:t>working,</w:t>
      </w:r>
      <w:r>
        <w:rPr>
          <w:spacing w:val="-34"/>
          <w:w w:val="95"/>
        </w:rPr>
        <w:t xml:space="preserve"> </w:t>
      </w:r>
      <w:r>
        <w:rPr>
          <w:w w:val="95"/>
        </w:rPr>
        <w:t>to</w:t>
      </w:r>
      <w:r>
        <w:rPr>
          <w:spacing w:val="-23"/>
          <w:w w:val="95"/>
        </w:rPr>
        <w:t xml:space="preserve"> </w:t>
      </w:r>
      <w:r>
        <w:rPr>
          <w:w w:val="95"/>
        </w:rPr>
        <w:t>pressure</w:t>
      </w:r>
      <w:r>
        <w:rPr>
          <w:spacing w:val="-31"/>
          <w:w w:val="95"/>
        </w:rPr>
        <w:t xml:space="preserve"> </w:t>
      </w:r>
      <w:r>
        <w:rPr>
          <w:w w:val="95"/>
        </w:rPr>
        <w:t>management</w:t>
      </w:r>
      <w:r>
        <w:rPr>
          <w:spacing w:val="-25"/>
          <w:w w:val="95"/>
        </w:rPr>
        <w:t xml:space="preserve"> </w:t>
      </w:r>
      <w:r>
        <w:rPr>
          <w:w w:val="95"/>
        </w:rPr>
        <w:t>to</w:t>
      </w:r>
      <w:r>
        <w:rPr>
          <w:spacing w:val="-23"/>
          <w:w w:val="95"/>
        </w:rPr>
        <w:t xml:space="preserve"> </w:t>
      </w:r>
      <w:r>
        <w:rPr>
          <w:w w:val="95"/>
        </w:rPr>
        <w:t>accept</w:t>
      </w:r>
    </w:p>
    <w:p w14:paraId="3DE676DD" w14:textId="77777777" w:rsidR="00FE063D" w:rsidRDefault="00DF7C8A">
      <w:pPr>
        <w:pStyle w:val="BodyText"/>
        <w:spacing w:line="312" w:lineRule="auto"/>
        <w:ind w:left="1386" w:right="1059"/>
        <w:jc w:val="both"/>
      </w:pPr>
      <w:r>
        <w:rPr>
          <w:spacing w:val="3"/>
          <w:w w:val="95"/>
        </w:rPr>
        <w:t>their</w:t>
      </w:r>
      <w:r>
        <w:rPr>
          <w:spacing w:val="-38"/>
          <w:w w:val="95"/>
        </w:rPr>
        <w:t xml:space="preserve"> </w:t>
      </w:r>
      <w:r>
        <w:rPr>
          <w:w w:val="95"/>
        </w:rPr>
        <w:t>terms.</w:t>
      </w:r>
      <w:r>
        <w:rPr>
          <w:spacing w:val="-15"/>
          <w:w w:val="95"/>
        </w:rPr>
        <w:t xml:space="preserve"> </w:t>
      </w:r>
      <w:r>
        <w:rPr>
          <w:w w:val="95"/>
        </w:rPr>
        <w:t>Management</w:t>
      </w:r>
      <w:r>
        <w:rPr>
          <w:spacing w:val="-19"/>
          <w:w w:val="95"/>
        </w:rPr>
        <w:t xml:space="preserve"> </w:t>
      </w:r>
      <w:r>
        <w:rPr>
          <w:w w:val="95"/>
        </w:rPr>
        <w:t>could</w:t>
      </w:r>
      <w:r>
        <w:rPr>
          <w:spacing w:val="-17"/>
          <w:w w:val="95"/>
        </w:rPr>
        <w:t xml:space="preserve"> </w:t>
      </w:r>
      <w:r>
        <w:rPr>
          <w:w w:val="95"/>
        </w:rPr>
        <w:t>also</w:t>
      </w:r>
      <w:r>
        <w:rPr>
          <w:spacing w:val="-17"/>
          <w:w w:val="95"/>
        </w:rPr>
        <w:t xml:space="preserve"> </w:t>
      </w:r>
      <w:r>
        <w:rPr>
          <w:spacing w:val="2"/>
          <w:w w:val="95"/>
        </w:rPr>
        <w:t>decide</w:t>
      </w:r>
      <w:r>
        <w:rPr>
          <w:spacing w:val="-26"/>
          <w:w w:val="95"/>
        </w:rPr>
        <w:t xml:space="preserve"> </w:t>
      </w:r>
      <w:r>
        <w:rPr>
          <w:w w:val="95"/>
        </w:rPr>
        <w:t>to</w:t>
      </w:r>
      <w:r>
        <w:rPr>
          <w:spacing w:val="-17"/>
          <w:w w:val="95"/>
        </w:rPr>
        <w:t xml:space="preserve"> </w:t>
      </w:r>
      <w:r>
        <w:rPr>
          <w:w w:val="95"/>
        </w:rPr>
        <w:t>lock</w:t>
      </w:r>
      <w:r>
        <w:rPr>
          <w:spacing w:val="-15"/>
          <w:w w:val="95"/>
        </w:rPr>
        <w:t xml:space="preserve"> </w:t>
      </w:r>
      <w:r>
        <w:rPr>
          <w:w w:val="95"/>
        </w:rPr>
        <w:t>out</w:t>
      </w:r>
      <w:r>
        <w:rPr>
          <w:spacing w:val="-19"/>
          <w:w w:val="95"/>
        </w:rPr>
        <w:t xml:space="preserve"> </w:t>
      </w:r>
      <w:r>
        <w:rPr>
          <w:w w:val="95"/>
        </w:rPr>
        <w:t>workers</w:t>
      </w:r>
      <w:r>
        <w:rPr>
          <w:spacing w:val="-31"/>
          <w:w w:val="95"/>
        </w:rPr>
        <w:t xml:space="preserve"> </w:t>
      </w:r>
      <w:r>
        <w:rPr>
          <w:w w:val="95"/>
        </w:rPr>
        <w:t>until</w:t>
      </w:r>
      <w:r>
        <w:rPr>
          <w:spacing w:val="-25"/>
          <w:w w:val="95"/>
        </w:rPr>
        <w:t xml:space="preserve"> </w:t>
      </w:r>
      <w:r>
        <w:rPr>
          <w:w w:val="95"/>
        </w:rPr>
        <w:t>an</w:t>
      </w:r>
      <w:r>
        <w:rPr>
          <w:spacing w:val="-17"/>
          <w:w w:val="95"/>
        </w:rPr>
        <w:t xml:space="preserve"> </w:t>
      </w:r>
      <w:r>
        <w:rPr>
          <w:w w:val="95"/>
        </w:rPr>
        <w:t>agreement</w:t>
      </w:r>
      <w:r>
        <w:rPr>
          <w:spacing w:val="-34"/>
          <w:w w:val="95"/>
        </w:rPr>
        <w:t xml:space="preserve"> </w:t>
      </w:r>
      <w:r>
        <w:rPr>
          <w:spacing w:val="4"/>
          <w:w w:val="95"/>
        </w:rPr>
        <w:t xml:space="preserve">is </w:t>
      </w:r>
      <w:r>
        <w:rPr>
          <w:w w:val="95"/>
        </w:rPr>
        <w:t>reached.</w:t>
      </w:r>
      <w:r>
        <w:rPr>
          <w:spacing w:val="-47"/>
          <w:w w:val="95"/>
        </w:rPr>
        <w:t xml:space="preserve"> </w:t>
      </w:r>
      <w:r>
        <w:rPr>
          <w:w w:val="95"/>
        </w:rPr>
        <w:t>Occasionally,</w:t>
      </w:r>
      <w:r>
        <w:rPr>
          <w:spacing w:val="-46"/>
          <w:w w:val="95"/>
        </w:rPr>
        <w:t xml:space="preserve"> </w:t>
      </w:r>
      <w:r>
        <w:rPr>
          <w:w w:val="95"/>
        </w:rPr>
        <w:t>the</w:t>
      </w:r>
      <w:r>
        <w:rPr>
          <w:spacing w:val="-36"/>
          <w:w w:val="95"/>
        </w:rPr>
        <w:t xml:space="preserve"> </w:t>
      </w:r>
      <w:r>
        <w:rPr>
          <w:spacing w:val="2"/>
          <w:w w:val="95"/>
        </w:rPr>
        <w:t>collective</w:t>
      </w:r>
      <w:r>
        <w:rPr>
          <w:spacing w:val="-44"/>
          <w:w w:val="95"/>
        </w:rPr>
        <w:t xml:space="preserve"> </w:t>
      </w:r>
      <w:r>
        <w:rPr>
          <w:w w:val="95"/>
        </w:rPr>
        <w:t>bargaining</w:t>
      </w:r>
      <w:r>
        <w:rPr>
          <w:spacing w:val="-48"/>
          <w:w w:val="95"/>
        </w:rPr>
        <w:t xml:space="preserve"> </w:t>
      </w:r>
      <w:r>
        <w:rPr>
          <w:w w:val="95"/>
        </w:rPr>
        <w:t>process</w:t>
      </w:r>
      <w:r>
        <w:rPr>
          <w:spacing w:val="-47"/>
          <w:w w:val="95"/>
        </w:rPr>
        <w:t xml:space="preserve"> </w:t>
      </w:r>
      <w:r>
        <w:rPr>
          <w:spacing w:val="3"/>
          <w:w w:val="95"/>
        </w:rPr>
        <w:t>fails</w:t>
      </w:r>
      <w:r>
        <w:rPr>
          <w:spacing w:val="-47"/>
          <w:w w:val="95"/>
        </w:rPr>
        <w:t xml:space="preserve"> </w:t>
      </w:r>
      <w:r>
        <w:rPr>
          <w:spacing w:val="2"/>
          <w:w w:val="95"/>
        </w:rPr>
        <w:t>completely</w:t>
      </w:r>
      <w:r>
        <w:rPr>
          <w:spacing w:val="-46"/>
          <w:w w:val="95"/>
        </w:rPr>
        <w:t xml:space="preserve"> </w:t>
      </w:r>
      <w:r>
        <w:rPr>
          <w:w w:val="95"/>
        </w:rPr>
        <w:t>and</w:t>
      </w:r>
      <w:r>
        <w:rPr>
          <w:spacing w:val="-47"/>
          <w:w w:val="95"/>
        </w:rPr>
        <w:t xml:space="preserve"> </w:t>
      </w:r>
      <w:r>
        <w:rPr>
          <w:spacing w:val="-3"/>
          <w:w w:val="95"/>
        </w:rPr>
        <w:t xml:space="preserve">contract </w:t>
      </w:r>
      <w:r>
        <w:rPr>
          <w:spacing w:val="2"/>
          <w:w w:val="95"/>
        </w:rPr>
        <w:t>disputes</w:t>
      </w:r>
      <w:r>
        <w:rPr>
          <w:spacing w:val="-45"/>
          <w:w w:val="95"/>
        </w:rPr>
        <w:t xml:space="preserve"> </w:t>
      </w:r>
      <w:r>
        <w:rPr>
          <w:w w:val="95"/>
        </w:rPr>
        <w:t>must</w:t>
      </w:r>
      <w:r>
        <w:rPr>
          <w:spacing w:val="-37"/>
          <w:w w:val="95"/>
        </w:rPr>
        <w:t xml:space="preserve"> </w:t>
      </w:r>
      <w:r>
        <w:rPr>
          <w:w w:val="95"/>
        </w:rPr>
        <w:t>be</w:t>
      </w:r>
      <w:r>
        <w:rPr>
          <w:spacing w:val="-42"/>
          <w:w w:val="95"/>
        </w:rPr>
        <w:t xml:space="preserve"> </w:t>
      </w:r>
      <w:r>
        <w:rPr>
          <w:spacing w:val="3"/>
          <w:w w:val="95"/>
        </w:rPr>
        <w:t>settled</w:t>
      </w:r>
      <w:r>
        <w:rPr>
          <w:spacing w:val="-45"/>
          <w:w w:val="95"/>
        </w:rPr>
        <w:t xml:space="preserve"> </w:t>
      </w:r>
      <w:r>
        <w:rPr>
          <w:w w:val="95"/>
        </w:rPr>
        <w:t>by</w:t>
      </w:r>
      <w:r>
        <w:rPr>
          <w:spacing w:val="-35"/>
          <w:w w:val="95"/>
        </w:rPr>
        <w:t xml:space="preserve"> </w:t>
      </w:r>
      <w:r>
        <w:rPr>
          <w:w w:val="95"/>
        </w:rPr>
        <w:t>the</w:t>
      </w:r>
      <w:r>
        <w:rPr>
          <w:spacing w:val="-41"/>
          <w:w w:val="95"/>
        </w:rPr>
        <w:t xml:space="preserve"> </w:t>
      </w:r>
      <w:r>
        <w:rPr>
          <w:w w:val="95"/>
        </w:rPr>
        <w:t>courts.</w:t>
      </w:r>
      <w:r>
        <w:rPr>
          <w:spacing w:val="-27"/>
          <w:w w:val="95"/>
        </w:rPr>
        <w:t xml:space="preserve"> </w:t>
      </w:r>
      <w:r>
        <w:rPr>
          <w:w w:val="95"/>
        </w:rPr>
        <w:t>Some</w:t>
      </w:r>
      <w:r>
        <w:rPr>
          <w:spacing w:val="-41"/>
          <w:w w:val="95"/>
        </w:rPr>
        <w:t xml:space="preserve"> </w:t>
      </w:r>
      <w:r>
        <w:rPr>
          <w:w w:val="95"/>
        </w:rPr>
        <w:t>Basic</w:t>
      </w:r>
      <w:r>
        <w:rPr>
          <w:spacing w:val="-31"/>
          <w:w w:val="95"/>
        </w:rPr>
        <w:t xml:space="preserve"> </w:t>
      </w:r>
      <w:r>
        <w:rPr>
          <w:spacing w:val="2"/>
          <w:w w:val="95"/>
        </w:rPr>
        <w:t>Rules</w:t>
      </w:r>
      <w:r>
        <w:rPr>
          <w:spacing w:val="-45"/>
          <w:w w:val="95"/>
        </w:rPr>
        <w:t xml:space="preserve"> </w:t>
      </w:r>
      <w:r>
        <w:rPr>
          <w:spacing w:val="4"/>
          <w:w w:val="95"/>
        </w:rPr>
        <w:t>in</w:t>
      </w:r>
      <w:r>
        <w:rPr>
          <w:spacing w:val="-45"/>
          <w:w w:val="95"/>
        </w:rPr>
        <w:t xml:space="preserve"> </w:t>
      </w:r>
      <w:r>
        <w:rPr>
          <w:spacing w:val="2"/>
          <w:w w:val="95"/>
        </w:rPr>
        <w:t>Collective</w:t>
      </w:r>
      <w:r>
        <w:rPr>
          <w:spacing w:val="-41"/>
          <w:w w:val="95"/>
        </w:rPr>
        <w:t xml:space="preserve"> </w:t>
      </w:r>
      <w:r>
        <w:rPr>
          <w:w w:val="95"/>
        </w:rPr>
        <w:t>Bargaining</w:t>
      </w:r>
      <w:r>
        <w:rPr>
          <w:spacing w:val="-47"/>
          <w:w w:val="95"/>
        </w:rPr>
        <w:t xml:space="preserve"> </w:t>
      </w:r>
      <w:r>
        <w:rPr>
          <w:spacing w:val="5"/>
          <w:w w:val="95"/>
        </w:rPr>
        <w:t xml:space="preserve">are </w:t>
      </w:r>
      <w:r>
        <w:t>indicated</w:t>
      </w:r>
      <w:r>
        <w:rPr>
          <w:spacing w:val="-53"/>
        </w:rPr>
        <w:t xml:space="preserve"> </w:t>
      </w:r>
      <w:r>
        <w:t xml:space="preserve">as </w:t>
      </w:r>
      <w:r>
        <w:rPr>
          <w:spacing w:val="3"/>
        </w:rPr>
        <w:t>follows:</w:t>
      </w:r>
    </w:p>
    <w:p w14:paraId="4D6AD6F3" w14:textId="77777777" w:rsidR="00FE063D" w:rsidRDefault="00FE063D">
      <w:pPr>
        <w:pStyle w:val="BodyText"/>
        <w:spacing w:before="2"/>
        <w:rPr>
          <w:sz w:val="23"/>
        </w:rPr>
      </w:pPr>
    </w:p>
    <w:p w14:paraId="16C4F9E1" w14:textId="77777777" w:rsidR="00FE063D" w:rsidRDefault="00DF7C8A">
      <w:pPr>
        <w:pStyle w:val="ListParagraph"/>
        <w:numPr>
          <w:ilvl w:val="0"/>
          <w:numId w:val="26"/>
        </w:numPr>
        <w:tabs>
          <w:tab w:val="left" w:pos="1899"/>
          <w:tab w:val="left" w:pos="1900"/>
        </w:tabs>
        <w:spacing w:line="300" w:lineRule="auto"/>
        <w:ind w:right="1376"/>
        <w:rPr>
          <w:sz w:val="24"/>
        </w:rPr>
      </w:pPr>
      <w:r>
        <w:rPr>
          <w:w w:val="95"/>
          <w:sz w:val="24"/>
        </w:rPr>
        <w:t>A</w:t>
      </w:r>
      <w:r>
        <w:rPr>
          <w:spacing w:val="-25"/>
          <w:w w:val="95"/>
          <w:sz w:val="24"/>
        </w:rPr>
        <w:t xml:space="preserve"> </w:t>
      </w:r>
      <w:r>
        <w:rPr>
          <w:w w:val="95"/>
          <w:sz w:val="24"/>
        </w:rPr>
        <w:t>negotiator</w:t>
      </w:r>
      <w:r>
        <w:rPr>
          <w:spacing w:val="-43"/>
          <w:w w:val="95"/>
          <w:sz w:val="24"/>
        </w:rPr>
        <w:t xml:space="preserve"> </w:t>
      </w:r>
      <w:r>
        <w:rPr>
          <w:spacing w:val="2"/>
          <w:w w:val="95"/>
          <w:sz w:val="24"/>
        </w:rPr>
        <w:t>should</w:t>
      </w:r>
      <w:r>
        <w:rPr>
          <w:spacing w:val="-39"/>
          <w:w w:val="95"/>
          <w:sz w:val="24"/>
        </w:rPr>
        <w:t xml:space="preserve"> </w:t>
      </w:r>
      <w:r>
        <w:rPr>
          <w:spacing w:val="4"/>
          <w:w w:val="95"/>
          <w:sz w:val="24"/>
        </w:rPr>
        <w:t>view</w:t>
      </w:r>
      <w:r>
        <w:rPr>
          <w:spacing w:val="-37"/>
          <w:w w:val="95"/>
          <w:sz w:val="24"/>
        </w:rPr>
        <w:t xml:space="preserve"> </w:t>
      </w:r>
      <w:r>
        <w:rPr>
          <w:spacing w:val="2"/>
          <w:w w:val="95"/>
          <w:sz w:val="24"/>
        </w:rPr>
        <w:t>negotiations</w:t>
      </w:r>
      <w:r>
        <w:rPr>
          <w:spacing w:val="-38"/>
          <w:w w:val="95"/>
          <w:sz w:val="24"/>
        </w:rPr>
        <w:t xml:space="preserve"> </w:t>
      </w:r>
      <w:r>
        <w:rPr>
          <w:w w:val="95"/>
          <w:sz w:val="24"/>
        </w:rPr>
        <w:t>as</w:t>
      </w:r>
      <w:r>
        <w:rPr>
          <w:spacing w:val="-27"/>
          <w:w w:val="95"/>
          <w:sz w:val="24"/>
        </w:rPr>
        <w:t xml:space="preserve"> </w:t>
      </w:r>
      <w:r>
        <w:rPr>
          <w:w w:val="95"/>
          <w:sz w:val="24"/>
        </w:rPr>
        <w:t>an</w:t>
      </w:r>
      <w:r>
        <w:rPr>
          <w:spacing w:val="-27"/>
          <w:w w:val="95"/>
          <w:sz w:val="24"/>
        </w:rPr>
        <w:t xml:space="preserve"> </w:t>
      </w:r>
      <w:r>
        <w:rPr>
          <w:spacing w:val="2"/>
          <w:w w:val="95"/>
          <w:sz w:val="24"/>
        </w:rPr>
        <w:t>exercise</w:t>
      </w:r>
      <w:r>
        <w:rPr>
          <w:spacing w:val="-34"/>
          <w:w w:val="95"/>
          <w:sz w:val="24"/>
        </w:rPr>
        <w:t xml:space="preserve"> </w:t>
      </w:r>
      <w:r>
        <w:rPr>
          <w:spacing w:val="3"/>
          <w:w w:val="95"/>
          <w:sz w:val="24"/>
        </w:rPr>
        <w:t>with</w:t>
      </w:r>
      <w:r>
        <w:rPr>
          <w:spacing w:val="-39"/>
          <w:w w:val="95"/>
          <w:sz w:val="24"/>
        </w:rPr>
        <w:t xml:space="preserve"> </w:t>
      </w:r>
      <w:r>
        <w:rPr>
          <w:w w:val="95"/>
          <w:sz w:val="24"/>
        </w:rPr>
        <w:t>both</w:t>
      </w:r>
      <w:r>
        <w:rPr>
          <w:spacing w:val="-40"/>
          <w:w w:val="95"/>
          <w:sz w:val="24"/>
        </w:rPr>
        <w:t xml:space="preserve"> </w:t>
      </w:r>
      <w:r>
        <w:rPr>
          <w:spacing w:val="3"/>
          <w:w w:val="95"/>
          <w:sz w:val="24"/>
        </w:rPr>
        <w:t>sides</w:t>
      </w:r>
      <w:r>
        <w:rPr>
          <w:spacing w:val="-38"/>
          <w:w w:val="95"/>
          <w:sz w:val="24"/>
        </w:rPr>
        <w:t xml:space="preserve"> </w:t>
      </w:r>
      <w:r>
        <w:rPr>
          <w:spacing w:val="2"/>
          <w:w w:val="95"/>
          <w:sz w:val="24"/>
        </w:rPr>
        <w:t xml:space="preserve">walking </w:t>
      </w:r>
      <w:r>
        <w:rPr>
          <w:sz w:val="24"/>
        </w:rPr>
        <w:t>towards</w:t>
      </w:r>
      <w:r>
        <w:rPr>
          <w:spacing w:val="-44"/>
          <w:sz w:val="24"/>
        </w:rPr>
        <w:t xml:space="preserve"> </w:t>
      </w:r>
      <w:r>
        <w:rPr>
          <w:sz w:val="24"/>
        </w:rPr>
        <w:t>each</w:t>
      </w:r>
      <w:r>
        <w:rPr>
          <w:spacing w:val="-44"/>
          <w:sz w:val="24"/>
        </w:rPr>
        <w:t xml:space="preserve"> </w:t>
      </w:r>
      <w:r>
        <w:rPr>
          <w:sz w:val="24"/>
        </w:rPr>
        <w:t>other,</w:t>
      </w:r>
      <w:r>
        <w:rPr>
          <w:spacing w:val="-49"/>
          <w:sz w:val="24"/>
        </w:rPr>
        <w:t xml:space="preserve"> </w:t>
      </w:r>
      <w:r>
        <w:rPr>
          <w:sz w:val="24"/>
        </w:rPr>
        <w:t>rather</w:t>
      </w:r>
      <w:r>
        <w:rPr>
          <w:spacing w:val="-47"/>
          <w:sz w:val="24"/>
        </w:rPr>
        <w:t xml:space="preserve"> </w:t>
      </w:r>
      <w:r>
        <w:rPr>
          <w:sz w:val="24"/>
        </w:rPr>
        <w:t>than</w:t>
      </w:r>
      <w:r>
        <w:rPr>
          <w:spacing w:val="-36"/>
          <w:sz w:val="24"/>
        </w:rPr>
        <w:t xml:space="preserve"> </w:t>
      </w:r>
      <w:r>
        <w:rPr>
          <w:sz w:val="24"/>
        </w:rPr>
        <w:t>away</w:t>
      </w:r>
      <w:r>
        <w:rPr>
          <w:spacing w:val="-50"/>
          <w:sz w:val="24"/>
        </w:rPr>
        <w:t xml:space="preserve"> </w:t>
      </w:r>
      <w:r>
        <w:rPr>
          <w:sz w:val="24"/>
        </w:rPr>
        <w:t>from</w:t>
      </w:r>
      <w:r>
        <w:rPr>
          <w:spacing w:val="-44"/>
          <w:sz w:val="24"/>
        </w:rPr>
        <w:t xml:space="preserve"> </w:t>
      </w:r>
      <w:r>
        <w:rPr>
          <w:sz w:val="24"/>
        </w:rPr>
        <w:t>each</w:t>
      </w:r>
      <w:r>
        <w:rPr>
          <w:spacing w:val="-44"/>
          <w:sz w:val="24"/>
        </w:rPr>
        <w:t xml:space="preserve"> </w:t>
      </w:r>
      <w:r>
        <w:rPr>
          <w:spacing w:val="-5"/>
          <w:sz w:val="24"/>
        </w:rPr>
        <w:t>other.</w:t>
      </w:r>
      <w:r>
        <w:rPr>
          <w:spacing w:val="-35"/>
          <w:sz w:val="24"/>
        </w:rPr>
        <w:t xml:space="preserve"> </w:t>
      </w:r>
      <w:r>
        <w:rPr>
          <w:sz w:val="24"/>
        </w:rPr>
        <w:t>This</w:t>
      </w:r>
      <w:r>
        <w:rPr>
          <w:spacing w:val="-51"/>
          <w:sz w:val="24"/>
        </w:rPr>
        <w:t xml:space="preserve"> </w:t>
      </w:r>
      <w:r>
        <w:rPr>
          <w:spacing w:val="5"/>
          <w:sz w:val="24"/>
        </w:rPr>
        <w:t>will</w:t>
      </w:r>
      <w:r>
        <w:rPr>
          <w:spacing w:val="-48"/>
          <w:sz w:val="24"/>
        </w:rPr>
        <w:t xml:space="preserve"> </w:t>
      </w:r>
      <w:r>
        <w:rPr>
          <w:spacing w:val="2"/>
          <w:sz w:val="24"/>
        </w:rPr>
        <w:t>enable</w:t>
      </w:r>
      <w:r>
        <w:rPr>
          <w:spacing w:val="-48"/>
          <w:sz w:val="24"/>
        </w:rPr>
        <w:t xml:space="preserve"> </w:t>
      </w:r>
      <w:r>
        <w:rPr>
          <w:sz w:val="24"/>
        </w:rPr>
        <w:t>the</w:t>
      </w:r>
    </w:p>
    <w:p w14:paraId="1DB2D8CC" w14:textId="77777777" w:rsidR="00FE063D" w:rsidRDefault="00DF7C8A">
      <w:pPr>
        <w:pStyle w:val="BodyText"/>
        <w:spacing w:before="24" w:line="314" w:lineRule="auto"/>
        <w:ind w:left="1899" w:right="1030"/>
      </w:pPr>
      <w:r>
        <w:t>negotiator</w:t>
      </w:r>
      <w:r>
        <w:rPr>
          <w:spacing w:val="-56"/>
        </w:rPr>
        <w:t xml:space="preserve"> </w:t>
      </w:r>
      <w:r>
        <w:t>to</w:t>
      </w:r>
      <w:r>
        <w:rPr>
          <w:spacing w:val="-47"/>
        </w:rPr>
        <w:t xml:space="preserve"> </w:t>
      </w:r>
      <w:r>
        <w:rPr>
          <w:spacing w:val="4"/>
        </w:rPr>
        <w:t>keep</w:t>
      </w:r>
      <w:r>
        <w:rPr>
          <w:spacing w:val="-53"/>
        </w:rPr>
        <w:t xml:space="preserve"> </w:t>
      </w:r>
      <w:r>
        <w:rPr>
          <w:spacing w:val="4"/>
        </w:rPr>
        <w:t>in</w:t>
      </w:r>
      <w:r>
        <w:rPr>
          <w:spacing w:val="-47"/>
        </w:rPr>
        <w:t xml:space="preserve"> </w:t>
      </w:r>
      <w:r>
        <w:rPr>
          <w:spacing w:val="2"/>
        </w:rPr>
        <w:t>mind</w:t>
      </w:r>
      <w:r>
        <w:rPr>
          <w:spacing w:val="-53"/>
        </w:rPr>
        <w:t xml:space="preserve"> </w:t>
      </w:r>
      <w:r>
        <w:t>that</w:t>
      </w:r>
      <w:r>
        <w:rPr>
          <w:spacing w:val="-41"/>
        </w:rPr>
        <w:t xml:space="preserve"> </w:t>
      </w:r>
      <w:r>
        <w:t>the</w:t>
      </w:r>
      <w:r>
        <w:rPr>
          <w:spacing w:val="-50"/>
        </w:rPr>
        <w:t xml:space="preserve"> </w:t>
      </w:r>
      <w:r>
        <w:rPr>
          <w:spacing w:val="2"/>
        </w:rPr>
        <w:t>final</w:t>
      </w:r>
      <w:r>
        <w:rPr>
          <w:spacing w:val="-50"/>
        </w:rPr>
        <w:t xml:space="preserve"> </w:t>
      </w:r>
      <w:r>
        <w:rPr>
          <w:spacing w:val="2"/>
        </w:rPr>
        <w:t>objective</w:t>
      </w:r>
      <w:r>
        <w:rPr>
          <w:spacing w:val="-51"/>
        </w:rPr>
        <w:t xml:space="preserve"> </w:t>
      </w:r>
      <w:r>
        <w:rPr>
          <w:spacing w:val="4"/>
        </w:rPr>
        <w:t>is</w:t>
      </w:r>
      <w:r>
        <w:rPr>
          <w:spacing w:val="-53"/>
        </w:rPr>
        <w:t xml:space="preserve"> </w:t>
      </w:r>
      <w:r>
        <w:t>a</w:t>
      </w:r>
      <w:r>
        <w:rPr>
          <w:spacing w:val="-41"/>
        </w:rPr>
        <w:t xml:space="preserve"> </w:t>
      </w:r>
      <w:r>
        <w:t>satisfactory</w:t>
      </w:r>
      <w:r>
        <w:rPr>
          <w:spacing w:val="-53"/>
        </w:rPr>
        <w:t xml:space="preserve"> </w:t>
      </w:r>
      <w:r>
        <w:t>agreement.</w:t>
      </w:r>
      <w:r>
        <w:rPr>
          <w:spacing w:val="-44"/>
        </w:rPr>
        <w:t xml:space="preserve"> </w:t>
      </w:r>
      <w:r>
        <w:t xml:space="preserve">It </w:t>
      </w:r>
      <w:r>
        <w:rPr>
          <w:spacing w:val="5"/>
        </w:rPr>
        <w:t>will</w:t>
      </w:r>
      <w:r>
        <w:rPr>
          <w:spacing w:val="-42"/>
        </w:rPr>
        <w:t xml:space="preserve"> </w:t>
      </w:r>
      <w:r>
        <w:t>also</w:t>
      </w:r>
      <w:r>
        <w:rPr>
          <w:spacing w:val="-46"/>
        </w:rPr>
        <w:t xml:space="preserve"> </w:t>
      </w:r>
      <w:r>
        <w:rPr>
          <w:spacing w:val="3"/>
        </w:rPr>
        <w:t>lead</w:t>
      </w:r>
      <w:r>
        <w:rPr>
          <w:spacing w:val="-36"/>
        </w:rPr>
        <w:t xml:space="preserve"> </w:t>
      </w:r>
      <w:r>
        <w:t>to</w:t>
      </w:r>
      <w:r>
        <w:rPr>
          <w:spacing w:val="-36"/>
        </w:rPr>
        <w:t xml:space="preserve"> </w:t>
      </w:r>
      <w:r>
        <w:t>a</w:t>
      </w:r>
      <w:r>
        <w:rPr>
          <w:spacing w:val="-39"/>
        </w:rPr>
        <w:t xml:space="preserve"> </w:t>
      </w:r>
      <w:r>
        <w:t>search</w:t>
      </w:r>
      <w:r>
        <w:rPr>
          <w:spacing w:val="-36"/>
        </w:rPr>
        <w:t xml:space="preserve"> </w:t>
      </w:r>
      <w:r>
        <w:rPr>
          <w:spacing w:val="-4"/>
        </w:rPr>
        <w:t>for,</w:t>
      </w:r>
      <w:r>
        <w:rPr>
          <w:spacing w:val="-34"/>
        </w:rPr>
        <w:t xml:space="preserve"> </w:t>
      </w:r>
      <w:r>
        <w:t>or</w:t>
      </w:r>
      <w:r>
        <w:rPr>
          <w:spacing w:val="-39"/>
        </w:rPr>
        <w:t xml:space="preserve"> </w:t>
      </w:r>
      <w:r>
        <w:rPr>
          <w:spacing w:val="2"/>
        </w:rPr>
        <w:t>identification</w:t>
      </w:r>
      <w:r>
        <w:rPr>
          <w:spacing w:val="-47"/>
        </w:rPr>
        <w:t xml:space="preserve"> </w:t>
      </w:r>
      <w:r>
        <w:rPr>
          <w:spacing w:val="-3"/>
        </w:rPr>
        <w:t>of,</w:t>
      </w:r>
      <w:r>
        <w:rPr>
          <w:spacing w:val="-44"/>
        </w:rPr>
        <w:t xml:space="preserve"> </w:t>
      </w:r>
      <w:r>
        <w:t>common</w:t>
      </w:r>
      <w:r>
        <w:rPr>
          <w:spacing w:val="-46"/>
        </w:rPr>
        <w:t xml:space="preserve"> </w:t>
      </w:r>
      <w:r>
        <w:t>ground</w:t>
      </w:r>
      <w:r>
        <w:rPr>
          <w:spacing w:val="-36"/>
        </w:rPr>
        <w:t xml:space="preserve"> </w:t>
      </w:r>
      <w:r>
        <w:rPr>
          <w:spacing w:val="4"/>
        </w:rPr>
        <w:t>while</w:t>
      </w:r>
      <w:r>
        <w:rPr>
          <w:spacing w:val="-42"/>
        </w:rPr>
        <w:t xml:space="preserve"> </w:t>
      </w:r>
      <w:r>
        <w:t>also addressing the</w:t>
      </w:r>
      <w:r>
        <w:rPr>
          <w:spacing w:val="-51"/>
        </w:rPr>
        <w:t xml:space="preserve"> </w:t>
      </w:r>
      <w:r>
        <w:t>differences.</w:t>
      </w:r>
    </w:p>
    <w:p w14:paraId="7133DC74" w14:textId="77777777" w:rsidR="00FE063D" w:rsidRDefault="00DF7C8A">
      <w:pPr>
        <w:pStyle w:val="ListParagraph"/>
        <w:numPr>
          <w:ilvl w:val="0"/>
          <w:numId w:val="26"/>
        </w:numPr>
        <w:tabs>
          <w:tab w:val="left" w:pos="1899"/>
          <w:tab w:val="left" w:pos="1900"/>
        </w:tabs>
        <w:spacing w:before="149" w:line="314" w:lineRule="auto"/>
        <w:ind w:right="1301"/>
        <w:rPr>
          <w:sz w:val="24"/>
        </w:rPr>
      </w:pPr>
      <w:r>
        <w:rPr>
          <w:sz w:val="24"/>
        </w:rPr>
        <w:t>A</w:t>
      </w:r>
      <w:r>
        <w:rPr>
          <w:spacing w:val="-41"/>
          <w:sz w:val="24"/>
        </w:rPr>
        <w:t xml:space="preserve"> </w:t>
      </w:r>
      <w:r>
        <w:rPr>
          <w:sz w:val="24"/>
        </w:rPr>
        <w:t>negotiator</w:t>
      </w:r>
      <w:r>
        <w:rPr>
          <w:spacing w:val="-53"/>
          <w:sz w:val="24"/>
        </w:rPr>
        <w:t xml:space="preserve"> </w:t>
      </w:r>
      <w:r>
        <w:rPr>
          <w:spacing w:val="2"/>
          <w:sz w:val="24"/>
        </w:rPr>
        <w:t>should</w:t>
      </w:r>
      <w:r>
        <w:rPr>
          <w:spacing w:val="-51"/>
          <w:sz w:val="24"/>
        </w:rPr>
        <w:t xml:space="preserve"> </w:t>
      </w:r>
      <w:r>
        <w:rPr>
          <w:sz w:val="24"/>
        </w:rPr>
        <w:t>be</w:t>
      </w:r>
      <w:r>
        <w:rPr>
          <w:spacing w:val="-39"/>
          <w:sz w:val="24"/>
        </w:rPr>
        <w:t xml:space="preserve"> </w:t>
      </w:r>
      <w:r>
        <w:rPr>
          <w:sz w:val="24"/>
        </w:rPr>
        <w:t>good</w:t>
      </w:r>
      <w:r>
        <w:rPr>
          <w:spacing w:val="-43"/>
          <w:sz w:val="24"/>
        </w:rPr>
        <w:t xml:space="preserve"> </w:t>
      </w:r>
      <w:r>
        <w:rPr>
          <w:sz w:val="24"/>
        </w:rPr>
        <w:t>at</w:t>
      </w:r>
      <w:r>
        <w:rPr>
          <w:spacing w:val="-36"/>
          <w:sz w:val="24"/>
        </w:rPr>
        <w:t xml:space="preserve"> </w:t>
      </w:r>
      <w:r>
        <w:rPr>
          <w:spacing w:val="3"/>
          <w:sz w:val="24"/>
        </w:rPr>
        <w:t>listening</w:t>
      </w:r>
      <w:r>
        <w:rPr>
          <w:spacing w:val="-52"/>
          <w:sz w:val="24"/>
        </w:rPr>
        <w:t xml:space="preserve"> </w:t>
      </w:r>
      <w:r>
        <w:rPr>
          <w:sz w:val="24"/>
        </w:rPr>
        <w:t>carefully</w:t>
      </w:r>
      <w:r>
        <w:rPr>
          <w:spacing w:val="-49"/>
          <w:sz w:val="24"/>
        </w:rPr>
        <w:t xml:space="preserve"> </w:t>
      </w:r>
      <w:r>
        <w:rPr>
          <w:sz w:val="24"/>
        </w:rPr>
        <w:t>to</w:t>
      </w:r>
      <w:r>
        <w:rPr>
          <w:spacing w:val="-51"/>
          <w:sz w:val="24"/>
        </w:rPr>
        <w:t xml:space="preserve"> </w:t>
      </w:r>
      <w:r>
        <w:rPr>
          <w:sz w:val="24"/>
        </w:rPr>
        <w:t>the</w:t>
      </w:r>
      <w:r>
        <w:rPr>
          <w:spacing w:val="-47"/>
          <w:sz w:val="24"/>
        </w:rPr>
        <w:t xml:space="preserve"> </w:t>
      </w:r>
      <w:r>
        <w:rPr>
          <w:sz w:val="24"/>
        </w:rPr>
        <w:t>other</w:t>
      </w:r>
      <w:r>
        <w:rPr>
          <w:spacing w:val="-45"/>
          <w:sz w:val="24"/>
        </w:rPr>
        <w:t xml:space="preserve"> </w:t>
      </w:r>
      <w:r>
        <w:rPr>
          <w:sz w:val="24"/>
        </w:rPr>
        <w:t>party</w:t>
      </w:r>
      <w:r>
        <w:rPr>
          <w:spacing w:val="-35"/>
          <w:sz w:val="24"/>
        </w:rPr>
        <w:t xml:space="preserve"> </w:t>
      </w:r>
      <w:r>
        <w:rPr>
          <w:sz w:val="24"/>
        </w:rPr>
        <w:t>who</w:t>
      </w:r>
      <w:r>
        <w:rPr>
          <w:spacing w:val="-43"/>
          <w:sz w:val="24"/>
        </w:rPr>
        <w:t xml:space="preserve"> </w:t>
      </w:r>
      <w:r>
        <w:rPr>
          <w:spacing w:val="5"/>
          <w:sz w:val="24"/>
        </w:rPr>
        <w:t xml:space="preserve">will, </w:t>
      </w:r>
      <w:r>
        <w:rPr>
          <w:spacing w:val="2"/>
          <w:sz w:val="24"/>
        </w:rPr>
        <w:t>otherwise,</w:t>
      </w:r>
      <w:r>
        <w:rPr>
          <w:spacing w:val="-41"/>
          <w:sz w:val="24"/>
        </w:rPr>
        <w:t xml:space="preserve"> </w:t>
      </w:r>
      <w:r>
        <w:rPr>
          <w:spacing w:val="5"/>
          <w:sz w:val="24"/>
        </w:rPr>
        <w:t>feel</w:t>
      </w:r>
      <w:r>
        <w:rPr>
          <w:spacing w:val="-36"/>
          <w:sz w:val="24"/>
        </w:rPr>
        <w:t xml:space="preserve"> </w:t>
      </w:r>
      <w:r>
        <w:rPr>
          <w:sz w:val="24"/>
        </w:rPr>
        <w:t>that</w:t>
      </w:r>
      <w:r>
        <w:rPr>
          <w:spacing w:val="-43"/>
          <w:sz w:val="24"/>
        </w:rPr>
        <w:t xml:space="preserve"> </w:t>
      </w:r>
      <w:r>
        <w:rPr>
          <w:spacing w:val="2"/>
          <w:sz w:val="24"/>
        </w:rPr>
        <w:t>disagreement</w:t>
      </w:r>
      <w:r>
        <w:rPr>
          <w:spacing w:val="-44"/>
          <w:sz w:val="24"/>
        </w:rPr>
        <w:t xml:space="preserve"> </w:t>
      </w:r>
      <w:r>
        <w:rPr>
          <w:spacing w:val="3"/>
          <w:sz w:val="24"/>
        </w:rPr>
        <w:t>with</w:t>
      </w:r>
      <w:r>
        <w:rPr>
          <w:spacing w:val="-42"/>
          <w:sz w:val="24"/>
        </w:rPr>
        <w:t xml:space="preserve"> </w:t>
      </w:r>
      <w:r>
        <w:rPr>
          <w:spacing w:val="3"/>
          <w:sz w:val="24"/>
        </w:rPr>
        <w:t>his</w:t>
      </w:r>
      <w:r>
        <w:rPr>
          <w:spacing w:val="-42"/>
          <w:sz w:val="24"/>
        </w:rPr>
        <w:t xml:space="preserve"> </w:t>
      </w:r>
      <w:r>
        <w:rPr>
          <w:spacing w:val="2"/>
          <w:sz w:val="24"/>
        </w:rPr>
        <w:t>position</w:t>
      </w:r>
      <w:r>
        <w:rPr>
          <w:spacing w:val="-42"/>
          <w:sz w:val="24"/>
        </w:rPr>
        <w:t xml:space="preserve"> </w:t>
      </w:r>
      <w:r>
        <w:rPr>
          <w:spacing w:val="4"/>
          <w:sz w:val="24"/>
        </w:rPr>
        <w:t>is</w:t>
      </w:r>
      <w:r>
        <w:rPr>
          <w:spacing w:val="-42"/>
          <w:sz w:val="24"/>
        </w:rPr>
        <w:t xml:space="preserve"> </w:t>
      </w:r>
      <w:r>
        <w:rPr>
          <w:sz w:val="24"/>
        </w:rPr>
        <w:t>due</w:t>
      </w:r>
      <w:r>
        <w:rPr>
          <w:spacing w:val="-25"/>
          <w:sz w:val="24"/>
        </w:rPr>
        <w:t xml:space="preserve"> </w:t>
      </w:r>
      <w:r>
        <w:rPr>
          <w:sz w:val="24"/>
        </w:rPr>
        <w:t>to</w:t>
      </w:r>
      <w:r>
        <w:rPr>
          <w:spacing w:val="-31"/>
          <w:sz w:val="24"/>
        </w:rPr>
        <w:t xml:space="preserve"> </w:t>
      </w:r>
      <w:r>
        <w:rPr>
          <w:sz w:val="24"/>
        </w:rPr>
        <w:t>a</w:t>
      </w:r>
      <w:r>
        <w:rPr>
          <w:spacing w:val="-21"/>
          <w:sz w:val="24"/>
        </w:rPr>
        <w:t xml:space="preserve"> </w:t>
      </w:r>
      <w:r>
        <w:rPr>
          <w:sz w:val="24"/>
        </w:rPr>
        <w:t>lack</w:t>
      </w:r>
      <w:r>
        <w:rPr>
          <w:spacing w:val="-18"/>
          <w:sz w:val="24"/>
        </w:rPr>
        <w:t xml:space="preserve"> </w:t>
      </w:r>
      <w:r>
        <w:rPr>
          <w:sz w:val="24"/>
        </w:rPr>
        <w:t>of</w:t>
      </w:r>
    </w:p>
    <w:p w14:paraId="6D9D3FE1" w14:textId="77777777" w:rsidR="00FE063D" w:rsidRDefault="00DF7C8A">
      <w:pPr>
        <w:pStyle w:val="BodyText"/>
        <w:spacing w:line="314" w:lineRule="auto"/>
        <w:ind w:left="1899" w:right="928"/>
      </w:pPr>
      <w:r>
        <w:rPr>
          <w:w w:val="95"/>
        </w:rPr>
        <w:t>understanding.</w:t>
      </w:r>
      <w:r>
        <w:rPr>
          <w:spacing w:val="-36"/>
          <w:w w:val="95"/>
        </w:rPr>
        <w:t xml:space="preserve"> </w:t>
      </w:r>
      <w:r>
        <w:rPr>
          <w:w w:val="95"/>
        </w:rPr>
        <w:t>This</w:t>
      </w:r>
      <w:r>
        <w:rPr>
          <w:spacing w:val="-36"/>
          <w:w w:val="95"/>
        </w:rPr>
        <w:t xml:space="preserve"> </w:t>
      </w:r>
      <w:r>
        <w:rPr>
          <w:spacing w:val="4"/>
          <w:w w:val="95"/>
        </w:rPr>
        <w:t>is</w:t>
      </w:r>
      <w:r>
        <w:rPr>
          <w:spacing w:val="-23"/>
          <w:w w:val="95"/>
        </w:rPr>
        <w:t xml:space="preserve"> </w:t>
      </w:r>
      <w:r>
        <w:rPr>
          <w:w w:val="95"/>
        </w:rPr>
        <w:t>also</w:t>
      </w:r>
      <w:r>
        <w:rPr>
          <w:spacing w:val="-23"/>
          <w:w w:val="95"/>
        </w:rPr>
        <w:t xml:space="preserve"> </w:t>
      </w:r>
      <w:r>
        <w:rPr>
          <w:w w:val="95"/>
        </w:rPr>
        <w:t>necessary</w:t>
      </w:r>
      <w:r>
        <w:rPr>
          <w:spacing w:val="-36"/>
          <w:w w:val="95"/>
        </w:rPr>
        <w:t xml:space="preserve"> </w:t>
      </w:r>
      <w:r>
        <w:rPr>
          <w:w w:val="95"/>
        </w:rPr>
        <w:t>to</w:t>
      </w:r>
      <w:r>
        <w:rPr>
          <w:spacing w:val="-24"/>
          <w:w w:val="95"/>
        </w:rPr>
        <w:t xml:space="preserve"> </w:t>
      </w:r>
      <w:r>
        <w:rPr>
          <w:w w:val="95"/>
        </w:rPr>
        <w:t>encourage</w:t>
      </w:r>
      <w:r>
        <w:rPr>
          <w:spacing w:val="-31"/>
          <w:w w:val="95"/>
        </w:rPr>
        <w:t xml:space="preserve"> </w:t>
      </w:r>
      <w:r>
        <w:rPr>
          <w:w w:val="95"/>
        </w:rPr>
        <w:t>the</w:t>
      </w:r>
      <w:r>
        <w:rPr>
          <w:spacing w:val="-18"/>
          <w:w w:val="95"/>
        </w:rPr>
        <w:t xml:space="preserve"> </w:t>
      </w:r>
      <w:r>
        <w:rPr>
          <w:w w:val="95"/>
        </w:rPr>
        <w:t>other</w:t>
      </w:r>
      <w:r>
        <w:rPr>
          <w:spacing w:val="-28"/>
          <w:w w:val="95"/>
        </w:rPr>
        <w:t xml:space="preserve"> </w:t>
      </w:r>
      <w:r>
        <w:rPr>
          <w:w w:val="95"/>
        </w:rPr>
        <w:t>party</w:t>
      </w:r>
      <w:r>
        <w:rPr>
          <w:spacing w:val="-10"/>
          <w:w w:val="95"/>
        </w:rPr>
        <w:t xml:space="preserve"> </w:t>
      </w:r>
      <w:r>
        <w:rPr>
          <w:w w:val="95"/>
        </w:rPr>
        <w:t>to</w:t>
      </w:r>
      <w:r>
        <w:rPr>
          <w:spacing w:val="-23"/>
          <w:w w:val="95"/>
        </w:rPr>
        <w:t xml:space="preserve"> </w:t>
      </w:r>
      <w:r>
        <w:rPr>
          <w:spacing w:val="4"/>
          <w:w w:val="95"/>
        </w:rPr>
        <w:t>listen</w:t>
      </w:r>
      <w:r>
        <w:rPr>
          <w:spacing w:val="-37"/>
          <w:w w:val="95"/>
        </w:rPr>
        <w:t xml:space="preserve"> </w:t>
      </w:r>
      <w:r>
        <w:rPr>
          <w:w w:val="95"/>
        </w:rPr>
        <w:t>to you.</w:t>
      </w:r>
      <w:r>
        <w:rPr>
          <w:spacing w:val="-23"/>
          <w:w w:val="95"/>
        </w:rPr>
        <w:t xml:space="preserve"> </w:t>
      </w:r>
      <w:r>
        <w:rPr>
          <w:w w:val="95"/>
        </w:rPr>
        <w:t>Some</w:t>
      </w:r>
      <w:r>
        <w:rPr>
          <w:spacing w:val="-31"/>
          <w:w w:val="95"/>
        </w:rPr>
        <w:t xml:space="preserve"> </w:t>
      </w:r>
      <w:r>
        <w:rPr>
          <w:w w:val="95"/>
        </w:rPr>
        <w:t>indication</w:t>
      </w:r>
      <w:r>
        <w:rPr>
          <w:spacing w:val="-36"/>
          <w:w w:val="95"/>
        </w:rPr>
        <w:t xml:space="preserve"> </w:t>
      </w:r>
      <w:r>
        <w:rPr>
          <w:spacing w:val="2"/>
          <w:w w:val="95"/>
        </w:rPr>
        <w:t>should</w:t>
      </w:r>
      <w:r>
        <w:rPr>
          <w:spacing w:val="-37"/>
          <w:w w:val="95"/>
        </w:rPr>
        <w:t xml:space="preserve"> </w:t>
      </w:r>
      <w:r>
        <w:rPr>
          <w:w w:val="95"/>
        </w:rPr>
        <w:t>be</w:t>
      </w:r>
      <w:r>
        <w:rPr>
          <w:spacing w:val="-18"/>
          <w:w w:val="95"/>
        </w:rPr>
        <w:t xml:space="preserve"> </w:t>
      </w:r>
      <w:r>
        <w:rPr>
          <w:spacing w:val="3"/>
          <w:w w:val="95"/>
        </w:rPr>
        <w:t>given</w:t>
      </w:r>
      <w:r>
        <w:rPr>
          <w:spacing w:val="-37"/>
          <w:w w:val="95"/>
        </w:rPr>
        <w:t xml:space="preserve"> </w:t>
      </w:r>
      <w:r>
        <w:rPr>
          <w:w w:val="95"/>
        </w:rPr>
        <w:t>to</w:t>
      </w:r>
      <w:r>
        <w:rPr>
          <w:spacing w:val="-24"/>
          <w:w w:val="95"/>
        </w:rPr>
        <w:t xml:space="preserve"> </w:t>
      </w:r>
      <w:r>
        <w:rPr>
          <w:w w:val="95"/>
        </w:rPr>
        <w:t>suggest</w:t>
      </w:r>
      <w:r>
        <w:rPr>
          <w:spacing w:val="-37"/>
          <w:w w:val="95"/>
        </w:rPr>
        <w:t xml:space="preserve"> </w:t>
      </w:r>
      <w:r>
        <w:rPr>
          <w:w w:val="95"/>
        </w:rPr>
        <w:t>that</w:t>
      </w:r>
      <w:r>
        <w:rPr>
          <w:spacing w:val="-13"/>
          <w:w w:val="95"/>
        </w:rPr>
        <w:t xml:space="preserve"> </w:t>
      </w:r>
      <w:r>
        <w:rPr>
          <w:w w:val="95"/>
        </w:rPr>
        <w:t>the</w:t>
      </w:r>
      <w:r>
        <w:rPr>
          <w:spacing w:val="-31"/>
          <w:w w:val="95"/>
        </w:rPr>
        <w:t xml:space="preserve"> </w:t>
      </w:r>
      <w:r>
        <w:rPr>
          <w:w w:val="95"/>
        </w:rPr>
        <w:t>party</w:t>
      </w:r>
      <w:r>
        <w:rPr>
          <w:spacing w:val="-10"/>
          <w:w w:val="95"/>
        </w:rPr>
        <w:t xml:space="preserve"> </w:t>
      </w:r>
      <w:r>
        <w:rPr>
          <w:w w:val="95"/>
        </w:rPr>
        <w:t>has</w:t>
      </w:r>
      <w:r>
        <w:rPr>
          <w:spacing w:val="-23"/>
          <w:w w:val="95"/>
        </w:rPr>
        <w:t xml:space="preserve"> </w:t>
      </w:r>
      <w:r>
        <w:rPr>
          <w:w w:val="95"/>
        </w:rPr>
        <w:t>understood the</w:t>
      </w:r>
      <w:r>
        <w:rPr>
          <w:spacing w:val="-18"/>
          <w:w w:val="95"/>
        </w:rPr>
        <w:t xml:space="preserve"> </w:t>
      </w:r>
      <w:r>
        <w:rPr>
          <w:w w:val="95"/>
        </w:rPr>
        <w:t>other's</w:t>
      </w:r>
      <w:r>
        <w:rPr>
          <w:spacing w:val="-22"/>
          <w:w w:val="95"/>
        </w:rPr>
        <w:t xml:space="preserve"> </w:t>
      </w:r>
      <w:r>
        <w:rPr>
          <w:spacing w:val="2"/>
          <w:w w:val="95"/>
        </w:rPr>
        <w:t>position.</w:t>
      </w:r>
      <w:r>
        <w:rPr>
          <w:spacing w:val="-35"/>
          <w:w w:val="95"/>
        </w:rPr>
        <w:t xml:space="preserve"> </w:t>
      </w:r>
      <w:r>
        <w:rPr>
          <w:w w:val="95"/>
        </w:rPr>
        <w:t>Body</w:t>
      </w:r>
      <w:r>
        <w:rPr>
          <w:spacing w:val="-22"/>
          <w:w w:val="95"/>
        </w:rPr>
        <w:t xml:space="preserve"> </w:t>
      </w:r>
      <w:r>
        <w:rPr>
          <w:w w:val="95"/>
        </w:rPr>
        <w:t>language</w:t>
      </w:r>
      <w:r>
        <w:rPr>
          <w:spacing w:val="-30"/>
          <w:w w:val="95"/>
        </w:rPr>
        <w:t xml:space="preserve"> </w:t>
      </w:r>
      <w:r>
        <w:rPr>
          <w:spacing w:val="2"/>
          <w:w w:val="95"/>
        </w:rPr>
        <w:t>often</w:t>
      </w:r>
      <w:r>
        <w:rPr>
          <w:spacing w:val="-37"/>
          <w:w w:val="95"/>
        </w:rPr>
        <w:t xml:space="preserve"> </w:t>
      </w:r>
      <w:r>
        <w:rPr>
          <w:w w:val="95"/>
        </w:rPr>
        <w:t>communicates</w:t>
      </w:r>
      <w:r>
        <w:rPr>
          <w:spacing w:val="-35"/>
          <w:w w:val="95"/>
        </w:rPr>
        <w:t xml:space="preserve"> </w:t>
      </w:r>
      <w:r>
        <w:rPr>
          <w:w w:val="95"/>
        </w:rPr>
        <w:t>a</w:t>
      </w:r>
      <w:r>
        <w:rPr>
          <w:spacing w:val="-14"/>
          <w:w w:val="95"/>
        </w:rPr>
        <w:t xml:space="preserve"> </w:t>
      </w:r>
      <w:r>
        <w:rPr>
          <w:w w:val="95"/>
        </w:rPr>
        <w:t>party's</w:t>
      </w:r>
      <w:r>
        <w:rPr>
          <w:spacing w:val="-22"/>
          <w:w w:val="95"/>
        </w:rPr>
        <w:t xml:space="preserve"> </w:t>
      </w:r>
      <w:r>
        <w:rPr>
          <w:w w:val="95"/>
        </w:rPr>
        <w:t>reactions.</w:t>
      </w:r>
    </w:p>
    <w:p w14:paraId="44A890C0" w14:textId="77777777" w:rsidR="00FE063D" w:rsidRDefault="00DF7C8A">
      <w:pPr>
        <w:pStyle w:val="ListParagraph"/>
        <w:numPr>
          <w:ilvl w:val="0"/>
          <w:numId w:val="26"/>
        </w:numPr>
        <w:tabs>
          <w:tab w:val="left" w:pos="1899"/>
          <w:tab w:val="left" w:pos="1900"/>
        </w:tabs>
        <w:spacing w:before="154" w:line="309" w:lineRule="auto"/>
        <w:ind w:right="1216"/>
        <w:rPr>
          <w:sz w:val="24"/>
        </w:rPr>
      </w:pPr>
      <w:r>
        <w:rPr>
          <w:w w:val="95"/>
          <w:sz w:val="24"/>
        </w:rPr>
        <w:t>A</w:t>
      </w:r>
      <w:r>
        <w:rPr>
          <w:spacing w:val="-27"/>
          <w:w w:val="95"/>
          <w:sz w:val="24"/>
        </w:rPr>
        <w:t xml:space="preserve"> </w:t>
      </w:r>
      <w:r>
        <w:rPr>
          <w:w w:val="95"/>
          <w:sz w:val="24"/>
        </w:rPr>
        <w:t>party</w:t>
      </w:r>
      <w:r>
        <w:rPr>
          <w:spacing w:val="-17"/>
          <w:w w:val="95"/>
          <w:sz w:val="24"/>
        </w:rPr>
        <w:t xml:space="preserve"> </w:t>
      </w:r>
      <w:r>
        <w:rPr>
          <w:spacing w:val="2"/>
          <w:w w:val="95"/>
          <w:sz w:val="24"/>
        </w:rPr>
        <w:t>should</w:t>
      </w:r>
      <w:r>
        <w:rPr>
          <w:spacing w:val="-40"/>
          <w:w w:val="95"/>
          <w:sz w:val="24"/>
        </w:rPr>
        <w:t xml:space="preserve"> </w:t>
      </w:r>
      <w:r>
        <w:rPr>
          <w:spacing w:val="3"/>
          <w:w w:val="95"/>
          <w:sz w:val="24"/>
        </w:rPr>
        <w:t>build</w:t>
      </w:r>
      <w:r>
        <w:rPr>
          <w:spacing w:val="-41"/>
          <w:w w:val="95"/>
          <w:sz w:val="24"/>
        </w:rPr>
        <w:t xml:space="preserve"> </w:t>
      </w:r>
      <w:r>
        <w:rPr>
          <w:spacing w:val="2"/>
          <w:w w:val="95"/>
          <w:sz w:val="24"/>
        </w:rPr>
        <w:t>its</w:t>
      </w:r>
      <w:r>
        <w:rPr>
          <w:spacing w:val="-40"/>
          <w:w w:val="95"/>
          <w:sz w:val="24"/>
        </w:rPr>
        <w:t xml:space="preserve"> </w:t>
      </w:r>
      <w:r>
        <w:rPr>
          <w:w w:val="95"/>
          <w:sz w:val="24"/>
        </w:rPr>
        <w:t>case</w:t>
      </w:r>
      <w:r>
        <w:rPr>
          <w:spacing w:val="-13"/>
          <w:w w:val="95"/>
          <w:sz w:val="24"/>
        </w:rPr>
        <w:t xml:space="preserve"> </w:t>
      </w:r>
      <w:r>
        <w:rPr>
          <w:spacing w:val="4"/>
          <w:w w:val="95"/>
          <w:sz w:val="24"/>
        </w:rPr>
        <w:t>in</w:t>
      </w:r>
      <w:r>
        <w:rPr>
          <w:spacing w:val="-40"/>
          <w:w w:val="95"/>
          <w:sz w:val="24"/>
        </w:rPr>
        <w:t xml:space="preserve"> </w:t>
      </w:r>
      <w:r>
        <w:rPr>
          <w:w w:val="95"/>
          <w:sz w:val="24"/>
        </w:rPr>
        <w:t>a</w:t>
      </w:r>
      <w:r>
        <w:rPr>
          <w:spacing w:val="-21"/>
          <w:w w:val="95"/>
          <w:sz w:val="24"/>
        </w:rPr>
        <w:t xml:space="preserve"> </w:t>
      </w:r>
      <w:r>
        <w:rPr>
          <w:w w:val="95"/>
          <w:sz w:val="24"/>
        </w:rPr>
        <w:t>logical</w:t>
      </w:r>
      <w:r>
        <w:rPr>
          <w:spacing w:val="-35"/>
          <w:w w:val="95"/>
          <w:sz w:val="24"/>
        </w:rPr>
        <w:t xml:space="preserve"> </w:t>
      </w:r>
      <w:r>
        <w:rPr>
          <w:w w:val="95"/>
          <w:sz w:val="24"/>
        </w:rPr>
        <w:t>sequence</w:t>
      </w:r>
      <w:r>
        <w:rPr>
          <w:spacing w:val="-35"/>
          <w:w w:val="95"/>
          <w:sz w:val="24"/>
        </w:rPr>
        <w:t xml:space="preserve"> </w:t>
      </w:r>
      <w:r>
        <w:rPr>
          <w:w w:val="95"/>
          <w:sz w:val="24"/>
        </w:rPr>
        <w:t>and,</w:t>
      </w:r>
      <w:r>
        <w:rPr>
          <w:spacing w:val="-27"/>
          <w:w w:val="95"/>
          <w:sz w:val="24"/>
        </w:rPr>
        <w:t xml:space="preserve"> </w:t>
      </w:r>
      <w:r>
        <w:rPr>
          <w:w w:val="95"/>
          <w:sz w:val="24"/>
        </w:rPr>
        <w:t>as</w:t>
      </w:r>
      <w:r>
        <w:rPr>
          <w:spacing w:val="-28"/>
          <w:w w:val="95"/>
          <w:sz w:val="24"/>
        </w:rPr>
        <w:t xml:space="preserve"> </w:t>
      </w:r>
      <w:r>
        <w:rPr>
          <w:w w:val="95"/>
          <w:sz w:val="24"/>
        </w:rPr>
        <w:t>far</w:t>
      </w:r>
      <w:r>
        <w:rPr>
          <w:spacing w:val="-33"/>
          <w:w w:val="95"/>
          <w:sz w:val="24"/>
        </w:rPr>
        <w:t xml:space="preserve"> </w:t>
      </w:r>
      <w:r>
        <w:rPr>
          <w:w w:val="95"/>
          <w:sz w:val="24"/>
        </w:rPr>
        <w:t>as</w:t>
      </w:r>
      <w:r>
        <w:rPr>
          <w:spacing w:val="-17"/>
          <w:w w:val="95"/>
          <w:sz w:val="24"/>
        </w:rPr>
        <w:t xml:space="preserve"> </w:t>
      </w:r>
      <w:r>
        <w:rPr>
          <w:spacing w:val="3"/>
          <w:w w:val="95"/>
          <w:sz w:val="24"/>
        </w:rPr>
        <w:t>possible,</w:t>
      </w:r>
      <w:r>
        <w:rPr>
          <w:spacing w:val="-38"/>
          <w:w w:val="95"/>
          <w:sz w:val="24"/>
        </w:rPr>
        <w:t xml:space="preserve"> </w:t>
      </w:r>
      <w:r>
        <w:rPr>
          <w:w w:val="95"/>
          <w:sz w:val="24"/>
        </w:rPr>
        <w:t>try</w:t>
      </w:r>
      <w:r>
        <w:rPr>
          <w:spacing w:val="-39"/>
          <w:w w:val="95"/>
          <w:sz w:val="24"/>
        </w:rPr>
        <w:t xml:space="preserve"> </w:t>
      </w:r>
      <w:r>
        <w:rPr>
          <w:w w:val="95"/>
          <w:sz w:val="24"/>
        </w:rPr>
        <w:t xml:space="preserve">to </w:t>
      </w:r>
      <w:r>
        <w:rPr>
          <w:sz w:val="24"/>
        </w:rPr>
        <w:t>obtain</w:t>
      </w:r>
      <w:r>
        <w:rPr>
          <w:spacing w:val="-53"/>
          <w:sz w:val="24"/>
        </w:rPr>
        <w:t xml:space="preserve"> </w:t>
      </w:r>
      <w:r>
        <w:rPr>
          <w:sz w:val="24"/>
        </w:rPr>
        <w:t>agreement</w:t>
      </w:r>
      <w:r>
        <w:rPr>
          <w:spacing w:val="-52"/>
          <w:sz w:val="24"/>
        </w:rPr>
        <w:t xml:space="preserve"> </w:t>
      </w:r>
      <w:r>
        <w:rPr>
          <w:sz w:val="24"/>
        </w:rPr>
        <w:t>at</w:t>
      </w:r>
      <w:r>
        <w:rPr>
          <w:spacing w:val="-39"/>
          <w:sz w:val="24"/>
        </w:rPr>
        <w:t xml:space="preserve"> </w:t>
      </w:r>
      <w:r>
        <w:rPr>
          <w:sz w:val="24"/>
        </w:rPr>
        <w:t>each</w:t>
      </w:r>
      <w:r>
        <w:rPr>
          <w:spacing w:val="-46"/>
          <w:sz w:val="24"/>
        </w:rPr>
        <w:t xml:space="preserve"> </w:t>
      </w:r>
      <w:r>
        <w:rPr>
          <w:sz w:val="24"/>
        </w:rPr>
        <w:t>stage</w:t>
      </w:r>
      <w:r>
        <w:rPr>
          <w:spacing w:val="-42"/>
          <w:sz w:val="24"/>
        </w:rPr>
        <w:t xml:space="preserve"> </w:t>
      </w:r>
      <w:r>
        <w:rPr>
          <w:sz w:val="24"/>
        </w:rPr>
        <w:t>of</w:t>
      </w:r>
      <w:r>
        <w:rPr>
          <w:spacing w:val="-50"/>
          <w:sz w:val="24"/>
        </w:rPr>
        <w:t xml:space="preserve"> </w:t>
      </w:r>
      <w:r>
        <w:rPr>
          <w:sz w:val="24"/>
        </w:rPr>
        <w:t>the</w:t>
      </w:r>
      <w:r>
        <w:rPr>
          <w:spacing w:val="-42"/>
          <w:sz w:val="24"/>
        </w:rPr>
        <w:t xml:space="preserve"> </w:t>
      </w:r>
      <w:r>
        <w:rPr>
          <w:sz w:val="24"/>
        </w:rPr>
        <w:t>process.</w:t>
      </w:r>
      <w:r>
        <w:rPr>
          <w:spacing w:val="-44"/>
          <w:sz w:val="24"/>
        </w:rPr>
        <w:t xml:space="preserve"> </w:t>
      </w:r>
      <w:r>
        <w:rPr>
          <w:sz w:val="24"/>
        </w:rPr>
        <w:t>This</w:t>
      </w:r>
      <w:r>
        <w:rPr>
          <w:spacing w:val="-45"/>
          <w:sz w:val="24"/>
        </w:rPr>
        <w:t xml:space="preserve"> </w:t>
      </w:r>
      <w:r>
        <w:rPr>
          <w:spacing w:val="5"/>
          <w:sz w:val="24"/>
        </w:rPr>
        <w:t>will</w:t>
      </w:r>
      <w:r>
        <w:rPr>
          <w:spacing w:val="-49"/>
          <w:sz w:val="24"/>
        </w:rPr>
        <w:t xml:space="preserve"> </w:t>
      </w:r>
      <w:r>
        <w:rPr>
          <w:sz w:val="24"/>
        </w:rPr>
        <w:t>narrow</w:t>
      </w:r>
      <w:r>
        <w:rPr>
          <w:spacing w:val="-51"/>
          <w:sz w:val="24"/>
        </w:rPr>
        <w:t xml:space="preserve"> </w:t>
      </w:r>
      <w:r>
        <w:rPr>
          <w:sz w:val="24"/>
        </w:rPr>
        <w:t>the</w:t>
      </w:r>
      <w:r>
        <w:rPr>
          <w:spacing w:val="-42"/>
          <w:sz w:val="24"/>
        </w:rPr>
        <w:t xml:space="preserve"> </w:t>
      </w:r>
      <w:r>
        <w:rPr>
          <w:sz w:val="24"/>
        </w:rPr>
        <w:t>areas</w:t>
      </w:r>
      <w:r>
        <w:rPr>
          <w:spacing w:val="-45"/>
          <w:sz w:val="24"/>
        </w:rPr>
        <w:t xml:space="preserve"> </w:t>
      </w:r>
      <w:r>
        <w:rPr>
          <w:sz w:val="24"/>
        </w:rPr>
        <w:t xml:space="preserve">of </w:t>
      </w:r>
      <w:r>
        <w:rPr>
          <w:spacing w:val="2"/>
          <w:sz w:val="24"/>
        </w:rPr>
        <w:t>disagreement</w:t>
      </w:r>
      <w:r>
        <w:rPr>
          <w:spacing w:val="-40"/>
          <w:sz w:val="24"/>
        </w:rPr>
        <w:t xml:space="preserve"> </w:t>
      </w:r>
      <w:r>
        <w:rPr>
          <w:sz w:val="24"/>
        </w:rPr>
        <w:t>and</w:t>
      </w:r>
      <w:r>
        <w:rPr>
          <w:spacing w:val="-39"/>
          <w:sz w:val="24"/>
        </w:rPr>
        <w:t xml:space="preserve"> </w:t>
      </w:r>
      <w:r>
        <w:rPr>
          <w:sz w:val="24"/>
        </w:rPr>
        <w:t>facilitate</w:t>
      </w:r>
      <w:r>
        <w:rPr>
          <w:spacing w:val="-33"/>
          <w:sz w:val="24"/>
        </w:rPr>
        <w:t xml:space="preserve"> </w:t>
      </w:r>
      <w:r>
        <w:rPr>
          <w:sz w:val="24"/>
        </w:rPr>
        <w:t>focusing</w:t>
      </w:r>
      <w:r>
        <w:rPr>
          <w:spacing w:val="-40"/>
          <w:sz w:val="24"/>
        </w:rPr>
        <w:t xml:space="preserve"> </w:t>
      </w:r>
      <w:r>
        <w:rPr>
          <w:sz w:val="24"/>
        </w:rPr>
        <w:t>on</w:t>
      </w:r>
      <w:r>
        <w:rPr>
          <w:spacing w:val="-39"/>
          <w:sz w:val="24"/>
        </w:rPr>
        <w:t xml:space="preserve"> </w:t>
      </w:r>
      <w:r>
        <w:rPr>
          <w:sz w:val="24"/>
        </w:rPr>
        <w:t>those</w:t>
      </w:r>
      <w:r>
        <w:rPr>
          <w:spacing w:val="-19"/>
          <w:sz w:val="24"/>
        </w:rPr>
        <w:t xml:space="preserve"> </w:t>
      </w:r>
      <w:r>
        <w:rPr>
          <w:sz w:val="24"/>
        </w:rPr>
        <w:t>aspects.</w:t>
      </w:r>
    </w:p>
    <w:p w14:paraId="11C5F2E4" w14:textId="77777777" w:rsidR="00FE063D" w:rsidRDefault="00FE063D">
      <w:pPr>
        <w:spacing w:line="309" w:lineRule="auto"/>
        <w:rPr>
          <w:sz w:val="24"/>
        </w:rPr>
        <w:sectPr w:rsidR="00FE063D">
          <w:pgSz w:w="11910" w:h="16840"/>
          <w:pgMar w:top="1080" w:right="580" w:bottom="280" w:left="600" w:header="885" w:footer="0" w:gutter="0"/>
          <w:cols w:space="720"/>
        </w:sectPr>
      </w:pPr>
    </w:p>
    <w:p w14:paraId="7203BFD6" w14:textId="77777777" w:rsidR="00FE063D" w:rsidRDefault="00FE063D">
      <w:pPr>
        <w:pStyle w:val="BodyText"/>
        <w:spacing w:before="5"/>
        <w:rPr>
          <w:sz w:val="21"/>
        </w:rPr>
      </w:pPr>
    </w:p>
    <w:p w14:paraId="14E358A0" w14:textId="77777777" w:rsidR="00FE063D" w:rsidRDefault="00DF7C8A">
      <w:pPr>
        <w:pStyle w:val="ListParagraph"/>
        <w:numPr>
          <w:ilvl w:val="0"/>
          <w:numId w:val="26"/>
        </w:numPr>
        <w:tabs>
          <w:tab w:val="left" w:pos="1899"/>
          <w:tab w:val="left" w:pos="1900"/>
        </w:tabs>
        <w:spacing w:before="101" w:line="316" w:lineRule="auto"/>
        <w:ind w:right="934"/>
        <w:rPr>
          <w:sz w:val="24"/>
        </w:rPr>
      </w:pPr>
      <w:r>
        <w:rPr>
          <w:w w:val="95"/>
          <w:sz w:val="24"/>
        </w:rPr>
        <w:t>Counter</w:t>
      </w:r>
      <w:r>
        <w:rPr>
          <w:spacing w:val="-48"/>
          <w:w w:val="95"/>
          <w:sz w:val="24"/>
        </w:rPr>
        <w:t xml:space="preserve"> </w:t>
      </w:r>
      <w:r>
        <w:rPr>
          <w:w w:val="95"/>
          <w:sz w:val="24"/>
        </w:rPr>
        <w:t>proposals</w:t>
      </w:r>
      <w:r>
        <w:rPr>
          <w:spacing w:val="-35"/>
          <w:w w:val="95"/>
          <w:sz w:val="24"/>
        </w:rPr>
        <w:t xml:space="preserve"> </w:t>
      </w:r>
      <w:r>
        <w:rPr>
          <w:w w:val="95"/>
          <w:sz w:val="24"/>
        </w:rPr>
        <w:t>and</w:t>
      </w:r>
      <w:r>
        <w:rPr>
          <w:spacing w:val="-36"/>
          <w:w w:val="95"/>
          <w:sz w:val="24"/>
        </w:rPr>
        <w:t xml:space="preserve"> </w:t>
      </w:r>
      <w:r>
        <w:rPr>
          <w:w w:val="95"/>
          <w:sz w:val="24"/>
        </w:rPr>
        <w:t>conditions</w:t>
      </w:r>
      <w:r>
        <w:rPr>
          <w:spacing w:val="-44"/>
          <w:w w:val="95"/>
          <w:sz w:val="24"/>
        </w:rPr>
        <w:t xml:space="preserve"> </w:t>
      </w:r>
      <w:r>
        <w:rPr>
          <w:w w:val="95"/>
          <w:sz w:val="24"/>
        </w:rPr>
        <w:t>attached</w:t>
      </w:r>
      <w:r>
        <w:rPr>
          <w:spacing w:val="-35"/>
          <w:w w:val="95"/>
          <w:sz w:val="24"/>
        </w:rPr>
        <w:t xml:space="preserve"> </w:t>
      </w:r>
      <w:r>
        <w:rPr>
          <w:w w:val="95"/>
          <w:sz w:val="24"/>
        </w:rPr>
        <w:t>to</w:t>
      </w:r>
      <w:r>
        <w:rPr>
          <w:spacing w:val="-36"/>
          <w:w w:val="95"/>
          <w:sz w:val="24"/>
        </w:rPr>
        <w:t xml:space="preserve"> </w:t>
      </w:r>
      <w:r>
        <w:rPr>
          <w:spacing w:val="2"/>
          <w:w w:val="95"/>
          <w:sz w:val="24"/>
        </w:rPr>
        <w:t>concessions</w:t>
      </w:r>
      <w:r>
        <w:rPr>
          <w:spacing w:val="-44"/>
          <w:w w:val="95"/>
          <w:sz w:val="24"/>
        </w:rPr>
        <w:t xml:space="preserve"> </w:t>
      </w:r>
      <w:r>
        <w:rPr>
          <w:spacing w:val="2"/>
          <w:w w:val="95"/>
          <w:sz w:val="24"/>
        </w:rPr>
        <w:t>should</w:t>
      </w:r>
      <w:r>
        <w:rPr>
          <w:spacing w:val="-45"/>
          <w:w w:val="95"/>
          <w:sz w:val="24"/>
        </w:rPr>
        <w:t xml:space="preserve"> </w:t>
      </w:r>
      <w:r>
        <w:rPr>
          <w:w w:val="95"/>
          <w:sz w:val="24"/>
        </w:rPr>
        <w:t>be</w:t>
      </w:r>
      <w:r>
        <w:rPr>
          <w:spacing w:val="-31"/>
          <w:w w:val="95"/>
          <w:sz w:val="24"/>
        </w:rPr>
        <w:t xml:space="preserve"> </w:t>
      </w:r>
      <w:r>
        <w:rPr>
          <w:w w:val="95"/>
          <w:sz w:val="24"/>
        </w:rPr>
        <w:t>indicated</w:t>
      </w:r>
      <w:r>
        <w:rPr>
          <w:spacing w:val="-45"/>
          <w:w w:val="95"/>
          <w:sz w:val="24"/>
        </w:rPr>
        <w:t xml:space="preserve"> </w:t>
      </w:r>
      <w:r>
        <w:rPr>
          <w:w w:val="95"/>
          <w:sz w:val="24"/>
        </w:rPr>
        <w:t xml:space="preserve">as </w:t>
      </w:r>
      <w:r>
        <w:rPr>
          <w:sz w:val="24"/>
        </w:rPr>
        <w:t>early</w:t>
      </w:r>
      <w:r>
        <w:rPr>
          <w:spacing w:val="-35"/>
          <w:sz w:val="24"/>
        </w:rPr>
        <w:t xml:space="preserve"> </w:t>
      </w:r>
      <w:r>
        <w:rPr>
          <w:sz w:val="24"/>
        </w:rPr>
        <w:t>as</w:t>
      </w:r>
      <w:r>
        <w:rPr>
          <w:spacing w:val="-35"/>
          <w:sz w:val="24"/>
        </w:rPr>
        <w:t xml:space="preserve"> </w:t>
      </w:r>
      <w:r>
        <w:rPr>
          <w:spacing w:val="3"/>
          <w:sz w:val="24"/>
        </w:rPr>
        <w:t>possible,</w:t>
      </w:r>
      <w:r>
        <w:rPr>
          <w:spacing w:val="-43"/>
          <w:sz w:val="24"/>
        </w:rPr>
        <w:t xml:space="preserve"> </w:t>
      </w:r>
      <w:r>
        <w:rPr>
          <w:sz w:val="24"/>
        </w:rPr>
        <w:t>so</w:t>
      </w:r>
      <w:r>
        <w:rPr>
          <w:spacing w:val="-46"/>
          <w:sz w:val="24"/>
        </w:rPr>
        <w:t xml:space="preserve"> </w:t>
      </w:r>
      <w:r>
        <w:rPr>
          <w:sz w:val="24"/>
        </w:rPr>
        <w:t>that</w:t>
      </w:r>
      <w:r>
        <w:rPr>
          <w:spacing w:val="-37"/>
          <w:sz w:val="24"/>
        </w:rPr>
        <w:t xml:space="preserve"> </w:t>
      </w:r>
      <w:r>
        <w:rPr>
          <w:sz w:val="24"/>
        </w:rPr>
        <w:t>the</w:t>
      </w:r>
      <w:r>
        <w:rPr>
          <w:spacing w:val="-31"/>
          <w:sz w:val="24"/>
        </w:rPr>
        <w:t xml:space="preserve"> </w:t>
      </w:r>
      <w:r>
        <w:rPr>
          <w:sz w:val="24"/>
        </w:rPr>
        <w:t>basis</w:t>
      </w:r>
      <w:r>
        <w:rPr>
          <w:spacing w:val="-35"/>
          <w:sz w:val="24"/>
        </w:rPr>
        <w:t xml:space="preserve"> </w:t>
      </w:r>
      <w:r>
        <w:rPr>
          <w:sz w:val="24"/>
        </w:rPr>
        <w:t>on</w:t>
      </w:r>
      <w:r>
        <w:rPr>
          <w:spacing w:val="-35"/>
          <w:sz w:val="24"/>
        </w:rPr>
        <w:t xml:space="preserve"> </w:t>
      </w:r>
      <w:r>
        <w:rPr>
          <w:sz w:val="24"/>
        </w:rPr>
        <w:t>which</w:t>
      </w:r>
      <w:r>
        <w:rPr>
          <w:spacing w:val="-36"/>
          <w:sz w:val="24"/>
        </w:rPr>
        <w:t xml:space="preserve"> </w:t>
      </w:r>
      <w:r>
        <w:rPr>
          <w:sz w:val="24"/>
        </w:rPr>
        <w:t>a</w:t>
      </w:r>
      <w:r>
        <w:rPr>
          <w:spacing w:val="-38"/>
          <w:sz w:val="24"/>
        </w:rPr>
        <w:t xml:space="preserve"> </w:t>
      </w:r>
      <w:r>
        <w:rPr>
          <w:sz w:val="24"/>
        </w:rPr>
        <w:t>party</w:t>
      </w:r>
      <w:r>
        <w:rPr>
          <w:spacing w:val="-24"/>
          <w:sz w:val="24"/>
        </w:rPr>
        <w:t xml:space="preserve"> </w:t>
      </w:r>
      <w:r>
        <w:rPr>
          <w:spacing w:val="4"/>
          <w:sz w:val="24"/>
        </w:rPr>
        <w:t>is</w:t>
      </w:r>
      <w:r>
        <w:rPr>
          <w:spacing w:val="-46"/>
          <w:sz w:val="24"/>
        </w:rPr>
        <w:t xml:space="preserve"> </w:t>
      </w:r>
      <w:r>
        <w:rPr>
          <w:sz w:val="24"/>
        </w:rPr>
        <w:t>prepared</w:t>
      </w:r>
      <w:r>
        <w:rPr>
          <w:spacing w:val="-35"/>
          <w:sz w:val="24"/>
        </w:rPr>
        <w:t xml:space="preserve"> </w:t>
      </w:r>
      <w:r>
        <w:rPr>
          <w:sz w:val="24"/>
        </w:rPr>
        <w:t>to</w:t>
      </w:r>
      <w:r>
        <w:rPr>
          <w:spacing w:val="-36"/>
          <w:sz w:val="24"/>
        </w:rPr>
        <w:t xml:space="preserve"> </w:t>
      </w:r>
      <w:r>
        <w:rPr>
          <w:sz w:val="24"/>
        </w:rPr>
        <w:t>agree</w:t>
      </w:r>
      <w:r>
        <w:rPr>
          <w:spacing w:val="-41"/>
          <w:sz w:val="24"/>
        </w:rPr>
        <w:t xml:space="preserve"> </w:t>
      </w:r>
      <w:r>
        <w:rPr>
          <w:sz w:val="24"/>
        </w:rPr>
        <w:t xml:space="preserve">or compromise </w:t>
      </w:r>
      <w:r>
        <w:rPr>
          <w:spacing w:val="4"/>
          <w:sz w:val="24"/>
        </w:rPr>
        <w:t>is</w:t>
      </w:r>
      <w:r>
        <w:rPr>
          <w:spacing w:val="-47"/>
          <w:sz w:val="24"/>
        </w:rPr>
        <w:t xml:space="preserve"> </w:t>
      </w:r>
      <w:r>
        <w:rPr>
          <w:sz w:val="24"/>
        </w:rPr>
        <w:t>understood.</w:t>
      </w:r>
    </w:p>
    <w:p w14:paraId="70CBAA8B" w14:textId="77777777" w:rsidR="00FE063D" w:rsidRDefault="00DF7C8A">
      <w:pPr>
        <w:pStyle w:val="ListParagraph"/>
        <w:numPr>
          <w:ilvl w:val="0"/>
          <w:numId w:val="26"/>
        </w:numPr>
        <w:tabs>
          <w:tab w:val="left" w:pos="1899"/>
          <w:tab w:val="left" w:pos="1900"/>
        </w:tabs>
        <w:spacing w:before="148" w:line="312" w:lineRule="auto"/>
        <w:ind w:right="1285"/>
        <w:rPr>
          <w:sz w:val="24"/>
        </w:rPr>
      </w:pPr>
      <w:r>
        <w:rPr>
          <w:spacing w:val="3"/>
          <w:sz w:val="24"/>
        </w:rPr>
        <w:t>Whenever</w:t>
      </w:r>
      <w:r>
        <w:rPr>
          <w:spacing w:val="-49"/>
          <w:sz w:val="24"/>
        </w:rPr>
        <w:t xml:space="preserve"> </w:t>
      </w:r>
      <w:r>
        <w:rPr>
          <w:spacing w:val="3"/>
          <w:sz w:val="24"/>
        </w:rPr>
        <w:t>possible,</w:t>
      </w:r>
      <w:r>
        <w:rPr>
          <w:spacing w:val="-42"/>
          <w:sz w:val="24"/>
        </w:rPr>
        <w:t xml:space="preserve"> </w:t>
      </w:r>
      <w:r>
        <w:rPr>
          <w:spacing w:val="3"/>
          <w:sz w:val="24"/>
        </w:rPr>
        <w:t>invite</w:t>
      </w:r>
      <w:r>
        <w:rPr>
          <w:spacing w:val="-41"/>
          <w:sz w:val="24"/>
        </w:rPr>
        <w:t xml:space="preserve"> </w:t>
      </w:r>
      <w:r>
        <w:rPr>
          <w:sz w:val="24"/>
        </w:rPr>
        <w:t>the</w:t>
      </w:r>
      <w:r>
        <w:rPr>
          <w:spacing w:val="-40"/>
          <w:sz w:val="24"/>
        </w:rPr>
        <w:t xml:space="preserve"> </w:t>
      </w:r>
      <w:r>
        <w:rPr>
          <w:sz w:val="24"/>
        </w:rPr>
        <w:t>other</w:t>
      </w:r>
      <w:r>
        <w:rPr>
          <w:spacing w:val="-48"/>
          <w:sz w:val="24"/>
        </w:rPr>
        <w:t xml:space="preserve"> </w:t>
      </w:r>
      <w:r>
        <w:rPr>
          <w:sz w:val="24"/>
        </w:rPr>
        <w:t>party</w:t>
      </w:r>
      <w:r>
        <w:rPr>
          <w:spacing w:val="-33"/>
          <w:sz w:val="24"/>
        </w:rPr>
        <w:t xml:space="preserve"> </w:t>
      </w:r>
      <w:r>
        <w:rPr>
          <w:sz w:val="24"/>
        </w:rPr>
        <w:t>to</w:t>
      </w:r>
      <w:r>
        <w:rPr>
          <w:spacing w:val="-34"/>
          <w:sz w:val="24"/>
        </w:rPr>
        <w:t xml:space="preserve"> </w:t>
      </w:r>
      <w:r>
        <w:rPr>
          <w:spacing w:val="2"/>
          <w:sz w:val="24"/>
        </w:rPr>
        <w:t>look</w:t>
      </w:r>
      <w:r>
        <w:rPr>
          <w:spacing w:val="-45"/>
          <w:sz w:val="24"/>
        </w:rPr>
        <w:t xml:space="preserve"> </w:t>
      </w:r>
      <w:r>
        <w:rPr>
          <w:sz w:val="24"/>
        </w:rPr>
        <w:t>at</w:t>
      </w:r>
      <w:r>
        <w:rPr>
          <w:spacing w:val="-24"/>
          <w:sz w:val="24"/>
        </w:rPr>
        <w:t xml:space="preserve"> </w:t>
      </w:r>
      <w:r>
        <w:rPr>
          <w:sz w:val="24"/>
        </w:rPr>
        <w:t>the</w:t>
      </w:r>
      <w:r>
        <w:rPr>
          <w:spacing w:val="-30"/>
          <w:sz w:val="24"/>
        </w:rPr>
        <w:t xml:space="preserve"> </w:t>
      </w:r>
      <w:r>
        <w:rPr>
          <w:spacing w:val="2"/>
          <w:sz w:val="24"/>
        </w:rPr>
        <w:t>problem</w:t>
      </w:r>
      <w:r>
        <w:rPr>
          <w:spacing w:val="-45"/>
          <w:sz w:val="24"/>
        </w:rPr>
        <w:t xml:space="preserve"> </w:t>
      </w:r>
      <w:r>
        <w:rPr>
          <w:sz w:val="24"/>
        </w:rPr>
        <w:t>from</w:t>
      </w:r>
      <w:r>
        <w:rPr>
          <w:spacing w:val="-46"/>
          <w:sz w:val="24"/>
        </w:rPr>
        <w:t xml:space="preserve"> </w:t>
      </w:r>
      <w:r>
        <w:rPr>
          <w:sz w:val="24"/>
        </w:rPr>
        <w:t xml:space="preserve">the </w:t>
      </w:r>
      <w:r>
        <w:rPr>
          <w:w w:val="95"/>
          <w:sz w:val="24"/>
        </w:rPr>
        <w:t>opposite</w:t>
      </w:r>
      <w:r>
        <w:rPr>
          <w:spacing w:val="-36"/>
          <w:w w:val="95"/>
          <w:sz w:val="24"/>
        </w:rPr>
        <w:t xml:space="preserve"> </w:t>
      </w:r>
      <w:r>
        <w:rPr>
          <w:spacing w:val="2"/>
          <w:w w:val="95"/>
          <w:sz w:val="24"/>
        </w:rPr>
        <w:t>perspective,</w:t>
      </w:r>
      <w:r>
        <w:rPr>
          <w:spacing w:val="-38"/>
          <w:w w:val="95"/>
          <w:sz w:val="24"/>
        </w:rPr>
        <w:t xml:space="preserve"> </w:t>
      </w:r>
      <w:r>
        <w:rPr>
          <w:spacing w:val="2"/>
          <w:w w:val="95"/>
          <w:sz w:val="24"/>
        </w:rPr>
        <w:t>e.g.</w:t>
      </w:r>
      <w:r>
        <w:rPr>
          <w:spacing w:val="-39"/>
          <w:w w:val="95"/>
          <w:sz w:val="24"/>
        </w:rPr>
        <w:t xml:space="preserve"> </w:t>
      </w:r>
      <w:r>
        <w:rPr>
          <w:w w:val="95"/>
          <w:sz w:val="24"/>
        </w:rPr>
        <w:t>a</w:t>
      </w:r>
      <w:r>
        <w:rPr>
          <w:spacing w:val="-44"/>
          <w:w w:val="95"/>
          <w:sz w:val="24"/>
        </w:rPr>
        <w:t xml:space="preserve"> </w:t>
      </w:r>
      <w:r>
        <w:rPr>
          <w:w w:val="95"/>
          <w:sz w:val="24"/>
        </w:rPr>
        <w:t>wage</w:t>
      </w:r>
      <w:r>
        <w:rPr>
          <w:spacing w:val="-24"/>
          <w:w w:val="95"/>
          <w:sz w:val="24"/>
        </w:rPr>
        <w:t xml:space="preserve"> </w:t>
      </w:r>
      <w:r>
        <w:rPr>
          <w:w w:val="95"/>
          <w:sz w:val="24"/>
        </w:rPr>
        <w:t>increase</w:t>
      </w:r>
      <w:r>
        <w:rPr>
          <w:spacing w:val="-36"/>
          <w:w w:val="95"/>
          <w:sz w:val="24"/>
        </w:rPr>
        <w:t xml:space="preserve"> </w:t>
      </w:r>
      <w:r>
        <w:rPr>
          <w:w w:val="95"/>
          <w:sz w:val="24"/>
        </w:rPr>
        <w:t>as</w:t>
      </w:r>
      <w:r>
        <w:rPr>
          <w:spacing w:val="-28"/>
          <w:w w:val="95"/>
          <w:sz w:val="24"/>
        </w:rPr>
        <w:t xml:space="preserve"> </w:t>
      </w:r>
      <w:r>
        <w:rPr>
          <w:w w:val="95"/>
          <w:sz w:val="24"/>
        </w:rPr>
        <w:t>an</w:t>
      </w:r>
      <w:r>
        <w:rPr>
          <w:spacing w:val="-9"/>
          <w:w w:val="95"/>
          <w:sz w:val="24"/>
        </w:rPr>
        <w:t xml:space="preserve"> </w:t>
      </w:r>
      <w:r>
        <w:rPr>
          <w:w w:val="95"/>
          <w:sz w:val="24"/>
        </w:rPr>
        <w:t>additional</w:t>
      </w:r>
      <w:r>
        <w:rPr>
          <w:spacing w:val="-34"/>
          <w:w w:val="95"/>
          <w:sz w:val="24"/>
        </w:rPr>
        <w:t xml:space="preserve"> </w:t>
      </w:r>
      <w:r>
        <w:rPr>
          <w:w w:val="95"/>
          <w:sz w:val="24"/>
        </w:rPr>
        <w:t>cost</w:t>
      </w:r>
      <w:r>
        <w:rPr>
          <w:spacing w:val="-31"/>
          <w:w w:val="95"/>
          <w:sz w:val="24"/>
        </w:rPr>
        <w:t xml:space="preserve"> </w:t>
      </w:r>
      <w:r>
        <w:rPr>
          <w:w w:val="95"/>
          <w:sz w:val="24"/>
        </w:rPr>
        <w:t>which,</w:t>
      </w:r>
      <w:r>
        <w:rPr>
          <w:spacing w:val="-38"/>
          <w:w w:val="95"/>
          <w:sz w:val="24"/>
        </w:rPr>
        <w:t xml:space="preserve"> </w:t>
      </w:r>
      <w:r>
        <w:rPr>
          <w:w w:val="95"/>
          <w:sz w:val="24"/>
        </w:rPr>
        <w:t>due</w:t>
      </w:r>
      <w:r>
        <w:rPr>
          <w:spacing w:val="-25"/>
          <w:w w:val="95"/>
          <w:sz w:val="24"/>
        </w:rPr>
        <w:t xml:space="preserve"> </w:t>
      </w:r>
      <w:r>
        <w:rPr>
          <w:w w:val="95"/>
          <w:sz w:val="24"/>
        </w:rPr>
        <w:t xml:space="preserve">to </w:t>
      </w:r>
      <w:r>
        <w:rPr>
          <w:spacing w:val="2"/>
          <w:sz w:val="24"/>
        </w:rPr>
        <w:t>competitive</w:t>
      </w:r>
      <w:r>
        <w:rPr>
          <w:spacing w:val="-50"/>
          <w:sz w:val="24"/>
        </w:rPr>
        <w:t xml:space="preserve"> </w:t>
      </w:r>
      <w:r>
        <w:rPr>
          <w:sz w:val="24"/>
        </w:rPr>
        <w:t>pressures,</w:t>
      </w:r>
      <w:r>
        <w:rPr>
          <w:spacing w:val="-50"/>
          <w:sz w:val="24"/>
        </w:rPr>
        <w:t xml:space="preserve"> </w:t>
      </w:r>
      <w:r>
        <w:rPr>
          <w:sz w:val="24"/>
        </w:rPr>
        <w:t>requires</w:t>
      </w:r>
      <w:r>
        <w:rPr>
          <w:spacing w:val="-52"/>
          <w:sz w:val="24"/>
        </w:rPr>
        <w:t xml:space="preserve"> </w:t>
      </w:r>
      <w:r>
        <w:rPr>
          <w:sz w:val="24"/>
        </w:rPr>
        <w:t>management</w:t>
      </w:r>
      <w:r>
        <w:rPr>
          <w:spacing w:val="-53"/>
          <w:sz w:val="24"/>
        </w:rPr>
        <w:t xml:space="preserve"> </w:t>
      </w:r>
      <w:r>
        <w:rPr>
          <w:sz w:val="24"/>
        </w:rPr>
        <w:t>to</w:t>
      </w:r>
      <w:r>
        <w:rPr>
          <w:spacing w:val="-52"/>
          <w:sz w:val="24"/>
        </w:rPr>
        <w:t xml:space="preserve"> </w:t>
      </w:r>
      <w:r>
        <w:rPr>
          <w:spacing w:val="3"/>
          <w:sz w:val="24"/>
        </w:rPr>
        <w:t>find</w:t>
      </w:r>
      <w:r>
        <w:rPr>
          <w:spacing w:val="-52"/>
          <w:sz w:val="24"/>
        </w:rPr>
        <w:t xml:space="preserve"> </w:t>
      </w:r>
      <w:r>
        <w:rPr>
          <w:sz w:val="24"/>
        </w:rPr>
        <w:t>ways</w:t>
      </w:r>
      <w:r>
        <w:rPr>
          <w:spacing w:val="-45"/>
          <w:sz w:val="24"/>
        </w:rPr>
        <w:t xml:space="preserve"> </w:t>
      </w:r>
      <w:r>
        <w:rPr>
          <w:sz w:val="24"/>
        </w:rPr>
        <w:t>to</w:t>
      </w:r>
      <w:r>
        <w:rPr>
          <w:spacing w:val="-45"/>
          <w:sz w:val="24"/>
        </w:rPr>
        <w:t xml:space="preserve"> </w:t>
      </w:r>
      <w:r>
        <w:rPr>
          <w:sz w:val="24"/>
        </w:rPr>
        <w:t>absorb</w:t>
      </w:r>
      <w:r>
        <w:rPr>
          <w:spacing w:val="-45"/>
          <w:sz w:val="24"/>
        </w:rPr>
        <w:t xml:space="preserve"> </w:t>
      </w:r>
      <w:r>
        <w:rPr>
          <w:spacing w:val="2"/>
          <w:sz w:val="24"/>
        </w:rPr>
        <w:t>it.</w:t>
      </w:r>
      <w:r>
        <w:rPr>
          <w:spacing w:val="-44"/>
          <w:sz w:val="24"/>
        </w:rPr>
        <w:t xml:space="preserve"> </w:t>
      </w:r>
      <w:r>
        <w:rPr>
          <w:sz w:val="24"/>
        </w:rPr>
        <w:t>It</w:t>
      </w:r>
      <w:r>
        <w:rPr>
          <w:spacing w:val="-46"/>
          <w:sz w:val="24"/>
        </w:rPr>
        <w:t xml:space="preserve"> </w:t>
      </w:r>
      <w:r>
        <w:rPr>
          <w:spacing w:val="4"/>
          <w:sz w:val="24"/>
        </w:rPr>
        <w:t xml:space="preserve">is </w:t>
      </w:r>
      <w:r>
        <w:rPr>
          <w:spacing w:val="2"/>
          <w:w w:val="95"/>
          <w:sz w:val="24"/>
        </w:rPr>
        <w:t>sometimes</w:t>
      </w:r>
      <w:r>
        <w:rPr>
          <w:spacing w:val="-34"/>
          <w:w w:val="95"/>
          <w:sz w:val="24"/>
        </w:rPr>
        <w:t xml:space="preserve"> </w:t>
      </w:r>
      <w:r>
        <w:rPr>
          <w:spacing w:val="2"/>
          <w:w w:val="95"/>
          <w:sz w:val="24"/>
        </w:rPr>
        <w:t>useful</w:t>
      </w:r>
      <w:r>
        <w:rPr>
          <w:spacing w:val="-28"/>
          <w:w w:val="95"/>
          <w:sz w:val="24"/>
        </w:rPr>
        <w:t xml:space="preserve"> </w:t>
      </w:r>
      <w:r>
        <w:rPr>
          <w:w w:val="95"/>
          <w:sz w:val="24"/>
        </w:rPr>
        <w:t>to</w:t>
      </w:r>
      <w:r>
        <w:rPr>
          <w:spacing w:val="-35"/>
          <w:w w:val="95"/>
          <w:sz w:val="24"/>
        </w:rPr>
        <w:t xml:space="preserve"> </w:t>
      </w:r>
      <w:r>
        <w:rPr>
          <w:w w:val="95"/>
          <w:sz w:val="24"/>
        </w:rPr>
        <w:t>ask</w:t>
      </w:r>
      <w:r>
        <w:rPr>
          <w:spacing w:val="-19"/>
          <w:w w:val="95"/>
          <w:sz w:val="24"/>
        </w:rPr>
        <w:t xml:space="preserve"> </w:t>
      </w:r>
      <w:r>
        <w:rPr>
          <w:w w:val="95"/>
          <w:sz w:val="24"/>
        </w:rPr>
        <w:t>the</w:t>
      </w:r>
      <w:r>
        <w:rPr>
          <w:spacing w:val="-14"/>
          <w:w w:val="95"/>
          <w:sz w:val="24"/>
        </w:rPr>
        <w:t xml:space="preserve"> </w:t>
      </w:r>
      <w:r>
        <w:rPr>
          <w:spacing w:val="2"/>
          <w:w w:val="95"/>
          <w:sz w:val="24"/>
        </w:rPr>
        <w:t>union</w:t>
      </w:r>
      <w:r>
        <w:rPr>
          <w:spacing w:val="-35"/>
          <w:w w:val="95"/>
          <w:sz w:val="24"/>
        </w:rPr>
        <w:t xml:space="preserve"> </w:t>
      </w:r>
      <w:r>
        <w:rPr>
          <w:spacing w:val="2"/>
          <w:w w:val="95"/>
          <w:sz w:val="24"/>
        </w:rPr>
        <w:t>for</w:t>
      </w:r>
      <w:r>
        <w:rPr>
          <w:spacing w:val="-25"/>
          <w:w w:val="95"/>
          <w:sz w:val="24"/>
        </w:rPr>
        <w:t xml:space="preserve"> </w:t>
      </w:r>
      <w:r>
        <w:rPr>
          <w:w w:val="95"/>
          <w:sz w:val="24"/>
        </w:rPr>
        <w:t>suggestions</w:t>
      </w:r>
      <w:r>
        <w:rPr>
          <w:spacing w:val="-34"/>
          <w:w w:val="95"/>
          <w:sz w:val="24"/>
        </w:rPr>
        <w:t xml:space="preserve"> </w:t>
      </w:r>
      <w:r>
        <w:rPr>
          <w:w w:val="95"/>
          <w:sz w:val="24"/>
        </w:rPr>
        <w:t>on</w:t>
      </w:r>
      <w:r>
        <w:rPr>
          <w:spacing w:val="-21"/>
          <w:w w:val="95"/>
          <w:sz w:val="24"/>
        </w:rPr>
        <w:t xml:space="preserve"> </w:t>
      </w:r>
      <w:r>
        <w:rPr>
          <w:w w:val="95"/>
          <w:sz w:val="24"/>
        </w:rPr>
        <w:t>how</w:t>
      </w:r>
      <w:r>
        <w:rPr>
          <w:spacing w:val="-18"/>
          <w:w w:val="95"/>
          <w:sz w:val="24"/>
        </w:rPr>
        <w:t xml:space="preserve"> </w:t>
      </w:r>
      <w:r>
        <w:rPr>
          <w:spacing w:val="4"/>
          <w:w w:val="95"/>
          <w:sz w:val="24"/>
        </w:rPr>
        <w:t>it</w:t>
      </w:r>
      <w:r>
        <w:rPr>
          <w:spacing w:val="-22"/>
          <w:w w:val="95"/>
          <w:sz w:val="24"/>
        </w:rPr>
        <w:t xml:space="preserve"> </w:t>
      </w:r>
      <w:r>
        <w:rPr>
          <w:spacing w:val="-3"/>
          <w:w w:val="95"/>
          <w:sz w:val="24"/>
        </w:rPr>
        <w:t>can</w:t>
      </w:r>
      <w:r>
        <w:rPr>
          <w:spacing w:val="-21"/>
          <w:w w:val="95"/>
          <w:sz w:val="24"/>
        </w:rPr>
        <w:t xml:space="preserve"> </w:t>
      </w:r>
      <w:r>
        <w:rPr>
          <w:w w:val="95"/>
          <w:sz w:val="24"/>
        </w:rPr>
        <w:t>cooperate</w:t>
      </w:r>
      <w:r>
        <w:rPr>
          <w:spacing w:val="-29"/>
          <w:w w:val="95"/>
          <w:sz w:val="24"/>
        </w:rPr>
        <w:t xml:space="preserve"> </w:t>
      </w:r>
      <w:r>
        <w:rPr>
          <w:w w:val="95"/>
          <w:sz w:val="24"/>
        </w:rPr>
        <w:t xml:space="preserve">to </w:t>
      </w:r>
      <w:r>
        <w:rPr>
          <w:sz w:val="24"/>
        </w:rPr>
        <w:t>facilitate</w:t>
      </w:r>
      <w:r>
        <w:rPr>
          <w:spacing w:val="-29"/>
          <w:sz w:val="24"/>
        </w:rPr>
        <w:t xml:space="preserve"> </w:t>
      </w:r>
      <w:r>
        <w:rPr>
          <w:sz w:val="24"/>
        </w:rPr>
        <w:t>absorption</w:t>
      </w:r>
      <w:r>
        <w:rPr>
          <w:spacing w:val="-35"/>
          <w:sz w:val="24"/>
        </w:rPr>
        <w:t xml:space="preserve"> </w:t>
      </w:r>
      <w:r>
        <w:rPr>
          <w:sz w:val="24"/>
        </w:rPr>
        <w:t>of</w:t>
      </w:r>
      <w:r>
        <w:rPr>
          <w:spacing w:val="-31"/>
          <w:sz w:val="24"/>
        </w:rPr>
        <w:t xml:space="preserve"> </w:t>
      </w:r>
      <w:r>
        <w:rPr>
          <w:sz w:val="24"/>
        </w:rPr>
        <w:t>the</w:t>
      </w:r>
      <w:r>
        <w:rPr>
          <w:spacing w:val="-13"/>
          <w:sz w:val="24"/>
        </w:rPr>
        <w:t xml:space="preserve"> </w:t>
      </w:r>
      <w:r>
        <w:rPr>
          <w:sz w:val="24"/>
        </w:rPr>
        <w:t>increase.</w:t>
      </w:r>
    </w:p>
    <w:p w14:paraId="505A8E15" w14:textId="77777777" w:rsidR="00FE063D" w:rsidRDefault="00DF7C8A">
      <w:pPr>
        <w:pStyle w:val="ListParagraph"/>
        <w:numPr>
          <w:ilvl w:val="0"/>
          <w:numId w:val="26"/>
        </w:numPr>
        <w:tabs>
          <w:tab w:val="left" w:pos="1899"/>
          <w:tab w:val="left" w:pos="1900"/>
        </w:tabs>
        <w:spacing w:before="169"/>
        <w:ind w:hanging="482"/>
        <w:rPr>
          <w:sz w:val="24"/>
        </w:rPr>
      </w:pPr>
      <w:r>
        <w:rPr>
          <w:sz w:val="24"/>
        </w:rPr>
        <w:t>It</w:t>
      </w:r>
      <w:r>
        <w:rPr>
          <w:spacing w:val="-26"/>
          <w:sz w:val="24"/>
        </w:rPr>
        <w:t xml:space="preserve"> </w:t>
      </w:r>
      <w:r>
        <w:rPr>
          <w:spacing w:val="4"/>
          <w:sz w:val="24"/>
        </w:rPr>
        <w:t>is</w:t>
      </w:r>
      <w:r>
        <w:rPr>
          <w:spacing w:val="-24"/>
          <w:sz w:val="24"/>
        </w:rPr>
        <w:t xml:space="preserve"> </w:t>
      </w:r>
      <w:r>
        <w:rPr>
          <w:spacing w:val="2"/>
          <w:sz w:val="24"/>
        </w:rPr>
        <w:t>usually</w:t>
      </w:r>
      <w:r>
        <w:rPr>
          <w:spacing w:val="-36"/>
          <w:sz w:val="24"/>
        </w:rPr>
        <w:t xml:space="preserve"> </w:t>
      </w:r>
      <w:r>
        <w:rPr>
          <w:spacing w:val="2"/>
          <w:sz w:val="24"/>
        </w:rPr>
        <w:t>preferable</w:t>
      </w:r>
      <w:r>
        <w:rPr>
          <w:spacing w:val="-32"/>
          <w:sz w:val="24"/>
        </w:rPr>
        <w:t xml:space="preserve"> </w:t>
      </w:r>
      <w:r>
        <w:rPr>
          <w:sz w:val="24"/>
        </w:rPr>
        <w:t>to</w:t>
      </w:r>
      <w:r>
        <w:rPr>
          <w:spacing w:val="-38"/>
          <w:sz w:val="24"/>
        </w:rPr>
        <w:t xml:space="preserve"> </w:t>
      </w:r>
      <w:r>
        <w:rPr>
          <w:sz w:val="24"/>
        </w:rPr>
        <w:t>avoid</w:t>
      </w:r>
      <w:r>
        <w:rPr>
          <w:spacing w:val="-30"/>
          <w:sz w:val="24"/>
        </w:rPr>
        <w:t xml:space="preserve"> </w:t>
      </w:r>
      <w:r>
        <w:rPr>
          <w:sz w:val="24"/>
        </w:rPr>
        <w:t>taking</w:t>
      </w:r>
      <w:r>
        <w:rPr>
          <w:spacing w:val="-40"/>
          <w:sz w:val="24"/>
        </w:rPr>
        <w:t xml:space="preserve"> </w:t>
      </w:r>
      <w:r>
        <w:rPr>
          <w:sz w:val="24"/>
        </w:rPr>
        <w:t>up</w:t>
      </w:r>
      <w:r>
        <w:rPr>
          <w:spacing w:val="-24"/>
          <w:sz w:val="24"/>
        </w:rPr>
        <w:t xml:space="preserve"> </w:t>
      </w:r>
      <w:r>
        <w:rPr>
          <w:sz w:val="24"/>
        </w:rPr>
        <w:t>at</w:t>
      </w:r>
      <w:r>
        <w:rPr>
          <w:spacing w:val="-12"/>
          <w:sz w:val="24"/>
        </w:rPr>
        <w:t xml:space="preserve"> </w:t>
      </w:r>
      <w:r>
        <w:rPr>
          <w:sz w:val="24"/>
        </w:rPr>
        <w:t>the</w:t>
      </w:r>
      <w:r>
        <w:rPr>
          <w:spacing w:val="-32"/>
          <w:sz w:val="24"/>
        </w:rPr>
        <w:t xml:space="preserve"> </w:t>
      </w:r>
      <w:r>
        <w:rPr>
          <w:sz w:val="24"/>
        </w:rPr>
        <w:t>outset</w:t>
      </w:r>
      <w:r>
        <w:rPr>
          <w:spacing w:val="-26"/>
          <w:sz w:val="24"/>
        </w:rPr>
        <w:t xml:space="preserve"> </w:t>
      </w:r>
      <w:r>
        <w:rPr>
          <w:sz w:val="24"/>
        </w:rPr>
        <w:t>the</w:t>
      </w:r>
      <w:r>
        <w:rPr>
          <w:spacing w:val="-18"/>
          <w:sz w:val="24"/>
        </w:rPr>
        <w:t xml:space="preserve"> </w:t>
      </w:r>
      <w:r>
        <w:rPr>
          <w:spacing w:val="2"/>
          <w:sz w:val="24"/>
        </w:rPr>
        <w:t>position</w:t>
      </w:r>
      <w:r>
        <w:rPr>
          <w:spacing w:val="-38"/>
          <w:sz w:val="24"/>
        </w:rPr>
        <w:t xml:space="preserve"> </w:t>
      </w:r>
      <w:r>
        <w:rPr>
          <w:sz w:val="24"/>
        </w:rPr>
        <w:t>that</w:t>
      </w:r>
      <w:r>
        <w:rPr>
          <w:spacing w:val="-26"/>
          <w:sz w:val="24"/>
        </w:rPr>
        <w:t xml:space="preserve"> </w:t>
      </w:r>
      <w:r>
        <w:rPr>
          <w:sz w:val="24"/>
        </w:rPr>
        <w:t>a</w:t>
      </w:r>
    </w:p>
    <w:p w14:paraId="3D099192" w14:textId="77777777" w:rsidR="00FE063D" w:rsidRDefault="00DF7C8A">
      <w:pPr>
        <w:pStyle w:val="BodyText"/>
        <w:spacing w:before="90" w:line="307" w:lineRule="auto"/>
        <w:ind w:left="1899" w:right="851"/>
      </w:pPr>
      <w:r>
        <w:rPr>
          <w:noProof/>
        </w:rPr>
        <w:drawing>
          <wp:anchor distT="0" distB="0" distL="0" distR="0" simplePos="0" relativeHeight="485072384" behindDoc="1" locked="0" layoutInCell="1" allowOverlap="1" wp14:anchorId="7C48CB57" wp14:editId="0FADCFDB">
            <wp:simplePos x="0" y="0"/>
            <wp:positionH relativeFrom="page">
              <wp:posOffset>818737</wp:posOffset>
            </wp:positionH>
            <wp:positionV relativeFrom="paragraph">
              <wp:posOffset>415364</wp:posOffset>
            </wp:positionV>
            <wp:extent cx="2037323" cy="1047749"/>
            <wp:effectExtent l="0" t="0" r="0" b="0"/>
            <wp:wrapNone/>
            <wp:docPr id="1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2.png"/>
                    <pic:cNvPicPr/>
                  </pic:nvPicPr>
                  <pic:blipFill>
                    <a:blip r:embed="rId8" cstate="print"/>
                    <a:stretch>
                      <a:fillRect/>
                    </a:stretch>
                  </pic:blipFill>
                  <pic:spPr>
                    <a:xfrm>
                      <a:off x="0" y="0"/>
                      <a:ext cx="2037323" cy="1047749"/>
                    </a:xfrm>
                    <a:prstGeom prst="rect">
                      <a:avLst/>
                    </a:prstGeom>
                  </pic:spPr>
                </pic:pic>
              </a:graphicData>
            </a:graphic>
          </wp:anchor>
        </w:drawing>
      </w:r>
      <w:r>
        <w:t>particular</w:t>
      </w:r>
      <w:r>
        <w:rPr>
          <w:spacing w:val="-45"/>
        </w:rPr>
        <w:t xml:space="preserve"> </w:t>
      </w:r>
      <w:r>
        <w:rPr>
          <w:spacing w:val="3"/>
        </w:rPr>
        <w:t>item</w:t>
      </w:r>
      <w:r>
        <w:rPr>
          <w:spacing w:val="-51"/>
        </w:rPr>
        <w:t xml:space="preserve"> </w:t>
      </w:r>
      <w:r>
        <w:rPr>
          <w:spacing w:val="4"/>
        </w:rPr>
        <w:t>is</w:t>
      </w:r>
      <w:r>
        <w:rPr>
          <w:spacing w:val="-42"/>
        </w:rPr>
        <w:t xml:space="preserve"> </w:t>
      </w:r>
      <w:r>
        <w:t>not</w:t>
      </w:r>
      <w:r>
        <w:rPr>
          <w:spacing w:val="-43"/>
        </w:rPr>
        <w:t xml:space="preserve"> </w:t>
      </w:r>
      <w:r>
        <w:rPr>
          <w:spacing w:val="2"/>
        </w:rPr>
        <w:t>negotiable.</w:t>
      </w:r>
      <w:r>
        <w:rPr>
          <w:spacing w:val="-50"/>
        </w:rPr>
        <w:t xml:space="preserve"> </w:t>
      </w:r>
      <w:r>
        <w:t>It</w:t>
      </w:r>
      <w:r>
        <w:rPr>
          <w:spacing w:val="-51"/>
        </w:rPr>
        <w:t xml:space="preserve"> </w:t>
      </w:r>
      <w:r>
        <w:rPr>
          <w:spacing w:val="4"/>
        </w:rPr>
        <w:t>is</w:t>
      </w:r>
      <w:r>
        <w:rPr>
          <w:spacing w:val="-41"/>
        </w:rPr>
        <w:t xml:space="preserve"> </w:t>
      </w:r>
      <w:r>
        <w:t>more</w:t>
      </w:r>
      <w:r>
        <w:rPr>
          <w:spacing w:val="-39"/>
        </w:rPr>
        <w:t xml:space="preserve"> </w:t>
      </w:r>
      <w:r>
        <w:t>productive</w:t>
      </w:r>
      <w:r>
        <w:rPr>
          <w:spacing w:val="-47"/>
        </w:rPr>
        <w:t xml:space="preserve"> </w:t>
      </w:r>
      <w:r>
        <w:t>to</w:t>
      </w:r>
      <w:r>
        <w:rPr>
          <w:spacing w:val="-42"/>
        </w:rPr>
        <w:t xml:space="preserve"> </w:t>
      </w:r>
      <w:r>
        <w:rPr>
          <w:spacing w:val="2"/>
        </w:rPr>
        <w:t>request</w:t>
      </w:r>
      <w:r>
        <w:rPr>
          <w:spacing w:val="-51"/>
        </w:rPr>
        <w:t xml:space="preserve"> </w:t>
      </w:r>
      <w:r>
        <w:t>a</w:t>
      </w:r>
      <w:r>
        <w:rPr>
          <w:spacing w:val="-45"/>
        </w:rPr>
        <w:t xml:space="preserve"> </w:t>
      </w:r>
      <w:r>
        <w:t>party</w:t>
      </w:r>
      <w:r>
        <w:rPr>
          <w:spacing w:val="-34"/>
        </w:rPr>
        <w:t xml:space="preserve"> </w:t>
      </w:r>
      <w:r>
        <w:t>to</w:t>
      </w:r>
      <w:r>
        <w:rPr>
          <w:spacing w:val="-42"/>
        </w:rPr>
        <w:t xml:space="preserve"> </w:t>
      </w:r>
      <w:r>
        <w:rPr>
          <w:spacing w:val="3"/>
        </w:rPr>
        <w:t xml:space="preserve">justify </w:t>
      </w:r>
      <w:r>
        <w:rPr>
          <w:spacing w:val="2"/>
        </w:rPr>
        <w:t>its</w:t>
      </w:r>
      <w:r>
        <w:rPr>
          <w:spacing w:val="-37"/>
        </w:rPr>
        <w:t xml:space="preserve"> </w:t>
      </w:r>
      <w:r>
        <w:t>claim,</w:t>
      </w:r>
      <w:r>
        <w:rPr>
          <w:spacing w:val="-45"/>
        </w:rPr>
        <w:t xml:space="preserve"> </w:t>
      </w:r>
      <w:r>
        <w:t>and</w:t>
      </w:r>
      <w:r>
        <w:rPr>
          <w:spacing w:val="-27"/>
        </w:rPr>
        <w:t xml:space="preserve"> </w:t>
      </w:r>
      <w:r>
        <w:rPr>
          <w:spacing w:val="2"/>
        </w:rPr>
        <w:t>then</w:t>
      </w:r>
      <w:r>
        <w:rPr>
          <w:spacing w:val="-47"/>
        </w:rPr>
        <w:t xml:space="preserve"> </w:t>
      </w:r>
      <w:r>
        <w:rPr>
          <w:spacing w:val="2"/>
        </w:rPr>
        <w:t>point</w:t>
      </w:r>
      <w:r>
        <w:rPr>
          <w:spacing w:val="-38"/>
        </w:rPr>
        <w:t xml:space="preserve"> </w:t>
      </w:r>
      <w:r>
        <w:t>out</w:t>
      </w:r>
      <w:r>
        <w:rPr>
          <w:spacing w:val="-38"/>
        </w:rPr>
        <w:t xml:space="preserve"> </w:t>
      </w:r>
      <w:r>
        <w:t>why</w:t>
      </w:r>
      <w:r>
        <w:rPr>
          <w:spacing w:val="-45"/>
        </w:rPr>
        <w:t xml:space="preserve"> </w:t>
      </w:r>
      <w:r>
        <w:t>that</w:t>
      </w:r>
      <w:r>
        <w:rPr>
          <w:spacing w:val="-29"/>
        </w:rPr>
        <w:t xml:space="preserve"> </w:t>
      </w:r>
      <w:r>
        <w:t>claim</w:t>
      </w:r>
      <w:r>
        <w:rPr>
          <w:spacing w:val="-47"/>
        </w:rPr>
        <w:t xml:space="preserve"> </w:t>
      </w:r>
      <w:r>
        <w:rPr>
          <w:spacing w:val="4"/>
        </w:rPr>
        <w:t>is</w:t>
      </w:r>
      <w:r>
        <w:rPr>
          <w:spacing w:val="-36"/>
        </w:rPr>
        <w:t xml:space="preserve"> </w:t>
      </w:r>
      <w:r>
        <w:t>unreasonable.</w:t>
      </w:r>
      <w:r>
        <w:rPr>
          <w:spacing w:val="-45"/>
        </w:rPr>
        <w:t xml:space="preserve"> </w:t>
      </w:r>
      <w:r>
        <w:rPr>
          <w:spacing w:val="-3"/>
        </w:rPr>
        <w:t>Taking</w:t>
      </w:r>
      <w:r>
        <w:rPr>
          <w:spacing w:val="-48"/>
        </w:rPr>
        <w:t xml:space="preserve"> </w:t>
      </w:r>
      <w:r>
        <w:t>up</w:t>
      </w:r>
      <w:r>
        <w:rPr>
          <w:spacing w:val="-27"/>
        </w:rPr>
        <w:t xml:space="preserve"> </w:t>
      </w:r>
      <w:r>
        <w:t>a</w:t>
      </w:r>
      <w:r>
        <w:rPr>
          <w:spacing w:val="-40"/>
        </w:rPr>
        <w:t xml:space="preserve"> </w:t>
      </w:r>
      <w:r>
        <w:rPr>
          <w:spacing w:val="5"/>
        </w:rPr>
        <w:t xml:space="preserve">non- </w:t>
      </w:r>
      <w:r>
        <w:rPr>
          <w:spacing w:val="2"/>
        </w:rPr>
        <w:t>negotiable</w:t>
      </w:r>
      <w:r>
        <w:rPr>
          <w:spacing w:val="-49"/>
        </w:rPr>
        <w:t xml:space="preserve"> </w:t>
      </w:r>
      <w:r>
        <w:rPr>
          <w:spacing w:val="2"/>
        </w:rPr>
        <w:t>position</w:t>
      </w:r>
      <w:r>
        <w:rPr>
          <w:spacing w:val="-52"/>
        </w:rPr>
        <w:t xml:space="preserve"> </w:t>
      </w:r>
      <w:r>
        <w:rPr>
          <w:spacing w:val="-3"/>
        </w:rPr>
        <w:t>can</w:t>
      </w:r>
      <w:r>
        <w:rPr>
          <w:spacing w:val="-52"/>
        </w:rPr>
        <w:t xml:space="preserve"> </w:t>
      </w:r>
      <w:r>
        <w:rPr>
          <w:spacing w:val="3"/>
        </w:rPr>
        <w:t>lead</w:t>
      </w:r>
      <w:r>
        <w:rPr>
          <w:spacing w:val="-44"/>
        </w:rPr>
        <w:t xml:space="preserve"> </w:t>
      </w:r>
      <w:r>
        <w:t>to</w:t>
      </w:r>
      <w:r>
        <w:rPr>
          <w:spacing w:val="-45"/>
        </w:rPr>
        <w:t xml:space="preserve"> </w:t>
      </w:r>
      <w:r>
        <w:t>the</w:t>
      </w:r>
      <w:r>
        <w:rPr>
          <w:spacing w:val="-41"/>
        </w:rPr>
        <w:t xml:space="preserve"> </w:t>
      </w:r>
      <w:r>
        <w:t>perception</w:t>
      </w:r>
      <w:r>
        <w:rPr>
          <w:spacing w:val="-45"/>
        </w:rPr>
        <w:t xml:space="preserve"> </w:t>
      </w:r>
      <w:r>
        <w:t>that</w:t>
      </w:r>
      <w:r>
        <w:rPr>
          <w:spacing w:val="-46"/>
        </w:rPr>
        <w:t xml:space="preserve"> </w:t>
      </w:r>
      <w:r>
        <w:t>the</w:t>
      </w:r>
      <w:r>
        <w:rPr>
          <w:spacing w:val="-41"/>
        </w:rPr>
        <w:t xml:space="preserve"> </w:t>
      </w:r>
      <w:r>
        <w:rPr>
          <w:spacing w:val="2"/>
        </w:rPr>
        <w:t>position</w:t>
      </w:r>
      <w:r>
        <w:rPr>
          <w:spacing w:val="-52"/>
        </w:rPr>
        <w:t xml:space="preserve"> </w:t>
      </w:r>
      <w:r>
        <w:t>has</w:t>
      </w:r>
      <w:r>
        <w:rPr>
          <w:spacing w:val="-44"/>
        </w:rPr>
        <w:t xml:space="preserve"> </w:t>
      </w:r>
      <w:r>
        <w:t>nothing</w:t>
      </w:r>
      <w:r>
        <w:rPr>
          <w:spacing w:val="-53"/>
        </w:rPr>
        <w:t xml:space="preserve"> </w:t>
      </w:r>
      <w:r>
        <w:t>to</w:t>
      </w:r>
      <w:r>
        <w:rPr>
          <w:spacing w:val="-44"/>
        </w:rPr>
        <w:t xml:space="preserve"> </w:t>
      </w:r>
      <w:r>
        <w:t xml:space="preserve">do </w:t>
      </w:r>
      <w:r>
        <w:rPr>
          <w:spacing w:val="3"/>
        </w:rPr>
        <w:t>with</w:t>
      </w:r>
      <w:r>
        <w:rPr>
          <w:spacing w:val="-36"/>
        </w:rPr>
        <w:t xml:space="preserve"> </w:t>
      </w:r>
      <w:r>
        <w:t>the</w:t>
      </w:r>
      <w:r>
        <w:rPr>
          <w:spacing w:val="-14"/>
        </w:rPr>
        <w:t xml:space="preserve"> </w:t>
      </w:r>
      <w:r>
        <w:rPr>
          <w:spacing w:val="2"/>
        </w:rPr>
        <w:t>merits</w:t>
      </w:r>
      <w:r>
        <w:rPr>
          <w:spacing w:val="-21"/>
        </w:rPr>
        <w:t xml:space="preserve"> </w:t>
      </w:r>
      <w:r>
        <w:t>and</w:t>
      </w:r>
      <w:r>
        <w:rPr>
          <w:spacing w:val="-21"/>
        </w:rPr>
        <w:t xml:space="preserve"> </w:t>
      </w:r>
      <w:r>
        <w:t>that</w:t>
      </w:r>
      <w:r>
        <w:rPr>
          <w:spacing w:val="-22"/>
        </w:rPr>
        <w:t xml:space="preserve"> </w:t>
      </w:r>
      <w:r>
        <w:t>the</w:t>
      </w:r>
      <w:r>
        <w:rPr>
          <w:spacing w:val="-15"/>
        </w:rPr>
        <w:t xml:space="preserve"> </w:t>
      </w:r>
      <w:r>
        <w:t>party</w:t>
      </w:r>
      <w:r>
        <w:rPr>
          <w:spacing w:val="-4"/>
        </w:rPr>
        <w:t xml:space="preserve"> </w:t>
      </w:r>
      <w:r>
        <w:rPr>
          <w:spacing w:val="4"/>
        </w:rPr>
        <w:t>is</w:t>
      </w:r>
      <w:r>
        <w:rPr>
          <w:spacing w:val="-35"/>
        </w:rPr>
        <w:t xml:space="preserve"> </w:t>
      </w:r>
      <w:r>
        <w:t>not</w:t>
      </w:r>
      <w:r>
        <w:rPr>
          <w:spacing w:val="-23"/>
        </w:rPr>
        <w:t xml:space="preserve"> </w:t>
      </w:r>
      <w:r>
        <w:rPr>
          <w:spacing w:val="5"/>
        </w:rPr>
        <w:t>willing</w:t>
      </w:r>
      <w:r>
        <w:rPr>
          <w:spacing w:val="-37"/>
        </w:rPr>
        <w:t xml:space="preserve"> </w:t>
      </w:r>
      <w:r>
        <w:t>to</w:t>
      </w:r>
      <w:r>
        <w:rPr>
          <w:spacing w:val="-36"/>
        </w:rPr>
        <w:t xml:space="preserve"> </w:t>
      </w:r>
      <w:r>
        <w:rPr>
          <w:spacing w:val="3"/>
        </w:rPr>
        <w:t>listen.</w:t>
      </w:r>
    </w:p>
    <w:p w14:paraId="332274FE" w14:textId="77777777" w:rsidR="00FE063D" w:rsidRDefault="00FE063D">
      <w:pPr>
        <w:pStyle w:val="BodyText"/>
        <w:spacing w:before="5"/>
      </w:pPr>
    </w:p>
    <w:p w14:paraId="4BEEFDC7" w14:textId="77777777" w:rsidR="00FE063D" w:rsidRDefault="00DF7C8A">
      <w:pPr>
        <w:pStyle w:val="ListParagraph"/>
        <w:numPr>
          <w:ilvl w:val="1"/>
          <w:numId w:val="30"/>
        </w:numPr>
        <w:tabs>
          <w:tab w:val="left" w:pos="1499"/>
        </w:tabs>
        <w:ind w:hanging="417"/>
        <w:rPr>
          <w:rFonts w:ascii="Carlito"/>
          <w:sz w:val="24"/>
        </w:rPr>
      </w:pPr>
      <w:r>
        <w:rPr>
          <w:rFonts w:ascii="Carlito"/>
          <w:spacing w:val="2"/>
          <w:sz w:val="24"/>
        </w:rPr>
        <w:t>Collective</w:t>
      </w:r>
      <w:r>
        <w:rPr>
          <w:rFonts w:ascii="Carlito"/>
          <w:spacing w:val="-15"/>
          <w:sz w:val="24"/>
        </w:rPr>
        <w:t xml:space="preserve"> </w:t>
      </w:r>
      <w:r>
        <w:rPr>
          <w:rFonts w:ascii="Carlito"/>
          <w:sz w:val="24"/>
        </w:rPr>
        <w:t>Bargaining</w:t>
      </w:r>
      <w:r>
        <w:rPr>
          <w:rFonts w:ascii="Carlito"/>
          <w:spacing w:val="-24"/>
          <w:sz w:val="24"/>
        </w:rPr>
        <w:t xml:space="preserve"> </w:t>
      </w:r>
      <w:r>
        <w:rPr>
          <w:rFonts w:ascii="Carlito"/>
          <w:spacing w:val="4"/>
          <w:sz w:val="24"/>
        </w:rPr>
        <w:t>in</w:t>
      </w:r>
      <w:r>
        <w:rPr>
          <w:rFonts w:ascii="Carlito"/>
          <w:spacing w:val="-21"/>
          <w:sz w:val="24"/>
        </w:rPr>
        <w:t xml:space="preserve"> </w:t>
      </w:r>
      <w:r>
        <w:rPr>
          <w:rFonts w:ascii="Carlito"/>
          <w:sz w:val="24"/>
        </w:rPr>
        <w:t>Global</w:t>
      </w:r>
      <w:r>
        <w:rPr>
          <w:rFonts w:ascii="Carlito"/>
          <w:spacing w:val="2"/>
          <w:sz w:val="24"/>
        </w:rPr>
        <w:t xml:space="preserve"> Conventions</w:t>
      </w:r>
    </w:p>
    <w:p w14:paraId="2A8A9C67" w14:textId="77777777" w:rsidR="00FE063D" w:rsidRDefault="00FE063D">
      <w:pPr>
        <w:pStyle w:val="BodyText"/>
        <w:spacing w:before="1"/>
        <w:rPr>
          <w:rFonts w:ascii="Carlito"/>
          <w:sz w:val="30"/>
        </w:rPr>
      </w:pPr>
    </w:p>
    <w:p w14:paraId="229EDE7B" w14:textId="77777777" w:rsidR="00FE063D" w:rsidRDefault="00DF7C8A">
      <w:pPr>
        <w:pStyle w:val="BodyText"/>
        <w:spacing w:line="321" w:lineRule="auto"/>
        <w:ind w:left="1386"/>
      </w:pPr>
      <w:r>
        <w:rPr>
          <w:spacing w:val="2"/>
          <w:w w:val="95"/>
        </w:rPr>
        <w:t>Freedom</w:t>
      </w:r>
      <w:r>
        <w:rPr>
          <w:spacing w:val="-43"/>
          <w:w w:val="95"/>
        </w:rPr>
        <w:t xml:space="preserve"> </w:t>
      </w:r>
      <w:r>
        <w:rPr>
          <w:w w:val="95"/>
        </w:rPr>
        <w:t>of</w:t>
      </w:r>
      <w:r>
        <w:rPr>
          <w:spacing w:val="-28"/>
          <w:w w:val="95"/>
        </w:rPr>
        <w:t xml:space="preserve"> </w:t>
      </w:r>
      <w:r>
        <w:rPr>
          <w:w w:val="95"/>
        </w:rPr>
        <w:t>association</w:t>
      </w:r>
      <w:r>
        <w:rPr>
          <w:spacing w:val="-42"/>
          <w:w w:val="95"/>
        </w:rPr>
        <w:t xml:space="preserve"> </w:t>
      </w:r>
      <w:r>
        <w:rPr>
          <w:spacing w:val="2"/>
          <w:w w:val="95"/>
        </w:rPr>
        <w:t>ensures</w:t>
      </w:r>
      <w:r>
        <w:rPr>
          <w:spacing w:val="-41"/>
          <w:w w:val="95"/>
        </w:rPr>
        <w:t xml:space="preserve"> </w:t>
      </w:r>
      <w:r>
        <w:rPr>
          <w:w w:val="95"/>
        </w:rPr>
        <w:t>that</w:t>
      </w:r>
      <w:r>
        <w:rPr>
          <w:spacing w:val="-33"/>
          <w:w w:val="95"/>
        </w:rPr>
        <w:t xml:space="preserve"> </w:t>
      </w:r>
      <w:r>
        <w:rPr>
          <w:w w:val="95"/>
        </w:rPr>
        <w:t>workers</w:t>
      </w:r>
      <w:r>
        <w:rPr>
          <w:spacing w:val="-41"/>
          <w:w w:val="95"/>
        </w:rPr>
        <w:t xml:space="preserve"> </w:t>
      </w:r>
      <w:r>
        <w:rPr>
          <w:w w:val="95"/>
        </w:rPr>
        <w:t>and</w:t>
      </w:r>
      <w:r>
        <w:rPr>
          <w:spacing w:val="-21"/>
          <w:w w:val="95"/>
        </w:rPr>
        <w:t xml:space="preserve"> </w:t>
      </w:r>
      <w:r>
        <w:rPr>
          <w:spacing w:val="2"/>
          <w:w w:val="95"/>
        </w:rPr>
        <w:t>employers</w:t>
      </w:r>
      <w:r>
        <w:rPr>
          <w:spacing w:val="-42"/>
          <w:w w:val="95"/>
        </w:rPr>
        <w:t xml:space="preserve"> </w:t>
      </w:r>
      <w:r>
        <w:rPr>
          <w:spacing w:val="-3"/>
          <w:w w:val="95"/>
        </w:rPr>
        <w:t>can</w:t>
      </w:r>
      <w:r>
        <w:rPr>
          <w:spacing w:val="-42"/>
          <w:w w:val="95"/>
        </w:rPr>
        <w:t xml:space="preserve"> </w:t>
      </w:r>
      <w:r>
        <w:rPr>
          <w:w w:val="95"/>
        </w:rPr>
        <w:t>associate</w:t>
      </w:r>
      <w:r>
        <w:rPr>
          <w:spacing w:val="-37"/>
          <w:w w:val="95"/>
        </w:rPr>
        <w:t xml:space="preserve"> </w:t>
      </w:r>
      <w:r>
        <w:rPr>
          <w:w w:val="95"/>
        </w:rPr>
        <w:t>to</w:t>
      </w:r>
      <w:r>
        <w:rPr>
          <w:spacing w:val="-21"/>
          <w:w w:val="95"/>
        </w:rPr>
        <w:t xml:space="preserve"> </w:t>
      </w:r>
      <w:r>
        <w:rPr>
          <w:w w:val="95"/>
        </w:rPr>
        <w:t xml:space="preserve">efficiently </w:t>
      </w:r>
      <w:r>
        <w:t>negotiate</w:t>
      </w:r>
      <w:r>
        <w:rPr>
          <w:spacing w:val="-42"/>
        </w:rPr>
        <w:t xml:space="preserve"> </w:t>
      </w:r>
      <w:r>
        <w:t>work</w:t>
      </w:r>
      <w:r>
        <w:rPr>
          <w:spacing w:val="-44"/>
        </w:rPr>
        <w:t xml:space="preserve"> </w:t>
      </w:r>
      <w:r>
        <w:rPr>
          <w:spacing w:val="2"/>
        </w:rPr>
        <w:t>relations.</w:t>
      </w:r>
      <w:r>
        <w:rPr>
          <w:spacing w:val="-45"/>
        </w:rPr>
        <w:t xml:space="preserve"> </w:t>
      </w:r>
      <w:r>
        <w:rPr>
          <w:spacing w:val="2"/>
        </w:rPr>
        <w:t>Combined</w:t>
      </w:r>
      <w:r>
        <w:rPr>
          <w:spacing w:val="-45"/>
        </w:rPr>
        <w:t xml:space="preserve"> </w:t>
      </w:r>
      <w:r>
        <w:rPr>
          <w:spacing w:val="3"/>
        </w:rPr>
        <w:t>with</w:t>
      </w:r>
      <w:r>
        <w:rPr>
          <w:spacing w:val="-46"/>
        </w:rPr>
        <w:t xml:space="preserve"> </w:t>
      </w:r>
      <w:r>
        <w:t>strong</w:t>
      </w:r>
      <w:r>
        <w:rPr>
          <w:spacing w:val="-36"/>
        </w:rPr>
        <w:t xml:space="preserve"> </w:t>
      </w:r>
      <w:r>
        <w:rPr>
          <w:spacing w:val="2"/>
        </w:rPr>
        <w:t>freedom</w:t>
      </w:r>
      <w:r>
        <w:rPr>
          <w:spacing w:val="-47"/>
        </w:rPr>
        <w:t xml:space="preserve"> </w:t>
      </w:r>
      <w:r>
        <w:t>of</w:t>
      </w:r>
      <w:r>
        <w:rPr>
          <w:spacing w:val="-42"/>
        </w:rPr>
        <w:t xml:space="preserve"> </w:t>
      </w:r>
      <w:r>
        <w:t>association,</w:t>
      </w:r>
      <w:r>
        <w:rPr>
          <w:spacing w:val="-33"/>
        </w:rPr>
        <w:t xml:space="preserve"> </w:t>
      </w:r>
      <w:r>
        <w:t>sound</w:t>
      </w:r>
    </w:p>
    <w:p w14:paraId="43C9DDF7" w14:textId="77777777" w:rsidR="00FE063D" w:rsidRDefault="00DF7C8A">
      <w:pPr>
        <w:pStyle w:val="BodyText"/>
        <w:spacing w:line="257" w:lineRule="exact"/>
        <w:ind w:left="1386"/>
      </w:pPr>
      <w:r>
        <w:t>collective bargaining practices ensure that employers and workers have an equal voice</w:t>
      </w:r>
    </w:p>
    <w:p w14:paraId="325518EF" w14:textId="77777777" w:rsidR="00FE063D" w:rsidRDefault="00DF7C8A">
      <w:pPr>
        <w:pStyle w:val="BodyText"/>
        <w:spacing w:before="93" w:line="312" w:lineRule="auto"/>
        <w:ind w:left="1386" w:right="847"/>
      </w:pPr>
      <w:r>
        <w:rPr>
          <w:spacing w:val="4"/>
        </w:rPr>
        <w:t>in</w:t>
      </w:r>
      <w:r>
        <w:rPr>
          <w:spacing w:val="-47"/>
        </w:rPr>
        <w:t xml:space="preserve"> </w:t>
      </w:r>
      <w:r>
        <w:rPr>
          <w:spacing w:val="2"/>
        </w:rPr>
        <w:t>negotiations</w:t>
      </w:r>
      <w:r>
        <w:rPr>
          <w:spacing w:val="-52"/>
        </w:rPr>
        <w:t xml:space="preserve"> </w:t>
      </w:r>
      <w:r>
        <w:t>and</w:t>
      </w:r>
      <w:r>
        <w:rPr>
          <w:spacing w:val="-53"/>
        </w:rPr>
        <w:t xml:space="preserve"> </w:t>
      </w:r>
      <w:r>
        <w:t>that</w:t>
      </w:r>
      <w:r>
        <w:rPr>
          <w:spacing w:val="-41"/>
        </w:rPr>
        <w:t xml:space="preserve"> </w:t>
      </w:r>
      <w:r>
        <w:t>the</w:t>
      </w:r>
      <w:r>
        <w:rPr>
          <w:spacing w:val="-50"/>
        </w:rPr>
        <w:t xml:space="preserve"> </w:t>
      </w:r>
      <w:r>
        <w:t>outcome</w:t>
      </w:r>
      <w:r>
        <w:rPr>
          <w:spacing w:val="-43"/>
        </w:rPr>
        <w:t xml:space="preserve"> </w:t>
      </w:r>
      <w:r>
        <w:rPr>
          <w:spacing w:val="5"/>
        </w:rPr>
        <w:t>will</w:t>
      </w:r>
      <w:r>
        <w:rPr>
          <w:spacing w:val="-50"/>
        </w:rPr>
        <w:t xml:space="preserve"> </w:t>
      </w:r>
      <w:r>
        <w:t>be</w:t>
      </w:r>
      <w:r>
        <w:rPr>
          <w:spacing w:val="-50"/>
        </w:rPr>
        <w:t xml:space="preserve"> </w:t>
      </w:r>
      <w:r>
        <w:rPr>
          <w:spacing w:val="2"/>
        </w:rPr>
        <w:t>fair</w:t>
      </w:r>
      <w:r>
        <w:rPr>
          <w:spacing w:val="-48"/>
        </w:rPr>
        <w:t xml:space="preserve"> </w:t>
      </w:r>
      <w:r>
        <w:t>and</w:t>
      </w:r>
      <w:r>
        <w:rPr>
          <w:spacing w:val="-47"/>
        </w:rPr>
        <w:t xml:space="preserve"> </w:t>
      </w:r>
      <w:r>
        <w:rPr>
          <w:spacing w:val="3"/>
        </w:rPr>
        <w:t>equitable.</w:t>
      </w:r>
      <w:r>
        <w:rPr>
          <w:spacing w:val="-52"/>
        </w:rPr>
        <w:t xml:space="preserve"> </w:t>
      </w:r>
      <w:r>
        <w:t>Collective</w:t>
      </w:r>
      <w:r>
        <w:rPr>
          <w:spacing w:val="-50"/>
        </w:rPr>
        <w:t xml:space="preserve"> </w:t>
      </w:r>
      <w:r>
        <w:t xml:space="preserve">bargaining </w:t>
      </w:r>
      <w:r>
        <w:rPr>
          <w:spacing w:val="3"/>
          <w:w w:val="95"/>
        </w:rPr>
        <w:t>allows</w:t>
      </w:r>
      <w:r>
        <w:rPr>
          <w:spacing w:val="-34"/>
          <w:w w:val="95"/>
        </w:rPr>
        <w:t xml:space="preserve"> </w:t>
      </w:r>
      <w:r>
        <w:rPr>
          <w:w w:val="95"/>
        </w:rPr>
        <w:t>both</w:t>
      </w:r>
      <w:r>
        <w:rPr>
          <w:spacing w:val="-20"/>
          <w:w w:val="95"/>
        </w:rPr>
        <w:t xml:space="preserve"> </w:t>
      </w:r>
      <w:r>
        <w:rPr>
          <w:spacing w:val="3"/>
          <w:w w:val="95"/>
        </w:rPr>
        <w:t>sides</w:t>
      </w:r>
      <w:r>
        <w:rPr>
          <w:spacing w:val="-34"/>
          <w:w w:val="95"/>
        </w:rPr>
        <w:t xml:space="preserve"> </w:t>
      </w:r>
      <w:r>
        <w:rPr>
          <w:w w:val="95"/>
        </w:rPr>
        <w:t>to</w:t>
      </w:r>
      <w:r>
        <w:rPr>
          <w:spacing w:val="-20"/>
          <w:w w:val="95"/>
        </w:rPr>
        <w:t xml:space="preserve"> </w:t>
      </w:r>
      <w:r>
        <w:rPr>
          <w:spacing w:val="2"/>
          <w:w w:val="95"/>
        </w:rPr>
        <w:t>negotiate</w:t>
      </w:r>
      <w:r>
        <w:rPr>
          <w:spacing w:val="-28"/>
          <w:w w:val="95"/>
        </w:rPr>
        <w:t xml:space="preserve"> </w:t>
      </w:r>
      <w:r>
        <w:rPr>
          <w:w w:val="95"/>
        </w:rPr>
        <w:t>a</w:t>
      </w:r>
      <w:r>
        <w:rPr>
          <w:spacing w:val="-24"/>
          <w:w w:val="95"/>
        </w:rPr>
        <w:t xml:space="preserve"> </w:t>
      </w:r>
      <w:r>
        <w:rPr>
          <w:spacing w:val="2"/>
          <w:w w:val="95"/>
        </w:rPr>
        <w:t>fair</w:t>
      </w:r>
      <w:r>
        <w:rPr>
          <w:spacing w:val="-39"/>
          <w:w w:val="95"/>
        </w:rPr>
        <w:t xml:space="preserve"> </w:t>
      </w:r>
      <w:r>
        <w:rPr>
          <w:spacing w:val="3"/>
          <w:w w:val="95"/>
        </w:rPr>
        <w:t>employment</w:t>
      </w:r>
      <w:r>
        <w:rPr>
          <w:spacing w:val="-35"/>
          <w:w w:val="95"/>
        </w:rPr>
        <w:t xml:space="preserve"> </w:t>
      </w:r>
      <w:r>
        <w:rPr>
          <w:spacing w:val="2"/>
          <w:w w:val="95"/>
        </w:rPr>
        <w:t>relationship</w:t>
      </w:r>
      <w:r>
        <w:rPr>
          <w:spacing w:val="-35"/>
          <w:w w:val="95"/>
        </w:rPr>
        <w:t xml:space="preserve"> </w:t>
      </w:r>
      <w:r>
        <w:rPr>
          <w:w w:val="95"/>
        </w:rPr>
        <w:t>and</w:t>
      </w:r>
      <w:r>
        <w:rPr>
          <w:spacing w:val="-34"/>
          <w:w w:val="95"/>
        </w:rPr>
        <w:t xml:space="preserve"> </w:t>
      </w:r>
      <w:r>
        <w:rPr>
          <w:spacing w:val="2"/>
          <w:w w:val="95"/>
        </w:rPr>
        <w:t>prevents</w:t>
      </w:r>
      <w:r>
        <w:rPr>
          <w:spacing w:val="-34"/>
          <w:w w:val="95"/>
        </w:rPr>
        <w:t xml:space="preserve"> </w:t>
      </w:r>
      <w:r>
        <w:rPr>
          <w:w w:val="95"/>
        </w:rPr>
        <w:t>costly</w:t>
      </w:r>
      <w:r>
        <w:rPr>
          <w:spacing w:val="-33"/>
          <w:w w:val="95"/>
        </w:rPr>
        <w:t xml:space="preserve"> </w:t>
      </w:r>
      <w:r>
        <w:rPr>
          <w:w w:val="95"/>
        </w:rPr>
        <w:t xml:space="preserve">labor </w:t>
      </w:r>
      <w:r>
        <w:rPr>
          <w:spacing w:val="2"/>
          <w:w w:val="95"/>
        </w:rPr>
        <w:t>disputes.</w:t>
      </w:r>
      <w:r>
        <w:rPr>
          <w:spacing w:val="-35"/>
          <w:w w:val="95"/>
        </w:rPr>
        <w:t xml:space="preserve"> </w:t>
      </w:r>
      <w:r>
        <w:rPr>
          <w:spacing w:val="3"/>
          <w:w w:val="95"/>
        </w:rPr>
        <w:t>Indeed,</w:t>
      </w:r>
      <w:r>
        <w:rPr>
          <w:spacing w:val="-34"/>
          <w:w w:val="95"/>
        </w:rPr>
        <w:t xml:space="preserve"> </w:t>
      </w:r>
      <w:r>
        <w:rPr>
          <w:w w:val="95"/>
        </w:rPr>
        <w:t>some</w:t>
      </w:r>
      <w:r>
        <w:rPr>
          <w:spacing w:val="-30"/>
          <w:w w:val="95"/>
        </w:rPr>
        <w:t xml:space="preserve"> </w:t>
      </w:r>
      <w:r>
        <w:rPr>
          <w:w w:val="95"/>
        </w:rPr>
        <w:t>research</w:t>
      </w:r>
      <w:r>
        <w:rPr>
          <w:spacing w:val="-37"/>
          <w:w w:val="95"/>
        </w:rPr>
        <w:t xml:space="preserve"> </w:t>
      </w:r>
      <w:r>
        <w:rPr>
          <w:w w:val="95"/>
        </w:rPr>
        <w:t>has</w:t>
      </w:r>
      <w:r>
        <w:rPr>
          <w:spacing w:val="-22"/>
          <w:w w:val="95"/>
        </w:rPr>
        <w:t xml:space="preserve"> </w:t>
      </w:r>
      <w:r>
        <w:rPr>
          <w:w w:val="95"/>
        </w:rPr>
        <w:t>indicated</w:t>
      </w:r>
      <w:r>
        <w:rPr>
          <w:spacing w:val="-36"/>
          <w:w w:val="95"/>
        </w:rPr>
        <w:t xml:space="preserve"> </w:t>
      </w:r>
      <w:r>
        <w:rPr>
          <w:w w:val="95"/>
        </w:rPr>
        <w:t>that</w:t>
      </w:r>
      <w:r>
        <w:rPr>
          <w:spacing w:val="-25"/>
          <w:w w:val="95"/>
        </w:rPr>
        <w:t xml:space="preserve"> </w:t>
      </w:r>
      <w:r>
        <w:rPr>
          <w:w w:val="95"/>
        </w:rPr>
        <w:t>countries</w:t>
      </w:r>
      <w:r>
        <w:rPr>
          <w:spacing w:val="-35"/>
          <w:w w:val="95"/>
        </w:rPr>
        <w:t xml:space="preserve"> </w:t>
      </w:r>
      <w:r>
        <w:rPr>
          <w:spacing w:val="3"/>
          <w:w w:val="95"/>
        </w:rPr>
        <w:t>with</w:t>
      </w:r>
      <w:r>
        <w:rPr>
          <w:spacing w:val="-23"/>
          <w:w w:val="95"/>
        </w:rPr>
        <w:t xml:space="preserve"> </w:t>
      </w:r>
      <w:r>
        <w:rPr>
          <w:spacing w:val="2"/>
          <w:w w:val="95"/>
        </w:rPr>
        <w:t>highly</w:t>
      </w:r>
      <w:r>
        <w:rPr>
          <w:spacing w:val="-35"/>
          <w:w w:val="95"/>
        </w:rPr>
        <w:t xml:space="preserve"> </w:t>
      </w:r>
      <w:r>
        <w:rPr>
          <w:w w:val="95"/>
        </w:rPr>
        <w:t xml:space="preserve">coordinated </w:t>
      </w:r>
      <w:r>
        <w:rPr>
          <w:spacing w:val="2"/>
          <w:w w:val="95"/>
        </w:rPr>
        <w:t>collective</w:t>
      </w:r>
      <w:r>
        <w:rPr>
          <w:spacing w:val="-32"/>
          <w:w w:val="95"/>
        </w:rPr>
        <w:t xml:space="preserve"> </w:t>
      </w:r>
      <w:r>
        <w:rPr>
          <w:w w:val="95"/>
        </w:rPr>
        <w:t>bargaining</w:t>
      </w:r>
      <w:r>
        <w:rPr>
          <w:spacing w:val="-39"/>
          <w:w w:val="95"/>
        </w:rPr>
        <w:t xml:space="preserve"> </w:t>
      </w:r>
      <w:r>
        <w:rPr>
          <w:w w:val="95"/>
        </w:rPr>
        <w:t>tend</w:t>
      </w:r>
      <w:r>
        <w:rPr>
          <w:spacing w:val="-37"/>
          <w:w w:val="95"/>
        </w:rPr>
        <w:t xml:space="preserve"> </w:t>
      </w:r>
      <w:r>
        <w:rPr>
          <w:w w:val="95"/>
        </w:rPr>
        <w:t>to</w:t>
      </w:r>
      <w:r>
        <w:rPr>
          <w:spacing w:val="-24"/>
          <w:w w:val="95"/>
        </w:rPr>
        <w:t xml:space="preserve"> </w:t>
      </w:r>
      <w:r>
        <w:rPr>
          <w:w w:val="95"/>
        </w:rPr>
        <w:t>have</w:t>
      </w:r>
      <w:r>
        <w:rPr>
          <w:spacing w:val="-32"/>
          <w:w w:val="95"/>
        </w:rPr>
        <w:t xml:space="preserve"> </w:t>
      </w:r>
      <w:r>
        <w:rPr>
          <w:spacing w:val="4"/>
          <w:w w:val="95"/>
        </w:rPr>
        <w:t>less</w:t>
      </w:r>
      <w:r>
        <w:rPr>
          <w:spacing w:val="-36"/>
          <w:w w:val="95"/>
        </w:rPr>
        <w:t xml:space="preserve"> </w:t>
      </w:r>
      <w:r>
        <w:rPr>
          <w:spacing w:val="3"/>
          <w:w w:val="95"/>
        </w:rPr>
        <w:t>inequality</w:t>
      </w:r>
      <w:r>
        <w:rPr>
          <w:spacing w:val="-36"/>
          <w:w w:val="95"/>
        </w:rPr>
        <w:t xml:space="preserve"> </w:t>
      </w:r>
      <w:r>
        <w:rPr>
          <w:spacing w:val="4"/>
          <w:w w:val="95"/>
        </w:rPr>
        <w:t>in</w:t>
      </w:r>
      <w:r>
        <w:rPr>
          <w:spacing w:val="-37"/>
          <w:w w:val="95"/>
        </w:rPr>
        <w:t xml:space="preserve"> </w:t>
      </w:r>
      <w:r>
        <w:rPr>
          <w:w w:val="95"/>
        </w:rPr>
        <w:t>wages,</w:t>
      </w:r>
      <w:r>
        <w:rPr>
          <w:spacing w:val="-35"/>
          <w:w w:val="95"/>
        </w:rPr>
        <w:t xml:space="preserve"> </w:t>
      </w:r>
      <w:r>
        <w:rPr>
          <w:spacing w:val="4"/>
          <w:w w:val="95"/>
        </w:rPr>
        <w:t>lower</w:t>
      </w:r>
      <w:r>
        <w:rPr>
          <w:spacing w:val="-41"/>
          <w:w w:val="95"/>
        </w:rPr>
        <w:t xml:space="preserve"> </w:t>
      </w:r>
      <w:r>
        <w:rPr>
          <w:w w:val="95"/>
        </w:rPr>
        <w:t>and</w:t>
      </w:r>
      <w:r>
        <w:rPr>
          <w:spacing w:val="-25"/>
          <w:w w:val="95"/>
        </w:rPr>
        <w:t xml:space="preserve"> </w:t>
      </w:r>
      <w:r>
        <w:rPr>
          <w:spacing w:val="4"/>
          <w:w w:val="95"/>
        </w:rPr>
        <w:t>less</w:t>
      </w:r>
      <w:r>
        <w:rPr>
          <w:spacing w:val="-36"/>
          <w:w w:val="95"/>
        </w:rPr>
        <w:t xml:space="preserve"> </w:t>
      </w:r>
      <w:r>
        <w:rPr>
          <w:spacing w:val="2"/>
          <w:w w:val="95"/>
        </w:rPr>
        <w:t xml:space="preserve">persistent </w:t>
      </w:r>
      <w:r>
        <w:rPr>
          <w:spacing w:val="2"/>
        </w:rPr>
        <w:t xml:space="preserve">unemployment, </w:t>
      </w:r>
      <w:r>
        <w:t xml:space="preserve">and </w:t>
      </w:r>
      <w:r>
        <w:rPr>
          <w:spacing w:val="5"/>
        </w:rPr>
        <w:t xml:space="preserve">fewer </w:t>
      </w:r>
      <w:r>
        <w:t xml:space="preserve">and shorter strikes than countries where </w:t>
      </w:r>
      <w:r>
        <w:rPr>
          <w:spacing w:val="2"/>
        </w:rPr>
        <w:t xml:space="preserve">collective </w:t>
      </w:r>
      <w:r>
        <w:rPr>
          <w:w w:val="95"/>
        </w:rPr>
        <w:t>ba</w:t>
      </w:r>
      <w:r>
        <w:rPr>
          <w:w w:val="95"/>
        </w:rPr>
        <w:t xml:space="preserve">rgaining </w:t>
      </w:r>
      <w:r>
        <w:rPr>
          <w:spacing w:val="4"/>
          <w:w w:val="95"/>
        </w:rPr>
        <w:t xml:space="preserve">is less </w:t>
      </w:r>
      <w:r>
        <w:rPr>
          <w:spacing w:val="2"/>
          <w:w w:val="95"/>
        </w:rPr>
        <w:t xml:space="preserve">established. </w:t>
      </w:r>
      <w:r>
        <w:rPr>
          <w:w w:val="95"/>
        </w:rPr>
        <w:t xml:space="preserve">Established collective bargaining practices </w:t>
      </w:r>
      <w:r>
        <w:rPr>
          <w:spacing w:val="2"/>
          <w:w w:val="95"/>
        </w:rPr>
        <w:t xml:space="preserve">were </w:t>
      </w:r>
      <w:r>
        <w:rPr>
          <w:w w:val="95"/>
        </w:rPr>
        <w:t xml:space="preserve">an </w:t>
      </w:r>
      <w:r>
        <w:rPr>
          <w:spacing w:val="4"/>
        </w:rPr>
        <w:t>element</w:t>
      </w:r>
      <w:r>
        <w:rPr>
          <w:spacing w:val="-53"/>
        </w:rPr>
        <w:t xml:space="preserve"> </w:t>
      </w:r>
      <w:r>
        <w:t>that</w:t>
      </w:r>
      <w:r>
        <w:rPr>
          <w:spacing w:val="-52"/>
        </w:rPr>
        <w:t xml:space="preserve"> </w:t>
      </w:r>
      <w:r>
        <w:rPr>
          <w:spacing w:val="3"/>
        </w:rPr>
        <w:t>allowed</w:t>
      </w:r>
      <w:r>
        <w:rPr>
          <w:spacing w:val="-51"/>
        </w:rPr>
        <w:t xml:space="preserve"> </w:t>
      </w:r>
      <w:r>
        <w:t>the</w:t>
      </w:r>
      <w:r>
        <w:rPr>
          <w:spacing w:val="-48"/>
        </w:rPr>
        <w:t xml:space="preserve"> </w:t>
      </w:r>
      <w:r>
        <w:rPr>
          <w:spacing w:val="3"/>
        </w:rPr>
        <w:t>Republic</w:t>
      </w:r>
      <w:r>
        <w:rPr>
          <w:spacing w:val="-55"/>
        </w:rPr>
        <w:t xml:space="preserve"> </w:t>
      </w:r>
      <w:r>
        <w:t>of</w:t>
      </w:r>
      <w:r>
        <w:rPr>
          <w:spacing w:val="-42"/>
        </w:rPr>
        <w:t xml:space="preserve"> </w:t>
      </w:r>
      <w:r>
        <w:t>Korea</w:t>
      </w:r>
      <w:r>
        <w:rPr>
          <w:spacing w:val="-53"/>
        </w:rPr>
        <w:t xml:space="preserve"> </w:t>
      </w:r>
      <w:r>
        <w:t>to</w:t>
      </w:r>
      <w:r>
        <w:rPr>
          <w:spacing w:val="-37"/>
        </w:rPr>
        <w:t xml:space="preserve"> </w:t>
      </w:r>
      <w:r>
        <w:rPr>
          <w:spacing w:val="2"/>
        </w:rPr>
        <w:t>weather</w:t>
      </w:r>
      <w:r>
        <w:rPr>
          <w:spacing w:val="-54"/>
        </w:rPr>
        <w:t xml:space="preserve"> </w:t>
      </w:r>
      <w:r>
        <w:t>the</w:t>
      </w:r>
      <w:r>
        <w:rPr>
          <w:spacing w:val="-48"/>
        </w:rPr>
        <w:t xml:space="preserve"> </w:t>
      </w:r>
      <w:r>
        <w:t>Asian</w:t>
      </w:r>
      <w:r>
        <w:rPr>
          <w:spacing w:val="-45"/>
        </w:rPr>
        <w:t xml:space="preserve"> </w:t>
      </w:r>
      <w:r>
        <w:t>financial</w:t>
      </w:r>
      <w:r>
        <w:rPr>
          <w:spacing w:val="-47"/>
        </w:rPr>
        <w:t xml:space="preserve"> </w:t>
      </w:r>
      <w:r>
        <w:t>crisis</w:t>
      </w:r>
      <w:r>
        <w:rPr>
          <w:spacing w:val="-52"/>
        </w:rPr>
        <w:t xml:space="preserve"> </w:t>
      </w:r>
      <w:r>
        <w:t xml:space="preserve">and </w:t>
      </w:r>
      <w:r>
        <w:rPr>
          <w:spacing w:val="3"/>
        </w:rPr>
        <w:t>enabled</w:t>
      </w:r>
      <w:r>
        <w:rPr>
          <w:spacing w:val="-53"/>
        </w:rPr>
        <w:t xml:space="preserve"> </w:t>
      </w:r>
      <w:r>
        <w:t>South</w:t>
      </w:r>
      <w:r>
        <w:rPr>
          <w:spacing w:val="-45"/>
        </w:rPr>
        <w:t xml:space="preserve"> </w:t>
      </w:r>
      <w:r>
        <w:t>Africa</w:t>
      </w:r>
      <w:r>
        <w:rPr>
          <w:spacing w:val="-54"/>
        </w:rPr>
        <w:t xml:space="preserve"> </w:t>
      </w:r>
      <w:r>
        <w:t>to</w:t>
      </w:r>
      <w:r>
        <w:rPr>
          <w:spacing w:val="-45"/>
        </w:rPr>
        <w:t xml:space="preserve"> </w:t>
      </w:r>
      <w:r>
        <w:t>make</w:t>
      </w:r>
      <w:r>
        <w:rPr>
          <w:spacing w:val="-42"/>
        </w:rPr>
        <w:t xml:space="preserve"> </w:t>
      </w:r>
      <w:r>
        <w:t>a</w:t>
      </w:r>
      <w:r>
        <w:rPr>
          <w:spacing w:val="-47"/>
        </w:rPr>
        <w:t xml:space="preserve"> </w:t>
      </w:r>
      <w:r>
        <w:rPr>
          <w:spacing w:val="4"/>
        </w:rPr>
        <w:t>relatively</w:t>
      </w:r>
      <w:r>
        <w:rPr>
          <w:spacing w:val="-52"/>
        </w:rPr>
        <w:t xml:space="preserve"> </w:t>
      </w:r>
      <w:r>
        <w:t>peaceful</w:t>
      </w:r>
      <w:r>
        <w:rPr>
          <w:spacing w:val="-48"/>
        </w:rPr>
        <w:t xml:space="preserve"> </w:t>
      </w:r>
      <w:r>
        <w:t>transition</w:t>
      </w:r>
      <w:r>
        <w:rPr>
          <w:spacing w:val="-53"/>
        </w:rPr>
        <w:t xml:space="preserve"> </w:t>
      </w:r>
      <w:r>
        <w:rPr>
          <w:spacing w:val="2"/>
        </w:rPr>
        <w:t>into</w:t>
      </w:r>
      <w:r>
        <w:rPr>
          <w:spacing w:val="-52"/>
        </w:rPr>
        <w:t xml:space="preserve"> </w:t>
      </w:r>
      <w:r>
        <w:t>the</w:t>
      </w:r>
      <w:r>
        <w:rPr>
          <w:spacing w:val="-49"/>
        </w:rPr>
        <w:t xml:space="preserve"> </w:t>
      </w:r>
      <w:r>
        <w:t>post-apartheid era.</w:t>
      </w:r>
      <w:r>
        <w:rPr>
          <w:spacing w:val="-47"/>
        </w:rPr>
        <w:t xml:space="preserve"> </w:t>
      </w:r>
      <w:r>
        <w:t>ILO</w:t>
      </w:r>
      <w:r>
        <w:rPr>
          <w:spacing w:val="-48"/>
        </w:rPr>
        <w:t xml:space="preserve"> </w:t>
      </w:r>
      <w:r>
        <w:t>standards</w:t>
      </w:r>
      <w:r>
        <w:rPr>
          <w:spacing w:val="-47"/>
        </w:rPr>
        <w:t xml:space="preserve"> </w:t>
      </w:r>
      <w:r>
        <w:t>promote</w:t>
      </w:r>
      <w:r>
        <w:rPr>
          <w:spacing w:val="-51"/>
        </w:rPr>
        <w:t xml:space="preserve"> </w:t>
      </w:r>
      <w:r>
        <w:rPr>
          <w:spacing w:val="2"/>
        </w:rPr>
        <w:t>collective</w:t>
      </w:r>
      <w:r>
        <w:rPr>
          <w:spacing w:val="-52"/>
        </w:rPr>
        <w:t xml:space="preserve"> </w:t>
      </w:r>
      <w:r>
        <w:t>bargaining</w:t>
      </w:r>
      <w:r>
        <w:rPr>
          <w:spacing w:val="-54"/>
        </w:rPr>
        <w:t xml:space="preserve"> </w:t>
      </w:r>
      <w:r>
        <w:t>and</w:t>
      </w:r>
      <w:r>
        <w:rPr>
          <w:spacing w:val="-54"/>
        </w:rPr>
        <w:t xml:space="preserve"> </w:t>
      </w:r>
      <w:r>
        <w:rPr>
          <w:spacing w:val="4"/>
        </w:rPr>
        <w:t>help</w:t>
      </w:r>
      <w:r>
        <w:rPr>
          <w:spacing w:val="-54"/>
        </w:rPr>
        <w:t xml:space="preserve"> </w:t>
      </w:r>
      <w:r>
        <w:t>to</w:t>
      </w:r>
      <w:r>
        <w:rPr>
          <w:spacing w:val="-42"/>
        </w:rPr>
        <w:t xml:space="preserve"> </w:t>
      </w:r>
      <w:r>
        <w:t>ensure</w:t>
      </w:r>
      <w:r>
        <w:rPr>
          <w:spacing w:val="-51"/>
        </w:rPr>
        <w:t xml:space="preserve"> </w:t>
      </w:r>
      <w:r>
        <w:t>that</w:t>
      </w:r>
      <w:r>
        <w:rPr>
          <w:spacing w:val="-48"/>
        </w:rPr>
        <w:t xml:space="preserve"> </w:t>
      </w:r>
      <w:r>
        <w:t>good</w:t>
      </w:r>
      <w:r>
        <w:rPr>
          <w:spacing w:val="-48"/>
        </w:rPr>
        <w:t xml:space="preserve"> </w:t>
      </w:r>
      <w:r>
        <w:t xml:space="preserve">labor </w:t>
      </w:r>
      <w:r>
        <w:rPr>
          <w:spacing w:val="2"/>
        </w:rPr>
        <w:t>relations</w:t>
      </w:r>
      <w:r>
        <w:rPr>
          <w:spacing w:val="-34"/>
        </w:rPr>
        <w:t xml:space="preserve"> </w:t>
      </w:r>
      <w:r>
        <w:rPr>
          <w:spacing w:val="4"/>
        </w:rPr>
        <w:t>benefit</w:t>
      </w:r>
      <w:r>
        <w:rPr>
          <w:spacing w:val="-36"/>
        </w:rPr>
        <w:t xml:space="preserve"> </w:t>
      </w:r>
      <w:r>
        <w:t>everyone.</w:t>
      </w:r>
    </w:p>
    <w:p w14:paraId="05AA5841" w14:textId="77777777" w:rsidR="00FE063D" w:rsidRDefault="00FE063D">
      <w:pPr>
        <w:pStyle w:val="BodyText"/>
        <w:spacing w:before="7"/>
        <w:rPr>
          <w:sz w:val="23"/>
        </w:rPr>
      </w:pPr>
    </w:p>
    <w:p w14:paraId="73085767" w14:textId="77777777" w:rsidR="00FE063D" w:rsidRDefault="00DF7C8A">
      <w:pPr>
        <w:pStyle w:val="ListParagraph"/>
        <w:numPr>
          <w:ilvl w:val="2"/>
          <w:numId w:val="30"/>
        </w:numPr>
        <w:tabs>
          <w:tab w:val="left" w:pos="1994"/>
        </w:tabs>
        <w:rPr>
          <w:sz w:val="24"/>
        </w:rPr>
      </w:pPr>
      <w:r>
        <w:rPr>
          <w:sz w:val="24"/>
        </w:rPr>
        <w:t>Right</w:t>
      </w:r>
      <w:r>
        <w:rPr>
          <w:spacing w:val="-40"/>
          <w:sz w:val="24"/>
        </w:rPr>
        <w:t xml:space="preserve"> </w:t>
      </w:r>
      <w:r>
        <w:rPr>
          <w:sz w:val="24"/>
        </w:rPr>
        <w:t>to</w:t>
      </w:r>
      <w:r>
        <w:rPr>
          <w:spacing w:val="-10"/>
          <w:sz w:val="24"/>
        </w:rPr>
        <w:t xml:space="preserve"> </w:t>
      </w:r>
      <w:r>
        <w:rPr>
          <w:sz w:val="24"/>
        </w:rPr>
        <w:t>Organize</w:t>
      </w:r>
      <w:r>
        <w:rPr>
          <w:spacing w:val="-32"/>
          <w:sz w:val="24"/>
        </w:rPr>
        <w:t xml:space="preserve"> </w:t>
      </w:r>
      <w:r>
        <w:rPr>
          <w:sz w:val="24"/>
        </w:rPr>
        <w:t>and</w:t>
      </w:r>
      <w:r>
        <w:rPr>
          <w:spacing w:val="-24"/>
          <w:sz w:val="24"/>
        </w:rPr>
        <w:t xml:space="preserve"> </w:t>
      </w:r>
      <w:r>
        <w:rPr>
          <w:spacing w:val="2"/>
          <w:sz w:val="24"/>
        </w:rPr>
        <w:t>Collective</w:t>
      </w:r>
      <w:r>
        <w:rPr>
          <w:spacing w:val="-32"/>
          <w:sz w:val="24"/>
        </w:rPr>
        <w:t xml:space="preserve"> </w:t>
      </w:r>
      <w:r>
        <w:rPr>
          <w:sz w:val="24"/>
        </w:rPr>
        <w:t>Bargaining</w:t>
      </w:r>
      <w:r>
        <w:rPr>
          <w:spacing w:val="-40"/>
          <w:sz w:val="24"/>
        </w:rPr>
        <w:t xml:space="preserve"> </w:t>
      </w:r>
      <w:r>
        <w:rPr>
          <w:sz w:val="24"/>
        </w:rPr>
        <w:t>Convention</w:t>
      </w:r>
    </w:p>
    <w:p w14:paraId="220E078D" w14:textId="77777777" w:rsidR="00FE063D" w:rsidRDefault="00FE063D">
      <w:pPr>
        <w:pStyle w:val="BodyText"/>
        <w:spacing w:before="1"/>
        <w:rPr>
          <w:sz w:val="33"/>
        </w:rPr>
      </w:pPr>
    </w:p>
    <w:p w14:paraId="0F446CE4" w14:textId="77777777" w:rsidR="00FE063D" w:rsidRDefault="00DF7C8A">
      <w:pPr>
        <w:pStyle w:val="BodyText"/>
        <w:spacing w:line="314" w:lineRule="auto"/>
        <w:ind w:left="1386" w:right="1359"/>
      </w:pPr>
      <w:r>
        <w:rPr>
          <w:w w:val="95"/>
        </w:rPr>
        <w:t>This</w:t>
      </w:r>
      <w:r>
        <w:rPr>
          <w:spacing w:val="-18"/>
          <w:w w:val="95"/>
        </w:rPr>
        <w:t xml:space="preserve"> </w:t>
      </w:r>
      <w:r>
        <w:rPr>
          <w:w w:val="95"/>
        </w:rPr>
        <w:t>fundamental</w:t>
      </w:r>
      <w:r>
        <w:rPr>
          <w:spacing w:val="-26"/>
          <w:w w:val="95"/>
        </w:rPr>
        <w:t xml:space="preserve"> </w:t>
      </w:r>
      <w:r>
        <w:rPr>
          <w:w w:val="95"/>
        </w:rPr>
        <w:t>convention</w:t>
      </w:r>
      <w:r>
        <w:rPr>
          <w:spacing w:val="-33"/>
          <w:w w:val="95"/>
        </w:rPr>
        <w:t xml:space="preserve"> </w:t>
      </w:r>
      <w:r>
        <w:rPr>
          <w:spacing w:val="3"/>
          <w:w w:val="95"/>
        </w:rPr>
        <w:t>provides</w:t>
      </w:r>
      <w:r>
        <w:rPr>
          <w:spacing w:val="-33"/>
          <w:w w:val="95"/>
        </w:rPr>
        <w:t xml:space="preserve"> </w:t>
      </w:r>
      <w:r>
        <w:rPr>
          <w:w w:val="95"/>
        </w:rPr>
        <w:t>that</w:t>
      </w:r>
      <w:r>
        <w:rPr>
          <w:spacing w:val="-34"/>
          <w:w w:val="95"/>
        </w:rPr>
        <w:t xml:space="preserve"> </w:t>
      </w:r>
      <w:r>
        <w:rPr>
          <w:w w:val="95"/>
        </w:rPr>
        <w:t>measures</w:t>
      </w:r>
      <w:r>
        <w:rPr>
          <w:spacing w:val="-32"/>
          <w:w w:val="95"/>
        </w:rPr>
        <w:t xml:space="preserve"> </w:t>
      </w:r>
      <w:r>
        <w:rPr>
          <w:w w:val="95"/>
        </w:rPr>
        <w:t>appropriate</w:t>
      </w:r>
      <w:r>
        <w:rPr>
          <w:spacing w:val="-27"/>
          <w:w w:val="95"/>
        </w:rPr>
        <w:t xml:space="preserve"> </w:t>
      </w:r>
      <w:r>
        <w:rPr>
          <w:w w:val="95"/>
        </w:rPr>
        <w:t>to</w:t>
      </w:r>
      <w:r>
        <w:rPr>
          <w:spacing w:val="-18"/>
          <w:w w:val="95"/>
        </w:rPr>
        <w:t xml:space="preserve"> </w:t>
      </w:r>
      <w:r>
        <w:rPr>
          <w:w w:val="95"/>
        </w:rPr>
        <w:t>national conditions</w:t>
      </w:r>
      <w:r>
        <w:rPr>
          <w:spacing w:val="-37"/>
          <w:w w:val="95"/>
        </w:rPr>
        <w:t xml:space="preserve"> </w:t>
      </w:r>
      <w:r>
        <w:rPr>
          <w:w w:val="95"/>
        </w:rPr>
        <w:t>shall</w:t>
      </w:r>
      <w:r>
        <w:rPr>
          <w:spacing w:val="-30"/>
          <w:w w:val="95"/>
        </w:rPr>
        <w:t xml:space="preserve"> </w:t>
      </w:r>
      <w:r>
        <w:rPr>
          <w:w w:val="95"/>
        </w:rPr>
        <w:t>be</w:t>
      </w:r>
      <w:r>
        <w:rPr>
          <w:spacing w:val="-19"/>
          <w:w w:val="95"/>
        </w:rPr>
        <w:t xml:space="preserve"> </w:t>
      </w:r>
      <w:r>
        <w:rPr>
          <w:w w:val="95"/>
        </w:rPr>
        <w:t>taken,</w:t>
      </w:r>
      <w:r>
        <w:rPr>
          <w:spacing w:val="-35"/>
          <w:w w:val="95"/>
        </w:rPr>
        <w:t xml:space="preserve"> </w:t>
      </w:r>
      <w:r>
        <w:rPr>
          <w:w w:val="95"/>
        </w:rPr>
        <w:t>where</w:t>
      </w:r>
      <w:r>
        <w:rPr>
          <w:spacing w:val="-31"/>
          <w:w w:val="95"/>
        </w:rPr>
        <w:t xml:space="preserve"> </w:t>
      </w:r>
      <w:r>
        <w:rPr>
          <w:w w:val="95"/>
        </w:rPr>
        <w:t>necessary,</w:t>
      </w:r>
      <w:r>
        <w:rPr>
          <w:spacing w:val="-35"/>
          <w:w w:val="95"/>
        </w:rPr>
        <w:t xml:space="preserve"> </w:t>
      </w:r>
      <w:r>
        <w:rPr>
          <w:w w:val="95"/>
        </w:rPr>
        <w:t>to</w:t>
      </w:r>
      <w:r>
        <w:rPr>
          <w:spacing w:val="-24"/>
          <w:w w:val="95"/>
        </w:rPr>
        <w:t xml:space="preserve"> </w:t>
      </w:r>
      <w:r>
        <w:rPr>
          <w:w w:val="95"/>
        </w:rPr>
        <w:t>encourage</w:t>
      </w:r>
      <w:r>
        <w:rPr>
          <w:spacing w:val="-31"/>
          <w:w w:val="95"/>
        </w:rPr>
        <w:t xml:space="preserve"> </w:t>
      </w:r>
      <w:r>
        <w:rPr>
          <w:w w:val="95"/>
        </w:rPr>
        <w:t>and</w:t>
      </w:r>
      <w:r>
        <w:rPr>
          <w:spacing w:val="-12"/>
          <w:w w:val="95"/>
        </w:rPr>
        <w:t xml:space="preserve"> </w:t>
      </w:r>
      <w:r>
        <w:rPr>
          <w:w w:val="95"/>
        </w:rPr>
        <w:t>promote</w:t>
      </w:r>
      <w:r>
        <w:rPr>
          <w:spacing w:val="-31"/>
          <w:w w:val="95"/>
        </w:rPr>
        <w:t xml:space="preserve"> </w:t>
      </w:r>
      <w:r>
        <w:rPr>
          <w:w w:val="95"/>
        </w:rPr>
        <w:t>the</w:t>
      </w:r>
      <w:r>
        <w:rPr>
          <w:spacing w:val="-19"/>
          <w:w w:val="95"/>
        </w:rPr>
        <w:t xml:space="preserve"> </w:t>
      </w:r>
      <w:r>
        <w:rPr>
          <w:spacing w:val="3"/>
          <w:w w:val="95"/>
        </w:rPr>
        <w:t>full development</w:t>
      </w:r>
      <w:r>
        <w:rPr>
          <w:spacing w:val="-29"/>
          <w:w w:val="95"/>
        </w:rPr>
        <w:t xml:space="preserve"> </w:t>
      </w:r>
      <w:r>
        <w:rPr>
          <w:w w:val="95"/>
        </w:rPr>
        <w:t>and</w:t>
      </w:r>
      <w:r>
        <w:rPr>
          <w:spacing w:val="-27"/>
          <w:w w:val="95"/>
        </w:rPr>
        <w:t xml:space="preserve"> </w:t>
      </w:r>
      <w:r>
        <w:rPr>
          <w:spacing w:val="2"/>
          <w:w w:val="95"/>
        </w:rPr>
        <w:t>utilization</w:t>
      </w:r>
      <w:r>
        <w:rPr>
          <w:spacing w:val="-28"/>
          <w:w w:val="95"/>
        </w:rPr>
        <w:t xml:space="preserve"> </w:t>
      </w:r>
      <w:r>
        <w:rPr>
          <w:w w:val="95"/>
        </w:rPr>
        <w:t>of</w:t>
      </w:r>
      <w:r>
        <w:rPr>
          <w:spacing w:val="-21"/>
          <w:w w:val="95"/>
        </w:rPr>
        <w:t xml:space="preserve"> </w:t>
      </w:r>
      <w:r>
        <w:rPr>
          <w:w w:val="95"/>
        </w:rPr>
        <w:t>machinery</w:t>
      </w:r>
      <w:r>
        <w:rPr>
          <w:spacing w:val="-26"/>
          <w:w w:val="95"/>
        </w:rPr>
        <w:t xml:space="preserve"> </w:t>
      </w:r>
      <w:r>
        <w:rPr>
          <w:spacing w:val="2"/>
          <w:w w:val="95"/>
        </w:rPr>
        <w:t>for</w:t>
      </w:r>
      <w:r>
        <w:rPr>
          <w:spacing w:val="-32"/>
          <w:w w:val="95"/>
        </w:rPr>
        <w:t xml:space="preserve"> </w:t>
      </w:r>
      <w:r>
        <w:rPr>
          <w:w w:val="95"/>
        </w:rPr>
        <w:t>voluntary</w:t>
      </w:r>
      <w:r>
        <w:rPr>
          <w:spacing w:val="-8"/>
          <w:w w:val="95"/>
        </w:rPr>
        <w:t xml:space="preserve"> </w:t>
      </w:r>
      <w:r>
        <w:rPr>
          <w:spacing w:val="2"/>
          <w:w w:val="95"/>
        </w:rPr>
        <w:t>negotiation</w:t>
      </w:r>
      <w:r>
        <w:rPr>
          <w:spacing w:val="-27"/>
          <w:w w:val="95"/>
        </w:rPr>
        <w:t xml:space="preserve"> </w:t>
      </w:r>
      <w:r>
        <w:rPr>
          <w:spacing w:val="4"/>
          <w:w w:val="95"/>
        </w:rPr>
        <w:t>between</w:t>
      </w:r>
    </w:p>
    <w:p w14:paraId="4F1210F0" w14:textId="77777777" w:rsidR="00FE063D" w:rsidRDefault="00DF7C8A">
      <w:pPr>
        <w:pStyle w:val="BodyText"/>
        <w:spacing w:before="4" w:line="292" w:lineRule="auto"/>
        <w:ind w:left="1386" w:right="847"/>
      </w:pPr>
      <w:r>
        <w:rPr>
          <w:spacing w:val="2"/>
          <w:w w:val="95"/>
        </w:rPr>
        <w:t>employers</w:t>
      </w:r>
      <w:r>
        <w:rPr>
          <w:spacing w:val="-33"/>
          <w:w w:val="95"/>
        </w:rPr>
        <w:t xml:space="preserve"> </w:t>
      </w:r>
      <w:r>
        <w:rPr>
          <w:w w:val="95"/>
        </w:rPr>
        <w:t>or</w:t>
      </w:r>
      <w:r>
        <w:rPr>
          <w:spacing w:val="-38"/>
          <w:w w:val="95"/>
        </w:rPr>
        <w:t xml:space="preserve"> </w:t>
      </w:r>
      <w:r>
        <w:rPr>
          <w:spacing w:val="2"/>
          <w:w w:val="95"/>
        </w:rPr>
        <w:t>employers'</w:t>
      </w:r>
      <w:r>
        <w:rPr>
          <w:spacing w:val="-39"/>
          <w:w w:val="95"/>
        </w:rPr>
        <w:t xml:space="preserve"> </w:t>
      </w:r>
      <w:r>
        <w:rPr>
          <w:w w:val="95"/>
        </w:rPr>
        <w:t>organizations</w:t>
      </w:r>
      <w:r>
        <w:rPr>
          <w:spacing w:val="-32"/>
          <w:w w:val="95"/>
        </w:rPr>
        <w:t xml:space="preserve"> </w:t>
      </w:r>
      <w:r>
        <w:rPr>
          <w:w w:val="95"/>
        </w:rPr>
        <w:t>and</w:t>
      </w:r>
      <w:r>
        <w:rPr>
          <w:spacing w:val="-33"/>
          <w:w w:val="95"/>
        </w:rPr>
        <w:t xml:space="preserve"> </w:t>
      </w:r>
      <w:r>
        <w:rPr>
          <w:w w:val="95"/>
        </w:rPr>
        <w:t>workers'</w:t>
      </w:r>
      <w:r>
        <w:rPr>
          <w:spacing w:val="-24"/>
          <w:w w:val="95"/>
        </w:rPr>
        <w:t xml:space="preserve"> </w:t>
      </w:r>
      <w:r>
        <w:rPr>
          <w:w w:val="95"/>
        </w:rPr>
        <w:t>organizations,</w:t>
      </w:r>
      <w:r>
        <w:rPr>
          <w:spacing w:val="-31"/>
          <w:w w:val="95"/>
        </w:rPr>
        <w:t xml:space="preserve"> </w:t>
      </w:r>
      <w:r>
        <w:rPr>
          <w:spacing w:val="3"/>
          <w:w w:val="95"/>
        </w:rPr>
        <w:t>with</w:t>
      </w:r>
      <w:r>
        <w:rPr>
          <w:spacing w:val="-33"/>
          <w:w w:val="95"/>
        </w:rPr>
        <w:t xml:space="preserve"> </w:t>
      </w:r>
      <w:r>
        <w:rPr>
          <w:w w:val="95"/>
        </w:rPr>
        <w:t>a</w:t>
      </w:r>
      <w:r>
        <w:rPr>
          <w:spacing w:val="-22"/>
          <w:w w:val="95"/>
        </w:rPr>
        <w:t xml:space="preserve"> </w:t>
      </w:r>
      <w:r>
        <w:rPr>
          <w:spacing w:val="4"/>
          <w:w w:val="95"/>
        </w:rPr>
        <w:t>view</w:t>
      </w:r>
      <w:r>
        <w:rPr>
          <w:spacing w:val="-31"/>
          <w:w w:val="95"/>
        </w:rPr>
        <w:t xml:space="preserve"> </w:t>
      </w:r>
      <w:r>
        <w:rPr>
          <w:w w:val="95"/>
        </w:rPr>
        <w:t>to</w:t>
      </w:r>
      <w:r>
        <w:rPr>
          <w:spacing w:val="-18"/>
          <w:w w:val="95"/>
        </w:rPr>
        <w:t xml:space="preserve"> </w:t>
      </w:r>
      <w:r>
        <w:rPr>
          <w:w w:val="95"/>
        </w:rPr>
        <w:t>the regulation</w:t>
      </w:r>
      <w:r>
        <w:rPr>
          <w:spacing w:val="-33"/>
          <w:w w:val="95"/>
        </w:rPr>
        <w:t xml:space="preserve"> </w:t>
      </w:r>
      <w:r>
        <w:rPr>
          <w:w w:val="95"/>
        </w:rPr>
        <w:t>of</w:t>
      </w:r>
      <w:r>
        <w:rPr>
          <w:spacing w:val="-28"/>
          <w:w w:val="95"/>
        </w:rPr>
        <w:t xml:space="preserve"> </w:t>
      </w:r>
      <w:r>
        <w:rPr>
          <w:w w:val="95"/>
        </w:rPr>
        <w:t>terms</w:t>
      </w:r>
      <w:r>
        <w:rPr>
          <w:spacing w:val="-17"/>
          <w:w w:val="95"/>
        </w:rPr>
        <w:t xml:space="preserve"> </w:t>
      </w:r>
      <w:r>
        <w:rPr>
          <w:w w:val="95"/>
        </w:rPr>
        <w:t>and</w:t>
      </w:r>
      <w:r>
        <w:rPr>
          <w:spacing w:val="-3"/>
          <w:w w:val="95"/>
        </w:rPr>
        <w:t xml:space="preserve"> </w:t>
      </w:r>
      <w:r>
        <w:rPr>
          <w:w w:val="95"/>
        </w:rPr>
        <w:t>conditions</w:t>
      </w:r>
      <w:r>
        <w:rPr>
          <w:spacing w:val="-31"/>
          <w:w w:val="95"/>
        </w:rPr>
        <w:t xml:space="preserve"> </w:t>
      </w:r>
      <w:r>
        <w:rPr>
          <w:w w:val="95"/>
        </w:rPr>
        <w:t>of</w:t>
      </w:r>
      <w:r>
        <w:rPr>
          <w:spacing w:val="-28"/>
          <w:w w:val="95"/>
        </w:rPr>
        <w:t xml:space="preserve"> </w:t>
      </w:r>
      <w:r>
        <w:rPr>
          <w:spacing w:val="3"/>
          <w:w w:val="95"/>
        </w:rPr>
        <w:t>employment</w:t>
      </w:r>
      <w:r>
        <w:rPr>
          <w:spacing w:val="-34"/>
          <w:w w:val="95"/>
        </w:rPr>
        <w:t xml:space="preserve"> </w:t>
      </w:r>
      <w:r>
        <w:rPr>
          <w:w w:val="95"/>
        </w:rPr>
        <w:t>by</w:t>
      </w:r>
      <w:r>
        <w:rPr>
          <w:spacing w:val="-31"/>
          <w:w w:val="95"/>
        </w:rPr>
        <w:t xml:space="preserve"> </w:t>
      </w:r>
      <w:r>
        <w:rPr>
          <w:w w:val="95"/>
        </w:rPr>
        <w:t>means</w:t>
      </w:r>
      <w:r>
        <w:rPr>
          <w:spacing w:val="-16"/>
          <w:w w:val="95"/>
        </w:rPr>
        <w:t xml:space="preserve"> </w:t>
      </w:r>
      <w:r>
        <w:rPr>
          <w:w w:val="95"/>
        </w:rPr>
        <w:t>of</w:t>
      </w:r>
      <w:r>
        <w:rPr>
          <w:spacing w:val="-13"/>
          <w:w w:val="95"/>
        </w:rPr>
        <w:t xml:space="preserve"> </w:t>
      </w:r>
      <w:r>
        <w:rPr>
          <w:spacing w:val="2"/>
          <w:w w:val="95"/>
        </w:rPr>
        <w:t>collective</w:t>
      </w:r>
      <w:r>
        <w:rPr>
          <w:spacing w:val="-27"/>
          <w:w w:val="95"/>
        </w:rPr>
        <w:t xml:space="preserve"> </w:t>
      </w:r>
      <w:r>
        <w:rPr>
          <w:w w:val="95"/>
        </w:rPr>
        <w:t>agreements.</w:t>
      </w:r>
    </w:p>
    <w:p w14:paraId="0320A42D" w14:textId="77777777" w:rsidR="00FE063D" w:rsidRDefault="00FE063D">
      <w:pPr>
        <w:pStyle w:val="BodyText"/>
        <w:spacing w:before="5"/>
        <w:rPr>
          <w:sz w:val="26"/>
        </w:rPr>
      </w:pPr>
    </w:p>
    <w:p w14:paraId="164715C9" w14:textId="77777777" w:rsidR="00FE063D" w:rsidRDefault="00DF7C8A">
      <w:pPr>
        <w:pStyle w:val="ListParagraph"/>
        <w:numPr>
          <w:ilvl w:val="2"/>
          <w:numId w:val="30"/>
        </w:numPr>
        <w:tabs>
          <w:tab w:val="left" w:pos="1994"/>
        </w:tabs>
        <w:rPr>
          <w:sz w:val="24"/>
        </w:rPr>
      </w:pPr>
      <w:r>
        <w:rPr>
          <w:sz w:val="24"/>
        </w:rPr>
        <w:t>Labour</w:t>
      </w:r>
      <w:r>
        <w:rPr>
          <w:spacing w:val="-28"/>
          <w:sz w:val="24"/>
        </w:rPr>
        <w:t xml:space="preserve"> </w:t>
      </w:r>
      <w:r>
        <w:rPr>
          <w:spacing w:val="2"/>
          <w:sz w:val="24"/>
        </w:rPr>
        <w:t>Relations</w:t>
      </w:r>
      <w:r>
        <w:rPr>
          <w:spacing w:val="-36"/>
          <w:sz w:val="24"/>
        </w:rPr>
        <w:t xml:space="preserve"> </w:t>
      </w:r>
      <w:r>
        <w:rPr>
          <w:spacing w:val="3"/>
          <w:sz w:val="24"/>
        </w:rPr>
        <w:t>(Public</w:t>
      </w:r>
      <w:r>
        <w:rPr>
          <w:spacing w:val="-43"/>
          <w:sz w:val="24"/>
        </w:rPr>
        <w:t xml:space="preserve"> </w:t>
      </w:r>
      <w:r>
        <w:rPr>
          <w:spacing w:val="2"/>
          <w:sz w:val="24"/>
        </w:rPr>
        <w:t>Service)</w:t>
      </w:r>
      <w:r>
        <w:rPr>
          <w:spacing w:val="-32"/>
          <w:sz w:val="24"/>
        </w:rPr>
        <w:t xml:space="preserve"> </w:t>
      </w:r>
      <w:r>
        <w:rPr>
          <w:spacing w:val="2"/>
          <w:sz w:val="24"/>
        </w:rPr>
        <w:t>Convention</w:t>
      </w:r>
    </w:p>
    <w:p w14:paraId="401B85C8" w14:textId="77777777" w:rsidR="00FE063D" w:rsidRDefault="00FE063D">
      <w:pPr>
        <w:rPr>
          <w:sz w:val="24"/>
        </w:rPr>
        <w:sectPr w:rsidR="00FE063D">
          <w:pgSz w:w="11910" w:h="16840"/>
          <w:pgMar w:top="1080" w:right="580" w:bottom="280" w:left="600" w:header="885" w:footer="0" w:gutter="0"/>
          <w:cols w:space="720"/>
        </w:sectPr>
      </w:pPr>
    </w:p>
    <w:p w14:paraId="7AE81841" w14:textId="77777777" w:rsidR="00FE063D" w:rsidRDefault="00FE063D">
      <w:pPr>
        <w:pStyle w:val="BodyText"/>
        <w:spacing w:before="2"/>
        <w:rPr>
          <w:sz w:val="28"/>
        </w:rPr>
      </w:pPr>
    </w:p>
    <w:p w14:paraId="34F76435" w14:textId="77777777" w:rsidR="00FE063D" w:rsidRDefault="00DF7C8A">
      <w:pPr>
        <w:pStyle w:val="BodyText"/>
        <w:spacing w:before="55" w:line="307" w:lineRule="auto"/>
        <w:ind w:left="1386" w:right="847"/>
      </w:pPr>
      <w:r>
        <w:rPr>
          <w:w w:val="95"/>
        </w:rPr>
        <w:t>The</w:t>
      </w:r>
      <w:r>
        <w:rPr>
          <w:spacing w:val="-24"/>
          <w:w w:val="95"/>
        </w:rPr>
        <w:t xml:space="preserve"> </w:t>
      </w:r>
      <w:r>
        <w:rPr>
          <w:w w:val="95"/>
        </w:rPr>
        <w:t>convention</w:t>
      </w:r>
      <w:r>
        <w:rPr>
          <w:spacing w:val="-40"/>
          <w:w w:val="95"/>
        </w:rPr>
        <w:t xml:space="preserve"> </w:t>
      </w:r>
      <w:r>
        <w:rPr>
          <w:w w:val="95"/>
        </w:rPr>
        <w:t>promotes</w:t>
      </w:r>
      <w:r>
        <w:rPr>
          <w:spacing w:val="-39"/>
          <w:w w:val="95"/>
        </w:rPr>
        <w:t xml:space="preserve"> </w:t>
      </w:r>
      <w:r>
        <w:rPr>
          <w:spacing w:val="2"/>
          <w:w w:val="95"/>
        </w:rPr>
        <w:t>collective</w:t>
      </w:r>
      <w:r>
        <w:rPr>
          <w:spacing w:val="-35"/>
          <w:w w:val="95"/>
        </w:rPr>
        <w:t xml:space="preserve"> </w:t>
      </w:r>
      <w:r>
        <w:rPr>
          <w:w w:val="95"/>
        </w:rPr>
        <w:t>bargaining</w:t>
      </w:r>
      <w:r>
        <w:rPr>
          <w:spacing w:val="-41"/>
          <w:w w:val="95"/>
        </w:rPr>
        <w:t xml:space="preserve"> </w:t>
      </w:r>
      <w:r>
        <w:rPr>
          <w:spacing w:val="2"/>
          <w:w w:val="95"/>
        </w:rPr>
        <w:t>for</w:t>
      </w:r>
      <w:r>
        <w:rPr>
          <w:spacing w:val="-43"/>
          <w:w w:val="95"/>
        </w:rPr>
        <w:t xml:space="preserve"> </w:t>
      </w:r>
      <w:r>
        <w:rPr>
          <w:spacing w:val="3"/>
          <w:w w:val="95"/>
        </w:rPr>
        <w:t>public</w:t>
      </w:r>
      <w:r>
        <w:rPr>
          <w:spacing w:val="-45"/>
          <w:w w:val="95"/>
        </w:rPr>
        <w:t xml:space="preserve"> </w:t>
      </w:r>
      <w:r>
        <w:rPr>
          <w:spacing w:val="3"/>
          <w:w w:val="95"/>
        </w:rPr>
        <w:t>employees,</w:t>
      </w:r>
      <w:r>
        <w:rPr>
          <w:spacing w:val="-38"/>
          <w:w w:val="95"/>
        </w:rPr>
        <w:t xml:space="preserve"> </w:t>
      </w:r>
      <w:r>
        <w:rPr>
          <w:w w:val="95"/>
        </w:rPr>
        <w:t>as</w:t>
      </w:r>
      <w:r>
        <w:rPr>
          <w:spacing w:val="-39"/>
          <w:w w:val="95"/>
        </w:rPr>
        <w:t xml:space="preserve"> </w:t>
      </w:r>
      <w:r>
        <w:rPr>
          <w:spacing w:val="5"/>
          <w:w w:val="95"/>
        </w:rPr>
        <w:t>well</w:t>
      </w:r>
      <w:r>
        <w:rPr>
          <w:spacing w:val="-34"/>
          <w:w w:val="95"/>
        </w:rPr>
        <w:t xml:space="preserve"> </w:t>
      </w:r>
      <w:r>
        <w:rPr>
          <w:w w:val="95"/>
        </w:rPr>
        <w:t>as</w:t>
      </w:r>
      <w:r>
        <w:rPr>
          <w:spacing w:val="-39"/>
          <w:w w:val="95"/>
        </w:rPr>
        <w:t xml:space="preserve"> </w:t>
      </w:r>
      <w:r>
        <w:rPr>
          <w:w w:val="95"/>
        </w:rPr>
        <w:t xml:space="preserve">other </w:t>
      </w:r>
      <w:r>
        <w:t>methods</w:t>
      </w:r>
      <w:r>
        <w:rPr>
          <w:spacing w:val="-42"/>
        </w:rPr>
        <w:t xml:space="preserve"> </w:t>
      </w:r>
      <w:r>
        <w:rPr>
          <w:spacing w:val="3"/>
        </w:rPr>
        <w:t>allowing</w:t>
      </w:r>
      <w:r>
        <w:rPr>
          <w:spacing w:val="-44"/>
        </w:rPr>
        <w:t xml:space="preserve"> </w:t>
      </w:r>
      <w:r>
        <w:rPr>
          <w:spacing w:val="3"/>
        </w:rPr>
        <w:t>public</w:t>
      </w:r>
      <w:r>
        <w:rPr>
          <w:spacing w:val="-48"/>
        </w:rPr>
        <w:t xml:space="preserve"> </w:t>
      </w:r>
      <w:r>
        <w:rPr>
          <w:spacing w:val="3"/>
        </w:rPr>
        <w:t>employees'</w:t>
      </w:r>
      <w:r>
        <w:rPr>
          <w:spacing w:val="-46"/>
        </w:rPr>
        <w:t xml:space="preserve"> </w:t>
      </w:r>
      <w:r>
        <w:t>representatives</w:t>
      </w:r>
      <w:r>
        <w:rPr>
          <w:spacing w:val="-42"/>
        </w:rPr>
        <w:t xml:space="preserve"> </w:t>
      </w:r>
      <w:r>
        <w:t>to</w:t>
      </w:r>
      <w:r>
        <w:rPr>
          <w:spacing w:val="-42"/>
        </w:rPr>
        <w:t xml:space="preserve"> </w:t>
      </w:r>
      <w:r>
        <w:t>participate</w:t>
      </w:r>
      <w:r>
        <w:rPr>
          <w:spacing w:val="-37"/>
        </w:rPr>
        <w:t xml:space="preserve"> </w:t>
      </w:r>
      <w:r>
        <w:rPr>
          <w:spacing w:val="4"/>
        </w:rPr>
        <w:t>in</w:t>
      </w:r>
      <w:r>
        <w:rPr>
          <w:spacing w:val="-43"/>
        </w:rPr>
        <w:t xml:space="preserve"> </w:t>
      </w:r>
      <w:r>
        <w:t>the</w:t>
      </w:r>
    </w:p>
    <w:p w14:paraId="11CC22FE" w14:textId="77777777" w:rsidR="00FE063D" w:rsidRDefault="00DF7C8A">
      <w:pPr>
        <w:pStyle w:val="BodyText"/>
        <w:spacing w:before="15" w:line="307" w:lineRule="auto"/>
        <w:ind w:left="1386" w:right="928"/>
      </w:pPr>
      <w:r>
        <w:rPr>
          <w:spacing w:val="2"/>
          <w:w w:val="95"/>
        </w:rPr>
        <w:t>determination</w:t>
      </w:r>
      <w:r>
        <w:rPr>
          <w:spacing w:val="-29"/>
          <w:w w:val="95"/>
        </w:rPr>
        <w:t xml:space="preserve"> </w:t>
      </w:r>
      <w:r>
        <w:rPr>
          <w:w w:val="95"/>
        </w:rPr>
        <w:t>of</w:t>
      </w:r>
      <w:r>
        <w:rPr>
          <w:spacing w:val="-22"/>
          <w:w w:val="95"/>
        </w:rPr>
        <w:t xml:space="preserve"> </w:t>
      </w:r>
      <w:r>
        <w:rPr>
          <w:spacing w:val="3"/>
          <w:w w:val="95"/>
        </w:rPr>
        <w:t>their</w:t>
      </w:r>
      <w:r>
        <w:rPr>
          <w:spacing w:val="-34"/>
          <w:w w:val="95"/>
        </w:rPr>
        <w:t xml:space="preserve"> </w:t>
      </w:r>
      <w:r>
        <w:rPr>
          <w:w w:val="95"/>
        </w:rPr>
        <w:t>conditions</w:t>
      </w:r>
      <w:r>
        <w:rPr>
          <w:spacing w:val="-27"/>
          <w:w w:val="95"/>
        </w:rPr>
        <w:t xml:space="preserve"> </w:t>
      </w:r>
      <w:r>
        <w:rPr>
          <w:w w:val="95"/>
        </w:rPr>
        <w:t>of</w:t>
      </w:r>
      <w:r>
        <w:rPr>
          <w:spacing w:val="-5"/>
          <w:w w:val="95"/>
        </w:rPr>
        <w:t xml:space="preserve"> </w:t>
      </w:r>
      <w:r>
        <w:rPr>
          <w:spacing w:val="2"/>
          <w:w w:val="95"/>
        </w:rPr>
        <w:t>employment.</w:t>
      </w:r>
      <w:r>
        <w:rPr>
          <w:spacing w:val="-26"/>
          <w:w w:val="95"/>
        </w:rPr>
        <w:t xml:space="preserve"> </w:t>
      </w:r>
      <w:r>
        <w:rPr>
          <w:w w:val="95"/>
        </w:rPr>
        <w:t>It</w:t>
      </w:r>
      <w:r>
        <w:rPr>
          <w:spacing w:val="-30"/>
          <w:w w:val="95"/>
        </w:rPr>
        <w:t xml:space="preserve"> </w:t>
      </w:r>
      <w:r>
        <w:rPr>
          <w:w w:val="95"/>
        </w:rPr>
        <w:t>also</w:t>
      </w:r>
      <w:r>
        <w:rPr>
          <w:spacing w:val="-10"/>
          <w:w w:val="95"/>
        </w:rPr>
        <w:t xml:space="preserve"> </w:t>
      </w:r>
      <w:r>
        <w:rPr>
          <w:spacing w:val="2"/>
          <w:w w:val="95"/>
        </w:rPr>
        <w:t>provides</w:t>
      </w:r>
      <w:r>
        <w:rPr>
          <w:spacing w:val="-28"/>
          <w:w w:val="95"/>
        </w:rPr>
        <w:t xml:space="preserve"> </w:t>
      </w:r>
      <w:r>
        <w:rPr>
          <w:w w:val="95"/>
        </w:rPr>
        <w:t>that</w:t>
      </w:r>
      <w:r>
        <w:rPr>
          <w:spacing w:val="-13"/>
          <w:w w:val="95"/>
        </w:rPr>
        <w:t xml:space="preserve"> </w:t>
      </w:r>
      <w:r>
        <w:rPr>
          <w:spacing w:val="2"/>
          <w:w w:val="95"/>
        </w:rPr>
        <w:t>disputes</w:t>
      </w:r>
      <w:r>
        <w:rPr>
          <w:spacing w:val="-27"/>
          <w:w w:val="95"/>
        </w:rPr>
        <w:t xml:space="preserve"> </w:t>
      </w:r>
      <w:r>
        <w:rPr>
          <w:w w:val="95"/>
        </w:rPr>
        <w:t xml:space="preserve">shall </w:t>
      </w:r>
      <w:r>
        <w:t>be</w:t>
      </w:r>
      <w:r>
        <w:rPr>
          <w:spacing w:val="-36"/>
        </w:rPr>
        <w:t xml:space="preserve"> </w:t>
      </w:r>
      <w:r>
        <w:rPr>
          <w:spacing w:val="3"/>
        </w:rPr>
        <w:t>settled</w:t>
      </w:r>
      <w:r>
        <w:rPr>
          <w:spacing w:val="-49"/>
        </w:rPr>
        <w:t xml:space="preserve"> </w:t>
      </w:r>
      <w:r>
        <w:t>through</w:t>
      </w:r>
      <w:r>
        <w:rPr>
          <w:spacing w:val="-48"/>
        </w:rPr>
        <w:t xml:space="preserve"> </w:t>
      </w:r>
      <w:r>
        <w:rPr>
          <w:spacing w:val="2"/>
        </w:rPr>
        <w:t>negotiation</w:t>
      </w:r>
      <w:r>
        <w:rPr>
          <w:spacing w:val="-49"/>
        </w:rPr>
        <w:t xml:space="preserve"> </w:t>
      </w:r>
      <w:r>
        <w:rPr>
          <w:spacing w:val="4"/>
        </w:rPr>
        <w:t>between</w:t>
      </w:r>
      <w:r>
        <w:rPr>
          <w:spacing w:val="-48"/>
        </w:rPr>
        <w:t xml:space="preserve"> </w:t>
      </w:r>
      <w:r>
        <w:t>the</w:t>
      </w:r>
      <w:r>
        <w:rPr>
          <w:spacing w:val="-45"/>
        </w:rPr>
        <w:t xml:space="preserve"> </w:t>
      </w:r>
      <w:r>
        <w:t>parties</w:t>
      </w:r>
      <w:r>
        <w:rPr>
          <w:spacing w:val="-48"/>
        </w:rPr>
        <w:t xml:space="preserve"> </w:t>
      </w:r>
      <w:r>
        <w:t>or</w:t>
      </w:r>
      <w:r>
        <w:rPr>
          <w:spacing w:val="-42"/>
        </w:rPr>
        <w:t xml:space="preserve"> </w:t>
      </w:r>
      <w:r>
        <w:t>through</w:t>
      </w:r>
      <w:r>
        <w:rPr>
          <w:spacing w:val="-40"/>
        </w:rPr>
        <w:t xml:space="preserve"> </w:t>
      </w:r>
      <w:r>
        <w:rPr>
          <w:spacing w:val="3"/>
        </w:rPr>
        <w:t>independent</w:t>
      </w:r>
      <w:r>
        <w:rPr>
          <w:spacing w:val="-49"/>
        </w:rPr>
        <w:t xml:space="preserve"> </w:t>
      </w:r>
      <w:r>
        <w:t>and impartial</w:t>
      </w:r>
      <w:r>
        <w:rPr>
          <w:spacing w:val="-35"/>
        </w:rPr>
        <w:t xml:space="preserve"> </w:t>
      </w:r>
      <w:r>
        <w:t>machinery,</w:t>
      </w:r>
      <w:r>
        <w:rPr>
          <w:spacing w:val="-25"/>
        </w:rPr>
        <w:t xml:space="preserve"> </w:t>
      </w:r>
      <w:r>
        <w:t>such</w:t>
      </w:r>
      <w:r>
        <w:rPr>
          <w:spacing w:val="-27"/>
        </w:rPr>
        <w:t xml:space="preserve"> </w:t>
      </w:r>
      <w:r>
        <w:t>as</w:t>
      </w:r>
      <w:r>
        <w:rPr>
          <w:spacing w:val="-22"/>
        </w:rPr>
        <w:t xml:space="preserve"> </w:t>
      </w:r>
      <w:r>
        <w:rPr>
          <w:spacing w:val="2"/>
        </w:rPr>
        <w:t>mediation,</w:t>
      </w:r>
      <w:r>
        <w:rPr>
          <w:spacing w:val="-38"/>
        </w:rPr>
        <w:t xml:space="preserve"> </w:t>
      </w:r>
      <w:r>
        <w:t>conciliation</w:t>
      </w:r>
      <w:r>
        <w:rPr>
          <w:spacing w:val="-40"/>
        </w:rPr>
        <w:t xml:space="preserve"> </w:t>
      </w:r>
      <w:r>
        <w:t>and</w:t>
      </w:r>
      <w:r>
        <w:rPr>
          <w:spacing w:val="-40"/>
        </w:rPr>
        <w:t xml:space="preserve"> </w:t>
      </w:r>
      <w:r>
        <w:t>arbitration.</w:t>
      </w:r>
    </w:p>
    <w:p w14:paraId="5F6726AA" w14:textId="77777777" w:rsidR="00FE063D" w:rsidRDefault="00FE063D">
      <w:pPr>
        <w:pStyle w:val="BodyText"/>
        <w:spacing w:before="9"/>
      </w:pPr>
    </w:p>
    <w:p w14:paraId="13433109" w14:textId="77777777" w:rsidR="00FE063D" w:rsidRDefault="00DF7C8A">
      <w:pPr>
        <w:pStyle w:val="ListParagraph"/>
        <w:numPr>
          <w:ilvl w:val="2"/>
          <w:numId w:val="30"/>
        </w:numPr>
        <w:tabs>
          <w:tab w:val="left" w:pos="1994"/>
        </w:tabs>
        <w:rPr>
          <w:sz w:val="24"/>
        </w:rPr>
      </w:pPr>
      <w:r>
        <w:rPr>
          <w:spacing w:val="2"/>
          <w:sz w:val="24"/>
        </w:rPr>
        <w:t>Collective</w:t>
      </w:r>
      <w:r>
        <w:rPr>
          <w:spacing w:val="-29"/>
          <w:sz w:val="24"/>
        </w:rPr>
        <w:t xml:space="preserve"> </w:t>
      </w:r>
      <w:r>
        <w:rPr>
          <w:sz w:val="24"/>
        </w:rPr>
        <w:t>Bargaining</w:t>
      </w:r>
      <w:r>
        <w:rPr>
          <w:spacing w:val="-38"/>
          <w:sz w:val="24"/>
        </w:rPr>
        <w:t xml:space="preserve"> </w:t>
      </w:r>
      <w:r>
        <w:rPr>
          <w:sz w:val="24"/>
        </w:rPr>
        <w:t>Convention</w:t>
      </w:r>
    </w:p>
    <w:p w14:paraId="13BCE19E" w14:textId="77777777" w:rsidR="00FE063D" w:rsidRDefault="00FE063D">
      <w:pPr>
        <w:pStyle w:val="BodyText"/>
        <w:spacing w:before="1"/>
        <w:rPr>
          <w:sz w:val="33"/>
        </w:rPr>
      </w:pPr>
    </w:p>
    <w:p w14:paraId="5028187B" w14:textId="77777777" w:rsidR="00FE063D" w:rsidRDefault="00DF7C8A">
      <w:pPr>
        <w:pStyle w:val="BodyText"/>
        <w:spacing w:line="292" w:lineRule="auto"/>
        <w:ind w:left="1386" w:right="847"/>
      </w:pPr>
      <w:r>
        <w:rPr>
          <w:spacing w:val="3"/>
          <w:w w:val="95"/>
        </w:rPr>
        <w:t>Defines</w:t>
      </w:r>
      <w:r>
        <w:rPr>
          <w:spacing w:val="-37"/>
          <w:w w:val="95"/>
        </w:rPr>
        <w:t xml:space="preserve"> </w:t>
      </w:r>
      <w:r>
        <w:rPr>
          <w:spacing w:val="2"/>
          <w:w w:val="95"/>
        </w:rPr>
        <w:t>collective</w:t>
      </w:r>
      <w:r>
        <w:rPr>
          <w:spacing w:val="-31"/>
          <w:w w:val="95"/>
        </w:rPr>
        <w:t xml:space="preserve"> </w:t>
      </w:r>
      <w:r>
        <w:rPr>
          <w:w w:val="95"/>
        </w:rPr>
        <w:t>bargaining</w:t>
      </w:r>
      <w:r>
        <w:rPr>
          <w:spacing w:val="-39"/>
          <w:w w:val="95"/>
        </w:rPr>
        <w:t xml:space="preserve"> </w:t>
      </w:r>
      <w:r>
        <w:rPr>
          <w:w w:val="95"/>
        </w:rPr>
        <w:t>and</w:t>
      </w:r>
      <w:r>
        <w:rPr>
          <w:spacing w:val="-37"/>
          <w:w w:val="95"/>
        </w:rPr>
        <w:t xml:space="preserve"> </w:t>
      </w:r>
      <w:r>
        <w:rPr>
          <w:w w:val="95"/>
        </w:rPr>
        <w:t>calls</w:t>
      </w:r>
      <w:r>
        <w:rPr>
          <w:spacing w:val="-37"/>
          <w:w w:val="95"/>
        </w:rPr>
        <w:t xml:space="preserve"> </w:t>
      </w:r>
      <w:r>
        <w:rPr>
          <w:spacing w:val="2"/>
          <w:w w:val="95"/>
        </w:rPr>
        <w:t>for</w:t>
      </w:r>
      <w:r>
        <w:rPr>
          <w:spacing w:val="-28"/>
          <w:w w:val="95"/>
        </w:rPr>
        <w:t xml:space="preserve"> </w:t>
      </w:r>
      <w:r>
        <w:rPr>
          <w:spacing w:val="2"/>
          <w:w w:val="95"/>
        </w:rPr>
        <w:t>its</w:t>
      </w:r>
      <w:r>
        <w:rPr>
          <w:spacing w:val="-24"/>
          <w:w w:val="95"/>
        </w:rPr>
        <w:t xml:space="preserve"> </w:t>
      </w:r>
      <w:r>
        <w:rPr>
          <w:w w:val="95"/>
        </w:rPr>
        <w:t>promotion</w:t>
      </w:r>
      <w:r>
        <w:rPr>
          <w:spacing w:val="-37"/>
          <w:w w:val="95"/>
        </w:rPr>
        <w:t xml:space="preserve"> </w:t>
      </w:r>
      <w:r>
        <w:rPr>
          <w:spacing w:val="4"/>
          <w:w w:val="95"/>
        </w:rPr>
        <w:t>in</w:t>
      </w:r>
      <w:r>
        <w:rPr>
          <w:spacing w:val="-25"/>
          <w:w w:val="95"/>
        </w:rPr>
        <w:t xml:space="preserve"> </w:t>
      </w:r>
      <w:r>
        <w:rPr>
          <w:w w:val="95"/>
        </w:rPr>
        <w:t>all</w:t>
      </w:r>
      <w:r>
        <w:rPr>
          <w:spacing w:val="-30"/>
          <w:w w:val="95"/>
        </w:rPr>
        <w:t xml:space="preserve"> </w:t>
      </w:r>
      <w:r>
        <w:rPr>
          <w:w w:val="95"/>
        </w:rPr>
        <w:t>branches</w:t>
      </w:r>
      <w:r>
        <w:rPr>
          <w:spacing w:val="-24"/>
          <w:w w:val="95"/>
        </w:rPr>
        <w:t xml:space="preserve"> </w:t>
      </w:r>
      <w:r>
        <w:rPr>
          <w:w w:val="95"/>
        </w:rPr>
        <w:t>of</w:t>
      </w:r>
      <w:r>
        <w:rPr>
          <w:spacing w:val="-20"/>
          <w:w w:val="95"/>
        </w:rPr>
        <w:t xml:space="preserve"> </w:t>
      </w:r>
      <w:r>
        <w:rPr>
          <w:w w:val="95"/>
        </w:rPr>
        <w:t xml:space="preserve">economic </w:t>
      </w:r>
      <w:r>
        <w:t>activity,</w:t>
      </w:r>
      <w:r>
        <w:rPr>
          <w:spacing w:val="-33"/>
        </w:rPr>
        <w:t xml:space="preserve"> </w:t>
      </w:r>
      <w:r>
        <w:rPr>
          <w:spacing w:val="2"/>
        </w:rPr>
        <w:t>including</w:t>
      </w:r>
      <w:r>
        <w:rPr>
          <w:spacing w:val="-37"/>
        </w:rPr>
        <w:t xml:space="preserve"> </w:t>
      </w:r>
      <w:r>
        <w:rPr>
          <w:spacing w:val="3"/>
        </w:rPr>
        <w:t>public</w:t>
      </w:r>
      <w:r>
        <w:rPr>
          <w:spacing w:val="-42"/>
        </w:rPr>
        <w:t xml:space="preserve"> </w:t>
      </w:r>
      <w:r>
        <w:rPr>
          <w:spacing w:val="2"/>
        </w:rPr>
        <w:t>service.</w:t>
      </w:r>
    </w:p>
    <w:p w14:paraId="2D3FF55C" w14:textId="77777777" w:rsidR="00FE063D" w:rsidRDefault="00FE063D">
      <w:pPr>
        <w:pStyle w:val="BodyText"/>
        <w:spacing w:before="1"/>
        <w:rPr>
          <w:sz w:val="26"/>
        </w:rPr>
      </w:pPr>
    </w:p>
    <w:p w14:paraId="09B499A0" w14:textId="77777777" w:rsidR="00FE063D" w:rsidRDefault="00DF7C8A">
      <w:pPr>
        <w:pStyle w:val="Heading1"/>
        <w:numPr>
          <w:ilvl w:val="0"/>
          <w:numId w:val="30"/>
        </w:numPr>
        <w:tabs>
          <w:tab w:val="left" w:pos="1066"/>
        </w:tabs>
      </w:pPr>
      <w:r>
        <w:rPr>
          <w:noProof/>
        </w:rPr>
        <w:drawing>
          <wp:anchor distT="0" distB="0" distL="0" distR="0" simplePos="0" relativeHeight="485072896" behindDoc="1" locked="0" layoutInCell="1" allowOverlap="1" wp14:anchorId="1A0BB2CB" wp14:editId="4DD6CBFE">
            <wp:simplePos x="0" y="0"/>
            <wp:positionH relativeFrom="page">
              <wp:posOffset>818737</wp:posOffset>
            </wp:positionH>
            <wp:positionV relativeFrom="paragraph">
              <wp:posOffset>299412</wp:posOffset>
            </wp:positionV>
            <wp:extent cx="2037323" cy="1047749"/>
            <wp:effectExtent l="0" t="0" r="0" b="0"/>
            <wp:wrapNone/>
            <wp:docPr id="2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2.png"/>
                    <pic:cNvPicPr/>
                  </pic:nvPicPr>
                  <pic:blipFill>
                    <a:blip r:embed="rId8" cstate="print"/>
                    <a:stretch>
                      <a:fillRect/>
                    </a:stretch>
                  </pic:blipFill>
                  <pic:spPr>
                    <a:xfrm>
                      <a:off x="0" y="0"/>
                      <a:ext cx="2037323" cy="1047749"/>
                    </a:xfrm>
                    <a:prstGeom prst="rect">
                      <a:avLst/>
                    </a:prstGeom>
                  </pic:spPr>
                </pic:pic>
              </a:graphicData>
            </a:graphic>
          </wp:anchor>
        </w:drawing>
      </w:r>
      <w:bookmarkStart w:id="19" w:name="_TOC_250010"/>
      <w:r>
        <w:t>Employee</w:t>
      </w:r>
      <w:r>
        <w:rPr>
          <w:spacing w:val="-1"/>
        </w:rPr>
        <w:t xml:space="preserve"> </w:t>
      </w:r>
      <w:bookmarkEnd w:id="19"/>
      <w:r>
        <w:t>Engagement</w:t>
      </w:r>
    </w:p>
    <w:p w14:paraId="70764260" w14:textId="77777777" w:rsidR="00FE063D" w:rsidRDefault="00FE063D">
      <w:pPr>
        <w:pStyle w:val="BodyText"/>
        <w:spacing w:before="1"/>
        <w:rPr>
          <w:rFonts w:ascii="Carlito"/>
          <w:b/>
          <w:sz w:val="30"/>
        </w:rPr>
      </w:pPr>
    </w:p>
    <w:p w14:paraId="03DD4002" w14:textId="77777777" w:rsidR="00FE063D" w:rsidRDefault="00DF7C8A">
      <w:pPr>
        <w:pStyle w:val="BodyText"/>
        <w:ind w:left="1034"/>
      </w:pPr>
      <w:r>
        <w:t>Gallup found that whether unionized or not, world-class organizations have two crucial</w:t>
      </w:r>
    </w:p>
    <w:p w14:paraId="59ED4C31" w14:textId="77777777" w:rsidR="00FE063D" w:rsidRDefault="00DF7C8A">
      <w:pPr>
        <w:pStyle w:val="BodyText"/>
        <w:spacing w:before="92" w:line="312" w:lineRule="auto"/>
        <w:ind w:left="1034" w:right="847"/>
      </w:pPr>
      <w:r>
        <w:rPr>
          <w:w w:val="95"/>
        </w:rPr>
        <w:t>things</w:t>
      </w:r>
      <w:r>
        <w:rPr>
          <w:spacing w:val="-26"/>
          <w:w w:val="95"/>
        </w:rPr>
        <w:t xml:space="preserve"> </w:t>
      </w:r>
      <w:r>
        <w:rPr>
          <w:spacing w:val="4"/>
          <w:w w:val="95"/>
        </w:rPr>
        <w:t>in</w:t>
      </w:r>
      <w:r>
        <w:rPr>
          <w:spacing w:val="-39"/>
          <w:w w:val="95"/>
        </w:rPr>
        <w:t xml:space="preserve"> </w:t>
      </w:r>
      <w:r>
        <w:rPr>
          <w:w w:val="95"/>
        </w:rPr>
        <w:t>common:</w:t>
      </w:r>
      <w:r>
        <w:rPr>
          <w:spacing w:val="-16"/>
          <w:w w:val="95"/>
        </w:rPr>
        <w:t xml:space="preserve"> </w:t>
      </w:r>
      <w:r>
        <w:rPr>
          <w:w w:val="95"/>
        </w:rPr>
        <w:t>They</w:t>
      </w:r>
      <w:r>
        <w:rPr>
          <w:spacing w:val="-37"/>
          <w:w w:val="95"/>
        </w:rPr>
        <w:t xml:space="preserve"> </w:t>
      </w:r>
      <w:r>
        <w:rPr>
          <w:w w:val="95"/>
        </w:rPr>
        <w:t>recognize</w:t>
      </w:r>
      <w:r>
        <w:rPr>
          <w:spacing w:val="-34"/>
          <w:w w:val="95"/>
        </w:rPr>
        <w:t xml:space="preserve"> </w:t>
      </w:r>
      <w:r>
        <w:rPr>
          <w:w w:val="95"/>
        </w:rPr>
        <w:t>that</w:t>
      </w:r>
      <w:r>
        <w:rPr>
          <w:spacing w:val="-28"/>
          <w:w w:val="95"/>
        </w:rPr>
        <w:t xml:space="preserve"> </w:t>
      </w:r>
      <w:r>
        <w:rPr>
          <w:spacing w:val="2"/>
          <w:w w:val="95"/>
        </w:rPr>
        <w:t>talented</w:t>
      </w:r>
      <w:r>
        <w:rPr>
          <w:spacing w:val="-38"/>
          <w:w w:val="95"/>
        </w:rPr>
        <w:t xml:space="preserve"> </w:t>
      </w:r>
      <w:r>
        <w:rPr>
          <w:w w:val="95"/>
        </w:rPr>
        <w:t>managers</w:t>
      </w:r>
      <w:r>
        <w:rPr>
          <w:spacing w:val="-38"/>
          <w:w w:val="95"/>
        </w:rPr>
        <w:t xml:space="preserve"> </w:t>
      </w:r>
      <w:r>
        <w:rPr>
          <w:spacing w:val="-3"/>
          <w:w w:val="95"/>
        </w:rPr>
        <w:t>are</w:t>
      </w:r>
      <w:r>
        <w:rPr>
          <w:spacing w:val="-22"/>
          <w:w w:val="95"/>
        </w:rPr>
        <w:t xml:space="preserve"> </w:t>
      </w:r>
      <w:r>
        <w:rPr>
          <w:w w:val="95"/>
        </w:rPr>
        <w:t>the</w:t>
      </w:r>
      <w:r>
        <w:rPr>
          <w:spacing w:val="-21"/>
          <w:w w:val="95"/>
        </w:rPr>
        <w:t xml:space="preserve"> </w:t>
      </w:r>
      <w:r>
        <w:rPr>
          <w:spacing w:val="-3"/>
          <w:w w:val="95"/>
        </w:rPr>
        <w:t>core</w:t>
      </w:r>
      <w:r>
        <w:rPr>
          <w:spacing w:val="-21"/>
          <w:w w:val="95"/>
        </w:rPr>
        <w:t xml:space="preserve"> </w:t>
      </w:r>
      <w:r>
        <w:rPr>
          <w:w w:val="95"/>
        </w:rPr>
        <w:t>of</w:t>
      </w:r>
      <w:r>
        <w:rPr>
          <w:spacing w:val="-23"/>
          <w:w w:val="95"/>
        </w:rPr>
        <w:t xml:space="preserve"> </w:t>
      </w:r>
      <w:r>
        <w:rPr>
          <w:w w:val="95"/>
        </w:rPr>
        <w:t>an</w:t>
      </w:r>
      <w:r>
        <w:rPr>
          <w:spacing w:val="-27"/>
          <w:w w:val="95"/>
        </w:rPr>
        <w:t xml:space="preserve"> </w:t>
      </w:r>
      <w:r>
        <w:rPr>
          <w:w w:val="95"/>
        </w:rPr>
        <w:t xml:space="preserve">organization's </w:t>
      </w:r>
      <w:r>
        <w:t xml:space="preserve">success, and </w:t>
      </w:r>
      <w:r>
        <w:rPr>
          <w:spacing w:val="2"/>
        </w:rPr>
        <w:t xml:space="preserve">they </w:t>
      </w:r>
      <w:r>
        <w:t xml:space="preserve">understand and </w:t>
      </w:r>
      <w:r>
        <w:rPr>
          <w:spacing w:val="2"/>
        </w:rPr>
        <w:t xml:space="preserve">leverage </w:t>
      </w:r>
      <w:r>
        <w:t xml:space="preserve">the fact that </w:t>
      </w:r>
      <w:r>
        <w:rPr>
          <w:spacing w:val="2"/>
        </w:rPr>
        <w:t xml:space="preserve">engagement </w:t>
      </w:r>
      <w:r>
        <w:t xml:space="preserve">predicts </w:t>
      </w:r>
      <w:r>
        <w:rPr>
          <w:w w:val="95"/>
        </w:rPr>
        <w:t>performance.</w:t>
      </w:r>
      <w:r>
        <w:rPr>
          <w:spacing w:val="-36"/>
          <w:w w:val="95"/>
        </w:rPr>
        <w:t xml:space="preserve"> </w:t>
      </w:r>
      <w:r>
        <w:rPr>
          <w:w w:val="95"/>
        </w:rPr>
        <w:t>Employee</w:t>
      </w:r>
      <w:r>
        <w:rPr>
          <w:spacing w:val="-32"/>
          <w:w w:val="95"/>
        </w:rPr>
        <w:t xml:space="preserve"> </w:t>
      </w:r>
      <w:r>
        <w:rPr>
          <w:spacing w:val="2"/>
          <w:w w:val="95"/>
        </w:rPr>
        <w:t>engagement</w:t>
      </w:r>
      <w:r>
        <w:rPr>
          <w:spacing w:val="-39"/>
          <w:w w:val="95"/>
        </w:rPr>
        <w:t xml:space="preserve"> </w:t>
      </w:r>
      <w:r>
        <w:rPr>
          <w:w w:val="95"/>
        </w:rPr>
        <w:t>has</w:t>
      </w:r>
      <w:r>
        <w:rPr>
          <w:spacing w:val="-36"/>
          <w:w w:val="95"/>
        </w:rPr>
        <w:t xml:space="preserve"> </w:t>
      </w:r>
      <w:r>
        <w:rPr>
          <w:w w:val="95"/>
        </w:rPr>
        <w:t>become</w:t>
      </w:r>
      <w:r>
        <w:rPr>
          <w:spacing w:val="-32"/>
          <w:w w:val="95"/>
        </w:rPr>
        <w:t xml:space="preserve"> </w:t>
      </w:r>
      <w:r>
        <w:rPr>
          <w:w w:val="95"/>
        </w:rPr>
        <w:t>a</w:t>
      </w:r>
      <w:r>
        <w:rPr>
          <w:spacing w:val="-16"/>
          <w:w w:val="95"/>
        </w:rPr>
        <w:t xml:space="preserve"> </w:t>
      </w:r>
      <w:r>
        <w:rPr>
          <w:spacing w:val="4"/>
          <w:w w:val="95"/>
        </w:rPr>
        <w:t>widely</w:t>
      </w:r>
      <w:r>
        <w:rPr>
          <w:spacing w:val="-35"/>
          <w:w w:val="95"/>
        </w:rPr>
        <w:t xml:space="preserve"> </w:t>
      </w:r>
      <w:r>
        <w:rPr>
          <w:spacing w:val="2"/>
          <w:w w:val="95"/>
        </w:rPr>
        <w:t>used</w:t>
      </w:r>
      <w:r>
        <w:rPr>
          <w:spacing w:val="-38"/>
          <w:w w:val="95"/>
        </w:rPr>
        <w:t xml:space="preserve"> </w:t>
      </w:r>
      <w:r>
        <w:rPr>
          <w:w w:val="95"/>
        </w:rPr>
        <w:t>and</w:t>
      </w:r>
      <w:r>
        <w:rPr>
          <w:spacing w:val="-25"/>
          <w:w w:val="95"/>
        </w:rPr>
        <w:t xml:space="preserve"> </w:t>
      </w:r>
      <w:r>
        <w:rPr>
          <w:w w:val="95"/>
        </w:rPr>
        <w:t>popular</w:t>
      </w:r>
      <w:r>
        <w:rPr>
          <w:spacing w:val="-29"/>
          <w:w w:val="95"/>
        </w:rPr>
        <w:t xml:space="preserve"> </w:t>
      </w:r>
      <w:r>
        <w:rPr>
          <w:w w:val="95"/>
        </w:rPr>
        <w:t>term,</w:t>
      </w:r>
      <w:r>
        <w:rPr>
          <w:spacing w:val="-35"/>
          <w:w w:val="95"/>
        </w:rPr>
        <w:t xml:space="preserve"> </w:t>
      </w:r>
      <w:r>
        <w:rPr>
          <w:w w:val="95"/>
        </w:rPr>
        <w:t>and</w:t>
      </w:r>
      <w:r>
        <w:rPr>
          <w:spacing w:val="-12"/>
          <w:w w:val="95"/>
        </w:rPr>
        <w:t xml:space="preserve"> </w:t>
      </w:r>
      <w:r>
        <w:rPr>
          <w:spacing w:val="4"/>
          <w:w w:val="95"/>
        </w:rPr>
        <w:t xml:space="preserve">it </w:t>
      </w:r>
      <w:r>
        <w:rPr>
          <w:w w:val="95"/>
        </w:rPr>
        <w:t>has</w:t>
      </w:r>
      <w:r>
        <w:rPr>
          <w:spacing w:val="-22"/>
          <w:w w:val="95"/>
        </w:rPr>
        <w:t xml:space="preserve"> </w:t>
      </w:r>
      <w:r>
        <w:rPr>
          <w:spacing w:val="2"/>
          <w:w w:val="95"/>
        </w:rPr>
        <w:t>its</w:t>
      </w:r>
      <w:r>
        <w:rPr>
          <w:spacing w:val="-22"/>
          <w:w w:val="95"/>
        </w:rPr>
        <w:t xml:space="preserve"> </w:t>
      </w:r>
      <w:r>
        <w:rPr>
          <w:w w:val="95"/>
        </w:rPr>
        <w:t>basis</w:t>
      </w:r>
      <w:r>
        <w:rPr>
          <w:spacing w:val="-21"/>
          <w:w w:val="95"/>
        </w:rPr>
        <w:t xml:space="preserve"> </w:t>
      </w:r>
      <w:r>
        <w:rPr>
          <w:spacing w:val="4"/>
          <w:w w:val="95"/>
        </w:rPr>
        <w:t>in</w:t>
      </w:r>
      <w:r>
        <w:rPr>
          <w:spacing w:val="-35"/>
          <w:w w:val="95"/>
        </w:rPr>
        <w:t xml:space="preserve"> </w:t>
      </w:r>
      <w:r>
        <w:rPr>
          <w:w w:val="95"/>
        </w:rPr>
        <w:t>practice</w:t>
      </w:r>
      <w:r>
        <w:rPr>
          <w:spacing w:val="-16"/>
          <w:w w:val="95"/>
        </w:rPr>
        <w:t xml:space="preserve"> </w:t>
      </w:r>
      <w:r>
        <w:rPr>
          <w:w w:val="95"/>
        </w:rPr>
        <w:t>rather</w:t>
      </w:r>
      <w:r>
        <w:rPr>
          <w:spacing w:val="-26"/>
          <w:w w:val="95"/>
        </w:rPr>
        <w:t xml:space="preserve"> </w:t>
      </w:r>
      <w:r>
        <w:rPr>
          <w:w w:val="95"/>
        </w:rPr>
        <w:t>than</w:t>
      </w:r>
      <w:r>
        <w:rPr>
          <w:spacing w:val="-9"/>
          <w:w w:val="95"/>
        </w:rPr>
        <w:t xml:space="preserve"> </w:t>
      </w:r>
      <w:r>
        <w:rPr>
          <w:w w:val="95"/>
        </w:rPr>
        <w:t>theory</w:t>
      </w:r>
      <w:r>
        <w:rPr>
          <w:spacing w:val="-34"/>
          <w:w w:val="95"/>
        </w:rPr>
        <w:t xml:space="preserve"> </w:t>
      </w:r>
      <w:r>
        <w:rPr>
          <w:w w:val="95"/>
        </w:rPr>
        <w:t>and</w:t>
      </w:r>
      <w:r>
        <w:rPr>
          <w:spacing w:val="-8"/>
          <w:w w:val="95"/>
        </w:rPr>
        <w:t xml:space="preserve"> </w:t>
      </w:r>
      <w:r>
        <w:rPr>
          <w:w w:val="95"/>
        </w:rPr>
        <w:t>empirical</w:t>
      </w:r>
      <w:r>
        <w:rPr>
          <w:spacing w:val="-29"/>
          <w:w w:val="95"/>
        </w:rPr>
        <w:t xml:space="preserve"> </w:t>
      </w:r>
      <w:r>
        <w:rPr>
          <w:w w:val="95"/>
        </w:rPr>
        <w:t>research,</w:t>
      </w:r>
      <w:r>
        <w:rPr>
          <w:spacing w:val="-33"/>
          <w:w w:val="95"/>
        </w:rPr>
        <w:t xml:space="preserve"> </w:t>
      </w:r>
      <w:r>
        <w:rPr>
          <w:spacing w:val="4"/>
          <w:w w:val="95"/>
        </w:rPr>
        <w:t>while</w:t>
      </w:r>
      <w:r>
        <w:rPr>
          <w:spacing w:val="-29"/>
          <w:w w:val="95"/>
        </w:rPr>
        <w:t xml:space="preserve"> </w:t>
      </w:r>
      <w:r>
        <w:rPr>
          <w:spacing w:val="2"/>
          <w:w w:val="95"/>
        </w:rPr>
        <w:t>its</w:t>
      </w:r>
      <w:r>
        <w:rPr>
          <w:spacing w:val="-36"/>
          <w:w w:val="95"/>
        </w:rPr>
        <w:t xml:space="preserve"> </w:t>
      </w:r>
      <w:r>
        <w:rPr>
          <w:w w:val="95"/>
        </w:rPr>
        <w:t>construct</w:t>
      </w:r>
      <w:r>
        <w:rPr>
          <w:spacing w:val="-10"/>
          <w:w w:val="95"/>
        </w:rPr>
        <w:t xml:space="preserve"> </w:t>
      </w:r>
      <w:r>
        <w:rPr>
          <w:spacing w:val="2"/>
          <w:w w:val="95"/>
        </w:rPr>
        <w:t xml:space="preserve">often </w:t>
      </w:r>
      <w:r>
        <w:t>overlaps</w:t>
      </w:r>
      <w:r>
        <w:rPr>
          <w:spacing w:val="-51"/>
        </w:rPr>
        <w:t xml:space="preserve"> </w:t>
      </w:r>
      <w:r>
        <w:rPr>
          <w:spacing w:val="3"/>
        </w:rPr>
        <w:t>with</w:t>
      </w:r>
      <w:r>
        <w:rPr>
          <w:spacing w:val="-51"/>
        </w:rPr>
        <w:t xml:space="preserve"> </w:t>
      </w:r>
      <w:r>
        <w:t>other</w:t>
      </w:r>
      <w:r>
        <w:rPr>
          <w:spacing w:val="-45"/>
        </w:rPr>
        <w:t xml:space="preserve"> </w:t>
      </w:r>
      <w:r>
        <w:t>constructs,</w:t>
      </w:r>
      <w:r>
        <w:rPr>
          <w:spacing w:val="-42"/>
        </w:rPr>
        <w:t xml:space="preserve"> </w:t>
      </w:r>
      <w:r>
        <w:t>such</w:t>
      </w:r>
      <w:r>
        <w:rPr>
          <w:spacing w:val="-36"/>
        </w:rPr>
        <w:t xml:space="preserve"> </w:t>
      </w:r>
      <w:r>
        <w:t>as</w:t>
      </w:r>
      <w:r>
        <w:rPr>
          <w:spacing w:val="-42"/>
        </w:rPr>
        <w:t xml:space="preserve"> </w:t>
      </w:r>
      <w:r>
        <w:t>organization</w:t>
      </w:r>
      <w:r>
        <w:rPr>
          <w:spacing w:val="-51"/>
        </w:rPr>
        <w:t xml:space="preserve"> </w:t>
      </w:r>
      <w:r>
        <w:t>commitment,</w:t>
      </w:r>
      <w:r>
        <w:rPr>
          <w:spacing w:val="-50"/>
        </w:rPr>
        <w:t xml:space="preserve"> </w:t>
      </w:r>
      <w:r>
        <w:rPr>
          <w:spacing w:val="2"/>
        </w:rPr>
        <w:t>job</w:t>
      </w:r>
      <w:r>
        <w:rPr>
          <w:spacing w:val="-43"/>
        </w:rPr>
        <w:t xml:space="preserve"> </w:t>
      </w:r>
      <w:r>
        <w:rPr>
          <w:spacing w:val="2"/>
        </w:rPr>
        <w:t>involvement,</w:t>
      </w:r>
      <w:r>
        <w:rPr>
          <w:spacing w:val="-50"/>
        </w:rPr>
        <w:t xml:space="preserve"> </w:t>
      </w:r>
      <w:r>
        <w:t xml:space="preserve">or </w:t>
      </w:r>
      <w:r>
        <w:rPr>
          <w:w w:val="95"/>
        </w:rPr>
        <w:t>organizational</w:t>
      </w:r>
      <w:r>
        <w:rPr>
          <w:spacing w:val="-34"/>
          <w:w w:val="95"/>
        </w:rPr>
        <w:t xml:space="preserve"> </w:t>
      </w:r>
      <w:r>
        <w:rPr>
          <w:spacing w:val="3"/>
          <w:w w:val="95"/>
        </w:rPr>
        <w:t>citizenship</w:t>
      </w:r>
      <w:r>
        <w:rPr>
          <w:spacing w:val="-38"/>
          <w:w w:val="95"/>
        </w:rPr>
        <w:t xml:space="preserve"> </w:t>
      </w:r>
      <w:r>
        <w:rPr>
          <w:w w:val="95"/>
        </w:rPr>
        <w:t>behaviors</w:t>
      </w:r>
      <w:r>
        <w:rPr>
          <w:spacing w:val="-38"/>
          <w:w w:val="95"/>
        </w:rPr>
        <w:t xml:space="preserve"> </w:t>
      </w:r>
      <w:r>
        <w:rPr>
          <w:w w:val="95"/>
        </w:rPr>
        <w:t>(OCB).</w:t>
      </w:r>
      <w:r>
        <w:rPr>
          <w:spacing w:val="-38"/>
          <w:w w:val="95"/>
        </w:rPr>
        <w:t xml:space="preserve"> </w:t>
      </w:r>
      <w:r>
        <w:rPr>
          <w:w w:val="95"/>
        </w:rPr>
        <w:t>However,</w:t>
      </w:r>
      <w:r>
        <w:rPr>
          <w:spacing w:val="-37"/>
          <w:w w:val="95"/>
        </w:rPr>
        <w:t xml:space="preserve"> </w:t>
      </w:r>
      <w:r>
        <w:rPr>
          <w:w w:val="95"/>
        </w:rPr>
        <w:t>engagement</w:t>
      </w:r>
      <w:r>
        <w:rPr>
          <w:spacing w:val="-40"/>
          <w:w w:val="95"/>
        </w:rPr>
        <w:t xml:space="preserve"> </w:t>
      </w:r>
      <w:r>
        <w:rPr>
          <w:spacing w:val="4"/>
          <w:w w:val="95"/>
        </w:rPr>
        <w:t>is</w:t>
      </w:r>
      <w:r>
        <w:rPr>
          <w:spacing w:val="-38"/>
          <w:w w:val="95"/>
        </w:rPr>
        <w:t xml:space="preserve"> </w:t>
      </w:r>
      <w:r>
        <w:rPr>
          <w:w w:val="95"/>
        </w:rPr>
        <w:t>not</w:t>
      </w:r>
      <w:r>
        <w:rPr>
          <w:spacing w:val="-40"/>
          <w:w w:val="95"/>
        </w:rPr>
        <w:t xml:space="preserve"> </w:t>
      </w:r>
      <w:r>
        <w:rPr>
          <w:w w:val="95"/>
        </w:rPr>
        <w:t>an</w:t>
      </w:r>
      <w:r>
        <w:rPr>
          <w:spacing w:val="-15"/>
          <w:w w:val="95"/>
        </w:rPr>
        <w:t xml:space="preserve"> </w:t>
      </w:r>
      <w:r>
        <w:rPr>
          <w:w w:val="95"/>
        </w:rPr>
        <w:t>attitude;</w:t>
      </w:r>
      <w:r>
        <w:rPr>
          <w:spacing w:val="-40"/>
          <w:w w:val="95"/>
        </w:rPr>
        <w:t xml:space="preserve"> </w:t>
      </w:r>
      <w:r>
        <w:rPr>
          <w:spacing w:val="4"/>
          <w:w w:val="95"/>
        </w:rPr>
        <w:t>it</w:t>
      </w:r>
      <w:r>
        <w:rPr>
          <w:spacing w:val="-29"/>
          <w:w w:val="95"/>
        </w:rPr>
        <w:t xml:space="preserve"> </w:t>
      </w:r>
      <w:r>
        <w:rPr>
          <w:spacing w:val="4"/>
          <w:w w:val="95"/>
        </w:rPr>
        <w:t>is</w:t>
      </w:r>
    </w:p>
    <w:p w14:paraId="7F90C7DE" w14:textId="77777777" w:rsidR="00FE063D" w:rsidRDefault="00DF7C8A">
      <w:pPr>
        <w:pStyle w:val="BodyText"/>
        <w:spacing w:before="10" w:line="307" w:lineRule="auto"/>
        <w:ind w:left="1034" w:right="847"/>
      </w:pPr>
      <w:r>
        <w:t>the</w:t>
      </w:r>
      <w:r>
        <w:rPr>
          <w:spacing w:val="-34"/>
        </w:rPr>
        <w:t xml:space="preserve"> </w:t>
      </w:r>
      <w:r>
        <w:rPr>
          <w:spacing w:val="2"/>
        </w:rPr>
        <w:t>degree</w:t>
      </w:r>
      <w:r>
        <w:rPr>
          <w:spacing w:val="-43"/>
        </w:rPr>
        <w:t xml:space="preserve"> </w:t>
      </w:r>
      <w:r>
        <w:t>to</w:t>
      </w:r>
      <w:r>
        <w:rPr>
          <w:spacing w:val="-37"/>
        </w:rPr>
        <w:t xml:space="preserve"> </w:t>
      </w:r>
      <w:r>
        <w:t>which</w:t>
      </w:r>
      <w:r>
        <w:rPr>
          <w:spacing w:val="-47"/>
        </w:rPr>
        <w:t xml:space="preserve"> </w:t>
      </w:r>
      <w:r>
        <w:t>an</w:t>
      </w:r>
      <w:r>
        <w:rPr>
          <w:spacing w:val="-28"/>
        </w:rPr>
        <w:t xml:space="preserve"> </w:t>
      </w:r>
      <w:r>
        <w:rPr>
          <w:spacing w:val="2"/>
        </w:rPr>
        <w:t>individual</w:t>
      </w:r>
      <w:r>
        <w:rPr>
          <w:spacing w:val="-43"/>
        </w:rPr>
        <w:t xml:space="preserve"> </w:t>
      </w:r>
      <w:r>
        <w:rPr>
          <w:spacing w:val="4"/>
        </w:rPr>
        <w:t>is</w:t>
      </w:r>
      <w:r>
        <w:rPr>
          <w:spacing w:val="-46"/>
        </w:rPr>
        <w:t xml:space="preserve"> </w:t>
      </w:r>
      <w:r>
        <w:t>attentive</w:t>
      </w:r>
      <w:r>
        <w:rPr>
          <w:spacing w:val="-43"/>
        </w:rPr>
        <w:t xml:space="preserve"> </w:t>
      </w:r>
      <w:r>
        <w:t>and</w:t>
      </w:r>
      <w:r>
        <w:rPr>
          <w:spacing w:val="-47"/>
        </w:rPr>
        <w:t xml:space="preserve"> </w:t>
      </w:r>
      <w:r>
        <w:t>absorbed</w:t>
      </w:r>
      <w:r>
        <w:rPr>
          <w:spacing w:val="-48"/>
        </w:rPr>
        <w:t xml:space="preserve"> </w:t>
      </w:r>
      <w:r>
        <w:rPr>
          <w:spacing w:val="4"/>
        </w:rPr>
        <w:t>in</w:t>
      </w:r>
      <w:r>
        <w:rPr>
          <w:spacing w:val="-37"/>
        </w:rPr>
        <w:t xml:space="preserve"> </w:t>
      </w:r>
      <w:r>
        <w:t>the</w:t>
      </w:r>
      <w:r>
        <w:rPr>
          <w:spacing w:val="-43"/>
        </w:rPr>
        <w:t xml:space="preserve"> </w:t>
      </w:r>
      <w:r>
        <w:t>performance</w:t>
      </w:r>
      <w:r>
        <w:rPr>
          <w:spacing w:val="-33"/>
        </w:rPr>
        <w:t xml:space="preserve"> </w:t>
      </w:r>
      <w:r>
        <w:t>of</w:t>
      </w:r>
      <w:r>
        <w:rPr>
          <w:spacing w:val="-35"/>
        </w:rPr>
        <w:t xml:space="preserve"> </w:t>
      </w:r>
      <w:r>
        <w:rPr>
          <w:spacing w:val="3"/>
        </w:rPr>
        <w:t xml:space="preserve">their </w:t>
      </w:r>
      <w:r>
        <w:rPr>
          <w:spacing w:val="2"/>
          <w:w w:val="95"/>
        </w:rPr>
        <w:t>roles.</w:t>
      </w:r>
      <w:r>
        <w:rPr>
          <w:spacing w:val="-40"/>
          <w:w w:val="95"/>
        </w:rPr>
        <w:t xml:space="preserve"> </w:t>
      </w:r>
      <w:r>
        <w:rPr>
          <w:w w:val="95"/>
        </w:rPr>
        <w:t>In</w:t>
      </w:r>
      <w:r>
        <w:rPr>
          <w:spacing w:val="-29"/>
          <w:w w:val="95"/>
        </w:rPr>
        <w:t xml:space="preserve"> </w:t>
      </w:r>
      <w:r>
        <w:rPr>
          <w:spacing w:val="-3"/>
          <w:w w:val="95"/>
        </w:rPr>
        <w:t>HR</w:t>
      </w:r>
      <w:r>
        <w:rPr>
          <w:spacing w:val="-21"/>
          <w:w w:val="95"/>
        </w:rPr>
        <w:t xml:space="preserve"> </w:t>
      </w:r>
      <w:r>
        <w:rPr>
          <w:w w:val="95"/>
        </w:rPr>
        <w:t>practice,</w:t>
      </w:r>
      <w:r>
        <w:rPr>
          <w:spacing w:val="-27"/>
          <w:w w:val="95"/>
        </w:rPr>
        <w:t xml:space="preserve"> </w:t>
      </w:r>
      <w:r>
        <w:rPr>
          <w:w w:val="95"/>
        </w:rPr>
        <w:t>the</w:t>
      </w:r>
      <w:r>
        <w:rPr>
          <w:spacing w:val="-35"/>
          <w:w w:val="95"/>
        </w:rPr>
        <w:t xml:space="preserve"> </w:t>
      </w:r>
      <w:r>
        <w:rPr>
          <w:w w:val="95"/>
        </w:rPr>
        <w:t>concept</w:t>
      </w:r>
      <w:r>
        <w:rPr>
          <w:spacing w:val="-31"/>
          <w:w w:val="95"/>
        </w:rPr>
        <w:t xml:space="preserve"> </w:t>
      </w:r>
      <w:r>
        <w:rPr>
          <w:spacing w:val="4"/>
          <w:w w:val="95"/>
        </w:rPr>
        <w:t>is</w:t>
      </w:r>
      <w:r>
        <w:rPr>
          <w:spacing w:val="-29"/>
          <w:w w:val="95"/>
        </w:rPr>
        <w:t xml:space="preserve"> </w:t>
      </w:r>
      <w:r>
        <w:rPr>
          <w:w w:val="95"/>
        </w:rPr>
        <w:t>commonly</w:t>
      </w:r>
      <w:r>
        <w:rPr>
          <w:spacing w:val="-28"/>
          <w:w w:val="95"/>
        </w:rPr>
        <w:t xml:space="preserve"> </w:t>
      </w:r>
      <w:r>
        <w:rPr>
          <w:spacing w:val="4"/>
          <w:w w:val="95"/>
        </w:rPr>
        <w:t>seen</w:t>
      </w:r>
      <w:r>
        <w:rPr>
          <w:spacing w:val="-40"/>
          <w:w w:val="95"/>
        </w:rPr>
        <w:t xml:space="preserve"> </w:t>
      </w:r>
      <w:r>
        <w:rPr>
          <w:w w:val="95"/>
        </w:rPr>
        <w:t>as</w:t>
      </w:r>
      <w:r>
        <w:rPr>
          <w:spacing w:val="-29"/>
          <w:w w:val="95"/>
        </w:rPr>
        <w:t xml:space="preserve"> </w:t>
      </w:r>
      <w:r>
        <w:rPr>
          <w:w w:val="95"/>
        </w:rPr>
        <w:t>capturing</w:t>
      </w:r>
      <w:r>
        <w:rPr>
          <w:spacing w:val="-30"/>
          <w:w w:val="95"/>
        </w:rPr>
        <w:t xml:space="preserve"> </w:t>
      </w:r>
      <w:r>
        <w:rPr>
          <w:spacing w:val="5"/>
          <w:w w:val="95"/>
        </w:rPr>
        <w:t>levels</w:t>
      </w:r>
      <w:r>
        <w:rPr>
          <w:spacing w:val="-40"/>
          <w:w w:val="95"/>
        </w:rPr>
        <w:t xml:space="preserve"> </w:t>
      </w:r>
      <w:r>
        <w:rPr>
          <w:w w:val="95"/>
        </w:rPr>
        <w:t>of</w:t>
      </w:r>
      <w:r>
        <w:rPr>
          <w:spacing w:val="-37"/>
          <w:w w:val="95"/>
        </w:rPr>
        <w:t xml:space="preserve"> </w:t>
      </w:r>
      <w:r>
        <w:rPr>
          <w:w w:val="95"/>
        </w:rPr>
        <w:t>commitment</w:t>
      </w:r>
      <w:r>
        <w:rPr>
          <w:spacing w:val="-41"/>
          <w:w w:val="95"/>
        </w:rPr>
        <w:t xml:space="preserve"> </w:t>
      </w:r>
      <w:r>
        <w:rPr>
          <w:w w:val="95"/>
        </w:rPr>
        <w:t xml:space="preserve">and </w:t>
      </w:r>
      <w:r>
        <w:t>discretionary</w:t>
      </w:r>
      <w:r>
        <w:rPr>
          <w:spacing w:val="-34"/>
        </w:rPr>
        <w:t xml:space="preserve"> </w:t>
      </w:r>
      <w:r>
        <w:rPr>
          <w:spacing w:val="2"/>
        </w:rPr>
        <w:t>effort</w:t>
      </w:r>
      <w:r>
        <w:rPr>
          <w:spacing w:val="-37"/>
        </w:rPr>
        <w:t xml:space="preserve"> </w:t>
      </w:r>
      <w:r>
        <w:rPr>
          <w:spacing w:val="2"/>
        </w:rPr>
        <w:t>exhibited</w:t>
      </w:r>
      <w:r>
        <w:rPr>
          <w:spacing w:val="-35"/>
        </w:rPr>
        <w:t xml:space="preserve"> </w:t>
      </w:r>
      <w:r>
        <w:t>by</w:t>
      </w:r>
      <w:r>
        <w:rPr>
          <w:spacing w:val="-34"/>
        </w:rPr>
        <w:t xml:space="preserve"> </w:t>
      </w:r>
      <w:r>
        <w:rPr>
          <w:spacing w:val="2"/>
        </w:rPr>
        <w:t>employees.</w:t>
      </w:r>
    </w:p>
    <w:p w14:paraId="70508835" w14:textId="77777777" w:rsidR="00FE063D" w:rsidRDefault="00FE063D">
      <w:pPr>
        <w:pStyle w:val="BodyText"/>
      </w:pPr>
    </w:p>
    <w:p w14:paraId="5C863D22" w14:textId="77777777" w:rsidR="00FE063D" w:rsidRDefault="00FE063D">
      <w:pPr>
        <w:pStyle w:val="BodyText"/>
      </w:pPr>
    </w:p>
    <w:p w14:paraId="24E42023" w14:textId="77777777" w:rsidR="00FE063D" w:rsidRDefault="00FE063D">
      <w:pPr>
        <w:pStyle w:val="BodyText"/>
        <w:spacing w:before="7"/>
        <w:rPr>
          <w:sz w:val="33"/>
        </w:rPr>
      </w:pPr>
    </w:p>
    <w:p w14:paraId="5EB1AFF0" w14:textId="77777777" w:rsidR="00FE063D" w:rsidRDefault="00DF7C8A">
      <w:pPr>
        <w:spacing w:line="288" w:lineRule="auto"/>
        <w:ind w:left="1050" w:right="847"/>
        <w:rPr>
          <w:rFonts w:ascii="Carlito"/>
          <w:i/>
          <w:sz w:val="24"/>
        </w:rPr>
      </w:pPr>
      <w:r>
        <w:rPr>
          <w:sz w:val="24"/>
        </w:rPr>
        <w:t>*</w:t>
      </w:r>
      <w:r>
        <w:rPr>
          <w:rFonts w:ascii="Carlito"/>
          <w:i/>
          <w:sz w:val="24"/>
        </w:rPr>
        <w:t>Organizational citizenship behaviors (OCBs) are discretionary workplace behaviors that exceed one's basic job requirements. They are often described as behaviors that "go above and beyond the call of duty".</w:t>
      </w:r>
    </w:p>
    <w:p w14:paraId="61B76021" w14:textId="77777777" w:rsidR="00FE063D" w:rsidRDefault="00FE063D">
      <w:pPr>
        <w:pStyle w:val="BodyText"/>
        <w:spacing w:before="5"/>
        <w:rPr>
          <w:rFonts w:ascii="Carlito"/>
          <w:i/>
          <w:sz w:val="25"/>
        </w:rPr>
      </w:pPr>
    </w:p>
    <w:p w14:paraId="52EFB8F0" w14:textId="77777777" w:rsidR="00FE063D" w:rsidRDefault="00DF7C8A">
      <w:pPr>
        <w:pStyle w:val="BodyText"/>
        <w:spacing w:line="309" w:lineRule="auto"/>
        <w:ind w:left="1034" w:right="984"/>
      </w:pPr>
      <w:r>
        <w:rPr>
          <w:w w:val="95"/>
        </w:rPr>
        <w:t>An</w:t>
      </w:r>
      <w:r>
        <w:rPr>
          <w:spacing w:val="-24"/>
          <w:w w:val="95"/>
        </w:rPr>
        <w:t xml:space="preserve"> </w:t>
      </w:r>
      <w:r>
        <w:rPr>
          <w:w w:val="95"/>
        </w:rPr>
        <w:t>engaged</w:t>
      </w:r>
      <w:r>
        <w:rPr>
          <w:spacing w:val="-37"/>
          <w:w w:val="95"/>
        </w:rPr>
        <w:t xml:space="preserve"> </w:t>
      </w:r>
      <w:r>
        <w:rPr>
          <w:spacing w:val="4"/>
          <w:w w:val="95"/>
        </w:rPr>
        <w:t>employee</w:t>
      </w:r>
      <w:r>
        <w:rPr>
          <w:spacing w:val="-31"/>
          <w:w w:val="95"/>
        </w:rPr>
        <w:t xml:space="preserve"> </w:t>
      </w:r>
      <w:r>
        <w:rPr>
          <w:spacing w:val="4"/>
          <w:w w:val="95"/>
        </w:rPr>
        <w:t>is</w:t>
      </w:r>
      <w:r>
        <w:rPr>
          <w:spacing w:val="-36"/>
          <w:w w:val="95"/>
        </w:rPr>
        <w:t xml:space="preserve"> </w:t>
      </w:r>
      <w:r>
        <w:rPr>
          <w:w w:val="95"/>
        </w:rPr>
        <w:t>a</w:t>
      </w:r>
      <w:r>
        <w:rPr>
          <w:spacing w:val="-27"/>
          <w:w w:val="95"/>
        </w:rPr>
        <w:t xml:space="preserve"> </w:t>
      </w:r>
      <w:r>
        <w:rPr>
          <w:w w:val="95"/>
        </w:rPr>
        <w:t>person</w:t>
      </w:r>
      <w:r>
        <w:rPr>
          <w:spacing w:val="-36"/>
          <w:w w:val="95"/>
        </w:rPr>
        <w:t xml:space="preserve"> </w:t>
      </w:r>
      <w:r>
        <w:rPr>
          <w:w w:val="95"/>
        </w:rPr>
        <w:t>who</w:t>
      </w:r>
      <w:r>
        <w:rPr>
          <w:spacing w:val="-24"/>
          <w:w w:val="95"/>
        </w:rPr>
        <w:t xml:space="preserve"> </w:t>
      </w:r>
      <w:r>
        <w:rPr>
          <w:spacing w:val="4"/>
          <w:w w:val="95"/>
        </w:rPr>
        <w:t>is</w:t>
      </w:r>
      <w:r>
        <w:rPr>
          <w:spacing w:val="-23"/>
          <w:w w:val="95"/>
        </w:rPr>
        <w:t xml:space="preserve"> </w:t>
      </w:r>
      <w:r>
        <w:rPr>
          <w:spacing w:val="4"/>
          <w:w w:val="95"/>
        </w:rPr>
        <w:t>fully</w:t>
      </w:r>
      <w:r>
        <w:rPr>
          <w:spacing w:val="-35"/>
          <w:w w:val="95"/>
        </w:rPr>
        <w:t xml:space="preserve"> </w:t>
      </w:r>
      <w:r>
        <w:rPr>
          <w:w w:val="95"/>
        </w:rPr>
        <w:t>involved</w:t>
      </w:r>
      <w:r>
        <w:rPr>
          <w:spacing w:val="-37"/>
          <w:w w:val="95"/>
        </w:rPr>
        <w:t xml:space="preserve"> </w:t>
      </w:r>
      <w:r>
        <w:rPr>
          <w:spacing w:val="3"/>
          <w:w w:val="95"/>
        </w:rPr>
        <w:t>in,</w:t>
      </w:r>
      <w:r>
        <w:rPr>
          <w:spacing w:val="-34"/>
          <w:w w:val="95"/>
        </w:rPr>
        <w:t xml:space="preserve"> </w:t>
      </w:r>
      <w:r>
        <w:rPr>
          <w:w w:val="95"/>
        </w:rPr>
        <w:t>and</w:t>
      </w:r>
      <w:r>
        <w:rPr>
          <w:spacing w:val="-37"/>
          <w:w w:val="95"/>
        </w:rPr>
        <w:t xml:space="preserve"> </w:t>
      </w:r>
      <w:r>
        <w:rPr>
          <w:spacing w:val="2"/>
          <w:w w:val="95"/>
        </w:rPr>
        <w:t>enthusiastic</w:t>
      </w:r>
      <w:r>
        <w:rPr>
          <w:spacing w:val="-42"/>
          <w:w w:val="95"/>
        </w:rPr>
        <w:t xml:space="preserve"> </w:t>
      </w:r>
      <w:r>
        <w:rPr>
          <w:w w:val="95"/>
        </w:rPr>
        <w:t>about,</w:t>
      </w:r>
      <w:r>
        <w:rPr>
          <w:spacing w:val="-22"/>
          <w:w w:val="95"/>
        </w:rPr>
        <w:t xml:space="preserve"> </w:t>
      </w:r>
      <w:r>
        <w:rPr>
          <w:spacing w:val="3"/>
          <w:w w:val="95"/>
        </w:rPr>
        <w:t>his</w:t>
      </w:r>
      <w:r>
        <w:rPr>
          <w:spacing w:val="-36"/>
          <w:w w:val="95"/>
        </w:rPr>
        <w:t xml:space="preserve"> </w:t>
      </w:r>
      <w:r>
        <w:rPr>
          <w:w w:val="95"/>
        </w:rPr>
        <w:t xml:space="preserve">or </w:t>
      </w:r>
      <w:r>
        <w:rPr>
          <w:spacing w:val="3"/>
        </w:rPr>
        <w:t>her</w:t>
      </w:r>
      <w:r>
        <w:rPr>
          <w:spacing w:val="-50"/>
        </w:rPr>
        <w:t xml:space="preserve"> </w:t>
      </w:r>
      <w:r>
        <w:t xml:space="preserve">work. </w:t>
      </w:r>
      <w:r>
        <w:rPr>
          <w:spacing w:val="-4"/>
        </w:rPr>
        <w:t>Truly</w:t>
      </w:r>
      <w:r>
        <w:rPr>
          <w:spacing w:val="-46"/>
        </w:rPr>
        <w:t xml:space="preserve"> </w:t>
      </w:r>
      <w:r>
        <w:t>engaged</w:t>
      </w:r>
      <w:r>
        <w:rPr>
          <w:spacing w:val="-54"/>
        </w:rPr>
        <w:t xml:space="preserve"> </w:t>
      </w:r>
      <w:r>
        <w:rPr>
          <w:spacing w:val="4"/>
        </w:rPr>
        <w:t>employees</w:t>
      </w:r>
      <w:r>
        <w:rPr>
          <w:spacing w:val="-53"/>
        </w:rPr>
        <w:t xml:space="preserve"> </w:t>
      </w:r>
      <w:r>
        <w:rPr>
          <w:spacing w:val="-3"/>
        </w:rPr>
        <w:t>are</w:t>
      </w:r>
      <w:r>
        <w:rPr>
          <w:spacing w:val="-51"/>
        </w:rPr>
        <w:t xml:space="preserve"> </w:t>
      </w:r>
      <w:r>
        <w:t>attracted</w:t>
      </w:r>
      <w:r>
        <w:rPr>
          <w:spacing w:val="-47"/>
        </w:rPr>
        <w:t xml:space="preserve"> </w:t>
      </w:r>
      <w:r>
        <w:t>to,</w:t>
      </w:r>
      <w:r>
        <w:rPr>
          <w:spacing w:val="-52"/>
        </w:rPr>
        <w:t xml:space="preserve"> </w:t>
      </w:r>
      <w:r>
        <w:t>and</w:t>
      </w:r>
      <w:r>
        <w:rPr>
          <w:spacing w:val="-41"/>
        </w:rPr>
        <w:t xml:space="preserve"> </w:t>
      </w:r>
      <w:r>
        <w:rPr>
          <w:spacing w:val="2"/>
        </w:rPr>
        <w:t>inspired</w:t>
      </w:r>
      <w:r>
        <w:rPr>
          <w:spacing w:val="-53"/>
        </w:rPr>
        <w:t xml:space="preserve"> </w:t>
      </w:r>
      <w:r>
        <w:rPr>
          <w:spacing w:val="-4"/>
        </w:rPr>
        <w:t>by,</w:t>
      </w:r>
      <w:r>
        <w:rPr>
          <w:spacing w:val="-53"/>
        </w:rPr>
        <w:t xml:space="preserve"> </w:t>
      </w:r>
      <w:r>
        <w:rPr>
          <w:spacing w:val="3"/>
        </w:rPr>
        <w:t>their</w:t>
      </w:r>
      <w:r>
        <w:rPr>
          <w:spacing w:val="-55"/>
        </w:rPr>
        <w:t xml:space="preserve"> </w:t>
      </w:r>
      <w:r>
        <w:t>work</w:t>
      </w:r>
      <w:r>
        <w:rPr>
          <w:spacing w:val="-39"/>
        </w:rPr>
        <w:t xml:space="preserve"> </w:t>
      </w:r>
      <w:r>
        <w:t>(“I</w:t>
      </w:r>
      <w:r>
        <w:rPr>
          <w:spacing w:val="-47"/>
        </w:rPr>
        <w:t xml:space="preserve"> </w:t>
      </w:r>
      <w:r>
        <w:t xml:space="preserve">want to do this”), committed (“I am dedicated to the success of what I am </w:t>
      </w:r>
      <w:r>
        <w:rPr>
          <w:spacing w:val="2"/>
        </w:rPr>
        <w:t xml:space="preserve">doing”), </w:t>
      </w:r>
      <w:r>
        <w:t>and fascinated</w:t>
      </w:r>
      <w:r>
        <w:rPr>
          <w:spacing w:val="-49"/>
        </w:rPr>
        <w:t xml:space="preserve"> </w:t>
      </w:r>
      <w:r>
        <w:t>(“I</w:t>
      </w:r>
      <w:r>
        <w:rPr>
          <w:spacing w:val="-40"/>
        </w:rPr>
        <w:t xml:space="preserve"> </w:t>
      </w:r>
      <w:r>
        <w:rPr>
          <w:spacing w:val="3"/>
        </w:rPr>
        <w:t>love</w:t>
      </w:r>
      <w:r>
        <w:rPr>
          <w:spacing w:val="-46"/>
        </w:rPr>
        <w:t xml:space="preserve"> </w:t>
      </w:r>
      <w:r>
        <w:t>what</w:t>
      </w:r>
      <w:r>
        <w:rPr>
          <w:spacing w:val="-50"/>
        </w:rPr>
        <w:t xml:space="preserve"> </w:t>
      </w:r>
      <w:r>
        <w:t>I</w:t>
      </w:r>
      <w:r>
        <w:rPr>
          <w:spacing w:val="-32"/>
        </w:rPr>
        <w:t xml:space="preserve"> </w:t>
      </w:r>
      <w:r>
        <w:t>am</w:t>
      </w:r>
      <w:r>
        <w:rPr>
          <w:spacing w:val="-42"/>
        </w:rPr>
        <w:t xml:space="preserve"> </w:t>
      </w:r>
      <w:r>
        <w:t>doing”).</w:t>
      </w:r>
      <w:r>
        <w:rPr>
          <w:spacing w:val="-48"/>
        </w:rPr>
        <w:t xml:space="preserve"> </w:t>
      </w:r>
      <w:r>
        <w:t>Engaged</w:t>
      </w:r>
      <w:r>
        <w:rPr>
          <w:spacing w:val="-41"/>
        </w:rPr>
        <w:t xml:space="preserve"> </w:t>
      </w:r>
      <w:r>
        <w:rPr>
          <w:spacing w:val="4"/>
        </w:rPr>
        <w:t>employees</w:t>
      </w:r>
      <w:r>
        <w:rPr>
          <w:spacing w:val="-50"/>
        </w:rPr>
        <w:t xml:space="preserve"> </w:t>
      </w:r>
      <w:r>
        <w:rPr>
          <w:spacing w:val="-4"/>
        </w:rPr>
        <w:t>care</w:t>
      </w:r>
      <w:r>
        <w:rPr>
          <w:spacing w:val="-46"/>
        </w:rPr>
        <w:t xml:space="preserve"> </w:t>
      </w:r>
      <w:r>
        <w:t>about</w:t>
      </w:r>
      <w:r>
        <w:rPr>
          <w:spacing w:val="-42"/>
        </w:rPr>
        <w:t xml:space="preserve"> </w:t>
      </w:r>
      <w:r>
        <w:t>the</w:t>
      </w:r>
      <w:r>
        <w:rPr>
          <w:spacing w:val="-37"/>
        </w:rPr>
        <w:t xml:space="preserve"> </w:t>
      </w:r>
      <w:r>
        <w:t>future</w:t>
      </w:r>
      <w:r>
        <w:rPr>
          <w:spacing w:val="-46"/>
        </w:rPr>
        <w:t xml:space="preserve"> </w:t>
      </w:r>
      <w:r>
        <w:t>of</w:t>
      </w:r>
      <w:r>
        <w:rPr>
          <w:spacing w:val="-39"/>
        </w:rPr>
        <w:t xml:space="preserve"> </w:t>
      </w:r>
      <w:r>
        <w:t xml:space="preserve">the </w:t>
      </w:r>
      <w:r>
        <w:rPr>
          <w:w w:val="95"/>
        </w:rPr>
        <w:t>company</w:t>
      </w:r>
      <w:r>
        <w:rPr>
          <w:spacing w:val="-19"/>
          <w:w w:val="95"/>
        </w:rPr>
        <w:t xml:space="preserve"> </w:t>
      </w:r>
      <w:r>
        <w:rPr>
          <w:w w:val="95"/>
        </w:rPr>
        <w:t>and</w:t>
      </w:r>
      <w:r>
        <w:rPr>
          <w:spacing w:val="-21"/>
          <w:w w:val="95"/>
        </w:rPr>
        <w:t xml:space="preserve"> </w:t>
      </w:r>
      <w:r>
        <w:rPr>
          <w:spacing w:val="-3"/>
          <w:w w:val="95"/>
        </w:rPr>
        <w:t>are</w:t>
      </w:r>
      <w:r>
        <w:rPr>
          <w:spacing w:val="-15"/>
          <w:w w:val="95"/>
        </w:rPr>
        <w:t xml:space="preserve"> </w:t>
      </w:r>
      <w:r>
        <w:rPr>
          <w:spacing w:val="5"/>
          <w:w w:val="95"/>
        </w:rPr>
        <w:t>willing</w:t>
      </w:r>
      <w:r>
        <w:rPr>
          <w:spacing w:val="-36"/>
          <w:w w:val="95"/>
        </w:rPr>
        <w:t xml:space="preserve"> </w:t>
      </w:r>
      <w:r>
        <w:rPr>
          <w:w w:val="95"/>
        </w:rPr>
        <w:t>to</w:t>
      </w:r>
      <w:r>
        <w:rPr>
          <w:spacing w:val="-35"/>
          <w:w w:val="95"/>
        </w:rPr>
        <w:t xml:space="preserve"> </w:t>
      </w:r>
      <w:r>
        <w:rPr>
          <w:spacing w:val="3"/>
          <w:w w:val="95"/>
        </w:rPr>
        <w:t>invest</w:t>
      </w:r>
      <w:r>
        <w:rPr>
          <w:spacing w:val="-36"/>
          <w:w w:val="95"/>
        </w:rPr>
        <w:t xml:space="preserve"> </w:t>
      </w:r>
      <w:r>
        <w:rPr>
          <w:w w:val="95"/>
        </w:rPr>
        <w:t>the</w:t>
      </w:r>
      <w:r>
        <w:rPr>
          <w:spacing w:val="-28"/>
          <w:w w:val="95"/>
        </w:rPr>
        <w:t xml:space="preserve"> </w:t>
      </w:r>
      <w:r>
        <w:rPr>
          <w:w w:val="95"/>
        </w:rPr>
        <w:t>discretionary</w:t>
      </w:r>
      <w:r>
        <w:rPr>
          <w:spacing w:val="-33"/>
          <w:w w:val="95"/>
        </w:rPr>
        <w:t xml:space="preserve"> </w:t>
      </w:r>
      <w:r>
        <w:rPr>
          <w:spacing w:val="2"/>
          <w:w w:val="95"/>
        </w:rPr>
        <w:t>effort</w:t>
      </w:r>
      <w:r>
        <w:rPr>
          <w:spacing w:val="-23"/>
          <w:w w:val="95"/>
        </w:rPr>
        <w:t xml:space="preserve"> </w:t>
      </w:r>
      <w:r>
        <w:rPr>
          <w:w w:val="95"/>
        </w:rPr>
        <w:t>–</w:t>
      </w:r>
      <w:r>
        <w:rPr>
          <w:spacing w:val="-13"/>
          <w:w w:val="95"/>
        </w:rPr>
        <w:t xml:space="preserve"> </w:t>
      </w:r>
      <w:r>
        <w:rPr>
          <w:spacing w:val="3"/>
          <w:w w:val="95"/>
        </w:rPr>
        <w:t>exceeding</w:t>
      </w:r>
      <w:r>
        <w:rPr>
          <w:spacing w:val="-37"/>
          <w:w w:val="95"/>
        </w:rPr>
        <w:t xml:space="preserve"> </w:t>
      </w:r>
      <w:r>
        <w:rPr>
          <w:spacing w:val="2"/>
          <w:w w:val="95"/>
        </w:rPr>
        <w:t>duty’s</w:t>
      </w:r>
      <w:r>
        <w:rPr>
          <w:spacing w:val="-34"/>
          <w:w w:val="95"/>
        </w:rPr>
        <w:t xml:space="preserve"> </w:t>
      </w:r>
      <w:r>
        <w:rPr>
          <w:w w:val="95"/>
        </w:rPr>
        <w:t>call</w:t>
      </w:r>
      <w:r>
        <w:rPr>
          <w:spacing w:val="-27"/>
          <w:w w:val="95"/>
        </w:rPr>
        <w:t xml:space="preserve"> </w:t>
      </w:r>
      <w:r>
        <w:rPr>
          <w:w w:val="95"/>
        </w:rPr>
        <w:t>–</w:t>
      </w:r>
      <w:r>
        <w:rPr>
          <w:spacing w:val="-27"/>
          <w:w w:val="95"/>
        </w:rPr>
        <w:t xml:space="preserve"> </w:t>
      </w:r>
      <w:r>
        <w:rPr>
          <w:w w:val="95"/>
        </w:rPr>
        <w:t>to</w:t>
      </w:r>
      <w:r>
        <w:rPr>
          <w:spacing w:val="-21"/>
          <w:w w:val="95"/>
        </w:rPr>
        <w:t xml:space="preserve"> </w:t>
      </w:r>
      <w:r>
        <w:rPr>
          <w:spacing w:val="3"/>
          <w:w w:val="95"/>
        </w:rPr>
        <w:t xml:space="preserve">see </w:t>
      </w:r>
      <w:r>
        <w:t>that</w:t>
      </w:r>
      <w:r>
        <w:rPr>
          <w:spacing w:val="-22"/>
        </w:rPr>
        <w:t xml:space="preserve"> </w:t>
      </w:r>
      <w:r>
        <w:t>the</w:t>
      </w:r>
      <w:r>
        <w:rPr>
          <w:spacing w:val="-13"/>
        </w:rPr>
        <w:t xml:space="preserve"> </w:t>
      </w:r>
      <w:r>
        <w:t>organization</w:t>
      </w:r>
      <w:r>
        <w:rPr>
          <w:spacing w:val="-36"/>
        </w:rPr>
        <w:t xml:space="preserve"> </w:t>
      </w:r>
      <w:r>
        <w:t>succeeds.</w:t>
      </w:r>
    </w:p>
    <w:p w14:paraId="5196BF0E" w14:textId="77777777" w:rsidR="00FE063D" w:rsidRDefault="00FE063D">
      <w:pPr>
        <w:pStyle w:val="BodyText"/>
        <w:spacing w:before="11"/>
        <w:rPr>
          <w:sz w:val="25"/>
        </w:rPr>
      </w:pPr>
    </w:p>
    <w:p w14:paraId="1F2C5D32" w14:textId="77777777" w:rsidR="00FE063D" w:rsidRDefault="00DF7C8A">
      <w:pPr>
        <w:pStyle w:val="BodyText"/>
        <w:spacing w:line="314" w:lineRule="auto"/>
        <w:ind w:left="1034" w:right="847"/>
      </w:pPr>
      <w:r>
        <w:t>According</w:t>
      </w:r>
      <w:r>
        <w:rPr>
          <w:spacing w:val="-48"/>
        </w:rPr>
        <w:t xml:space="preserve"> </w:t>
      </w:r>
      <w:r>
        <w:t>to</w:t>
      </w:r>
      <w:r>
        <w:rPr>
          <w:spacing w:val="-46"/>
        </w:rPr>
        <w:t xml:space="preserve"> </w:t>
      </w:r>
      <w:r>
        <w:t>Aon</w:t>
      </w:r>
      <w:r>
        <w:rPr>
          <w:spacing w:val="-47"/>
        </w:rPr>
        <w:t xml:space="preserve"> </w:t>
      </w:r>
      <w:r>
        <w:t>Hewitt,</w:t>
      </w:r>
      <w:r>
        <w:rPr>
          <w:spacing w:val="-52"/>
        </w:rPr>
        <w:t xml:space="preserve"> </w:t>
      </w:r>
      <w:r>
        <w:t>there</w:t>
      </w:r>
      <w:r>
        <w:rPr>
          <w:spacing w:val="-50"/>
        </w:rPr>
        <w:t xml:space="preserve"> </w:t>
      </w:r>
      <w:r>
        <w:rPr>
          <w:spacing w:val="-3"/>
        </w:rPr>
        <w:t>are</w:t>
      </w:r>
      <w:r>
        <w:rPr>
          <w:spacing w:val="-44"/>
        </w:rPr>
        <w:t xml:space="preserve"> </w:t>
      </w:r>
      <w:r>
        <w:t>three</w:t>
      </w:r>
      <w:r>
        <w:rPr>
          <w:spacing w:val="-50"/>
        </w:rPr>
        <w:t xml:space="preserve"> </w:t>
      </w:r>
      <w:r>
        <w:rPr>
          <w:spacing w:val="2"/>
        </w:rPr>
        <w:t>dimensions</w:t>
      </w:r>
      <w:r>
        <w:rPr>
          <w:spacing w:val="-47"/>
        </w:rPr>
        <w:t xml:space="preserve"> </w:t>
      </w:r>
      <w:r>
        <w:t>through</w:t>
      </w:r>
      <w:r>
        <w:rPr>
          <w:spacing w:val="-53"/>
        </w:rPr>
        <w:t xml:space="preserve"> </w:t>
      </w:r>
      <w:r>
        <w:t>which</w:t>
      </w:r>
      <w:r>
        <w:rPr>
          <w:spacing w:val="-47"/>
        </w:rPr>
        <w:t xml:space="preserve"> </w:t>
      </w:r>
      <w:r>
        <w:t>organizations</w:t>
      </w:r>
      <w:r>
        <w:rPr>
          <w:spacing w:val="-53"/>
        </w:rPr>
        <w:t xml:space="preserve"> </w:t>
      </w:r>
      <w:r>
        <w:rPr>
          <w:spacing w:val="-3"/>
        </w:rPr>
        <w:t xml:space="preserve">can </w:t>
      </w:r>
      <w:r>
        <w:rPr>
          <w:w w:val="95"/>
        </w:rPr>
        <w:t>measure</w:t>
      </w:r>
      <w:r>
        <w:rPr>
          <w:spacing w:val="-27"/>
          <w:w w:val="95"/>
        </w:rPr>
        <w:t xml:space="preserve"> </w:t>
      </w:r>
      <w:r>
        <w:rPr>
          <w:w w:val="95"/>
        </w:rPr>
        <w:t>the</w:t>
      </w:r>
      <w:r>
        <w:rPr>
          <w:spacing w:val="-11"/>
          <w:w w:val="95"/>
        </w:rPr>
        <w:t xml:space="preserve"> </w:t>
      </w:r>
      <w:r>
        <w:rPr>
          <w:w w:val="95"/>
        </w:rPr>
        <w:t>strength</w:t>
      </w:r>
      <w:r>
        <w:rPr>
          <w:spacing w:val="-33"/>
          <w:w w:val="95"/>
        </w:rPr>
        <w:t xml:space="preserve"> </w:t>
      </w:r>
      <w:r>
        <w:rPr>
          <w:w w:val="95"/>
        </w:rPr>
        <w:t>of</w:t>
      </w:r>
      <w:r>
        <w:rPr>
          <w:spacing w:val="-14"/>
          <w:w w:val="95"/>
        </w:rPr>
        <w:t xml:space="preserve"> </w:t>
      </w:r>
      <w:r>
        <w:rPr>
          <w:spacing w:val="3"/>
          <w:w w:val="95"/>
        </w:rPr>
        <w:t>their</w:t>
      </w:r>
      <w:r>
        <w:rPr>
          <w:spacing w:val="-23"/>
          <w:w w:val="95"/>
        </w:rPr>
        <w:t xml:space="preserve"> </w:t>
      </w:r>
      <w:r>
        <w:rPr>
          <w:spacing w:val="3"/>
          <w:w w:val="95"/>
        </w:rPr>
        <w:t>employee</w:t>
      </w:r>
      <w:r>
        <w:rPr>
          <w:spacing w:val="-26"/>
          <w:w w:val="95"/>
        </w:rPr>
        <w:t xml:space="preserve"> </w:t>
      </w:r>
      <w:r>
        <w:rPr>
          <w:w w:val="95"/>
        </w:rPr>
        <w:t>engagement</w:t>
      </w:r>
      <w:r>
        <w:rPr>
          <w:spacing w:val="-22"/>
          <w:w w:val="95"/>
        </w:rPr>
        <w:t xml:space="preserve"> </w:t>
      </w:r>
      <w:r>
        <w:rPr>
          <w:w w:val="95"/>
        </w:rPr>
        <w:t>–</w:t>
      </w:r>
      <w:r>
        <w:rPr>
          <w:spacing w:val="-40"/>
          <w:w w:val="95"/>
        </w:rPr>
        <w:t xml:space="preserve"> </w:t>
      </w:r>
      <w:r>
        <w:rPr>
          <w:w w:val="95"/>
        </w:rPr>
        <w:t>which</w:t>
      </w:r>
      <w:r>
        <w:rPr>
          <w:spacing w:val="-18"/>
          <w:w w:val="95"/>
        </w:rPr>
        <w:t xml:space="preserve"> </w:t>
      </w:r>
      <w:r>
        <w:rPr>
          <w:w w:val="95"/>
        </w:rPr>
        <w:t>the</w:t>
      </w:r>
      <w:r>
        <w:rPr>
          <w:spacing w:val="-12"/>
          <w:w w:val="95"/>
        </w:rPr>
        <w:t xml:space="preserve"> </w:t>
      </w:r>
      <w:r>
        <w:rPr>
          <w:w w:val="95"/>
        </w:rPr>
        <w:t>consulting</w:t>
      </w:r>
      <w:r>
        <w:rPr>
          <w:spacing w:val="-34"/>
          <w:w w:val="95"/>
        </w:rPr>
        <w:t xml:space="preserve"> </w:t>
      </w:r>
      <w:r>
        <w:rPr>
          <w:spacing w:val="2"/>
          <w:w w:val="95"/>
        </w:rPr>
        <w:t>firm</w:t>
      </w:r>
      <w:r>
        <w:rPr>
          <w:spacing w:val="-34"/>
          <w:w w:val="95"/>
        </w:rPr>
        <w:t xml:space="preserve"> </w:t>
      </w:r>
      <w:r>
        <w:rPr>
          <w:spacing w:val="4"/>
          <w:w w:val="95"/>
        </w:rPr>
        <w:t xml:space="preserve">defines </w:t>
      </w:r>
      <w:r>
        <w:t>as</w:t>
      </w:r>
      <w:r>
        <w:rPr>
          <w:spacing w:val="-47"/>
        </w:rPr>
        <w:t xml:space="preserve"> </w:t>
      </w:r>
      <w:r>
        <w:t>“the</w:t>
      </w:r>
      <w:r>
        <w:rPr>
          <w:spacing w:val="-44"/>
        </w:rPr>
        <w:t xml:space="preserve"> </w:t>
      </w:r>
      <w:r>
        <w:t>psychological</w:t>
      </w:r>
      <w:r>
        <w:rPr>
          <w:spacing w:val="-50"/>
        </w:rPr>
        <w:t xml:space="preserve"> </w:t>
      </w:r>
      <w:r>
        <w:t>state</w:t>
      </w:r>
      <w:r>
        <w:rPr>
          <w:spacing w:val="-50"/>
        </w:rPr>
        <w:t xml:space="preserve"> </w:t>
      </w:r>
      <w:r>
        <w:t>and</w:t>
      </w:r>
      <w:r>
        <w:rPr>
          <w:spacing w:val="-47"/>
        </w:rPr>
        <w:t xml:space="preserve"> </w:t>
      </w:r>
      <w:r>
        <w:t>behavioral</w:t>
      </w:r>
      <w:r>
        <w:rPr>
          <w:spacing w:val="-50"/>
        </w:rPr>
        <w:t xml:space="preserve"> </w:t>
      </w:r>
      <w:r>
        <w:t>outcomes</w:t>
      </w:r>
      <w:r>
        <w:rPr>
          <w:spacing w:val="-53"/>
        </w:rPr>
        <w:t xml:space="preserve"> </w:t>
      </w:r>
      <w:r>
        <w:t>that</w:t>
      </w:r>
      <w:r>
        <w:rPr>
          <w:spacing w:val="-47"/>
        </w:rPr>
        <w:t xml:space="preserve"> </w:t>
      </w:r>
      <w:r>
        <w:rPr>
          <w:spacing w:val="3"/>
        </w:rPr>
        <w:t>lead</w:t>
      </w:r>
      <w:r>
        <w:rPr>
          <w:spacing w:val="-47"/>
        </w:rPr>
        <w:t xml:space="preserve"> </w:t>
      </w:r>
      <w:r>
        <w:t>to</w:t>
      </w:r>
      <w:r>
        <w:rPr>
          <w:spacing w:val="-47"/>
        </w:rPr>
        <w:t xml:space="preserve"> </w:t>
      </w:r>
      <w:r>
        <w:rPr>
          <w:spacing w:val="2"/>
        </w:rPr>
        <w:t>better</w:t>
      </w:r>
      <w:r>
        <w:rPr>
          <w:spacing w:val="-55"/>
        </w:rPr>
        <w:t xml:space="preserve"> </w:t>
      </w:r>
      <w:r>
        <w:t>performance</w:t>
      </w:r>
      <w:r>
        <w:rPr>
          <w:spacing w:val="-55"/>
        </w:rPr>
        <w:t xml:space="preserve"> </w:t>
      </w:r>
      <w:r>
        <w:rPr>
          <w:spacing w:val="-11"/>
        </w:rPr>
        <w:t>”.</w:t>
      </w:r>
    </w:p>
    <w:p w14:paraId="04000A3B" w14:textId="77777777" w:rsidR="00FE063D" w:rsidRDefault="00FE063D">
      <w:pPr>
        <w:spacing w:line="314" w:lineRule="auto"/>
        <w:sectPr w:rsidR="00FE063D">
          <w:pgSz w:w="11910" w:h="16840"/>
          <w:pgMar w:top="1080" w:right="580" w:bottom="280" w:left="600" w:header="885" w:footer="0" w:gutter="0"/>
          <w:cols w:space="720"/>
        </w:sectPr>
      </w:pPr>
    </w:p>
    <w:p w14:paraId="10951C5A" w14:textId="77777777" w:rsidR="00FE063D" w:rsidRDefault="00FE063D">
      <w:pPr>
        <w:pStyle w:val="BodyText"/>
        <w:spacing w:before="9"/>
        <w:rPr>
          <w:sz w:val="26"/>
        </w:rPr>
      </w:pPr>
    </w:p>
    <w:p w14:paraId="436D74E6" w14:textId="77777777" w:rsidR="00FE063D" w:rsidRDefault="00DF7C8A">
      <w:pPr>
        <w:pStyle w:val="BodyText"/>
        <w:spacing w:before="55"/>
        <w:ind w:left="1034"/>
      </w:pPr>
      <w:r>
        <w:t>These dimensions are labelled by Aon Hewitt simply as Say, Stay and Strive.</w:t>
      </w:r>
    </w:p>
    <w:p w14:paraId="592A6AFA" w14:textId="77777777" w:rsidR="00FE063D" w:rsidRDefault="00FE063D">
      <w:pPr>
        <w:pStyle w:val="BodyText"/>
        <w:spacing w:before="1"/>
        <w:rPr>
          <w:sz w:val="33"/>
        </w:rPr>
      </w:pPr>
    </w:p>
    <w:p w14:paraId="4B56E757" w14:textId="77777777" w:rsidR="00FE063D" w:rsidRDefault="00DF7C8A">
      <w:pPr>
        <w:pStyle w:val="BodyText"/>
        <w:spacing w:line="307" w:lineRule="auto"/>
        <w:ind w:left="1034" w:right="947"/>
      </w:pPr>
      <w:r>
        <w:rPr>
          <w:w w:val="95"/>
        </w:rPr>
        <w:t>Engaged</w:t>
      </w:r>
      <w:r>
        <w:rPr>
          <w:spacing w:val="-42"/>
          <w:w w:val="95"/>
        </w:rPr>
        <w:t xml:space="preserve"> </w:t>
      </w:r>
      <w:r>
        <w:rPr>
          <w:spacing w:val="3"/>
          <w:w w:val="95"/>
        </w:rPr>
        <w:t>employees:</w:t>
      </w:r>
      <w:r>
        <w:rPr>
          <w:spacing w:val="-49"/>
          <w:w w:val="95"/>
        </w:rPr>
        <w:t xml:space="preserve"> </w:t>
      </w:r>
      <w:r>
        <w:rPr>
          <w:spacing w:val="2"/>
          <w:w w:val="95"/>
        </w:rPr>
        <w:t>Say—speak</w:t>
      </w:r>
      <w:r>
        <w:rPr>
          <w:spacing w:val="-49"/>
          <w:w w:val="95"/>
        </w:rPr>
        <w:t xml:space="preserve"> </w:t>
      </w:r>
      <w:r>
        <w:rPr>
          <w:w w:val="95"/>
        </w:rPr>
        <w:t>positively</w:t>
      </w:r>
      <w:r>
        <w:rPr>
          <w:spacing w:val="-47"/>
          <w:w w:val="95"/>
        </w:rPr>
        <w:t xml:space="preserve"> </w:t>
      </w:r>
      <w:r>
        <w:rPr>
          <w:w w:val="95"/>
        </w:rPr>
        <w:t>about</w:t>
      </w:r>
      <w:r>
        <w:rPr>
          <w:spacing w:val="-50"/>
          <w:w w:val="95"/>
        </w:rPr>
        <w:t xml:space="preserve"> </w:t>
      </w:r>
      <w:r>
        <w:rPr>
          <w:w w:val="95"/>
        </w:rPr>
        <w:t>the</w:t>
      </w:r>
      <w:r>
        <w:rPr>
          <w:spacing w:val="-45"/>
          <w:w w:val="95"/>
        </w:rPr>
        <w:t xml:space="preserve"> </w:t>
      </w:r>
      <w:r>
        <w:rPr>
          <w:w w:val="95"/>
        </w:rPr>
        <w:t>organization</w:t>
      </w:r>
      <w:r>
        <w:rPr>
          <w:spacing w:val="-49"/>
          <w:w w:val="95"/>
        </w:rPr>
        <w:t xml:space="preserve"> </w:t>
      </w:r>
      <w:r>
        <w:rPr>
          <w:w w:val="95"/>
        </w:rPr>
        <w:t>to</w:t>
      </w:r>
      <w:r>
        <w:rPr>
          <w:spacing w:val="-41"/>
          <w:w w:val="95"/>
        </w:rPr>
        <w:t xml:space="preserve"> </w:t>
      </w:r>
      <w:r>
        <w:rPr>
          <w:w w:val="95"/>
        </w:rPr>
        <w:t>coworkers,</w:t>
      </w:r>
      <w:r>
        <w:rPr>
          <w:spacing w:val="-48"/>
          <w:w w:val="95"/>
        </w:rPr>
        <w:t xml:space="preserve"> </w:t>
      </w:r>
      <w:r>
        <w:rPr>
          <w:w w:val="95"/>
        </w:rPr>
        <w:t xml:space="preserve">potential </w:t>
      </w:r>
      <w:r>
        <w:rPr>
          <w:spacing w:val="4"/>
          <w:w w:val="95"/>
        </w:rPr>
        <w:t>employees</w:t>
      </w:r>
      <w:r>
        <w:rPr>
          <w:spacing w:val="-42"/>
          <w:w w:val="95"/>
        </w:rPr>
        <w:t xml:space="preserve"> </w:t>
      </w:r>
      <w:r>
        <w:rPr>
          <w:w w:val="95"/>
        </w:rPr>
        <w:t>and</w:t>
      </w:r>
      <w:r>
        <w:rPr>
          <w:spacing w:val="-43"/>
          <w:w w:val="95"/>
        </w:rPr>
        <w:t xml:space="preserve"> </w:t>
      </w:r>
      <w:r>
        <w:rPr>
          <w:w w:val="95"/>
        </w:rPr>
        <w:t>customers;</w:t>
      </w:r>
      <w:r>
        <w:rPr>
          <w:spacing w:val="-43"/>
          <w:w w:val="95"/>
        </w:rPr>
        <w:t xml:space="preserve"> </w:t>
      </w:r>
      <w:r>
        <w:rPr>
          <w:w w:val="95"/>
        </w:rPr>
        <w:t>Stay—have</w:t>
      </w:r>
      <w:r>
        <w:rPr>
          <w:spacing w:val="-37"/>
          <w:w w:val="95"/>
        </w:rPr>
        <w:t xml:space="preserve"> </w:t>
      </w:r>
      <w:r>
        <w:rPr>
          <w:w w:val="95"/>
        </w:rPr>
        <w:t>an</w:t>
      </w:r>
      <w:r>
        <w:rPr>
          <w:spacing w:val="-32"/>
          <w:w w:val="95"/>
        </w:rPr>
        <w:t xml:space="preserve"> </w:t>
      </w:r>
      <w:r>
        <w:rPr>
          <w:spacing w:val="2"/>
          <w:w w:val="95"/>
        </w:rPr>
        <w:t>intense</w:t>
      </w:r>
      <w:r>
        <w:rPr>
          <w:spacing w:val="-38"/>
          <w:w w:val="95"/>
        </w:rPr>
        <w:t xml:space="preserve"> </w:t>
      </w:r>
      <w:r>
        <w:rPr>
          <w:spacing w:val="2"/>
          <w:w w:val="95"/>
        </w:rPr>
        <w:t>sense</w:t>
      </w:r>
      <w:r>
        <w:rPr>
          <w:spacing w:val="-38"/>
          <w:w w:val="95"/>
        </w:rPr>
        <w:t xml:space="preserve"> </w:t>
      </w:r>
      <w:r>
        <w:rPr>
          <w:w w:val="95"/>
        </w:rPr>
        <w:t>of</w:t>
      </w:r>
      <w:r>
        <w:rPr>
          <w:spacing w:val="-39"/>
          <w:w w:val="95"/>
        </w:rPr>
        <w:t xml:space="preserve"> </w:t>
      </w:r>
      <w:r>
        <w:rPr>
          <w:spacing w:val="3"/>
          <w:w w:val="95"/>
        </w:rPr>
        <w:t>belonging</w:t>
      </w:r>
      <w:r>
        <w:rPr>
          <w:spacing w:val="-44"/>
          <w:w w:val="95"/>
        </w:rPr>
        <w:t xml:space="preserve"> </w:t>
      </w:r>
      <w:r>
        <w:rPr>
          <w:w w:val="95"/>
        </w:rPr>
        <w:t>and</w:t>
      </w:r>
      <w:r>
        <w:rPr>
          <w:spacing w:val="-32"/>
          <w:w w:val="95"/>
        </w:rPr>
        <w:t xml:space="preserve"> </w:t>
      </w:r>
      <w:r>
        <w:rPr>
          <w:spacing w:val="2"/>
          <w:w w:val="95"/>
        </w:rPr>
        <w:t>desire</w:t>
      </w:r>
      <w:r>
        <w:rPr>
          <w:spacing w:val="-38"/>
          <w:w w:val="95"/>
        </w:rPr>
        <w:t xml:space="preserve"> </w:t>
      </w:r>
      <w:r>
        <w:rPr>
          <w:w w:val="95"/>
        </w:rPr>
        <w:t>to</w:t>
      </w:r>
      <w:r>
        <w:rPr>
          <w:spacing w:val="-42"/>
          <w:w w:val="95"/>
        </w:rPr>
        <w:t xml:space="preserve"> </w:t>
      </w:r>
      <w:r>
        <w:rPr>
          <w:w w:val="95"/>
        </w:rPr>
        <w:t>be</w:t>
      </w:r>
      <w:r>
        <w:rPr>
          <w:spacing w:val="-28"/>
          <w:w w:val="95"/>
        </w:rPr>
        <w:t xml:space="preserve"> </w:t>
      </w:r>
      <w:r>
        <w:rPr>
          <w:w w:val="95"/>
        </w:rPr>
        <w:t xml:space="preserve">a </w:t>
      </w:r>
      <w:r>
        <w:t>part</w:t>
      </w:r>
      <w:r>
        <w:rPr>
          <w:spacing w:val="-36"/>
        </w:rPr>
        <w:t xml:space="preserve"> </w:t>
      </w:r>
      <w:r>
        <w:t>of</w:t>
      </w:r>
      <w:r>
        <w:rPr>
          <w:spacing w:val="-40"/>
        </w:rPr>
        <w:t xml:space="preserve"> </w:t>
      </w:r>
      <w:r>
        <w:t>the</w:t>
      </w:r>
      <w:r>
        <w:rPr>
          <w:spacing w:val="-46"/>
        </w:rPr>
        <w:t xml:space="preserve"> </w:t>
      </w:r>
      <w:r>
        <w:t>organization;</w:t>
      </w:r>
      <w:r>
        <w:rPr>
          <w:spacing w:val="-51"/>
        </w:rPr>
        <w:t xml:space="preserve"> </w:t>
      </w:r>
      <w:r>
        <w:t>and</w:t>
      </w:r>
      <w:r>
        <w:rPr>
          <w:spacing w:val="-43"/>
        </w:rPr>
        <w:t xml:space="preserve"> </w:t>
      </w:r>
      <w:r>
        <w:rPr>
          <w:spacing w:val="2"/>
        </w:rPr>
        <w:t>Strive—are</w:t>
      </w:r>
      <w:r>
        <w:rPr>
          <w:spacing w:val="-46"/>
        </w:rPr>
        <w:t xml:space="preserve"> </w:t>
      </w:r>
      <w:r>
        <w:t>motivated</w:t>
      </w:r>
      <w:r>
        <w:rPr>
          <w:spacing w:val="-51"/>
        </w:rPr>
        <w:t xml:space="preserve"> </w:t>
      </w:r>
      <w:r>
        <w:t>and</w:t>
      </w:r>
      <w:r>
        <w:rPr>
          <w:spacing w:val="-42"/>
        </w:rPr>
        <w:t xml:space="preserve"> </w:t>
      </w:r>
      <w:r>
        <w:rPr>
          <w:spacing w:val="3"/>
        </w:rPr>
        <w:t>exert</w:t>
      </w:r>
      <w:r>
        <w:rPr>
          <w:spacing w:val="-48"/>
        </w:rPr>
        <w:t xml:space="preserve"> </w:t>
      </w:r>
      <w:r>
        <w:rPr>
          <w:spacing w:val="2"/>
        </w:rPr>
        <w:t>effort</w:t>
      </w:r>
      <w:r>
        <w:rPr>
          <w:spacing w:val="-51"/>
        </w:rPr>
        <w:t xml:space="preserve"> </w:t>
      </w:r>
      <w:r>
        <w:t>toward</w:t>
      </w:r>
      <w:r>
        <w:rPr>
          <w:spacing w:val="-50"/>
        </w:rPr>
        <w:t xml:space="preserve"> </w:t>
      </w:r>
      <w:r>
        <w:t>success</w:t>
      </w:r>
      <w:r>
        <w:rPr>
          <w:spacing w:val="-50"/>
        </w:rPr>
        <w:t xml:space="preserve"> </w:t>
      </w:r>
      <w:r>
        <w:rPr>
          <w:spacing w:val="4"/>
        </w:rPr>
        <w:t xml:space="preserve">in </w:t>
      </w:r>
      <w:r>
        <w:rPr>
          <w:spacing w:val="3"/>
        </w:rPr>
        <w:t>one’s</w:t>
      </w:r>
      <w:r>
        <w:rPr>
          <w:spacing w:val="-34"/>
        </w:rPr>
        <w:t xml:space="preserve"> </w:t>
      </w:r>
      <w:r>
        <w:rPr>
          <w:spacing w:val="2"/>
        </w:rPr>
        <w:t>job</w:t>
      </w:r>
      <w:r>
        <w:rPr>
          <w:spacing w:val="-20"/>
        </w:rPr>
        <w:t xml:space="preserve"> </w:t>
      </w:r>
      <w:r>
        <w:t>and</w:t>
      </w:r>
      <w:r>
        <w:rPr>
          <w:spacing w:val="-19"/>
        </w:rPr>
        <w:t xml:space="preserve"> </w:t>
      </w:r>
      <w:r>
        <w:rPr>
          <w:spacing w:val="2"/>
        </w:rPr>
        <w:t>for</w:t>
      </w:r>
      <w:r>
        <w:rPr>
          <w:spacing w:val="-25"/>
        </w:rPr>
        <w:t xml:space="preserve"> </w:t>
      </w:r>
      <w:r>
        <w:t>the</w:t>
      </w:r>
      <w:r>
        <w:rPr>
          <w:spacing w:val="-12"/>
        </w:rPr>
        <w:t xml:space="preserve"> </w:t>
      </w:r>
      <w:r>
        <w:rPr>
          <w:spacing w:val="-3"/>
        </w:rPr>
        <w:t>company.</w:t>
      </w:r>
    </w:p>
    <w:p w14:paraId="5FF5CB5F" w14:textId="77777777" w:rsidR="00FE063D" w:rsidRDefault="00FE063D">
      <w:pPr>
        <w:pStyle w:val="BodyText"/>
        <w:rPr>
          <w:sz w:val="20"/>
        </w:rPr>
      </w:pPr>
    </w:p>
    <w:p w14:paraId="7387E263" w14:textId="77777777" w:rsidR="00FE063D" w:rsidRDefault="00FE063D">
      <w:pPr>
        <w:pStyle w:val="BodyText"/>
        <w:rPr>
          <w:sz w:val="20"/>
        </w:rPr>
      </w:pPr>
    </w:p>
    <w:p w14:paraId="3F04D8DD" w14:textId="77777777" w:rsidR="00FE063D" w:rsidRDefault="00FE063D">
      <w:pPr>
        <w:pStyle w:val="BodyText"/>
        <w:rPr>
          <w:sz w:val="20"/>
        </w:rPr>
      </w:pPr>
    </w:p>
    <w:p w14:paraId="38007B84" w14:textId="77777777" w:rsidR="00FE063D" w:rsidRDefault="00FE063D">
      <w:pPr>
        <w:pStyle w:val="BodyText"/>
        <w:spacing w:before="10"/>
        <w:rPr>
          <w:sz w:val="18"/>
        </w:rPr>
      </w:pPr>
    </w:p>
    <w:p w14:paraId="058F39A5" w14:textId="77777777" w:rsidR="00FE063D" w:rsidRDefault="00FE063D">
      <w:pPr>
        <w:rPr>
          <w:sz w:val="18"/>
        </w:rPr>
        <w:sectPr w:rsidR="00FE063D">
          <w:pgSz w:w="11910" w:h="16840"/>
          <w:pgMar w:top="1080" w:right="580" w:bottom="280" w:left="600" w:header="885" w:footer="0" w:gutter="0"/>
          <w:cols w:space="720"/>
        </w:sectPr>
      </w:pPr>
    </w:p>
    <w:p w14:paraId="62A31561" w14:textId="77777777" w:rsidR="00FE063D" w:rsidRDefault="00DF7C8A">
      <w:pPr>
        <w:spacing w:before="97" w:line="254" w:lineRule="auto"/>
        <w:ind w:left="2898" w:hanging="239"/>
        <w:rPr>
          <w:rFonts w:ascii="Arial"/>
          <w:b/>
          <w:sz w:val="19"/>
        </w:rPr>
      </w:pPr>
      <w:r>
        <w:rPr>
          <w:noProof/>
        </w:rPr>
        <w:drawing>
          <wp:anchor distT="0" distB="0" distL="0" distR="0" simplePos="0" relativeHeight="485073408" behindDoc="1" locked="0" layoutInCell="1" allowOverlap="1" wp14:anchorId="445CBC98" wp14:editId="34BBED95">
            <wp:simplePos x="0" y="0"/>
            <wp:positionH relativeFrom="page">
              <wp:posOffset>818737</wp:posOffset>
            </wp:positionH>
            <wp:positionV relativeFrom="paragraph">
              <wp:posOffset>766466</wp:posOffset>
            </wp:positionV>
            <wp:extent cx="2037323" cy="1047749"/>
            <wp:effectExtent l="0" t="0" r="0" b="0"/>
            <wp:wrapNone/>
            <wp:docPr id="2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image2.png"/>
                    <pic:cNvPicPr/>
                  </pic:nvPicPr>
                  <pic:blipFill>
                    <a:blip r:embed="rId8" cstate="print"/>
                    <a:stretch>
                      <a:fillRect/>
                    </a:stretch>
                  </pic:blipFill>
                  <pic:spPr>
                    <a:xfrm>
                      <a:off x="0" y="0"/>
                      <a:ext cx="2037323" cy="1047749"/>
                    </a:xfrm>
                    <a:prstGeom prst="rect">
                      <a:avLst/>
                    </a:prstGeom>
                  </pic:spPr>
                </pic:pic>
              </a:graphicData>
            </a:graphic>
          </wp:anchor>
        </w:drawing>
      </w:r>
      <w:r>
        <w:pict w14:anchorId="28964938">
          <v:group id="_x0000_s1153" style="position:absolute;left:0;text-align:left;margin-left:82.3pt;margin-top:25.15pt;width:438.6pt;height:261.85pt;z-index:-18237440;mso-position-horizontal-relative:page;mso-position-vertical-relative:text" coordorigin="1646,503" coordsize="8772,5237">
            <v:shape id="_x0000_s1173" style="position:absolute;left:1645;top:580;width:6933;height:5118" coordorigin="1646,581" coordsize="6933,5118" o:spt="100" adj="0,,0" path="m7229,581r-5583,l1646,5698r5583,l7229,581xm8579,581r-1268,l7311,5698r1268,l8579,581xe" fillcolor="#d9d9d9" stroked="f">
              <v:stroke joinstyle="round"/>
              <v:formulas/>
              <v:path arrowok="t" o:connecttype="segments"/>
            </v:shape>
            <v:line id="_x0000_s1172" style="position:absolute" from="7271,582" to="7269,5700" strokecolor="#f1f1f1" strokeweight="1.41044mm"/>
            <v:rect id="_x0000_s1171" style="position:absolute;left:8660;top:580;width:1758;height:5118" fillcolor="#d9d9d9" stroked="f"/>
            <v:line id="_x0000_s1170" style="position:absolute" from="8620,581" to="8619,5698" strokecolor="#f1f1f1" strokeweight="1.41044mm"/>
            <v:shape id="_x0000_s1169" type="#_x0000_t75" style="position:absolute;left:9667;top:4148;width:600;height:465">
              <v:imagedata r:id="rId44" o:title=""/>
            </v:shape>
            <v:shape id="_x0000_s1168" type="#_x0000_t75" style="position:absolute;left:9667;top:3061;width:515;height:389">
              <v:imagedata r:id="rId45" o:title=""/>
            </v:shape>
            <v:shape id="_x0000_s1167" type="#_x0000_t75" style="position:absolute;left:9742;top:1847;width:675;height:594">
              <v:imagedata r:id="rId46" o:title=""/>
            </v:shape>
            <v:shape id="_x0000_s1166" type="#_x0000_t75" style="position:absolute;left:9667;top:503;width:675;height:543">
              <v:imagedata r:id="rId47" o:title=""/>
            </v:shape>
            <v:shape id="_x0000_s1165" type="#_x0000_t75" style="position:absolute;left:7419;top:1201;width:974;height:3491">
              <v:imagedata r:id="rId48" o:title=""/>
            </v:shape>
            <v:shape id="_x0000_s1164" type="#_x0000_t75" style="position:absolute;left:2254;top:862;width:3043;height:3151">
              <v:imagedata r:id="rId49" o:title=""/>
            </v:shape>
            <v:shape id="_x0000_s1163" type="#_x0000_t202" style="position:absolute;left:5341;top:863;width:1413;height:667" filled="f" stroked="f">
              <v:textbox inset="0,0,0,0">
                <w:txbxContent>
                  <w:p w14:paraId="3D69126E" w14:textId="77777777" w:rsidR="00FE063D" w:rsidRDefault="00DF7C8A">
                    <w:pPr>
                      <w:spacing w:line="264" w:lineRule="auto"/>
                      <w:ind w:right="749"/>
                      <w:rPr>
                        <w:rFonts w:ascii="Arial"/>
                        <w:sz w:val="13"/>
                      </w:rPr>
                    </w:pPr>
                    <w:r>
                      <w:rPr>
                        <w:rFonts w:ascii="Arial"/>
                        <w:b/>
                        <w:sz w:val="15"/>
                      </w:rPr>
                      <w:t xml:space="preserve">Brand </w:t>
                    </w:r>
                    <w:r>
                      <w:rPr>
                        <w:rFonts w:ascii="Arial"/>
                        <w:sz w:val="13"/>
                      </w:rPr>
                      <w:t>Reputation Brand/EVP</w:t>
                    </w:r>
                  </w:p>
                  <w:p w14:paraId="02F4D4F0" w14:textId="77777777" w:rsidR="00FE063D" w:rsidRDefault="00DF7C8A">
                    <w:pPr>
                      <w:rPr>
                        <w:rFonts w:ascii="Arial"/>
                        <w:sz w:val="13"/>
                      </w:rPr>
                    </w:pPr>
                    <w:r>
                      <w:rPr>
                        <w:rFonts w:ascii="Arial"/>
                        <w:sz w:val="13"/>
                      </w:rPr>
                      <w:t>Corporate responsibility</w:t>
                    </w:r>
                  </w:p>
                </w:txbxContent>
              </v:textbox>
            </v:shape>
            <v:shape id="_x0000_s1162" type="#_x0000_t202" style="position:absolute;left:3429;top:2055;width:728;height:485" filled="f" stroked="f">
              <v:textbox inset="0,0,0,0">
                <w:txbxContent>
                  <w:p w14:paraId="7663A3AF" w14:textId="77777777" w:rsidR="00FE063D" w:rsidRDefault="00DF7C8A">
                    <w:pPr>
                      <w:spacing w:before="2"/>
                      <w:ind w:right="19"/>
                      <w:jc w:val="center"/>
                      <w:rPr>
                        <w:rFonts w:ascii="Arial"/>
                        <w:b/>
                        <w:sz w:val="13"/>
                      </w:rPr>
                    </w:pPr>
                    <w:r>
                      <w:rPr>
                        <w:rFonts w:ascii="Arial"/>
                        <w:b/>
                        <w:color w:val="F1F1F1"/>
                        <w:sz w:val="13"/>
                      </w:rPr>
                      <w:t>The</w:t>
                    </w:r>
                  </w:p>
                  <w:p w14:paraId="678B6C32" w14:textId="77777777" w:rsidR="00FE063D" w:rsidRDefault="00DF7C8A">
                    <w:pPr>
                      <w:spacing w:before="16"/>
                      <w:ind w:right="17"/>
                      <w:jc w:val="center"/>
                      <w:rPr>
                        <w:rFonts w:ascii="Arial"/>
                        <w:b/>
                        <w:sz w:val="13"/>
                      </w:rPr>
                    </w:pPr>
                    <w:r>
                      <w:rPr>
                        <w:rFonts w:ascii="Arial"/>
                        <w:b/>
                        <w:color w:val="F1F1F1"/>
                        <w:sz w:val="13"/>
                      </w:rPr>
                      <w:t>Work</w:t>
                    </w:r>
                  </w:p>
                  <w:p w14:paraId="6AC29FFD" w14:textId="77777777" w:rsidR="00FE063D" w:rsidRDefault="00DF7C8A">
                    <w:pPr>
                      <w:spacing w:before="16"/>
                      <w:ind w:right="18"/>
                      <w:jc w:val="center"/>
                      <w:rPr>
                        <w:rFonts w:ascii="Arial"/>
                        <w:b/>
                        <w:sz w:val="13"/>
                      </w:rPr>
                    </w:pPr>
                    <w:r>
                      <w:rPr>
                        <w:rFonts w:ascii="Arial"/>
                        <w:b/>
                        <w:color w:val="F1F1F1"/>
                        <w:sz w:val="13"/>
                      </w:rPr>
                      <w:t>Experience</w:t>
                    </w:r>
                  </w:p>
                </w:txbxContent>
              </v:textbox>
            </v:shape>
            <v:shape id="_x0000_s1161" type="#_x0000_t202" style="position:absolute;left:5341;top:1803;width:1758;height:1840" filled="f" stroked="f">
              <v:textbox inset="0,0,0,0">
                <w:txbxContent>
                  <w:p w14:paraId="2DA0AD2B" w14:textId="77777777" w:rsidR="00FE063D" w:rsidRDefault="00DF7C8A">
                    <w:pPr>
                      <w:spacing w:line="259" w:lineRule="auto"/>
                      <w:ind w:right="601"/>
                      <w:rPr>
                        <w:rFonts w:ascii="Arial"/>
                        <w:sz w:val="15"/>
                      </w:rPr>
                    </w:pPr>
                    <w:r>
                      <w:rPr>
                        <w:rFonts w:ascii="Arial"/>
                        <w:b/>
                        <w:sz w:val="15"/>
                      </w:rPr>
                      <w:t xml:space="preserve">Leadership </w:t>
                    </w:r>
                    <w:r>
                      <w:rPr>
                        <w:rFonts w:ascii="Arial"/>
                        <w:sz w:val="13"/>
                      </w:rPr>
                      <w:t xml:space="preserve">Senior </w:t>
                    </w:r>
                    <w:r>
                      <w:rPr>
                        <w:rFonts w:ascii="Arial"/>
                        <w:spacing w:val="-3"/>
                        <w:sz w:val="13"/>
                      </w:rPr>
                      <w:t xml:space="preserve">leadership </w:t>
                    </w:r>
                    <w:r>
                      <w:rPr>
                        <w:rFonts w:ascii="Arial"/>
                        <w:sz w:val="15"/>
                      </w:rPr>
                      <w:t>BU</w:t>
                    </w:r>
                    <w:r>
                      <w:rPr>
                        <w:rFonts w:ascii="Arial"/>
                        <w:spacing w:val="-7"/>
                        <w:sz w:val="15"/>
                      </w:rPr>
                      <w:t xml:space="preserve"> </w:t>
                    </w:r>
                    <w:r>
                      <w:rPr>
                        <w:rFonts w:ascii="Arial"/>
                        <w:sz w:val="15"/>
                      </w:rPr>
                      <w:t>leadership</w:t>
                    </w:r>
                  </w:p>
                  <w:p w14:paraId="08200811" w14:textId="77777777" w:rsidR="00FE063D" w:rsidRDefault="00FE063D">
                    <w:pPr>
                      <w:spacing w:before="8"/>
                      <w:rPr>
                        <w:rFonts w:ascii="Arial"/>
                        <w:sz w:val="20"/>
                      </w:rPr>
                    </w:pPr>
                  </w:p>
                  <w:p w14:paraId="4FE2258E" w14:textId="77777777" w:rsidR="00FE063D" w:rsidRDefault="00DF7C8A">
                    <w:pPr>
                      <w:spacing w:before="1"/>
                      <w:rPr>
                        <w:rFonts w:ascii="Arial"/>
                        <w:b/>
                        <w:sz w:val="15"/>
                      </w:rPr>
                    </w:pPr>
                    <w:r>
                      <w:rPr>
                        <w:rFonts w:ascii="Arial"/>
                        <w:b/>
                        <w:sz w:val="15"/>
                      </w:rPr>
                      <w:t>Performance</w:t>
                    </w:r>
                  </w:p>
                  <w:p w14:paraId="31C786F6" w14:textId="77777777" w:rsidR="00FE063D" w:rsidRDefault="00DF7C8A">
                    <w:pPr>
                      <w:spacing w:before="15" w:line="254" w:lineRule="auto"/>
                      <w:ind w:right="3"/>
                      <w:rPr>
                        <w:rFonts w:ascii="Arial"/>
                        <w:sz w:val="15"/>
                      </w:rPr>
                    </w:pPr>
                    <w:r>
                      <w:rPr>
                        <w:rFonts w:ascii="Arial"/>
                        <w:sz w:val="13"/>
                      </w:rPr>
                      <w:t xml:space="preserve">Career opportunities </w:t>
                    </w:r>
                    <w:r>
                      <w:rPr>
                        <w:rFonts w:ascii="Arial"/>
                        <w:sz w:val="15"/>
                      </w:rPr>
                      <w:t>Learning</w:t>
                    </w:r>
                    <w:r>
                      <w:rPr>
                        <w:rFonts w:ascii="Arial"/>
                        <w:spacing w:val="-22"/>
                        <w:sz w:val="15"/>
                      </w:rPr>
                      <w:t xml:space="preserve"> </w:t>
                    </w:r>
                    <w:r>
                      <w:rPr>
                        <w:rFonts w:ascii="Arial"/>
                        <w:sz w:val="15"/>
                      </w:rPr>
                      <w:t>and</w:t>
                    </w:r>
                    <w:r>
                      <w:rPr>
                        <w:rFonts w:ascii="Arial"/>
                        <w:spacing w:val="-20"/>
                        <w:sz w:val="15"/>
                      </w:rPr>
                      <w:t xml:space="preserve"> </w:t>
                    </w:r>
                    <w:r>
                      <w:rPr>
                        <w:rFonts w:ascii="Arial"/>
                        <w:sz w:val="15"/>
                      </w:rPr>
                      <w:t>development Performance</w:t>
                    </w:r>
                    <w:r>
                      <w:rPr>
                        <w:rFonts w:ascii="Arial"/>
                        <w:spacing w:val="-20"/>
                        <w:sz w:val="15"/>
                      </w:rPr>
                      <w:t xml:space="preserve"> </w:t>
                    </w:r>
                    <w:r>
                      <w:rPr>
                        <w:rFonts w:ascii="Arial"/>
                        <w:spacing w:val="-3"/>
                        <w:sz w:val="15"/>
                      </w:rPr>
                      <w:t xml:space="preserve">management </w:t>
                    </w:r>
                    <w:r>
                      <w:rPr>
                        <w:rFonts w:ascii="Arial"/>
                        <w:sz w:val="15"/>
                      </w:rPr>
                      <w:t>People management Rewards and</w:t>
                    </w:r>
                    <w:r>
                      <w:rPr>
                        <w:rFonts w:ascii="Arial"/>
                        <w:spacing w:val="-18"/>
                        <w:sz w:val="15"/>
                      </w:rPr>
                      <w:t xml:space="preserve"> </w:t>
                    </w:r>
                    <w:r>
                      <w:rPr>
                        <w:rFonts w:ascii="Arial"/>
                        <w:sz w:val="15"/>
                      </w:rPr>
                      <w:t>recognition</w:t>
                    </w:r>
                  </w:p>
                </w:txbxContent>
              </v:textbox>
            </v:shape>
            <v:shape id="_x0000_s1160" type="#_x0000_t202" style="position:absolute;left:2342;top:4246;width:1495;height:1064" filled="f" stroked="f">
              <v:textbox inset="0,0,0,0">
                <w:txbxContent>
                  <w:p w14:paraId="3ADEB42F" w14:textId="77777777" w:rsidR="00FE063D" w:rsidRDefault="00DF7C8A">
                    <w:pPr>
                      <w:spacing w:line="254" w:lineRule="auto"/>
                      <w:ind w:right="-18"/>
                      <w:rPr>
                        <w:rFonts w:ascii="Arial"/>
                        <w:sz w:val="15"/>
                      </w:rPr>
                    </w:pPr>
                    <w:r>
                      <w:rPr>
                        <w:rFonts w:ascii="Arial"/>
                        <w:b/>
                        <w:sz w:val="15"/>
                      </w:rPr>
                      <w:t xml:space="preserve">Company Practices </w:t>
                    </w:r>
                    <w:r>
                      <w:rPr>
                        <w:rFonts w:ascii="Arial"/>
                        <w:sz w:val="13"/>
                      </w:rPr>
                      <w:t xml:space="preserve">Communication </w:t>
                    </w:r>
                    <w:r>
                      <w:rPr>
                        <w:rFonts w:ascii="Arial"/>
                        <w:sz w:val="15"/>
                      </w:rPr>
                      <w:t xml:space="preserve">Customer focus Diversity and inclusion </w:t>
                    </w:r>
                    <w:r>
                      <w:rPr>
                        <w:rFonts w:ascii="Arial"/>
                        <w:w w:val="95"/>
                        <w:sz w:val="15"/>
                      </w:rPr>
                      <w:t xml:space="preserve">Enabling infrastructure </w:t>
                    </w:r>
                    <w:r>
                      <w:rPr>
                        <w:rFonts w:ascii="Arial"/>
                        <w:sz w:val="15"/>
                      </w:rPr>
                      <w:t>Talent and staffing</w:t>
                    </w:r>
                  </w:p>
                </w:txbxContent>
              </v:textbox>
            </v:shape>
            <v:shape id="_x0000_s1159" type="#_x0000_t202" style="position:absolute;left:3991;top:4246;width:1209;height:1064" filled="f" stroked="f">
              <v:textbox inset="0,0,0,0">
                <w:txbxContent>
                  <w:p w14:paraId="562BFD3B" w14:textId="77777777" w:rsidR="00FE063D" w:rsidRDefault="00DF7C8A">
                    <w:pPr>
                      <w:spacing w:line="170" w:lineRule="exact"/>
                      <w:rPr>
                        <w:rFonts w:ascii="Arial"/>
                        <w:b/>
                        <w:sz w:val="15"/>
                      </w:rPr>
                    </w:pPr>
                    <w:r>
                      <w:rPr>
                        <w:rFonts w:ascii="Arial"/>
                        <w:b/>
                        <w:sz w:val="15"/>
                      </w:rPr>
                      <w:t>The Basics</w:t>
                    </w:r>
                  </w:p>
                  <w:p w14:paraId="709E933A" w14:textId="77777777" w:rsidR="00FE063D" w:rsidRDefault="00DF7C8A">
                    <w:pPr>
                      <w:spacing w:before="15"/>
                      <w:rPr>
                        <w:rFonts w:ascii="Arial"/>
                        <w:sz w:val="13"/>
                      </w:rPr>
                    </w:pPr>
                    <w:r>
                      <w:rPr>
                        <w:rFonts w:ascii="Arial"/>
                        <w:sz w:val="13"/>
                      </w:rPr>
                      <w:t>Benefits</w:t>
                    </w:r>
                  </w:p>
                  <w:p w14:paraId="0E830D43" w14:textId="77777777" w:rsidR="00FE063D" w:rsidRDefault="00DF7C8A">
                    <w:pPr>
                      <w:spacing w:before="10" w:line="252" w:lineRule="auto"/>
                      <w:ind w:right="4"/>
                      <w:rPr>
                        <w:rFonts w:ascii="Arial"/>
                        <w:sz w:val="15"/>
                      </w:rPr>
                    </w:pPr>
                    <w:r>
                      <w:rPr>
                        <w:rFonts w:ascii="Arial"/>
                        <w:sz w:val="15"/>
                      </w:rPr>
                      <w:t>Job security Safety</w:t>
                    </w:r>
                  </w:p>
                  <w:p w14:paraId="54A07A1D" w14:textId="77777777" w:rsidR="00FE063D" w:rsidRDefault="00DF7C8A">
                    <w:pPr>
                      <w:spacing w:before="2" w:line="252" w:lineRule="auto"/>
                      <w:ind w:right="4"/>
                      <w:rPr>
                        <w:rFonts w:ascii="Arial"/>
                        <w:sz w:val="15"/>
                      </w:rPr>
                    </w:pPr>
                    <w:r>
                      <w:rPr>
                        <w:rFonts w:ascii="Arial"/>
                        <w:sz w:val="15"/>
                      </w:rPr>
                      <w:t xml:space="preserve">Work </w:t>
                    </w:r>
                    <w:r>
                      <w:rPr>
                        <w:rFonts w:ascii="Arial"/>
                        <w:spacing w:val="-3"/>
                        <w:sz w:val="15"/>
                      </w:rPr>
                      <w:t xml:space="preserve">environment </w:t>
                    </w:r>
                    <w:r>
                      <w:rPr>
                        <w:rFonts w:ascii="Arial"/>
                        <w:sz w:val="15"/>
                      </w:rPr>
                      <w:t>Work/life balance</w:t>
                    </w:r>
                  </w:p>
                </w:txbxContent>
              </v:textbox>
            </v:shape>
            <v:shape id="_x0000_s1158" type="#_x0000_t202" style="position:absolute;left:5341;top:4246;width:1653;height:700" filled="f" stroked="f">
              <v:textbox inset="0,0,0,0">
                <w:txbxContent>
                  <w:p w14:paraId="6E935728" w14:textId="77777777" w:rsidR="00FE063D" w:rsidRDefault="00DF7C8A">
                    <w:pPr>
                      <w:spacing w:line="170" w:lineRule="exact"/>
                      <w:rPr>
                        <w:rFonts w:ascii="Arial"/>
                        <w:b/>
                        <w:sz w:val="15"/>
                      </w:rPr>
                    </w:pPr>
                    <w:r>
                      <w:rPr>
                        <w:rFonts w:ascii="Arial"/>
                        <w:b/>
                        <w:sz w:val="15"/>
                      </w:rPr>
                      <w:t>The Work</w:t>
                    </w:r>
                  </w:p>
                  <w:p w14:paraId="25839E9B" w14:textId="77777777" w:rsidR="00FE063D" w:rsidRDefault="00DF7C8A">
                    <w:pPr>
                      <w:spacing w:before="15" w:line="254" w:lineRule="auto"/>
                      <w:rPr>
                        <w:rFonts w:ascii="Arial"/>
                        <w:sz w:val="15"/>
                      </w:rPr>
                    </w:pPr>
                    <w:r>
                      <w:rPr>
                        <w:rFonts w:ascii="Arial"/>
                        <w:sz w:val="13"/>
                      </w:rPr>
                      <w:t xml:space="preserve">Collaboration </w:t>
                    </w:r>
                    <w:r>
                      <w:rPr>
                        <w:rFonts w:ascii="Arial"/>
                        <w:w w:val="95"/>
                        <w:sz w:val="15"/>
                      </w:rPr>
                      <w:t xml:space="preserve">Empowerment/autonomy </w:t>
                    </w:r>
                    <w:r>
                      <w:rPr>
                        <w:rFonts w:ascii="Arial"/>
                        <w:sz w:val="15"/>
                      </w:rPr>
                      <w:t>Work tasks</w:t>
                    </w:r>
                  </w:p>
                </w:txbxContent>
              </v:textbox>
            </v:shape>
            <v:shape id="_x0000_s1157" type="#_x0000_t202" style="position:absolute;left:8790;top:873;width:787;height:667" filled="f" stroked="f">
              <v:textbox inset="0,0,0,0">
                <w:txbxContent>
                  <w:p w14:paraId="51CCF060" w14:textId="77777777" w:rsidR="00FE063D" w:rsidRDefault="00DF7C8A">
                    <w:pPr>
                      <w:spacing w:line="264" w:lineRule="auto"/>
                      <w:ind w:right="15"/>
                      <w:rPr>
                        <w:rFonts w:ascii="Arial"/>
                        <w:sz w:val="13"/>
                      </w:rPr>
                    </w:pPr>
                    <w:r>
                      <w:rPr>
                        <w:rFonts w:ascii="Arial"/>
                        <w:b/>
                        <w:sz w:val="15"/>
                      </w:rPr>
                      <w:t xml:space="preserve">Talent </w:t>
                    </w:r>
                    <w:r>
                      <w:rPr>
                        <w:rFonts w:ascii="Arial"/>
                        <w:sz w:val="13"/>
                      </w:rPr>
                      <w:t>Retention Absenteeism Wellness</w:t>
                    </w:r>
                  </w:p>
                </w:txbxContent>
              </v:textbox>
            </v:shape>
            <v:shape id="_x0000_s1156" type="#_x0000_t202" style="position:absolute;left:8790;top:2114;width:839;height:502" filled="f" stroked="f">
              <v:textbox inset="0,0,0,0">
                <w:txbxContent>
                  <w:p w14:paraId="17F6242B" w14:textId="77777777" w:rsidR="00FE063D" w:rsidRDefault="00DF7C8A">
                    <w:pPr>
                      <w:spacing w:line="264" w:lineRule="auto"/>
                      <w:rPr>
                        <w:rFonts w:ascii="Arial"/>
                        <w:sz w:val="13"/>
                      </w:rPr>
                    </w:pPr>
                    <w:r>
                      <w:rPr>
                        <w:rFonts w:ascii="Arial"/>
                        <w:b/>
                        <w:w w:val="95"/>
                        <w:sz w:val="15"/>
                      </w:rPr>
                      <w:t xml:space="preserve">Operational </w:t>
                    </w:r>
                    <w:r>
                      <w:rPr>
                        <w:rFonts w:ascii="Arial"/>
                        <w:sz w:val="13"/>
                      </w:rPr>
                      <w:t>Productivity Safety</w:t>
                    </w:r>
                  </w:p>
                </w:txbxContent>
              </v:textbox>
            </v:shape>
            <v:shape id="_x0000_s1155" type="#_x0000_t202" style="position:absolute;left:8790;top:3190;width:707;height:667" filled="f" stroked="f">
              <v:textbox inset="0,0,0,0">
                <w:txbxContent>
                  <w:p w14:paraId="318695A5" w14:textId="77777777" w:rsidR="00FE063D" w:rsidRDefault="00DF7C8A">
                    <w:pPr>
                      <w:spacing w:line="264" w:lineRule="auto"/>
                      <w:ind w:right="18"/>
                      <w:jc w:val="both"/>
                      <w:rPr>
                        <w:rFonts w:ascii="Arial"/>
                        <w:sz w:val="13"/>
                      </w:rPr>
                    </w:pPr>
                    <w:r>
                      <w:rPr>
                        <w:rFonts w:ascii="Arial"/>
                        <w:b/>
                        <w:w w:val="95"/>
                        <w:sz w:val="15"/>
                      </w:rPr>
                      <w:t xml:space="preserve">Customer </w:t>
                    </w:r>
                    <w:r>
                      <w:rPr>
                        <w:rFonts w:ascii="Arial"/>
                        <w:sz w:val="13"/>
                      </w:rPr>
                      <w:t>Satisfaction NPS</w:t>
                    </w:r>
                  </w:p>
                  <w:p w14:paraId="1327B5D5" w14:textId="77777777" w:rsidR="00FE063D" w:rsidRDefault="00DF7C8A">
                    <w:pPr>
                      <w:rPr>
                        <w:rFonts w:ascii="Arial"/>
                        <w:sz w:val="13"/>
                      </w:rPr>
                    </w:pPr>
                    <w:r>
                      <w:rPr>
                        <w:rFonts w:ascii="Arial"/>
                        <w:sz w:val="13"/>
                      </w:rPr>
                      <w:t>Retention</w:t>
                    </w:r>
                  </w:p>
                </w:txbxContent>
              </v:textbox>
            </v:shape>
            <v:shape id="_x0000_s1154" type="#_x0000_t202" style="position:absolute;left:8790;top:4508;width:1436;height:667" filled="f" stroked="f">
              <v:textbox inset="0,0,0,0">
                <w:txbxContent>
                  <w:p w14:paraId="018AF061" w14:textId="77777777" w:rsidR="00FE063D" w:rsidRDefault="00DF7C8A">
                    <w:pPr>
                      <w:spacing w:line="264" w:lineRule="auto"/>
                      <w:ind w:right="18"/>
                      <w:rPr>
                        <w:rFonts w:ascii="Arial"/>
                        <w:sz w:val="13"/>
                      </w:rPr>
                    </w:pPr>
                    <w:r>
                      <w:rPr>
                        <w:rFonts w:ascii="Arial"/>
                        <w:b/>
                        <w:sz w:val="15"/>
                      </w:rPr>
                      <w:t xml:space="preserve">Financial </w:t>
                    </w:r>
                    <w:r>
                      <w:rPr>
                        <w:rFonts w:ascii="Arial"/>
                        <w:sz w:val="13"/>
                      </w:rPr>
                      <w:t>Revenue/sales growth Op. income/margin Total shareholder</w:t>
                    </w:r>
                    <w:r>
                      <w:rPr>
                        <w:rFonts w:ascii="Arial"/>
                        <w:spacing w:val="16"/>
                        <w:sz w:val="13"/>
                      </w:rPr>
                      <w:t xml:space="preserve"> </w:t>
                    </w:r>
                    <w:r>
                      <w:rPr>
                        <w:rFonts w:ascii="Arial"/>
                        <w:sz w:val="13"/>
                      </w:rPr>
                      <w:t>return</w:t>
                    </w:r>
                  </w:p>
                </w:txbxContent>
              </v:textbox>
            </v:shape>
            <w10:wrap anchorx="page"/>
          </v:group>
        </w:pict>
      </w:r>
      <w:r>
        <w:pict w14:anchorId="2883A5E3">
          <v:shape id="_x0000_s1152" type="#_x0000_t202" style="position:absolute;left:0;text-align:left;margin-left:97.25pt;margin-top:61.35pt;width:10.95pt;height:58.55pt;z-index:15812608;mso-position-horizontal-relative:page;mso-position-vertical-relative:text" filled="f" stroked="f">
            <v:textbox style="layout-flow:vertical;mso-layout-flow-alt:bottom-to-top" inset="0,0,0,0">
              <w:txbxContent>
                <w:p w14:paraId="574A0504" w14:textId="77777777" w:rsidR="00FE063D" w:rsidRDefault="00DF7C8A">
                  <w:pPr>
                    <w:spacing w:before="14"/>
                    <w:ind w:left="20"/>
                    <w:rPr>
                      <w:rFonts w:ascii="Arial"/>
                      <w:b/>
                      <w:sz w:val="16"/>
                    </w:rPr>
                  </w:pPr>
                  <w:r>
                    <w:rPr>
                      <w:rFonts w:ascii="Arial"/>
                      <w:b/>
                      <w:color w:val="92D050"/>
                      <w:sz w:val="16"/>
                    </w:rPr>
                    <w:t>Differentiators</w:t>
                  </w:r>
                </w:p>
              </w:txbxContent>
            </v:textbox>
            <w10:wrap anchorx="page"/>
          </v:shape>
        </w:pict>
      </w:r>
      <w:r>
        <w:rPr>
          <w:rFonts w:ascii="Arial"/>
          <w:b/>
          <w:w w:val="95"/>
          <w:sz w:val="19"/>
        </w:rPr>
        <w:t xml:space="preserve">Engagement </w:t>
      </w:r>
      <w:r>
        <w:rPr>
          <w:rFonts w:ascii="Arial"/>
          <w:b/>
          <w:sz w:val="19"/>
        </w:rPr>
        <w:t>Drivers</w:t>
      </w:r>
    </w:p>
    <w:p w14:paraId="25780B0C" w14:textId="77777777" w:rsidR="00FE063D" w:rsidRDefault="00DF7C8A">
      <w:pPr>
        <w:spacing w:before="97" w:line="254" w:lineRule="auto"/>
        <w:ind w:left="2764" w:hanging="104"/>
        <w:rPr>
          <w:rFonts w:ascii="Arial"/>
          <w:b/>
          <w:sz w:val="19"/>
        </w:rPr>
      </w:pPr>
      <w:r>
        <w:br w:type="column"/>
      </w:r>
      <w:r>
        <w:rPr>
          <w:rFonts w:ascii="Arial"/>
          <w:b/>
          <w:w w:val="95"/>
          <w:sz w:val="19"/>
        </w:rPr>
        <w:t xml:space="preserve">Engagement </w:t>
      </w:r>
      <w:r>
        <w:rPr>
          <w:rFonts w:ascii="Arial"/>
          <w:b/>
          <w:sz w:val="19"/>
        </w:rPr>
        <w:t>Outcomes</w:t>
      </w:r>
    </w:p>
    <w:p w14:paraId="094C98EA" w14:textId="77777777" w:rsidR="00FE063D" w:rsidRDefault="00DF7C8A">
      <w:pPr>
        <w:spacing w:before="97" w:line="254" w:lineRule="auto"/>
        <w:ind w:left="444" w:right="519" w:firstLine="41"/>
        <w:rPr>
          <w:rFonts w:ascii="Arial"/>
          <w:b/>
          <w:sz w:val="19"/>
        </w:rPr>
      </w:pPr>
      <w:r>
        <w:br w:type="column"/>
      </w:r>
      <w:r>
        <w:rPr>
          <w:rFonts w:ascii="Arial"/>
          <w:b/>
          <w:sz w:val="19"/>
        </w:rPr>
        <w:t xml:space="preserve">Business </w:t>
      </w:r>
      <w:r>
        <w:rPr>
          <w:rFonts w:ascii="Arial"/>
          <w:b/>
          <w:w w:val="95"/>
          <w:sz w:val="19"/>
        </w:rPr>
        <w:t>Outcomes</w:t>
      </w:r>
    </w:p>
    <w:p w14:paraId="5A92FC68" w14:textId="77777777" w:rsidR="00FE063D" w:rsidRDefault="00FE063D">
      <w:pPr>
        <w:spacing w:line="254" w:lineRule="auto"/>
        <w:rPr>
          <w:rFonts w:ascii="Arial"/>
          <w:sz w:val="19"/>
        </w:rPr>
        <w:sectPr w:rsidR="00FE063D">
          <w:type w:val="continuous"/>
          <w:pgSz w:w="11910" w:h="16840"/>
          <w:pgMar w:top="800" w:right="580" w:bottom="280" w:left="600" w:header="720" w:footer="720" w:gutter="0"/>
          <w:cols w:num="3" w:space="720" w:equalWidth="0">
            <w:col w:w="3820" w:space="378"/>
            <w:col w:w="3780" w:space="40"/>
            <w:col w:w="2712"/>
          </w:cols>
        </w:sectPr>
      </w:pPr>
    </w:p>
    <w:p w14:paraId="53EA12D9" w14:textId="77777777" w:rsidR="00FE063D" w:rsidRDefault="00DF7C8A">
      <w:pPr>
        <w:pStyle w:val="BodyText"/>
        <w:rPr>
          <w:rFonts w:ascii="Arial"/>
          <w:b/>
          <w:sz w:val="20"/>
        </w:rPr>
      </w:pPr>
      <w:r>
        <w:pict w14:anchorId="5D7FC650">
          <v:shape id="_x0000_s1151" type="#_x0000_t202" style="position:absolute;margin-left:97.25pt;margin-top:353.75pt;width:10.95pt;height:47.05pt;z-index:15812096;mso-position-horizontal-relative:page;mso-position-vertical-relative:page" filled="f" stroked="f">
            <v:textbox style="layout-flow:vertical;mso-layout-flow-alt:bottom-to-top" inset="0,0,0,0">
              <w:txbxContent>
                <w:p w14:paraId="59A4CE5B" w14:textId="77777777" w:rsidR="00FE063D" w:rsidRDefault="00DF7C8A">
                  <w:pPr>
                    <w:spacing w:before="14"/>
                    <w:ind w:left="20"/>
                    <w:rPr>
                      <w:rFonts w:ascii="Arial"/>
                      <w:b/>
                      <w:sz w:val="16"/>
                    </w:rPr>
                  </w:pPr>
                  <w:r>
                    <w:rPr>
                      <w:rFonts w:ascii="Arial"/>
                      <w:b/>
                      <w:color w:val="FFC000"/>
                      <w:sz w:val="16"/>
                    </w:rPr>
                    <w:t>Foundation</w:t>
                  </w:r>
                </w:p>
              </w:txbxContent>
            </v:textbox>
            <w10:wrap anchorx="page" anchory="page"/>
          </v:shape>
        </w:pict>
      </w:r>
    </w:p>
    <w:p w14:paraId="55E1EC57" w14:textId="77777777" w:rsidR="00FE063D" w:rsidRDefault="00FE063D">
      <w:pPr>
        <w:pStyle w:val="BodyText"/>
        <w:rPr>
          <w:rFonts w:ascii="Arial"/>
          <w:b/>
          <w:sz w:val="20"/>
        </w:rPr>
      </w:pPr>
    </w:p>
    <w:p w14:paraId="5734B9D1" w14:textId="77777777" w:rsidR="00FE063D" w:rsidRDefault="00FE063D">
      <w:pPr>
        <w:pStyle w:val="BodyText"/>
        <w:rPr>
          <w:rFonts w:ascii="Arial"/>
          <w:b/>
          <w:sz w:val="20"/>
        </w:rPr>
      </w:pPr>
    </w:p>
    <w:p w14:paraId="1CC97C91" w14:textId="77777777" w:rsidR="00FE063D" w:rsidRDefault="00FE063D">
      <w:pPr>
        <w:pStyle w:val="BodyText"/>
        <w:rPr>
          <w:rFonts w:ascii="Arial"/>
          <w:b/>
          <w:sz w:val="20"/>
        </w:rPr>
      </w:pPr>
    </w:p>
    <w:p w14:paraId="78BC80E4" w14:textId="77777777" w:rsidR="00FE063D" w:rsidRDefault="00FE063D">
      <w:pPr>
        <w:pStyle w:val="BodyText"/>
        <w:rPr>
          <w:rFonts w:ascii="Arial"/>
          <w:b/>
          <w:sz w:val="20"/>
        </w:rPr>
      </w:pPr>
    </w:p>
    <w:p w14:paraId="72A9B033" w14:textId="77777777" w:rsidR="00FE063D" w:rsidRDefault="00FE063D">
      <w:pPr>
        <w:pStyle w:val="BodyText"/>
        <w:rPr>
          <w:rFonts w:ascii="Arial"/>
          <w:b/>
          <w:sz w:val="20"/>
        </w:rPr>
      </w:pPr>
    </w:p>
    <w:p w14:paraId="72D97AA7" w14:textId="77777777" w:rsidR="00FE063D" w:rsidRDefault="00FE063D">
      <w:pPr>
        <w:pStyle w:val="BodyText"/>
        <w:rPr>
          <w:rFonts w:ascii="Arial"/>
          <w:b/>
          <w:sz w:val="20"/>
        </w:rPr>
      </w:pPr>
    </w:p>
    <w:p w14:paraId="1C4348B0" w14:textId="77777777" w:rsidR="00FE063D" w:rsidRDefault="00FE063D">
      <w:pPr>
        <w:pStyle w:val="BodyText"/>
        <w:rPr>
          <w:rFonts w:ascii="Arial"/>
          <w:b/>
          <w:sz w:val="20"/>
        </w:rPr>
      </w:pPr>
    </w:p>
    <w:p w14:paraId="5C4850B1" w14:textId="77777777" w:rsidR="00FE063D" w:rsidRDefault="00FE063D">
      <w:pPr>
        <w:pStyle w:val="BodyText"/>
        <w:rPr>
          <w:rFonts w:ascii="Arial"/>
          <w:b/>
          <w:sz w:val="20"/>
        </w:rPr>
      </w:pPr>
    </w:p>
    <w:p w14:paraId="5D4C7E73" w14:textId="77777777" w:rsidR="00FE063D" w:rsidRDefault="00FE063D">
      <w:pPr>
        <w:pStyle w:val="BodyText"/>
        <w:rPr>
          <w:rFonts w:ascii="Arial"/>
          <w:b/>
          <w:sz w:val="20"/>
        </w:rPr>
      </w:pPr>
    </w:p>
    <w:p w14:paraId="5A9BEE0C" w14:textId="77777777" w:rsidR="00FE063D" w:rsidRDefault="00FE063D">
      <w:pPr>
        <w:pStyle w:val="BodyText"/>
        <w:rPr>
          <w:rFonts w:ascii="Arial"/>
          <w:b/>
          <w:sz w:val="20"/>
        </w:rPr>
      </w:pPr>
    </w:p>
    <w:p w14:paraId="2B082E42" w14:textId="77777777" w:rsidR="00FE063D" w:rsidRDefault="00FE063D">
      <w:pPr>
        <w:pStyle w:val="BodyText"/>
        <w:rPr>
          <w:rFonts w:ascii="Arial"/>
          <w:b/>
          <w:sz w:val="20"/>
        </w:rPr>
      </w:pPr>
    </w:p>
    <w:p w14:paraId="73E36307" w14:textId="77777777" w:rsidR="00FE063D" w:rsidRDefault="00FE063D">
      <w:pPr>
        <w:pStyle w:val="BodyText"/>
        <w:rPr>
          <w:rFonts w:ascii="Arial"/>
          <w:b/>
          <w:sz w:val="20"/>
        </w:rPr>
      </w:pPr>
    </w:p>
    <w:p w14:paraId="755B0790" w14:textId="77777777" w:rsidR="00FE063D" w:rsidRDefault="00FE063D">
      <w:pPr>
        <w:pStyle w:val="BodyText"/>
        <w:rPr>
          <w:rFonts w:ascii="Arial"/>
          <w:b/>
          <w:sz w:val="20"/>
        </w:rPr>
      </w:pPr>
    </w:p>
    <w:p w14:paraId="403E219D" w14:textId="77777777" w:rsidR="00FE063D" w:rsidRDefault="00FE063D">
      <w:pPr>
        <w:pStyle w:val="BodyText"/>
        <w:rPr>
          <w:rFonts w:ascii="Arial"/>
          <w:b/>
          <w:sz w:val="20"/>
        </w:rPr>
      </w:pPr>
    </w:p>
    <w:p w14:paraId="2A9C5915" w14:textId="77777777" w:rsidR="00FE063D" w:rsidRDefault="00FE063D">
      <w:pPr>
        <w:pStyle w:val="BodyText"/>
        <w:rPr>
          <w:rFonts w:ascii="Arial"/>
          <w:b/>
          <w:sz w:val="20"/>
        </w:rPr>
      </w:pPr>
    </w:p>
    <w:p w14:paraId="4B123453" w14:textId="77777777" w:rsidR="00FE063D" w:rsidRDefault="00FE063D">
      <w:pPr>
        <w:pStyle w:val="BodyText"/>
        <w:rPr>
          <w:rFonts w:ascii="Arial"/>
          <w:b/>
          <w:sz w:val="20"/>
        </w:rPr>
      </w:pPr>
    </w:p>
    <w:p w14:paraId="146E28C0" w14:textId="77777777" w:rsidR="00FE063D" w:rsidRDefault="00FE063D">
      <w:pPr>
        <w:pStyle w:val="BodyText"/>
        <w:rPr>
          <w:rFonts w:ascii="Arial"/>
          <w:b/>
          <w:sz w:val="20"/>
        </w:rPr>
      </w:pPr>
    </w:p>
    <w:p w14:paraId="611E03FF" w14:textId="77777777" w:rsidR="00FE063D" w:rsidRDefault="00FE063D">
      <w:pPr>
        <w:pStyle w:val="BodyText"/>
        <w:rPr>
          <w:rFonts w:ascii="Arial"/>
          <w:b/>
          <w:sz w:val="20"/>
        </w:rPr>
      </w:pPr>
    </w:p>
    <w:p w14:paraId="578C3AF5" w14:textId="77777777" w:rsidR="00FE063D" w:rsidRDefault="00FE063D">
      <w:pPr>
        <w:pStyle w:val="BodyText"/>
        <w:rPr>
          <w:rFonts w:ascii="Arial"/>
          <w:b/>
          <w:sz w:val="20"/>
        </w:rPr>
      </w:pPr>
    </w:p>
    <w:p w14:paraId="39BEA35E" w14:textId="77777777" w:rsidR="00FE063D" w:rsidRDefault="00FE063D">
      <w:pPr>
        <w:pStyle w:val="BodyText"/>
        <w:rPr>
          <w:rFonts w:ascii="Arial"/>
          <w:b/>
          <w:sz w:val="20"/>
        </w:rPr>
      </w:pPr>
    </w:p>
    <w:p w14:paraId="618E293C" w14:textId="77777777" w:rsidR="00FE063D" w:rsidRDefault="00FE063D">
      <w:pPr>
        <w:pStyle w:val="BodyText"/>
        <w:rPr>
          <w:rFonts w:ascii="Arial"/>
          <w:b/>
          <w:sz w:val="20"/>
        </w:rPr>
      </w:pPr>
    </w:p>
    <w:p w14:paraId="25D0C5B4" w14:textId="77777777" w:rsidR="00FE063D" w:rsidRDefault="00FE063D">
      <w:pPr>
        <w:pStyle w:val="BodyText"/>
        <w:rPr>
          <w:rFonts w:ascii="Arial"/>
          <w:b/>
          <w:sz w:val="20"/>
        </w:rPr>
      </w:pPr>
    </w:p>
    <w:p w14:paraId="553D5B3D" w14:textId="77777777" w:rsidR="00FE063D" w:rsidRDefault="00FE063D">
      <w:pPr>
        <w:pStyle w:val="BodyText"/>
        <w:spacing w:before="4"/>
        <w:rPr>
          <w:rFonts w:ascii="Arial"/>
          <w:b/>
          <w:sz w:val="19"/>
        </w:rPr>
      </w:pPr>
    </w:p>
    <w:p w14:paraId="2DE20CA0" w14:textId="77777777" w:rsidR="00FE063D" w:rsidRDefault="00DF7C8A">
      <w:pPr>
        <w:pStyle w:val="BodyText"/>
        <w:ind w:left="1431" w:right="1432"/>
        <w:jc w:val="center"/>
      </w:pPr>
      <w:r>
        <w:t>Employee Engagement Model</w:t>
      </w:r>
    </w:p>
    <w:p w14:paraId="540B2B51" w14:textId="77777777" w:rsidR="00FE063D" w:rsidRDefault="00FE063D">
      <w:pPr>
        <w:pStyle w:val="BodyText"/>
        <w:spacing w:before="11"/>
        <w:rPr>
          <w:sz w:val="26"/>
        </w:rPr>
      </w:pPr>
    </w:p>
    <w:p w14:paraId="4B89B06C" w14:textId="77777777" w:rsidR="00FE063D" w:rsidRDefault="00DF7C8A">
      <w:pPr>
        <w:pStyle w:val="BodyText"/>
        <w:spacing w:before="55"/>
        <w:ind w:left="826"/>
      </w:pPr>
      <w:r>
        <w:t>Source: Aon Hewitt</w:t>
      </w:r>
    </w:p>
    <w:p w14:paraId="7C41EB95" w14:textId="77777777" w:rsidR="00FE063D" w:rsidRDefault="00FE063D">
      <w:pPr>
        <w:pStyle w:val="BodyText"/>
        <w:spacing w:before="1"/>
        <w:rPr>
          <w:sz w:val="33"/>
        </w:rPr>
      </w:pPr>
    </w:p>
    <w:p w14:paraId="07F7B6DB" w14:textId="77777777" w:rsidR="00FE063D" w:rsidRDefault="00DF7C8A">
      <w:pPr>
        <w:pStyle w:val="BodyText"/>
        <w:spacing w:line="309" w:lineRule="auto"/>
        <w:ind w:left="1034" w:right="847"/>
      </w:pPr>
      <w:r>
        <w:rPr>
          <w:w w:val="95"/>
        </w:rPr>
        <w:t>Aon</w:t>
      </w:r>
      <w:r>
        <w:rPr>
          <w:spacing w:val="-30"/>
          <w:w w:val="95"/>
        </w:rPr>
        <w:t xml:space="preserve"> </w:t>
      </w:r>
      <w:r>
        <w:rPr>
          <w:spacing w:val="2"/>
          <w:w w:val="95"/>
        </w:rPr>
        <w:t>Hewitt’s</w:t>
      </w:r>
      <w:r>
        <w:rPr>
          <w:spacing w:val="-40"/>
          <w:w w:val="95"/>
        </w:rPr>
        <w:t xml:space="preserve"> </w:t>
      </w:r>
      <w:r>
        <w:rPr>
          <w:w w:val="95"/>
        </w:rPr>
        <w:t>Engagement</w:t>
      </w:r>
      <w:r>
        <w:rPr>
          <w:spacing w:val="-42"/>
          <w:w w:val="95"/>
        </w:rPr>
        <w:t xml:space="preserve"> </w:t>
      </w:r>
      <w:r>
        <w:rPr>
          <w:w w:val="95"/>
        </w:rPr>
        <w:t>Model</w:t>
      </w:r>
      <w:r>
        <w:rPr>
          <w:spacing w:val="-24"/>
          <w:w w:val="95"/>
        </w:rPr>
        <w:t xml:space="preserve"> </w:t>
      </w:r>
      <w:r>
        <w:rPr>
          <w:w w:val="95"/>
        </w:rPr>
        <w:t>also</w:t>
      </w:r>
      <w:r>
        <w:rPr>
          <w:spacing w:val="-41"/>
          <w:w w:val="95"/>
        </w:rPr>
        <w:t xml:space="preserve"> </w:t>
      </w:r>
      <w:r>
        <w:rPr>
          <w:w w:val="95"/>
        </w:rPr>
        <w:t>covers</w:t>
      </w:r>
      <w:r>
        <w:rPr>
          <w:spacing w:val="-24"/>
          <w:w w:val="95"/>
        </w:rPr>
        <w:t xml:space="preserve"> </w:t>
      </w:r>
      <w:r>
        <w:rPr>
          <w:w w:val="95"/>
        </w:rPr>
        <w:t>“Engagement</w:t>
      </w:r>
      <w:r>
        <w:rPr>
          <w:spacing w:val="-41"/>
          <w:w w:val="95"/>
        </w:rPr>
        <w:t xml:space="preserve"> </w:t>
      </w:r>
      <w:r>
        <w:rPr>
          <w:w w:val="95"/>
        </w:rPr>
        <w:t>Drivers.”</w:t>
      </w:r>
      <w:r>
        <w:rPr>
          <w:spacing w:val="-34"/>
          <w:w w:val="95"/>
        </w:rPr>
        <w:t xml:space="preserve"> </w:t>
      </w:r>
      <w:r>
        <w:rPr>
          <w:w w:val="95"/>
        </w:rPr>
        <w:t>These</w:t>
      </w:r>
      <w:r>
        <w:rPr>
          <w:spacing w:val="-36"/>
          <w:w w:val="95"/>
        </w:rPr>
        <w:t xml:space="preserve"> </w:t>
      </w:r>
      <w:r>
        <w:rPr>
          <w:spacing w:val="-3"/>
          <w:w w:val="95"/>
        </w:rPr>
        <w:t>are</w:t>
      </w:r>
      <w:r>
        <w:rPr>
          <w:spacing w:val="-25"/>
          <w:w w:val="95"/>
        </w:rPr>
        <w:t xml:space="preserve"> </w:t>
      </w:r>
      <w:r>
        <w:rPr>
          <w:w w:val="95"/>
        </w:rPr>
        <w:t>the</w:t>
      </w:r>
      <w:r>
        <w:rPr>
          <w:spacing w:val="-25"/>
          <w:w w:val="95"/>
        </w:rPr>
        <w:t xml:space="preserve"> </w:t>
      </w:r>
      <w:r>
        <w:rPr>
          <w:w w:val="95"/>
        </w:rPr>
        <w:t xml:space="preserve">areas </w:t>
      </w:r>
      <w:r>
        <w:rPr>
          <w:spacing w:val="3"/>
        </w:rPr>
        <w:t>over</w:t>
      </w:r>
      <w:r>
        <w:rPr>
          <w:spacing w:val="-48"/>
        </w:rPr>
        <w:t xml:space="preserve"> </w:t>
      </w:r>
      <w:r>
        <w:t>which</w:t>
      </w:r>
      <w:r>
        <w:rPr>
          <w:spacing w:val="-53"/>
        </w:rPr>
        <w:t xml:space="preserve"> </w:t>
      </w:r>
      <w:r>
        <w:t>management</w:t>
      </w:r>
      <w:r>
        <w:rPr>
          <w:spacing w:val="-53"/>
        </w:rPr>
        <w:t xml:space="preserve"> </w:t>
      </w:r>
      <w:r>
        <w:t>has</w:t>
      </w:r>
      <w:r>
        <w:rPr>
          <w:spacing w:val="-38"/>
        </w:rPr>
        <w:t xml:space="preserve"> </w:t>
      </w:r>
      <w:r>
        <w:t>a</w:t>
      </w:r>
      <w:r>
        <w:rPr>
          <w:spacing w:val="-47"/>
        </w:rPr>
        <w:t xml:space="preserve"> </w:t>
      </w:r>
      <w:r>
        <w:t>great</w:t>
      </w:r>
      <w:r>
        <w:rPr>
          <w:spacing w:val="-46"/>
        </w:rPr>
        <w:t xml:space="preserve"> </w:t>
      </w:r>
      <w:r>
        <w:t>deal</w:t>
      </w:r>
      <w:r>
        <w:rPr>
          <w:spacing w:val="-43"/>
        </w:rPr>
        <w:t xml:space="preserve"> </w:t>
      </w:r>
      <w:r>
        <w:t>of</w:t>
      </w:r>
      <w:r>
        <w:rPr>
          <w:spacing w:val="-43"/>
        </w:rPr>
        <w:t xml:space="preserve"> </w:t>
      </w:r>
      <w:r>
        <w:t>control—the</w:t>
      </w:r>
      <w:r>
        <w:rPr>
          <w:spacing w:val="-49"/>
        </w:rPr>
        <w:t xml:space="preserve"> </w:t>
      </w:r>
      <w:r>
        <w:t>action</w:t>
      </w:r>
      <w:r>
        <w:rPr>
          <w:spacing w:val="-53"/>
        </w:rPr>
        <w:t xml:space="preserve"> </w:t>
      </w:r>
      <w:r>
        <w:t>areas.</w:t>
      </w:r>
      <w:r>
        <w:rPr>
          <w:spacing w:val="-42"/>
        </w:rPr>
        <w:t xml:space="preserve"> </w:t>
      </w:r>
      <w:r>
        <w:rPr>
          <w:spacing w:val="2"/>
        </w:rPr>
        <w:t>Their</w:t>
      </w:r>
      <w:r>
        <w:rPr>
          <w:spacing w:val="-48"/>
        </w:rPr>
        <w:t xml:space="preserve"> </w:t>
      </w:r>
      <w:r>
        <w:rPr>
          <w:spacing w:val="3"/>
        </w:rPr>
        <w:t xml:space="preserve">extensive </w:t>
      </w:r>
      <w:r>
        <w:t>research</w:t>
      </w:r>
      <w:r>
        <w:rPr>
          <w:spacing w:val="-40"/>
        </w:rPr>
        <w:t xml:space="preserve"> </w:t>
      </w:r>
      <w:r>
        <w:t>formed</w:t>
      </w:r>
      <w:r>
        <w:rPr>
          <w:spacing w:val="-48"/>
        </w:rPr>
        <w:t xml:space="preserve"> </w:t>
      </w:r>
      <w:r>
        <w:t>the</w:t>
      </w:r>
      <w:r>
        <w:rPr>
          <w:spacing w:val="-35"/>
        </w:rPr>
        <w:t xml:space="preserve"> </w:t>
      </w:r>
      <w:r>
        <w:rPr>
          <w:spacing w:val="3"/>
        </w:rPr>
        <w:t>six</w:t>
      </w:r>
      <w:r>
        <w:rPr>
          <w:spacing w:val="-45"/>
        </w:rPr>
        <w:t xml:space="preserve"> </w:t>
      </w:r>
      <w:r>
        <w:t>major</w:t>
      </w:r>
      <w:r>
        <w:rPr>
          <w:spacing w:val="-42"/>
        </w:rPr>
        <w:t xml:space="preserve"> </w:t>
      </w:r>
      <w:r>
        <w:t>categories</w:t>
      </w:r>
      <w:r>
        <w:rPr>
          <w:spacing w:val="-48"/>
        </w:rPr>
        <w:t xml:space="preserve"> </w:t>
      </w:r>
      <w:r>
        <w:t>of</w:t>
      </w:r>
      <w:r>
        <w:rPr>
          <w:spacing w:val="-36"/>
        </w:rPr>
        <w:t xml:space="preserve"> </w:t>
      </w:r>
      <w:r>
        <w:t>the</w:t>
      </w:r>
      <w:r>
        <w:rPr>
          <w:spacing w:val="-45"/>
        </w:rPr>
        <w:t xml:space="preserve"> </w:t>
      </w:r>
      <w:r>
        <w:t>work</w:t>
      </w:r>
      <w:r>
        <w:rPr>
          <w:spacing w:val="-38"/>
        </w:rPr>
        <w:t xml:space="preserve"> </w:t>
      </w:r>
      <w:r>
        <w:rPr>
          <w:spacing w:val="3"/>
        </w:rPr>
        <w:t>experience</w:t>
      </w:r>
      <w:r>
        <w:rPr>
          <w:spacing w:val="-44"/>
        </w:rPr>
        <w:t xml:space="preserve"> </w:t>
      </w:r>
      <w:r>
        <w:t>that</w:t>
      </w:r>
      <w:r>
        <w:rPr>
          <w:spacing w:val="-49"/>
        </w:rPr>
        <w:t xml:space="preserve"> </w:t>
      </w:r>
      <w:r>
        <w:t>include</w:t>
      </w:r>
      <w:r>
        <w:rPr>
          <w:spacing w:val="-44"/>
        </w:rPr>
        <w:t xml:space="preserve"> </w:t>
      </w:r>
      <w:r>
        <w:t>the</w:t>
      </w:r>
      <w:r>
        <w:rPr>
          <w:spacing w:val="-36"/>
        </w:rPr>
        <w:t xml:space="preserve"> </w:t>
      </w:r>
      <w:r>
        <w:t xml:space="preserve">work </w:t>
      </w:r>
      <w:r>
        <w:rPr>
          <w:spacing w:val="3"/>
          <w:w w:val="95"/>
        </w:rPr>
        <w:t>people</w:t>
      </w:r>
      <w:r>
        <w:rPr>
          <w:spacing w:val="-25"/>
          <w:w w:val="95"/>
        </w:rPr>
        <w:t xml:space="preserve"> </w:t>
      </w:r>
      <w:r>
        <w:rPr>
          <w:w w:val="95"/>
        </w:rPr>
        <w:t>do,</w:t>
      </w:r>
      <w:r>
        <w:rPr>
          <w:spacing w:val="-29"/>
          <w:w w:val="95"/>
        </w:rPr>
        <w:t xml:space="preserve"> </w:t>
      </w:r>
      <w:r>
        <w:rPr>
          <w:w w:val="95"/>
        </w:rPr>
        <w:t>the</w:t>
      </w:r>
      <w:r>
        <w:rPr>
          <w:spacing w:val="-9"/>
          <w:w w:val="95"/>
        </w:rPr>
        <w:t xml:space="preserve"> </w:t>
      </w:r>
      <w:r>
        <w:rPr>
          <w:spacing w:val="3"/>
          <w:w w:val="95"/>
        </w:rPr>
        <w:t>people</w:t>
      </w:r>
      <w:r>
        <w:rPr>
          <w:spacing w:val="-24"/>
          <w:w w:val="95"/>
        </w:rPr>
        <w:t xml:space="preserve"> </w:t>
      </w:r>
      <w:r>
        <w:rPr>
          <w:spacing w:val="2"/>
          <w:w w:val="95"/>
        </w:rPr>
        <w:t>they</w:t>
      </w:r>
      <w:r>
        <w:rPr>
          <w:spacing w:val="-30"/>
          <w:w w:val="95"/>
        </w:rPr>
        <w:t xml:space="preserve"> </w:t>
      </w:r>
      <w:r>
        <w:rPr>
          <w:w w:val="95"/>
        </w:rPr>
        <w:t>work</w:t>
      </w:r>
      <w:r>
        <w:rPr>
          <w:spacing w:val="-14"/>
          <w:w w:val="95"/>
        </w:rPr>
        <w:t xml:space="preserve"> </w:t>
      </w:r>
      <w:r>
        <w:rPr>
          <w:spacing w:val="2"/>
          <w:w w:val="95"/>
        </w:rPr>
        <w:t>with,</w:t>
      </w:r>
      <w:r>
        <w:rPr>
          <w:spacing w:val="-29"/>
          <w:w w:val="95"/>
        </w:rPr>
        <w:t xml:space="preserve"> </w:t>
      </w:r>
      <w:r>
        <w:rPr>
          <w:w w:val="95"/>
        </w:rPr>
        <w:t>opportunities,</w:t>
      </w:r>
      <w:r>
        <w:rPr>
          <w:spacing w:val="-28"/>
          <w:w w:val="95"/>
        </w:rPr>
        <w:t xml:space="preserve"> </w:t>
      </w:r>
      <w:r>
        <w:rPr>
          <w:w w:val="95"/>
        </w:rPr>
        <w:t>total</w:t>
      </w:r>
      <w:r>
        <w:rPr>
          <w:spacing w:val="-24"/>
          <w:w w:val="95"/>
        </w:rPr>
        <w:t xml:space="preserve"> </w:t>
      </w:r>
      <w:r>
        <w:rPr>
          <w:w w:val="95"/>
        </w:rPr>
        <w:t>rewards,</w:t>
      </w:r>
      <w:r>
        <w:rPr>
          <w:spacing w:val="-28"/>
          <w:w w:val="95"/>
        </w:rPr>
        <w:t xml:space="preserve"> </w:t>
      </w:r>
      <w:r>
        <w:rPr>
          <w:w w:val="95"/>
        </w:rPr>
        <w:t>company</w:t>
      </w:r>
      <w:r>
        <w:rPr>
          <w:spacing w:val="-14"/>
          <w:w w:val="95"/>
        </w:rPr>
        <w:t xml:space="preserve"> </w:t>
      </w:r>
      <w:r>
        <w:rPr>
          <w:w w:val="95"/>
        </w:rPr>
        <w:t>practices</w:t>
      </w:r>
      <w:r>
        <w:rPr>
          <w:spacing w:val="-31"/>
          <w:w w:val="95"/>
        </w:rPr>
        <w:t xml:space="preserve"> </w:t>
      </w:r>
      <w:r>
        <w:rPr>
          <w:w w:val="95"/>
        </w:rPr>
        <w:t xml:space="preserve">and </w:t>
      </w:r>
      <w:r>
        <w:t>general</w:t>
      </w:r>
      <w:r>
        <w:rPr>
          <w:spacing w:val="-27"/>
        </w:rPr>
        <w:t xml:space="preserve"> </w:t>
      </w:r>
      <w:r>
        <w:rPr>
          <w:spacing w:val="2"/>
        </w:rPr>
        <w:t>quality</w:t>
      </w:r>
      <w:r>
        <w:rPr>
          <w:spacing w:val="-34"/>
        </w:rPr>
        <w:t xml:space="preserve"> </w:t>
      </w:r>
      <w:r>
        <w:t>of</w:t>
      </w:r>
      <w:r>
        <w:rPr>
          <w:spacing w:val="-13"/>
        </w:rPr>
        <w:t xml:space="preserve"> </w:t>
      </w:r>
      <w:r>
        <w:rPr>
          <w:spacing w:val="6"/>
        </w:rPr>
        <w:t>life.</w:t>
      </w:r>
    </w:p>
    <w:p w14:paraId="452EAF9F" w14:textId="77777777" w:rsidR="00FE063D" w:rsidRDefault="00FE063D">
      <w:pPr>
        <w:pStyle w:val="BodyText"/>
        <w:spacing w:before="7"/>
      </w:pPr>
    </w:p>
    <w:p w14:paraId="2B144C37" w14:textId="77777777" w:rsidR="00FE063D" w:rsidRDefault="00DF7C8A">
      <w:pPr>
        <w:pStyle w:val="ListParagraph"/>
        <w:numPr>
          <w:ilvl w:val="1"/>
          <w:numId w:val="30"/>
        </w:numPr>
        <w:tabs>
          <w:tab w:val="left" w:pos="1499"/>
        </w:tabs>
        <w:ind w:hanging="417"/>
        <w:rPr>
          <w:rFonts w:ascii="Carlito"/>
          <w:sz w:val="24"/>
        </w:rPr>
      </w:pPr>
      <w:r>
        <w:rPr>
          <w:rFonts w:ascii="Carlito"/>
          <w:sz w:val="24"/>
        </w:rPr>
        <w:t>Brand</w:t>
      </w:r>
    </w:p>
    <w:p w14:paraId="44BCB192" w14:textId="77777777" w:rsidR="00FE063D" w:rsidRDefault="00FE063D">
      <w:pPr>
        <w:pStyle w:val="BodyText"/>
        <w:rPr>
          <w:rFonts w:ascii="Carlito"/>
          <w:sz w:val="30"/>
        </w:rPr>
      </w:pPr>
    </w:p>
    <w:p w14:paraId="15F514D8" w14:textId="77777777" w:rsidR="00FE063D" w:rsidRDefault="00DF7C8A">
      <w:pPr>
        <w:pStyle w:val="BodyText"/>
        <w:spacing w:line="307" w:lineRule="auto"/>
        <w:ind w:left="1386" w:right="847"/>
      </w:pPr>
      <w:r>
        <w:rPr>
          <w:w w:val="95"/>
        </w:rPr>
        <w:t>The</w:t>
      </w:r>
      <w:r>
        <w:rPr>
          <w:spacing w:val="-7"/>
          <w:w w:val="95"/>
        </w:rPr>
        <w:t xml:space="preserve"> </w:t>
      </w:r>
      <w:r>
        <w:rPr>
          <w:w w:val="95"/>
        </w:rPr>
        <w:t>organizational</w:t>
      </w:r>
      <w:r>
        <w:rPr>
          <w:spacing w:val="-22"/>
          <w:w w:val="95"/>
        </w:rPr>
        <w:t xml:space="preserve"> </w:t>
      </w:r>
      <w:r>
        <w:rPr>
          <w:w w:val="95"/>
        </w:rPr>
        <w:t>reputation</w:t>
      </w:r>
      <w:r>
        <w:rPr>
          <w:spacing w:val="-29"/>
          <w:w w:val="95"/>
        </w:rPr>
        <w:t xml:space="preserve"> </w:t>
      </w:r>
      <w:r>
        <w:rPr>
          <w:w w:val="95"/>
        </w:rPr>
        <w:t>of</w:t>
      </w:r>
      <w:r>
        <w:rPr>
          <w:spacing w:val="-25"/>
          <w:w w:val="95"/>
        </w:rPr>
        <w:t xml:space="preserve"> </w:t>
      </w:r>
      <w:r>
        <w:rPr>
          <w:w w:val="95"/>
        </w:rPr>
        <w:t>a</w:t>
      </w:r>
      <w:r>
        <w:rPr>
          <w:spacing w:val="-1"/>
          <w:w w:val="95"/>
        </w:rPr>
        <w:t xml:space="preserve"> </w:t>
      </w:r>
      <w:r>
        <w:rPr>
          <w:w w:val="95"/>
        </w:rPr>
        <w:t>company</w:t>
      </w:r>
      <w:r>
        <w:rPr>
          <w:spacing w:val="-28"/>
          <w:w w:val="95"/>
        </w:rPr>
        <w:t xml:space="preserve"> </w:t>
      </w:r>
      <w:r>
        <w:rPr>
          <w:spacing w:val="3"/>
          <w:w w:val="95"/>
        </w:rPr>
        <w:t>isn’t</w:t>
      </w:r>
      <w:r>
        <w:rPr>
          <w:spacing w:val="-16"/>
          <w:w w:val="95"/>
        </w:rPr>
        <w:t xml:space="preserve"> </w:t>
      </w:r>
      <w:r>
        <w:rPr>
          <w:w w:val="95"/>
        </w:rPr>
        <w:t>just</w:t>
      </w:r>
      <w:r>
        <w:rPr>
          <w:spacing w:val="-31"/>
          <w:w w:val="95"/>
        </w:rPr>
        <w:t xml:space="preserve"> </w:t>
      </w:r>
      <w:r>
        <w:rPr>
          <w:w w:val="95"/>
        </w:rPr>
        <w:t>important</w:t>
      </w:r>
      <w:r>
        <w:rPr>
          <w:spacing w:val="-15"/>
          <w:w w:val="95"/>
        </w:rPr>
        <w:t xml:space="preserve"> </w:t>
      </w:r>
      <w:r>
        <w:rPr>
          <w:w w:val="95"/>
        </w:rPr>
        <w:t>from</w:t>
      </w:r>
      <w:r>
        <w:rPr>
          <w:spacing w:val="-15"/>
          <w:w w:val="95"/>
        </w:rPr>
        <w:t xml:space="preserve"> </w:t>
      </w:r>
      <w:r>
        <w:rPr>
          <w:w w:val="95"/>
        </w:rPr>
        <w:t>a</w:t>
      </w:r>
      <w:r>
        <w:rPr>
          <w:spacing w:val="-17"/>
          <w:w w:val="95"/>
        </w:rPr>
        <w:t xml:space="preserve"> </w:t>
      </w:r>
      <w:r>
        <w:rPr>
          <w:w w:val="95"/>
        </w:rPr>
        <w:t>consumer</w:t>
      </w:r>
      <w:r>
        <w:rPr>
          <w:spacing w:val="-19"/>
          <w:w w:val="95"/>
        </w:rPr>
        <w:t xml:space="preserve"> </w:t>
      </w:r>
      <w:r>
        <w:rPr>
          <w:spacing w:val="2"/>
          <w:w w:val="95"/>
        </w:rPr>
        <w:t xml:space="preserve">point </w:t>
      </w:r>
      <w:r>
        <w:t>of</w:t>
      </w:r>
      <w:r>
        <w:rPr>
          <w:spacing w:val="-32"/>
        </w:rPr>
        <w:t xml:space="preserve"> </w:t>
      </w:r>
      <w:r>
        <w:t>view,</w:t>
      </w:r>
      <w:r>
        <w:rPr>
          <w:spacing w:val="-43"/>
        </w:rPr>
        <w:t xml:space="preserve"> </w:t>
      </w:r>
      <w:r>
        <w:t>says</w:t>
      </w:r>
      <w:r>
        <w:rPr>
          <w:spacing w:val="-45"/>
        </w:rPr>
        <w:t xml:space="preserve"> </w:t>
      </w:r>
      <w:r>
        <w:t>Aon</w:t>
      </w:r>
      <w:r>
        <w:rPr>
          <w:spacing w:val="-30"/>
        </w:rPr>
        <w:t xml:space="preserve"> </w:t>
      </w:r>
      <w:r>
        <w:t>Hewitt.</w:t>
      </w:r>
      <w:r>
        <w:rPr>
          <w:spacing w:val="-44"/>
        </w:rPr>
        <w:t xml:space="preserve"> </w:t>
      </w:r>
      <w:r>
        <w:t>The</w:t>
      </w:r>
      <w:r>
        <w:rPr>
          <w:spacing w:val="-30"/>
        </w:rPr>
        <w:t xml:space="preserve"> </w:t>
      </w:r>
      <w:r>
        <w:t>consulting</w:t>
      </w:r>
      <w:r>
        <w:rPr>
          <w:spacing w:val="-47"/>
        </w:rPr>
        <w:t xml:space="preserve"> </w:t>
      </w:r>
      <w:r>
        <w:rPr>
          <w:spacing w:val="2"/>
        </w:rPr>
        <w:t>firm</w:t>
      </w:r>
      <w:r>
        <w:rPr>
          <w:spacing w:val="-45"/>
        </w:rPr>
        <w:t xml:space="preserve"> </w:t>
      </w:r>
      <w:r>
        <w:rPr>
          <w:spacing w:val="3"/>
        </w:rPr>
        <w:t>explains</w:t>
      </w:r>
      <w:r>
        <w:rPr>
          <w:spacing w:val="-45"/>
        </w:rPr>
        <w:t xml:space="preserve"> </w:t>
      </w:r>
      <w:r>
        <w:t>that</w:t>
      </w:r>
      <w:r>
        <w:rPr>
          <w:spacing w:val="-46"/>
        </w:rPr>
        <w:t xml:space="preserve"> </w:t>
      </w:r>
      <w:r>
        <w:t>how</w:t>
      </w:r>
      <w:r>
        <w:rPr>
          <w:spacing w:val="-33"/>
        </w:rPr>
        <w:t xml:space="preserve"> </w:t>
      </w:r>
      <w:r>
        <w:t>the</w:t>
      </w:r>
      <w:r>
        <w:rPr>
          <w:spacing w:val="-30"/>
        </w:rPr>
        <w:t xml:space="preserve"> </w:t>
      </w:r>
      <w:r>
        <w:rPr>
          <w:spacing w:val="2"/>
        </w:rPr>
        <w:t>business</w:t>
      </w:r>
      <w:r>
        <w:rPr>
          <w:spacing w:val="-44"/>
        </w:rPr>
        <w:t xml:space="preserve"> </w:t>
      </w:r>
      <w:r>
        <w:rPr>
          <w:spacing w:val="4"/>
        </w:rPr>
        <w:t>is</w:t>
      </w:r>
    </w:p>
    <w:p w14:paraId="762D5E09" w14:textId="77777777" w:rsidR="00FE063D" w:rsidRDefault="00FE063D">
      <w:pPr>
        <w:spacing w:line="307" w:lineRule="auto"/>
        <w:sectPr w:rsidR="00FE063D">
          <w:type w:val="continuous"/>
          <w:pgSz w:w="11910" w:h="16840"/>
          <w:pgMar w:top="800" w:right="580" w:bottom="280" w:left="600" w:header="720" w:footer="720" w:gutter="0"/>
          <w:cols w:space="720"/>
        </w:sectPr>
      </w:pPr>
    </w:p>
    <w:p w14:paraId="457D689E" w14:textId="77777777" w:rsidR="00FE063D" w:rsidRDefault="00FE063D">
      <w:pPr>
        <w:pStyle w:val="BodyText"/>
        <w:spacing w:before="2"/>
        <w:rPr>
          <w:sz w:val="28"/>
        </w:rPr>
      </w:pPr>
    </w:p>
    <w:p w14:paraId="77235E38" w14:textId="77777777" w:rsidR="00FE063D" w:rsidRDefault="00DF7C8A">
      <w:pPr>
        <w:pStyle w:val="BodyText"/>
        <w:spacing w:before="55" w:line="312" w:lineRule="auto"/>
        <w:ind w:left="1386" w:right="832"/>
      </w:pPr>
      <w:r>
        <w:rPr>
          <w:spacing w:val="2"/>
          <w:w w:val="95"/>
        </w:rPr>
        <w:t>perceived,</w:t>
      </w:r>
      <w:r>
        <w:rPr>
          <w:spacing w:val="-37"/>
          <w:w w:val="95"/>
        </w:rPr>
        <w:t xml:space="preserve"> </w:t>
      </w:r>
      <w:r>
        <w:rPr>
          <w:w w:val="95"/>
        </w:rPr>
        <w:t>both</w:t>
      </w:r>
      <w:r>
        <w:rPr>
          <w:spacing w:val="-38"/>
          <w:w w:val="95"/>
        </w:rPr>
        <w:t xml:space="preserve"> </w:t>
      </w:r>
      <w:r>
        <w:rPr>
          <w:spacing w:val="2"/>
          <w:w w:val="95"/>
        </w:rPr>
        <w:t>internally</w:t>
      </w:r>
      <w:r>
        <w:rPr>
          <w:spacing w:val="-37"/>
          <w:w w:val="95"/>
        </w:rPr>
        <w:t xml:space="preserve"> </w:t>
      </w:r>
      <w:r>
        <w:rPr>
          <w:w w:val="95"/>
        </w:rPr>
        <w:t>among</w:t>
      </w:r>
      <w:r>
        <w:rPr>
          <w:spacing w:val="-40"/>
          <w:w w:val="95"/>
        </w:rPr>
        <w:t xml:space="preserve"> </w:t>
      </w:r>
      <w:r>
        <w:rPr>
          <w:spacing w:val="4"/>
          <w:w w:val="95"/>
        </w:rPr>
        <w:t>employees</w:t>
      </w:r>
      <w:r>
        <w:rPr>
          <w:spacing w:val="-38"/>
          <w:w w:val="95"/>
        </w:rPr>
        <w:t xml:space="preserve"> </w:t>
      </w:r>
      <w:r>
        <w:rPr>
          <w:w w:val="95"/>
        </w:rPr>
        <w:t>and</w:t>
      </w:r>
      <w:r>
        <w:rPr>
          <w:spacing w:val="-38"/>
          <w:w w:val="95"/>
        </w:rPr>
        <w:t xml:space="preserve"> </w:t>
      </w:r>
      <w:r>
        <w:rPr>
          <w:spacing w:val="3"/>
          <w:w w:val="95"/>
        </w:rPr>
        <w:t>externally</w:t>
      </w:r>
      <w:r>
        <w:rPr>
          <w:spacing w:val="-37"/>
          <w:w w:val="95"/>
        </w:rPr>
        <w:t xml:space="preserve"> </w:t>
      </w:r>
      <w:r>
        <w:rPr>
          <w:w w:val="95"/>
        </w:rPr>
        <w:t>to</w:t>
      </w:r>
      <w:r>
        <w:rPr>
          <w:spacing w:val="-39"/>
          <w:w w:val="95"/>
        </w:rPr>
        <w:t xml:space="preserve"> </w:t>
      </w:r>
      <w:r>
        <w:rPr>
          <w:w w:val="95"/>
        </w:rPr>
        <w:t>the</w:t>
      </w:r>
      <w:r>
        <w:rPr>
          <w:spacing w:val="-33"/>
          <w:w w:val="95"/>
        </w:rPr>
        <w:t xml:space="preserve"> </w:t>
      </w:r>
      <w:r>
        <w:rPr>
          <w:spacing w:val="3"/>
          <w:w w:val="95"/>
        </w:rPr>
        <w:t>public</w:t>
      </w:r>
      <w:r>
        <w:rPr>
          <w:spacing w:val="-44"/>
          <w:w w:val="95"/>
        </w:rPr>
        <w:t xml:space="preserve"> </w:t>
      </w:r>
      <w:r>
        <w:rPr>
          <w:spacing w:val="-3"/>
          <w:w w:val="95"/>
        </w:rPr>
        <w:t>can</w:t>
      </w:r>
      <w:r>
        <w:rPr>
          <w:spacing w:val="-14"/>
          <w:w w:val="95"/>
        </w:rPr>
        <w:t xml:space="preserve"> </w:t>
      </w:r>
      <w:r>
        <w:rPr>
          <w:w w:val="95"/>
        </w:rPr>
        <w:t>have</w:t>
      </w:r>
      <w:r>
        <w:rPr>
          <w:spacing w:val="-33"/>
          <w:w w:val="95"/>
        </w:rPr>
        <w:t xml:space="preserve"> </w:t>
      </w:r>
      <w:r>
        <w:rPr>
          <w:w w:val="95"/>
        </w:rPr>
        <w:t>a</w:t>
      </w:r>
      <w:r>
        <w:rPr>
          <w:spacing w:val="-17"/>
          <w:w w:val="95"/>
        </w:rPr>
        <w:t xml:space="preserve"> </w:t>
      </w:r>
      <w:r>
        <w:rPr>
          <w:spacing w:val="3"/>
          <w:w w:val="95"/>
        </w:rPr>
        <w:t xml:space="preserve">big </w:t>
      </w:r>
      <w:r>
        <w:rPr>
          <w:w w:val="95"/>
        </w:rPr>
        <w:t>impact</w:t>
      </w:r>
      <w:r>
        <w:rPr>
          <w:spacing w:val="-15"/>
          <w:w w:val="95"/>
        </w:rPr>
        <w:t xml:space="preserve"> </w:t>
      </w:r>
      <w:r>
        <w:rPr>
          <w:w w:val="95"/>
        </w:rPr>
        <w:t>on</w:t>
      </w:r>
      <w:r>
        <w:rPr>
          <w:spacing w:val="-13"/>
          <w:w w:val="95"/>
        </w:rPr>
        <w:t xml:space="preserve"> </w:t>
      </w:r>
      <w:r>
        <w:rPr>
          <w:spacing w:val="3"/>
          <w:w w:val="95"/>
        </w:rPr>
        <w:t>employee</w:t>
      </w:r>
      <w:r>
        <w:rPr>
          <w:spacing w:val="-23"/>
          <w:w w:val="95"/>
        </w:rPr>
        <w:t xml:space="preserve"> </w:t>
      </w:r>
      <w:r>
        <w:rPr>
          <w:w w:val="95"/>
        </w:rPr>
        <w:t>engagement.</w:t>
      </w:r>
      <w:r>
        <w:rPr>
          <w:spacing w:val="-19"/>
          <w:w w:val="95"/>
        </w:rPr>
        <w:t xml:space="preserve"> </w:t>
      </w:r>
      <w:r>
        <w:rPr>
          <w:w w:val="95"/>
        </w:rPr>
        <w:t>It</w:t>
      </w:r>
      <w:r>
        <w:rPr>
          <w:spacing w:val="-30"/>
          <w:w w:val="95"/>
        </w:rPr>
        <w:t xml:space="preserve"> </w:t>
      </w:r>
      <w:r>
        <w:rPr>
          <w:spacing w:val="4"/>
          <w:w w:val="95"/>
        </w:rPr>
        <w:t>is</w:t>
      </w:r>
      <w:r>
        <w:rPr>
          <w:spacing w:val="-29"/>
          <w:w w:val="95"/>
        </w:rPr>
        <w:t xml:space="preserve"> </w:t>
      </w:r>
      <w:r>
        <w:rPr>
          <w:w w:val="95"/>
        </w:rPr>
        <w:t>therefore</w:t>
      </w:r>
      <w:r>
        <w:rPr>
          <w:spacing w:val="-22"/>
          <w:w w:val="95"/>
        </w:rPr>
        <w:t xml:space="preserve"> </w:t>
      </w:r>
      <w:r>
        <w:rPr>
          <w:w w:val="95"/>
        </w:rPr>
        <w:t>important</w:t>
      </w:r>
      <w:r>
        <w:rPr>
          <w:spacing w:val="-30"/>
          <w:w w:val="95"/>
        </w:rPr>
        <w:t xml:space="preserve"> </w:t>
      </w:r>
      <w:r>
        <w:rPr>
          <w:w w:val="95"/>
        </w:rPr>
        <w:t>to</w:t>
      </w:r>
      <w:r>
        <w:rPr>
          <w:spacing w:val="-13"/>
          <w:w w:val="95"/>
        </w:rPr>
        <w:t xml:space="preserve"> </w:t>
      </w:r>
      <w:r>
        <w:rPr>
          <w:w w:val="95"/>
        </w:rPr>
        <w:t>consider</w:t>
      </w:r>
      <w:r>
        <w:rPr>
          <w:spacing w:val="-35"/>
          <w:w w:val="95"/>
        </w:rPr>
        <w:t xml:space="preserve"> </w:t>
      </w:r>
      <w:r>
        <w:rPr>
          <w:w w:val="95"/>
        </w:rPr>
        <w:t>your</w:t>
      </w:r>
      <w:r>
        <w:rPr>
          <w:spacing w:val="-18"/>
          <w:w w:val="95"/>
        </w:rPr>
        <w:t xml:space="preserve"> </w:t>
      </w:r>
      <w:r>
        <w:rPr>
          <w:spacing w:val="3"/>
          <w:w w:val="95"/>
        </w:rPr>
        <w:t xml:space="preserve">employee </w:t>
      </w:r>
      <w:r>
        <w:t>value</w:t>
      </w:r>
      <w:r>
        <w:rPr>
          <w:spacing w:val="-44"/>
        </w:rPr>
        <w:t xml:space="preserve"> </w:t>
      </w:r>
      <w:r>
        <w:t>proposition,</w:t>
      </w:r>
      <w:r>
        <w:rPr>
          <w:spacing w:val="-47"/>
        </w:rPr>
        <w:t xml:space="preserve"> </w:t>
      </w:r>
      <w:r>
        <w:t>or</w:t>
      </w:r>
      <w:r>
        <w:rPr>
          <w:spacing w:val="-42"/>
        </w:rPr>
        <w:t xml:space="preserve"> </w:t>
      </w:r>
      <w:r>
        <w:rPr>
          <w:spacing w:val="-7"/>
        </w:rPr>
        <w:t>EVP,</w:t>
      </w:r>
      <w:r>
        <w:rPr>
          <w:spacing w:val="-37"/>
        </w:rPr>
        <w:t xml:space="preserve"> </w:t>
      </w:r>
      <w:r>
        <w:t>and</w:t>
      </w:r>
      <w:r>
        <w:rPr>
          <w:spacing w:val="-39"/>
        </w:rPr>
        <w:t xml:space="preserve"> </w:t>
      </w:r>
      <w:r>
        <w:t>recognize</w:t>
      </w:r>
      <w:r>
        <w:rPr>
          <w:spacing w:val="-44"/>
        </w:rPr>
        <w:t xml:space="preserve"> </w:t>
      </w:r>
      <w:r>
        <w:rPr>
          <w:spacing w:val="2"/>
        </w:rPr>
        <w:t>its</w:t>
      </w:r>
      <w:r>
        <w:rPr>
          <w:spacing w:val="-48"/>
        </w:rPr>
        <w:t xml:space="preserve"> </w:t>
      </w:r>
      <w:r>
        <w:t>role</w:t>
      </w:r>
      <w:r>
        <w:rPr>
          <w:spacing w:val="-44"/>
        </w:rPr>
        <w:t xml:space="preserve"> </w:t>
      </w:r>
      <w:r>
        <w:rPr>
          <w:spacing w:val="4"/>
        </w:rPr>
        <w:t>in</w:t>
      </w:r>
      <w:r>
        <w:rPr>
          <w:spacing w:val="-38"/>
        </w:rPr>
        <w:t xml:space="preserve"> </w:t>
      </w:r>
      <w:r>
        <w:t>connecting</w:t>
      </w:r>
      <w:r>
        <w:rPr>
          <w:spacing w:val="-39"/>
        </w:rPr>
        <w:t xml:space="preserve"> </w:t>
      </w:r>
      <w:r>
        <w:rPr>
          <w:spacing w:val="-3"/>
        </w:rPr>
        <w:t>“an</w:t>
      </w:r>
      <w:r>
        <w:rPr>
          <w:spacing w:val="-29"/>
        </w:rPr>
        <w:t xml:space="preserve"> </w:t>
      </w:r>
      <w:r>
        <w:rPr>
          <w:spacing w:val="2"/>
        </w:rPr>
        <w:t>external</w:t>
      </w:r>
      <w:r>
        <w:rPr>
          <w:spacing w:val="-44"/>
        </w:rPr>
        <w:t xml:space="preserve"> </w:t>
      </w:r>
      <w:r>
        <w:t>brand promise</w:t>
      </w:r>
      <w:r>
        <w:rPr>
          <w:spacing w:val="-52"/>
        </w:rPr>
        <w:t xml:space="preserve"> </w:t>
      </w:r>
      <w:r>
        <w:t>to</w:t>
      </w:r>
      <w:r>
        <w:rPr>
          <w:spacing w:val="-48"/>
        </w:rPr>
        <w:t xml:space="preserve"> </w:t>
      </w:r>
      <w:r>
        <w:t>customers</w:t>
      </w:r>
      <w:r>
        <w:rPr>
          <w:spacing w:val="-54"/>
        </w:rPr>
        <w:t xml:space="preserve"> </w:t>
      </w:r>
      <w:r>
        <w:rPr>
          <w:spacing w:val="3"/>
        </w:rPr>
        <w:t>with</w:t>
      </w:r>
      <w:r>
        <w:rPr>
          <w:spacing w:val="-49"/>
        </w:rPr>
        <w:t xml:space="preserve"> </w:t>
      </w:r>
      <w:r>
        <w:rPr>
          <w:spacing w:val="4"/>
        </w:rPr>
        <w:t>delivery</w:t>
      </w:r>
      <w:r>
        <w:rPr>
          <w:spacing w:val="-53"/>
        </w:rPr>
        <w:t xml:space="preserve"> </w:t>
      </w:r>
      <w:r>
        <w:t>on</w:t>
      </w:r>
      <w:r>
        <w:rPr>
          <w:spacing w:val="-55"/>
        </w:rPr>
        <w:t xml:space="preserve"> </w:t>
      </w:r>
      <w:r>
        <w:t>the</w:t>
      </w:r>
      <w:r>
        <w:rPr>
          <w:spacing w:val="-45"/>
        </w:rPr>
        <w:t xml:space="preserve"> </w:t>
      </w:r>
      <w:r>
        <w:t>internal</w:t>
      </w:r>
      <w:r>
        <w:rPr>
          <w:spacing w:val="-51"/>
        </w:rPr>
        <w:t xml:space="preserve"> </w:t>
      </w:r>
      <w:r>
        <w:t>brand</w:t>
      </w:r>
      <w:r>
        <w:rPr>
          <w:spacing w:val="-55"/>
        </w:rPr>
        <w:t xml:space="preserve"> </w:t>
      </w:r>
      <w:r>
        <w:t>promise</w:t>
      </w:r>
      <w:r>
        <w:rPr>
          <w:spacing w:val="-51"/>
        </w:rPr>
        <w:t xml:space="preserve"> </w:t>
      </w:r>
      <w:r>
        <w:t>to</w:t>
      </w:r>
      <w:r>
        <w:rPr>
          <w:spacing w:val="-43"/>
        </w:rPr>
        <w:t xml:space="preserve"> </w:t>
      </w:r>
      <w:r>
        <w:rPr>
          <w:spacing w:val="4"/>
        </w:rPr>
        <w:t>employees</w:t>
      </w:r>
      <w:r>
        <w:rPr>
          <w:spacing w:val="-58"/>
        </w:rPr>
        <w:t xml:space="preserve"> </w:t>
      </w:r>
      <w:r>
        <w:rPr>
          <w:spacing w:val="-19"/>
        </w:rPr>
        <w:t>”.</w:t>
      </w:r>
      <w:r>
        <w:rPr>
          <w:spacing w:val="-53"/>
        </w:rPr>
        <w:t xml:space="preserve"> </w:t>
      </w:r>
      <w:r>
        <w:t xml:space="preserve">Aon </w:t>
      </w:r>
      <w:r>
        <w:rPr>
          <w:spacing w:val="2"/>
          <w:w w:val="95"/>
        </w:rPr>
        <w:t>Hewitt</w:t>
      </w:r>
      <w:r>
        <w:rPr>
          <w:spacing w:val="-38"/>
          <w:w w:val="95"/>
        </w:rPr>
        <w:t xml:space="preserve"> </w:t>
      </w:r>
      <w:r>
        <w:rPr>
          <w:spacing w:val="3"/>
          <w:w w:val="95"/>
        </w:rPr>
        <w:t>revealed</w:t>
      </w:r>
      <w:r>
        <w:rPr>
          <w:spacing w:val="-37"/>
          <w:w w:val="95"/>
        </w:rPr>
        <w:t xml:space="preserve"> </w:t>
      </w:r>
      <w:r>
        <w:rPr>
          <w:w w:val="95"/>
        </w:rPr>
        <w:t>that</w:t>
      </w:r>
      <w:r>
        <w:rPr>
          <w:spacing w:val="-37"/>
          <w:w w:val="95"/>
        </w:rPr>
        <w:t xml:space="preserve"> </w:t>
      </w:r>
      <w:r>
        <w:rPr>
          <w:w w:val="95"/>
        </w:rPr>
        <w:t>around</w:t>
      </w:r>
      <w:r>
        <w:rPr>
          <w:spacing w:val="-23"/>
          <w:w w:val="95"/>
        </w:rPr>
        <w:t xml:space="preserve"> </w:t>
      </w:r>
      <w:r>
        <w:rPr>
          <w:spacing w:val="-5"/>
          <w:w w:val="95"/>
        </w:rPr>
        <w:t xml:space="preserve">82 </w:t>
      </w:r>
      <w:r>
        <w:rPr>
          <w:spacing w:val="3"/>
          <w:w w:val="95"/>
        </w:rPr>
        <w:t>per</w:t>
      </w:r>
      <w:r>
        <w:rPr>
          <w:spacing w:val="-27"/>
          <w:w w:val="95"/>
        </w:rPr>
        <w:t xml:space="preserve"> </w:t>
      </w:r>
      <w:r>
        <w:rPr>
          <w:spacing w:val="3"/>
          <w:w w:val="95"/>
        </w:rPr>
        <w:t>cent</w:t>
      </w:r>
      <w:r>
        <w:rPr>
          <w:spacing w:val="-25"/>
          <w:w w:val="95"/>
        </w:rPr>
        <w:t xml:space="preserve"> </w:t>
      </w:r>
      <w:r>
        <w:rPr>
          <w:w w:val="95"/>
        </w:rPr>
        <w:t>of</w:t>
      </w:r>
      <w:r>
        <w:rPr>
          <w:spacing w:val="-19"/>
          <w:w w:val="95"/>
        </w:rPr>
        <w:t xml:space="preserve"> </w:t>
      </w:r>
      <w:r>
        <w:rPr>
          <w:spacing w:val="4"/>
          <w:w w:val="95"/>
        </w:rPr>
        <w:t>employees</w:t>
      </w:r>
      <w:r>
        <w:rPr>
          <w:spacing w:val="-35"/>
          <w:w w:val="95"/>
        </w:rPr>
        <w:t xml:space="preserve"> </w:t>
      </w:r>
      <w:r>
        <w:rPr>
          <w:w w:val="95"/>
        </w:rPr>
        <w:t>value</w:t>
      </w:r>
      <w:r>
        <w:rPr>
          <w:spacing w:val="-31"/>
          <w:w w:val="95"/>
        </w:rPr>
        <w:t xml:space="preserve"> </w:t>
      </w:r>
      <w:r>
        <w:rPr>
          <w:spacing w:val="2"/>
          <w:w w:val="95"/>
        </w:rPr>
        <w:t>this</w:t>
      </w:r>
      <w:r>
        <w:rPr>
          <w:spacing w:val="-35"/>
          <w:w w:val="95"/>
        </w:rPr>
        <w:t xml:space="preserve"> </w:t>
      </w:r>
      <w:r>
        <w:rPr>
          <w:w w:val="95"/>
        </w:rPr>
        <w:t>aspect</w:t>
      </w:r>
      <w:r>
        <w:rPr>
          <w:spacing w:val="-37"/>
          <w:w w:val="95"/>
        </w:rPr>
        <w:t xml:space="preserve"> </w:t>
      </w:r>
      <w:r>
        <w:rPr>
          <w:w w:val="95"/>
        </w:rPr>
        <w:t>of</w:t>
      </w:r>
      <w:r>
        <w:rPr>
          <w:spacing w:val="-19"/>
          <w:w w:val="95"/>
        </w:rPr>
        <w:t xml:space="preserve"> </w:t>
      </w:r>
      <w:r>
        <w:rPr>
          <w:w w:val="95"/>
        </w:rPr>
        <w:t>a</w:t>
      </w:r>
      <w:r>
        <w:rPr>
          <w:spacing w:val="-26"/>
          <w:w w:val="95"/>
        </w:rPr>
        <w:t xml:space="preserve"> </w:t>
      </w:r>
      <w:r>
        <w:rPr>
          <w:w w:val="95"/>
        </w:rPr>
        <w:t xml:space="preserve">company’s </w:t>
      </w:r>
      <w:r>
        <w:t>brand,</w:t>
      </w:r>
      <w:r>
        <w:rPr>
          <w:spacing w:val="-45"/>
        </w:rPr>
        <w:t xml:space="preserve"> </w:t>
      </w:r>
      <w:r>
        <w:t>and</w:t>
      </w:r>
      <w:r>
        <w:rPr>
          <w:spacing w:val="-47"/>
        </w:rPr>
        <w:t xml:space="preserve"> </w:t>
      </w:r>
      <w:r>
        <w:t>a</w:t>
      </w:r>
      <w:r>
        <w:rPr>
          <w:spacing w:val="-41"/>
        </w:rPr>
        <w:t xml:space="preserve"> </w:t>
      </w:r>
      <w:r>
        <w:rPr>
          <w:spacing w:val="3"/>
        </w:rPr>
        <w:t>solid</w:t>
      </w:r>
      <w:r>
        <w:rPr>
          <w:spacing w:val="-53"/>
        </w:rPr>
        <w:t xml:space="preserve"> </w:t>
      </w:r>
      <w:r>
        <w:t>reputation</w:t>
      </w:r>
      <w:r>
        <w:rPr>
          <w:spacing w:val="-53"/>
        </w:rPr>
        <w:t xml:space="preserve"> </w:t>
      </w:r>
      <w:r>
        <w:t>as</w:t>
      </w:r>
      <w:r>
        <w:rPr>
          <w:spacing w:val="-46"/>
        </w:rPr>
        <w:t xml:space="preserve"> </w:t>
      </w:r>
      <w:r>
        <w:t>an</w:t>
      </w:r>
      <w:r>
        <w:rPr>
          <w:spacing w:val="-46"/>
        </w:rPr>
        <w:t xml:space="preserve"> </w:t>
      </w:r>
      <w:r>
        <w:rPr>
          <w:spacing w:val="3"/>
        </w:rPr>
        <w:t>employer</w:t>
      </w:r>
      <w:r>
        <w:rPr>
          <w:spacing w:val="-55"/>
        </w:rPr>
        <w:t xml:space="preserve"> </w:t>
      </w:r>
      <w:r>
        <w:t>of</w:t>
      </w:r>
      <w:r>
        <w:rPr>
          <w:spacing w:val="-44"/>
        </w:rPr>
        <w:t xml:space="preserve"> </w:t>
      </w:r>
      <w:r>
        <w:t>choice</w:t>
      </w:r>
      <w:r>
        <w:rPr>
          <w:spacing w:val="-50"/>
        </w:rPr>
        <w:t xml:space="preserve"> </w:t>
      </w:r>
      <w:r>
        <w:rPr>
          <w:spacing w:val="-3"/>
        </w:rPr>
        <w:t>can</w:t>
      </w:r>
      <w:r>
        <w:rPr>
          <w:spacing w:val="-40"/>
        </w:rPr>
        <w:t xml:space="preserve"> </w:t>
      </w:r>
      <w:r>
        <w:t>go</w:t>
      </w:r>
      <w:r>
        <w:rPr>
          <w:spacing w:val="-46"/>
        </w:rPr>
        <w:t xml:space="preserve"> </w:t>
      </w:r>
      <w:r>
        <w:t>a</w:t>
      </w:r>
      <w:r>
        <w:rPr>
          <w:spacing w:val="-41"/>
        </w:rPr>
        <w:t xml:space="preserve"> </w:t>
      </w:r>
      <w:r>
        <w:rPr>
          <w:spacing w:val="2"/>
        </w:rPr>
        <w:t>long</w:t>
      </w:r>
      <w:r>
        <w:rPr>
          <w:spacing w:val="-47"/>
        </w:rPr>
        <w:t xml:space="preserve"> </w:t>
      </w:r>
      <w:r>
        <w:t>way</w:t>
      </w:r>
      <w:r>
        <w:rPr>
          <w:spacing w:val="-53"/>
        </w:rPr>
        <w:t xml:space="preserve"> </w:t>
      </w:r>
      <w:r>
        <w:rPr>
          <w:spacing w:val="4"/>
        </w:rPr>
        <w:t>in</w:t>
      </w:r>
      <w:r>
        <w:rPr>
          <w:spacing w:val="-46"/>
        </w:rPr>
        <w:t xml:space="preserve"> </w:t>
      </w:r>
      <w:r>
        <w:t xml:space="preserve">engaging </w:t>
      </w:r>
      <w:r>
        <w:rPr>
          <w:spacing w:val="3"/>
        </w:rPr>
        <w:t>employees.</w:t>
      </w:r>
    </w:p>
    <w:p w14:paraId="22E28EF8" w14:textId="77777777" w:rsidR="00FE063D" w:rsidRDefault="00FE063D">
      <w:pPr>
        <w:pStyle w:val="BodyText"/>
        <w:spacing w:before="7"/>
        <w:rPr>
          <w:sz w:val="23"/>
        </w:rPr>
      </w:pPr>
    </w:p>
    <w:p w14:paraId="6893870C" w14:textId="77777777" w:rsidR="00FE063D" w:rsidRDefault="00DF7C8A">
      <w:pPr>
        <w:pStyle w:val="ListParagraph"/>
        <w:numPr>
          <w:ilvl w:val="1"/>
          <w:numId w:val="30"/>
        </w:numPr>
        <w:tabs>
          <w:tab w:val="left" w:pos="1499"/>
        </w:tabs>
        <w:ind w:hanging="417"/>
        <w:rPr>
          <w:rFonts w:ascii="Carlito"/>
          <w:sz w:val="24"/>
        </w:rPr>
      </w:pPr>
      <w:r>
        <w:rPr>
          <w:rFonts w:ascii="Carlito"/>
          <w:sz w:val="24"/>
        </w:rPr>
        <w:t>Leadership</w:t>
      </w:r>
    </w:p>
    <w:p w14:paraId="7EB0D815" w14:textId="77777777" w:rsidR="00FE063D" w:rsidRDefault="00FE063D">
      <w:pPr>
        <w:pStyle w:val="BodyText"/>
        <w:spacing w:before="1"/>
        <w:rPr>
          <w:rFonts w:ascii="Carlito"/>
          <w:sz w:val="30"/>
        </w:rPr>
      </w:pPr>
    </w:p>
    <w:p w14:paraId="615EA014" w14:textId="77777777" w:rsidR="00FE063D" w:rsidRDefault="00DF7C8A">
      <w:pPr>
        <w:pStyle w:val="BodyText"/>
        <w:spacing w:before="1" w:line="314" w:lineRule="auto"/>
        <w:ind w:left="1386" w:right="847"/>
      </w:pPr>
      <w:r>
        <w:rPr>
          <w:noProof/>
        </w:rPr>
        <w:drawing>
          <wp:anchor distT="0" distB="0" distL="0" distR="0" simplePos="0" relativeHeight="485080576" behindDoc="1" locked="0" layoutInCell="1" allowOverlap="1" wp14:anchorId="09E7C488" wp14:editId="1B6B443D">
            <wp:simplePos x="0" y="0"/>
            <wp:positionH relativeFrom="page">
              <wp:posOffset>818737</wp:posOffset>
            </wp:positionH>
            <wp:positionV relativeFrom="paragraph">
              <wp:posOffset>460449</wp:posOffset>
            </wp:positionV>
            <wp:extent cx="2037323" cy="1047749"/>
            <wp:effectExtent l="0" t="0" r="0" b="0"/>
            <wp:wrapNone/>
            <wp:docPr id="2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w:t>
      </w:r>
      <w:r>
        <w:rPr>
          <w:spacing w:val="-27"/>
          <w:w w:val="95"/>
        </w:rPr>
        <w:t xml:space="preserve"> </w:t>
      </w:r>
      <w:r>
        <w:rPr>
          <w:w w:val="95"/>
        </w:rPr>
        <w:t>company</w:t>
      </w:r>
      <w:r>
        <w:rPr>
          <w:spacing w:val="-27"/>
          <w:w w:val="95"/>
        </w:rPr>
        <w:t xml:space="preserve"> </w:t>
      </w:r>
      <w:r>
        <w:rPr>
          <w:spacing w:val="2"/>
          <w:w w:val="95"/>
        </w:rPr>
        <w:t>does</w:t>
      </w:r>
      <w:r>
        <w:rPr>
          <w:spacing w:val="-28"/>
          <w:w w:val="95"/>
        </w:rPr>
        <w:t xml:space="preserve"> </w:t>
      </w:r>
      <w:r>
        <w:rPr>
          <w:w w:val="95"/>
        </w:rPr>
        <w:t>not</w:t>
      </w:r>
      <w:r>
        <w:rPr>
          <w:spacing w:val="-31"/>
          <w:w w:val="95"/>
        </w:rPr>
        <w:t xml:space="preserve"> </w:t>
      </w:r>
      <w:r>
        <w:rPr>
          <w:w w:val="95"/>
        </w:rPr>
        <w:t>become</w:t>
      </w:r>
      <w:r>
        <w:rPr>
          <w:spacing w:val="-35"/>
          <w:w w:val="95"/>
        </w:rPr>
        <w:t xml:space="preserve"> </w:t>
      </w:r>
      <w:r>
        <w:rPr>
          <w:w w:val="95"/>
        </w:rPr>
        <w:t>a</w:t>
      </w:r>
      <w:r>
        <w:rPr>
          <w:spacing w:val="-20"/>
          <w:w w:val="95"/>
        </w:rPr>
        <w:t xml:space="preserve"> </w:t>
      </w:r>
      <w:r>
        <w:rPr>
          <w:spacing w:val="2"/>
          <w:w w:val="95"/>
        </w:rPr>
        <w:t>best</w:t>
      </w:r>
      <w:r>
        <w:rPr>
          <w:spacing w:val="-41"/>
          <w:w w:val="95"/>
        </w:rPr>
        <w:t xml:space="preserve"> </w:t>
      </w:r>
      <w:r>
        <w:rPr>
          <w:spacing w:val="3"/>
          <w:w w:val="95"/>
        </w:rPr>
        <w:t>employer</w:t>
      </w:r>
      <w:r>
        <w:rPr>
          <w:spacing w:val="-44"/>
          <w:w w:val="95"/>
        </w:rPr>
        <w:t xml:space="preserve"> </w:t>
      </w:r>
      <w:r>
        <w:rPr>
          <w:spacing w:val="2"/>
          <w:w w:val="95"/>
        </w:rPr>
        <w:t>without</w:t>
      </w:r>
      <w:r>
        <w:rPr>
          <w:spacing w:val="-41"/>
          <w:w w:val="95"/>
        </w:rPr>
        <w:t xml:space="preserve"> </w:t>
      </w:r>
      <w:r>
        <w:rPr>
          <w:w w:val="95"/>
        </w:rPr>
        <w:t>strong</w:t>
      </w:r>
      <w:r>
        <w:rPr>
          <w:spacing w:val="-30"/>
          <w:w w:val="95"/>
        </w:rPr>
        <w:t xml:space="preserve"> </w:t>
      </w:r>
      <w:r>
        <w:rPr>
          <w:spacing w:val="2"/>
          <w:w w:val="95"/>
        </w:rPr>
        <w:t>leadership.</w:t>
      </w:r>
      <w:r>
        <w:rPr>
          <w:spacing w:val="-39"/>
          <w:w w:val="95"/>
        </w:rPr>
        <w:t xml:space="preserve"> </w:t>
      </w:r>
      <w:r>
        <w:rPr>
          <w:w w:val="95"/>
        </w:rPr>
        <w:t>Companies that</w:t>
      </w:r>
      <w:r>
        <w:rPr>
          <w:spacing w:val="-24"/>
          <w:w w:val="95"/>
        </w:rPr>
        <w:t xml:space="preserve"> </w:t>
      </w:r>
      <w:r>
        <w:rPr>
          <w:spacing w:val="3"/>
          <w:w w:val="95"/>
        </w:rPr>
        <w:t>excel</w:t>
      </w:r>
      <w:r>
        <w:rPr>
          <w:spacing w:val="-29"/>
          <w:w w:val="95"/>
        </w:rPr>
        <w:t xml:space="preserve"> </w:t>
      </w:r>
      <w:r>
        <w:rPr>
          <w:w w:val="95"/>
        </w:rPr>
        <w:t>at</w:t>
      </w:r>
      <w:r>
        <w:rPr>
          <w:spacing w:val="-23"/>
          <w:w w:val="95"/>
        </w:rPr>
        <w:t xml:space="preserve"> </w:t>
      </w:r>
      <w:r>
        <w:rPr>
          <w:spacing w:val="3"/>
          <w:w w:val="95"/>
        </w:rPr>
        <w:t>leadership</w:t>
      </w:r>
      <w:r>
        <w:rPr>
          <w:spacing w:val="-35"/>
          <w:w w:val="95"/>
        </w:rPr>
        <w:t xml:space="preserve"> </w:t>
      </w:r>
      <w:r>
        <w:rPr>
          <w:spacing w:val="-3"/>
          <w:w w:val="95"/>
        </w:rPr>
        <w:t>are</w:t>
      </w:r>
      <w:r>
        <w:rPr>
          <w:spacing w:val="-30"/>
          <w:w w:val="95"/>
        </w:rPr>
        <w:t xml:space="preserve"> </w:t>
      </w:r>
      <w:r>
        <w:rPr>
          <w:w w:val="95"/>
        </w:rPr>
        <w:t>differentiated</w:t>
      </w:r>
      <w:r>
        <w:rPr>
          <w:spacing w:val="-35"/>
          <w:w w:val="95"/>
        </w:rPr>
        <w:t xml:space="preserve"> </w:t>
      </w:r>
      <w:r>
        <w:rPr>
          <w:w w:val="95"/>
        </w:rPr>
        <w:t>through</w:t>
      </w:r>
      <w:r>
        <w:rPr>
          <w:spacing w:val="-36"/>
          <w:w w:val="95"/>
        </w:rPr>
        <w:t xml:space="preserve"> </w:t>
      </w:r>
      <w:r>
        <w:rPr>
          <w:w w:val="95"/>
        </w:rPr>
        <w:t>four</w:t>
      </w:r>
      <w:r>
        <w:rPr>
          <w:spacing w:val="-39"/>
          <w:w w:val="95"/>
        </w:rPr>
        <w:t xml:space="preserve"> </w:t>
      </w:r>
      <w:r>
        <w:rPr>
          <w:spacing w:val="3"/>
          <w:w w:val="95"/>
        </w:rPr>
        <w:t>disciplines:</w:t>
      </w:r>
      <w:r>
        <w:rPr>
          <w:spacing w:val="-37"/>
          <w:w w:val="95"/>
        </w:rPr>
        <w:t xml:space="preserve"> </w:t>
      </w:r>
      <w:r>
        <w:rPr>
          <w:spacing w:val="-5"/>
          <w:w w:val="95"/>
        </w:rPr>
        <w:t>1)</w:t>
      </w:r>
      <w:r>
        <w:rPr>
          <w:spacing w:val="-30"/>
          <w:w w:val="95"/>
        </w:rPr>
        <w:t xml:space="preserve"> </w:t>
      </w:r>
      <w:r>
        <w:rPr>
          <w:w w:val="95"/>
        </w:rPr>
        <w:t>Leaders</w:t>
      </w:r>
      <w:r>
        <w:rPr>
          <w:spacing w:val="-21"/>
          <w:w w:val="95"/>
        </w:rPr>
        <w:t xml:space="preserve"> </w:t>
      </w:r>
      <w:r>
        <w:rPr>
          <w:spacing w:val="3"/>
          <w:w w:val="95"/>
        </w:rPr>
        <w:t>set</w:t>
      </w:r>
      <w:r>
        <w:rPr>
          <w:spacing w:val="-36"/>
          <w:w w:val="95"/>
        </w:rPr>
        <w:t xml:space="preserve"> </w:t>
      </w:r>
      <w:r>
        <w:rPr>
          <w:w w:val="95"/>
        </w:rPr>
        <w:t xml:space="preserve">the </w:t>
      </w:r>
      <w:r>
        <w:t>tone</w:t>
      </w:r>
      <w:r>
        <w:rPr>
          <w:spacing w:val="-37"/>
        </w:rPr>
        <w:t xml:space="preserve"> </w:t>
      </w:r>
      <w:r>
        <w:rPr>
          <w:spacing w:val="2"/>
        </w:rPr>
        <w:t>for</w:t>
      </w:r>
      <w:r>
        <w:rPr>
          <w:spacing w:val="-51"/>
        </w:rPr>
        <w:t xml:space="preserve"> </w:t>
      </w:r>
      <w:r>
        <w:t>the</w:t>
      </w:r>
      <w:r>
        <w:rPr>
          <w:spacing w:val="-36"/>
        </w:rPr>
        <w:t xml:space="preserve"> </w:t>
      </w:r>
      <w:r>
        <w:t>importance</w:t>
      </w:r>
      <w:r>
        <w:rPr>
          <w:spacing w:val="-36"/>
        </w:rPr>
        <w:t xml:space="preserve"> </w:t>
      </w:r>
      <w:r>
        <w:t>of</w:t>
      </w:r>
      <w:r>
        <w:rPr>
          <w:spacing w:val="-37"/>
        </w:rPr>
        <w:t xml:space="preserve"> </w:t>
      </w:r>
      <w:r>
        <w:rPr>
          <w:spacing w:val="2"/>
        </w:rPr>
        <w:t>leadership</w:t>
      </w:r>
      <w:r>
        <w:rPr>
          <w:spacing w:val="-49"/>
        </w:rPr>
        <w:t xml:space="preserve"> </w:t>
      </w:r>
      <w:r>
        <w:t>by</w:t>
      </w:r>
      <w:r>
        <w:rPr>
          <w:spacing w:val="-48"/>
        </w:rPr>
        <w:t xml:space="preserve"> </w:t>
      </w:r>
      <w:r>
        <w:t>cultivating</w:t>
      </w:r>
      <w:r>
        <w:rPr>
          <w:spacing w:val="-50"/>
        </w:rPr>
        <w:t xml:space="preserve"> </w:t>
      </w:r>
      <w:r>
        <w:t>and</w:t>
      </w:r>
      <w:r>
        <w:rPr>
          <w:spacing w:val="-48"/>
        </w:rPr>
        <w:t xml:space="preserve"> </w:t>
      </w:r>
      <w:r>
        <w:rPr>
          <w:spacing w:val="3"/>
        </w:rPr>
        <w:t>developing</w:t>
      </w:r>
      <w:r>
        <w:rPr>
          <w:spacing w:val="-50"/>
        </w:rPr>
        <w:t xml:space="preserve"> </w:t>
      </w:r>
      <w:r>
        <w:t>talent;</w:t>
      </w:r>
      <w:r>
        <w:rPr>
          <w:spacing w:val="-50"/>
        </w:rPr>
        <w:t xml:space="preserve"> </w:t>
      </w:r>
      <w:r>
        <w:rPr>
          <w:spacing w:val="-5"/>
        </w:rPr>
        <w:t>2)</w:t>
      </w:r>
      <w:r>
        <w:rPr>
          <w:spacing w:val="-45"/>
        </w:rPr>
        <w:t xml:space="preserve"> </w:t>
      </w:r>
      <w:r>
        <w:rPr>
          <w:spacing w:val="2"/>
        </w:rPr>
        <w:t xml:space="preserve">they </w:t>
      </w:r>
      <w:r>
        <w:t>pursue</w:t>
      </w:r>
      <w:r>
        <w:rPr>
          <w:spacing w:val="-53"/>
        </w:rPr>
        <w:t xml:space="preserve"> </w:t>
      </w:r>
      <w:r>
        <w:t>an</w:t>
      </w:r>
      <w:r>
        <w:rPr>
          <w:spacing w:val="-45"/>
        </w:rPr>
        <w:t xml:space="preserve"> </w:t>
      </w:r>
      <w:r>
        <w:rPr>
          <w:spacing w:val="2"/>
        </w:rPr>
        <w:t>unrelenting</w:t>
      </w:r>
      <w:r>
        <w:rPr>
          <w:spacing w:val="-56"/>
        </w:rPr>
        <w:t xml:space="preserve"> </w:t>
      </w:r>
      <w:r>
        <w:t>focus</w:t>
      </w:r>
      <w:r>
        <w:rPr>
          <w:spacing w:val="-55"/>
        </w:rPr>
        <w:t xml:space="preserve"> </w:t>
      </w:r>
      <w:r>
        <w:t>on</w:t>
      </w:r>
      <w:r>
        <w:rPr>
          <w:spacing w:val="-55"/>
        </w:rPr>
        <w:t xml:space="preserve"> </w:t>
      </w:r>
      <w:r>
        <w:rPr>
          <w:spacing w:val="2"/>
        </w:rPr>
        <w:t>talent</w:t>
      </w:r>
      <w:r>
        <w:rPr>
          <w:spacing w:val="-56"/>
        </w:rPr>
        <w:t xml:space="preserve"> </w:t>
      </w:r>
      <w:r>
        <w:rPr>
          <w:spacing w:val="2"/>
        </w:rPr>
        <w:t>beyond</w:t>
      </w:r>
      <w:r>
        <w:rPr>
          <w:spacing w:val="-56"/>
        </w:rPr>
        <w:t xml:space="preserve"> </w:t>
      </w:r>
      <w:r>
        <w:t>a</w:t>
      </w:r>
      <w:r>
        <w:rPr>
          <w:spacing w:val="-45"/>
        </w:rPr>
        <w:t xml:space="preserve"> </w:t>
      </w:r>
      <w:r>
        <w:t>typical</w:t>
      </w:r>
      <w:r>
        <w:rPr>
          <w:spacing w:val="-53"/>
        </w:rPr>
        <w:t xml:space="preserve"> </w:t>
      </w:r>
      <w:r>
        <w:t>performance</w:t>
      </w:r>
      <w:r>
        <w:rPr>
          <w:spacing w:val="-47"/>
        </w:rPr>
        <w:t xml:space="preserve"> </w:t>
      </w:r>
      <w:r>
        <w:t xml:space="preserve">management </w:t>
      </w:r>
      <w:r>
        <w:rPr>
          <w:w w:val="95"/>
        </w:rPr>
        <w:t>cycle;</w:t>
      </w:r>
      <w:r>
        <w:rPr>
          <w:spacing w:val="-38"/>
          <w:w w:val="95"/>
        </w:rPr>
        <w:t xml:space="preserve"> </w:t>
      </w:r>
      <w:r>
        <w:rPr>
          <w:spacing w:val="-5"/>
          <w:w w:val="95"/>
        </w:rPr>
        <w:t>3)</w:t>
      </w:r>
      <w:r>
        <w:rPr>
          <w:spacing w:val="-33"/>
          <w:w w:val="95"/>
        </w:rPr>
        <w:t xml:space="preserve"> </w:t>
      </w:r>
      <w:r>
        <w:rPr>
          <w:spacing w:val="2"/>
          <w:w w:val="95"/>
        </w:rPr>
        <w:t>leadership</w:t>
      </w:r>
      <w:r>
        <w:rPr>
          <w:spacing w:val="-43"/>
          <w:w w:val="95"/>
        </w:rPr>
        <w:t xml:space="preserve"> </w:t>
      </w:r>
      <w:r>
        <w:rPr>
          <w:w w:val="95"/>
        </w:rPr>
        <w:t>programs</w:t>
      </w:r>
      <w:r>
        <w:rPr>
          <w:spacing w:val="-44"/>
          <w:w w:val="95"/>
        </w:rPr>
        <w:t xml:space="preserve"> </w:t>
      </w:r>
      <w:r>
        <w:rPr>
          <w:w w:val="95"/>
        </w:rPr>
        <w:t>and</w:t>
      </w:r>
      <w:r>
        <w:rPr>
          <w:spacing w:val="-29"/>
          <w:w w:val="95"/>
        </w:rPr>
        <w:t xml:space="preserve"> </w:t>
      </w:r>
      <w:r>
        <w:rPr>
          <w:w w:val="95"/>
        </w:rPr>
        <w:t>practices</w:t>
      </w:r>
      <w:r>
        <w:rPr>
          <w:spacing w:val="-44"/>
          <w:w w:val="95"/>
        </w:rPr>
        <w:t xml:space="preserve"> </w:t>
      </w:r>
      <w:r>
        <w:rPr>
          <w:spacing w:val="-3"/>
          <w:w w:val="95"/>
        </w:rPr>
        <w:t>are</w:t>
      </w:r>
      <w:r>
        <w:rPr>
          <w:spacing w:val="-33"/>
          <w:w w:val="95"/>
        </w:rPr>
        <w:t xml:space="preserve"> </w:t>
      </w:r>
      <w:r>
        <w:rPr>
          <w:spacing w:val="3"/>
          <w:w w:val="95"/>
        </w:rPr>
        <w:t>aligned</w:t>
      </w:r>
      <w:r>
        <w:rPr>
          <w:spacing w:val="-46"/>
          <w:w w:val="95"/>
        </w:rPr>
        <w:t xml:space="preserve"> </w:t>
      </w:r>
      <w:r>
        <w:rPr>
          <w:spacing w:val="3"/>
          <w:w w:val="95"/>
        </w:rPr>
        <w:t>with</w:t>
      </w:r>
      <w:r>
        <w:rPr>
          <w:spacing w:val="-37"/>
          <w:w w:val="95"/>
        </w:rPr>
        <w:t xml:space="preserve"> </w:t>
      </w:r>
      <w:r>
        <w:rPr>
          <w:spacing w:val="2"/>
          <w:w w:val="95"/>
        </w:rPr>
        <w:t>business</w:t>
      </w:r>
      <w:r>
        <w:rPr>
          <w:spacing w:val="-45"/>
          <w:w w:val="95"/>
        </w:rPr>
        <w:t xml:space="preserve"> </w:t>
      </w:r>
      <w:r>
        <w:rPr>
          <w:w w:val="95"/>
        </w:rPr>
        <w:t>strategy;</w:t>
      </w:r>
      <w:r>
        <w:rPr>
          <w:spacing w:val="-46"/>
          <w:w w:val="95"/>
        </w:rPr>
        <w:t xml:space="preserve"> </w:t>
      </w:r>
      <w:r>
        <w:rPr>
          <w:w w:val="95"/>
        </w:rPr>
        <w:t>and</w:t>
      </w:r>
      <w:r>
        <w:rPr>
          <w:spacing w:val="-36"/>
          <w:w w:val="95"/>
        </w:rPr>
        <w:t xml:space="preserve"> </w:t>
      </w:r>
      <w:r>
        <w:rPr>
          <w:spacing w:val="-5"/>
          <w:w w:val="95"/>
        </w:rPr>
        <w:t>4)</w:t>
      </w:r>
    </w:p>
    <w:p w14:paraId="06300240" w14:textId="77777777" w:rsidR="00FE063D" w:rsidRDefault="00DF7C8A">
      <w:pPr>
        <w:pStyle w:val="BodyText"/>
        <w:spacing w:line="314" w:lineRule="auto"/>
        <w:ind w:left="1386" w:right="828"/>
      </w:pPr>
      <w:r>
        <w:rPr>
          <w:spacing w:val="2"/>
          <w:w w:val="95"/>
        </w:rPr>
        <w:t>leadership</w:t>
      </w:r>
      <w:r>
        <w:rPr>
          <w:spacing w:val="-38"/>
          <w:w w:val="95"/>
        </w:rPr>
        <w:t xml:space="preserve"> </w:t>
      </w:r>
      <w:r>
        <w:rPr>
          <w:spacing w:val="4"/>
          <w:w w:val="95"/>
        </w:rPr>
        <w:t>is</w:t>
      </w:r>
      <w:r>
        <w:rPr>
          <w:spacing w:val="-37"/>
          <w:w w:val="95"/>
        </w:rPr>
        <w:t xml:space="preserve"> </w:t>
      </w:r>
      <w:r>
        <w:rPr>
          <w:w w:val="95"/>
        </w:rPr>
        <w:t>a</w:t>
      </w:r>
      <w:r>
        <w:rPr>
          <w:spacing w:val="-28"/>
          <w:w w:val="95"/>
        </w:rPr>
        <w:t xml:space="preserve"> </w:t>
      </w:r>
      <w:r>
        <w:rPr>
          <w:w w:val="95"/>
        </w:rPr>
        <w:t>way</w:t>
      </w:r>
      <w:r>
        <w:rPr>
          <w:spacing w:val="-24"/>
          <w:w w:val="95"/>
        </w:rPr>
        <w:t xml:space="preserve"> </w:t>
      </w:r>
      <w:r>
        <w:rPr>
          <w:w w:val="95"/>
        </w:rPr>
        <w:t>of</w:t>
      </w:r>
      <w:r>
        <w:rPr>
          <w:spacing w:val="-21"/>
          <w:w w:val="95"/>
        </w:rPr>
        <w:t xml:space="preserve"> </w:t>
      </w:r>
      <w:r>
        <w:rPr>
          <w:spacing w:val="5"/>
          <w:w w:val="95"/>
        </w:rPr>
        <w:t>life—it</w:t>
      </w:r>
      <w:r>
        <w:rPr>
          <w:spacing w:val="-38"/>
          <w:w w:val="95"/>
        </w:rPr>
        <w:t xml:space="preserve"> </w:t>
      </w:r>
      <w:r>
        <w:rPr>
          <w:spacing w:val="4"/>
          <w:w w:val="95"/>
        </w:rPr>
        <w:t>is</w:t>
      </w:r>
      <w:r>
        <w:rPr>
          <w:spacing w:val="-37"/>
          <w:w w:val="95"/>
        </w:rPr>
        <w:t xml:space="preserve"> </w:t>
      </w:r>
      <w:r>
        <w:rPr>
          <w:spacing w:val="3"/>
          <w:w w:val="95"/>
        </w:rPr>
        <w:t>embedded</w:t>
      </w:r>
      <w:r>
        <w:rPr>
          <w:spacing w:val="-38"/>
          <w:w w:val="95"/>
        </w:rPr>
        <w:t xml:space="preserve"> </w:t>
      </w:r>
      <w:r>
        <w:rPr>
          <w:spacing w:val="2"/>
          <w:w w:val="95"/>
        </w:rPr>
        <w:t>into</w:t>
      </w:r>
      <w:r>
        <w:rPr>
          <w:spacing w:val="-38"/>
          <w:w w:val="95"/>
        </w:rPr>
        <w:t xml:space="preserve"> </w:t>
      </w:r>
      <w:r>
        <w:rPr>
          <w:w w:val="95"/>
        </w:rPr>
        <w:t>the</w:t>
      </w:r>
      <w:r>
        <w:rPr>
          <w:spacing w:val="-32"/>
          <w:w w:val="95"/>
        </w:rPr>
        <w:t xml:space="preserve"> </w:t>
      </w:r>
      <w:r>
        <w:rPr>
          <w:spacing w:val="2"/>
          <w:w w:val="95"/>
        </w:rPr>
        <w:t>values</w:t>
      </w:r>
      <w:r>
        <w:rPr>
          <w:spacing w:val="-37"/>
          <w:w w:val="95"/>
        </w:rPr>
        <w:t xml:space="preserve"> </w:t>
      </w:r>
      <w:r>
        <w:rPr>
          <w:w w:val="95"/>
        </w:rPr>
        <w:t>and</w:t>
      </w:r>
      <w:r>
        <w:rPr>
          <w:spacing w:val="-25"/>
          <w:w w:val="95"/>
        </w:rPr>
        <w:t xml:space="preserve"> </w:t>
      </w:r>
      <w:r>
        <w:rPr>
          <w:spacing w:val="3"/>
          <w:w w:val="95"/>
        </w:rPr>
        <w:t>expected</w:t>
      </w:r>
      <w:r>
        <w:rPr>
          <w:spacing w:val="-37"/>
          <w:w w:val="95"/>
        </w:rPr>
        <w:t xml:space="preserve"> </w:t>
      </w:r>
      <w:r>
        <w:rPr>
          <w:w w:val="95"/>
        </w:rPr>
        <w:t>behaviors</w:t>
      </w:r>
      <w:r>
        <w:rPr>
          <w:spacing w:val="-37"/>
          <w:w w:val="95"/>
        </w:rPr>
        <w:t xml:space="preserve"> </w:t>
      </w:r>
      <w:r>
        <w:rPr>
          <w:w w:val="95"/>
        </w:rPr>
        <w:t xml:space="preserve">and </w:t>
      </w:r>
      <w:r>
        <w:t>culture</w:t>
      </w:r>
      <w:r>
        <w:rPr>
          <w:spacing w:val="-52"/>
        </w:rPr>
        <w:t xml:space="preserve"> </w:t>
      </w:r>
      <w:r>
        <w:t>of</w:t>
      </w:r>
      <w:r>
        <w:rPr>
          <w:spacing w:val="-47"/>
        </w:rPr>
        <w:t xml:space="preserve"> </w:t>
      </w:r>
      <w:r>
        <w:t>the</w:t>
      </w:r>
      <w:r>
        <w:rPr>
          <w:spacing w:val="-46"/>
        </w:rPr>
        <w:t xml:space="preserve"> </w:t>
      </w:r>
      <w:r>
        <w:t>organization.</w:t>
      </w:r>
      <w:r>
        <w:rPr>
          <w:spacing w:val="-54"/>
        </w:rPr>
        <w:t xml:space="preserve"> </w:t>
      </w:r>
      <w:r>
        <w:t>Leaders</w:t>
      </w:r>
      <w:r>
        <w:rPr>
          <w:spacing w:val="-54"/>
        </w:rPr>
        <w:t xml:space="preserve"> </w:t>
      </w:r>
      <w:r>
        <w:t>play</w:t>
      </w:r>
      <w:r>
        <w:rPr>
          <w:spacing w:val="-54"/>
        </w:rPr>
        <w:t xml:space="preserve"> </w:t>
      </w:r>
      <w:r>
        <w:t>an</w:t>
      </w:r>
      <w:r>
        <w:rPr>
          <w:spacing w:val="-42"/>
        </w:rPr>
        <w:t xml:space="preserve"> </w:t>
      </w:r>
      <w:r>
        <w:t>important</w:t>
      </w:r>
      <w:r>
        <w:rPr>
          <w:spacing w:val="-50"/>
        </w:rPr>
        <w:t xml:space="preserve"> </w:t>
      </w:r>
      <w:r>
        <w:t>role</w:t>
      </w:r>
      <w:r>
        <w:rPr>
          <w:spacing w:val="-52"/>
        </w:rPr>
        <w:t xml:space="preserve"> </w:t>
      </w:r>
      <w:r>
        <w:rPr>
          <w:spacing w:val="4"/>
        </w:rPr>
        <w:t>in</w:t>
      </w:r>
      <w:r>
        <w:rPr>
          <w:spacing w:val="-54"/>
        </w:rPr>
        <w:t xml:space="preserve"> </w:t>
      </w:r>
      <w:r>
        <w:rPr>
          <w:spacing w:val="3"/>
        </w:rPr>
        <w:t>employee</w:t>
      </w:r>
      <w:r>
        <w:rPr>
          <w:spacing w:val="-52"/>
        </w:rPr>
        <w:t xml:space="preserve"> </w:t>
      </w:r>
      <w:r>
        <w:rPr>
          <w:spacing w:val="2"/>
        </w:rPr>
        <w:t xml:space="preserve">engagement </w:t>
      </w:r>
      <w:r>
        <w:rPr>
          <w:w w:val="95"/>
        </w:rPr>
        <w:t>and</w:t>
      </w:r>
      <w:r>
        <w:rPr>
          <w:spacing w:val="-24"/>
          <w:w w:val="95"/>
        </w:rPr>
        <w:t xml:space="preserve"> </w:t>
      </w:r>
      <w:r>
        <w:rPr>
          <w:w w:val="95"/>
        </w:rPr>
        <w:t>becoming</w:t>
      </w:r>
      <w:r>
        <w:rPr>
          <w:spacing w:val="-25"/>
          <w:w w:val="95"/>
        </w:rPr>
        <w:t xml:space="preserve"> </w:t>
      </w:r>
      <w:r>
        <w:rPr>
          <w:w w:val="95"/>
        </w:rPr>
        <w:t>a</w:t>
      </w:r>
      <w:r>
        <w:rPr>
          <w:spacing w:val="-27"/>
          <w:w w:val="95"/>
        </w:rPr>
        <w:t xml:space="preserve"> </w:t>
      </w:r>
      <w:r>
        <w:rPr>
          <w:spacing w:val="2"/>
          <w:w w:val="95"/>
        </w:rPr>
        <w:t>best</w:t>
      </w:r>
      <w:r>
        <w:rPr>
          <w:spacing w:val="-25"/>
          <w:w w:val="95"/>
        </w:rPr>
        <w:t xml:space="preserve"> </w:t>
      </w:r>
      <w:r>
        <w:rPr>
          <w:spacing w:val="4"/>
          <w:w w:val="95"/>
        </w:rPr>
        <w:t>employer</w:t>
      </w:r>
      <w:r>
        <w:rPr>
          <w:spacing w:val="-41"/>
          <w:w w:val="95"/>
        </w:rPr>
        <w:t xml:space="preserve"> </w:t>
      </w:r>
      <w:r>
        <w:rPr>
          <w:spacing w:val="-3"/>
          <w:w w:val="95"/>
        </w:rPr>
        <w:t>company.</w:t>
      </w:r>
      <w:r>
        <w:rPr>
          <w:spacing w:val="-35"/>
          <w:w w:val="95"/>
        </w:rPr>
        <w:t xml:space="preserve"> </w:t>
      </w:r>
      <w:r>
        <w:rPr>
          <w:w w:val="95"/>
        </w:rPr>
        <w:t>They</w:t>
      </w:r>
      <w:r>
        <w:rPr>
          <w:spacing w:val="-35"/>
          <w:w w:val="95"/>
        </w:rPr>
        <w:t xml:space="preserve"> </w:t>
      </w:r>
      <w:r>
        <w:rPr>
          <w:w w:val="95"/>
        </w:rPr>
        <w:t>do</w:t>
      </w:r>
      <w:r>
        <w:rPr>
          <w:spacing w:val="-10"/>
          <w:w w:val="95"/>
        </w:rPr>
        <w:t xml:space="preserve"> </w:t>
      </w:r>
      <w:r>
        <w:rPr>
          <w:spacing w:val="2"/>
          <w:w w:val="95"/>
        </w:rPr>
        <w:t>this</w:t>
      </w:r>
      <w:r>
        <w:rPr>
          <w:spacing w:val="-36"/>
          <w:w w:val="95"/>
        </w:rPr>
        <w:t xml:space="preserve"> </w:t>
      </w:r>
      <w:r>
        <w:rPr>
          <w:spacing w:val="4"/>
          <w:w w:val="95"/>
        </w:rPr>
        <w:t>in</w:t>
      </w:r>
      <w:r>
        <w:rPr>
          <w:spacing w:val="-24"/>
          <w:w w:val="95"/>
        </w:rPr>
        <w:t xml:space="preserve"> </w:t>
      </w:r>
      <w:r>
        <w:rPr>
          <w:w w:val="95"/>
        </w:rPr>
        <w:t>direct</w:t>
      </w:r>
      <w:r>
        <w:rPr>
          <w:spacing w:val="-37"/>
          <w:w w:val="95"/>
        </w:rPr>
        <w:t xml:space="preserve"> </w:t>
      </w:r>
      <w:r>
        <w:rPr>
          <w:w w:val="95"/>
        </w:rPr>
        <w:t>and</w:t>
      </w:r>
      <w:r>
        <w:rPr>
          <w:spacing w:val="-11"/>
          <w:w w:val="95"/>
        </w:rPr>
        <w:t xml:space="preserve"> </w:t>
      </w:r>
      <w:r>
        <w:rPr>
          <w:w w:val="95"/>
        </w:rPr>
        <w:t>indirect</w:t>
      </w:r>
      <w:r>
        <w:rPr>
          <w:spacing w:val="-37"/>
          <w:w w:val="95"/>
        </w:rPr>
        <w:t xml:space="preserve"> </w:t>
      </w:r>
      <w:r>
        <w:rPr>
          <w:w w:val="95"/>
        </w:rPr>
        <w:t>ways.</w:t>
      </w:r>
      <w:r>
        <w:rPr>
          <w:spacing w:val="-35"/>
          <w:w w:val="95"/>
        </w:rPr>
        <w:t xml:space="preserve"> </w:t>
      </w:r>
      <w:r>
        <w:rPr>
          <w:w w:val="95"/>
        </w:rPr>
        <w:t xml:space="preserve">First, </w:t>
      </w:r>
      <w:r>
        <w:rPr>
          <w:spacing w:val="2"/>
        </w:rPr>
        <w:t>leaders</w:t>
      </w:r>
      <w:r>
        <w:rPr>
          <w:spacing w:val="-56"/>
        </w:rPr>
        <w:t xml:space="preserve"> </w:t>
      </w:r>
      <w:r>
        <w:t>have</w:t>
      </w:r>
      <w:r>
        <w:rPr>
          <w:spacing w:val="-52"/>
        </w:rPr>
        <w:t xml:space="preserve"> </w:t>
      </w:r>
      <w:r>
        <w:t>an</w:t>
      </w:r>
      <w:r>
        <w:rPr>
          <w:spacing w:val="-50"/>
        </w:rPr>
        <w:t xml:space="preserve"> </w:t>
      </w:r>
      <w:r>
        <w:t>indirect</w:t>
      </w:r>
      <w:r>
        <w:rPr>
          <w:spacing w:val="-54"/>
        </w:rPr>
        <w:t xml:space="preserve"> </w:t>
      </w:r>
      <w:r>
        <w:rPr>
          <w:spacing w:val="3"/>
        </w:rPr>
        <w:t>“multiplier</w:t>
      </w:r>
      <w:r>
        <w:rPr>
          <w:spacing w:val="-57"/>
        </w:rPr>
        <w:t xml:space="preserve"> </w:t>
      </w:r>
      <w:r>
        <w:rPr>
          <w:spacing w:val="3"/>
        </w:rPr>
        <w:t>effect”</w:t>
      </w:r>
      <w:r>
        <w:rPr>
          <w:spacing w:val="-57"/>
        </w:rPr>
        <w:t xml:space="preserve"> </w:t>
      </w:r>
      <w:r>
        <w:t>on</w:t>
      </w:r>
      <w:r>
        <w:rPr>
          <w:spacing w:val="-55"/>
        </w:rPr>
        <w:t xml:space="preserve"> </w:t>
      </w:r>
      <w:r>
        <w:t>all</w:t>
      </w:r>
      <w:r>
        <w:rPr>
          <w:spacing w:val="-53"/>
        </w:rPr>
        <w:t xml:space="preserve"> </w:t>
      </w:r>
      <w:r>
        <w:t>the</w:t>
      </w:r>
      <w:r>
        <w:rPr>
          <w:spacing w:val="-47"/>
        </w:rPr>
        <w:t xml:space="preserve"> </w:t>
      </w:r>
      <w:r>
        <w:t>top</w:t>
      </w:r>
      <w:r>
        <w:rPr>
          <w:spacing w:val="-50"/>
        </w:rPr>
        <w:t xml:space="preserve"> </w:t>
      </w:r>
      <w:r>
        <w:rPr>
          <w:spacing w:val="2"/>
        </w:rPr>
        <w:t>engagement</w:t>
      </w:r>
      <w:r>
        <w:rPr>
          <w:spacing w:val="-56"/>
        </w:rPr>
        <w:t xml:space="preserve"> </w:t>
      </w:r>
      <w:r>
        <w:t>drivers</w:t>
      </w:r>
      <w:r>
        <w:rPr>
          <w:spacing w:val="-55"/>
        </w:rPr>
        <w:t xml:space="preserve"> </w:t>
      </w:r>
      <w:r>
        <w:t>and</w:t>
      </w:r>
      <w:r>
        <w:rPr>
          <w:spacing w:val="-49"/>
        </w:rPr>
        <w:t xml:space="preserve"> </w:t>
      </w:r>
      <w:r>
        <w:t xml:space="preserve">other </w:t>
      </w:r>
      <w:r>
        <w:rPr>
          <w:spacing w:val="2"/>
          <w:w w:val="95"/>
        </w:rPr>
        <w:t>best</w:t>
      </w:r>
      <w:r>
        <w:rPr>
          <w:spacing w:val="-42"/>
          <w:w w:val="95"/>
        </w:rPr>
        <w:t xml:space="preserve"> </w:t>
      </w:r>
      <w:r>
        <w:rPr>
          <w:spacing w:val="3"/>
          <w:w w:val="95"/>
        </w:rPr>
        <w:t>employer</w:t>
      </w:r>
      <w:r>
        <w:rPr>
          <w:spacing w:val="-45"/>
          <w:w w:val="95"/>
        </w:rPr>
        <w:t xml:space="preserve"> </w:t>
      </w:r>
      <w:r>
        <w:rPr>
          <w:spacing w:val="2"/>
          <w:w w:val="95"/>
        </w:rPr>
        <w:t>indices.</w:t>
      </w:r>
      <w:r>
        <w:rPr>
          <w:spacing w:val="-39"/>
          <w:w w:val="95"/>
        </w:rPr>
        <w:t xml:space="preserve"> </w:t>
      </w:r>
      <w:r>
        <w:rPr>
          <w:w w:val="95"/>
        </w:rPr>
        <w:t>Ultimately,</w:t>
      </w:r>
      <w:r>
        <w:rPr>
          <w:spacing w:val="-39"/>
          <w:w w:val="95"/>
        </w:rPr>
        <w:t xml:space="preserve"> </w:t>
      </w:r>
      <w:r>
        <w:rPr>
          <w:spacing w:val="2"/>
          <w:w w:val="95"/>
        </w:rPr>
        <w:t>leaders</w:t>
      </w:r>
      <w:r>
        <w:rPr>
          <w:spacing w:val="-41"/>
          <w:w w:val="95"/>
        </w:rPr>
        <w:t xml:space="preserve"> </w:t>
      </w:r>
      <w:r>
        <w:rPr>
          <w:w w:val="95"/>
        </w:rPr>
        <w:t>make</w:t>
      </w:r>
      <w:r>
        <w:rPr>
          <w:spacing w:val="-36"/>
          <w:w w:val="95"/>
        </w:rPr>
        <w:t xml:space="preserve"> </w:t>
      </w:r>
      <w:r>
        <w:rPr>
          <w:w w:val="95"/>
        </w:rPr>
        <w:t>the</w:t>
      </w:r>
      <w:r>
        <w:rPr>
          <w:spacing w:val="-36"/>
          <w:w w:val="95"/>
        </w:rPr>
        <w:t xml:space="preserve"> </w:t>
      </w:r>
      <w:r>
        <w:rPr>
          <w:spacing w:val="2"/>
          <w:w w:val="95"/>
        </w:rPr>
        <w:t>decisions</w:t>
      </w:r>
      <w:r>
        <w:rPr>
          <w:spacing w:val="-41"/>
          <w:w w:val="95"/>
        </w:rPr>
        <w:t xml:space="preserve"> </w:t>
      </w:r>
      <w:r>
        <w:rPr>
          <w:w w:val="95"/>
        </w:rPr>
        <w:t>on</w:t>
      </w:r>
      <w:r>
        <w:rPr>
          <w:spacing w:val="-41"/>
          <w:w w:val="95"/>
        </w:rPr>
        <w:t xml:space="preserve"> </w:t>
      </w:r>
      <w:r>
        <w:rPr>
          <w:w w:val="95"/>
        </w:rPr>
        <w:t>brands,</w:t>
      </w:r>
      <w:r>
        <w:rPr>
          <w:spacing w:val="-28"/>
          <w:w w:val="95"/>
        </w:rPr>
        <w:t xml:space="preserve"> </w:t>
      </w:r>
      <w:r>
        <w:rPr>
          <w:w w:val="95"/>
        </w:rPr>
        <w:t xml:space="preserve">performance </w:t>
      </w:r>
      <w:r>
        <w:t>goals,</w:t>
      </w:r>
      <w:r>
        <w:rPr>
          <w:spacing w:val="-43"/>
        </w:rPr>
        <w:t xml:space="preserve"> </w:t>
      </w:r>
      <w:r>
        <w:t>pay</w:t>
      </w:r>
      <w:r>
        <w:rPr>
          <w:spacing w:val="-33"/>
        </w:rPr>
        <w:t xml:space="preserve"> </w:t>
      </w:r>
      <w:r>
        <w:t>and</w:t>
      </w:r>
      <w:r>
        <w:rPr>
          <w:spacing w:val="-24"/>
        </w:rPr>
        <w:t xml:space="preserve"> </w:t>
      </w:r>
      <w:r>
        <w:t>recognition,</w:t>
      </w:r>
      <w:r>
        <w:rPr>
          <w:spacing w:val="-43"/>
        </w:rPr>
        <w:t xml:space="preserve"> </w:t>
      </w:r>
      <w:r>
        <w:t>communication</w:t>
      </w:r>
      <w:r>
        <w:rPr>
          <w:spacing w:val="-45"/>
        </w:rPr>
        <w:t xml:space="preserve"> </w:t>
      </w:r>
      <w:r>
        <w:t>to</w:t>
      </w:r>
      <w:r>
        <w:rPr>
          <w:spacing w:val="-34"/>
        </w:rPr>
        <w:t xml:space="preserve"> </w:t>
      </w:r>
      <w:r>
        <w:rPr>
          <w:spacing w:val="3"/>
        </w:rPr>
        <w:t>employees,</w:t>
      </w:r>
      <w:r>
        <w:rPr>
          <w:spacing w:val="-43"/>
        </w:rPr>
        <w:t xml:space="preserve"> </w:t>
      </w:r>
      <w:r>
        <w:t>work</w:t>
      </w:r>
      <w:r>
        <w:rPr>
          <w:spacing w:val="-45"/>
        </w:rPr>
        <w:t xml:space="preserve"> </w:t>
      </w:r>
      <w:r>
        <w:t>process</w:t>
      </w:r>
      <w:r>
        <w:rPr>
          <w:spacing w:val="-44"/>
        </w:rPr>
        <w:t xml:space="preserve"> </w:t>
      </w:r>
      <w:r>
        <w:t>and</w:t>
      </w:r>
    </w:p>
    <w:p w14:paraId="7AD302B3" w14:textId="77777777" w:rsidR="00FE063D" w:rsidRDefault="00DF7C8A">
      <w:pPr>
        <w:pStyle w:val="BodyText"/>
        <w:spacing w:line="253" w:lineRule="exact"/>
        <w:ind w:left="1386"/>
      </w:pPr>
      <w:r>
        <w:t>innovation.</w:t>
      </w:r>
    </w:p>
    <w:p w14:paraId="0C1B88BD" w14:textId="77777777" w:rsidR="00FE063D" w:rsidRDefault="00FE063D">
      <w:pPr>
        <w:pStyle w:val="BodyText"/>
        <w:spacing w:before="1"/>
        <w:rPr>
          <w:sz w:val="30"/>
        </w:rPr>
      </w:pPr>
    </w:p>
    <w:p w14:paraId="175969F1" w14:textId="77777777" w:rsidR="00FE063D" w:rsidRDefault="00DF7C8A">
      <w:pPr>
        <w:pStyle w:val="ListParagraph"/>
        <w:numPr>
          <w:ilvl w:val="1"/>
          <w:numId w:val="30"/>
        </w:numPr>
        <w:tabs>
          <w:tab w:val="left" w:pos="1499"/>
        </w:tabs>
        <w:spacing w:before="1"/>
        <w:ind w:hanging="417"/>
        <w:rPr>
          <w:rFonts w:ascii="Carlito"/>
          <w:sz w:val="24"/>
        </w:rPr>
      </w:pPr>
      <w:r>
        <w:rPr>
          <w:rFonts w:ascii="Carlito"/>
          <w:sz w:val="24"/>
        </w:rPr>
        <w:t>Performance</w:t>
      </w:r>
    </w:p>
    <w:p w14:paraId="5C420DA1" w14:textId="77777777" w:rsidR="00FE063D" w:rsidRDefault="00FE063D">
      <w:pPr>
        <w:pStyle w:val="BodyText"/>
        <w:spacing w:before="1"/>
        <w:rPr>
          <w:rFonts w:ascii="Carlito"/>
          <w:sz w:val="30"/>
        </w:rPr>
      </w:pPr>
    </w:p>
    <w:p w14:paraId="6D11B37A" w14:textId="77777777" w:rsidR="00FE063D" w:rsidRDefault="00DF7C8A">
      <w:pPr>
        <w:pStyle w:val="BodyText"/>
        <w:spacing w:line="314" w:lineRule="auto"/>
        <w:ind w:left="1386" w:right="847"/>
      </w:pPr>
      <w:r>
        <w:rPr>
          <w:w w:val="95"/>
        </w:rPr>
        <w:t>Lastly,</w:t>
      </w:r>
      <w:r>
        <w:rPr>
          <w:spacing w:val="-28"/>
          <w:w w:val="95"/>
        </w:rPr>
        <w:t xml:space="preserve"> </w:t>
      </w:r>
      <w:r>
        <w:rPr>
          <w:w w:val="95"/>
        </w:rPr>
        <w:t>a</w:t>
      </w:r>
      <w:r>
        <w:rPr>
          <w:spacing w:val="-32"/>
          <w:w w:val="95"/>
        </w:rPr>
        <w:t xml:space="preserve"> </w:t>
      </w:r>
      <w:r>
        <w:rPr>
          <w:w w:val="95"/>
        </w:rPr>
        <w:t>strong</w:t>
      </w:r>
      <w:r>
        <w:rPr>
          <w:spacing w:val="-29"/>
          <w:w w:val="95"/>
        </w:rPr>
        <w:t xml:space="preserve"> </w:t>
      </w:r>
      <w:r>
        <w:rPr>
          <w:w w:val="95"/>
        </w:rPr>
        <w:t>“performance</w:t>
      </w:r>
      <w:r>
        <w:rPr>
          <w:spacing w:val="-25"/>
          <w:w w:val="95"/>
        </w:rPr>
        <w:t xml:space="preserve"> </w:t>
      </w:r>
      <w:r>
        <w:rPr>
          <w:w w:val="95"/>
        </w:rPr>
        <w:t>focus”</w:t>
      </w:r>
      <w:r>
        <w:rPr>
          <w:spacing w:val="-44"/>
          <w:w w:val="95"/>
        </w:rPr>
        <w:t xml:space="preserve"> </w:t>
      </w:r>
      <w:r>
        <w:rPr>
          <w:spacing w:val="4"/>
          <w:w w:val="95"/>
        </w:rPr>
        <w:t>is</w:t>
      </w:r>
      <w:r>
        <w:rPr>
          <w:spacing w:val="-29"/>
          <w:w w:val="95"/>
        </w:rPr>
        <w:t xml:space="preserve"> </w:t>
      </w:r>
      <w:r>
        <w:rPr>
          <w:spacing w:val="2"/>
          <w:w w:val="95"/>
        </w:rPr>
        <w:t>essential</w:t>
      </w:r>
      <w:r>
        <w:rPr>
          <w:spacing w:val="-35"/>
          <w:w w:val="95"/>
        </w:rPr>
        <w:t xml:space="preserve"> </w:t>
      </w:r>
      <w:r>
        <w:rPr>
          <w:w w:val="95"/>
        </w:rPr>
        <w:t>to</w:t>
      </w:r>
      <w:r>
        <w:rPr>
          <w:spacing w:val="-40"/>
          <w:w w:val="95"/>
        </w:rPr>
        <w:t xml:space="preserve"> </w:t>
      </w:r>
      <w:r>
        <w:rPr>
          <w:spacing w:val="3"/>
          <w:w w:val="95"/>
        </w:rPr>
        <w:t>employee</w:t>
      </w:r>
      <w:r>
        <w:rPr>
          <w:spacing w:val="-36"/>
          <w:w w:val="95"/>
        </w:rPr>
        <w:t xml:space="preserve"> </w:t>
      </w:r>
      <w:r>
        <w:rPr>
          <w:w w:val="95"/>
        </w:rPr>
        <w:t>engagement.</w:t>
      </w:r>
      <w:r>
        <w:rPr>
          <w:spacing w:val="-39"/>
          <w:w w:val="95"/>
        </w:rPr>
        <w:t xml:space="preserve"> </w:t>
      </w:r>
      <w:r>
        <w:rPr>
          <w:w w:val="95"/>
        </w:rPr>
        <w:t>Getting</w:t>
      </w:r>
      <w:r>
        <w:rPr>
          <w:spacing w:val="-42"/>
          <w:w w:val="95"/>
        </w:rPr>
        <w:t xml:space="preserve"> </w:t>
      </w:r>
      <w:r>
        <w:rPr>
          <w:w w:val="95"/>
        </w:rPr>
        <w:t>real about</w:t>
      </w:r>
      <w:r>
        <w:rPr>
          <w:spacing w:val="-35"/>
          <w:w w:val="95"/>
        </w:rPr>
        <w:t xml:space="preserve"> </w:t>
      </w:r>
      <w:r>
        <w:rPr>
          <w:spacing w:val="3"/>
          <w:w w:val="95"/>
        </w:rPr>
        <w:t>employee</w:t>
      </w:r>
      <w:r>
        <w:rPr>
          <w:spacing w:val="-39"/>
          <w:w w:val="95"/>
        </w:rPr>
        <w:t xml:space="preserve"> </w:t>
      </w:r>
      <w:r>
        <w:rPr>
          <w:spacing w:val="2"/>
          <w:w w:val="95"/>
        </w:rPr>
        <w:t>engagement</w:t>
      </w:r>
      <w:r>
        <w:rPr>
          <w:spacing w:val="-43"/>
          <w:w w:val="95"/>
        </w:rPr>
        <w:t xml:space="preserve"> </w:t>
      </w:r>
      <w:r>
        <w:rPr>
          <w:w w:val="95"/>
        </w:rPr>
        <w:t>requires</w:t>
      </w:r>
      <w:r>
        <w:rPr>
          <w:spacing w:val="-43"/>
          <w:w w:val="95"/>
        </w:rPr>
        <w:t xml:space="preserve"> </w:t>
      </w:r>
      <w:r>
        <w:rPr>
          <w:spacing w:val="2"/>
          <w:w w:val="95"/>
        </w:rPr>
        <w:t>moving</w:t>
      </w:r>
      <w:r>
        <w:rPr>
          <w:spacing w:val="-44"/>
          <w:w w:val="95"/>
        </w:rPr>
        <w:t xml:space="preserve"> </w:t>
      </w:r>
      <w:r>
        <w:rPr>
          <w:spacing w:val="2"/>
          <w:w w:val="95"/>
        </w:rPr>
        <w:t>beyond</w:t>
      </w:r>
      <w:r>
        <w:rPr>
          <w:spacing w:val="-43"/>
          <w:w w:val="95"/>
        </w:rPr>
        <w:t xml:space="preserve"> </w:t>
      </w:r>
      <w:r>
        <w:rPr>
          <w:w w:val="95"/>
        </w:rPr>
        <w:t>a</w:t>
      </w:r>
      <w:r>
        <w:rPr>
          <w:spacing w:val="-46"/>
          <w:w w:val="95"/>
        </w:rPr>
        <w:t xml:space="preserve"> </w:t>
      </w:r>
      <w:r>
        <w:rPr>
          <w:spacing w:val="2"/>
          <w:w w:val="95"/>
        </w:rPr>
        <w:t>generic</w:t>
      </w:r>
      <w:r>
        <w:rPr>
          <w:spacing w:val="-38"/>
          <w:w w:val="95"/>
        </w:rPr>
        <w:t xml:space="preserve"> </w:t>
      </w:r>
      <w:r>
        <w:rPr>
          <w:w w:val="95"/>
        </w:rPr>
        <w:t>concept</w:t>
      </w:r>
      <w:r>
        <w:rPr>
          <w:spacing w:val="-34"/>
          <w:w w:val="95"/>
        </w:rPr>
        <w:t xml:space="preserve"> </w:t>
      </w:r>
      <w:r>
        <w:rPr>
          <w:w w:val="95"/>
        </w:rPr>
        <w:t>and</w:t>
      </w:r>
      <w:r>
        <w:rPr>
          <w:spacing w:val="-33"/>
          <w:w w:val="95"/>
        </w:rPr>
        <w:t xml:space="preserve"> </w:t>
      </w:r>
      <w:r>
        <w:rPr>
          <w:spacing w:val="2"/>
          <w:w w:val="95"/>
        </w:rPr>
        <w:t xml:space="preserve">clarifying </w:t>
      </w:r>
      <w:r>
        <w:t>the</w:t>
      </w:r>
      <w:r>
        <w:rPr>
          <w:spacing w:val="-44"/>
        </w:rPr>
        <w:t xml:space="preserve"> </w:t>
      </w:r>
      <w:r>
        <w:t>behaviors</w:t>
      </w:r>
      <w:r>
        <w:rPr>
          <w:spacing w:val="-52"/>
        </w:rPr>
        <w:t xml:space="preserve"> </w:t>
      </w:r>
      <w:r>
        <w:rPr>
          <w:spacing w:val="4"/>
        </w:rPr>
        <w:t>in</w:t>
      </w:r>
      <w:r>
        <w:rPr>
          <w:spacing w:val="-53"/>
        </w:rPr>
        <w:t xml:space="preserve"> </w:t>
      </w:r>
      <w:r>
        <w:t>which</w:t>
      </w:r>
      <w:r>
        <w:rPr>
          <w:spacing w:val="-46"/>
        </w:rPr>
        <w:t xml:space="preserve"> </w:t>
      </w:r>
      <w:r>
        <w:t>you</w:t>
      </w:r>
      <w:r>
        <w:rPr>
          <w:spacing w:val="-53"/>
        </w:rPr>
        <w:t xml:space="preserve"> </w:t>
      </w:r>
      <w:r>
        <w:rPr>
          <w:spacing w:val="2"/>
        </w:rPr>
        <w:t>would</w:t>
      </w:r>
      <w:r>
        <w:rPr>
          <w:spacing w:val="-46"/>
        </w:rPr>
        <w:t xml:space="preserve"> </w:t>
      </w:r>
      <w:r>
        <w:rPr>
          <w:spacing w:val="4"/>
        </w:rPr>
        <w:t>like</w:t>
      </w:r>
      <w:r>
        <w:rPr>
          <w:spacing w:val="-50"/>
        </w:rPr>
        <w:t xml:space="preserve"> </w:t>
      </w:r>
      <w:r>
        <w:rPr>
          <w:spacing w:val="2"/>
        </w:rPr>
        <w:t>employees</w:t>
      </w:r>
      <w:r>
        <w:rPr>
          <w:spacing w:val="-53"/>
        </w:rPr>
        <w:t xml:space="preserve"> </w:t>
      </w:r>
      <w:r>
        <w:t>to</w:t>
      </w:r>
      <w:r>
        <w:rPr>
          <w:spacing w:val="-53"/>
        </w:rPr>
        <w:t xml:space="preserve"> </w:t>
      </w:r>
      <w:r>
        <w:t>go</w:t>
      </w:r>
      <w:r>
        <w:rPr>
          <w:spacing w:val="-53"/>
        </w:rPr>
        <w:t xml:space="preserve"> </w:t>
      </w:r>
      <w:r>
        <w:t>above</w:t>
      </w:r>
      <w:r>
        <w:rPr>
          <w:spacing w:val="-43"/>
        </w:rPr>
        <w:t xml:space="preserve"> </w:t>
      </w:r>
      <w:r>
        <w:t>and</w:t>
      </w:r>
      <w:r>
        <w:rPr>
          <w:spacing w:val="-46"/>
        </w:rPr>
        <w:t xml:space="preserve"> </w:t>
      </w:r>
      <w:r>
        <w:rPr>
          <w:spacing w:val="2"/>
        </w:rPr>
        <w:t>beyond.</w:t>
      </w:r>
      <w:r>
        <w:rPr>
          <w:spacing w:val="-52"/>
        </w:rPr>
        <w:t xml:space="preserve"> </w:t>
      </w:r>
      <w:r>
        <w:t>For</w:t>
      </w:r>
      <w:r>
        <w:rPr>
          <w:spacing w:val="-49"/>
        </w:rPr>
        <w:t xml:space="preserve"> </w:t>
      </w:r>
      <w:r>
        <w:t xml:space="preserve">many </w:t>
      </w:r>
      <w:r>
        <w:rPr>
          <w:spacing w:val="2"/>
          <w:w w:val="95"/>
        </w:rPr>
        <w:t>employers</w:t>
      </w:r>
      <w:r>
        <w:rPr>
          <w:spacing w:val="-35"/>
          <w:w w:val="95"/>
        </w:rPr>
        <w:t xml:space="preserve"> </w:t>
      </w:r>
      <w:r>
        <w:rPr>
          <w:w w:val="95"/>
        </w:rPr>
        <w:t>there</w:t>
      </w:r>
      <w:r>
        <w:rPr>
          <w:spacing w:val="-29"/>
          <w:w w:val="95"/>
        </w:rPr>
        <w:t xml:space="preserve"> </w:t>
      </w:r>
      <w:r>
        <w:rPr>
          <w:spacing w:val="4"/>
          <w:w w:val="95"/>
        </w:rPr>
        <w:t>is</w:t>
      </w:r>
      <w:r>
        <w:rPr>
          <w:spacing w:val="-34"/>
          <w:w w:val="95"/>
        </w:rPr>
        <w:t xml:space="preserve"> </w:t>
      </w:r>
      <w:r>
        <w:rPr>
          <w:w w:val="95"/>
        </w:rPr>
        <w:t>increasing</w:t>
      </w:r>
      <w:r>
        <w:rPr>
          <w:spacing w:val="-37"/>
          <w:w w:val="95"/>
        </w:rPr>
        <w:t xml:space="preserve"> </w:t>
      </w:r>
      <w:r>
        <w:rPr>
          <w:spacing w:val="4"/>
          <w:w w:val="95"/>
        </w:rPr>
        <w:t>need</w:t>
      </w:r>
      <w:r>
        <w:rPr>
          <w:spacing w:val="-35"/>
          <w:w w:val="95"/>
        </w:rPr>
        <w:t xml:space="preserve"> </w:t>
      </w:r>
      <w:r>
        <w:rPr>
          <w:spacing w:val="2"/>
          <w:w w:val="95"/>
        </w:rPr>
        <w:t>for</w:t>
      </w:r>
      <w:r>
        <w:rPr>
          <w:spacing w:val="-26"/>
          <w:w w:val="95"/>
        </w:rPr>
        <w:t xml:space="preserve"> </w:t>
      </w:r>
      <w:r>
        <w:rPr>
          <w:w w:val="95"/>
        </w:rPr>
        <w:t>agility,</w:t>
      </w:r>
      <w:r>
        <w:rPr>
          <w:spacing w:val="-33"/>
          <w:w w:val="95"/>
        </w:rPr>
        <w:t xml:space="preserve"> </w:t>
      </w:r>
      <w:r>
        <w:rPr>
          <w:spacing w:val="3"/>
          <w:w w:val="95"/>
        </w:rPr>
        <w:t>speed</w:t>
      </w:r>
      <w:r>
        <w:rPr>
          <w:spacing w:val="-35"/>
          <w:w w:val="95"/>
        </w:rPr>
        <w:t xml:space="preserve"> </w:t>
      </w:r>
      <w:r>
        <w:rPr>
          <w:w w:val="95"/>
        </w:rPr>
        <w:t>and</w:t>
      </w:r>
      <w:r>
        <w:rPr>
          <w:spacing w:val="-35"/>
          <w:w w:val="95"/>
        </w:rPr>
        <w:t xml:space="preserve"> </w:t>
      </w:r>
      <w:r>
        <w:rPr>
          <w:spacing w:val="3"/>
          <w:w w:val="95"/>
        </w:rPr>
        <w:t>flexibility—these</w:t>
      </w:r>
      <w:r>
        <w:rPr>
          <w:spacing w:val="-29"/>
          <w:w w:val="95"/>
        </w:rPr>
        <w:t xml:space="preserve"> </w:t>
      </w:r>
      <w:r>
        <w:rPr>
          <w:w w:val="95"/>
        </w:rPr>
        <w:t>traits</w:t>
      </w:r>
      <w:r>
        <w:rPr>
          <w:spacing w:val="-35"/>
          <w:w w:val="95"/>
        </w:rPr>
        <w:t xml:space="preserve"> </w:t>
      </w:r>
      <w:r>
        <w:rPr>
          <w:w w:val="95"/>
        </w:rPr>
        <w:t>and behaviors</w:t>
      </w:r>
      <w:r>
        <w:rPr>
          <w:spacing w:val="-34"/>
          <w:w w:val="95"/>
        </w:rPr>
        <w:t xml:space="preserve"> </w:t>
      </w:r>
      <w:r>
        <w:rPr>
          <w:spacing w:val="5"/>
          <w:w w:val="95"/>
        </w:rPr>
        <w:t>will</w:t>
      </w:r>
      <w:r>
        <w:rPr>
          <w:spacing w:val="-28"/>
          <w:w w:val="95"/>
        </w:rPr>
        <w:t xml:space="preserve"> </w:t>
      </w:r>
      <w:r>
        <w:rPr>
          <w:w w:val="95"/>
        </w:rPr>
        <w:t>vary</w:t>
      </w:r>
      <w:r>
        <w:rPr>
          <w:spacing w:val="-32"/>
          <w:w w:val="95"/>
        </w:rPr>
        <w:t xml:space="preserve"> </w:t>
      </w:r>
      <w:r>
        <w:rPr>
          <w:w w:val="95"/>
        </w:rPr>
        <w:t>by</w:t>
      </w:r>
      <w:r>
        <w:rPr>
          <w:spacing w:val="-19"/>
          <w:w w:val="95"/>
        </w:rPr>
        <w:t xml:space="preserve"> </w:t>
      </w:r>
      <w:r>
        <w:rPr>
          <w:w w:val="95"/>
        </w:rPr>
        <w:t>industry</w:t>
      </w:r>
      <w:r>
        <w:rPr>
          <w:spacing w:val="-33"/>
          <w:w w:val="95"/>
        </w:rPr>
        <w:t xml:space="preserve"> </w:t>
      </w:r>
      <w:r>
        <w:rPr>
          <w:w w:val="95"/>
        </w:rPr>
        <w:t>and</w:t>
      </w:r>
      <w:r>
        <w:rPr>
          <w:spacing w:val="-6"/>
          <w:w w:val="95"/>
        </w:rPr>
        <w:t xml:space="preserve"> </w:t>
      </w:r>
      <w:r>
        <w:rPr>
          <w:spacing w:val="2"/>
          <w:w w:val="95"/>
        </w:rPr>
        <w:t>job</w:t>
      </w:r>
      <w:r>
        <w:rPr>
          <w:spacing w:val="-20"/>
          <w:w w:val="95"/>
        </w:rPr>
        <w:t xml:space="preserve"> </w:t>
      </w:r>
      <w:r>
        <w:rPr>
          <w:spacing w:val="3"/>
          <w:w w:val="95"/>
        </w:rPr>
        <w:t>profile.</w:t>
      </w:r>
      <w:r>
        <w:rPr>
          <w:spacing w:val="-33"/>
          <w:w w:val="95"/>
        </w:rPr>
        <w:t xml:space="preserve"> </w:t>
      </w:r>
      <w:r>
        <w:rPr>
          <w:spacing w:val="2"/>
          <w:w w:val="95"/>
        </w:rPr>
        <w:t>Clarifying</w:t>
      </w:r>
      <w:r>
        <w:rPr>
          <w:spacing w:val="-36"/>
          <w:w w:val="95"/>
        </w:rPr>
        <w:t xml:space="preserve"> </w:t>
      </w:r>
      <w:r>
        <w:rPr>
          <w:w w:val="95"/>
        </w:rPr>
        <w:t>what</w:t>
      </w:r>
      <w:r>
        <w:rPr>
          <w:spacing w:val="-36"/>
          <w:w w:val="95"/>
        </w:rPr>
        <w:t xml:space="preserve"> </w:t>
      </w:r>
      <w:r>
        <w:rPr>
          <w:spacing w:val="2"/>
          <w:w w:val="95"/>
        </w:rPr>
        <w:t>engagement</w:t>
      </w:r>
      <w:r>
        <w:rPr>
          <w:spacing w:val="-35"/>
          <w:w w:val="95"/>
        </w:rPr>
        <w:t xml:space="preserve"> </w:t>
      </w:r>
      <w:r>
        <w:rPr>
          <w:spacing w:val="2"/>
          <w:w w:val="95"/>
        </w:rPr>
        <w:t>looks</w:t>
      </w:r>
      <w:r>
        <w:rPr>
          <w:spacing w:val="-34"/>
          <w:w w:val="95"/>
        </w:rPr>
        <w:t xml:space="preserve"> </w:t>
      </w:r>
      <w:r>
        <w:rPr>
          <w:spacing w:val="4"/>
          <w:w w:val="95"/>
        </w:rPr>
        <w:t>like</w:t>
      </w:r>
    </w:p>
    <w:p w14:paraId="5B1F2EED" w14:textId="77777777" w:rsidR="00FE063D" w:rsidRDefault="00DF7C8A">
      <w:pPr>
        <w:pStyle w:val="BodyText"/>
        <w:spacing w:before="2" w:line="307" w:lineRule="auto"/>
        <w:ind w:left="1386" w:right="847"/>
      </w:pPr>
      <w:r>
        <w:rPr>
          <w:spacing w:val="2"/>
        </w:rPr>
        <w:t xml:space="preserve">for </w:t>
      </w:r>
      <w:r>
        <w:rPr>
          <w:spacing w:val="4"/>
        </w:rPr>
        <w:t xml:space="preserve">employees is </w:t>
      </w:r>
      <w:r>
        <w:t xml:space="preserve">a </w:t>
      </w:r>
      <w:r>
        <w:rPr>
          <w:spacing w:val="2"/>
        </w:rPr>
        <w:t xml:space="preserve">prerequisite </w:t>
      </w:r>
      <w:r>
        <w:t xml:space="preserve">to </w:t>
      </w:r>
      <w:r>
        <w:rPr>
          <w:spacing w:val="3"/>
        </w:rPr>
        <w:t xml:space="preserve">their </w:t>
      </w:r>
      <w:r>
        <w:t xml:space="preserve">engagement. </w:t>
      </w:r>
      <w:r>
        <w:rPr>
          <w:spacing w:val="3"/>
        </w:rPr>
        <w:t xml:space="preserve">Aligning </w:t>
      </w:r>
      <w:r>
        <w:t>performance management,</w:t>
      </w:r>
      <w:r>
        <w:rPr>
          <w:spacing w:val="-53"/>
        </w:rPr>
        <w:t xml:space="preserve"> </w:t>
      </w:r>
      <w:r>
        <w:rPr>
          <w:spacing w:val="3"/>
        </w:rPr>
        <w:t>people</w:t>
      </w:r>
      <w:r>
        <w:rPr>
          <w:spacing w:val="-51"/>
        </w:rPr>
        <w:t xml:space="preserve"> </w:t>
      </w:r>
      <w:r>
        <w:t>management,</w:t>
      </w:r>
      <w:r>
        <w:rPr>
          <w:spacing w:val="-53"/>
        </w:rPr>
        <w:t xml:space="preserve"> </w:t>
      </w:r>
      <w:r>
        <w:rPr>
          <w:spacing w:val="2"/>
        </w:rPr>
        <w:t>learning</w:t>
      </w:r>
      <w:r>
        <w:rPr>
          <w:spacing w:val="-55"/>
        </w:rPr>
        <w:t xml:space="preserve"> </w:t>
      </w:r>
      <w:r>
        <w:t>and</w:t>
      </w:r>
      <w:r>
        <w:rPr>
          <w:spacing w:val="-47"/>
        </w:rPr>
        <w:t xml:space="preserve"> </w:t>
      </w:r>
      <w:r>
        <w:t>development,</w:t>
      </w:r>
      <w:r>
        <w:rPr>
          <w:spacing w:val="-53"/>
        </w:rPr>
        <w:t xml:space="preserve"> </w:t>
      </w:r>
      <w:r>
        <w:t>and</w:t>
      </w:r>
      <w:r>
        <w:rPr>
          <w:spacing w:val="-54"/>
        </w:rPr>
        <w:t xml:space="preserve"> </w:t>
      </w:r>
      <w:r>
        <w:t>rewards</w:t>
      </w:r>
      <w:r>
        <w:rPr>
          <w:spacing w:val="-53"/>
        </w:rPr>
        <w:t xml:space="preserve"> </w:t>
      </w:r>
      <w:r>
        <w:t xml:space="preserve">and </w:t>
      </w:r>
      <w:r>
        <w:rPr>
          <w:w w:val="95"/>
        </w:rPr>
        <w:t>recognition</w:t>
      </w:r>
      <w:r>
        <w:rPr>
          <w:spacing w:val="-38"/>
          <w:w w:val="95"/>
        </w:rPr>
        <w:t xml:space="preserve"> </w:t>
      </w:r>
      <w:r>
        <w:rPr>
          <w:spacing w:val="3"/>
          <w:w w:val="95"/>
        </w:rPr>
        <w:t>with</w:t>
      </w:r>
      <w:r>
        <w:rPr>
          <w:spacing w:val="-38"/>
          <w:w w:val="95"/>
        </w:rPr>
        <w:t xml:space="preserve"> </w:t>
      </w:r>
      <w:r>
        <w:rPr>
          <w:w w:val="95"/>
        </w:rPr>
        <w:t>these</w:t>
      </w:r>
      <w:r>
        <w:rPr>
          <w:spacing w:val="-32"/>
          <w:w w:val="95"/>
        </w:rPr>
        <w:t xml:space="preserve"> </w:t>
      </w:r>
      <w:r>
        <w:rPr>
          <w:w w:val="95"/>
        </w:rPr>
        <w:t>engaged</w:t>
      </w:r>
      <w:r>
        <w:rPr>
          <w:spacing w:val="-38"/>
          <w:w w:val="95"/>
        </w:rPr>
        <w:t xml:space="preserve"> </w:t>
      </w:r>
      <w:r>
        <w:rPr>
          <w:spacing w:val="2"/>
          <w:w w:val="95"/>
        </w:rPr>
        <w:t>behavior</w:t>
      </w:r>
      <w:r>
        <w:rPr>
          <w:spacing w:val="-41"/>
          <w:w w:val="95"/>
        </w:rPr>
        <w:t xml:space="preserve"> </w:t>
      </w:r>
      <w:r>
        <w:rPr>
          <w:spacing w:val="2"/>
          <w:w w:val="95"/>
        </w:rPr>
        <w:t>expectations</w:t>
      </w:r>
      <w:r>
        <w:rPr>
          <w:spacing w:val="-37"/>
          <w:w w:val="95"/>
        </w:rPr>
        <w:t xml:space="preserve"> </w:t>
      </w:r>
      <w:r>
        <w:rPr>
          <w:spacing w:val="5"/>
          <w:w w:val="95"/>
        </w:rPr>
        <w:t>will</w:t>
      </w:r>
      <w:r>
        <w:rPr>
          <w:spacing w:val="-31"/>
          <w:w w:val="95"/>
        </w:rPr>
        <w:t xml:space="preserve"> </w:t>
      </w:r>
      <w:r>
        <w:rPr>
          <w:w w:val="95"/>
        </w:rPr>
        <w:t>focus,</w:t>
      </w:r>
      <w:r>
        <w:rPr>
          <w:spacing w:val="-36"/>
          <w:w w:val="95"/>
        </w:rPr>
        <w:t xml:space="preserve"> </w:t>
      </w:r>
      <w:r>
        <w:rPr>
          <w:spacing w:val="2"/>
          <w:w w:val="95"/>
        </w:rPr>
        <w:t>enable</w:t>
      </w:r>
      <w:r>
        <w:rPr>
          <w:spacing w:val="-32"/>
          <w:w w:val="95"/>
        </w:rPr>
        <w:t xml:space="preserve"> </w:t>
      </w:r>
      <w:r>
        <w:rPr>
          <w:w w:val="95"/>
        </w:rPr>
        <w:t>and</w:t>
      </w:r>
      <w:r>
        <w:rPr>
          <w:spacing w:val="-38"/>
          <w:w w:val="95"/>
        </w:rPr>
        <w:t xml:space="preserve"> </w:t>
      </w:r>
      <w:r>
        <w:rPr>
          <w:w w:val="95"/>
        </w:rPr>
        <w:t xml:space="preserve">reinforce </w:t>
      </w:r>
      <w:r>
        <w:rPr>
          <w:spacing w:val="4"/>
        </w:rPr>
        <w:t>employees’</w:t>
      </w:r>
      <w:r>
        <w:rPr>
          <w:spacing w:val="-33"/>
        </w:rPr>
        <w:t xml:space="preserve"> </w:t>
      </w:r>
      <w:r>
        <w:t>efforts</w:t>
      </w:r>
      <w:r>
        <w:rPr>
          <w:spacing w:val="-35"/>
        </w:rPr>
        <w:t xml:space="preserve"> </w:t>
      </w:r>
      <w:r>
        <w:t>and</w:t>
      </w:r>
      <w:r>
        <w:rPr>
          <w:spacing w:val="-35"/>
        </w:rPr>
        <w:t xml:space="preserve"> </w:t>
      </w:r>
      <w:r>
        <w:t>energy.</w:t>
      </w:r>
    </w:p>
    <w:p w14:paraId="5658319B" w14:textId="77777777" w:rsidR="00FE063D" w:rsidRDefault="00FE063D">
      <w:pPr>
        <w:pStyle w:val="BodyText"/>
        <w:spacing w:before="5"/>
      </w:pPr>
    </w:p>
    <w:p w14:paraId="1073FCA6" w14:textId="77777777" w:rsidR="00FE063D" w:rsidRDefault="00DF7C8A">
      <w:pPr>
        <w:pStyle w:val="ListParagraph"/>
        <w:numPr>
          <w:ilvl w:val="1"/>
          <w:numId w:val="30"/>
        </w:numPr>
        <w:tabs>
          <w:tab w:val="left" w:pos="1499"/>
        </w:tabs>
        <w:ind w:hanging="417"/>
        <w:rPr>
          <w:rFonts w:ascii="Carlito"/>
          <w:sz w:val="24"/>
        </w:rPr>
      </w:pPr>
      <w:r>
        <w:rPr>
          <w:rFonts w:ascii="Carlito"/>
          <w:sz w:val="24"/>
        </w:rPr>
        <w:t>The</w:t>
      </w:r>
      <w:r>
        <w:rPr>
          <w:rFonts w:ascii="Carlito"/>
          <w:spacing w:val="1"/>
          <w:sz w:val="24"/>
        </w:rPr>
        <w:t xml:space="preserve"> </w:t>
      </w:r>
      <w:r>
        <w:rPr>
          <w:rFonts w:ascii="Carlito"/>
          <w:sz w:val="24"/>
        </w:rPr>
        <w:t>Basics</w:t>
      </w:r>
    </w:p>
    <w:p w14:paraId="4CB03103" w14:textId="77777777" w:rsidR="00FE063D" w:rsidRDefault="00FE063D">
      <w:pPr>
        <w:pStyle w:val="BodyText"/>
        <w:rPr>
          <w:rFonts w:ascii="Carlito"/>
          <w:sz w:val="30"/>
        </w:rPr>
      </w:pPr>
    </w:p>
    <w:p w14:paraId="1E552F96" w14:textId="77777777" w:rsidR="00FE063D" w:rsidRDefault="00DF7C8A">
      <w:pPr>
        <w:pStyle w:val="BodyText"/>
        <w:spacing w:before="1" w:line="319" w:lineRule="auto"/>
        <w:ind w:left="1386" w:right="847"/>
      </w:pPr>
      <w:r>
        <w:rPr>
          <w:spacing w:val="-4"/>
        </w:rPr>
        <w:t>Many</w:t>
      </w:r>
      <w:r>
        <w:rPr>
          <w:spacing w:val="-29"/>
        </w:rPr>
        <w:t xml:space="preserve"> </w:t>
      </w:r>
      <w:r>
        <w:t>organizations</w:t>
      </w:r>
      <w:r>
        <w:rPr>
          <w:spacing w:val="-47"/>
        </w:rPr>
        <w:t xml:space="preserve"> </w:t>
      </w:r>
      <w:r>
        <w:rPr>
          <w:spacing w:val="3"/>
        </w:rPr>
        <w:t>with</w:t>
      </w:r>
      <w:r>
        <w:rPr>
          <w:spacing w:val="-48"/>
        </w:rPr>
        <w:t xml:space="preserve"> </w:t>
      </w:r>
      <w:r>
        <w:rPr>
          <w:spacing w:val="4"/>
        </w:rPr>
        <w:t>lower</w:t>
      </w:r>
      <w:r>
        <w:rPr>
          <w:spacing w:val="-51"/>
        </w:rPr>
        <w:t xml:space="preserve"> </w:t>
      </w:r>
      <w:r>
        <w:rPr>
          <w:spacing w:val="5"/>
        </w:rPr>
        <w:t>levels</w:t>
      </w:r>
      <w:r>
        <w:rPr>
          <w:spacing w:val="-47"/>
        </w:rPr>
        <w:t xml:space="preserve"> </w:t>
      </w:r>
      <w:r>
        <w:t>of</w:t>
      </w:r>
      <w:r>
        <w:rPr>
          <w:spacing w:val="-45"/>
        </w:rPr>
        <w:t xml:space="preserve"> </w:t>
      </w:r>
      <w:r>
        <w:rPr>
          <w:spacing w:val="2"/>
        </w:rPr>
        <w:t>engagement</w:t>
      </w:r>
      <w:r>
        <w:rPr>
          <w:spacing w:val="-49"/>
        </w:rPr>
        <w:t xml:space="preserve"> </w:t>
      </w:r>
      <w:r>
        <w:t>struggle</w:t>
      </w:r>
      <w:r>
        <w:rPr>
          <w:spacing w:val="-44"/>
        </w:rPr>
        <w:t xml:space="preserve"> </w:t>
      </w:r>
      <w:r>
        <w:t>to</w:t>
      </w:r>
      <w:r>
        <w:rPr>
          <w:spacing w:val="-47"/>
        </w:rPr>
        <w:t xml:space="preserve"> </w:t>
      </w:r>
      <w:r>
        <w:t>jump</w:t>
      </w:r>
      <w:r>
        <w:rPr>
          <w:spacing w:val="-39"/>
        </w:rPr>
        <w:t xml:space="preserve"> </w:t>
      </w:r>
      <w:r>
        <w:t>right</w:t>
      </w:r>
      <w:r>
        <w:rPr>
          <w:spacing w:val="-40"/>
        </w:rPr>
        <w:t xml:space="preserve"> </w:t>
      </w:r>
      <w:r>
        <w:t>to</w:t>
      </w:r>
      <w:r>
        <w:rPr>
          <w:spacing w:val="-39"/>
        </w:rPr>
        <w:t xml:space="preserve"> </w:t>
      </w:r>
      <w:r>
        <w:t xml:space="preserve">a </w:t>
      </w:r>
      <w:r>
        <w:rPr>
          <w:w w:val="95"/>
        </w:rPr>
        <w:t>“culture</w:t>
      </w:r>
      <w:r>
        <w:rPr>
          <w:spacing w:val="-12"/>
          <w:w w:val="95"/>
        </w:rPr>
        <w:t xml:space="preserve"> </w:t>
      </w:r>
      <w:r>
        <w:rPr>
          <w:w w:val="95"/>
        </w:rPr>
        <w:t>of</w:t>
      </w:r>
      <w:r>
        <w:rPr>
          <w:spacing w:val="-14"/>
          <w:w w:val="95"/>
        </w:rPr>
        <w:t xml:space="preserve"> </w:t>
      </w:r>
      <w:r>
        <w:rPr>
          <w:spacing w:val="2"/>
          <w:w w:val="95"/>
        </w:rPr>
        <w:t>engagement.”</w:t>
      </w:r>
      <w:r>
        <w:rPr>
          <w:spacing w:val="-39"/>
          <w:w w:val="95"/>
        </w:rPr>
        <w:t xml:space="preserve"> </w:t>
      </w:r>
      <w:r>
        <w:rPr>
          <w:w w:val="95"/>
        </w:rPr>
        <w:t>Leaders</w:t>
      </w:r>
      <w:r>
        <w:rPr>
          <w:spacing w:val="-32"/>
          <w:w w:val="95"/>
        </w:rPr>
        <w:t xml:space="preserve"> </w:t>
      </w:r>
      <w:r>
        <w:rPr>
          <w:spacing w:val="2"/>
          <w:w w:val="95"/>
        </w:rPr>
        <w:t>should</w:t>
      </w:r>
      <w:r>
        <w:rPr>
          <w:spacing w:val="-34"/>
          <w:w w:val="95"/>
        </w:rPr>
        <w:t xml:space="preserve"> </w:t>
      </w:r>
      <w:r>
        <w:rPr>
          <w:w w:val="95"/>
        </w:rPr>
        <w:t>not</w:t>
      </w:r>
      <w:r>
        <w:rPr>
          <w:spacing w:val="-20"/>
          <w:w w:val="95"/>
        </w:rPr>
        <w:t xml:space="preserve"> </w:t>
      </w:r>
      <w:r>
        <w:rPr>
          <w:spacing w:val="2"/>
          <w:w w:val="95"/>
        </w:rPr>
        <w:t>overlook</w:t>
      </w:r>
      <w:r>
        <w:rPr>
          <w:spacing w:val="-32"/>
          <w:w w:val="95"/>
        </w:rPr>
        <w:t xml:space="preserve"> </w:t>
      </w:r>
      <w:r>
        <w:rPr>
          <w:w w:val="95"/>
        </w:rPr>
        <w:t>the</w:t>
      </w:r>
      <w:r>
        <w:rPr>
          <w:spacing w:val="-27"/>
          <w:w w:val="95"/>
        </w:rPr>
        <w:t xml:space="preserve"> </w:t>
      </w:r>
      <w:r>
        <w:rPr>
          <w:spacing w:val="2"/>
          <w:w w:val="95"/>
        </w:rPr>
        <w:t>positive</w:t>
      </w:r>
      <w:r>
        <w:rPr>
          <w:spacing w:val="-27"/>
          <w:w w:val="95"/>
        </w:rPr>
        <w:t xml:space="preserve"> </w:t>
      </w:r>
      <w:r>
        <w:rPr>
          <w:w w:val="95"/>
        </w:rPr>
        <w:t>impact</w:t>
      </w:r>
      <w:r>
        <w:rPr>
          <w:spacing w:val="-20"/>
          <w:w w:val="95"/>
        </w:rPr>
        <w:t xml:space="preserve"> </w:t>
      </w:r>
      <w:r>
        <w:rPr>
          <w:w w:val="95"/>
        </w:rPr>
        <w:t>of</w:t>
      </w:r>
      <w:r>
        <w:rPr>
          <w:spacing w:val="-14"/>
          <w:w w:val="95"/>
        </w:rPr>
        <w:t xml:space="preserve"> </w:t>
      </w:r>
      <w:r>
        <w:rPr>
          <w:w w:val="95"/>
        </w:rPr>
        <w:t>strong</w:t>
      </w:r>
    </w:p>
    <w:p w14:paraId="450F4BC2" w14:textId="77777777" w:rsidR="00FE063D" w:rsidRDefault="00DF7C8A">
      <w:pPr>
        <w:pStyle w:val="BodyText"/>
        <w:spacing w:line="263" w:lineRule="exact"/>
        <w:ind w:left="1386"/>
      </w:pPr>
      <w:r>
        <w:t xml:space="preserve">company practices and </w:t>
      </w:r>
      <w:r>
        <w:rPr>
          <w:spacing w:val="3"/>
        </w:rPr>
        <w:t>enabling</w:t>
      </w:r>
      <w:r>
        <w:rPr>
          <w:spacing w:val="-51"/>
        </w:rPr>
        <w:t xml:space="preserve"> </w:t>
      </w:r>
      <w:r>
        <w:t xml:space="preserve">infrastructure; basics </w:t>
      </w:r>
      <w:r>
        <w:rPr>
          <w:spacing w:val="4"/>
        </w:rPr>
        <w:t xml:space="preserve">like </w:t>
      </w:r>
      <w:r>
        <w:t xml:space="preserve">benefits, </w:t>
      </w:r>
      <w:r>
        <w:rPr>
          <w:spacing w:val="5"/>
        </w:rPr>
        <w:t>safety</w:t>
      </w:r>
      <w:r>
        <w:rPr>
          <w:spacing w:val="-49"/>
        </w:rPr>
        <w:t xml:space="preserve"> </w:t>
      </w:r>
      <w:r>
        <w:t>and work-life</w:t>
      </w:r>
    </w:p>
    <w:p w14:paraId="76DA2924" w14:textId="77777777" w:rsidR="00FE063D" w:rsidRDefault="00FE063D">
      <w:pPr>
        <w:spacing w:line="263" w:lineRule="exact"/>
        <w:sectPr w:rsidR="00FE063D">
          <w:pgSz w:w="11910" w:h="16840"/>
          <w:pgMar w:top="1080" w:right="580" w:bottom="280" w:left="600" w:header="885" w:footer="0" w:gutter="0"/>
          <w:cols w:space="720"/>
        </w:sectPr>
      </w:pPr>
    </w:p>
    <w:p w14:paraId="2A6937DA" w14:textId="77777777" w:rsidR="00FE063D" w:rsidRDefault="00FE063D">
      <w:pPr>
        <w:pStyle w:val="BodyText"/>
        <w:spacing w:before="2"/>
        <w:rPr>
          <w:sz w:val="28"/>
        </w:rPr>
      </w:pPr>
    </w:p>
    <w:p w14:paraId="21905DB8" w14:textId="77777777" w:rsidR="00FE063D" w:rsidRDefault="00DF7C8A">
      <w:pPr>
        <w:pStyle w:val="BodyText"/>
        <w:spacing w:before="55" w:line="309" w:lineRule="auto"/>
        <w:ind w:left="1386" w:right="883"/>
        <w:jc w:val="both"/>
      </w:pPr>
      <w:r>
        <w:rPr>
          <w:w w:val="95"/>
        </w:rPr>
        <w:t>balance;</w:t>
      </w:r>
      <w:r>
        <w:rPr>
          <w:spacing w:val="-25"/>
          <w:w w:val="95"/>
        </w:rPr>
        <w:t xml:space="preserve"> </w:t>
      </w:r>
      <w:r>
        <w:rPr>
          <w:w w:val="95"/>
        </w:rPr>
        <w:t>or</w:t>
      </w:r>
      <w:r>
        <w:rPr>
          <w:spacing w:val="-27"/>
          <w:w w:val="95"/>
        </w:rPr>
        <w:t xml:space="preserve"> </w:t>
      </w:r>
      <w:r>
        <w:rPr>
          <w:spacing w:val="3"/>
          <w:w w:val="95"/>
        </w:rPr>
        <w:t>fulfilling</w:t>
      </w:r>
      <w:r>
        <w:rPr>
          <w:spacing w:val="-38"/>
          <w:w w:val="95"/>
        </w:rPr>
        <w:t xml:space="preserve"> </w:t>
      </w:r>
      <w:r>
        <w:rPr>
          <w:w w:val="95"/>
        </w:rPr>
        <w:t>work</w:t>
      </w:r>
      <w:r>
        <w:rPr>
          <w:spacing w:val="-35"/>
          <w:w w:val="95"/>
        </w:rPr>
        <w:t xml:space="preserve"> </w:t>
      </w:r>
      <w:r>
        <w:rPr>
          <w:spacing w:val="2"/>
          <w:w w:val="95"/>
        </w:rPr>
        <w:t>itself.</w:t>
      </w:r>
      <w:r>
        <w:rPr>
          <w:spacing w:val="-35"/>
          <w:w w:val="95"/>
        </w:rPr>
        <w:t xml:space="preserve"> </w:t>
      </w:r>
      <w:r>
        <w:rPr>
          <w:spacing w:val="-4"/>
          <w:w w:val="95"/>
        </w:rPr>
        <w:t>Many</w:t>
      </w:r>
      <w:r>
        <w:rPr>
          <w:spacing w:val="-22"/>
          <w:w w:val="95"/>
        </w:rPr>
        <w:t xml:space="preserve"> </w:t>
      </w:r>
      <w:r>
        <w:rPr>
          <w:w w:val="95"/>
        </w:rPr>
        <w:t>companies</w:t>
      </w:r>
      <w:r>
        <w:rPr>
          <w:spacing w:val="-35"/>
          <w:w w:val="95"/>
        </w:rPr>
        <w:t xml:space="preserve"> </w:t>
      </w:r>
      <w:r>
        <w:rPr>
          <w:w w:val="95"/>
        </w:rPr>
        <w:t>that</w:t>
      </w:r>
      <w:r>
        <w:rPr>
          <w:spacing w:val="-25"/>
          <w:w w:val="95"/>
        </w:rPr>
        <w:t xml:space="preserve"> </w:t>
      </w:r>
      <w:r>
        <w:rPr>
          <w:w w:val="95"/>
        </w:rPr>
        <w:t>have</w:t>
      </w:r>
      <w:r>
        <w:rPr>
          <w:spacing w:val="-18"/>
          <w:w w:val="95"/>
        </w:rPr>
        <w:t xml:space="preserve"> </w:t>
      </w:r>
      <w:r>
        <w:rPr>
          <w:w w:val="95"/>
        </w:rPr>
        <w:t>had</w:t>
      </w:r>
      <w:r>
        <w:rPr>
          <w:spacing w:val="-23"/>
          <w:w w:val="95"/>
        </w:rPr>
        <w:t xml:space="preserve"> </w:t>
      </w:r>
      <w:r>
        <w:rPr>
          <w:spacing w:val="2"/>
          <w:w w:val="95"/>
        </w:rPr>
        <w:t>significant</w:t>
      </w:r>
      <w:r>
        <w:rPr>
          <w:spacing w:val="-37"/>
          <w:w w:val="95"/>
        </w:rPr>
        <w:t xml:space="preserve"> </w:t>
      </w:r>
      <w:r>
        <w:rPr>
          <w:w w:val="95"/>
        </w:rPr>
        <w:t>increases</w:t>
      </w:r>
      <w:r>
        <w:rPr>
          <w:spacing w:val="-36"/>
          <w:w w:val="95"/>
        </w:rPr>
        <w:t xml:space="preserve"> </w:t>
      </w:r>
      <w:r>
        <w:rPr>
          <w:spacing w:val="4"/>
          <w:w w:val="95"/>
        </w:rPr>
        <w:t xml:space="preserve">in </w:t>
      </w:r>
      <w:r>
        <w:rPr>
          <w:spacing w:val="3"/>
          <w:w w:val="95"/>
        </w:rPr>
        <w:t>employee</w:t>
      </w:r>
      <w:r>
        <w:rPr>
          <w:spacing w:val="-31"/>
          <w:w w:val="95"/>
        </w:rPr>
        <w:t xml:space="preserve"> </w:t>
      </w:r>
      <w:r>
        <w:rPr>
          <w:w w:val="95"/>
        </w:rPr>
        <w:t>engagement</w:t>
      </w:r>
      <w:r>
        <w:rPr>
          <w:spacing w:val="-38"/>
          <w:w w:val="95"/>
        </w:rPr>
        <w:t xml:space="preserve"> </w:t>
      </w:r>
      <w:r>
        <w:rPr>
          <w:spacing w:val="4"/>
          <w:w w:val="95"/>
        </w:rPr>
        <w:t>in</w:t>
      </w:r>
      <w:r>
        <w:rPr>
          <w:spacing w:val="-37"/>
          <w:w w:val="95"/>
        </w:rPr>
        <w:t xml:space="preserve"> </w:t>
      </w:r>
      <w:r>
        <w:rPr>
          <w:w w:val="95"/>
        </w:rPr>
        <w:t>a</w:t>
      </w:r>
      <w:r>
        <w:rPr>
          <w:spacing w:val="-27"/>
          <w:w w:val="95"/>
        </w:rPr>
        <w:t xml:space="preserve"> </w:t>
      </w:r>
      <w:r>
        <w:rPr>
          <w:w w:val="95"/>
        </w:rPr>
        <w:t>short</w:t>
      </w:r>
      <w:r>
        <w:rPr>
          <w:spacing w:val="-25"/>
          <w:w w:val="95"/>
        </w:rPr>
        <w:t xml:space="preserve"> </w:t>
      </w:r>
      <w:r>
        <w:rPr>
          <w:spacing w:val="2"/>
          <w:w w:val="95"/>
        </w:rPr>
        <w:t>period</w:t>
      </w:r>
      <w:r>
        <w:rPr>
          <w:spacing w:val="-24"/>
          <w:w w:val="95"/>
        </w:rPr>
        <w:t xml:space="preserve"> </w:t>
      </w:r>
      <w:r>
        <w:rPr>
          <w:w w:val="95"/>
        </w:rPr>
        <w:t>of</w:t>
      </w:r>
      <w:r>
        <w:rPr>
          <w:spacing w:val="-19"/>
          <w:w w:val="95"/>
        </w:rPr>
        <w:t xml:space="preserve"> </w:t>
      </w:r>
      <w:r>
        <w:rPr>
          <w:w w:val="95"/>
        </w:rPr>
        <w:t>time</w:t>
      </w:r>
      <w:r>
        <w:rPr>
          <w:spacing w:val="-31"/>
          <w:w w:val="95"/>
        </w:rPr>
        <w:t xml:space="preserve"> </w:t>
      </w:r>
      <w:r>
        <w:rPr>
          <w:w w:val="95"/>
        </w:rPr>
        <w:t>focus</w:t>
      </w:r>
      <w:r>
        <w:rPr>
          <w:spacing w:val="-36"/>
          <w:w w:val="95"/>
        </w:rPr>
        <w:t xml:space="preserve"> </w:t>
      </w:r>
      <w:r>
        <w:rPr>
          <w:w w:val="95"/>
        </w:rPr>
        <w:t>on</w:t>
      </w:r>
      <w:r>
        <w:rPr>
          <w:spacing w:val="-11"/>
          <w:w w:val="95"/>
        </w:rPr>
        <w:t xml:space="preserve"> </w:t>
      </w:r>
      <w:r>
        <w:rPr>
          <w:spacing w:val="5"/>
          <w:w w:val="95"/>
        </w:rPr>
        <w:t>fixing</w:t>
      </w:r>
      <w:r>
        <w:rPr>
          <w:spacing w:val="-38"/>
          <w:w w:val="95"/>
        </w:rPr>
        <w:t xml:space="preserve"> </w:t>
      </w:r>
      <w:r>
        <w:rPr>
          <w:spacing w:val="3"/>
          <w:w w:val="95"/>
        </w:rPr>
        <w:t>issues</w:t>
      </w:r>
      <w:r>
        <w:rPr>
          <w:spacing w:val="-36"/>
          <w:w w:val="95"/>
        </w:rPr>
        <w:t xml:space="preserve"> </w:t>
      </w:r>
      <w:r>
        <w:rPr>
          <w:spacing w:val="4"/>
          <w:w w:val="95"/>
        </w:rPr>
        <w:t>in</w:t>
      </w:r>
      <w:r>
        <w:rPr>
          <w:spacing w:val="-36"/>
          <w:w w:val="95"/>
        </w:rPr>
        <w:t xml:space="preserve"> </w:t>
      </w:r>
      <w:r>
        <w:rPr>
          <w:w w:val="95"/>
        </w:rPr>
        <w:t>some</w:t>
      </w:r>
      <w:r>
        <w:rPr>
          <w:spacing w:val="-31"/>
          <w:w w:val="95"/>
        </w:rPr>
        <w:t xml:space="preserve"> </w:t>
      </w:r>
      <w:r>
        <w:rPr>
          <w:w w:val="95"/>
        </w:rPr>
        <w:t>of</w:t>
      </w:r>
      <w:r>
        <w:rPr>
          <w:spacing w:val="-20"/>
          <w:w w:val="95"/>
        </w:rPr>
        <w:t xml:space="preserve"> </w:t>
      </w:r>
      <w:r>
        <w:rPr>
          <w:w w:val="95"/>
        </w:rPr>
        <w:t xml:space="preserve">these </w:t>
      </w:r>
      <w:r>
        <w:t>basic</w:t>
      </w:r>
      <w:r>
        <w:rPr>
          <w:spacing w:val="-48"/>
        </w:rPr>
        <w:t xml:space="preserve"> </w:t>
      </w:r>
      <w:r>
        <w:rPr>
          <w:spacing w:val="3"/>
        </w:rPr>
        <w:t>elements.</w:t>
      </w:r>
      <w:r>
        <w:rPr>
          <w:spacing w:val="-50"/>
        </w:rPr>
        <w:t xml:space="preserve"> </w:t>
      </w:r>
      <w:r>
        <w:t>Getting</w:t>
      </w:r>
      <w:r>
        <w:rPr>
          <w:spacing w:val="-52"/>
        </w:rPr>
        <w:t xml:space="preserve"> </w:t>
      </w:r>
      <w:r>
        <w:t>the</w:t>
      </w:r>
      <w:r>
        <w:rPr>
          <w:spacing w:val="-48"/>
        </w:rPr>
        <w:t xml:space="preserve"> </w:t>
      </w:r>
      <w:r>
        <w:t>foundation</w:t>
      </w:r>
      <w:r>
        <w:rPr>
          <w:spacing w:val="-52"/>
        </w:rPr>
        <w:t xml:space="preserve"> </w:t>
      </w:r>
      <w:r>
        <w:t>right</w:t>
      </w:r>
      <w:r>
        <w:rPr>
          <w:spacing w:val="-52"/>
        </w:rPr>
        <w:t xml:space="preserve"> </w:t>
      </w:r>
      <w:r>
        <w:rPr>
          <w:spacing w:val="4"/>
        </w:rPr>
        <w:t>is</w:t>
      </w:r>
      <w:r>
        <w:rPr>
          <w:spacing w:val="-43"/>
        </w:rPr>
        <w:t xml:space="preserve"> </w:t>
      </w:r>
      <w:r>
        <w:rPr>
          <w:spacing w:val="2"/>
        </w:rPr>
        <w:t>often</w:t>
      </w:r>
      <w:r>
        <w:rPr>
          <w:spacing w:val="-51"/>
        </w:rPr>
        <w:t xml:space="preserve"> </w:t>
      </w:r>
      <w:r>
        <w:t>the</w:t>
      </w:r>
      <w:r>
        <w:rPr>
          <w:spacing w:val="-41"/>
        </w:rPr>
        <w:t xml:space="preserve"> </w:t>
      </w:r>
      <w:r>
        <w:rPr>
          <w:spacing w:val="5"/>
        </w:rPr>
        <w:t>first</w:t>
      </w:r>
      <w:r>
        <w:rPr>
          <w:spacing w:val="-52"/>
        </w:rPr>
        <w:t xml:space="preserve"> </w:t>
      </w:r>
      <w:r>
        <w:t>step</w:t>
      </w:r>
      <w:r>
        <w:rPr>
          <w:spacing w:val="-51"/>
        </w:rPr>
        <w:t xml:space="preserve"> </w:t>
      </w:r>
      <w:r>
        <w:rPr>
          <w:spacing w:val="4"/>
        </w:rPr>
        <w:t>in</w:t>
      </w:r>
      <w:r>
        <w:rPr>
          <w:spacing w:val="-44"/>
        </w:rPr>
        <w:t xml:space="preserve"> </w:t>
      </w:r>
      <w:r>
        <w:rPr>
          <w:spacing w:val="3"/>
        </w:rPr>
        <w:t>building</w:t>
      </w:r>
      <w:r>
        <w:rPr>
          <w:spacing w:val="-52"/>
        </w:rPr>
        <w:t xml:space="preserve"> </w:t>
      </w:r>
      <w:r>
        <w:t>a</w:t>
      </w:r>
      <w:r>
        <w:rPr>
          <w:spacing w:val="-46"/>
        </w:rPr>
        <w:t xml:space="preserve"> </w:t>
      </w:r>
      <w:r>
        <w:t xml:space="preserve">culture </w:t>
      </w:r>
      <w:r>
        <w:rPr>
          <w:w w:val="95"/>
        </w:rPr>
        <w:t>of</w:t>
      </w:r>
      <w:r>
        <w:rPr>
          <w:spacing w:val="-24"/>
          <w:w w:val="95"/>
        </w:rPr>
        <w:t xml:space="preserve"> </w:t>
      </w:r>
      <w:r>
        <w:rPr>
          <w:w w:val="95"/>
        </w:rPr>
        <w:t>engagement,</w:t>
      </w:r>
      <w:r>
        <w:rPr>
          <w:spacing w:val="-37"/>
          <w:w w:val="95"/>
        </w:rPr>
        <w:t xml:space="preserve"> </w:t>
      </w:r>
      <w:r>
        <w:rPr>
          <w:w w:val="95"/>
        </w:rPr>
        <w:t>and</w:t>
      </w:r>
      <w:r>
        <w:rPr>
          <w:spacing w:val="-39"/>
          <w:w w:val="95"/>
        </w:rPr>
        <w:t xml:space="preserve"> </w:t>
      </w:r>
      <w:r>
        <w:rPr>
          <w:spacing w:val="-3"/>
          <w:w w:val="95"/>
        </w:rPr>
        <w:t>cracks</w:t>
      </w:r>
      <w:r>
        <w:rPr>
          <w:spacing w:val="-15"/>
          <w:w w:val="95"/>
        </w:rPr>
        <w:t xml:space="preserve"> </w:t>
      </w:r>
      <w:r>
        <w:rPr>
          <w:spacing w:val="4"/>
          <w:w w:val="95"/>
        </w:rPr>
        <w:t>in</w:t>
      </w:r>
      <w:r>
        <w:rPr>
          <w:spacing w:val="-27"/>
          <w:w w:val="95"/>
        </w:rPr>
        <w:t xml:space="preserve"> </w:t>
      </w:r>
      <w:r>
        <w:rPr>
          <w:spacing w:val="2"/>
          <w:w w:val="95"/>
        </w:rPr>
        <w:t>this</w:t>
      </w:r>
      <w:r>
        <w:rPr>
          <w:spacing w:val="-38"/>
          <w:w w:val="95"/>
        </w:rPr>
        <w:t xml:space="preserve"> </w:t>
      </w:r>
      <w:r>
        <w:rPr>
          <w:w w:val="95"/>
        </w:rPr>
        <w:t>foundation</w:t>
      </w:r>
      <w:r>
        <w:rPr>
          <w:spacing w:val="-39"/>
          <w:w w:val="95"/>
        </w:rPr>
        <w:t xml:space="preserve"> </w:t>
      </w:r>
      <w:r>
        <w:rPr>
          <w:spacing w:val="-3"/>
          <w:w w:val="95"/>
        </w:rPr>
        <w:t>can</w:t>
      </w:r>
      <w:r>
        <w:rPr>
          <w:spacing w:val="-15"/>
          <w:w w:val="95"/>
        </w:rPr>
        <w:t xml:space="preserve"> </w:t>
      </w:r>
      <w:r>
        <w:rPr>
          <w:w w:val="95"/>
        </w:rPr>
        <w:t>quickly</w:t>
      </w:r>
      <w:r>
        <w:rPr>
          <w:spacing w:val="-38"/>
          <w:w w:val="95"/>
        </w:rPr>
        <w:t xml:space="preserve"> </w:t>
      </w:r>
      <w:r>
        <w:rPr>
          <w:w w:val="95"/>
        </w:rPr>
        <w:t>erode</w:t>
      </w:r>
      <w:r>
        <w:rPr>
          <w:spacing w:val="-33"/>
          <w:w w:val="95"/>
        </w:rPr>
        <w:t xml:space="preserve"> </w:t>
      </w:r>
      <w:r>
        <w:rPr>
          <w:spacing w:val="3"/>
          <w:w w:val="95"/>
        </w:rPr>
        <w:t>employee</w:t>
      </w:r>
      <w:r>
        <w:rPr>
          <w:spacing w:val="-34"/>
          <w:w w:val="95"/>
        </w:rPr>
        <w:t xml:space="preserve"> </w:t>
      </w:r>
      <w:r>
        <w:rPr>
          <w:w w:val="95"/>
        </w:rPr>
        <w:t xml:space="preserve">engagement </w:t>
      </w:r>
      <w:r>
        <w:rPr>
          <w:spacing w:val="2"/>
        </w:rPr>
        <w:t xml:space="preserve">for </w:t>
      </w:r>
      <w:r>
        <w:t>any</w:t>
      </w:r>
      <w:r>
        <w:rPr>
          <w:spacing w:val="-43"/>
        </w:rPr>
        <w:t xml:space="preserve"> </w:t>
      </w:r>
      <w:r>
        <w:t>organization.</w:t>
      </w:r>
    </w:p>
    <w:p w14:paraId="3A68262C" w14:textId="77777777" w:rsidR="00FE063D" w:rsidRDefault="00FE063D">
      <w:pPr>
        <w:pStyle w:val="BodyText"/>
        <w:spacing w:before="7"/>
      </w:pPr>
    </w:p>
    <w:p w14:paraId="488D4704" w14:textId="77777777" w:rsidR="00FE063D" w:rsidRDefault="00DF7C8A">
      <w:pPr>
        <w:pStyle w:val="ListParagraph"/>
        <w:numPr>
          <w:ilvl w:val="1"/>
          <w:numId w:val="30"/>
        </w:numPr>
        <w:tabs>
          <w:tab w:val="left" w:pos="1499"/>
        </w:tabs>
        <w:ind w:hanging="417"/>
        <w:rPr>
          <w:rFonts w:ascii="Carlito"/>
          <w:sz w:val="24"/>
        </w:rPr>
      </w:pPr>
      <w:r>
        <w:rPr>
          <w:rFonts w:ascii="Carlito"/>
          <w:sz w:val="24"/>
        </w:rPr>
        <w:t>The</w:t>
      </w:r>
      <w:r>
        <w:rPr>
          <w:rFonts w:ascii="Carlito"/>
          <w:spacing w:val="3"/>
          <w:sz w:val="24"/>
        </w:rPr>
        <w:t xml:space="preserve"> </w:t>
      </w:r>
      <w:r>
        <w:rPr>
          <w:rFonts w:ascii="Carlito"/>
          <w:spacing w:val="-7"/>
          <w:sz w:val="24"/>
        </w:rPr>
        <w:t>Work</w:t>
      </w:r>
    </w:p>
    <w:p w14:paraId="6EEA46E8" w14:textId="77777777" w:rsidR="00FE063D" w:rsidRDefault="00FE063D">
      <w:pPr>
        <w:pStyle w:val="BodyText"/>
        <w:rPr>
          <w:rFonts w:ascii="Carlito"/>
          <w:sz w:val="30"/>
        </w:rPr>
      </w:pPr>
    </w:p>
    <w:p w14:paraId="2CAF260C" w14:textId="77777777" w:rsidR="00FE063D" w:rsidRDefault="00DF7C8A">
      <w:pPr>
        <w:pStyle w:val="BodyText"/>
        <w:spacing w:line="307" w:lineRule="auto"/>
        <w:ind w:left="1386" w:right="887"/>
      </w:pPr>
      <w:r>
        <w:t>Collaboration:</w:t>
      </w:r>
      <w:r>
        <w:rPr>
          <w:spacing w:val="-54"/>
        </w:rPr>
        <w:t xml:space="preserve"> </w:t>
      </w:r>
      <w:r>
        <w:t>The</w:t>
      </w:r>
      <w:r>
        <w:rPr>
          <w:spacing w:val="-51"/>
        </w:rPr>
        <w:t xml:space="preserve"> </w:t>
      </w:r>
      <w:r>
        <w:rPr>
          <w:spacing w:val="-3"/>
        </w:rPr>
        <w:t>act</w:t>
      </w:r>
      <w:r>
        <w:rPr>
          <w:spacing w:val="-42"/>
        </w:rPr>
        <w:t xml:space="preserve"> </w:t>
      </w:r>
      <w:r>
        <w:t>of</w:t>
      </w:r>
      <w:r>
        <w:rPr>
          <w:spacing w:val="-45"/>
        </w:rPr>
        <w:t xml:space="preserve"> </w:t>
      </w:r>
      <w:r>
        <w:t>working</w:t>
      </w:r>
      <w:r>
        <w:rPr>
          <w:spacing w:val="-48"/>
        </w:rPr>
        <w:t xml:space="preserve"> </w:t>
      </w:r>
      <w:r>
        <w:rPr>
          <w:spacing w:val="3"/>
        </w:rPr>
        <w:t>with</w:t>
      </w:r>
      <w:r>
        <w:rPr>
          <w:spacing w:val="-54"/>
        </w:rPr>
        <w:t xml:space="preserve"> </w:t>
      </w:r>
      <w:r>
        <w:t>other</w:t>
      </w:r>
      <w:r>
        <w:rPr>
          <w:spacing w:val="-49"/>
        </w:rPr>
        <w:t xml:space="preserve"> </w:t>
      </w:r>
      <w:r>
        <w:rPr>
          <w:spacing w:val="3"/>
        </w:rPr>
        <w:t>people</w:t>
      </w:r>
      <w:r>
        <w:rPr>
          <w:spacing w:val="-51"/>
        </w:rPr>
        <w:t xml:space="preserve"> </w:t>
      </w:r>
      <w:r>
        <w:t>to</w:t>
      </w:r>
      <w:r>
        <w:rPr>
          <w:spacing w:val="-47"/>
        </w:rPr>
        <w:t xml:space="preserve"> </w:t>
      </w:r>
      <w:r>
        <w:t>achieve</w:t>
      </w:r>
      <w:r>
        <w:rPr>
          <w:spacing w:val="-51"/>
        </w:rPr>
        <w:t xml:space="preserve"> </w:t>
      </w:r>
      <w:r>
        <w:t>a</w:t>
      </w:r>
      <w:r>
        <w:rPr>
          <w:spacing w:val="-48"/>
        </w:rPr>
        <w:t xml:space="preserve"> </w:t>
      </w:r>
      <w:r>
        <w:t>mutual</w:t>
      </w:r>
      <w:r>
        <w:rPr>
          <w:spacing w:val="-44"/>
        </w:rPr>
        <w:t xml:space="preserve"> </w:t>
      </w:r>
      <w:r>
        <w:rPr>
          <w:spacing w:val="4"/>
        </w:rPr>
        <w:t>benefit</w:t>
      </w:r>
      <w:r>
        <w:rPr>
          <w:spacing w:val="-54"/>
        </w:rPr>
        <w:t xml:space="preserve"> </w:t>
      </w:r>
      <w:r>
        <w:rPr>
          <w:spacing w:val="4"/>
        </w:rPr>
        <w:t>is</w:t>
      </w:r>
      <w:r>
        <w:rPr>
          <w:spacing w:val="-54"/>
        </w:rPr>
        <w:t xml:space="preserve"> </w:t>
      </w:r>
      <w:r>
        <w:t xml:space="preserve">vital </w:t>
      </w:r>
      <w:r>
        <w:rPr>
          <w:w w:val="95"/>
        </w:rPr>
        <w:t>to</w:t>
      </w:r>
      <w:r>
        <w:rPr>
          <w:spacing w:val="-29"/>
          <w:w w:val="95"/>
        </w:rPr>
        <w:t xml:space="preserve"> </w:t>
      </w:r>
      <w:r>
        <w:rPr>
          <w:spacing w:val="3"/>
          <w:w w:val="95"/>
        </w:rPr>
        <w:t>employee</w:t>
      </w:r>
      <w:r>
        <w:rPr>
          <w:spacing w:val="-31"/>
          <w:w w:val="95"/>
        </w:rPr>
        <w:t xml:space="preserve"> </w:t>
      </w:r>
      <w:r>
        <w:rPr>
          <w:w w:val="95"/>
        </w:rPr>
        <w:t>engagement.</w:t>
      </w:r>
      <w:r>
        <w:rPr>
          <w:spacing w:val="-37"/>
          <w:w w:val="95"/>
        </w:rPr>
        <w:t xml:space="preserve"> </w:t>
      </w:r>
      <w:r>
        <w:rPr>
          <w:w w:val="95"/>
        </w:rPr>
        <w:t>Surveys</w:t>
      </w:r>
      <w:r>
        <w:rPr>
          <w:spacing w:val="-39"/>
          <w:w w:val="95"/>
        </w:rPr>
        <w:t xml:space="preserve"> </w:t>
      </w:r>
      <w:r>
        <w:rPr>
          <w:w w:val="95"/>
        </w:rPr>
        <w:t>indicate</w:t>
      </w:r>
      <w:r>
        <w:rPr>
          <w:spacing w:val="-35"/>
          <w:w w:val="95"/>
        </w:rPr>
        <w:t xml:space="preserve"> </w:t>
      </w:r>
      <w:r>
        <w:rPr>
          <w:w w:val="95"/>
        </w:rPr>
        <w:t>that</w:t>
      </w:r>
      <w:r>
        <w:rPr>
          <w:spacing w:val="-41"/>
          <w:w w:val="95"/>
        </w:rPr>
        <w:t xml:space="preserve"> </w:t>
      </w:r>
      <w:r>
        <w:rPr>
          <w:spacing w:val="3"/>
          <w:w w:val="95"/>
        </w:rPr>
        <w:t>being</w:t>
      </w:r>
      <w:r>
        <w:rPr>
          <w:spacing w:val="-41"/>
          <w:w w:val="95"/>
        </w:rPr>
        <w:t xml:space="preserve"> </w:t>
      </w:r>
      <w:r>
        <w:rPr>
          <w:w w:val="95"/>
        </w:rPr>
        <w:t>cared</w:t>
      </w:r>
      <w:r>
        <w:rPr>
          <w:spacing w:val="-28"/>
          <w:w w:val="95"/>
        </w:rPr>
        <w:t xml:space="preserve"> </w:t>
      </w:r>
      <w:r>
        <w:rPr>
          <w:w w:val="95"/>
        </w:rPr>
        <w:t>about</w:t>
      </w:r>
      <w:r>
        <w:rPr>
          <w:spacing w:val="-30"/>
          <w:w w:val="95"/>
        </w:rPr>
        <w:t xml:space="preserve"> </w:t>
      </w:r>
      <w:r>
        <w:rPr>
          <w:w w:val="95"/>
        </w:rPr>
        <w:t>by</w:t>
      </w:r>
      <w:r>
        <w:rPr>
          <w:spacing w:val="-26"/>
          <w:w w:val="95"/>
        </w:rPr>
        <w:t xml:space="preserve"> </w:t>
      </w:r>
      <w:r>
        <w:rPr>
          <w:spacing w:val="2"/>
          <w:w w:val="95"/>
        </w:rPr>
        <w:t>colleagues</w:t>
      </w:r>
      <w:r>
        <w:rPr>
          <w:spacing w:val="-39"/>
          <w:w w:val="95"/>
        </w:rPr>
        <w:t xml:space="preserve"> </w:t>
      </w:r>
      <w:r>
        <w:rPr>
          <w:spacing w:val="4"/>
          <w:w w:val="95"/>
        </w:rPr>
        <w:t>is</w:t>
      </w:r>
      <w:r>
        <w:rPr>
          <w:spacing w:val="-39"/>
          <w:w w:val="95"/>
        </w:rPr>
        <w:t xml:space="preserve"> </w:t>
      </w:r>
      <w:r>
        <w:rPr>
          <w:w w:val="95"/>
        </w:rPr>
        <w:t>a</w:t>
      </w:r>
    </w:p>
    <w:p w14:paraId="56536643" w14:textId="77777777" w:rsidR="00FE063D" w:rsidRDefault="00DF7C8A">
      <w:pPr>
        <w:pStyle w:val="BodyText"/>
        <w:spacing w:before="15" w:line="307" w:lineRule="auto"/>
        <w:ind w:left="1386" w:right="928"/>
      </w:pPr>
      <w:r>
        <w:rPr>
          <w:noProof/>
        </w:rPr>
        <w:drawing>
          <wp:anchor distT="0" distB="0" distL="0" distR="0" simplePos="0" relativeHeight="485081088" behindDoc="1" locked="0" layoutInCell="1" allowOverlap="1" wp14:anchorId="7D259FCA" wp14:editId="276FFB1A">
            <wp:simplePos x="0" y="0"/>
            <wp:positionH relativeFrom="page">
              <wp:posOffset>818737</wp:posOffset>
            </wp:positionH>
            <wp:positionV relativeFrom="paragraph">
              <wp:posOffset>469339</wp:posOffset>
            </wp:positionV>
            <wp:extent cx="2037323" cy="1047749"/>
            <wp:effectExtent l="0" t="0" r="0" b="0"/>
            <wp:wrapNone/>
            <wp:docPr id="2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strong</w:t>
      </w:r>
      <w:r>
        <w:rPr>
          <w:spacing w:val="-32"/>
          <w:w w:val="95"/>
        </w:rPr>
        <w:t xml:space="preserve"> </w:t>
      </w:r>
      <w:r>
        <w:rPr>
          <w:w w:val="95"/>
        </w:rPr>
        <w:t>predictor</w:t>
      </w:r>
      <w:r>
        <w:rPr>
          <w:spacing w:val="-45"/>
          <w:w w:val="95"/>
        </w:rPr>
        <w:t xml:space="preserve"> </w:t>
      </w:r>
      <w:r>
        <w:rPr>
          <w:w w:val="95"/>
        </w:rPr>
        <w:t>of</w:t>
      </w:r>
      <w:r>
        <w:rPr>
          <w:spacing w:val="-27"/>
          <w:w w:val="95"/>
        </w:rPr>
        <w:t xml:space="preserve"> </w:t>
      </w:r>
      <w:r>
        <w:rPr>
          <w:spacing w:val="3"/>
          <w:w w:val="95"/>
        </w:rPr>
        <w:t>employee</w:t>
      </w:r>
      <w:r>
        <w:rPr>
          <w:spacing w:val="-36"/>
          <w:w w:val="95"/>
        </w:rPr>
        <w:t xml:space="preserve"> </w:t>
      </w:r>
      <w:r>
        <w:rPr>
          <w:w w:val="95"/>
        </w:rPr>
        <w:t>engagement.</w:t>
      </w:r>
      <w:r>
        <w:rPr>
          <w:spacing w:val="-40"/>
          <w:w w:val="95"/>
        </w:rPr>
        <w:t xml:space="preserve"> </w:t>
      </w:r>
      <w:r>
        <w:rPr>
          <w:w w:val="95"/>
        </w:rPr>
        <w:t>Thus,</w:t>
      </w:r>
      <w:r>
        <w:rPr>
          <w:spacing w:val="-39"/>
          <w:w w:val="95"/>
        </w:rPr>
        <w:t xml:space="preserve"> </w:t>
      </w:r>
      <w:r>
        <w:rPr>
          <w:w w:val="95"/>
        </w:rPr>
        <w:t>a</w:t>
      </w:r>
      <w:r>
        <w:rPr>
          <w:spacing w:val="-34"/>
          <w:w w:val="95"/>
        </w:rPr>
        <w:t xml:space="preserve"> </w:t>
      </w:r>
      <w:r>
        <w:rPr>
          <w:w w:val="95"/>
        </w:rPr>
        <w:t>continuous</w:t>
      </w:r>
      <w:r>
        <w:rPr>
          <w:spacing w:val="-40"/>
          <w:w w:val="95"/>
        </w:rPr>
        <w:t xml:space="preserve"> </w:t>
      </w:r>
      <w:r>
        <w:rPr>
          <w:w w:val="95"/>
        </w:rPr>
        <w:t>challenge</w:t>
      </w:r>
      <w:r>
        <w:rPr>
          <w:spacing w:val="-37"/>
          <w:w w:val="95"/>
        </w:rPr>
        <w:t xml:space="preserve"> </w:t>
      </w:r>
      <w:r>
        <w:rPr>
          <w:spacing w:val="2"/>
          <w:w w:val="95"/>
        </w:rPr>
        <w:t>for</w:t>
      </w:r>
      <w:r>
        <w:rPr>
          <w:spacing w:val="-44"/>
          <w:w w:val="95"/>
        </w:rPr>
        <w:t xml:space="preserve"> </w:t>
      </w:r>
      <w:r>
        <w:rPr>
          <w:spacing w:val="2"/>
          <w:w w:val="95"/>
        </w:rPr>
        <w:t>leaders</w:t>
      </w:r>
      <w:r>
        <w:rPr>
          <w:spacing w:val="-41"/>
          <w:w w:val="95"/>
        </w:rPr>
        <w:t xml:space="preserve"> </w:t>
      </w:r>
      <w:r>
        <w:rPr>
          <w:spacing w:val="4"/>
          <w:w w:val="95"/>
        </w:rPr>
        <w:t xml:space="preserve">is </w:t>
      </w:r>
      <w:r>
        <w:rPr>
          <w:w w:val="95"/>
        </w:rPr>
        <w:t>to</w:t>
      </w:r>
      <w:r>
        <w:rPr>
          <w:spacing w:val="-19"/>
          <w:w w:val="95"/>
        </w:rPr>
        <w:t xml:space="preserve"> </w:t>
      </w:r>
      <w:r>
        <w:rPr>
          <w:w w:val="95"/>
        </w:rPr>
        <w:t>rally</w:t>
      </w:r>
      <w:r>
        <w:rPr>
          <w:spacing w:val="-31"/>
          <w:w w:val="95"/>
        </w:rPr>
        <w:t xml:space="preserve"> </w:t>
      </w:r>
      <w:r>
        <w:rPr>
          <w:spacing w:val="3"/>
          <w:w w:val="95"/>
        </w:rPr>
        <w:t>individuals</w:t>
      </w:r>
      <w:r>
        <w:rPr>
          <w:spacing w:val="-33"/>
          <w:w w:val="95"/>
        </w:rPr>
        <w:t xml:space="preserve"> </w:t>
      </w:r>
      <w:r>
        <w:rPr>
          <w:w w:val="95"/>
        </w:rPr>
        <w:t>to</w:t>
      </w:r>
      <w:r>
        <w:rPr>
          <w:spacing w:val="-33"/>
          <w:w w:val="95"/>
        </w:rPr>
        <w:t xml:space="preserve"> </w:t>
      </w:r>
      <w:r>
        <w:rPr>
          <w:w w:val="95"/>
        </w:rPr>
        <w:t>collaborate</w:t>
      </w:r>
      <w:r>
        <w:rPr>
          <w:spacing w:val="-26"/>
          <w:w w:val="95"/>
        </w:rPr>
        <w:t xml:space="preserve"> </w:t>
      </w:r>
      <w:r>
        <w:rPr>
          <w:w w:val="95"/>
        </w:rPr>
        <w:t>on</w:t>
      </w:r>
      <w:r>
        <w:rPr>
          <w:spacing w:val="-19"/>
          <w:w w:val="95"/>
        </w:rPr>
        <w:t xml:space="preserve"> </w:t>
      </w:r>
      <w:r>
        <w:rPr>
          <w:w w:val="95"/>
        </w:rPr>
        <w:t>organizational,</w:t>
      </w:r>
      <w:r>
        <w:rPr>
          <w:spacing w:val="-30"/>
          <w:w w:val="95"/>
        </w:rPr>
        <w:t xml:space="preserve"> </w:t>
      </w:r>
      <w:r>
        <w:rPr>
          <w:w w:val="95"/>
        </w:rPr>
        <w:t>departmental,</w:t>
      </w:r>
      <w:r>
        <w:rPr>
          <w:spacing w:val="-31"/>
          <w:w w:val="95"/>
        </w:rPr>
        <w:t xml:space="preserve"> </w:t>
      </w:r>
      <w:r>
        <w:rPr>
          <w:w w:val="95"/>
        </w:rPr>
        <w:t>and</w:t>
      </w:r>
      <w:r>
        <w:rPr>
          <w:spacing w:val="-33"/>
          <w:w w:val="95"/>
        </w:rPr>
        <w:t xml:space="preserve"> </w:t>
      </w:r>
      <w:r>
        <w:rPr>
          <w:w w:val="95"/>
        </w:rPr>
        <w:t>group</w:t>
      </w:r>
      <w:r>
        <w:rPr>
          <w:spacing w:val="-18"/>
          <w:w w:val="95"/>
        </w:rPr>
        <w:t xml:space="preserve"> </w:t>
      </w:r>
      <w:r>
        <w:rPr>
          <w:w w:val="95"/>
        </w:rPr>
        <w:t xml:space="preserve">goals, </w:t>
      </w:r>
      <w:r>
        <w:rPr>
          <w:spacing w:val="4"/>
        </w:rPr>
        <w:t>while</w:t>
      </w:r>
      <w:r>
        <w:rPr>
          <w:spacing w:val="-31"/>
        </w:rPr>
        <w:t xml:space="preserve"> </w:t>
      </w:r>
      <w:r>
        <w:rPr>
          <w:spacing w:val="3"/>
        </w:rPr>
        <w:t>excluding</w:t>
      </w:r>
      <w:r>
        <w:rPr>
          <w:spacing w:val="-39"/>
        </w:rPr>
        <w:t xml:space="preserve"> </w:t>
      </w:r>
      <w:r>
        <w:t>individuals</w:t>
      </w:r>
      <w:r>
        <w:rPr>
          <w:spacing w:val="-36"/>
        </w:rPr>
        <w:t xml:space="preserve"> </w:t>
      </w:r>
      <w:r>
        <w:t>pursuing</w:t>
      </w:r>
      <w:r>
        <w:rPr>
          <w:spacing w:val="-38"/>
        </w:rPr>
        <w:t xml:space="preserve"> </w:t>
      </w:r>
      <w:r>
        <w:rPr>
          <w:spacing w:val="3"/>
        </w:rPr>
        <w:t>their</w:t>
      </w:r>
      <w:r>
        <w:rPr>
          <w:spacing w:val="-42"/>
        </w:rPr>
        <w:t xml:space="preserve"> </w:t>
      </w:r>
      <w:r>
        <w:t>self-interest.</w:t>
      </w:r>
    </w:p>
    <w:p w14:paraId="5886F241" w14:textId="77777777" w:rsidR="00FE063D" w:rsidRDefault="00FE063D">
      <w:pPr>
        <w:pStyle w:val="BodyText"/>
        <w:spacing w:before="2"/>
        <w:rPr>
          <w:sz w:val="26"/>
        </w:rPr>
      </w:pPr>
    </w:p>
    <w:p w14:paraId="4C088041" w14:textId="77777777" w:rsidR="00FE063D" w:rsidRDefault="00DF7C8A">
      <w:pPr>
        <w:pStyle w:val="BodyText"/>
        <w:spacing w:line="307" w:lineRule="auto"/>
        <w:ind w:left="1386" w:right="847"/>
      </w:pPr>
      <w:r>
        <w:t>Empower/autonomy:</w:t>
      </w:r>
      <w:r>
        <w:rPr>
          <w:spacing w:val="-53"/>
        </w:rPr>
        <w:t xml:space="preserve"> </w:t>
      </w:r>
      <w:r>
        <w:rPr>
          <w:spacing w:val="2"/>
        </w:rPr>
        <w:t>Employees</w:t>
      </w:r>
      <w:r>
        <w:rPr>
          <w:spacing w:val="-51"/>
        </w:rPr>
        <w:t xml:space="preserve"> </w:t>
      </w:r>
      <w:r>
        <w:rPr>
          <w:spacing w:val="-3"/>
        </w:rPr>
        <w:t>are</w:t>
      </w:r>
      <w:r>
        <w:rPr>
          <w:spacing w:val="-48"/>
        </w:rPr>
        <w:t xml:space="preserve"> </w:t>
      </w:r>
      <w:r>
        <w:rPr>
          <w:spacing w:val="3"/>
        </w:rPr>
        <w:t>given</w:t>
      </w:r>
      <w:r>
        <w:rPr>
          <w:spacing w:val="-52"/>
        </w:rPr>
        <w:t xml:space="preserve"> </w:t>
      </w:r>
      <w:r>
        <w:t>the</w:t>
      </w:r>
      <w:r>
        <w:rPr>
          <w:spacing w:val="-48"/>
        </w:rPr>
        <w:t xml:space="preserve"> </w:t>
      </w:r>
      <w:r>
        <w:rPr>
          <w:spacing w:val="2"/>
        </w:rPr>
        <w:t>freedom</w:t>
      </w:r>
      <w:r>
        <w:rPr>
          <w:spacing w:val="-52"/>
        </w:rPr>
        <w:t xml:space="preserve"> </w:t>
      </w:r>
      <w:r>
        <w:t>and</w:t>
      </w:r>
      <w:r>
        <w:rPr>
          <w:spacing w:val="-45"/>
        </w:rPr>
        <w:t xml:space="preserve"> </w:t>
      </w:r>
      <w:r>
        <w:t>authority</w:t>
      </w:r>
      <w:r>
        <w:rPr>
          <w:spacing w:val="-43"/>
        </w:rPr>
        <w:t xml:space="preserve"> </w:t>
      </w:r>
      <w:r>
        <w:rPr>
          <w:spacing w:val="2"/>
        </w:rPr>
        <w:t>they</w:t>
      </w:r>
      <w:r>
        <w:rPr>
          <w:spacing w:val="-44"/>
        </w:rPr>
        <w:t xml:space="preserve"> </w:t>
      </w:r>
      <w:r>
        <w:rPr>
          <w:spacing w:val="4"/>
        </w:rPr>
        <w:t>need</w:t>
      </w:r>
      <w:r>
        <w:rPr>
          <w:spacing w:val="-51"/>
        </w:rPr>
        <w:t xml:space="preserve"> </w:t>
      </w:r>
      <w:r>
        <w:t xml:space="preserve">to make necessary </w:t>
      </w:r>
      <w:r>
        <w:rPr>
          <w:spacing w:val="2"/>
        </w:rPr>
        <w:t xml:space="preserve">decisions. </w:t>
      </w:r>
      <w:r>
        <w:t xml:space="preserve">Empowerment </w:t>
      </w:r>
      <w:r>
        <w:rPr>
          <w:spacing w:val="4"/>
        </w:rPr>
        <w:t xml:space="preserve">is </w:t>
      </w:r>
      <w:r>
        <w:t xml:space="preserve">therefore critical to </w:t>
      </w:r>
      <w:r>
        <w:rPr>
          <w:spacing w:val="2"/>
        </w:rPr>
        <w:t xml:space="preserve">driving higher </w:t>
      </w:r>
      <w:r>
        <w:rPr>
          <w:w w:val="95"/>
        </w:rPr>
        <w:t>performance.</w:t>
      </w:r>
      <w:r>
        <w:rPr>
          <w:spacing w:val="-35"/>
          <w:w w:val="95"/>
        </w:rPr>
        <w:t xml:space="preserve"> </w:t>
      </w:r>
      <w:r>
        <w:rPr>
          <w:w w:val="95"/>
        </w:rPr>
        <w:t>Give</w:t>
      </w:r>
      <w:r>
        <w:rPr>
          <w:spacing w:val="-30"/>
          <w:w w:val="95"/>
        </w:rPr>
        <w:t xml:space="preserve"> </w:t>
      </w:r>
      <w:r>
        <w:rPr>
          <w:spacing w:val="3"/>
          <w:w w:val="95"/>
        </w:rPr>
        <w:t>people</w:t>
      </w:r>
      <w:r>
        <w:rPr>
          <w:spacing w:val="-31"/>
          <w:w w:val="95"/>
        </w:rPr>
        <w:t xml:space="preserve"> </w:t>
      </w:r>
      <w:r>
        <w:rPr>
          <w:w w:val="95"/>
        </w:rPr>
        <w:t>more</w:t>
      </w:r>
      <w:r>
        <w:rPr>
          <w:spacing w:val="-17"/>
          <w:w w:val="95"/>
        </w:rPr>
        <w:t xml:space="preserve"> </w:t>
      </w:r>
      <w:r>
        <w:rPr>
          <w:w w:val="95"/>
        </w:rPr>
        <w:t>autonomy,</w:t>
      </w:r>
      <w:r>
        <w:rPr>
          <w:spacing w:val="-33"/>
          <w:w w:val="95"/>
        </w:rPr>
        <w:t xml:space="preserve"> </w:t>
      </w:r>
      <w:r>
        <w:rPr>
          <w:spacing w:val="3"/>
          <w:w w:val="95"/>
        </w:rPr>
        <w:t>empower</w:t>
      </w:r>
      <w:r>
        <w:rPr>
          <w:spacing w:val="-41"/>
          <w:w w:val="95"/>
        </w:rPr>
        <w:t xml:space="preserve"> </w:t>
      </w:r>
      <w:r>
        <w:rPr>
          <w:spacing w:val="2"/>
          <w:w w:val="95"/>
        </w:rPr>
        <w:t>them</w:t>
      </w:r>
      <w:r>
        <w:rPr>
          <w:spacing w:val="-37"/>
          <w:w w:val="95"/>
        </w:rPr>
        <w:t xml:space="preserve"> </w:t>
      </w:r>
      <w:r>
        <w:rPr>
          <w:w w:val="95"/>
        </w:rPr>
        <w:t>to</w:t>
      </w:r>
      <w:r>
        <w:rPr>
          <w:spacing w:val="-9"/>
          <w:w w:val="95"/>
        </w:rPr>
        <w:t xml:space="preserve"> </w:t>
      </w:r>
      <w:r>
        <w:rPr>
          <w:spacing w:val="2"/>
          <w:w w:val="95"/>
        </w:rPr>
        <w:t>act</w:t>
      </w:r>
      <w:r>
        <w:rPr>
          <w:spacing w:val="-11"/>
          <w:w w:val="95"/>
        </w:rPr>
        <w:t xml:space="preserve"> </w:t>
      </w:r>
      <w:r>
        <w:rPr>
          <w:w w:val="95"/>
        </w:rPr>
        <w:t>and</w:t>
      </w:r>
      <w:r>
        <w:rPr>
          <w:spacing w:val="-23"/>
          <w:w w:val="95"/>
        </w:rPr>
        <w:t xml:space="preserve"> </w:t>
      </w:r>
      <w:r>
        <w:rPr>
          <w:w w:val="95"/>
        </w:rPr>
        <w:t>you</w:t>
      </w:r>
      <w:r>
        <w:rPr>
          <w:spacing w:val="-23"/>
          <w:w w:val="95"/>
        </w:rPr>
        <w:t xml:space="preserve"> </w:t>
      </w:r>
      <w:r>
        <w:rPr>
          <w:w w:val="95"/>
        </w:rPr>
        <w:t>increase</w:t>
      </w:r>
      <w:r>
        <w:rPr>
          <w:spacing w:val="-31"/>
          <w:w w:val="95"/>
        </w:rPr>
        <w:t xml:space="preserve"> </w:t>
      </w:r>
      <w:r>
        <w:rPr>
          <w:w w:val="95"/>
        </w:rPr>
        <w:t xml:space="preserve">the </w:t>
      </w:r>
      <w:r>
        <w:t>chances</w:t>
      </w:r>
      <w:r>
        <w:rPr>
          <w:spacing w:val="-20"/>
        </w:rPr>
        <w:t xml:space="preserve"> </w:t>
      </w:r>
      <w:r>
        <w:t>of</w:t>
      </w:r>
      <w:r>
        <w:rPr>
          <w:spacing w:val="-15"/>
        </w:rPr>
        <w:t xml:space="preserve"> </w:t>
      </w:r>
      <w:r>
        <w:rPr>
          <w:spacing w:val="2"/>
        </w:rPr>
        <w:t>them</w:t>
      </w:r>
      <w:r>
        <w:rPr>
          <w:spacing w:val="-16"/>
        </w:rPr>
        <w:t xml:space="preserve"> </w:t>
      </w:r>
      <w:r>
        <w:rPr>
          <w:spacing w:val="4"/>
        </w:rPr>
        <w:t>delivering</w:t>
      </w:r>
      <w:r>
        <w:rPr>
          <w:spacing w:val="-37"/>
        </w:rPr>
        <w:t xml:space="preserve"> </w:t>
      </w:r>
      <w:r>
        <w:t>more.</w:t>
      </w:r>
    </w:p>
    <w:p w14:paraId="7D2D12E1" w14:textId="77777777" w:rsidR="00FE063D" w:rsidRDefault="00FE063D">
      <w:pPr>
        <w:pStyle w:val="BodyText"/>
        <w:spacing w:before="2"/>
        <w:rPr>
          <w:sz w:val="26"/>
        </w:rPr>
      </w:pPr>
    </w:p>
    <w:p w14:paraId="453A36B4" w14:textId="77777777" w:rsidR="00FE063D" w:rsidRDefault="00DF7C8A">
      <w:pPr>
        <w:pStyle w:val="BodyText"/>
        <w:spacing w:line="312" w:lineRule="auto"/>
        <w:ind w:left="1386" w:right="847"/>
      </w:pPr>
      <w:r>
        <w:rPr>
          <w:spacing w:val="-7"/>
        </w:rPr>
        <w:t>Work</w:t>
      </w:r>
      <w:r>
        <w:rPr>
          <w:spacing w:val="-42"/>
        </w:rPr>
        <w:t xml:space="preserve"> </w:t>
      </w:r>
      <w:r>
        <w:t>task:</w:t>
      </w:r>
      <w:r>
        <w:rPr>
          <w:spacing w:val="-48"/>
        </w:rPr>
        <w:t xml:space="preserve"> </w:t>
      </w:r>
      <w:r>
        <w:t>Meaning</w:t>
      </w:r>
      <w:r>
        <w:rPr>
          <w:spacing w:val="-49"/>
        </w:rPr>
        <w:t xml:space="preserve"> </w:t>
      </w:r>
      <w:r>
        <w:t>and</w:t>
      </w:r>
      <w:r>
        <w:rPr>
          <w:spacing w:val="-42"/>
        </w:rPr>
        <w:t xml:space="preserve"> </w:t>
      </w:r>
      <w:r>
        <w:t>purpose</w:t>
      </w:r>
      <w:r>
        <w:rPr>
          <w:spacing w:val="-51"/>
        </w:rPr>
        <w:t xml:space="preserve"> </w:t>
      </w:r>
      <w:r>
        <w:rPr>
          <w:spacing w:val="-3"/>
        </w:rPr>
        <w:t>are</w:t>
      </w:r>
      <w:r>
        <w:rPr>
          <w:spacing w:val="-46"/>
        </w:rPr>
        <w:t xml:space="preserve"> </w:t>
      </w:r>
      <w:r>
        <w:rPr>
          <w:spacing w:val="-3"/>
        </w:rPr>
        <w:t>core</w:t>
      </w:r>
      <w:r>
        <w:rPr>
          <w:spacing w:val="-45"/>
        </w:rPr>
        <w:t xml:space="preserve"> </w:t>
      </w:r>
      <w:r>
        <w:rPr>
          <w:spacing w:val="3"/>
        </w:rPr>
        <w:t>employee</w:t>
      </w:r>
      <w:r>
        <w:rPr>
          <w:spacing w:val="-52"/>
        </w:rPr>
        <w:t xml:space="preserve"> </w:t>
      </w:r>
      <w:r>
        <w:t>performance</w:t>
      </w:r>
      <w:r>
        <w:rPr>
          <w:spacing w:val="-51"/>
        </w:rPr>
        <w:t xml:space="preserve"> </w:t>
      </w:r>
      <w:r>
        <w:t>motivators</w:t>
      </w:r>
      <w:r>
        <w:rPr>
          <w:spacing w:val="-54"/>
        </w:rPr>
        <w:t xml:space="preserve"> </w:t>
      </w:r>
      <w:r>
        <w:t xml:space="preserve">that </w:t>
      </w:r>
      <w:r>
        <w:rPr>
          <w:w w:val="95"/>
        </w:rPr>
        <w:t>money</w:t>
      </w:r>
      <w:r>
        <w:rPr>
          <w:spacing w:val="-36"/>
          <w:w w:val="95"/>
        </w:rPr>
        <w:t xml:space="preserve"> </w:t>
      </w:r>
      <w:r>
        <w:rPr>
          <w:spacing w:val="2"/>
          <w:w w:val="95"/>
        </w:rPr>
        <w:t>doesn’t</w:t>
      </w:r>
      <w:r>
        <w:rPr>
          <w:spacing w:val="-37"/>
          <w:w w:val="95"/>
        </w:rPr>
        <w:t xml:space="preserve"> </w:t>
      </w:r>
      <w:r>
        <w:rPr>
          <w:w w:val="95"/>
        </w:rPr>
        <w:t>compare</w:t>
      </w:r>
      <w:r>
        <w:rPr>
          <w:spacing w:val="-5"/>
          <w:w w:val="95"/>
        </w:rPr>
        <w:t xml:space="preserve"> </w:t>
      </w:r>
      <w:r>
        <w:rPr>
          <w:w w:val="95"/>
        </w:rPr>
        <w:t>to.</w:t>
      </w:r>
      <w:r>
        <w:rPr>
          <w:spacing w:val="-19"/>
          <w:w w:val="95"/>
        </w:rPr>
        <w:t xml:space="preserve"> </w:t>
      </w:r>
      <w:r>
        <w:rPr>
          <w:w w:val="95"/>
        </w:rPr>
        <w:t>Meaningful</w:t>
      </w:r>
      <w:r>
        <w:rPr>
          <w:spacing w:val="-31"/>
          <w:w w:val="95"/>
        </w:rPr>
        <w:t xml:space="preserve"> </w:t>
      </w:r>
      <w:r>
        <w:rPr>
          <w:w w:val="95"/>
        </w:rPr>
        <w:t>work</w:t>
      </w:r>
      <w:r>
        <w:rPr>
          <w:spacing w:val="-35"/>
          <w:w w:val="95"/>
        </w:rPr>
        <w:t xml:space="preserve"> </w:t>
      </w:r>
      <w:r>
        <w:rPr>
          <w:spacing w:val="4"/>
          <w:w w:val="95"/>
        </w:rPr>
        <w:t>is</w:t>
      </w:r>
      <w:r>
        <w:rPr>
          <w:spacing w:val="-23"/>
          <w:w w:val="95"/>
        </w:rPr>
        <w:t xml:space="preserve"> </w:t>
      </w:r>
      <w:r>
        <w:rPr>
          <w:w w:val="95"/>
        </w:rPr>
        <w:t>work</w:t>
      </w:r>
      <w:r>
        <w:rPr>
          <w:spacing w:val="-22"/>
          <w:w w:val="95"/>
        </w:rPr>
        <w:t xml:space="preserve"> </w:t>
      </w:r>
      <w:r>
        <w:rPr>
          <w:w w:val="95"/>
        </w:rPr>
        <w:t>that</w:t>
      </w:r>
      <w:r>
        <w:rPr>
          <w:spacing w:val="-25"/>
          <w:w w:val="95"/>
        </w:rPr>
        <w:t xml:space="preserve"> </w:t>
      </w:r>
      <w:r>
        <w:rPr>
          <w:w w:val="95"/>
        </w:rPr>
        <w:t>makes</w:t>
      </w:r>
      <w:r>
        <w:rPr>
          <w:spacing w:val="-23"/>
          <w:w w:val="95"/>
        </w:rPr>
        <w:t xml:space="preserve"> </w:t>
      </w:r>
      <w:r>
        <w:rPr>
          <w:spacing w:val="2"/>
          <w:w w:val="95"/>
        </w:rPr>
        <w:t>sense</w:t>
      </w:r>
      <w:r>
        <w:rPr>
          <w:spacing w:val="-31"/>
          <w:w w:val="95"/>
        </w:rPr>
        <w:t xml:space="preserve"> </w:t>
      </w:r>
      <w:r>
        <w:rPr>
          <w:w w:val="95"/>
        </w:rPr>
        <w:t>because</w:t>
      </w:r>
      <w:r>
        <w:rPr>
          <w:spacing w:val="-31"/>
          <w:w w:val="95"/>
        </w:rPr>
        <w:t xml:space="preserve"> </w:t>
      </w:r>
      <w:r>
        <w:rPr>
          <w:w w:val="95"/>
        </w:rPr>
        <w:t>we know</w:t>
      </w:r>
      <w:r>
        <w:rPr>
          <w:spacing w:val="-16"/>
          <w:w w:val="95"/>
        </w:rPr>
        <w:t xml:space="preserve"> </w:t>
      </w:r>
      <w:r>
        <w:rPr>
          <w:w w:val="95"/>
        </w:rPr>
        <w:t>what’s</w:t>
      </w:r>
      <w:r>
        <w:rPr>
          <w:spacing w:val="-32"/>
          <w:w w:val="95"/>
        </w:rPr>
        <w:t xml:space="preserve"> </w:t>
      </w:r>
      <w:r>
        <w:rPr>
          <w:spacing w:val="3"/>
          <w:w w:val="95"/>
        </w:rPr>
        <w:t>expected</w:t>
      </w:r>
      <w:r>
        <w:rPr>
          <w:spacing w:val="-33"/>
          <w:w w:val="95"/>
        </w:rPr>
        <w:t xml:space="preserve"> </w:t>
      </w:r>
      <w:r>
        <w:rPr>
          <w:w w:val="95"/>
        </w:rPr>
        <w:t>and</w:t>
      </w:r>
      <w:r>
        <w:rPr>
          <w:spacing w:val="-18"/>
          <w:w w:val="95"/>
        </w:rPr>
        <w:t xml:space="preserve"> </w:t>
      </w:r>
      <w:r>
        <w:rPr>
          <w:w w:val="95"/>
        </w:rPr>
        <w:t>have</w:t>
      </w:r>
      <w:r>
        <w:rPr>
          <w:spacing w:val="-27"/>
          <w:w w:val="95"/>
        </w:rPr>
        <w:t xml:space="preserve"> </w:t>
      </w:r>
      <w:r>
        <w:rPr>
          <w:w w:val="95"/>
        </w:rPr>
        <w:t>the</w:t>
      </w:r>
      <w:r>
        <w:rPr>
          <w:spacing w:val="-12"/>
          <w:w w:val="95"/>
        </w:rPr>
        <w:t xml:space="preserve"> </w:t>
      </w:r>
      <w:r>
        <w:rPr>
          <w:w w:val="95"/>
        </w:rPr>
        <w:t>resources</w:t>
      </w:r>
      <w:r>
        <w:rPr>
          <w:spacing w:val="-23"/>
          <w:w w:val="95"/>
        </w:rPr>
        <w:t xml:space="preserve"> </w:t>
      </w:r>
      <w:r>
        <w:rPr>
          <w:w w:val="95"/>
        </w:rPr>
        <w:t>to</w:t>
      </w:r>
      <w:r>
        <w:rPr>
          <w:spacing w:val="-18"/>
          <w:w w:val="95"/>
        </w:rPr>
        <w:t xml:space="preserve"> </w:t>
      </w:r>
      <w:r>
        <w:rPr>
          <w:w w:val="95"/>
        </w:rPr>
        <w:t>do</w:t>
      </w:r>
      <w:r>
        <w:rPr>
          <w:spacing w:val="-18"/>
          <w:w w:val="95"/>
        </w:rPr>
        <w:t xml:space="preserve"> </w:t>
      </w:r>
      <w:r>
        <w:rPr>
          <w:spacing w:val="2"/>
          <w:w w:val="95"/>
        </w:rPr>
        <w:t>it,</w:t>
      </w:r>
      <w:r>
        <w:rPr>
          <w:spacing w:val="-17"/>
          <w:w w:val="95"/>
        </w:rPr>
        <w:t xml:space="preserve"> </w:t>
      </w:r>
      <w:r>
        <w:rPr>
          <w:spacing w:val="4"/>
          <w:w w:val="95"/>
        </w:rPr>
        <w:t>while</w:t>
      </w:r>
      <w:r>
        <w:rPr>
          <w:spacing w:val="-26"/>
          <w:w w:val="95"/>
        </w:rPr>
        <w:t xml:space="preserve"> </w:t>
      </w:r>
      <w:r>
        <w:rPr>
          <w:w w:val="95"/>
        </w:rPr>
        <w:t>understanding</w:t>
      </w:r>
      <w:r>
        <w:rPr>
          <w:spacing w:val="-35"/>
          <w:w w:val="95"/>
        </w:rPr>
        <w:t xml:space="preserve"> </w:t>
      </w:r>
      <w:r>
        <w:rPr>
          <w:w w:val="95"/>
        </w:rPr>
        <w:t>how</w:t>
      </w:r>
      <w:r>
        <w:rPr>
          <w:spacing w:val="-30"/>
          <w:w w:val="95"/>
        </w:rPr>
        <w:t xml:space="preserve"> </w:t>
      </w:r>
      <w:r>
        <w:rPr>
          <w:w w:val="95"/>
        </w:rPr>
        <w:t xml:space="preserve">our </w:t>
      </w:r>
      <w:r>
        <w:t>part</w:t>
      </w:r>
      <w:r>
        <w:rPr>
          <w:spacing w:val="-16"/>
        </w:rPr>
        <w:t xml:space="preserve"> </w:t>
      </w:r>
      <w:r>
        <w:t>contributes</w:t>
      </w:r>
      <w:r>
        <w:rPr>
          <w:spacing w:val="-40"/>
        </w:rPr>
        <w:t xml:space="preserve"> </w:t>
      </w:r>
      <w:r>
        <w:t>to</w:t>
      </w:r>
      <w:r>
        <w:rPr>
          <w:spacing w:val="-27"/>
        </w:rPr>
        <w:t xml:space="preserve"> </w:t>
      </w:r>
      <w:r>
        <w:t>a</w:t>
      </w:r>
      <w:r>
        <w:rPr>
          <w:spacing w:val="-30"/>
        </w:rPr>
        <w:t xml:space="preserve"> </w:t>
      </w:r>
      <w:r>
        <w:t>greater</w:t>
      </w:r>
      <w:r>
        <w:rPr>
          <w:spacing w:val="-31"/>
        </w:rPr>
        <w:t xml:space="preserve"> </w:t>
      </w:r>
      <w:r>
        <w:t>company</w:t>
      </w:r>
      <w:r>
        <w:rPr>
          <w:spacing w:val="-26"/>
        </w:rPr>
        <w:t xml:space="preserve"> </w:t>
      </w:r>
      <w:r>
        <w:t>goal</w:t>
      </w:r>
      <w:r>
        <w:rPr>
          <w:spacing w:val="-21"/>
        </w:rPr>
        <w:t xml:space="preserve"> </w:t>
      </w:r>
      <w:r>
        <w:t>and</w:t>
      </w:r>
      <w:r>
        <w:rPr>
          <w:spacing w:val="-27"/>
        </w:rPr>
        <w:t xml:space="preserve"> </w:t>
      </w:r>
      <w:r>
        <w:t>how</w:t>
      </w:r>
      <w:r>
        <w:rPr>
          <w:spacing w:val="-25"/>
        </w:rPr>
        <w:t xml:space="preserve"> </w:t>
      </w:r>
      <w:r>
        <w:rPr>
          <w:spacing w:val="4"/>
        </w:rPr>
        <w:t>it</w:t>
      </w:r>
      <w:r>
        <w:rPr>
          <w:spacing w:val="-28"/>
        </w:rPr>
        <w:t xml:space="preserve"> </w:t>
      </w:r>
      <w:r>
        <w:rPr>
          <w:spacing w:val="4"/>
        </w:rPr>
        <w:t>benefits</w:t>
      </w:r>
      <w:r>
        <w:rPr>
          <w:spacing w:val="-41"/>
        </w:rPr>
        <w:t xml:space="preserve"> </w:t>
      </w:r>
      <w:r>
        <w:t>others.</w:t>
      </w:r>
    </w:p>
    <w:p w14:paraId="65515FB2" w14:textId="77777777" w:rsidR="00FE063D" w:rsidRDefault="00FE063D">
      <w:pPr>
        <w:pStyle w:val="BodyText"/>
        <w:spacing w:before="10"/>
        <w:rPr>
          <w:sz w:val="23"/>
        </w:rPr>
      </w:pPr>
    </w:p>
    <w:p w14:paraId="7DD1145D" w14:textId="77777777" w:rsidR="00FE063D" w:rsidRDefault="00DF7C8A">
      <w:pPr>
        <w:pStyle w:val="ListParagraph"/>
        <w:numPr>
          <w:ilvl w:val="1"/>
          <w:numId w:val="30"/>
        </w:numPr>
        <w:tabs>
          <w:tab w:val="left" w:pos="1499"/>
        </w:tabs>
        <w:spacing w:before="1"/>
        <w:ind w:hanging="417"/>
        <w:rPr>
          <w:rFonts w:ascii="Carlito"/>
          <w:sz w:val="24"/>
        </w:rPr>
      </w:pPr>
      <w:r>
        <w:rPr>
          <w:rFonts w:ascii="Carlito"/>
          <w:sz w:val="24"/>
        </w:rPr>
        <w:t>Company</w:t>
      </w:r>
      <w:r>
        <w:rPr>
          <w:rFonts w:ascii="Carlito"/>
          <w:spacing w:val="-4"/>
          <w:sz w:val="24"/>
        </w:rPr>
        <w:t xml:space="preserve"> </w:t>
      </w:r>
      <w:r>
        <w:rPr>
          <w:rFonts w:ascii="Carlito"/>
          <w:sz w:val="24"/>
        </w:rPr>
        <w:t>Practices</w:t>
      </w:r>
    </w:p>
    <w:p w14:paraId="590738C8" w14:textId="77777777" w:rsidR="00FE063D" w:rsidRDefault="00FE063D">
      <w:pPr>
        <w:pStyle w:val="BodyText"/>
        <w:rPr>
          <w:rFonts w:ascii="Carlito"/>
          <w:sz w:val="30"/>
        </w:rPr>
      </w:pPr>
    </w:p>
    <w:p w14:paraId="051A3A62" w14:textId="77777777" w:rsidR="00FE063D" w:rsidRDefault="00DF7C8A">
      <w:pPr>
        <w:pStyle w:val="BodyText"/>
        <w:ind w:left="1386"/>
        <w:jc w:val="both"/>
      </w:pPr>
      <w:r>
        <w:t>Communication: Internal communication is important for building a culture of</w:t>
      </w:r>
    </w:p>
    <w:p w14:paraId="5A3E8064" w14:textId="77777777" w:rsidR="00FE063D" w:rsidRDefault="00DF7C8A">
      <w:pPr>
        <w:pStyle w:val="BodyText"/>
        <w:spacing w:before="77" w:line="314" w:lineRule="auto"/>
        <w:ind w:left="1386" w:right="1058"/>
        <w:jc w:val="both"/>
      </w:pPr>
      <w:r>
        <w:rPr>
          <w:w w:val="95"/>
        </w:rPr>
        <w:t>transparency</w:t>
      </w:r>
      <w:r>
        <w:rPr>
          <w:spacing w:val="-39"/>
          <w:w w:val="95"/>
        </w:rPr>
        <w:t xml:space="preserve"> </w:t>
      </w:r>
      <w:r>
        <w:rPr>
          <w:spacing w:val="4"/>
          <w:w w:val="95"/>
        </w:rPr>
        <w:t>between</w:t>
      </w:r>
      <w:r>
        <w:rPr>
          <w:spacing w:val="-47"/>
          <w:w w:val="95"/>
        </w:rPr>
        <w:t xml:space="preserve"> </w:t>
      </w:r>
      <w:r>
        <w:rPr>
          <w:w w:val="95"/>
        </w:rPr>
        <w:t>management</w:t>
      </w:r>
      <w:r>
        <w:rPr>
          <w:spacing w:val="-48"/>
          <w:w w:val="95"/>
        </w:rPr>
        <w:t xml:space="preserve"> </w:t>
      </w:r>
      <w:r>
        <w:rPr>
          <w:w w:val="95"/>
        </w:rPr>
        <w:t>and</w:t>
      </w:r>
      <w:r>
        <w:rPr>
          <w:spacing w:val="-47"/>
          <w:w w:val="95"/>
        </w:rPr>
        <w:t xml:space="preserve"> </w:t>
      </w:r>
      <w:r>
        <w:rPr>
          <w:spacing w:val="3"/>
          <w:w w:val="95"/>
        </w:rPr>
        <w:t>employees,</w:t>
      </w:r>
      <w:r>
        <w:rPr>
          <w:spacing w:val="-39"/>
          <w:w w:val="95"/>
        </w:rPr>
        <w:t xml:space="preserve"> </w:t>
      </w:r>
      <w:r>
        <w:rPr>
          <w:w w:val="95"/>
        </w:rPr>
        <w:t>and</w:t>
      </w:r>
      <w:r>
        <w:rPr>
          <w:spacing w:val="-47"/>
          <w:w w:val="95"/>
        </w:rPr>
        <w:t xml:space="preserve"> </w:t>
      </w:r>
      <w:r>
        <w:rPr>
          <w:spacing w:val="4"/>
          <w:w w:val="95"/>
        </w:rPr>
        <w:t>it</w:t>
      </w:r>
      <w:r>
        <w:rPr>
          <w:spacing w:val="-40"/>
          <w:w w:val="95"/>
        </w:rPr>
        <w:t xml:space="preserve"> </w:t>
      </w:r>
      <w:r>
        <w:rPr>
          <w:spacing w:val="-3"/>
          <w:w w:val="95"/>
        </w:rPr>
        <w:t>can</w:t>
      </w:r>
      <w:r>
        <w:rPr>
          <w:spacing w:val="-40"/>
          <w:w w:val="95"/>
        </w:rPr>
        <w:t xml:space="preserve"> </w:t>
      </w:r>
      <w:r>
        <w:rPr>
          <w:w w:val="95"/>
        </w:rPr>
        <w:t>engage</w:t>
      </w:r>
      <w:r>
        <w:rPr>
          <w:spacing w:val="-35"/>
          <w:w w:val="95"/>
        </w:rPr>
        <w:t xml:space="preserve"> </w:t>
      </w:r>
      <w:r>
        <w:rPr>
          <w:spacing w:val="4"/>
          <w:w w:val="95"/>
        </w:rPr>
        <w:t>employees</w:t>
      </w:r>
      <w:r>
        <w:rPr>
          <w:spacing w:val="-47"/>
          <w:w w:val="95"/>
        </w:rPr>
        <w:t xml:space="preserve"> </w:t>
      </w:r>
      <w:r>
        <w:rPr>
          <w:spacing w:val="4"/>
          <w:w w:val="95"/>
        </w:rPr>
        <w:t xml:space="preserve">in </w:t>
      </w:r>
      <w:r>
        <w:rPr>
          <w:w w:val="95"/>
        </w:rPr>
        <w:t>the</w:t>
      </w:r>
      <w:r>
        <w:rPr>
          <w:spacing w:val="-18"/>
          <w:w w:val="95"/>
        </w:rPr>
        <w:t xml:space="preserve"> </w:t>
      </w:r>
      <w:r>
        <w:rPr>
          <w:w w:val="95"/>
        </w:rPr>
        <w:t>organization’s</w:t>
      </w:r>
      <w:r>
        <w:rPr>
          <w:spacing w:val="-35"/>
          <w:w w:val="95"/>
        </w:rPr>
        <w:t xml:space="preserve"> </w:t>
      </w:r>
      <w:r>
        <w:rPr>
          <w:spacing w:val="2"/>
          <w:w w:val="95"/>
        </w:rPr>
        <w:t>priorities.</w:t>
      </w:r>
      <w:r>
        <w:rPr>
          <w:spacing w:val="-35"/>
          <w:w w:val="95"/>
        </w:rPr>
        <w:t xml:space="preserve"> </w:t>
      </w:r>
      <w:r>
        <w:rPr>
          <w:w w:val="95"/>
        </w:rPr>
        <w:t>Executives</w:t>
      </w:r>
      <w:r>
        <w:rPr>
          <w:spacing w:val="-36"/>
          <w:w w:val="95"/>
        </w:rPr>
        <w:t xml:space="preserve"> </w:t>
      </w:r>
      <w:r>
        <w:rPr>
          <w:spacing w:val="3"/>
          <w:w w:val="95"/>
        </w:rPr>
        <w:t>employ</w:t>
      </w:r>
      <w:r>
        <w:rPr>
          <w:spacing w:val="-34"/>
          <w:w w:val="95"/>
        </w:rPr>
        <w:t xml:space="preserve"> </w:t>
      </w:r>
      <w:r>
        <w:rPr>
          <w:w w:val="95"/>
        </w:rPr>
        <w:t>a</w:t>
      </w:r>
      <w:r>
        <w:rPr>
          <w:spacing w:val="-40"/>
          <w:w w:val="95"/>
        </w:rPr>
        <w:t xml:space="preserve"> </w:t>
      </w:r>
      <w:r>
        <w:rPr>
          <w:w w:val="95"/>
        </w:rPr>
        <w:t>variety</w:t>
      </w:r>
      <w:r>
        <w:rPr>
          <w:spacing w:val="-35"/>
          <w:w w:val="95"/>
        </w:rPr>
        <w:t xml:space="preserve"> </w:t>
      </w:r>
      <w:r>
        <w:rPr>
          <w:w w:val="95"/>
        </w:rPr>
        <w:t>of</w:t>
      </w:r>
      <w:r>
        <w:rPr>
          <w:spacing w:val="-33"/>
          <w:w w:val="95"/>
        </w:rPr>
        <w:t xml:space="preserve"> </w:t>
      </w:r>
      <w:r>
        <w:rPr>
          <w:w w:val="95"/>
        </w:rPr>
        <w:t>communication</w:t>
      </w:r>
      <w:r>
        <w:rPr>
          <w:spacing w:val="-36"/>
          <w:w w:val="95"/>
        </w:rPr>
        <w:t xml:space="preserve"> </w:t>
      </w:r>
      <w:r>
        <w:rPr>
          <w:w w:val="95"/>
        </w:rPr>
        <w:t xml:space="preserve">methods, </w:t>
      </w:r>
      <w:r>
        <w:rPr>
          <w:spacing w:val="2"/>
        </w:rPr>
        <w:t>including</w:t>
      </w:r>
      <w:r>
        <w:rPr>
          <w:spacing w:val="-49"/>
        </w:rPr>
        <w:t xml:space="preserve"> </w:t>
      </w:r>
      <w:r>
        <w:t>face-to-face</w:t>
      </w:r>
      <w:r>
        <w:rPr>
          <w:spacing w:val="-44"/>
        </w:rPr>
        <w:t xml:space="preserve"> </w:t>
      </w:r>
      <w:r>
        <w:t>communication,</w:t>
      </w:r>
      <w:r>
        <w:rPr>
          <w:spacing w:val="-46"/>
        </w:rPr>
        <w:t xml:space="preserve"> </w:t>
      </w:r>
      <w:r>
        <w:t>to</w:t>
      </w:r>
      <w:r>
        <w:rPr>
          <w:spacing w:val="-48"/>
        </w:rPr>
        <w:t xml:space="preserve"> </w:t>
      </w:r>
      <w:r>
        <w:t>communicate</w:t>
      </w:r>
      <w:r>
        <w:rPr>
          <w:spacing w:val="-44"/>
        </w:rPr>
        <w:t xml:space="preserve"> </w:t>
      </w:r>
      <w:r>
        <w:rPr>
          <w:spacing w:val="3"/>
        </w:rPr>
        <w:t>with</w:t>
      </w:r>
      <w:r>
        <w:rPr>
          <w:spacing w:val="-48"/>
        </w:rPr>
        <w:t xml:space="preserve"> </w:t>
      </w:r>
      <w:r>
        <w:rPr>
          <w:spacing w:val="3"/>
        </w:rPr>
        <w:t>employees.</w:t>
      </w:r>
      <w:r>
        <w:rPr>
          <w:spacing w:val="-46"/>
        </w:rPr>
        <w:t xml:space="preserve"> </w:t>
      </w:r>
      <w:r>
        <w:t>The</w:t>
      </w:r>
    </w:p>
    <w:p w14:paraId="2AD05E69" w14:textId="77777777" w:rsidR="00FE063D" w:rsidRDefault="00DF7C8A">
      <w:pPr>
        <w:pStyle w:val="BodyText"/>
        <w:spacing w:before="5" w:line="292" w:lineRule="auto"/>
        <w:ind w:left="1386" w:right="1008"/>
        <w:jc w:val="both"/>
      </w:pPr>
      <w:r>
        <w:rPr>
          <w:spacing w:val="2"/>
          <w:w w:val="95"/>
        </w:rPr>
        <w:t>executives’</w:t>
      </w:r>
      <w:r>
        <w:rPr>
          <w:spacing w:val="-35"/>
          <w:w w:val="95"/>
        </w:rPr>
        <w:t xml:space="preserve"> </w:t>
      </w:r>
      <w:r>
        <w:rPr>
          <w:w w:val="95"/>
        </w:rPr>
        <w:t>chosen</w:t>
      </w:r>
      <w:r>
        <w:rPr>
          <w:spacing w:val="-37"/>
          <w:w w:val="95"/>
        </w:rPr>
        <w:t xml:space="preserve"> </w:t>
      </w:r>
      <w:r>
        <w:rPr>
          <w:w w:val="95"/>
        </w:rPr>
        <w:t>communication</w:t>
      </w:r>
      <w:r>
        <w:rPr>
          <w:spacing w:val="-37"/>
          <w:w w:val="95"/>
        </w:rPr>
        <w:t xml:space="preserve"> </w:t>
      </w:r>
      <w:r>
        <w:rPr>
          <w:w w:val="95"/>
        </w:rPr>
        <w:t>strategies</w:t>
      </w:r>
      <w:r>
        <w:rPr>
          <w:spacing w:val="-37"/>
          <w:w w:val="95"/>
        </w:rPr>
        <w:t xml:space="preserve"> </w:t>
      </w:r>
      <w:r>
        <w:rPr>
          <w:w w:val="95"/>
        </w:rPr>
        <w:t>aim</w:t>
      </w:r>
      <w:r>
        <w:rPr>
          <w:spacing w:val="-38"/>
          <w:w w:val="95"/>
        </w:rPr>
        <w:t xml:space="preserve"> </w:t>
      </w:r>
      <w:r>
        <w:rPr>
          <w:w w:val="95"/>
        </w:rPr>
        <w:t>to</w:t>
      </w:r>
      <w:r>
        <w:rPr>
          <w:spacing w:val="-24"/>
          <w:w w:val="95"/>
        </w:rPr>
        <w:t xml:space="preserve"> </w:t>
      </w:r>
      <w:r>
        <w:rPr>
          <w:spacing w:val="3"/>
          <w:w w:val="95"/>
        </w:rPr>
        <w:t>build</w:t>
      </w:r>
      <w:r>
        <w:rPr>
          <w:spacing w:val="-37"/>
          <w:w w:val="95"/>
        </w:rPr>
        <w:t xml:space="preserve"> </w:t>
      </w:r>
      <w:r>
        <w:rPr>
          <w:w w:val="95"/>
        </w:rPr>
        <w:t>trust</w:t>
      </w:r>
      <w:r>
        <w:rPr>
          <w:spacing w:val="-26"/>
          <w:w w:val="95"/>
        </w:rPr>
        <w:t xml:space="preserve"> </w:t>
      </w:r>
      <w:r>
        <w:rPr>
          <w:w w:val="95"/>
        </w:rPr>
        <w:t>and</w:t>
      </w:r>
      <w:r>
        <w:rPr>
          <w:spacing w:val="-12"/>
          <w:w w:val="95"/>
        </w:rPr>
        <w:t xml:space="preserve"> </w:t>
      </w:r>
      <w:r>
        <w:rPr>
          <w:spacing w:val="2"/>
          <w:w w:val="95"/>
        </w:rPr>
        <w:t>engagement</w:t>
      </w:r>
      <w:r>
        <w:rPr>
          <w:spacing w:val="-38"/>
          <w:w w:val="95"/>
        </w:rPr>
        <w:t xml:space="preserve"> </w:t>
      </w:r>
      <w:r>
        <w:rPr>
          <w:spacing w:val="3"/>
          <w:w w:val="95"/>
        </w:rPr>
        <w:t xml:space="preserve">with </w:t>
      </w:r>
      <w:r>
        <w:rPr>
          <w:spacing w:val="3"/>
        </w:rPr>
        <w:t>employees.</w:t>
      </w:r>
    </w:p>
    <w:p w14:paraId="16C2B312" w14:textId="77777777" w:rsidR="00FE063D" w:rsidRDefault="00FE063D">
      <w:pPr>
        <w:pStyle w:val="BodyText"/>
        <w:spacing w:before="8"/>
        <w:rPr>
          <w:sz w:val="27"/>
        </w:rPr>
      </w:pPr>
    </w:p>
    <w:p w14:paraId="465C739C" w14:textId="77777777" w:rsidR="00FE063D" w:rsidRDefault="00DF7C8A">
      <w:pPr>
        <w:pStyle w:val="BodyText"/>
        <w:spacing w:before="1" w:line="319" w:lineRule="auto"/>
        <w:ind w:left="1386" w:right="847"/>
      </w:pPr>
      <w:r>
        <w:rPr>
          <w:w w:val="95"/>
        </w:rPr>
        <w:t>Customer</w:t>
      </w:r>
      <w:r>
        <w:rPr>
          <w:spacing w:val="-49"/>
          <w:w w:val="95"/>
        </w:rPr>
        <w:t xml:space="preserve"> </w:t>
      </w:r>
      <w:r>
        <w:rPr>
          <w:w w:val="95"/>
        </w:rPr>
        <w:t>Focus:</w:t>
      </w:r>
      <w:r>
        <w:rPr>
          <w:spacing w:val="-31"/>
          <w:w w:val="95"/>
        </w:rPr>
        <w:t xml:space="preserve"> </w:t>
      </w:r>
      <w:r>
        <w:rPr>
          <w:w w:val="95"/>
        </w:rPr>
        <w:t>Customer</w:t>
      </w:r>
      <w:r>
        <w:rPr>
          <w:spacing w:val="-49"/>
          <w:w w:val="95"/>
        </w:rPr>
        <w:t xml:space="preserve"> </w:t>
      </w:r>
      <w:r>
        <w:rPr>
          <w:w w:val="95"/>
        </w:rPr>
        <w:t>focus</w:t>
      </w:r>
      <w:r>
        <w:rPr>
          <w:spacing w:val="-37"/>
          <w:w w:val="95"/>
        </w:rPr>
        <w:t xml:space="preserve"> </w:t>
      </w:r>
      <w:r>
        <w:rPr>
          <w:w w:val="95"/>
        </w:rPr>
        <w:t>and</w:t>
      </w:r>
      <w:r>
        <w:rPr>
          <w:spacing w:val="-38"/>
          <w:w w:val="95"/>
        </w:rPr>
        <w:t xml:space="preserve"> </w:t>
      </w:r>
      <w:r>
        <w:rPr>
          <w:spacing w:val="3"/>
          <w:w w:val="95"/>
        </w:rPr>
        <w:t>employee</w:t>
      </w:r>
      <w:r>
        <w:rPr>
          <w:spacing w:val="-42"/>
          <w:w w:val="95"/>
        </w:rPr>
        <w:t xml:space="preserve"> </w:t>
      </w:r>
      <w:r>
        <w:rPr>
          <w:w w:val="95"/>
        </w:rPr>
        <w:t>engagement</w:t>
      </w:r>
      <w:r>
        <w:rPr>
          <w:spacing w:val="-47"/>
          <w:w w:val="95"/>
        </w:rPr>
        <w:t xml:space="preserve"> </w:t>
      </w:r>
      <w:r>
        <w:rPr>
          <w:spacing w:val="-3"/>
          <w:w w:val="95"/>
        </w:rPr>
        <w:t>are</w:t>
      </w:r>
      <w:r>
        <w:rPr>
          <w:spacing w:val="-42"/>
          <w:w w:val="95"/>
        </w:rPr>
        <w:t xml:space="preserve"> </w:t>
      </w:r>
      <w:r>
        <w:rPr>
          <w:w w:val="95"/>
        </w:rPr>
        <w:t>two</w:t>
      </w:r>
      <w:r>
        <w:rPr>
          <w:spacing w:val="-38"/>
          <w:w w:val="95"/>
        </w:rPr>
        <w:t xml:space="preserve"> </w:t>
      </w:r>
      <w:r>
        <w:rPr>
          <w:spacing w:val="3"/>
          <w:w w:val="95"/>
        </w:rPr>
        <w:t>sides</w:t>
      </w:r>
      <w:r>
        <w:rPr>
          <w:spacing w:val="-46"/>
          <w:w w:val="95"/>
        </w:rPr>
        <w:t xml:space="preserve"> </w:t>
      </w:r>
      <w:r>
        <w:rPr>
          <w:w w:val="95"/>
        </w:rPr>
        <w:t>of</w:t>
      </w:r>
      <w:r>
        <w:rPr>
          <w:spacing w:val="-35"/>
          <w:w w:val="95"/>
        </w:rPr>
        <w:t xml:space="preserve"> </w:t>
      </w:r>
      <w:r>
        <w:rPr>
          <w:w w:val="95"/>
        </w:rPr>
        <w:t>the</w:t>
      </w:r>
      <w:r>
        <w:rPr>
          <w:spacing w:val="-42"/>
          <w:w w:val="95"/>
        </w:rPr>
        <w:t xml:space="preserve"> </w:t>
      </w:r>
      <w:r>
        <w:rPr>
          <w:w w:val="95"/>
        </w:rPr>
        <w:t>same coin.</w:t>
      </w:r>
      <w:r>
        <w:rPr>
          <w:spacing w:val="-23"/>
          <w:w w:val="95"/>
        </w:rPr>
        <w:t xml:space="preserve"> </w:t>
      </w:r>
      <w:r>
        <w:rPr>
          <w:spacing w:val="2"/>
          <w:w w:val="95"/>
        </w:rPr>
        <w:t>Clearly</w:t>
      </w:r>
      <w:r>
        <w:rPr>
          <w:spacing w:val="-35"/>
          <w:w w:val="95"/>
        </w:rPr>
        <w:t xml:space="preserve"> </w:t>
      </w:r>
      <w:r>
        <w:rPr>
          <w:spacing w:val="4"/>
          <w:w w:val="95"/>
        </w:rPr>
        <w:t>if</w:t>
      </w:r>
      <w:r>
        <w:rPr>
          <w:spacing w:val="-33"/>
          <w:w w:val="95"/>
        </w:rPr>
        <w:t xml:space="preserve"> </w:t>
      </w:r>
      <w:r>
        <w:rPr>
          <w:w w:val="95"/>
        </w:rPr>
        <w:t>your</w:t>
      </w:r>
      <w:r>
        <w:rPr>
          <w:spacing w:val="-29"/>
          <w:w w:val="95"/>
        </w:rPr>
        <w:t xml:space="preserve"> </w:t>
      </w:r>
      <w:r>
        <w:rPr>
          <w:w w:val="95"/>
        </w:rPr>
        <w:t>customers</w:t>
      </w:r>
      <w:r>
        <w:rPr>
          <w:spacing w:val="-36"/>
          <w:w w:val="95"/>
        </w:rPr>
        <w:t xml:space="preserve"> </w:t>
      </w:r>
      <w:r>
        <w:rPr>
          <w:spacing w:val="-3"/>
          <w:w w:val="95"/>
        </w:rPr>
        <w:t>are</w:t>
      </w:r>
      <w:r>
        <w:rPr>
          <w:spacing w:val="-18"/>
          <w:w w:val="95"/>
        </w:rPr>
        <w:t xml:space="preserve"> </w:t>
      </w:r>
      <w:r>
        <w:rPr>
          <w:w w:val="95"/>
        </w:rPr>
        <w:t>going</w:t>
      </w:r>
      <w:r>
        <w:rPr>
          <w:spacing w:val="-26"/>
          <w:w w:val="95"/>
        </w:rPr>
        <w:t xml:space="preserve"> </w:t>
      </w:r>
      <w:r>
        <w:rPr>
          <w:w w:val="95"/>
        </w:rPr>
        <w:t>to</w:t>
      </w:r>
      <w:r>
        <w:rPr>
          <w:spacing w:val="-24"/>
          <w:w w:val="95"/>
        </w:rPr>
        <w:t xml:space="preserve"> </w:t>
      </w:r>
      <w:r>
        <w:rPr>
          <w:w w:val="95"/>
        </w:rPr>
        <w:t>be</w:t>
      </w:r>
      <w:r>
        <w:rPr>
          <w:spacing w:val="-19"/>
          <w:w w:val="95"/>
        </w:rPr>
        <w:t xml:space="preserve"> </w:t>
      </w:r>
      <w:r>
        <w:rPr>
          <w:spacing w:val="3"/>
          <w:w w:val="95"/>
        </w:rPr>
        <w:t>satisfied</w:t>
      </w:r>
      <w:r>
        <w:rPr>
          <w:spacing w:val="-37"/>
          <w:w w:val="95"/>
        </w:rPr>
        <w:t xml:space="preserve"> </w:t>
      </w:r>
      <w:r>
        <w:rPr>
          <w:spacing w:val="4"/>
          <w:w w:val="95"/>
        </w:rPr>
        <w:t>it</w:t>
      </w:r>
      <w:r>
        <w:rPr>
          <w:spacing w:val="-38"/>
          <w:w w:val="95"/>
        </w:rPr>
        <w:t xml:space="preserve"> </w:t>
      </w:r>
      <w:r>
        <w:rPr>
          <w:w w:val="95"/>
        </w:rPr>
        <w:t>takes</w:t>
      </w:r>
      <w:r>
        <w:rPr>
          <w:spacing w:val="-36"/>
          <w:w w:val="95"/>
        </w:rPr>
        <w:t xml:space="preserve"> </w:t>
      </w:r>
      <w:r>
        <w:rPr>
          <w:w w:val="95"/>
        </w:rPr>
        <w:t>an</w:t>
      </w:r>
      <w:r>
        <w:rPr>
          <w:spacing w:val="-24"/>
          <w:w w:val="95"/>
        </w:rPr>
        <w:t xml:space="preserve"> </w:t>
      </w:r>
      <w:r>
        <w:rPr>
          <w:w w:val="95"/>
        </w:rPr>
        <w:t>engaged</w:t>
      </w:r>
      <w:r>
        <w:rPr>
          <w:spacing w:val="-37"/>
          <w:w w:val="95"/>
        </w:rPr>
        <w:t xml:space="preserve"> </w:t>
      </w:r>
      <w:r>
        <w:rPr>
          <w:w w:val="95"/>
        </w:rPr>
        <w:t>workforce</w:t>
      </w:r>
    </w:p>
    <w:p w14:paraId="63CBF8BE" w14:textId="77777777" w:rsidR="00FE063D" w:rsidRDefault="00DF7C8A">
      <w:pPr>
        <w:pStyle w:val="BodyText"/>
        <w:spacing w:line="312" w:lineRule="auto"/>
        <w:ind w:left="1386" w:right="847"/>
      </w:pPr>
      <w:r>
        <w:t xml:space="preserve">that </w:t>
      </w:r>
      <w:r>
        <w:rPr>
          <w:spacing w:val="4"/>
        </w:rPr>
        <w:t xml:space="preserve">is </w:t>
      </w:r>
      <w:r>
        <w:t xml:space="preserve">passionate about </w:t>
      </w:r>
      <w:r>
        <w:rPr>
          <w:spacing w:val="3"/>
        </w:rPr>
        <w:t xml:space="preserve">their </w:t>
      </w:r>
      <w:r>
        <w:t xml:space="preserve">work and </w:t>
      </w:r>
      <w:r>
        <w:rPr>
          <w:spacing w:val="2"/>
        </w:rPr>
        <w:t xml:space="preserve">holds </w:t>
      </w:r>
      <w:r>
        <w:t xml:space="preserve">a strong </w:t>
      </w:r>
      <w:r>
        <w:rPr>
          <w:spacing w:val="5"/>
        </w:rPr>
        <w:t xml:space="preserve">desire </w:t>
      </w:r>
      <w:r>
        <w:t xml:space="preserve">to </w:t>
      </w:r>
      <w:r>
        <w:rPr>
          <w:spacing w:val="5"/>
        </w:rPr>
        <w:t xml:space="preserve">deliver </w:t>
      </w:r>
      <w:r>
        <w:t xml:space="preserve">great </w:t>
      </w:r>
      <w:r>
        <w:rPr>
          <w:spacing w:val="3"/>
          <w:w w:val="95"/>
        </w:rPr>
        <w:t>experiences.</w:t>
      </w:r>
      <w:r>
        <w:rPr>
          <w:spacing w:val="-43"/>
          <w:w w:val="95"/>
        </w:rPr>
        <w:t xml:space="preserve"> </w:t>
      </w:r>
      <w:r>
        <w:rPr>
          <w:w w:val="95"/>
        </w:rPr>
        <w:t>In</w:t>
      </w:r>
      <w:r>
        <w:rPr>
          <w:spacing w:val="-43"/>
          <w:w w:val="95"/>
        </w:rPr>
        <w:t xml:space="preserve"> </w:t>
      </w:r>
      <w:r>
        <w:rPr>
          <w:spacing w:val="4"/>
          <w:w w:val="95"/>
        </w:rPr>
        <w:t>line</w:t>
      </w:r>
      <w:r>
        <w:rPr>
          <w:spacing w:val="-39"/>
          <w:w w:val="95"/>
        </w:rPr>
        <w:t xml:space="preserve"> </w:t>
      </w:r>
      <w:r>
        <w:rPr>
          <w:spacing w:val="3"/>
          <w:w w:val="95"/>
        </w:rPr>
        <w:t>with</w:t>
      </w:r>
      <w:r>
        <w:rPr>
          <w:spacing w:val="-43"/>
          <w:w w:val="95"/>
        </w:rPr>
        <w:t xml:space="preserve"> </w:t>
      </w:r>
      <w:r>
        <w:rPr>
          <w:spacing w:val="2"/>
          <w:w w:val="95"/>
        </w:rPr>
        <w:t>meaning</w:t>
      </w:r>
      <w:r>
        <w:rPr>
          <w:spacing w:val="-45"/>
          <w:w w:val="95"/>
        </w:rPr>
        <w:t xml:space="preserve"> </w:t>
      </w:r>
      <w:r>
        <w:rPr>
          <w:w w:val="95"/>
        </w:rPr>
        <w:t>of</w:t>
      </w:r>
      <w:r>
        <w:rPr>
          <w:spacing w:val="-40"/>
          <w:w w:val="95"/>
        </w:rPr>
        <w:t xml:space="preserve"> </w:t>
      </w:r>
      <w:r>
        <w:rPr>
          <w:w w:val="95"/>
        </w:rPr>
        <w:t>work,</w:t>
      </w:r>
      <w:r>
        <w:rPr>
          <w:spacing w:val="-31"/>
          <w:w w:val="95"/>
        </w:rPr>
        <w:t xml:space="preserve"> </w:t>
      </w:r>
      <w:r>
        <w:rPr>
          <w:spacing w:val="4"/>
          <w:w w:val="95"/>
        </w:rPr>
        <w:t>employees</w:t>
      </w:r>
      <w:r>
        <w:rPr>
          <w:spacing w:val="-43"/>
          <w:w w:val="95"/>
        </w:rPr>
        <w:t xml:space="preserve"> </w:t>
      </w:r>
      <w:r>
        <w:rPr>
          <w:w w:val="95"/>
        </w:rPr>
        <w:t>become</w:t>
      </w:r>
      <w:r>
        <w:rPr>
          <w:spacing w:val="-39"/>
          <w:w w:val="95"/>
        </w:rPr>
        <w:t xml:space="preserve"> </w:t>
      </w:r>
      <w:r>
        <w:rPr>
          <w:spacing w:val="2"/>
          <w:w w:val="95"/>
        </w:rPr>
        <w:t>disengaged</w:t>
      </w:r>
      <w:r>
        <w:rPr>
          <w:spacing w:val="-43"/>
          <w:w w:val="95"/>
        </w:rPr>
        <w:t xml:space="preserve"> </w:t>
      </w:r>
      <w:r>
        <w:rPr>
          <w:spacing w:val="3"/>
          <w:w w:val="95"/>
        </w:rPr>
        <w:t>when</w:t>
      </w:r>
      <w:r>
        <w:rPr>
          <w:spacing w:val="-43"/>
          <w:w w:val="95"/>
        </w:rPr>
        <w:t xml:space="preserve"> </w:t>
      </w:r>
      <w:r>
        <w:rPr>
          <w:spacing w:val="2"/>
          <w:w w:val="95"/>
        </w:rPr>
        <w:t xml:space="preserve">they </w:t>
      </w:r>
      <w:r>
        <w:rPr>
          <w:spacing w:val="2"/>
        </w:rPr>
        <w:t xml:space="preserve">lose meaning </w:t>
      </w:r>
      <w:r>
        <w:rPr>
          <w:spacing w:val="4"/>
        </w:rPr>
        <w:t xml:space="preserve">in </w:t>
      </w:r>
      <w:r>
        <w:rPr>
          <w:spacing w:val="3"/>
        </w:rPr>
        <w:t xml:space="preserve">their </w:t>
      </w:r>
      <w:r>
        <w:t xml:space="preserve">work. This </w:t>
      </w:r>
      <w:r>
        <w:rPr>
          <w:spacing w:val="2"/>
        </w:rPr>
        <w:t xml:space="preserve">meaning </w:t>
      </w:r>
      <w:r>
        <w:rPr>
          <w:spacing w:val="-3"/>
        </w:rPr>
        <w:t xml:space="preserve">can </w:t>
      </w:r>
      <w:r>
        <w:rPr>
          <w:spacing w:val="2"/>
        </w:rPr>
        <w:t xml:space="preserve">only </w:t>
      </w:r>
      <w:r>
        <w:t>come from recognition and acknowledgment</w:t>
      </w:r>
      <w:r>
        <w:rPr>
          <w:spacing w:val="-40"/>
        </w:rPr>
        <w:t xml:space="preserve"> </w:t>
      </w:r>
      <w:r>
        <w:t>from</w:t>
      </w:r>
      <w:r>
        <w:rPr>
          <w:spacing w:val="-39"/>
        </w:rPr>
        <w:t xml:space="preserve"> </w:t>
      </w:r>
      <w:r>
        <w:t>customers</w:t>
      </w:r>
      <w:r>
        <w:rPr>
          <w:spacing w:val="-37"/>
        </w:rPr>
        <w:t xml:space="preserve"> </w:t>
      </w:r>
      <w:r>
        <w:rPr>
          <w:spacing w:val="3"/>
        </w:rPr>
        <w:t>(whether</w:t>
      </w:r>
      <w:r>
        <w:rPr>
          <w:spacing w:val="-43"/>
        </w:rPr>
        <w:t xml:space="preserve"> </w:t>
      </w:r>
      <w:r>
        <w:t>internal</w:t>
      </w:r>
      <w:r>
        <w:rPr>
          <w:spacing w:val="-31"/>
        </w:rPr>
        <w:t xml:space="preserve"> </w:t>
      </w:r>
      <w:r>
        <w:t>or</w:t>
      </w:r>
      <w:r>
        <w:rPr>
          <w:spacing w:val="-29"/>
        </w:rPr>
        <w:t xml:space="preserve"> </w:t>
      </w:r>
      <w:r>
        <w:rPr>
          <w:spacing w:val="3"/>
        </w:rPr>
        <w:t>external).</w:t>
      </w:r>
    </w:p>
    <w:p w14:paraId="23127F65" w14:textId="77777777" w:rsidR="00FE063D" w:rsidRDefault="00FE063D">
      <w:pPr>
        <w:spacing w:line="312" w:lineRule="auto"/>
        <w:sectPr w:rsidR="00FE063D">
          <w:pgSz w:w="11910" w:h="16840"/>
          <w:pgMar w:top="1080" w:right="580" w:bottom="280" w:left="600" w:header="885" w:footer="0" w:gutter="0"/>
          <w:cols w:space="720"/>
        </w:sectPr>
      </w:pPr>
    </w:p>
    <w:p w14:paraId="17AE0E86" w14:textId="77777777" w:rsidR="00FE063D" w:rsidRDefault="00FE063D">
      <w:pPr>
        <w:pStyle w:val="BodyText"/>
        <w:spacing w:before="2"/>
        <w:rPr>
          <w:sz w:val="28"/>
        </w:rPr>
      </w:pPr>
    </w:p>
    <w:p w14:paraId="0B6FF370" w14:textId="77777777" w:rsidR="00FE063D" w:rsidRDefault="00DF7C8A">
      <w:pPr>
        <w:pStyle w:val="BodyText"/>
        <w:spacing w:before="55" w:line="309" w:lineRule="auto"/>
        <w:ind w:left="1386" w:right="1065"/>
      </w:pPr>
      <w:r>
        <w:rPr>
          <w:spacing w:val="2"/>
          <w:w w:val="95"/>
        </w:rPr>
        <w:t>Diversity</w:t>
      </w:r>
      <w:r>
        <w:rPr>
          <w:spacing w:val="-36"/>
          <w:w w:val="95"/>
        </w:rPr>
        <w:t xml:space="preserve"> </w:t>
      </w:r>
      <w:r>
        <w:rPr>
          <w:w w:val="95"/>
        </w:rPr>
        <w:t>and</w:t>
      </w:r>
      <w:r>
        <w:rPr>
          <w:spacing w:val="-24"/>
          <w:w w:val="95"/>
        </w:rPr>
        <w:t xml:space="preserve"> </w:t>
      </w:r>
      <w:r>
        <w:rPr>
          <w:spacing w:val="2"/>
          <w:w w:val="95"/>
        </w:rPr>
        <w:t>inclusion:</w:t>
      </w:r>
      <w:r>
        <w:rPr>
          <w:spacing w:val="-37"/>
          <w:w w:val="95"/>
        </w:rPr>
        <w:t xml:space="preserve"> </w:t>
      </w:r>
      <w:r>
        <w:rPr>
          <w:spacing w:val="2"/>
          <w:w w:val="95"/>
        </w:rPr>
        <w:t>Diversity</w:t>
      </w:r>
      <w:r>
        <w:rPr>
          <w:spacing w:val="-35"/>
          <w:w w:val="95"/>
        </w:rPr>
        <w:t xml:space="preserve"> </w:t>
      </w:r>
      <w:r>
        <w:rPr>
          <w:w w:val="95"/>
        </w:rPr>
        <w:t>and</w:t>
      </w:r>
      <w:r>
        <w:rPr>
          <w:spacing w:val="-37"/>
          <w:w w:val="95"/>
        </w:rPr>
        <w:t xml:space="preserve"> </w:t>
      </w:r>
      <w:r>
        <w:rPr>
          <w:w w:val="95"/>
        </w:rPr>
        <w:t>Inclusion</w:t>
      </w:r>
      <w:r>
        <w:rPr>
          <w:spacing w:val="-36"/>
          <w:w w:val="95"/>
        </w:rPr>
        <w:t xml:space="preserve"> </w:t>
      </w:r>
      <w:r>
        <w:rPr>
          <w:spacing w:val="-3"/>
          <w:w w:val="95"/>
        </w:rPr>
        <w:t>are</w:t>
      </w:r>
      <w:r>
        <w:rPr>
          <w:spacing w:val="-18"/>
          <w:w w:val="95"/>
        </w:rPr>
        <w:t xml:space="preserve"> </w:t>
      </w:r>
      <w:r>
        <w:rPr>
          <w:spacing w:val="2"/>
          <w:w w:val="95"/>
        </w:rPr>
        <w:t>values</w:t>
      </w:r>
      <w:r>
        <w:rPr>
          <w:spacing w:val="-36"/>
          <w:w w:val="95"/>
        </w:rPr>
        <w:t xml:space="preserve"> </w:t>
      </w:r>
      <w:r>
        <w:rPr>
          <w:w w:val="95"/>
        </w:rPr>
        <w:t>that</w:t>
      </w:r>
      <w:r>
        <w:rPr>
          <w:spacing w:val="-25"/>
          <w:w w:val="95"/>
        </w:rPr>
        <w:t xml:space="preserve"> </w:t>
      </w:r>
      <w:r>
        <w:rPr>
          <w:spacing w:val="2"/>
          <w:w w:val="95"/>
        </w:rPr>
        <w:t>reflect</w:t>
      </w:r>
      <w:r>
        <w:rPr>
          <w:spacing w:val="-37"/>
          <w:w w:val="95"/>
        </w:rPr>
        <w:t xml:space="preserve"> </w:t>
      </w:r>
      <w:r>
        <w:rPr>
          <w:w w:val="95"/>
        </w:rPr>
        <w:t>a</w:t>
      </w:r>
      <w:r>
        <w:rPr>
          <w:spacing w:val="-27"/>
          <w:w w:val="95"/>
        </w:rPr>
        <w:t xml:space="preserve"> </w:t>
      </w:r>
      <w:r>
        <w:rPr>
          <w:w w:val="95"/>
        </w:rPr>
        <w:t xml:space="preserve">company’s </w:t>
      </w:r>
      <w:r>
        <w:t>culture</w:t>
      </w:r>
      <w:r>
        <w:rPr>
          <w:spacing w:val="-53"/>
        </w:rPr>
        <w:t xml:space="preserve"> </w:t>
      </w:r>
      <w:r>
        <w:t>of</w:t>
      </w:r>
      <w:r>
        <w:rPr>
          <w:spacing w:val="-48"/>
        </w:rPr>
        <w:t xml:space="preserve"> </w:t>
      </w:r>
      <w:r>
        <w:t>respect</w:t>
      </w:r>
      <w:r>
        <w:rPr>
          <w:spacing w:val="-51"/>
        </w:rPr>
        <w:t xml:space="preserve"> </w:t>
      </w:r>
      <w:r>
        <w:rPr>
          <w:spacing w:val="2"/>
        </w:rPr>
        <w:t>for</w:t>
      </w:r>
      <w:r>
        <w:rPr>
          <w:spacing w:val="-51"/>
        </w:rPr>
        <w:t xml:space="preserve"> </w:t>
      </w:r>
      <w:r>
        <w:rPr>
          <w:spacing w:val="3"/>
        </w:rPr>
        <w:t>people</w:t>
      </w:r>
      <w:r>
        <w:rPr>
          <w:spacing w:val="-53"/>
        </w:rPr>
        <w:t xml:space="preserve"> </w:t>
      </w:r>
      <w:r>
        <w:t>and</w:t>
      </w:r>
      <w:r>
        <w:rPr>
          <w:spacing w:val="-55"/>
        </w:rPr>
        <w:t xml:space="preserve"> </w:t>
      </w:r>
      <w:r>
        <w:t>the</w:t>
      </w:r>
      <w:r>
        <w:rPr>
          <w:spacing w:val="-48"/>
        </w:rPr>
        <w:t xml:space="preserve"> </w:t>
      </w:r>
      <w:r>
        <w:t>value</w:t>
      </w:r>
      <w:r>
        <w:rPr>
          <w:spacing w:val="-52"/>
        </w:rPr>
        <w:t xml:space="preserve"> </w:t>
      </w:r>
      <w:r>
        <w:rPr>
          <w:spacing w:val="4"/>
        </w:rPr>
        <w:t>it</w:t>
      </w:r>
      <w:r>
        <w:rPr>
          <w:spacing w:val="-51"/>
        </w:rPr>
        <w:t xml:space="preserve"> </w:t>
      </w:r>
      <w:r>
        <w:t>place</w:t>
      </w:r>
      <w:r>
        <w:rPr>
          <w:spacing w:val="-47"/>
        </w:rPr>
        <w:t xml:space="preserve"> </w:t>
      </w:r>
      <w:r>
        <w:t>on</w:t>
      </w:r>
      <w:r>
        <w:rPr>
          <w:spacing w:val="-50"/>
        </w:rPr>
        <w:t xml:space="preserve"> </w:t>
      </w:r>
      <w:r>
        <w:t>differences.</w:t>
      </w:r>
      <w:r>
        <w:rPr>
          <w:spacing w:val="-55"/>
        </w:rPr>
        <w:t xml:space="preserve"> </w:t>
      </w:r>
      <w:r>
        <w:t>An</w:t>
      </w:r>
      <w:r>
        <w:rPr>
          <w:spacing w:val="-55"/>
        </w:rPr>
        <w:t xml:space="preserve"> </w:t>
      </w:r>
      <w:r>
        <w:rPr>
          <w:spacing w:val="2"/>
        </w:rPr>
        <w:t>open</w:t>
      </w:r>
      <w:r>
        <w:rPr>
          <w:spacing w:val="-55"/>
        </w:rPr>
        <w:t xml:space="preserve"> </w:t>
      </w:r>
      <w:r>
        <w:t>and</w:t>
      </w:r>
      <w:r>
        <w:rPr>
          <w:spacing w:val="-50"/>
        </w:rPr>
        <w:t xml:space="preserve"> </w:t>
      </w:r>
      <w:r>
        <w:t xml:space="preserve">more </w:t>
      </w:r>
      <w:r>
        <w:rPr>
          <w:spacing w:val="2"/>
        </w:rPr>
        <w:t>inclusive</w:t>
      </w:r>
      <w:r>
        <w:rPr>
          <w:spacing w:val="-46"/>
        </w:rPr>
        <w:t xml:space="preserve"> </w:t>
      </w:r>
      <w:r>
        <w:t>environment</w:t>
      </w:r>
      <w:r>
        <w:rPr>
          <w:spacing w:val="-49"/>
        </w:rPr>
        <w:t xml:space="preserve"> </w:t>
      </w:r>
      <w:r>
        <w:rPr>
          <w:spacing w:val="5"/>
        </w:rPr>
        <w:t>will</w:t>
      </w:r>
      <w:r>
        <w:rPr>
          <w:spacing w:val="-44"/>
        </w:rPr>
        <w:t xml:space="preserve"> </w:t>
      </w:r>
      <w:r>
        <w:rPr>
          <w:spacing w:val="3"/>
        </w:rPr>
        <w:t>build</w:t>
      </w:r>
      <w:r>
        <w:rPr>
          <w:spacing w:val="-49"/>
        </w:rPr>
        <w:t xml:space="preserve"> </w:t>
      </w:r>
      <w:r>
        <w:t>trust</w:t>
      </w:r>
      <w:r>
        <w:rPr>
          <w:spacing w:val="-49"/>
        </w:rPr>
        <w:t xml:space="preserve"> </w:t>
      </w:r>
      <w:r>
        <w:t>and</w:t>
      </w:r>
      <w:r>
        <w:rPr>
          <w:spacing w:val="-49"/>
        </w:rPr>
        <w:t xml:space="preserve"> </w:t>
      </w:r>
      <w:r>
        <w:t>confidence</w:t>
      </w:r>
      <w:r>
        <w:rPr>
          <w:spacing w:val="-45"/>
        </w:rPr>
        <w:t xml:space="preserve"> </w:t>
      </w:r>
      <w:r>
        <w:rPr>
          <w:spacing w:val="3"/>
        </w:rPr>
        <w:t>within</w:t>
      </w:r>
      <w:r>
        <w:rPr>
          <w:spacing w:val="-49"/>
        </w:rPr>
        <w:t xml:space="preserve"> </w:t>
      </w:r>
      <w:r>
        <w:t>the</w:t>
      </w:r>
      <w:r>
        <w:rPr>
          <w:spacing w:val="-45"/>
        </w:rPr>
        <w:t xml:space="preserve"> </w:t>
      </w:r>
      <w:r>
        <w:t>organization</w:t>
      </w:r>
      <w:r>
        <w:rPr>
          <w:spacing w:val="-49"/>
        </w:rPr>
        <w:t xml:space="preserve"> </w:t>
      </w:r>
      <w:r>
        <w:t xml:space="preserve">and </w:t>
      </w:r>
      <w:r>
        <w:rPr>
          <w:w w:val="95"/>
        </w:rPr>
        <w:t>generate</w:t>
      </w:r>
      <w:r>
        <w:rPr>
          <w:spacing w:val="-36"/>
          <w:w w:val="95"/>
        </w:rPr>
        <w:t xml:space="preserve"> </w:t>
      </w:r>
      <w:r>
        <w:rPr>
          <w:w w:val="95"/>
        </w:rPr>
        <w:t>a</w:t>
      </w:r>
      <w:r>
        <w:rPr>
          <w:spacing w:val="-32"/>
          <w:w w:val="95"/>
        </w:rPr>
        <w:t xml:space="preserve"> </w:t>
      </w:r>
      <w:r>
        <w:rPr>
          <w:w w:val="95"/>
        </w:rPr>
        <w:t>culture</w:t>
      </w:r>
      <w:r>
        <w:rPr>
          <w:spacing w:val="-36"/>
          <w:w w:val="95"/>
        </w:rPr>
        <w:t xml:space="preserve"> </w:t>
      </w:r>
      <w:r>
        <w:rPr>
          <w:spacing w:val="6"/>
          <w:w w:val="95"/>
        </w:rPr>
        <w:t>in</w:t>
      </w:r>
      <w:r>
        <w:rPr>
          <w:spacing w:val="-29"/>
          <w:w w:val="95"/>
        </w:rPr>
        <w:t xml:space="preserve"> </w:t>
      </w:r>
      <w:r>
        <w:rPr>
          <w:w w:val="95"/>
        </w:rPr>
        <w:t>which</w:t>
      </w:r>
      <w:r>
        <w:rPr>
          <w:spacing w:val="-29"/>
          <w:w w:val="95"/>
        </w:rPr>
        <w:t xml:space="preserve"> </w:t>
      </w:r>
      <w:r>
        <w:rPr>
          <w:spacing w:val="2"/>
          <w:w w:val="95"/>
        </w:rPr>
        <w:t>everyone</w:t>
      </w:r>
      <w:r>
        <w:rPr>
          <w:spacing w:val="-36"/>
          <w:w w:val="95"/>
        </w:rPr>
        <w:t xml:space="preserve"> </w:t>
      </w:r>
      <w:r>
        <w:rPr>
          <w:spacing w:val="2"/>
          <w:w w:val="95"/>
        </w:rPr>
        <w:t>feels</w:t>
      </w:r>
      <w:r>
        <w:rPr>
          <w:spacing w:val="-40"/>
          <w:w w:val="95"/>
        </w:rPr>
        <w:t xml:space="preserve"> </w:t>
      </w:r>
      <w:r>
        <w:rPr>
          <w:spacing w:val="2"/>
          <w:w w:val="95"/>
        </w:rPr>
        <w:t>valued</w:t>
      </w:r>
      <w:r>
        <w:rPr>
          <w:spacing w:val="-40"/>
          <w:w w:val="95"/>
        </w:rPr>
        <w:t xml:space="preserve"> </w:t>
      </w:r>
      <w:r>
        <w:rPr>
          <w:w w:val="95"/>
        </w:rPr>
        <w:t>and</w:t>
      </w:r>
      <w:r>
        <w:rPr>
          <w:spacing w:val="-41"/>
          <w:w w:val="95"/>
        </w:rPr>
        <w:t xml:space="preserve"> </w:t>
      </w:r>
      <w:r>
        <w:rPr>
          <w:w w:val="95"/>
        </w:rPr>
        <w:t>respects</w:t>
      </w:r>
      <w:r>
        <w:rPr>
          <w:spacing w:val="-40"/>
          <w:w w:val="95"/>
        </w:rPr>
        <w:t xml:space="preserve"> </w:t>
      </w:r>
      <w:r>
        <w:rPr>
          <w:spacing w:val="3"/>
          <w:w w:val="95"/>
        </w:rPr>
        <w:t>their</w:t>
      </w:r>
      <w:r>
        <w:rPr>
          <w:spacing w:val="-33"/>
          <w:w w:val="95"/>
        </w:rPr>
        <w:t xml:space="preserve"> </w:t>
      </w:r>
      <w:r>
        <w:rPr>
          <w:spacing w:val="2"/>
          <w:w w:val="95"/>
        </w:rPr>
        <w:t>colleagues,</w:t>
      </w:r>
      <w:r>
        <w:rPr>
          <w:spacing w:val="-38"/>
          <w:w w:val="95"/>
        </w:rPr>
        <w:t xml:space="preserve"> </w:t>
      </w:r>
      <w:r>
        <w:rPr>
          <w:w w:val="95"/>
        </w:rPr>
        <w:t xml:space="preserve">and </w:t>
      </w:r>
      <w:r>
        <w:t>therefore</w:t>
      </w:r>
      <w:r>
        <w:rPr>
          <w:spacing w:val="-30"/>
        </w:rPr>
        <w:t xml:space="preserve"> </w:t>
      </w:r>
      <w:r>
        <w:t>increase</w:t>
      </w:r>
      <w:r>
        <w:rPr>
          <w:spacing w:val="-30"/>
        </w:rPr>
        <w:t xml:space="preserve"> </w:t>
      </w:r>
      <w:r>
        <w:rPr>
          <w:spacing w:val="3"/>
        </w:rPr>
        <w:t>employee</w:t>
      </w:r>
      <w:r>
        <w:rPr>
          <w:spacing w:val="-44"/>
        </w:rPr>
        <w:t xml:space="preserve"> </w:t>
      </w:r>
      <w:r>
        <w:t>engagement.</w:t>
      </w:r>
    </w:p>
    <w:p w14:paraId="60DAD179" w14:textId="77777777" w:rsidR="00FE063D" w:rsidRDefault="00FE063D">
      <w:pPr>
        <w:pStyle w:val="BodyText"/>
        <w:spacing w:before="3"/>
        <w:rPr>
          <w:sz w:val="26"/>
        </w:rPr>
      </w:pPr>
    </w:p>
    <w:p w14:paraId="45A2FB3A" w14:textId="77777777" w:rsidR="00FE063D" w:rsidRDefault="00DF7C8A">
      <w:pPr>
        <w:pStyle w:val="BodyText"/>
        <w:spacing w:line="307" w:lineRule="auto"/>
        <w:ind w:left="1386" w:right="859"/>
      </w:pPr>
      <w:r>
        <w:t>The</w:t>
      </w:r>
      <w:r>
        <w:rPr>
          <w:spacing w:val="-37"/>
        </w:rPr>
        <w:t xml:space="preserve"> </w:t>
      </w:r>
      <w:r>
        <w:rPr>
          <w:spacing w:val="2"/>
        </w:rPr>
        <w:t>business</w:t>
      </w:r>
      <w:r>
        <w:rPr>
          <w:spacing w:val="-49"/>
        </w:rPr>
        <w:t xml:space="preserve"> </w:t>
      </w:r>
      <w:r>
        <w:t>outcomes</w:t>
      </w:r>
      <w:r>
        <w:rPr>
          <w:spacing w:val="-48"/>
        </w:rPr>
        <w:t xml:space="preserve"> </w:t>
      </w:r>
      <w:r>
        <w:rPr>
          <w:spacing w:val="2"/>
        </w:rPr>
        <w:t>often</w:t>
      </w:r>
      <w:r>
        <w:rPr>
          <w:spacing w:val="-49"/>
        </w:rPr>
        <w:t xml:space="preserve"> </w:t>
      </w:r>
      <w:r>
        <w:rPr>
          <w:spacing w:val="2"/>
        </w:rPr>
        <w:t>result</w:t>
      </w:r>
      <w:r>
        <w:rPr>
          <w:spacing w:val="-50"/>
        </w:rPr>
        <w:t xml:space="preserve"> </w:t>
      </w:r>
      <w:r>
        <w:t>from</w:t>
      </w:r>
      <w:r>
        <w:rPr>
          <w:spacing w:val="-41"/>
        </w:rPr>
        <w:t xml:space="preserve"> </w:t>
      </w:r>
      <w:r>
        <w:t>strong</w:t>
      </w:r>
      <w:r>
        <w:rPr>
          <w:spacing w:val="-42"/>
        </w:rPr>
        <w:t xml:space="preserve"> </w:t>
      </w:r>
      <w:r>
        <w:rPr>
          <w:spacing w:val="2"/>
        </w:rPr>
        <w:t>engagement</w:t>
      </w:r>
      <w:r>
        <w:rPr>
          <w:spacing w:val="-49"/>
        </w:rPr>
        <w:t xml:space="preserve"> </w:t>
      </w:r>
      <w:r>
        <w:t>drivers</w:t>
      </w:r>
      <w:r>
        <w:rPr>
          <w:spacing w:val="-49"/>
        </w:rPr>
        <w:t xml:space="preserve"> </w:t>
      </w:r>
      <w:r>
        <w:t>and</w:t>
      </w:r>
      <w:r>
        <w:rPr>
          <w:spacing w:val="-40"/>
        </w:rPr>
        <w:t xml:space="preserve"> </w:t>
      </w:r>
      <w:r>
        <w:rPr>
          <w:spacing w:val="2"/>
        </w:rPr>
        <w:t xml:space="preserve">higher </w:t>
      </w:r>
      <w:r>
        <w:rPr>
          <w:spacing w:val="3"/>
          <w:w w:val="95"/>
        </w:rPr>
        <w:t>employee</w:t>
      </w:r>
      <w:r>
        <w:rPr>
          <w:spacing w:val="-48"/>
          <w:w w:val="95"/>
        </w:rPr>
        <w:t xml:space="preserve"> </w:t>
      </w:r>
      <w:r>
        <w:rPr>
          <w:w w:val="95"/>
        </w:rPr>
        <w:t>engagement</w:t>
      </w:r>
      <w:r>
        <w:rPr>
          <w:spacing w:val="-51"/>
          <w:w w:val="95"/>
        </w:rPr>
        <w:t xml:space="preserve"> </w:t>
      </w:r>
      <w:r>
        <w:rPr>
          <w:spacing w:val="2"/>
          <w:w w:val="95"/>
        </w:rPr>
        <w:t>levels.</w:t>
      </w:r>
      <w:r>
        <w:rPr>
          <w:spacing w:val="-49"/>
          <w:w w:val="95"/>
        </w:rPr>
        <w:t xml:space="preserve"> </w:t>
      </w:r>
      <w:r>
        <w:rPr>
          <w:w w:val="95"/>
        </w:rPr>
        <w:t>Researches</w:t>
      </w:r>
      <w:r>
        <w:rPr>
          <w:spacing w:val="-50"/>
          <w:w w:val="95"/>
        </w:rPr>
        <w:t xml:space="preserve"> </w:t>
      </w:r>
      <w:r>
        <w:rPr>
          <w:w w:val="95"/>
        </w:rPr>
        <w:t>have</w:t>
      </w:r>
      <w:r>
        <w:rPr>
          <w:spacing w:val="-48"/>
          <w:w w:val="95"/>
        </w:rPr>
        <w:t xml:space="preserve"> </w:t>
      </w:r>
      <w:r>
        <w:rPr>
          <w:w w:val="95"/>
        </w:rPr>
        <w:t>consistently</w:t>
      </w:r>
      <w:r>
        <w:rPr>
          <w:spacing w:val="-49"/>
          <w:w w:val="95"/>
        </w:rPr>
        <w:t xml:space="preserve"> </w:t>
      </w:r>
      <w:r>
        <w:rPr>
          <w:w w:val="95"/>
        </w:rPr>
        <w:t>found</w:t>
      </w:r>
      <w:r>
        <w:rPr>
          <w:spacing w:val="-50"/>
          <w:w w:val="95"/>
        </w:rPr>
        <w:t xml:space="preserve"> </w:t>
      </w:r>
      <w:r>
        <w:rPr>
          <w:w w:val="95"/>
        </w:rPr>
        <w:t>that</w:t>
      </w:r>
      <w:r>
        <w:rPr>
          <w:spacing w:val="-51"/>
          <w:w w:val="95"/>
        </w:rPr>
        <w:t xml:space="preserve"> </w:t>
      </w:r>
      <w:r>
        <w:rPr>
          <w:spacing w:val="3"/>
          <w:w w:val="95"/>
        </w:rPr>
        <w:t>companies</w:t>
      </w:r>
      <w:r>
        <w:rPr>
          <w:spacing w:val="-50"/>
          <w:w w:val="95"/>
        </w:rPr>
        <w:t xml:space="preserve"> </w:t>
      </w:r>
      <w:r>
        <w:rPr>
          <w:spacing w:val="3"/>
          <w:w w:val="95"/>
        </w:rPr>
        <w:t xml:space="preserve">with </w:t>
      </w:r>
      <w:r>
        <w:rPr>
          <w:spacing w:val="2"/>
          <w:w w:val="95"/>
        </w:rPr>
        <w:t>higher</w:t>
      </w:r>
      <w:r>
        <w:rPr>
          <w:spacing w:val="-40"/>
          <w:w w:val="95"/>
        </w:rPr>
        <w:t xml:space="preserve"> </w:t>
      </w:r>
      <w:r>
        <w:rPr>
          <w:spacing w:val="2"/>
          <w:w w:val="95"/>
        </w:rPr>
        <w:t>engagement</w:t>
      </w:r>
      <w:r>
        <w:rPr>
          <w:spacing w:val="-36"/>
          <w:w w:val="95"/>
        </w:rPr>
        <w:t xml:space="preserve"> </w:t>
      </w:r>
      <w:r>
        <w:rPr>
          <w:spacing w:val="5"/>
          <w:w w:val="95"/>
        </w:rPr>
        <w:t>levels</w:t>
      </w:r>
      <w:r>
        <w:rPr>
          <w:spacing w:val="-35"/>
          <w:w w:val="95"/>
        </w:rPr>
        <w:t xml:space="preserve"> </w:t>
      </w:r>
      <w:r>
        <w:rPr>
          <w:w w:val="95"/>
        </w:rPr>
        <w:t>also</w:t>
      </w:r>
      <w:r>
        <w:rPr>
          <w:spacing w:val="-35"/>
          <w:w w:val="95"/>
        </w:rPr>
        <w:t xml:space="preserve"> </w:t>
      </w:r>
      <w:r>
        <w:rPr>
          <w:w w:val="95"/>
        </w:rPr>
        <w:t>have</w:t>
      </w:r>
      <w:r>
        <w:rPr>
          <w:spacing w:val="-29"/>
          <w:w w:val="95"/>
        </w:rPr>
        <w:t xml:space="preserve"> </w:t>
      </w:r>
      <w:r>
        <w:rPr>
          <w:spacing w:val="2"/>
          <w:w w:val="95"/>
        </w:rPr>
        <w:t>better</w:t>
      </w:r>
      <w:r>
        <w:rPr>
          <w:spacing w:val="-40"/>
          <w:w w:val="95"/>
        </w:rPr>
        <w:t xml:space="preserve"> </w:t>
      </w:r>
      <w:r>
        <w:rPr>
          <w:w w:val="95"/>
        </w:rPr>
        <w:t>talent,</w:t>
      </w:r>
      <w:r>
        <w:rPr>
          <w:spacing w:val="-34"/>
          <w:w w:val="95"/>
        </w:rPr>
        <w:t xml:space="preserve"> </w:t>
      </w:r>
      <w:r>
        <w:rPr>
          <w:w w:val="95"/>
        </w:rPr>
        <w:t>operational,</w:t>
      </w:r>
      <w:r>
        <w:rPr>
          <w:spacing w:val="-32"/>
          <w:w w:val="95"/>
        </w:rPr>
        <w:t xml:space="preserve"> </w:t>
      </w:r>
      <w:r>
        <w:rPr>
          <w:w w:val="95"/>
        </w:rPr>
        <w:t>customer</w:t>
      </w:r>
      <w:r>
        <w:rPr>
          <w:spacing w:val="-40"/>
          <w:w w:val="95"/>
        </w:rPr>
        <w:t xml:space="preserve"> </w:t>
      </w:r>
      <w:r>
        <w:rPr>
          <w:w w:val="95"/>
        </w:rPr>
        <w:t>and</w:t>
      </w:r>
      <w:r>
        <w:rPr>
          <w:spacing w:val="-21"/>
          <w:w w:val="95"/>
        </w:rPr>
        <w:t xml:space="preserve"> </w:t>
      </w:r>
      <w:r>
        <w:rPr>
          <w:w w:val="95"/>
        </w:rPr>
        <w:t xml:space="preserve">financial </w:t>
      </w:r>
      <w:r>
        <w:t>outcomes.</w:t>
      </w:r>
    </w:p>
    <w:p w14:paraId="188CCBF8" w14:textId="77777777" w:rsidR="00FE063D" w:rsidRDefault="00FE063D">
      <w:pPr>
        <w:pStyle w:val="BodyText"/>
        <w:spacing w:before="5"/>
      </w:pPr>
    </w:p>
    <w:p w14:paraId="6C79B225" w14:textId="77777777" w:rsidR="00FE063D" w:rsidRDefault="00DF7C8A">
      <w:pPr>
        <w:pStyle w:val="Heading1"/>
        <w:numPr>
          <w:ilvl w:val="0"/>
          <w:numId w:val="30"/>
        </w:numPr>
        <w:tabs>
          <w:tab w:val="left" w:pos="1066"/>
        </w:tabs>
      </w:pPr>
      <w:r>
        <w:rPr>
          <w:noProof/>
        </w:rPr>
        <w:drawing>
          <wp:anchor distT="0" distB="0" distL="0" distR="0" simplePos="0" relativeHeight="485081600" behindDoc="1" locked="0" layoutInCell="1" allowOverlap="1" wp14:anchorId="0E00CB85" wp14:editId="4F8C7433">
            <wp:simplePos x="0" y="0"/>
            <wp:positionH relativeFrom="page">
              <wp:posOffset>818737</wp:posOffset>
            </wp:positionH>
            <wp:positionV relativeFrom="paragraph">
              <wp:posOffset>248612</wp:posOffset>
            </wp:positionV>
            <wp:extent cx="2037323" cy="1047749"/>
            <wp:effectExtent l="0" t="0" r="0" b="0"/>
            <wp:wrapNone/>
            <wp:docPr id="2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image2.png"/>
                    <pic:cNvPicPr/>
                  </pic:nvPicPr>
                  <pic:blipFill>
                    <a:blip r:embed="rId8" cstate="print"/>
                    <a:stretch>
                      <a:fillRect/>
                    </a:stretch>
                  </pic:blipFill>
                  <pic:spPr>
                    <a:xfrm>
                      <a:off x="0" y="0"/>
                      <a:ext cx="2037323" cy="1047749"/>
                    </a:xfrm>
                    <a:prstGeom prst="rect">
                      <a:avLst/>
                    </a:prstGeom>
                  </pic:spPr>
                </pic:pic>
              </a:graphicData>
            </a:graphic>
          </wp:anchor>
        </w:drawing>
      </w:r>
      <w:bookmarkStart w:id="20" w:name="_TOC_250009"/>
      <w:r>
        <w:t>Employee</w:t>
      </w:r>
      <w:r>
        <w:rPr>
          <w:spacing w:val="-1"/>
        </w:rPr>
        <w:t xml:space="preserve"> </w:t>
      </w:r>
      <w:bookmarkEnd w:id="20"/>
      <w:r>
        <w:t>Survey</w:t>
      </w:r>
    </w:p>
    <w:p w14:paraId="13B43978" w14:textId="77777777" w:rsidR="00FE063D" w:rsidRDefault="00FE063D">
      <w:pPr>
        <w:pStyle w:val="BodyText"/>
        <w:spacing w:before="1"/>
        <w:rPr>
          <w:rFonts w:ascii="Carlito"/>
          <w:b/>
          <w:sz w:val="30"/>
        </w:rPr>
      </w:pPr>
    </w:p>
    <w:p w14:paraId="040D662C" w14:textId="77777777" w:rsidR="00FE063D" w:rsidRDefault="00DF7C8A">
      <w:pPr>
        <w:pStyle w:val="BodyText"/>
        <w:spacing w:line="307" w:lineRule="auto"/>
        <w:ind w:left="1050" w:right="894"/>
      </w:pPr>
      <w:r>
        <w:rPr>
          <w:spacing w:val="-3"/>
        </w:rPr>
        <w:t>MNCs</w:t>
      </w:r>
      <w:r>
        <w:rPr>
          <w:spacing w:val="-37"/>
        </w:rPr>
        <w:t xml:space="preserve"> </w:t>
      </w:r>
      <w:r>
        <w:t>regularly</w:t>
      </w:r>
      <w:r>
        <w:rPr>
          <w:spacing w:val="-51"/>
        </w:rPr>
        <w:t xml:space="preserve"> </w:t>
      </w:r>
      <w:r>
        <w:t>conduct</w:t>
      </w:r>
      <w:r>
        <w:rPr>
          <w:spacing w:val="-45"/>
        </w:rPr>
        <w:t xml:space="preserve"> </w:t>
      </w:r>
      <w:r>
        <w:rPr>
          <w:spacing w:val="3"/>
        </w:rPr>
        <w:t>employee</w:t>
      </w:r>
      <w:r>
        <w:rPr>
          <w:spacing w:val="-48"/>
        </w:rPr>
        <w:t xml:space="preserve"> </w:t>
      </w:r>
      <w:r>
        <w:rPr>
          <w:spacing w:val="2"/>
        </w:rPr>
        <w:t>engagement</w:t>
      </w:r>
      <w:r>
        <w:rPr>
          <w:spacing w:val="-52"/>
        </w:rPr>
        <w:t xml:space="preserve"> </w:t>
      </w:r>
      <w:r>
        <w:t>or</w:t>
      </w:r>
      <w:r>
        <w:rPr>
          <w:spacing w:val="-54"/>
        </w:rPr>
        <w:t xml:space="preserve"> </w:t>
      </w:r>
      <w:r>
        <w:t>internal</w:t>
      </w:r>
      <w:r>
        <w:rPr>
          <w:spacing w:val="-48"/>
        </w:rPr>
        <w:t xml:space="preserve"> </w:t>
      </w:r>
      <w:r>
        <w:t>climate</w:t>
      </w:r>
      <w:r>
        <w:rPr>
          <w:spacing w:val="-48"/>
        </w:rPr>
        <w:t xml:space="preserve"> </w:t>
      </w:r>
      <w:r>
        <w:t>survey</w:t>
      </w:r>
      <w:r>
        <w:rPr>
          <w:spacing w:val="-51"/>
        </w:rPr>
        <w:t xml:space="preserve"> </w:t>
      </w:r>
      <w:r>
        <w:t>to</w:t>
      </w:r>
      <w:r>
        <w:rPr>
          <w:spacing w:val="-44"/>
        </w:rPr>
        <w:t xml:space="preserve"> </w:t>
      </w:r>
      <w:r>
        <w:t>assist</w:t>
      </w:r>
      <w:r>
        <w:rPr>
          <w:spacing w:val="-53"/>
        </w:rPr>
        <w:t xml:space="preserve"> </w:t>
      </w:r>
      <w:r>
        <w:rPr>
          <w:spacing w:val="4"/>
        </w:rPr>
        <w:t xml:space="preserve">in </w:t>
      </w:r>
      <w:r>
        <w:rPr>
          <w:w w:val="95"/>
        </w:rPr>
        <w:t>making</w:t>
      </w:r>
      <w:r>
        <w:rPr>
          <w:spacing w:val="-44"/>
          <w:w w:val="95"/>
        </w:rPr>
        <w:t xml:space="preserve"> </w:t>
      </w:r>
      <w:r>
        <w:rPr>
          <w:spacing w:val="-3"/>
          <w:w w:val="95"/>
        </w:rPr>
        <w:t>accurate</w:t>
      </w:r>
      <w:r>
        <w:rPr>
          <w:spacing w:val="-39"/>
          <w:w w:val="95"/>
        </w:rPr>
        <w:t xml:space="preserve"> </w:t>
      </w:r>
      <w:r>
        <w:rPr>
          <w:spacing w:val="-3"/>
          <w:w w:val="95"/>
        </w:rPr>
        <w:t>HR</w:t>
      </w:r>
      <w:r>
        <w:rPr>
          <w:spacing w:val="-38"/>
          <w:w w:val="95"/>
        </w:rPr>
        <w:t xml:space="preserve"> </w:t>
      </w:r>
      <w:r>
        <w:rPr>
          <w:spacing w:val="2"/>
          <w:w w:val="95"/>
        </w:rPr>
        <w:t>decisions</w:t>
      </w:r>
      <w:r>
        <w:rPr>
          <w:spacing w:val="-49"/>
          <w:w w:val="95"/>
        </w:rPr>
        <w:t xml:space="preserve"> </w:t>
      </w:r>
      <w:r>
        <w:rPr>
          <w:spacing w:val="2"/>
          <w:w w:val="95"/>
        </w:rPr>
        <w:t>for</w:t>
      </w:r>
      <w:r>
        <w:rPr>
          <w:spacing w:val="-51"/>
          <w:w w:val="95"/>
        </w:rPr>
        <w:t xml:space="preserve"> </w:t>
      </w:r>
      <w:r>
        <w:rPr>
          <w:w w:val="95"/>
        </w:rPr>
        <w:t>attracting</w:t>
      </w:r>
      <w:r>
        <w:rPr>
          <w:spacing w:val="-44"/>
          <w:w w:val="95"/>
        </w:rPr>
        <w:t xml:space="preserve"> </w:t>
      </w:r>
      <w:r>
        <w:rPr>
          <w:w w:val="95"/>
        </w:rPr>
        <w:t>and</w:t>
      </w:r>
      <w:r>
        <w:rPr>
          <w:spacing w:val="-30"/>
          <w:w w:val="95"/>
        </w:rPr>
        <w:t xml:space="preserve"> </w:t>
      </w:r>
      <w:r>
        <w:rPr>
          <w:spacing w:val="2"/>
          <w:w w:val="95"/>
        </w:rPr>
        <w:t>retaining</w:t>
      </w:r>
      <w:r>
        <w:rPr>
          <w:spacing w:val="-50"/>
          <w:w w:val="95"/>
        </w:rPr>
        <w:t xml:space="preserve"> </w:t>
      </w:r>
      <w:r>
        <w:rPr>
          <w:w w:val="95"/>
        </w:rPr>
        <w:t>HCNs.</w:t>
      </w:r>
      <w:r>
        <w:rPr>
          <w:spacing w:val="-49"/>
          <w:w w:val="95"/>
        </w:rPr>
        <w:t xml:space="preserve"> </w:t>
      </w:r>
      <w:r>
        <w:rPr>
          <w:w w:val="95"/>
        </w:rPr>
        <w:t>Employee</w:t>
      </w:r>
      <w:r>
        <w:rPr>
          <w:spacing w:val="-46"/>
          <w:w w:val="95"/>
        </w:rPr>
        <w:t xml:space="preserve"> </w:t>
      </w:r>
      <w:r>
        <w:rPr>
          <w:w w:val="95"/>
        </w:rPr>
        <w:t>survey</w:t>
      </w:r>
      <w:r>
        <w:rPr>
          <w:spacing w:val="-45"/>
          <w:w w:val="95"/>
        </w:rPr>
        <w:t xml:space="preserve"> </w:t>
      </w:r>
      <w:r>
        <w:rPr>
          <w:w w:val="95"/>
        </w:rPr>
        <w:t xml:space="preserve">‘season’ </w:t>
      </w:r>
      <w:r>
        <w:rPr>
          <w:spacing w:val="4"/>
        </w:rPr>
        <w:t>is</w:t>
      </w:r>
      <w:r>
        <w:rPr>
          <w:spacing w:val="-43"/>
        </w:rPr>
        <w:t xml:space="preserve"> </w:t>
      </w:r>
      <w:r>
        <w:t>now</w:t>
      </w:r>
      <w:r>
        <w:rPr>
          <w:spacing w:val="-42"/>
        </w:rPr>
        <w:t xml:space="preserve"> </w:t>
      </w:r>
      <w:r>
        <w:rPr>
          <w:spacing w:val="4"/>
        </w:rPr>
        <w:t>in</w:t>
      </w:r>
      <w:r>
        <w:rPr>
          <w:spacing w:val="-51"/>
        </w:rPr>
        <w:t xml:space="preserve"> </w:t>
      </w:r>
      <w:r>
        <w:rPr>
          <w:spacing w:val="3"/>
        </w:rPr>
        <w:t>full</w:t>
      </w:r>
      <w:r>
        <w:rPr>
          <w:spacing w:val="-47"/>
        </w:rPr>
        <w:t xml:space="preserve"> </w:t>
      </w:r>
      <w:r>
        <w:rPr>
          <w:spacing w:val="3"/>
        </w:rPr>
        <w:t>flow</w:t>
      </w:r>
      <w:r>
        <w:rPr>
          <w:spacing w:val="-49"/>
        </w:rPr>
        <w:t xml:space="preserve"> </w:t>
      </w:r>
      <w:r>
        <w:t>and</w:t>
      </w:r>
      <w:r>
        <w:rPr>
          <w:spacing w:val="-43"/>
        </w:rPr>
        <w:t xml:space="preserve"> </w:t>
      </w:r>
      <w:r>
        <w:rPr>
          <w:spacing w:val="4"/>
        </w:rPr>
        <w:t>it’s</w:t>
      </w:r>
      <w:r>
        <w:rPr>
          <w:spacing w:val="-43"/>
        </w:rPr>
        <w:t xml:space="preserve"> </w:t>
      </w:r>
      <w:r>
        <w:t>a</w:t>
      </w:r>
      <w:r>
        <w:rPr>
          <w:spacing w:val="-45"/>
        </w:rPr>
        <w:t xml:space="preserve"> </w:t>
      </w:r>
      <w:r>
        <w:t>great</w:t>
      </w:r>
      <w:r>
        <w:rPr>
          <w:spacing w:val="-44"/>
        </w:rPr>
        <w:t xml:space="preserve"> </w:t>
      </w:r>
      <w:r>
        <w:rPr>
          <w:spacing w:val="-3"/>
        </w:rPr>
        <w:t>chance</w:t>
      </w:r>
      <w:r>
        <w:rPr>
          <w:spacing w:val="-32"/>
        </w:rPr>
        <w:t xml:space="preserve"> </w:t>
      </w:r>
      <w:r>
        <w:rPr>
          <w:spacing w:val="2"/>
        </w:rPr>
        <w:t>for</w:t>
      </w:r>
      <w:r>
        <w:rPr>
          <w:spacing w:val="-45"/>
        </w:rPr>
        <w:t xml:space="preserve"> </w:t>
      </w:r>
      <w:r>
        <w:rPr>
          <w:spacing w:val="-3"/>
        </w:rPr>
        <w:t>HR</w:t>
      </w:r>
      <w:r>
        <w:rPr>
          <w:spacing w:val="-38"/>
        </w:rPr>
        <w:t xml:space="preserve"> </w:t>
      </w:r>
      <w:r>
        <w:t>to</w:t>
      </w:r>
      <w:r>
        <w:rPr>
          <w:spacing w:val="-43"/>
        </w:rPr>
        <w:t xml:space="preserve"> </w:t>
      </w:r>
      <w:r>
        <w:t>show</w:t>
      </w:r>
      <w:r>
        <w:rPr>
          <w:spacing w:val="-49"/>
        </w:rPr>
        <w:t xml:space="preserve"> </w:t>
      </w:r>
      <w:r>
        <w:rPr>
          <w:spacing w:val="3"/>
        </w:rPr>
        <w:t>their</w:t>
      </w:r>
      <w:r>
        <w:rPr>
          <w:spacing w:val="-46"/>
        </w:rPr>
        <w:t xml:space="preserve"> </w:t>
      </w:r>
      <w:r>
        <w:rPr>
          <w:spacing w:val="3"/>
        </w:rPr>
        <w:t>expertise</w:t>
      </w:r>
      <w:r>
        <w:rPr>
          <w:spacing w:val="-47"/>
        </w:rPr>
        <w:t xml:space="preserve"> </w:t>
      </w:r>
      <w:r>
        <w:t>and</w:t>
      </w:r>
      <w:r>
        <w:rPr>
          <w:spacing w:val="-51"/>
        </w:rPr>
        <w:t xml:space="preserve"> </w:t>
      </w:r>
      <w:r>
        <w:t>added</w:t>
      </w:r>
      <w:r>
        <w:rPr>
          <w:spacing w:val="-51"/>
        </w:rPr>
        <w:t xml:space="preserve"> </w:t>
      </w:r>
      <w:r>
        <w:rPr>
          <w:spacing w:val="2"/>
        </w:rPr>
        <w:t>value.</w:t>
      </w:r>
    </w:p>
    <w:p w14:paraId="11155498" w14:textId="77777777" w:rsidR="00FE063D" w:rsidRDefault="00FE063D">
      <w:pPr>
        <w:pStyle w:val="BodyText"/>
        <w:spacing w:before="3"/>
        <w:rPr>
          <w:sz w:val="26"/>
        </w:rPr>
      </w:pPr>
    </w:p>
    <w:p w14:paraId="7A5AFDF1" w14:textId="77777777" w:rsidR="00FE063D" w:rsidRDefault="00DF7C8A">
      <w:pPr>
        <w:pStyle w:val="BodyText"/>
        <w:spacing w:line="312" w:lineRule="auto"/>
        <w:ind w:left="1050" w:right="847"/>
      </w:pPr>
      <w:r>
        <w:rPr>
          <w:w w:val="95"/>
        </w:rPr>
        <w:t>A</w:t>
      </w:r>
      <w:r>
        <w:rPr>
          <w:spacing w:val="-33"/>
          <w:w w:val="95"/>
        </w:rPr>
        <w:t xml:space="preserve"> </w:t>
      </w:r>
      <w:r>
        <w:rPr>
          <w:spacing w:val="5"/>
          <w:w w:val="95"/>
        </w:rPr>
        <w:t>well</w:t>
      </w:r>
      <w:r>
        <w:rPr>
          <w:spacing w:val="-40"/>
          <w:w w:val="95"/>
        </w:rPr>
        <w:t xml:space="preserve"> </w:t>
      </w:r>
      <w:r>
        <w:rPr>
          <w:w w:val="95"/>
        </w:rPr>
        <w:t>conducted</w:t>
      </w:r>
      <w:r>
        <w:rPr>
          <w:spacing w:val="-44"/>
          <w:w w:val="95"/>
        </w:rPr>
        <w:t xml:space="preserve"> </w:t>
      </w:r>
      <w:r>
        <w:rPr>
          <w:w w:val="95"/>
        </w:rPr>
        <w:t>and</w:t>
      </w:r>
      <w:r>
        <w:rPr>
          <w:spacing w:val="-35"/>
          <w:w w:val="95"/>
        </w:rPr>
        <w:t xml:space="preserve"> </w:t>
      </w:r>
      <w:r>
        <w:rPr>
          <w:spacing w:val="3"/>
          <w:w w:val="95"/>
        </w:rPr>
        <w:t>executed</w:t>
      </w:r>
      <w:r>
        <w:rPr>
          <w:spacing w:val="-45"/>
          <w:w w:val="95"/>
        </w:rPr>
        <w:t xml:space="preserve"> </w:t>
      </w:r>
      <w:r>
        <w:rPr>
          <w:spacing w:val="3"/>
          <w:w w:val="95"/>
        </w:rPr>
        <w:t>employee</w:t>
      </w:r>
      <w:r>
        <w:rPr>
          <w:spacing w:val="-40"/>
          <w:w w:val="95"/>
        </w:rPr>
        <w:t xml:space="preserve"> </w:t>
      </w:r>
      <w:r>
        <w:rPr>
          <w:w w:val="95"/>
        </w:rPr>
        <w:t>survey</w:t>
      </w:r>
      <w:r>
        <w:rPr>
          <w:spacing w:val="-43"/>
          <w:w w:val="95"/>
        </w:rPr>
        <w:t xml:space="preserve"> </w:t>
      </w:r>
      <w:r>
        <w:rPr>
          <w:w w:val="95"/>
        </w:rPr>
        <w:t>helps</w:t>
      </w:r>
      <w:r>
        <w:rPr>
          <w:spacing w:val="-44"/>
          <w:w w:val="95"/>
        </w:rPr>
        <w:t xml:space="preserve"> </w:t>
      </w:r>
      <w:r>
        <w:rPr>
          <w:w w:val="95"/>
        </w:rPr>
        <w:t>organizations</w:t>
      </w:r>
      <w:r>
        <w:rPr>
          <w:spacing w:val="-44"/>
          <w:w w:val="95"/>
        </w:rPr>
        <w:t xml:space="preserve"> </w:t>
      </w:r>
      <w:r>
        <w:rPr>
          <w:w w:val="95"/>
        </w:rPr>
        <w:t>create</w:t>
      </w:r>
      <w:r>
        <w:rPr>
          <w:spacing w:val="-40"/>
          <w:w w:val="95"/>
        </w:rPr>
        <w:t xml:space="preserve"> </w:t>
      </w:r>
      <w:r>
        <w:rPr>
          <w:w w:val="95"/>
        </w:rPr>
        <w:t>impact</w:t>
      </w:r>
      <w:r>
        <w:rPr>
          <w:spacing w:val="-45"/>
          <w:w w:val="95"/>
        </w:rPr>
        <w:t xml:space="preserve"> </w:t>
      </w:r>
      <w:r>
        <w:rPr>
          <w:w w:val="95"/>
        </w:rPr>
        <w:t xml:space="preserve">by </w:t>
      </w:r>
      <w:r>
        <w:t>increasing</w:t>
      </w:r>
      <w:r>
        <w:rPr>
          <w:spacing w:val="-55"/>
        </w:rPr>
        <w:t xml:space="preserve"> </w:t>
      </w:r>
      <w:r>
        <w:rPr>
          <w:spacing w:val="3"/>
        </w:rPr>
        <w:t>key</w:t>
      </w:r>
      <w:r>
        <w:rPr>
          <w:spacing w:val="-52"/>
        </w:rPr>
        <w:t xml:space="preserve"> </w:t>
      </w:r>
      <w:r>
        <w:t>focus</w:t>
      </w:r>
      <w:r>
        <w:rPr>
          <w:spacing w:val="-46"/>
        </w:rPr>
        <w:t xml:space="preserve"> </w:t>
      </w:r>
      <w:r>
        <w:t>areas</w:t>
      </w:r>
      <w:r>
        <w:rPr>
          <w:spacing w:val="-47"/>
        </w:rPr>
        <w:t xml:space="preserve"> </w:t>
      </w:r>
      <w:r>
        <w:t>such</w:t>
      </w:r>
      <w:r>
        <w:rPr>
          <w:spacing w:val="-46"/>
        </w:rPr>
        <w:t xml:space="preserve"> </w:t>
      </w:r>
      <w:r>
        <w:t>as</w:t>
      </w:r>
      <w:r>
        <w:rPr>
          <w:spacing w:val="-47"/>
        </w:rPr>
        <w:t xml:space="preserve"> </w:t>
      </w:r>
      <w:r>
        <w:rPr>
          <w:spacing w:val="5"/>
        </w:rPr>
        <w:t>employee</w:t>
      </w:r>
      <w:r>
        <w:rPr>
          <w:spacing w:val="-50"/>
        </w:rPr>
        <w:t xml:space="preserve"> </w:t>
      </w:r>
      <w:r>
        <w:t>engagement,</w:t>
      </w:r>
      <w:r>
        <w:rPr>
          <w:spacing w:val="-53"/>
        </w:rPr>
        <w:t xml:space="preserve"> </w:t>
      </w:r>
      <w:r>
        <w:t>as</w:t>
      </w:r>
      <w:r>
        <w:rPr>
          <w:spacing w:val="-52"/>
        </w:rPr>
        <w:t xml:space="preserve"> </w:t>
      </w:r>
      <w:r>
        <w:rPr>
          <w:spacing w:val="5"/>
        </w:rPr>
        <w:t>well</w:t>
      </w:r>
      <w:r>
        <w:rPr>
          <w:spacing w:val="-50"/>
        </w:rPr>
        <w:t xml:space="preserve"> </w:t>
      </w:r>
      <w:r>
        <w:t>as</w:t>
      </w:r>
      <w:r>
        <w:rPr>
          <w:spacing w:val="-53"/>
        </w:rPr>
        <w:t xml:space="preserve"> </w:t>
      </w:r>
      <w:r>
        <w:t xml:space="preserve">improving </w:t>
      </w:r>
      <w:r>
        <w:rPr>
          <w:w w:val="95"/>
        </w:rPr>
        <w:t>organizational</w:t>
      </w:r>
      <w:r>
        <w:rPr>
          <w:spacing w:val="-31"/>
          <w:w w:val="95"/>
        </w:rPr>
        <w:t xml:space="preserve"> </w:t>
      </w:r>
      <w:r>
        <w:rPr>
          <w:w w:val="95"/>
        </w:rPr>
        <w:t>performance.</w:t>
      </w:r>
      <w:r>
        <w:rPr>
          <w:spacing w:val="-36"/>
          <w:w w:val="95"/>
        </w:rPr>
        <w:t xml:space="preserve"> </w:t>
      </w:r>
      <w:r>
        <w:rPr>
          <w:w w:val="95"/>
        </w:rPr>
        <w:t>A</w:t>
      </w:r>
      <w:r>
        <w:rPr>
          <w:spacing w:val="-34"/>
          <w:w w:val="95"/>
        </w:rPr>
        <w:t xml:space="preserve"> </w:t>
      </w:r>
      <w:r>
        <w:rPr>
          <w:w w:val="95"/>
        </w:rPr>
        <w:t>poorly</w:t>
      </w:r>
      <w:r>
        <w:rPr>
          <w:spacing w:val="-23"/>
          <w:w w:val="95"/>
        </w:rPr>
        <w:t xml:space="preserve"> </w:t>
      </w:r>
      <w:r>
        <w:rPr>
          <w:w w:val="95"/>
        </w:rPr>
        <w:t>conducted</w:t>
      </w:r>
      <w:r>
        <w:rPr>
          <w:spacing w:val="-25"/>
          <w:w w:val="95"/>
        </w:rPr>
        <w:t xml:space="preserve"> </w:t>
      </w:r>
      <w:r>
        <w:rPr>
          <w:w w:val="95"/>
        </w:rPr>
        <w:t>and</w:t>
      </w:r>
      <w:r>
        <w:rPr>
          <w:spacing w:val="-24"/>
          <w:w w:val="95"/>
        </w:rPr>
        <w:t xml:space="preserve"> </w:t>
      </w:r>
      <w:r>
        <w:rPr>
          <w:spacing w:val="3"/>
          <w:w w:val="95"/>
        </w:rPr>
        <w:t>executed</w:t>
      </w:r>
      <w:r>
        <w:rPr>
          <w:spacing w:val="-38"/>
          <w:w w:val="95"/>
        </w:rPr>
        <w:t xml:space="preserve"> </w:t>
      </w:r>
      <w:r>
        <w:rPr>
          <w:w w:val="95"/>
        </w:rPr>
        <w:t>employee</w:t>
      </w:r>
      <w:r>
        <w:rPr>
          <w:spacing w:val="-31"/>
          <w:w w:val="95"/>
        </w:rPr>
        <w:t xml:space="preserve"> </w:t>
      </w:r>
      <w:r>
        <w:rPr>
          <w:w w:val="95"/>
        </w:rPr>
        <w:t>survey</w:t>
      </w:r>
      <w:r>
        <w:rPr>
          <w:spacing w:val="-36"/>
          <w:w w:val="95"/>
        </w:rPr>
        <w:t xml:space="preserve"> </w:t>
      </w:r>
      <w:r>
        <w:rPr>
          <w:spacing w:val="5"/>
          <w:w w:val="95"/>
        </w:rPr>
        <w:t xml:space="preserve">will </w:t>
      </w:r>
      <w:r>
        <w:t>damage</w:t>
      </w:r>
      <w:r>
        <w:rPr>
          <w:spacing w:val="-37"/>
        </w:rPr>
        <w:t xml:space="preserve"> </w:t>
      </w:r>
      <w:r>
        <w:rPr>
          <w:spacing w:val="4"/>
        </w:rPr>
        <w:t>employees’</w:t>
      </w:r>
      <w:r>
        <w:rPr>
          <w:spacing w:val="-47"/>
        </w:rPr>
        <w:t xml:space="preserve"> </w:t>
      </w:r>
      <w:r>
        <w:t>confidence</w:t>
      </w:r>
      <w:r>
        <w:rPr>
          <w:spacing w:val="-45"/>
        </w:rPr>
        <w:t xml:space="preserve"> </w:t>
      </w:r>
      <w:r>
        <w:rPr>
          <w:spacing w:val="4"/>
        </w:rPr>
        <w:t>in</w:t>
      </w:r>
      <w:r>
        <w:rPr>
          <w:spacing w:val="-48"/>
        </w:rPr>
        <w:t xml:space="preserve"> </w:t>
      </w:r>
      <w:r>
        <w:t>future</w:t>
      </w:r>
      <w:r>
        <w:rPr>
          <w:spacing w:val="-45"/>
        </w:rPr>
        <w:t xml:space="preserve"> </w:t>
      </w:r>
      <w:r>
        <w:rPr>
          <w:spacing w:val="3"/>
        </w:rPr>
        <w:t>employee</w:t>
      </w:r>
      <w:r>
        <w:rPr>
          <w:spacing w:val="-45"/>
        </w:rPr>
        <w:t xml:space="preserve"> </w:t>
      </w:r>
      <w:r>
        <w:t>surveys,</w:t>
      </w:r>
      <w:r>
        <w:rPr>
          <w:spacing w:val="-47"/>
        </w:rPr>
        <w:t xml:space="preserve"> </w:t>
      </w:r>
      <w:r>
        <w:t>as</w:t>
      </w:r>
      <w:r>
        <w:rPr>
          <w:spacing w:val="-48"/>
        </w:rPr>
        <w:t xml:space="preserve"> </w:t>
      </w:r>
      <w:r>
        <w:rPr>
          <w:spacing w:val="5"/>
        </w:rPr>
        <w:t>well</w:t>
      </w:r>
      <w:r>
        <w:rPr>
          <w:spacing w:val="-45"/>
        </w:rPr>
        <w:t xml:space="preserve"> </w:t>
      </w:r>
      <w:r>
        <w:t>as</w:t>
      </w:r>
      <w:r>
        <w:rPr>
          <w:spacing w:val="-48"/>
        </w:rPr>
        <w:t xml:space="preserve"> </w:t>
      </w:r>
      <w:r>
        <w:rPr>
          <w:spacing w:val="4"/>
        </w:rPr>
        <w:t>in</w:t>
      </w:r>
      <w:r>
        <w:rPr>
          <w:spacing w:val="-40"/>
        </w:rPr>
        <w:t xml:space="preserve"> </w:t>
      </w:r>
      <w:r>
        <w:rPr>
          <w:spacing w:val="-3"/>
        </w:rPr>
        <w:t>HR.</w:t>
      </w:r>
    </w:p>
    <w:p w14:paraId="0FCD05A2" w14:textId="77777777" w:rsidR="00FE063D" w:rsidRDefault="00FE063D">
      <w:pPr>
        <w:pStyle w:val="BodyText"/>
        <w:spacing w:before="7"/>
        <w:rPr>
          <w:sz w:val="25"/>
        </w:rPr>
      </w:pPr>
    </w:p>
    <w:p w14:paraId="475DCDBA" w14:textId="77777777" w:rsidR="00FE063D" w:rsidRDefault="00DF7C8A">
      <w:pPr>
        <w:pStyle w:val="BodyText"/>
        <w:spacing w:line="309" w:lineRule="auto"/>
        <w:ind w:left="1050" w:right="832"/>
      </w:pPr>
      <w:r>
        <w:rPr>
          <w:spacing w:val="-4"/>
        </w:rPr>
        <w:t xml:space="preserve">Many </w:t>
      </w:r>
      <w:r>
        <w:t xml:space="preserve">of the most successful approaches to </w:t>
      </w:r>
      <w:r>
        <w:rPr>
          <w:spacing w:val="3"/>
        </w:rPr>
        <w:t xml:space="preserve">employee </w:t>
      </w:r>
      <w:r>
        <w:t xml:space="preserve">surveys </w:t>
      </w:r>
      <w:r>
        <w:rPr>
          <w:spacing w:val="-3"/>
        </w:rPr>
        <w:t xml:space="preserve">are </w:t>
      </w:r>
      <w:r>
        <w:rPr>
          <w:spacing w:val="2"/>
        </w:rPr>
        <w:t xml:space="preserve">tailored </w:t>
      </w:r>
      <w:r>
        <w:t>to that organization,</w:t>
      </w:r>
      <w:r>
        <w:rPr>
          <w:spacing w:val="-48"/>
        </w:rPr>
        <w:t xml:space="preserve"> </w:t>
      </w:r>
      <w:r>
        <w:t>and</w:t>
      </w:r>
      <w:r>
        <w:rPr>
          <w:spacing w:val="-41"/>
        </w:rPr>
        <w:t xml:space="preserve"> </w:t>
      </w:r>
      <w:r>
        <w:t>there</w:t>
      </w:r>
      <w:r>
        <w:rPr>
          <w:spacing w:val="-46"/>
        </w:rPr>
        <w:t xml:space="preserve"> </w:t>
      </w:r>
      <w:r>
        <w:rPr>
          <w:spacing w:val="4"/>
        </w:rPr>
        <w:t>is</w:t>
      </w:r>
      <w:r>
        <w:rPr>
          <w:spacing w:val="-40"/>
        </w:rPr>
        <w:t xml:space="preserve"> </w:t>
      </w:r>
      <w:r>
        <w:t>no</w:t>
      </w:r>
      <w:r>
        <w:rPr>
          <w:spacing w:val="-41"/>
        </w:rPr>
        <w:t xml:space="preserve"> </w:t>
      </w:r>
      <w:r>
        <w:t>one</w:t>
      </w:r>
      <w:r>
        <w:rPr>
          <w:spacing w:val="-46"/>
        </w:rPr>
        <w:t xml:space="preserve"> </w:t>
      </w:r>
      <w:r>
        <w:rPr>
          <w:spacing w:val="2"/>
        </w:rPr>
        <w:t>size</w:t>
      </w:r>
      <w:r>
        <w:rPr>
          <w:spacing w:val="-46"/>
        </w:rPr>
        <w:t xml:space="preserve"> </w:t>
      </w:r>
      <w:r>
        <w:rPr>
          <w:spacing w:val="3"/>
        </w:rPr>
        <w:t>fits</w:t>
      </w:r>
      <w:r>
        <w:rPr>
          <w:spacing w:val="-40"/>
        </w:rPr>
        <w:t xml:space="preserve"> </w:t>
      </w:r>
      <w:r>
        <w:t>all</w:t>
      </w:r>
      <w:r>
        <w:rPr>
          <w:spacing w:val="-46"/>
        </w:rPr>
        <w:t xml:space="preserve"> </w:t>
      </w:r>
      <w:r>
        <w:rPr>
          <w:spacing w:val="2"/>
        </w:rPr>
        <w:t>versions.</w:t>
      </w:r>
      <w:r>
        <w:rPr>
          <w:spacing w:val="-48"/>
        </w:rPr>
        <w:t xml:space="preserve"> </w:t>
      </w:r>
      <w:r>
        <w:rPr>
          <w:spacing w:val="2"/>
        </w:rPr>
        <w:t>While</w:t>
      </w:r>
      <w:r>
        <w:rPr>
          <w:spacing w:val="-46"/>
        </w:rPr>
        <w:t xml:space="preserve"> </w:t>
      </w:r>
      <w:r>
        <w:t>each</w:t>
      </w:r>
      <w:r>
        <w:rPr>
          <w:spacing w:val="-49"/>
        </w:rPr>
        <w:t xml:space="preserve"> </w:t>
      </w:r>
      <w:r>
        <w:t>survey</w:t>
      </w:r>
      <w:r>
        <w:rPr>
          <w:spacing w:val="-40"/>
        </w:rPr>
        <w:t xml:space="preserve"> </w:t>
      </w:r>
      <w:r>
        <w:rPr>
          <w:spacing w:val="5"/>
        </w:rPr>
        <w:t>will</w:t>
      </w:r>
      <w:r>
        <w:rPr>
          <w:spacing w:val="-45"/>
        </w:rPr>
        <w:t xml:space="preserve"> </w:t>
      </w:r>
      <w:r>
        <w:t>require</w:t>
      </w:r>
      <w:r>
        <w:rPr>
          <w:spacing w:val="-46"/>
        </w:rPr>
        <w:t xml:space="preserve"> </w:t>
      </w:r>
      <w:r>
        <w:t xml:space="preserve">a </w:t>
      </w:r>
      <w:r>
        <w:rPr>
          <w:spacing w:val="3"/>
          <w:w w:val="95"/>
        </w:rPr>
        <w:t>different</w:t>
      </w:r>
      <w:r>
        <w:rPr>
          <w:spacing w:val="-32"/>
          <w:w w:val="95"/>
        </w:rPr>
        <w:t xml:space="preserve"> </w:t>
      </w:r>
      <w:r>
        <w:rPr>
          <w:w w:val="95"/>
        </w:rPr>
        <w:t>plan,</w:t>
      </w:r>
      <w:r>
        <w:rPr>
          <w:spacing w:val="-28"/>
          <w:w w:val="95"/>
        </w:rPr>
        <w:t xml:space="preserve"> </w:t>
      </w:r>
      <w:r>
        <w:rPr>
          <w:spacing w:val="2"/>
          <w:w w:val="95"/>
        </w:rPr>
        <w:t>this</w:t>
      </w:r>
      <w:r>
        <w:rPr>
          <w:spacing w:val="-30"/>
          <w:w w:val="95"/>
        </w:rPr>
        <w:t xml:space="preserve"> </w:t>
      </w:r>
      <w:r>
        <w:rPr>
          <w:w w:val="95"/>
        </w:rPr>
        <w:t>article</w:t>
      </w:r>
      <w:r>
        <w:rPr>
          <w:spacing w:val="-24"/>
          <w:w w:val="95"/>
        </w:rPr>
        <w:t xml:space="preserve"> </w:t>
      </w:r>
      <w:r>
        <w:rPr>
          <w:w w:val="95"/>
        </w:rPr>
        <w:t>aims</w:t>
      </w:r>
      <w:r>
        <w:rPr>
          <w:spacing w:val="-14"/>
          <w:w w:val="95"/>
        </w:rPr>
        <w:t xml:space="preserve"> </w:t>
      </w:r>
      <w:r>
        <w:rPr>
          <w:w w:val="95"/>
        </w:rPr>
        <w:t>to</w:t>
      </w:r>
      <w:r>
        <w:rPr>
          <w:spacing w:val="-15"/>
          <w:w w:val="95"/>
        </w:rPr>
        <w:t xml:space="preserve"> </w:t>
      </w:r>
      <w:r>
        <w:rPr>
          <w:spacing w:val="2"/>
          <w:w w:val="95"/>
        </w:rPr>
        <w:t>highlight</w:t>
      </w:r>
      <w:r>
        <w:rPr>
          <w:spacing w:val="-31"/>
          <w:w w:val="95"/>
        </w:rPr>
        <w:t xml:space="preserve"> </w:t>
      </w:r>
      <w:r>
        <w:rPr>
          <w:w w:val="95"/>
        </w:rPr>
        <w:t>some</w:t>
      </w:r>
      <w:r>
        <w:rPr>
          <w:spacing w:val="-24"/>
          <w:w w:val="95"/>
        </w:rPr>
        <w:t xml:space="preserve"> </w:t>
      </w:r>
      <w:r>
        <w:rPr>
          <w:w w:val="95"/>
        </w:rPr>
        <w:t>of</w:t>
      </w:r>
      <w:r>
        <w:rPr>
          <w:spacing w:val="-10"/>
          <w:w w:val="95"/>
        </w:rPr>
        <w:t xml:space="preserve"> </w:t>
      </w:r>
      <w:r>
        <w:rPr>
          <w:w w:val="95"/>
        </w:rPr>
        <w:t>the</w:t>
      </w:r>
      <w:r>
        <w:rPr>
          <w:spacing w:val="-24"/>
          <w:w w:val="95"/>
        </w:rPr>
        <w:t xml:space="preserve"> </w:t>
      </w:r>
      <w:r>
        <w:rPr>
          <w:spacing w:val="3"/>
          <w:w w:val="95"/>
        </w:rPr>
        <w:t>key</w:t>
      </w:r>
      <w:r>
        <w:rPr>
          <w:spacing w:val="-29"/>
          <w:w w:val="95"/>
        </w:rPr>
        <w:t xml:space="preserve"> </w:t>
      </w:r>
      <w:r>
        <w:rPr>
          <w:w w:val="95"/>
        </w:rPr>
        <w:t>aspects</w:t>
      </w:r>
      <w:r>
        <w:rPr>
          <w:spacing w:val="-15"/>
          <w:w w:val="95"/>
        </w:rPr>
        <w:t xml:space="preserve"> </w:t>
      </w:r>
      <w:r>
        <w:rPr>
          <w:spacing w:val="2"/>
          <w:w w:val="95"/>
        </w:rPr>
        <w:t>for</w:t>
      </w:r>
      <w:r>
        <w:rPr>
          <w:spacing w:val="-20"/>
          <w:w w:val="95"/>
        </w:rPr>
        <w:t xml:space="preserve"> </w:t>
      </w:r>
      <w:r>
        <w:rPr>
          <w:w w:val="95"/>
        </w:rPr>
        <w:t>consideration</w:t>
      </w:r>
      <w:r>
        <w:rPr>
          <w:spacing w:val="-30"/>
          <w:w w:val="95"/>
        </w:rPr>
        <w:t xml:space="preserve"> </w:t>
      </w:r>
      <w:r>
        <w:rPr>
          <w:spacing w:val="4"/>
          <w:w w:val="95"/>
        </w:rPr>
        <w:t>in</w:t>
      </w:r>
      <w:r>
        <w:rPr>
          <w:spacing w:val="-31"/>
          <w:w w:val="95"/>
        </w:rPr>
        <w:t xml:space="preserve"> </w:t>
      </w:r>
      <w:r>
        <w:rPr>
          <w:w w:val="95"/>
        </w:rPr>
        <w:t xml:space="preserve">the </w:t>
      </w:r>
      <w:r>
        <w:rPr>
          <w:spacing w:val="2"/>
        </w:rPr>
        <w:t>setting</w:t>
      </w:r>
      <w:r>
        <w:rPr>
          <w:spacing w:val="-55"/>
        </w:rPr>
        <w:t xml:space="preserve"> </w:t>
      </w:r>
      <w:r>
        <w:t>up</w:t>
      </w:r>
      <w:r>
        <w:rPr>
          <w:spacing w:val="-46"/>
        </w:rPr>
        <w:t xml:space="preserve"> </w:t>
      </w:r>
      <w:r>
        <w:t>of</w:t>
      </w:r>
      <w:r>
        <w:rPr>
          <w:spacing w:val="-45"/>
        </w:rPr>
        <w:t xml:space="preserve"> </w:t>
      </w:r>
      <w:r>
        <w:t>an</w:t>
      </w:r>
      <w:r>
        <w:rPr>
          <w:spacing w:val="-47"/>
        </w:rPr>
        <w:t xml:space="preserve"> </w:t>
      </w:r>
      <w:r>
        <w:rPr>
          <w:spacing w:val="3"/>
        </w:rPr>
        <w:t>effective</w:t>
      </w:r>
      <w:r>
        <w:rPr>
          <w:spacing w:val="-50"/>
        </w:rPr>
        <w:t xml:space="preserve"> </w:t>
      </w:r>
      <w:r>
        <w:t>employee</w:t>
      </w:r>
      <w:r>
        <w:rPr>
          <w:spacing w:val="-51"/>
        </w:rPr>
        <w:t xml:space="preserve"> </w:t>
      </w:r>
      <w:r>
        <w:t>survey</w:t>
      </w:r>
      <w:r>
        <w:rPr>
          <w:spacing w:val="-52"/>
        </w:rPr>
        <w:t xml:space="preserve"> </w:t>
      </w:r>
      <w:r>
        <w:t>process,</w:t>
      </w:r>
      <w:r>
        <w:rPr>
          <w:spacing w:val="-46"/>
        </w:rPr>
        <w:t xml:space="preserve"> </w:t>
      </w:r>
      <w:r>
        <w:t>and</w:t>
      </w:r>
      <w:r>
        <w:rPr>
          <w:spacing w:val="-54"/>
        </w:rPr>
        <w:t xml:space="preserve"> </w:t>
      </w:r>
      <w:r>
        <w:t>how</w:t>
      </w:r>
      <w:r>
        <w:rPr>
          <w:spacing w:val="-45"/>
        </w:rPr>
        <w:t xml:space="preserve"> </w:t>
      </w:r>
      <w:r>
        <w:t>to</w:t>
      </w:r>
      <w:r>
        <w:rPr>
          <w:spacing w:val="-47"/>
        </w:rPr>
        <w:t xml:space="preserve"> </w:t>
      </w:r>
      <w:r>
        <w:t>use</w:t>
      </w:r>
      <w:r>
        <w:rPr>
          <w:spacing w:val="-51"/>
        </w:rPr>
        <w:t xml:space="preserve"> </w:t>
      </w:r>
      <w:r>
        <w:t>that</w:t>
      </w:r>
      <w:r>
        <w:rPr>
          <w:spacing w:val="-41"/>
        </w:rPr>
        <w:t xml:space="preserve"> </w:t>
      </w:r>
      <w:r>
        <w:t>data</w:t>
      </w:r>
      <w:r>
        <w:rPr>
          <w:spacing w:val="-49"/>
        </w:rPr>
        <w:t xml:space="preserve"> </w:t>
      </w:r>
      <w:r>
        <w:rPr>
          <w:spacing w:val="4"/>
        </w:rPr>
        <w:t>in</w:t>
      </w:r>
      <w:r>
        <w:rPr>
          <w:spacing w:val="-46"/>
        </w:rPr>
        <w:t xml:space="preserve"> </w:t>
      </w:r>
      <w:r>
        <w:t>a</w:t>
      </w:r>
      <w:r>
        <w:rPr>
          <w:spacing w:val="-49"/>
        </w:rPr>
        <w:t xml:space="preserve"> </w:t>
      </w:r>
      <w:r>
        <w:t>way</w:t>
      </w:r>
      <w:r>
        <w:rPr>
          <w:spacing w:val="-46"/>
        </w:rPr>
        <w:t xml:space="preserve"> </w:t>
      </w:r>
      <w:r>
        <w:t xml:space="preserve">that </w:t>
      </w:r>
      <w:r>
        <w:rPr>
          <w:spacing w:val="4"/>
          <w:w w:val="95"/>
        </w:rPr>
        <w:t>benefits</w:t>
      </w:r>
      <w:r>
        <w:rPr>
          <w:spacing w:val="-37"/>
          <w:w w:val="95"/>
        </w:rPr>
        <w:t xml:space="preserve"> </w:t>
      </w:r>
      <w:r>
        <w:rPr>
          <w:w w:val="95"/>
        </w:rPr>
        <w:t>your</w:t>
      </w:r>
      <w:r>
        <w:rPr>
          <w:spacing w:val="-41"/>
          <w:w w:val="95"/>
        </w:rPr>
        <w:t xml:space="preserve"> </w:t>
      </w:r>
      <w:r>
        <w:rPr>
          <w:w w:val="95"/>
        </w:rPr>
        <w:t>organization</w:t>
      </w:r>
      <w:r>
        <w:rPr>
          <w:spacing w:val="-36"/>
          <w:w w:val="95"/>
        </w:rPr>
        <w:t xml:space="preserve"> </w:t>
      </w:r>
      <w:r>
        <w:rPr>
          <w:w w:val="95"/>
        </w:rPr>
        <w:t>and</w:t>
      </w:r>
      <w:r>
        <w:rPr>
          <w:spacing w:val="-24"/>
          <w:w w:val="95"/>
        </w:rPr>
        <w:t xml:space="preserve"> </w:t>
      </w:r>
      <w:r>
        <w:rPr>
          <w:w w:val="95"/>
        </w:rPr>
        <w:t>your</w:t>
      </w:r>
      <w:r>
        <w:rPr>
          <w:spacing w:val="-28"/>
          <w:w w:val="95"/>
        </w:rPr>
        <w:t xml:space="preserve"> </w:t>
      </w:r>
      <w:r>
        <w:rPr>
          <w:spacing w:val="3"/>
          <w:w w:val="95"/>
        </w:rPr>
        <w:t>people.</w:t>
      </w:r>
      <w:r>
        <w:rPr>
          <w:spacing w:val="-35"/>
          <w:w w:val="95"/>
        </w:rPr>
        <w:t xml:space="preserve"> </w:t>
      </w:r>
      <w:r>
        <w:rPr>
          <w:spacing w:val="-5"/>
          <w:w w:val="95"/>
        </w:rPr>
        <w:t>Your</w:t>
      </w:r>
      <w:r>
        <w:rPr>
          <w:spacing w:val="-27"/>
          <w:w w:val="95"/>
        </w:rPr>
        <w:t xml:space="preserve"> </w:t>
      </w:r>
      <w:r>
        <w:rPr>
          <w:spacing w:val="2"/>
          <w:w w:val="95"/>
        </w:rPr>
        <w:t>organization’s</w:t>
      </w:r>
      <w:r>
        <w:rPr>
          <w:spacing w:val="-36"/>
          <w:w w:val="95"/>
        </w:rPr>
        <w:t xml:space="preserve"> </w:t>
      </w:r>
      <w:r>
        <w:rPr>
          <w:w w:val="95"/>
        </w:rPr>
        <w:t>culture,</w:t>
      </w:r>
      <w:r>
        <w:rPr>
          <w:spacing w:val="-34"/>
          <w:w w:val="95"/>
        </w:rPr>
        <w:t xml:space="preserve"> </w:t>
      </w:r>
      <w:r>
        <w:rPr>
          <w:spacing w:val="3"/>
          <w:w w:val="95"/>
        </w:rPr>
        <w:t>employee</w:t>
      </w:r>
      <w:r>
        <w:rPr>
          <w:spacing w:val="-31"/>
          <w:w w:val="95"/>
        </w:rPr>
        <w:t xml:space="preserve"> </w:t>
      </w:r>
      <w:r>
        <w:rPr>
          <w:w w:val="95"/>
        </w:rPr>
        <w:t xml:space="preserve">profile, </w:t>
      </w:r>
      <w:r>
        <w:rPr>
          <w:spacing w:val="2"/>
          <w:w w:val="95"/>
        </w:rPr>
        <w:t>leadership</w:t>
      </w:r>
      <w:r>
        <w:rPr>
          <w:spacing w:val="-35"/>
          <w:w w:val="95"/>
        </w:rPr>
        <w:t xml:space="preserve"> </w:t>
      </w:r>
      <w:r>
        <w:rPr>
          <w:w w:val="95"/>
        </w:rPr>
        <w:t>approach</w:t>
      </w:r>
      <w:r>
        <w:rPr>
          <w:spacing w:val="-20"/>
          <w:w w:val="95"/>
        </w:rPr>
        <w:t xml:space="preserve"> </w:t>
      </w:r>
      <w:r>
        <w:rPr>
          <w:w w:val="95"/>
        </w:rPr>
        <w:t>and</w:t>
      </w:r>
      <w:r>
        <w:rPr>
          <w:spacing w:val="-21"/>
          <w:w w:val="95"/>
        </w:rPr>
        <w:t xml:space="preserve"> </w:t>
      </w:r>
      <w:r>
        <w:rPr>
          <w:spacing w:val="4"/>
          <w:w w:val="95"/>
        </w:rPr>
        <w:t>even</w:t>
      </w:r>
      <w:r>
        <w:rPr>
          <w:spacing w:val="-34"/>
          <w:w w:val="95"/>
        </w:rPr>
        <w:t xml:space="preserve"> </w:t>
      </w:r>
      <w:r>
        <w:rPr>
          <w:w w:val="95"/>
        </w:rPr>
        <w:t>geographical</w:t>
      </w:r>
      <w:r>
        <w:rPr>
          <w:spacing w:val="-28"/>
          <w:w w:val="95"/>
        </w:rPr>
        <w:t xml:space="preserve"> </w:t>
      </w:r>
      <w:r>
        <w:rPr>
          <w:w w:val="95"/>
        </w:rPr>
        <w:t>location</w:t>
      </w:r>
      <w:r>
        <w:rPr>
          <w:spacing w:val="-34"/>
          <w:w w:val="95"/>
        </w:rPr>
        <w:t xml:space="preserve"> </w:t>
      </w:r>
      <w:r>
        <w:rPr>
          <w:spacing w:val="5"/>
          <w:w w:val="95"/>
        </w:rPr>
        <w:t>will</w:t>
      </w:r>
      <w:r>
        <w:rPr>
          <w:spacing w:val="-28"/>
          <w:w w:val="95"/>
        </w:rPr>
        <w:t xml:space="preserve"> </w:t>
      </w:r>
      <w:r>
        <w:rPr>
          <w:w w:val="95"/>
        </w:rPr>
        <w:t>dictate</w:t>
      </w:r>
      <w:r>
        <w:rPr>
          <w:spacing w:val="-28"/>
          <w:w w:val="95"/>
        </w:rPr>
        <w:t xml:space="preserve"> </w:t>
      </w:r>
      <w:r>
        <w:rPr>
          <w:w w:val="95"/>
        </w:rPr>
        <w:t>the</w:t>
      </w:r>
      <w:r>
        <w:rPr>
          <w:spacing w:val="-29"/>
          <w:w w:val="95"/>
        </w:rPr>
        <w:t xml:space="preserve"> </w:t>
      </w:r>
      <w:r>
        <w:rPr>
          <w:w w:val="95"/>
        </w:rPr>
        <w:t>format</w:t>
      </w:r>
      <w:r>
        <w:rPr>
          <w:spacing w:val="-22"/>
          <w:w w:val="95"/>
        </w:rPr>
        <w:t xml:space="preserve"> </w:t>
      </w:r>
      <w:r>
        <w:rPr>
          <w:w w:val="95"/>
        </w:rPr>
        <w:t>and</w:t>
      </w:r>
      <w:r>
        <w:rPr>
          <w:spacing w:val="-20"/>
          <w:w w:val="95"/>
        </w:rPr>
        <w:t xml:space="preserve"> </w:t>
      </w:r>
      <w:r>
        <w:rPr>
          <w:w w:val="95"/>
        </w:rPr>
        <w:t>content.</w:t>
      </w:r>
    </w:p>
    <w:p w14:paraId="74AA230C" w14:textId="77777777" w:rsidR="00FE063D" w:rsidRDefault="00FE063D">
      <w:pPr>
        <w:spacing w:line="309" w:lineRule="auto"/>
        <w:sectPr w:rsidR="00FE063D">
          <w:pgSz w:w="11910" w:h="16840"/>
          <w:pgMar w:top="1080" w:right="580" w:bottom="280" w:left="600" w:header="885" w:footer="0" w:gutter="0"/>
          <w:cols w:space="720"/>
        </w:sectPr>
      </w:pPr>
    </w:p>
    <w:p w14:paraId="3E0F7254" w14:textId="77777777" w:rsidR="00FE063D" w:rsidRDefault="00FE063D">
      <w:pPr>
        <w:pStyle w:val="BodyText"/>
        <w:rPr>
          <w:sz w:val="20"/>
        </w:rPr>
      </w:pPr>
    </w:p>
    <w:p w14:paraId="71A1DACD" w14:textId="77777777" w:rsidR="00FE063D" w:rsidRDefault="00FE063D">
      <w:pPr>
        <w:pStyle w:val="BodyText"/>
        <w:rPr>
          <w:sz w:val="20"/>
        </w:rPr>
      </w:pPr>
    </w:p>
    <w:p w14:paraId="6953E5F4" w14:textId="77777777" w:rsidR="00FE063D" w:rsidRDefault="00FE063D">
      <w:pPr>
        <w:rPr>
          <w:sz w:val="20"/>
        </w:rPr>
        <w:sectPr w:rsidR="00FE063D">
          <w:pgSz w:w="11910" w:h="16840"/>
          <w:pgMar w:top="1080" w:right="580" w:bottom="280" w:left="600" w:header="885" w:footer="0" w:gutter="0"/>
          <w:cols w:space="720"/>
        </w:sectPr>
      </w:pPr>
    </w:p>
    <w:p w14:paraId="52A9A8AB" w14:textId="77777777" w:rsidR="00FE063D" w:rsidRDefault="00FE063D">
      <w:pPr>
        <w:pStyle w:val="BodyText"/>
        <w:rPr>
          <w:sz w:val="30"/>
        </w:rPr>
      </w:pPr>
    </w:p>
    <w:p w14:paraId="51B87898" w14:textId="77777777" w:rsidR="00FE063D" w:rsidRDefault="00DF7C8A">
      <w:pPr>
        <w:pStyle w:val="ListParagraph"/>
        <w:numPr>
          <w:ilvl w:val="0"/>
          <w:numId w:val="25"/>
        </w:numPr>
        <w:tabs>
          <w:tab w:val="left" w:pos="1023"/>
        </w:tabs>
        <w:rPr>
          <w:rFonts w:ascii="Arial" w:hAnsi="Arial"/>
          <w:sz w:val="17"/>
        </w:rPr>
      </w:pPr>
      <w:r>
        <w:rPr>
          <w:rFonts w:ascii="Arial" w:hAnsi="Arial"/>
          <w:color w:val="C00000"/>
          <w:w w:val="110"/>
          <w:sz w:val="17"/>
        </w:rPr>
        <w:t>Internal communications</w:t>
      </w:r>
    </w:p>
    <w:p w14:paraId="2CF73C35" w14:textId="77777777" w:rsidR="00FE063D" w:rsidRDefault="00DF7C8A">
      <w:pPr>
        <w:pStyle w:val="ListParagraph"/>
        <w:numPr>
          <w:ilvl w:val="0"/>
          <w:numId w:val="25"/>
        </w:numPr>
        <w:tabs>
          <w:tab w:val="left" w:pos="980"/>
        </w:tabs>
        <w:spacing w:before="13"/>
        <w:ind w:left="979" w:hanging="63"/>
        <w:rPr>
          <w:rFonts w:ascii="Arial" w:hAnsi="Arial"/>
          <w:sz w:val="17"/>
        </w:rPr>
      </w:pPr>
      <w:r>
        <w:rPr>
          <w:rFonts w:ascii="Arial" w:hAnsi="Arial"/>
          <w:color w:val="C00000"/>
          <w:w w:val="115"/>
          <w:sz w:val="17"/>
        </w:rPr>
        <w:t>Action</w:t>
      </w:r>
      <w:r>
        <w:rPr>
          <w:rFonts w:ascii="Arial" w:hAnsi="Arial"/>
          <w:color w:val="C00000"/>
          <w:spacing w:val="-12"/>
          <w:w w:val="115"/>
          <w:sz w:val="17"/>
        </w:rPr>
        <w:t xml:space="preserve"> </w:t>
      </w:r>
      <w:r>
        <w:rPr>
          <w:rFonts w:ascii="Arial" w:hAnsi="Arial"/>
          <w:color w:val="C00000"/>
          <w:w w:val="115"/>
          <w:sz w:val="17"/>
        </w:rPr>
        <w:t>planning</w:t>
      </w:r>
    </w:p>
    <w:p w14:paraId="23CD80B1" w14:textId="77777777" w:rsidR="00FE063D" w:rsidRDefault="00DF7C8A">
      <w:pPr>
        <w:pStyle w:val="ListParagraph"/>
        <w:numPr>
          <w:ilvl w:val="0"/>
          <w:numId w:val="25"/>
        </w:numPr>
        <w:tabs>
          <w:tab w:val="left" w:pos="980"/>
        </w:tabs>
        <w:spacing w:before="13"/>
        <w:ind w:left="979" w:hanging="63"/>
        <w:rPr>
          <w:rFonts w:ascii="Arial" w:hAnsi="Arial"/>
          <w:sz w:val="17"/>
        </w:rPr>
      </w:pPr>
      <w:r>
        <w:rPr>
          <w:rFonts w:ascii="Arial" w:hAnsi="Arial"/>
          <w:color w:val="C00000"/>
          <w:w w:val="120"/>
          <w:sz w:val="17"/>
        </w:rPr>
        <w:t>Monitoring</w:t>
      </w:r>
    </w:p>
    <w:p w14:paraId="1DCECC10" w14:textId="77777777" w:rsidR="00FE063D" w:rsidRDefault="00DF7C8A">
      <w:pPr>
        <w:pStyle w:val="ListParagraph"/>
        <w:numPr>
          <w:ilvl w:val="0"/>
          <w:numId w:val="25"/>
        </w:numPr>
        <w:tabs>
          <w:tab w:val="left" w:pos="980"/>
        </w:tabs>
        <w:spacing w:before="14"/>
        <w:ind w:left="979" w:hanging="63"/>
        <w:rPr>
          <w:rFonts w:ascii="Arial" w:hAnsi="Arial"/>
          <w:sz w:val="17"/>
        </w:rPr>
      </w:pPr>
      <w:r>
        <w:rPr>
          <w:rFonts w:ascii="Arial" w:hAnsi="Arial"/>
          <w:color w:val="C00000"/>
          <w:w w:val="110"/>
          <w:sz w:val="17"/>
        </w:rPr>
        <w:t>Repeating the</w:t>
      </w:r>
      <w:r>
        <w:rPr>
          <w:rFonts w:ascii="Arial" w:hAnsi="Arial"/>
          <w:color w:val="C00000"/>
          <w:spacing w:val="-23"/>
          <w:w w:val="110"/>
          <w:sz w:val="17"/>
        </w:rPr>
        <w:t xml:space="preserve"> </w:t>
      </w:r>
      <w:r>
        <w:rPr>
          <w:rFonts w:ascii="Arial" w:hAnsi="Arial"/>
          <w:color w:val="C00000"/>
          <w:w w:val="110"/>
          <w:sz w:val="17"/>
        </w:rPr>
        <w:t>survey</w:t>
      </w:r>
    </w:p>
    <w:p w14:paraId="21773969" w14:textId="77777777" w:rsidR="00FE063D" w:rsidRDefault="00DF7C8A">
      <w:pPr>
        <w:pStyle w:val="BodyText"/>
        <w:rPr>
          <w:rFonts w:ascii="Arial"/>
          <w:sz w:val="22"/>
        </w:rPr>
      </w:pPr>
      <w:r>
        <w:br w:type="column"/>
      </w:r>
    </w:p>
    <w:p w14:paraId="75E24270" w14:textId="77777777" w:rsidR="00FE063D" w:rsidRDefault="00FE063D">
      <w:pPr>
        <w:pStyle w:val="BodyText"/>
        <w:spacing w:before="10"/>
        <w:rPr>
          <w:rFonts w:ascii="Arial"/>
          <w:sz w:val="22"/>
        </w:rPr>
      </w:pPr>
    </w:p>
    <w:p w14:paraId="041BC5F7" w14:textId="77777777" w:rsidR="00FE063D" w:rsidRDefault="00DF7C8A">
      <w:pPr>
        <w:spacing w:before="1"/>
        <w:ind w:left="917"/>
        <w:rPr>
          <w:rFonts w:ascii="Arial"/>
          <w:b/>
          <w:sz w:val="17"/>
        </w:rPr>
      </w:pPr>
      <w:r>
        <w:rPr>
          <w:rFonts w:ascii="Arial"/>
          <w:b/>
          <w:color w:val="FFFFFF"/>
          <w:w w:val="105"/>
          <w:sz w:val="17"/>
        </w:rPr>
        <w:t>Preparation</w:t>
      </w:r>
    </w:p>
    <w:p w14:paraId="38865133" w14:textId="77777777" w:rsidR="00FE063D" w:rsidRDefault="00DF7C8A">
      <w:pPr>
        <w:pStyle w:val="BodyText"/>
        <w:spacing w:before="9"/>
        <w:rPr>
          <w:rFonts w:ascii="Arial"/>
          <w:b/>
          <w:sz w:val="23"/>
        </w:rPr>
      </w:pPr>
      <w:r>
        <w:br w:type="column"/>
      </w:r>
    </w:p>
    <w:p w14:paraId="13E5DB69" w14:textId="77777777" w:rsidR="00FE063D" w:rsidRDefault="00DF7C8A">
      <w:pPr>
        <w:pStyle w:val="ListParagraph"/>
        <w:numPr>
          <w:ilvl w:val="0"/>
          <w:numId w:val="25"/>
        </w:numPr>
        <w:tabs>
          <w:tab w:val="left" w:pos="1023"/>
        </w:tabs>
        <w:spacing w:before="1"/>
        <w:rPr>
          <w:rFonts w:ascii="Arial" w:hAnsi="Arial"/>
          <w:sz w:val="17"/>
        </w:rPr>
      </w:pPr>
      <w:r>
        <w:rPr>
          <w:rFonts w:ascii="Arial" w:hAnsi="Arial"/>
          <w:color w:val="C00000"/>
          <w:w w:val="115"/>
          <w:sz w:val="17"/>
        </w:rPr>
        <w:t>Determining</w:t>
      </w:r>
      <w:r>
        <w:rPr>
          <w:rFonts w:ascii="Arial" w:hAnsi="Arial"/>
          <w:color w:val="C00000"/>
          <w:spacing w:val="-15"/>
          <w:w w:val="115"/>
          <w:sz w:val="17"/>
        </w:rPr>
        <w:t xml:space="preserve"> </w:t>
      </w:r>
      <w:r>
        <w:rPr>
          <w:rFonts w:ascii="Arial" w:hAnsi="Arial"/>
          <w:color w:val="C00000"/>
          <w:w w:val="115"/>
          <w:sz w:val="17"/>
        </w:rPr>
        <w:t>the</w:t>
      </w:r>
      <w:r>
        <w:rPr>
          <w:rFonts w:ascii="Arial" w:hAnsi="Arial"/>
          <w:color w:val="C00000"/>
          <w:spacing w:val="-15"/>
          <w:w w:val="115"/>
          <w:sz w:val="17"/>
        </w:rPr>
        <w:t xml:space="preserve"> </w:t>
      </w:r>
      <w:r>
        <w:rPr>
          <w:rFonts w:ascii="Arial" w:hAnsi="Arial"/>
          <w:color w:val="C00000"/>
          <w:w w:val="115"/>
          <w:sz w:val="17"/>
        </w:rPr>
        <w:t>survey</w:t>
      </w:r>
      <w:r>
        <w:rPr>
          <w:rFonts w:ascii="Arial" w:hAnsi="Arial"/>
          <w:color w:val="C00000"/>
          <w:spacing w:val="-14"/>
          <w:w w:val="115"/>
          <w:sz w:val="17"/>
        </w:rPr>
        <w:t xml:space="preserve"> </w:t>
      </w:r>
      <w:r>
        <w:rPr>
          <w:rFonts w:ascii="Arial" w:hAnsi="Arial"/>
          <w:color w:val="C00000"/>
          <w:w w:val="115"/>
          <w:sz w:val="17"/>
        </w:rPr>
        <w:t>objectives</w:t>
      </w:r>
    </w:p>
    <w:p w14:paraId="741F025D" w14:textId="77777777" w:rsidR="00FE063D" w:rsidRDefault="00DF7C8A">
      <w:pPr>
        <w:pStyle w:val="ListParagraph"/>
        <w:numPr>
          <w:ilvl w:val="0"/>
          <w:numId w:val="25"/>
        </w:numPr>
        <w:tabs>
          <w:tab w:val="left" w:pos="1023"/>
        </w:tabs>
        <w:spacing w:before="13"/>
        <w:rPr>
          <w:rFonts w:ascii="Arial" w:hAnsi="Arial"/>
          <w:sz w:val="17"/>
        </w:rPr>
      </w:pPr>
      <w:r>
        <w:pict w14:anchorId="5A529BEC">
          <v:group id="_x0000_s1139" style="position:absolute;left:0;text-align:left;margin-left:155.35pt;margin-top:-17.35pt;width:266.75pt;height:208.2pt;z-index:-18233856;mso-position-horizontal-relative:page" coordorigin="3107,-347" coordsize="5335,4164">
            <v:shape id="_x0000_s1150" style="position:absolute;left:3812;top:-127;width:3922;height:3773" coordorigin="3812,-126" coordsize="3922,3773" path="m6426,-126l6349,90r72,26l6491,146r68,33l6626,215r65,38l6755,294r61,44l6876,385r57,49l6988,486r53,54l7092,597r49,59l7186,717r42,62l7268,842r36,65l7337,973r30,66l7394,1107r24,68l7439,1244r18,70l7472,1384r12,70l7493,1525r6,71l7502,1667r,72l7499,1810r-6,70l7484,1951r-12,70l7458,2091r-18,69l7420,2228r-24,68l7370,2363r-29,65l7308,2493r-35,64l7236,2619r-41,61l7151,2739r-46,58l7056,2853r-52,54l6949,2960r-58,51l6831,3059r-61,45l6707,3146r-64,38l6578,3220r-66,33l6444,3283r-68,27l6307,3333r-69,21l6167,3372r-71,15l6025,3399r-71,9l5882,3413r-72,3l5738,3416r-71,-3l5595,3408r-71,-9l5453,3387r-70,-14l5313,3355r-69,-20l5176,3312r-68,-26l5042,3257r-65,-32l4913,3190r-63,-37l4788,3112r-60,-43l4670,3023r-57,-49l4558,2923r-53,-54l4454,2812r-48,-60l4360,2691r-42,-62l4279,2566r-37,-65l4209,2436r-30,-67l4152,2302r-24,-69l4107,2164r-18,-69l4074,2024r-12,-70l4053,1883r-6,-71l4044,1741r,-71l4047,1599r6,-71l4062,1458r12,-71l4089,1318r17,-69l4127,1180r23,-67l4177,1046r29,-66l4238,915r35,-63l4311,790r40,-61l4395,669r46,-57l4491,555r52,-54l4598,449r57,-51l4725,499r6,-302l4454,107r70,101l4462,261r-59,55l4346,374r-55,60l4239,496r-49,64l4143,626r-43,67l4059,763r-38,71l3986,907r-32,74l3925,1057r-24,73l3880,1202r-19,73l3846,1348r-12,73l3824,1494r-7,73l3814,1640r-2,72l3814,1784r5,72l3826,1928r9,71l3848,2069r15,70l3880,2208r20,69l3922,2344r25,67l3975,2476r29,65l4036,2604r35,63l4107,2728r39,59l4187,2846r44,57l4276,2958r48,54l4373,3064r52,50l4479,3163r56,47l4592,3254r60,43l4713,3338r64,38l4842,3413r67,34l4977,3478r71,30l5120,3535r73,24l5266,3580r74,18l5413,3613r74,12l5561,3635r73,6l5708,3645r73,1l5854,3644r73,-4l5999,3633r72,-10l6142,3611r70,-15l6282,3579r69,-20l6419,3537r67,-25l6553,3485r65,-29l6682,3424r63,-34l6807,3354r60,-39l6926,3275r57,-43l7039,3187r54,-47l7146,3090r51,-51l7246,2986r47,-55l7338,2874r44,-59l7423,2754r39,-63l7498,2627r35,-67l7565,2492r29,-69l7621,2351r24,-72l7667,2206r18,-73l7700,2061r13,-73l7722,1915r7,-73l7733,1769r1,-73l7732,1624r-4,-72l7721,1481r-10,-71l7699,1339r-15,-70l7666,1200r-20,-68l7624,1064r-25,-66l7572,932r-30,-64l7510,804r-34,-62l7439,681r-39,-60l7359,563r-43,-57l7270,450r-47,-53l7173,345r-52,-51l7067,246r-55,-47l6954,154r-60,-43l6833,71,6770,32,6705,-4r-67,-34l6569,-70r-70,-29l6426,-126xe" fillcolor="#d0d7e8" stroked="f">
              <v:path arrowok="t"/>
            </v:shape>
            <v:shape id="_x0000_s1149" style="position:absolute;left:4811;top:-335;width:1928;height:954" coordorigin="4811,-334" coordsize="1928,954" path="m6578,-334r-1606,l4909,-322r-51,34l4824,-237r-13,62l4811,461r13,62l4858,573r51,34l4972,620r1606,l6640,607r51,-34l6726,523r12,-62l6738,-175r-12,-62l6691,-288r-51,-34l6578,-334xe" fillcolor="#4f81bc" stroked="f">
              <v:path arrowok="t"/>
            </v:shape>
            <v:shape id="_x0000_s1148" style="position:absolute;left:4811;top:-335;width:1928;height:954" coordorigin="4811,-334" coordsize="1928,954" path="m4811,-175r13,-62l4858,-288r51,-34l4972,-334r1606,l6640,-322r51,34l6726,-237r12,62l6738,461r-12,62l6691,573r-51,34l6578,620r-1606,l4909,607r-51,-34l4824,523r-13,-62l4811,-175xe" filled="f" strokecolor="white" strokeweight=".44786mm">
              <v:path arrowok="t"/>
            </v:shape>
            <v:shape id="_x0000_s1147" style="position:absolute;left:6501;top:882;width:1928;height:954" coordorigin="6502,882" coordsize="1928,954" path="m8269,882r-1606,l6600,895r-51,34l6515,979r-13,62l6502,1677r13,62l6549,1790r51,34l6663,1836r1606,l8331,1824r51,-34l8417,1739r12,-62l8429,1041r-12,-62l8382,929r-51,-34l8269,882xe" fillcolor="#4f81bc" stroked="f">
              <v:path arrowok="t"/>
            </v:shape>
            <v:shape id="_x0000_s1146" style="position:absolute;left:6501;top:882;width:1928;height:954" coordorigin="6502,882" coordsize="1928,954" path="m6502,1041r13,-62l6549,929r51,-34l6663,882r1606,l8331,895r51,34l8417,979r12,62l8429,1677r-12,62l8382,1790r-51,34l8269,1836r-1606,l6600,1824r-51,-34l6515,1739r-13,-62l6502,1041xe" filled="f" strokecolor="white" strokeweight=".44786mm">
              <v:path arrowok="t"/>
            </v:shape>
            <v:shape id="_x0000_s1145" style="position:absolute;left:5855;top:2849;width:1928;height:954" coordorigin="5856,2850" coordsize="1928,954" path="m7623,2850r-1606,l5954,2862r-51,34l5869,2947r-13,62l5856,3645r13,62l5903,3757r51,34l6017,3804r1606,l7685,3791r51,-34l7771,3707r12,-62l7783,3009r-12,-62l7736,2896r-51,-34l7623,2850xe" fillcolor="#4f81bc" stroked="f">
              <v:path arrowok="t"/>
            </v:shape>
            <v:shape id="_x0000_s1144" style="position:absolute;left:5855;top:2849;width:1928;height:954" coordorigin="5856,2850" coordsize="1928,954" path="m5856,3009r13,-62l5903,2896r51,-34l6017,2850r1606,l7685,2862r51,34l7771,2947r12,62l7783,3645r-12,62l7736,3757r-51,34l7623,3804r-1606,l5954,3791r-51,-34l5869,3707r-13,-62l5856,3009xe" filled="f" strokecolor="white" strokeweight=".44786mm">
              <v:path arrowok="t"/>
            </v:shape>
            <v:shape id="_x0000_s1143" style="position:absolute;left:3766;top:2849;width:1928;height:954" coordorigin="3766,2850" coordsize="1928,954" path="m5533,2850r-1606,l3864,2862r-51,34l3779,2947r-13,62l3766,3645r13,62l3813,3757r51,34l3927,3804r1606,l5595,3791r51,-34l5681,3707r12,-62l5693,3009r-12,-62l5646,2896r-51,-34l5533,2850xe" fillcolor="#4f81bc" stroked="f">
              <v:path arrowok="t"/>
            </v:shape>
            <v:shape id="_x0000_s1142" style="position:absolute;left:3766;top:2849;width:1928;height:954" coordorigin="3766,2850" coordsize="1928,954" path="m3766,3009r13,-62l3813,2896r51,-34l3927,2850r1606,l5595,2862r51,34l5681,2947r12,62l5693,3645r-12,62l5646,3757r-51,34l5533,3804r-1606,l3864,3791r-51,-34l3779,3707r-13,-62l3766,3009xe" filled="f" strokecolor="white" strokeweight=".44786mm">
              <v:path arrowok="t"/>
            </v:shape>
            <v:shape id="_x0000_s1141" style="position:absolute;left:3120;top:882;width:1928;height:954" coordorigin="3120,882" coordsize="1928,954" path="m4887,882r-1606,l3218,895r-51,34l3133,979r-13,62l3120,1677r13,62l3167,1790r51,34l3281,1836r1606,l4949,1824r51,-34l5035,1739r12,-62l5047,1041r-12,-62l5000,929r-51,-34l4887,882xe" fillcolor="#4f81bc" stroked="f">
              <v:path arrowok="t"/>
            </v:shape>
            <v:shape id="_x0000_s1140" style="position:absolute;left:3120;top:882;width:1928;height:954" coordorigin="3120,882" coordsize="1928,954" path="m3120,1041r13,-62l3167,929r51,-34l3281,882r1606,l4949,895r51,34l5035,979r12,62l5047,1677r-12,62l5000,1790r-51,34l4887,1836r-1606,l3218,1824r-51,-34l3133,1739r-13,-62l3120,1041xe" filled="f" strokecolor="white" strokeweight=".44786mm">
              <v:path arrowok="t"/>
            </v:shape>
            <w10:wrap anchorx="page"/>
          </v:group>
        </w:pict>
      </w:r>
      <w:r>
        <w:rPr>
          <w:rFonts w:ascii="Arial" w:hAnsi="Arial"/>
          <w:color w:val="C00000"/>
          <w:w w:val="115"/>
          <w:sz w:val="17"/>
        </w:rPr>
        <w:t>Creating</w:t>
      </w:r>
      <w:r>
        <w:rPr>
          <w:rFonts w:ascii="Arial" w:hAnsi="Arial"/>
          <w:color w:val="C00000"/>
          <w:spacing w:val="-13"/>
          <w:w w:val="115"/>
          <w:sz w:val="17"/>
        </w:rPr>
        <w:t xml:space="preserve"> </w:t>
      </w:r>
      <w:r>
        <w:rPr>
          <w:rFonts w:ascii="Arial" w:hAnsi="Arial"/>
          <w:color w:val="C00000"/>
          <w:w w:val="115"/>
          <w:sz w:val="17"/>
        </w:rPr>
        <w:t>buy-in</w:t>
      </w:r>
    </w:p>
    <w:p w14:paraId="64AAA4F7" w14:textId="77777777" w:rsidR="00FE063D" w:rsidRDefault="00DF7C8A">
      <w:pPr>
        <w:pStyle w:val="ListParagraph"/>
        <w:numPr>
          <w:ilvl w:val="0"/>
          <w:numId w:val="25"/>
        </w:numPr>
        <w:tabs>
          <w:tab w:val="left" w:pos="1023"/>
        </w:tabs>
        <w:spacing w:before="13"/>
        <w:rPr>
          <w:rFonts w:ascii="Arial" w:hAnsi="Arial"/>
          <w:sz w:val="17"/>
        </w:rPr>
      </w:pPr>
      <w:r>
        <w:rPr>
          <w:rFonts w:ascii="Arial" w:hAnsi="Arial"/>
          <w:color w:val="C00000"/>
          <w:w w:val="115"/>
          <w:sz w:val="17"/>
        </w:rPr>
        <w:t>Determining the survey</w:t>
      </w:r>
      <w:r>
        <w:rPr>
          <w:rFonts w:ascii="Arial" w:hAnsi="Arial"/>
          <w:color w:val="C00000"/>
          <w:spacing w:val="-39"/>
          <w:w w:val="115"/>
          <w:sz w:val="17"/>
        </w:rPr>
        <w:t xml:space="preserve"> </w:t>
      </w:r>
      <w:r>
        <w:rPr>
          <w:rFonts w:ascii="Arial" w:hAnsi="Arial"/>
          <w:color w:val="C00000"/>
          <w:w w:val="115"/>
          <w:sz w:val="17"/>
        </w:rPr>
        <w:t>method</w:t>
      </w:r>
    </w:p>
    <w:p w14:paraId="01878940" w14:textId="77777777" w:rsidR="00FE063D" w:rsidRDefault="00DF7C8A">
      <w:pPr>
        <w:pStyle w:val="ListParagraph"/>
        <w:numPr>
          <w:ilvl w:val="0"/>
          <w:numId w:val="25"/>
        </w:numPr>
        <w:tabs>
          <w:tab w:val="left" w:pos="1023"/>
        </w:tabs>
        <w:spacing w:before="13"/>
        <w:rPr>
          <w:rFonts w:ascii="Arial" w:hAnsi="Arial"/>
          <w:sz w:val="17"/>
        </w:rPr>
      </w:pPr>
      <w:r>
        <w:rPr>
          <w:rFonts w:ascii="Arial" w:hAnsi="Arial"/>
          <w:color w:val="C00000"/>
          <w:w w:val="110"/>
          <w:sz w:val="17"/>
        </w:rPr>
        <w:t>Guaranteeing</w:t>
      </w:r>
      <w:r>
        <w:rPr>
          <w:rFonts w:ascii="Arial" w:hAnsi="Arial"/>
          <w:color w:val="C00000"/>
          <w:spacing w:val="-11"/>
          <w:w w:val="110"/>
          <w:sz w:val="17"/>
        </w:rPr>
        <w:t xml:space="preserve"> </w:t>
      </w:r>
      <w:r>
        <w:rPr>
          <w:rFonts w:ascii="Arial" w:hAnsi="Arial"/>
          <w:color w:val="C00000"/>
          <w:w w:val="110"/>
          <w:sz w:val="17"/>
        </w:rPr>
        <w:t>anonymity</w:t>
      </w:r>
    </w:p>
    <w:p w14:paraId="47A916D8" w14:textId="77777777" w:rsidR="00FE063D" w:rsidRDefault="00DF7C8A">
      <w:pPr>
        <w:pStyle w:val="ListParagraph"/>
        <w:numPr>
          <w:ilvl w:val="0"/>
          <w:numId w:val="25"/>
        </w:numPr>
        <w:tabs>
          <w:tab w:val="left" w:pos="1023"/>
        </w:tabs>
        <w:spacing w:before="13"/>
        <w:rPr>
          <w:rFonts w:ascii="Arial" w:hAnsi="Arial"/>
          <w:sz w:val="17"/>
        </w:rPr>
      </w:pPr>
      <w:r>
        <w:rPr>
          <w:rFonts w:ascii="Arial" w:hAnsi="Arial"/>
          <w:color w:val="C00000"/>
          <w:w w:val="115"/>
          <w:sz w:val="17"/>
        </w:rPr>
        <w:t>Designing the</w:t>
      </w:r>
      <w:r>
        <w:rPr>
          <w:rFonts w:ascii="Arial" w:hAnsi="Arial"/>
          <w:color w:val="C00000"/>
          <w:spacing w:val="-26"/>
          <w:w w:val="115"/>
          <w:sz w:val="17"/>
        </w:rPr>
        <w:t xml:space="preserve"> </w:t>
      </w:r>
      <w:r>
        <w:rPr>
          <w:rFonts w:ascii="Arial" w:hAnsi="Arial"/>
          <w:color w:val="C00000"/>
          <w:w w:val="115"/>
          <w:sz w:val="17"/>
        </w:rPr>
        <w:t>questionnaire</w:t>
      </w:r>
    </w:p>
    <w:p w14:paraId="3CDE37F5" w14:textId="77777777" w:rsidR="00FE063D" w:rsidRDefault="00FE063D">
      <w:pPr>
        <w:rPr>
          <w:rFonts w:ascii="Arial" w:hAnsi="Arial"/>
          <w:sz w:val="17"/>
        </w:rPr>
        <w:sectPr w:rsidR="00FE063D">
          <w:type w:val="continuous"/>
          <w:pgSz w:w="11910" w:h="16840"/>
          <w:pgMar w:top="800" w:right="580" w:bottom="280" w:left="600" w:header="720" w:footer="720" w:gutter="0"/>
          <w:cols w:num="3" w:space="720" w:equalWidth="0">
            <w:col w:w="3113" w:space="646"/>
            <w:col w:w="1914" w:space="45"/>
            <w:col w:w="5012"/>
          </w:cols>
        </w:sectPr>
      </w:pPr>
    </w:p>
    <w:p w14:paraId="34158EFE" w14:textId="77777777" w:rsidR="00FE063D" w:rsidRDefault="00FE063D">
      <w:pPr>
        <w:pStyle w:val="BodyText"/>
        <w:spacing w:before="2"/>
        <w:rPr>
          <w:rFonts w:ascii="Arial"/>
          <w:sz w:val="26"/>
        </w:rPr>
      </w:pPr>
    </w:p>
    <w:p w14:paraId="3A1B69B6" w14:textId="77777777" w:rsidR="00FE063D" w:rsidRDefault="00DF7C8A">
      <w:pPr>
        <w:tabs>
          <w:tab w:val="left" w:pos="3378"/>
        </w:tabs>
        <w:spacing w:before="128"/>
        <w:ind w:right="368"/>
        <w:jc w:val="center"/>
        <w:rPr>
          <w:rFonts w:ascii="Arial"/>
          <w:b/>
          <w:sz w:val="17"/>
        </w:rPr>
      </w:pPr>
      <w:r>
        <w:rPr>
          <w:rFonts w:ascii="Arial"/>
          <w:b/>
          <w:color w:val="FFFFFF"/>
          <w:w w:val="105"/>
          <w:sz w:val="17"/>
        </w:rPr>
        <w:t>Action</w:t>
      </w:r>
      <w:r>
        <w:rPr>
          <w:rFonts w:ascii="Arial"/>
          <w:b/>
          <w:color w:val="FFFFFF"/>
          <w:spacing w:val="-5"/>
          <w:w w:val="105"/>
          <w:sz w:val="17"/>
        </w:rPr>
        <w:t xml:space="preserve"> </w:t>
      </w:r>
      <w:r>
        <w:rPr>
          <w:rFonts w:ascii="Arial"/>
          <w:b/>
          <w:color w:val="FFFFFF"/>
          <w:w w:val="105"/>
          <w:sz w:val="17"/>
        </w:rPr>
        <w:t>planning</w:t>
      </w:r>
      <w:r>
        <w:rPr>
          <w:rFonts w:ascii="Arial"/>
          <w:b/>
          <w:color w:val="FFFFFF"/>
          <w:w w:val="105"/>
          <w:sz w:val="17"/>
        </w:rPr>
        <w:tab/>
        <w:t>Communication</w:t>
      </w:r>
    </w:p>
    <w:p w14:paraId="48B330E0" w14:textId="77777777" w:rsidR="00FE063D" w:rsidRDefault="00FE063D">
      <w:pPr>
        <w:pStyle w:val="BodyText"/>
        <w:rPr>
          <w:rFonts w:ascii="Arial"/>
          <w:b/>
          <w:sz w:val="20"/>
        </w:rPr>
      </w:pPr>
    </w:p>
    <w:p w14:paraId="1D66DF56" w14:textId="77777777" w:rsidR="00FE063D" w:rsidRDefault="00FE063D">
      <w:pPr>
        <w:pStyle w:val="BodyText"/>
        <w:rPr>
          <w:rFonts w:ascii="Arial"/>
          <w:b/>
          <w:sz w:val="20"/>
        </w:rPr>
      </w:pPr>
    </w:p>
    <w:p w14:paraId="0E92B78B" w14:textId="77777777" w:rsidR="00FE063D" w:rsidRDefault="00FE063D">
      <w:pPr>
        <w:pStyle w:val="BodyText"/>
        <w:spacing w:before="10"/>
        <w:rPr>
          <w:rFonts w:ascii="Arial"/>
          <w:b/>
          <w:sz w:val="22"/>
        </w:rPr>
      </w:pPr>
    </w:p>
    <w:p w14:paraId="2D98060C" w14:textId="77777777" w:rsidR="00FE063D" w:rsidRDefault="00DF7C8A">
      <w:pPr>
        <w:pStyle w:val="ListParagraph"/>
        <w:numPr>
          <w:ilvl w:val="1"/>
          <w:numId w:val="25"/>
        </w:numPr>
        <w:tabs>
          <w:tab w:val="left" w:pos="6811"/>
        </w:tabs>
        <w:rPr>
          <w:rFonts w:ascii="Arial" w:hAnsi="Arial"/>
          <w:sz w:val="17"/>
        </w:rPr>
      </w:pPr>
      <w:r>
        <w:rPr>
          <w:rFonts w:ascii="Arial" w:hAnsi="Arial"/>
          <w:color w:val="C00000"/>
          <w:w w:val="110"/>
          <w:sz w:val="17"/>
        </w:rPr>
        <w:t>Creating a project</w:t>
      </w:r>
      <w:r>
        <w:rPr>
          <w:rFonts w:ascii="Arial" w:hAnsi="Arial"/>
          <w:color w:val="C00000"/>
          <w:spacing w:val="-27"/>
          <w:w w:val="110"/>
          <w:sz w:val="17"/>
        </w:rPr>
        <w:t xml:space="preserve"> </w:t>
      </w:r>
      <w:r>
        <w:rPr>
          <w:rFonts w:ascii="Arial" w:hAnsi="Arial"/>
          <w:color w:val="C00000"/>
          <w:w w:val="110"/>
          <w:sz w:val="17"/>
        </w:rPr>
        <w:t>plan</w:t>
      </w:r>
    </w:p>
    <w:p w14:paraId="3C2CB6D4" w14:textId="77777777" w:rsidR="00FE063D" w:rsidRDefault="00DF7C8A">
      <w:pPr>
        <w:pStyle w:val="ListParagraph"/>
        <w:numPr>
          <w:ilvl w:val="1"/>
          <w:numId w:val="25"/>
        </w:numPr>
        <w:tabs>
          <w:tab w:val="left" w:pos="6811"/>
        </w:tabs>
        <w:spacing w:before="13"/>
        <w:rPr>
          <w:rFonts w:ascii="Arial" w:hAnsi="Arial"/>
          <w:sz w:val="17"/>
        </w:rPr>
      </w:pPr>
      <w:r>
        <w:rPr>
          <w:rFonts w:ascii="Arial" w:hAnsi="Arial"/>
          <w:color w:val="C00000"/>
          <w:w w:val="110"/>
          <w:sz w:val="17"/>
        </w:rPr>
        <w:t>Designing communication</w:t>
      </w:r>
      <w:r>
        <w:rPr>
          <w:rFonts w:ascii="Arial" w:hAnsi="Arial"/>
          <w:color w:val="C00000"/>
          <w:spacing w:val="-14"/>
          <w:w w:val="110"/>
          <w:sz w:val="17"/>
        </w:rPr>
        <w:t xml:space="preserve"> </w:t>
      </w:r>
      <w:r>
        <w:rPr>
          <w:rFonts w:ascii="Arial" w:hAnsi="Arial"/>
          <w:color w:val="C00000"/>
          <w:w w:val="110"/>
          <w:sz w:val="17"/>
        </w:rPr>
        <w:t>materials</w:t>
      </w:r>
    </w:p>
    <w:p w14:paraId="1A6EACE6" w14:textId="77777777" w:rsidR="00FE063D" w:rsidRDefault="00FE063D">
      <w:pPr>
        <w:pStyle w:val="BodyText"/>
        <w:rPr>
          <w:rFonts w:ascii="Arial"/>
          <w:sz w:val="20"/>
        </w:rPr>
      </w:pPr>
    </w:p>
    <w:p w14:paraId="22EBAAC7" w14:textId="77777777" w:rsidR="00FE063D" w:rsidRDefault="00FE063D">
      <w:pPr>
        <w:pStyle w:val="BodyText"/>
        <w:spacing w:before="1"/>
        <w:rPr>
          <w:rFonts w:ascii="Arial"/>
          <w:sz w:val="25"/>
        </w:rPr>
      </w:pPr>
    </w:p>
    <w:p w14:paraId="4603691D" w14:textId="77777777" w:rsidR="00FE063D" w:rsidRDefault="00FE063D">
      <w:pPr>
        <w:rPr>
          <w:rFonts w:ascii="Arial"/>
          <w:sz w:val="25"/>
        </w:rPr>
        <w:sectPr w:rsidR="00FE063D">
          <w:type w:val="continuous"/>
          <w:pgSz w:w="11910" w:h="16840"/>
          <w:pgMar w:top="800" w:right="580" w:bottom="280" w:left="600" w:header="720" w:footer="720" w:gutter="0"/>
          <w:cols w:space="720"/>
        </w:sectPr>
      </w:pPr>
    </w:p>
    <w:p w14:paraId="0BE448B1" w14:textId="77777777" w:rsidR="00FE063D" w:rsidRDefault="00FE063D">
      <w:pPr>
        <w:pStyle w:val="BodyText"/>
        <w:rPr>
          <w:rFonts w:ascii="Arial"/>
          <w:sz w:val="22"/>
        </w:rPr>
      </w:pPr>
    </w:p>
    <w:p w14:paraId="4FC568E5" w14:textId="77777777" w:rsidR="00FE063D" w:rsidRDefault="00DF7C8A">
      <w:pPr>
        <w:pStyle w:val="ListParagraph"/>
        <w:numPr>
          <w:ilvl w:val="0"/>
          <w:numId w:val="24"/>
        </w:numPr>
        <w:tabs>
          <w:tab w:val="left" w:pos="1305"/>
        </w:tabs>
        <w:spacing w:before="153"/>
        <w:rPr>
          <w:rFonts w:ascii="Arial" w:hAnsi="Arial"/>
          <w:sz w:val="17"/>
        </w:rPr>
      </w:pPr>
      <w:r>
        <w:rPr>
          <w:noProof/>
        </w:rPr>
        <w:drawing>
          <wp:anchor distT="0" distB="0" distL="0" distR="0" simplePos="0" relativeHeight="485082112" behindDoc="1" locked="0" layoutInCell="1" allowOverlap="1" wp14:anchorId="2E348CF2" wp14:editId="310FDC15">
            <wp:simplePos x="0" y="0"/>
            <wp:positionH relativeFrom="page">
              <wp:posOffset>818737</wp:posOffset>
            </wp:positionH>
            <wp:positionV relativeFrom="paragraph">
              <wp:posOffset>165436</wp:posOffset>
            </wp:positionV>
            <wp:extent cx="2037323" cy="1047749"/>
            <wp:effectExtent l="0" t="0" r="0" b="0"/>
            <wp:wrapNone/>
            <wp:docPr id="2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hAnsi="Arial"/>
          <w:color w:val="C00000"/>
          <w:w w:val="110"/>
          <w:sz w:val="17"/>
        </w:rPr>
        <w:t>Benchmarking</w:t>
      </w:r>
    </w:p>
    <w:p w14:paraId="6355F4AD" w14:textId="77777777" w:rsidR="00FE063D" w:rsidRDefault="00DF7C8A">
      <w:pPr>
        <w:pStyle w:val="ListParagraph"/>
        <w:numPr>
          <w:ilvl w:val="0"/>
          <w:numId w:val="24"/>
        </w:numPr>
        <w:tabs>
          <w:tab w:val="left" w:pos="1305"/>
        </w:tabs>
        <w:spacing w:before="13"/>
        <w:rPr>
          <w:rFonts w:ascii="Arial" w:hAnsi="Arial"/>
          <w:sz w:val="17"/>
        </w:rPr>
      </w:pPr>
      <w:r>
        <w:rPr>
          <w:rFonts w:ascii="Arial" w:hAnsi="Arial"/>
          <w:color w:val="C00000"/>
          <w:w w:val="115"/>
          <w:sz w:val="17"/>
        </w:rPr>
        <w:t>Setting</w:t>
      </w:r>
      <w:r>
        <w:rPr>
          <w:rFonts w:ascii="Arial" w:hAnsi="Arial"/>
          <w:color w:val="C00000"/>
          <w:spacing w:val="-18"/>
          <w:w w:val="115"/>
          <w:sz w:val="17"/>
        </w:rPr>
        <w:t xml:space="preserve"> </w:t>
      </w:r>
      <w:r>
        <w:rPr>
          <w:rFonts w:ascii="Arial" w:hAnsi="Arial"/>
          <w:color w:val="C00000"/>
          <w:w w:val="115"/>
          <w:sz w:val="17"/>
        </w:rPr>
        <w:t>priorities</w:t>
      </w:r>
    </w:p>
    <w:p w14:paraId="739888BB" w14:textId="77777777" w:rsidR="00FE063D" w:rsidRDefault="00DF7C8A">
      <w:pPr>
        <w:pStyle w:val="ListParagraph"/>
        <w:numPr>
          <w:ilvl w:val="0"/>
          <w:numId w:val="24"/>
        </w:numPr>
        <w:tabs>
          <w:tab w:val="left" w:pos="1349"/>
        </w:tabs>
        <w:spacing w:before="13"/>
        <w:ind w:left="1348" w:hanging="150"/>
        <w:rPr>
          <w:rFonts w:ascii="Arial" w:hAnsi="Arial"/>
          <w:sz w:val="17"/>
        </w:rPr>
      </w:pPr>
      <w:r>
        <w:rPr>
          <w:rFonts w:ascii="Arial" w:hAnsi="Arial"/>
          <w:color w:val="C00000"/>
          <w:w w:val="115"/>
          <w:sz w:val="17"/>
        </w:rPr>
        <w:t>Identifying</w:t>
      </w:r>
      <w:r>
        <w:rPr>
          <w:rFonts w:ascii="Arial" w:hAnsi="Arial"/>
          <w:color w:val="C00000"/>
          <w:spacing w:val="-33"/>
          <w:w w:val="115"/>
          <w:sz w:val="17"/>
        </w:rPr>
        <w:t xml:space="preserve"> </w:t>
      </w:r>
      <w:r>
        <w:rPr>
          <w:rFonts w:ascii="Arial" w:hAnsi="Arial"/>
          <w:color w:val="C00000"/>
          <w:w w:val="115"/>
          <w:sz w:val="17"/>
        </w:rPr>
        <w:t>trends</w:t>
      </w:r>
    </w:p>
    <w:p w14:paraId="3DC25FC0" w14:textId="77777777" w:rsidR="00FE063D" w:rsidRDefault="00DF7C8A">
      <w:pPr>
        <w:spacing w:before="128"/>
        <w:ind w:left="932"/>
        <w:rPr>
          <w:rFonts w:ascii="Arial"/>
          <w:b/>
          <w:sz w:val="17"/>
        </w:rPr>
      </w:pPr>
      <w:r>
        <w:br w:type="column"/>
      </w:r>
      <w:r>
        <w:rPr>
          <w:rFonts w:ascii="Arial"/>
          <w:b/>
          <w:color w:val="FFFFFF"/>
          <w:w w:val="95"/>
          <w:sz w:val="17"/>
        </w:rPr>
        <w:t>Analysis</w:t>
      </w:r>
    </w:p>
    <w:p w14:paraId="64E01F4A" w14:textId="77777777" w:rsidR="00FE063D" w:rsidRDefault="00DF7C8A">
      <w:pPr>
        <w:spacing w:before="128"/>
        <w:ind w:left="1018"/>
        <w:rPr>
          <w:rFonts w:ascii="Arial"/>
          <w:b/>
          <w:sz w:val="17"/>
        </w:rPr>
      </w:pPr>
      <w:r>
        <w:br w:type="column"/>
      </w:r>
      <w:r>
        <w:rPr>
          <w:rFonts w:ascii="Arial"/>
          <w:b/>
          <w:color w:val="FFFFFF"/>
          <w:spacing w:val="-1"/>
          <w:w w:val="110"/>
          <w:sz w:val="17"/>
        </w:rPr>
        <w:t>Implementation</w:t>
      </w:r>
    </w:p>
    <w:p w14:paraId="051D5239" w14:textId="77777777" w:rsidR="00FE063D" w:rsidRDefault="00DF7C8A">
      <w:pPr>
        <w:pStyle w:val="BodyText"/>
        <w:rPr>
          <w:rFonts w:ascii="Arial"/>
          <w:b/>
          <w:sz w:val="22"/>
        </w:rPr>
      </w:pPr>
      <w:r>
        <w:br w:type="column"/>
      </w:r>
    </w:p>
    <w:p w14:paraId="50E7FD3E" w14:textId="77777777" w:rsidR="00FE063D" w:rsidRDefault="00DF7C8A">
      <w:pPr>
        <w:pStyle w:val="ListParagraph"/>
        <w:numPr>
          <w:ilvl w:val="0"/>
          <w:numId w:val="23"/>
        </w:numPr>
        <w:tabs>
          <w:tab w:val="left" w:pos="394"/>
        </w:tabs>
        <w:spacing w:before="153"/>
        <w:rPr>
          <w:rFonts w:ascii="Arial" w:hAnsi="Arial"/>
          <w:sz w:val="17"/>
        </w:rPr>
      </w:pPr>
      <w:r>
        <w:rPr>
          <w:rFonts w:ascii="Arial" w:hAnsi="Arial"/>
          <w:color w:val="C00000"/>
          <w:w w:val="115"/>
          <w:sz w:val="17"/>
        </w:rPr>
        <w:t>Distribution of</w:t>
      </w:r>
      <w:r>
        <w:rPr>
          <w:rFonts w:ascii="Arial" w:hAnsi="Arial"/>
          <w:color w:val="C00000"/>
          <w:spacing w:val="-27"/>
          <w:w w:val="115"/>
          <w:sz w:val="17"/>
        </w:rPr>
        <w:t xml:space="preserve"> </w:t>
      </w:r>
      <w:r>
        <w:rPr>
          <w:rFonts w:ascii="Arial" w:hAnsi="Arial"/>
          <w:color w:val="C00000"/>
          <w:w w:val="115"/>
          <w:sz w:val="17"/>
        </w:rPr>
        <w:t>questionnaires</w:t>
      </w:r>
    </w:p>
    <w:p w14:paraId="6EEB17A0" w14:textId="77777777" w:rsidR="00FE063D" w:rsidRDefault="00DF7C8A">
      <w:pPr>
        <w:pStyle w:val="ListParagraph"/>
        <w:numPr>
          <w:ilvl w:val="0"/>
          <w:numId w:val="23"/>
        </w:numPr>
        <w:tabs>
          <w:tab w:val="left" w:pos="394"/>
        </w:tabs>
        <w:spacing w:before="13"/>
        <w:rPr>
          <w:rFonts w:ascii="Arial" w:hAnsi="Arial"/>
          <w:sz w:val="17"/>
        </w:rPr>
      </w:pPr>
      <w:r>
        <w:rPr>
          <w:rFonts w:ascii="Arial" w:hAnsi="Arial"/>
          <w:color w:val="C00000"/>
          <w:w w:val="110"/>
          <w:sz w:val="17"/>
        </w:rPr>
        <w:t>Response</w:t>
      </w:r>
      <w:r>
        <w:rPr>
          <w:rFonts w:ascii="Arial" w:hAnsi="Arial"/>
          <w:color w:val="C00000"/>
          <w:spacing w:val="-10"/>
          <w:w w:val="110"/>
          <w:sz w:val="17"/>
        </w:rPr>
        <w:t xml:space="preserve"> </w:t>
      </w:r>
      <w:r>
        <w:rPr>
          <w:rFonts w:ascii="Arial" w:hAnsi="Arial"/>
          <w:color w:val="C00000"/>
          <w:w w:val="110"/>
          <w:sz w:val="17"/>
        </w:rPr>
        <w:t>period</w:t>
      </w:r>
    </w:p>
    <w:p w14:paraId="4BF648BD" w14:textId="77777777" w:rsidR="00FE063D" w:rsidRDefault="00DF7C8A">
      <w:pPr>
        <w:pStyle w:val="ListParagraph"/>
        <w:numPr>
          <w:ilvl w:val="0"/>
          <w:numId w:val="23"/>
        </w:numPr>
        <w:tabs>
          <w:tab w:val="left" w:pos="394"/>
        </w:tabs>
        <w:spacing w:before="13"/>
        <w:rPr>
          <w:rFonts w:ascii="Arial" w:hAnsi="Arial"/>
          <w:sz w:val="17"/>
        </w:rPr>
      </w:pPr>
      <w:r>
        <w:rPr>
          <w:rFonts w:ascii="Arial" w:hAnsi="Arial"/>
          <w:color w:val="C00000"/>
          <w:w w:val="110"/>
          <w:sz w:val="17"/>
        </w:rPr>
        <w:t>Data</w:t>
      </w:r>
      <w:r>
        <w:rPr>
          <w:rFonts w:ascii="Arial" w:hAnsi="Arial"/>
          <w:color w:val="C00000"/>
          <w:spacing w:val="-8"/>
          <w:w w:val="110"/>
          <w:sz w:val="17"/>
        </w:rPr>
        <w:t xml:space="preserve"> </w:t>
      </w:r>
      <w:r>
        <w:rPr>
          <w:rFonts w:ascii="Arial" w:hAnsi="Arial"/>
          <w:color w:val="C00000"/>
          <w:w w:val="110"/>
          <w:sz w:val="17"/>
        </w:rPr>
        <w:t>collection</w:t>
      </w:r>
    </w:p>
    <w:p w14:paraId="42515EFD" w14:textId="77777777" w:rsidR="00FE063D" w:rsidRDefault="00DF7C8A">
      <w:pPr>
        <w:pStyle w:val="ListParagraph"/>
        <w:numPr>
          <w:ilvl w:val="0"/>
          <w:numId w:val="23"/>
        </w:numPr>
        <w:tabs>
          <w:tab w:val="left" w:pos="394"/>
        </w:tabs>
        <w:spacing w:before="13"/>
        <w:rPr>
          <w:rFonts w:ascii="Arial" w:hAnsi="Arial"/>
          <w:sz w:val="17"/>
        </w:rPr>
      </w:pPr>
      <w:r>
        <w:rPr>
          <w:rFonts w:ascii="Arial" w:hAnsi="Arial"/>
          <w:color w:val="C00000"/>
          <w:w w:val="110"/>
          <w:sz w:val="17"/>
        </w:rPr>
        <w:t>Verifying</w:t>
      </w:r>
      <w:r>
        <w:rPr>
          <w:rFonts w:ascii="Arial" w:hAnsi="Arial"/>
          <w:color w:val="C00000"/>
          <w:spacing w:val="-12"/>
          <w:w w:val="110"/>
          <w:sz w:val="17"/>
        </w:rPr>
        <w:t xml:space="preserve"> </w:t>
      </w:r>
      <w:r>
        <w:rPr>
          <w:rFonts w:ascii="Arial" w:hAnsi="Arial"/>
          <w:color w:val="C00000"/>
          <w:w w:val="110"/>
          <w:sz w:val="17"/>
        </w:rPr>
        <w:t>responses</w:t>
      </w:r>
    </w:p>
    <w:p w14:paraId="46B5F211" w14:textId="77777777" w:rsidR="00FE063D" w:rsidRDefault="00DF7C8A">
      <w:pPr>
        <w:pStyle w:val="ListParagraph"/>
        <w:numPr>
          <w:ilvl w:val="0"/>
          <w:numId w:val="23"/>
        </w:numPr>
        <w:tabs>
          <w:tab w:val="left" w:pos="394"/>
        </w:tabs>
        <w:spacing w:before="14"/>
        <w:rPr>
          <w:rFonts w:ascii="Arial" w:hAnsi="Arial"/>
          <w:sz w:val="17"/>
        </w:rPr>
      </w:pPr>
      <w:r>
        <w:rPr>
          <w:rFonts w:ascii="Arial" w:hAnsi="Arial"/>
          <w:color w:val="C00000"/>
          <w:w w:val="115"/>
          <w:sz w:val="17"/>
        </w:rPr>
        <w:t>Reporting</w:t>
      </w:r>
    </w:p>
    <w:p w14:paraId="4D144E11" w14:textId="77777777" w:rsidR="00FE063D" w:rsidRDefault="00FE063D">
      <w:pPr>
        <w:rPr>
          <w:rFonts w:ascii="Arial" w:hAnsi="Arial"/>
          <w:sz w:val="17"/>
        </w:rPr>
        <w:sectPr w:rsidR="00FE063D">
          <w:type w:val="continuous"/>
          <w:pgSz w:w="11910" w:h="16840"/>
          <w:pgMar w:top="800" w:right="580" w:bottom="280" w:left="600" w:header="720" w:footer="720" w:gutter="0"/>
          <w:cols w:num="4" w:space="720" w:equalWidth="0">
            <w:col w:w="2810" w:space="40"/>
            <w:col w:w="1627" w:space="39"/>
            <w:col w:w="2389" w:space="40"/>
            <w:col w:w="3785"/>
          </w:cols>
        </w:sectPr>
      </w:pPr>
    </w:p>
    <w:p w14:paraId="1F03BE7D" w14:textId="77777777" w:rsidR="00FE063D" w:rsidRDefault="00FE063D">
      <w:pPr>
        <w:pStyle w:val="BodyText"/>
        <w:rPr>
          <w:rFonts w:ascii="Arial"/>
          <w:sz w:val="20"/>
        </w:rPr>
      </w:pPr>
    </w:p>
    <w:p w14:paraId="6DAF92DB" w14:textId="77777777" w:rsidR="00FE063D" w:rsidRDefault="00FE063D">
      <w:pPr>
        <w:pStyle w:val="BodyText"/>
        <w:spacing w:before="6"/>
        <w:rPr>
          <w:rFonts w:ascii="Arial"/>
          <w:sz w:val="25"/>
        </w:rPr>
      </w:pPr>
    </w:p>
    <w:p w14:paraId="03A1C669" w14:textId="77777777" w:rsidR="00FE063D" w:rsidRDefault="00DF7C8A">
      <w:pPr>
        <w:pStyle w:val="BodyText"/>
        <w:spacing w:before="55"/>
        <w:ind w:left="1435" w:right="1432"/>
        <w:jc w:val="center"/>
      </w:pPr>
      <w:r>
        <w:t>Employee Survey Process</w:t>
      </w:r>
    </w:p>
    <w:p w14:paraId="70455E84" w14:textId="77777777" w:rsidR="00FE063D" w:rsidRDefault="00FE063D">
      <w:pPr>
        <w:pStyle w:val="BodyText"/>
        <w:spacing w:before="8"/>
        <w:rPr>
          <w:sz w:val="31"/>
        </w:rPr>
      </w:pPr>
    </w:p>
    <w:p w14:paraId="3047ECE2" w14:textId="77777777" w:rsidR="00FE063D" w:rsidRDefault="00DF7C8A">
      <w:pPr>
        <w:pStyle w:val="BodyText"/>
        <w:ind w:left="826"/>
      </w:pPr>
      <w:r>
        <w:t>Source: Barends, A. (2014). 5 steps to create impactful employee surveys. Effectory.</w:t>
      </w:r>
    </w:p>
    <w:p w14:paraId="5257688D" w14:textId="77777777" w:rsidR="00FE063D" w:rsidRDefault="00FE063D">
      <w:pPr>
        <w:pStyle w:val="BodyText"/>
        <w:spacing w:before="5"/>
        <w:rPr>
          <w:sz w:val="31"/>
        </w:rPr>
      </w:pPr>
    </w:p>
    <w:p w14:paraId="7E52C9E0" w14:textId="77777777" w:rsidR="00FE063D" w:rsidRDefault="00DF7C8A">
      <w:pPr>
        <w:pStyle w:val="ListParagraph"/>
        <w:numPr>
          <w:ilvl w:val="1"/>
          <w:numId w:val="30"/>
        </w:numPr>
        <w:tabs>
          <w:tab w:val="left" w:pos="1499"/>
        </w:tabs>
        <w:ind w:hanging="417"/>
        <w:rPr>
          <w:rFonts w:ascii="Carlito"/>
          <w:sz w:val="24"/>
        </w:rPr>
      </w:pPr>
      <w:r>
        <w:rPr>
          <w:rFonts w:ascii="Carlito"/>
          <w:sz w:val="24"/>
        </w:rPr>
        <w:t>Preparation</w:t>
      </w:r>
    </w:p>
    <w:p w14:paraId="4917A2B7" w14:textId="77777777" w:rsidR="00FE063D" w:rsidRDefault="00FE063D">
      <w:pPr>
        <w:pStyle w:val="BodyText"/>
        <w:spacing w:before="1"/>
        <w:rPr>
          <w:rFonts w:ascii="Carlito"/>
          <w:sz w:val="30"/>
        </w:rPr>
      </w:pPr>
    </w:p>
    <w:p w14:paraId="2ACA2890" w14:textId="77777777" w:rsidR="00FE063D" w:rsidRDefault="00DF7C8A">
      <w:pPr>
        <w:pStyle w:val="BodyText"/>
        <w:spacing w:line="307" w:lineRule="auto"/>
        <w:ind w:left="1386" w:right="847"/>
      </w:pPr>
      <w:r>
        <w:rPr>
          <w:w w:val="95"/>
        </w:rPr>
        <w:t>How</w:t>
      </w:r>
      <w:r>
        <w:rPr>
          <w:spacing w:val="-19"/>
          <w:w w:val="95"/>
        </w:rPr>
        <w:t xml:space="preserve"> </w:t>
      </w:r>
      <w:r>
        <w:rPr>
          <w:w w:val="95"/>
        </w:rPr>
        <w:t>to</w:t>
      </w:r>
      <w:r>
        <w:rPr>
          <w:spacing w:val="-20"/>
          <w:w w:val="95"/>
        </w:rPr>
        <w:t xml:space="preserve"> </w:t>
      </w:r>
      <w:r>
        <w:rPr>
          <w:w w:val="95"/>
        </w:rPr>
        <w:t>create</w:t>
      </w:r>
      <w:r>
        <w:rPr>
          <w:spacing w:val="-15"/>
          <w:w w:val="95"/>
        </w:rPr>
        <w:t xml:space="preserve"> </w:t>
      </w:r>
      <w:r>
        <w:rPr>
          <w:w w:val="95"/>
        </w:rPr>
        <w:t>impactful</w:t>
      </w:r>
      <w:r>
        <w:rPr>
          <w:spacing w:val="-28"/>
          <w:w w:val="95"/>
        </w:rPr>
        <w:t xml:space="preserve"> </w:t>
      </w:r>
      <w:r>
        <w:rPr>
          <w:spacing w:val="3"/>
          <w:w w:val="95"/>
        </w:rPr>
        <w:t>employee</w:t>
      </w:r>
      <w:r>
        <w:rPr>
          <w:spacing w:val="-28"/>
          <w:w w:val="95"/>
        </w:rPr>
        <w:t xml:space="preserve"> </w:t>
      </w:r>
      <w:r>
        <w:rPr>
          <w:w w:val="95"/>
        </w:rPr>
        <w:t>surveys</w:t>
      </w:r>
      <w:r>
        <w:rPr>
          <w:spacing w:val="-34"/>
          <w:w w:val="95"/>
        </w:rPr>
        <w:t xml:space="preserve"> </w:t>
      </w:r>
      <w:r>
        <w:rPr>
          <w:w w:val="95"/>
        </w:rPr>
        <w:t>tackles</w:t>
      </w:r>
      <w:r>
        <w:rPr>
          <w:spacing w:val="-34"/>
          <w:w w:val="95"/>
        </w:rPr>
        <w:t xml:space="preserve"> </w:t>
      </w:r>
      <w:r>
        <w:rPr>
          <w:w w:val="95"/>
        </w:rPr>
        <w:t>the</w:t>
      </w:r>
      <w:r>
        <w:rPr>
          <w:spacing w:val="-29"/>
          <w:w w:val="95"/>
        </w:rPr>
        <w:t xml:space="preserve"> </w:t>
      </w:r>
      <w:r>
        <w:rPr>
          <w:w w:val="95"/>
        </w:rPr>
        <w:t>preparation</w:t>
      </w:r>
      <w:r>
        <w:rPr>
          <w:spacing w:val="-34"/>
          <w:w w:val="95"/>
        </w:rPr>
        <w:t xml:space="preserve"> </w:t>
      </w:r>
      <w:r>
        <w:rPr>
          <w:w w:val="95"/>
        </w:rPr>
        <w:t>of</w:t>
      </w:r>
      <w:r>
        <w:rPr>
          <w:spacing w:val="-17"/>
          <w:w w:val="95"/>
        </w:rPr>
        <w:t xml:space="preserve"> </w:t>
      </w:r>
      <w:r>
        <w:rPr>
          <w:w w:val="95"/>
        </w:rPr>
        <w:t>your</w:t>
      </w:r>
      <w:r>
        <w:rPr>
          <w:spacing w:val="-25"/>
          <w:w w:val="95"/>
        </w:rPr>
        <w:t xml:space="preserve"> </w:t>
      </w:r>
      <w:r>
        <w:rPr>
          <w:spacing w:val="3"/>
          <w:w w:val="95"/>
        </w:rPr>
        <w:t xml:space="preserve">employee </w:t>
      </w:r>
      <w:r>
        <w:rPr>
          <w:w w:val="95"/>
        </w:rPr>
        <w:t>survey.</w:t>
      </w:r>
      <w:r>
        <w:rPr>
          <w:spacing w:val="-37"/>
          <w:w w:val="95"/>
        </w:rPr>
        <w:t xml:space="preserve"> </w:t>
      </w:r>
      <w:r>
        <w:rPr>
          <w:w w:val="95"/>
        </w:rPr>
        <w:t>Do</w:t>
      </w:r>
      <w:r>
        <w:rPr>
          <w:spacing w:val="-14"/>
          <w:w w:val="95"/>
        </w:rPr>
        <w:t xml:space="preserve"> </w:t>
      </w:r>
      <w:r>
        <w:rPr>
          <w:w w:val="95"/>
        </w:rPr>
        <w:t>you</w:t>
      </w:r>
      <w:r>
        <w:rPr>
          <w:spacing w:val="-38"/>
          <w:w w:val="95"/>
        </w:rPr>
        <w:t xml:space="preserve"> </w:t>
      </w:r>
      <w:r>
        <w:rPr>
          <w:w w:val="95"/>
        </w:rPr>
        <w:t>have</w:t>
      </w:r>
      <w:r>
        <w:rPr>
          <w:spacing w:val="-20"/>
          <w:w w:val="95"/>
        </w:rPr>
        <w:t xml:space="preserve"> </w:t>
      </w:r>
      <w:r>
        <w:rPr>
          <w:w w:val="95"/>
        </w:rPr>
        <w:t>a</w:t>
      </w:r>
      <w:r>
        <w:rPr>
          <w:spacing w:val="-29"/>
          <w:w w:val="95"/>
        </w:rPr>
        <w:t xml:space="preserve"> </w:t>
      </w:r>
      <w:r>
        <w:rPr>
          <w:w w:val="95"/>
        </w:rPr>
        <w:t>clear</w:t>
      </w:r>
      <w:r>
        <w:rPr>
          <w:spacing w:val="-30"/>
          <w:w w:val="95"/>
        </w:rPr>
        <w:t xml:space="preserve"> </w:t>
      </w:r>
      <w:r>
        <w:rPr>
          <w:spacing w:val="4"/>
          <w:w w:val="95"/>
        </w:rPr>
        <w:t>idea</w:t>
      </w:r>
      <w:r>
        <w:rPr>
          <w:spacing w:val="-28"/>
          <w:w w:val="95"/>
        </w:rPr>
        <w:t xml:space="preserve"> </w:t>
      </w:r>
      <w:r>
        <w:rPr>
          <w:w w:val="95"/>
        </w:rPr>
        <w:t>of</w:t>
      </w:r>
      <w:r>
        <w:rPr>
          <w:spacing w:val="-22"/>
          <w:w w:val="95"/>
        </w:rPr>
        <w:t xml:space="preserve"> </w:t>
      </w:r>
      <w:r>
        <w:rPr>
          <w:w w:val="95"/>
        </w:rPr>
        <w:t>your</w:t>
      </w:r>
      <w:r>
        <w:rPr>
          <w:spacing w:val="-30"/>
          <w:w w:val="95"/>
        </w:rPr>
        <w:t xml:space="preserve"> </w:t>
      </w:r>
      <w:r>
        <w:rPr>
          <w:w w:val="95"/>
        </w:rPr>
        <w:t>survey</w:t>
      </w:r>
      <w:r>
        <w:rPr>
          <w:spacing w:val="-37"/>
          <w:w w:val="95"/>
        </w:rPr>
        <w:t xml:space="preserve"> </w:t>
      </w:r>
      <w:r>
        <w:rPr>
          <w:w w:val="95"/>
        </w:rPr>
        <w:t>aim?</w:t>
      </w:r>
      <w:r>
        <w:rPr>
          <w:spacing w:val="-26"/>
          <w:w w:val="95"/>
        </w:rPr>
        <w:t xml:space="preserve"> </w:t>
      </w:r>
      <w:r>
        <w:rPr>
          <w:w w:val="95"/>
        </w:rPr>
        <w:t>Are</w:t>
      </w:r>
      <w:r>
        <w:rPr>
          <w:spacing w:val="-33"/>
          <w:w w:val="95"/>
        </w:rPr>
        <w:t xml:space="preserve"> </w:t>
      </w:r>
      <w:r>
        <w:rPr>
          <w:w w:val="95"/>
        </w:rPr>
        <w:t>your</w:t>
      </w:r>
      <w:r>
        <w:rPr>
          <w:spacing w:val="-29"/>
          <w:w w:val="95"/>
        </w:rPr>
        <w:t xml:space="preserve"> </w:t>
      </w:r>
      <w:r>
        <w:rPr>
          <w:w w:val="95"/>
        </w:rPr>
        <w:t>stakeholders</w:t>
      </w:r>
      <w:r>
        <w:rPr>
          <w:spacing w:val="-38"/>
          <w:w w:val="95"/>
        </w:rPr>
        <w:t xml:space="preserve"> </w:t>
      </w:r>
      <w:r>
        <w:rPr>
          <w:w w:val="95"/>
        </w:rPr>
        <w:t xml:space="preserve">involved </w:t>
      </w:r>
      <w:r>
        <w:t>from</w:t>
      </w:r>
      <w:r>
        <w:rPr>
          <w:spacing w:val="-23"/>
        </w:rPr>
        <w:t xml:space="preserve"> </w:t>
      </w:r>
      <w:r>
        <w:t>the</w:t>
      </w:r>
      <w:r>
        <w:rPr>
          <w:spacing w:val="-15"/>
        </w:rPr>
        <w:t xml:space="preserve"> </w:t>
      </w:r>
      <w:r>
        <w:t>start?</w:t>
      </w:r>
      <w:r>
        <w:rPr>
          <w:spacing w:val="-23"/>
        </w:rPr>
        <w:t xml:space="preserve"> </w:t>
      </w:r>
      <w:r>
        <w:t>Can</w:t>
      </w:r>
      <w:r>
        <w:rPr>
          <w:spacing w:val="-21"/>
        </w:rPr>
        <w:t xml:space="preserve"> </w:t>
      </w:r>
      <w:r>
        <w:t>you</w:t>
      </w:r>
      <w:r>
        <w:rPr>
          <w:spacing w:val="-22"/>
        </w:rPr>
        <w:t xml:space="preserve"> </w:t>
      </w:r>
      <w:r>
        <w:t>guarantee</w:t>
      </w:r>
      <w:r>
        <w:rPr>
          <w:spacing w:val="-30"/>
        </w:rPr>
        <w:t xml:space="preserve"> </w:t>
      </w:r>
      <w:r>
        <w:t>anonymity?</w:t>
      </w:r>
    </w:p>
    <w:p w14:paraId="2882ED3D" w14:textId="77777777" w:rsidR="00FE063D" w:rsidRDefault="00FE063D">
      <w:pPr>
        <w:pStyle w:val="BodyText"/>
        <w:spacing w:before="2"/>
        <w:rPr>
          <w:sz w:val="26"/>
        </w:rPr>
      </w:pPr>
    </w:p>
    <w:p w14:paraId="41D3F73B" w14:textId="77777777" w:rsidR="00FE063D" w:rsidRDefault="00DF7C8A">
      <w:pPr>
        <w:pStyle w:val="BodyText"/>
        <w:spacing w:line="309" w:lineRule="auto"/>
        <w:ind w:left="1386" w:right="847"/>
      </w:pPr>
      <w:r>
        <w:rPr>
          <w:w w:val="95"/>
        </w:rPr>
        <w:t>There</w:t>
      </w:r>
      <w:r>
        <w:rPr>
          <w:spacing w:val="-21"/>
          <w:w w:val="95"/>
        </w:rPr>
        <w:t xml:space="preserve"> </w:t>
      </w:r>
      <w:r>
        <w:rPr>
          <w:spacing w:val="-3"/>
          <w:w w:val="95"/>
        </w:rPr>
        <w:t>are</w:t>
      </w:r>
      <w:r>
        <w:rPr>
          <w:spacing w:val="-20"/>
          <w:w w:val="95"/>
        </w:rPr>
        <w:t xml:space="preserve"> </w:t>
      </w:r>
      <w:r>
        <w:rPr>
          <w:w w:val="95"/>
        </w:rPr>
        <w:t>many</w:t>
      </w:r>
      <w:r>
        <w:rPr>
          <w:spacing w:val="-24"/>
          <w:w w:val="95"/>
        </w:rPr>
        <w:t xml:space="preserve"> </w:t>
      </w:r>
      <w:r>
        <w:rPr>
          <w:w w:val="95"/>
        </w:rPr>
        <w:t>things</w:t>
      </w:r>
      <w:r>
        <w:rPr>
          <w:spacing w:val="-37"/>
          <w:w w:val="95"/>
        </w:rPr>
        <w:t xml:space="preserve"> </w:t>
      </w:r>
      <w:r>
        <w:rPr>
          <w:w w:val="95"/>
        </w:rPr>
        <w:t>to</w:t>
      </w:r>
      <w:r>
        <w:rPr>
          <w:spacing w:val="-25"/>
          <w:w w:val="95"/>
        </w:rPr>
        <w:t xml:space="preserve"> </w:t>
      </w:r>
      <w:r>
        <w:rPr>
          <w:spacing w:val="2"/>
          <w:w w:val="95"/>
        </w:rPr>
        <w:t>remember</w:t>
      </w:r>
      <w:r>
        <w:rPr>
          <w:spacing w:val="-42"/>
          <w:w w:val="95"/>
        </w:rPr>
        <w:t xml:space="preserve"> </w:t>
      </w:r>
      <w:r>
        <w:rPr>
          <w:spacing w:val="4"/>
          <w:w w:val="95"/>
        </w:rPr>
        <w:t>if</w:t>
      </w:r>
      <w:r>
        <w:rPr>
          <w:spacing w:val="-22"/>
          <w:w w:val="95"/>
        </w:rPr>
        <w:t xml:space="preserve"> </w:t>
      </w:r>
      <w:r>
        <w:rPr>
          <w:w w:val="95"/>
        </w:rPr>
        <w:t>you</w:t>
      </w:r>
      <w:r>
        <w:rPr>
          <w:spacing w:val="-38"/>
          <w:w w:val="95"/>
        </w:rPr>
        <w:t xml:space="preserve"> </w:t>
      </w:r>
      <w:r>
        <w:rPr>
          <w:w w:val="95"/>
        </w:rPr>
        <w:t>want</w:t>
      </w:r>
      <w:r>
        <w:rPr>
          <w:spacing w:val="-27"/>
          <w:w w:val="95"/>
        </w:rPr>
        <w:t xml:space="preserve"> </w:t>
      </w:r>
      <w:r>
        <w:rPr>
          <w:w w:val="95"/>
        </w:rPr>
        <w:t>a</w:t>
      </w:r>
      <w:r>
        <w:rPr>
          <w:spacing w:val="-16"/>
          <w:w w:val="95"/>
        </w:rPr>
        <w:t xml:space="preserve"> </w:t>
      </w:r>
      <w:r>
        <w:rPr>
          <w:w w:val="95"/>
        </w:rPr>
        <w:t>successful</w:t>
      </w:r>
      <w:r>
        <w:rPr>
          <w:spacing w:val="-31"/>
          <w:w w:val="95"/>
        </w:rPr>
        <w:t xml:space="preserve"> </w:t>
      </w:r>
      <w:r>
        <w:rPr>
          <w:spacing w:val="3"/>
          <w:w w:val="95"/>
        </w:rPr>
        <w:t>employee</w:t>
      </w:r>
      <w:r>
        <w:rPr>
          <w:spacing w:val="-33"/>
          <w:w w:val="95"/>
        </w:rPr>
        <w:t xml:space="preserve"> </w:t>
      </w:r>
      <w:r>
        <w:rPr>
          <w:w w:val="95"/>
        </w:rPr>
        <w:t>survey.</w:t>
      </w:r>
      <w:r>
        <w:rPr>
          <w:spacing w:val="-36"/>
          <w:w w:val="95"/>
        </w:rPr>
        <w:t xml:space="preserve"> </w:t>
      </w:r>
      <w:r>
        <w:rPr>
          <w:w w:val="95"/>
        </w:rPr>
        <w:t>First</w:t>
      </w:r>
      <w:r>
        <w:rPr>
          <w:spacing w:val="-39"/>
          <w:w w:val="95"/>
        </w:rPr>
        <w:t xml:space="preserve"> </w:t>
      </w:r>
      <w:r>
        <w:rPr>
          <w:w w:val="95"/>
        </w:rPr>
        <w:t xml:space="preserve">of </w:t>
      </w:r>
      <w:r>
        <w:rPr>
          <w:spacing w:val="3"/>
        </w:rPr>
        <w:t>all,</w:t>
      </w:r>
      <w:r>
        <w:rPr>
          <w:spacing w:val="-50"/>
        </w:rPr>
        <w:t xml:space="preserve"> </w:t>
      </w:r>
      <w:r>
        <w:t>you</w:t>
      </w:r>
      <w:r>
        <w:rPr>
          <w:spacing w:val="-44"/>
        </w:rPr>
        <w:t xml:space="preserve"> </w:t>
      </w:r>
      <w:r>
        <w:t>have</w:t>
      </w:r>
      <w:r>
        <w:rPr>
          <w:spacing w:val="-47"/>
        </w:rPr>
        <w:t xml:space="preserve"> </w:t>
      </w:r>
      <w:r>
        <w:t>to</w:t>
      </w:r>
      <w:r>
        <w:rPr>
          <w:spacing w:val="-44"/>
        </w:rPr>
        <w:t xml:space="preserve"> </w:t>
      </w:r>
      <w:r>
        <w:t>have</w:t>
      </w:r>
      <w:r>
        <w:rPr>
          <w:spacing w:val="-40"/>
        </w:rPr>
        <w:t xml:space="preserve"> </w:t>
      </w:r>
      <w:r>
        <w:t>a</w:t>
      </w:r>
      <w:r>
        <w:rPr>
          <w:spacing w:val="-45"/>
        </w:rPr>
        <w:t xml:space="preserve"> </w:t>
      </w:r>
      <w:r>
        <w:t>clear</w:t>
      </w:r>
      <w:r>
        <w:rPr>
          <w:spacing w:val="-46"/>
        </w:rPr>
        <w:t xml:space="preserve"> </w:t>
      </w:r>
      <w:r>
        <w:rPr>
          <w:spacing w:val="4"/>
        </w:rPr>
        <w:t>idea</w:t>
      </w:r>
      <w:r>
        <w:rPr>
          <w:spacing w:val="-45"/>
        </w:rPr>
        <w:t xml:space="preserve"> </w:t>
      </w:r>
      <w:r>
        <w:t>of</w:t>
      </w:r>
      <w:r>
        <w:rPr>
          <w:spacing w:val="-41"/>
        </w:rPr>
        <w:t xml:space="preserve"> </w:t>
      </w:r>
      <w:r>
        <w:t>the</w:t>
      </w:r>
      <w:r>
        <w:rPr>
          <w:spacing w:val="-48"/>
        </w:rPr>
        <w:t xml:space="preserve"> </w:t>
      </w:r>
      <w:r>
        <w:t>aim</w:t>
      </w:r>
      <w:r>
        <w:rPr>
          <w:spacing w:val="-44"/>
        </w:rPr>
        <w:t xml:space="preserve"> </w:t>
      </w:r>
      <w:r>
        <w:t>of</w:t>
      </w:r>
      <w:r>
        <w:rPr>
          <w:spacing w:val="-41"/>
        </w:rPr>
        <w:t xml:space="preserve"> </w:t>
      </w:r>
      <w:r>
        <w:t>your</w:t>
      </w:r>
      <w:r>
        <w:rPr>
          <w:spacing w:val="-46"/>
        </w:rPr>
        <w:t xml:space="preserve"> </w:t>
      </w:r>
      <w:r>
        <w:t>survey.</w:t>
      </w:r>
      <w:r>
        <w:rPr>
          <w:spacing w:val="-50"/>
        </w:rPr>
        <w:t xml:space="preserve"> </w:t>
      </w:r>
      <w:r>
        <w:t>Secondly,</w:t>
      </w:r>
      <w:r>
        <w:rPr>
          <w:spacing w:val="-49"/>
        </w:rPr>
        <w:t xml:space="preserve"> </w:t>
      </w:r>
      <w:r>
        <w:rPr>
          <w:spacing w:val="4"/>
        </w:rPr>
        <w:t>it</w:t>
      </w:r>
      <w:r>
        <w:rPr>
          <w:spacing w:val="-45"/>
        </w:rPr>
        <w:t xml:space="preserve"> </w:t>
      </w:r>
      <w:r>
        <w:rPr>
          <w:spacing w:val="4"/>
        </w:rPr>
        <w:t>is</w:t>
      </w:r>
      <w:r>
        <w:rPr>
          <w:spacing w:val="-42"/>
        </w:rPr>
        <w:t xml:space="preserve"> </w:t>
      </w:r>
      <w:r>
        <w:t>important</w:t>
      </w:r>
      <w:r>
        <w:rPr>
          <w:spacing w:val="-52"/>
        </w:rPr>
        <w:t xml:space="preserve"> </w:t>
      </w:r>
      <w:r>
        <w:t xml:space="preserve">to </w:t>
      </w:r>
      <w:r>
        <w:rPr>
          <w:spacing w:val="3"/>
          <w:w w:val="95"/>
        </w:rPr>
        <w:t>involve</w:t>
      </w:r>
      <w:r>
        <w:rPr>
          <w:spacing w:val="-24"/>
          <w:w w:val="95"/>
        </w:rPr>
        <w:t xml:space="preserve"> </w:t>
      </w:r>
      <w:r>
        <w:rPr>
          <w:w w:val="95"/>
        </w:rPr>
        <w:t>stakeholders</w:t>
      </w:r>
      <w:r>
        <w:rPr>
          <w:spacing w:val="-29"/>
          <w:w w:val="95"/>
        </w:rPr>
        <w:t xml:space="preserve"> </w:t>
      </w:r>
      <w:r>
        <w:rPr>
          <w:spacing w:val="4"/>
          <w:w w:val="95"/>
        </w:rPr>
        <w:t>in</w:t>
      </w:r>
      <w:r>
        <w:rPr>
          <w:spacing w:val="-31"/>
          <w:w w:val="95"/>
        </w:rPr>
        <w:t xml:space="preserve"> </w:t>
      </w:r>
      <w:r>
        <w:rPr>
          <w:w w:val="95"/>
        </w:rPr>
        <w:t>the</w:t>
      </w:r>
      <w:r>
        <w:rPr>
          <w:spacing w:val="-23"/>
          <w:w w:val="95"/>
        </w:rPr>
        <w:t xml:space="preserve"> </w:t>
      </w:r>
      <w:r>
        <w:rPr>
          <w:w w:val="95"/>
        </w:rPr>
        <w:t>survey</w:t>
      </w:r>
      <w:r>
        <w:rPr>
          <w:spacing w:val="-17"/>
          <w:w w:val="95"/>
        </w:rPr>
        <w:t xml:space="preserve"> </w:t>
      </w:r>
      <w:r>
        <w:rPr>
          <w:w w:val="95"/>
        </w:rPr>
        <w:t>right</w:t>
      </w:r>
      <w:r>
        <w:rPr>
          <w:spacing w:val="-16"/>
          <w:w w:val="95"/>
        </w:rPr>
        <w:t xml:space="preserve"> </w:t>
      </w:r>
      <w:r>
        <w:rPr>
          <w:w w:val="95"/>
        </w:rPr>
        <w:t>from</w:t>
      </w:r>
      <w:r>
        <w:rPr>
          <w:spacing w:val="-32"/>
          <w:w w:val="95"/>
        </w:rPr>
        <w:t xml:space="preserve"> </w:t>
      </w:r>
      <w:r>
        <w:rPr>
          <w:w w:val="95"/>
        </w:rPr>
        <w:t>the</w:t>
      </w:r>
      <w:r>
        <w:rPr>
          <w:spacing w:val="-7"/>
          <w:w w:val="95"/>
        </w:rPr>
        <w:t xml:space="preserve"> </w:t>
      </w:r>
      <w:r>
        <w:rPr>
          <w:w w:val="95"/>
        </w:rPr>
        <w:t>start.</w:t>
      </w:r>
      <w:r>
        <w:rPr>
          <w:spacing w:val="-12"/>
          <w:w w:val="95"/>
        </w:rPr>
        <w:t xml:space="preserve"> </w:t>
      </w:r>
      <w:r>
        <w:rPr>
          <w:w w:val="95"/>
        </w:rPr>
        <w:t>Which</w:t>
      </w:r>
      <w:r>
        <w:rPr>
          <w:spacing w:val="2"/>
          <w:w w:val="95"/>
        </w:rPr>
        <w:t xml:space="preserve"> </w:t>
      </w:r>
      <w:r>
        <w:rPr>
          <w:w w:val="95"/>
        </w:rPr>
        <w:t>method</w:t>
      </w:r>
      <w:r>
        <w:rPr>
          <w:spacing w:val="-31"/>
          <w:w w:val="95"/>
        </w:rPr>
        <w:t xml:space="preserve"> </w:t>
      </w:r>
      <w:r>
        <w:rPr>
          <w:spacing w:val="4"/>
          <w:w w:val="95"/>
        </w:rPr>
        <w:t>is</w:t>
      </w:r>
      <w:r>
        <w:rPr>
          <w:spacing w:val="-13"/>
          <w:w w:val="95"/>
        </w:rPr>
        <w:t xml:space="preserve"> </w:t>
      </w:r>
      <w:r>
        <w:rPr>
          <w:w w:val="95"/>
        </w:rPr>
        <w:t>appropriate</w:t>
      </w:r>
      <w:r>
        <w:rPr>
          <w:spacing w:val="-23"/>
          <w:w w:val="95"/>
        </w:rPr>
        <w:t xml:space="preserve"> </w:t>
      </w:r>
      <w:r>
        <w:rPr>
          <w:w w:val="95"/>
        </w:rPr>
        <w:t>to your</w:t>
      </w:r>
      <w:r>
        <w:rPr>
          <w:spacing w:val="-27"/>
          <w:w w:val="95"/>
        </w:rPr>
        <w:t xml:space="preserve"> </w:t>
      </w:r>
      <w:r>
        <w:rPr>
          <w:w w:val="95"/>
        </w:rPr>
        <w:t>organization?</w:t>
      </w:r>
      <w:r>
        <w:rPr>
          <w:spacing w:val="-37"/>
          <w:w w:val="95"/>
        </w:rPr>
        <w:t xml:space="preserve"> </w:t>
      </w:r>
      <w:r>
        <w:rPr>
          <w:w w:val="95"/>
        </w:rPr>
        <w:t>How</w:t>
      </w:r>
      <w:r>
        <w:rPr>
          <w:spacing w:val="-20"/>
          <w:w w:val="95"/>
        </w:rPr>
        <w:t xml:space="preserve"> </w:t>
      </w:r>
      <w:r>
        <w:rPr>
          <w:spacing w:val="2"/>
          <w:w w:val="95"/>
        </w:rPr>
        <w:t>should</w:t>
      </w:r>
      <w:r>
        <w:rPr>
          <w:spacing w:val="-36"/>
          <w:w w:val="95"/>
        </w:rPr>
        <w:t xml:space="preserve"> </w:t>
      </w:r>
      <w:r>
        <w:rPr>
          <w:w w:val="95"/>
        </w:rPr>
        <w:t>you</w:t>
      </w:r>
      <w:r>
        <w:rPr>
          <w:spacing w:val="-22"/>
          <w:w w:val="95"/>
        </w:rPr>
        <w:t xml:space="preserve"> </w:t>
      </w:r>
      <w:r>
        <w:rPr>
          <w:w w:val="95"/>
        </w:rPr>
        <w:t>draw</w:t>
      </w:r>
      <w:r>
        <w:rPr>
          <w:spacing w:val="-20"/>
          <w:w w:val="95"/>
        </w:rPr>
        <w:t xml:space="preserve"> </w:t>
      </w:r>
      <w:r>
        <w:rPr>
          <w:w w:val="95"/>
        </w:rPr>
        <w:t>up</w:t>
      </w:r>
      <w:r>
        <w:rPr>
          <w:spacing w:val="-23"/>
          <w:w w:val="95"/>
        </w:rPr>
        <w:t xml:space="preserve"> </w:t>
      </w:r>
      <w:r>
        <w:rPr>
          <w:w w:val="95"/>
        </w:rPr>
        <w:t>a</w:t>
      </w:r>
      <w:r>
        <w:rPr>
          <w:spacing w:val="-12"/>
          <w:w w:val="95"/>
        </w:rPr>
        <w:t xml:space="preserve"> </w:t>
      </w:r>
      <w:r>
        <w:rPr>
          <w:spacing w:val="2"/>
          <w:w w:val="95"/>
        </w:rPr>
        <w:t>questionnaire?</w:t>
      </w:r>
      <w:r>
        <w:rPr>
          <w:spacing w:val="-37"/>
          <w:w w:val="95"/>
        </w:rPr>
        <w:t xml:space="preserve"> </w:t>
      </w:r>
      <w:r>
        <w:rPr>
          <w:w w:val="95"/>
        </w:rPr>
        <w:t>And</w:t>
      </w:r>
      <w:r>
        <w:rPr>
          <w:spacing w:val="-36"/>
          <w:w w:val="95"/>
        </w:rPr>
        <w:t xml:space="preserve"> </w:t>
      </w:r>
      <w:r>
        <w:rPr>
          <w:w w:val="95"/>
        </w:rPr>
        <w:t>how</w:t>
      </w:r>
      <w:r>
        <w:rPr>
          <w:spacing w:val="-33"/>
          <w:w w:val="95"/>
        </w:rPr>
        <w:t xml:space="preserve"> </w:t>
      </w:r>
      <w:r>
        <w:rPr>
          <w:spacing w:val="5"/>
          <w:w w:val="95"/>
        </w:rPr>
        <w:t>will</w:t>
      </w:r>
      <w:r>
        <w:rPr>
          <w:spacing w:val="-29"/>
          <w:w w:val="95"/>
        </w:rPr>
        <w:t xml:space="preserve"> </w:t>
      </w:r>
      <w:r>
        <w:rPr>
          <w:w w:val="95"/>
        </w:rPr>
        <w:t>you</w:t>
      </w:r>
      <w:r>
        <w:rPr>
          <w:spacing w:val="-36"/>
          <w:w w:val="95"/>
        </w:rPr>
        <w:t xml:space="preserve"> </w:t>
      </w:r>
      <w:r>
        <w:rPr>
          <w:w w:val="95"/>
        </w:rPr>
        <w:t xml:space="preserve">handle </w:t>
      </w:r>
      <w:r>
        <w:t>the</w:t>
      </w:r>
      <w:r>
        <w:rPr>
          <w:spacing w:val="-13"/>
        </w:rPr>
        <w:t xml:space="preserve"> </w:t>
      </w:r>
      <w:r>
        <w:t>anonymity</w:t>
      </w:r>
      <w:r>
        <w:rPr>
          <w:spacing w:val="-34"/>
        </w:rPr>
        <w:t xml:space="preserve"> </w:t>
      </w:r>
      <w:r>
        <w:t>of</w:t>
      </w:r>
      <w:r>
        <w:rPr>
          <w:spacing w:val="-15"/>
        </w:rPr>
        <w:t xml:space="preserve"> </w:t>
      </w:r>
      <w:r>
        <w:t>the</w:t>
      </w:r>
      <w:r>
        <w:rPr>
          <w:spacing w:val="-28"/>
        </w:rPr>
        <w:t xml:space="preserve"> </w:t>
      </w:r>
      <w:r>
        <w:rPr>
          <w:spacing w:val="3"/>
        </w:rPr>
        <w:t>employees?</w:t>
      </w:r>
    </w:p>
    <w:p w14:paraId="7BC06381" w14:textId="77777777" w:rsidR="00FE063D" w:rsidRDefault="00FE063D">
      <w:pPr>
        <w:pStyle w:val="BodyText"/>
        <w:spacing w:before="10"/>
      </w:pPr>
    </w:p>
    <w:p w14:paraId="1EB63A3C" w14:textId="77777777" w:rsidR="00FE063D" w:rsidRDefault="00DF7C8A">
      <w:pPr>
        <w:pStyle w:val="ListParagraph"/>
        <w:numPr>
          <w:ilvl w:val="2"/>
          <w:numId w:val="30"/>
        </w:numPr>
        <w:tabs>
          <w:tab w:val="left" w:pos="1994"/>
        </w:tabs>
        <w:rPr>
          <w:sz w:val="24"/>
        </w:rPr>
      </w:pPr>
      <w:r>
        <w:rPr>
          <w:sz w:val="24"/>
        </w:rPr>
        <w:t>Determine</w:t>
      </w:r>
      <w:r>
        <w:rPr>
          <w:spacing w:val="-29"/>
          <w:sz w:val="24"/>
        </w:rPr>
        <w:t xml:space="preserve"> </w:t>
      </w:r>
      <w:r>
        <w:rPr>
          <w:sz w:val="24"/>
        </w:rPr>
        <w:t>the</w:t>
      </w:r>
      <w:r>
        <w:rPr>
          <w:spacing w:val="-29"/>
          <w:sz w:val="24"/>
        </w:rPr>
        <w:t xml:space="preserve"> </w:t>
      </w:r>
      <w:r>
        <w:rPr>
          <w:sz w:val="24"/>
        </w:rPr>
        <w:t>Survey</w:t>
      </w:r>
      <w:r>
        <w:rPr>
          <w:spacing w:val="-33"/>
          <w:sz w:val="24"/>
        </w:rPr>
        <w:t xml:space="preserve"> </w:t>
      </w:r>
      <w:r>
        <w:rPr>
          <w:spacing w:val="2"/>
          <w:sz w:val="24"/>
        </w:rPr>
        <w:t>Objectives</w:t>
      </w:r>
    </w:p>
    <w:p w14:paraId="4FE4D8B4" w14:textId="77777777" w:rsidR="00FE063D" w:rsidRDefault="00FE063D">
      <w:pPr>
        <w:pStyle w:val="BodyText"/>
        <w:spacing w:before="1"/>
        <w:rPr>
          <w:sz w:val="33"/>
        </w:rPr>
      </w:pPr>
    </w:p>
    <w:p w14:paraId="195A411E" w14:textId="77777777" w:rsidR="00FE063D" w:rsidRDefault="00DF7C8A">
      <w:pPr>
        <w:pStyle w:val="BodyText"/>
        <w:ind w:left="1418"/>
      </w:pPr>
      <w:r>
        <w:t>You carry out an employee survey to gain insights into your employees’ perception of</w:t>
      </w:r>
    </w:p>
    <w:p w14:paraId="3680D991" w14:textId="77777777" w:rsidR="00FE063D" w:rsidRDefault="00DF7C8A">
      <w:pPr>
        <w:pStyle w:val="BodyText"/>
        <w:spacing w:before="77"/>
        <w:ind w:left="1418"/>
      </w:pPr>
      <w:r>
        <w:rPr>
          <w:spacing w:val="3"/>
        </w:rPr>
        <w:t>their</w:t>
      </w:r>
      <w:r>
        <w:rPr>
          <w:spacing w:val="-48"/>
        </w:rPr>
        <w:t xml:space="preserve"> </w:t>
      </w:r>
      <w:r>
        <w:t xml:space="preserve">work. The aim </w:t>
      </w:r>
      <w:r>
        <w:rPr>
          <w:spacing w:val="4"/>
        </w:rPr>
        <w:t xml:space="preserve">is </w:t>
      </w:r>
      <w:r>
        <w:t xml:space="preserve">to use </w:t>
      </w:r>
      <w:r>
        <w:rPr>
          <w:spacing w:val="2"/>
        </w:rPr>
        <w:t xml:space="preserve">this </w:t>
      </w:r>
      <w:r>
        <w:t xml:space="preserve">to make targeted </w:t>
      </w:r>
      <w:r>
        <w:rPr>
          <w:spacing w:val="2"/>
        </w:rPr>
        <w:t xml:space="preserve">improvements </w:t>
      </w:r>
      <w:r>
        <w:t>to your organization.</w:t>
      </w:r>
    </w:p>
    <w:p w14:paraId="082755F6" w14:textId="77777777" w:rsidR="00FE063D" w:rsidRDefault="00DF7C8A">
      <w:pPr>
        <w:pStyle w:val="BodyText"/>
        <w:spacing w:before="92" w:line="307" w:lineRule="auto"/>
        <w:ind w:left="1418" w:right="847"/>
      </w:pPr>
      <w:r>
        <w:rPr>
          <w:w w:val="95"/>
        </w:rPr>
        <w:t>Are</w:t>
      </w:r>
      <w:r>
        <w:rPr>
          <w:spacing w:val="-20"/>
          <w:w w:val="95"/>
        </w:rPr>
        <w:t xml:space="preserve"> </w:t>
      </w:r>
      <w:r>
        <w:rPr>
          <w:w w:val="95"/>
        </w:rPr>
        <w:t>your</w:t>
      </w:r>
      <w:r>
        <w:rPr>
          <w:spacing w:val="-29"/>
          <w:w w:val="95"/>
        </w:rPr>
        <w:t xml:space="preserve"> </w:t>
      </w:r>
      <w:r>
        <w:rPr>
          <w:spacing w:val="4"/>
          <w:w w:val="95"/>
        </w:rPr>
        <w:t>employees</w:t>
      </w:r>
      <w:r>
        <w:rPr>
          <w:spacing w:val="-37"/>
          <w:w w:val="95"/>
        </w:rPr>
        <w:t xml:space="preserve"> </w:t>
      </w:r>
      <w:r>
        <w:rPr>
          <w:w w:val="95"/>
        </w:rPr>
        <w:t>engaged?</w:t>
      </w:r>
      <w:r>
        <w:rPr>
          <w:spacing w:val="-39"/>
          <w:w w:val="95"/>
        </w:rPr>
        <w:t xml:space="preserve"> </w:t>
      </w:r>
      <w:r>
        <w:rPr>
          <w:w w:val="95"/>
        </w:rPr>
        <w:t>Are</w:t>
      </w:r>
      <w:r>
        <w:rPr>
          <w:spacing w:val="-32"/>
          <w:w w:val="95"/>
        </w:rPr>
        <w:t xml:space="preserve"> </w:t>
      </w:r>
      <w:r>
        <w:rPr>
          <w:w w:val="95"/>
        </w:rPr>
        <w:t>teams</w:t>
      </w:r>
      <w:r>
        <w:rPr>
          <w:spacing w:val="-37"/>
          <w:w w:val="95"/>
        </w:rPr>
        <w:t xml:space="preserve"> </w:t>
      </w:r>
      <w:r>
        <w:rPr>
          <w:w w:val="95"/>
        </w:rPr>
        <w:t>productive?</w:t>
      </w:r>
      <w:r>
        <w:rPr>
          <w:spacing w:val="-39"/>
          <w:w w:val="95"/>
        </w:rPr>
        <w:t xml:space="preserve"> </w:t>
      </w:r>
      <w:r>
        <w:rPr>
          <w:w w:val="95"/>
        </w:rPr>
        <w:t>What</w:t>
      </w:r>
      <w:r>
        <w:rPr>
          <w:spacing w:val="-27"/>
          <w:w w:val="95"/>
        </w:rPr>
        <w:t xml:space="preserve"> </w:t>
      </w:r>
      <w:r>
        <w:rPr>
          <w:spacing w:val="3"/>
          <w:w w:val="95"/>
        </w:rPr>
        <w:t>issues</w:t>
      </w:r>
      <w:r>
        <w:rPr>
          <w:spacing w:val="-37"/>
          <w:w w:val="95"/>
        </w:rPr>
        <w:t xml:space="preserve"> </w:t>
      </w:r>
      <w:r>
        <w:rPr>
          <w:spacing w:val="-3"/>
          <w:w w:val="95"/>
        </w:rPr>
        <w:t>are</w:t>
      </w:r>
      <w:r>
        <w:rPr>
          <w:spacing w:val="-20"/>
          <w:w w:val="95"/>
        </w:rPr>
        <w:t xml:space="preserve"> </w:t>
      </w:r>
      <w:r>
        <w:rPr>
          <w:w w:val="95"/>
        </w:rPr>
        <w:t>import</w:t>
      </w:r>
      <w:r>
        <w:rPr>
          <w:w w:val="95"/>
        </w:rPr>
        <w:t xml:space="preserve">ant </w:t>
      </w:r>
      <w:r>
        <w:rPr>
          <w:spacing w:val="3"/>
          <w:w w:val="95"/>
        </w:rPr>
        <w:t>within</w:t>
      </w:r>
      <w:r>
        <w:rPr>
          <w:spacing w:val="-35"/>
          <w:w w:val="95"/>
        </w:rPr>
        <w:t xml:space="preserve"> </w:t>
      </w:r>
      <w:r>
        <w:rPr>
          <w:w w:val="95"/>
        </w:rPr>
        <w:t>your</w:t>
      </w:r>
      <w:r>
        <w:rPr>
          <w:spacing w:val="-26"/>
          <w:w w:val="95"/>
        </w:rPr>
        <w:t xml:space="preserve"> </w:t>
      </w:r>
      <w:r>
        <w:rPr>
          <w:w w:val="95"/>
        </w:rPr>
        <w:t>organization?</w:t>
      </w:r>
      <w:r>
        <w:rPr>
          <w:spacing w:val="-35"/>
          <w:w w:val="95"/>
        </w:rPr>
        <w:t xml:space="preserve"> </w:t>
      </w:r>
      <w:r>
        <w:rPr>
          <w:w w:val="95"/>
        </w:rPr>
        <w:t>Among</w:t>
      </w:r>
      <w:r>
        <w:rPr>
          <w:spacing w:val="-37"/>
          <w:w w:val="95"/>
        </w:rPr>
        <w:t xml:space="preserve"> </w:t>
      </w:r>
      <w:r>
        <w:rPr>
          <w:w w:val="95"/>
        </w:rPr>
        <w:t>other</w:t>
      </w:r>
      <w:r>
        <w:rPr>
          <w:spacing w:val="-25"/>
          <w:w w:val="95"/>
        </w:rPr>
        <w:t xml:space="preserve"> </w:t>
      </w:r>
      <w:r>
        <w:rPr>
          <w:w w:val="95"/>
        </w:rPr>
        <w:t>things,</w:t>
      </w:r>
      <w:r>
        <w:rPr>
          <w:spacing w:val="-33"/>
          <w:w w:val="95"/>
        </w:rPr>
        <w:t xml:space="preserve"> </w:t>
      </w:r>
      <w:r>
        <w:rPr>
          <w:w w:val="95"/>
        </w:rPr>
        <w:t>your</w:t>
      </w:r>
      <w:r>
        <w:rPr>
          <w:spacing w:val="-25"/>
          <w:w w:val="95"/>
        </w:rPr>
        <w:t xml:space="preserve"> </w:t>
      </w:r>
      <w:r>
        <w:rPr>
          <w:spacing w:val="5"/>
          <w:w w:val="95"/>
        </w:rPr>
        <w:t>employee</w:t>
      </w:r>
      <w:r>
        <w:rPr>
          <w:spacing w:val="-29"/>
          <w:w w:val="95"/>
        </w:rPr>
        <w:t xml:space="preserve"> </w:t>
      </w:r>
      <w:r>
        <w:rPr>
          <w:w w:val="95"/>
        </w:rPr>
        <w:t>survey</w:t>
      </w:r>
      <w:r>
        <w:rPr>
          <w:spacing w:val="-33"/>
          <w:w w:val="95"/>
        </w:rPr>
        <w:t xml:space="preserve"> </w:t>
      </w:r>
      <w:r>
        <w:rPr>
          <w:spacing w:val="3"/>
          <w:w w:val="95"/>
        </w:rPr>
        <w:t>gives</w:t>
      </w:r>
      <w:r>
        <w:rPr>
          <w:spacing w:val="-34"/>
          <w:w w:val="95"/>
        </w:rPr>
        <w:t xml:space="preserve"> </w:t>
      </w:r>
      <w:r>
        <w:rPr>
          <w:w w:val="95"/>
        </w:rPr>
        <w:t>you</w:t>
      </w:r>
      <w:r>
        <w:rPr>
          <w:spacing w:val="-35"/>
          <w:w w:val="95"/>
        </w:rPr>
        <w:t xml:space="preserve"> </w:t>
      </w:r>
      <w:r>
        <w:rPr>
          <w:w w:val="95"/>
        </w:rPr>
        <w:t xml:space="preserve">an </w:t>
      </w:r>
      <w:r>
        <w:rPr>
          <w:spacing w:val="2"/>
          <w:w w:val="95"/>
        </w:rPr>
        <w:t>insight</w:t>
      </w:r>
      <w:r>
        <w:rPr>
          <w:spacing w:val="-37"/>
          <w:w w:val="95"/>
        </w:rPr>
        <w:t xml:space="preserve"> </w:t>
      </w:r>
      <w:r>
        <w:rPr>
          <w:spacing w:val="2"/>
          <w:w w:val="95"/>
        </w:rPr>
        <w:t>into</w:t>
      </w:r>
      <w:r>
        <w:rPr>
          <w:spacing w:val="-36"/>
          <w:w w:val="95"/>
        </w:rPr>
        <w:t xml:space="preserve"> </w:t>
      </w:r>
      <w:r>
        <w:rPr>
          <w:w w:val="95"/>
        </w:rPr>
        <w:t>the</w:t>
      </w:r>
      <w:r>
        <w:rPr>
          <w:spacing w:val="-17"/>
          <w:w w:val="95"/>
        </w:rPr>
        <w:t xml:space="preserve"> </w:t>
      </w:r>
      <w:r>
        <w:rPr>
          <w:w w:val="95"/>
        </w:rPr>
        <w:t>satisfaction,</w:t>
      </w:r>
      <w:r>
        <w:rPr>
          <w:spacing w:val="-33"/>
          <w:w w:val="95"/>
        </w:rPr>
        <w:t xml:space="preserve"> </w:t>
      </w:r>
      <w:r>
        <w:rPr>
          <w:spacing w:val="3"/>
          <w:w w:val="95"/>
        </w:rPr>
        <w:t>employee</w:t>
      </w:r>
      <w:r>
        <w:rPr>
          <w:spacing w:val="-30"/>
          <w:w w:val="95"/>
        </w:rPr>
        <w:t xml:space="preserve"> </w:t>
      </w:r>
      <w:r>
        <w:rPr>
          <w:w w:val="95"/>
        </w:rPr>
        <w:t>commitment,</w:t>
      </w:r>
      <w:r>
        <w:rPr>
          <w:spacing w:val="-34"/>
          <w:w w:val="95"/>
        </w:rPr>
        <w:t xml:space="preserve"> </w:t>
      </w:r>
      <w:r>
        <w:rPr>
          <w:w w:val="95"/>
        </w:rPr>
        <w:t>employee</w:t>
      </w:r>
      <w:r>
        <w:rPr>
          <w:spacing w:val="-31"/>
          <w:w w:val="95"/>
        </w:rPr>
        <w:t xml:space="preserve"> </w:t>
      </w:r>
      <w:r>
        <w:rPr>
          <w:w w:val="95"/>
        </w:rPr>
        <w:t>engagement,</w:t>
      </w:r>
      <w:r>
        <w:rPr>
          <w:spacing w:val="-34"/>
          <w:w w:val="95"/>
        </w:rPr>
        <w:t xml:space="preserve"> </w:t>
      </w:r>
      <w:r>
        <w:rPr>
          <w:w w:val="95"/>
        </w:rPr>
        <w:t xml:space="preserve">loyalty, </w:t>
      </w:r>
      <w:r>
        <w:t>motivation</w:t>
      </w:r>
      <w:r>
        <w:rPr>
          <w:spacing w:val="-37"/>
        </w:rPr>
        <w:t xml:space="preserve"> </w:t>
      </w:r>
      <w:r>
        <w:t>and</w:t>
      </w:r>
      <w:r>
        <w:rPr>
          <w:spacing w:val="-21"/>
        </w:rPr>
        <w:t xml:space="preserve"> </w:t>
      </w:r>
      <w:r>
        <w:t>customer</w:t>
      </w:r>
      <w:r>
        <w:rPr>
          <w:spacing w:val="-26"/>
        </w:rPr>
        <w:t xml:space="preserve"> </w:t>
      </w:r>
      <w:r>
        <w:t>orientation</w:t>
      </w:r>
      <w:r>
        <w:rPr>
          <w:spacing w:val="-37"/>
        </w:rPr>
        <w:t xml:space="preserve"> </w:t>
      </w:r>
      <w:r>
        <w:t>of</w:t>
      </w:r>
      <w:r>
        <w:rPr>
          <w:spacing w:val="-32"/>
        </w:rPr>
        <w:t xml:space="preserve"> </w:t>
      </w:r>
      <w:r>
        <w:t>the</w:t>
      </w:r>
      <w:r>
        <w:rPr>
          <w:spacing w:val="-15"/>
        </w:rPr>
        <w:t xml:space="preserve"> </w:t>
      </w:r>
      <w:r>
        <w:rPr>
          <w:spacing w:val="3"/>
        </w:rPr>
        <w:t>employees.</w:t>
      </w:r>
    </w:p>
    <w:p w14:paraId="68198060" w14:textId="77777777" w:rsidR="00FE063D" w:rsidRDefault="00FE063D">
      <w:pPr>
        <w:spacing w:line="307" w:lineRule="auto"/>
        <w:sectPr w:rsidR="00FE063D">
          <w:type w:val="continuous"/>
          <w:pgSz w:w="11910" w:h="16840"/>
          <w:pgMar w:top="800" w:right="580" w:bottom="280" w:left="600" w:header="720" w:footer="720" w:gutter="0"/>
          <w:cols w:space="720"/>
        </w:sectPr>
      </w:pPr>
    </w:p>
    <w:p w14:paraId="355EE40D" w14:textId="77777777" w:rsidR="00FE063D" w:rsidRDefault="00FE063D">
      <w:pPr>
        <w:pStyle w:val="BodyText"/>
        <w:spacing w:before="2"/>
        <w:rPr>
          <w:sz w:val="28"/>
        </w:rPr>
      </w:pPr>
    </w:p>
    <w:p w14:paraId="145FA642" w14:textId="77777777" w:rsidR="00FE063D" w:rsidRDefault="00DF7C8A">
      <w:pPr>
        <w:pStyle w:val="BodyText"/>
        <w:spacing w:before="55" w:line="292" w:lineRule="auto"/>
        <w:ind w:left="1418" w:right="1965"/>
      </w:pPr>
      <w:r>
        <w:rPr>
          <w:w w:val="95"/>
        </w:rPr>
        <w:t>There</w:t>
      </w:r>
      <w:r>
        <w:rPr>
          <w:spacing w:val="-34"/>
          <w:w w:val="95"/>
        </w:rPr>
        <w:t xml:space="preserve"> </w:t>
      </w:r>
      <w:r>
        <w:rPr>
          <w:spacing w:val="-3"/>
          <w:w w:val="95"/>
        </w:rPr>
        <w:t>are</w:t>
      </w:r>
      <w:r>
        <w:rPr>
          <w:spacing w:val="-33"/>
          <w:w w:val="95"/>
        </w:rPr>
        <w:t xml:space="preserve"> </w:t>
      </w:r>
      <w:r>
        <w:rPr>
          <w:w w:val="95"/>
        </w:rPr>
        <w:t>many</w:t>
      </w:r>
      <w:r>
        <w:rPr>
          <w:spacing w:val="-36"/>
          <w:w w:val="95"/>
        </w:rPr>
        <w:t xml:space="preserve"> </w:t>
      </w:r>
      <w:r>
        <w:rPr>
          <w:w w:val="95"/>
        </w:rPr>
        <w:t>constructs</w:t>
      </w:r>
      <w:r>
        <w:rPr>
          <w:spacing w:val="-37"/>
          <w:w w:val="95"/>
        </w:rPr>
        <w:t xml:space="preserve"> </w:t>
      </w:r>
      <w:r>
        <w:rPr>
          <w:w w:val="95"/>
        </w:rPr>
        <w:t>regarding</w:t>
      </w:r>
      <w:r>
        <w:rPr>
          <w:spacing w:val="-47"/>
          <w:w w:val="95"/>
        </w:rPr>
        <w:t xml:space="preserve"> </w:t>
      </w:r>
      <w:r>
        <w:rPr>
          <w:w w:val="95"/>
        </w:rPr>
        <w:t>the</w:t>
      </w:r>
      <w:r>
        <w:rPr>
          <w:spacing w:val="-33"/>
          <w:w w:val="95"/>
        </w:rPr>
        <w:t xml:space="preserve"> </w:t>
      </w:r>
      <w:r>
        <w:rPr>
          <w:spacing w:val="2"/>
          <w:w w:val="95"/>
        </w:rPr>
        <w:t>objectives</w:t>
      </w:r>
      <w:r>
        <w:rPr>
          <w:spacing w:val="-45"/>
          <w:w w:val="95"/>
        </w:rPr>
        <w:t xml:space="preserve"> </w:t>
      </w:r>
      <w:r>
        <w:rPr>
          <w:w w:val="95"/>
        </w:rPr>
        <w:t>of</w:t>
      </w:r>
      <w:r>
        <w:rPr>
          <w:spacing w:val="-43"/>
          <w:w w:val="95"/>
        </w:rPr>
        <w:t xml:space="preserve"> </w:t>
      </w:r>
      <w:r>
        <w:rPr>
          <w:spacing w:val="3"/>
          <w:w w:val="95"/>
        </w:rPr>
        <w:t>employee</w:t>
      </w:r>
      <w:r>
        <w:rPr>
          <w:spacing w:val="-42"/>
          <w:w w:val="95"/>
        </w:rPr>
        <w:t xml:space="preserve"> </w:t>
      </w:r>
      <w:r>
        <w:rPr>
          <w:w w:val="95"/>
        </w:rPr>
        <w:t>survey.</w:t>
      </w:r>
      <w:r>
        <w:rPr>
          <w:spacing w:val="-45"/>
          <w:w w:val="95"/>
        </w:rPr>
        <w:t xml:space="preserve"> </w:t>
      </w:r>
      <w:r>
        <w:rPr>
          <w:spacing w:val="-3"/>
          <w:w w:val="95"/>
        </w:rPr>
        <w:t xml:space="preserve">HR </w:t>
      </w:r>
      <w:r>
        <w:rPr>
          <w:spacing w:val="2"/>
        </w:rPr>
        <w:t>professionals</w:t>
      </w:r>
      <w:r>
        <w:rPr>
          <w:spacing w:val="-44"/>
        </w:rPr>
        <w:t xml:space="preserve"> </w:t>
      </w:r>
      <w:r>
        <w:rPr>
          <w:spacing w:val="2"/>
        </w:rPr>
        <w:t>should</w:t>
      </w:r>
      <w:r>
        <w:rPr>
          <w:spacing w:val="-38"/>
        </w:rPr>
        <w:t xml:space="preserve"> </w:t>
      </w:r>
      <w:r>
        <w:t>distinguish</w:t>
      </w:r>
      <w:r>
        <w:rPr>
          <w:spacing w:val="-44"/>
        </w:rPr>
        <w:t xml:space="preserve"> </w:t>
      </w:r>
      <w:r>
        <w:t>among</w:t>
      </w:r>
      <w:r>
        <w:rPr>
          <w:spacing w:val="-45"/>
        </w:rPr>
        <w:t xml:space="preserve"> </w:t>
      </w:r>
      <w:r>
        <w:t>these</w:t>
      </w:r>
      <w:r>
        <w:rPr>
          <w:spacing w:val="-39"/>
        </w:rPr>
        <w:t xml:space="preserve"> </w:t>
      </w:r>
      <w:r>
        <w:t>terms</w:t>
      </w:r>
      <w:r>
        <w:rPr>
          <w:spacing w:val="-32"/>
        </w:rPr>
        <w:t xml:space="preserve"> </w:t>
      </w:r>
      <w:r>
        <w:t>as</w:t>
      </w:r>
      <w:r>
        <w:rPr>
          <w:spacing w:val="-32"/>
        </w:rPr>
        <w:t xml:space="preserve"> </w:t>
      </w:r>
      <w:r>
        <w:rPr>
          <w:spacing w:val="3"/>
        </w:rPr>
        <w:t>follows:</w:t>
      </w:r>
    </w:p>
    <w:p w14:paraId="3479FC28" w14:textId="77777777" w:rsidR="00FE063D" w:rsidRDefault="00FE063D">
      <w:pPr>
        <w:pStyle w:val="BodyText"/>
        <w:spacing w:before="6"/>
        <w:rPr>
          <w:sz w:val="27"/>
        </w:rPr>
      </w:pPr>
    </w:p>
    <w:p w14:paraId="46CB5DA0" w14:textId="77777777" w:rsidR="00FE063D" w:rsidRDefault="00DF7C8A">
      <w:pPr>
        <w:pStyle w:val="BodyText"/>
        <w:spacing w:line="304" w:lineRule="auto"/>
        <w:ind w:left="1434" w:right="847"/>
      </w:pPr>
      <w:r>
        <w:rPr>
          <w:rFonts w:ascii="Carlito"/>
          <w:b/>
          <w:i/>
        </w:rPr>
        <w:t>Job</w:t>
      </w:r>
      <w:r>
        <w:rPr>
          <w:rFonts w:ascii="Carlito"/>
          <w:b/>
          <w:i/>
          <w:spacing w:val="-26"/>
        </w:rPr>
        <w:t xml:space="preserve"> </w:t>
      </w:r>
      <w:r>
        <w:rPr>
          <w:rFonts w:ascii="Carlito"/>
          <w:b/>
          <w:i/>
        </w:rPr>
        <w:t>satisfaction</w:t>
      </w:r>
      <w:r>
        <w:rPr>
          <w:rFonts w:ascii="Carlito"/>
          <w:b/>
          <w:i/>
          <w:spacing w:val="-22"/>
        </w:rPr>
        <w:t xml:space="preserve"> </w:t>
      </w:r>
      <w:r>
        <w:rPr>
          <w:spacing w:val="4"/>
        </w:rPr>
        <w:t>defined</w:t>
      </w:r>
      <w:r>
        <w:rPr>
          <w:spacing w:val="-48"/>
        </w:rPr>
        <w:t xml:space="preserve"> </w:t>
      </w:r>
      <w:r>
        <w:t>as</w:t>
      </w:r>
      <w:r>
        <w:rPr>
          <w:spacing w:val="-46"/>
        </w:rPr>
        <w:t xml:space="preserve"> </w:t>
      </w:r>
      <w:r>
        <w:rPr>
          <w:spacing w:val="2"/>
        </w:rPr>
        <w:t>degree</w:t>
      </w:r>
      <w:r>
        <w:rPr>
          <w:spacing w:val="-43"/>
        </w:rPr>
        <w:t xml:space="preserve"> </w:t>
      </w:r>
      <w:r>
        <w:t>to</w:t>
      </w:r>
      <w:r>
        <w:rPr>
          <w:spacing w:val="-38"/>
        </w:rPr>
        <w:t xml:space="preserve"> </w:t>
      </w:r>
      <w:r>
        <w:t>which</w:t>
      </w:r>
      <w:r>
        <w:rPr>
          <w:spacing w:val="-38"/>
        </w:rPr>
        <w:t xml:space="preserve"> </w:t>
      </w:r>
      <w:r>
        <w:rPr>
          <w:spacing w:val="4"/>
        </w:rPr>
        <w:t>employees</w:t>
      </w:r>
      <w:r>
        <w:rPr>
          <w:spacing w:val="-47"/>
        </w:rPr>
        <w:t xml:space="preserve"> </w:t>
      </w:r>
      <w:r>
        <w:t>have</w:t>
      </w:r>
      <w:r>
        <w:rPr>
          <w:spacing w:val="-43"/>
        </w:rPr>
        <w:t xml:space="preserve"> </w:t>
      </w:r>
      <w:r>
        <w:t>a</w:t>
      </w:r>
      <w:r>
        <w:rPr>
          <w:spacing w:val="-50"/>
        </w:rPr>
        <w:t xml:space="preserve"> </w:t>
      </w:r>
      <w:r>
        <w:rPr>
          <w:spacing w:val="2"/>
        </w:rPr>
        <w:t>positive</w:t>
      </w:r>
      <w:r>
        <w:rPr>
          <w:spacing w:val="-43"/>
        </w:rPr>
        <w:t xml:space="preserve"> </w:t>
      </w:r>
      <w:r>
        <w:t xml:space="preserve">affective </w:t>
      </w:r>
      <w:r>
        <w:rPr>
          <w:w w:val="95"/>
        </w:rPr>
        <w:t>orientation</w:t>
      </w:r>
      <w:r>
        <w:rPr>
          <w:spacing w:val="-36"/>
          <w:w w:val="95"/>
        </w:rPr>
        <w:t xml:space="preserve"> </w:t>
      </w:r>
      <w:r>
        <w:rPr>
          <w:w w:val="95"/>
        </w:rPr>
        <w:t>towards</w:t>
      </w:r>
      <w:r>
        <w:rPr>
          <w:spacing w:val="-34"/>
          <w:w w:val="95"/>
        </w:rPr>
        <w:t xml:space="preserve"> </w:t>
      </w:r>
      <w:r>
        <w:rPr>
          <w:spacing w:val="3"/>
          <w:w w:val="95"/>
        </w:rPr>
        <w:t>employment</w:t>
      </w:r>
      <w:r>
        <w:rPr>
          <w:spacing w:val="-36"/>
          <w:w w:val="95"/>
        </w:rPr>
        <w:t xml:space="preserve"> </w:t>
      </w:r>
      <w:r>
        <w:rPr>
          <w:w w:val="95"/>
        </w:rPr>
        <w:t>by</w:t>
      </w:r>
      <w:r>
        <w:rPr>
          <w:spacing w:val="-33"/>
          <w:w w:val="95"/>
        </w:rPr>
        <w:t xml:space="preserve"> </w:t>
      </w:r>
      <w:r>
        <w:rPr>
          <w:w w:val="95"/>
        </w:rPr>
        <w:t>the</w:t>
      </w:r>
      <w:r>
        <w:rPr>
          <w:spacing w:val="-15"/>
          <w:w w:val="95"/>
        </w:rPr>
        <w:t xml:space="preserve"> </w:t>
      </w:r>
      <w:r>
        <w:rPr>
          <w:w w:val="95"/>
        </w:rPr>
        <w:t>organization.</w:t>
      </w:r>
      <w:r>
        <w:rPr>
          <w:spacing w:val="-34"/>
          <w:w w:val="95"/>
        </w:rPr>
        <w:t xml:space="preserve"> </w:t>
      </w:r>
      <w:r>
        <w:rPr>
          <w:w w:val="95"/>
        </w:rPr>
        <w:t>Employee</w:t>
      </w:r>
      <w:r>
        <w:rPr>
          <w:spacing w:val="-29"/>
          <w:w w:val="95"/>
        </w:rPr>
        <w:t xml:space="preserve"> </w:t>
      </w:r>
      <w:r>
        <w:rPr>
          <w:w w:val="95"/>
        </w:rPr>
        <w:t>satisfaction</w:t>
      </w:r>
      <w:r>
        <w:rPr>
          <w:spacing w:val="-35"/>
          <w:w w:val="95"/>
        </w:rPr>
        <w:t xml:space="preserve"> </w:t>
      </w:r>
      <w:r>
        <w:rPr>
          <w:w w:val="95"/>
        </w:rPr>
        <w:t>depends on</w:t>
      </w:r>
      <w:r>
        <w:rPr>
          <w:spacing w:val="-30"/>
          <w:w w:val="95"/>
        </w:rPr>
        <w:t xml:space="preserve"> </w:t>
      </w:r>
      <w:r>
        <w:rPr>
          <w:w w:val="95"/>
        </w:rPr>
        <w:t>company</w:t>
      </w:r>
      <w:r>
        <w:rPr>
          <w:spacing w:val="-28"/>
          <w:w w:val="95"/>
        </w:rPr>
        <w:t xml:space="preserve"> </w:t>
      </w:r>
      <w:r>
        <w:rPr>
          <w:w w:val="95"/>
        </w:rPr>
        <w:t>and</w:t>
      </w:r>
      <w:r>
        <w:rPr>
          <w:spacing w:val="-29"/>
          <w:w w:val="95"/>
        </w:rPr>
        <w:t xml:space="preserve"> </w:t>
      </w:r>
      <w:r>
        <w:rPr>
          <w:w w:val="95"/>
        </w:rPr>
        <w:t>administrative</w:t>
      </w:r>
      <w:r>
        <w:rPr>
          <w:spacing w:val="-35"/>
          <w:w w:val="95"/>
        </w:rPr>
        <w:t xml:space="preserve"> </w:t>
      </w:r>
      <w:r>
        <w:rPr>
          <w:spacing w:val="3"/>
          <w:w w:val="95"/>
        </w:rPr>
        <w:t>policies,</w:t>
      </w:r>
      <w:r>
        <w:rPr>
          <w:spacing w:val="-39"/>
          <w:w w:val="95"/>
        </w:rPr>
        <w:t xml:space="preserve"> </w:t>
      </w:r>
      <w:r>
        <w:rPr>
          <w:w w:val="95"/>
        </w:rPr>
        <w:t>supervision,</w:t>
      </w:r>
      <w:r>
        <w:rPr>
          <w:spacing w:val="-28"/>
          <w:w w:val="95"/>
        </w:rPr>
        <w:t xml:space="preserve"> </w:t>
      </w:r>
      <w:r>
        <w:rPr>
          <w:w w:val="95"/>
        </w:rPr>
        <w:t>salary,</w:t>
      </w:r>
      <w:r>
        <w:rPr>
          <w:spacing w:val="-38"/>
          <w:w w:val="95"/>
        </w:rPr>
        <w:t xml:space="preserve"> </w:t>
      </w:r>
      <w:r>
        <w:rPr>
          <w:w w:val="95"/>
        </w:rPr>
        <w:t>interpersonal</w:t>
      </w:r>
      <w:r>
        <w:rPr>
          <w:spacing w:val="-35"/>
          <w:w w:val="95"/>
        </w:rPr>
        <w:t xml:space="preserve"> </w:t>
      </w:r>
      <w:r>
        <w:rPr>
          <w:w w:val="95"/>
        </w:rPr>
        <w:t xml:space="preserve">relations, </w:t>
      </w:r>
      <w:r>
        <w:t xml:space="preserve">working conditions, work </w:t>
      </w:r>
      <w:r>
        <w:rPr>
          <w:spacing w:val="2"/>
        </w:rPr>
        <w:t xml:space="preserve">itself, </w:t>
      </w:r>
      <w:r>
        <w:t>achievement, recognition, responsibility, and advancement.</w:t>
      </w:r>
    </w:p>
    <w:p w14:paraId="02D3ADD4" w14:textId="77777777" w:rsidR="00FE063D" w:rsidRDefault="00FE063D">
      <w:pPr>
        <w:pStyle w:val="BodyText"/>
        <w:spacing w:before="9"/>
        <w:rPr>
          <w:sz w:val="26"/>
        </w:rPr>
      </w:pPr>
    </w:p>
    <w:p w14:paraId="0DC0444F" w14:textId="77777777" w:rsidR="00FE063D" w:rsidRDefault="00DF7C8A">
      <w:pPr>
        <w:pStyle w:val="BodyText"/>
        <w:tabs>
          <w:tab w:val="left" w:pos="3495"/>
        </w:tabs>
        <w:spacing w:line="304" w:lineRule="auto"/>
        <w:ind w:left="1434" w:right="873"/>
      </w:pPr>
      <w:r>
        <w:rPr>
          <w:rFonts w:ascii="Carlito" w:hAnsi="Carlito"/>
          <w:i/>
          <w:w w:val="95"/>
        </w:rPr>
        <w:t>Organizational</w:t>
      </w:r>
      <w:r>
        <w:rPr>
          <w:rFonts w:ascii="Carlito" w:hAnsi="Carlito"/>
          <w:i/>
          <w:spacing w:val="-26"/>
          <w:w w:val="95"/>
        </w:rPr>
        <w:t xml:space="preserve"> </w:t>
      </w:r>
      <w:r>
        <w:rPr>
          <w:rFonts w:ascii="Carlito" w:hAnsi="Carlito"/>
          <w:i/>
          <w:w w:val="95"/>
        </w:rPr>
        <w:t>commitment</w:t>
      </w:r>
      <w:r>
        <w:rPr>
          <w:rFonts w:ascii="Carlito" w:hAnsi="Carlito"/>
          <w:i/>
          <w:spacing w:val="7"/>
          <w:w w:val="95"/>
        </w:rPr>
        <w:t xml:space="preserve"> </w:t>
      </w:r>
      <w:r>
        <w:rPr>
          <w:w w:val="95"/>
        </w:rPr>
        <w:t>has</w:t>
      </w:r>
      <w:r>
        <w:rPr>
          <w:spacing w:val="8"/>
          <w:w w:val="95"/>
        </w:rPr>
        <w:t xml:space="preserve"> </w:t>
      </w:r>
      <w:r>
        <w:rPr>
          <w:spacing w:val="4"/>
          <w:w w:val="95"/>
        </w:rPr>
        <w:t>bee</w:t>
      </w:r>
      <w:r>
        <w:rPr>
          <w:spacing w:val="4"/>
          <w:w w:val="95"/>
        </w:rPr>
        <w:t>n</w:t>
      </w:r>
      <w:r>
        <w:rPr>
          <w:spacing w:val="-28"/>
          <w:w w:val="95"/>
        </w:rPr>
        <w:t xml:space="preserve"> </w:t>
      </w:r>
      <w:r>
        <w:rPr>
          <w:spacing w:val="4"/>
          <w:w w:val="95"/>
        </w:rPr>
        <w:t>defined</w:t>
      </w:r>
      <w:r>
        <w:rPr>
          <w:spacing w:val="-28"/>
          <w:w w:val="95"/>
        </w:rPr>
        <w:t xml:space="preserve"> </w:t>
      </w:r>
      <w:r>
        <w:rPr>
          <w:w w:val="95"/>
        </w:rPr>
        <w:t>as</w:t>
      </w:r>
      <w:r>
        <w:rPr>
          <w:spacing w:val="-27"/>
          <w:w w:val="95"/>
        </w:rPr>
        <w:t xml:space="preserve"> </w:t>
      </w:r>
      <w:r>
        <w:rPr>
          <w:w w:val="95"/>
        </w:rPr>
        <w:t>an</w:t>
      </w:r>
      <w:r>
        <w:rPr>
          <w:spacing w:val="-11"/>
          <w:w w:val="95"/>
        </w:rPr>
        <w:t xml:space="preserve"> </w:t>
      </w:r>
      <w:r>
        <w:rPr>
          <w:spacing w:val="4"/>
          <w:w w:val="95"/>
        </w:rPr>
        <w:t>individual’s</w:t>
      </w:r>
      <w:r>
        <w:rPr>
          <w:spacing w:val="-27"/>
          <w:w w:val="95"/>
        </w:rPr>
        <w:t xml:space="preserve"> </w:t>
      </w:r>
      <w:r>
        <w:rPr>
          <w:w w:val="95"/>
        </w:rPr>
        <w:t>dedication</w:t>
      </w:r>
      <w:r>
        <w:rPr>
          <w:spacing w:val="-28"/>
          <w:w w:val="95"/>
        </w:rPr>
        <w:t xml:space="preserve"> </w:t>
      </w:r>
      <w:r>
        <w:rPr>
          <w:w w:val="95"/>
        </w:rPr>
        <w:t>and</w:t>
      </w:r>
      <w:r>
        <w:rPr>
          <w:spacing w:val="-28"/>
          <w:w w:val="95"/>
        </w:rPr>
        <w:t xml:space="preserve"> </w:t>
      </w:r>
      <w:r>
        <w:rPr>
          <w:spacing w:val="2"/>
          <w:w w:val="95"/>
        </w:rPr>
        <w:t xml:space="preserve">loyalty </w:t>
      </w:r>
      <w:r>
        <w:t>to</w:t>
      </w:r>
      <w:r>
        <w:rPr>
          <w:spacing w:val="-40"/>
        </w:rPr>
        <w:t xml:space="preserve"> </w:t>
      </w:r>
      <w:r>
        <w:t>an</w:t>
      </w:r>
      <w:r>
        <w:rPr>
          <w:spacing w:val="-30"/>
        </w:rPr>
        <w:t xml:space="preserve"> </w:t>
      </w:r>
      <w:r>
        <w:t>organization.</w:t>
      </w:r>
      <w:r>
        <w:tab/>
        <w:t xml:space="preserve">Organizational </w:t>
      </w:r>
      <w:r>
        <w:rPr>
          <w:spacing w:val="2"/>
        </w:rPr>
        <w:t xml:space="preserve">commitment </w:t>
      </w:r>
      <w:r>
        <w:t xml:space="preserve">embraces the </w:t>
      </w:r>
      <w:r>
        <w:rPr>
          <w:spacing w:val="4"/>
        </w:rPr>
        <w:t xml:space="preserve">following </w:t>
      </w:r>
      <w:r>
        <w:t xml:space="preserve">three </w:t>
      </w:r>
      <w:r>
        <w:rPr>
          <w:spacing w:val="3"/>
          <w:w w:val="95"/>
        </w:rPr>
        <w:t>elements.</w:t>
      </w:r>
      <w:r>
        <w:rPr>
          <w:spacing w:val="-39"/>
          <w:w w:val="95"/>
        </w:rPr>
        <w:t xml:space="preserve"> </w:t>
      </w:r>
      <w:r>
        <w:rPr>
          <w:w w:val="95"/>
        </w:rPr>
        <w:t>These</w:t>
      </w:r>
      <w:r>
        <w:rPr>
          <w:spacing w:val="-34"/>
          <w:w w:val="95"/>
        </w:rPr>
        <w:t xml:space="preserve"> </w:t>
      </w:r>
      <w:r>
        <w:rPr>
          <w:spacing w:val="-3"/>
          <w:w w:val="95"/>
        </w:rPr>
        <w:t>are</w:t>
      </w:r>
      <w:r>
        <w:rPr>
          <w:spacing w:val="-35"/>
          <w:w w:val="95"/>
        </w:rPr>
        <w:t xml:space="preserve"> </w:t>
      </w:r>
      <w:r>
        <w:rPr>
          <w:w w:val="95"/>
        </w:rPr>
        <w:t>(a)</w:t>
      </w:r>
      <w:r>
        <w:rPr>
          <w:spacing w:val="-23"/>
          <w:w w:val="95"/>
        </w:rPr>
        <w:t xml:space="preserve"> </w:t>
      </w:r>
      <w:r>
        <w:rPr>
          <w:w w:val="95"/>
        </w:rPr>
        <w:t>the</w:t>
      </w:r>
      <w:r>
        <w:rPr>
          <w:spacing w:val="-23"/>
          <w:w w:val="95"/>
        </w:rPr>
        <w:t xml:space="preserve"> </w:t>
      </w:r>
      <w:r>
        <w:rPr>
          <w:w w:val="95"/>
        </w:rPr>
        <w:t>acceptance</w:t>
      </w:r>
      <w:r>
        <w:rPr>
          <w:spacing w:val="-23"/>
          <w:w w:val="95"/>
        </w:rPr>
        <w:t xml:space="preserve"> </w:t>
      </w:r>
      <w:r>
        <w:rPr>
          <w:w w:val="95"/>
        </w:rPr>
        <w:t>of</w:t>
      </w:r>
      <w:r>
        <w:rPr>
          <w:spacing w:val="-24"/>
          <w:w w:val="95"/>
        </w:rPr>
        <w:t xml:space="preserve"> </w:t>
      </w:r>
      <w:r>
        <w:rPr>
          <w:w w:val="95"/>
        </w:rPr>
        <w:t>organizational</w:t>
      </w:r>
      <w:r>
        <w:rPr>
          <w:spacing w:val="-34"/>
          <w:w w:val="95"/>
        </w:rPr>
        <w:t xml:space="preserve"> </w:t>
      </w:r>
      <w:r>
        <w:rPr>
          <w:w w:val="95"/>
        </w:rPr>
        <w:t>goals</w:t>
      </w:r>
      <w:r>
        <w:rPr>
          <w:spacing w:val="-39"/>
          <w:w w:val="95"/>
        </w:rPr>
        <w:t xml:space="preserve"> </w:t>
      </w:r>
      <w:r>
        <w:rPr>
          <w:w w:val="95"/>
        </w:rPr>
        <w:t>and</w:t>
      </w:r>
      <w:r>
        <w:rPr>
          <w:spacing w:val="-28"/>
          <w:w w:val="95"/>
        </w:rPr>
        <w:t xml:space="preserve"> </w:t>
      </w:r>
      <w:r>
        <w:rPr>
          <w:w w:val="95"/>
        </w:rPr>
        <w:t>a</w:t>
      </w:r>
      <w:r>
        <w:rPr>
          <w:spacing w:val="-19"/>
          <w:w w:val="95"/>
        </w:rPr>
        <w:t xml:space="preserve"> </w:t>
      </w:r>
      <w:r>
        <w:rPr>
          <w:w w:val="95"/>
        </w:rPr>
        <w:t>strong</w:t>
      </w:r>
      <w:r>
        <w:rPr>
          <w:spacing w:val="-41"/>
          <w:w w:val="95"/>
        </w:rPr>
        <w:t xml:space="preserve"> </w:t>
      </w:r>
      <w:r>
        <w:rPr>
          <w:spacing w:val="5"/>
          <w:w w:val="95"/>
        </w:rPr>
        <w:t>belief</w:t>
      </w:r>
      <w:r>
        <w:rPr>
          <w:spacing w:val="-36"/>
          <w:w w:val="95"/>
        </w:rPr>
        <w:t xml:space="preserve"> </w:t>
      </w:r>
      <w:r>
        <w:rPr>
          <w:spacing w:val="4"/>
          <w:w w:val="95"/>
        </w:rPr>
        <w:t>in</w:t>
      </w:r>
    </w:p>
    <w:p w14:paraId="24093736" w14:textId="77777777" w:rsidR="00FE063D" w:rsidRDefault="00DF7C8A">
      <w:pPr>
        <w:pStyle w:val="BodyText"/>
        <w:spacing w:before="19"/>
        <w:ind w:left="1434"/>
      </w:pPr>
      <w:r>
        <w:rPr>
          <w:noProof/>
        </w:rPr>
        <w:drawing>
          <wp:anchor distT="0" distB="0" distL="0" distR="0" simplePos="0" relativeHeight="485083136" behindDoc="1" locked="0" layoutInCell="1" allowOverlap="1" wp14:anchorId="487AE5FF" wp14:editId="2DD655B5">
            <wp:simplePos x="0" y="0"/>
            <wp:positionH relativeFrom="page">
              <wp:posOffset>818737</wp:posOffset>
            </wp:positionH>
            <wp:positionV relativeFrom="paragraph">
              <wp:posOffset>14298</wp:posOffset>
            </wp:positionV>
            <wp:extent cx="2037323" cy="1047749"/>
            <wp:effectExtent l="0" t="0" r="0" b="0"/>
            <wp:wrapNone/>
            <wp:docPr id="2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image2.png"/>
                    <pic:cNvPicPr/>
                  </pic:nvPicPr>
                  <pic:blipFill>
                    <a:blip r:embed="rId8" cstate="print"/>
                    <a:stretch>
                      <a:fillRect/>
                    </a:stretch>
                  </pic:blipFill>
                  <pic:spPr>
                    <a:xfrm>
                      <a:off x="0" y="0"/>
                      <a:ext cx="2037323" cy="1047749"/>
                    </a:xfrm>
                    <a:prstGeom prst="rect">
                      <a:avLst/>
                    </a:prstGeom>
                  </pic:spPr>
                </pic:pic>
              </a:graphicData>
            </a:graphic>
          </wp:anchor>
        </w:drawing>
      </w:r>
      <w:r>
        <w:t>these goals (b) willingness to perform substantial efforts on behalf of the organization</w:t>
      </w:r>
    </w:p>
    <w:p w14:paraId="1097D90E" w14:textId="77777777" w:rsidR="00FE063D" w:rsidRDefault="00DF7C8A">
      <w:pPr>
        <w:pStyle w:val="BodyText"/>
        <w:spacing w:before="61"/>
        <w:ind w:left="1434"/>
      </w:pPr>
      <w:r>
        <w:t>(c) having a definite desire to maintain organizational membership.</w:t>
      </w:r>
    </w:p>
    <w:p w14:paraId="2C6E97AC" w14:textId="77777777" w:rsidR="00FE063D" w:rsidRDefault="00FE063D">
      <w:pPr>
        <w:pStyle w:val="BodyText"/>
        <w:spacing w:before="9"/>
        <w:rPr>
          <w:sz w:val="32"/>
        </w:rPr>
      </w:pPr>
    </w:p>
    <w:p w14:paraId="29BD740F" w14:textId="77777777" w:rsidR="00FE063D" w:rsidRDefault="00DF7C8A">
      <w:pPr>
        <w:ind w:left="1434"/>
        <w:rPr>
          <w:sz w:val="24"/>
        </w:rPr>
      </w:pPr>
      <w:r>
        <w:rPr>
          <w:rFonts w:ascii="Carlito" w:hAnsi="Carlito"/>
          <w:b/>
          <w:i/>
          <w:sz w:val="24"/>
        </w:rPr>
        <w:t xml:space="preserve">Organizational climate </w:t>
      </w:r>
      <w:r>
        <w:rPr>
          <w:sz w:val="24"/>
        </w:rPr>
        <w:t>may be defined as “members’ collective perceptions about</w:t>
      </w:r>
    </w:p>
    <w:p w14:paraId="641A1D5E" w14:textId="77777777" w:rsidR="00FE063D" w:rsidRDefault="00DF7C8A">
      <w:pPr>
        <w:pStyle w:val="BodyText"/>
        <w:spacing w:before="79" w:line="292" w:lineRule="auto"/>
        <w:ind w:left="1434" w:right="847"/>
      </w:pPr>
      <w:r>
        <w:rPr>
          <w:spacing w:val="3"/>
          <w:w w:val="95"/>
        </w:rPr>
        <w:t>their</w:t>
      </w:r>
      <w:r>
        <w:rPr>
          <w:spacing w:val="-46"/>
          <w:w w:val="95"/>
        </w:rPr>
        <w:t xml:space="preserve"> </w:t>
      </w:r>
      <w:r>
        <w:rPr>
          <w:w w:val="95"/>
        </w:rPr>
        <w:t>organization</w:t>
      </w:r>
      <w:r>
        <w:rPr>
          <w:spacing w:val="-43"/>
          <w:w w:val="95"/>
        </w:rPr>
        <w:t xml:space="preserve"> </w:t>
      </w:r>
      <w:r>
        <w:rPr>
          <w:spacing w:val="3"/>
          <w:w w:val="95"/>
        </w:rPr>
        <w:t>with</w:t>
      </w:r>
      <w:r>
        <w:rPr>
          <w:spacing w:val="-42"/>
          <w:w w:val="95"/>
        </w:rPr>
        <w:t xml:space="preserve"> </w:t>
      </w:r>
      <w:r>
        <w:rPr>
          <w:w w:val="95"/>
        </w:rPr>
        <w:t>respect</w:t>
      </w:r>
      <w:r>
        <w:rPr>
          <w:spacing w:val="-34"/>
          <w:w w:val="95"/>
        </w:rPr>
        <w:t xml:space="preserve"> </w:t>
      </w:r>
      <w:r>
        <w:rPr>
          <w:w w:val="95"/>
        </w:rPr>
        <w:t>to</w:t>
      </w:r>
      <w:r>
        <w:rPr>
          <w:spacing w:val="-32"/>
          <w:w w:val="95"/>
        </w:rPr>
        <w:t xml:space="preserve"> </w:t>
      </w:r>
      <w:r>
        <w:rPr>
          <w:w w:val="95"/>
        </w:rPr>
        <w:t>such</w:t>
      </w:r>
      <w:r>
        <w:rPr>
          <w:spacing w:val="-32"/>
          <w:w w:val="95"/>
        </w:rPr>
        <w:t xml:space="preserve"> </w:t>
      </w:r>
      <w:r>
        <w:rPr>
          <w:spacing w:val="2"/>
          <w:w w:val="95"/>
        </w:rPr>
        <w:t>dimensions</w:t>
      </w:r>
      <w:r>
        <w:rPr>
          <w:spacing w:val="-42"/>
          <w:w w:val="95"/>
        </w:rPr>
        <w:t xml:space="preserve"> </w:t>
      </w:r>
      <w:r>
        <w:rPr>
          <w:w w:val="95"/>
        </w:rPr>
        <w:t>as</w:t>
      </w:r>
      <w:r>
        <w:rPr>
          <w:spacing w:val="-32"/>
          <w:w w:val="95"/>
        </w:rPr>
        <w:t xml:space="preserve"> </w:t>
      </w:r>
      <w:r>
        <w:rPr>
          <w:w w:val="95"/>
        </w:rPr>
        <w:t>autonomy,</w:t>
      </w:r>
      <w:r>
        <w:rPr>
          <w:spacing w:val="-40"/>
          <w:w w:val="95"/>
        </w:rPr>
        <w:t xml:space="preserve"> </w:t>
      </w:r>
      <w:r>
        <w:rPr>
          <w:w w:val="95"/>
        </w:rPr>
        <w:t>trust,</w:t>
      </w:r>
      <w:r>
        <w:rPr>
          <w:spacing w:val="-31"/>
          <w:w w:val="95"/>
        </w:rPr>
        <w:t xml:space="preserve"> </w:t>
      </w:r>
      <w:r>
        <w:rPr>
          <w:spacing w:val="2"/>
          <w:w w:val="95"/>
        </w:rPr>
        <w:t xml:space="preserve">cohesiveness, </w:t>
      </w:r>
      <w:r>
        <w:t>support,</w:t>
      </w:r>
      <w:r>
        <w:rPr>
          <w:spacing w:val="-19"/>
        </w:rPr>
        <w:t xml:space="preserve"> </w:t>
      </w:r>
      <w:r>
        <w:t>recognition,</w:t>
      </w:r>
      <w:r>
        <w:rPr>
          <w:spacing w:val="-33"/>
        </w:rPr>
        <w:t xml:space="preserve"> </w:t>
      </w:r>
      <w:r>
        <w:t>innovation</w:t>
      </w:r>
      <w:r>
        <w:rPr>
          <w:spacing w:val="-36"/>
        </w:rPr>
        <w:t xml:space="preserve"> </w:t>
      </w:r>
      <w:r>
        <w:t>and</w:t>
      </w:r>
      <w:r>
        <w:rPr>
          <w:spacing w:val="-36"/>
        </w:rPr>
        <w:t xml:space="preserve"> </w:t>
      </w:r>
      <w:r>
        <w:t>fairness.</w:t>
      </w:r>
    </w:p>
    <w:p w14:paraId="58E588A5" w14:textId="77777777" w:rsidR="00FE063D" w:rsidRDefault="00FE063D">
      <w:pPr>
        <w:pStyle w:val="BodyText"/>
        <w:spacing w:before="5"/>
        <w:rPr>
          <w:sz w:val="27"/>
        </w:rPr>
      </w:pPr>
    </w:p>
    <w:p w14:paraId="78B8188D" w14:textId="77777777" w:rsidR="00FE063D" w:rsidRDefault="00DF7C8A">
      <w:pPr>
        <w:pStyle w:val="BodyText"/>
        <w:spacing w:before="1" w:line="304" w:lineRule="auto"/>
        <w:ind w:left="1434" w:right="862"/>
      </w:pPr>
      <w:r>
        <w:rPr>
          <w:rFonts w:ascii="Carlito"/>
          <w:b/>
          <w:i/>
        </w:rPr>
        <w:t>Job</w:t>
      </w:r>
      <w:r>
        <w:rPr>
          <w:rFonts w:ascii="Carlito"/>
          <w:b/>
          <w:i/>
          <w:spacing w:val="-36"/>
        </w:rPr>
        <w:t xml:space="preserve"> </w:t>
      </w:r>
      <w:r>
        <w:rPr>
          <w:rFonts w:ascii="Carlito"/>
          <w:b/>
          <w:i/>
        </w:rPr>
        <w:t>involvement</w:t>
      </w:r>
      <w:r>
        <w:rPr>
          <w:rFonts w:ascii="Carlito"/>
          <w:b/>
          <w:i/>
          <w:spacing w:val="-35"/>
        </w:rPr>
        <w:t xml:space="preserve"> </w:t>
      </w:r>
      <w:r>
        <w:rPr>
          <w:spacing w:val="4"/>
        </w:rPr>
        <w:t>is</w:t>
      </w:r>
      <w:r>
        <w:rPr>
          <w:spacing w:val="-48"/>
        </w:rPr>
        <w:t xml:space="preserve"> </w:t>
      </w:r>
      <w:r>
        <w:rPr>
          <w:spacing w:val="4"/>
        </w:rPr>
        <w:t>defined</w:t>
      </w:r>
      <w:r>
        <w:rPr>
          <w:spacing w:val="-52"/>
        </w:rPr>
        <w:t xml:space="preserve"> </w:t>
      </w:r>
      <w:r>
        <w:t>as</w:t>
      </w:r>
      <w:r>
        <w:rPr>
          <w:spacing w:val="-53"/>
        </w:rPr>
        <w:t xml:space="preserve"> </w:t>
      </w:r>
      <w:r>
        <w:t>the</w:t>
      </w:r>
      <w:r>
        <w:rPr>
          <w:spacing w:val="-45"/>
        </w:rPr>
        <w:t xml:space="preserve"> </w:t>
      </w:r>
      <w:r>
        <w:rPr>
          <w:spacing w:val="2"/>
        </w:rPr>
        <w:t>degree</w:t>
      </w:r>
      <w:r>
        <w:rPr>
          <w:spacing w:val="-51"/>
        </w:rPr>
        <w:t xml:space="preserve"> </w:t>
      </w:r>
      <w:r>
        <w:t>to</w:t>
      </w:r>
      <w:r>
        <w:rPr>
          <w:spacing w:val="-48"/>
        </w:rPr>
        <w:t xml:space="preserve"> </w:t>
      </w:r>
      <w:r>
        <w:t>which</w:t>
      </w:r>
      <w:r>
        <w:rPr>
          <w:spacing w:val="-47"/>
        </w:rPr>
        <w:t xml:space="preserve"> </w:t>
      </w:r>
      <w:r>
        <w:t>a</w:t>
      </w:r>
      <w:r>
        <w:rPr>
          <w:spacing w:val="-49"/>
        </w:rPr>
        <w:t xml:space="preserve"> </w:t>
      </w:r>
      <w:r>
        <w:t>person</w:t>
      </w:r>
      <w:r>
        <w:rPr>
          <w:spacing w:val="-48"/>
        </w:rPr>
        <w:t xml:space="preserve"> </w:t>
      </w:r>
      <w:r>
        <w:t>psychologically</w:t>
      </w:r>
      <w:r>
        <w:rPr>
          <w:spacing w:val="-53"/>
        </w:rPr>
        <w:t xml:space="preserve"> </w:t>
      </w:r>
      <w:r>
        <w:t xml:space="preserve">identifies </w:t>
      </w:r>
      <w:r>
        <w:rPr>
          <w:spacing w:val="2"/>
        </w:rPr>
        <w:t xml:space="preserve">with, </w:t>
      </w:r>
      <w:r>
        <w:t xml:space="preserve">and </w:t>
      </w:r>
      <w:r>
        <w:rPr>
          <w:spacing w:val="4"/>
        </w:rPr>
        <w:t xml:space="preserve">is </w:t>
      </w:r>
      <w:r>
        <w:rPr>
          <w:spacing w:val="2"/>
        </w:rPr>
        <w:t xml:space="preserve">related </w:t>
      </w:r>
      <w:r>
        <w:rPr>
          <w:spacing w:val="3"/>
        </w:rPr>
        <w:t xml:space="preserve">with </w:t>
      </w:r>
      <w:r>
        <w:t xml:space="preserve">the work motivation that a person has </w:t>
      </w:r>
      <w:r>
        <w:rPr>
          <w:spacing w:val="3"/>
        </w:rPr>
        <w:t xml:space="preserve">with </w:t>
      </w:r>
      <w:r>
        <w:t xml:space="preserve">a job. Job </w:t>
      </w:r>
      <w:r>
        <w:rPr>
          <w:spacing w:val="2"/>
        </w:rPr>
        <w:t>involvement</w:t>
      </w:r>
      <w:r>
        <w:rPr>
          <w:spacing w:val="-55"/>
        </w:rPr>
        <w:t xml:space="preserve"> </w:t>
      </w:r>
      <w:r>
        <w:rPr>
          <w:spacing w:val="4"/>
        </w:rPr>
        <w:t>is</w:t>
      </w:r>
      <w:r>
        <w:rPr>
          <w:spacing w:val="-54"/>
        </w:rPr>
        <w:t xml:space="preserve"> </w:t>
      </w:r>
      <w:r>
        <w:t>grouped</w:t>
      </w:r>
      <w:r>
        <w:rPr>
          <w:spacing w:val="-54"/>
        </w:rPr>
        <w:t xml:space="preserve"> </w:t>
      </w:r>
      <w:r>
        <w:rPr>
          <w:spacing w:val="2"/>
        </w:rPr>
        <w:t>into</w:t>
      </w:r>
      <w:r>
        <w:rPr>
          <w:spacing w:val="-54"/>
        </w:rPr>
        <w:t xml:space="preserve"> </w:t>
      </w:r>
      <w:r>
        <w:t>four</w:t>
      </w:r>
      <w:r>
        <w:rPr>
          <w:spacing w:val="-50"/>
        </w:rPr>
        <w:t xml:space="preserve"> </w:t>
      </w:r>
      <w:r>
        <w:rPr>
          <w:spacing w:val="2"/>
        </w:rPr>
        <w:t>diverse</w:t>
      </w:r>
      <w:r>
        <w:rPr>
          <w:spacing w:val="-51"/>
        </w:rPr>
        <w:t xml:space="preserve"> </w:t>
      </w:r>
      <w:r>
        <w:t>categories.</w:t>
      </w:r>
      <w:r>
        <w:rPr>
          <w:spacing w:val="-53"/>
        </w:rPr>
        <w:t xml:space="preserve"> </w:t>
      </w:r>
      <w:r>
        <w:t>These</w:t>
      </w:r>
      <w:r>
        <w:rPr>
          <w:spacing w:val="-52"/>
        </w:rPr>
        <w:t xml:space="preserve"> </w:t>
      </w:r>
      <w:r>
        <w:t>categories:</w:t>
      </w:r>
      <w:r>
        <w:rPr>
          <w:spacing w:val="-54"/>
        </w:rPr>
        <w:t xml:space="preserve"> </w:t>
      </w:r>
      <w:r>
        <w:rPr>
          <w:spacing w:val="-5"/>
        </w:rPr>
        <w:t>1)</w:t>
      </w:r>
      <w:r>
        <w:rPr>
          <w:spacing w:val="-52"/>
        </w:rPr>
        <w:t xml:space="preserve"> </w:t>
      </w:r>
      <w:r>
        <w:t>work</w:t>
      </w:r>
      <w:r>
        <w:rPr>
          <w:spacing w:val="-47"/>
        </w:rPr>
        <w:t xml:space="preserve"> </w:t>
      </w:r>
      <w:r>
        <w:t>as</w:t>
      </w:r>
      <w:r>
        <w:rPr>
          <w:spacing w:val="-42"/>
        </w:rPr>
        <w:t xml:space="preserve"> </w:t>
      </w:r>
      <w:r>
        <w:t>a central</w:t>
      </w:r>
      <w:r>
        <w:rPr>
          <w:spacing w:val="-45"/>
        </w:rPr>
        <w:t xml:space="preserve"> </w:t>
      </w:r>
      <w:r>
        <w:rPr>
          <w:spacing w:val="5"/>
        </w:rPr>
        <w:t>life</w:t>
      </w:r>
      <w:r>
        <w:rPr>
          <w:spacing w:val="-51"/>
        </w:rPr>
        <w:t xml:space="preserve"> </w:t>
      </w:r>
      <w:r>
        <w:t>interest,</w:t>
      </w:r>
      <w:r>
        <w:rPr>
          <w:spacing w:val="-52"/>
        </w:rPr>
        <w:t xml:space="preserve"> </w:t>
      </w:r>
      <w:r>
        <w:rPr>
          <w:spacing w:val="-5"/>
        </w:rPr>
        <w:t>2)</w:t>
      </w:r>
      <w:r>
        <w:rPr>
          <w:spacing w:val="-52"/>
        </w:rPr>
        <w:t xml:space="preserve"> </w:t>
      </w:r>
      <w:r>
        <w:t>active</w:t>
      </w:r>
      <w:r>
        <w:rPr>
          <w:spacing w:val="-47"/>
        </w:rPr>
        <w:t xml:space="preserve"> </w:t>
      </w:r>
      <w:r>
        <w:t>participation</w:t>
      </w:r>
      <w:r>
        <w:rPr>
          <w:spacing w:val="-54"/>
        </w:rPr>
        <w:t xml:space="preserve"> </w:t>
      </w:r>
      <w:r>
        <w:rPr>
          <w:spacing w:val="4"/>
        </w:rPr>
        <w:t>in</w:t>
      </w:r>
      <w:r>
        <w:rPr>
          <w:spacing w:val="-48"/>
        </w:rPr>
        <w:t xml:space="preserve"> </w:t>
      </w:r>
      <w:r>
        <w:t>the</w:t>
      </w:r>
      <w:r>
        <w:rPr>
          <w:spacing w:val="-44"/>
        </w:rPr>
        <w:t xml:space="preserve"> </w:t>
      </w:r>
      <w:r>
        <w:t>job,</w:t>
      </w:r>
      <w:r>
        <w:rPr>
          <w:spacing w:val="-53"/>
        </w:rPr>
        <w:t xml:space="preserve"> </w:t>
      </w:r>
      <w:r>
        <w:rPr>
          <w:spacing w:val="-5"/>
        </w:rPr>
        <w:t>3)</w:t>
      </w:r>
      <w:r>
        <w:rPr>
          <w:spacing w:val="-38"/>
        </w:rPr>
        <w:t xml:space="preserve"> </w:t>
      </w:r>
      <w:r>
        <w:t>performance</w:t>
      </w:r>
      <w:r>
        <w:rPr>
          <w:spacing w:val="-51"/>
        </w:rPr>
        <w:t xml:space="preserve"> </w:t>
      </w:r>
      <w:r>
        <w:t>as</w:t>
      </w:r>
      <w:r>
        <w:rPr>
          <w:spacing w:val="-41"/>
        </w:rPr>
        <w:t xml:space="preserve"> </w:t>
      </w:r>
      <w:r>
        <w:t>central</w:t>
      </w:r>
      <w:r>
        <w:rPr>
          <w:spacing w:val="-50"/>
        </w:rPr>
        <w:t xml:space="preserve"> </w:t>
      </w:r>
      <w:r>
        <w:t>to</w:t>
      </w:r>
      <w:r>
        <w:rPr>
          <w:spacing w:val="-48"/>
        </w:rPr>
        <w:t xml:space="preserve"> </w:t>
      </w:r>
      <w:r>
        <w:rPr>
          <w:spacing w:val="7"/>
        </w:rPr>
        <w:t xml:space="preserve">self- </w:t>
      </w:r>
      <w:r>
        <w:rPr>
          <w:spacing w:val="3"/>
        </w:rPr>
        <w:t>esteem,</w:t>
      </w:r>
      <w:r>
        <w:rPr>
          <w:spacing w:val="-36"/>
        </w:rPr>
        <w:t xml:space="preserve"> </w:t>
      </w:r>
      <w:r>
        <w:t>and</w:t>
      </w:r>
      <w:r>
        <w:rPr>
          <w:spacing w:val="-38"/>
        </w:rPr>
        <w:t xml:space="preserve"> </w:t>
      </w:r>
      <w:r>
        <w:rPr>
          <w:spacing w:val="-5"/>
        </w:rPr>
        <w:t>4)</w:t>
      </w:r>
      <w:r>
        <w:rPr>
          <w:spacing w:val="-4"/>
        </w:rPr>
        <w:t xml:space="preserve"> </w:t>
      </w:r>
      <w:r>
        <w:t>performance</w:t>
      </w:r>
      <w:r>
        <w:rPr>
          <w:spacing w:val="-32"/>
        </w:rPr>
        <w:t xml:space="preserve"> </w:t>
      </w:r>
      <w:r>
        <w:t>compatible</w:t>
      </w:r>
      <w:r>
        <w:rPr>
          <w:spacing w:val="-31"/>
        </w:rPr>
        <w:t xml:space="preserve"> </w:t>
      </w:r>
      <w:r>
        <w:rPr>
          <w:spacing w:val="3"/>
        </w:rPr>
        <w:t>with</w:t>
      </w:r>
      <w:r>
        <w:rPr>
          <w:spacing w:val="-38"/>
        </w:rPr>
        <w:t xml:space="preserve"> </w:t>
      </w:r>
      <w:r>
        <w:rPr>
          <w:spacing w:val="3"/>
        </w:rPr>
        <w:t>self-concept.</w:t>
      </w:r>
    </w:p>
    <w:p w14:paraId="4992C7AB" w14:textId="77777777" w:rsidR="00FE063D" w:rsidRDefault="00FE063D">
      <w:pPr>
        <w:pStyle w:val="BodyText"/>
        <w:spacing w:before="8"/>
        <w:rPr>
          <w:sz w:val="26"/>
        </w:rPr>
      </w:pPr>
    </w:p>
    <w:p w14:paraId="1F02BB12" w14:textId="77777777" w:rsidR="00FE063D" w:rsidRDefault="00DF7C8A">
      <w:pPr>
        <w:pStyle w:val="BodyText"/>
        <w:spacing w:line="309" w:lineRule="auto"/>
        <w:ind w:left="1434" w:right="847"/>
      </w:pPr>
      <w:r>
        <w:rPr>
          <w:rFonts w:ascii="Carlito"/>
          <w:b/>
          <w:i/>
        </w:rPr>
        <w:t>Employee</w:t>
      </w:r>
      <w:r>
        <w:rPr>
          <w:rFonts w:ascii="Carlito"/>
          <w:b/>
          <w:i/>
          <w:spacing w:val="-19"/>
        </w:rPr>
        <w:t xml:space="preserve"> </w:t>
      </w:r>
      <w:r>
        <w:rPr>
          <w:rFonts w:ascii="Carlito"/>
          <w:b/>
          <w:i/>
        </w:rPr>
        <w:t>engagement</w:t>
      </w:r>
      <w:r>
        <w:rPr>
          <w:rFonts w:ascii="Carlito"/>
          <w:b/>
          <w:i/>
          <w:spacing w:val="-14"/>
        </w:rPr>
        <w:t xml:space="preserve"> </w:t>
      </w:r>
      <w:r>
        <w:t>has</w:t>
      </w:r>
      <w:r>
        <w:rPr>
          <w:spacing w:val="-35"/>
        </w:rPr>
        <w:t xml:space="preserve"> </w:t>
      </w:r>
      <w:r>
        <w:t>become</w:t>
      </w:r>
      <w:r>
        <w:rPr>
          <w:spacing w:val="-32"/>
        </w:rPr>
        <w:t xml:space="preserve"> </w:t>
      </w:r>
      <w:r>
        <w:t>a</w:t>
      </w:r>
      <w:r>
        <w:rPr>
          <w:spacing w:val="-39"/>
        </w:rPr>
        <w:t xml:space="preserve"> </w:t>
      </w:r>
      <w:r>
        <w:rPr>
          <w:spacing w:val="4"/>
        </w:rPr>
        <w:t>widely</w:t>
      </w:r>
      <w:r>
        <w:rPr>
          <w:spacing w:val="-45"/>
        </w:rPr>
        <w:t xml:space="preserve"> </w:t>
      </w:r>
      <w:r>
        <w:rPr>
          <w:spacing w:val="2"/>
        </w:rPr>
        <w:t>used</w:t>
      </w:r>
      <w:r>
        <w:rPr>
          <w:spacing w:val="-46"/>
        </w:rPr>
        <w:t xml:space="preserve"> </w:t>
      </w:r>
      <w:r>
        <w:t>and</w:t>
      </w:r>
      <w:r>
        <w:rPr>
          <w:spacing w:val="-36"/>
        </w:rPr>
        <w:t xml:space="preserve"> </w:t>
      </w:r>
      <w:r>
        <w:t>popular</w:t>
      </w:r>
      <w:r>
        <w:rPr>
          <w:spacing w:val="-40"/>
        </w:rPr>
        <w:t xml:space="preserve"> </w:t>
      </w:r>
      <w:r>
        <w:t>term,</w:t>
      </w:r>
      <w:r>
        <w:rPr>
          <w:spacing w:val="-34"/>
        </w:rPr>
        <w:t xml:space="preserve"> </w:t>
      </w:r>
      <w:r>
        <w:t>and</w:t>
      </w:r>
      <w:r>
        <w:rPr>
          <w:spacing w:val="-36"/>
        </w:rPr>
        <w:t xml:space="preserve"> </w:t>
      </w:r>
      <w:r>
        <w:rPr>
          <w:spacing w:val="4"/>
        </w:rPr>
        <w:t>it</w:t>
      </w:r>
      <w:r>
        <w:rPr>
          <w:spacing w:val="-38"/>
        </w:rPr>
        <w:t xml:space="preserve"> </w:t>
      </w:r>
      <w:r>
        <w:t>has</w:t>
      </w:r>
      <w:r>
        <w:rPr>
          <w:spacing w:val="-35"/>
        </w:rPr>
        <w:t xml:space="preserve"> </w:t>
      </w:r>
      <w:r>
        <w:rPr>
          <w:spacing w:val="2"/>
        </w:rPr>
        <w:t xml:space="preserve">its </w:t>
      </w:r>
      <w:r>
        <w:t>basis</w:t>
      </w:r>
      <w:r>
        <w:rPr>
          <w:spacing w:val="-46"/>
        </w:rPr>
        <w:t xml:space="preserve"> </w:t>
      </w:r>
      <w:r>
        <w:rPr>
          <w:spacing w:val="4"/>
        </w:rPr>
        <w:t>in</w:t>
      </w:r>
      <w:r>
        <w:rPr>
          <w:spacing w:val="-52"/>
        </w:rPr>
        <w:t xml:space="preserve"> </w:t>
      </w:r>
      <w:r>
        <w:t>practice</w:t>
      </w:r>
      <w:r>
        <w:rPr>
          <w:spacing w:val="-42"/>
        </w:rPr>
        <w:t xml:space="preserve"> </w:t>
      </w:r>
      <w:r>
        <w:t>rather</w:t>
      </w:r>
      <w:r>
        <w:rPr>
          <w:spacing w:val="-48"/>
        </w:rPr>
        <w:t xml:space="preserve"> </w:t>
      </w:r>
      <w:r>
        <w:t>than</w:t>
      </w:r>
      <w:r>
        <w:rPr>
          <w:spacing w:val="-39"/>
        </w:rPr>
        <w:t xml:space="preserve"> </w:t>
      </w:r>
      <w:r>
        <w:t>theory</w:t>
      </w:r>
      <w:r>
        <w:rPr>
          <w:spacing w:val="-51"/>
        </w:rPr>
        <w:t xml:space="preserve"> </w:t>
      </w:r>
      <w:r>
        <w:t>and</w:t>
      </w:r>
      <w:r>
        <w:rPr>
          <w:spacing w:val="-39"/>
        </w:rPr>
        <w:t xml:space="preserve"> </w:t>
      </w:r>
      <w:r>
        <w:t>empirical</w:t>
      </w:r>
      <w:r>
        <w:rPr>
          <w:spacing w:val="-49"/>
        </w:rPr>
        <w:t xml:space="preserve"> </w:t>
      </w:r>
      <w:r>
        <w:t>research,</w:t>
      </w:r>
      <w:r>
        <w:rPr>
          <w:spacing w:val="-51"/>
        </w:rPr>
        <w:t xml:space="preserve"> </w:t>
      </w:r>
      <w:r>
        <w:rPr>
          <w:spacing w:val="4"/>
        </w:rPr>
        <w:t>while</w:t>
      </w:r>
      <w:r>
        <w:rPr>
          <w:spacing w:val="-49"/>
        </w:rPr>
        <w:t xml:space="preserve"> </w:t>
      </w:r>
      <w:r>
        <w:rPr>
          <w:spacing w:val="2"/>
        </w:rPr>
        <w:t>its</w:t>
      </w:r>
      <w:r>
        <w:rPr>
          <w:spacing w:val="-53"/>
        </w:rPr>
        <w:t xml:space="preserve"> </w:t>
      </w:r>
      <w:r>
        <w:t>construct</w:t>
      </w:r>
      <w:r>
        <w:rPr>
          <w:spacing w:val="-46"/>
        </w:rPr>
        <w:t xml:space="preserve"> </w:t>
      </w:r>
      <w:r>
        <w:rPr>
          <w:spacing w:val="2"/>
        </w:rPr>
        <w:t xml:space="preserve">often </w:t>
      </w:r>
      <w:r>
        <w:rPr>
          <w:w w:val="95"/>
        </w:rPr>
        <w:t>overlaps</w:t>
      </w:r>
      <w:r>
        <w:rPr>
          <w:spacing w:val="-34"/>
          <w:w w:val="95"/>
        </w:rPr>
        <w:t xml:space="preserve"> </w:t>
      </w:r>
      <w:r>
        <w:rPr>
          <w:spacing w:val="3"/>
          <w:w w:val="95"/>
        </w:rPr>
        <w:t>with</w:t>
      </w:r>
      <w:r>
        <w:rPr>
          <w:spacing w:val="-34"/>
          <w:w w:val="95"/>
        </w:rPr>
        <w:t xml:space="preserve"> </w:t>
      </w:r>
      <w:r>
        <w:rPr>
          <w:w w:val="95"/>
        </w:rPr>
        <w:t>other</w:t>
      </w:r>
      <w:r>
        <w:rPr>
          <w:spacing w:val="-25"/>
          <w:w w:val="95"/>
        </w:rPr>
        <w:t xml:space="preserve"> </w:t>
      </w:r>
      <w:r>
        <w:rPr>
          <w:w w:val="95"/>
        </w:rPr>
        <w:t>constructs,</w:t>
      </w:r>
      <w:r>
        <w:rPr>
          <w:spacing w:val="-17"/>
          <w:w w:val="95"/>
        </w:rPr>
        <w:t xml:space="preserve"> </w:t>
      </w:r>
      <w:r>
        <w:rPr>
          <w:w w:val="95"/>
        </w:rPr>
        <w:t>such</w:t>
      </w:r>
      <w:r>
        <w:rPr>
          <w:spacing w:val="-6"/>
          <w:w w:val="95"/>
        </w:rPr>
        <w:t xml:space="preserve"> </w:t>
      </w:r>
      <w:r>
        <w:rPr>
          <w:w w:val="95"/>
        </w:rPr>
        <w:t>as</w:t>
      </w:r>
      <w:r>
        <w:rPr>
          <w:spacing w:val="-19"/>
          <w:w w:val="95"/>
        </w:rPr>
        <w:t xml:space="preserve"> </w:t>
      </w:r>
      <w:r>
        <w:rPr>
          <w:w w:val="95"/>
        </w:rPr>
        <w:t>organization</w:t>
      </w:r>
      <w:r>
        <w:rPr>
          <w:spacing w:val="-34"/>
          <w:w w:val="95"/>
        </w:rPr>
        <w:t xml:space="preserve"> </w:t>
      </w:r>
      <w:r>
        <w:rPr>
          <w:w w:val="95"/>
        </w:rPr>
        <w:t>commitment,</w:t>
      </w:r>
      <w:r>
        <w:rPr>
          <w:spacing w:val="-33"/>
          <w:w w:val="95"/>
        </w:rPr>
        <w:t xml:space="preserve"> </w:t>
      </w:r>
      <w:r>
        <w:rPr>
          <w:spacing w:val="2"/>
          <w:w w:val="95"/>
        </w:rPr>
        <w:t>job</w:t>
      </w:r>
      <w:r>
        <w:rPr>
          <w:spacing w:val="-20"/>
          <w:w w:val="95"/>
        </w:rPr>
        <w:t xml:space="preserve"> </w:t>
      </w:r>
      <w:r>
        <w:rPr>
          <w:spacing w:val="2"/>
          <w:w w:val="95"/>
        </w:rPr>
        <w:t>involvement,</w:t>
      </w:r>
      <w:r>
        <w:rPr>
          <w:spacing w:val="-33"/>
          <w:w w:val="95"/>
        </w:rPr>
        <w:t xml:space="preserve"> </w:t>
      </w:r>
      <w:r>
        <w:rPr>
          <w:w w:val="95"/>
        </w:rPr>
        <w:t>or organizational</w:t>
      </w:r>
      <w:r>
        <w:rPr>
          <w:spacing w:val="-38"/>
          <w:w w:val="95"/>
        </w:rPr>
        <w:t xml:space="preserve"> </w:t>
      </w:r>
      <w:r>
        <w:rPr>
          <w:spacing w:val="2"/>
          <w:w w:val="95"/>
        </w:rPr>
        <w:t>citizenship</w:t>
      </w:r>
      <w:r>
        <w:rPr>
          <w:spacing w:val="-42"/>
          <w:w w:val="95"/>
        </w:rPr>
        <w:t xml:space="preserve"> </w:t>
      </w:r>
      <w:r>
        <w:rPr>
          <w:w w:val="95"/>
        </w:rPr>
        <w:t>behaviors</w:t>
      </w:r>
      <w:r>
        <w:rPr>
          <w:spacing w:val="-43"/>
          <w:w w:val="95"/>
        </w:rPr>
        <w:t xml:space="preserve"> </w:t>
      </w:r>
      <w:r>
        <w:rPr>
          <w:w w:val="95"/>
        </w:rPr>
        <w:t>(OCB).</w:t>
      </w:r>
      <w:r>
        <w:rPr>
          <w:spacing w:val="-41"/>
          <w:w w:val="95"/>
        </w:rPr>
        <w:t xml:space="preserve"> </w:t>
      </w:r>
      <w:r>
        <w:rPr>
          <w:w w:val="95"/>
        </w:rPr>
        <w:t>However,</w:t>
      </w:r>
      <w:r>
        <w:rPr>
          <w:spacing w:val="-41"/>
          <w:w w:val="95"/>
        </w:rPr>
        <w:t xml:space="preserve"> </w:t>
      </w:r>
      <w:r>
        <w:rPr>
          <w:w w:val="95"/>
        </w:rPr>
        <w:t>engagement</w:t>
      </w:r>
      <w:r>
        <w:rPr>
          <w:spacing w:val="-43"/>
          <w:w w:val="95"/>
        </w:rPr>
        <w:t xml:space="preserve"> </w:t>
      </w:r>
      <w:r>
        <w:rPr>
          <w:spacing w:val="4"/>
          <w:w w:val="95"/>
        </w:rPr>
        <w:t>is</w:t>
      </w:r>
      <w:r>
        <w:rPr>
          <w:spacing w:val="-43"/>
          <w:w w:val="95"/>
        </w:rPr>
        <w:t xml:space="preserve"> </w:t>
      </w:r>
      <w:r>
        <w:rPr>
          <w:w w:val="95"/>
        </w:rPr>
        <w:t>not</w:t>
      </w:r>
      <w:r>
        <w:rPr>
          <w:spacing w:val="-43"/>
          <w:w w:val="95"/>
        </w:rPr>
        <w:t xml:space="preserve"> </w:t>
      </w:r>
      <w:r>
        <w:rPr>
          <w:w w:val="95"/>
        </w:rPr>
        <w:t>an</w:t>
      </w:r>
      <w:r>
        <w:rPr>
          <w:spacing w:val="-23"/>
          <w:w w:val="95"/>
        </w:rPr>
        <w:t xml:space="preserve"> </w:t>
      </w:r>
      <w:r>
        <w:rPr>
          <w:w w:val="95"/>
        </w:rPr>
        <w:t>attitude;</w:t>
      </w:r>
      <w:r>
        <w:rPr>
          <w:spacing w:val="-43"/>
          <w:w w:val="95"/>
        </w:rPr>
        <w:t xml:space="preserve"> </w:t>
      </w:r>
      <w:r>
        <w:rPr>
          <w:spacing w:val="4"/>
          <w:w w:val="95"/>
        </w:rPr>
        <w:t xml:space="preserve">it </w:t>
      </w:r>
      <w:r>
        <w:rPr>
          <w:spacing w:val="4"/>
        </w:rPr>
        <w:t>is</w:t>
      </w:r>
      <w:r>
        <w:rPr>
          <w:spacing w:val="-42"/>
        </w:rPr>
        <w:t xml:space="preserve"> </w:t>
      </w:r>
      <w:r>
        <w:t>the</w:t>
      </w:r>
      <w:r>
        <w:rPr>
          <w:spacing w:val="-46"/>
        </w:rPr>
        <w:t xml:space="preserve"> </w:t>
      </w:r>
      <w:r>
        <w:rPr>
          <w:spacing w:val="2"/>
        </w:rPr>
        <w:t>degree</w:t>
      </w:r>
      <w:r>
        <w:rPr>
          <w:spacing w:val="-47"/>
        </w:rPr>
        <w:t xml:space="preserve"> </w:t>
      </w:r>
      <w:r>
        <w:t>to</w:t>
      </w:r>
      <w:r>
        <w:rPr>
          <w:spacing w:val="-42"/>
        </w:rPr>
        <w:t xml:space="preserve"> </w:t>
      </w:r>
      <w:r>
        <w:t>which</w:t>
      </w:r>
      <w:r>
        <w:rPr>
          <w:spacing w:val="-42"/>
        </w:rPr>
        <w:t xml:space="preserve"> </w:t>
      </w:r>
      <w:r>
        <w:t>an</w:t>
      </w:r>
      <w:r>
        <w:rPr>
          <w:spacing w:val="-34"/>
        </w:rPr>
        <w:t xml:space="preserve"> </w:t>
      </w:r>
      <w:r>
        <w:rPr>
          <w:spacing w:val="2"/>
        </w:rPr>
        <w:t>individual</w:t>
      </w:r>
      <w:r>
        <w:rPr>
          <w:spacing w:val="-45"/>
        </w:rPr>
        <w:t xml:space="preserve"> </w:t>
      </w:r>
      <w:r>
        <w:rPr>
          <w:spacing w:val="4"/>
        </w:rPr>
        <w:t>is</w:t>
      </w:r>
      <w:r>
        <w:rPr>
          <w:spacing w:val="-50"/>
        </w:rPr>
        <w:t xml:space="preserve"> </w:t>
      </w:r>
      <w:r>
        <w:t>attentive</w:t>
      </w:r>
      <w:r>
        <w:rPr>
          <w:spacing w:val="-47"/>
        </w:rPr>
        <w:t xml:space="preserve"> </w:t>
      </w:r>
      <w:r>
        <w:t>and</w:t>
      </w:r>
      <w:r>
        <w:rPr>
          <w:spacing w:val="-50"/>
        </w:rPr>
        <w:t xml:space="preserve"> </w:t>
      </w:r>
      <w:r>
        <w:rPr>
          <w:spacing w:val="2"/>
        </w:rPr>
        <w:t>absorbed</w:t>
      </w:r>
      <w:r>
        <w:rPr>
          <w:spacing w:val="-50"/>
        </w:rPr>
        <w:t xml:space="preserve"> </w:t>
      </w:r>
      <w:r>
        <w:rPr>
          <w:spacing w:val="4"/>
        </w:rPr>
        <w:t>in</w:t>
      </w:r>
      <w:r>
        <w:rPr>
          <w:spacing w:val="-50"/>
        </w:rPr>
        <w:t xml:space="preserve"> </w:t>
      </w:r>
      <w:r>
        <w:t>the</w:t>
      </w:r>
      <w:r>
        <w:rPr>
          <w:spacing w:val="-38"/>
        </w:rPr>
        <w:t xml:space="preserve"> </w:t>
      </w:r>
      <w:r>
        <w:t>performance</w:t>
      </w:r>
      <w:r>
        <w:rPr>
          <w:spacing w:val="-47"/>
        </w:rPr>
        <w:t xml:space="preserve"> </w:t>
      </w:r>
      <w:r>
        <w:t>of</w:t>
      </w:r>
    </w:p>
    <w:p w14:paraId="46CF741C" w14:textId="77777777" w:rsidR="00FE063D" w:rsidRDefault="00DF7C8A">
      <w:pPr>
        <w:pStyle w:val="BodyText"/>
        <w:spacing w:before="12" w:line="292" w:lineRule="auto"/>
        <w:ind w:left="1434" w:right="847"/>
      </w:pPr>
      <w:r>
        <w:rPr>
          <w:spacing w:val="3"/>
          <w:w w:val="95"/>
        </w:rPr>
        <w:t>their</w:t>
      </w:r>
      <w:r>
        <w:rPr>
          <w:spacing w:val="-45"/>
          <w:w w:val="95"/>
        </w:rPr>
        <w:t xml:space="preserve"> </w:t>
      </w:r>
      <w:r>
        <w:rPr>
          <w:spacing w:val="2"/>
          <w:w w:val="95"/>
        </w:rPr>
        <w:t>roles.</w:t>
      </w:r>
      <w:r>
        <w:rPr>
          <w:spacing w:val="-39"/>
          <w:w w:val="95"/>
        </w:rPr>
        <w:t xml:space="preserve"> </w:t>
      </w:r>
      <w:r>
        <w:rPr>
          <w:w w:val="95"/>
        </w:rPr>
        <w:t>In</w:t>
      </w:r>
      <w:r>
        <w:rPr>
          <w:spacing w:val="-30"/>
          <w:w w:val="95"/>
        </w:rPr>
        <w:t xml:space="preserve"> </w:t>
      </w:r>
      <w:r>
        <w:rPr>
          <w:spacing w:val="-3"/>
          <w:w w:val="95"/>
        </w:rPr>
        <w:t>HR</w:t>
      </w:r>
      <w:r>
        <w:rPr>
          <w:spacing w:val="-21"/>
          <w:w w:val="95"/>
        </w:rPr>
        <w:t xml:space="preserve"> </w:t>
      </w:r>
      <w:r>
        <w:rPr>
          <w:w w:val="95"/>
        </w:rPr>
        <w:t>practice,</w:t>
      </w:r>
      <w:r>
        <w:rPr>
          <w:spacing w:val="-28"/>
          <w:w w:val="95"/>
        </w:rPr>
        <w:t xml:space="preserve"> </w:t>
      </w:r>
      <w:r>
        <w:rPr>
          <w:w w:val="95"/>
        </w:rPr>
        <w:t>the</w:t>
      </w:r>
      <w:r>
        <w:rPr>
          <w:spacing w:val="-25"/>
          <w:w w:val="95"/>
        </w:rPr>
        <w:t xml:space="preserve"> </w:t>
      </w:r>
      <w:r>
        <w:rPr>
          <w:w w:val="95"/>
        </w:rPr>
        <w:t>concept</w:t>
      </w:r>
      <w:r>
        <w:rPr>
          <w:spacing w:val="-31"/>
          <w:w w:val="95"/>
        </w:rPr>
        <w:t xml:space="preserve"> </w:t>
      </w:r>
      <w:r>
        <w:rPr>
          <w:spacing w:val="4"/>
          <w:w w:val="95"/>
        </w:rPr>
        <w:t>is</w:t>
      </w:r>
      <w:r>
        <w:rPr>
          <w:spacing w:val="-40"/>
          <w:w w:val="95"/>
        </w:rPr>
        <w:t xml:space="preserve"> </w:t>
      </w:r>
      <w:r>
        <w:rPr>
          <w:w w:val="95"/>
        </w:rPr>
        <w:t>commonly</w:t>
      </w:r>
      <w:r>
        <w:rPr>
          <w:spacing w:val="-28"/>
          <w:w w:val="95"/>
        </w:rPr>
        <w:t xml:space="preserve"> </w:t>
      </w:r>
      <w:r>
        <w:rPr>
          <w:spacing w:val="4"/>
          <w:w w:val="95"/>
        </w:rPr>
        <w:t>seen</w:t>
      </w:r>
      <w:r>
        <w:rPr>
          <w:spacing w:val="-41"/>
          <w:w w:val="95"/>
        </w:rPr>
        <w:t xml:space="preserve"> </w:t>
      </w:r>
      <w:r>
        <w:rPr>
          <w:w w:val="95"/>
        </w:rPr>
        <w:t>as</w:t>
      </w:r>
      <w:r>
        <w:rPr>
          <w:spacing w:val="-29"/>
          <w:w w:val="95"/>
        </w:rPr>
        <w:t xml:space="preserve"> </w:t>
      </w:r>
      <w:r>
        <w:rPr>
          <w:w w:val="95"/>
        </w:rPr>
        <w:t>capturing</w:t>
      </w:r>
      <w:r>
        <w:rPr>
          <w:spacing w:val="-20"/>
          <w:w w:val="95"/>
        </w:rPr>
        <w:t xml:space="preserve"> </w:t>
      </w:r>
      <w:r>
        <w:rPr>
          <w:spacing w:val="5"/>
          <w:w w:val="95"/>
        </w:rPr>
        <w:t>levels</w:t>
      </w:r>
      <w:r>
        <w:rPr>
          <w:spacing w:val="-40"/>
          <w:w w:val="95"/>
        </w:rPr>
        <w:t xml:space="preserve"> </w:t>
      </w:r>
      <w:r>
        <w:rPr>
          <w:w w:val="95"/>
        </w:rPr>
        <w:t xml:space="preserve">of </w:t>
      </w:r>
      <w:r>
        <w:t>commitment</w:t>
      </w:r>
      <w:r>
        <w:rPr>
          <w:spacing w:val="-40"/>
        </w:rPr>
        <w:t xml:space="preserve"> </w:t>
      </w:r>
      <w:r>
        <w:t>and</w:t>
      </w:r>
      <w:r>
        <w:rPr>
          <w:spacing w:val="-13"/>
        </w:rPr>
        <w:t xml:space="preserve"> </w:t>
      </w:r>
      <w:r>
        <w:t>discretionary</w:t>
      </w:r>
      <w:r>
        <w:rPr>
          <w:spacing w:val="-37"/>
        </w:rPr>
        <w:t xml:space="preserve"> </w:t>
      </w:r>
      <w:r>
        <w:rPr>
          <w:spacing w:val="2"/>
        </w:rPr>
        <w:t>effort</w:t>
      </w:r>
      <w:r>
        <w:rPr>
          <w:spacing w:val="-40"/>
        </w:rPr>
        <w:t xml:space="preserve"> </w:t>
      </w:r>
      <w:r>
        <w:rPr>
          <w:spacing w:val="2"/>
        </w:rPr>
        <w:t>exhibited</w:t>
      </w:r>
      <w:r>
        <w:rPr>
          <w:spacing w:val="-39"/>
        </w:rPr>
        <w:t xml:space="preserve"> </w:t>
      </w:r>
      <w:r>
        <w:t>by</w:t>
      </w:r>
      <w:r>
        <w:rPr>
          <w:spacing w:val="-38"/>
        </w:rPr>
        <w:t xml:space="preserve"> </w:t>
      </w:r>
      <w:r>
        <w:rPr>
          <w:spacing w:val="2"/>
        </w:rPr>
        <w:t>employees.</w:t>
      </w:r>
    </w:p>
    <w:p w14:paraId="1FA63675" w14:textId="77777777" w:rsidR="00FE063D" w:rsidRDefault="00FE063D">
      <w:pPr>
        <w:pStyle w:val="BodyText"/>
        <w:spacing w:before="9"/>
        <w:rPr>
          <w:sz w:val="27"/>
        </w:rPr>
      </w:pPr>
    </w:p>
    <w:p w14:paraId="4683E9A4" w14:textId="77777777" w:rsidR="00FE063D" w:rsidRDefault="00DF7C8A">
      <w:pPr>
        <w:pStyle w:val="BodyText"/>
        <w:spacing w:line="307" w:lineRule="auto"/>
        <w:ind w:left="1306" w:right="958"/>
        <w:jc w:val="both"/>
      </w:pPr>
      <w:r>
        <w:t>In</w:t>
      </w:r>
      <w:r>
        <w:rPr>
          <w:spacing w:val="-45"/>
        </w:rPr>
        <w:t xml:space="preserve"> </w:t>
      </w:r>
      <w:r>
        <w:t>order</w:t>
      </w:r>
      <w:r>
        <w:rPr>
          <w:spacing w:val="-47"/>
        </w:rPr>
        <w:t xml:space="preserve"> </w:t>
      </w:r>
      <w:r>
        <w:t>to</w:t>
      </w:r>
      <w:r>
        <w:rPr>
          <w:spacing w:val="-45"/>
        </w:rPr>
        <w:t xml:space="preserve"> </w:t>
      </w:r>
      <w:r>
        <w:t>clarify</w:t>
      </w:r>
      <w:r>
        <w:rPr>
          <w:spacing w:val="-44"/>
        </w:rPr>
        <w:t xml:space="preserve"> </w:t>
      </w:r>
      <w:r>
        <w:t>the</w:t>
      </w:r>
      <w:r>
        <w:rPr>
          <w:spacing w:val="-49"/>
        </w:rPr>
        <w:t xml:space="preserve"> </w:t>
      </w:r>
      <w:r>
        <w:t>purpose</w:t>
      </w:r>
      <w:r>
        <w:rPr>
          <w:spacing w:val="-42"/>
        </w:rPr>
        <w:t xml:space="preserve"> </w:t>
      </w:r>
      <w:r>
        <w:t>of</w:t>
      </w:r>
      <w:r>
        <w:rPr>
          <w:spacing w:val="-42"/>
        </w:rPr>
        <w:t xml:space="preserve"> </w:t>
      </w:r>
      <w:r>
        <w:t>your</w:t>
      </w:r>
      <w:r>
        <w:rPr>
          <w:spacing w:val="-47"/>
        </w:rPr>
        <w:t xml:space="preserve"> </w:t>
      </w:r>
      <w:r>
        <w:t>survey,</w:t>
      </w:r>
      <w:r>
        <w:rPr>
          <w:spacing w:val="-51"/>
        </w:rPr>
        <w:t xml:space="preserve"> </w:t>
      </w:r>
      <w:r>
        <w:t>ask</w:t>
      </w:r>
      <w:r>
        <w:rPr>
          <w:spacing w:val="-44"/>
        </w:rPr>
        <w:t xml:space="preserve"> </w:t>
      </w:r>
      <w:r>
        <w:rPr>
          <w:spacing w:val="2"/>
        </w:rPr>
        <w:t>yourself:</w:t>
      </w:r>
      <w:r>
        <w:rPr>
          <w:spacing w:val="-52"/>
        </w:rPr>
        <w:t xml:space="preserve"> </w:t>
      </w:r>
      <w:r>
        <w:t>Why</w:t>
      </w:r>
      <w:r>
        <w:rPr>
          <w:spacing w:val="-51"/>
        </w:rPr>
        <w:t xml:space="preserve"> </w:t>
      </w:r>
      <w:r>
        <w:t>do</w:t>
      </w:r>
      <w:r>
        <w:rPr>
          <w:spacing w:val="-45"/>
        </w:rPr>
        <w:t xml:space="preserve"> </w:t>
      </w:r>
      <w:r>
        <w:t>you</w:t>
      </w:r>
      <w:r>
        <w:rPr>
          <w:spacing w:val="-45"/>
        </w:rPr>
        <w:t xml:space="preserve"> </w:t>
      </w:r>
      <w:r>
        <w:t>want</w:t>
      </w:r>
      <w:r>
        <w:rPr>
          <w:spacing w:val="-46"/>
        </w:rPr>
        <w:t xml:space="preserve"> </w:t>
      </w:r>
      <w:r>
        <w:t>to</w:t>
      </w:r>
      <w:r>
        <w:rPr>
          <w:spacing w:val="-45"/>
        </w:rPr>
        <w:t xml:space="preserve"> </w:t>
      </w:r>
      <w:r>
        <w:t>gain</w:t>
      </w:r>
      <w:r>
        <w:rPr>
          <w:spacing w:val="-34"/>
        </w:rPr>
        <w:t xml:space="preserve"> </w:t>
      </w:r>
      <w:r>
        <w:t xml:space="preserve">an </w:t>
      </w:r>
      <w:r>
        <w:rPr>
          <w:spacing w:val="2"/>
        </w:rPr>
        <w:t>insight</w:t>
      </w:r>
      <w:r>
        <w:rPr>
          <w:spacing w:val="-53"/>
        </w:rPr>
        <w:t xml:space="preserve"> </w:t>
      </w:r>
      <w:r>
        <w:rPr>
          <w:spacing w:val="2"/>
        </w:rPr>
        <w:t>into</w:t>
      </w:r>
      <w:r>
        <w:rPr>
          <w:spacing w:val="-51"/>
        </w:rPr>
        <w:t xml:space="preserve"> </w:t>
      </w:r>
      <w:r>
        <w:t>the</w:t>
      </w:r>
      <w:r>
        <w:rPr>
          <w:spacing w:val="-41"/>
        </w:rPr>
        <w:t xml:space="preserve"> </w:t>
      </w:r>
      <w:r>
        <w:t>work</w:t>
      </w:r>
      <w:r>
        <w:rPr>
          <w:spacing w:val="-44"/>
        </w:rPr>
        <w:t xml:space="preserve"> </w:t>
      </w:r>
      <w:r>
        <w:t>perceptions</w:t>
      </w:r>
      <w:r>
        <w:rPr>
          <w:spacing w:val="-51"/>
        </w:rPr>
        <w:t xml:space="preserve"> </w:t>
      </w:r>
      <w:r>
        <w:t>of</w:t>
      </w:r>
      <w:r>
        <w:rPr>
          <w:spacing w:val="-49"/>
        </w:rPr>
        <w:t xml:space="preserve"> </w:t>
      </w:r>
      <w:r>
        <w:t>your</w:t>
      </w:r>
      <w:r>
        <w:rPr>
          <w:spacing w:val="-47"/>
        </w:rPr>
        <w:t xml:space="preserve"> </w:t>
      </w:r>
      <w:r>
        <w:rPr>
          <w:spacing w:val="3"/>
        </w:rPr>
        <w:t>employees?</w:t>
      </w:r>
      <w:r>
        <w:rPr>
          <w:spacing w:val="22"/>
        </w:rPr>
        <w:t xml:space="preserve"> </w:t>
      </w:r>
      <w:r>
        <w:t>Without</w:t>
      </w:r>
      <w:r>
        <w:rPr>
          <w:spacing w:val="-45"/>
        </w:rPr>
        <w:t xml:space="preserve"> </w:t>
      </w:r>
      <w:r>
        <w:t>a</w:t>
      </w:r>
      <w:r>
        <w:rPr>
          <w:spacing w:val="-39"/>
        </w:rPr>
        <w:t xml:space="preserve"> </w:t>
      </w:r>
      <w:r>
        <w:t>clear</w:t>
      </w:r>
      <w:r>
        <w:rPr>
          <w:spacing w:val="-47"/>
        </w:rPr>
        <w:t xml:space="preserve"> </w:t>
      </w:r>
      <w:r>
        <w:rPr>
          <w:spacing w:val="2"/>
        </w:rPr>
        <w:t>objective,</w:t>
      </w:r>
      <w:r>
        <w:rPr>
          <w:spacing w:val="-50"/>
        </w:rPr>
        <w:t xml:space="preserve"> </w:t>
      </w:r>
      <w:r>
        <w:t>your survey</w:t>
      </w:r>
      <w:r>
        <w:rPr>
          <w:spacing w:val="-35"/>
        </w:rPr>
        <w:t xml:space="preserve"> </w:t>
      </w:r>
      <w:r>
        <w:rPr>
          <w:spacing w:val="2"/>
        </w:rPr>
        <w:t>won’t</w:t>
      </w:r>
      <w:r>
        <w:rPr>
          <w:spacing w:val="-24"/>
        </w:rPr>
        <w:t xml:space="preserve"> </w:t>
      </w:r>
      <w:r>
        <w:t>succeed</w:t>
      </w:r>
      <w:r>
        <w:rPr>
          <w:spacing w:val="-36"/>
        </w:rPr>
        <w:t xml:space="preserve"> </w:t>
      </w:r>
      <w:r>
        <w:t>and</w:t>
      </w:r>
      <w:r>
        <w:rPr>
          <w:spacing w:val="-7"/>
        </w:rPr>
        <w:t xml:space="preserve"> </w:t>
      </w:r>
      <w:r>
        <w:rPr>
          <w:spacing w:val="4"/>
        </w:rPr>
        <w:t>it</w:t>
      </w:r>
      <w:r>
        <w:rPr>
          <w:spacing w:val="-24"/>
        </w:rPr>
        <w:t xml:space="preserve"> </w:t>
      </w:r>
      <w:r>
        <w:rPr>
          <w:spacing w:val="3"/>
        </w:rPr>
        <w:t>won’t</w:t>
      </w:r>
      <w:r>
        <w:rPr>
          <w:spacing w:val="-38"/>
        </w:rPr>
        <w:t xml:space="preserve"> </w:t>
      </w:r>
      <w:r>
        <w:rPr>
          <w:spacing w:val="3"/>
        </w:rPr>
        <w:t>lead</w:t>
      </w:r>
      <w:r>
        <w:rPr>
          <w:spacing w:val="-21"/>
        </w:rPr>
        <w:t xml:space="preserve"> </w:t>
      </w:r>
      <w:r>
        <w:t>to</w:t>
      </w:r>
      <w:r>
        <w:rPr>
          <w:spacing w:val="-22"/>
        </w:rPr>
        <w:t xml:space="preserve"> </w:t>
      </w:r>
      <w:r>
        <w:rPr>
          <w:spacing w:val="2"/>
        </w:rPr>
        <w:t>improvement.</w:t>
      </w:r>
    </w:p>
    <w:p w14:paraId="4DA708D3" w14:textId="77777777" w:rsidR="00FE063D" w:rsidRDefault="00FE063D">
      <w:pPr>
        <w:pStyle w:val="BodyText"/>
        <w:spacing w:before="9"/>
      </w:pPr>
    </w:p>
    <w:p w14:paraId="1C0A7519" w14:textId="77777777" w:rsidR="00FE063D" w:rsidRDefault="00DF7C8A">
      <w:pPr>
        <w:pStyle w:val="ListParagraph"/>
        <w:numPr>
          <w:ilvl w:val="2"/>
          <w:numId w:val="30"/>
        </w:numPr>
        <w:tabs>
          <w:tab w:val="left" w:pos="1914"/>
        </w:tabs>
        <w:ind w:left="1913"/>
        <w:rPr>
          <w:sz w:val="24"/>
        </w:rPr>
      </w:pPr>
      <w:r>
        <w:rPr>
          <w:sz w:val="24"/>
        </w:rPr>
        <w:t>Creating</w:t>
      </w:r>
      <w:r>
        <w:rPr>
          <w:spacing w:val="-37"/>
          <w:sz w:val="24"/>
        </w:rPr>
        <w:t xml:space="preserve"> </w:t>
      </w:r>
      <w:r>
        <w:rPr>
          <w:spacing w:val="5"/>
          <w:sz w:val="24"/>
        </w:rPr>
        <w:t>buy-in</w:t>
      </w:r>
    </w:p>
    <w:p w14:paraId="583B0FE1" w14:textId="77777777" w:rsidR="00FE063D" w:rsidRDefault="00FE063D">
      <w:pPr>
        <w:pStyle w:val="BodyText"/>
        <w:spacing w:before="1"/>
        <w:rPr>
          <w:sz w:val="33"/>
        </w:rPr>
      </w:pPr>
    </w:p>
    <w:p w14:paraId="6CDD15BC" w14:textId="77777777" w:rsidR="00FE063D" w:rsidRDefault="00DF7C8A">
      <w:pPr>
        <w:pStyle w:val="BodyText"/>
        <w:ind w:left="1306"/>
        <w:jc w:val="both"/>
      </w:pPr>
      <w:r>
        <w:t>As well as having a clear objective, it’s important to create broad support for your</w:t>
      </w:r>
    </w:p>
    <w:p w14:paraId="7897B5D2" w14:textId="77777777" w:rsidR="00FE063D" w:rsidRDefault="00FE063D">
      <w:pPr>
        <w:jc w:val="both"/>
        <w:sectPr w:rsidR="00FE063D">
          <w:pgSz w:w="11910" w:h="16840"/>
          <w:pgMar w:top="1080" w:right="580" w:bottom="280" w:left="600" w:header="885" w:footer="0" w:gutter="0"/>
          <w:cols w:space="720"/>
        </w:sectPr>
      </w:pPr>
    </w:p>
    <w:p w14:paraId="6F27221C" w14:textId="77777777" w:rsidR="00FE063D" w:rsidRDefault="00FE063D">
      <w:pPr>
        <w:pStyle w:val="BodyText"/>
        <w:spacing w:before="2"/>
        <w:rPr>
          <w:sz w:val="28"/>
        </w:rPr>
      </w:pPr>
    </w:p>
    <w:p w14:paraId="4B5490DF" w14:textId="77777777" w:rsidR="00FE063D" w:rsidRDefault="00DF7C8A">
      <w:pPr>
        <w:pStyle w:val="BodyText"/>
        <w:spacing w:before="55" w:line="309" w:lineRule="auto"/>
        <w:ind w:left="1306" w:right="847"/>
      </w:pPr>
      <w:r>
        <w:rPr>
          <w:w w:val="95"/>
        </w:rPr>
        <w:t>survey</w:t>
      </w:r>
      <w:r>
        <w:rPr>
          <w:spacing w:val="-34"/>
          <w:w w:val="95"/>
        </w:rPr>
        <w:t xml:space="preserve"> </w:t>
      </w:r>
      <w:r>
        <w:rPr>
          <w:spacing w:val="3"/>
          <w:w w:val="95"/>
        </w:rPr>
        <w:t>within</w:t>
      </w:r>
      <w:r>
        <w:rPr>
          <w:spacing w:val="-35"/>
          <w:w w:val="95"/>
        </w:rPr>
        <w:t xml:space="preserve"> </w:t>
      </w:r>
      <w:r>
        <w:rPr>
          <w:w w:val="95"/>
        </w:rPr>
        <w:t>the</w:t>
      </w:r>
      <w:r>
        <w:rPr>
          <w:spacing w:val="-16"/>
          <w:w w:val="95"/>
        </w:rPr>
        <w:t xml:space="preserve"> </w:t>
      </w:r>
      <w:r>
        <w:rPr>
          <w:w w:val="95"/>
        </w:rPr>
        <w:t>organization.</w:t>
      </w:r>
      <w:r>
        <w:rPr>
          <w:spacing w:val="-34"/>
          <w:w w:val="95"/>
        </w:rPr>
        <w:t xml:space="preserve"> </w:t>
      </w:r>
      <w:r>
        <w:rPr>
          <w:spacing w:val="-7"/>
          <w:w w:val="95"/>
        </w:rPr>
        <w:t>Too</w:t>
      </w:r>
      <w:r>
        <w:rPr>
          <w:spacing w:val="-35"/>
          <w:w w:val="95"/>
        </w:rPr>
        <w:t xml:space="preserve"> </w:t>
      </w:r>
      <w:r>
        <w:rPr>
          <w:w w:val="95"/>
        </w:rPr>
        <w:t>many</w:t>
      </w:r>
      <w:r>
        <w:rPr>
          <w:spacing w:val="-20"/>
          <w:w w:val="95"/>
        </w:rPr>
        <w:t xml:space="preserve"> </w:t>
      </w:r>
      <w:r>
        <w:rPr>
          <w:w w:val="95"/>
        </w:rPr>
        <w:t>surveys</w:t>
      </w:r>
      <w:r>
        <w:rPr>
          <w:spacing w:val="-34"/>
          <w:w w:val="95"/>
        </w:rPr>
        <w:t xml:space="preserve"> </w:t>
      </w:r>
      <w:r>
        <w:rPr>
          <w:spacing w:val="3"/>
          <w:w w:val="95"/>
        </w:rPr>
        <w:t>end</w:t>
      </w:r>
      <w:r>
        <w:rPr>
          <w:spacing w:val="-22"/>
          <w:w w:val="95"/>
        </w:rPr>
        <w:t xml:space="preserve"> </w:t>
      </w:r>
      <w:r>
        <w:rPr>
          <w:w w:val="95"/>
        </w:rPr>
        <w:t>up</w:t>
      </w:r>
      <w:r>
        <w:rPr>
          <w:spacing w:val="-22"/>
          <w:w w:val="95"/>
        </w:rPr>
        <w:t xml:space="preserve"> </w:t>
      </w:r>
      <w:r>
        <w:rPr>
          <w:spacing w:val="4"/>
          <w:w w:val="95"/>
        </w:rPr>
        <w:t>in</w:t>
      </w:r>
      <w:r>
        <w:rPr>
          <w:spacing w:val="-21"/>
          <w:w w:val="95"/>
        </w:rPr>
        <w:t xml:space="preserve"> </w:t>
      </w:r>
      <w:r>
        <w:rPr>
          <w:w w:val="95"/>
        </w:rPr>
        <w:t>the</w:t>
      </w:r>
      <w:r>
        <w:rPr>
          <w:spacing w:val="-16"/>
          <w:w w:val="95"/>
        </w:rPr>
        <w:t xml:space="preserve"> </w:t>
      </w:r>
      <w:r>
        <w:rPr>
          <w:w w:val="95"/>
        </w:rPr>
        <w:t>bottom</w:t>
      </w:r>
      <w:r>
        <w:rPr>
          <w:spacing w:val="-36"/>
          <w:w w:val="95"/>
        </w:rPr>
        <w:t xml:space="preserve"> </w:t>
      </w:r>
      <w:r>
        <w:rPr>
          <w:w w:val="95"/>
        </w:rPr>
        <w:t>drawer</w:t>
      </w:r>
      <w:r>
        <w:rPr>
          <w:spacing w:val="-26"/>
          <w:w w:val="95"/>
        </w:rPr>
        <w:t xml:space="preserve"> </w:t>
      </w:r>
      <w:r>
        <w:rPr>
          <w:w w:val="95"/>
        </w:rPr>
        <w:t xml:space="preserve">because </w:t>
      </w:r>
      <w:r>
        <w:t>the</w:t>
      </w:r>
      <w:r>
        <w:rPr>
          <w:spacing w:val="-40"/>
        </w:rPr>
        <w:t xml:space="preserve"> </w:t>
      </w:r>
      <w:r>
        <w:t>results</w:t>
      </w:r>
      <w:r>
        <w:rPr>
          <w:spacing w:val="-51"/>
        </w:rPr>
        <w:t xml:space="preserve"> </w:t>
      </w:r>
      <w:r>
        <w:rPr>
          <w:spacing w:val="-3"/>
        </w:rPr>
        <w:t>are</w:t>
      </w:r>
      <w:r>
        <w:rPr>
          <w:spacing w:val="-40"/>
        </w:rPr>
        <w:t xml:space="preserve"> </w:t>
      </w:r>
      <w:r>
        <w:rPr>
          <w:spacing w:val="2"/>
        </w:rPr>
        <w:t>ultimately</w:t>
      </w:r>
      <w:r>
        <w:rPr>
          <w:spacing w:val="-50"/>
        </w:rPr>
        <w:t xml:space="preserve"> </w:t>
      </w:r>
      <w:r>
        <w:t>not</w:t>
      </w:r>
      <w:r>
        <w:rPr>
          <w:spacing w:val="-51"/>
        </w:rPr>
        <w:t xml:space="preserve"> </w:t>
      </w:r>
      <w:r>
        <w:t>accepted</w:t>
      </w:r>
      <w:r>
        <w:rPr>
          <w:spacing w:val="-43"/>
        </w:rPr>
        <w:t xml:space="preserve"> </w:t>
      </w:r>
      <w:r>
        <w:t>or</w:t>
      </w:r>
      <w:r>
        <w:rPr>
          <w:spacing w:val="-46"/>
        </w:rPr>
        <w:t xml:space="preserve"> </w:t>
      </w:r>
      <w:r>
        <w:rPr>
          <w:spacing w:val="3"/>
        </w:rPr>
        <w:t>applied.</w:t>
      </w:r>
      <w:r>
        <w:rPr>
          <w:spacing w:val="-50"/>
        </w:rPr>
        <w:t xml:space="preserve"> </w:t>
      </w:r>
      <w:r>
        <w:rPr>
          <w:spacing w:val="-11"/>
        </w:rPr>
        <w:t>To</w:t>
      </w:r>
      <w:r>
        <w:rPr>
          <w:spacing w:val="-43"/>
        </w:rPr>
        <w:t xml:space="preserve"> </w:t>
      </w:r>
      <w:r>
        <w:t>avoid</w:t>
      </w:r>
      <w:r>
        <w:rPr>
          <w:spacing w:val="-51"/>
        </w:rPr>
        <w:t xml:space="preserve"> </w:t>
      </w:r>
      <w:r>
        <w:rPr>
          <w:spacing w:val="2"/>
        </w:rPr>
        <w:t>this</w:t>
      </w:r>
      <w:r>
        <w:rPr>
          <w:spacing w:val="-50"/>
        </w:rPr>
        <w:t xml:space="preserve"> </w:t>
      </w:r>
      <w:r>
        <w:rPr>
          <w:spacing w:val="3"/>
        </w:rPr>
        <w:t>pitfall,</w:t>
      </w:r>
      <w:r>
        <w:rPr>
          <w:spacing w:val="-50"/>
        </w:rPr>
        <w:t xml:space="preserve"> </w:t>
      </w:r>
      <w:r>
        <w:rPr>
          <w:spacing w:val="4"/>
        </w:rPr>
        <w:t>it</w:t>
      </w:r>
      <w:r>
        <w:rPr>
          <w:spacing w:val="-51"/>
        </w:rPr>
        <w:t xml:space="preserve"> </w:t>
      </w:r>
      <w:r>
        <w:rPr>
          <w:spacing w:val="4"/>
        </w:rPr>
        <w:t>is</w:t>
      </w:r>
      <w:r>
        <w:rPr>
          <w:spacing w:val="-43"/>
        </w:rPr>
        <w:t xml:space="preserve"> </w:t>
      </w:r>
      <w:r>
        <w:rPr>
          <w:spacing w:val="2"/>
        </w:rPr>
        <w:t>essential</w:t>
      </w:r>
      <w:r>
        <w:rPr>
          <w:spacing w:val="-47"/>
        </w:rPr>
        <w:t xml:space="preserve"> </w:t>
      </w:r>
      <w:r>
        <w:t xml:space="preserve">to </w:t>
      </w:r>
      <w:r>
        <w:rPr>
          <w:spacing w:val="3"/>
        </w:rPr>
        <w:t>involve</w:t>
      </w:r>
      <w:r>
        <w:rPr>
          <w:spacing w:val="-49"/>
        </w:rPr>
        <w:t xml:space="preserve"> </w:t>
      </w:r>
      <w:r>
        <w:t>all</w:t>
      </w:r>
      <w:r>
        <w:rPr>
          <w:spacing w:val="-49"/>
        </w:rPr>
        <w:t xml:space="preserve"> </w:t>
      </w:r>
      <w:r>
        <w:t>the</w:t>
      </w:r>
      <w:r>
        <w:rPr>
          <w:spacing w:val="-49"/>
        </w:rPr>
        <w:t xml:space="preserve"> </w:t>
      </w:r>
      <w:r>
        <w:rPr>
          <w:spacing w:val="2"/>
        </w:rPr>
        <w:t>relevant</w:t>
      </w:r>
      <w:r>
        <w:rPr>
          <w:spacing w:val="-53"/>
        </w:rPr>
        <w:t xml:space="preserve"> </w:t>
      </w:r>
      <w:r>
        <w:t>stakeholders</w:t>
      </w:r>
      <w:r>
        <w:rPr>
          <w:spacing w:val="-51"/>
        </w:rPr>
        <w:t xml:space="preserve"> </w:t>
      </w:r>
      <w:r>
        <w:rPr>
          <w:spacing w:val="4"/>
        </w:rPr>
        <w:t>in</w:t>
      </w:r>
      <w:r>
        <w:rPr>
          <w:spacing w:val="-52"/>
        </w:rPr>
        <w:t xml:space="preserve"> </w:t>
      </w:r>
      <w:r>
        <w:t>the</w:t>
      </w:r>
      <w:r>
        <w:rPr>
          <w:spacing w:val="-49"/>
        </w:rPr>
        <w:t xml:space="preserve"> </w:t>
      </w:r>
      <w:r>
        <w:t>survey</w:t>
      </w:r>
      <w:r>
        <w:rPr>
          <w:spacing w:val="-52"/>
        </w:rPr>
        <w:t xml:space="preserve"> </w:t>
      </w:r>
      <w:r>
        <w:t>from</w:t>
      </w:r>
      <w:r>
        <w:rPr>
          <w:spacing w:val="-45"/>
        </w:rPr>
        <w:t xml:space="preserve"> </w:t>
      </w:r>
      <w:r>
        <w:t>an</w:t>
      </w:r>
      <w:r>
        <w:rPr>
          <w:spacing w:val="-45"/>
        </w:rPr>
        <w:t xml:space="preserve"> </w:t>
      </w:r>
      <w:r>
        <w:t>early</w:t>
      </w:r>
      <w:r>
        <w:rPr>
          <w:spacing w:val="-44"/>
        </w:rPr>
        <w:t xml:space="preserve"> </w:t>
      </w:r>
      <w:r>
        <w:t>stage.</w:t>
      </w:r>
      <w:r>
        <w:rPr>
          <w:spacing w:val="-51"/>
        </w:rPr>
        <w:t xml:space="preserve"> </w:t>
      </w:r>
      <w:r>
        <w:t>The</w:t>
      </w:r>
      <w:r>
        <w:rPr>
          <w:spacing w:val="-42"/>
        </w:rPr>
        <w:t xml:space="preserve"> </w:t>
      </w:r>
      <w:r>
        <w:t>aim</w:t>
      </w:r>
      <w:r>
        <w:rPr>
          <w:spacing w:val="-36"/>
        </w:rPr>
        <w:t xml:space="preserve"> </w:t>
      </w:r>
      <w:r>
        <w:rPr>
          <w:spacing w:val="4"/>
        </w:rPr>
        <w:t>is</w:t>
      </w:r>
      <w:r>
        <w:rPr>
          <w:spacing w:val="-45"/>
        </w:rPr>
        <w:t xml:space="preserve"> </w:t>
      </w:r>
      <w:r>
        <w:t>that various</w:t>
      </w:r>
      <w:r>
        <w:rPr>
          <w:spacing w:val="-56"/>
        </w:rPr>
        <w:t xml:space="preserve"> </w:t>
      </w:r>
      <w:r>
        <w:t>groups</w:t>
      </w:r>
      <w:r>
        <w:rPr>
          <w:spacing w:val="-50"/>
        </w:rPr>
        <w:t xml:space="preserve"> </w:t>
      </w:r>
      <w:r>
        <w:rPr>
          <w:spacing w:val="2"/>
        </w:rPr>
        <w:t>should</w:t>
      </w:r>
      <w:r>
        <w:rPr>
          <w:spacing w:val="-50"/>
        </w:rPr>
        <w:t xml:space="preserve"> </w:t>
      </w:r>
      <w:r>
        <w:t>be</w:t>
      </w:r>
      <w:r>
        <w:rPr>
          <w:spacing w:val="-54"/>
        </w:rPr>
        <w:t xml:space="preserve"> </w:t>
      </w:r>
      <w:r>
        <w:t>able</w:t>
      </w:r>
      <w:r>
        <w:rPr>
          <w:spacing w:val="-48"/>
        </w:rPr>
        <w:t xml:space="preserve"> </w:t>
      </w:r>
      <w:r>
        <w:t>to</w:t>
      </w:r>
      <w:r>
        <w:rPr>
          <w:spacing w:val="-50"/>
        </w:rPr>
        <w:t xml:space="preserve"> </w:t>
      </w:r>
      <w:r>
        <w:t>take</w:t>
      </w:r>
      <w:r>
        <w:rPr>
          <w:spacing w:val="-53"/>
        </w:rPr>
        <w:t xml:space="preserve"> </w:t>
      </w:r>
      <w:r>
        <w:t>action</w:t>
      </w:r>
      <w:r>
        <w:rPr>
          <w:spacing w:val="-51"/>
        </w:rPr>
        <w:t xml:space="preserve"> </w:t>
      </w:r>
      <w:r>
        <w:t>afterwards</w:t>
      </w:r>
      <w:r>
        <w:rPr>
          <w:spacing w:val="-50"/>
        </w:rPr>
        <w:t xml:space="preserve"> </w:t>
      </w:r>
      <w:r>
        <w:t>on</w:t>
      </w:r>
      <w:r>
        <w:rPr>
          <w:spacing w:val="-50"/>
        </w:rPr>
        <w:t xml:space="preserve"> </w:t>
      </w:r>
      <w:r>
        <w:t>the</w:t>
      </w:r>
      <w:r>
        <w:rPr>
          <w:spacing w:val="-53"/>
        </w:rPr>
        <w:t xml:space="preserve"> </w:t>
      </w:r>
      <w:r>
        <w:t>basis</w:t>
      </w:r>
      <w:r>
        <w:rPr>
          <w:spacing w:val="-50"/>
        </w:rPr>
        <w:t xml:space="preserve"> </w:t>
      </w:r>
      <w:r>
        <w:t>of</w:t>
      </w:r>
      <w:r>
        <w:rPr>
          <w:spacing w:val="-49"/>
        </w:rPr>
        <w:t xml:space="preserve"> </w:t>
      </w:r>
      <w:r>
        <w:t>the</w:t>
      </w:r>
      <w:r>
        <w:rPr>
          <w:spacing w:val="-48"/>
        </w:rPr>
        <w:t xml:space="preserve"> </w:t>
      </w:r>
      <w:r>
        <w:t>results.</w:t>
      </w:r>
      <w:r>
        <w:rPr>
          <w:spacing w:val="-55"/>
        </w:rPr>
        <w:t xml:space="preserve"> </w:t>
      </w:r>
      <w:r>
        <w:t>The support</w:t>
      </w:r>
      <w:r>
        <w:rPr>
          <w:spacing w:val="-26"/>
        </w:rPr>
        <w:t xml:space="preserve"> </w:t>
      </w:r>
      <w:r>
        <w:t>of</w:t>
      </w:r>
      <w:r>
        <w:rPr>
          <w:spacing w:val="-20"/>
        </w:rPr>
        <w:t xml:space="preserve"> </w:t>
      </w:r>
      <w:r>
        <w:t>these</w:t>
      </w:r>
      <w:r>
        <w:rPr>
          <w:spacing w:val="-32"/>
        </w:rPr>
        <w:t xml:space="preserve"> </w:t>
      </w:r>
      <w:r>
        <w:t>groups</w:t>
      </w:r>
      <w:r>
        <w:rPr>
          <w:spacing w:val="-24"/>
        </w:rPr>
        <w:t xml:space="preserve"> </w:t>
      </w:r>
      <w:r>
        <w:rPr>
          <w:spacing w:val="2"/>
        </w:rPr>
        <w:t>for</w:t>
      </w:r>
      <w:r>
        <w:rPr>
          <w:spacing w:val="-28"/>
        </w:rPr>
        <w:t xml:space="preserve"> </w:t>
      </w:r>
      <w:r>
        <w:t>the</w:t>
      </w:r>
      <w:r>
        <w:rPr>
          <w:spacing w:val="-33"/>
        </w:rPr>
        <w:t xml:space="preserve"> </w:t>
      </w:r>
      <w:r>
        <w:t>survey</w:t>
      </w:r>
      <w:r>
        <w:rPr>
          <w:spacing w:val="-22"/>
        </w:rPr>
        <w:t xml:space="preserve"> </w:t>
      </w:r>
      <w:r>
        <w:t>must</w:t>
      </w:r>
      <w:r>
        <w:rPr>
          <w:spacing w:val="-26"/>
        </w:rPr>
        <w:t xml:space="preserve"> </w:t>
      </w:r>
      <w:r>
        <w:t>be</w:t>
      </w:r>
      <w:r>
        <w:rPr>
          <w:spacing w:val="-32"/>
        </w:rPr>
        <w:t xml:space="preserve"> </w:t>
      </w:r>
      <w:r>
        <w:t>won</w:t>
      </w:r>
      <w:r>
        <w:rPr>
          <w:spacing w:val="-24"/>
        </w:rPr>
        <w:t xml:space="preserve"> </w:t>
      </w:r>
      <w:r>
        <w:rPr>
          <w:spacing w:val="4"/>
        </w:rPr>
        <w:t>in</w:t>
      </w:r>
      <w:r>
        <w:rPr>
          <w:spacing w:val="-25"/>
        </w:rPr>
        <w:t xml:space="preserve"> </w:t>
      </w:r>
      <w:r>
        <w:t>advance.</w:t>
      </w:r>
    </w:p>
    <w:p w14:paraId="064688DE" w14:textId="77777777" w:rsidR="00FE063D" w:rsidRDefault="00FE063D">
      <w:pPr>
        <w:pStyle w:val="BodyText"/>
        <w:spacing w:before="10"/>
      </w:pPr>
    </w:p>
    <w:p w14:paraId="5AFD558F" w14:textId="77777777" w:rsidR="00FE063D" w:rsidRDefault="00DF7C8A">
      <w:pPr>
        <w:pStyle w:val="BodyText"/>
        <w:ind w:left="1306"/>
      </w:pPr>
      <w:r>
        <w:t>The stakeholders that should be involved in the survey from an early stage are:</w:t>
      </w:r>
    </w:p>
    <w:p w14:paraId="43C82F88" w14:textId="77777777" w:rsidR="00FE063D" w:rsidRDefault="00FE063D">
      <w:pPr>
        <w:pStyle w:val="BodyText"/>
        <w:spacing w:before="8"/>
        <w:rPr>
          <w:sz w:val="31"/>
        </w:rPr>
      </w:pPr>
    </w:p>
    <w:p w14:paraId="71D4536A" w14:textId="77777777" w:rsidR="00FE063D" w:rsidRDefault="00DF7C8A">
      <w:pPr>
        <w:pStyle w:val="ListParagraph"/>
        <w:numPr>
          <w:ilvl w:val="0"/>
          <w:numId w:val="22"/>
        </w:numPr>
        <w:tabs>
          <w:tab w:val="left" w:pos="1786"/>
          <w:tab w:val="left" w:pos="1787"/>
        </w:tabs>
        <w:rPr>
          <w:sz w:val="24"/>
        </w:rPr>
      </w:pPr>
      <w:r>
        <w:rPr>
          <w:spacing w:val="3"/>
          <w:sz w:val="24"/>
        </w:rPr>
        <w:t>(Line)</w:t>
      </w:r>
      <w:r>
        <w:rPr>
          <w:spacing w:val="-29"/>
          <w:sz w:val="24"/>
        </w:rPr>
        <w:t xml:space="preserve"> </w:t>
      </w:r>
      <w:r>
        <w:rPr>
          <w:sz w:val="24"/>
        </w:rPr>
        <w:t>managers</w:t>
      </w:r>
    </w:p>
    <w:p w14:paraId="7990EFA2" w14:textId="77777777" w:rsidR="00FE063D" w:rsidRDefault="00DF7C8A">
      <w:pPr>
        <w:pStyle w:val="ListParagraph"/>
        <w:numPr>
          <w:ilvl w:val="0"/>
          <w:numId w:val="22"/>
        </w:numPr>
        <w:tabs>
          <w:tab w:val="left" w:pos="1786"/>
          <w:tab w:val="left" w:pos="1787"/>
        </w:tabs>
        <w:spacing w:before="235"/>
        <w:rPr>
          <w:sz w:val="24"/>
        </w:rPr>
      </w:pPr>
      <w:r>
        <w:rPr>
          <w:sz w:val="24"/>
        </w:rPr>
        <w:t>Other</w:t>
      </w:r>
      <w:r>
        <w:rPr>
          <w:spacing w:val="-24"/>
          <w:sz w:val="24"/>
        </w:rPr>
        <w:t xml:space="preserve"> </w:t>
      </w:r>
      <w:r>
        <w:rPr>
          <w:sz w:val="24"/>
        </w:rPr>
        <w:t>direct</w:t>
      </w:r>
      <w:r>
        <w:rPr>
          <w:spacing w:val="-35"/>
          <w:sz w:val="24"/>
        </w:rPr>
        <w:t xml:space="preserve"> </w:t>
      </w:r>
      <w:r>
        <w:rPr>
          <w:sz w:val="24"/>
        </w:rPr>
        <w:t>reports</w:t>
      </w:r>
    </w:p>
    <w:p w14:paraId="484609DF" w14:textId="77777777" w:rsidR="00FE063D" w:rsidRDefault="00DF7C8A">
      <w:pPr>
        <w:pStyle w:val="ListParagraph"/>
        <w:numPr>
          <w:ilvl w:val="0"/>
          <w:numId w:val="22"/>
        </w:numPr>
        <w:tabs>
          <w:tab w:val="left" w:pos="1786"/>
          <w:tab w:val="left" w:pos="1787"/>
        </w:tabs>
        <w:spacing w:before="250"/>
        <w:rPr>
          <w:sz w:val="24"/>
        </w:rPr>
      </w:pPr>
      <w:r>
        <w:rPr>
          <w:noProof/>
        </w:rPr>
        <w:drawing>
          <wp:anchor distT="0" distB="0" distL="0" distR="0" simplePos="0" relativeHeight="485083648" behindDoc="1" locked="0" layoutInCell="1" allowOverlap="1" wp14:anchorId="12A2D414" wp14:editId="0BAEB625">
            <wp:simplePos x="0" y="0"/>
            <wp:positionH relativeFrom="page">
              <wp:posOffset>818737</wp:posOffset>
            </wp:positionH>
            <wp:positionV relativeFrom="paragraph">
              <wp:posOffset>405313</wp:posOffset>
            </wp:positionV>
            <wp:extent cx="2037323" cy="1047749"/>
            <wp:effectExtent l="0" t="0" r="0" b="0"/>
            <wp:wrapNone/>
            <wp:docPr id="2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sz w:val="24"/>
        </w:rPr>
        <w:t>HR</w:t>
      </w:r>
      <w:r>
        <w:rPr>
          <w:spacing w:val="-9"/>
          <w:sz w:val="24"/>
        </w:rPr>
        <w:t xml:space="preserve"> </w:t>
      </w:r>
      <w:r>
        <w:rPr>
          <w:sz w:val="24"/>
        </w:rPr>
        <w:t>directors</w:t>
      </w:r>
      <w:r>
        <w:rPr>
          <w:spacing w:val="-34"/>
          <w:sz w:val="24"/>
        </w:rPr>
        <w:t xml:space="preserve"> </w:t>
      </w:r>
      <w:r>
        <w:rPr>
          <w:sz w:val="24"/>
        </w:rPr>
        <w:t>and</w:t>
      </w:r>
      <w:r>
        <w:rPr>
          <w:spacing w:val="-20"/>
          <w:sz w:val="24"/>
        </w:rPr>
        <w:t xml:space="preserve"> </w:t>
      </w:r>
      <w:r>
        <w:rPr>
          <w:sz w:val="24"/>
        </w:rPr>
        <w:t>managers</w:t>
      </w:r>
    </w:p>
    <w:p w14:paraId="41F578C4" w14:textId="77777777" w:rsidR="00FE063D" w:rsidRDefault="00DF7C8A">
      <w:pPr>
        <w:pStyle w:val="ListParagraph"/>
        <w:numPr>
          <w:ilvl w:val="0"/>
          <w:numId w:val="22"/>
        </w:numPr>
        <w:tabs>
          <w:tab w:val="left" w:pos="1786"/>
          <w:tab w:val="left" w:pos="1787"/>
        </w:tabs>
        <w:spacing w:before="250"/>
        <w:rPr>
          <w:sz w:val="24"/>
        </w:rPr>
      </w:pPr>
      <w:r>
        <w:rPr>
          <w:spacing w:val="-7"/>
          <w:sz w:val="24"/>
        </w:rPr>
        <w:t>Top</w:t>
      </w:r>
      <w:r>
        <w:rPr>
          <w:spacing w:val="-19"/>
          <w:sz w:val="24"/>
        </w:rPr>
        <w:t xml:space="preserve"> </w:t>
      </w:r>
      <w:r>
        <w:rPr>
          <w:sz w:val="24"/>
        </w:rPr>
        <w:t>management</w:t>
      </w:r>
    </w:p>
    <w:p w14:paraId="0126DF5C" w14:textId="77777777" w:rsidR="00FE063D" w:rsidRDefault="00DF7C8A">
      <w:pPr>
        <w:pStyle w:val="ListParagraph"/>
        <w:numPr>
          <w:ilvl w:val="0"/>
          <w:numId w:val="22"/>
        </w:numPr>
        <w:tabs>
          <w:tab w:val="left" w:pos="1786"/>
          <w:tab w:val="left" w:pos="1787"/>
        </w:tabs>
        <w:spacing w:before="235"/>
        <w:rPr>
          <w:sz w:val="24"/>
        </w:rPr>
      </w:pPr>
      <w:r>
        <w:rPr>
          <w:sz w:val="24"/>
        </w:rPr>
        <w:t>Executive</w:t>
      </w:r>
      <w:r>
        <w:rPr>
          <w:spacing w:val="-30"/>
          <w:sz w:val="24"/>
        </w:rPr>
        <w:t xml:space="preserve"> </w:t>
      </w:r>
      <w:r>
        <w:rPr>
          <w:sz w:val="24"/>
        </w:rPr>
        <w:t>Board</w:t>
      </w:r>
      <w:r>
        <w:rPr>
          <w:spacing w:val="-21"/>
          <w:sz w:val="24"/>
        </w:rPr>
        <w:t xml:space="preserve"> </w:t>
      </w:r>
      <w:r>
        <w:rPr>
          <w:w w:val="110"/>
          <w:sz w:val="24"/>
        </w:rPr>
        <w:t>/</w:t>
      </w:r>
      <w:r>
        <w:rPr>
          <w:spacing w:val="-25"/>
          <w:w w:val="110"/>
          <w:sz w:val="24"/>
        </w:rPr>
        <w:t xml:space="preserve"> </w:t>
      </w:r>
      <w:r>
        <w:rPr>
          <w:sz w:val="24"/>
        </w:rPr>
        <w:t>Supervisory</w:t>
      </w:r>
      <w:r>
        <w:rPr>
          <w:spacing w:val="-34"/>
          <w:sz w:val="24"/>
        </w:rPr>
        <w:t xml:space="preserve"> </w:t>
      </w:r>
      <w:r>
        <w:rPr>
          <w:sz w:val="24"/>
        </w:rPr>
        <w:t>Board</w:t>
      </w:r>
    </w:p>
    <w:p w14:paraId="4B536BF7" w14:textId="77777777" w:rsidR="00FE063D" w:rsidRDefault="00DF7C8A">
      <w:pPr>
        <w:pStyle w:val="ListParagraph"/>
        <w:numPr>
          <w:ilvl w:val="0"/>
          <w:numId w:val="22"/>
        </w:numPr>
        <w:tabs>
          <w:tab w:val="left" w:pos="1786"/>
          <w:tab w:val="left" w:pos="1787"/>
        </w:tabs>
        <w:spacing w:before="250"/>
        <w:rPr>
          <w:sz w:val="24"/>
        </w:rPr>
      </w:pPr>
      <w:r>
        <w:rPr>
          <w:spacing w:val="-1"/>
          <w:w w:val="95"/>
          <w:sz w:val="24"/>
        </w:rPr>
        <w:t>Communication</w:t>
      </w:r>
      <w:r>
        <w:rPr>
          <w:spacing w:val="-15"/>
          <w:w w:val="95"/>
          <w:sz w:val="24"/>
        </w:rPr>
        <w:t xml:space="preserve"> </w:t>
      </w:r>
      <w:r>
        <w:rPr>
          <w:w w:val="95"/>
          <w:sz w:val="24"/>
        </w:rPr>
        <w:t>department</w:t>
      </w:r>
    </w:p>
    <w:p w14:paraId="5A61CEA1" w14:textId="77777777" w:rsidR="00FE063D" w:rsidRDefault="00DF7C8A">
      <w:pPr>
        <w:pStyle w:val="ListParagraph"/>
        <w:numPr>
          <w:ilvl w:val="0"/>
          <w:numId w:val="22"/>
        </w:numPr>
        <w:tabs>
          <w:tab w:val="left" w:pos="1786"/>
          <w:tab w:val="left" w:pos="1787"/>
        </w:tabs>
        <w:spacing w:before="251"/>
        <w:rPr>
          <w:sz w:val="24"/>
        </w:rPr>
      </w:pPr>
      <w:r>
        <w:rPr>
          <w:spacing w:val="-5"/>
          <w:w w:val="95"/>
          <w:sz w:val="24"/>
        </w:rPr>
        <w:t>Works</w:t>
      </w:r>
      <w:r>
        <w:rPr>
          <w:spacing w:val="-33"/>
          <w:w w:val="95"/>
          <w:sz w:val="24"/>
        </w:rPr>
        <w:t xml:space="preserve"> </w:t>
      </w:r>
      <w:r>
        <w:rPr>
          <w:w w:val="95"/>
          <w:sz w:val="24"/>
        </w:rPr>
        <w:t>Council</w:t>
      </w:r>
      <w:r>
        <w:rPr>
          <w:spacing w:val="-44"/>
          <w:w w:val="95"/>
          <w:sz w:val="24"/>
        </w:rPr>
        <w:t xml:space="preserve"> </w:t>
      </w:r>
      <w:r>
        <w:rPr>
          <w:spacing w:val="4"/>
          <w:w w:val="95"/>
          <w:sz w:val="24"/>
        </w:rPr>
        <w:t>(if</w:t>
      </w:r>
      <w:r>
        <w:rPr>
          <w:spacing w:val="-46"/>
          <w:w w:val="95"/>
          <w:sz w:val="24"/>
        </w:rPr>
        <w:t xml:space="preserve"> </w:t>
      </w:r>
      <w:r>
        <w:rPr>
          <w:spacing w:val="2"/>
          <w:w w:val="95"/>
          <w:sz w:val="24"/>
        </w:rPr>
        <w:t>applicable)</w:t>
      </w:r>
    </w:p>
    <w:p w14:paraId="7540CB01" w14:textId="77777777" w:rsidR="00FE063D" w:rsidRDefault="00DF7C8A">
      <w:pPr>
        <w:pStyle w:val="ListParagraph"/>
        <w:numPr>
          <w:ilvl w:val="0"/>
          <w:numId w:val="22"/>
        </w:numPr>
        <w:tabs>
          <w:tab w:val="left" w:pos="1786"/>
          <w:tab w:val="left" w:pos="1787"/>
        </w:tabs>
        <w:spacing w:before="250"/>
        <w:rPr>
          <w:sz w:val="24"/>
        </w:rPr>
      </w:pPr>
      <w:r>
        <w:rPr>
          <w:spacing w:val="-6"/>
          <w:sz w:val="24"/>
        </w:rPr>
        <w:t>Trade</w:t>
      </w:r>
      <w:r>
        <w:rPr>
          <w:spacing w:val="-14"/>
          <w:sz w:val="24"/>
        </w:rPr>
        <w:t xml:space="preserve"> </w:t>
      </w:r>
      <w:r>
        <w:rPr>
          <w:spacing w:val="2"/>
          <w:sz w:val="24"/>
        </w:rPr>
        <w:t>unions</w:t>
      </w:r>
      <w:r>
        <w:rPr>
          <w:spacing w:val="-34"/>
          <w:sz w:val="24"/>
        </w:rPr>
        <w:t xml:space="preserve"> </w:t>
      </w:r>
      <w:r>
        <w:rPr>
          <w:spacing w:val="4"/>
          <w:sz w:val="24"/>
        </w:rPr>
        <w:t>(if</w:t>
      </w:r>
      <w:r>
        <w:rPr>
          <w:spacing w:val="-30"/>
          <w:sz w:val="24"/>
        </w:rPr>
        <w:t xml:space="preserve"> </w:t>
      </w:r>
      <w:r>
        <w:rPr>
          <w:sz w:val="24"/>
        </w:rPr>
        <w:t>necessary)</w:t>
      </w:r>
    </w:p>
    <w:p w14:paraId="51B8E15E" w14:textId="77777777" w:rsidR="00FE063D" w:rsidRDefault="00FE063D">
      <w:pPr>
        <w:pStyle w:val="BodyText"/>
        <w:spacing w:before="7"/>
        <w:rPr>
          <w:sz w:val="31"/>
        </w:rPr>
      </w:pPr>
    </w:p>
    <w:p w14:paraId="3CAAC4AA" w14:textId="77777777" w:rsidR="00FE063D" w:rsidRDefault="00DF7C8A">
      <w:pPr>
        <w:pStyle w:val="BodyText"/>
        <w:spacing w:line="314" w:lineRule="auto"/>
        <w:ind w:left="1306" w:right="847"/>
      </w:pPr>
      <w:r>
        <w:rPr>
          <w:w w:val="95"/>
        </w:rPr>
        <w:t>It’s</w:t>
      </w:r>
      <w:r>
        <w:rPr>
          <w:spacing w:val="-13"/>
          <w:w w:val="95"/>
        </w:rPr>
        <w:t xml:space="preserve"> </w:t>
      </w:r>
      <w:r>
        <w:rPr>
          <w:w w:val="95"/>
        </w:rPr>
        <w:t>advisable</w:t>
      </w:r>
      <w:r>
        <w:rPr>
          <w:spacing w:val="-23"/>
          <w:w w:val="95"/>
        </w:rPr>
        <w:t xml:space="preserve"> </w:t>
      </w:r>
      <w:r>
        <w:rPr>
          <w:w w:val="95"/>
        </w:rPr>
        <w:t>to</w:t>
      </w:r>
      <w:r>
        <w:rPr>
          <w:spacing w:val="-30"/>
          <w:w w:val="95"/>
        </w:rPr>
        <w:t xml:space="preserve"> </w:t>
      </w:r>
      <w:r>
        <w:rPr>
          <w:spacing w:val="3"/>
          <w:w w:val="95"/>
        </w:rPr>
        <w:t>involve</w:t>
      </w:r>
      <w:r>
        <w:rPr>
          <w:spacing w:val="-23"/>
          <w:w w:val="95"/>
        </w:rPr>
        <w:t xml:space="preserve"> </w:t>
      </w:r>
      <w:r>
        <w:rPr>
          <w:w w:val="95"/>
        </w:rPr>
        <w:t>works</w:t>
      </w:r>
      <w:r>
        <w:rPr>
          <w:spacing w:val="-29"/>
          <w:w w:val="95"/>
        </w:rPr>
        <w:t xml:space="preserve"> </w:t>
      </w:r>
      <w:r>
        <w:rPr>
          <w:w w:val="95"/>
        </w:rPr>
        <w:t>council</w:t>
      </w:r>
      <w:r>
        <w:rPr>
          <w:spacing w:val="-22"/>
          <w:w w:val="95"/>
        </w:rPr>
        <w:t xml:space="preserve"> </w:t>
      </w:r>
      <w:r>
        <w:rPr>
          <w:spacing w:val="2"/>
          <w:w w:val="95"/>
        </w:rPr>
        <w:t>representatives</w:t>
      </w:r>
      <w:r>
        <w:rPr>
          <w:spacing w:val="-29"/>
          <w:w w:val="95"/>
        </w:rPr>
        <w:t xml:space="preserve"> </w:t>
      </w:r>
      <w:r>
        <w:rPr>
          <w:w w:val="95"/>
        </w:rPr>
        <w:t>from</w:t>
      </w:r>
      <w:r>
        <w:rPr>
          <w:spacing w:val="-31"/>
          <w:w w:val="95"/>
        </w:rPr>
        <w:t xml:space="preserve"> </w:t>
      </w:r>
      <w:r>
        <w:rPr>
          <w:w w:val="95"/>
        </w:rPr>
        <w:t>the</w:t>
      </w:r>
      <w:r>
        <w:rPr>
          <w:spacing w:val="-23"/>
          <w:w w:val="95"/>
        </w:rPr>
        <w:t xml:space="preserve"> </w:t>
      </w:r>
      <w:r>
        <w:rPr>
          <w:w w:val="95"/>
        </w:rPr>
        <w:t>outset,</w:t>
      </w:r>
      <w:r>
        <w:rPr>
          <w:spacing w:val="-28"/>
          <w:w w:val="95"/>
        </w:rPr>
        <w:t xml:space="preserve"> </w:t>
      </w:r>
      <w:r>
        <w:rPr>
          <w:spacing w:val="7"/>
          <w:w w:val="95"/>
        </w:rPr>
        <w:t>not</w:t>
      </w:r>
      <w:r>
        <w:rPr>
          <w:spacing w:val="-16"/>
          <w:w w:val="95"/>
        </w:rPr>
        <w:t xml:space="preserve"> </w:t>
      </w:r>
      <w:r>
        <w:rPr>
          <w:spacing w:val="2"/>
          <w:w w:val="95"/>
        </w:rPr>
        <w:t>only</w:t>
      </w:r>
      <w:r>
        <w:rPr>
          <w:spacing w:val="-28"/>
          <w:w w:val="95"/>
        </w:rPr>
        <w:t xml:space="preserve"> </w:t>
      </w:r>
      <w:r>
        <w:rPr>
          <w:w w:val="95"/>
        </w:rPr>
        <w:t xml:space="preserve">to </w:t>
      </w:r>
      <w:r>
        <w:t>adhere</w:t>
      </w:r>
      <w:r>
        <w:rPr>
          <w:spacing w:val="-50"/>
        </w:rPr>
        <w:t xml:space="preserve"> </w:t>
      </w:r>
      <w:r>
        <w:t>to</w:t>
      </w:r>
      <w:r>
        <w:rPr>
          <w:spacing w:val="-45"/>
        </w:rPr>
        <w:t xml:space="preserve"> </w:t>
      </w:r>
      <w:r>
        <w:rPr>
          <w:spacing w:val="2"/>
        </w:rPr>
        <w:t>rules</w:t>
      </w:r>
      <w:r>
        <w:rPr>
          <w:spacing w:val="-45"/>
        </w:rPr>
        <w:t xml:space="preserve"> </w:t>
      </w:r>
      <w:r>
        <w:t>and</w:t>
      </w:r>
      <w:r>
        <w:rPr>
          <w:spacing w:val="-45"/>
        </w:rPr>
        <w:t xml:space="preserve"> </w:t>
      </w:r>
      <w:r>
        <w:rPr>
          <w:spacing w:val="2"/>
        </w:rPr>
        <w:t>expectations</w:t>
      </w:r>
      <w:r>
        <w:rPr>
          <w:spacing w:val="-52"/>
        </w:rPr>
        <w:t xml:space="preserve"> </w:t>
      </w:r>
      <w:r>
        <w:t>but</w:t>
      </w:r>
      <w:r>
        <w:rPr>
          <w:spacing w:val="-53"/>
        </w:rPr>
        <w:t xml:space="preserve"> </w:t>
      </w:r>
      <w:r>
        <w:t>also</w:t>
      </w:r>
      <w:r>
        <w:rPr>
          <w:spacing w:val="-45"/>
        </w:rPr>
        <w:t xml:space="preserve"> </w:t>
      </w:r>
      <w:r>
        <w:t>because</w:t>
      </w:r>
      <w:r>
        <w:rPr>
          <w:spacing w:val="-49"/>
        </w:rPr>
        <w:t xml:space="preserve"> </w:t>
      </w:r>
      <w:r>
        <w:t>a</w:t>
      </w:r>
      <w:r>
        <w:rPr>
          <w:spacing w:val="-40"/>
        </w:rPr>
        <w:t xml:space="preserve"> </w:t>
      </w:r>
      <w:r>
        <w:t>works</w:t>
      </w:r>
      <w:r>
        <w:rPr>
          <w:spacing w:val="-52"/>
        </w:rPr>
        <w:t xml:space="preserve"> </w:t>
      </w:r>
      <w:r>
        <w:t>council</w:t>
      </w:r>
      <w:r>
        <w:rPr>
          <w:spacing w:val="-42"/>
        </w:rPr>
        <w:t xml:space="preserve"> </w:t>
      </w:r>
      <w:r>
        <w:rPr>
          <w:spacing w:val="-3"/>
        </w:rPr>
        <w:t>can</w:t>
      </w:r>
      <w:r>
        <w:rPr>
          <w:spacing w:val="-38"/>
        </w:rPr>
        <w:t xml:space="preserve"> </w:t>
      </w:r>
      <w:r>
        <w:t>play</w:t>
      </w:r>
      <w:r>
        <w:rPr>
          <w:spacing w:val="-51"/>
        </w:rPr>
        <w:t xml:space="preserve"> </w:t>
      </w:r>
      <w:r>
        <w:t>an important</w:t>
      </w:r>
      <w:r>
        <w:rPr>
          <w:spacing w:val="-35"/>
        </w:rPr>
        <w:t xml:space="preserve"> </w:t>
      </w:r>
      <w:r>
        <w:t>role</w:t>
      </w:r>
      <w:r>
        <w:rPr>
          <w:spacing w:val="-40"/>
        </w:rPr>
        <w:t xml:space="preserve"> </w:t>
      </w:r>
      <w:r>
        <w:rPr>
          <w:spacing w:val="4"/>
        </w:rPr>
        <w:t>in</w:t>
      </w:r>
      <w:r>
        <w:rPr>
          <w:spacing w:val="-34"/>
        </w:rPr>
        <w:t xml:space="preserve"> </w:t>
      </w:r>
      <w:r>
        <w:rPr>
          <w:spacing w:val="3"/>
        </w:rPr>
        <w:t>embedding</w:t>
      </w:r>
      <w:r>
        <w:rPr>
          <w:spacing w:val="-45"/>
        </w:rPr>
        <w:t xml:space="preserve"> </w:t>
      </w:r>
      <w:r>
        <w:t>the</w:t>
      </w:r>
      <w:r>
        <w:rPr>
          <w:spacing w:val="-40"/>
        </w:rPr>
        <w:t xml:space="preserve"> </w:t>
      </w:r>
      <w:r>
        <w:t>survey</w:t>
      </w:r>
      <w:r>
        <w:rPr>
          <w:spacing w:val="-43"/>
        </w:rPr>
        <w:t xml:space="preserve"> </w:t>
      </w:r>
      <w:r>
        <w:rPr>
          <w:spacing w:val="4"/>
        </w:rPr>
        <w:t>in</w:t>
      </w:r>
      <w:r>
        <w:rPr>
          <w:spacing w:val="-34"/>
        </w:rPr>
        <w:t xml:space="preserve"> </w:t>
      </w:r>
      <w:r>
        <w:t>the</w:t>
      </w:r>
      <w:r>
        <w:rPr>
          <w:spacing w:val="-40"/>
        </w:rPr>
        <w:t xml:space="preserve"> </w:t>
      </w:r>
      <w:r>
        <w:t>organization.</w:t>
      </w:r>
      <w:r>
        <w:rPr>
          <w:spacing w:val="-43"/>
        </w:rPr>
        <w:t xml:space="preserve"> </w:t>
      </w:r>
      <w:r>
        <w:t>If</w:t>
      </w:r>
      <w:r>
        <w:rPr>
          <w:spacing w:val="-30"/>
        </w:rPr>
        <w:t xml:space="preserve"> </w:t>
      </w:r>
      <w:r>
        <w:t>you</w:t>
      </w:r>
      <w:r>
        <w:rPr>
          <w:spacing w:val="-44"/>
        </w:rPr>
        <w:t xml:space="preserve"> </w:t>
      </w:r>
      <w:r>
        <w:t>work</w:t>
      </w:r>
      <w:r>
        <w:rPr>
          <w:spacing w:val="-32"/>
        </w:rPr>
        <w:t xml:space="preserve"> </w:t>
      </w:r>
      <w:r>
        <w:t>at</w:t>
      </w:r>
      <w:r>
        <w:rPr>
          <w:spacing w:val="-24"/>
        </w:rPr>
        <w:t xml:space="preserve"> </w:t>
      </w:r>
      <w:r>
        <w:t>an</w:t>
      </w:r>
    </w:p>
    <w:p w14:paraId="7E478EB6" w14:textId="77777777" w:rsidR="00FE063D" w:rsidRDefault="00DF7C8A">
      <w:pPr>
        <w:pStyle w:val="BodyText"/>
        <w:spacing w:line="248" w:lineRule="exact"/>
        <w:ind w:left="1306"/>
      </w:pPr>
      <w:r>
        <w:t>international level, get the branch managements/units involved as well.</w:t>
      </w:r>
    </w:p>
    <w:p w14:paraId="1A3ADDF8" w14:textId="77777777" w:rsidR="00FE063D" w:rsidRDefault="00FE063D">
      <w:pPr>
        <w:pStyle w:val="BodyText"/>
        <w:spacing w:before="8"/>
        <w:rPr>
          <w:sz w:val="31"/>
        </w:rPr>
      </w:pPr>
    </w:p>
    <w:p w14:paraId="5F6244B0" w14:textId="77777777" w:rsidR="00FE063D" w:rsidRDefault="00DF7C8A">
      <w:pPr>
        <w:pStyle w:val="ListParagraph"/>
        <w:numPr>
          <w:ilvl w:val="2"/>
          <w:numId w:val="30"/>
        </w:numPr>
        <w:tabs>
          <w:tab w:val="left" w:pos="1994"/>
        </w:tabs>
        <w:rPr>
          <w:sz w:val="24"/>
        </w:rPr>
      </w:pPr>
      <w:r>
        <w:rPr>
          <w:spacing w:val="2"/>
          <w:sz w:val="24"/>
        </w:rPr>
        <w:t>Determining</w:t>
      </w:r>
      <w:r>
        <w:rPr>
          <w:spacing w:val="-33"/>
          <w:sz w:val="24"/>
        </w:rPr>
        <w:t xml:space="preserve"> </w:t>
      </w:r>
      <w:r>
        <w:rPr>
          <w:sz w:val="24"/>
        </w:rPr>
        <w:t>the</w:t>
      </w:r>
      <w:r>
        <w:rPr>
          <w:spacing w:val="-29"/>
          <w:sz w:val="24"/>
        </w:rPr>
        <w:t xml:space="preserve"> </w:t>
      </w:r>
      <w:r>
        <w:rPr>
          <w:sz w:val="24"/>
        </w:rPr>
        <w:t>survey</w:t>
      </w:r>
      <w:r>
        <w:rPr>
          <w:spacing w:val="-32"/>
          <w:sz w:val="24"/>
        </w:rPr>
        <w:t xml:space="preserve"> </w:t>
      </w:r>
      <w:r>
        <w:rPr>
          <w:sz w:val="24"/>
        </w:rPr>
        <w:t>method</w:t>
      </w:r>
    </w:p>
    <w:p w14:paraId="57F20CB9" w14:textId="77777777" w:rsidR="00FE063D" w:rsidRDefault="00FE063D">
      <w:pPr>
        <w:pStyle w:val="BodyText"/>
        <w:spacing w:before="1"/>
        <w:rPr>
          <w:sz w:val="33"/>
        </w:rPr>
      </w:pPr>
    </w:p>
    <w:p w14:paraId="7BDEE78D" w14:textId="77777777" w:rsidR="00FE063D" w:rsidRDefault="00DF7C8A">
      <w:pPr>
        <w:pStyle w:val="BodyText"/>
        <w:spacing w:line="312" w:lineRule="auto"/>
        <w:ind w:left="1306" w:right="832"/>
      </w:pPr>
      <w:r>
        <w:t>When</w:t>
      </w:r>
      <w:r>
        <w:rPr>
          <w:spacing w:val="-45"/>
        </w:rPr>
        <w:t xml:space="preserve"> </w:t>
      </w:r>
      <w:r>
        <w:rPr>
          <w:spacing w:val="2"/>
        </w:rPr>
        <w:t>setting</w:t>
      </w:r>
      <w:r>
        <w:rPr>
          <w:spacing w:val="-52"/>
        </w:rPr>
        <w:t xml:space="preserve"> </w:t>
      </w:r>
      <w:r>
        <w:t>up</w:t>
      </w:r>
      <w:r>
        <w:rPr>
          <w:spacing w:val="-44"/>
        </w:rPr>
        <w:t xml:space="preserve"> </w:t>
      </w:r>
      <w:r>
        <w:t>your</w:t>
      </w:r>
      <w:r>
        <w:rPr>
          <w:spacing w:val="-47"/>
        </w:rPr>
        <w:t xml:space="preserve"> </w:t>
      </w:r>
      <w:r>
        <w:t>survey,</w:t>
      </w:r>
      <w:r>
        <w:rPr>
          <w:spacing w:val="-50"/>
        </w:rPr>
        <w:t xml:space="preserve"> </w:t>
      </w:r>
      <w:r>
        <w:t>think</w:t>
      </w:r>
      <w:r>
        <w:rPr>
          <w:spacing w:val="-51"/>
        </w:rPr>
        <w:t xml:space="preserve"> </w:t>
      </w:r>
      <w:r>
        <w:t>about</w:t>
      </w:r>
      <w:r>
        <w:rPr>
          <w:spacing w:val="-38"/>
        </w:rPr>
        <w:t xml:space="preserve"> </w:t>
      </w:r>
      <w:r>
        <w:t>which</w:t>
      </w:r>
      <w:r>
        <w:rPr>
          <w:spacing w:val="-51"/>
        </w:rPr>
        <w:t xml:space="preserve"> </w:t>
      </w:r>
      <w:r>
        <w:t>survey</w:t>
      </w:r>
      <w:r>
        <w:rPr>
          <w:spacing w:val="-43"/>
        </w:rPr>
        <w:t xml:space="preserve"> </w:t>
      </w:r>
      <w:r>
        <w:t>method</w:t>
      </w:r>
      <w:r>
        <w:rPr>
          <w:spacing w:val="-52"/>
        </w:rPr>
        <w:t xml:space="preserve"> </w:t>
      </w:r>
      <w:r>
        <w:rPr>
          <w:spacing w:val="4"/>
        </w:rPr>
        <w:t>is</w:t>
      </w:r>
      <w:r>
        <w:rPr>
          <w:spacing w:val="-44"/>
        </w:rPr>
        <w:t xml:space="preserve"> </w:t>
      </w:r>
      <w:r>
        <w:t>appropriate</w:t>
      </w:r>
      <w:r>
        <w:rPr>
          <w:spacing w:val="-48"/>
        </w:rPr>
        <w:t xml:space="preserve"> </w:t>
      </w:r>
      <w:r>
        <w:rPr>
          <w:spacing w:val="2"/>
        </w:rPr>
        <w:t>for</w:t>
      </w:r>
      <w:r>
        <w:rPr>
          <w:spacing w:val="-46"/>
        </w:rPr>
        <w:t xml:space="preserve"> </w:t>
      </w:r>
      <w:r>
        <w:t xml:space="preserve">your </w:t>
      </w:r>
      <w:r>
        <w:rPr>
          <w:w w:val="95"/>
        </w:rPr>
        <w:t>organization.</w:t>
      </w:r>
      <w:r>
        <w:rPr>
          <w:spacing w:val="-32"/>
          <w:w w:val="95"/>
        </w:rPr>
        <w:t xml:space="preserve"> </w:t>
      </w:r>
      <w:r>
        <w:rPr>
          <w:w w:val="95"/>
        </w:rPr>
        <w:t>This</w:t>
      </w:r>
      <w:r>
        <w:rPr>
          <w:spacing w:val="-33"/>
          <w:w w:val="95"/>
        </w:rPr>
        <w:t xml:space="preserve"> </w:t>
      </w:r>
      <w:r>
        <w:rPr>
          <w:spacing w:val="4"/>
          <w:w w:val="95"/>
        </w:rPr>
        <w:t>is</w:t>
      </w:r>
      <w:r>
        <w:rPr>
          <w:spacing w:val="-18"/>
          <w:w w:val="95"/>
        </w:rPr>
        <w:t xml:space="preserve"> </w:t>
      </w:r>
      <w:r>
        <w:rPr>
          <w:w w:val="95"/>
        </w:rPr>
        <w:t>also</w:t>
      </w:r>
      <w:r>
        <w:rPr>
          <w:spacing w:val="-20"/>
          <w:w w:val="95"/>
        </w:rPr>
        <w:t xml:space="preserve"> </w:t>
      </w:r>
      <w:r>
        <w:rPr>
          <w:w w:val="95"/>
        </w:rPr>
        <w:t>the</w:t>
      </w:r>
      <w:r>
        <w:rPr>
          <w:spacing w:val="-12"/>
          <w:w w:val="95"/>
        </w:rPr>
        <w:t xml:space="preserve"> </w:t>
      </w:r>
      <w:r>
        <w:rPr>
          <w:w w:val="95"/>
        </w:rPr>
        <w:t>time</w:t>
      </w:r>
      <w:r>
        <w:rPr>
          <w:spacing w:val="-28"/>
          <w:w w:val="95"/>
        </w:rPr>
        <w:t xml:space="preserve"> </w:t>
      </w:r>
      <w:r>
        <w:rPr>
          <w:w w:val="95"/>
        </w:rPr>
        <w:t>to</w:t>
      </w:r>
      <w:r>
        <w:rPr>
          <w:spacing w:val="-19"/>
          <w:w w:val="95"/>
        </w:rPr>
        <w:t xml:space="preserve"> </w:t>
      </w:r>
      <w:r>
        <w:rPr>
          <w:w w:val="95"/>
        </w:rPr>
        <w:t>consider</w:t>
      </w:r>
      <w:r>
        <w:rPr>
          <w:spacing w:val="-38"/>
          <w:w w:val="95"/>
        </w:rPr>
        <w:t xml:space="preserve"> </w:t>
      </w:r>
      <w:r>
        <w:rPr>
          <w:spacing w:val="3"/>
          <w:w w:val="95"/>
        </w:rPr>
        <w:t>whether</w:t>
      </w:r>
      <w:r>
        <w:rPr>
          <w:spacing w:val="-39"/>
          <w:w w:val="95"/>
        </w:rPr>
        <w:t xml:space="preserve"> </w:t>
      </w:r>
      <w:r>
        <w:rPr>
          <w:w w:val="95"/>
        </w:rPr>
        <w:t>you</w:t>
      </w:r>
      <w:r>
        <w:rPr>
          <w:spacing w:val="-19"/>
          <w:w w:val="95"/>
        </w:rPr>
        <w:t xml:space="preserve"> </w:t>
      </w:r>
      <w:r>
        <w:rPr>
          <w:spacing w:val="2"/>
          <w:w w:val="95"/>
        </w:rPr>
        <w:t>should</w:t>
      </w:r>
      <w:r>
        <w:rPr>
          <w:spacing w:val="-33"/>
          <w:w w:val="95"/>
        </w:rPr>
        <w:t xml:space="preserve"> </w:t>
      </w:r>
      <w:r>
        <w:rPr>
          <w:spacing w:val="3"/>
          <w:w w:val="95"/>
        </w:rPr>
        <w:t>implement</w:t>
      </w:r>
      <w:r>
        <w:rPr>
          <w:spacing w:val="-35"/>
          <w:w w:val="95"/>
        </w:rPr>
        <w:t xml:space="preserve"> </w:t>
      </w:r>
      <w:r>
        <w:rPr>
          <w:w w:val="95"/>
        </w:rPr>
        <w:t>the</w:t>
      </w:r>
      <w:r>
        <w:rPr>
          <w:spacing w:val="-27"/>
          <w:w w:val="95"/>
        </w:rPr>
        <w:t xml:space="preserve"> </w:t>
      </w:r>
      <w:r>
        <w:rPr>
          <w:w w:val="95"/>
        </w:rPr>
        <w:t xml:space="preserve">survey </w:t>
      </w:r>
      <w:r>
        <w:t>and</w:t>
      </w:r>
      <w:r>
        <w:rPr>
          <w:spacing w:val="-49"/>
        </w:rPr>
        <w:t xml:space="preserve"> </w:t>
      </w:r>
      <w:r>
        <w:t>the</w:t>
      </w:r>
      <w:r>
        <w:rPr>
          <w:spacing w:val="-47"/>
        </w:rPr>
        <w:t xml:space="preserve"> </w:t>
      </w:r>
      <w:r>
        <w:t>associated</w:t>
      </w:r>
      <w:r>
        <w:rPr>
          <w:spacing w:val="-54"/>
        </w:rPr>
        <w:t xml:space="preserve"> </w:t>
      </w:r>
      <w:r>
        <w:rPr>
          <w:spacing w:val="4"/>
        </w:rPr>
        <w:t>follow-up</w:t>
      </w:r>
      <w:r>
        <w:rPr>
          <w:spacing w:val="-55"/>
        </w:rPr>
        <w:t xml:space="preserve"> </w:t>
      </w:r>
      <w:r>
        <w:rPr>
          <w:spacing w:val="2"/>
        </w:rPr>
        <w:t>yourself</w:t>
      </w:r>
      <w:r>
        <w:rPr>
          <w:spacing w:val="-53"/>
        </w:rPr>
        <w:t xml:space="preserve"> </w:t>
      </w:r>
      <w:r>
        <w:t>or</w:t>
      </w:r>
      <w:r>
        <w:rPr>
          <w:spacing w:val="-56"/>
        </w:rPr>
        <w:t xml:space="preserve"> </w:t>
      </w:r>
      <w:r>
        <w:t>engage</w:t>
      </w:r>
      <w:r>
        <w:rPr>
          <w:spacing w:val="-52"/>
        </w:rPr>
        <w:t xml:space="preserve"> </w:t>
      </w:r>
      <w:r>
        <w:t>an</w:t>
      </w:r>
      <w:r>
        <w:rPr>
          <w:spacing w:val="-49"/>
        </w:rPr>
        <w:t xml:space="preserve"> </w:t>
      </w:r>
      <w:r>
        <w:rPr>
          <w:spacing w:val="2"/>
        </w:rPr>
        <w:t>external</w:t>
      </w:r>
      <w:r>
        <w:rPr>
          <w:spacing w:val="-52"/>
        </w:rPr>
        <w:t xml:space="preserve"> </w:t>
      </w:r>
      <w:r>
        <w:t>agency.</w:t>
      </w:r>
      <w:r>
        <w:rPr>
          <w:spacing w:val="-54"/>
        </w:rPr>
        <w:t xml:space="preserve"> </w:t>
      </w:r>
      <w:r>
        <w:t>There</w:t>
      </w:r>
      <w:r>
        <w:rPr>
          <w:spacing w:val="-52"/>
        </w:rPr>
        <w:t xml:space="preserve"> </w:t>
      </w:r>
      <w:r>
        <w:rPr>
          <w:spacing w:val="-3"/>
        </w:rPr>
        <w:t>are</w:t>
      </w:r>
      <w:r>
        <w:rPr>
          <w:spacing w:val="-47"/>
        </w:rPr>
        <w:t xml:space="preserve"> </w:t>
      </w:r>
      <w:r>
        <w:t>three phases</w:t>
      </w:r>
      <w:r>
        <w:rPr>
          <w:spacing w:val="-20"/>
        </w:rPr>
        <w:t xml:space="preserve"> </w:t>
      </w:r>
      <w:r>
        <w:t>of</w:t>
      </w:r>
      <w:r>
        <w:rPr>
          <w:spacing w:val="-31"/>
        </w:rPr>
        <w:t xml:space="preserve"> </w:t>
      </w:r>
      <w:r>
        <w:t>the</w:t>
      </w:r>
      <w:r>
        <w:rPr>
          <w:spacing w:val="-14"/>
        </w:rPr>
        <w:t xml:space="preserve"> </w:t>
      </w:r>
      <w:r>
        <w:t>methodology</w:t>
      </w:r>
      <w:r>
        <w:rPr>
          <w:spacing w:val="-34"/>
        </w:rPr>
        <w:t xml:space="preserve"> </w:t>
      </w:r>
      <w:r>
        <w:t>to</w:t>
      </w:r>
      <w:r>
        <w:rPr>
          <w:spacing w:val="-21"/>
        </w:rPr>
        <w:t xml:space="preserve"> </w:t>
      </w:r>
      <w:r>
        <w:t>be</w:t>
      </w:r>
      <w:r>
        <w:rPr>
          <w:spacing w:val="-14"/>
        </w:rPr>
        <w:t xml:space="preserve"> </w:t>
      </w:r>
      <w:r>
        <w:t>considered:</w:t>
      </w:r>
    </w:p>
    <w:p w14:paraId="3165FDF7" w14:textId="77777777" w:rsidR="00FE063D" w:rsidRDefault="00FE063D">
      <w:pPr>
        <w:pStyle w:val="BodyText"/>
        <w:spacing w:before="2"/>
      </w:pPr>
    </w:p>
    <w:p w14:paraId="30CCBC61" w14:textId="77777777" w:rsidR="00FE063D" w:rsidRDefault="00DF7C8A">
      <w:pPr>
        <w:pStyle w:val="ListParagraph"/>
        <w:numPr>
          <w:ilvl w:val="0"/>
          <w:numId w:val="22"/>
        </w:numPr>
        <w:tabs>
          <w:tab w:val="left" w:pos="1786"/>
          <w:tab w:val="left" w:pos="1787"/>
        </w:tabs>
        <w:spacing w:line="300" w:lineRule="auto"/>
        <w:ind w:right="933"/>
        <w:rPr>
          <w:sz w:val="24"/>
        </w:rPr>
      </w:pPr>
      <w:r>
        <w:rPr>
          <w:w w:val="95"/>
          <w:sz w:val="24"/>
        </w:rPr>
        <w:t>Distribution:</w:t>
      </w:r>
      <w:r>
        <w:rPr>
          <w:spacing w:val="-37"/>
          <w:w w:val="95"/>
          <w:sz w:val="24"/>
        </w:rPr>
        <w:t xml:space="preserve"> </w:t>
      </w:r>
      <w:r>
        <w:rPr>
          <w:w w:val="95"/>
          <w:sz w:val="24"/>
        </w:rPr>
        <w:t>How</w:t>
      </w:r>
      <w:r>
        <w:rPr>
          <w:spacing w:val="-19"/>
          <w:w w:val="95"/>
          <w:sz w:val="24"/>
        </w:rPr>
        <w:t xml:space="preserve"> </w:t>
      </w:r>
      <w:r>
        <w:rPr>
          <w:spacing w:val="-3"/>
          <w:w w:val="95"/>
          <w:sz w:val="24"/>
        </w:rPr>
        <w:t>can</w:t>
      </w:r>
      <w:r>
        <w:rPr>
          <w:spacing w:val="-22"/>
          <w:w w:val="95"/>
          <w:sz w:val="24"/>
        </w:rPr>
        <w:t xml:space="preserve"> </w:t>
      </w:r>
      <w:r>
        <w:rPr>
          <w:w w:val="95"/>
          <w:sz w:val="24"/>
        </w:rPr>
        <w:t>you</w:t>
      </w:r>
      <w:r>
        <w:rPr>
          <w:spacing w:val="-21"/>
          <w:w w:val="95"/>
          <w:sz w:val="24"/>
        </w:rPr>
        <w:t xml:space="preserve"> </w:t>
      </w:r>
      <w:r>
        <w:rPr>
          <w:w w:val="95"/>
          <w:sz w:val="24"/>
        </w:rPr>
        <w:t>distribute</w:t>
      </w:r>
      <w:r>
        <w:rPr>
          <w:spacing w:val="-30"/>
          <w:w w:val="95"/>
          <w:sz w:val="24"/>
        </w:rPr>
        <w:t xml:space="preserve"> </w:t>
      </w:r>
      <w:r>
        <w:rPr>
          <w:w w:val="95"/>
          <w:sz w:val="24"/>
        </w:rPr>
        <w:t>the</w:t>
      </w:r>
      <w:r>
        <w:rPr>
          <w:spacing w:val="-29"/>
          <w:w w:val="95"/>
          <w:sz w:val="24"/>
        </w:rPr>
        <w:t xml:space="preserve"> </w:t>
      </w:r>
      <w:r>
        <w:rPr>
          <w:spacing w:val="2"/>
          <w:w w:val="95"/>
          <w:sz w:val="24"/>
        </w:rPr>
        <w:t>questionnaires</w:t>
      </w:r>
      <w:r>
        <w:rPr>
          <w:spacing w:val="-35"/>
          <w:w w:val="95"/>
          <w:sz w:val="24"/>
        </w:rPr>
        <w:t xml:space="preserve"> </w:t>
      </w:r>
      <w:r>
        <w:rPr>
          <w:spacing w:val="4"/>
          <w:w w:val="95"/>
          <w:sz w:val="24"/>
        </w:rPr>
        <w:t>in</w:t>
      </w:r>
      <w:r>
        <w:rPr>
          <w:spacing w:val="-35"/>
          <w:w w:val="95"/>
          <w:sz w:val="24"/>
        </w:rPr>
        <w:t xml:space="preserve"> </w:t>
      </w:r>
      <w:r>
        <w:rPr>
          <w:w w:val="95"/>
          <w:sz w:val="24"/>
        </w:rPr>
        <w:t>such</w:t>
      </w:r>
      <w:r>
        <w:rPr>
          <w:spacing w:val="-22"/>
          <w:w w:val="95"/>
          <w:sz w:val="24"/>
        </w:rPr>
        <w:t xml:space="preserve"> </w:t>
      </w:r>
      <w:r>
        <w:rPr>
          <w:w w:val="95"/>
          <w:sz w:val="24"/>
        </w:rPr>
        <w:t>fashion</w:t>
      </w:r>
      <w:r>
        <w:rPr>
          <w:spacing w:val="-35"/>
          <w:w w:val="95"/>
          <w:sz w:val="24"/>
        </w:rPr>
        <w:t xml:space="preserve"> </w:t>
      </w:r>
      <w:r>
        <w:rPr>
          <w:w w:val="95"/>
          <w:sz w:val="24"/>
        </w:rPr>
        <w:t>as</w:t>
      </w:r>
      <w:r>
        <w:rPr>
          <w:spacing w:val="-21"/>
          <w:w w:val="95"/>
          <w:sz w:val="24"/>
        </w:rPr>
        <w:t xml:space="preserve"> </w:t>
      </w:r>
      <w:r>
        <w:rPr>
          <w:w w:val="95"/>
          <w:sz w:val="24"/>
        </w:rPr>
        <w:t>to</w:t>
      </w:r>
      <w:r>
        <w:rPr>
          <w:spacing w:val="-22"/>
          <w:w w:val="95"/>
          <w:sz w:val="24"/>
        </w:rPr>
        <w:t xml:space="preserve"> </w:t>
      </w:r>
      <w:r>
        <w:rPr>
          <w:w w:val="95"/>
          <w:sz w:val="24"/>
        </w:rPr>
        <w:t xml:space="preserve">reach </w:t>
      </w:r>
      <w:r>
        <w:rPr>
          <w:spacing w:val="2"/>
          <w:sz w:val="24"/>
        </w:rPr>
        <w:t>everyone</w:t>
      </w:r>
      <w:r>
        <w:rPr>
          <w:spacing w:val="-29"/>
          <w:sz w:val="24"/>
        </w:rPr>
        <w:t xml:space="preserve"> </w:t>
      </w:r>
      <w:r>
        <w:rPr>
          <w:spacing w:val="3"/>
          <w:sz w:val="24"/>
        </w:rPr>
        <w:t>with</w:t>
      </w:r>
      <w:r>
        <w:rPr>
          <w:spacing w:val="-34"/>
          <w:sz w:val="24"/>
        </w:rPr>
        <w:t xml:space="preserve"> </w:t>
      </w:r>
      <w:r>
        <w:rPr>
          <w:spacing w:val="2"/>
          <w:sz w:val="24"/>
        </w:rPr>
        <w:t>ease?</w:t>
      </w:r>
    </w:p>
    <w:p w14:paraId="3963B24D" w14:textId="77777777" w:rsidR="00FE063D" w:rsidRDefault="00DF7C8A">
      <w:pPr>
        <w:pStyle w:val="ListParagraph"/>
        <w:numPr>
          <w:ilvl w:val="0"/>
          <w:numId w:val="22"/>
        </w:numPr>
        <w:tabs>
          <w:tab w:val="left" w:pos="1786"/>
          <w:tab w:val="left" w:pos="1787"/>
        </w:tabs>
        <w:spacing w:before="185"/>
        <w:rPr>
          <w:sz w:val="24"/>
        </w:rPr>
      </w:pPr>
      <w:r>
        <w:rPr>
          <w:sz w:val="24"/>
        </w:rPr>
        <w:t>Participation:</w:t>
      </w:r>
      <w:r>
        <w:rPr>
          <w:spacing w:val="-45"/>
          <w:sz w:val="24"/>
        </w:rPr>
        <w:t xml:space="preserve"> </w:t>
      </w:r>
      <w:r>
        <w:rPr>
          <w:sz w:val="24"/>
        </w:rPr>
        <w:t>What</w:t>
      </w:r>
      <w:r>
        <w:rPr>
          <w:spacing w:val="-35"/>
          <w:sz w:val="24"/>
        </w:rPr>
        <w:t xml:space="preserve"> </w:t>
      </w:r>
      <w:r>
        <w:rPr>
          <w:spacing w:val="4"/>
          <w:sz w:val="24"/>
        </w:rPr>
        <w:t>is</w:t>
      </w:r>
      <w:r>
        <w:rPr>
          <w:spacing w:val="-32"/>
          <w:sz w:val="24"/>
        </w:rPr>
        <w:t xml:space="preserve"> </w:t>
      </w:r>
      <w:r>
        <w:rPr>
          <w:sz w:val="24"/>
        </w:rPr>
        <w:t>the</w:t>
      </w:r>
      <w:r>
        <w:rPr>
          <w:spacing w:val="-29"/>
          <w:sz w:val="24"/>
        </w:rPr>
        <w:t xml:space="preserve"> </w:t>
      </w:r>
      <w:r>
        <w:rPr>
          <w:spacing w:val="3"/>
          <w:sz w:val="24"/>
        </w:rPr>
        <w:t>easiest</w:t>
      </w:r>
      <w:r>
        <w:rPr>
          <w:spacing w:val="-45"/>
          <w:sz w:val="24"/>
        </w:rPr>
        <w:t xml:space="preserve"> </w:t>
      </w:r>
      <w:r>
        <w:rPr>
          <w:sz w:val="24"/>
        </w:rPr>
        <w:t>way</w:t>
      </w:r>
      <w:r>
        <w:rPr>
          <w:spacing w:val="-42"/>
          <w:sz w:val="24"/>
        </w:rPr>
        <w:t xml:space="preserve"> </w:t>
      </w:r>
      <w:r>
        <w:rPr>
          <w:spacing w:val="2"/>
          <w:sz w:val="24"/>
        </w:rPr>
        <w:t>for</w:t>
      </w:r>
      <w:r>
        <w:rPr>
          <w:spacing w:val="-37"/>
          <w:sz w:val="24"/>
        </w:rPr>
        <w:t xml:space="preserve"> </w:t>
      </w:r>
      <w:r>
        <w:rPr>
          <w:sz w:val="24"/>
        </w:rPr>
        <w:t>respondents</w:t>
      </w:r>
      <w:r>
        <w:rPr>
          <w:spacing w:val="-44"/>
          <w:sz w:val="24"/>
        </w:rPr>
        <w:t xml:space="preserve"> </w:t>
      </w:r>
      <w:r>
        <w:rPr>
          <w:sz w:val="24"/>
        </w:rPr>
        <w:t>to</w:t>
      </w:r>
      <w:r>
        <w:rPr>
          <w:spacing w:val="-44"/>
          <w:sz w:val="24"/>
        </w:rPr>
        <w:t xml:space="preserve"> </w:t>
      </w:r>
      <w:r>
        <w:rPr>
          <w:sz w:val="24"/>
        </w:rPr>
        <w:t>participate</w:t>
      </w:r>
      <w:r>
        <w:rPr>
          <w:spacing w:val="-29"/>
          <w:sz w:val="24"/>
        </w:rPr>
        <w:t xml:space="preserve"> </w:t>
      </w:r>
      <w:r>
        <w:rPr>
          <w:spacing w:val="4"/>
          <w:sz w:val="24"/>
        </w:rPr>
        <w:t>in</w:t>
      </w:r>
      <w:r>
        <w:rPr>
          <w:spacing w:val="-44"/>
          <w:sz w:val="24"/>
        </w:rPr>
        <w:t xml:space="preserve"> </w:t>
      </w:r>
      <w:r>
        <w:rPr>
          <w:sz w:val="24"/>
        </w:rPr>
        <w:t>the</w:t>
      </w:r>
      <w:r>
        <w:rPr>
          <w:spacing w:val="-28"/>
          <w:sz w:val="24"/>
        </w:rPr>
        <w:t xml:space="preserve"> </w:t>
      </w:r>
      <w:r>
        <w:rPr>
          <w:sz w:val="24"/>
        </w:rPr>
        <w:t>survey?</w:t>
      </w:r>
    </w:p>
    <w:p w14:paraId="40BBFE60" w14:textId="77777777" w:rsidR="00FE063D" w:rsidRDefault="00DF7C8A">
      <w:pPr>
        <w:pStyle w:val="ListParagraph"/>
        <w:numPr>
          <w:ilvl w:val="0"/>
          <w:numId w:val="22"/>
        </w:numPr>
        <w:tabs>
          <w:tab w:val="left" w:pos="1786"/>
          <w:tab w:val="left" w:pos="1787"/>
        </w:tabs>
        <w:spacing w:before="250" w:line="288" w:lineRule="auto"/>
        <w:ind w:right="1366"/>
        <w:rPr>
          <w:sz w:val="24"/>
        </w:rPr>
      </w:pPr>
      <w:r>
        <w:rPr>
          <w:w w:val="95"/>
          <w:sz w:val="24"/>
        </w:rPr>
        <w:t>Data</w:t>
      </w:r>
      <w:r>
        <w:rPr>
          <w:spacing w:val="-8"/>
          <w:w w:val="95"/>
          <w:sz w:val="24"/>
        </w:rPr>
        <w:t xml:space="preserve"> </w:t>
      </w:r>
      <w:r>
        <w:rPr>
          <w:spacing w:val="2"/>
          <w:w w:val="95"/>
          <w:sz w:val="24"/>
        </w:rPr>
        <w:t>collection:</w:t>
      </w:r>
      <w:r>
        <w:rPr>
          <w:spacing w:val="-34"/>
          <w:w w:val="95"/>
          <w:sz w:val="24"/>
        </w:rPr>
        <w:t xml:space="preserve"> </w:t>
      </w:r>
      <w:r>
        <w:rPr>
          <w:w w:val="95"/>
          <w:sz w:val="24"/>
        </w:rPr>
        <w:t>How</w:t>
      </w:r>
      <w:r>
        <w:rPr>
          <w:spacing w:val="-31"/>
          <w:w w:val="95"/>
          <w:sz w:val="24"/>
        </w:rPr>
        <w:t xml:space="preserve"> </w:t>
      </w:r>
      <w:r>
        <w:rPr>
          <w:w w:val="95"/>
          <w:sz w:val="24"/>
        </w:rPr>
        <w:t>do</w:t>
      </w:r>
      <w:r>
        <w:rPr>
          <w:spacing w:val="-4"/>
          <w:w w:val="95"/>
          <w:sz w:val="24"/>
        </w:rPr>
        <w:t xml:space="preserve"> </w:t>
      </w:r>
      <w:r>
        <w:rPr>
          <w:w w:val="95"/>
          <w:sz w:val="24"/>
        </w:rPr>
        <w:t>you</w:t>
      </w:r>
      <w:r>
        <w:rPr>
          <w:spacing w:val="-33"/>
          <w:w w:val="95"/>
          <w:sz w:val="24"/>
        </w:rPr>
        <w:t xml:space="preserve"> </w:t>
      </w:r>
      <w:r>
        <w:rPr>
          <w:w w:val="95"/>
          <w:sz w:val="24"/>
        </w:rPr>
        <w:t>ensure</w:t>
      </w:r>
      <w:r>
        <w:rPr>
          <w:spacing w:val="-27"/>
          <w:w w:val="95"/>
          <w:sz w:val="24"/>
        </w:rPr>
        <w:t xml:space="preserve"> </w:t>
      </w:r>
      <w:r>
        <w:rPr>
          <w:w w:val="95"/>
          <w:sz w:val="24"/>
        </w:rPr>
        <w:t>that</w:t>
      </w:r>
      <w:r>
        <w:rPr>
          <w:spacing w:val="-5"/>
          <w:w w:val="95"/>
          <w:sz w:val="24"/>
        </w:rPr>
        <w:t xml:space="preserve"> </w:t>
      </w:r>
      <w:r>
        <w:rPr>
          <w:w w:val="95"/>
          <w:sz w:val="24"/>
        </w:rPr>
        <w:t>you</w:t>
      </w:r>
      <w:r>
        <w:rPr>
          <w:spacing w:val="-19"/>
          <w:w w:val="95"/>
          <w:sz w:val="24"/>
        </w:rPr>
        <w:t xml:space="preserve"> </w:t>
      </w:r>
      <w:r>
        <w:rPr>
          <w:spacing w:val="2"/>
          <w:w w:val="95"/>
          <w:sz w:val="24"/>
        </w:rPr>
        <w:t>receive</w:t>
      </w:r>
      <w:r>
        <w:rPr>
          <w:spacing w:val="-27"/>
          <w:w w:val="95"/>
          <w:sz w:val="24"/>
        </w:rPr>
        <w:t xml:space="preserve"> </w:t>
      </w:r>
      <w:r>
        <w:rPr>
          <w:w w:val="95"/>
          <w:sz w:val="24"/>
        </w:rPr>
        <w:t>the</w:t>
      </w:r>
      <w:r>
        <w:rPr>
          <w:spacing w:val="-27"/>
          <w:w w:val="95"/>
          <w:sz w:val="24"/>
        </w:rPr>
        <w:t xml:space="preserve"> </w:t>
      </w:r>
      <w:r>
        <w:rPr>
          <w:w w:val="95"/>
          <w:sz w:val="24"/>
        </w:rPr>
        <w:t>maximum</w:t>
      </w:r>
      <w:r>
        <w:rPr>
          <w:spacing w:val="-34"/>
          <w:w w:val="95"/>
          <w:sz w:val="24"/>
        </w:rPr>
        <w:t xml:space="preserve"> </w:t>
      </w:r>
      <w:r>
        <w:rPr>
          <w:w w:val="95"/>
          <w:sz w:val="24"/>
        </w:rPr>
        <w:t>number</w:t>
      </w:r>
      <w:r>
        <w:rPr>
          <w:spacing w:val="-23"/>
          <w:w w:val="95"/>
          <w:sz w:val="24"/>
        </w:rPr>
        <w:t xml:space="preserve"> </w:t>
      </w:r>
      <w:r>
        <w:rPr>
          <w:w w:val="95"/>
          <w:sz w:val="24"/>
        </w:rPr>
        <w:t xml:space="preserve">of </w:t>
      </w:r>
      <w:r>
        <w:rPr>
          <w:sz w:val="24"/>
        </w:rPr>
        <w:t>responses?</w:t>
      </w:r>
    </w:p>
    <w:p w14:paraId="071A90E1" w14:textId="77777777" w:rsidR="00FE063D" w:rsidRDefault="00FE063D">
      <w:pPr>
        <w:pStyle w:val="BodyText"/>
        <w:spacing w:before="3"/>
        <w:rPr>
          <w:sz w:val="28"/>
        </w:rPr>
      </w:pPr>
    </w:p>
    <w:p w14:paraId="2134BFB6" w14:textId="77777777" w:rsidR="00FE063D" w:rsidRDefault="00DF7C8A">
      <w:pPr>
        <w:pStyle w:val="BodyText"/>
        <w:spacing w:before="1"/>
        <w:ind w:left="1306"/>
      </w:pPr>
      <w:r>
        <w:t>There are many methods for conducting surveys. For a good survey of employees, two</w:t>
      </w:r>
    </w:p>
    <w:p w14:paraId="7FAB76E4" w14:textId="77777777" w:rsidR="00FE063D" w:rsidRDefault="00FE063D">
      <w:pPr>
        <w:sectPr w:rsidR="00FE063D">
          <w:pgSz w:w="11910" w:h="16840"/>
          <w:pgMar w:top="1080" w:right="580" w:bottom="280" w:left="600" w:header="885" w:footer="0" w:gutter="0"/>
          <w:cols w:space="720"/>
        </w:sectPr>
      </w:pPr>
    </w:p>
    <w:p w14:paraId="6FFCF77F" w14:textId="77777777" w:rsidR="00FE063D" w:rsidRDefault="00FE063D">
      <w:pPr>
        <w:pStyle w:val="BodyText"/>
        <w:spacing w:before="2"/>
        <w:rPr>
          <w:sz w:val="28"/>
        </w:rPr>
      </w:pPr>
    </w:p>
    <w:p w14:paraId="56AFA7EA" w14:textId="77777777" w:rsidR="00FE063D" w:rsidRDefault="00DF7C8A">
      <w:pPr>
        <w:pStyle w:val="BodyText"/>
        <w:spacing w:before="55"/>
        <w:ind w:left="1306"/>
      </w:pPr>
      <w:r>
        <w:t>methods are widely used: via an online questionnaire and/or via a written</w:t>
      </w:r>
    </w:p>
    <w:p w14:paraId="2BC9A1B0" w14:textId="77777777" w:rsidR="00FE063D" w:rsidRDefault="00DF7C8A">
      <w:pPr>
        <w:pStyle w:val="BodyText"/>
        <w:spacing w:before="77" w:line="307" w:lineRule="auto"/>
        <w:ind w:left="1306" w:right="847"/>
      </w:pPr>
      <w:r>
        <w:rPr>
          <w:spacing w:val="2"/>
          <w:w w:val="95"/>
        </w:rPr>
        <w:t>questionnaire.</w:t>
      </w:r>
      <w:r>
        <w:rPr>
          <w:spacing w:val="-32"/>
          <w:w w:val="95"/>
        </w:rPr>
        <w:t xml:space="preserve"> </w:t>
      </w:r>
      <w:r>
        <w:rPr>
          <w:w w:val="95"/>
        </w:rPr>
        <w:t>Choose</w:t>
      </w:r>
      <w:r>
        <w:rPr>
          <w:spacing w:val="-27"/>
          <w:w w:val="95"/>
        </w:rPr>
        <w:t xml:space="preserve"> </w:t>
      </w:r>
      <w:r>
        <w:rPr>
          <w:w w:val="95"/>
        </w:rPr>
        <w:t>the</w:t>
      </w:r>
      <w:r>
        <w:rPr>
          <w:spacing w:val="-27"/>
          <w:w w:val="95"/>
        </w:rPr>
        <w:t xml:space="preserve"> </w:t>
      </w:r>
      <w:r>
        <w:rPr>
          <w:w w:val="95"/>
        </w:rPr>
        <w:t>method</w:t>
      </w:r>
      <w:r>
        <w:rPr>
          <w:spacing w:val="-33"/>
          <w:w w:val="95"/>
        </w:rPr>
        <w:t xml:space="preserve"> </w:t>
      </w:r>
      <w:r>
        <w:rPr>
          <w:w w:val="95"/>
        </w:rPr>
        <w:t>that</w:t>
      </w:r>
      <w:r>
        <w:rPr>
          <w:spacing w:val="-21"/>
          <w:w w:val="95"/>
        </w:rPr>
        <w:t xml:space="preserve"> </w:t>
      </w:r>
      <w:r>
        <w:rPr>
          <w:spacing w:val="2"/>
          <w:w w:val="95"/>
        </w:rPr>
        <w:t>best</w:t>
      </w:r>
      <w:r>
        <w:rPr>
          <w:spacing w:val="-20"/>
          <w:w w:val="95"/>
        </w:rPr>
        <w:t xml:space="preserve"> </w:t>
      </w:r>
      <w:r>
        <w:rPr>
          <w:w w:val="95"/>
        </w:rPr>
        <w:t>suits</w:t>
      </w:r>
      <w:r>
        <w:rPr>
          <w:spacing w:val="-34"/>
          <w:w w:val="95"/>
        </w:rPr>
        <w:t xml:space="preserve"> </w:t>
      </w:r>
      <w:r>
        <w:rPr>
          <w:w w:val="95"/>
        </w:rPr>
        <w:t>your</w:t>
      </w:r>
      <w:r>
        <w:rPr>
          <w:spacing w:val="-23"/>
          <w:w w:val="95"/>
        </w:rPr>
        <w:t xml:space="preserve"> </w:t>
      </w:r>
      <w:r>
        <w:rPr>
          <w:w w:val="95"/>
        </w:rPr>
        <w:t>situation</w:t>
      </w:r>
      <w:r>
        <w:rPr>
          <w:spacing w:val="-33"/>
          <w:w w:val="95"/>
        </w:rPr>
        <w:t xml:space="preserve"> </w:t>
      </w:r>
      <w:r>
        <w:rPr>
          <w:w w:val="95"/>
        </w:rPr>
        <w:t>and</w:t>
      </w:r>
      <w:r>
        <w:rPr>
          <w:spacing w:val="-4"/>
          <w:w w:val="95"/>
        </w:rPr>
        <w:t xml:space="preserve"> </w:t>
      </w:r>
      <w:r>
        <w:rPr>
          <w:w w:val="95"/>
        </w:rPr>
        <w:t>make</w:t>
      </w:r>
      <w:r>
        <w:rPr>
          <w:spacing w:val="-27"/>
          <w:w w:val="95"/>
        </w:rPr>
        <w:t xml:space="preserve"> </w:t>
      </w:r>
      <w:r>
        <w:rPr>
          <w:spacing w:val="4"/>
          <w:w w:val="95"/>
        </w:rPr>
        <w:t>it</w:t>
      </w:r>
      <w:r>
        <w:rPr>
          <w:spacing w:val="-21"/>
          <w:w w:val="95"/>
        </w:rPr>
        <w:t xml:space="preserve"> </w:t>
      </w:r>
      <w:r>
        <w:rPr>
          <w:w w:val="95"/>
        </w:rPr>
        <w:t>easy</w:t>
      </w:r>
      <w:r>
        <w:rPr>
          <w:spacing w:val="-31"/>
          <w:w w:val="95"/>
        </w:rPr>
        <w:t xml:space="preserve"> </w:t>
      </w:r>
      <w:r>
        <w:rPr>
          <w:spacing w:val="2"/>
          <w:w w:val="95"/>
        </w:rPr>
        <w:t xml:space="preserve">for </w:t>
      </w:r>
      <w:r>
        <w:rPr>
          <w:spacing w:val="4"/>
        </w:rPr>
        <w:t>employees</w:t>
      </w:r>
      <w:r>
        <w:rPr>
          <w:spacing w:val="-35"/>
        </w:rPr>
        <w:t xml:space="preserve"> </w:t>
      </w:r>
      <w:r>
        <w:t>to</w:t>
      </w:r>
      <w:r>
        <w:rPr>
          <w:spacing w:val="-36"/>
        </w:rPr>
        <w:t xml:space="preserve"> </w:t>
      </w:r>
      <w:r>
        <w:t>complete</w:t>
      </w:r>
      <w:r>
        <w:rPr>
          <w:spacing w:val="-29"/>
        </w:rPr>
        <w:t xml:space="preserve"> </w:t>
      </w:r>
      <w:r>
        <w:t>the</w:t>
      </w:r>
      <w:r>
        <w:rPr>
          <w:spacing w:val="-29"/>
        </w:rPr>
        <w:t xml:space="preserve"> </w:t>
      </w:r>
      <w:r>
        <w:rPr>
          <w:spacing w:val="2"/>
        </w:rPr>
        <w:t>questionnaire.</w:t>
      </w:r>
    </w:p>
    <w:p w14:paraId="714CA311" w14:textId="77777777" w:rsidR="00FE063D" w:rsidRDefault="00FE063D">
      <w:pPr>
        <w:pStyle w:val="BodyText"/>
        <w:spacing w:before="3"/>
        <w:rPr>
          <w:sz w:val="26"/>
        </w:rPr>
      </w:pPr>
    </w:p>
    <w:p w14:paraId="2418C3FB" w14:textId="77777777" w:rsidR="00FE063D" w:rsidRDefault="00DF7C8A">
      <w:pPr>
        <w:pStyle w:val="BodyText"/>
        <w:spacing w:line="312" w:lineRule="auto"/>
        <w:ind w:left="1306" w:right="879"/>
      </w:pPr>
      <w:r>
        <w:rPr>
          <w:w w:val="95"/>
        </w:rPr>
        <w:t>A</w:t>
      </w:r>
      <w:r>
        <w:rPr>
          <w:spacing w:val="-23"/>
          <w:w w:val="95"/>
        </w:rPr>
        <w:t xml:space="preserve"> </w:t>
      </w:r>
      <w:r>
        <w:rPr>
          <w:w w:val="95"/>
        </w:rPr>
        <w:t>good</w:t>
      </w:r>
      <w:r>
        <w:rPr>
          <w:spacing w:val="-26"/>
          <w:w w:val="95"/>
        </w:rPr>
        <w:t xml:space="preserve"> </w:t>
      </w:r>
      <w:r>
        <w:rPr>
          <w:w w:val="95"/>
        </w:rPr>
        <w:t>survey</w:t>
      </w:r>
      <w:r>
        <w:rPr>
          <w:spacing w:val="-36"/>
          <w:w w:val="95"/>
        </w:rPr>
        <w:t xml:space="preserve"> </w:t>
      </w:r>
      <w:r>
        <w:rPr>
          <w:w w:val="95"/>
        </w:rPr>
        <w:t>also</w:t>
      </w:r>
      <w:r>
        <w:rPr>
          <w:spacing w:val="-26"/>
          <w:w w:val="95"/>
        </w:rPr>
        <w:t xml:space="preserve"> </w:t>
      </w:r>
      <w:r>
        <w:rPr>
          <w:spacing w:val="2"/>
          <w:w w:val="95"/>
        </w:rPr>
        <w:t>leads</w:t>
      </w:r>
      <w:r>
        <w:rPr>
          <w:spacing w:val="-37"/>
          <w:w w:val="95"/>
        </w:rPr>
        <w:t xml:space="preserve"> </w:t>
      </w:r>
      <w:r>
        <w:rPr>
          <w:w w:val="95"/>
        </w:rPr>
        <w:t>to</w:t>
      </w:r>
      <w:r>
        <w:rPr>
          <w:spacing w:val="-14"/>
          <w:w w:val="95"/>
        </w:rPr>
        <w:t xml:space="preserve"> </w:t>
      </w:r>
      <w:r>
        <w:rPr>
          <w:w w:val="95"/>
        </w:rPr>
        <w:t>a</w:t>
      </w:r>
      <w:r>
        <w:rPr>
          <w:spacing w:val="-28"/>
          <w:w w:val="95"/>
        </w:rPr>
        <w:t xml:space="preserve"> </w:t>
      </w:r>
      <w:r>
        <w:rPr>
          <w:w w:val="95"/>
        </w:rPr>
        <w:t>high</w:t>
      </w:r>
      <w:r>
        <w:rPr>
          <w:spacing w:val="-26"/>
          <w:w w:val="95"/>
        </w:rPr>
        <w:t xml:space="preserve"> </w:t>
      </w:r>
      <w:r>
        <w:rPr>
          <w:w w:val="95"/>
        </w:rPr>
        <w:t>response</w:t>
      </w:r>
      <w:r>
        <w:rPr>
          <w:spacing w:val="-33"/>
          <w:w w:val="95"/>
        </w:rPr>
        <w:t xml:space="preserve"> </w:t>
      </w:r>
      <w:r>
        <w:rPr>
          <w:w w:val="95"/>
        </w:rPr>
        <w:t>rate.</w:t>
      </w:r>
      <w:r>
        <w:rPr>
          <w:spacing w:val="-36"/>
          <w:w w:val="95"/>
        </w:rPr>
        <w:t xml:space="preserve"> </w:t>
      </w:r>
      <w:r>
        <w:rPr>
          <w:spacing w:val="-3"/>
          <w:w w:val="95"/>
        </w:rPr>
        <w:t>If,</w:t>
      </w:r>
      <w:r>
        <w:rPr>
          <w:spacing w:val="-24"/>
          <w:w w:val="95"/>
        </w:rPr>
        <w:t xml:space="preserve"> </w:t>
      </w:r>
      <w:r>
        <w:rPr>
          <w:spacing w:val="2"/>
          <w:w w:val="95"/>
        </w:rPr>
        <w:t>despite</w:t>
      </w:r>
      <w:r>
        <w:rPr>
          <w:spacing w:val="-32"/>
          <w:w w:val="95"/>
        </w:rPr>
        <w:t xml:space="preserve"> </w:t>
      </w:r>
      <w:r>
        <w:rPr>
          <w:spacing w:val="2"/>
          <w:w w:val="95"/>
        </w:rPr>
        <w:t>everything,</w:t>
      </w:r>
      <w:r>
        <w:rPr>
          <w:spacing w:val="-36"/>
          <w:w w:val="95"/>
        </w:rPr>
        <w:t xml:space="preserve"> </w:t>
      </w:r>
      <w:r>
        <w:rPr>
          <w:w w:val="95"/>
        </w:rPr>
        <w:t>you</w:t>
      </w:r>
      <w:r>
        <w:rPr>
          <w:spacing w:val="-38"/>
          <w:w w:val="95"/>
        </w:rPr>
        <w:t xml:space="preserve"> </w:t>
      </w:r>
      <w:r>
        <w:rPr>
          <w:w w:val="95"/>
        </w:rPr>
        <w:t>anticipate</w:t>
      </w:r>
      <w:r>
        <w:rPr>
          <w:spacing w:val="-33"/>
          <w:w w:val="95"/>
        </w:rPr>
        <w:t xml:space="preserve"> </w:t>
      </w:r>
      <w:r>
        <w:rPr>
          <w:w w:val="95"/>
        </w:rPr>
        <w:t xml:space="preserve">a </w:t>
      </w:r>
      <w:r>
        <w:rPr>
          <w:spacing w:val="3"/>
        </w:rPr>
        <w:t>low</w:t>
      </w:r>
      <w:r>
        <w:rPr>
          <w:spacing w:val="-54"/>
        </w:rPr>
        <w:t xml:space="preserve"> </w:t>
      </w:r>
      <w:r>
        <w:t>response</w:t>
      </w:r>
      <w:r>
        <w:rPr>
          <w:spacing w:val="-52"/>
        </w:rPr>
        <w:t xml:space="preserve"> </w:t>
      </w:r>
      <w:r>
        <w:t>rate,</w:t>
      </w:r>
      <w:r>
        <w:rPr>
          <w:spacing w:val="-48"/>
        </w:rPr>
        <w:t xml:space="preserve"> </w:t>
      </w:r>
      <w:r>
        <w:t>you</w:t>
      </w:r>
      <w:r>
        <w:rPr>
          <w:spacing w:val="-55"/>
        </w:rPr>
        <w:t xml:space="preserve"> </w:t>
      </w:r>
      <w:r>
        <w:t>might</w:t>
      </w:r>
      <w:r>
        <w:rPr>
          <w:spacing w:val="-50"/>
        </w:rPr>
        <w:t xml:space="preserve"> </w:t>
      </w:r>
      <w:r>
        <w:t>consider</w:t>
      </w:r>
      <w:r>
        <w:rPr>
          <w:spacing w:val="-56"/>
        </w:rPr>
        <w:t xml:space="preserve"> </w:t>
      </w:r>
      <w:r>
        <w:rPr>
          <w:spacing w:val="2"/>
        </w:rPr>
        <w:t>scheduling</w:t>
      </w:r>
      <w:r>
        <w:rPr>
          <w:spacing w:val="-56"/>
        </w:rPr>
        <w:t xml:space="preserve"> </w:t>
      </w:r>
      <w:r>
        <w:t>a</w:t>
      </w:r>
      <w:r>
        <w:rPr>
          <w:spacing w:val="-50"/>
        </w:rPr>
        <w:t xml:space="preserve"> </w:t>
      </w:r>
      <w:r>
        <w:t>time</w:t>
      </w:r>
      <w:r>
        <w:rPr>
          <w:spacing w:val="-40"/>
        </w:rPr>
        <w:t xml:space="preserve"> </w:t>
      </w:r>
      <w:r>
        <w:rPr>
          <w:spacing w:val="3"/>
        </w:rPr>
        <w:t>when</w:t>
      </w:r>
      <w:r>
        <w:rPr>
          <w:spacing w:val="-55"/>
        </w:rPr>
        <w:t xml:space="preserve"> </w:t>
      </w:r>
      <w:r>
        <w:t>all</w:t>
      </w:r>
      <w:r>
        <w:rPr>
          <w:spacing w:val="-46"/>
        </w:rPr>
        <w:t xml:space="preserve"> </w:t>
      </w:r>
      <w:r>
        <w:t>the</w:t>
      </w:r>
      <w:r>
        <w:rPr>
          <w:spacing w:val="-52"/>
        </w:rPr>
        <w:t xml:space="preserve"> </w:t>
      </w:r>
      <w:r>
        <w:rPr>
          <w:spacing w:val="4"/>
        </w:rPr>
        <w:t>employees</w:t>
      </w:r>
      <w:r>
        <w:rPr>
          <w:spacing w:val="-55"/>
        </w:rPr>
        <w:t xml:space="preserve"> </w:t>
      </w:r>
      <w:r>
        <w:rPr>
          <w:spacing w:val="5"/>
        </w:rPr>
        <w:t>fill</w:t>
      </w:r>
      <w:r>
        <w:rPr>
          <w:spacing w:val="-52"/>
        </w:rPr>
        <w:t xml:space="preserve"> </w:t>
      </w:r>
      <w:r>
        <w:rPr>
          <w:spacing w:val="4"/>
        </w:rPr>
        <w:t xml:space="preserve">in </w:t>
      </w:r>
      <w:r>
        <w:t>the</w:t>
      </w:r>
      <w:r>
        <w:rPr>
          <w:spacing w:val="-47"/>
        </w:rPr>
        <w:t xml:space="preserve"> </w:t>
      </w:r>
      <w:r>
        <w:t>questionnaire</w:t>
      </w:r>
      <w:r>
        <w:rPr>
          <w:spacing w:val="-52"/>
        </w:rPr>
        <w:t xml:space="preserve"> </w:t>
      </w:r>
      <w:r>
        <w:t>together,</w:t>
      </w:r>
      <w:r>
        <w:rPr>
          <w:spacing w:val="-54"/>
        </w:rPr>
        <w:t xml:space="preserve"> </w:t>
      </w:r>
      <w:r>
        <w:t>such</w:t>
      </w:r>
      <w:r>
        <w:rPr>
          <w:spacing w:val="-55"/>
        </w:rPr>
        <w:t xml:space="preserve"> </w:t>
      </w:r>
      <w:r>
        <w:t>as</w:t>
      </w:r>
      <w:r>
        <w:rPr>
          <w:spacing w:val="-49"/>
        </w:rPr>
        <w:t xml:space="preserve"> </w:t>
      </w:r>
      <w:r>
        <w:t>the</w:t>
      </w:r>
      <w:r>
        <w:rPr>
          <w:spacing w:val="-52"/>
        </w:rPr>
        <w:t xml:space="preserve"> </w:t>
      </w:r>
      <w:r>
        <w:rPr>
          <w:spacing w:val="3"/>
        </w:rPr>
        <w:t>end</w:t>
      </w:r>
      <w:r>
        <w:rPr>
          <w:spacing w:val="-49"/>
        </w:rPr>
        <w:t xml:space="preserve"> </w:t>
      </w:r>
      <w:r>
        <w:t>of</w:t>
      </w:r>
      <w:r>
        <w:rPr>
          <w:spacing w:val="-47"/>
        </w:rPr>
        <w:t xml:space="preserve"> </w:t>
      </w:r>
      <w:r>
        <w:t>a</w:t>
      </w:r>
      <w:r>
        <w:rPr>
          <w:spacing w:val="-45"/>
        </w:rPr>
        <w:t xml:space="preserve"> </w:t>
      </w:r>
      <w:r>
        <w:rPr>
          <w:spacing w:val="2"/>
        </w:rPr>
        <w:t>shift.</w:t>
      </w:r>
      <w:r>
        <w:rPr>
          <w:spacing w:val="-54"/>
        </w:rPr>
        <w:t xml:space="preserve"> </w:t>
      </w:r>
      <w:r>
        <w:t>In</w:t>
      </w:r>
      <w:r>
        <w:rPr>
          <w:spacing w:val="-49"/>
        </w:rPr>
        <w:t xml:space="preserve"> </w:t>
      </w:r>
      <w:r>
        <w:t>that</w:t>
      </w:r>
      <w:r>
        <w:rPr>
          <w:spacing w:val="-50"/>
        </w:rPr>
        <w:t xml:space="preserve"> </w:t>
      </w:r>
      <w:r>
        <w:t>case,</w:t>
      </w:r>
      <w:r>
        <w:rPr>
          <w:spacing w:val="-48"/>
        </w:rPr>
        <w:t xml:space="preserve"> </w:t>
      </w:r>
      <w:r>
        <w:t>do</w:t>
      </w:r>
      <w:r>
        <w:rPr>
          <w:spacing w:val="-49"/>
        </w:rPr>
        <w:t xml:space="preserve"> </w:t>
      </w:r>
      <w:r>
        <w:t>make</w:t>
      </w:r>
      <w:r>
        <w:rPr>
          <w:spacing w:val="-52"/>
        </w:rPr>
        <w:t xml:space="preserve"> </w:t>
      </w:r>
      <w:r>
        <w:t>sure</w:t>
      </w:r>
      <w:r>
        <w:rPr>
          <w:spacing w:val="-47"/>
        </w:rPr>
        <w:t xml:space="preserve"> </w:t>
      </w:r>
      <w:r>
        <w:t>that</w:t>
      </w:r>
      <w:r>
        <w:rPr>
          <w:spacing w:val="-50"/>
        </w:rPr>
        <w:t xml:space="preserve"> </w:t>
      </w:r>
      <w:r>
        <w:t xml:space="preserve">an </w:t>
      </w:r>
      <w:r>
        <w:rPr>
          <w:spacing w:val="2"/>
        </w:rPr>
        <w:t>external</w:t>
      </w:r>
      <w:r>
        <w:rPr>
          <w:spacing w:val="-50"/>
        </w:rPr>
        <w:t xml:space="preserve"> </w:t>
      </w:r>
      <w:r>
        <w:t>person</w:t>
      </w:r>
      <w:r>
        <w:rPr>
          <w:spacing w:val="-54"/>
        </w:rPr>
        <w:t xml:space="preserve"> </w:t>
      </w:r>
      <w:r>
        <w:rPr>
          <w:spacing w:val="2"/>
        </w:rPr>
        <w:t>supervises</w:t>
      </w:r>
      <w:r>
        <w:rPr>
          <w:spacing w:val="-52"/>
        </w:rPr>
        <w:t xml:space="preserve"> </w:t>
      </w:r>
      <w:r>
        <w:rPr>
          <w:spacing w:val="2"/>
        </w:rPr>
        <w:t>it.</w:t>
      </w:r>
      <w:r>
        <w:rPr>
          <w:spacing w:val="-53"/>
        </w:rPr>
        <w:t xml:space="preserve"> </w:t>
      </w:r>
      <w:r>
        <w:rPr>
          <w:spacing w:val="2"/>
        </w:rPr>
        <w:t>Employees</w:t>
      </w:r>
      <w:r>
        <w:rPr>
          <w:spacing w:val="-53"/>
        </w:rPr>
        <w:t xml:space="preserve"> </w:t>
      </w:r>
      <w:r>
        <w:rPr>
          <w:spacing w:val="-3"/>
        </w:rPr>
        <w:t>can</w:t>
      </w:r>
      <w:r>
        <w:rPr>
          <w:spacing w:val="-53"/>
        </w:rPr>
        <w:t xml:space="preserve"> </w:t>
      </w:r>
      <w:r>
        <w:t>address</w:t>
      </w:r>
      <w:r>
        <w:rPr>
          <w:spacing w:val="-46"/>
        </w:rPr>
        <w:t xml:space="preserve"> </w:t>
      </w:r>
      <w:r>
        <w:t>any</w:t>
      </w:r>
      <w:r>
        <w:rPr>
          <w:spacing w:val="-46"/>
        </w:rPr>
        <w:t xml:space="preserve"> </w:t>
      </w:r>
      <w:r>
        <w:rPr>
          <w:spacing w:val="2"/>
        </w:rPr>
        <w:t>question</w:t>
      </w:r>
      <w:r>
        <w:rPr>
          <w:spacing w:val="-53"/>
        </w:rPr>
        <w:t xml:space="preserve"> </w:t>
      </w:r>
      <w:r>
        <w:t>to</w:t>
      </w:r>
      <w:r>
        <w:rPr>
          <w:spacing w:val="-47"/>
        </w:rPr>
        <w:t xml:space="preserve"> </w:t>
      </w:r>
      <w:r>
        <w:t>that</w:t>
      </w:r>
      <w:r>
        <w:rPr>
          <w:spacing w:val="-47"/>
        </w:rPr>
        <w:t xml:space="preserve"> </w:t>
      </w:r>
      <w:r>
        <w:t>person.</w:t>
      </w:r>
    </w:p>
    <w:p w14:paraId="652330F3" w14:textId="77777777" w:rsidR="00FE063D" w:rsidRDefault="00DF7C8A">
      <w:pPr>
        <w:pStyle w:val="BodyText"/>
        <w:spacing w:before="7"/>
        <w:ind w:left="1306"/>
      </w:pPr>
      <w:r>
        <w:t>Moreover, this approach avoids consultation between respondents as the</w:t>
      </w:r>
    </w:p>
    <w:p w14:paraId="1219C008" w14:textId="77777777" w:rsidR="00FE063D" w:rsidRDefault="00DF7C8A">
      <w:pPr>
        <w:pStyle w:val="BodyText"/>
        <w:spacing w:before="76" w:line="307" w:lineRule="auto"/>
        <w:ind w:left="1306" w:right="847"/>
      </w:pPr>
      <w:r>
        <w:rPr>
          <w:spacing w:val="2"/>
          <w:w w:val="95"/>
        </w:rPr>
        <w:t>questionnaires</w:t>
      </w:r>
      <w:r>
        <w:rPr>
          <w:spacing w:val="-34"/>
          <w:w w:val="95"/>
        </w:rPr>
        <w:t xml:space="preserve"> </w:t>
      </w:r>
      <w:r>
        <w:rPr>
          <w:spacing w:val="-3"/>
          <w:w w:val="95"/>
        </w:rPr>
        <w:t>are</w:t>
      </w:r>
      <w:r>
        <w:rPr>
          <w:spacing w:val="-29"/>
          <w:w w:val="95"/>
        </w:rPr>
        <w:t xml:space="preserve"> </w:t>
      </w:r>
      <w:r>
        <w:rPr>
          <w:w w:val="95"/>
        </w:rPr>
        <w:t>completed.</w:t>
      </w:r>
      <w:r>
        <w:rPr>
          <w:spacing w:val="-32"/>
          <w:w w:val="95"/>
        </w:rPr>
        <w:t xml:space="preserve"> </w:t>
      </w:r>
      <w:r>
        <w:rPr>
          <w:w w:val="95"/>
        </w:rPr>
        <w:t>If</w:t>
      </w:r>
      <w:r>
        <w:rPr>
          <w:spacing w:val="-31"/>
          <w:w w:val="95"/>
        </w:rPr>
        <w:t xml:space="preserve"> </w:t>
      </w:r>
      <w:r>
        <w:rPr>
          <w:w w:val="95"/>
        </w:rPr>
        <w:t>that</w:t>
      </w:r>
      <w:r>
        <w:rPr>
          <w:spacing w:val="-22"/>
          <w:w w:val="95"/>
        </w:rPr>
        <w:t xml:space="preserve"> </w:t>
      </w:r>
      <w:r>
        <w:rPr>
          <w:w w:val="95"/>
        </w:rPr>
        <w:t>happens,</w:t>
      </w:r>
      <w:r>
        <w:rPr>
          <w:spacing w:val="-32"/>
          <w:w w:val="95"/>
        </w:rPr>
        <w:t xml:space="preserve"> </w:t>
      </w:r>
      <w:r>
        <w:rPr>
          <w:w w:val="95"/>
        </w:rPr>
        <w:t>you</w:t>
      </w:r>
      <w:r>
        <w:rPr>
          <w:spacing w:val="-20"/>
          <w:w w:val="95"/>
        </w:rPr>
        <w:t xml:space="preserve"> </w:t>
      </w:r>
      <w:r>
        <w:rPr>
          <w:spacing w:val="5"/>
          <w:w w:val="95"/>
        </w:rPr>
        <w:t>will</w:t>
      </w:r>
      <w:r>
        <w:rPr>
          <w:spacing w:val="-28"/>
          <w:w w:val="95"/>
        </w:rPr>
        <w:t xml:space="preserve"> </w:t>
      </w:r>
      <w:r>
        <w:rPr>
          <w:w w:val="95"/>
        </w:rPr>
        <w:t>be</w:t>
      </w:r>
      <w:r>
        <w:rPr>
          <w:spacing w:val="-28"/>
          <w:w w:val="95"/>
        </w:rPr>
        <w:t xml:space="preserve"> </w:t>
      </w:r>
      <w:r>
        <w:rPr>
          <w:w w:val="95"/>
        </w:rPr>
        <w:t>recording</w:t>
      </w:r>
      <w:r>
        <w:rPr>
          <w:spacing w:val="-36"/>
          <w:w w:val="95"/>
        </w:rPr>
        <w:t xml:space="preserve"> </w:t>
      </w:r>
      <w:r>
        <w:rPr>
          <w:w w:val="95"/>
        </w:rPr>
        <w:t>group</w:t>
      </w:r>
      <w:r>
        <w:rPr>
          <w:spacing w:val="-21"/>
          <w:w w:val="95"/>
        </w:rPr>
        <w:t xml:space="preserve"> </w:t>
      </w:r>
      <w:r>
        <w:rPr>
          <w:spacing w:val="2"/>
          <w:w w:val="95"/>
        </w:rPr>
        <w:t xml:space="preserve">opinions </w:t>
      </w:r>
      <w:r>
        <w:t>instead</w:t>
      </w:r>
      <w:r>
        <w:rPr>
          <w:spacing w:val="-36"/>
        </w:rPr>
        <w:t xml:space="preserve"> </w:t>
      </w:r>
      <w:r>
        <w:t>of</w:t>
      </w:r>
      <w:r>
        <w:rPr>
          <w:spacing w:val="-15"/>
        </w:rPr>
        <w:t xml:space="preserve"> </w:t>
      </w:r>
      <w:r>
        <w:rPr>
          <w:spacing w:val="2"/>
        </w:rPr>
        <w:t>individual</w:t>
      </w:r>
      <w:r>
        <w:rPr>
          <w:spacing w:val="-28"/>
        </w:rPr>
        <w:t xml:space="preserve"> </w:t>
      </w:r>
      <w:r>
        <w:t>perspectives.</w:t>
      </w:r>
    </w:p>
    <w:p w14:paraId="00E8C003" w14:textId="77777777" w:rsidR="00FE063D" w:rsidRDefault="00FE063D">
      <w:pPr>
        <w:pStyle w:val="BodyText"/>
        <w:spacing w:before="10"/>
      </w:pPr>
    </w:p>
    <w:p w14:paraId="7C1AE30A" w14:textId="77777777" w:rsidR="00FE063D" w:rsidRDefault="00DF7C8A">
      <w:pPr>
        <w:pStyle w:val="ListParagraph"/>
        <w:numPr>
          <w:ilvl w:val="2"/>
          <w:numId w:val="30"/>
        </w:numPr>
        <w:tabs>
          <w:tab w:val="left" w:pos="1994"/>
        </w:tabs>
        <w:rPr>
          <w:sz w:val="24"/>
        </w:rPr>
      </w:pPr>
      <w:r>
        <w:rPr>
          <w:noProof/>
        </w:rPr>
        <w:drawing>
          <wp:anchor distT="0" distB="0" distL="0" distR="0" simplePos="0" relativeHeight="485084160" behindDoc="1" locked="0" layoutInCell="1" allowOverlap="1" wp14:anchorId="488E69BB" wp14:editId="1A7AFEEE">
            <wp:simplePos x="0" y="0"/>
            <wp:positionH relativeFrom="page">
              <wp:posOffset>818737</wp:posOffset>
            </wp:positionH>
            <wp:positionV relativeFrom="paragraph">
              <wp:posOffset>12393</wp:posOffset>
            </wp:positionV>
            <wp:extent cx="2037323" cy="1047749"/>
            <wp:effectExtent l="0" t="0" r="0" b="0"/>
            <wp:wrapNone/>
            <wp:docPr id="2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Guaranteeing</w:t>
      </w:r>
      <w:r>
        <w:rPr>
          <w:spacing w:val="-37"/>
          <w:sz w:val="24"/>
        </w:rPr>
        <w:t xml:space="preserve"> </w:t>
      </w:r>
      <w:r>
        <w:rPr>
          <w:sz w:val="24"/>
        </w:rPr>
        <w:t>anonymity</w:t>
      </w:r>
    </w:p>
    <w:p w14:paraId="2E85006E" w14:textId="77777777" w:rsidR="00FE063D" w:rsidRDefault="00FE063D">
      <w:pPr>
        <w:pStyle w:val="BodyText"/>
        <w:spacing w:before="1"/>
        <w:rPr>
          <w:sz w:val="33"/>
        </w:rPr>
      </w:pPr>
    </w:p>
    <w:p w14:paraId="3F6E3C79" w14:textId="77777777" w:rsidR="00FE063D" w:rsidRDefault="00DF7C8A">
      <w:pPr>
        <w:pStyle w:val="BodyText"/>
        <w:spacing w:line="307" w:lineRule="auto"/>
        <w:ind w:left="1306" w:right="928"/>
      </w:pPr>
      <w:r>
        <w:rPr>
          <w:w w:val="95"/>
        </w:rPr>
        <w:t>As</w:t>
      </w:r>
      <w:r>
        <w:rPr>
          <w:spacing w:val="-27"/>
          <w:w w:val="95"/>
        </w:rPr>
        <w:t xml:space="preserve"> </w:t>
      </w:r>
      <w:r>
        <w:rPr>
          <w:spacing w:val="5"/>
          <w:w w:val="95"/>
        </w:rPr>
        <w:t>well</w:t>
      </w:r>
      <w:r>
        <w:rPr>
          <w:spacing w:val="-33"/>
          <w:w w:val="95"/>
        </w:rPr>
        <w:t xml:space="preserve"> </w:t>
      </w:r>
      <w:r>
        <w:rPr>
          <w:w w:val="95"/>
        </w:rPr>
        <w:t>as</w:t>
      </w:r>
      <w:r>
        <w:rPr>
          <w:spacing w:val="-27"/>
          <w:w w:val="95"/>
        </w:rPr>
        <w:t xml:space="preserve"> </w:t>
      </w:r>
      <w:r>
        <w:rPr>
          <w:w w:val="95"/>
        </w:rPr>
        <w:t>a</w:t>
      </w:r>
      <w:r>
        <w:rPr>
          <w:spacing w:val="-30"/>
          <w:w w:val="95"/>
        </w:rPr>
        <w:t xml:space="preserve"> </w:t>
      </w:r>
      <w:r>
        <w:rPr>
          <w:w w:val="95"/>
        </w:rPr>
        <w:t>high</w:t>
      </w:r>
      <w:r>
        <w:rPr>
          <w:spacing w:val="-27"/>
          <w:w w:val="95"/>
        </w:rPr>
        <w:t xml:space="preserve"> </w:t>
      </w:r>
      <w:r>
        <w:rPr>
          <w:w w:val="95"/>
        </w:rPr>
        <w:t>response,</w:t>
      </w:r>
      <w:r>
        <w:rPr>
          <w:spacing w:val="-37"/>
          <w:w w:val="95"/>
        </w:rPr>
        <w:t xml:space="preserve"> </w:t>
      </w:r>
      <w:r>
        <w:rPr>
          <w:w w:val="95"/>
        </w:rPr>
        <w:t>you</w:t>
      </w:r>
      <w:r>
        <w:rPr>
          <w:spacing w:val="-39"/>
          <w:w w:val="95"/>
        </w:rPr>
        <w:t xml:space="preserve"> </w:t>
      </w:r>
      <w:r>
        <w:rPr>
          <w:w w:val="95"/>
        </w:rPr>
        <w:t>also</w:t>
      </w:r>
      <w:r>
        <w:rPr>
          <w:spacing w:val="-28"/>
          <w:w w:val="95"/>
        </w:rPr>
        <w:t xml:space="preserve"> </w:t>
      </w:r>
      <w:r>
        <w:rPr>
          <w:w w:val="95"/>
        </w:rPr>
        <w:t>want</w:t>
      </w:r>
      <w:r>
        <w:rPr>
          <w:spacing w:val="-28"/>
          <w:w w:val="95"/>
        </w:rPr>
        <w:t xml:space="preserve"> </w:t>
      </w:r>
      <w:r>
        <w:rPr>
          <w:w w:val="95"/>
        </w:rPr>
        <w:t>a</w:t>
      </w:r>
      <w:r>
        <w:rPr>
          <w:spacing w:val="-19"/>
          <w:w w:val="95"/>
        </w:rPr>
        <w:t xml:space="preserve"> </w:t>
      </w:r>
      <w:r>
        <w:rPr>
          <w:spacing w:val="3"/>
          <w:w w:val="95"/>
        </w:rPr>
        <w:t>reliable</w:t>
      </w:r>
      <w:r>
        <w:rPr>
          <w:spacing w:val="-34"/>
          <w:w w:val="95"/>
        </w:rPr>
        <w:t xml:space="preserve"> </w:t>
      </w:r>
      <w:r>
        <w:rPr>
          <w:spacing w:val="2"/>
          <w:w w:val="95"/>
        </w:rPr>
        <w:t>one.</w:t>
      </w:r>
      <w:r>
        <w:rPr>
          <w:spacing w:val="-37"/>
          <w:w w:val="95"/>
        </w:rPr>
        <w:t xml:space="preserve"> </w:t>
      </w:r>
      <w:r>
        <w:rPr>
          <w:spacing w:val="-7"/>
          <w:w w:val="95"/>
        </w:rPr>
        <w:t>You</w:t>
      </w:r>
      <w:r>
        <w:rPr>
          <w:spacing w:val="-39"/>
          <w:w w:val="95"/>
        </w:rPr>
        <w:t xml:space="preserve"> </w:t>
      </w:r>
      <w:r>
        <w:rPr>
          <w:w w:val="95"/>
        </w:rPr>
        <w:t>want</w:t>
      </w:r>
      <w:r>
        <w:rPr>
          <w:spacing w:val="-29"/>
          <w:w w:val="95"/>
        </w:rPr>
        <w:t xml:space="preserve"> </w:t>
      </w:r>
      <w:r>
        <w:rPr>
          <w:spacing w:val="4"/>
          <w:w w:val="95"/>
        </w:rPr>
        <w:t>employees</w:t>
      </w:r>
      <w:r>
        <w:rPr>
          <w:spacing w:val="-39"/>
          <w:w w:val="95"/>
        </w:rPr>
        <w:t xml:space="preserve"> </w:t>
      </w:r>
      <w:r>
        <w:rPr>
          <w:w w:val="95"/>
        </w:rPr>
        <w:t>to</w:t>
      </w:r>
      <w:r>
        <w:rPr>
          <w:spacing w:val="-39"/>
          <w:w w:val="95"/>
        </w:rPr>
        <w:t xml:space="preserve"> </w:t>
      </w:r>
      <w:r>
        <w:rPr>
          <w:spacing w:val="5"/>
          <w:w w:val="95"/>
        </w:rPr>
        <w:t xml:space="preserve">feel </w:t>
      </w:r>
      <w:r>
        <w:rPr>
          <w:spacing w:val="2"/>
        </w:rPr>
        <w:t>free</w:t>
      </w:r>
      <w:r>
        <w:rPr>
          <w:spacing w:val="-52"/>
        </w:rPr>
        <w:t xml:space="preserve"> </w:t>
      </w:r>
      <w:r>
        <w:t>to</w:t>
      </w:r>
      <w:r>
        <w:rPr>
          <w:spacing w:val="-48"/>
        </w:rPr>
        <w:t xml:space="preserve"> </w:t>
      </w:r>
      <w:r>
        <w:rPr>
          <w:spacing w:val="2"/>
        </w:rPr>
        <w:t>give</w:t>
      </w:r>
      <w:r>
        <w:rPr>
          <w:spacing w:val="-52"/>
        </w:rPr>
        <w:t xml:space="preserve"> </w:t>
      </w:r>
      <w:r>
        <w:rPr>
          <w:spacing w:val="3"/>
        </w:rPr>
        <w:t>their</w:t>
      </w:r>
      <w:r>
        <w:rPr>
          <w:spacing w:val="-50"/>
        </w:rPr>
        <w:t xml:space="preserve"> </w:t>
      </w:r>
      <w:r>
        <w:rPr>
          <w:spacing w:val="2"/>
        </w:rPr>
        <w:t>honest</w:t>
      </w:r>
      <w:r>
        <w:rPr>
          <w:spacing w:val="-55"/>
        </w:rPr>
        <w:t xml:space="preserve"> </w:t>
      </w:r>
      <w:r>
        <w:rPr>
          <w:spacing w:val="2"/>
        </w:rPr>
        <w:t>opinion.</w:t>
      </w:r>
      <w:r>
        <w:rPr>
          <w:spacing w:val="-53"/>
        </w:rPr>
        <w:t xml:space="preserve"> </w:t>
      </w:r>
      <w:r>
        <w:t>Can</w:t>
      </w:r>
      <w:r>
        <w:rPr>
          <w:spacing w:val="-48"/>
        </w:rPr>
        <w:t xml:space="preserve"> </w:t>
      </w:r>
      <w:r>
        <w:t>you</w:t>
      </w:r>
      <w:r>
        <w:rPr>
          <w:spacing w:val="-48"/>
        </w:rPr>
        <w:t xml:space="preserve"> </w:t>
      </w:r>
      <w:r>
        <w:t>guarantee</w:t>
      </w:r>
      <w:r>
        <w:rPr>
          <w:spacing w:val="-52"/>
        </w:rPr>
        <w:t xml:space="preserve"> </w:t>
      </w:r>
      <w:r>
        <w:t>that</w:t>
      </w:r>
      <w:r>
        <w:rPr>
          <w:spacing w:val="-49"/>
        </w:rPr>
        <w:t xml:space="preserve"> </w:t>
      </w:r>
      <w:r>
        <w:rPr>
          <w:spacing w:val="4"/>
        </w:rPr>
        <w:t>employees</w:t>
      </w:r>
      <w:r>
        <w:rPr>
          <w:spacing w:val="-54"/>
        </w:rPr>
        <w:t xml:space="preserve"> </w:t>
      </w:r>
      <w:r>
        <w:rPr>
          <w:spacing w:val="5"/>
        </w:rPr>
        <w:t>will</w:t>
      </w:r>
      <w:r>
        <w:rPr>
          <w:spacing w:val="-51"/>
        </w:rPr>
        <w:t xml:space="preserve"> </w:t>
      </w:r>
      <w:r>
        <w:t>be</w:t>
      </w:r>
      <w:r>
        <w:rPr>
          <w:spacing w:val="-52"/>
        </w:rPr>
        <w:t xml:space="preserve"> </w:t>
      </w:r>
      <w:r>
        <w:t>able</w:t>
      </w:r>
      <w:r>
        <w:rPr>
          <w:spacing w:val="-51"/>
        </w:rPr>
        <w:t xml:space="preserve"> </w:t>
      </w:r>
      <w:r>
        <w:t xml:space="preserve">to </w:t>
      </w:r>
      <w:r>
        <w:rPr>
          <w:w w:val="95"/>
        </w:rPr>
        <w:t>complete</w:t>
      </w:r>
      <w:r>
        <w:rPr>
          <w:spacing w:val="-27"/>
          <w:w w:val="95"/>
        </w:rPr>
        <w:t xml:space="preserve"> </w:t>
      </w:r>
      <w:r>
        <w:rPr>
          <w:w w:val="95"/>
        </w:rPr>
        <w:t>the</w:t>
      </w:r>
      <w:r>
        <w:rPr>
          <w:spacing w:val="-26"/>
          <w:w w:val="95"/>
        </w:rPr>
        <w:t xml:space="preserve"> </w:t>
      </w:r>
      <w:r>
        <w:rPr>
          <w:w w:val="95"/>
        </w:rPr>
        <w:t>questionnaire</w:t>
      </w:r>
      <w:r>
        <w:rPr>
          <w:spacing w:val="-27"/>
          <w:w w:val="95"/>
        </w:rPr>
        <w:t xml:space="preserve"> </w:t>
      </w:r>
      <w:r>
        <w:rPr>
          <w:w w:val="95"/>
        </w:rPr>
        <w:t>anonymously?</w:t>
      </w:r>
      <w:r>
        <w:rPr>
          <w:spacing w:val="-33"/>
          <w:w w:val="95"/>
        </w:rPr>
        <w:t xml:space="preserve"> </w:t>
      </w:r>
      <w:r>
        <w:rPr>
          <w:w w:val="95"/>
        </w:rPr>
        <w:t>In</w:t>
      </w:r>
      <w:r>
        <w:rPr>
          <w:spacing w:val="-33"/>
          <w:w w:val="95"/>
        </w:rPr>
        <w:t xml:space="preserve"> </w:t>
      </w:r>
      <w:r>
        <w:rPr>
          <w:w w:val="95"/>
        </w:rPr>
        <w:t>the</w:t>
      </w:r>
      <w:r>
        <w:rPr>
          <w:spacing w:val="-27"/>
          <w:w w:val="95"/>
        </w:rPr>
        <w:t xml:space="preserve"> </w:t>
      </w:r>
      <w:r>
        <w:rPr>
          <w:spacing w:val="2"/>
          <w:w w:val="95"/>
        </w:rPr>
        <w:t>interests</w:t>
      </w:r>
      <w:r>
        <w:rPr>
          <w:spacing w:val="-32"/>
          <w:w w:val="95"/>
        </w:rPr>
        <w:t xml:space="preserve"> </w:t>
      </w:r>
      <w:r>
        <w:rPr>
          <w:w w:val="95"/>
        </w:rPr>
        <w:t>of</w:t>
      </w:r>
      <w:r>
        <w:rPr>
          <w:spacing w:val="-29"/>
          <w:w w:val="95"/>
        </w:rPr>
        <w:t xml:space="preserve"> </w:t>
      </w:r>
      <w:r>
        <w:rPr>
          <w:w w:val="95"/>
        </w:rPr>
        <w:t>anonymity,</w:t>
      </w:r>
      <w:r>
        <w:rPr>
          <w:spacing w:val="-30"/>
          <w:w w:val="95"/>
        </w:rPr>
        <w:t xml:space="preserve"> </w:t>
      </w:r>
      <w:r>
        <w:rPr>
          <w:w w:val="95"/>
        </w:rPr>
        <w:t>you</w:t>
      </w:r>
      <w:r>
        <w:rPr>
          <w:spacing w:val="-18"/>
          <w:w w:val="95"/>
        </w:rPr>
        <w:t xml:space="preserve"> </w:t>
      </w:r>
      <w:r>
        <w:rPr>
          <w:spacing w:val="2"/>
          <w:w w:val="95"/>
        </w:rPr>
        <w:t xml:space="preserve">should </w:t>
      </w:r>
      <w:r>
        <w:t>observe</w:t>
      </w:r>
      <w:r>
        <w:rPr>
          <w:spacing w:val="-29"/>
        </w:rPr>
        <w:t xml:space="preserve"> </w:t>
      </w:r>
      <w:r>
        <w:t>the</w:t>
      </w:r>
      <w:r>
        <w:rPr>
          <w:spacing w:val="-14"/>
        </w:rPr>
        <w:t xml:space="preserve"> </w:t>
      </w:r>
      <w:r>
        <w:rPr>
          <w:spacing w:val="4"/>
        </w:rPr>
        <w:t>following</w:t>
      </w:r>
      <w:r>
        <w:rPr>
          <w:spacing w:val="-37"/>
        </w:rPr>
        <w:t xml:space="preserve"> </w:t>
      </w:r>
      <w:r>
        <w:t>points</w:t>
      </w:r>
      <w:r>
        <w:rPr>
          <w:spacing w:val="-36"/>
        </w:rPr>
        <w:t xml:space="preserve"> </w:t>
      </w:r>
      <w:r>
        <w:t>at</w:t>
      </w:r>
      <w:r>
        <w:rPr>
          <w:spacing w:val="-36"/>
        </w:rPr>
        <w:t xml:space="preserve"> </w:t>
      </w:r>
      <w:r>
        <w:t>a</w:t>
      </w:r>
      <w:r>
        <w:rPr>
          <w:spacing w:val="-24"/>
        </w:rPr>
        <w:t xml:space="preserve"> </w:t>
      </w:r>
      <w:r>
        <w:rPr>
          <w:spacing w:val="2"/>
        </w:rPr>
        <w:t>minimum:</w:t>
      </w:r>
    </w:p>
    <w:p w14:paraId="0312D6DC" w14:textId="77777777" w:rsidR="00FE063D" w:rsidRDefault="00FE063D">
      <w:pPr>
        <w:pStyle w:val="BodyText"/>
        <w:spacing w:before="9"/>
      </w:pPr>
    </w:p>
    <w:p w14:paraId="04C974CA" w14:textId="77777777" w:rsidR="00FE063D" w:rsidRDefault="00DF7C8A">
      <w:pPr>
        <w:pStyle w:val="ListParagraph"/>
        <w:numPr>
          <w:ilvl w:val="0"/>
          <w:numId w:val="22"/>
        </w:numPr>
        <w:tabs>
          <w:tab w:val="left" w:pos="1786"/>
          <w:tab w:val="left" w:pos="1787"/>
        </w:tabs>
        <w:spacing w:line="314" w:lineRule="auto"/>
        <w:ind w:right="1059"/>
        <w:rPr>
          <w:sz w:val="24"/>
        </w:rPr>
      </w:pPr>
      <w:r>
        <w:rPr>
          <w:w w:val="95"/>
          <w:sz w:val="24"/>
        </w:rPr>
        <w:t>Ensure</w:t>
      </w:r>
      <w:r>
        <w:rPr>
          <w:spacing w:val="-30"/>
          <w:w w:val="95"/>
          <w:sz w:val="24"/>
        </w:rPr>
        <w:t xml:space="preserve"> </w:t>
      </w:r>
      <w:r>
        <w:rPr>
          <w:w w:val="95"/>
          <w:sz w:val="24"/>
        </w:rPr>
        <w:t>that</w:t>
      </w:r>
      <w:r>
        <w:rPr>
          <w:spacing w:val="-35"/>
          <w:w w:val="95"/>
          <w:sz w:val="24"/>
        </w:rPr>
        <w:t xml:space="preserve"> </w:t>
      </w:r>
      <w:r>
        <w:rPr>
          <w:spacing w:val="4"/>
          <w:w w:val="95"/>
          <w:sz w:val="24"/>
        </w:rPr>
        <w:t>employees</w:t>
      </w:r>
      <w:r>
        <w:rPr>
          <w:spacing w:val="-43"/>
          <w:w w:val="95"/>
          <w:sz w:val="24"/>
        </w:rPr>
        <w:t xml:space="preserve"> </w:t>
      </w:r>
      <w:r>
        <w:rPr>
          <w:spacing w:val="-3"/>
          <w:w w:val="95"/>
          <w:sz w:val="24"/>
        </w:rPr>
        <w:t>can</w:t>
      </w:r>
      <w:r>
        <w:rPr>
          <w:spacing w:val="-43"/>
          <w:w w:val="95"/>
          <w:sz w:val="24"/>
        </w:rPr>
        <w:t xml:space="preserve"> </w:t>
      </w:r>
      <w:r>
        <w:rPr>
          <w:w w:val="95"/>
          <w:sz w:val="24"/>
        </w:rPr>
        <w:t>complete</w:t>
      </w:r>
      <w:r>
        <w:rPr>
          <w:spacing w:val="-40"/>
          <w:w w:val="95"/>
          <w:sz w:val="24"/>
        </w:rPr>
        <w:t xml:space="preserve"> </w:t>
      </w:r>
      <w:r>
        <w:rPr>
          <w:w w:val="95"/>
          <w:sz w:val="24"/>
        </w:rPr>
        <w:t>the</w:t>
      </w:r>
      <w:r>
        <w:rPr>
          <w:spacing w:val="-29"/>
          <w:w w:val="95"/>
          <w:sz w:val="24"/>
        </w:rPr>
        <w:t xml:space="preserve"> </w:t>
      </w:r>
      <w:r>
        <w:rPr>
          <w:spacing w:val="2"/>
          <w:w w:val="95"/>
          <w:sz w:val="24"/>
        </w:rPr>
        <w:t>questionnaire</w:t>
      </w:r>
      <w:r>
        <w:rPr>
          <w:spacing w:val="-39"/>
          <w:w w:val="95"/>
          <w:sz w:val="24"/>
        </w:rPr>
        <w:t xml:space="preserve"> </w:t>
      </w:r>
      <w:r>
        <w:rPr>
          <w:w w:val="95"/>
          <w:sz w:val="24"/>
        </w:rPr>
        <w:t>where</w:t>
      </w:r>
      <w:r>
        <w:rPr>
          <w:spacing w:val="-40"/>
          <w:w w:val="95"/>
          <w:sz w:val="24"/>
        </w:rPr>
        <w:t xml:space="preserve"> </w:t>
      </w:r>
      <w:r>
        <w:rPr>
          <w:w w:val="95"/>
          <w:sz w:val="24"/>
        </w:rPr>
        <w:t>colleagues</w:t>
      </w:r>
      <w:r>
        <w:rPr>
          <w:spacing w:val="-42"/>
          <w:w w:val="95"/>
          <w:sz w:val="24"/>
        </w:rPr>
        <w:t xml:space="preserve"> </w:t>
      </w:r>
      <w:r>
        <w:rPr>
          <w:w w:val="95"/>
          <w:sz w:val="24"/>
        </w:rPr>
        <w:t xml:space="preserve">cannot </w:t>
      </w:r>
      <w:r>
        <w:rPr>
          <w:sz w:val="24"/>
        </w:rPr>
        <w:t>watch</w:t>
      </w:r>
      <w:r>
        <w:rPr>
          <w:spacing w:val="-19"/>
          <w:sz w:val="24"/>
        </w:rPr>
        <w:t xml:space="preserve"> </w:t>
      </w:r>
      <w:r>
        <w:rPr>
          <w:sz w:val="24"/>
        </w:rPr>
        <w:t>them;</w:t>
      </w:r>
    </w:p>
    <w:p w14:paraId="3F922C12" w14:textId="77777777" w:rsidR="00FE063D" w:rsidRDefault="00DF7C8A">
      <w:pPr>
        <w:pStyle w:val="ListParagraph"/>
        <w:numPr>
          <w:ilvl w:val="0"/>
          <w:numId w:val="22"/>
        </w:numPr>
        <w:tabs>
          <w:tab w:val="left" w:pos="1786"/>
          <w:tab w:val="left" w:pos="1787"/>
        </w:tabs>
        <w:spacing w:before="150"/>
        <w:rPr>
          <w:sz w:val="24"/>
        </w:rPr>
      </w:pPr>
      <w:r>
        <w:rPr>
          <w:spacing w:val="-4"/>
          <w:sz w:val="24"/>
        </w:rPr>
        <w:t>Make</w:t>
      </w:r>
      <w:r>
        <w:rPr>
          <w:spacing w:val="-21"/>
          <w:sz w:val="24"/>
        </w:rPr>
        <w:t xml:space="preserve"> </w:t>
      </w:r>
      <w:r>
        <w:rPr>
          <w:sz w:val="24"/>
        </w:rPr>
        <w:t>sure</w:t>
      </w:r>
      <w:r>
        <w:rPr>
          <w:spacing w:val="-20"/>
          <w:sz w:val="24"/>
        </w:rPr>
        <w:t xml:space="preserve"> </w:t>
      </w:r>
      <w:r>
        <w:rPr>
          <w:sz w:val="24"/>
        </w:rPr>
        <w:t>that</w:t>
      </w:r>
      <w:r>
        <w:rPr>
          <w:spacing w:val="-28"/>
          <w:sz w:val="24"/>
        </w:rPr>
        <w:t xml:space="preserve"> </w:t>
      </w:r>
      <w:r>
        <w:rPr>
          <w:sz w:val="24"/>
        </w:rPr>
        <w:t>answers</w:t>
      </w:r>
      <w:r>
        <w:rPr>
          <w:spacing w:val="-39"/>
          <w:sz w:val="24"/>
        </w:rPr>
        <w:t xml:space="preserve"> </w:t>
      </w:r>
      <w:r>
        <w:rPr>
          <w:spacing w:val="-3"/>
          <w:sz w:val="24"/>
        </w:rPr>
        <w:t>are</w:t>
      </w:r>
      <w:r>
        <w:rPr>
          <w:spacing w:val="-20"/>
          <w:sz w:val="24"/>
        </w:rPr>
        <w:t xml:space="preserve"> </w:t>
      </w:r>
      <w:r>
        <w:rPr>
          <w:spacing w:val="3"/>
          <w:sz w:val="24"/>
        </w:rPr>
        <w:t>received</w:t>
      </w:r>
      <w:r>
        <w:rPr>
          <w:spacing w:val="-40"/>
          <w:sz w:val="24"/>
        </w:rPr>
        <w:t xml:space="preserve"> </w:t>
      </w:r>
      <w:r>
        <w:rPr>
          <w:sz w:val="24"/>
        </w:rPr>
        <w:t>and</w:t>
      </w:r>
      <w:r>
        <w:rPr>
          <w:spacing w:val="-26"/>
          <w:sz w:val="24"/>
        </w:rPr>
        <w:t xml:space="preserve"> </w:t>
      </w:r>
      <w:r>
        <w:rPr>
          <w:sz w:val="24"/>
        </w:rPr>
        <w:t>stored</w:t>
      </w:r>
      <w:r>
        <w:rPr>
          <w:spacing w:val="-39"/>
          <w:sz w:val="24"/>
        </w:rPr>
        <w:t xml:space="preserve"> </w:t>
      </w:r>
      <w:r>
        <w:rPr>
          <w:sz w:val="24"/>
        </w:rPr>
        <w:t>on</w:t>
      </w:r>
      <w:r>
        <w:rPr>
          <w:spacing w:val="-27"/>
          <w:sz w:val="24"/>
        </w:rPr>
        <w:t xml:space="preserve"> </w:t>
      </w:r>
      <w:r>
        <w:rPr>
          <w:sz w:val="24"/>
        </w:rPr>
        <w:t>a</w:t>
      </w:r>
      <w:r>
        <w:rPr>
          <w:spacing w:val="-16"/>
          <w:sz w:val="24"/>
        </w:rPr>
        <w:t xml:space="preserve"> </w:t>
      </w:r>
      <w:r>
        <w:rPr>
          <w:sz w:val="24"/>
        </w:rPr>
        <w:t>secure</w:t>
      </w:r>
      <w:r>
        <w:rPr>
          <w:spacing w:val="-33"/>
          <w:sz w:val="24"/>
        </w:rPr>
        <w:t xml:space="preserve"> </w:t>
      </w:r>
      <w:r>
        <w:rPr>
          <w:sz w:val="24"/>
        </w:rPr>
        <w:t>server;</w:t>
      </w:r>
    </w:p>
    <w:p w14:paraId="65B19255" w14:textId="77777777" w:rsidR="00FE063D" w:rsidRDefault="00DF7C8A">
      <w:pPr>
        <w:pStyle w:val="ListParagraph"/>
        <w:numPr>
          <w:ilvl w:val="0"/>
          <w:numId w:val="22"/>
        </w:numPr>
        <w:tabs>
          <w:tab w:val="left" w:pos="1786"/>
          <w:tab w:val="left" w:pos="1787"/>
        </w:tabs>
        <w:spacing w:before="250" w:line="314" w:lineRule="auto"/>
        <w:ind w:right="1428"/>
        <w:rPr>
          <w:sz w:val="24"/>
        </w:rPr>
      </w:pPr>
      <w:r>
        <w:rPr>
          <w:spacing w:val="4"/>
          <w:w w:val="95"/>
          <w:sz w:val="24"/>
        </w:rPr>
        <w:t>Keep</w:t>
      </w:r>
      <w:r>
        <w:rPr>
          <w:spacing w:val="-44"/>
          <w:w w:val="95"/>
          <w:sz w:val="24"/>
        </w:rPr>
        <w:t xml:space="preserve"> </w:t>
      </w:r>
      <w:r>
        <w:rPr>
          <w:spacing w:val="2"/>
          <w:w w:val="95"/>
          <w:sz w:val="24"/>
        </w:rPr>
        <w:t>questions</w:t>
      </w:r>
      <w:r>
        <w:rPr>
          <w:spacing w:val="-43"/>
          <w:w w:val="95"/>
          <w:sz w:val="24"/>
        </w:rPr>
        <w:t xml:space="preserve"> </w:t>
      </w:r>
      <w:r>
        <w:rPr>
          <w:w w:val="95"/>
          <w:sz w:val="24"/>
        </w:rPr>
        <w:t>about</w:t>
      </w:r>
      <w:r>
        <w:rPr>
          <w:spacing w:val="-44"/>
          <w:w w:val="95"/>
          <w:sz w:val="24"/>
        </w:rPr>
        <w:t xml:space="preserve"> </w:t>
      </w:r>
      <w:r>
        <w:rPr>
          <w:w w:val="95"/>
          <w:sz w:val="24"/>
        </w:rPr>
        <w:t>personal</w:t>
      </w:r>
      <w:r>
        <w:rPr>
          <w:spacing w:val="-39"/>
          <w:w w:val="95"/>
          <w:sz w:val="24"/>
        </w:rPr>
        <w:t xml:space="preserve"> </w:t>
      </w:r>
      <w:r>
        <w:rPr>
          <w:w w:val="95"/>
          <w:sz w:val="24"/>
        </w:rPr>
        <w:t>characteristics</w:t>
      </w:r>
      <w:r>
        <w:rPr>
          <w:spacing w:val="-33"/>
          <w:w w:val="95"/>
          <w:sz w:val="24"/>
        </w:rPr>
        <w:t xml:space="preserve"> </w:t>
      </w:r>
      <w:r>
        <w:rPr>
          <w:w w:val="95"/>
          <w:sz w:val="24"/>
        </w:rPr>
        <w:t>to</w:t>
      </w:r>
      <w:r>
        <w:rPr>
          <w:spacing w:val="-34"/>
          <w:w w:val="95"/>
          <w:sz w:val="24"/>
        </w:rPr>
        <w:t xml:space="preserve"> </w:t>
      </w:r>
      <w:r>
        <w:rPr>
          <w:w w:val="95"/>
          <w:sz w:val="24"/>
        </w:rPr>
        <w:t>a</w:t>
      </w:r>
      <w:r>
        <w:rPr>
          <w:spacing w:val="-27"/>
          <w:w w:val="95"/>
          <w:sz w:val="24"/>
        </w:rPr>
        <w:t xml:space="preserve"> </w:t>
      </w:r>
      <w:r>
        <w:rPr>
          <w:spacing w:val="2"/>
          <w:w w:val="95"/>
          <w:sz w:val="24"/>
        </w:rPr>
        <w:t>minimum</w:t>
      </w:r>
      <w:r>
        <w:rPr>
          <w:spacing w:val="-44"/>
          <w:w w:val="95"/>
          <w:sz w:val="24"/>
        </w:rPr>
        <w:t xml:space="preserve"> </w:t>
      </w:r>
      <w:r>
        <w:rPr>
          <w:spacing w:val="2"/>
          <w:w w:val="95"/>
          <w:sz w:val="24"/>
        </w:rPr>
        <w:t>(avoid</w:t>
      </w:r>
      <w:r>
        <w:rPr>
          <w:spacing w:val="-44"/>
          <w:w w:val="95"/>
          <w:sz w:val="24"/>
        </w:rPr>
        <w:t xml:space="preserve"> </w:t>
      </w:r>
      <w:r>
        <w:rPr>
          <w:w w:val="95"/>
          <w:sz w:val="24"/>
        </w:rPr>
        <w:t>insofar</w:t>
      </w:r>
      <w:r>
        <w:rPr>
          <w:spacing w:val="-46"/>
          <w:w w:val="95"/>
          <w:sz w:val="24"/>
        </w:rPr>
        <w:t xml:space="preserve"> </w:t>
      </w:r>
      <w:r>
        <w:rPr>
          <w:w w:val="95"/>
          <w:sz w:val="24"/>
        </w:rPr>
        <w:t xml:space="preserve">as </w:t>
      </w:r>
      <w:r>
        <w:rPr>
          <w:spacing w:val="2"/>
          <w:sz w:val="24"/>
        </w:rPr>
        <w:t>possible</w:t>
      </w:r>
      <w:r>
        <w:rPr>
          <w:spacing w:val="-46"/>
          <w:sz w:val="24"/>
        </w:rPr>
        <w:t xml:space="preserve"> </w:t>
      </w:r>
      <w:r>
        <w:rPr>
          <w:spacing w:val="2"/>
          <w:sz w:val="24"/>
        </w:rPr>
        <w:t>questions</w:t>
      </w:r>
      <w:r>
        <w:rPr>
          <w:spacing w:val="-48"/>
          <w:sz w:val="24"/>
        </w:rPr>
        <w:t xml:space="preserve"> </w:t>
      </w:r>
      <w:r>
        <w:rPr>
          <w:sz w:val="24"/>
        </w:rPr>
        <w:t>on</w:t>
      </w:r>
      <w:r>
        <w:rPr>
          <w:spacing w:val="-49"/>
          <w:sz w:val="24"/>
        </w:rPr>
        <w:t xml:space="preserve"> </w:t>
      </w:r>
      <w:r>
        <w:rPr>
          <w:sz w:val="24"/>
        </w:rPr>
        <w:t>gender,</w:t>
      </w:r>
      <w:r>
        <w:rPr>
          <w:spacing w:val="-48"/>
          <w:sz w:val="24"/>
        </w:rPr>
        <w:t xml:space="preserve"> </w:t>
      </w:r>
      <w:r>
        <w:rPr>
          <w:sz w:val="24"/>
        </w:rPr>
        <w:t>educational</w:t>
      </w:r>
      <w:r>
        <w:rPr>
          <w:spacing w:val="-44"/>
          <w:sz w:val="24"/>
        </w:rPr>
        <w:t xml:space="preserve"> </w:t>
      </w:r>
      <w:r>
        <w:rPr>
          <w:spacing w:val="5"/>
          <w:sz w:val="24"/>
        </w:rPr>
        <w:t>level,</w:t>
      </w:r>
      <w:r>
        <w:rPr>
          <w:spacing w:val="-48"/>
          <w:sz w:val="24"/>
        </w:rPr>
        <w:t xml:space="preserve"> </w:t>
      </w:r>
      <w:r>
        <w:rPr>
          <w:sz w:val="24"/>
        </w:rPr>
        <w:t>years</w:t>
      </w:r>
      <w:r>
        <w:rPr>
          <w:spacing w:val="-48"/>
          <w:sz w:val="24"/>
        </w:rPr>
        <w:t xml:space="preserve"> </w:t>
      </w:r>
      <w:r>
        <w:rPr>
          <w:sz w:val="24"/>
        </w:rPr>
        <w:t>of</w:t>
      </w:r>
      <w:r>
        <w:rPr>
          <w:spacing w:val="-47"/>
          <w:sz w:val="24"/>
        </w:rPr>
        <w:t xml:space="preserve"> </w:t>
      </w:r>
      <w:r>
        <w:rPr>
          <w:sz w:val="24"/>
        </w:rPr>
        <w:t>service</w:t>
      </w:r>
      <w:r>
        <w:rPr>
          <w:spacing w:val="-45"/>
          <w:sz w:val="24"/>
        </w:rPr>
        <w:t xml:space="preserve"> </w:t>
      </w:r>
      <w:r>
        <w:rPr>
          <w:sz w:val="24"/>
        </w:rPr>
        <w:t>etc.);</w:t>
      </w:r>
    </w:p>
    <w:p w14:paraId="6847B5B2" w14:textId="77777777" w:rsidR="00FE063D" w:rsidRDefault="00DF7C8A">
      <w:pPr>
        <w:pStyle w:val="ListParagraph"/>
        <w:numPr>
          <w:ilvl w:val="0"/>
          <w:numId w:val="22"/>
        </w:numPr>
        <w:tabs>
          <w:tab w:val="left" w:pos="1786"/>
          <w:tab w:val="left" w:pos="1787"/>
        </w:tabs>
        <w:spacing w:before="151"/>
        <w:rPr>
          <w:sz w:val="24"/>
        </w:rPr>
      </w:pPr>
      <w:r>
        <w:rPr>
          <w:sz w:val="24"/>
        </w:rPr>
        <w:t>Convert</w:t>
      </w:r>
      <w:r>
        <w:rPr>
          <w:spacing w:val="-38"/>
          <w:sz w:val="24"/>
        </w:rPr>
        <w:t xml:space="preserve"> </w:t>
      </w:r>
      <w:r>
        <w:rPr>
          <w:sz w:val="24"/>
        </w:rPr>
        <w:t>handwritten</w:t>
      </w:r>
      <w:r>
        <w:rPr>
          <w:spacing w:val="-38"/>
          <w:sz w:val="24"/>
        </w:rPr>
        <w:t xml:space="preserve"> </w:t>
      </w:r>
      <w:r>
        <w:rPr>
          <w:sz w:val="24"/>
        </w:rPr>
        <w:t>answers</w:t>
      </w:r>
      <w:r>
        <w:rPr>
          <w:spacing w:val="-36"/>
          <w:sz w:val="24"/>
        </w:rPr>
        <w:t xml:space="preserve"> </w:t>
      </w:r>
      <w:r>
        <w:rPr>
          <w:spacing w:val="2"/>
          <w:sz w:val="24"/>
        </w:rPr>
        <w:t>into</w:t>
      </w:r>
      <w:r>
        <w:rPr>
          <w:spacing w:val="-37"/>
          <w:sz w:val="24"/>
        </w:rPr>
        <w:t xml:space="preserve"> </w:t>
      </w:r>
      <w:r>
        <w:rPr>
          <w:sz w:val="24"/>
        </w:rPr>
        <w:t>standard</w:t>
      </w:r>
      <w:r>
        <w:rPr>
          <w:spacing w:val="-22"/>
          <w:sz w:val="24"/>
        </w:rPr>
        <w:t xml:space="preserve"> </w:t>
      </w:r>
      <w:r>
        <w:rPr>
          <w:sz w:val="24"/>
        </w:rPr>
        <w:t>(computer)</w:t>
      </w:r>
      <w:r>
        <w:rPr>
          <w:spacing w:val="-32"/>
          <w:sz w:val="24"/>
        </w:rPr>
        <w:t xml:space="preserve"> </w:t>
      </w:r>
      <w:r>
        <w:rPr>
          <w:sz w:val="24"/>
        </w:rPr>
        <w:t>fonts;</w:t>
      </w:r>
    </w:p>
    <w:p w14:paraId="2212604E" w14:textId="77777777" w:rsidR="00FE063D" w:rsidRDefault="00DF7C8A">
      <w:pPr>
        <w:pStyle w:val="ListParagraph"/>
        <w:numPr>
          <w:ilvl w:val="0"/>
          <w:numId w:val="22"/>
        </w:numPr>
        <w:tabs>
          <w:tab w:val="left" w:pos="1786"/>
          <w:tab w:val="left" w:pos="1787"/>
        </w:tabs>
        <w:spacing w:before="250"/>
        <w:rPr>
          <w:sz w:val="24"/>
        </w:rPr>
      </w:pPr>
      <w:r>
        <w:rPr>
          <w:sz w:val="24"/>
        </w:rPr>
        <w:t>When</w:t>
      </w:r>
      <w:r>
        <w:rPr>
          <w:spacing w:val="-26"/>
          <w:sz w:val="24"/>
        </w:rPr>
        <w:t xml:space="preserve"> </w:t>
      </w:r>
      <w:r>
        <w:rPr>
          <w:sz w:val="24"/>
        </w:rPr>
        <w:t>reporting</w:t>
      </w:r>
      <w:r>
        <w:rPr>
          <w:spacing w:val="-40"/>
          <w:sz w:val="24"/>
        </w:rPr>
        <w:t xml:space="preserve"> </w:t>
      </w:r>
      <w:r>
        <w:rPr>
          <w:sz w:val="24"/>
        </w:rPr>
        <w:t>the</w:t>
      </w:r>
      <w:r>
        <w:rPr>
          <w:spacing w:val="-19"/>
          <w:sz w:val="24"/>
        </w:rPr>
        <w:t xml:space="preserve"> </w:t>
      </w:r>
      <w:r>
        <w:rPr>
          <w:sz w:val="24"/>
        </w:rPr>
        <w:t>results,</w:t>
      </w:r>
      <w:r>
        <w:rPr>
          <w:spacing w:val="-36"/>
          <w:sz w:val="24"/>
        </w:rPr>
        <w:t xml:space="preserve"> </w:t>
      </w:r>
      <w:r>
        <w:rPr>
          <w:spacing w:val="4"/>
          <w:sz w:val="24"/>
        </w:rPr>
        <w:t>keep</w:t>
      </w:r>
      <w:r>
        <w:rPr>
          <w:spacing w:val="-39"/>
          <w:sz w:val="24"/>
        </w:rPr>
        <w:t xml:space="preserve"> </w:t>
      </w:r>
      <w:r>
        <w:rPr>
          <w:spacing w:val="4"/>
          <w:sz w:val="24"/>
        </w:rPr>
        <w:t>it</w:t>
      </w:r>
      <w:r>
        <w:rPr>
          <w:spacing w:val="-40"/>
          <w:sz w:val="24"/>
        </w:rPr>
        <w:t xml:space="preserve"> </w:t>
      </w:r>
      <w:r>
        <w:rPr>
          <w:sz w:val="24"/>
        </w:rPr>
        <w:t>at</w:t>
      </w:r>
      <w:r>
        <w:rPr>
          <w:spacing w:val="-13"/>
          <w:sz w:val="24"/>
        </w:rPr>
        <w:t xml:space="preserve"> </w:t>
      </w:r>
      <w:r>
        <w:rPr>
          <w:sz w:val="24"/>
        </w:rPr>
        <w:t>group</w:t>
      </w:r>
      <w:r>
        <w:rPr>
          <w:spacing w:val="-25"/>
          <w:sz w:val="24"/>
        </w:rPr>
        <w:t xml:space="preserve"> </w:t>
      </w:r>
      <w:r>
        <w:rPr>
          <w:spacing w:val="5"/>
          <w:sz w:val="24"/>
        </w:rPr>
        <w:t>level</w:t>
      </w:r>
      <w:r>
        <w:rPr>
          <w:spacing w:val="-32"/>
          <w:sz w:val="24"/>
        </w:rPr>
        <w:t xml:space="preserve"> </w:t>
      </w:r>
      <w:r>
        <w:rPr>
          <w:sz w:val="24"/>
        </w:rPr>
        <w:t>insofar</w:t>
      </w:r>
      <w:r>
        <w:rPr>
          <w:spacing w:val="-43"/>
          <w:sz w:val="24"/>
        </w:rPr>
        <w:t xml:space="preserve"> </w:t>
      </w:r>
      <w:r>
        <w:rPr>
          <w:sz w:val="24"/>
        </w:rPr>
        <w:t>as</w:t>
      </w:r>
      <w:r>
        <w:rPr>
          <w:spacing w:val="-38"/>
          <w:sz w:val="24"/>
        </w:rPr>
        <w:t xml:space="preserve"> </w:t>
      </w:r>
      <w:r>
        <w:rPr>
          <w:spacing w:val="3"/>
          <w:sz w:val="24"/>
        </w:rPr>
        <w:t>possible.</w:t>
      </w:r>
    </w:p>
    <w:p w14:paraId="360566BB" w14:textId="77777777" w:rsidR="00FE063D" w:rsidRDefault="00FE063D">
      <w:pPr>
        <w:pStyle w:val="BodyText"/>
        <w:spacing w:before="6"/>
        <w:rPr>
          <w:sz w:val="31"/>
        </w:rPr>
      </w:pPr>
    </w:p>
    <w:p w14:paraId="0842D7F9" w14:textId="77777777" w:rsidR="00FE063D" w:rsidRDefault="00DF7C8A">
      <w:pPr>
        <w:pStyle w:val="BodyText"/>
        <w:spacing w:line="312" w:lineRule="auto"/>
        <w:ind w:left="1306" w:right="884"/>
        <w:jc w:val="both"/>
      </w:pPr>
      <w:r>
        <w:rPr>
          <w:w w:val="95"/>
        </w:rPr>
        <w:t>In</w:t>
      </w:r>
      <w:r>
        <w:rPr>
          <w:spacing w:val="-13"/>
          <w:w w:val="95"/>
        </w:rPr>
        <w:t xml:space="preserve"> </w:t>
      </w:r>
      <w:r>
        <w:rPr>
          <w:w w:val="95"/>
        </w:rPr>
        <w:t>addition,</w:t>
      </w:r>
      <w:r>
        <w:rPr>
          <w:spacing w:val="-26"/>
          <w:w w:val="95"/>
        </w:rPr>
        <w:t xml:space="preserve"> </w:t>
      </w:r>
      <w:r>
        <w:rPr>
          <w:spacing w:val="2"/>
          <w:w w:val="95"/>
        </w:rPr>
        <w:t>prevent</w:t>
      </w:r>
      <w:r>
        <w:rPr>
          <w:spacing w:val="-30"/>
          <w:w w:val="95"/>
        </w:rPr>
        <w:t xml:space="preserve"> </w:t>
      </w:r>
      <w:r>
        <w:rPr>
          <w:w w:val="95"/>
        </w:rPr>
        <w:t>situations</w:t>
      </w:r>
      <w:r>
        <w:rPr>
          <w:spacing w:val="-28"/>
          <w:w w:val="95"/>
        </w:rPr>
        <w:t xml:space="preserve"> </w:t>
      </w:r>
      <w:r>
        <w:rPr>
          <w:w w:val="95"/>
        </w:rPr>
        <w:t>where</w:t>
      </w:r>
      <w:r>
        <w:rPr>
          <w:spacing w:val="-22"/>
          <w:w w:val="95"/>
        </w:rPr>
        <w:t xml:space="preserve"> </w:t>
      </w:r>
      <w:r>
        <w:rPr>
          <w:spacing w:val="2"/>
          <w:w w:val="95"/>
        </w:rPr>
        <w:t>employees</w:t>
      </w:r>
      <w:r>
        <w:rPr>
          <w:spacing w:val="-28"/>
          <w:w w:val="95"/>
        </w:rPr>
        <w:t xml:space="preserve"> </w:t>
      </w:r>
      <w:r>
        <w:rPr>
          <w:spacing w:val="-3"/>
          <w:w w:val="95"/>
        </w:rPr>
        <w:t>can</w:t>
      </w:r>
      <w:r>
        <w:rPr>
          <w:spacing w:val="-29"/>
          <w:w w:val="95"/>
        </w:rPr>
        <w:t xml:space="preserve"> </w:t>
      </w:r>
      <w:r>
        <w:rPr>
          <w:spacing w:val="5"/>
          <w:w w:val="95"/>
        </w:rPr>
        <w:t>fill</w:t>
      </w:r>
      <w:r>
        <w:rPr>
          <w:spacing w:val="-20"/>
          <w:w w:val="95"/>
        </w:rPr>
        <w:t xml:space="preserve"> </w:t>
      </w:r>
      <w:r>
        <w:rPr>
          <w:spacing w:val="4"/>
          <w:w w:val="95"/>
        </w:rPr>
        <w:t>in</w:t>
      </w:r>
      <w:r>
        <w:rPr>
          <w:spacing w:val="-30"/>
          <w:w w:val="95"/>
        </w:rPr>
        <w:t xml:space="preserve"> </w:t>
      </w:r>
      <w:r>
        <w:rPr>
          <w:w w:val="95"/>
        </w:rPr>
        <w:t>the</w:t>
      </w:r>
      <w:r>
        <w:rPr>
          <w:spacing w:val="-4"/>
          <w:w w:val="95"/>
        </w:rPr>
        <w:t xml:space="preserve"> </w:t>
      </w:r>
      <w:r>
        <w:rPr>
          <w:w w:val="95"/>
        </w:rPr>
        <w:t>questionnaire</w:t>
      </w:r>
      <w:r>
        <w:rPr>
          <w:spacing w:val="-22"/>
          <w:w w:val="95"/>
        </w:rPr>
        <w:t xml:space="preserve"> </w:t>
      </w:r>
      <w:r>
        <w:rPr>
          <w:w w:val="95"/>
        </w:rPr>
        <w:t>more</w:t>
      </w:r>
      <w:r>
        <w:rPr>
          <w:spacing w:val="-22"/>
          <w:w w:val="95"/>
        </w:rPr>
        <w:t xml:space="preserve"> </w:t>
      </w:r>
      <w:r>
        <w:rPr>
          <w:w w:val="95"/>
        </w:rPr>
        <w:t>than once.</w:t>
      </w:r>
      <w:r>
        <w:rPr>
          <w:spacing w:val="-24"/>
          <w:w w:val="95"/>
        </w:rPr>
        <w:t xml:space="preserve"> </w:t>
      </w:r>
      <w:r>
        <w:rPr>
          <w:spacing w:val="-11"/>
          <w:w w:val="95"/>
        </w:rPr>
        <w:t>To</w:t>
      </w:r>
      <w:r>
        <w:rPr>
          <w:spacing w:val="-25"/>
          <w:w w:val="95"/>
        </w:rPr>
        <w:t xml:space="preserve"> </w:t>
      </w:r>
      <w:r>
        <w:rPr>
          <w:w w:val="95"/>
        </w:rPr>
        <w:t>avoid</w:t>
      </w:r>
      <w:r>
        <w:rPr>
          <w:spacing w:val="-37"/>
          <w:w w:val="95"/>
        </w:rPr>
        <w:t xml:space="preserve"> </w:t>
      </w:r>
      <w:r>
        <w:rPr>
          <w:w w:val="95"/>
        </w:rPr>
        <w:t>duplication</w:t>
      </w:r>
      <w:r>
        <w:rPr>
          <w:spacing w:val="-38"/>
          <w:w w:val="95"/>
        </w:rPr>
        <w:t xml:space="preserve"> </w:t>
      </w:r>
      <w:r>
        <w:rPr>
          <w:w w:val="95"/>
        </w:rPr>
        <w:t>and</w:t>
      </w:r>
      <w:r>
        <w:rPr>
          <w:spacing w:val="-25"/>
          <w:w w:val="95"/>
        </w:rPr>
        <w:t xml:space="preserve"> </w:t>
      </w:r>
      <w:r>
        <w:rPr>
          <w:spacing w:val="3"/>
          <w:w w:val="95"/>
        </w:rPr>
        <w:t>unreliable</w:t>
      </w:r>
      <w:r>
        <w:rPr>
          <w:spacing w:val="-32"/>
          <w:w w:val="95"/>
        </w:rPr>
        <w:t xml:space="preserve"> </w:t>
      </w:r>
      <w:r>
        <w:rPr>
          <w:w w:val="95"/>
        </w:rPr>
        <w:t>results,</w:t>
      </w:r>
      <w:r>
        <w:rPr>
          <w:spacing w:val="-35"/>
          <w:w w:val="95"/>
        </w:rPr>
        <w:t xml:space="preserve"> </w:t>
      </w:r>
      <w:r>
        <w:rPr>
          <w:w w:val="95"/>
        </w:rPr>
        <w:t>employees</w:t>
      </w:r>
      <w:r>
        <w:rPr>
          <w:spacing w:val="-37"/>
          <w:w w:val="95"/>
        </w:rPr>
        <w:t xml:space="preserve"> </w:t>
      </w:r>
      <w:r>
        <w:rPr>
          <w:spacing w:val="2"/>
          <w:w w:val="95"/>
        </w:rPr>
        <w:t>should</w:t>
      </w:r>
      <w:r>
        <w:rPr>
          <w:spacing w:val="-37"/>
          <w:w w:val="95"/>
        </w:rPr>
        <w:t xml:space="preserve"> </w:t>
      </w:r>
      <w:r>
        <w:rPr>
          <w:spacing w:val="2"/>
          <w:w w:val="95"/>
        </w:rPr>
        <w:t>only</w:t>
      </w:r>
      <w:r>
        <w:rPr>
          <w:spacing w:val="-36"/>
          <w:w w:val="95"/>
        </w:rPr>
        <w:t xml:space="preserve"> </w:t>
      </w:r>
      <w:r>
        <w:rPr>
          <w:w w:val="95"/>
        </w:rPr>
        <w:t>be</w:t>
      </w:r>
      <w:r>
        <w:rPr>
          <w:spacing w:val="-32"/>
          <w:w w:val="95"/>
        </w:rPr>
        <w:t xml:space="preserve"> </w:t>
      </w:r>
      <w:r>
        <w:rPr>
          <w:w w:val="95"/>
        </w:rPr>
        <w:t>able</w:t>
      </w:r>
      <w:r>
        <w:rPr>
          <w:spacing w:val="-32"/>
          <w:w w:val="95"/>
        </w:rPr>
        <w:t xml:space="preserve"> </w:t>
      </w:r>
      <w:r>
        <w:rPr>
          <w:w w:val="95"/>
        </w:rPr>
        <w:t>to</w:t>
      </w:r>
      <w:r>
        <w:rPr>
          <w:spacing w:val="-13"/>
          <w:w w:val="95"/>
        </w:rPr>
        <w:t xml:space="preserve"> </w:t>
      </w:r>
      <w:r>
        <w:rPr>
          <w:spacing w:val="2"/>
          <w:w w:val="95"/>
        </w:rPr>
        <w:t xml:space="preserve">give </w:t>
      </w:r>
      <w:r>
        <w:rPr>
          <w:spacing w:val="3"/>
        </w:rPr>
        <w:t>their</w:t>
      </w:r>
      <w:r>
        <w:rPr>
          <w:spacing w:val="-55"/>
        </w:rPr>
        <w:t xml:space="preserve"> </w:t>
      </w:r>
      <w:r>
        <w:rPr>
          <w:spacing w:val="2"/>
        </w:rPr>
        <w:t>opinion</w:t>
      </w:r>
      <w:r>
        <w:rPr>
          <w:spacing w:val="-53"/>
        </w:rPr>
        <w:t xml:space="preserve"> </w:t>
      </w:r>
      <w:r>
        <w:t>once.</w:t>
      </w:r>
      <w:r>
        <w:rPr>
          <w:spacing w:val="-45"/>
        </w:rPr>
        <w:t xml:space="preserve"> </w:t>
      </w:r>
      <w:r>
        <w:t>Therefore,</w:t>
      </w:r>
      <w:r>
        <w:rPr>
          <w:spacing w:val="-51"/>
        </w:rPr>
        <w:t xml:space="preserve"> </w:t>
      </w:r>
      <w:r>
        <w:t>be</w:t>
      </w:r>
      <w:r>
        <w:rPr>
          <w:spacing w:val="-49"/>
        </w:rPr>
        <w:t xml:space="preserve"> </w:t>
      </w:r>
      <w:r>
        <w:t>sure</w:t>
      </w:r>
      <w:r>
        <w:rPr>
          <w:spacing w:val="-50"/>
        </w:rPr>
        <w:t xml:space="preserve"> </w:t>
      </w:r>
      <w:r>
        <w:t>to</w:t>
      </w:r>
      <w:r>
        <w:rPr>
          <w:spacing w:val="-45"/>
        </w:rPr>
        <w:t xml:space="preserve"> </w:t>
      </w:r>
      <w:r>
        <w:t>work</w:t>
      </w:r>
      <w:r>
        <w:rPr>
          <w:spacing w:val="-45"/>
        </w:rPr>
        <w:t xml:space="preserve"> </w:t>
      </w:r>
      <w:r>
        <w:rPr>
          <w:spacing w:val="3"/>
        </w:rPr>
        <w:t>with</w:t>
      </w:r>
      <w:r>
        <w:rPr>
          <w:spacing w:val="-46"/>
        </w:rPr>
        <w:t xml:space="preserve"> </w:t>
      </w:r>
      <w:r>
        <w:t>unique</w:t>
      </w:r>
      <w:r>
        <w:rPr>
          <w:spacing w:val="-49"/>
        </w:rPr>
        <w:t xml:space="preserve"> </w:t>
      </w:r>
      <w:r>
        <w:rPr>
          <w:spacing w:val="3"/>
        </w:rPr>
        <w:t>login</w:t>
      </w:r>
      <w:r>
        <w:rPr>
          <w:spacing w:val="-53"/>
        </w:rPr>
        <w:t xml:space="preserve"> </w:t>
      </w:r>
      <w:r>
        <w:t>codes</w:t>
      </w:r>
      <w:r>
        <w:rPr>
          <w:spacing w:val="-52"/>
        </w:rPr>
        <w:t xml:space="preserve"> </w:t>
      </w:r>
      <w:r>
        <w:t>that</w:t>
      </w:r>
      <w:r>
        <w:rPr>
          <w:spacing w:val="-40"/>
        </w:rPr>
        <w:t xml:space="preserve"> </w:t>
      </w:r>
      <w:r>
        <w:rPr>
          <w:spacing w:val="-3"/>
        </w:rPr>
        <w:t>can</w:t>
      </w:r>
      <w:r>
        <w:rPr>
          <w:spacing w:val="-45"/>
        </w:rPr>
        <w:t xml:space="preserve"> </w:t>
      </w:r>
      <w:r>
        <w:rPr>
          <w:spacing w:val="2"/>
        </w:rPr>
        <w:t>only</w:t>
      </w:r>
      <w:r>
        <w:rPr>
          <w:spacing w:val="-45"/>
        </w:rPr>
        <w:t xml:space="preserve"> </w:t>
      </w:r>
      <w:r>
        <w:t xml:space="preserve">be </w:t>
      </w:r>
      <w:r>
        <w:rPr>
          <w:spacing w:val="2"/>
        </w:rPr>
        <w:t>used</w:t>
      </w:r>
      <w:r>
        <w:rPr>
          <w:spacing w:val="-35"/>
        </w:rPr>
        <w:t xml:space="preserve"> </w:t>
      </w:r>
      <w:r>
        <w:t>once.</w:t>
      </w:r>
    </w:p>
    <w:p w14:paraId="07641C3D" w14:textId="77777777" w:rsidR="00FE063D" w:rsidRDefault="00FE063D">
      <w:pPr>
        <w:pStyle w:val="BodyText"/>
        <w:spacing w:before="3"/>
      </w:pPr>
    </w:p>
    <w:p w14:paraId="269C0D27" w14:textId="77777777" w:rsidR="00FE063D" w:rsidRDefault="00DF7C8A">
      <w:pPr>
        <w:pStyle w:val="ListParagraph"/>
        <w:numPr>
          <w:ilvl w:val="2"/>
          <w:numId w:val="30"/>
        </w:numPr>
        <w:tabs>
          <w:tab w:val="left" w:pos="1914"/>
        </w:tabs>
        <w:ind w:left="1913"/>
        <w:rPr>
          <w:sz w:val="24"/>
        </w:rPr>
      </w:pPr>
      <w:r>
        <w:rPr>
          <w:spacing w:val="2"/>
          <w:sz w:val="24"/>
        </w:rPr>
        <w:t>Designing</w:t>
      </w:r>
      <w:r>
        <w:rPr>
          <w:spacing w:val="-37"/>
          <w:sz w:val="24"/>
        </w:rPr>
        <w:t xml:space="preserve"> </w:t>
      </w:r>
      <w:r>
        <w:rPr>
          <w:sz w:val="24"/>
        </w:rPr>
        <w:t>the</w:t>
      </w:r>
      <w:r>
        <w:rPr>
          <w:spacing w:val="-29"/>
          <w:sz w:val="24"/>
        </w:rPr>
        <w:t xml:space="preserve"> </w:t>
      </w:r>
      <w:r>
        <w:rPr>
          <w:sz w:val="24"/>
        </w:rPr>
        <w:t>questionnaire</w:t>
      </w:r>
    </w:p>
    <w:p w14:paraId="4BB16576" w14:textId="77777777" w:rsidR="00FE063D" w:rsidRDefault="00FE063D">
      <w:pPr>
        <w:pStyle w:val="BodyText"/>
        <w:spacing w:before="1"/>
        <w:rPr>
          <w:sz w:val="33"/>
        </w:rPr>
      </w:pPr>
    </w:p>
    <w:p w14:paraId="6F8E46F7" w14:textId="77777777" w:rsidR="00FE063D" w:rsidRDefault="00DF7C8A">
      <w:pPr>
        <w:pStyle w:val="BodyText"/>
        <w:spacing w:line="312" w:lineRule="auto"/>
        <w:ind w:left="1306" w:right="832"/>
      </w:pPr>
      <w:r>
        <w:rPr>
          <w:spacing w:val="4"/>
        </w:rPr>
        <w:t>Keep</w:t>
      </w:r>
      <w:r>
        <w:rPr>
          <w:spacing w:val="-55"/>
        </w:rPr>
        <w:t xml:space="preserve"> </w:t>
      </w:r>
      <w:r>
        <w:rPr>
          <w:spacing w:val="4"/>
        </w:rPr>
        <w:t>it</w:t>
      </w:r>
      <w:r>
        <w:rPr>
          <w:spacing w:val="-50"/>
        </w:rPr>
        <w:t xml:space="preserve"> </w:t>
      </w:r>
      <w:r>
        <w:rPr>
          <w:spacing w:val="3"/>
        </w:rPr>
        <w:t>simple.</w:t>
      </w:r>
      <w:r>
        <w:rPr>
          <w:spacing w:val="-54"/>
        </w:rPr>
        <w:t xml:space="preserve"> </w:t>
      </w:r>
      <w:r>
        <w:t>The</w:t>
      </w:r>
      <w:r>
        <w:rPr>
          <w:spacing w:val="-52"/>
        </w:rPr>
        <w:t xml:space="preserve"> </w:t>
      </w:r>
      <w:r>
        <w:t>participation</w:t>
      </w:r>
      <w:r>
        <w:rPr>
          <w:spacing w:val="-54"/>
        </w:rPr>
        <w:t xml:space="preserve"> </w:t>
      </w:r>
      <w:r>
        <w:t>rate</w:t>
      </w:r>
      <w:r>
        <w:rPr>
          <w:spacing w:val="-47"/>
        </w:rPr>
        <w:t xml:space="preserve"> </w:t>
      </w:r>
      <w:r>
        <w:rPr>
          <w:spacing w:val="-3"/>
        </w:rPr>
        <w:t>can</w:t>
      </w:r>
      <w:r>
        <w:rPr>
          <w:spacing w:val="-48"/>
        </w:rPr>
        <w:t xml:space="preserve"> </w:t>
      </w:r>
      <w:r>
        <w:t>be</w:t>
      </w:r>
      <w:r>
        <w:rPr>
          <w:spacing w:val="-47"/>
        </w:rPr>
        <w:t xml:space="preserve"> </w:t>
      </w:r>
      <w:r>
        <w:t>very</w:t>
      </w:r>
      <w:r>
        <w:rPr>
          <w:spacing w:val="-48"/>
        </w:rPr>
        <w:t xml:space="preserve"> </w:t>
      </w:r>
      <w:r>
        <w:rPr>
          <w:spacing w:val="2"/>
        </w:rPr>
        <w:t>adversely</w:t>
      </w:r>
      <w:r>
        <w:rPr>
          <w:spacing w:val="-54"/>
        </w:rPr>
        <w:t xml:space="preserve"> </w:t>
      </w:r>
      <w:r>
        <w:rPr>
          <w:spacing w:val="4"/>
        </w:rPr>
        <w:t>affected</w:t>
      </w:r>
      <w:r>
        <w:rPr>
          <w:spacing w:val="-54"/>
        </w:rPr>
        <w:t xml:space="preserve"> </w:t>
      </w:r>
      <w:r>
        <w:rPr>
          <w:spacing w:val="4"/>
        </w:rPr>
        <w:t>if</w:t>
      </w:r>
      <w:r>
        <w:rPr>
          <w:spacing w:val="-53"/>
        </w:rPr>
        <w:t xml:space="preserve"> </w:t>
      </w:r>
      <w:r>
        <w:t>employees</w:t>
      </w:r>
      <w:r>
        <w:rPr>
          <w:spacing w:val="-55"/>
        </w:rPr>
        <w:t xml:space="preserve"> </w:t>
      </w:r>
      <w:r>
        <w:rPr>
          <w:spacing w:val="-3"/>
        </w:rPr>
        <w:t xml:space="preserve">are </w:t>
      </w:r>
      <w:r>
        <w:t>daunted</w:t>
      </w:r>
      <w:r>
        <w:rPr>
          <w:spacing w:val="-46"/>
        </w:rPr>
        <w:t xml:space="preserve"> </w:t>
      </w:r>
      <w:r>
        <w:t>by</w:t>
      </w:r>
      <w:r>
        <w:rPr>
          <w:spacing w:val="-33"/>
        </w:rPr>
        <w:t xml:space="preserve"> </w:t>
      </w:r>
      <w:r>
        <w:t>the</w:t>
      </w:r>
      <w:r>
        <w:rPr>
          <w:spacing w:val="-30"/>
        </w:rPr>
        <w:t xml:space="preserve"> </w:t>
      </w:r>
      <w:r>
        <w:t>time</w:t>
      </w:r>
      <w:r>
        <w:rPr>
          <w:spacing w:val="-41"/>
        </w:rPr>
        <w:t xml:space="preserve"> </w:t>
      </w:r>
      <w:r>
        <w:rPr>
          <w:spacing w:val="4"/>
        </w:rPr>
        <w:t>it</w:t>
      </w:r>
      <w:r>
        <w:rPr>
          <w:spacing w:val="-36"/>
        </w:rPr>
        <w:t xml:space="preserve"> </w:t>
      </w:r>
      <w:r>
        <w:rPr>
          <w:spacing w:val="5"/>
        </w:rPr>
        <w:t>will</w:t>
      </w:r>
      <w:r>
        <w:rPr>
          <w:spacing w:val="-40"/>
        </w:rPr>
        <w:t xml:space="preserve"> </w:t>
      </w:r>
      <w:r>
        <w:t>take</w:t>
      </w:r>
      <w:r>
        <w:rPr>
          <w:spacing w:val="-41"/>
        </w:rPr>
        <w:t xml:space="preserve"> </w:t>
      </w:r>
      <w:r>
        <w:t>to</w:t>
      </w:r>
      <w:r>
        <w:rPr>
          <w:spacing w:val="-35"/>
        </w:rPr>
        <w:t xml:space="preserve"> </w:t>
      </w:r>
      <w:r>
        <w:t>complete</w:t>
      </w:r>
      <w:r>
        <w:rPr>
          <w:spacing w:val="-40"/>
        </w:rPr>
        <w:t xml:space="preserve"> </w:t>
      </w:r>
      <w:r>
        <w:t>the</w:t>
      </w:r>
      <w:r>
        <w:rPr>
          <w:spacing w:val="-41"/>
        </w:rPr>
        <w:t xml:space="preserve"> </w:t>
      </w:r>
      <w:r>
        <w:t>survey</w:t>
      </w:r>
      <w:r>
        <w:rPr>
          <w:spacing w:val="-34"/>
        </w:rPr>
        <w:t xml:space="preserve"> </w:t>
      </w:r>
      <w:r>
        <w:t>or</w:t>
      </w:r>
      <w:r>
        <w:rPr>
          <w:spacing w:val="-38"/>
        </w:rPr>
        <w:t xml:space="preserve"> </w:t>
      </w:r>
      <w:r>
        <w:rPr>
          <w:spacing w:val="4"/>
        </w:rPr>
        <w:t>if</w:t>
      </w:r>
      <w:r>
        <w:rPr>
          <w:spacing w:val="-31"/>
        </w:rPr>
        <w:t xml:space="preserve"> </w:t>
      </w:r>
      <w:r>
        <w:rPr>
          <w:spacing w:val="2"/>
        </w:rPr>
        <w:t>they</w:t>
      </w:r>
      <w:r>
        <w:rPr>
          <w:spacing w:val="-44"/>
        </w:rPr>
        <w:t xml:space="preserve"> </w:t>
      </w:r>
      <w:r>
        <w:rPr>
          <w:spacing w:val="5"/>
        </w:rPr>
        <w:t>feel</w:t>
      </w:r>
      <w:r>
        <w:rPr>
          <w:spacing w:val="-40"/>
        </w:rPr>
        <w:t xml:space="preserve"> </w:t>
      </w:r>
      <w:r>
        <w:t>the</w:t>
      </w:r>
      <w:r>
        <w:rPr>
          <w:spacing w:val="-41"/>
        </w:rPr>
        <w:t xml:space="preserve"> </w:t>
      </w:r>
      <w:r>
        <w:rPr>
          <w:spacing w:val="2"/>
        </w:rPr>
        <w:t>questions</w:t>
      </w:r>
      <w:r>
        <w:rPr>
          <w:spacing w:val="-44"/>
        </w:rPr>
        <w:t xml:space="preserve"> </w:t>
      </w:r>
      <w:r>
        <w:rPr>
          <w:spacing w:val="-3"/>
        </w:rPr>
        <w:t xml:space="preserve">are </w:t>
      </w:r>
      <w:r>
        <w:rPr>
          <w:spacing w:val="2"/>
          <w:w w:val="95"/>
        </w:rPr>
        <w:t>irrelevant</w:t>
      </w:r>
      <w:r>
        <w:rPr>
          <w:spacing w:val="-37"/>
          <w:w w:val="95"/>
        </w:rPr>
        <w:t xml:space="preserve"> </w:t>
      </w:r>
      <w:r>
        <w:rPr>
          <w:w w:val="95"/>
        </w:rPr>
        <w:t>to</w:t>
      </w:r>
      <w:r>
        <w:rPr>
          <w:spacing w:val="-37"/>
          <w:w w:val="95"/>
        </w:rPr>
        <w:t xml:space="preserve"> </w:t>
      </w:r>
      <w:r>
        <w:rPr>
          <w:w w:val="95"/>
        </w:rPr>
        <w:t>them.</w:t>
      </w:r>
      <w:r>
        <w:rPr>
          <w:spacing w:val="-21"/>
          <w:w w:val="95"/>
        </w:rPr>
        <w:t xml:space="preserve"> </w:t>
      </w:r>
      <w:r>
        <w:rPr>
          <w:w w:val="95"/>
        </w:rPr>
        <w:t>Employee</w:t>
      </w:r>
      <w:r>
        <w:rPr>
          <w:spacing w:val="-30"/>
          <w:w w:val="95"/>
        </w:rPr>
        <w:t xml:space="preserve"> </w:t>
      </w:r>
      <w:r>
        <w:rPr>
          <w:w w:val="95"/>
        </w:rPr>
        <w:t>survey</w:t>
      </w:r>
      <w:r>
        <w:rPr>
          <w:spacing w:val="-34"/>
          <w:w w:val="95"/>
        </w:rPr>
        <w:t xml:space="preserve"> </w:t>
      </w:r>
      <w:r>
        <w:rPr>
          <w:w w:val="95"/>
        </w:rPr>
        <w:t>questionnaires</w:t>
      </w:r>
      <w:r>
        <w:rPr>
          <w:spacing w:val="-36"/>
          <w:w w:val="95"/>
        </w:rPr>
        <w:t xml:space="preserve"> </w:t>
      </w:r>
      <w:r>
        <w:rPr>
          <w:spacing w:val="2"/>
          <w:w w:val="95"/>
        </w:rPr>
        <w:t>allow</w:t>
      </w:r>
      <w:r>
        <w:rPr>
          <w:spacing w:val="-33"/>
          <w:w w:val="95"/>
        </w:rPr>
        <w:t xml:space="preserve"> </w:t>
      </w:r>
      <w:r>
        <w:rPr>
          <w:w w:val="95"/>
        </w:rPr>
        <w:t>an</w:t>
      </w:r>
      <w:r>
        <w:rPr>
          <w:spacing w:val="-36"/>
          <w:w w:val="95"/>
        </w:rPr>
        <w:t xml:space="preserve"> </w:t>
      </w:r>
      <w:r>
        <w:rPr>
          <w:w w:val="95"/>
        </w:rPr>
        <w:t>organization</w:t>
      </w:r>
      <w:r>
        <w:rPr>
          <w:spacing w:val="-36"/>
          <w:w w:val="95"/>
        </w:rPr>
        <w:t xml:space="preserve"> </w:t>
      </w:r>
      <w:r>
        <w:rPr>
          <w:w w:val="95"/>
        </w:rPr>
        <w:t>to</w:t>
      </w:r>
      <w:r>
        <w:rPr>
          <w:spacing w:val="-23"/>
          <w:w w:val="95"/>
        </w:rPr>
        <w:t xml:space="preserve"> </w:t>
      </w:r>
      <w:r>
        <w:rPr>
          <w:w w:val="95"/>
        </w:rPr>
        <w:t xml:space="preserve">understand </w:t>
      </w:r>
      <w:r>
        <w:rPr>
          <w:spacing w:val="3"/>
        </w:rPr>
        <w:t>their</w:t>
      </w:r>
      <w:r>
        <w:rPr>
          <w:spacing w:val="-49"/>
        </w:rPr>
        <w:t xml:space="preserve"> </w:t>
      </w:r>
      <w:r>
        <w:rPr>
          <w:spacing w:val="4"/>
        </w:rPr>
        <w:t>employees</w:t>
      </w:r>
      <w:r>
        <w:rPr>
          <w:spacing w:val="-44"/>
        </w:rPr>
        <w:t xml:space="preserve"> </w:t>
      </w:r>
      <w:r>
        <w:t>and</w:t>
      </w:r>
      <w:r>
        <w:rPr>
          <w:spacing w:val="-45"/>
        </w:rPr>
        <w:t xml:space="preserve"> </w:t>
      </w:r>
      <w:r>
        <w:t>to</w:t>
      </w:r>
      <w:r>
        <w:rPr>
          <w:spacing w:val="-35"/>
        </w:rPr>
        <w:t xml:space="preserve"> </w:t>
      </w:r>
      <w:r>
        <w:rPr>
          <w:spacing w:val="3"/>
        </w:rPr>
        <w:t>see</w:t>
      </w:r>
      <w:r>
        <w:rPr>
          <w:spacing w:val="-30"/>
        </w:rPr>
        <w:t xml:space="preserve"> </w:t>
      </w:r>
      <w:r>
        <w:t>what</w:t>
      </w:r>
      <w:r>
        <w:rPr>
          <w:spacing w:val="-36"/>
        </w:rPr>
        <w:t xml:space="preserve"> </w:t>
      </w:r>
      <w:r>
        <w:rPr>
          <w:spacing w:val="-3"/>
        </w:rPr>
        <w:t>can</w:t>
      </w:r>
      <w:r>
        <w:rPr>
          <w:spacing w:val="-34"/>
        </w:rPr>
        <w:t xml:space="preserve"> </w:t>
      </w:r>
      <w:r>
        <w:t>be</w:t>
      </w:r>
      <w:r>
        <w:rPr>
          <w:spacing w:val="-30"/>
        </w:rPr>
        <w:t xml:space="preserve"> </w:t>
      </w:r>
      <w:r>
        <w:t>done</w:t>
      </w:r>
      <w:r>
        <w:rPr>
          <w:spacing w:val="-30"/>
        </w:rPr>
        <w:t xml:space="preserve"> </w:t>
      </w:r>
      <w:r>
        <w:t>to</w:t>
      </w:r>
      <w:r>
        <w:rPr>
          <w:spacing w:val="-35"/>
        </w:rPr>
        <w:t xml:space="preserve"> </w:t>
      </w:r>
      <w:r>
        <w:t>increase</w:t>
      </w:r>
      <w:r>
        <w:rPr>
          <w:spacing w:val="-40"/>
        </w:rPr>
        <w:t xml:space="preserve"> </w:t>
      </w:r>
      <w:r>
        <w:rPr>
          <w:spacing w:val="6"/>
        </w:rPr>
        <w:t>their</w:t>
      </w:r>
      <w:r>
        <w:rPr>
          <w:spacing w:val="-49"/>
        </w:rPr>
        <w:t xml:space="preserve"> </w:t>
      </w:r>
      <w:r>
        <w:t>satisfaction,</w:t>
      </w:r>
      <w:r>
        <w:rPr>
          <w:spacing w:val="-43"/>
        </w:rPr>
        <w:t xml:space="preserve"> </w:t>
      </w:r>
      <w:r>
        <w:rPr>
          <w:spacing w:val="3"/>
        </w:rPr>
        <w:t>their</w:t>
      </w:r>
    </w:p>
    <w:p w14:paraId="40456F89" w14:textId="77777777" w:rsidR="00FE063D" w:rsidRDefault="00FE063D">
      <w:pPr>
        <w:spacing w:line="312" w:lineRule="auto"/>
        <w:sectPr w:rsidR="00FE063D">
          <w:pgSz w:w="11910" w:h="16840"/>
          <w:pgMar w:top="1080" w:right="580" w:bottom="280" w:left="600" w:header="885" w:footer="0" w:gutter="0"/>
          <w:cols w:space="720"/>
        </w:sectPr>
      </w:pPr>
    </w:p>
    <w:p w14:paraId="42D4B3B6" w14:textId="77777777" w:rsidR="00FE063D" w:rsidRDefault="00FE063D">
      <w:pPr>
        <w:pStyle w:val="BodyText"/>
        <w:spacing w:before="2"/>
        <w:rPr>
          <w:sz w:val="28"/>
        </w:rPr>
      </w:pPr>
    </w:p>
    <w:p w14:paraId="74FF17E5" w14:textId="77777777" w:rsidR="00FE063D" w:rsidRDefault="00DF7C8A">
      <w:pPr>
        <w:pStyle w:val="BodyText"/>
        <w:spacing w:before="55" w:line="307" w:lineRule="auto"/>
        <w:ind w:left="1306" w:right="847"/>
      </w:pPr>
      <w:r>
        <w:rPr>
          <w:spacing w:val="2"/>
        </w:rPr>
        <w:t>engagement</w:t>
      </w:r>
      <w:r>
        <w:rPr>
          <w:spacing w:val="-56"/>
        </w:rPr>
        <w:t xml:space="preserve"> </w:t>
      </w:r>
      <w:r>
        <w:t>and</w:t>
      </w:r>
      <w:r>
        <w:rPr>
          <w:spacing w:val="-49"/>
        </w:rPr>
        <w:t xml:space="preserve"> </w:t>
      </w:r>
      <w:r>
        <w:rPr>
          <w:spacing w:val="3"/>
        </w:rPr>
        <w:t>their</w:t>
      </w:r>
      <w:r>
        <w:rPr>
          <w:spacing w:val="-57"/>
        </w:rPr>
        <w:t xml:space="preserve"> </w:t>
      </w:r>
      <w:r>
        <w:t>commitment</w:t>
      </w:r>
      <w:r>
        <w:rPr>
          <w:spacing w:val="-56"/>
        </w:rPr>
        <w:t xml:space="preserve"> </w:t>
      </w:r>
      <w:r>
        <w:t>to</w:t>
      </w:r>
      <w:r>
        <w:rPr>
          <w:spacing w:val="-49"/>
        </w:rPr>
        <w:t xml:space="preserve"> </w:t>
      </w:r>
      <w:r>
        <w:t>the</w:t>
      </w:r>
      <w:r>
        <w:rPr>
          <w:spacing w:val="-47"/>
        </w:rPr>
        <w:t xml:space="preserve"> </w:t>
      </w:r>
      <w:r>
        <w:t>organization.</w:t>
      </w:r>
      <w:r>
        <w:rPr>
          <w:spacing w:val="-55"/>
        </w:rPr>
        <w:t xml:space="preserve"> </w:t>
      </w:r>
      <w:r>
        <w:t>Employee</w:t>
      </w:r>
      <w:r>
        <w:rPr>
          <w:spacing w:val="-52"/>
        </w:rPr>
        <w:t xml:space="preserve"> </w:t>
      </w:r>
      <w:r>
        <w:t>surveys</w:t>
      </w:r>
      <w:r>
        <w:rPr>
          <w:spacing w:val="-55"/>
        </w:rPr>
        <w:t xml:space="preserve"> </w:t>
      </w:r>
      <w:r>
        <w:rPr>
          <w:spacing w:val="-3"/>
        </w:rPr>
        <w:t>can</w:t>
      </w:r>
      <w:r>
        <w:rPr>
          <w:spacing w:val="-49"/>
        </w:rPr>
        <w:t xml:space="preserve"> </w:t>
      </w:r>
      <w:r>
        <w:t xml:space="preserve">be </w:t>
      </w:r>
      <w:r>
        <w:rPr>
          <w:spacing w:val="3"/>
          <w:w w:val="95"/>
        </w:rPr>
        <w:t>designed</w:t>
      </w:r>
      <w:r>
        <w:rPr>
          <w:spacing w:val="-34"/>
          <w:w w:val="95"/>
        </w:rPr>
        <w:t xml:space="preserve"> </w:t>
      </w:r>
      <w:r>
        <w:rPr>
          <w:spacing w:val="2"/>
          <w:w w:val="95"/>
        </w:rPr>
        <w:t>in-house</w:t>
      </w:r>
      <w:r>
        <w:rPr>
          <w:spacing w:val="-27"/>
          <w:w w:val="95"/>
        </w:rPr>
        <w:t xml:space="preserve"> </w:t>
      </w:r>
      <w:r>
        <w:rPr>
          <w:w w:val="95"/>
        </w:rPr>
        <w:t>or</w:t>
      </w:r>
      <w:r>
        <w:rPr>
          <w:spacing w:val="-38"/>
          <w:w w:val="95"/>
        </w:rPr>
        <w:t xml:space="preserve"> </w:t>
      </w:r>
      <w:r>
        <w:rPr>
          <w:w w:val="95"/>
        </w:rPr>
        <w:t>by</w:t>
      </w:r>
      <w:r>
        <w:rPr>
          <w:spacing w:val="-17"/>
          <w:w w:val="95"/>
        </w:rPr>
        <w:t xml:space="preserve"> </w:t>
      </w:r>
      <w:r>
        <w:rPr>
          <w:w w:val="95"/>
        </w:rPr>
        <w:t>an</w:t>
      </w:r>
      <w:r>
        <w:rPr>
          <w:spacing w:val="-4"/>
          <w:w w:val="95"/>
        </w:rPr>
        <w:t xml:space="preserve"> </w:t>
      </w:r>
      <w:r>
        <w:rPr>
          <w:spacing w:val="2"/>
          <w:w w:val="95"/>
        </w:rPr>
        <w:t>external</w:t>
      </w:r>
      <w:r>
        <w:rPr>
          <w:spacing w:val="-26"/>
          <w:w w:val="95"/>
        </w:rPr>
        <w:t xml:space="preserve"> </w:t>
      </w:r>
      <w:r>
        <w:rPr>
          <w:w w:val="95"/>
        </w:rPr>
        <w:t>consultant.</w:t>
      </w:r>
      <w:r>
        <w:rPr>
          <w:spacing w:val="-32"/>
          <w:w w:val="95"/>
        </w:rPr>
        <w:t xml:space="preserve"> </w:t>
      </w:r>
      <w:r>
        <w:rPr>
          <w:w w:val="95"/>
        </w:rPr>
        <w:t>If</w:t>
      </w:r>
      <w:r>
        <w:rPr>
          <w:spacing w:val="-29"/>
          <w:w w:val="95"/>
        </w:rPr>
        <w:t xml:space="preserve"> </w:t>
      </w:r>
      <w:r>
        <w:rPr>
          <w:w w:val="95"/>
        </w:rPr>
        <w:t>you</w:t>
      </w:r>
      <w:r>
        <w:rPr>
          <w:spacing w:val="-19"/>
          <w:w w:val="95"/>
        </w:rPr>
        <w:t xml:space="preserve"> </w:t>
      </w:r>
      <w:r>
        <w:rPr>
          <w:spacing w:val="3"/>
          <w:w w:val="95"/>
        </w:rPr>
        <w:t>wish</w:t>
      </w:r>
      <w:r>
        <w:rPr>
          <w:spacing w:val="-33"/>
          <w:w w:val="95"/>
        </w:rPr>
        <w:t xml:space="preserve"> </w:t>
      </w:r>
      <w:r>
        <w:rPr>
          <w:w w:val="95"/>
        </w:rPr>
        <w:t>to</w:t>
      </w:r>
      <w:r>
        <w:rPr>
          <w:spacing w:val="-19"/>
          <w:w w:val="95"/>
        </w:rPr>
        <w:t xml:space="preserve"> </w:t>
      </w:r>
      <w:r>
        <w:rPr>
          <w:w w:val="95"/>
        </w:rPr>
        <w:t>do</w:t>
      </w:r>
      <w:r>
        <w:rPr>
          <w:spacing w:val="-19"/>
          <w:w w:val="95"/>
        </w:rPr>
        <w:t xml:space="preserve"> </w:t>
      </w:r>
      <w:r>
        <w:rPr>
          <w:w w:val="95"/>
        </w:rPr>
        <w:t>your</w:t>
      </w:r>
      <w:r>
        <w:rPr>
          <w:spacing w:val="-23"/>
          <w:w w:val="95"/>
        </w:rPr>
        <w:t xml:space="preserve"> </w:t>
      </w:r>
      <w:r>
        <w:rPr>
          <w:w w:val="95"/>
        </w:rPr>
        <w:t>own,</w:t>
      </w:r>
      <w:r>
        <w:rPr>
          <w:spacing w:val="-16"/>
          <w:w w:val="95"/>
        </w:rPr>
        <w:t xml:space="preserve"> </w:t>
      </w:r>
      <w:r>
        <w:rPr>
          <w:w w:val="95"/>
        </w:rPr>
        <w:t>there</w:t>
      </w:r>
      <w:r>
        <w:rPr>
          <w:spacing w:val="-27"/>
          <w:w w:val="95"/>
        </w:rPr>
        <w:t xml:space="preserve"> </w:t>
      </w:r>
      <w:r>
        <w:rPr>
          <w:spacing w:val="-3"/>
          <w:w w:val="95"/>
        </w:rPr>
        <w:t xml:space="preserve">are </w:t>
      </w:r>
      <w:r>
        <w:t>some</w:t>
      </w:r>
      <w:r>
        <w:rPr>
          <w:spacing w:val="-30"/>
        </w:rPr>
        <w:t xml:space="preserve"> </w:t>
      </w:r>
      <w:r>
        <w:t>steps</w:t>
      </w:r>
      <w:r>
        <w:rPr>
          <w:spacing w:val="-45"/>
        </w:rPr>
        <w:t xml:space="preserve"> </w:t>
      </w:r>
      <w:r>
        <w:t>to</w:t>
      </w:r>
      <w:r>
        <w:rPr>
          <w:spacing w:val="-34"/>
        </w:rPr>
        <w:t xml:space="preserve"> </w:t>
      </w:r>
      <w:r>
        <w:rPr>
          <w:spacing w:val="4"/>
        </w:rPr>
        <w:t>follow</w:t>
      </w:r>
      <w:r>
        <w:rPr>
          <w:spacing w:val="-43"/>
        </w:rPr>
        <w:t xml:space="preserve"> </w:t>
      </w:r>
      <w:r>
        <w:t>to</w:t>
      </w:r>
      <w:r>
        <w:rPr>
          <w:spacing w:val="-45"/>
        </w:rPr>
        <w:t xml:space="preserve"> </w:t>
      </w:r>
      <w:r>
        <w:t>ensure</w:t>
      </w:r>
      <w:r>
        <w:rPr>
          <w:spacing w:val="-40"/>
        </w:rPr>
        <w:t xml:space="preserve"> </w:t>
      </w:r>
      <w:r>
        <w:t>you</w:t>
      </w:r>
      <w:r>
        <w:rPr>
          <w:spacing w:val="-35"/>
        </w:rPr>
        <w:t xml:space="preserve"> </w:t>
      </w:r>
      <w:r>
        <w:rPr>
          <w:spacing w:val="5"/>
        </w:rPr>
        <w:t>will</w:t>
      </w:r>
      <w:r>
        <w:rPr>
          <w:spacing w:val="-39"/>
        </w:rPr>
        <w:t xml:space="preserve"> </w:t>
      </w:r>
      <w:r>
        <w:rPr>
          <w:spacing w:val="2"/>
        </w:rPr>
        <w:t>get</w:t>
      </w:r>
      <w:r>
        <w:rPr>
          <w:spacing w:val="-46"/>
        </w:rPr>
        <w:t xml:space="preserve"> </w:t>
      </w:r>
      <w:r>
        <w:t>the</w:t>
      </w:r>
      <w:r>
        <w:rPr>
          <w:spacing w:val="-30"/>
        </w:rPr>
        <w:t xml:space="preserve"> </w:t>
      </w:r>
      <w:r>
        <w:t>results</w:t>
      </w:r>
      <w:r>
        <w:rPr>
          <w:spacing w:val="-45"/>
        </w:rPr>
        <w:t xml:space="preserve"> </w:t>
      </w:r>
      <w:r>
        <w:t>you</w:t>
      </w:r>
      <w:r>
        <w:rPr>
          <w:spacing w:val="-34"/>
        </w:rPr>
        <w:t xml:space="preserve"> </w:t>
      </w:r>
      <w:r>
        <w:rPr>
          <w:spacing w:val="4"/>
        </w:rPr>
        <w:t>need</w:t>
      </w:r>
      <w:r>
        <w:rPr>
          <w:spacing w:val="-45"/>
        </w:rPr>
        <w:t xml:space="preserve"> </w:t>
      </w:r>
      <w:r>
        <w:t>to</w:t>
      </w:r>
      <w:r>
        <w:rPr>
          <w:spacing w:val="-34"/>
        </w:rPr>
        <w:t xml:space="preserve"> </w:t>
      </w:r>
      <w:r>
        <w:rPr>
          <w:spacing w:val="7"/>
        </w:rPr>
        <w:t>build</w:t>
      </w:r>
      <w:r>
        <w:rPr>
          <w:spacing w:val="-45"/>
        </w:rPr>
        <w:t xml:space="preserve"> </w:t>
      </w:r>
      <w:r>
        <w:rPr>
          <w:spacing w:val="2"/>
        </w:rPr>
        <w:t xml:space="preserve">positive </w:t>
      </w:r>
      <w:r>
        <w:rPr>
          <w:spacing w:val="3"/>
        </w:rPr>
        <w:t>employee</w:t>
      </w:r>
      <w:r>
        <w:rPr>
          <w:spacing w:val="-30"/>
        </w:rPr>
        <w:t xml:space="preserve"> </w:t>
      </w:r>
      <w:r>
        <w:rPr>
          <w:spacing w:val="2"/>
        </w:rPr>
        <w:t>relations</w:t>
      </w:r>
      <w:r>
        <w:rPr>
          <w:spacing w:val="-35"/>
        </w:rPr>
        <w:t xml:space="preserve"> </w:t>
      </w:r>
      <w:r>
        <w:t>to</w:t>
      </w:r>
      <w:r>
        <w:rPr>
          <w:spacing w:val="-37"/>
        </w:rPr>
        <w:t xml:space="preserve"> </w:t>
      </w:r>
      <w:r>
        <w:t>impact</w:t>
      </w:r>
      <w:r>
        <w:rPr>
          <w:spacing w:val="-37"/>
        </w:rPr>
        <w:t xml:space="preserve"> </w:t>
      </w:r>
      <w:r>
        <w:t>your</w:t>
      </w:r>
      <w:r>
        <w:rPr>
          <w:spacing w:val="-26"/>
        </w:rPr>
        <w:t xml:space="preserve"> </w:t>
      </w:r>
      <w:r>
        <w:rPr>
          <w:spacing w:val="2"/>
        </w:rPr>
        <w:t>business.</w:t>
      </w:r>
    </w:p>
    <w:p w14:paraId="794490AB" w14:textId="77777777" w:rsidR="00FE063D" w:rsidRDefault="00FE063D">
      <w:pPr>
        <w:pStyle w:val="BodyText"/>
        <w:spacing w:before="8"/>
      </w:pPr>
    </w:p>
    <w:p w14:paraId="566EE04A" w14:textId="77777777" w:rsidR="00FE063D" w:rsidRDefault="00DF7C8A">
      <w:pPr>
        <w:pStyle w:val="ListParagraph"/>
        <w:numPr>
          <w:ilvl w:val="0"/>
          <w:numId w:val="22"/>
        </w:numPr>
        <w:tabs>
          <w:tab w:val="left" w:pos="1786"/>
          <w:tab w:val="left" w:pos="1787"/>
        </w:tabs>
        <w:spacing w:line="314" w:lineRule="auto"/>
        <w:ind w:right="852"/>
        <w:rPr>
          <w:sz w:val="24"/>
        </w:rPr>
      </w:pPr>
      <w:r>
        <w:rPr>
          <w:w w:val="95"/>
          <w:sz w:val="24"/>
        </w:rPr>
        <w:t>Determine</w:t>
      </w:r>
      <w:r>
        <w:rPr>
          <w:spacing w:val="-36"/>
          <w:w w:val="95"/>
          <w:sz w:val="24"/>
        </w:rPr>
        <w:t xml:space="preserve"> </w:t>
      </w:r>
      <w:r>
        <w:rPr>
          <w:w w:val="95"/>
          <w:sz w:val="24"/>
        </w:rPr>
        <w:t>the</w:t>
      </w:r>
      <w:r>
        <w:rPr>
          <w:spacing w:val="-35"/>
          <w:w w:val="95"/>
          <w:sz w:val="24"/>
        </w:rPr>
        <w:t xml:space="preserve"> </w:t>
      </w:r>
      <w:r>
        <w:rPr>
          <w:spacing w:val="4"/>
          <w:w w:val="95"/>
          <w:sz w:val="24"/>
        </w:rPr>
        <w:t>need</w:t>
      </w:r>
      <w:r>
        <w:rPr>
          <w:spacing w:val="-40"/>
          <w:w w:val="95"/>
          <w:sz w:val="24"/>
        </w:rPr>
        <w:t xml:space="preserve"> </w:t>
      </w:r>
      <w:r>
        <w:rPr>
          <w:spacing w:val="2"/>
          <w:w w:val="95"/>
          <w:sz w:val="24"/>
        </w:rPr>
        <w:t>for</w:t>
      </w:r>
      <w:r>
        <w:rPr>
          <w:spacing w:val="-33"/>
          <w:w w:val="95"/>
          <w:sz w:val="24"/>
        </w:rPr>
        <w:t xml:space="preserve"> </w:t>
      </w:r>
      <w:r>
        <w:rPr>
          <w:w w:val="95"/>
          <w:sz w:val="24"/>
        </w:rPr>
        <w:t>your</w:t>
      </w:r>
      <w:r>
        <w:rPr>
          <w:spacing w:val="-32"/>
          <w:w w:val="95"/>
          <w:sz w:val="24"/>
        </w:rPr>
        <w:t xml:space="preserve"> </w:t>
      </w:r>
      <w:r>
        <w:rPr>
          <w:w w:val="95"/>
          <w:sz w:val="24"/>
        </w:rPr>
        <w:t>survey.</w:t>
      </w:r>
      <w:r>
        <w:rPr>
          <w:spacing w:val="-39"/>
          <w:w w:val="95"/>
          <w:sz w:val="24"/>
        </w:rPr>
        <w:t xml:space="preserve"> </w:t>
      </w:r>
      <w:r>
        <w:rPr>
          <w:w w:val="95"/>
          <w:sz w:val="24"/>
        </w:rPr>
        <w:t>Employee</w:t>
      </w:r>
      <w:r>
        <w:rPr>
          <w:spacing w:val="-35"/>
          <w:w w:val="95"/>
          <w:sz w:val="24"/>
        </w:rPr>
        <w:t xml:space="preserve"> </w:t>
      </w:r>
      <w:r>
        <w:rPr>
          <w:w w:val="95"/>
          <w:sz w:val="24"/>
        </w:rPr>
        <w:t>survey</w:t>
      </w:r>
      <w:r>
        <w:rPr>
          <w:spacing w:val="-39"/>
          <w:w w:val="95"/>
          <w:sz w:val="24"/>
        </w:rPr>
        <w:t xml:space="preserve"> </w:t>
      </w:r>
      <w:r>
        <w:rPr>
          <w:spacing w:val="2"/>
          <w:w w:val="95"/>
          <w:sz w:val="24"/>
        </w:rPr>
        <w:t>questionnaires</w:t>
      </w:r>
      <w:r>
        <w:rPr>
          <w:spacing w:val="-39"/>
          <w:w w:val="95"/>
          <w:sz w:val="24"/>
        </w:rPr>
        <w:t xml:space="preserve"> </w:t>
      </w:r>
      <w:r>
        <w:rPr>
          <w:spacing w:val="-3"/>
          <w:w w:val="95"/>
          <w:sz w:val="24"/>
        </w:rPr>
        <w:t>can</w:t>
      </w:r>
      <w:r>
        <w:rPr>
          <w:spacing w:val="-40"/>
          <w:w w:val="95"/>
          <w:sz w:val="24"/>
        </w:rPr>
        <w:t xml:space="preserve"> </w:t>
      </w:r>
      <w:r>
        <w:rPr>
          <w:w w:val="95"/>
          <w:sz w:val="24"/>
        </w:rPr>
        <w:t xml:space="preserve">evaluate </w:t>
      </w:r>
      <w:r>
        <w:rPr>
          <w:sz w:val="24"/>
        </w:rPr>
        <w:t>a</w:t>
      </w:r>
      <w:r>
        <w:rPr>
          <w:spacing w:val="-42"/>
          <w:sz w:val="24"/>
        </w:rPr>
        <w:t xml:space="preserve"> </w:t>
      </w:r>
      <w:r>
        <w:rPr>
          <w:spacing w:val="3"/>
          <w:sz w:val="24"/>
        </w:rPr>
        <w:t>wide</w:t>
      </w:r>
      <w:r>
        <w:rPr>
          <w:spacing w:val="-50"/>
          <w:sz w:val="24"/>
        </w:rPr>
        <w:t xml:space="preserve"> </w:t>
      </w:r>
      <w:r>
        <w:rPr>
          <w:sz w:val="24"/>
        </w:rPr>
        <w:t>range</w:t>
      </w:r>
      <w:r>
        <w:rPr>
          <w:spacing w:val="-50"/>
          <w:sz w:val="24"/>
        </w:rPr>
        <w:t xml:space="preserve"> </w:t>
      </w:r>
      <w:r>
        <w:rPr>
          <w:sz w:val="24"/>
        </w:rPr>
        <w:t>of</w:t>
      </w:r>
      <w:r>
        <w:rPr>
          <w:spacing w:val="-44"/>
          <w:sz w:val="24"/>
        </w:rPr>
        <w:t xml:space="preserve"> </w:t>
      </w:r>
      <w:r>
        <w:rPr>
          <w:sz w:val="24"/>
        </w:rPr>
        <w:t>topics</w:t>
      </w:r>
      <w:r>
        <w:rPr>
          <w:spacing w:val="-46"/>
          <w:sz w:val="24"/>
        </w:rPr>
        <w:t xml:space="preserve"> </w:t>
      </w:r>
      <w:r>
        <w:rPr>
          <w:spacing w:val="2"/>
          <w:sz w:val="24"/>
        </w:rPr>
        <w:t>including</w:t>
      </w:r>
      <w:r>
        <w:rPr>
          <w:spacing w:val="-54"/>
          <w:sz w:val="24"/>
        </w:rPr>
        <w:t xml:space="preserve"> </w:t>
      </w:r>
      <w:r>
        <w:rPr>
          <w:sz w:val="24"/>
        </w:rPr>
        <w:t>overall</w:t>
      </w:r>
      <w:r>
        <w:rPr>
          <w:spacing w:val="-50"/>
          <w:sz w:val="24"/>
        </w:rPr>
        <w:t xml:space="preserve"> </w:t>
      </w:r>
      <w:r>
        <w:rPr>
          <w:sz w:val="24"/>
        </w:rPr>
        <w:t>satisfaction,</w:t>
      </w:r>
      <w:r>
        <w:rPr>
          <w:spacing w:val="-51"/>
          <w:sz w:val="24"/>
        </w:rPr>
        <w:t xml:space="preserve"> </w:t>
      </w:r>
      <w:r>
        <w:rPr>
          <w:sz w:val="24"/>
        </w:rPr>
        <w:t>engagement,</w:t>
      </w:r>
      <w:r>
        <w:rPr>
          <w:spacing w:val="-53"/>
          <w:sz w:val="24"/>
        </w:rPr>
        <w:t xml:space="preserve"> </w:t>
      </w:r>
      <w:r>
        <w:rPr>
          <w:sz w:val="24"/>
        </w:rPr>
        <w:t xml:space="preserve">organization </w:t>
      </w:r>
      <w:r>
        <w:rPr>
          <w:w w:val="95"/>
          <w:sz w:val="24"/>
        </w:rPr>
        <w:t>commitment,</w:t>
      </w:r>
      <w:r>
        <w:rPr>
          <w:spacing w:val="-31"/>
          <w:w w:val="95"/>
          <w:sz w:val="24"/>
        </w:rPr>
        <w:t xml:space="preserve"> </w:t>
      </w:r>
      <w:r>
        <w:rPr>
          <w:spacing w:val="2"/>
          <w:w w:val="95"/>
          <w:sz w:val="24"/>
        </w:rPr>
        <w:t>job</w:t>
      </w:r>
      <w:r>
        <w:rPr>
          <w:spacing w:val="-16"/>
          <w:w w:val="95"/>
          <w:sz w:val="24"/>
        </w:rPr>
        <w:t xml:space="preserve"> </w:t>
      </w:r>
      <w:r>
        <w:rPr>
          <w:spacing w:val="2"/>
          <w:w w:val="95"/>
          <w:sz w:val="24"/>
        </w:rPr>
        <w:t>involvement,</w:t>
      </w:r>
      <w:r>
        <w:rPr>
          <w:spacing w:val="-31"/>
          <w:w w:val="95"/>
          <w:sz w:val="24"/>
        </w:rPr>
        <w:t xml:space="preserve"> </w:t>
      </w:r>
      <w:r>
        <w:rPr>
          <w:w w:val="95"/>
          <w:sz w:val="24"/>
        </w:rPr>
        <w:t>pay</w:t>
      </w:r>
      <w:r>
        <w:rPr>
          <w:spacing w:val="-30"/>
          <w:w w:val="95"/>
          <w:sz w:val="24"/>
        </w:rPr>
        <w:t xml:space="preserve"> </w:t>
      </w:r>
      <w:r>
        <w:rPr>
          <w:w w:val="95"/>
          <w:sz w:val="24"/>
        </w:rPr>
        <w:t>and</w:t>
      </w:r>
      <w:r>
        <w:rPr>
          <w:spacing w:val="-32"/>
          <w:w w:val="95"/>
          <w:sz w:val="24"/>
        </w:rPr>
        <w:t xml:space="preserve"> </w:t>
      </w:r>
      <w:r>
        <w:rPr>
          <w:spacing w:val="6"/>
          <w:w w:val="95"/>
          <w:sz w:val="24"/>
        </w:rPr>
        <w:t>benefit</w:t>
      </w:r>
      <w:r>
        <w:rPr>
          <w:spacing w:val="-33"/>
          <w:w w:val="95"/>
          <w:sz w:val="24"/>
        </w:rPr>
        <w:t xml:space="preserve"> </w:t>
      </w:r>
      <w:r>
        <w:rPr>
          <w:w w:val="95"/>
          <w:sz w:val="24"/>
        </w:rPr>
        <w:t>perception,</w:t>
      </w:r>
      <w:r>
        <w:rPr>
          <w:spacing w:val="-29"/>
          <w:w w:val="95"/>
          <w:sz w:val="24"/>
        </w:rPr>
        <w:t xml:space="preserve"> </w:t>
      </w:r>
      <w:r>
        <w:rPr>
          <w:w w:val="95"/>
          <w:sz w:val="24"/>
        </w:rPr>
        <w:t>career</w:t>
      </w:r>
      <w:r>
        <w:rPr>
          <w:spacing w:val="-37"/>
          <w:w w:val="95"/>
          <w:sz w:val="24"/>
        </w:rPr>
        <w:t xml:space="preserve"> </w:t>
      </w:r>
      <w:r>
        <w:rPr>
          <w:w w:val="95"/>
          <w:sz w:val="24"/>
        </w:rPr>
        <w:t xml:space="preserve">advancement, </w:t>
      </w:r>
      <w:r>
        <w:rPr>
          <w:spacing w:val="2"/>
          <w:w w:val="95"/>
          <w:sz w:val="24"/>
        </w:rPr>
        <w:t>supervision,</w:t>
      </w:r>
      <w:r>
        <w:rPr>
          <w:spacing w:val="-37"/>
          <w:w w:val="95"/>
          <w:sz w:val="24"/>
        </w:rPr>
        <w:t xml:space="preserve"> </w:t>
      </w:r>
      <w:r>
        <w:rPr>
          <w:w w:val="95"/>
          <w:sz w:val="24"/>
        </w:rPr>
        <w:t>communication,</w:t>
      </w:r>
      <w:r>
        <w:rPr>
          <w:spacing w:val="-36"/>
          <w:w w:val="95"/>
          <w:sz w:val="24"/>
        </w:rPr>
        <w:t xml:space="preserve"> </w:t>
      </w:r>
      <w:r>
        <w:rPr>
          <w:w w:val="95"/>
          <w:sz w:val="24"/>
        </w:rPr>
        <w:t>processes</w:t>
      </w:r>
      <w:r>
        <w:rPr>
          <w:spacing w:val="-38"/>
          <w:w w:val="95"/>
          <w:sz w:val="24"/>
        </w:rPr>
        <w:t xml:space="preserve"> </w:t>
      </w:r>
      <w:r>
        <w:rPr>
          <w:w w:val="95"/>
          <w:sz w:val="24"/>
        </w:rPr>
        <w:t>and</w:t>
      </w:r>
      <w:r>
        <w:rPr>
          <w:spacing w:val="-38"/>
          <w:w w:val="95"/>
          <w:sz w:val="24"/>
        </w:rPr>
        <w:t xml:space="preserve"> </w:t>
      </w:r>
      <w:r>
        <w:rPr>
          <w:spacing w:val="3"/>
          <w:w w:val="95"/>
          <w:sz w:val="24"/>
        </w:rPr>
        <w:t>policies,</w:t>
      </w:r>
      <w:r>
        <w:rPr>
          <w:spacing w:val="-37"/>
          <w:w w:val="95"/>
          <w:sz w:val="24"/>
        </w:rPr>
        <w:t xml:space="preserve"> </w:t>
      </w:r>
      <w:r>
        <w:rPr>
          <w:w w:val="95"/>
          <w:sz w:val="24"/>
        </w:rPr>
        <w:t>productivity</w:t>
      </w:r>
      <w:r>
        <w:rPr>
          <w:spacing w:val="-37"/>
          <w:w w:val="95"/>
          <w:sz w:val="24"/>
        </w:rPr>
        <w:t xml:space="preserve"> </w:t>
      </w:r>
      <w:r>
        <w:rPr>
          <w:w w:val="95"/>
          <w:sz w:val="24"/>
        </w:rPr>
        <w:t>and</w:t>
      </w:r>
      <w:r>
        <w:rPr>
          <w:spacing w:val="-39"/>
          <w:w w:val="95"/>
          <w:sz w:val="24"/>
        </w:rPr>
        <w:t xml:space="preserve"> </w:t>
      </w:r>
      <w:r>
        <w:rPr>
          <w:w w:val="95"/>
          <w:sz w:val="24"/>
        </w:rPr>
        <w:t xml:space="preserve">efficiency, </w:t>
      </w:r>
      <w:r>
        <w:rPr>
          <w:spacing w:val="2"/>
          <w:w w:val="95"/>
          <w:sz w:val="24"/>
        </w:rPr>
        <w:t>job</w:t>
      </w:r>
      <w:r>
        <w:rPr>
          <w:spacing w:val="-20"/>
          <w:w w:val="95"/>
          <w:sz w:val="24"/>
        </w:rPr>
        <w:t xml:space="preserve"> </w:t>
      </w:r>
      <w:r>
        <w:rPr>
          <w:w w:val="95"/>
          <w:sz w:val="24"/>
        </w:rPr>
        <w:t>stress</w:t>
      </w:r>
      <w:r>
        <w:rPr>
          <w:spacing w:val="-34"/>
          <w:w w:val="95"/>
          <w:sz w:val="24"/>
        </w:rPr>
        <w:t xml:space="preserve"> </w:t>
      </w:r>
      <w:r>
        <w:rPr>
          <w:w w:val="95"/>
          <w:sz w:val="24"/>
        </w:rPr>
        <w:t>and</w:t>
      </w:r>
      <w:r>
        <w:rPr>
          <w:spacing w:val="-19"/>
          <w:w w:val="95"/>
          <w:sz w:val="24"/>
        </w:rPr>
        <w:t xml:space="preserve"> </w:t>
      </w:r>
      <w:r>
        <w:rPr>
          <w:spacing w:val="2"/>
          <w:w w:val="95"/>
          <w:sz w:val="24"/>
        </w:rPr>
        <w:t>work-life</w:t>
      </w:r>
      <w:r>
        <w:rPr>
          <w:spacing w:val="-28"/>
          <w:w w:val="95"/>
          <w:sz w:val="24"/>
        </w:rPr>
        <w:t xml:space="preserve"> </w:t>
      </w:r>
      <w:r>
        <w:rPr>
          <w:w w:val="95"/>
          <w:sz w:val="24"/>
        </w:rPr>
        <w:t>balance.</w:t>
      </w:r>
      <w:r>
        <w:rPr>
          <w:spacing w:val="-33"/>
          <w:w w:val="95"/>
          <w:sz w:val="24"/>
        </w:rPr>
        <w:t xml:space="preserve"> </w:t>
      </w:r>
      <w:r>
        <w:rPr>
          <w:w w:val="95"/>
          <w:sz w:val="24"/>
        </w:rPr>
        <w:t>The</w:t>
      </w:r>
      <w:r>
        <w:rPr>
          <w:spacing w:val="-13"/>
          <w:w w:val="95"/>
          <w:sz w:val="24"/>
        </w:rPr>
        <w:t xml:space="preserve"> </w:t>
      </w:r>
      <w:r>
        <w:rPr>
          <w:w w:val="95"/>
          <w:sz w:val="24"/>
        </w:rPr>
        <w:t>aim</w:t>
      </w:r>
      <w:r>
        <w:rPr>
          <w:spacing w:val="-21"/>
          <w:w w:val="95"/>
          <w:sz w:val="24"/>
        </w:rPr>
        <w:t xml:space="preserve"> </w:t>
      </w:r>
      <w:r>
        <w:rPr>
          <w:w w:val="95"/>
          <w:sz w:val="24"/>
        </w:rPr>
        <w:t>of</w:t>
      </w:r>
      <w:r>
        <w:rPr>
          <w:spacing w:val="-29"/>
          <w:w w:val="95"/>
          <w:sz w:val="24"/>
        </w:rPr>
        <w:t xml:space="preserve"> </w:t>
      </w:r>
      <w:r>
        <w:rPr>
          <w:w w:val="95"/>
          <w:sz w:val="24"/>
        </w:rPr>
        <w:t>your</w:t>
      </w:r>
      <w:r>
        <w:rPr>
          <w:spacing w:val="-25"/>
          <w:w w:val="95"/>
          <w:sz w:val="24"/>
        </w:rPr>
        <w:t xml:space="preserve"> </w:t>
      </w:r>
      <w:r>
        <w:rPr>
          <w:w w:val="95"/>
          <w:sz w:val="24"/>
        </w:rPr>
        <w:t>survey</w:t>
      </w:r>
      <w:r>
        <w:rPr>
          <w:spacing w:val="-18"/>
          <w:w w:val="95"/>
          <w:sz w:val="24"/>
        </w:rPr>
        <w:t xml:space="preserve"> </w:t>
      </w:r>
      <w:r>
        <w:rPr>
          <w:spacing w:val="5"/>
          <w:w w:val="95"/>
          <w:sz w:val="24"/>
        </w:rPr>
        <w:t>will</w:t>
      </w:r>
      <w:r>
        <w:rPr>
          <w:spacing w:val="-27"/>
          <w:w w:val="95"/>
          <w:sz w:val="24"/>
        </w:rPr>
        <w:t xml:space="preserve"> </w:t>
      </w:r>
      <w:r>
        <w:rPr>
          <w:spacing w:val="2"/>
          <w:w w:val="95"/>
          <w:sz w:val="24"/>
        </w:rPr>
        <w:t>determine</w:t>
      </w:r>
      <w:r>
        <w:rPr>
          <w:spacing w:val="-28"/>
          <w:w w:val="95"/>
          <w:sz w:val="24"/>
        </w:rPr>
        <w:t xml:space="preserve"> </w:t>
      </w:r>
      <w:r>
        <w:rPr>
          <w:w w:val="95"/>
          <w:sz w:val="24"/>
        </w:rPr>
        <w:t>the</w:t>
      </w:r>
      <w:r>
        <w:rPr>
          <w:spacing w:val="-27"/>
          <w:w w:val="95"/>
          <w:sz w:val="24"/>
        </w:rPr>
        <w:t xml:space="preserve"> </w:t>
      </w:r>
      <w:r>
        <w:rPr>
          <w:spacing w:val="2"/>
          <w:w w:val="95"/>
          <w:sz w:val="24"/>
        </w:rPr>
        <w:t>types</w:t>
      </w:r>
      <w:r>
        <w:rPr>
          <w:spacing w:val="-34"/>
          <w:w w:val="95"/>
          <w:sz w:val="24"/>
        </w:rPr>
        <w:t xml:space="preserve"> </w:t>
      </w:r>
      <w:r>
        <w:rPr>
          <w:w w:val="95"/>
          <w:sz w:val="24"/>
        </w:rPr>
        <w:t xml:space="preserve">of </w:t>
      </w:r>
      <w:r>
        <w:rPr>
          <w:spacing w:val="2"/>
          <w:sz w:val="24"/>
        </w:rPr>
        <w:t>questions</w:t>
      </w:r>
      <w:r>
        <w:rPr>
          <w:spacing w:val="-34"/>
          <w:sz w:val="24"/>
        </w:rPr>
        <w:t xml:space="preserve"> </w:t>
      </w:r>
      <w:r>
        <w:rPr>
          <w:sz w:val="24"/>
        </w:rPr>
        <w:t>you</w:t>
      </w:r>
      <w:r>
        <w:rPr>
          <w:spacing w:val="-35"/>
          <w:sz w:val="24"/>
        </w:rPr>
        <w:t xml:space="preserve"> </w:t>
      </w:r>
      <w:r>
        <w:rPr>
          <w:spacing w:val="5"/>
          <w:sz w:val="24"/>
        </w:rPr>
        <w:t>will</w:t>
      </w:r>
      <w:r>
        <w:rPr>
          <w:spacing w:val="-27"/>
          <w:sz w:val="24"/>
        </w:rPr>
        <w:t xml:space="preserve"> </w:t>
      </w:r>
      <w:r>
        <w:rPr>
          <w:sz w:val="24"/>
        </w:rPr>
        <w:t>ask.</w:t>
      </w:r>
    </w:p>
    <w:p w14:paraId="769F4D92" w14:textId="77777777" w:rsidR="00FE063D" w:rsidRDefault="00DF7C8A">
      <w:pPr>
        <w:pStyle w:val="ListParagraph"/>
        <w:numPr>
          <w:ilvl w:val="0"/>
          <w:numId w:val="22"/>
        </w:numPr>
        <w:tabs>
          <w:tab w:val="left" w:pos="1786"/>
          <w:tab w:val="left" w:pos="1787"/>
        </w:tabs>
        <w:spacing w:before="146" w:line="314" w:lineRule="auto"/>
        <w:ind w:right="891"/>
        <w:rPr>
          <w:sz w:val="24"/>
        </w:rPr>
      </w:pPr>
      <w:r>
        <w:rPr>
          <w:noProof/>
        </w:rPr>
        <w:drawing>
          <wp:anchor distT="0" distB="0" distL="0" distR="0" simplePos="0" relativeHeight="485084672" behindDoc="1" locked="0" layoutInCell="1" allowOverlap="1" wp14:anchorId="7B92BBB0" wp14:editId="473736DD">
            <wp:simplePos x="0" y="0"/>
            <wp:positionH relativeFrom="page">
              <wp:posOffset>818737</wp:posOffset>
            </wp:positionH>
            <wp:positionV relativeFrom="paragraph">
              <wp:posOffset>176459</wp:posOffset>
            </wp:positionV>
            <wp:extent cx="2037323" cy="1047749"/>
            <wp:effectExtent l="0" t="0" r="0" b="0"/>
            <wp:wrapNone/>
            <wp:docPr id="2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sz w:val="24"/>
        </w:rPr>
        <w:t>Choose</w:t>
      </w:r>
      <w:r>
        <w:rPr>
          <w:spacing w:val="-33"/>
          <w:w w:val="95"/>
          <w:sz w:val="24"/>
        </w:rPr>
        <w:t xml:space="preserve"> </w:t>
      </w:r>
      <w:r>
        <w:rPr>
          <w:w w:val="95"/>
          <w:sz w:val="24"/>
        </w:rPr>
        <w:t>which</w:t>
      </w:r>
      <w:r>
        <w:rPr>
          <w:spacing w:val="-27"/>
          <w:w w:val="95"/>
          <w:sz w:val="24"/>
        </w:rPr>
        <w:t xml:space="preserve"> </w:t>
      </w:r>
      <w:r>
        <w:rPr>
          <w:spacing w:val="2"/>
          <w:w w:val="95"/>
          <w:sz w:val="24"/>
        </w:rPr>
        <w:t>questions</w:t>
      </w:r>
      <w:r>
        <w:rPr>
          <w:spacing w:val="-37"/>
          <w:w w:val="95"/>
          <w:sz w:val="24"/>
        </w:rPr>
        <w:t xml:space="preserve"> </w:t>
      </w:r>
      <w:r>
        <w:rPr>
          <w:spacing w:val="4"/>
          <w:w w:val="95"/>
          <w:sz w:val="24"/>
        </w:rPr>
        <w:t>need</w:t>
      </w:r>
      <w:r>
        <w:rPr>
          <w:spacing w:val="-38"/>
          <w:w w:val="95"/>
          <w:sz w:val="24"/>
        </w:rPr>
        <w:t xml:space="preserve"> </w:t>
      </w:r>
      <w:r>
        <w:rPr>
          <w:w w:val="95"/>
          <w:sz w:val="24"/>
        </w:rPr>
        <w:t>to</w:t>
      </w:r>
      <w:r>
        <w:rPr>
          <w:spacing w:val="-27"/>
          <w:w w:val="95"/>
          <w:sz w:val="24"/>
        </w:rPr>
        <w:t xml:space="preserve"> </w:t>
      </w:r>
      <w:r>
        <w:rPr>
          <w:w w:val="95"/>
          <w:sz w:val="24"/>
        </w:rPr>
        <w:t>be</w:t>
      </w:r>
      <w:r>
        <w:rPr>
          <w:spacing w:val="-20"/>
          <w:w w:val="95"/>
          <w:sz w:val="24"/>
        </w:rPr>
        <w:t xml:space="preserve"> </w:t>
      </w:r>
      <w:r>
        <w:rPr>
          <w:w w:val="95"/>
          <w:sz w:val="24"/>
        </w:rPr>
        <w:t>asked</w:t>
      </w:r>
      <w:r>
        <w:rPr>
          <w:spacing w:val="-39"/>
          <w:w w:val="95"/>
          <w:sz w:val="24"/>
        </w:rPr>
        <w:t xml:space="preserve"> </w:t>
      </w:r>
      <w:r>
        <w:rPr>
          <w:w w:val="95"/>
          <w:sz w:val="24"/>
        </w:rPr>
        <w:t>to</w:t>
      </w:r>
      <w:r>
        <w:rPr>
          <w:spacing w:val="-26"/>
          <w:w w:val="95"/>
          <w:sz w:val="24"/>
        </w:rPr>
        <w:t xml:space="preserve"> </w:t>
      </w:r>
      <w:r>
        <w:rPr>
          <w:spacing w:val="2"/>
          <w:w w:val="95"/>
          <w:sz w:val="24"/>
        </w:rPr>
        <w:t>get</w:t>
      </w:r>
      <w:r>
        <w:rPr>
          <w:spacing w:val="-27"/>
          <w:w w:val="95"/>
          <w:sz w:val="24"/>
        </w:rPr>
        <w:t xml:space="preserve"> </w:t>
      </w:r>
      <w:r>
        <w:rPr>
          <w:w w:val="95"/>
          <w:sz w:val="24"/>
        </w:rPr>
        <w:t>the</w:t>
      </w:r>
      <w:r>
        <w:rPr>
          <w:spacing w:val="-33"/>
          <w:w w:val="95"/>
          <w:sz w:val="24"/>
        </w:rPr>
        <w:t xml:space="preserve"> </w:t>
      </w:r>
      <w:r>
        <w:rPr>
          <w:w w:val="95"/>
          <w:sz w:val="24"/>
        </w:rPr>
        <w:t>answers</w:t>
      </w:r>
      <w:r>
        <w:rPr>
          <w:spacing w:val="-38"/>
          <w:w w:val="95"/>
          <w:sz w:val="24"/>
        </w:rPr>
        <w:t xml:space="preserve"> </w:t>
      </w:r>
      <w:r>
        <w:rPr>
          <w:w w:val="95"/>
          <w:sz w:val="24"/>
        </w:rPr>
        <w:t>you</w:t>
      </w:r>
      <w:r>
        <w:rPr>
          <w:spacing w:val="-26"/>
          <w:w w:val="95"/>
          <w:sz w:val="24"/>
        </w:rPr>
        <w:t xml:space="preserve"> </w:t>
      </w:r>
      <w:r>
        <w:rPr>
          <w:spacing w:val="4"/>
          <w:w w:val="95"/>
          <w:sz w:val="24"/>
        </w:rPr>
        <w:t>need</w:t>
      </w:r>
      <w:r>
        <w:rPr>
          <w:spacing w:val="-38"/>
          <w:w w:val="95"/>
          <w:sz w:val="24"/>
        </w:rPr>
        <w:t xml:space="preserve"> </w:t>
      </w:r>
      <w:r>
        <w:rPr>
          <w:w w:val="95"/>
          <w:sz w:val="24"/>
        </w:rPr>
        <w:t>to</w:t>
      </w:r>
      <w:r>
        <w:rPr>
          <w:spacing w:val="-14"/>
          <w:w w:val="95"/>
          <w:sz w:val="24"/>
        </w:rPr>
        <w:t xml:space="preserve"> </w:t>
      </w:r>
      <w:r>
        <w:rPr>
          <w:w w:val="95"/>
          <w:sz w:val="24"/>
        </w:rPr>
        <w:t xml:space="preserve">evaluate </w:t>
      </w:r>
      <w:r>
        <w:rPr>
          <w:sz w:val="24"/>
        </w:rPr>
        <w:t>your</w:t>
      </w:r>
      <w:r>
        <w:rPr>
          <w:spacing w:val="-34"/>
          <w:sz w:val="24"/>
        </w:rPr>
        <w:t xml:space="preserve"> </w:t>
      </w:r>
      <w:r>
        <w:rPr>
          <w:spacing w:val="3"/>
          <w:sz w:val="24"/>
        </w:rPr>
        <w:t>employee</w:t>
      </w:r>
      <w:r>
        <w:rPr>
          <w:spacing w:val="-37"/>
          <w:sz w:val="24"/>
        </w:rPr>
        <w:t xml:space="preserve"> </w:t>
      </w:r>
      <w:r>
        <w:rPr>
          <w:sz w:val="24"/>
        </w:rPr>
        <w:t>perceptions</w:t>
      </w:r>
      <w:r>
        <w:rPr>
          <w:spacing w:val="-41"/>
          <w:sz w:val="24"/>
        </w:rPr>
        <w:t xml:space="preserve"> </w:t>
      </w:r>
      <w:r>
        <w:rPr>
          <w:spacing w:val="4"/>
          <w:sz w:val="24"/>
        </w:rPr>
        <w:t>in</w:t>
      </w:r>
      <w:r>
        <w:rPr>
          <w:spacing w:val="-43"/>
          <w:sz w:val="24"/>
        </w:rPr>
        <w:t xml:space="preserve"> </w:t>
      </w:r>
      <w:r>
        <w:rPr>
          <w:sz w:val="24"/>
        </w:rPr>
        <w:t>regard</w:t>
      </w:r>
      <w:r>
        <w:rPr>
          <w:spacing w:val="-42"/>
          <w:sz w:val="24"/>
        </w:rPr>
        <w:t xml:space="preserve"> </w:t>
      </w:r>
      <w:r>
        <w:rPr>
          <w:sz w:val="24"/>
        </w:rPr>
        <w:t>to</w:t>
      </w:r>
      <w:r>
        <w:rPr>
          <w:spacing w:val="-30"/>
          <w:sz w:val="24"/>
        </w:rPr>
        <w:t xml:space="preserve"> </w:t>
      </w:r>
      <w:r>
        <w:rPr>
          <w:sz w:val="24"/>
        </w:rPr>
        <w:t>the</w:t>
      </w:r>
      <w:r>
        <w:rPr>
          <w:spacing w:val="-36"/>
          <w:sz w:val="24"/>
        </w:rPr>
        <w:t xml:space="preserve"> </w:t>
      </w:r>
      <w:r>
        <w:rPr>
          <w:spacing w:val="4"/>
          <w:sz w:val="24"/>
        </w:rPr>
        <w:t>need</w:t>
      </w:r>
      <w:r>
        <w:rPr>
          <w:spacing w:val="-30"/>
          <w:sz w:val="24"/>
        </w:rPr>
        <w:t xml:space="preserve"> </w:t>
      </w:r>
      <w:r>
        <w:rPr>
          <w:sz w:val="24"/>
        </w:rPr>
        <w:t>of</w:t>
      </w:r>
      <w:r>
        <w:rPr>
          <w:spacing w:val="-39"/>
          <w:sz w:val="24"/>
        </w:rPr>
        <w:t xml:space="preserve"> </w:t>
      </w:r>
      <w:r>
        <w:rPr>
          <w:sz w:val="24"/>
        </w:rPr>
        <w:t>your</w:t>
      </w:r>
      <w:r>
        <w:rPr>
          <w:spacing w:val="-34"/>
          <w:sz w:val="24"/>
        </w:rPr>
        <w:t xml:space="preserve"> </w:t>
      </w:r>
      <w:r>
        <w:rPr>
          <w:spacing w:val="2"/>
          <w:sz w:val="24"/>
        </w:rPr>
        <w:t>questionnaire.</w:t>
      </w:r>
    </w:p>
    <w:p w14:paraId="586FE04F" w14:textId="77777777" w:rsidR="00FE063D" w:rsidRDefault="00DF7C8A">
      <w:pPr>
        <w:pStyle w:val="ListParagraph"/>
        <w:numPr>
          <w:ilvl w:val="0"/>
          <w:numId w:val="22"/>
        </w:numPr>
        <w:tabs>
          <w:tab w:val="left" w:pos="1786"/>
          <w:tab w:val="left" w:pos="1787"/>
        </w:tabs>
        <w:spacing w:before="151" w:line="314" w:lineRule="auto"/>
        <w:ind w:right="844"/>
        <w:rPr>
          <w:sz w:val="24"/>
        </w:rPr>
      </w:pPr>
      <w:r>
        <w:rPr>
          <w:spacing w:val="3"/>
          <w:sz w:val="24"/>
        </w:rPr>
        <w:t>Select</w:t>
      </w:r>
      <w:r>
        <w:rPr>
          <w:spacing w:val="-54"/>
          <w:sz w:val="24"/>
        </w:rPr>
        <w:t xml:space="preserve"> </w:t>
      </w:r>
      <w:r>
        <w:rPr>
          <w:sz w:val="24"/>
        </w:rPr>
        <w:t>the</w:t>
      </w:r>
      <w:r>
        <w:rPr>
          <w:spacing w:val="-42"/>
          <w:sz w:val="24"/>
        </w:rPr>
        <w:t xml:space="preserve"> </w:t>
      </w:r>
      <w:r>
        <w:rPr>
          <w:sz w:val="24"/>
        </w:rPr>
        <w:t>methodology</w:t>
      </w:r>
      <w:r>
        <w:rPr>
          <w:spacing w:val="-52"/>
          <w:sz w:val="24"/>
        </w:rPr>
        <w:t xml:space="preserve"> </w:t>
      </w:r>
      <w:r>
        <w:rPr>
          <w:sz w:val="24"/>
        </w:rPr>
        <w:t>you</w:t>
      </w:r>
      <w:r>
        <w:rPr>
          <w:spacing w:val="-53"/>
          <w:sz w:val="24"/>
        </w:rPr>
        <w:t xml:space="preserve"> </w:t>
      </w:r>
      <w:r>
        <w:rPr>
          <w:spacing w:val="5"/>
          <w:sz w:val="24"/>
        </w:rPr>
        <w:t>will</w:t>
      </w:r>
      <w:r>
        <w:rPr>
          <w:spacing w:val="-49"/>
          <w:sz w:val="24"/>
        </w:rPr>
        <w:t xml:space="preserve"> </w:t>
      </w:r>
      <w:r>
        <w:rPr>
          <w:sz w:val="24"/>
        </w:rPr>
        <w:t>use</w:t>
      </w:r>
      <w:r>
        <w:rPr>
          <w:spacing w:val="-50"/>
          <w:sz w:val="24"/>
        </w:rPr>
        <w:t xml:space="preserve"> </w:t>
      </w:r>
      <w:r>
        <w:rPr>
          <w:sz w:val="24"/>
        </w:rPr>
        <w:t>to</w:t>
      </w:r>
      <w:r>
        <w:rPr>
          <w:spacing w:val="-46"/>
          <w:sz w:val="24"/>
        </w:rPr>
        <w:t xml:space="preserve"> </w:t>
      </w:r>
      <w:r>
        <w:rPr>
          <w:sz w:val="24"/>
        </w:rPr>
        <w:t>ask</w:t>
      </w:r>
      <w:r>
        <w:rPr>
          <w:spacing w:val="-38"/>
          <w:sz w:val="24"/>
        </w:rPr>
        <w:t xml:space="preserve"> </w:t>
      </w:r>
      <w:r>
        <w:rPr>
          <w:sz w:val="24"/>
        </w:rPr>
        <w:t>your</w:t>
      </w:r>
      <w:r>
        <w:rPr>
          <w:spacing w:val="-48"/>
          <w:sz w:val="24"/>
        </w:rPr>
        <w:t xml:space="preserve"> </w:t>
      </w:r>
      <w:r>
        <w:rPr>
          <w:spacing w:val="2"/>
          <w:sz w:val="24"/>
        </w:rPr>
        <w:t>questions</w:t>
      </w:r>
      <w:r>
        <w:rPr>
          <w:spacing w:val="-52"/>
          <w:sz w:val="24"/>
        </w:rPr>
        <w:t xml:space="preserve"> </w:t>
      </w:r>
      <w:r>
        <w:rPr>
          <w:sz w:val="24"/>
        </w:rPr>
        <w:t>and</w:t>
      </w:r>
      <w:r>
        <w:rPr>
          <w:spacing w:val="-53"/>
          <w:sz w:val="24"/>
        </w:rPr>
        <w:t xml:space="preserve"> </w:t>
      </w:r>
      <w:r>
        <w:rPr>
          <w:sz w:val="24"/>
        </w:rPr>
        <w:t>gather</w:t>
      </w:r>
      <w:r>
        <w:rPr>
          <w:spacing w:val="-48"/>
          <w:sz w:val="24"/>
        </w:rPr>
        <w:t xml:space="preserve"> </w:t>
      </w:r>
      <w:r>
        <w:rPr>
          <w:sz w:val="24"/>
        </w:rPr>
        <w:t>you</w:t>
      </w:r>
      <w:r>
        <w:rPr>
          <w:spacing w:val="-46"/>
          <w:sz w:val="24"/>
        </w:rPr>
        <w:t xml:space="preserve"> </w:t>
      </w:r>
      <w:r>
        <w:rPr>
          <w:sz w:val="24"/>
        </w:rPr>
        <w:t>data.</w:t>
      </w:r>
      <w:r>
        <w:rPr>
          <w:spacing w:val="-45"/>
          <w:sz w:val="24"/>
        </w:rPr>
        <w:t xml:space="preserve"> </w:t>
      </w:r>
      <w:r>
        <w:rPr>
          <w:sz w:val="24"/>
        </w:rPr>
        <w:t xml:space="preserve">It </w:t>
      </w:r>
      <w:r>
        <w:rPr>
          <w:spacing w:val="-3"/>
          <w:sz w:val="24"/>
        </w:rPr>
        <w:t>can</w:t>
      </w:r>
      <w:r>
        <w:rPr>
          <w:spacing w:val="-34"/>
          <w:sz w:val="24"/>
        </w:rPr>
        <w:t xml:space="preserve"> </w:t>
      </w:r>
      <w:r>
        <w:rPr>
          <w:sz w:val="24"/>
        </w:rPr>
        <w:t>be</w:t>
      </w:r>
      <w:r>
        <w:rPr>
          <w:spacing w:val="-47"/>
          <w:sz w:val="24"/>
        </w:rPr>
        <w:t xml:space="preserve"> </w:t>
      </w:r>
      <w:r>
        <w:rPr>
          <w:sz w:val="24"/>
        </w:rPr>
        <w:t>both</w:t>
      </w:r>
      <w:r>
        <w:rPr>
          <w:spacing w:val="-42"/>
          <w:sz w:val="24"/>
        </w:rPr>
        <w:t xml:space="preserve"> </w:t>
      </w:r>
      <w:r>
        <w:rPr>
          <w:sz w:val="24"/>
        </w:rPr>
        <w:t>quantitative</w:t>
      </w:r>
      <w:r>
        <w:rPr>
          <w:spacing w:val="-47"/>
          <w:sz w:val="24"/>
        </w:rPr>
        <w:t xml:space="preserve"> </w:t>
      </w:r>
      <w:r>
        <w:rPr>
          <w:sz w:val="24"/>
        </w:rPr>
        <w:t>and</w:t>
      </w:r>
      <w:r>
        <w:rPr>
          <w:spacing w:val="-42"/>
          <w:sz w:val="24"/>
        </w:rPr>
        <w:t xml:space="preserve"> </w:t>
      </w:r>
      <w:r>
        <w:rPr>
          <w:spacing w:val="2"/>
          <w:sz w:val="24"/>
        </w:rPr>
        <w:t>qualitative.</w:t>
      </w:r>
      <w:r>
        <w:rPr>
          <w:spacing w:val="-49"/>
          <w:sz w:val="24"/>
        </w:rPr>
        <w:t xml:space="preserve"> </w:t>
      </w:r>
      <w:r>
        <w:rPr>
          <w:sz w:val="24"/>
        </w:rPr>
        <w:t>The</w:t>
      </w:r>
      <w:r>
        <w:rPr>
          <w:spacing w:val="-47"/>
          <w:sz w:val="24"/>
        </w:rPr>
        <w:t xml:space="preserve"> </w:t>
      </w:r>
      <w:r>
        <w:rPr>
          <w:sz w:val="24"/>
        </w:rPr>
        <w:t>way</w:t>
      </w:r>
      <w:r>
        <w:rPr>
          <w:spacing w:val="-49"/>
          <w:sz w:val="24"/>
        </w:rPr>
        <w:t xml:space="preserve"> </w:t>
      </w:r>
      <w:r>
        <w:rPr>
          <w:sz w:val="24"/>
        </w:rPr>
        <w:t>you</w:t>
      </w:r>
      <w:r>
        <w:rPr>
          <w:spacing w:val="-42"/>
          <w:sz w:val="24"/>
        </w:rPr>
        <w:t xml:space="preserve"> </w:t>
      </w:r>
      <w:r>
        <w:rPr>
          <w:sz w:val="24"/>
        </w:rPr>
        <w:t>ask</w:t>
      </w:r>
      <w:r>
        <w:rPr>
          <w:spacing w:val="-41"/>
          <w:sz w:val="24"/>
        </w:rPr>
        <w:t xml:space="preserve"> </w:t>
      </w:r>
      <w:r>
        <w:rPr>
          <w:sz w:val="24"/>
        </w:rPr>
        <w:t>your</w:t>
      </w:r>
      <w:r>
        <w:rPr>
          <w:spacing w:val="-45"/>
          <w:sz w:val="24"/>
        </w:rPr>
        <w:t xml:space="preserve"> </w:t>
      </w:r>
      <w:r>
        <w:rPr>
          <w:spacing w:val="2"/>
          <w:sz w:val="24"/>
        </w:rPr>
        <w:t>questions</w:t>
      </w:r>
      <w:r>
        <w:rPr>
          <w:spacing w:val="-49"/>
          <w:sz w:val="24"/>
        </w:rPr>
        <w:t xml:space="preserve"> </w:t>
      </w:r>
      <w:r>
        <w:rPr>
          <w:spacing w:val="5"/>
          <w:sz w:val="24"/>
        </w:rPr>
        <w:t>will</w:t>
      </w:r>
      <w:r>
        <w:rPr>
          <w:spacing w:val="-46"/>
          <w:sz w:val="24"/>
        </w:rPr>
        <w:t xml:space="preserve"> </w:t>
      </w:r>
      <w:r>
        <w:rPr>
          <w:sz w:val="24"/>
        </w:rPr>
        <w:t xml:space="preserve">be </w:t>
      </w:r>
      <w:r>
        <w:rPr>
          <w:w w:val="95"/>
          <w:sz w:val="24"/>
        </w:rPr>
        <w:t>greatly</w:t>
      </w:r>
      <w:r>
        <w:rPr>
          <w:spacing w:val="-30"/>
          <w:w w:val="95"/>
          <w:sz w:val="24"/>
        </w:rPr>
        <w:t xml:space="preserve"> </w:t>
      </w:r>
      <w:r>
        <w:rPr>
          <w:spacing w:val="3"/>
          <w:w w:val="95"/>
          <w:sz w:val="24"/>
        </w:rPr>
        <w:t>influenced</w:t>
      </w:r>
      <w:r>
        <w:rPr>
          <w:spacing w:val="-32"/>
          <w:w w:val="95"/>
          <w:sz w:val="24"/>
        </w:rPr>
        <w:t xml:space="preserve"> </w:t>
      </w:r>
      <w:r>
        <w:rPr>
          <w:w w:val="95"/>
          <w:sz w:val="24"/>
        </w:rPr>
        <w:t>by</w:t>
      </w:r>
      <w:r>
        <w:rPr>
          <w:spacing w:val="-29"/>
          <w:w w:val="95"/>
          <w:sz w:val="24"/>
        </w:rPr>
        <w:t xml:space="preserve"> </w:t>
      </w:r>
      <w:r>
        <w:rPr>
          <w:w w:val="95"/>
          <w:sz w:val="24"/>
        </w:rPr>
        <w:t>the</w:t>
      </w:r>
      <w:r>
        <w:rPr>
          <w:spacing w:val="-9"/>
          <w:w w:val="95"/>
          <w:sz w:val="24"/>
        </w:rPr>
        <w:t xml:space="preserve"> </w:t>
      </w:r>
      <w:r>
        <w:rPr>
          <w:w w:val="95"/>
          <w:sz w:val="24"/>
        </w:rPr>
        <w:t>methodology</w:t>
      </w:r>
      <w:r>
        <w:rPr>
          <w:spacing w:val="-30"/>
          <w:w w:val="95"/>
          <w:sz w:val="24"/>
        </w:rPr>
        <w:t xml:space="preserve"> </w:t>
      </w:r>
      <w:r>
        <w:rPr>
          <w:w w:val="95"/>
          <w:sz w:val="24"/>
        </w:rPr>
        <w:t>you</w:t>
      </w:r>
      <w:r>
        <w:rPr>
          <w:spacing w:val="-31"/>
          <w:w w:val="95"/>
          <w:sz w:val="24"/>
        </w:rPr>
        <w:t xml:space="preserve"> </w:t>
      </w:r>
      <w:r>
        <w:rPr>
          <w:w w:val="95"/>
          <w:sz w:val="24"/>
        </w:rPr>
        <w:t>pick.</w:t>
      </w:r>
      <w:r>
        <w:rPr>
          <w:spacing w:val="-15"/>
          <w:w w:val="95"/>
          <w:sz w:val="24"/>
        </w:rPr>
        <w:t xml:space="preserve"> </w:t>
      </w:r>
      <w:r>
        <w:rPr>
          <w:w w:val="95"/>
          <w:sz w:val="24"/>
        </w:rPr>
        <w:t>It</w:t>
      </w:r>
      <w:r>
        <w:rPr>
          <w:spacing w:val="-17"/>
          <w:w w:val="95"/>
          <w:sz w:val="24"/>
        </w:rPr>
        <w:t xml:space="preserve"> </w:t>
      </w:r>
      <w:r>
        <w:rPr>
          <w:spacing w:val="4"/>
          <w:w w:val="95"/>
          <w:sz w:val="24"/>
        </w:rPr>
        <w:t>is</w:t>
      </w:r>
      <w:r>
        <w:rPr>
          <w:spacing w:val="-31"/>
          <w:w w:val="95"/>
          <w:sz w:val="24"/>
        </w:rPr>
        <w:t xml:space="preserve"> </w:t>
      </w:r>
      <w:r>
        <w:rPr>
          <w:spacing w:val="2"/>
          <w:w w:val="95"/>
          <w:sz w:val="24"/>
        </w:rPr>
        <w:t>possible</w:t>
      </w:r>
      <w:r>
        <w:rPr>
          <w:spacing w:val="-25"/>
          <w:w w:val="95"/>
          <w:sz w:val="24"/>
        </w:rPr>
        <w:t xml:space="preserve"> </w:t>
      </w:r>
      <w:r>
        <w:rPr>
          <w:w w:val="95"/>
          <w:sz w:val="24"/>
        </w:rPr>
        <w:t>to</w:t>
      </w:r>
      <w:r>
        <w:rPr>
          <w:spacing w:val="-16"/>
          <w:w w:val="95"/>
          <w:sz w:val="24"/>
        </w:rPr>
        <w:t xml:space="preserve"> </w:t>
      </w:r>
      <w:r>
        <w:rPr>
          <w:w w:val="95"/>
          <w:sz w:val="24"/>
        </w:rPr>
        <w:t>write</w:t>
      </w:r>
      <w:r>
        <w:rPr>
          <w:spacing w:val="-24"/>
          <w:w w:val="95"/>
          <w:sz w:val="24"/>
        </w:rPr>
        <w:t xml:space="preserve"> </w:t>
      </w:r>
      <w:r>
        <w:rPr>
          <w:w w:val="95"/>
          <w:sz w:val="24"/>
        </w:rPr>
        <w:t>an</w:t>
      </w:r>
      <w:r>
        <w:rPr>
          <w:spacing w:val="-16"/>
          <w:w w:val="95"/>
          <w:sz w:val="24"/>
        </w:rPr>
        <w:t xml:space="preserve"> </w:t>
      </w:r>
      <w:r>
        <w:rPr>
          <w:spacing w:val="3"/>
          <w:w w:val="95"/>
          <w:sz w:val="24"/>
        </w:rPr>
        <w:t xml:space="preserve">employee </w:t>
      </w:r>
      <w:r>
        <w:rPr>
          <w:sz w:val="24"/>
        </w:rPr>
        <w:t>survey</w:t>
      </w:r>
      <w:r>
        <w:rPr>
          <w:spacing w:val="-42"/>
          <w:sz w:val="24"/>
        </w:rPr>
        <w:t xml:space="preserve"> </w:t>
      </w:r>
      <w:r>
        <w:rPr>
          <w:sz w:val="24"/>
        </w:rPr>
        <w:t>questionnaire</w:t>
      </w:r>
      <w:r>
        <w:rPr>
          <w:spacing w:val="-39"/>
          <w:sz w:val="24"/>
        </w:rPr>
        <w:t xml:space="preserve"> </w:t>
      </w:r>
      <w:r>
        <w:rPr>
          <w:sz w:val="24"/>
        </w:rPr>
        <w:t>that</w:t>
      </w:r>
      <w:r>
        <w:rPr>
          <w:spacing w:val="-44"/>
          <w:sz w:val="24"/>
        </w:rPr>
        <w:t xml:space="preserve"> </w:t>
      </w:r>
      <w:r>
        <w:rPr>
          <w:spacing w:val="4"/>
          <w:sz w:val="24"/>
        </w:rPr>
        <w:t>mixes</w:t>
      </w:r>
      <w:r>
        <w:rPr>
          <w:spacing w:val="-42"/>
          <w:sz w:val="24"/>
        </w:rPr>
        <w:t xml:space="preserve"> </w:t>
      </w:r>
      <w:r>
        <w:rPr>
          <w:sz w:val="24"/>
        </w:rPr>
        <w:t>both</w:t>
      </w:r>
      <w:r>
        <w:rPr>
          <w:spacing w:val="-32"/>
          <w:sz w:val="24"/>
        </w:rPr>
        <w:t xml:space="preserve"> </w:t>
      </w:r>
      <w:r>
        <w:rPr>
          <w:spacing w:val="2"/>
          <w:sz w:val="24"/>
        </w:rPr>
        <w:t>methodologies</w:t>
      </w:r>
      <w:r>
        <w:rPr>
          <w:spacing w:val="-43"/>
          <w:sz w:val="24"/>
        </w:rPr>
        <w:t xml:space="preserve"> </w:t>
      </w:r>
      <w:r>
        <w:rPr>
          <w:spacing w:val="2"/>
          <w:sz w:val="24"/>
        </w:rPr>
        <w:t>for</w:t>
      </w:r>
      <w:r>
        <w:rPr>
          <w:spacing w:val="-47"/>
          <w:sz w:val="24"/>
        </w:rPr>
        <w:t xml:space="preserve"> </w:t>
      </w:r>
      <w:r>
        <w:rPr>
          <w:sz w:val="24"/>
        </w:rPr>
        <w:t>a</w:t>
      </w:r>
      <w:r>
        <w:rPr>
          <w:spacing w:val="-46"/>
          <w:sz w:val="24"/>
        </w:rPr>
        <w:t xml:space="preserve"> </w:t>
      </w:r>
      <w:r>
        <w:rPr>
          <w:sz w:val="24"/>
        </w:rPr>
        <w:t>more</w:t>
      </w:r>
      <w:r>
        <w:rPr>
          <w:spacing w:val="-27"/>
          <w:sz w:val="24"/>
        </w:rPr>
        <w:t xml:space="preserve"> </w:t>
      </w:r>
      <w:r>
        <w:rPr>
          <w:sz w:val="24"/>
        </w:rPr>
        <w:t>complete</w:t>
      </w:r>
    </w:p>
    <w:p w14:paraId="56FD23B8" w14:textId="77777777" w:rsidR="00FE063D" w:rsidRDefault="00DF7C8A">
      <w:pPr>
        <w:pStyle w:val="BodyText"/>
        <w:spacing w:before="3"/>
        <w:ind w:left="1787"/>
      </w:pPr>
      <w:r>
        <w:t>evaluation of the situation.</w:t>
      </w:r>
    </w:p>
    <w:p w14:paraId="48502EB2" w14:textId="77777777" w:rsidR="00FE063D" w:rsidRDefault="00FE063D">
      <w:pPr>
        <w:pStyle w:val="BodyText"/>
        <w:spacing w:before="6"/>
        <w:rPr>
          <w:sz w:val="20"/>
        </w:rPr>
      </w:pPr>
    </w:p>
    <w:p w14:paraId="471C4F3C" w14:textId="77777777" w:rsidR="00FE063D" w:rsidRDefault="00DF7C8A">
      <w:pPr>
        <w:pStyle w:val="ListParagraph"/>
        <w:numPr>
          <w:ilvl w:val="0"/>
          <w:numId w:val="22"/>
        </w:numPr>
        <w:tabs>
          <w:tab w:val="left" w:pos="1786"/>
          <w:tab w:val="left" w:pos="1787"/>
        </w:tabs>
        <w:spacing w:line="314" w:lineRule="auto"/>
        <w:ind w:right="831"/>
        <w:rPr>
          <w:sz w:val="24"/>
        </w:rPr>
      </w:pPr>
      <w:r>
        <w:rPr>
          <w:sz w:val="24"/>
        </w:rPr>
        <w:t>Decide</w:t>
      </w:r>
      <w:r>
        <w:rPr>
          <w:spacing w:val="-48"/>
          <w:sz w:val="24"/>
        </w:rPr>
        <w:t xml:space="preserve"> </w:t>
      </w:r>
      <w:r>
        <w:rPr>
          <w:sz w:val="24"/>
        </w:rPr>
        <w:t>which</w:t>
      </w:r>
      <w:r>
        <w:rPr>
          <w:spacing w:val="-42"/>
          <w:sz w:val="24"/>
        </w:rPr>
        <w:t xml:space="preserve"> </w:t>
      </w:r>
      <w:r>
        <w:rPr>
          <w:spacing w:val="3"/>
          <w:sz w:val="24"/>
        </w:rPr>
        <w:t>vehicle</w:t>
      </w:r>
      <w:r>
        <w:rPr>
          <w:spacing w:val="-48"/>
          <w:sz w:val="24"/>
        </w:rPr>
        <w:t xml:space="preserve"> </w:t>
      </w:r>
      <w:r>
        <w:rPr>
          <w:sz w:val="24"/>
        </w:rPr>
        <w:t>you</w:t>
      </w:r>
      <w:r>
        <w:rPr>
          <w:spacing w:val="-50"/>
          <w:sz w:val="24"/>
        </w:rPr>
        <w:t xml:space="preserve"> </w:t>
      </w:r>
      <w:r>
        <w:rPr>
          <w:spacing w:val="5"/>
          <w:sz w:val="24"/>
        </w:rPr>
        <w:t>will</w:t>
      </w:r>
      <w:r>
        <w:rPr>
          <w:spacing w:val="-47"/>
          <w:sz w:val="24"/>
        </w:rPr>
        <w:t xml:space="preserve"> </w:t>
      </w:r>
      <w:r>
        <w:rPr>
          <w:sz w:val="24"/>
        </w:rPr>
        <w:t>use</w:t>
      </w:r>
      <w:r>
        <w:rPr>
          <w:spacing w:val="-47"/>
          <w:sz w:val="24"/>
        </w:rPr>
        <w:t xml:space="preserve"> </w:t>
      </w:r>
      <w:r>
        <w:rPr>
          <w:sz w:val="24"/>
        </w:rPr>
        <w:t>to</w:t>
      </w:r>
      <w:r>
        <w:rPr>
          <w:spacing w:val="-43"/>
          <w:sz w:val="24"/>
        </w:rPr>
        <w:t xml:space="preserve"> </w:t>
      </w:r>
      <w:r>
        <w:rPr>
          <w:spacing w:val="2"/>
          <w:sz w:val="24"/>
        </w:rPr>
        <w:t>send</w:t>
      </w:r>
      <w:r>
        <w:rPr>
          <w:spacing w:val="-51"/>
          <w:sz w:val="24"/>
        </w:rPr>
        <w:t xml:space="preserve"> </w:t>
      </w:r>
      <w:r>
        <w:rPr>
          <w:sz w:val="24"/>
        </w:rPr>
        <w:t>the</w:t>
      </w:r>
      <w:r>
        <w:rPr>
          <w:spacing w:val="-39"/>
          <w:sz w:val="24"/>
        </w:rPr>
        <w:t xml:space="preserve"> </w:t>
      </w:r>
      <w:r>
        <w:rPr>
          <w:sz w:val="24"/>
        </w:rPr>
        <w:t>survey</w:t>
      </w:r>
      <w:r>
        <w:rPr>
          <w:spacing w:val="-50"/>
          <w:sz w:val="24"/>
        </w:rPr>
        <w:t xml:space="preserve"> </w:t>
      </w:r>
      <w:r>
        <w:rPr>
          <w:sz w:val="24"/>
        </w:rPr>
        <w:t>and</w:t>
      </w:r>
      <w:r>
        <w:rPr>
          <w:spacing w:val="-34"/>
          <w:sz w:val="24"/>
        </w:rPr>
        <w:t xml:space="preserve"> </w:t>
      </w:r>
      <w:r>
        <w:rPr>
          <w:sz w:val="24"/>
        </w:rPr>
        <w:t>gather</w:t>
      </w:r>
      <w:r>
        <w:rPr>
          <w:spacing w:val="-46"/>
          <w:sz w:val="24"/>
        </w:rPr>
        <w:t xml:space="preserve"> </w:t>
      </w:r>
      <w:r>
        <w:rPr>
          <w:sz w:val="24"/>
        </w:rPr>
        <w:t>the</w:t>
      </w:r>
      <w:r>
        <w:rPr>
          <w:spacing w:val="-47"/>
          <w:sz w:val="24"/>
        </w:rPr>
        <w:t xml:space="preserve"> </w:t>
      </w:r>
      <w:r>
        <w:rPr>
          <w:sz w:val="24"/>
        </w:rPr>
        <w:t>results.</w:t>
      </w:r>
      <w:r>
        <w:rPr>
          <w:spacing w:val="-50"/>
          <w:sz w:val="24"/>
        </w:rPr>
        <w:t xml:space="preserve"> </w:t>
      </w:r>
      <w:r>
        <w:rPr>
          <w:spacing w:val="-7"/>
          <w:sz w:val="24"/>
        </w:rPr>
        <w:t xml:space="preserve">You </w:t>
      </w:r>
      <w:r>
        <w:rPr>
          <w:spacing w:val="-3"/>
          <w:sz w:val="24"/>
        </w:rPr>
        <w:t>can</w:t>
      </w:r>
      <w:r>
        <w:rPr>
          <w:spacing w:val="-40"/>
          <w:sz w:val="24"/>
        </w:rPr>
        <w:t xml:space="preserve"> </w:t>
      </w:r>
      <w:r>
        <w:rPr>
          <w:spacing w:val="4"/>
          <w:sz w:val="24"/>
        </w:rPr>
        <w:t>offer</w:t>
      </w:r>
      <w:r>
        <w:rPr>
          <w:spacing w:val="-56"/>
          <w:sz w:val="24"/>
        </w:rPr>
        <w:t xml:space="preserve"> </w:t>
      </w:r>
      <w:r>
        <w:rPr>
          <w:sz w:val="24"/>
        </w:rPr>
        <w:t>your</w:t>
      </w:r>
      <w:r>
        <w:rPr>
          <w:spacing w:val="-55"/>
          <w:sz w:val="24"/>
        </w:rPr>
        <w:t xml:space="preserve"> </w:t>
      </w:r>
      <w:r>
        <w:rPr>
          <w:spacing w:val="4"/>
          <w:sz w:val="24"/>
        </w:rPr>
        <w:t>employees</w:t>
      </w:r>
      <w:r>
        <w:rPr>
          <w:spacing w:val="-53"/>
          <w:sz w:val="24"/>
        </w:rPr>
        <w:t xml:space="preserve"> </w:t>
      </w:r>
      <w:r>
        <w:rPr>
          <w:spacing w:val="3"/>
          <w:sz w:val="24"/>
        </w:rPr>
        <w:t>multiple</w:t>
      </w:r>
      <w:r>
        <w:rPr>
          <w:spacing w:val="-50"/>
          <w:sz w:val="24"/>
        </w:rPr>
        <w:t xml:space="preserve"> </w:t>
      </w:r>
      <w:r>
        <w:rPr>
          <w:sz w:val="24"/>
        </w:rPr>
        <w:t>options</w:t>
      </w:r>
      <w:r>
        <w:rPr>
          <w:spacing w:val="-53"/>
          <w:sz w:val="24"/>
        </w:rPr>
        <w:t xml:space="preserve"> </w:t>
      </w:r>
      <w:r>
        <w:rPr>
          <w:sz w:val="24"/>
        </w:rPr>
        <w:t>or</w:t>
      </w:r>
      <w:r>
        <w:rPr>
          <w:spacing w:val="-55"/>
          <w:sz w:val="24"/>
        </w:rPr>
        <w:t xml:space="preserve"> </w:t>
      </w:r>
      <w:r>
        <w:rPr>
          <w:sz w:val="24"/>
        </w:rPr>
        <w:t>you</w:t>
      </w:r>
      <w:r>
        <w:rPr>
          <w:spacing w:val="-53"/>
          <w:sz w:val="24"/>
        </w:rPr>
        <w:t xml:space="preserve"> </w:t>
      </w:r>
      <w:r>
        <w:rPr>
          <w:spacing w:val="-3"/>
          <w:sz w:val="24"/>
        </w:rPr>
        <w:t>can</w:t>
      </w:r>
      <w:r>
        <w:rPr>
          <w:spacing w:val="-40"/>
          <w:sz w:val="24"/>
        </w:rPr>
        <w:t xml:space="preserve"> </w:t>
      </w:r>
      <w:r>
        <w:rPr>
          <w:spacing w:val="2"/>
          <w:sz w:val="24"/>
        </w:rPr>
        <w:t>decide</w:t>
      </w:r>
      <w:r>
        <w:rPr>
          <w:spacing w:val="-50"/>
          <w:sz w:val="24"/>
        </w:rPr>
        <w:t xml:space="preserve"> </w:t>
      </w:r>
      <w:r>
        <w:rPr>
          <w:sz w:val="24"/>
        </w:rPr>
        <w:t>ahead</w:t>
      </w:r>
      <w:r>
        <w:rPr>
          <w:spacing w:val="-47"/>
          <w:sz w:val="24"/>
        </w:rPr>
        <w:t xml:space="preserve"> </w:t>
      </w:r>
      <w:r>
        <w:rPr>
          <w:sz w:val="24"/>
        </w:rPr>
        <w:t>of</w:t>
      </w:r>
      <w:r>
        <w:rPr>
          <w:spacing w:val="-44"/>
          <w:sz w:val="24"/>
        </w:rPr>
        <w:t xml:space="preserve"> </w:t>
      </w:r>
      <w:r>
        <w:rPr>
          <w:sz w:val="24"/>
        </w:rPr>
        <w:t>time</w:t>
      </w:r>
      <w:r>
        <w:rPr>
          <w:spacing w:val="-51"/>
          <w:sz w:val="24"/>
        </w:rPr>
        <w:t xml:space="preserve"> </w:t>
      </w:r>
      <w:r>
        <w:rPr>
          <w:sz w:val="24"/>
        </w:rPr>
        <w:t>that</w:t>
      </w:r>
      <w:r>
        <w:rPr>
          <w:spacing w:val="-47"/>
          <w:sz w:val="24"/>
        </w:rPr>
        <w:t xml:space="preserve"> </w:t>
      </w:r>
      <w:r>
        <w:rPr>
          <w:sz w:val="24"/>
        </w:rPr>
        <w:t>all staff</w:t>
      </w:r>
      <w:r>
        <w:rPr>
          <w:spacing w:val="-49"/>
          <w:sz w:val="24"/>
        </w:rPr>
        <w:t xml:space="preserve"> </w:t>
      </w:r>
      <w:r>
        <w:rPr>
          <w:sz w:val="24"/>
        </w:rPr>
        <w:t>members</w:t>
      </w:r>
      <w:r>
        <w:rPr>
          <w:spacing w:val="-51"/>
          <w:sz w:val="24"/>
        </w:rPr>
        <w:t xml:space="preserve"> </w:t>
      </w:r>
      <w:r>
        <w:rPr>
          <w:sz w:val="24"/>
        </w:rPr>
        <w:t>have</w:t>
      </w:r>
      <w:r>
        <w:rPr>
          <w:spacing w:val="-48"/>
          <w:sz w:val="24"/>
        </w:rPr>
        <w:t xml:space="preserve"> </w:t>
      </w:r>
      <w:r>
        <w:rPr>
          <w:sz w:val="24"/>
        </w:rPr>
        <w:t>to</w:t>
      </w:r>
      <w:r>
        <w:rPr>
          <w:spacing w:val="-36"/>
          <w:sz w:val="24"/>
        </w:rPr>
        <w:t xml:space="preserve"> </w:t>
      </w:r>
      <w:r>
        <w:rPr>
          <w:spacing w:val="5"/>
          <w:sz w:val="24"/>
        </w:rPr>
        <w:t>fill</w:t>
      </w:r>
      <w:r>
        <w:rPr>
          <w:spacing w:val="-48"/>
          <w:sz w:val="24"/>
        </w:rPr>
        <w:t xml:space="preserve"> </w:t>
      </w:r>
      <w:r>
        <w:rPr>
          <w:sz w:val="24"/>
        </w:rPr>
        <w:t>out</w:t>
      </w:r>
      <w:r>
        <w:rPr>
          <w:spacing w:val="-52"/>
          <w:sz w:val="24"/>
        </w:rPr>
        <w:t xml:space="preserve"> </w:t>
      </w:r>
      <w:r>
        <w:rPr>
          <w:sz w:val="24"/>
        </w:rPr>
        <w:t>the</w:t>
      </w:r>
      <w:r>
        <w:rPr>
          <w:spacing w:val="-40"/>
          <w:sz w:val="24"/>
        </w:rPr>
        <w:t xml:space="preserve"> </w:t>
      </w:r>
      <w:r>
        <w:rPr>
          <w:sz w:val="24"/>
        </w:rPr>
        <w:t>questionnaire</w:t>
      </w:r>
      <w:r>
        <w:rPr>
          <w:spacing w:val="-48"/>
          <w:sz w:val="24"/>
        </w:rPr>
        <w:t xml:space="preserve"> </w:t>
      </w:r>
      <w:r>
        <w:rPr>
          <w:sz w:val="24"/>
        </w:rPr>
        <w:t>on</w:t>
      </w:r>
      <w:r>
        <w:rPr>
          <w:spacing w:val="-51"/>
          <w:sz w:val="24"/>
        </w:rPr>
        <w:t xml:space="preserve"> </w:t>
      </w:r>
      <w:r>
        <w:rPr>
          <w:sz w:val="24"/>
        </w:rPr>
        <w:t>a</w:t>
      </w:r>
      <w:r>
        <w:rPr>
          <w:spacing w:val="-46"/>
          <w:sz w:val="24"/>
        </w:rPr>
        <w:t xml:space="preserve"> </w:t>
      </w:r>
      <w:r>
        <w:rPr>
          <w:sz w:val="24"/>
        </w:rPr>
        <w:t>paper</w:t>
      </w:r>
      <w:r>
        <w:rPr>
          <w:spacing w:val="-46"/>
          <w:sz w:val="24"/>
        </w:rPr>
        <w:t xml:space="preserve"> </w:t>
      </w:r>
      <w:r>
        <w:rPr>
          <w:sz w:val="24"/>
        </w:rPr>
        <w:t>format,</w:t>
      </w:r>
      <w:r>
        <w:rPr>
          <w:spacing w:val="-43"/>
          <w:sz w:val="24"/>
        </w:rPr>
        <w:t xml:space="preserve"> </w:t>
      </w:r>
      <w:r>
        <w:rPr>
          <w:spacing w:val="3"/>
          <w:sz w:val="24"/>
        </w:rPr>
        <w:t>via</w:t>
      </w:r>
      <w:r>
        <w:rPr>
          <w:spacing w:val="-46"/>
          <w:sz w:val="24"/>
        </w:rPr>
        <w:t xml:space="preserve"> </w:t>
      </w:r>
      <w:r>
        <w:rPr>
          <w:spacing w:val="3"/>
          <w:sz w:val="24"/>
        </w:rPr>
        <w:t>email,</w:t>
      </w:r>
      <w:r>
        <w:rPr>
          <w:spacing w:val="-49"/>
          <w:sz w:val="24"/>
        </w:rPr>
        <w:t xml:space="preserve"> </w:t>
      </w:r>
      <w:r>
        <w:rPr>
          <w:sz w:val="24"/>
        </w:rPr>
        <w:t>or</w:t>
      </w:r>
      <w:r>
        <w:rPr>
          <w:spacing w:val="-46"/>
          <w:sz w:val="24"/>
        </w:rPr>
        <w:t xml:space="preserve"> </w:t>
      </w:r>
      <w:r>
        <w:rPr>
          <w:spacing w:val="3"/>
          <w:sz w:val="24"/>
        </w:rPr>
        <w:t xml:space="preserve">via </w:t>
      </w:r>
      <w:r>
        <w:rPr>
          <w:sz w:val="24"/>
        </w:rPr>
        <w:t>a</w:t>
      </w:r>
      <w:r>
        <w:rPr>
          <w:spacing w:val="-8"/>
          <w:sz w:val="24"/>
        </w:rPr>
        <w:t xml:space="preserve"> </w:t>
      </w:r>
      <w:r>
        <w:rPr>
          <w:sz w:val="24"/>
        </w:rPr>
        <w:t>secure</w:t>
      </w:r>
      <w:r>
        <w:rPr>
          <w:spacing w:val="-29"/>
          <w:sz w:val="24"/>
        </w:rPr>
        <w:t xml:space="preserve"> </w:t>
      </w:r>
      <w:r>
        <w:rPr>
          <w:spacing w:val="3"/>
          <w:sz w:val="24"/>
        </w:rPr>
        <w:t>online</w:t>
      </w:r>
      <w:r>
        <w:rPr>
          <w:spacing w:val="-28"/>
          <w:sz w:val="24"/>
        </w:rPr>
        <w:t xml:space="preserve"> </w:t>
      </w:r>
      <w:r>
        <w:rPr>
          <w:spacing w:val="4"/>
          <w:sz w:val="24"/>
        </w:rPr>
        <w:t>website.</w:t>
      </w:r>
    </w:p>
    <w:p w14:paraId="24189235" w14:textId="77777777" w:rsidR="00FE063D" w:rsidRDefault="00DF7C8A">
      <w:pPr>
        <w:pStyle w:val="ListParagraph"/>
        <w:numPr>
          <w:ilvl w:val="0"/>
          <w:numId w:val="22"/>
        </w:numPr>
        <w:tabs>
          <w:tab w:val="left" w:pos="1786"/>
          <w:tab w:val="left" w:pos="1787"/>
        </w:tabs>
        <w:spacing w:before="148" w:line="309" w:lineRule="auto"/>
        <w:ind w:right="1090"/>
        <w:rPr>
          <w:sz w:val="24"/>
        </w:rPr>
      </w:pPr>
      <w:r>
        <w:rPr>
          <w:w w:val="95"/>
          <w:sz w:val="24"/>
        </w:rPr>
        <w:t>Proof</w:t>
      </w:r>
      <w:r>
        <w:rPr>
          <w:spacing w:val="-16"/>
          <w:w w:val="95"/>
          <w:sz w:val="24"/>
        </w:rPr>
        <w:t xml:space="preserve"> </w:t>
      </w:r>
      <w:r>
        <w:rPr>
          <w:w w:val="95"/>
          <w:sz w:val="24"/>
        </w:rPr>
        <w:t>and</w:t>
      </w:r>
      <w:r>
        <w:rPr>
          <w:spacing w:val="-20"/>
          <w:w w:val="95"/>
          <w:sz w:val="24"/>
        </w:rPr>
        <w:t xml:space="preserve"> </w:t>
      </w:r>
      <w:r>
        <w:rPr>
          <w:w w:val="95"/>
          <w:sz w:val="24"/>
        </w:rPr>
        <w:t>test</w:t>
      </w:r>
      <w:r>
        <w:rPr>
          <w:spacing w:val="-35"/>
          <w:w w:val="95"/>
          <w:sz w:val="24"/>
        </w:rPr>
        <w:t xml:space="preserve"> </w:t>
      </w:r>
      <w:r>
        <w:rPr>
          <w:w w:val="95"/>
          <w:sz w:val="24"/>
        </w:rPr>
        <w:t>your</w:t>
      </w:r>
      <w:r>
        <w:rPr>
          <w:spacing w:val="-24"/>
          <w:w w:val="95"/>
          <w:sz w:val="24"/>
        </w:rPr>
        <w:t xml:space="preserve"> </w:t>
      </w:r>
      <w:r>
        <w:rPr>
          <w:w w:val="95"/>
          <w:sz w:val="24"/>
        </w:rPr>
        <w:t>questionnaire</w:t>
      </w:r>
      <w:r>
        <w:rPr>
          <w:spacing w:val="-28"/>
          <w:w w:val="95"/>
          <w:sz w:val="24"/>
        </w:rPr>
        <w:t xml:space="preserve"> </w:t>
      </w:r>
      <w:r>
        <w:rPr>
          <w:spacing w:val="2"/>
          <w:w w:val="95"/>
          <w:sz w:val="24"/>
        </w:rPr>
        <w:t>before</w:t>
      </w:r>
      <w:r>
        <w:rPr>
          <w:spacing w:val="-28"/>
          <w:w w:val="95"/>
          <w:sz w:val="24"/>
        </w:rPr>
        <w:t xml:space="preserve"> </w:t>
      </w:r>
      <w:r>
        <w:rPr>
          <w:spacing w:val="2"/>
          <w:w w:val="95"/>
          <w:sz w:val="24"/>
        </w:rPr>
        <w:t>sending</w:t>
      </w:r>
      <w:r>
        <w:rPr>
          <w:spacing w:val="-36"/>
          <w:w w:val="95"/>
          <w:sz w:val="24"/>
        </w:rPr>
        <w:t xml:space="preserve"> </w:t>
      </w:r>
      <w:r>
        <w:rPr>
          <w:w w:val="95"/>
          <w:sz w:val="24"/>
        </w:rPr>
        <w:t>the</w:t>
      </w:r>
      <w:r>
        <w:rPr>
          <w:spacing w:val="-28"/>
          <w:w w:val="95"/>
          <w:sz w:val="24"/>
        </w:rPr>
        <w:t xml:space="preserve"> </w:t>
      </w:r>
      <w:r>
        <w:rPr>
          <w:w w:val="95"/>
          <w:sz w:val="24"/>
        </w:rPr>
        <w:t>survey</w:t>
      </w:r>
      <w:r>
        <w:rPr>
          <w:spacing w:val="-32"/>
          <w:w w:val="95"/>
          <w:sz w:val="24"/>
        </w:rPr>
        <w:t xml:space="preserve"> </w:t>
      </w:r>
      <w:r>
        <w:rPr>
          <w:w w:val="95"/>
          <w:sz w:val="24"/>
        </w:rPr>
        <w:t>to</w:t>
      </w:r>
      <w:r>
        <w:rPr>
          <w:spacing w:val="-34"/>
          <w:w w:val="95"/>
          <w:sz w:val="24"/>
        </w:rPr>
        <w:t xml:space="preserve"> </w:t>
      </w:r>
      <w:r>
        <w:rPr>
          <w:w w:val="95"/>
          <w:sz w:val="24"/>
        </w:rPr>
        <w:t>your</w:t>
      </w:r>
      <w:r>
        <w:rPr>
          <w:spacing w:val="-25"/>
          <w:w w:val="95"/>
          <w:sz w:val="24"/>
        </w:rPr>
        <w:t xml:space="preserve"> </w:t>
      </w:r>
      <w:r>
        <w:rPr>
          <w:spacing w:val="3"/>
          <w:w w:val="95"/>
          <w:sz w:val="24"/>
        </w:rPr>
        <w:t xml:space="preserve">employees. </w:t>
      </w:r>
      <w:r>
        <w:rPr>
          <w:sz w:val="24"/>
        </w:rPr>
        <w:t>This</w:t>
      </w:r>
      <w:r>
        <w:rPr>
          <w:spacing w:val="-43"/>
          <w:sz w:val="24"/>
        </w:rPr>
        <w:t xml:space="preserve"> </w:t>
      </w:r>
      <w:r>
        <w:rPr>
          <w:sz w:val="24"/>
        </w:rPr>
        <w:t>stage</w:t>
      </w:r>
      <w:r>
        <w:rPr>
          <w:spacing w:val="-48"/>
          <w:sz w:val="24"/>
        </w:rPr>
        <w:t xml:space="preserve"> </w:t>
      </w:r>
      <w:r>
        <w:rPr>
          <w:spacing w:val="3"/>
          <w:sz w:val="24"/>
        </w:rPr>
        <w:t>allows</w:t>
      </w:r>
      <w:r>
        <w:rPr>
          <w:spacing w:val="-50"/>
          <w:sz w:val="24"/>
        </w:rPr>
        <w:t xml:space="preserve"> </w:t>
      </w:r>
      <w:r>
        <w:rPr>
          <w:sz w:val="24"/>
        </w:rPr>
        <w:t>you</w:t>
      </w:r>
      <w:r>
        <w:rPr>
          <w:spacing w:val="-44"/>
          <w:sz w:val="24"/>
        </w:rPr>
        <w:t xml:space="preserve"> </w:t>
      </w:r>
      <w:r>
        <w:rPr>
          <w:sz w:val="24"/>
        </w:rPr>
        <w:t>to</w:t>
      </w:r>
      <w:r>
        <w:rPr>
          <w:spacing w:val="-43"/>
          <w:sz w:val="24"/>
        </w:rPr>
        <w:t xml:space="preserve"> </w:t>
      </w:r>
      <w:r>
        <w:rPr>
          <w:sz w:val="24"/>
        </w:rPr>
        <w:t>ensure</w:t>
      </w:r>
      <w:r>
        <w:rPr>
          <w:spacing w:val="-48"/>
          <w:sz w:val="24"/>
        </w:rPr>
        <w:t xml:space="preserve"> </w:t>
      </w:r>
      <w:r>
        <w:rPr>
          <w:sz w:val="24"/>
        </w:rPr>
        <w:t>the</w:t>
      </w:r>
      <w:r>
        <w:rPr>
          <w:spacing w:val="-40"/>
          <w:sz w:val="24"/>
        </w:rPr>
        <w:t xml:space="preserve"> </w:t>
      </w:r>
      <w:r>
        <w:rPr>
          <w:spacing w:val="3"/>
          <w:sz w:val="24"/>
        </w:rPr>
        <w:t>validity</w:t>
      </w:r>
      <w:r>
        <w:rPr>
          <w:spacing w:val="-50"/>
          <w:sz w:val="24"/>
        </w:rPr>
        <w:t xml:space="preserve"> </w:t>
      </w:r>
      <w:r>
        <w:rPr>
          <w:sz w:val="24"/>
        </w:rPr>
        <w:t>of</w:t>
      </w:r>
      <w:r>
        <w:rPr>
          <w:spacing w:val="-49"/>
          <w:sz w:val="24"/>
        </w:rPr>
        <w:t xml:space="preserve"> </w:t>
      </w:r>
      <w:r>
        <w:rPr>
          <w:sz w:val="24"/>
        </w:rPr>
        <w:t>the</w:t>
      </w:r>
      <w:r>
        <w:rPr>
          <w:spacing w:val="-40"/>
          <w:sz w:val="24"/>
        </w:rPr>
        <w:t xml:space="preserve"> </w:t>
      </w:r>
      <w:r>
        <w:rPr>
          <w:spacing w:val="2"/>
          <w:sz w:val="24"/>
        </w:rPr>
        <w:t>result</w:t>
      </w:r>
      <w:r>
        <w:rPr>
          <w:spacing w:val="-51"/>
          <w:sz w:val="24"/>
        </w:rPr>
        <w:t xml:space="preserve"> </w:t>
      </w:r>
      <w:r>
        <w:rPr>
          <w:sz w:val="24"/>
        </w:rPr>
        <w:t>and</w:t>
      </w:r>
      <w:r>
        <w:rPr>
          <w:spacing w:val="-43"/>
          <w:sz w:val="24"/>
        </w:rPr>
        <w:t xml:space="preserve"> </w:t>
      </w:r>
      <w:r>
        <w:rPr>
          <w:sz w:val="24"/>
        </w:rPr>
        <w:t>that</w:t>
      </w:r>
      <w:r>
        <w:rPr>
          <w:spacing w:val="-45"/>
          <w:sz w:val="24"/>
        </w:rPr>
        <w:t xml:space="preserve"> </w:t>
      </w:r>
      <w:r>
        <w:rPr>
          <w:sz w:val="24"/>
        </w:rPr>
        <w:t>you</w:t>
      </w:r>
      <w:r>
        <w:rPr>
          <w:spacing w:val="-43"/>
          <w:sz w:val="24"/>
        </w:rPr>
        <w:t xml:space="preserve"> </w:t>
      </w:r>
      <w:r>
        <w:rPr>
          <w:spacing w:val="5"/>
          <w:sz w:val="24"/>
        </w:rPr>
        <w:t>will</w:t>
      </w:r>
      <w:r>
        <w:rPr>
          <w:spacing w:val="-47"/>
          <w:sz w:val="24"/>
        </w:rPr>
        <w:t xml:space="preserve"> </w:t>
      </w:r>
      <w:r>
        <w:rPr>
          <w:spacing w:val="2"/>
          <w:sz w:val="24"/>
        </w:rPr>
        <w:t>get</w:t>
      </w:r>
      <w:r>
        <w:rPr>
          <w:spacing w:val="-51"/>
          <w:sz w:val="24"/>
        </w:rPr>
        <w:t xml:space="preserve"> </w:t>
      </w:r>
      <w:r>
        <w:rPr>
          <w:sz w:val="24"/>
        </w:rPr>
        <w:t xml:space="preserve">the </w:t>
      </w:r>
      <w:r>
        <w:rPr>
          <w:spacing w:val="3"/>
          <w:w w:val="95"/>
          <w:sz w:val="24"/>
        </w:rPr>
        <w:t>desired</w:t>
      </w:r>
      <w:r>
        <w:rPr>
          <w:spacing w:val="-35"/>
          <w:w w:val="95"/>
          <w:sz w:val="24"/>
        </w:rPr>
        <w:t xml:space="preserve"> </w:t>
      </w:r>
      <w:r>
        <w:rPr>
          <w:w w:val="95"/>
          <w:sz w:val="24"/>
        </w:rPr>
        <w:t>results.</w:t>
      </w:r>
      <w:r>
        <w:rPr>
          <w:spacing w:val="-33"/>
          <w:w w:val="95"/>
          <w:sz w:val="24"/>
        </w:rPr>
        <w:t xml:space="preserve"> </w:t>
      </w:r>
      <w:r>
        <w:rPr>
          <w:w w:val="95"/>
          <w:sz w:val="24"/>
        </w:rPr>
        <w:t>If</w:t>
      </w:r>
      <w:r>
        <w:rPr>
          <w:spacing w:val="-31"/>
          <w:w w:val="95"/>
          <w:sz w:val="24"/>
        </w:rPr>
        <w:t xml:space="preserve"> </w:t>
      </w:r>
      <w:r>
        <w:rPr>
          <w:w w:val="95"/>
          <w:sz w:val="24"/>
        </w:rPr>
        <w:t>the</w:t>
      </w:r>
      <w:r>
        <w:rPr>
          <w:spacing w:val="-15"/>
          <w:w w:val="95"/>
          <w:sz w:val="24"/>
        </w:rPr>
        <w:t xml:space="preserve"> </w:t>
      </w:r>
      <w:r>
        <w:rPr>
          <w:w w:val="95"/>
          <w:sz w:val="24"/>
        </w:rPr>
        <w:t>results</w:t>
      </w:r>
      <w:r>
        <w:rPr>
          <w:spacing w:val="-35"/>
          <w:w w:val="95"/>
          <w:sz w:val="24"/>
        </w:rPr>
        <w:t xml:space="preserve"> </w:t>
      </w:r>
      <w:r>
        <w:rPr>
          <w:spacing w:val="-3"/>
          <w:w w:val="95"/>
          <w:sz w:val="24"/>
        </w:rPr>
        <w:t>are</w:t>
      </w:r>
      <w:r>
        <w:rPr>
          <w:spacing w:val="-14"/>
          <w:w w:val="95"/>
          <w:sz w:val="24"/>
        </w:rPr>
        <w:t xml:space="preserve"> </w:t>
      </w:r>
      <w:r>
        <w:rPr>
          <w:spacing w:val="3"/>
          <w:w w:val="95"/>
          <w:sz w:val="24"/>
        </w:rPr>
        <w:t>positive,</w:t>
      </w:r>
      <w:r>
        <w:rPr>
          <w:spacing w:val="-33"/>
          <w:w w:val="95"/>
          <w:sz w:val="24"/>
        </w:rPr>
        <w:t xml:space="preserve"> </w:t>
      </w:r>
      <w:r>
        <w:rPr>
          <w:w w:val="95"/>
          <w:sz w:val="24"/>
        </w:rPr>
        <w:t>you</w:t>
      </w:r>
      <w:r>
        <w:rPr>
          <w:spacing w:val="-35"/>
          <w:w w:val="95"/>
          <w:sz w:val="24"/>
        </w:rPr>
        <w:t xml:space="preserve"> </w:t>
      </w:r>
      <w:r>
        <w:rPr>
          <w:w w:val="95"/>
          <w:sz w:val="24"/>
        </w:rPr>
        <w:t>have</w:t>
      </w:r>
      <w:r>
        <w:rPr>
          <w:spacing w:val="-28"/>
          <w:w w:val="95"/>
          <w:sz w:val="24"/>
        </w:rPr>
        <w:t xml:space="preserve"> </w:t>
      </w:r>
      <w:r>
        <w:rPr>
          <w:spacing w:val="2"/>
          <w:w w:val="95"/>
          <w:sz w:val="24"/>
        </w:rPr>
        <w:t>completed</w:t>
      </w:r>
      <w:r>
        <w:rPr>
          <w:spacing w:val="-35"/>
          <w:w w:val="95"/>
          <w:sz w:val="24"/>
        </w:rPr>
        <w:t xml:space="preserve"> </w:t>
      </w:r>
      <w:r>
        <w:rPr>
          <w:w w:val="95"/>
          <w:sz w:val="24"/>
        </w:rPr>
        <w:t>the</w:t>
      </w:r>
      <w:r>
        <w:rPr>
          <w:spacing w:val="-29"/>
          <w:w w:val="95"/>
          <w:sz w:val="24"/>
        </w:rPr>
        <w:t xml:space="preserve"> </w:t>
      </w:r>
      <w:r>
        <w:rPr>
          <w:spacing w:val="2"/>
          <w:w w:val="95"/>
          <w:sz w:val="24"/>
        </w:rPr>
        <w:t>design</w:t>
      </w:r>
      <w:r>
        <w:rPr>
          <w:spacing w:val="-35"/>
          <w:w w:val="95"/>
          <w:sz w:val="24"/>
        </w:rPr>
        <w:t xml:space="preserve"> </w:t>
      </w:r>
      <w:r>
        <w:rPr>
          <w:w w:val="95"/>
          <w:sz w:val="24"/>
        </w:rPr>
        <w:t>of</w:t>
      </w:r>
      <w:r>
        <w:rPr>
          <w:spacing w:val="-16"/>
          <w:w w:val="95"/>
          <w:sz w:val="24"/>
        </w:rPr>
        <w:t xml:space="preserve"> </w:t>
      </w:r>
      <w:r>
        <w:rPr>
          <w:w w:val="95"/>
          <w:sz w:val="24"/>
        </w:rPr>
        <w:t xml:space="preserve">your </w:t>
      </w:r>
      <w:r>
        <w:rPr>
          <w:spacing w:val="3"/>
          <w:sz w:val="24"/>
        </w:rPr>
        <w:t>employee</w:t>
      </w:r>
      <w:r>
        <w:rPr>
          <w:spacing w:val="-52"/>
          <w:sz w:val="24"/>
        </w:rPr>
        <w:t xml:space="preserve"> </w:t>
      </w:r>
      <w:r>
        <w:rPr>
          <w:sz w:val="24"/>
        </w:rPr>
        <w:t>survey</w:t>
      </w:r>
      <w:r>
        <w:rPr>
          <w:spacing w:val="-54"/>
          <w:sz w:val="24"/>
        </w:rPr>
        <w:t xml:space="preserve"> </w:t>
      </w:r>
      <w:r>
        <w:rPr>
          <w:sz w:val="24"/>
        </w:rPr>
        <w:t>questionnaire.</w:t>
      </w:r>
      <w:r>
        <w:rPr>
          <w:spacing w:val="-53"/>
          <w:sz w:val="24"/>
        </w:rPr>
        <w:t xml:space="preserve"> </w:t>
      </w:r>
      <w:r>
        <w:rPr>
          <w:sz w:val="24"/>
        </w:rPr>
        <w:t>If</w:t>
      </w:r>
      <w:r>
        <w:rPr>
          <w:spacing w:val="-53"/>
          <w:sz w:val="24"/>
        </w:rPr>
        <w:t xml:space="preserve"> </w:t>
      </w:r>
      <w:r>
        <w:rPr>
          <w:sz w:val="24"/>
        </w:rPr>
        <w:t>the</w:t>
      </w:r>
      <w:r>
        <w:rPr>
          <w:spacing w:val="-51"/>
          <w:sz w:val="24"/>
        </w:rPr>
        <w:t xml:space="preserve"> </w:t>
      </w:r>
      <w:r>
        <w:rPr>
          <w:sz w:val="24"/>
        </w:rPr>
        <w:t>results</w:t>
      </w:r>
      <w:r>
        <w:rPr>
          <w:spacing w:val="-55"/>
          <w:sz w:val="24"/>
        </w:rPr>
        <w:t xml:space="preserve"> </w:t>
      </w:r>
      <w:r>
        <w:rPr>
          <w:spacing w:val="-3"/>
          <w:sz w:val="24"/>
        </w:rPr>
        <w:t>are</w:t>
      </w:r>
      <w:r>
        <w:rPr>
          <w:spacing w:val="-45"/>
          <w:sz w:val="24"/>
        </w:rPr>
        <w:t xml:space="preserve"> </w:t>
      </w:r>
      <w:r>
        <w:rPr>
          <w:sz w:val="24"/>
        </w:rPr>
        <w:t>not</w:t>
      </w:r>
      <w:r>
        <w:rPr>
          <w:spacing w:val="-50"/>
          <w:sz w:val="24"/>
        </w:rPr>
        <w:t xml:space="preserve"> </w:t>
      </w:r>
      <w:r>
        <w:rPr>
          <w:sz w:val="24"/>
        </w:rPr>
        <w:t>conclusive</w:t>
      </w:r>
      <w:r>
        <w:rPr>
          <w:spacing w:val="-51"/>
          <w:sz w:val="24"/>
        </w:rPr>
        <w:t xml:space="preserve"> </w:t>
      </w:r>
      <w:r>
        <w:rPr>
          <w:sz w:val="24"/>
        </w:rPr>
        <w:t>enough,</w:t>
      </w:r>
      <w:r>
        <w:rPr>
          <w:spacing w:val="-53"/>
          <w:sz w:val="24"/>
        </w:rPr>
        <w:t xml:space="preserve"> </w:t>
      </w:r>
      <w:r>
        <w:rPr>
          <w:sz w:val="24"/>
        </w:rPr>
        <w:t xml:space="preserve">start </w:t>
      </w:r>
      <w:r>
        <w:rPr>
          <w:w w:val="95"/>
          <w:sz w:val="24"/>
        </w:rPr>
        <w:t>again</w:t>
      </w:r>
      <w:r>
        <w:rPr>
          <w:spacing w:val="-21"/>
          <w:w w:val="95"/>
          <w:sz w:val="24"/>
        </w:rPr>
        <w:t xml:space="preserve"> </w:t>
      </w:r>
      <w:r>
        <w:rPr>
          <w:w w:val="95"/>
          <w:sz w:val="24"/>
        </w:rPr>
        <w:t>and</w:t>
      </w:r>
      <w:r>
        <w:rPr>
          <w:spacing w:val="-21"/>
          <w:w w:val="95"/>
          <w:sz w:val="24"/>
        </w:rPr>
        <w:t xml:space="preserve"> </w:t>
      </w:r>
      <w:r>
        <w:rPr>
          <w:w w:val="95"/>
          <w:sz w:val="24"/>
        </w:rPr>
        <w:t>try</w:t>
      </w:r>
      <w:r>
        <w:rPr>
          <w:spacing w:val="-5"/>
          <w:w w:val="95"/>
          <w:sz w:val="24"/>
        </w:rPr>
        <w:t xml:space="preserve"> </w:t>
      </w:r>
      <w:r>
        <w:rPr>
          <w:w w:val="95"/>
          <w:sz w:val="24"/>
        </w:rPr>
        <w:t>changing</w:t>
      </w:r>
      <w:r>
        <w:rPr>
          <w:spacing w:val="-22"/>
          <w:w w:val="95"/>
          <w:sz w:val="24"/>
        </w:rPr>
        <w:t xml:space="preserve"> </w:t>
      </w:r>
      <w:r>
        <w:rPr>
          <w:spacing w:val="2"/>
          <w:w w:val="95"/>
          <w:sz w:val="24"/>
        </w:rPr>
        <w:t>questions</w:t>
      </w:r>
      <w:r>
        <w:rPr>
          <w:spacing w:val="-34"/>
          <w:w w:val="95"/>
          <w:sz w:val="24"/>
        </w:rPr>
        <w:t xml:space="preserve"> </w:t>
      </w:r>
      <w:r>
        <w:rPr>
          <w:w w:val="95"/>
          <w:sz w:val="24"/>
        </w:rPr>
        <w:t>or</w:t>
      </w:r>
      <w:r>
        <w:rPr>
          <w:spacing w:val="-25"/>
          <w:w w:val="95"/>
          <w:sz w:val="24"/>
        </w:rPr>
        <w:t xml:space="preserve"> </w:t>
      </w:r>
      <w:r>
        <w:rPr>
          <w:w w:val="95"/>
          <w:sz w:val="24"/>
        </w:rPr>
        <w:t>methodology</w:t>
      </w:r>
      <w:r>
        <w:rPr>
          <w:spacing w:val="-33"/>
          <w:w w:val="95"/>
          <w:sz w:val="24"/>
        </w:rPr>
        <w:t xml:space="preserve"> </w:t>
      </w:r>
      <w:r>
        <w:rPr>
          <w:w w:val="95"/>
          <w:sz w:val="24"/>
        </w:rPr>
        <w:t>until</w:t>
      </w:r>
      <w:r>
        <w:rPr>
          <w:spacing w:val="-27"/>
          <w:w w:val="95"/>
          <w:sz w:val="24"/>
        </w:rPr>
        <w:t xml:space="preserve"> </w:t>
      </w:r>
      <w:r>
        <w:rPr>
          <w:w w:val="95"/>
          <w:sz w:val="24"/>
        </w:rPr>
        <w:t>you</w:t>
      </w:r>
      <w:r>
        <w:rPr>
          <w:spacing w:val="-35"/>
          <w:w w:val="95"/>
          <w:sz w:val="24"/>
        </w:rPr>
        <w:t xml:space="preserve"> </w:t>
      </w:r>
      <w:r>
        <w:rPr>
          <w:w w:val="95"/>
          <w:sz w:val="24"/>
        </w:rPr>
        <w:t>have</w:t>
      </w:r>
      <w:r>
        <w:rPr>
          <w:spacing w:val="-28"/>
          <w:w w:val="95"/>
          <w:sz w:val="24"/>
        </w:rPr>
        <w:t xml:space="preserve"> </w:t>
      </w:r>
      <w:r>
        <w:rPr>
          <w:spacing w:val="2"/>
          <w:w w:val="95"/>
          <w:sz w:val="24"/>
        </w:rPr>
        <w:t>testing</w:t>
      </w:r>
      <w:r>
        <w:rPr>
          <w:spacing w:val="-37"/>
          <w:w w:val="95"/>
          <w:sz w:val="24"/>
        </w:rPr>
        <w:t xml:space="preserve"> </w:t>
      </w:r>
      <w:r>
        <w:rPr>
          <w:w w:val="95"/>
          <w:sz w:val="24"/>
        </w:rPr>
        <w:t xml:space="preserve">results </w:t>
      </w:r>
      <w:r>
        <w:rPr>
          <w:spacing w:val="2"/>
          <w:sz w:val="24"/>
        </w:rPr>
        <w:t>satisfying</w:t>
      </w:r>
      <w:r>
        <w:rPr>
          <w:spacing w:val="-41"/>
          <w:sz w:val="24"/>
        </w:rPr>
        <w:t xml:space="preserve"> </w:t>
      </w:r>
      <w:r>
        <w:rPr>
          <w:sz w:val="24"/>
        </w:rPr>
        <w:t>enough</w:t>
      </w:r>
      <w:r>
        <w:rPr>
          <w:spacing w:val="-38"/>
          <w:sz w:val="24"/>
        </w:rPr>
        <w:t xml:space="preserve"> </w:t>
      </w:r>
      <w:r>
        <w:rPr>
          <w:sz w:val="24"/>
        </w:rPr>
        <w:t>to</w:t>
      </w:r>
      <w:r>
        <w:rPr>
          <w:spacing w:val="-24"/>
          <w:sz w:val="24"/>
        </w:rPr>
        <w:t xml:space="preserve"> </w:t>
      </w:r>
      <w:r>
        <w:rPr>
          <w:spacing w:val="2"/>
          <w:sz w:val="24"/>
        </w:rPr>
        <w:t>send</w:t>
      </w:r>
      <w:r>
        <w:rPr>
          <w:spacing w:val="-39"/>
          <w:sz w:val="24"/>
        </w:rPr>
        <w:t xml:space="preserve"> </w:t>
      </w:r>
      <w:r>
        <w:rPr>
          <w:sz w:val="24"/>
        </w:rPr>
        <w:t>the</w:t>
      </w:r>
      <w:r>
        <w:rPr>
          <w:spacing w:val="-18"/>
          <w:sz w:val="24"/>
        </w:rPr>
        <w:t xml:space="preserve"> </w:t>
      </w:r>
      <w:r>
        <w:rPr>
          <w:sz w:val="24"/>
        </w:rPr>
        <w:t>survey</w:t>
      </w:r>
      <w:r>
        <w:rPr>
          <w:spacing w:val="-23"/>
          <w:sz w:val="24"/>
        </w:rPr>
        <w:t xml:space="preserve"> </w:t>
      </w:r>
      <w:r>
        <w:rPr>
          <w:sz w:val="24"/>
        </w:rPr>
        <w:t>to</w:t>
      </w:r>
      <w:r>
        <w:rPr>
          <w:spacing w:val="-24"/>
          <w:sz w:val="24"/>
        </w:rPr>
        <w:t xml:space="preserve"> </w:t>
      </w:r>
      <w:r>
        <w:rPr>
          <w:sz w:val="24"/>
        </w:rPr>
        <w:t>your</w:t>
      </w:r>
      <w:r>
        <w:rPr>
          <w:spacing w:val="-29"/>
          <w:sz w:val="24"/>
        </w:rPr>
        <w:t xml:space="preserve"> </w:t>
      </w:r>
      <w:r>
        <w:rPr>
          <w:spacing w:val="3"/>
          <w:sz w:val="24"/>
        </w:rPr>
        <w:t>employees.</w:t>
      </w:r>
    </w:p>
    <w:p w14:paraId="5DADB3D3" w14:textId="77777777" w:rsidR="00FE063D" w:rsidRDefault="00FE063D">
      <w:pPr>
        <w:pStyle w:val="BodyText"/>
        <w:spacing w:before="8"/>
        <w:rPr>
          <w:sz w:val="26"/>
        </w:rPr>
      </w:pPr>
    </w:p>
    <w:p w14:paraId="6BD884CF" w14:textId="77777777" w:rsidR="00FE063D" w:rsidRDefault="00DF7C8A">
      <w:pPr>
        <w:pStyle w:val="BodyText"/>
        <w:spacing w:line="321" w:lineRule="auto"/>
        <w:ind w:left="1322" w:right="1190"/>
      </w:pPr>
      <w:r>
        <w:t>If</w:t>
      </w:r>
      <w:r>
        <w:rPr>
          <w:spacing w:val="-44"/>
        </w:rPr>
        <w:t xml:space="preserve"> </w:t>
      </w:r>
      <w:r>
        <w:t>the</w:t>
      </w:r>
      <w:r>
        <w:rPr>
          <w:spacing w:val="-43"/>
        </w:rPr>
        <w:t xml:space="preserve"> </w:t>
      </w:r>
      <w:r>
        <w:t>survey</w:t>
      </w:r>
      <w:r>
        <w:rPr>
          <w:spacing w:val="-51"/>
        </w:rPr>
        <w:t xml:space="preserve"> </w:t>
      </w:r>
      <w:r>
        <w:rPr>
          <w:spacing w:val="4"/>
        </w:rPr>
        <w:t>is</w:t>
      </w:r>
      <w:r>
        <w:rPr>
          <w:spacing w:val="-45"/>
        </w:rPr>
        <w:t xml:space="preserve"> </w:t>
      </w:r>
      <w:r>
        <w:t>to</w:t>
      </w:r>
      <w:r>
        <w:rPr>
          <w:spacing w:val="-46"/>
        </w:rPr>
        <w:t xml:space="preserve"> </w:t>
      </w:r>
      <w:r>
        <w:t>be</w:t>
      </w:r>
      <w:r>
        <w:rPr>
          <w:spacing w:val="-50"/>
        </w:rPr>
        <w:t xml:space="preserve"> </w:t>
      </w:r>
      <w:r>
        <w:t>taken</w:t>
      </w:r>
      <w:r>
        <w:rPr>
          <w:spacing w:val="-45"/>
        </w:rPr>
        <w:t xml:space="preserve"> </w:t>
      </w:r>
      <w:r>
        <w:t>by</w:t>
      </w:r>
      <w:r>
        <w:rPr>
          <w:spacing w:val="-45"/>
        </w:rPr>
        <w:t xml:space="preserve"> </w:t>
      </w:r>
      <w:r>
        <w:rPr>
          <w:spacing w:val="4"/>
        </w:rPr>
        <w:t>employees</w:t>
      </w:r>
      <w:r>
        <w:rPr>
          <w:spacing w:val="-52"/>
        </w:rPr>
        <w:t xml:space="preserve"> </w:t>
      </w:r>
      <w:r>
        <w:rPr>
          <w:spacing w:val="4"/>
        </w:rPr>
        <w:t>from</w:t>
      </w:r>
      <w:r>
        <w:rPr>
          <w:spacing w:val="-53"/>
        </w:rPr>
        <w:t xml:space="preserve"> </w:t>
      </w:r>
      <w:r>
        <w:t>other</w:t>
      </w:r>
      <w:r>
        <w:rPr>
          <w:spacing w:val="-55"/>
        </w:rPr>
        <w:t xml:space="preserve"> </w:t>
      </w:r>
      <w:r>
        <w:t>countries</w:t>
      </w:r>
      <w:r>
        <w:rPr>
          <w:spacing w:val="-52"/>
        </w:rPr>
        <w:t xml:space="preserve"> </w:t>
      </w:r>
      <w:r>
        <w:t>and</w:t>
      </w:r>
      <w:r>
        <w:rPr>
          <w:spacing w:val="-45"/>
        </w:rPr>
        <w:t xml:space="preserve"> </w:t>
      </w:r>
      <w:r>
        <w:t>cultures</w:t>
      </w:r>
      <w:r>
        <w:rPr>
          <w:spacing w:val="-53"/>
        </w:rPr>
        <w:t xml:space="preserve"> </w:t>
      </w:r>
      <w:r>
        <w:rPr>
          <w:spacing w:val="2"/>
        </w:rPr>
        <w:t>then</w:t>
      </w:r>
      <w:r>
        <w:rPr>
          <w:spacing w:val="-45"/>
        </w:rPr>
        <w:t xml:space="preserve"> </w:t>
      </w:r>
      <w:r>
        <w:rPr>
          <w:spacing w:val="4"/>
        </w:rPr>
        <w:t>it</w:t>
      </w:r>
      <w:r>
        <w:rPr>
          <w:spacing w:val="-47"/>
        </w:rPr>
        <w:t xml:space="preserve"> </w:t>
      </w:r>
      <w:r>
        <w:rPr>
          <w:spacing w:val="4"/>
        </w:rPr>
        <w:t xml:space="preserve">is </w:t>
      </w:r>
      <w:r>
        <w:rPr>
          <w:spacing w:val="2"/>
        </w:rPr>
        <w:t>best</w:t>
      </w:r>
      <w:r>
        <w:rPr>
          <w:spacing w:val="-52"/>
        </w:rPr>
        <w:t xml:space="preserve"> </w:t>
      </w:r>
      <w:r>
        <w:t>practice</w:t>
      </w:r>
      <w:r>
        <w:rPr>
          <w:spacing w:val="-41"/>
        </w:rPr>
        <w:t xml:space="preserve"> </w:t>
      </w:r>
      <w:r>
        <w:t>to</w:t>
      </w:r>
      <w:r>
        <w:rPr>
          <w:spacing w:val="-37"/>
        </w:rPr>
        <w:t xml:space="preserve"> </w:t>
      </w:r>
      <w:r>
        <w:t>have</w:t>
      </w:r>
      <w:r>
        <w:rPr>
          <w:spacing w:val="-48"/>
        </w:rPr>
        <w:t xml:space="preserve"> </w:t>
      </w:r>
      <w:r>
        <w:t>the</w:t>
      </w:r>
      <w:r>
        <w:rPr>
          <w:spacing w:val="-41"/>
        </w:rPr>
        <w:t xml:space="preserve"> </w:t>
      </w:r>
      <w:r>
        <w:t>survey</w:t>
      </w:r>
      <w:r>
        <w:rPr>
          <w:spacing w:val="-51"/>
        </w:rPr>
        <w:t xml:space="preserve"> </w:t>
      </w:r>
      <w:r>
        <w:rPr>
          <w:spacing w:val="3"/>
        </w:rPr>
        <w:t>items</w:t>
      </w:r>
      <w:r>
        <w:rPr>
          <w:spacing w:val="-51"/>
        </w:rPr>
        <w:t xml:space="preserve"> </w:t>
      </w:r>
      <w:r>
        <w:t>checked</w:t>
      </w:r>
      <w:r>
        <w:rPr>
          <w:spacing w:val="-51"/>
        </w:rPr>
        <w:t xml:space="preserve"> </w:t>
      </w:r>
      <w:r>
        <w:t>both</w:t>
      </w:r>
      <w:r>
        <w:rPr>
          <w:spacing w:val="-44"/>
        </w:rPr>
        <w:t xml:space="preserve"> </w:t>
      </w:r>
      <w:r>
        <w:rPr>
          <w:spacing w:val="2"/>
        </w:rPr>
        <w:t>for</w:t>
      </w:r>
      <w:r>
        <w:rPr>
          <w:spacing w:val="-47"/>
        </w:rPr>
        <w:t xml:space="preserve"> </w:t>
      </w:r>
      <w:r>
        <w:t>the</w:t>
      </w:r>
      <w:r>
        <w:rPr>
          <w:spacing w:val="-40"/>
        </w:rPr>
        <w:t xml:space="preserve"> </w:t>
      </w:r>
      <w:r>
        <w:rPr>
          <w:spacing w:val="-4"/>
        </w:rPr>
        <w:t>accuracy</w:t>
      </w:r>
      <w:r>
        <w:rPr>
          <w:spacing w:val="-36"/>
        </w:rPr>
        <w:t xml:space="preserve"> </w:t>
      </w:r>
      <w:r>
        <w:t>of</w:t>
      </w:r>
      <w:r>
        <w:rPr>
          <w:spacing w:val="-42"/>
        </w:rPr>
        <w:t xml:space="preserve"> </w:t>
      </w:r>
      <w:r>
        <w:t>language</w:t>
      </w:r>
    </w:p>
    <w:p w14:paraId="6C6BED43" w14:textId="77777777" w:rsidR="00FE063D" w:rsidRDefault="00DF7C8A">
      <w:pPr>
        <w:pStyle w:val="BodyText"/>
        <w:spacing w:line="257" w:lineRule="exact"/>
        <w:ind w:left="1322"/>
      </w:pPr>
      <w:r>
        <w:t xml:space="preserve">translation and cultural </w:t>
      </w:r>
      <w:r>
        <w:rPr>
          <w:spacing w:val="3"/>
        </w:rPr>
        <w:t xml:space="preserve">fit. </w:t>
      </w:r>
      <w:r>
        <w:t xml:space="preserve">If </w:t>
      </w:r>
      <w:r>
        <w:rPr>
          <w:spacing w:val="3"/>
        </w:rPr>
        <w:t xml:space="preserve">possible, </w:t>
      </w:r>
      <w:r>
        <w:t xml:space="preserve">have a native </w:t>
      </w:r>
      <w:r>
        <w:rPr>
          <w:spacing w:val="2"/>
        </w:rPr>
        <w:t>speaker</w:t>
      </w:r>
      <w:r>
        <w:rPr>
          <w:spacing w:val="-49"/>
        </w:rPr>
        <w:t xml:space="preserve"> </w:t>
      </w:r>
      <w:r>
        <w:t>of each language translate</w:t>
      </w:r>
    </w:p>
    <w:p w14:paraId="037A0B1F" w14:textId="77777777" w:rsidR="00FE063D" w:rsidRDefault="00DF7C8A">
      <w:pPr>
        <w:pStyle w:val="BodyText"/>
        <w:spacing w:before="93" w:line="307" w:lineRule="auto"/>
        <w:ind w:left="1322" w:right="847"/>
      </w:pPr>
      <w:r>
        <w:rPr>
          <w:w w:val="95"/>
        </w:rPr>
        <w:t>so</w:t>
      </w:r>
      <w:r>
        <w:rPr>
          <w:spacing w:val="-28"/>
          <w:w w:val="95"/>
        </w:rPr>
        <w:t xml:space="preserve"> </w:t>
      </w:r>
      <w:r>
        <w:rPr>
          <w:w w:val="95"/>
        </w:rPr>
        <w:t>that</w:t>
      </w:r>
      <w:r>
        <w:rPr>
          <w:spacing w:val="-16"/>
          <w:w w:val="95"/>
        </w:rPr>
        <w:t xml:space="preserve"> </w:t>
      </w:r>
      <w:r>
        <w:rPr>
          <w:w w:val="95"/>
        </w:rPr>
        <w:t>the</w:t>
      </w:r>
      <w:r>
        <w:rPr>
          <w:spacing w:val="-34"/>
          <w:w w:val="95"/>
        </w:rPr>
        <w:t xml:space="preserve"> </w:t>
      </w:r>
      <w:r>
        <w:rPr>
          <w:w w:val="95"/>
        </w:rPr>
        <w:t>correct</w:t>
      </w:r>
      <w:r>
        <w:rPr>
          <w:spacing w:val="-17"/>
          <w:w w:val="95"/>
        </w:rPr>
        <w:t xml:space="preserve"> </w:t>
      </w:r>
      <w:r>
        <w:rPr>
          <w:w w:val="95"/>
        </w:rPr>
        <w:t>phraseology</w:t>
      </w:r>
      <w:r>
        <w:rPr>
          <w:spacing w:val="-38"/>
          <w:w w:val="95"/>
        </w:rPr>
        <w:t xml:space="preserve"> </w:t>
      </w:r>
      <w:r>
        <w:rPr>
          <w:w w:val="95"/>
        </w:rPr>
        <w:t>and</w:t>
      </w:r>
      <w:r>
        <w:rPr>
          <w:spacing w:val="-27"/>
          <w:w w:val="95"/>
        </w:rPr>
        <w:t xml:space="preserve"> </w:t>
      </w:r>
      <w:r>
        <w:rPr>
          <w:spacing w:val="3"/>
          <w:w w:val="95"/>
        </w:rPr>
        <w:t>wording</w:t>
      </w:r>
      <w:r>
        <w:rPr>
          <w:spacing w:val="-40"/>
          <w:w w:val="95"/>
        </w:rPr>
        <w:t xml:space="preserve"> </w:t>
      </w:r>
      <w:r>
        <w:rPr>
          <w:spacing w:val="4"/>
          <w:w w:val="95"/>
        </w:rPr>
        <w:t>is</w:t>
      </w:r>
      <w:r>
        <w:rPr>
          <w:spacing w:val="-27"/>
          <w:w w:val="95"/>
        </w:rPr>
        <w:t xml:space="preserve"> </w:t>
      </w:r>
      <w:r>
        <w:rPr>
          <w:spacing w:val="2"/>
          <w:w w:val="95"/>
        </w:rPr>
        <w:t>used</w:t>
      </w:r>
      <w:r>
        <w:rPr>
          <w:spacing w:val="-39"/>
          <w:w w:val="95"/>
        </w:rPr>
        <w:t xml:space="preserve"> </w:t>
      </w:r>
      <w:r>
        <w:rPr>
          <w:w w:val="95"/>
        </w:rPr>
        <w:t>to</w:t>
      </w:r>
      <w:r>
        <w:rPr>
          <w:spacing w:val="-27"/>
          <w:w w:val="95"/>
        </w:rPr>
        <w:t xml:space="preserve"> </w:t>
      </w:r>
      <w:r>
        <w:rPr>
          <w:w w:val="95"/>
        </w:rPr>
        <w:t>ensure</w:t>
      </w:r>
      <w:r>
        <w:rPr>
          <w:spacing w:val="-34"/>
          <w:w w:val="95"/>
        </w:rPr>
        <w:t xml:space="preserve"> </w:t>
      </w:r>
      <w:r>
        <w:rPr>
          <w:w w:val="95"/>
        </w:rPr>
        <w:t>consistency</w:t>
      </w:r>
      <w:r>
        <w:rPr>
          <w:spacing w:val="-37"/>
          <w:w w:val="95"/>
        </w:rPr>
        <w:t xml:space="preserve"> </w:t>
      </w:r>
      <w:r>
        <w:rPr>
          <w:w w:val="95"/>
        </w:rPr>
        <w:t>of</w:t>
      </w:r>
      <w:r>
        <w:rPr>
          <w:spacing w:val="-24"/>
          <w:w w:val="95"/>
        </w:rPr>
        <w:t xml:space="preserve"> </w:t>
      </w:r>
      <w:r>
        <w:rPr>
          <w:spacing w:val="2"/>
          <w:w w:val="95"/>
        </w:rPr>
        <w:t xml:space="preserve">meaning </w:t>
      </w:r>
      <w:r>
        <w:rPr>
          <w:spacing w:val="2"/>
        </w:rPr>
        <w:t>for</w:t>
      </w:r>
      <w:r>
        <w:rPr>
          <w:spacing w:val="-41"/>
        </w:rPr>
        <w:t xml:space="preserve"> </w:t>
      </w:r>
      <w:r>
        <w:t>each</w:t>
      </w:r>
      <w:r>
        <w:rPr>
          <w:spacing w:val="-38"/>
        </w:rPr>
        <w:t xml:space="preserve"> </w:t>
      </w:r>
      <w:r>
        <w:rPr>
          <w:spacing w:val="3"/>
        </w:rPr>
        <w:t>item.</w:t>
      </w:r>
      <w:r>
        <w:rPr>
          <w:spacing w:val="-46"/>
        </w:rPr>
        <w:t xml:space="preserve"> </w:t>
      </w:r>
      <w:r>
        <w:t>This</w:t>
      </w:r>
      <w:r>
        <w:rPr>
          <w:spacing w:val="-38"/>
        </w:rPr>
        <w:t xml:space="preserve"> </w:t>
      </w:r>
      <w:r>
        <w:rPr>
          <w:spacing w:val="4"/>
        </w:rPr>
        <w:t>is</w:t>
      </w:r>
      <w:r>
        <w:rPr>
          <w:spacing w:val="-37"/>
        </w:rPr>
        <w:t xml:space="preserve"> </w:t>
      </w:r>
      <w:r>
        <w:t>very</w:t>
      </w:r>
      <w:r>
        <w:rPr>
          <w:spacing w:val="-46"/>
        </w:rPr>
        <w:t xml:space="preserve"> </w:t>
      </w:r>
      <w:r>
        <w:t>important</w:t>
      </w:r>
      <w:r>
        <w:rPr>
          <w:spacing w:val="-39"/>
        </w:rPr>
        <w:t xml:space="preserve"> </w:t>
      </w:r>
      <w:r>
        <w:rPr>
          <w:spacing w:val="3"/>
        </w:rPr>
        <w:t>when</w:t>
      </w:r>
      <w:r>
        <w:rPr>
          <w:spacing w:val="-47"/>
        </w:rPr>
        <w:t xml:space="preserve"> </w:t>
      </w:r>
      <w:r>
        <w:t>there</w:t>
      </w:r>
      <w:r>
        <w:rPr>
          <w:spacing w:val="-44"/>
        </w:rPr>
        <w:t xml:space="preserve"> </w:t>
      </w:r>
      <w:r>
        <w:rPr>
          <w:spacing w:val="4"/>
        </w:rPr>
        <w:t>is</w:t>
      </w:r>
      <w:r>
        <w:rPr>
          <w:spacing w:val="-37"/>
        </w:rPr>
        <w:t xml:space="preserve"> </w:t>
      </w:r>
      <w:r>
        <w:t>a</w:t>
      </w:r>
      <w:r>
        <w:rPr>
          <w:spacing w:val="-31"/>
        </w:rPr>
        <w:t xml:space="preserve"> </w:t>
      </w:r>
      <w:r>
        <w:rPr>
          <w:spacing w:val="4"/>
        </w:rPr>
        <w:t>need</w:t>
      </w:r>
      <w:r>
        <w:rPr>
          <w:spacing w:val="-47"/>
        </w:rPr>
        <w:t xml:space="preserve"> </w:t>
      </w:r>
      <w:r>
        <w:t>to</w:t>
      </w:r>
      <w:r>
        <w:rPr>
          <w:spacing w:val="-38"/>
        </w:rPr>
        <w:t xml:space="preserve"> </w:t>
      </w:r>
      <w:r>
        <w:t>compare</w:t>
      </w:r>
      <w:r>
        <w:rPr>
          <w:spacing w:val="-33"/>
        </w:rPr>
        <w:t xml:space="preserve"> </w:t>
      </w:r>
      <w:r>
        <w:t>results</w:t>
      </w:r>
      <w:r>
        <w:rPr>
          <w:spacing w:val="-48"/>
        </w:rPr>
        <w:t xml:space="preserve"> </w:t>
      </w:r>
      <w:r>
        <w:t xml:space="preserve">from </w:t>
      </w:r>
      <w:r>
        <w:rPr>
          <w:spacing w:val="3"/>
        </w:rPr>
        <w:t>different</w:t>
      </w:r>
      <w:r>
        <w:rPr>
          <w:spacing w:val="-36"/>
        </w:rPr>
        <w:t xml:space="preserve"> </w:t>
      </w:r>
      <w:r>
        <w:t>countries.</w:t>
      </w:r>
    </w:p>
    <w:p w14:paraId="7C094766" w14:textId="77777777" w:rsidR="00FE063D" w:rsidRDefault="00FE063D">
      <w:pPr>
        <w:spacing w:line="307" w:lineRule="auto"/>
        <w:sectPr w:rsidR="00FE063D">
          <w:pgSz w:w="11910" w:h="16840"/>
          <w:pgMar w:top="1080" w:right="580" w:bottom="280" w:left="600" w:header="885" w:footer="0" w:gutter="0"/>
          <w:cols w:space="720"/>
        </w:sectPr>
      </w:pPr>
    </w:p>
    <w:p w14:paraId="0B051B87" w14:textId="77777777" w:rsidR="00FE063D" w:rsidRDefault="00FE063D">
      <w:pPr>
        <w:pStyle w:val="BodyText"/>
        <w:spacing w:before="9"/>
        <w:rPr>
          <w:sz w:val="26"/>
        </w:rPr>
      </w:pPr>
    </w:p>
    <w:p w14:paraId="5DFDCD1A" w14:textId="77777777" w:rsidR="00FE063D" w:rsidRDefault="00DF7C8A">
      <w:pPr>
        <w:pStyle w:val="ListParagraph"/>
        <w:numPr>
          <w:ilvl w:val="1"/>
          <w:numId w:val="30"/>
        </w:numPr>
        <w:tabs>
          <w:tab w:val="left" w:pos="1499"/>
        </w:tabs>
        <w:spacing w:before="52"/>
        <w:ind w:hanging="417"/>
        <w:rPr>
          <w:rFonts w:ascii="Carlito"/>
          <w:sz w:val="24"/>
        </w:rPr>
      </w:pPr>
      <w:r>
        <w:rPr>
          <w:rFonts w:ascii="Carlito"/>
          <w:sz w:val="24"/>
        </w:rPr>
        <w:t>Communication</w:t>
      </w:r>
    </w:p>
    <w:p w14:paraId="6CB24E16" w14:textId="77777777" w:rsidR="00FE063D" w:rsidRDefault="00FE063D">
      <w:pPr>
        <w:pStyle w:val="BodyText"/>
        <w:rPr>
          <w:rFonts w:ascii="Carlito"/>
          <w:sz w:val="30"/>
        </w:rPr>
      </w:pPr>
    </w:p>
    <w:p w14:paraId="0F6A9490" w14:textId="77777777" w:rsidR="00FE063D" w:rsidRDefault="00DF7C8A">
      <w:pPr>
        <w:pStyle w:val="BodyText"/>
        <w:spacing w:line="307" w:lineRule="auto"/>
        <w:ind w:left="1386" w:right="847"/>
      </w:pPr>
      <w:r>
        <w:t xml:space="preserve">How you communicate your </w:t>
      </w:r>
      <w:r>
        <w:rPr>
          <w:spacing w:val="3"/>
        </w:rPr>
        <w:t xml:space="preserve">employee </w:t>
      </w:r>
      <w:r>
        <w:t xml:space="preserve">survey to stakeholders, managers and </w:t>
      </w:r>
      <w:r>
        <w:rPr>
          <w:spacing w:val="4"/>
          <w:w w:val="95"/>
        </w:rPr>
        <w:t>employees</w:t>
      </w:r>
      <w:r>
        <w:rPr>
          <w:spacing w:val="-36"/>
          <w:w w:val="95"/>
        </w:rPr>
        <w:t xml:space="preserve"> </w:t>
      </w:r>
      <w:r>
        <w:rPr>
          <w:w w:val="95"/>
        </w:rPr>
        <w:t>has</w:t>
      </w:r>
      <w:r>
        <w:rPr>
          <w:spacing w:val="-35"/>
          <w:w w:val="95"/>
        </w:rPr>
        <w:t xml:space="preserve"> </w:t>
      </w:r>
      <w:r>
        <w:rPr>
          <w:w w:val="95"/>
        </w:rPr>
        <w:t>a</w:t>
      </w:r>
      <w:r>
        <w:rPr>
          <w:spacing w:val="-22"/>
          <w:w w:val="95"/>
        </w:rPr>
        <w:t xml:space="preserve"> </w:t>
      </w:r>
      <w:r>
        <w:rPr>
          <w:w w:val="95"/>
        </w:rPr>
        <w:t>dramatic</w:t>
      </w:r>
      <w:r>
        <w:rPr>
          <w:spacing w:val="-15"/>
          <w:w w:val="95"/>
        </w:rPr>
        <w:t xml:space="preserve"> </w:t>
      </w:r>
      <w:r>
        <w:rPr>
          <w:w w:val="95"/>
        </w:rPr>
        <w:t>impact</w:t>
      </w:r>
      <w:r>
        <w:rPr>
          <w:spacing w:val="-25"/>
          <w:w w:val="95"/>
        </w:rPr>
        <w:t xml:space="preserve"> </w:t>
      </w:r>
      <w:r>
        <w:rPr>
          <w:w w:val="95"/>
        </w:rPr>
        <w:t>on</w:t>
      </w:r>
      <w:r>
        <w:rPr>
          <w:spacing w:val="-23"/>
          <w:w w:val="95"/>
        </w:rPr>
        <w:t xml:space="preserve"> </w:t>
      </w:r>
      <w:r>
        <w:rPr>
          <w:w w:val="95"/>
        </w:rPr>
        <w:t>the</w:t>
      </w:r>
      <w:r>
        <w:rPr>
          <w:spacing w:val="-17"/>
          <w:w w:val="95"/>
        </w:rPr>
        <w:t xml:space="preserve"> </w:t>
      </w:r>
      <w:r>
        <w:rPr>
          <w:w w:val="95"/>
        </w:rPr>
        <w:t>response</w:t>
      </w:r>
      <w:r>
        <w:rPr>
          <w:spacing w:val="-30"/>
          <w:w w:val="95"/>
        </w:rPr>
        <w:t xml:space="preserve"> </w:t>
      </w:r>
      <w:r>
        <w:rPr>
          <w:w w:val="95"/>
        </w:rPr>
        <w:t>rate</w:t>
      </w:r>
      <w:r>
        <w:rPr>
          <w:spacing w:val="-30"/>
          <w:w w:val="95"/>
        </w:rPr>
        <w:t xml:space="preserve"> </w:t>
      </w:r>
      <w:r>
        <w:rPr>
          <w:w w:val="95"/>
        </w:rPr>
        <w:t>of</w:t>
      </w:r>
      <w:r>
        <w:rPr>
          <w:spacing w:val="-19"/>
          <w:w w:val="95"/>
        </w:rPr>
        <w:t xml:space="preserve"> </w:t>
      </w:r>
      <w:r>
        <w:rPr>
          <w:w w:val="95"/>
        </w:rPr>
        <w:t>the</w:t>
      </w:r>
      <w:r>
        <w:rPr>
          <w:spacing w:val="-17"/>
          <w:w w:val="95"/>
        </w:rPr>
        <w:t xml:space="preserve"> </w:t>
      </w:r>
      <w:r>
        <w:rPr>
          <w:w w:val="95"/>
        </w:rPr>
        <w:t>survey.</w:t>
      </w:r>
      <w:r>
        <w:rPr>
          <w:spacing w:val="-35"/>
          <w:w w:val="95"/>
        </w:rPr>
        <w:t xml:space="preserve"> </w:t>
      </w:r>
      <w:r>
        <w:rPr>
          <w:w w:val="95"/>
        </w:rPr>
        <w:t>Well</w:t>
      </w:r>
      <w:r>
        <w:rPr>
          <w:spacing w:val="-29"/>
          <w:w w:val="95"/>
        </w:rPr>
        <w:t xml:space="preserve"> </w:t>
      </w:r>
      <w:r>
        <w:rPr>
          <w:w w:val="95"/>
        </w:rPr>
        <w:t>thought</w:t>
      </w:r>
      <w:r>
        <w:rPr>
          <w:spacing w:val="-25"/>
          <w:w w:val="95"/>
        </w:rPr>
        <w:t xml:space="preserve"> </w:t>
      </w:r>
      <w:r>
        <w:rPr>
          <w:w w:val="95"/>
        </w:rPr>
        <w:t xml:space="preserve">out </w:t>
      </w:r>
      <w:r>
        <w:t>communication</w:t>
      </w:r>
      <w:r>
        <w:rPr>
          <w:spacing w:val="-56"/>
        </w:rPr>
        <w:t xml:space="preserve"> </w:t>
      </w:r>
      <w:r>
        <w:rPr>
          <w:spacing w:val="4"/>
        </w:rPr>
        <w:t>is</w:t>
      </w:r>
      <w:r>
        <w:rPr>
          <w:spacing w:val="-50"/>
        </w:rPr>
        <w:t xml:space="preserve"> </w:t>
      </w:r>
      <w:r>
        <w:rPr>
          <w:spacing w:val="3"/>
        </w:rPr>
        <w:t>key</w:t>
      </w:r>
      <w:r>
        <w:rPr>
          <w:spacing w:val="-54"/>
        </w:rPr>
        <w:t xml:space="preserve"> </w:t>
      </w:r>
      <w:r>
        <w:t>to</w:t>
      </w:r>
      <w:r>
        <w:rPr>
          <w:spacing w:val="-50"/>
        </w:rPr>
        <w:t xml:space="preserve"> </w:t>
      </w:r>
      <w:r>
        <w:rPr>
          <w:spacing w:val="2"/>
        </w:rPr>
        <w:t>avoiding</w:t>
      </w:r>
      <w:r>
        <w:rPr>
          <w:spacing w:val="-57"/>
        </w:rPr>
        <w:t xml:space="preserve"> </w:t>
      </w:r>
      <w:r>
        <w:t>resistance</w:t>
      </w:r>
      <w:r>
        <w:rPr>
          <w:spacing w:val="-53"/>
        </w:rPr>
        <w:t xml:space="preserve"> </w:t>
      </w:r>
      <w:r>
        <w:t>and</w:t>
      </w:r>
      <w:r>
        <w:rPr>
          <w:spacing w:val="-55"/>
        </w:rPr>
        <w:t xml:space="preserve"> </w:t>
      </w:r>
      <w:r>
        <w:t>a</w:t>
      </w:r>
      <w:r>
        <w:rPr>
          <w:spacing w:val="-46"/>
        </w:rPr>
        <w:t xml:space="preserve"> </w:t>
      </w:r>
      <w:r>
        <w:t>poor</w:t>
      </w:r>
      <w:r>
        <w:rPr>
          <w:spacing w:val="-52"/>
        </w:rPr>
        <w:t xml:space="preserve"> </w:t>
      </w:r>
      <w:r>
        <w:t>response</w:t>
      </w:r>
      <w:r>
        <w:rPr>
          <w:spacing w:val="-53"/>
        </w:rPr>
        <w:t xml:space="preserve"> </w:t>
      </w:r>
      <w:r>
        <w:t>rate,</w:t>
      </w:r>
      <w:r>
        <w:rPr>
          <w:spacing w:val="-49"/>
        </w:rPr>
        <w:t xml:space="preserve"> </w:t>
      </w:r>
      <w:r>
        <w:t>and</w:t>
      </w:r>
      <w:r>
        <w:rPr>
          <w:spacing w:val="-50"/>
        </w:rPr>
        <w:t xml:space="preserve"> </w:t>
      </w:r>
      <w:r>
        <w:rPr>
          <w:spacing w:val="2"/>
        </w:rPr>
        <w:t>this</w:t>
      </w:r>
      <w:r>
        <w:rPr>
          <w:spacing w:val="-50"/>
        </w:rPr>
        <w:t xml:space="preserve"> </w:t>
      </w:r>
      <w:r>
        <w:rPr>
          <w:spacing w:val="2"/>
        </w:rPr>
        <w:t xml:space="preserve">blog </w:t>
      </w:r>
      <w:r>
        <w:rPr>
          <w:spacing w:val="2"/>
          <w:w w:val="95"/>
        </w:rPr>
        <w:t>provides</w:t>
      </w:r>
      <w:r>
        <w:rPr>
          <w:spacing w:val="-36"/>
          <w:w w:val="95"/>
        </w:rPr>
        <w:t xml:space="preserve"> </w:t>
      </w:r>
      <w:r>
        <w:rPr>
          <w:w w:val="95"/>
        </w:rPr>
        <w:t>you</w:t>
      </w:r>
      <w:r>
        <w:rPr>
          <w:spacing w:val="-37"/>
          <w:w w:val="95"/>
        </w:rPr>
        <w:t xml:space="preserve"> </w:t>
      </w:r>
      <w:r>
        <w:rPr>
          <w:spacing w:val="3"/>
          <w:w w:val="95"/>
        </w:rPr>
        <w:t>with</w:t>
      </w:r>
      <w:r>
        <w:rPr>
          <w:spacing w:val="-23"/>
          <w:w w:val="95"/>
        </w:rPr>
        <w:t xml:space="preserve"> </w:t>
      </w:r>
      <w:r>
        <w:rPr>
          <w:w w:val="95"/>
        </w:rPr>
        <w:t>practical</w:t>
      </w:r>
      <w:r>
        <w:rPr>
          <w:spacing w:val="-16"/>
          <w:w w:val="95"/>
        </w:rPr>
        <w:t xml:space="preserve"> </w:t>
      </w:r>
      <w:r>
        <w:rPr>
          <w:w w:val="95"/>
        </w:rPr>
        <w:t>steps</w:t>
      </w:r>
      <w:r>
        <w:rPr>
          <w:spacing w:val="-36"/>
          <w:w w:val="95"/>
        </w:rPr>
        <w:t xml:space="preserve"> </w:t>
      </w:r>
      <w:r>
        <w:rPr>
          <w:w w:val="95"/>
        </w:rPr>
        <w:t>on</w:t>
      </w:r>
      <w:r>
        <w:rPr>
          <w:spacing w:val="-23"/>
          <w:w w:val="95"/>
        </w:rPr>
        <w:t xml:space="preserve"> </w:t>
      </w:r>
      <w:r>
        <w:rPr>
          <w:w w:val="95"/>
        </w:rPr>
        <w:t>how</w:t>
      </w:r>
      <w:r>
        <w:rPr>
          <w:spacing w:val="-21"/>
          <w:w w:val="95"/>
        </w:rPr>
        <w:t xml:space="preserve"> </w:t>
      </w:r>
      <w:r>
        <w:rPr>
          <w:w w:val="95"/>
        </w:rPr>
        <w:t>to</w:t>
      </w:r>
      <w:r>
        <w:rPr>
          <w:spacing w:val="-23"/>
          <w:w w:val="95"/>
        </w:rPr>
        <w:t xml:space="preserve"> </w:t>
      </w:r>
      <w:r>
        <w:rPr>
          <w:w w:val="95"/>
        </w:rPr>
        <w:t>create</w:t>
      </w:r>
      <w:r>
        <w:rPr>
          <w:spacing w:val="-18"/>
          <w:w w:val="95"/>
        </w:rPr>
        <w:t xml:space="preserve"> </w:t>
      </w:r>
      <w:r>
        <w:rPr>
          <w:w w:val="95"/>
        </w:rPr>
        <w:t>a</w:t>
      </w:r>
      <w:r>
        <w:rPr>
          <w:spacing w:val="-26"/>
          <w:w w:val="95"/>
        </w:rPr>
        <w:t xml:space="preserve"> </w:t>
      </w:r>
      <w:r>
        <w:rPr>
          <w:w w:val="95"/>
        </w:rPr>
        <w:t>successful</w:t>
      </w:r>
      <w:r>
        <w:rPr>
          <w:spacing w:val="-30"/>
          <w:w w:val="95"/>
        </w:rPr>
        <w:t xml:space="preserve"> </w:t>
      </w:r>
      <w:r>
        <w:rPr>
          <w:w w:val="95"/>
        </w:rPr>
        <w:t>communication</w:t>
      </w:r>
      <w:r>
        <w:rPr>
          <w:spacing w:val="-37"/>
          <w:w w:val="95"/>
        </w:rPr>
        <w:t xml:space="preserve"> </w:t>
      </w:r>
      <w:r>
        <w:rPr>
          <w:w w:val="95"/>
        </w:rPr>
        <w:t>plan.</w:t>
      </w:r>
    </w:p>
    <w:p w14:paraId="06D20174" w14:textId="77777777" w:rsidR="00FE063D" w:rsidRDefault="00FE063D">
      <w:pPr>
        <w:pStyle w:val="BodyText"/>
        <w:spacing w:before="2"/>
        <w:rPr>
          <w:sz w:val="26"/>
        </w:rPr>
      </w:pPr>
    </w:p>
    <w:p w14:paraId="418E67E7" w14:textId="77777777" w:rsidR="00FE063D" w:rsidRDefault="00DF7C8A">
      <w:pPr>
        <w:pStyle w:val="BodyText"/>
        <w:spacing w:line="309" w:lineRule="auto"/>
        <w:ind w:left="1386" w:right="847"/>
      </w:pPr>
      <w:r>
        <w:rPr>
          <w:noProof/>
        </w:rPr>
        <w:drawing>
          <wp:anchor distT="0" distB="0" distL="0" distR="0" simplePos="0" relativeHeight="485085184" behindDoc="1" locked="0" layoutInCell="1" allowOverlap="1" wp14:anchorId="2C4093BA" wp14:editId="44701F6F">
            <wp:simplePos x="0" y="0"/>
            <wp:positionH relativeFrom="page">
              <wp:posOffset>818737</wp:posOffset>
            </wp:positionH>
            <wp:positionV relativeFrom="paragraph">
              <wp:posOffset>1151329</wp:posOffset>
            </wp:positionV>
            <wp:extent cx="2037323" cy="1047749"/>
            <wp:effectExtent l="0" t="0" r="0" b="0"/>
            <wp:wrapNone/>
            <wp:docPr id="2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4"/>
        </w:rPr>
        <w:t>Keeping</w:t>
      </w:r>
      <w:r>
        <w:rPr>
          <w:spacing w:val="-53"/>
        </w:rPr>
        <w:t xml:space="preserve"> </w:t>
      </w:r>
      <w:r>
        <w:t>your</w:t>
      </w:r>
      <w:r>
        <w:rPr>
          <w:spacing w:val="-54"/>
        </w:rPr>
        <w:t xml:space="preserve"> </w:t>
      </w:r>
      <w:r>
        <w:rPr>
          <w:spacing w:val="4"/>
        </w:rPr>
        <w:t>employees</w:t>
      </w:r>
      <w:r>
        <w:rPr>
          <w:spacing w:val="-50"/>
        </w:rPr>
        <w:t xml:space="preserve"> </w:t>
      </w:r>
      <w:r>
        <w:rPr>
          <w:spacing w:val="2"/>
        </w:rPr>
        <w:t>informed</w:t>
      </w:r>
      <w:r>
        <w:rPr>
          <w:spacing w:val="-51"/>
        </w:rPr>
        <w:t xml:space="preserve"> </w:t>
      </w:r>
      <w:r>
        <w:t>about</w:t>
      </w:r>
      <w:r>
        <w:rPr>
          <w:spacing w:val="-52"/>
        </w:rPr>
        <w:t xml:space="preserve"> </w:t>
      </w:r>
      <w:r>
        <w:t>the</w:t>
      </w:r>
      <w:r>
        <w:rPr>
          <w:spacing w:val="-48"/>
        </w:rPr>
        <w:t xml:space="preserve"> </w:t>
      </w:r>
      <w:r>
        <w:rPr>
          <w:spacing w:val="3"/>
        </w:rPr>
        <w:t>survey’s</w:t>
      </w:r>
      <w:r>
        <w:rPr>
          <w:spacing w:val="-51"/>
        </w:rPr>
        <w:t xml:space="preserve"> </w:t>
      </w:r>
      <w:r>
        <w:t>progress,</w:t>
      </w:r>
      <w:r>
        <w:rPr>
          <w:spacing w:val="-50"/>
        </w:rPr>
        <w:t xml:space="preserve"> </w:t>
      </w:r>
      <w:r>
        <w:t>as</w:t>
      </w:r>
      <w:r>
        <w:rPr>
          <w:spacing w:val="-44"/>
        </w:rPr>
        <w:t xml:space="preserve"> </w:t>
      </w:r>
      <w:r>
        <w:rPr>
          <w:spacing w:val="5"/>
        </w:rPr>
        <w:t>well</w:t>
      </w:r>
      <w:r>
        <w:rPr>
          <w:spacing w:val="-47"/>
        </w:rPr>
        <w:t xml:space="preserve"> </w:t>
      </w:r>
      <w:r>
        <w:t>as</w:t>
      </w:r>
      <w:r>
        <w:rPr>
          <w:spacing w:val="-44"/>
        </w:rPr>
        <w:t xml:space="preserve"> </w:t>
      </w:r>
      <w:r>
        <w:t xml:space="preserve">clear </w:t>
      </w:r>
      <w:r>
        <w:rPr>
          <w:w w:val="95"/>
        </w:rPr>
        <w:t>communication</w:t>
      </w:r>
      <w:r>
        <w:rPr>
          <w:spacing w:val="-38"/>
          <w:w w:val="95"/>
        </w:rPr>
        <w:t xml:space="preserve"> </w:t>
      </w:r>
      <w:r>
        <w:rPr>
          <w:spacing w:val="4"/>
          <w:w w:val="95"/>
        </w:rPr>
        <w:t>in</w:t>
      </w:r>
      <w:r>
        <w:rPr>
          <w:spacing w:val="-26"/>
          <w:w w:val="95"/>
        </w:rPr>
        <w:t xml:space="preserve"> </w:t>
      </w:r>
      <w:r>
        <w:rPr>
          <w:spacing w:val="3"/>
          <w:w w:val="95"/>
        </w:rPr>
        <w:t>every</w:t>
      </w:r>
      <w:r>
        <w:rPr>
          <w:spacing w:val="-36"/>
          <w:w w:val="95"/>
        </w:rPr>
        <w:t xml:space="preserve"> </w:t>
      </w:r>
      <w:r>
        <w:rPr>
          <w:w w:val="95"/>
        </w:rPr>
        <w:t>phase</w:t>
      </w:r>
      <w:r>
        <w:rPr>
          <w:spacing w:val="-19"/>
          <w:w w:val="95"/>
        </w:rPr>
        <w:t xml:space="preserve"> </w:t>
      </w:r>
      <w:r>
        <w:rPr>
          <w:w w:val="95"/>
        </w:rPr>
        <w:t>of</w:t>
      </w:r>
      <w:r>
        <w:rPr>
          <w:spacing w:val="-34"/>
          <w:w w:val="95"/>
        </w:rPr>
        <w:t xml:space="preserve"> </w:t>
      </w:r>
      <w:r>
        <w:rPr>
          <w:w w:val="95"/>
        </w:rPr>
        <w:t>the</w:t>
      </w:r>
      <w:r>
        <w:rPr>
          <w:spacing w:val="-20"/>
          <w:w w:val="95"/>
        </w:rPr>
        <w:t xml:space="preserve"> </w:t>
      </w:r>
      <w:r>
        <w:rPr>
          <w:w w:val="95"/>
        </w:rPr>
        <w:t>survey</w:t>
      </w:r>
      <w:r>
        <w:rPr>
          <w:spacing w:val="-36"/>
          <w:w w:val="95"/>
        </w:rPr>
        <w:t xml:space="preserve"> </w:t>
      </w:r>
      <w:r>
        <w:rPr>
          <w:spacing w:val="-3"/>
          <w:w w:val="95"/>
        </w:rPr>
        <w:t>are</w:t>
      </w:r>
      <w:r>
        <w:rPr>
          <w:spacing w:val="-8"/>
          <w:w w:val="95"/>
        </w:rPr>
        <w:t xml:space="preserve"> </w:t>
      </w:r>
      <w:r>
        <w:rPr>
          <w:spacing w:val="2"/>
          <w:w w:val="95"/>
        </w:rPr>
        <w:t>essential</w:t>
      </w:r>
      <w:r>
        <w:rPr>
          <w:spacing w:val="-31"/>
          <w:w w:val="95"/>
        </w:rPr>
        <w:t xml:space="preserve"> </w:t>
      </w:r>
      <w:r>
        <w:rPr>
          <w:w w:val="95"/>
        </w:rPr>
        <w:t>to</w:t>
      </w:r>
      <w:r>
        <w:rPr>
          <w:spacing w:val="-38"/>
          <w:w w:val="95"/>
        </w:rPr>
        <w:t xml:space="preserve"> </w:t>
      </w:r>
      <w:r>
        <w:rPr>
          <w:spacing w:val="2"/>
          <w:w w:val="95"/>
        </w:rPr>
        <w:t>its</w:t>
      </w:r>
      <w:r>
        <w:rPr>
          <w:spacing w:val="-38"/>
          <w:w w:val="95"/>
        </w:rPr>
        <w:t xml:space="preserve"> </w:t>
      </w:r>
      <w:r>
        <w:rPr>
          <w:w w:val="95"/>
        </w:rPr>
        <w:t>success.</w:t>
      </w:r>
      <w:r>
        <w:rPr>
          <w:spacing w:val="-23"/>
          <w:w w:val="95"/>
        </w:rPr>
        <w:t xml:space="preserve"> </w:t>
      </w:r>
      <w:r>
        <w:rPr>
          <w:w w:val="95"/>
        </w:rPr>
        <w:t>Promoting your</w:t>
      </w:r>
      <w:r>
        <w:rPr>
          <w:spacing w:val="-27"/>
          <w:w w:val="95"/>
        </w:rPr>
        <w:t xml:space="preserve"> </w:t>
      </w:r>
      <w:r>
        <w:rPr>
          <w:spacing w:val="3"/>
          <w:w w:val="95"/>
        </w:rPr>
        <w:t>employee</w:t>
      </w:r>
      <w:r>
        <w:rPr>
          <w:spacing w:val="-30"/>
          <w:w w:val="95"/>
        </w:rPr>
        <w:t xml:space="preserve"> </w:t>
      </w:r>
      <w:r>
        <w:rPr>
          <w:w w:val="95"/>
        </w:rPr>
        <w:t>survey</w:t>
      </w:r>
      <w:r>
        <w:rPr>
          <w:spacing w:val="-35"/>
          <w:w w:val="95"/>
        </w:rPr>
        <w:t xml:space="preserve"> </w:t>
      </w:r>
      <w:r>
        <w:rPr>
          <w:w w:val="95"/>
        </w:rPr>
        <w:t>to</w:t>
      </w:r>
      <w:r>
        <w:rPr>
          <w:spacing w:val="-36"/>
          <w:w w:val="95"/>
        </w:rPr>
        <w:t xml:space="preserve"> </w:t>
      </w:r>
      <w:r>
        <w:rPr>
          <w:w w:val="95"/>
        </w:rPr>
        <w:t>all</w:t>
      </w:r>
      <w:r>
        <w:rPr>
          <w:spacing w:val="-29"/>
          <w:w w:val="95"/>
        </w:rPr>
        <w:t xml:space="preserve"> </w:t>
      </w:r>
      <w:r>
        <w:rPr>
          <w:w w:val="95"/>
        </w:rPr>
        <w:t>the</w:t>
      </w:r>
      <w:r>
        <w:rPr>
          <w:spacing w:val="-17"/>
          <w:w w:val="95"/>
        </w:rPr>
        <w:t xml:space="preserve"> </w:t>
      </w:r>
      <w:r>
        <w:rPr>
          <w:w w:val="95"/>
        </w:rPr>
        <w:t>stakeholders</w:t>
      </w:r>
      <w:r>
        <w:rPr>
          <w:spacing w:val="-35"/>
          <w:w w:val="95"/>
        </w:rPr>
        <w:t xml:space="preserve"> </w:t>
      </w:r>
      <w:r>
        <w:rPr>
          <w:w w:val="95"/>
        </w:rPr>
        <w:t>as</w:t>
      </w:r>
      <w:r>
        <w:rPr>
          <w:spacing w:val="-35"/>
          <w:w w:val="95"/>
        </w:rPr>
        <w:t xml:space="preserve"> </w:t>
      </w:r>
      <w:r>
        <w:rPr>
          <w:w w:val="95"/>
        </w:rPr>
        <w:t>early</w:t>
      </w:r>
      <w:r>
        <w:rPr>
          <w:spacing w:val="-21"/>
          <w:w w:val="95"/>
        </w:rPr>
        <w:t xml:space="preserve"> </w:t>
      </w:r>
      <w:r>
        <w:rPr>
          <w:w w:val="95"/>
        </w:rPr>
        <w:t>as</w:t>
      </w:r>
      <w:r>
        <w:rPr>
          <w:spacing w:val="-21"/>
          <w:w w:val="95"/>
        </w:rPr>
        <w:t xml:space="preserve"> </w:t>
      </w:r>
      <w:r>
        <w:rPr>
          <w:spacing w:val="2"/>
          <w:w w:val="95"/>
        </w:rPr>
        <w:t>possible</w:t>
      </w:r>
      <w:r>
        <w:rPr>
          <w:spacing w:val="-30"/>
          <w:w w:val="95"/>
        </w:rPr>
        <w:t xml:space="preserve"> </w:t>
      </w:r>
      <w:r>
        <w:rPr>
          <w:spacing w:val="4"/>
          <w:w w:val="95"/>
        </w:rPr>
        <w:t>is</w:t>
      </w:r>
      <w:r>
        <w:rPr>
          <w:spacing w:val="-36"/>
          <w:w w:val="95"/>
        </w:rPr>
        <w:t xml:space="preserve"> </w:t>
      </w:r>
      <w:r>
        <w:rPr>
          <w:w w:val="95"/>
        </w:rPr>
        <w:t>a</w:t>
      </w:r>
      <w:r>
        <w:rPr>
          <w:spacing w:val="-25"/>
          <w:w w:val="95"/>
        </w:rPr>
        <w:t xml:space="preserve"> </w:t>
      </w:r>
      <w:r>
        <w:rPr>
          <w:w w:val="95"/>
        </w:rPr>
        <w:t>must</w:t>
      </w:r>
      <w:r>
        <w:rPr>
          <w:spacing w:val="-25"/>
          <w:w w:val="95"/>
        </w:rPr>
        <w:t xml:space="preserve"> </w:t>
      </w:r>
      <w:r>
        <w:rPr>
          <w:spacing w:val="2"/>
          <w:w w:val="95"/>
        </w:rPr>
        <w:t>for</w:t>
      </w:r>
      <w:r>
        <w:rPr>
          <w:spacing w:val="-26"/>
          <w:w w:val="95"/>
        </w:rPr>
        <w:t xml:space="preserve"> </w:t>
      </w:r>
      <w:r>
        <w:rPr>
          <w:w w:val="95"/>
        </w:rPr>
        <w:t>there</w:t>
      </w:r>
      <w:r>
        <w:rPr>
          <w:spacing w:val="-31"/>
          <w:w w:val="95"/>
        </w:rPr>
        <w:t xml:space="preserve"> </w:t>
      </w:r>
      <w:r>
        <w:rPr>
          <w:w w:val="95"/>
        </w:rPr>
        <w:t>to be</w:t>
      </w:r>
      <w:r>
        <w:rPr>
          <w:spacing w:val="-17"/>
          <w:w w:val="95"/>
        </w:rPr>
        <w:t xml:space="preserve"> </w:t>
      </w:r>
      <w:r>
        <w:rPr>
          <w:w w:val="95"/>
        </w:rPr>
        <w:t>adequate</w:t>
      </w:r>
      <w:r>
        <w:rPr>
          <w:spacing w:val="-30"/>
          <w:w w:val="95"/>
        </w:rPr>
        <w:t xml:space="preserve"> </w:t>
      </w:r>
      <w:r>
        <w:rPr>
          <w:w w:val="95"/>
        </w:rPr>
        <w:t>support,</w:t>
      </w:r>
      <w:r>
        <w:rPr>
          <w:spacing w:val="-20"/>
          <w:w w:val="95"/>
        </w:rPr>
        <w:t xml:space="preserve"> </w:t>
      </w:r>
      <w:r>
        <w:rPr>
          <w:w w:val="95"/>
        </w:rPr>
        <w:t>and</w:t>
      </w:r>
      <w:r>
        <w:rPr>
          <w:spacing w:val="-15"/>
          <w:w w:val="95"/>
        </w:rPr>
        <w:t xml:space="preserve"> </w:t>
      </w:r>
      <w:r>
        <w:rPr>
          <w:w w:val="95"/>
        </w:rPr>
        <w:t>having</w:t>
      </w:r>
      <w:r>
        <w:rPr>
          <w:spacing w:val="-37"/>
          <w:w w:val="95"/>
        </w:rPr>
        <w:t xml:space="preserve"> </w:t>
      </w:r>
      <w:r>
        <w:rPr>
          <w:spacing w:val="3"/>
          <w:w w:val="95"/>
        </w:rPr>
        <w:t>people</w:t>
      </w:r>
      <w:r>
        <w:rPr>
          <w:spacing w:val="-30"/>
          <w:w w:val="95"/>
        </w:rPr>
        <w:t xml:space="preserve"> </w:t>
      </w:r>
      <w:r>
        <w:rPr>
          <w:spacing w:val="4"/>
          <w:w w:val="95"/>
        </w:rPr>
        <w:t>involved</w:t>
      </w:r>
      <w:r>
        <w:rPr>
          <w:spacing w:val="-36"/>
          <w:w w:val="95"/>
        </w:rPr>
        <w:t xml:space="preserve"> </w:t>
      </w:r>
      <w:r>
        <w:rPr>
          <w:w w:val="95"/>
        </w:rPr>
        <w:t>from</w:t>
      </w:r>
      <w:r>
        <w:rPr>
          <w:spacing w:val="-36"/>
          <w:w w:val="95"/>
        </w:rPr>
        <w:t xml:space="preserve"> </w:t>
      </w:r>
      <w:r>
        <w:rPr>
          <w:w w:val="95"/>
        </w:rPr>
        <w:t>the</w:t>
      </w:r>
      <w:r>
        <w:rPr>
          <w:spacing w:val="-30"/>
          <w:w w:val="95"/>
        </w:rPr>
        <w:t xml:space="preserve"> </w:t>
      </w:r>
      <w:r>
        <w:rPr>
          <w:spacing w:val="3"/>
          <w:w w:val="95"/>
        </w:rPr>
        <w:t>beginning</w:t>
      </w:r>
      <w:r>
        <w:rPr>
          <w:spacing w:val="-38"/>
          <w:w w:val="95"/>
        </w:rPr>
        <w:t xml:space="preserve"> </w:t>
      </w:r>
      <w:r>
        <w:rPr>
          <w:w w:val="95"/>
        </w:rPr>
        <w:t>of</w:t>
      </w:r>
      <w:r>
        <w:rPr>
          <w:spacing w:val="-31"/>
          <w:w w:val="95"/>
        </w:rPr>
        <w:t xml:space="preserve"> </w:t>
      </w:r>
      <w:r>
        <w:rPr>
          <w:w w:val="95"/>
        </w:rPr>
        <w:t>the</w:t>
      </w:r>
      <w:r>
        <w:rPr>
          <w:spacing w:val="-16"/>
          <w:w w:val="95"/>
        </w:rPr>
        <w:t xml:space="preserve"> </w:t>
      </w:r>
      <w:r>
        <w:rPr>
          <w:w w:val="95"/>
        </w:rPr>
        <w:t xml:space="preserve">process </w:t>
      </w:r>
      <w:r>
        <w:rPr>
          <w:spacing w:val="5"/>
        </w:rPr>
        <w:t>will</w:t>
      </w:r>
      <w:r>
        <w:rPr>
          <w:spacing w:val="-28"/>
        </w:rPr>
        <w:t xml:space="preserve"> </w:t>
      </w:r>
      <w:r>
        <w:t>favorably</w:t>
      </w:r>
      <w:r>
        <w:rPr>
          <w:spacing w:val="-33"/>
        </w:rPr>
        <w:t xml:space="preserve"> </w:t>
      </w:r>
      <w:r>
        <w:t>affect</w:t>
      </w:r>
      <w:r>
        <w:rPr>
          <w:spacing w:val="-36"/>
        </w:rPr>
        <w:t xml:space="preserve"> </w:t>
      </w:r>
      <w:r>
        <w:t>the</w:t>
      </w:r>
      <w:r>
        <w:rPr>
          <w:spacing w:val="-29"/>
        </w:rPr>
        <w:t xml:space="preserve"> </w:t>
      </w:r>
      <w:r>
        <w:t>response</w:t>
      </w:r>
      <w:r>
        <w:rPr>
          <w:spacing w:val="-28"/>
        </w:rPr>
        <w:t xml:space="preserve"> </w:t>
      </w:r>
      <w:r>
        <w:t>rate.</w:t>
      </w:r>
    </w:p>
    <w:p w14:paraId="0F34DB91" w14:textId="77777777" w:rsidR="00FE063D" w:rsidRDefault="00FE063D">
      <w:pPr>
        <w:pStyle w:val="BodyText"/>
        <w:spacing w:before="3"/>
        <w:rPr>
          <w:sz w:val="26"/>
        </w:rPr>
      </w:pPr>
    </w:p>
    <w:p w14:paraId="79D80A8F" w14:textId="77777777" w:rsidR="00FE063D" w:rsidRDefault="00DF7C8A">
      <w:pPr>
        <w:pStyle w:val="BodyText"/>
        <w:spacing w:line="309" w:lineRule="auto"/>
        <w:ind w:left="1386" w:right="847"/>
      </w:pPr>
      <w:r>
        <w:rPr>
          <w:w w:val="95"/>
        </w:rPr>
        <w:t>If</w:t>
      </w:r>
      <w:r>
        <w:rPr>
          <w:spacing w:val="-17"/>
          <w:w w:val="95"/>
        </w:rPr>
        <w:t xml:space="preserve"> </w:t>
      </w:r>
      <w:r>
        <w:rPr>
          <w:spacing w:val="3"/>
          <w:w w:val="95"/>
        </w:rPr>
        <w:t>people</w:t>
      </w:r>
      <w:r>
        <w:rPr>
          <w:spacing w:val="-28"/>
          <w:w w:val="95"/>
        </w:rPr>
        <w:t xml:space="preserve"> </w:t>
      </w:r>
      <w:r>
        <w:rPr>
          <w:spacing w:val="5"/>
          <w:w w:val="95"/>
        </w:rPr>
        <w:t>feel</w:t>
      </w:r>
      <w:r>
        <w:rPr>
          <w:spacing w:val="-28"/>
          <w:w w:val="95"/>
        </w:rPr>
        <w:t xml:space="preserve"> </w:t>
      </w:r>
      <w:r>
        <w:rPr>
          <w:w w:val="95"/>
        </w:rPr>
        <w:t>involved</w:t>
      </w:r>
      <w:r>
        <w:rPr>
          <w:spacing w:val="-35"/>
          <w:w w:val="95"/>
        </w:rPr>
        <w:t xml:space="preserve"> </w:t>
      </w:r>
      <w:r>
        <w:rPr>
          <w:spacing w:val="4"/>
          <w:w w:val="95"/>
        </w:rPr>
        <w:t>in</w:t>
      </w:r>
      <w:r>
        <w:rPr>
          <w:spacing w:val="-34"/>
          <w:w w:val="95"/>
        </w:rPr>
        <w:t xml:space="preserve"> </w:t>
      </w:r>
      <w:r>
        <w:rPr>
          <w:w w:val="95"/>
        </w:rPr>
        <w:t>the</w:t>
      </w:r>
      <w:r>
        <w:rPr>
          <w:spacing w:val="-29"/>
          <w:w w:val="95"/>
        </w:rPr>
        <w:t xml:space="preserve"> </w:t>
      </w:r>
      <w:r>
        <w:rPr>
          <w:w w:val="95"/>
        </w:rPr>
        <w:t>survey,</w:t>
      </w:r>
      <w:r>
        <w:rPr>
          <w:spacing w:val="-32"/>
          <w:w w:val="95"/>
        </w:rPr>
        <w:t xml:space="preserve"> </w:t>
      </w:r>
      <w:r>
        <w:rPr>
          <w:spacing w:val="2"/>
          <w:w w:val="95"/>
        </w:rPr>
        <w:t>this</w:t>
      </w:r>
      <w:r>
        <w:rPr>
          <w:spacing w:val="-20"/>
          <w:w w:val="95"/>
        </w:rPr>
        <w:t xml:space="preserve"> </w:t>
      </w:r>
      <w:r>
        <w:rPr>
          <w:spacing w:val="5"/>
          <w:w w:val="95"/>
        </w:rPr>
        <w:t>will</w:t>
      </w:r>
      <w:r>
        <w:rPr>
          <w:spacing w:val="-28"/>
          <w:w w:val="95"/>
        </w:rPr>
        <w:t xml:space="preserve"> </w:t>
      </w:r>
      <w:r>
        <w:rPr>
          <w:w w:val="95"/>
        </w:rPr>
        <w:t>considerably</w:t>
      </w:r>
      <w:r>
        <w:rPr>
          <w:spacing w:val="-33"/>
          <w:w w:val="95"/>
        </w:rPr>
        <w:t xml:space="preserve"> </w:t>
      </w:r>
      <w:r>
        <w:rPr>
          <w:w w:val="95"/>
        </w:rPr>
        <w:t>increase</w:t>
      </w:r>
      <w:r>
        <w:rPr>
          <w:spacing w:val="-28"/>
          <w:w w:val="95"/>
        </w:rPr>
        <w:t xml:space="preserve"> </w:t>
      </w:r>
      <w:r>
        <w:rPr>
          <w:spacing w:val="3"/>
          <w:w w:val="95"/>
        </w:rPr>
        <w:t>their</w:t>
      </w:r>
      <w:r>
        <w:rPr>
          <w:spacing w:val="-39"/>
          <w:w w:val="95"/>
        </w:rPr>
        <w:t xml:space="preserve"> </w:t>
      </w:r>
      <w:r>
        <w:rPr>
          <w:w w:val="95"/>
        </w:rPr>
        <w:t>willingness</w:t>
      </w:r>
      <w:r>
        <w:rPr>
          <w:spacing w:val="-34"/>
          <w:w w:val="95"/>
        </w:rPr>
        <w:t xml:space="preserve"> </w:t>
      </w:r>
      <w:r>
        <w:rPr>
          <w:w w:val="95"/>
        </w:rPr>
        <w:t xml:space="preserve">to </w:t>
      </w:r>
      <w:r>
        <w:rPr>
          <w:spacing w:val="-3"/>
        </w:rPr>
        <w:t>act</w:t>
      </w:r>
      <w:r>
        <w:rPr>
          <w:spacing w:val="-31"/>
        </w:rPr>
        <w:t xml:space="preserve"> </w:t>
      </w:r>
      <w:r>
        <w:t>on</w:t>
      </w:r>
      <w:r>
        <w:rPr>
          <w:spacing w:val="-39"/>
        </w:rPr>
        <w:t xml:space="preserve"> </w:t>
      </w:r>
      <w:r>
        <w:t>the</w:t>
      </w:r>
      <w:r>
        <w:rPr>
          <w:spacing w:val="-34"/>
        </w:rPr>
        <w:t xml:space="preserve"> </w:t>
      </w:r>
      <w:r>
        <w:t>results.</w:t>
      </w:r>
      <w:r>
        <w:rPr>
          <w:spacing w:val="-47"/>
        </w:rPr>
        <w:t xml:space="preserve"> </w:t>
      </w:r>
      <w:r>
        <w:t>If</w:t>
      </w:r>
      <w:r>
        <w:rPr>
          <w:spacing w:val="-45"/>
        </w:rPr>
        <w:t xml:space="preserve"> </w:t>
      </w:r>
      <w:r>
        <w:t>you</w:t>
      </w:r>
      <w:r>
        <w:rPr>
          <w:spacing w:val="-39"/>
        </w:rPr>
        <w:t xml:space="preserve"> </w:t>
      </w:r>
      <w:r>
        <w:t>do</w:t>
      </w:r>
      <w:r>
        <w:rPr>
          <w:spacing w:val="-38"/>
        </w:rPr>
        <w:t xml:space="preserve"> </w:t>
      </w:r>
      <w:r>
        <w:t>not</w:t>
      </w:r>
      <w:r>
        <w:rPr>
          <w:spacing w:val="-31"/>
        </w:rPr>
        <w:t xml:space="preserve"> </w:t>
      </w:r>
      <w:r>
        <w:t>communicate</w:t>
      </w:r>
      <w:r>
        <w:rPr>
          <w:spacing w:val="-44"/>
        </w:rPr>
        <w:t xml:space="preserve"> </w:t>
      </w:r>
      <w:r>
        <w:t>clearly</w:t>
      </w:r>
      <w:r>
        <w:rPr>
          <w:spacing w:val="-46"/>
        </w:rPr>
        <w:t xml:space="preserve"> </w:t>
      </w:r>
      <w:r>
        <w:rPr>
          <w:spacing w:val="3"/>
        </w:rPr>
        <w:t>with</w:t>
      </w:r>
      <w:r>
        <w:rPr>
          <w:spacing w:val="-39"/>
        </w:rPr>
        <w:t xml:space="preserve"> </w:t>
      </w:r>
      <w:r>
        <w:rPr>
          <w:spacing w:val="6"/>
        </w:rPr>
        <w:t>employees</w:t>
      </w:r>
      <w:r>
        <w:rPr>
          <w:spacing w:val="-47"/>
        </w:rPr>
        <w:t xml:space="preserve"> </w:t>
      </w:r>
      <w:r>
        <w:t>on</w:t>
      </w:r>
      <w:r>
        <w:rPr>
          <w:spacing w:val="-48"/>
        </w:rPr>
        <w:t xml:space="preserve"> </w:t>
      </w:r>
      <w:r>
        <w:t xml:space="preserve">important </w:t>
      </w:r>
      <w:r>
        <w:rPr>
          <w:spacing w:val="3"/>
        </w:rPr>
        <w:t>issues</w:t>
      </w:r>
      <w:r>
        <w:rPr>
          <w:spacing w:val="-52"/>
        </w:rPr>
        <w:t xml:space="preserve"> </w:t>
      </w:r>
      <w:r>
        <w:t>(such</w:t>
      </w:r>
      <w:r>
        <w:rPr>
          <w:spacing w:val="-44"/>
        </w:rPr>
        <w:t xml:space="preserve"> </w:t>
      </w:r>
      <w:r>
        <w:t>as</w:t>
      </w:r>
      <w:r>
        <w:rPr>
          <w:spacing w:val="-45"/>
        </w:rPr>
        <w:t xml:space="preserve"> </w:t>
      </w:r>
      <w:r>
        <w:t>information</w:t>
      </w:r>
      <w:r>
        <w:rPr>
          <w:spacing w:val="-51"/>
        </w:rPr>
        <w:t xml:space="preserve"> </w:t>
      </w:r>
      <w:r>
        <w:t>about</w:t>
      </w:r>
      <w:r>
        <w:rPr>
          <w:spacing w:val="-46"/>
        </w:rPr>
        <w:t xml:space="preserve"> </w:t>
      </w:r>
      <w:r>
        <w:t>anonymity),</w:t>
      </w:r>
      <w:r>
        <w:rPr>
          <w:spacing w:val="-50"/>
        </w:rPr>
        <w:t xml:space="preserve"> </w:t>
      </w:r>
      <w:r>
        <w:rPr>
          <w:spacing w:val="2"/>
        </w:rPr>
        <w:t>they</w:t>
      </w:r>
      <w:r>
        <w:rPr>
          <w:spacing w:val="-51"/>
        </w:rPr>
        <w:t xml:space="preserve"> </w:t>
      </w:r>
      <w:r>
        <w:t>may</w:t>
      </w:r>
      <w:r>
        <w:rPr>
          <w:spacing w:val="-44"/>
        </w:rPr>
        <w:t xml:space="preserve"> </w:t>
      </w:r>
      <w:r>
        <w:rPr>
          <w:spacing w:val="2"/>
        </w:rPr>
        <w:t>resist</w:t>
      </w:r>
      <w:r>
        <w:rPr>
          <w:spacing w:val="-52"/>
        </w:rPr>
        <w:t xml:space="preserve"> </w:t>
      </w:r>
      <w:r>
        <w:rPr>
          <w:spacing w:val="2"/>
        </w:rPr>
        <w:t>it.</w:t>
      </w:r>
      <w:r>
        <w:rPr>
          <w:spacing w:val="-51"/>
        </w:rPr>
        <w:t xml:space="preserve"> </w:t>
      </w:r>
      <w:r>
        <w:t>In</w:t>
      </w:r>
      <w:r>
        <w:rPr>
          <w:spacing w:val="-45"/>
        </w:rPr>
        <w:t xml:space="preserve"> </w:t>
      </w:r>
      <w:r>
        <w:t>the</w:t>
      </w:r>
      <w:r>
        <w:rPr>
          <w:spacing w:val="-41"/>
        </w:rPr>
        <w:t xml:space="preserve"> </w:t>
      </w:r>
      <w:r>
        <w:t>worst</w:t>
      </w:r>
      <w:r>
        <w:rPr>
          <w:spacing w:val="-52"/>
        </w:rPr>
        <w:t xml:space="preserve"> </w:t>
      </w:r>
      <w:r>
        <w:t xml:space="preserve">case, </w:t>
      </w:r>
      <w:r>
        <w:rPr>
          <w:spacing w:val="4"/>
          <w:w w:val="95"/>
        </w:rPr>
        <w:t>employees</w:t>
      </w:r>
      <w:r>
        <w:rPr>
          <w:spacing w:val="-37"/>
          <w:w w:val="95"/>
        </w:rPr>
        <w:t xml:space="preserve"> </w:t>
      </w:r>
      <w:r>
        <w:rPr>
          <w:spacing w:val="3"/>
          <w:w w:val="95"/>
        </w:rPr>
        <w:t>won’t</w:t>
      </w:r>
      <w:r>
        <w:rPr>
          <w:spacing w:val="-38"/>
          <w:w w:val="95"/>
        </w:rPr>
        <w:t xml:space="preserve"> </w:t>
      </w:r>
      <w:r>
        <w:rPr>
          <w:w w:val="95"/>
        </w:rPr>
        <w:t>trust</w:t>
      </w:r>
      <w:r>
        <w:rPr>
          <w:spacing w:val="-38"/>
          <w:w w:val="95"/>
        </w:rPr>
        <w:t xml:space="preserve"> </w:t>
      </w:r>
      <w:r>
        <w:rPr>
          <w:w w:val="95"/>
        </w:rPr>
        <w:t>the</w:t>
      </w:r>
      <w:r>
        <w:rPr>
          <w:spacing w:val="-19"/>
          <w:w w:val="95"/>
        </w:rPr>
        <w:t xml:space="preserve"> </w:t>
      </w:r>
      <w:r>
        <w:rPr>
          <w:w w:val="95"/>
        </w:rPr>
        <w:t>survey</w:t>
      </w:r>
      <w:r>
        <w:rPr>
          <w:spacing w:val="-36"/>
          <w:w w:val="95"/>
        </w:rPr>
        <w:t xml:space="preserve"> </w:t>
      </w:r>
      <w:r>
        <w:rPr>
          <w:w w:val="95"/>
        </w:rPr>
        <w:t>and</w:t>
      </w:r>
      <w:r>
        <w:rPr>
          <w:spacing w:val="-12"/>
          <w:w w:val="95"/>
        </w:rPr>
        <w:t xml:space="preserve"> </w:t>
      </w:r>
      <w:r>
        <w:rPr>
          <w:w w:val="95"/>
        </w:rPr>
        <w:t>could</w:t>
      </w:r>
      <w:r>
        <w:rPr>
          <w:spacing w:val="-37"/>
          <w:w w:val="95"/>
        </w:rPr>
        <w:t xml:space="preserve"> </w:t>
      </w:r>
      <w:r>
        <w:rPr>
          <w:spacing w:val="4"/>
          <w:w w:val="95"/>
        </w:rPr>
        <w:t>even</w:t>
      </w:r>
      <w:r>
        <w:rPr>
          <w:spacing w:val="-37"/>
          <w:w w:val="95"/>
        </w:rPr>
        <w:t xml:space="preserve"> </w:t>
      </w:r>
      <w:r>
        <w:rPr>
          <w:w w:val="95"/>
        </w:rPr>
        <w:t>sabotage</w:t>
      </w:r>
      <w:r>
        <w:rPr>
          <w:spacing w:val="-19"/>
          <w:w w:val="95"/>
        </w:rPr>
        <w:t xml:space="preserve"> </w:t>
      </w:r>
      <w:r>
        <w:rPr>
          <w:w w:val="95"/>
        </w:rPr>
        <w:t>the</w:t>
      </w:r>
      <w:r>
        <w:rPr>
          <w:spacing w:val="-32"/>
          <w:w w:val="95"/>
        </w:rPr>
        <w:t xml:space="preserve"> </w:t>
      </w:r>
      <w:r>
        <w:rPr>
          <w:w w:val="95"/>
        </w:rPr>
        <w:t>survey</w:t>
      </w:r>
      <w:r>
        <w:rPr>
          <w:spacing w:val="-23"/>
          <w:w w:val="95"/>
        </w:rPr>
        <w:t xml:space="preserve"> </w:t>
      </w:r>
      <w:r>
        <w:rPr>
          <w:w w:val="95"/>
        </w:rPr>
        <w:t>by</w:t>
      </w:r>
      <w:r>
        <w:rPr>
          <w:spacing w:val="-23"/>
          <w:w w:val="95"/>
        </w:rPr>
        <w:t xml:space="preserve"> </w:t>
      </w:r>
      <w:r>
        <w:rPr>
          <w:spacing w:val="2"/>
          <w:w w:val="95"/>
        </w:rPr>
        <w:t xml:space="preserve">deliberately </w:t>
      </w:r>
      <w:r>
        <w:rPr>
          <w:spacing w:val="3"/>
        </w:rPr>
        <w:t>giving</w:t>
      </w:r>
      <w:r>
        <w:rPr>
          <w:spacing w:val="-37"/>
        </w:rPr>
        <w:t xml:space="preserve"> </w:t>
      </w:r>
      <w:r>
        <w:t>wrong</w:t>
      </w:r>
      <w:r>
        <w:rPr>
          <w:spacing w:val="-22"/>
        </w:rPr>
        <w:t xml:space="preserve"> </w:t>
      </w:r>
      <w:r>
        <w:t>answers.</w:t>
      </w:r>
    </w:p>
    <w:p w14:paraId="701A1BB0" w14:textId="77777777" w:rsidR="00FE063D" w:rsidRDefault="00FE063D">
      <w:pPr>
        <w:pStyle w:val="BodyText"/>
        <w:spacing w:before="10"/>
      </w:pPr>
    </w:p>
    <w:p w14:paraId="34A52600" w14:textId="77777777" w:rsidR="00FE063D" w:rsidRDefault="00DF7C8A">
      <w:pPr>
        <w:pStyle w:val="ListParagraph"/>
        <w:numPr>
          <w:ilvl w:val="2"/>
          <w:numId w:val="30"/>
        </w:numPr>
        <w:tabs>
          <w:tab w:val="left" w:pos="1994"/>
        </w:tabs>
        <w:rPr>
          <w:sz w:val="24"/>
        </w:rPr>
      </w:pPr>
      <w:r>
        <w:rPr>
          <w:sz w:val="24"/>
        </w:rPr>
        <w:t>Creating</w:t>
      </w:r>
      <w:r>
        <w:rPr>
          <w:spacing w:val="-37"/>
          <w:sz w:val="24"/>
        </w:rPr>
        <w:t xml:space="preserve"> </w:t>
      </w:r>
      <w:r>
        <w:rPr>
          <w:sz w:val="24"/>
        </w:rPr>
        <w:t>a</w:t>
      </w:r>
      <w:r>
        <w:rPr>
          <w:spacing w:val="-23"/>
          <w:sz w:val="24"/>
        </w:rPr>
        <w:t xml:space="preserve"> </w:t>
      </w:r>
      <w:r>
        <w:rPr>
          <w:sz w:val="24"/>
        </w:rPr>
        <w:t>project</w:t>
      </w:r>
      <w:r>
        <w:rPr>
          <w:spacing w:val="-21"/>
          <w:sz w:val="24"/>
        </w:rPr>
        <w:t xml:space="preserve"> </w:t>
      </w:r>
      <w:r>
        <w:rPr>
          <w:sz w:val="24"/>
        </w:rPr>
        <w:t>plan</w:t>
      </w:r>
    </w:p>
    <w:p w14:paraId="3EAF999A" w14:textId="77777777" w:rsidR="00FE063D" w:rsidRDefault="00FE063D">
      <w:pPr>
        <w:pStyle w:val="BodyText"/>
        <w:spacing w:before="1"/>
        <w:rPr>
          <w:sz w:val="33"/>
        </w:rPr>
      </w:pPr>
    </w:p>
    <w:p w14:paraId="71A48D59" w14:textId="77777777" w:rsidR="00FE063D" w:rsidRDefault="00DF7C8A">
      <w:pPr>
        <w:pStyle w:val="BodyText"/>
        <w:spacing w:before="1" w:line="307" w:lineRule="auto"/>
        <w:ind w:left="1386" w:right="847"/>
      </w:pPr>
      <w:r>
        <w:rPr>
          <w:w w:val="95"/>
        </w:rPr>
        <w:t>A</w:t>
      </w:r>
      <w:r>
        <w:rPr>
          <w:spacing w:val="-25"/>
          <w:w w:val="95"/>
        </w:rPr>
        <w:t xml:space="preserve"> </w:t>
      </w:r>
      <w:r>
        <w:rPr>
          <w:w w:val="95"/>
        </w:rPr>
        <w:t>good</w:t>
      </w:r>
      <w:r>
        <w:rPr>
          <w:spacing w:val="-27"/>
          <w:w w:val="95"/>
        </w:rPr>
        <w:t xml:space="preserve"> </w:t>
      </w:r>
      <w:r>
        <w:rPr>
          <w:w w:val="95"/>
        </w:rPr>
        <w:t>communication</w:t>
      </w:r>
      <w:r>
        <w:rPr>
          <w:spacing w:val="-39"/>
          <w:w w:val="95"/>
        </w:rPr>
        <w:t xml:space="preserve"> </w:t>
      </w:r>
      <w:r>
        <w:rPr>
          <w:w w:val="95"/>
        </w:rPr>
        <w:t>process</w:t>
      </w:r>
      <w:r>
        <w:rPr>
          <w:spacing w:val="-27"/>
          <w:w w:val="95"/>
        </w:rPr>
        <w:t xml:space="preserve"> </w:t>
      </w:r>
      <w:r>
        <w:rPr>
          <w:spacing w:val="2"/>
          <w:w w:val="95"/>
        </w:rPr>
        <w:t>requires</w:t>
      </w:r>
      <w:r>
        <w:rPr>
          <w:spacing w:val="-38"/>
          <w:w w:val="95"/>
        </w:rPr>
        <w:t xml:space="preserve"> </w:t>
      </w:r>
      <w:r>
        <w:rPr>
          <w:spacing w:val="3"/>
          <w:w w:val="95"/>
        </w:rPr>
        <w:t>time,</w:t>
      </w:r>
      <w:r>
        <w:rPr>
          <w:spacing w:val="-37"/>
          <w:w w:val="95"/>
        </w:rPr>
        <w:t xml:space="preserve"> </w:t>
      </w:r>
      <w:r>
        <w:rPr>
          <w:spacing w:val="2"/>
          <w:w w:val="95"/>
        </w:rPr>
        <w:t>energy</w:t>
      </w:r>
      <w:r>
        <w:rPr>
          <w:spacing w:val="-38"/>
          <w:w w:val="95"/>
        </w:rPr>
        <w:t xml:space="preserve"> </w:t>
      </w:r>
      <w:r>
        <w:rPr>
          <w:w w:val="95"/>
        </w:rPr>
        <w:t>and</w:t>
      </w:r>
      <w:r>
        <w:rPr>
          <w:spacing w:val="-27"/>
          <w:w w:val="95"/>
        </w:rPr>
        <w:t xml:space="preserve"> </w:t>
      </w:r>
      <w:r>
        <w:rPr>
          <w:spacing w:val="3"/>
          <w:w w:val="95"/>
        </w:rPr>
        <w:t>experience</w:t>
      </w:r>
      <w:r>
        <w:rPr>
          <w:spacing w:val="-34"/>
          <w:w w:val="95"/>
        </w:rPr>
        <w:t xml:space="preserve"> </w:t>
      </w:r>
      <w:r>
        <w:rPr>
          <w:w w:val="95"/>
        </w:rPr>
        <w:t>and</w:t>
      </w:r>
      <w:r>
        <w:rPr>
          <w:spacing w:val="-40"/>
          <w:w w:val="95"/>
        </w:rPr>
        <w:t xml:space="preserve"> </w:t>
      </w:r>
      <w:r>
        <w:rPr>
          <w:spacing w:val="4"/>
          <w:w w:val="95"/>
        </w:rPr>
        <w:t>is</w:t>
      </w:r>
      <w:r>
        <w:rPr>
          <w:spacing w:val="-38"/>
          <w:w w:val="95"/>
        </w:rPr>
        <w:t xml:space="preserve"> </w:t>
      </w:r>
      <w:r>
        <w:rPr>
          <w:w w:val="95"/>
        </w:rPr>
        <w:t>vital</w:t>
      </w:r>
      <w:r>
        <w:rPr>
          <w:spacing w:val="-33"/>
          <w:w w:val="95"/>
        </w:rPr>
        <w:t xml:space="preserve"> </w:t>
      </w:r>
      <w:r>
        <w:rPr>
          <w:w w:val="95"/>
        </w:rPr>
        <w:t>to</w:t>
      </w:r>
      <w:r>
        <w:rPr>
          <w:spacing w:val="-16"/>
          <w:w w:val="95"/>
        </w:rPr>
        <w:t xml:space="preserve"> </w:t>
      </w:r>
      <w:r>
        <w:rPr>
          <w:w w:val="95"/>
        </w:rPr>
        <w:t xml:space="preserve">the </w:t>
      </w:r>
      <w:r>
        <w:t>success of the</w:t>
      </w:r>
      <w:r>
        <w:rPr>
          <w:spacing w:val="-47"/>
        </w:rPr>
        <w:t xml:space="preserve"> </w:t>
      </w:r>
      <w:r>
        <w:t>survey.</w:t>
      </w:r>
    </w:p>
    <w:p w14:paraId="50CF7875" w14:textId="77777777" w:rsidR="00FE063D" w:rsidRDefault="00FE063D">
      <w:pPr>
        <w:pStyle w:val="BodyText"/>
        <w:spacing w:before="10"/>
      </w:pPr>
    </w:p>
    <w:p w14:paraId="424CF459" w14:textId="77777777" w:rsidR="00FE063D" w:rsidRDefault="00DF7C8A">
      <w:pPr>
        <w:pStyle w:val="ListParagraph"/>
        <w:numPr>
          <w:ilvl w:val="0"/>
          <w:numId w:val="21"/>
        </w:numPr>
        <w:tabs>
          <w:tab w:val="left" w:pos="1867"/>
          <w:tab w:val="left" w:pos="1868"/>
        </w:tabs>
        <w:ind w:hanging="482"/>
        <w:rPr>
          <w:sz w:val="24"/>
        </w:rPr>
      </w:pPr>
      <w:r>
        <w:rPr>
          <w:sz w:val="24"/>
        </w:rPr>
        <w:t>Before</w:t>
      </w:r>
      <w:r>
        <w:rPr>
          <w:spacing w:val="-28"/>
          <w:sz w:val="24"/>
        </w:rPr>
        <w:t xml:space="preserve"> </w:t>
      </w:r>
      <w:r>
        <w:rPr>
          <w:sz w:val="24"/>
        </w:rPr>
        <w:t>the</w:t>
      </w:r>
      <w:r>
        <w:rPr>
          <w:spacing w:val="-28"/>
          <w:sz w:val="24"/>
        </w:rPr>
        <w:t xml:space="preserve"> </w:t>
      </w:r>
      <w:r>
        <w:rPr>
          <w:sz w:val="24"/>
        </w:rPr>
        <w:t>Survey</w:t>
      </w:r>
    </w:p>
    <w:p w14:paraId="1D46DDFD" w14:textId="77777777" w:rsidR="00FE063D" w:rsidRDefault="00FE063D">
      <w:pPr>
        <w:pStyle w:val="BodyText"/>
        <w:spacing w:before="6"/>
        <w:rPr>
          <w:sz w:val="31"/>
        </w:rPr>
      </w:pPr>
    </w:p>
    <w:p w14:paraId="42BEFCB7" w14:textId="77777777" w:rsidR="00FE063D" w:rsidRDefault="00DF7C8A">
      <w:pPr>
        <w:pStyle w:val="BodyText"/>
        <w:spacing w:line="307" w:lineRule="auto"/>
        <w:ind w:left="1386" w:right="1237"/>
      </w:pPr>
      <w:r>
        <w:rPr>
          <w:spacing w:val="4"/>
        </w:rPr>
        <w:t>All</w:t>
      </w:r>
      <w:r>
        <w:rPr>
          <w:spacing w:val="-51"/>
        </w:rPr>
        <w:t xml:space="preserve"> </w:t>
      </w:r>
      <w:r>
        <w:rPr>
          <w:spacing w:val="4"/>
        </w:rPr>
        <w:t>employees</w:t>
      </w:r>
      <w:r>
        <w:rPr>
          <w:spacing w:val="-53"/>
        </w:rPr>
        <w:t xml:space="preserve"> </w:t>
      </w:r>
      <w:r>
        <w:t>must</w:t>
      </w:r>
      <w:r>
        <w:rPr>
          <w:spacing w:val="-55"/>
        </w:rPr>
        <w:t xml:space="preserve"> </w:t>
      </w:r>
      <w:r>
        <w:t>understand</w:t>
      </w:r>
      <w:r>
        <w:rPr>
          <w:spacing w:val="-53"/>
        </w:rPr>
        <w:t xml:space="preserve"> </w:t>
      </w:r>
      <w:r>
        <w:t>why</w:t>
      </w:r>
      <w:r>
        <w:rPr>
          <w:spacing w:val="-53"/>
        </w:rPr>
        <w:t xml:space="preserve"> </w:t>
      </w:r>
      <w:r>
        <w:t>you</w:t>
      </w:r>
      <w:r>
        <w:rPr>
          <w:spacing w:val="-48"/>
        </w:rPr>
        <w:t xml:space="preserve"> </w:t>
      </w:r>
      <w:r>
        <w:rPr>
          <w:spacing w:val="-3"/>
        </w:rPr>
        <w:t>are</w:t>
      </w:r>
      <w:r>
        <w:rPr>
          <w:spacing w:val="-44"/>
        </w:rPr>
        <w:t xml:space="preserve"> </w:t>
      </w:r>
      <w:r>
        <w:t>conducting</w:t>
      </w:r>
      <w:r>
        <w:rPr>
          <w:spacing w:val="-49"/>
        </w:rPr>
        <w:t xml:space="preserve"> </w:t>
      </w:r>
      <w:r>
        <w:t>the</w:t>
      </w:r>
      <w:r>
        <w:rPr>
          <w:spacing w:val="-51"/>
        </w:rPr>
        <w:t xml:space="preserve"> </w:t>
      </w:r>
      <w:r>
        <w:t>survey</w:t>
      </w:r>
      <w:r>
        <w:rPr>
          <w:spacing w:val="-46"/>
        </w:rPr>
        <w:t xml:space="preserve"> </w:t>
      </w:r>
      <w:r>
        <w:t>and</w:t>
      </w:r>
      <w:r>
        <w:rPr>
          <w:spacing w:val="-48"/>
        </w:rPr>
        <w:t xml:space="preserve"> </w:t>
      </w:r>
      <w:r>
        <w:t>what</w:t>
      </w:r>
      <w:r>
        <w:rPr>
          <w:spacing w:val="-48"/>
        </w:rPr>
        <w:t xml:space="preserve"> </w:t>
      </w:r>
      <w:r>
        <w:t xml:space="preserve">the </w:t>
      </w:r>
      <w:r>
        <w:rPr>
          <w:spacing w:val="4"/>
        </w:rPr>
        <w:t>benefits</w:t>
      </w:r>
      <w:r>
        <w:rPr>
          <w:spacing w:val="-52"/>
        </w:rPr>
        <w:t xml:space="preserve"> </w:t>
      </w:r>
      <w:r>
        <w:rPr>
          <w:spacing w:val="5"/>
        </w:rPr>
        <w:t>will</w:t>
      </w:r>
      <w:r>
        <w:rPr>
          <w:spacing w:val="-49"/>
        </w:rPr>
        <w:t xml:space="preserve"> </w:t>
      </w:r>
      <w:r>
        <w:t>be</w:t>
      </w:r>
      <w:r>
        <w:rPr>
          <w:spacing w:val="-48"/>
        </w:rPr>
        <w:t xml:space="preserve"> </w:t>
      </w:r>
      <w:r>
        <w:rPr>
          <w:spacing w:val="4"/>
        </w:rPr>
        <w:t>if</w:t>
      </w:r>
      <w:r>
        <w:rPr>
          <w:spacing w:val="-50"/>
        </w:rPr>
        <w:t xml:space="preserve"> </w:t>
      </w:r>
      <w:r>
        <w:rPr>
          <w:spacing w:val="2"/>
        </w:rPr>
        <w:t>they</w:t>
      </w:r>
      <w:r>
        <w:rPr>
          <w:spacing w:val="-51"/>
        </w:rPr>
        <w:t xml:space="preserve"> </w:t>
      </w:r>
      <w:r>
        <w:t>cooperate</w:t>
      </w:r>
      <w:r>
        <w:rPr>
          <w:spacing w:val="-48"/>
        </w:rPr>
        <w:t xml:space="preserve"> </w:t>
      </w:r>
      <w:r>
        <w:rPr>
          <w:spacing w:val="5"/>
        </w:rPr>
        <w:t>(i.e.</w:t>
      </w:r>
      <w:r>
        <w:rPr>
          <w:spacing w:val="-46"/>
        </w:rPr>
        <w:t xml:space="preserve"> </w:t>
      </w:r>
      <w:r>
        <w:t>‘what’s</w:t>
      </w:r>
      <w:r>
        <w:rPr>
          <w:spacing w:val="-51"/>
        </w:rPr>
        <w:t xml:space="preserve"> </w:t>
      </w:r>
      <w:r>
        <w:rPr>
          <w:spacing w:val="4"/>
        </w:rPr>
        <w:t>in</w:t>
      </w:r>
      <w:r>
        <w:rPr>
          <w:spacing w:val="-45"/>
        </w:rPr>
        <w:t xml:space="preserve"> </w:t>
      </w:r>
      <w:r>
        <w:rPr>
          <w:spacing w:val="4"/>
        </w:rPr>
        <w:t>it</w:t>
      </w:r>
      <w:r>
        <w:rPr>
          <w:spacing w:val="-52"/>
        </w:rPr>
        <w:t xml:space="preserve"> </w:t>
      </w:r>
      <w:r>
        <w:rPr>
          <w:spacing w:val="2"/>
        </w:rPr>
        <w:t>for</w:t>
      </w:r>
      <w:r>
        <w:rPr>
          <w:spacing w:val="-47"/>
        </w:rPr>
        <w:t xml:space="preserve"> </w:t>
      </w:r>
      <w:r>
        <w:rPr>
          <w:spacing w:val="4"/>
        </w:rPr>
        <w:t>me’).</w:t>
      </w:r>
      <w:r>
        <w:rPr>
          <w:spacing w:val="-50"/>
        </w:rPr>
        <w:t xml:space="preserve"> </w:t>
      </w:r>
      <w:r>
        <w:rPr>
          <w:spacing w:val="-7"/>
        </w:rPr>
        <w:t>You</w:t>
      </w:r>
      <w:r>
        <w:rPr>
          <w:spacing w:val="-45"/>
        </w:rPr>
        <w:t xml:space="preserve"> </w:t>
      </w:r>
      <w:r>
        <w:rPr>
          <w:spacing w:val="2"/>
        </w:rPr>
        <w:t>should</w:t>
      </w:r>
      <w:r>
        <w:rPr>
          <w:spacing w:val="-44"/>
        </w:rPr>
        <w:t xml:space="preserve"> </w:t>
      </w:r>
      <w:r>
        <w:t>promote</w:t>
      </w:r>
      <w:r>
        <w:rPr>
          <w:spacing w:val="-49"/>
        </w:rPr>
        <w:t xml:space="preserve"> </w:t>
      </w:r>
      <w:r>
        <w:t>the survey</w:t>
      </w:r>
      <w:r>
        <w:rPr>
          <w:spacing w:val="-55"/>
        </w:rPr>
        <w:t xml:space="preserve"> </w:t>
      </w:r>
      <w:r>
        <w:rPr>
          <w:spacing w:val="2"/>
        </w:rPr>
        <w:t>before</w:t>
      </w:r>
      <w:r>
        <w:rPr>
          <w:spacing w:val="-53"/>
        </w:rPr>
        <w:t xml:space="preserve"> </w:t>
      </w:r>
      <w:r>
        <w:t>the</w:t>
      </w:r>
      <w:r>
        <w:rPr>
          <w:spacing w:val="-52"/>
        </w:rPr>
        <w:t xml:space="preserve"> </w:t>
      </w:r>
      <w:r>
        <w:t>actual</w:t>
      </w:r>
      <w:r>
        <w:rPr>
          <w:spacing w:val="-42"/>
        </w:rPr>
        <w:t xml:space="preserve"> </w:t>
      </w:r>
      <w:r>
        <w:t>start</w:t>
      </w:r>
      <w:r>
        <w:rPr>
          <w:spacing w:val="-50"/>
        </w:rPr>
        <w:t xml:space="preserve"> </w:t>
      </w:r>
      <w:r>
        <w:t>of</w:t>
      </w:r>
      <w:r>
        <w:rPr>
          <w:spacing w:val="-47"/>
        </w:rPr>
        <w:t xml:space="preserve"> </w:t>
      </w:r>
      <w:r>
        <w:t>the</w:t>
      </w:r>
      <w:r>
        <w:rPr>
          <w:spacing w:val="-47"/>
        </w:rPr>
        <w:t xml:space="preserve"> </w:t>
      </w:r>
      <w:r>
        <w:t>project</w:t>
      </w:r>
      <w:r>
        <w:rPr>
          <w:spacing w:val="-56"/>
        </w:rPr>
        <w:t xml:space="preserve"> </w:t>
      </w:r>
      <w:r>
        <w:t>and</w:t>
      </w:r>
      <w:r>
        <w:rPr>
          <w:spacing w:val="-44"/>
        </w:rPr>
        <w:t xml:space="preserve"> </w:t>
      </w:r>
      <w:r>
        <w:rPr>
          <w:spacing w:val="5"/>
        </w:rPr>
        <w:t>let</w:t>
      </w:r>
      <w:r>
        <w:rPr>
          <w:spacing w:val="-55"/>
        </w:rPr>
        <w:t xml:space="preserve"> </w:t>
      </w:r>
      <w:r>
        <w:rPr>
          <w:spacing w:val="4"/>
        </w:rPr>
        <w:t>employees</w:t>
      </w:r>
      <w:r>
        <w:rPr>
          <w:spacing w:val="-55"/>
        </w:rPr>
        <w:t xml:space="preserve"> </w:t>
      </w:r>
      <w:r>
        <w:t>know</w:t>
      </w:r>
      <w:r>
        <w:rPr>
          <w:spacing w:val="-54"/>
        </w:rPr>
        <w:t xml:space="preserve"> </w:t>
      </w:r>
      <w:r>
        <w:t>what</w:t>
      </w:r>
      <w:r>
        <w:rPr>
          <w:spacing w:val="-56"/>
        </w:rPr>
        <w:t xml:space="preserve"> </w:t>
      </w:r>
      <w:r>
        <w:rPr>
          <w:spacing w:val="2"/>
        </w:rPr>
        <w:t>they</w:t>
      </w:r>
      <w:r>
        <w:rPr>
          <w:spacing w:val="-48"/>
        </w:rPr>
        <w:t xml:space="preserve"> </w:t>
      </w:r>
      <w:r>
        <w:rPr>
          <w:spacing w:val="-3"/>
        </w:rPr>
        <w:t xml:space="preserve">can </w:t>
      </w:r>
      <w:r>
        <w:rPr>
          <w:spacing w:val="3"/>
        </w:rPr>
        <w:t>expect</w:t>
      </w:r>
      <w:r>
        <w:rPr>
          <w:spacing w:val="-45"/>
        </w:rPr>
        <w:t xml:space="preserve"> </w:t>
      </w:r>
      <w:r>
        <w:t>from</w:t>
      </w:r>
      <w:r>
        <w:rPr>
          <w:spacing w:val="-34"/>
        </w:rPr>
        <w:t xml:space="preserve"> </w:t>
      </w:r>
      <w:r>
        <w:t>the</w:t>
      </w:r>
      <w:r>
        <w:rPr>
          <w:spacing w:val="-40"/>
        </w:rPr>
        <w:t xml:space="preserve"> </w:t>
      </w:r>
      <w:r>
        <w:t>survey.</w:t>
      </w:r>
      <w:r>
        <w:rPr>
          <w:spacing w:val="-31"/>
        </w:rPr>
        <w:t xml:space="preserve"> </w:t>
      </w:r>
      <w:r>
        <w:rPr>
          <w:spacing w:val="2"/>
        </w:rPr>
        <w:t>Remember</w:t>
      </w:r>
      <w:r>
        <w:rPr>
          <w:spacing w:val="-48"/>
        </w:rPr>
        <w:t xml:space="preserve"> </w:t>
      </w:r>
      <w:r>
        <w:t>to</w:t>
      </w:r>
      <w:r>
        <w:rPr>
          <w:spacing w:val="-44"/>
        </w:rPr>
        <w:t xml:space="preserve"> </w:t>
      </w:r>
      <w:r>
        <w:t>clearly</w:t>
      </w:r>
      <w:r>
        <w:rPr>
          <w:spacing w:val="-32"/>
        </w:rPr>
        <w:t xml:space="preserve"> </w:t>
      </w:r>
      <w:r>
        <w:t>communicate</w:t>
      </w:r>
      <w:r>
        <w:rPr>
          <w:spacing w:val="-40"/>
        </w:rPr>
        <w:t xml:space="preserve"> </w:t>
      </w:r>
      <w:r>
        <w:t>the</w:t>
      </w:r>
      <w:r>
        <w:rPr>
          <w:spacing w:val="-28"/>
        </w:rPr>
        <w:t xml:space="preserve"> </w:t>
      </w:r>
      <w:r>
        <w:rPr>
          <w:spacing w:val="3"/>
        </w:rPr>
        <w:t>following:</w:t>
      </w:r>
    </w:p>
    <w:p w14:paraId="33F1CF19" w14:textId="77777777" w:rsidR="00FE063D" w:rsidRDefault="00FE063D">
      <w:pPr>
        <w:pStyle w:val="BodyText"/>
        <w:spacing w:before="1"/>
        <w:rPr>
          <w:sz w:val="26"/>
        </w:rPr>
      </w:pPr>
    </w:p>
    <w:p w14:paraId="5EA2CB05" w14:textId="77777777" w:rsidR="00FE063D" w:rsidRDefault="00DF7C8A">
      <w:pPr>
        <w:pStyle w:val="ListParagraph"/>
        <w:numPr>
          <w:ilvl w:val="1"/>
          <w:numId w:val="21"/>
        </w:numPr>
        <w:tabs>
          <w:tab w:val="left" w:pos="2267"/>
          <w:tab w:val="left" w:pos="2268"/>
        </w:tabs>
        <w:rPr>
          <w:sz w:val="24"/>
        </w:rPr>
      </w:pPr>
      <w:r>
        <w:rPr>
          <w:sz w:val="24"/>
        </w:rPr>
        <w:t>The</w:t>
      </w:r>
      <w:r>
        <w:rPr>
          <w:spacing w:val="-13"/>
          <w:sz w:val="24"/>
        </w:rPr>
        <w:t xml:space="preserve"> </w:t>
      </w:r>
      <w:r>
        <w:rPr>
          <w:sz w:val="24"/>
        </w:rPr>
        <w:t>start</w:t>
      </w:r>
      <w:r>
        <w:rPr>
          <w:spacing w:val="-21"/>
          <w:sz w:val="24"/>
        </w:rPr>
        <w:t xml:space="preserve"> </w:t>
      </w:r>
      <w:r>
        <w:rPr>
          <w:sz w:val="24"/>
        </w:rPr>
        <w:t>date</w:t>
      </w:r>
      <w:r>
        <w:rPr>
          <w:spacing w:val="-13"/>
          <w:sz w:val="24"/>
        </w:rPr>
        <w:t xml:space="preserve"> </w:t>
      </w:r>
      <w:r>
        <w:rPr>
          <w:sz w:val="24"/>
        </w:rPr>
        <w:t>of</w:t>
      </w:r>
      <w:r>
        <w:rPr>
          <w:spacing w:val="-14"/>
          <w:sz w:val="24"/>
        </w:rPr>
        <w:t xml:space="preserve"> </w:t>
      </w:r>
      <w:r>
        <w:rPr>
          <w:sz w:val="24"/>
        </w:rPr>
        <w:t>the</w:t>
      </w:r>
      <w:r>
        <w:rPr>
          <w:spacing w:val="-13"/>
          <w:sz w:val="24"/>
        </w:rPr>
        <w:t xml:space="preserve"> </w:t>
      </w:r>
      <w:r>
        <w:rPr>
          <w:sz w:val="24"/>
        </w:rPr>
        <w:t>survey</w:t>
      </w:r>
    </w:p>
    <w:p w14:paraId="26536FF6" w14:textId="77777777" w:rsidR="00FE063D" w:rsidRDefault="00FE063D">
      <w:pPr>
        <w:pStyle w:val="BodyText"/>
        <w:spacing w:before="4"/>
        <w:rPr>
          <w:sz w:val="23"/>
        </w:rPr>
      </w:pPr>
    </w:p>
    <w:p w14:paraId="69FAEE7B" w14:textId="77777777" w:rsidR="00FE063D" w:rsidRDefault="00DF7C8A">
      <w:pPr>
        <w:pStyle w:val="ListParagraph"/>
        <w:numPr>
          <w:ilvl w:val="1"/>
          <w:numId w:val="21"/>
        </w:numPr>
        <w:tabs>
          <w:tab w:val="left" w:pos="2267"/>
          <w:tab w:val="left" w:pos="2268"/>
        </w:tabs>
        <w:spacing w:before="1"/>
        <w:rPr>
          <w:sz w:val="24"/>
        </w:rPr>
      </w:pPr>
      <w:r>
        <w:rPr>
          <w:sz w:val="24"/>
        </w:rPr>
        <w:t>The</w:t>
      </w:r>
      <w:r>
        <w:rPr>
          <w:spacing w:val="-14"/>
          <w:sz w:val="24"/>
        </w:rPr>
        <w:t xml:space="preserve"> </w:t>
      </w:r>
      <w:r>
        <w:rPr>
          <w:spacing w:val="2"/>
          <w:sz w:val="24"/>
        </w:rPr>
        <w:t>planning</w:t>
      </w:r>
      <w:r>
        <w:rPr>
          <w:spacing w:val="-38"/>
          <w:sz w:val="24"/>
        </w:rPr>
        <w:t xml:space="preserve"> </w:t>
      </w:r>
      <w:r>
        <w:rPr>
          <w:sz w:val="24"/>
        </w:rPr>
        <w:t>schedule</w:t>
      </w:r>
      <w:r>
        <w:rPr>
          <w:spacing w:val="-29"/>
          <w:sz w:val="24"/>
        </w:rPr>
        <w:t xml:space="preserve"> </w:t>
      </w:r>
      <w:r>
        <w:rPr>
          <w:spacing w:val="2"/>
          <w:sz w:val="24"/>
        </w:rPr>
        <w:t>for</w:t>
      </w:r>
      <w:r>
        <w:rPr>
          <w:spacing w:val="-40"/>
          <w:sz w:val="24"/>
        </w:rPr>
        <w:t xml:space="preserve"> </w:t>
      </w:r>
      <w:r>
        <w:rPr>
          <w:sz w:val="24"/>
        </w:rPr>
        <w:t>the</w:t>
      </w:r>
      <w:r>
        <w:rPr>
          <w:spacing w:val="-14"/>
          <w:sz w:val="24"/>
        </w:rPr>
        <w:t xml:space="preserve"> </w:t>
      </w:r>
      <w:r>
        <w:rPr>
          <w:sz w:val="24"/>
        </w:rPr>
        <w:t>survey</w:t>
      </w:r>
    </w:p>
    <w:p w14:paraId="5A9BD4C6" w14:textId="77777777" w:rsidR="00FE063D" w:rsidRDefault="00FE063D">
      <w:pPr>
        <w:pStyle w:val="BodyText"/>
        <w:spacing w:before="11"/>
        <w:rPr>
          <w:sz w:val="21"/>
        </w:rPr>
      </w:pPr>
    </w:p>
    <w:p w14:paraId="273EA5F2" w14:textId="77777777" w:rsidR="00FE063D" w:rsidRDefault="00DF7C8A">
      <w:pPr>
        <w:pStyle w:val="ListParagraph"/>
        <w:numPr>
          <w:ilvl w:val="1"/>
          <w:numId w:val="21"/>
        </w:numPr>
        <w:tabs>
          <w:tab w:val="left" w:pos="2267"/>
          <w:tab w:val="left" w:pos="2268"/>
        </w:tabs>
        <w:rPr>
          <w:sz w:val="24"/>
        </w:rPr>
      </w:pPr>
      <w:r>
        <w:rPr>
          <w:sz w:val="24"/>
        </w:rPr>
        <w:t xml:space="preserve">The </w:t>
      </w:r>
      <w:r>
        <w:rPr>
          <w:spacing w:val="3"/>
          <w:sz w:val="24"/>
        </w:rPr>
        <w:t>intended</w:t>
      </w:r>
      <w:r>
        <w:rPr>
          <w:spacing w:val="-47"/>
          <w:sz w:val="24"/>
        </w:rPr>
        <w:t xml:space="preserve"> </w:t>
      </w:r>
      <w:r>
        <w:rPr>
          <w:sz w:val="24"/>
        </w:rPr>
        <w:t>aim</w:t>
      </w:r>
    </w:p>
    <w:p w14:paraId="2970EB9D" w14:textId="77777777" w:rsidR="00FE063D" w:rsidRDefault="00FE063D">
      <w:pPr>
        <w:pStyle w:val="BodyText"/>
        <w:spacing w:before="3"/>
        <w:rPr>
          <w:sz w:val="23"/>
        </w:rPr>
      </w:pPr>
    </w:p>
    <w:p w14:paraId="6C0BB070" w14:textId="77777777" w:rsidR="00FE063D" w:rsidRDefault="00DF7C8A">
      <w:pPr>
        <w:pStyle w:val="ListParagraph"/>
        <w:numPr>
          <w:ilvl w:val="1"/>
          <w:numId w:val="21"/>
        </w:numPr>
        <w:tabs>
          <w:tab w:val="left" w:pos="2267"/>
          <w:tab w:val="left" w:pos="2268"/>
        </w:tabs>
        <w:spacing w:before="1"/>
        <w:rPr>
          <w:sz w:val="24"/>
        </w:rPr>
      </w:pPr>
      <w:r>
        <w:rPr>
          <w:sz w:val="24"/>
        </w:rPr>
        <w:t>The</w:t>
      </w:r>
      <w:r>
        <w:rPr>
          <w:spacing w:val="-16"/>
          <w:sz w:val="24"/>
        </w:rPr>
        <w:t xml:space="preserve"> </w:t>
      </w:r>
      <w:r>
        <w:rPr>
          <w:sz w:val="24"/>
        </w:rPr>
        <w:t>guarantee</w:t>
      </w:r>
      <w:r>
        <w:rPr>
          <w:spacing w:val="-30"/>
          <w:sz w:val="24"/>
        </w:rPr>
        <w:t xml:space="preserve"> </w:t>
      </w:r>
      <w:r>
        <w:rPr>
          <w:sz w:val="24"/>
        </w:rPr>
        <w:t>of</w:t>
      </w:r>
      <w:r>
        <w:rPr>
          <w:spacing w:val="-17"/>
          <w:sz w:val="24"/>
        </w:rPr>
        <w:t xml:space="preserve"> </w:t>
      </w:r>
      <w:r>
        <w:rPr>
          <w:sz w:val="24"/>
        </w:rPr>
        <w:t>strictly</w:t>
      </w:r>
      <w:r>
        <w:rPr>
          <w:spacing w:val="-34"/>
          <w:sz w:val="24"/>
        </w:rPr>
        <w:t xml:space="preserve"> </w:t>
      </w:r>
      <w:r>
        <w:rPr>
          <w:sz w:val="24"/>
        </w:rPr>
        <w:t>anonymous</w:t>
      </w:r>
      <w:r>
        <w:rPr>
          <w:spacing w:val="-21"/>
          <w:sz w:val="24"/>
        </w:rPr>
        <w:t xml:space="preserve"> </w:t>
      </w:r>
      <w:r>
        <w:rPr>
          <w:sz w:val="24"/>
        </w:rPr>
        <w:t>participation</w:t>
      </w:r>
    </w:p>
    <w:p w14:paraId="177CA0B1" w14:textId="77777777" w:rsidR="00FE063D" w:rsidRDefault="00FE063D">
      <w:pPr>
        <w:pStyle w:val="BodyText"/>
        <w:spacing w:before="4"/>
        <w:rPr>
          <w:sz w:val="23"/>
        </w:rPr>
      </w:pPr>
    </w:p>
    <w:p w14:paraId="232D5E46" w14:textId="77777777" w:rsidR="00FE063D" w:rsidRDefault="00DF7C8A">
      <w:pPr>
        <w:pStyle w:val="ListParagraph"/>
        <w:numPr>
          <w:ilvl w:val="1"/>
          <w:numId w:val="21"/>
        </w:numPr>
        <w:tabs>
          <w:tab w:val="left" w:pos="2267"/>
          <w:tab w:val="left" w:pos="2268"/>
        </w:tabs>
        <w:rPr>
          <w:sz w:val="24"/>
        </w:rPr>
      </w:pPr>
      <w:r>
        <w:rPr>
          <w:sz w:val="24"/>
        </w:rPr>
        <w:t>The</w:t>
      </w:r>
      <w:r>
        <w:rPr>
          <w:spacing w:val="-15"/>
          <w:sz w:val="24"/>
        </w:rPr>
        <w:t xml:space="preserve"> </w:t>
      </w:r>
      <w:r>
        <w:rPr>
          <w:spacing w:val="3"/>
          <w:sz w:val="24"/>
        </w:rPr>
        <w:t>deadline</w:t>
      </w:r>
      <w:r>
        <w:rPr>
          <w:spacing w:val="-29"/>
          <w:sz w:val="24"/>
        </w:rPr>
        <w:t xml:space="preserve"> </w:t>
      </w:r>
      <w:r>
        <w:rPr>
          <w:spacing w:val="2"/>
          <w:sz w:val="24"/>
        </w:rPr>
        <w:t>for</w:t>
      </w:r>
      <w:r>
        <w:rPr>
          <w:spacing w:val="-41"/>
          <w:sz w:val="24"/>
        </w:rPr>
        <w:t xml:space="preserve"> </w:t>
      </w:r>
      <w:r>
        <w:rPr>
          <w:spacing w:val="2"/>
          <w:sz w:val="24"/>
        </w:rPr>
        <w:t>completion</w:t>
      </w:r>
      <w:r>
        <w:rPr>
          <w:spacing w:val="-36"/>
          <w:sz w:val="24"/>
        </w:rPr>
        <w:t xml:space="preserve"> </w:t>
      </w:r>
      <w:r>
        <w:rPr>
          <w:sz w:val="24"/>
        </w:rPr>
        <w:t>of</w:t>
      </w:r>
      <w:r>
        <w:rPr>
          <w:spacing w:val="-31"/>
          <w:sz w:val="24"/>
        </w:rPr>
        <w:t xml:space="preserve"> </w:t>
      </w:r>
      <w:r>
        <w:rPr>
          <w:sz w:val="24"/>
        </w:rPr>
        <w:t>the</w:t>
      </w:r>
      <w:r>
        <w:rPr>
          <w:spacing w:val="-15"/>
          <w:sz w:val="24"/>
        </w:rPr>
        <w:t xml:space="preserve"> </w:t>
      </w:r>
      <w:r>
        <w:rPr>
          <w:sz w:val="24"/>
        </w:rPr>
        <w:t>questionnaire</w:t>
      </w:r>
    </w:p>
    <w:p w14:paraId="1E867135" w14:textId="77777777" w:rsidR="00FE063D" w:rsidRDefault="00FE063D">
      <w:pPr>
        <w:pStyle w:val="BodyText"/>
        <w:spacing w:before="4"/>
        <w:rPr>
          <w:sz w:val="23"/>
        </w:rPr>
      </w:pPr>
    </w:p>
    <w:p w14:paraId="26B1C690" w14:textId="77777777" w:rsidR="00FE063D" w:rsidRDefault="00DF7C8A">
      <w:pPr>
        <w:pStyle w:val="ListParagraph"/>
        <w:numPr>
          <w:ilvl w:val="1"/>
          <w:numId w:val="21"/>
        </w:numPr>
        <w:tabs>
          <w:tab w:val="left" w:pos="2267"/>
          <w:tab w:val="left" w:pos="2268"/>
        </w:tabs>
        <w:rPr>
          <w:sz w:val="24"/>
        </w:rPr>
      </w:pPr>
      <w:r>
        <w:rPr>
          <w:sz w:val="24"/>
        </w:rPr>
        <w:t>The</w:t>
      </w:r>
      <w:r>
        <w:rPr>
          <w:spacing w:val="-17"/>
          <w:sz w:val="24"/>
        </w:rPr>
        <w:t xml:space="preserve"> </w:t>
      </w:r>
      <w:r>
        <w:rPr>
          <w:spacing w:val="2"/>
          <w:sz w:val="24"/>
        </w:rPr>
        <w:t>possibilities</w:t>
      </w:r>
      <w:r>
        <w:rPr>
          <w:spacing w:val="-37"/>
          <w:sz w:val="24"/>
        </w:rPr>
        <w:t xml:space="preserve"> </w:t>
      </w:r>
      <w:r>
        <w:rPr>
          <w:spacing w:val="2"/>
          <w:sz w:val="24"/>
        </w:rPr>
        <w:t>for</w:t>
      </w:r>
      <w:r>
        <w:rPr>
          <w:spacing w:val="-42"/>
          <w:sz w:val="24"/>
        </w:rPr>
        <w:t xml:space="preserve"> </w:t>
      </w:r>
      <w:r>
        <w:rPr>
          <w:sz w:val="24"/>
        </w:rPr>
        <w:t>asking</w:t>
      </w:r>
      <w:r>
        <w:rPr>
          <w:spacing w:val="-39"/>
          <w:sz w:val="24"/>
        </w:rPr>
        <w:t xml:space="preserve"> </w:t>
      </w:r>
      <w:r>
        <w:rPr>
          <w:spacing w:val="2"/>
          <w:sz w:val="24"/>
        </w:rPr>
        <w:t>questions</w:t>
      </w:r>
      <w:r>
        <w:rPr>
          <w:spacing w:val="-37"/>
          <w:sz w:val="24"/>
        </w:rPr>
        <w:t xml:space="preserve"> </w:t>
      </w:r>
      <w:r>
        <w:rPr>
          <w:sz w:val="24"/>
        </w:rPr>
        <w:t>about</w:t>
      </w:r>
      <w:r>
        <w:rPr>
          <w:spacing w:val="-25"/>
          <w:sz w:val="24"/>
        </w:rPr>
        <w:t xml:space="preserve"> </w:t>
      </w:r>
      <w:r>
        <w:rPr>
          <w:sz w:val="24"/>
        </w:rPr>
        <w:t>the</w:t>
      </w:r>
      <w:r>
        <w:rPr>
          <w:spacing w:val="-31"/>
          <w:sz w:val="24"/>
        </w:rPr>
        <w:t xml:space="preserve"> </w:t>
      </w:r>
      <w:r>
        <w:rPr>
          <w:sz w:val="24"/>
        </w:rPr>
        <w:t>survey</w:t>
      </w:r>
    </w:p>
    <w:p w14:paraId="0D1B40A8" w14:textId="77777777" w:rsidR="00FE063D" w:rsidRDefault="00FE063D">
      <w:pPr>
        <w:rPr>
          <w:sz w:val="24"/>
        </w:rPr>
        <w:sectPr w:rsidR="00FE063D">
          <w:pgSz w:w="11910" w:h="16840"/>
          <w:pgMar w:top="1080" w:right="580" w:bottom="280" w:left="600" w:header="885" w:footer="0" w:gutter="0"/>
          <w:cols w:space="720"/>
        </w:sectPr>
      </w:pPr>
    </w:p>
    <w:p w14:paraId="698C254D" w14:textId="77777777" w:rsidR="00FE063D" w:rsidRDefault="00FE063D">
      <w:pPr>
        <w:pStyle w:val="BodyText"/>
        <w:spacing w:before="8"/>
        <w:rPr>
          <w:sz w:val="23"/>
        </w:rPr>
      </w:pPr>
    </w:p>
    <w:p w14:paraId="407FE49F" w14:textId="77777777" w:rsidR="00FE063D" w:rsidRDefault="00DF7C8A">
      <w:pPr>
        <w:pStyle w:val="ListParagraph"/>
        <w:numPr>
          <w:ilvl w:val="1"/>
          <w:numId w:val="21"/>
        </w:numPr>
        <w:tabs>
          <w:tab w:val="left" w:pos="2267"/>
          <w:tab w:val="left" w:pos="2268"/>
        </w:tabs>
        <w:spacing w:before="91"/>
        <w:rPr>
          <w:sz w:val="24"/>
        </w:rPr>
      </w:pPr>
      <w:r>
        <w:rPr>
          <w:w w:val="95"/>
          <w:sz w:val="24"/>
        </w:rPr>
        <w:t>How</w:t>
      </w:r>
      <w:r>
        <w:rPr>
          <w:spacing w:val="-19"/>
          <w:w w:val="95"/>
          <w:sz w:val="24"/>
        </w:rPr>
        <w:t xml:space="preserve"> </w:t>
      </w:r>
      <w:r>
        <w:rPr>
          <w:w w:val="95"/>
          <w:sz w:val="24"/>
        </w:rPr>
        <w:t>you</w:t>
      </w:r>
      <w:r>
        <w:rPr>
          <w:spacing w:val="-20"/>
          <w:w w:val="95"/>
          <w:sz w:val="24"/>
        </w:rPr>
        <w:t xml:space="preserve"> </w:t>
      </w:r>
      <w:r>
        <w:rPr>
          <w:spacing w:val="5"/>
          <w:w w:val="95"/>
          <w:sz w:val="24"/>
        </w:rPr>
        <w:t>will</w:t>
      </w:r>
      <w:r>
        <w:rPr>
          <w:spacing w:val="-28"/>
          <w:w w:val="95"/>
          <w:sz w:val="24"/>
        </w:rPr>
        <w:t xml:space="preserve"> </w:t>
      </w:r>
      <w:r>
        <w:rPr>
          <w:w w:val="95"/>
          <w:sz w:val="24"/>
        </w:rPr>
        <w:t>announce</w:t>
      </w:r>
      <w:r>
        <w:rPr>
          <w:spacing w:val="-29"/>
          <w:w w:val="95"/>
          <w:sz w:val="24"/>
        </w:rPr>
        <w:t xml:space="preserve"> </w:t>
      </w:r>
      <w:r>
        <w:rPr>
          <w:w w:val="95"/>
          <w:sz w:val="24"/>
        </w:rPr>
        <w:t>the</w:t>
      </w:r>
      <w:r>
        <w:rPr>
          <w:spacing w:val="-14"/>
          <w:w w:val="95"/>
          <w:sz w:val="24"/>
        </w:rPr>
        <w:t xml:space="preserve"> </w:t>
      </w:r>
      <w:r>
        <w:rPr>
          <w:w w:val="95"/>
          <w:sz w:val="24"/>
        </w:rPr>
        <w:t>results</w:t>
      </w:r>
    </w:p>
    <w:p w14:paraId="057285F3" w14:textId="77777777" w:rsidR="00FE063D" w:rsidRDefault="00FE063D">
      <w:pPr>
        <w:pStyle w:val="BodyText"/>
        <w:spacing w:before="10"/>
        <w:rPr>
          <w:sz w:val="21"/>
        </w:rPr>
      </w:pPr>
    </w:p>
    <w:p w14:paraId="15897B1F" w14:textId="77777777" w:rsidR="00FE063D" w:rsidRDefault="00DF7C8A">
      <w:pPr>
        <w:pStyle w:val="ListParagraph"/>
        <w:numPr>
          <w:ilvl w:val="1"/>
          <w:numId w:val="21"/>
        </w:numPr>
        <w:tabs>
          <w:tab w:val="left" w:pos="2267"/>
          <w:tab w:val="left" w:pos="2268"/>
        </w:tabs>
        <w:spacing w:before="1"/>
        <w:rPr>
          <w:sz w:val="24"/>
        </w:rPr>
      </w:pPr>
      <w:r>
        <w:rPr>
          <w:sz w:val="24"/>
        </w:rPr>
        <w:t>What</w:t>
      </w:r>
      <w:r>
        <w:rPr>
          <w:spacing w:val="-31"/>
          <w:sz w:val="24"/>
        </w:rPr>
        <w:t xml:space="preserve"> </w:t>
      </w:r>
      <w:r>
        <w:rPr>
          <w:spacing w:val="5"/>
          <w:sz w:val="24"/>
        </w:rPr>
        <w:t>will</w:t>
      </w:r>
      <w:r>
        <w:rPr>
          <w:spacing w:val="-44"/>
          <w:sz w:val="24"/>
        </w:rPr>
        <w:t xml:space="preserve"> </w:t>
      </w:r>
      <w:r>
        <w:rPr>
          <w:sz w:val="24"/>
        </w:rPr>
        <w:t>be</w:t>
      </w:r>
      <w:r>
        <w:rPr>
          <w:spacing w:val="-44"/>
          <w:sz w:val="24"/>
        </w:rPr>
        <w:t xml:space="preserve"> </w:t>
      </w:r>
      <w:r>
        <w:rPr>
          <w:sz w:val="24"/>
        </w:rPr>
        <w:t>done</w:t>
      </w:r>
      <w:r>
        <w:rPr>
          <w:spacing w:val="-44"/>
          <w:sz w:val="24"/>
        </w:rPr>
        <w:t xml:space="preserve"> </w:t>
      </w:r>
      <w:r>
        <w:rPr>
          <w:spacing w:val="3"/>
          <w:sz w:val="24"/>
        </w:rPr>
        <w:t>with</w:t>
      </w:r>
      <w:r>
        <w:rPr>
          <w:spacing w:val="-38"/>
          <w:sz w:val="24"/>
        </w:rPr>
        <w:t xml:space="preserve"> </w:t>
      </w:r>
      <w:r>
        <w:rPr>
          <w:sz w:val="24"/>
        </w:rPr>
        <w:t>the</w:t>
      </w:r>
      <w:r>
        <w:rPr>
          <w:spacing w:val="-35"/>
          <w:sz w:val="24"/>
        </w:rPr>
        <w:t xml:space="preserve"> </w:t>
      </w:r>
      <w:r>
        <w:rPr>
          <w:sz w:val="24"/>
        </w:rPr>
        <w:t>results</w:t>
      </w:r>
    </w:p>
    <w:p w14:paraId="5644FE72" w14:textId="77777777" w:rsidR="00FE063D" w:rsidRDefault="00FE063D">
      <w:pPr>
        <w:pStyle w:val="BodyText"/>
        <w:spacing w:before="1"/>
        <w:rPr>
          <w:sz w:val="33"/>
        </w:rPr>
      </w:pPr>
    </w:p>
    <w:p w14:paraId="2FE23F5F" w14:textId="77777777" w:rsidR="00FE063D" w:rsidRDefault="00DF7C8A">
      <w:pPr>
        <w:pStyle w:val="BodyText"/>
        <w:spacing w:line="307" w:lineRule="auto"/>
        <w:ind w:left="1386" w:right="1147"/>
        <w:jc w:val="both"/>
      </w:pPr>
      <w:r>
        <w:t>The</w:t>
      </w:r>
      <w:r>
        <w:rPr>
          <w:spacing w:val="-48"/>
        </w:rPr>
        <w:t xml:space="preserve"> </w:t>
      </w:r>
      <w:r>
        <w:t>more</w:t>
      </w:r>
      <w:r>
        <w:rPr>
          <w:spacing w:val="-47"/>
        </w:rPr>
        <w:t xml:space="preserve"> </w:t>
      </w:r>
      <w:r>
        <w:t>thorough</w:t>
      </w:r>
      <w:r>
        <w:rPr>
          <w:spacing w:val="-49"/>
        </w:rPr>
        <w:t xml:space="preserve"> </w:t>
      </w:r>
      <w:r>
        <w:t>your</w:t>
      </w:r>
      <w:r>
        <w:rPr>
          <w:spacing w:val="-51"/>
        </w:rPr>
        <w:t xml:space="preserve"> </w:t>
      </w:r>
      <w:r>
        <w:t>communication</w:t>
      </w:r>
      <w:r>
        <w:rPr>
          <w:spacing w:val="-56"/>
        </w:rPr>
        <w:t xml:space="preserve"> </w:t>
      </w:r>
      <w:r>
        <w:rPr>
          <w:spacing w:val="3"/>
        </w:rPr>
        <w:t>is,</w:t>
      </w:r>
      <w:r>
        <w:rPr>
          <w:spacing w:val="-54"/>
        </w:rPr>
        <w:t xml:space="preserve"> </w:t>
      </w:r>
      <w:r>
        <w:t>the</w:t>
      </w:r>
      <w:r>
        <w:rPr>
          <w:spacing w:val="-47"/>
        </w:rPr>
        <w:t xml:space="preserve"> </w:t>
      </w:r>
      <w:r>
        <w:rPr>
          <w:spacing w:val="-3"/>
        </w:rPr>
        <w:t>better.</w:t>
      </w:r>
      <w:r>
        <w:rPr>
          <w:spacing w:val="-54"/>
        </w:rPr>
        <w:t xml:space="preserve"> </w:t>
      </w:r>
      <w:r>
        <w:rPr>
          <w:spacing w:val="-7"/>
        </w:rPr>
        <w:t>You</w:t>
      </w:r>
      <w:r>
        <w:rPr>
          <w:spacing w:val="-44"/>
        </w:rPr>
        <w:t xml:space="preserve"> </w:t>
      </w:r>
      <w:r>
        <w:rPr>
          <w:spacing w:val="5"/>
        </w:rPr>
        <w:t>will</w:t>
      </w:r>
      <w:r>
        <w:rPr>
          <w:spacing w:val="-52"/>
        </w:rPr>
        <w:t xml:space="preserve"> </w:t>
      </w:r>
      <w:r>
        <w:rPr>
          <w:spacing w:val="3"/>
        </w:rPr>
        <w:t>find</w:t>
      </w:r>
      <w:r>
        <w:rPr>
          <w:spacing w:val="-56"/>
        </w:rPr>
        <w:t xml:space="preserve"> </w:t>
      </w:r>
      <w:r>
        <w:t>that</w:t>
      </w:r>
      <w:r>
        <w:rPr>
          <w:spacing w:val="-50"/>
        </w:rPr>
        <w:t xml:space="preserve"> </w:t>
      </w:r>
      <w:r>
        <w:t>response</w:t>
      </w:r>
      <w:r>
        <w:rPr>
          <w:spacing w:val="-53"/>
        </w:rPr>
        <w:t xml:space="preserve"> </w:t>
      </w:r>
      <w:r>
        <w:t xml:space="preserve">to </w:t>
      </w:r>
      <w:r>
        <w:rPr>
          <w:w w:val="95"/>
        </w:rPr>
        <w:t>the</w:t>
      </w:r>
      <w:r>
        <w:rPr>
          <w:spacing w:val="-9"/>
          <w:w w:val="95"/>
        </w:rPr>
        <w:t xml:space="preserve"> </w:t>
      </w:r>
      <w:r>
        <w:rPr>
          <w:w w:val="95"/>
        </w:rPr>
        <w:t>survey</w:t>
      </w:r>
      <w:r>
        <w:rPr>
          <w:spacing w:val="-30"/>
          <w:w w:val="95"/>
        </w:rPr>
        <w:t xml:space="preserve"> </w:t>
      </w:r>
      <w:r>
        <w:rPr>
          <w:w w:val="95"/>
        </w:rPr>
        <w:t>increases</w:t>
      </w:r>
      <w:r>
        <w:rPr>
          <w:spacing w:val="-30"/>
          <w:w w:val="95"/>
        </w:rPr>
        <w:t xml:space="preserve"> </w:t>
      </w:r>
      <w:r>
        <w:rPr>
          <w:w w:val="95"/>
        </w:rPr>
        <w:t>substantially</w:t>
      </w:r>
      <w:r>
        <w:rPr>
          <w:spacing w:val="-29"/>
          <w:w w:val="95"/>
        </w:rPr>
        <w:t xml:space="preserve"> </w:t>
      </w:r>
      <w:r>
        <w:rPr>
          <w:w w:val="95"/>
        </w:rPr>
        <w:t>and</w:t>
      </w:r>
      <w:r>
        <w:rPr>
          <w:spacing w:val="-32"/>
          <w:w w:val="95"/>
        </w:rPr>
        <w:t xml:space="preserve"> </w:t>
      </w:r>
      <w:r>
        <w:rPr>
          <w:spacing w:val="4"/>
          <w:w w:val="95"/>
        </w:rPr>
        <w:t>don’t</w:t>
      </w:r>
      <w:r>
        <w:rPr>
          <w:spacing w:val="-18"/>
          <w:w w:val="95"/>
        </w:rPr>
        <w:t xml:space="preserve"> </w:t>
      </w:r>
      <w:r>
        <w:rPr>
          <w:w w:val="95"/>
        </w:rPr>
        <w:t>forget</w:t>
      </w:r>
      <w:r>
        <w:rPr>
          <w:spacing w:val="-32"/>
          <w:w w:val="95"/>
        </w:rPr>
        <w:t xml:space="preserve"> </w:t>
      </w:r>
      <w:r>
        <w:rPr>
          <w:w w:val="95"/>
        </w:rPr>
        <w:t>to</w:t>
      </w:r>
      <w:r>
        <w:rPr>
          <w:spacing w:val="-16"/>
          <w:w w:val="95"/>
        </w:rPr>
        <w:t xml:space="preserve"> </w:t>
      </w:r>
      <w:r>
        <w:rPr>
          <w:w w:val="95"/>
        </w:rPr>
        <w:t>thank</w:t>
      </w:r>
      <w:r>
        <w:rPr>
          <w:spacing w:val="-13"/>
          <w:w w:val="95"/>
        </w:rPr>
        <w:t xml:space="preserve"> </w:t>
      </w:r>
      <w:r>
        <w:rPr>
          <w:w w:val="95"/>
        </w:rPr>
        <w:t>the</w:t>
      </w:r>
      <w:r>
        <w:rPr>
          <w:spacing w:val="-9"/>
          <w:w w:val="95"/>
        </w:rPr>
        <w:t xml:space="preserve"> </w:t>
      </w:r>
      <w:r>
        <w:rPr>
          <w:spacing w:val="4"/>
          <w:w w:val="95"/>
        </w:rPr>
        <w:t>employees</w:t>
      </w:r>
      <w:r>
        <w:rPr>
          <w:spacing w:val="-30"/>
          <w:w w:val="95"/>
        </w:rPr>
        <w:t xml:space="preserve"> </w:t>
      </w:r>
      <w:r>
        <w:rPr>
          <w:spacing w:val="2"/>
          <w:w w:val="95"/>
        </w:rPr>
        <w:t>for</w:t>
      </w:r>
      <w:r>
        <w:rPr>
          <w:spacing w:val="-37"/>
          <w:w w:val="95"/>
        </w:rPr>
        <w:t xml:space="preserve"> </w:t>
      </w:r>
      <w:r>
        <w:rPr>
          <w:spacing w:val="3"/>
          <w:w w:val="95"/>
        </w:rPr>
        <w:t xml:space="preserve">their </w:t>
      </w:r>
      <w:r>
        <w:t>cooperation!</w:t>
      </w:r>
    </w:p>
    <w:p w14:paraId="15A5DED4" w14:textId="77777777" w:rsidR="00FE063D" w:rsidRDefault="00FE063D">
      <w:pPr>
        <w:pStyle w:val="BodyText"/>
        <w:spacing w:before="9"/>
      </w:pPr>
    </w:p>
    <w:p w14:paraId="17623127" w14:textId="77777777" w:rsidR="00FE063D" w:rsidRDefault="00DF7C8A">
      <w:pPr>
        <w:pStyle w:val="ListParagraph"/>
        <w:numPr>
          <w:ilvl w:val="0"/>
          <w:numId w:val="21"/>
        </w:numPr>
        <w:tabs>
          <w:tab w:val="left" w:pos="1867"/>
          <w:tab w:val="left" w:pos="1868"/>
        </w:tabs>
        <w:ind w:hanging="482"/>
        <w:rPr>
          <w:sz w:val="24"/>
        </w:rPr>
      </w:pPr>
      <w:r>
        <w:rPr>
          <w:sz w:val="24"/>
        </w:rPr>
        <w:t>Start of the</w:t>
      </w:r>
      <w:r>
        <w:rPr>
          <w:spacing w:val="-47"/>
          <w:sz w:val="24"/>
        </w:rPr>
        <w:t xml:space="preserve"> </w:t>
      </w:r>
      <w:r>
        <w:rPr>
          <w:sz w:val="24"/>
        </w:rPr>
        <w:t>Survey</w:t>
      </w:r>
    </w:p>
    <w:p w14:paraId="2D04593F" w14:textId="77777777" w:rsidR="00FE063D" w:rsidRDefault="00FE063D">
      <w:pPr>
        <w:pStyle w:val="BodyText"/>
        <w:spacing w:before="6"/>
        <w:rPr>
          <w:sz w:val="31"/>
        </w:rPr>
      </w:pPr>
    </w:p>
    <w:p w14:paraId="1AE08295" w14:textId="77777777" w:rsidR="00FE063D" w:rsidRDefault="00DF7C8A">
      <w:pPr>
        <w:pStyle w:val="BodyText"/>
        <w:spacing w:before="1" w:line="314" w:lineRule="auto"/>
        <w:ind w:left="1386" w:right="928"/>
      </w:pPr>
      <w:r>
        <w:rPr>
          <w:noProof/>
        </w:rPr>
        <w:drawing>
          <wp:anchor distT="0" distB="0" distL="0" distR="0" simplePos="0" relativeHeight="485085696" behindDoc="1" locked="0" layoutInCell="1" allowOverlap="1" wp14:anchorId="1C72CF80" wp14:editId="7B8F23BC">
            <wp:simplePos x="0" y="0"/>
            <wp:positionH relativeFrom="page">
              <wp:posOffset>818737</wp:posOffset>
            </wp:positionH>
            <wp:positionV relativeFrom="paragraph">
              <wp:posOffset>633423</wp:posOffset>
            </wp:positionV>
            <wp:extent cx="2037323" cy="1047749"/>
            <wp:effectExtent l="0" t="0" r="0" b="0"/>
            <wp:wrapNone/>
            <wp:docPr id="2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image2.png"/>
                    <pic:cNvPicPr/>
                  </pic:nvPicPr>
                  <pic:blipFill>
                    <a:blip r:embed="rId8" cstate="print"/>
                    <a:stretch>
                      <a:fillRect/>
                    </a:stretch>
                  </pic:blipFill>
                  <pic:spPr>
                    <a:xfrm>
                      <a:off x="0" y="0"/>
                      <a:ext cx="2037323" cy="1047749"/>
                    </a:xfrm>
                    <a:prstGeom prst="rect">
                      <a:avLst/>
                    </a:prstGeom>
                  </pic:spPr>
                </pic:pic>
              </a:graphicData>
            </a:graphic>
          </wp:anchor>
        </w:drawing>
      </w:r>
      <w:r>
        <w:t>Whether</w:t>
      </w:r>
      <w:r>
        <w:rPr>
          <w:spacing w:val="-46"/>
        </w:rPr>
        <w:t xml:space="preserve"> </w:t>
      </w:r>
      <w:r>
        <w:t>you</w:t>
      </w:r>
      <w:r>
        <w:rPr>
          <w:spacing w:val="-52"/>
        </w:rPr>
        <w:t xml:space="preserve"> </w:t>
      </w:r>
      <w:r>
        <w:t>have</w:t>
      </w:r>
      <w:r>
        <w:rPr>
          <w:spacing w:val="-40"/>
        </w:rPr>
        <w:t xml:space="preserve"> </w:t>
      </w:r>
      <w:r>
        <w:t>opted</w:t>
      </w:r>
      <w:r>
        <w:rPr>
          <w:spacing w:val="-51"/>
        </w:rPr>
        <w:t xml:space="preserve"> </w:t>
      </w:r>
      <w:r>
        <w:rPr>
          <w:spacing w:val="2"/>
        </w:rPr>
        <w:t>for</w:t>
      </w:r>
      <w:r>
        <w:rPr>
          <w:spacing w:val="-46"/>
        </w:rPr>
        <w:t xml:space="preserve"> </w:t>
      </w:r>
      <w:r>
        <w:t>a</w:t>
      </w:r>
      <w:r>
        <w:rPr>
          <w:spacing w:val="-46"/>
        </w:rPr>
        <w:t xml:space="preserve"> </w:t>
      </w:r>
      <w:r>
        <w:t>paper</w:t>
      </w:r>
      <w:r>
        <w:rPr>
          <w:spacing w:val="-46"/>
        </w:rPr>
        <w:t xml:space="preserve"> </w:t>
      </w:r>
      <w:r>
        <w:t>questionnaire</w:t>
      </w:r>
      <w:r>
        <w:rPr>
          <w:spacing w:val="-48"/>
        </w:rPr>
        <w:t xml:space="preserve"> </w:t>
      </w:r>
      <w:r>
        <w:t>or</w:t>
      </w:r>
      <w:r>
        <w:rPr>
          <w:spacing w:val="-46"/>
        </w:rPr>
        <w:t xml:space="preserve"> </w:t>
      </w:r>
      <w:r>
        <w:rPr>
          <w:spacing w:val="3"/>
        </w:rPr>
        <w:t>online,</w:t>
      </w:r>
      <w:r>
        <w:rPr>
          <w:spacing w:val="-49"/>
        </w:rPr>
        <w:t xml:space="preserve"> </w:t>
      </w:r>
      <w:r>
        <w:t>all</w:t>
      </w:r>
      <w:r>
        <w:rPr>
          <w:spacing w:val="-48"/>
        </w:rPr>
        <w:t xml:space="preserve"> </w:t>
      </w:r>
      <w:r>
        <w:rPr>
          <w:spacing w:val="2"/>
        </w:rPr>
        <w:t>employees</w:t>
      </w:r>
      <w:r>
        <w:rPr>
          <w:spacing w:val="-51"/>
        </w:rPr>
        <w:t xml:space="preserve"> </w:t>
      </w:r>
      <w:r>
        <w:rPr>
          <w:spacing w:val="2"/>
        </w:rPr>
        <w:t>should receive</w:t>
      </w:r>
      <w:r>
        <w:rPr>
          <w:spacing w:val="-52"/>
        </w:rPr>
        <w:t xml:space="preserve"> </w:t>
      </w:r>
      <w:r>
        <w:t>a</w:t>
      </w:r>
      <w:r>
        <w:rPr>
          <w:spacing w:val="-50"/>
        </w:rPr>
        <w:t xml:space="preserve"> </w:t>
      </w:r>
      <w:r>
        <w:t>survey</w:t>
      </w:r>
      <w:r>
        <w:rPr>
          <w:spacing w:val="-54"/>
        </w:rPr>
        <w:t xml:space="preserve"> </w:t>
      </w:r>
      <w:r>
        <w:t>package.</w:t>
      </w:r>
      <w:r>
        <w:rPr>
          <w:spacing w:val="-48"/>
        </w:rPr>
        <w:t xml:space="preserve"> </w:t>
      </w:r>
      <w:r>
        <w:t>If</w:t>
      </w:r>
      <w:r>
        <w:rPr>
          <w:spacing w:val="-47"/>
        </w:rPr>
        <w:t xml:space="preserve"> </w:t>
      </w:r>
      <w:r>
        <w:t>you</w:t>
      </w:r>
      <w:r>
        <w:rPr>
          <w:spacing w:val="-54"/>
        </w:rPr>
        <w:t xml:space="preserve"> </w:t>
      </w:r>
      <w:r>
        <w:t>have</w:t>
      </w:r>
      <w:r>
        <w:rPr>
          <w:spacing w:val="-46"/>
        </w:rPr>
        <w:t xml:space="preserve"> </w:t>
      </w:r>
      <w:r>
        <w:t>chosen</w:t>
      </w:r>
      <w:r>
        <w:rPr>
          <w:spacing w:val="-54"/>
        </w:rPr>
        <w:t xml:space="preserve"> </w:t>
      </w:r>
      <w:r>
        <w:rPr>
          <w:spacing w:val="2"/>
        </w:rPr>
        <w:t>for</w:t>
      </w:r>
      <w:r>
        <w:rPr>
          <w:spacing w:val="-51"/>
        </w:rPr>
        <w:t xml:space="preserve"> </w:t>
      </w:r>
      <w:r>
        <w:t>a</w:t>
      </w:r>
      <w:r>
        <w:rPr>
          <w:spacing w:val="-44"/>
        </w:rPr>
        <w:t xml:space="preserve"> </w:t>
      </w:r>
      <w:r>
        <w:rPr>
          <w:spacing w:val="2"/>
        </w:rPr>
        <w:t>written</w:t>
      </w:r>
      <w:r>
        <w:rPr>
          <w:spacing w:val="-54"/>
        </w:rPr>
        <w:t xml:space="preserve"> </w:t>
      </w:r>
      <w:r>
        <w:t>survey,</w:t>
      </w:r>
      <w:r>
        <w:rPr>
          <w:spacing w:val="-54"/>
        </w:rPr>
        <w:t xml:space="preserve"> </w:t>
      </w:r>
      <w:r>
        <w:t>your</w:t>
      </w:r>
      <w:r>
        <w:rPr>
          <w:spacing w:val="-50"/>
        </w:rPr>
        <w:t xml:space="preserve"> </w:t>
      </w:r>
      <w:r>
        <w:rPr>
          <w:spacing w:val="4"/>
        </w:rPr>
        <w:t xml:space="preserve">employees </w:t>
      </w:r>
      <w:r>
        <w:rPr>
          <w:spacing w:val="2"/>
          <w:w w:val="95"/>
        </w:rPr>
        <w:t>should</w:t>
      </w:r>
      <w:r>
        <w:rPr>
          <w:spacing w:val="-42"/>
          <w:w w:val="95"/>
        </w:rPr>
        <w:t xml:space="preserve"> </w:t>
      </w:r>
      <w:r>
        <w:rPr>
          <w:spacing w:val="2"/>
          <w:w w:val="95"/>
        </w:rPr>
        <w:t>receive</w:t>
      </w:r>
      <w:r>
        <w:rPr>
          <w:spacing w:val="-36"/>
          <w:w w:val="95"/>
        </w:rPr>
        <w:t xml:space="preserve"> </w:t>
      </w:r>
      <w:r>
        <w:rPr>
          <w:w w:val="95"/>
        </w:rPr>
        <w:t>an</w:t>
      </w:r>
      <w:r>
        <w:rPr>
          <w:spacing w:val="-30"/>
          <w:w w:val="95"/>
        </w:rPr>
        <w:t xml:space="preserve"> </w:t>
      </w:r>
      <w:r>
        <w:rPr>
          <w:spacing w:val="3"/>
          <w:w w:val="95"/>
        </w:rPr>
        <w:t>envelope</w:t>
      </w:r>
      <w:r>
        <w:rPr>
          <w:spacing w:val="-37"/>
          <w:w w:val="95"/>
        </w:rPr>
        <w:t xml:space="preserve"> </w:t>
      </w:r>
      <w:r>
        <w:rPr>
          <w:w w:val="95"/>
        </w:rPr>
        <w:t>containing</w:t>
      </w:r>
      <w:r>
        <w:rPr>
          <w:spacing w:val="-42"/>
          <w:w w:val="95"/>
        </w:rPr>
        <w:t xml:space="preserve"> </w:t>
      </w:r>
      <w:r>
        <w:rPr>
          <w:w w:val="95"/>
        </w:rPr>
        <w:t>the</w:t>
      </w:r>
      <w:r>
        <w:rPr>
          <w:spacing w:val="-37"/>
          <w:w w:val="95"/>
        </w:rPr>
        <w:t xml:space="preserve"> </w:t>
      </w:r>
      <w:r>
        <w:rPr>
          <w:w w:val="95"/>
        </w:rPr>
        <w:t>questionnaire</w:t>
      </w:r>
      <w:r>
        <w:rPr>
          <w:spacing w:val="-36"/>
          <w:w w:val="95"/>
        </w:rPr>
        <w:t xml:space="preserve"> </w:t>
      </w:r>
      <w:r>
        <w:rPr>
          <w:w w:val="95"/>
        </w:rPr>
        <w:t>and</w:t>
      </w:r>
      <w:r>
        <w:rPr>
          <w:spacing w:val="-41"/>
          <w:w w:val="95"/>
        </w:rPr>
        <w:t xml:space="preserve"> </w:t>
      </w:r>
      <w:r>
        <w:rPr>
          <w:w w:val="95"/>
        </w:rPr>
        <w:t>an</w:t>
      </w:r>
      <w:r>
        <w:rPr>
          <w:spacing w:val="-41"/>
          <w:w w:val="95"/>
        </w:rPr>
        <w:t xml:space="preserve"> </w:t>
      </w:r>
      <w:r>
        <w:rPr>
          <w:w w:val="95"/>
        </w:rPr>
        <w:t>accompanying</w:t>
      </w:r>
      <w:r>
        <w:rPr>
          <w:spacing w:val="-32"/>
          <w:w w:val="95"/>
        </w:rPr>
        <w:t xml:space="preserve"> </w:t>
      </w:r>
      <w:r>
        <w:rPr>
          <w:w w:val="95"/>
        </w:rPr>
        <w:t xml:space="preserve">letter. </w:t>
      </w:r>
      <w:r>
        <w:t>In</w:t>
      </w:r>
      <w:r>
        <w:rPr>
          <w:spacing w:val="-42"/>
        </w:rPr>
        <w:t xml:space="preserve"> </w:t>
      </w:r>
      <w:r>
        <w:t>the</w:t>
      </w:r>
      <w:r>
        <w:rPr>
          <w:spacing w:val="-38"/>
        </w:rPr>
        <w:t xml:space="preserve"> </w:t>
      </w:r>
      <w:r>
        <w:rPr>
          <w:spacing w:val="3"/>
        </w:rPr>
        <w:t>letter</w:t>
      </w:r>
      <w:r>
        <w:rPr>
          <w:spacing w:val="-53"/>
        </w:rPr>
        <w:t xml:space="preserve"> </w:t>
      </w:r>
      <w:r>
        <w:t>you</w:t>
      </w:r>
      <w:r>
        <w:rPr>
          <w:spacing w:val="-50"/>
        </w:rPr>
        <w:t xml:space="preserve"> </w:t>
      </w:r>
      <w:r>
        <w:rPr>
          <w:spacing w:val="2"/>
        </w:rPr>
        <w:t>should</w:t>
      </w:r>
      <w:r>
        <w:rPr>
          <w:spacing w:val="-50"/>
        </w:rPr>
        <w:t xml:space="preserve"> </w:t>
      </w:r>
      <w:r>
        <w:rPr>
          <w:spacing w:val="4"/>
        </w:rPr>
        <w:t>explain</w:t>
      </w:r>
      <w:r>
        <w:rPr>
          <w:spacing w:val="-50"/>
        </w:rPr>
        <w:t xml:space="preserve"> </w:t>
      </w:r>
      <w:r>
        <w:t>what</w:t>
      </w:r>
      <w:r>
        <w:rPr>
          <w:spacing w:val="-50"/>
        </w:rPr>
        <w:t xml:space="preserve"> </w:t>
      </w:r>
      <w:r>
        <w:rPr>
          <w:spacing w:val="4"/>
        </w:rPr>
        <w:t>is</w:t>
      </w:r>
      <w:r>
        <w:rPr>
          <w:spacing w:val="-41"/>
        </w:rPr>
        <w:t xml:space="preserve"> </w:t>
      </w:r>
      <w:r>
        <w:rPr>
          <w:spacing w:val="3"/>
        </w:rPr>
        <w:t>expected</w:t>
      </w:r>
      <w:r>
        <w:rPr>
          <w:spacing w:val="-50"/>
        </w:rPr>
        <w:t xml:space="preserve"> </w:t>
      </w:r>
      <w:r>
        <w:t>of</w:t>
      </w:r>
      <w:r>
        <w:rPr>
          <w:spacing w:val="-48"/>
        </w:rPr>
        <w:t xml:space="preserve"> </w:t>
      </w:r>
      <w:r>
        <w:t>the</w:t>
      </w:r>
      <w:r>
        <w:rPr>
          <w:spacing w:val="-38"/>
        </w:rPr>
        <w:t xml:space="preserve"> </w:t>
      </w:r>
      <w:r>
        <w:rPr>
          <w:spacing w:val="4"/>
        </w:rPr>
        <w:t>employees</w:t>
      </w:r>
      <w:r>
        <w:rPr>
          <w:spacing w:val="-49"/>
        </w:rPr>
        <w:t xml:space="preserve"> </w:t>
      </w:r>
      <w:r>
        <w:t>and</w:t>
      </w:r>
      <w:r>
        <w:rPr>
          <w:spacing w:val="-50"/>
        </w:rPr>
        <w:t xml:space="preserve"> </w:t>
      </w:r>
      <w:r>
        <w:t>why.</w:t>
      </w:r>
      <w:r>
        <w:rPr>
          <w:spacing w:val="-49"/>
        </w:rPr>
        <w:t xml:space="preserve"> </w:t>
      </w:r>
      <w:r>
        <w:rPr>
          <w:spacing w:val="5"/>
        </w:rPr>
        <w:t xml:space="preserve">Don’t </w:t>
      </w:r>
      <w:r>
        <w:t>forget</w:t>
      </w:r>
      <w:r>
        <w:rPr>
          <w:spacing w:val="-47"/>
        </w:rPr>
        <w:t xml:space="preserve"> </w:t>
      </w:r>
      <w:r>
        <w:t>to</w:t>
      </w:r>
      <w:r>
        <w:rPr>
          <w:spacing w:val="-35"/>
        </w:rPr>
        <w:t xml:space="preserve"> </w:t>
      </w:r>
      <w:r>
        <w:rPr>
          <w:spacing w:val="2"/>
        </w:rPr>
        <w:t>include</w:t>
      </w:r>
      <w:r>
        <w:rPr>
          <w:spacing w:val="-41"/>
        </w:rPr>
        <w:t xml:space="preserve"> </w:t>
      </w:r>
      <w:r>
        <w:t>an</w:t>
      </w:r>
      <w:r>
        <w:rPr>
          <w:spacing w:val="-35"/>
        </w:rPr>
        <w:t xml:space="preserve"> </w:t>
      </w:r>
      <w:r>
        <w:t>anonymity</w:t>
      </w:r>
      <w:r>
        <w:rPr>
          <w:spacing w:val="-45"/>
        </w:rPr>
        <w:t xml:space="preserve"> </w:t>
      </w:r>
      <w:r>
        <w:t>guarantee,</w:t>
      </w:r>
      <w:r>
        <w:rPr>
          <w:spacing w:val="-44"/>
        </w:rPr>
        <w:t xml:space="preserve"> </w:t>
      </w:r>
      <w:r>
        <w:t>and</w:t>
      </w:r>
      <w:r>
        <w:rPr>
          <w:spacing w:val="-25"/>
        </w:rPr>
        <w:t xml:space="preserve"> </w:t>
      </w:r>
      <w:r>
        <w:rPr>
          <w:spacing w:val="2"/>
        </w:rPr>
        <w:t>for</w:t>
      </w:r>
      <w:r>
        <w:rPr>
          <w:spacing w:val="-49"/>
        </w:rPr>
        <w:t xml:space="preserve"> </w:t>
      </w:r>
      <w:r>
        <w:t>further</w:t>
      </w:r>
      <w:r>
        <w:rPr>
          <w:spacing w:val="-38"/>
        </w:rPr>
        <w:t xml:space="preserve"> </w:t>
      </w:r>
      <w:r>
        <w:rPr>
          <w:spacing w:val="2"/>
        </w:rPr>
        <w:t>details,</w:t>
      </w:r>
      <w:r>
        <w:rPr>
          <w:spacing w:val="-44"/>
        </w:rPr>
        <w:t xml:space="preserve"> </w:t>
      </w:r>
      <w:r>
        <w:t>you</w:t>
      </w:r>
      <w:r>
        <w:rPr>
          <w:spacing w:val="-46"/>
        </w:rPr>
        <w:t xml:space="preserve"> </w:t>
      </w:r>
      <w:r>
        <w:rPr>
          <w:spacing w:val="-3"/>
        </w:rPr>
        <w:t>can</w:t>
      </w:r>
      <w:r>
        <w:rPr>
          <w:spacing w:val="-25"/>
        </w:rPr>
        <w:t xml:space="preserve"> </w:t>
      </w:r>
      <w:r>
        <w:t>also</w:t>
      </w:r>
      <w:r>
        <w:rPr>
          <w:spacing w:val="-45"/>
        </w:rPr>
        <w:t xml:space="preserve"> </w:t>
      </w:r>
      <w:r>
        <w:t xml:space="preserve">to </w:t>
      </w:r>
      <w:r>
        <w:rPr>
          <w:w w:val="95"/>
        </w:rPr>
        <w:t>include</w:t>
      </w:r>
      <w:r>
        <w:rPr>
          <w:spacing w:val="-35"/>
          <w:w w:val="95"/>
        </w:rPr>
        <w:t xml:space="preserve"> </w:t>
      </w:r>
      <w:r>
        <w:rPr>
          <w:w w:val="95"/>
        </w:rPr>
        <w:t>a</w:t>
      </w:r>
      <w:r>
        <w:rPr>
          <w:spacing w:val="-30"/>
          <w:w w:val="95"/>
        </w:rPr>
        <w:t xml:space="preserve"> </w:t>
      </w:r>
      <w:r>
        <w:rPr>
          <w:w w:val="95"/>
        </w:rPr>
        <w:t>pamphlet</w:t>
      </w:r>
      <w:r>
        <w:rPr>
          <w:spacing w:val="-40"/>
          <w:w w:val="95"/>
        </w:rPr>
        <w:t xml:space="preserve"> </w:t>
      </w:r>
      <w:r>
        <w:rPr>
          <w:spacing w:val="3"/>
          <w:w w:val="95"/>
        </w:rPr>
        <w:t>explaining</w:t>
      </w:r>
      <w:r>
        <w:rPr>
          <w:spacing w:val="-41"/>
          <w:w w:val="95"/>
        </w:rPr>
        <w:t xml:space="preserve"> </w:t>
      </w:r>
      <w:r>
        <w:rPr>
          <w:w w:val="95"/>
        </w:rPr>
        <w:t>the</w:t>
      </w:r>
      <w:r>
        <w:rPr>
          <w:spacing w:val="-34"/>
          <w:w w:val="95"/>
        </w:rPr>
        <w:t xml:space="preserve"> </w:t>
      </w:r>
      <w:r>
        <w:rPr>
          <w:w w:val="95"/>
        </w:rPr>
        <w:t>background</w:t>
      </w:r>
      <w:r>
        <w:rPr>
          <w:spacing w:val="-27"/>
          <w:w w:val="95"/>
        </w:rPr>
        <w:t xml:space="preserve"> </w:t>
      </w:r>
      <w:r>
        <w:rPr>
          <w:w w:val="95"/>
        </w:rPr>
        <w:t>and</w:t>
      </w:r>
      <w:r>
        <w:rPr>
          <w:spacing w:val="-27"/>
          <w:w w:val="95"/>
        </w:rPr>
        <w:t xml:space="preserve"> </w:t>
      </w:r>
      <w:r>
        <w:rPr>
          <w:w w:val="95"/>
        </w:rPr>
        <w:t>purpose</w:t>
      </w:r>
      <w:r>
        <w:rPr>
          <w:spacing w:val="-23"/>
          <w:w w:val="95"/>
        </w:rPr>
        <w:t xml:space="preserve"> </w:t>
      </w:r>
      <w:r>
        <w:rPr>
          <w:w w:val="95"/>
        </w:rPr>
        <w:t>of</w:t>
      </w:r>
      <w:r>
        <w:rPr>
          <w:spacing w:val="-35"/>
          <w:w w:val="95"/>
        </w:rPr>
        <w:t xml:space="preserve"> </w:t>
      </w:r>
      <w:r>
        <w:rPr>
          <w:w w:val="95"/>
        </w:rPr>
        <w:t>the</w:t>
      </w:r>
      <w:r>
        <w:rPr>
          <w:spacing w:val="-22"/>
          <w:w w:val="95"/>
        </w:rPr>
        <w:t xml:space="preserve"> </w:t>
      </w:r>
      <w:r>
        <w:rPr>
          <w:w w:val="95"/>
        </w:rPr>
        <w:t>survey.</w:t>
      </w:r>
      <w:r>
        <w:rPr>
          <w:spacing w:val="-38"/>
          <w:w w:val="95"/>
        </w:rPr>
        <w:t xml:space="preserve"> </w:t>
      </w:r>
      <w:r>
        <w:rPr>
          <w:spacing w:val="2"/>
          <w:w w:val="95"/>
        </w:rPr>
        <w:t>Completing</w:t>
      </w:r>
    </w:p>
    <w:p w14:paraId="31FE468D" w14:textId="77777777" w:rsidR="00FE063D" w:rsidRDefault="00DF7C8A">
      <w:pPr>
        <w:pStyle w:val="BodyText"/>
        <w:spacing w:line="307" w:lineRule="auto"/>
        <w:ind w:left="1386" w:right="847"/>
      </w:pPr>
      <w:r>
        <w:rPr>
          <w:w w:val="95"/>
        </w:rPr>
        <w:t>the</w:t>
      </w:r>
      <w:r>
        <w:rPr>
          <w:spacing w:val="-33"/>
          <w:w w:val="95"/>
        </w:rPr>
        <w:t xml:space="preserve"> </w:t>
      </w:r>
      <w:r>
        <w:rPr>
          <w:w w:val="95"/>
        </w:rPr>
        <w:t>package</w:t>
      </w:r>
      <w:r>
        <w:rPr>
          <w:spacing w:val="-33"/>
          <w:w w:val="95"/>
        </w:rPr>
        <w:t xml:space="preserve"> </w:t>
      </w:r>
      <w:r>
        <w:rPr>
          <w:w w:val="95"/>
        </w:rPr>
        <w:t>by</w:t>
      </w:r>
      <w:r>
        <w:rPr>
          <w:spacing w:val="-35"/>
          <w:w w:val="95"/>
        </w:rPr>
        <w:t xml:space="preserve"> </w:t>
      </w:r>
      <w:r>
        <w:rPr>
          <w:spacing w:val="2"/>
          <w:w w:val="95"/>
        </w:rPr>
        <w:t>including</w:t>
      </w:r>
      <w:r>
        <w:rPr>
          <w:spacing w:val="-46"/>
          <w:w w:val="95"/>
        </w:rPr>
        <w:t xml:space="preserve"> </w:t>
      </w:r>
      <w:r>
        <w:rPr>
          <w:w w:val="95"/>
        </w:rPr>
        <w:t>the</w:t>
      </w:r>
      <w:r>
        <w:rPr>
          <w:spacing w:val="-42"/>
          <w:w w:val="95"/>
        </w:rPr>
        <w:t xml:space="preserve"> </w:t>
      </w:r>
      <w:r>
        <w:rPr>
          <w:spacing w:val="2"/>
          <w:w w:val="95"/>
        </w:rPr>
        <w:t>postage-paid</w:t>
      </w:r>
      <w:r>
        <w:rPr>
          <w:spacing w:val="-45"/>
          <w:w w:val="95"/>
        </w:rPr>
        <w:t xml:space="preserve"> </w:t>
      </w:r>
      <w:r>
        <w:rPr>
          <w:spacing w:val="3"/>
          <w:w w:val="95"/>
        </w:rPr>
        <w:t>envelope</w:t>
      </w:r>
      <w:r>
        <w:rPr>
          <w:spacing w:val="-41"/>
          <w:w w:val="95"/>
        </w:rPr>
        <w:t xml:space="preserve"> </w:t>
      </w:r>
      <w:r>
        <w:rPr>
          <w:w w:val="95"/>
        </w:rPr>
        <w:t>also</w:t>
      </w:r>
      <w:r>
        <w:rPr>
          <w:spacing w:val="-46"/>
          <w:w w:val="95"/>
        </w:rPr>
        <w:t xml:space="preserve"> </w:t>
      </w:r>
      <w:r>
        <w:rPr>
          <w:w w:val="95"/>
        </w:rPr>
        <w:t>makes</w:t>
      </w:r>
      <w:r>
        <w:rPr>
          <w:spacing w:val="-44"/>
          <w:w w:val="95"/>
        </w:rPr>
        <w:t xml:space="preserve"> </w:t>
      </w:r>
      <w:r>
        <w:rPr>
          <w:spacing w:val="4"/>
          <w:w w:val="95"/>
        </w:rPr>
        <w:t>it</w:t>
      </w:r>
      <w:r>
        <w:rPr>
          <w:spacing w:val="-46"/>
          <w:w w:val="95"/>
        </w:rPr>
        <w:t xml:space="preserve"> </w:t>
      </w:r>
      <w:r>
        <w:rPr>
          <w:spacing w:val="3"/>
          <w:w w:val="95"/>
        </w:rPr>
        <w:t>easier</w:t>
      </w:r>
      <w:r>
        <w:rPr>
          <w:spacing w:val="-48"/>
          <w:w w:val="95"/>
        </w:rPr>
        <w:t xml:space="preserve"> </w:t>
      </w:r>
      <w:r>
        <w:rPr>
          <w:spacing w:val="2"/>
          <w:w w:val="95"/>
        </w:rPr>
        <w:t>for</w:t>
      </w:r>
      <w:r>
        <w:rPr>
          <w:spacing w:val="-48"/>
          <w:w w:val="95"/>
        </w:rPr>
        <w:t xml:space="preserve"> </w:t>
      </w:r>
      <w:r>
        <w:rPr>
          <w:spacing w:val="4"/>
          <w:w w:val="95"/>
        </w:rPr>
        <w:t xml:space="preserve">employees </w:t>
      </w:r>
      <w:r>
        <w:t>to return the</w:t>
      </w:r>
      <w:r>
        <w:rPr>
          <w:spacing w:val="-50"/>
        </w:rPr>
        <w:t xml:space="preserve"> </w:t>
      </w:r>
      <w:r>
        <w:rPr>
          <w:spacing w:val="2"/>
        </w:rPr>
        <w:t>questionnaire.</w:t>
      </w:r>
    </w:p>
    <w:p w14:paraId="02E56073" w14:textId="77777777" w:rsidR="00FE063D" w:rsidRDefault="00FE063D">
      <w:pPr>
        <w:pStyle w:val="BodyText"/>
        <w:spacing w:before="7"/>
        <w:rPr>
          <w:sz w:val="25"/>
        </w:rPr>
      </w:pPr>
    </w:p>
    <w:p w14:paraId="34B1CB5C" w14:textId="77777777" w:rsidR="00FE063D" w:rsidRDefault="00DF7C8A">
      <w:pPr>
        <w:pStyle w:val="BodyText"/>
        <w:spacing w:line="307" w:lineRule="auto"/>
        <w:ind w:left="1386" w:right="847"/>
      </w:pPr>
      <w:r>
        <w:rPr>
          <w:w w:val="95"/>
        </w:rPr>
        <w:t>For</w:t>
      </w:r>
      <w:r>
        <w:rPr>
          <w:spacing w:val="-30"/>
          <w:w w:val="95"/>
        </w:rPr>
        <w:t xml:space="preserve"> </w:t>
      </w:r>
      <w:r>
        <w:rPr>
          <w:w w:val="95"/>
        </w:rPr>
        <w:t>logistical</w:t>
      </w:r>
      <w:r>
        <w:rPr>
          <w:spacing w:val="-33"/>
          <w:w w:val="95"/>
        </w:rPr>
        <w:t xml:space="preserve"> </w:t>
      </w:r>
      <w:r>
        <w:rPr>
          <w:w w:val="95"/>
        </w:rPr>
        <w:t>reasons,</w:t>
      </w:r>
      <w:r>
        <w:rPr>
          <w:spacing w:val="-36"/>
          <w:w w:val="95"/>
        </w:rPr>
        <w:t xml:space="preserve"> </w:t>
      </w:r>
      <w:r>
        <w:rPr>
          <w:spacing w:val="4"/>
          <w:w w:val="95"/>
        </w:rPr>
        <w:t>it</w:t>
      </w:r>
      <w:r>
        <w:rPr>
          <w:spacing w:val="-27"/>
          <w:w w:val="95"/>
        </w:rPr>
        <w:t xml:space="preserve"> </w:t>
      </w:r>
      <w:r>
        <w:rPr>
          <w:w w:val="95"/>
        </w:rPr>
        <w:t>may</w:t>
      </w:r>
      <w:r>
        <w:rPr>
          <w:spacing w:val="-25"/>
          <w:w w:val="95"/>
        </w:rPr>
        <w:t xml:space="preserve"> </w:t>
      </w:r>
      <w:r>
        <w:rPr>
          <w:w w:val="95"/>
        </w:rPr>
        <w:t>be</w:t>
      </w:r>
      <w:r>
        <w:rPr>
          <w:spacing w:val="-33"/>
          <w:w w:val="95"/>
        </w:rPr>
        <w:t xml:space="preserve"> </w:t>
      </w:r>
      <w:r>
        <w:rPr>
          <w:w w:val="95"/>
        </w:rPr>
        <w:t>a</w:t>
      </w:r>
      <w:r>
        <w:rPr>
          <w:spacing w:val="-17"/>
          <w:w w:val="95"/>
        </w:rPr>
        <w:t xml:space="preserve"> </w:t>
      </w:r>
      <w:r>
        <w:rPr>
          <w:spacing w:val="2"/>
          <w:w w:val="95"/>
        </w:rPr>
        <w:t>better</w:t>
      </w:r>
      <w:r>
        <w:rPr>
          <w:spacing w:val="-42"/>
          <w:w w:val="95"/>
        </w:rPr>
        <w:t xml:space="preserve"> </w:t>
      </w:r>
      <w:r>
        <w:rPr>
          <w:spacing w:val="4"/>
          <w:w w:val="95"/>
        </w:rPr>
        <w:t>idea</w:t>
      </w:r>
      <w:r>
        <w:rPr>
          <w:spacing w:val="-42"/>
          <w:w w:val="95"/>
        </w:rPr>
        <w:t xml:space="preserve"> </w:t>
      </w:r>
      <w:r>
        <w:rPr>
          <w:w w:val="95"/>
        </w:rPr>
        <w:t>to</w:t>
      </w:r>
      <w:r>
        <w:rPr>
          <w:spacing w:val="-14"/>
          <w:w w:val="95"/>
        </w:rPr>
        <w:t xml:space="preserve"> </w:t>
      </w:r>
      <w:r>
        <w:rPr>
          <w:spacing w:val="2"/>
          <w:w w:val="95"/>
        </w:rPr>
        <w:t>issue</w:t>
      </w:r>
      <w:r>
        <w:rPr>
          <w:spacing w:val="-33"/>
          <w:w w:val="95"/>
        </w:rPr>
        <w:t xml:space="preserve"> </w:t>
      </w:r>
      <w:r>
        <w:rPr>
          <w:w w:val="95"/>
        </w:rPr>
        <w:t>the</w:t>
      </w:r>
      <w:r>
        <w:rPr>
          <w:spacing w:val="-33"/>
          <w:w w:val="95"/>
        </w:rPr>
        <w:t xml:space="preserve"> </w:t>
      </w:r>
      <w:r>
        <w:rPr>
          <w:spacing w:val="2"/>
          <w:w w:val="95"/>
        </w:rPr>
        <w:t>questionnaires</w:t>
      </w:r>
      <w:r>
        <w:rPr>
          <w:spacing w:val="-37"/>
          <w:w w:val="95"/>
        </w:rPr>
        <w:t xml:space="preserve"> </w:t>
      </w:r>
      <w:r>
        <w:rPr>
          <w:w w:val="95"/>
        </w:rPr>
        <w:t>on</w:t>
      </w:r>
      <w:r>
        <w:rPr>
          <w:spacing w:val="-39"/>
          <w:w w:val="95"/>
        </w:rPr>
        <w:t xml:space="preserve"> </w:t>
      </w:r>
      <w:r>
        <w:rPr>
          <w:spacing w:val="3"/>
          <w:w w:val="95"/>
        </w:rPr>
        <w:t>site.</w:t>
      </w:r>
      <w:r>
        <w:rPr>
          <w:spacing w:val="-36"/>
          <w:w w:val="95"/>
        </w:rPr>
        <w:t xml:space="preserve"> </w:t>
      </w:r>
      <w:r>
        <w:rPr>
          <w:w w:val="95"/>
        </w:rPr>
        <w:t xml:space="preserve">For </w:t>
      </w:r>
      <w:r>
        <w:rPr>
          <w:spacing w:val="3"/>
        </w:rPr>
        <w:t>example,</w:t>
      </w:r>
      <w:r>
        <w:rPr>
          <w:spacing w:val="-46"/>
        </w:rPr>
        <w:t xml:space="preserve"> </w:t>
      </w:r>
      <w:r>
        <w:t>you</w:t>
      </w:r>
      <w:r>
        <w:rPr>
          <w:spacing w:val="-48"/>
        </w:rPr>
        <w:t xml:space="preserve"> </w:t>
      </w:r>
      <w:r>
        <w:t>may</w:t>
      </w:r>
      <w:r>
        <w:rPr>
          <w:spacing w:val="-46"/>
        </w:rPr>
        <w:t xml:space="preserve"> </w:t>
      </w:r>
      <w:r>
        <w:rPr>
          <w:spacing w:val="3"/>
        </w:rPr>
        <w:t>wish</w:t>
      </w:r>
      <w:r>
        <w:rPr>
          <w:spacing w:val="-39"/>
        </w:rPr>
        <w:t xml:space="preserve"> </w:t>
      </w:r>
      <w:r>
        <w:t>to</w:t>
      </w:r>
      <w:r>
        <w:rPr>
          <w:spacing w:val="-38"/>
        </w:rPr>
        <w:t xml:space="preserve"> </w:t>
      </w:r>
      <w:r>
        <w:t>do</w:t>
      </w:r>
      <w:r>
        <w:rPr>
          <w:spacing w:val="-38"/>
        </w:rPr>
        <w:t xml:space="preserve"> </w:t>
      </w:r>
      <w:r>
        <w:rPr>
          <w:spacing w:val="2"/>
        </w:rPr>
        <w:t>this</w:t>
      </w:r>
      <w:r>
        <w:rPr>
          <w:spacing w:val="-38"/>
        </w:rPr>
        <w:t xml:space="preserve"> </w:t>
      </w:r>
      <w:r>
        <w:rPr>
          <w:spacing w:val="4"/>
        </w:rPr>
        <w:t>if</w:t>
      </w:r>
      <w:r>
        <w:rPr>
          <w:spacing w:val="-45"/>
        </w:rPr>
        <w:t xml:space="preserve"> </w:t>
      </w:r>
      <w:r>
        <w:t>you</w:t>
      </w:r>
      <w:r>
        <w:rPr>
          <w:spacing w:val="-38"/>
        </w:rPr>
        <w:t xml:space="preserve"> </w:t>
      </w:r>
      <w:r>
        <w:t>do</w:t>
      </w:r>
      <w:r>
        <w:rPr>
          <w:spacing w:val="-38"/>
        </w:rPr>
        <w:t xml:space="preserve"> </w:t>
      </w:r>
      <w:r>
        <w:t>not</w:t>
      </w:r>
      <w:r>
        <w:rPr>
          <w:spacing w:val="-40"/>
        </w:rPr>
        <w:t xml:space="preserve"> </w:t>
      </w:r>
      <w:r>
        <w:t>have</w:t>
      </w:r>
      <w:r>
        <w:rPr>
          <w:spacing w:val="-34"/>
        </w:rPr>
        <w:t xml:space="preserve"> </w:t>
      </w:r>
      <w:r>
        <w:t>the</w:t>
      </w:r>
      <w:r>
        <w:rPr>
          <w:spacing w:val="-43"/>
        </w:rPr>
        <w:t xml:space="preserve"> </w:t>
      </w:r>
      <w:r>
        <w:t>home</w:t>
      </w:r>
      <w:r>
        <w:rPr>
          <w:spacing w:val="-34"/>
        </w:rPr>
        <w:t xml:space="preserve"> </w:t>
      </w:r>
      <w:r>
        <w:t>addresses</w:t>
      </w:r>
      <w:r>
        <w:rPr>
          <w:spacing w:val="-47"/>
        </w:rPr>
        <w:t xml:space="preserve"> </w:t>
      </w:r>
      <w:r>
        <w:t>of</w:t>
      </w:r>
      <w:r>
        <w:rPr>
          <w:spacing w:val="-36"/>
        </w:rPr>
        <w:t xml:space="preserve"> </w:t>
      </w:r>
      <w:r>
        <w:t xml:space="preserve">your </w:t>
      </w:r>
      <w:r>
        <w:rPr>
          <w:spacing w:val="3"/>
          <w:w w:val="95"/>
        </w:rPr>
        <w:t>employees.</w:t>
      </w:r>
      <w:r>
        <w:rPr>
          <w:spacing w:val="-38"/>
          <w:w w:val="95"/>
        </w:rPr>
        <w:t xml:space="preserve"> </w:t>
      </w:r>
      <w:r>
        <w:rPr>
          <w:w w:val="95"/>
        </w:rPr>
        <w:t>In</w:t>
      </w:r>
      <w:r>
        <w:rPr>
          <w:spacing w:val="-39"/>
          <w:w w:val="95"/>
        </w:rPr>
        <w:t xml:space="preserve"> </w:t>
      </w:r>
      <w:r>
        <w:rPr>
          <w:w w:val="95"/>
        </w:rPr>
        <w:t>some</w:t>
      </w:r>
      <w:r>
        <w:rPr>
          <w:spacing w:val="-34"/>
          <w:w w:val="95"/>
        </w:rPr>
        <w:t xml:space="preserve"> </w:t>
      </w:r>
      <w:r>
        <w:rPr>
          <w:w w:val="95"/>
        </w:rPr>
        <w:t>sectors,</w:t>
      </w:r>
      <w:r>
        <w:rPr>
          <w:spacing w:val="-36"/>
          <w:w w:val="95"/>
        </w:rPr>
        <w:t xml:space="preserve"> </w:t>
      </w:r>
      <w:r>
        <w:rPr>
          <w:w w:val="95"/>
        </w:rPr>
        <w:t>such</w:t>
      </w:r>
      <w:r>
        <w:rPr>
          <w:spacing w:val="-16"/>
          <w:w w:val="95"/>
        </w:rPr>
        <w:t xml:space="preserve"> </w:t>
      </w:r>
      <w:r>
        <w:rPr>
          <w:w w:val="95"/>
        </w:rPr>
        <w:t>as</w:t>
      </w:r>
      <w:r>
        <w:rPr>
          <w:spacing w:val="-26"/>
          <w:w w:val="95"/>
        </w:rPr>
        <w:t xml:space="preserve"> </w:t>
      </w:r>
      <w:r>
        <w:rPr>
          <w:w w:val="95"/>
        </w:rPr>
        <w:t>retail</w:t>
      </w:r>
      <w:r>
        <w:rPr>
          <w:spacing w:val="-33"/>
          <w:w w:val="95"/>
        </w:rPr>
        <w:t xml:space="preserve"> </w:t>
      </w:r>
      <w:r>
        <w:rPr>
          <w:w w:val="95"/>
        </w:rPr>
        <w:t>and</w:t>
      </w:r>
      <w:r>
        <w:rPr>
          <w:spacing w:val="-27"/>
          <w:w w:val="95"/>
        </w:rPr>
        <w:t xml:space="preserve"> </w:t>
      </w:r>
      <w:r>
        <w:rPr>
          <w:w w:val="95"/>
        </w:rPr>
        <w:t>manufacturing,</w:t>
      </w:r>
      <w:r>
        <w:rPr>
          <w:spacing w:val="-25"/>
          <w:w w:val="95"/>
        </w:rPr>
        <w:t xml:space="preserve"> </w:t>
      </w:r>
      <w:r>
        <w:rPr>
          <w:spacing w:val="2"/>
          <w:w w:val="95"/>
        </w:rPr>
        <w:t>this</w:t>
      </w:r>
      <w:r>
        <w:rPr>
          <w:spacing w:val="-38"/>
          <w:w w:val="95"/>
        </w:rPr>
        <w:t xml:space="preserve"> </w:t>
      </w:r>
      <w:r>
        <w:rPr>
          <w:spacing w:val="4"/>
          <w:w w:val="95"/>
        </w:rPr>
        <w:t>is</w:t>
      </w:r>
      <w:r>
        <w:rPr>
          <w:spacing w:val="-26"/>
          <w:w w:val="95"/>
        </w:rPr>
        <w:t xml:space="preserve"> </w:t>
      </w:r>
      <w:r>
        <w:rPr>
          <w:spacing w:val="2"/>
          <w:w w:val="95"/>
        </w:rPr>
        <w:t>often</w:t>
      </w:r>
      <w:r>
        <w:rPr>
          <w:spacing w:val="-24"/>
          <w:w w:val="95"/>
        </w:rPr>
        <w:t xml:space="preserve"> </w:t>
      </w:r>
      <w:r>
        <w:rPr>
          <w:w w:val="95"/>
        </w:rPr>
        <w:t>the</w:t>
      </w:r>
      <w:r>
        <w:rPr>
          <w:spacing w:val="-21"/>
          <w:w w:val="95"/>
        </w:rPr>
        <w:t xml:space="preserve"> </w:t>
      </w:r>
      <w:r>
        <w:rPr>
          <w:spacing w:val="2"/>
          <w:w w:val="95"/>
        </w:rPr>
        <w:t xml:space="preserve">best </w:t>
      </w:r>
      <w:r>
        <w:t>method</w:t>
      </w:r>
      <w:r>
        <w:rPr>
          <w:spacing w:val="-36"/>
        </w:rPr>
        <w:t xml:space="preserve"> </w:t>
      </w:r>
      <w:r>
        <w:t>to</w:t>
      </w:r>
      <w:r>
        <w:rPr>
          <w:spacing w:val="-4"/>
        </w:rPr>
        <w:t xml:space="preserve"> </w:t>
      </w:r>
      <w:r>
        <w:rPr>
          <w:spacing w:val="2"/>
        </w:rPr>
        <w:t>get</w:t>
      </w:r>
      <w:r>
        <w:rPr>
          <w:spacing w:val="-36"/>
        </w:rPr>
        <w:t xml:space="preserve"> </w:t>
      </w:r>
      <w:r>
        <w:t>a</w:t>
      </w:r>
      <w:r>
        <w:rPr>
          <w:spacing w:val="-8"/>
        </w:rPr>
        <w:t xml:space="preserve"> </w:t>
      </w:r>
      <w:r>
        <w:t>good</w:t>
      </w:r>
      <w:r>
        <w:rPr>
          <w:spacing w:val="-20"/>
        </w:rPr>
        <w:t xml:space="preserve"> </w:t>
      </w:r>
      <w:r>
        <w:t>response.</w:t>
      </w:r>
    </w:p>
    <w:p w14:paraId="23D34904" w14:textId="77777777" w:rsidR="00FE063D" w:rsidRDefault="00FE063D">
      <w:pPr>
        <w:pStyle w:val="BodyText"/>
        <w:spacing w:before="2"/>
        <w:rPr>
          <w:sz w:val="26"/>
        </w:rPr>
      </w:pPr>
    </w:p>
    <w:p w14:paraId="7BA4D898" w14:textId="77777777" w:rsidR="00FE063D" w:rsidRDefault="00DF7C8A">
      <w:pPr>
        <w:pStyle w:val="BodyText"/>
        <w:ind w:left="1386"/>
      </w:pPr>
      <w:r>
        <w:t>If you have opted for an online questionnaire, you can send the link to the</w:t>
      </w:r>
    </w:p>
    <w:p w14:paraId="7E163D9F" w14:textId="77777777" w:rsidR="00FE063D" w:rsidRDefault="00DF7C8A">
      <w:pPr>
        <w:pStyle w:val="BodyText"/>
        <w:spacing w:before="92"/>
        <w:ind w:left="1386"/>
      </w:pPr>
      <w:r>
        <w:t>questionnaire by email. In doing so you can also provide additional information about</w:t>
      </w:r>
    </w:p>
    <w:p w14:paraId="3646E716" w14:textId="77777777" w:rsidR="00FE063D" w:rsidRDefault="00DF7C8A">
      <w:pPr>
        <w:pStyle w:val="BodyText"/>
        <w:spacing w:before="77" w:line="319" w:lineRule="auto"/>
        <w:ind w:left="1386" w:right="847"/>
      </w:pPr>
      <w:r>
        <w:rPr>
          <w:w w:val="95"/>
        </w:rPr>
        <w:t>the</w:t>
      </w:r>
      <w:r>
        <w:rPr>
          <w:spacing w:val="-19"/>
          <w:w w:val="95"/>
        </w:rPr>
        <w:t xml:space="preserve"> </w:t>
      </w:r>
      <w:r>
        <w:rPr>
          <w:w w:val="95"/>
        </w:rPr>
        <w:t>survey</w:t>
      </w:r>
      <w:r>
        <w:rPr>
          <w:spacing w:val="-36"/>
          <w:w w:val="95"/>
        </w:rPr>
        <w:t xml:space="preserve"> </w:t>
      </w:r>
      <w:r>
        <w:rPr>
          <w:w w:val="95"/>
        </w:rPr>
        <w:t>and</w:t>
      </w:r>
      <w:r>
        <w:rPr>
          <w:spacing w:val="-24"/>
          <w:w w:val="95"/>
        </w:rPr>
        <w:t xml:space="preserve"> </w:t>
      </w:r>
      <w:r>
        <w:rPr>
          <w:w w:val="95"/>
        </w:rPr>
        <w:t>anonymity</w:t>
      </w:r>
      <w:r>
        <w:rPr>
          <w:spacing w:val="-37"/>
          <w:w w:val="95"/>
        </w:rPr>
        <w:t xml:space="preserve"> </w:t>
      </w:r>
      <w:r>
        <w:rPr>
          <w:spacing w:val="4"/>
          <w:w w:val="95"/>
        </w:rPr>
        <w:t>in</w:t>
      </w:r>
      <w:r>
        <w:rPr>
          <w:spacing w:val="-24"/>
          <w:w w:val="95"/>
        </w:rPr>
        <w:t xml:space="preserve"> </w:t>
      </w:r>
      <w:r>
        <w:rPr>
          <w:spacing w:val="2"/>
          <w:w w:val="95"/>
        </w:rPr>
        <w:t>completing</w:t>
      </w:r>
      <w:r>
        <w:rPr>
          <w:spacing w:val="-39"/>
          <w:w w:val="95"/>
        </w:rPr>
        <w:t xml:space="preserve"> </w:t>
      </w:r>
      <w:r>
        <w:rPr>
          <w:w w:val="95"/>
        </w:rPr>
        <w:t>the</w:t>
      </w:r>
      <w:r>
        <w:rPr>
          <w:spacing w:val="-32"/>
          <w:w w:val="95"/>
        </w:rPr>
        <w:t xml:space="preserve"> </w:t>
      </w:r>
      <w:r>
        <w:rPr>
          <w:spacing w:val="3"/>
          <w:w w:val="95"/>
        </w:rPr>
        <w:t>questionnaire.</w:t>
      </w:r>
      <w:r>
        <w:rPr>
          <w:spacing w:val="-35"/>
          <w:w w:val="95"/>
        </w:rPr>
        <w:t xml:space="preserve"> </w:t>
      </w:r>
      <w:r>
        <w:rPr>
          <w:w w:val="95"/>
        </w:rPr>
        <w:t>If</w:t>
      </w:r>
      <w:r>
        <w:rPr>
          <w:spacing w:val="-34"/>
          <w:w w:val="95"/>
        </w:rPr>
        <w:t xml:space="preserve"> </w:t>
      </w:r>
      <w:r>
        <w:rPr>
          <w:w w:val="95"/>
        </w:rPr>
        <w:t>some</w:t>
      </w:r>
      <w:r>
        <w:rPr>
          <w:spacing w:val="-31"/>
          <w:w w:val="95"/>
        </w:rPr>
        <w:t xml:space="preserve"> </w:t>
      </w:r>
      <w:r>
        <w:rPr>
          <w:spacing w:val="4"/>
          <w:w w:val="95"/>
        </w:rPr>
        <w:t>employees</w:t>
      </w:r>
      <w:r>
        <w:rPr>
          <w:spacing w:val="-37"/>
          <w:w w:val="95"/>
        </w:rPr>
        <w:t xml:space="preserve"> </w:t>
      </w:r>
      <w:r>
        <w:rPr>
          <w:w w:val="95"/>
        </w:rPr>
        <w:t>have</w:t>
      </w:r>
      <w:r>
        <w:rPr>
          <w:spacing w:val="-31"/>
          <w:w w:val="95"/>
        </w:rPr>
        <w:t xml:space="preserve"> </w:t>
      </w:r>
      <w:r>
        <w:rPr>
          <w:w w:val="95"/>
        </w:rPr>
        <w:t xml:space="preserve">no </w:t>
      </w:r>
      <w:r>
        <w:rPr>
          <w:spacing w:val="2"/>
        </w:rPr>
        <w:t>email</w:t>
      </w:r>
      <w:r>
        <w:rPr>
          <w:spacing w:val="-49"/>
        </w:rPr>
        <w:t xml:space="preserve"> </w:t>
      </w:r>
      <w:r>
        <w:t>addr</w:t>
      </w:r>
      <w:r>
        <w:t>ess,</w:t>
      </w:r>
      <w:r>
        <w:rPr>
          <w:spacing w:val="-51"/>
        </w:rPr>
        <w:t xml:space="preserve"> </w:t>
      </w:r>
      <w:r>
        <w:t>you</w:t>
      </w:r>
      <w:r>
        <w:rPr>
          <w:spacing w:val="-45"/>
        </w:rPr>
        <w:t xml:space="preserve"> </w:t>
      </w:r>
      <w:r>
        <w:rPr>
          <w:spacing w:val="-3"/>
        </w:rPr>
        <w:t>can</w:t>
      </w:r>
      <w:r>
        <w:rPr>
          <w:spacing w:val="-37"/>
        </w:rPr>
        <w:t xml:space="preserve"> </w:t>
      </w:r>
      <w:r>
        <w:t>also</w:t>
      </w:r>
      <w:r>
        <w:rPr>
          <w:spacing w:val="-52"/>
        </w:rPr>
        <w:t xml:space="preserve"> </w:t>
      </w:r>
      <w:r>
        <w:t>opt</w:t>
      </w:r>
      <w:r>
        <w:rPr>
          <w:spacing w:val="-39"/>
        </w:rPr>
        <w:t xml:space="preserve"> </w:t>
      </w:r>
      <w:r>
        <w:t>to</w:t>
      </w:r>
      <w:r>
        <w:rPr>
          <w:spacing w:val="-45"/>
        </w:rPr>
        <w:t xml:space="preserve"> </w:t>
      </w:r>
      <w:r>
        <w:t>provide</w:t>
      </w:r>
      <w:r>
        <w:rPr>
          <w:spacing w:val="-49"/>
        </w:rPr>
        <w:t xml:space="preserve"> </w:t>
      </w:r>
      <w:r>
        <w:rPr>
          <w:spacing w:val="3"/>
        </w:rPr>
        <w:t>login</w:t>
      </w:r>
      <w:r>
        <w:rPr>
          <w:spacing w:val="-52"/>
        </w:rPr>
        <w:t xml:space="preserve"> </w:t>
      </w:r>
      <w:r>
        <w:t>codes</w:t>
      </w:r>
      <w:r>
        <w:rPr>
          <w:spacing w:val="-51"/>
        </w:rPr>
        <w:t xml:space="preserve"> </w:t>
      </w:r>
      <w:r>
        <w:t>by</w:t>
      </w:r>
      <w:r>
        <w:rPr>
          <w:spacing w:val="-44"/>
        </w:rPr>
        <w:t xml:space="preserve"> </w:t>
      </w:r>
      <w:r>
        <w:rPr>
          <w:spacing w:val="2"/>
        </w:rPr>
        <w:t>written</w:t>
      </w:r>
      <w:r>
        <w:rPr>
          <w:spacing w:val="-52"/>
        </w:rPr>
        <w:t xml:space="preserve"> </w:t>
      </w:r>
      <w:r>
        <w:t>letter.</w:t>
      </w:r>
      <w:r>
        <w:rPr>
          <w:spacing w:val="-52"/>
        </w:rPr>
        <w:t xml:space="preserve"> </w:t>
      </w:r>
      <w:r>
        <w:t>If</w:t>
      </w:r>
      <w:r>
        <w:rPr>
          <w:spacing w:val="-42"/>
        </w:rPr>
        <w:t xml:space="preserve"> </w:t>
      </w:r>
      <w:r>
        <w:t>necessary,</w:t>
      </w:r>
    </w:p>
    <w:p w14:paraId="591C073D" w14:textId="77777777" w:rsidR="00FE063D" w:rsidRDefault="00DF7C8A">
      <w:pPr>
        <w:pStyle w:val="BodyText"/>
        <w:spacing w:line="246" w:lineRule="exact"/>
        <w:ind w:left="1386"/>
      </w:pPr>
      <w:r>
        <w:t>these codes can be made anonymous by means of a scratch-off layer.</w:t>
      </w:r>
    </w:p>
    <w:p w14:paraId="234E9D9B" w14:textId="77777777" w:rsidR="00FE063D" w:rsidRDefault="00FE063D">
      <w:pPr>
        <w:pStyle w:val="BodyText"/>
        <w:spacing w:before="7"/>
        <w:rPr>
          <w:sz w:val="31"/>
        </w:rPr>
      </w:pPr>
    </w:p>
    <w:p w14:paraId="1A01131C" w14:textId="77777777" w:rsidR="00FE063D" w:rsidRDefault="00DF7C8A">
      <w:pPr>
        <w:pStyle w:val="ListParagraph"/>
        <w:numPr>
          <w:ilvl w:val="0"/>
          <w:numId w:val="21"/>
        </w:numPr>
        <w:tabs>
          <w:tab w:val="left" w:pos="1867"/>
          <w:tab w:val="left" w:pos="1868"/>
        </w:tabs>
        <w:spacing w:before="1"/>
        <w:ind w:hanging="482"/>
        <w:rPr>
          <w:sz w:val="24"/>
        </w:rPr>
      </w:pPr>
      <w:r>
        <w:rPr>
          <w:sz w:val="24"/>
        </w:rPr>
        <w:t>During the</w:t>
      </w:r>
      <w:r>
        <w:rPr>
          <w:spacing w:val="-33"/>
          <w:sz w:val="24"/>
        </w:rPr>
        <w:t xml:space="preserve"> </w:t>
      </w:r>
      <w:r>
        <w:rPr>
          <w:sz w:val="24"/>
        </w:rPr>
        <w:t>Survey</w:t>
      </w:r>
    </w:p>
    <w:p w14:paraId="3646DDCF" w14:textId="77777777" w:rsidR="00FE063D" w:rsidRDefault="00FE063D">
      <w:pPr>
        <w:pStyle w:val="BodyText"/>
        <w:spacing w:before="6"/>
        <w:rPr>
          <w:sz w:val="31"/>
        </w:rPr>
      </w:pPr>
    </w:p>
    <w:p w14:paraId="57B8105C" w14:textId="77777777" w:rsidR="00FE063D" w:rsidRDefault="00DF7C8A">
      <w:pPr>
        <w:pStyle w:val="BodyText"/>
        <w:spacing w:line="307" w:lineRule="auto"/>
        <w:ind w:left="1386" w:right="1430"/>
      </w:pPr>
      <w:r>
        <w:t>Of</w:t>
      </w:r>
      <w:r>
        <w:rPr>
          <w:spacing w:val="-47"/>
        </w:rPr>
        <w:t xml:space="preserve"> </w:t>
      </w:r>
      <w:r>
        <w:t>course,</w:t>
      </w:r>
      <w:r>
        <w:rPr>
          <w:spacing w:val="-53"/>
        </w:rPr>
        <w:t xml:space="preserve"> </w:t>
      </w:r>
      <w:r>
        <w:t>you</w:t>
      </w:r>
      <w:r>
        <w:rPr>
          <w:spacing w:val="-48"/>
        </w:rPr>
        <w:t xml:space="preserve"> </w:t>
      </w:r>
      <w:r>
        <w:t>want</w:t>
      </w:r>
      <w:r>
        <w:rPr>
          <w:spacing w:val="-49"/>
        </w:rPr>
        <w:t xml:space="preserve"> </w:t>
      </w:r>
      <w:r>
        <w:t>to</w:t>
      </w:r>
      <w:r>
        <w:rPr>
          <w:spacing w:val="-48"/>
        </w:rPr>
        <w:t xml:space="preserve"> </w:t>
      </w:r>
      <w:r>
        <w:t>avoid</w:t>
      </w:r>
      <w:r>
        <w:rPr>
          <w:spacing w:val="-54"/>
        </w:rPr>
        <w:t xml:space="preserve"> </w:t>
      </w:r>
      <w:r>
        <w:t>any</w:t>
      </w:r>
      <w:r>
        <w:rPr>
          <w:spacing w:val="-48"/>
        </w:rPr>
        <w:t xml:space="preserve"> </w:t>
      </w:r>
      <w:r>
        <w:rPr>
          <w:spacing w:val="2"/>
        </w:rPr>
        <w:t>last-minute</w:t>
      </w:r>
      <w:r>
        <w:rPr>
          <w:spacing w:val="-51"/>
        </w:rPr>
        <w:t xml:space="preserve"> </w:t>
      </w:r>
      <w:r>
        <w:t>surprises.</w:t>
      </w:r>
      <w:r>
        <w:rPr>
          <w:spacing w:val="-54"/>
        </w:rPr>
        <w:t xml:space="preserve"> </w:t>
      </w:r>
      <w:r>
        <w:t>It’s</w:t>
      </w:r>
      <w:r>
        <w:rPr>
          <w:spacing w:val="-53"/>
        </w:rPr>
        <w:t xml:space="preserve"> </w:t>
      </w:r>
      <w:r>
        <w:t>important</w:t>
      </w:r>
      <w:r>
        <w:rPr>
          <w:spacing w:val="-55"/>
        </w:rPr>
        <w:t xml:space="preserve"> </w:t>
      </w:r>
      <w:r>
        <w:t>to</w:t>
      </w:r>
      <w:r>
        <w:rPr>
          <w:spacing w:val="-48"/>
        </w:rPr>
        <w:t xml:space="preserve"> </w:t>
      </w:r>
      <w:r>
        <w:rPr>
          <w:spacing w:val="-3"/>
        </w:rPr>
        <w:t>track</w:t>
      </w:r>
      <w:r>
        <w:rPr>
          <w:spacing w:val="-42"/>
        </w:rPr>
        <w:t xml:space="preserve"> </w:t>
      </w:r>
      <w:r>
        <w:t>the response</w:t>
      </w:r>
      <w:r>
        <w:rPr>
          <w:spacing w:val="-40"/>
        </w:rPr>
        <w:t xml:space="preserve"> </w:t>
      </w:r>
      <w:r>
        <w:rPr>
          <w:spacing w:val="2"/>
        </w:rPr>
        <w:t>daily</w:t>
      </w:r>
      <w:r>
        <w:rPr>
          <w:spacing w:val="-43"/>
        </w:rPr>
        <w:t xml:space="preserve"> </w:t>
      </w:r>
      <w:r>
        <w:rPr>
          <w:spacing w:val="4"/>
        </w:rPr>
        <w:t>while</w:t>
      </w:r>
      <w:r>
        <w:rPr>
          <w:spacing w:val="-39"/>
        </w:rPr>
        <w:t xml:space="preserve"> </w:t>
      </w:r>
      <w:r>
        <w:t>the</w:t>
      </w:r>
      <w:r>
        <w:rPr>
          <w:spacing w:val="-40"/>
        </w:rPr>
        <w:t xml:space="preserve"> </w:t>
      </w:r>
      <w:r>
        <w:t>survey</w:t>
      </w:r>
      <w:r>
        <w:rPr>
          <w:spacing w:val="-43"/>
        </w:rPr>
        <w:t xml:space="preserve"> </w:t>
      </w:r>
      <w:r>
        <w:rPr>
          <w:spacing w:val="4"/>
        </w:rPr>
        <w:t>is</w:t>
      </w:r>
      <w:r>
        <w:rPr>
          <w:spacing w:val="-32"/>
        </w:rPr>
        <w:t xml:space="preserve"> </w:t>
      </w:r>
      <w:r>
        <w:t>underway</w:t>
      </w:r>
      <w:r>
        <w:rPr>
          <w:spacing w:val="-43"/>
        </w:rPr>
        <w:t xml:space="preserve"> </w:t>
      </w:r>
      <w:r>
        <w:t>and</w:t>
      </w:r>
      <w:r>
        <w:rPr>
          <w:spacing w:val="-33"/>
        </w:rPr>
        <w:t xml:space="preserve"> </w:t>
      </w:r>
      <w:r>
        <w:t>address</w:t>
      </w:r>
      <w:r>
        <w:rPr>
          <w:spacing w:val="-33"/>
        </w:rPr>
        <w:t xml:space="preserve"> </w:t>
      </w:r>
      <w:r>
        <w:t>the</w:t>
      </w:r>
      <w:r>
        <w:rPr>
          <w:spacing w:val="-29"/>
        </w:rPr>
        <w:t xml:space="preserve"> </w:t>
      </w:r>
      <w:r>
        <w:rPr>
          <w:spacing w:val="3"/>
        </w:rPr>
        <w:t>following:</w:t>
      </w:r>
    </w:p>
    <w:p w14:paraId="4B58822C" w14:textId="77777777" w:rsidR="00FE063D" w:rsidRDefault="00FE063D">
      <w:pPr>
        <w:pStyle w:val="BodyText"/>
        <w:spacing w:before="3"/>
        <w:rPr>
          <w:sz w:val="26"/>
        </w:rPr>
      </w:pPr>
    </w:p>
    <w:p w14:paraId="1D86A947" w14:textId="77777777" w:rsidR="00FE063D" w:rsidRDefault="00DF7C8A">
      <w:pPr>
        <w:pStyle w:val="ListParagraph"/>
        <w:numPr>
          <w:ilvl w:val="1"/>
          <w:numId w:val="21"/>
        </w:numPr>
        <w:tabs>
          <w:tab w:val="left" w:pos="2267"/>
          <w:tab w:val="left" w:pos="2268"/>
        </w:tabs>
        <w:rPr>
          <w:sz w:val="24"/>
        </w:rPr>
      </w:pPr>
      <w:r>
        <w:rPr>
          <w:sz w:val="24"/>
        </w:rPr>
        <w:t>What</w:t>
      </w:r>
      <w:r>
        <w:rPr>
          <w:spacing w:val="-7"/>
          <w:sz w:val="24"/>
        </w:rPr>
        <w:t xml:space="preserve"> </w:t>
      </w:r>
      <w:r>
        <w:rPr>
          <w:spacing w:val="4"/>
          <w:sz w:val="24"/>
        </w:rPr>
        <w:t>is</w:t>
      </w:r>
      <w:r>
        <w:rPr>
          <w:spacing w:val="-34"/>
          <w:sz w:val="24"/>
        </w:rPr>
        <w:t xml:space="preserve"> </w:t>
      </w:r>
      <w:r>
        <w:rPr>
          <w:sz w:val="24"/>
        </w:rPr>
        <w:t>the</w:t>
      </w:r>
      <w:r>
        <w:rPr>
          <w:spacing w:val="-13"/>
          <w:sz w:val="24"/>
        </w:rPr>
        <w:t xml:space="preserve"> </w:t>
      </w:r>
      <w:r>
        <w:rPr>
          <w:sz w:val="24"/>
        </w:rPr>
        <w:t>response</w:t>
      </w:r>
      <w:r>
        <w:rPr>
          <w:spacing w:val="-28"/>
          <w:sz w:val="24"/>
        </w:rPr>
        <w:t xml:space="preserve"> </w:t>
      </w:r>
      <w:r>
        <w:rPr>
          <w:sz w:val="24"/>
        </w:rPr>
        <w:t>so</w:t>
      </w:r>
      <w:r>
        <w:rPr>
          <w:spacing w:val="-20"/>
          <w:sz w:val="24"/>
        </w:rPr>
        <w:t xml:space="preserve"> </w:t>
      </w:r>
      <w:r>
        <w:rPr>
          <w:sz w:val="24"/>
        </w:rPr>
        <w:t>far?</w:t>
      </w:r>
    </w:p>
    <w:p w14:paraId="5218D3B8" w14:textId="77777777" w:rsidR="00FE063D" w:rsidRDefault="00FE063D">
      <w:pPr>
        <w:pStyle w:val="BodyText"/>
        <w:rPr>
          <w:sz w:val="22"/>
        </w:rPr>
      </w:pPr>
    </w:p>
    <w:p w14:paraId="1D7F2C43" w14:textId="77777777" w:rsidR="00FE063D" w:rsidRDefault="00DF7C8A">
      <w:pPr>
        <w:pStyle w:val="ListParagraph"/>
        <w:numPr>
          <w:ilvl w:val="1"/>
          <w:numId w:val="21"/>
        </w:numPr>
        <w:tabs>
          <w:tab w:val="left" w:pos="2267"/>
          <w:tab w:val="left" w:pos="2268"/>
        </w:tabs>
        <w:rPr>
          <w:sz w:val="24"/>
        </w:rPr>
      </w:pPr>
      <w:r>
        <w:rPr>
          <w:sz w:val="24"/>
        </w:rPr>
        <w:t>Which</w:t>
      </w:r>
      <w:r>
        <w:rPr>
          <w:spacing w:val="-23"/>
          <w:sz w:val="24"/>
        </w:rPr>
        <w:t xml:space="preserve"> </w:t>
      </w:r>
      <w:r>
        <w:rPr>
          <w:sz w:val="24"/>
        </w:rPr>
        <w:t>departments</w:t>
      </w:r>
      <w:r>
        <w:rPr>
          <w:spacing w:val="-37"/>
          <w:sz w:val="24"/>
        </w:rPr>
        <w:t xml:space="preserve"> </w:t>
      </w:r>
      <w:r>
        <w:rPr>
          <w:spacing w:val="-3"/>
          <w:sz w:val="24"/>
        </w:rPr>
        <w:t>are</w:t>
      </w:r>
      <w:r>
        <w:rPr>
          <w:spacing w:val="-16"/>
          <w:sz w:val="24"/>
        </w:rPr>
        <w:t xml:space="preserve"> </w:t>
      </w:r>
      <w:r>
        <w:rPr>
          <w:spacing w:val="2"/>
          <w:sz w:val="24"/>
        </w:rPr>
        <w:t>showing</w:t>
      </w:r>
      <w:r>
        <w:rPr>
          <w:spacing w:val="-25"/>
          <w:sz w:val="24"/>
        </w:rPr>
        <w:t xml:space="preserve"> </w:t>
      </w:r>
      <w:r>
        <w:rPr>
          <w:sz w:val="24"/>
        </w:rPr>
        <w:t>the</w:t>
      </w:r>
      <w:r>
        <w:rPr>
          <w:spacing w:val="-30"/>
          <w:sz w:val="24"/>
        </w:rPr>
        <w:t xml:space="preserve"> </w:t>
      </w:r>
      <w:r>
        <w:rPr>
          <w:sz w:val="24"/>
        </w:rPr>
        <w:t>most</w:t>
      </w:r>
      <w:r>
        <w:rPr>
          <w:spacing w:val="-25"/>
          <w:sz w:val="24"/>
        </w:rPr>
        <w:t xml:space="preserve"> </w:t>
      </w:r>
      <w:r>
        <w:rPr>
          <w:sz w:val="24"/>
        </w:rPr>
        <w:t>response?</w:t>
      </w:r>
    </w:p>
    <w:p w14:paraId="32D1C7D4" w14:textId="77777777" w:rsidR="00FE063D" w:rsidRDefault="00FE063D">
      <w:pPr>
        <w:pStyle w:val="BodyText"/>
        <w:spacing w:before="11"/>
        <w:rPr>
          <w:sz w:val="21"/>
        </w:rPr>
      </w:pPr>
    </w:p>
    <w:p w14:paraId="34EBE06A" w14:textId="77777777" w:rsidR="00FE063D" w:rsidRDefault="00DF7C8A">
      <w:pPr>
        <w:pStyle w:val="ListParagraph"/>
        <w:numPr>
          <w:ilvl w:val="1"/>
          <w:numId w:val="21"/>
        </w:numPr>
        <w:tabs>
          <w:tab w:val="left" w:pos="2267"/>
          <w:tab w:val="left" w:pos="2268"/>
        </w:tabs>
        <w:rPr>
          <w:sz w:val="24"/>
        </w:rPr>
      </w:pPr>
      <w:r>
        <w:rPr>
          <w:sz w:val="24"/>
        </w:rPr>
        <w:t>How</w:t>
      </w:r>
      <w:r>
        <w:rPr>
          <w:spacing w:val="-17"/>
          <w:sz w:val="24"/>
        </w:rPr>
        <w:t xml:space="preserve"> </w:t>
      </w:r>
      <w:r>
        <w:rPr>
          <w:sz w:val="24"/>
        </w:rPr>
        <w:t>much</w:t>
      </w:r>
      <w:r>
        <w:rPr>
          <w:spacing w:val="-5"/>
          <w:sz w:val="24"/>
        </w:rPr>
        <w:t xml:space="preserve"> </w:t>
      </w:r>
      <w:r>
        <w:rPr>
          <w:sz w:val="24"/>
        </w:rPr>
        <w:t>time</w:t>
      </w:r>
      <w:r>
        <w:rPr>
          <w:spacing w:val="-28"/>
          <w:sz w:val="24"/>
        </w:rPr>
        <w:t xml:space="preserve"> </w:t>
      </w:r>
      <w:r>
        <w:rPr>
          <w:spacing w:val="4"/>
          <w:sz w:val="24"/>
        </w:rPr>
        <w:t>is</w:t>
      </w:r>
      <w:r>
        <w:rPr>
          <w:spacing w:val="-19"/>
          <w:sz w:val="24"/>
        </w:rPr>
        <w:t xml:space="preserve"> </w:t>
      </w:r>
      <w:r>
        <w:rPr>
          <w:sz w:val="24"/>
        </w:rPr>
        <w:t>there</w:t>
      </w:r>
      <w:r>
        <w:rPr>
          <w:spacing w:val="-29"/>
          <w:sz w:val="24"/>
        </w:rPr>
        <w:t xml:space="preserve"> </w:t>
      </w:r>
      <w:r>
        <w:rPr>
          <w:spacing w:val="5"/>
          <w:sz w:val="24"/>
        </w:rPr>
        <w:t>left</w:t>
      </w:r>
      <w:r>
        <w:rPr>
          <w:spacing w:val="-36"/>
          <w:sz w:val="24"/>
        </w:rPr>
        <w:t xml:space="preserve"> </w:t>
      </w:r>
      <w:r>
        <w:rPr>
          <w:sz w:val="24"/>
        </w:rPr>
        <w:t>to</w:t>
      </w:r>
      <w:r>
        <w:rPr>
          <w:spacing w:val="-20"/>
          <w:sz w:val="24"/>
        </w:rPr>
        <w:t xml:space="preserve"> </w:t>
      </w:r>
      <w:r>
        <w:rPr>
          <w:sz w:val="24"/>
        </w:rPr>
        <w:t>respond?</w:t>
      </w:r>
    </w:p>
    <w:p w14:paraId="580D1886" w14:textId="77777777" w:rsidR="00FE063D" w:rsidRDefault="00FE063D">
      <w:pPr>
        <w:pStyle w:val="BodyText"/>
        <w:spacing w:before="1"/>
        <w:rPr>
          <w:sz w:val="33"/>
        </w:rPr>
      </w:pPr>
    </w:p>
    <w:p w14:paraId="0972BA9A" w14:textId="77777777" w:rsidR="00FE063D" w:rsidRDefault="00DF7C8A">
      <w:pPr>
        <w:pStyle w:val="BodyText"/>
        <w:spacing w:before="1"/>
        <w:ind w:left="1386"/>
      </w:pPr>
      <w:r>
        <w:t>It’s advisable to inform managers after three or four days as to how their groups are</w:t>
      </w:r>
    </w:p>
    <w:p w14:paraId="116D6B55" w14:textId="77777777" w:rsidR="00FE063D" w:rsidRDefault="00FE063D">
      <w:pPr>
        <w:sectPr w:rsidR="00FE063D">
          <w:pgSz w:w="11910" w:h="16840"/>
          <w:pgMar w:top="1080" w:right="580" w:bottom="280" w:left="600" w:header="885" w:footer="0" w:gutter="0"/>
          <w:cols w:space="720"/>
        </w:sectPr>
      </w:pPr>
    </w:p>
    <w:p w14:paraId="2DBB5700" w14:textId="77777777" w:rsidR="00FE063D" w:rsidRDefault="00FE063D">
      <w:pPr>
        <w:pStyle w:val="BodyText"/>
        <w:spacing w:before="2"/>
        <w:rPr>
          <w:sz w:val="28"/>
        </w:rPr>
      </w:pPr>
    </w:p>
    <w:p w14:paraId="07055A8B" w14:textId="77777777" w:rsidR="00FE063D" w:rsidRDefault="00DF7C8A">
      <w:pPr>
        <w:pStyle w:val="BodyText"/>
        <w:spacing w:before="55" w:line="307" w:lineRule="auto"/>
        <w:ind w:left="1386" w:right="847"/>
      </w:pPr>
      <w:r>
        <w:t>responding,</w:t>
      </w:r>
      <w:r>
        <w:rPr>
          <w:spacing w:val="-53"/>
        </w:rPr>
        <w:t xml:space="preserve"> </w:t>
      </w:r>
      <w:r>
        <w:t>which</w:t>
      </w:r>
      <w:r>
        <w:rPr>
          <w:spacing w:val="-53"/>
        </w:rPr>
        <w:t xml:space="preserve"> </w:t>
      </w:r>
      <w:r>
        <w:rPr>
          <w:spacing w:val="-3"/>
        </w:rPr>
        <w:t>can</w:t>
      </w:r>
      <w:r>
        <w:rPr>
          <w:spacing w:val="-40"/>
        </w:rPr>
        <w:t xml:space="preserve"> </w:t>
      </w:r>
      <w:r>
        <w:t>be</w:t>
      </w:r>
      <w:r>
        <w:rPr>
          <w:spacing w:val="-44"/>
        </w:rPr>
        <w:t xml:space="preserve"> </w:t>
      </w:r>
      <w:r>
        <w:t>done</w:t>
      </w:r>
      <w:r>
        <w:rPr>
          <w:spacing w:val="-51"/>
        </w:rPr>
        <w:t xml:space="preserve"> </w:t>
      </w:r>
      <w:r>
        <w:rPr>
          <w:spacing w:val="3"/>
        </w:rPr>
        <w:t>easily</w:t>
      </w:r>
      <w:r>
        <w:rPr>
          <w:spacing w:val="-53"/>
        </w:rPr>
        <w:t xml:space="preserve"> </w:t>
      </w:r>
      <w:r>
        <w:t>by</w:t>
      </w:r>
      <w:r>
        <w:rPr>
          <w:spacing w:val="-46"/>
        </w:rPr>
        <w:t xml:space="preserve"> </w:t>
      </w:r>
      <w:r>
        <w:rPr>
          <w:spacing w:val="3"/>
        </w:rPr>
        <w:t>email.</w:t>
      </w:r>
      <w:r>
        <w:rPr>
          <w:spacing w:val="-52"/>
        </w:rPr>
        <w:t xml:space="preserve"> </w:t>
      </w:r>
      <w:r>
        <w:t>If</w:t>
      </w:r>
      <w:r>
        <w:rPr>
          <w:spacing w:val="-52"/>
        </w:rPr>
        <w:t xml:space="preserve"> </w:t>
      </w:r>
      <w:r>
        <w:t>the</w:t>
      </w:r>
      <w:r>
        <w:rPr>
          <w:spacing w:val="-44"/>
        </w:rPr>
        <w:t xml:space="preserve"> </w:t>
      </w:r>
      <w:r>
        <w:t>response</w:t>
      </w:r>
      <w:r>
        <w:rPr>
          <w:spacing w:val="-50"/>
        </w:rPr>
        <w:t xml:space="preserve"> </w:t>
      </w:r>
      <w:r>
        <w:rPr>
          <w:spacing w:val="4"/>
        </w:rPr>
        <w:t>is</w:t>
      </w:r>
      <w:r>
        <w:rPr>
          <w:spacing w:val="-53"/>
        </w:rPr>
        <w:t xml:space="preserve"> </w:t>
      </w:r>
      <w:r>
        <w:t>disappointing,</w:t>
      </w:r>
      <w:r>
        <w:rPr>
          <w:spacing w:val="-52"/>
        </w:rPr>
        <w:t xml:space="preserve"> </w:t>
      </w:r>
      <w:r>
        <w:t xml:space="preserve">you </w:t>
      </w:r>
      <w:r>
        <w:rPr>
          <w:spacing w:val="-3"/>
          <w:w w:val="95"/>
        </w:rPr>
        <w:t>can</w:t>
      </w:r>
      <w:r>
        <w:rPr>
          <w:spacing w:val="-20"/>
          <w:w w:val="95"/>
        </w:rPr>
        <w:t xml:space="preserve"> </w:t>
      </w:r>
      <w:r>
        <w:rPr>
          <w:spacing w:val="2"/>
          <w:w w:val="95"/>
        </w:rPr>
        <w:t>resend</w:t>
      </w:r>
      <w:r>
        <w:rPr>
          <w:spacing w:val="-42"/>
          <w:w w:val="95"/>
        </w:rPr>
        <w:t xml:space="preserve"> </w:t>
      </w:r>
      <w:r>
        <w:rPr>
          <w:w w:val="95"/>
        </w:rPr>
        <w:t>the</w:t>
      </w:r>
      <w:r>
        <w:rPr>
          <w:spacing w:val="-36"/>
          <w:w w:val="95"/>
        </w:rPr>
        <w:t xml:space="preserve"> </w:t>
      </w:r>
      <w:r>
        <w:rPr>
          <w:w w:val="95"/>
        </w:rPr>
        <w:t>survey</w:t>
      </w:r>
      <w:r>
        <w:rPr>
          <w:spacing w:val="-29"/>
          <w:w w:val="95"/>
        </w:rPr>
        <w:t xml:space="preserve"> </w:t>
      </w:r>
      <w:r>
        <w:rPr>
          <w:spacing w:val="2"/>
          <w:w w:val="95"/>
        </w:rPr>
        <w:t>invitation</w:t>
      </w:r>
      <w:r>
        <w:rPr>
          <w:spacing w:val="-42"/>
          <w:w w:val="95"/>
        </w:rPr>
        <w:t xml:space="preserve"> </w:t>
      </w:r>
      <w:r>
        <w:rPr>
          <w:w w:val="95"/>
        </w:rPr>
        <w:t>and</w:t>
      </w:r>
      <w:r>
        <w:rPr>
          <w:spacing w:val="-41"/>
          <w:w w:val="95"/>
        </w:rPr>
        <w:t xml:space="preserve"> </w:t>
      </w:r>
      <w:r>
        <w:rPr>
          <w:w w:val="95"/>
        </w:rPr>
        <w:t>also</w:t>
      </w:r>
      <w:r>
        <w:rPr>
          <w:spacing w:val="-31"/>
          <w:w w:val="95"/>
        </w:rPr>
        <w:t xml:space="preserve"> </w:t>
      </w:r>
      <w:r>
        <w:rPr>
          <w:w w:val="95"/>
        </w:rPr>
        <w:t>encourage</w:t>
      </w:r>
      <w:r>
        <w:rPr>
          <w:spacing w:val="-36"/>
          <w:w w:val="95"/>
        </w:rPr>
        <w:t xml:space="preserve"> </w:t>
      </w:r>
      <w:r>
        <w:rPr>
          <w:w w:val="95"/>
        </w:rPr>
        <w:t>managers</w:t>
      </w:r>
      <w:r>
        <w:rPr>
          <w:spacing w:val="-30"/>
          <w:w w:val="95"/>
        </w:rPr>
        <w:t xml:space="preserve"> </w:t>
      </w:r>
      <w:r>
        <w:rPr>
          <w:w w:val="95"/>
        </w:rPr>
        <w:t>to</w:t>
      </w:r>
      <w:r>
        <w:rPr>
          <w:spacing w:val="-31"/>
          <w:w w:val="95"/>
        </w:rPr>
        <w:t xml:space="preserve"> </w:t>
      </w:r>
      <w:r>
        <w:rPr>
          <w:spacing w:val="2"/>
          <w:w w:val="95"/>
        </w:rPr>
        <w:t>remind</w:t>
      </w:r>
      <w:r>
        <w:rPr>
          <w:spacing w:val="-41"/>
          <w:w w:val="95"/>
        </w:rPr>
        <w:t xml:space="preserve"> </w:t>
      </w:r>
      <w:r>
        <w:rPr>
          <w:spacing w:val="4"/>
          <w:w w:val="95"/>
        </w:rPr>
        <w:t>employees</w:t>
      </w:r>
      <w:r>
        <w:rPr>
          <w:spacing w:val="-41"/>
          <w:w w:val="95"/>
        </w:rPr>
        <w:t xml:space="preserve"> </w:t>
      </w:r>
      <w:r>
        <w:rPr>
          <w:w w:val="95"/>
        </w:rPr>
        <w:t xml:space="preserve">to </w:t>
      </w:r>
      <w:r>
        <w:t>complete</w:t>
      </w:r>
      <w:r>
        <w:rPr>
          <w:spacing w:val="-28"/>
        </w:rPr>
        <w:t xml:space="preserve"> </w:t>
      </w:r>
      <w:r>
        <w:t>the</w:t>
      </w:r>
      <w:r>
        <w:rPr>
          <w:spacing w:val="-28"/>
        </w:rPr>
        <w:t xml:space="preserve"> </w:t>
      </w:r>
      <w:r>
        <w:rPr>
          <w:spacing w:val="2"/>
        </w:rPr>
        <w:t>questionnaire.</w:t>
      </w:r>
    </w:p>
    <w:p w14:paraId="736F3B2B" w14:textId="77777777" w:rsidR="00FE063D" w:rsidRDefault="00FE063D">
      <w:pPr>
        <w:pStyle w:val="BodyText"/>
        <w:spacing w:before="10"/>
      </w:pPr>
    </w:p>
    <w:p w14:paraId="0D3DD510" w14:textId="77777777" w:rsidR="00FE063D" w:rsidRDefault="00DF7C8A">
      <w:pPr>
        <w:pStyle w:val="ListParagraph"/>
        <w:numPr>
          <w:ilvl w:val="0"/>
          <w:numId w:val="21"/>
        </w:numPr>
        <w:tabs>
          <w:tab w:val="left" w:pos="1867"/>
          <w:tab w:val="left" w:pos="1868"/>
        </w:tabs>
        <w:ind w:hanging="482"/>
        <w:rPr>
          <w:sz w:val="24"/>
        </w:rPr>
      </w:pPr>
      <w:r>
        <w:rPr>
          <w:spacing w:val="3"/>
          <w:sz w:val="24"/>
        </w:rPr>
        <w:t>After</w:t>
      </w:r>
      <w:r>
        <w:rPr>
          <w:spacing w:val="-52"/>
          <w:sz w:val="24"/>
        </w:rPr>
        <w:t xml:space="preserve"> </w:t>
      </w:r>
      <w:r>
        <w:rPr>
          <w:sz w:val="24"/>
        </w:rPr>
        <w:t>the Survey</w:t>
      </w:r>
    </w:p>
    <w:p w14:paraId="182384C8" w14:textId="77777777" w:rsidR="00FE063D" w:rsidRDefault="00FE063D">
      <w:pPr>
        <w:pStyle w:val="BodyText"/>
        <w:spacing w:before="6"/>
        <w:rPr>
          <w:sz w:val="31"/>
        </w:rPr>
      </w:pPr>
    </w:p>
    <w:p w14:paraId="25A9A873" w14:textId="77777777" w:rsidR="00FE063D" w:rsidRDefault="00DF7C8A">
      <w:pPr>
        <w:pStyle w:val="BodyText"/>
        <w:spacing w:line="314" w:lineRule="auto"/>
        <w:ind w:left="1386" w:right="829"/>
      </w:pPr>
      <w:r>
        <w:t>Share</w:t>
      </w:r>
      <w:r>
        <w:rPr>
          <w:spacing w:val="-47"/>
        </w:rPr>
        <w:t xml:space="preserve"> </w:t>
      </w:r>
      <w:r>
        <w:t>what</w:t>
      </w:r>
      <w:r>
        <w:rPr>
          <w:spacing w:val="-49"/>
        </w:rPr>
        <w:t xml:space="preserve"> </w:t>
      </w:r>
      <w:r>
        <w:t>the</w:t>
      </w:r>
      <w:r>
        <w:rPr>
          <w:spacing w:val="-46"/>
        </w:rPr>
        <w:t xml:space="preserve"> </w:t>
      </w:r>
      <w:r>
        <w:rPr>
          <w:spacing w:val="3"/>
        </w:rPr>
        <w:t>initial</w:t>
      </w:r>
      <w:r>
        <w:rPr>
          <w:spacing w:val="-52"/>
        </w:rPr>
        <w:t xml:space="preserve"> </w:t>
      </w:r>
      <w:r>
        <w:t>results</w:t>
      </w:r>
      <w:r>
        <w:rPr>
          <w:spacing w:val="-55"/>
        </w:rPr>
        <w:t xml:space="preserve"> </w:t>
      </w:r>
      <w:r>
        <w:rPr>
          <w:spacing w:val="-3"/>
        </w:rPr>
        <w:t>are</w:t>
      </w:r>
      <w:r>
        <w:rPr>
          <w:spacing w:val="-52"/>
        </w:rPr>
        <w:t xml:space="preserve"> </w:t>
      </w:r>
      <w:r>
        <w:t>and</w:t>
      </w:r>
      <w:r>
        <w:rPr>
          <w:spacing w:val="-49"/>
        </w:rPr>
        <w:t xml:space="preserve"> </w:t>
      </w:r>
      <w:r>
        <w:t>what</w:t>
      </w:r>
      <w:r>
        <w:rPr>
          <w:spacing w:val="-49"/>
        </w:rPr>
        <w:t xml:space="preserve"> </w:t>
      </w:r>
      <w:r>
        <w:t>steps</w:t>
      </w:r>
      <w:r>
        <w:rPr>
          <w:spacing w:val="-54"/>
        </w:rPr>
        <w:t xml:space="preserve"> </w:t>
      </w:r>
      <w:r>
        <w:rPr>
          <w:spacing w:val="2"/>
        </w:rPr>
        <w:t>for</w:t>
      </w:r>
      <w:r>
        <w:rPr>
          <w:spacing w:val="-51"/>
        </w:rPr>
        <w:t xml:space="preserve"> </w:t>
      </w:r>
      <w:r>
        <w:rPr>
          <w:spacing w:val="2"/>
        </w:rPr>
        <w:t>improvement</w:t>
      </w:r>
      <w:r>
        <w:rPr>
          <w:spacing w:val="-55"/>
        </w:rPr>
        <w:t xml:space="preserve"> </w:t>
      </w:r>
      <w:r>
        <w:rPr>
          <w:spacing w:val="-3"/>
        </w:rPr>
        <w:t>are</w:t>
      </w:r>
      <w:r>
        <w:rPr>
          <w:spacing w:val="-52"/>
        </w:rPr>
        <w:t xml:space="preserve"> </w:t>
      </w:r>
      <w:r>
        <w:t>going</w:t>
      </w:r>
      <w:r>
        <w:rPr>
          <w:spacing w:val="-49"/>
        </w:rPr>
        <w:t xml:space="preserve"> </w:t>
      </w:r>
      <w:r>
        <w:t>to</w:t>
      </w:r>
      <w:r>
        <w:rPr>
          <w:spacing w:val="-49"/>
        </w:rPr>
        <w:t xml:space="preserve"> </w:t>
      </w:r>
      <w:r>
        <w:t>be</w:t>
      </w:r>
      <w:r>
        <w:rPr>
          <w:spacing w:val="-46"/>
        </w:rPr>
        <w:t xml:space="preserve"> </w:t>
      </w:r>
      <w:r>
        <w:t>taken together</w:t>
      </w:r>
      <w:r>
        <w:rPr>
          <w:spacing w:val="-52"/>
        </w:rPr>
        <w:t xml:space="preserve"> </w:t>
      </w:r>
      <w:r>
        <w:rPr>
          <w:spacing w:val="3"/>
        </w:rPr>
        <w:t>with</w:t>
      </w:r>
      <w:r>
        <w:rPr>
          <w:spacing w:val="-40"/>
        </w:rPr>
        <w:t xml:space="preserve"> </w:t>
      </w:r>
      <w:r>
        <w:t>your</w:t>
      </w:r>
      <w:r>
        <w:rPr>
          <w:spacing w:val="-43"/>
        </w:rPr>
        <w:t xml:space="preserve"> </w:t>
      </w:r>
      <w:r>
        <w:rPr>
          <w:spacing w:val="3"/>
        </w:rPr>
        <w:t>employees.</w:t>
      </w:r>
      <w:r>
        <w:rPr>
          <w:spacing w:val="-48"/>
        </w:rPr>
        <w:t xml:space="preserve"> </w:t>
      </w:r>
      <w:r>
        <w:t>Indicating</w:t>
      </w:r>
      <w:r>
        <w:rPr>
          <w:spacing w:val="-50"/>
        </w:rPr>
        <w:t xml:space="preserve"> </w:t>
      </w:r>
      <w:r>
        <w:t>what</w:t>
      </w:r>
      <w:r>
        <w:rPr>
          <w:spacing w:val="-50"/>
        </w:rPr>
        <w:t xml:space="preserve"> </w:t>
      </w:r>
      <w:r>
        <w:t>the</w:t>
      </w:r>
      <w:r>
        <w:rPr>
          <w:spacing w:val="-36"/>
        </w:rPr>
        <w:t xml:space="preserve"> </w:t>
      </w:r>
      <w:r>
        <w:t>actual</w:t>
      </w:r>
      <w:r>
        <w:rPr>
          <w:spacing w:val="-36"/>
        </w:rPr>
        <w:t xml:space="preserve"> </w:t>
      </w:r>
      <w:r>
        <w:rPr>
          <w:spacing w:val="2"/>
        </w:rPr>
        <w:t>planning</w:t>
      </w:r>
      <w:r>
        <w:rPr>
          <w:spacing w:val="-50"/>
        </w:rPr>
        <w:t xml:space="preserve"> </w:t>
      </w:r>
      <w:r>
        <w:rPr>
          <w:spacing w:val="2"/>
        </w:rPr>
        <w:t>for</w:t>
      </w:r>
      <w:r>
        <w:rPr>
          <w:spacing w:val="-43"/>
        </w:rPr>
        <w:t xml:space="preserve"> </w:t>
      </w:r>
      <w:r>
        <w:t>these</w:t>
      </w:r>
      <w:r>
        <w:rPr>
          <w:spacing w:val="-45"/>
        </w:rPr>
        <w:t xml:space="preserve"> </w:t>
      </w:r>
      <w:r>
        <w:rPr>
          <w:spacing w:val="-3"/>
        </w:rPr>
        <w:t>are</w:t>
      </w:r>
      <w:r>
        <w:rPr>
          <w:spacing w:val="-37"/>
        </w:rPr>
        <w:t xml:space="preserve"> </w:t>
      </w:r>
      <w:r>
        <w:rPr>
          <w:spacing w:val="5"/>
        </w:rPr>
        <w:t xml:space="preserve">will </w:t>
      </w:r>
      <w:r>
        <w:rPr>
          <w:spacing w:val="4"/>
        </w:rPr>
        <w:t>help</w:t>
      </w:r>
      <w:r>
        <w:rPr>
          <w:spacing w:val="-43"/>
        </w:rPr>
        <w:t xml:space="preserve"> </w:t>
      </w:r>
      <w:r>
        <w:t>you</w:t>
      </w:r>
      <w:r>
        <w:rPr>
          <w:spacing w:val="-31"/>
        </w:rPr>
        <w:t xml:space="preserve"> </w:t>
      </w:r>
      <w:r>
        <w:t>generate</w:t>
      </w:r>
      <w:r>
        <w:rPr>
          <w:spacing w:val="-38"/>
        </w:rPr>
        <w:t xml:space="preserve"> </w:t>
      </w:r>
      <w:r>
        <w:t>the</w:t>
      </w:r>
      <w:r>
        <w:rPr>
          <w:spacing w:val="-38"/>
        </w:rPr>
        <w:t xml:space="preserve"> </w:t>
      </w:r>
      <w:r>
        <w:t>right</w:t>
      </w:r>
      <w:r>
        <w:rPr>
          <w:spacing w:val="-32"/>
        </w:rPr>
        <w:t xml:space="preserve"> </w:t>
      </w:r>
      <w:r>
        <w:rPr>
          <w:spacing w:val="2"/>
        </w:rPr>
        <w:t>expectations</w:t>
      </w:r>
      <w:r>
        <w:rPr>
          <w:spacing w:val="-42"/>
        </w:rPr>
        <w:t xml:space="preserve"> </w:t>
      </w:r>
      <w:r>
        <w:rPr>
          <w:spacing w:val="3"/>
        </w:rPr>
        <w:t>with</w:t>
      </w:r>
      <w:r>
        <w:rPr>
          <w:spacing w:val="-43"/>
        </w:rPr>
        <w:t xml:space="preserve"> </w:t>
      </w:r>
      <w:r>
        <w:t>regard</w:t>
      </w:r>
      <w:r>
        <w:rPr>
          <w:spacing w:val="-43"/>
        </w:rPr>
        <w:t xml:space="preserve"> </w:t>
      </w:r>
      <w:r>
        <w:t>to</w:t>
      </w:r>
      <w:r>
        <w:rPr>
          <w:spacing w:val="-31"/>
        </w:rPr>
        <w:t xml:space="preserve"> </w:t>
      </w:r>
      <w:r>
        <w:t>the</w:t>
      </w:r>
      <w:r>
        <w:rPr>
          <w:spacing w:val="-26"/>
        </w:rPr>
        <w:t xml:space="preserve"> </w:t>
      </w:r>
      <w:r>
        <w:rPr>
          <w:spacing w:val="5"/>
        </w:rPr>
        <w:t>follow-up</w:t>
      </w:r>
      <w:r>
        <w:rPr>
          <w:spacing w:val="-42"/>
        </w:rPr>
        <w:t xml:space="preserve"> </w:t>
      </w:r>
      <w:r>
        <w:rPr>
          <w:spacing w:val="2"/>
        </w:rPr>
        <w:t>period.</w:t>
      </w:r>
      <w:r>
        <w:rPr>
          <w:spacing w:val="-42"/>
        </w:rPr>
        <w:t xml:space="preserve"> </w:t>
      </w:r>
      <w:r>
        <w:t>In</w:t>
      </w:r>
    </w:p>
    <w:p w14:paraId="78B01BAA" w14:textId="77777777" w:rsidR="00FE063D" w:rsidRDefault="00DF7C8A">
      <w:pPr>
        <w:pStyle w:val="BodyText"/>
        <w:spacing w:line="249" w:lineRule="exact"/>
        <w:ind w:left="1386"/>
      </w:pPr>
      <w:r>
        <w:t>addition, it also has a positive effect on the response generated during the next survey.</w:t>
      </w:r>
    </w:p>
    <w:p w14:paraId="17224B70" w14:textId="77777777" w:rsidR="00FE063D" w:rsidRDefault="00FE063D">
      <w:pPr>
        <w:pStyle w:val="BodyText"/>
        <w:spacing w:before="8"/>
        <w:rPr>
          <w:sz w:val="31"/>
        </w:rPr>
      </w:pPr>
    </w:p>
    <w:p w14:paraId="19B4B2C6" w14:textId="77777777" w:rsidR="00FE063D" w:rsidRDefault="00DF7C8A">
      <w:pPr>
        <w:pStyle w:val="ListParagraph"/>
        <w:numPr>
          <w:ilvl w:val="2"/>
          <w:numId w:val="30"/>
        </w:numPr>
        <w:tabs>
          <w:tab w:val="left" w:pos="1994"/>
        </w:tabs>
        <w:rPr>
          <w:sz w:val="24"/>
        </w:rPr>
      </w:pPr>
      <w:r>
        <w:rPr>
          <w:spacing w:val="2"/>
          <w:sz w:val="24"/>
        </w:rPr>
        <w:t>Designing</w:t>
      </w:r>
      <w:r>
        <w:rPr>
          <w:spacing w:val="-38"/>
          <w:sz w:val="24"/>
        </w:rPr>
        <w:t xml:space="preserve"> </w:t>
      </w:r>
      <w:r>
        <w:rPr>
          <w:sz w:val="24"/>
        </w:rPr>
        <w:t>communication</w:t>
      </w:r>
      <w:r>
        <w:rPr>
          <w:spacing w:val="-35"/>
          <w:sz w:val="24"/>
        </w:rPr>
        <w:t xml:space="preserve"> </w:t>
      </w:r>
      <w:r>
        <w:rPr>
          <w:sz w:val="24"/>
        </w:rPr>
        <w:t>materials</w:t>
      </w:r>
    </w:p>
    <w:p w14:paraId="443B1A6A" w14:textId="77777777" w:rsidR="00FE063D" w:rsidRDefault="00FE063D">
      <w:pPr>
        <w:pStyle w:val="BodyText"/>
        <w:spacing w:before="1"/>
        <w:rPr>
          <w:sz w:val="33"/>
        </w:rPr>
      </w:pPr>
    </w:p>
    <w:p w14:paraId="2A712F19" w14:textId="77777777" w:rsidR="00FE063D" w:rsidRDefault="00DF7C8A">
      <w:pPr>
        <w:pStyle w:val="BodyText"/>
        <w:spacing w:line="307" w:lineRule="auto"/>
        <w:ind w:left="1386" w:right="928"/>
      </w:pPr>
      <w:r>
        <w:rPr>
          <w:noProof/>
        </w:rPr>
        <w:drawing>
          <wp:anchor distT="0" distB="0" distL="0" distR="0" simplePos="0" relativeHeight="485086208" behindDoc="1" locked="0" layoutInCell="1" allowOverlap="1" wp14:anchorId="3D5AD304" wp14:editId="605E13B2">
            <wp:simplePos x="0" y="0"/>
            <wp:positionH relativeFrom="page">
              <wp:posOffset>818737</wp:posOffset>
            </wp:positionH>
            <wp:positionV relativeFrom="paragraph">
              <wp:posOffset>-119686</wp:posOffset>
            </wp:positionV>
            <wp:extent cx="2037323" cy="1047749"/>
            <wp:effectExtent l="0" t="0" r="0" b="0"/>
            <wp:wrapNone/>
            <wp:docPr id="2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There </w:t>
      </w:r>
      <w:r>
        <w:rPr>
          <w:spacing w:val="-3"/>
        </w:rPr>
        <w:t xml:space="preserve">are </w:t>
      </w:r>
      <w:r>
        <w:t xml:space="preserve">many ways of bringing the survey to the attention of others. Some </w:t>
      </w:r>
      <w:r>
        <w:rPr>
          <w:spacing w:val="2"/>
          <w:w w:val="95"/>
        </w:rPr>
        <w:t>possibilities</w:t>
      </w:r>
      <w:r>
        <w:rPr>
          <w:spacing w:val="-32"/>
          <w:w w:val="95"/>
        </w:rPr>
        <w:t xml:space="preserve"> </w:t>
      </w:r>
      <w:r>
        <w:rPr>
          <w:spacing w:val="-3"/>
          <w:w w:val="95"/>
        </w:rPr>
        <w:t>are</w:t>
      </w:r>
      <w:r>
        <w:rPr>
          <w:spacing w:val="-26"/>
          <w:w w:val="95"/>
        </w:rPr>
        <w:t xml:space="preserve"> </w:t>
      </w:r>
      <w:r>
        <w:rPr>
          <w:spacing w:val="4"/>
          <w:w w:val="95"/>
        </w:rPr>
        <w:t>listed</w:t>
      </w:r>
      <w:r>
        <w:rPr>
          <w:spacing w:val="-33"/>
          <w:w w:val="95"/>
        </w:rPr>
        <w:t xml:space="preserve"> </w:t>
      </w:r>
      <w:r>
        <w:rPr>
          <w:w w:val="95"/>
        </w:rPr>
        <w:t>below,</w:t>
      </w:r>
      <w:r>
        <w:rPr>
          <w:spacing w:val="-29"/>
          <w:w w:val="95"/>
        </w:rPr>
        <w:t xml:space="preserve"> </w:t>
      </w:r>
      <w:r>
        <w:rPr>
          <w:w w:val="95"/>
        </w:rPr>
        <w:t>although</w:t>
      </w:r>
      <w:r>
        <w:rPr>
          <w:spacing w:val="-22"/>
          <w:w w:val="95"/>
        </w:rPr>
        <w:t xml:space="preserve"> </w:t>
      </w:r>
      <w:r>
        <w:rPr>
          <w:w w:val="95"/>
        </w:rPr>
        <w:t>you</w:t>
      </w:r>
      <w:r>
        <w:rPr>
          <w:spacing w:val="-32"/>
          <w:w w:val="95"/>
        </w:rPr>
        <w:t xml:space="preserve"> </w:t>
      </w:r>
      <w:r>
        <w:rPr>
          <w:w w:val="95"/>
        </w:rPr>
        <w:t>may</w:t>
      </w:r>
      <w:r>
        <w:rPr>
          <w:spacing w:val="-31"/>
          <w:w w:val="95"/>
        </w:rPr>
        <w:t xml:space="preserve"> </w:t>
      </w:r>
      <w:r>
        <w:rPr>
          <w:w w:val="95"/>
        </w:rPr>
        <w:t>have</w:t>
      </w:r>
      <w:r>
        <w:rPr>
          <w:spacing w:val="-11"/>
          <w:w w:val="95"/>
        </w:rPr>
        <w:t xml:space="preserve"> </w:t>
      </w:r>
      <w:r>
        <w:rPr>
          <w:w w:val="95"/>
        </w:rPr>
        <w:t>other</w:t>
      </w:r>
      <w:r>
        <w:rPr>
          <w:spacing w:val="-22"/>
          <w:w w:val="95"/>
        </w:rPr>
        <w:t xml:space="preserve"> </w:t>
      </w:r>
      <w:r>
        <w:rPr>
          <w:spacing w:val="2"/>
          <w:w w:val="95"/>
        </w:rPr>
        <w:t>ideas</w:t>
      </w:r>
      <w:r>
        <w:rPr>
          <w:spacing w:val="-32"/>
          <w:w w:val="95"/>
        </w:rPr>
        <w:t xml:space="preserve"> </w:t>
      </w:r>
      <w:r>
        <w:rPr>
          <w:w w:val="95"/>
        </w:rPr>
        <w:t>on</w:t>
      </w:r>
      <w:r>
        <w:rPr>
          <w:spacing w:val="-17"/>
          <w:w w:val="95"/>
        </w:rPr>
        <w:t xml:space="preserve"> </w:t>
      </w:r>
      <w:r>
        <w:rPr>
          <w:w w:val="95"/>
        </w:rPr>
        <w:t>how</w:t>
      </w:r>
      <w:r>
        <w:rPr>
          <w:spacing w:val="-15"/>
          <w:w w:val="95"/>
        </w:rPr>
        <w:t xml:space="preserve"> </w:t>
      </w:r>
      <w:r>
        <w:rPr>
          <w:w w:val="95"/>
        </w:rPr>
        <w:t>to</w:t>
      </w:r>
      <w:r>
        <w:rPr>
          <w:spacing w:val="-18"/>
          <w:w w:val="95"/>
        </w:rPr>
        <w:t xml:space="preserve"> </w:t>
      </w:r>
      <w:r>
        <w:rPr>
          <w:w w:val="95"/>
        </w:rPr>
        <w:t xml:space="preserve">promote </w:t>
      </w:r>
      <w:r>
        <w:t>the</w:t>
      </w:r>
      <w:r>
        <w:rPr>
          <w:spacing w:val="-30"/>
        </w:rPr>
        <w:t xml:space="preserve"> </w:t>
      </w:r>
      <w:r>
        <w:t>survey</w:t>
      </w:r>
      <w:r>
        <w:rPr>
          <w:spacing w:val="-44"/>
        </w:rPr>
        <w:t xml:space="preserve"> </w:t>
      </w:r>
      <w:r>
        <w:rPr>
          <w:spacing w:val="4"/>
        </w:rPr>
        <w:t>in</w:t>
      </w:r>
      <w:r>
        <w:rPr>
          <w:spacing w:val="-34"/>
        </w:rPr>
        <w:t xml:space="preserve"> </w:t>
      </w:r>
      <w:r>
        <w:t>a</w:t>
      </w:r>
      <w:r>
        <w:rPr>
          <w:spacing w:val="-37"/>
        </w:rPr>
        <w:t xml:space="preserve"> </w:t>
      </w:r>
      <w:r>
        <w:t>creative</w:t>
      </w:r>
      <w:r>
        <w:rPr>
          <w:spacing w:val="-40"/>
        </w:rPr>
        <w:t xml:space="preserve"> </w:t>
      </w:r>
      <w:r>
        <w:rPr>
          <w:spacing w:val="-5"/>
        </w:rPr>
        <w:t>manner.</w:t>
      </w:r>
      <w:r>
        <w:rPr>
          <w:spacing w:val="-33"/>
        </w:rPr>
        <w:t xml:space="preserve"> </w:t>
      </w:r>
      <w:r>
        <w:rPr>
          <w:spacing w:val="-6"/>
        </w:rPr>
        <w:t>Ways</w:t>
      </w:r>
      <w:r>
        <w:rPr>
          <w:spacing w:val="-24"/>
        </w:rPr>
        <w:t xml:space="preserve"> </w:t>
      </w:r>
      <w:r>
        <w:t>to</w:t>
      </w:r>
      <w:r>
        <w:rPr>
          <w:spacing w:val="-34"/>
        </w:rPr>
        <w:t xml:space="preserve"> </w:t>
      </w:r>
      <w:r>
        <w:t>communicate</w:t>
      </w:r>
      <w:r>
        <w:rPr>
          <w:spacing w:val="-30"/>
        </w:rPr>
        <w:t xml:space="preserve"> </w:t>
      </w:r>
      <w:r>
        <w:t>your</w:t>
      </w:r>
      <w:r>
        <w:rPr>
          <w:spacing w:val="-37"/>
        </w:rPr>
        <w:t xml:space="preserve"> </w:t>
      </w:r>
      <w:r>
        <w:t>survey</w:t>
      </w:r>
      <w:r>
        <w:rPr>
          <w:spacing w:val="-44"/>
        </w:rPr>
        <w:t xml:space="preserve"> </w:t>
      </w:r>
      <w:r>
        <w:rPr>
          <w:spacing w:val="2"/>
        </w:rPr>
        <w:t>include:</w:t>
      </w:r>
    </w:p>
    <w:p w14:paraId="53289CB6" w14:textId="77777777" w:rsidR="00FE063D" w:rsidRDefault="00FE063D">
      <w:pPr>
        <w:pStyle w:val="BodyText"/>
        <w:spacing w:before="9"/>
      </w:pPr>
    </w:p>
    <w:p w14:paraId="5810C8A9" w14:textId="77777777" w:rsidR="00FE063D" w:rsidRDefault="00DF7C8A">
      <w:pPr>
        <w:pStyle w:val="ListParagraph"/>
        <w:numPr>
          <w:ilvl w:val="0"/>
          <w:numId w:val="21"/>
        </w:numPr>
        <w:tabs>
          <w:tab w:val="left" w:pos="1867"/>
          <w:tab w:val="left" w:pos="1868"/>
        </w:tabs>
        <w:ind w:hanging="482"/>
        <w:rPr>
          <w:sz w:val="24"/>
        </w:rPr>
      </w:pPr>
      <w:r>
        <w:rPr>
          <w:sz w:val="24"/>
        </w:rPr>
        <w:t>Letter</w:t>
      </w:r>
    </w:p>
    <w:p w14:paraId="16EECD5E" w14:textId="77777777" w:rsidR="00FE063D" w:rsidRDefault="00DF7C8A">
      <w:pPr>
        <w:pStyle w:val="ListParagraph"/>
        <w:numPr>
          <w:ilvl w:val="0"/>
          <w:numId w:val="21"/>
        </w:numPr>
        <w:tabs>
          <w:tab w:val="left" w:pos="1867"/>
          <w:tab w:val="left" w:pos="1868"/>
        </w:tabs>
        <w:spacing w:before="251"/>
        <w:ind w:hanging="482"/>
        <w:rPr>
          <w:sz w:val="24"/>
        </w:rPr>
      </w:pPr>
      <w:r>
        <w:rPr>
          <w:sz w:val="24"/>
        </w:rPr>
        <w:t>Email</w:t>
      </w:r>
    </w:p>
    <w:p w14:paraId="62495E0C" w14:textId="77777777" w:rsidR="00FE063D" w:rsidRDefault="00DF7C8A">
      <w:pPr>
        <w:pStyle w:val="ListParagraph"/>
        <w:numPr>
          <w:ilvl w:val="0"/>
          <w:numId w:val="21"/>
        </w:numPr>
        <w:tabs>
          <w:tab w:val="left" w:pos="1867"/>
          <w:tab w:val="left" w:pos="1868"/>
        </w:tabs>
        <w:spacing w:before="234"/>
        <w:ind w:hanging="482"/>
        <w:rPr>
          <w:sz w:val="24"/>
        </w:rPr>
      </w:pPr>
      <w:r>
        <w:rPr>
          <w:spacing w:val="4"/>
          <w:sz w:val="24"/>
        </w:rPr>
        <w:t>Flyer</w:t>
      </w:r>
    </w:p>
    <w:p w14:paraId="33A9D677" w14:textId="77777777" w:rsidR="00FE063D" w:rsidRDefault="00DF7C8A">
      <w:pPr>
        <w:pStyle w:val="ListParagraph"/>
        <w:numPr>
          <w:ilvl w:val="0"/>
          <w:numId w:val="21"/>
        </w:numPr>
        <w:tabs>
          <w:tab w:val="left" w:pos="1867"/>
          <w:tab w:val="left" w:pos="1868"/>
        </w:tabs>
        <w:spacing w:before="251"/>
        <w:ind w:hanging="482"/>
        <w:rPr>
          <w:sz w:val="24"/>
        </w:rPr>
      </w:pPr>
      <w:r>
        <w:rPr>
          <w:sz w:val="24"/>
        </w:rPr>
        <w:t>Staff</w:t>
      </w:r>
      <w:r>
        <w:rPr>
          <w:spacing w:val="-30"/>
          <w:sz w:val="24"/>
        </w:rPr>
        <w:t xml:space="preserve"> </w:t>
      </w:r>
      <w:r>
        <w:rPr>
          <w:sz w:val="24"/>
        </w:rPr>
        <w:t>magazine</w:t>
      </w:r>
    </w:p>
    <w:p w14:paraId="1595607C" w14:textId="77777777" w:rsidR="00FE063D" w:rsidRDefault="00DF7C8A">
      <w:pPr>
        <w:pStyle w:val="ListParagraph"/>
        <w:numPr>
          <w:ilvl w:val="0"/>
          <w:numId w:val="21"/>
        </w:numPr>
        <w:tabs>
          <w:tab w:val="left" w:pos="1867"/>
          <w:tab w:val="left" w:pos="1868"/>
        </w:tabs>
        <w:spacing w:before="250"/>
        <w:ind w:hanging="482"/>
        <w:rPr>
          <w:sz w:val="24"/>
        </w:rPr>
      </w:pPr>
      <w:r>
        <w:rPr>
          <w:sz w:val="24"/>
        </w:rPr>
        <w:t>Posters</w:t>
      </w:r>
    </w:p>
    <w:p w14:paraId="1EA332F1" w14:textId="77777777" w:rsidR="00FE063D" w:rsidRDefault="00DF7C8A">
      <w:pPr>
        <w:pStyle w:val="ListParagraph"/>
        <w:numPr>
          <w:ilvl w:val="0"/>
          <w:numId w:val="21"/>
        </w:numPr>
        <w:tabs>
          <w:tab w:val="left" w:pos="1867"/>
          <w:tab w:val="left" w:pos="1868"/>
        </w:tabs>
        <w:spacing w:before="251"/>
        <w:ind w:hanging="482"/>
        <w:rPr>
          <w:sz w:val="24"/>
        </w:rPr>
      </w:pPr>
      <w:r>
        <w:rPr>
          <w:sz w:val="24"/>
        </w:rPr>
        <w:t>Intranet</w:t>
      </w:r>
    </w:p>
    <w:p w14:paraId="75E5FC5F" w14:textId="77777777" w:rsidR="00FE063D" w:rsidRDefault="00DF7C8A">
      <w:pPr>
        <w:pStyle w:val="ListParagraph"/>
        <w:numPr>
          <w:ilvl w:val="0"/>
          <w:numId w:val="21"/>
        </w:numPr>
        <w:tabs>
          <w:tab w:val="left" w:pos="1867"/>
          <w:tab w:val="left" w:pos="1868"/>
        </w:tabs>
        <w:spacing w:before="234"/>
        <w:ind w:hanging="482"/>
        <w:rPr>
          <w:sz w:val="24"/>
        </w:rPr>
      </w:pPr>
      <w:r>
        <w:rPr>
          <w:sz w:val="24"/>
        </w:rPr>
        <w:t>On-screen</w:t>
      </w:r>
      <w:r>
        <w:rPr>
          <w:spacing w:val="-35"/>
          <w:sz w:val="24"/>
        </w:rPr>
        <w:t xml:space="preserve"> </w:t>
      </w:r>
      <w:r>
        <w:rPr>
          <w:spacing w:val="2"/>
          <w:sz w:val="24"/>
        </w:rPr>
        <w:t>pop-up</w:t>
      </w:r>
    </w:p>
    <w:p w14:paraId="130FCAE4" w14:textId="77777777" w:rsidR="00FE063D" w:rsidRDefault="00DF7C8A">
      <w:pPr>
        <w:pStyle w:val="ListParagraph"/>
        <w:numPr>
          <w:ilvl w:val="0"/>
          <w:numId w:val="21"/>
        </w:numPr>
        <w:tabs>
          <w:tab w:val="left" w:pos="1867"/>
          <w:tab w:val="left" w:pos="1868"/>
        </w:tabs>
        <w:spacing w:before="251"/>
        <w:ind w:hanging="482"/>
        <w:rPr>
          <w:sz w:val="24"/>
        </w:rPr>
      </w:pPr>
      <w:r>
        <w:rPr>
          <w:spacing w:val="-3"/>
          <w:sz w:val="24"/>
        </w:rPr>
        <w:t>Workplace</w:t>
      </w:r>
      <w:r>
        <w:rPr>
          <w:spacing w:val="-13"/>
          <w:sz w:val="24"/>
        </w:rPr>
        <w:t xml:space="preserve"> </w:t>
      </w:r>
      <w:r>
        <w:rPr>
          <w:spacing w:val="3"/>
          <w:sz w:val="24"/>
        </w:rPr>
        <w:t>meetings</w:t>
      </w:r>
    </w:p>
    <w:p w14:paraId="5FE74266" w14:textId="77777777" w:rsidR="00FE063D" w:rsidRDefault="00DF7C8A">
      <w:pPr>
        <w:pStyle w:val="ListParagraph"/>
        <w:numPr>
          <w:ilvl w:val="0"/>
          <w:numId w:val="21"/>
        </w:numPr>
        <w:tabs>
          <w:tab w:val="left" w:pos="1867"/>
          <w:tab w:val="left" w:pos="1868"/>
        </w:tabs>
        <w:spacing w:before="250"/>
        <w:ind w:hanging="482"/>
        <w:rPr>
          <w:sz w:val="24"/>
        </w:rPr>
      </w:pPr>
      <w:r>
        <w:rPr>
          <w:sz w:val="24"/>
        </w:rPr>
        <w:t>Short</w:t>
      </w:r>
      <w:r>
        <w:rPr>
          <w:spacing w:val="-23"/>
          <w:sz w:val="24"/>
        </w:rPr>
        <w:t xml:space="preserve"> </w:t>
      </w:r>
      <w:r>
        <w:rPr>
          <w:sz w:val="24"/>
        </w:rPr>
        <w:t>Message</w:t>
      </w:r>
      <w:r>
        <w:rPr>
          <w:spacing w:val="-15"/>
          <w:sz w:val="24"/>
        </w:rPr>
        <w:t xml:space="preserve"> </w:t>
      </w:r>
      <w:r>
        <w:rPr>
          <w:sz w:val="24"/>
        </w:rPr>
        <w:t>Service</w:t>
      </w:r>
      <w:r>
        <w:rPr>
          <w:spacing w:val="-29"/>
          <w:sz w:val="24"/>
        </w:rPr>
        <w:t xml:space="preserve"> </w:t>
      </w:r>
      <w:r>
        <w:rPr>
          <w:sz w:val="24"/>
        </w:rPr>
        <w:t>(SMS)</w:t>
      </w:r>
    </w:p>
    <w:p w14:paraId="45EB3E63" w14:textId="77777777" w:rsidR="00FE063D" w:rsidRDefault="00DF7C8A">
      <w:pPr>
        <w:pStyle w:val="ListParagraph"/>
        <w:numPr>
          <w:ilvl w:val="0"/>
          <w:numId w:val="21"/>
        </w:numPr>
        <w:tabs>
          <w:tab w:val="left" w:pos="1867"/>
          <w:tab w:val="left" w:pos="1868"/>
        </w:tabs>
        <w:spacing w:before="251"/>
        <w:ind w:hanging="482"/>
        <w:rPr>
          <w:sz w:val="24"/>
        </w:rPr>
      </w:pPr>
      <w:r>
        <w:rPr>
          <w:sz w:val="24"/>
        </w:rPr>
        <w:t>Holiday</w:t>
      </w:r>
      <w:r>
        <w:rPr>
          <w:spacing w:val="-33"/>
          <w:sz w:val="24"/>
        </w:rPr>
        <w:t xml:space="preserve"> </w:t>
      </w:r>
      <w:r>
        <w:rPr>
          <w:spacing w:val="-4"/>
          <w:sz w:val="24"/>
        </w:rPr>
        <w:t>card</w:t>
      </w:r>
    </w:p>
    <w:p w14:paraId="6CC5350D" w14:textId="77777777" w:rsidR="00FE063D" w:rsidRDefault="00DF7C8A">
      <w:pPr>
        <w:pStyle w:val="ListParagraph"/>
        <w:numPr>
          <w:ilvl w:val="0"/>
          <w:numId w:val="21"/>
        </w:numPr>
        <w:tabs>
          <w:tab w:val="left" w:pos="1867"/>
          <w:tab w:val="left" w:pos="1868"/>
        </w:tabs>
        <w:spacing w:before="234"/>
        <w:ind w:hanging="482"/>
        <w:rPr>
          <w:sz w:val="24"/>
        </w:rPr>
      </w:pPr>
      <w:r>
        <w:rPr>
          <w:sz w:val="24"/>
        </w:rPr>
        <w:t>Introductory</w:t>
      </w:r>
      <w:r>
        <w:rPr>
          <w:spacing w:val="-17"/>
          <w:sz w:val="24"/>
        </w:rPr>
        <w:t xml:space="preserve"> </w:t>
      </w:r>
      <w:r>
        <w:rPr>
          <w:spacing w:val="4"/>
          <w:sz w:val="24"/>
        </w:rPr>
        <w:t>video</w:t>
      </w:r>
    </w:p>
    <w:p w14:paraId="649132CD" w14:textId="77777777" w:rsidR="00FE063D" w:rsidRDefault="00DF7C8A">
      <w:pPr>
        <w:pStyle w:val="ListParagraph"/>
        <w:numPr>
          <w:ilvl w:val="0"/>
          <w:numId w:val="21"/>
        </w:numPr>
        <w:tabs>
          <w:tab w:val="left" w:pos="1867"/>
          <w:tab w:val="left" w:pos="1868"/>
        </w:tabs>
        <w:spacing w:before="251"/>
        <w:ind w:hanging="482"/>
        <w:rPr>
          <w:sz w:val="24"/>
        </w:rPr>
      </w:pPr>
      <w:r>
        <w:rPr>
          <w:sz w:val="24"/>
        </w:rPr>
        <w:t>Presentation</w:t>
      </w:r>
    </w:p>
    <w:p w14:paraId="3156BEB6" w14:textId="77777777" w:rsidR="00FE063D" w:rsidRDefault="00DF7C8A">
      <w:pPr>
        <w:pStyle w:val="ListParagraph"/>
        <w:numPr>
          <w:ilvl w:val="0"/>
          <w:numId w:val="21"/>
        </w:numPr>
        <w:tabs>
          <w:tab w:val="left" w:pos="1867"/>
          <w:tab w:val="left" w:pos="1868"/>
        </w:tabs>
        <w:spacing w:before="250"/>
        <w:ind w:hanging="482"/>
        <w:rPr>
          <w:sz w:val="24"/>
        </w:rPr>
      </w:pPr>
      <w:r>
        <w:rPr>
          <w:sz w:val="24"/>
        </w:rPr>
        <w:t>Soapbox</w:t>
      </w:r>
      <w:r>
        <w:rPr>
          <w:spacing w:val="-29"/>
          <w:sz w:val="24"/>
        </w:rPr>
        <w:t xml:space="preserve"> </w:t>
      </w:r>
      <w:r>
        <w:rPr>
          <w:sz w:val="24"/>
        </w:rPr>
        <w:t>addresses</w:t>
      </w:r>
    </w:p>
    <w:p w14:paraId="67DF1698" w14:textId="77777777" w:rsidR="00FE063D" w:rsidRDefault="00DF7C8A">
      <w:pPr>
        <w:pStyle w:val="ListParagraph"/>
        <w:numPr>
          <w:ilvl w:val="0"/>
          <w:numId w:val="21"/>
        </w:numPr>
        <w:tabs>
          <w:tab w:val="left" w:pos="1867"/>
          <w:tab w:val="left" w:pos="1868"/>
        </w:tabs>
        <w:spacing w:before="251"/>
        <w:ind w:hanging="482"/>
        <w:rPr>
          <w:sz w:val="24"/>
        </w:rPr>
      </w:pPr>
      <w:r>
        <w:rPr>
          <w:sz w:val="24"/>
        </w:rPr>
        <w:t>Employee</w:t>
      </w:r>
      <w:r>
        <w:rPr>
          <w:spacing w:val="-28"/>
          <w:sz w:val="24"/>
        </w:rPr>
        <w:t xml:space="preserve"> </w:t>
      </w:r>
      <w:r>
        <w:rPr>
          <w:spacing w:val="3"/>
          <w:sz w:val="24"/>
        </w:rPr>
        <w:t>meetings</w:t>
      </w:r>
    </w:p>
    <w:p w14:paraId="7472B42F" w14:textId="77777777" w:rsidR="00FE063D" w:rsidRDefault="00DF7C8A">
      <w:pPr>
        <w:pStyle w:val="ListParagraph"/>
        <w:numPr>
          <w:ilvl w:val="0"/>
          <w:numId w:val="21"/>
        </w:numPr>
        <w:tabs>
          <w:tab w:val="left" w:pos="1867"/>
          <w:tab w:val="left" w:pos="1868"/>
        </w:tabs>
        <w:spacing w:before="234"/>
        <w:ind w:hanging="482"/>
        <w:rPr>
          <w:sz w:val="24"/>
        </w:rPr>
      </w:pPr>
      <w:r>
        <w:rPr>
          <w:sz w:val="24"/>
        </w:rPr>
        <w:t>Slogan</w:t>
      </w:r>
    </w:p>
    <w:p w14:paraId="6F776FA6" w14:textId="77777777" w:rsidR="00FE063D" w:rsidRDefault="00FE063D">
      <w:pPr>
        <w:rPr>
          <w:sz w:val="24"/>
        </w:rPr>
        <w:sectPr w:rsidR="00FE063D">
          <w:pgSz w:w="11910" w:h="16840"/>
          <w:pgMar w:top="1080" w:right="580" w:bottom="280" w:left="600" w:header="885" w:footer="0" w:gutter="0"/>
          <w:cols w:space="720"/>
        </w:sectPr>
      </w:pPr>
    </w:p>
    <w:p w14:paraId="540327D1" w14:textId="77777777" w:rsidR="00FE063D" w:rsidRDefault="00FE063D">
      <w:pPr>
        <w:pStyle w:val="BodyText"/>
        <w:spacing w:before="9"/>
        <w:rPr>
          <w:sz w:val="26"/>
        </w:rPr>
      </w:pPr>
    </w:p>
    <w:p w14:paraId="181B6827" w14:textId="77777777" w:rsidR="00FE063D" w:rsidRDefault="00DF7C8A">
      <w:pPr>
        <w:pStyle w:val="ListParagraph"/>
        <w:numPr>
          <w:ilvl w:val="1"/>
          <w:numId w:val="30"/>
        </w:numPr>
        <w:tabs>
          <w:tab w:val="left" w:pos="1499"/>
        </w:tabs>
        <w:spacing w:before="52"/>
        <w:ind w:hanging="417"/>
        <w:rPr>
          <w:rFonts w:ascii="Carlito"/>
          <w:sz w:val="24"/>
        </w:rPr>
      </w:pPr>
      <w:r>
        <w:rPr>
          <w:rFonts w:ascii="Carlito"/>
          <w:spacing w:val="2"/>
          <w:sz w:val="24"/>
        </w:rPr>
        <w:t>Implementation</w:t>
      </w:r>
    </w:p>
    <w:p w14:paraId="6E7750DE" w14:textId="77777777" w:rsidR="00FE063D" w:rsidRDefault="00FE063D">
      <w:pPr>
        <w:pStyle w:val="BodyText"/>
        <w:rPr>
          <w:rFonts w:ascii="Carlito"/>
          <w:sz w:val="30"/>
        </w:rPr>
      </w:pPr>
    </w:p>
    <w:p w14:paraId="72665765" w14:textId="77777777" w:rsidR="00FE063D" w:rsidRDefault="00DF7C8A">
      <w:pPr>
        <w:pStyle w:val="BodyText"/>
        <w:spacing w:line="307" w:lineRule="auto"/>
        <w:ind w:left="1386" w:right="930"/>
      </w:pPr>
      <w:r>
        <w:rPr>
          <w:w w:val="95"/>
        </w:rPr>
        <w:t>You’ve</w:t>
      </w:r>
      <w:r>
        <w:rPr>
          <w:spacing w:val="-34"/>
          <w:w w:val="95"/>
        </w:rPr>
        <w:t xml:space="preserve"> </w:t>
      </w:r>
      <w:r>
        <w:rPr>
          <w:w w:val="95"/>
        </w:rPr>
        <w:t>prepared</w:t>
      </w:r>
      <w:r>
        <w:rPr>
          <w:spacing w:val="-39"/>
          <w:w w:val="95"/>
        </w:rPr>
        <w:t xml:space="preserve"> </w:t>
      </w:r>
      <w:r>
        <w:rPr>
          <w:w w:val="95"/>
        </w:rPr>
        <w:t>and</w:t>
      </w:r>
      <w:r>
        <w:rPr>
          <w:spacing w:val="-16"/>
          <w:w w:val="95"/>
        </w:rPr>
        <w:t xml:space="preserve"> </w:t>
      </w:r>
      <w:r>
        <w:rPr>
          <w:w w:val="95"/>
        </w:rPr>
        <w:t>communicated</w:t>
      </w:r>
      <w:r>
        <w:rPr>
          <w:spacing w:val="-39"/>
          <w:w w:val="95"/>
        </w:rPr>
        <w:t xml:space="preserve"> </w:t>
      </w:r>
      <w:r>
        <w:rPr>
          <w:w w:val="95"/>
        </w:rPr>
        <w:t>your</w:t>
      </w:r>
      <w:r>
        <w:rPr>
          <w:spacing w:val="-31"/>
          <w:w w:val="95"/>
        </w:rPr>
        <w:t xml:space="preserve"> </w:t>
      </w:r>
      <w:r>
        <w:rPr>
          <w:spacing w:val="3"/>
          <w:w w:val="95"/>
        </w:rPr>
        <w:t>employee</w:t>
      </w:r>
      <w:r>
        <w:rPr>
          <w:spacing w:val="-34"/>
          <w:w w:val="95"/>
        </w:rPr>
        <w:t xml:space="preserve"> </w:t>
      </w:r>
      <w:r>
        <w:rPr>
          <w:w w:val="95"/>
        </w:rPr>
        <w:t>survey.</w:t>
      </w:r>
      <w:r>
        <w:rPr>
          <w:spacing w:val="-37"/>
          <w:w w:val="95"/>
        </w:rPr>
        <w:t xml:space="preserve"> </w:t>
      </w:r>
      <w:r>
        <w:rPr>
          <w:w w:val="95"/>
        </w:rPr>
        <w:t>Now</w:t>
      </w:r>
      <w:r>
        <w:rPr>
          <w:spacing w:val="-37"/>
          <w:w w:val="95"/>
        </w:rPr>
        <w:t xml:space="preserve"> </w:t>
      </w:r>
      <w:r>
        <w:rPr>
          <w:spacing w:val="2"/>
          <w:w w:val="95"/>
        </w:rPr>
        <w:t>for</w:t>
      </w:r>
      <w:r>
        <w:rPr>
          <w:spacing w:val="-43"/>
          <w:w w:val="95"/>
        </w:rPr>
        <w:t xml:space="preserve"> </w:t>
      </w:r>
      <w:r>
        <w:rPr>
          <w:w w:val="95"/>
        </w:rPr>
        <w:t>the</w:t>
      </w:r>
      <w:r>
        <w:rPr>
          <w:spacing w:val="-22"/>
          <w:w w:val="95"/>
        </w:rPr>
        <w:t xml:space="preserve"> </w:t>
      </w:r>
      <w:r>
        <w:rPr>
          <w:w w:val="95"/>
        </w:rPr>
        <w:t>practical</w:t>
      </w:r>
      <w:r>
        <w:rPr>
          <w:spacing w:val="-21"/>
          <w:w w:val="95"/>
        </w:rPr>
        <w:t xml:space="preserve"> </w:t>
      </w:r>
      <w:r>
        <w:rPr>
          <w:spacing w:val="3"/>
          <w:w w:val="95"/>
        </w:rPr>
        <w:t xml:space="preserve">part- </w:t>
      </w:r>
      <w:r>
        <w:t>implementing-review</w:t>
      </w:r>
      <w:r>
        <w:rPr>
          <w:spacing w:val="-51"/>
        </w:rPr>
        <w:t xml:space="preserve"> </w:t>
      </w:r>
      <w:r>
        <w:t>the</w:t>
      </w:r>
      <w:r>
        <w:rPr>
          <w:spacing w:val="-49"/>
        </w:rPr>
        <w:t xml:space="preserve"> </w:t>
      </w:r>
      <w:r>
        <w:t>distribution,</w:t>
      </w:r>
      <w:r>
        <w:rPr>
          <w:spacing w:val="-51"/>
        </w:rPr>
        <w:t xml:space="preserve"> </w:t>
      </w:r>
      <w:r>
        <w:t>data</w:t>
      </w:r>
      <w:r>
        <w:rPr>
          <w:spacing w:val="-54"/>
        </w:rPr>
        <w:t xml:space="preserve"> </w:t>
      </w:r>
      <w:r>
        <w:rPr>
          <w:spacing w:val="2"/>
        </w:rPr>
        <w:t>collection,</w:t>
      </w:r>
      <w:r>
        <w:rPr>
          <w:spacing w:val="-51"/>
        </w:rPr>
        <w:t xml:space="preserve"> </w:t>
      </w:r>
      <w:r>
        <w:t>verification</w:t>
      </w:r>
      <w:r>
        <w:rPr>
          <w:spacing w:val="-52"/>
        </w:rPr>
        <w:t xml:space="preserve"> </w:t>
      </w:r>
      <w:r>
        <w:t>and</w:t>
      </w:r>
      <w:r>
        <w:rPr>
          <w:spacing w:val="-53"/>
        </w:rPr>
        <w:t xml:space="preserve"> </w:t>
      </w:r>
      <w:r>
        <w:t>the</w:t>
      </w:r>
      <w:r>
        <w:rPr>
          <w:spacing w:val="-41"/>
        </w:rPr>
        <w:t xml:space="preserve"> </w:t>
      </w:r>
      <w:r>
        <w:rPr>
          <w:spacing w:val="3"/>
        </w:rPr>
        <w:t xml:space="preserve">reporting </w:t>
      </w:r>
      <w:r>
        <w:t>associated</w:t>
      </w:r>
      <w:r>
        <w:rPr>
          <w:spacing w:val="-36"/>
        </w:rPr>
        <w:t xml:space="preserve"> </w:t>
      </w:r>
      <w:r>
        <w:rPr>
          <w:spacing w:val="3"/>
        </w:rPr>
        <w:t>with</w:t>
      </w:r>
      <w:r>
        <w:rPr>
          <w:spacing w:val="-21"/>
        </w:rPr>
        <w:t xml:space="preserve"> </w:t>
      </w:r>
      <w:r>
        <w:t>your</w:t>
      </w:r>
      <w:r>
        <w:rPr>
          <w:spacing w:val="-26"/>
        </w:rPr>
        <w:t xml:space="preserve"> </w:t>
      </w:r>
      <w:r>
        <w:rPr>
          <w:spacing w:val="3"/>
        </w:rPr>
        <w:t>employee</w:t>
      </w:r>
      <w:r>
        <w:rPr>
          <w:spacing w:val="-29"/>
        </w:rPr>
        <w:t xml:space="preserve"> </w:t>
      </w:r>
      <w:r>
        <w:t>survey.</w:t>
      </w:r>
    </w:p>
    <w:p w14:paraId="5B33BC8B" w14:textId="77777777" w:rsidR="00FE063D" w:rsidRDefault="00FE063D">
      <w:pPr>
        <w:pStyle w:val="BodyText"/>
        <w:spacing w:before="10"/>
      </w:pPr>
    </w:p>
    <w:p w14:paraId="6AD50E44" w14:textId="77777777" w:rsidR="00FE063D" w:rsidRDefault="00DF7C8A">
      <w:pPr>
        <w:pStyle w:val="ListParagraph"/>
        <w:numPr>
          <w:ilvl w:val="2"/>
          <w:numId w:val="30"/>
        </w:numPr>
        <w:tabs>
          <w:tab w:val="left" w:pos="1994"/>
        </w:tabs>
        <w:rPr>
          <w:sz w:val="24"/>
        </w:rPr>
      </w:pPr>
      <w:r>
        <w:rPr>
          <w:sz w:val="24"/>
        </w:rPr>
        <w:t>Distribution</w:t>
      </w:r>
      <w:r>
        <w:rPr>
          <w:spacing w:val="-35"/>
          <w:sz w:val="24"/>
        </w:rPr>
        <w:t xml:space="preserve"> </w:t>
      </w:r>
      <w:r>
        <w:rPr>
          <w:sz w:val="24"/>
        </w:rPr>
        <w:t>of</w:t>
      </w:r>
      <w:r>
        <w:rPr>
          <w:spacing w:val="-30"/>
          <w:sz w:val="24"/>
        </w:rPr>
        <w:t xml:space="preserve"> </w:t>
      </w:r>
      <w:r>
        <w:rPr>
          <w:spacing w:val="2"/>
          <w:sz w:val="24"/>
        </w:rPr>
        <w:t>questionnaires</w:t>
      </w:r>
    </w:p>
    <w:p w14:paraId="0A912484" w14:textId="77777777" w:rsidR="00FE063D" w:rsidRDefault="00FE063D">
      <w:pPr>
        <w:pStyle w:val="BodyText"/>
        <w:spacing w:before="1"/>
        <w:rPr>
          <w:sz w:val="33"/>
        </w:rPr>
      </w:pPr>
    </w:p>
    <w:p w14:paraId="7D329F4F" w14:textId="77777777" w:rsidR="00FE063D" w:rsidRDefault="00DF7C8A">
      <w:pPr>
        <w:pStyle w:val="BodyText"/>
        <w:spacing w:line="312" w:lineRule="auto"/>
        <w:ind w:left="1386" w:right="847"/>
      </w:pPr>
      <w:r>
        <w:t>In</w:t>
      </w:r>
      <w:r>
        <w:rPr>
          <w:spacing w:val="-39"/>
        </w:rPr>
        <w:t xml:space="preserve"> </w:t>
      </w:r>
      <w:r>
        <w:rPr>
          <w:spacing w:val="2"/>
        </w:rPr>
        <w:t>principle,</w:t>
      </w:r>
      <w:r>
        <w:rPr>
          <w:spacing w:val="-47"/>
        </w:rPr>
        <w:t xml:space="preserve"> </w:t>
      </w:r>
      <w:r>
        <w:t>you</w:t>
      </w:r>
      <w:r>
        <w:rPr>
          <w:spacing w:val="-48"/>
        </w:rPr>
        <w:t xml:space="preserve"> </w:t>
      </w:r>
      <w:r>
        <w:rPr>
          <w:spacing w:val="2"/>
        </w:rPr>
        <w:t>should</w:t>
      </w:r>
      <w:r>
        <w:rPr>
          <w:spacing w:val="-48"/>
        </w:rPr>
        <w:t xml:space="preserve"> </w:t>
      </w:r>
      <w:r>
        <w:t>distribute</w:t>
      </w:r>
      <w:r>
        <w:rPr>
          <w:spacing w:val="-44"/>
        </w:rPr>
        <w:t xml:space="preserve"> </w:t>
      </w:r>
      <w:r>
        <w:t>the</w:t>
      </w:r>
      <w:r>
        <w:rPr>
          <w:spacing w:val="-44"/>
        </w:rPr>
        <w:t xml:space="preserve"> </w:t>
      </w:r>
      <w:r>
        <w:t>questionnaire</w:t>
      </w:r>
      <w:r>
        <w:rPr>
          <w:spacing w:val="-44"/>
        </w:rPr>
        <w:t xml:space="preserve"> </w:t>
      </w:r>
      <w:r>
        <w:t>to</w:t>
      </w:r>
      <w:r>
        <w:rPr>
          <w:spacing w:val="-48"/>
        </w:rPr>
        <w:t xml:space="preserve"> </w:t>
      </w:r>
      <w:r>
        <w:rPr>
          <w:spacing w:val="3"/>
        </w:rPr>
        <w:t>every</w:t>
      </w:r>
      <w:r>
        <w:rPr>
          <w:spacing w:val="-47"/>
        </w:rPr>
        <w:t xml:space="preserve"> </w:t>
      </w:r>
      <w:r>
        <w:rPr>
          <w:spacing w:val="4"/>
        </w:rPr>
        <w:t>employee.</w:t>
      </w:r>
      <w:r>
        <w:rPr>
          <w:spacing w:val="-47"/>
        </w:rPr>
        <w:t xml:space="preserve"> </w:t>
      </w:r>
      <w:r>
        <w:t>If</w:t>
      </w:r>
      <w:r>
        <w:rPr>
          <w:spacing w:val="-45"/>
        </w:rPr>
        <w:t xml:space="preserve"> </w:t>
      </w:r>
      <w:r>
        <w:t>you</w:t>
      </w:r>
      <w:r>
        <w:rPr>
          <w:spacing w:val="-48"/>
        </w:rPr>
        <w:t xml:space="preserve"> </w:t>
      </w:r>
      <w:r>
        <w:rPr>
          <w:spacing w:val="-3"/>
        </w:rPr>
        <w:t xml:space="preserve">are </w:t>
      </w:r>
      <w:r>
        <w:rPr>
          <w:w w:val="95"/>
        </w:rPr>
        <w:t>conducting</w:t>
      </w:r>
      <w:r>
        <w:rPr>
          <w:spacing w:val="-30"/>
          <w:w w:val="95"/>
        </w:rPr>
        <w:t xml:space="preserve"> </w:t>
      </w:r>
      <w:r>
        <w:rPr>
          <w:w w:val="95"/>
        </w:rPr>
        <w:t>the</w:t>
      </w:r>
      <w:r>
        <w:rPr>
          <w:spacing w:val="-23"/>
          <w:w w:val="95"/>
        </w:rPr>
        <w:t xml:space="preserve"> </w:t>
      </w:r>
      <w:r>
        <w:rPr>
          <w:spacing w:val="3"/>
          <w:w w:val="95"/>
        </w:rPr>
        <w:t>employee</w:t>
      </w:r>
      <w:r>
        <w:rPr>
          <w:spacing w:val="-35"/>
          <w:w w:val="95"/>
        </w:rPr>
        <w:t xml:space="preserve"> </w:t>
      </w:r>
      <w:r>
        <w:rPr>
          <w:w w:val="95"/>
        </w:rPr>
        <w:t>survey</w:t>
      </w:r>
      <w:r>
        <w:rPr>
          <w:spacing w:val="-38"/>
          <w:w w:val="95"/>
        </w:rPr>
        <w:t xml:space="preserve"> </w:t>
      </w:r>
      <w:r>
        <w:rPr>
          <w:spacing w:val="2"/>
          <w:w w:val="95"/>
        </w:rPr>
        <w:t>yourself</w:t>
      </w:r>
      <w:r>
        <w:rPr>
          <w:spacing w:val="-35"/>
          <w:w w:val="95"/>
        </w:rPr>
        <w:t xml:space="preserve"> </w:t>
      </w:r>
      <w:r>
        <w:rPr>
          <w:spacing w:val="4"/>
          <w:w w:val="95"/>
        </w:rPr>
        <w:t>in</w:t>
      </w:r>
      <w:r>
        <w:rPr>
          <w:spacing w:val="-40"/>
          <w:w w:val="95"/>
        </w:rPr>
        <w:t xml:space="preserve"> </w:t>
      </w:r>
      <w:r>
        <w:rPr>
          <w:w w:val="95"/>
        </w:rPr>
        <w:t>a</w:t>
      </w:r>
      <w:r>
        <w:rPr>
          <w:spacing w:val="-43"/>
          <w:w w:val="95"/>
        </w:rPr>
        <w:t xml:space="preserve"> </w:t>
      </w:r>
      <w:r>
        <w:rPr>
          <w:w w:val="95"/>
        </w:rPr>
        <w:t>small</w:t>
      </w:r>
      <w:r>
        <w:rPr>
          <w:spacing w:val="-34"/>
          <w:w w:val="95"/>
        </w:rPr>
        <w:t xml:space="preserve"> </w:t>
      </w:r>
      <w:r>
        <w:rPr>
          <w:w w:val="95"/>
        </w:rPr>
        <w:t>or</w:t>
      </w:r>
      <w:r>
        <w:rPr>
          <w:spacing w:val="-20"/>
          <w:w w:val="95"/>
        </w:rPr>
        <w:t xml:space="preserve"> </w:t>
      </w:r>
      <w:r>
        <w:rPr>
          <w:spacing w:val="3"/>
          <w:w w:val="95"/>
        </w:rPr>
        <w:t>medium-sized</w:t>
      </w:r>
      <w:r>
        <w:rPr>
          <w:spacing w:val="-39"/>
          <w:w w:val="95"/>
        </w:rPr>
        <w:t xml:space="preserve"> </w:t>
      </w:r>
      <w:r>
        <w:rPr>
          <w:w w:val="95"/>
        </w:rPr>
        <w:t>organization</w:t>
      </w:r>
      <w:r>
        <w:rPr>
          <w:spacing w:val="-40"/>
          <w:w w:val="95"/>
        </w:rPr>
        <w:t xml:space="preserve"> </w:t>
      </w:r>
      <w:r>
        <w:rPr>
          <w:spacing w:val="2"/>
          <w:w w:val="95"/>
        </w:rPr>
        <w:t xml:space="preserve">(up </w:t>
      </w:r>
      <w:r>
        <w:t>to</w:t>
      </w:r>
      <w:r>
        <w:rPr>
          <w:spacing w:val="-46"/>
        </w:rPr>
        <w:t xml:space="preserve"> </w:t>
      </w:r>
      <w:r>
        <w:rPr>
          <w:spacing w:val="-7"/>
        </w:rPr>
        <w:t>500</w:t>
      </w:r>
      <w:r>
        <w:rPr>
          <w:spacing w:val="-36"/>
        </w:rPr>
        <w:t xml:space="preserve"> </w:t>
      </w:r>
      <w:r>
        <w:rPr>
          <w:spacing w:val="4"/>
        </w:rPr>
        <w:t>employees),</w:t>
      </w:r>
      <w:r>
        <w:rPr>
          <w:spacing w:val="-51"/>
        </w:rPr>
        <w:t xml:space="preserve"> </w:t>
      </w:r>
      <w:r>
        <w:rPr>
          <w:spacing w:val="4"/>
        </w:rPr>
        <w:t>it</w:t>
      </w:r>
      <w:r>
        <w:rPr>
          <w:spacing w:val="-53"/>
        </w:rPr>
        <w:t xml:space="preserve"> </w:t>
      </w:r>
      <w:r>
        <w:rPr>
          <w:spacing w:val="4"/>
        </w:rPr>
        <w:t>is</w:t>
      </w:r>
      <w:r>
        <w:rPr>
          <w:spacing w:val="-51"/>
        </w:rPr>
        <w:t xml:space="preserve"> </w:t>
      </w:r>
      <w:r>
        <w:rPr>
          <w:spacing w:val="2"/>
        </w:rPr>
        <w:t>perfectly</w:t>
      </w:r>
      <w:r>
        <w:rPr>
          <w:spacing w:val="-52"/>
        </w:rPr>
        <w:t xml:space="preserve"> </w:t>
      </w:r>
      <w:r>
        <w:t>feasible</w:t>
      </w:r>
      <w:r>
        <w:rPr>
          <w:spacing w:val="-49"/>
        </w:rPr>
        <w:t xml:space="preserve"> </w:t>
      </w:r>
      <w:r>
        <w:t>to</w:t>
      </w:r>
      <w:r>
        <w:rPr>
          <w:spacing w:val="-52"/>
        </w:rPr>
        <w:t xml:space="preserve"> </w:t>
      </w:r>
      <w:r>
        <w:t>print</w:t>
      </w:r>
      <w:r>
        <w:rPr>
          <w:spacing w:val="-53"/>
        </w:rPr>
        <w:t xml:space="preserve"> </w:t>
      </w:r>
      <w:r>
        <w:t>the</w:t>
      </w:r>
      <w:r>
        <w:rPr>
          <w:spacing w:val="-42"/>
        </w:rPr>
        <w:t xml:space="preserve"> </w:t>
      </w:r>
      <w:r>
        <w:rPr>
          <w:spacing w:val="2"/>
        </w:rPr>
        <w:t>questionnaires</w:t>
      </w:r>
      <w:r>
        <w:rPr>
          <w:spacing w:val="-52"/>
        </w:rPr>
        <w:t xml:space="preserve"> </w:t>
      </w:r>
      <w:r>
        <w:t>yourself.</w:t>
      </w:r>
      <w:r>
        <w:rPr>
          <w:spacing w:val="-52"/>
        </w:rPr>
        <w:t xml:space="preserve"> </w:t>
      </w:r>
      <w:r>
        <w:t>If</w:t>
      </w:r>
      <w:r>
        <w:rPr>
          <w:spacing w:val="-50"/>
        </w:rPr>
        <w:t xml:space="preserve"> </w:t>
      </w:r>
      <w:r>
        <w:t>you work</w:t>
      </w:r>
      <w:r>
        <w:rPr>
          <w:spacing w:val="-26"/>
        </w:rPr>
        <w:t xml:space="preserve"> </w:t>
      </w:r>
      <w:r>
        <w:rPr>
          <w:spacing w:val="2"/>
        </w:rPr>
        <w:t>for</w:t>
      </w:r>
      <w:r>
        <w:rPr>
          <w:spacing w:val="-32"/>
        </w:rPr>
        <w:t xml:space="preserve"> </w:t>
      </w:r>
      <w:r>
        <w:t>a</w:t>
      </w:r>
      <w:r>
        <w:rPr>
          <w:spacing w:val="-30"/>
        </w:rPr>
        <w:t xml:space="preserve"> </w:t>
      </w:r>
      <w:r>
        <w:t>larger</w:t>
      </w:r>
      <w:r>
        <w:rPr>
          <w:spacing w:val="-32"/>
        </w:rPr>
        <w:t xml:space="preserve"> </w:t>
      </w:r>
      <w:r>
        <w:t>organization,</w:t>
      </w:r>
      <w:r>
        <w:rPr>
          <w:spacing w:val="-38"/>
        </w:rPr>
        <w:t xml:space="preserve"> </w:t>
      </w:r>
      <w:r>
        <w:rPr>
          <w:spacing w:val="4"/>
        </w:rPr>
        <w:t>it</w:t>
      </w:r>
      <w:r>
        <w:rPr>
          <w:spacing w:val="-41"/>
        </w:rPr>
        <w:t xml:space="preserve"> </w:t>
      </w:r>
      <w:r>
        <w:rPr>
          <w:spacing w:val="4"/>
        </w:rPr>
        <w:t>is</w:t>
      </w:r>
      <w:r>
        <w:rPr>
          <w:spacing w:val="-26"/>
        </w:rPr>
        <w:t xml:space="preserve"> </w:t>
      </w:r>
      <w:r>
        <w:rPr>
          <w:spacing w:val="2"/>
        </w:rPr>
        <w:t>often</w:t>
      </w:r>
      <w:r>
        <w:rPr>
          <w:spacing w:val="-41"/>
        </w:rPr>
        <w:t xml:space="preserve"> </w:t>
      </w:r>
      <w:r>
        <w:rPr>
          <w:spacing w:val="2"/>
        </w:rPr>
        <w:t>better</w:t>
      </w:r>
      <w:r>
        <w:rPr>
          <w:spacing w:val="-44"/>
        </w:rPr>
        <w:t xml:space="preserve"> </w:t>
      </w:r>
      <w:r>
        <w:t>to</w:t>
      </w:r>
      <w:r>
        <w:rPr>
          <w:spacing w:val="-28"/>
        </w:rPr>
        <w:t xml:space="preserve"> </w:t>
      </w:r>
      <w:r>
        <w:t>outsource</w:t>
      </w:r>
      <w:r>
        <w:rPr>
          <w:spacing w:val="-21"/>
        </w:rPr>
        <w:t xml:space="preserve"> </w:t>
      </w:r>
      <w:r>
        <w:t>the</w:t>
      </w:r>
      <w:r>
        <w:rPr>
          <w:spacing w:val="-22"/>
        </w:rPr>
        <w:t xml:space="preserve"> </w:t>
      </w:r>
      <w:r>
        <w:t>printing</w:t>
      </w:r>
      <w:r>
        <w:rPr>
          <w:spacing w:val="-42"/>
        </w:rPr>
        <w:t xml:space="preserve"> </w:t>
      </w:r>
      <w:r>
        <w:t>and</w:t>
      </w:r>
    </w:p>
    <w:p w14:paraId="1A16A538" w14:textId="77777777" w:rsidR="00FE063D" w:rsidRDefault="00DF7C8A">
      <w:pPr>
        <w:pStyle w:val="BodyText"/>
        <w:spacing w:line="266" w:lineRule="exact"/>
        <w:ind w:left="1386"/>
      </w:pPr>
      <w:r>
        <w:rPr>
          <w:noProof/>
        </w:rPr>
        <w:drawing>
          <wp:anchor distT="0" distB="0" distL="0" distR="0" simplePos="0" relativeHeight="485086720" behindDoc="1" locked="0" layoutInCell="1" allowOverlap="1" wp14:anchorId="14268C4D" wp14:editId="25E12A62">
            <wp:simplePos x="0" y="0"/>
            <wp:positionH relativeFrom="page">
              <wp:posOffset>818737</wp:posOffset>
            </wp:positionH>
            <wp:positionV relativeFrom="paragraph">
              <wp:posOffset>57174</wp:posOffset>
            </wp:positionV>
            <wp:extent cx="2037323" cy="1047749"/>
            <wp:effectExtent l="0" t="0" r="0" b="0"/>
            <wp:wrapNone/>
            <wp:docPr id="2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image2.png"/>
                    <pic:cNvPicPr/>
                  </pic:nvPicPr>
                  <pic:blipFill>
                    <a:blip r:embed="rId8" cstate="print"/>
                    <a:stretch>
                      <a:fillRect/>
                    </a:stretch>
                  </pic:blipFill>
                  <pic:spPr>
                    <a:xfrm>
                      <a:off x="0" y="0"/>
                      <a:ext cx="2037323" cy="1047749"/>
                    </a:xfrm>
                    <a:prstGeom prst="rect">
                      <a:avLst/>
                    </a:prstGeom>
                  </pic:spPr>
                </pic:pic>
              </a:graphicData>
            </a:graphic>
          </wp:anchor>
        </w:drawing>
      </w:r>
      <w:r>
        <w:t>distribution.</w:t>
      </w:r>
    </w:p>
    <w:p w14:paraId="71CD1135" w14:textId="77777777" w:rsidR="00FE063D" w:rsidRDefault="00FE063D">
      <w:pPr>
        <w:pStyle w:val="BodyText"/>
        <w:spacing w:before="1"/>
        <w:rPr>
          <w:sz w:val="33"/>
        </w:rPr>
      </w:pPr>
    </w:p>
    <w:p w14:paraId="631A2379" w14:textId="77777777" w:rsidR="00FE063D" w:rsidRDefault="00DF7C8A">
      <w:pPr>
        <w:pStyle w:val="BodyText"/>
        <w:spacing w:line="307" w:lineRule="auto"/>
        <w:ind w:left="1386" w:right="847"/>
      </w:pPr>
      <w:r>
        <w:t>If</w:t>
      </w:r>
      <w:r>
        <w:rPr>
          <w:spacing w:val="-40"/>
        </w:rPr>
        <w:t xml:space="preserve"> </w:t>
      </w:r>
      <w:r>
        <w:t>you</w:t>
      </w:r>
      <w:r>
        <w:rPr>
          <w:spacing w:val="-42"/>
        </w:rPr>
        <w:t xml:space="preserve"> </w:t>
      </w:r>
      <w:r>
        <w:rPr>
          <w:spacing w:val="-3"/>
        </w:rPr>
        <w:t>are</w:t>
      </w:r>
      <w:r>
        <w:rPr>
          <w:spacing w:val="-39"/>
        </w:rPr>
        <w:t xml:space="preserve"> </w:t>
      </w:r>
      <w:r>
        <w:rPr>
          <w:spacing w:val="2"/>
        </w:rPr>
        <w:t>using</w:t>
      </w:r>
      <w:r>
        <w:rPr>
          <w:spacing w:val="-51"/>
        </w:rPr>
        <w:t xml:space="preserve"> </w:t>
      </w:r>
      <w:r>
        <w:t>an</w:t>
      </w:r>
      <w:r>
        <w:rPr>
          <w:spacing w:val="-35"/>
        </w:rPr>
        <w:t xml:space="preserve"> </w:t>
      </w:r>
      <w:r>
        <w:rPr>
          <w:spacing w:val="3"/>
        </w:rPr>
        <w:t>online</w:t>
      </w:r>
      <w:r>
        <w:rPr>
          <w:spacing w:val="-46"/>
        </w:rPr>
        <w:t xml:space="preserve"> </w:t>
      </w:r>
      <w:r>
        <w:t>questionnaire,</w:t>
      </w:r>
      <w:r>
        <w:rPr>
          <w:spacing w:val="-49"/>
        </w:rPr>
        <w:t xml:space="preserve"> </w:t>
      </w:r>
      <w:r>
        <w:t>make</w:t>
      </w:r>
      <w:r>
        <w:rPr>
          <w:spacing w:val="-47"/>
        </w:rPr>
        <w:t xml:space="preserve"> </w:t>
      </w:r>
      <w:r>
        <w:t>sure</w:t>
      </w:r>
      <w:r>
        <w:rPr>
          <w:spacing w:val="-47"/>
        </w:rPr>
        <w:t xml:space="preserve"> </w:t>
      </w:r>
      <w:r>
        <w:t>you</w:t>
      </w:r>
      <w:r>
        <w:rPr>
          <w:spacing w:val="-50"/>
        </w:rPr>
        <w:t xml:space="preserve"> </w:t>
      </w:r>
      <w:r>
        <w:t>have</w:t>
      </w:r>
      <w:r>
        <w:rPr>
          <w:spacing w:val="-47"/>
        </w:rPr>
        <w:t xml:space="preserve"> </w:t>
      </w:r>
      <w:r>
        <w:t>a</w:t>
      </w:r>
      <w:r>
        <w:rPr>
          <w:spacing w:val="-36"/>
        </w:rPr>
        <w:t xml:space="preserve"> </w:t>
      </w:r>
      <w:r>
        <w:t>system</w:t>
      </w:r>
      <w:r>
        <w:rPr>
          <w:spacing w:val="-50"/>
        </w:rPr>
        <w:t xml:space="preserve"> </w:t>
      </w:r>
      <w:r>
        <w:t>that</w:t>
      </w:r>
      <w:r>
        <w:rPr>
          <w:spacing w:val="-44"/>
        </w:rPr>
        <w:t xml:space="preserve"> </w:t>
      </w:r>
      <w:r>
        <w:rPr>
          <w:spacing w:val="4"/>
        </w:rPr>
        <w:t xml:space="preserve">works </w:t>
      </w:r>
      <w:r>
        <w:rPr>
          <w:w w:val="95"/>
        </w:rPr>
        <w:t>properly.</w:t>
      </w:r>
      <w:r>
        <w:rPr>
          <w:spacing w:val="-35"/>
          <w:w w:val="95"/>
        </w:rPr>
        <w:t xml:space="preserve"> </w:t>
      </w:r>
      <w:r>
        <w:rPr>
          <w:w w:val="95"/>
        </w:rPr>
        <w:t>Consider,</w:t>
      </w:r>
      <w:r>
        <w:rPr>
          <w:spacing w:val="-34"/>
          <w:w w:val="95"/>
        </w:rPr>
        <w:t xml:space="preserve"> </w:t>
      </w:r>
      <w:r>
        <w:rPr>
          <w:spacing w:val="2"/>
          <w:w w:val="95"/>
        </w:rPr>
        <w:t>for</w:t>
      </w:r>
      <w:r>
        <w:rPr>
          <w:spacing w:val="-40"/>
          <w:w w:val="95"/>
        </w:rPr>
        <w:t xml:space="preserve"> </w:t>
      </w:r>
      <w:r>
        <w:rPr>
          <w:spacing w:val="3"/>
          <w:w w:val="95"/>
        </w:rPr>
        <w:t>example,</w:t>
      </w:r>
      <w:r>
        <w:rPr>
          <w:spacing w:val="-34"/>
          <w:w w:val="95"/>
        </w:rPr>
        <w:t xml:space="preserve"> </w:t>
      </w:r>
      <w:r>
        <w:rPr>
          <w:w w:val="95"/>
        </w:rPr>
        <w:t>having</w:t>
      </w:r>
      <w:r>
        <w:rPr>
          <w:spacing w:val="-38"/>
          <w:w w:val="95"/>
        </w:rPr>
        <w:t xml:space="preserve"> </w:t>
      </w:r>
      <w:r>
        <w:rPr>
          <w:w w:val="95"/>
        </w:rPr>
        <w:t>an</w:t>
      </w:r>
      <w:r>
        <w:rPr>
          <w:spacing w:val="-36"/>
          <w:w w:val="95"/>
        </w:rPr>
        <w:t xml:space="preserve"> </w:t>
      </w:r>
      <w:r>
        <w:rPr>
          <w:spacing w:val="2"/>
          <w:w w:val="95"/>
        </w:rPr>
        <w:t>email</w:t>
      </w:r>
      <w:r>
        <w:rPr>
          <w:spacing w:val="-30"/>
          <w:w w:val="95"/>
        </w:rPr>
        <w:t xml:space="preserve"> </w:t>
      </w:r>
      <w:r>
        <w:rPr>
          <w:spacing w:val="3"/>
          <w:w w:val="95"/>
        </w:rPr>
        <w:t>with</w:t>
      </w:r>
      <w:r>
        <w:rPr>
          <w:spacing w:val="-23"/>
          <w:w w:val="95"/>
        </w:rPr>
        <w:t xml:space="preserve"> </w:t>
      </w:r>
      <w:r>
        <w:rPr>
          <w:w w:val="95"/>
        </w:rPr>
        <w:t>a</w:t>
      </w:r>
      <w:r>
        <w:rPr>
          <w:spacing w:val="-26"/>
          <w:w w:val="95"/>
        </w:rPr>
        <w:t xml:space="preserve"> </w:t>
      </w:r>
      <w:r>
        <w:rPr>
          <w:spacing w:val="4"/>
          <w:w w:val="95"/>
        </w:rPr>
        <w:t>link</w:t>
      </w:r>
      <w:r>
        <w:rPr>
          <w:spacing w:val="-35"/>
          <w:w w:val="95"/>
        </w:rPr>
        <w:t xml:space="preserve"> </w:t>
      </w:r>
      <w:r>
        <w:rPr>
          <w:w w:val="95"/>
        </w:rPr>
        <w:t>to</w:t>
      </w:r>
      <w:r>
        <w:rPr>
          <w:spacing w:val="-10"/>
          <w:w w:val="95"/>
        </w:rPr>
        <w:t xml:space="preserve"> </w:t>
      </w:r>
      <w:r>
        <w:rPr>
          <w:w w:val="95"/>
        </w:rPr>
        <w:t>the</w:t>
      </w:r>
      <w:r>
        <w:rPr>
          <w:spacing w:val="-30"/>
          <w:w w:val="95"/>
        </w:rPr>
        <w:t xml:space="preserve"> </w:t>
      </w:r>
      <w:r>
        <w:rPr>
          <w:spacing w:val="2"/>
          <w:w w:val="95"/>
        </w:rPr>
        <w:t>questionnaire,</w:t>
      </w:r>
      <w:r>
        <w:rPr>
          <w:spacing w:val="-34"/>
          <w:w w:val="95"/>
        </w:rPr>
        <w:t xml:space="preserve"> </w:t>
      </w:r>
      <w:r>
        <w:rPr>
          <w:spacing w:val="2"/>
          <w:w w:val="95"/>
        </w:rPr>
        <w:t xml:space="preserve">plus </w:t>
      </w:r>
      <w:r>
        <w:t>the</w:t>
      </w:r>
      <w:r>
        <w:rPr>
          <w:spacing w:val="-29"/>
        </w:rPr>
        <w:t xml:space="preserve"> </w:t>
      </w:r>
      <w:r>
        <w:rPr>
          <w:spacing w:val="3"/>
        </w:rPr>
        <w:t>possibility</w:t>
      </w:r>
      <w:r>
        <w:rPr>
          <w:spacing w:val="-43"/>
        </w:rPr>
        <w:t xml:space="preserve"> </w:t>
      </w:r>
      <w:r>
        <w:t>to</w:t>
      </w:r>
      <w:r>
        <w:rPr>
          <w:spacing w:val="-44"/>
        </w:rPr>
        <w:t xml:space="preserve"> </w:t>
      </w:r>
      <w:r>
        <w:t>save</w:t>
      </w:r>
      <w:r>
        <w:rPr>
          <w:spacing w:val="-40"/>
        </w:rPr>
        <w:t xml:space="preserve"> </w:t>
      </w:r>
      <w:r>
        <w:t>what</w:t>
      </w:r>
      <w:r>
        <w:rPr>
          <w:spacing w:val="-34"/>
        </w:rPr>
        <w:t xml:space="preserve"> </w:t>
      </w:r>
      <w:r>
        <w:t>has</w:t>
      </w:r>
      <w:r>
        <w:rPr>
          <w:spacing w:val="-32"/>
        </w:rPr>
        <w:t xml:space="preserve"> </w:t>
      </w:r>
      <w:r>
        <w:rPr>
          <w:spacing w:val="4"/>
        </w:rPr>
        <w:t>been</w:t>
      </w:r>
      <w:r>
        <w:rPr>
          <w:spacing w:val="-45"/>
        </w:rPr>
        <w:t xml:space="preserve"> </w:t>
      </w:r>
      <w:r>
        <w:rPr>
          <w:spacing w:val="6"/>
        </w:rPr>
        <w:t>filled</w:t>
      </w:r>
      <w:r>
        <w:rPr>
          <w:spacing w:val="-44"/>
        </w:rPr>
        <w:t xml:space="preserve"> </w:t>
      </w:r>
      <w:r>
        <w:rPr>
          <w:spacing w:val="4"/>
        </w:rPr>
        <w:t>in</w:t>
      </w:r>
      <w:r>
        <w:rPr>
          <w:spacing w:val="-44"/>
        </w:rPr>
        <w:t xml:space="preserve"> </w:t>
      </w:r>
      <w:r>
        <w:t>so</w:t>
      </w:r>
      <w:r>
        <w:rPr>
          <w:spacing w:val="-33"/>
        </w:rPr>
        <w:t xml:space="preserve"> </w:t>
      </w:r>
      <w:r>
        <w:t>far</w:t>
      </w:r>
      <w:r>
        <w:rPr>
          <w:spacing w:val="-36"/>
        </w:rPr>
        <w:t xml:space="preserve"> </w:t>
      </w:r>
      <w:r>
        <w:t>and</w:t>
      </w:r>
      <w:r>
        <w:rPr>
          <w:spacing w:val="-33"/>
        </w:rPr>
        <w:t xml:space="preserve"> </w:t>
      </w:r>
      <w:r>
        <w:t>return</w:t>
      </w:r>
      <w:r>
        <w:rPr>
          <w:spacing w:val="-33"/>
        </w:rPr>
        <w:t xml:space="preserve"> </w:t>
      </w:r>
      <w:r>
        <w:t>to</w:t>
      </w:r>
      <w:r>
        <w:rPr>
          <w:spacing w:val="-34"/>
        </w:rPr>
        <w:t xml:space="preserve"> </w:t>
      </w:r>
      <w:r>
        <w:rPr>
          <w:spacing w:val="4"/>
        </w:rPr>
        <w:t>it</w:t>
      </w:r>
      <w:r>
        <w:rPr>
          <w:spacing w:val="-34"/>
        </w:rPr>
        <w:t xml:space="preserve"> </w:t>
      </w:r>
      <w:r>
        <w:t>at</w:t>
      </w:r>
      <w:r>
        <w:rPr>
          <w:spacing w:val="-34"/>
        </w:rPr>
        <w:t xml:space="preserve"> </w:t>
      </w:r>
      <w:r>
        <w:t>a</w:t>
      </w:r>
      <w:r>
        <w:rPr>
          <w:spacing w:val="-25"/>
        </w:rPr>
        <w:t xml:space="preserve"> </w:t>
      </w:r>
      <w:r>
        <w:rPr>
          <w:spacing w:val="2"/>
        </w:rPr>
        <w:t>later</w:t>
      </w:r>
      <w:r>
        <w:rPr>
          <w:spacing w:val="-48"/>
        </w:rPr>
        <w:t xml:space="preserve"> </w:t>
      </w:r>
      <w:r>
        <w:rPr>
          <w:spacing w:val="3"/>
        </w:rPr>
        <w:t>time.</w:t>
      </w:r>
    </w:p>
    <w:p w14:paraId="7CCFD7A8" w14:textId="77777777" w:rsidR="00FE063D" w:rsidRDefault="00FE063D">
      <w:pPr>
        <w:pStyle w:val="BodyText"/>
        <w:spacing w:before="3"/>
        <w:rPr>
          <w:sz w:val="26"/>
        </w:rPr>
      </w:pPr>
    </w:p>
    <w:p w14:paraId="4C914E27" w14:textId="77777777" w:rsidR="00FE063D" w:rsidRDefault="00DF7C8A">
      <w:pPr>
        <w:pStyle w:val="BodyText"/>
        <w:ind w:left="1386"/>
      </w:pPr>
      <w:r>
        <w:t>Which questionnaire for whom? If you work with multiple business units across</w:t>
      </w:r>
    </w:p>
    <w:p w14:paraId="7D700D66" w14:textId="77777777" w:rsidR="00FE063D" w:rsidRDefault="00DF7C8A">
      <w:pPr>
        <w:pStyle w:val="BodyText"/>
        <w:spacing w:before="76" w:line="309" w:lineRule="auto"/>
        <w:ind w:left="1386" w:right="847"/>
      </w:pPr>
      <w:r>
        <w:t>international</w:t>
      </w:r>
      <w:r>
        <w:rPr>
          <w:spacing w:val="-49"/>
        </w:rPr>
        <w:t xml:space="preserve"> </w:t>
      </w:r>
      <w:r>
        <w:t>borders</w:t>
      </w:r>
      <w:r>
        <w:rPr>
          <w:spacing w:val="-51"/>
        </w:rPr>
        <w:t xml:space="preserve"> </w:t>
      </w:r>
      <w:r>
        <w:t>and</w:t>
      </w:r>
      <w:r>
        <w:rPr>
          <w:spacing w:val="-45"/>
        </w:rPr>
        <w:t xml:space="preserve"> </w:t>
      </w:r>
      <w:r>
        <w:rPr>
          <w:spacing w:val="3"/>
        </w:rPr>
        <w:t>with</w:t>
      </w:r>
      <w:r>
        <w:rPr>
          <w:spacing w:val="-52"/>
        </w:rPr>
        <w:t xml:space="preserve"> </w:t>
      </w:r>
      <w:r>
        <w:t>a</w:t>
      </w:r>
      <w:r>
        <w:rPr>
          <w:spacing w:val="-39"/>
        </w:rPr>
        <w:t xml:space="preserve"> </w:t>
      </w:r>
      <w:r>
        <w:t>variety</w:t>
      </w:r>
      <w:r>
        <w:rPr>
          <w:spacing w:val="-52"/>
        </w:rPr>
        <w:t xml:space="preserve"> </w:t>
      </w:r>
      <w:r>
        <w:t>of</w:t>
      </w:r>
      <w:r>
        <w:rPr>
          <w:spacing w:val="-42"/>
        </w:rPr>
        <w:t xml:space="preserve"> </w:t>
      </w:r>
      <w:r>
        <w:t>cultures,</w:t>
      </w:r>
      <w:r>
        <w:rPr>
          <w:spacing w:val="-51"/>
        </w:rPr>
        <w:t xml:space="preserve"> </w:t>
      </w:r>
      <w:r>
        <w:rPr>
          <w:spacing w:val="4"/>
        </w:rPr>
        <w:t>keep</w:t>
      </w:r>
      <w:r>
        <w:rPr>
          <w:spacing w:val="-52"/>
        </w:rPr>
        <w:t xml:space="preserve"> </w:t>
      </w:r>
      <w:r>
        <w:rPr>
          <w:spacing w:val="4"/>
        </w:rPr>
        <w:t>in</w:t>
      </w:r>
      <w:r>
        <w:rPr>
          <w:spacing w:val="-52"/>
        </w:rPr>
        <w:t xml:space="preserve"> </w:t>
      </w:r>
      <w:r>
        <w:rPr>
          <w:spacing w:val="2"/>
        </w:rPr>
        <w:t>mind</w:t>
      </w:r>
      <w:r>
        <w:rPr>
          <w:spacing w:val="-52"/>
        </w:rPr>
        <w:t xml:space="preserve"> </w:t>
      </w:r>
      <w:r>
        <w:t>the</w:t>
      </w:r>
      <w:r>
        <w:rPr>
          <w:spacing w:val="-41"/>
        </w:rPr>
        <w:t xml:space="preserve"> </w:t>
      </w:r>
      <w:r>
        <w:rPr>
          <w:spacing w:val="3"/>
        </w:rPr>
        <w:t>differences</w:t>
      </w:r>
      <w:r>
        <w:rPr>
          <w:spacing w:val="-52"/>
        </w:rPr>
        <w:t xml:space="preserve"> </w:t>
      </w:r>
      <w:r>
        <w:t xml:space="preserve">that </w:t>
      </w:r>
      <w:r>
        <w:rPr>
          <w:w w:val="95"/>
        </w:rPr>
        <w:t>you</w:t>
      </w:r>
      <w:r>
        <w:rPr>
          <w:spacing w:val="-19"/>
          <w:w w:val="95"/>
        </w:rPr>
        <w:t xml:space="preserve"> </w:t>
      </w:r>
      <w:r>
        <w:rPr>
          <w:spacing w:val="5"/>
          <w:w w:val="95"/>
        </w:rPr>
        <w:t>will</w:t>
      </w:r>
      <w:r>
        <w:rPr>
          <w:spacing w:val="-26"/>
          <w:w w:val="95"/>
        </w:rPr>
        <w:t xml:space="preserve"> </w:t>
      </w:r>
      <w:r>
        <w:rPr>
          <w:spacing w:val="-3"/>
          <w:w w:val="95"/>
        </w:rPr>
        <w:t>encounter.</w:t>
      </w:r>
      <w:r>
        <w:rPr>
          <w:spacing w:val="-31"/>
          <w:w w:val="95"/>
        </w:rPr>
        <w:t xml:space="preserve"> </w:t>
      </w:r>
      <w:r>
        <w:rPr>
          <w:spacing w:val="-7"/>
          <w:w w:val="95"/>
        </w:rPr>
        <w:t>You</w:t>
      </w:r>
      <w:r>
        <w:rPr>
          <w:spacing w:val="-19"/>
          <w:w w:val="95"/>
        </w:rPr>
        <w:t xml:space="preserve"> </w:t>
      </w:r>
      <w:r>
        <w:rPr>
          <w:spacing w:val="2"/>
          <w:w w:val="95"/>
        </w:rPr>
        <w:t>should</w:t>
      </w:r>
      <w:r>
        <w:rPr>
          <w:spacing w:val="-33"/>
          <w:w w:val="95"/>
        </w:rPr>
        <w:t xml:space="preserve"> </w:t>
      </w:r>
      <w:r>
        <w:rPr>
          <w:w w:val="95"/>
        </w:rPr>
        <w:t>therefore</w:t>
      </w:r>
      <w:r>
        <w:rPr>
          <w:spacing w:val="-27"/>
          <w:w w:val="95"/>
        </w:rPr>
        <w:t xml:space="preserve"> </w:t>
      </w:r>
      <w:r>
        <w:rPr>
          <w:w w:val="95"/>
        </w:rPr>
        <w:t>adapt</w:t>
      </w:r>
      <w:r>
        <w:rPr>
          <w:spacing w:val="-34"/>
          <w:w w:val="95"/>
        </w:rPr>
        <w:t xml:space="preserve"> </w:t>
      </w:r>
      <w:r>
        <w:rPr>
          <w:spacing w:val="2"/>
          <w:w w:val="95"/>
        </w:rPr>
        <w:t>questionnaires</w:t>
      </w:r>
      <w:r>
        <w:rPr>
          <w:spacing w:val="-32"/>
          <w:w w:val="95"/>
        </w:rPr>
        <w:t xml:space="preserve"> </w:t>
      </w:r>
      <w:r>
        <w:rPr>
          <w:w w:val="95"/>
        </w:rPr>
        <w:t>to</w:t>
      </w:r>
      <w:r>
        <w:rPr>
          <w:spacing w:val="-33"/>
          <w:w w:val="95"/>
        </w:rPr>
        <w:t xml:space="preserve"> </w:t>
      </w:r>
      <w:r>
        <w:rPr>
          <w:w w:val="95"/>
        </w:rPr>
        <w:t>take</w:t>
      </w:r>
      <w:r>
        <w:rPr>
          <w:spacing w:val="-27"/>
          <w:w w:val="95"/>
        </w:rPr>
        <w:t xml:space="preserve"> </w:t>
      </w:r>
      <w:r>
        <w:rPr>
          <w:spacing w:val="2"/>
          <w:w w:val="95"/>
        </w:rPr>
        <w:t>into</w:t>
      </w:r>
      <w:r>
        <w:rPr>
          <w:spacing w:val="-18"/>
          <w:w w:val="95"/>
        </w:rPr>
        <w:t xml:space="preserve"> </w:t>
      </w:r>
      <w:r>
        <w:rPr>
          <w:w w:val="95"/>
        </w:rPr>
        <w:t>account</w:t>
      </w:r>
      <w:r>
        <w:rPr>
          <w:spacing w:val="-21"/>
          <w:w w:val="95"/>
        </w:rPr>
        <w:t xml:space="preserve"> </w:t>
      </w:r>
      <w:r>
        <w:rPr>
          <w:w w:val="95"/>
        </w:rPr>
        <w:t xml:space="preserve">the </w:t>
      </w:r>
      <w:r>
        <w:t>nature</w:t>
      </w:r>
      <w:r>
        <w:rPr>
          <w:spacing w:val="-39"/>
        </w:rPr>
        <w:t xml:space="preserve"> </w:t>
      </w:r>
      <w:r>
        <w:t>of</w:t>
      </w:r>
      <w:r>
        <w:rPr>
          <w:spacing w:val="-40"/>
        </w:rPr>
        <w:t xml:space="preserve"> </w:t>
      </w:r>
      <w:r>
        <w:t>the</w:t>
      </w:r>
      <w:r>
        <w:rPr>
          <w:spacing w:val="-47"/>
        </w:rPr>
        <w:t xml:space="preserve"> </w:t>
      </w:r>
      <w:r>
        <w:rPr>
          <w:spacing w:val="3"/>
        </w:rPr>
        <w:t>different</w:t>
      </w:r>
      <w:r>
        <w:rPr>
          <w:spacing w:val="-50"/>
        </w:rPr>
        <w:t xml:space="preserve"> </w:t>
      </w:r>
      <w:r>
        <w:t>parts</w:t>
      </w:r>
      <w:r>
        <w:rPr>
          <w:spacing w:val="-51"/>
        </w:rPr>
        <w:t xml:space="preserve"> </w:t>
      </w:r>
      <w:r>
        <w:t>of</w:t>
      </w:r>
      <w:r>
        <w:rPr>
          <w:spacing w:val="-39"/>
        </w:rPr>
        <w:t xml:space="preserve"> </w:t>
      </w:r>
      <w:r>
        <w:t>the</w:t>
      </w:r>
      <w:r>
        <w:rPr>
          <w:spacing w:val="-39"/>
        </w:rPr>
        <w:t xml:space="preserve"> </w:t>
      </w:r>
      <w:r>
        <w:t>organization.</w:t>
      </w:r>
      <w:r>
        <w:rPr>
          <w:spacing w:val="-49"/>
        </w:rPr>
        <w:t xml:space="preserve"> </w:t>
      </w:r>
      <w:r>
        <w:t>By</w:t>
      </w:r>
      <w:r>
        <w:rPr>
          <w:spacing w:val="-49"/>
        </w:rPr>
        <w:t xml:space="preserve"> </w:t>
      </w:r>
      <w:r>
        <w:t>customizing</w:t>
      </w:r>
      <w:r>
        <w:rPr>
          <w:spacing w:val="-52"/>
        </w:rPr>
        <w:t xml:space="preserve"> </w:t>
      </w:r>
      <w:r>
        <w:rPr>
          <w:spacing w:val="3"/>
        </w:rPr>
        <w:t>questionnaires</w:t>
      </w:r>
      <w:r>
        <w:rPr>
          <w:spacing w:val="-49"/>
        </w:rPr>
        <w:t xml:space="preserve"> </w:t>
      </w:r>
      <w:r>
        <w:rPr>
          <w:spacing w:val="2"/>
        </w:rPr>
        <w:t xml:space="preserve">for </w:t>
      </w:r>
      <w:r>
        <w:t>each</w:t>
      </w:r>
      <w:r>
        <w:rPr>
          <w:spacing w:val="-44"/>
        </w:rPr>
        <w:t xml:space="preserve"> </w:t>
      </w:r>
      <w:r>
        <w:rPr>
          <w:spacing w:val="2"/>
        </w:rPr>
        <w:t>business</w:t>
      </w:r>
      <w:r>
        <w:rPr>
          <w:spacing w:val="-50"/>
        </w:rPr>
        <w:t xml:space="preserve"> </w:t>
      </w:r>
      <w:r>
        <w:t>unit,</w:t>
      </w:r>
      <w:r>
        <w:rPr>
          <w:spacing w:val="-51"/>
        </w:rPr>
        <w:t xml:space="preserve"> </w:t>
      </w:r>
      <w:r>
        <w:t>you</w:t>
      </w:r>
      <w:r>
        <w:rPr>
          <w:spacing w:val="-43"/>
        </w:rPr>
        <w:t xml:space="preserve"> </w:t>
      </w:r>
      <w:r>
        <w:rPr>
          <w:spacing w:val="5"/>
        </w:rPr>
        <w:t>will</w:t>
      </w:r>
      <w:r>
        <w:rPr>
          <w:spacing w:val="-47"/>
        </w:rPr>
        <w:t xml:space="preserve"> </w:t>
      </w:r>
      <w:r>
        <w:t>increase</w:t>
      </w:r>
      <w:r>
        <w:rPr>
          <w:spacing w:val="-48"/>
        </w:rPr>
        <w:t xml:space="preserve"> </w:t>
      </w:r>
      <w:r>
        <w:t>the</w:t>
      </w:r>
      <w:r>
        <w:rPr>
          <w:spacing w:val="-47"/>
        </w:rPr>
        <w:t xml:space="preserve"> </w:t>
      </w:r>
      <w:r>
        <w:rPr>
          <w:spacing w:val="3"/>
        </w:rPr>
        <w:t>employee</w:t>
      </w:r>
      <w:r>
        <w:rPr>
          <w:spacing w:val="-48"/>
        </w:rPr>
        <w:t xml:space="preserve"> </w:t>
      </w:r>
      <w:r>
        <w:t>commitment</w:t>
      </w:r>
      <w:r>
        <w:rPr>
          <w:spacing w:val="-52"/>
        </w:rPr>
        <w:t xml:space="preserve"> </w:t>
      </w:r>
      <w:r>
        <w:t>across</w:t>
      </w:r>
      <w:r>
        <w:rPr>
          <w:spacing w:val="-50"/>
        </w:rPr>
        <w:t xml:space="preserve"> </w:t>
      </w:r>
      <w:r>
        <w:t>the</w:t>
      </w:r>
      <w:r>
        <w:rPr>
          <w:spacing w:val="-40"/>
        </w:rPr>
        <w:t xml:space="preserve"> </w:t>
      </w:r>
      <w:r>
        <w:rPr>
          <w:spacing w:val="2"/>
        </w:rPr>
        <w:t xml:space="preserve">entire </w:t>
      </w:r>
      <w:r>
        <w:t>organization.</w:t>
      </w:r>
    </w:p>
    <w:p w14:paraId="4EBEFD16" w14:textId="77777777" w:rsidR="00FE063D" w:rsidRDefault="00FE063D">
      <w:pPr>
        <w:pStyle w:val="BodyText"/>
        <w:spacing w:before="10"/>
      </w:pPr>
    </w:p>
    <w:p w14:paraId="100018BA" w14:textId="77777777" w:rsidR="00FE063D" w:rsidRDefault="00DF7C8A">
      <w:pPr>
        <w:pStyle w:val="ListParagraph"/>
        <w:numPr>
          <w:ilvl w:val="2"/>
          <w:numId w:val="30"/>
        </w:numPr>
        <w:tabs>
          <w:tab w:val="left" w:pos="1994"/>
        </w:tabs>
        <w:rPr>
          <w:sz w:val="24"/>
        </w:rPr>
      </w:pPr>
      <w:r>
        <w:rPr>
          <w:sz w:val="24"/>
        </w:rPr>
        <w:t>Response</w:t>
      </w:r>
      <w:r>
        <w:rPr>
          <w:spacing w:val="-28"/>
          <w:sz w:val="24"/>
        </w:rPr>
        <w:t xml:space="preserve"> </w:t>
      </w:r>
      <w:r>
        <w:rPr>
          <w:spacing w:val="2"/>
          <w:sz w:val="24"/>
        </w:rPr>
        <w:t>period</w:t>
      </w:r>
    </w:p>
    <w:p w14:paraId="6EC141FA" w14:textId="77777777" w:rsidR="00FE063D" w:rsidRDefault="00FE063D">
      <w:pPr>
        <w:pStyle w:val="BodyText"/>
        <w:spacing w:before="1"/>
        <w:rPr>
          <w:sz w:val="33"/>
        </w:rPr>
      </w:pPr>
    </w:p>
    <w:p w14:paraId="070D0CAF" w14:textId="77777777" w:rsidR="00FE063D" w:rsidRDefault="00DF7C8A">
      <w:pPr>
        <w:pStyle w:val="BodyText"/>
        <w:spacing w:before="1" w:line="307" w:lineRule="auto"/>
        <w:ind w:left="1386" w:right="847"/>
      </w:pPr>
      <w:r>
        <w:t>The</w:t>
      </w:r>
      <w:r>
        <w:rPr>
          <w:spacing w:val="-44"/>
        </w:rPr>
        <w:t xml:space="preserve"> </w:t>
      </w:r>
      <w:r>
        <w:rPr>
          <w:spacing w:val="-6"/>
        </w:rPr>
        <w:t>80/20</w:t>
      </w:r>
      <w:r>
        <w:rPr>
          <w:spacing w:val="-30"/>
        </w:rPr>
        <w:t xml:space="preserve"> </w:t>
      </w:r>
      <w:r>
        <w:t>rule</w:t>
      </w:r>
      <w:r>
        <w:rPr>
          <w:spacing w:val="-50"/>
        </w:rPr>
        <w:t xml:space="preserve"> </w:t>
      </w:r>
      <w:r>
        <w:t>also</w:t>
      </w:r>
      <w:r>
        <w:rPr>
          <w:spacing w:val="-46"/>
        </w:rPr>
        <w:t xml:space="preserve"> </w:t>
      </w:r>
      <w:r>
        <w:rPr>
          <w:spacing w:val="3"/>
        </w:rPr>
        <w:t>applies</w:t>
      </w:r>
      <w:r>
        <w:rPr>
          <w:spacing w:val="-52"/>
        </w:rPr>
        <w:t xml:space="preserve"> </w:t>
      </w:r>
      <w:r>
        <w:t>to</w:t>
      </w:r>
      <w:r>
        <w:rPr>
          <w:spacing w:val="-46"/>
        </w:rPr>
        <w:t xml:space="preserve"> </w:t>
      </w:r>
      <w:r>
        <w:t>survey</w:t>
      </w:r>
      <w:r>
        <w:rPr>
          <w:spacing w:val="-52"/>
        </w:rPr>
        <w:t xml:space="preserve"> </w:t>
      </w:r>
      <w:r>
        <w:t>response</w:t>
      </w:r>
      <w:r>
        <w:rPr>
          <w:spacing w:val="-50"/>
        </w:rPr>
        <w:t xml:space="preserve"> </w:t>
      </w:r>
      <w:r>
        <w:rPr>
          <w:spacing w:val="2"/>
        </w:rPr>
        <w:t>times.</w:t>
      </w:r>
      <w:r>
        <w:rPr>
          <w:spacing w:val="-52"/>
        </w:rPr>
        <w:t xml:space="preserve"> </w:t>
      </w:r>
      <w:r>
        <w:t>By</w:t>
      </w:r>
      <w:r>
        <w:rPr>
          <w:spacing w:val="-45"/>
        </w:rPr>
        <w:t xml:space="preserve"> </w:t>
      </w:r>
      <w:r>
        <w:t>far</w:t>
      </w:r>
      <w:r>
        <w:rPr>
          <w:spacing w:val="-48"/>
        </w:rPr>
        <w:t xml:space="preserve"> </w:t>
      </w:r>
      <w:r>
        <w:t>the</w:t>
      </w:r>
      <w:r>
        <w:rPr>
          <w:spacing w:val="-43"/>
        </w:rPr>
        <w:t xml:space="preserve"> </w:t>
      </w:r>
      <w:r>
        <w:t>largest</w:t>
      </w:r>
      <w:r>
        <w:rPr>
          <w:spacing w:val="-53"/>
        </w:rPr>
        <w:t xml:space="preserve"> </w:t>
      </w:r>
      <w:r>
        <w:t>response</w:t>
      </w:r>
      <w:r>
        <w:rPr>
          <w:spacing w:val="-50"/>
        </w:rPr>
        <w:t xml:space="preserve"> </w:t>
      </w:r>
      <w:r>
        <w:rPr>
          <w:spacing w:val="4"/>
        </w:rPr>
        <w:t xml:space="preserve">is </w:t>
      </w:r>
      <w:r>
        <w:rPr>
          <w:w w:val="95"/>
        </w:rPr>
        <w:t>generated</w:t>
      </w:r>
      <w:r>
        <w:rPr>
          <w:spacing w:val="-40"/>
          <w:w w:val="95"/>
        </w:rPr>
        <w:t xml:space="preserve"> </w:t>
      </w:r>
      <w:r>
        <w:rPr>
          <w:w w:val="95"/>
        </w:rPr>
        <w:t>during</w:t>
      </w:r>
      <w:r>
        <w:rPr>
          <w:spacing w:val="-40"/>
          <w:w w:val="95"/>
        </w:rPr>
        <w:t xml:space="preserve"> </w:t>
      </w:r>
      <w:r>
        <w:rPr>
          <w:w w:val="95"/>
        </w:rPr>
        <w:t>the</w:t>
      </w:r>
      <w:r>
        <w:rPr>
          <w:spacing w:val="-23"/>
          <w:w w:val="95"/>
        </w:rPr>
        <w:t xml:space="preserve"> </w:t>
      </w:r>
      <w:r>
        <w:rPr>
          <w:spacing w:val="2"/>
          <w:w w:val="95"/>
        </w:rPr>
        <w:t>first</w:t>
      </w:r>
      <w:r>
        <w:rPr>
          <w:spacing w:val="-40"/>
          <w:w w:val="95"/>
        </w:rPr>
        <w:t xml:space="preserve"> </w:t>
      </w:r>
      <w:r>
        <w:rPr>
          <w:spacing w:val="4"/>
          <w:w w:val="95"/>
        </w:rPr>
        <w:t>few</w:t>
      </w:r>
      <w:r>
        <w:rPr>
          <w:spacing w:val="-37"/>
          <w:w w:val="95"/>
        </w:rPr>
        <w:t xml:space="preserve"> </w:t>
      </w:r>
      <w:r>
        <w:rPr>
          <w:w w:val="95"/>
        </w:rPr>
        <w:t>days.</w:t>
      </w:r>
      <w:r>
        <w:rPr>
          <w:spacing w:val="-38"/>
          <w:w w:val="95"/>
        </w:rPr>
        <w:t xml:space="preserve"> </w:t>
      </w:r>
      <w:r>
        <w:rPr>
          <w:spacing w:val="4"/>
          <w:w w:val="95"/>
        </w:rPr>
        <w:t>Allowing</w:t>
      </w:r>
      <w:r>
        <w:rPr>
          <w:spacing w:val="-32"/>
          <w:w w:val="95"/>
        </w:rPr>
        <w:t xml:space="preserve"> </w:t>
      </w:r>
      <w:r>
        <w:rPr>
          <w:w w:val="95"/>
        </w:rPr>
        <w:t>2</w:t>
      </w:r>
      <w:r>
        <w:rPr>
          <w:spacing w:val="-35"/>
          <w:w w:val="95"/>
        </w:rPr>
        <w:t xml:space="preserve"> </w:t>
      </w:r>
      <w:r>
        <w:rPr>
          <w:spacing w:val="4"/>
          <w:w w:val="95"/>
        </w:rPr>
        <w:t>weeks</w:t>
      </w:r>
      <w:r>
        <w:rPr>
          <w:spacing w:val="-39"/>
          <w:w w:val="95"/>
        </w:rPr>
        <w:t xml:space="preserve"> </w:t>
      </w:r>
      <w:r>
        <w:rPr>
          <w:spacing w:val="2"/>
          <w:w w:val="95"/>
        </w:rPr>
        <w:t>for</w:t>
      </w:r>
      <w:r>
        <w:rPr>
          <w:spacing w:val="-43"/>
          <w:w w:val="95"/>
        </w:rPr>
        <w:t xml:space="preserve"> </w:t>
      </w:r>
      <w:r>
        <w:rPr>
          <w:w w:val="95"/>
        </w:rPr>
        <w:t>responses</w:t>
      </w:r>
      <w:r>
        <w:rPr>
          <w:spacing w:val="-38"/>
          <w:w w:val="95"/>
        </w:rPr>
        <w:t xml:space="preserve"> </w:t>
      </w:r>
      <w:r>
        <w:rPr>
          <w:spacing w:val="4"/>
          <w:w w:val="95"/>
        </w:rPr>
        <w:t>is</w:t>
      </w:r>
      <w:r>
        <w:rPr>
          <w:spacing w:val="-27"/>
          <w:w w:val="95"/>
        </w:rPr>
        <w:t xml:space="preserve"> </w:t>
      </w:r>
      <w:r>
        <w:rPr>
          <w:spacing w:val="2"/>
          <w:w w:val="95"/>
        </w:rPr>
        <w:t>usually</w:t>
      </w:r>
      <w:r>
        <w:rPr>
          <w:spacing w:val="-38"/>
          <w:w w:val="95"/>
        </w:rPr>
        <w:t xml:space="preserve"> </w:t>
      </w:r>
      <w:r>
        <w:rPr>
          <w:w w:val="95"/>
        </w:rPr>
        <w:t xml:space="preserve">enough, </w:t>
      </w:r>
      <w:r>
        <w:t>but</w:t>
      </w:r>
      <w:r>
        <w:rPr>
          <w:spacing w:val="-47"/>
        </w:rPr>
        <w:t xml:space="preserve"> </w:t>
      </w:r>
      <w:r>
        <w:rPr>
          <w:spacing w:val="4"/>
        </w:rPr>
        <w:t>if</w:t>
      </w:r>
      <w:r>
        <w:rPr>
          <w:spacing w:val="-43"/>
        </w:rPr>
        <w:t xml:space="preserve"> </w:t>
      </w:r>
      <w:r>
        <w:t>the</w:t>
      </w:r>
      <w:r>
        <w:rPr>
          <w:spacing w:val="-49"/>
        </w:rPr>
        <w:t xml:space="preserve"> </w:t>
      </w:r>
      <w:r>
        <w:t>response</w:t>
      </w:r>
      <w:r>
        <w:rPr>
          <w:spacing w:val="-50"/>
        </w:rPr>
        <w:t xml:space="preserve"> </w:t>
      </w:r>
      <w:r>
        <w:rPr>
          <w:spacing w:val="4"/>
        </w:rPr>
        <w:t>is</w:t>
      </w:r>
      <w:r>
        <w:rPr>
          <w:spacing w:val="-45"/>
        </w:rPr>
        <w:t xml:space="preserve"> </w:t>
      </w:r>
      <w:r>
        <w:t>disappointing,</w:t>
      </w:r>
      <w:r>
        <w:rPr>
          <w:spacing w:val="-51"/>
        </w:rPr>
        <w:t xml:space="preserve"> </w:t>
      </w:r>
      <w:r>
        <w:t>you</w:t>
      </w:r>
      <w:r>
        <w:rPr>
          <w:spacing w:val="-52"/>
        </w:rPr>
        <w:t xml:space="preserve"> </w:t>
      </w:r>
      <w:r>
        <w:rPr>
          <w:spacing w:val="-3"/>
        </w:rPr>
        <w:t>can</w:t>
      </w:r>
      <w:r>
        <w:rPr>
          <w:spacing w:val="-46"/>
        </w:rPr>
        <w:t xml:space="preserve"> </w:t>
      </w:r>
      <w:r>
        <w:t>always</w:t>
      </w:r>
      <w:r>
        <w:rPr>
          <w:spacing w:val="-52"/>
        </w:rPr>
        <w:t xml:space="preserve"> </w:t>
      </w:r>
      <w:r>
        <w:rPr>
          <w:spacing w:val="3"/>
        </w:rPr>
        <w:t>extend</w:t>
      </w:r>
      <w:r>
        <w:rPr>
          <w:spacing w:val="-52"/>
        </w:rPr>
        <w:t xml:space="preserve"> </w:t>
      </w:r>
      <w:r>
        <w:t>the</w:t>
      </w:r>
      <w:r>
        <w:rPr>
          <w:spacing w:val="-50"/>
        </w:rPr>
        <w:t xml:space="preserve"> </w:t>
      </w:r>
      <w:r>
        <w:rPr>
          <w:spacing w:val="3"/>
        </w:rPr>
        <w:t>deadline</w:t>
      </w:r>
      <w:r>
        <w:rPr>
          <w:spacing w:val="-49"/>
        </w:rPr>
        <w:t xml:space="preserve"> </w:t>
      </w:r>
      <w:r>
        <w:t>by</w:t>
      </w:r>
      <w:r>
        <w:rPr>
          <w:spacing w:val="-52"/>
        </w:rPr>
        <w:t xml:space="preserve"> </w:t>
      </w:r>
      <w:r>
        <w:t>a</w:t>
      </w:r>
      <w:r>
        <w:rPr>
          <w:spacing w:val="-40"/>
        </w:rPr>
        <w:t xml:space="preserve"> </w:t>
      </w:r>
      <w:r>
        <w:rPr>
          <w:spacing w:val="4"/>
        </w:rPr>
        <w:t>week.</w:t>
      </w:r>
    </w:p>
    <w:p w14:paraId="1AAC489A" w14:textId="77777777" w:rsidR="00FE063D" w:rsidRDefault="00FE063D">
      <w:pPr>
        <w:pStyle w:val="BodyText"/>
        <w:spacing w:before="9"/>
      </w:pPr>
    </w:p>
    <w:p w14:paraId="5E6A0A2B" w14:textId="77777777" w:rsidR="00FE063D" w:rsidRDefault="00DF7C8A">
      <w:pPr>
        <w:pStyle w:val="ListParagraph"/>
        <w:numPr>
          <w:ilvl w:val="2"/>
          <w:numId w:val="30"/>
        </w:numPr>
        <w:tabs>
          <w:tab w:val="left" w:pos="1994"/>
        </w:tabs>
        <w:rPr>
          <w:sz w:val="24"/>
        </w:rPr>
      </w:pPr>
      <w:r>
        <w:rPr>
          <w:sz w:val="24"/>
        </w:rPr>
        <w:t>Data</w:t>
      </w:r>
      <w:r>
        <w:rPr>
          <w:spacing w:val="-24"/>
          <w:sz w:val="24"/>
        </w:rPr>
        <w:t xml:space="preserve"> </w:t>
      </w:r>
      <w:r>
        <w:rPr>
          <w:spacing w:val="2"/>
          <w:sz w:val="24"/>
        </w:rPr>
        <w:t>collection</w:t>
      </w:r>
    </w:p>
    <w:p w14:paraId="251505BD" w14:textId="77777777" w:rsidR="00FE063D" w:rsidRDefault="00FE063D">
      <w:pPr>
        <w:pStyle w:val="BodyText"/>
        <w:spacing w:before="1"/>
        <w:rPr>
          <w:sz w:val="33"/>
        </w:rPr>
      </w:pPr>
    </w:p>
    <w:p w14:paraId="3289EFA3" w14:textId="77777777" w:rsidR="00FE063D" w:rsidRDefault="00DF7C8A">
      <w:pPr>
        <w:pStyle w:val="BodyText"/>
        <w:spacing w:line="312" w:lineRule="auto"/>
        <w:ind w:left="1386" w:right="928"/>
      </w:pPr>
      <w:r>
        <w:t>How</w:t>
      </w:r>
      <w:r>
        <w:rPr>
          <w:spacing w:val="-42"/>
        </w:rPr>
        <w:t xml:space="preserve"> </w:t>
      </w:r>
      <w:r>
        <w:t>to</w:t>
      </w:r>
      <w:r>
        <w:rPr>
          <w:spacing w:val="-44"/>
        </w:rPr>
        <w:t xml:space="preserve"> </w:t>
      </w:r>
      <w:r>
        <w:rPr>
          <w:spacing w:val="2"/>
        </w:rPr>
        <w:t>get</w:t>
      </w:r>
      <w:r>
        <w:rPr>
          <w:spacing w:val="-44"/>
        </w:rPr>
        <w:t xml:space="preserve"> </w:t>
      </w:r>
      <w:r>
        <w:t>the</w:t>
      </w:r>
      <w:r>
        <w:rPr>
          <w:spacing w:val="-40"/>
        </w:rPr>
        <w:t xml:space="preserve"> </w:t>
      </w:r>
      <w:r>
        <w:rPr>
          <w:spacing w:val="2"/>
        </w:rPr>
        <w:t>completed</w:t>
      </w:r>
      <w:r>
        <w:rPr>
          <w:spacing w:val="-51"/>
        </w:rPr>
        <w:t xml:space="preserve"> </w:t>
      </w:r>
      <w:r>
        <w:rPr>
          <w:spacing w:val="2"/>
        </w:rPr>
        <w:t>questionnaires</w:t>
      </w:r>
      <w:r>
        <w:rPr>
          <w:spacing w:val="-50"/>
        </w:rPr>
        <w:t xml:space="preserve"> </w:t>
      </w:r>
      <w:r>
        <w:t>back</w:t>
      </w:r>
      <w:r>
        <w:rPr>
          <w:spacing w:val="-51"/>
        </w:rPr>
        <w:t xml:space="preserve"> </w:t>
      </w:r>
      <w:r>
        <w:t>to</w:t>
      </w:r>
      <w:r>
        <w:rPr>
          <w:spacing w:val="-43"/>
        </w:rPr>
        <w:t xml:space="preserve"> </w:t>
      </w:r>
      <w:r>
        <w:t>you?</w:t>
      </w:r>
      <w:r>
        <w:rPr>
          <w:spacing w:val="-52"/>
        </w:rPr>
        <w:t xml:space="preserve"> </w:t>
      </w:r>
      <w:r>
        <w:t>With</w:t>
      </w:r>
      <w:r>
        <w:rPr>
          <w:spacing w:val="-43"/>
        </w:rPr>
        <w:t xml:space="preserve"> </w:t>
      </w:r>
      <w:r>
        <w:t>a</w:t>
      </w:r>
      <w:r>
        <w:rPr>
          <w:spacing w:val="-38"/>
        </w:rPr>
        <w:t xml:space="preserve"> </w:t>
      </w:r>
      <w:r>
        <w:t>digital</w:t>
      </w:r>
      <w:r>
        <w:rPr>
          <w:spacing w:val="-47"/>
        </w:rPr>
        <w:t xml:space="preserve"> </w:t>
      </w:r>
      <w:r>
        <w:t>survey,</w:t>
      </w:r>
      <w:r>
        <w:rPr>
          <w:spacing w:val="-49"/>
        </w:rPr>
        <w:t xml:space="preserve"> </w:t>
      </w:r>
      <w:r>
        <w:rPr>
          <w:spacing w:val="2"/>
        </w:rPr>
        <w:t>this</w:t>
      </w:r>
      <w:r>
        <w:rPr>
          <w:spacing w:val="-51"/>
        </w:rPr>
        <w:t xml:space="preserve"> </w:t>
      </w:r>
      <w:r>
        <w:rPr>
          <w:spacing w:val="4"/>
        </w:rPr>
        <w:t xml:space="preserve">is </w:t>
      </w:r>
      <w:r>
        <w:rPr>
          <w:spacing w:val="3"/>
          <w:w w:val="95"/>
        </w:rPr>
        <w:t>simple.</w:t>
      </w:r>
      <w:r>
        <w:rPr>
          <w:spacing w:val="-33"/>
          <w:w w:val="95"/>
        </w:rPr>
        <w:t xml:space="preserve"> </w:t>
      </w:r>
      <w:r>
        <w:rPr>
          <w:w w:val="95"/>
        </w:rPr>
        <w:t>Written</w:t>
      </w:r>
      <w:r>
        <w:rPr>
          <w:spacing w:val="-35"/>
          <w:w w:val="95"/>
        </w:rPr>
        <w:t xml:space="preserve"> </w:t>
      </w:r>
      <w:r>
        <w:rPr>
          <w:w w:val="95"/>
        </w:rPr>
        <w:t>(paper)</w:t>
      </w:r>
      <w:r>
        <w:rPr>
          <w:spacing w:val="-24"/>
          <w:w w:val="95"/>
        </w:rPr>
        <w:t xml:space="preserve"> </w:t>
      </w:r>
      <w:r>
        <w:rPr>
          <w:spacing w:val="2"/>
          <w:w w:val="95"/>
        </w:rPr>
        <w:t>questionnaires</w:t>
      </w:r>
      <w:r>
        <w:rPr>
          <w:spacing w:val="-34"/>
          <w:w w:val="95"/>
        </w:rPr>
        <w:t xml:space="preserve"> </w:t>
      </w:r>
      <w:r>
        <w:rPr>
          <w:spacing w:val="-3"/>
          <w:w w:val="95"/>
        </w:rPr>
        <w:t>can</w:t>
      </w:r>
      <w:r>
        <w:rPr>
          <w:spacing w:val="-35"/>
          <w:w w:val="95"/>
        </w:rPr>
        <w:t xml:space="preserve"> </w:t>
      </w:r>
      <w:r>
        <w:rPr>
          <w:w w:val="95"/>
        </w:rPr>
        <w:t>be</w:t>
      </w:r>
      <w:r>
        <w:rPr>
          <w:spacing w:val="-29"/>
          <w:w w:val="95"/>
        </w:rPr>
        <w:t xml:space="preserve"> </w:t>
      </w:r>
      <w:r>
        <w:rPr>
          <w:w w:val="95"/>
        </w:rPr>
        <w:t>returned</w:t>
      </w:r>
      <w:r>
        <w:rPr>
          <w:spacing w:val="-34"/>
          <w:w w:val="95"/>
        </w:rPr>
        <w:t xml:space="preserve"> </w:t>
      </w:r>
      <w:r>
        <w:rPr>
          <w:w w:val="95"/>
        </w:rPr>
        <w:t>to</w:t>
      </w:r>
      <w:r>
        <w:rPr>
          <w:spacing w:val="-7"/>
          <w:w w:val="95"/>
        </w:rPr>
        <w:t xml:space="preserve"> </w:t>
      </w:r>
      <w:r>
        <w:rPr>
          <w:w w:val="95"/>
        </w:rPr>
        <w:t>a</w:t>
      </w:r>
      <w:r>
        <w:rPr>
          <w:spacing w:val="-24"/>
          <w:w w:val="95"/>
        </w:rPr>
        <w:t xml:space="preserve"> </w:t>
      </w:r>
      <w:r>
        <w:rPr>
          <w:spacing w:val="2"/>
          <w:w w:val="95"/>
        </w:rPr>
        <w:t>freepost</w:t>
      </w:r>
      <w:r>
        <w:rPr>
          <w:spacing w:val="-36"/>
          <w:w w:val="95"/>
        </w:rPr>
        <w:t xml:space="preserve"> </w:t>
      </w:r>
      <w:r>
        <w:rPr>
          <w:w w:val="95"/>
        </w:rPr>
        <w:t>address.</w:t>
      </w:r>
      <w:r>
        <w:rPr>
          <w:spacing w:val="-33"/>
          <w:w w:val="95"/>
        </w:rPr>
        <w:t xml:space="preserve"> </w:t>
      </w:r>
      <w:r>
        <w:rPr>
          <w:w w:val="95"/>
        </w:rPr>
        <w:t>In</w:t>
      </w:r>
      <w:r>
        <w:rPr>
          <w:spacing w:val="-21"/>
          <w:w w:val="95"/>
        </w:rPr>
        <w:t xml:space="preserve"> </w:t>
      </w:r>
      <w:r>
        <w:rPr>
          <w:spacing w:val="4"/>
          <w:w w:val="95"/>
        </w:rPr>
        <w:t xml:space="preserve">view </w:t>
      </w:r>
      <w:r>
        <w:rPr>
          <w:w w:val="95"/>
        </w:rPr>
        <w:t>of</w:t>
      </w:r>
      <w:r>
        <w:rPr>
          <w:spacing w:val="-15"/>
          <w:w w:val="95"/>
        </w:rPr>
        <w:t xml:space="preserve"> </w:t>
      </w:r>
      <w:r>
        <w:rPr>
          <w:w w:val="95"/>
        </w:rPr>
        <w:t>the</w:t>
      </w:r>
      <w:r>
        <w:rPr>
          <w:spacing w:val="-13"/>
          <w:w w:val="95"/>
        </w:rPr>
        <w:t xml:space="preserve"> </w:t>
      </w:r>
      <w:r>
        <w:rPr>
          <w:w w:val="95"/>
        </w:rPr>
        <w:t>anonymity</w:t>
      </w:r>
      <w:r>
        <w:rPr>
          <w:spacing w:val="-33"/>
          <w:w w:val="95"/>
        </w:rPr>
        <w:t xml:space="preserve"> </w:t>
      </w:r>
      <w:r>
        <w:rPr>
          <w:w w:val="95"/>
        </w:rPr>
        <w:t>guarantee,</w:t>
      </w:r>
      <w:r>
        <w:rPr>
          <w:spacing w:val="-31"/>
          <w:w w:val="95"/>
        </w:rPr>
        <w:t xml:space="preserve"> </w:t>
      </w:r>
      <w:r>
        <w:rPr>
          <w:w w:val="95"/>
        </w:rPr>
        <w:t>we</w:t>
      </w:r>
      <w:r>
        <w:rPr>
          <w:spacing w:val="-28"/>
          <w:w w:val="95"/>
        </w:rPr>
        <w:t xml:space="preserve"> </w:t>
      </w:r>
      <w:r>
        <w:rPr>
          <w:w w:val="95"/>
        </w:rPr>
        <w:t>recommend</w:t>
      </w:r>
      <w:r>
        <w:rPr>
          <w:spacing w:val="-33"/>
          <w:w w:val="95"/>
        </w:rPr>
        <w:t xml:space="preserve"> </w:t>
      </w:r>
      <w:r>
        <w:rPr>
          <w:w w:val="95"/>
        </w:rPr>
        <w:t>that</w:t>
      </w:r>
      <w:r>
        <w:rPr>
          <w:spacing w:val="-7"/>
          <w:w w:val="95"/>
        </w:rPr>
        <w:t xml:space="preserve"> </w:t>
      </w:r>
      <w:r>
        <w:rPr>
          <w:w w:val="95"/>
        </w:rPr>
        <w:t>you</w:t>
      </w:r>
      <w:r>
        <w:rPr>
          <w:spacing w:val="-34"/>
          <w:w w:val="95"/>
        </w:rPr>
        <w:t xml:space="preserve"> </w:t>
      </w:r>
      <w:r>
        <w:rPr>
          <w:w w:val="95"/>
        </w:rPr>
        <w:t>designate</w:t>
      </w:r>
      <w:r>
        <w:rPr>
          <w:spacing w:val="-27"/>
          <w:w w:val="95"/>
        </w:rPr>
        <w:t xml:space="preserve"> </w:t>
      </w:r>
      <w:r>
        <w:rPr>
          <w:w w:val="95"/>
        </w:rPr>
        <w:t>a</w:t>
      </w:r>
      <w:r>
        <w:rPr>
          <w:spacing w:val="-23"/>
          <w:w w:val="95"/>
        </w:rPr>
        <w:t xml:space="preserve"> </w:t>
      </w:r>
      <w:r>
        <w:rPr>
          <w:spacing w:val="2"/>
          <w:w w:val="95"/>
        </w:rPr>
        <w:t>freepost</w:t>
      </w:r>
      <w:r>
        <w:rPr>
          <w:spacing w:val="-35"/>
          <w:w w:val="95"/>
        </w:rPr>
        <w:t xml:space="preserve"> </w:t>
      </w:r>
      <w:r>
        <w:rPr>
          <w:w w:val="95"/>
        </w:rPr>
        <w:t>address</w:t>
      </w:r>
      <w:r>
        <w:rPr>
          <w:spacing w:val="-33"/>
          <w:w w:val="95"/>
        </w:rPr>
        <w:t xml:space="preserve"> </w:t>
      </w:r>
      <w:r>
        <w:rPr>
          <w:w w:val="95"/>
        </w:rPr>
        <w:t xml:space="preserve">to </w:t>
      </w:r>
      <w:r>
        <w:t>be</w:t>
      </w:r>
      <w:r>
        <w:rPr>
          <w:spacing w:val="-14"/>
        </w:rPr>
        <w:t xml:space="preserve"> </w:t>
      </w:r>
      <w:r>
        <w:rPr>
          <w:spacing w:val="2"/>
        </w:rPr>
        <w:t>used</w:t>
      </w:r>
      <w:r>
        <w:rPr>
          <w:spacing w:val="-36"/>
        </w:rPr>
        <w:t xml:space="preserve"> </w:t>
      </w:r>
      <w:r>
        <w:rPr>
          <w:spacing w:val="2"/>
        </w:rPr>
        <w:t>specifically</w:t>
      </w:r>
      <w:r>
        <w:rPr>
          <w:spacing w:val="-33"/>
        </w:rPr>
        <w:t xml:space="preserve"> </w:t>
      </w:r>
      <w:r>
        <w:rPr>
          <w:spacing w:val="2"/>
        </w:rPr>
        <w:t>for</w:t>
      </w:r>
      <w:r>
        <w:rPr>
          <w:spacing w:val="-41"/>
        </w:rPr>
        <w:t xml:space="preserve"> </w:t>
      </w:r>
      <w:r>
        <w:t>the</w:t>
      </w:r>
      <w:r>
        <w:rPr>
          <w:spacing w:val="-28"/>
        </w:rPr>
        <w:t xml:space="preserve"> </w:t>
      </w:r>
      <w:r>
        <w:t>survey.</w:t>
      </w:r>
    </w:p>
    <w:p w14:paraId="70BB2118" w14:textId="77777777" w:rsidR="00FE063D" w:rsidRDefault="00FE063D">
      <w:pPr>
        <w:pStyle w:val="BodyText"/>
        <w:spacing w:before="7"/>
        <w:rPr>
          <w:sz w:val="25"/>
        </w:rPr>
      </w:pPr>
    </w:p>
    <w:p w14:paraId="55F1909A" w14:textId="77777777" w:rsidR="00FE063D" w:rsidRDefault="00DF7C8A">
      <w:pPr>
        <w:pStyle w:val="BodyText"/>
        <w:spacing w:line="314" w:lineRule="auto"/>
        <w:ind w:left="1386" w:right="945"/>
      </w:pPr>
      <w:r>
        <w:t>If</w:t>
      </w:r>
      <w:r>
        <w:rPr>
          <w:spacing w:val="-41"/>
        </w:rPr>
        <w:t xml:space="preserve"> </w:t>
      </w:r>
      <w:r>
        <w:t>the</w:t>
      </w:r>
      <w:r>
        <w:rPr>
          <w:spacing w:val="-40"/>
        </w:rPr>
        <w:t xml:space="preserve"> </w:t>
      </w:r>
      <w:r>
        <w:rPr>
          <w:spacing w:val="2"/>
        </w:rPr>
        <w:t>questionnaires</w:t>
      </w:r>
      <w:r>
        <w:rPr>
          <w:spacing w:val="-50"/>
        </w:rPr>
        <w:t xml:space="preserve"> </w:t>
      </w:r>
      <w:r>
        <w:rPr>
          <w:spacing w:val="-3"/>
        </w:rPr>
        <w:t>are</w:t>
      </w:r>
      <w:r>
        <w:rPr>
          <w:spacing w:val="-47"/>
        </w:rPr>
        <w:t xml:space="preserve"> </w:t>
      </w:r>
      <w:r>
        <w:t>distributed</w:t>
      </w:r>
      <w:r>
        <w:rPr>
          <w:spacing w:val="-51"/>
        </w:rPr>
        <w:t xml:space="preserve"> </w:t>
      </w:r>
      <w:r>
        <w:t>on</w:t>
      </w:r>
      <w:r>
        <w:rPr>
          <w:spacing w:val="-51"/>
        </w:rPr>
        <w:t xml:space="preserve"> </w:t>
      </w:r>
      <w:r>
        <w:rPr>
          <w:spacing w:val="3"/>
        </w:rPr>
        <w:t>site,</w:t>
      </w:r>
      <w:r>
        <w:rPr>
          <w:spacing w:val="-49"/>
        </w:rPr>
        <w:t xml:space="preserve"> </w:t>
      </w:r>
      <w:r>
        <w:t>you</w:t>
      </w:r>
      <w:r>
        <w:rPr>
          <w:spacing w:val="-51"/>
        </w:rPr>
        <w:t xml:space="preserve"> </w:t>
      </w:r>
      <w:r>
        <w:t>could</w:t>
      </w:r>
      <w:r>
        <w:rPr>
          <w:spacing w:val="-43"/>
        </w:rPr>
        <w:t xml:space="preserve"> </w:t>
      </w:r>
      <w:r>
        <w:rPr>
          <w:spacing w:val="3"/>
        </w:rPr>
        <w:t>still</w:t>
      </w:r>
      <w:r>
        <w:rPr>
          <w:spacing w:val="-47"/>
        </w:rPr>
        <w:t xml:space="preserve"> </w:t>
      </w:r>
      <w:r>
        <w:t>use</w:t>
      </w:r>
      <w:r>
        <w:rPr>
          <w:spacing w:val="-47"/>
        </w:rPr>
        <w:t xml:space="preserve"> </w:t>
      </w:r>
      <w:r>
        <w:t>return</w:t>
      </w:r>
      <w:r>
        <w:rPr>
          <w:spacing w:val="-51"/>
        </w:rPr>
        <w:t xml:space="preserve"> </w:t>
      </w:r>
      <w:r>
        <w:t>e</w:t>
      </w:r>
      <w:r>
        <w:rPr>
          <w:spacing w:val="-51"/>
        </w:rPr>
        <w:t xml:space="preserve"> </w:t>
      </w:r>
      <w:r>
        <w:rPr>
          <w:spacing w:val="3"/>
        </w:rPr>
        <w:t>nvelopes</w:t>
      </w:r>
      <w:r>
        <w:rPr>
          <w:spacing w:val="-51"/>
        </w:rPr>
        <w:t xml:space="preserve"> </w:t>
      </w:r>
      <w:r>
        <w:t>but another</w:t>
      </w:r>
      <w:r>
        <w:rPr>
          <w:spacing w:val="-45"/>
        </w:rPr>
        <w:t xml:space="preserve"> </w:t>
      </w:r>
      <w:r>
        <w:t>option</w:t>
      </w:r>
      <w:r>
        <w:rPr>
          <w:spacing w:val="-50"/>
        </w:rPr>
        <w:t xml:space="preserve"> </w:t>
      </w:r>
      <w:r>
        <w:rPr>
          <w:spacing w:val="4"/>
        </w:rPr>
        <w:t>is</w:t>
      </w:r>
      <w:r>
        <w:rPr>
          <w:spacing w:val="-41"/>
        </w:rPr>
        <w:t xml:space="preserve"> </w:t>
      </w:r>
      <w:r>
        <w:t>to</w:t>
      </w:r>
      <w:r>
        <w:rPr>
          <w:spacing w:val="-42"/>
        </w:rPr>
        <w:t xml:space="preserve"> </w:t>
      </w:r>
      <w:r>
        <w:t>place</w:t>
      </w:r>
      <w:r>
        <w:rPr>
          <w:spacing w:val="-38"/>
        </w:rPr>
        <w:t xml:space="preserve"> </w:t>
      </w:r>
      <w:r>
        <w:rPr>
          <w:spacing w:val="2"/>
        </w:rPr>
        <w:t>collection</w:t>
      </w:r>
      <w:r>
        <w:rPr>
          <w:spacing w:val="-50"/>
        </w:rPr>
        <w:t xml:space="preserve"> </w:t>
      </w:r>
      <w:r>
        <w:rPr>
          <w:spacing w:val="3"/>
        </w:rPr>
        <w:t>boxes</w:t>
      </w:r>
      <w:r>
        <w:rPr>
          <w:spacing w:val="-49"/>
        </w:rPr>
        <w:t xml:space="preserve"> </w:t>
      </w:r>
      <w:r>
        <w:t>at</w:t>
      </w:r>
      <w:r>
        <w:rPr>
          <w:spacing w:val="-51"/>
        </w:rPr>
        <w:t xml:space="preserve"> </w:t>
      </w:r>
      <w:r>
        <w:t>the</w:t>
      </w:r>
      <w:r>
        <w:rPr>
          <w:spacing w:val="-38"/>
        </w:rPr>
        <w:t xml:space="preserve"> </w:t>
      </w:r>
      <w:r>
        <w:t>various</w:t>
      </w:r>
      <w:r>
        <w:rPr>
          <w:spacing w:val="-49"/>
        </w:rPr>
        <w:t xml:space="preserve"> </w:t>
      </w:r>
      <w:r>
        <w:t>locations.</w:t>
      </w:r>
      <w:r>
        <w:rPr>
          <w:spacing w:val="-49"/>
        </w:rPr>
        <w:t xml:space="preserve"> </w:t>
      </w:r>
      <w:r>
        <w:rPr>
          <w:spacing w:val="2"/>
        </w:rPr>
        <w:t>Sometimes,</w:t>
      </w:r>
      <w:r>
        <w:rPr>
          <w:spacing w:val="-49"/>
        </w:rPr>
        <w:t xml:space="preserve"> </w:t>
      </w:r>
      <w:r>
        <w:t>to promote</w:t>
      </w:r>
      <w:r>
        <w:rPr>
          <w:spacing w:val="-51"/>
        </w:rPr>
        <w:t xml:space="preserve"> </w:t>
      </w:r>
      <w:r>
        <w:t>a</w:t>
      </w:r>
      <w:r>
        <w:rPr>
          <w:spacing w:val="-42"/>
        </w:rPr>
        <w:t xml:space="preserve"> </w:t>
      </w:r>
      <w:r>
        <w:t>high</w:t>
      </w:r>
      <w:r>
        <w:rPr>
          <w:spacing w:val="-46"/>
        </w:rPr>
        <w:t xml:space="preserve"> </w:t>
      </w:r>
      <w:r>
        <w:t>response</w:t>
      </w:r>
      <w:r>
        <w:rPr>
          <w:spacing w:val="-51"/>
        </w:rPr>
        <w:t xml:space="preserve"> </w:t>
      </w:r>
      <w:r>
        <w:t>rate,</w:t>
      </w:r>
      <w:r>
        <w:rPr>
          <w:spacing w:val="-52"/>
        </w:rPr>
        <w:t xml:space="preserve"> </w:t>
      </w:r>
      <w:r>
        <w:rPr>
          <w:spacing w:val="4"/>
        </w:rPr>
        <w:t>it</w:t>
      </w:r>
      <w:r>
        <w:rPr>
          <w:spacing w:val="-47"/>
        </w:rPr>
        <w:t xml:space="preserve"> </w:t>
      </w:r>
      <w:r>
        <w:rPr>
          <w:spacing w:val="4"/>
        </w:rPr>
        <w:t>is</w:t>
      </w:r>
      <w:r>
        <w:rPr>
          <w:spacing w:val="-53"/>
        </w:rPr>
        <w:t xml:space="preserve"> </w:t>
      </w:r>
      <w:r>
        <w:t>important</w:t>
      </w:r>
      <w:r>
        <w:rPr>
          <w:spacing w:val="-47"/>
        </w:rPr>
        <w:t xml:space="preserve"> </w:t>
      </w:r>
      <w:r>
        <w:t>to</w:t>
      </w:r>
      <w:r>
        <w:rPr>
          <w:spacing w:val="-47"/>
        </w:rPr>
        <w:t xml:space="preserve"> </w:t>
      </w:r>
      <w:r>
        <w:rPr>
          <w:spacing w:val="4"/>
        </w:rPr>
        <w:t>offer</w:t>
      </w:r>
      <w:r>
        <w:rPr>
          <w:spacing w:val="-55"/>
        </w:rPr>
        <w:t xml:space="preserve"> </w:t>
      </w:r>
      <w:r>
        <w:rPr>
          <w:spacing w:val="4"/>
        </w:rPr>
        <w:t>employees</w:t>
      </w:r>
      <w:r>
        <w:rPr>
          <w:spacing w:val="-53"/>
        </w:rPr>
        <w:t xml:space="preserve"> </w:t>
      </w:r>
      <w:r>
        <w:t>the</w:t>
      </w:r>
      <w:r>
        <w:rPr>
          <w:spacing w:val="-51"/>
        </w:rPr>
        <w:t xml:space="preserve"> </w:t>
      </w:r>
      <w:r>
        <w:rPr>
          <w:spacing w:val="2"/>
        </w:rPr>
        <w:t>facility</w:t>
      </w:r>
      <w:r>
        <w:rPr>
          <w:spacing w:val="-52"/>
        </w:rPr>
        <w:t xml:space="preserve"> </w:t>
      </w:r>
      <w:r>
        <w:t>to</w:t>
      </w:r>
      <w:r>
        <w:rPr>
          <w:spacing w:val="-54"/>
        </w:rPr>
        <w:t xml:space="preserve"> </w:t>
      </w:r>
      <w:r>
        <w:rPr>
          <w:spacing w:val="2"/>
        </w:rPr>
        <w:t>deposit</w:t>
      </w:r>
    </w:p>
    <w:p w14:paraId="2F453997" w14:textId="77777777" w:rsidR="00FE063D" w:rsidRDefault="00FE063D">
      <w:pPr>
        <w:spacing w:line="314" w:lineRule="auto"/>
        <w:sectPr w:rsidR="00FE063D">
          <w:pgSz w:w="11910" w:h="16840"/>
          <w:pgMar w:top="1080" w:right="580" w:bottom="280" w:left="600" w:header="885" w:footer="0" w:gutter="0"/>
          <w:cols w:space="720"/>
        </w:sectPr>
      </w:pPr>
    </w:p>
    <w:p w14:paraId="0DBF20F0" w14:textId="77777777" w:rsidR="00FE063D" w:rsidRDefault="00FE063D">
      <w:pPr>
        <w:pStyle w:val="BodyText"/>
        <w:spacing w:before="2"/>
        <w:rPr>
          <w:sz w:val="28"/>
        </w:rPr>
      </w:pPr>
    </w:p>
    <w:p w14:paraId="785F4ACF" w14:textId="77777777" w:rsidR="00FE063D" w:rsidRDefault="00DF7C8A">
      <w:pPr>
        <w:pStyle w:val="BodyText"/>
        <w:spacing w:before="55" w:line="307" w:lineRule="auto"/>
        <w:ind w:left="1386" w:right="980"/>
        <w:jc w:val="both"/>
      </w:pPr>
      <w:r>
        <w:rPr>
          <w:spacing w:val="3"/>
          <w:w w:val="95"/>
        </w:rPr>
        <w:t>their</w:t>
      </w:r>
      <w:r>
        <w:rPr>
          <w:spacing w:val="-41"/>
          <w:w w:val="95"/>
        </w:rPr>
        <w:t xml:space="preserve"> </w:t>
      </w:r>
      <w:r>
        <w:rPr>
          <w:spacing w:val="2"/>
          <w:w w:val="95"/>
        </w:rPr>
        <w:t>completed</w:t>
      </w:r>
      <w:r>
        <w:rPr>
          <w:spacing w:val="-37"/>
          <w:w w:val="95"/>
        </w:rPr>
        <w:t xml:space="preserve"> </w:t>
      </w:r>
      <w:r>
        <w:rPr>
          <w:spacing w:val="2"/>
          <w:w w:val="95"/>
        </w:rPr>
        <w:t>questionnaires</w:t>
      </w:r>
      <w:r>
        <w:rPr>
          <w:spacing w:val="-36"/>
          <w:w w:val="95"/>
        </w:rPr>
        <w:t xml:space="preserve"> </w:t>
      </w:r>
      <w:r>
        <w:rPr>
          <w:spacing w:val="4"/>
          <w:w w:val="95"/>
        </w:rPr>
        <w:t>in</w:t>
      </w:r>
      <w:r>
        <w:rPr>
          <w:spacing w:val="-37"/>
          <w:w w:val="95"/>
        </w:rPr>
        <w:t xml:space="preserve"> </w:t>
      </w:r>
      <w:r>
        <w:rPr>
          <w:w w:val="95"/>
        </w:rPr>
        <w:t>a</w:t>
      </w:r>
      <w:r>
        <w:rPr>
          <w:spacing w:val="-27"/>
          <w:w w:val="95"/>
        </w:rPr>
        <w:t xml:space="preserve"> </w:t>
      </w:r>
      <w:r>
        <w:rPr>
          <w:spacing w:val="2"/>
          <w:w w:val="95"/>
        </w:rPr>
        <w:t>collection</w:t>
      </w:r>
      <w:r>
        <w:rPr>
          <w:spacing w:val="-37"/>
          <w:w w:val="95"/>
        </w:rPr>
        <w:t xml:space="preserve"> </w:t>
      </w:r>
      <w:r>
        <w:rPr>
          <w:w w:val="95"/>
        </w:rPr>
        <w:t>box</w:t>
      </w:r>
      <w:r>
        <w:rPr>
          <w:spacing w:val="-31"/>
          <w:w w:val="95"/>
        </w:rPr>
        <w:t xml:space="preserve"> </w:t>
      </w:r>
      <w:r>
        <w:rPr>
          <w:w w:val="95"/>
        </w:rPr>
        <w:t>as</w:t>
      </w:r>
      <w:r>
        <w:rPr>
          <w:spacing w:val="-23"/>
          <w:w w:val="95"/>
        </w:rPr>
        <w:t xml:space="preserve"> </w:t>
      </w:r>
      <w:r>
        <w:rPr>
          <w:w w:val="95"/>
        </w:rPr>
        <w:t>soon</w:t>
      </w:r>
      <w:r>
        <w:rPr>
          <w:spacing w:val="-24"/>
          <w:w w:val="95"/>
        </w:rPr>
        <w:t xml:space="preserve"> </w:t>
      </w:r>
      <w:r>
        <w:rPr>
          <w:w w:val="95"/>
        </w:rPr>
        <w:t>as</w:t>
      </w:r>
      <w:r>
        <w:rPr>
          <w:spacing w:val="-23"/>
          <w:w w:val="95"/>
        </w:rPr>
        <w:t xml:space="preserve"> </w:t>
      </w:r>
      <w:r>
        <w:rPr>
          <w:spacing w:val="2"/>
          <w:w w:val="95"/>
        </w:rPr>
        <w:t>they</w:t>
      </w:r>
      <w:r>
        <w:rPr>
          <w:spacing w:val="-22"/>
          <w:w w:val="95"/>
        </w:rPr>
        <w:t xml:space="preserve"> </w:t>
      </w:r>
      <w:r>
        <w:rPr>
          <w:spacing w:val="5"/>
          <w:w w:val="95"/>
        </w:rPr>
        <w:t>have</w:t>
      </w:r>
      <w:r>
        <w:rPr>
          <w:spacing w:val="-32"/>
          <w:w w:val="95"/>
        </w:rPr>
        <w:t xml:space="preserve"> </w:t>
      </w:r>
      <w:r>
        <w:rPr>
          <w:spacing w:val="6"/>
          <w:w w:val="95"/>
        </w:rPr>
        <w:t>filled</w:t>
      </w:r>
      <w:r>
        <w:rPr>
          <w:spacing w:val="-36"/>
          <w:w w:val="95"/>
        </w:rPr>
        <w:t xml:space="preserve"> </w:t>
      </w:r>
      <w:r>
        <w:rPr>
          <w:spacing w:val="2"/>
          <w:w w:val="95"/>
        </w:rPr>
        <w:t>them</w:t>
      </w:r>
      <w:r>
        <w:rPr>
          <w:spacing w:val="-38"/>
          <w:w w:val="95"/>
        </w:rPr>
        <w:t xml:space="preserve"> </w:t>
      </w:r>
      <w:r>
        <w:rPr>
          <w:spacing w:val="3"/>
          <w:w w:val="95"/>
        </w:rPr>
        <w:t xml:space="preserve">in. </w:t>
      </w:r>
      <w:r>
        <w:rPr>
          <w:w w:val="95"/>
        </w:rPr>
        <w:t>This</w:t>
      </w:r>
      <w:r>
        <w:rPr>
          <w:spacing w:val="-29"/>
          <w:w w:val="95"/>
        </w:rPr>
        <w:t xml:space="preserve"> </w:t>
      </w:r>
      <w:r>
        <w:rPr>
          <w:spacing w:val="-3"/>
          <w:w w:val="95"/>
        </w:rPr>
        <w:t>can</w:t>
      </w:r>
      <w:r>
        <w:rPr>
          <w:spacing w:val="-17"/>
          <w:w w:val="95"/>
        </w:rPr>
        <w:t xml:space="preserve"> </w:t>
      </w:r>
      <w:r>
        <w:rPr>
          <w:spacing w:val="4"/>
          <w:w w:val="95"/>
        </w:rPr>
        <w:t>offer</w:t>
      </w:r>
      <w:r>
        <w:rPr>
          <w:spacing w:val="-44"/>
          <w:w w:val="95"/>
        </w:rPr>
        <w:t xml:space="preserve"> </w:t>
      </w:r>
      <w:r>
        <w:rPr>
          <w:w w:val="95"/>
        </w:rPr>
        <w:t>a</w:t>
      </w:r>
      <w:r>
        <w:rPr>
          <w:spacing w:val="-31"/>
          <w:w w:val="95"/>
        </w:rPr>
        <w:t xml:space="preserve"> </w:t>
      </w:r>
      <w:r>
        <w:rPr>
          <w:spacing w:val="2"/>
          <w:w w:val="95"/>
        </w:rPr>
        <w:t>solution</w:t>
      </w:r>
      <w:r>
        <w:rPr>
          <w:spacing w:val="-40"/>
          <w:w w:val="95"/>
        </w:rPr>
        <w:t xml:space="preserve"> </w:t>
      </w:r>
      <w:r>
        <w:rPr>
          <w:spacing w:val="2"/>
          <w:w w:val="95"/>
        </w:rPr>
        <w:t>for</w:t>
      </w:r>
      <w:r>
        <w:rPr>
          <w:spacing w:val="-44"/>
          <w:w w:val="95"/>
        </w:rPr>
        <w:t xml:space="preserve"> </w:t>
      </w:r>
      <w:r>
        <w:rPr>
          <w:w w:val="95"/>
        </w:rPr>
        <w:t>safeguarding</w:t>
      </w:r>
      <w:r>
        <w:rPr>
          <w:spacing w:val="-41"/>
          <w:w w:val="95"/>
        </w:rPr>
        <w:t xml:space="preserve"> </w:t>
      </w:r>
      <w:r>
        <w:rPr>
          <w:w w:val="95"/>
        </w:rPr>
        <w:t>your</w:t>
      </w:r>
      <w:r>
        <w:rPr>
          <w:spacing w:val="-33"/>
          <w:w w:val="95"/>
        </w:rPr>
        <w:t xml:space="preserve"> </w:t>
      </w:r>
      <w:r>
        <w:rPr>
          <w:spacing w:val="2"/>
          <w:w w:val="95"/>
        </w:rPr>
        <w:t>planning</w:t>
      </w:r>
      <w:r>
        <w:rPr>
          <w:spacing w:val="-41"/>
          <w:w w:val="95"/>
        </w:rPr>
        <w:t xml:space="preserve"> </w:t>
      </w:r>
      <w:r>
        <w:rPr>
          <w:spacing w:val="2"/>
          <w:w w:val="95"/>
        </w:rPr>
        <w:t>schedule,</w:t>
      </w:r>
      <w:r>
        <w:rPr>
          <w:spacing w:val="-38"/>
          <w:w w:val="95"/>
        </w:rPr>
        <w:t xml:space="preserve"> </w:t>
      </w:r>
      <w:r>
        <w:rPr>
          <w:spacing w:val="3"/>
          <w:w w:val="95"/>
        </w:rPr>
        <w:t>especially</w:t>
      </w:r>
      <w:r>
        <w:rPr>
          <w:spacing w:val="-39"/>
          <w:w w:val="95"/>
        </w:rPr>
        <w:t xml:space="preserve"> </w:t>
      </w:r>
      <w:r>
        <w:rPr>
          <w:spacing w:val="4"/>
          <w:w w:val="95"/>
        </w:rPr>
        <w:t>if</w:t>
      </w:r>
      <w:r>
        <w:rPr>
          <w:spacing w:val="-37"/>
          <w:w w:val="95"/>
        </w:rPr>
        <w:t xml:space="preserve"> </w:t>
      </w:r>
      <w:r>
        <w:rPr>
          <w:w w:val="95"/>
        </w:rPr>
        <w:t>you</w:t>
      </w:r>
      <w:r>
        <w:rPr>
          <w:spacing w:val="-40"/>
          <w:w w:val="95"/>
        </w:rPr>
        <w:t xml:space="preserve"> </w:t>
      </w:r>
      <w:r>
        <w:rPr>
          <w:spacing w:val="-3"/>
          <w:w w:val="95"/>
        </w:rPr>
        <w:t xml:space="preserve">are </w:t>
      </w:r>
      <w:r>
        <w:t>centrally</w:t>
      </w:r>
      <w:r>
        <w:rPr>
          <w:spacing w:val="-36"/>
        </w:rPr>
        <w:t xml:space="preserve"> </w:t>
      </w:r>
      <w:r>
        <w:t>directing</w:t>
      </w:r>
      <w:r>
        <w:rPr>
          <w:spacing w:val="-39"/>
        </w:rPr>
        <w:t xml:space="preserve"> </w:t>
      </w:r>
      <w:r>
        <w:t>the</w:t>
      </w:r>
      <w:r>
        <w:rPr>
          <w:spacing w:val="-32"/>
        </w:rPr>
        <w:t xml:space="preserve"> </w:t>
      </w:r>
      <w:r>
        <w:t>survey</w:t>
      </w:r>
      <w:r>
        <w:rPr>
          <w:spacing w:val="-21"/>
        </w:rPr>
        <w:t xml:space="preserve"> </w:t>
      </w:r>
      <w:r>
        <w:rPr>
          <w:spacing w:val="4"/>
        </w:rPr>
        <w:t>in</w:t>
      </w:r>
      <w:r>
        <w:rPr>
          <w:spacing w:val="-37"/>
        </w:rPr>
        <w:t xml:space="preserve"> </w:t>
      </w:r>
      <w:r>
        <w:t>an</w:t>
      </w:r>
      <w:r>
        <w:rPr>
          <w:spacing w:val="-9"/>
        </w:rPr>
        <w:t xml:space="preserve"> </w:t>
      </w:r>
      <w:r>
        <w:t>international</w:t>
      </w:r>
      <w:r>
        <w:rPr>
          <w:spacing w:val="-31"/>
        </w:rPr>
        <w:t xml:space="preserve"> </w:t>
      </w:r>
      <w:r>
        <w:t>organization.</w:t>
      </w:r>
    </w:p>
    <w:p w14:paraId="7AC5ED2B" w14:textId="77777777" w:rsidR="00FE063D" w:rsidRDefault="00FE063D">
      <w:pPr>
        <w:pStyle w:val="BodyText"/>
        <w:spacing w:before="3"/>
        <w:rPr>
          <w:sz w:val="26"/>
        </w:rPr>
      </w:pPr>
    </w:p>
    <w:p w14:paraId="16288222" w14:textId="77777777" w:rsidR="00FE063D" w:rsidRDefault="00DF7C8A">
      <w:pPr>
        <w:pStyle w:val="BodyText"/>
        <w:spacing w:line="309" w:lineRule="auto"/>
        <w:ind w:left="1386" w:right="847"/>
      </w:pPr>
      <w:r>
        <w:rPr>
          <w:w w:val="95"/>
        </w:rPr>
        <w:t>How</w:t>
      </w:r>
      <w:r>
        <w:rPr>
          <w:spacing w:val="-17"/>
          <w:w w:val="95"/>
        </w:rPr>
        <w:t xml:space="preserve"> </w:t>
      </w:r>
      <w:r>
        <w:rPr>
          <w:spacing w:val="5"/>
          <w:w w:val="95"/>
        </w:rPr>
        <w:t>will</w:t>
      </w:r>
      <w:r>
        <w:rPr>
          <w:spacing w:val="-26"/>
          <w:w w:val="95"/>
        </w:rPr>
        <w:t xml:space="preserve"> </w:t>
      </w:r>
      <w:r>
        <w:rPr>
          <w:w w:val="95"/>
        </w:rPr>
        <w:t>you</w:t>
      </w:r>
      <w:r>
        <w:rPr>
          <w:spacing w:val="-18"/>
          <w:w w:val="95"/>
        </w:rPr>
        <w:t xml:space="preserve"> </w:t>
      </w:r>
      <w:r>
        <w:rPr>
          <w:w w:val="95"/>
        </w:rPr>
        <w:t>recognize</w:t>
      </w:r>
      <w:r>
        <w:rPr>
          <w:spacing w:val="-27"/>
          <w:w w:val="95"/>
        </w:rPr>
        <w:t xml:space="preserve"> </w:t>
      </w:r>
      <w:r>
        <w:rPr>
          <w:w w:val="95"/>
        </w:rPr>
        <w:t>the</w:t>
      </w:r>
      <w:r>
        <w:rPr>
          <w:spacing w:val="-27"/>
          <w:w w:val="95"/>
        </w:rPr>
        <w:t xml:space="preserve"> </w:t>
      </w:r>
      <w:r>
        <w:rPr>
          <w:w w:val="95"/>
        </w:rPr>
        <w:t>various</w:t>
      </w:r>
      <w:r>
        <w:rPr>
          <w:spacing w:val="-33"/>
          <w:w w:val="95"/>
        </w:rPr>
        <w:t xml:space="preserve"> </w:t>
      </w:r>
      <w:r>
        <w:rPr>
          <w:spacing w:val="2"/>
          <w:w w:val="95"/>
        </w:rPr>
        <w:t>questionnaires</w:t>
      </w:r>
      <w:r>
        <w:rPr>
          <w:spacing w:val="-32"/>
          <w:w w:val="95"/>
        </w:rPr>
        <w:t xml:space="preserve"> </w:t>
      </w:r>
      <w:r>
        <w:rPr>
          <w:w w:val="95"/>
        </w:rPr>
        <w:t>returned</w:t>
      </w:r>
      <w:r>
        <w:rPr>
          <w:spacing w:val="-34"/>
          <w:w w:val="95"/>
        </w:rPr>
        <w:t xml:space="preserve"> </w:t>
      </w:r>
      <w:r>
        <w:rPr>
          <w:w w:val="95"/>
        </w:rPr>
        <w:t>by</w:t>
      </w:r>
      <w:r>
        <w:rPr>
          <w:spacing w:val="-31"/>
          <w:w w:val="95"/>
        </w:rPr>
        <w:t xml:space="preserve"> </w:t>
      </w:r>
      <w:r>
        <w:rPr>
          <w:spacing w:val="2"/>
          <w:w w:val="95"/>
        </w:rPr>
        <w:t>different</w:t>
      </w:r>
      <w:r>
        <w:rPr>
          <w:spacing w:val="-35"/>
          <w:w w:val="95"/>
        </w:rPr>
        <w:t xml:space="preserve"> </w:t>
      </w:r>
      <w:r>
        <w:rPr>
          <w:w w:val="95"/>
        </w:rPr>
        <w:t xml:space="preserve">departments? </w:t>
      </w:r>
      <w:r>
        <w:t>The</w:t>
      </w:r>
      <w:r>
        <w:rPr>
          <w:spacing w:val="-46"/>
        </w:rPr>
        <w:t xml:space="preserve"> </w:t>
      </w:r>
      <w:r>
        <w:rPr>
          <w:spacing w:val="2"/>
        </w:rPr>
        <w:t>bigger</w:t>
      </w:r>
      <w:r>
        <w:rPr>
          <w:spacing w:val="-50"/>
        </w:rPr>
        <w:t xml:space="preserve"> </w:t>
      </w:r>
      <w:r>
        <w:t>and</w:t>
      </w:r>
      <w:r>
        <w:rPr>
          <w:spacing w:val="-47"/>
        </w:rPr>
        <w:t xml:space="preserve"> </w:t>
      </w:r>
      <w:r>
        <w:t>more</w:t>
      </w:r>
      <w:r>
        <w:rPr>
          <w:spacing w:val="-46"/>
        </w:rPr>
        <w:t xml:space="preserve"> </w:t>
      </w:r>
      <w:r>
        <w:t>international</w:t>
      </w:r>
      <w:r>
        <w:rPr>
          <w:spacing w:val="-51"/>
        </w:rPr>
        <w:t xml:space="preserve"> </w:t>
      </w:r>
      <w:r>
        <w:t>your</w:t>
      </w:r>
      <w:r>
        <w:rPr>
          <w:spacing w:val="-56"/>
        </w:rPr>
        <w:t xml:space="preserve"> </w:t>
      </w:r>
      <w:r>
        <w:t>organization,</w:t>
      </w:r>
      <w:r>
        <w:rPr>
          <w:spacing w:val="-53"/>
        </w:rPr>
        <w:t xml:space="preserve"> </w:t>
      </w:r>
      <w:r>
        <w:t>the</w:t>
      </w:r>
      <w:r>
        <w:rPr>
          <w:spacing w:val="-51"/>
        </w:rPr>
        <w:t xml:space="preserve"> </w:t>
      </w:r>
      <w:r>
        <w:t>greater</w:t>
      </w:r>
      <w:r>
        <w:rPr>
          <w:spacing w:val="-56"/>
        </w:rPr>
        <w:t xml:space="preserve"> </w:t>
      </w:r>
      <w:r>
        <w:t>the</w:t>
      </w:r>
      <w:r>
        <w:rPr>
          <w:spacing w:val="-45"/>
        </w:rPr>
        <w:t xml:space="preserve"> </w:t>
      </w:r>
      <w:r>
        <w:rPr>
          <w:spacing w:val="4"/>
        </w:rPr>
        <w:t>need</w:t>
      </w:r>
      <w:r>
        <w:rPr>
          <w:spacing w:val="-54"/>
        </w:rPr>
        <w:t xml:space="preserve"> </w:t>
      </w:r>
      <w:r>
        <w:t>to</w:t>
      </w:r>
      <w:r>
        <w:rPr>
          <w:spacing w:val="-48"/>
        </w:rPr>
        <w:t xml:space="preserve"> </w:t>
      </w:r>
      <w:r>
        <w:t>draw</w:t>
      </w:r>
      <w:r>
        <w:rPr>
          <w:spacing w:val="-47"/>
        </w:rPr>
        <w:t xml:space="preserve"> </w:t>
      </w:r>
      <w:r>
        <w:t xml:space="preserve">up </w:t>
      </w:r>
      <w:r>
        <w:rPr>
          <w:spacing w:val="3"/>
        </w:rPr>
        <w:t>specific</w:t>
      </w:r>
      <w:r>
        <w:rPr>
          <w:spacing w:val="-57"/>
        </w:rPr>
        <w:t xml:space="preserve"> </w:t>
      </w:r>
      <w:r>
        <w:rPr>
          <w:spacing w:val="2"/>
        </w:rPr>
        <w:t>questionnaires.</w:t>
      </w:r>
      <w:r>
        <w:rPr>
          <w:spacing w:val="-53"/>
        </w:rPr>
        <w:t xml:space="preserve"> </w:t>
      </w:r>
      <w:r>
        <w:rPr>
          <w:spacing w:val="-7"/>
        </w:rPr>
        <w:t>You</w:t>
      </w:r>
      <w:r>
        <w:rPr>
          <w:spacing w:val="-54"/>
        </w:rPr>
        <w:t xml:space="preserve"> </w:t>
      </w:r>
      <w:r>
        <w:rPr>
          <w:spacing w:val="-3"/>
        </w:rPr>
        <w:t>can</w:t>
      </w:r>
      <w:r>
        <w:rPr>
          <w:spacing w:val="-48"/>
        </w:rPr>
        <w:t xml:space="preserve"> </w:t>
      </w:r>
      <w:r>
        <w:rPr>
          <w:spacing w:val="2"/>
        </w:rPr>
        <w:t>distinguish</w:t>
      </w:r>
      <w:r>
        <w:rPr>
          <w:spacing w:val="-54"/>
        </w:rPr>
        <w:t xml:space="preserve"> </w:t>
      </w:r>
      <w:r>
        <w:t>a</w:t>
      </w:r>
      <w:r>
        <w:rPr>
          <w:spacing w:val="-55"/>
        </w:rPr>
        <w:t xml:space="preserve"> </w:t>
      </w:r>
      <w:r>
        <w:t>questionnaire</w:t>
      </w:r>
      <w:r>
        <w:rPr>
          <w:spacing w:val="-51"/>
        </w:rPr>
        <w:t xml:space="preserve"> </w:t>
      </w:r>
      <w:r>
        <w:rPr>
          <w:spacing w:val="4"/>
        </w:rPr>
        <w:t>in</w:t>
      </w:r>
      <w:r>
        <w:rPr>
          <w:spacing w:val="-54"/>
        </w:rPr>
        <w:t xml:space="preserve"> </w:t>
      </w:r>
      <w:r>
        <w:t>English</w:t>
      </w:r>
      <w:r>
        <w:rPr>
          <w:spacing w:val="-54"/>
        </w:rPr>
        <w:t xml:space="preserve"> </w:t>
      </w:r>
      <w:r>
        <w:t>from</w:t>
      </w:r>
      <w:r>
        <w:rPr>
          <w:spacing w:val="-48"/>
        </w:rPr>
        <w:t xml:space="preserve"> </w:t>
      </w:r>
      <w:r>
        <w:t>one</w:t>
      </w:r>
      <w:r>
        <w:rPr>
          <w:spacing w:val="-45"/>
        </w:rPr>
        <w:t xml:space="preserve"> </w:t>
      </w:r>
      <w:r>
        <w:rPr>
          <w:spacing w:val="4"/>
        </w:rPr>
        <w:t xml:space="preserve">in </w:t>
      </w:r>
      <w:r>
        <w:t>German</w:t>
      </w:r>
      <w:r>
        <w:rPr>
          <w:spacing w:val="-34"/>
        </w:rPr>
        <w:t xml:space="preserve"> </w:t>
      </w:r>
      <w:r>
        <w:t>at</w:t>
      </w:r>
      <w:r>
        <w:rPr>
          <w:spacing w:val="-44"/>
        </w:rPr>
        <w:t xml:space="preserve"> </w:t>
      </w:r>
      <w:r>
        <w:t>a</w:t>
      </w:r>
      <w:r>
        <w:rPr>
          <w:spacing w:val="-36"/>
        </w:rPr>
        <w:t xml:space="preserve"> </w:t>
      </w:r>
      <w:r>
        <w:t>glance,</w:t>
      </w:r>
      <w:r>
        <w:rPr>
          <w:spacing w:val="-48"/>
        </w:rPr>
        <w:t xml:space="preserve"> </w:t>
      </w:r>
      <w:r>
        <w:t>but</w:t>
      </w:r>
      <w:r>
        <w:rPr>
          <w:spacing w:val="-43"/>
        </w:rPr>
        <w:t xml:space="preserve"> </w:t>
      </w:r>
      <w:r>
        <w:t>how</w:t>
      </w:r>
      <w:r>
        <w:rPr>
          <w:spacing w:val="-41"/>
        </w:rPr>
        <w:t xml:space="preserve"> </w:t>
      </w:r>
      <w:r>
        <w:rPr>
          <w:spacing w:val="3"/>
        </w:rPr>
        <w:t>easily</w:t>
      </w:r>
      <w:r>
        <w:rPr>
          <w:spacing w:val="-49"/>
        </w:rPr>
        <w:t xml:space="preserve"> </w:t>
      </w:r>
      <w:r>
        <w:rPr>
          <w:spacing w:val="-3"/>
        </w:rPr>
        <w:t>can</w:t>
      </w:r>
      <w:r>
        <w:rPr>
          <w:spacing w:val="-42"/>
        </w:rPr>
        <w:t xml:space="preserve"> </w:t>
      </w:r>
      <w:r>
        <w:t>you</w:t>
      </w:r>
      <w:r>
        <w:rPr>
          <w:spacing w:val="-42"/>
        </w:rPr>
        <w:t xml:space="preserve"> </w:t>
      </w:r>
      <w:r>
        <w:rPr>
          <w:spacing w:val="3"/>
        </w:rPr>
        <w:t>tell</w:t>
      </w:r>
      <w:r>
        <w:rPr>
          <w:spacing w:val="-46"/>
        </w:rPr>
        <w:t xml:space="preserve"> </w:t>
      </w:r>
      <w:r>
        <w:t>the</w:t>
      </w:r>
      <w:r>
        <w:rPr>
          <w:spacing w:val="-39"/>
        </w:rPr>
        <w:t xml:space="preserve"> </w:t>
      </w:r>
      <w:r>
        <w:t>difference</w:t>
      </w:r>
      <w:r>
        <w:rPr>
          <w:spacing w:val="-46"/>
        </w:rPr>
        <w:t xml:space="preserve"> </w:t>
      </w:r>
      <w:r>
        <w:t>between</w:t>
      </w:r>
      <w:r>
        <w:rPr>
          <w:spacing w:val="-50"/>
        </w:rPr>
        <w:t xml:space="preserve"> </w:t>
      </w:r>
      <w:r>
        <w:t>one</w:t>
      </w:r>
      <w:r>
        <w:rPr>
          <w:spacing w:val="-47"/>
        </w:rPr>
        <w:t xml:space="preserve"> </w:t>
      </w:r>
      <w:r>
        <w:t>from</w:t>
      </w:r>
      <w:r>
        <w:rPr>
          <w:spacing w:val="-51"/>
        </w:rPr>
        <w:t xml:space="preserve"> </w:t>
      </w:r>
      <w:r>
        <w:t>the marketing</w:t>
      </w:r>
      <w:r>
        <w:rPr>
          <w:spacing w:val="-40"/>
        </w:rPr>
        <w:t xml:space="preserve"> </w:t>
      </w:r>
      <w:r>
        <w:t>department</w:t>
      </w:r>
      <w:r>
        <w:rPr>
          <w:spacing w:val="-38"/>
        </w:rPr>
        <w:t xml:space="preserve"> </w:t>
      </w:r>
      <w:r>
        <w:t>and</w:t>
      </w:r>
      <w:r>
        <w:rPr>
          <w:spacing w:val="-8"/>
        </w:rPr>
        <w:t xml:space="preserve"> </w:t>
      </w:r>
      <w:r>
        <w:t>one</w:t>
      </w:r>
      <w:r>
        <w:rPr>
          <w:spacing w:val="-31"/>
        </w:rPr>
        <w:t xml:space="preserve"> </w:t>
      </w:r>
      <w:r>
        <w:t>from</w:t>
      </w:r>
      <w:r>
        <w:rPr>
          <w:spacing w:val="-24"/>
        </w:rPr>
        <w:t xml:space="preserve"> </w:t>
      </w:r>
      <w:r>
        <w:t>the</w:t>
      </w:r>
      <w:r>
        <w:rPr>
          <w:spacing w:val="-16"/>
        </w:rPr>
        <w:t xml:space="preserve"> </w:t>
      </w:r>
      <w:r>
        <w:rPr>
          <w:spacing w:val="2"/>
        </w:rPr>
        <w:t>sales</w:t>
      </w:r>
      <w:r>
        <w:rPr>
          <w:spacing w:val="-36"/>
        </w:rPr>
        <w:t xml:space="preserve"> </w:t>
      </w:r>
      <w:r>
        <w:t>department?</w:t>
      </w:r>
    </w:p>
    <w:p w14:paraId="2B152167" w14:textId="77777777" w:rsidR="00FE063D" w:rsidRDefault="00FE063D">
      <w:pPr>
        <w:pStyle w:val="BodyText"/>
        <w:spacing w:before="3"/>
        <w:rPr>
          <w:sz w:val="26"/>
        </w:rPr>
      </w:pPr>
    </w:p>
    <w:p w14:paraId="64AF3818" w14:textId="77777777" w:rsidR="00FE063D" w:rsidRDefault="00DF7C8A">
      <w:pPr>
        <w:pStyle w:val="BodyText"/>
        <w:spacing w:line="307" w:lineRule="auto"/>
        <w:ind w:left="1386" w:right="847"/>
      </w:pPr>
      <w:r>
        <w:rPr>
          <w:noProof/>
        </w:rPr>
        <w:drawing>
          <wp:anchor distT="0" distB="0" distL="0" distR="0" simplePos="0" relativeHeight="485087232" behindDoc="1" locked="0" layoutInCell="1" allowOverlap="1" wp14:anchorId="4A23C539" wp14:editId="5951EA75">
            <wp:simplePos x="0" y="0"/>
            <wp:positionH relativeFrom="page">
              <wp:posOffset>818737</wp:posOffset>
            </wp:positionH>
            <wp:positionV relativeFrom="paragraph">
              <wp:posOffset>459814</wp:posOffset>
            </wp:positionV>
            <wp:extent cx="2037323" cy="1047749"/>
            <wp:effectExtent l="0" t="0" r="0" b="0"/>
            <wp:wrapNone/>
            <wp:docPr id="2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It </w:t>
      </w:r>
      <w:r>
        <w:rPr>
          <w:spacing w:val="4"/>
        </w:rPr>
        <w:t xml:space="preserve">is </w:t>
      </w:r>
      <w:r>
        <w:t xml:space="preserve">therefore always practical to mark the </w:t>
      </w:r>
      <w:r>
        <w:rPr>
          <w:spacing w:val="2"/>
        </w:rPr>
        <w:t xml:space="preserve">questionnaires </w:t>
      </w:r>
      <w:r>
        <w:rPr>
          <w:spacing w:val="3"/>
        </w:rPr>
        <w:t xml:space="preserve">with </w:t>
      </w:r>
      <w:r>
        <w:t xml:space="preserve">a </w:t>
      </w:r>
      <w:r>
        <w:rPr>
          <w:spacing w:val="3"/>
        </w:rPr>
        <w:t xml:space="preserve">specific </w:t>
      </w:r>
      <w:r>
        <w:t xml:space="preserve">code </w:t>
      </w:r>
      <w:r>
        <w:rPr>
          <w:w w:val="95"/>
        </w:rPr>
        <w:t>according</w:t>
      </w:r>
      <w:r>
        <w:rPr>
          <w:spacing w:val="-24"/>
          <w:w w:val="95"/>
        </w:rPr>
        <w:t xml:space="preserve"> </w:t>
      </w:r>
      <w:r>
        <w:rPr>
          <w:w w:val="95"/>
        </w:rPr>
        <w:t>to</w:t>
      </w:r>
      <w:r>
        <w:rPr>
          <w:spacing w:val="-7"/>
          <w:w w:val="95"/>
        </w:rPr>
        <w:t xml:space="preserve"> </w:t>
      </w:r>
      <w:r>
        <w:rPr>
          <w:spacing w:val="2"/>
          <w:w w:val="95"/>
        </w:rPr>
        <w:t>surveyed</w:t>
      </w:r>
      <w:r>
        <w:rPr>
          <w:spacing w:val="-35"/>
          <w:w w:val="95"/>
        </w:rPr>
        <w:t xml:space="preserve"> </w:t>
      </w:r>
      <w:r>
        <w:rPr>
          <w:w w:val="95"/>
        </w:rPr>
        <w:t>group,</w:t>
      </w:r>
      <w:r>
        <w:rPr>
          <w:spacing w:val="-33"/>
          <w:w w:val="95"/>
        </w:rPr>
        <w:t xml:space="preserve"> </w:t>
      </w:r>
      <w:r>
        <w:rPr>
          <w:spacing w:val="2"/>
          <w:w w:val="95"/>
        </w:rPr>
        <w:t>for</w:t>
      </w:r>
      <w:r>
        <w:rPr>
          <w:spacing w:val="-26"/>
          <w:w w:val="95"/>
        </w:rPr>
        <w:t xml:space="preserve"> </w:t>
      </w:r>
      <w:r>
        <w:rPr>
          <w:spacing w:val="3"/>
          <w:w w:val="95"/>
        </w:rPr>
        <w:t>example</w:t>
      </w:r>
      <w:r>
        <w:rPr>
          <w:spacing w:val="-29"/>
          <w:w w:val="95"/>
        </w:rPr>
        <w:t xml:space="preserve"> </w:t>
      </w:r>
      <w:r>
        <w:rPr>
          <w:spacing w:val="3"/>
          <w:w w:val="95"/>
        </w:rPr>
        <w:t>per</w:t>
      </w:r>
      <w:r>
        <w:rPr>
          <w:spacing w:val="-39"/>
          <w:w w:val="95"/>
        </w:rPr>
        <w:t xml:space="preserve"> </w:t>
      </w:r>
      <w:r>
        <w:rPr>
          <w:w w:val="95"/>
        </w:rPr>
        <w:t>team.</w:t>
      </w:r>
      <w:r>
        <w:rPr>
          <w:spacing w:val="-34"/>
          <w:w w:val="95"/>
        </w:rPr>
        <w:t xml:space="preserve"> </w:t>
      </w:r>
      <w:r>
        <w:rPr>
          <w:spacing w:val="-11"/>
          <w:w w:val="95"/>
        </w:rPr>
        <w:t>To</w:t>
      </w:r>
      <w:r>
        <w:rPr>
          <w:spacing w:val="-21"/>
          <w:w w:val="95"/>
        </w:rPr>
        <w:t xml:space="preserve"> </w:t>
      </w:r>
      <w:r>
        <w:rPr>
          <w:w w:val="95"/>
        </w:rPr>
        <w:t>maintain</w:t>
      </w:r>
      <w:r>
        <w:rPr>
          <w:spacing w:val="-35"/>
          <w:w w:val="95"/>
        </w:rPr>
        <w:t xml:space="preserve"> </w:t>
      </w:r>
      <w:r>
        <w:rPr>
          <w:w w:val="95"/>
        </w:rPr>
        <w:t>anonymity,</w:t>
      </w:r>
      <w:r>
        <w:rPr>
          <w:spacing w:val="-33"/>
          <w:w w:val="95"/>
        </w:rPr>
        <w:t xml:space="preserve"> </w:t>
      </w:r>
      <w:r>
        <w:rPr>
          <w:w w:val="95"/>
        </w:rPr>
        <w:t>write</w:t>
      </w:r>
      <w:r>
        <w:rPr>
          <w:spacing w:val="-29"/>
          <w:w w:val="95"/>
        </w:rPr>
        <w:t xml:space="preserve"> </w:t>
      </w:r>
      <w:r>
        <w:rPr>
          <w:spacing w:val="2"/>
          <w:w w:val="95"/>
        </w:rPr>
        <w:t xml:space="preserve">only </w:t>
      </w:r>
      <w:r>
        <w:t>the</w:t>
      </w:r>
      <w:r>
        <w:rPr>
          <w:spacing w:val="-14"/>
        </w:rPr>
        <w:t xml:space="preserve"> </w:t>
      </w:r>
      <w:r>
        <w:t>group</w:t>
      </w:r>
      <w:r>
        <w:rPr>
          <w:spacing w:val="-20"/>
        </w:rPr>
        <w:t xml:space="preserve"> </w:t>
      </w:r>
      <w:r>
        <w:t>name</w:t>
      </w:r>
      <w:r>
        <w:rPr>
          <w:spacing w:val="-13"/>
        </w:rPr>
        <w:t xml:space="preserve"> </w:t>
      </w:r>
      <w:r>
        <w:t>on</w:t>
      </w:r>
      <w:r>
        <w:rPr>
          <w:spacing w:val="-20"/>
        </w:rPr>
        <w:t xml:space="preserve"> </w:t>
      </w:r>
      <w:r>
        <w:t>the</w:t>
      </w:r>
      <w:r>
        <w:rPr>
          <w:spacing w:val="-14"/>
        </w:rPr>
        <w:t xml:space="preserve"> </w:t>
      </w:r>
      <w:r>
        <w:rPr>
          <w:spacing w:val="2"/>
        </w:rPr>
        <w:t>questionnaire.</w:t>
      </w:r>
    </w:p>
    <w:p w14:paraId="3107DC18" w14:textId="77777777" w:rsidR="00FE063D" w:rsidRDefault="00FE063D">
      <w:pPr>
        <w:pStyle w:val="BodyText"/>
        <w:spacing w:before="9"/>
      </w:pPr>
    </w:p>
    <w:p w14:paraId="1593435D" w14:textId="77777777" w:rsidR="00FE063D" w:rsidRDefault="00DF7C8A">
      <w:pPr>
        <w:pStyle w:val="ListParagraph"/>
        <w:numPr>
          <w:ilvl w:val="2"/>
          <w:numId w:val="30"/>
        </w:numPr>
        <w:tabs>
          <w:tab w:val="left" w:pos="1994"/>
        </w:tabs>
        <w:rPr>
          <w:sz w:val="24"/>
        </w:rPr>
      </w:pPr>
      <w:r>
        <w:rPr>
          <w:spacing w:val="2"/>
          <w:sz w:val="24"/>
        </w:rPr>
        <w:t>Verifying</w:t>
      </w:r>
      <w:r>
        <w:rPr>
          <w:spacing w:val="-37"/>
          <w:sz w:val="24"/>
        </w:rPr>
        <w:t xml:space="preserve"> </w:t>
      </w:r>
      <w:r>
        <w:rPr>
          <w:sz w:val="24"/>
        </w:rPr>
        <w:t>responses</w:t>
      </w:r>
    </w:p>
    <w:p w14:paraId="4D8BF491" w14:textId="77777777" w:rsidR="00FE063D" w:rsidRDefault="00FE063D">
      <w:pPr>
        <w:pStyle w:val="BodyText"/>
        <w:spacing w:before="1"/>
        <w:rPr>
          <w:sz w:val="33"/>
        </w:rPr>
      </w:pPr>
    </w:p>
    <w:p w14:paraId="0D3237D8" w14:textId="77777777" w:rsidR="00FE063D" w:rsidRDefault="00DF7C8A">
      <w:pPr>
        <w:pStyle w:val="BodyText"/>
        <w:spacing w:line="309" w:lineRule="auto"/>
        <w:ind w:left="1386" w:right="847"/>
      </w:pPr>
      <w:r>
        <w:t>How</w:t>
      </w:r>
      <w:r>
        <w:rPr>
          <w:spacing w:val="-37"/>
        </w:rPr>
        <w:t xml:space="preserve"> </w:t>
      </w:r>
      <w:r>
        <w:t>to</w:t>
      </w:r>
      <w:r>
        <w:rPr>
          <w:spacing w:val="-38"/>
        </w:rPr>
        <w:t xml:space="preserve"> </w:t>
      </w:r>
      <w:r>
        <w:t>process</w:t>
      </w:r>
      <w:r>
        <w:rPr>
          <w:spacing w:val="-37"/>
        </w:rPr>
        <w:t xml:space="preserve"> </w:t>
      </w:r>
      <w:r>
        <w:t>the</w:t>
      </w:r>
      <w:r>
        <w:rPr>
          <w:spacing w:val="-34"/>
        </w:rPr>
        <w:t xml:space="preserve"> </w:t>
      </w:r>
      <w:r>
        <w:t>returned</w:t>
      </w:r>
      <w:r>
        <w:rPr>
          <w:spacing w:val="-47"/>
        </w:rPr>
        <w:t xml:space="preserve"> </w:t>
      </w:r>
      <w:r>
        <w:rPr>
          <w:spacing w:val="2"/>
        </w:rPr>
        <w:t>questionnaires?</w:t>
      </w:r>
      <w:r>
        <w:rPr>
          <w:spacing w:val="-48"/>
        </w:rPr>
        <w:t xml:space="preserve"> </w:t>
      </w:r>
      <w:r>
        <w:t>Processing</w:t>
      </w:r>
      <w:r>
        <w:rPr>
          <w:spacing w:val="-49"/>
        </w:rPr>
        <w:t xml:space="preserve"> </w:t>
      </w:r>
      <w:r>
        <w:t>data</w:t>
      </w:r>
      <w:r>
        <w:rPr>
          <w:spacing w:val="-50"/>
        </w:rPr>
        <w:t xml:space="preserve"> </w:t>
      </w:r>
      <w:r>
        <w:t>by</w:t>
      </w:r>
      <w:r>
        <w:rPr>
          <w:spacing w:val="-37"/>
        </w:rPr>
        <w:t xml:space="preserve"> </w:t>
      </w:r>
      <w:r>
        <w:t>hand</w:t>
      </w:r>
      <w:r>
        <w:rPr>
          <w:spacing w:val="-38"/>
        </w:rPr>
        <w:t xml:space="preserve"> </w:t>
      </w:r>
      <w:r>
        <w:rPr>
          <w:spacing w:val="4"/>
        </w:rPr>
        <w:t>is</w:t>
      </w:r>
      <w:r>
        <w:rPr>
          <w:spacing w:val="-37"/>
        </w:rPr>
        <w:t xml:space="preserve"> </w:t>
      </w:r>
      <w:r>
        <w:t>time</w:t>
      </w:r>
      <w:r>
        <w:rPr>
          <w:spacing w:val="-49"/>
        </w:rPr>
        <w:t xml:space="preserve"> </w:t>
      </w:r>
      <w:r>
        <w:t xml:space="preserve">- consuming and </w:t>
      </w:r>
      <w:r>
        <w:rPr>
          <w:spacing w:val="2"/>
        </w:rPr>
        <w:t xml:space="preserve">requires </w:t>
      </w:r>
      <w:r>
        <w:t xml:space="preserve">precision. </w:t>
      </w:r>
      <w:r>
        <w:rPr>
          <w:spacing w:val="-7"/>
        </w:rPr>
        <w:t xml:space="preserve">You </w:t>
      </w:r>
      <w:r>
        <w:rPr>
          <w:spacing w:val="-3"/>
        </w:rPr>
        <w:t xml:space="preserve">can </w:t>
      </w:r>
      <w:r>
        <w:t xml:space="preserve">save a </w:t>
      </w:r>
      <w:r>
        <w:rPr>
          <w:spacing w:val="3"/>
        </w:rPr>
        <w:t xml:space="preserve">lot </w:t>
      </w:r>
      <w:r>
        <w:t xml:space="preserve">of time by having </w:t>
      </w:r>
      <w:r>
        <w:rPr>
          <w:spacing w:val="3"/>
        </w:rPr>
        <w:t xml:space="preserve">people </w:t>
      </w:r>
      <w:r>
        <w:rPr>
          <w:w w:val="95"/>
        </w:rPr>
        <w:t>complete</w:t>
      </w:r>
      <w:r>
        <w:rPr>
          <w:spacing w:val="-27"/>
          <w:w w:val="95"/>
        </w:rPr>
        <w:t xml:space="preserve"> </w:t>
      </w:r>
      <w:r>
        <w:rPr>
          <w:w w:val="95"/>
        </w:rPr>
        <w:t>the</w:t>
      </w:r>
      <w:r>
        <w:rPr>
          <w:spacing w:val="-26"/>
          <w:w w:val="95"/>
        </w:rPr>
        <w:t xml:space="preserve"> </w:t>
      </w:r>
      <w:r>
        <w:rPr>
          <w:w w:val="95"/>
        </w:rPr>
        <w:t>questionnaire</w:t>
      </w:r>
      <w:r>
        <w:rPr>
          <w:spacing w:val="-27"/>
          <w:w w:val="95"/>
        </w:rPr>
        <w:t xml:space="preserve"> </w:t>
      </w:r>
      <w:r>
        <w:rPr>
          <w:spacing w:val="3"/>
          <w:w w:val="95"/>
        </w:rPr>
        <w:t>via</w:t>
      </w:r>
      <w:r>
        <w:rPr>
          <w:spacing w:val="-36"/>
          <w:w w:val="95"/>
        </w:rPr>
        <w:t xml:space="preserve"> </w:t>
      </w:r>
      <w:r>
        <w:rPr>
          <w:w w:val="95"/>
        </w:rPr>
        <w:t>the</w:t>
      </w:r>
      <w:r>
        <w:rPr>
          <w:spacing w:val="-26"/>
          <w:w w:val="95"/>
        </w:rPr>
        <w:t xml:space="preserve"> </w:t>
      </w:r>
      <w:r>
        <w:rPr>
          <w:spacing w:val="2"/>
          <w:w w:val="95"/>
        </w:rPr>
        <w:t>internet,</w:t>
      </w:r>
      <w:r>
        <w:rPr>
          <w:spacing w:val="-31"/>
          <w:w w:val="95"/>
        </w:rPr>
        <w:t xml:space="preserve"> </w:t>
      </w:r>
      <w:r>
        <w:rPr>
          <w:spacing w:val="2"/>
          <w:w w:val="95"/>
        </w:rPr>
        <w:t>providing</w:t>
      </w:r>
      <w:r>
        <w:rPr>
          <w:spacing w:val="-35"/>
          <w:w w:val="95"/>
        </w:rPr>
        <w:t xml:space="preserve"> </w:t>
      </w:r>
      <w:r>
        <w:rPr>
          <w:w w:val="95"/>
        </w:rPr>
        <w:t>you</w:t>
      </w:r>
      <w:r>
        <w:rPr>
          <w:spacing w:val="-33"/>
          <w:w w:val="95"/>
        </w:rPr>
        <w:t xml:space="preserve"> </w:t>
      </w:r>
      <w:r>
        <w:rPr>
          <w:w w:val="95"/>
        </w:rPr>
        <w:t>have</w:t>
      </w:r>
      <w:r>
        <w:rPr>
          <w:spacing w:val="-26"/>
          <w:w w:val="95"/>
        </w:rPr>
        <w:t xml:space="preserve"> </w:t>
      </w:r>
      <w:r>
        <w:rPr>
          <w:spacing w:val="3"/>
          <w:w w:val="95"/>
        </w:rPr>
        <w:t>set</w:t>
      </w:r>
      <w:r>
        <w:rPr>
          <w:spacing w:val="-20"/>
          <w:w w:val="95"/>
        </w:rPr>
        <w:t xml:space="preserve"> </w:t>
      </w:r>
      <w:r>
        <w:rPr>
          <w:w w:val="95"/>
        </w:rPr>
        <w:t>up</w:t>
      </w:r>
      <w:r>
        <w:rPr>
          <w:spacing w:val="-18"/>
          <w:w w:val="95"/>
        </w:rPr>
        <w:t xml:space="preserve"> </w:t>
      </w:r>
      <w:r>
        <w:rPr>
          <w:w w:val="95"/>
        </w:rPr>
        <w:t>a</w:t>
      </w:r>
      <w:r>
        <w:rPr>
          <w:spacing w:val="-7"/>
          <w:w w:val="95"/>
        </w:rPr>
        <w:t xml:space="preserve"> </w:t>
      </w:r>
      <w:r>
        <w:rPr>
          <w:spacing w:val="5"/>
          <w:w w:val="95"/>
        </w:rPr>
        <w:t>good</w:t>
      </w:r>
      <w:r>
        <w:rPr>
          <w:spacing w:val="-18"/>
          <w:w w:val="95"/>
        </w:rPr>
        <w:t xml:space="preserve"> </w:t>
      </w:r>
      <w:r>
        <w:rPr>
          <w:w w:val="95"/>
        </w:rPr>
        <w:t>system. In</w:t>
      </w:r>
      <w:r>
        <w:rPr>
          <w:spacing w:val="-27"/>
          <w:w w:val="95"/>
        </w:rPr>
        <w:t xml:space="preserve"> </w:t>
      </w:r>
      <w:r>
        <w:rPr>
          <w:w w:val="95"/>
        </w:rPr>
        <w:t>most</w:t>
      </w:r>
      <w:r>
        <w:rPr>
          <w:spacing w:val="-28"/>
          <w:w w:val="95"/>
        </w:rPr>
        <w:t xml:space="preserve"> </w:t>
      </w:r>
      <w:r>
        <w:rPr>
          <w:w w:val="95"/>
        </w:rPr>
        <w:t>cases</w:t>
      </w:r>
      <w:r>
        <w:rPr>
          <w:spacing w:val="-26"/>
          <w:w w:val="95"/>
        </w:rPr>
        <w:t xml:space="preserve"> </w:t>
      </w:r>
      <w:r>
        <w:rPr>
          <w:w w:val="95"/>
        </w:rPr>
        <w:t>the</w:t>
      </w:r>
      <w:r>
        <w:rPr>
          <w:spacing w:val="-22"/>
          <w:w w:val="95"/>
        </w:rPr>
        <w:t xml:space="preserve"> </w:t>
      </w:r>
      <w:r>
        <w:rPr>
          <w:spacing w:val="2"/>
          <w:w w:val="95"/>
        </w:rPr>
        <w:t>best</w:t>
      </w:r>
      <w:r>
        <w:rPr>
          <w:spacing w:val="-39"/>
          <w:w w:val="95"/>
        </w:rPr>
        <w:t xml:space="preserve"> </w:t>
      </w:r>
      <w:r>
        <w:rPr>
          <w:w w:val="95"/>
        </w:rPr>
        <w:t>option</w:t>
      </w:r>
      <w:r>
        <w:rPr>
          <w:spacing w:val="-27"/>
          <w:w w:val="95"/>
        </w:rPr>
        <w:t xml:space="preserve"> </w:t>
      </w:r>
      <w:r>
        <w:rPr>
          <w:spacing w:val="4"/>
          <w:w w:val="95"/>
        </w:rPr>
        <w:t>is</w:t>
      </w:r>
      <w:r>
        <w:rPr>
          <w:spacing w:val="-38"/>
          <w:w w:val="95"/>
        </w:rPr>
        <w:t xml:space="preserve"> </w:t>
      </w:r>
      <w:r>
        <w:rPr>
          <w:w w:val="95"/>
        </w:rPr>
        <w:t>to</w:t>
      </w:r>
      <w:r>
        <w:rPr>
          <w:spacing w:val="-14"/>
          <w:w w:val="95"/>
        </w:rPr>
        <w:t xml:space="preserve"> </w:t>
      </w:r>
      <w:r>
        <w:rPr>
          <w:w w:val="95"/>
        </w:rPr>
        <w:t>have</w:t>
      </w:r>
      <w:r>
        <w:rPr>
          <w:spacing w:val="-34"/>
          <w:w w:val="95"/>
        </w:rPr>
        <w:t xml:space="preserve"> </w:t>
      </w:r>
      <w:r>
        <w:rPr>
          <w:w w:val="95"/>
        </w:rPr>
        <w:t>your</w:t>
      </w:r>
      <w:r>
        <w:rPr>
          <w:spacing w:val="-30"/>
          <w:w w:val="95"/>
        </w:rPr>
        <w:t xml:space="preserve"> </w:t>
      </w:r>
      <w:r>
        <w:rPr>
          <w:w w:val="95"/>
        </w:rPr>
        <w:t>data</w:t>
      </w:r>
      <w:r>
        <w:rPr>
          <w:spacing w:val="-31"/>
          <w:w w:val="95"/>
        </w:rPr>
        <w:t xml:space="preserve"> </w:t>
      </w:r>
      <w:r>
        <w:rPr>
          <w:w w:val="95"/>
        </w:rPr>
        <w:t>processed</w:t>
      </w:r>
      <w:r>
        <w:rPr>
          <w:spacing w:val="-38"/>
          <w:w w:val="95"/>
        </w:rPr>
        <w:t xml:space="preserve"> </w:t>
      </w:r>
      <w:r>
        <w:rPr>
          <w:w w:val="95"/>
        </w:rPr>
        <w:t>by</w:t>
      </w:r>
      <w:r>
        <w:rPr>
          <w:spacing w:val="-25"/>
          <w:w w:val="95"/>
        </w:rPr>
        <w:t xml:space="preserve"> </w:t>
      </w:r>
      <w:r>
        <w:rPr>
          <w:w w:val="95"/>
        </w:rPr>
        <w:t>a</w:t>
      </w:r>
      <w:r>
        <w:rPr>
          <w:spacing w:val="-18"/>
          <w:w w:val="95"/>
        </w:rPr>
        <w:t xml:space="preserve"> </w:t>
      </w:r>
      <w:r>
        <w:rPr>
          <w:spacing w:val="3"/>
          <w:w w:val="95"/>
        </w:rPr>
        <w:t>specialized</w:t>
      </w:r>
      <w:r>
        <w:rPr>
          <w:spacing w:val="-39"/>
          <w:w w:val="95"/>
        </w:rPr>
        <w:t xml:space="preserve"> </w:t>
      </w:r>
      <w:r>
        <w:rPr>
          <w:w w:val="95"/>
        </w:rPr>
        <w:t xml:space="preserve">bureau, </w:t>
      </w:r>
      <w:r>
        <w:t xml:space="preserve">who </w:t>
      </w:r>
      <w:r>
        <w:rPr>
          <w:spacing w:val="-3"/>
        </w:rPr>
        <w:t xml:space="preserve">can </w:t>
      </w:r>
      <w:r>
        <w:t xml:space="preserve">automatically import the </w:t>
      </w:r>
      <w:r>
        <w:rPr>
          <w:spacing w:val="2"/>
        </w:rPr>
        <w:t xml:space="preserve">completed questionnaires </w:t>
      </w:r>
      <w:r>
        <w:t>(optical character reading).</w:t>
      </w:r>
    </w:p>
    <w:p w14:paraId="5A9512CA" w14:textId="77777777" w:rsidR="00FE063D" w:rsidRDefault="00FE063D">
      <w:pPr>
        <w:pStyle w:val="BodyText"/>
        <w:spacing w:before="11"/>
        <w:rPr>
          <w:sz w:val="25"/>
        </w:rPr>
      </w:pPr>
    </w:p>
    <w:p w14:paraId="23FEA780" w14:textId="77777777" w:rsidR="00FE063D" w:rsidRDefault="00DF7C8A">
      <w:pPr>
        <w:pStyle w:val="BodyText"/>
        <w:spacing w:line="314" w:lineRule="auto"/>
        <w:ind w:left="1386"/>
      </w:pPr>
      <w:r>
        <w:rPr>
          <w:w w:val="95"/>
        </w:rPr>
        <w:t>How</w:t>
      </w:r>
      <w:r>
        <w:rPr>
          <w:spacing w:val="-35"/>
          <w:w w:val="95"/>
        </w:rPr>
        <w:t xml:space="preserve"> </w:t>
      </w:r>
      <w:r>
        <w:rPr>
          <w:w w:val="95"/>
        </w:rPr>
        <w:t>to</w:t>
      </w:r>
      <w:r>
        <w:rPr>
          <w:spacing w:val="-37"/>
          <w:w w:val="95"/>
        </w:rPr>
        <w:t xml:space="preserve"> </w:t>
      </w:r>
      <w:r>
        <w:rPr>
          <w:w w:val="95"/>
        </w:rPr>
        <w:t>process</w:t>
      </w:r>
      <w:r>
        <w:rPr>
          <w:spacing w:val="-36"/>
          <w:w w:val="95"/>
        </w:rPr>
        <w:t xml:space="preserve"> </w:t>
      </w:r>
      <w:r>
        <w:rPr>
          <w:spacing w:val="2"/>
          <w:w w:val="95"/>
        </w:rPr>
        <w:t>open</w:t>
      </w:r>
      <w:r>
        <w:rPr>
          <w:spacing w:val="-37"/>
          <w:w w:val="95"/>
        </w:rPr>
        <w:t xml:space="preserve"> </w:t>
      </w:r>
      <w:r>
        <w:rPr>
          <w:spacing w:val="2"/>
          <w:w w:val="95"/>
        </w:rPr>
        <w:t>questions?</w:t>
      </w:r>
      <w:r>
        <w:rPr>
          <w:spacing w:val="-45"/>
          <w:w w:val="95"/>
        </w:rPr>
        <w:t xml:space="preserve"> </w:t>
      </w:r>
      <w:r>
        <w:rPr>
          <w:spacing w:val="3"/>
          <w:w w:val="95"/>
        </w:rPr>
        <w:t>Employees’</w:t>
      </w:r>
      <w:r>
        <w:rPr>
          <w:spacing w:val="-44"/>
          <w:w w:val="95"/>
        </w:rPr>
        <w:t xml:space="preserve"> </w:t>
      </w:r>
      <w:r>
        <w:rPr>
          <w:w w:val="95"/>
        </w:rPr>
        <w:t>answers</w:t>
      </w:r>
      <w:r>
        <w:rPr>
          <w:spacing w:val="-45"/>
          <w:w w:val="95"/>
        </w:rPr>
        <w:t xml:space="preserve"> </w:t>
      </w:r>
      <w:r>
        <w:rPr>
          <w:w w:val="95"/>
        </w:rPr>
        <w:t>to</w:t>
      </w:r>
      <w:r>
        <w:rPr>
          <w:spacing w:val="-45"/>
          <w:w w:val="95"/>
        </w:rPr>
        <w:t xml:space="preserve"> </w:t>
      </w:r>
      <w:r>
        <w:rPr>
          <w:spacing w:val="2"/>
          <w:w w:val="95"/>
        </w:rPr>
        <w:t>open</w:t>
      </w:r>
      <w:r>
        <w:rPr>
          <w:spacing w:val="-46"/>
          <w:w w:val="95"/>
        </w:rPr>
        <w:t xml:space="preserve"> </w:t>
      </w:r>
      <w:r>
        <w:rPr>
          <w:spacing w:val="2"/>
          <w:w w:val="95"/>
        </w:rPr>
        <w:t>questions,</w:t>
      </w:r>
      <w:r>
        <w:rPr>
          <w:spacing w:val="-43"/>
          <w:w w:val="95"/>
        </w:rPr>
        <w:t xml:space="preserve"> </w:t>
      </w:r>
      <w:r>
        <w:rPr>
          <w:w w:val="95"/>
        </w:rPr>
        <w:t>such</w:t>
      </w:r>
      <w:r>
        <w:rPr>
          <w:spacing w:val="-37"/>
          <w:w w:val="95"/>
        </w:rPr>
        <w:t xml:space="preserve"> </w:t>
      </w:r>
      <w:r>
        <w:rPr>
          <w:w w:val="95"/>
        </w:rPr>
        <w:t>as</w:t>
      </w:r>
      <w:r>
        <w:rPr>
          <w:spacing w:val="-35"/>
          <w:w w:val="95"/>
        </w:rPr>
        <w:t xml:space="preserve"> </w:t>
      </w:r>
      <w:r>
        <w:rPr>
          <w:spacing w:val="-3"/>
          <w:w w:val="95"/>
        </w:rPr>
        <w:t xml:space="preserve">“What </w:t>
      </w:r>
      <w:r>
        <w:t>suggestions</w:t>
      </w:r>
      <w:r>
        <w:rPr>
          <w:spacing w:val="-55"/>
        </w:rPr>
        <w:t xml:space="preserve"> </w:t>
      </w:r>
      <w:r>
        <w:rPr>
          <w:spacing w:val="2"/>
        </w:rPr>
        <w:t>would</w:t>
      </w:r>
      <w:r>
        <w:rPr>
          <w:spacing w:val="-55"/>
        </w:rPr>
        <w:t xml:space="preserve"> </w:t>
      </w:r>
      <w:r>
        <w:t>you</w:t>
      </w:r>
      <w:r>
        <w:rPr>
          <w:spacing w:val="-54"/>
        </w:rPr>
        <w:t xml:space="preserve"> </w:t>
      </w:r>
      <w:r>
        <w:t>make</w:t>
      </w:r>
      <w:r>
        <w:rPr>
          <w:spacing w:val="-47"/>
        </w:rPr>
        <w:t xml:space="preserve"> </w:t>
      </w:r>
      <w:r>
        <w:rPr>
          <w:spacing w:val="-4"/>
        </w:rPr>
        <w:t>for...”,</w:t>
      </w:r>
      <w:r>
        <w:rPr>
          <w:spacing w:val="-53"/>
        </w:rPr>
        <w:t xml:space="preserve"> </w:t>
      </w:r>
      <w:r>
        <w:t>constitute</w:t>
      </w:r>
      <w:r>
        <w:rPr>
          <w:spacing w:val="-52"/>
        </w:rPr>
        <w:t xml:space="preserve"> </w:t>
      </w:r>
      <w:r>
        <w:t>an</w:t>
      </w:r>
      <w:r>
        <w:rPr>
          <w:spacing w:val="-49"/>
        </w:rPr>
        <w:t xml:space="preserve"> </w:t>
      </w:r>
      <w:r>
        <w:t>additional</w:t>
      </w:r>
      <w:r>
        <w:rPr>
          <w:spacing w:val="-52"/>
        </w:rPr>
        <w:t xml:space="preserve"> </w:t>
      </w:r>
      <w:r>
        <w:t>source</w:t>
      </w:r>
      <w:r>
        <w:rPr>
          <w:spacing w:val="-46"/>
        </w:rPr>
        <w:t xml:space="preserve"> </w:t>
      </w:r>
      <w:r>
        <w:t>of</w:t>
      </w:r>
      <w:r>
        <w:rPr>
          <w:spacing w:val="-47"/>
        </w:rPr>
        <w:t xml:space="preserve"> </w:t>
      </w:r>
      <w:r>
        <w:t>information.</w:t>
      </w:r>
      <w:r>
        <w:rPr>
          <w:spacing w:val="-54"/>
        </w:rPr>
        <w:t xml:space="preserve"> </w:t>
      </w:r>
      <w:r>
        <w:t xml:space="preserve">As </w:t>
      </w:r>
      <w:r>
        <w:rPr>
          <w:spacing w:val="2"/>
        </w:rPr>
        <w:t>previously</w:t>
      </w:r>
      <w:r>
        <w:rPr>
          <w:spacing w:val="-42"/>
        </w:rPr>
        <w:t xml:space="preserve"> </w:t>
      </w:r>
      <w:r>
        <w:rPr>
          <w:spacing w:val="2"/>
        </w:rPr>
        <w:t>mentioned,</w:t>
      </w:r>
      <w:r>
        <w:rPr>
          <w:spacing w:val="-42"/>
        </w:rPr>
        <w:t xml:space="preserve"> </w:t>
      </w:r>
      <w:r>
        <w:rPr>
          <w:spacing w:val="4"/>
        </w:rPr>
        <w:t>it</w:t>
      </w:r>
      <w:r>
        <w:rPr>
          <w:spacing w:val="-44"/>
        </w:rPr>
        <w:t xml:space="preserve"> </w:t>
      </w:r>
      <w:r>
        <w:rPr>
          <w:spacing w:val="4"/>
        </w:rPr>
        <w:t>is</w:t>
      </w:r>
      <w:r>
        <w:rPr>
          <w:spacing w:val="-43"/>
        </w:rPr>
        <w:t xml:space="preserve"> </w:t>
      </w:r>
      <w:r>
        <w:t>important</w:t>
      </w:r>
      <w:r>
        <w:rPr>
          <w:spacing w:val="-44"/>
        </w:rPr>
        <w:t xml:space="preserve"> </w:t>
      </w:r>
      <w:r>
        <w:t>that</w:t>
      </w:r>
      <w:r>
        <w:rPr>
          <w:spacing w:val="-33"/>
        </w:rPr>
        <w:t xml:space="preserve"> </w:t>
      </w:r>
      <w:r>
        <w:t>handwritten</w:t>
      </w:r>
      <w:r>
        <w:rPr>
          <w:spacing w:val="-44"/>
        </w:rPr>
        <w:t xml:space="preserve"> </w:t>
      </w:r>
      <w:r>
        <w:t>answers</w:t>
      </w:r>
      <w:r>
        <w:rPr>
          <w:spacing w:val="-42"/>
        </w:rPr>
        <w:t xml:space="preserve"> </w:t>
      </w:r>
      <w:r>
        <w:rPr>
          <w:spacing w:val="-3"/>
        </w:rPr>
        <w:t>are</w:t>
      </w:r>
      <w:r>
        <w:rPr>
          <w:spacing w:val="-27"/>
        </w:rPr>
        <w:t xml:space="preserve"> </w:t>
      </w:r>
      <w:r>
        <w:t>converted</w:t>
      </w:r>
      <w:r>
        <w:rPr>
          <w:spacing w:val="-44"/>
        </w:rPr>
        <w:t xml:space="preserve"> </w:t>
      </w:r>
      <w:r>
        <w:t>to</w:t>
      </w:r>
    </w:p>
    <w:p w14:paraId="7B6CA45A" w14:textId="77777777" w:rsidR="00FE063D" w:rsidRDefault="00DF7C8A">
      <w:pPr>
        <w:pStyle w:val="BodyText"/>
        <w:spacing w:before="5" w:line="292" w:lineRule="auto"/>
        <w:ind w:left="1386" w:right="818"/>
      </w:pPr>
      <w:r>
        <w:rPr>
          <w:w w:val="95"/>
        </w:rPr>
        <w:t>standard</w:t>
      </w:r>
      <w:r>
        <w:rPr>
          <w:spacing w:val="-22"/>
          <w:w w:val="95"/>
        </w:rPr>
        <w:t xml:space="preserve"> </w:t>
      </w:r>
      <w:r>
        <w:rPr>
          <w:w w:val="95"/>
        </w:rPr>
        <w:t>fonts</w:t>
      </w:r>
      <w:r>
        <w:rPr>
          <w:spacing w:val="-35"/>
          <w:w w:val="95"/>
        </w:rPr>
        <w:t xml:space="preserve"> </w:t>
      </w:r>
      <w:r>
        <w:rPr>
          <w:w w:val="95"/>
        </w:rPr>
        <w:t>to</w:t>
      </w:r>
      <w:r>
        <w:rPr>
          <w:spacing w:val="-21"/>
          <w:w w:val="95"/>
        </w:rPr>
        <w:t xml:space="preserve"> </w:t>
      </w:r>
      <w:r>
        <w:rPr>
          <w:w w:val="95"/>
        </w:rPr>
        <w:t>maintain</w:t>
      </w:r>
      <w:r>
        <w:rPr>
          <w:spacing w:val="-35"/>
          <w:w w:val="95"/>
        </w:rPr>
        <w:t xml:space="preserve"> </w:t>
      </w:r>
      <w:r>
        <w:rPr>
          <w:w w:val="95"/>
        </w:rPr>
        <w:t>anonymity.</w:t>
      </w:r>
      <w:r>
        <w:rPr>
          <w:spacing w:val="-34"/>
          <w:w w:val="95"/>
        </w:rPr>
        <w:t xml:space="preserve"> </w:t>
      </w:r>
      <w:r>
        <w:rPr>
          <w:w w:val="95"/>
        </w:rPr>
        <w:t>It</w:t>
      </w:r>
      <w:r>
        <w:rPr>
          <w:spacing w:val="-23"/>
          <w:w w:val="95"/>
        </w:rPr>
        <w:t xml:space="preserve"> </w:t>
      </w:r>
      <w:r>
        <w:rPr>
          <w:spacing w:val="4"/>
          <w:w w:val="95"/>
        </w:rPr>
        <w:t>is</w:t>
      </w:r>
      <w:r>
        <w:rPr>
          <w:spacing w:val="-20"/>
          <w:w w:val="95"/>
        </w:rPr>
        <w:t xml:space="preserve"> </w:t>
      </w:r>
      <w:r>
        <w:rPr>
          <w:w w:val="95"/>
        </w:rPr>
        <w:t>also</w:t>
      </w:r>
      <w:r>
        <w:rPr>
          <w:spacing w:val="-21"/>
          <w:w w:val="95"/>
        </w:rPr>
        <w:t xml:space="preserve"> </w:t>
      </w:r>
      <w:r>
        <w:rPr>
          <w:w w:val="95"/>
        </w:rPr>
        <w:t>a</w:t>
      </w:r>
      <w:r>
        <w:rPr>
          <w:spacing w:val="-25"/>
          <w:w w:val="95"/>
        </w:rPr>
        <w:t xml:space="preserve"> </w:t>
      </w:r>
      <w:r>
        <w:rPr>
          <w:w w:val="95"/>
        </w:rPr>
        <w:t>good</w:t>
      </w:r>
      <w:r>
        <w:rPr>
          <w:spacing w:val="-7"/>
          <w:w w:val="95"/>
        </w:rPr>
        <w:t xml:space="preserve"> </w:t>
      </w:r>
      <w:r>
        <w:rPr>
          <w:spacing w:val="4"/>
          <w:w w:val="95"/>
        </w:rPr>
        <w:t>idea</w:t>
      </w:r>
      <w:r>
        <w:rPr>
          <w:spacing w:val="-39"/>
          <w:w w:val="95"/>
        </w:rPr>
        <w:t xml:space="preserve"> </w:t>
      </w:r>
      <w:r>
        <w:rPr>
          <w:w w:val="95"/>
        </w:rPr>
        <w:t>to</w:t>
      </w:r>
      <w:r>
        <w:rPr>
          <w:spacing w:val="-21"/>
          <w:w w:val="95"/>
        </w:rPr>
        <w:t xml:space="preserve"> </w:t>
      </w:r>
      <w:r>
        <w:rPr>
          <w:w w:val="95"/>
        </w:rPr>
        <w:t>process</w:t>
      </w:r>
      <w:r>
        <w:rPr>
          <w:spacing w:val="-20"/>
          <w:w w:val="95"/>
        </w:rPr>
        <w:t xml:space="preserve"> </w:t>
      </w:r>
      <w:r>
        <w:rPr>
          <w:w w:val="95"/>
        </w:rPr>
        <w:t>the</w:t>
      </w:r>
      <w:r>
        <w:rPr>
          <w:spacing w:val="-16"/>
          <w:w w:val="95"/>
        </w:rPr>
        <w:t xml:space="preserve"> </w:t>
      </w:r>
      <w:r>
        <w:rPr>
          <w:spacing w:val="3"/>
          <w:w w:val="95"/>
        </w:rPr>
        <w:t>comments</w:t>
      </w:r>
      <w:r>
        <w:rPr>
          <w:spacing w:val="-35"/>
          <w:w w:val="95"/>
        </w:rPr>
        <w:t xml:space="preserve"> </w:t>
      </w:r>
      <w:r>
        <w:rPr>
          <w:spacing w:val="4"/>
          <w:w w:val="95"/>
        </w:rPr>
        <w:t xml:space="preserve">in </w:t>
      </w:r>
      <w:r>
        <w:t>such</w:t>
      </w:r>
      <w:r>
        <w:rPr>
          <w:spacing w:val="-20"/>
        </w:rPr>
        <w:t xml:space="preserve"> </w:t>
      </w:r>
      <w:r>
        <w:t>a</w:t>
      </w:r>
      <w:r>
        <w:rPr>
          <w:spacing w:val="-8"/>
        </w:rPr>
        <w:t xml:space="preserve"> </w:t>
      </w:r>
      <w:r>
        <w:t>way</w:t>
      </w:r>
      <w:r>
        <w:rPr>
          <w:spacing w:val="-18"/>
        </w:rPr>
        <w:t xml:space="preserve"> </w:t>
      </w:r>
      <w:r>
        <w:t>to</w:t>
      </w:r>
      <w:r>
        <w:rPr>
          <w:spacing w:val="-19"/>
        </w:rPr>
        <w:t xml:space="preserve"> </w:t>
      </w:r>
      <w:r>
        <w:t>not</w:t>
      </w:r>
      <w:r>
        <w:rPr>
          <w:spacing w:val="-22"/>
        </w:rPr>
        <w:t xml:space="preserve"> </w:t>
      </w:r>
      <w:r>
        <w:rPr>
          <w:spacing w:val="2"/>
        </w:rPr>
        <w:t>lose</w:t>
      </w:r>
      <w:r>
        <w:rPr>
          <w:spacing w:val="-28"/>
        </w:rPr>
        <w:t xml:space="preserve"> </w:t>
      </w:r>
      <w:r>
        <w:rPr>
          <w:spacing w:val="3"/>
        </w:rPr>
        <w:t>their</w:t>
      </w:r>
      <w:r>
        <w:rPr>
          <w:spacing w:val="-40"/>
        </w:rPr>
        <w:t xml:space="preserve"> </w:t>
      </w:r>
      <w:r>
        <w:t>content.</w:t>
      </w:r>
    </w:p>
    <w:p w14:paraId="11E9FC25" w14:textId="77777777" w:rsidR="00FE063D" w:rsidRDefault="00FE063D">
      <w:pPr>
        <w:pStyle w:val="BodyText"/>
        <w:spacing w:before="9"/>
        <w:rPr>
          <w:sz w:val="27"/>
        </w:rPr>
      </w:pPr>
    </w:p>
    <w:p w14:paraId="587ADD33" w14:textId="77777777" w:rsidR="00FE063D" w:rsidRDefault="00DF7C8A">
      <w:pPr>
        <w:pStyle w:val="BodyText"/>
        <w:spacing w:line="309" w:lineRule="auto"/>
        <w:ind w:left="1386" w:right="859"/>
      </w:pPr>
      <w:r>
        <w:rPr>
          <w:w w:val="95"/>
        </w:rPr>
        <w:t>When</w:t>
      </w:r>
      <w:r>
        <w:rPr>
          <w:spacing w:val="-42"/>
          <w:w w:val="95"/>
        </w:rPr>
        <w:t xml:space="preserve"> </w:t>
      </w:r>
      <w:r>
        <w:rPr>
          <w:w w:val="95"/>
        </w:rPr>
        <w:t>processing</w:t>
      </w:r>
      <w:r>
        <w:rPr>
          <w:spacing w:val="-49"/>
          <w:w w:val="95"/>
        </w:rPr>
        <w:t xml:space="preserve"> </w:t>
      </w:r>
      <w:r>
        <w:rPr>
          <w:w w:val="95"/>
        </w:rPr>
        <w:t>answers,</w:t>
      </w:r>
      <w:r>
        <w:rPr>
          <w:spacing w:val="-47"/>
          <w:w w:val="95"/>
        </w:rPr>
        <w:t xml:space="preserve"> </w:t>
      </w:r>
      <w:r>
        <w:rPr>
          <w:spacing w:val="3"/>
          <w:w w:val="95"/>
        </w:rPr>
        <w:t>eliminate</w:t>
      </w:r>
      <w:r>
        <w:rPr>
          <w:spacing w:val="-45"/>
          <w:w w:val="95"/>
        </w:rPr>
        <w:t xml:space="preserve"> </w:t>
      </w:r>
      <w:r>
        <w:rPr>
          <w:w w:val="95"/>
        </w:rPr>
        <w:t>personal</w:t>
      </w:r>
      <w:r>
        <w:rPr>
          <w:spacing w:val="-45"/>
          <w:w w:val="95"/>
        </w:rPr>
        <w:t xml:space="preserve"> </w:t>
      </w:r>
      <w:r>
        <w:rPr>
          <w:w w:val="95"/>
        </w:rPr>
        <w:t>criticisms,</w:t>
      </w:r>
      <w:r>
        <w:rPr>
          <w:spacing w:val="-47"/>
          <w:w w:val="95"/>
        </w:rPr>
        <w:t xml:space="preserve"> </w:t>
      </w:r>
      <w:r>
        <w:rPr>
          <w:w w:val="95"/>
        </w:rPr>
        <w:t>you</w:t>
      </w:r>
      <w:r>
        <w:rPr>
          <w:spacing w:val="-49"/>
          <w:w w:val="95"/>
        </w:rPr>
        <w:t xml:space="preserve"> </w:t>
      </w:r>
      <w:r>
        <w:rPr>
          <w:spacing w:val="-3"/>
          <w:w w:val="95"/>
        </w:rPr>
        <w:t>can</w:t>
      </w:r>
      <w:r>
        <w:rPr>
          <w:spacing w:val="-41"/>
          <w:w w:val="95"/>
        </w:rPr>
        <w:t xml:space="preserve"> </w:t>
      </w:r>
      <w:r>
        <w:rPr>
          <w:w w:val="95"/>
        </w:rPr>
        <w:t>also</w:t>
      </w:r>
      <w:r>
        <w:rPr>
          <w:spacing w:val="-41"/>
          <w:w w:val="95"/>
        </w:rPr>
        <w:t xml:space="preserve"> </w:t>
      </w:r>
      <w:r>
        <w:rPr>
          <w:spacing w:val="4"/>
          <w:w w:val="95"/>
        </w:rPr>
        <w:t>delete</w:t>
      </w:r>
      <w:r>
        <w:rPr>
          <w:spacing w:val="-45"/>
          <w:w w:val="95"/>
        </w:rPr>
        <w:t xml:space="preserve"> </w:t>
      </w:r>
      <w:r>
        <w:rPr>
          <w:w w:val="95"/>
        </w:rPr>
        <w:t>any</w:t>
      </w:r>
      <w:r>
        <w:rPr>
          <w:spacing w:val="-48"/>
          <w:w w:val="95"/>
        </w:rPr>
        <w:t xml:space="preserve"> </w:t>
      </w:r>
      <w:r>
        <w:rPr>
          <w:w w:val="95"/>
        </w:rPr>
        <w:t xml:space="preserve">coarse </w:t>
      </w:r>
      <w:r>
        <w:t>language,</w:t>
      </w:r>
      <w:r>
        <w:rPr>
          <w:spacing w:val="-54"/>
        </w:rPr>
        <w:t xml:space="preserve"> </w:t>
      </w:r>
      <w:r>
        <w:t>such</w:t>
      </w:r>
      <w:r>
        <w:rPr>
          <w:spacing w:val="-42"/>
        </w:rPr>
        <w:t xml:space="preserve"> </w:t>
      </w:r>
      <w:r>
        <w:t>‘creative’</w:t>
      </w:r>
      <w:r>
        <w:rPr>
          <w:spacing w:val="-54"/>
        </w:rPr>
        <w:t xml:space="preserve"> </w:t>
      </w:r>
      <w:r>
        <w:t>words</w:t>
      </w:r>
      <w:r>
        <w:rPr>
          <w:spacing w:val="-54"/>
        </w:rPr>
        <w:t xml:space="preserve"> </w:t>
      </w:r>
      <w:r>
        <w:rPr>
          <w:spacing w:val="2"/>
        </w:rPr>
        <w:t>frequently</w:t>
      </w:r>
      <w:r>
        <w:rPr>
          <w:spacing w:val="-54"/>
        </w:rPr>
        <w:t xml:space="preserve"> </w:t>
      </w:r>
      <w:r>
        <w:rPr>
          <w:spacing w:val="-3"/>
        </w:rPr>
        <w:t>attract</w:t>
      </w:r>
      <w:r>
        <w:rPr>
          <w:spacing w:val="-56"/>
        </w:rPr>
        <w:t xml:space="preserve"> </w:t>
      </w:r>
      <w:r>
        <w:rPr>
          <w:spacing w:val="2"/>
        </w:rPr>
        <w:t>undeserved</w:t>
      </w:r>
      <w:r>
        <w:rPr>
          <w:spacing w:val="-54"/>
        </w:rPr>
        <w:t xml:space="preserve"> </w:t>
      </w:r>
      <w:r>
        <w:t>attention</w:t>
      </w:r>
      <w:r>
        <w:rPr>
          <w:spacing w:val="-55"/>
        </w:rPr>
        <w:t xml:space="preserve"> </w:t>
      </w:r>
      <w:r>
        <w:t>and</w:t>
      </w:r>
      <w:r>
        <w:rPr>
          <w:spacing w:val="-55"/>
        </w:rPr>
        <w:t xml:space="preserve"> </w:t>
      </w:r>
      <w:r>
        <w:rPr>
          <w:spacing w:val="2"/>
        </w:rPr>
        <w:t xml:space="preserve">usually </w:t>
      </w:r>
      <w:r>
        <w:t>demotivate</w:t>
      </w:r>
      <w:r>
        <w:rPr>
          <w:spacing w:val="-47"/>
        </w:rPr>
        <w:t xml:space="preserve"> </w:t>
      </w:r>
      <w:r>
        <w:t>the</w:t>
      </w:r>
      <w:r>
        <w:rPr>
          <w:spacing w:val="-47"/>
        </w:rPr>
        <w:t xml:space="preserve"> </w:t>
      </w:r>
      <w:r>
        <w:rPr>
          <w:spacing w:val="3"/>
        </w:rPr>
        <w:t>people</w:t>
      </w:r>
      <w:r>
        <w:rPr>
          <w:spacing w:val="-47"/>
        </w:rPr>
        <w:t xml:space="preserve"> </w:t>
      </w:r>
      <w:r>
        <w:t>involved.</w:t>
      </w:r>
      <w:r>
        <w:rPr>
          <w:spacing w:val="-49"/>
        </w:rPr>
        <w:t xml:space="preserve"> </w:t>
      </w:r>
      <w:r>
        <w:rPr>
          <w:spacing w:val="2"/>
        </w:rPr>
        <w:t>Revising</w:t>
      </w:r>
      <w:r>
        <w:rPr>
          <w:spacing w:val="-52"/>
        </w:rPr>
        <w:t xml:space="preserve"> </w:t>
      </w:r>
      <w:r>
        <w:rPr>
          <w:spacing w:val="2"/>
        </w:rPr>
        <w:t>open</w:t>
      </w:r>
      <w:r>
        <w:rPr>
          <w:spacing w:val="-50"/>
        </w:rPr>
        <w:t xml:space="preserve"> </w:t>
      </w:r>
      <w:r>
        <w:t>answers</w:t>
      </w:r>
      <w:r>
        <w:rPr>
          <w:spacing w:val="-50"/>
        </w:rPr>
        <w:t xml:space="preserve"> </w:t>
      </w:r>
      <w:r>
        <w:rPr>
          <w:spacing w:val="4"/>
        </w:rPr>
        <w:t>in</w:t>
      </w:r>
      <w:r>
        <w:rPr>
          <w:spacing w:val="-50"/>
        </w:rPr>
        <w:t xml:space="preserve"> </w:t>
      </w:r>
      <w:r>
        <w:rPr>
          <w:spacing w:val="2"/>
        </w:rPr>
        <w:t>this</w:t>
      </w:r>
      <w:r>
        <w:rPr>
          <w:spacing w:val="-42"/>
        </w:rPr>
        <w:t xml:space="preserve"> </w:t>
      </w:r>
      <w:r>
        <w:t>manner</w:t>
      </w:r>
      <w:r>
        <w:rPr>
          <w:spacing w:val="-45"/>
        </w:rPr>
        <w:t xml:space="preserve"> </w:t>
      </w:r>
      <w:r>
        <w:t>results</w:t>
      </w:r>
      <w:r>
        <w:rPr>
          <w:spacing w:val="-51"/>
        </w:rPr>
        <w:t xml:space="preserve"> </w:t>
      </w:r>
      <w:r>
        <w:rPr>
          <w:spacing w:val="4"/>
        </w:rPr>
        <w:t>in</w:t>
      </w:r>
      <w:r>
        <w:rPr>
          <w:spacing w:val="-50"/>
        </w:rPr>
        <w:t xml:space="preserve"> </w:t>
      </w:r>
      <w:r>
        <w:t>a more</w:t>
      </w:r>
      <w:r>
        <w:rPr>
          <w:spacing w:val="-41"/>
        </w:rPr>
        <w:t xml:space="preserve"> </w:t>
      </w:r>
      <w:r>
        <w:t>authoritative</w:t>
      </w:r>
      <w:r>
        <w:rPr>
          <w:spacing w:val="-48"/>
        </w:rPr>
        <w:t xml:space="preserve"> </w:t>
      </w:r>
      <w:r>
        <w:t>survey.</w:t>
      </w:r>
      <w:r>
        <w:rPr>
          <w:spacing w:val="-50"/>
        </w:rPr>
        <w:t xml:space="preserve"> </w:t>
      </w:r>
      <w:r>
        <w:t>If</w:t>
      </w:r>
      <w:r>
        <w:rPr>
          <w:spacing w:val="-49"/>
        </w:rPr>
        <w:t xml:space="preserve"> </w:t>
      </w:r>
      <w:r>
        <w:t>necessary,</w:t>
      </w:r>
      <w:r>
        <w:rPr>
          <w:spacing w:val="-50"/>
        </w:rPr>
        <w:t xml:space="preserve"> </w:t>
      </w:r>
      <w:r>
        <w:t>you</w:t>
      </w:r>
      <w:r>
        <w:rPr>
          <w:spacing w:val="-43"/>
        </w:rPr>
        <w:t xml:space="preserve"> </w:t>
      </w:r>
      <w:r>
        <w:rPr>
          <w:spacing w:val="-3"/>
        </w:rPr>
        <w:t>can</w:t>
      </w:r>
      <w:r>
        <w:rPr>
          <w:spacing w:val="-36"/>
        </w:rPr>
        <w:t xml:space="preserve"> </w:t>
      </w:r>
      <w:r>
        <w:t>choose</w:t>
      </w:r>
      <w:r>
        <w:rPr>
          <w:spacing w:val="-48"/>
        </w:rPr>
        <w:t xml:space="preserve"> </w:t>
      </w:r>
      <w:r>
        <w:t>to</w:t>
      </w:r>
      <w:r>
        <w:rPr>
          <w:spacing w:val="-36"/>
        </w:rPr>
        <w:t xml:space="preserve"> </w:t>
      </w:r>
      <w:r>
        <w:t>distribute</w:t>
      </w:r>
      <w:r>
        <w:rPr>
          <w:spacing w:val="-48"/>
        </w:rPr>
        <w:t xml:space="preserve"> </w:t>
      </w:r>
      <w:r>
        <w:t>the</w:t>
      </w:r>
      <w:r>
        <w:rPr>
          <w:spacing w:val="-48"/>
        </w:rPr>
        <w:t xml:space="preserve"> </w:t>
      </w:r>
      <w:r>
        <w:rPr>
          <w:spacing w:val="2"/>
        </w:rPr>
        <w:t>unrevised versions</w:t>
      </w:r>
      <w:r>
        <w:rPr>
          <w:spacing w:val="-35"/>
        </w:rPr>
        <w:t xml:space="preserve"> </w:t>
      </w:r>
      <w:r>
        <w:t>among</w:t>
      </w:r>
      <w:r>
        <w:rPr>
          <w:spacing w:val="-22"/>
        </w:rPr>
        <w:t xml:space="preserve"> </w:t>
      </w:r>
      <w:r>
        <w:t>a</w:t>
      </w:r>
      <w:r>
        <w:rPr>
          <w:spacing w:val="-24"/>
        </w:rPr>
        <w:t xml:space="preserve"> </w:t>
      </w:r>
      <w:r>
        <w:rPr>
          <w:spacing w:val="4"/>
        </w:rPr>
        <w:t>limited</w:t>
      </w:r>
      <w:r>
        <w:rPr>
          <w:spacing w:val="-36"/>
        </w:rPr>
        <w:t xml:space="preserve"> </w:t>
      </w:r>
      <w:r>
        <w:t>audience.</w:t>
      </w:r>
    </w:p>
    <w:p w14:paraId="7C84CB7C" w14:textId="77777777" w:rsidR="00FE063D" w:rsidRDefault="00FE063D">
      <w:pPr>
        <w:pStyle w:val="BodyText"/>
        <w:spacing w:before="9"/>
      </w:pPr>
    </w:p>
    <w:p w14:paraId="0D7F4BB6" w14:textId="77777777" w:rsidR="00FE063D" w:rsidRDefault="00DF7C8A">
      <w:pPr>
        <w:pStyle w:val="ListParagraph"/>
        <w:numPr>
          <w:ilvl w:val="2"/>
          <w:numId w:val="30"/>
        </w:numPr>
        <w:tabs>
          <w:tab w:val="left" w:pos="1994"/>
        </w:tabs>
        <w:spacing w:before="1"/>
        <w:rPr>
          <w:sz w:val="24"/>
        </w:rPr>
      </w:pPr>
      <w:r>
        <w:rPr>
          <w:sz w:val="24"/>
        </w:rPr>
        <w:t>Reporting</w:t>
      </w:r>
    </w:p>
    <w:p w14:paraId="67883BBD" w14:textId="77777777" w:rsidR="00FE063D" w:rsidRDefault="00FE063D">
      <w:pPr>
        <w:pStyle w:val="BodyText"/>
        <w:spacing w:before="1"/>
        <w:rPr>
          <w:sz w:val="33"/>
        </w:rPr>
      </w:pPr>
    </w:p>
    <w:p w14:paraId="7068AB75" w14:textId="77777777" w:rsidR="00FE063D" w:rsidRDefault="00DF7C8A">
      <w:pPr>
        <w:pStyle w:val="BodyText"/>
        <w:spacing w:line="314" w:lineRule="auto"/>
        <w:ind w:left="1386" w:right="847"/>
      </w:pPr>
      <w:r>
        <w:t>What</w:t>
      </w:r>
      <w:r>
        <w:rPr>
          <w:spacing w:val="-44"/>
        </w:rPr>
        <w:t xml:space="preserve"> </w:t>
      </w:r>
      <w:r>
        <w:rPr>
          <w:spacing w:val="2"/>
        </w:rPr>
        <w:t>should</w:t>
      </w:r>
      <w:r>
        <w:rPr>
          <w:spacing w:val="-55"/>
        </w:rPr>
        <w:t xml:space="preserve"> </w:t>
      </w:r>
      <w:r>
        <w:t>you</w:t>
      </w:r>
      <w:r>
        <w:rPr>
          <w:spacing w:val="-48"/>
        </w:rPr>
        <w:t xml:space="preserve"> </w:t>
      </w:r>
      <w:r>
        <w:rPr>
          <w:spacing w:val="2"/>
        </w:rPr>
        <w:t>mention</w:t>
      </w:r>
      <w:r>
        <w:rPr>
          <w:spacing w:val="-55"/>
        </w:rPr>
        <w:t xml:space="preserve"> </w:t>
      </w:r>
      <w:r>
        <w:rPr>
          <w:spacing w:val="4"/>
        </w:rPr>
        <w:t>in</w:t>
      </w:r>
      <w:r>
        <w:rPr>
          <w:spacing w:val="-54"/>
        </w:rPr>
        <w:t xml:space="preserve"> </w:t>
      </w:r>
      <w:r>
        <w:t>the</w:t>
      </w:r>
      <w:r>
        <w:rPr>
          <w:spacing w:val="-47"/>
        </w:rPr>
        <w:t xml:space="preserve"> </w:t>
      </w:r>
      <w:r>
        <w:t>reports?</w:t>
      </w:r>
      <w:r>
        <w:rPr>
          <w:spacing w:val="-49"/>
        </w:rPr>
        <w:t xml:space="preserve"> </w:t>
      </w:r>
      <w:r>
        <w:t>In</w:t>
      </w:r>
      <w:r>
        <w:rPr>
          <w:spacing w:val="-48"/>
        </w:rPr>
        <w:t xml:space="preserve"> </w:t>
      </w:r>
      <w:r>
        <w:rPr>
          <w:spacing w:val="3"/>
        </w:rPr>
        <w:t>effect,</w:t>
      </w:r>
      <w:r>
        <w:rPr>
          <w:spacing w:val="-54"/>
        </w:rPr>
        <w:t xml:space="preserve"> </w:t>
      </w:r>
      <w:r>
        <w:t>you</w:t>
      </w:r>
      <w:r>
        <w:rPr>
          <w:spacing w:val="-55"/>
        </w:rPr>
        <w:t xml:space="preserve"> </w:t>
      </w:r>
      <w:r>
        <w:rPr>
          <w:spacing w:val="2"/>
        </w:rPr>
        <w:t>should</w:t>
      </w:r>
      <w:r>
        <w:rPr>
          <w:spacing w:val="-54"/>
        </w:rPr>
        <w:t xml:space="preserve"> </w:t>
      </w:r>
      <w:r>
        <w:t>include</w:t>
      </w:r>
      <w:r>
        <w:rPr>
          <w:spacing w:val="-52"/>
        </w:rPr>
        <w:t xml:space="preserve"> </w:t>
      </w:r>
      <w:r>
        <w:rPr>
          <w:spacing w:val="5"/>
        </w:rPr>
        <w:t>everything</w:t>
      </w:r>
      <w:r>
        <w:rPr>
          <w:spacing w:val="-56"/>
        </w:rPr>
        <w:t xml:space="preserve"> </w:t>
      </w:r>
      <w:r>
        <w:rPr>
          <w:spacing w:val="4"/>
        </w:rPr>
        <w:t xml:space="preserve">in </w:t>
      </w:r>
      <w:r>
        <w:rPr>
          <w:w w:val="95"/>
        </w:rPr>
        <w:t>your</w:t>
      </w:r>
      <w:r>
        <w:rPr>
          <w:spacing w:val="-31"/>
          <w:w w:val="95"/>
        </w:rPr>
        <w:t xml:space="preserve"> </w:t>
      </w:r>
      <w:r>
        <w:rPr>
          <w:w w:val="95"/>
        </w:rPr>
        <w:t>report.</w:t>
      </w:r>
      <w:r>
        <w:rPr>
          <w:spacing w:val="-24"/>
          <w:w w:val="95"/>
        </w:rPr>
        <w:t xml:space="preserve"> </w:t>
      </w:r>
      <w:r>
        <w:rPr>
          <w:w w:val="95"/>
        </w:rPr>
        <w:t>Why</w:t>
      </w:r>
      <w:r>
        <w:rPr>
          <w:spacing w:val="-25"/>
          <w:w w:val="95"/>
        </w:rPr>
        <w:t xml:space="preserve"> </w:t>
      </w:r>
      <w:r>
        <w:rPr>
          <w:w w:val="95"/>
        </w:rPr>
        <w:t>was</w:t>
      </w:r>
      <w:r>
        <w:rPr>
          <w:spacing w:val="-26"/>
          <w:w w:val="95"/>
        </w:rPr>
        <w:t xml:space="preserve"> </w:t>
      </w:r>
      <w:r>
        <w:rPr>
          <w:w w:val="95"/>
        </w:rPr>
        <w:t>the</w:t>
      </w:r>
      <w:r>
        <w:rPr>
          <w:spacing w:val="-21"/>
          <w:w w:val="95"/>
        </w:rPr>
        <w:t xml:space="preserve"> </w:t>
      </w:r>
      <w:r>
        <w:rPr>
          <w:w w:val="95"/>
        </w:rPr>
        <w:t>survey</w:t>
      </w:r>
      <w:r>
        <w:rPr>
          <w:spacing w:val="-37"/>
          <w:w w:val="95"/>
        </w:rPr>
        <w:t xml:space="preserve"> </w:t>
      </w:r>
      <w:r>
        <w:rPr>
          <w:w w:val="95"/>
        </w:rPr>
        <w:t>conducted?</w:t>
      </w:r>
      <w:r>
        <w:rPr>
          <w:spacing w:val="-27"/>
          <w:w w:val="95"/>
        </w:rPr>
        <w:t xml:space="preserve"> </w:t>
      </w:r>
      <w:r>
        <w:rPr>
          <w:w w:val="95"/>
        </w:rPr>
        <w:t>What</w:t>
      </w:r>
      <w:r>
        <w:rPr>
          <w:spacing w:val="-27"/>
          <w:w w:val="95"/>
        </w:rPr>
        <w:t xml:space="preserve"> </w:t>
      </w:r>
      <w:r>
        <w:rPr>
          <w:w w:val="95"/>
        </w:rPr>
        <w:t>was</w:t>
      </w:r>
      <w:r>
        <w:rPr>
          <w:spacing w:val="-26"/>
          <w:w w:val="95"/>
        </w:rPr>
        <w:t xml:space="preserve"> </w:t>
      </w:r>
      <w:r>
        <w:rPr>
          <w:w w:val="95"/>
        </w:rPr>
        <w:t>the</w:t>
      </w:r>
      <w:r>
        <w:rPr>
          <w:spacing w:val="-21"/>
          <w:w w:val="95"/>
        </w:rPr>
        <w:t xml:space="preserve"> </w:t>
      </w:r>
      <w:r>
        <w:rPr>
          <w:w w:val="95"/>
        </w:rPr>
        <w:t>response?</w:t>
      </w:r>
      <w:r>
        <w:rPr>
          <w:spacing w:val="-39"/>
          <w:w w:val="95"/>
        </w:rPr>
        <w:t xml:space="preserve"> </w:t>
      </w:r>
      <w:r>
        <w:rPr>
          <w:w w:val="95"/>
        </w:rPr>
        <w:t>And</w:t>
      </w:r>
      <w:r>
        <w:rPr>
          <w:spacing w:val="-26"/>
          <w:w w:val="95"/>
        </w:rPr>
        <w:t xml:space="preserve"> </w:t>
      </w:r>
      <w:r>
        <w:rPr>
          <w:w w:val="95"/>
        </w:rPr>
        <w:t>of</w:t>
      </w:r>
      <w:r>
        <w:rPr>
          <w:spacing w:val="-35"/>
          <w:w w:val="95"/>
        </w:rPr>
        <w:t xml:space="preserve"> </w:t>
      </w:r>
      <w:r>
        <w:rPr>
          <w:w w:val="95"/>
        </w:rPr>
        <w:t xml:space="preserve">course, </w:t>
      </w:r>
      <w:r>
        <w:t>the</w:t>
      </w:r>
      <w:r>
        <w:rPr>
          <w:spacing w:val="-37"/>
        </w:rPr>
        <w:t xml:space="preserve"> </w:t>
      </w:r>
      <w:r>
        <w:t>results.</w:t>
      </w:r>
      <w:r>
        <w:rPr>
          <w:spacing w:val="-47"/>
        </w:rPr>
        <w:t xml:space="preserve"> </w:t>
      </w:r>
      <w:r>
        <w:t>Do</w:t>
      </w:r>
      <w:r>
        <w:rPr>
          <w:spacing w:val="-40"/>
        </w:rPr>
        <w:t xml:space="preserve"> </w:t>
      </w:r>
      <w:r>
        <w:rPr>
          <w:spacing w:val="4"/>
        </w:rPr>
        <w:t>keep</w:t>
      </w:r>
      <w:r>
        <w:rPr>
          <w:spacing w:val="-49"/>
        </w:rPr>
        <w:t xml:space="preserve"> </w:t>
      </w:r>
      <w:r>
        <w:rPr>
          <w:spacing w:val="4"/>
        </w:rPr>
        <w:t>it</w:t>
      </w:r>
      <w:r>
        <w:rPr>
          <w:spacing w:val="-50"/>
        </w:rPr>
        <w:t xml:space="preserve"> </w:t>
      </w:r>
      <w:r>
        <w:t>concise.</w:t>
      </w:r>
      <w:r>
        <w:rPr>
          <w:spacing w:val="-39"/>
        </w:rPr>
        <w:t xml:space="preserve"> </w:t>
      </w:r>
      <w:r>
        <w:t>Be</w:t>
      </w:r>
      <w:r>
        <w:rPr>
          <w:spacing w:val="-36"/>
        </w:rPr>
        <w:t xml:space="preserve"> </w:t>
      </w:r>
      <w:r>
        <w:t>sure</w:t>
      </w:r>
      <w:r>
        <w:rPr>
          <w:spacing w:val="-45"/>
        </w:rPr>
        <w:t xml:space="preserve"> </w:t>
      </w:r>
      <w:r>
        <w:t>to</w:t>
      </w:r>
      <w:r>
        <w:rPr>
          <w:spacing w:val="-31"/>
        </w:rPr>
        <w:t xml:space="preserve"> </w:t>
      </w:r>
      <w:r>
        <w:t>substantiate</w:t>
      </w:r>
      <w:r>
        <w:rPr>
          <w:spacing w:val="-45"/>
        </w:rPr>
        <w:t xml:space="preserve"> </w:t>
      </w:r>
      <w:r>
        <w:t>the</w:t>
      </w:r>
      <w:r>
        <w:rPr>
          <w:spacing w:val="-45"/>
        </w:rPr>
        <w:t xml:space="preserve"> </w:t>
      </w:r>
      <w:r>
        <w:t>scores</w:t>
      </w:r>
      <w:r>
        <w:rPr>
          <w:spacing w:val="-48"/>
        </w:rPr>
        <w:t xml:space="preserve"> </w:t>
      </w:r>
      <w:r>
        <w:t>by</w:t>
      </w:r>
      <w:r>
        <w:rPr>
          <w:spacing w:val="-39"/>
        </w:rPr>
        <w:t xml:space="preserve"> </w:t>
      </w:r>
      <w:r>
        <w:rPr>
          <w:spacing w:val="2"/>
        </w:rPr>
        <w:t>including</w:t>
      </w:r>
      <w:r>
        <w:rPr>
          <w:spacing w:val="-50"/>
        </w:rPr>
        <w:t xml:space="preserve"> </w:t>
      </w:r>
      <w:r>
        <w:t>a</w:t>
      </w:r>
    </w:p>
    <w:p w14:paraId="7A86939F" w14:textId="77777777" w:rsidR="00FE063D" w:rsidRDefault="00FE063D">
      <w:pPr>
        <w:spacing w:line="314" w:lineRule="auto"/>
        <w:sectPr w:rsidR="00FE063D">
          <w:pgSz w:w="11910" w:h="16840"/>
          <w:pgMar w:top="1080" w:right="580" w:bottom="280" w:left="600" w:header="885" w:footer="0" w:gutter="0"/>
          <w:cols w:space="720"/>
        </w:sectPr>
      </w:pPr>
    </w:p>
    <w:p w14:paraId="17DA3F2A" w14:textId="77777777" w:rsidR="00FE063D" w:rsidRDefault="00FE063D">
      <w:pPr>
        <w:pStyle w:val="BodyText"/>
        <w:spacing w:before="2"/>
        <w:rPr>
          <w:sz w:val="28"/>
        </w:rPr>
      </w:pPr>
    </w:p>
    <w:p w14:paraId="2AB5E03D" w14:textId="77777777" w:rsidR="00FE063D" w:rsidRDefault="00DF7C8A">
      <w:pPr>
        <w:pStyle w:val="BodyText"/>
        <w:spacing w:before="55" w:line="292" w:lineRule="auto"/>
        <w:ind w:left="1386" w:right="847"/>
      </w:pPr>
      <w:r>
        <w:rPr>
          <w:w w:val="95"/>
        </w:rPr>
        <w:t>statistical</w:t>
      </w:r>
      <w:r>
        <w:rPr>
          <w:spacing w:val="-32"/>
          <w:w w:val="95"/>
        </w:rPr>
        <w:t xml:space="preserve"> </w:t>
      </w:r>
      <w:r>
        <w:rPr>
          <w:w w:val="95"/>
        </w:rPr>
        <w:t>analysis</w:t>
      </w:r>
      <w:r>
        <w:rPr>
          <w:spacing w:val="-37"/>
          <w:w w:val="95"/>
        </w:rPr>
        <w:t xml:space="preserve"> </w:t>
      </w:r>
      <w:r>
        <w:rPr>
          <w:w w:val="95"/>
        </w:rPr>
        <w:t>of</w:t>
      </w:r>
      <w:r>
        <w:rPr>
          <w:spacing w:val="-35"/>
          <w:w w:val="95"/>
        </w:rPr>
        <w:t xml:space="preserve"> </w:t>
      </w:r>
      <w:r>
        <w:rPr>
          <w:w w:val="95"/>
        </w:rPr>
        <w:t>the</w:t>
      </w:r>
      <w:r>
        <w:rPr>
          <w:spacing w:val="-20"/>
          <w:w w:val="95"/>
        </w:rPr>
        <w:t xml:space="preserve"> </w:t>
      </w:r>
      <w:r>
        <w:rPr>
          <w:w w:val="95"/>
        </w:rPr>
        <w:t>results</w:t>
      </w:r>
      <w:r>
        <w:rPr>
          <w:spacing w:val="-38"/>
          <w:w w:val="95"/>
        </w:rPr>
        <w:t xml:space="preserve"> </w:t>
      </w:r>
      <w:r>
        <w:rPr>
          <w:w w:val="95"/>
        </w:rPr>
        <w:t>and</w:t>
      </w:r>
      <w:r>
        <w:rPr>
          <w:spacing w:val="-25"/>
          <w:w w:val="95"/>
        </w:rPr>
        <w:t xml:space="preserve"> </w:t>
      </w:r>
      <w:r>
        <w:rPr>
          <w:spacing w:val="2"/>
          <w:w w:val="95"/>
        </w:rPr>
        <w:t>displaying</w:t>
      </w:r>
      <w:r>
        <w:rPr>
          <w:spacing w:val="-40"/>
          <w:w w:val="95"/>
        </w:rPr>
        <w:t xml:space="preserve"> </w:t>
      </w:r>
      <w:r>
        <w:rPr>
          <w:w w:val="95"/>
        </w:rPr>
        <w:t>answers</w:t>
      </w:r>
      <w:r>
        <w:rPr>
          <w:spacing w:val="-37"/>
          <w:w w:val="95"/>
        </w:rPr>
        <w:t xml:space="preserve"> </w:t>
      </w:r>
      <w:r>
        <w:rPr>
          <w:w w:val="95"/>
        </w:rPr>
        <w:t>to</w:t>
      </w:r>
      <w:r>
        <w:rPr>
          <w:spacing w:val="-25"/>
          <w:w w:val="95"/>
        </w:rPr>
        <w:t xml:space="preserve"> </w:t>
      </w:r>
      <w:r>
        <w:rPr>
          <w:spacing w:val="2"/>
          <w:w w:val="95"/>
        </w:rPr>
        <w:t>open</w:t>
      </w:r>
      <w:r>
        <w:rPr>
          <w:spacing w:val="-38"/>
          <w:w w:val="95"/>
        </w:rPr>
        <w:t xml:space="preserve"> </w:t>
      </w:r>
      <w:r>
        <w:rPr>
          <w:spacing w:val="2"/>
          <w:w w:val="95"/>
        </w:rPr>
        <w:t>questions</w:t>
      </w:r>
      <w:r>
        <w:rPr>
          <w:spacing w:val="-38"/>
          <w:w w:val="95"/>
        </w:rPr>
        <w:t xml:space="preserve"> </w:t>
      </w:r>
      <w:r>
        <w:rPr>
          <w:spacing w:val="4"/>
          <w:w w:val="95"/>
        </w:rPr>
        <w:t>is</w:t>
      </w:r>
      <w:r>
        <w:rPr>
          <w:spacing w:val="-37"/>
          <w:w w:val="95"/>
        </w:rPr>
        <w:t xml:space="preserve"> </w:t>
      </w:r>
      <w:r>
        <w:rPr>
          <w:spacing w:val="2"/>
          <w:w w:val="95"/>
        </w:rPr>
        <w:t xml:space="preserve">important </w:t>
      </w:r>
      <w:r>
        <w:t>to</w:t>
      </w:r>
      <w:r>
        <w:rPr>
          <w:spacing w:val="-20"/>
        </w:rPr>
        <w:t xml:space="preserve"> </w:t>
      </w:r>
      <w:r>
        <w:rPr>
          <w:spacing w:val="4"/>
        </w:rPr>
        <w:t>help</w:t>
      </w:r>
      <w:r>
        <w:rPr>
          <w:spacing w:val="-35"/>
        </w:rPr>
        <w:t xml:space="preserve"> </w:t>
      </w:r>
      <w:r>
        <w:t>you</w:t>
      </w:r>
      <w:r>
        <w:rPr>
          <w:spacing w:val="-20"/>
        </w:rPr>
        <w:t xml:space="preserve"> </w:t>
      </w:r>
      <w:r>
        <w:rPr>
          <w:spacing w:val="2"/>
        </w:rPr>
        <w:t>get</w:t>
      </w:r>
      <w:r>
        <w:rPr>
          <w:spacing w:val="-21"/>
        </w:rPr>
        <w:t xml:space="preserve"> </w:t>
      </w:r>
      <w:r>
        <w:t>a</w:t>
      </w:r>
      <w:r>
        <w:rPr>
          <w:spacing w:val="-23"/>
        </w:rPr>
        <w:t xml:space="preserve"> </w:t>
      </w:r>
      <w:r>
        <w:rPr>
          <w:spacing w:val="2"/>
        </w:rPr>
        <w:t>better</w:t>
      </w:r>
      <w:r>
        <w:rPr>
          <w:spacing w:val="-40"/>
        </w:rPr>
        <w:t xml:space="preserve"> </w:t>
      </w:r>
      <w:r>
        <w:rPr>
          <w:spacing w:val="5"/>
        </w:rPr>
        <w:t>feel</w:t>
      </w:r>
      <w:r>
        <w:rPr>
          <w:spacing w:val="-28"/>
        </w:rPr>
        <w:t xml:space="preserve"> </w:t>
      </w:r>
      <w:r>
        <w:rPr>
          <w:spacing w:val="2"/>
        </w:rPr>
        <w:t>for</w:t>
      </w:r>
      <w:r>
        <w:rPr>
          <w:spacing w:val="-39"/>
        </w:rPr>
        <w:t xml:space="preserve"> </w:t>
      </w:r>
      <w:r>
        <w:t>the</w:t>
      </w:r>
      <w:r>
        <w:rPr>
          <w:spacing w:val="-13"/>
        </w:rPr>
        <w:t xml:space="preserve"> </w:t>
      </w:r>
      <w:r>
        <w:t>results.</w:t>
      </w:r>
    </w:p>
    <w:p w14:paraId="1E683D8F" w14:textId="77777777" w:rsidR="00FE063D" w:rsidRDefault="00FE063D">
      <w:pPr>
        <w:pStyle w:val="BodyText"/>
        <w:spacing w:before="9"/>
        <w:rPr>
          <w:sz w:val="27"/>
        </w:rPr>
      </w:pPr>
    </w:p>
    <w:p w14:paraId="200E4FAC" w14:textId="77777777" w:rsidR="00FE063D" w:rsidRDefault="00DF7C8A">
      <w:pPr>
        <w:pStyle w:val="BodyText"/>
        <w:spacing w:line="312" w:lineRule="auto"/>
        <w:ind w:left="1386" w:right="832"/>
      </w:pPr>
      <w:r>
        <w:rPr>
          <w:w w:val="95"/>
        </w:rPr>
        <w:t>How</w:t>
      </w:r>
      <w:r>
        <w:rPr>
          <w:spacing w:val="-26"/>
          <w:w w:val="95"/>
        </w:rPr>
        <w:t xml:space="preserve"> </w:t>
      </w:r>
      <w:r>
        <w:rPr>
          <w:w w:val="95"/>
        </w:rPr>
        <w:t>do</w:t>
      </w:r>
      <w:r>
        <w:rPr>
          <w:spacing w:val="-27"/>
          <w:w w:val="95"/>
        </w:rPr>
        <w:t xml:space="preserve"> </w:t>
      </w:r>
      <w:r>
        <w:rPr>
          <w:w w:val="95"/>
        </w:rPr>
        <w:t>you</w:t>
      </w:r>
      <w:r>
        <w:rPr>
          <w:spacing w:val="-27"/>
          <w:w w:val="95"/>
        </w:rPr>
        <w:t xml:space="preserve"> </w:t>
      </w:r>
      <w:r>
        <w:rPr>
          <w:w w:val="95"/>
        </w:rPr>
        <w:t>report?</w:t>
      </w:r>
      <w:r>
        <w:rPr>
          <w:spacing w:val="-28"/>
          <w:w w:val="95"/>
        </w:rPr>
        <w:t xml:space="preserve"> </w:t>
      </w:r>
      <w:r>
        <w:rPr>
          <w:spacing w:val="-11"/>
          <w:w w:val="95"/>
        </w:rPr>
        <w:t>We</w:t>
      </w:r>
      <w:r>
        <w:rPr>
          <w:spacing w:val="-10"/>
          <w:w w:val="95"/>
        </w:rPr>
        <w:t xml:space="preserve"> </w:t>
      </w:r>
      <w:r>
        <w:rPr>
          <w:w w:val="95"/>
        </w:rPr>
        <w:t>recommend</w:t>
      </w:r>
      <w:r>
        <w:rPr>
          <w:spacing w:val="-40"/>
          <w:w w:val="95"/>
        </w:rPr>
        <w:t xml:space="preserve"> </w:t>
      </w:r>
      <w:r>
        <w:rPr>
          <w:spacing w:val="2"/>
          <w:w w:val="95"/>
        </w:rPr>
        <w:t>using</w:t>
      </w:r>
      <w:r>
        <w:rPr>
          <w:spacing w:val="-28"/>
          <w:w w:val="95"/>
        </w:rPr>
        <w:t xml:space="preserve"> </w:t>
      </w:r>
      <w:r>
        <w:rPr>
          <w:w w:val="95"/>
        </w:rPr>
        <w:t>graphics,</w:t>
      </w:r>
      <w:r>
        <w:rPr>
          <w:spacing w:val="-37"/>
          <w:w w:val="95"/>
        </w:rPr>
        <w:t xml:space="preserve"> </w:t>
      </w:r>
      <w:r>
        <w:rPr>
          <w:spacing w:val="-2"/>
          <w:w w:val="95"/>
        </w:rPr>
        <w:t>charts</w:t>
      </w:r>
      <w:r>
        <w:rPr>
          <w:spacing w:val="-16"/>
          <w:w w:val="95"/>
        </w:rPr>
        <w:t xml:space="preserve"> </w:t>
      </w:r>
      <w:r>
        <w:rPr>
          <w:spacing w:val="2"/>
          <w:w w:val="95"/>
        </w:rPr>
        <w:t>for</w:t>
      </w:r>
      <w:r>
        <w:rPr>
          <w:spacing w:val="-31"/>
          <w:w w:val="95"/>
        </w:rPr>
        <w:t xml:space="preserve"> </w:t>
      </w:r>
      <w:r>
        <w:rPr>
          <w:spacing w:val="3"/>
          <w:w w:val="95"/>
        </w:rPr>
        <w:t>example.</w:t>
      </w:r>
      <w:r>
        <w:rPr>
          <w:spacing w:val="-37"/>
          <w:w w:val="95"/>
        </w:rPr>
        <w:t xml:space="preserve"> </w:t>
      </w:r>
      <w:r>
        <w:rPr>
          <w:w w:val="95"/>
        </w:rPr>
        <w:t>They</w:t>
      </w:r>
      <w:r>
        <w:rPr>
          <w:spacing w:val="-38"/>
          <w:w w:val="95"/>
        </w:rPr>
        <w:t xml:space="preserve"> </w:t>
      </w:r>
      <w:r>
        <w:rPr>
          <w:spacing w:val="2"/>
          <w:w w:val="95"/>
        </w:rPr>
        <w:t>allow</w:t>
      </w:r>
      <w:r>
        <w:rPr>
          <w:spacing w:val="-37"/>
          <w:w w:val="95"/>
        </w:rPr>
        <w:t xml:space="preserve"> </w:t>
      </w:r>
      <w:r>
        <w:rPr>
          <w:w w:val="95"/>
        </w:rPr>
        <w:t xml:space="preserve">you </w:t>
      </w:r>
      <w:r>
        <w:t>to</w:t>
      </w:r>
      <w:r>
        <w:rPr>
          <w:spacing w:val="-41"/>
        </w:rPr>
        <w:t xml:space="preserve"> </w:t>
      </w:r>
      <w:r>
        <w:rPr>
          <w:spacing w:val="3"/>
        </w:rPr>
        <w:t>see</w:t>
      </w:r>
      <w:r>
        <w:rPr>
          <w:spacing w:val="-46"/>
        </w:rPr>
        <w:t xml:space="preserve"> </w:t>
      </w:r>
      <w:r>
        <w:t>the</w:t>
      </w:r>
      <w:r>
        <w:rPr>
          <w:spacing w:val="-37"/>
        </w:rPr>
        <w:t xml:space="preserve"> </w:t>
      </w:r>
      <w:r>
        <w:t>progress</w:t>
      </w:r>
      <w:r>
        <w:rPr>
          <w:spacing w:val="-40"/>
        </w:rPr>
        <w:t xml:space="preserve"> </w:t>
      </w:r>
      <w:r>
        <w:t>that</w:t>
      </w:r>
      <w:r>
        <w:rPr>
          <w:spacing w:val="-42"/>
        </w:rPr>
        <w:t xml:space="preserve"> </w:t>
      </w:r>
      <w:r>
        <w:rPr>
          <w:spacing w:val="4"/>
        </w:rPr>
        <w:t>is</w:t>
      </w:r>
      <w:r>
        <w:rPr>
          <w:spacing w:val="-40"/>
        </w:rPr>
        <w:t xml:space="preserve"> </w:t>
      </w:r>
      <w:r>
        <w:t>made</w:t>
      </w:r>
      <w:r>
        <w:rPr>
          <w:spacing w:val="-37"/>
        </w:rPr>
        <w:t xml:space="preserve"> </w:t>
      </w:r>
      <w:r>
        <w:t>at</w:t>
      </w:r>
      <w:r>
        <w:rPr>
          <w:spacing w:val="-42"/>
        </w:rPr>
        <w:t xml:space="preserve"> </w:t>
      </w:r>
      <w:r>
        <w:t>a</w:t>
      </w:r>
      <w:r>
        <w:rPr>
          <w:spacing w:val="-34"/>
        </w:rPr>
        <w:t xml:space="preserve"> </w:t>
      </w:r>
      <w:r>
        <w:rPr>
          <w:spacing w:val="2"/>
        </w:rPr>
        <w:t>single</w:t>
      </w:r>
      <w:r>
        <w:rPr>
          <w:spacing w:val="-46"/>
        </w:rPr>
        <w:t xml:space="preserve"> </w:t>
      </w:r>
      <w:r>
        <w:t>glance.</w:t>
      </w:r>
      <w:r>
        <w:rPr>
          <w:spacing w:val="-48"/>
        </w:rPr>
        <w:t xml:space="preserve"> </w:t>
      </w:r>
      <w:r>
        <w:rPr>
          <w:spacing w:val="-3"/>
        </w:rPr>
        <w:t>Use</w:t>
      </w:r>
      <w:r>
        <w:rPr>
          <w:spacing w:val="-37"/>
        </w:rPr>
        <w:t xml:space="preserve"> </w:t>
      </w:r>
      <w:r>
        <w:t>as</w:t>
      </w:r>
      <w:r>
        <w:rPr>
          <w:spacing w:val="-40"/>
        </w:rPr>
        <w:t xml:space="preserve"> </w:t>
      </w:r>
      <w:r>
        <w:t>many</w:t>
      </w:r>
      <w:r>
        <w:rPr>
          <w:spacing w:val="-40"/>
        </w:rPr>
        <w:t xml:space="preserve"> </w:t>
      </w:r>
      <w:r>
        <w:t>colors</w:t>
      </w:r>
      <w:r>
        <w:rPr>
          <w:spacing w:val="-40"/>
        </w:rPr>
        <w:t xml:space="preserve"> </w:t>
      </w:r>
      <w:r>
        <w:t>or</w:t>
      </w:r>
      <w:r>
        <w:rPr>
          <w:spacing w:val="-35"/>
        </w:rPr>
        <w:t xml:space="preserve"> </w:t>
      </w:r>
      <w:r>
        <w:t>icons</w:t>
      </w:r>
      <w:r>
        <w:rPr>
          <w:spacing w:val="-49"/>
        </w:rPr>
        <w:t xml:space="preserve"> </w:t>
      </w:r>
      <w:r>
        <w:t xml:space="preserve">as necessary to </w:t>
      </w:r>
      <w:r>
        <w:rPr>
          <w:spacing w:val="2"/>
        </w:rPr>
        <w:t xml:space="preserve">visualize </w:t>
      </w:r>
      <w:r>
        <w:rPr>
          <w:spacing w:val="3"/>
        </w:rPr>
        <w:t xml:space="preserve">issues </w:t>
      </w:r>
      <w:r>
        <w:t xml:space="preserve">that score </w:t>
      </w:r>
      <w:r>
        <w:rPr>
          <w:spacing w:val="5"/>
        </w:rPr>
        <w:t xml:space="preserve">well </w:t>
      </w:r>
      <w:r>
        <w:t xml:space="preserve">and to indicate areas </w:t>
      </w:r>
      <w:r>
        <w:rPr>
          <w:spacing w:val="4"/>
        </w:rPr>
        <w:t xml:space="preserve">in </w:t>
      </w:r>
      <w:r>
        <w:t xml:space="preserve">which </w:t>
      </w:r>
      <w:r>
        <w:rPr>
          <w:spacing w:val="2"/>
        </w:rPr>
        <w:t>improvement</w:t>
      </w:r>
      <w:r>
        <w:rPr>
          <w:spacing w:val="-47"/>
        </w:rPr>
        <w:t xml:space="preserve"> </w:t>
      </w:r>
      <w:r>
        <w:rPr>
          <w:spacing w:val="4"/>
        </w:rPr>
        <w:t>is</w:t>
      </w:r>
      <w:r>
        <w:rPr>
          <w:spacing w:val="-45"/>
        </w:rPr>
        <w:t xml:space="preserve"> </w:t>
      </w:r>
      <w:r>
        <w:rPr>
          <w:spacing w:val="2"/>
        </w:rPr>
        <w:t>required.</w:t>
      </w:r>
      <w:r>
        <w:rPr>
          <w:spacing w:val="-44"/>
        </w:rPr>
        <w:t xml:space="preserve"> </w:t>
      </w:r>
      <w:r>
        <w:t>Pages</w:t>
      </w:r>
      <w:r>
        <w:rPr>
          <w:spacing w:val="-45"/>
        </w:rPr>
        <w:t xml:space="preserve"> </w:t>
      </w:r>
      <w:r>
        <w:rPr>
          <w:spacing w:val="3"/>
        </w:rPr>
        <w:t>full</w:t>
      </w:r>
      <w:r>
        <w:rPr>
          <w:spacing w:val="-40"/>
        </w:rPr>
        <w:t xml:space="preserve"> </w:t>
      </w:r>
      <w:r>
        <w:t>of</w:t>
      </w:r>
      <w:r>
        <w:rPr>
          <w:spacing w:val="-42"/>
        </w:rPr>
        <w:t xml:space="preserve"> </w:t>
      </w:r>
      <w:r>
        <w:rPr>
          <w:spacing w:val="3"/>
        </w:rPr>
        <w:t>text</w:t>
      </w:r>
      <w:r>
        <w:rPr>
          <w:spacing w:val="-47"/>
        </w:rPr>
        <w:t xml:space="preserve"> </w:t>
      </w:r>
      <w:r>
        <w:t>do</w:t>
      </w:r>
      <w:r>
        <w:rPr>
          <w:spacing w:val="-35"/>
        </w:rPr>
        <w:t xml:space="preserve"> </w:t>
      </w:r>
      <w:r>
        <w:t>not</w:t>
      </w:r>
      <w:r>
        <w:rPr>
          <w:spacing w:val="-36"/>
        </w:rPr>
        <w:t xml:space="preserve"> </w:t>
      </w:r>
      <w:r>
        <w:rPr>
          <w:spacing w:val="2"/>
        </w:rPr>
        <w:t>inspire</w:t>
      </w:r>
      <w:r>
        <w:rPr>
          <w:spacing w:val="-41"/>
        </w:rPr>
        <w:t xml:space="preserve"> </w:t>
      </w:r>
      <w:r>
        <w:t>reading,</w:t>
      </w:r>
      <w:r>
        <w:rPr>
          <w:spacing w:val="-44"/>
        </w:rPr>
        <w:t xml:space="preserve"> </w:t>
      </w:r>
      <w:r>
        <w:t>and</w:t>
      </w:r>
      <w:r>
        <w:rPr>
          <w:spacing w:val="-35"/>
        </w:rPr>
        <w:t xml:space="preserve"> </w:t>
      </w:r>
      <w:r>
        <w:t>so,</w:t>
      </w:r>
      <w:r>
        <w:rPr>
          <w:spacing w:val="-33"/>
        </w:rPr>
        <w:t xml:space="preserve"> </w:t>
      </w:r>
      <w:r>
        <w:rPr>
          <w:spacing w:val="5"/>
        </w:rPr>
        <w:t>will</w:t>
      </w:r>
      <w:r>
        <w:rPr>
          <w:spacing w:val="-41"/>
        </w:rPr>
        <w:t xml:space="preserve"> </w:t>
      </w:r>
      <w:r>
        <w:t xml:space="preserve">not </w:t>
      </w:r>
      <w:r>
        <w:rPr>
          <w:spacing w:val="2"/>
          <w:w w:val="95"/>
        </w:rPr>
        <w:t>inspire</w:t>
      </w:r>
      <w:r>
        <w:rPr>
          <w:spacing w:val="-30"/>
          <w:w w:val="95"/>
        </w:rPr>
        <w:t xml:space="preserve"> </w:t>
      </w:r>
      <w:r>
        <w:rPr>
          <w:w w:val="95"/>
        </w:rPr>
        <w:t>action</w:t>
      </w:r>
      <w:r>
        <w:rPr>
          <w:spacing w:val="-22"/>
          <w:w w:val="95"/>
        </w:rPr>
        <w:t xml:space="preserve"> </w:t>
      </w:r>
      <w:r>
        <w:rPr>
          <w:w w:val="95"/>
        </w:rPr>
        <w:t>either.</w:t>
      </w:r>
      <w:r>
        <w:rPr>
          <w:spacing w:val="-34"/>
          <w:w w:val="95"/>
        </w:rPr>
        <w:t xml:space="preserve"> </w:t>
      </w:r>
      <w:r>
        <w:rPr>
          <w:spacing w:val="-9"/>
          <w:w w:val="95"/>
        </w:rPr>
        <w:t>Try</w:t>
      </w:r>
      <w:r>
        <w:rPr>
          <w:spacing w:val="-6"/>
          <w:w w:val="95"/>
        </w:rPr>
        <w:t xml:space="preserve"> </w:t>
      </w:r>
      <w:r>
        <w:rPr>
          <w:w w:val="95"/>
        </w:rPr>
        <w:t>to</w:t>
      </w:r>
      <w:r>
        <w:rPr>
          <w:spacing w:val="-22"/>
          <w:w w:val="95"/>
        </w:rPr>
        <w:t xml:space="preserve"> </w:t>
      </w:r>
      <w:r>
        <w:rPr>
          <w:spacing w:val="3"/>
          <w:w w:val="95"/>
        </w:rPr>
        <w:t>divide</w:t>
      </w:r>
      <w:r>
        <w:rPr>
          <w:spacing w:val="-30"/>
          <w:w w:val="95"/>
        </w:rPr>
        <w:t xml:space="preserve"> </w:t>
      </w:r>
      <w:r>
        <w:rPr>
          <w:w w:val="95"/>
        </w:rPr>
        <w:t>the</w:t>
      </w:r>
      <w:r>
        <w:rPr>
          <w:spacing w:val="-29"/>
          <w:w w:val="95"/>
        </w:rPr>
        <w:t xml:space="preserve"> </w:t>
      </w:r>
      <w:r>
        <w:rPr>
          <w:w w:val="95"/>
        </w:rPr>
        <w:t>answers</w:t>
      </w:r>
      <w:r>
        <w:rPr>
          <w:spacing w:val="-35"/>
          <w:w w:val="95"/>
        </w:rPr>
        <w:t xml:space="preserve"> </w:t>
      </w:r>
      <w:r>
        <w:rPr>
          <w:w w:val="95"/>
        </w:rPr>
        <w:t>to</w:t>
      </w:r>
      <w:r>
        <w:rPr>
          <w:spacing w:val="-22"/>
          <w:w w:val="95"/>
        </w:rPr>
        <w:t xml:space="preserve"> </w:t>
      </w:r>
      <w:r>
        <w:rPr>
          <w:spacing w:val="2"/>
          <w:w w:val="95"/>
        </w:rPr>
        <w:t>open</w:t>
      </w:r>
      <w:r>
        <w:rPr>
          <w:spacing w:val="-21"/>
          <w:w w:val="95"/>
        </w:rPr>
        <w:t xml:space="preserve"> </w:t>
      </w:r>
      <w:r>
        <w:rPr>
          <w:spacing w:val="2"/>
          <w:w w:val="95"/>
        </w:rPr>
        <w:t>questions</w:t>
      </w:r>
      <w:r>
        <w:rPr>
          <w:spacing w:val="-35"/>
          <w:w w:val="95"/>
        </w:rPr>
        <w:t xml:space="preserve"> </w:t>
      </w:r>
      <w:r>
        <w:rPr>
          <w:spacing w:val="2"/>
          <w:w w:val="95"/>
        </w:rPr>
        <w:t>into</w:t>
      </w:r>
      <w:r>
        <w:rPr>
          <w:spacing w:val="-35"/>
          <w:w w:val="95"/>
        </w:rPr>
        <w:t xml:space="preserve"> </w:t>
      </w:r>
      <w:r>
        <w:rPr>
          <w:w w:val="95"/>
        </w:rPr>
        <w:t>as</w:t>
      </w:r>
      <w:r>
        <w:rPr>
          <w:spacing w:val="-21"/>
          <w:w w:val="95"/>
        </w:rPr>
        <w:t xml:space="preserve"> </w:t>
      </w:r>
      <w:r>
        <w:rPr>
          <w:spacing w:val="4"/>
          <w:w w:val="95"/>
        </w:rPr>
        <w:t>few</w:t>
      </w:r>
      <w:r>
        <w:rPr>
          <w:spacing w:val="-33"/>
          <w:w w:val="95"/>
        </w:rPr>
        <w:t xml:space="preserve"> </w:t>
      </w:r>
      <w:r>
        <w:rPr>
          <w:w w:val="95"/>
        </w:rPr>
        <w:t>categories as</w:t>
      </w:r>
      <w:r>
        <w:rPr>
          <w:spacing w:val="-25"/>
          <w:w w:val="95"/>
        </w:rPr>
        <w:t xml:space="preserve"> </w:t>
      </w:r>
      <w:r>
        <w:rPr>
          <w:spacing w:val="3"/>
          <w:w w:val="95"/>
        </w:rPr>
        <w:t>possible.</w:t>
      </w:r>
      <w:r>
        <w:rPr>
          <w:spacing w:val="-37"/>
          <w:w w:val="95"/>
        </w:rPr>
        <w:t xml:space="preserve"> </w:t>
      </w:r>
      <w:r>
        <w:rPr>
          <w:w w:val="95"/>
        </w:rPr>
        <w:t>When</w:t>
      </w:r>
      <w:r>
        <w:rPr>
          <w:spacing w:val="-38"/>
          <w:w w:val="95"/>
        </w:rPr>
        <w:t xml:space="preserve"> </w:t>
      </w:r>
      <w:r>
        <w:rPr>
          <w:spacing w:val="2"/>
          <w:w w:val="95"/>
        </w:rPr>
        <w:t>presenting</w:t>
      </w:r>
      <w:r>
        <w:rPr>
          <w:spacing w:val="-39"/>
          <w:w w:val="95"/>
        </w:rPr>
        <w:t xml:space="preserve"> </w:t>
      </w:r>
      <w:r>
        <w:rPr>
          <w:w w:val="95"/>
        </w:rPr>
        <w:t>the</w:t>
      </w:r>
      <w:r>
        <w:rPr>
          <w:spacing w:val="-33"/>
          <w:w w:val="95"/>
        </w:rPr>
        <w:t xml:space="preserve"> </w:t>
      </w:r>
      <w:r>
        <w:rPr>
          <w:spacing w:val="3"/>
          <w:w w:val="95"/>
        </w:rPr>
        <w:t>results</w:t>
      </w:r>
      <w:r>
        <w:rPr>
          <w:spacing w:val="-38"/>
          <w:w w:val="95"/>
        </w:rPr>
        <w:t xml:space="preserve"> </w:t>
      </w:r>
      <w:r>
        <w:rPr>
          <w:spacing w:val="2"/>
          <w:w w:val="95"/>
        </w:rPr>
        <w:t>for</w:t>
      </w:r>
      <w:r>
        <w:rPr>
          <w:spacing w:val="-30"/>
          <w:w w:val="95"/>
        </w:rPr>
        <w:t xml:space="preserve"> </w:t>
      </w:r>
      <w:r>
        <w:rPr>
          <w:w w:val="95"/>
        </w:rPr>
        <w:t>a</w:t>
      </w:r>
      <w:r>
        <w:rPr>
          <w:spacing w:val="-16"/>
          <w:w w:val="95"/>
        </w:rPr>
        <w:t xml:space="preserve"> </w:t>
      </w:r>
      <w:r>
        <w:rPr>
          <w:w w:val="95"/>
        </w:rPr>
        <w:t>group,</w:t>
      </w:r>
      <w:r>
        <w:rPr>
          <w:spacing w:val="-23"/>
          <w:w w:val="95"/>
        </w:rPr>
        <w:t xml:space="preserve"> </w:t>
      </w:r>
      <w:r>
        <w:rPr>
          <w:w w:val="95"/>
        </w:rPr>
        <w:t>make</w:t>
      </w:r>
      <w:r>
        <w:rPr>
          <w:spacing w:val="-33"/>
          <w:w w:val="95"/>
        </w:rPr>
        <w:t xml:space="preserve"> </w:t>
      </w:r>
      <w:r>
        <w:rPr>
          <w:w w:val="95"/>
        </w:rPr>
        <w:t>sure</w:t>
      </w:r>
      <w:r>
        <w:rPr>
          <w:spacing w:val="-20"/>
          <w:w w:val="95"/>
        </w:rPr>
        <w:t xml:space="preserve"> </w:t>
      </w:r>
      <w:r>
        <w:rPr>
          <w:w w:val="95"/>
        </w:rPr>
        <w:t>that</w:t>
      </w:r>
      <w:r>
        <w:rPr>
          <w:spacing w:val="-27"/>
          <w:w w:val="95"/>
        </w:rPr>
        <w:t xml:space="preserve"> </w:t>
      </w:r>
      <w:r>
        <w:rPr>
          <w:w w:val="95"/>
        </w:rPr>
        <w:t>you</w:t>
      </w:r>
      <w:r>
        <w:rPr>
          <w:spacing w:val="-26"/>
          <w:w w:val="95"/>
        </w:rPr>
        <w:t xml:space="preserve"> </w:t>
      </w:r>
      <w:r>
        <w:rPr>
          <w:spacing w:val="2"/>
          <w:w w:val="95"/>
        </w:rPr>
        <w:t>hold</w:t>
      </w:r>
      <w:r>
        <w:rPr>
          <w:spacing w:val="-38"/>
          <w:w w:val="95"/>
        </w:rPr>
        <w:t xml:space="preserve"> </w:t>
      </w:r>
      <w:r>
        <w:rPr>
          <w:spacing w:val="5"/>
          <w:w w:val="95"/>
        </w:rPr>
        <w:t xml:space="preserve">people’s </w:t>
      </w:r>
      <w:r>
        <w:rPr>
          <w:w w:val="95"/>
        </w:rPr>
        <w:t>attention.</w:t>
      </w:r>
      <w:r>
        <w:rPr>
          <w:spacing w:val="-34"/>
          <w:w w:val="95"/>
        </w:rPr>
        <w:t xml:space="preserve"> </w:t>
      </w:r>
      <w:r>
        <w:rPr>
          <w:spacing w:val="3"/>
          <w:w w:val="95"/>
        </w:rPr>
        <w:t>Visualize</w:t>
      </w:r>
      <w:r>
        <w:rPr>
          <w:spacing w:val="-30"/>
          <w:w w:val="95"/>
        </w:rPr>
        <w:t xml:space="preserve"> </w:t>
      </w:r>
      <w:r>
        <w:rPr>
          <w:w w:val="95"/>
        </w:rPr>
        <w:t>the</w:t>
      </w:r>
      <w:r>
        <w:rPr>
          <w:spacing w:val="-30"/>
          <w:w w:val="95"/>
        </w:rPr>
        <w:t xml:space="preserve"> </w:t>
      </w:r>
      <w:r>
        <w:rPr>
          <w:w w:val="95"/>
        </w:rPr>
        <w:t>results,</w:t>
      </w:r>
      <w:r>
        <w:rPr>
          <w:spacing w:val="-33"/>
          <w:w w:val="95"/>
        </w:rPr>
        <w:t xml:space="preserve"> </w:t>
      </w:r>
      <w:r>
        <w:rPr>
          <w:spacing w:val="2"/>
          <w:w w:val="95"/>
        </w:rPr>
        <w:t>using</w:t>
      </w:r>
      <w:r>
        <w:rPr>
          <w:spacing w:val="-37"/>
          <w:w w:val="95"/>
        </w:rPr>
        <w:t xml:space="preserve"> </w:t>
      </w:r>
      <w:r>
        <w:rPr>
          <w:spacing w:val="2"/>
          <w:w w:val="95"/>
        </w:rPr>
        <w:t>images</w:t>
      </w:r>
      <w:r>
        <w:rPr>
          <w:spacing w:val="-35"/>
          <w:w w:val="95"/>
        </w:rPr>
        <w:t xml:space="preserve"> </w:t>
      </w:r>
      <w:r>
        <w:rPr>
          <w:w w:val="95"/>
        </w:rPr>
        <w:t>as</w:t>
      </w:r>
      <w:r>
        <w:rPr>
          <w:spacing w:val="-35"/>
          <w:w w:val="95"/>
        </w:rPr>
        <w:t xml:space="preserve"> </w:t>
      </w:r>
      <w:r>
        <w:rPr>
          <w:spacing w:val="5"/>
          <w:w w:val="95"/>
        </w:rPr>
        <w:t>well</w:t>
      </w:r>
      <w:r>
        <w:rPr>
          <w:spacing w:val="-29"/>
          <w:w w:val="95"/>
        </w:rPr>
        <w:t xml:space="preserve"> </w:t>
      </w:r>
      <w:r>
        <w:rPr>
          <w:w w:val="95"/>
        </w:rPr>
        <w:t>as</w:t>
      </w:r>
      <w:r>
        <w:rPr>
          <w:spacing w:val="-21"/>
          <w:w w:val="95"/>
        </w:rPr>
        <w:t xml:space="preserve"> </w:t>
      </w:r>
      <w:r>
        <w:rPr>
          <w:spacing w:val="2"/>
          <w:w w:val="95"/>
        </w:rPr>
        <w:t>text.</w:t>
      </w:r>
      <w:r>
        <w:rPr>
          <w:spacing w:val="-34"/>
          <w:w w:val="95"/>
        </w:rPr>
        <w:t xml:space="preserve"> </w:t>
      </w:r>
      <w:r>
        <w:rPr>
          <w:spacing w:val="3"/>
          <w:w w:val="95"/>
        </w:rPr>
        <w:t>After</w:t>
      </w:r>
      <w:r>
        <w:rPr>
          <w:spacing w:val="-40"/>
          <w:w w:val="95"/>
        </w:rPr>
        <w:t xml:space="preserve"> </w:t>
      </w:r>
      <w:r>
        <w:rPr>
          <w:spacing w:val="3"/>
          <w:w w:val="95"/>
        </w:rPr>
        <w:t>all,</w:t>
      </w:r>
      <w:r>
        <w:rPr>
          <w:spacing w:val="-33"/>
          <w:w w:val="95"/>
        </w:rPr>
        <w:t xml:space="preserve"> </w:t>
      </w:r>
      <w:r>
        <w:rPr>
          <w:w w:val="95"/>
        </w:rPr>
        <w:t>a</w:t>
      </w:r>
      <w:r>
        <w:rPr>
          <w:spacing w:val="-12"/>
          <w:w w:val="95"/>
        </w:rPr>
        <w:t xml:space="preserve"> </w:t>
      </w:r>
      <w:r>
        <w:rPr>
          <w:w w:val="95"/>
        </w:rPr>
        <w:t>picture</w:t>
      </w:r>
      <w:r>
        <w:rPr>
          <w:spacing w:val="-29"/>
          <w:w w:val="95"/>
        </w:rPr>
        <w:t xml:space="preserve"> </w:t>
      </w:r>
      <w:r>
        <w:rPr>
          <w:spacing w:val="4"/>
          <w:w w:val="95"/>
        </w:rPr>
        <w:t>is</w:t>
      </w:r>
      <w:r>
        <w:rPr>
          <w:spacing w:val="-21"/>
          <w:w w:val="95"/>
        </w:rPr>
        <w:t xml:space="preserve"> </w:t>
      </w:r>
      <w:r>
        <w:rPr>
          <w:w w:val="95"/>
        </w:rPr>
        <w:t xml:space="preserve">worth </w:t>
      </w:r>
      <w:r>
        <w:t>a thousand</w:t>
      </w:r>
      <w:r>
        <w:rPr>
          <w:spacing w:val="-42"/>
        </w:rPr>
        <w:t xml:space="preserve"> </w:t>
      </w:r>
      <w:r>
        <w:t>words.</w:t>
      </w:r>
    </w:p>
    <w:p w14:paraId="60134037" w14:textId="77777777" w:rsidR="00FE063D" w:rsidRDefault="00FE063D">
      <w:pPr>
        <w:pStyle w:val="BodyText"/>
        <w:spacing w:before="2"/>
        <w:rPr>
          <w:sz w:val="26"/>
        </w:rPr>
      </w:pPr>
    </w:p>
    <w:p w14:paraId="5D9369CD" w14:textId="77777777" w:rsidR="00FE063D" w:rsidRDefault="00DF7C8A">
      <w:pPr>
        <w:pStyle w:val="BodyText"/>
        <w:ind w:left="1386"/>
      </w:pPr>
      <w:r>
        <w:rPr>
          <w:noProof/>
        </w:rPr>
        <w:drawing>
          <wp:anchor distT="0" distB="0" distL="0" distR="0" simplePos="0" relativeHeight="485087744" behindDoc="1" locked="0" layoutInCell="1" allowOverlap="1" wp14:anchorId="369C60AC" wp14:editId="28357BFB">
            <wp:simplePos x="0" y="0"/>
            <wp:positionH relativeFrom="page">
              <wp:posOffset>818737</wp:posOffset>
            </wp:positionH>
            <wp:positionV relativeFrom="paragraph">
              <wp:posOffset>2233</wp:posOffset>
            </wp:positionV>
            <wp:extent cx="2037323" cy="1047749"/>
            <wp:effectExtent l="0" t="0" r="0" b="0"/>
            <wp:wrapNone/>
            <wp:docPr id="2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image2.png"/>
                    <pic:cNvPicPr/>
                  </pic:nvPicPr>
                  <pic:blipFill>
                    <a:blip r:embed="rId8" cstate="print"/>
                    <a:stretch>
                      <a:fillRect/>
                    </a:stretch>
                  </pic:blipFill>
                  <pic:spPr>
                    <a:xfrm>
                      <a:off x="0" y="0"/>
                      <a:ext cx="2037323" cy="1047749"/>
                    </a:xfrm>
                    <a:prstGeom prst="rect">
                      <a:avLst/>
                    </a:prstGeom>
                  </pic:spPr>
                </pic:pic>
              </a:graphicData>
            </a:graphic>
          </wp:anchor>
        </w:drawing>
      </w:r>
      <w:r>
        <w:t>At what level should you report your results? The survey pays for itself when</w:t>
      </w:r>
    </w:p>
    <w:p w14:paraId="7B4EC5EB" w14:textId="77777777" w:rsidR="00FE063D" w:rsidRDefault="00DF7C8A">
      <w:pPr>
        <w:pStyle w:val="BodyText"/>
        <w:spacing w:before="77" w:line="307" w:lineRule="auto"/>
        <w:ind w:left="1386" w:right="847"/>
      </w:pPr>
      <w:r>
        <w:rPr>
          <w:w w:val="95"/>
        </w:rPr>
        <w:t>stakeholders</w:t>
      </w:r>
      <w:r>
        <w:rPr>
          <w:spacing w:val="-33"/>
          <w:w w:val="95"/>
        </w:rPr>
        <w:t xml:space="preserve"> </w:t>
      </w:r>
      <w:r>
        <w:rPr>
          <w:spacing w:val="2"/>
          <w:w w:val="95"/>
        </w:rPr>
        <w:t>get</w:t>
      </w:r>
      <w:r>
        <w:rPr>
          <w:spacing w:val="-29"/>
          <w:w w:val="95"/>
        </w:rPr>
        <w:t xml:space="preserve"> </w:t>
      </w:r>
      <w:r>
        <w:rPr>
          <w:w w:val="95"/>
        </w:rPr>
        <w:t>reports</w:t>
      </w:r>
      <w:r>
        <w:rPr>
          <w:spacing w:val="-33"/>
          <w:w w:val="95"/>
        </w:rPr>
        <w:t xml:space="preserve"> </w:t>
      </w:r>
      <w:r>
        <w:rPr>
          <w:w w:val="95"/>
        </w:rPr>
        <w:t>that</w:t>
      </w:r>
      <w:r>
        <w:rPr>
          <w:spacing w:val="-20"/>
          <w:w w:val="95"/>
        </w:rPr>
        <w:t xml:space="preserve"> </w:t>
      </w:r>
      <w:r>
        <w:rPr>
          <w:spacing w:val="2"/>
          <w:w w:val="95"/>
        </w:rPr>
        <w:t>they</w:t>
      </w:r>
      <w:r>
        <w:rPr>
          <w:spacing w:val="-16"/>
          <w:w w:val="95"/>
        </w:rPr>
        <w:t xml:space="preserve"> </w:t>
      </w:r>
      <w:r>
        <w:rPr>
          <w:spacing w:val="-3"/>
          <w:w w:val="95"/>
        </w:rPr>
        <w:t>can</w:t>
      </w:r>
      <w:r>
        <w:rPr>
          <w:spacing w:val="-18"/>
          <w:w w:val="95"/>
        </w:rPr>
        <w:t xml:space="preserve"> </w:t>
      </w:r>
      <w:r>
        <w:rPr>
          <w:w w:val="95"/>
        </w:rPr>
        <w:t>truly</w:t>
      </w:r>
      <w:r>
        <w:rPr>
          <w:spacing w:val="-16"/>
          <w:w w:val="95"/>
        </w:rPr>
        <w:t xml:space="preserve"> </w:t>
      </w:r>
      <w:r>
        <w:rPr>
          <w:w w:val="95"/>
        </w:rPr>
        <w:t>make</w:t>
      </w:r>
      <w:r>
        <w:rPr>
          <w:spacing w:val="-26"/>
          <w:w w:val="95"/>
        </w:rPr>
        <w:t xml:space="preserve"> </w:t>
      </w:r>
      <w:r>
        <w:rPr>
          <w:w w:val="95"/>
        </w:rPr>
        <w:t>use</w:t>
      </w:r>
      <w:r>
        <w:rPr>
          <w:spacing w:val="-12"/>
          <w:w w:val="95"/>
        </w:rPr>
        <w:t xml:space="preserve"> </w:t>
      </w:r>
      <w:r>
        <w:rPr>
          <w:spacing w:val="-3"/>
          <w:w w:val="95"/>
        </w:rPr>
        <w:t>of.</w:t>
      </w:r>
      <w:r>
        <w:rPr>
          <w:spacing w:val="-16"/>
          <w:w w:val="95"/>
        </w:rPr>
        <w:t xml:space="preserve"> </w:t>
      </w:r>
      <w:r>
        <w:rPr>
          <w:spacing w:val="-7"/>
          <w:w w:val="95"/>
        </w:rPr>
        <w:t>You</w:t>
      </w:r>
      <w:r>
        <w:rPr>
          <w:spacing w:val="-18"/>
          <w:w w:val="95"/>
        </w:rPr>
        <w:t xml:space="preserve"> </w:t>
      </w:r>
      <w:r>
        <w:rPr>
          <w:spacing w:val="2"/>
          <w:w w:val="95"/>
        </w:rPr>
        <w:t>should</w:t>
      </w:r>
      <w:r>
        <w:rPr>
          <w:spacing w:val="-33"/>
          <w:w w:val="95"/>
        </w:rPr>
        <w:t xml:space="preserve"> </w:t>
      </w:r>
      <w:r>
        <w:rPr>
          <w:w w:val="95"/>
        </w:rPr>
        <w:t>therefore</w:t>
      </w:r>
      <w:r>
        <w:rPr>
          <w:spacing w:val="-27"/>
          <w:w w:val="95"/>
        </w:rPr>
        <w:t xml:space="preserve"> </w:t>
      </w:r>
      <w:r>
        <w:rPr>
          <w:w w:val="95"/>
        </w:rPr>
        <w:t xml:space="preserve">attune </w:t>
      </w:r>
      <w:r>
        <w:t>the</w:t>
      </w:r>
      <w:r>
        <w:rPr>
          <w:spacing w:val="-15"/>
        </w:rPr>
        <w:t xml:space="preserve"> </w:t>
      </w:r>
      <w:r>
        <w:t>reports</w:t>
      </w:r>
      <w:r>
        <w:rPr>
          <w:spacing w:val="-21"/>
        </w:rPr>
        <w:t xml:space="preserve"> </w:t>
      </w:r>
      <w:r>
        <w:t>to</w:t>
      </w:r>
      <w:r>
        <w:rPr>
          <w:spacing w:val="-21"/>
        </w:rPr>
        <w:t xml:space="preserve"> </w:t>
      </w:r>
      <w:r>
        <w:t>the</w:t>
      </w:r>
      <w:r>
        <w:rPr>
          <w:spacing w:val="-30"/>
        </w:rPr>
        <w:t xml:space="preserve"> </w:t>
      </w:r>
      <w:r>
        <w:rPr>
          <w:spacing w:val="5"/>
        </w:rPr>
        <w:t>level</w:t>
      </w:r>
      <w:r>
        <w:rPr>
          <w:spacing w:val="-28"/>
        </w:rPr>
        <w:t xml:space="preserve"> </w:t>
      </w:r>
      <w:r>
        <w:t>of</w:t>
      </w:r>
      <w:r>
        <w:rPr>
          <w:spacing w:val="-32"/>
        </w:rPr>
        <w:t xml:space="preserve"> </w:t>
      </w:r>
      <w:r>
        <w:t>the</w:t>
      </w:r>
      <w:r>
        <w:rPr>
          <w:spacing w:val="-14"/>
        </w:rPr>
        <w:t xml:space="preserve"> </w:t>
      </w:r>
      <w:r>
        <w:t>various</w:t>
      </w:r>
      <w:r>
        <w:rPr>
          <w:spacing w:val="-35"/>
        </w:rPr>
        <w:t xml:space="preserve"> </w:t>
      </w:r>
      <w:r>
        <w:t>stakeholders:</w:t>
      </w:r>
    </w:p>
    <w:p w14:paraId="180BD085" w14:textId="77777777" w:rsidR="00FE063D" w:rsidRDefault="00FE063D">
      <w:pPr>
        <w:pStyle w:val="BodyText"/>
        <w:spacing w:before="10"/>
      </w:pPr>
    </w:p>
    <w:p w14:paraId="184B3371" w14:textId="77777777" w:rsidR="00FE063D" w:rsidRDefault="00DF7C8A">
      <w:pPr>
        <w:pStyle w:val="ListParagraph"/>
        <w:numPr>
          <w:ilvl w:val="0"/>
          <w:numId w:val="20"/>
        </w:numPr>
        <w:tabs>
          <w:tab w:val="left" w:pos="1563"/>
        </w:tabs>
        <w:rPr>
          <w:sz w:val="24"/>
        </w:rPr>
      </w:pPr>
      <w:r>
        <w:rPr>
          <w:sz w:val="24"/>
        </w:rPr>
        <w:t>An</w:t>
      </w:r>
      <w:r>
        <w:rPr>
          <w:spacing w:val="-23"/>
          <w:sz w:val="24"/>
        </w:rPr>
        <w:t xml:space="preserve"> </w:t>
      </w:r>
      <w:r>
        <w:rPr>
          <w:sz w:val="24"/>
        </w:rPr>
        <w:t>A4</w:t>
      </w:r>
      <w:r>
        <w:rPr>
          <w:spacing w:val="-33"/>
          <w:sz w:val="24"/>
        </w:rPr>
        <w:t xml:space="preserve"> </w:t>
      </w:r>
      <w:r>
        <w:rPr>
          <w:spacing w:val="3"/>
          <w:sz w:val="24"/>
        </w:rPr>
        <w:t>sheet</w:t>
      </w:r>
      <w:r>
        <w:rPr>
          <w:spacing w:val="-39"/>
          <w:sz w:val="24"/>
        </w:rPr>
        <w:t xml:space="preserve"> </w:t>
      </w:r>
      <w:r>
        <w:rPr>
          <w:spacing w:val="3"/>
          <w:sz w:val="24"/>
        </w:rPr>
        <w:t>with</w:t>
      </w:r>
      <w:r>
        <w:rPr>
          <w:spacing w:val="-23"/>
          <w:sz w:val="24"/>
        </w:rPr>
        <w:t xml:space="preserve"> </w:t>
      </w:r>
      <w:r>
        <w:rPr>
          <w:sz w:val="24"/>
        </w:rPr>
        <w:t>the</w:t>
      </w:r>
      <w:r>
        <w:rPr>
          <w:spacing w:val="-16"/>
          <w:sz w:val="24"/>
        </w:rPr>
        <w:t xml:space="preserve"> </w:t>
      </w:r>
      <w:r>
        <w:rPr>
          <w:sz w:val="24"/>
        </w:rPr>
        <w:t>main</w:t>
      </w:r>
      <w:r>
        <w:rPr>
          <w:spacing w:val="-23"/>
          <w:sz w:val="24"/>
        </w:rPr>
        <w:t xml:space="preserve"> </w:t>
      </w:r>
      <w:r>
        <w:rPr>
          <w:spacing w:val="3"/>
          <w:sz w:val="24"/>
        </w:rPr>
        <w:t>outlines</w:t>
      </w:r>
      <w:r>
        <w:rPr>
          <w:spacing w:val="-37"/>
          <w:sz w:val="24"/>
        </w:rPr>
        <w:t xml:space="preserve"> </w:t>
      </w:r>
      <w:r>
        <w:rPr>
          <w:spacing w:val="2"/>
          <w:sz w:val="24"/>
        </w:rPr>
        <w:t>for</w:t>
      </w:r>
      <w:r>
        <w:rPr>
          <w:spacing w:val="-42"/>
          <w:sz w:val="24"/>
        </w:rPr>
        <w:t xml:space="preserve"> </w:t>
      </w:r>
      <w:r>
        <w:rPr>
          <w:sz w:val="24"/>
        </w:rPr>
        <w:t>the</w:t>
      </w:r>
      <w:r>
        <w:rPr>
          <w:spacing w:val="-31"/>
          <w:sz w:val="24"/>
        </w:rPr>
        <w:t xml:space="preserve"> </w:t>
      </w:r>
      <w:r>
        <w:rPr>
          <w:sz w:val="24"/>
        </w:rPr>
        <w:t>Board</w:t>
      </w:r>
      <w:r>
        <w:rPr>
          <w:spacing w:val="-8"/>
          <w:sz w:val="24"/>
        </w:rPr>
        <w:t xml:space="preserve"> </w:t>
      </w:r>
      <w:r>
        <w:rPr>
          <w:sz w:val="24"/>
        </w:rPr>
        <w:t>of</w:t>
      </w:r>
      <w:r>
        <w:rPr>
          <w:spacing w:val="-19"/>
          <w:sz w:val="24"/>
        </w:rPr>
        <w:t xml:space="preserve"> </w:t>
      </w:r>
      <w:r>
        <w:rPr>
          <w:sz w:val="24"/>
        </w:rPr>
        <w:t>Management;</w:t>
      </w:r>
    </w:p>
    <w:p w14:paraId="18014793" w14:textId="77777777" w:rsidR="00FE063D" w:rsidRDefault="00FE063D">
      <w:pPr>
        <w:pStyle w:val="BodyText"/>
        <w:spacing w:before="8"/>
        <w:rPr>
          <w:sz w:val="31"/>
        </w:rPr>
      </w:pPr>
    </w:p>
    <w:p w14:paraId="04239DDC" w14:textId="77777777" w:rsidR="00FE063D" w:rsidRDefault="00DF7C8A">
      <w:pPr>
        <w:pStyle w:val="ListParagraph"/>
        <w:numPr>
          <w:ilvl w:val="0"/>
          <w:numId w:val="20"/>
        </w:numPr>
        <w:tabs>
          <w:tab w:val="left" w:pos="1563"/>
        </w:tabs>
        <w:rPr>
          <w:sz w:val="24"/>
        </w:rPr>
      </w:pPr>
      <w:r>
        <w:rPr>
          <w:sz w:val="24"/>
        </w:rPr>
        <w:t>A</w:t>
      </w:r>
      <w:r>
        <w:rPr>
          <w:spacing w:val="-15"/>
          <w:sz w:val="24"/>
        </w:rPr>
        <w:t xml:space="preserve"> </w:t>
      </w:r>
      <w:r>
        <w:rPr>
          <w:spacing w:val="3"/>
          <w:sz w:val="24"/>
        </w:rPr>
        <w:t>detailed</w:t>
      </w:r>
      <w:r>
        <w:rPr>
          <w:spacing w:val="-35"/>
          <w:sz w:val="24"/>
        </w:rPr>
        <w:t xml:space="preserve"> </w:t>
      </w:r>
      <w:r>
        <w:rPr>
          <w:sz w:val="24"/>
        </w:rPr>
        <w:t>report</w:t>
      </w:r>
      <w:r>
        <w:rPr>
          <w:spacing w:val="-36"/>
          <w:sz w:val="24"/>
        </w:rPr>
        <w:t xml:space="preserve"> </w:t>
      </w:r>
      <w:r>
        <w:rPr>
          <w:spacing w:val="2"/>
          <w:sz w:val="24"/>
        </w:rPr>
        <w:t>for</w:t>
      </w:r>
      <w:r>
        <w:rPr>
          <w:spacing w:val="-24"/>
          <w:sz w:val="24"/>
        </w:rPr>
        <w:t xml:space="preserve"> </w:t>
      </w:r>
      <w:r>
        <w:rPr>
          <w:spacing w:val="-3"/>
          <w:sz w:val="24"/>
        </w:rPr>
        <w:t>HR;</w:t>
      </w:r>
    </w:p>
    <w:p w14:paraId="656BB106" w14:textId="77777777" w:rsidR="00FE063D" w:rsidRDefault="00FE063D">
      <w:pPr>
        <w:pStyle w:val="BodyText"/>
        <w:spacing w:before="8"/>
        <w:rPr>
          <w:sz w:val="31"/>
        </w:rPr>
      </w:pPr>
    </w:p>
    <w:p w14:paraId="6F73248B" w14:textId="77777777" w:rsidR="00FE063D" w:rsidRDefault="00DF7C8A">
      <w:pPr>
        <w:pStyle w:val="ListParagraph"/>
        <w:numPr>
          <w:ilvl w:val="0"/>
          <w:numId w:val="20"/>
        </w:numPr>
        <w:tabs>
          <w:tab w:val="left" w:pos="1563"/>
        </w:tabs>
        <w:rPr>
          <w:sz w:val="24"/>
        </w:rPr>
      </w:pPr>
      <w:r>
        <w:rPr>
          <w:sz w:val="24"/>
        </w:rPr>
        <w:t>An</w:t>
      </w:r>
      <w:r>
        <w:rPr>
          <w:spacing w:val="-29"/>
          <w:sz w:val="24"/>
        </w:rPr>
        <w:t xml:space="preserve"> </w:t>
      </w:r>
      <w:r>
        <w:rPr>
          <w:spacing w:val="2"/>
          <w:sz w:val="24"/>
        </w:rPr>
        <w:t>action-oriented</w:t>
      </w:r>
      <w:r>
        <w:rPr>
          <w:spacing w:val="-41"/>
          <w:sz w:val="24"/>
        </w:rPr>
        <w:t xml:space="preserve"> </w:t>
      </w:r>
      <w:r>
        <w:rPr>
          <w:sz w:val="24"/>
        </w:rPr>
        <w:t>report</w:t>
      </w:r>
      <w:r>
        <w:rPr>
          <w:spacing w:val="-42"/>
          <w:sz w:val="24"/>
        </w:rPr>
        <w:t xml:space="preserve"> </w:t>
      </w:r>
      <w:r>
        <w:rPr>
          <w:spacing w:val="2"/>
          <w:sz w:val="24"/>
        </w:rPr>
        <w:t>for</w:t>
      </w:r>
      <w:r>
        <w:rPr>
          <w:spacing w:val="-45"/>
          <w:sz w:val="24"/>
        </w:rPr>
        <w:t xml:space="preserve"> </w:t>
      </w:r>
      <w:r>
        <w:rPr>
          <w:sz w:val="24"/>
        </w:rPr>
        <w:t>the</w:t>
      </w:r>
      <w:r>
        <w:rPr>
          <w:spacing w:val="-23"/>
          <w:sz w:val="24"/>
        </w:rPr>
        <w:t xml:space="preserve"> </w:t>
      </w:r>
      <w:r>
        <w:rPr>
          <w:spacing w:val="3"/>
          <w:sz w:val="24"/>
        </w:rPr>
        <w:t>business</w:t>
      </w:r>
      <w:r>
        <w:rPr>
          <w:spacing w:val="-41"/>
          <w:sz w:val="24"/>
        </w:rPr>
        <w:t xml:space="preserve"> </w:t>
      </w:r>
      <w:r>
        <w:rPr>
          <w:spacing w:val="2"/>
          <w:sz w:val="24"/>
        </w:rPr>
        <w:t>unit</w:t>
      </w:r>
      <w:r>
        <w:rPr>
          <w:spacing w:val="-42"/>
          <w:sz w:val="24"/>
        </w:rPr>
        <w:t xml:space="preserve"> </w:t>
      </w:r>
      <w:r>
        <w:rPr>
          <w:sz w:val="24"/>
        </w:rPr>
        <w:t>and/or</w:t>
      </w:r>
      <w:r>
        <w:rPr>
          <w:spacing w:val="-32"/>
          <w:sz w:val="24"/>
        </w:rPr>
        <w:t xml:space="preserve"> </w:t>
      </w:r>
      <w:r>
        <w:rPr>
          <w:sz w:val="24"/>
        </w:rPr>
        <w:t>the</w:t>
      </w:r>
      <w:r>
        <w:rPr>
          <w:spacing w:val="-23"/>
          <w:sz w:val="24"/>
        </w:rPr>
        <w:t xml:space="preserve"> </w:t>
      </w:r>
      <w:r>
        <w:rPr>
          <w:sz w:val="24"/>
        </w:rPr>
        <w:t>department</w:t>
      </w:r>
      <w:r>
        <w:rPr>
          <w:spacing w:val="-42"/>
          <w:sz w:val="24"/>
        </w:rPr>
        <w:t xml:space="preserve"> </w:t>
      </w:r>
      <w:r>
        <w:rPr>
          <w:sz w:val="24"/>
        </w:rPr>
        <w:t>or</w:t>
      </w:r>
      <w:r>
        <w:rPr>
          <w:spacing w:val="-20"/>
          <w:sz w:val="24"/>
        </w:rPr>
        <w:t xml:space="preserve"> </w:t>
      </w:r>
      <w:r>
        <w:rPr>
          <w:spacing w:val="-5"/>
          <w:sz w:val="24"/>
        </w:rPr>
        <w:t>manager.</w:t>
      </w:r>
    </w:p>
    <w:p w14:paraId="2F4DE1E2" w14:textId="77777777" w:rsidR="00FE063D" w:rsidRDefault="00FE063D">
      <w:pPr>
        <w:pStyle w:val="BodyText"/>
        <w:spacing w:before="5"/>
        <w:rPr>
          <w:sz w:val="31"/>
        </w:rPr>
      </w:pPr>
    </w:p>
    <w:p w14:paraId="59DF5877" w14:textId="77777777" w:rsidR="00FE063D" w:rsidRDefault="00DF7C8A">
      <w:pPr>
        <w:pStyle w:val="ListParagraph"/>
        <w:numPr>
          <w:ilvl w:val="1"/>
          <w:numId w:val="30"/>
        </w:numPr>
        <w:tabs>
          <w:tab w:val="left" w:pos="1499"/>
        </w:tabs>
        <w:ind w:hanging="417"/>
        <w:rPr>
          <w:rFonts w:ascii="Carlito"/>
          <w:sz w:val="24"/>
        </w:rPr>
      </w:pPr>
      <w:r>
        <w:rPr>
          <w:rFonts w:ascii="Carlito"/>
          <w:spacing w:val="2"/>
          <w:sz w:val="24"/>
        </w:rPr>
        <w:t>Analysis</w:t>
      </w:r>
    </w:p>
    <w:p w14:paraId="6851C45D" w14:textId="77777777" w:rsidR="00FE063D" w:rsidRDefault="00FE063D">
      <w:pPr>
        <w:pStyle w:val="BodyText"/>
        <w:rPr>
          <w:rFonts w:ascii="Carlito"/>
          <w:sz w:val="30"/>
        </w:rPr>
      </w:pPr>
    </w:p>
    <w:p w14:paraId="23E71CA6" w14:textId="77777777" w:rsidR="00FE063D" w:rsidRDefault="00DF7C8A">
      <w:pPr>
        <w:pStyle w:val="BodyText"/>
        <w:tabs>
          <w:tab w:val="left" w:pos="8990"/>
        </w:tabs>
        <w:spacing w:before="1" w:line="312" w:lineRule="auto"/>
        <w:ind w:left="1386" w:right="964"/>
      </w:pPr>
      <w:r>
        <w:rPr>
          <w:w w:val="95"/>
        </w:rPr>
        <w:t>The</w:t>
      </w:r>
      <w:r>
        <w:rPr>
          <w:spacing w:val="-26"/>
          <w:w w:val="95"/>
        </w:rPr>
        <w:t xml:space="preserve"> </w:t>
      </w:r>
      <w:r>
        <w:rPr>
          <w:spacing w:val="3"/>
          <w:w w:val="95"/>
        </w:rPr>
        <w:t>employee</w:t>
      </w:r>
      <w:r>
        <w:rPr>
          <w:spacing w:val="-37"/>
          <w:w w:val="95"/>
        </w:rPr>
        <w:t xml:space="preserve"> </w:t>
      </w:r>
      <w:r>
        <w:rPr>
          <w:w w:val="95"/>
        </w:rPr>
        <w:t>survey</w:t>
      </w:r>
      <w:r>
        <w:rPr>
          <w:spacing w:val="-40"/>
          <w:w w:val="95"/>
        </w:rPr>
        <w:t xml:space="preserve"> </w:t>
      </w:r>
      <w:r>
        <w:rPr>
          <w:w w:val="95"/>
        </w:rPr>
        <w:t>has</w:t>
      </w:r>
      <w:r>
        <w:rPr>
          <w:spacing w:val="-40"/>
          <w:w w:val="95"/>
        </w:rPr>
        <w:t xml:space="preserve"> </w:t>
      </w:r>
      <w:r>
        <w:rPr>
          <w:spacing w:val="4"/>
          <w:w w:val="95"/>
        </w:rPr>
        <w:t>been</w:t>
      </w:r>
      <w:r>
        <w:rPr>
          <w:spacing w:val="-41"/>
          <w:w w:val="95"/>
        </w:rPr>
        <w:t xml:space="preserve"> </w:t>
      </w:r>
      <w:r>
        <w:rPr>
          <w:w w:val="95"/>
        </w:rPr>
        <w:t>completed,</w:t>
      </w:r>
      <w:r>
        <w:rPr>
          <w:spacing w:val="-40"/>
          <w:w w:val="95"/>
        </w:rPr>
        <w:t xml:space="preserve"> </w:t>
      </w:r>
      <w:r>
        <w:rPr>
          <w:w w:val="95"/>
        </w:rPr>
        <w:t>and</w:t>
      </w:r>
      <w:r>
        <w:rPr>
          <w:spacing w:val="-30"/>
          <w:w w:val="95"/>
        </w:rPr>
        <w:t xml:space="preserve"> </w:t>
      </w:r>
      <w:r>
        <w:rPr>
          <w:w w:val="95"/>
        </w:rPr>
        <w:t>the</w:t>
      </w:r>
      <w:r>
        <w:rPr>
          <w:spacing w:val="-26"/>
          <w:w w:val="95"/>
        </w:rPr>
        <w:t xml:space="preserve"> </w:t>
      </w:r>
      <w:r>
        <w:rPr>
          <w:w w:val="95"/>
        </w:rPr>
        <w:t>data</w:t>
      </w:r>
      <w:r>
        <w:rPr>
          <w:spacing w:val="-34"/>
          <w:w w:val="95"/>
        </w:rPr>
        <w:t xml:space="preserve"> </w:t>
      </w:r>
      <w:r>
        <w:rPr>
          <w:w w:val="95"/>
        </w:rPr>
        <w:t>has</w:t>
      </w:r>
      <w:r>
        <w:rPr>
          <w:spacing w:val="-29"/>
          <w:w w:val="95"/>
        </w:rPr>
        <w:t xml:space="preserve"> </w:t>
      </w:r>
      <w:r>
        <w:rPr>
          <w:spacing w:val="4"/>
          <w:w w:val="95"/>
        </w:rPr>
        <w:t>been</w:t>
      </w:r>
      <w:r>
        <w:rPr>
          <w:spacing w:val="-41"/>
          <w:w w:val="95"/>
        </w:rPr>
        <w:t xml:space="preserve"> </w:t>
      </w:r>
      <w:r>
        <w:rPr>
          <w:spacing w:val="2"/>
          <w:w w:val="95"/>
        </w:rPr>
        <w:t>collected.</w:t>
      </w:r>
      <w:r>
        <w:rPr>
          <w:spacing w:val="2"/>
          <w:w w:val="95"/>
        </w:rPr>
        <w:tab/>
      </w:r>
      <w:r>
        <w:t xml:space="preserve">The </w:t>
      </w:r>
      <w:r>
        <w:rPr>
          <w:spacing w:val="2"/>
        </w:rPr>
        <w:t>issue</w:t>
      </w:r>
      <w:r>
        <w:rPr>
          <w:spacing w:val="-51"/>
        </w:rPr>
        <w:t xml:space="preserve"> </w:t>
      </w:r>
      <w:r>
        <w:t>now</w:t>
      </w:r>
      <w:r>
        <w:rPr>
          <w:spacing w:val="-45"/>
        </w:rPr>
        <w:t xml:space="preserve"> </w:t>
      </w:r>
      <w:r>
        <w:rPr>
          <w:spacing w:val="4"/>
        </w:rPr>
        <w:t>is</w:t>
      </w:r>
      <w:r>
        <w:rPr>
          <w:spacing w:val="-52"/>
        </w:rPr>
        <w:t xml:space="preserve"> </w:t>
      </w:r>
      <w:r>
        <w:t>how</w:t>
      </w:r>
      <w:r>
        <w:rPr>
          <w:spacing w:val="-45"/>
        </w:rPr>
        <w:t xml:space="preserve"> </w:t>
      </w:r>
      <w:r>
        <w:t>to</w:t>
      </w:r>
      <w:r>
        <w:rPr>
          <w:spacing w:val="-47"/>
        </w:rPr>
        <w:t xml:space="preserve"> </w:t>
      </w:r>
      <w:r>
        <w:t>analyze</w:t>
      </w:r>
      <w:r>
        <w:rPr>
          <w:spacing w:val="-50"/>
        </w:rPr>
        <w:t xml:space="preserve"> </w:t>
      </w:r>
      <w:r>
        <w:t>the</w:t>
      </w:r>
      <w:r>
        <w:rPr>
          <w:spacing w:val="-43"/>
        </w:rPr>
        <w:t xml:space="preserve"> </w:t>
      </w:r>
      <w:r>
        <w:t>results:</w:t>
      </w:r>
      <w:r>
        <w:rPr>
          <w:spacing w:val="-54"/>
        </w:rPr>
        <w:t xml:space="preserve"> </w:t>
      </w:r>
      <w:r>
        <w:t>How</w:t>
      </w:r>
      <w:r>
        <w:rPr>
          <w:spacing w:val="-45"/>
        </w:rPr>
        <w:t xml:space="preserve"> </w:t>
      </w:r>
      <w:r>
        <w:rPr>
          <w:spacing w:val="2"/>
        </w:rPr>
        <w:t>should</w:t>
      </w:r>
      <w:r>
        <w:rPr>
          <w:spacing w:val="-46"/>
        </w:rPr>
        <w:t xml:space="preserve"> </w:t>
      </w:r>
      <w:r>
        <w:t>you</w:t>
      </w:r>
      <w:r>
        <w:rPr>
          <w:spacing w:val="-53"/>
        </w:rPr>
        <w:t xml:space="preserve"> </w:t>
      </w:r>
      <w:r>
        <w:t>structure</w:t>
      </w:r>
      <w:r>
        <w:rPr>
          <w:spacing w:val="-44"/>
        </w:rPr>
        <w:t xml:space="preserve"> </w:t>
      </w:r>
      <w:r>
        <w:t>the</w:t>
      </w:r>
      <w:r>
        <w:rPr>
          <w:spacing w:val="-43"/>
        </w:rPr>
        <w:t xml:space="preserve"> </w:t>
      </w:r>
      <w:r>
        <w:t>data?</w:t>
      </w:r>
      <w:r>
        <w:rPr>
          <w:spacing w:val="-47"/>
        </w:rPr>
        <w:t xml:space="preserve"> </w:t>
      </w:r>
      <w:r>
        <w:rPr>
          <w:spacing w:val="2"/>
        </w:rPr>
        <w:t xml:space="preserve">Should </w:t>
      </w:r>
      <w:r>
        <w:rPr>
          <w:w w:val="95"/>
        </w:rPr>
        <w:t>you</w:t>
      </w:r>
      <w:r>
        <w:rPr>
          <w:spacing w:val="-33"/>
          <w:w w:val="95"/>
        </w:rPr>
        <w:t xml:space="preserve"> </w:t>
      </w:r>
      <w:r>
        <w:rPr>
          <w:w w:val="95"/>
        </w:rPr>
        <w:t>use</w:t>
      </w:r>
      <w:r>
        <w:rPr>
          <w:spacing w:val="-38"/>
          <w:w w:val="95"/>
        </w:rPr>
        <w:t xml:space="preserve"> </w:t>
      </w:r>
      <w:r>
        <w:rPr>
          <w:w w:val="95"/>
        </w:rPr>
        <w:t>benchmarks?</w:t>
      </w:r>
      <w:r>
        <w:rPr>
          <w:spacing w:val="-33"/>
          <w:w w:val="95"/>
        </w:rPr>
        <w:t xml:space="preserve"> </w:t>
      </w:r>
      <w:r>
        <w:rPr>
          <w:w w:val="95"/>
        </w:rPr>
        <w:t>How</w:t>
      </w:r>
      <w:r>
        <w:rPr>
          <w:spacing w:val="-30"/>
          <w:w w:val="95"/>
        </w:rPr>
        <w:t xml:space="preserve"> </w:t>
      </w:r>
      <w:r>
        <w:rPr>
          <w:spacing w:val="2"/>
          <w:w w:val="95"/>
        </w:rPr>
        <w:t>should</w:t>
      </w:r>
      <w:r>
        <w:rPr>
          <w:spacing w:val="-32"/>
          <w:w w:val="95"/>
        </w:rPr>
        <w:t xml:space="preserve"> </w:t>
      </w:r>
      <w:r>
        <w:rPr>
          <w:w w:val="95"/>
        </w:rPr>
        <w:t>you</w:t>
      </w:r>
      <w:r>
        <w:rPr>
          <w:spacing w:val="-43"/>
          <w:w w:val="95"/>
        </w:rPr>
        <w:t xml:space="preserve"> </w:t>
      </w:r>
      <w:r>
        <w:rPr>
          <w:spacing w:val="3"/>
          <w:w w:val="95"/>
        </w:rPr>
        <w:t>prioritize?</w:t>
      </w:r>
      <w:r>
        <w:rPr>
          <w:spacing w:val="-43"/>
          <w:w w:val="95"/>
        </w:rPr>
        <w:t xml:space="preserve"> </w:t>
      </w:r>
      <w:r>
        <w:rPr>
          <w:spacing w:val="-3"/>
          <w:w w:val="95"/>
        </w:rPr>
        <w:t>Taking</w:t>
      </w:r>
      <w:r>
        <w:rPr>
          <w:spacing w:val="-44"/>
          <w:w w:val="95"/>
        </w:rPr>
        <w:t xml:space="preserve"> </w:t>
      </w:r>
      <w:r>
        <w:rPr>
          <w:spacing w:val="-4"/>
          <w:w w:val="95"/>
        </w:rPr>
        <w:t>care</w:t>
      </w:r>
      <w:r>
        <w:rPr>
          <w:spacing w:val="-17"/>
          <w:w w:val="95"/>
        </w:rPr>
        <w:t xml:space="preserve"> </w:t>
      </w:r>
      <w:r>
        <w:rPr>
          <w:w w:val="95"/>
        </w:rPr>
        <w:t>to</w:t>
      </w:r>
      <w:r>
        <w:rPr>
          <w:spacing w:val="-32"/>
          <w:w w:val="95"/>
        </w:rPr>
        <w:t xml:space="preserve"> </w:t>
      </w:r>
      <w:r>
        <w:rPr>
          <w:w w:val="95"/>
        </w:rPr>
        <w:t>correctly</w:t>
      </w:r>
      <w:r>
        <w:rPr>
          <w:spacing w:val="-31"/>
          <w:w w:val="95"/>
        </w:rPr>
        <w:t xml:space="preserve"> </w:t>
      </w:r>
      <w:r>
        <w:rPr>
          <w:w w:val="95"/>
        </w:rPr>
        <w:t>analyze</w:t>
      </w:r>
      <w:r>
        <w:rPr>
          <w:spacing w:val="-38"/>
          <w:w w:val="95"/>
        </w:rPr>
        <w:t xml:space="preserve"> </w:t>
      </w:r>
      <w:r>
        <w:rPr>
          <w:w w:val="95"/>
        </w:rPr>
        <w:t xml:space="preserve">your </w:t>
      </w:r>
      <w:r>
        <w:rPr>
          <w:spacing w:val="3"/>
        </w:rPr>
        <w:t xml:space="preserve">employee </w:t>
      </w:r>
      <w:r>
        <w:t xml:space="preserve">survey </w:t>
      </w:r>
      <w:r>
        <w:rPr>
          <w:spacing w:val="4"/>
        </w:rPr>
        <w:t xml:space="preserve">is </w:t>
      </w:r>
      <w:r>
        <w:rPr>
          <w:spacing w:val="2"/>
        </w:rPr>
        <w:t xml:space="preserve">essential </w:t>
      </w:r>
      <w:r>
        <w:rPr>
          <w:spacing w:val="4"/>
        </w:rPr>
        <w:t xml:space="preserve">in </w:t>
      </w:r>
      <w:r>
        <w:t xml:space="preserve">order </w:t>
      </w:r>
      <w:r>
        <w:rPr>
          <w:spacing w:val="2"/>
        </w:rPr>
        <w:t xml:space="preserve">for </w:t>
      </w:r>
      <w:r>
        <w:t xml:space="preserve">there to be impact. Without adequate </w:t>
      </w:r>
      <w:r>
        <w:rPr>
          <w:w w:val="95"/>
        </w:rPr>
        <w:t>analysis,</w:t>
      </w:r>
      <w:r>
        <w:rPr>
          <w:spacing w:val="-39"/>
          <w:w w:val="95"/>
        </w:rPr>
        <w:t xml:space="preserve"> </w:t>
      </w:r>
      <w:r>
        <w:rPr>
          <w:w w:val="95"/>
        </w:rPr>
        <w:t>your</w:t>
      </w:r>
      <w:r>
        <w:rPr>
          <w:spacing w:val="-34"/>
          <w:w w:val="95"/>
        </w:rPr>
        <w:t xml:space="preserve"> </w:t>
      </w:r>
      <w:r>
        <w:rPr>
          <w:w w:val="95"/>
        </w:rPr>
        <w:t>organization</w:t>
      </w:r>
      <w:r>
        <w:rPr>
          <w:spacing w:val="-41"/>
          <w:w w:val="95"/>
        </w:rPr>
        <w:t xml:space="preserve"> </w:t>
      </w:r>
      <w:r>
        <w:rPr>
          <w:w w:val="95"/>
        </w:rPr>
        <w:t>might</w:t>
      </w:r>
      <w:r>
        <w:rPr>
          <w:spacing w:val="-41"/>
          <w:w w:val="95"/>
        </w:rPr>
        <w:t xml:space="preserve"> </w:t>
      </w:r>
      <w:r>
        <w:rPr>
          <w:w w:val="95"/>
        </w:rPr>
        <w:t>address</w:t>
      </w:r>
      <w:r>
        <w:rPr>
          <w:spacing w:val="-40"/>
          <w:w w:val="95"/>
        </w:rPr>
        <w:t xml:space="preserve"> </w:t>
      </w:r>
      <w:r>
        <w:rPr>
          <w:w w:val="95"/>
        </w:rPr>
        <w:t>the</w:t>
      </w:r>
      <w:r>
        <w:rPr>
          <w:spacing w:val="-25"/>
          <w:w w:val="95"/>
        </w:rPr>
        <w:t xml:space="preserve"> </w:t>
      </w:r>
      <w:r>
        <w:rPr>
          <w:w w:val="95"/>
        </w:rPr>
        <w:t>wrong</w:t>
      </w:r>
      <w:r>
        <w:rPr>
          <w:spacing w:val="-32"/>
          <w:w w:val="95"/>
        </w:rPr>
        <w:t xml:space="preserve"> </w:t>
      </w:r>
      <w:r>
        <w:rPr>
          <w:spacing w:val="2"/>
          <w:w w:val="95"/>
        </w:rPr>
        <w:t>issues.</w:t>
      </w:r>
      <w:r>
        <w:rPr>
          <w:spacing w:val="-39"/>
          <w:w w:val="95"/>
        </w:rPr>
        <w:t xml:space="preserve"> </w:t>
      </w:r>
      <w:r>
        <w:rPr>
          <w:w w:val="95"/>
        </w:rPr>
        <w:t>The</w:t>
      </w:r>
      <w:r>
        <w:rPr>
          <w:spacing w:val="-25"/>
          <w:w w:val="95"/>
        </w:rPr>
        <w:t xml:space="preserve"> </w:t>
      </w:r>
      <w:r>
        <w:rPr>
          <w:w w:val="95"/>
        </w:rPr>
        <w:t>results</w:t>
      </w:r>
      <w:r>
        <w:rPr>
          <w:spacing w:val="-41"/>
          <w:w w:val="95"/>
        </w:rPr>
        <w:t xml:space="preserve"> </w:t>
      </w:r>
      <w:r>
        <w:rPr>
          <w:w w:val="95"/>
        </w:rPr>
        <w:t>of</w:t>
      </w:r>
      <w:r>
        <w:rPr>
          <w:spacing w:val="-27"/>
          <w:w w:val="95"/>
        </w:rPr>
        <w:t xml:space="preserve"> </w:t>
      </w:r>
      <w:r>
        <w:rPr>
          <w:w w:val="95"/>
        </w:rPr>
        <w:t>your</w:t>
      </w:r>
      <w:r>
        <w:rPr>
          <w:spacing w:val="-33"/>
          <w:w w:val="95"/>
        </w:rPr>
        <w:t xml:space="preserve"> </w:t>
      </w:r>
      <w:r>
        <w:rPr>
          <w:w w:val="95"/>
        </w:rPr>
        <w:t xml:space="preserve">survey </w:t>
      </w:r>
      <w:r>
        <w:rPr>
          <w:spacing w:val="2"/>
        </w:rPr>
        <w:t>should</w:t>
      </w:r>
      <w:r>
        <w:rPr>
          <w:spacing w:val="-47"/>
        </w:rPr>
        <w:t xml:space="preserve"> </w:t>
      </w:r>
      <w:r>
        <w:rPr>
          <w:spacing w:val="3"/>
        </w:rPr>
        <w:t>immediately</w:t>
      </w:r>
      <w:r>
        <w:rPr>
          <w:spacing w:val="-45"/>
        </w:rPr>
        <w:t xml:space="preserve"> </w:t>
      </w:r>
      <w:r>
        <w:t>disclose</w:t>
      </w:r>
      <w:r>
        <w:rPr>
          <w:spacing w:val="-43"/>
        </w:rPr>
        <w:t xml:space="preserve"> </w:t>
      </w:r>
      <w:r>
        <w:t>the</w:t>
      </w:r>
      <w:r>
        <w:rPr>
          <w:spacing w:val="-42"/>
        </w:rPr>
        <w:t xml:space="preserve"> </w:t>
      </w:r>
      <w:r>
        <w:t>state</w:t>
      </w:r>
      <w:r>
        <w:rPr>
          <w:spacing w:val="-42"/>
        </w:rPr>
        <w:t xml:space="preserve"> </w:t>
      </w:r>
      <w:r>
        <w:t>of</w:t>
      </w:r>
      <w:r>
        <w:rPr>
          <w:spacing w:val="-36"/>
        </w:rPr>
        <w:t xml:space="preserve"> </w:t>
      </w:r>
      <w:r>
        <w:t>affairs</w:t>
      </w:r>
      <w:r>
        <w:rPr>
          <w:spacing w:val="-46"/>
        </w:rPr>
        <w:t xml:space="preserve"> </w:t>
      </w:r>
      <w:r>
        <w:rPr>
          <w:spacing w:val="4"/>
        </w:rPr>
        <w:t>in</w:t>
      </w:r>
      <w:r>
        <w:rPr>
          <w:spacing w:val="-47"/>
        </w:rPr>
        <w:t xml:space="preserve"> </w:t>
      </w:r>
      <w:r>
        <w:t>your</w:t>
      </w:r>
      <w:r>
        <w:rPr>
          <w:spacing w:val="-39"/>
        </w:rPr>
        <w:t xml:space="preserve"> </w:t>
      </w:r>
      <w:r>
        <w:t>organization.</w:t>
      </w:r>
      <w:r>
        <w:rPr>
          <w:spacing w:val="-46"/>
        </w:rPr>
        <w:t xml:space="preserve"> </w:t>
      </w:r>
      <w:r>
        <w:t>As</w:t>
      </w:r>
      <w:r>
        <w:rPr>
          <w:spacing w:val="-36"/>
        </w:rPr>
        <w:t xml:space="preserve"> </w:t>
      </w:r>
      <w:r>
        <w:t>a</w:t>
      </w:r>
      <w:r>
        <w:rPr>
          <w:spacing w:val="-39"/>
        </w:rPr>
        <w:t xml:space="preserve"> </w:t>
      </w:r>
      <w:r>
        <w:t>rule</w:t>
      </w:r>
      <w:r>
        <w:rPr>
          <w:spacing w:val="-32"/>
        </w:rPr>
        <w:t xml:space="preserve"> </w:t>
      </w:r>
      <w:r>
        <w:t>of</w:t>
      </w:r>
    </w:p>
    <w:p w14:paraId="7442BF41" w14:textId="77777777" w:rsidR="00FE063D" w:rsidRDefault="00DF7C8A">
      <w:pPr>
        <w:pStyle w:val="BodyText"/>
        <w:spacing w:before="10" w:line="292" w:lineRule="auto"/>
        <w:ind w:left="1386" w:right="847"/>
      </w:pPr>
      <w:r>
        <w:rPr>
          <w:w w:val="95"/>
        </w:rPr>
        <w:t>thumb,</w:t>
      </w:r>
      <w:r>
        <w:rPr>
          <w:spacing w:val="-19"/>
          <w:w w:val="95"/>
        </w:rPr>
        <w:t xml:space="preserve"> </w:t>
      </w:r>
      <w:r>
        <w:rPr>
          <w:w w:val="95"/>
        </w:rPr>
        <w:t>the</w:t>
      </w:r>
      <w:r>
        <w:rPr>
          <w:spacing w:val="-15"/>
          <w:w w:val="95"/>
        </w:rPr>
        <w:t xml:space="preserve"> </w:t>
      </w:r>
      <w:r>
        <w:rPr>
          <w:w w:val="95"/>
        </w:rPr>
        <w:t>data</w:t>
      </w:r>
      <w:r>
        <w:rPr>
          <w:spacing w:val="-25"/>
          <w:w w:val="95"/>
        </w:rPr>
        <w:t xml:space="preserve"> </w:t>
      </w:r>
      <w:r>
        <w:rPr>
          <w:spacing w:val="2"/>
          <w:w w:val="95"/>
        </w:rPr>
        <w:t>should</w:t>
      </w:r>
      <w:r>
        <w:rPr>
          <w:spacing w:val="-35"/>
          <w:w w:val="95"/>
        </w:rPr>
        <w:t xml:space="preserve"> </w:t>
      </w:r>
      <w:r>
        <w:rPr>
          <w:w w:val="95"/>
        </w:rPr>
        <w:t>therefore</w:t>
      </w:r>
      <w:r>
        <w:rPr>
          <w:spacing w:val="-29"/>
          <w:w w:val="95"/>
        </w:rPr>
        <w:t xml:space="preserve"> </w:t>
      </w:r>
      <w:r>
        <w:rPr>
          <w:w w:val="95"/>
        </w:rPr>
        <w:t>be</w:t>
      </w:r>
      <w:r>
        <w:rPr>
          <w:spacing w:val="-29"/>
          <w:w w:val="95"/>
        </w:rPr>
        <w:t xml:space="preserve"> </w:t>
      </w:r>
      <w:r>
        <w:rPr>
          <w:w w:val="95"/>
        </w:rPr>
        <w:t>structured</w:t>
      </w:r>
      <w:r>
        <w:rPr>
          <w:spacing w:val="-21"/>
          <w:w w:val="95"/>
        </w:rPr>
        <w:t xml:space="preserve"> </w:t>
      </w:r>
      <w:r>
        <w:rPr>
          <w:w w:val="95"/>
        </w:rPr>
        <w:t>to</w:t>
      </w:r>
      <w:r>
        <w:rPr>
          <w:spacing w:val="-21"/>
          <w:w w:val="95"/>
        </w:rPr>
        <w:t xml:space="preserve"> </w:t>
      </w:r>
      <w:r>
        <w:rPr>
          <w:spacing w:val="3"/>
          <w:w w:val="95"/>
        </w:rPr>
        <w:t>immediately</w:t>
      </w:r>
      <w:r>
        <w:rPr>
          <w:spacing w:val="-33"/>
          <w:w w:val="95"/>
        </w:rPr>
        <w:t xml:space="preserve"> </w:t>
      </w:r>
      <w:r>
        <w:rPr>
          <w:w w:val="95"/>
        </w:rPr>
        <w:t>reveal:</w:t>
      </w:r>
      <w:r>
        <w:rPr>
          <w:spacing w:val="-36"/>
          <w:w w:val="95"/>
        </w:rPr>
        <w:t xml:space="preserve"> </w:t>
      </w:r>
      <w:r>
        <w:rPr>
          <w:w w:val="95"/>
        </w:rPr>
        <w:t>the</w:t>
      </w:r>
      <w:r>
        <w:rPr>
          <w:spacing w:val="-28"/>
          <w:w w:val="95"/>
        </w:rPr>
        <w:t xml:space="preserve"> </w:t>
      </w:r>
      <w:r>
        <w:rPr>
          <w:w w:val="95"/>
        </w:rPr>
        <w:t xml:space="preserve">successes </w:t>
      </w:r>
      <w:r>
        <w:t>and</w:t>
      </w:r>
      <w:r>
        <w:rPr>
          <w:spacing w:val="-21"/>
        </w:rPr>
        <w:t xml:space="preserve"> </w:t>
      </w:r>
      <w:r>
        <w:t>the</w:t>
      </w:r>
      <w:r>
        <w:rPr>
          <w:spacing w:val="-14"/>
        </w:rPr>
        <w:t xml:space="preserve"> </w:t>
      </w:r>
      <w:r>
        <w:t>areas</w:t>
      </w:r>
      <w:r>
        <w:rPr>
          <w:spacing w:val="-20"/>
        </w:rPr>
        <w:t xml:space="preserve"> </w:t>
      </w:r>
      <w:r>
        <w:rPr>
          <w:spacing w:val="4"/>
        </w:rPr>
        <w:t>in</w:t>
      </w:r>
      <w:r>
        <w:rPr>
          <w:spacing w:val="-20"/>
        </w:rPr>
        <w:t xml:space="preserve"> </w:t>
      </w:r>
      <w:r>
        <w:rPr>
          <w:spacing w:val="4"/>
        </w:rPr>
        <w:t>need</w:t>
      </w:r>
      <w:r>
        <w:rPr>
          <w:spacing w:val="-36"/>
        </w:rPr>
        <w:t xml:space="preserve"> </w:t>
      </w:r>
      <w:r>
        <w:t>of</w:t>
      </w:r>
      <w:r>
        <w:rPr>
          <w:spacing w:val="-16"/>
        </w:rPr>
        <w:t xml:space="preserve"> </w:t>
      </w:r>
      <w:r>
        <w:rPr>
          <w:spacing w:val="2"/>
        </w:rPr>
        <w:t>improvements</w:t>
      </w:r>
    </w:p>
    <w:p w14:paraId="3FB00E3C" w14:textId="77777777" w:rsidR="00FE063D" w:rsidRDefault="00FE063D">
      <w:pPr>
        <w:pStyle w:val="BodyText"/>
        <w:spacing w:before="3"/>
        <w:rPr>
          <w:sz w:val="26"/>
        </w:rPr>
      </w:pPr>
    </w:p>
    <w:p w14:paraId="601EE3BE" w14:textId="77777777" w:rsidR="00FE063D" w:rsidRDefault="00DF7C8A">
      <w:pPr>
        <w:pStyle w:val="ListParagraph"/>
        <w:numPr>
          <w:ilvl w:val="2"/>
          <w:numId w:val="30"/>
        </w:numPr>
        <w:tabs>
          <w:tab w:val="left" w:pos="1994"/>
        </w:tabs>
        <w:spacing w:before="1"/>
        <w:rPr>
          <w:sz w:val="24"/>
        </w:rPr>
      </w:pPr>
      <w:r>
        <w:rPr>
          <w:sz w:val="24"/>
        </w:rPr>
        <w:t>Benchmarking</w:t>
      </w:r>
    </w:p>
    <w:p w14:paraId="1C13E8F6" w14:textId="77777777" w:rsidR="00FE063D" w:rsidRDefault="00FE063D">
      <w:pPr>
        <w:pStyle w:val="BodyText"/>
        <w:spacing w:before="1"/>
        <w:rPr>
          <w:sz w:val="33"/>
        </w:rPr>
      </w:pPr>
    </w:p>
    <w:p w14:paraId="42DCDF49" w14:textId="77777777" w:rsidR="00FE063D" w:rsidRDefault="00DF7C8A">
      <w:pPr>
        <w:pStyle w:val="BodyText"/>
        <w:spacing w:line="312" w:lineRule="auto"/>
        <w:ind w:left="1386" w:right="847"/>
      </w:pPr>
      <w:r>
        <w:rPr>
          <w:spacing w:val="2"/>
          <w:w w:val="95"/>
        </w:rPr>
        <w:t>Whilst</w:t>
      </w:r>
      <w:r>
        <w:rPr>
          <w:spacing w:val="-42"/>
          <w:w w:val="95"/>
        </w:rPr>
        <w:t xml:space="preserve"> </w:t>
      </w:r>
      <w:r>
        <w:rPr>
          <w:w w:val="95"/>
        </w:rPr>
        <w:t>there</w:t>
      </w:r>
      <w:r>
        <w:rPr>
          <w:spacing w:val="-37"/>
          <w:w w:val="95"/>
        </w:rPr>
        <w:t xml:space="preserve"> </w:t>
      </w:r>
      <w:r>
        <w:rPr>
          <w:w w:val="95"/>
        </w:rPr>
        <w:t>may</w:t>
      </w:r>
      <w:r>
        <w:rPr>
          <w:spacing w:val="-18"/>
          <w:w w:val="95"/>
        </w:rPr>
        <w:t xml:space="preserve"> </w:t>
      </w:r>
      <w:r>
        <w:rPr>
          <w:w w:val="95"/>
        </w:rPr>
        <w:t>be</w:t>
      </w:r>
      <w:r>
        <w:rPr>
          <w:spacing w:val="-36"/>
          <w:w w:val="95"/>
        </w:rPr>
        <w:t xml:space="preserve"> </w:t>
      </w:r>
      <w:r>
        <w:rPr>
          <w:w w:val="95"/>
        </w:rPr>
        <w:t>some</w:t>
      </w:r>
      <w:r>
        <w:rPr>
          <w:spacing w:val="-26"/>
          <w:w w:val="95"/>
        </w:rPr>
        <w:t xml:space="preserve"> </w:t>
      </w:r>
      <w:r>
        <w:rPr>
          <w:w w:val="95"/>
        </w:rPr>
        <w:t>debate</w:t>
      </w:r>
      <w:r>
        <w:rPr>
          <w:spacing w:val="-36"/>
          <w:w w:val="95"/>
        </w:rPr>
        <w:t xml:space="preserve"> </w:t>
      </w:r>
      <w:r>
        <w:rPr>
          <w:w w:val="95"/>
        </w:rPr>
        <w:t>surrounding</w:t>
      </w:r>
      <w:r>
        <w:rPr>
          <w:spacing w:val="-43"/>
          <w:w w:val="95"/>
        </w:rPr>
        <w:t xml:space="preserve"> </w:t>
      </w:r>
      <w:r>
        <w:rPr>
          <w:w w:val="95"/>
        </w:rPr>
        <w:t>benchmarks,</w:t>
      </w:r>
      <w:r>
        <w:rPr>
          <w:spacing w:val="-28"/>
          <w:w w:val="95"/>
        </w:rPr>
        <w:t xml:space="preserve"> </w:t>
      </w:r>
      <w:r>
        <w:rPr>
          <w:w w:val="95"/>
        </w:rPr>
        <w:t>our</w:t>
      </w:r>
      <w:r>
        <w:rPr>
          <w:spacing w:val="-34"/>
          <w:w w:val="95"/>
        </w:rPr>
        <w:t xml:space="preserve"> </w:t>
      </w:r>
      <w:r>
        <w:rPr>
          <w:spacing w:val="3"/>
          <w:w w:val="95"/>
        </w:rPr>
        <w:t>experience</w:t>
      </w:r>
      <w:r>
        <w:rPr>
          <w:spacing w:val="-22"/>
          <w:w w:val="95"/>
        </w:rPr>
        <w:t xml:space="preserve"> </w:t>
      </w:r>
      <w:r>
        <w:rPr>
          <w:w w:val="95"/>
        </w:rPr>
        <w:t>has</w:t>
      </w:r>
      <w:r>
        <w:rPr>
          <w:spacing w:val="-41"/>
          <w:w w:val="95"/>
        </w:rPr>
        <w:t xml:space="preserve"> </w:t>
      </w:r>
      <w:r>
        <w:rPr>
          <w:w w:val="95"/>
        </w:rPr>
        <w:t xml:space="preserve">shown </w:t>
      </w:r>
      <w:r>
        <w:t>us</w:t>
      </w:r>
      <w:r>
        <w:rPr>
          <w:spacing w:val="-48"/>
        </w:rPr>
        <w:t xml:space="preserve"> </w:t>
      </w:r>
      <w:r>
        <w:t>that</w:t>
      </w:r>
      <w:r>
        <w:rPr>
          <w:spacing w:val="-42"/>
        </w:rPr>
        <w:t xml:space="preserve"> </w:t>
      </w:r>
      <w:r>
        <w:t>benchmarking</w:t>
      </w:r>
      <w:r>
        <w:rPr>
          <w:spacing w:val="-55"/>
        </w:rPr>
        <w:t xml:space="preserve"> </w:t>
      </w:r>
      <w:r>
        <w:rPr>
          <w:spacing w:val="4"/>
        </w:rPr>
        <w:t>is</w:t>
      </w:r>
      <w:r>
        <w:rPr>
          <w:spacing w:val="-48"/>
        </w:rPr>
        <w:t xml:space="preserve"> </w:t>
      </w:r>
      <w:r>
        <w:t>an</w:t>
      </w:r>
      <w:r>
        <w:rPr>
          <w:spacing w:val="-48"/>
        </w:rPr>
        <w:t xml:space="preserve"> </w:t>
      </w:r>
      <w:r>
        <w:rPr>
          <w:spacing w:val="2"/>
        </w:rPr>
        <w:t>essential</w:t>
      </w:r>
      <w:r>
        <w:rPr>
          <w:spacing w:val="-51"/>
        </w:rPr>
        <w:t xml:space="preserve"> </w:t>
      </w:r>
      <w:r>
        <w:t>addition</w:t>
      </w:r>
      <w:r>
        <w:rPr>
          <w:spacing w:val="-54"/>
        </w:rPr>
        <w:t xml:space="preserve"> </w:t>
      </w:r>
      <w:r>
        <w:t>to</w:t>
      </w:r>
      <w:r>
        <w:rPr>
          <w:spacing w:val="-54"/>
        </w:rPr>
        <w:t xml:space="preserve"> </w:t>
      </w:r>
      <w:r>
        <w:t>the</w:t>
      </w:r>
      <w:r>
        <w:rPr>
          <w:spacing w:val="-45"/>
        </w:rPr>
        <w:t xml:space="preserve"> </w:t>
      </w:r>
      <w:r>
        <w:t>structured</w:t>
      </w:r>
      <w:r>
        <w:rPr>
          <w:spacing w:val="-48"/>
        </w:rPr>
        <w:t xml:space="preserve"> </w:t>
      </w:r>
      <w:r>
        <w:t>data.</w:t>
      </w:r>
      <w:r>
        <w:rPr>
          <w:spacing w:val="-47"/>
        </w:rPr>
        <w:t xml:space="preserve"> </w:t>
      </w:r>
      <w:r>
        <w:t>A</w:t>
      </w:r>
      <w:r>
        <w:rPr>
          <w:spacing w:val="-46"/>
        </w:rPr>
        <w:t xml:space="preserve"> </w:t>
      </w:r>
      <w:r>
        <w:t>comparison</w:t>
      </w:r>
      <w:r>
        <w:rPr>
          <w:spacing w:val="-48"/>
        </w:rPr>
        <w:t xml:space="preserve"> </w:t>
      </w:r>
      <w:r>
        <w:t xml:space="preserve">of your results </w:t>
      </w:r>
      <w:r>
        <w:rPr>
          <w:spacing w:val="3"/>
        </w:rPr>
        <w:t xml:space="preserve">with </w:t>
      </w:r>
      <w:r>
        <w:t xml:space="preserve">those of </w:t>
      </w:r>
      <w:r>
        <w:rPr>
          <w:spacing w:val="3"/>
        </w:rPr>
        <w:t xml:space="preserve">similar </w:t>
      </w:r>
      <w:r>
        <w:t>companies or of the countries where you have branches</w:t>
      </w:r>
      <w:r>
        <w:rPr>
          <w:spacing w:val="-21"/>
        </w:rPr>
        <w:t xml:space="preserve"> </w:t>
      </w:r>
      <w:r>
        <w:rPr>
          <w:spacing w:val="-3"/>
        </w:rPr>
        <w:t>can</w:t>
      </w:r>
      <w:r>
        <w:rPr>
          <w:spacing w:val="-21"/>
        </w:rPr>
        <w:t xml:space="preserve"> </w:t>
      </w:r>
      <w:r>
        <w:t>reveal</w:t>
      </w:r>
      <w:r>
        <w:rPr>
          <w:spacing w:val="-28"/>
        </w:rPr>
        <w:t xml:space="preserve"> </w:t>
      </w:r>
      <w:r>
        <w:t>valuable</w:t>
      </w:r>
      <w:r>
        <w:rPr>
          <w:spacing w:val="-30"/>
        </w:rPr>
        <w:t xml:space="preserve"> </w:t>
      </w:r>
      <w:r>
        <w:rPr>
          <w:spacing w:val="2"/>
        </w:rPr>
        <w:t>insights.</w:t>
      </w:r>
    </w:p>
    <w:p w14:paraId="2E6EDD05" w14:textId="77777777" w:rsidR="00FE063D" w:rsidRDefault="00FE063D">
      <w:pPr>
        <w:pStyle w:val="BodyText"/>
        <w:spacing w:before="7"/>
        <w:rPr>
          <w:sz w:val="25"/>
        </w:rPr>
      </w:pPr>
    </w:p>
    <w:p w14:paraId="6E21D910" w14:textId="77777777" w:rsidR="00FE063D" w:rsidRDefault="00DF7C8A">
      <w:pPr>
        <w:pStyle w:val="BodyText"/>
        <w:ind w:left="1386"/>
      </w:pPr>
      <w:r>
        <w:t>One of the questions you should ask is do you have good benchmark data? Much time</w:t>
      </w:r>
    </w:p>
    <w:p w14:paraId="23912942" w14:textId="77777777" w:rsidR="00FE063D" w:rsidRDefault="00FE063D">
      <w:pPr>
        <w:sectPr w:rsidR="00FE063D">
          <w:pgSz w:w="11910" w:h="16840"/>
          <w:pgMar w:top="1080" w:right="580" w:bottom="280" w:left="600" w:header="885" w:footer="0" w:gutter="0"/>
          <w:cols w:space="720"/>
        </w:sectPr>
      </w:pPr>
    </w:p>
    <w:p w14:paraId="12E898EE" w14:textId="77777777" w:rsidR="00FE063D" w:rsidRDefault="00FE063D">
      <w:pPr>
        <w:pStyle w:val="BodyText"/>
        <w:spacing w:before="2"/>
        <w:rPr>
          <w:sz w:val="28"/>
        </w:rPr>
      </w:pPr>
    </w:p>
    <w:p w14:paraId="003F8EAC" w14:textId="77777777" w:rsidR="00FE063D" w:rsidRDefault="00DF7C8A">
      <w:pPr>
        <w:pStyle w:val="BodyText"/>
        <w:spacing w:before="55" w:line="307" w:lineRule="auto"/>
        <w:ind w:left="1386" w:right="847"/>
      </w:pPr>
      <w:r>
        <w:rPr>
          <w:spacing w:val="4"/>
          <w:w w:val="95"/>
        </w:rPr>
        <w:t>is</w:t>
      </w:r>
      <w:r>
        <w:rPr>
          <w:spacing w:val="-33"/>
          <w:w w:val="95"/>
        </w:rPr>
        <w:t xml:space="preserve"> </w:t>
      </w:r>
      <w:r>
        <w:rPr>
          <w:spacing w:val="2"/>
          <w:w w:val="95"/>
        </w:rPr>
        <w:t>often</w:t>
      </w:r>
      <w:r>
        <w:rPr>
          <w:spacing w:val="-43"/>
          <w:w w:val="95"/>
        </w:rPr>
        <w:t xml:space="preserve"> </w:t>
      </w:r>
      <w:r>
        <w:rPr>
          <w:w w:val="95"/>
        </w:rPr>
        <w:t>wasted</w:t>
      </w:r>
      <w:r>
        <w:rPr>
          <w:spacing w:val="-43"/>
          <w:w w:val="95"/>
        </w:rPr>
        <w:t xml:space="preserve"> </w:t>
      </w:r>
      <w:r>
        <w:rPr>
          <w:w w:val="95"/>
        </w:rPr>
        <w:t>by</w:t>
      </w:r>
      <w:r>
        <w:rPr>
          <w:spacing w:val="-31"/>
          <w:w w:val="95"/>
        </w:rPr>
        <w:t xml:space="preserve"> </w:t>
      </w:r>
      <w:r>
        <w:rPr>
          <w:w w:val="95"/>
        </w:rPr>
        <w:t>drawing</w:t>
      </w:r>
      <w:r>
        <w:rPr>
          <w:spacing w:val="-45"/>
          <w:w w:val="95"/>
        </w:rPr>
        <w:t xml:space="preserve"> </w:t>
      </w:r>
      <w:r>
        <w:rPr>
          <w:spacing w:val="-3"/>
          <w:w w:val="95"/>
        </w:rPr>
        <w:t>hasty,</w:t>
      </w:r>
      <w:r>
        <w:rPr>
          <w:spacing w:val="-31"/>
          <w:w w:val="95"/>
        </w:rPr>
        <w:t xml:space="preserve"> </w:t>
      </w:r>
      <w:r>
        <w:rPr>
          <w:spacing w:val="2"/>
          <w:w w:val="95"/>
        </w:rPr>
        <w:t>incomplete</w:t>
      </w:r>
      <w:r>
        <w:rPr>
          <w:spacing w:val="-38"/>
          <w:w w:val="95"/>
        </w:rPr>
        <w:t xml:space="preserve"> </w:t>
      </w:r>
      <w:r>
        <w:rPr>
          <w:w w:val="95"/>
        </w:rPr>
        <w:t>conclusions.</w:t>
      </w:r>
      <w:r>
        <w:rPr>
          <w:spacing w:val="-42"/>
          <w:w w:val="95"/>
        </w:rPr>
        <w:t xml:space="preserve"> </w:t>
      </w:r>
      <w:r>
        <w:rPr>
          <w:w w:val="95"/>
        </w:rPr>
        <w:t>For</w:t>
      </w:r>
      <w:r>
        <w:rPr>
          <w:spacing w:val="-46"/>
          <w:w w:val="95"/>
        </w:rPr>
        <w:t xml:space="preserve"> </w:t>
      </w:r>
      <w:r>
        <w:rPr>
          <w:spacing w:val="3"/>
          <w:w w:val="95"/>
        </w:rPr>
        <w:t>example,</w:t>
      </w:r>
      <w:r>
        <w:rPr>
          <w:spacing w:val="-41"/>
          <w:w w:val="95"/>
        </w:rPr>
        <w:t xml:space="preserve"> </w:t>
      </w:r>
      <w:r>
        <w:rPr>
          <w:w w:val="95"/>
        </w:rPr>
        <w:t>a</w:t>
      </w:r>
      <w:r>
        <w:rPr>
          <w:spacing w:val="-46"/>
          <w:w w:val="95"/>
        </w:rPr>
        <w:t xml:space="preserve"> </w:t>
      </w:r>
      <w:r>
        <w:rPr>
          <w:w w:val="95"/>
        </w:rPr>
        <w:t>subject</w:t>
      </w:r>
      <w:r>
        <w:rPr>
          <w:spacing w:val="-43"/>
          <w:w w:val="95"/>
        </w:rPr>
        <w:t xml:space="preserve"> </w:t>
      </w:r>
      <w:r>
        <w:rPr>
          <w:w w:val="95"/>
        </w:rPr>
        <w:t>such as</w:t>
      </w:r>
      <w:r>
        <w:rPr>
          <w:spacing w:val="-23"/>
          <w:w w:val="95"/>
        </w:rPr>
        <w:t xml:space="preserve"> </w:t>
      </w:r>
      <w:r>
        <w:rPr>
          <w:w w:val="95"/>
        </w:rPr>
        <w:t>remuneration</w:t>
      </w:r>
      <w:r>
        <w:rPr>
          <w:spacing w:val="-37"/>
          <w:w w:val="95"/>
        </w:rPr>
        <w:t xml:space="preserve"> </w:t>
      </w:r>
      <w:r>
        <w:rPr>
          <w:spacing w:val="2"/>
          <w:w w:val="95"/>
        </w:rPr>
        <w:t>usually</w:t>
      </w:r>
      <w:r>
        <w:rPr>
          <w:spacing w:val="-35"/>
          <w:w w:val="95"/>
        </w:rPr>
        <w:t xml:space="preserve"> </w:t>
      </w:r>
      <w:r>
        <w:rPr>
          <w:w w:val="95"/>
        </w:rPr>
        <w:t>gets</w:t>
      </w:r>
      <w:r>
        <w:rPr>
          <w:spacing w:val="-36"/>
          <w:w w:val="95"/>
        </w:rPr>
        <w:t xml:space="preserve"> </w:t>
      </w:r>
      <w:r>
        <w:rPr>
          <w:w w:val="95"/>
        </w:rPr>
        <w:t>a</w:t>
      </w:r>
      <w:r>
        <w:rPr>
          <w:spacing w:val="-14"/>
          <w:w w:val="95"/>
        </w:rPr>
        <w:t xml:space="preserve"> </w:t>
      </w:r>
      <w:r>
        <w:rPr>
          <w:spacing w:val="3"/>
          <w:w w:val="95"/>
        </w:rPr>
        <w:t>low</w:t>
      </w:r>
      <w:r>
        <w:rPr>
          <w:spacing w:val="-34"/>
          <w:w w:val="95"/>
        </w:rPr>
        <w:t xml:space="preserve"> </w:t>
      </w:r>
      <w:r>
        <w:rPr>
          <w:w w:val="95"/>
        </w:rPr>
        <w:t>score</w:t>
      </w:r>
      <w:r>
        <w:rPr>
          <w:spacing w:val="-18"/>
          <w:w w:val="95"/>
        </w:rPr>
        <w:t xml:space="preserve"> </w:t>
      </w:r>
      <w:r>
        <w:rPr>
          <w:spacing w:val="4"/>
          <w:w w:val="95"/>
        </w:rPr>
        <w:t>in</w:t>
      </w:r>
      <w:r>
        <w:rPr>
          <w:spacing w:val="-23"/>
          <w:w w:val="95"/>
        </w:rPr>
        <w:t xml:space="preserve"> </w:t>
      </w:r>
      <w:r>
        <w:rPr>
          <w:w w:val="95"/>
        </w:rPr>
        <w:t>an</w:t>
      </w:r>
      <w:r>
        <w:rPr>
          <w:spacing w:val="-24"/>
          <w:w w:val="95"/>
        </w:rPr>
        <w:t xml:space="preserve"> </w:t>
      </w:r>
      <w:r>
        <w:rPr>
          <w:w w:val="95"/>
        </w:rPr>
        <w:t>organization.</w:t>
      </w:r>
      <w:r>
        <w:rPr>
          <w:spacing w:val="-35"/>
          <w:w w:val="95"/>
        </w:rPr>
        <w:t xml:space="preserve"> </w:t>
      </w:r>
      <w:r>
        <w:rPr>
          <w:spacing w:val="3"/>
          <w:w w:val="95"/>
        </w:rPr>
        <w:t>After</w:t>
      </w:r>
      <w:r>
        <w:rPr>
          <w:spacing w:val="-40"/>
          <w:w w:val="95"/>
        </w:rPr>
        <w:t xml:space="preserve"> </w:t>
      </w:r>
      <w:r>
        <w:rPr>
          <w:w w:val="95"/>
        </w:rPr>
        <w:t>discovering</w:t>
      </w:r>
      <w:r>
        <w:rPr>
          <w:spacing w:val="-39"/>
          <w:w w:val="95"/>
        </w:rPr>
        <w:t xml:space="preserve"> </w:t>
      </w:r>
      <w:r>
        <w:rPr>
          <w:w w:val="95"/>
        </w:rPr>
        <w:t>the</w:t>
      </w:r>
      <w:r>
        <w:rPr>
          <w:spacing w:val="-30"/>
          <w:w w:val="95"/>
        </w:rPr>
        <w:t xml:space="preserve"> </w:t>
      </w:r>
      <w:r>
        <w:rPr>
          <w:spacing w:val="3"/>
          <w:w w:val="95"/>
        </w:rPr>
        <w:t xml:space="preserve">low </w:t>
      </w:r>
      <w:r>
        <w:t>score,</w:t>
      </w:r>
      <w:r>
        <w:rPr>
          <w:spacing w:val="-44"/>
        </w:rPr>
        <w:t xml:space="preserve"> </w:t>
      </w:r>
      <w:r>
        <w:t>you</w:t>
      </w:r>
      <w:r>
        <w:rPr>
          <w:spacing w:val="-52"/>
        </w:rPr>
        <w:t xml:space="preserve"> </w:t>
      </w:r>
      <w:r>
        <w:t>may</w:t>
      </w:r>
      <w:r>
        <w:rPr>
          <w:spacing w:val="-44"/>
        </w:rPr>
        <w:t xml:space="preserve"> </w:t>
      </w:r>
      <w:r>
        <w:t>come</w:t>
      </w:r>
      <w:r>
        <w:rPr>
          <w:spacing w:val="-41"/>
        </w:rPr>
        <w:t xml:space="preserve"> </w:t>
      </w:r>
      <w:r>
        <w:t>to</w:t>
      </w:r>
      <w:r>
        <w:rPr>
          <w:spacing w:val="-38"/>
        </w:rPr>
        <w:t xml:space="preserve"> </w:t>
      </w:r>
      <w:r>
        <w:t>the</w:t>
      </w:r>
      <w:r>
        <w:rPr>
          <w:spacing w:val="-49"/>
        </w:rPr>
        <w:t xml:space="preserve"> </w:t>
      </w:r>
      <w:r>
        <w:t>conclusion</w:t>
      </w:r>
      <w:r>
        <w:rPr>
          <w:spacing w:val="-45"/>
        </w:rPr>
        <w:t xml:space="preserve"> </w:t>
      </w:r>
      <w:r>
        <w:t>that</w:t>
      </w:r>
      <w:r>
        <w:rPr>
          <w:spacing w:val="-40"/>
        </w:rPr>
        <w:t xml:space="preserve"> </w:t>
      </w:r>
      <w:r>
        <w:t>you</w:t>
      </w:r>
      <w:r>
        <w:rPr>
          <w:spacing w:val="-45"/>
        </w:rPr>
        <w:t xml:space="preserve"> </w:t>
      </w:r>
      <w:r>
        <w:rPr>
          <w:spacing w:val="2"/>
        </w:rPr>
        <w:t>should</w:t>
      </w:r>
      <w:r>
        <w:rPr>
          <w:spacing w:val="-52"/>
        </w:rPr>
        <w:t xml:space="preserve"> </w:t>
      </w:r>
      <w:r>
        <w:rPr>
          <w:spacing w:val="-3"/>
        </w:rPr>
        <w:t>act</w:t>
      </w:r>
      <w:r>
        <w:rPr>
          <w:spacing w:val="-39"/>
        </w:rPr>
        <w:t xml:space="preserve"> </w:t>
      </w:r>
      <w:r>
        <w:t>upon</w:t>
      </w:r>
      <w:r>
        <w:rPr>
          <w:spacing w:val="-44"/>
        </w:rPr>
        <w:t xml:space="preserve"> </w:t>
      </w:r>
      <w:r>
        <w:t>the</w:t>
      </w:r>
      <w:r>
        <w:rPr>
          <w:spacing w:val="-42"/>
        </w:rPr>
        <w:t xml:space="preserve"> </w:t>
      </w:r>
      <w:r>
        <w:rPr>
          <w:spacing w:val="3"/>
        </w:rPr>
        <w:t>low</w:t>
      </w:r>
      <w:r>
        <w:rPr>
          <w:spacing w:val="-51"/>
        </w:rPr>
        <w:t xml:space="preserve"> </w:t>
      </w:r>
      <w:r>
        <w:t>score.</w:t>
      </w:r>
      <w:r>
        <w:rPr>
          <w:spacing w:val="-44"/>
        </w:rPr>
        <w:t xml:space="preserve"> </w:t>
      </w:r>
      <w:r>
        <w:t xml:space="preserve">This </w:t>
      </w:r>
      <w:r>
        <w:rPr>
          <w:spacing w:val="3"/>
        </w:rPr>
        <w:t>however</w:t>
      </w:r>
      <w:r>
        <w:rPr>
          <w:spacing w:val="-40"/>
        </w:rPr>
        <w:t xml:space="preserve"> </w:t>
      </w:r>
      <w:r>
        <w:rPr>
          <w:spacing w:val="4"/>
        </w:rPr>
        <w:t>is</w:t>
      </w:r>
      <w:r>
        <w:rPr>
          <w:spacing w:val="-34"/>
        </w:rPr>
        <w:t xml:space="preserve"> </w:t>
      </w:r>
      <w:r>
        <w:t>not</w:t>
      </w:r>
      <w:r>
        <w:rPr>
          <w:spacing w:val="-22"/>
        </w:rPr>
        <w:t xml:space="preserve"> </w:t>
      </w:r>
      <w:r>
        <w:t>always</w:t>
      </w:r>
      <w:r>
        <w:rPr>
          <w:spacing w:val="-34"/>
        </w:rPr>
        <w:t xml:space="preserve"> </w:t>
      </w:r>
      <w:r>
        <w:rPr>
          <w:spacing w:val="4"/>
        </w:rPr>
        <w:t>wise.</w:t>
      </w:r>
    </w:p>
    <w:p w14:paraId="21511668" w14:textId="77777777" w:rsidR="00FE063D" w:rsidRDefault="00FE063D">
      <w:pPr>
        <w:pStyle w:val="BodyText"/>
        <w:spacing w:before="1"/>
        <w:rPr>
          <w:sz w:val="26"/>
        </w:rPr>
      </w:pPr>
    </w:p>
    <w:p w14:paraId="3ED556EB" w14:textId="77777777" w:rsidR="00FE063D" w:rsidRDefault="00DF7C8A">
      <w:pPr>
        <w:pStyle w:val="BodyText"/>
        <w:spacing w:before="1"/>
        <w:ind w:left="1386"/>
      </w:pPr>
      <w:r>
        <w:t>A good benchmark can inform you where your organizations stand in comparison to</w:t>
      </w:r>
    </w:p>
    <w:p w14:paraId="19745402" w14:textId="77777777" w:rsidR="00FE063D" w:rsidRDefault="00DF7C8A">
      <w:pPr>
        <w:pStyle w:val="BodyText"/>
        <w:spacing w:before="92" w:line="307" w:lineRule="auto"/>
        <w:ind w:left="1386" w:right="832"/>
      </w:pPr>
      <w:r>
        <w:rPr>
          <w:w w:val="95"/>
        </w:rPr>
        <w:t>others.</w:t>
      </w:r>
      <w:r>
        <w:rPr>
          <w:spacing w:val="-34"/>
          <w:w w:val="95"/>
        </w:rPr>
        <w:t xml:space="preserve"> </w:t>
      </w:r>
      <w:r>
        <w:rPr>
          <w:w w:val="95"/>
        </w:rPr>
        <w:t>In</w:t>
      </w:r>
      <w:r>
        <w:rPr>
          <w:spacing w:val="-20"/>
          <w:w w:val="95"/>
        </w:rPr>
        <w:t xml:space="preserve"> </w:t>
      </w:r>
      <w:r>
        <w:rPr>
          <w:w w:val="95"/>
        </w:rPr>
        <w:t>the</w:t>
      </w:r>
      <w:r>
        <w:rPr>
          <w:spacing w:val="-15"/>
          <w:w w:val="95"/>
        </w:rPr>
        <w:t xml:space="preserve"> </w:t>
      </w:r>
      <w:r>
        <w:rPr>
          <w:w w:val="95"/>
        </w:rPr>
        <w:t>case</w:t>
      </w:r>
      <w:r>
        <w:rPr>
          <w:spacing w:val="-15"/>
          <w:w w:val="95"/>
        </w:rPr>
        <w:t xml:space="preserve"> </w:t>
      </w:r>
      <w:r>
        <w:rPr>
          <w:w w:val="95"/>
        </w:rPr>
        <w:t>above,</w:t>
      </w:r>
      <w:r>
        <w:rPr>
          <w:spacing w:val="-32"/>
          <w:w w:val="95"/>
        </w:rPr>
        <w:t xml:space="preserve"> </w:t>
      </w:r>
      <w:r>
        <w:rPr>
          <w:w w:val="95"/>
        </w:rPr>
        <w:t>the</w:t>
      </w:r>
      <w:r>
        <w:rPr>
          <w:spacing w:val="-15"/>
          <w:w w:val="95"/>
        </w:rPr>
        <w:t xml:space="preserve"> </w:t>
      </w:r>
      <w:r>
        <w:rPr>
          <w:w w:val="95"/>
        </w:rPr>
        <w:t>benchmark</w:t>
      </w:r>
      <w:r>
        <w:rPr>
          <w:spacing w:val="-19"/>
          <w:w w:val="95"/>
        </w:rPr>
        <w:t xml:space="preserve"> </w:t>
      </w:r>
      <w:r>
        <w:rPr>
          <w:w w:val="95"/>
        </w:rPr>
        <w:t>could</w:t>
      </w:r>
      <w:r>
        <w:rPr>
          <w:spacing w:val="-20"/>
          <w:w w:val="95"/>
        </w:rPr>
        <w:t xml:space="preserve"> </w:t>
      </w:r>
      <w:r>
        <w:rPr>
          <w:spacing w:val="2"/>
          <w:w w:val="95"/>
        </w:rPr>
        <w:t>inform</w:t>
      </w:r>
      <w:r>
        <w:rPr>
          <w:spacing w:val="-36"/>
          <w:w w:val="95"/>
        </w:rPr>
        <w:t xml:space="preserve"> </w:t>
      </w:r>
      <w:r>
        <w:rPr>
          <w:w w:val="95"/>
        </w:rPr>
        <w:t>you</w:t>
      </w:r>
      <w:r>
        <w:rPr>
          <w:spacing w:val="-21"/>
          <w:w w:val="95"/>
        </w:rPr>
        <w:t xml:space="preserve"> </w:t>
      </w:r>
      <w:r>
        <w:rPr>
          <w:w w:val="95"/>
        </w:rPr>
        <w:t>that</w:t>
      </w:r>
      <w:r>
        <w:rPr>
          <w:spacing w:val="-22"/>
          <w:w w:val="95"/>
        </w:rPr>
        <w:t xml:space="preserve"> </w:t>
      </w:r>
      <w:r>
        <w:rPr>
          <w:spacing w:val="2"/>
          <w:w w:val="95"/>
        </w:rPr>
        <w:t>despite</w:t>
      </w:r>
      <w:r>
        <w:rPr>
          <w:spacing w:val="-29"/>
          <w:w w:val="95"/>
        </w:rPr>
        <w:t xml:space="preserve"> </w:t>
      </w:r>
      <w:r>
        <w:rPr>
          <w:w w:val="95"/>
        </w:rPr>
        <w:t>your</w:t>
      </w:r>
      <w:r>
        <w:rPr>
          <w:spacing w:val="-39"/>
          <w:w w:val="95"/>
        </w:rPr>
        <w:t xml:space="preserve"> </w:t>
      </w:r>
      <w:r>
        <w:rPr>
          <w:spacing w:val="3"/>
          <w:w w:val="95"/>
        </w:rPr>
        <w:t>low</w:t>
      </w:r>
      <w:r>
        <w:rPr>
          <w:spacing w:val="-18"/>
          <w:w w:val="95"/>
        </w:rPr>
        <w:t xml:space="preserve"> </w:t>
      </w:r>
      <w:r>
        <w:rPr>
          <w:w w:val="95"/>
        </w:rPr>
        <w:t>score, your</w:t>
      </w:r>
      <w:r>
        <w:rPr>
          <w:spacing w:val="-40"/>
          <w:w w:val="95"/>
        </w:rPr>
        <w:t xml:space="preserve"> </w:t>
      </w:r>
      <w:r>
        <w:rPr>
          <w:w w:val="95"/>
        </w:rPr>
        <w:t>organization</w:t>
      </w:r>
      <w:r>
        <w:rPr>
          <w:spacing w:val="-46"/>
          <w:w w:val="95"/>
        </w:rPr>
        <w:t xml:space="preserve"> </w:t>
      </w:r>
      <w:r>
        <w:rPr>
          <w:w w:val="95"/>
        </w:rPr>
        <w:t>scores</w:t>
      </w:r>
      <w:r>
        <w:rPr>
          <w:spacing w:val="-45"/>
          <w:w w:val="95"/>
        </w:rPr>
        <w:t xml:space="preserve"> </w:t>
      </w:r>
      <w:r>
        <w:rPr>
          <w:spacing w:val="2"/>
          <w:w w:val="95"/>
        </w:rPr>
        <w:t>better</w:t>
      </w:r>
      <w:r>
        <w:rPr>
          <w:spacing w:val="-48"/>
          <w:w w:val="95"/>
        </w:rPr>
        <w:t xml:space="preserve"> </w:t>
      </w:r>
      <w:r>
        <w:rPr>
          <w:w w:val="95"/>
        </w:rPr>
        <w:t>than</w:t>
      </w:r>
      <w:r>
        <w:rPr>
          <w:spacing w:val="-28"/>
          <w:w w:val="95"/>
        </w:rPr>
        <w:t xml:space="preserve"> </w:t>
      </w:r>
      <w:r>
        <w:rPr>
          <w:w w:val="95"/>
        </w:rPr>
        <w:t>many</w:t>
      </w:r>
      <w:r>
        <w:rPr>
          <w:spacing w:val="-36"/>
          <w:w w:val="95"/>
        </w:rPr>
        <w:t xml:space="preserve"> </w:t>
      </w:r>
      <w:r>
        <w:rPr>
          <w:w w:val="95"/>
        </w:rPr>
        <w:t>comparable</w:t>
      </w:r>
      <w:r>
        <w:rPr>
          <w:spacing w:val="-42"/>
          <w:w w:val="95"/>
        </w:rPr>
        <w:t xml:space="preserve"> </w:t>
      </w:r>
      <w:r>
        <w:rPr>
          <w:w w:val="95"/>
        </w:rPr>
        <w:t>organizations.</w:t>
      </w:r>
      <w:r>
        <w:rPr>
          <w:spacing w:val="-45"/>
          <w:w w:val="95"/>
        </w:rPr>
        <w:t xml:space="preserve"> </w:t>
      </w:r>
      <w:r>
        <w:rPr>
          <w:w w:val="95"/>
        </w:rPr>
        <w:t>Such</w:t>
      </w:r>
      <w:r>
        <w:rPr>
          <w:spacing w:val="-37"/>
          <w:w w:val="95"/>
        </w:rPr>
        <w:t xml:space="preserve"> </w:t>
      </w:r>
      <w:r>
        <w:rPr>
          <w:spacing w:val="2"/>
          <w:w w:val="95"/>
        </w:rPr>
        <w:t>insights</w:t>
      </w:r>
      <w:r>
        <w:rPr>
          <w:spacing w:val="-45"/>
          <w:w w:val="95"/>
        </w:rPr>
        <w:t xml:space="preserve"> </w:t>
      </w:r>
      <w:r>
        <w:rPr>
          <w:spacing w:val="-3"/>
          <w:w w:val="95"/>
        </w:rPr>
        <w:t xml:space="preserve">can </w:t>
      </w:r>
      <w:r>
        <w:rPr>
          <w:spacing w:val="2"/>
        </w:rPr>
        <w:t>really</w:t>
      </w:r>
      <w:r>
        <w:rPr>
          <w:spacing w:val="-45"/>
        </w:rPr>
        <w:t xml:space="preserve"> </w:t>
      </w:r>
      <w:r>
        <w:rPr>
          <w:spacing w:val="4"/>
        </w:rPr>
        <w:t>help</w:t>
      </w:r>
      <w:r>
        <w:rPr>
          <w:spacing w:val="-46"/>
        </w:rPr>
        <w:t xml:space="preserve"> </w:t>
      </w:r>
      <w:r>
        <w:t>you</w:t>
      </w:r>
      <w:r>
        <w:rPr>
          <w:spacing w:val="-36"/>
        </w:rPr>
        <w:t xml:space="preserve"> </w:t>
      </w:r>
      <w:r>
        <w:rPr>
          <w:spacing w:val="2"/>
        </w:rPr>
        <w:t>decide</w:t>
      </w:r>
      <w:r>
        <w:rPr>
          <w:spacing w:val="-42"/>
        </w:rPr>
        <w:t xml:space="preserve"> </w:t>
      </w:r>
      <w:r>
        <w:t>where</w:t>
      </w:r>
      <w:r>
        <w:rPr>
          <w:spacing w:val="-41"/>
        </w:rPr>
        <w:t xml:space="preserve"> </w:t>
      </w:r>
      <w:r>
        <w:t>to</w:t>
      </w:r>
      <w:r>
        <w:rPr>
          <w:spacing w:val="-36"/>
        </w:rPr>
        <w:t xml:space="preserve"> </w:t>
      </w:r>
      <w:r>
        <w:t>take</w:t>
      </w:r>
      <w:r>
        <w:rPr>
          <w:spacing w:val="-42"/>
        </w:rPr>
        <w:t xml:space="preserve"> </w:t>
      </w:r>
      <w:r>
        <w:t>action,</w:t>
      </w:r>
      <w:r>
        <w:rPr>
          <w:spacing w:val="-34"/>
        </w:rPr>
        <w:t xml:space="preserve"> </w:t>
      </w:r>
      <w:r>
        <w:t>and</w:t>
      </w:r>
      <w:r>
        <w:rPr>
          <w:spacing w:val="-36"/>
        </w:rPr>
        <w:t xml:space="preserve"> </w:t>
      </w:r>
      <w:r>
        <w:t>further</w:t>
      </w:r>
      <w:r>
        <w:rPr>
          <w:spacing w:val="-39"/>
        </w:rPr>
        <w:t xml:space="preserve"> </w:t>
      </w:r>
      <w:r>
        <w:rPr>
          <w:spacing w:val="4"/>
        </w:rPr>
        <w:t>help</w:t>
      </w:r>
      <w:r>
        <w:rPr>
          <w:spacing w:val="-46"/>
        </w:rPr>
        <w:t xml:space="preserve"> </w:t>
      </w:r>
      <w:r>
        <w:t>ensure</w:t>
      </w:r>
      <w:r>
        <w:rPr>
          <w:spacing w:val="-41"/>
        </w:rPr>
        <w:t xml:space="preserve"> </w:t>
      </w:r>
      <w:r>
        <w:t>that</w:t>
      </w:r>
      <w:r>
        <w:rPr>
          <w:spacing w:val="-37"/>
        </w:rPr>
        <w:t xml:space="preserve"> </w:t>
      </w:r>
      <w:r>
        <w:t>you</w:t>
      </w:r>
      <w:r>
        <w:rPr>
          <w:spacing w:val="-36"/>
        </w:rPr>
        <w:t xml:space="preserve"> </w:t>
      </w:r>
      <w:r>
        <w:t>do</w:t>
      </w:r>
      <w:r>
        <w:rPr>
          <w:spacing w:val="-36"/>
        </w:rPr>
        <w:t xml:space="preserve"> </w:t>
      </w:r>
      <w:r>
        <w:t xml:space="preserve">not </w:t>
      </w:r>
      <w:r>
        <w:rPr>
          <w:spacing w:val="2"/>
        </w:rPr>
        <w:t>devote</w:t>
      </w:r>
      <w:r>
        <w:rPr>
          <w:spacing w:val="-35"/>
        </w:rPr>
        <w:t xml:space="preserve"> </w:t>
      </w:r>
      <w:r>
        <w:t>unnecessary</w:t>
      </w:r>
      <w:r>
        <w:rPr>
          <w:spacing w:val="-39"/>
        </w:rPr>
        <w:t xml:space="preserve"> </w:t>
      </w:r>
      <w:r>
        <w:t>time</w:t>
      </w:r>
      <w:r>
        <w:rPr>
          <w:spacing w:val="-35"/>
        </w:rPr>
        <w:t xml:space="preserve"> </w:t>
      </w:r>
      <w:r>
        <w:t>and</w:t>
      </w:r>
      <w:r>
        <w:rPr>
          <w:spacing w:val="-27"/>
        </w:rPr>
        <w:t xml:space="preserve"> </w:t>
      </w:r>
      <w:r>
        <w:t>money</w:t>
      </w:r>
      <w:r>
        <w:rPr>
          <w:spacing w:val="-26"/>
        </w:rPr>
        <w:t xml:space="preserve"> </w:t>
      </w:r>
      <w:r>
        <w:t>to</w:t>
      </w:r>
      <w:r>
        <w:rPr>
          <w:spacing w:val="-28"/>
        </w:rPr>
        <w:t xml:space="preserve"> </w:t>
      </w:r>
      <w:r>
        <w:t>an</w:t>
      </w:r>
      <w:r>
        <w:rPr>
          <w:spacing w:val="-27"/>
        </w:rPr>
        <w:t xml:space="preserve"> </w:t>
      </w:r>
      <w:r>
        <w:t>area</w:t>
      </w:r>
      <w:r>
        <w:rPr>
          <w:spacing w:val="-18"/>
        </w:rPr>
        <w:t xml:space="preserve"> </w:t>
      </w:r>
      <w:r>
        <w:t>where</w:t>
      </w:r>
      <w:r>
        <w:rPr>
          <w:spacing w:val="-35"/>
        </w:rPr>
        <w:t xml:space="preserve"> </w:t>
      </w:r>
      <w:r>
        <w:rPr>
          <w:spacing w:val="4"/>
        </w:rPr>
        <w:t>it</w:t>
      </w:r>
      <w:r>
        <w:rPr>
          <w:spacing w:val="-29"/>
        </w:rPr>
        <w:t xml:space="preserve"> </w:t>
      </w:r>
      <w:r>
        <w:rPr>
          <w:spacing w:val="4"/>
        </w:rPr>
        <w:t>is</w:t>
      </w:r>
      <w:r>
        <w:rPr>
          <w:spacing w:val="-40"/>
        </w:rPr>
        <w:t xml:space="preserve"> </w:t>
      </w:r>
      <w:r>
        <w:t>not</w:t>
      </w:r>
      <w:r>
        <w:rPr>
          <w:spacing w:val="-29"/>
        </w:rPr>
        <w:t xml:space="preserve"> </w:t>
      </w:r>
      <w:r>
        <w:rPr>
          <w:spacing w:val="3"/>
        </w:rPr>
        <w:t>needed.</w:t>
      </w:r>
    </w:p>
    <w:p w14:paraId="1EC79404" w14:textId="77777777" w:rsidR="00FE063D" w:rsidRDefault="00FE063D">
      <w:pPr>
        <w:pStyle w:val="BodyText"/>
        <w:spacing w:before="8"/>
      </w:pPr>
    </w:p>
    <w:p w14:paraId="69861546" w14:textId="77777777" w:rsidR="00FE063D" w:rsidRDefault="00DF7C8A">
      <w:pPr>
        <w:pStyle w:val="ListParagraph"/>
        <w:numPr>
          <w:ilvl w:val="2"/>
          <w:numId w:val="30"/>
        </w:numPr>
        <w:tabs>
          <w:tab w:val="left" w:pos="1994"/>
        </w:tabs>
        <w:spacing w:before="1"/>
        <w:rPr>
          <w:sz w:val="24"/>
        </w:rPr>
      </w:pPr>
      <w:r>
        <w:rPr>
          <w:noProof/>
        </w:rPr>
        <w:drawing>
          <wp:anchor distT="0" distB="0" distL="0" distR="0" simplePos="0" relativeHeight="485088256" behindDoc="1" locked="0" layoutInCell="1" allowOverlap="1" wp14:anchorId="26E20954" wp14:editId="488C9762">
            <wp:simplePos x="0" y="0"/>
            <wp:positionH relativeFrom="page">
              <wp:posOffset>818737</wp:posOffset>
            </wp:positionH>
            <wp:positionV relativeFrom="paragraph">
              <wp:posOffset>247089</wp:posOffset>
            </wp:positionV>
            <wp:extent cx="2037323" cy="1047749"/>
            <wp:effectExtent l="0" t="0" r="0" b="0"/>
            <wp:wrapNone/>
            <wp:docPr id="2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sz w:val="24"/>
        </w:rPr>
        <w:t>Setting</w:t>
      </w:r>
      <w:r>
        <w:rPr>
          <w:spacing w:val="-37"/>
          <w:sz w:val="24"/>
        </w:rPr>
        <w:t xml:space="preserve"> </w:t>
      </w:r>
      <w:r>
        <w:rPr>
          <w:spacing w:val="2"/>
          <w:sz w:val="24"/>
        </w:rPr>
        <w:t>priorities</w:t>
      </w:r>
    </w:p>
    <w:p w14:paraId="57EB04A1" w14:textId="77777777" w:rsidR="00FE063D" w:rsidRDefault="00FE063D">
      <w:pPr>
        <w:pStyle w:val="BodyText"/>
        <w:spacing w:before="1"/>
        <w:rPr>
          <w:sz w:val="33"/>
        </w:rPr>
      </w:pPr>
    </w:p>
    <w:p w14:paraId="6E1D8B66" w14:textId="77777777" w:rsidR="00FE063D" w:rsidRDefault="00DF7C8A">
      <w:pPr>
        <w:pStyle w:val="BodyText"/>
        <w:spacing w:line="314" w:lineRule="auto"/>
        <w:ind w:left="1386" w:right="847"/>
      </w:pPr>
      <w:r>
        <w:rPr>
          <w:w w:val="95"/>
        </w:rPr>
        <w:t>What</w:t>
      </w:r>
      <w:r>
        <w:rPr>
          <w:spacing w:val="-12"/>
          <w:w w:val="95"/>
        </w:rPr>
        <w:t xml:space="preserve"> </w:t>
      </w:r>
      <w:r>
        <w:rPr>
          <w:w w:val="95"/>
        </w:rPr>
        <w:t>do</w:t>
      </w:r>
      <w:r>
        <w:rPr>
          <w:spacing w:val="-23"/>
          <w:w w:val="95"/>
        </w:rPr>
        <w:t xml:space="preserve"> </w:t>
      </w:r>
      <w:r>
        <w:rPr>
          <w:w w:val="95"/>
        </w:rPr>
        <w:t>your</w:t>
      </w:r>
      <w:r>
        <w:rPr>
          <w:spacing w:val="-27"/>
          <w:w w:val="95"/>
        </w:rPr>
        <w:t xml:space="preserve"> </w:t>
      </w:r>
      <w:r>
        <w:rPr>
          <w:spacing w:val="4"/>
          <w:w w:val="95"/>
        </w:rPr>
        <w:t>employees</w:t>
      </w:r>
      <w:r>
        <w:rPr>
          <w:spacing w:val="-35"/>
          <w:w w:val="95"/>
        </w:rPr>
        <w:t xml:space="preserve"> </w:t>
      </w:r>
      <w:r>
        <w:rPr>
          <w:w w:val="95"/>
        </w:rPr>
        <w:t>consider</w:t>
      </w:r>
      <w:r>
        <w:rPr>
          <w:spacing w:val="-41"/>
          <w:w w:val="95"/>
        </w:rPr>
        <w:t xml:space="preserve"> </w:t>
      </w:r>
      <w:r>
        <w:rPr>
          <w:w w:val="95"/>
        </w:rPr>
        <w:t>important</w:t>
      </w:r>
      <w:r>
        <w:rPr>
          <w:spacing w:val="-37"/>
          <w:w w:val="95"/>
        </w:rPr>
        <w:t xml:space="preserve"> </w:t>
      </w:r>
      <w:r>
        <w:rPr>
          <w:w w:val="95"/>
        </w:rPr>
        <w:t>and</w:t>
      </w:r>
      <w:r>
        <w:rPr>
          <w:spacing w:val="-23"/>
          <w:w w:val="95"/>
        </w:rPr>
        <w:t xml:space="preserve"> </w:t>
      </w:r>
      <w:r>
        <w:rPr>
          <w:spacing w:val="4"/>
          <w:w w:val="95"/>
        </w:rPr>
        <w:t>in</w:t>
      </w:r>
      <w:r>
        <w:rPr>
          <w:spacing w:val="-36"/>
          <w:w w:val="95"/>
        </w:rPr>
        <w:t xml:space="preserve"> </w:t>
      </w:r>
      <w:r>
        <w:rPr>
          <w:w w:val="95"/>
        </w:rPr>
        <w:t>which</w:t>
      </w:r>
      <w:r>
        <w:rPr>
          <w:spacing w:val="-23"/>
          <w:w w:val="95"/>
        </w:rPr>
        <w:t xml:space="preserve"> </w:t>
      </w:r>
      <w:r>
        <w:rPr>
          <w:w w:val="95"/>
        </w:rPr>
        <w:t>areas</w:t>
      </w:r>
      <w:r>
        <w:rPr>
          <w:spacing w:val="-22"/>
          <w:w w:val="95"/>
        </w:rPr>
        <w:t xml:space="preserve"> </w:t>
      </w:r>
      <w:r>
        <w:rPr>
          <w:spacing w:val="4"/>
          <w:w w:val="95"/>
        </w:rPr>
        <w:t>is</w:t>
      </w:r>
      <w:r>
        <w:rPr>
          <w:spacing w:val="-22"/>
          <w:w w:val="95"/>
        </w:rPr>
        <w:t xml:space="preserve"> </w:t>
      </w:r>
      <w:r>
        <w:rPr>
          <w:w w:val="95"/>
        </w:rPr>
        <w:t>your</w:t>
      </w:r>
      <w:r>
        <w:rPr>
          <w:spacing w:val="-27"/>
          <w:w w:val="95"/>
        </w:rPr>
        <w:t xml:space="preserve"> </w:t>
      </w:r>
      <w:r>
        <w:rPr>
          <w:spacing w:val="2"/>
          <w:w w:val="95"/>
        </w:rPr>
        <w:t xml:space="preserve">organization’s </w:t>
      </w:r>
      <w:r>
        <w:t>score</w:t>
      </w:r>
      <w:r>
        <w:rPr>
          <w:spacing w:val="-30"/>
        </w:rPr>
        <w:t xml:space="preserve"> </w:t>
      </w:r>
      <w:r>
        <w:rPr>
          <w:spacing w:val="2"/>
        </w:rPr>
        <w:t>(relatively)</w:t>
      </w:r>
      <w:r>
        <w:rPr>
          <w:spacing w:val="-41"/>
        </w:rPr>
        <w:t xml:space="preserve"> </w:t>
      </w:r>
      <w:r>
        <w:rPr>
          <w:spacing w:val="3"/>
        </w:rPr>
        <w:t>low?</w:t>
      </w:r>
      <w:r>
        <w:rPr>
          <w:spacing w:val="-46"/>
        </w:rPr>
        <w:t xml:space="preserve"> </w:t>
      </w:r>
      <w:r>
        <w:t>A</w:t>
      </w:r>
      <w:r>
        <w:rPr>
          <w:spacing w:val="-42"/>
        </w:rPr>
        <w:t xml:space="preserve"> </w:t>
      </w:r>
      <w:r>
        <w:t>statistical</w:t>
      </w:r>
      <w:r>
        <w:rPr>
          <w:spacing w:val="-40"/>
        </w:rPr>
        <w:t xml:space="preserve"> </w:t>
      </w:r>
      <w:r>
        <w:t>program</w:t>
      </w:r>
      <w:r>
        <w:rPr>
          <w:spacing w:val="-46"/>
        </w:rPr>
        <w:t xml:space="preserve"> </w:t>
      </w:r>
      <w:r>
        <w:rPr>
          <w:spacing w:val="4"/>
        </w:rPr>
        <w:t>is</w:t>
      </w:r>
      <w:r>
        <w:rPr>
          <w:spacing w:val="-34"/>
        </w:rPr>
        <w:t xml:space="preserve"> </w:t>
      </w:r>
      <w:r>
        <w:t>a</w:t>
      </w:r>
      <w:r>
        <w:rPr>
          <w:spacing w:val="-26"/>
        </w:rPr>
        <w:t xml:space="preserve"> </w:t>
      </w:r>
      <w:r>
        <w:rPr>
          <w:spacing w:val="2"/>
        </w:rPr>
        <w:t>useful</w:t>
      </w:r>
      <w:r>
        <w:rPr>
          <w:spacing w:val="-40"/>
        </w:rPr>
        <w:t xml:space="preserve"> </w:t>
      </w:r>
      <w:r>
        <w:t>tool</w:t>
      </w:r>
      <w:r>
        <w:rPr>
          <w:spacing w:val="-40"/>
        </w:rPr>
        <w:t xml:space="preserve"> </w:t>
      </w:r>
      <w:r>
        <w:rPr>
          <w:spacing w:val="4"/>
        </w:rPr>
        <w:t>in</w:t>
      </w:r>
      <w:r>
        <w:rPr>
          <w:spacing w:val="-45"/>
        </w:rPr>
        <w:t xml:space="preserve"> </w:t>
      </w:r>
      <w:r>
        <w:rPr>
          <w:spacing w:val="2"/>
        </w:rPr>
        <w:t>this</w:t>
      </w:r>
      <w:r>
        <w:rPr>
          <w:spacing w:val="-33"/>
        </w:rPr>
        <w:t xml:space="preserve"> </w:t>
      </w:r>
      <w:r>
        <w:t>prioritization.</w:t>
      </w:r>
      <w:r>
        <w:rPr>
          <w:spacing w:val="-44"/>
        </w:rPr>
        <w:t xml:space="preserve"> </w:t>
      </w:r>
      <w:r>
        <w:t xml:space="preserve">It </w:t>
      </w:r>
      <w:r>
        <w:rPr>
          <w:spacing w:val="3"/>
          <w:w w:val="95"/>
        </w:rPr>
        <w:t>enables</w:t>
      </w:r>
      <w:r>
        <w:rPr>
          <w:spacing w:val="-37"/>
          <w:w w:val="95"/>
        </w:rPr>
        <w:t xml:space="preserve"> </w:t>
      </w:r>
      <w:r>
        <w:rPr>
          <w:w w:val="95"/>
        </w:rPr>
        <w:t>you</w:t>
      </w:r>
      <w:r>
        <w:rPr>
          <w:spacing w:val="-37"/>
          <w:w w:val="95"/>
        </w:rPr>
        <w:t xml:space="preserve"> </w:t>
      </w:r>
      <w:r>
        <w:rPr>
          <w:w w:val="95"/>
        </w:rPr>
        <w:t>to</w:t>
      </w:r>
      <w:r>
        <w:rPr>
          <w:spacing w:val="-12"/>
          <w:w w:val="95"/>
        </w:rPr>
        <w:t xml:space="preserve"> </w:t>
      </w:r>
      <w:r>
        <w:rPr>
          <w:w w:val="95"/>
        </w:rPr>
        <w:t>measure</w:t>
      </w:r>
      <w:r>
        <w:rPr>
          <w:spacing w:val="-31"/>
          <w:w w:val="95"/>
        </w:rPr>
        <w:t xml:space="preserve"> </w:t>
      </w:r>
      <w:r>
        <w:rPr>
          <w:w w:val="95"/>
        </w:rPr>
        <w:t>the</w:t>
      </w:r>
      <w:r>
        <w:rPr>
          <w:spacing w:val="-19"/>
          <w:w w:val="95"/>
        </w:rPr>
        <w:t xml:space="preserve"> </w:t>
      </w:r>
      <w:r>
        <w:rPr>
          <w:spacing w:val="3"/>
          <w:w w:val="95"/>
        </w:rPr>
        <w:t>effect</w:t>
      </w:r>
      <w:r>
        <w:rPr>
          <w:spacing w:val="-38"/>
          <w:w w:val="95"/>
        </w:rPr>
        <w:t xml:space="preserve"> </w:t>
      </w:r>
      <w:r>
        <w:rPr>
          <w:w w:val="95"/>
        </w:rPr>
        <w:t>of</w:t>
      </w:r>
      <w:r>
        <w:rPr>
          <w:spacing w:val="-33"/>
          <w:w w:val="95"/>
        </w:rPr>
        <w:t xml:space="preserve"> </w:t>
      </w:r>
      <w:r>
        <w:rPr>
          <w:w w:val="95"/>
        </w:rPr>
        <w:t>each</w:t>
      </w:r>
      <w:r>
        <w:rPr>
          <w:spacing w:val="-25"/>
          <w:w w:val="95"/>
        </w:rPr>
        <w:t xml:space="preserve"> </w:t>
      </w:r>
      <w:r>
        <w:rPr>
          <w:w w:val="95"/>
        </w:rPr>
        <w:t>factor</w:t>
      </w:r>
      <w:r>
        <w:rPr>
          <w:spacing w:val="-28"/>
          <w:w w:val="95"/>
        </w:rPr>
        <w:t xml:space="preserve"> </w:t>
      </w:r>
      <w:r>
        <w:rPr>
          <w:w w:val="95"/>
        </w:rPr>
        <w:t>on</w:t>
      </w:r>
      <w:r>
        <w:rPr>
          <w:spacing w:val="-25"/>
          <w:w w:val="95"/>
        </w:rPr>
        <w:t xml:space="preserve"> </w:t>
      </w:r>
      <w:r>
        <w:rPr>
          <w:w w:val="95"/>
        </w:rPr>
        <w:t>various</w:t>
      </w:r>
      <w:r>
        <w:rPr>
          <w:spacing w:val="-23"/>
          <w:w w:val="95"/>
        </w:rPr>
        <w:t xml:space="preserve"> </w:t>
      </w:r>
      <w:r>
        <w:rPr>
          <w:spacing w:val="-3"/>
          <w:w w:val="95"/>
        </w:rPr>
        <w:t>HR</w:t>
      </w:r>
      <w:r>
        <w:rPr>
          <w:spacing w:val="-15"/>
          <w:w w:val="95"/>
        </w:rPr>
        <w:t xml:space="preserve"> </w:t>
      </w:r>
      <w:r>
        <w:rPr>
          <w:spacing w:val="2"/>
          <w:w w:val="95"/>
        </w:rPr>
        <w:t>themes.</w:t>
      </w:r>
      <w:r>
        <w:rPr>
          <w:spacing w:val="-36"/>
          <w:w w:val="95"/>
        </w:rPr>
        <w:t xml:space="preserve"> </w:t>
      </w:r>
      <w:r>
        <w:rPr>
          <w:w w:val="95"/>
        </w:rPr>
        <w:t>In</w:t>
      </w:r>
      <w:r>
        <w:rPr>
          <w:spacing w:val="-24"/>
          <w:w w:val="95"/>
        </w:rPr>
        <w:t xml:space="preserve"> </w:t>
      </w:r>
      <w:r>
        <w:rPr>
          <w:spacing w:val="2"/>
          <w:w w:val="95"/>
        </w:rPr>
        <w:t>this</w:t>
      </w:r>
      <w:r>
        <w:rPr>
          <w:spacing w:val="-36"/>
          <w:w w:val="95"/>
        </w:rPr>
        <w:t xml:space="preserve"> </w:t>
      </w:r>
      <w:r>
        <w:rPr>
          <w:w w:val="95"/>
        </w:rPr>
        <w:t>way</w:t>
      </w:r>
      <w:r>
        <w:rPr>
          <w:spacing w:val="-23"/>
          <w:w w:val="95"/>
        </w:rPr>
        <w:t xml:space="preserve"> </w:t>
      </w:r>
      <w:r>
        <w:rPr>
          <w:w w:val="95"/>
        </w:rPr>
        <w:t xml:space="preserve">you </w:t>
      </w:r>
      <w:r>
        <w:t>obtain</w:t>
      </w:r>
      <w:r>
        <w:rPr>
          <w:spacing w:val="-49"/>
        </w:rPr>
        <w:t xml:space="preserve"> </w:t>
      </w:r>
      <w:r>
        <w:t>a</w:t>
      </w:r>
      <w:r>
        <w:rPr>
          <w:spacing w:val="-34"/>
        </w:rPr>
        <w:t xml:space="preserve"> </w:t>
      </w:r>
      <w:r>
        <w:rPr>
          <w:spacing w:val="4"/>
        </w:rPr>
        <w:t>list</w:t>
      </w:r>
      <w:r>
        <w:rPr>
          <w:spacing w:val="-50"/>
        </w:rPr>
        <w:t xml:space="preserve"> </w:t>
      </w:r>
      <w:r>
        <w:t>of</w:t>
      </w:r>
      <w:r>
        <w:rPr>
          <w:spacing w:val="-37"/>
        </w:rPr>
        <w:t xml:space="preserve"> </w:t>
      </w:r>
      <w:r>
        <w:rPr>
          <w:spacing w:val="2"/>
        </w:rPr>
        <w:t>priorities</w:t>
      </w:r>
      <w:r>
        <w:rPr>
          <w:spacing w:val="-49"/>
        </w:rPr>
        <w:t xml:space="preserve"> </w:t>
      </w:r>
      <w:r>
        <w:rPr>
          <w:spacing w:val="2"/>
        </w:rPr>
        <w:t>showing</w:t>
      </w:r>
      <w:r>
        <w:rPr>
          <w:spacing w:val="-50"/>
        </w:rPr>
        <w:t xml:space="preserve"> </w:t>
      </w:r>
      <w:r>
        <w:t>which</w:t>
      </w:r>
      <w:r>
        <w:rPr>
          <w:spacing w:val="-49"/>
        </w:rPr>
        <w:t xml:space="preserve"> </w:t>
      </w:r>
      <w:r>
        <w:t>aspects</w:t>
      </w:r>
      <w:r>
        <w:rPr>
          <w:spacing w:val="-40"/>
        </w:rPr>
        <w:t xml:space="preserve"> </w:t>
      </w:r>
      <w:r>
        <w:rPr>
          <w:spacing w:val="4"/>
        </w:rPr>
        <w:t>employees</w:t>
      </w:r>
      <w:r>
        <w:rPr>
          <w:spacing w:val="-48"/>
        </w:rPr>
        <w:t xml:space="preserve"> </w:t>
      </w:r>
      <w:r>
        <w:rPr>
          <w:spacing w:val="-3"/>
        </w:rPr>
        <w:t>are</w:t>
      </w:r>
      <w:r>
        <w:rPr>
          <w:spacing w:val="-45"/>
        </w:rPr>
        <w:t xml:space="preserve"> </w:t>
      </w:r>
      <w:r>
        <w:t>proud</w:t>
      </w:r>
      <w:r>
        <w:rPr>
          <w:spacing w:val="-49"/>
        </w:rPr>
        <w:t xml:space="preserve"> </w:t>
      </w:r>
      <w:r>
        <w:t>of</w:t>
      </w:r>
      <w:r>
        <w:rPr>
          <w:spacing w:val="-38"/>
        </w:rPr>
        <w:t xml:space="preserve"> </w:t>
      </w:r>
      <w:r>
        <w:t>and</w:t>
      </w:r>
      <w:r>
        <w:rPr>
          <w:spacing w:val="-31"/>
        </w:rPr>
        <w:t xml:space="preserve"> </w:t>
      </w:r>
      <w:r>
        <w:t xml:space="preserve">which </w:t>
      </w:r>
      <w:r>
        <w:rPr>
          <w:spacing w:val="2"/>
        </w:rPr>
        <w:t>ones</w:t>
      </w:r>
      <w:r>
        <w:rPr>
          <w:spacing w:val="-45"/>
        </w:rPr>
        <w:t xml:space="preserve"> </w:t>
      </w:r>
      <w:r>
        <w:t>call</w:t>
      </w:r>
      <w:r>
        <w:rPr>
          <w:spacing w:val="-49"/>
        </w:rPr>
        <w:t xml:space="preserve"> </w:t>
      </w:r>
      <w:r>
        <w:rPr>
          <w:spacing w:val="2"/>
        </w:rPr>
        <w:t>for</w:t>
      </w:r>
      <w:r>
        <w:rPr>
          <w:spacing w:val="-47"/>
        </w:rPr>
        <w:t xml:space="preserve"> </w:t>
      </w:r>
      <w:r>
        <w:rPr>
          <w:spacing w:val="2"/>
        </w:rPr>
        <w:t>improvement.</w:t>
      </w:r>
      <w:r>
        <w:rPr>
          <w:spacing w:val="-52"/>
        </w:rPr>
        <w:t xml:space="preserve"> </w:t>
      </w:r>
      <w:r>
        <w:rPr>
          <w:spacing w:val="-7"/>
        </w:rPr>
        <w:t>You</w:t>
      </w:r>
      <w:r>
        <w:rPr>
          <w:spacing w:val="-52"/>
        </w:rPr>
        <w:t xml:space="preserve"> </w:t>
      </w:r>
      <w:r>
        <w:rPr>
          <w:spacing w:val="-3"/>
        </w:rPr>
        <w:t>can</w:t>
      </w:r>
      <w:r>
        <w:rPr>
          <w:spacing w:val="-38"/>
        </w:rPr>
        <w:t xml:space="preserve"> </w:t>
      </w:r>
      <w:r>
        <w:rPr>
          <w:spacing w:val="3"/>
        </w:rPr>
        <w:t>see</w:t>
      </w:r>
      <w:r>
        <w:rPr>
          <w:spacing w:val="-49"/>
        </w:rPr>
        <w:t xml:space="preserve"> </w:t>
      </w:r>
      <w:r>
        <w:t>at</w:t>
      </w:r>
      <w:r>
        <w:rPr>
          <w:spacing w:val="-46"/>
        </w:rPr>
        <w:t xml:space="preserve"> </w:t>
      </w:r>
      <w:r>
        <w:t>a</w:t>
      </w:r>
      <w:r>
        <w:rPr>
          <w:spacing w:val="-40"/>
        </w:rPr>
        <w:t xml:space="preserve"> </w:t>
      </w:r>
      <w:r>
        <w:t>glance</w:t>
      </w:r>
      <w:r>
        <w:rPr>
          <w:spacing w:val="-42"/>
        </w:rPr>
        <w:t xml:space="preserve"> </w:t>
      </w:r>
      <w:r>
        <w:t>where</w:t>
      </w:r>
      <w:r>
        <w:rPr>
          <w:spacing w:val="-49"/>
        </w:rPr>
        <w:t xml:space="preserve"> </w:t>
      </w:r>
      <w:r>
        <w:t>the</w:t>
      </w:r>
      <w:r>
        <w:rPr>
          <w:spacing w:val="-49"/>
        </w:rPr>
        <w:t xml:space="preserve"> </w:t>
      </w:r>
      <w:r>
        <w:rPr>
          <w:spacing w:val="2"/>
        </w:rPr>
        <w:t>priorities</w:t>
      </w:r>
      <w:r>
        <w:rPr>
          <w:spacing w:val="-52"/>
        </w:rPr>
        <w:t xml:space="preserve"> </w:t>
      </w:r>
      <w:r>
        <w:rPr>
          <w:spacing w:val="5"/>
        </w:rPr>
        <w:t>lie</w:t>
      </w:r>
      <w:r>
        <w:rPr>
          <w:spacing w:val="-49"/>
        </w:rPr>
        <w:t xml:space="preserve"> </w:t>
      </w:r>
      <w:r>
        <w:t>and</w:t>
      </w:r>
      <w:r>
        <w:rPr>
          <w:spacing w:val="-45"/>
        </w:rPr>
        <w:t xml:space="preserve"> </w:t>
      </w:r>
      <w:r>
        <w:t>which points</w:t>
      </w:r>
      <w:r>
        <w:rPr>
          <w:spacing w:val="-42"/>
        </w:rPr>
        <w:t xml:space="preserve"> </w:t>
      </w:r>
      <w:r>
        <w:t>have</w:t>
      </w:r>
      <w:r>
        <w:rPr>
          <w:spacing w:val="-25"/>
        </w:rPr>
        <w:t xml:space="preserve"> </w:t>
      </w:r>
      <w:r>
        <w:t>a</w:t>
      </w:r>
      <w:r>
        <w:rPr>
          <w:spacing w:val="-33"/>
        </w:rPr>
        <w:t xml:space="preserve"> </w:t>
      </w:r>
      <w:r>
        <w:t>direct</w:t>
      </w:r>
      <w:r>
        <w:rPr>
          <w:spacing w:val="-31"/>
        </w:rPr>
        <w:t xml:space="preserve"> </w:t>
      </w:r>
      <w:r>
        <w:t>impact</w:t>
      </w:r>
      <w:r>
        <w:rPr>
          <w:spacing w:val="-32"/>
        </w:rPr>
        <w:t xml:space="preserve"> </w:t>
      </w:r>
      <w:r>
        <w:t>on</w:t>
      </w:r>
      <w:r>
        <w:rPr>
          <w:spacing w:val="-30"/>
        </w:rPr>
        <w:t xml:space="preserve"> </w:t>
      </w:r>
      <w:r>
        <w:t>the</w:t>
      </w:r>
      <w:r>
        <w:rPr>
          <w:spacing w:val="-24"/>
        </w:rPr>
        <w:t xml:space="preserve"> </w:t>
      </w:r>
      <w:r>
        <w:t>way</w:t>
      </w:r>
      <w:r>
        <w:rPr>
          <w:spacing w:val="-29"/>
        </w:rPr>
        <w:t xml:space="preserve"> </w:t>
      </w:r>
      <w:r>
        <w:t>your</w:t>
      </w:r>
      <w:r>
        <w:rPr>
          <w:spacing w:val="-33"/>
        </w:rPr>
        <w:t xml:space="preserve"> </w:t>
      </w:r>
      <w:r>
        <w:rPr>
          <w:spacing w:val="4"/>
        </w:rPr>
        <w:t>employees</w:t>
      </w:r>
      <w:r>
        <w:rPr>
          <w:spacing w:val="-42"/>
        </w:rPr>
        <w:t xml:space="preserve"> </w:t>
      </w:r>
      <w:r>
        <w:t>perceive</w:t>
      </w:r>
      <w:r>
        <w:rPr>
          <w:spacing w:val="-36"/>
        </w:rPr>
        <w:t xml:space="preserve"> </w:t>
      </w:r>
      <w:r>
        <w:rPr>
          <w:spacing w:val="3"/>
        </w:rPr>
        <w:t>their</w:t>
      </w:r>
      <w:r>
        <w:rPr>
          <w:spacing w:val="-46"/>
        </w:rPr>
        <w:t xml:space="preserve"> </w:t>
      </w:r>
      <w:r>
        <w:t>work.</w:t>
      </w:r>
    </w:p>
    <w:p w14:paraId="7E79AC01" w14:textId="77777777" w:rsidR="00FE063D" w:rsidRDefault="00DF7C8A">
      <w:pPr>
        <w:pStyle w:val="BodyText"/>
        <w:spacing w:line="307" w:lineRule="auto"/>
        <w:ind w:left="1386" w:right="847"/>
      </w:pPr>
      <w:r>
        <w:rPr>
          <w:w w:val="95"/>
        </w:rPr>
        <w:t>Furthermore,</w:t>
      </w:r>
      <w:r>
        <w:rPr>
          <w:spacing w:val="-35"/>
          <w:w w:val="95"/>
        </w:rPr>
        <w:t xml:space="preserve"> </w:t>
      </w:r>
      <w:r>
        <w:rPr>
          <w:spacing w:val="4"/>
          <w:w w:val="95"/>
        </w:rPr>
        <w:t>it</w:t>
      </w:r>
      <w:r>
        <w:rPr>
          <w:spacing w:val="-27"/>
          <w:w w:val="95"/>
        </w:rPr>
        <w:t xml:space="preserve"> </w:t>
      </w:r>
      <w:r>
        <w:rPr>
          <w:spacing w:val="3"/>
          <w:w w:val="95"/>
        </w:rPr>
        <w:t>immediately</w:t>
      </w:r>
      <w:r>
        <w:rPr>
          <w:spacing w:val="-35"/>
          <w:w w:val="95"/>
        </w:rPr>
        <w:t xml:space="preserve"> </w:t>
      </w:r>
      <w:r>
        <w:rPr>
          <w:w w:val="95"/>
        </w:rPr>
        <w:t>becomes</w:t>
      </w:r>
      <w:r>
        <w:rPr>
          <w:spacing w:val="-37"/>
          <w:w w:val="95"/>
        </w:rPr>
        <w:t xml:space="preserve"> </w:t>
      </w:r>
      <w:r>
        <w:rPr>
          <w:w w:val="95"/>
        </w:rPr>
        <w:t>clear</w:t>
      </w:r>
      <w:r>
        <w:rPr>
          <w:spacing w:val="-41"/>
          <w:w w:val="95"/>
        </w:rPr>
        <w:t xml:space="preserve"> </w:t>
      </w:r>
      <w:r>
        <w:rPr>
          <w:w w:val="95"/>
        </w:rPr>
        <w:t>which</w:t>
      </w:r>
      <w:r>
        <w:rPr>
          <w:spacing w:val="-37"/>
          <w:w w:val="95"/>
        </w:rPr>
        <w:t xml:space="preserve"> </w:t>
      </w:r>
      <w:r>
        <w:rPr>
          <w:spacing w:val="4"/>
          <w:w w:val="95"/>
        </w:rPr>
        <w:t>elements</w:t>
      </w:r>
      <w:r>
        <w:rPr>
          <w:spacing w:val="-38"/>
          <w:w w:val="95"/>
        </w:rPr>
        <w:t xml:space="preserve"> </w:t>
      </w:r>
      <w:r>
        <w:rPr>
          <w:w w:val="95"/>
        </w:rPr>
        <w:t>make</w:t>
      </w:r>
      <w:r>
        <w:rPr>
          <w:spacing w:val="-31"/>
          <w:w w:val="95"/>
        </w:rPr>
        <w:t xml:space="preserve"> </w:t>
      </w:r>
      <w:r>
        <w:rPr>
          <w:w w:val="95"/>
        </w:rPr>
        <w:t>you</w:t>
      </w:r>
      <w:r>
        <w:rPr>
          <w:spacing w:val="-38"/>
          <w:w w:val="95"/>
        </w:rPr>
        <w:t xml:space="preserve"> </w:t>
      </w:r>
      <w:r>
        <w:rPr>
          <w:w w:val="95"/>
        </w:rPr>
        <w:t>stand</w:t>
      </w:r>
      <w:r>
        <w:rPr>
          <w:spacing w:val="-24"/>
          <w:w w:val="95"/>
        </w:rPr>
        <w:t xml:space="preserve"> </w:t>
      </w:r>
      <w:r>
        <w:rPr>
          <w:w w:val="95"/>
        </w:rPr>
        <w:t>out</w:t>
      </w:r>
      <w:r>
        <w:rPr>
          <w:spacing w:val="-27"/>
          <w:w w:val="95"/>
        </w:rPr>
        <w:t xml:space="preserve"> </w:t>
      </w:r>
      <w:r>
        <w:rPr>
          <w:w w:val="95"/>
        </w:rPr>
        <w:t>as</w:t>
      </w:r>
      <w:r>
        <w:rPr>
          <w:spacing w:val="-11"/>
          <w:w w:val="95"/>
        </w:rPr>
        <w:t xml:space="preserve"> </w:t>
      </w:r>
      <w:r>
        <w:rPr>
          <w:w w:val="95"/>
        </w:rPr>
        <w:t xml:space="preserve">an </w:t>
      </w:r>
      <w:r>
        <w:rPr>
          <w:spacing w:val="3"/>
        </w:rPr>
        <w:t>employer</w:t>
      </w:r>
      <w:r>
        <w:rPr>
          <w:spacing w:val="-40"/>
        </w:rPr>
        <w:t xml:space="preserve"> </w:t>
      </w:r>
      <w:r>
        <w:rPr>
          <w:spacing w:val="4"/>
        </w:rPr>
        <w:t>in</w:t>
      </w:r>
      <w:r>
        <w:rPr>
          <w:spacing w:val="-35"/>
        </w:rPr>
        <w:t xml:space="preserve"> </w:t>
      </w:r>
      <w:r>
        <w:t>the</w:t>
      </w:r>
      <w:r>
        <w:rPr>
          <w:spacing w:val="-12"/>
        </w:rPr>
        <w:t xml:space="preserve"> </w:t>
      </w:r>
      <w:r>
        <w:t>labor</w:t>
      </w:r>
      <w:r>
        <w:rPr>
          <w:spacing w:val="-24"/>
        </w:rPr>
        <w:t xml:space="preserve"> </w:t>
      </w:r>
      <w:r>
        <w:t>market.</w:t>
      </w:r>
    </w:p>
    <w:p w14:paraId="1CC8AE8E" w14:textId="77777777" w:rsidR="00FE063D" w:rsidRDefault="00FE063D">
      <w:pPr>
        <w:pStyle w:val="BodyText"/>
        <w:spacing w:before="3"/>
      </w:pPr>
    </w:p>
    <w:p w14:paraId="59DD51BB" w14:textId="77777777" w:rsidR="00FE063D" w:rsidRDefault="00DF7C8A">
      <w:pPr>
        <w:pStyle w:val="ListParagraph"/>
        <w:numPr>
          <w:ilvl w:val="2"/>
          <w:numId w:val="30"/>
        </w:numPr>
        <w:tabs>
          <w:tab w:val="left" w:pos="1994"/>
        </w:tabs>
        <w:spacing w:before="1"/>
        <w:rPr>
          <w:sz w:val="24"/>
        </w:rPr>
      </w:pPr>
      <w:r>
        <w:rPr>
          <w:spacing w:val="3"/>
          <w:sz w:val="24"/>
        </w:rPr>
        <w:t>Identifying</w:t>
      </w:r>
      <w:r>
        <w:rPr>
          <w:spacing w:val="-37"/>
          <w:sz w:val="24"/>
        </w:rPr>
        <w:t xml:space="preserve"> </w:t>
      </w:r>
      <w:r>
        <w:rPr>
          <w:sz w:val="24"/>
        </w:rPr>
        <w:t>trends</w:t>
      </w:r>
    </w:p>
    <w:p w14:paraId="1A954C1A" w14:textId="77777777" w:rsidR="00FE063D" w:rsidRDefault="00FE063D">
      <w:pPr>
        <w:pStyle w:val="BodyText"/>
        <w:spacing w:before="1"/>
        <w:rPr>
          <w:sz w:val="33"/>
        </w:rPr>
      </w:pPr>
    </w:p>
    <w:p w14:paraId="6C953AC3" w14:textId="77777777" w:rsidR="00FE063D" w:rsidRDefault="00DF7C8A">
      <w:pPr>
        <w:pStyle w:val="BodyText"/>
        <w:ind w:left="1386"/>
      </w:pPr>
      <w:r>
        <w:rPr>
          <w:w w:val="95"/>
        </w:rPr>
        <w:t>Compare</w:t>
      </w:r>
      <w:r>
        <w:rPr>
          <w:spacing w:val="-10"/>
          <w:w w:val="95"/>
        </w:rPr>
        <w:t xml:space="preserve"> </w:t>
      </w:r>
      <w:r>
        <w:rPr>
          <w:w w:val="95"/>
        </w:rPr>
        <w:t>your</w:t>
      </w:r>
      <w:r>
        <w:rPr>
          <w:spacing w:val="-22"/>
          <w:w w:val="95"/>
        </w:rPr>
        <w:t xml:space="preserve"> </w:t>
      </w:r>
      <w:r>
        <w:rPr>
          <w:w w:val="95"/>
        </w:rPr>
        <w:t>current</w:t>
      </w:r>
      <w:r>
        <w:rPr>
          <w:spacing w:val="-19"/>
          <w:w w:val="95"/>
        </w:rPr>
        <w:t xml:space="preserve"> </w:t>
      </w:r>
      <w:r>
        <w:rPr>
          <w:w w:val="95"/>
        </w:rPr>
        <w:t>scores</w:t>
      </w:r>
      <w:r>
        <w:rPr>
          <w:spacing w:val="-15"/>
          <w:w w:val="95"/>
        </w:rPr>
        <w:t xml:space="preserve"> </w:t>
      </w:r>
      <w:r>
        <w:rPr>
          <w:spacing w:val="3"/>
          <w:w w:val="95"/>
        </w:rPr>
        <w:t>with</w:t>
      </w:r>
      <w:r>
        <w:rPr>
          <w:spacing w:val="-32"/>
          <w:w w:val="95"/>
        </w:rPr>
        <w:t xml:space="preserve"> </w:t>
      </w:r>
      <w:r>
        <w:rPr>
          <w:w w:val="95"/>
        </w:rPr>
        <w:t>those</w:t>
      </w:r>
      <w:r>
        <w:rPr>
          <w:spacing w:val="-10"/>
          <w:w w:val="95"/>
        </w:rPr>
        <w:t xml:space="preserve"> </w:t>
      </w:r>
      <w:r>
        <w:rPr>
          <w:w w:val="95"/>
        </w:rPr>
        <w:t>from</w:t>
      </w:r>
      <w:r>
        <w:rPr>
          <w:spacing w:val="-18"/>
          <w:w w:val="95"/>
        </w:rPr>
        <w:t xml:space="preserve"> </w:t>
      </w:r>
      <w:r>
        <w:rPr>
          <w:w w:val="95"/>
        </w:rPr>
        <w:t>the</w:t>
      </w:r>
      <w:r>
        <w:rPr>
          <w:spacing w:val="-25"/>
          <w:w w:val="95"/>
        </w:rPr>
        <w:t xml:space="preserve"> </w:t>
      </w:r>
      <w:r>
        <w:rPr>
          <w:spacing w:val="2"/>
          <w:w w:val="95"/>
        </w:rPr>
        <w:t>previous</w:t>
      </w:r>
      <w:r>
        <w:rPr>
          <w:spacing w:val="-31"/>
          <w:w w:val="95"/>
        </w:rPr>
        <w:t xml:space="preserve"> </w:t>
      </w:r>
      <w:r>
        <w:rPr>
          <w:w w:val="95"/>
        </w:rPr>
        <w:t>survey</w:t>
      </w:r>
      <w:r>
        <w:rPr>
          <w:spacing w:val="-31"/>
          <w:w w:val="95"/>
        </w:rPr>
        <w:t xml:space="preserve"> </w:t>
      </w:r>
      <w:r>
        <w:rPr>
          <w:spacing w:val="4"/>
          <w:w w:val="95"/>
        </w:rPr>
        <w:t>in</w:t>
      </w:r>
      <w:r>
        <w:rPr>
          <w:spacing w:val="-16"/>
          <w:w w:val="95"/>
        </w:rPr>
        <w:t xml:space="preserve"> </w:t>
      </w:r>
      <w:r>
        <w:rPr>
          <w:w w:val="95"/>
        </w:rPr>
        <w:t>order</w:t>
      </w:r>
      <w:r>
        <w:rPr>
          <w:spacing w:val="-22"/>
          <w:w w:val="95"/>
        </w:rPr>
        <w:t xml:space="preserve"> </w:t>
      </w:r>
      <w:r>
        <w:rPr>
          <w:w w:val="95"/>
        </w:rPr>
        <w:t>to</w:t>
      </w:r>
      <w:r>
        <w:rPr>
          <w:spacing w:val="4"/>
          <w:w w:val="95"/>
        </w:rPr>
        <w:t xml:space="preserve"> follow</w:t>
      </w:r>
    </w:p>
    <w:p w14:paraId="33FC4952" w14:textId="77777777" w:rsidR="00FE063D" w:rsidRDefault="00DF7C8A">
      <w:pPr>
        <w:pStyle w:val="BodyText"/>
        <w:spacing w:before="76" w:line="319" w:lineRule="auto"/>
        <w:ind w:left="1386" w:right="831"/>
      </w:pPr>
      <w:r>
        <w:t>trends</w:t>
      </w:r>
      <w:r>
        <w:rPr>
          <w:spacing w:val="-51"/>
        </w:rPr>
        <w:t xml:space="preserve"> </w:t>
      </w:r>
      <w:r>
        <w:rPr>
          <w:spacing w:val="4"/>
        </w:rPr>
        <w:t>in</w:t>
      </w:r>
      <w:r>
        <w:rPr>
          <w:spacing w:val="-55"/>
        </w:rPr>
        <w:t xml:space="preserve"> </w:t>
      </w:r>
      <w:r>
        <w:t>the</w:t>
      </w:r>
      <w:r>
        <w:rPr>
          <w:spacing w:val="-48"/>
        </w:rPr>
        <w:t xml:space="preserve"> </w:t>
      </w:r>
      <w:r>
        <w:t>results.</w:t>
      </w:r>
      <w:r>
        <w:rPr>
          <w:spacing w:val="-56"/>
        </w:rPr>
        <w:t xml:space="preserve"> </w:t>
      </w:r>
      <w:r>
        <w:t>This</w:t>
      </w:r>
      <w:r>
        <w:rPr>
          <w:spacing w:val="-50"/>
        </w:rPr>
        <w:t xml:space="preserve"> </w:t>
      </w:r>
      <w:r>
        <w:rPr>
          <w:spacing w:val="5"/>
        </w:rPr>
        <w:t>will</w:t>
      </w:r>
      <w:r>
        <w:rPr>
          <w:spacing w:val="-53"/>
        </w:rPr>
        <w:t xml:space="preserve"> </w:t>
      </w:r>
      <w:r>
        <w:t>provide</w:t>
      </w:r>
      <w:r>
        <w:rPr>
          <w:spacing w:val="-53"/>
        </w:rPr>
        <w:t xml:space="preserve"> </w:t>
      </w:r>
      <w:r>
        <w:rPr>
          <w:spacing w:val="2"/>
        </w:rPr>
        <w:t>insight</w:t>
      </w:r>
      <w:r>
        <w:rPr>
          <w:spacing w:val="-56"/>
        </w:rPr>
        <w:t xml:space="preserve"> </w:t>
      </w:r>
      <w:r>
        <w:rPr>
          <w:spacing w:val="2"/>
        </w:rPr>
        <w:t>into</w:t>
      </w:r>
      <w:r>
        <w:rPr>
          <w:spacing w:val="-56"/>
        </w:rPr>
        <w:t xml:space="preserve"> </w:t>
      </w:r>
      <w:r>
        <w:t>the</w:t>
      </w:r>
      <w:r>
        <w:rPr>
          <w:spacing w:val="-54"/>
        </w:rPr>
        <w:t xml:space="preserve"> </w:t>
      </w:r>
      <w:r>
        <w:t>effectiveness</w:t>
      </w:r>
      <w:r>
        <w:rPr>
          <w:spacing w:val="-55"/>
        </w:rPr>
        <w:t xml:space="preserve"> </w:t>
      </w:r>
      <w:r>
        <w:t>of</w:t>
      </w:r>
      <w:r>
        <w:rPr>
          <w:spacing w:val="-54"/>
        </w:rPr>
        <w:t xml:space="preserve"> </w:t>
      </w:r>
      <w:r>
        <w:t>the</w:t>
      </w:r>
      <w:r>
        <w:rPr>
          <w:spacing w:val="-54"/>
        </w:rPr>
        <w:t xml:space="preserve"> </w:t>
      </w:r>
      <w:r>
        <w:t xml:space="preserve">improvement </w:t>
      </w:r>
      <w:r>
        <w:rPr>
          <w:w w:val="95"/>
        </w:rPr>
        <w:t>measures</w:t>
      </w:r>
      <w:r>
        <w:rPr>
          <w:spacing w:val="-37"/>
          <w:w w:val="95"/>
        </w:rPr>
        <w:t xml:space="preserve"> </w:t>
      </w:r>
      <w:r>
        <w:rPr>
          <w:w w:val="95"/>
        </w:rPr>
        <w:t>you</w:t>
      </w:r>
      <w:r>
        <w:rPr>
          <w:spacing w:val="-25"/>
          <w:w w:val="95"/>
        </w:rPr>
        <w:t xml:space="preserve"> </w:t>
      </w:r>
      <w:r>
        <w:rPr>
          <w:w w:val="95"/>
        </w:rPr>
        <w:t>have</w:t>
      </w:r>
      <w:r>
        <w:rPr>
          <w:spacing w:val="-33"/>
          <w:w w:val="95"/>
        </w:rPr>
        <w:t xml:space="preserve"> </w:t>
      </w:r>
      <w:r>
        <w:rPr>
          <w:w w:val="95"/>
        </w:rPr>
        <w:t>taken.</w:t>
      </w:r>
      <w:r>
        <w:rPr>
          <w:spacing w:val="-36"/>
          <w:w w:val="95"/>
        </w:rPr>
        <w:t xml:space="preserve"> </w:t>
      </w:r>
      <w:r>
        <w:rPr>
          <w:w w:val="95"/>
        </w:rPr>
        <w:t>Once</w:t>
      </w:r>
      <w:r>
        <w:rPr>
          <w:spacing w:val="-19"/>
          <w:w w:val="95"/>
        </w:rPr>
        <w:t xml:space="preserve"> </w:t>
      </w:r>
      <w:r>
        <w:rPr>
          <w:w w:val="95"/>
        </w:rPr>
        <w:t>again,</w:t>
      </w:r>
      <w:r>
        <w:rPr>
          <w:spacing w:val="-23"/>
          <w:w w:val="95"/>
        </w:rPr>
        <w:t xml:space="preserve"> </w:t>
      </w:r>
      <w:r>
        <w:rPr>
          <w:w w:val="95"/>
        </w:rPr>
        <w:t>communicate</w:t>
      </w:r>
      <w:r>
        <w:rPr>
          <w:spacing w:val="-32"/>
          <w:w w:val="95"/>
        </w:rPr>
        <w:t xml:space="preserve"> </w:t>
      </w:r>
      <w:r>
        <w:rPr>
          <w:spacing w:val="2"/>
          <w:w w:val="95"/>
        </w:rPr>
        <w:t>this</w:t>
      </w:r>
      <w:r>
        <w:rPr>
          <w:spacing w:val="-24"/>
          <w:w w:val="95"/>
        </w:rPr>
        <w:t xml:space="preserve"> </w:t>
      </w:r>
      <w:r>
        <w:rPr>
          <w:w w:val="95"/>
        </w:rPr>
        <w:t>clearly</w:t>
      </w:r>
      <w:r>
        <w:rPr>
          <w:spacing w:val="-36"/>
          <w:w w:val="95"/>
        </w:rPr>
        <w:t xml:space="preserve"> </w:t>
      </w:r>
      <w:r>
        <w:rPr>
          <w:w w:val="95"/>
        </w:rPr>
        <w:t>to</w:t>
      </w:r>
      <w:r>
        <w:rPr>
          <w:spacing w:val="-26"/>
          <w:w w:val="95"/>
        </w:rPr>
        <w:t xml:space="preserve"> </w:t>
      </w:r>
      <w:r>
        <w:rPr>
          <w:w w:val="95"/>
        </w:rPr>
        <w:t>the</w:t>
      </w:r>
      <w:r>
        <w:rPr>
          <w:spacing w:val="-19"/>
          <w:w w:val="95"/>
        </w:rPr>
        <w:t xml:space="preserve"> </w:t>
      </w:r>
      <w:r>
        <w:rPr>
          <w:w w:val="95"/>
        </w:rPr>
        <w:t>organization.</w:t>
      </w:r>
    </w:p>
    <w:p w14:paraId="709599A4" w14:textId="77777777" w:rsidR="00FE063D" w:rsidRDefault="00DF7C8A">
      <w:pPr>
        <w:pStyle w:val="BodyText"/>
        <w:spacing w:line="247" w:lineRule="exact"/>
        <w:ind w:left="1386"/>
      </w:pPr>
      <w:r>
        <w:t>This will show employees that the survey is having an effect.</w:t>
      </w:r>
    </w:p>
    <w:p w14:paraId="36341407" w14:textId="77777777" w:rsidR="00FE063D" w:rsidRDefault="00FE063D">
      <w:pPr>
        <w:pStyle w:val="BodyText"/>
        <w:spacing w:before="4"/>
        <w:rPr>
          <w:sz w:val="31"/>
        </w:rPr>
      </w:pPr>
    </w:p>
    <w:p w14:paraId="06F1164E" w14:textId="77777777" w:rsidR="00FE063D" w:rsidRDefault="00DF7C8A">
      <w:pPr>
        <w:pStyle w:val="ListParagraph"/>
        <w:numPr>
          <w:ilvl w:val="1"/>
          <w:numId w:val="30"/>
        </w:numPr>
        <w:tabs>
          <w:tab w:val="left" w:pos="1499"/>
        </w:tabs>
        <w:ind w:hanging="417"/>
        <w:rPr>
          <w:rFonts w:ascii="Carlito"/>
          <w:sz w:val="24"/>
        </w:rPr>
      </w:pPr>
      <w:r>
        <w:rPr>
          <w:rFonts w:ascii="Carlito"/>
          <w:sz w:val="24"/>
        </w:rPr>
        <w:t>Action</w:t>
      </w:r>
      <w:r>
        <w:rPr>
          <w:rFonts w:ascii="Carlito"/>
          <w:spacing w:val="-3"/>
          <w:sz w:val="24"/>
        </w:rPr>
        <w:t xml:space="preserve"> </w:t>
      </w:r>
      <w:r>
        <w:rPr>
          <w:rFonts w:ascii="Carlito"/>
          <w:spacing w:val="2"/>
          <w:sz w:val="24"/>
        </w:rPr>
        <w:t>planning</w:t>
      </w:r>
    </w:p>
    <w:p w14:paraId="69F165EE" w14:textId="77777777" w:rsidR="00FE063D" w:rsidRDefault="00FE063D">
      <w:pPr>
        <w:pStyle w:val="BodyText"/>
        <w:spacing w:before="1"/>
        <w:rPr>
          <w:rFonts w:ascii="Carlito"/>
          <w:sz w:val="30"/>
        </w:rPr>
      </w:pPr>
    </w:p>
    <w:p w14:paraId="6CE0531E" w14:textId="77777777" w:rsidR="00FE063D" w:rsidRDefault="00DF7C8A">
      <w:pPr>
        <w:pStyle w:val="BodyText"/>
        <w:spacing w:line="309" w:lineRule="auto"/>
        <w:ind w:left="1386" w:right="847"/>
      </w:pPr>
      <w:r>
        <w:rPr>
          <w:w w:val="95"/>
        </w:rPr>
        <w:t>An</w:t>
      </w:r>
      <w:r>
        <w:rPr>
          <w:spacing w:val="-23"/>
          <w:w w:val="95"/>
        </w:rPr>
        <w:t xml:space="preserve"> </w:t>
      </w:r>
      <w:r>
        <w:rPr>
          <w:spacing w:val="3"/>
          <w:w w:val="95"/>
        </w:rPr>
        <w:t>employee</w:t>
      </w:r>
      <w:r>
        <w:rPr>
          <w:spacing w:val="-29"/>
          <w:w w:val="95"/>
        </w:rPr>
        <w:t xml:space="preserve"> </w:t>
      </w:r>
      <w:r>
        <w:rPr>
          <w:w w:val="95"/>
        </w:rPr>
        <w:t>survey</w:t>
      </w:r>
      <w:r>
        <w:rPr>
          <w:spacing w:val="-34"/>
          <w:w w:val="95"/>
        </w:rPr>
        <w:t xml:space="preserve"> </w:t>
      </w:r>
      <w:r>
        <w:rPr>
          <w:spacing w:val="2"/>
          <w:w w:val="95"/>
        </w:rPr>
        <w:t>only</w:t>
      </w:r>
      <w:r>
        <w:rPr>
          <w:spacing w:val="-34"/>
          <w:w w:val="95"/>
        </w:rPr>
        <w:t xml:space="preserve"> </w:t>
      </w:r>
      <w:r>
        <w:rPr>
          <w:w w:val="95"/>
        </w:rPr>
        <w:t>becomes</w:t>
      </w:r>
      <w:r>
        <w:rPr>
          <w:spacing w:val="-35"/>
          <w:w w:val="95"/>
        </w:rPr>
        <w:t xml:space="preserve"> </w:t>
      </w:r>
      <w:r>
        <w:rPr>
          <w:w w:val="95"/>
        </w:rPr>
        <w:t>effective</w:t>
      </w:r>
      <w:r>
        <w:rPr>
          <w:spacing w:val="-30"/>
          <w:w w:val="95"/>
        </w:rPr>
        <w:t xml:space="preserve"> </w:t>
      </w:r>
      <w:r>
        <w:rPr>
          <w:spacing w:val="3"/>
          <w:w w:val="95"/>
        </w:rPr>
        <w:t>when</w:t>
      </w:r>
      <w:r>
        <w:rPr>
          <w:spacing w:val="-35"/>
          <w:w w:val="95"/>
        </w:rPr>
        <w:t xml:space="preserve"> </w:t>
      </w:r>
      <w:r>
        <w:rPr>
          <w:spacing w:val="2"/>
          <w:w w:val="95"/>
        </w:rPr>
        <w:t>something</w:t>
      </w:r>
      <w:r>
        <w:rPr>
          <w:spacing w:val="-38"/>
          <w:w w:val="95"/>
        </w:rPr>
        <w:t xml:space="preserve"> </w:t>
      </w:r>
      <w:r>
        <w:rPr>
          <w:spacing w:val="4"/>
          <w:w w:val="95"/>
        </w:rPr>
        <w:t>is</w:t>
      </w:r>
      <w:r>
        <w:rPr>
          <w:spacing w:val="-35"/>
          <w:w w:val="95"/>
        </w:rPr>
        <w:t xml:space="preserve"> </w:t>
      </w:r>
      <w:r>
        <w:rPr>
          <w:w w:val="95"/>
        </w:rPr>
        <w:t>done</w:t>
      </w:r>
      <w:r>
        <w:rPr>
          <w:spacing w:val="-29"/>
          <w:w w:val="95"/>
        </w:rPr>
        <w:t xml:space="preserve"> </w:t>
      </w:r>
      <w:r>
        <w:rPr>
          <w:spacing w:val="3"/>
          <w:w w:val="95"/>
        </w:rPr>
        <w:t>with</w:t>
      </w:r>
      <w:r>
        <w:rPr>
          <w:spacing w:val="-36"/>
          <w:w w:val="95"/>
        </w:rPr>
        <w:t xml:space="preserve"> </w:t>
      </w:r>
      <w:r>
        <w:rPr>
          <w:w w:val="95"/>
        </w:rPr>
        <w:t>the</w:t>
      </w:r>
      <w:r>
        <w:rPr>
          <w:spacing w:val="-16"/>
          <w:w w:val="95"/>
        </w:rPr>
        <w:t xml:space="preserve"> </w:t>
      </w:r>
      <w:r>
        <w:rPr>
          <w:w w:val="95"/>
        </w:rPr>
        <w:t xml:space="preserve">results. </w:t>
      </w:r>
      <w:r>
        <w:rPr>
          <w:spacing w:val="-11"/>
        </w:rPr>
        <w:t>To</w:t>
      </w:r>
      <w:r>
        <w:rPr>
          <w:spacing w:val="-46"/>
        </w:rPr>
        <w:t xml:space="preserve"> </w:t>
      </w:r>
      <w:r>
        <w:rPr>
          <w:spacing w:val="4"/>
        </w:rPr>
        <w:t>delve</w:t>
      </w:r>
      <w:r>
        <w:rPr>
          <w:spacing w:val="-50"/>
        </w:rPr>
        <w:t xml:space="preserve"> </w:t>
      </w:r>
      <w:r>
        <w:t>further</w:t>
      </w:r>
      <w:r>
        <w:rPr>
          <w:spacing w:val="-55"/>
        </w:rPr>
        <w:t xml:space="preserve"> </w:t>
      </w:r>
      <w:r>
        <w:rPr>
          <w:spacing w:val="2"/>
        </w:rPr>
        <w:t>into</w:t>
      </w:r>
      <w:r>
        <w:rPr>
          <w:spacing w:val="-46"/>
        </w:rPr>
        <w:t xml:space="preserve"> </w:t>
      </w:r>
      <w:r>
        <w:t>process</w:t>
      </w:r>
      <w:r>
        <w:rPr>
          <w:spacing w:val="-52"/>
        </w:rPr>
        <w:t xml:space="preserve"> </w:t>
      </w:r>
      <w:r>
        <w:rPr>
          <w:spacing w:val="2"/>
        </w:rPr>
        <w:t>issues:</w:t>
      </w:r>
      <w:r>
        <w:rPr>
          <w:spacing w:val="-53"/>
        </w:rPr>
        <w:t xml:space="preserve"> </w:t>
      </w:r>
      <w:r>
        <w:t>not</w:t>
      </w:r>
      <w:r>
        <w:rPr>
          <w:spacing w:val="-47"/>
        </w:rPr>
        <w:t xml:space="preserve"> </w:t>
      </w:r>
      <w:r>
        <w:rPr>
          <w:spacing w:val="4"/>
        </w:rPr>
        <w:t>telling</w:t>
      </w:r>
      <w:r>
        <w:rPr>
          <w:spacing w:val="-53"/>
        </w:rPr>
        <w:t xml:space="preserve"> </w:t>
      </w:r>
      <w:r>
        <w:rPr>
          <w:spacing w:val="2"/>
        </w:rPr>
        <w:t>employees</w:t>
      </w:r>
      <w:r>
        <w:rPr>
          <w:spacing w:val="-53"/>
        </w:rPr>
        <w:t xml:space="preserve"> </w:t>
      </w:r>
      <w:r>
        <w:t>the</w:t>
      </w:r>
      <w:r>
        <w:rPr>
          <w:spacing w:val="-49"/>
        </w:rPr>
        <w:t xml:space="preserve"> </w:t>
      </w:r>
      <w:r>
        <w:t>results</w:t>
      </w:r>
      <w:r>
        <w:rPr>
          <w:spacing w:val="-53"/>
        </w:rPr>
        <w:t xml:space="preserve"> </w:t>
      </w:r>
      <w:r>
        <w:t>of</w:t>
      </w:r>
      <w:r>
        <w:rPr>
          <w:spacing w:val="-50"/>
        </w:rPr>
        <w:t xml:space="preserve"> </w:t>
      </w:r>
      <w:r>
        <w:t>a</w:t>
      </w:r>
      <w:r>
        <w:rPr>
          <w:spacing w:val="-41"/>
        </w:rPr>
        <w:t xml:space="preserve"> </w:t>
      </w:r>
      <w:r>
        <w:t>survey</w:t>
      </w:r>
      <w:r>
        <w:rPr>
          <w:spacing w:val="-52"/>
        </w:rPr>
        <w:t xml:space="preserve"> </w:t>
      </w:r>
      <w:r>
        <w:rPr>
          <w:spacing w:val="4"/>
        </w:rPr>
        <w:t xml:space="preserve">is </w:t>
      </w:r>
      <w:r>
        <w:t>frustrating,</w:t>
      </w:r>
      <w:r>
        <w:rPr>
          <w:spacing w:val="-48"/>
        </w:rPr>
        <w:t xml:space="preserve"> </w:t>
      </w:r>
      <w:r>
        <w:t>but,</w:t>
      </w:r>
      <w:r>
        <w:rPr>
          <w:spacing w:val="-38"/>
        </w:rPr>
        <w:t xml:space="preserve"> </w:t>
      </w:r>
      <w:r>
        <w:t>worse,</w:t>
      </w:r>
      <w:r>
        <w:rPr>
          <w:spacing w:val="-47"/>
        </w:rPr>
        <w:t xml:space="preserve"> </w:t>
      </w:r>
      <w:r>
        <w:rPr>
          <w:spacing w:val="4"/>
        </w:rPr>
        <w:t>it</w:t>
      </w:r>
      <w:r>
        <w:rPr>
          <w:spacing w:val="-41"/>
        </w:rPr>
        <w:t xml:space="preserve"> </w:t>
      </w:r>
      <w:r>
        <w:rPr>
          <w:spacing w:val="4"/>
        </w:rPr>
        <w:t>tells</w:t>
      </w:r>
      <w:r>
        <w:rPr>
          <w:spacing w:val="-48"/>
        </w:rPr>
        <w:t xml:space="preserve"> </w:t>
      </w:r>
      <w:r>
        <w:rPr>
          <w:spacing w:val="2"/>
        </w:rPr>
        <w:t>them</w:t>
      </w:r>
      <w:r>
        <w:rPr>
          <w:spacing w:val="-50"/>
        </w:rPr>
        <w:t xml:space="preserve"> </w:t>
      </w:r>
      <w:r>
        <w:rPr>
          <w:spacing w:val="3"/>
        </w:rPr>
        <w:t>their</w:t>
      </w:r>
      <w:r>
        <w:rPr>
          <w:spacing w:val="-51"/>
        </w:rPr>
        <w:t xml:space="preserve"> </w:t>
      </w:r>
      <w:r>
        <w:rPr>
          <w:spacing w:val="2"/>
        </w:rPr>
        <w:t>input</w:t>
      </w:r>
      <w:r>
        <w:rPr>
          <w:spacing w:val="-41"/>
        </w:rPr>
        <w:t xml:space="preserve"> </w:t>
      </w:r>
      <w:r>
        <w:rPr>
          <w:spacing w:val="4"/>
        </w:rPr>
        <w:t>is</w:t>
      </w:r>
      <w:r>
        <w:rPr>
          <w:spacing w:val="-39"/>
        </w:rPr>
        <w:t xml:space="preserve"> </w:t>
      </w:r>
      <w:r>
        <w:t>not</w:t>
      </w:r>
      <w:r>
        <w:rPr>
          <w:spacing w:val="-41"/>
        </w:rPr>
        <w:t xml:space="preserve"> </w:t>
      </w:r>
      <w:r>
        <w:rPr>
          <w:spacing w:val="2"/>
        </w:rPr>
        <w:t>really</w:t>
      </w:r>
      <w:r>
        <w:rPr>
          <w:spacing w:val="-48"/>
        </w:rPr>
        <w:t xml:space="preserve"> </w:t>
      </w:r>
      <w:r>
        <w:t>wanted.</w:t>
      </w:r>
      <w:r>
        <w:rPr>
          <w:spacing w:val="-47"/>
        </w:rPr>
        <w:t xml:space="preserve"> </w:t>
      </w:r>
      <w:r>
        <w:t>That</w:t>
      </w:r>
      <w:r>
        <w:rPr>
          <w:spacing w:val="-30"/>
        </w:rPr>
        <w:t xml:space="preserve"> </w:t>
      </w:r>
      <w:r>
        <w:rPr>
          <w:spacing w:val="-3"/>
        </w:rPr>
        <w:t>can</w:t>
      </w:r>
      <w:r>
        <w:rPr>
          <w:spacing w:val="-31"/>
        </w:rPr>
        <w:t xml:space="preserve"> </w:t>
      </w:r>
      <w:r>
        <w:rPr>
          <w:spacing w:val="2"/>
        </w:rPr>
        <w:t>result</w:t>
      </w:r>
      <w:r>
        <w:rPr>
          <w:spacing w:val="-50"/>
        </w:rPr>
        <w:t xml:space="preserve"> </w:t>
      </w:r>
      <w:r>
        <w:rPr>
          <w:spacing w:val="4"/>
        </w:rPr>
        <w:t xml:space="preserve">in </w:t>
      </w:r>
      <w:r>
        <w:rPr>
          <w:spacing w:val="2"/>
        </w:rPr>
        <w:t>disengagement,</w:t>
      </w:r>
      <w:r>
        <w:rPr>
          <w:spacing w:val="-47"/>
        </w:rPr>
        <w:t xml:space="preserve"> </w:t>
      </w:r>
      <w:r>
        <w:rPr>
          <w:spacing w:val="-3"/>
        </w:rPr>
        <w:t>apathy,</w:t>
      </w:r>
      <w:r>
        <w:rPr>
          <w:spacing w:val="-46"/>
        </w:rPr>
        <w:t xml:space="preserve"> </w:t>
      </w:r>
      <w:r>
        <w:t>and</w:t>
      </w:r>
      <w:r>
        <w:rPr>
          <w:spacing w:val="-43"/>
        </w:rPr>
        <w:t xml:space="preserve"> </w:t>
      </w:r>
      <w:r>
        <w:t>“working</w:t>
      </w:r>
      <w:r>
        <w:rPr>
          <w:spacing w:val="-40"/>
        </w:rPr>
        <w:t xml:space="preserve"> </w:t>
      </w:r>
      <w:r>
        <w:t>by</w:t>
      </w:r>
      <w:r>
        <w:rPr>
          <w:spacing w:val="-37"/>
        </w:rPr>
        <w:t xml:space="preserve"> </w:t>
      </w:r>
      <w:r>
        <w:t>the</w:t>
      </w:r>
      <w:r>
        <w:rPr>
          <w:spacing w:val="-35"/>
        </w:rPr>
        <w:t xml:space="preserve"> </w:t>
      </w:r>
      <w:r>
        <w:rPr>
          <w:spacing w:val="3"/>
        </w:rPr>
        <w:t>rules,”</w:t>
      </w:r>
      <w:r>
        <w:rPr>
          <w:spacing w:val="-51"/>
        </w:rPr>
        <w:t xml:space="preserve"> </w:t>
      </w:r>
      <w:r>
        <w:t>not</w:t>
      </w:r>
      <w:r>
        <w:rPr>
          <w:spacing w:val="-39"/>
        </w:rPr>
        <w:t xml:space="preserve"> </w:t>
      </w:r>
      <w:r>
        <w:rPr>
          <w:spacing w:val="2"/>
        </w:rPr>
        <w:t>positive</w:t>
      </w:r>
      <w:r>
        <w:rPr>
          <w:spacing w:val="-44"/>
        </w:rPr>
        <w:t xml:space="preserve"> </w:t>
      </w:r>
      <w:r>
        <w:t>outcomes</w:t>
      </w:r>
      <w:r>
        <w:rPr>
          <w:spacing w:val="-47"/>
        </w:rPr>
        <w:t xml:space="preserve"> </w:t>
      </w:r>
      <w:r>
        <w:rPr>
          <w:spacing w:val="4"/>
        </w:rPr>
        <w:t>in</w:t>
      </w:r>
      <w:r>
        <w:rPr>
          <w:spacing w:val="-48"/>
        </w:rPr>
        <w:t xml:space="preserve"> </w:t>
      </w:r>
      <w:r>
        <w:t>an increasingly</w:t>
      </w:r>
      <w:r>
        <w:rPr>
          <w:spacing w:val="-35"/>
        </w:rPr>
        <w:t xml:space="preserve"> </w:t>
      </w:r>
      <w:r>
        <w:rPr>
          <w:spacing w:val="2"/>
        </w:rPr>
        <w:t>competitive</w:t>
      </w:r>
      <w:r>
        <w:rPr>
          <w:spacing w:val="-29"/>
        </w:rPr>
        <w:t xml:space="preserve"> </w:t>
      </w:r>
      <w:r>
        <w:t>and</w:t>
      </w:r>
      <w:r>
        <w:rPr>
          <w:spacing w:val="-36"/>
        </w:rPr>
        <w:t xml:space="preserve"> </w:t>
      </w:r>
      <w:r>
        <w:t>dynamic</w:t>
      </w:r>
      <w:r>
        <w:rPr>
          <w:spacing w:val="-42"/>
        </w:rPr>
        <w:t xml:space="preserve"> </w:t>
      </w:r>
      <w:r>
        <w:t>world.</w:t>
      </w:r>
    </w:p>
    <w:p w14:paraId="74E1A92B" w14:textId="77777777" w:rsidR="00FE063D" w:rsidRDefault="00FE063D">
      <w:pPr>
        <w:pStyle w:val="BodyText"/>
        <w:spacing w:before="3"/>
        <w:rPr>
          <w:sz w:val="26"/>
        </w:rPr>
      </w:pPr>
    </w:p>
    <w:p w14:paraId="1023DFD1" w14:textId="77777777" w:rsidR="00FE063D" w:rsidRDefault="00DF7C8A">
      <w:pPr>
        <w:pStyle w:val="BodyText"/>
        <w:spacing w:line="307" w:lineRule="auto"/>
        <w:ind w:left="1370" w:right="847"/>
      </w:pPr>
      <w:r>
        <w:rPr>
          <w:w w:val="95"/>
        </w:rPr>
        <w:t>The</w:t>
      </w:r>
      <w:r>
        <w:rPr>
          <w:spacing w:val="-25"/>
          <w:w w:val="95"/>
        </w:rPr>
        <w:t xml:space="preserve"> </w:t>
      </w:r>
      <w:r>
        <w:rPr>
          <w:spacing w:val="2"/>
          <w:w w:val="95"/>
        </w:rPr>
        <w:t>biggest</w:t>
      </w:r>
      <w:r>
        <w:rPr>
          <w:spacing w:val="-41"/>
          <w:w w:val="95"/>
        </w:rPr>
        <w:t xml:space="preserve"> </w:t>
      </w:r>
      <w:r>
        <w:rPr>
          <w:w w:val="95"/>
        </w:rPr>
        <w:t>challenge</w:t>
      </w:r>
      <w:r>
        <w:rPr>
          <w:spacing w:val="-35"/>
          <w:w w:val="95"/>
        </w:rPr>
        <w:t xml:space="preserve"> </w:t>
      </w:r>
      <w:r>
        <w:rPr>
          <w:spacing w:val="6"/>
          <w:w w:val="95"/>
        </w:rPr>
        <w:t>lies</w:t>
      </w:r>
      <w:r>
        <w:rPr>
          <w:spacing w:val="-40"/>
          <w:w w:val="95"/>
        </w:rPr>
        <w:t xml:space="preserve"> </w:t>
      </w:r>
      <w:r>
        <w:rPr>
          <w:spacing w:val="4"/>
          <w:w w:val="95"/>
        </w:rPr>
        <w:t>in</w:t>
      </w:r>
      <w:r>
        <w:rPr>
          <w:spacing w:val="-40"/>
          <w:w w:val="95"/>
        </w:rPr>
        <w:t xml:space="preserve"> </w:t>
      </w:r>
      <w:r>
        <w:rPr>
          <w:w w:val="95"/>
        </w:rPr>
        <w:t>ensuring</w:t>
      </w:r>
      <w:r>
        <w:rPr>
          <w:spacing w:val="-42"/>
          <w:w w:val="95"/>
        </w:rPr>
        <w:t xml:space="preserve"> </w:t>
      </w:r>
      <w:r>
        <w:rPr>
          <w:w w:val="95"/>
        </w:rPr>
        <w:t>that</w:t>
      </w:r>
      <w:r>
        <w:rPr>
          <w:spacing w:val="-30"/>
          <w:w w:val="95"/>
        </w:rPr>
        <w:t xml:space="preserve"> </w:t>
      </w:r>
      <w:r>
        <w:rPr>
          <w:w w:val="95"/>
        </w:rPr>
        <w:t>your</w:t>
      </w:r>
      <w:r>
        <w:rPr>
          <w:spacing w:val="-33"/>
          <w:w w:val="95"/>
        </w:rPr>
        <w:t xml:space="preserve"> </w:t>
      </w:r>
      <w:r>
        <w:rPr>
          <w:w w:val="95"/>
        </w:rPr>
        <w:t>organization</w:t>
      </w:r>
      <w:r>
        <w:rPr>
          <w:spacing w:val="-40"/>
          <w:w w:val="95"/>
        </w:rPr>
        <w:t xml:space="preserve"> </w:t>
      </w:r>
      <w:r>
        <w:rPr>
          <w:w w:val="95"/>
        </w:rPr>
        <w:t>takes</w:t>
      </w:r>
      <w:r>
        <w:rPr>
          <w:spacing w:val="-40"/>
          <w:w w:val="95"/>
        </w:rPr>
        <w:t xml:space="preserve"> </w:t>
      </w:r>
      <w:r>
        <w:rPr>
          <w:w w:val="95"/>
        </w:rPr>
        <w:t>action.</w:t>
      </w:r>
      <w:r>
        <w:rPr>
          <w:spacing w:val="-28"/>
          <w:w w:val="95"/>
        </w:rPr>
        <w:t xml:space="preserve"> </w:t>
      </w:r>
      <w:r>
        <w:rPr>
          <w:w w:val="95"/>
        </w:rPr>
        <w:t>But</w:t>
      </w:r>
      <w:r>
        <w:rPr>
          <w:spacing w:val="-30"/>
          <w:w w:val="95"/>
        </w:rPr>
        <w:t xml:space="preserve"> </w:t>
      </w:r>
      <w:r>
        <w:rPr>
          <w:w w:val="95"/>
        </w:rPr>
        <w:t>how</w:t>
      </w:r>
      <w:r>
        <w:rPr>
          <w:spacing w:val="-27"/>
          <w:w w:val="95"/>
        </w:rPr>
        <w:t xml:space="preserve"> </w:t>
      </w:r>
      <w:r>
        <w:rPr>
          <w:spacing w:val="-3"/>
          <w:w w:val="95"/>
        </w:rPr>
        <w:t xml:space="preserve">can </w:t>
      </w:r>
      <w:r>
        <w:t>you</w:t>
      </w:r>
      <w:r>
        <w:rPr>
          <w:spacing w:val="-25"/>
        </w:rPr>
        <w:t xml:space="preserve"> </w:t>
      </w:r>
      <w:r>
        <w:t>ensure</w:t>
      </w:r>
      <w:r>
        <w:rPr>
          <w:spacing w:val="-33"/>
        </w:rPr>
        <w:t xml:space="preserve"> </w:t>
      </w:r>
      <w:r>
        <w:t>that</w:t>
      </w:r>
      <w:r>
        <w:rPr>
          <w:spacing w:val="-26"/>
        </w:rPr>
        <w:t xml:space="preserve"> </w:t>
      </w:r>
      <w:r>
        <w:t>there</w:t>
      </w:r>
      <w:r>
        <w:rPr>
          <w:spacing w:val="-32"/>
        </w:rPr>
        <w:t xml:space="preserve"> </w:t>
      </w:r>
      <w:r>
        <w:rPr>
          <w:spacing w:val="4"/>
        </w:rPr>
        <w:t>is</w:t>
      </w:r>
      <w:r>
        <w:rPr>
          <w:spacing w:val="-24"/>
        </w:rPr>
        <w:t xml:space="preserve"> </w:t>
      </w:r>
      <w:r>
        <w:t>action</w:t>
      </w:r>
      <w:r>
        <w:rPr>
          <w:spacing w:val="-25"/>
        </w:rPr>
        <w:t xml:space="preserve"> </w:t>
      </w:r>
      <w:r>
        <w:t>throughout</w:t>
      </w:r>
      <w:r>
        <w:rPr>
          <w:spacing w:val="-26"/>
        </w:rPr>
        <w:t xml:space="preserve"> </w:t>
      </w:r>
      <w:r>
        <w:t>the</w:t>
      </w:r>
      <w:r>
        <w:rPr>
          <w:spacing w:val="-19"/>
        </w:rPr>
        <w:t xml:space="preserve"> </w:t>
      </w:r>
      <w:r>
        <w:rPr>
          <w:spacing w:val="2"/>
        </w:rPr>
        <w:t>entire</w:t>
      </w:r>
      <w:r>
        <w:rPr>
          <w:spacing w:val="-32"/>
        </w:rPr>
        <w:t xml:space="preserve"> </w:t>
      </w:r>
      <w:r>
        <w:t>organization?</w:t>
      </w:r>
    </w:p>
    <w:p w14:paraId="4B4E1EE1" w14:textId="77777777" w:rsidR="00FE063D" w:rsidRDefault="00FE063D">
      <w:pPr>
        <w:spacing w:line="307" w:lineRule="auto"/>
        <w:sectPr w:rsidR="00FE063D">
          <w:pgSz w:w="11910" w:h="16840"/>
          <w:pgMar w:top="1080" w:right="580" w:bottom="280" w:left="600" w:header="885" w:footer="0" w:gutter="0"/>
          <w:cols w:space="720"/>
        </w:sectPr>
      </w:pPr>
    </w:p>
    <w:p w14:paraId="0F03824C" w14:textId="77777777" w:rsidR="00FE063D" w:rsidRDefault="00FE063D">
      <w:pPr>
        <w:pStyle w:val="BodyText"/>
        <w:spacing w:before="2"/>
        <w:rPr>
          <w:sz w:val="28"/>
        </w:rPr>
      </w:pPr>
    </w:p>
    <w:p w14:paraId="14AA47F2" w14:textId="77777777" w:rsidR="00FE063D" w:rsidRDefault="00DF7C8A">
      <w:pPr>
        <w:pStyle w:val="BodyText"/>
        <w:spacing w:before="55" w:line="314" w:lineRule="auto"/>
        <w:ind w:left="1370" w:right="847"/>
      </w:pPr>
      <w:r>
        <w:rPr>
          <w:spacing w:val="3"/>
          <w:w w:val="95"/>
        </w:rPr>
        <w:t>After</w:t>
      </w:r>
      <w:r>
        <w:rPr>
          <w:spacing w:val="-39"/>
          <w:w w:val="95"/>
        </w:rPr>
        <w:t xml:space="preserve"> </w:t>
      </w:r>
      <w:r>
        <w:rPr>
          <w:w w:val="95"/>
        </w:rPr>
        <w:t>your</w:t>
      </w:r>
      <w:r>
        <w:rPr>
          <w:spacing w:val="-24"/>
          <w:w w:val="95"/>
        </w:rPr>
        <w:t xml:space="preserve"> </w:t>
      </w:r>
      <w:r>
        <w:rPr>
          <w:w w:val="95"/>
        </w:rPr>
        <w:t>survey</w:t>
      </w:r>
      <w:r>
        <w:rPr>
          <w:spacing w:val="-17"/>
          <w:w w:val="95"/>
        </w:rPr>
        <w:t xml:space="preserve"> </w:t>
      </w:r>
      <w:r>
        <w:rPr>
          <w:spacing w:val="4"/>
          <w:w w:val="95"/>
        </w:rPr>
        <w:t>is</w:t>
      </w:r>
      <w:r>
        <w:rPr>
          <w:spacing w:val="-33"/>
          <w:w w:val="95"/>
        </w:rPr>
        <w:t xml:space="preserve"> </w:t>
      </w:r>
      <w:r>
        <w:rPr>
          <w:w w:val="95"/>
        </w:rPr>
        <w:t>complete</w:t>
      </w:r>
      <w:r>
        <w:rPr>
          <w:spacing w:val="-28"/>
          <w:w w:val="95"/>
        </w:rPr>
        <w:t xml:space="preserve"> </w:t>
      </w:r>
      <w:r>
        <w:rPr>
          <w:w w:val="95"/>
        </w:rPr>
        <w:t>and</w:t>
      </w:r>
      <w:r>
        <w:rPr>
          <w:spacing w:val="-19"/>
          <w:w w:val="95"/>
        </w:rPr>
        <w:t xml:space="preserve"> </w:t>
      </w:r>
      <w:r>
        <w:rPr>
          <w:w w:val="95"/>
        </w:rPr>
        <w:t>the</w:t>
      </w:r>
      <w:r>
        <w:rPr>
          <w:spacing w:val="-13"/>
          <w:w w:val="95"/>
        </w:rPr>
        <w:t xml:space="preserve"> </w:t>
      </w:r>
      <w:r>
        <w:rPr>
          <w:w w:val="95"/>
        </w:rPr>
        <w:t>results</w:t>
      </w:r>
      <w:r>
        <w:rPr>
          <w:spacing w:val="-34"/>
          <w:w w:val="95"/>
        </w:rPr>
        <w:t xml:space="preserve"> </w:t>
      </w:r>
      <w:r>
        <w:rPr>
          <w:spacing w:val="-3"/>
          <w:w w:val="95"/>
        </w:rPr>
        <w:t>are</w:t>
      </w:r>
      <w:r>
        <w:rPr>
          <w:spacing w:val="-13"/>
          <w:w w:val="95"/>
        </w:rPr>
        <w:t xml:space="preserve"> </w:t>
      </w:r>
      <w:r>
        <w:rPr>
          <w:spacing w:val="3"/>
          <w:w w:val="95"/>
        </w:rPr>
        <w:t>in,</w:t>
      </w:r>
      <w:r>
        <w:rPr>
          <w:spacing w:val="-31"/>
          <w:w w:val="95"/>
        </w:rPr>
        <w:t xml:space="preserve"> </w:t>
      </w:r>
      <w:r>
        <w:rPr>
          <w:w w:val="95"/>
        </w:rPr>
        <w:t>you</w:t>
      </w:r>
      <w:r>
        <w:rPr>
          <w:spacing w:val="-20"/>
          <w:w w:val="95"/>
        </w:rPr>
        <w:t xml:space="preserve"> </w:t>
      </w:r>
      <w:r>
        <w:rPr>
          <w:spacing w:val="2"/>
          <w:w w:val="95"/>
        </w:rPr>
        <w:t>should</w:t>
      </w:r>
      <w:r>
        <w:rPr>
          <w:spacing w:val="-34"/>
          <w:w w:val="95"/>
        </w:rPr>
        <w:t xml:space="preserve"> </w:t>
      </w:r>
      <w:r>
        <w:rPr>
          <w:spacing w:val="3"/>
          <w:w w:val="95"/>
        </w:rPr>
        <w:t>begin</w:t>
      </w:r>
      <w:r>
        <w:rPr>
          <w:spacing w:val="-19"/>
          <w:w w:val="95"/>
        </w:rPr>
        <w:t xml:space="preserve"> </w:t>
      </w:r>
      <w:r>
        <w:rPr>
          <w:spacing w:val="2"/>
          <w:w w:val="95"/>
        </w:rPr>
        <w:t>informing</w:t>
      </w:r>
      <w:r>
        <w:rPr>
          <w:spacing w:val="-36"/>
          <w:w w:val="95"/>
        </w:rPr>
        <w:t xml:space="preserve"> </w:t>
      </w:r>
      <w:r>
        <w:rPr>
          <w:spacing w:val="3"/>
          <w:w w:val="95"/>
        </w:rPr>
        <w:t xml:space="preserve">people </w:t>
      </w:r>
      <w:r>
        <w:rPr>
          <w:spacing w:val="3"/>
        </w:rPr>
        <w:t>within</w:t>
      </w:r>
      <w:r>
        <w:rPr>
          <w:spacing w:val="-51"/>
        </w:rPr>
        <w:t xml:space="preserve"> </w:t>
      </w:r>
      <w:r>
        <w:t>your</w:t>
      </w:r>
      <w:r>
        <w:rPr>
          <w:spacing w:val="-44"/>
        </w:rPr>
        <w:t xml:space="preserve"> </w:t>
      </w:r>
      <w:r>
        <w:t>organization.</w:t>
      </w:r>
      <w:r>
        <w:rPr>
          <w:spacing w:val="-49"/>
        </w:rPr>
        <w:t xml:space="preserve"> </w:t>
      </w:r>
      <w:r>
        <w:t>It</w:t>
      </w:r>
      <w:r>
        <w:rPr>
          <w:spacing w:val="-51"/>
        </w:rPr>
        <w:t xml:space="preserve"> </w:t>
      </w:r>
      <w:r>
        <w:rPr>
          <w:spacing w:val="4"/>
        </w:rPr>
        <w:t>is</w:t>
      </w:r>
      <w:r>
        <w:rPr>
          <w:spacing w:val="-41"/>
        </w:rPr>
        <w:t xml:space="preserve"> </w:t>
      </w:r>
      <w:r>
        <w:t>advisable</w:t>
      </w:r>
      <w:r>
        <w:rPr>
          <w:spacing w:val="-47"/>
        </w:rPr>
        <w:t xml:space="preserve"> </w:t>
      </w:r>
      <w:r>
        <w:t>to</w:t>
      </w:r>
      <w:r>
        <w:rPr>
          <w:spacing w:val="-42"/>
        </w:rPr>
        <w:t xml:space="preserve"> </w:t>
      </w:r>
      <w:r>
        <w:t>consult</w:t>
      </w:r>
      <w:r>
        <w:rPr>
          <w:spacing w:val="-50"/>
        </w:rPr>
        <w:t xml:space="preserve"> </w:t>
      </w:r>
      <w:r>
        <w:rPr>
          <w:spacing w:val="3"/>
        </w:rPr>
        <w:t>with</w:t>
      </w:r>
      <w:r>
        <w:rPr>
          <w:spacing w:val="-42"/>
        </w:rPr>
        <w:t xml:space="preserve"> </w:t>
      </w:r>
      <w:r>
        <w:rPr>
          <w:spacing w:val="4"/>
        </w:rPr>
        <w:t>employees</w:t>
      </w:r>
      <w:r>
        <w:rPr>
          <w:spacing w:val="-50"/>
        </w:rPr>
        <w:t xml:space="preserve"> </w:t>
      </w:r>
      <w:r>
        <w:t>about</w:t>
      </w:r>
      <w:r>
        <w:rPr>
          <w:spacing w:val="-50"/>
        </w:rPr>
        <w:t xml:space="preserve"> </w:t>
      </w:r>
      <w:r>
        <w:t>how</w:t>
      </w:r>
      <w:r>
        <w:rPr>
          <w:spacing w:val="-49"/>
        </w:rPr>
        <w:t xml:space="preserve"> </w:t>
      </w:r>
      <w:r>
        <w:t xml:space="preserve">action </w:t>
      </w:r>
      <w:r>
        <w:rPr>
          <w:spacing w:val="-3"/>
        </w:rPr>
        <w:t>can</w:t>
      </w:r>
      <w:r>
        <w:rPr>
          <w:spacing w:val="-23"/>
        </w:rPr>
        <w:t xml:space="preserve"> </w:t>
      </w:r>
      <w:r>
        <w:t>be</w:t>
      </w:r>
      <w:r>
        <w:rPr>
          <w:spacing w:val="-40"/>
        </w:rPr>
        <w:t xml:space="preserve"> </w:t>
      </w:r>
      <w:r>
        <w:t>taken,</w:t>
      </w:r>
      <w:r>
        <w:rPr>
          <w:spacing w:val="-42"/>
        </w:rPr>
        <w:t xml:space="preserve"> </w:t>
      </w:r>
      <w:r>
        <w:t>and</w:t>
      </w:r>
      <w:r>
        <w:rPr>
          <w:spacing w:val="-23"/>
        </w:rPr>
        <w:t xml:space="preserve"> </w:t>
      </w:r>
      <w:r>
        <w:t>to</w:t>
      </w:r>
      <w:r>
        <w:rPr>
          <w:spacing w:val="-33"/>
        </w:rPr>
        <w:t xml:space="preserve"> </w:t>
      </w:r>
      <w:r>
        <w:t>monitor</w:t>
      </w:r>
      <w:r>
        <w:rPr>
          <w:spacing w:val="-48"/>
        </w:rPr>
        <w:t xml:space="preserve"> </w:t>
      </w:r>
      <w:r>
        <w:t>the</w:t>
      </w:r>
      <w:r>
        <w:rPr>
          <w:spacing w:val="-29"/>
        </w:rPr>
        <w:t xml:space="preserve"> </w:t>
      </w:r>
      <w:r>
        <w:t>progress</w:t>
      </w:r>
      <w:r>
        <w:rPr>
          <w:spacing w:val="-33"/>
        </w:rPr>
        <w:t xml:space="preserve"> </w:t>
      </w:r>
      <w:r>
        <w:t>of</w:t>
      </w:r>
      <w:r>
        <w:rPr>
          <w:spacing w:val="-32"/>
        </w:rPr>
        <w:t xml:space="preserve"> </w:t>
      </w:r>
      <w:r>
        <w:rPr>
          <w:spacing w:val="2"/>
        </w:rPr>
        <w:t>planned</w:t>
      </w:r>
      <w:r>
        <w:rPr>
          <w:spacing w:val="-44"/>
        </w:rPr>
        <w:t xml:space="preserve"> </w:t>
      </w:r>
      <w:r>
        <w:t>actions.</w:t>
      </w:r>
      <w:r>
        <w:rPr>
          <w:spacing w:val="-33"/>
        </w:rPr>
        <w:t xml:space="preserve"> </w:t>
      </w:r>
      <w:r>
        <w:t>Finally,</w:t>
      </w:r>
      <w:r>
        <w:rPr>
          <w:spacing w:val="-42"/>
        </w:rPr>
        <w:t xml:space="preserve"> </w:t>
      </w:r>
      <w:r>
        <w:rPr>
          <w:spacing w:val="4"/>
        </w:rPr>
        <w:t>in</w:t>
      </w:r>
      <w:r>
        <w:rPr>
          <w:spacing w:val="-44"/>
        </w:rPr>
        <w:t xml:space="preserve"> </w:t>
      </w:r>
      <w:r>
        <w:t>order</w:t>
      </w:r>
      <w:r>
        <w:rPr>
          <w:spacing w:val="-37"/>
        </w:rPr>
        <w:t xml:space="preserve"> </w:t>
      </w:r>
      <w:r>
        <w:t>to</w:t>
      </w:r>
    </w:p>
    <w:p w14:paraId="6396DA71" w14:textId="77777777" w:rsidR="00FE063D" w:rsidRDefault="00DF7C8A">
      <w:pPr>
        <w:pStyle w:val="BodyText"/>
        <w:spacing w:line="307" w:lineRule="auto"/>
        <w:ind w:left="1370" w:right="832"/>
      </w:pPr>
      <w:r>
        <w:rPr>
          <w:spacing w:val="2"/>
          <w:w w:val="95"/>
        </w:rPr>
        <w:t>establish</w:t>
      </w:r>
      <w:r>
        <w:rPr>
          <w:spacing w:val="-37"/>
          <w:w w:val="95"/>
        </w:rPr>
        <w:t xml:space="preserve"> </w:t>
      </w:r>
      <w:r>
        <w:rPr>
          <w:spacing w:val="3"/>
          <w:w w:val="95"/>
        </w:rPr>
        <w:t>whether</w:t>
      </w:r>
      <w:r>
        <w:rPr>
          <w:spacing w:val="-41"/>
          <w:w w:val="95"/>
        </w:rPr>
        <w:t xml:space="preserve"> </w:t>
      </w:r>
      <w:r>
        <w:rPr>
          <w:w w:val="95"/>
        </w:rPr>
        <w:t>the</w:t>
      </w:r>
      <w:r>
        <w:rPr>
          <w:spacing w:val="-32"/>
          <w:w w:val="95"/>
        </w:rPr>
        <w:t xml:space="preserve"> </w:t>
      </w:r>
      <w:r>
        <w:rPr>
          <w:w w:val="95"/>
        </w:rPr>
        <w:t>actions</w:t>
      </w:r>
      <w:r>
        <w:rPr>
          <w:spacing w:val="-23"/>
          <w:w w:val="95"/>
        </w:rPr>
        <w:t xml:space="preserve"> </w:t>
      </w:r>
      <w:r>
        <w:rPr>
          <w:w w:val="95"/>
        </w:rPr>
        <w:t>have</w:t>
      </w:r>
      <w:r>
        <w:rPr>
          <w:spacing w:val="-31"/>
          <w:w w:val="95"/>
        </w:rPr>
        <w:t xml:space="preserve"> </w:t>
      </w:r>
      <w:r>
        <w:rPr>
          <w:spacing w:val="2"/>
          <w:w w:val="95"/>
        </w:rPr>
        <w:t>really</w:t>
      </w:r>
      <w:r>
        <w:rPr>
          <w:spacing w:val="-36"/>
          <w:w w:val="95"/>
        </w:rPr>
        <w:t xml:space="preserve"> </w:t>
      </w:r>
      <w:r>
        <w:rPr>
          <w:spacing w:val="5"/>
          <w:w w:val="95"/>
        </w:rPr>
        <w:t>led</w:t>
      </w:r>
      <w:r>
        <w:rPr>
          <w:spacing w:val="-37"/>
          <w:w w:val="95"/>
        </w:rPr>
        <w:t xml:space="preserve"> </w:t>
      </w:r>
      <w:r>
        <w:rPr>
          <w:w w:val="95"/>
        </w:rPr>
        <w:t>to</w:t>
      </w:r>
      <w:r>
        <w:rPr>
          <w:spacing w:val="-24"/>
          <w:w w:val="95"/>
        </w:rPr>
        <w:t xml:space="preserve"> </w:t>
      </w:r>
      <w:r>
        <w:rPr>
          <w:spacing w:val="2"/>
          <w:w w:val="95"/>
        </w:rPr>
        <w:t>improvements,</w:t>
      </w:r>
      <w:r>
        <w:rPr>
          <w:spacing w:val="-34"/>
          <w:w w:val="95"/>
        </w:rPr>
        <w:t xml:space="preserve"> </w:t>
      </w:r>
      <w:r>
        <w:rPr>
          <w:w w:val="95"/>
        </w:rPr>
        <w:t>conduct</w:t>
      </w:r>
      <w:r>
        <w:rPr>
          <w:spacing w:val="-38"/>
          <w:w w:val="95"/>
        </w:rPr>
        <w:t xml:space="preserve"> </w:t>
      </w:r>
      <w:r>
        <w:rPr>
          <w:w w:val="95"/>
        </w:rPr>
        <w:t>a</w:t>
      </w:r>
      <w:r>
        <w:rPr>
          <w:spacing w:val="-14"/>
          <w:w w:val="95"/>
        </w:rPr>
        <w:t xml:space="preserve"> </w:t>
      </w:r>
      <w:r>
        <w:rPr>
          <w:w w:val="95"/>
        </w:rPr>
        <w:t>repeat</w:t>
      </w:r>
      <w:r>
        <w:rPr>
          <w:spacing w:val="-38"/>
          <w:w w:val="95"/>
        </w:rPr>
        <w:t xml:space="preserve"> </w:t>
      </w:r>
      <w:r>
        <w:rPr>
          <w:w w:val="95"/>
        </w:rPr>
        <w:t xml:space="preserve">survey </w:t>
      </w:r>
      <w:r>
        <w:t>and</w:t>
      </w:r>
      <w:r>
        <w:rPr>
          <w:spacing w:val="-43"/>
        </w:rPr>
        <w:t xml:space="preserve"> </w:t>
      </w:r>
      <w:r>
        <w:t>consider</w:t>
      </w:r>
      <w:r>
        <w:rPr>
          <w:spacing w:val="-45"/>
        </w:rPr>
        <w:t xml:space="preserve"> </w:t>
      </w:r>
      <w:r>
        <w:t>making</w:t>
      </w:r>
      <w:r>
        <w:rPr>
          <w:spacing w:val="-52"/>
        </w:rPr>
        <w:t xml:space="preserve"> </w:t>
      </w:r>
      <w:r>
        <w:t>an</w:t>
      </w:r>
      <w:r>
        <w:rPr>
          <w:spacing w:val="-34"/>
        </w:rPr>
        <w:t xml:space="preserve"> </w:t>
      </w:r>
      <w:r>
        <w:rPr>
          <w:spacing w:val="3"/>
        </w:rPr>
        <w:t>employee</w:t>
      </w:r>
      <w:r>
        <w:rPr>
          <w:spacing w:val="-47"/>
        </w:rPr>
        <w:t xml:space="preserve"> </w:t>
      </w:r>
      <w:r>
        <w:t>survey</w:t>
      </w:r>
      <w:r>
        <w:rPr>
          <w:spacing w:val="-50"/>
        </w:rPr>
        <w:t xml:space="preserve"> </w:t>
      </w:r>
      <w:r>
        <w:t>a</w:t>
      </w:r>
      <w:r>
        <w:rPr>
          <w:spacing w:val="-52"/>
        </w:rPr>
        <w:t xml:space="preserve"> </w:t>
      </w:r>
      <w:r>
        <w:t>permanent</w:t>
      </w:r>
      <w:r>
        <w:rPr>
          <w:spacing w:val="-51"/>
        </w:rPr>
        <w:t xml:space="preserve"> </w:t>
      </w:r>
      <w:r>
        <w:rPr>
          <w:spacing w:val="2"/>
        </w:rPr>
        <w:t>fixture</w:t>
      </w:r>
      <w:r>
        <w:rPr>
          <w:spacing w:val="-48"/>
        </w:rPr>
        <w:t xml:space="preserve"> </w:t>
      </w:r>
      <w:r>
        <w:rPr>
          <w:spacing w:val="4"/>
        </w:rPr>
        <w:t>in</w:t>
      </w:r>
      <w:r>
        <w:rPr>
          <w:spacing w:val="-42"/>
        </w:rPr>
        <w:t xml:space="preserve"> </w:t>
      </w:r>
      <w:r>
        <w:t>the</w:t>
      </w:r>
      <w:r>
        <w:rPr>
          <w:spacing w:val="-47"/>
        </w:rPr>
        <w:t xml:space="preserve"> </w:t>
      </w:r>
      <w:r>
        <w:t>calendar</w:t>
      </w:r>
      <w:r>
        <w:rPr>
          <w:spacing w:val="-45"/>
        </w:rPr>
        <w:t xml:space="preserve"> </w:t>
      </w:r>
      <w:r>
        <w:rPr>
          <w:spacing w:val="-6"/>
        </w:rPr>
        <w:t>year.</w:t>
      </w:r>
    </w:p>
    <w:p w14:paraId="2D46FE7D" w14:textId="77777777" w:rsidR="00FE063D" w:rsidRDefault="00FE063D">
      <w:pPr>
        <w:pStyle w:val="BodyText"/>
        <w:spacing w:before="10"/>
        <w:rPr>
          <w:sz w:val="23"/>
        </w:rPr>
      </w:pPr>
    </w:p>
    <w:p w14:paraId="179DC84C" w14:textId="77777777" w:rsidR="00FE063D" w:rsidRDefault="00DF7C8A">
      <w:pPr>
        <w:pStyle w:val="ListParagraph"/>
        <w:numPr>
          <w:ilvl w:val="2"/>
          <w:numId w:val="30"/>
        </w:numPr>
        <w:tabs>
          <w:tab w:val="left" w:pos="1994"/>
        </w:tabs>
        <w:spacing w:before="1"/>
        <w:rPr>
          <w:sz w:val="24"/>
        </w:rPr>
      </w:pPr>
      <w:r>
        <w:rPr>
          <w:sz w:val="24"/>
        </w:rPr>
        <w:t>Internal</w:t>
      </w:r>
      <w:r>
        <w:rPr>
          <w:spacing w:val="-27"/>
          <w:sz w:val="24"/>
        </w:rPr>
        <w:t xml:space="preserve"> </w:t>
      </w:r>
      <w:r>
        <w:rPr>
          <w:sz w:val="24"/>
        </w:rPr>
        <w:t>communications</w:t>
      </w:r>
    </w:p>
    <w:p w14:paraId="1B19B8A5" w14:textId="77777777" w:rsidR="00FE063D" w:rsidRDefault="00FE063D">
      <w:pPr>
        <w:pStyle w:val="BodyText"/>
        <w:rPr>
          <w:sz w:val="33"/>
        </w:rPr>
      </w:pPr>
    </w:p>
    <w:p w14:paraId="44CD4BC9" w14:textId="77777777" w:rsidR="00FE063D" w:rsidRDefault="00DF7C8A">
      <w:pPr>
        <w:pStyle w:val="BodyText"/>
        <w:spacing w:before="1" w:line="307" w:lineRule="auto"/>
        <w:ind w:left="1370" w:right="1015"/>
      </w:pPr>
      <w:r>
        <w:rPr>
          <w:noProof/>
        </w:rPr>
        <w:drawing>
          <wp:anchor distT="0" distB="0" distL="0" distR="0" simplePos="0" relativeHeight="485088768" behindDoc="1" locked="0" layoutInCell="1" allowOverlap="1" wp14:anchorId="54986976" wp14:editId="7612AC0E">
            <wp:simplePos x="0" y="0"/>
            <wp:positionH relativeFrom="page">
              <wp:posOffset>818737</wp:posOffset>
            </wp:positionH>
            <wp:positionV relativeFrom="paragraph">
              <wp:posOffset>918284</wp:posOffset>
            </wp:positionV>
            <wp:extent cx="2037323" cy="1047749"/>
            <wp:effectExtent l="0" t="0" r="0" b="0"/>
            <wp:wrapNone/>
            <wp:docPr id="2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Providing</w:t>
      </w:r>
      <w:r>
        <w:rPr>
          <w:spacing w:val="-47"/>
        </w:rPr>
        <w:t xml:space="preserve"> </w:t>
      </w:r>
      <w:r>
        <w:rPr>
          <w:spacing w:val="2"/>
        </w:rPr>
        <w:t>information</w:t>
      </w:r>
      <w:r>
        <w:rPr>
          <w:spacing w:val="-45"/>
        </w:rPr>
        <w:t xml:space="preserve"> </w:t>
      </w:r>
      <w:r>
        <w:rPr>
          <w:spacing w:val="4"/>
        </w:rPr>
        <w:t>in</w:t>
      </w:r>
      <w:r>
        <w:rPr>
          <w:spacing w:val="-45"/>
        </w:rPr>
        <w:t xml:space="preserve"> </w:t>
      </w:r>
      <w:r>
        <w:t>broad</w:t>
      </w:r>
      <w:r>
        <w:rPr>
          <w:spacing w:val="-35"/>
        </w:rPr>
        <w:t xml:space="preserve"> </w:t>
      </w:r>
      <w:r>
        <w:t>terms.</w:t>
      </w:r>
      <w:r>
        <w:rPr>
          <w:spacing w:val="-44"/>
        </w:rPr>
        <w:t xml:space="preserve"> </w:t>
      </w:r>
      <w:r>
        <w:t>Plan</w:t>
      </w:r>
      <w:r>
        <w:rPr>
          <w:spacing w:val="-35"/>
        </w:rPr>
        <w:t xml:space="preserve"> </w:t>
      </w:r>
      <w:r>
        <w:t>the</w:t>
      </w:r>
      <w:r>
        <w:rPr>
          <w:spacing w:val="-30"/>
        </w:rPr>
        <w:t xml:space="preserve"> </w:t>
      </w:r>
      <w:r>
        <w:rPr>
          <w:spacing w:val="3"/>
        </w:rPr>
        <w:t>initial</w:t>
      </w:r>
      <w:r>
        <w:rPr>
          <w:spacing w:val="-40"/>
        </w:rPr>
        <w:t xml:space="preserve"> </w:t>
      </w:r>
      <w:r>
        <w:t>presentation</w:t>
      </w:r>
      <w:r>
        <w:rPr>
          <w:spacing w:val="-45"/>
        </w:rPr>
        <w:t xml:space="preserve"> </w:t>
      </w:r>
      <w:r>
        <w:t>of</w:t>
      </w:r>
      <w:r>
        <w:rPr>
          <w:spacing w:val="-42"/>
        </w:rPr>
        <w:t xml:space="preserve"> </w:t>
      </w:r>
      <w:r>
        <w:t>the</w:t>
      </w:r>
      <w:r>
        <w:rPr>
          <w:spacing w:val="-40"/>
        </w:rPr>
        <w:t xml:space="preserve"> </w:t>
      </w:r>
      <w:r>
        <w:t xml:space="preserve">survey </w:t>
      </w:r>
      <w:r>
        <w:rPr>
          <w:spacing w:val="3"/>
        </w:rPr>
        <w:t xml:space="preserve">immediately </w:t>
      </w:r>
      <w:r>
        <w:t xml:space="preserve">after </w:t>
      </w:r>
      <w:r>
        <w:rPr>
          <w:spacing w:val="2"/>
        </w:rPr>
        <w:t xml:space="preserve">delivering </w:t>
      </w:r>
      <w:r>
        <w:t xml:space="preserve">the results. First, </w:t>
      </w:r>
      <w:r>
        <w:rPr>
          <w:spacing w:val="2"/>
        </w:rPr>
        <w:t xml:space="preserve">present </w:t>
      </w:r>
      <w:r>
        <w:t xml:space="preserve">the results to the </w:t>
      </w:r>
      <w:r>
        <w:rPr>
          <w:spacing w:val="2"/>
        </w:rPr>
        <w:t xml:space="preserve">higher </w:t>
      </w:r>
      <w:r>
        <w:rPr>
          <w:spacing w:val="2"/>
          <w:w w:val="95"/>
        </w:rPr>
        <w:t>echelons</w:t>
      </w:r>
      <w:r>
        <w:rPr>
          <w:spacing w:val="-48"/>
          <w:w w:val="95"/>
        </w:rPr>
        <w:t xml:space="preserve"> </w:t>
      </w:r>
      <w:r>
        <w:rPr>
          <w:w w:val="95"/>
        </w:rPr>
        <w:t>(directors,</w:t>
      </w:r>
      <w:r>
        <w:rPr>
          <w:spacing w:val="-46"/>
          <w:w w:val="95"/>
        </w:rPr>
        <w:t xml:space="preserve"> </w:t>
      </w:r>
      <w:r>
        <w:rPr>
          <w:w w:val="95"/>
        </w:rPr>
        <w:t>Management</w:t>
      </w:r>
      <w:r>
        <w:rPr>
          <w:spacing w:val="-48"/>
          <w:w w:val="95"/>
        </w:rPr>
        <w:t xml:space="preserve"> </w:t>
      </w:r>
      <w:r>
        <w:rPr>
          <w:w w:val="95"/>
        </w:rPr>
        <w:t>Board</w:t>
      </w:r>
      <w:r>
        <w:rPr>
          <w:spacing w:val="-32"/>
          <w:w w:val="95"/>
        </w:rPr>
        <w:t xml:space="preserve"> </w:t>
      </w:r>
      <w:r>
        <w:rPr>
          <w:w w:val="95"/>
        </w:rPr>
        <w:t>or</w:t>
      </w:r>
      <w:r>
        <w:rPr>
          <w:spacing w:val="-42"/>
          <w:w w:val="95"/>
        </w:rPr>
        <w:t xml:space="preserve"> </w:t>
      </w:r>
      <w:r>
        <w:rPr>
          <w:spacing w:val="3"/>
          <w:w w:val="95"/>
        </w:rPr>
        <w:t>senior</w:t>
      </w:r>
      <w:r>
        <w:rPr>
          <w:spacing w:val="-50"/>
          <w:w w:val="95"/>
        </w:rPr>
        <w:t xml:space="preserve"> </w:t>
      </w:r>
      <w:r>
        <w:rPr>
          <w:w w:val="95"/>
        </w:rPr>
        <w:t>management).</w:t>
      </w:r>
      <w:r>
        <w:rPr>
          <w:spacing w:val="-47"/>
          <w:w w:val="95"/>
        </w:rPr>
        <w:t xml:space="preserve"> </w:t>
      </w:r>
      <w:r>
        <w:rPr>
          <w:w w:val="95"/>
        </w:rPr>
        <w:t>However,</w:t>
      </w:r>
      <w:r>
        <w:rPr>
          <w:spacing w:val="-46"/>
          <w:w w:val="95"/>
        </w:rPr>
        <w:t xml:space="preserve"> </w:t>
      </w:r>
      <w:r>
        <w:rPr>
          <w:w w:val="95"/>
        </w:rPr>
        <w:t>make</w:t>
      </w:r>
      <w:r>
        <w:rPr>
          <w:spacing w:val="-44"/>
          <w:w w:val="95"/>
        </w:rPr>
        <w:t xml:space="preserve"> </w:t>
      </w:r>
      <w:r>
        <w:rPr>
          <w:w w:val="95"/>
        </w:rPr>
        <w:t xml:space="preserve">sure </w:t>
      </w:r>
      <w:r>
        <w:t>that</w:t>
      </w:r>
      <w:r>
        <w:rPr>
          <w:spacing w:val="-51"/>
        </w:rPr>
        <w:t xml:space="preserve"> </w:t>
      </w:r>
      <w:r>
        <w:t>the</w:t>
      </w:r>
      <w:r>
        <w:rPr>
          <w:spacing w:val="-48"/>
        </w:rPr>
        <w:t xml:space="preserve"> </w:t>
      </w:r>
      <w:r>
        <w:t>setup</w:t>
      </w:r>
      <w:r>
        <w:rPr>
          <w:spacing w:val="-50"/>
        </w:rPr>
        <w:t xml:space="preserve"> </w:t>
      </w:r>
      <w:r>
        <w:t>has</w:t>
      </w:r>
      <w:r>
        <w:rPr>
          <w:spacing w:val="-50"/>
        </w:rPr>
        <w:t xml:space="preserve"> </w:t>
      </w:r>
      <w:r>
        <w:rPr>
          <w:spacing w:val="4"/>
        </w:rPr>
        <w:t>been</w:t>
      </w:r>
      <w:r>
        <w:rPr>
          <w:spacing w:val="-56"/>
        </w:rPr>
        <w:t xml:space="preserve"> </w:t>
      </w:r>
      <w:r>
        <w:t>approved</w:t>
      </w:r>
      <w:r>
        <w:rPr>
          <w:spacing w:val="-55"/>
        </w:rPr>
        <w:t xml:space="preserve"> </w:t>
      </w:r>
      <w:r>
        <w:t>by</w:t>
      </w:r>
      <w:r>
        <w:rPr>
          <w:spacing w:val="-50"/>
        </w:rPr>
        <w:t xml:space="preserve"> </w:t>
      </w:r>
      <w:r>
        <w:t>the</w:t>
      </w:r>
      <w:r>
        <w:rPr>
          <w:spacing w:val="-47"/>
        </w:rPr>
        <w:t xml:space="preserve"> </w:t>
      </w:r>
      <w:r>
        <w:t>project</w:t>
      </w:r>
      <w:r>
        <w:rPr>
          <w:spacing w:val="-56"/>
        </w:rPr>
        <w:t xml:space="preserve"> </w:t>
      </w:r>
      <w:r>
        <w:t>group</w:t>
      </w:r>
      <w:r>
        <w:rPr>
          <w:spacing w:val="-45"/>
        </w:rPr>
        <w:t xml:space="preserve"> </w:t>
      </w:r>
      <w:r>
        <w:rPr>
          <w:spacing w:val="2"/>
        </w:rPr>
        <w:t>before</w:t>
      </w:r>
      <w:r>
        <w:rPr>
          <w:spacing w:val="-53"/>
        </w:rPr>
        <w:t xml:space="preserve"> </w:t>
      </w:r>
      <w:r>
        <w:rPr>
          <w:spacing w:val="2"/>
        </w:rPr>
        <w:t>presenting</w:t>
      </w:r>
      <w:r>
        <w:rPr>
          <w:spacing w:val="-56"/>
        </w:rPr>
        <w:t xml:space="preserve"> </w:t>
      </w:r>
      <w:r>
        <w:t>the</w:t>
      </w:r>
      <w:r>
        <w:rPr>
          <w:spacing w:val="-54"/>
        </w:rPr>
        <w:t xml:space="preserve"> </w:t>
      </w:r>
      <w:r>
        <w:t>results.</w:t>
      </w:r>
    </w:p>
    <w:p w14:paraId="12E1408E" w14:textId="77777777" w:rsidR="00FE063D" w:rsidRDefault="00FE063D">
      <w:pPr>
        <w:pStyle w:val="BodyText"/>
        <w:spacing w:before="1"/>
        <w:rPr>
          <w:sz w:val="26"/>
        </w:rPr>
      </w:pPr>
    </w:p>
    <w:p w14:paraId="66763597" w14:textId="77777777" w:rsidR="00FE063D" w:rsidRDefault="00DF7C8A">
      <w:pPr>
        <w:pStyle w:val="BodyText"/>
        <w:spacing w:before="1" w:line="314" w:lineRule="auto"/>
        <w:ind w:left="1370" w:right="803"/>
      </w:pPr>
      <w:r>
        <w:rPr>
          <w:w w:val="95"/>
        </w:rPr>
        <w:t>What</w:t>
      </w:r>
      <w:r>
        <w:rPr>
          <w:spacing w:val="-14"/>
          <w:w w:val="95"/>
        </w:rPr>
        <w:t xml:space="preserve"> </w:t>
      </w:r>
      <w:r>
        <w:rPr>
          <w:spacing w:val="2"/>
          <w:w w:val="95"/>
        </w:rPr>
        <w:t>should</w:t>
      </w:r>
      <w:r>
        <w:rPr>
          <w:spacing w:val="-38"/>
          <w:w w:val="95"/>
        </w:rPr>
        <w:t xml:space="preserve"> </w:t>
      </w:r>
      <w:r>
        <w:rPr>
          <w:w w:val="95"/>
        </w:rPr>
        <w:t>you</w:t>
      </w:r>
      <w:r>
        <w:rPr>
          <w:spacing w:val="-24"/>
          <w:w w:val="95"/>
        </w:rPr>
        <w:t xml:space="preserve"> </w:t>
      </w:r>
      <w:r>
        <w:rPr>
          <w:w w:val="95"/>
        </w:rPr>
        <w:t>present?</w:t>
      </w:r>
      <w:r>
        <w:rPr>
          <w:spacing w:val="-39"/>
          <w:w w:val="95"/>
        </w:rPr>
        <w:t xml:space="preserve"> </w:t>
      </w:r>
      <w:r>
        <w:rPr>
          <w:w w:val="95"/>
        </w:rPr>
        <w:t>Show</w:t>
      </w:r>
      <w:r>
        <w:rPr>
          <w:spacing w:val="-35"/>
          <w:w w:val="95"/>
        </w:rPr>
        <w:t xml:space="preserve"> </w:t>
      </w:r>
      <w:r>
        <w:rPr>
          <w:w w:val="95"/>
        </w:rPr>
        <w:t>the</w:t>
      </w:r>
      <w:r>
        <w:rPr>
          <w:spacing w:val="-19"/>
          <w:w w:val="95"/>
        </w:rPr>
        <w:t xml:space="preserve"> </w:t>
      </w:r>
      <w:r>
        <w:rPr>
          <w:w w:val="95"/>
        </w:rPr>
        <w:t>facts</w:t>
      </w:r>
      <w:r>
        <w:rPr>
          <w:spacing w:val="-25"/>
          <w:w w:val="95"/>
        </w:rPr>
        <w:t xml:space="preserve"> </w:t>
      </w:r>
      <w:r>
        <w:rPr>
          <w:w w:val="95"/>
        </w:rPr>
        <w:t>and</w:t>
      </w:r>
      <w:r>
        <w:rPr>
          <w:spacing w:val="-24"/>
          <w:w w:val="95"/>
        </w:rPr>
        <w:t xml:space="preserve"> </w:t>
      </w:r>
      <w:r>
        <w:rPr>
          <w:spacing w:val="2"/>
          <w:w w:val="95"/>
        </w:rPr>
        <w:t>figures,</w:t>
      </w:r>
      <w:r>
        <w:rPr>
          <w:spacing w:val="-35"/>
          <w:w w:val="95"/>
        </w:rPr>
        <w:t xml:space="preserve"> </w:t>
      </w:r>
      <w:r>
        <w:rPr>
          <w:w w:val="95"/>
        </w:rPr>
        <w:t>but</w:t>
      </w:r>
      <w:r>
        <w:rPr>
          <w:spacing w:val="-27"/>
          <w:w w:val="95"/>
        </w:rPr>
        <w:t xml:space="preserve"> </w:t>
      </w:r>
      <w:r>
        <w:rPr>
          <w:spacing w:val="5"/>
          <w:w w:val="95"/>
        </w:rPr>
        <w:t>don’t</w:t>
      </w:r>
      <w:r>
        <w:rPr>
          <w:spacing w:val="-26"/>
          <w:w w:val="95"/>
        </w:rPr>
        <w:t xml:space="preserve"> </w:t>
      </w:r>
      <w:r>
        <w:rPr>
          <w:w w:val="95"/>
        </w:rPr>
        <w:t>make</w:t>
      </w:r>
      <w:r>
        <w:rPr>
          <w:spacing w:val="-32"/>
          <w:w w:val="95"/>
        </w:rPr>
        <w:t xml:space="preserve"> </w:t>
      </w:r>
      <w:r>
        <w:rPr>
          <w:w w:val="95"/>
        </w:rPr>
        <w:t>an</w:t>
      </w:r>
      <w:r>
        <w:rPr>
          <w:spacing w:val="-12"/>
          <w:w w:val="95"/>
        </w:rPr>
        <w:t xml:space="preserve"> </w:t>
      </w:r>
      <w:r>
        <w:rPr>
          <w:spacing w:val="2"/>
          <w:w w:val="95"/>
        </w:rPr>
        <w:t>exhaustive</w:t>
      </w:r>
      <w:r>
        <w:rPr>
          <w:spacing w:val="-32"/>
          <w:w w:val="95"/>
        </w:rPr>
        <w:t xml:space="preserve"> </w:t>
      </w:r>
      <w:r>
        <w:rPr>
          <w:spacing w:val="-4"/>
          <w:w w:val="95"/>
        </w:rPr>
        <w:t xml:space="preserve">list </w:t>
      </w:r>
      <w:r>
        <w:t>of</w:t>
      </w:r>
      <w:r>
        <w:rPr>
          <w:spacing w:val="-37"/>
        </w:rPr>
        <w:t xml:space="preserve"> </w:t>
      </w:r>
      <w:r>
        <w:t>them.</w:t>
      </w:r>
      <w:r>
        <w:rPr>
          <w:spacing w:val="-47"/>
        </w:rPr>
        <w:t xml:space="preserve"> </w:t>
      </w:r>
      <w:r>
        <w:t>Omit</w:t>
      </w:r>
      <w:r>
        <w:rPr>
          <w:spacing w:val="-40"/>
        </w:rPr>
        <w:t xml:space="preserve"> </w:t>
      </w:r>
      <w:r>
        <w:rPr>
          <w:spacing w:val="2"/>
        </w:rPr>
        <w:t>everything</w:t>
      </w:r>
      <w:r>
        <w:rPr>
          <w:spacing w:val="-49"/>
        </w:rPr>
        <w:t xml:space="preserve"> </w:t>
      </w:r>
      <w:r>
        <w:rPr>
          <w:spacing w:val="2"/>
        </w:rPr>
        <w:t>irrelevant,</w:t>
      </w:r>
      <w:r>
        <w:rPr>
          <w:spacing w:val="-47"/>
        </w:rPr>
        <w:t xml:space="preserve"> </w:t>
      </w:r>
      <w:r>
        <w:t>but</w:t>
      </w:r>
      <w:r>
        <w:rPr>
          <w:spacing w:val="-49"/>
        </w:rPr>
        <w:t xml:space="preserve"> </w:t>
      </w:r>
      <w:r>
        <w:t>make</w:t>
      </w:r>
      <w:r>
        <w:rPr>
          <w:spacing w:val="-44"/>
        </w:rPr>
        <w:t xml:space="preserve"> </w:t>
      </w:r>
      <w:r>
        <w:t>sure</w:t>
      </w:r>
      <w:r>
        <w:rPr>
          <w:spacing w:val="-45"/>
        </w:rPr>
        <w:t xml:space="preserve"> </w:t>
      </w:r>
      <w:r>
        <w:t>that</w:t>
      </w:r>
      <w:r>
        <w:rPr>
          <w:spacing w:val="-31"/>
        </w:rPr>
        <w:t xml:space="preserve"> </w:t>
      </w:r>
      <w:r>
        <w:t>you</w:t>
      </w:r>
      <w:r>
        <w:rPr>
          <w:spacing w:val="-48"/>
        </w:rPr>
        <w:t xml:space="preserve"> </w:t>
      </w:r>
      <w:r>
        <w:rPr>
          <w:spacing w:val="2"/>
        </w:rPr>
        <w:t>present</w:t>
      </w:r>
      <w:r>
        <w:rPr>
          <w:spacing w:val="-49"/>
        </w:rPr>
        <w:t xml:space="preserve"> </w:t>
      </w:r>
      <w:r>
        <w:t>the</w:t>
      </w:r>
      <w:r>
        <w:rPr>
          <w:spacing w:val="-35"/>
        </w:rPr>
        <w:t xml:space="preserve"> </w:t>
      </w:r>
      <w:r>
        <w:rPr>
          <w:spacing w:val="3"/>
        </w:rPr>
        <w:t>low</w:t>
      </w:r>
      <w:r>
        <w:rPr>
          <w:spacing w:val="-37"/>
        </w:rPr>
        <w:t xml:space="preserve"> </w:t>
      </w:r>
      <w:r>
        <w:t>and</w:t>
      </w:r>
      <w:r>
        <w:rPr>
          <w:spacing w:val="-40"/>
        </w:rPr>
        <w:t xml:space="preserve"> </w:t>
      </w:r>
      <w:r>
        <w:t>high scores.</w:t>
      </w:r>
      <w:r>
        <w:rPr>
          <w:spacing w:val="-44"/>
        </w:rPr>
        <w:t xml:space="preserve"> </w:t>
      </w:r>
      <w:r>
        <w:t>Where</w:t>
      </w:r>
      <w:r>
        <w:rPr>
          <w:spacing w:val="-49"/>
        </w:rPr>
        <w:t xml:space="preserve"> </w:t>
      </w:r>
      <w:r>
        <w:rPr>
          <w:spacing w:val="3"/>
        </w:rPr>
        <w:t>possible,</w:t>
      </w:r>
      <w:r>
        <w:rPr>
          <w:spacing w:val="-51"/>
        </w:rPr>
        <w:t xml:space="preserve"> </w:t>
      </w:r>
      <w:r>
        <w:t>make</w:t>
      </w:r>
      <w:r>
        <w:rPr>
          <w:spacing w:val="-45"/>
        </w:rPr>
        <w:t xml:space="preserve"> </w:t>
      </w:r>
      <w:r>
        <w:t>comparisons:</w:t>
      </w:r>
      <w:r>
        <w:rPr>
          <w:spacing w:val="-53"/>
        </w:rPr>
        <w:t xml:space="preserve"> </w:t>
      </w:r>
      <w:r>
        <w:t>comparisons</w:t>
      </w:r>
      <w:r>
        <w:rPr>
          <w:spacing w:val="-44"/>
        </w:rPr>
        <w:t xml:space="preserve"> </w:t>
      </w:r>
      <w:r>
        <w:rPr>
          <w:spacing w:val="3"/>
        </w:rPr>
        <w:t>with</w:t>
      </w:r>
      <w:r>
        <w:rPr>
          <w:spacing w:val="-52"/>
        </w:rPr>
        <w:t xml:space="preserve"> </w:t>
      </w:r>
      <w:r>
        <w:t>other</w:t>
      </w:r>
      <w:r>
        <w:rPr>
          <w:spacing w:val="-47"/>
        </w:rPr>
        <w:t xml:space="preserve"> </w:t>
      </w:r>
      <w:r>
        <w:t>companies,</w:t>
      </w:r>
    </w:p>
    <w:p w14:paraId="5FF2CFEC" w14:textId="77777777" w:rsidR="00FE063D" w:rsidRDefault="00DF7C8A">
      <w:pPr>
        <w:pStyle w:val="BodyText"/>
        <w:spacing w:before="4" w:line="307" w:lineRule="auto"/>
        <w:ind w:left="1370"/>
      </w:pPr>
      <w:r>
        <w:rPr>
          <w:w w:val="95"/>
        </w:rPr>
        <w:t>countries,</w:t>
      </w:r>
      <w:r>
        <w:rPr>
          <w:spacing w:val="-37"/>
          <w:w w:val="95"/>
        </w:rPr>
        <w:t xml:space="preserve"> </w:t>
      </w:r>
      <w:r>
        <w:rPr>
          <w:w w:val="95"/>
        </w:rPr>
        <w:t>teams</w:t>
      </w:r>
      <w:r>
        <w:rPr>
          <w:spacing w:val="-27"/>
          <w:w w:val="95"/>
        </w:rPr>
        <w:t xml:space="preserve"> </w:t>
      </w:r>
      <w:r>
        <w:rPr>
          <w:w w:val="95"/>
        </w:rPr>
        <w:t>and</w:t>
      </w:r>
      <w:r>
        <w:rPr>
          <w:spacing w:val="-27"/>
          <w:w w:val="95"/>
        </w:rPr>
        <w:t xml:space="preserve"> </w:t>
      </w:r>
      <w:r>
        <w:rPr>
          <w:spacing w:val="3"/>
          <w:w w:val="95"/>
        </w:rPr>
        <w:t>equivalent</w:t>
      </w:r>
      <w:r>
        <w:rPr>
          <w:spacing w:val="-40"/>
          <w:w w:val="95"/>
        </w:rPr>
        <w:t xml:space="preserve"> </w:t>
      </w:r>
      <w:r>
        <w:rPr>
          <w:w w:val="95"/>
        </w:rPr>
        <w:t>groups.</w:t>
      </w:r>
      <w:r>
        <w:rPr>
          <w:spacing w:val="-38"/>
          <w:w w:val="95"/>
        </w:rPr>
        <w:t xml:space="preserve"> </w:t>
      </w:r>
      <w:r>
        <w:rPr>
          <w:w w:val="95"/>
        </w:rPr>
        <w:t>Having</w:t>
      </w:r>
      <w:r>
        <w:rPr>
          <w:spacing w:val="-41"/>
          <w:w w:val="95"/>
        </w:rPr>
        <w:t xml:space="preserve"> </w:t>
      </w:r>
      <w:r>
        <w:rPr>
          <w:w w:val="95"/>
        </w:rPr>
        <w:t>heard</w:t>
      </w:r>
      <w:r>
        <w:rPr>
          <w:spacing w:val="-27"/>
          <w:w w:val="95"/>
        </w:rPr>
        <w:t xml:space="preserve"> </w:t>
      </w:r>
      <w:r>
        <w:rPr>
          <w:w w:val="95"/>
        </w:rPr>
        <w:t>the</w:t>
      </w:r>
      <w:r>
        <w:rPr>
          <w:spacing w:val="-22"/>
          <w:w w:val="95"/>
        </w:rPr>
        <w:t xml:space="preserve"> </w:t>
      </w:r>
      <w:r>
        <w:rPr>
          <w:w w:val="95"/>
        </w:rPr>
        <w:t>facts,</w:t>
      </w:r>
      <w:r>
        <w:rPr>
          <w:spacing w:val="-37"/>
          <w:w w:val="95"/>
        </w:rPr>
        <w:t xml:space="preserve"> </w:t>
      </w:r>
      <w:r>
        <w:rPr>
          <w:w w:val="95"/>
        </w:rPr>
        <w:t>the</w:t>
      </w:r>
      <w:r>
        <w:rPr>
          <w:spacing w:val="-22"/>
          <w:w w:val="95"/>
        </w:rPr>
        <w:t xml:space="preserve"> </w:t>
      </w:r>
      <w:r>
        <w:rPr>
          <w:w w:val="95"/>
        </w:rPr>
        <w:t>management</w:t>
      </w:r>
      <w:r>
        <w:rPr>
          <w:spacing w:val="-40"/>
          <w:w w:val="95"/>
        </w:rPr>
        <w:t xml:space="preserve"> </w:t>
      </w:r>
      <w:r>
        <w:rPr>
          <w:spacing w:val="5"/>
          <w:w w:val="95"/>
        </w:rPr>
        <w:t xml:space="preserve">will </w:t>
      </w:r>
      <w:r>
        <w:rPr>
          <w:spacing w:val="3"/>
        </w:rPr>
        <w:t>immediately</w:t>
      </w:r>
      <w:r>
        <w:rPr>
          <w:spacing w:val="-50"/>
        </w:rPr>
        <w:t xml:space="preserve"> </w:t>
      </w:r>
      <w:r>
        <w:t>want</w:t>
      </w:r>
      <w:r>
        <w:rPr>
          <w:spacing w:val="-50"/>
        </w:rPr>
        <w:t xml:space="preserve"> </w:t>
      </w:r>
      <w:r>
        <w:t>to</w:t>
      </w:r>
      <w:r>
        <w:rPr>
          <w:spacing w:val="-50"/>
        </w:rPr>
        <w:t xml:space="preserve"> </w:t>
      </w:r>
      <w:r>
        <w:rPr>
          <w:spacing w:val="2"/>
        </w:rPr>
        <w:t>look</w:t>
      </w:r>
      <w:r>
        <w:rPr>
          <w:spacing w:val="-42"/>
        </w:rPr>
        <w:t xml:space="preserve"> </w:t>
      </w:r>
      <w:r>
        <w:rPr>
          <w:spacing w:val="2"/>
        </w:rPr>
        <w:t>for</w:t>
      </w:r>
      <w:r>
        <w:rPr>
          <w:spacing w:val="-44"/>
        </w:rPr>
        <w:t xml:space="preserve"> </w:t>
      </w:r>
      <w:r>
        <w:rPr>
          <w:spacing w:val="2"/>
        </w:rPr>
        <w:t>explanations</w:t>
      </w:r>
      <w:r>
        <w:rPr>
          <w:spacing w:val="-50"/>
        </w:rPr>
        <w:t xml:space="preserve"> </w:t>
      </w:r>
      <w:r>
        <w:t>and</w:t>
      </w:r>
      <w:r>
        <w:rPr>
          <w:spacing w:val="-50"/>
        </w:rPr>
        <w:t xml:space="preserve"> </w:t>
      </w:r>
      <w:r>
        <w:t>causes,</w:t>
      </w:r>
      <w:r>
        <w:rPr>
          <w:spacing w:val="-49"/>
        </w:rPr>
        <w:t xml:space="preserve"> </w:t>
      </w:r>
      <w:r>
        <w:t>which</w:t>
      </w:r>
      <w:r>
        <w:rPr>
          <w:spacing w:val="-42"/>
        </w:rPr>
        <w:t xml:space="preserve"> </w:t>
      </w:r>
      <w:r>
        <w:rPr>
          <w:spacing w:val="4"/>
        </w:rPr>
        <w:t>is</w:t>
      </w:r>
      <w:r>
        <w:rPr>
          <w:spacing w:val="-41"/>
        </w:rPr>
        <w:t xml:space="preserve"> </w:t>
      </w:r>
      <w:r>
        <w:rPr>
          <w:spacing w:val="4"/>
        </w:rPr>
        <w:t>fine.</w:t>
      </w:r>
      <w:r>
        <w:rPr>
          <w:spacing w:val="-49"/>
        </w:rPr>
        <w:t xml:space="preserve"> </w:t>
      </w:r>
      <w:r>
        <w:rPr>
          <w:spacing w:val="-7"/>
        </w:rPr>
        <w:t>You</w:t>
      </w:r>
      <w:r>
        <w:rPr>
          <w:spacing w:val="-50"/>
        </w:rPr>
        <w:t xml:space="preserve"> </w:t>
      </w:r>
      <w:r>
        <w:rPr>
          <w:spacing w:val="2"/>
        </w:rPr>
        <w:t>give</w:t>
      </w:r>
      <w:r>
        <w:rPr>
          <w:spacing w:val="-47"/>
        </w:rPr>
        <w:t xml:space="preserve"> </w:t>
      </w:r>
      <w:r>
        <w:t>the</w:t>
      </w:r>
    </w:p>
    <w:p w14:paraId="011F8A6C" w14:textId="77777777" w:rsidR="00FE063D" w:rsidRDefault="00DF7C8A">
      <w:pPr>
        <w:pStyle w:val="BodyText"/>
        <w:spacing w:before="14" w:line="292" w:lineRule="auto"/>
        <w:ind w:left="1370"/>
      </w:pPr>
      <w:r>
        <w:rPr>
          <w:w w:val="95"/>
        </w:rPr>
        <w:t>directors</w:t>
      </w:r>
      <w:r>
        <w:rPr>
          <w:spacing w:val="-37"/>
          <w:w w:val="95"/>
        </w:rPr>
        <w:t xml:space="preserve"> </w:t>
      </w:r>
      <w:r>
        <w:rPr>
          <w:w w:val="95"/>
        </w:rPr>
        <w:t>some</w:t>
      </w:r>
      <w:r>
        <w:rPr>
          <w:spacing w:val="-15"/>
          <w:w w:val="95"/>
        </w:rPr>
        <w:t xml:space="preserve"> </w:t>
      </w:r>
      <w:r>
        <w:rPr>
          <w:w w:val="95"/>
        </w:rPr>
        <w:t>‘homework’</w:t>
      </w:r>
      <w:r>
        <w:rPr>
          <w:spacing w:val="-34"/>
          <w:w w:val="95"/>
        </w:rPr>
        <w:t xml:space="preserve"> </w:t>
      </w:r>
      <w:r>
        <w:rPr>
          <w:w w:val="95"/>
        </w:rPr>
        <w:t>so</w:t>
      </w:r>
      <w:r>
        <w:rPr>
          <w:spacing w:val="-24"/>
          <w:w w:val="95"/>
        </w:rPr>
        <w:t xml:space="preserve"> </w:t>
      </w:r>
      <w:r>
        <w:rPr>
          <w:spacing w:val="2"/>
          <w:w w:val="95"/>
        </w:rPr>
        <w:t>they</w:t>
      </w:r>
      <w:r>
        <w:rPr>
          <w:spacing w:val="-35"/>
          <w:w w:val="95"/>
        </w:rPr>
        <w:t xml:space="preserve"> </w:t>
      </w:r>
      <w:r>
        <w:rPr>
          <w:spacing w:val="-3"/>
          <w:w w:val="95"/>
        </w:rPr>
        <w:t>can</w:t>
      </w:r>
      <w:r>
        <w:rPr>
          <w:spacing w:val="-11"/>
          <w:w w:val="95"/>
        </w:rPr>
        <w:t xml:space="preserve"> </w:t>
      </w:r>
      <w:r>
        <w:rPr>
          <w:w w:val="95"/>
        </w:rPr>
        <w:t>discuss</w:t>
      </w:r>
      <w:r>
        <w:rPr>
          <w:spacing w:val="-36"/>
          <w:w w:val="95"/>
        </w:rPr>
        <w:t xml:space="preserve"> </w:t>
      </w:r>
      <w:r>
        <w:rPr>
          <w:w w:val="95"/>
        </w:rPr>
        <w:t>the</w:t>
      </w:r>
      <w:r>
        <w:rPr>
          <w:spacing w:val="-19"/>
          <w:w w:val="95"/>
        </w:rPr>
        <w:t xml:space="preserve"> </w:t>
      </w:r>
      <w:r>
        <w:rPr>
          <w:w w:val="95"/>
        </w:rPr>
        <w:t>results</w:t>
      </w:r>
      <w:r>
        <w:rPr>
          <w:spacing w:val="-36"/>
          <w:w w:val="95"/>
        </w:rPr>
        <w:t xml:space="preserve"> </w:t>
      </w:r>
      <w:r>
        <w:rPr>
          <w:w w:val="95"/>
        </w:rPr>
        <w:t>together</w:t>
      </w:r>
      <w:r>
        <w:rPr>
          <w:spacing w:val="-41"/>
          <w:w w:val="95"/>
        </w:rPr>
        <w:t xml:space="preserve"> </w:t>
      </w:r>
      <w:r>
        <w:rPr>
          <w:w w:val="95"/>
        </w:rPr>
        <w:t>and</w:t>
      </w:r>
      <w:r>
        <w:rPr>
          <w:spacing w:val="-24"/>
          <w:w w:val="95"/>
        </w:rPr>
        <w:t xml:space="preserve"> </w:t>
      </w:r>
      <w:r>
        <w:rPr>
          <w:w w:val="95"/>
        </w:rPr>
        <w:t>make</w:t>
      </w:r>
      <w:r>
        <w:rPr>
          <w:spacing w:val="-19"/>
          <w:w w:val="95"/>
        </w:rPr>
        <w:t xml:space="preserve"> </w:t>
      </w:r>
      <w:r>
        <w:rPr>
          <w:w w:val="95"/>
        </w:rPr>
        <w:t xml:space="preserve">concrete </w:t>
      </w:r>
      <w:r>
        <w:rPr>
          <w:spacing w:val="2"/>
        </w:rPr>
        <w:t>improvements.</w:t>
      </w:r>
      <w:r>
        <w:rPr>
          <w:spacing w:val="-51"/>
        </w:rPr>
        <w:t xml:space="preserve"> </w:t>
      </w:r>
      <w:r>
        <w:t>This</w:t>
      </w:r>
      <w:r>
        <w:rPr>
          <w:spacing w:val="-52"/>
        </w:rPr>
        <w:t xml:space="preserve"> </w:t>
      </w:r>
      <w:r>
        <w:rPr>
          <w:spacing w:val="4"/>
        </w:rPr>
        <w:t>is</w:t>
      </w:r>
      <w:r>
        <w:rPr>
          <w:spacing w:val="-51"/>
        </w:rPr>
        <w:t xml:space="preserve"> </w:t>
      </w:r>
      <w:r>
        <w:t>how</w:t>
      </w:r>
      <w:r>
        <w:rPr>
          <w:spacing w:val="-43"/>
        </w:rPr>
        <w:t xml:space="preserve"> </w:t>
      </w:r>
      <w:r>
        <w:rPr>
          <w:spacing w:val="2"/>
        </w:rPr>
        <w:t>organization-wide</w:t>
      </w:r>
      <w:r>
        <w:rPr>
          <w:spacing w:val="-49"/>
        </w:rPr>
        <w:t xml:space="preserve"> </w:t>
      </w:r>
      <w:r>
        <w:t>points</w:t>
      </w:r>
      <w:r>
        <w:rPr>
          <w:spacing w:val="-52"/>
        </w:rPr>
        <w:t xml:space="preserve"> </w:t>
      </w:r>
      <w:r>
        <w:rPr>
          <w:spacing w:val="2"/>
        </w:rPr>
        <w:t>for</w:t>
      </w:r>
      <w:r>
        <w:rPr>
          <w:spacing w:val="-54"/>
        </w:rPr>
        <w:t xml:space="preserve"> </w:t>
      </w:r>
      <w:r>
        <w:t>improvement</w:t>
      </w:r>
      <w:r>
        <w:rPr>
          <w:spacing w:val="-52"/>
        </w:rPr>
        <w:t xml:space="preserve"> </w:t>
      </w:r>
      <w:r>
        <w:rPr>
          <w:spacing w:val="-3"/>
        </w:rPr>
        <w:t>are</w:t>
      </w:r>
      <w:r>
        <w:rPr>
          <w:spacing w:val="-49"/>
        </w:rPr>
        <w:t xml:space="preserve"> </w:t>
      </w:r>
      <w:r>
        <w:t>created.</w:t>
      </w:r>
    </w:p>
    <w:p w14:paraId="320E041D" w14:textId="77777777" w:rsidR="00FE063D" w:rsidRDefault="00FE063D">
      <w:pPr>
        <w:pStyle w:val="BodyText"/>
        <w:spacing w:before="9"/>
        <w:rPr>
          <w:sz w:val="27"/>
        </w:rPr>
      </w:pPr>
    </w:p>
    <w:p w14:paraId="5EC08CD3" w14:textId="77777777" w:rsidR="00FE063D" w:rsidRDefault="00DF7C8A">
      <w:pPr>
        <w:pStyle w:val="BodyText"/>
        <w:spacing w:line="307" w:lineRule="auto"/>
        <w:ind w:left="1370" w:right="832"/>
      </w:pPr>
      <w:r>
        <w:t>The</w:t>
      </w:r>
      <w:r>
        <w:rPr>
          <w:spacing w:val="-45"/>
        </w:rPr>
        <w:t xml:space="preserve"> </w:t>
      </w:r>
      <w:r>
        <w:rPr>
          <w:spacing w:val="2"/>
        </w:rPr>
        <w:t>result</w:t>
      </w:r>
      <w:r>
        <w:rPr>
          <w:spacing w:val="-54"/>
        </w:rPr>
        <w:t xml:space="preserve"> </w:t>
      </w:r>
      <w:r>
        <w:t>presentation</w:t>
      </w:r>
      <w:r>
        <w:rPr>
          <w:spacing w:val="-54"/>
        </w:rPr>
        <w:t xml:space="preserve"> </w:t>
      </w:r>
      <w:r>
        <w:rPr>
          <w:spacing w:val="2"/>
        </w:rPr>
        <w:t>should</w:t>
      </w:r>
      <w:r>
        <w:rPr>
          <w:spacing w:val="-54"/>
        </w:rPr>
        <w:t xml:space="preserve"> </w:t>
      </w:r>
      <w:r>
        <w:t>last</w:t>
      </w:r>
      <w:r>
        <w:rPr>
          <w:spacing w:val="-54"/>
        </w:rPr>
        <w:t xml:space="preserve"> </w:t>
      </w:r>
      <w:r>
        <w:t>no</w:t>
      </w:r>
      <w:r>
        <w:rPr>
          <w:spacing w:val="-47"/>
        </w:rPr>
        <w:t xml:space="preserve"> </w:t>
      </w:r>
      <w:r>
        <w:rPr>
          <w:spacing w:val="2"/>
        </w:rPr>
        <w:t>longer</w:t>
      </w:r>
      <w:r>
        <w:rPr>
          <w:spacing w:val="-49"/>
        </w:rPr>
        <w:t xml:space="preserve"> </w:t>
      </w:r>
      <w:r>
        <w:t>than</w:t>
      </w:r>
      <w:r>
        <w:rPr>
          <w:spacing w:val="-48"/>
        </w:rPr>
        <w:t xml:space="preserve"> </w:t>
      </w:r>
      <w:r>
        <w:t>one</w:t>
      </w:r>
      <w:r>
        <w:rPr>
          <w:spacing w:val="-44"/>
        </w:rPr>
        <w:t xml:space="preserve"> </w:t>
      </w:r>
      <w:r>
        <w:rPr>
          <w:spacing w:val="-4"/>
        </w:rPr>
        <w:t>hour,</w:t>
      </w:r>
      <w:r>
        <w:rPr>
          <w:spacing w:val="-53"/>
        </w:rPr>
        <w:t xml:space="preserve"> </w:t>
      </w:r>
      <w:r>
        <w:rPr>
          <w:spacing w:val="2"/>
        </w:rPr>
        <w:t>otherwise</w:t>
      </w:r>
      <w:r>
        <w:rPr>
          <w:spacing w:val="-51"/>
        </w:rPr>
        <w:t xml:space="preserve"> </w:t>
      </w:r>
      <w:r>
        <w:t>those</w:t>
      </w:r>
      <w:r>
        <w:rPr>
          <w:spacing w:val="-51"/>
        </w:rPr>
        <w:t xml:space="preserve"> </w:t>
      </w:r>
      <w:r>
        <w:rPr>
          <w:spacing w:val="2"/>
        </w:rPr>
        <w:t xml:space="preserve">present </w:t>
      </w:r>
      <w:r>
        <w:rPr>
          <w:spacing w:val="5"/>
          <w:w w:val="95"/>
        </w:rPr>
        <w:t>will</w:t>
      </w:r>
      <w:r>
        <w:rPr>
          <w:spacing w:val="-22"/>
          <w:w w:val="95"/>
        </w:rPr>
        <w:t xml:space="preserve"> </w:t>
      </w:r>
      <w:r>
        <w:rPr>
          <w:spacing w:val="2"/>
          <w:w w:val="95"/>
        </w:rPr>
        <w:t>lose</w:t>
      </w:r>
      <w:r>
        <w:rPr>
          <w:spacing w:val="-22"/>
          <w:w w:val="95"/>
        </w:rPr>
        <w:t xml:space="preserve"> </w:t>
      </w:r>
      <w:r>
        <w:rPr>
          <w:spacing w:val="2"/>
          <w:w w:val="95"/>
        </w:rPr>
        <w:t>interest.</w:t>
      </w:r>
      <w:r>
        <w:rPr>
          <w:spacing w:val="-27"/>
          <w:w w:val="95"/>
        </w:rPr>
        <w:t xml:space="preserve"> </w:t>
      </w:r>
      <w:r>
        <w:rPr>
          <w:w w:val="95"/>
        </w:rPr>
        <w:t>Moreover,</w:t>
      </w:r>
      <w:r>
        <w:rPr>
          <w:spacing w:val="-26"/>
          <w:w w:val="95"/>
        </w:rPr>
        <w:t xml:space="preserve"> </w:t>
      </w:r>
      <w:r>
        <w:rPr>
          <w:spacing w:val="2"/>
          <w:w w:val="95"/>
        </w:rPr>
        <w:t>observing</w:t>
      </w:r>
      <w:r>
        <w:rPr>
          <w:spacing w:val="-32"/>
          <w:w w:val="95"/>
        </w:rPr>
        <w:t xml:space="preserve"> </w:t>
      </w:r>
      <w:r>
        <w:rPr>
          <w:spacing w:val="2"/>
          <w:w w:val="95"/>
        </w:rPr>
        <w:t>this</w:t>
      </w:r>
      <w:r>
        <w:rPr>
          <w:spacing w:val="-28"/>
          <w:w w:val="95"/>
        </w:rPr>
        <w:t xml:space="preserve"> </w:t>
      </w:r>
      <w:r>
        <w:rPr>
          <w:w w:val="95"/>
        </w:rPr>
        <w:t>time</w:t>
      </w:r>
      <w:r>
        <w:rPr>
          <w:spacing w:val="-8"/>
          <w:w w:val="95"/>
        </w:rPr>
        <w:t xml:space="preserve"> </w:t>
      </w:r>
      <w:r>
        <w:rPr>
          <w:spacing w:val="4"/>
          <w:w w:val="95"/>
        </w:rPr>
        <w:t>limit</w:t>
      </w:r>
      <w:r>
        <w:rPr>
          <w:spacing w:val="-30"/>
          <w:w w:val="95"/>
        </w:rPr>
        <w:t xml:space="preserve"> </w:t>
      </w:r>
      <w:r>
        <w:rPr>
          <w:spacing w:val="5"/>
          <w:w w:val="95"/>
        </w:rPr>
        <w:t>will</w:t>
      </w:r>
      <w:r>
        <w:rPr>
          <w:spacing w:val="-21"/>
          <w:w w:val="95"/>
        </w:rPr>
        <w:t xml:space="preserve"> </w:t>
      </w:r>
      <w:r>
        <w:rPr>
          <w:w w:val="95"/>
        </w:rPr>
        <w:t>ensure</w:t>
      </w:r>
      <w:r>
        <w:rPr>
          <w:spacing w:val="-23"/>
          <w:w w:val="95"/>
        </w:rPr>
        <w:t xml:space="preserve"> </w:t>
      </w:r>
      <w:r>
        <w:rPr>
          <w:w w:val="95"/>
        </w:rPr>
        <w:t>that</w:t>
      </w:r>
      <w:r>
        <w:rPr>
          <w:spacing w:val="-30"/>
          <w:w w:val="95"/>
        </w:rPr>
        <w:t xml:space="preserve"> </w:t>
      </w:r>
      <w:r>
        <w:rPr>
          <w:w w:val="95"/>
        </w:rPr>
        <w:t>the</w:t>
      </w:r>
      <w:r>
        <w:rPr>
          <w:spacing w:val="-5"/>
          <w:w w:val="95"/>
        </w:rPr>
        <w:t xml:space="preserve"> </w:t>
      </w:r>
      <w:r>
        <w:rPr>
          <w:spacing w:val="3"/>
          <w:w w:val="95"/>
        </w:rPr>
        <w:t>meeting</w:t>
      </w:r>
      <w:r>
        <w:rPr>
          <w:spacing w:val="-32"/>
          <w:w w:val="95"/>
        </w:rPr>
        <w:t xml:space="preserve"> </w:t>
      </w:r>
      <w:r>
        <w:rPr>
          <w:spacing w:val="2"/>
          <w:w w:val="95"/>
        </w:rPr>
        <w:t xml:space="preserve">deals </w:t>
      </w:r>
      <w:r>
        <w:rPr>
          <w:spacing w:val="3"/>
        </w:rPr>
        <w:t>with</w:t>
      </w:r>
      <w:r>
        <w:rPr>
          <w:spacing w:val="-35"/>
        </w:rPr>
        <w:t xml:space="preserve"> </w:t>
      </w:r>
      <w:r>
        <w:t>the</w:t>
      </w:r>
      <w:r>
        <w:rPr>
          <w:spacing w:val="-12"/>
        </w:rPr>
        <w:t xml:space="preserve"> </w:t>
      </w:r>
      <w:r>
        <w:t>most</w:t>
      </w:r>
      <w:r>
        <w:rPr>
          <w:spacing w:val="-21"/>
        </w:rPr>
        <w:t xml:space="preserve"> </w:t>
      </w:r>
      <w:r>
        <w:rPr>
          <w:spacing w:val="2"/>
        </w:rPr>
        <w:t>relevant</w:t>
      </w:r>
      <w:r>
        <w:rPr>
          <w:spacing w:val="-35"/>
        </w:rPr>
        <w:t xml:space="preserve"> </w:t>
      </w:r>
      <w:r>
        <w:t>points.</w:t>
      </w:r>
    </w:p>
    <w:p w14:paraId="1BE75A27" w14:textId="77777777" w:rsidR="00FE063D" w:rsidRDefault="00FE063D">
      <w:pPr>
        <w:pStyle w:val="BodyText"/>
        <w:spacing w:before="2"/>
        <w:rPr>
          <w:sz w:val="26"/>
        </w:rPr>
      </w:pPr>
    </w:p>
    <w:p w14:paraId="157A3DB9" w14:textId="77777777" w:rsidR="00FE063D" w:rsidRDefault="00DF7C8A">
      <w:pPr>
        <w:pStyle w:val="BodyText"/>
        <w:spacing w:before="1" w:line="309" w:lineRule="auto"/>
        <w:ind w:left="1370" w:right="847"/>
      </w:pPr>
      <w:r>
        <w:rPr>
          <w:spacing w:val="2"/>
        </w:rPr>
        <w:t>Providing</w:t>
      </w:r>
      <w:r>
        <w:rPr>
          <w:spacing w:val="-51"/>
        </w:rPr>
        <w:t xml:space="preserve"> </w:t>
      </w:r>
      <w:r>
        <w:t>information</w:t>
      </w:r>
      <w:r>
        <w:rPr>
          <w:spacing w:val="-49"/>
        </w:rPr>
        <w:t xml:space="preserve"> </w:t>
      </w:r>
      <w:r>
        <w:t>at</w:t>
      </w:r>
      <w:r>
        <w:rPr>
          <w:spacing w:val="-50"/>
        </w:rPr>
        <w:t xml:space="preserve"> </w:t>
      </w:r>
      <w:r>
        <w:t>group</w:t>
      </w:r>
      <w:r>
        <w:rPr>
          <w:spacing w:val="-41"/>
        </w:rPr>
        <w:t xml:space="preserve"> </w:t>
      </w:r>
      <w:r>
        <w:rPr>
          <w:spacing w:val="5"/>
        </w:rPr>
        <w:t>level.</w:t>
      </w:r>
      <w:r>
        <w:rPr>
          <w:spacing w:val="-48"/>
        </w:rPr>
        <w:t xml:space="preserve"> </w:t>
      </w:r>
      <w:r>
        <w:rPr>
          <w:spacing w:val="3"/>
        </w:rPr>
        <w:t>After</w:t>
      </w:r>
      <w:r>
        <w:rPr>
          <w:spacing w:val="-52"/>
        </w:rPr>
        <w:t xml:space="preserve"> </w:t>
      </w:r>
      <w:r>
        <w:t>the</w:t>
      </w:r>
      <w:r>
        <w:rPr>
          <w:spacing w:val="-46"/>
        </w:rPr>
        <w:t xml:space="preserve"> </w:t>
      </w:r>
      <w:r>
        <w:rPr>
          <w:spacing w:val="3"/>
        </w:rPr>
        <w:t>meeting</w:t>
      </w:r>
      <w:r>
        <w:rPr>
          <w:spacing w:val="-50"/>
        </w:rPr>
        <w:t xml:space="preserve"> </w:t>
      </w:r>
      <w:r>
        <w:rPr>
          <w:spacing w:val="3"/>
        </w:rPr>
        <w:t>with</w:t>
      </w:r>
      <w:r>
        <w:rPr>
          <w:spacing w:val="-49"/>
        </w:rPr>
        <w:t xml:space="preserve"> </w:t>
      </w:r>
      <w:r>
        <w:t>the</w:t>
      </w:r>
      <w:r>
        <w:rPr>
          <w:spacing w:val="-37"/>
        </w:rPr>
        <w:t xml:space="preserve"> </w:t>
      </w:r>
      <w:r>
        <w:t>management,</w:t>
      </w:r>
      <w:r>
        <w:rPr>
          <w:spacing w:val="-49"/>
        </w:rPr>
        <w:t xml:space="preserve"> </w:t>
      </w:r>
      <w:r>
        <w:rPr>
          <w:spacing w:val="5"/>
        </w:rPr>
        <w:t xml:space="preserve">let </w:t>
      </w:r>
      <w:r>
        <w:rPr>
          <w:spacing w:val="4"/>
        </w:rPr>
        <w:t xml:space="preserve">employees </w:t>
      </w:r>
      <w:r>
        <w:t xml:space="preserve">know what form the </w:t>
      </w:r>
      <w:r>
        <w:rPr>
          <w:spacing w:val="3"/>
        </w:rPr>
        <w:t xml:space="preserve">follow-up </w:t>
      </w:r>
      <w:r>
        <w:t xml:space="preserve">procedure </w:t>
      </w:r>
      <w:r>
        <w:rPr>
          <w:spacing w:val="5"/>
        </w:rPr>
        <w:t xml:space="preserve">will </w:t>
      </w:r>
      <w:r>
        <w:t>take. Making clear arrangements</w:t>
      </w:r>
      <w:r>
        <w:rPr>
          <w:spacing w:val="-52"/>
        </w:rPr>
        <w:t xml:space="preserve"> </w:t>
      </w:r>
      <w:r>
        <w:rPr>
          <w:spacing w:val="5"/>
        </w:rPr>
        <w:t>will</w:t>
      </w:r>
      <w:r>
        <w:rPr>
          <w:spacing w:val="-48"/>
        </w:rPr>
        <w:t xml:space="preserve"> </w:t>
      </w:r>
      <w:r>
        <w:rPr>
          <w:spacing w:val="2"/>
        </w:rPr>
        <w:t>prevent</w:t>
      </w:r>
      <w:r>
        <w:rPr>
          <w:spacing w:val="-52"/>
        </w:rPr>
        <w:t xml:space="preserve"> </w:t>
      </w:r>
      <w:r>
        <w:t>the</w:t>
      </w:r>
      <w:r>
        <w:rPr>
          <w:spacing w:val="-45"/>
        </w:rPr>
        <w:t xml:space="preserve"> </w:t>
      </w:r>
      <w:r>
        <w:t>project</w:t>
      </w:r>
      <w:r>
        <w:rPr>
          <w:spacing w:val="-45"/>
        </w:rPr>
        <w:t xml:space="preserve"> </w:t>
      </w:r>
      <w:r>
        <w:t>from</w:t>
      </w:r>
      <w:r>
        <w:rPr>
          <w:spacing w:val="-52"/>
        </w:rPr>
        <w:t xml:space="preserve"> </w:t>
      </w:r>
      <w:r>
        <w:rPr>
          <w:spacing w:val="3"/>
        </w:rPr>
        <w:t>losing</w:t>
      </w:r>
      <w:r>
        <w:rPr>
          <w:spacing w:val="-53"/>
        </w:rPr>
        <w:t xml:space="preserve"> </w:t>
      </w:r>
      <w:r>
        <w:t>momentum.</w:t>
      </w:r>
      <w:r>
        <w:rPr>
          <w:spacing w:val="-43"/>
        </w:rPr>
        <w:t xml:space="preserve"> </w:t>
      </w:r>
      <w:r>
        <w:t>Think</w:t>
      </w:r>
      <w:r>
        <w:rPr>
          <w:spacing w:val="-51"/>
        </w:rPr>
        <w:t xml:space="preserve"> </w:t>
      </w:r>
      <w:r>
        <w:t>about</w:t>
      </w:r>
      <w:r>
        <w:rPr>
          <w:spacing w:val="-38"/>
        </w:rPr>
        <w:t xml:space="preserve"> </w:t>
      </w:r>
      <w:r>
        <w:t>who</w:t>
      </w:r>
      <w:r>
        <w:rPr>
          <w:spacing w:val="-44"/>
        </w:rPr>
        <w:t xml:space="preserve"> </w:t>
      </w:r>
      <w:r>
        <w:rPr>
          <w:spacing w:val="4"/>
        </w:rPr>
        <w:t xml:space="preserve">is </w:t>
      </w:r>
      <w:r>
        <w:rPr>
          <w:spacing w:val="2"/>
          <w:w w:val="95"/>
        </w:rPr>
        <w:t>responsible</w:t>
      </w:r>
      <w:r>
        <w:rPr>
          <w:spacing w:val="-28"/>
          <w:w w:val="95"/>
        </w:rPr>
        <w:t xml:space="preserve"> </w:t>
      </w:r>
      <w:r>
        <w:rPr>
          <w:spacing w:val="2"/>
          <w:w w:val="95"/>
        </w:rPr>
        <w:t>for</w:t>
      </w:r>
      <w:r>
        <w:rPr>
          <w:spacing w:val="-39"/>
          <w:w w:val="95"/>
        </w:rPr>
        <w:t xml:space="preserve"> </w:t>
      </w:r>
      <w:r>
        <w:rPr>
          <w:spacing w:val="3"/>
          <w:w w:val="95"/>
        </w:rPr>
        <w:t>giving</w:t>
      </w:r>
      <w:r>
        <w:rPr>
          <w:spacing w:val="-36"/>
          <w:w w:val="95"/>
        </w:rPr>
        <w:t xml:space="preserve"> </w:t>
      </w:r>
      <w:r>
        <w:rPr>
          <w:w w:val="95"/>
        </w:rPr>
        <w:t>feedback</w:t>
      </w:r>
      <w:r>
        <w:rPr>
          <w:spacing w:val="-33"/>
          <w:w w:val="95"/>
        </w:rPr>
        <w:t xml:space="preserve"> </w:t>
      </w:r>
      <w:r>
        <w:rPr>
          <w:w w:val="95"/>
        </w:rPr>
        <w:t>on</w:t>
      </w:r>
      <w:r>
        <w:rPr>
          <w:spacing w:val="-34"/>
          <w:w w:val="95"/>
        </w:rPr>
        <w:t xml:space="preserve"> </w:t>
      </w:r>
      <w:r>
        <w:rPr>
          <w:w w:val="95"/>
        </w:rPr>
        <w:t>the</w:t>
      </w:r>
      <w:r>
        <w:rPr>
          <w:spacing w:val="-14"/>
          <w:w w:val="95"/>
        </w:rPr>
        <w:t xml:space="preserve"> </w:t>
      </w:r>
      <w:r>
        <w:rPr>
          <w:w w:val="95"/>
        </w:rPr>
        <w:t>team</w:t>
      </w:r>
      <w:r>
        <w:rPr>
          <w:spacing w:val="-21"/>
          <w:w w:val="95"/>
        </w:rPr>
        <w:t xml:space="preserve"> </w:t>
      </w:r>
      <w:r>
        <w:rPr>
          <w:w w:val="95"/>
        </w:rPr>
        <w:t>results;</w:t>
      </w:r>
      <w:r>
        <w:rPr>
          <w:spacing w:val="-35"/>
          <w:w w:val="95"/>
        </w:rPr>
        <w:t xml:space="preserve"> </w:t>
      </w:r>
      <w:r>
        <w:rPr>
          <w:w w:val="95"/>
        </w:rPr>
        <w:t>consider</w:t>
      </w:r>
      <w:r>
        <w:rPr>
          <w:spacing w:val="-38"/>
          <w:w w:val="95"/>
        </w:rPr>
        <w:t xml:space="preserve"> </w:t>
      </w:r>
      <w:r>
        <w:rPr>
          <w:spacing w:val="3"/>
          <w:w w:val="95"/>
        </w:rPr>
        <w:t>when</w:t>
      </w:r>
      <w:r>
        <w:rPr>
          <w:spacing w:val="-34"/>
          <w:w w:val="95"/>
        </w:rPr>
        <w:t xml:space="preserve"> </w:t>
      </w:r>
      <w:r>
        <w:rPr>
          <w:w w:val="95"/>
        </w:rPr>
        <w:t>and</w:t>
      </w:r>
      <w:r>
        <w:rPr>
          <w:spacing w:val="-6"/>
          <w:w w:val="95"/>
        </w:rPr>
        <w:t xml:space="preserve"> </w:t>
      </w:r>
      <w:r>
        <w:rPr>
          <w:w w:val="95"/>
        </w:rPr>
        <w:t>how</w:t>
      </w:r>
      <w:r>
        <w:rPr>
          <w:spacing w:val="-17"/>
          <w:w w:val="95"/>
        </w:rPr>
        <w:t xml:space="preserve"> </w:t>
      </w:r>
      <w:r>
        <w:rPr>
          <w:w w:val="95"/>
        </w:rPr>
        <w:t>you</w:t>
      </w:r>
      <w:r>
        <w:rPr>
          <w:spacing w:val="-34"/>
          <w:w w:val="95"/>
        </w:rPr>
        <w:t xml:space="preserve"> </w:t>
      </w:r>
      <w:r>
        <w:rPr>
          <w:spacing w:val="5"/>
          <w:w w:val="95"/>
        </w:rPr>
        <w:t xml:space="preserve">will </w:t>
      </w:r>
      <w:r>
        <w:rPr>
          <w:spacing w:val="2"/>
        </w:rPr>
        <w:t>give</w:t>
      </w:r>
      <w:r>
        <w:rPr>
          <w:spacing w:val="-30"/>
        </w:rPr>
        <w:t xml:space="preserve"> </w:t>
      </w:r>
      <w:r>
        <w:t>feedback</w:t>
      </w:r>
      <w:r>
        <w:rPr>
          <w:spacing w:val="-35"/>
        </w:rPr>
        <w:t xml:space="preserve"> </w:t>
      </w:r>
      <w:r>
        <w:t>on</w:t>
      </w:r>
      <w:r>
        <w:rPr>
          <w:spacing w:val="-21"/>
        </w:rPr>
        <w:t xml:space="preserve"> </w:t>
      </w:r>
      <w:r>
        <w:t>the</w:t>
      </w:r>
      <w:r>
        <w:rPr>
          <w:spacing w:val="-14"/>
        </w:rPr>
        <w:t xml:space="preserve"> </w:t>
      </w:r>
      <w:r>
        <w:t>results</w:t>
      </w:r>
      <w:r>
        <w:rPr>
          <w:spacing w:val="-36"/>
        </w:rPr>
        <w:t xml:space="preserve"> </w:t>
      </w:r>
      <w:r>
        <w:t>at</w:t>
      </w:r>
      <w:r>
        <w:rPr>
          <w:spacing w:val="-23"/>
        </w:rPr>
        <w:t xml:space="preserve"> </w:t>
      </w:r>
      <w:r>
        <w:t>group</w:t>
      </w:r>
      <w:r>
        <w:rPr>
          <w:spacing w:val="-20"/>
        </w:rPr>
        <w:t xml:space="preserve"> </w:t>
      </w:r>
      <w:r>
        <w:rPr>
          <w:spacing w:val="5"/>
        </w:rPr>
        <w:t>level:</w:t>
      </w:r>
    </w:p>
    <w:p w14:paraId="0D9E947D" w14:textId="77777777" w:rsidR="00FE063D" w:rsidRDefault="00FE063D">
      <w:pPr>
        <w:pStyle w:val="BodyText"/>
        <w:spacing w:before="2"/>
        <w:rPr>
          <w:sz w:val="26"/>
        </w:rPr>
      </w:pPr>
    </w:p>
    <w:p w14:paraId="17B32E51" w14:textId="77777777" w:rsidR="00FE063D" w:rsidRDefault="00DF7C8A">
      <w:pPr>
        <w:pStyle w:val="BodyText"/>
        <w:spacing w:before="1" w:line="314" w:lineRule="auto"/>
        <w:ind w:left="1370" w:right="847"/>
      </w:pPr>
      <w:r>
        <w:rPr>
          <w:spacing w:val="2"/>
        </w:rPr>
        <w:t>Consider</w:t>
      </w:r>
      <w:r>
        <w:rPr>
          <w:spacing w:val="-56"/>
        </w:rPr>
        <w:t xml:space="preserve"> </w:t>
      </w:r>
      <w:r>
        <w:t>where</w:t>
      </w:r>
      <w:r>
        <w:rPr>
          <w:spacing w:val="-51"/>
        </w:rPr>
        <w:t xml:space="preserve"> </w:t>
      </w:r>
      <w:r>
        <w:t>the</w:t>
      </w:r>
      <w:r>
        <w:rPr>
          <w:spacing w:val="-44"/>
        </w:rPr>
        <w:t xml:space="preserve"> </w:t>
      </w:r>
      <w:r>
        <w:t>responsibility</w:t>
      </w:r>
      <w:r>
        <w:rPr>
          <w:spacing w:val="-53"/>
        </w:rPr>
        <w:t xml:space="preserve"> </w:t>
      </w:r>
      <w:r>
        <w:rPr>
          <w:spacing w:val="6"/>
        </w:rPr>
        <w:t>lies</w:t>
      </w:r>
      <w:r>
        <w:rPr>
          <w:spacing w:val="-53"/>
        </w:rPr>
        <w:t xml:space="preserve"> </w:t>
      </w:r>
      <w:r>
        <w:rPr>
          <w:spacing w:val="2"/>
        </w:rPr>
        <w:t>for</w:t>
      </w:r>
      <w:r>
        <w:rPr>
          <w:spacing w:val="-56"/>
        </w:rPr>
        <w:t xml:space="preserve"> </w:t>
      </w:r>
      <w:r>
        <w:t>the</w:t>
      </w:r>
      <w:r>
        <w:rPr>
          <w:spacing w:val="-50"/>
        </w:rPr>
        <w:t xml:space="preserve"> </w:t>
      </w:r>
      <w:r>
        <w:rPr>
          <w:spacing w:val="3"/>
        </w:rPr>
        <w:t>follow-up.</w:t>
      </w:r>
      <w:r>
        <w:rPr>
          <w:spacing w:val="-53"/>
        </w:rPr>
        <w:t xml:space="preserve"> </w:t>
      </w:r>
      <w:r>
        <w:rPr>
          <w:spacing w:val="-3"/>
        </w:rPr>
        <w:t>Taking</w:t>
      </w:r>
      <w:r>
        <w:rPr>
          <w:spacing w:val="-54"/>
        </w:rPr>
        <w:t xml:space="preserve"> </w:t>
      </w:r>
      <w:r>
        <w:t>action</w:t>
      </w:r>
      <w:r>
        <w:rPr>
          <w:spacing w:val="-47"/>
        </w:rPr>
        <w:t xml:space="preserve"> </w:t>
      </w:r>
      <w:r>
        <w:t>starts</w:t>
      </w:r>
      <w:r>
        <w:rPr>
          <w:spacing w:val="-47"/>
        </w:rPr>
        <w:t xml:space="preserve"> </w:t>
      </w:r>
      <w:r>
        <w:rPr>
          <w:spacing w:val="3"/>
        </w:rPr>
        <w:t xml:space="preserve">with </w:t>
      </w:r>
      <w:r>
        <w:rPr>
          <w:spacing w:val="2"/>
          <w:w w:val="95"/>
        </w:rPr>
        <w:t>informing</w:t>
      </w:r>
      <w:r>
        <w:rPr>
          <w:spacing w:val="-37"/>
          <w:w w:val="95"/>
        </w:rPr>
        <w:t xml:space="preserve"> </w:t>
      </w:r>
      <w:r>
        <w:rPr>
          <w:w w:val="95"/>
        </w:rPr>
        <w:t>the</w:t>
      </w:r>
      <w:r>
        <w:rPr>
          <w:spacing w:val="-28"/>
          <w:w w:val="95"/>
        </w:rPr>
        <w:t xml:space="preserve"> </w:t>
      </w:r>
      <w:r>
        <w:rPr>
          <w:spacing w:val="3"/>
          <w:w w:val="95"/>
        </w:rPr>
        <w:t>employees.</w:t>
      </w:r>
      <w:r>
        <w:rPr>
          <w:spacing w:val="-33"/>
          <w:w w:val="95"/>
        </w:rPr>
        <w:t xml:space="preserve"> </w:t>
      </w:r>
      <w:r>
        <w:rPr>
          <w:spacing w:val="2"/>
          <w:w w:val="95"/>
        </w:rPr>
        <w:t>Don’t</w:t>
      </w:r>
      <w:r>
        <w:rPr>
          <w:spacing w:val="-35"/>
          <w:w w:val="95"/>
        </w:rPr>
        <w:t xml:space="preserve"> </w:t>
      </w:r>
      <w:r>
        <w:rPr>
          <w:spacing w:val="2"/>
          <w:w w:val="95"/>
        </w:rPr>
        <w:t>wait</w:t>
      </w:r>
      <w:r>
        <w:rPr>
          <w:spacing w:val="-36"/>
          <w:w w:val="95"/>
        </w:rPr>
        <w:t xml:space="preserve"> </w:t>
      </w:r>
      <w:r>
        <w:rPr>
          <w:w w:val="95"/>
        </w:rPr>
        <w:t>too</w:t>
      </w:r>
      <w:r>
        <w:rPr>
          <w:spacing w:val="-20"/>
          <w:w w:val="95"/>
        </w:rPr>
        <w:t xml:space="preserve"> </w:t>
      </w:r>
      <w:r>
        <w:rPr>
          <w:w w:val="95"/>
        </w:rPr>
        <w:t>long,</w:t>
      </w:r>
      <w:r>
        <w:rPr>
          <w:spacing w:val="-18"/>
          <w:w w:val="95"/>
        </w:rPr>
        <w:t xml:space="preserve"> </w:t>
      </w:r>
      <w:r>
        <w:rPr>
          <w:w w:val="95"/>
        </w:rPr>
        <w:t>and</w:t>
      </w:r>
      <w:r>
        <w:rPr>
          <w:spacing w:val="-20"/>
          <w:w w:val="95"/>
        </w:rPr>
        <w:t xml:space="preserve"> </w:t>
      </w:r>
      <w:r>
        <w:rPr>
          <w:w w:val="95"/>
        </w:rPr>
        <w:t>be</w:t>
      </w:r>
      <w:r>
        <w:rPr>
          <w:spacing w:val="-14"/>
          <w:w w:val="95"/>
        </w:rPr>
        <w:t xml:space="preserve"> </w:t>
      </w:r>
      <w:r>
        <w:rPr>
          <w:w w:val="95"/>
        </w:rPr>
        <w:t>honest.</w:t>
      </w:r>
      <w:r>
        <w:rPr>
          <w:spacing w:val="-33"/>
          <w:w w:val="95"/>
        </w:rPr>
        <w:t xml:space="preserve"> </w:t>
      </w:r>
      <w:r>
        <w:rPr>
          <w:spacing w:val="2"/>
          <w:w w:val="95"/>
        </w:rPr>
        <w:t>Employees</w:t>
      </w:r>
      <w:r>
        <w:rPr>
          <w:spacing w:val="-34"/>
          <w:w w:val="95"/>
        </w:rPr>
        <w:t xml:space="preserve"> </w:t>
      </w:r>
      <w:r>
        <w:rPr>
          <w:spacing w:val="5"/>
          <w:w w:val="95"/>
        </w:rPr>
        <w:t>will</w:t>
      </w:r>
      <w:r>
        <w:rPr>
          <w:spacing w:val="-27"/>
          <w:w w:val="95"/>
        </w:rPr>
        <w:t xml:space="preserve"> </w:t>
      </w:r>
      <w:r>
        <w:rPr>
          <w:w w:val="95"/>
        </w:rPr>
        <w:t xml:space="preserve">soon </w:t>
      </w:r>
      <w:r>
        <w:rPr>
          <w:spacing w:val="2"/>
        </w:rPr>
        <w:t>realize</w:t>
      </w:r>
      <w:r>
        <w:rPr>
          <w:spacing w:val="-43"/>
        </w:rPr>
        <w:t xml:space="preserve"> </w:t>
      </w:r>
      <w:r>
        <w:rPr>
          <w:spacing w:val="4"/>
        </w:rPr>
        <w:t>if</w:t>
      </w:r>
      <w:r>
        <w:rPr>
          <w:spacing w:val="-44"/>
        </w:rPr>
        <w:t xml:space="preserve"> </w:t>
      </w:r>
      <w:r>
        <w:t>you</w:t>
      </w:r>
      <w:r>
        <w:rPr>
          <w:spacing w:val="-47"/>
        </w:rPr>
        <w:t xml:space="preserve"> </w:t>
      </w:r>
      <w:r>
        <w:rPr>
          <w:spacing w:val="-3"/>
        </w:rPr>
        <w:t>are</w:t>
      </w:r>
      <w:r>
        <w:rPr>
          <w:spacing w:val="-34"/>
        </w:rPr>
        <w:t xml:space="preserve"> </w:t>
      </w:r>
      <w:r>
        <w:t>procrastinating.</w:t>
      </w:r>
      <w:r>
        <w:rPr>
          <w:spacing w:val="-45"/>
        </w:rPr>
        <w:t xml:space="preserve"> </w:t>
      </w:r>
      <w:r>
        <w:t>The</w:t>
      </w:r>
      <w:r>
        <w:rPr>
          <w:spacing w:val="-34"/>
        </w:rPr>
        <w:t xml:space="preserve"> </w:t>
      </w:r>
      <w:r>
        <w:t>faster</w:t>
      </w:r>
      <w:r>
        <w:rPr>
          <w:spacing w:val="-50"/>
        </w:rPr>
        <w:t xml:space="preserve"> </w:t>
      </w:r>
      <w:r>
        <w:t>you</w:t>
      </w:r>
      <w:r>
        <w:rPr>
          <w:spacing w:val="-37"/>
        </w:rPr>
        <w:t xml:space="preserve"> </w:t>
      </w:r>
      <w:r>
        <w:t>show</w:t>
      </w:r>
      <w:r>
        <w:rPr>
          <w:spacing w:val="-36"/>
        </w:rPr>
        <w:t xml:space="preserve"> </w:t>
      </w:r>
      <w:r>
        <w:t>the</w:t>
      </w:r>
      <w:r>
        <w:rPr>
          <w:spacing w:val="-33"/>
        </w:rPr>
        <w:t xml:space="preserve"> </w:t>
      </w:r>
      <w:r>
        <w:t>results,</w:t>
      </w:r>
      <w:r>
        <w:rPr>
          <w:spacing w:val="-45"/>
        </w:rPr>
        <w:t xml:space="preserve"> </w:t>
      </w:r>
      <w:r>
        <w:t>the</w:t>
      </w:r>
      <w:r>
        <w:rPr>
          <w:spacing w:val="-43"/>
        </w:rPr>
        <w:t xml:space="preserve"> </w:t>
      </w:r>
      <w:r>
        <w:t>quicker</w:t>
      </w:r>
    </w:p>
    <w:p w14:paraId="5004A806" w14:textId="77777777" w:rsidR="00FE063D" w:rsidRDefault="00DF7C8A">
      <w:pPr>
        <w:pStyle w:val="BodyText"/>
        <w:spacing w:before="4" w:line="309" w:lineRule="auto"/>
        <w:ind w:left="1370" w:right="847"/>
      </w:pPr>
      <w:r>
        <w:rPr>
          <w:spacing w:val="2"/>
        </w:rPr>
        <w:t>something</w:t>
      </w:r>
      <w:r>
        <w:rPr>
          <w:spacing w:val="-54"/>
        </w:rPr>
        <w:t xml:space="preserve"> </w:t>
      </w:r>
      <w:r>
        <w:rPr>
          <w:spacing w:val="-3"/>
        </w:rPr>
        <w:t>can</w:t>
      </w:r>
      <w:r>
        <w:rPr>
          <w:spacing w:val="-46"/>
        </w:rPr>
        <w:t xml:space="preserve"> </w:t>
      </w:r>
      <w:r>
        <w:t>be</w:t>
      </w:r>
      <w:r>
        <w:rPr>
          <w:spacing w:val="-42"/>
        </w:rPr>
        <w:t xml:space="preserve"> </w:t>
      </w:r>
      <w:r>
        <w:t>done</w:t>
      </w:r>
      <w:r>
        <w:rPr>
          <w:spacing w:val="-43"/>
        </w:rPr>
        <w:t xml:space="preserve"> </w:t>
      </w:r>
      <w:r>
        <w:t>about</w:t>
      </w:r>
      <w:r>
        <w:rPr>
          <w:spacing w:val="-46"/>
        </w:rPr>
        <w:t xml:space="preserve"> </w:t>
      </w:r>
      <w:r>
        <w:t>them.</w:t>
      </w:r>
      <w:r>
        <w:rPr>
          <w:spacing w:val="-45"/>
        </w:rPr>
        <w:t xml:space="preserve"> </w:t>
      </w:r>
      <w:r>
        <w:rPr>
          <w:spacing w:val="2"/>
        </w:rPr>
        <w:t>Don’t</w:t>
      </w:r>
      <w:r>
        <w:rPr>
          <w:spacing w:val="-47"/>
        </w:rPr>
        <w:t xml:space="preserve"> </w:t>
      </w:r>
      <w:r>
        <w:t>stop</w:t>
      </w:r>
      <w:r>
        <w:rPr>
          <w:spacing w:val="-52"/>
        </w:rPr>
        <w:t xml:space="preserve"> </w:t>
      </w:r>
      <w:r>
        <w:t>at</w:t>
      </w:r>
      <w:r>
        <w:rPr>
          <w:spacing w:val="-40"/>
        </w:rPr>
        <w:t xml:space="preserve"> </w:t>
      </w:r>
      <w:r>
        <w:rPr>
          <w:spacing w:val="2"/>
        </w:rPr>
        <w:t>presenting</w:t>
      </w:r>
      <w:r>
        <w:rPr>
          <w:spacing w:val="-53"/>
        </w:rPr>
        <w:t xml:space="preserve"> </w:t>
      </w:r>
      <w:r>
        <w:t>problems,</w:t>
      </w:r>
      <w:r>
        <w:rPr>
          <w:spacing w:val="-52"/>
        </w:rPr>
        <w:t xml:space="preserve"> </w:t>
      </w:r>
      <w:r>
        <w:t>but</w:t>
      </w:r>
      <w:r>
        <w:rPr>
          <w:spacing w:val="-53"/>
        </w:rPr>
        <w:t xml:space="preserve"> </w:t>
      </w:r>
      <w:r>
        <w:t>also</w:t>
      </w:r>
      <w:r>
        <w:rPr>
          <w:spacing w:val="-45"/>
        </w:rPr>
        <w:t xml:space="preserve"> </w:t>
      </w:r>
      <w:r>
        <w:t xml:space="preserve">pay </w:t>
      </w:r>
      <w:r>
        <w:rPr>
          <w:spacing w:val="3"/>
          <w:w w:val="95"/>
        </w:rPr>
        <w:t>specific</w:t>
      </w:r>
      <w:r>
        <w:rPr>
          <w:spacing w:val="-40"/>
          <w:w w:val="95"/>
        </w:rPr>
        <w:t xml:space="preserve"> </w:t>
      </w:r>
      <w:r>
        <w:rPr>
          <w:w w:val="95"/>
        </w:rPr>
        <w:t>attention</w:t>
      </w:r>
      <w:r>
        <w:rPr>
          <w:spacing w:val="-32"/>
          <w:w w:val="95"/>
        </w:rPr>
        <w:t xml:space="preserve"> </w:t>
      </w:r>
      <w:r>
        <w:rPr>
          <w:w w:val="95"/>
        </w:rPr>
        <w:t>to</w:t>
      </w:r>
      <w:r>
        <w:rPr>
          <w:spacing w:val="-17"/>
          <w:w w:val="95"/>
        </w:rPr>
        <w:t xml:space="preserve"> </w:t>
      </w:r>
      <w:r>
        <w:rPr>
          <w:w w:val="95"/>
        </w:rPr>
        <w:t>the</w:t>
      </w:r>
      <w:r>
        <w:rPr>
          <w:spacing w:val="-26"/>
          <w:w w:val="95"/>
        </w:rPr>
        <w:t xml:space="preserve"> </w:t>
      </w:r>
      <w:r>
        <w:rPr>
          <w:spacing w:val="2"/>
          <w:w w:val="95"/>
        </w:rPr>
        <w:t>positive</w:t>
      </w:r>
      <w:r>
        <w:rPr>
          <w:spacing w:val="-26"/>
          <w:w w:val="95"/>
        </w:rPr>
        <w:t xml:space="preserve"> </w:t>
      </w:r>
      <w:r>
        <w:rPr>
          <w:w w:val="95"/>
        </w:rPr>
        <w:t>points.</w:t>
      </w:r>
      <w:r>
        <w:rPr>
          <w:spacing w:val="-31"/>
          <w:w w:val="95"/>
        </w:rPr>
        <w:t xml:space="preserve"> </w:t>
      </w:r>
      <w:r>
        <w:rPr>
          <w:w w:val="95"/>
        </w:rPr>
        <w:t>It</w:t>
      </w:r>
      <w:r>
        <w:rPr>
          <w:spacing w:val="-19"/>
          <w:w w:val="95"/>
        </w:rPr>
        <w:t xml:space="preserve"> </w:t>
      </w:r>
      <w:r>
        <w:rPr>
          <w:spacing w:val="4"/>
          <w:w w:val="95"/>
        </w:rPr>
        <w:t>is</w:t>
      </w:r>
      <w:r>
        <w:rPr>
          <w:spacing w:val="-31"/>
          <w:w w:val="95"/>
        </w:rPr>
        <w:t xml:space="preserve"> </w:t>
      </w:r>
      <w:r>
        <w:rPr>
          <w:w w:val="95"/>
        </w:rPr>
        <w:t>important</w:t>
      </w:r>
      <w:r>
        <w:rPr>
          <w:spacing w:val="-19"/>
          <w:w w:val="95"/>
        </w:rPr>
        <w:t xml:space="preserve"> </w:t>
      </w:r>
      <w:r>
        <w:rPr>
          <w:w w:val="95"/>
        </w:rPr>
        <w:t>that</w:t>
      </w:r>
      <w:r>
        <w:rPr>
          <w:spacing w:val="-20"/>
          <w:w w:val="95"/>
        </w:rPr>
        <w:t xml:space="preserve"> </w:t>
      </w:r>
      <w:r>
        <w:rPr>
          <w:w w:val="95"/>
        </w:rPr>
        <w:t>you</w:t>
      </w:r>
      <w:r>
        <w:rPr>
          <w:spacing w:val="-17"/>
          <w:w w:val="95"/>
        </w:rPr>
        <w:t xml:space="preserve"> </w:t>
      </w:r>
      <w:r>
        <w:rPr>
          <w:spacing w:val="2"/>
          <w:w w:val="95"/>
        </w:rPr>
        <w:t>carefully</w:t>
      </w:r>
      <w:r>
        <w:rPr>
          <w:spacing w:val="-31"/>
          <w:w w:val="95"/>
        </w:rPr>
        <w:t xml:space="preserve"> </w:t>
      </w:r>
      <w:r>
        <w:rPr>
          <w:w w:val="95"/>
        </w:rPr>
        <w:t>discuss</w:t>
      </w:r>
      <w:r>
        <w:rPr>
          <w:spacing w:val="-31"/>
          <w:w w:val="95"/>
        </w:rPr>
        <w:t xml:space="preserve"> </w:t>
      </w:r>
      <w:r>
        <w:rPr>
          <w:spacing w:val="3"/>
          <w:w w:val="95"/>
        </w:rPr>
        <w:t xml:space="preserve">issues </w:t>
      </w:r>
      <w:r>
        <w:t xml:space="preserve">that cannot be </w:t>
      </w:r>
      <w:r>
        <w:rPr>
          <w:spacing w:val="3"/>
        </w:rPr>
        <w:t xml:space="preserve">remedied with </w:t>
      </w:r>
      <w:r>
        <w:t xml:space="preserve">your </w:t>
      </w:r>
      <w:r>
        <w:rPr>
          <w:spacing w:val="3"/>
        </w:rPr>
        <w:t xml:space="preserve">employees. </w:t>
      </w:r>
      <w:r>
        <w:t xml:space="preserve">The report contains </w:t>
      </w:r>
      <w:r>
        <w:rPr>
          <w:spacing w:val="2"/>
        </w:rPr>
        <w:t xml:space="preserve">meaningful </w:t>
      </w:r>
      <w:r>
        <w:t>information,</w:t>
      </w:r>
      <w:r>
        <w:rPr>
          <w:spacing w:val="-47"/>
        </w:rPr>
        <w:t xml:space="preserve"> </w:t>
      </w:r>
      <w:r>
        <w:rPr>
          <w:spacing w:val="3"/>
        </w:rPr>
        <w:t>enabling</w:t>
      </w:r>
      <w:r>
        <w:rPr>
          <w:spacing w:val="-50"/>
        </w:rPr>
        <w:t xml:space="preserve"> </w:t>
      </w:r>
      <w:r>
        <w:t>you</w:t>
      </w:r>
      <w:r>
        <w:rPr>
          <w:spacing w:val="-48"/>
        </w:rPr>
        <w:t xml:space="preserve"> </w:t>
      </w:r>
      <w:r>
        <w:t>to</w:t>
      </w:r>
      <w:r>
        <w:rPr>
          <w:spacing w:val="-40"/>
        </w:rPr>
        <w:t xml:space="preserve"> </w:t>
      </w:r>
      <w:r>
        <w:t>discuss</w:t>
      </w:r>
      <w:r>
        <w:rPr>
          <w:spacing w:val="-48"/>
        </w:rPr>
        <w:t xml:space="preserve"> </w:t>
      </w:r>
      <w:r>
        <w:t>things</w:t>
      </w:r>
      <w:r>
        <w:rPr>
          <w:spacing w:val="-39"/>
        </w:rPr>
        <w:t xml:space="preserve"> </w:t>
      </w:r>
      <w:r>
        <w:t>together</w:t>
      </w:r>
      <w:r>
        <w:rPr>
          <w:spacing w:val="-51"/>
        </w:rPr>
        <w:t xml:space="preserve"> </w:t>
      </w:r>
      <w:r>
        <w:t>and</w:t>
      </w:r>
      <w:r>
        <w:rPr>
          <w:spacing w:val="-40"/>
        </w:rPr>
        <w:t xml:space="preserve"> </w:t>
      </w:r>
      <w:r>
        <w:rPr>
          <w:spacing w:val="2"/>
        </w:rPr>
        <w:t>then</w:t>
      </w:r>
      <w:r>
        <w:rPr>
          <w:spacing w:val="-39"/>
        </w:rPr>
        <w:t xml:space="preserve"> </w:t>
      </w:r>
      <w:r>
        <w:t>take</w:t>
      </w:r>
      <w:r>
        <w:rPr>
          <w:spacing w:val="-45"/>
        </w:rPr>
        <w:t xml:space="preserve"> </w:t>
      </w:r>
      <w:r>
        <w:rPr>
          <w:spacing w:val="3"/>
        </w:rPr>
        <w:t>joint</w:t>
      </w:r>
      <w:r>
        <w:rPr>
          <w:spacing w:val="-49"/>
        </w:rPr>
        <w:t xml:space="preserve"> </w:t>
      </w:r>
      <w:r>
        <w:t>action.</w:t>
      </w:r>
      <w:r>
        <w:rPr>
          <w:spacing w:val="-39"/>
        </w:rPr>
        <w:t xml:space="preserve"> </w:t>
      </w:r>
      <w:r>
        <w:t>At</w:t>
      </w:r>
      <w:r>
        <w:rPr>
          <w:spacing w:val="-40"/>
        </w:rPr>
        <w:t xml:space="preserve"> </w:t>
      </w:r>
      <w:r>
        <w:t xml:space="preserve">a </w:t>
      </w:r>
      <w:r>
        <w:rPr>
          <w:spacing w:val="2"/>
        </w:rPr>
        <w:t>minimum,</w:t>
      </w:r>
      <w:r>
        <w:rPr>
          <w:spacing w:val="-42"/>
        </w:rPr>
        <w:t xml:space="preserve"> </w:t>
      </w:r>
      <w:r>
        <w:t>you</w:t>
      </w:r>
      <w:r>
        <w:rPr>
          <w:spacing w:val="-32"/>
        </w:rPr>
        <w:t xml:space="preserve"> </w:t>
      </w:r>
      <w:r>
        <w:rPr>
          <w:spacing w:val="2"/>
        </w:rPr>
        <w:t>should</w:t>
      </w:r>
      <w:r>
        <w:rPr>
          <w:spacing w:val="-44"/>
        </w:rPr>
        <w:t xml:space="preserve"> </w:t>
      </w:r>
      <w:r>
        <w:rPr>
          <w:spacing w:val="2"/>
        </w:rPr>
        <w:t>inform</w:t>
      </w:r>
      <w:r>
        <w:rPr>
          <w:spacing w:val="-44"/>
        </w:rPr>
        <w:t xml:space="preserve"> </w:t>
      </w:r>
      <w:r>
        <w:t>all</w:t>
      </w:r>
      <w:r>
        <w:rPr>
          <w:spacing w:val="-38"/>
        </w:rPr>
        <w:t xml:space="preserve"> </w:t>
      </w:r>
      <w:r>
        <w:rPr>
          <w:spacing w:val="4"/>
        </w:rPr>
        <w:t>employees</w:t>
      </w:r>
      <w:r>
        <w:rPr>
          <w:spacing w:val="-42"/>
        </w:rPr>
        <w:t xml:space="preserve"> </w:t>
      </w:r>
      <w:r>
        <w:rPr>
          <w:spacing w:val="3"/>
        </w:rPr>
        <w:t>with</w:t>
      </w:r>
      <w:r>
        <w:rPr>
          <w:spacing w:val="-44"/>
        </w:rPr>
        <w:t xml:space="preserve"> </w:t>
      </w:r>
      <w:r>
        <w:t>regard</w:t>
      </w:r>
      <w:r>
        <w:rPr>
          <w:spacing w:val="-43"/>
        </w:rPr>
        <w:t xml:space="preserve"> </w:t>
      </w:r>
      <w:r>
        <w:t>to</w:t>
      </w:r>
      <w:r>
        <w:rPr>
          <w:spacing w:val="-33"/>
        </w:rPr>
        <w:t xml:space="preserve"> </w:t>
      </w:r>
      <w:r>
        <w:t>the</w:t>
      </w:r>
      <w:r>
        <w:rPr>
          <w:spacing w:val="-27"/>
        </w:rPr>
        <w:t xml:space="preserve"> </w:t>
      </w:r>
      <w:r>
        <w:rPr>
          <w:spacing w:val="4"/>
        </w:rPr>
        <w:t>following</w:t>
      </w:r>
      <w:r>
        <w:rPr>
          <w:spacing w:val="-45"/>
        </w:rPr>
        <w:t xml:space="preserve"> </w:t>
      </w:r>
      <w:r>
        <w:t>points:</w:t>
      </w:r>
    </w:p>
    <w:p w14:paraId="5DAEDCC6" w14:textId="77777777" w:rsidR="00FE063D" w:rsidRDefault="00FE063D">
      <w:pPr>
        <w:spacing w:line="309" w:lineRule="auto"/>
        <w:sectPr w:rsidR="00FE063D">
          <w:pgSz w:w="11910" w:h="16840"/>
          <w:pgMar w:top="1080" w:right="580" w:bottom="280" w:left="600" w:header="885" w:footer="0" w:gutter="0"/>
          <w:cols w:space="720"/>
        </w:sectPr>
      </w:pPr>
    </w:p>
    <w:p w14:paraId="185875AB" w14:textId="77777777" w:rsidR="00FE063D" w:rsidRDefault="00FE063D">
      <w:pPr>
        <w:pStyle w:val="BodyText"/>
        <w:spacing w:before="10"/>
        <w:rPr>
          <w:sz w:val="22"/>
        </w:rPr>
      </w:pPr>
    </w:p>
    <w:p w14:paraId="14A6DD84" w14:textId="77777777" w:rsidR="00FE063D" w:rsidRDefault="00DF7C8A">
      <w:pPr>
        <w:pStyle w:val="ListParagraph"/>
        <w:numPr>
          <w:ilvl w:val="3"/>
          <w:numId w:val="30"/>
        </w:numPr>
        <w:tabs>
          <w:tab w:val="left" w:pos="2331"/>
          <w:tab w:val="left" w:pos="2332"/>
        </w:tabs>
        <w:spacing w:before="100"/>
        <w:rPr>
          <w:sz w:val="24"/>
        </w:rPr>
      </w:pPr>
      <w:r>
        <w:rPr>
          <w:w w:val="95"/>
          <w:sz w:val="24"/>
        </w:rPr>
        <w:t>Response</w:t>
      </w:r>
    </w:p>
    <w:p w14:paraId="608CD3DD" w14:textId="77777777" w:rsidR="00FE063D" w:rsidRDefault="00DF7C8A">
      <w:pPr>
        <w:pStyle w:val="ListParagraph"/>
        <w:numPr>
          <w:ilvl w:val="3"/>
          <w:numId w:val="30"/>
        </w:numPr>
        <w:tabs>
          <w:tab w:val="left" w:pos="2331"/>
          <w:tab w:val="left" w:pos="2332"/>
        </w:tabs>
        <w:spacing w:before="234"/>
        <w:rPr>
          <w:sz w:val="24"/>
        </w:rPr>
      </w:pPr>
      <w:r>
        <w:rPr>
          <w:sz w:val="24"/>
        </w:rPr>
        <w:t>Important</w:t>
      </w:r>
      <w:r>
        <w:rPr>
          <w:spacing w:val="-21"/>
          <w:sz w:val="24"/>
        </w:rPr>
        <w:t xml:space="preserve"> </w:t>
      </w:r>
      <w:r>
        <w:rPr>
          <w:sz w:val="24"/>
        </w:rPr>
        <w:t>scores</w:t>
      </w:r>
    </w:p>
    <w:p w14:paraId="15A8A6FF" w14:textId="77777777" w:rsidR="00FE063D" w:rsidRDefault="00DF7C8A">
      <w:pPr>
        <w:pStyle w:val="ListParagraph"/>
        <w:numPr>
          <w:ilvl w:val="3"/>
          <w:numId w:val="30"/>
        </w:numPr>
        <w:tabs>
          <w:tab w:val="left" w:pos="2331"/>
          <w:tab w:val="left" w:pos="2332"/>
        </w:tabs>
        <w:spacing w:before="251"/>
        <w:rPr>
          <w:sz w:val="24"/>
        </w:rPr>
      </w:pPr>
      <w:r>
        <w:rPr>
          <w:spacing w:val="2"/>
          <w:sz w:val="24"/>
        </w:rPr>
        <w:t>Points</w:t>
      </w:r>
      <w:r>
        <w:rPr>
          <w:spacing w:val="-35"/>
          <w:sz w:val="24"/>
        </w:rPr>
        <w:t xml:space="preserve"> </w:t>
      </w:r>
      <w:r>
        <w:rPr>
          <w:sz w:val="24"/>
        </w:rPr>
        <w:t>to</w:t>
      </w:r>
      <w:r>
        <w:rPr>
          <w:spacing w:val="-19"/>
          <w:sz w:val="24"/>
        </w:rPr>
        <w:t xml:space="preserve"> </w:t>
      </w:r>
      <w:r>
        <w:rPr>
          <w:sz w:val="24"/>
        </w:rPr>
        <w:t>be</w:t>
      </w:r>
      <w:r>
        <w:rPr>
          <w:spacing w:val="-12"/>
          <w:sz w:val="24"/>
        </w:rPr>
        <w:t xml:space="preserve"> </w:t>
      </w:r>
      <w:r>
        <w:rPr>
          <w:sz w:val="24"/>
        </w:rPr>
        <w:t>proud</w:t>
      </w:r>
      <w:r>
        <w:rPr>
          <w:spacing w:val="-18"/>
          <w:sz w:val="24"/>
        </w:rPr>
        <w:t xml:space="preserve"> </w:t>
      </w:r>
      <w:r>
        <w:rPr>
          <w:sz w:val="24"/>
        </w:rPr>
        <w:t>of</w:t>
      </w:r>
    </w:p>
    <w:p w14:paraId="021B32B9" w14:textId="77777777" w:rsidR="00FE063D" w:rsidRDefault="00DF7C8A">
      <w:pPr>
        <w:pStyle w:val="ListParagraph"/>
        <w:numPr>
          <w:ilvl w:val="3"/>
          <w:numId w:val="30"/>
        </w:numPr>
        <w:tabs>
          <w:tab w:val="left" w:pos="2331"/>
          <w:tab w:val="left" w:pos="2332"/>
        </w:tabs>
        <w:spacing w:before="250"/>
        <w:rPr>
          <w:sz w:val="24"/>
        </w:rPr>
      </w:pPr>
      <w:r>
        <w:rPr>
          <w:spacing w:val="2"/>
          <w:sz w:val="24"/>
        </w:rPr>
        <w:t>Points</w:t>
      </w:r>
      <w:r>
        <w:rPr>
          <w:spacing w:val="-35"/>
          <w:sz w:val="24"/>
        </w:rPr>
        <w:t xml:space="preserve"> </w:t>
      </w:r>
      <w:r>
        <w:rPr>
          <w:spacing w:val="2"/>
          <w:sz w:val="24"/>
        </w:rPr>
        <w:t>for</w:t>
      </w:r>
      <w:r>
        <w:rPr>
          <w:spacing w:val="-24"/>
          <w:sz w:val="24"/>
        </w:rPr>
        <w:t xml:space="preserve"> </w:t>
      </w:r>
      <w:r>
        <w:rPr>
          <w:spacing w:val="2"/>
          <w:sz w:val="24"/>
        </w:rPr>
        <w:t>improvement</w:t>
      </w:r>
    </w:p>
    <w:p w14:paraId="68758B84" w14:textId="77777777" w:rsidR="00FE063D" w:rsidRDefault="00FE063D">
      <w:pPr>
        <w:pStyle w:val="BodyText"/>
        <w:spacing w:before="6"/>
        <w:rPr>
          <w:sz w:val="31"/>
        </w:rPr>
      </w:pPr>
    </w:p>
    <w:p w14:paraId="00763C86" w14:textId="77777777" w:rsidR="00FE063D" w:rsidRDefault="00DF7C8A">
      <w:pPr>
        <w:pStyle w:val="BodyText"/>
        <w:spacing w:before="1" w:line="307" w:lineRule="auto"/>
        <w:ind w:left="1370" w:right="1396"/>
      </w:pPr>
      <w:r>
        <w:rPr>
          <w:spacing w:val="2"/>
          <w:w w:val="95"/>
        </w:rPr>
        <w:t>Consider</w:t>
      </w:r>
      <w:r>
        <w:rPr>
          <w:spacing w:val="-41"/>
          <w:w w:val="95"/>
        </w:rPr>
        <w:t xml:space="preserve"> </w:t>
      </w:r>
      <w:r>
        <w:rPr>
          <w:spacing w:val="3"/>
          <w:w w:val="95"/>
        </w:rPr>
        <w:t>whether</w:t>
      </w:r>
      <w:r>
        <w:rPr>
          <w:spacing w:val="-41"/>
          <w:w w:val="95"/>
        </w:rPr>
        <w:t xml:space="preserve"> </w:t>
      </w:r>
      <w:r>
        <w:rPr>
          <w:w w:val="95"/>
        </w:rPr>
        <w:t>to</w:t>
      </w:r>
      <w:r>
        <w:rPr>
          <w:spacing w:val="-24"/>
          <w:w w:val="95"/>
        </w:rPr>
        <w:t xml:space="preserve"> </w:t>
      </w:r>
      <w:r>
        <w:rPr>
          <w:w w:val="95"/>
        </w:rPr>
        <w:t>schedule</w:t>
      </w:r>
      <w:r>
        <w:rPr>
          <w:spacing w:val="-32"/>
          <w:w w:val="95"/>
        </w:rPr>
        <w:t xml:space="preserve"> </w:t>
      </w:r>
      <w:r>
        <w:rPr>
          <w:w w:val="95"/>
        </w:rPr>
        <w:t>extra</w:t>
      </w:r>
      <w:r>
        <w:rPr>
          <w:spacing w:val="-40"/>
          <w:w w:val="95"/>
        </w:rPr>
        <w:t xml:space="preserve"> </w:t>
      </w:r>
      <w:r>
        <w:rPr>
          <w:w w:val="95"/>
        </w:rPr>
        <w:t>presentations,</w:t>
      </w:r>
      <w:r>
        <w:rPr>
          <w:spacing w:val="-34"/>
          <w:w w:val="95"/>
        </w:rPr>
        <w:t xml:space="preserve"> </w:t>
      </w:r>
      <w:r>
        <w:rPr>
          <w:spacing w:val="2"/>
          <w:w w:val="95"/>
        </w:rPr>
        <w:t>for</w:t>
      </w:r>
      <w:r>
        <w:rPr>
          <w:spacing w:val="-41"/>
          <w:w w:val="95"/>
        </w:rPr>
        <w:t xml:space="preserve"> </w:t>
      </w:r>
      <w:r>
        <w:rPr>
          <w:spacing w:val="3"/>
          <w:w w:val="95"/>
        </w:rPr>
        <w:t>example</w:t>
      </w:r>
      <w:r>
        <w:rPr>
          <w:spacing w:val="-32"/>
          <w:w w:val="95"/>
        </w:rPr>
        <w:t xml:space="preserve"> </w:t>
      </w:r>
      <w:r>
        <w:rPr>
          <w:w w:val="95"/>
        </w:rPr>
        <w:t>to</w:t>
      </w:r>
      <w:r>
        <w:rPr>
          <w:spacing w:val="-36"/>
          <w:w w:val="95"/>
        </w:rPr>
        <w:t xml:space="preserve"> </w:t>
      </w:r>
      <w:r>
        <w:rPr>
          <w:w w:val="95"/>
        </w:rPr>
        <w:t>the</w:t>
      </w:r>
      <w:r>
        <w:rPr>
          <w:spacing w:val="-32"/>
          <w:w w:val="95"/>
        </w:rPr>
        <w:t xml:space="preserve"> </w:t>
      </w:r>
      <w:r>
        <w:rPr>
          <w:w w:val="95"/>
        </w:rPr>
        <w:t xml:space="preserve">(European) </w:t>
      </w:r>
      <w:r>
        <w:t>works</w:t>
      </w:r>
      <w:r>
        <w:rPr>
          <w:spacing w:val="-41"/>
        </w:rPr>
        <w:t xml:space="preserve"> </w:t>
      </w:r>
      <w:r>
        <w:t>council</w:t>
      </w:r>
      <w:r>
        <w:rPr>
          <w:spacing w:val="-46"/>
        </w:rPr>
        <w:t xml:space="preserve"> </w:t>
      </w:r>
      <w:r>
        <w:t>or</w:t>
      </w:r>
      <w:r>
        <w:rPr>
          <w:spacing w:val="-35"/>
        </w:rPr>
        <w:t xml:space="preserve"> </w:t>
      </w:r>
      <w:r>
        <w:t>the</w:t>
      </w:r>
      <w:r>
        <w:rPr>
          <w:spacing w:val="-46"/>
        </w:rPr>
        <w:t xml:space="preserve"> </w:t>
      </w:r>
      <w:r>
        <w:t>group</w:t>
      </w:r>
      <w:r>
        <w:rPr>
          <w:spacing w:val="-33"/>
        </w:rPr>
        <w:t xml:space="preserve"> </w:t>
      </w:r>
      <w:r>
        <w:t>managers.</w:t>
      </w:r>
      <w:r>
        <w:rPr>
          <w:spacing w:val="-49"/>
        </w:rPr>
        <w:t xml:space="preserve"> </w:t>
      </w:r>
      <w:r>
        <w:t>In</w:t>
      </w:r>
      <w:r>
        <w:rPr>
          <w:spacing w:val="-41"/>
        </w:rPr>
        <w:t xml:space="preserve"> </w:t>
      </w:r>
      <w:r>
        <w:t>some</w:t>
      </w:r>
      <w:r>
        <w:rPr>
          <w:spacing w:val="-38"/>
        </w:rPr>
        <w:t xml:space="preserve"> </w:t>
      </w:r>
      <w:r>
        <w:t>countries,</w:t>
      </w:r>
      <w:r>
        <w:rPr>
          <w:spacing w:val="-48"/>
        </w:rPr>
        <w:t xml:space="preserve"> </w:t>
      </w:r>
      <w:r>
        <w:t>the</w:t>
      </w:r>
      <w:r>
        <w:rPr>
          <w:spacing w:val="-38"/>
        </w:rPr>
        <w:t xml:space="preserve"> </w:t>
      </w:r>
      <w:r>
        <w:t>trade</w:t>
      </w:r>
      <w:r>
        <w:rPr>
          <w:spacing w:val="-46"/>
        </w:rPr>
        <w:t xml:space="preserve"> </w:t>
      </w:r>
      <w:r>
        <w:rPr>
          <w:spacing w:val="2"/>
        </w:rPr>
        <w:t>union</w:t>
      </w:r>
      <w:r>
        <w:rPr>
          <w:spacing w:val="-41"/>
        </w:rPr>
        <w:t xml:space="preserve"> </w:t>
      </w:r>
      <w:r>
        <w:rPr>
          <w:spacing w:val="4"/>
        </w:rPr>
        <w:t>is</w:t>
      </w:r>
      <w:r>
        <w:rPr>
          <w:spacing w:val="-41"/>
        </w:rPr>
        <w:t xml:space="preserve"> </w:t>
      </w:r>
      <w:r>
        <w:t>an important</w:t>
      </w:r>
      <w:r>
        <w:rPr>
          <w:spacing w:val="-50"/>
        </w:rPr>
        <w:t xml:space="preserve"> </w:t>
      </w:r>
      <w:r>
        <w:t>stakeholder;</w:t>
      </w:r>
      <w:r>
        <w:rPr>
          <w:spacing w:val="-55"/>
        </w:rPr>
        <w:t xml:space="preserve"> </w:t>
      </w:r>
      <w:r>
        <w:rPr>
          <w:spacing w:val="2"/>
        </w:rPr>
        <w:t>decide</w:t>
      </w:r>
      <w:r>
        <w:rPr>
          <w:spacing w:val="-52"/>
        </w:rPr>
        <w:t xml:space="preserve"> </w:t>
      </w:r>
      <w:r>
        <w:rPr>
          <w:spacing w:val="3"/>
        </w:rPr>
        <w:t>when</w:t>
      </w:r>
      <w:r>
        <w:rPr>
          <w:spacing w:val="-55"/>
        </w:rPr>
        <w:t xml:space="preserve"> </w:t>
      </w:r>
      <w:r>
        <w:t>and</w:t>
      </w:r>
      <w:r>
        <w:rPr>
          <w:spacing w:val="-54"/>
        </w:rPr>
        <w:t xml:space="preserve"> </w:t>
      </w:r>
      <w:r>
        <w:t>how</w:t>
      </w:r>
      <w:r>
        <w:rPr>
          <w:spacing w:val="-48"/>
        </w:rPr>
        <w:t xml:space="preserve"> </w:t>
      </w:r>
      <w:r>
        <w:t>you</w:t>
      </w:r>
      <w:r>
        <w:rPr>
          <w:spacing w:val="-49"/>
        </w:rPr>
        <w:t xml:space="preserve"> </w:t>
      </w:r>
      <w:r>
        <w:t>want</w:t>
      </w:r>
      <w:r>
        <w:rPr>
          <w:spacing w:val="-55"/>
        </w:rPr>
        <w:t xml:space="preserve"> </w:t>
      </w:r>
      <w:r>
        <w:t>to</w:t>
      </w:r>
      <w:r>
        <w:rPr>
          <w:spacing w:val="-42"/>
        </w:rPr>
        <w:t xml:space="preserve"> </w:t>
      </w:r>
      <w:r>
        <w:rPr>
          <w:spacing w:val="2"/>
        </w:rPr>
        <w:t>give</w:t>
      </w:r>
      <w:r>
        <w:rPr>
          <w:spacing w:val="-52"/>
        </w:rPr>
        <w:t xml:space="preserve"> </w:t>
      </w:r>
      <w:r>
        <w:t>feedback</w:t>
      </w:r>
      <w:r>
        <w:rPr>
          <w:spacing w:val="-55"/>
        </w:rPr>
        <w:t xml:space="preserve"> </w:t>
      </w:r>
      <w:r>
        <w:t>to</w:t>
      </w:r>
      <w:r>
        <w:rPr>
          <w:spacing w:val="-54"/>
        </w:rPr>
        <w:t xml:space="preserve"> </w:t>
      </w:r>
      <w:r>
        <w:t>all</w:t>
      </w:r>
      <w:r>
        <w:rPr>
          <w:spacing w:val="-46"/>
        </w:rPr>
        <w:t xml:space="preserve"> </w:t>
      </w:r>
      <w:r>
        <w:t xml:space="preserve">the </w:t>
      </w:r>
      <w:r>
        <w:rPr>
          <w:spacing w:val="3"/>
        </w:rPr>
        <w:t>employees.</w:t>
      </w:r>
    </w:p>
    <w:p w14:paraId="52FC8492" w14:textId="77777777" w:rsidR="00FE063D" w:rsidRDefault="00FE063D">
      <w:pPr>
        <w:pStyle w:val="BodyText"/>
        <w:spacing w:before="8"/>
      </w:pPr>
    </w:p>
    <w:p w14:paraId="3C76AF1B" w14:textId="77777777" w:rsidR="00FE063D" w:rsidRDefault="00DF7C8A">
      <w:pPr>
        <w:pStyle w:val="BodyText"/>
        <w:spacing w:before="1"/>
        <w:ind w:left="1386"/>
      </w:pPr>
      <w:r>
        <w:rPr>
          <w:noProof/>
        </w:rPr>
        <w:drawing>
          <wp:anchor distT="0" distB="0" distL="0" distR="0" simplePos="0" relativeHeight="485089280" behindDoc="1" locked="0" layoutInCell="1" allowOverlap="1" wp14:anchorId="455F8D45" wp14:editId="7DBB7764">
            <wp:simplePos x="0" y="0"/>
            <wp:positionH relativeFrom="page">
              <wp:posOffset>818737</wp:posOffset>
            </wp:positionH>
            <wp:positionV relativeFrom="paragraph">
              <wp:posOffset>134948</wp:posOffset>
            </wp:positionV>
            <wp:extent cx="2037323" cy="1047749"/>
            <wp:effectExtent l="0" t="0" r="0" b="0"/>
            <wp:wrapNone/>
            <wp:docPr id="2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image2.png"/>
                    <pic:cNvPicPr/>
                  </pic:nvPicPr>
                  <pic:blipFill>
                    <a:blip r:embed="rId8" cstate="print"/>
                    <a:stretch>
                      <a:fillRect/>
                    </a:stretch>
                  </pic:blipFill>
                  <pic:spPr>
                    <a:xfrm>
                      <a:off x="0" y="0"/>
                      <a:ext cx="2037323" cy="1047749"/>
                    </a:xfrm>
                    <a:prstGeom prst="rect">
                      <a:avLst/>
                    </a:prstGeom>
                  </pic:spPr>
                </pic:pic>
              </a:graphicData>
            </a:graphic>
          </wp:anchor>
        </w:drawing>
      </w:r>
      <w:r>
        <w:t>5.3.2. Action planning</w:t>
      </w:r>
    </w:p>
    <w:p w14:paraId="30286A7D" w14:textId="77777777" w:rsidR="00FE063D" w:rsidRDefault="00FE063D">
      <w:pPr>
        <w:pStyle w:val="BodyText"/>
        <w:rPr>
          <w:sz w:val="33"/>
        </w:rPr>
      </w:pPr>
    </w:p>
    <w:p w14:paraId="198A026C" w14:textId="77777777" w:rsidR="00FE063D" w:rsidRDefault="00DF7C8A">
      <w:pPr>
        <w:pStyle w:val="BodyText"/>
        <w:spacing w:before="1"/>
        <w:ind w:left="1370"/>
      </w:pPr>
      <w:r>
        <w:t>How do you ensure that immediate action can be taken on the results? The signal to</w:t>
      </w:r>
    </w:p>
    <w:p w14:paraId="5E8BA7DF" w14:textId="77777777" w:rsidR="00FE063D" w:rsidRDefault="00DF7C8A">
      <w:pPr>
        <w:pStyle w:val="BodyText"/>
        <w:spacing w:before="92" w:line="307" w:lineRule="auto"/>
        <w:ind w:left="1370" w:right="847"/>
      </w:pPr>
      <w:r>
        <w:rPr>
          <w:w w:val="95"/>
        </w:rPr>
        <w:t>take</w:t>
      </w:r>
      <w:r>
        <w:rPr>
          <w:spacing w:val="-24"/>
          <w:w w:val="95"/>
        </w:rPr>
        <w:t xml:space="preserve"> </w:t>
      </w:r>
      <w:r>
        <w:rPr>
          <w:w w:val="95"/>
        </w:rPr>
        <w:t>action</w:t>
      </w:r>
      <w:r>
        <w:rPr>
          <w:spacing w:val="-15"/>
          <w:w w:val="95"/>
        </w:rPr>
        <w:t xml:space="preserve"> </w:t>
      </w:r>
      <w:r>
        <w:rPr>
          <w:spacing w:val="2"/>
          <w:w w:val="95"/>
        </w:rPr>
        <w:t>should</w:t>
      </w:r>
      <w:r>
        <w:rPr>
          <w:spacing w:val="-14"/>
          <w:w w:val="95"/>
        </w:rPr>
        <w:t xml:space="preserve"> </w:t>
      </w:r>
      <w:r>
        <w:rPr>
          <w:spacing w:val="4"/>
          <w:w w:val="95"/>
        </w:rPr>
        <w:t>follow</w:t>
      </w:r>
      <w:r>
        <w:rPr>
          <w:spacing w:val="-28"/>
          <w:w w:val="95"/>
        </w:rPr>
        <w:t xml:space="preserve"> </w:t>
      </w:r>
      <w:r>
        <w:rPr>
          <w:w w:val="95"/>
        </w:rPr>
        <w:t>immediately</w:t>
      </w:r>
      <w:r>
        <w:rPr>
          <w:spacing w:val="-29"/>
          <w:w w:val="95"/>
        </w:rPr>
        <w:t xml:space="preserve"> </w:t>
      </w:r>
      <w:r>
        <w:rPr>
          <w:w w:val="95"/>
        </w:rPr>
        <w:t>after</w:t>
      </w:r>
      <w:r>
        <w:rPr>
          <w:spacing w:val="-35"/>
          <w:w w:val="95"/>
        </w:rPr>
        <w:t xml:space="preserve"> </w:t>
      </w:r>
      <w:r>
        <w:rPr>
          <w:spacing w:val="2"/>
          <w:w w:val="95"/>
        </w:rPr>
        <w:t>employees</w:t>
      </w:r>
      <w:r>
        <w:rPr>
          <w:spacing w:val="-30"/>
          <w:w w:val="95"/>
        </w:rPr>
        <w:t xml:space="preserve"> </w:t>
      </w:r>
      <w:r>
        <w:rPr>
          <w:w w:val="95"/>
        </w:rPr>
        <w:t>have</w:t>
      </w:r>
      <w:r>
        <w:rPr>
          <w:spacing w:val="-24"/>
          <w:w w:val="95"/>
        </w:rPr>
        <w:t xml:space="preserve"> </w:t>
      </w:r>
      <w:r>
        <w:rPr>
          <w:spacing w:val="4"/>
          <w:w w:val="95"/>
        </w:rPr>
        <w:t>been</w:t>
      </w:r>
      <w:r>
        <w:rPr>
          <w:spacing w:val="-30"/>
          <w:w w:val="95"/>
        </w:rPr>
        <w:t xml:space="preserve"> </w:t>
      </w:r>
      <w:r>
        <w:rPr>
          <w:w w:val="95"/>
        </w:rPr>
        <w:t>informed</w:t>
      </w:r>
      <w:r>
        <w:rPr>
          <w:spacing w:val="-31"/>
          <w:w w:val="95"/>
        </w:rPr>
        <w:t xml:space="preserve"> </w:t>
      </w:r>
      <w:r>
        <w:rPr>
          <w:w w:val="95"/>
        </w:rPr>
        <w:t>about</w:t>
      </w:r>
      <w:r>
        <w:rPr>
          <w:spacing w:val="-32"/>
          <w:w w:val="95"/>
        </w:rPr>
        <w:t xml:space="preserve"> </w:t>
      </w:r>
      <w:r>
        <w:rPr>
          <w:w w:val="95"/>
        </w:rPr>
        <w:t xml:space="preserve">the </w:t>
      </w:r>
      <w:r>
        <w:t>outcomes</w:t>
      </w:r>
      <w:r>
        <w:rPr>
          <w:spacing w:val="-54"/>
        </w:rPr>
        <w:t xml:space="preserve"> </w:t>
      </w:r>
      <w:r>
        <w:t>of</w:t>
      </w:r>
      <w:r>
        <w:rPr>
          <w:spacing w:val="-47"/>
        </w:rPr>
        <w:t xml:space="preserve"> </w:t>
      </w:r>
      <w:r>
        <w:t>the</w:t>
      </w:r>
      <w:r>
        <w:rPr>
          <w:spacing w:val="-45"/>
        </w:rPr>
        <w:t xml:space="preserve"> </w:t>
      </w:r>
      <w:r>
        <w:t>survey.</w:t>
      </w:r>
      <w:r>
        <w:rPr>
          <w:spacing w:val="-53"/>
        </w:rPr>
        <w:t xml:space="preserve"> </w:t>
      </w:r>
      <w:r>
        <w:t>The</w:t>
      </w:r>
      <w:r>
        <w:rPr>
          <w:spacing w:val="-46"/>
        </w:rPr>
        <w:t xml:space="preserve"> </w:t>
      </w:r>
      <w:r>
        <w:t>basis</w:t>
      </w:r>
      <w:r>
        <w:rPr>
          <w:spacing w:val="-48"/>
        </w:rPr>
        <w:t xml:space="preserve"> </w:t>
      </w:r>
      <w:r>
        <w:t>was</w:t>
      </w:r>
      <w:r>
        <w:rPr>
          <w:spacing w:val="-47"/>
        </w:rPr>
        <w:t xml:space="preserve"> </w:t>
      </w:r>
      <w:r>
        <w:t>created</w:t>
      </w:r>
      <w:r>
        <w:rPr>
          <w:spacing w:val="-55"/>
        </w:rPr>
        <w:t xml:space="preserve"> </w:t>
      </w:r>
      <w:r>
        <w:t>at</w:t>
      </w:r>
      <w:r>
        <w:rPr>
          <w:spacing w:val="-42"/>
        </w:rPr>
        <w:t xml:space="preserve"> </w:t>
      </w:r>
      <w:r>
        <w:t>an</w:t>
      </w:r>
      <w:r>
        <w:rPr>
          <w:spacing w:val="-49"/>
        </w:rPr>
        <w:t xml:space="preserve"> </w:t>
      </w:r>
      <w:r>
        <w:rPr>
          <w:spacing w:val="3"/>
        </w:rPr>
        <w:t>earlier</w:t>
      </w:r>
      <w:r>
        <w:rPr>
          <w:spacing w:val="-56"/>
        </w:rPr>
        <w:t xml:space="preserve"> </w:t>
      </w:r>
      <w:r>
        <w:t>stage</w:t>
      </w:r>
      <w:r>
        <w:rPr>
          <w:spacing w:val="-45"/>
        </w:rPr>
        <w:t xml:space="preserve"> </w:t>
      </w:r>
      <w:r>
        <w:rPr>
          <w:spacing w:val="3"/>
        </w:rPr>
        <w:t>with</w:t>
      </w:r>
      <w:r>
        <w:rPr>
          <w:spacing w:val="-54"/>
        </w:rPr>
        <w:t xml:space="preserve"> </w:t>
      </w:r>
      <w:r>
        <w:t>a</w:t>
      </w:r>
      <w:r>
        <w:rPr>
          <w:spacing w:val="-44"/>
        </w:rPr>
        <w:t xml:space="preserve"> </w:t>
      </w:r>
      <w:r>
        <w:t>clear</w:t>
      </w:r>
      <w:r>
        <w:rPr>
          <w:spacing w:val="-50"/>
        </w:rPr>
        <w:t xml:space="preserve"> </w:t>
      </w:r>
      <w:r>
        <w:t xml:space="preserve">report </w:t>
      </w:r>
      <w:r>
        <w:rPr>
          <w:spacing w:val="2"/>
        </w:rPr>
        <w:t>available,</w:t>
      </w:r>
      <w:r>
        <w:rPr>
          <w:spacing w:val="-42"/>
        </w:rPr>
        <w:t xml:space="preserve"> </w:t>
      </w:r>
      <w:r>
        <w:rPr>
          <w:spacing w:val="2"/>
        </w:rPr>
        <w:t>for</w:t>
      </w:r>
      <w:r>
        <w:rPr>
          <w:spacing w:val="-47"/>
        </w:rPr>
        <w:t xml:space="preserve"> </w:t>
      </w:r>
      <w:r>
        <w:rPr>
          <w:spacing w:val="3"/>
        </w:rPr>
        <w:t>every</w:t>
      </w:r>
      <w:r>
        <w:rPr>
          <w:spacing w:val="-42"/>
        </w:rPr>
        <w:t xml:space="preserve"> </w:t>
      </w:r>
      <w:r>
        <w:rPr>
          <w:spacing w:val="5"/>
        </w:rPr>
        <w:t>level.</w:t>
      </w:r>
      <w:r>
        <w:rPr>
          <w:spacing w:val="-42"/>
        </w:rPr>
        <w:t xml:space="preserve"> </w:t>
      </w:r>
      <w:r>
        <w:t>The</w:t>
      </w:r>
      <w:r>
        <w:rPr>
          <w:spacing w:val="-39"/>
        </w:rPr>
        <w:t xml:space="preserve"> </w:t>
      </w:r>
      <w:r>
        <w:t>important</w:t>
      </w:r>
      <w:r>
        <w:rPr>
          <w:spacing w:val="-44"/>
        </w:rPr>
        <w:t xml:space="preserve"> </w:t>
      </w:r>
      <w:r>
        <w:t>thing</w:t>
      </w:r>
      <w:r>
        <w:rPr>
          <w:spacing w:val="-45"/>
        </w:rPr>
        <w:t xml:space="preserve"> </w:t>
      </w:r>
      <w:r>
        <w:t>now</w:t>
      </w:r>
      <w:r>
        <w:rPr>
          <w:spacing w:val="-30"/>
        </w:rPr>
        <w:t xml:space="preserve"> </w:t>
      </w:r>
      <w:r>
        <w:rPr>
          <w:spacing w:val="4"/>
        </w:rPr>
        <w:t>is</w:t>
      </w:r>
      <w:r>
        <w:rPr>
          <w:spacing w:val="-31"/>
        </w:rPr>
        <w:t xml:space="preserve"> </w:t>
      </w:r>
      <w:r>
        <w:t>to</w:t>
      </w:r>
      <w:r>
        <w:rPr>
          <w:spacing w:val="-32"/>
        </w:rPr>
        <w:t xml:space="preserve"> </w:t>
      </w:r>
      <w:r>
        <w:t>translate</w:t>
      </w:r>
      <w:r>
        <w:rPr>
          <w:spacing w:val="-39"/>
        </w:rPr>
        <w:t xml:space="preserve"> </w:t>
      </w:r>
      <w:r>
        <w:t>the</w:t>
      </w:r>
      <w:r>
        <w:rPr>
          <w:spacing w:val="-27"/>
        </w:rPr>
        <w:t xml:space="preserve"> </w:t>
      </w:r>
      <w:r>
        <w:t>report</w:t>
      </w:r>
      <w:r>
        <w:rPr>
          <w:spacing w:val="-34"/>
        </w:rPr>
        <w:t xml:space="preserve"> </w:t>
      </w:r>
      <w:r>
        <w:rPr>
          <w:spacing w:val="2"/>
        </w:rPr>
        <w:t xml:space="preserve">into </w:t>
      </w:r>
      <w:r>
        <w:t>concrete,</w:t>
      </w:r>
      <w:r>
        <w:rPr>
          <w:spacing w:val="-33"/>
        </w:rPr>
        <w:t xml:space="preserve"> </w:t>
      </w:r>
      <w:r>
        <w:t>well-coordinated</w:t>
      </w:r>
      <w:r>
        <w:rPr>
          <w:spacing w:val="-35"/>
        </w:rPr>
        <w:t xml:space="preserve"> </w:t>
      </w:r>
      <w:r>
        <w:t>actions.</w:t>
      </w:r>
    </w:p>
    <w:p w14:paraId="2EB41085" w14:textId="77777777" w:rsidR="00FE063D" w:rsidRDefault="00FE063D">
      <w:pPr>
        <w:pStyle w:val="BodyText"/>
        <w:spacing w:before="8"/>
      </w:pPr>
    </w:p>
    <w:p w14:paraId="4CEA977B" w14:textId="77777777" w:rsidR="00FE063D" w:rsidRDefault="00DF7C8A">
      <w:pPr>
        <w:pStyle w:val="ListParagraph"/>
        <w:numPr>
          <w:ilvl w:val="0"/>
          <w:numId w:val="19"/>
        </w:numPr>
        <w:tabs>
          <w:tab w:val="left" w:pos="1851"/>
          <w:tab w:val="left" w:pos="1852"/>
        </w:tabs>
        <w:rPr>
          <w:sz w:val="24"/>
        </w:rPr>
      </w:pPr>
      <w:r>
        <w:rPr>
          <w:sz w:val="24"/>
        </w:rPr>
        <w:t>Decide</w:t>
      </w:r>
      <w:r>
        <w:rPr>
          <w:spacing w:val="-31"/>
          <w:sz w:val="24"/>
        </w:rPr>
        <w:t xml:space="preserve"> </w:t>
      </w:r>
      <w:r>
        <w:rPr>
          <w:sz w:val="24"/>
        </w:rPr>
        <w:t>who</w:t>
      </w:r>
      <w:r>
        <w:rPr>
          <w:spacing w:val="-22"/>
          <w:sz w:val="24"/>
        </w:rPr>
        <w:t xml:space="preserve"> </w:t>
      </w:r>
      <w:r>
        <w:rPr>
          <w:spacing w:val="4"/>
          <w:sz w:val="24"/>
        </w:rPr>
        <w:t>is</w:t>
      </w:r>
      <w:r>
        <w:rPr>
          <w:spacing w:val="-22"/>
          <w:sz w:val="24"/>
        </w:rPr>
        <w:t xml:space="preserve"> </w:t>
      </w:r>
      <w:r>
        <w:rPr>
          <w:spacing w:val="2"/>
          <w:sz w:val="24"/>
        </w:rPr>
        <w:t>responsible</w:t>
      </w:r>
      <w:r>
        <w:rPr>
          <w:spacing w:val="-30"/>
          <w:sz w:val="24"/>
        </w:rPr>
        <w:t xml:space="preserve"> </w:t>
      </w:r>
      <w:r>
        <w:rPr>
          <w:spacing w:val="2"/>
          <w:sz w:val="24"/>
        </w:rPr>
        <w:t>for</w:t>
      </w:r>
      <w:r>
        <w:rPr>
          <w:spacing w:val="-42"/>
          <w:sz w:val="24"/>
        </w:rPr>
        <w:t xml:space="preserve"> </w:t>
      </w:r>
      <w:r>
        <w:rPr>
          <w:sz w:val="24"/>
        </w:rPr>
        <w:t>drawing</w:t>
      </w:r>
      <w:r>
        <w:rPr>
          <w:spacing w:val="-38"/>
          <w:sz w:val="24"/>
        </w:rPr>
        <w:t xml:space="preserve"> </w:t>
      </w:r>
      <w:r>
        <w:rPr>
          <w:sz w:val="24"/>
        </w:rPr>
        <w:t>up</w:t>
      </w:r>
      <w:r>
        <w:rPr>
          <w:spacing w:val="-22"/>
          <w:sz w:val="24"/>
        </w:rPr>
        <w:t xml:space="preserve"> </w:t>
      </w:r>
      <w:r>
        <w:rPr>
          <w:sz w:val="24"/>
        </w:rPr>
        <w:t>action</w:t>
      </w:r>
      <w:r>
        <w:rPr>
          <w:spacing w:val="-23"/>
          <w:sz w:val="24"/>
        </w:rPr>
        <w:t xml:space="preserve"> </w:t>
      </w:r>
      <w:r>
        <w:rPr>
          <w:sz w:val="24"/>
        </w:rPr>
        <w:t>plans;</w:t>
      </w:r>
    </w:p>
    <w:p w14:paraId="5EC2295E" w14:textId="77777777" w:rsidR="00FE063D" w:rsidRDefault="00DF7C8A">
      <w:pPr>
        <w:pStyle w:val="ListParagraph"/>
        <w:numPr>
          <w:ilvl w:val="0"/>
          <w:numId w:val="19"/>
        </w:numPr>
        <w:tabs>
          <w:tab w:val="left" w:pos="1851"/>
          <w:tab w:val="left" w:pos="1852"/>
        </w:tabs>
        <w:spacing w:before="251"/>
        <w:rPr>
          <w:sz w:val="24"/>
        </w:rPr>
      </w:pPr>
      <w:r>
        <w:rPr>
          <w:spacing w:val="3"/>
          <w:sz w:val="24"/>
        </w:rPr>
        <w:t>Set</w:t>
      </w:r>
      <w:r>
        <w:rPr>
          <w:spacing w:val="-23"/>
          <w:sz w:val="24"/>
        </w:rPr>
        <w:t xml:space="preserve"> </w:t>
      </w:r>
      <w:r>
        <w:rPr>
          <w:sz w:val="24"/>
        </w:rPr>
        <w:t>a</w:t>
      </w:r>
      <w:r>
        <w:rPr>
          <w:spacing w:val="-25"/>
          <w:sz w:val="24"/>
        </w:rPr>
        <w:t xml:space="preserve"> </w:t>
      </w:r>
      <w:r>
        <w:rPr>
          <w:spacing w:val="3"/>
          <w:sz w:val="24"/>
        </w:rPr>
        <w:t>deadline</w:t>
      </w:r>
      <w:r>
        <w:rPr>
          <w:spacing w:val="-29"/>
          <w:sz w:val="24"/>
        </w:rPr>
        <w:t xml:space="preserve"> </w:t>
      </w:r>
      <w:r>
        <w:rPr>
          <w:spacing w:val="2"/>
          <w:sz w:val="24"/>
        </w:rPr>
        <w:t>for</w:t>
      </w:r>
      <w:r>
        <w:rPr>
          <w:spacing w:val="-41"/>
          <w:sz w:val="24"/>
        </w:rPr>
        <w:t xml:space="preserve"> </w:t>
      </w:r>
      <w:r>
        <w:rPr>
          <w:sz w:val="24"/>
        </w:rPr>
        <w:t>drawing</w:t>
      </w:r>
      <w:r>
        <w:rPr>
          <w:spacing w:val="-38"/>
          <w:sz w:val="24"/>
        </w:rPr>
        <w:t xml:space="preserve"> </w:t>
      </w:r>
      <w:r>
        <w:rPr>
          <w:sz w:val="24"/>
        </w:rPr>
        <w:t>up</w:t>
      </w:r>
      <w:r>
        <w:rPr>
          <w:spacing w:val="-6"/>
          <w:sz w:val="24"/>
        </w:rPr>
        <w:t xml:space="preserve"> </w:t>
      </w:r>
      <w:r>
        <w:rPr>
          <w:sz w:val="24"/>
        </w:rPr>
        <w:t>the</w:t>
      </w:r>
      <w:r>
        <w:rPr>
          <w:spacing w:val="-29"/>
          <w:sz w:val="24"/>
        </w:rPr>
        <w:t xml:space="preserve"> </w:t>
      </w:r>
      <w:r>
        <w:rPr>
          <w:sz w:val="24"/>
        </w:rPr>
        <w:t>action</w:t>
      </w:r>
      <w:r>
        <w:rPr>
          <w:spacing w:val="-6"/>
          <w:sz w:val="24"/>
        </w:rPr>
        <w:t xml:space="preserve"> </w:t>
      </w:r>
      <w:r>
        <w:rPr>
          <w:sz w:val="24"/>
        </w:rPr>
        <w:t>plans.</w:t>
      </w:r>
    </w:p>
    <w:p w14:paraId="59B9D343" w14:textId="77777777" w:rsidR="00FE063D" w:rsidRDefault="00FE063D">
      <w:pPr>
        <w:pStyle w:val="BodyText"/>
        <w:spacing w:before="6"/>
        <w:rPr>
          <w:sz w:val="31"/>
        </w:rPr>
      </w:pPr>
    </w:p>
    <w:p w14:paraId="48EAA28E" w14:textId="77777777" w:rsidR="00FE063D" w:rsidRDefault="00DF7C8A">
      <w:pPr>
        <w:pStyle w:val="BodyText"/>
        <w:spacing w:line="312" w:lineRule="auto"/>
        <w:ind w:left="1370" w:right="832"/>
      </w:pPr>
      <w:r>
        <w:t>The</w:t>
      </w:r>
      <w:r>
        <w:rPr>
          <w:spacing w:val="-48"/>
        </w:rPr>
        <w:t xml:space="preserve"> </w:t>
      </w:r>
      <w:r>
        <w:rPr>
          <w:spacing w:val="2"/>
        </w:rPr>
        <w:t>responsible</w:t>
      </w:r>
      <w:r>
        <w:rPr>
          <w:spacing w:val="-52"/>
        </w:rPr>
        <w:t xml:space="preserve"> </w:t>
      </w:r>
      <w:r>
        <w:t>managers,</w:t>
      </w:r>
      <w:r>
        <w:rPr>
          <w:spacing w:val="-55"/>
        </w:rPr>
        <w:t xml:space="preserve"> </w:t>
      </w:r>
      <w:r>
        <w:t>project</w:t>
      </w:r>
      <w:r>
        <w:rPr>
          <w:spacing w:val="-55"/>
        </w:rPr>
        <w:t xml:space="preserve"> </w:t>
      </w:r>
      <w:r>
        <w:t>owners</w:t>
      </w:r>
      <w:r>
        <w:rPr>
          <w:spacing w:val="-55"/>
        </w:rPr>
        <w:t xml:space="preserve"> </w:t>
      </w:r>
      <w:r>
        <w:t>and</w:t>
      </w:r>
      <w:r>
        <w:rPr>
          <w:spacing w:val="-50"/>
        </w:rPr>
        <w:t xml:space="preserve"> </w:t>
      </w:r>
      <w:r>
        <w:t>team</w:t>
      </w:r>
      <w:r>
        <w:rPr>
          <w:spacing w:val="-50"/>
        </w:rPr>
        <w:t xml:space="preserve"> </w:t>
      </w:r>
      <w:r>
        <w:t>managers</w:t>
      </w:r>
      <w:r>
        <w:rPr>
          <w:spacing w:val="-49"/>
        </w:rPr>
        <w:t xml:space="preserve"> </w:t>
      </w:r>
      <w:r>
        <w:rPr>
          <w:spacing w:val="4"/>
        </w:rPr>
        <w:t>need</w:t>
      </w:r>
      <w:r>
        <w:rPr>
          <w:spacing w:val="-55"/>
        </w:rPr>
        <w:t xml:space="preserve"> </w:t>
      </w:r>
      <w:r>
        <w:t>to</w:t>
      </w:r>
      <w:r>
        <w:rPr>
          <w:spacing w:val="-50"/>
        </w:rPr>
        <w:t xml:space="preserve"> </w:t>
      </w:r>
      <w:r>
        <w:t>discuss</w:t>
      </w:r>
      <w:r>
        <w:rPr>
          <w:spacing w:val="-49"/>
        </w:rPr>
        <w:t xml:space="preserve"> </w:t>
      </w:r>
      <w:r>
        <w:t>the results.</w:t>
      </w:r>
      <w:r>
        <w:rPr>
          <w:spacing w:val="-54"/>
        </w:rPr>
        <w:t xml:space="preserve"> </w:t>
      </w:r>
      <w:r>
        <w:t>These</w:t>
      </w:r>
      <w:r>
        <w:rPr>
          <w:spacing w:val="-52"/>
        </w:rPr>
        <w:t xml:space="preserve"> </w:t>
      </w:r>
      <w:r>
        <w:rPr>
          <w:spacing w:val="-3"/>
        </w:rPr>
        <w:t>are</w:t>
      </w:r>
      <w:r>
        <w:rPr>
          <w:spacing w:val="-45"/>
        </w:rPr>
        <w:t xml:space="preserve"> </w:t>
      </w:r>
      <w:r>
        <w:rPr>
          <w:spacing w:val="2"/>
        </w:rPr>
        <w:t>then</w:t>
      </w:r>
      <w:r>
        <w:rPr>
          <w:spacing w:val="-49"/>
        </w:rPr>
        <w:t xml:space="preserve"> </w:t>
      </w:r>
      <w:r>
        <w:t>discussed</w:t>
      </w:r>
      <w:r>
        <w:rPr>
          <w:spacing w:val="-54"/>
        </w:rPr>
        <w:t xml:space="preserve"> </w:t>
      </w:r>
      <w:r>
        <w:rPr>
          <w:spacing w:val="3"/>
        </w:rPr>
        <w:t>with</w:t>
      </w:r>
      <w:r>
        <w:rPr>
          <w:spacing w:val="-54"/>
        </w:rPr>
        <w:t xml:space="preserve"> </w:t>
      </w:r>
      <w:r>
        <w:t>the</w:t>
      </w:r>
      <w:r>
        <w:rPr>
          <w:spacing w:val="-46"/>
        </w:rPr>
        <w:t xml:space="preserve"> </w:t>
      </w:r>
      <w:r>
        <w:rPr>
          <w:spacing w:val="3"/>
        </w:rPr>
        <w:t>employees.</w:t>
      </w:r>
      <w:r>
        <w:rPr>
          <w:spacing w:val="-54"/>
        </w:rPr>
        <w:t xml:space="preserve"> </w:t>
      </w:r>
      <w:r>
        <w:t>Any</w:t>
      </w:r>
      <w:r>
        <w:rPr>
          <w:spacing w:val="-53"/>
        </w:rPr>
        <w:t xml:space="preserve"> </w:t>
      </w:r>
      <w:r>
        <w:t>uncertainties</w:t>
      </w:r>
      <w:r>
        <w:rPr>
          <w:spacing w:val="-54"/>
        </w:rPr>
        <w:t xml:space="preserve"> </w:t>
      </w:r>
      <w:r>
        <w:t>among</w:t>
      </w:r>
      <w:r>
        <w:rPr>
          <w:spacing w:val="-55"/>
        </w:rPr>
        <w:t xml:space="preserve"> </w:t>
      </w:r>
      <w:r>
        <w:t xml:space="preserve">the </w:t>
      </w:r>
      <w:r>
        <w:rPr>
          <w:w w:val="95"/>
        </w:rPr>
        <w:t>management</w:t>
      </w:r>
      <w:r>
        <w:rPr>
          <w:spacing w:val="-40"/>
          <w:w w:val="95"/>
        </w:rPr>
        <w:t xml:space="preserve"> </w:t>
      </w:r>
      <w:r>
        <w:rPr>
          <w:w w:val="95"/>
        </w:rPr>
        <w:t>members</w:t>
      </w:r>
      <w:r>
        <w:rPr>
          <w:spacing w:val="-38"/>
          <w:w w:val="95"/>
        </w:rPr>
        <w:t xml:space="preserve"> </w:t>
      </w:r>
      <w:r>
        <w:rPr>
          <w:spacing w:val="-3"/>
          <w:w w:val="95"/>
        </w:rPr>
        <w:t>can</w:t>
      </w:r>
      <w:r>
        <w:rPr>
          <w:spacing w:val="-14"/>
          <w:w w:val="95"/>
        </w:rPr>
        <w:t xml:space="preserve"> </w:t>
      </w:r>
      <w:r>
        <w:rPr>
          <w:w w:val="95"/>
        </w:rPr>
        <w:t>be</w:t>
      </w:r>
      <w:r>
        <w:rPr>
          <w:spacing w:val="-22"/>
          <w:w w:val="95"/>
        </w:rPr>
        <w:t xml:space="preserve"> </w:t>
      </w:r>
      <w:r>
        <w:rPr>
          <w:w w:val="95"/>
        </w:rPr>
        <w:t>discussed</w:t>
      </w:r>
      <w:r>
        <w:rPr>
          <w:spacing w:val="-38"/>
          <w:w w:val="95"/>
        </w:rPr>
        <w:t xml:space="preserve"> </w:t>
      </w:r>
      <w:r>
        <w:rPr>
          <w:w w:val="95"/>
        </w:rPr>
        <w:t>at</w:t>
      </w:r>
      <w:r>
        <w:rPr>
          <w:spacing w:val="-29"/>
          <w:w w:val="95"/>
        </w:rPr>
        <w:t xml:space="preserve"> </w:t>
      </w:r>
      <w:r>
        <w:rPr>
          <w:w w:val="95"/>
        </w:rPr>
        <w:t>that</w:t>
      </w:r>
      <w:r>
        <w:rPr>
          <w:spacing w:val="-28"/>
          <w:w w:val="95"/>
        </w:rPr>
        <w:t xml:space="preserve"> </w:t>
      </w:r>
      <w:r>
        <w:rPr>
          <w:spacing w:val="3"/>
          <w:w w:val="95"/>
        </w:rPr>
        <w:t>time.</w:t>
      </w:r>
      <w:r>
        <w:rPr>
          <w:spacing w:val="-37"/>
          <w:w w:val="95"/>
        </w:rPr>
        <w:t xml:space="preserve"> </w:t>
      </w:r>
      <w:r>
        <w:rPr>
          <w:w w:val="95"/>
        </w:rPr>
        <w:t>The</w:t>
      </w:r>
      <w:r>
        <w:rPr>
          <w:spacing w:val="-21"/>
          <w:w w:val="95"/>
        </w:rPr>
        <w:t xml:space="preserve"> </w:t>
      </w:r>
      <w:r>
        <w:rPr>
          <w:w w:val="95"/>
        </w:rPr>
        <w:t>dialogue</w:t>
      </w:r>
      <w:r>
        <w:rPr>
          <w:spacing w:val="-34"/>
          <w:w w:val="95"/>
        </w:rPr>
        <w:t xml:space="preserve"> </w:t>
      </w:r>
      <w:r>
        <w:rPr>
          <w:spacing w:val="3"/>
          <w:w w:val="95"/>
        </w:rPr>
        <w:t>with</w:t>
      </w:r>
      <w:r>
        <w:rPr>
          <w:spacing w:val="-26"/>
          <w:w w:val="95"/>
        </w:rPr>
        <w:t xml:space="preserve"> </w:t>
      </w:r>
      <w:r>
        <w:rPr>
          <w:w w:val="95"/>
        </w:rPr>
        <w:t>the</w:t>
      </w:r>
      <w:r>
        <w:rPr>
          <w:spacing w:val="-34"/>
          <w:w w:val="95"/>
        </w:rPr>
        <w:t xml:space="preserve"> </w:t>
      </w:r>
      <w:r>
        <w:rPr>
          <w:spacing w:val="2"/>
          <w:w w:val="95"/>
        </w:rPr>
        <w:t xml:space="preserve">employees </w:t>
      </w:r>
      <w:r>
        <w:rPr>
          <w:spacing w:val="-3"/>
        </w:rPr>
        <w:t>can</w:t>
      </w:r>
      <w:r>
        <w:rPr>
          <w:spacing w:val="-27"/>
        </w:rPr>
        <w:t xml:space="preserve"> </w:t>
      </w:r>
      <w:r>
        <w:t>be</w:t>
      </w:r>
      <w:r>
        <w:rPr>
          <w:spacing w:val="-43"/>
        </w:rPr>
        <w:t xml:space="preserve"> </w:t>
      </w:r>
      <w:r>
        <w:rPr>
          <w:spacing w:val="3"/>
        </w:rPr>
        <w:t>initiated</w:t>
      </w:r>
      <w:r>
        <w:rPr>
          <w:spacing w:val="-46"/>
        </w:rPr>
        <w:t xml:space="preserve"> </w:t>
      </w:r>
      <w:r>
        <w:rPr>
          <w:spacing w:val="3"/>
        </w:rPr>
        <w:t>per</w:t>
      </w:r>
      <w:r>
        <w:rPr>
          <w:spacing w:val="-50"/>
        </w:rPr>
        <w:t xml:space="preserve"> </w:t>
      </w:r>
      <w:r>
        <w:rPr>
          <w:spacing w:val="2"/>
        </w:rPr>
        <w:t>business</w:t>
      </w:r>
      <w:r>
        <w:rPr>
          <w:spacing w:val="-46"/>
        </w:rPr>
        <w:t xml:space="preserve"> </w:t>
      </w:r>
      <w:r>
        <w:rPr>
          <w:spacing w:val="2"/>
        </w:rPr>
        <w:t>unit</w:t>
      </w:r>
      <w:r>
        <w:rPr>
          <w:spacing w:val="-47"/>
        </w:rPr>
        <w:t xml:space="preserve"> </w:t>
      </w:r>
      <w:r>
        <w:t>or</w:t>
      </w:r>
      <w:r>
        <w:rPr>
          <w:spacing w:val="-30"/>
        </w:rPr>
        <w:t xml:space="preserve"> </w:t>
      </w:r>
      <w:r>
        <w:t>team</w:t>
      </w:r>
      <w:r>
        <w:rPr>
          <w:spacing w:val="-37"/>
        </w:rPr>
        <w:t xml:space="preserve"> </w:t>
      </w:r>
      <w:r>
        <w:rPr>
          <w:spacing w:val="4"/>
        </w:rPr>
        <w:t>in</w:t>
      </w:r>
      <w:r>
        <w:rPr>
          <w:spacing w:val="-37"/>
        </w:rPr>
        <w:t xml:space="preserve"> </w:t>
      </w:r>
      <w:r>
        <w:t>order</w:t>
      </w:r>
      <w:r>
        <w:rPr>
          <w:spacing w:val="-50"/>
        </w:rPr>
        <w:t xml:space="preserve"> </w:t>
      </w:r>
      <w:r>
        <w:t>to</w:t>
      </w:r>
      <w:r>
        <w:rPr>
          <w:spacing w:val="-27"/>
        </w:rPr>
        <w:t xml:space="preserve"> </w:t>
      </w:r>
      <w:r>
        <w:t>arrive</w:t>
      </w:r>
      <w:r>
        <w:rPr>
          <w:spacing w:val="-42"/>
        </w:rPr>
        <w:t xml:space="preserve"> </w:t>
      </w:r>
      <w:r>
        <w:t>at</w:t>
      </w:r>
      <w:r>
        <w:rPr>
          <w:spacing w:val="-28"/>
        </w:rPr>
        <w:t xml:space="preserve"> </w:t>
      </w:r>
      <w:r>
        <w:rPr>
          <w:spacing w:val="2"/>
        </w:rPr>
        <w:t>improvement</w:t>
      </w:r>
      <w:r>
        <w:rPr>
          <w:spacing w:val="-47"/>
        </w:rPr>
        <w:t xml:space="preserve"> </w:t>
      </w:r>
      <w:r>
        <w:t>plans</w:t>
      </w:r>
      <w:r>
        <w:rPr>
          <w:spacing w:val="-46"/>
        </w:rPr>
        <w:t xml:space="preserve"> </w:t>
      </w:r>
      <w:r>
        <w:t xml:space="preserve">at </w:t>
      </w:r>
      <w:r>
        <w:rPr>
          <w:w w:val="95"/>
        </w:rPr>
        <w:t>operational</w:t>
      </w:r>
      <w:r>
        <w:rPr>
          <w:spacing w:val="-34"/>
          <w:w w:val="95"/>
        </w:rPr>
        <w:t xml:space="preserve"> </w:t>
      </w:r>
      <w:r>
        <w:rPr>
          <w:spacing w:val="5"/>
          <w:w w:val="95"/>
        </w:rPr>
        <w:t>level.</w:t>
      </w:r>
      <w:r>
        <w:rPr>
          <w:spacing w:val="-39"/>
          <w:w w:val="95"/>
        </w:rPr>
        <w:t xml:space="preserve"> </w:t>
      </w:r>
      <w:r>
        <w:rPr>
          <w:w w:val="95"/>
        </w:rPr>
        <w:t>When</w:t>
      </w:r>
      <w:r>
        <w:rPr>
          <w:spacing w:val="-40"/>
          <w:w w:val="95"/>
        </w:rPr>
        <w:t xml:space="preserve"> </w:t>
      </w:r>
      <w:r>
        <w:rPr>
          <w:w w:val="95"/>
        </w:rPr>
        <w:t>that</w:t>
      </w:r>
      <w:r>
        <w:rPr>
          <w:spacing w:val="-40"/>
          <w:w w:val="95"/>
        </w:rPr>
        <w:t xml:space="preserve"> </w:t>
      </w:r>
      <w:r>
        <w:rPr>
          <w:w w:val="95"/>
        </w:rPr>
        <w:t>has</w:t>
      </w:r>
      <w:r>
        <w:rPr>
          <w:spacing w:val="-16"/>
          <w:w w:val="95"/>
        </w:rPr>
        <w:t xml:space="preserve"> </w:t>
      </w:r>
      <w:r>
        <w:rPr>
          <w:spacing w:val="4"/>
          <w:w w:val="95"/>
        </w:rPr>
        <w:t>been</w:t>
      </w:r>
      <w:r>
        <w:rPr>
          <w:spacing w:val="-40"/>
          <w:w w:val="95"/>
        </w:rPr>
        <w:t xml:space="preserve"> </w:t>
      </w:r>
      <w:r>
        <w:rPr>
          <w:w w:val="95"/>
        </w:rPr>
        <w:t>accomplished,</w:t>
      </w:r>
      <w:r>
        <w:rPr>
          <w:spacing w:val="-37"/>
          <w:w w:val="95"/>
        </w:rPr>
        <w:t xml:space="preserve"> </w:t>
      </w:r>
      <w:r>
        <w:rPr>
          <w:w w:val="95"/>
        </w:rPr>
        <w:t>the</w:t>
      </w:r>
      <w:r>
        <w:rPr>
          <w:spacing w:val="-35"/>
          <w:w w:val="95"/>
        </w:rPr>
        <w:t xml:space="preserve"> </w:t>
      </w:r>
      <w:r>
        <w:rPr>
          <w:w w:val="95"/>
        </w:rPr>
        <w:t>path</w:t>
      </w:r>
      <w:r>
        <w:rPr>
          <w:spacing w:val="-28"/>
          <w:w w:val="95"/>
        </w:rPr>
        <w:t xml:space="preserve"> </w:t>
      </w:r>
      <w:r>
        <w:rPr>
          <w:spacing w:val="2"/>
          <w:w w:val="95"/>
        </w:rPr>
        <w:t>leads</w:t>
      </w:r>
      <w:r>
        <w:rPr>
          <w:spacing w:val="-28"/>
          <w:w w:val="95"/>
        </w:rPr>
        <w:t xml:space="preserve"> </w:t>
      </w:r>
      <w:r>
        <w:rPr>
          <w:w w:val="95"/>
        </w:rPr>
        <w:t>upward</w:t>
      </w:r>
      <w:r>
        <w:rPr>
          <w:spacing w:val="-40"/>
          <w:w w:val="95"/>
        </w:rPr>
        <w:t xml:space="preserve"> </w:t>
      </w:r>
      <w:r>
        <w:rPr>
          <w:w w:val="95"/>
        </w:rPr>
        <w:t>again.</w:t>
      </w:r>
      <w:r>
        <w:rPr>
          <w:spacing w:val="-27"/>
          <w:w w:val="95"/>
        </w:rPr>
        <w:t xml:space="preserve"> </w:t>
      </w:r>
      <w:r>
        <w:rPr>
          <w:spacing w:val="-7"/>
          <w:w w:val="95"/>
        </w:rPr>
        <w:t xml:space="preserve">You </w:t>
      </w:r>
      <w:r>
        <w:rPr>
          <w:w w:val="95"/>
        </w:rPr>
        <w:t>compare</w:t>
      </w:r>
      <w:r>
        <w:rPr>
          <w:spacing w:val="-15"/>
          <w:w w:val="95"/>
        </w:rPr>
        <w:t xml:space="preserve"> </w:t>
      </w:r>
      <w:r>
        <w:rPr>
          <w:w w:val="95"/>
        </w:rPr>
        <w:t>your</w:t>
      </w:r>
      <w:r>
        <w:rPr>
          <w:spacing w:val="-26"/>
          <w:w w:val="95"/>
        </w:rPr>
        <w:t xml:space="preserve"> </w:t>
      </w:r>
      <w:r>
        <w:rPr>
          <w:w w:val="95"/>
        </w:rPr>
        <w:t>plans</w:t>
      </w:r>
      <w:r>
        <w:rPr>
          <w:spacing w:val="-20"/>
          <w:w w:val="95"/>
        </w:rPr>
        <w:t xml:space="preserve"> </w:t>
      </w:r>
      <w:r>
        <w:rPr>
          <w:spacing w:val="3"/>
          <w:w w:val="95"/>
        </w:rPr>
        <w:t>with</w:t>
      </w:r>
      <w:r>
        <w:rPr>
          <w:spacing w:val="-34"/>
          <w:w w:val="95"/>
        </w:rPr>
        <w:t xml:space="preserve"> </w:t>
      </w:r>
      <w:r>
        <w:rPr>
          <w:w w:val="95"/>
        </w:rPr>
        <w:t>those</w:t>
      </w:r>
      <w:r>
        <w:rPr>
          <w:spacing w:val="-15"/>
          <w:w w:val="95"/>
        </w:rPr>
        <w:t xml:space="preserve"> </w:t>
      </w:r>
      <w:r>
        <w:rPr>
          <w:w w:val="95"/>
        </w:rPr>
        <w:t>of</w:t>
      </w:r>
      <w:r>
        <w:rPr>
          <w:spacing w:val="-17"/>
          <w:w w:val="95"/>
        </w:rPr>
        <w:t xml:space="preserve"> </w:t>
      </w:r>
      <w:r>
        <w:rPr>
          <w:w w:val="95"/>
        </w:rPr>
        <w:t>other</w:t>
      </w:r>
      <w:r>
        <w:rPr>
          <w:spacing w:val="-25"/>
          <w:w w:val="95"/>
        </w:rPr>
        <w:t xml:space="preserve"> </w:t>
      </w:r>
      <w:r>
        <w:rPr>
          <w:spacing w:val="2"/>
          <w:w w:val="95"/>
        </w:rPr>
        <w:t>business</w:t>
      </w:r>
      <w:r>
        <w:rPr>
          <w:spacing w:val="-34"/>
          <w:w w:val="95"/>
        </w:rPr>
        <w:t xml:space="preserve"> </w:t>
      </w:r>
      <w:r>
        <w:rPr>
          <w:w w:val="95"/>
        </w:rPr>
        <w:t>units</w:t>
      </w:r>
      <w:r>
        <w:rPr>
          <w:spacing w:val="-35"/>
          <w:w w:val="95"/>
        </w:rPr>
        <w:t xml:space="preserve"> </w:t>
      </w:r>
      <w:r>
        <w:rPr>
          <w:w w:val="95"/>
        </w:rPr>
        <w:t>or</w:t>
      </w:r>
      <w:r>
        <w:rPr>
          <w:spacing w:val="-25"/>
          <w:w w:val="95"/>
        </w:rPr>
        <w:t xml:space="preserve"> </w:t>
      </w:r>
      <w:r>
        <w:rPr>
          <w:w w:val="95"/>
        </w:rPr>
        <w:t>teams.</w:t>
      </w:r>
      <w:r>
        <w:rPr>
          <w:spacing w:val="-19"/>
          <w:w w:val="95"/>
        </w:rPr>
        <w:t xml:space="preserve"> </w:t>
      </w:r>
      <w:r>
        <w:rPr>
          <w:w w:val="95"/>
        </w:rPr>
        <w:t>Frequently,</w:t>
      </w:r>
      <w:r>
        <w:rPr>
          <w:spacing w:val="-33"/>
          <w:w w:val="95"/>
        </w:rPr>
        <w:t xml:space="preserve"> </w:t>
      </w:r>
      <w:r>
        <w:rPr>
          <w:w w:val="95"/>
        </w:rPr>
        <w:t>the</w:t>
      </w:r>
      <w:r>
        <w:rPr>
          <w:spacing w:val="-28"/>
          <w:w w:val="95"/>
        </w:rPr>
        <w:t xml:space="preserve"> </w:t>
      </w:r>
      <w:r>
        <w:rPr>
          <w:w w:val="95"/>
        </w:rPr>
        <w:t xml:space="preserve">same </w:t>
      </w:r>
      <w:r>
        <w:rPr>
          <w:spacing w:val="2"/>
          <w:w w:val="95"/>
        </w:rPr>
        <w:t>improvements</w:t>
      </w:r>
      <w:r>
        <w:rPr>
          <w:spacing w:val="-34"/>
          <w:w w:val="95"/>
        </w:rPr>
        <w:t xml:space="preserve"> </w:t>
      </w:r>
      <w:r>
        <w:rPr>
          <w:spacing w:val="-3"/>
          <w:w w:val="95"/>
        </w:rPr>
        <w:t>can</w:t>
      </w:r>
      <w:r>
        <w:rPr>
          <w:spacing w:val="-37"/>
          <w:w w:val="95"/>
        </w:rPr>
        <w:t xml:space="preserve"> </w:t>
      </w:r>
      <w:r>
        <w:rPr>
          <w:w w:val="95"/>
        </w:rPr>
        <w:t>be</w:t>
      </w:r>
      <w:r>
        <w:rPr>
          <w:spacing w:val="-19"/>
          <w:w w:val="95"/>
        </w:rPr>
        <w:t xml:space="preserve"> </w:t>
      </w:r>
      <w:r>
        <w:rPr>
          <w:w w:val="95"/>
        </w:rPr>
        <w:t>adopted.</w:t>
      </w:r>
      <w:r>
        <w:rPr>
          <w:spacing w:val="-35"/>
          <w:w w:val="95"/>
        </w:rPr>
        <w:t xml:space="preserve"> </w:t>
      </w:r>
      <w:r>
        <w:rPr>
          <w:spacing w:val="-7"/>
          <w:w w:val="95"/>
        </w:rPr>
        <w:t>You</w:t>
      </w:r>
      <w:r>
        <w:rPr>
          <w:spacing w:val="-12"/>
          <w:w w:val="95"/>
        </w:rPr>
        <w:t xml:space="preserve"> </w:t>
      </w:r>
      <w:r>
        <w:rPr>
          <w:spacing w:val="2"/>
          <w:w w:val="95"/>
        </w:rPr>
        <w:t>should</w:t>
      </w:r>
      <w:r>
        <w:rPr>
          <w:spacing w:val="-37"/>
          <w:w w:val="95"/>
        </w:rPr>
        <w:t xml:space="preserve"> </w:t>
      </w:r>
      <w:r>
        <w:rPr>
          <w:w w:val="95"/>
        </w:rPr>
        <w:t>also</w:t>
      </w:r>
      <w:r>
        <w:rPr>
          <w:spacing w:val="-24"/>
          <w:w w:val="95"/>
        </w:rPr>
        <w:t xml:space="preserve"> </w:t>
      </w:r>
      <w:r>
        <w:rPr>
          <w:w w:val="95"/>
        </w:rPr>
        <w:t>check</w:t>
      </w:r>
      <w:r>
        <w:rPr>
          <w:spacing w:val="-22"/>
          <w:w w:val="95"/>
        </w:rPr>
        <w:t xml:space="preserve"> </w:t>
      </w:r>
      <w:r>
        <w:rPr>
          <w:w w:val="95"/>
        </w:rPr>
        <w:t>that</w:t>
      </w:r>
      <w:r>
        <w:rPr>
          <w:spacing w:val="-26"/>
          <w:w w:val="95"/>
        </w:rPr>
        <w:t xml:space="preserve"> </w:t>
      </w:r>
      <w:r>
        <w:rPr>
          <w:w w:val="95"/>
        </w:rPr>
        <w:t>the</w:t>
      </w:r>
      <w:r>
        <w:rPr>
          <w:spacing w:val="-19"/>
          <w:w w:val="95"/>
        </w:rPr>
        <w:t xml:space="preserve"> </w:t>
      </w:r>
      <w:r>
        <w:rPr>
          <w:spacing w:val="2"/>
          <w:w w:val="95"/>
        </w:rPr>
        <w:t>improvement</w:t>
      </w:r>
      <w:r>
        <w:rPr>
          <w:spacing w:val="-38"/>
          <w:w w:val="95"/>
        </w:rPr>
        <w:t xml:space="preserve"> </w:t>
      </w:r>
      <w:r>
        <w:rPr>
          <w:w w:val="95"/>
        </w:rPr>
        <w:t>plans</w:t>
      </w:r>
      <w:r>
        <w:rPr>
          <w:spacing w:val="-36"/>
          <w:w w:val="95"/>
        </w:rPr>
        <w:t xml:space="preserve"> </w:t>
      </w:r>
      <w:r>
        <w:rPr>
          <w:spacing w:val="-3"/>
          <w:w w:val="95"/>
        </w:rPr>
        <w:t xml:space="preserve">are </w:t>
      </w:r>
      <w:r>
        <w:rPr>
          <w:spacing w:val="4"/>
        </w:rPr>
        <w:t>in</w:t>
      </w:r>
      <w:r>
        <w:rPr>
          <w:spacing w:val="-22"/>
        </w:rPr>
        <w:t xml:space="preserve"> </w:t>
      </w:r>
      <w:r>
        <w:rPr>
          <w:spacing w:val="4"/>
        </w:rPr>
        <w:t>line</w:t>
      </w:r>
      <w:r>
        <w:rPr>
          <w:spacing w:val="-30"/>
        </w:rPr>
        <w:t xml:space="preserve"> </w:t>
      </w:r>
      <w:r>
        <w:rPr>
          <w:spacing w:val="3"/>
        </w:rPr>
        <w:t>with</w:t>
      </w:r>
      <w:r>
        <w:rPr>
          <w:spacing w:val="-37"/>
        </w:rPr>
        <w:t xml:space="preserve"> </w:t>
      </w:r>
      <w:r>
        <w:t>your</w:t>
      </w:r>
      <w:r>
        <w:rPr>
          <w:spacing w:val="-26"/>
        </w:rPr>
        <w:t xml:space="preserve"> </w:t>
      </w:r>
      <w:r>
        <w:t>organization’s</w:t>
      </w:r>
      <w:r>
        <w:rPr>
          <w:spacing w:val="-36"/>
        </w:rPr>
        <w:t xml:space="preserve"> </w:t>
      </w:r>
      <w:r>
        <w:rPr>
          <w:spacing w:val="3"/>
        </w:rPr>
        <w:t>vision</w:t>
      </w:r>
      <w:r>
        <w:rPr>
          <w:spacing w:val="-36"/>
        </w:rPr>
        <w:t xml:space="preserve"> </w:t>
      </w:r>
      <w:r>
        <w:t>and</w:t>
      </w:r>
      <w:r>
        <w:rPr>
          <w:spacing w:val="-37"/>
        </w:rPr>
        <w:t xml:space="preserve"> </w:t>
      </w:r>
      <w:r>
        <w:rPr>
          <w:spacing w:val="2"/>
        </w:rPr>
        <w:t>objectives.</w:t>
      </w:r>
    </w:p>
    <w:p w14:paraId="6C6B0D08" w14:textId="77777777" w:rsidR="00FE063D" w:rsidRDefault="00FE063D">
      <w:pPr>
        <w:pStyle w:val="BodyText"/>
        <w:spacing w:before="9"/>
      </w:pPr>
    </w:p>
    <w:p w14:paraId="61DFD7E0" w14:textId="77777777" w:rsidR="00FE063D" w:rsidRDefault="00DF7C8A">
      <w:pPr>
        <w:pStyle w:val="ListParagraph"/>
        <w:numPr>
          <w:ilvl w:val="2"/>
          <w:numId w:val="18"/>
        </w:numPr>
        <w:tabs>
          <w:tab w:val="left" w:pos="1994"/>
        </w:tabs>
        <w:rPr>
          <w:sz w:val="24"/>
        </w:rPr>
      </w:pPr>
      <w:r>
        <w:rPr>
          <w:sz w:val="24"/>
        </w:rPr>
        <w:t>Monitoring</w:t>
      </w:r>
    </w:p>
    <w:p w14:paraId="6369A2D6" w14:textId="77777777" w:rsidR="00FE063D" w:rsidRDefault="00FE063D">
      <w:pPr>
        <w:pStyle w:val="BodyText"/>
        <w:spacing w:before="8"/>
        <w:rPr>
          <w:sz w:val="31"/>
        </w:rPr>
      </w:pPr>
    </w:p>
    <w:p w14:paraId="6698CC3F" w14:textId="77777777" w:rsidR="00FE063D" w:rsidRDefault="00DF7C8A">
      <w:pPr>
        <w:pStyle w:val="BodyText"/>
        <w:ind w:left="1370"/>
      </w:pPr>
      <w:r>
        <w:t>Once you have drawn up plans for improvement, it is important to monitor progress.</w:t>
      </w:r>
    </w:p>
    <w:p w14:paraId="0EE08B4B" w14:textId="77777777" w:rsidR="00FE063D" w:rsidRDefault="00FE063D">
      <w:pPr>
        <w:pStyle w:val="BodyText"/>
        <w:spacing w:before="8"/>
        <w:rPr>
          <w:sz w:val="31"/>
        </w:rPr>
      </w:pPr>
    </w:p>
    <w:p w14:paraId="574C8021" w14:textId="77777777" w:rsidR="00FE063D" w:rsidRDefault="00DF7C8A">
      <w:pPr>
        <w:pStyle w:val="ListParagraph"/>
        <w:numPr>
          <w:ilvl w:val="0"/>
          <w:numId w:val="19"/>
        </w:numPr>
        <w:tabs>
          <w:tab w:val="left" w:pos="1851"/>
          <w:tab w:val="left" w:pos="1852"/>
        </w:tabs>
        <w:rPr>
          <w:sz w:val="24"/>
        </w:rPr>
      </w:pPr>
      <w:r>
        <w:rPr>
          <w:sz w:val="24"/>
        </w:rPr>
        <w:t>Decide</w:t>
      </w:r>
      <w:r>
        <w:rPr>
          <w:spacing w:val="-31"/>
          <w:sz w:val="24"/>
        </w:rPr>
        <w:t xml:space="preserve"> </w:t>
      </w:r>
      <w:r>
        <w:rPr>
          <w:sz w:val="24"/>
        </w:rPr>
        <w:t>who</w:t>
      </w:r>
      <w:r>
        <w:rPr>
          <w:spacing w:val="-22"/>
          <w:sz w:val="24"/>
        </w:rPr>
        <w:t xml:space="preserve"> </w:t>
      </w:r>
      <w:r>
        <w:rPr>
          <w:spacing w:val="4"/>
          <w:sz w:val="24"/>
        </w:rPr>
        <w:t>is</w:t>
      </w:r>
      <w:r>
        <w:rPr>
          <w:spacing w:val="-22"/>
          <w:sz w:val="24"/>
        </w:rPr>
        <w:t xml:space="preserve"> </w:t>
      </w:r>
      <w:r>
        <w:rPr>
          <w:spacing w:val="2"/>
          <w:sz w:val="24"/>
        </w:rPr>
        <w:t>responsible</w:t>
      </w:r>
      <w:r>
        <w:rPr>
          <w:spacing w:val="-30"/>
          <w:sz w:val="24"/>
        </w:rPr>
        <w:t xml:space="preserve"> </w:t>
      </w:r>
      <w:r>
        <w:rPr>
          <w:spacing w:val="2"/>
          <w:sz w:val="24"/>
        </w:rPr>
        <w:t>for</w:t>
      </w:r>
      <w:r>
        <w:rPr>
          <w:spacing w:val="-34"/>
          <w:sz w:val="24"/>
        </w:rPr>
        <w:t xml:space="preserve"> </w:t>
      </w:r>
      <w:r>
        <w:rPr>
          <w:sz w:val="24"/>
        </w:rPr>
        <w:t>monitoring</w:t>
      </w:r>
      <w:r>
        <w:rPr>
          <w:spacing w:val="-38"/>
          <w:sz w:val="24"/>
        </w:rPr>
        <w:t xml:space="preserve"> </w:t>
      </w:r>
      <w:r>
        <w:rPr>
          <w:sz w:val="24"/>
        </w:rPr>
        <w:t>the</w:t>
      </w:r>
      <w:r>
        <w:rPr>
          <w:spacing w:val="-31"/>
          <w:sz w:val="24"/>
        </w:rPr>
        <w:t xml:space="preserve"> </w:t>
      </w:r>
      <w:r>
        <w:rPr>
          <w:sz w:val="24"/>
        </w:rPr>
        <w:t>action</w:t>
      </w:r>
      <w:r>
        <w:rPr>
          <w:spacing w:val="-22"/>
          <w:sz w:val="24"/>
        </w:rPr>
        <w:t xml:space="preserve"> </w:t>
      </w:r>
      <w:r>
        <w:rPr>
          <w:sz w:val="24"/>
        </w:rPr>
        <w:t>plans;</w:t>
      </w:r>
    </w:p>
    <w:p w14:paraId="2CDC618F" w14:textId="77777777" w:rsidR="00FE063D" w:rsidRDefault="00DF7C8A">
      <w:pPr>
        <w:pStyle w:val="ListParagraph"/>
        <w:numPr>
          <w:ilvl w:val="0"/>
          <w:numId w:val="19"/>
        </w:numPr>
        <w:tabs>
          <w:tab w:val="left" w:pos="1851"/>
          <w:tab w:val="left" w:pos="1852"/>
        </w:tabs>
        <w:spacing w:before="235" w:line="314" w:lineRule="auto"/>
        <w:ind w:right="1034"/>
        <w:rPr>
          <w:sz w:val="24"/>
        </w:rPr>
      </w:pPr>
      <w:r>
        <w:rPr>
          <w:spacing w:val="2"/>
          <w:w w:val="95"/>
          <w:sz w:val="24"/>
        </w:rPr>
        <w:t>Consider</w:t>
      </w:r>
      <w:r>
        <w:rPr>
          <w:spacing w:val="-38"/>
          <w:w w:val="95"/>
          <w:sz w:val="24"/>
        </w:rPr>
        <w:t xml:space="preserve"> </w:t>
      </w:r>
      <w:r>
        <w:rPr>
          <w:w w:val="95"/>
          <w:sz w:val="24"/>
        </w:rPr>
        <w:t>the</w:t>
      </w:r>
      <w:r>
        <w:rPr>
          <w:spacing w:val="-10"/>
          <w:w w:val="95"/>
          <w:sz w:val="24"/>
        </w:rPr>
        <w:t xml:space="preserve"> </w:t>
      </w:r>
      <w:r>
        <w:rPr>
          <w:spacing w:val="3"/>
          <w:w w:val="95"/>
          <w:sz w:val="24"/>
        </w:rPr>
        <w:t>extent</w:t>
      </w:r>
      <w:r>
        <w:rPr>
          <w:spacing w:val="-34"/>
          <w:w w:val="95"/>
          <w:sz w:val="24"/>
        </w:rPr>
        <w:t xml:space="preserve"> </w:t>
      </w:r>
      <w:r>
        <w:rPr>
          <w:w w:val="95"/>
          <w:sz w:val="24"/>
        </w:rPr>
        <w:t>to</w:t>
      </w:r>
      <w:r>
        <w:rPr>
          <w:spacing w:val="-32"/>
          <w:w w:val="95"/>
          <w:sz w:val="24"/>
        </w:rPr>
        <w:t xml:space="preserve"> </w:t>
      </w:r>
      <w:r>
        <w:rPr>
          <w:w w:val="95"/>
          <w:sz w:val="24"/>
        </w:rPr>
        <w:t>which</w:t>
      </w:r>
      <w:r>
        <w:rPr>
          <w:spacing w:val="-18"/>
          <w:w w:val="95"/>
          <w:sz w:val="24"/>
        </w:rPr>
        <w:t xml:space="preserve"> </w:t>
      </w:r>
      <w:r>
        <w:rPr>
          <w:w w:val="95"/>
          <w:sz w:val="24"/>
        </w:rPr>
        <w:t>the</w:t>
      </w:r>
      <w:r>
        <w:rPr>
          <w:spacing w:val="-10"/>
          <w:w w:val="95"/>
          <w:sz w:val="24"/>
        </w:rPr>
        <w:t xml:space="preserve"> </w:t>
      </w:r>
      <w:r>
        <w:rPr>
          <w:w w:val="95"/>
          <w:sz w:val="24"/>
        </w:rPr>
        <w:t>results</w:t>
      </w:r>
      <w:r>
        <w:rPr>
          <w:spacing w:val="-33"/>
          <w:w w:val="95"/>
          <w:sz w:val="24"/>
        </w:rPr>
        <w:t xml:space="preserve"> </w:t>
      </w:r>
      <w:r>
        <w:rPr>
          <w:w w:val="95"/>
          <w:sz w:val="24"/>
        </w:rPr>
        <w:t>and</w:t>
      </w:r>
      <w:r>
        <w:rPr>
          <w:spacing w:val="-17"/>
          <w:w w:val="95"/>
          <w:sz w:val="24"/>
        </w:rPr>
        <w:t xml:space="preserve"> </w:t>
      </w:r>
      <w:r>
        <w:rPr>
          <w:w w:val="95"/>
          <w:sz w:val="24"/>
        </w:rPr>
        <w:t>action</w:t>
      </w:r>
      <w:r>
        <w:rPr>
          <w:spacing w:val="-18"/>
          <w:w w:val="95"/>
          <w:sz w:val="24"/>
        </w:rPr>
        <w:t xml:space="preserve"> </w:t>
      </w:r>
      <w:r>
        <w:rPr>
          <w:w w:val="95"/>
          <w:sz w:val="24"/>
        </w:rPr>
        <w:t>plans</w:t>
      </w:r>
      <w:r>
        <w:rPr>
          <w:spacing w:val="-16"/>
          <w:w w:val="95"/>
          <w:sz w:val="24"/>
        </w:rPr>
        <w:t xml:space="preserve"> </w:t>
      </w:r>
      <w:r>
        <w:rPr>
          <w:spacing w:val="-3"/>
          <w:w w:val="95"/>
          <w:sz w:val="24"/>
        </w:rPr>
        <w:t>are</w:t>
      </w:r>
      <w:r>
        <w:rPr>
          <w:spacing w:val="-11"/>
          <w:w w:val="95"/>
          <w:sz w:val="24"/>
        </w:rPr>
        <w:t xml:space="preserve"> </w:t>
      </w:r>
      <w:r>
        <w:rPr>
          <w:w w:val="95"/>
          <w:sz w:val="24"/>
        </w:rPr>
        <w:t>incorporated</w:t>
      </w:r>
      <w:r>
        <w:rPr>
          <w:spacing w:val="-32"/>
          <w:w w:val="95"/>
          <w:sz w:val="24"/>
        </w:rPr>
        <w:t xml:space="preserve"> </w:t>
      </w:r>
      <w:r>
        <w:rPr>
          <w:spacing w:val="4"/>
          <w:w w:val="95"/>
          <w:sz w:val="24"/>
        </w:rPr>
        <w:t>in</w:t>
      </w:r>
      <w:r>
        <w:rPr>
          <w:spacing w:val="-17"/>
          <w:w w:val="95"/>
          <w:sz w:val="24"/>
        </w:rPr>
        <w:t xml:space="preserve"> </w:t>
      </w:r>
      <w:r>
        <w:rPr>
          <w:w w:val="95"/>
          <w:sz w:val="24"/>
        </w:rPr>
        <w:t xml:space="preserve">the </w:t>
      </w:r>
      <w:r>
        <w:rPr>
          <w:sz w:val="24"/>
        </w:rPr>
        <w:t>year</w:t>
      </w:r>
      <w:r>
        <w:rPr>
          <w:spacing w:val="-26"/>
          <w:sz w:val="24"/>
        </w:rPr>
        <w:t xml:space="preserve"> </w:t>
      </w:r>
      <w:r>
        <w:rPr>
          <w:sz w:val="24"/>
        </w:rPr>
        <w:t>plan</w:t>
      </w:r>
      <w:r>
        <w:rPr>
          <w:spacing w:val="-20"/>
          <w:sz w:val="24"/>
        </w:rPr>
        <w:t xml:space="preserve"> </w:t>
      </w:r>
      <w:r>
        <w:rPr>
          <w:sz w:val="24"/>
        </w:rPr>
        <w:t>and</w:t>
      </w:r>
      <w:r>
        <w:rPr>
          <w:spacing w:val="-21"/>
          <w:sz w:val="24"/>
        </w:rPr>
        <w:t xml:space="preserve"> </w:t>
      </w:r>
      <w:r>
        <w:rPr>
          <w:sz w:val="24"/>
        </w:rPr>
        <w:t>the</w:t>
      </w:r>
      <w:r>
        <w:rPr>
          <w:spacing w:val="-13"/>
          <w:sz w:val="24"/>
        </w:rPr>
        <w:t xml:space="preserve"> </w:t>
      </w:r>
      <w:r>
        <w:rPr>
          <w:spacing w:val="2"/>
          <w:sz w:val="24"/>
        </w:rPr>
        <w:t>evaluation</w:t>
      </w:r>
      <w:r>
        <w:rPr>
          <w:spacing w:val="-36"/>
          <w:sz w:val="24"/>
        </w:rPr>
        <w:t xml:space="preserve"> </w:t>
      </w:r>
      <w:r>
        <w:rPr>
          <w:sz w:val="24"/>
        </w:rPr>
        <w:t>system;</w:t>
      </w:r>
    </w:p>
    <w:p w14:paraId="1D97702F" w14:textId="77777777" w:rsidR="00FE063D" w:rsidRDefault="00FE063D">
      <w:pPr>
        <w:spacing w:line="314" w:lineRule="auto"/>
        <w:rPr>
          <w:sz w:val="24"/>
        </w:rPr>
        <w:sectPr w:rsidR="00FE063D">
          <w:pgSz w:w="11910" w:h="16840"/>
          <w:pgMar w:top="1080" w:right="580" w:bottom="280" w:left="600" w:header="885" w:footer="0" w:gutter="0"/>
          <w:cols w:space="720"/>
        </w:sectPr>
      </w:pPr>
    </w:p>
    <w:p w14:paraId="55B78E9E" w14:textId="77777777" w:rsidR="00FE063D" w:rsidRDefault="00FE063D">
      <w:pPr>
        <w:pStyle w:val="BodyText"/>
        <w:spacing w:before="5"/>
        <w:rPr>
          <w:sz w:val="21"/>
        </w:rPr>
      </w:pPr>
    </w:p>
    <w:p w14:paraId="7DE7318A" w14:textId="77777777" w:rsidR="00FE063D" w:rsidRDefault="00DF7C8A">
      <w:pPr>
        <w:pStyle w:val="ListParagraph"/>
        <w:numPr>
          <w:ilvl w:val="0"/>
          <w:numId w:val="19"/>
        </w:numPr>
        <w:tabs>
          <w:tab w:val="left" w:pos="1851"/>
          <w:tab w:val="left" w:pos="1852"/>
        </w:tabs>
        <w:spacing w:before="101"/>
        <w:rPr>
          <w:sz w:val="24"/>
        </w:rPr>
      </w:pPr>
      <w:r>
        <w:rPr>
          <w:sz w:val="24"/>
        </w:rPr>
        <w:t>Communicate</w:t>
      </w:r>
      <w:r>
        <w:rPr>
          <w:spacing w:val="-37"/>
          <w:sz w:val="24"/>
        </w:rPr>
        <w:t xml:space="preserve"> </w:t>
      </w:r>
      <w:r>
        <w:rPr>
          <w:sz w:val="24"/>
        </w:rPr>
        <w:t>regularly</w:t>
      </w:r>
      <w:r>
        <w:rPr>
          <w:spacing w:val="-41"/>
          <w:sz w:val="24"/>
        </w:rPr>
        <w:t xml:space="preserve"> </w:t>
      </w:r>
      <w:r>
        <w:rPr>
          <w:sz w:val="24"/>
        </w:rPr>
        <w:t>regarding</w:t>
      </w:r>
      <w:r>
        <w:rPr>
          <w:spacing w:val="-44"/>
          <w:sz w:val="24"/>
        </w:rPr>
        <w:t xml:space="preserve"> </w:t>
      </w:r>
      <w:r>
        <w:rPr>
          <w:sz w:val="24"/>
        </w:rPr>
        <w:t>the</w:t>
      </w:r>
      <w:r>
        <w:rPr>
          <w:spacing w:val="-25"/>
          <w:sz w:val="24"/>
        </w:rPr>
        <w:t xml:space="preserve"> </w:t>
      </w:r>
      <w:r>
        <w:rPr>
          <w:sz w:val="24"/>
        </w:rPr>
        <w:t>progress</w:t>
      </w:r>
      <w:r>
        <w:rPr>
          <w:spacing w:val="-41"/>
          <w:sz w:val="24"/>
        </w:rPr>
        <w:t xml:space="preserve"> </w:t>
      </w:r>
      <w:r>
        <w:rPr>
          <w:sz w:val="24"/>
        </w:rPr>
        <w:t>of</w:t>
      </w:r>
      <w:r>
        <w:rPr>
          <w:spacing w:val="-26"/>
          <w:sz w:val="24"/>
        </w:rPr>
        <w:t xml:space="preserve"> </w:t>
      </w:r>
      <w:r>
        <w:rPr>
          <w:sz w:val="24"/>
        </w:rPr>
        <w:t>the</w:t>
      </w:r>
      <w:r>
        <w:rPr>
          <w:spacing w:val="-25"/>
          <w:sz w:val="24"/>
        </w:rPr>
        <w:t xml:space="preserve"> </w:t>
      </w:r>
      <w:r>
        <w:rPr>
          <w:spacing w:val="2"/>
          <w:sz w:val="24"/>
        </w:rPr>
        <w:t>improvement</w:t>
      </w:r>
      <w:r>
        <w:rPr>
          <w:spacing w:val="-43"/>
          <w:sz w:val="24"/>
        </w:rPr>
        <w:t xml:space="preserve"> </w:t>
      </w:r>
      <w:r>
        <w:rPr>
          <w:sz w:val="24"/>
        </w:rPr>
        <w:t>projects.</w:t>
      </w:r>
    </w:p>
    <w:p w14:paraId="29647BC9" w14:textId="77777777" w:rsidR="00FE063D" w:rsidRDefault="00FE063D">
      <w:pPr>
        <w:pStyle w:val="BodyText"/>
        <w:spacing w:before="5"/>
        <w:rPr>
          <w:sz w:val="31"/>
        </w:rPr>
      </w:pPr>
    </w:p>
    <w:p w14:paraId="0EEDA337" w14:textId="77777777" w:rsidR="00FE063D" w:rsidRDefault="00DF7C8A">
      <w:pPr>
        <w:pStyle w:val="ListParagraph"/>
        <w:numPr>
          <w:ilvl w:val="2"/>
          <w:numId w:val="18"/>
        </w:numPr>
        <w:tabs>
          <w:tab w:val="left" w:pos="1994"/>
        </w:tabs>
        <w:spacing w:before="1"/>
        <w:rPr>
          <w:sz w:val="24"/>
        </w:rPr>
      </w:pPr>
      <w:r>
        <w:rPr>
          <w:spacing w:val="2"/>
          <w:sz w:val="24"/>
        </w:rPr>
        <w:t>Repeating</w:t>
      </w:r>
      <w:r>
        <w:rPr>
          <w:spacing w:val="-37"/>
          <w:sz w:val="24"/>
        </w:rPr>
        <w:t xml:space="preserve"> </w:t>
      </w:r>
      <w:r>
        <w:rPr>
          <w:sz w:val="24"/>
        </w:rPr>
        <w:t>the</w:t>
      </w:r>
      <w:r>
        <w:rPr>
          <w:spacing w:val="-28"/>
          <w:sz w:val="24"/>
        </w:rPr>
        <w:t xml:space="preserve"> </w:t>
      </w:r>
      <w:r>
        <w:rPr>
          <w:sz w:val="24"/>
        </w:rPr>
        <w:t>survey</w:t>
      </w:r>
    </w:p>
    <w:p w14:paraId="4D9B3C9D" w14:textId="77777777" w:rsidR="00FE063D" w:rsidRDefault="00FE063D">
      <w:pPr>
        <w:pStyle w:val="BodyText"/>
        <w:spacing w:before="1"/>
        <w:rPr>
          <w:sz w:val="33"/>
        </w:rPr>
      </w:pPr>
    </w:p>
    <w:p w14:paraId="57711F63" w14:textId="77777777" w:rsidR="00FE063D" w:rsidRDefault="00DF7C8A">
      <w:pPr>
        <w:pStyle w:val="BodyText"/>
        <w:ind w:left="1370"/>
      </w:pPr>
      <w:r>
        <w:t>Have the actions you have taken led to positive results? The next survey is the ideal</w:t>
      </w:r>
    </w:p>
    <w:p w14:paraId="29CDF654" w14:textId="77777777" w:rsidR="00FE063D" w:rsidRDefault="00DF7C8A">
      <w:pPr>
        <w:pStyle w:val="BodyText"/>
        <w:spacing w:before="76" w:line="319" w:lineRule="auto"/>
        <w:ind w:left="1370"/>
      </w:pPr>
      <w:r>
        <w:rPr>
          <w:w w:val="95"/>
        </w:rPr>
        <w:t>time</w:t>
      </w:r>
      <w:r>
        <w:rPr>
          <w:spacing w:val="-33"/>
          <w:w w:val="95"/>
        </w:rPr>
        <w:t xml:space="preserve"> </w:t>
      </w:r>
      <w:r>
        <w:rPr>
          <w:w w:val="95"/>
        </w:rPr>
        <w:t>to</w:t>
      </w:r>
      <w:r>
        <w:rPr>
          <w:spacing w:val="-26"/>
          <w:w w:val="95"/>
        </w:rPr>
        <w:t xml:space="preserve"> </w:t>
      </w:r>
      <w:r>
        <w:rPr>
          <w:spacing w:val="2"/>
          <w:w w:val="95"/>
        </w:rPr>
        <w:t>establish</w:t>
      </w:r>
      <w:r>
        <w:rPr>
          <w:spacing w:val="-38"/>
          <w:w w:val="95"/>
        </w:rPr>
        <w:t xml:space="preserve"> </w:t>
      </w:r>
      <w:r>
        <w:rPr>
          <w:w w:val="95"/>
        </w:rPr>
        <w:t>the</w:t>
      </w:r>
      <w:r>
        <w:rPr>
          <w:spacing w:val="-32"/>
          <w:w w:val="95"/>
        </w:rPr>
        <w:t xml:space="preserve"> </w:t>
      </w:r>
      <w:r>
        <w:rPr>
          <w:spacing w:val="3"/>
          <w:w w:val="95"/>
        </w:rPr>
        <w:t>effects</w:t>
      </w:r>
      <w:r>
        <w:rPr>
          <w:spacing w:val="-38"/>
          <w:w w:val="95"/>
        </w:rPr>
        <w:t xml:space="preserve"> </w:t>
      </w:r>
      <w:r>
        <w:rPr>
          <w:w w:val="95"/>
        </w:rPr>
        <w:t>your</w:t>
      </w:r>
      <w:r>
        <w:rPr>
          <w:spacing w:val="-42"/>
          <w:w w:val="95"/>
        </w:rPr>
        <w:t xml:space="preserve"> </w:t>
      </w:r>
      <w:r>
        <w:rPr>
          <w:spacing w:val="2"/>
          <w:w w:val="95"/>
        </w:rPr>
        <w:t>investments</w:t>
      </w:r>
      <w:r>
        <w:rPr>
          <w:spacing w:val="-38"/>
          <w:w w:val="95"/>
        </w:rPr>
        <w:t xml:space="preserve"> </w:t>
      </w:r>
      <w:r>
        <w:rPr>
          <w:w w:val="95"/>
        </w:rPr>
        <w:t>have</w:t>
      </w:r>
      <w:r>
        <w:rPr>
          <w:spacing w:val="-33"/>
          <w:w w:val="95"/>
        </w:rPr>
        <w:t xml:space="preserve"> </w:t>
      </w:r>
      <w:r>
        <w:rPr>
          <w:w w:val="95"/>
        </w:rPr>
        <w:t>had</w:t>
      </w:r>
      <w:r>
        <w:rPr>
          <w:spacing w:val="-38"/>
          <w:w w:val="95"/>
        </w:rPr>
        <w:t xml:space="preserve"> </w:t>
      </w:r>
      <w:r>
        <w:rPr>
          <w:w w:val="95"/>
        </w:rPr>
        <w:t>and</w:t>
      </w:r>
      <w:r>
        <w:rPr>
          <w:spacing w:val="-13"/>
          <w:w w:val="95"/>
        </w:rPr>
        <w:t xml:space="preserve"> </w:t>
      </w:r>
      <w:r>
        <w:rPr>
          <w:w w:val="95"/>
        </w:rPr>
        <w:t>how</w:t>
      </w:r>
      <w:r>
        <w:rPr>
          <w:spacing w:val="-23"/>
          <w:w w:val="95"/>
        </w:rPr>
        <w:t xml:space="preserve"> </w:t>
      </w:r>
      <w:r>
        <w:rPr>
          <w:w w:val="95"/>
        </w:rPr>
        <w:t>much</w:t>
      </w:r>
      <w:r>
        <w:rPr>
          <w:spacing w:val="-26"/>
          <w:w w:val="95"/>
        </w:rPr>
        <w:t xml:space="preserve"> </w:t>
      </w:r>
      <w:r>
        <w:rPr>
          <w:spacing w:val="4"/>
          <w:w w:val="95"/>
        </w:rPr>
        <w:t>employees</w:t>
      </w:r>
      <w:r>
        <w:rPr>
          <w:spacing w:val="-37"/>
          <w:w w:val="95"/>
        </w:rPr>
        <w:t xml:space="preserve"> </w:t>
      </w:r>
      <w:r>
        <w:rPr>
          <w:spacing w:val="-4"/>
          <w:w w:val="95"/>
        </w:rPr>
        <w:t xml:space="preserve">have </w:t>
      </w:r>
      <w:r>
        <w:t>appreciated</w:t>
      </w:r>
      <w:r>
        <w:rPr>
          <w:spacing w:val="-43"/>
        </w:rPr>
        <w:t xml:space="preserve"> </w:t>
      </w:r>
      <w:r>
        <w:t>the</w:t>
      </w:r>
      <w:r>
        <w:rPr>
          <w:spacing w:val="-26"/>
        </w:rPr>
        <w:t xml:space="preserve"> </w:t>
      </w:r>
      <w:r>
        <w:rPr>
          <w:spacing w:val="2"/>
        </w:rPr>
        <w:t>effort.</w:t>
      </w:r>
      <w:r>
        <w:rPr>
          <w:spacing w:val="-41"/>
        </w:rPr>
        <w:t xml:space="preserve"> </w:t>
      </w:r>
      <w:r>
        <w:t>If</w:t>
      </w:r>
      <w:r>
        <w:rPr>
          <w:spacing w:val="-39"/>
        </w:rPr>
        <w:t xml:space="preserve"> </w:t>
      </w:r>
      <w:r>
        <w:t>you</w:t>
      </w:r>
      <w:r>
        <w:rPr>
          <w:spacing w:val="-31"/>
        </w:rPr>
        <w:t xml:space="preserve"> </w:t>
      </w:r>
      <w:r>
        <w:rPr>
          <w:spacing w:val="2"/>
        </w:rPr>
        <w:t>establish</w:t>
      </w:r>
      <w:r>
        <w:rPr>
          <w:spacing w:val="-42"/>
        </w:rPr>
        <w:t xml:space="preserve"> </w:t>
      </w:r>
      <w:r>
        <w:t>the</w:t>
      </w:r>
      <w:r>
        <w:rPr>
          <w:spacing w:val="-38"/>
        </w:rPr>
        <w:t xml:space="preserve"> </w:t>
      </w:r>
      <w:r>
        <w:rPr>
          <w:spacing w:val="3"/>
        </w:rPr>
        <w:t>employee</w:t>
      </w:r>
      <w:r>
        <w:rPr>
          <w:spacing w:val="-37"/>
        </w:rPr>
        <w:t xml:space="preserve"> </w:t>
      </w:r>
      <w:r>
        <w:t>survey</w:t>
      </w:r>
      <w:r>
        <w:rPr>
          <w:spacing w:val="-41"/>
        </w:rPr>
        <w:t xml:space="preserve"> </w:t>
      </w:r>
      <w:r>
        <w:t>as</w:t>
      </w:r>
      <w:r>
        <w:rPr>
          <w:spacing w:val="-42"/>
        </w:rPr>
        <w:t xml:space="preserve"> </w:t>
      </w:r>
      <w:r>
        <w:t>a</w:t>
      </w:r>
      <w:r>
        <w:rPr>
          <w:spacing w:val="-34"/>
        </w:rPr>
        <w:t xml:space="preserve"> </w:t>
      </w:r>
      <w:r>
        <w:t>permanent</w:t>
      </w:r>
    </w:p>
    <w:p w14:paraId="5D6FB46E" w14:textId="77777777" w:rsidR="00FE063D" w:rsidRDefault="00DF7C8A">
      <w:pPr>
        <w:pStyle w:val="BodyText"/>
        <w:spacing w:line="307" w:lineRule="auto"/>
        <w:ind w:left="1370" w:right="832"/>
      </w:pPr>
      <w:r>
        <w:rPr>
          <w:w w:val="95"/>
        </w:rPr>
        <w:t>instrument,</w:t>
      </w:r>
      <w:r>
        <w:rPr>
          <w:spacing w:val="-27"/>
          <w:w w:val="95"/>
        </w:rPr>
        <w:t xml:space="preserve"> </w:t>
      </w:r>
      <w:r>
        <w:rPr>
          <w:w w:val="95"/>
        </w:rPr>
        <w:t>you</w:t>
      </w:r>
      <w:r>
        <w:rPr>
          <w:spacing w:val="-22"/>
          <w:w w:val="95"/>
        </w:rPr>
        <w:t xml:space="preserve"> </w:t>
      </w:r>
      <w:r>
        <w:rPr>
          <w:w w:val="95"/>
        </w:rPr>
        <w:t>increase</w:t>
      </w:r>
      <w:r>
        <w:rPr>
          <w:spacing w:val="-20"/>
          <w:w w:val="95"/>
        </w:rPr>
        <w:t xml:space="preserve"> </w:t>
      </w:r>
      <w:r>
        <w:rPr>
          <w:w w:val="95"/>
        </w:rPr>
        <w:t>the</w:t>
      </w:r>
      <w:r>
        <w:rPr>
          <w:spacing w:val="-4"/>
          <w:w w:val="95"/>
        </w:rPr>
        <w:t xml:space="preserve"> </w:t>
      </w:r>
      <w:r>
        <w:rPr>
          <w:spacing w:val="2"/>
          <w:w w:val="95"/>
        </w:rPr>
        <w:t>likelihood</w:t>
      </w:r>
      <w:r>
        <w:rPr>
          <w:spacing w:val="-28"/>
          <w:w w:val="95"/>
        </w:rPr>
        <w:t xml:space="preserve"> </w:t>
      </w:r>
      <w:r>
        <w:rPr>
          <w:w w:val="95"/>
        </w:rPr>
        <w:t>that</w:t>
      </w:r>
      <w:r>
        <w:rPr>
          <w:spacing w:val="-30"/>
          <w:w w:val="95"/>
        </w:rPr>
        <w:t xml:space="preserve"> </w:t>
      </w:r>
      <w:r>
        <w:rPr>
          <w:w w:val="95"/>
        </w:rPr>
        <w:t>the</w:t>
      </w:r>
      <w:r>
        <w:rPr>
          <w:spacing w:val="-3"/>
          <w:w w:val="95"/>
        </w:rPr>
        <w:t xml:space="preserve"> </w:t>
      </w:r>
      <w:r>
        <w:rPr>
          <w:w w:val="95"/>
        </w:rPr>
        <w:t>results</w:t>
      </w:r>
      <w:r>
        <w:rPr>
          <w:spacing w:val="-29"/>
          <w:w w:val="95"/>
        </w:rPr>
        <w:t xml:space="preserve"> </w:t>
      </w:r>
      <w:r>
        <w:rPr>
          <w:spacing w:val="5"/>
          <w:w w:val="95"/>
        </w:rPr>
        <w:t>will</w:t>
      </w:r>
      <w:r>
        <w:rPr>
          <w:spacing w:val="-19"/>
          <w:w w:val="95"/>
        </w:rPr>
        <w:t xml:space="preserve"> </w:t>
      </w:r>
      <w:r>
        <w:rPr>
          <w:w w:val="95"/>
        </w:rPr>
        <w:t>continue</w:t>
      </w:r>
      <w:r>
        <w:rPr>
          <w:spacing w:val="-21"/>
          <w:w w:val="95"/>
        </w:rPr>
        <w:t xml:space="preserve"> </w:t>
      </w:r>
      <w:r>
        <w:rPr>
          <w:w w:val="95"/>
        </w:rPr>
        <w:t>to</w:t>
      </w:r>
      <w:r>
        <w:rPr>
          <w:spacing w:val="-28"/>
          <w:w w:val="95"/>
        </w:rPr>
        <w:t xml:space="preserve"> </w:t>
      </w:r>
      <w:r>
        <w:rPr>
          <w:spacing w:val="2"/>
          <w:w w:val="95"/>
        </w:rPr>
        <w:t>improve.</w:t>
      </w:r>
      <w:r>
        <w:rPr>
          <w:spacing w:val="-27"/>
          <w:w w:val="95"/>
        </w:rPr>
        <w:t xml:space="preserve"> </w:t>
      </w:r>
      <w:r>
        <w:rPr>
          <w:w w:val="95"/>
        </w:rPr>
        <w:t>As</w:t>
      </w:r>
      <w:r>
        <w:rPr>
          <w:spacing w:val="-10"/>
          <w:w w:val="95"/>
        </w:rPr>
        <w:t xml:space="preserve"> </w:t>
      </w:r>
      <w:r>
        <w:rPr>
          <w:w w:val="95"/>
        </w:rPr>
        <w:t xml:space="preserve">you </w:t>
      </w:r>
      <w:r>
        <w:t>gain</w:t>
      </w:r>
      <w:r>
        <w:rPr>
          <w:spacing w:val="-36"/>
        </w:rPr>
        <w:t xml:space="preserve"> </w:t>
      </w:r>
      <w:r>
        <w:rPr>
          <w:spacing w:val="2"/>
        </w:rPr>
        <w:t>insight,</w:t>
      </w:r>
      <w:r>
        <w:rPr>
          <w:spacing w:val="-45"/>
        </w:rPr>
        <w:t xml:space="preserve"> </w:t>
      </w:r>
      <w:r>
        <w:t>adapt</w:t>
      </w:r>
      <w:r>
        <w:rPr>
          <w:spacing w:val="-37"/>
        </w:rPr>
        <w:t xml:space="preserve"> </w:t>
      </w:r>
      <w:r>
        <w:t>the</w:t>
      </w:r>
      <w:r>
        <w:rPr>
          <w:spacing w:val="-32"/>
        </w:rPr>
        <w:t xml:space="preserve"> </w:t>
      </w:r>
      <w:r>
        <w:t>survey</w:t>
      </w:r>
      <w:r>
        <w:rPr>
          <w:spacing w:val="-44"/>
        </w:rPr>
        <w:t xml:space="preserve"> </w:t>
      </w:r>
      <w:r>
        <w:t>to</w:t>
      </w:r>
      <w:r>
        <w:rPr>
          <w:spacing w:val="-36"/>
        </w:rPr>
        <w:t xml:space="preserve"> </w:t>
      </w:r>
      <w:r>
        <w:t>include</w:t>
      </w:r>
      <w:r>
        <w:rPr>
          <w:spacing w:val="-42"/>
        </w:rPr>
        <w:t xml:space="preserve"> </w:t>
      </w:r>
      <w:r>
        <w:rPr>
          <w:spacing w:val="2"/>
        </w:rPr>
        <w:t>different</w:t>
      </w:r>
      <w:r>
        <w:rPr>
          <w:spacing w:val="-46"/>
        </w:rPr>
        <w:t xml:space="preserve"> </w:t>
      </w:r>
      <w:r>
        <w:t>or</w:t>
      </w:r>
      <w:r>
        <w:rPr>
          <w:spacing w:val="-50"/>
        </w:rPr>
        <w:t xml:space="preserve"> </w:t>
      </w:r>
      <w:r>
        <w:t>additional</w:t>
      </w:r>
      <w:r>
        <w:rPr>
          <w:spacing w:val="-41"/>
        </w:rPr>
        <w:t xml:space="preserve"> </w:t>
      </w:r>
      <w:r>
        <w:rPr>
          <w:spacing w:val="2"/>
        </w:rPr>
        <w:t>questions</w:t>
      </w:r>
      <w:r>
        <w:rPr>
          <w:spacing w:val="-45"/>
        </w:rPr>
        <w:t xml:space="preserve"> </w:t>
      </w:r>
      <w:r>
        <w:t>or</w:t>
      </w:r>
      <w:r>
        <w:rPr>
          <w:spacing w:val="-39"/>
        </w:rPr>
        <w:t xml:space="preserve"> </w:t>
      </w:r>
      <w:r>
        <w:t>action points.</w:t>
      </w:r>
    </w:p>
    <w:p w14:paraId="2169B77B" w14:textId="77777777" w:rsidR="00FE063D" w:rsidRDefault="00FE063D">
      <w:pPr>
        <w:pStyle w:val="BodyText"/>
        <w:spacing w:before="1"/>
        <w:rPr>
          <w:sz w:val="25"/>
        </w:rPr>
      </w:pPr>
    </w:p>
    <w:p w14:paraId="6FB0A327" w14:textId="77777777" w:rsidR="00FE063D" w:rsidRDefault="00DF7C8A">
      <w:pPr>
        <w:pStyle w:val="BodyText"/>
        <w:spacing w:line="316" w:lineRule="auto"/>
        <w:ind w:left="1050" w:right="847"/>
      </w:pPr>
      <w:r>
        <w:rPr>
          <w:noProof/>
        </w:rPr>
        <w:drawing>
          <wp:anchor distT="0" distB="0" distL="0" distR="0" simplePos="0" relativeHeight="485091840" behindDoc="1" locked="0" layoutInCell="1" allowOverlap="1" wp14:anchorId="1BE023AD" wp14:editId="00C57081">
            <wp:simplePos x="0" y="0"/>
            <wp:positionH relativeFrom="page">
              <wp:posOffset>818737</wp:posOffset>
            </wp:positionH>
            <wp:positionV relativeFrom="paragraph">
              <wp:posOffset>287094</wp:posOffset>
            </wp:positionV>
            <wp:extent cx="2037323" cy="1047749"/>
            <wp:effectExtent l="0" t="0" r="0" b="0"/>
            <wp:wrapNone/>
            <wp:docPr id="2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image2.png"/>
                    <pic:cNvPicPr/>
                  </pic:nvPicPr>
                  <pic:blipFill>
                    <a:blip r:embed="rId8" cstate="print"/>
                    <a:stretch>
                      <a:fillRect/>
                    </a:stretch>
                  </pic:blipFill>
                  <pic:spPr>
                    <a:xfrm>
                      <a:off x="0" y="0"/>
                      <a:ext cx="2037323" cy="1047749"/>
                    </a:xfrm>
                    <a:prstGeom prst="rect">
                      <a:avLst/>
                    </a:prstGeom>
                  </pic:spPr>
                </pic:pic>
              </a:graphicData>
            </a:graphic>
          </wp:anchor>
        </w:drawing>
      </w:r>
      <w:r>
        <w:t>There</w:t>
      </w:r>
      <w:r>
        <w:rPr>
          <w:spacing w:val="-47"/>
        </w:rPr>
        <w:t xml:space="preserve"> </w:t>
      </w:r>
      <w:r>
        <w:rPr>
          <w:spacing w:val="-3"/>
        </w:rPr>
        <w:t>are</w:t>
      </w:r>
      <w:r>
        <w:rPr>
          <w:spacing w:val="-47"/>
        </w:rPr>
        <w:t xml:space="preserve"> </w:t>
      </w:r>
      <w:r>
        <w:t>as</w:t>
      </w:r>
      <w:r>
        <w:rPr>
          <w:spacing w:val="-49"/>
        </w:rPr>
        <w:t xml:space="preserve"> </w:t>
      </w:r>
      <w:r>
        <w:t>many</w:t>
      </w:r>
      <w:r>
        <w:rPr>
          <w:spacing w:val="-49"/>
        </w:rPr>
        <w:t xml:space="preserve"> </w:t>
      </w:r>
      <w:r>
        <w:rPr>
          <w:spacing w:val="3"/>
        </w:rPr>
        <w:t>different</w:t>
      </w:r>
      <w:r>
        <w:rPr>
          <w:spacing w:val="-55"/>
        </w:rPr>
        <w:t xml:space="preserve"> </w:t>
      </w:r>
      <w:r>
        <w:t>ways</w:t>
      </w:r>
      <w:r>
        <w:rPr>
          <w:spacing w:val="-55"/>
        </w:rPr>
        <w:t xml:space="preserve"> </w:t>
      </w:r>
      <w:r>
        <w:t>to</w:t>
      </w:r>
      <w:r>
        <w:rPr>
          <w:spacing w:val="-55"/>
        </w:rPr>
        <w:t xml:space="preserve"> </w:t>
      </w:r>
      <w:r>
        <w:t>survey</w:t>
      </w:r>
      <w:r>
        <w:rPr>
          <w:spacing w:val="-54"/>
        </w:rPr>
        <w:t xml:space="preserve"> </w:t>
      </w:r>
      <w:r>
        <w:rPr>
          <w:spacing w:val="4"/>
        </w:rPr>
        <w:t>employees</w:t>
      </w:r>
      <w:r>
        <w:rPr>
          <w:spacing w:val="-55"/>
        </w:rPr>
        <w:t xml:space="preserve"> </w:t>
      </w:r>
      <w:r>
        <w:t>as</w:t>
      </w:r>
      <w:r>
        <w:rPr>
          <w:spacing w:val="-54"/>
        </w:rPr>
        <w:t xml:space="preserve"> </w:t>
      </w:r>
      <w:r>
        <w:t>there</w:t>
      </w:r>
      <w:r>
        <w:rPr>
          <w:spacing w:val="-53"/>
        </w:rPr>
        <w:t xml:space="preserve"> </w:t>
      </w:r>
      <w:r>
        <w:rPr>
          <w:spacing w:val="-3"/>
        </w:rPr>
        <w:t>are</w:t>
      </w:r>
      <w:r>
        <w:rPr>
          <w:spacing w:val="-47"/>
        </w:rPr>
        <w:t xml:space="preserve"> </w:t>
      </w:r>
      <w:r>
        <w:t>organizations</w:t>
      </w:r>
      <w:r>
        <w:rPr>
          <w:spacing w:val="-54"/>
        </w:rPr>
        <w:t xml:space="preserve"> </w:t>
      </w:r>
      <w:r>
        <w:rPr>
          <w:spacing w:val="4"/>
        </w:rPr>
        <w:t>in</w:t>
      </w:r>
      <w:r>
        <w:rPr>
          <w:spacing w:val="-55"/>
        </w:rPr>
        <w:t xml:space="preserve"> </w:t>
      </w:r>
      <w:r>
        <w:t xml:space="preserve">the world. The </w:t>
      </w:r>
      <w:r>
        <w:rPr>
          <w:spacing w:val="3"/>
        </w:rPr>
        <w:t xml:space="preserve">specific </w:t>
      </w:r>
      <w:r>
        <w:rPr>
          <w:spacing w:val="2"/>
        </w:rPr>
        <w:t xml:space="preserve">questions </w:t>
      </w:r>
      <w:r>
        <w:rPr>
          <w:spacing w:val="-3"/>
        </w:rPr>
        <w:t xml:space="preserve">are </w:t>
      </w:r>
      <w:r>
        <w:t xml:space="preserve">not the most important thing though; the critical </w:t>
      </w:r>
      <w:r>
        <w:rPr>
          <w:w w:val="95"/>
        </w:rPr>
        <w:t>components</w:t>
      </w:r>
      <w:r>
        <w:rPr>
          <w:spacing w:val="-37"/>
          <w:w w:val="95"/>
        </w:rPr>
        <w:t xml:space="preserve"> </w:t>
      </w:r>
      <w:r>
        <w:rPr>
          <w:spacing w:val="-3"/>
          <w:w w:val="95"/>
        </w:rPr>
        <w:t>are</w:t>
      </w:r>
      <w:r>
        <w:rPr>
          <w:spacing w:val="-19"/>
          <w:w w:val="95"/>
        </w:rPr>
        <w:t xml:space="preserve"> </w:t>
      </w:r>
      <w:r>
        <w:rPr>
          <w:w w:val="95"/>
        </w:rPr>
        <w:t>the</w:t>
      </w:r>
      <w:r>
        <w:rPr>
          <w:spacing w:val="-18"/>
          <w:w w:val="95"/>
        </w:rPr>
        <w:t xml:space="preserve"> </w:t>
      </w:r>
      <w:r>
        <w:rPr>
          <w:w w:val="95"/>
        </w:rPr>
        <w:t>actions</w:t>
      </w:r>
      <w:r>
        <w:rPr>
          <w:spacing w:val="-23"/>
          <w:w w:val="95"/>
        </w:rPr>
        <w:t xml:space="preserve"> </w:t>
      </w:r>
      <w:r>
        <w:rPr>
          <w:w w:val="95"/>
        </w:rPr>
        <w:t>that</w:t>
      </w:r>
      <w:r>
        <w:rPr>
          <w:spacing w:val="-13"/>
          <w:w w:val="95"/>
        </w:rPr>
        <w:t xml:space="preserve"> </w:t>
      </w:r>
      <w:r>
        <w:rPr>
          <w:w w:val="95"/>
        </w:rPr>
        <w:t>follow.</w:t>
      </w:r>
      <w:r>
        <w:rPr>
          <w:spacing w:val="-35"/>
          <w:w w:val="95"/>
        </w:rPr>
        <w:t xml:space="preserve"> </w:t>
      </w:r>
      <w:r>
        <w:rPr>
          <w:w w:val="95"/>
        </w:rPr>
        <w:t>There</w:t>
      </w:r>
      <w:r>
        <w:rPr>
          <w:spacing w:val="-31"/>
          <w:w w:val="95"/>
        </w:rPr>
        <w:t xml:space="preserve"> </w:t>
      </w:r>
      <w:r>
        <w:rPr>
          <w:spacing w:val="4"/>
          <w:w w:val="95"/>
        </w:rPr>
        <w:t>is</w:t>
      </w:r>
      <w:r>
        <w:rPr>
          <w:spacing w:val="-37"/>
          <w:w w:val="95"/>
        </w:rPr>
        <w:t xml:space="preserve"> </w:t>
      </w:r>
      <w:r>
        <w:rPr>
          <w:w w:val="95"/>
        </w:rPr>
        <w:t>no</w:t>
      </w:r>
      <w:r>
        <w:rPr>
          <w:spacing w:val="-24"/>
          <w:w w:val="95"/>
        </w:rPr>
        <w:t xml:space="preserve"> </w:t>
      </w:r>
      <w:r>
        <w:rPr>
          <w:w w:val="95"/>
        </w:rPr>
        <w:t>reason</w:t>
      </w:r>
      <w:r>
        <w:rPr>
          <w:spacing w:val="-24"/>
          <w:w w:val="95"/>
        </w:rPr>
        <w:t xml:space="preserve"> </w:t>
      </w:r>
      <w:r>
        <w:rPr>
          <w:w w:val="95"/>
        </w:rPr>
        <w:t>to</w:t>
      </w:r>
      <w:r>
        <w:rPr>
          <w:spacing w:val="-23"/>
          <w:w w:val="95"/>
        </w:rPr>
        <w:t xml:space="preserve"> </w:t>
      </w:r>
      <w:r>
        <w:rPr>
          <w:w w:val="95"/>
        </w:rPr>
        <w:t>waste</w:t>
      </w:r>
      <w:r>
        <w:rPr>
          <w:spacing w:val="-32"/>
          <w:w w:val="95"/>
        </w:rPr>
        <w:t xml:space="preserve"> </w:t>
      </w:r>
      <w:r>
        <w:rPr>
          <w:w w:val="95"/>
        </w:rPr>
        <w:t>resources</w:t>
      </w:r>
      <w:r>
        <w:rPr>
          <w:spacing w:val="-36"/>
          <w:w w:val="95"/>
        </w:rPr>
        <w:t xml:space="preserve"> </w:t>
      </w:r>
      <w:r>
        <w:rPr>
          <w:w w:val="95"/>
        </w:rPr>
        <w:t>on</w:t>
      </w:r>
      <w:r>
        <w:rPr>
          <w:spacing w:val="-24"/>
          <w:w w:val="95"/>
        </w:rPr>
        <w:t xml:space="preserve"> </w:t>
      </w:r>
      <w:r>
        <w:rPr>
          <w:w w:val="95"/>
        </w:rPr>
        <w:t>a</w:t>
      </w:r>
      <w:r>
        <w:rPr>
          <w:spacing w:val="-14"/>
          <w:w w:val="95"/>
        </w:rPr>
        <w:t xml:space="preserve"> </w:t>
      </w:r>
      <w:r>
        <w:rPr>
          <w:w w:val="95"/>
        </w:rPr>
        <w:t xml:space="preserve">survey </w:t>
      </w:r>
      <w:r>
        <w:t>that</w:t>
      </w:r>
      <w:r>
        <w:rPr>
          <w:spacing w:val="-38"/>
        </w:rPr>
        <w:t xml:space="preserve"> </w:t>
      </w:r>
      <w:r>
        <w:rPr>
          <w:spacing w:val="2"/>
        </w:rPr>
        <w:t>does</w:t>
      </w:r>
      <w:r>
        <w:rPr>
          <w:spacing w:val="-35"/>
        </w:rPr>
        <w:t xml:space="preserve"> </w:t>
      </w:r>
      <w:r>
        <w:t>not</w:t>
      </w:r>
      <w:r>
        <w:rPr>
          <w:spacing w:val="-37"/>
        </w:rPr>
        <w:t xml:space="preserve"> </w:t>
      </w:r>
      <w:r>
        <w:rPr>
          <w:spacing w:val="3"/>
        </w:rPr>
        <w:t>lead</w:t>
      </w:r>
      <w:r>
        <w:rPr>
          <w:spacing w:val="-46"/>
        </w:rPr>
        <w:t xml:space="preserve"> </w:t>
      </w:r>
      <w:r>
        <w:t>to</w:t>
      </w:r>
      <w:r>
        <w:rPr>
          <w:spacing w:val="-26"/>
        </w:rPr>
        <w:t xml:space="preserve"> </w:t>
      </w:r>
      <w:r>
        <w:t>change</w:t>
      </w:r>
      <w:r>
        <w:rPr>
          <w:spacing w:val="-32"/>
        </w:rPr>
        <w:t xml:space="preserve"> </w:t>
      </w:r>
      <w:r>
        <w:rPr>
          <w:spacing w:val="3"/>
        </w:rPr>
        <w:t>within</w:t>
      </w:r>
      <w:r>
        <w:rPr>
          <w:spacing w:val="-46"/>
        </w:rPr>
        <w:t xml:space="preserve"> </w:t>
      </w:r>
      <w:r>
        <w:t>the</w:t>
      </w:r>
      <w:r>
        <w:rPr>
          <w:spacing w:val="-42"/>
        </w:rPr>
        <w:t xml:space="preserve"> </w:t>
      </w:r>
      <w:r>
        <w:t>organization.</w:t>
      </w:r>
      <w:r>
        <w:rPr>
          <w:spacing w:val="-45"/>
        </w:rPr>
        <w:t xml:space="preserve"> </w:t>
      </w:r>
      <w:r>
        <w:t>Every</w:t>
      </w:r>
      <w:r>
        <w:rPr>
          <w:spacing w:val="-44"/>
        </w:rPr>
        <w:t xml:space="preserve"> </w:t>
      </w:r>
      <w:r>
        <w:t>company</w:t>
      </w:r>
      <w:r>
        <w:rPr>
          <w:spacing w:val="-35"/>
        </w:rPr>
        <w:t xml:space="preserve"> </w:t>
      </w:r>
      <w:r>
        <w:t>has</w:t>
      </w:r>
      <w:r>
        <w:rPr>
          <w:spacing w:val="-35"/>
        </w:rPr>
        <w:t xml:space="preserve"> </w:t>
      </w:r>
      <w:r>
        <w:t>areas</w:t>
      </w:r>
      <w:r>
        <w:rPr>
          <w:spacing w:val="-26"/>
        </w:rPr>
        <w:t xml:space="preserve"> </w:t>
      </w:r>
      <w:r>
        <w:t>of</w:t>
      </w:r>
    </w:p>
    <w:p w14:paraId="666FF538" w14:textId="77777777" w:rsidR="00FE063D" w:rsidRDefault="00DF7C8A">
      <w:pPr>
        <w:pStyle w:val="BodyText"/>
        <w:spacing w:line="244" w:lineRule="exact"/>
        <w:ind w:left="1050"/>
      </w:pPr>
      <w:r>
        <w:t>opportunity, especially when it comes to getting their employees more engaged.</w:t>
      </w:r>
    </w:p>
    <w:p w14:paraId="701F4E77" w14:textId="77777777" w:rsidR="00FE063D" w:rsidRDefault="00FE063D">
      <w:pPr>
        <w:pStyle w:val="BodyText"/>
        <w:spacing w:before="4"/>
        <w:rPr>
          <w:sz w:val="31"/>
        </w:rPr>
      </w:pPr>
    </w:p>
    <w:p w14:paraId="7C12255C" w14:textId="77777777" w:rsidR="00FE063D" w:rsidRDefault="00DF7C8A">
      <w:pPr>
        <w:pStyle w:val="Heading1"/>
        <w:numPr>
          <w:ilvl w:val="0"/>
          <w:numId w:val="30"/>
        </w:numPr>
        <w:tabs>
          <w:tab w:val="left" w:pos="1066"/>
        </w:tabs>
      </w:pPr>
      <w:bookmarkStart w:id="21" w:name="_TOC_250008"/>
      <w:r>
        <w:t>European Works Councils</w:t>
      </w:r>
      <w:r>
        <w:rPr>
          <w:spacing w:val="10"/>
        </w:rPr>
        <w:t xml:space="preserve"> </w:t>
      </w:r>
      <w:bookmarkEnd w:id="21"/>
      <w:r>
        <w:t>(EWCs)</w:t>
      </w:r>
    </w:p>
    <w:p w14:paraId="5F303D9F" w14:textId="77777777" w:rsidR="00FE063D" w:rsidRDefault="00FE063D">
      <w:pPr>
        <w:pStyle w:val="BodyText"/>
        <w:spacing w:before="1"/>
        <w:rPr>
          <w:rFonts w:ascii="Carlito"/>
          <w:b/>
          <w:sz w:val="30"/>
        </w:rPr>
      </w:pPr>
    </w:p>
    <w:p w14:paraId="58B8D8B3" w14:textId="77777777" w:rsidR="00FE063D" w:rsidRDefault="00DF7C8A">
      <w:pPr>
        <w:pStyle w:val="BodyText"/>
        <w:spacing w:line="312" w:lineRule="auto"/>
        <w:ind w:left="1034" w:right="847"/>
      </w:pPr>
      <w:r>
        <w:rPr>
          <w:spacing w:val="2"/>
        </w:rPr>
        <w:t>Employees</w:t>
      </w:r>
      <w:r>
        <w:rPr>
          <w:spacing w:val="-47"/>
        </w:rPr>
        <w:t xml:space="preserve"> </w:t>
      </w:r>
      <w:r>
        <w:t>of</w:t>
      </w:r>
      <w:r>
        <w:rPr>
          <w:spacing w:val="-45"/>
        </w:rPr>
        <w:t xml:space="preserve"> </w:t>
      </w:r>
      <w:r>
        <w:t>large</w:t>
      </w:r>
      <w:r>
        <w:rPr>
          <w:spacing w:val="-34"/>
        </w:rPr>
        <w:t xml:space="preserve"> </w:t>
      </w:r>
      <w:r>
        <w:t>multinational</w:t>
      </w:r>
      <w:r>
        <w:rPr>
          <w:spacing w:val="-43"/>
        </w:rPr>
        <w:t xml:space="preserve"> </w:t>
      </w:r>
      <w:r>
        <w:t>companies</w:t>
      </w:r>
      <w:r>
        <w:rPr>
          <w:spacing w:val="-47"/>
        </w:rPr>
        <w:t xml:space="preserve"> </w:t>
      </w:r>
      <w:r>
        <w:t>based</w:t>
      </w:r>
      <w:r>
        <w:rPr>
          <w:spacing w:val="-47"/>
        </w:rPr>
        <w:t xml:space="preserve"> </w:t>
      </w:r>
      <w:r>
        <w:rPr>
          <w:spacing w:val="4"/>
        </w:rPr>
        <w:t>in</w:t>
      </w:r>
      <w:r>
        <w:rPr>
          <w:spacing w:val="-48"/>
        </w:rPr>
        <w:t xml:space="preserve"> </w:t>
      </w:r>
      <w:r>
        <w:t>the</w:t>
      </w:r>
      <w:r>
        <w:rPr>
          <w:spacing w:val="-34"/>
        </w:rPr>
        <w:t xml:space="preserve"> </w:t>
      </w:r>
      <w:r>
        <w:rPr>
          <w:spacing w:val="-5"/>
        </w:rPr>
        <w:t>UK</w:t>
      </w:r>
      <w:r>
        <w:rPr>
          <w:spacing w:val="-27"/>
        </w:rPr>
        <w:t xml:space="preserve"> </w:t>
      </w:r>
      <w:r>
        <w:t>and</w:t>
      </w:r>
      <w:r>
        <w:rPr>
          <w:spacing w:val="-38"/>
        </w:rPr>
        <w:t xml:space="preserve"> </w:t>
      </w:r>
      <w:r>
        <w:rPr>
          <w:spacing w:val="3"/>
        </w:rPr>
        <w:t>with</w:t>
      </w:r>
      <w:r>
        <w:rPr>
          <w:spacing w:val="-38"/>
        </w:rPr>
        <w:t xml:space="preserve"> </w:t>
      </w:r>
      <w:r>
        <w:t>a</w:t>
      </w:r>
      <w:r>
        <w:rPr>
          <w:spacing w:val="-41"/>
        </w:rPr>
        <w:t xml:space="preserve"> </w:t>
      </w:r>
      <w:r>
        <w:t xml:space="preserve">presence </w:t>
      </w:r>
      <w:r>
        <w:rPr>
          <w:spacing w:val="3"/>
          <w:w w:val="95"/>
        </w:rPr>
        <w:t>elsewhere</w:t>
      </w:r>
      <w:r>
        <w:rPr>
          <w:spacing w:val="-38"/>
          <w:w w:val="95"/>
        </w:rPr>
        <w:t xml:space="preserve"> </w:t>
      </w:r>
      <w:r>
        <w:rPr>
          <w:spacing w:val="4"/>
          <w:w w:val="95"/>
        </w:rPr>
        <w:t>in</w:t>
      </w:r>
      <w:r>
        <w:rPr>
          <w:spacing w:val="-42"/>
          <w:w w:val="95"/>
        </w:rPr>
        <w:t xml:space="preserve"> </w:t>
      </w:r>
      <w:r>
        <w:rPr>
          <w:w w:val="95"/>
        </w:rPr>
        <w:t>Europe</w:t>
      </w:r>
      <w:r>
        <w:rPr>
          <w:spacing w:val="-37"/>
          <w:w w:val="95"/>
        </w:rPr>
        <w:t xml:space="preserve"> </w:t>
      </w:r>
      <w:r>
        <w:rPr>
          <w:w w:val="95"/>
        </w:rPr>
        <w:t>have</w:t>
      </w:r>
      <w:r>
        <w:rPr>
          <w:spacing w:val="-38"/>
          <w:w w:val="95"/>
        </w:rPr>
        <w:t xml:space="preserve"> </w:t>
      </w:r>
      <w:r>
        <w:rPr>
          <w:w w:val="95"/>
        </w:rPr>
        <w:t>a</w:t>
      </w:r>
      <w:r>
        <w:rPr>
          <w:spacing w:val="-23"/>
          <w:w w:val="95"/>
        </w:rPr>
        <w:t xml:space="preserve"> </w:t>
      </w:r>
      <w:r>
        <w:rPr>
          <w:w w:val="95"/>
        </w:rPr>
        <w:t>right</w:t>
      </w:r>
      <w:r>
        <w:rPr>
          <w:spacing w:val="-43"/>
          <w:w w:val="95"/>
        </w:rPr>
        <w:t xml:space="preserve"> </w:t>
      </w:r>
      <w:r>
        <w:rPr>
          <w:w w:val="95"/>
        </w:rPr>
        <w:t>to</w:t>
      </w:r>
      <w:r>
        <w:rPr>
          <w:spacing w:val="-21"/>
          <w:w w:val="95"/>
        </w:rPr>
        <w:t xml:space="preserve"> </w:t>
      </w:r>
      <w:r>
        <w:rPr>
          <w:w w:val="95"/>
        </w:rPr>
        <w:t>ask</w:t>
      </w:r>
      <w:r>
        <w:rPr>
          <w:spacing w:val="-30"/>
          <w:w w:val="95"/>
        </w:rPr>
        <w:t xml:space="preserve"> </w:t>
      </w:r>
      <w:r>
        <w:rPr>
          <w:spacing w:val="2"/>
          <w:w w:val="95"/>
        </w:rPr>
        <w:t>for</w:t>
      </w:r>
      <w:r>
        <w:rPr>
          <w:spacing w:val="-35"/>
          <w:w w:val="95"/>
        </w:rPr>
        <w:t xml:space="preserve"> </w:t>
      </w:r>
      <w:r>
        <w:rPr>
          <w:w w:val="95"/>
        </w:rPr>
        <w:t>a</w:t>
      </w:r>
      <w:r>
        <w:rPr>
          <w:spacing w:val="-34"/>
          <w:w w:val="95"/>
        </w:rPr>
        <w:t xml:space="preserve"> </w:t>
      </w:r>
      <w:r>
        <w:rPr>
          <w:w w:val="95"/>
        </w:rPr>
        <w:t>European</w:t>
      </w:r>
      <w:r>
        <w:rPr>
          <w:spacing w:val="-32"/>
          <w:w w:val="95"/>
        </w:rPr>
        <w:t xml:space="preserve"> </w:t>
      </w:r>
      <w:r>
        <w:rPr>
          <w:spacing w:val="-5"/>
          <w:w w:val="95"/>
        </w:rPr>
        <w:t>Works</w:t>
      </w:r>
      <w:r>
        <w:rPr>
          <w:spacing w:val="-20"/>
          <w:w w:val="95"/>
        </w:rPr>
        <w:t xml:space="preserve"> </w:t>
      </w:r>
      <w:r>
        <w:rPr>
          <w:spacing w:val="3"/>
          <w:w w:val="95"/>
        </w:rPr>
        <w:t>Council</w:t>
      </w:r>
      <w:r>
        <w:rPr>
          <w:spacing w:val="-37"/>
          <w:w w:val="95"/>
        </w:rPr>
        <w:t xml:space="preserve"> </w:t>
      </w:r>
      <w:r>
        <w:rPr>
          <w:w w:val="95"/>
        </w:rPr>
        <w:t>(EWC)</w:t>
      </w:r>
      <w:r>
        <w:rPr>
          <w:spacing w:val="-28"/>
          <w:w w:val="95"/>
        </w:rPr>
        <w:t xml:space="preserve"> </w:t>
      </w:r>
      <w:r>
        <w:rPr>
          <w:w w:val="95"/>
        </w:rPr>
        <w:t>to</w:t>
      </w:r>
      <w:r>
        <w:rPr>
          <w:spacing w:val="-31"/>
          <w:w w:val="95"/>
        </w:rPr>
        <w:t xml:space="preserve"> </w:t>
      </w:r>
      <w:r>
        <w:rPr>
          <w:w w:val="95"/>
        </w:rPr>
        <w:t>be</w:t>
      </w:r>
      <w:r>
        <w:rPr>
          <w:spacing w:val="-27"/>
          <w:w w:val="95"/>
        </w:rPr>
        <w:t xml:space="preserve"> </w:t>
      </w:r>
      <w:r>
        <w:rPr>
          <w:spacing w:val="3"/>
          <w:w w:val="95"/>
        </w:rPr>
        <w:t>set</w:t>
      </w:r>
      <w:r>
        <w:rPr>
          <w:spacing w:val="-33"/>
          <w:w w:val="95"/>
        </w:rPr>
        <w:t xml:space="preserve"> </w:t>
      </w:r>
      <w:r>
        <w:rPr>
          <w:w w:val="95"/>
        </w:rPr>
        <w:t xml:space="preserve">up. </w:t>
      </w:r>
      <w:r>
        <w:t>An</w:t>
      </w:r>
      <w:r>
        <w:rPr>
          <w:spacing w:val="-37"/>
        </w:rPr>
        <w:t xml:space="preserve"> </w:t>
      </w:r>
      <w:r>
        <w:rPr>
          <w:spacing w:val="-4"/>
        </w:rPr>
        <w:t>EWC</w:t>
      </w:r>
      <w:r>
        <w:rPr>
          <w:spacing w:val="-27"/>
        </w:rPr>
        <w:t xml:space="preserve"> </w:t>
      </w:r>
      <w:r>
        <w:rPr>
          <w:spacing w:val="4"/>
        </w:rPr>
        <w:t>is</w:t>
      </w:r>
      <w:r>
        <w:rPr>
          <w:spacing w:val="-35"/>
        </w:rPr>
        <w:t xml:space="preserve"> </w:t>
      </w:r>
      <w:r>
        <w:t>a</w:t>
      </w:r>
      <w:r>
        <w:rPr>
          <w:spacing w:val="-39"/>
        </w:rPr>
        <w:t xml:space="preserve"> </w:t>
      </w:r>
      <w:r>
        <w:t>body</w:t>
      </w:r>
      <w:r>
        <w:rPr>
          <w:spacing w:val="-35"/>
        </w:rPr>
        <w:t xml:space="preserve"> </w:t>
      </w:r>
      <w:r>
        <w:t>that</w:t>
      </w:r>
      <w:r>
        <w:rPr>
          <w:spacing w:val="-38"/>
        </w:rPr>
        <w:t xml:space="preserve"> </w:t>
      </w:r>
      <w:r>
        <w:t>represents</w:t>
      </w:r>
      <w:r>
        <w:rPr>
          <w:spacing w:val="-46"/>
        </w:rPr>
        <w:t xml:space="preserve"> </w:t>
      </w:r>
      <w:r>
        <w:rPr>
          <w:spacing w:val="4"/>
        </w:rPr>
        <w:t>employees</w:t>
      </w:r>
      <w:r>
        <w:rPr>
          <w:spacing w:val="-46"/>
        </w:rPr>
        <w:t xml:space="preserve"> </w:t>
      </w:r>
      <w:r>
        <w:t>of</w:t>
      </w:r>
      <w:r>
        <w:rPr>
          <w:spacing w:val="-43"/>
        </w:rPr>
        <w:t xml:space="preserve"> </w:t>
      </w:r>
      <w:r>
        <w:t>the</w:t>
      </w:r>
      <w:r>
        <w:rPr>
          <w:spacing w:val="-42"/>
        </w:rPr>
        <w:t xml:space="preserve"> </w:t>
      </w:r>
      <w:r>
        <w:t>multinational</w:t>
      </w:r>
      <w:r>
        <w:rPr>
          <w:spacing w:val="-41"/>
        </w:rPr>
        <w:t xml:space="preserve"> </w:t>
      </w:r>
      <w:r>
        <w:rPr>
          <w:spacing w:val="4"/>
        </w:rPr>
        <w:t>in</w:t>
      </w:r>
      <w:r>
        <w:rPr>
          <w:spacing w:val="-46"/>
        </w:rPr>
        <w:t xml:space="preserve"> </w:t>
      </w:r>
      <w:r>
        <w:t>the</w:t>
      </w:r>
      <w:r>
        <w:rPr>
          <w:spacing w:val="-42"/>
        </w:rPr>
        <w:t xml:space="preserve"> </w:t>
      </w:r>
      <w:r>
        <w:t>European Economic</w:t>
      </w:r>
      <w:r>
        <w:rPr>
          <w:spacing w:val="-37"/>
        </w:rPr>
        <w:t xml:space="preserve"> </w:t>
      </w:r>
      <w:r>
        <w:t>Area</w:t>
      </w:r>
      <w:r>
        <w:rPr>
          <w:spacing w:val="-34"/>
        </w:rPr>
        <w:t xml:space="preserve"> </w:t>
      </w:r>
      <w:r>
        <w:rPr>
          <w:spacing w:val="4"/>
        </w:rPr>
        <w:t>in</w:t>
      </w:r>
      <w:r>
        <w:rPr>
          <w:spacing w:val="-32"/>
        </w:rPr>
        <w:t xml:space="preserve"> </w:t>
      </w:r>
      <w:r>
        <w:t>discussions</w:t>
      </w:r>
      <w:r>
        <w:rPr>
          <w:spacing w:val="-42"/>
        </w:rPr>
        <w:t xml:space="preserve"> </w:t>
      </w:r>
      <w:r>
        <w:rPr>
          <w:spacing w:val="3"/>
        </w:rPr>
        <w:t>with</w:t>
      </w:r>
      <w:r>
        <w:rPr>
          <w:spacing w:val="-43"/>
        </w:rPr>
        <w:t xml:space="preserve"> </w:t>
      </w:r>
      <w:r>
        <w:t>management</w:t>
      </w:r>
      <w:r>
        <w:rPr>
          <w:spacing w:val="-44"/>
        </w:rPr>
        <w:t xml:space="preserve"> </w:t>
      </w:r>
      <w:r>
        <w:t>on</w:t>
      </w:r>
      <w:r>
        <w:rPr>
          <w:spacing w:val="-32"/>
        </w:rPr>
        <w:t xml:space="preserve"> </w:t>
      </w:r>
      <w:r>
        <w:t>transnational</w:t>
      </w:r>
      <w:r>
        <w:rPr>
          <w:spacing w:val="-37"/>
        </w:rPr>
        <w:t xml:space="preserve"> </w:t>
      </w:r>
      <w:r>
        <w:rPr>
          <w:spacing w:val="2"/>
        </w:rPr>
        <w:t>issues.</w:t>
      </w:r>
    </w:p>
    <w:p w14:paraId="465E1FFF" w14:textId="77777777" w:rsidR="00FE063D" w:rsidRDefault="00FE063D">
      <w:pPr>
        <w:pStyle w:val="BodyText"/>
        <w:rPr>
          <w:sz w:val="20"/>
        </w:rPr>
      </w:pPr>
    </w:p>
    <w:p w14:paraId="23FE52BA" w14:textId="77777777" w:rsidR="00FE063D" w:rsidRDefault="00DF7C8A">
      <w:pPr>
        <w:pStyle w:val="BodyText"/>
        <w:spacing w:before="10"/>
        <w:rPr>
          <w:sz w:val="14"/>
        </w:rPr>
      </w:pPr>
      <w:r>
        <w:pict w14:anchorId="3179B15F">
          <v:group id="_x0000_s1124" style="position:absolute;margin-left:123.3pt;margin-top:10.55pt;width:352.55pt;height:235.05pt;z-index:-15633408;mso-wrap-distance-left:0;mso-wrap-distance-right:0;mso-position-horizontal-relative:page" coordorigin="2466,211" coordsize="7051,4701">
            <v:shape id="_x0000_s1138" style="position:absolute;left:2482;top:227;width:5615;height:1030" coordorigin="2483,227" coordsize="5615,1030" path="m7994,227r-5408,l2546,235r-33,22l2491,290r-8,40l2483,1154r8,40l2513,1227r33,22l2586,1257r5408,l8034,1249r32,-22l8088,1194r8,-40l8096,330r-8,-40l8066,257r-32,-22l7994,227xe" fillcolor="#4f81bc" stroked="f">
              <v:path arrowok="t"/>
            </v:shape>
            <v:shape id="_x0000_s1137" style="position:absolute;left:2482;top:227;width:5615;height:1030" coordorigin="2483,227" coordsize="5615,1030" path="m2483,330r8,-40l2513,257r33,-22l2586,227r5408,l8034,235r32,22l8088,290r8,40l8097,1154r-9,40l8066,1227r-32,22l7994,1257r-5408,l2546,1249r-33,-22l2491,1194r-8,-40l2483,330xe" filled="f" strokecolor="white" strokeweight=".57981mm">
              <v:path arrowok="t"/>
            </v:shape>
            <v:shape id="_x0000_s1136" style="position:absolute;left:2954;top:1443;width:5615;height:1019" coordorigin="2954,1443" coordsize="5615,1019" path="m8466,1443r-5410,l3016,1451r-32,22l2962,1506r-8,39l2954,2360r8,40l2984,2432r32,22l3056,2462r5410,l8506,2454r32,-22l8560,2400r8,-40l8568,1545r-8,-39l8538,1473r-32,-22l8466,1443xe" fillcolor="#4f81bc" stroked="f">
              <v:path arrowok="t"/>
            </v:shape>
            <v:shape id="_x0000_s1135" style="position:absolute;left:2954;top:1443;width:5615;height:1019" coordorigin="2954,1443" coordsize="5615,1019" path="m2954,1545r8,-39l2984,1473r32,-22l3056,1443r5410,l8506,1451r32,22l8560,1506r8,39l8568,2360r-8,40l8538,2432r-32,22l8466,2462r-5410,l3016,2454r-32,-22l2962,2400r-8,-40l2954,1545xe" filled="f" strokecolor="white" strokeweight=".57981mm">
              <v:path arrowok="t"/>
            </v:shape>
            <v:shape id="_x0000_s1134" style="position:absolute;left:7384;top:999;width:755;height:707" coordorigin="7385,1000" coordsize="755,707" path="m8139,1367r-176,l7963,1033r,-17l7963,1000r-401,l7562,1367r-177,l7762,1706r38,-34l8103,1400r32,-29l8139,1367xe" fillcolor="#d0d7e8" stroked="f">
              <v:fill opacity="59110f"/>
              <v:path arrowok="t"/>
            </v:shape>
            <v:shape id="_x0000_s1133" style="position:absolute;left:3414;top:2659;width:5615;height:1019" coordorigin="3415,2660" coordsize="5615,1019" path="m8927,2660r-5410,l3477,2668r-33,21l3423,2722r-8,40l3415,3577r8,39l3444,3649r33,22l3517,3679r5410,l8966,3671r33,-22l9020,3616r8,-39l9028,2762r-7,-40l8999,2689r-33,-21l8927,2660xe" fillcolor="#4f81bc" stroked="f">
              <v:path arrowok="t"/>
            </v:shape>
            <v:shape id="_x0000_s1132" style="position:absolute;left:3414;top:2659;width:5615;height:1019" coordorigin="3415,2660" coordsize="5615,1019" path="m3415,2762r8,-40l3444,2689r33,-21l3517,2660r5410,l8966,2668r33,21l9021,2722r7,40l9029,3577r-9,39l8999,3649r-33,22l8927,3679r-5410,l3477,3671r-33,-22l3423,3616r-8,-39l3415,2762xe" filled="f" strokecolor="white" strokeweight=".57981mm">
              <v:path arrowok="t"/>
            </v:shape>
            <v:shape id="_x0000_s1131" style="position:absolute;left:7856;top:2204;width:755;height:718" coordorigin="7856,2205" coordsize="755,718" path="m8611,2583r-177,l8434,2238r,-17l8434,2205r-401,l8033,2583r-177,l8234,2923r38,-35l8574,2616r32,-28l8611,2583xe" fillcolor="#d0d7e8" stroked="f">
              <v:fill opacity="59110f"/>
              <v:path arrowok="t"/>
            </v:shape>
            <v:shape id="_x0000_s1130" style="position:absolute;left:3886;top:3864;width:5614;height:1030" coordorigin="3886,3865" coordsize="5614,1030" path="m9397,3865r-5408,l3949,3873r-33,22l3894,3928r-8,40l3886,4792r8,40l3916,4865r33,22l3989,4895r5408,l9437,4887r33,-22l9492,4832r8,-40l9500,3968r-8,-40l9470,3895r-33,-22l9397,3865xe" fillcolor="#4f81bc" stroked="f">
              <v:path arrowok="t"/>
            </v:shape>
            <v:shape id="_x0000_s1129" style="position:absolute;left:3886;top:3864;width:5614;height:1030" coordorigin="3886,3865" coordsize="5614,1030" path="m3886,3968r8,-40l3916,3895r33,-22l3989,3865r5408,l9437,3873r33,22l9492,3928r8,40l9500,4792r-8,40l9470,4865r-33,22l9397,4895r-5408,l3949,4887r-33,-22l3894,4832r-8,-40l3886,3968xe" filled="f" strokecolor="white" strokeweight=".57981mm">
              <v:path arrowok="t"/>
            </v:shape>
            <v:shape id="_x0000_s1128" style="position:absolute;left:8316;top:3421;width:755;height:707" coordorigin="8317,3421" coordsize="755,707" path="m9071,3789r-176,l8895,3454r,-17l8895,3421r-401,l8494,3789r-177,l8694,4128r38,-34l9035,3821r32,-28l9071,3789xe" fillcolor="#d0d7e8" stroked="f">
              <v:fill opacity="59110f"/>
              <v:path arrowok="t"/>
            </v:shape>
            <v:shape id="_x0000_s1127" type="#_x0000_t202" style="position:absolute;left:2568;top:261;width:4667;height:2134" filled="f" stroked="f">
              <v:textbox inset="0,0,0,0">
                <w:txbxContent>
                  <w:p w14:paraId="222AF94F" w14:textId="77777777" w:rsidR="00FE063D" w:rsidRDefault="00DF7C8A">
                    <w:pPr>
                      <w:spacing w:before="27" w:line="316" w:lineRule="auto"/>
                      <w:ind w:right="457"/>
                      <w:rPr>
                        <w:rFonts w:ascii="Arial"/>
                        <w:sz w:val="21"/>
                      </w:rPr>
                    </w:pPr>
                    <w:r>
                      <w:rPr>
                        <w:rFonts w:ascii="Arial"/>
                        <w:color w:val="FFFFFF"/>
                        <w:w w:val="110"/>
                        <w:sz w:val="21"/>
                      </w:rPr>
                      <w:t>Apply</w:t>
                    </w:r>
                    <w:r>
                      <w:rPr>
                        <w:rFonts w:ascii="Arial"/>
                        <w:color w:val="FFFFFF"/>
                        <w:spacing w:val="-38"/>
                        <w:w w:val="110"/>
                        <w:sz w:val="21"/>
                      </w:rPr>
                      <w:t xml:space="preserve"> </w:t>
                    </w:r>
                    <w:r>
                      <w:rPr>
                        <w:rFonts w:ascii="Arial"/>
                        <w:color w:val="FFFFFF"/>
                        <w:w w:val="110"/>
                        <w:sz w:val="21"/>
                      </w:rPr>
                      <w:t>to</w:t>
                    </w:r>
                    <w:r>
                      <w:rPr>
                        <w:rFonts w:ascii="Arial"/>
                        <w:color w:val="FFFFFF"/>
                        <w:spacing w:val="-29"/>
                        <w:w w:val="110"/>
                        <w:sz w:val="21"/>
                      </w:rPr>
                      <w:t xml:space="preserve"> </w:t>
                    </w:r>
                    <w:r>
                      <w:rPr>
                        <w:rFonts w:ascii="Arial"/>
                        <w:color w:val="FFFFFF"/>
                        <w:w w:val="110"/>
                        <w:sz w:val="21"/>
                      </w:rPr>
                      <w:t>all</w:t>
                    </w:r>
                    <w:r>
                      <w:rPr>
                        <w:rFonts w:ascii="Arial"/>
                        <w:color w:val="FFFFFF"/>
                        <w:spacing w:val="-29"/>
                        <w:w w:val="110"/>
                        <w:sz w:val="21"/>
                      </w:rPr>
                      <w:t xml:space="preserve"> </w:t>
                    </w:r>
                    <w:r>
                      <w:rPr>
                        <w:rFonts w:ascii="Arial"/>
                        <w:color w:val="FFFFFF"/>
                        <w:w w:val="110"/>
                        <w:sz w:val="21"/>
                      </w:rPr>
                      <w:t>companies</w:t>
                    </w:r>
                    <w:r>
                      <w:rPr>
                        <w:rFonts w:ascii="Arial"/>
                        <w:color w:val="FFFFFF"/>
                        <w:spacing w:val="-35"/>
                        <w:w w:val="110"/>
                        <w:sz w:val="21"/>
                      </w:rPr>
                      <w:t xml:space="preserve"> </w:t>
                    </w:r>
                    <w:r>
                      <w:rPr>
                        <w:rFonts w:ascii="Arial"/>
                        <w:color w:val="FFFFFF"/>
                        <w:w w:val="110"/>
                        <w:sz w:val="21"/>
                      </w:rPr>
                      <w:t>with</w:t>
                    </w:r>
                    <w:r>
                      <w:rPr>
                        <w:rFonts w:ascii="Arial"/>
                        <w:color w:val="FFFFFF"/>
                        <w:spacing w:val="-35"/>
                        <w:w w:val="110"/>
                        <w:sz w:val="21"/>
                      </w:rPr>
                      <w:t xml:space="preserve"> </w:t>
                    </w:r>
                    <w:r>
                      <w:rPr>
                        <w:rFonts w:ascii="Arial"/>
                        <w:color w:val="FFFFFF"/>
                        <w:w w:val="110"/>
                        <w:sz w:val="21"/>
                      </w:rPr>
                      <w:t>1,000</w:t>
                    </w:r>
                    <w:r>
                      <w:rPr>
                        <w:rFonts w:ascii="Arial"/>
                        <w:color w:val="FFFFFF"/>
                        <w:spacing w:val="-30"/>
                        <w:w w:val="110"/>
                        <w:sz w:val="21"/>
                      </w:rPr>
                      <w:t xml:space="preserve"> </w:t>
                    </w:r>
                    <w:r>
                      <w:rPr>
                        <w:rFonts w:ascii="Arial"/>
                        <w:color w:val="FFFFFF"/>
                        <w:w w:val="110"/>
                        <w:sz w:val="21"/>
                      </w:rPr>
                      <w:t>or</w:t>
                    </w:r>
                    <w:r>
                      <w:rPr>
                        <w:rFonts w:ascii="Arial"/>
                        <w:color w:val="FFFFFF"/>
                        <w:spacing w:val="-31"/>
                        <w:w w:val="110"/>
                        <w:sz w:val="21"/>
                      </w:rPr>
                      <w:t xml:space="preserve"> </w:t>
                    </w:r>
                    <w:r>
                      <w:rPr>
                        <w:rFonts w:ascii="Arial"/>
                        <w:color w:val="FFFFFF"/>
                        <w:w w:val="110"/>
                        <w:sz w:val="21"/>
                      </w:rPr>
                      <w:t xml:space="preserve">more </w:t>
                    </w:r>
                    <w:r>
                      <w:rPr>
                        <w:rFonts w:ascii="Arial"/>
                        <w:color w:val="FFFFFF"/>
                        <w:w w:val="105"/>
                        <w:sz w:val="21"/>
                      </w:rPr>
                      <w:t>workers,</w:t>
                    </w:r>
                    <w:r>
                      <w:rPr>
                        <w:rFonts w:ascii="Arial"/>
                        <w:color w:val="FFFFFF"/>
                        <w:spacing w:val="-34"/>
                        <w:w w:val="105"/>
                        <w:sz w:val="21"/>
                      </w:rPr>
                      <w:t xml:space="preserve"> </w:t>
                    </w:r>
                    <w:r>
                      <w:rPr>
                        <w:rFonts w:ascii="Arial"/>
                        <w:color w:val="FFFFFF"/>
                        <w:w w:val="105"/>
                        <w:sz w:val="21"/>
                      </w:rPr>
                      <w:t>and</w:t>
                    </w:r>
                    <w:r>
                      <w:rPr>
                        <w:rFonts w:ascii="Arial"/>
                        <w:color w:val="FFFFFF"/>
                        <w:spacing w:val="-30"/>
                        <w:w w:val="105"/>
                        <w:sz w:val="21"/>
                      </w:rPr>
                      <w:t xml:space="preserve"> </w:t>
                    </w:r>
                    <w:r>
                      <w:rPr>
                        <w:rFonts w:ascii="Arial"/>
                        <w:color w:val="FFFFFF"/>
                        <w:spacing w:val="-3"/>
                        <w:w w:val="105"/>
                        <w:sz w:val="21"/>
                      </w:rPr>
                      <w:t>at</w:t>
                    </w:r>
                    <w:r>
                      <w:rPr>
                        <w:rFonts w:ascii="Arial"/>
                        <w:color w:val="FFFFFF"/>
                        <w:spacing w:val="-17"/>
                        <w:w w:val="105"/>
                        <w:sz w:val="21"/>
                      </w:rPr>
                      <w:t xml:space="preserve"> </w:t>
                    </w:r>
                    <w:r>
                      <w:rPr>
                        <w:rFonts w:ascii="Arial"/>
                        <w:color w:val="FFFFFF"/>
                        <w:w w:val="105"/>
                        <w:sz w:val="21"/>
                      </w:rPr>
                      <w:t>least</w:t>
                    </w:r>
                    <w:r>
                      <w:rPr>
                        <w:rFonts w:ascii="Arial"/>
                        <w:color w:val="FFFFFF"/>
                        <w:spacing w:val="-18"/>
                        <w:w w:val="105"/>
                        <w:sz w:val="21"/>
                      </w:rPr>
                      <w:t xml:space="preserve"> </w:t>
                    </w:r>
                    <w:r>
                      <w:rPr>
                        <w:rFonts w:ascii="Arial"/>
                        <w:color w:val="FFFFFF"/>
                        <w:w w:val="105"/>
                        <w:sz w:val="21"/>
                      </w:rPr>
                      <w:t>150</w:t>
                    </w:r>
                    <w:r>
                      <w:rPr>
                        <w:rFonts w:ascii="Arial"/>
                        <w:color w:val="FFFFFF"/>
                        <w:spacing w:val="-19"/>
                        <w:w w:val="105"/>
                        <w:sz w:val="21"/>
                      </w:rPr>
                      <w:t xml:space="preserve"> </w:t>
                    </w:r>
                    <w:r>
                      <w:rPr>
                        <w:rFonts w:ascii="Arial"/>
                        <w:color w:val="FFFFFF"/>
                        <w:w w:val="105"/>
                        <w:sz w:val="21"/>
                      </w:rPr>
                      <w:t>employees</w:t>
                    </w:r>
                    <w:r>
                      <w:rPr>
                        <w:rFonts w:ascii="Arial"/>
                        <w:color w:val="FFFFFF"/>
                        <w:spacing w:val="-25"/>
                        <w:w w:val="105"/>
                        <w:sz w:val="21"/>
                      </w:rPr>
                      <w:t xml:space="preserve"> </w:t>
                    </w:r>
                    <w:r>
                      <w:rPr>
                        <w:rFonts w:ascii="Arial"/>
                        <w:color w:val="FFFFFF"/>
                        <w:w w:val="105"/>
                        <w:sz w:val="21"/>
                      </w:rPr>
                      <w:t>in</w:t>
                    </w:r>
                    <w:r>
                      <w:rPr>
                        <w:rFonts w:ascii="Arial"/>
                        <w:color w:val="FFFFFF"/>
                        <w:spacing w:val="-25"/>
                        <w:w w:val="105"/>
                        <w:sz w:val="21"/>
                      </w:rPr>
                      <w:t xml:space="preserve"> </w:t>
                    </w:r>
                    <w:r>
                      <w:rPr>
                        <w:rFonts w:ascii="Arial"/>
                        <w:color w:val="FFFFFF"/>
                        <w:w w:val="105"/>
                        <w:sz w:val="21"/>
                      </w:rPr>
                      <w:t xml:space="preserve">each </w:t>
                    </w:r>
                    <w:r>
                      <w:rPr>
                        <w:rFonts w:ascii="Arial"/>
                        <w:color w:val="FFFFFF"/>
                        <w:w w:val="110"/>
                        <w:sz w:val="21"/>
                      </w:rPr>
                      <w:t>of</w:t>
                    </w:r>
                    <w:r>
                      <w:rPr>
                        <w:rFonts w:ascii="Arial"/>
                        <w:color w:val="FFFFFF"/>
                        <w:spacing w:val="-38"/>
                        <w:w w:val="110"/>
                        <w:sz w:val="21"/>
                      </w:rPr>
                      <w:t xml:space="preserve"> </w:t>
                    </w:r>
                    <w:r>
                      <w:rPr>
                        <w:rFonts w:ascii="Arial"/>
                        <w:color w:val="FFFFFF"/>
                        <w:w w:val="110"/>
                        <w:sz w:val="21"/>
                      </w:rPr>
                      <w:t>two</w:t>
                    </w:r>
                    <w:r>
                      <w:rPr>
                        <w:rFonts w:ascii="Arial"/>
                        <w:color w:val="FFFFFF"/>
                        <w:spacing w:val="-25"/>
                        <w:w w:val="110"/>
                        <w:sz w:val="21"/>
                      </w:rPr>
                      <w:t xml:space="preserve"> </w:t>
                    </w:r>
                    <w:r>
                      <w:rPr>
                        <w:rFonts w:ascii="Arial"/>
                        <w:color w:val="FFFFFF"/>
                        <w:w w:val="110"/>
                        <w:sz w:val="21"/>
                      </w:rPr>
                      <w:t>or</w:t>
                    </w:r>
                    <w:r>
                      <w:rPr>
                        <w:rFonts w:ascii="Arial"/>
                        <w:color w:val="FFFFFF"/>
                        <w:spacing w:val="-27"/>
                        <w:w w:val="110"/>
                        <w:sz w:val="21"/>
                      </w:rPr>
                      <w:t xml:space="preserve"> </w:t>
                    </w:r>
                    <w:r>
                      <w:rPr>
                        <w:rFonts w:ascii="Arial"/>
                        <w:color w:val="FFFFFF"/>
                        <w:w w:val="110"/>
                        <w:sz w:val="21"/>
                      </w:rPr>
                      <w:t>more</w:t>
                    </w:r>
                    <w:r>
                      <w:rPr>
                        <w:rFonts w:ascii="Arial"/>
                        <w:color w:val="FFFFFF"/>
                        <w:spacing w:val="-32"/>
                        <w:w w:val="110"/>
                        <w:sz w:val="21"/>
                      </w:rPr>
                      <w:t xml:space="preserve"> </w:t>
                    </w:r>
                    <w:r>
                      <w:rPr>
                        <w:rFonts w:ascii="Arial"/>
                        <w:color w:val="FFFFFF"/>
                        <w:w w:val="110"/>
                        <w:sz w:val="21"/>
                      </w:rPr>
                      <w:t>EU</w:t>
                    </w:r>
                    <w:r>
                      <w:rPr>
                        <w:rFonts w:ascii="Arial"/>
                        <w:color w:val="FFFFFF"/>
                        <w:spacing w:val="-16"/>
                        <w:w w:val="110"/>
                        <w:sz w:val="21"/>
                      </w:rPr>
                      <w:t xml:space="preserve"> </w:t>
                    </w:r>
                    <w:r>
                      <w:rPr>
                        <w:rFonts w:ascii="Arial"/>
                        <w:color w:val="FFFFFF"/>
                        <w:w w:val="110"/>
                        <w:sz w:val="21"/>
                      </w:rPr>
                      <w:t>Member</w:t>
                    </w:r>
                    <w:r>
                      <w:rPr>
                        <w:rFonts w:ascii="Arial"/>
                        <w:color w:val="FFFFFF"/>
                        <w:spacing w:val="-36"/>
                        <w:w w:val="110"/>
                        <w:sz w:val="21"/>
                      </w:rPr>
                      <w:t xml:space="preserve"> </w:t>
                    </w:r>
                    <w:r>
                      <w:rPr>
                        <w:rFonts w:ascii="Arial"/>
                        <w:color w:val="FFFFFF"/>
                        <w:w w:val="110"/>
                        <w:sz w:val="21"/>
                      </w:rPr>
                      <w:t>States.</w:t>
                    </w:r>
                  </w:p>
                  <w:p w14:paraId="65AB0099" w14:textId="77777777" w:rsidR="00FE063D" w:rsidRDefault="00DF7C8A">
                    <w:pPr>
                      <w:spacing w:before="184" w:line="320" w:lineRule="atLeast"/>
                      <w:ind w:left="471"/>
                      <w:rPr>
                        <w:rFonts w:ascii="Arial"/>
                        <w:sz w:val="21"/>
                      </w:rPr>
                    </w:pPr>
                    <w:r>
                      <w:rPr>
                        <w:rFonts w:ascii="Arial"/>
                        <w:color w:val="FFFFFF"/>
                        <w:w w:val="105"/>
                        <w:sz w:val="21"/>
                      </w:rPr>
                      <w:t>Establish</w:t>
                    </w:r>
                    <w:r>
                      <w:rPr>
                        <w:rFonts w:ascii="Arial"/>
                        <w:color w:val="FFFFFF"/>
                        <w:spacing w:val="-29"/>
                        <w:w w:val="105"/>
                        <w:sz w:val="21"/>
                      </w:rPr>
                      <w:t xml:space="preserve"> </w:t>
                    </w:r>
                    <w:r>
                      <w:rPr>
                        <w:rFonts w:ascii="Arial"/>
                        <w:color w:val="FFFFFF"/>
                        <w:w w:val="105"/>
                        <w:sz w:val="21"/>
                      </w:rPr>
                      <w:t>European</w:t>
                    </w:r>
                    <w:r>
                      <w:rPr>
                        <w:rFonts w:ascii="Arial"/>
                        <w:color w:val="FFFFFF"/>
                        <w:spacing w:val="-28"/>
                        <w:w w:val="105"/>
                        <w:sz w:val="21"/>
                      </w:rPr>
                      <w:t xml:space="preserve"> </w:t>
                    </w:r>
                    <w:r>
                      <w:rPr>
                        <w:rFonts w:ascii="Arial"/>
                        <w:color w:val="FFFFFF"/>
                        <w:w w:val="105"/>
                        <w:sz w:val="21"/>
                      </w:rPr>
                      <w:t>Works</w:t>
                    </w:r>
                    <w:r>
                      <w:rPr>
                        <w:rFonts w:ascii="Arial"/>
                        <w:color w:val="FFFFFF"/>
                        <w:spacing w:val="-28"/>
                        <w:w w:val="105"/>
                        <w:sz w:val="21"/>
                      </w:rPr>
                      <w:t xml:space="preserve"> </w:t>
                    </w:r>
                    <w:r>
                      <w:rPr>
                        <w:rFonts w:ascii="Arial"/>
                        <w:color w:val="FFFFFF"/>
                        <w:w w:val="105"/>
                        <w:sz w:val="21"/>
                      </w:rPr>
                      <w:t>Councils</w:t>
                    </w:r>
                    <w:r>
                      <w:rPr>
                        <w:rFonts w:ascii="Arial"/>
                        <w:color w:val="FFFFFF"/>
                        <w:spacing w:val="-29"/>
                        <w:w w:val="105"/>
                        <w:sz w:val="21"/>
                      </w:rPr>
                      <w:t xml:space="preserve"> </w:t>
                    </w:r>
                    <w:r>
                      <w:rPr>
                        <w:rFonts w:ascii="Arial"/>
                        <w:color w:val="FFFFFF"/>
                        <w:w w:val="105"/>
                        <w:sz w:val="21"/>
                      </w:rPr>
                      <w:t>to</w:t>
                    </w:r>
                    <w:r>
                      <w:rPr>
                        <w:rFonts w:ascii="Arial"/>
                        <w:color w:val="FFFFFF"/>
                        <w:spacing w:val="-32"/>
                        <w:w w:val="105"/>
                        <w:sz w:val="21"/>
                      </w:rPr>
                      <w:t xml:space="preserve"> </w:t>
                    </w:r>
                    <w:r>
                      <w:rPr>
                        <w:rFonts w:ascii="Arial"/>
                        <w:color w:val="FFFFFF"/>
                        <w:w w:val="105"/>
                        <w:sz w:val="21"/>
                      </w:rPr>
                      <w:t>bring together workers' representatives (usually trade</w:t>
                    </w:r>
                    <w:r>
                      <w:rPr>
                        <w:rFonts w:ascii="Arial"/>
                        <w:color w:val="FFFFFF"/>
                        <w:spacing w:val="-26"/>
                        <w:w w:val="105"/>
                        <w:sz w:val="21"/>
                      </w:rPr>
                      <w:t xml:space="preserve"> </w:t>
                    </w:r>
                    <w:r>
                      <w:rPr>
                        <w:rFonts w:ascii="Arial"/>
                        <w:color w:val="FFFFFF"/>
                        <w:w w:val="105"/>
                        <w:sz w:val="21"/>
                      </w:rPr>
                      <w:t>unionists)</w:t>
                    </w:r>
                  </w:p>
                </w:txbxContent>
              </v:textbox>
            </v:shape>
            <v:shape id="_x0000_s1126" type="#_x0000_t202" style="position:absolute;left:3512;top:2808;width:3922;height:747" filled="f" stroked="f">
              <v:textbox inset="0,0,0,0">
                <w:txbxContent>
                  <w:p w14:paraId="5A47FC21" w14:textId="77777777" w:rsidR="00FE063D" w:rsidRDefault="00DF7C8A">
                    <w:pPr>
                      <w:spacing w:line="221" w:lineRule="exact"/>
                      <w:rPr>
                        <w:rFonts w:ascii="Carlito"/>
                        <w:sz w:val="23"/>
                      </w:rPr>
                    </w:pPr>
                    <w:r>
                      <w:rPr>
                        <w:rFonts w:ascii="Carlito"/>
                        <w:color w:val="FFFFFF"/>
                        <w:sz w:val="23"/>
                      </w:rPr>
                      <w:t>Require employers to set up European</w:t>
                    </w:r>
                  </w:p>
                  <w:p w14:paraId="16A05356" w14:textId="77777777" w:rsidR="00FE063D" w:rsidRDefault="00DF7C8A">
                    <w:pPr>
                      <w:spacing w:line="225" w:lineRule="auto"/>
                      <w:ind w:right="1"/>
                      <w:rPr>
                        <w:rFonts w:ascii="Carlito"/>
                        <w:sz w:val="23"/>
                      </w:rPr>
                    </w:pPr>
                    <w:r>
                      <w:rPr>
                        <w:rFonts w:ascii="Carlito"/>
                        <w:color w:val="FFFFFF"/>
                        <w:sz w:val="23"/>
                      </w:rPr>
                      <w:t>Works Councils once a year, with an extra meeting as required.</w:t>
                    </w:r>
                  </w:p>
                </w:txbxContent>
              </v:textbox>
            </v:shape>
            <v:shape id="_x0000_s1125" type="#_x0000_t202" style="position:absolute;left:3983;top:4027;width:3795;height:747" filled="f" stroked="f">
              <v:textbox inset="0,0,0,0">
                <w:txbxContent>
                  <w:p w14:paraId="4D3C34E3" w14:textId="77777777" w:rsidR="00FE063D" w:rsidRDefault="00DF7C8A">
                    <w:pPr>
                      <w:spacing w:line="221" w:lineRule="exact"/>
                      <w:rPr>
                        <w:rFonts w:ascii="Carlito"/>
                        <w:sz w:val="23"/>
                      </w:rPr>
                    </w:pPr>
                    <w:r>
                      <w:rPr>
                        <w:rFonts w:ascii="Carlito"/>
                        <w:color w:val="FFFFFF"/>
                        <w:sz w:val="23"/>
                      </w:rPr>
                      <w:t>To inform and consult it regularly on</w:t>
                    </w:r>
                  </w:p>
                  <w:p w14:paraId="19C5C694" w14:textId="77777777" w:rsidR="00FE063D" w:rsidRDefault="00DF7C8A">
                    <w:pPr>
                      <w:spacing w:line="258" w:lineRule="exact"/>
                      <w:rPr>
                        <w:rFonts w:ascii="Carlito"/>
                        <w:sz w:val="23"/>
                      </w:rPr>
                    </w:pPr>
                    <w:r>
                      <w:rPr>
                        <w:rFonts w:ascii="Carlito"/>
                        <w:color w:val="FFFFFF"/>
                        <w:sz w:val="23"/>
                      </w:rPr>
                      <w:t>"transnational issues" (e.g., investment)</w:t>
                    </w:r>
                  </w:p>
                  <w:p w14:paraId="535FD4A3" w14:textId="77777777" w:rsidR="00FE063D" w:rsidRDefault="00DF7C8A">
                    <w:pPr>
                      <w:spacing w:line="268" w:lineRule="exact"/>
                      <w:rPr>
                        <w:rFonts w:ascii="Carlito"/>
                        <w:sz w:val="23"/>
                      </w:rPr>
                    </w:pPr>
                    <w:r>
                      <w:rPr>
                        <w:rFonts w:ascii="Carlito"/>
                        <w:color w:val="FFFFFF"/>
                        <w:sz w:val="23"/>
                      </w:rPr>
                      <w:t>affecting employees.</w:t>
                    </w:r>
                  </w:p>
                </w:txbxContent>
              </v:textbox>
            </v:shape>
            <w10:wrap type="topAndBottom" anchorx="page"/>
          </v:group>
        </w:pict>
      </w:r>
    </w:p>
    <w:p w14:paraId="6EB88248" w14:textId="77777777" w:rsidR="00FE063D" w:rsidRDefault="00FE063D">
      <w:pPr>
        <w:pStyle w:val="BodyText"/>
      </w:pPr>
    </w:p>
    <w:p w14:paraId="376B06C2" w14:textId="77777777" w:rsidR="00FE063D" w:rsidRDefault="00DF7C8A">
      <w:pPr>
        <w:pStyle w:val="Heading1"/>
        <w:spacing w:before="146"/>
        <w:ind w:left="1419" w:right="1432" w:firstLine="0"/>
        <w:jc w:val="center"/>
      </w:pPr>
      <w:r>
        <w:t>European Works Councils (EWCs)</w:t>
      </w:r>
    </w:p>
    <w:p w14:paraId="1FEF0B08" w14:textId="77777777" w:rsidR="00FE063D" w:rsidRDefault="00FE063D">
      <w:pPr>
        <w:jc w:val="center"/>
        <w:sectPr w:rsidR="00FE063D">
          <w:pgSz w:w="11910" w:h="16840"/>
          <w:pgMar w:top="1080" w:right="580" w:bottom="280" w:left="600" w:header="885" w:footer="0" w:gutter="0"/>
          <w:cols w:space="720"/>
        </w:sectPr>
      </w:pPr>
    </w:p>
    <w:p w14:paraId="3087017B" w14:textId="77777777" w:rsidR="00FE063D" w:rsidRDefault="00FE063D">
      <w:pPr>
        <w:pStyle w:val="BodyText"/>
        <w:rPr>
          <w:rFonts w:ascii="Carlito"/>
          <w:b/>
          <w:sz w:val="20"/>
        </w:rPr>
      </w:pPr>
    </w:p>
    <w:p w14:paraId="4650A1C7" w14:textId="77777777" w:rsidR="00FE063D" w:rsidRDefault="00FE063D">
      <w:pPr>
        <w:pStyle w:val="BodyText"/>
        <w:rPr>
          <w:rFonts w:ascii="Carlito"/>
          <w:b/>
          <w:sz w:val="20"/>
        </w:rPr>
      </w:pPr>
    </w:p>
    <w:p w14:paraId="1E5B1DD2" w14:textId="77777777" w:rsidR="00FE063D" w:rsidRDefault="00FE063D">
      <w:pPr>
        <w:pStyle w:val="BodyText"/>
        <w:rPr>
          <w:rFonts w:ascii="Carlito"/>
          <w:b/>
          <w:sz w:val="20"/>
        </w:rPr>
      </w:pPr>
    </w:p>
    <w:p w14:paraId="2893C28E" w14:textId="77777777" w:rsidR="00FE063D" w:rsidRDefault="00FE063D">
      <w:pPr>
        <w:pStyle w:val="BodyText"/>
        <w:rPr>
          <w:rFonts w:ascii="Carlito"/>
          <w:b/>
          <w:sz w:val="19"/>
        </w:rPr>
      </w:pPr>
    </w:p>
    <w:p w14:paraId="479B7D14" w14:textId="77777777" w:rsidR="00FE063D" w:rsidRDefault="00DF7C8A">
      <w:pPr>
        <w:pStyle w:val="BodyText"/>
        <w:spacing w:before="55" w:line="312" w:lineRule="auto"/>
        <w:ind w:left="1034" w:right="847"/>
      </w:pPr>
      <w:r>
        <w:t xml:space="preserve">The purpose of a European </w:t>
      </w:r>
      <w:r>
        <w:rPr>
          <w:spacing w:val="-5"/>
        </w:rPr>
        <w:t xml:space="preserve">Works </w:t>
      </w:r>
      <w:r>
        <w:t xml:space="preserve">Council (EWC) </w:t>
      </w:r>
      <w:r>
        <w:rPr>
          <w:spacing w:val="4"/>
        </w:rPr>
        <w:t xml:space="preserve">is </w:t>
      </w:r>
      <w:r>
        <w:t xml:space="preserve">to bring together </w:t>
      </w:r>
      <w:r>
        <w:rPr>
          <w:spacing w:val="3"/>
        </w:rPr>
        <w:t xml:space="preserve">employee </w:t>
      </w:r>
      <w:r>
        <w:rPr>
          <w:w w:val="95"/>
        </w:rPr>
        <w:t>representatives</w:t>
      </w:r>
      <w:r>
        <w:rPr>
          <w:spacing w:val="-29"/>
          <w:w w:val="95"/>
        </w:rPr>
        <w:t xml:space="preserve"> </w:t>
      </w:r>
      <w:r>
        <w:rPr>
          <w:w w:val="95"/>
        </w:rPr>
        <w:t>from</w:t>
      </w:r>
      <w:r>
        <w:rPr>
          <w:spacing w:val="-31"/>
          <w:w w:val="95"/>
        </w:rPr>
        <w:t xml:space="preserve"> </w:t>
      </w:r>
      <w:r>
        <w:rPr>
          <w:w w:val="95"/>
        </w:rPr>
        <w:t>the</w:t>
      </w:r>
      <w:r>
        <w:rPr>
          <w:spacing w:val="-23"/>
          <w:w w:val="95"/>
        </w:rPr>
        <w:t xml:space="preserve"> </w:t>
      </w:r>
      <w:r>
        <w:rPr>
          <w:spacing w:val="3"/>
          <w:w w:val="95"/>
        </w:rPr>
        <w:t>different</w:t>
      </w:r>
      <w:r>
        <w:rPr>
          <w:spacing w:val="-31"/>
          <w:w w:val="95"/>
        </w:rPr>
        <w:t xml:space="preserve"> </w:t>
      </w:r>
      <w:r>
        <w:rPr>
          <w:w w:val="95"/>
        </w:rPr>
        <w:t>European</w:t>
      </w:r>
      <w:r>
        <w:rPr>
          <w:spacing w:val="-30"/>
          <w:w w:val="95"/>
        </w:rPr>
        <w:t xml:space="preserve"> </w:t>
      </w:r>
      <w:r>
        <w:rPr>
          <w:w w:val="95"/>
        </w:rPr>
        <w:t>countries</w:t>
      </w:r>
      <w:r>
        <w:rPr>
          <w:spacing w:val="-29"/>
          <w:w w:val="95"/>
        </w:rPr>
        <w:t xml:space="preserve"> </w:t>
      </w:r>
      <w:r>
        <w:rPr>
          <w:spacing w:val="4"/>
          <w:w w:val="95"/>
        </w:rPr>
        <w:t>in</w:t>
      </w:r>
      <w:r>
        <w:rPr>
          <w:spacing w:val="-30"/>
          <w:w w:val="95"/>
        </w:rPr>
        <w:t xml:space="preserve"> </w:t>
      </w:r>
      <w:r>
        <w:rPr>
          <w:w w:val="95"/>
        </w:rPr>
        <w:t>which</w:t>
      </w:r>
      <w:r>
        <w:rPr>
          <w:spacing w:val="-13"/>
          <w:w w:val="95"/>
        </w:rPr>
        <w:t xml:space="preserve"> </w:t>
      </w:r>
      <w:r>
        <w:rPr>
          <w:w w:val="95"/>
        </w:rPr>
        <w:t>a</w:t>
      </w:r>
      <w:r>
        <w:rPr>
          <w:spacing w:val="-18"/>
          <w:w w:val="95"/>
        </w:rPr>
        <w:t xml:space="preserve"> </w:t>
      </w:r>
      <w:r>
        <w:rPr>
          <w:w w:val="95"/>
        </w:rPr>
        <w:t>multinational</w:t>
      </w:r>
      <w:r>
        <w:rPr>
          <w:spacing w:val="-22"/>
          <w:w w:val="95"/>
        </w:rPr>
        <w:t xml:space="preserve"> </w:t>
      </w:r>
      <w:r>
        <w:rPr>
          <w:w w:val="95"/>
        </w:rPr>
        <w:t>company has</w:t>
      </w:r>
      <w:r>
        <w:rPr>
          <w:spacing w:val="-35"/>
          <w:w w:val="95"/>
        </w:rPr>
        <w:t xml:space="preserve"> </w:t>
      </w:r>
      <w:r>
        <w:rPr>
          <w:w w:val="95"/>
        </w:rPr>
        <w:t>operations.</w:t>
      </w:r>
      <w:r>
        <w:rPr>
          <w:spacing w:val="-43"/>
          <w:w w:val="95"/>
        </w:rPr>
        <w:t xml:space="preserve"> </w:t>
      </w:r>
      <w:r>
        <w:rPr>
          <w:w w:val="95"/>
        </w:rPr>
        <w:t>During</w:t>
      </w:r>
      <w:r>
        <w:rPr>
          <w:spacing w:val="-36"/>
          <w:w w:val="95"/>
        </w:rPr>
        <w:t xml:space="preserve"> </w:t>
      </w:r>
      <w:r>
        <w:rPr>
          <w:spacing w:val="-4"/>
          <w:w w:val="95"/>
        </w:rPr>
        <w:t>EWC</w:t>
      </w:r>
      <w:r>
        <w:rPr>
          <w:spacing w:val="-26"/>
          <w:w w:val="95"/>
        </w:rPr>
        <w:t xml:space="preserve"> </w:t>
      </w:r>
      <w:r>
        <w:rPr>
          <w:spacing w:val="2"/>
          <w:w w:val="95"/>
        </w:rPr>
        <w:t>meetings,</w:t>
      </w:r>
      <w:r>
        <w:rPr>
          <w:spacing w:val="-43"/>
          <w:w w:val="95"/>
        </w:rPr>
        <w:t xml:space="preserve"> </w:t>
      </w:r>
      <w:r>
        <w:rPr>
          <w:w w:val="95"/>
        </w:rPr>
        <w:t>these</w:t>
      </w:r>
      <w:r>
        <w:rPr>
          <w:spacing w:val="-40"/>
          <w:w w:val="95"/>
        </w:rPr>
        <w:t xml:space="preserve"> </w:t>
      </w:r>
      <w:r>
        <w:rPr>
          <w:w w:val="95"/>
        </w:rPr>
        <w:t>representatives</w:t>
      </w:r>
      <w:r>
        <w:rPr>
          <w:spacing w:val="-44"/>
          <w:w w:val="95"/>
        </w:rPr>
        <w:t xml:space="preserve"> </w:t>
      </w:r>
      <w:r>
        <w:rPr>
          <w:spacing w:val="-3"/>
          <w:w w:val="95"/>
        </w:rPr>
        <w:t>are</w:t>
      </w:r>
      <w:r>
        <w:rPr>
          <w:spacing w:val="-40"/>
          <w:w w:val="95"/>
        </w:rPr>
        <w:t xml:space="preserve"> </w:t>
      </w:r>
      <w:r>
        <w:rPr>
          <w:spacing w:val="2"/>
          <w:w w:val="95"/>
        </w:rPr>
        <w:t>informed</w:t>
      </w:r>
      <w:r>
        <w:rPr>
          <w:spacing w:val="-44"/>
          <w:w w:val="95"/>
        </w:rPr>
        <w:t xml:space="preserve"> </w:t>
      </w:r>
      <w:r>
        <w:rPr>
          <w:w w:val="95"/>
        </w:rPr>
        <w:t>and</w:t>
      </w:r>
      <w:r>
        <w:rPr>
          <w:spacing w:val="-44"/>
          <w:w w:val="95"/>
        </w:rPr>
        <w:t xml:space="preserve"> </w:t>
      </w:r>
      <w:r>
        <w:rPr>
          <w:w w:val="95"/>
        </w:rPr>
        <w:t>consulted by</w:t>
      </w:r>
      <w:r>
        <w:rPr>
          <w:spacing w:val="-29"/>
          <w:w w:val="95"/>
        </w:rPr>
        <w:t xml:space="preserve"> </w:t>
      </w:r>
      <w:r>
        <w:rPr>
          <w:w w:val="95"/>
        </w:rPr>
        <w:t>central</w:t>
      </w:r>
      <w:r>
        <w:rPr>
          <w:spacing w:val="-25"/>
          <w:w w:val="95"/>
        </w:rPr>
        <w:t xml:space="preserve"> </w:t>
      </w:r>
      <w:r>
        <w:rPr>
          <w:w w:val="95"/>
        </w:rPr>
        <w:t>management</w:t>
      </w:r>
      <w:r>
        <w:rPr>
          <w:spacing w:val="-41"/>
          <w:w w:val="95"/>
        </w:rPr>
        <w:t xml:space="preserve"> </w:t>
      </w:r>
      <w:r>
        <w:rPr>
          <w:w w:val="95"/>
        </w:rPr>
        <w:t>on</w:t>
      </w:r>
      <w:r>
        <w:rPr>
          <w:spacing w:val="-30"/>
          <w:w w:val="95"/>
        </w:rPr>
        <w:t xml:space="preserve"> </w:t>
      </w:r>
      <w:r>
        <w:rPr>
          <w:w w:val="95"/>
        </w:rPr>
        <w:t>transnational</w:t>
      </w:r>
      <w:r>
        <w:rPr>
          <w:spacing w:val="-36"/>
          <w:w w:val="95"/>
        </w:rPr>
        <w:t xml:space="preserve"> </w:t>
      </w:r>
      <w:r>
        <w:rPr>
          <w:spacing w:val="3"/>
          <w:w w:val="95"/>
        </w:rPr>
        <w:t>issues</w:t>
      </w:r>
      <w:r>
        <w:rPr>
          <w:spacing w:val="-40"/>
          <w:w w:val="95"/>
        </w:rPr>
        <w:t xml:space="preserve"> </w:t>
      </w:r>
      <w:r>
        <w:rPr>
          <w:w w:val="95"/>
        </w:rPr>
        <w:t>of</w:t>
      </w:r>
      <w:r>
        <w:rPr>
          <w:spacing w:val="-27"/>
          <w:w w:val="95"/>
        </w:rPr>
        <w:t xml:space="preserve"> </w:t>
      </w:r>
      <w:r>
        <w:rPr>
          <w:w w:val="95"/>
        </w:rPr>
        <w:t>concern</w:t>
      </w:r>
      <w:r>
        <w:rPr>
          <w:spacing w:val="-19"/>
          <w:w w:val="95"/>
        </w:rPr>
        <w:t xml:space="preserve"> </w:t>
      </w:r>
      <w:r>
        <w:rPr>
          <w:w w:val="95"/>
        </w:rPr>
        <w:t>to</w:t>
      </w:r>
      <w:r>
        <w:rPr>
          <w:spacing w:val="-30"/>
          <w:w w:val="95"/>
        </w:rPr>
        <w:t xml:space="preserve"> </w:t>
      </w:r>
      <w:r>
        <w:rPr>
          <w:w w:val="95"/>
        </w:rPr>
        <w:t>the</w:t>
      </w:r>
      <w:r>
        <w:rPr>
          <w:spacing w:val="-25"/>
          <w:w w:val="95"/>
        </w:rPr>
        <w:t xml:space="preserve"> </w:t>
      </w:r>
      <w:r>
        <w:rPr>
          <w:w w:val="95"/>
        </w:rPr>
        <w:t>company’s</w:t>
      </w:r>
      <w:r>
        <w:rPr>
          <w:spacing w:val="-41"/>
          <w:w w:val="95"/>
        </w:rPr>
        <w:t xml:space="preserve"> </w:t>
      </w:r>
      <w:r>
        <w:rPr>
          <w:spacing w:val="3"/>
          <w:w w:val="95"/>
        </w:rPr>
        <w:t>employees.</w:t>
      </w:r>
    </w:p>
    <w:p w14:paraId="331A4AA6" w14:textId="77777777" w:rsidR="00FE063D" w:rsidRDefault="00DF7C8A">
      <w:pPr>
        <w:pStyle w:val="BodyText"/>
        <w:spacing w:before="7" w:line="307" w:lineRule="auto"/>
        <w:ind w:left="1034" w:right="847"/>
      </w:pPr>
      <w:r>
        <w:t>The</w:t>
      </w:r>
      <w:r>
        <w:rPr>
          <w:spacing w:val="-46"/>
        </w:rPr>
        <w:t xml:space="preserve"> </w:t>
      </w:r>
      <w:r>
        <w:rPr>
          <w:spacing w:val="-4"/>
        </w:rPr>
        <w:t>EWC</w:t>
      </w:r>
      <w:r>
        <w:rPr>
          <w:spacing w:val="-43"/>
        </w:rPr>
        <w:t xml:space="preserve"> </w:t>
      </w:r>
      <w:r>
        <w:t>Directive</w:t>
      </w:r>
      <w:r>
        <w:rPr>
          <w:spacing w:val="-52"/>
        </w:rPr>
        <w:t xml:space="preserve"> </w:t>
      </w:r>
      <w:r>
        <w:rPr>
          <w:spacing w:val="3"/>
        </w:rPr>
        <w:t>applies</w:t>
      </w:r>
      <w:r>
        <w:rPr>
          <w:spacing w:val="-54"/>
        </w:rPr>
        <w:t xml:space="preserve"> </w:t>
      </w:r>
      <w:r>
        <w:t>to</w:t>
      </w:r>
      <w:r>
        <w:rPr>
          <w:spacing w:val="-55"/>
        </w:rPr>
        <w:t xml:space="preserve"> </w:t>
      </w:r>
      <w:r>
        <w:t>all</w:t>
      </w:r>
      <w:r>
        <w:rPr>
          <w:spacing w:val="-45"/>
        </w:rPr>
        <w:t xml:space="preserve"> </w:t>
      </w:r>
      <w:r>
        <w:t>companies</w:t>
      </w:r>
      <w:r>
        <w:rPr>
          <w:spacing w:val="-54"/>
        </w:rPr>
        <w:t xml:space="preserve"> </w:t>
      </w:r>
      <w:r>
        <w:rPr>
          <w:spacing w:val="3"/>
        </w:rPr>
        <w:t>with</w:t>
      </w:r>
      <w:r>
        <w:rPr>
          <w:spacing w:val="-55"/>
        </w:rPr>
        <w:t xml:space="preserve"> </w:t>
      </w:r>
      <w:r>
        <w:rPr>
          <w:spacing w:val="-6"/>
        </w:rPr>
        <w:t>1,000</w:t>
      </w:r>
      <w:r>
        <w:rPr>
          <w:spacing w:val="-35"/>
        </w:rPr>
        <w:t xml:space="preserve"> </w:t>
      </w:r>
      <w:r>
        <w:t>or</w:t>
      </w:r>
      <w:r>
        <w:rPr>
          <w:spacing w:val="-50"/>
        </w:rPr>
        <w:t xml:space="preserve"> </w:t>
      </w:r>
      <w:r>
        <w:t>more</w:t>
      </w:r>
      <w:r>
        <w:rPr>
          <w:spacing w:val="-46"/>
        </w:rPr>
        <w:t xml:space="preserve"> </w:t>
      </w:r>
      <w:r>
        <w:t>workers,</w:t>
      </w:r>
      <w:r>
        <w:rPr>
          <w:spacing w:val="-53"/>
        </w:rPr>
        <w:t xml:space="preserve"> </w:t>
      </w:r>
      <w:r>
        <w:t>and</w:t>
      </w:r>
      <w:r>
        <w:rPr>
          <w:spacing w:val="-49"/>
        </w:rPr>
        <w:t xml:space="preserve"> </w:t>
      </w:r>
      <w:r>
        <w:t>at</w:t>
      </w:r>
      <w:r>
        <w:rPr>
          <w:spacing w:val="-49"/>
        </w:rPr>
        <w:t xml:space="preserve"> </w:t>
      </w:r>
      <w:r>
        <w:rPr>
          <w:spacing w:val="2"/>
        </w:rPr>
        <w:t>least</w:t>
      </w:r>
      <w:r>
        <w:rPr>
          <w:spacing w:val="-49"/>
        </w:rPr>
        <w:t xml:space="preserve"> </w:t>
      </w:r>
      <w:r>
        <w:rPr>
          <w:spacing w:val="-7"/>
        </w:rPr>
        <w:t xml:space="preserve">150 </w:t>
      </w:r>
      <w:r>
        <w:rPr>
          <w:spacing w:val="4"/>
          <w:w w:val="95"/>
        </w:rPr>
        <w:t>employees</w:t>
      </w:r>
      <w:r>
        <w:rPr>
          <w:spacing w:val="-37"/>
          <w:w w:val="95"/>
        </w:rPr>
        <w:t xml:space="preserve"> </w:t>
      </w:r>
      <w:r>
        <w:rPr>
          <w:spacing w:val="4"/>
          <w:w w:val="95"/>
        </w:rPr>
        <w:t>in</w:t>
      </w:r>
      <w:r>
        <w:rPr>
          <w:spacing w:val="-37"/>
          <w:w w:val="95"/>
        </w:rPr>
        <w:t xml:space="preserve"> </w:t>
      </w:r>
      <w:r>
        <w:rPr>
          <w:w w:val="95"/>
        </w:rPr>
        <w:t>each</w:t>
      </w:r>
      <w:r>
        <w:rPr>
          <w:spacing w:val="-37"/>
          <w:w w:val="95"/>
        </w:rPr>
        <w:t xml:space="preserve"> </w:t>
      </w:r>
      <w:r>
        <w:rPr>
          <w:w w:val="95"/>
        </w:rPr>
        <w:t>of</w:t>
      </w:r>
      <w:r>
        <w:rPr>
          <w:spacing w:val="-20"/>
          <w:w w:val="95"/>
        </w:rPr>
        <w:t xml:space="preserve"> </w:t>
      </w:r>
      <w:r>
        <w:rPr>
          <w:w w:val="95"/>
        </w:rPr>
        <w:t>two</w:t>
      </w:r>
      <w:r>
        <w:rPr>
          <w:spacing w:val="-25"/>
          <w:w w:val="95"/>
        </w:rPr>
        <w:t xml:space="preserve"> </w:t>
      </w:r>
      <w:r>
        <w:rPr>
          <w:w w:val="95"/>
        </w:rPr>
        <w:t>or</w:t>
      </w:r>
      <w:r>
        <w:rPr>
          <w:spacing w:val="-15"/>
          <w:w w:val="95"/>
        </w:rPr>
        <w:t xml:space="preserve"> </w:t>
      </w:r>
      <w:r>
        <w:rPr>
          <w:w w:val="95"/>
        </w:rPr>
        <w:t>more</w:t>
      </w:r>
      <w:r>
        <w:rPr>
          <w:spacing w:val="-32"/>
          <w:w w:val="95"/>
        </w:rPr>
        <w:t xml:space="preserve"> </w:t>
      </w:r>
      <w:r>
        <w:rPr>
          <w:spacing w:val="-3"/>
          <w:w w:val="95"/>
        </w:rPr>
        <w:t>EU</w:t>
      </w:r>
      <w:r>
        <w:rPr>
          <w:spacing w:val="-7"/>
          <w:w w:val="95"/>
        </w:rPr>
        <w:t xml:space="preserve"> </w:t>
      </w:r>
      <w:r>
        <w:rPr>
          <w:w w:val="95"/>
        </w:rPr>
        <w:t>Member</w:t>
      </w:r>
      <w:r>
        <w:rPr>
          <w:spacing w:val="-28"/>
          <w:w w:val="95"/>
        </w:rPr>
        <w:t xml:space="preserve"> </w:t>
      </w:r>
      <w:r>
        <w:rPr>
          <w:w w:val="95"/>
        </w:rPr>
        <w:t>States.</w:t>
      </w:r>
      <w:r>
        <w:rPr>
          <w:spacing w:val="-36"/>
          <w:w w:val="95"/>
        </w:rPr>
        <w:t xml:space="preserve"> </w:t>
      </w:r>
      <w:r>
        <w:rPr>
          <w:w w:val="95"/>
        </w:rPr>
        <w:t>About</w:t>
      </w:r>
      <w:r>
        <w:rPr>
          <w:spacing w:val="-26"/>
          <w:w w:val="95"/>
        </w:rPr>
        <w:t xml:space="preserve"> </w:t>
      </w:r>
      <w:r>
        <w:rPr>
          <w:spacing w:val="-5"/>
          <w:w w:val="95"/>
        </w:rPr>
        <w:t>10</w:t>
      </w:r>
      <w:r>
        <w:rPr>
          <w:spacing w:val="-7"/>
          <w:w w:val="95"/>
        </w:rPr>
        <w:t xml:space="preserve"> </w:t>
      </w:r>
      <w:r>
        <w:rPr>
          <w:spacing w:val="4"/>
          <w:w w:val="95"/>
        </w:rPr>
        <w:t>million</w:t>
      </w:r>
      <w:r>
        <w:rPr>
          <w:spacing w:val="-37"/>
          <w:w w:val="95"/>
        </w:rPr>
        <w:t xml:space="preserve"> </w:t>
      </w:r>
      <w:r>
        <w:rPr>
          <w:w w:val="95"/>
        </w:rPr>
        <w:t>workers</w:t>
      </w:r>
      <w:r>
        <w:rPr>
          <w:spacing w:val="-37"/>
          <w:w w:val="95"/>
        </w:rPr>
        <w:t xml:space="preserve"> </w:t>
      </w:r>
      <w:r>
        <w:rPr>
          <w:w w:val="95"/>
        </w:rPr>
        <w:t>across</w:t>
      </w:r>
      <w:r>
        <w:rPr>
          <w:spacing w:val="-36"/>
          <w:w w:val="95"/>
        </w:rPr>
        <w:t xml:space="preserve"> </w:t>
      </w:r>
      <w:r>
        <w:rPr>
          <w:w w:val="95"/>
        </w:rPr>
        <w:t xml:space="preserve">the </w:t>
      </w:r>
      <w:r>
        <w:rPr>
          <w:spacing w:val="-3"/>
          <w:w w:val="95"/>
        </w:rPr>
        <w:t>EU</w:t>
      </w:r>
      <w:r>
        <w:rPr>
          <w:spacing w:val="-21"/>
          <w:w w:val="95"/>
        </w:rPr>
        <w:t xml:space="preserve"> </w:t>
      </w:r>
      <w:r>
        <w:rPr>
          <w:w w:val="95"/>
        </w:rPr>
        <w:t>have</w:t>
      </w:r>
      <w:r>
        <w:rPr>
          <w:spacing w:val="-18"/>
          <w:w w:val="95"/>
        </w:rPr>
        <w:t xml:space="preserve"> </w:t>
      </w:r>
      <w:r>
        <w:rPr>
          <w:w w:val="95"/>
        </w:rPr>
        <w:t>the</w:t>
      </w:r>
      <w:r>
        <w:rPr>
          <w:spacing w:val="-32"/>
          <w:w w:val="95"/>
        </w:rPr>
        <w:t xml:space="preserve"> </w:t>
      </w:r>
      <w:r>
        <w:rPr>
          <w:w w:val="95"/>
        </w:rPr>
        <w:t>right</w:t>
      </w:r>
      <w:r>
        <w:rPr>
          <w:spacing w:val="-26"/>
          <w:w w:val="95"/>
        </w:rPr>
        <w:t xml:space="preserve"> </w:t>
      </w:r>
      <w:r>
        <w:rPr>
          <w:w w:val="95"/>
        </w:rPr>
        <w:t>to</w:t>
      </w:r>
      <w:r>
        <w:rPr>
          <w:spacing w:val="-24"/>
          <w:w w:val="95"/>
        </w:rPr>
        <w:t xml:space="preserve"> </w:t>
      </w:r>
      <w:r>
        <w:rPr>
          <w:w w:val="95"/>
        </w:rPr>
        <w:t>information</w:t>
      </w:r>
      <w:r>
        <w:rPr>
          <w:spacing w:val="-37"/>
          <w:w w:val="95"/>
        </w:rPr>
        <w:t xml:space="preserve"> </w:t>
      </w:r>
      <w:r>
        <w:rPr>
          <w:w w:val="95"/>
        </w:rPr>
        <w:t>and</w:t>
      </w:r>
      <w:r>
        <w:rPr>
          <w:spacing w:val="-24"/>
          <w:w w:val="95"/>
        </w:rPr>
        <w:t xml:space="preserve"> </w:t>
      </w:r>
      <w:r>
        <w:rPr>
          <w:w w:val="95"/>
        </w:rPr>
        <w:t>consultation</w:t>
      </w:r>
      <w:r>
        <w:rPr>
          <w:spacing w:val="-37"/>
          <w:w w:val="95"/>
        </w:rPr>
        <w:t xml:space="preserve"> </w:t>
      </w:r>
      <w:r>
        <w:rPr>
          <w:w w:val="95"/>
        </w:rPr>
        <w:t>on</w:t>
      </w:r>
      <w:r>
        <w:rPr>
          <w:spacing w:val="-12"/>
          <w:w w:val="95"/>
        </w:rPr>
        <w:t xml:space="preserve"> </w:t>
      </w:r>
      <w:r>
        <w:rPr>
          <w:w w:val="95"/>
        </w:rPr>
        <w:t>company</w:t>
      </w:r>
      <w:r>
        <w:rPr>
          <w:spacing w:val="-23"/>
          <w:w w:val="95"/>
        </w:rPr>
        <w:t xml:space="preserve"> </w:t>
      </w:r>
      <w:r>
        <w:rPr>
          <w:spacing w:val="2"/>
          <w:w w:val="95"/>
        </w:rPr>
        <w:t>decisions</w:t>
      </w:r>
      <w:r>
        <w:rPr>
          <w:spacing w:val="-36"/>
          <w:w w:val="95"/>
        </w:rPr>
        <w:t xml:space="preserve"> </w:t>
      </w:r>
      <w:r>
        <w:rPr>
          <w:w w:val="95"/>
        </w:rPr>
        <w:t>at</w:t>
      </w:r>
      <w:r>
        <w:rPr>
          <w:spacing w:val="-26"/>
          <w:w w:val="95"/>
        </w:rPr>
        <w:t xml:space="preserve"> </w:t>
      </w:r>
      <w:r>
        <w:rPr>
          <w:w w:val="95"/>
        </w:rPr>
        <w:t>European</w:t>
      </w:r>
      <w:r>
        <w:rPr>
          <w:spacing w:val="-24"/>
          <w:w w:val="95"/>
        </w:rPr>
        <w:t xml:space="preserve"> </w:t>
      </w:r>
      <w:r>
        <w:rPr>
          <w:spacing w:val="5"/>
          <w:w w:val="95"/>
        </w:rPr>
        <w:t xml:space="preserve">level </w:t>
      </w:r>
      <w:r>
        <w:t>through these</w:t>
      </w:r>
      <w:r>
        <w:rPr>
          <w:spacing w:val="-48"/>
        </w:rPr>
        <w:t xml:space="preserve"> </w:t>
      </w:r>
      <w:r>
        <w:rPr>
          <w:spacing w:val="-3"/>
        </w:rPr>
        <w:t>EWCs.</w:t>
      </w:r>
    </w:p>
    <w:p w14:paraId="12AE88BE" w14:textId="77777777" w:rsidR="00FE063D" w:rsidRDefault="00FE063D">
      <w:pPr>
        <w:pStyle w:val="BodyText"/>
        <w:spacing w:before="5"/>
      </w:pPr>
    </w:p>
    <w:p w14:paraId="4CC08A9C" w14:textId="77777777" w:rsidR="00FE063D" w:rsidRDefault="00DF7C8A">
      <w:pPr>
        <w:pStyle w:val="ListParagraph"/>
        <w:numPr>
          <w:ilvl w:val="1"/>
          <w:numId w:val="30"/>
        </w:numPr>
        <w:tabs>
          <w:tab w:val="left" w:pos="1499"/>
        </w:tabs>
        <w:ind w:hanging="417"/>
        <w:rPr>
          <w:rFonts w:ascii="Carlito"/>
          <w:sz w:val="24"/>
        </w:rPr>
      </w:pPr>
      <w:r>
        <w:rPr>
          <w:noProof/>
        </w:rPr>
        <w:drawing>
          <wp:anchor distT="0" distB="0" distL="0" distR="0" simplePos="0" relativeHeight="485092352" behindDoc="1" locked="0" layoutInCell="1" allowOverlap="1" wp14:anchorId="24965F4F" wp14:editId="37D317DA">
            <wp:simplePos x="0" y="0"/>
            <wp:positionH relativeFrom="page">
              <wp:posOffset>818737</wp:posOffset>
            </wp:positionH>
            <wp:positionV relativeFrom="paragraph">
              <wp:posOffset>248612</wp:posOffset>
            </wp:positionV>
            <wp:extent cx="2037323" cy="1047749"/>
            <wp:effectExtent l="0" t="0" r="0" b="0"/>
            <wp:wrapNone/>
            <wp:docPr id="2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 xml:space="preserve">Special </w:t>
      </w:r>
      <w:r>
        <w:rPr>
          <w:rFonts w:ascii="Carlito"/>
          <w:spacing w:val="2"/>
          <w:sz w:val="24"/>
        </w:rPr>
        <w:t>negotiating</w:t>
      </w:r>
      <w:r>
        <w:rPr>
          <w:rFonts w:ascii="Carlito"/>
          <w:spacing w:val="-38"/>
          <w:sz w:val="24"/>
        </w:rPr>
        <w:t xml:space="preserve"> </w:t>
      </w:r>
      <w:r>
        <w:rPr>
          <w:rFonts w:ascii="Carlito"/>
          <w:sz w:val="24"/>
        </w:rPr>
        <w:t>body</w:t>
      </w:r>
    </w:p>
    <w:p w14:paraId="1192553F" w14:textId="77777777" w:rsidR="00FE063D" w:rsidRDefault="00FE063D">
      <w:pPr>
        <w:pStyle w:val="BodyText"/>
        <w:spacing w:before="1"/>
        <w:rPr>
          <w:rFonts w:ascii="Carlito"/>
          <w:sz w:val="30"/>
        </w:rPr>
      </w:pPr>
    </w:p>
    <w:p w14:paraId="35DD0BCF" w14:textId="77777777" w:rsidR="00FE063D" w:rsidRDefault="00DF7C8A">
      <w:pPr>
        <w:pStyle w:val="BodyText"/>
        <w:spacing w:line="307" w:lineRule="auto"/>
        <w:ind w:left="1386" w:right="999"/>
      </w:pPr>
      <w:r>
        <w:t>This</w:t>
      </w:r>
      <w:r>
        <w:rPr>
          <w:spacing w:val="-48"/>
        </w:rPr>
        <w:t xml:space="preserve"> </w:t>
      </w:r>
      <w:r>
        <w:t>body,</w:t>
      </w:r>
      <w:r>
        <w:rPr>
          <w:spacing w:val="-52"/>
        </w:rPr>
        <w:t xml:space="preserve"> </w:t>
      </w:r>
      <w:r>
        <w:t>comprising</w:t>
      </w:r>
      <w:r>
        <w:rPr>
          <w:spacing w:val="-49"/>
        </w:rPr>
        <w:t xml:space="preserve"> </w:t>
      </w:r>
      <w:r>
        <w:t>a</w:t>
      </w:r>
      <w:r>
        <w:rPr>
          <w:spacing w:val="-49"/>
        </w:rPr>
        <w:t xml:space="preserve"> </w:t>
      </w:r>
      <w:r>
        <w:rPr>
          <w:spacing w:val="2"/>
        </w:rPr>
        <w:t>minimum</w:t>
      </w:r>
      <w:r>
        <w:rPr>
          <w:spacing w:val="-54"/>
        </w:rPr>
        <w:t xml:space="preserve"> </w:t>
      </w:r>
      <w:r>
        <w:t>of</w:t>
      </w:r>
      <w:r>
        <w:rPr>
          <w:spacing w:val="-46"/>
        </w:rPr>
        <w:t xml:space="preserve"> </w:t>
      </w:r>
      <w:r>
        <w:t>three</w:t>
      </w:r>
      <w:r>
        <w:rPr>
          <w:spacing w:val="-51"/>
        </w:rPr>
        <w:t xml:space="preserve"> </w:t>
      </w:r>
      <w:r>
        <w:t>and</w:t>
      </w:r>
      <w:r>
        <w:rPr>
          <w:spacing w:val="-42"/>
        </w:rPr>
        <w:t xml:space="preserve"> </w:t>
      </w:r>
      <w:r>
        <w:t>a</w:t>
      </w:r>
      <w:r>
        <w:rPr>
          <w:spacing w:val="-49"/>
        </w:rPr>
        <w:t xml:space="preserve"> </w:t>
      </w:r>
      <w:r>
        <w:t>maximum</w:t>
      </w:r>
      <w:r>
        <w:rPr>
          <w:spacing w:val="-48"/>
        </w:rPr>
        <w:t xml:space="preserve"> </w:t>
      </w:r>
      <w:r>
        <w:t>of</w:t>
      </w:r>
      <w:r>
        <w:rPr>
          <w:spacing w:val="-52"/>
        </w:rPr>
        <w:t xml:space="preserve"> </w:t>
      </w:r>
      <w:r>
        <w:t>the</w:t>
      </w:r>
      <w:r>
        <w:rPr>
          <w:spacing w:val="-45"/>
        </w:rPr>
        <w:t xml:space="preserve"> </w:t>
      </w:r>
      <w:r>
        <w:t>number</w:t>
      </w:r>
      <w:r>
        <w:rPr>
          <w:spacing w:val="-49"/>
        </w:rPr>
        <w:t xml:space="preserve"> </w:t>
      </w:r>
      <w:r>
        <w:t>of</w:t>
      </w:r>
      <w:r>
        <w:rPr>
          <w:spacing w:val="-46"/>
        </w:rPr>
        <w:t xml:space="preserve"> </w:t>
      </w:r>
      <w:r>
        <w:t>Member States:</w:t>
      </w:r>
    </w:p>
    <w:p w14:paraId="7C1AC755" w14:textId="77777777" w:rsidR="00FE063D" w:rsidRDefault="00FE063D">
      <w:pPr>
        <w:pStyle w:val="BodyText"/>
        <w:spacing w:before="10"/>
      </w:pPr>
    </w:p>
    <w:p w14:paraId="2A5DFE7E" w14:textId="77777777" w:rsidR="00FE063D" w:rsidRDefault="00DF7C8A">
      <w:pPr>
        <w:pStyle w:val="ListParagraph"/>
        <w:numPr>
          <w:ilvl w:val="0"/>
          <w:numId w:val="17"/>
        </w:numPr>
        <w:tabs>
          <w:tab w:val="left" w:pos="1867"/>
          <w:tab w:val="left" w:pos="1868"/>
        </w:tabs>
        <w:spacing w:line="309" w:lineRule="auto"/>
        <w:ind w:right="878"/>
        <w:rPr>
          <w:sz w:val="24"/>
        </w:rPr>
      </w:pPr>
      <w:r>
        <w:rPr>
          <w:spacing w:val="5"/>
          <w:sz w:val="24"/>
        </w:rPr>
        <w:t xml:space="preserve">will </w:t>
      </w:r>
      <w:r>
        <w:rPr>
          <w:sz w:val="24"/>
        </w:rPr>
        <w:t xml:space="preserve">have the task of </w:t>
      </w:r>
      <w:r>
        <w:rPr>
          <w:spacing w:val="2"/>
          <w:sz w:val="24"/>
        </w:rPr>
        <w:t xml:space="preserve">determining, </w:t>
      </w:r>
      <w:r>
        <w:rPr>
          <w:spacing w:val="3"/>
          <w:sz w:val="24"/>
        </w:rPr>
        <w:t xml:space="preserve">with </w:t>
      </w:r>
      <w:r>
        <w:rPr>
          <w:sz w:val="24"/>
        </w:rPr>
        <w:t xml:space="preserve">the central management, by </w:t>
      </w:r>
      <w:r>
        <w:rPr>
          <w:spacing w:val="2"/>
          <w:sz w:val="24"/>
        </w:rPr>
        <w:t xml:space="preserve">written </w:t>
      </w:r>
      <w:r>
        <w:rPr>
          <w:sz w:val="24"/>
        </w:rPr>
        <w:t xml:space="preserve">agreement, the scope, composition, competence and term of </w:t>
      </w:r>
      <w:r>
        <w:rPr>
          <w:spacing w:val="2"/>
          <w:sz w:val="24"/>
        </w:rPr>
        <w:t xml:space="preserve">office </w:t>
      </w:r>
      <w:r>
        <w:rPr>
          <w:sz w:val="24"/>
        </w:rPr>
        <w:t xml:space="preserve">of the </w:t>
      </w:r>
      <w:r>
        <w:rPr>
          <w:w w:val="95"/>
          <w:sz w:val="24"/>
        </w:rPr>
        <w:t>European</w:t>
      </w:r>
      <w:r>
        <w:rPr>
          <w:spacing w:val="-28"/>
          <w:w w:val="95"/>
          <w:sz w:val="24"/>
        </w:rPr>
        <w:t xml:space="preserve"> </w:t>
      </w:r>
      <w:r>
        <w:rPr>
          <w:spacing w:val="-5"/>
          <w:w w:val="95"/>
          <w:sz w:val="24"/>
        </w:rPr>
        <w:t>Works</w:t>
      </w:r>
      <w:r>
        <w:rPr>
          <w:spacing w:val="-14"/>
          <w:w w:val="95"/>
          <w:sz w:val="24"/>
        </w:rPr>
        <w:t xml:space="preserve"> </w:t>
      </w:r>
      <w:r>
        <w:rPr>
          <w:w w:val="95"/>
          <w:sz w:val="24"/>
        </w:rPr>
        <w:t>Council(s)</w:t>
      </w:r>
      <w:r>
        <w:rPr>
          <w:spacing w:val="-35"/>
          <w:w w:val="95"/>
          <w:sz w:val="24"/>
        </w:rPr>
        <w:t xml:space="preserve"> </w:t>
      </w:r>
      <w:r>
        <w:rPr>
          <w:w w:val="95"/>
          <w:sz w:val="24"/>
        </w:rPr>
        <w:t>or</w:t>
      </w:r>
      <w:r>
        <w:rPr>
          <w:spacing w:val="-43"/>
          <w:w w:val="95"/>
          <w:sz w:val="24"/>
        </w:rPr>
        <w:t xml:space="preserve"> </w:t>
      </w:r>
      <w:r>
        <w:rPr>
          <w:w w:val="95"/>
          <w:sz w:val="24"/>
        </w:rPr>
        <w:t>the</w:t>
      </w:r>
      <w:r>
        <w:rPr>
          <w:spacing w:val="-22"/>
          <w:w w:val="95"/>
          <w:sz w:val="24"/>
        </w:rPr>
        <w:t xml:space="preserve"> </w:t>
      </w:r>
      <w:r>
        <w:rPr>
          <w:w w:val="95"/>
          <w:sz w:val="24"/>
        </w:rPr>
        <w:t>arrangements</w:t>
      </w:r>
      <w:r>
        <w:rPr>
          <w:spacing w:val="-27"/>
          <w:w w:val="95"/>
          <w:sz w:val="24"/>
        </w:rPr>
        <w:t xml:space="preserve"> </w:t>
      </w:r>
      <w:r>
        <w:rPr>
          <w:spacing w:val="2"/>
          <w:w w:val="95"/>
          <w:sz w:val="24"/>
        </w:rPr>
        <w:t>for</w:t>
      </w:r>
      <w:r>
        <w:rPr>
          <w:spacing w:val="-43"/>
          <w:w w:val="95"/>
          <w:sz w:val="24"/>
        </w:rPr>
        <w:t xml:space="preserve"> </w:t>
      </w:r>
      <w:r>
        <w:rPr>
          <w:spacing w:val="3"/>
          <w:w w:val="95"/>
          <w:sz w:val="24"/>
        </w:rPr>
        <w:t>implementing</w:t>
      </w:r>
      <w:r>
        <w:rPr>
          <w:spacing w:val="-41"/>
          <w:w w:val="95"/>
          <w:sz w:val="24"/>
        </w:rPr>
        <w:t xml:space="preserve"> </w:t>
      </w:r>
      <w:r>
        <w:rPr>
          <w:w w:val="95"/>
          <w:sz w:val="24"/>
        </w:rPr>
        <w:t>a</w:t>
      </w:r>
      <w:r>
        <w:rPr>
          <w:spacing w:val="-42"/>
          <w:w w:val="95"/>
          <w:sz w:val="24"/>
        </w:rPr>
        <w:t xml:space="preserve"> </w:t>
      </w:r>
      <w:r>
        <w:rPr>
          <w:w w:val="95"/>
          <w:sz w:val="24"/>
        </w:rPr>
        <w:t>procedure</w:t>
      </w:r>
      <w:r>
        <w:rPr>
          <w:spacing w:val="-34"/>
          <w:w w:val="95"/>
          <w:sz w:val="24"/>
        </w:rPr>
        <w:t xml:space="preserve"> </w:t>
      </w:r>
      <w:r>
        <w:rPr>
          <w:spacing w:val="2"/>
          <w:w w:val="95"/>
          <w:sz w:val="24"/>
        </w:rPr>
        <w:t xml:space="preserve">for </w:t>
      </w:r>
      <w:r>
        <w:rPr>
          <w:sz w:val="24"/>
        </w:rPr>
        <w:t>the</w:t>
      </w:r>
      <w:r>
        <w:rPr>
          <w:spacing w:val="-15"/>
          <w:sz w:val="24"/>
        </w:rPr>
        <w:t xml:space="preserve"> </w:t>
      </w:r>
      <w:r>
        <w:rPr>
          <w:sz w:val="24"/>
        </w:rPr>
        <w:t>information</w:t>
      </w:r>
      <w:r>
        <w:rPr>
          <w:spacing w:val="-36"/>
          <w:sz w:val="24"/>
        </w:rPr>
        <w:t xml:space="preserve"> </w:t>
      </w:r>
      <w:r>
        <w:rPr>
          <w:sz w:val="24"/>
        </w:rPr>
        <w:t>and</w:t>
      </w:r>
      <w:r>
        <w:rPr>
          <w:spacing w:val="-35"/>
          <w:sz w:val="24"/>
        </w:rPr>
        <w:t xml:space="preserve"> </w:t>
      </w:r>
      <w:r>
        <w:rPr>
          <w:sz w:val="24"/>
        </w:rPr>
        <w:t>consultation</w:t>
      </w:r>
      <w:r>
        <w:rPr>
          <w:spacing w:val="-36"/>
          <w:sz w:val="24"/>
        </w:rPr>
        <w:t xml:space="preserve"> </w:t>
      </w:r>
      <w:r>
        <w:rPr>
          <w:sz w:val="24"/>
        </w:rPr>
        <w:t>of</w:t>
      </w:r>
      <w:r>
        <w:rPr>
          <w:spacing w:val="-16"/>
          <w:sz w:val="24"/>
        </w:rPr>
        <w:t xml:space="preserve"> </w:t>
      </w:r>
      <w:r>
        <w:rPr>
          <w:spacing w:val="3"/>
          <w:sz w:val="24"/>
        </w:rPr>
        <w:t>employees;</w:t>
      </w:r>
    </w:p>
    <w:p w14:paraId="72F8EFED" w14:textId="77777777" w:rsidR="00FE063D" w:rsidRDefault="00DF7C8A">
      <w:pPr>
        <w:pStyle w:val="ListParagraph"/>
        <w:numPr>
          <w:ilvl w:val="0"/>
          <w:numId w:val="17"/>
        </w:numPr>
        <w:tabs>
          <w:tab w:val="left" w:pos="1867"/>
          <w:tab w:val="left" w:pos="1868"/>
        </w:tabs>
        <w:spacing w:before="171" w:line="304" w:lineRule="auto"/>
        <w:ind w:right="1297"/>
        <w:rPr>
          <w:sz w:val="24"/>
        </w:rPr>
      </w:pPr>
      <w:r>
        <w:rPr>
          <w:sz w:val="24"/>
        </w:rPr>
        <w:t>may</w:t>
      </w:r>
      <w:r>
        <w:rPr>
          <w:spacing w:val="-43"/>
          <w:sz w:val="24"/>
        </w:rPr>
        <w:t xml:space="preserve"> </w:t>
      </w:r>
      <w:r>
        <w:rPr>
          <w:spacing w:val="2"/>
          <w:sz w:val="24"/>
        </w:rPr>
        <w:t>decide,</w:t>
      </w:r>
      <w:r>
        <w:rPr>
          <w:spacing w:val="-50"/>
          <w:sz w:val="24"/>
        </w:rPr>
        <w:t xml:space="preserve"> </w:t>
      </w:r>
      <w:r>
        <w:rPr>
          <w:sz w:val="24"/>
        </w:rPr>
        <w:t>by</w:t>
      </w:r>
      <w:r>
        <w:rPr>
          <w:spacing w:val="-42"/>
          <w:sz w:val="24"/>
        </w:rPr>
        <w:t xml:space="preserve"> </w:t>
      </w:r>
      <w:r>
        <w:rPr>
          <w:sz w:val="24"/>
        </w:rPr>
        <w:t>at</w:t>
      </w:r>
      <w:r>
        <w:rPr>
          <w:spacing w:val="-45"/>
          <w:sz w:val="24"/>
        </w:rPr>
        <w:t xml:space="preserve"> </w:t>
      </w:r>
      <w:r>
        <w:rPr>
          <w:spacing w:val="2"/>
          <w:sz w:val="24"/>
        </w:rPr>
        <w:t>least</w:t>
      </w:r>
      <w:r>
        <w:rPr>
          <w:spacing w:val="-52"/>
          <w:sz w:val="24"/>
        </w:rPr>
        <w:t xml:space="preserve"> </w:t>
      </w:r>
      <w:r>
        <w:rPr>
          <w:spacing w:val="2"/>
          <w:sz w:val="24"/>
        </w:rPr>
        <w:t>two-thirds</w:t>
      </w:r>
      <w:r>
        <w:rPr>
          <w:spacing w:val="-50"/>
          <w:sz w:val="24"/>
        </w:rPr>
        <w:t xml:space="preserve"> </w:t>
      </w:r>
      <w:r>
        <w:rPr>
          <w:sz w:val="24"/>
        </w:rPr>
        <w:t>of</w:t>
      </w:r>
      <w:r>
        <w:rPr>
          <w:spacing w:val="-42"/>
          <w:sz w:val="24"/>
        </w:rPr>
        <w:t xml:space="preserve"> </w:t>
      </w:r>
      <w:r>
        <w:rPr>
          <w:sz w:val="24"/>
        </w:rPr>
        <w:t>the</w:t>
      </w:r>
      <w:r>
        <w:rPr>
          <w:spacing w:val="-40"/>
          <w:sz w:val="24"/>
        </w:rPr>
        <w:t xml:space="preserve"> </w:t>
      </w:r>
      <w:r>
        <w:rPr>
          <w:spacing w:val="2"/>
          <w:sz w:val="24"/>
        </w:rPr>
        <w:t>votes,</w:t>
      </w:r>
      <w:r>
        <w:rPr>
          <w:spacing w:val="-49"/>
          <w:sz w:val="24"/>
        </w:rPr>
        <w:t xml:space="preserve"> </w:t>
      </w:r>
      <w:r>
        <w:rPr>
          <w:sz w:val="24"/>
        </w:rPr>
        <w:t>not</w:t>
      </w:r>
      <w:r>
        <w:rPr>
          <w:spacing w:val="-45"/>
          <w:sz w:val="24"/>
        </w:rPr>
        <w:t xml:space="preserve"> </w:t>
      </w:r>
      <w:r>
        <w:rPr>
          <w:sz w:val="24"/>
        </w:rPr>
        <w:t>to</w:t>
      </w:r>
      <w:r>
        <w:rPr>
          <w:spacing w:val="-44"/>
          <w:sz w:val="24"/>
        </w:rPr>
        <w:t xml:space="preserve"> </w:t>
      </w:r>
      <w:r>
        <w:rPr>
          <w:spacing w:val="2"/>
          <w:sz w:val="24"/>
        </w:rPr>
        <w:t>open</w:t>
      </w:r>
      <w:r>
        <w:rPr>
          <w:spacing w:val="-51"/>
          <w:sz w:val="24"/>
        </w:rPr>
        <w:t xml:space="preserve"> </w:t>
      </w:r>
      <w:r>
        <w:rPr>
          <w:spacing w:val="2"/>
          <w:sz w:val="24"/>
        </w:rPr>
        <w:t>negotiations</w:t>
      </w:r>
      <w:r>
        <w:rPr>
          <w:spacing w:val="-50"/>
          <w:sz w:val="24"/>
        </w:rPr>
        <w:t xml:space="preserve"> </w:t>
      </w:r>
      <w:r>
        <w:rPr>
          <w:sz w:val="24"/>
        </w:rPr>
        <w:t>or</w:t>
      </w:r>
      <w:r>
        <w:rPr>
          <w:spacing w:val="-46"/>
          <w:sz w:val="24"/>
        </w:rPr>
        <w:t xml:space="preserve"> </w:t>
      </w:r>
      <w:r>
        <w:rPr>
          <w:sz w:val="24"/>
        </w:rPr>
        <w:t>to terminate</w:t>
      </w:r>
      <w:r>
        <w:rPr>
          <w:spacing w:val="-51"/>
          <w:sz w:val="24"/>
        </w:rPr>
        <w:t xml:space="preserve"> </w:t>
      </w:r>
      <w:r>
        <w:rPr>
          <w:sz w:val="24"/>
        </w:rPr>
        <w:t>the</w:t>
      </w:r>
      <w:r>
        <w:rPr>
          <w:spacing w:val="-51"/>
          <w:sz w:val="24"/>
        </w:rPr>
        <w:t xml:space="preserve"> </w:t>
      </w:r>
      <w:r>
        <w:rPr>
          <w:spacing w:val="2"/>
          <w:sz w:val="24"/>
        </w:rPr>
        <w:t>negotiations</w:t>
      </w:r>
      <w:r>
        <w:rPr>
          <w:spacing w:val="-53"/>
          <w:sz w:val="24"/>
        </w:rPr>
        <w:t xml:space="preserve"> </w:t>
      </w:r>
      <w:r>
        <w:rPr>
          <w:sz w:val="24"/>
        </w:rPr>
        <w:t>already</w:t>
      </w:r>
      <w:r>
        <w:rPr>
          <w:spacing w:val="-53"/>
          <w:sz w:val="24"/>
        </w:rPr>
        <w:t xml:space="preserve"> </w:t>
      </w:r>
      <w:r>
        <w:rPr>
          <w:spacing w:val="2"/>
          <w:sz w:val="24"/>
        </w:rPr>
        <w:t>opened;</w:t>
      </w:r>
      <w:r>
        <w:rPr>
          <w:spacing w:val="-53"/>
          <w:sz w:val="24"/>
        </w:rPr>
        <w:t xml:space="preserve"> </w:t>
      </w:r>
      <w:r>
        <w:rPr>
          <w:sz w:val="24"/>
        </w:rPr>
        <w:t>such</w:t>
      </w:r>
      <w:r>
        <w:rPr>
          <w:spacing w:val="-47"/>
          <w:sz w:val="24"/>
        </w:rPr>
        <w:t xml:space="preserve"> </w:t>
      </w:r>
      <w:r>
        <w:rPr>
          <w:sz w:val="24"/>
        </w:rPr>
        <w:t>a</w:t>
      </w:r>
      <w:r>
        <w:rPr>
          <w:spacing w:val="-43"/>
          <w:sz w:val="24"/>
        </w:rPr>
        <w:t xml:space="preserve"> </w:t>
      </w:r>
      <w:r>
        <w:rPr>
          <w:spacing w:val="2"/>
          <w:sz w:val="24"/>
        </w:rPr>
        <w:t>decision</w:t>
      </w:r>
      <w:r>
        <w:rPr>
          <w:spacing w:val="-53"/>
          <w:sz w:val="24"/>
        </w:rPr>
        <w:t xml:space="preserve"> </w:t>
      </w:r>
      <w:r>
        <w:rPr>
          <w:spacing w:val="2"/>
          <w:sz w:val="24"/>
        </w:rPr>
        <w:t>would</w:t>
      </w:r>
      <w:r>
        <w:rPr>
          <w:spacing w:val="-54"/>
          <w:sz w:val="24"/>
        </w:rPr>
        <w:t xml:space="preserve"> </w:t>
      </w:r>
      <w:r>
        <w:rPr>
          <w:sz w:val="24"/>
        </w:rPr>
        <w:t>stop</w:t>
      </w:r>
      <w:r>
        <w:rPr>
          <w:spacing w:val="-53"/>
          <w:sz w:val="24"/>
        </w:rPr>
        <w:t xml:space="preserve"> </w:t>
      </w:r>
      <w:r>
        <w:rPr>
          <w:sz w:val="24"/>
        </w:rPr>
        <w:t>the procedure</w:t>
      </w:r>
      <w:r>
        <w:rPr>
          <w:spacing w:val="-52"/>
          <w:sz w:val="24"/>
        </w:rPr>
        <w:t xml:space="preserve"> </w:t>
      </w:r>
      <w:r>
        <w:rPr>
          <w:sz w:val="24"/>
        </w:rPr>
        <w:t>to</w:t>
      </w:r>
      <w:r>
        <w:rPr>
          <w:spacing w:val="-48"/>
          <w:sz w:val="24"/>
        </w:rPr>
        <w:t xml:space="preserve"> </w:t>
      </w:r>
      <w:r>
        <w:rPr>
          <w:sz w:val="24"/>
        </w:rPr>
        <w:t>conclude</w:t>
      </w:r>
      <w:r>
        <w:rPr>
          <w:spacing w:val="-46"/>
          <w:sz w:val="24"/>
        </w:rPr>
        <w:t xml:space="preserve"> </w:t>
      </w:r>
      <w:r>
        <w:rPr>
          <w:sz w:val="24"/>
        </w:rPr>
        <w:t>the</w:t>
      </w:r>
      <w:r>
        <w:rPr>
          <w:spacing w:val="-45"/>
          <w:sz w:val="24"/>
        </w:rPr>
        <w:t xml:space="preserve"> </w:t>
      </w:r>
      <w:r>
        <w:rPr>
          <w:sz w:val="24"/>
        </w:rPr>
        <w:t>agreement</w:t>
      </w:r>
      <w:r>
        <w:rPr>
          <w:spacing w:val="-55"/>
          <w:sz w:val="24"/>
        </w:rPr>
        <w:t xml:space="preserve"> </w:t>
      </w:r>
      <w:r>
        <w:rPr>
          <w:sz w:val="24"/>
        </w:rPr>
        <w:t>and</w:t>
      </w:r>
      <w:r>
        <w:rPr>
          <w:spacing w:val="-48"/>
          <w:sz w:val="24"/>
        </w:rPr>
        <w:t xml:space="preserve"> </w:t>
      </w:r>
      <w:r>
        <w:rPr>
          <w:spacing w:val="2"/>
          <w:sz w:val="24"/>
        </w:rPr>
        <w:t>would</w:t>
      </w:r>
      <w:r>
        <w:rPr>
          <w:spacing w:val="-54"/>
          <w:sz w:val="24"/>
        </w:rPr>
        <w:t xml:space="preserve"> </w:t>
      </w:r>
      <w:r>
        <w:rPr>
          <w:spacing w:val="4"/>
          <w:sz w:val="24"/>
        </w:rPr>
        <w:t>nullify</w:t>
      </w:r>
      <w:r>
        <w:rPr>
          <w:spacing w:val="-54"/>
          <w:sz w:val="24"/>
        </w:rPr>
        <w:t xml:space="preserve"> </w:t>
      </w:r>
      <w:r>
        <w:rPr>
          <w:sz w:val="24"/>
        </w:rPr>
        <w:t>the</w:t>
      </w:r>
      <w:r>
        <w:rPr>
          <w:spacing w:val="-51"/>
          <w:sz w:val="24"/>
        </w:rPr>
        <w:t xml:space="preserve"> </w:t>
      </w:r>
      <w:r>
        <w:rPr>
          <w:sz w:val="24"/>
        </w:rPr>
        <w:t>provisions</w:t>
      </w:r>
      <w:r>
        <w:rPr>
          <w:spacing w:val="-54"/>
          <w:sz w:val="24"/>
        </w:rPr>
        <w:t xml:space="preserve"> </w:t>
      </w:r>
      <w:r>
        <w:rPr>
          <w:sz w:val="24"/>
        </w:rPr>
        <w:t>of</w:t>
      </w:r>
      <w:r>
        <w:rPr>
          <w:spacing w:val="-52"/>
          <w:sz w:val="24"/>
        </w:rPr>
        <w:t xml:space="preserve"> </w:t>
      </w:r>
      <w:r>
        <w:rPr>
          <w:sz w:val="24"/>
        </w:rPr>
        <w:t xml:space="preserve">the </w:t>
      </w:r>
      <w:r>
        <w:rPr>
          <w:spacing w:val="3"/>
          <w:sz w:val="24"/>
        </w:rPr>
        <w:t>Annex.</w:t>
      </w:r>
    </w:p>
    <w:p w14:paraId="5319543A" w14:textId="77777777" w:rsidR="00FE063D" w:rsidRDefault="00FE063D">
      <w:pPr>
        <w:pStyle w:val="BodyText"/>
        <w:spacing w:before="5"/>
        <w:rPr>
          <w:sz w:val="26"/>
        </w:rPr>
      </w:pPr>
    </w:p>
    <w:p w14:paraId="0DC11C1A" w14:textId="77777777" w:rsidR="00FE063D" w:rsidRDefault="00DF7C8A">
      <w:pPr>
        <w:pStyle w:val="BodyText"/>
        <w:spacing w:line="307" w:lineRule="auto"/>
        <w:ind w:left="1386" w:right="847"/>
      </w:pPr>
      <w:r>
        <w:rPr>
          <w:w w:val="95"/>
        </w:rPr>
        <w:t>The</w:t>
      </w:r>
      <w:r>
        <w:rPr>
          <w:spacing w:val="-24"/>
          <w:w w:val="95"/>
        </w:rPr>
        <w:t xml:space="preserve"> </w:t>
      </w:r>
      <w:r>
        <w:rPr>
          <w:w w:val="95"/>
        </w:rPr>
        <w:t>members</w:t>
      </w:r>
      <w:r>
        <w:rPr>
          <w:spacing w:val="-39"/>
          <w:w w:val="95"/>
        </w:rPr>
        <w:t xml:space="preserve"> </w:t>
      </w:r>
      <w:r>
        <w:rPr>
          <w:w w:val="95"/>
        </w:rPr>
        <w:t>of</w:t>
      </w:r>
      <w:r>
        <w:rPr>
          <w:spacing w:val="-24"/>
          <w:w w:val="95"/>
        </w:rPr>
        <w:t xml:space="preserve"> </w:t>
      </w:r>
      <w:r>
        <w:rPr>
          <w:w w:val="95"/>
        </w:rPr>
        <w:t>the</w:t>
      </w:r>
      <w:r>
        <w:rPr>
          <w:spacing w:val="-23"/>
          <w:w w:val="95"/>
        </w:rPr>
        <w:t xml:space="preserve"> </w:t>
      </w:r>
      <w:r>
        <w:rPr>
          <w:w w:val="95"/>
        </w:rPr>
        <w:t>special</w:t>
      </w:r>
      <w:r>
        <w:rPr>
          <w:spacing w:val="-34"/>
          <w:w w:val="95"/>
        </w:rPr>
        <w:t xml:space="preserve"> </w:t>
      </w:r>
      <w:r>
        <w:rPr>
          <w:spacing w:val="2"/>
          <w:w w:val="95"/>
        </w:rPr>
        <w:t>negotiating</w:t>
      </w:r>
      <w:r>
        <w:rPr>
          <w:spacing w:val="-41"/>
          <w:w w:val="95"/>
        </w:rPr>
        <w:t xml:space="preserve"> </w:t>
      </w:r>
      <w:r>
        <w:rPr>
          <w:w w:val="95"/>
        </w:rPr>
        <w:t>body</w:t>
      </w:r>
      <w:r>
        <w:rPr>
          <w:spacing w:val="-39"/>
          <w:w w:val="95"/>
        </w:rPr>
        <w:t xml:space="preserve"> </w:t>
      </w:r>
      <w:r>
        <w:rPr>
          <w:w w:val="95"/>
        </w:rPr>
        <w:t>and</w:t>
      </w:r>
      <w:r>
        <w:rPr>
          <w:spacing w:val="-28"/>
          <w:w w:val="95"/>
        </w:rPr>
        <w:t xml:space="preserve"> </w:t>
      </w:r>
      <w:r>
        <w:rPr>
          <w:w w:val="95"/>
        </w:rPr>
        <w:t>of</w:t>
      </w:r>
      <w:r>
        <w:rPr>
          <w:spacing w:val="-24"/>
          <w:w w:val="95"/>
        </w:rPr>
        <w:t xml:space="preserve"> </w:t>
      </w:r>
      <w:r>
        <w:rPr>
          <w:w w:val="95"/>
        </w:rPr>
        <w:t>the</w:t>
      </w:r>
      <w:r>
        <w:rPr>
          <w:spacing w:val="-23"/>
          <w:w w:val="95"/>
        </w:rPr>
        <w:t xml:space="preserve"> </w:t>
      </w:r>
      <w:r>
        <w:rPr>
          <w:w w:val="95"/>
        </w:rPr>
        <w:t>European</w:t>
      </w:r>
      <w:r>
        <w:rPr>
          <w:spacing w:val="-28"/>
          <w:w w:val="95"/>
        </w:rPr>
        <w:t xml:space="preserve"> </w:t>
      </w:r>
      <w:r>
        <w:rPr>
          <w:spacing w:val="-5"/>
          <w:w w:val="95"/>
        </w:rPr>
        <w:t>Works</w:t>
      </w:r>
      <w:r>
        <w:rPr>
          <w:spacing w:val="-16"/>
          <w:w w:val="95"/>
        </w:rPr>
        <w:t xml:space="preserve"> </w:t>
      </w:r>
      <w:r>
        <w:rPr>
          <w:w w:val="95"/>
        </w:rPr>
        <w:t>Council,</w:t>
      </w:r>
      <w:r>
        <w:rPr>
          <w:spacing w:val="-38"/>
          <w:w w:val="95"/>
        </w:rPr>
        <w:t xml:space="preserve"> </w:t>
      </w:r>
      <w:r>
        <w:rPr>
          <w:w w:val="95"/>
        </w:rPr>
        <w:t xml:space="preserve">and </w:t>
      </w:r>
      <w:r>
        <w:t>any</w:t>
      </w:r>
      <w:r>
        <w:rPr>
          <w:spacing w:val="-41"/>
        </w:rPr>
        <w:t xml:space="preserve"> </w:t>
      </w:r>
      <w:r>
        <w:rPr>
          <w:spacing w:val="2"/>
        </w:rPr>
        <w:t>experts</w:t>
      </w:r>
      <w:r>
        <w:rPr>
          <w:spacing w:val="-49"/>
        </w:rPr>
        <w:t xml:space="preserve"> </w:t>
      </w:r>
      <w:r>
        <w:t>who</w:t>
      </w:r>
      <w:r>
        <w:rPr>
          <w:spacing w:val="-50"/>
        </w:rPr>
        <w:t xml:space="preserve"> </w:t>
      </w:r>
      <w:r>
        <w:t>assist</w:t>
      </w:r>
      <w:r>
        <w:rPr>
          <w:spacing w:val="-42"/>
        </w:rPr>
        <w:t xml:space="preserve"> </w:t>
      </w:r>
      <w:r>
        <w:t>them,</w:t>
      </w:r>
      <w:r>
        <w:rPr>
          <w:spacing w:val="-49"/>
        </w:rPr>
        <w:t xml:space="preserve"> </w:t>
      </w:r>
      <w:r>
        <w:rPr>
          <w:spacing w:val="5"/>
        </w:rPr>
        <w:t>will</w:t>
      </w:r>
      <w:r>
        <w:rPr>
          <w:spacing w:val="-45"/>
        </w:rPr>
        <w:t xml:space="preserve"> </w:t>
      </w:r>
      <w:r>
        <w:t>not</w:t>
      </w:r>
      <w:r>
        <w:rPr>
          <w:spacing w:val="-42"/>
        </w:rPr>
        <w:t xml:space="preserve"> </w:t>
      </w:r>
      <w:r>
        <w:t>be</w:t>
      </w:r>
      <w:r>
        <w:rPr>
          <w:spacing w:val="-38"/>
        </w:rPr>
        <w:t xml:space="preserve"> </w:t>
      </w:r>
      <w:r>
        <w:t>authorized</w:t>
      </w:r>
      <w:r>
        <w:rPr>
          <w:spacing w:val="-50"/>
        </w:rPr>
        <w:t xml:space="preserve"> </w:t>
      </w:r>
      <w:r>
        <w:t>to</w:t>
      </w:r>
      <w:r>
        <w:rPr>
          <w:spacing w:val="-41"/>
        </w:rPr>
        <w:t xml:space="preserve"> </w:t>
      </w:r>
      <w:r>
        <w:t>reveal</w:t>
      </w:r>
      <w:r>
        <w:rPr>
          <w:spacing w:val="-45"/>
        </w:rPr>
        <w:t xml:space="preserve"> </w:t>
      </w:r>
      <w:r>
        <w:t>any</w:t>
      </w:r>
      <w:r>
        <w:rPr>
          <w:spacing w:val="-49"/>
        </w:rPr>
        <w:t xml:space="preserve"> </w:t>
      </w:r>
      <w:r>
        <w:t>information</w:t>
      </w:r>
      <w:r>
        <w:rPr>
          <w:spacing w:val="-50"/>
        </w:rPr>
        <w:t xml:space="preserve"> </w:t>
      </w:r>
      <w:r>
        <w:t>which has</w:t>
      </w:r>
      <w:r>
        <w:rPr>
          <w:spacing w:val="-22"/>
        </w:rPr>
        <w:t xml:space="preserve"> </w:t>
      </w:r>
      <w:r>
        <w:rPr>
          <w:spacing w:val="3"/>
        </w:rPr>
        <w:t>expressly</w:t>
      </w:r>
      <w:r>
        <w:rPr>
          <w:spacing w:val="-35"/>
        </w:rPr>
        <w:t xml:space="preserve"> </w:t>
      </w:r>
      <w:r>
        <w:rPr>
          <w:spacing w:val="4"/>
        </w:rPr>
        <w:t>been</w:t>
      </w:r>
      <w:r>
        <w:rPr>
          <w:spacing w:val="-37"/>
        </w:rPr>
        <w:t xml:space="preserve"> </w:t>
      </w:r>
      <w:r>
        <w:rPr>
          <w:spacing w:val="2"/>
        </w:rPr>
        <w:t>provided</w:t>
      </w:r>
      <w:r>
        <w:rPr>
          <w:spacing w:val="-37"/>
        </w:rPr>
        <w:t xml:space="preserve"> </w:t>
      </w:r>
      <w:r>
        <w:t>to</w:t>
      </w:r>
      <w:r>
        <w:rPr>
          <w:spacing w:val="-37"/>
        </w:rPr>
        <w:t xml:space="preserve"> </w:t>
      </w:r>
      <w:r>
        <w:rPr>
          <w:spacing w:val="2"/>
        </w:rPr>
        <w:t>them</w:t>
      </w:r>
      <w:r>
        <w:rPr>
          <w:spacing w:val="-38"/>
        </w:rPr>
        <w:t xml:space="preserve"> </w:t>
      </w:r>
      <w:r>
        <w:rPr>
          <w:spacing w:val="4"/>
        </w:rPr>
        <w:t>in</w:t>
      </w:r>
      <w:r>
        <w:rPr>
          <w:spacing w:val="-23"/>
        </w:rPr>
        <w:t xml:space="preserve"> </w:t>
      </w:r>
      <w:r>
        <w:t>confidence.</w:t>
      </w:r>
    </w:p>
    <w:p w14:paraId="445FBB8E" w14:textId="77777777" w:rsidR="00FE063D" w:rsidRDefault="00FE063D">
      <w:pPr>
        <w:pStyle w:val="BodyText"/>
        <w:spacing w:before="6"/>
      </w:pPr>
    </w:p>
    <w:p w14:paraId="27AB1393" w14:textId="77777777" w:rsidR="00FE063D" w:rsidRDefault="00DF7C8A">
      <w:pPr>
        <w:pStyle w:val="ListParagraph"/>
        <w:numPr>
          <w:ilvl w:val="1"/>
          <w:numId w:val="30"/>
        </w:numPr>
        <w:tabs>
          <w:tab w:val="left" w:pos="1499"/>
        </w:tabs>
        <w:ind w:hanging="417"/>
        <w:rPr>
          <w:rFonts w:ascii="Carlito"/>
          <w:sz w:val="24"/>
        </w:rPr>
      </w:pPr>
      <w:r>
        <w:rPr>
          <w:rFonts w:ascii="Carlito"/>
          <w:sz w:val="24"/>
        </w:rPr>
        <w:t>Exemptions from</w:t>
      </w:r>
      <w:r>
        <w:rPr>
          <w:rFonts w:ascii="Carlito"/>
          <w:spacing w:val="-41"/>
          <w:sz w:val="24"/>
        </w:rPr>
        <w:t xml:space="preserve"> </w:t>
      </w:r>
      <w:r>
        <w:rPr>
          <w:rFonts w:ascii="Carlito"/>
          <w:sz w:val="24"/>
        </w:rPr>
        <w:t>the Directive</w:t>
      </w:r>
    </w:p>
    <w:p w14:paraId="691AB1D6" w14:textId="77777777" w:rsidR="00FE063D" w:rsidRDefault="00FE063D">
      <w:pPr>
        <w:pStyle w:val="BodyText"/>
        <w:spacing w:before="1"/>
        <w:rPr>
          <w:rFonts w:ascii="Carlito"/>
          <w:sz w:val="30"/>
        </w:rPr>
      </w:pPr>
    </w:p>
    <w:p w14:paraId="40254ADD" w14:textId="77777777" w:rsidR="00FE063D" w:rsidRDefault="00DF7C8A">
      <w:pPr>
        <w:pStyle w:val="BodyText"/>
        <w:spacing w:line="319" w:lineRule="auto"/>
        <w:ind w:left="1386" w:right="847"/>
      </w:pPr>
      <w:r>
        <w:rPr>
          <w:w w:val="95"/>
        </w:rPr>
        <w:t>Community-scale</w:t>
      </w:r>
      <w:r>
        <w:rPr>
          <w:spacing w:val="-42"/>
          <w:w w:val="95"/>
        </w:rPr>
        <w:t xml:space="preserve"> </w:t>
      </w:r>
      <w:r>
        <w:rPr>
          <w:w w:val="95"/>
        </w:rPr>
        <w:t>undertakings</w:t>
      </w:r>
      <w:r>
        <w:rPr>
          <w:spacing w:val="-45"/>
          <w:w w:val="95"/>
        </w:rPr>
        <w:t xml:space="preserve"> </w:t>
      </w:r>
      <w:r>
        <w:rPr>
          <w:w w:val="95"/>
        </w:rPr>
        <w:t>and</w:t>
      </w:r>
      <w:r>
        <w:rPr>
          <w:spacing w:val="-45"/>
          <w:w w:val="95"/>
        </w:rPr>
        <w:t xml:space="preserve"> </w:t>
      </w:r>
      <w:r>
        <w:rPr>
          <w:w w:val="95"/>
        </w:rPr>
        <w:t>Community-scale</w:t>
      </w:r>
      <w:r>
        <w:rPr>
          <w:spacing w:val="-41"/>
          <w:w w:val="95"/>
        </w:rPr>
        <w:t xml:space="preserve"> </w:t>
      </w:r>
      <w:r>
        <w:rPr>
          <w:w w:val="95"/>
        </w:rPr>
        <w:t>groups</w:t>
      </w:r>
      <w:r>
        <w:rPr>
          <w:spacing w:val="-45"/>
          <w:w w:val="95"/>
        </w:rPr>
        <w:t xml:space="preserve"> </w:t>
      </w:r>
      <w:r>
        <w:rPr>
          <w:w w:val="95"/>
        </w:rPr>
        <w:t>of</w:t>
      </w:r>
      <w:r>
        <w:rPr>
          <w:spacing w:val="-42"/>
          <w:w w:val="95"/>
        </w:rPr>
        <w:t xml:space="preserve"> </w:t>
      </w:r>
      <w:r>
        <w:rPr>
          <w:w w:val="95"/>
        </w:rPr>
        <w:t>undertakings</w:t>
      </w:r>
      <w:r>
        <w:rPr>
          <w:spacing w:val="-45"/>
          <w:w w:val="95"/>
        </w:rPr>
        <w:t xml:space="preserve"> </w:t>
      </w:r>
      <w:r>
        <w:rPr>
          <w:spacing w:val="4"/>
          <w:w w:val="95"/>
        </w:rPr>
        <w:t>in</w:t>
      </w:r>
      <w:r>
        <w:rPr>
          <w:spacing w:val="-37"/>
          <w:w w:val="95"/>
        </w:rPr>
        <w:t xml:space="preserve"> </w:t>
      </w:r>
      <w:r>
        <w:rPr>
          <w:w w:val="95"/>
        </w:rPr>
        <w:t xml:space="preserve">which </w:t>
      </w:r>
      <w:r>
        <w:t>there</w:t>
      </w:r>
      <w:r>
        <w:rPr>
          <w:spacing w:val="-38"/>
        </w:rPr>
        <w:t xml:space="preserve"> </w:t>
      </w:r>
      <w:r>
        <w:rPr>
          <w:spacing w:val="4"/>
        </w:rPr>
        <w:t>is</w:t>
      </w:r>
      <w:r>
        <w:rPr>
          <w:spacing w:val="-32"/>
        </w:rPr>
        <w:t xml:space="preserve"> </w:t>
      </w:r>
      <w:r>
        <w:t>already</w:t>
      </w:r>
      <w:r>
        <w:rPr>
          <w:spacing w:val="-42"/>
        </w:rPr>
        <w:t xml:space="preserve"> </w:t>
      </w:r>
      <w:r>
        <w:t>an</w:t>
      </w:r>
      <w:r>
        <w:rPr>
          <w:spacing w:val="-22"/>
        </w:rPr>
        <w:t xml:space="preserve"> </w:t>
      </w:r>
      <w:r>
        <w:t>agreement</w:t>
      </w:r>
      <w:r>
        <w:rPr>
          <w:spacing w:val="-44"/>
        </w:rPr>
        <w:t xml:space="preserve"> </w:t>
      </w:r>
      <w:r>
        <w:t>covering</w:t>
      </w:r>
      <w:r>
        <w:rPr>
          <w:spacing w:val="-46"/>
        </w:rPr>
        <w:t xml:space="preserve"> </w:t>
      </w:r>
      <w:r>
        <w:t>the</w:t>
      </w:r>
      <w:r>
        <w:rPr>
          <w:spacing w:val="-27"/>
        </w:rPr>
        <w:t xml:space="preserve"> </w:t>
      </w:r>
      <w:r>
        <w:rPr>
          <w:spacing w:val="2"/>
        </w:rPr>
        <w:t>entire</w:t>
      </w:r>
      <w:r>
        <w:rPr>
          <w:spacing w:val="-39"/>
        </w:rPr>
        <w:t xml:space="preserve"> </w:t>
      </w:r>
      <w:r>
        <w:t>workforce,</w:t>
      </w:r>
      <w:r>
        <w:rPr>
          <w:spacing w:val="-42"/>
        </w:rPr>
        <w:t xml:space="preserve"> </w:t>
      </w:r>
      <w:r>
        <w:rPr>
          <w:spacing w:val="2"/>
        </w:rPr>
        <w:t>providing</w:t>
      </w:r>
      <w:r>
        <w:rPr>
          <w:spacing w:val="-45"/>
        </w:rPr>
        <w:t xml:space="preserve"> </w:t>
      </w:r>
      <w:r>
        <w:rPr>
          <w:spacing w:val="2"/>
        </w:rPr>
        <w:t>for</w:t>
      </w:r>
      <w:r>
        <w:rPr>
          <w:spacing w:val="-48"/>
        </w:rPr>
        <w:t xml:space="preserve"> </w:t>
      </w:r>
      <w:r>
        <w:t>the</w:t>
      </w:r>
    </w:p>
    <w:p w14:paraId="71B5DE3E" w14:textId="77777777" w:rsidR="00FE063D" w:rsidRDefault="00DF7C8A">
      <w:pPr>
        <w:pStyle w:val="BodyText"/>
        <w:spacing w:line="312" w:lineRule="auto"/>
        <w:ind w:left="1386" w:right="928"/>
      </w:pPr>
      <w:r>
        <w:t>transnational</w:t>
      </w:r>
      <w:r>
        <w:rPr>
          <w:spacing w:val="-46"/>
        </w:rPr>
        <w:t xml:space="preserve"> </w:t>
      </w:r>
      <w:r>
        <w:t>information</w:t>
      </w:r>
      <w:r>
        <w:rPr>
          <w:spacing w:val="-50"/>
        </w:rPr>
        <w:t xml:space="preserve"> </w:t>
      </w:r>
      <w:r>
        <w:t>and</w:t>
      </w:r>
      <w:r>
        <w:rPr>
          <w:spacing w:val="-42"/>
        </w:rPr>
        <w:t xml:space="preserve"> </w:t>
      </w:r>
      <w:r>
        <w:t>consultation</w:t>
      </w:r>
      <w:r>
        <w:rPr>
          <w:spacing w:val="-50"/>
        </w:rPr>
        <w:t xml:space="preserve"> </w:t>
      </w:r>
      <w:r>
        <w:t>of</w:t>
      </w:r>
      <w:r>
        <w:rPr>
          <w:spacing w:val="-47"/>
        </w:rPr>
        <w:t xml:space="preserve"> </w:t>
      </w:r>
      <w:r>
        <w:rPr>
          <w:spacing w:val="3"/>
        </w:rPr>
        <w:t>employees,</w:t>
      </w:r>
      <w:r>
        <w:rPr>
          <w:spacing w:val="-49"/>
        </w:rPr>
        <w:t xml:space="preserve"> </w:t>
      </w:r>
      <w:r>
        <w:rPr>
          <w:spacing w:val="5"/>
        </w:rPr>
        <w:t>will</w:t>
      </w:r>
      <w:r>
        <w:rPr>
          <w:spacing w:val="-45"/>
        </w:rPr>
        <w:t xml:space="preserve"> </w:t>
      </w:r>
      <w:r>
        <w:t>not</w:t>
      </w:r>
      <w:r>
        <w:rPr>
          <w:spacing w:val="-51"/>
        </w:rPr>
        <w:t xml:space="preserve"> </w:t>
      </w:r>
      <w:r>
        <w:t>be</w:t>
      </w:r>
      <w:r>
        <w:rPr>
          <w:spacing w:val="-46"/>
        </w:rPr>
        <w:t xml:space="preserve"> </w:t>
      </w:r>
      <w:r>
        <w:t>subject</w:t>
      </w:r>
      <w:r>
        <w:rPr>
          <w:spacing w:val="-51"/>
        </w:rPr>
        <w:t xml:space="preserve"> </w:t>
      </w:r>
      <w:r>
        <w:t>to</w:t>
      </w:r>
      <w:r>
        <w:rPr>
          <w:spacing w:val="-41"/>
        </w:rPr>
        <w:t xml:space="preserve"> </w:t>
      </w:r>
      <w:r>
        <w:t xml:space="preserve">the </w:t>
      </w:r>
      <w:r>
        <w:rPr>
          <w:spacing w:val="2"/>
          <w:w w:val="95"/>
        </w:rPr>
        <w:t>obligations</w:t>
      </w:r>
      <w:r>
        <w:rPr>
          <w:spacing w:val="-33"/>
          <w:w w:val="95"/>
        </w:rPr>
        <w:t xml:space="preserve"> </w:t>
      </w:r>
      <w:r>
        <w:rPr>
          <w:w w:val="95"/>
        </w:rPr>
        <w:t>arising</w:t>
      </w:r>
      <w:r>
        <w:rPr>
          <w:spacing w:val="-36"/>
          <w:w w:val="95"/>
        </w:rPr>
        <w:t xml:space="preserve"> </w:t>
      </w:r>
      <w:r>
        <w:rPr>
          <w:w w:val="95"/>
        </w:rPr>
        <w:t>from</w:t>
      </w:r>
      <w:r>
        <w:rPr>
          <w:spacing w:val="-35"/>
          <w:w w:val="95"/>
        </w:rPr>
        <w:t xml:space="preserve"> </w:t>
      </w:r>
      <w:r>
        <w:rPr>
          <w:w w:val="95"/>
        </w:rPr>
        <w:t>the</w:t>
      </w:r>
      <w:r>
        <w:rPr>
          <w:spacing w:val="-13"/>
          <w:w w:val="95"/>
        </w:rPr>
        <w:t xml:space="preserve"> </w:t>
      </w:r>
      <w:r>
        <w:rPr>
          <w:w w:val="95"/>
        </w:rPr>
        <w:t>Directives.</w:t>
      </w:r>
      <w:r>
        <w:rPr>
          <w:spacing w:val="-32"/>
          <w:w w:val="95"/>
        </w:rPr>
        <w:t xml:space="preserve"> </w:t>
      </w:r>
      <w:r>
        <w:rPr>
          <w:w w:val="95"/>
        </w:rPr>
        <w:t>When</w:t>
      </w:r>
      <w:r>
        <w:rPr>
          <w:spacing w:val="-34"/>
          <w:w w:val="95"/>
        </w:rPr>
        <w:t xml:space="preserve"> </w:t>
      </w:r>
      <w:r>
        <w:rPr>
          <w:w w:val="95"/>
        </w:rPr>
        <w:t>these</w:t>
      </w:r>
      <w:r>
        <w:rPr>
          <w:spacing w:val="-28"/>
          <w:w w:val="95"/>
        </w:rPr>
        <w:t xml:space="preserve"> </w:t>
      </w:r>
      <w:r>
        <w:rPr>
          <w:w w:val="95"/>
        </w:rPr>
        <w:t>agreements</w:t>
      </w:r>
      <w:r>
        <w:rPr>
          <w:spacing w:val="-34"/>
          <w:w w:val="95"/>
        </w:rPr>
        <w:t xml:space="preserve"> </w:t>
      </w:r>
      <w:r>
        <w:rPr>
          <w:spacing w:val="4"/>
          <w:w w:val="95"/>
        </w:rPr>
        <w:t>expire,</w:t>
      </w:r>
      <w:r>
        <w:rPr>
          <w:spacing w:val="-31"/>
          <w:w w:val="95"/>
        </w:rPr>
        <w:t xml:space="preserve"> </w:t>
      </w:r>
      <w:r>
        <w:rPr>
          <w:w w:val="95"/>
        </w:rPr>
        <w:t>the</w:t>
      </w:r>
      <w:r>
        <w:rPr>
          <w:spacing w:val="-27"/>
          <w:w w:val="95"/>
        </w:rPr>
        <w:t xml:space="preserve"> </w:t>
      </w:r>
      <w:r>
        <w:rPr>
          <w:w w:val="95"/>
        </w:rPr>
        <w:t xml:space="preserve">parties </w:t>
      </w:r>
      <w:r>
        <w:rPr>
          <w:spacing w:val="4"/>
          <w:w w:val="95"/>
        </w:rPr>
        <w:t>involved</w:t>
      </w:r>
      <w:r>
        <w:rPr>
          <w:spacing w:val="-33"/>
          <w:w w:val="95"/>
        </w:rPr>
        <w:t xml:space="preserve"> </w:t>
      </w:r>
      <w:r>
        <w:rPr>
          <w:w w:val="95"/>
        </w:rPr>
        <w:t>may</w:t>
      </w:r>
      <w:r>
        <w:rPr>
          <w:spacing w:val="-31"/>
          <w:w w:val="95"/>
        </w:rPr>
        <w:t xml:space="preserve"> </w:t>
      </w:r>
      <w:r>
        <w:rPr>
          <w:spacing w:val="2"/>
          <w:w w:val="95"/>
        </w:rPr>
        <w:t>decide</w:t>
      </w:r>
      <w:r>
        <w:rPr>
          <w:spacing w:val="-26"/>
          <w:w w:val="95"/>
        </w:rPr>
        <w:t xml:space="preserve"> </w:t>
      </w:r>
      <w:r>
        <w:rPr>
          <w:spacing w:val="3"/>
          <w:w w:val="95"/>
        </w:rPr>
        <w:t>jointly</w:t>
      </w:r>
      <w:r>
        <w:rPr>
          <w:spacing w:val="-30"/>
          <w:w w:val="95"/>
        </w:rPr>
        <w:t xml:space="preserve"> </w:t>
      </w:r>
      <w:r>
        <w:rPr>
          <w:w w:val="95"/>
        </w:rPr>
        <w:t>to</w:t>
      </w:r>
      <w:r>
        <w:rPr>
          <w:spacing w:val="-33"/>
          <w:w w:val="95"/>
        </w:rPr>
        <w:t xml:space="preserve"> </w:t>
      </w:r>
      <w:r>
        <w:rPr>
          <w:spacing w:val="2"/>
          <w:w w:val="95"/>
        </w:rPr>
        <w:t>renew</w:t>
      </w:r>
      <w:r>
        <w:rPr>
          <w:spacing w:val="-29"/>
          <w:w w:val="95"/>
        </w:rPr>
        <w:t xml:space="preserve"> </w:t>
      </w:r>
      <w:r>
        <w:rPr>
          <w:w w:val="95"/>
        </w:rPr>
        <w:t>them.</w:t>
      </w:r>
      <w:r>
        <w:rPr>
          <w:spacing w:val="-31"/>
          <w:w w:val="95"/>
        </w:rPr>
        <w:t xml:space="preserve"> </w:t>
      </w:r>
      <w:r>
        <w:rPr>
          <w:w w:val="95"/>
        </w:rPr>
        <w:t>Where</w:t>
      </w:r>
      <w:r>
        <w:rPr>
          <w:spacing w:val="-11"/>
          <w:w w:val="95"/>
        </w:rPr>
        <w:t xml:space="preserve"> </w:t>
      </w:r>
      <w:r>
        <w:rPr>
          <w:spacing w:val="2"/>
          <w:w w:val="95"/>
        </w:rPr>
        <w:t>this</w:t>
      </w:r>
      <w:r>
        <w:rPr>
          <w:spacing w:val="-31"/>
          <w:w w:val="95"/>
        </w:rPr>
        <w:t xml:space="preserve"> </w:t>
      </w:r>
      <w:r>
        <w:rPr>
          <w:spacing w:val="4"/>
          <w:w w:val="95"/>
        </w:rPr>
        <w:t>is</w:t>
      </w:r>
      <w:r>
        <w:rPr>
          <w:spacing w:val="-17"/>
          <w:w w:val="95"/>
        </w:rPr>
        <w:t xml:space="preserve"> </w:t>
      </w:r>
      <w:r>
        <w:rPr>
          <w:w w:val="95"/>
        </w:rPr>
        <w:t>not</w:t>
      </w:r>
      <w:r>
        <w:rPr>
          <w:spacing w:val="-19"/>
          <w:w w:val="95"/>
        </w:rPr>
        <w:t xml:space="preserve"> </w:t>
      </w:r>
      <w:r>
        <w:rPr>
          <w:w w:val="95"/>
        </w:rPr>
        <w:t>the</w:t>
      </w:r>
      <w:r>
        <w:rPr>
          <w:spacing w:val="-11"/>
          <w:w w:val="95"/>
        </w:rPr>
        <w:t xml:space="preserve"> </w:t>
      </w:r>
      <w:r>
        <w:rPr>
          <w:w w:val="95"/>
        </w:rPr>
        <w:t>case,</w:t>
      </w:r>
      <w:r>
        <w:rPr>
          <w:spacing w:val="-15"/>
          <w:w w:val="95"/>
        </w:rPr>
        <w:t xml:space="preserve"> </w:t>
      </w:r>
      <w:r>
        <w:rPr>
          <w:w w:val="95"/>
        </w:rPr>
        <w:t>the</w:t>
      </w:r>
      <w:r>
        <w:rPr>
          <w:spacing w:val="-10"/>
          <w:w w:val="95"/>
        </w:rPr>
        <w:t xml:space="preserve"> </w:t>
      </w:r>
      <w:r>
        <w:rPr>
          <w:w w:val="95"/>
        </w:rPr>
        <w:t xml:space="preserve">provisions </w:t>
      </w:r>
      <w:r>
        <w:t>of</w:t>
      </w:r>
      <w:r>
        <w:rPr>
          <w:spacing w:val="-15"/>
        </w:rPr>
        <w:t xml:space="preserve"> </w:t>
      </w:r>
      <w:r>
        <w:t>the</w:t>
      </w:r>
      <w:r>
        <w:rPr>
          <w:spacing w:val="-12"/>
        </w:rPr>
        <w:t xml:space="preserve"> </w:t>
      </w:r>
      <w:r>
        <w:rPr>
          <w:spacing w:val="2"/>
        </w:rPr>
        <w:t>Directives</w:t>
      </w:r>
      <w:r>
        <w:rPr>
          <w:spacing w:val="-34"/>
        </w:rPr>
        <w:t xml:space="preserve"> </w:t>
      </w:r>
      <w:r>
        <w:rPr>
          <w:spacing w:val="5"/>
        </w:rPr>
        <w:t>will</w:t>
      </w:r>
      <w:r>
        <w:rPr>
          <w:spacing w:val="-27"/>
        </w:rPr>
        <w:t xml:space="preserve"> </w:t>
      </w:r>
      <w:r>
        <w:t>apply.</w:t>
      </w:r>
    </w:p>
    <w:p w14:paraId="691BE82F" w14:textId="77777777" w:rsidR="00FE063D" w:rsidRDefault="00FE063D">
      <w:pPr>
        <w:spacing w:line="312" w:lineRule="auto"/>
        <w:sectPr w:rsidR="00FE063D">
          <w:pgSz w:w="11910" w:h="16840"/>
          <w:pgMar w:top="1080" w:right="580" w:bottom="280" w:left="600" w:header="885" w:footer="0" w:gutter="0"/>
          <w:cols w:space="720"/>
        </w:sectPr>
      </w:pPr>
    </w:p>
    <w:p w14:paraId="6EA7300F" w14:textId="77777777" w:rsidR="00FE063D" w:rsidRDefault="00FE063D">
      <w:pPr>
        <w:pStyle w:val="BodyText"/>
        <w:spacing w:before="9"/>
        <w:rPr>
          <w:sz w:val="26"/>
        </w:rPr>
      </w:pPr>
    </w:p>
    <w:p w14:paraId="1EEB9940" w14:textId="77777777" w:rsidR="00FE063D" w:rsidRDefault="00DF7C8A">
      <w:pPr>
        <w:pStyle w:val="ListParagraph"/>
        <w:numPr>
          <w:ilvl w:val="1"/>
          <w:numId w:val="30"/>
        </w:numPr>
        <w:tabs>
          <w:tab w:val="left" w:pos="1499"/>
        </w:tabs>
        <w:spacing w:before="52"/>
        <w:ind w:hanging="417"/>
        <w:rPr>
          <w:rFonts w:ascii="Carlito"/>
          <w:sz w:val="24"/>
        </w:rPr>
      </w:pPr>
      <w:r>
        <w:rPr>
          <w:rFonts w:ascii="Carlito"/>
          <w:sz w:val="24"/>
        </w:rPr>
        <w:t>Subsidiary</w:t>
      </w:r>
      <w:r>
        <w:rPr>
          <w:rFonts w:ascii="Carlito"/>
          <w:spacing w:val="-20"/>
          <w:sz w:val="24"/>
        </w:rPr>
        <w:t xml:space="preserve"> </w:t>
      </w:r>
      <w:r>
        <w:rPr>
          <w:rFonts w:ascii="Carlito"/>
          <w:spacing w:val="2"/>
          <w:sz w:val="24"/>
        </w:rPr>
        <w:t>requirements</w:t>
      </w:r>
    </w:p>
    <w:p w14:paraId="4F62F202" w14:textId="77777777" w:rsidR="00FE063D" w:rsidRDefault="00FE063D">
      <w:pPr>
        <w:pStyle w:val="BodyText"/>
        <w:rPr>
          <w:rFonts w:ascii="Carlito"/>
          <w:sz w:val="30"/>
        </w:rPr>
      </w:pPr>
    </w:p>
    <w:p w14:paraId="21EB14B0" w14:textId="77777777" w:rsidR="00FE063D" w:rsidRDefault="00DF7C8A">
      <w:pPr>
        <w:pStyle w:val="BodyText"/>
        <w:spacing w:line="292" w:lineRule="auto"/>
        <w:ind w:left="1386" w:right="847"/>
      </w:pPr>
      <w:r>
        <w:rPr>
          <w:w w:val="95"/>
        </w:rPr>
        <w:t>Subsidiary</w:t>
      </w:r>
      <w:r>
        <w:rPr>
          <w:spacing w:val="-31"/>
          <w:w w:val="95"/>
        </w:rPr>
        <w:t xml:space="preserve"> </w:t>
      </w:r>
      <w:r>
        <w:rPr>
          <w:spacing w:val="2"/>
          <w:w w:val="95"/>
        </w:rPr>
        <w:t>requirements</w:t>
      </w:r>
      <w:r>
        <w:rPr>
          <w:spacing w:val="-33"/>
          <w:w w:val="95"/>
        </w:rPr>
        <w:t xml:space="preserve"> </w:t>
      </w:r>
      <w:r>
        <w:rPr>
          <w:spacing w:val="3"/>
          <w:w w:val="95"/>
        </w:rPr>
        <w:t>laid</w:t>
      </w:r>
      <w:r>
        <w:rPr>
          <w:spacing w:val="-32"/>
          <w:w w:val="95"/>
        </w:rPr>
        <w:t xml:space="preserve"> </w:t>
      </w:r>
      <w:r>
        <w:rPr>
          <w:w w:val="95"/>
        </w:rPr>
        <w:t>down</w:t>
      </w:r>
      <w:r>
        <w:rPr>
          <w:spacing w:val="-33"/>
          <w:w w:val="95"/>
        </w:rPr>
        <w:t xml:space="preserve"> </w:t>
      </w:r>
      <w:r>
        <w:rPr>
          <w:w w:val="95"/>
        </w:rPr>
        <w:t>by</w:t>
      </w:r>
      <w:r>
        <w:rPr>
          <w:spacing w:val="-15"/>
          <w:w w:val="95"/>
        </w:rPr>
        <w:t xml:space="preserve"> </w:t>
      </w:r>
      <w:r>
        <w:rPr>
          <w:w w:val="95"/>
        </w:rPr>
        <w:t>the</w:t>
      </w:r>
      <w:r>
        <w:rPr>
          <w:spacing w:val="-26"/>
          <w:w w:val="95"/>
        </w:rPr>
        <w:t xml:space="preserve"> </w:t>
      </w:r>
      <w:r>
        <w:rPr>
          <w:spacing w:val="3"/>
          <w:w w:val="95"/>
        </w:rPr>
        <w:t>legislation</w:t>
      </w:r>
      <w:r>
        <w:rPr>
          <w:spacing w:val="-33"/>
          <w:w w:val="95"/>
        </w:rPr>
        <w:t xml:space="preserve"> </w:t>
      </w:r>
      <w:r>
        <w:rPr>
          <w:w w:val="95"/>
        </w:rPr>
        <w:t>of</w:t>
      </w:r>
      <w:r>
        <w:rPr>
          <w:spacing w:val="-27"/>
          <w:w w:val="95"/>
        </w:rPr>
        <w:t xml:space="preserve"> </w:t>
      </w:r>
      <w:r>
        <w:rPr>
          <w:w w:val="95"/>
        </w:rPr>
        <w:t>the</w:t>
      </w:r>
      <w:r>
        <w:rPr>
          <w:spacing w:val="-26"/>
          <w:w w:val="95"/>
        </w:rPr>
        <w:t xml:space="preserve"> </w:t>
      </w:r>
      <w:r>
        <w:rPr>
          <w:w w:val="95"/>
        </w:rPr>
        <w:t>Member</w:t>
      </w:r>
      <w:r>
        <w:rPr>
          <w:spacing w:val="-7"/>
          <w:w w:val="95"/>
        </w:rPr>
        <w:t xml:space="preserve"> </w:t>
      </w:r>
      <w:r>
        <w:rPr>
          <w:w w:val="95"/>
        </w:rPr>
        <w:t>State</w:t>
      </w:r>
      <w:r>
        <w:rPr>
          <w:spacing w:val="-26"/>
          <w:w w:val="95"/>
        </w:rPr>
        <w:t xml:space="preserve"> </w:t>
      </w:r>
      <w:r>
        <w:rPr>
          <w:spacing w:val="4"/>
          <w:w w:val="95"/>
        </w:rPr>
        <w:t>in</w:t>
      </w:r>
      <w:r>
        <w:rPr>
          <w:spacing w:val="-18"/>
          <w:w w:val="95"/>
        </w:rPr>
        <w:t xml:space="preserve"> </w:t>
      </w:r>
      <w:r>
        <w:rPr>
          <w:w w:val="95"/>
        </w:rPr>
        <w:t>which</w:t>
      </w:r>
      <w:r>
        <w:rPr>
          <w:spacing w:val="-17"/>
          <w:w w:val="95"/>
        </w:rPr>
        <w:t xml:space="preserve"> </w:t>
      </w:r>
      <w:r>
        <w:rPr>
          <w:w w:val="95"/>
        </w:rPr>
        <w:t xml:space="preserve">the </w:t>
      </w:r>
      <w:r>
        <w:t>central</w:t>
      </w:r>
      <w:r>
        <w:rPr>
          <w:spacing w:val="-13"/>
        </w:rPr>
        <w:t xml:space="preserve"> </w:t>
      </w:r>
      <w:r>
        <w:t>management</w:t>
      </w:r>
      <w:r>
        <w:rPr>
          <w:spacing w:val="-37"/>
        </w:rPr>
        <w:t xml:space="preserve"> </w:t>
      </w:r>
      <w:r>
        <w:rPr>
          <w:spacing w:val="4"/>
        </w:rPr>
        <w:t>is</w:t>
      </w:r>
      <w:r>
        <w:rPr>
          <w:spacing w:val="-35"/>
        </w:rPr>
        <w:t xml:space="preserve"> </w:t>
      </w:r>
      <w:r>
        <w:t>situated</w:t>
      </w:r>
      <w:r>
        <w:rPr>
          <w:spacing w:val="-35"/>
        </w:rPr>
        <w:t xml:space="preserve"> </w:t>
      </w:r>
      <w:r>
        <w:rPr>
          <w:spacing w:val="5"/>
        </w:rPr>
        <w:t>will</w:t>
      </w:r>
      <w:r>
        <w:rPr>
          <w:spacing w:val="-29"/>
        </w:rPr>
        <w:t xml:space="preserve"> </w:t>
      </w:r>
      <w:r>
        <w:rPr>
          <w:spacing w:val="3"/>
        </w:rPr>
        <w:t>apply:</w:t>
      </w:r>
    </w:p>
    <w:p w14:paraId="5285753C" w14:textId="77777777" w:rsidR="00FE063D" w:rsidRDefault="00FE063D">
      <w:pPr>
        <w:pStyle w:val="BodyText"/>
        <w:spacing w:before="5"/>
        <w:rPr>
          <w:sz w:val="26"/>
        </w:rPr>
      </w:pPr>
    </w:p>
    <w:p w14:paraId="64EF5BB5" w14:textId="77777777" w:rsidR="00FE063D" w:rsidRDefault="00DF7C8A">
      <w:pPr>
        <w:pStyle w:val="ListParagraph"/>
        <w:numPr>
          <w:ilvl w:val="0"/>
          <w:numId w:val="16"/>
        </w:numPr>
        <w:tabs>
          <w:tab w:val="left" w:pos="1867"/>
          <w:tab w:val="left" w:pos="1868"/>
        </w:tabs>
        <w:ind w:hanging="482"/>
        <w:rPr>
          <w:sz w:val="24"/>
        </w:rPr>
      </w:pPr>
      <w:r>
        <w:rPr>
          <w:sz w:val="24"/>
        </w:rPr>
        <w:t>where</w:t>
      </w:r>
      <w:r>
        <w:rPr>
          <w:spacing w:val="-39"/>
          <w:sz w:val="24"/>
        </w:rPr>
        <w:t xml:space="preserve"> </w:t>
      </w:r>
      <w:r>
        <w:rPr>
          <w:sz w:val="24"/>
        </w:rPr>
        <w:t>the</w:t>
      </w:r>
      <w:r>
        <w:rPr>
          <w:spacing w:val="-26"/>
          <w:sz w:val="24"/>
        </w:rPr>
        <w:t xml:space="preserve"> </w:t>
      </w:r>
      <w:r>
        <w:rPr>
          <w:sz w:val="24"/>
        </w:rPr>
        <w:t>central</w:t>
      </w:r>
      <w:r>
        <w:rPr>
          <w:spacing w:val="-37"/>
          <w:sz w:val="24"/>
        </w:rPr>
        <w:t xml:space="preserve"> </w:t>
      </w:r>
      <w:r>
        <w:rPr>
          <w:sz w:val="24"/>
        </w:rPr>
        <w:t>management</w:t>
      </w:r>
      <w:r>
        <w:rPr>
          <w:spacing w:val="-44"/>
          <w:sz w:val="24"/>
        </w:rPr>
        <w:t xml:space="preserve"> </w:t>
      </w:r>
      <w:r>
        <w:rPr>
          <w:sz w:val="24"/>
        </w:rPr>
        <w:t>and</w:t>
      </w:r>
      <w:r>
        <w:rPr>
          <w:spacing w:val="-20"/>
          <w:sz w:val="24"/>
        </w:rPr>
        <w:t xml:space="preserve"> </w:t>
      </w:r>
      <w:r>
        <w:rPr>
          <w:sz w:val="24"/>
        </w:rPr>
        <w:t>the</w:t>
      </w:r>
      <w:r>
        <w:rPr>
          <w:spacing w:val="-27"/>
          <w:sz w:val="24"/>
        </w:rPr>
        <w:t xml:space="preserve"> </w:t>
      </w:r>
      <w:r>
        <w:rPr>
          <w:sz w:val="24"/>
        </w:rPr>
        <w:t>special</w:t>
      </w:r>
      <w:r>
        <w:rPr>
          <w:spacing w:val="-37"/>
          <w:sz w:val="24"/>
        </w:rPr>
        <w:t xml:space="preserve"> </w:t>
      </w:r>
      <w:r>
        <w:rPr>
          <w:spacing w:val="2"/>
          <w:sz w:val="24"/>
        </w:rPr>
        <w:t>negotiating</w:t>
      </w:r>
      <w:r>
        <w:rPr>
          <w:spacing w:val="-45"/>
          <w:sz w:val="24"/>
        </w:rPr>
        <w:t xml:space="preserve"> </w:t>
      </w:r>
      <w:r>
        <w:rPr>
          <w:sz w:val="24"/>
        </w:rPr>
        <w:t>body</w:t>
      </w:r>
      <w:r>
        <w:rPr>
          <w:spacing w:val="-41"/>
          <w:sz w:val="24"/>
        </w:rPr>
        <w:t xml:space="preserve"> </w:t>
      </w:r>
      <w:r>
        <w:rPr>
          <w:sz w:val="24"/>
        </w:rPr>
        <w:t>so</w:t>
      </w:r>
      <w:r>
        <w:rPr>
          <w:spacing w:val="-32"/>
          <w:sz w:val="24"/>
        </w:rPr>
        <w:t xml:space="preserve"> </w:t>
      </w:r>
      <w:r>
        <w:rPr>
          <w:spacing w:val="2"/>
          <w:sz w:val="24"/>
        </w:rPr>
        <w:t>decide,</w:t>
      </w:r>
      <w:r>
        <w:rPr>
          <w:spacing w:val="-41"/>
          <w:sz w:val="24"/>
        </w:rPr>
        <w:t xml:space="preserve"> </w:t>
      </w:r>
      <w:r>
        <w:rPr>
          <w:sz w:val="24"/>
        </w:rPr>
        <w:t>or;</w:t>
      </w:r>
    </w:p>
    <w:p w14:paraId="4D9E1195" w14:textId="77777777" w:rsidR="00FE063D" w:rsidRDefault="00DF7C8A">
      <w:pPr>
        <w:pStyle w:val="ListParagraph"/>
        <w:numPr>
          <w:ilvl w:val="0"/>
          <w:numId w:val="16"/>
        </w:numPr>
        <w:tabs>
          <w:tab w:val="left" w:pos="1867"/>
          <w:tab w:val="left" w:pos="1868"/>
        </w:tabs>
        <w:spacing w:before="250" w:line="300" w:lineRule="auto"/>
        <w:ind w:right="1367"/>
        <w:rPr>
          <w:sz w:val="24"/>
        </w:rPr>
      </w:pPr>
      <w:r>
        <w:rPr>
          <w:w w:val="95"/>
          <w:sz w:val="24"/>
        </w:rPr>
        <w:t>where</w:t>
      </w:r>
      <w:r>
        <w:rPr>
          <w:spacing w:val="-31"/>
          <w:w w:val="95"/>
          <w:sz w:val="24"/>
        </w:rPr>
        <w:t xml:space="preserve"> </w:t>
      </w:r>
      <w:r>
        <w:rPr>
          <w:w w:val="95"/>
          <w:sz w:val="24"/>
        </w:rPr>
        <w:t>the</w:t>
      </w:r>
      <w:r>
        <w:rPr>
          <w:spacing w:val="-17"/>
          <w:w w:val="95"/>
          <w:sz w:val="24"/>
        </w:rPr>
        <w:t xml:space="preserve"> </w:t>
      </w:r>
      <w:r>
        <w:rPr>
          <w:w w:val="95"/>
          <w:sz w:val="24"/>
        </w:rPr>
        <w:t>central</w:t>
      </w:r>
      <w:r>
        <w:rPr>
          <w:spacing w:val="-30"/>
          <w:w w:val="95"/>
          <w:sz w:val="24"/>
        </w:rPr>
        <w:t xml:space="preserve"> </w:t>
      </w:r>
      <w:r>
        <w:rPr>
          <w:w w:val="95"/>
          <w:sz w:val="24"/>
        </w:rPr>
        <w:t>management</w:t>
      </w:r>
      <w:r>
        <w:rPr>
          <w:spacing w:val="-37"/>
          <w:w w:val="95"/>
          <w:sz w:val="24"/>
        </w:rPr>
        <w:t xml:space="preserve"> </w:t>
      </w:r>
      <w:r>
        <w:rPr>
          <w:spacing w:val="2"/>
          <w:w w:val="95"/>
          <w:sz w:val="24"/>
        </w:rPr>
        <w:t>refuses</w:t>
      </w:r>
      <w:r>
        <w:rPr>
          <w:spacing w:val="-36"/>
          <w:w w:val="95"/>
          <w:sz w:val="24"/>
        </w:rPr>
        <w:t xml:space="preserve"> </w:t>
      </w:r>
      <w:r>
        <w:rPr>
          <w:w w:val="95"/>
          <w:sz w:val="24"/>
        </w:rPr>
        <w:t>to</w:t>
      </w:r>
      <w:r>
        <w:rPr>
          <w:spacing w:val="-23"/>
          <w:w w:val="95"/>
          <w:sz w:val="24"/>
        </w:rPr>
        <w:t xml:space="preserve"> </w:t>
      </w:r>
      <w:r>
        <w:rPr>
          <w:w w:val="95"/>
          <w:sz w:val="24"/>
        </w:rPr>
        <w:t>commence</w:t>
      </w:r>
      <w:r>
        <w:rPr>
          <w:spacing w:val="-17"/>
          <w:w w:val="95"/>
          <w:sz w:val="24"/>
        </w:rPr>
        <w:t xml:space="preserve"> </w:t>
      </w:r>
      <w:r>
        <w:rPr>
          <w:spacing w:val="2"/>
          <w:w w:val="95"/>
          <w:sz w:val="24"/>
        </w:rPr>
        <w:t>negotiations</w:t>
      </w:r>
      <w:r>
        <w:rPr>
          <w:spacing w:val="-36"/>
          <w:w w:val="95"/>
          <w:sz w:val="24"/>
        </w:rPr>
        <w:t xml:space="preserve"> </w:t>
      </w:r>
      <w:r>
        <w:rPr>
          <w:spacing w:val="3"/>
          <w:w w:val="95"/>
          <w:sz w:val="24"/>
        </w:rPr>
        <w:t>within</w:t>
      </w:r>
      <w:r>
        <w:rPr>
          <w:spacing w:val="-36"/>
          <w:w w:val="95"/>
          <w:sz w:val="24"/>
        </w:rPr>
        <w:t xml:space="preserve"> </w:t>
      </w:r>
      <w:r>
        <w:rPr>
          <w:spacing w:val="3"/>
          <w:w w:val="95"/>
          <w:sz w:val="24"/>
        </w:rPr>
        <w:t xml:space="preserve">six </w:t>
      </w:r>
      <w:r>
        <w:rPr>
          <w:sz w:val="24"/>
        </w:rPr>
        <w:t>months</w:t>
      </w:r>
      <w:r>
        <w:rPr>
          <w:spacing w:val="-38"/>
          <w:sz w:val="24"/>
        </w:rPr>
        <w:t xml:space="preserve"> </w:t>
      </w:r>
      <w:r>
        <w:rPr>
          <w:sz w:val="24"/>
        </w:rPr>
        <w:t>of</w:t>
      </w:r>
      <w:r>
        <w:rPr>
          <w:spacing w:val="-34"/>
          <w:sz w:val="24"/>
        </w:rPr>
        <w:t xml:space="preserve"> </w:t>
      </w:r>
      <w:r>
        <w:rPr>
          <w:sz w:val="24"/>
        </w:rPr>
        <w:t>the</w:t>
      </w:r>
      <w:r>
        <w:rPr>
          <w:spacing w:val="-43"/>
          <w:sz w:val="24"/>
        </w:rPr>
        <w:t xml:space="preserve"> </w:t>
      </w:r>
      <w:r>
        <w:rPr>
          <w:spacing w:val="3"/>
          <w:sz w:val="24"/>
        </w:rPr>
        <w:t>initial</w:t>
      </w:r>
      <w:r>
        <w:rPr>
          <w:spacing w:val="-43"/>
          <w:sz w:val="24"/>
        </w:rPr>
        <w:t xml:space="preserve"> </w:t>
      </w:r>
      <w:r>
        <w:rPr>
          <w:spacing w:val="2"/>
          <w:sz w:val="24"/>
        </w:rPr>
        <w:t>request</w:t>
      </w:r>
      <w:r>
        <w:rPr>
          <w:spacing w:val="-47"/>
          <w:sz w:val="24"/>
        </w:rPr>
        <w:t xml:space="preserve"> </w:t>
      </w:r>
      <w:r>
        <w:rPr>
          <w:sz w:val="24"/>
        </w:rPr>
        <w:t>to</w:t>
      </w:r>
      <w:r>
        <w:rPr>
          <w:spacing w:val="-38"/>
          <w:sz w:val="24"/>
        </w:rPr>
        <w:t xml:space="preserve"> </w:t>
      </w:r>
      <w:r>
        <w:rPr>
          <w:sz w:val="24"/>
        </w:rPr>
        <w:t>convene</w:t>
      </w:r>
      <w:r>
        <w:rPr>
          <w:spacing w:val="-43"/>
          <w:sz w:val="24"/>
        </w:rPr>
        <w:t xml:space="preserve"> </w:t>
      </w:r>
      <w:r>
        <w:rPr>
          <w:sz w:val="24"/>
        </w:rPr>
        <w:t>the</w:t>
      </w:r>
      <w:r>
        <w:rPr>
          <w:spacing w:val="-43"/>
          <w:sz w:val="24"/>
        </w:rPr>
        <w:t xml:space="preserve"> </w:t>
      </w:r>
      <w:r>
        <w:rPr>
          <w:sz w:val="24"/>
        </w:rPr>
        <w:t>special</w:t>
      </w:r>
      <w:r>
        <w:rPr>
          <w:spacing w:val="-42"/>
          <w:sz w:val="24"/>
        </w:rPr>
        <w:t xml:space="preserve"> </w:t>
      </w:r>
      <w:r>
        <w:rPr>
          <w:spacing w:val="2"/>
          <w:sz w:val="24"/>
        </w:rPr>
        <w:t>negotiating</w:t>
      </w:r>
      <w:r>
        <w:rPr>
          <w:spacing w:val="-49"/>
          <w:sz w:val="24"/>
        </w:rPr>
        <w:t xml:space="preserve"> </w:t>
      </w:r>
      <w:r>
        <w:rPr>
          <w:sz w:val="24"/>
        </w:rPr>
        <w:t>body,</w:t>
      </w:r>
      <w:r>
        <w:rPr>
          <w:spacing w:val="-45"/>
          <w:sz w:val="24"/>
        </w:rPr>
        <w:t xml:space="preserve"> </w:t>
      </w:r>
      <w:r>
        <w:rPr>
          <w:sz w:val="24"/>
        </w:rPr>
        <w:t>or;</w:t>
      </w:r>
    </w:p>
    <w:p w14:paraId="4415715F" w14:textId="77777777" w:rsidR="00FE063D" w:rsidRDefault="00DF7C8A">
      <w:pPr>
        <w:pStyle w:val="ListParagraph"/>
        <w:numPr>
          <w:ilvl w:val="0"/>
          <w:numId w:val="16"/>
        </w:numPr>
        <w:tabs>
          <w:tab w:val="left" w:pos="1867"/>
          <w:tab w:val="left" w:pos="1868"/>
        </w:tabs>
        <w:spacing w:before="185" w:line="309" w:lineRule="auto"/>
        <w:ind w:right="1010"/>
        <w:rPr>
          <w:sz w:val="24"/>
        </w:rPr>
      </w:pPr>
      <w:r>
        <w:rPr>
          <w:noProof/>
        </w:rPr>
        <w:drawing>
          <wp:anchor distT="0" distB="0" distL="0" distR="0" simplePos="0" relativeHeight="485092864" behindDoc="1" locked="0" layoutInCell="1" allowOverlap="1" wp14:anchorId="3846E697" wp14:editId="13090FAA">
            <wp:simplePos x="0" y="0"/>
            <wp:positionH relativeFrom="page">
              <wp:posOffset>818737</wp:posOffset>
            </wp:positionH>
            <wp:positionV relativeFrom="paragraph">
              <wp:posOffset>821492</wp:posOffset>
            </wp:positionV>
            <wp:extent cx="2037323" cy="1047749"/>
            <wp:effectExtent l="0" t="0" r="0" b="0"/>
            <wp:wrapNone/>
            <wp:docPr id="2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sz w:val="24"/>
        </w:rPr>
        <w:t xml:space="preserve">where, </w:t>
      </w:r>
      <w:r>
        <w:rPr>
          <w:sz w:val="24"/>
        </w:rPr>
        <w:t xml:space="preserve">after three years from the date of </w:t>
      </w:r>
      <w:r>
        <w:rPr>
          <w:spacing w:val="2"/>
          <w:sz w:val="24"/>
        </w:rPr>
        <w:t xml:space="preserve">this </w:t>
      </w:r>
      <w:r>
        <w:rPr>
          <w:sz w:val="24"/>
        </w:rPr>
        <w:t xml:space="preserve">request, </w:t>
      </w:r>
      <w:r>
        <w:rPr>
          <w:spacing w:val="2"/>
          <w:sz w:val="24"/>
        </w:rPr>
        <w:t xml:space="preserve">they </w:t>
      </w:r>
      <w:r>
        <w:rPr>
          <w:spacing w:val="-3"/>
          <w:sz w:val="24"/>
        </w:rPr>
        <w:t xml:space="preserve">are </w:t>
      </w:r>
      <w:r>
        <w:rPr>
          <w:sz w:val="24"/>
        </w:rPr>
        <w:t xml:space="preserve">unable to </w:t>
      </w:r>
      <w:r>
        <w:rPr>
          <w:w w:val="95"/>
          <w:sz w:val="24"/>
        </w:rPr>
        <w:t>conclude</w:t>
      </w:r>
      <w:r>
        <w:rPr>
          <w:spacing w:val="-34"/>
          <w:w w:val="95"/>
          <w:sz w:val="24"/>
        </w:rPr>
        <w:t xml:space="preserve"> </w:t>
      </w:r>
      <w:r>
        <w:rPr>
          <w:w w:val="95"/>
          <w:sz w:val="24"/>
        </w:rPr>
        <w:t>an</w:t>
      </w:r>
      <w:r>
        <w:rPr>
          <w:spacing w:val="-15"/>
          <w:w w:val="95"/>
          <w:sz w:val="24"/>
        </w:rPr>
        <w:t xml:space="preserve"> </w:t>
      </w:r>
      <w:r>
        <w:rPr>
          <w:w w:val="95"/>
          <w:sz w:val="24"/>
        </w:rPr>
        <w:t>agreement</w:t>
      </w:r>
      <w:r>
        <w:rPr>
          <w:spacing w:val="-40"/>
          <w:w w:val="95"/>
          <w:sz w:val="24"/>
        </w:rPr>
        <w:t xml:space="preserve"> </w:t>
      </w:r>
      <w:r>
        <w:rPr>
          <w:w w:val="95"/>
          <w:sz w:val="24"/>
        </w:rPr>
        <w:t>to</w:t>
      </w:r>
      <w:r>
        <w:rPr>
          <w:spacing w:val="-27"/>
          <w:w w:val="95"/>
          <w:sz w:val="24"/>
        </w:rPr>
        <w:t xml:space="preserve"> </w:t>
      </w:r>
      <w:r>
        <w:rPr>
          <w:spacing w:val="2"/>
          <w:w w:val="95"/>
          <w:sz w:val="24"/>
        </w:rPr>
        <w:t>establish</w:t>
      </w:r>
      <w:r>
        <w:rPr>
          <w:spacing w:val="-39"/>
          <w:w w:val="95"/>
          <w:sz w:val="24"/>
        </w:rPr>
        <w:t xml:space="preserve"> </w:t>
      </w:r>
      <w:r>
        <w:rPr>
          <w:w w:val="95"/>
          <w:sz w:val="24"/>
        </w:rPr>
        <w:t>a</w:t>
      </w:r>
      <w:r>
        <w:rPr>
          <w:spacing w:val="-30"/>
          <w:w w:val="95"/>
          <w:sz w:val="24"/>
        </w:rPr>
        <w:t xml:space="preserve"> </w:t>
      </w:r>
      <w:r>
        <w:rPr>
          <w:w w:val="95"/>
          <w:sz w:val="24"/>
        </w:rPr>
        <w:t>European</w:t>
      </w:r>
      <w:r>
        <w:rPr>
          <w:spacing w:val="-39"/>
          <w:w w:val="95"/>
          <w:sz w:val="24"/>
        </w:rPr>
        <w:t xml:space="preserve"> </w:t>
      </w:r>
      <w:r>
        <w:rPr>
          <w:spacing w:val="-5"/>
          <w:w w:val="95"/>
          <w:sz w:val="24"/>
        </w:rPr>
        <w:t>Works</w:t>
      </w:r>
      <w:r>
        <w:rPr>
          <w:spacing w:val="-15"/>
          <w:w w:val="95"/>
          <w:sz w:val="24"/>
        </w:rPr>
        <w:t xml:space="preserve"> </w:t>
      </w:r>
      <w:r>
        <w:rPr>
          <w:w w:val="95"/>
          <w:sz w:val="24"/>
        </w:rPr>
        <w:t>Council</w:t>
      </w:r>
      <w:r>
        <w:rPr>
          <w:spacing w:val="-21"/>
          <w:w w:val="95"/>
          <w:sz w:val="24"/>
        </w:rPr>
        <w:t xml:space="preserve"> </w:t>
      </w:r>
      <w:r>
        <w:rPr>
          <w:w w:val="95"/>
          <w:sz w:val="24"/>
        </w:rPr>
        <w:t>or</w:t>
      </w:r>
      <w:r>
        <w:rPr>
          <w:spacing w:val="-31"/>
          <w:w w:val="95"/>
          <w:sz w:val="24"/>
        </w:rPr>
        <w:t xml:space="preserve"> </w:t>
      </w:r>
      <w:r>
        <w:rPr>
          <w:w w:val="95"/>
          <w:sz w:val="24"/>
        </w:rPr>
        <w:t>an</w:t>
      </w:r>
      <w:r>
        <w:rPr>
          <w:spacing w:val="-27"/>
          <w:w w:val="95"/>
          <w:sz w:val="24"/>
        </w:rPr>
        <w:t xml:space="preserve"> </w:t>
      </w:r>
      <w:r>
        <w:rPr>
          <w:w w:val="95"/>
          <w:sz w:val="24"/>
        </w:rPr>
        <w:t>information and</w:t>
      </w:r>
      <w:r>
        <w:rPr>
          <w:spacing w:val="-21"/>
          <w:w w:val="95"/>
          <w:sz w:val="24"/>
        </w:rPr>
        <w:t xml:space="preserve"> </w:t>
      </w:r>
      <w:r>
        <w:rPr>
          <w:w w:val="95"/>
          <w:sz w:val="24"/>
        </w:rPr>
        <w:t>consultation</w:t>
      </w:r>
      <w:r>
        <w:rPr>
          <w:spacing w:val="-35"/>
          <w:w w:val="95"/>
          <w:sz w:val="24"/>
        </w:rPr>
        <w:t xml:space="preserve"> </w:t>
      </w:r>
      <w:r>
        <w:rPr>
          <w:w w:val="95"/>
          <w:sz w:val="24"/>
        </w:rPr>
        <w:t>procedure,</w:t>
      </w:r>
      <w:r>
        <w:rPr>
          <w:spacing w:val="-32"/>
          <w:w w:val="95"/>
          <w:sz w:val="24"/>
        </w:rPr>
        <w:t xml:space="preserve"> </w:t>
      </w:r>
      <w:r>
        <w:rPr>
          <w:w w:val="95"/>
          <w:sz w:val="24"/>
        </w:rPr>
        <w:t>and</w:t>
      </w:r>
      <w:r>
        <w:rPr>
          <w:spacing w:val="-20"/>
          <w:w w:val="95"/>
          <w:sz w:val="24"/>
        </w:rPr>
        <w:t xml:space="preserve"> </w:t>
      </w:r>
      <w:r>
        <w:rPr>
          <w:w w:val="95"/>
          <w:sz w:val="24"/>
        </w:rPr>
        <w:t>the</w:t>
      </w:r>
      <w:r>
        <w:rPr>
          <w:spacing w:val="-14"/>
          <w:w w:val="95"/>
          <w:sz w:val="24"/>
        </w:rPr>
        <w:t xml:space="preserve"> </w:t>
      </w:r>
      <w:r>
        <w:rPr>
          <w:w w:val="95"/>
          <w:sz w:val="24"/>
        </w:rPr>
        <w:t>special</w:t>
      </w:r>
      <w:r>
        <w:rPr>
          <w:spacing w:val="-28"/>
          <w:w w:val="95"/>
          <w:sz w:val="24"/>
        </w:rPr>
        <w:t xml:space="preserve"> </w:t>
      </w:r>
      <w:r>
        <w:rPr>
          <w:spacing w:val="2"/>
          <w:w w:val="95"/>
          <w:sz w:val="24"/>
        </w:rPr>
        <w:t>negotiating</w:t>
      </w:r>
      <w:r>
        <w:rPr>
          <w:spacing w:val="-36"/>
          <w:w w:val="95"/>
          <w:sz w:val="24"/>
        </w:rPr>
        <w:t xml:space="preserve"> </w:t>
      </w:r>
      <w:r>
        <w:rPr>
          <w:w w:val="95"/>
          <w:sz w:val="24"/>
        </w:rPr>
        <w:t>body</w:t>
      </w:r>
      <w:r>
        <w:rPr>
          <w:spacing w:val="-19"/>
          <w:w w:val="95"/>
          <w:sz w:val="24"/>
        </w:rPr>
        <w:t xml:space="preserve"> </w:t>
      </w:r>
      <w:r>
        <w:rPr>
          <w:w w:val="95"/>
          <w:sz w:val="24"/>
        </w:rPr>
        <w:t>has</w:t>
      </w:r>
      <w:r>
        <w:rPr>
          <w:spacing w:val="-20"/>
          <w:w w:val="95"/>
          <w:sz w:val="24"/>
        </w:rPr>
        <w:t xml:space="preserve"> </w:t>
      </w:r>
      <w:r>
        <w:rPr>
          <w:w w:val="95"/>
          <w:sz w:val="24"/>
        </w:rPr>
        <w:t>not</w:t>
      </w:r>
      <w:r>
        <w:rPr>
          <w:spacing w:val="-22"/>
          <w:w w:val="95"/>
          <w:sz w:val="24"/>
        </w:rPr>
        <w:t xml:space="preserve"> </w:t>
      </w:r>
      <w:r>
        <w:rPr>
          <w:w w:val="95"/>
          <w:sz w:val="24"/>
        </w:rPr>
        <w:t>taken</w:t>
      </w:r>
      <w:r>
        <w:rPr>
          <w:spacing w:val="-34"/>
          <w:w w:val="95"/>
          <w:sz w:val="24"/>
        </w:rPr>
        <w:t xml:space="preserve"> </w:t>
      </w:r>
      <w:r>
        <w:rPr>
          <w:w w:val="95"/>
          <w:sz w:val="24"/>
        </w:rPr>
        <w:t xml:space="preserve">the </w:t>
      </w:r>
      <w:r>
        <w:rPr>
          <w:spacing w:val="2"/>
          <w:sz w:val="24"/>
        </w:rPr>
        <w:t>decision</w:t>
      </w:r>
      <w:r>
        <w:rPr>
          <w:spacing w:val="-39"/>
          <w:sz w:val="24"/>
        </w:rPr>
        <w:t xml:space="preserve"> </w:t>
      </w:r>
      <w:r>
        <w:rPr>
          <w:sz w:val="24"/>
        </w:rPr>
        <w:t>not</w:t>
      </w:r>
      <w:r>
        <w:rPr>
          <w:spacing w:val="-27"/>
          <w:sz w:val="24"/>
        </w:rPr>
        <w:t xml:space="preserve"> </w:t>
      </w:r>
      <w:r>
        <w:rPr>
          <w:sz w:val="24"/>
        </w:rPr>
        <w:t>to</w:t>
      </w:r>
      <w:r>
        <w:rPr>
          <w:spacing w:val="-26"/>
          <w:sz w:val="24"/>
        </w:rPr>
        <w:t xml:space="preserve"> </w:t>
      </w:r>
      <w:r>
        <w:rPr>
          <w:spacing w:val="2"/>
          <w:sz w:val="24"/>
        </w:rPr>
        <w:t>open</w:t>
      </w:r>
      <w:r>
        <w:rPr>
          <w:spacing w:val="-25"/>
          <w:sz w:val="24"/>
        </w:rPr>
        <w:t xml:space="preserve"> </w:t>
      </w:r>
      <w:r>
        <w:rPr>
          <w:spacing w:val="2"/>
          <w:sz w:val="24"/>
        </w:rPr>
        <w:t>negotiations</w:t>
      </w:r>
      <w:r>
        <w:rPr>
          <w:spacing w:val="-38"/>
          <w:sz w:val="24"/>
        </w:rPr>
        <w:t xml:space="preserve"> </w:t>
      </w:r>
      <w:r>
        <w:rPr>
          <w:sz w:val="24"/>
        </w:rPr>
        <w:t>or</w:t>
      </w:r>
      <w:r>
        <w:rPr>
          <w:spacing w:val="-43"/>
          <w:sz w:val="24"/>
        </w:rPr>
        <w:t xml:space="preserve"> </w:t>
      </w:r>
      <w:r>
        <w:rPr>
          <w:sz w:val="24"/>
        </w:rPr>
        <w:t>to</w:t>
      </w:r>
      <w:r>
        <w:rPr>
          <w:spacing w:val="-25"/>
          <w:sz w:val="24"/>
        </w:rPr>
        <w:t xml:space="preserve"> </w:t>
      </w:r>
      <w:r>
        <w:rPr>
          <w:sz w:val="24"/>
        </w:rPr>
        <w:t>terminate</w:t>
      </w:r>
      <w:r>
        <w:rPr>
          <w:spacing w:val="-33"/>
          <w:sz w:val="24"/>
        </w:rPr>
        <w:t xml:space="preserve"> </w:t>
      </w:r>
      <w:r>
        <w:rPr>
          <w:sz w:val="24"/>
        </w:rPr>
        <w:t>the</w:t>
      </w:r>
      <w:r>
        <w:rPr>
          <w:spacing w:val="-7"/>
          <w:sz w:val="24"/>
        </w:rPr>
        <w:t xml:space="preserve"> </w:t>
      </w:r>
      <w:r>
        <w:rPr>
          <w:sz w:val="24"/>
        </w:rPr>
        <w:t>negotiations.</w:t>
      </w:r>
    </w:p>
    <w:p w14:paraId="05AB271A" w14:textId="77777777" w:rsidR="00FE063D" w:rsidRDefault="00FE063D">
      <w:pPr>
        <w:pStyle w:val="BodyText"/>
        <w:spacing w:before="11"/>
        <w:rPr>
          <w:sz w:val="25"/>
        </w:rPr>
      </w:pPr>
    </w:p>
    <w:p w14:paraId="1207BEE7" w14:textId="77777777" w:rsidR="00FE063D" w:rsidRDefault="00DF7C8A">
      <w:pPr>
        <w:pStyle w:val="BodyText"/>
        <w:spacing w:line="292" w:lineRule="auto"/>
        <w:ind w:left="1386" w:right="847"/>
      </w:pPr>
      <w:r>
        <w:rPr>
          <w:w w:val="95"/>
        </w:rPr>
        <w:t>These</w:t>
      </w:r>
      <w:r>
        <w:rPr>
          <w:spacing w:val="-33"/>
          <w:w w:val="95"/>
        </w:rPr>
        <w:t xml:space="preserve"> </w:t>
      </w:r>
      <w:r>
        <w:rPr>
          <w:w w:val="95"/>
        </w:rPr>
        <w:t>subsidiary</w:t>
      </w:r>
      <w:r>
        <w:rPr>
          <w:spacing w:val="-37"/>
          <w:w w:val="95"/>
        </w:rPr>
        <w:t xml:space="preserve"> </w:t>
      </w:r>
      <w:r>
        <w:rPr>
          <w:spacing w:val="2"/>
          <w:w w:val="95"/>
        </w:rPr>
        <w:t>requirements</w:t>
      </w:r>
      <w:r>
        <w:rPr>
          <w:spacing w:val="-39"/>
          <w:w w:val="95"/>
        </w:rPr>
        <w:t xml:space="preserve"> </w:t>
      </w:r>
      <w:r>
        <w:rPr>
          <w:w w:val="95"/>
        </w:rPr>
        <w:t>must</w:t>
      </w:r>
      <w:r>
        <w:rPr>
          <w:spacing w:val="-39"/>
          <w:w w:val="95"/>
        </w:rPr>
        <w:t xml:space="preserve"> </w:t>
      </w:r>
      <w:r>
        <w:rPr>
          <w:w w:val="95"/>
        </w:rPr>
        <w:t>satisfy</w:t>
      </w:r>
      <w:r>
        <w:rPr>
          <w:spacing w:val="-36"/>
          <w:w w:val="95"/>
        </w:rPr>
        <w:t xml:space="preserve"> </w:t>
      </w:r>
      <w:r>
        <w:rPr>
          <w:w w:val="95"/>
        </w:rPr>
        <w:t>the</w:t>
      </w:r>
      <w:r>
        <w:rPr>
          <w:spacing w:val="-21"/>
          <w:w w:val="95"/>
        </w:rPr>
        <w:t xml:space="preserve"> </w:t>
      </w:r>
      <w:r>
        <w:rPr>
          <w:w w:val="95"/>
        </w:rPr>
        <w:t>provisions</w:t>
      </w:r>
      <w:r>
        <w:rPr>
          <w:spacing w:val="-38"/>
          <w:w w:val="95"/>
        </w:rPr>
        <w:t xml:space="preserve"> </w:t>
      </w:r>
      <w:r>
        <w:rPr>
          <w:spacing w:val="3"/>
          <w:w w:val="95"/>
        </w:rPr>
        <w:t>set</w:t>
      </w:r>
      <w:r>
        <w:rPr>
          <w:spacing w:val="-39"/>
          <w:w w:val="95"/>
        </w:rPr>
        <w:t xml:space="preserve"> </w:t>
      </w:r>
      <w:r>
        <w:rPr>
          <w:w w:val="95"/>
        </w:rPr>
        <w:t>out</w:t>
      </w:r>
      <w:r>
        <w:rPr>
          <w:spacing w:val="-27"/>
          <w:w w:val="95"/>
        </w:rPr>
        <w:t xml:space="preserve"> </w:t>
      </w:r>
      <w:r>
        <w:rPr>
          <w:spacing w:val="4"/>
          <w:w w:val="95"/>
        </w:rPr>
        <w:t>in</w:t>
      </w:r>
      <w:r>
        <w:rPr>
          <w:spacing w:val="-39"/>
          <w:w w:val="95"/>
        </w:rPr>
        <w:t xml:space="preserve"> </w:t>
      </w:r>
      <w:r>
        <w:rPr>
          <w:w w:val="95"/>
        </w:rPr>
        <w:t>the</w:t>
      </w:r>
      <w:r>
        <w:rPr>
          <w:spacing w:val="-20"/>
          <w:w w:val="95"/>
        </w:rPr>
        <w:t xml:space="preserve"> </w:t>
      </w:r>
      <w:r>
        <w:rPr>
          <w:spacing w:val="3"/>
          <w:w w:val="95"/>
        </w:rPr>
        <w:t xml:space="preserve">Annex, </w:t>
      </w:r>
      <w:r>
        <w:rPr>
          <w:spacing w:val="2"/>
        </w:rPr>
        <w:t>whereby:</w:t>
      </w:r>
    </w:p>
    <w:p w14:paraId="4E336F12" w14:textId="77777777" w:rsidR="00FE063D" w:rsidRDefault="00FE063D">
      <w:pPr>
        <w:pStyle w:val="BodyText"/>
        <w:spacing w:before="4"/>
        <w:rPr>
          <w:sz w:val="26"/>
        </w:rPr>
      </w:pPr>
    </w:p>
    <w:p w14:paraId="2638E680" w14:textId="77777777" w:rsidR="00FE063D" w:rsidRDefault="00DF7C8A">
      <w:pPr>
        <w:pStyle w:val="ListParagraph"/>
        <w:numPr>
          <w:ilvl w:val="0"/>
          <w:numId w:val="16"/>
        </w:numPr>
        <w:tabs>
          <w:tab w:val="left" w:pos="1867"/>
          <w:tab w:val="left" w:pos="1868"/>
        </w:tabs>
        <w:spacing w:line="314" w:lineRule="auto"/>
        <w:ind w:right="899"/>
        <w:rPr>
          <w:sz w:val="24"/>
        </w:rPr>
      </w:pPr>
      <w:r>
        <w:rPr>
          <w:w w:val="95"/>
          <w:sz w:val="24"/>
        </w:rPr>
        <w:t>the</w:t>
      </w:r>
      <w:r>
        <w:rPr>
          <w:spacing w:val="-9"/>
          <w:w w:val="95"/>
          <w:sz w:val="24"/>
        </w:rPr>
        <w:t xml:space="preserve"> </w:t>
      </w:r>
      <w:r>
        <w:rPr>
          <w:w w:val="95"/>
          <w:sz w:val="24"/>
        </w:rPr>
        <w:t>competence</w:t>
      </w:r>
      <w:r>
        <w:rPr>
          <w:spacing w:val="-24"/>
          <w:w w:val="95"/>
          <w:sz w:val="24"/>
        </w:rPr>
        <w:t xml:space="preserve"> </w:t>
      </w:r>
      <w:r>
        <w:rPr>
          <w:w w:val="95"/>
          <w:sz w:val="24"/>
        </w:rPr>
        <w:t>of</w:t>
      </w:r>
      <w:r>
        <w:rPr>
          <w:spacing w:val="-26"/>
          <w:w w:val="95"/>
          <w:sz w:val="24"/>
        </w:rPr>
        <w:t xml:space="preserve"> </w:t>
      </w:r>
      <w:r>
        <w:rPr>
          <w:w w:val="95"/>
          <w:sz w:val="24"/>
        </w:rPr>
        <w:t>the</w:t>
      </w:r>
      <w:r>
        <w:rPr>
          <w:spacing w:val="-9"/>
          <w:w w:val="95"/>
          <w:sz w:val="24"/>
        </w:rPr>
        <w:t xml:space="preserve"> </w:t>
      </w:r>
      <w:r>
        <w:rPr>
          <w:w w:val="95"/>
          <w:sz w:val="24"/>
        </w:rPr>
        <w:t>European</w:t>
      </w:r>
      <w:r>
        <w:rPr>
          <w:spacing w:val="-15"/>
          <w:w w:val="95"/>
          <w:sz w:val="24"/>
        </w:rPr>
        <w:t xml:space="preserve"> </w:t>
      </w:r>
      <w:r>
        <w:rPr>
          <w:spacing w:val="-5"/>
          <w:w w:val="95"/>
          <w:sz w:val="24"/>
        </w:rPr>
        <w:t>Works</w:t>
      </w:r>
      <w:r>
        <w:rPr>
          <w:spacing w:val="1"/>
          <w:w w:val="95"/>
          <w:sz w:val="24"/>
        </w:rPr>
        <w:t xml:space="preserve"> </w:t>
      </w:r>
      <w:r>
        <w:rPr>
          <w:w w:val="95"/>
          <w:sz w:val="24"/>
        </w:rPr>
        <w:t>Council</w:t>
      </w:r>
      <w:r>
        <w:rPr>
          <w:spacing w:val="-23"/>
          <w:w w:val="95"/>
          <w:sz w:val="24"/>
        </w:rPr>
        <w:t xml:space="preserve"> </w:t>
      </w:r>
      <w:r>
        <w:rPr>
          <w:spacing w:val="5"/>
          <w:w w:val="95"/>
          <w:sz w:val="24"/>
        </w:rPr>
        <w:t>will</w:t>
      </w:r>
      <w:r>
        <w:rPr>
          <w:spacing w:val="-23"/>
          <w:w w:val="95"/>
          <w:sz w:val="24"/>
        </w:rPr>
        <w:t xml:space="preserve"> </w:t>
      </w:r>
      <w:r>
        <w:rPr>
          <w:w w:val="95"/>
          <w:sz w:val="24"/>
        </w:rPr>
        <w:t>be</w:t>
      </w:r>
      <w:r>
        <w:rPr>
          <w:spacing w:val="-25"/>
          <w:w w:val="95"/>
          <w:sz w:val="24"/>
        </w:rPr>
        <w:t xml:space="preserve"> </w:t>
      </w:r>
      <w:r>
        <w:rPr>
          <w:spacing w:val="4"/>
          <w:w w:val="95"/>
          <w:sz w:val="24"/>
        </w:rPr>
        <w:t>limited</w:t>
      </w:r>
      <w:r>
        <w:rPr>
          <w:spacing w:val="-31"/>
          <w:w w:val="95"/>
          <w:sz w:val="24"/>
        </w:rPr>
        <w:t xml:space="preserve"> </w:t>
      </w:r>
      <w:r>
        <w:rPr>
          <w:w w:val="95"/>
          <w:sz w:val="24"/>
        </w:rPr>
        <w:t>to</w:t>
      </w:r>
      <w:r>
        <w:rPr>
          <w:spacing w:val="-31"/>
          <w:w w:val="95"/>
          <w:sz w:val="24"/>
        </w:rPr>
        <w:t xml:space="preserve"> </w:t>
      </w:r>
      <w:r>
        <w:rPr>
          <w:w w:val="95"/>
          <w:sz w:val="24"/>
        </w:rPr>
        <w:t>information</w:t>
      </w:r>
      <w:r>
        <w:rPr>
          <w:spacing w:val="-31"/>
          <w:w w:val="95"/>
          <w:sz w:val="24"/>
        </w:rPr>
        <w:t xml:space="preserve"> </w:t>
      </w:r>
      <w:r>
        <w:rPr>
          <w:w w:val="95"/>
          <w:sz w:val="24"/>
        </w:rPr>
        <w:t xml:space="preserve">and </w:t>
      </w:r>
      <w:r>
        <w:rPr>
          <w:sz w:val="24"/>
        </w:rPr>
        <w:t>consultation</w:t>
      </w:r>
      <w:r>
        <w:rPr>
          <w:spacing w:val="-55"/>
          <w:sz w:val="24"/>
        </w:rPr>
        <w:t xml:space="preserve"> </w:t>
      </w:r>
      <w:r>
        <w:rPr>
          <w:sz w:val="24"/>
        </w:rPr>
        <w:t>on</w:t>
      </w:r>
      <w:r>
        <w:rPr>
          <w:spacing w:val="-49"/>
          <w:sz w:val="24"/>
        </w:rPr>
        <w:t xml:space="preserve"> </w:t>
      </w:r>
      <w:r>
        <w:rPr>
          <w:sz w:val="24"/>
        </w:rPr>
        <w:t>matters</w:t>
      </w:r>
      <w:r>
        <w:rPr>
          <w:spacing w:val="-54"/>
          <w:sz w:val="24"/>
        </w:rPr>
        <w:t xml:space="preserve"> </w:t>
      </w:r>
      <w:r>
        <w:rPr>
          <w:sz w:val="24"/>
        </w:rPr>
        <w:t>which</w:t>
      </w:r>
      <w:r>
        <w:rPr>
          <w:spacing w:val="-49"/>
          <w:sz w:val="24"/>
        </w:rPr>
        <w:t xml:space="preserve"> </w:t>
      </w:r>
      <w:r>
        <w:rPr>
          <w:sz w:val="24"/>
        </w:rPr>
        <w:t>concern</w:t>
      </w:r>
      <w:r>
        <w:rPr>
          <w:spacing w:val="-49"/>
          <w:sz w:val="24"/>
        </w:rPr>
        <w:t xml:space="preserve"> </w:t>
      </w:r>
      <w:r>
        <w:rPr>
          <w:sz w:val="24"/>
        </w:rPr>
        <w:t>the</w:t>
      </w:r>
      <w:r>
        <w:rPr>
          <w:spacing w:val="-46"/>
          <w:sz w:val="24"/>
        </w:rPr>
        <w:t xml:space="preserve"> </w:t>
      </w:r>
      <w:r>
        <w:rPr>
          <w:spacing w:val="2"/>
          <w:sz w:val="24"/>
        </w:rPr>
        <w:t>Community-scale</w:t>
      </w:r>
      <w:r>
        <w:rPr>
          <w:spacing w:val="-52"/>
          <w:sz w:val="24"/>
        </w:rPr>
        <w:t xml:space="preserve"> </w:t>
      </w:r>
      <w:r>
        <w:rPr>
          <w:sz w:val="24"/>
        </w:rPr>
        <w:t>undertaking</w:t>
      </w:r>
      <w:r>
        <w:rPr>
          <w:spacing w:val="-56"/>
          <w:sz w:val="24"/>
        </w:rPr>
        <w:t xml:space="preserve"> </w:t>
      </w:r>
      <w:r>
        <w:rPr>
          <w:sz w:val="24"/>
        </w:rPr>
        <w:t>as</w:t>
      </w:r>
      <w:r>
        <w:rPr>
          <w:spacing w:val="-52"/>
          <w:sz w:val="24"/>
        </w:rPr>
        <w:t xml:space="preserve"> </w:t>
      </w:r>
      <w:r>
        <w:rPr>
          <w:sz w:val="24"/>
        </w:rPr>
        <w:t xml:space="preserve">a </w:t>
      </w:r>
      <w:r>
        <w:rPr>
          <w:spacing w:val="2"/>
          <w:sz w:val="24"/>
        </w:rPr>
        <w:t>whole</w:t>
      </w:r>
      <w:r>
        <w:rPr>
          <w:spacing w:val="-50"/>
          <w:sz w:val="24"/>
        </w:rPr>
        <w:t xml:space="preserve"> </w:t>
      </w:r>
      <w:r>
        <w:rPr>
          <w:sz w:val="24"/>
        </w:rPr>
        <w:t>or</w:t>
      </w:r>
      <w:r>
        <w:rPr>
          <w:spacing w:val="-48"/>
          <w:sz w:val="24"/>
        </w:rPr>
        <w:t xml:space="preserve"> </w:t>
      </w:r>
      <w:r>
        <w:rPr>
          <w:sz w:val="24"/>
        </w:rPr>
        <w:t>at</w:t>
      </w:r>
      <w:r>
        <w:rPr>
          <w:spacing w:val="-40"/>
          <w:sz w:val="24"/>
        </w:rPr>
        <w:t xml:space="preserve"> </w:t>
      </w:r>
      <w:r>
        <w:rPr>
          <w:spacing w:val="2"/>
          <w:sz w:val="24"/>
        </w:rPr>
        <w:t>least</w:t>
      </w:r>
      <w:r>
        <w:rPr>
          <w:spacing w:val="-53"/>
          <w:sz w:val="24"/>
        </w:rPr>
        <w:t xml:space="preserve"> </w:t>
      </w:r>
      <w:r>
        <w:rPr>
          <w:sz w:val="24"/>
        </w:rPr>
        <w:t>two</w:t>
      </w:r>
      <w:r>
        <w:rPr>
          <w:spacing w:val="-46"/>
          <w:sz w:val="24"/>
        </w:rPr>
        <w:t xml:space="preserve"> </w:t>
      </w:r>
      <w:r>
        <w:rPr>
          <w:spacing w:val="2"/>
          <w:sz w:val="24"/>
        </w:rPr>
        <w:t>establishments</w:t>
      </w:r>
      <w:r>
        <w:rPr>
          <w:spacing w:val="-53"/>
          <w:sz w:val="24"/>
        </w:rPr>
        <w:t xml:space="preserve"> </w:t>
      </w:r>
      <w:r>
        <w:rPr>
          <w:sz w:val="24"/>
        </w:rPr>
        <w:t>or</w:t>
      </w:r>
      <w:r>
        <w:rPr>
          <w:spacing w:val="-55"/>
          <w:sz w:val="24"/>
        </w:rPr>
        <w:t xml:space="preserve"> </w:t>
      </w:r>
      <w:r>
        <w:rPr>
          <w:sz w:val="24"/>
        </w:rPr>
        <w:t>group</w:t>
      </w:r>
      <w:r>
        <w:rPr>
          <w:spacing w:val="-46"/>
          <w:sz w:val="24"/>
        </w:rPr>
        <w:t xml:space="preserve"> </w:t>
      </w:r>
      <w:r>
        <w:rPr>
          <w:sz w:val="24"/>
        </w:rPr>
        <w:t>undertakings</w:t>
      </w:r>
      <w:r>
        <w:rPr>
          <w:spacing w:val="-52"/>
          <w:sz w:val="24"/>
        </w:rPr>
        <w:t xml:space="preserve"> </w:t>
      </w:r>
      <w:r>
        <w:rPr>
          <w:sz w:val="24"/>
        </w:rPr>
        <w:t>situated</w:t>
      </w:r>
      <w:r>
        <w:rPr>
          <w:spacing w:val="-53"/>
          <w:sz w:val="24"/>
        </w:rPr>
        <w:t xml:space="preserve"> </w:t>
      </w:r>
      <w:r>
        <w:rPr>
          <w:spacing w:val="4"/>
          <w:sz w:val="24"/>
        </w:rPr>
        <w:t>in</w:t>
      </w:r>
      <w:r>
        <w:rPr>
          <w:spacing w:val="-53"/>
          <w:sz w:val="24"/>
        </w:rPr>
        <w:t xml:space="preserve"> </w:t>
      </w:r>
      <w:r>
        <w:rPr>
          <w:spacing w:val="3"/>
          <w:sz w:val="24"/>
        </w:rPr>
        <w:t xml:space="preserve">different </w:t>
      </w:r>
      <w:r>
        <w:rPr>
          <w:sz w:val="24"/>
        </w:rPr>
        <w:t>Member</w:t>
      </w:r>
      <w:r>
        <w:rPr>
          <w:spacing w:val="-24"/>
          <w:sz w:val="24"/>
        </w:rPr>
        <w:t xml:space="preserve"> </w:t>
      </w:r>
      <w:r>
        <w:rPr>
          <w:sz w:val="24"/>
        </w:rPr>
        <w:t>States;</w:t>
      </w:r>
    </w:p>
    <w:p w14:paraId="6FEF719F" w14:textId="77777777" w:rsidR="00FE063D" w:rsidRDefault="00DF7C8A">
      <w:pPr>
        <w:pStyle w:val="ListParagraph"/>
        <w:numPr>
          <w:ilvl w:val="0"/>
          <w:numId w:val="16"/>
        </w:numPr>
        <w:tabs>
          <w:tab w:val="left" w:pos="1867"/>
          <w:tab w:val="left" w:pos="1868"/>
        </w:tabs>
        <w:spacing w:before="148" w:line="309" w:lineRule="auto"/>
        <w:ind w:right="964"/>
        <w:rPr>
          <w:sz w:val="24"/>
        </w:rPr>
      </w:pPr>
      <w:r>
        <w:rPr>
          <w:sz w:val="24"/>
        </w:rPr>
        <w:t>the</w:t>
      </w:r>
      <w:r>
        <w:rPr>
          <w:spacing w:val="-48"/>
          <w:sz w:val="24"/>
        </w:rPr>
        <w:t xml:space="preserve"> </w:t>
      </w:r>
      <w:r>
        <w:rPr>
          <w:sz w:val="24"/>
        </w:rPr>
        <w:t>European</w:t>
      </w:r>
      <w:r>
        <w:rPr>
          <w:spacing w:val="-49"/>
          <w:sz w:val="24"/>
        </w:rPr>
        <w:t xml:space="preserve"> </w:t>
      </w:r>
      <w:r>
        <w:rPr>
          <w:spacing w:val="-5"/>
          <w:sz w:val="24"/>
        </w:rPr>
        <w:t>Works</w:t>
      </w:r>
      <w:r>
        <w:rPr>
          <w:spacing w:val="-50"/>
          <w:sz w:val="24"/>
        </w:rPr>
        <w:t xml:space="preserve"> </w:t>
      </w:r>
      <w:r>
        <w:rPr>
          <w:sz w:val="24"/>
        </w:rPr>
        <w:t>Council</w:t>
      </w:r>
      <w:r>
        <w:rPr>
          <w:spacing w:val="-46"/>
          <w:sz w:val="24"/>
        </w:rPr>
        <w:t xml:space="preserve"> </w:t>
      </w:r>
      <w:r>
        <w:rPr>
          <w:spacing w:val="4"/>
          <w:sz w:val="24"/>
        </w:rPr>
        <w:t>is</w:t>
      </w:r>
      <w:r>
        <w:rPr>
          <w:spacing w:val="-55"/>
          <w:sz w:val="24"/>
        </w:rPr>
        <w:t xml:space="preserve"> </w:t>
      </w:r>
      <w:r>
        <w:rPr>
          <w:sz w:val="24"/>
        </w:rPr>
        <w:t>to</w:t>
      </w:r>
      <w:r>
        <w:rPr>
          <w:spacing w:val="-44"/>
          <w:sz w:val="24"/>
        </w:rPr>
        <w:t xml:space="preserve"> </w:t>
      </w:r>
      <w:r>
        <w:rPr>
          <w:sz w:val="24"/>
        </w:rPr>
        <w:t>have</w:t>
      </w:r>
      <w:r>
        <w:rPr>
          <w:spacing w:val="-53"/>
          <w:sz w:val="24"/>
        </w:rPr>
        <w:t xml:space="preserve"> </w:t>
      </w:r>
      <w:r>
        <w:rPr>
          <w:sz w:val="24"/>
        </w:rPr>
        <w:t>a</w:t>
      </w:r>
      <w:r>
        <w:rPr>
          <w:spacing w:val="-46"/>
          <w:sz w:val="24"/>
        </w:rPr>
        <w:t xml:space="preserve"> </w:t>
      </w:r>
      <w:r>
        <w:rPr>
          <w:spacing w:val="2"/>
          <w:sz w:val="24"/>
        </w:rPr>
        <w:t>minimum</w:t>
      </w:r>
      <w:r>
        <w:rPr>
          <w:spacing w:val="-55"/>
          <w:sz w:val="24"/>
        </w:rPr>
        <w:t xml:space="preserve"> </w:t>
      </w:r>
      <w:r>
        <w:rPr>
          <w:sz w:val="24"/>
        </w:rPr>
        <w:t>of</w:t>
      </w:r>
      <w:r>
        <w:rPr>
          <w:spacing w:val="-54"/>
          <w:sz w:val="24"/>
        </w:rPr>
        <w:t xml:space="preserve"> </w:t>
      </w:r>
      <w:r>
        <w:rPr>
          <w:sz w:val="24"/>
        </w:rPr>
        <w:t>three</w:t>
      </w:r>
      <w:r>
        <w:rPr>
          <w:spacing w:val="-47"/>
          <w:sz w:val="24"/>
        </w:rPr>
        <w:t xml:space="preserve"> </w:t>
      </w:r>
      <w:r>
        <w:rPr>
          <w:sz w:val="24"/>
        </w:rPr>
        <w:t>and</w:t>
      </w:r>
      <w:r>
        <w:rPr>
          <w:spacing w:val="-50"/>
          <w:sz w:val="24"/>
        </w:rPr>
        <w:t xml:space="preserve"> </w:t>
      </w:r>
      <w:r>
        <w:rPr>
          <w:sz w:val="24"/>
        </w:rPr>
        <w:t>a</w:t>
      </w:r>
      <w:r>
        <w:rPr>
          <w:spacing w:val="-45"/>
          <w:sz w:val="24"/>
        </w:rPr>
        <w:t xml:space="preserve"> </w:t>
      </w:r>
      <w:r>
        <w:rPr>
          <w:sz w:val="24"/>
        </w:rPr>
        <w:t>maximum</w:t>
      </w:r>
      <w:r>
        <w:rPr>
          <w:spacing w:val="-56"/>
          <w:sz w:val="24"/>
        </w:rPr>
        <w:t xml:space="preserve"> </w:t>
      </w:r>
      <w:r>
        <w:rPr>
          <w:sz w:val="24"/>
        </w:rPr>
        <w:t>of</w:t>
      </w:r>
      <w:r>
        <w:rPr>
          <w:spacing w:val="-48"/>
          <w:sz w:val="24"/>
        </w:rPr>
        <w:t xml:space="preserve"> </w:t>
      </w:r>
      <w:r>
        <w:rPr>
          <w:spacing w:val="-5"/>
          <w:sz w:val="24"/>
        </w:rPr>
        <w:t xml:space="preserve">30 </w:t>
      </w:r>
      <w:r>
        <w:rPr>
          <w:sz w:val="24"/>
        </w:rPr>
        <w:t>members</w:t>
      </w:r>
      <w:r>
        <w:rPr>
          <w:spacing w:val="-48"/>
          <w:sz w:val="24"/>
        </w:rPr>
        <w:t xml:space="preserve"> </w:t>
      </w:r>
      <w:r>
        <w:rPr>
          <w:sz w:val="24"/>
        </w:rPr>
        <w:t>and,</w:t>
      </w:r>
      <w:r>
        <w:rPr>
          <w:spacing w:val="-37"/>
          <w:sz w:val="24"/>
        </w:rPr>
        <w:t xml:space="preserve"> </w:t>
      </w:r>
      <w:r>
        <w:rPr>
          <w:sz w:val="24"/>
        </w:rPr>
        <w:t>where</w:t>
      </w:r>
      <w:r>
        <w:rPr>
          <w:spacing w:val="-45"/>
          <w:sz w:val="24"/>
        </w:rPr>
        <w:t xml:space="preserve"> </w:t>
      </w:r>
      <w:r>
        <w:rPr>
          <w:spacing w:val="2"/>
          <w:sz w:val="24"/>
        </w:rPr>
        <w:t>its</w:t>
      </w:r>
      <w:r>
        <w:rPr>
          <w:spacing w:val="-39"/>
          <w:sz w:val="24"/>
        </w:rPr>
        <w:t xml:space="preserve"> </w:t>
      </w:r>
      <w:r>
        <w:rPr>
          <w:spacing w:val="2"/>
          <w:sz w:val="24"/>
        </w:rPr>
        <w:t>size</w:t>
      </w:r>
      <w:r>
        <w:rPr>
          <w:spacing w:val="-44"/>
          <w:sz w:val="24"/>
        </w:rPr>
        <w:t xml:space="preserve"> </w:t>
      </w:r>
      <w:r>
        <w:rPr>
          <w:sz w:val="24"/>
        </w:rPr>
        <w:t>so</w:t>
      </w:r>
      <w:r>
        <w:rPr>
          <w:spacing w:val="-39"/>
          <w:sz w:val="24"/>
        </w:rPr>
        <w:t xml:space="preserve"> </w:t>
      </w:r>
      <w:r>
        <w:rPr>
          <w:sz w:val="24"/>
        </w:rPr>
        <w:t>warrants,</w:t>
      </w:r>
      <w:r>
        <w:rPr>
          <w:spacing w:val="-37"/>
          <w:sz w:val="24"/>
        </w:rPr>
        <w:t xml:space="preserve"> </w:t>
      </w:r>
      <w:r>
        <w:rPr>
          <w:spacing w:val="4"/>
          <w:sz w:val="24"/>
        </w:rPr>
        <w:t>is</w:t>
      </w:r>
      <w:r>
        <w:rPr>
          <w:spacing w:val="-48"/>
          <w:sz w:val="24"/>
        </w:rPr>
        <w:t xml:space="preserve"> </w:t>
      </w:r>
      <w:r>
        <w:rPr>
          <w:sz w:val="24"/>
        </w:rPr>
        <w:t>to</w:t>
      </w:r>
      <w:r>
        <w:rPr>
          <w:spacing w:val="-39"/>
          <w:sz w:val="24"/>
        </w:rPr>
        <w:t xml:space="preserve"> </w:t>
      </w:r>
      <w:r>
        <w:rPr>
          <w:spacing w:val="3"/>
          <w:sz w:val="24"/>
        </w:rPr>
        <w:t>elect</w:t>
      </w:r>
      <w:r>
        <w:rPr>
          <w:spacing w:val="-40"/>
          <w:sz w:val="24"/>
        </w:rPr>
        <w:t xml:space="preserve"> </w:t>
      </w:r>
      <w:r>
        <w:rPr>
          <w:sz w:val="24"/>
        </w:rPr>
        <w:t>a</w:t>
      </w:r>
      <w:r>
        <w:rPr>
          <w:spacing w:val="-42"/>
          <w:sz w:val="24"/>
        </w:rPr>
        <w:t xml:space="preserve"> </w:t>
      </w:r>
      <w:r>
        <w:rPr>
          <w:spacing w:val="3"/>
          <w:sz w:val="24"/>
        </w:rPr>
        <w:t>select</w:t>
      </w:r>
      <w:r>
        <w:rPr>
          <w:spacing w:val="-48"/>
          <w:sz w:val="24"/>
        </w:rPr>
        <w:t xml:space="preserve"> </w:t>
      </w:r>
      <w:r>
        <w:rPr>
          <w:sz w:val="24"/>
        </w:rPr>
        <w:t>committee</w:t>
      </w:r>
      <w:r>
        <w:rPr>
          <w:spacing w:val="-45"/>
          <w:sz w:val="24"/>
        </w:rPr>
        <w:t xml:space="preserve"> </w:t>
      </w:r>
      <w:r>
        <w:rPr>
          <w:sz w:val="24"/>
        </w:rPr>
        <w:t>from among</w:t>
      </w:r>
      <w:r>
        <w:rPr>
          <w:spacing w:val="-26"/>
          <w:sz w:val="24"/>
        </w:rPr>
        <w:t xml:space="preserve"> </w:t>
      </w:r>
      <w:r>
        <w:rPr>
          <w:spacing w:val="2"/>
          <w:sz w:val="24"/>
        </w:rPr>
        <w:t>its</w:t>
      </w:r>
      <w:r>
        <w:rPr>
          <w:spacing w:val="-24"/>
          <w:sz w:val="24"/>
        </w:rPr>
        <w:t xml:space="preserve"> </w:t>
      </w:r>
      <w:r>
        <w:rPr>
          <w:sz w:val="24"/>
        </w:rPr>
        <w:t>members,</w:t>
      </w:r>
      <w:r>
        <w:rPr>
          <w:spacing w:val="-35"/>
          <w:sz w:val="24"/>
        </w:rPr>
        <w:t xml:space="preserve"> </w:t>
      </w:r>
      <w:r>
        <w:rPr>
          <w:sz w:val="24"/>
        </w:rPr>
        <w:t>comprising</w:t>
      </w:r>
      <w:r>
        <w:rPr>
          <w:spacing w:val="-40"/>
          <w:sz w:val="24"/>
        </w:rPr>
        <w:t xml:space="preserve"> </w:t>
      </w:r>
      <w:r>
        <w:rPr>
          <w:sz w:val="24"/>
        </w:rPr>
        <w:t>at</w:t>
      </w:r>
      <w:r>
        <w:rPr>
          <w:spacing w:val="-12"/>
          <w:sz w:val="24"/>
        </w:rPr>
        <w:t xml:space="preserve"> </w:t>
      </w:r>
      <w:r>
        <w:rPr>
          <w:sz w:val="24"/>
        </w:rPr>
        <w:t>most</w:t>
      </w:r>
      <w:r>
        <w:rPr>
          <w:spacing w:val="-25"/>
          <w:sz w:val="24"/>
        </w:rPr>
        <w:t xml:space="preserve"> </w:t>
      </w:r>
      <w:r>
        <w:rPr>
          <w:sz w:val="24"/>
        </w:rPr>
        <w:t>three</w:t>
      </w:r>
      <w:r>
        <w:rPr>
          <w:spacing w:val="-32"/>
          <w:sz w:val="24"/>
        </w:rPr>
        <w:t xml:space="preserve"> </w:t>
      </w:r>
      <w:r>
        <w:rPr>
          <w:sz w:val="24"/>
        </w:rPr>
        <w:t>members;</w:t>
      </w:r>
    </w:p>
    <w:p w14:paraId="4FE6D8A5" w14:textId="77777777" w:rsidR="00FE063D" w:rsidRDefault="00DF7C8A">
      <w:pPr>
        <w:pStyle w:val="ListParagraph"/>
        <w:numPr>
          <w:ilvl w:val="0"/>
          <w:numId w:val="16"/>
        </w:numPr>
        <w:tabs>
          <w:tab w:val="left" w:pos="1867"/>
          <w:tab w:val="left" w:pos="1868"/>
        </w:tabs>
        <w:spacing w:before="174" w:line="314" w:lineRule="auto"/>
        <w:ind w:right="1582"/>
        <w:rPr>
          <w:sz w:val="24"/>
        </w:rPr>
      </w:pPr>
      <w:r>
        <w:rPr>
          <w:w w:val="95"/>
          <w:sz w:val="24"/>
        </w:rPr>
        <w:t>four</w:t>
      </w:r>
      <w:r>
        <w:rPr>
          <w:spacing w:val="-30"/>
          <w:w w:val="95"/>
          <w:sz w:val="24"/>
        </w:rPr>
        <w:t xml:space="preserve"> </w:t>
      </w:r>
      <w:r>
        <w:rPr>
          <w:w w:val="95"/>
          <w:sz w:val="24"/>
        </w:rPr>
        <w:t>years</w:t>
      </w:r>
      <w:r>
        <w:rPr>
          <w:spacing w:val="-37"/>
          <w:w w:val="95"/>
          <w:sz w:val="24"/>
        </w:rPr>
        <w:t xml:space="preserve"> </w:t>
      </w:r>
      <w:r>
        <w:rPr>
          <w:w w:val="95"/>
          <w:sz w:val="24"/>
        </w:rPr>
        <w:t>after</w:t>
      </w:r>
      <w:r>
        <w:rPr>
          <w:spacing w:val="-30"/>
          <w:w w:val="95"/>
          <w:sz w:val="24"/>
        </w:rPr>
        <w:t xml:space="preserve"> </w:t>
      </w:r>
      <w:r>
        <w:rPr>
          <w:w w:val="95"/>
          <w:sz w:val="24"/>
        </w:rPr>
        <w:t>the</w:t>
      </w:r>
      <w:r>
        <w:rPr>
          <w:spacing w:val="-20"/>
          <w:w w:val="95"/>
          <w:sz w:val="24"/>
        </w:rPr>
        <w:t xml:space="preserve"> </w:t>
      </w:r>
      <w:r>
        <w:rPr>
          <w:w w:val="95"/>
          <w:sz w:val="24"/>
        </w:rPr>
        <w:t>European</w:t>
      </w:r>
      <w:r>
        <w:rPr>
          <w:spacing w:val="-38"/>
          <w:w w:val="95"/>
          <w:sz w:val="24"/>
        </w:rPr>
        <w:t xml:space="preserve"> </w:t>
      </w:r>
      <w:r>
        <w:rPr>
          <w:spacing w:val="-5"/>
          <w:w w:val="95"/>
          <w:sz w:val="24"/>
        </w:rPr>
        <w:t>Works</w:t>
      </w:r>
      <w:r>
        <w:rPr>
          <w:spacing w:val="-13"/>
          <w:w w:val="95"/>
          <w:sz w:val="24"/>
        </w:rPr>
        <w:t xml:space="preserve"> </w:t>
      </w:r>
      <w:r>
        <w:rPr>
          <w:w w:val="95"/>
          <w:sz w:val="24"/>
        </w:rPr>
        <w:t>Council</w:t>
      </w:r>
      <w:r>
        <w:rPr>
          <w:spacing w:val="-19"/>
          <w:w w:val="95"/>
          <w:sz w:val="24"/>
        </w:rPr>
        <w:t xml:space="preserve"> </w:t>
      </w:r>
      <w:r>
        <w:rPr>
          <w:spacing w:val="4"/>
          <w:w w:val="95"/>
          <w:sz w:val="24"/>
        </w:rPr>
        <w:t>is</w:t>
      </w:r>
      <w:r>
        <w:rPr>
          <w:spacing w:val="-38"/>
          <w:w w:val="95"/>
          <w:sz w:val="24"/>
        </w:rPr>
        <w:t xml:space="preserve"> </w:t>
      </w:r>
      <w:r>
        <w:rPr>
          <w:spacing w:val="2"/>
          <w:w w:val="95"/>
          <w:sz w:val="24"/>
        </w:rPr>
        <w:t>established,</w:t>
      </w:r>
      <w:r>
        <w:rPr>
          <w:spacing w:val="-35"/>
          <w:w w:val="95"/>
          <w:sz w:val="24"/>
        </w:rPr>
        <w:t xml:space="preserve"> </w:t>
      </w:r>
      <w:r>
        <w:rPr>
          <w:spacing w:val="4"/>
          <w:w w:val="95"/>
          <w:sz w:val="24"/>
        </w:rPr>
        <w:t>it</w:t>
      </w:r>
      <w:r>
        <w:rPr>
          <w:spacing w:val="-39"/>
          <w:w w:val="95"/>
          <w:sz w:val="24"/>
        </w:rPr>
        <w:t xml:space="preserve"> </w:t>
      </w:r>
      <w:r>
        <w:rPr>
          <w:spacing w:val="4"/>
          <w:w w:val="95"/>
          <w:sz w:val="24"/>
        </w:rPr>
        <w:t>is</w:t>
      </w:r>
      <w:r>
        <w:rPr>
          <w:spacing w:val="-37"/>
          <w:w w:val="95"/>
          <w:sz w:val="24"/>
        </w:rPr>
        <w:t xml:space="preserve"> </w:t>
      </w:r>
      <w:r>
        <w:rPr>
          <w:w w:val="95"/>
          <w:sz w:val="24"/>
        </w:rPr>
        <w:t>to</w:t>
      </w:r>
      <w:r>
        <w:rPr>
          <w:spacing w:val="-26"/>
          <w:w w:val="95"/>
          <w:sz w:val="24"/>
        </w:rPr>
        <w:t xml:space="preserve"> </w:t>
      </w:r>
      <w:r>
        <w:rPr>
          <w:w w:val="95"/>
          <w:sz w:val="24"/>
        </w:rPr>
        <w:t xml:space="preserve">consider </w:t>
      </w:r>
      <w:r>
        <w:rPr>
          <w:spacing w:val="3"/>
          <w:sz w:val="24"/>
        </w:rPr>
        <w:t>whether</w:t>
      </w:r>
      <w:r>
        <w:rPr>
          <w:spacing w:val="-53"/>
          <w:sz w:val="24"/>
        </w:rPr>
        <w:t xml:space="preserve"> </w:t>
      </w:r>
      <w:r>
        <w:rPr>
          <w:sz w:val="24"/>
        </w:rPr>
        <w:t>to</w:t>
      </w:r>
      <w:r>
        <w:rPr>
          <w:spacing w:val="-42"/>
          <w:sz w:val="24"/>
        </w:rPr>
        <w:t xml:space="preserve"> </w:t>
      </w:r>
      <w:r>
        <w:rPr>
          <w:spacing w:val="2"/>
          <w:sz w:val="24"/>
        </w:rPr>
        <w:t>open</w:t>
      </w:r>
      <w:r>
        <w:rPr>
          <w:spacing w:val="-43"/>
          <w:sz w:val="24"/>
        </w:rPr>
        <w:t xml:space="preserve"> </w:t>
      </w:r>
      <w:r>
        <w:rPr>
          <w:spacing w:val="2"/>
          <w:sz w:val="24"/>
        </w:rPr>
        <w:t>negotiations</w:t>
      </w:r>
      <w:r>
        <w:rPr>
          <w:spacing w:val="-49"/>
          <w:sz w:val="24"/>
        </w:rPr>
        <w:t xml:space="preserve"> </w:t>
      </w:r>
      <w:r>
        <w:rPr>
          <w:spacing w:val="2"/>
          <w:sz w:val="24"/>
        </w:rPr>
        <w:t>for</w:t>
      </w:r>
      <w:r>
        <w:rPr>
          <w:spacing w:val="-53"/>
          <w:sz w:val="24"/>
        </w:rPr>
        <w:t xml:space="preserve"> </w:t>
      </w:r>
      <w:r>
        <w:rPr>
          <w:sz w:val="24"/>
        </w:rPr>
        <w:t>the</w:t>
      </w:r>
      <w:r>
        <w:rPr>
          <w:spacing w:val="-47"/>
          <w:sz w:val="24"/>
        </w:rPr>
        <w:t xml:space="preserve"> </w:t>
      </w:r>
      <w:r>
        <w:rPr>
          <w:sz w:val="24"/>
        </w:rPr>
        <w:t>conclusion</w:t>
      </w:r>
      <w:r>
        <w:rPr>
          <w:spacing w:val="-42"/>
          <w:sz w:val="24"/>
        </w:rPr>
        <w:t xml:space="preserve"> </w:t>
      </w:r>
      <w:r>
        <w:rPr>
          <w:sz w:val="24"/>
        </w:rPr>
        <w:t>of</w:t>
      </w:r>
      <w:r>
        <w:rPr>
          <w:spacing w:val="-40"/>
          <w:sz w:val="24"/>
        </w:rPr>
        <w:t xml:space="preserve"> </w:t>
      </w:r>
      <w:r>
        <w:rPr>
          <w:sz w:val="24"/>
        </w:rPr>
        <w:t>the</w:t>
      </w:r>
      <w:r>
        <w:rPr>
          <w:spacing w:val="-47"/>
          <w:sz w:val="24"/>
        </w:rPr>
        <w:t xml:space="preserve"> </w:t>
      </w:r>
      <w:r>
        <w:rPr>
          <w:sz w:val="24"/>
        </w:rPr>
        <w:t>agreement</w:t>
      </w:r>
      <w:r>
        <w:rPr>
          <w:spacing w:val="-50"/>
          <w:sz w:val="24"/>
        </w:rPr>
        <w:t xml:space="preserve"> </w:t>
      </w:r>
      <w:r>
        <w:rPr>
          <w:sz w:val="24"/>
        </w:rPr>
        <w:t>on</w:t>
      </w:r>
      <w:r>
        <w:rPr>
          <w:spacing w:val="-43"/>
          <w:sz w:val="24"/>
        </w:rPr>
        <w:t xml:space="preserve"> </w:t>
      </w:r>
      <w:r>
        <w:rPr>
          <w:sz w:val="24"/>
        </w:rPr>
        <w:t>the</w:t>
      </w:r>
    </w:p>
    <w:p w14:paraId="661223C1" w14:textId="77777777" w:rsidR="00FE063D" w:rsidRDefault="00DF7C8A">
      <w:pPr>
        <w:pStyle w:val="BodyText"/>
        <w:spacing w:line="314" w:lineRule="auto"/>
        <w:ind w:left="1867" w:right="1014"/>
        <w:jc w:val="both"/>
      </w:pPr>
      <w:r>
        <w:rPr>
          <w:w w:val="95"/>
        </w:rPr>
        <w:t>arrangements</w:t>
      </w:r>
      <w:r>
        <w:rPr>
          <w:spacing w:val="-30"/>
          <w:w w:val="95"/>
        </w:rPr>
        <w:t xml:space="preserve"> </w:t>
      </w:r>
      <w:r>
        <w:rPr>
          <w:spacing w:val="2"/>
          <w:w w:val="95"/>
        </w:rPr>
        <w:t>for</w:t>
      </w:r>
      <w:r>
        <w:rPr>
          <w:spacing w:val="-19"/>
          <w:w w:val="95"/>
        </w:rPr>
        <w:t xml:space="preserve"> </w:t>
      </w:r>
      <w:r>
        <w:rPr>
          <w:spacing w:val="3"/>
          <w:w w:val="95"/>
        </w:rPr>
        <w:t>implementing</w:t>
      </w:r>
      <w:r>
        <w:rPr>
          <w:spacing w:val="-32"/>
          <w:w w:val="95"/>
        </w:rPr>
        <w:t xml:space="preserve"> </w:t>
      </w:r>
      <w:r>
        <w:rPr>
          <w:w w:val="95"/>
        </w:rPr>
        <w:t>the</w:t>
      </w:r>
      <w:r>
        <w:rPr>
          <w:spacing w:val="-22"/>
          <w:w w:val="95"/>
        </w:rPr>
        <w:t xml:space="preserve"> </w:t>
      </w:r>
      <w:r>
        <w:rPr>
          <w:w w:val="95"/>
        </w:rPr>
        <w:t>information</w:t>
      </w:r>
      <w:r>
        <w:rPr>
          <w:spacing w:val="-30"/>
          <w:w w:val="95"/>
        </w:rPr>
        <w:t xml:space="preserve"> </w:t>
      </w:r>
      <w:r>
        <w:rPr>
          <w:w w:val="95"/>
        </w:rPr>
        <w:t>and</w:t>
      </w:r>
      <w:r>
        <w:rPr>
          <w:spacing w:val="-30"/>
          <w:w w:val="95"/>
        </w:rPr>
        <w:t xml:space="preserve"> </w:t>
      </w:r>
      <w:r>
        <w:rPr>
          <w:spacing w:val="2"/>
          <w:w w:val="95"/>
        </w:rPr>
        <w:t>consultation</w:t>
      </w:r>
      <w:r>
        <w:rPr>
          <w:spacing w:val="-30"/>
          <w:w w:val="95"/>
        </w:rPr>
        <w:t xml:space="preserve"> </w:t>
      </w:r>
      <w:r>
        <w:rPr>
          <w:w w:val="95"/>
        </w:rPr>
        <w:t>of</w:t>
      </w:r>
      <w:r>
        <w:rPr>
          <w:spacing w:val="-25"/>
          <w:w w:val="95"/>
        </w:rPr>
        <w:t xml:space="preserve"> </w:t>
      </w:r>
      <w:r>
        <w:rPr>
          <w:spacing w:val="3"/>
          <w:w w:val="95"/>
        </w:rPr>
        <w:t xml:space="preserve">employees, </w:t>
      </w:r>
      <w:r>
        <w:t>or</w:t>
      </w:r>
      <w:r>
        <w:rPr>
          <w:spacing w:val="-47"/>
        </w:rPr>
        <w:t xml:space="preserve"> </w:t>
      </w:r>
      <w:r>
        <w:t>to</w:t>
      </w:r>
      <w:r>
        <w:rPr>
          <w:spacing w:val="-49"/>
        </w:rPr>
        <w:t xml:space="preserve"> </w:t>
      </w:r>
      <w:r>
        <w:t>continue</w:t>
      </w:r>
      <w:r>
        <w:rPr>
          <w:spacing w:val="-53"/>
        </w:rPr>
        <w:t xml:space="preserve"> </w:t>
      </w:r>
      <w:r>
        <w:t>to</w:t>
      </w:r>
      <w:r>
        <w:rPr>
          <w:spacing w:val="-50"/>
        </w:rPr>
        <w:t xml:space="preserve"> </w:t>
      </w:r>
      <w:r>
        <w:t>apply</w:t>
      </w:r>
      <w:r>
        <w:rPr>
          <w:spacing w:val="-55"/>
        </w:rPr>
        <w:t xml:space="preserve"> </w:t>
      </w:r>
      <w:r>
        <w:t>the</w:t>
      </w:r>
      <w:r>
        <w:rPr>
          <w:spacing w:val="-48"/>
        </w:rPr>
        <w:t xml:space="preserve"> </w:t>
      </w:r>
      <w:r>
        <w:t>subsidiary</w:t>
      </w:r>
      <w:r>
        <w:rPr>
          <w:spacing w:val="-54"/>
        </w:rPr>
        <w:t xml:space="preserve"> </w:t>
      </w:r>
      <w:r>
        <w:rPr>
          <w:spacing w:val="2"/>
        </w:rPr>
        <w:t>requirements</w:t>
      </w:r>
      <w:r>
        <w:rPr>
          <w:spacing w:val="-56"/>
        </w:rPr>
        <w:t xml:space="preserve"> </w:t>
      </w:r>
      <w:r>
        <w:t>adopted</w:t>
      </w:r>
      <w:r>
        <w:rPr>
          <w:spacing w:val="-55"/>
        </w:rPr>
        <w:t xml:space="preserve"> </w:t>
      </w:r>
      <w:r>
        <w:rPr>
          <w:spacing w:val="4"/>
        </w:rPr>
        <w:t>in</w:t>
      </w:r>
      <w:r>
        <w:rPr>
          <w:spacing w:val="-56"/>
        </w:rPr>
        <w:t xml:space="preserve"> </w:t>
      </w:r>
      <w:r>
        <w:rPr>
          <w:spacing w:val="-3"/>
        </w:rPr>
        <w:t>accordance</w:t>
      </w:r>
      <w:r>
        <w:rPr>
          <w:spacing w:val="-42"/>
        </w:rPr>
        <w:t xml:space="preserve"> </w:t>
      </w:r>
      <w:r>
        <w:rPr>
          <w:spacing w:val="3"/>
        </w:rPr>
        <w:t xml:space="preserve">with </w:t>
      </w:r>
      <w:r>
        <w:t>the</w:t>
      </w:r>
      <w:r>
        <w:rPr>
          <w:spacing w:val="-12"/>
        </w:rPr>
        <w:t xml:space="preserve"> </w:t>
      </w:r>
      <w:r>
        <w:rPr>
          <w:spacing w:val="3"/>
        </w:rPr>
        <w:t>Annex;</w:t>
      </w:r>
    </w:p>
    <w:p w14:paraId="60F29FF1" w14:textId="77777777" w:rsidR="00FE063D" w:rsidRDefault="00DF7C8A">
      <w:pPr>
        <w:pStyle w:val="ListParagraph"/>
        <w:numPr>
          <w:ilvl w:val="0"/>
          <w:numId w:val="16"/>
        </w:numPr>
        <w:tabs>
          <w:tab w:val="left" w:pos="1867"/>
          <w:tab w:val="left" w:pos="1868"/>
        </w:tabs>
        <w:spacing w:before="154" w:line="309" w:lineRule="auto"/>
        <w:ind w:right="906"/>
        <w:rPr>
          <w:sz w:val="24"/>
        </w:rPr>
      </w:pPr>
      <w:r>
        <w:rPr>
          <w:sz w:val="24"/>
        </w:rPr>
        <w:t xml:space="preserve">the European </w:t>
      </w:r>
      <w:r>
        <w:rPr>
          <w:spacing w:val="-5"/>
          <w:sz w:val="24"/>
        </w:rPr>
        <w:t xml:space="preserve">Works </w:t>
      </w:r>
      <w:r>
        <w:rPr>
          <w:sz w:val="24"/>
        </w:rPr>
        <w:t xml:space="preserve">Council </w:t>
      </w:r>
      <w:r>
        <w:rPr>
          <w:spacing w:val="5"/>
          <w:sz w:val="24"/>
        </w:rPr>
        <w:t xml:space="preserve">will </w:t>
      </w:r>
      <w:r>
        <w:rPr>
          <w:sz w:val="24"/>
        </w:rPr>
        <w:t xml:space="preserve">have the right to </w:t>
      </w:r>
      <w:r>
        <w:rPr>
          <w:spacing w:val="4"/>
          <w:sz w:val="24"/>
        </w:rPr>
        <w:t xml:space="preserve">meet </w:t>
      </w:r>
      <w:r>
        <w:rPr>
          <w:spacing w:val="3"/>
          <w:sz w:val="24"/>
        </w:rPr>
        <w:t xml:space="preserve">with </w:t>
      </w:r>
      <w:r>
        <w:rPr>
          <w:sz w:val="24"/>
        </w:rPr>
        <w:t>the central management</w:t>
      </w:r>
      <w:r>
        <w:rPr>
          <w:spacing w:val="-56"/>
          <w:sz w:val="24"/>
        </w:rPr>
        <w:t xml:space="preserve"> </w:t>
      </w:r>
      <w:r>
        <w:rPr>
          <w:sz w:val="24"/>
        </w:rPr>
        <w:t>once</w:t>
      </w:r>
      <w:r>
        <w:rPr>
          <w:spacing w:val="-47"/>
          <w:sz w:val="24"/>
        </w:rPr>
        <w:t xml:space="preserve"> </w:t>
      </w:r>
      <w:r>
        <w:rPr>
          <w:sz w:val="24"/>
        </w:rPr>
        <w:t>a</w:t>
      </w:r>
      <w:r>
        <w:rPr>
          <w:spacing w:val="-46"/>
          <w:sz w:val="24"/>
        </w:rPr>
        <w:t xml:space="preserve"> </w:t>
      </w:r>
      <w:r>
        <w:rPr>
          <w:sz w:val="24"/>
        </w:rPr>
        <w:t>year</w:t>
      </w:r>
      <w:r>
        <w:rPr>
          <w:spacing w:val="-52"/>
          <w:sz w:val="24"/>
        </w:rPr>
        <w:t xml:space="preserve"> </w:t>
      </w:r>
      <w:r>
        <w:rPr>
          <w:spacing w:val="4"/>
          <w:sz w:val="24"/>
        </w:rPr>
        <w:t>in</w:t>
      </w:r>
      <w:r>
        <w:rPr>
          <w:spacing w:val="-55"/>
          <w:sz w:val="24"/>
        </w:rPr>
        <w:t xml:space="preserve"> </w:t>
      </w:r>
      <w:r>
        <w:rPr>
          <w:sz w:val="24"/>
        </w:rPr>
        <w:t>order</w:t>
      </w:r>
      <w:r>
        <w:rPr>
          <w:spacing w:val="-51"/>
          <w:sz w:val="24"/>
        </w:rPr>
        <w:t xml:space="preserve"> </w:t>
      </w:r>
      <w:r>
        <w:rPr>
          <w:sz w:val="24"/>
        </w:rPr>
        <w:t>to</w:t>
      </w:r>
      <w:r>
        <w:rPr>
          <w:spacing w:val="-50"/>
          <w:sz w:val="24"/>
        </w:rPr>
        <w:t xml:space="preserve"> </w:t>
      </w:r>
      <w:r>
        <w:rPr>
          <w:sz w:val="24"/>
        </w:rPr>
        <w:t>be</w:t>
      </w:r>
      <w:r>
        <w:rPr>
          <w:spacing w:val="-48"/>
          <w:sz w:val="24"/>
        </w:rPr>
        <w:t xml:space="preserve"> </w:t>
      </w:r>
      <w:r>
        <w:rPr>
          <w:spacing w:val="2"/>
          <w:sz w:val="24"/>
        </w:rPr>
        <w:t>informed</w:t>
      </w:r>
      <w:r>
        <w:rPr>
          <w:spacing w:val="-55"/>
          <w:sz w:val="24"/>
        </w:rPr>
        <w:t xml:space="preserve"> </w:t>
      </w:r>
      <w:r>
        <w:rPr>
          <w:sz w:val="24"/>
        </w:rPr>
        <w:t>and</w:t>
      </w:r>
      <w:r>
        <w:rPr>
          <w:spacing w:val="-50"/>
          <w:sz w:val="24"/>
        </w:rPr>
        <w:t xml:space="preserve"> </w:t>
      </w:r>
      <w:r>
        <w:rPr>
          <w:sz w:val="24"/>
        </w:rPr>
        <w:t>consulted,</w:t>
      </w:r>
      <w:r>
        <w:rPr>
          <w:spacing w:val="-54"/>
          <w:sz w:val="24"/>
        </w:rPr>
        <w:t xml:space="preserve"> </w:t>
      </w:r>
      <w:r>
        <w:rPr>
          <w:sz w:val="24"/>
        </w:rPr>
        <w:t>on</w:t>
      </w:r>
      <w:r>
        <w:rPr>
          <w:spacing w:val="-50"/>
          <w:sz w:val="24"/>
        </w:rPr>
        <w:t xml:space="preserve"> </w:t>
      </w:r>
      <w:r>
        <w:rPr>
          <w:sz w:val="24"/>
        </w:rPr>
        <w:t>the</w:t>
      </w:r>
      <w:r>
        <w:rPr>
          <w:spacing w:val="-53"/>
          <w:sz w:val="24"/>
        </w:rPr>
        <w:t xml:space="preserve"> </w:t>
      </w:r>
      <w:r>
        <w:rPr>
          <w:spacing w:val="5"/>
          <w:sz w:val="24"/>
        </w:rPr>
        <w:t>basis</w:t>
      </w:r>
      <w:r>
        <w:rPr>
          <w:spacing w:val="-49"/>
          <w:sz w:val="24"/>
        </w:rPr>
        <w:t xml:space="preserve"> </w:t>
      </w:r>
      <w:r>
        <w:rPr>
          <w:sz w:val="24"/>
        </w:rPr>
        <w:t>of</w:t>
      </w:r>
      <w:r>
        <w:rPr>
          <w:spacing w:val="-48"/>
          <w:sz w:val="24"/>
        </w:rPr>
        <w:t xml:space="preserve"> </w:t>
      </w:r>
      <w:r>
        <w:rPr>
          <w:sz w:val="24"/>
        </w:rPr>
        <w:t>a report</w:t>
      </w:r>
      <w:r>
        <w:rPr>
          <w:spacing w:val="-45"/>
          <w:sz w:val="24"/>
        </w:rPr>
        <w:t xml:space="preserve"> </w:t>
      </w:r>
      <w:r>
        <w:rPr>
          <w:sz w:val="24"/>
        </w:rPr>
        <w:t>drawn</w:t>
      </w:r>
      <w:r>
        <w:rPr>
          <w:spacing w:val="-44"/>
          <w:sz w:val="24"/>
        </w:rPr>
        <w:t xml:space="preserve"> </w:t>
      </w:r>
      <w:r>
        <w:rPr>
          <w:sz w:val="24"/>
        </w:rPr>
        <w:t>up</w:t>
      </w:r>
      <w:r>
        <w:rPr>
          <w:spacing w:val="-43"/>
          <w:sz w:val="24"/>
        </w:rPr>
        <w:t xml:space="preserve"> </w:t>
      </w:r>
      <w:r>
        <w:rPr>
          <w:sz w:val="24"/>
        </w:rPr>
        <w:t>by</w:t>
      </w:r>
      <w:r>
        <w:rPr>
          <w:spacing w:val="-43"/>
          <w:sz w:val="24"/>
        </w:rPr>
        <w:t xml:space="preserve"> </w:t>
      </w:r>
      <w:r>
        <w:rPr>
          <w:sz w:val="24"/>
        </w:rPr>
        <w:t>the</w:t>
      </w:r>
      <w:r>
        <w:rPr>
          <w:spacing w:val="-40"/>
          <w:sz w:val="24"/>
        </w:rPr>
        <w:t xml:space="preserve"> </w:t>
      </w:r>
      <w:r>
        <w:rPr>
          <w:sz w:val="24"/>
        </w:rPr>
        <w:t>central</w:t>
      </w:r>
      <w:r>
        <w:rPr>
          <w:spacing w:val="-47"/>
          <w:sz w:val="24"/>
        </w:rPr>
        <w:t xml:space="preserve"> </w:t>
      </w:r>
      <w:r>
        <w:rPr>
          <w:sz w:val="24"/>
        </w:rPr>
        <w:t>management,</w:t>
      </w:r>
      <w:r>
        <w:rPr>
          <w:spacing w:val="-50"/>
          <w:sz w:val="24"/>
        </w:rPr>
        <w:t xml:space="preserve"> </w:t>
      </w:r>
      <w:r>
        <w:rPr>
          <w:sz w:val="24"/>
        </w:rPr>
        <w:t>on</w:t>
      </w:r>
      <w:r>
        <w:rPr>
          <w:spacing w:val="-44"/>
          <w:sz w:val="24"/>
        </w:rPr>
        <w:t xml:space="preserve"> </w:t>
      </w:r>
      <w:r>
        <w:rPr>
          <w:sz w:val="24"/>
        </w:rPr>
        <w:t>the</w:t>
      </w:r>
      <w:r>
        <w:rPr>
          <w:spacing w:val="-40"/>
          <w:sz w:val="24"/>
        </w:rPr>
        <w:t xml:space="preserve"> </w:t>
      </w:r>
      <w:r>
        <w:rPr>
          <w:sz w:val="24"/>
        </w:rPr>
        <w:t>progress</w:t>
      </w:r>
      <w:r>
        <w:rPr>
          <w:spacing w:val="-43"/>
          <w:sz w:val="24"/>
        </w:rPr>
        <w:t xml:space="preserve"> </w:t>
      </w:r>
      <w:r>
        <w:rPr>
          <w:sz w:val="24"/>
        </w:rPr>
        <w:t>of</w:t>
      </w:r>
      <w:r>
        <w:rPr>
          <w:spacing w:val="-49"/>
          <w:sz w:val="24"/>
        </w:rPr>
        <w:t xml:space="preserve"> </w:t>
      </w:r>
      <w:r>
        <w:rPr>
          <w:sz w:val="24"/>
        </w:rPr>
        <w:t>the</w:t>
      </w:r>
      <w:r>
        <w:rPr>
          <w:spacing w:val="-40"/>
          <w:sz w:val="24"/>
        </w:rPr>
        <w:t xml:space="preserve"> </w:t>
      </w:r>
      <w:r>
        <w:rPr>
          <w:spacing w:val="2"/>
          <w:sz w:val="24"/>
        </w:rPr>
        <w:t>business</w:t>
      </w:r>
      <w:r>
        <w:rPr>
          <w:spacing w:val="-51"/>
          <w:sz w:val="24"/>
        </w:rPr>
        <w:t xml:space="preserve"> </w:t>
      </w:r>
      <w:r>
        <w:rPr>
          <w:sz w:val="24"/>
        </w:rPr>
        <w:t>of</w:t>
      </w:r>
    </w:p>
    <w:p w14:paraId="56EED1EB" w14:textId="77777777" w:rsidR="00FE063D" w:rsidRDefault="00DF7C8A">
      <w:pPr>
        <w:pStyle w:val="BodyText"/>
        <w:spacing w:line="319" w:lineRule="auto"/>
        <w:ind w:left="1867" w:right="847"/>
      </w:pPr>
      <w:r>
        <w:rPr>
          <w:w w:val="95"/>
        </w:rPr>
        <w:t>the</w:t>
      </w:r>
      <w:r>
        <w:rPr>
          <w:spacing w:val="-24"/>
          <w:w w:val="95"/>
        </w:rPr>
        <w:t xml:space="preserve"> </w:t>
      </w:r>
      <w:r>
        <w:rPr>
          <w:w w:val="95"/>
        </w:rPr>
        <w:t>Community-scale</w:t>
      </w:r>
      <w:r>
        <w:rPr>
          <w:spacing w:val="-36"/>
          <w:w w:val="95"/>
        </w:rPr>
        <w:t xml:space="preserve"> </w:t>
      </w:r>
      <w:r>
        <w:rPr>
          <w:w w:val="95"/>
        </w:rPr>
        <w:t>undertaking</w:t>
      </w:r>
      <w:r>
        <w:rPr>
          <w:spacing w:val="-41"/>
          <w:w w:val="95"/>
        </w:rPr>
        <w:t xml:space="preserve"> </w:t>
      </w:r>
      <w:r>
        <w:rPr>
          <w:w w:val="95"/>
        </w:rPr>
        <w:t>or</w:t>
      </w:r>
      <w:r>
        <w:rPr>
          <w:spacing w:val="-44"/>
          <w:w w:val="95"/>
        </w:rPr>
        <w:t xml:space="preserve"> </w:t>
      </w:r>
      <w:r>
        <w:rPr>
          <w:w w:val="95"/>
        </w:rPr>
        <w:t>Community-scale</w:t>
      </w:r>
      <w:r>
        <w:rPr>
          <w:spacing w:val="-35"/>
          <w:w w:val="95"/>
        </w:rPr>
        <w:t xml:space="preserve"> </w:t>
      </w:r>
      <w:r>
        <w:rPr>
          <w:w w:val="95"/>
        </w:rPr>
        <w:t>group</w:t>
      </w:r>
      <w:r>
        <w:rPr>
          <w:spacing w:val="-40"/>
          <w:w w:val="95"/>
        </w:rPr>
        <w:t xml:space="preserve"> </w:t>
      </w:r>
      <w:r>
        <w:rPr>
          <w:w w:val="95"/>
        </w:rPr>
        <w:t>of</w:t>
      </w:r>
      <w:r>
        <w:rPr>
          <w:spacing w:val="-25"/>
          <w:w w:val="95"/>
        </w:rPr>
        <w:t xml:space="preserve"> </w:t>
      </w:r>
      <w:r>
        <w:rPr>
          <w:w w:val="95"/>
        </w:rPr>
        <w:t>undertakings</w:t>
      </w:r>
      <w:r>
        <w:rPr>
          <w:spacing w:val="-40"/>
          <w:w w:val="95"/>
        </w:rPr>
        <w:t xml:space="preserve"> </w:t>
      </w:r>
      <w:r>
        <w:rPr>
          <w:w w:val="95"/>
        </w:rPr>
        <w:t xml:space="preserve">and </w:t>
      </w:r>
      <w:r>
        <w:rPr>
          <w:spacing w:val="2"/>
        </w:rPr>
        <w:t>its</w:t>
      </w:r>
      <w:r>
        <w:rPr>
          <w:spacing w:val="-19"/>
        </w:rPr>
        <w:t xml:space="preserve"> </w:t>
      </w:r>
      <w:r>
        <w:t>prospects;</w:t>
      </w:r>
    </w:p>
    <w:p w14:paraId="22F7F765" w14:textId="77777777" w:rsidR="00FE063D" w:rsidRDefault="00DF7C8A">
      <w:pPr>
        <w:pStyle w:val="ListParagraph"/>
        <w:numPr>
          <w:ilvl w:val="0"/>
          <w:numId w:val="16"/>
        </w:numPr>
        <w:tabs>
          <w:tab w:val="left" w:pos="1867"/>
          <w:tab w:val="left" w:pos="1868"/>
        </w:tabs>
        <w:spacing w:before="145" w:line="316" w:lineRule="auto"/>
        <w:ind w:right="889"/>
        <w:rPr>
          <w:sz w:val="24"/>
        </w:rPr>
      </w:pPr>
      <w:r>
        <w:rPr>
          <w:w w:val="95"/>
          <w:sz w:val="24"/>
        </w:rPr>
        <w:t>where</w:t>
      </w:r>
      <w:r>
        <w:rPr>
          <w:spacing w:val="-34"/>
          <w:w w:val="95"/>
          <w:sz w:val="24"/>
        </w:rPr>
        <w:t xml:space="preserve"> </w:t>
      </w:r>
      <w:r>
        <w:rPr>
          <w:w w:val="95"/>
          <w:sz w:val="24"/>
        </w:rPr>
        <w:t>there</w:t>
      </w:r>
      <w:r>
        <w:rPr>
          <w:spacing w:val="-34"/>
          <w:w w:val="95"/>
          <w:sz w:val="24"/>
        </w:rPr>
        <w:t xml:space="preserve"> </w:t>
      </w:r>
      <w:r>
        <w:rPr>
          <w:spacing w:val="-3"/>
          <w:w w:val="95"/>
          <w:sz w:val="24"/>
        </w:rPr>
        <w:t>are</w:t>
      </w:r>
      <w:r>
        <w:rPr>
          <w:spacing w:val="-22"/>
          <w:w w:val="95"/>
          <w:sz w:val="24"/>
        </w:rPr>
        <w:t xml:space="preserve"> </w:t>
      </w:r>
      <w:r>
        <w:rPr>
          <w:spacing w:val="2"/>
          <w:w w:val="95"/>
          <w:sz w:val="24"/>
        </w:rPr>
        <w:t>exceptional</w:t>
      </w:r>
      <w:r>
        <w:rPr>
          <w:spacing w:val="-33"/>
          <w:w w:val="95"/>
          <w:sz w:val="24"/>
        </w:rPr>
        <w:t xml:space="preserve"> </w:t>
      </w:r>
      <w:r>
        <w:rPr>
          <w:w w:val="95"/>
          <w:sz w:val="24"/>
        </w:rPr>
        <w:t>circumstances</w:t>
      </w:r>
      <w:r>
        <w:rPr>
          <w:spacing w:val="-38"/>
          <w:w w:val="95"/>
          <w:sz w:val="24"/>
        </w:rPr>
        <w:t xml:space="preserve"> </w:t>
      </w:r>
      <w:r>
        <w:rPr>
          <w:spacing w:val="2"/>
          <w:w w:val="95"/>
          <w:sz w:val="24"/>
        </w:rPr>
        <w:t>affecting</w:t>
      </w:r>
      <w:r>
        <w:rPr>
          <w:spacing w:val="-40"/>
          <w:w w:val="95"/>
          <w:sz w:val="24"/>
        </w:rPr>
        <w:t xml:space="preserve"> </w:t>
      </w:r>
      <w:r>
        <w:rPr>
          <w:w w:val="95"/>
          <w:sz w:val="24"/>
        </w:rPr>
        <w:t>the</w:t>
      </w:r>
      <w:r>
        <w:rPr>
          <w:spacing w:val="-34"/>
          <w:w w:val="95"/>
          <w:sz w:val="24"/>
        </w:rPr>
        <w:t xml:space="preserve"> </w:t>
      </w:r>
      <w:r>
        <w:rPr>
          <w:spacing w:val="2"/>
          <w:w w:val="95"/>
          <w:sz w:val="24"/>
        </w:rPr>
        <w:t>employees'</w:t>
      </w:r>
      <w:r>
        <w:rPr>
          <w:spacing w:val="-44"/>
          <w:w w:val="95"/>
          <w:sz w:val="24"/>
        </w:rPr>
        <w:t xml:space="preserve"> </w:t>
      </w:r>
      <w:r>
        <w:rPr>
          <w:spacing w:val="2"/>
          <w:w w:val="95"/>
          <w:sz w:val="24"/>
        </w:rPr>
        <w:t>interests</w:t>
      </w:r>
      <w:r>
        <w:rPr>
          <w:spacing w:val="-39"/>
          <w:w w:val="95"/>
          <w:sz w:val="24"/>
        </w:rPr>
        <w:t xml:space="preserve"> </w:t>
      </w:r>
      <w:r>
        <w:rPr>
          <w:w w:val="95"/>
          <w:sz w:val="24"/>
        </w:rPr>
        <w:t>to</w:t>
      </w:r>
      <w:r>
        <w:rPr>
          <w:spacing w:val="-22"/>
          <w:w w:val="95"/>
          <w:sz w:val="24"/>
        </w:rPr>
        <w:t xml:space="preserve"> </w:t>
      </w:r>
      <w:r>
        <w:rPr>
          <w:w w:val="95"/>
          <w:sz w:val="24"/>
        </w:rPr>
        <w:t xml:space="preserve">a </w:t>
      </w:r>
      <w:r>
        <w:rPr>
          <w:sz w:val="24"/>
        </w:rPr>
        <w:t>considerable</w:t>
      </w:r>
      <w:r>
        <w:rPr>
          <w:spacing w:val="-51"/>
          <w:sz w:val="24"/>
        </w:rPr>
        <w:t xml:space="preserve"> </w:t>
      </w:r>
      <w:r>
        <w:rPr>
          <w:spacing w:val="3"/>
          <w:sz w:val="24"/>
        </w:rPr>
        <w:t>extent,</w:t>
      </w:r>
      <w:r>
        <w:rPr>
          <w:spacing w:val="-52"/>
          <w:sz w:val="24"/>
        </w:rPr>
        <w:t xml:space="preserve"> </w:t>
      </w:r>
      <w:r>
        <w:rPr>
          <w:sz w:val="24"/>
        </w:rPr>
        <w:t>particularly</w:t>
      </w:r>
      <w:r>
        <w:rPr>
          <w:spacing w:val="-53"/>
          <w:sz w:val="24"/>
        </w:rPr>
        <w:t xml:space="preserve"> </w:t>
      </w:r>
      <w:r>
        <w:rPr>
          <w:spacing w:val="4"/>
          <w:sz w:val="24"/>
        </w:rPr>
        <w:t>in</w:t>
      </w:r>
      <w:r>
        <w:rPr>
          <w:spacing w:val="-53"/>
          <w:sz w:val="24"/>
        </w:rPr>
        <w:t xml:space="preserve"> </w:t>
      </w:r>
      <w:r>
        <w:rPr>
          <w:sz w:val="24"/>
        </w:rPr>
        <w:t>the</w:t>
      </w:r>
      <w:r>
        <w:rPr>
          <w:spacing w:val="-50"/>
          <w:sz w:val="24"/>
        </w:rPr>
        <w:t xml:space="preserve"> </w:t>
      </w:r>
      <w:r>
        <w:rPr>
          <w:spacing w:val="4"/>
          <w:sz w:val="24"/>
        </w:rPr>
        <w:t>event</w:t>
      </w:r>
      <w:r>
        <w:rPr>
          <w:spacing w:val="-54"/>
          <w:sz w:val="24"/>
        </w:rPr>
        <w:t xml:space="preserve"> </w:t>
      </w:r>
      <w:r>
        <w:rPr>
          <w:sz w:val="24"/>
        </w:rPr>
        <w:t>of</w:t>
      </w:r>
      <w:r>
        <w:rPr>
          <w:spacing w:val="-51"/>
          <w:sz w:val="24"/>
        </w:rPr>
        <w:t xml:space="preserve"> </w:t>
      </w:r>
      <w:r>
        <w:rPr>
          <w:sz w:val="24"/>
        </w:rPr>
        <w:t>relocation,</w:t>
      </w:r>
      <w:r>
        <w:rPr>
          <w:spacing w:val="-52"/>
          <w:sz w:val="24"/>
        </w:rPr>
        <w:t xml:space="preserve"> </w:t>
      </w:r>
      <w:r>
        <w:rPr>
          <w:sz w:val="24"/>
        </w:rPr>
        <w:t>closure</w:t>
      </w:r>
      <w:r>
        <w:rPr>
          <w:spacing w:val="-51"/>
          <w:sz w:val="24"/>
        </w:rPr>
        <w:t xml:space="preserve"> </w:t>
      </w:r>
      <w:r>
        <w:rPr>
          <w:sz w:val="24"/>
        </w:rPr>
        <w:t>or</w:t>
      </w:r>
      <w:r>
        <w:rPr>
          <w:spacing w:val="-42"/>
          <w:sz w:val="24"/>
        </w:rPr>
        <w:t xml:space="preserve"> </w:t>
      </w:r>
      <w:r>
        <w:rPr>
          <w:spacing w:val="2"/>
          <w:sz w:val="24"/>
        </w:rPr>
        <w:t xml:space="preserve">collective </w:t>
      </w:r>
      <w:r>
        <w:rPr>
          <w:sz w:val="24"/>
        </w:rPr>
        <w:t>redundancy,</w:t>
      </w:r>
      <w:r>
        <w:rPr>
          <w:spacing w:val="-45"/>
          <w:sz w:val="24"/>
        </w:rPr>
        <w:t xml:space="preserve"> </w:t>
      </w:r>
      <w:r>
        <w:rPr>
          <w:sz w:val="24"/>
        </w:rPr>
        <w:t>the</w:t>
      </w:r>
      <w:r>
        <w:rPr>
          <w:spacing w:val="-31"/>
          <w:sz w:val="24"/>
        </w:rPr>
        <w:t xml:space="preserve"> </w:t>
      </w:r>
      <w:r>
        <w:rPr>
          <w:spacing w:val="3"/>
          <w:sz w:val="24"/>
        </w:rPr>
        <w:t>select</w:t>
      </w:r>
      <w:r>
        <w:rPr>
          <w:spacing w:val="-46"/>
          <w:sz w:val="24"/>
        </w:rPr>
        <w:t xml:space="preserve"> </w:t>
      </w:r>
      <w:r>
        <w:rPr>
          <w:sz w:val="24"/>
        </w:rPr>
        <w:t>committee</w:t>
      </w:r>
      <w:r>
        <w:rPr>
          <w:spacing w:val="-42"/>
          <w:sz w:val="24"/>
        </w:rPr>
        <w:t xml:space="preserve"> </w:t>
      </w:r>
      <w:r>
        <w:rPr>
          <w:spacing w:val="-7"/>
          <w:sz w:val="24"/>
        </w:rPr>
        <w:t>or,</w:t>
      </w:r>
      <w:r>
        <w:rPr>
          <w:spacing w:val="-34"/>
          <w:sz w:val="24"/>
        </w:rPr>
        <w:t xml:space="preserve"> </w:t>
      </w:r>
      <w:r>
        <w:rPr>
          <w:sz w:val="24"/>
        </w:rPr>
        <w:t>where</w:t>
      </w:r>
      <w:r>
        <w:rPr>
          <w:spacing w:val="-41"/>
          <w:sz w:val="24"/>
        </w:rPr>
        <w:t xml:space="preserve"> </w:t>
      </w:r>
      <w:r>
        <w:rPr>
          <w:sz w:val="24"/>
        </w:rPr>
        <w:t>no</w:t>
      </w:r>
      <w:r>
        <w:rPr>
          <w:spacing w:val="-36"/>
          <w:sz w:val="24"/>
        </w:rPr>
        <w:t xml:space="preserve"> </w:t>
      </w:r>
      <w:r>
        <w:rPr>
          <w:sz w:val="24"/>
        </w:rPr>
        <w:t>such</w:t>
      </w:r>
      <w:r>
        <w:rPr>
          <w:spacing w:val="-36"/>
          <w:sz w:val="24"/>
        </w:rPr>
        <w:t xml:space="preserve"> </w:t>
      </w:r>
      <w:r>
        <w:rPr>
          <w:sz w:val="24"/>
        </w:rPr>
        <w:t>committee</w:t>
      </w:r>
      <w:r>
        <w:rPr>
          <w:spacing w:val="-41"/>
          <w:sz w:val="24"/>
        </w:rPr>
        <w:t xml:space="preserve"> </w:t>
      </w:r>
      <w:r>
        <w:rPr>
          <w:spacing w:val="3"/>
          <w:sz w:val="24"/>
        </w:rPr>
        <w:t>exists,</w:t>
      </w:r>
      <w:r>
        <w:rPr>
          <w:spacing w:val="-44"/>
          <w:sz w:val="24"/>
        </w:rPr>
        <w:t xml:space="preserve"> </w:t>
      </w:r>
      <w:r>
        <w:rPr>
          <w:sz w:val="24"/>
        </w:rPr>
        <w:t>the</w:t>
      </w:r>
    </w:p>
    <w:p w14:paraId="1DDA9B0F" w14:textId="77777777" w:rsidR="00FE063D" w:rsidRDefault="00FE063D">
      <w:pPr>
        <w:spacing w:line="316" w:lineRule="auto"/>
        <w:rPr>
          <w:sz w:val="24"/>
        </w:rPr>
        <w:sectPr w:rsidR="00FE063D">
          <w:pgSz w:w="11910" w:h="16840"/>
          <w:pgMar w:top="1080" w:right="580" w:bottom="280" w:left="600" w:header="885" w:footer="0" w:gutter="0"/>
          <w:cols w:space="720"/>
        </w:sectPr>
      </w:pPr>
    </w:p>
    <w:p w14:paraId="667B5F38" w14:textId="77777777" w:rsidR="00FE063D" w:rsidRDefault="00FE063D">
      <w:pPr>
        <w:pStyle w:val="BodyText"/>
        <w:spacing w:before="2"/>
        <w:rPr>
          <w:sz w:val="28"/>
        </w:rPr>
      </w:pPr>
    </w:p>
    <w:p w14:paraId="2600E034" w14:textId="77777777" w:rsidR="00FE063D" w:rsidRDefault="00DF7C8A">
      <w:pPr>
        <w:pStyle w:val="BodyText"/>
        <w:spacing w:before="55"/>
        <w:ind w:left="1867"/>
      </w:pPr>
      <w:r>
        <w:t>European Works Council will have the right to be informed;</w:t>
      </w:r>
    </w:p>
    <w:p w14:paraId="0AA60435" w14:textId="77777777" w:rsidR="00FE063D" w:rsidRDefault="00FE063D">
      <w:pPr>
        <w:pStyle w:val="BodyText"/>
        <w:spacing w:before="6"/>
        <w:rPr>
          <w:sz w:val="20"/>
        </w:rPr>
      </w:pPr>
    </w:p>
    <w:p w14:paraId="1DFC2C83" w14:textId="77777777" w:rsidR="00FE063D" w:rsidRDefault="00DF7C8A">
      <w:pPr>
        <w:pStyle w:val="ListParagraph"/>
        <w:numPr>
          <w:ilvl w:val="0"/>
          <w:numId w:val="16"/>
        </w:numPr>
        <w:tabs>
          <w:tab w:val="left" w:pos="1867"/>
          <w:tab w:val="left" w:pos="1868"/>
        </w:tabs>
        <w:spacing w:line="309" w:lineRule="auto"/>
        <w:ind w:right="1029"/>
        <w:rPr>
          <w:sz w:val="24"/>
        </w:rPr>
      </w:pPr>
      <w:r>
        <w:rPr>
          <w:sz w:val="24"/>
        </w:rPr>
        <w:t>the</w:t>
      </w:r>
      <w:r>
        <w:rPr>
          <w:spacing w:val="-33"/>
          <w:sz w:val="24"/>
        </w:rPr>
        <w:t xml:space="preserve"> </w:t>
      </w:r>
      <w:r>
        <w:rPr>
          <w:sz w:val="24"/>
        </w:rPr>
        <w:t>members</w:t>
      </w:r>
      <w:r>
        <w:rPr>
          <w:spacing w:val="-47"/>
          <w:sz w:val="24"/>
        </w:rPr>
        <w:t xml:space="preserve"> </w:t>
      </w:r>
      <w:r>
        <w:rPr>
          <w:sz w:val="24"/>
        </w:rPr>
        <w:t>of</w:t>
      </w:r>
      <w:r>
        <w:rPr>
          <w:spacing w:val="-34"/>
          <w:sz w:val="24"/>
        </w:rPr>
        <w:t xml:space="preserve"> </w:t>
      </w:r>
      <w:r>
        <w:rPr>
          <w:sz w:val="24"/>
        </w:rPr>
        <w:t>the</w:t>
      </w:r>
      <w:r>
        <w:rPr>
          <w:spacing w:val="-42"/>
          <w:sz w:val="24"/>
        </w:rPr>
        <w:t xml:space="preserve"> </w:t>
      </w:r>
      <w:r>
        <w:rPr>
          <w:sz w:val="24"/>
        </w:rPr>
        <w:t>European</w:t>
      </w:r>
      <w:r>
        <w:rPr>
          <w:spacing w:val="-37"/>
          <w:sz w:val="24"/>
        </w:rPr>
        <w:t xml:space="preserve"> </w:t>
      </w:r>
      <w:r>
        <w:rPr>
          <w:spacing w:val="-5"/>
          <w:sz w:val="24"/>
        </w:rPr>
        <w:t>Works</w:t>
      </w:r>
      <w:r>
        <w:rPr>
          <w:spacing w:val="-27"/>
          <w:sz w:val="24"/>
        </w:rPr>
        <w:t xml:space="preserve"> </w:t>
      </w:r>
      <w:r>
        <w:rPr>
          <w:spacing w:val="2"/>
          <w:sz w:val="24"/>
        </w:rPr>
        <w:t>Council</w:t>
      </w:r>
      <w:r>
        <w:rPr>
          <w:spacing w:val="-42"/>
          <w:sz w:val="24"/>
        </w:rPr>
        <w:t xml:space="preserve"> </w:t>
      </w:r>
      <w:r>
        <w:rPr>
          <w:spacing w:val="-3"/>
          <w:sz w:val="24"/>
        </w:rPr>
        <w:t>are</w:t>
      </w:r>
      <w:r>
        <w:rPr>
          <w:spacing w:val="-33"/>
          <w:sz w:val="24"/>
        </w:rPr>
        <w:t xml:space="preserve"> </w:t>
      </w:r>
      <w:r>
        <w:rPr>
          <w:sz w:val="24"/>
        </w:rPr>
        <w:t>to</w:t>
      </w:r>
      <w:r>
        <w:rPr>
          <w:spacing w:val="-27"/>
          <w:sz w:val="24"/>
        </w:rPr>
        <w:t xml:space="preserve"> </w:t>
      </w:r>
      <w:r>
        <w:rPr>
          <w:spacing w:val="2"/>
          <w:sz w:val="24"/>
        </w:rPr>
        <w:t>inform</w:t>
      </w:r>
      <w:r>
        <w:rPr>
          <w:spacing w:val="-48"/>
          <w:sz w:val="24"/>
        </w:rPr>
        <w:t xml:space="preserve"> </w:t>
      </w:r>
      <w:r>
        <w:rPr>
          <w:sz w:val="24"/>
        </w:rPr>
        <w:t>the</w:t>
      </w:r>
      <w:r>
        <w:rPr>
          <w:spacing w:val="-42"/>
          <w:sz w:val="24"/>
        </w:rPr>
        <w:t xml:space="preserve"> </w:t>
      </w:r>
      <w:r>
        <w:rPr>
          <w:spacing w:val="3"/>
          <w:sz w:val="24"/>
        </w:rPr>
        <w:t xml:space="preserve">employees' </w:t>
      </w:r>
      <w:r>
        <w:rPr>
          <w:w w:val="95"/>
          <w:sz w:val="24"/>
        </w:rPr>
        <w:t>representatives</w:t>
      </w:r>
      <w:r>
        <w:rPr>
          <w:spacing w:val="-26"/>
          <w:w w:val="95"/>
          <w:sz w:val="24"/>
        </w:rPr>
        <w:t xml:space="preserve"> </w:t>
      </w:r>
      <w:r>
        <w:rPr>
          <w:w w:val="95"/>
          <w:sz w:val="24"/>
        </w:rPr>
        <w:t>of</w:t>
      </w:r>
      <w:r>
        <w:rPr>
          <w:spacing w:val="-20"/>
          <w:w w:val="95"/>
          <w:sz w:val="24"/>
        </w:rPr>
        <w:t xml:space="preserve"> </w:t>
      </w:r>
      <w:r>
        <w:rPr>
          <w:w w:val="95"/>
          <w:sz w:val="24"/>
        </w:rPr>
        <w:t>the</w:t>
      </w:r>
      <w:r>
        <w:rPr>
          <w:spacing w:val="-19"/>
          <w:w w:val="95"/>
          <w:sz w:val="24"/>
        </w:rPr>
        <w:t xml:space="preserve"> </w:t>
      </w:r>
      <w:r>
        <w:rPr>
          <w:w w:val="95"/>
          <w:sz w:val="24"/>
        </w:rPr>
        <w:t>content</w:t>
      </w:r>
      <w:r>
        <w:rPr>
          <w:spacing w:val="-11"/>
          <w:w w:val="95"/>
          <w:sz w:val="24"/>
        </w:rPr>
        <w:t xml:space="preserve"> </w:t>
      </w:r>
      <w:r>
        <w:rPr>
          <w:w w:val="95"/>
          <w:sz w:val="24"/>
        </w:rPr>
        <w:t>and</w:t>
      </w:r>
      <w:r>
        <w:rPr>
          <w:spacing w:val="-8"/>
          <w:w w:val="95"/>
          <w:sz w:val="24"/>
        </w:rPr>
        <w:t xml:space="preserve"> </w:t>
      </w:r>
      <w:r>
        <w:rPr>
          <w:w w:val="95"/>
          <w:sz w:val="24"/>
        </w:rPr>
        <w:t>outcome of</w:t>
      </w:r>
      <w:r>
        <w:rPr>
          <w:spacing w:val="-21"/>
          <w:w w:val="95"/>
          <w:sz w:val="24"/>
        </w:rPr>
        <w:t xml:space="preserve"> </w:t>
      </w:r>
      <w:r>
        <w:rPr>
          <w:w w:val="95"/>
          <w:sz w:val="24"/>
        </w:rPr>
        <w:t>the information</w:t>
      </w:r>
      <w:r>
        <w:rPr>
          <w:spacing w:val="-27"/>
          <w:w w:val="95"/>
          <w:sz w:val="24"/>
        </w:rPr>
        <w:t xml:space="preserve"> </w:t>
      </w:r>
      <w:r>
        <w:rPr>
          <w:w w:val="95"/>
          <w:sz w:val="24"/>
        </w:rPr>
        <w:t>and</w:t>
      </w:r>
      <w:r>
        <w:rPr>
          <w:spacing w:val="-8"/>
          <w:w w:val="95"/>
          <w:sz w:val="24"/>
        </w:rPr>
        <w:t xml:space="preserve"> </w:t>
      </w:r>
      <w:r>
        <w:rPr>
          <w:w w:val="95"/>
          <w:sz w:val="24"/>
        </w:rPr>
        <w:t xml:space="preserve">consultation </w:t>
      </w:r>
      <w:r>
        <w:rPr>
          <w:sz w:val="24"/>
        </w:rPr>
        <w:t>procedure;</w:t>
      </w:r>
    </w:p>
    <w:p w14:paraId="6E446D76" w14:textId="77777777" w:rsidR="00FE063D" w:rsidRDefault="00DF7C8A">
      <w:pPr>
        <w:pStyle w:val="ListParagraph"/>
        <w:numPr>
          <w:ilvl w:val="0"/>
          <w:numId w:val="16"/>
        </w:numPr>
        <w:tabs>
          <w:tab w:val="left" w:pos="1867"/>
          <w:tab w:val="left" w:pos="1868"/>
        </w:tabs>
        <w:spacing w:before="175" w:line="302" w:lineRule="auto"/>
        <w:ind w:right="901"/>
        <w:rPr>
          <w:sz w:val="24"/>
        </w:rPr>
      </w:pPr>
      <w:r>
        <w:rPr>
          <w:sz w:val="24"/>
        </w:rPr>
        <w:t>the</w:t>
      </w:r>
      <w:r>
        <w:rPr>
          <w:spacing w:val="-39"/>
          <w:sz w:val="24"/>
        </w:rPr>
        <w:t xml:space="preserve"> </w:t>
      </w:r>
      <w:r>
        <w:rPr>
          <w:sz w:val="24"/>
        </w:rPr>
        <w:t>operating</w:t>
      </w:r>
      <w:r>
        <w:rPr>
          <w:spacing w:val="-51"/>
          <w:sz w:val="24"/>
        </w:rPr>
        <w:t xml:space="preserve"> </w:t>
      </w:r>
      <w:r>
        <w:rPr>
          <w:spacing w:val="4"/>
          <w:sz w:val="24"/>
        </w:rPr>
        <w:t>expenses</w:t>
      </w:r>
      <w:r>
        <w:rPr>
          <w:spacing w:val="-49"/>
          <w:sz w:val="24"/>
        </w:rPr>
        <w:t xml:space="preserve"> </w:t>
      </w:r>
      <w:r>
        <w:rPr>
          <w:sz w:val="24"/>
        </w:rPr>
        <w:t>of</w:t>
      </w:r>
      <w:r>
        <w:rPr>
          <w:spacing w:val="-48"/>
          <w:sz w:val="24"/>
        </w:rPr>
        <w:t xml:space="preserve"> </w:t>
      </w:r>
      <w:r>
        <w:rPr>
          <w:sz w:val="24"/>
        </w:rPr>
        <w:t>the</w:t>
      </w:r>
      <w:r>
        <w:rPr>
          <w:spacing w:val="-46"/>
          <w:sz w:val="24"/>
        </w:rPr>
        <w:t xml:space="preserve"> </w:t>
      </w:r>
      <w:r>
        <w:rPr>
          <w:sz w:val="24"/>
        </w:rPr>
        <w:t>European</w:t>
      </w:r>
      <w:r>
        <w:rPr>
          <w:spacing w:val="-42"/>
          <w:sz w:val="24"/>
        </w:rPr>
        <w:t xml:space="preserve"> </w:t>
      </w:r>
      <w:r>
        <w:rPr>
          <w:spacing w:val="-5"/>
          <w:sz w:val="24"/>
        </w:rPr>
        <w:t>Works</w:t>
      </w:r>
      <w:r>
        <w:rPr>
          <w:spacing w:val="-33"/>
          <w:sz w:val="24"/>
        </w:rPr>
        <w:t xml:space="preserve"> </w:t>
      </w:r>
      <w:r>
        <w:rPr>
          <w:sz w:val="24"/>
        </w:rPr>
        <w:t>Council</w:t>
      </w:r>
      <w:r>
        <w:rPr>
          <w:spacing w:val="-46"/>
          <w:sz w:val="24"/>
        </w:rPr>
        <w:t xml:space="preserve"> </w:t>
      </w:r>
      <w:r>
        <w:rPr>
          <w:spacing w:val="-3"/>
          <w:sz w:val="24"/>
        </w:rPr>
        <w:t>are</w:t>
      </w:r>
      <w:r>
        <w:rPr>
          <w:spacing w:val="-38"/>
          <w:sz w:val="24"/>
        </w:rPr>
        <w:t xml:space="preserve"> </w:t>
      </w:r>
      <w:r>
        <w:rPr>
          <w:sz w:val="24"/>
        </w:rPr>
        <w:t>to</w:t>
      </w:r>
      <w:r>
        <w:rPr>
          <w:spacing w:val="-42"/>
          <w:sz w:val="24"/>
        </w:rPr>
        <w:t xml:space="preserve"> </w:t>
      </w:r>
      <w:r>
        <w:rPr>
          <w:sz w:val="24"/>
        </w:rPr>
        <w:t>be</w:t>
      </w:r>
      <w:r>
        <w:rPr>
          <w:spacing w:val="-38"/>
          <w:sz w:val="24"/>
        </w:rPr>
        <w:t xml:space="preserve"> </w:t>
      </w:r>
      <w:r>
        <w:rPr>
          <w:sz w:val="24"/>
        </w:rPr>
        <w:t>borne</w:t>
      </w:r>
      <w:r>
        <w:rPr>
          <w:spacing w:val="-38"/>
          <w:sz w:val="24"/>
        </w:rPr>
        <w:t xml:space="preserve"> </w:t>
      </w:r>
      <w:r>
        <w:rPr>
          <w:sz w:val="24"/>
        </w:rPr>
        <w:t>by</w:t>
      </w:r>
      <w:r>
        <w:rPr>
          <w:spacing w:val="-41"/>
          <w:sz w:val="24"/>
        </w:rPr>
        <w:t xml:space="preserve"> </w:t>
      </w:r>
      <w:r>
        <w:rPr>
          <w:sz w:val="24"/>
        </w:rPr>
        <w:t xml:space="preserve">the </w:t>
      </w:r>
      <w:r>
        <w:rPr>
          <w:w w:val="95"/>
          <w:sz w:val="24"/>
        </w:rPr>
        <w:t>central</w:t>
      </w:r>
      <w:r>
        <w:rPr>
          <w:spacing w:val="-13"/>
          <w:w w:val="95"/>
          <w:sz w:val="24"/>
        </w:rPr>
        <w:t xml:space="preserve"> </w:t>
      </w:r>
      <w:r>
        <w:rPr>
          <w:w w:val="95"/>
          <w:sz w:val="24"/>
        </w:rPr>
        <w:t>management;</w:t>
      </w:r>
      <w:r>
        <w:rPr>
          <w:spacing w:val="-36"/>
          <w:w w:val="95"/>
          <w:sz w:val="24"/>
        </w:rPr>
        <w:t xml:space="preserve"> </w:t>
      </w:r>
      <w:r>
        <w:rPr>
          <w:spacing w:val="4"/>
          <w:w w:val="95"/>
          <w:sz w:val="24"/>
        </w:rPr>
        <w:t>in</w:t>
      </w:r>
      <w:r>
        <w:rPr>
          <w:spacing w:val="-33"/>
          <w:w w:val="95"/>
          <w:sz w:val="24"/>
        </w:rPr>
        <w:t xml:space="preserve"> </w:t>
      </w:r>
      <w:r>
        <w:rPr>
          <w:w w:val="95"/>
          <w:sz w:val="24"/>
        </w:rPr>
        <w:t>compliance</w:t>
      </w:r>
      <w:r>
        <w:rPr>
          <w:spacing w:val="-14"/>
          <w:w w:val="95"/>
          <w:sz w:val="24"/>
        </w:rPr>
        <w:t xml:space="preserve"> </w:t>
      </w:r>
      <w:r>
        <w:rPr>
          <w:spacing w:val="3"/>
          <w:w w:val="95"/>
          <w:sz w:val="24"/>
        </w:rPr>
        <w:t>with</w:t>
      </w:r>
      <w:r>
        <w:rPr>
          <w:spacing w:val="-34"/>
          <w:w w:val="95"/>
          <w:sz w:val="24"/>
        </w:rPr>
        <w:t xml:space="preserve"> </w:t>
      </w:r>
      <w:r>
        <w:rPr>
          <w:spacing w:val="2"/>
          <w:w w:val="95"/>
          <w:sz w:val="24"/>
        </w:rPr>
        <w:t>this</w:t>
      </w:r>
      <w:r>
        <w:rPr>
          <w:spacing w:val="-18"/>
          <w:w w:val="95"/>
          <w:sz w:val="24"/>
        </w:rPr>
        <w:t xml:space="preserve"> </w:t>
      </w:r>
      <w:r>
        <w:rPr>
          <w:spacing w:val="2"/>
          <w:w w:val="95"/>
          <w:sz w:val="24"/>
        </w:rPr>
        <w:t>principle,</w:t>
      </w:r>
      <w:r>
        <w:rPr>
          <w:spacing w:val="-31"/>
          <w:w w:val="95"/>
          <w:sz w:val="24"/>
        </w:rPr>
        <w:t xml:space="preserve"> </w:t>
      </w:r>
      <w:r>
        <w:rPr>
          <w:spacing w:val="4"/>
          <w:w w:val="95"/>
          <w:sz w:val="24"/>
        </w:rPr>
        <w:t>the</w:t>
      </w:r>
      <w:r>
        <w:rPr>
          <w:spacing w:val="-28"/>
          <w:w w:val="95"/>
          <w:sz w:val="24"/>
        </w:rPr>
        <w:t xml:space="preserve"> </w:t>
      </w:r>
      <w:r>
        <w:rPr>
          <w:w w:val="95"/>
          <w:sz w:val="24"/>
        </w:rPr>
        <w:t>Member</w:t>
      </w:r>
      <w:r>
        <w:rPr>
          <w:spacing w:val="-24"/>
          <w:w w:val="95"/>
          <w:sz w:val="24"/>
        </w:rPr>
        <w:t xml:space="preserve"> </w:t>
      </w:r>
      <w:r>
        <w:rPr>
          <w:w w:val="95"/>
          <w:sz w:val="24"/>
        </w:rPr>
        <w:t>States</w:t>
      </w:r>
      <w:r>
        <w:rPr>
          <w:spacing w:val="-33"/>
          <w:w w:val="95"/>
          <w:sz w:val="24"/>
        </w:rPr>
        <w:t xml:space="preserve"> </w:t>
      </w:r>
      <w:r>
        <w:rPr>
          <w:w w:val="95"/>
          <w:sz w:val="24"/>
        </w:rPr>
        <w:t>may lay</w:t>
      </w:r>
      <w:r>
        <w:rPr>
          <w:spacing w:val="-22"/>
          <w:w w:val="95"/>
          <w:sz w:val="24"/>
        </w:rPr>
        <w:t xml:space="preserve"> </w:t>
      </w:r>
      <w:r>
        <w:rPr>
          <w:w w:val="95"/>
          <w:sz w:val="24"/>
        </w:rPr>
        <w:t>down</w:t>
      </w:r>
      <w:r>
        <w:rPr>
          <w:spacing w:val="-37"/>
          <w:w w:val="95"/>
          <w:sz w:val="24"/>
        </w:rPr>
        <w:t xml:space="preserve"> </w:t>
      </w:r>
      <w:r>
        <w:rPr>
          <w:w w:val="95"/>
          <w:sz w:val="24"/>
        </w:rPr>
        <w:t>budgetary</w:t>
      </w:r>
      <w:r>
        <w:rPr>
          <w:spacing w:val="-22"/>
          <w:w w:val="95"/>
          <w:sz w:val="24"/>
        </w:rPr>
        <w:t xml:space="preserve"> </w:t>
      </w:r>
      <w:r>
        <w:rPr>
          <w:spacing w:val="2"/>
          <w:w w:val="95"/>
          <w:sz w:val="24"/>
        </w:rPr>
        <w:t>rules</w:t>
      </w:r>
      <w:r>
        <w:rPr>
          <w:spacing w:val="-35"/>
          <w:w w:val="95"/>
          <w:sz w:val="24"/>
        </w:rPr>
        <w:t xml:space="preserve"> </w:t>
      </w:r>
      <w:r>
        <w:rPr>
          <w:w w:val="95"/>
          <w:sz w:val="24"/>
        </w:rPr>
        <w:t>regarding</w:t>
      </w:r>
      <w:r>
        <w:rPr>
          <w:spacing w:val="-39"/>
          <w:w w:val="95"/>
          <w:sz w:val="24"/>
        </w:rPr>
        <w:t xml:space="preserve"> </w:t>
      </w:r>
      <w:r>
        <w:rPr>
          <w:w w:val="95"/>
          <w:sz w:val="24"/>
        </w:rPr>
        <w:t>the</w:t>
      </w:r>
      <w:r>
        <w:rPr>
          <w:spacing w:val="-17"/>
          <w:w w:val="95"/>
          <w:sz w:val="24"/>
        </w:rPr>
        <w:t xml:space="preserve"> </w:t>
      </w:r>
      <w:r>
        <w:rPr>
          <w:w w:val="95"/>
          <w:sz w:val="24"/>
        </w:rPr>
        <w:t>operation</w:t>
      </w:r>
      <w:r>
        <w:rPr>
          <w:spacing w:val="-37"/>
          <w:w w:val="95"/>
          <w:sz w:val="24"/>
        </w:rPr>
        <w:t xml:space="preserve"> </w:t>
      </w:r>
      <w:r>
        <w:rPr>
          <w:w w:val="95"/>
          <w:sz w:val="24"/>
        </w:rPr>
        <w:t>of</w:t>
      </w:r>
      <w:r>
        <w:rPr>
          <w:spacing w:val="-19"/>
          <w:w w:val="95"/>
          <w:sz w:val="24"/>
        </w:rPr>
        <w:t xml:space="preserve"> </w:t>
      </w:r>
      <w:r>
        <w:rPr>
          <w:w w:val="95"/>
          <w:sz w:val="24"/>
        </w:rPr>
        <w:t>the</w:t>
      </w:r>
      <w:r>
        <w:rPr>
          <w:spacing w:val="-31"/>
          <w:w w:val="95"/>
          <w:sz w:val="24"/>
        </w:rPr>
        <w:t xml:space="preserve"> </w:t>
      </w:r>
      <w:r>
        <w:rPr>
          <w:w w:val="95"/>
          <w:sz w:val="24"/>
        </w:rPr>
        <w:t>European</w:t>
      </w:r>
      <w:r>
        <w:rPr>
          <w:spacing w:val="-23"/>
          <w:w w:val="95"/>
          <w:sz w:val="24"/>
        </w:rPr>
        <w:t xml:space="preserve"> </w:t>
      </w:r>
      <w:r>
        <w:rPr>
          <w:spacing w:val="-5"/>
          <w:w w:val="95"/>
          <w:sz w:val="24"/>
        </w:rPr>
        <w:t>Works</w:t>
      </w:r>
      <w:r>
        <w:rPr>
          <w:spacing w:val="-10"/>
          <w:w w:val="95"/>
          <w:sz w:val="24"/>
        </w:rPr>
        <w:t xml:space="preserve"> </w:t>
      </w:r>
      <w:r>
        <w:rPr>
          <w:w w:val="95"/>
          <w:sz w:val="24"/>
        </w:rPr>
        <w:t>Council.</w:t>
      </w:r>
    </w:p>
    <w:p w14:paraId="522839D5" w14:textId="77777777" w:rsidR="00FE063D" w:rsidRDefault="00FE063D">
      <w:pPr>
        <w:pStyle w:val="BodyText"/>
      </w:pPr>
    </w:p>
    <w:p w14:paraId="6C3F84DB" w14:textId="77777777" w:rsidR="00FE063D" w:rsidRDefault="00FE063D">
      <w:pPr>
        <w:pStyle w:val="BodyText"/>
      </w:pPr>
    </w:p>
    <w:p w14:paraId="5BD8B5A6" w14:textId="77777777" w:rsidR="00FE063D" w:rsidRDefault="00FE063D">
      <w:pPr>
        <w:pStyle w:val="BodyText"/>
        <w:spacing w:before="8"/>
      </w:pPr>
    </w:p>
    <w:p w14:paraId="23BD9752" w14:textId="77777777" w:rsidR="00FE063D" w:rsidRDefault="00DF7C8A">
      <w:pPr>
        <w:pStyle w:val="Heading1"/>
        <w:numPr>
          <w:ilvl w:val="0"/>
          <w:numId w:val="30"/>
        </w:numPr>
        <w:tabs>
          <w:tab w:val="left" w:pos="1066"/>
        </w:tabs>
        <w:ind w:left="1066"/>
      </w:pPr>
      <w:bookmarkStart w:id="22" w:name="_TOC_250007"/>
      <w:r>
        <w:t>ILO</w:t>
      </w:r>
      <w:r>
        <w:rPr>
          <w:spacing w:val="7"/>
        </w:rPr>
        <w:t xml:space="preserve"> </w:t>
      </w:r>
      <w:bookmarkEnd w:id="22"/>
      <w:r>
        <w:rPr>
          <w:spacing w:val="-4"/>
        </w:rPr>
        <w:t>Standards</w:t>
      </w:r>
    </w:p>
    <w:p w14:paraId="3B62DB7D" w14:textId="77777777" w:rsidR="00FE063D" w:rsidRDefault="00FE063D">
      <w:pPr>
        <w:pStyle w:val="BodyText"/>
        <w:spacing w:before="1"/>
        <w:rPr>
          <w:rFonts w:ascii="Carlito"/>
          <w:b/>
          <w:sz w:val="30"/>
        </w:rPr>
      </w:pPr>
    </w:p>
    <w:p w14:paraId="5A8B14D0" w14:textId="77777777" w:rsidR="00FE063D" w:rsidRDefault="00DF7C8A">
      <w:pPr>
        <w:pStyle w:val="BodyText"/>
        <w:ind w:left="1034"/>
      </w:pPr>
      <w:r>
        <w:rPr>
          <w:noProof/>
        </w:rPr>
        <w:drawing>
          <wp:anchor distT="0" distB="0" distL="0" distR="0" simplePos="0" relativeHeight="485093376" behindDoc="1" locked="0" layoutInCell="1" allowOverlap="1" wp14:anchorId="5DAABA4F" wp14:editId="79BA4276">
            <wp:simplePos x="0" y="0"/>
            <wp:positionH relativeFrom="page">
              <wp:posOffset>818737</wp:posOffset>
            </wp:positionH>
            <wp:positionV relativeFrom="paragraph">
              <wp:posOffset>-109526</wp:posOffset>
            </wp:positionV>
            <wp:extent cx="2037323" cy="1047749"/>
            <wp:effectExtent l="0" t="0" r="0" b="0"/>
            <wp:wrapNone/>
            <wp:docPr id="2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image2.png"/>
                    <pic:cNvPicPr/>
                  </pic:nvPicPr>
                  <pic:blipFill>
                    <a:blip r:embed="rId8" cstate="print"/>
                    <a:stretch>
                      <a:fillRect/>
                    </a:stretch>
                  </pic:blipFill>
                  <pic:spPr>
                    <a:xfrm>
                      <a:off x="0" y="0"/>
                      <a:ext cx="2037323" cy="1047749"/>
                    </a:xfrm>
                    <a:prstGeom prst="rect">
                      <a:avLst/>
                    </a:prstGeom>
                  </pic:spPr>
                </pic:pic>
              </a:graphicData>
            </a:graphic>
          </wp:anchor>
        </w:drawing>
      </w:r>
      <w:r>
        <w:t>The International Labour Organization (ILO) is devoted to promoting social justice and</w:t>
      </w:r>
    </w:p>
    <w:p w14:paraId="24AA5791" w14:textId="77777777" w:rsidR="00FE063D" w:rsidRDefault="00DF7C8A">
      <w:pPr>
        <w:pStyle w:val="BodyText"/>
        <w:spacing w:before="76" w:line="312" w:lineRule="auto"/>
        <w:ind w:left="1034" w:right="847"/>
      </w:pPr>
      <w:r>
        <w:rPr>
          <w:spacing w:val="2"/>
          <w:w w:val="95"/>
        </w:rPr>
        <w:t>internationally</w:t>
      </w:r>
      <w:r>
        <w:rPr>
          <w:spacing w:val="-34"/>
          <w:w w:val="95"/>
        </w:rPr>
        <w:t xml:space="preserve"> </w:t>
      </w:r>
      <w:r>
        <w:rPr>
          <w:w w:val="95"/>
        </w:rPr>
        <w:t>recognized</w:t>
      </w:r>
      <w:r>
        <w:rPr>
          <w:spacing w:val="-35"/>
          <w:w w:val="95"/>
        </w:rPr>
        <w:t xml:space="preserve"> </w:t>
      </w:r>
      <w:r>
        <w:rPr>
          <w:w w:val="95"/>
        </w:rPr>
        <w:t>human</w:t>
      </w:r>
      <w:r>
        <w:rPr>
          <w:spacing w:val="-35"/>
          <w:w w:val="95"/>
        </w:rPr>
        <w:t xml:space="preserve"> </w:t>
      </w:r>
      <w:r>
        <w:rPr>
          <w:w w:val="95"/>
        </w:rPr>
        <w:t>and</w:t>
      </w:r>
      <w:r>
        <w:rPr>
          <w:spacing w:val="-21"/>
          <w:w w:val="95"/>
        </w:rPr>
        <w:t xml:space="preserve"> </w:t>
      </w:r>
      <w:r>
        <w:rPr>
          <w:w w:val="95"/>
        </w:rPr>
        <w:t>labor</w:t>
      </w:r>
      <w:r>
        <w:rPr>
          <w:spacing w:val="-26"/>
          <w:w w:val="95"/>
        </w:rPr>
        <w:t xml:space="preserve"> </w:t>
      </w:r>
      <w:r>
        <w:rPr>
          <w:w w:val="95"/>
        </w:rPr>
        <w:t>rights,</w:t>
      </w:r>
      <w:r>
        <w:rPr>
          <w:spacing w:val="-6"/>
          <w:w w:val="95"/>
        </w:rPr>
        <w:t xml:space="preserve"> </w:t>
      </w:r>
      <w:r>
        <w:rPr>
          <w:w w:val="95"/>
        </w:rPr>
        <w:t>pursuing</w:t>
      </w:r>
      <w:r>
        <w:rPr>
          <w:spacing w:val="-37"/>
          <w:w w:val="95"/>
        </w:rPr>
        <w:t xml:space="preserve"> </w:t>
      </w:r>
      <w:r>
        <w:rPr>
          <w:spacing w:val="2"/>
          <w:w w:val="95"/>
        </w:rPr>
        <w:t>its</w:t>
      </w:r>
      <w:r>
        <w:rPr>
          <w:spacing w:val="-21"/>
          <w:w w:val="95"/>
        </w:rPr>
        <w:t xml:space="preserve"> </w:t>
      </w:r>
      <w:r>
        <w:rPr>
          <w:spacing w:val="2"/>
          <w:w w:val="95"/>
        </w:rPr>
        <w:t>founding</w:t>
      </w:r>
      <w:r>
        <w:rPr>
          <w:spacing w:val="-37"/>
          <w:w w:val="95"/>
        </w:rPr>
        <w:t xml:space="preserve"> </w:t>
      </w:r>
      <w:r>
        <w:rPr>
          <w:spacing w:val="2"/>
          <w:w w:val="95"/>
        </w:rPr>
        <w:t>mission</w:t>
      </w:r>
      <w:r>
        <w:rPr>
          <w:spacing w:val="-35"/>
          <w:w w:val="95"/>
        </w:rPr>
        <w:t xml:space="preserve"> </w:t>
      </w:r>
      <w:r>
        <w:rPr>
          <w:w w:val="95"/>
        </w:rPr>
        <w:t>that</w:t>
      </w:r>
      <w:r>
        <w:rPr>
          <w:spacing w:val="-36"/>
          <w:w w:val="95"/>
        </w:rPr>
        <w:t xml:space="preserve"> </w:t>
      </w:r>
      <w:r>
        <w:rPr>
          <w:w w:val="95"/>
        </w:rPr>
        <w:t>labor peace</w:t>
      </w:r>
      <w:r>
        <w:rPr>
          <w:spacing w:val="-23"/>
          <w:w w:val="95"/>
        </w:rPr>
        <w:t xml:space="preserve"> </w:t>
      </w:r>
      <w:r>
        <w:rPr>
          <w:spacing w:val="4"/>
          <w:w w:val="95"/>
        </w:rPr>
        <w:t>is</w:t>
      </w:r>
      <w:r>
        <w:rPr>
          <w:spacing w:val="-38"/>
          <w:w w:val="95"/>
        </w:rPr>
        <w:t xml:space="preserve"> </w:t>
      </w:r>
      <w:r>
        <w:rPr>
          <w:spacing w:val="2"/>
          <w:w w:val="95"/>
        </w:rPr>
        <w:t>essential</w:t>
      </w:r>
      <w:r>
        <w:rPr>
          <w:spacing w:val="-34"/>
          <w:w w:val="95"/>
        </w:rPr>
        <w:t xml:space="preserve"> </w:t>
      </w:r>
      <w:r>
        <w:rPr>
          <w:w w:val="95"/>
        </w:rPr>
        <w:t>to</w:t>
      </w:r>
      <w:r>
        <w:rPr>
          <w:spacing w:val="-39"/>
          <w:w w:val="95"/>
        </w:rPr>
        <w:t xml:space="preserve"> </w:t>
      </w:r>
      <w:r>
        <w:rPr>
          <w:w w:val="95"/>
        </w:rPr>
        <w:t>prosperity.</w:t>
      </w:r>
      <w:r>
        <w:rPr>
          <w:spacing w:val="-38"/>
          <w:w w:val="95"/>
        </w:rPr>
        <w:t xml:space="preserve"> </w:t>
      </w:r>
      <w:r>
        <w:rPr>
          <w:spacing w:val="-6"/>
          <w:w w:val="95"/>
        </w:rPr>
        <w:t>Today,</w:t>
      </w:r>
      <w:r>
        <w:rPr>
          <w:spacing w:val="-25"/>
          <w:w w:val="95"/>
        </w:rPr>
        <w:t xml:space="preserve"> </w:t>
      </w:r>
      <w:r>
        <w:rPr>
          <w:w w:val="95"/>
        </w:rPr>
        <w:t>the</w:t>
      </w:r>
      <w:r>
        <w:rPr>
          <w:spacing w:val="-34"/>
          <w:w w:val="95"/>
        </w:rPr>
        <w:t xml:space="preserve"> </w:t>
      </w:r>
      <w:r>
        <w:rPr>
          <w:w w:val="95"/>
        </w:rPr>
        <w:t>ILO</w:t>
      </w:r>
      <w:r>
        <w:rPr>
          <w:spacing w:val="-15"/>
          <w:w w:val="95"/>
        </w:rPr>
        <w:t xml:space="preserve"> </w:t>
      </w:r>
      <w:r>
        <w:rPr>
          <w:spacing w:val="3"/>
          <w:w w:val="95"/>
        </w:rPr>
        <w:t>helps</w:t>
      </w:r>
      <w:r>
        <w:rPr>
          <w:spacing w:val="-39"/>
          <w:w w:val="95"/>
        </w:rPr>
        <w:t xml:space="preserve"> </w:t>
      </w:r>
      <w:r>
        <w:rPr>
          <w:w w:val="95"/>
        </w:rPr>
        <w:t>advance</w:t>
      </w:r>
      <w:r>
        <w:rPr>
          <w:spacing w:val="-34"/>
          <w:w w:val="95"/>
        </w:rPr>
        <w:t xml:space="preserve"> </w:t>
      </w:r>
      <w:r>
        <w:rPr>
          <w:w w:val="95"/>
        </w:rPr>
        <w:t>the</w:t>
      </w:r>
      <w:r>
        <w:rPr>
          <w:spacing w:val="-22"/>
          <w:w w:val="95"/>
        </w:rPr>
        <w:t xml:space="preserve"> </w:t>
      </w:r>
      <w:r>
        <w:rPr>
          <w:w w:val="95"/>
        </w:rPr>
        <w:t>creation</w:t>
      </w:r>
      <w:r>
        <w:rPr>
          <w:spacing w:val="-28"/>
          <w:w w:val="95"/>
        </w:rPr>
        <w:t xml:space="preserve"> </w:t>
      </w:r>
      <w:r>
        <w:rPr>
          <w:w w:val="95"/>
        </w:rPr>
        <w:t>o</w:t>
      </w:r>
      <w:r>
        <w:rPr>
          <w:w w:val="95"/>
        </w:rPr>
        <w:t>f</w:t>
      </w:r>
      <w:r>
        <w:rPr>
          <w:spacing w:val="-35"/>
          <w:w w:val="95"/>
        </w:rPr>
        <w:t xml:space="preserve"> </w:t>
      </w:r>
      <w:r>
        <w:rPr>
          <w:spacing w:val="2"/>
          <w:w w:val="95"/>
        </w:rPr>
        <w:t>decent</w:t>
      </w:r>
      <w:r>
        <w:rPr>
          <w:spacing w:val="-29"/>
          <w:w w:val="95"/>
        </w:rPr>
        <w:t xml:space="preserve"> </w:t>
      </w:r>
      <w:r>
        <w:rPr>
          <w:w w:val="95"/>
        </w:rPr>
        <w:t>work and</w:t>
      </w:r>
      <w:r>
        <w:rPr>
          <w:spacing w:val="-24"/>
          <w:w w:val="95"/>
        </w:rPr>
        <w:t xml:space="preserve"> </w:t>
      </w:r>
      <w:r>
        <w:rPr>
          <w:w w:val="95"/>
        </w:rPr>
        <w:t>the</w:t>
      </w:r>
      <w:r>
        <w:rPr>
          <w:spacing w:val="-17"/>
          <w:w w:val="95"/>
        </w:rPr>
        <w:t xml:space="preserve"> </w:t>
      </w:r>
      <w:r>
        <w:rPr>
          <w:w w:val="95"/>
        </w:rPr>
        <w:t>economic</w:t>
      </w:r>
      <w:r>
        <w:rPr>
          <w:spacing w:val="-29"/>
          <w:w w:val="95"/>
        </w:rPr>
        <w:t xml:space="preserve"> </w:t>
      </w:r>
      <w:r>
        <w:rPr>
          <w:w w:val="95"/>
        </w:rPr>
        <w:t>and</w:t>
      </w:r>
      <w:r>
        <w:rPr>
          <w:spacing w:val="-23"/>
          <w:w w:val="95"/>
        </w:rPr>
        <w:t xml:space="preserve"> </w:t>
      </w:r>
      <w:r>
        <w:rPr>
          <w:w w:val="95"/>
        </w:rPr>
        <w:t>working</w:t>
      </w:r>
      <w:r>
        <w:rPr>
          <w:spacing w:val="-38"/>
          <w:w w:val="95"/>
        </w:rPr>
        <w:t xml:space="preserve"> </w:t>
      </w:r>
      <w:r>
        <w:rPr>
          <w:w w:val="95"/>
        </w:rPr>
        <w:t>conditions</w:t>
      </w:r>
      <w:r>
        <w:rPr>
          <w:spacing w:val="-35"/>
          <w:w w:val="95"/>
        </w:rPr>
        <w:t xml:space="preserve"> </w:t>
      </w:r>
      <w:r>
        <w:rPr>
          <w:w w:val="95"/>
        </w:rPr>
        <w:t>that</w:t>
      </w:r>
      <w:r>
        <w:rPr>
          <w:spacing w:val="-12"/>
          <w:w w:val="95"/>
        </w:rPr>
        <w:t xml:space="preserve"> </w:t>
      </w:r>
      <w:r>
        <w:rPr>
          <w:spacing w:val="2"/>
          <w:w w:val="95"/>
        </w:rPr>
        <w:t>give</w:t>
      </w:r>
      <w:r>
        <w:rPr>
          <w:spacing w:val="-30"/>
          <w:w w:val="95"/>
        </w:rPr>
        <w:t xml:space="preserve"> </w:t>
      </w:r>
      <w:r>
        <w:rPr>
          <w:w w:val="95"/>
        </w:rPr>
        <w:t>working</w:t>
      </w:r>
      <w:r>
        <w:rPr>
          <w:spacing w:val="-38"/>
          <w:w w:val="95"/>
        </w:rPr>
        <w:t xml:space="preserve"> </w:t>
      </w:r>
      <w:r>
        <w:rPr>
          <w:spacing w:val="3"/>
          <w:w w:val="95"/>
        </w:rPr>
        <w:t>people</w:t>
      </w:r>
      <w:r>
        <w:rPr>
          <w:spacing w:val="-31"/>
          <w:w w:val="95"/>
        </w:rPr>
        <w:t xml:space="preserve"> </w:t>
      </w:r>
      <w:r>
        <w:rPr>
          <w:w w:val="95"/>
        </w:rPr>
        <w:t>and</w:t>
      </w:r>
      <w:r>
        <w:rPr>
          <w:spacing w:val="-23"/>
          <w:w w:val="95"/>
        </w:rPr>
        <w:t xml:space="preserve"> </w:t>
      </w:r>
      <w:r>
        <w:rPr>
          <w:spacing w:val="2"/>
          <w:w w:val="95"/>
        </w:rPr>
        <w:t>business</w:t>
      </w:r>
      <w:r>
        <w:rPr>
          <w:spacing w:val="-36"/>
          <w:w w:val="95"/>
        </w:rPr>
        <w:t xml:space="preserve"> </w:t>
      </w:r>
      <w:r>
        <w:rPr>
          <w:spacing w:val="3"/>
          <w:w w:val="95"/>
        </w:rPr>
        <w:t>people</w:t>
      </w:r>
      <w:r>
        <w:rPr>
          <w:spacing w:val="-30"/>
          <w:w w:val="95"/>
        </w:rPr>
        <w:t xml:space="preserve"> </w:t>
      </w:r>
      <w:r>
        <w:rPr>
          <w:w w:val="95"/>
        </w:rPr>
        <w:t xml:space="preserve">a </w:t>
      </w:r>
      <w:r>
        <w:t>stake</w:t>
      </w:r>
      <w:r>
        <w:rPr>
          <w:spacing w:val="-51"/>
        </w:rPr>
        <w:t xml:space="preserve"> </w:t>
      </w:r>
      <w:r>
        <w:rPr>
          <w:spacing w:val="4"/>
        </w:rPr>
        <w:t>in</w:t>
      </w:r>
      <w:r>
        <w:rPr>
          <w:spacing w:val="-47"/>
        </w:rPr>
        <w:t xml:space="preserve"> </w:t>
      </w:r>
      <w:r>
        <w:rPr>
          <w:spacing w:val="2"/>
        </w:rPr>
        <w:t>lasting</w:t>
      </w:r>
      <w:r>
        <w:rPr>
          <w:spacing w:val="-54"/>
        </w:rPr>
        <w:t xml:space="preserve"> </w:t>
      </w:r>
      <w:r>
        <w:t>peace,</w:t>
      </w:r>
      <w:r>
        <w:rPr>
          <w:spacing w:val="-52"/>
        </w:rPr>
        <w:t xml:space="preserve"> </w:t>
      </w:r>
      <w:r>
        <w:t>prosperity</w:t>
      </w:r>
      <w:r>
        <w:rPr>
          <w:spacing w:val="-53"/>
        </w:rPr>
        <w:t xml:space="preserve"> </w:t>
      </w:r>
      <w:r>
        <w:rPr>
          <w:spacing w:val="2"/>
        </w:rPr>
        <w:t>and</w:t>
      </w:r>
      <w:r>
        <w:rPr>
          <w:spacing w:val="-47"/>
        </w:rPr>
        <w:t xml:space="preserve"> </w:t>
      </w:r>
      <w:r>
        <w:t>progress.</w:t>
      </w:r>
      <w:r>
        <w:rPr>
          <w:spacing w:val="-46"/>
        </w:rPr>
        <w:t xml:space="preserve"> </w:t>
      </w:r>
      <w:r>
        <w:t>Its</w:t>
      </w:r>
      <w:r>
        <w:rPr>
          <w:spacing w:val="-47"/>
        </w:rPr>
        <w:t xml:space="preserve"> </w:t>
      </w:r>
      <w:r>
        <w:t>tripartite</w:t>
      </w:r>
      <w:r>
        <w:rPr>
          <w:spacing w:val="-50"/>
        </w:rPr>
        <w:t xml:space="preserve"> </w:t>
      </w:r>
      <w:r>
        <w:t>structure</w:t>
      </w:r>
      <w:r>
        <w:rPr>
          <w:spacing w:val="-44"/>
        </w:rPr>
        <w:t xml:space="preserve"> </w:t>
      </w:r>
      <w:r>
        <w:rPr>
          <w:spacing w:val="2"/>
        </w:rPr>
        <w:t>provides</w:t>
      </w:r>
      <w:r>
        <w:rPr>
          <w:spacing w:val="-53"/>
        </w:rPr>
        <w:t xml:space="preserve"> </w:t>
      </w:r>
      <w:r>
        <w:t>a</w:t>
      </w:r>
      <w:r>
        <w:rPr>
          <w:spacing w:val="-49"/>
        </w:rPr>
        <w:t xml:space="preserve"> </w:t>
      </w:r>
      <w:r>
        <w:t>unique platform</w:t>
      </w:r>
      <w:r>
        <w:rPr>
          <w:spacing w:val="-49"/>
        </w:rPr>
        <w:t xml:space="preserve"> </w:t>
      </w:r>
      <w:r>
        <w:rPr>
          <w:spacing w:val="2"/>
        </w:rPr>
        <w:t>for</w:t>
      </w:r>
      <w:r>
        <w:rPr>
          <w:spacing w:val="-43"/>
        </w:rPr>
        <w:t xml:space="preserve"> </w:t>
      </w:r>
      <w:r>
        <w:t>promoting</w:t>
      </w:r>
      <w:r>
        <w:rPr>
          <w:spacing w:val="-49"/>
        </w:rPr>
        <w:t xml:space="preserve"> </w:t>
      </w:r>
      <w:r>
        <w:rPr>
          <w:spacing w:val="2"/>
        </w:rPr>
        <w:t>decent</w:t>
      </w:r>
      <w:r>
        <w:rPr>
          <w:spacing w:val="-41"/>
        </w:rPr>
        <w:t xml:space="preserve"> </w:t>
      </w:r>
      <w:r>
        <w:t>work</w:t>
      </w:r>
      <w:r>
        <w:rPr>
          <w:spacing w:val="-38"/>
        </w:rPr>
        <w:t xml:space="preserve"> </w:t>
      </w:r>
      <w:r>
        <w:rPr>
          <w:spacing w:val="2"/>
        </w:rPr>
        <w:t>for</w:t>
      </w:r>
      <w:r>
        <w:rPr>
          <w:spacing w:val="-51"/>
        </w:rPr>
        <w:t xml:space="preserve"> </w:t>
      </w:r>
      <w:r>
        <w:t>all</w:t>
      </w:r>
      <w:r>
        <w:rPr>
          <w:spacing w:val="-35"/>
        </w:rPr>
        <w:t xml:space="preserve"> </w:t>
      </w:r>
      <w:r>
        <w:rPr>
          <w:spacing w:val="2"/>
        </w:rPr>
        <w:t>women</w:t>
      </w:r>
      <w:r>
        <w:rPr>
          <w:spacing w:val="-48"/>
        </w:rPr>
        <w:t xml:space="preserve"> </w:t>
      </w:r>
      <w:r>
        <w:t>and</w:t>
      </w:r>
      <w:r>
        <w:rPr>
          <w:spacing w:val="-40"/>
        </w:rPr>
        <w:t xml:space="preserve"> </w:t>
      </w:r>
      <w:r>
        <w:rPr>
          <w:spacing w:val="2"/>
        </w:rPr>
        <w:t>men.</w:t>
      </w:r>
      <w:r>
        <w:rPr>
          <w:spacing w:val="-38"/>
        </w:rPr>
        <w:t xml:space="preserve"> </w:t>
      </w:r>
      <w:r>
        <w:t>Its</w:t>
      </w:r>
      <w:r>
        <w:rPr>
          <w:spacing w:val="-40"/>
        </w:rPr>
        <w:t xml:space="preserve"> </w:t>
      </w:r>
      <w:r>
        <w:t>main</w:t>
      </w:r>
      <w:r>
        <w:rPr>
          <w:spacing w:val="-39"/>
        </w:rPr>
        <w:t xml:space="preserve"> </w:t>
      </w:r>
      <w:r>
        <w:t>aims</w:t>
      </w:r>
      <w:r>
        <w:rPr>
          <w:spacing w:val="-39"/>
        </w:rPr>
        <w:t xml:space="preserve"> </w:t>
      </w:r>
      <w:r>
        <w:rPr>
          <w:spacing w:val="-3"/>
        </w:rPr>
        <w:t>are</w:t>
      </w:r>
      <w:r>
        <w:rPr>
          <w:spacing w:val="-35"/>
        </w:rPr>
        <w:t xml:space="preserve"> </w:t>
      </w:r>
      <w:r>
        <w:t>to</w:t>
      </w:r>
      <w:r>
        <w:rPr>
          <w:spacing w:val="-40"/>
        </w:rPr>
        <w:t xml:space="preserve"> </w:t>
      </w:r>
      <w:r>
        <w:t>promote rights</w:t>
      </w:r>
      <w:r>
        <w:rPr>
          <w:spacing w:val="-50"/>
        </w:rPr>
        <w:t xml:space="preserve"> </w:t>
      </w:r>
      <w:r>
        <w:t>at</w:t>
      </w:r>
      <w:r>
        <w:rPr>
          <w:spacing w:val="-51"/>
        </w:rPr>
        <w:t xml:space="preserve"> </w:t>
      </w:r>
      <w:r>
        <w:t>work,</w:t>
      </w:r>
      <w:r>
        <w:rPr>
          <w:spacing w:val="-49"/>
        </w:rPr>
        <w:t xml:space="preserve"> </w:t>
      </w:r>
      <w:r>
        <w:t>encourage</w:t>
      </w:r>
      <w:r>
        <w:rPr>
          <w:spacing w:val="-53"/>
        </w:rPr>
        <w:t xml:space="preserve"> </w:t>
      </w:r>
      <w:r>
        <w:rPr>
          <w:spacing w:val="2"/>
        </w:rPr>
        <w:t>decent</w:t>
      </w:r>
      <w:r>
        <w:rPr>
          <w:spacing w:val="-55"/>
        </w:rPr>
        <w:t xml:space="preserve"> </w:t>
      </w:r>
      <w:r>
        <w:rPr>
          <w:spacing w:val="3"/>
        </w:rPr>
        <w:t>employment</w:t>
      </w:r>
      <w:r>
        <w:rPr>
          <w:spacing w:val="-56"/>
        </w:rPr>
        <w:t xml:space="preserve"> </w:t>
      </w:r>
      <w:r>
        <w:t>opportunities,</w:t>
      </w:r>
      <w:r>
        <w:rPr>
          <w:spacing w:val="-54"/>
        </w:rPr>
        <w:t xml:space="preserve"> </w:t>
      </w:r>
      <w:r>
        <w:t>enhance</w:t>
      </w:r>
      <w:r>
        <w:rPr>
          <w:spacing w:val="-53"/>
        </w:rPr>
        <w:t xml:space="preserve"> </w:t>
      </w:r>
      <w:r>
        <w:t>social</w:t>
      </w:r>
      <w:r>
        <w:rPr>
          <w:spacing w:val="-53"/>
        </w:rPr>
        <w:t xml:space="preserve"> </w:t>
      </w:r>
      <w:r>
        <w:t>protection and</w:t>
      </w:r>
      <w:r>
        <w:rPr>
          <w:spacing w:val="-22"/>
        </w:rPr>
        <w:t xml:space="preserve"> </w:t>
      </w:r>
      <w:r>
        <w:t>strengthen</w:t>
      </w:r>
      <w:r>
        <w:rPr>
          <w:spacing w:val="-36"/>
        </w:rPr>
        <w:t xml:space="preserve"> </w:t>
      </w:r>
      <w:r>
        <w:t>dialogue</w:t>
      </w:r>
      <w:r>
        <w:rPr>
          <w:spacing w:val="-30"/>
        </w:rPr>
        <w:t xml:space="preserve"> </w:t>
      </w:r>
      <w:r>
        <w:t>on</w:t>
      </w:r>
      <w:r>
        <w:rPr>
          <w:spacing w:val="-21"/>
        </w:rPr>
        <w:t xml:space="preserve"> </w:t>
      </w:r>
      <w:r>
        <w:t>work-related</w:t>
      </w:r>
      <w:r>
        <w:rPr>
          <w:spacing w:val="-36"/>
        </w:rPr>
        <w:t xml:space="preserve"> </w:t>
      </w:r>
      <w:r>
        <w:rPr>
          <w:spacing w:val="2"/>
        </w:rPr>
        <w:t>issues.</w:t>
      </w:r>
    </w:p>
    <w:p w14:paraId="35EE0DA6" w14:textId="77777777" w:rsidR="00FE063D" w:rsidRDefault="00FE063D">
      <w:pPr>
        <w:pStyle w:val="BodyText"/>
        <w:spacing w:before="7"/>
        <w:rPr>
          <w:sz w:val="23"/>
        </w:rPr>
      </w:pPr>
    </w:p>
    <w:p w14:paraId="088E6715" w14:textId="77777777" w:rsidR="00FE063D" w:rsidRDefault="00DF7C8A">
      <w:pPr>
        <w:pStyle w:val="ListParagraph"/>
        <w:numPr>
          <w:ilvl w:val="1"/>
          <w:numId w:val="30"/>
        </w:numPr>
        <w:tabs>
          <w:tab w:val="left" w:pos="1499"/>
        </w:tabs>
        <w:spacing w:before="1"/>
        <w:ind w:hanging="417"/>
        <w:rPr>
          <w:rFonts w:ascii="Carlito"/>
          <w:sz w:val="24"/>
        </w:rPr>
      </w:pPr>
      <w:r>
        <w:rPr>
          <w:rFonts w:ascii="Carlito"/>
          <w:sz w:val="24"/>
        </w:rPr>
        <w:t>Four</w:t>
      </w:r>
      <w:r>
        <w:rPr>
          <w:rFonts w:ascii="Carlito"/>
          <w:spacing w:val="-10"/>
          <w:sz w:val="24"/>
        </w:rPr>
        <w:t xml:space="preserve"> </w:t>
      </w:r>
      <w:r>
        <w:rPr>
          <w:rFonts w:ascii="Carlito"/>
          <w:sz w:val="24"/>
        </w:rPr>
        <w:t>strategic</w:t>
      </w:r>
      <w:r>
        <w:rPr>
          <w:rFonts w:ascii="Carlito"/>
          <w:spacing w:val="-12"/>
          <w:sz w:val="24"/>
        </w:rPr>
        <w:t xml:space="preserve"> </w:t>
      </w:r>
      <w:r>
        <w:rPr>
          <w:rFonts w:ascii="Carlito"/>
          <w:spacing w:val="2"/>
          <w:sz w:val="24"/>
        </w:rPr>
        <w:t>objectives</w:t>
      </w:r>
      <w:r>
        <w:rPr>
          <w:rFonts w:ascii="Carlito"/>
          <w:spacing w:val="-21"/>
          <w:sz w:val="24"/>
        </w:rPr>
        <w:t xml:space="preserve"> </w:t>
      </w:r>
      <w:r>
        <w:rPr>
          <w:rFonts w:ascii="Carlito"/>
          <w:sz w:val="24"/>
        </w:rPr>
        <w:t>of</w:t>
      </w:r>
      <w:r>
        <w:rPr>
          <w:rFonts w:ascii="Carlito"/>
          <w:spacing w:val="-16"/>
          <w:sz w:val="24"/>
        </w:rPr>
        <w:t xml:space="preserve"> </w:t>
      </w:r>
      <w:r>
        <w:rPr>
          <w:rFonts w:ascii="Carlito"/>
          <w:sz w:val="24"/>
        </w:rPr>
        <w:t>ILO</w:t>
      </w:r>
    </w:p>
    <w:p w14:paraId="5A1558EF" w14:textId="77777777" w:rsidR="00FE063D" w:rsidRDefault="00FE063D">
      <w:pPr>
        <w:pStyle w:val="BodyText"/>
        <w:spacing w:before="9"/>
        <w:rPr>
          <w:rFonts w:ascii="Carlito"/>
          <w:sz w:val="28"/>
        </w:rPr>
      </w:pPr>
    </w:p>
    <w:p w14:paraId="0001AD88" w14:textId="77777777" w:rsidR="00FE063D" w:rsidRDefault="00DF7C8A">
      <w:pPr>
        <w:pStyle w:val="ListParagraph"/>
        <w:numPr>
          <w:ilvl w:val="0"/>
          <w:numId w:val="15"/>
        </w:numPr>
        <w:tabs>
          <w:tab w:val="left" w:pos="2027"/>
          <w:tab w:val="left" w:pos="2028"/>
        </w:tabs>
        <w:rPr>
          <w:sz w:val="24"/>
        </w:rPr>
      </w:pPr>
      <w:r>
        <w:rPr>
          <w:sz w:val="24"/>
        </w:rPr>
        <w:t>Promote</w:t>
      </w:r>
      <w:r>
        <w:rPr>
          <w:spacing w:val="-40"/>
          <w:sz w:val="24"/>
        </w:rPr>
        <w:t xml:space="preserve"> </w:t>
      </w:r>
      <w:r>
        <w:rPr>
          <w:sz w:val="24"/>
        </w:rPr>
        <w:t>and</w:t>
      </w:r>
      <w:r>
        <w:rPr>
          <w:spacing w:val="-22"/>
          <w:sz w:val="24"/>
        </w:rPr>
        <w:t xml:space="preserve"> </w:t>
      </w:r>
      <w:r>
        <w:rPr>
          <w:spacing w:val="2"/>
          <w:sz w:val="24"/>
        </w:rPr>
        <w:t>realize</w:t>
      </w:r>
      <w:r>
        <w:rPr>
          <w:spacing w:val="-40"/>
          <w:sz w:val="24"/>
        </w:rPr>
        <w:t xml:space="preserve"> </w:t>
      </w:r>
      <w:r>
        <w:rPr>
          <w:sz w:val="24"/>
        </w:rPr>
        <w:t>standards</w:t>
      </w:r>
      <w:r>
        <w:rPr>
          <w:spacing w:val="-43"/>
          <w:sz w:val="24"/>
        </w:rPr>
        <w:t xml:space="preserve"> </w:t>
      </w:r>
      <w:r>
        <w:rPr>
          <w:sz w:val="24"/>
        </w:rPr>
        <w:t>and</w:t>
      </w:r>
      <w:r>
        <w:rPr>
          <w:spacing w:val="-33"/>
          <w:sz w:val="24"/>
        </w:rPr>
        <w:t xml:space="preserve"> </w:t>
      </w:r>
      <w:r>
        <w:rPr>
          <w:sz w:val="24"/>
        </w:rPr>
        <w:t>fundamental</w:t>
      </w:r>
      <w:r>
        <w:rPr>
          <w:spacing w:val="-39"/>
          <w:sz w:val="24"/>
        </w:rPr>
        <w:t xml:space="preserve"> </w:t>
      </w:r>
      <w:r>
        <w:rPr>
          <w:spacing w:val="2"/>
          <w:sz w:val="24"/>
        </w:rPr>
        <w:t>principles</w:t>
      </w:r>
      <w:r>
        <w:rPr>
          <w:spacing w:val="-44"/>
          <w:sz w:val="24"/>
        </w:rPr>
        <w:t xml:space="preserve"> </w:t>
      </w:r>
      <w:r>
        <w:rPr>
          <w:sz w:val="24"/>
        </w:rPr>
        <w:t>and</w:t>
      </w:r>
      <w:r>
        <w:rPr>
          <w:spacing w:val="-44"/>
          <w:sz w:val="24"/>
        </w:rPr>
        <w:t xml:space="preserve"> </w:t>
      </w:r>
      <w:r>
        <w:rPr>
          <w:sz w:val="24"/>
        </w:rPr>
        <w:t>rights</w:t>
      </w:r>
      <w:r>
        <w:rPr>
          <w:spacing w:val="-33"/>
          <w:sz w:val="24"/>
        </w:rPr>
        <w:t xml:space="preserve"> </w:t>
      </w:r>
      <w:r>
        <w:rPr>
          <w:sz w:val="24"/>
        </w:rPr>
        <w:t>at</w:t>
      </w:r>
      <w:r>
        <w:rPr>
          <w:spacing w:val="-35"/>
          <w:sz w:val="24"/>
        </w:rPr>
        <w:t xml:space="preserve"> </w:t>
      </w:r>
      <w:r>
        <w:rPr>
          <w:sz w:val="24"/>
        </w:rPr>
        <w:t>work.</w:t>
      </w:r>
    </w:p>
    <w:p w14:paraId="5B6AF2AD" w14:textId="77777777" w:rsidR="00FE063D" w:rsidRDefault="00DF7C8A">
      <w:pPr>
        <w:pStyle w:val="ListParagraph"/>
        <w:numPr>
          <w:ilvl w:val="0"/>
          <w:numId w:val="15"/>
        </w:numPr>
        <w:tabs>
          <w:tab w:val="left" w:pos="2027"/>
          <w:tab w:val="left" w:pos="2028"/>
        </w:tabs>
        <w:spacing w:before="251" w:line="314" w:lineRule="auto"/>
        <w:ind w:right="1169"/>
        <w:rPr>
          <w:sz w:val="24"/>
        </w:rPr>
      </w:pPr>
      <w:r>
        <w:rPr>
          <w:w w:val="95"/>
          <w:sz w:val="24"/>
        </w:rPr>
        <w:t>Create</w:t>
      </w:r>
      <w:r>
        <w:rPr>
          <w:spacing w:val="-24"/>
          <w:w w:val="95"/>
          <w:sz w:val="24"/>
        </w:rPr>
        <w:t xml:space="preserve"> </w:t>
      </w:r>
      <w:r>
        <w:rPr>
          <w:w w:val="95"/>
          <w:sz w:val="24"/>
        </w:rPr>
        <w:t>greater</w:t>
      </w:r>
      <w:r>
        <w:rPr>
          <w:spacing w:val="-19"/>
          <w:w w:val="95"/>
          <w:sz w:val="24"/>
        </w:rPr>
        <w:t xml:space="preserve"> </w:t>
      </w:r>
      <w:r>
        <w:rPr>
          <w:w w:val="95"/>
          <w:sz w:val="24"/>
        </w:rPr>
        <w:t>opportunities</w:t>
      </w:r>
      <w:r>
        <w:rPr>
          <w:spacing w:val="-30"/>
          <w:w w:val="95"/>
          <w:sz w:val="24"/>
        </w:rPr>
        <w:t xml:space="preserve"> </w:t>
      </w:r>
      <w:r>
        <w:rPr>
          <w:spacing w:val="2"/>
          <w:w w:val="95"/>
          <w:sz w:val="24"/>
        </w:rPr>
        <w:t>for</w:t>
      </w:r>
      <w:r>
        <w:rPr>
          <w:spacing w:val="-36"/>
          <w:w w:val="95"/>
          <w:sz w:val="24"/>
        </w:rPr>
        <w:t xml:space="preserve"> </w:t>
      </w:r>
      <w:r>
        <w:rPr>
          <w:spacing w:val="2"/>
          <w:w w:val="95"/>
          <w:sz w:val="24"/>
        </w:rPr>
        <w:t>women</w:t>
      </w:r>
      <w:r>
        <w:rPr>
          <w:spacing w:val="-30"/>
          <w:w w:val="95"/>
          <w:sz w:val="24"/>
        </w:rPr>
        <w:t xml:space="preserve"> </w:t>
      </w:r>
      <w:r>
        <w:rPr>
          <w:w w:val="95"/>
          <w:sz w:val="24"/>
        </w:rPr>
        <w:t>and</w:t>
      </w:r>
      <w:r>
        <w:rPr>
          <w:spacing w:val="-15"/>
          <w:w w:val="95"/>
          <w:sz w:val="24"/>
        </w:rPr>
        <w:t xml:space="preserve"> </w:t>
      </w:r>
      <w:r>
        <w:rPr>
          <w:spacing w:val="2"/>
          <w:w w:val="95"/>
          <w:sz w:val="24"/>
        </w:rPr>
        <w:t>men</w:t>
      </w:r>
      <w:r>
        <w:rPr>
          <w:spacing w:val="-14"/>
          <w:w w:val="95"/>
          <w:sz w:val="24"/>
        </w:rPr>
        <w:t xml:space="preserve"> </w:t>
      </w:r>
      <w:r>
        <w:rPr>
          <w:w w:val="95"/>
          <w:sz w:val="24"/>
        </w:rPr>
        <w:t>to</w:t>
      </w:r>
      <w:r>
        <w:rPr>
          <w:spacing w:val="-15"/>
          <w:w w:val="95"/>
          <w:sz w:val="24"/>
        </w:rPr>
        <w:t xml:space="preserve"> </w:t>
      </w:r>
      <w:r>
        <w:rPr>
          <w:spacing w:val="2"/>
          <w:w w:val="95"/>
          <w:sz w:val="24"/>
        </w:rPr>
        <w:t>decent</w:t>
      </w:r>
      <w:r>
        <w:rPr>
          <w:spacing w:val="-16"/>
          <w:w w:val="95"/>
          <w:sz w:val="24"/>
        </w:rPr>
        <w:t xml:space="preserve"> </w:t>
      </w:r>
      <w:r>
        <w:rPr>
          <w:spacing w:val="3"/>
          <w:w w:val="95"/>
          <w:sz w:val="24"/>
        </w:rPr>
        <w:t>employment</w:t>
      </w:r>
      <w:r>
        <w:rPr>
          <w:spacing w:val="-32"/>
          <w:w w:val="95"/>
          <w:sz w:val="24"/>
        </w:rPr>
        <w:t xml:space="preserve"> </w:t>
      </w:r>
      <w:r>
        <w:rPr>
          <w:w w:val="95"/>
          <w:sz w:val="24"/>
        </w:rPr>
        <w:t xml:space="preserve">and </w:t>
      </w:r>
      <w:r>
        <w:rPr>
          <w:sz w:val="24"/>
        </w:rPr>
        <w:t>income.</w:t>
      </w:r>
    </w:p>
    <w:p w14:paraId="30ECC080" w14:textId="77777777" w:rsidR="00FE063D" w:rsidRDefault="00DF7C8A">
      <w:pPr>
        <w:pStyle w:val="ListParagraph"/>
        <w:numPr>
          <w:ilvl w:val="0"/>
          <w:numId w:val="15"/>
        </w:numPr>
        <w:tabs>
          <w:tab w:val="left" w:pos="2027"/>
          <w:tab w:val="left" w:pos="2028"/>
        </w:tabs>
        <w:spacing w:before="149"/>
        <w:rPr>
          <w:sz w:val="24"/>
        </w:rPr>
      </w:pPr>
      <w:r>
        <w:rPr>
          <w:sz w:val="24"/>
        </w:rPr>
        <w:t>Enhance</w:t>
      </w:r>
      <w:r>
        <w:rPr>
          <w:spacing w:val="-22"/>
          <w:sz w:val="24"/>
        </w:rPr>
        <w:t xml:space="preserve"> </w:t>
      </w:r>
      <w:r>
        <w:rPr>
          <w:sz w:val="24"/>
        </w:rPr>
        <w:t>the</w:t>
      </w:r>
      <w:r>
        <w:rPr>
          <w:spacing w:val="-21"/>
          <w:sz w:val="24"/>
        </w:rPr>
        <w:t xml:space="preserve"> </w:t>
      </w:r>
      <w:r>
        <w:rPr>
          <w:sz w:val="24"/>
        </w:rPr>
        <w:t>coverage</w:t>
      </w:r>
      <w:r>
        <w:rPr>
          <w:spacing w:val="-34"/>
          <w:sz w:val="24"/>
        </w:rPr>
        <w:t xml:space="preserve"> </w:t>
      </w:r>
      <w:r>
        <w:rPr>
          <w:sz w:val="24"/>
        </w:rPr>
        <w:t>and</w:t>
      </w:r>
      <w:r>
        <w:rPr>
          <w:spacing w:val="-27"/>
          <w:sz w:val="24"/>
        </w:rPr>
        <w:t xml:space="preserve"> </w:t>
      </w:r>
      <w:r>
        <w:rPr>
          <w:spacing w:val="2"/>
          <w:sz w:val="24"/>
        </w:rPr>
        <w:t>effectiveness</w:t>
      </w:r>
      <w:r>
        <w:rPr>
          <w:spacing w:val="-39"/>
          <w:sz w:val="24"/>
        </w:rPr>
        <w:t xml:space="preserve"> </w:t>
      </w:r>
      <w:r>
        <w:rPr>
          <w:sz w:val="24"/>
        </w:rPr>
        <w:t>of</w:t>
      </w:r>
      <w:r>
        <w:rPr>
          <w:spacing w:val="-27"/>
          <w:sz w:val="24"/>
        </w:rPr>
        <w:t xml:space="preserve"> </w:t>
      </w:r>
      <w:r>
        <w:rPr>
          <w:sz w:val="24"/>
        </w:rPr>
        <w:t>social</w:t>
      </w:r>
      <w:r>
        <w:rPr>
          <w:spacing w:val="-33"/>
          <w:sz w:val="24"/>
        </w:rPr>
        <w:t xml:space="preserve"> </w:t>
      </w:r>
      <w:r>
        <w:rPr>
          <w:sz w:val="24"/>
        </w:rPr>
        <w:t>protection</w:t>
      </w:r>
      <w:r>
        <w:rPr>
          <w:spacing w:val="-40"/>
          <w:sz w:val="24"/>
        </w:rPr>
        <w:t xml:space="preserve"> </w:t>
      </w:r>
      <w:r>
        <w:rPr>
          <w:spacing w:val="2"/>
          <w:sz w:val="24"/>
        </w:rPr>
        <w:t>for</w:t>
      </w:r>
      <w:r>
        <w:rPr>
          <w:spacing w:val="-31"/>
          <w:sz w:val="24"/>
        </w:rPr>
        <w:t xml:space="preserve"> </w:t>
      </w:r>
      <w:r>
        <w:rPr>
          <w:spacing w:val="3"/>
          <w:sz w:val="24"/>
        </w:rPr>
        <w:t>all.</w:t>
      </w:r>
    </w:p>
    <w:p w14:paraId="05A1B430" w14:textId="77777777" w:rsidR="00FE063D" w:rsidRDefault="00DF7C8A">
      <w:pPr>
        <w:pStyle w:val="ListParagraph"/>
        <w:numPr>
          <w:ilvl w:val="0"/>
          <w:numId w:val="15"/>
        </w:numPr>
        <w:tabs>
          <w:tab w:val="left" w:pos="2027"/>
          <w:tab w:val="left" w:pos="2028"/>
        </w:tabs>
        <w:spacing w:before="251"/>
        <w:rPr>
          <w:sz w:val="24"/>
        </w:rPr>
      </w:pPr>
      <w:r>
        <w:rPr>
          <w:sz w:val="24"/>
        </w:rPr>
        <w:t>Strengthen</w:t>
      </w:r>
      <w:r>
        <w:rPr>
          <w:spacing w:val="-36"/>
          <w:sz w:val="24"/>
        </w:rPr>
        <w:t xml:space="preserve"> </w:t>
      </w:r>
      <w:r>
        <w:rPr>
          <w:sz w:val="24"/>
        </w:rPr>
        <w:t>tripartism</w:t>
      </w:r>
      <w:r>
        <w:rPr>
          <w:spacing w:val="-37"/>
          <w:sz w:val="24"/>
        </w:rPr>
        <w:t xml:space="preserve"> </w:t>
      </w:r>
      <w:r>
        <w:rPr>
          <w:sz w:val="24"/>
        </w:rPr>
        <w:t>and</w:t>
      </w:r>
      <w:r>
        <w:rPr>
          <w:spacing w:val="-6"/>
          <w:sz w:val="24"/>
        </w:rPr>
        <w:t xml:space="preserve"> </w:t>
      </w:r>
      <w:r>
        <w:rPr>
          <w:sz w:val="24"/>
        </w:rPr>
        <w:t>social</w:t>
      </w:r>
      <w:r>
        <w:rPr>
          <w:spacing w:val="-28"/>
          <w:sz w:val="24"/>
        </w:rPr>
        <w:t xml:space="preserve"> </w:t>
      </w:r>
      <w:r>
        <w:rPr>
          <w:spacing w:val="2"/>
          <w:sz w:val="24"/>
        </w:rPr>
        <w:t>dialogue.</w:t>
      </w:r>
    </w:p>
    <w:p w14:paraId="278A4611" w14:textId="77777777" w:rsidR="00FE063D" w:rsidRDefault="00FE063D">
      <w:pPr>
        <w:pStyle w:val="BodyText"/>
        <w:spacing w:before="9"/>
        <w:rPr>
          <w:sz w:val="29"/>
        </w:rPr>
      </w:pPr>
    </w:p>
    <w:p w14:paraId="7EAECF97" w14:textId="77777777" w:rsidR="00FE063D" w:rsidRDefault="00DF7C8A">
      <w:pPr>
        <w:pStyle w:val="ListParagraph"/>
        <w:numPr>
          <w:ilvl w:val="1"/>
          <w:numId w:val="30"/>
        </w:numPr>
        <w:tabs>
          <w:tab w:val="left" w:pos="1499"/>
        </w:tabs>
        <w:spacing w:before="1"/>
        <w:ind w:hanging="417"/>
        <w:rPr>
          <w:rFonts w:ascii="Carlito"/>
          <w:sz w:val="24"/>
        </w:rPr>
      </w:pPr>
      <w:r>
        <w:rPr>
          <w:rFonts w:ascii="Carlito"/>
          <w:sz w:val="24"/>
        </w:rPr>
        <w:t>Functions of</w:t>
      </w:r>
      <w:r>
        <w:rPr>
          <w:rFonts w:ascii="Carlito"/>
          <w:spacing w:val="-5"/>
          <w:sz w:val="24"/>
        </w:rPr>
        <w:t xml:space="preserve"> </w:t>
      </w:r>
      <w:r>
        <w:rPr>
          <w:rFonts w:ascii="Carlito"/>
          <w:sz w:val="24"/>
        </w:rPr>
        <w:t>ILO</w:t>
      </w:r>
    </w:p>
    <w:p w14:paraId="135ED6C2" w14:textId="77777777" w:rsidR="00FE063D" w:rsidRDefault="00FE063D">
      <w:pPr>
        <w:pStyle w:val="BodyText"/>
        <w:spacing w:before="1"/>
        <w:rPr>
          <w:rFonts w:ascii="Carlito"/>
          <w:sz w:val="30"/>
        </w:rPr>
      </w:pPr>
    </w:p>
    <w:p w14:paraId="3861908B" w14:textId="77777777" w:rsidR="00FE063D" w:rsidRDefault="00DF7C8A">
      <w:pPr>
        <w:pStyle w:val="BodyText"/>
        <w:spacing w:line="314" w:lineRule="auto"/>
        <w:ind w:left="1386" w:right="881" w:hanging="16"/>
      </w:pPr>
      <w:r>
        <w:t>In</w:t>
      </w:r>
      <w:r>
        <w:rPr>
          <w:spacing w:val="-47"/>
        </w:rPr>
        <w:t xml:space="preserve"> </w:t>
      </w:r>
      <w:r>
        <w:t>support</w:t>
      </w:r>
      <w:r>
        <w:rPr>
          <w:spacing w:val="-47"/>
        </w:rPr>
        <w:t xml:space="preserve"> </w:t>
      </w:r>
      <w:r>
        <w:t>of</w:t>
      </w:r>
      <w:r>
        <w:rPr>
          <w:spacing w:val="-45"/>
        </w:rPr>
        <w:t xml:space="preserve"> </w:t>
      </w:r>
      <w:r>
        <w:rPr>
          <w:spacing w:val="2"/>
        </w:rPr>
        <w:t>its</w:t>
      </w:r>
      <w:r>
        <w:rPr>
          <w:spacing w:val="-46"/>
        </w:rPr>
        <w:t xml:space="preserve"> </w:t>
      </w:r>
      <w:r>
        <w:t>goals,</w:t>
      </w:r>
      <w:r>
        <w:rPr>
          <w:spacing w:val="-52"/>
        </w:rPr>
        <w:t xml:space="preserve"> </w:t>
      </w:r>
      <w:r>
        <w:t>the</w:t>
      </w:r>
      <w:r>
        <w:rPr>
          <w:spacing w:val="-43"/>
        </w:rPr>
        <w:t xml:space="preserve"> </w:t>
      </w:r>
      <w:r>
        <w:t>ILO</w:t>
      </w:r>
      <w:r>
        <w:rPr>
          <w:spacing w:val="-47"/>
        </w:rPr>
        <w:t xml:space="preserve"> </w:t>
      </w:r>
      <w:r>
        <w:rPr>
          <w:spacing w:val="2"/>
        </w:rPr>
        <w:t>offers</w:t>
      </w:r>
      <w:r>
        <w:rPr>
          <w:spacing w:val="-53"/>
        </w:rPr>
        <w:t xml:space="preserve"> </w:t>
      </w:r>
      <w:r>
        <w:t>unmatched</w:t>
      </w:r>
      <w:r>
        <w:rPr>
          <w:spacing w:val="-53"/>
        </w:rPr>
        <w:t xml:space="preserve"> </w:t>
      </w:r>
      <w:r>
        <w:rPr>
          <w:spacing w:val="3"/>
        </w:rPr>
        <w:t>expertise</w:t>
      </w:r>
      <w:r>
        <w:rPr>
          <w:spacing w:val="-50"/>
        </w:rPr>
        <w:t xml:space="preserve"> </w:t>
      </w:r>
      <w:r>
        <w:t>and</w:t>
      </w:r>
      <w:r>
        <w:rPr>
          <w:spacing w:val="-53"/>
        </w:rPr>
        <w:t xml:space="preserve"> </w:t>
      </w:r>
      <w:r>
        <w:rPr>
          <w:spacing w:val="2"/>
        </w:rPr>
        <w:t>knowledge</w:t>
      </w:r>
      <w:r>
        <w:rPr>
          <w:spacing w:val="-50"/>
        </w:rPr>
        <w:t xml:space="preserve"> </w:t>
      </w:r>
      <w:r>
        <w:t>about</w:t>
      </w:r>
      <w:r>
        <w:rPr>
          <w:spacing w:val="-54"/>
        </w:rPr>
        <w:t xml:space="preserve"> </w:t>
      </w:r>
      <w:r>
        <w:t>the world</w:t>
      </w:r>
      <w:r>
        <w:rPr>
          <w:spacing w:val="-54"/>
        </w:rPr>
        <w:t xml:space="preserve"> </w:t>
      </w:r>
      <w:r>
        <w:t>of</w:t>
      </w:r>
      <w:r>
        <w:rPr>
          <w:spacing w:val="-45"/>
        </w:rPr>
        <w:t xml:space="preserve"> </w:t>
      </w:r>
      <w:r>
        <w:t>work,</w:t>
      </w:r>
      <w:r>
        <w:rPr>
          <w:spacing w:val="-45"/>
        </w:rPr>
        <w:t xml:space="preserve"> </w:t>
      </w:r>
      <w:r>
        <w:t>acquired</w:t>
      </w:r>
      <w:r>
        <w:rPr>
          <w:spacing w:val="-53"/>
        </w:rPr>
        <w:t xml:space="preserve"> </w:t>
      </w:r>
      <w:r>
        <w:rPr>
          <w:spacing w:val="3"/>
        </w:rPr>
        <w:t>over</w:t>
      </w:r>
      <w:r>
        <w:rPr>
          <w:spacing w:val="-49"/>
        </w:rPr>
        <w:t xml:space="preserve"> </w:t>
      </w:r>
      <w:r>
        <w:t>more</w:t>
      </w:r>
      <w:r>
        <w:rPr>
          <w:spacing w:val="-44"/>
        </w:rPr>
        <w:t xml:space="preserve"> </w:t>
      </w:r>
      <w:r>
        <w:t>than</w:t>
      </w:r>
      <w:r>
        <w:rPr>
          <w:spacing w:val="-47"/>
        </w:rPr>
        <w:t xml:space="preserve"> </w:t>
      </w:r>
      <w:r>
        <w:rPr>
          <w:spacing w:val="-5"/>
        </w:rPr>
        <w:t>90</w:t>
      </w:r>
      <w:r>
        <w:rPr>
          <w:spacing w:val="-38"/>
        </w:rPr>
        <w:t xml:space="preserve"> </w:t>
      </w:r>
      <w:r>
        <w:t>years</w:t>
      </w:r>
      <w:r>
        <w:rPr>
          <w:spacing w:val="-53"/>
        </w:rPr>
        <w:t xml:space="preserve"> </w:t>
      </w:r>
      <w:r>
        <w:t>of</w:t>
      </w:r>
      <w:r>
        <w:rPr>
          <w:spacing w:val="-45"/>
        </w:rPr>
        <w:t xml:space="preserve"> </w:t>
      </w:r>
      <w:r>
        <w:t>responding</w:t>
      </w:r>
      <w:r>
        <w:rPr>
          <w:spacing w:val="-54"/>
        </w:rPr>
        <w:t xml:space="preserve"> </w:t>
      </w:r>
      <w:r>
        <w:t>to</w:t>
      </w:r>
      <w:r>
        <w:rPr>
          <w:spacing w:val="-47"/>
        </w:rPr>
        <w:t xml:space="preserve"> </w:t>
      </w:r>
      <w:r>
        <w:t>the</w:t>
      </w:r>
      <w:r>
        <w:rPr>
          <w:spacing w:val="-44"/>
        </w:rPr>
        <w:t xml:space="preserve"> </w:t>
      </w:r>
      <w:r>
        <w:rPr>
          <w:spacing w:val="3"/>
        </w:rPr>
        <w:t>needs</w:t>
      </w:r>
      <w:r>
        <w:rPr>
          <w:spacing w:val="-53"/>
        </w:rPr>
        <w:t xml:space="preserve"> </w:t>
      </w:r>
      <w:r>
        <w:t>of</w:t>
      </w:r>
      <w:r>
        <w:rPr>
          <w:spacing w:val="-44"/>
        </w:rPr>
        <w:t xml:space="preserve"> </w:t>
      </w:r>
      <w:r>
        <w:rPr>
          <w:spacing w:val="7"/>
        </w:rPr>
        <w:t xml:space="preserve">people </w:t>
      </w:r>
      <w:r>
        <w:rPr>
          <w:spacing w:val="2"/>
          <w:w w:val="95"/>
        </w:rPr>
        <w:t>everywhere</w:t>
      </w:r>
      <w:r>
        <w:rPr>
          <w:spacing w:val="-22"/>
          <w:w w:val="95"/>
        </w:rPr>
        <w:t xml:space="preserve"> </w:t>
      </w:r>
      <w:r>
        <w:rPr>
          <w:spacing w:val="2"/>
          <w:w w:val="95"/>
        </w:rPr>
        <w:t>for</w:t>
      </w:r>
      <w:r>
        <w:rPr>
          <w:spacing w:val="-35"/>
          <w:w w:val="95"/>
        </w:rPr>
        <w:t xml:space="preserve"> </w:t>
      </w:r>
      <w:r>
        <w:rPr>
          <w:spacing w:val="2"/>
          <w:w w:val="95"/>
        </w:rPr>
        <w:t>decent</w:t>
      </w:r>
      <w:r>
        <w:rPr>
          <w:spacing w:val="-30"/>
          <w:w w:val="95"/>
        </w:rPr>
        <w:t xml:space="preserve"> </w:t>
      </w:r>
      <w:r>
        <w:rPr>
          <w:w w:val="95"/>
        </w:rPr>
        <w:t>work,</w:t>
      </w:r>
      <w:r>
        <w:rPr>
          <w:spacing w:val="-26"/>
          <w:w w:val="95"/>
        </w:rPr>
        <w:t xml:space="preserve"> </w:t>
      </w:r>
      <w:r>
        <w:rPr>
          <w:spacing w:val="4"/>
          <w:w w:val="95"/>
        </w:rPr>
        <w:t>livelihoods</w:t>
      </w:r>
      <w:r>
        <w:rPr>
          <w:spacing w:val="-28"/>
          <w:w w:val="95"/>
        </w:rPr>
        <w:t xml:space="preserve"> </w:t>
      </w:r>
      <w:r>
        <w:rPr>
          <w:w w:val="95"/>
        </w:rPr>
        <w:t>and</w:t>
      </w:r>
      <w:r>
        <w:rPr>
          <w:spacing w:val="-29"/>
          <w:w w:val="95"/>
        </w:rPr>
        <w:t xml:space="preserve"> </w:t>
      </w:r>
      <w:r>
        <w:rPr>
          <w:w w:val="95"/>
        </w:rPr>
        <w:t>dignity.</w:t>
      </w:r>
      <w:r>
        <w:rPr>
          <w:spacing w:val="-27"/>
          <w:w w:val="95"/>
        </w:rPr>
        <w:t xml:space="preserve"> </w:t>
      </w:r>
      <w:r>
        <w:rPr>
          <w:w w:val="95"/>
        </w:rPr>
        <w:t>It</w:t>
      </w:r>
      <w:r>
        <w:rPr>
          <w:spacing w:val="-30"/>
          <w:w w:val="95"/>
        </w:rPr>
        <w:t xml:space="preserve"> </w:t>
      </w:r>
      <w:r>
        <w:rPr>
          <w:spacing w:val="2"/>
          <w:w w:val="95"/>
        </w:rPr>
        <w:t>serves</w:t>
      </w:r>
      <w:r>
        <w:rPr>
          <w:spacing w:val="-28"/>
          <w:w w:val="95"/>
        </w:rPr>
        <w:t xml:space="preserve"> </w:t>
      </w:r>
      <w:r>
        <w:rPr>
          <w:spacing w:val="2"/>
          <w:w w:val="95"/>
        </w:rPr>
        <w:t>its</w:t>
      </w:r>
      <w:r>
        <w:rPr>
          <w:spacing w:val="-13"/>
          <w:w w:val="95"/>
        </w:rPr>
        <w:t xml:space="preserve"> </w:t>
      </w:r>
      <w:r>
        <w:rPr>
          <w:w w:val="95"/>
        </w:rPr>
        <w:t>tripartite</w:t>
      </w:r>
      <w:r>
        <w:rPr>
          <w:spacing w:val="-22"/>
          <w:w w:val="95"/>
        </w:rPr>
        <w:t xml:space="preserve"> </w:t>
      </w:r>
      <w:r>
        <w:rPr>
          <w:w w:val="95"/>
        </w:rPr>
        <w:t>constituents</w:t>
      </w:r>
    </w:p>
    <w:p w14:paraId="11F2E397" w14:textId="77777777" w:rsidR="00FE063D" w:rsidRDefault="00DF7C8A">
      <w:pPr>
        <w:pStyle w:val="BodyText"/>
        <w:spacing w:line="264" w:lineRule="exact"/>
        <w:ind w:left="1386"/>
      </w:pPr>
      <w:r>
        <w:t>- and society as a whole - in a variety of ways, including:</w:t>
      </w:r>
    </w:p>
    <w:p w14:paraId="2E11C916" w14:textId="77777777" w:rsidR="00FE063D" w:rsidRDefault="00FE063D">
      <w:pPr>
        <w:pStyle w:val="BodyText"/>
        <w:spacing w:before="7"/>
        <w:rPr>
          <w:sz w:val="31"/>
        </w:rPr>
      </w:pPr>
    </w:p>
    <w:p w14:paraId="7B5C116D" w14:textId="77777777" w:rsidR="00FE063D" w:rsidRDefault="00DF7C8A">
      <w:pPr>
        <w:pStyle w:val="ListParagraph"/>
        <w:numPr>
          <w:ilvl w:val="0"/>
          <w:numId w:val="14"/>
        </w:numPr>
        <w:tabs>
          <w:tab w:val="left" w:pos="1867"/>
          <w:tab w:val="left" w:pos="1868"/>
        </w:tabs>
        <w:spacing w:before="1" w:line="300" w:lineRule="auto"/>
        <w:ind w:right="1474"/>
        <w:rPr>
          <w:sz w:val="24"/>
        </w:rPr>
      </w:pPr>
      <w:r>
        <w:rPr>
          <w:w w:val="95"/>
          <w:sz w:val="24"/>
        </w:rPr>
        <w:t>Formulation</w:t>
      </w:r>
      <w:r>
        <w:rPr>
          <w:spacing w:val="-34"/>
          <w:w w:val="95"/>
          <w:sz w:val="24"/>
        </w:rPr>
        <w:t xml:space="preserve"> </w:t>
      </w:r>
      <w:r>
        <w:rPr>
          <w:w w:val="95"/>
          <w:sz w:val="24"/>
        </w:rPr>
        <w:t>of</w:t>
      </w:r>
      <w:r>
        <w:rPr>
          <w:spacing w:val="-15"/>
          <w:w w:val="95"/>
          <w:sz w:val="24"/>
        </w:rPr>
        <w:t xml:space="preserve"> </w:t>
      </w:r>
      <w:r>
        <w:rPr>
          <w:w w:val="95"/>
          <w:sz w:val="24"/>
        </w:rPr>
        <w:t>international</w:t>
      </w:r>
      <w:r>
        <w:rPr>
          <w:spacing w:val="-26"/>
          <w:w w:val="95"/>
          <w:sz w:val="24"/>
        </w:rPr>
        <w:t xml:space="preserve"> </w:t>
      </w:r>
      <w:r>
        <w:rPr>
          <w:spacing w:val="3"/>
          <w:w w:val="95"/>
          <w:sz w:val="24"/>
        </w:rPr>
        <w:t>policies</w:t>
      </w:r>
      <w:r>
        <w:rPr>
          <w:spacing w:val="-33"/>
          <w:w w:val="95"/>
          <w:sz w:val="24"/>
        </w:rPr>
        <w:t xml:space="preserve"> </w:t>
      </w:r>
      <w:r>
        <w:rPr>
          <w:w w:val="95"/>
          <w:sz w:val="24"/>
        </w:rPr>
        <w:t>and</w:t>
      </w:r>
      <w:r>
        <w:rPr>
          <w:spacing w:val="-33"/>
          <w:w w:val="95"/>
          <w:sz w:val="24"/>
        </w:rPr>
        <w:t xml:space="preserve"> </w:t>
      </w:r>
      <w:r>
        <w:rPr>
          <w:w w:val="95"/>
          <w:sz w:val="24"/>
        </w:rPr>
        <w:t>programs</w:t>
      </w:r>
      <w:r>
        <w:rPr>
          <w:spacing w:val="-33"/>
          <w:w w:val="95"/>
          <w:sz w:val="24"/>
        </w:rPr>
        <w:t xml:space="preserve"> </w:t>
      </w:r>
      <w:r>
        <w:rPr>
          <w:w w:val="95"/>
          <w:sz w:val="24"/>
        </w:rPr>
        <w:t>to</w:t>
      </w:r>
      <w:r>
        <w:rPr>
          <w:spacing w:val="-4"/>
          <w:w w:val="95"/>
          <w:sz w:val="24"/>
        </w:rPr>
        <w:t xml:space="preserve"> </w:t>
      </w:r>
      <w:r>
        <w:rPr>
          <w:w w:val="95"/>
          <w:sz w:val="24"/>
        </w:rPr>
        <w:t>promote</w:t>
      </w:r>
      <w:r>
        <w:rPr>
          <w:spacing w:val="-28"/>
          <w:w w:val="95"/>
          <w:sz w:val="24"/>
        </w:rPr>
        <w:t xml:space="preserve"> </w:t>
      </w:r>
      <w:r>
        <w:rPr>
          <w:w w:val="95"/>
          <w:sz w:val="24"/>
        </w:rPr>
        <w:t>basic</w:t>
      </w:r>
      <w:r>
        <w:rPr>
          <w:spacing w:val="-25"/>
          <w:w w:val="95"/>
          <w:sz w:val="24"/>
        </w:rPr>
        <w:t xml:space="preserve"> </w:t>
      </w:r>
      <w:r>
        <w:rPr>
          <w:w w:val="95"/>
          <w:sz w:val="24"/>
        </w:rPr>
        <w:t xml:space="preserve">human </w:t>
      </w:r>
      <w:r>
        <w:rPr>
          <w:sz w:val="24"/>
        </w:rPr>
        <w:t>rights,</w:t>
      </w:r>
      <w:r>
        <w:rPr>
          <w:spacing w:val="-52"/>
          <w:sz w:val="24"/>
        </w:rPr>
        <w:t xml:space="preserve"> </w:t>
      </w:r>
      <w:r>
        <w:rPr>
          <w:sz w:val="24"/>
        </w:rPr>
        <w:t>improve</w:t>
      </w:r>
      <w:r>
        <w:rPr>
          <w:spacing w:val="-51"/>
          <w:sz w:val="24"/>
        </w:rPr>
        <w:t xml:space="preserve"> </w:t>
      </w:r>
      <w:r>
        <w:rPr>
          <w:sz w:val="24"/>
        </w:rPr>
        <w:t>working</w:t>
      </w:r>
      <w:r>
        <w:rPr>
          <w:spacing w:val="-54"/>
          <w:sz w:val="24"/>
        </w:rPr>
        <w:t xml:space="preserve"> </w:t>
      </w:r>
      <w:r>
        <w:rPr>
          <w:sz w:val="24"/>
        </w:rPr>
        <w:t>and</w:t>
      </w:r>
      <w:r>
        <w:rPr>
          <w:spacing w:val="-40"/>
          <w:sz w:val="24"/>
        </w:rPr>
        <w:t xml:space="preserve"> </w:t>
      </w:r>
      <w:r>
        <w:rPr>
          <w:spacing w:val="4"/>
          <w:sz w:val="24"/>
        </w:rPr>
        <w:t>living</w:t>
      </w:r>
      <w:r>
        <w:rPr>
          <w:spacing w:val="-54"/>
          <w:sz w:val="24"/>
        </w:rPr>
        <w:t xml:space="preserve"> </w:t>
      </w:r>
      <w:r>
        <w:rPr>
          <w:sz w:val="24"/>
        </w:rPr>
        <w:t>conditions,</w:t>
      </w:r>
      <w:r>
        <w:rPr>
          <w:spacing w:val="-52"/>
          <w:sz w:val="24"/>
        </w:rPr>
        <w:t xml:space="preserve"> </w:t>
      </w:r>
      <w:r>
        <w:rPr>
          <w:sz w:val="24"/>
        </w:rPr>
        <w:t>and</w:t>
      </w:r>
      <w:r>
        <w:rPr>
          <w:spacing w:val="-53"/>
          <w:sz w:val="24"/>
        </w:rPr>
        <w:t xml:space="preserve"> </w:t>
      </w:r>
      <w:r>
        <w:rPr>
          <w:sz w:val="24"/>
        </w:rPr>
        <w:t>enhance</w:t>
      </w:r>
      <w:r>
        <w:rPr>
          <w:spacing w:val="-44"/>
          <w:sz w:val="24"/>
        </w:rPr>
        <w:t xml:space="preserve"> </w:t>
      </w:r>
      <w:r>
        <w:rPr>
          <w:spacing w:val="3"/>
          <w:sz w:val="24"/>
        </w:rPr>
        <w:t>employment</w:t>
      </w:r>
    </w:p>
    <w:p w14:paraId="16158AE5" w14:textId="77777777" w:rsidR="00FE063D" w:rsidRDefault="00FE063D">
      <w:pPr>
        <w:spacing w:line="300" w:lineRule="auto"/>
        <w:rPr>
          <w:sz w:val="24"/>
        </w:rPr>
        <w:sectPr w:rsidR="00FE063D">
          <w:pgSz w:w="11910" w:h="16840"/>
          <w:pgMar w:top="1080" w:right="580" w:bottom="280" w:left="600" w:header="885" w:footer="0" w:gutter="0"/>
          <w:cols w:space="720"/>
        </w:sectPr>
      </w:pPr>
    </w:p>
    <w:p w14:paraId="537E3640" w14:textId="77777777" w:rsidR="00FE063D" w:rsidRDefault="00FE063D">
      <w:pPr>
        <w:pStyle w:val="BodyText"/>
        <w:spacing w:before="2"/>
        <w:rPr>
          <w:sz w:val="28"/>
        </w:rPr>
      </w:pPr>
    </w:p>
    <w:p w14:paraId="2BF424E5" w14:textId="77777777" w:rsidR="00FE063D" w:rsidRDefault="00DF7C8A">
      <w:pPr>
        <w:pStyle w:val="BodyText"/>
        <w:spacing w:before="55"/>
        <w:ind w:left="1867"/>
      </w:pPr>
      <w:r>
        <w:t>opportunities.</w:t>
      </w:r>
    </w:p>
    <w:p w14:paraId="50383165" w14:textId="77777777" w:rsidR="00FE063D" w:rsidRDefault="00FE063D">
      <w:pPr>
        <w:pStyle w:val="BodyText"/>
        <w:spacing w:before="6"/>
        <w:rPr>
          <w:sz w:val="20"/>
        </w:rPr>
      </w:pPr>
    </w:p>
    <w:p w14:paraId="16CBBF1E" w14:textId="77777777" w:rsidR="00FE063D" w:rsidRDefault="00DF7C8A">
      <w:pPr>
        <w:pStyle w:val="ListParagraph"/>
        <w:numPr>
          <w:ilvl w:val="0"/>
          <w:numId w:val="14"/>
        </w:numPr>
        <w:tabs>
          <w:tab w:val="left" w:pos="1867"/>
          <w:tab w:val="left" w:pos="1868"/>
        </w:tabs>
        <w:spacing w:line="314" w:lineRule="auto"/>
        <w:ind w:right="971"/>
        <w:rPr>
          <w:sz w:val="24"/>
        </w:rPr>
      </w:pPr>
      <w:r>
        <w:rPr>
          <w:w w:val="95"/>
          <w:sz w:val="24"/>
        </w:rPr>
        <w:t>Creation</w:t>
      </w:r>
      <w:r>
        <w:rPr>
          <w:spacing w:val="-39"/>
          <w:w w:val="95"/>
          <w:sz w:val="24"/>
        </w:rPr>
        <w:t xml:space="preserve"> </w:t>
      </w:r>
      <w:r>
        <w:rPr>
          <w:w w:val="95"/>
          <w:sz w:val="24"/>
        </w:rPr>
        <w:t>of</w:t>
      </w:r>
      <w:r>
        <w:rPr>
          <w:spacing w:val="-23"/>
          <w:w w:val="95"/>
          <w:sz w:val="24"/>
        </w:rPr>
        <w:t xml:space="preserve"> </w:t>
      </w:r>
      <w:r>
        <w:rPr>
          <w:w w:val="95"/>
          <w:sz w:val="24"/>
        </w:rPr>
        <w:t>international</w:t>
      </w:r>
      <w:r>
        <w:rPr>
          <w:spacing w:val="-33"/>
          <w:w w:val="95"/>
          <w:sz w:val="24"/>
        </w:rPr>
        <w:t xml:space="preserve"> </w:t>
      </w:r>
      <w:r>
        <w:rPr>
          <w:w w:val="95"/>
          <w:sz w:val="24"/>
        </w:rPr>
        <w:t>labor</w:t>
      </w:r>
      <w:r>
        <w:rPr>
          <w:spacing w:val="-42"/>
          <w:w w:val="95"/>
          <w:sz w:val="24"/>
        </w:rPr>
        <w:t xml:space="preserve"> </w:t>
      </w:r>
      <w:r>
        <w:rPr>
          <w:w w:val="95"/>
          <w:sz w:val="24"/>
        </w:rPr>
        <w:t>standards</w:t>
      </w:r>
      <w:r>
        <w:rPr>
          <w:spacing w:val="-26"/>
          <w:w w:val="95"/>
          <w:sz w:val="24"/>
        </w:rPr>
        <w:t xml:space="preserve"> </w:t>
      </w:r>
      <w:r>
        <w:rPr>
          <w:w w:val="95"/>
          <w:sz w:val="24"/>
        </w:rPr>
        <w:t>backed</w:t>
      </w:r>
      <w:r>
        <w:rPr>
          <w:spacing w:val="-38"/>
          <w:w w:val="95"/>
          <w:sz w:val="24"/>
        </w:rPr>
        <w:t xml:space="preserve"> </w:t>
      </w:r>
      <w:r>
        <w:rPr>
          <w:w w:val="95"/>
          <w:sz w:val="24"/>
        </w:rPr>
        <w:t>by</w:t>
      </w:r>
      <w:r>
        <w:rPr>
          <w:spacing w:val="-26"/>
          <w:w w:val="95"/>
          <w:sz w:val="24"/>
        </w:rPr>
        <w:t xml:space="preserve"> </w:t>
      </w:r>
      <w:r>
        <w:rPr>
          <w:w w:val="95"/>
          <w:sz w:val="24"/>
        </w:rPr>
        <w:t>a</w:t>
      </w:r>
      <w:r>
        <w:rPr>
          <w:spacing w:val="-17"/>
          <w:w w:val="95"/>
          <w:sz w:val="24"/>
        </w:rPr>
        <w:t xml:space="preserve"> </w:t>
      </w:r>
      <w:r>
        <w:rPr>
          <w:spacing w:val="2"/>
          <w:w w:val="95"/>
          <w:sz w:val="24"/>
        </w:rPr>
        <w:t>unique</w:t>
      </w:r>
      <w:r>
        <w:rPr>
          <w:spacing w:val="-33"/>
          <w:w w:val="95"/>
          <w:sz w:val="24"/>
        </w:rPr>
        <w:t xml:space="preserve"> </w:t>
      </w:r>
      <w:r>
        <w:rPr>
          <w:w w:val="95"/>
          <w:sz w:val="24"/>
        </w:rPr>
        <w:t>system</w:t>
      </w:r>
      <w:r>
        <w:rPr>
          <w:spacing w:val="-40"/>
          <w:w w:val="95"/>
          <w:sz w:val="24"/>
        </w:rPr>
        <w:t xml:space="preserve"> </w:t>
      </w:r>
      <w:r>
        <w:rPr>
          <w:w w:val="95"/>
          <w:sz w:val="24"/>
        </w:rPr>
        <w:t>to</w:t>
      </w:r>
      <w:r>
        <w:rPr>
          <w:spacing w:val="-26"/>
          <w:w w:val="95"/>
          <w:sz w:val="24"/>
        </w:rPr>
        <w:t xml:space="preserve"> </w:t>
      </w:r>
      <w:r>
        <w:rPr>
          <w:spacing w:val="2"/>
          <w:w w:val="95"/>
          <w:sz w:val="24"/>
        </w:rPr>
        <w:t xml:space="preserve">supervise </w:t>
      </w:r>
      <w:r>
        <w:rPr>
          <w:spacing w:val="3"/>
          <w:sz w:val="24"/>
        </w:rPr>
        <w:t>their</w:t>
      </w:r>
      <w:r>
        <w:rPr>
          <w:spacing w:val="-40"/>
          <w:sz w:val="24"/>
        </w:rPr>
        <w:t xml:space="preserve"> </w:t>
      </w:r>
      <w:r>
        <w:rPr>
          <w:sz w:val="24"/>
        </w:rPr>
        <w:t>application.</w:t>
      </w:r>
    </w:p>
    <w:p w14:paraId="216FAA0E" w14:textId="77777777" w:rsidR="00FE063D" w:rsidRDefault="00DF7C8A">
      <w:pPr>
        <w:pStyle w:val="ListParagraph"/>
        <w:numPr>
          <w:ilvl w:val="0"/>
          <w:numId w:val="14"/>
        </w:numPr>
        <w:tabs>
          <w:tab w:val="left" w:pos="1867"/>
          <w:tab w:val="left" w:pos="1868"/>
        </w:tabs>
        <w:spacing w:before="151" w:line="316" w:lineRule="auto"/>
        <w:ind w:right="1308"/>
        <w:rPr>
          <w:sz w:val="24"/>
        </w:rPr>
      </w:pPr>
      <w:r>
        <w:rPr>
          <w:w w:val="95"/>
          <w:sz w:val="24"/>
        </w:rPr>
        <w:t>An</w:t>
      </w:r>
      <w:r>
        <w:rPr>
          <w:spacing w:val="-16"/>
          <w:w w:val="95"/>
          <w:sz w:val="24"/>
        </w:rPr>
        <w:t xml:space="preserve"> </w:t>
      </w:r>
      <w:r>
        <w:rPr>
          <w:spacing w:val="3"/>
          <w:w w:val="95"/>
          <w:sz w:val="24"/>
        </w:rPr>
        <w:t>extensive</w:t>
      </w:r>
      <w:r>
        <w:rPr>
          <w:spacing w:val="-24"/>
          <w:w w:val="95"/>
          <w:sz w:val="24"/>
        </w:rPr>
        <w:t xml:space="preserve"> </w:t>
      </w:r>
      <w:r>
        <w:rPr>
          <w:w w:val="95"/>
          <w:sz w:val="24"/>
        </w:rPr>
        <w:t>program</w:t>
      </w:r>
      <w:r>
        <w:rPr>
          <w:spacing w:val="-31"/>
          <w:w w:val="95"/>
          <w:sz w:val="24"/>
        </w:rPr>
        <w:t xml:space="preserve"> </w:t>
      </w:r>
      <w:r>
        <w:rPr>
          <w:w w:val="95"/>
          <w:sz w:val="24"/>
        </w:rPr>
        <w:t>of</w:t>
      </w:r>
      <w:r>
        <w:rPr>
          <w:spacing w:val="-26"/>
          <w:w w:val="95"/>
          <w:sz w:val="24"/>
        </w:rPr>
        <w:t xml:space="preserve"> </w:t>
      </w:r>
      <w:r>
        <w:rPr>
          <w:w w:val="95"/>
          <w:sz w:val="24"/>
        </w:rPr>
        <w:t>international</w:t>
      </w:r>
      <w:r>
        <w:rPr>
          <w:spacing w:val="-23"/>
          <w:w w:val="95"/>
          <w:sz w:val="24"/>
        </w:rPr>
        <w:t xml:space="preserve"> </w:t>
      </w:r>
      <w:r>
        <w:rPr>
          <w:w w:val="95"/>
          <w:sz w:val="24"/>
        </w:rPr>
        <w:t>technical</w:t>
      </w:r>
      <w:r>
        <w:rPr>
          <w:spacing w:val="-23"/>
          <w:w w:val="95"/>
          <w:sz w:val="24"/>
        </w:rPr>
        <w:t xml:space="preserve"> </w:t>
      </w:r>
      <w:r>
        <w:rPr>
          <w:w w:val="95"/>
          <w:sz w:val="24"/>
        </w:rPr>
        <w:t>cooperation</w:t>
      </w:r>
      <w:r>
        <w:rPr>
          <w:spacing w:val="-31"/>
          <w:w w:val="95"/>
          <w:sz w:val="24"/>
        </w:rPr>
        <w:t xml:space="preserve"> </w:t>
      </w:r>
      <w:r>
        <w:rPr>
          <w:w w:val="95"/>
          <w:sz w:val="24"/>
        </w:rPr>
        <w:t>formulated</w:t>
      </w:r>
      <w:r>
        <w:rPr>
          <w:spacing w:val="-31"/>
          <w:w w:val="95"/>
          <w:sz w:val="24"/>
        </w:rPr>
        <w:t xml:space="preserve"> </w:t>
      </w:r>
      <w:r>
        <w:rPr>
          <w:w w:val="95"/>
          <w:sz w:val="24"/>
        </w:rPr>
        <w:t xml:space="preserve">and </w:t>
      </w:r>
      <w:r>
        <w:rPr>
          <w:spacing w:val="3"/>
          <w:w w:val="95"/>
          <w:sz w:val="24"/>
        </w:rPr>
        <w:t>implemented</w:t>
      </w:r>
      <w:r>
        <w:rPr>
          <w:spacing w:val="-27"/>
          <w:w w:val="95"/>
          <w:sz w:val="24"/>
        </w:rPr>
        <w:t xml:space="preserve"> </w:t>
      </w:r>
      <w:r>
        <w:rPr>
          <w:spacing w:val="4"/>
          <w:w w:val="95"/>
          <w:sz w:val="24"/>
        </w:rPr>
        <w:t>in</w:t>
      </w:r>
      <w:r>
        <w:rPr>
          <w:spacing w:val="-26"/>
          <w:w w:val="95"/>
          <w:sz w:val="24"/>
        </w:rPr>
        <w:t xml:space="preserve"> </w:t>
      </w:r>
      <w:r>
        <w:rPr>
          <w:w w:val="95"/>
          <w:sz w:val="24"/>
        </w:rPr>
        <w:t>an</w:t>
      </w:r>
      <w:r>
        <w:rPr>
          <w:spacing w:val="-26"/>
          <w:w w:val="95"/>
          <w:sz w:val="24"/>
        </w:rPr>
        <w:t xml:space="preserve"> </w:t>
      </w:r>
      <w:r>
        <w:rPr>
          <w:w w:val="95"/>
          <w:sz w:val="24"/>
        </w:rPr>
        <w:t>active partnership</w:t>
      </w:r>
      <w:r>
        <w:rPr>
          <w:spacing w:val="-27"/>
          <w:w w:val="95"/>
          <w:sz w:val="24"/>
        </w:rPr>
        <w:t xml:space="preserve"> </w:t>
      </w:r>
      <w:r>
        <w:rPr>
          <w:spacing w:val="3"/>
          <w:w w:val="95"/>
          <w:sz w:val="24"/>
        </w:rPr>
        <w:t>with</w:t>
      </w:r>
      <w:r>
        <w:rPr>
          <w:spacing w:val="-26"/>
          <w:w w:val="95"/>
          <w:sz w:val="24"/>
        </w:rPr>
        <w:t xml:space="preserve"> </w:t>
      </w:r>
      <w:r>
        <w:rPr>
          <w:w w:val="95"/>
          <w:sz w:val="24"/>
        </w:rPr>
        <w:t>constituents,</w:t>
      </w:r>
      <w:r>
        <w:rPr>
          <w:spacing w:val="-23"/>
          <w:w w:val="95"/>
          <w:sz w:val="24"/>
        </w:rPr>
        <w:t xml:space="preserve"> </w:t>
      </w:r>
      <w:r>
        <w:rPr>
          <w:w w:val="95"/>
          <w:sz w:val="24"/>
        </w:rPr>
        <w:t>to</w:t>
      </w:r>
      <w:r>
        <w:rPr>
          <w:spacing w:val="-8"/>
          <w:w w:val="95"/>
          <w:sz w:val="24"/>
        </w:rPr>
        <w:t xml:space="preserve"> </w:t>
      </w:r>
      <w:r>
        <w:rPr>
          <w:spacing w:val="4"/>
          <w:w w:val="95"/>
          <w:sz w:val="24"/>
        </w:rPr>
        <w:t>help</w:t>
      </w:r>
      <w:r>
        <w:rPr>
          <w:spacing w:val="-26"/>
          <w:w w:val="95"/>
          <w:sz w:val="24"/>
        </w:rPr>
        <w:t xml:space="preserve"> </w:t>
      </w:r>
      <w:r>
        <w:rPr>
          <w:w w:val="95"/>
          <w:sz w:val="24"/>
        </w:rPr>
        <w:t>countries</w:t>
      </w:r>
      <w:r>
        <w:rPr>
          <w:spacing w:val="-25"/>
          <w:w w:val="95"/>
          <w:sz w:val="24"/>
        </w:rPr>
        <w:t xml:space="preserve"> </w:t>
      </w:r>
      <w:r>
        <w:rPr>
          <w:w w:val="95"/>
          <w:sz w:val="24"/>
        </w:rPr>
        <w:t xml:space="preserve">put </w:t>
      </w:r>
      <w:r>
        <w:rPr>
          <w:sz w:val="24"/>
        </w:rPr>
        <w:t>these</w:t>
      </w:r>
      <w:r>
        <w:rPr>
          <w:spacing w:val="-31"/>
          <w:sz w:val="24"/>
        </w:rPr>
        <w:t xml:space="preserve"> </w:t>
      </w:r>
      <w:r>
        <w:rPr>
          <w:spacing w:val="3"/>
          <w:sz w:val="24"/>
        </w:rPr>
        <w:t>policies</w:t>
      </w:r>
      <w:r>
        <w:rPr>
          <w:spacing w:val="-37"/>
          <w:sz w:val="24"/>
        </w:rPr>
        <w:t xml:space="preserve"> </w:t>
      </w:r>
      <w:r>
        <w:rPr>
          <w:spacing w:val="2"/>
          <w:sz w:val="24"/>
        </w:rPr>
        <w:t>into</w:t>
      </w:r>
      <w:r>
        <w:rPr>
          <w:spacing w:val="-37"/>
          <w:sz w:val="24"/>
        </w:rPr>
        <w:t xml:space="preserve"> </w:t>
      </w:r>
      <w:r>
        <w:rPr>
          <w:sz w:val="24"/>
        </w:rPr>
        <w:t>practice</w:t>
      </w:r>
      <w:r>
        <w:rPr>
          <w:spacing w:val="-16"/>
          <w:sz w:val="24"/>
        </w:rPr>
        <w:t xml:space="preserve"> </w:t>
      </w:r>
      <w:r>
        <w:rPr>
          <w:spacing w:val="4"/>
          <w:sz w:val="24"/>
        </w:rPr>
        <w:t>in</w:t>
      </w:r>
      <w:r>
        <w:rPr>
          <w:spacing w:val="-38"/>
          <w:sz w:val="24"/>
        </w:rPr>
        <w:t xml:space="preserve"> </w:t>
      </w:r>
      <w:r>
        <w:rPr>
          <w:sz w:val="24"/>
        </w:rPr>
        <w:t>an</w:t>
      </w:r>
      <w:r>
        <w:rPr>
          <w:spacing w:val="-8"/>
          <w:sz w:val="24"/>
        </w:rPr>
        <w:t xml:space="preserve"> </w:t>
      </w:r>
      <w:r>
        <w:rPr>
          <w:spacing w:val="3"/>
          <w:sz w:val="24"/>
        </w:rPr>
        <w:t>effective</w:t>
      </w:r>
      <w:r>
        <w:rPr>
          <w:spacing w:val="-31"/>
          <w:sz w:val="24"/>
        </w:rPr>
        <w:t xml:space="preserve"> </w:t>
      </w:r>
      <w:r>
        <w:rPr>
          <w:spacing w:val="-5"/>
          <w:sz w:val="24"/>
        </w:rPr>
        <w:t>manner.</w:t>
      </w:r>
    </w:p>
    <w:p w14:paraId="53DBB1DA" w14:textId="77777777" w:rsidR="00FE063D" w:rsidRDefault="00DF7C8A">
      <w:pPr>
        <w:pStyle w:val="ListParagraph"/>
        <w:numPr>
          <w:ilvl w:val="0"/>
          <w:numId w:val="14"/>
        </w:numPr>
        <w:tabs>
          <w:tab w:val="left" w:pos="1867"/>
          <w:tab w:val="left" w:pos="1868"/>
        </w:tabs>
        <w:spacing w:before="148"/>
        <w:ind w:hanging="482"/>
        <w:rPr>
          <w:sz w:val="24"/>
        </w:rPr>
      </w:pPr>
      <w:r>
        <w:rPr>
          <w:sz w:val="24"/>
        </w:rPr>
        <w:t>Training,</w:t>
      </w:r>
      <w:r>
        <w:rPr>
          <w:spacing w:val="-42"/>
          <w:sz w:val="24"/>
        </w:rPr>
        <w:t xml:space="preserve"> </w:t>
      </w:r>
      <w:r>
        <w:rPr>
          <w:sz w:val="24"/>
        </w:rPr>
        <w:t>education</w:t>
      </w:r>
      <w:r>
        <w:rPr>
          <w:spacing w:val="-32"/>
          <w:sz w:val="24"/>
        </w:rPr>
        <w:t xml:space="preserve"> </w:t>
      </w:r>
      <w:r>
        <w:rPr>
          <w:sz w:val="24"/>
        </w:rPr>
        <w:t>and</w:t>
      </w:r>
      <w:r>
        <w:rPr>
          <w:spacing w:val="-32"/>
          <w:sz w:val="24"/>
        </w:rPr>
        <w:t xml:space="preserve"> </w:t>
      </w:r>
      <w:r>
        <w:rPr>
          <w:sz w:val="24"/>
        </w:rPr>
        <w:t>research</w:t>
      </w:r>
      <w:r>
        <w:rPr>
          <w:spacing w:val="-32"/>
          <w:sz w:val="24"/>
        </w:rPr>
        <w:t xml:space="preserve"> </w:t>
      </w:r>
      <w:r>
        <w:rPr>
          <w:spacing w:val="2"/>
          <w:sz w:val="24"/>
        </w:rPr>
        <w:t>activities</w:t>
      </w:r>
      <w:r>
        <w:rPr>
          <w:spacing w:val="-43"/>
          <w:sz w:val="24"/>
        </w:rPr>
        <w:t xml:space="preserve"> </w:t>
      </w:r>
      <w:r>
        <w:rPr>
          <w:sz w:val="24"/>
        </w:rPr>
        <w:t>to</w:t>
      </w:r>
      <w:r>
        <w:rPr>
          <w:spacing w:val="-44"/>
          <w:sz w:val="24"/>
        </w:rPr>
        <w:t xml:space="preserve"> </w:t>
      </w:r>
      <w:r>
        <w:rPr>
          <w:spacing w:val="4"/>
          <w:sz w:val="24"/>
        </w:rPr>
        <w:t>help</w:t>
      </w:r>
      <w:r>
        <w:rPr>
          <w:spacing w:val="-43"/>
          <w:sz w:val="24"/>
        </w:rPr>
        <w:t xml:space="preserve"> </w:t>
      </w:r>
      <w:r>
        <w:rPr>
          <w:sz w:val="24"/>
        </w:rPr>
        <w:t>advance</w:t>
      </w:r>
      <w:r>
        <w:rPr>
          <w:spacing w:val="-27"/>
          <w:sz w:val="24"/>
        </w:rPr>
        <w:t xml:space="preserve"> </w:t>
      </w:r>
      <w:r>
        <w:rPr>
          <w:sz w:val="24"/>
        </w:rPr>
        <w:t>all</w:t>
      </w:r>
      <w:r>
        <w:rPr>
          <w:spacing w:val="-27"/>
          <w:sz w:val="24"/>
        </w:rPr>
        <w:t xml:space="preserve"> </w:t>
      </w:r>
      <w:r>
        <w:rPr>
          <w:sz w:val="24"/>
        </w:rPr>
        <w:t>of</w:t>
      </w:r>
      <w:r>
        <w:rPr>
          <w:spacing w:val="-40"/>
          <w:sz w:val="24"/>
        </w:rPr>
        <w:t xml:space="preserve"> </w:t>
      </w:r>
      <w:r>
        <w:rPr>
          <w:sz w:val="24"/>
        </w:rPr>
        <w:t>these</w:t>
      </w:r>
      <w:r>
        <w:rPr>
          <w:spacing w:val="-27"/>
          <w:sz w:val="24"/>
        </w:rPr>
        <w:t xml:space="preserve"> </w:t>
      </w:r>
      <w:r>
        <w:rPr>
          <w:spacing w:val="2"/>
          <w:sz w:val="24"/>
        </w:rPr>
        <w:t>efforts.</w:t>
      </w:r>
    </w:p>
    <w:p w14:paraId="2E42DF13" w14:textId="77777777" w:rsidR="00FE063D" w:rsidRDefault="00FE063D">
      <w:pPr>
        <w:pStyle w:val="BodyText"/>
        <w:spacing w:before="10"/>
        <w:rPr>
          <w:sz w:val="29"/>
        </w:rPr>
      </w:pPr>
    </w:p>
    <w:p w14:paraId="56749E70" w14:textId="77777777" w:rsidR="00FE063D" w:rsidRDefault="00DF7C8A">
      <w:pPr>
        <w:pStyle w:val="ListParagraph"/>
        <w:numPr>
          <w:ilvl w:val="1"/>
          <w:numId w:val="30"/>
        </w:numPr>
        <w:tabs>
          <w:tab w:val="left" w:pos="1499"/>
        </w:tabs>
        <w:ind w:hanging="417"/>
        <w:rPr>
          <w:rFonts w:ascii="Carlito"/>
          <w:sz w:val="24"/>
        </w:rPr>
      </w:pPr>
      <w:r>
        <w:rPr>
          <w:rFonts w:ascii="Carlito"/>
          <w:sz w:val="24"/>
        </w:rPr>
        <w:t>Fundamental</w:t>
      </w:r>
      <w:r>
        <w:rPr>
          <w:rFonts w:ascii="Carlito"/>
          <w:spacing w:val="-14"/>
          <w:sz w:val="24"/>
        </w:rPr>
        <w:t xml:space="preserve"> </w:t>
      </w:r>
      <w:r>
        <w:rPr>
          <w:rFonts w:ascii="Carlito"/>
          <w:spacing w:val="2"/>
          <w:sz w:val="24"/>
        </w:rPr>
        <w:t>Principles</w:t>
      </w:r>
      <w:r>
        <w:rPr>
          <w:rFonts w:ascii="Carlito"/>
          <w:spacing w:val="-21"/>
          <w:sz w:val="24"/>
        </w:rPr>
        <w:t xml:space="preserve"> </w:t>
      </w:r>
      <w:r>
        <w:rPr>
          <w:rFonts w:ascii="Carlito"/>
          <w:sz w:val="24"/>
        </w:rPr>
        <w:t>and</w:t>
      </w:r>
      <w:r>
        <w:rPr>
          <w:rFonts w:ascii="Carlito"/>
          <w:spacing w:val="-21"/>
          <w:sz w:val="24"/>
        </w:rPr>
        <w:t xml:space="preserve"> </w:t>
      </w:r>
      <w:r>
        <w:rPr>
          <w:rFonts w:ascii="Carlito"/>
          <w:sz w:val="24"/>
        </w:rPr>
        <w:t>Rights</w:t>
      </w:r>
    </w:p>
    <w:p w14:paraId="52EF13EA" w14:textId="77777777" w:rsidR="00FE063D" w:rsidRDefault="00FE063D">
      <w:pPr>
        <w:pStyle w:val="BodyText"/>
        <w:spacing w:before="1"/>
        <w:rPr>
          <w:rFonts w:ascii="Carlito"/>
          <w:sz w:val="30"/>
        </w:rPr>
      </w:pPr>
    </w:p>
    <w:p w14:paraId="38DBE10F" w14:textId="77777777" w:rsidR="00FE063D" w:rsidRDefault="00DF7C8A">
      <w:pPr>
        <w:pStyle w:val="BodyText"/>
        <w:spacing w:line="309" w:lineRule="auto"/>
        <w:ind w:left="1338" w:right="847"/>
      </w:pPr>
      <w:r>
        <w:rPr>
          <w:noProof/>
        </w:rPr>
        <w:drawing>
          <wp:anchor distT="0" distB="0" distL="0" distR="0" simplePos="0" relativeHeight="485093888" behindDoc="1" locked="0" layoutInCell="1" allowOverlap="1" wp14:anchorId="799499EE" wp14:editId="54E24369">
            <wp:simplePos x="0" y="0"/>
            <wp:positionH relativeFrom="page">
              <wp:posOffset>818737</wp:posOffset>
            </wp:positionH>
            <wp:positionV relativeFrom="paragraph">
              <wp:posOffset>124280</wp:posOffset>
            </wp:positionV>
            <wp:extent cx="2037323" cy="1047749"/>
            <wp:effectExtent l="0" t="0" r="0" b="0"/>
            <wp:wrapNone/>
            <wp:docPr id="2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Adopted</w:t>
      </w:r>
      <w:r>
        <w:rPr>
          <w:spacing w:val="-41"/>
          <w:w w:val="95"/>
        </w:rPr>
        <w:t xml:space="preserve"> </w:t>
      </w:r>
      <w:r>
        <w:rPr>
          <w:spacing w:val="4"/>
          <w:w w:val="95"/>
        </w:rPr>
        <w:t>in</w:t>
      </w:r>
      <w:r>
        <w:rPr>
          <w:spacing w:val="-29"/>
          <w:w w:val="95"/>
        </w:rPr>
        <w:t xml:space="preserve"> </w:t>
      </w:r>
      <w:r>
        <w:rPr>
          <w:spacing w:val="-8"/>
          <w:w w:val="95"/>
        </w:rPr>
        <w:t>1998,</w:t>
      </w:r>
      <w:r>
        <w:rPr>
          <w:spacing w:val="-6"/>
          <w:w w:val="95"/>
        </w:rPr>
        <w:t xml:space="preserve"> </w:t>
      </w:r>
      <w:r>
        <w:rPr>
          <w:w w:val="95"/>
        </w:rPr>
        <w:t>the</w:t>
      </w:r>
      <w:r>
        <w:rPr>
          <w:spacing w:val="-24"/>
          <w:w w:val="95"/>
        </w:rPr>
        <w:t xml:space="preserve"> </w:t>
      </w:r>
      <w:r>
        <w:rPr>
          <w:w w:val="95"/>
        </w:rPr>
        <w:t>ILO</w:t>
      </w:r>
      <w:r>
        <w:rPr>
          <w:spacing w:val="-25"/>
          <w:w w:val="95"/>
        </w:rPr>
        <w:t xml:space="preserve"> </w:t>
      </w:r>
      <w:r>
        <w:rPr>
          <w:w w:val="95"/>
        </w:rPr>
        <w:t>Declaration</w:t>
      </w:r>
      <w:r>
        <w:rPr>
          <w:spacing w:val="-41"/>
          <w:w w:val="95"/>
        </w:rPr>
        <w:t xml:space="preserve"> </w:t>
      </w:r>
      <w:r>
        <w:rPr>
          <w:w w:val="95"/>
        </w:rPr>
        <w:t>on</w:t>
      </w:r>
      <w:r>
        <w:rPr>
          <w:spacing w:val="-29"/>
          <w:w w:val="95"/>
        </w:rPr>
        <w:t xml:space="preserve"> </w:t>
      </w:r>
      <w:r>
        <w:rPr>
          <w:w w:val="95"/>
        </w:rPr>
        <w:t>Fundamental</w:t>
      </w:r>
      <w:r>
        <w:rPr>
          <w:spacing w:val="-35"/>
          <w:w w:val="95"/>
        </w:rPr>
        <w:t xml:space="preserve"> </w:t>
      </w:r>
      <w:r>
        <w:rPr>
          <w:spacing w:val="2"/>
          <w:w w:val="95"/>
        </w:rPr>
        <w:t>Principles</w:t>
      </w:r>
      <w:r>
        <w:rPr>
          <w:spacing w:val="-40"/>
          <w:w w:val="95"/>
        </w:rPr>
        <w:t xml:space="preserve"> </w:t>
      </w:r>
      <w:r>
        <w:rPr>
          <w:w w:val="95"/>
        </w:rPr>
        <w:t>and</w:t>
      </w:r>
      <w:r>
        <w:rPr>
          <w:spacing w:val="-29"/>
          <w:w w:val="95"/>
        </w:rPr>
        <w:t xml:space="preserve"> </w:t>
      </w:r>
      <w:r>
        <w:rPr>
          <w:w w:val="95"/>
        </w:rPr>
        <w:t>Rights</w:t>
      </w:r>
      <w:r>
        <w:rPr>
          <w:spacing w:val="-40"/>
          <w:w w:val="95"/>
        </w:rPr>
        <w:t xml:space="preserve"> </w:t>
      </w:r>
      <w:r>
        <w:rPr>
          <w:w w:val="95"/>
        </w:rPr>
        <w:t>at</w:t>
      </w:r>
      <w:r>
        <w:rPr>
          <w:spacing w:val="-20"/>
          <w:w w:val="95"/>
        </w:rPr>
        <w:t xml:space="preserve"> </w:t>
      </w:r>
      <w:r>
        <w:rPr>
          <w:spacing w:val="-7"/>
          <w:w w:val="95"/>
        </w:rPr>
        <w:t>Work</w:t>
      </w:r>
      <w:r>
        <w:rPr>
          <w:spacing w:val="-17"/>
          <w:w w:val="95"/>
        </w:rPr>
        <w:t xml:space="preserve"> </w:t>
      </w:r>
      <w:r>
        <w:rPr>
          <w:spacing w:val="4"/>
          <w:w w:val="95"/>
        </w:rPr>
        <w:t xml:space="preserve">is </w:t>
      </w:r>
      <w:r>
        <w:rPr>
          <w:w w:val="95"/>
        </w:rPr>
        <w:t>an</w:t>
      </w:r>
      <w:r>
        <w:rPr>
          <w:spacing w:val="-29"/>
          <w:w w:val="95"/>
        </w:rPr>
        <w:t xml:space="preserve"> </w:t>
      </w:r>
      <w:r>
        <w:rPr>
          <w:spacing w:val="3"/>
          <w:w w:val="95"/>
        </w:rPr>
        <w:t>expression</w:t>
      </w:r>
      <w:r>
        <w:rPr>
          <w:spacing w:val="-39"/>
          <w:w w:val="95"/>
        </w:rPr>
        <w:t xml:space="preserve"> </w:t>
      </w:r>
      <w:r>
        <w:rPr>
          <w:w w:val="95"/>
        </w:rPr>
        <w:t>of</w:t>
      </w:r>
      <w:r>
        <w:rPr>
          <w:spacing w:val="-36"/>
          <w:w w:val="95"/>
        </w:rPr>
        <w:t xml:space="preserve"> </w:t>
      </w:r>
      <w:r>
        <w:rPr>
          <w:w w:val="95"/>
        </w:rPr>
        <w:t>commitment</w:t>
      </w:r>
      <w:r>
        <w:rPr>
          <w:spacing w:val="-41"/>
          <w:w w:val="95"/>
        </w:rPr>
        <w:t xml:space="preserve"> </w:t>
      </w:r>
      <w:r>
        <w:rPr>
          <w:w w:val="95"/>
        </w:rPr>
        <w:t>by</w:t>
      </w:r>
      <w:r>
        <w:rPr>
          <w:spacing w:val="-26"/>
          <w:w w:val="95"/>
        </w:rPr>
        <w:t xml:space="preserve"> </w:t>
      </w:r>
      <w:r>
        <w:rPr>
          <w:w w:val="95"/>
        </w:rPr>
        <w:t>governments,</w:t>
      </w:r>
      <w:r>
        <w:rPr>
          <w:spacing w:val="-38"/>
          <w:w w:val="95"/>
        </w:rPr>
        <w:t xml:space="preserve"> </w:t>
      </w:r>
      <w:r>
        <w:rPr>
          <w:spacing w:val="2"/>
          <w:w w:val="95"/>
        </w:rPr>
        <w:t>employers'</w:t>
      </w:r>
      <w:r>
        <w:rPr>
          <w:spacing w:val="-44"/>
          <w:w w:val="95"/>
        </w:rPr>
        <w:t xml:space="preserve"> </w:t>
      </w:r>
      <w:r>
        <w:rPr>
          <w:w w:val="95"/>
        </w:rPr>
        <w:t>and</w:t>
      </w:r>
      <w:r>
        <w:rPr>
          <w:spacing w:val="-39"/>
          <w:w w:val="95"/>
        </w:rPr>
        <w:t xml:space="preserve"> </w:t>
      </w:r>
      <w:r>
        <w:rPr>
          <w:w w:val="95"/>
        </w:rPr>
        <w:t>workers'</w:t>
      </w:r>
      <w:r>
        <w:rPr>
          <w:spacing w:val="-44"/>
          <w:w w:val="95"/>
        </w:rPr>
        <w:t xml:space="preserve"> </w:t>
      </w:r>
      <w:r>
        <w:rPr>
          <w:w w:val="95"/>
        </w:rPr>
        <w:t xml:space="preserve">organizations </w:t>
      </w:r>
      <w:r>
        <w:t>to</w:t>
      </w:r>
      <w:r>
        <w:rPr>
          <w:spacing w:val="-48"/>
        </w:rPr>
        <w:t xml:space="preserve"> </w:t>
      </w:r>
      <w:r>
        <w:rPr>
          <w:spacing w:val="2"/>
        </w:rPr>
        <w:t>uphold</w:t>
      </w:r>
      <w:r>
        <w:rPr>
          <w:spacing w:val="-54"/>
        </w:rPr>
        <w:t xml:space="preserve"> </w:t>
      </w:r>
      <w:r>
        <w:t>basic</w:t>
      </w:r>
      <w:r>
        <w:rPr>
          <w:spacing w:val="-44"/>
        </w:rPr>
        <w:t xml:space="preserve"> </w:t>
      </w:r>
      <w:r>
        <w:t>human</w:t>
      </w:r>
      <w:r>
        <w:rPr>
          <w:spacing w:val="-47"/>
        </w:rPr>
        <w:t xml:space="preserve"> </w:t>
      </w:r>
      <w:r>
        <w:rPr>
          <w:spacing w:val="2"/>
        </w:rPr>
        <w:t>values</w:t>
      </w:r>
      <w:r>
        <w:rPr>
          <w:spacing w:val="-50"/>
        </w:rPr>
        <w:t xml:space="preserve"> </w:t>
      </w:r>
      <w:r>
        <w:t>-</w:t>
      </w:r>
      <w:r>
        <w:rPr>
          <w:spacing w:val="-46"/>
        </w:rPr>
        <w:t xml:space="preserve"> </w:t>
      </w:r>
      <w:r>
        <w:rPr>
          <w:spacing w:val="2"/>
        </w:rPr>
        <w:t>values</w:t>
      </w:r>
      <w:r>
        <w:rPr>
          <w:spacing w:val="-53"/>
        </w:rPr>
        <w:t xml:space="preserve"> </w:t>
      </w:r>
      <w:r>
        <w:t>that</w:t>
      </w:r>
      <w:r>
        <w:rPr>
          <w:spacing w:val="-48"/>
        </w:rPr>
        <w:t xml:space="preserve"> </w:t>
      </w:r>
      <w:r>
        <w:rPr>
          <w:spacing w:val="-3"/>
        </w:rPr>
        <w:t>are</w:t>
      </w:r>
      <w:r>
        <w:rPr>
          <w:spacing w:val="-45"/>
        </w:rPr>
        <w:t xml:space="preserve"> </w:t>
      </w:r>
      <w:r>
        <w:t>vital</w:t>
      </w:r>
      <w:r>
        <w:rPr>
          <w:spacing w:val="-51"/>
        </w:rPr>
        <w:t xml:space="preserve"> </w:t>
      </w:r>
      <w:r>
        <w:t>to</w:t>
      </w:r>
      <w:r>
        <w:rPr>
          <w:spacing w:val="-47"/>
        </w:rPr>
        <w:t xml:space="preserve"> </w:t>
      </w:r>
      <w:r>
        <w:t>our</w:t>
      </w:r>
      <w:r>
        <w:rPr>
          <w:spacing w:val="-49"/>
        </w:rPr>
        <w:t xml:space="preserve"> </w:t>
      </w:r>
      <w:r>
        <w:t>social</w:t>
      </w:r>
      <w:r>
        <w:rPr>
          <w:spacing w:val="-45"/>
        </w:rPr>
        <w:t xml:space="preserve"> </w:t>
      </w:r>
      <w:r>
        <w:t>and</w:t>
      </w:r>
      <w:r>
        <w:rPr>
          <w:spacing w:val="-47"/>
        </w:rPr>
        <w:t xml:space="preserve"> </w:t>
      </w:r>
      <w:r>
        <w:t>economic</w:t>
      </w:r>
      <w:r>
        <w:rPr>
          <w:spacing w:val="-50"/>
        </w:rPr>
        <w:t xml:space="preserve"> </w:t>
      </w:r>
      <w:r>
        <w:rPr>
          <w:spacing w:val="4"/>
        </w:rPr>
        <w:t xml:space="preserve">lives. </w:t>
      </w:r>
      <w:r>
        <w:t>The</w:t>
      </w:r>
      <w:r>
        <w:rPr>
          <w:spacing w:val="-40"/>
        </w:rPr>
        <w:t xml:space="preserve"> </w:t>
      </w:r>
      <w:r>
        <w:t>Declaration</w:t>
      </w:r>
      <w:r>
        <w:rPr>
          <w:spacing w:val="-51"/>
        </w:rPr>
        <w:t xml:space="preserve"> </w:t>
      </w:r>
      <w:r>
        <w:t>covers</w:t>
      </w:r>
      <w:r>
        <w:rPr>
          <w:spacing w:val="-42"/>
        </w:rPr>
        <w:t xml:space="preserve"> </w:t>
      </w:r>
      <w:r>
        <w:t>four</w:t>
      </w:r>
      <w:r>
        <w:rPr>
          <w:spacing w:val="-49"/>
        </w:rPr>
        <w:t xml:space="preserve"> </w:t>
      </w:r>
      <w:r>
        <w:t>fundamental</w:t>
      </w:r>
      <w:r>
        <w:rPr>
          <w:spacing w:val="-47"/>
        </w:rPr>
        <w:t xml:space="preserve"> </w:t>
      </w:r>
      <w:r>
        <w:rPr>
          <w:spacing w:val="2"/>
        </w:rPr>
        <w:t>principles</w:t>
      </w:r>
      <w:r>
        <w:rPr>
          <w:spacing w:val="-50"/>
        </w:rPr>
        <w:t xml:space="preserve"> </w:t>
      </w:r>
      <w:r>
        <w:t>and</w:t>
      </w:r>
      <w:r>
        <w:rPr>
          <w:spacing w:val="-51"/>
        </w:rPr>
        <w:t xml:space="preserve"> </w:t>
      </w:r>
      <w:r>
        <w:t>rights</w:t>
      </w:r>
      <w:r>
        <w:rPr>
          <w:spacing w:val="-42"/>
        </w:rPr>
        <w:t xml:space="preserve"> </w:t>
      </w:r>
      <w:r>
        <w:t>at</w:t>
      </w:r>
      <w:r>
        <w:rPr>
          <w:spacing w:val="-36"/>
        </w:rPr>
        <w:t xml:space="preserve"> </w:t>
      </w:r>
      <w:r>
        <w:t>work</w:t>
      </w:r>
      <w:r>
        <w:rPr>
          <w:spacing w:val="-42"/>
        </w:rPr>
        <w:t xml:space="preserve"> </w:t>
      </w:r>
      <w:r>
        <w:t>as</w:t>
      </w:r>
      <w:r>
        <w:rPr>
          <w:spacing w:val="-43"/>
        </w:rPr>
        <w:t xml:space="preserve"> </w:t>
      </w:r>
      <w:r>
        <w:rPr>
          <w:spacing w:val="2"/>
        </w:rPr>
        <w:t xml:space="preserve">showed </w:t>
      </w:r>
      <w:r>
        <w:rPr>
          <w:spacing w:val="3"/>
        </w:rPr>
        <w:t>below:</w:t>
      </w:r>
    </w:p>
    <w:p w14:paraId="6655C940" w14:textId="77777777" w:rsidR="00FE063D" w:rsidRDefault="00FE063D">
      <w:pPr>
        <w:pStyle w:val="BodyText"/>
        <w:rPr>
          <w:sz w:val="20"/>
        </w:rPr>
      </w:pPr>
    </w:p>
    <w:p w14:paraId="04167D10" w14:textId="77777777" w:rsidR="00FE063D" w:rsidRDefault="00FE063D">
      <w:pPr>
        <w:pStyle w:val="BodyText"/>
        <w:rPr>
          <w:sz w:val="20"/>
        </w:rPr>
      </w:pPr>
    </w:p>
    <w:p w14:paraId="6DC875FF" w14:textId="77777777" w:rsidR="00FE063D" w:rsidRDefault="00FE063D">
      <w:pPr>
        <w:pStyle w:val="BodyText"/>
        <w:rPr>
          <w:sz w:val="20"/>
        </w:rPr>
      </w:pPr>
    </w:p>
    <w:p w14:paraId="3E63B7C4" w14:textId="77777777" w:rsidR="00FE063D" w:rsidRDefault="00FE063D">
      <w:pPr>
        <w:pStyle w:val="BodyText"/>
        <w:rPr>
          <w:sz w:val="20"/>
        </w:rPr>
      </w:pPr>
    </w:p>
    <w:p w14:paraId="128DA50F" w14:textId="77777777" w:rsidR="00FE063D" w:rsidRDefault="00FE063D">
      <w:pPr>
        <w:rPr>
          <w:sz w:val="20"/>
        </w:rPr>
        <w:sectPr w:rsidR="00FE063D">
          <w:pgSz w:w="11910" w:h="16840"/>
          <w:pgMar w:top="1080" w:right="580" w:bottom="280" w:left="600" w:header="885" w:footer="0" w:gutter="0"/>
          <w:cols w:space="720"/>
        </w:sectPr>
      </w:pPr>
    </w:p>
    <w:p w14:paraId="5F01F588" w14:textId="77777777" w:rsidR="00FE063D" w:rsidRDefault="00FE063D">
      <w:pPr>
        <w:pStyle w:val="BodyText"/>
        <w:spacing w:before="3"/>
        <w:rPr>
          <w:sz w:val="25"/>
        </w:rPr>
      </w:pPr>
    </w:p>
    <w:p w14:paraId="69354E60" w14:textId="77777777" w:rsidR="00FE063D" w:rsidRDefault="00DF7C8A">
      <w:pPr>
        <w:spacing w:line="254" w:lineRule="auto"/>
        <w:ind w:left="1784" w:right="-7"/>
        <w:rPr>
          <w:rFonts w:ascii="Arial"/>
          <w:sz w:val="20"/>
        </w:rPr>
      </w:pPr>
      <w:r>
        <w:pict w14:anchorId="0740E80B">
          <v:group id="_x0000_s1094" style="position:absolute;left:0;text-align:left;margin-left:159.65pt;margin-top:-10.85pt;width:259.75pt;height:205.85pt;z-index:-18222080;mso-position-horizontal-relative:page" coordorigin="3193,-217" coordsize="5195,4117">
            <v:shape id="_x0000_s1123" type="#_x0000_t75" style="position:absolute;left:3327;top:-74;width:1955;height:1255">
              <v:imagedata r:id="rId50" o:title=""/>
            </v:shape>
            <v:shape id="_x0000_s1122" type="#_x0000_t75" style="position:absolute;left:6652;top:-74;width:1735;height:1226">
              <v:imagedata r:id="rId51" o:title=""/>
            </v:shape>
            <v:shape id="_x0000_s1121" type="#_x0000_t75" style="position:absolute;left:5291;top:-189;width:1419;height:1379">
              <v:imagedata r:id="rId52" o:title=""/>
            </v:shape>
            <v:shape id="_x0000_s1120" type="#_x0000_t75" style="position:absolute;left:5277;top:-203;width:1371;height:1331">
              <v:imagedata r:id="rId53" o:title=""/>
            </v:shape>
            <v:shape id="_x0000_s1119" style="position:absolute;left:5277;top:-203;width:1371;height:1331" coordorigin="5277,-203" coordsize="1371,1331" path="m5277,-44r13,-62l5324,-156r50,-34l5436,-203r1053,l6551,-190r50,34l6635,-106r13,62l6648,969r-13,62l6601,1081r-50,34l6489,1128r-1053,l5374,1115r-50,-34l5290,1031r-13,-62l5277,-44xe" filled="f" strokecolor="#fdfdfd" strokeweight=".50683mm">
              <v:path arrowok="t"/>
            </v:shape>
            <v:shape id="_x0000_s1118" type="#_x0000_t75" style="position:absolute;left:5358;top:-122;width:673;height:651">
              <v:imagedata r:id="rId54" o:title=""/>
            </v:shape>
            <v:shape id="_x0000_s1117" type="#_x0000_t75" style="position:absolute;left:6681;top:2425;width:1706;height:1331">
              <v:imagedata r:id="rId55" o:title=""/>
            </v:shape>
            <v:shape id="_x0000_s1116" type="#_x0000_t75" style="position:absolute;left:6671;top:1142;width:1419;height:1379">
              <v:imagedata r:id="rId52" o:title=""/>
            </v:shape>
            <v:shape id="_x0000_s1115" type="#_x0000_t75" style="position:absolute;left:6657;top:1127;width:1371;height:1331">
              <v:imagedata r:id="rId56" o:title=""/>
            </v:shape>
            <v:shape id="_x0000_s1114" style="position:absolute;left:6657;top:1127;width:1371;height:1331" coordorigin="6657,1128" coordsize="1371,1331" path="m6657,1287r13,-62l6704,1174r50,-34l6816,1128r1053,l7931,1140r50,34l8015,1225r13,62l8028,2300r-13,62l7981,2412r-50,34l7869,2459r-1053,l6754,2446r-50,-34l6670,2362r-13,-62l6657,1287xe" filled="f" strokecolor="#fdfdfd" strokeweight=".50683mm">
              <v:path arrowok="t"/>
            </v:shape>
            <v:shape id="_x0000_s1113" type="#_x0000_t75" style="position:absolute;left:6738;top:1209;width:673;height:651">
              <v:imagedata r:id="rId57" o:title=""/>
            </v:shape>
            <v:shape id="_x0000_s1112" type="#_x0000_t75" style="position:absolute;left:3192;top:2453;width:2090;height:1302">
              <v:imagedata r:id="rId58" o:title=""/>
            </v:shape>
            <v:shape id="_x0000_s1111" type="#_x0000_t75" style="position:absolute;left:5291;top:2492;width:1419;height:1408">
              <v:imagedata r:id="rId59" o:title=""/>
            </v:shape>
            <v:shape id="_x0000_s1110" type="#_x0000_t75" style="position:absolute;left:5277;top:2477;width:1371;height:1360">
              <v:imagedata r:id="rId60" o:title=""/>
            </v:shape>
            <v:shape id="_x0000_s1109" style="position:absolute;left:5277;top:2477;width:1371;height:1360" coordorigin="5277,2478" coordsize="1371,1360" path="m5277,2640r13,-63l5325,2525r51,-35l5440,2478r1046,l6549,2490r51,35l6635,2577r13,63l6648,3675r-13,63l6600,3790r-51,34l6486,3837r-1046,l5376,3824r-51,-34l5290,3738r-13,-63l5277,2640xe" filled="f" strokecolor="#fdfdfd" strokeweight=".50683mm">
              <v:path arrowok="t"/>
            </v:shape>
            <v:shape id="_x0000_s1108" type="#_x0000_t75" style="position:absolute;left:5358;top:2559;width:673;height:670">
              <v:imagedata r:id="rId61" o:title=""/>
            </v:shape>
            <v:shape id="_x0000_s1107" type="#_x0000_t75" style="position:absolute;left:3921;top:1151;width:1419;height:1379">
              <v:imagedata r:id="rId62" o:title=""/>
            </v:shape>
            <v:shape id="_x0000_s1106" type="#_x0000_t75" style="position:absolute;left:3907;top:1137;width:1371;height:1331">
              <v:imagedata r:id="rId63" o:title=""/>
            </v:shape>
            <v:shape id="_x0000_s1105" style="position:absolute;left:3907;top:1137;width:1371;height:1331" coordorigin="3907,1137" coordsize="1371,1331" path="m3907,1296r12,-62l3953,1184r51,-34l4066,1137r1053,l5180,1150r51,34l5265,1234r12,62l5277,2310r-12,61l5231,2422r-51,34l5119,2468r-1053,l4004,2456r-51,-34l3919,2371r-12,-61l3907,1296xe" filled="f" strokecolor="#fdfdfd" strokeweight=".50683mm">
              <v:path arrowok="t"/>
            </v:shape>
            <v:shape id="_x0000_s1104" type="#_x0000_t75" style="position:absolute;left:3988;top:1218;width:673;height:651">
              <v:imagedata r:id="rId64" o:title=""/>
            </v:shape>
            <v:shape id="_x0000_s1103" type="#_x0000_t75" style="position:absolute;left:5272;top:299;width:1246;height:364">
              <v:imagedata r:id="rId65" o:title=""/>
            </v:shape>
            <v:shape id="_x0000_s1102" type="#_x0000_t75" style="position:absolute;left:6221;top:299;width:422;height:364">
              <v:imagedata r:id="rId66" o:title=""/>
            </v:shape>
            <v:shape id="_x0000_s1101" type="#_x0000_t75" style="position:absolute;left:5330;top:1161;width:1323;height:1226">
              <v:imagedata r:id="rId67" o:title=""/>
            </v:shape>
            <v:shape id="_x0000_s1100" type="#_x0000_t75" style="position:absolute;left:6623;top:1525;width:1198;height:364">
              <v:imagedata r:id="rId68" o:title=""/>
            </v:shape>
            <v:shape id="_x0000_s1099" type="#_x0000_t75" style="position:absolute;left:7572;top:1525;width:422;height:364">
              <v:imagedata r:id="rId69" o:title=""/>
            </v:shape>
            <v:shape id="_x0000_s1098" type="#_x0000_t75" style="position:absolute;left:5282;top:2961;width:1198;height:364">
              <v:imagedata r:id="rId70" o:title=""/>
            </v:shape>
            <v:shape id="_x0000_s1097" type="#_x0000_t75" style="position:absolute;left:6230;top:2961;width:422;height:364">
              <v:imagedata r:id="rId71" o:title=""/>
            </v:shape>
            <v:shape id="_x0000_s1096" type="#_x0000_t75" style="position:absolute;left:3911;top:1611;width:1198;height:364">
              <v:imagedata r:id="rId72" o:title=""/>
            </v:shape>
            <v:shape id="_x0000_s1095" type="#_x0000_t75" style="position:absolute;left:4860;top:1611;width:422;height:364">
              <v:imagedata r:id="rId73" o:title=""/>
            </v:shape>
            <w10:wrap anchorx="page"/>
          </v:group>
        </w:pict>
      </w:r>
      <w:r>
        <w:rPr>
          <w:rFonts w:ascii="Arial"/>
          <w:color w:val="080808"/>
          <w:spacing w:val="-3"/>
          <w:w w:val="110"/>
          <w:sz w:val="20"/>
        </w:rPr>
        <w:t xml:space="preserve">Elimination </w:t>
      </w:r>
      <w:r>
        <w:rPr>
          <w:rFonts w:ascii="Arial"/>
          <w:color w:val="080808"/>
          <w:w w:val="110"/>
          <w:sz w:val="20"/>
        </w:rPr>
        <w:t>of</w:t>
      </w:r>
      <w:r>
        <w:rPr>
          <w:rFonts w:ascii="Arial"/>
          <w:color w:val="080808"/>
          <w:spacing w:val="-14"/>
          <w:w w:val="110"/>
          <w:sz w:val="20"/>
        </w:rPr>
        <w:t xml:space="preserve"> </w:t>
      </w:r>
      <w:r>
        <w:rPr>
          <w:rFonts w:ascii="Arial"/>
          <w:color w:val="080808"/>
          <w:w w:val="110"/>
          <w:sz w:val="20"/>
        </w:rPr>
        <w:t xml:space="preserve">discrimination </w:t>
      </w:r>
      <w:r>
        <w:rPr>
          <w:rFonts w:ascii="Arial"/>
          <w:color w:val="080808"/>
          <w:spacing w:val="-3"/>
          <w:w w:val="110"/>
          <w:sz w:val="20"/>
        </w:rPr>
        <w:t xml:space="preserve">in </w:t>
      </w:r>
      <w:r>
        <w:rPr>
          <w:rFonts w:ascii="Arial"/>
          <w:color w:val="080808"/>
          <w:w w:val="110"/>
          <w:sz w:val="20"/>
        </w:rPr>
        <w:t>respect of employment and</w:t>
      </w:r>
      <w:r>
        <w:rPr>
          <w:rFonts w:ascii="Arial"/>
          <w:color w:val="080808"/>
          <w:spacing w:val="-28"/>
          <w:w w:val="110"/>
          <w:sz w:val="20"/>
        </w:rPr>
        <w:t xml:space="preserve"> </w:t>
      </w:r>
      <w:r>
        <w:rPr>
          <w:rFonts w:ascii="Arial"/>
          <w:color w:val="080808"/>
          <w:w w:val="110"/>
          <w:sz w:val="20"/>
        </w:rPr>
        <w:t>occupation</w:t>
      </w:r>
    </w:p>
    <w:p w14:paraId="3D0CAF43" w14:textId="77777777" w:rsidR="00FE063D" w:rsidRDefault="00DF7C8A">
      <w:pPr>
        <w:pStyle w:val="BodyText"/>
        <w:rPr>
          <w:rFonts w:ascii="Arial"/>
          <w:sz w:val="26"/>
        </w:rPr>
      </w:pPr>
      <w:r>
        <w:br w:type="column"/>
      </w:r>
    </w:p>
    <w:p w14:paraId="2AAC76E1" w14:textId="77777777" w:rsidR="00FE063D" w:rsidRDefault="00FE063D">
      <w:pPr>
        <w:pStyle w:val="BodyText"/>
        <w:spacing w:before="2"/>
        <w:rPr>
          <w:rFonts w:ascii="Arial"/>
          <w:sz w:val="33"/>
        </w:rPr>
      </w:pPr>
    </w:p>
    <w:p w14:paraId="355971E7" w14:textId="77777777" w:rsidR="00FE063D" w:rsidRDefault="00DF7C8A">
      <w:pPr>
        <w:ind w:left="296"/>
        <w:rPr>
          <w:rFonts w:ascii="Arial"/>
          <w:b/>
          <w:sz w:val="20"/>
        </w:rPr>
      </w:pPr>
      <w:r>
        <w:rPr>
          <w:rFonts w:ascii="Arial"/>
          <w:b/>
          <w:color w:val="FDFDFD"/>
          <w:w w:val="105"/>
          <w:sz w:val="20"/>
        </w:rPr>
        <w:t xml:space="preserve">Category </w:t>
      </w:r>
      <w:r>
        <w:rPr>
          <w:rFonts w:ascii="Arial"/>
          <w:b/>
          <w:color w:val="FDFDFD"/>
          <w:spacing w:val="-16"/>
          <w:w w:val="105"/>
          <w:sz w:val="20"/>
        </w:rPr>
        <w:t>1</w:t>
      </w:r>
    </w:p>
    <w:p w14:paraId="43736E6E" w14:textId="77777777" w:rsidR="00FE063D" w:rsidRDefault="00DF7C8A">
      <w:pPr>
        <w:pStyle w:val="BodyText"/>
        <w:spacing w:before="9"/>
        <w:rPr>
          <w:rFonts w:ascii="Arial"/>
          <w:b/>
          <w:sz w:val="26"/>
        </w:rPr>
      </w:pPr>
      <w:r>
        <w:br w:type="column"/>
      </w:r>
    </w:p>
    <w:p w14:paraId="3E603EB0" w14:textId="77777777" w:rsidR="00FE063D" w:rsidRDefault="00DF7C8A">
      <w:pPr>
        <w:spacing w:line="256" w:lineRule="auto"/>
        <w:ind w:left="222" w:right="1853"/>
        <w:rPr>
          <w:rFonts w:ascii="Arial"/>
          <w:sz w:val="20"/>
        </w:rPr>
      </w:pPr>
      <w:r>
        <w:rPr>
          <w:rFonts w:ascii="Arial"/>
          <w:color w:val="080808"/>
          <w:w w:val="110"/>
          <w:sz w:val="20"/>
        </w:rPr>
        <w:t xml:space="preserve">Freedom of association and </w:t>
      </w:r>
      <w:r>
        <w:rPr>
          <w:rFonts w:ascii="Arial"/>
          <w:color w:val="080808"/>
          <w:w w:val="115"/>
          <w:sz w:val="20"/>
        </w:rPr>
        <w:t>the effective recognition of the right to collective bargaining</w:t>
      </w:r>
    </w:p>
    <w:p w14:paraId="0D51BFC8" w14:textId="77777777" w:rsidR="00FE063D" w:rsidRDefault="00FE063D">
      <w:pPr>
        <w:spacing w:line="256" w:lineRule="auto"/>
        <w:rPr>
          <w:rFonts w:ascii="Arial"/>
          <w:sz w:val="20"/>
        </w:rPr>
        <w:sectPr w:rsidR="00FE063D">
          <w:type w:val="continuous"/>
          <w:pgSz w:w="11910" w:h="16840"/>
          <w:pgMar w:top="800" w:right="580" w:bottom="280" w:left="600" w:header="720" w:footer="720" w:gutter="0"/>
          <w:cols w:num="3" w:space="720" w:equalWidth="0">
            <w:col w:w="4474" w:space="40"/>
            <w:col w:w="1367" w:space="39"/>
            <w:col w:w="4810"/>
          </w:cols>
        </w:sectPr>
      </w:pPr>
    </w:p>
    <w:p w14:paraId="143706F8" w14:textId="77777777" w:rsidR="00FE063D" w:rsidRDefault="00FE063D">
      <w:pPr>
        <w:pStyle w:val="BodyText"/>
        <w:rPr>
          <w:rFonts w:ascii="Arial"/>
          <w:sz w:val="20"/>
        </w:rPr>
      </w:pPr>
    </w:p>
    <w:p w14:paraId="1E130B1F" w14:textId="77777777" w:rsidR="00FE063D" w:rsidRDefault="00FE063D">
      <w:pPr>
        <w:pStyle w:val="BodyText"/>
        <w:spacing w:before="10"/>
        <w:rPr>
          <w:rFonts w:ascii="Arial"/>
          <w:sz w:val="21"/>
        </w:rPr>
      </w:pPr>
    </w:p>
    <w:p w14:paraId="5B9E727C" w14:textId="77777777" w:rsidR="00FE063D" w:rsidRDefault="00FE063D">
      <w:pPr>
        <w:rPr>
          <w:rFonts w:ascii="Arial"/>
          <w:sz w:val="21"/>
        </w:rPr>
        <w:sectPr w:rsidR="00FE063D">
          <w:type w:val="continuous"/>
          <w:pgSz w:w="11910" w:h="16840"/>
          <w:pgMar w:top="800" w:right="580" w:bottom="280" w:left="600" w:header="720" w:footer="720" w:gutter="0"/>
          <w:cols w:space="720"/>
        </w:sectPr>
      </w:pPr>
    </w:p>
    <w:p w14:paraId="689AF129" w14:textId="77777777" w:rsidR="00FE063D" w:rsidRDefault="00DF7C8A">
      <w:pPr>
        <w:spacing w:before="221"/>
        <w:jc w:val="right"/>
        <w:rPr>
          <w:rFonts w:ascii="Arial"/>
          <w:b/>
          <w:sz w:val="20"/>
        </w:rPr>
      </w:pPr>
      <w:r>
        <w:rPr>
          <w:rFonts w:ascii="Arial"/>
          <w:b/>
          <w:color w:val="FDFDFD"/>
          <w:w w:val="105"/>
          <w:sz w:val="20"/>
        </w:rPr>
        <w:t>Category 4</w:t>
      </w:r>
    </w:p>
    <w:p w14:paraId="1B22A43D" w14:textId="77777777" w:rsidR="00FE063D" w:rsidRDefault="00DF7C8A">
      <w:pPr>
        <w:spacing w:before="130"/>
        <w:ind w:left="1606"/>
        <w:rPr>
          <w:rFonts w:ascii="Arial"/>
          <w:b/>
          <w:sz w:val="20"/>
        </w:rPr>
      </w:pPr>
      <w:r>
        <w:br w:type="column"/>
      </w:r>
      <w:r>
        <w:rPr>
          <w:rFonts w:ascii="Arial"/>
          <w:b/>
          <w:color w:val="FDFDFD"/>
          <w:w w:val="105"/>
          <w:sz w:val="20"/>
        </w:rPr>
        <w:t>Category 2</w:t>
      </w:r>
    </w:p>
    <w:p w14:paraId="1B0372AF" w14:textId="77777777" w:rsidR="00FE063D" w:rsidRDefault="00FE063D">
      <w:pPr>
        <w:rPr>
          <w:rFonts w:ascii="Arial"/>
          <w:sz w:val="20"/>
        </w:rPr>
        <w:sectPr w:rsidR="00FE063D">
          <w:type w:val="continuous"/>
          <w:pgSz w:w="11910" w:h="16840"/>
          <w:pgMar w:top="800" w:right="580" w:bottom="280" w:left="600" w:header="720" w:footer="720" w:gutter="0"/>
          <w:cols w:num="2" w:space="720" w:equalWidth="0">
            <w:col w:w="4514" w:space="40"/>
            <w:col w:w="6176"/>
          </w:cols>
        </w:sectPr>
      </w:pPr>
    </w:p>
    <w:p w14:paraId="6E5351BA" w14:textId="77777777" w:rsidR="00FE063D" w:rsidRDefault="00FE063D">
      <w:pPr>
        <w:pStyle w:val="BodyText"/>
        <w:rPr>
          <w:rFonts w:ascii="Arial"/>
          <w:b/>
          <w:sz w:val="20"/>
        </w:rPr>
      </w:pPr>
    </w:p>
    <w:p w14:paraId="0D734894" w14:textId="77777777" w:rsidR="00FE063D" w:rsidRDefault="00FE063D">
      <w:pPr>
        <w:pStyle w:val="BodyText"/>
        <w:rPr>
          <w:rFonts w:ascii="Arial"/>
          <w:b/>
          <w:sz w:val="20"/>
        </w:rPr>
      </w:pPr>
    </w:p>
    <w:p w14:paraId="1AB420EC" w14:textId="77777777" w:rsidR="00FE063D" w:rsidRDefault="00FE063D">
      <w:pPr>
        <w:pStyle w:val="BodyText"/>
        <w:rPr>
          <w:rFonts w:ascii="Arial"/>
          <w:b/>
          <w:sz w:val="20"/>
        </w:rPr>
      </w:pPr>
    </w:p>
    <w:p w14:paraId="0B5FB855" w14:textId="77777777" w:rsidR="00FE063D" w:rsidRDefault="00FE063D">
      <w:pPr>
        <w:rPr>
          <w:rFonts w:ascii="Arial"/>
          <w:sz w:val="20"/>
        </w:rPr>
        <w:sectPr w:rsidR="00FE063D">
          <w:type w:val="continuous"/>
          <w:pgSz w:w="11910" w:h="16840"/>
          <w:pgMar w:top="800" w:right="580" w:bottom="280" w:left="600" w:header="720" w:footer="720" w:gutter="0"/>
          <w:cols w:space="720"/>
        </w:sectPr>
      </w:pPr>
    </w:p>
    <w:p w14:paraId="722F4A00" w14:textId="77777777" w:rsidR="00FE063D" w:rsidRDefault="00FE063D">
      <w:pPr>
        <w:pStyle w:val="BodyText"/>
        <w:rPr>
          <w:rFonts w:ascii="Arial"/>
          <w:b/>
          <w:sz w:val="26"/>
        </w:rPr>
      </w:pPr>
    </w:p>
    <w:p w14:paraId="1B36D9E3" w14:textId="77777777" w:rsidR="00FE063D" w:rsidRDefault="00DF7C8A">
      <w:pPr>
        <w:ind w:left="1789"/>
        <w:rPr>
          <w:rFonts w:ascii="Arial"/>
          <w:sz w:val="20"/>
        </w:rPr>
      </w:pPr>
      <w:r>
        <w:rPr>
          <w:rFonts w:ascii="Arial"/>
          <w:color w:val="080808"/>
          <w:w w:val="110"/>
          <w:sz w:val="20"/>
        </w:rPr>
        <w:t>Effective abolition of</w:t>
      </w:r>
      <w:r>
        <w:rPr>
          <w:rFonts w:ascii="Arial"/>
          <w:color w:val="080808"/>
          <w:spacing w:val="-31"/>
          <w:w w:val="110"/>
          <w:sz w:val="20"/>
        </w:rPr>
        <w:t xml:space="preserve"> </w:t>
      </w:r>
      <w:r>
        <w:rPr>
          <w:rFonts w:ascii="Arial"/>
          <w:color w:val="080808"/>
          <w:spacing w:val="-3"/>
          <w:w w:val="110"/>
          <w:sz w:val="20"/>
        </w:rPr>
        <w:t>child</w:t>
      </w:r>
    </w:p>
    <w:p w14:paraId="2251A4EB" w14:textId="77777777" w:rsidR="00FE063D" w:rsidRDefault="00DF7C8A">
      <w:pPr>
        <w:spacing w:before="10"/>
        <w:ind w:left="1789"/>
        <w:rPr>
          <w:rFonts w:ascii="Arial"/>
          <w:sz w:val="20"/>
        </w:rPr>
      </w:pPr>
      <w:r>
        <w:rPr>
          <w:rFonts w:ascii="Arial"/>
          <w:color w:val="080808"/>
          <w:w w:val="110"/>
          <w:sz w:val="20"/>
        </w:rPr>
        <w:t>labour</w:t>
      </w:r>
    </w:p>
    <w:p w14:paraId="3130A1D7" w14:textId="77777777" w:rsidR="00FE063D" w:rsidRDefault="00DF7C8A">
      <w:pPr>
        <w:pStyle w:val="BodyText"/>
        <w:spacing w:before="2"/>
        <w:rPr>
          <w:rFonts w:ascii="Arial"/>
          <w:sz w:val="37"/>
        </w:rPr>
      </w:pPr>
      <w:r>
        <w:br w:type="column"/>
      </w:r>
    </w:p>
    <w:p w14:paraId="31BD801C" w14:textId="77777777" w:rsidR="00FE063D" w:rsidRDefault="00DF7C8A">
      <w:pPr>
        <w:spacing w:before="1"/>
        <w:ind w:left="540"/>
        <w:rPr>
          <w:rFonts w:ascii="Arial"/>
          <w:b/>
          <w:sz w:val="20"/>
        </w:rPr>
      </w:pPr>
      <w:r>
        <w:rPr>
          <w:rFonts w:ascii="Arial"/>
          <w:b/>
          <w:color w:val="FDFDFD"/>
          <w:w w:val="105"/>
          <w:sz w:val="20"/>
        </w:rPr>
        <w:t xml:space="preserve">Category </w:t>
      </w:r>
      <w:r>
        <w:rPr>
          <w:rFonts w:ascii="Arial"/>
          <w:b/>
          <w:color w:val="FDFDFD"/>
          <w:spacing w:val="-16"/>
          <w:w w:val="105"/>
          <w:sz w:val="20"/>
        </w:rPr>
        <w:t>3</w:t>
      </w:r>
    </w:p>
    <w:p w14:paraId="4DE88531" w14:textId="77777777" w:rsidR="00FE063D" w:rsidRDefault="00DF7C8A">
      <w:pPr>
        <w:pStyle w:val="BodyText"/>
        <w:rPr>
          <w:rFonts w:ascii="Arial"/>
          <w:b/>
          <w:sz w:val="26"/>
        </w:rPr>
      </w:pPr>
      <w:r>
        <w:br w:type="column"/>
      </w:r>
    </w:p>
    <w:p w14:paraId="6C4A8C87" w14:textId="77777777" w:rsidR="00FE063D" w:rsidRDefault="00DF7C8A">
      <w:pPr>
        <w:ind w:left="267"/>
        <w:rPr>
          <w:rFonts w:ascii="Arial"/>
          <w:sz w:val="20"/>
        </w:rPr>
      </w:pPr>
      <w:r>
        <w:rPr>
          <w:rFonts w:ascii="Arial"/>
          <w:color w:val="080808"/>
          <w:w w:val="115"/>
          <w:sz w:val="20"/>
        </w:rPr>
        <w:t>Elimination of all forms of</w:t>
      </w:r>
    </w:p>
    <w:p w14:paraId="02FE0E2F" w14:textId="77777777" w:rsidR="00FE063D" w:rsidRDefault="00DF7C8A">
      <w:pPr>
        <w:spacing w:before="10"/>
        <w:ind w:left="267"/>
        <w:rPr>
          <w:rFonts w:ascii="Arial"/>
          <w:sz w:val="20"/>
        </w:rPr>
      </w:pPr>
      <w:r>
        <w:rPr>
          <w:rFonts w:ascii="Arial"/>
          <w:color w:val="080808"/>
          <w:w w:val="110"/>
          <w:sz w:val="20"/>
        </w:rPr>
        <w:t>forced or compulsory labour</w:t>
      </w:r>
    </w:p>
    <w:p w14:paraId="6772CD5B" w14:textId="77777777" w:rsidR="00FE063D" w:rsidRDefault="00FE063D">
      <w:pPr>
        <w:rPr>
          <w:rFonts w:ascii="Arial"/>
          <w:sz w:val="20"/>
        </w:rPr>
        <w:sectPr w:rsidR="00FE063D">
          <w:type w:val="continuous"/>
          <w:pgSz w:w="11910" w:h="16840"/>
          <w:pgMar w:top="800" w:right="580" w:bottom="280" w:left="600" w:header="720" w:footer="720" w:gutter="0"/>
          <w:cols w:num="3" w:space="720" w:equalWidth="0">
            <w:col w:w="4235" w:space="40"/>
            <w:col w:w="1612" w:space="39"/>
            <w:col w:w="4804"/>
          </w:cols>
        </w:sectPr>
      </w:pPr>
    </w:p>
    <w:p w14:paraId="3A3D0350" w14:textId="77777777" w:rsidR="00FE063D" w:rsidRDefault="00FE063D">
      <w:pPr>
        <w:pStyle w:val="BodyText"/>
        <w:rPr>
          <w:rFonts w:ascii="Arial"/>
          <w:sz w:val="20"/>
        </w:rPr>
      </w:pPr>
    </w:p>
    <w:p w14:paraId="51B4EA14" w14:textId="77777777" w:rsidR="00FE063D" w:rsidRDefault="00FE063D">
      <w:pPr>
        <w:pStyle w:val="BodyText"/>
        <w:rPr>
          <w:rFonts w:ascii="Arial"/>
          <w:sz w:val="20"/>
        </w:rPr>
      </w:pPr>
    </w:p>
    <w:p w14:paraId="2484EF30" w14:textId="77777777" w:rsidR="00FE063D" w:rsidRDefault="00FE063D">
      <w:pPr>
        <w:pStyle w:val="BodyText"/>
        <w:rPr>
          <w:rFonts w:ascii="Arial"/>
          <w:sz w:val="20"/>
        </w:rPr>
      </w:pPr>
    </w:p>
    <w:p w14:paraId="1AD8C9D3" w14:textId="77777777" w:rsidR="00FE063D" w:rsidRDefault="00FE063D">
      <w:pPr>
        <w:pStyle w:val="BodyText"/>
        <w:spacing w:before="7"/>
        <w:rPr>
          <w:rFonts w:ascii="Arial"/>
          <w:sz w:val="16"/>
        </w:rPr>
      </w:pPr>
    </w:p>
    <w:p w14:paraId="09C35EC6" w14:textId="77777777" w:rsidR="00FE063D" w:rsidRDefault="00DF7C8A">
      <w:pPr>
        <w:pStyle w:val="BodyText"/>
        <w:spacing w:before="55"/>
        <w:ind w:left="1431" w:right="1432"/>
        <w:jc w:val="center"/>
      </w:pPr>
      <w:r>
        <w:t>Four Fundamental Principles and Rights at Work of ILO</w:t>
      </w:r>
    </w:p>
    <w:p w14:paraId="27179179" w14:textId="77777777" w:rsidR="00FE063D" w:rsidRDefault="00FE063D">
      <w:pPr>
        <w:pStyle w:val="BodyText"/>
        <w:rPr>
          <w:sz w:val="33"/>
        </w:rPr>
      </w:pPr>
    </w:p>
    <w:p w14:paraId="4E3483A2" w14:textId="77777777" w:rsidR="00FE063D" w:rsidRDefault="00DF7C8A">
      <w:pPr>
        <w:pStyle w:val="ListParagraph"/>
        <w:numPr>
          <w:ilvl w:val="2"/>
          <w:numId w:val="30"/>
        </w:numPr>
        <w:tabs>
          <w:tab w:val="left" w:pos="1947"/>
        </w:tabs>
        <w:spacing w:before="1" w:line="292" w:lineRule="auto"/>
        <w:ind w:left="1338" w:right="1260" w:firstLine="0"/>
        <w:rPr>
          <w:sz w:val="24"/>
        </w:rPr>
      </w:pPr>
      <w:r>
        <w:rPr>
          <w:spacing w:val="2"/>
          <w:w w:val="95"/>
          <w:sz w:val="24"/>
        </w:rPr>
        <w:t>Freedom</w:t>
      </w:r>
      <w:r>
        <w:rPr>
          <w:spacing w:val="-34"/>
          <w:w w:val="95"/>
          <w:sz w:val="24"/>
        </w:rPr>
        <w:t xml:space="preserve"> </w:t>
      </w:r>
      <w:r>
        <w:rPr>
          <w:w w:val="95"/>
          <w:sz w:val="24"/>
        </w:rPr>
        <w:t>of</w:t>
      </w:r>
      <w:r>
        <w:rPr>
          <w:spacing w:val="-27"/>
          <w:w w:val="95"/>
          <w:sz w:val="24"/>
        </w:rPr>
        <w:t xml:space="preserve"> </w:t>
      </w:r>
      <w:r>
        <w:rPr>
          <w:w w:val="95"/>
          <w:sz w:val="24"/>
        </w:rPr>
        <w:t>association</w:t>
      </w:r>
      <w:r>
        <w:rPr>
          <w:spacing w:val="-17"/>
          <w:w w:val="95"/>
          <w:sz w:val="24"/>
        </w:rPr>
        <w:t xml:space="preserve"> </w:t>
      </w:r>
      <w:r>
        <w:rPr>
          <w:w w:val="95"/>
          <w:sz w:val="24"/>
        </w:rPr>
        <w:t>and</w:t>
      </w:r>
      <w:r>
        <w:rPr>
          <w:spacing w:val="-17"/>
          <w:w w:val="95"/>
          <w:sz w:val="24"/>
        </w:rPr>
        <w:t xml:space="preserve"> </w:t>
      </w:r>
      <w:r>
        <w:rPr>
          <w:w w:val="95"/>
          <w:sz w:val="24"/>
        </w:rPr>
        <w:t>the</w:t>
      </w:r>
      <w:r>
        <w:rPr>
          <w:spacing w:val="-10"/>
          <w:w w:val="95"/>
          <w:sz w:val="24"/>
        </w:rPr>
        <w:t xml:space="preserve"> </w:t>
      </w:r>
      <w:r>
        <w:rPr>
          <w:spacing w:val="3"/>
          <w:w w:val="95"/>
          <w:sz w:val="24"/>
        </w:rPr>
        <w:t>effective</w:t>
      </w:r>
      <w:r>
        <w:rPr>
          <w:spacing w:val="-25"/>
          <w:w w:val="95"/>
          <w:sz w:val="24"/>
        </w:rPr>
        <w:t xml:space="preserve"> </w:t>
      </w:r>
      <w:r>
        <w:rPr>
          <w:w w:val="95"/>
          <w:sz w:val="24"/>
        </w:rPr>
        <w:t>recognition</w:t>
      </w:r>
      <w:r>
        <w:rPr>
          <w:spacing w:val="-33"/>
          <w:w w:val="95"/>
          <w:sz w:val="24"/>
        </w:rPr>
        <w:t xml:space="preserve"> </w:t>
      </w:r>
      <w:r>
        <w:rPr>
          <w:w w:val="95"/>
          <w:sz w:val="24"/>
        </w:rPr>
        <w:t>of</w:t>
      </w:r>
      <w:r>
        <w:rPr>
          <w:spacing w:val="-27"/>
          <w:w w:val="95"/>
          <w:sz w:val="24"/>
        </w:rPr>
        <w:t xml:space="preserve"> </w:t>
      </w:r>
      <w:r>
        <w:rPr>
          <w:w w:val="95"/>
          <w:sz w:val="24"/>
        </w:rPr>
        <w:t>the</w:t>
      </w:r>
      <w:r>
        <w:rPr>
          <w:spacing w:val="-25"/>
          <w:w w:val="95"/>
          <w:sz w:val="24"/>
        </w:rPr>
        <w:t xml:space="preserve"> </w:t>
      </w:r>
      <w:r>
        <w:rPr>
          <w:w w:val="95"/>
          <w:sz w:val="24"/>
        </w:rPr>
        <w:t>right</w:t>
      </w:r>
      <w:r>
        <w:rPr>
          <w:spacing w:val="-19"/>
          <w:w w:val="95"/>
          <w:sz w:val="24"/>
        </w:rPr>
        <w:t xml:space="preserve"> </w:t>
      </w:r>
      <w:r>
        <w:rPr>
          <w:w w:val="95"/>
          <w:sz w:val="24"/>
        </w:rPr>
        <w:t>to</w:t>
      </w:r>
      <w:r>
        <w:rPr>
          <w:spacing w:val="-17"/>
          <w:w w:val="95"/>
          <w:sz w:val="24"/>
        </w:rPr>
        <w:t xml:space="preserve"> </w:t>
      </w:r>
      <w:r>
        <w:rPr>
          <w:spacing w:val="2"/>
          <w:w w:val="95"/>
          <w:sz w:val="24"/>
        </w:rPr>
        <w:t xml:space="preserve">collective </w:t>
      </w:r>
      <w:r>
        <w:rPr>
          <w:sz w:val="24"/>
        </w:rPr>
        <w:t>bargaining</w:t>
      </w:r>
    </w:p>
    <w:p w14:paraId="4FAAABED" w14:textId="77777777" w:rsidR="00FE063D" w:rsidRDefault="00FE063D">
      <w:pPr>
        <w:pStyle w:val="BodyText"/>
        <w:spacing w:before="9"/>
        <w:rPr>
          <w:sz w:val="27"/>
        </w:rPr>
      </w:pPr>
    </w:p>
    <w:p w14:paraId="61928746" w14:textId="77777777" w:rsidR="00FE063D" w:rsidRDefault="00DF7C8A">
      <w:pPr>
        <w:pStyle w:val="BodyText"/>
        <w:spacing w:line="314" w:lineRule="auto"/>
        <w:ind w:left="1338" w:right="847"/>
      </w:pPr>
      <w:r>
        <w:rPr>
          <w:w w:val="95"/>
        </w:rPr>
        <w:t>The</w:t>
      </w:r>
      <w:r>
        <w:rPr>
          <w:spacing w:val="-26"/>
          <w:w w:val="95"/>
        </w:rPr>
        <w:t xml:space="preserve"> </w:t>
      </w:r>
      <w:r>
        <w:rPr>
          <w:spacing w:val="2"/>
          <w:w w:val="95"/>
        </w:rPr>
        <w:t>freedoms</w:t>
      </w:r>
      <w:r>
        <w:rPr>
          <w:spacing w:val="-41"/>
          <w:w w:val="95"/>
        </w:rPr>
        <w:t xml:space="preserve"> </w:t>
      </w:r>
      <w:r>
        <w:rPr>
          <w:w w:val="95"/>
        </w:rPr>
        <w:t>to</w:t>
      </w:r>
      <w:r>
        <w:rPr>
          <w:spacing w:val="-30"/>
          <w:w w:val="95"/>
        </w:rPr>
        <w:t xml:space="preserve"> </w:t>
      </w:r>
      <w:r>
        <w:rPr>
          <w:w w:val="95"/>
        </w:rPr>
        <w:t>associate</w:t>
      </w:r>
      <w:r>
        <w:rPr>
          <w:spacing w:val="-37"/>
          <w:w w:val="95"/>
        </w:rPr>
        <w:t xml:space="preserve"> </w:t>
      </w:r>
      <w:r>
        <w:rPr>
          <w:w w:val="95"/>
        </w:rPr>
        <w:t>and</w:t>
      </w:r>
      <w:r>
        <w:rPr>
          <w:spacing w:val="-20"/>
          <w:w w:val="95"/>
        </w:rPr>
        <w:t xml:space="preserve"> </w:t>
      </w:r>
      <w:r>
        <w:rPr>
          <w:w w:val="95"/>
        </w:rPr>
        <w:t>to</w:t>
      </w:r>
      <w:r>
        <w:rPr>
          <w:spacing w:val="-30"/>
          <w:w w:val="95"/>
        </w:rPr>
        <w:t xml:space="preserve"> </w:t>
      </w:r>
      <w:r>
        <w:rPr>
          <w:w w:val="95"/>
        </w:rPr>
        <w:t>bargain</w:t>
      </w:r>
      <w:r>
        <w:rPr>
          <w:spacing w:val="-41"/>
          <w:w w:val="95"/>
        </w:rPr>
        <w:t xml:space="preserve"> </w:t>
      </w:r>
      <w:r>
        <w:rPr>
          <w:spacing w:val="3"/>
          <w:w w:val="95"/>
        </w:rPr>
        <w:t>collectively</w:t>
      </w:r>
      <w:r>
        <w:rPr>
          <w:spacing w:val="-40"/>
          <w:w w:val="95"/>
        </w:rPr>
        <w:t xml:space="preserve"> </w:t>
      </w:r>
      <w:r>
        <w:rPr>
          <w:spacing w:val="-3"/>
          <w:w w:val="95"/>
        </w:rPr>
        <w:t>are</w:t>
      </w:r>
      <w:r>
        <w:rPr>
          <w:spacing w:val="-37"/>
          <w:w w:val="95"/>
        </w:rPr>
        <w:t xml:space="preserve"> </w:t>
      </w:r>
      <w:r>
        <w:rPr>
          <w:w w:val="95"/>
        </w:rPr>
        <w:t>fundamental</w:t>
      </w:r>
      <w:r>
        <w:rPr>
          <w:spacing w:val="-36"/>
          <w:w w:val="95"/>
        </w:rPr>
        <w:t xml:space="preserve"> </w:t>
      </w:r>
      <w:r>
        <w:rPr>
          <w:w w:val="95"/>
        </w:rPr>
        <w:t>rights.</w:t>
      </w:r>
      <w:r>
        <w:rPr>
          <w:spacing w:val="-40"/>
          <w:w w:val="95"/>
        </w:rPr>
        <w:t xml:space="preserve"> </w:t>
      </w:r>
      <w:r>
        <w:rPr>
          <w:w w:val="95"/>
        </w:rPr>
        <w:t>They</w:t>
      </w:r>
      <w:r>
        <w:rPr>
          <w:spacing w:val="-40"/>
          <w:w w:val="95"/>
        </w:rPr>
        <w:t xml:space="preserve"> </w:t>
      </w:r>
      <w:r>
        <w:rPr>
          <w:spacing w:val="-3"/>
          <w:w w:val="95"/>
        </w:rPr>
        <w:t xml:space="preserve">are </w:t>
      </w:r>
      <w:r>
        <w:rPr>
          <w:w w:val="95"/>
        </w:rPr>
        <w:t>rooted</w:t>
      </w:r>
      <w:r>
        <w:rPr>
          <w:spacing w:val="-36"/>
          <w:w w:val="95"/>
        </w:rPr>
        <w:t xml:space="preserve"> </w:t>
      </w:r>
      <w:r>
        <w:rPr>
          <w:spacing w:val="4"/>
          <w:w w:val="95"/>
        </w:rPr>
        <w:t>in</w:t>
      </w:r>
      <w:r>
        <w:rPr>
          <w:spacing w:val="-23"/>
          <w:w w:val="95"/>
        </w:rPr>
        <w:t xml:space="preserve"> </w:t>
      </w:r>
      <w:r>
        <w:rPr>
          <w:w w:val="95"/>
        </w:rPr>
        <w:t>the</w:t>
      </w:r>
      <w:r>
        <w:rPr>
          <w:spacing w:val="-17"/>
          <w:w w:val="95"/>
        </w:rPr>
        <w:t xml:space="preserve"> </w:t>
      </w:r>
      <w:r>
        <w:rPr>
          <w:w w:val="95"/>
        </w:rPr>
        <w:t>ILO</w:t>
      </w:r>
      <w:r>
        <w:rPr>
          <w:spacing w:val="-22"/>
          <w:w w:val="95"/>
        </w:rPr>
        <w:t xml:space="preserve"> </w:t>
      </w:r>
      <w:r>
        <w:rPr>
          <w:w w:val="95"/>
        </w:rPr>
        <w:t>Constitution</w:t>
      </w:r>
      <w:r>
        <w:rPr>
          <w:spacing w:val="-36"/>
          <w:w w:val="95"/>
        </w:rPr>
        <w:t xml:space="preserve"> </w:t>
      </w:r>
      <w:r>
        <w:rPr>
          <w:w w:val="95"/>
        </w:rPr>
        <w:t>and</w:t>
      </w:r>
      <w:r>
        <w:rPr>
          <w:spacing w:val="-23"/>
          <w:w w:val="95"/>
        </w:rPr>
        <w:t xml:space="preserve"> </w:t>
      </w:r>
      <w:r>
        <w:rPr>
          <w:w w:val="95"/>
        </w:rPr>
        <w:t>the</w:t>
      </w:r>
      <w:r>
        <w:rPr>
          <w:spacing w:val="-17"/>
          <w:w w:val="95"/>
        </w:rPr>
        <w:t xml:space="preserve"> </w:t>
      </w:r>
      <w:r>
        <w:rPr>
          <w:w w:val="95"/>
        </w:rPr>
        <w:t>Declaration</w:t>
      </w:r>
      <w:r>
        <w:rPr>
          <w:spacing w:val="-36"/>
          <w:w w:val="95"/>
        </w:rPr>
        <w:t xml:space="preserve"> </w:t>
      </w:r>
      <w:r>
        <w:rPr>
          <w:w w:val="95"/>
        </w:rPr>
        <w:t>of</w:t>
      </w:r>
      <w:r>
        <w:rPr>
          <w:spacing w:val="-18"/>
          <w:w w:val="95"/>
        </w:rPr>
        <w:t xml:space="preserve"> </w:t>
      </w:r>
      <w:r>
        <w:rPr>
          <w:spacing w:val="2"/>
          <w:w w:val="95"/>
        </w:rPr>
        <w:t>Philadelphia</w:t>
      </w:r>
      <w:r>
        <w:rPr>
          <w:spacing w:val="-39"/>
          <w:w w:val="95"/>
        </w:rPr>
        <w:t xml:space="preserve"> </w:t>
      </w:r>
      <w:r>
        <w:rPr>
          <w:spacing w:val="3"/>
          <w:w w:val="95"/>
        </w:rPr>
        <w:t>annexed</w:t>
      </w:r>
      <w:r>
        <w:rPr>
          <w:spacing w:val="-36"/>
          <w:w w:val="95"/>
        </w:rPr>
        <w:t xml:space="preserve"> </w:t>
      </w:r>
      <w:r>
        <w:rPr>
          <w:w w:val="95"/>
        </w:rPr>
        <w:t>to</w:t>
      </w:r>
      <w:r>
        <w:rPr>
          <w:spacing w:val="-36"/>
          <w:w w:val="95"/>
        </w:rPr>
        <w:t xml:space="preserve"> </w:t>
      </w:r>
      <w:r>
        <w:rPr>
          <w:w w:val="95"/>
        </w:rPr>
        <w:t>the</w:t>
      </w:r>
      <w:r>
        <w:rPr>
          <w:spacing w:val="-31"/>
          <w:w w:val="95"/>
        </w:rPr>
        <w:t xml:space="preserve"> </w:t>
      </w:r>
      <w:r>
        <w:rPr>
          <w:w w:val="95"/>
        </w:rPr>
        <w:t xml:space="preserve">ILO </w:t>
      </w:r>
      <w:r>
        <w:t>Constitution.</w:t>
      </w:r>
      <w:r>
        <w:rPr>
          <w:spacing w:val="-54"/>
        </w:rPr>
        <w:t xml:space="preserve"> </w:t>
      </w:r>
      <w:r>
        <w:t>These</w:t>
      </w:r>
      <w:r>
        <w:rPr>
          <w:spacing w:val="-52"/>
        </w:rPr>
        <w:t xml:space="preserve"> </w:t>
      </w:r>
      <w:r>
        <w:rPr>
          <w:spacing w:val="3"/>
        </w:rPr>
        <w:t>enabling</w:t>
      </w:r>
      <w:r>
        <w:rPr>
          <w:spacing w:val="-55"/>
        </w:rPr>
        <w:t xml:space="preserve"> </w:t>
      </w:r>
      <w:r>
        <w:t>rights</w:t>
      </w:r>
      <w:r>
        <w:rPr>
          <w:spacing w:val="-55"/>
        </w:rPr>
        <w:t xml:space="preserve"> </w:t>
      </w:r>
      <w:r>
        <w:t>make</w:t>
      </w:r>
      <w:r>
        <w:rPr>
          <w:spacing w:val="-52"/>
        </w:rPr>
        <w:t xml:space="preserve"> </w:t>
      </w:r>
      <w:r>
        <w:rPr>
          <w:spacing w:val="4"/>
        </w:rPr>
        <w:t>it</w:t>
      </w:r>
      <w:r>
        <w:rPr>
          <w:spacing w:val="-49"/>
        </w:rPr>
        <w:t xml:space="preserve"> </w:t>
      </w:r>
      <w:r>
        <w:rPr>
          <w:spacing w:val="2"/>
        </w:rPr>
        <w:t>possible</w:t>
      </w:r>
      <w:r>
        <w:rPr>
          <w:spacing w:val="-52"/>
        </w:rPr>
        <w:t xml:space="preserve"> </w:t>
      </w:r>
      <w:r>
        <w:t>to</w:t>
      </w:r>
      <w:r>
        <w:rPr>
          <w:spacing w:val="-49"/>
        </w:rPr>
        <w:t xml:space="preserve"> </w:t>
      </w:r>
      <w:r>
        <w:t>promote</w:t>
      </w:r>
      <w:r>
        <w:rPr>
          <w:spacing w:val="-51"/>
        </w:rPr>
        <w:t xml:space="preserve"> </w:t>
      </w:r>
      <w:r>
        <w:t>and</w:t>
      </w:r>
      <w:r>
        <w:rPr>
          <w:spacing w:val="-49"/>
        </w:rPr>
        <w:t xml:space="preserve"> </w:t>
      </w:r>
      <w:r>
        <w:rPr>
          <w:spacing w:val="2"/>
        </w:rPr>
        <w:t>realize</w:t>
      </w:r>
      <w:r>
        <w:rPr>
          <w:spacing w:val="-52"/>
        </w:rPr>
        <w:t xml:space="preserve"> </w:t>
      </w:r>
      <w:r>
        <w:rPr>
          <w:spacing w:val="2"/>
        </w:rPr>
        <w:t>decent</w:t>
      </w:r>
    </w:p>
    <w:p w14:paraId="4D5C8303" w14:textId="77777777" w:rsidR="00FE063D" w:rsidRDefault="00FE063D">
      <w:pPr>
        <w:spacing w:line="314" w:lineRule="auto"/>
        <w:sectPr w:rsidR="00FE063D">
          <w:type w:val="continuous"/>
          <w:pgSz w:w="11910" w:h="16840"/>
          <w:pgMar w:top="800" w:right="580" w:bottom="280" w:left="600" w:header="720" w:footer="720" w:gutter="0"/>
          <w:cols w:space="720"/>
        </w:sectPr>
      </w:pPr>
    </w:p>
    <w:p w14:paraId="711AEA38" w14:textId="77777777" w:rsidR="00FE063D" w:rsidRDefault="00FE063D">
      <w:pPr>
        <w:pStyle w:val="BodyText"/>
        <w:spacing w:before="2"/>
        <w:rPr>
          <w:sz w:val="28"/>
        </w:rPr>
      </w:pPr>
    </w:p>
    <w:p w14:paraId="30986845" w14:textId="77777777" w:rsidR="00FE063D" w:rsidRDefault="00DF7C8A">
      <w:pPr>
        <w:pStyle w:val="BodyText"/>
        <w:spacing w:before="55" w:line="307" w:lineRule="auto"/>
        <w:ind w:left="1338" w:right="832"/>
      </w:pPr>
      <w:r>
        <w:rPr>
          <w:w w:val="95"/>
        </w:rPr>
        <w:t>conditions</w:t>
      </w:r>
      <w:r>
        <w:rPr>
          <w:spacing w:val="-37"/>
          <w:w w:val="95"/>
        </w:rPr>
        <w:t xml:space="preserve"> </w:t>
      </w:r>
      <w:r>
        <w:rPr>
          <w:w w:val="95"/>
        </w:rPr>
        <w:t>at</w:t>
      </w:r>
      <w:r>
        <w:rPr>
          <w:spacing w:val="-26"/>
          <w:w w:val="95"/>
        </w:rPr>
        <w:t xml:space="preserve"> </w:t>
      </w:r>
      <w:r>
        <w:rPr>
          <w:w w:val="95"/>
        </w:rPr>
        <w:t>work.</w:t>
      </w:r>
      <w:r>
        <w:rPr>
          <w:spacing w:val="-22"/>
          <w:w w:val="95"/>
        </w:rPr>
        <w:t xml:space="preserve"> </w:t>
      </w:r>
      <w:r>
        <w:rPr>
          <w:w w:val="95"/>
        </w:rPr>
        <w:t>ILO</w:t>
      </w:r>
      <w:r>
        <w:rPr>
          <w:spacing w:val="-25"/>
          <w:w w:val="95"/>
        </w:rPr>
        <w:t xml:space="preserve"> </w:t>
      </w:r>
      <w:r>
        <w:rPr>
          <w:w w:val="95"/>
        </w:rPr>
        <w:t>Declaration</w:t>
      </w:r>
      <w:r>
        <w:rPr>
          <w:spacing w:val="-37"/>
          <w:w w:val="95"/>
        </w:rPr>
        <w:t xml:space="preserve"> </w:t>
      </w:r>
      <w:r>
        <w:rPr>
          <w:w w:val="95"/>
        </w:rPr>
        <w:t>on</w:t>
      </w:r>
      <w:r>
        <w:rPr>
          <w:spacing w:val="-11"/>
          <w:w w:val="95"/>
        </w:rPr>
        <w:t xml:space="preserve"> </w:t>
      </w:r>
      <w:r>
        <w:rPr>
          <w:w w:val="95"/>
        </w:rPr>
        <w:t>Social</w:t>
      </w:r>
      <w:r>
        <w:rPr>
          <w:spacing w:val="-31"/>
          <w:w w:val="95"/>
        </w:rPr>
        <w:t xml:space="preserve"> </w:t>
      </w:r>
      <w:r>
        <w:rPr>
          <w:w w:val="95"/>
        </w:rPr>
        <w:t>Justice</w:t>
      </w:r>
      <w:r>
        <w:rPr>
          <w:spacing w:val="-32"/>
          <w:w w:val="95"/>
        </w:rPr>
        <w:t xml:space="preserve"> </w:t>
      </w:r>
      <w:r>
        <w:rPr>
          <w:spacing w:val="2"/>
          <w:w w:val="95"/>
        </w:rPr>
        <w:t>for</w:t>
      </w:r>
      <w:r>
        <w:rPr>
          <w:spacing w:val="-28"/>
          <w:w w:val="95"/>
        </w:rPr>
        <w:t xml:space="preserve"> </w:t>
      </w:r>
      <w:r>
        <w:rPr>
          <w:w w:val="95"/>
        </w:rPr>
        <w:t>a</w:t>
      </w:r>
      <w:r>
        <w:rPr>
          <w:spacing w:val="-14"/>
          <w:w w:val="95"/>
        </w:rPr>
        <w:t xml:space="preserve"> </w:t>
      </w:r>
      <w:r>
        <w:rPr>
          <w:w w:val="95"/>
        </w:rPr>
        <w:t>Fair</w:t>
      </w:r>
      <w:r>
        <w:rPr>
          <w:spacing w:val="-42"/>
          <w:w w:val="95"/>
        </w:rPr>
        <w:t xml:space="preserve"> </w:t>
      </w:r>
      <w:r>
        <w:rPr>
          <w:w w:val="95"/>
        </w:rPr>
        <w:t>Globalization</w:t>
      </w:r>
      <w:r>
        <w:rPr>
          <w:spacing w:val="-37"/>
          <w:w w:val="95"/>
        </w:rPr>
        <w:t xml:space="preserve"> </w:t>
      </w:r>
      <w:r>
        <w:rPr>
          <w:w w:val="95"/>
        </w:rPr>
        <w:t>noted</w:t>
      </w:r>
      <w:r>
        <w:rPr>
          <w:spacing w:val="-37"/>
          <w:w w:val="95"/>
        </w:rPr>
        <w:t xml:space="preserve"> </w:t>
      </w:r>
      <w:r>
        <w:rPr>
          <w:w w:val="95"/>
        </w:rPr>
        <w:t xml:space="preserve">that </w:t>
      </w:r>
      <w:r>
        <w:rPr>
          <w:spacing w:val="2"/>
          <w:w w:val="95"/>
        </w:rPr>
        <w:t>freedom</w:t>
      </w:r>
      <w:r>
        <w:rPr>
          <w:spacing w:val="-34"/>
          <w:w w:val="95"/>
        </w:rPr>
        <w:t xml:space="preserve"> </w:t>
      </w:r>
      <w:r>
        <w:rPr>
          <w:w w:val="95"/>
        </w:rPr>
        <w:t>of</w:t>
      </w:r>
      <w:r>
        <w:rPr>
          <w:spacing w:val="-12"/>
          <w:w w:val="95"/>
        </w:rPr>
        <w:t xml:space="preserve"> </w:t>
      </w:r>
      <w:r>
        <w:rPr>
          <w:w w:val="95"/>
        </w:rPr>
        <w:t>association</w:t>
      </w:r>
      <w:r>
        <w:rPr>
          <w:spacing w:val="-32"/>
          <w:w w:val="95"/>
        </w:rPr>
        <w:t xml:space="preserve"> </w:t>
      </w:r>
      <w:r>
        <w:rPr>
          <w:w w:val="95"/>
        </w:rPr>
        <w:t>and</w:t>
      </w:r>
      <w:r>
        <w:rPr>
          <w:spacing w:val="-16"/>
          <w:w w:val="95"/>
        </w:rPr>
        <w:t xml:space="preserve"> </w:t>
      </w:r>
      <w:r>
        <w:rPr>
          <w:w w:val="95"/>
        </w:rPr>
        <w:t>the</w:t>
      </w:r>
      <w:r>
        <w:rPr>
          <w:spacing w:val="-11"/>
          <w:w w:val="95"/>
        </w:rPr>
        <w:t xml:space="preserve"> </w:t>
      </w:r>
      <w:r>
        <w:rPr>
          <w:spacing w:val="3"/>
          <w:w w:val="95"/>
        </w:rPr>
        <w:t>effective</w:t>
      </w:r>
      <w:r>
        <w:rPr>
          <w:spacing w:val="-25"/>
          <w:w w:val="95"/>
        </w:rPr>
        <w:t xml:space="preserve"> </w:t>
      </w:r>
      <w:r>
        <w:rPr>
          <w:w w:val="95"/>
        </w:rPr>
        <w:t>recognition</w:t>
      </w:r>
      <w:r>
        <w:rPr>
          <w:spacing w:val="-32"/>
          <w:w w:val="95"/>
        </w:rPr>
        <w:t xml:space="preserve"> </w:t>
      </w:r>
      <w:r>
        <w:rPr>
          <w:w w:val="95"/>
        </w:rPr>
        <w:t>of</w:t>
      </w:r>
      <w:r>
        <w:rPr>
          <w:spacing w:val="-27"/>
          <w:w w:val="95"/>
        </w:rPr>
        <w:t xml:space="preserve"> </w:t>
      </w:r>
      <w:r>
        <w:rPr>
          <w:w w:val="95"/>
        </w:rPr>
        <w:t>the</w:t>
      </w:r>
      <w:r>
        <w:rPr>
          <w:spacing w:val="-26"/>
          <w:w w:val="95"/>
        </w:rPr>
        <w:t xml:space="preserve"> </w:t>
      </w:r>
      <w:r>
        <w:rPr>
          <w:w w:val="95"/>
        </w:rPr>
        <w:t>right</w:t>
      </w:r>
      <w:r>
        <w:rPr>
          <w:spacing w:val="-18"/>
          <w:w w:val="95"/>
        </w:rPr>
        <w:t xml:space="preserve"> </w:t>
      </w:r>
      <w:r>
        <w:rPr>
          <w:w w:val="95"/>
        </w:rPr>
        <w:t>to</w:t>
      </w:r>
      <w:r>
        <w:rPr>
          <w:spacing w:val="-17"/>
          <w:w w:val="95"/>
        </w:rPr>
        <w:t xml:space="preserve"> </w:t>
      </w:r>
      <w:r>
        <w:rPr>
          <w:spacing w:val="2"/>
          <w:w w:val="95"/>
        </w:rPr>
        <w:t>collective</w:t>
      </w:r>
      <w:r>
        <w:rPr>
          <w:spacing w:val="-26"/>
          <w:w w:val="95"/>
        </w:rPr>
        <w:t xml:space="preserve"> </w:t>
      </w:r>
      <w:r>
        <w:rPr>
          <w:w w:val="95"/>
        </w:rPr>
        <w:t xml:space="preserve">bargaining </w:t>
      </w:r>
      <w:r>
        <w:rPr>
          <w:spacing w:val="-3"/>
        </w:rPr>
        <w:t>are</w:t>
      </w:r>
      <w:r>
        <w:rPr>
          <w:spacing w:val="-21"/>
        </w:rPr>
        <w:t xml:space="preserve"> </w:t>
      </w:r>
      <w:r>
        <w:t>particularly</w:t>
      </w:r>
      <w:r>
        <w:rPr>
          <w:spacing w:val="-25"/>
        </w:rPr>
        <w:t xml:space="preserve"> </w:t>
      </w:r>
      <w:r>
        <w:t>important</w:t>
      </w:r>
      <w:r>
        <w:rPr>
          <w:spacing w:val="-41"/>
        </w:rPr>
        <w:t xml:space="preserve"> </w:t>
      </w:r>
      <w:r>
        <w:t>to</w:t>
      </w:r>
      <w:r>
        <w:rPr>
          <w:spacing w:val="-27"/>
        </w:rPr>
        <w:t xml:space="preserve"> </w:t>
      </w:r>
      <w:r>
        <w:t>the</w:t>
      </w:r>
      <w:r>
        <w:rPr>
          <w:spacing w:val="-21"/>
        </w:rPr>
        <w:t xml:space="preserve"> </w:t>
      </w:r>
      <w:r>
        <w:t>attainment</w:t>
      </w:r>
      <w:r>
        <w:rPr>
          <w:spacing w:val="-40"/>
        </w:rPr>
        <w:t xml:space="preserve"> </w:t>
      </w:r>
      <w:r>
        <w:t>of</w:t>
      </w:r>
      <w:r>
        <w:rPr>
          <w:spacing w:val="-23"/>
        </w:rPr>
        <w:t xml:space="preserve"> </w:t>
      </w:r>
      <w:r>
        <w:t>all</w:t>
      </w:r>
      <w:r>
        <w:rPr>
          <w:spacing w:val="-33"/>
        </w:rPr>
        <w:t xml:space="preserve"> </w:t>
      </w:r>
      <w:r>
        <w:t>ILO</w:t>
      </w:r>
      <w:r>
        <w:rPr>
          <w:spacing w:val="-27"/>
        </w:rPr>
        <w:t xml:space="preserve"> </w:t>
      </w:r>
      <w:r>
        <w:t>strategic</w:t>
      </w:r>
      <w:r>
        <w:rPr>
          <w:spacing w:val="-32"/>
        </w:rPr>
        <w:t xml:space="preserve"> </w:t>
      </w:r>
      <w:r>
        <w:rPr>
          <w:spacing w:val="4"/>
        </w:rPr>
        <w:t>objectives.</w:t>
      </w:r>
    </w:p>
    <w:p w14:paraId="61E4F7B4" w14:textId="77777777" w:rsidR="00FE063D" w:rsidRDefault="00FE063D">
      <w:pPr>
        <w:pStyle w:val="BodyText"/>
        <w:spacing w:before="3"/>
        <w:rPr>
          <w:sz w:val="26"/>
        </w:rPr>
      </w:pPr>
    </w:p>
    <w:p w14:paraId="27FFB006" w14:textId="77777777" w:rsidR="00FE063D" w:rsidRDefault="00DF7C8A">
      <w:pPr>
        <w:pStyle w:val="BodyText"/>
        <w:spacing w:line="314" w:lineRule="auto"/>
        <w:ind w:left="1338" w:right="832"/>
      </w:pPr>
      <w:r>
        <w:t>Strong</w:t>
      </w:r>
      <w:r>
        <w:rPr>
          <w:spacing w:val="-46"/>
        </w:rPr>
        <w:t xml:space="preserve"> </w:t>
      </w:r>
      <w:r>
        <w:t>and</w:t>
      </w:r>
      <w:r>
        <w:rPr>
          <w:spacing w:val="-45"/>
        </w:rPr>
        <w:t xml:space="preserve"> </w:t>
      </w:r>
      <w:r>
        <w:rPr>
          <w:spacing w:val="3"/>
        </w:rPr>
        <w:t>independent</w:t>
      </w:r>
      <w:r>
        <w:rPr>
          <w:spacing w:val="-52"/>
        </w:rPr>
        <w:t xml:space="preserve"> </w:t>
      </w:r>
      <w:r>
        <w:rPr>
          <w:spacing w:val="2"/>
        </w:rPr>
        <w:t>workers’</w:t>
      </w:r>
      <w:r>
        <w:rPr>
          <w:spacing w:val="-50"/>
        </w:rPr>
        <w:t xml:space="preserve"> </w:t>
      </w:r>
      <w:r>
        <w:t>and</w:t>
      </w:r>
      <w:r>
        <w:rPr>
          <w:spacing w:val="-52"/>
        </w:rPr>
        <w:t xml:space="preserve"> </w:t>
      </w:r>
      <w:r>
        <w:rPr>
          <w:spacing w:val="3"/>
        </w:rPr>
        <w:t>employers’</w:t>
      </w:r>
      <w:r>
        <w:rPr>
          <w:spacing w:val="-51"/>
        </w:rPr>
        <w:t xml:space="preserve"> </w:t>
      </w:r>
      <w:r>
        <w:t>organizations,</w:t>
      </w:r>
      <w:r>
        <w:rPr>
          <w:spacing w:val="-50"/>
        </w:rPr>
        <w:t xml:space="preserve"> </w:t>
      </w:r>
      <w:r>
        <w:t>and</w:t>
      </w:r>
      <w:r>
        <w:rPr>
          <w:spacing w:val="-52"/>
        </w:rPr>
        <w:t xml:space="preserve"> </w:t>
      </w:r>
      <w:r>
        <w:t>the</w:t>
      </w:r>
      <w:r>
        <w:rPr>
          <w:spacing w:val="-41"/>
        </w:rPr>
        <w:t xml:space="preserve"> </w:t>
      </w:r>
      <w:r>
        <w:rPr>
          <w:spacing w:val="3"/>
        </w:rPr>
        <w:t xml:space="preserve">effective </w:t>
      </w:r>
      <w:r>
        <w:t>recognition</w:t>
      </w:r>
      <w:r>
        <w:rPr>
          <w:spacing w:val="-47"/>
        </w:rPr>
        <w:t xml:space="preserve"> </w:t>
      </w:r>
      <w:r>
        <w:t>of</w:t>
      </w:r>
      <w:r>
        <w:rPr>
          <w:spacing w:val="-34"/>
        </w:rPr>
        <w:t xml:space="preserve"> </w:t>
      </w:r>
      <w:r>
        <w:rPr>
          <w:spacing w:val="3"/>
        </w:rPr>
        <w:t>their</w:t>
      </w:r>
      <w:r>
        <w:rPr>
          <w:spacing w:val="-50"/>
        </w:rPr>
        <w:t xml:space="preserve"> </w:t>
      </w:r>
      <w:r>
        <w:t>right</w:t>
      </w:r>
      <w:r>
        <w:rPr>
          <w:spacing w:val="-39"/>
        </w:rPr>
        <w:t xml:space="preserve"> </w:t>
      </w:r>
      <w:r>
        <w:t>to</w:t>
      </w:r>
      <w:r>
        <w:rPr>
          <w:spacing w:val="-37"/>
        </w:rPr>
        <w:t xml:space="preserve"> </w:t>
      </w:r>
      <w:r>
        <w:t>engage</w:t>
      </w:r>
      <w:r>
        <w:rPr>
          <w:spacing w:val="-42"/>
        </w:rPr>
        <w:t xml:space="preserve"> </w:t>
      </w:r>
      <w:r>
        <w:rPr>
          <w:spacing w:val="4"/>
        </w:rPr>
        <w:t>in</w:t>
      </w:r>
      <w:r>
        <w:rPr>
          <w:spacing w:val="-37"/>
        </w:rPr>
        <w:t xml:space="preserve"> </w:t>
      </w:r>
      <w:r>
        <w:rPr>
          <w:spacing w:val="2"/>
        </w:rPr>
        <w:t>collective</w:t>
      </w:r>
      <w:r>
        <w:rPr>
          <w:spacing w:val="-43"/>
        </w:rPr>
        <w:t xml:space="preserve"> </w:t>
      </w:r>
      <w:r>
        <w:t>bargaining,</w:t>
      </w:r>
      <w:r>
        <w:rPr>
          <w:spacing w:val="-45"/>
        </w:rPr>
        <w:t xml:space="preserve"> </w:t>
      </w:r>
      <w:r>
        <w:rPr>
          <w:spacing w:val="-3"/>
        </w:rPr>
        <w:t>are</w:t>
      </w:r>
      <w:r>
        <w:rPr>
          <w:spacing w:val="-42"/>
        </w:rPr>
        <w:t xml:space="preserve"> </w:t>
      </w:r>
      <w:r>
        <w:t>major</w:t>
      </w:r>
      <w:r>
        <w:rPr>
          <w:spacing w:val="-41"/>
        </w:rPr>
        <w:t xml:space="preserve"> </w:t>
      </w:r>
      <w:r>
        <w:t>tools</w:t>
      </w:r>
      <w:r>
        <w:rPr>
          <w:spacing w:val="-46"/>
        </w:rPr>
        <w:t xml:space="preserve"> </w:t>
      </w:r>
      <w:r>
        <w:rPr>
          <w:spacing w:val="2"/>
        </w:rPr>
        <w:t>for</w:t>
      </w:r>
      <w:r>
        <w:rPr>
          <w:spacing w:val="-40"/>
        </w:rPr>
        <w:t xml:space="preserve"> </w:t>
      </w:r>
      <w:r>
        <w:t xml:space="preserve">labor </w:t>
      </w:r>
      <w:r>
        <w:rPr>
          <w:w w:val="95"/>
        </w:rPr>
        <w:t>market</w:t>
      </w:r>
      <w:r>
        <w:rPr>
          <w:spacing w:val="-31"/>
          <w:w w:val="95"/>
        </w:rPr>
        <w:t xml:space="preserve"> </w:t>
      </w:r>
      <w:r>
        <w:rPr>
          <w:w w:val="95"/>
        </w:rPr>
        <w:t>governance.</w:t>
      </w:r>
      <w:r>
        <w:rPr>
          <w:spacing w:val="-39"/>
          <w:w w:val="95"/>
        </w:rPr>
        <w:t xml:space="preserve"> </w:t>
      </w:r>
      <w:r>
        <w:rPr>
          <w:spacing w:val="2"/>
          <w:w w:val="95"/>
        </w:rPr>
        <w:t>Collective</w:t>
      </w:r>
      <w:r>
        <w:rPr>
          <w:spacing w:val="-35"/>
          <w:w w:val="95"/>
        </w:rPr>
        <w:t xml:space="preserve"> </w:t>
      </w:r>
      <w:r>
        <w:rPr>
          <w:w w:val="95"/>
        </w:rPr>
        <w:t>bargaining</w:t>
      </w:r>
      <w:r>
        <w:rPr>
          <w:spacing w:val="-42"/>
          <w:w w:val="95"/>
        </w:rPr>
        <w:t xml:space="preserve"> </w:t>
      </w:r>
      <w:r>
        <w:rPr>
          <w:spacing w:val="4"/>
          <w:w w:val="95"/>
        </w:rPr>
        <w:t>is</w:t>
      </w:r>
      <w:r>
        <w:rPr>
          <w:spacing w:val="-39"/>
          <w:w w:val="95"/>
        </w:rPr>
        <w:t xml:space="preserve"> </w:t>
      </w:r>
      <w:r>
        <w:rPr>
          <w:w w:val="95"/>
        </w:rPr>
        <w:t>a</w:t>
      </w:r>
      <w:r>
        <w:rPr>
          <w:spacing w:val="-32"/>
          <w:w w:val="95"/>
        </w:rPr>
        <w:t xml:space="preserve"> </w:t>
      </w:r>
      <w:r>
        <w:rPr>
          <w:w w:val="95"/>
        </w:rPr>
        <w:t>way</w:t>
      </w:r>
      <w:r>
        <w:rPr>
          <w:spacing w:val="-39"/>
          <w:w w:val="95"/>
        </w:rPr>
        <w:t xml:space="preserve"> </w:t>
      </w:r>
      <w:r>
        <w:rPr>
          <w:w w:val="95"/>
        </w:rPr>
        <w:t>of</w:t>
      </w:r>
      <w:r>
        <w:rPr>
          <w:spacing w:val="-25"/>
          <w:w w:val="95"/>
        </w:rPr>
        <w:t xml:space="preserve"> </w:t>
      </w:r>
      <w:r>
        <w:rPr>
          <w:w w:val="95"/>
        </w:rPr>
        <w:t>attaining</w:t>
      </w:r>
      <w:r>
        <w:rPr>
          <w:spacing w:val="-42"/>
          <w:w w:val="95"/>
        </w:rPr>
        <w:t xml:space="preserve"> </w:t>
      </w:r>
      <w:r>
        <w:rPr>
          <w:spacing w:val="3"/>
          <w:w w:val="95"/>
        </w:rPr>
        <w:t>beneficial</w:t>
      </w:r>
      <w:r>
        <w:rPr>
          <w:spacing w:val="-34"/>
          <w:w w:val="95"/>
        </w:rPr>
        <w:t xml:space="preserve"> </w:t>
      </w:r>
      <w:r>
        <w:rPr>
          <w:w w:val="95"/>
        </w:rPr>
        <w:t>and</w:t>
      </w:r>
      <w:r>
        <w:rPr>
          <w:spacing w:val="-41"/>
          <w:w w:val="95"/>
        </w:rPr>
        <w:t xml:space="preserve"> </w:t>
      </w:r>
      <w:r>
        <w:rPr>
          <w:spacing w:val="2"/>
          <w:w w:val="95"/>
        </w:rPr>
        <w:t xml:space="preserve">productive </w:t>
      </w:r>
      <w:r>
        <w:rPr>
          <w:spacing w:val="2"/>
        </w:rPr>
        <w:t xml:space="preserve">solutions </w:t>
      </w:r>
      <w:r>
        <w:t xml:space="preserve">to </w:t>
      </w:r>
      <w:r>
        <w:rPr>
          <w:spacing w:val="2"/>
        </w:rPr>
        <w:t xml:space="preserve">potentially </w:t>
      </w:r>
      <w:r>
        <w:t xml:space="preserve">conflictual relations between workers and </w:t>
      </w:r>
      <w:r>
        <w:rPr>
          <w:spacing w:val="2"/>
        </w:rPr>
        <w:t xml:space="preserve">employers. </w:t>
      </w:r>
      <w:r>
        <w:t xml:space="preserve">It </w:t>
      </w:r>
      <w:r>
        <w:rPr>
          <w:spacing w:val="2"/>
        </w:rPr>
        <w:t>provides</w:t>
      </w:r>
      <w:r>
        <w:rPr>
          <w:spacing w:val="-48"/>
        </w:rPr>
        <w:t xml:space="preserve"> </w:t>
      </w:r>
      <w:r>
        <w:t>a</w:t>
      </w:r>
      <w:r>
        <w:rPr>
          <w:spacing w:val="-42"/>
        </w:rPr>
        <w:t xml:space="preserve"> </w:t>
      </w:r>
      <w:r>
        <w:t>means</w:t>
      </w:r>
      <w:r>
        <w:rPr>
          <w:spacing w:val="-39"/>
        </w:rPr>
        <w:t xml:space="preserve"> </w:t>
      </w:r>
      <w:r>
        <w:t>of</w:t>
      </w:r>
      <w:r>
        <w:rPr>
          <w:spacing w:val="-36"/>
        </w:rPr>
        <w:t xml:space="preserve"> </w:t>
      </w:r>
      <w:r>
        <w:rPr>
          <w:spacing w:val="3"/>
        </w:rPr>
        <w:t>building</w:t>
      </w:r>
      <w:r>
        <w:rPr>
          <w:spacing w:val="-50"/>
        </w:rPr>
        <w:t xml:space="preserve"> </w:t>
      </w:r>
      <w:r>
        <w:t>trust</w:t>
      </w:r>
      <w:r>
        <w:rPr>
          <w:spacing w:val="-49"/>
        </w:rPr>
        <w:t xml:space="preserve"> </w:t>
      </w:r>
      <w:r>
        <w:rPr>
          <w:spacing w:val="4"/>
        </w:rPr>
        <w:t>between</w:t>
      </w:r>
      <w:r>
        <w:rPr>
          <w:spacing w:val="-48"/>
        </w:rPr>
        <w:t xml:space="preserve"> </w:t>
      </w:r>
      <w:r>
        <w:t>the</w:t>
      </w:r>
      <w:r>
        <w:rPr>
          <w:spacing w:val="-44"/>
        </w:rPr>
        <w:t xml:space="preserve"> </w:t>
      </w:r>
      <w:r>
        <w:t>parties</w:t>
      </w:r>
      <w:r>
        <w:rPr>
          <w:spacing w:val="-39"/>
        </w:rPr>
        <w:t xml:space="preserve"> </w:t>
      </w:r>
      <w:r>
        <w:t>through</w:t>
      </w:r>
      <w:r>
        <w:rPr>
          <w:spacing w:val="-40"/>
        </w:rPr>
        <w:t xml:space="preserve"> </w:t>
      </w:r>
      <w:r>
        <w:rPr>
          <w:spacing w:val="2"/>
        </w:rPr>
        <w:t>negotiation</w:t>
      </w:r>
      <w:r>
        <w:rPr>
          <w:spacing w:val="-48"/>
        </w:rPr>
        <w:t xml:space="preserve"> </w:t>
      </w:r>
      <w:r>
        <w:t>and</w:t>
      </w:r>
      <w:r>
        <w:rPr>
          <w:spacing w:val="-48"/>
        </w:rPr>
        <w:t xml:space="preserve"> </w:t>
      </w:r>
      <w:r>
        <w:t>the</w:t>
      </w:r>
    </w:p>
    <w:p w14:paraId="1710A4C8" w14:textId="77777777" w:rsidR="00FE063D" w:rsidRDefault="00DF7C8A">
      <w:pPr>
        <w:pStyle w:val="BodyText"/>
        <w:spacing w:line="307" w:lineRule="auto"/>
        <w:ind w:left="1338" w:right="847"/>
      </w:pPr>
      <w:r>
        <w:rPr>
          <w:noProof/>
        </w:rPr>
        <w:drawing>
          <wp:anchor distT="0" distB="0" distL="0" distR="0" simplePos="0" relativeHeight="485094912" behindDoc="1" locked="0" layoutInCell="1" allowOverlap="1" wp14:anchorId="601299C1" wp14:editId="44A15DF3">
            <wp:simplePos x="0" y="0"/>
            <wp:positionH relativeFrom="page">
              <wp:posOffset>818737</wp:posOffset>
            </wp:positionH>
            <wp:positionV relativeFrom="paragraph">
              <wp:posOffset>642948</wp:posOffset>
            </wp:positionV>
            <wp:extent cx="2037323" cy="1047749"/>
            <wp:effectExtent l="0" t="0" r="0" b="0"/>
            <wp:wrapNone/>
            <wp:docPr id="2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image2.png"/>
                    <pic:cNvPicPr/>
                  </pic:nvPicPr>
                  <pic:blipFill>
                    <a:blip r:embed="rId8" cstate="print"/>
                    <a:stretch>
                      <a:fillRect/>
                    </a:stretch>
                  </pic:blipFill>
                  <pic:spPr>
                    <a:xfrm>
                      <a:off x="0" y="0"/>
                      <a:ext cx="2037323" cy="1047749"/>
                    </a:xfrm>
                    <a:prstGeom prst="rect">
                      <a:avLst/>
                    </a:prstGeom>
                  </pic:spPr>
                </pic:pic>
              </a:graphicData>
            </a:graphic>
          </wp:anchor>
        </w:drawing>
      </w:r>
      <w:r>
        <w:t>articulation</w:t>
      </w:r>
      <w:r>
        <w:rPr>
          <w:spacing w:val="-49"/>
        </w:rPr>
        <w:t xml:space="preserve"> </w:t>
      </w:r>
      <w:r>
        <w:t>and</w:t>
      </w:r>
      <w:r>
        <w:rPr>
          <w:spacing w:val="-30"/>
        </w:rPr>
        <w:t xml:space="preserve"> </w:t>
      </w:r>
      <w:r>
        <w:t>satisfaction</w:t>
      </w:r>
      <w:r>
        <w:rPr>
          <w:spacing w:val="-49"/>
        </w:rPr>
        <w:t xml:space="preserve"> </w:t>
      </w:r>
      <w:r>
        <w:t>of</w:t>
      </w:r>
      <w:r>
        <w:rPr>
          <w:spacing w:val="-45"/>
        </w:rPr>
        <w:t xml:space="preserve"> </w:t>
      </w:r>
      <w:r>
        <w:t>the</w:t>
      </w:r>
      <w:r>
        <w:rPr>
          <w:spacing w:val="-36"/>
        </w:rPr>
        <w:t xml:space="preserve"> </w:t>
      </w:r>
      <w:r>
        <w:rPr>
          <w:spacing w:val="2"/>
        </w:rPr>
        <w:t>different</w:t>
      </w:r>
      <w:r>
        <w:rPr>
          <w:spacing w:val="-48"/>
        </w:rPr>
        <w:t xml:space="preserve"> </w:t>
      </w:r>
      <w:r>
        <w:rPr>
          <w:spacing w:val="2"/>
        </w:rPr>
        <w:t>interests</w:t>
      </w:r>
      <w:r>
        <w:rPr>
          <w:spacing w:val="-48"/>
        </w:rPr>
        <w:t xml:space="preserve"> </w:t>
      </w:r>
      <w:r>
        <w:t>of</w:t>
      </w:r>
      <w:r>
        <w:rPr>
          <w:spacing w:val="-46"/>
        </w:rPr>
        <w:t xml:space="preserve"> </w:t>
      </w:r>
      <w:r>
        <w:t>the</w:t>
      </w:r>
      <w:r>
        <w:rPr>
          <w:spacing w:val="-44"/>
        </w:rPr>
        <w:t xml:space="preserve"> </w:t>
      </w:r>
      <w:r>
        <w:rPr>
          <w:spacing w:val="2"/>
        </w:rPr>
        <w:t>negotiating</w:t>
      </w:r>
      <w:r>
        <w:rPr>
          <w:spacing w:val="-50"/>
        </w:rPr>
        <w:t xml:space="preserve"> </w:t>
      </w:r>
      <w:r>
        <w:t xml:space="preserve">partners. </w:t>
      </w:r>
      <w:r>
        <w:rPr>
          <w:spacing w:val="3"/>
          <w:w w:val="95"/>
        </w:rPr>
        <w:t>Collective</w:t>
      </w:r>
      <w:r>
        <w:rPr>
          <w:spacing w:val="-38"/>
          <w:w w:val="95"/>
        </w:rPr>
        <w:t xml:space="preserve"> </w:t>
      </w:r>
      <w:r>
        <w:rPr>
          <w:w w:val="95"/>
        </w:rPr>
        <w:t>bargaining</w:t>
      </w:r>
      <w:r>
        <w:rPr>
          <w:spacing w:val="-43"/>
          <w:w w:val="95"/>
        </w:rPr>
        <w:t xml:space="preserve"> </w:t>
      </w:r>
      <w:r>
        <w:rPr>
          <w:w w:val="95"/>
        </w:rPr>
        <w:t>plays</w:t>
      </w:r>
      <w:r>
        <w:rPr>
          <w:spacing w:val="-41"/>
          <w:w w:val="95"/>
        </w:rPr>
        <w:t xml:space="preserve"> </w:t>
      </w:r>
      <w:r>
        <w:rPr>
          <w:spacing w:val="2"/>
          <w:w w:val="95"/>
        </w:rPr>
        <w:t>this</w:t>
      </w:r>
      <w:r>
        <w:rPr>
          <w:spacing w:val="-42"/>
          <w:w w:val="95"/>
        </w:rPr>
        <w:t xml:space="preserve"> </w:t>
      </w:r>
      <w:r>
        <w:rPr>
          <w:w w:val="95"/>
        </w:rPr>
        <w:t>role</w:t>
      </w:r>
      <w:r>
        <w:rPr>
          <w:spacing w:val="-37"/>
          <w:w w:val="95"/>
        </w:rPr>
        <w:t xml:space="preserve"> </w:t>
      </w:r>
      <w:r>
        <w:rPr>
          <w:w w:val="95"/>
        </w:rPr>
        <w:t>by</w:t>
      </w:r>
      <w:r>
        <w:rPr>
          <w:spacing w:val="-30"/>
          <w:w w:val="95"/>
        </w:rPr>
        <w:t xml:space="preserve"> </w:t>
      </w:r>
      <w:r>
        <w:rPr>
          <w:w w:val="95"/>
        </w:rPr>
        <w:t>promoting</w:t>
      </w:r>
      <w:r>
        <w:rPr>
          <w:spacing w:val="-44"/>
          <w:w w:val="95"/>
        </w:rPr>
        <w:t xml:space="preserve"> </w:t>
      </w:r>
      <w:r>
        <w:rPr>
          <w:spacing w:val="2"/>
          <w:w w:val="95"/>
        </w:rPr>
        <w:t>peaceful,</w:t>
      </w:r>
      <w:r>
        <w:rPr>
          <w:spacing w:val="-40"/>
          <w:w w:val="95"/>
        </w:rPr>
        <w:t xml:space="preserve"> </w:t>
      </w:r>
      <w:r>
        <w:rPr>
          <w:spacing w:val="2"/>
          <w:w w:val="95"/>
        </w:rPr>
        <w:t>inclusive</w:t>
      </w:r>
      <w:r>
        <w:rPr>
          <w:spacing w:val="-37"/>
          <w:w w:val="95"/>
        </w:rPr>
        <w:t xml:space="preserve"> </w:t>
      </w:r>
      <w:r>
        <w:rPr>
          <w:w w:val="95"/>
        </w:rPr>
        <w:t>and</w:t>
      </w:r>
      <w:r>
        <w:rPr>
          <w:spacing w:val="-42"/>
          <w:w w:val="95"/>
        </w:rPr>
        <w:t xml:space="preserve"> </w:t>
      </w:r>
      <w:r>
        <w:rPr>
          <w:w w:val="95"/>
        </w:rPr>
        <w:t xml:space="preserve">democratic </w:t>
      </w:r>
      <w:r>
        <w:t>participation</w:t>
      </w:r>
      <w:r>
        <w:rPr>
          <w:spacing w:val="-42"/>
        </w:rPr>
        <w:t xml:space="preserve"> </w:t>
      </w:r>
      <w:r>
        <w:t>of</w:t>
      </w:r>
      <w:r>
        <w:rPr>
          <w:spacing w:val="-26"/>
        </w:rPr>
        <w:t xml:space="preserve"> </w:t>
      </w:r>
      <w:r>
        <w:t>representative</w:t>
      </w:r>
      <w:r>
        <w:rPr>
          <w:spacing w:val="-37"/>
        </w:rPr>
        <w:t xml:space="preserve"> </w:t>
      </w:r>
      <w:r>
        <w:t>workers’</w:t>
      </w:r>
      <w:r>
        <w:rPr>
          <w:spacing w:val="-38"/>
        </w:rPr>
        <w:t xml:space="preserve"> </w:t>
      </w:r>
      <w:r>
        <w:t>and</w:t>
      </w:r>
      <w:r>
        <w:rPr>
          <w:spacing w:val="-42"/>
        </w:rPr>
        <w:t xml:space="preserve"> </w:t>
      </w:r>
      <w:r>
        <w:rPr>
          <w:spacing w:val="3"/>
        </w:rPr>
        <w:t>employers’</w:t>
      </w:r>
      <w:r>
        <w:rPr>
          <w:spacing w:val="-40"/>
        </w:rPr>
        <w:t xml:space="preserve"> </w:t>
      </w:r>
      <w:r>
        <w:t>organizations.</w:t>
      </w:r>
    </w:p>
    <w:p w14:paraId="748E54E2" w14:textId="77777777" w:rsidR="00FE063D" w:rsidRDefault="00FE063D">
      <w:pPr>
        <w:pStyle w:val="BodyText"/>
        <w:rPr>
          <w:sz w:val="25"/>
        </w:rPr>
      </w:pPr>
    </w:p>
    <w:p w14:paraId="135B6634" w14:textId="77777777" w:rsidR="00FE063D" w:rsidRDefault="00DF7C8A">
      <w:pPr>
        <w:pStyle w:val="BodyText"/>
        <w:spacing w:line="312" w:lineRule="auto"/>
        <w:ind w:left="1338" w:right="832"/>
      </w:pPr>
      <w:r>
        <w:t>The</w:t>
      </w:r>
      <w:r>
        <w:rPr>
          <w:spacing w:val="-47"/>
        </w:rPr>
        <w:t xml:space="preserve"> </w:t>
      </w:r>
      <w:r>
        <w:t>continuing</w:t>
      </w:r>
      <w:r>
        <w:rPr>
          <w:spacing w:val="-56"/>
        </w:rPr>
        <w:t xml:space="preserve"> </w:t>
      </w:r>
      <w:r>
        <w:t>importance</w:t>
      </w:r>
      <w:r>
        <w:rPr>
          <w:spacing w:val="-52"/>
        </w:rPr>
        <w:t xml:space="preserve"> </w:t>
      </w:r>
      <w:r>
        <w:t>of</w:t>
      </w:r>
      <w:r>
        <w:rPr>
          <w:spacing w:val="-47"/>
        </w:rPr>
        <w:t xml:space="preserve"> </w:t>
      </w:r>
      <w:r>
        <w:rPr>
          <w:spacing w:val="2"/>
        </w:rPr>
        <w:t>collective</w:t>
      </w:r>
      <w:r>
        <w:rPr>
          <w:spacing w:val="-53"/>
        </w:rPr>
        <w:t xml:space="preserve"> </w:t>
      </w:r>
      <w:r>
        <w:t>bargaining</w:t>
      </w:r>
      <w:r>
        <w:rPr>
          <w:spacing w:val="-56"/>
        </w:rPr>
        <w:t xml:space="preserve"> </w:t>
      </w:r>
      <w:r>
        <w:rPr>
          <w:spacing w:val="4"/>
        </w:rPr>
        <w:t>in</w:t>
      </w:r>
      <w:r>
        <w:rPr>
          <w:spacing w:val="-54"/>
        </w:rPr>
        <w:t xml:space="preserve"> </w:t>
      </w:r>
      <w:r>
        <w:t>the</w:t>
      </w:r>
      <w:r>
        <w:rPr>
          <w:spacing w:val="-47"/>
        </w:rPr>
        <w:t xml:space="preserve"> </w:t>
      </w:r>
      <w:r>
        <w:rPr>
          <w:spacing w:val="2"/>
        </w:rPr>
        <w:t>twenty-first</w:t>
      </w:r>
      <w:r>
        <w:rPr>
          <w:spacing w:val="-55"/>
        </w:rPr>
        <w:t xml:space="preserve"> </w:t>
      </w:r>
      <w:r>
        <w:t>century</w:t>
      </w:r>
      <w:r>
        <w:rPr>
          <w:spacing w:val="-55"/>
        </w:rPr>
        <w:t xml:space="preserve"> </w:t>
      </w:r>
      <w:r>
        <w:rPr>
          <w:spacing w:val="3"/>
        </w:rPr>
        <w:t xml:space="preserve">derives </w:t>
      </w:r>
      <w:r>
        <w:rPr>
          <w:w w:val="95"/>
        </w:rPr>
        <w:t>from</w:t>
      </w:r>
      <w:r>
        <w:rPr>
          <w:spacing w:val="-15"/>
          <w:w w:val="95"/>
        </w:rPr>
        <w:t xml:space="preserve"> </w:t>
      </w:r>
      <w:r>
        <w:rPr>
          <w:spacing w:val="2"/>
          <w:w w:val="95"/>
        </w:rPr>
        <w:t>its</w:t>
      </w:r>
      <w:r>
        <w:rPr>
          <w:spacing w:val="-14"/>
          <w:w w:val="95"/>
        </w:rPr>
        <w:t xml:space="preserve"> </w:t>
      </w:r>
      <w:r>
        <w:rPr>
          <w:spacing w:val="2"/>
          <w:w w:val="95"/>
        </w:rPr>
        <w:t>potential</w:t>
      </w:r>
      <w:r>
        <w:rPr>
          <w:spacing w:val="-22"/>
          <w:w w:val="95"/>
        </w:rPr>
        <w:t xml:space="preserve"> </w:t>
      </w:r>
      <w:r>
        <w:rPr>
          <w:w w:val="95"/>
        </w:rPr>
        <w:t>as</w:t>
      </w:r>
      <w:r>
        <w:rPr>
          <w:spacing w:val="-30"/>
          <w:w w:val="95"/>
        </w:rPr>
        <w:t xml:space="preserve"> </w:t>
      </w:r>
      <w:r>
        <w:rPr>
          <w:w w:val="95"/>
        </w:rPr>
        <w:t>a</w:t>
      </w:r>
      <w:r>
        <w:rPr>
          <w:spacing w:val="-1"/>
          <w:w w:val="95"/>
        </w:rPr>
        <w:t xml:space="preserve"> </w:t>
      </w:r>
      <w:r>
        <w:rPr>
          <w:spacing w:val="2"/>
          <w:w w:val="95"/>
        </w:rPr>
        <w:t>powerful</w:t>
      </w:r>
      <w:r>
        <w:rPr>
          <w:spacing w:val="-22"/>
          <w:w w:val="95"/>
        </w:rPr>
        <w:t xml:space="preserve"> </w:t>
      </w:r>
      <w:r>
        <w:rPr>
          <w:w w:val="95"/>
        </w:rPr>
        <w:t>tool</w:t>
      </w:r>
      <w:r>
        <w:rPr>
          <w:spacing w:val="-22"/>
          <w:w w:val="95"/>
        </w:rPr>
        <w:t xml:space="preserve"> </w:t>
      </w:r>
      <w:r>
        <w:rPr>
          <w:spacing w:val="2"/>
          <w:w w:val="95"/>
        </w:rPr>
        <w:t>for</w:t>
      </w:r>
      <w:r>
        <w:rPr>
          <w:spacing w:val="-19"/>
          <w:w w:val="95"/>
        </w:rPr>
        <w:t xml:space="preserve"> </w:t>
      </w:r>
      <w:r>
        <w:rPr>
          <w:spacing w:val="2"/>
          <w:w w:val="95"/>
        </w:rPr>
        <w:t>engagement</w:t>
      </w:r>
      <w:r>
        <w:rPr>
          <w:spacing w:val="-32"/>
          <w:w w:val="95"/>
        </w:rPr>
        <w:t xml:space="preserve"> </w:t>
      </w:r>
      <w:r>
        <w:rPr>
          <w:spacing w:val="4"/>
          <w:w w:val="95"/>
        </w:rPr>
        <w:t>between</w:t>
      </w:r>
      <w:r>
        <w:rPr>
          <w:spacing w:val="-30"/>
          <w:w w:val="95"/>
        </w:rPr>
        <w:t xml:space="preserve"> </w:t>
      </w:r>
      <w:r>
        <w:rPr>
          <w:w w:val="95"/>
        </w:rPr>
        <w:t>employers’</w:t>
      </w:r>
      <w:r>
        <w:rPr>
          <w:spacing w:val="-27"/>
          <w:w w:val="95"/>
        </w:rPr>
        <w:t xml:space="preserve"> </w:t>
      </w:r>
      <w:r>
        <w:rPr>
          <w:w w:val="95"/>
        </w:rPr>
        <w:t>and</w:t>
      </w:r>
      <w:r>
        <w:rPr>
          <w:spacing w:val="-30"/>
          <w:w w:val="95"/>
        </w:rPr>
        <w:t xml:space="preserve"> </w:t>
      </w:r>
      <w:r>
        <w:rPr>
          <w:w w:val="95"/>
        </w:rPr>
        <w:t>workers’ organizations</w:t>
      </w:r>
      <w:r>
        <w:rPr>
          <w:spacing w:val="-41"/>
          <w:w w:val="95"/>
        </w:rPr>
        <w:t xml:space="preserve"> </w:t>
      </w:r>
      <w:r>
        <w:rPr>
          <w:w w:val="95"/>
        </w:rPr>
        <w:t>to</w:t>
      </w:r>
      <w:r>
        <w:rPr>
          <w:spacing w:val="-31"/>
          <w:w w:val="95"/>
        </w:rPr>
        <w:t xml:space="preserve"> </w:t>
      </w:r>
      <w:r>
        <w:rPr>
          <w:w w:val="95"/>
        </w:rPr>
        <w:t>address</w:t>
      </w:r>
      <w:r>
        <w:rPr>
          <w:spacing w:val="-40"/>
          <w:w w:val="95"/>
        </w:rPr>
        <w:t xml:space="preserve"> </w:t>
      </w:r>
      <w:r>
        <w:rPr>
          <w:w w:val="95"/>
        </w:rPr>
        <w:t>economic</w:t>
      </w:r>
      <w:r>
        <w:rPr>
          <w:spacing w:val="-35"/>
          <w:w w:val="95"/>
        </w:rPr>
        <w:t xml:space="preserve"> </w:t>
      </w:r>
      <w:r>
        <w:rPr>
          <w:w w:val="95"/>
        </w:rPr>
        <w:t>and</w:t>
      </w:r>
      <w:r>
        <w:rPr>
          <w:spacing w:val="-31"/>
          <w:w w:val="95"/>
        </w:rPr>
        <w:t xml:space="preserve"> </w:t>
      </w:r>
      <w:r>
        <w:rPr>
          <w:w w:val="95"/>
        </w:rPr>
        <w:t>social</w:t>
      </w:r>
      <w:r>
        <w:rPr>
          <w:spacing w:val="-25"/>
          <w:w w:val="95"/>
        </w:rPr>
        <w:t xml:space="preserve"> </w:t>
      </w:r>
      <w:r>
        <w:rPr>
          <w:w w:val="95"/>
        </w:rPr>
        <w:t>concerns.</w:t>
      </w:r>
      <w:r>
        <w:rPr>
          <w:spacing w:val="-29"/>
          <w:w w:val="95"/>
        </w:rPr>
        <w:t xml:space="preserve"> </w:t>
      </w:r>
      <w:r>
        <w:rPr>
          <w:w w:val="95"/>
        </w:rPr>
        <w:t>It</w:t>
      </w:r>
      <w:r>
        <w:rPr>
          <w:spacing w:val="-32"/>
          <w:w w:val="95"/>
        </w:rPr>
        <w:t xml:space="preserve"> </w:t>
      </w:r>
      <w:r>
        <w:rPr>
          <w:spacing w:val="-3"/>
          <w:w w:val="95"/>
        </w:rPr>
        <w:t>can</w:t>
      </w:r>
      <w:r>
        <w:rPr>
          <w:spacing w:val="-19"/>
          <w:w w:val="95"/>
        </w:rPr>
        <w:t xml:space="preserve"> </w:t>
      </w:r>
      <w:r>
        <w:rPr>
          <w:w w:val="95"/>
        </w:rPr>
        <w:t>strengthen</w:t>
      </w:r>
      <w:r>
        <w:rPr>
          <w:spacing w:val="-42"/>
          <w:w w:val="95"/>
        </w:rPr>
        <w:t xml:space="preserve"> </w:t>
      </w:r>
      <w:r>
        <w:rPr>
          <w:spacing w:val="2"/>
          <w:w w:val="95"/>
        </w:rPr>
        <w:t>weak</w:t>
      </w:r>
      <w:r>
        <w:rPr>
          <w:spacing w:val="-40"/>
          <w:w w:val="95"/>
        </w:rPr>
        <w:t xml:space="preserve"> </w:t>
      </w:r>
      <w:r>
        <w:rPr>
          <w:spacing w:val="2"/>
          <w:w w:val="95"/>
        </w:rPr>
        <w:t xml:space="preserve">voices </w:t>
      </w:r>
      <w:r>
        <w:t>and</w:t>
      </w:r>
      <w:r>
        <w:rPr>
          <w:spacing w:val="-51"/>
        </w:rPr>
        <w:t xml:space="preserve"> </w:t>
      </w:r>
      <w:r>
        <w:t>reduce</w:t>
      </w:r>
      <w:r>
        <w:rPr>
          <w:spacing w:val="-48"/>
        </w:rPr>
        <w:t xml:space="preserve"> </w:t>
      </w:r>
      <w:r>
        <w:t>poverty</w:t>
      </w:r>
      <w:r>
        <w:rPr>
          <w:spacing w:val="-55"/>
        </w:rPr>
        <w:t xml:space="preserve"> </w:t>
      </w:r>
      <w:r>
        <w:t>and</w:t>
      </w:r>
      <w:r>
        <w:rPr>
          <w:spacing w:val="-51"/>
        </w:rPr>
        <w:t xml:space="preserve"> </w:t>
      </w:r>
      <w:r>
        <w:t>social</w:t>
      </w:r>
      <w:r>
        <w:rPr>
          <w:spacing w:val="-47"/>
        </w:rPr>
        <w:t xml:space="preserve"> </w:t>
      </w:r>
      <w:r>
        <w:t>disadvantage.</w:t>
      </w:r>
      <w:r>
        <w:rPr>
          <w:spacing w:val="-55"/>
        </w:rPr>
        <w:t xml:space="preserve"> </w:t>
      </w:r>
      <w:r>
        <w:t>This</w:t>
      </w:r>
      <w:r>
        <w:rPr>
          <w:spacing w:val="-56"/>
        </w:rPr>
        <w:t xml:space="preserve"> </w:t>
      </w:r>
      <w:r>
        <w:rPr>
          <w:spacing w:val="-3"/>
        </w:rPr>
        <w:t>can</w:t>
      </w:r>
      <w:r>
        <w:rPr>
          <w:spacing w:val="-45"/>
        </w:rPr>
        <w:t xml:space="preserve"> </w:t>
      </w:r>
      <w:r>
        <w:t>be</w:t>
      </w:r>
      <w:r>
        <w:rPr>
          <w:spacing w:val="-48"/>
        </w:rPr>
        <w:t xml:space="preserve"> </w:t>
      </w:r>
      <w:r>
        <w:t>done</w:t>
      </w:r>
      <w:r>
        <w:rPr>
          <w:spacing w:val="-53"/>
        </w:rPr>
        <w:t xml:space="preserve"> </w:t>
      </w:r>
      <w:r>
        <w:t>by</w:t>
      </w:r>
      <w:r>
        <w:rPr>
          <w:spacing w:val="-50"/>
        </w:rPr>
        <w:t xml:space="preserve"> </w:t>
      </w:r>
      <w:r>
        <w:rPr>
          <w:spacing w:val="2"/>
        </w:rPr>
        <w:t>applying</w:t>
      </w:r>
      <w:r>
        <w:rPr>
          <w:spacing w:val="-56"/>
        </w:rPr>
        <w:t xml:space="preserve"> </w:t>
      </w:r>
      <w:r>
        <w:rPr>
          <w:spacing w:val="2"/>
        </w:rPr>
        <w:t xml:space="preserve">collective </w:t>
      </w:r>
      <w:r>
        <w:rPr>
          <w:w w:val="95"/>
        </w:rPr>
        <w:t>bargaining</w:t>
      </w:r>
      <w:r>
        <w:rPr>
          <w:spacing w:val="-35"/>
          <w:w w:val="95"/>
        </w:rPr>
        <w:t xml:space="preserve"> </w:t>
      </w:r>
      <w:r>
        <w:rPr>
          <w:w w:val="95"/>
        </w:rPr>
        <w:t>to</w:t>
      </w:r>
      <w:r>
        <w:rPr>
          <w:spacing w:val="-16"/>
          <w:w w:val="95"/>
        </w:rPr>
        <w:t xml:space="preserve"> </w:t>
      </w:r>
      <w:r>
        <w:rPr>
          <w:w w:val="95"/>
        </w:rPr>
        <w:t>the</w:t>
      </w:r>
      <w:r>
        <w:rPr>
          <w:spacing w:val="-11"/>
          <w:w w:val="95"/>
        </w:rPr>
        <w:t xml:space="preserve"> </w:t>
      </w:r>
      <w:r>
        <w:rPr>
          <w:spacing w:val="3"/>
          <w:w w:val="95"/>
        </w:rPr>
        <w:t>needs</w:t>
      </w:r>
      <w:r>
        <w:rPr>
          <w:spacing w:val="-31"/>
          <w:w w:val="95"/>
        </w:rPr>
        <w:t xml:space="preserve"> </w:t>
      </w:r>
      <w:r>
        <w:rPr>
          <w:w w:val="95"/>
        </w:rPr>
        <w:t>of</w:t>
      </w:r>
      <w:r>
        <w:rPr>
          <w:spacing w:val="-12"/>
          <w:w w:val="95"/>
        </w:rPr>
        <w:t xml:space="preserve"> </w:t>
      </w:r>
      <w:r>
        <w:rPr>
          <w:w w:val="95"/>
        </w:rPr>
        <w:t>the</w:t>
      </w:r>
      <w:r>
        <w:rPr>
          <w:spacing w:val="-10"/>
          <w:w w:val="95"/>
        </w:rPr>
        <w:t xml:space="preserve"> </w:t>
      </w:r>
      <w:r>
        <w:rPr>
          <w:w w:val="95"/>
        </w:rPr>
        <w:t>parties</w:t>
      </w:r>
      <w:r>
        <w:rPr>
          <w:spacing w:val="-31"/>
          <w:w w:val="95"/>
        </w:rPr>
        <w:t xml:space="preserve"> </w:t>
      </w:r>
      <w:r>
        <w:rPr>
          <w:w w:val="95"/>
        </w:rPr>
        <w:t>and</w:t>
      </w:r>
      <w:r>
        <w:rPr>
          <w:spacing w:val="-2"/>
          <w:w w:val="95"/>
        </w:rPr>
        <w:t xml:space="preserve"> </w:t>
      </w:r>
      <w:r>
        <w:rPr>
          <w:w w:val="95"/>
        </w:rPr>
        <w:t>promoting</w:t>
      </w:r>
      <w:r>
        <w:rPr>
          <w:spacing w:val="-34"/>
          <w:w w:val="95"/>
        </w:rPr>
        <w:t xml:space="preserve"> </w:t>
      </w:r>
      <w:r>
        <w:rPr>
          <w:w w:val="95"/>
        </w:rPr>
        <w:t>voluntary</w:t>
      </w:r>
      <w:r>
        <w:rPr>
          <w:spacing w:val="-30"/>
          <w:w w:val="95"/>
        </w:rPr>
        <w:t xml:space="preserve"> </w:t>
      </w:r>
      <w:r>
        <w:rPr>
          <w:w w:val="95"/>
        </w:rPr>
        <w:t>agreements</w:t>
      </w:r>
      <w:r>
        <w:rPr>
          <w:spacing w:val="-33"/>
          <w:w w:val="95"/>
        </w:rPr>
        <w:t xml:space="preserve"> </w:t>
      </w:r>
      <w:r>
        <w:rPr>
          <w:w w:val="95"/>
        </w:rPr>
        <w:t>that</w:t>
      </w:r>
      <w:r>
        <w:rPr>
          <w:spacing w:val="-18"/>
          <w:w w:val="95"/>
        </w:rPr>
        <w:t xml:space="preserve"> </w:t>
      </w:r>
      <w:r>
        <w:rPr>
          <w:w w:val="95"/>
        </w:rPr>
        <w:t xml:space="preserve">sustain </w:t>
      </w:r>
      <w:r>
        <w:t>the</w:t>
      </w:r>
      <w:r>
        <w:rPr>
          <w:spacing w:val="-15"/>
        </w:rPr>
        <w:t xml:space="preserve"> </w:t>
      </w:r>
      <w:r>
        <w:rPr>
          <w:spacing w:val="3"/>
        </w:rPr>
        <w:t>well-being</w:t>
      </w:r>
      <w:r>
        <w:rPr>
          <w:spacing w:val="-38"/>
        </w:rPr>
        <w:t xml:space="preserve"> </w:t>
      </w:r>
      <w:r>
        <w:t>of</w:t>
      </w:r>
      <w:r>
        <w:rPr>
          <w:spacing w:val="-31"/>
        </w:rPr>
        <w:t xml:space="preserve"> </w:t>
      </w:r>
      <w:r>
        <w:rPr>
          <w:spacing w:val="3"/>
        </w:rPr>
        <w:t>individuals</w:t>
      </w:r>
      <w:r>
        <w:rPr>
          <w:spacing w:val="-35"/>
        </w:rPr>
        <w:t xml:space="preserve"> </w:t>
      </w:r>
      <w:r>
        <w:t>and</w:t>
      </w:r>
      <w:r>
        <w:rPr>
          <w:spacing w:val="-36"/>
        </w:rPr>
        <w:t xml:space="preserve"> </w:t>
      </w:r>
      <w:r>
        <w:rPr>
          <w:spacing w:val="2"/>
        </w:rPr>
        <w:t>enterprises.</w:t>
      </w:r>
    </w:p>
    <w:p w14:paraId="346C955C" w14:textId="77777777" w:rsidR="00FE063D" w:rsidRDefault="00FE063D">
      <w:pPr>
        <w:pStyle w:val="BodyText"/>
        <w:spacing w:before="10"/>
        <w:rPr>
          <w:sz w:val="25"/>
        </w:rPr>
      </w:pPr>
    </w:p>
    <w:p w14:paraId="44AAB44D" w14:textId="77777777" w:rsidR="00FE063D" w:rsidRDefault="00DF7C8A">
      <w:pPr>
        <w:pStyle w:val="BodyText"/>
        <w:spacing w:line="309" w:lineRule="auto"/>
        <w:ind w:left="1338" w:right="1031"/>
      </w:pPr>
      <w:r>
        <w:t>The</w:t>
      </w:r>
      <w:r>
        <w:rPr>
          <w:spacing w:val="-43"/>
        </w:rPr>
        <w:t xml:space="preserve"> </w:t>
      </w:r>
      <w:r>
        <w:t>recognition</w:t>
      </w:r>
      <w:r>
        <w:rPr>
          <w:spacing w:val="-53"/>
        </w:rPr>
        <w:t xml:space="preserve"> </w:t>
      </w:r>
      <w:r>
        <w:t>of</w:t>
      </w:r>
      <w:r>
        <w:rPr>
          <w:spacing w:val="-44"/>
        </w:rPr>
        <w:t xml:space="preserve"> </w:t>
      </w:r>
      <w:r>
        <w:t>the</w:t>
      </w:r>
      <w:r>
        <w:rPr>
          <w:spacing w:val="-50"/>
        </w:rPr>
        <w:t xml:space="preserve"> </w:t>
      </w:r>
      <w:r>
        <w:t>right</w:t>
      </w:r>
      <w:r>
        <w:rPr>
          <w:spacing w:val="-47"/>
        </w:rPr>
        <w:t xml:space="preserve"> </w:t>
      </w:r>
      <w:r>
        <w:t>to</w:t>
      </w:r>
      <w:r>
        <w:rPr>
          <w:spacing w:val="-46"/>
        </w:rPr>
        <w:t xml:space="preserve"> </w:t>
      </w:r>
      <w:r>
        <w:rPr>
          <w:spacing w:val="2"/>
        </w:rPr>
        <w:t>collective</w:t>
      </w:r>
      <w:r>
        <w:rPr>
          <w:spacing w:val="-49"/>
        </w:rPr>
        <w:t xml:space="preserve"> </w:t>
      </w:r>
      <w:r>
        <w:t>bargaining</w:t>
      </w:r>
      <w:r>
        <w:rPr>
          <w:spacing w:val="-54"/>
        </w:rPr>
        <w:t xml:space="preserve"> </w:t>
      </w:r>
      <w:r>
        <w:rPr>
          <w:spacing w:val="4"/>
        </w:rPr>
        <w:t>is</w:t>
      </w:r>
      <w:r>
        <w:rPr>
          <w:spacing w:val="-52"/>
        </w:rPr>
        <w:t xml:space="preserve"> </w:t>
      </w:r>
      <w:r>
        <w:t>the</w:t>
      </w:r>
      <w:r>
        <w:rPr>
          <w:spacing w:val="-43"/>
        </w:rPr>
        <w:t xml:space="preserve"> </w:t>
      </w:r>
      <w:r>
        <w:rPr>
          <w:spacing w:val="3"/>
        </w:rPr>
        <w:t>key</w:t>
      </w:r>
      <w:r>
        <w:rPr>
          <w:spacing w:val="-52"/>
        </w:rPr>
        <w:t xml:space="preserve"> </w:t>
      </w:r>
      <w:r>
        <w:t>to</w:t>
      </w:r>
      <w:r>
        <w:rPr>
          <w:spacing w:val="-46"/>
        </w:rPr>
        <w:t xml:space="preserve"> </w:t>
      </w:r>
      <w:r>
        <w:t>the</w:t>
      </w:r>
      <w:r>
        <w:rPr>
          <w:spacing w:val="-43"/>
        </w:rPr>
        <w:t xml:space="preserve"> </w:t>
      </w:r>
      <w:r>
        <w:t>representation</w:t>
      </w:r>
      <w:r>
        <w:rPr>
          <w:spacing w:val="-53"/>
        </w:rPr>
        <w:t xml:space="preserve"> </w:t>
      </w:r>
      <w:r>
        <w:t xml:space="preserve">of </w:t>
      </w:r>
      <w:r>
        <w:rPr>
          <w:spacing w:val="2"/>
        </w:rPr>
        <w:t xml:space="preserve">collective </w:t>
      </w:r>
      <w:r>
        <w:t xml:space="preserve">interests. It </w:t>
      </w:r>
      <w:r>
        <w:rPr>
          <w:spacing w:val="3"/>
        </w:rPr>
        <w:t xml:space="preserve">builds </w:t>
      </w:r>
      <w:r>
        <w:t xml:space="preserve">on </w:t>
      </w:r>
      <w:r>
        <w:rPr>
          <w:spacing w:val="2"/>
        </w:rPr>
        <w:t xml:space="preserve">freedom </w:t>
      </w:r>
      <w:r>
        <w:t xml:space="preserve">of association and renders </w:t>
      </w:r>
      <w:r>
        <w:rPr>
          <w:spacing w:val="2"/>
        </w:rPr>
        <w:t xml:space="preserve">collective </w:t>
      </w:r>
      <w:r>
        <w:t xml:space="preserve">representation meaningful. Collective bargaining </w:t>
      </w:r>
      <w:r>
        <w:rPr>
          <w:spacing w:val="-3"/>
        </w:rPr>
        <w:t xml:space="preserve">can </w:t>
      </w:r>
      <w:r>
        <w:t xml:space="preserve">play an important role </w:t>
      </w:r>
      <w:r>
        <w:rPr>
          <w:spacing w:val="4"/>
        </w:rPr>
        <w:t xml:space="preserve">in </w:t>
      </w:r>
      <w:r>
        <w:t>enhancing</w:t>
      </w:r>
      <w:r>
        <w:rPr>
          <w:spacing w:val="-54"/>
        </w:rPr>
        <w:t xml:space="preserve"> </w:t>
      </w:r>
      <w:r>
        <w:t>enterprise</w:t>
      </w:r>
      <w:r>
        <w:rPr>
          <w:spacing w:val="-49"/>
        </w:rPr>
        <w:t xml:space="preserve"> </w:t>
      </w:r>
      <w:r>
        <w:t>performance,</w:t>
      </w:r>
      <w:r>
        <w:rPr>
          <w:spacing w:val="-52"/>
        </w:rPr>
        <w:t xml:space="preserve"> </w:t>
      </w:r>
      <w:r>
        <w:t>managing</w:t>
      </w:r>
      <w:r>
        <w:rPr>
          <w:spacing w:val="-53"/>
        </w:rPr>
        <w:t xml:space="preserve"> </w:t>
      </w:r>
      <w:r>
        <w:t>change</w:t>
      </w:r>
      <w:r>
        <w:rPr>
          <w:spacing w:val="-36"/>
        </w:rPr>
        <w:t xml:space="preserve"> </w:t>
      </w:r>
      <w:r>
        <w:t>and</w:t>
      </w:r>
      <w:r>
        <w:rPr>
          <w:spacing w:val="-46"/>
        </w:rPr>
        <w:t xml:space="preserve"> </w:t>
      </w:r>
      <w:r>
        <w:rPr>
          <w:spacing w:val="3"/>
        </w:rPr>
        <w:t>building</w:t>
      </w:r>
      <w:r>
        <w:rPr>
          <w:spacing w:val="-53"/>
        </w:rPr>
        <w:t xml:space="preserve"> </w:t>
      </w:r>
      <w:r>
        <w:t>harmonious industrial</w:t>
      </w:r>
      <w:r>
        <w:rPr>
          <w:spacing w:val="-27"/>
        </w:rPr>
        <w:t xml:space="preserve"> </w:t>
      </w:r>
      <w:r>
        <w:rPr>
          <w:spacing w:val="2"/>
        </w:rPr>
        <w:t>relations.</w:t>
      </w:r>
    </w:p>
    <w:p w14:paraId="63D3CB8E" w14:textId="77777777" w:rsidR="00FE063D" w:rsidRDefault="00FE063D">
      <w:pPr>
        <w:pStyle w:val="BodyText"/>
        <w:spacing w:before="3"/>
        <w:rPr>
          <w:sz w:val="26"/>
        </w:rPr>
      </w:pPr>
    </w:p>
    <w:p w14:paraId="4F3501C4" w14:textId="77777777" w:rsidR="00FE063D" w:rsidRDefault="00DF7C8A">
      <w:pPr>
        <w:pStyle w:val="BodyText"/>
        <w:spacing w:line="312" w:lineRule="auto"/>
        <w:ind w:left="1338" w:right="821"/>
      </w:pPr>
      <w:r>
        <w:rPr>
          <w:spacing w:val="2"/>
          <w:w w:val="95"/>
        </w:rPr>
        <w:t>Collective</w:t>
      </w:r>
      <w:r>
        <w:rPr>
          <w:spacing w:val="-39"/>
          <w:w w:val="95"/>
        </w:rPr>
        <w:t xml:space="preserve"> </w:t>
      </w:r>
      <w:r>
        <w:rPr>
          <w:w w:val="95"/>
        </w:rPr>
        <w:t>bargaining,</w:t>
      </w:r>
      <w:r>
        <w:rPr>
          <w:spacing w:val="-41"/>
          <w:w w:val="95"/>
        </w:rPr>
        <w:t xml:space="preserve"> </w:t>
      </w:r>
      <w:r>
        <w:rPr>
          <w:w w:val="95"/>
        </w:rPr>
        <w:t>as</w:t>
      </w:r>
      <w:r>
        <w:rPr>
          <w:spacing w:val="-42"/>
          <w:w w:val="95"/>
        </w:rPr>
        <w:t xml:space="preserve"> </w:t>
      </w:r>
      <w:r>
        <w:rPr>
          <w:w w:val="95"/>
        </w:rPr>
        <w:t>a</w:t>
      </w:r>
      <w:r>
        <w:rPr>
          <w:spacing w:val="-26"/>
          <w:w w:val="95"/>
        </w:rPr>
        <w:t xml:space="preserve"> </w:t>
      </w:r>
      <w:r>
        <w:rPr>
          <w:w w:val="95"/>
        </w:rPr>
        <w:t>way</w:t>
      </w:r>
      <w:r>
        <w:rPr>
          <w:spacing w:val="-41"/>
          <w:w w:val="95"/>
        </w:rPr>
        <w:t xml:space="preserve"> </w:t>
      </w:r>
      <w:r>
        <w:rPr>
          <w:spacing w:val="2"/>
          <w:w w:val="95"/>
        </w:rPr>
        <w:t>for</w:t>
      </w:r>
      <w:r>
        <w:rPr>
          <w:spacing w:val="-37"/>
          <w:w w:val="95"/>
        </w:rPr>
        <w:t xml:space="preserve"> </w:t>
      </w:r>
      <w:r>
        <w:rPr>
          <w:w w:val="95"/>
        </w:rPr>
        <w:t>workers</w:t>
      </w:r>
      <w:r>
        <w:rPr>
          <w:spacing w:val="-42"/>
          <w:w w:val="95"/>
        </w:rPr>
        <w:t xml:space="preserve"> </w:t>
      </w:r>
      <w:r>
        <w:rPr>
          <w:w w:val="95"/>
        </w:rPr>
        <w:t>and</w:t>
      </w:r>
      <w:r>
        <w:rPr>
          <w:spacing w:val="-25"/>
          <w:w w:val="95"/>
        </w:rPr>
        <w:t xml:space="preserve"> </w:t>
      </w:r>
      <w:r>
        <w:rPr>
          <w:spacing w:val="2"/>
          <w:w w:val="95"/>
        </w:rPr>
        <w:t>employers</w:t>
      </w:r>
      <w:r>
        <w:rPr>
          <w:spacing w:val="-43"/>
          <w:w w:val="95"/>
        </w:rPr>
        <w:t xml:space="preserve"> </w:t>
      </w:r>
      <w:r>
        <w:rPr>
          <w:w w:val="95"/>
        </w:rPr>
        <w:t>to</w:t>
      </w:r>
      <w:r>
        <w:rPr>
          <w:spacing w:val="-42"/>
          <w:w w:val="95"/>
        </w:rPr>
        <w:t xml:space="preserve"> </w:t>
      </w:r>
      <w:r>
        <w:rPr>
          <w:w w:val="95"/>
        </w:rPr>
        <w:t>reach</w:t>
      </w:r>
      <w:r>
        <w:rPr>
          <w:spacing w:val="-23"/>
          <w:w w:val="95"/>
        </w:rPr>
        <w:t xml:space="preserve"> </w:t>
      </w:r>
      <w:r>
        <w:rPr>
          <w:w w:val="95"/>
        </w:rPr>
        <w:t>agreement</w:t>
      </w:r>
      <w:r>
        <w:rPr>
          <w:spacing w:val="-44"/>
          <w:w w:val="95"/>
        </w:rPr>
        <w:t xml:space="preserve"> </w:t>
      </w:r>
      <w:r>
        <w:rPr>
          <w:w w:val="95"/>
        </w:rPr>
        <w:t>on</w:t>
      </w:r>
      <w:r>
        <w:rPr>
          <w:spacing w:val="-33"/>
          <w:w w:val="95"/>
        </w:rPr>
        <w:t xml:space="preserve"> </w:t>
      </w:r>
      <w:r>
        <w:rPr>
          <w:spacing w:val="3"/>
          <w:w w:val="95"/>
        </w:rPr>
        <w:t xml:space="preserve">issues </w:t>
      </w:r>
      <w:r>
        <w:rPr>
          <w:spacing w:val="2"/>
        </w:rPr>
        <w:t>affecting</w:t>
      </w:r>
      <w:r>
        <w:rPr>
          <w:spacing w:val="-54"/>
        </w:rPr>
        <w:t xml:space="preserve"> </w:t>
      </w:r>
      <w:r>
        <w:t>the</w:t>
      </w:r>
      <w:r>
        <w:rPr>
          <w:spacing w:val="-50"/>
        </w:rPr>
        <w:t xml:space="preserve"> </w:t>
      </w:r>
      <w:r>
        <w:t>world</w:t>
      </w:r>
      <w:r>
        <w:rPr>
          <w:spacing w:val="-46"/>
        </w:rPr>
        <w:t xml:space="preserve"> </w:t>
      </w:r>
      <w:r>
        <w:t>of</w:t>
      </w:r>
      <w:r>
        <w:rPr>
          <w:spacing w:val="-51"/>
        </w:rPr>
        <w:t xml:space="preserve"> </w:t>
      </w:r>
      <w:r>
        <w:t>work,</w:t>
      </w:r>
      <w:r>
        <w:rPr>
          <w:spacing w:val="-45"/>
        </w:rPr>
        <w:t xml:space="preserve"> </w:t>
      </w:r>
      <w:r>
        <w:rPr>
          <w:spacing w:val="4"/>
        </w:rPr>
        <w:t>is</w:t>
      </w:r>
      <w:r>
        <w:rPr>
          <w:spacing w:val="-45"/>
        </w:rPr>
        <w:t xml:space="preserve"> </w:t>
      </w:r>
      <w:r>
        <w:rPr>
          <w:spacing w:val="2"/>
        </w:rPr>
        <w:t>inextricably</w:t>
      </w:r>
      <w:r>
        <w:rPr>
          <w:spacing w:val="-52"/>
        </w:rPr>
        <w:t xml:space="preserve"> </w:t>
      </w:r>
      <w:r>
        <w:t>linked</w:t>
      </w:r>
      <w:r>
        <w:rPr>
          <w:spacing w:val="-53"/>
        </w:rPr>
        <w:t xml:space="preserve"> </w:t>
      </w:r>
      <w:r>
        <w:t>to</w:t>
      </w:r>
      <w:r>
        <w:rPr>
          <w:spacing w:val="-53"/>
        </w:rPr>
        <w:t xml:space="preserve"> </w:t>
      </w:r>
      <w:r>
        <w:rPr>
          <w:spacing w:val="2"/>
        </w:rPr>
        <w:t>freedom</w:t>
      </w:r>
      <w:r>
        <w:rPr>
          <w:spacing w:val="-53"/>
        </w:rPr>
        <w:t xml:space="preserve"> </w:t>
      </w:r>
      <w:r>
        <w:t>of</w:t>
      </w:r>
      <w:r>
        <w:rPr>
          <w:spacing w:val="-51"/>
        </w:rPr>
        <w:t xml:space="preserve"> </w:t>
      </w:r>
      <w:r>
        <w:t>association.</w:t>
      </w:r>
      <w:r>
        <w:rPr>
          <w:spacing w:val="-52"/>
        </w:rPr>
        <w:t xml:space="preserve"> </w:t>
      </w:r>
      <w:r>
        <w:t>The</w:t>
      </w:r>
      <w:r>
        <w:rPr>
          <w:spacing w:val="-43"/>
        </w:rPr>
        <w:t xml:space="preserve"> </w:t>
      </w:r>
      <w:r>
        <w:t>right</w:t>
      </w:r>
      <w:r>
        <w:rPr>
          <w:spacing w:val="-47"/>
        </w:rPr>
        <w:t xml:space="preserve"> </w:t>
      </w:r>
      <w:r>
        <w:t xml:space="preserve">of workers and </w:t>
      </w:r>
      <w:r>
        <w:rPr>
          <w:spacing w:val="2"/>
        </w:rPr>
        <w:t xml:space="preserve">employers </w:t>
      </w:r>
      <w:r>
        <w:t xml:space="preserve">to </w:t>
      </w:r>
      <w:r>
        <w:rPr>
          <w:spacing w:val="2"/>
        </w:rPr>
        <w:t xml:space="preserve">establish </w:t>
      </w:r>
      <w:r>
        <w:rPr>
          <w:spacing w:val="3"/>
        </w:rPr>
        <w:t xml:space="preserve">their independent </w:t>
      </w:r>
      <w:r>
        <w:t xml:space="preserve">organizations </w:t>
      </w:r>
      <w:r>
        <w:rPr>
          <w:spacing w:val="4"/>
        </w:rPr>
        <w:t xml:space="preserve">is </w:t>
      </w:r>
      <w:r>
        <w:t xml:space="preserve">the basic </w:t>
      </w:r>
      <w:r>
        <w:rPr>
          <w:spacing w:val="2"/>
          <w:w w:val="95"/>
        </w:rPr>
        <w:t>prerequisite</w:t>
      </w:r>
      <w:r>
        <w:rPr>
          <w:spacing w:val="-32"/>
          <w:w w:val="95"/>
        </w:rPr>
        <w:t xml:space="preserve"> </w:t>
      </w:r>
      <w:r>
        <w:rPr>
          <w:spacing w:val="2"/>
          <w:w w:val="95"/>
        </w:rPr>
        <w:t>for</w:t>
      </w:r>
      <w:r>
        <w:rPr>
          <w:spacing w:val="-40"/>
          <w:w w:val="95"/>
        </w:rPr>
        <w:t xml:space="preserve"> </w:t>
      </w:r>
      <w:r>
        <w:rPr>
          <w:spacing w:val="2"/>
          <w:w w:val="95"/>
        </w:rPr>
        <w:t>collective</w:t>
      </w:r>
      <w:r>
        <w:rPr>
          <w:spacing w:val="-32"/>
          <w:w w:val="95"/>
        </w:rPr>
        <w:t xml:space="preserve"> </w:t>
      </w:r>
      <w:r>
        <w:rPr>
          <w:w w:val="95"/>
        </w:rPr>
        <w:t>bargaining</w:t>
      </w:r>
      <w:r>
        <w:rPr>
          <w:spacing w:val="-38"/>
          <w:w w:val="95"/>
        </w:rPr>
        <w:t xml:space="preserve"> </w:t>
      </w:r>
      <w:r>
        <w:rPr>
          <w:w w:val="95"/>
        </w:rPr>
        <w:t>and</w:t>
      </w:r>
      <w:r>
        <w:rPr>
          <w:spacing w:val="-37"/>
          <w:w w:val="95"/>
        </w:rPr>
        <w:t xml:space="preserve"> </w:t>
      </w:r>
      <w:r>
        <w:rPr>
          <w:spacing w:val="2"/>
          <w:w w:val="95"/>
        </w:rPr>
        <w:t>social</w:t>
      </w:r>
      <w:r>
        <w:rPr>
          <w:spacing w:val="-17"/>
          <w:w w:val="95"/>
        </w:rPr>
        <w:t xml:space="preserve"> </w:t>
      </w:r>
      <w:r>
        <w:rPr>
          <w:spacing w:val="2"/>
          <w:w w:val="95"/>
        </w:rPr>
        <w:t>dialogue.</w:t>
      </w:r>
      <w:r>
        <w:rPr>
          <w:spacing w:val="-35"/>
          <w:w w:val="95"/>
        </w:rPr>
        <w:t xml:space="preserve"> </w:t>
      </w:r>
      <w:r>
        <w:rPr>
          <w:w w:val="95"/>
        </w:rPr>
        <w:t>The</w:t>
      </w:r>
      <w:r>
        <w:rPr>
          <w:spacing w:val="-31"/>
          <w:w w:val="95"/>
        </w:rPr>
        <w:t xml:space="preserve"> </w:t>
      </w:r>
      <w:r>
        <w:rPr>
          <w:w w:val="95"/>
        </w:rPr>
        <w:t>right</w:t>
      </w:r>
      <w:r>
        <w:rPr>
          <w:spacing w:val="-26"/>
          <w:w w:val="95"/>
        </w:rPr>
        <w:t xml:space="preserve"> </w:t>
      </w:r>
      <w:r>
        <w:rPr>
          <w:w w:val="95"/>
        </w:rPr>
        <w:t>to</w:t>
      </w:r>
      <w:r>
        <w:rPr>
          <w:spacing w:val="-23"/>
          <w:w w:val="95"/>
        </w:rPr>
        <w:t xml:space="preserve"> </w:t>
      </w:r>
      <w:r>
        <w:rPr>
          <w:w w:val="95"/>
        </w:rPr>
        <w:t>strike</w:t>
      </w:r>
      <w:r>
        <w:rPr>
          <w:spacing w:val="-31"/>
          <w:w w:val="95"/>
        </w:rPr>
        <w:t xml:space="preserve"> </w:t>
      </w:r>
      <w:r>
        <w:rPr>
          <w:w w:val="95"/>
        </w:rPr>
        <w:t>has</w:t>
      </w:r>
      <w:r>
        <w:rPr>
          <w:spacing w:val="-23"/>
          <w:w w:val="95"/>
        </w:rPr>
        <w:t xml:space="preserve"> </w:t>
      </w:r>
      <w:r>
        <w:rPr>
          <w:spacing w:val="4"/>
          <w:w w:val="95"/>
        </w:rPr>
        <w:t xml:space="preserve">been </w:t>
      </w:r>
      <w:r>
        <w:t>recognized</w:t>
      </w:r>
      <w:r>
        <w:rPr>
          <w:spacing w:val="-52"/>
        </w:rPr>
        <w:t xml:space="preserve"> </w:t>
      </w:r>
      <w:r>
        <w:t>internationally</w:t>
      </w:r>
      <w:r>
        <w:rPr>
          <w:spacing w:val="-50"/>
        </w:rPr>
        <w:t xml:space="preserve"> </w:t>
      </w:r>
      <w:r>
        <w:t>as</w:t>
      </w:r>
      <w:r>
        <w:rPr>
          <w:spacing w:val="-51"/>
        </w:rPr>
        <w:t xml:space="preserve"> </w:t>
      </w:r>
      <w:r>
        <w:t>a</w:t>
      </w:r>
      <w:r>
        <w:rPr>
          <w:spacing w:val="-39"/>
        </w:rPr>
        <w:t xml:space="preserve"> </w:t>
      </w:r>
      <w:r>
        <w:t>fundamental</w:t>
      </w:r>
      <w:r>
        <w:rPr>
          <w:spacing w:val="-48"/>
        </w:rPr>
        <w:t xml:space="preserve"> </w:t>
      </w:r>
      <w:r>
        <w:t>right</w:t>
      </w:r>
      <w:r>
        <w:rPr>
          <w:spacing w:val="-52"/>
        </w:rPr>
        <w:t xml:space="preserve"> </w:t>
      </w:r>
      <w:r>
        <w:t>of</w:t>
      </w:r>
      <w:r>
        <w:rPr>
          <w:spacing w:val="-41"/>
        </w:rPr>
        <w:t xml:space="preserve"> </w:t>
      </w:r>
      <w:r>
        <w:t>workers</w:t>
      </w:r>
      <w:r>
        <w:rPr>
          <w:spacing w:val="-51"/>
        </w:rPr>
        <w:t xml:space="preserve"> </w:t>
      </w:r>
      <w:r>
        <w:t>and</w:t>
      </w:r>
      <w:r>
        <w:rPr>
          <w:spacing w:val="-44"/>
        </w:rPr>
        <w:t xml:space="preserve"> </w:t>
      </w:r>
      <w:r>
        <w:rPr>
          <w:spacing w:val="3"/>
        </w:rPr>
        <w:t>their</w:t>
      </w:r>
      <w:r>
        <w:rPr>
          <w:spacing w:val="-54"/>
        </w:rPr>
        <w:t xml:space="preserve"> </w:t>
      </w:r>
      <w:r>
        <w:t>organizations and</w:t>
      </w:r>
      <w:r>
        <w:rPr>
          <w:spacing w:val="-47"/>
        </w:rPr>
        <w:t xml:space="preserve"> </w:t>
      </w:r>
      <w:r>
        <w:t>as</w:t>
      </w:r>
      <w:r>
        <w:rPr>
          <w:spacing w:val="-40"/>
        </w:rPr>
        <w:t xml:space="preserve"> </w:t>
      </w:r>
      <w:r>
        <w:t>an</w:t>
      </w:r>
      <w:r>
        <w:rPr>
          <w:spacing w:val="-46"/>
        </w:rPr>
        <w:t xml:space="preserve"> </w:t>
      </w:r>
      <w:r>
        <w:rPr>
          <w:spacing w:val="2"/>
        </w:rPr>
        <w:t>intrinsic</w:t>
      </w:r>
      <w:r>
        <w:rPr>
          <w:spacing w:val="-56"/>
        </w:rPr>
        <w:t xml:space="preserve"> </w:t>
      </w:r>
      <w:r>
        <w:t>corollary</w:t>
      </w:r>
      <w:r>
        <w:rPr>
          <w:spacing w:val="-46"/>
        </w:rPr>
        <w:t xml:space="preserve"> </w:t>
      </w:r>
      <w:r>
        <w:t>to</w:t>
      </w:r>
      <w:r>
        <w:rPr>
          <w:spacing w:val="-46"/>
        </w:rPr>
        <w:t xml:space="preserve"> </w:t>
      </w:r>
      <w:r>
        <w:t>the</w:t>
      </w:r>
      <w:r>
        <w:rPr>
          <w:spacing w:val="-44"/>
        </w:rPr>
        <w:t xml:space="preserve"> </w:t>
      </w:r>
      <w:r>
        <w:t>right</w:t>
      </w:r>
      <w:r>
        <w:rPr>
          <w:spacing w:val="-54"/>
        </w:rPr>
        <w:t xml:space="preserve"> </w:t>
      </w:r>
      <w:r>
        <w:t>to</w:t>
      </w:r>
      <w:r>
        <w:rPr>
          <w:spacing w:val="-40"/>
        </w:rPr>
        <w:t xml:space="preserve"> </w:t>
      </w:r>
      <w:r>
        <w:t>organize.</w:t>
      </w:r>
      <w:r>
        <w:rPr>
          <w:spacing w:val="-52"/>
        </w:rPr>
        <w:t xml:space="preserve"> </w:t>
      </w:r>
      <w:r>
        <w:t>Nevertheless,</w:t>
      </w:r>
      <w:r>
        <w:rPr>
          <w:spacing w:val="-52"/>
        </w:rPr>
        <w:t xml:space="preserve"> </w:t>
      </w:r>
      <w:r>
        <w:t>these</w:t>
      </w:r>
      <w:r>
        <w:rPr>
          <w:spacing w:val="-50"/>
        </w:rPr>
        <w:t xml:space="preserve"> </w:t>
      </w:r>
      <w:r>
        <w:t>fundamental rights</w:t>
      </w:r>
      <w:r>
        <w:rPr>
          <w:spacing w:val="-36"/>
        </w:rPr>
        <w:t xml:space="preserve"> </w:t>
      </w:r>
      <w:r>
        <w:rPr>
          <w:spacing w:val="-3"/>
        </w:rPr>
        <w:t>are</w:t>
      </w:r>
      <w:r>
        <w:rPr>
          <w:spacing w:val="-30"/>
        </w:rPr>
        <w:t xml:space="preserve"> </w:t>
      </w:r>
      <w:r>
        <w:rPr>
          <w:spacing w:val="3"/>
        </w:rPr>
        <w:t>still</w:t>
      </w:r>
      <w:r>
        <w:rPr>
          <w:spacing w:val="-41"/>
        </w:rPr>
        <w:t xml:space="preserve"> </w:t>
      </w:r>
      <w:r>
        <w:t>not</w:t>
      </w:r>
      <w:r>
        <w:rPr>
          <w:spacing w:val="-46"/>
        </w:rPr>
        <w:t xml:space="preserve"> </w:t>
      </w:r>
      <w:r>
        <w:rPr>
          <w:spacing w:val="3"/>
        </w:rPr>
        <w:t>enjoyed</w:t>
      </w:r>
      <w:r>
        <w:rPr>
          <w:spacing w:val="-45"/>
        </w:rPr>
        <w:t xml:space="preserve"> </w:t>
      </w:r>
      <w:r>
        <w:t>by</w:t>
      </w:r>
      <w:r>
        <w:rPr>
          <w:spacing w:val="-34"/>
        </w:rPr>
        <w:t xml:space="preserve"> </w:t>
      </w:r>
      <w:r>
        <w:rPr>
          <w:spacing w:val="5"/>
        </w:rPr>
        <w:t>millions</w:t>
      </w:r>
      <w:r>
        <w:rPr>
          <w:spacing w:val="-45"/>
        </w:rPr>
        <w:t xml:space="preserve"> </w:t>
      </w:r>
      <w:r>
        <w:t>around</w:t>
      </w:r>
      <w:r>
        <w:rPr>
          <w:spacing w:val="-46"/>
        </w:rPr>
        <w:t xml:space="preserve"> </w:t>
      </w:r>
      <w:r>
        <w:t>the</w:t>
      </w:r>
      <w:r>
        <w:rPr>
          <w:spacing w:val="-41"/>
        </w:rPr>
        <w:t xml:space="preserve"> </w:t>
      </w:r>
      <w:r>
        <w:t>world,</w:t>
      </w:r>
      <w:r>
        <w:rPr>
          <w:spacing w:val="-43"/>
        </w:rPr>
        <w:t xml:space="preserve"> </w:t>
      </w:r>
      <w:r>
        <w:t>and</w:t>
      </w:r>
      <w:r>
        <w:rPr>
          <w:spacing w:val="-25"/>
        </w:rPr>
        <w:t xml:space="preserve"> </w:t>
      </w:r>
      <w:r>
        <w:t>where</w:t>
      </w:r>
      <w:r>
        <w:rPr>
          <w:spacing w:val="-41"/>
        </w:rPr>
        <w:t xml:space="preserve"> </w:t>
      </w:r>
      <w:r>
        <w:t>these</w:t>
      </w:r>
      <w:r>
        <w:rPr>
          <w:spacing w:val="-41"/>
        </w:rPr>
        <w:t xml:space="preserve"> </w:t>
      </w:r>
      <w:r>
        <w:t>rights</w:t>
      </w:r>
      <w:r>
        <w:rPr>
          <w:spacing w:val="-36"/>
        </w:rPr>
        <w:t xml:space="preserve"> </w:t>
      </w:r>
      <w:r>
        <w:rPr>
          <w:spacing w:val="-3"/>
        </w:rPr>
        <w:t xml:space="preserve">are </w:t>
      </w:r>
      <w:r>
        <w:rPr>
          <w:w w:val="95"/>
        </w:rPr>
        <w:t>recognized,</w:t>
      </w:r>
      <w:r>
        <w:rPr>
          <w:spacing w:val="-34"/>
          <w:w w:val="95"/>
        </w:rPr>
        <w:t xml:space="preserve"> </w:t>
      </w:r>
      <w:r>
        <w:rPr>
          <w:w w:val="95"/>
        </w:rPr>
        <w:t>there</w:t>
      </w:r>
      <w:r>
        <w:rPr>
          <w:spacing w:val="-31"/>
          <w:w w:val="95"/>
        </w:rPr>
        <w:t xml:space="preserve"> </w:t>
      </w:r>
      <w:r>
        <w:rPr>
          <w:w w:val="95"/>
        </w:rPr>
        <w:t>continue</w:t>
      </w:r>
      <w:r>
        <w:rPr>
          <w:spacing w:val="-31"/>
          <w:w w:val="95"/>
        </w:rPr>
        <w:t xml:space="preserve"> </w:t>
      </w:r>
      <w:r>
        <w:rPr>
          <w:w w:val="95"/>
        </w:rPr>
        <w:t>to</w:t>
      </w:r>
      <w:r>
        <w:rPr>
          <w:spacing w:val="-36"/>
          <w:w w:val="95"/>
        </w:rPr>
        <w:t xml:space="preserve"> </w:t>
      </w:r>
      <w:r>
        <w:rPr>
          <w:w w:val="95"/>
        </w:rPr>
        <w:t>be</w:t>
      </w:r>
      <w:r>
        <w:rPr>
          <w:spacing w:val="-17"/>
          <w:w w:val="95"/>
        </w:rPr>
        <w:t xml:space="preserve"> </w:t>
      </w:r>
      <w:r>
        <w:rPr>
          <w:spacing w:val="2"/>
          <w:w w:val="95"/>
        </w:rPr>
        <w:t>challenges</w:t>
      </w:r>
      <w:r>
        <w:rPr>
          <w:spacing w:val="-36"/>
          <w:w w:val="95"/>
        </w:rPr>
        <w:t xml:space="preserve"> </w:t>
      </w:r>
      <w:r>
        <w:rPr>
          <w:spacing w:val="4"/>
          <w:w w:val="95"/>
        </w:rPr>
        <w:t>in</w:t>
      </w:r>
      <w:r>
        <w:rPr>
          <w:spacing w:val="-36"/>
          <w:w w:val="95"/>
        </w:rPr>
        <w:t xml:space="preserve"> </w:t>
      </w:r>
      <w:r>
        <w:rPr>
          <w:spacing w:val="2"/>
          <w:w w:val="95"/>
        </w:rPr>
        <w:t>applying</w:t>
      </w:r>
      <w:r>
        <w:rPr>
          <w:spacing w:val="-38"/>
          <w:w w:val="95"/>
        </w:rPr>
        <w:t xml:space="preserve"> </w:t>
      </w:r>
      <w:r>
        <w:rPr>
          <w:w w:val="95"/>
        </w:rPr>
        <w:t>them.</w:t>
      </w:r>
      <w:r>
        <w:rPr>
          <w:spacing w:val="-22"/>
          <w:w w:val="95"/>
        </w:rPr>
        <w:t xml:space="preserve"> </w:t>
      </w:r>
      <w:r>
        <w:rPr>
          <w:w w:val="95"/>
        </w:rPr>
        <w:t>In</w:t>
      </w:r>
      <w:r>
        <w:rPr>
          <w:spacing w:val="-23"/>
          <w:w w:val="95"/>
        </w:rPr>
        <w:t xml:space="preserve"> </w:t>
      </w:r>
      <w:r>
        <w:rPr>
          <w:w w:val="95"/>
        </w:rPr>
        <w:t>some</w:t>
      </w:r>
      <w:r>
        <w:rPr>
          <w:spacing w:val="-31"/>
          <w:w w:val="95"/>
        </w:rPr>
        <w:t xml:space="preserve"> </w:t>
      </w:r>
      <w:r>
        <w:rPr>
          <w:w w:val="95"/>
        </w:rPr>
        <w:t>countries</w:t>
      </w:r>
      <w:r>
        <w:rPr>
          <w:spacing w:val="-22"/>
          <w:w w:val="95"/>
        </w:rPr>
        <w:t xml:space="preserve"> </w:t>
      </w:r>
      <w:r>
        <w:rPr>
          <w:w w:val="95"/>
        </w:rPr>
        <w:t>certain categories</w:t>
      </w:r>
      <w:r>
        <w:rPr>
          <w:spacing w:val="-35"/>
          <w:w w:val="95"/>
        </w:rPr>
        <w:t xml:space="preserve"> </w:t>
      </w:r>
      <w:r>
        <w:rPr>
          <w:w w:val="95"/>
        </w:rPr>
        <w:t>of</w:t>
      </w:r>
      <w:r>
        <w:rPr>
          <w:spacing w:val="-18"/>
          <w:w w:val="95"/>
        </w:rPr>
        <w:t xml:space="preserve"> </w:t>
      </w:r>
      <w:r>
        <w:rPr>
          <w:w w:val="95"/>
        </w:rPr>
        <w:t>workers</w:t>
      </w:r>
      <w:r>
        <w:rPr>
          <w:spacing w:val="-34"/>
          <w:w w:val="95"/>
        </w:rPr>
        <w:t xml:space="preserve"> </w:t>
      </w:r>
      <w:r>
        <w:rPr>
          <w:spacing w:val="-3"/>
          <w:w w:val="95"/>
        </w:rPr>
        <w:t>are</w:t>
      </w:r>
      <w:r>
        <w:rPr>
          <w:spacing w:val="-16"/>
          <w:w w:val="95"/>
        </w:rPr>
        <w:t xml:space="preserve"> </w:t>
      </w:r>
      <w:r>
        <w:rPr>
          <w:spacing w:val="4"/>
          <w:w w:val="95"/>
        </w:rPr>
        <w:t>denied</w:t>
      </w:r>
      <w:r>
        <w:rPr>
          <w:spacing w:val="-35"/>
          <w:w w:val="95"/>
        </w:rPr>
        <w:t xml:space="preserve"> </w:t>
      </w:r>
      <w:r>
        <w:rPr>
          <w:w w:val="95"/>
        </w:rPr>
        <w:t>the</w:t>
      </w:r>
      <w:r>
        <w:rPr>
          <w:spacing w:val="-30"/>
          <w:w w:val="95"/>
        </w:rPr>
        <w:t xml:space="preserve"> </w:t>
      </w:r>
      <w:r>
        <w:rPr>
          <w:w w:val="95"/>
        </w:rPr>
        <w:t>right</w:t>
      </w:r>
      <w:r>
        <w:rPr>
          <w:spacing w:val="-23"/>
          <w:w w:val="95"/>
        </w:rPr>
        <w:t xml:space="preserve"> </w:t>
      </w:r>
      <w:r>
        <w:rPr>
          <w:w w:val="95"/>
        </w:rPr>
        <w:t>of</w:t>
      </w:r>
      <w:r>
        <w:rPr>
          <w:spacing w:val="-31"/>
          <w:w w:val="95"/>
        </w:rPr>
        <w:t xml:space="preserve"> </w:t>
      </w:r>
      <w:r>
        <w:rPr>
          <w:w w:val="95"/>
        </w:rPr>
        <w:t>association,</w:t>
      </w:r>
      <w:r>
        <w:rPr>
          <w:spacing w:val="-20"/>
          <w:w w:val="95"/>
        </w:rPr>
        <w:t xml:space="preserve"> </w:t>
      </w:r>
      <w:r>
        <w:rPr>
          <w:w w:val="95"/>
        </w:rPr>
        <w:t>and</w:t>
      </w:r>
      <w:r>
        <w:rPr>
          <w:spacing w:val="-21"/>
          <w:w w:val="95"/>
        </w:rPr>
        <w:t xml:space="preserve"> </w:t>
      </w:r>
      <w:r>
        <w:rPr>
          <w:spacing w:val="3"/>
          <w:w w:val="95"/>
        </w:rPr>
        <w:t>workers’</w:t>
      </w:r>
      <w:r>
        <w:rPr>
          <w:spacing w:val="-33"/>
          <w:w w:val="95"/>
        </w:rPr>
        <w:t xml:space="preserve"> </w:t>
      </w:r>
      <w:r>
        <w:rPr>
          <w:w w:val="95"/>
        </w:rPr>
        <w:t>and</w:t>
      </w:r>
      <w:r>
        <w:rPr>
          <w:spacing w:val="-22"/>
          <w:w w:val="95"/>
        </w:rPr>
        <w:t xml:space="preserve"> </w:t>
      </w:r>
      <w:r>
        <w:rPr>
          <w:spacing w:val="3"/>
          <w:w w:val="95"/>
        </w:rPr>
        <w:t xml:space="preserve">employers’ </w:t>
      </w:r>
      <w:r>
        <w:rPr>
          <w:w w:val="95"/>
        </w:rPr>
        <w:t>organizations</w:t>
      </w:r>
      <w:r>
        <w:rPr>
          <w:spacing w:val="-33"/>
          <w:w w:val="95"/>
        </w:rPr>
        <w:t xml:space="preserve"> </w:t>
      </w:r>
      <w:r>
        <w:rPr>
          <w:spacing w:val="-3"/>
          <w:w w:val="95"/>
        </w:rPr>
        <w:t>are</w:t>
      </w:r>
      <w:r>
        <w:rPr>
          <w:spacing w:val="-13"/>
          <w:w w:val="95"/>
        </w:rPr>
        <w:t xml:space="preserve"> </w:t>
      </w:r>
      <w:r>
        <w:rPr>
          <w:spacing w:val="3"/>
          <w:w w:val="95"/>
        </w:rPr>
        <w:t>illegally</w:t>
      </w:r>
      <w:r>
        <w:rPr>
          <w:spacing w:val="-32"/>
          <w:w w:val="95"/>
        </w:rPr>
        <w:t xml:space="preserve"> </w:t>
      </w:r>
      <w:r>
        <w:rPr>
          <w:spacing w:val="3"/>
          <w:w w:val="95"/>
        </w:rPr>
        <w:t>suspended</w:t>
      </w:r>
      <w:r>
        <w:rPr>
          <w:spacing w:val="-33"/>
          <w:w w:val="95"/>
        </w:rPr>
        <w:t xml:space="preserve"> </w:t>
      </w:r>
      <w:r>
        <w:rPr>
          <w:w w:val="95"/>
        </w:rPr>
        <w:t>or</w:t>
      </w:r>
      <w:r>
        <w:rPr>
          <w:spacing w:val="-38"/>
          <w:w w:val="95"/>
        </w:rPr>
        <w:t xml:space="preserve"> </w:t>
      </w:r>
      <w:r>
        <w:rPr>
          <w:spacing w:val="3"/>
          <w:w w:val="95"/>
        </w:rPr>
        <w:t>their</w:t>
      </w:r>
      <w:r>
        <w:rPr>
          <w:spacing w:val="-38"/>
          <w:w w:val="95"/>
        </w:rPr>
        <w:t xml:space="preserve"> </w:t>
      </w:r>
      <w:r>
        <w:rPr>
          <w:w w:val="95"/>
        </w:rPr>
        <w:t>internal</w:t>
      </w:r>
      <w:r>
        <w:rPr>
          <w:spacing w:val="-26"/>
          <w:w w:val="95"/>
        </w:rPr>
        <w:t xml:space="preserve"> </w:t>
      </w:r>
      <w:r>
        <w:rPr>
          <w:w w:val="95"/>
        </w:rPr>
        <w:t>affairs</w:t>
      </w:r>
      <w:r>
        <w:rPr>
          <w:spacing w:val="-33"/>
          <w:w w:val="95"/>
        </w:rPr>
        <w:t xml:space="preserve"> </w:t>
      </w:r>
      <w:r>
        <w:rPr>
          <w:spacing w:val="-3"/>
          <w:w w:val="95"/>
        </w:rPr>
        <w:t>are</w:t>
      </w:r>
      <w:r>
        <w:rPr>
          <w:spacing w:val="-27"/>
          <w:w w:val="95"/>
        </w:rPr>
        <w:t xml:space="preserve"> </w:t>
      </w:r>
      <w:r>
        <w:rPr>
          <w:w w:val="95"/>
        </w:rPr>
        <w:t>subject</w:t>
      </w:r>
      <w:r>
        <w:rPr>
          <w:spacing w:val="-21"/>
          <w:w w:val="95"/>
        </w:rPr>
        <w:t xml:space="preserve"> </w:t>
      </w:r>
      <w:r>
        <w:rPr>
          <w:w w:val="95"/>
        </w:rPr>
        <w:t>to</w:t>
      </w:r>
      <w:r>
        <w:rPr>
          <w:spacing w:val="-19"/>
          <w:w w:val="95"/>
        </w:rPr>
        <w:t xml:space="preserve"> </w:t>
      </w:r>
      <w:r>
        <w:rPr>
          <w:w w:val="95"/>
        </w:rPr>
        <w:t xml:space="preserve">interference. </w:t>
      </w:r>
      <w:r>
        <w:t>In</w:t>
      </w:r>
      <w:r>
        <w:rPr>
          <w:spacing w:val="-30"/>
        </w:rPr>
        <w:t xml:space="preserve"> </w:t>
      </w:r>
      <w:r>
        <w:rPr>
          <w:spacing w:val="2"/>
        </w:rPr>
        <w:t>extreme</w:t>
      </w:r>
      <w:r>
        <w:rPr>
          <w:spacing w:val="-36"/>
        </w:rPr>
        <w:t xml:space="preserve"> </w:t>
      </w:r>
      <w:r>
        <w:t>cases</w:t>
      </w:r>
      <w:r>
        <w:rPr>
          <w:spacing w:val="-40"/>
        </w:rPr>
        <w:t xml:space="preserve"> </w:t>
      </w:r>
      <w:r>
        <w:t>trade</w:t>
      </w:r>
      <w:r>
        <w:rPr>
          <w:spacing w:val="-24"/>
        </w:rPr>
        <w:t xml:space="preserve"> </w:t>
      </w:r>
      <w:r>
        <w:rPr>
          <w:spacing w:val="2"/>
        </w:rPr>
        <w:t>unionists</w:t>
      </w:r>
      <w:r>
        <w:rPr>
          <w:spacing w:val="-42"/>
        </w:rPr>
        <w:t xml:space="preserve"> </w:t>
      </w:r>
      <w:r>
        <w:rPr>
          <w:spacing w:val="-3"/>
        </w:rPr>
        <w:t>are</w:t>
      </w:r>
      <w:r>
        <w:rPr>
          <w:spacing w:val="-23"/>
        </w:rPr>
        <w:t xml:space="preserve"> </w:t>
      </w:r>
      <w:r>
        <w:t>threatened,</w:t>
      </w:r>
      <w:r>
        <w:rPr>
          <w:spacing w:val="-39"/>
        </w:rPr>
        <w:t xml:space="preserve"> </w:t>
      </w:r>
      <w:r>
        <w:t>arrested</w:t>
      </w:r>
      <w:r>
        <w:rPr>
          <w:spacing w:val="-42"/>
        </w:rPr>
        <w:t xml:space="preserve"> </w:t>
      </w:r>
      <w:r>
        <w:t>or</w:t>
      </w:r>
      <w:r>
        <w:rPr>
          <w:spacing w:val="-45"/>
        </w:rPr>
        <w:t xml:space="preserve"> </w:t>
      </w:r>
      <w:r>
        <w:rPr>
          <w:spacing w:val="4"/>
        </w:rPr>
        <w:t>even</w:t>
      </w:r>
      <w:r>
        <w:rPr>
          <w:spacing w:val="-42"/>
        </w:rPr>
        <w:t xml:space="preserve"> </w:t>
      </w:r>
      <w:r>
        <w:rPr>
          <w:spacing w:val="5"/>
        </w:rPr>
        <w:t>killed.</w:t>
      </w:r>
    </w:p>
    <w:p w14:paraId="3F91ADB8" w14:textId="77777777" w:rsidR="00FE063D" w:rsidRDefault="00FE063D">
      <w:pPr>
        <w:pStyle w:val="BodyText"/>
        <w:spacing w:before="10"/>
        <w:rPr>
          <w:sz w:val="25"/>
        </w:rPr>
      </w:pPr>
    </w:p>
    <w:p w14:paraId="52C24CCD" w14:textId="77777777" w:rsidR="00FE063D" w:rsidRDefault="00DF7C8A">
      <w:pPr>
        <w:pStyle w:val="BodyText"/>
        <w:ind w:left="1338"/>
      </w:pPr>
      <w:r>
        <w:t>The exercise of the rights to freedom of association and collective bargaining requires a</w:t>
      </w:r>
    </w:p>
    <w:p w14:paraId="03092FF7" w14:textId="77777777" w:rsidR="00FE063D" w:rsidRDefault="00FE063D">
      <w:pPr>
        <w:sectPr w:rsidR="00FE063D">
          <w:pgSz w:w="11910" w:h="16840"/>
          <w:pgMar w:top="1080" w:right="580" w:bottom="280" w:left="600" w:header="885" w:footer="0" w:gutter="0"/>
          <w:cols w:space="720"/>
        </w:sectPr>
      </w:pPr>
    </w:p>
    <w:p w14:paraId="1281C1E4" w14:textId="77777777" w:rsidR="00FE063D" w:rsidRDefault="00FE063D">
      <w:pPr>
        <w:pStyle w:val="BodyText"/>
        <w:spacing w:before="2"/>
        <w:rPr>
          <w:sz w:val="28"/>
        </w:rPr>
      </w:pPr>
    </w:p>
    <w:p w14:paraId="16F81349" w14:textId="77777777" w:rsidR="00FE063D" w:rsidRDefault="00DF7C8A">
      <w:pPr>
        <w:pStyle w:val="BodyText"/>
        <w:spacing w:before="55" w:line="309" w:lineRule="auto"/>
        <w:ind w:left="1338" w:right="847"/>
      </w:pPr>
      <w:r>
        <w:rPr>
          <w:w w:val="95"/>
        </w:rPr>
        <w:t>conducive</w:t>
      </w:r>
      <w:r>
        <w:rPr>
          <w:spacing w:val="-37"/>
          <w:w w:val="95"/>
        </w:rPr>
        <w:t xml:space="preserve"> </w:t>
      </w:r>
      <w:r>
        <w:rPr>
          <w:w w:val="95"/>
        </w:rPr>
        <w:t>and</w:t>
      </w:r>
      <w:r>
        <w:rPr>
          <w:spacing w:val="-31"/>
          <w:w w:val="95"/>
        </w:rPr>
        <w:t xml:space="preserve"> </w:t>
      </w:r>
      <w:r>
        <w:rPr>
          <w:spacing w:val="3"/>
          <w:w w:val="95"/>
        </w:rPr>
        <w:t>enabling</w:t>
      </w:r>
      <w:r>
        <w:rPr>
          <w:spacing w:val="-42"/>
          <w:w w:val="95"/>
        </w:rPr>
        <w:t xml:space="preserve"> </w:t>
      </w:r>
      <w:r>
        <w:rPr>
          <w:spacing w:val="3"/>
          <w:w w:val="95"/>
        </w:rPr>
        <w:t>environment.</w:t>
      </w:r>
      <w:r>
        <w:rPr>
          <w:spacing w:val="-40"/>
          <w:w w:val="95"/>
        </w:rPr>
        <w:t xml:space="preserve"> </w:t>
      </w:r>
      <w:r>
        <w:rPr>
          <w:w w:val="95"/>
        </w:rPr>
        <w:t>A</w:t>
      </w:r>
      <w:r>
        <w:rPr>
          <w:spacing w:val="-39"/>
          <w:w w:val="95"/>
        </w:rPr>
        <w:t xml:space="preserve"> </w:t>
      </w:r>
      <w:r>
        <w:rPr>
          <w:spacing w:val="2"/>
          <w:w w:val="95"/>
        </w:rPr>
        <w:t>legislative</w:t>
      </w:r>
      <w:r>
        <w:rPr>
          <w:spacing w:val="-36"/>
          <w:w w:val="95"/>
        </w:rPr>
        <w:t xml:space="preserve"> </w:t>
      </w:r>
      <w:r>
        <w:rPr>
          <w:w w:val="95"/>
        </w:rPr>
        <w:t>framework</w:t>
      </w:r>
      <w:r>
        <w:rPr>
          <w:spacing w:val="-41"/>
          <w:w w:val="95"/>
        </w:rPr>
        <w:t xml:space="preserve"> </w:t>
      </w:r>
      <w:r>
        <w:rPr>
          <w:w w:val="95"/>
        </w:rPr>
        <w:t>providing</w:t>
      </w:r>
      <w:r>
        <w:rPr>
          <w:spacing w:val="-43"/>
          <w:w w:val="95"/>
        </w:rPr>
        <w:t xml:space="preserve"> </w:t>
      </w:r>
      <w:r>
        <w:rPr>
          <w:w w:val="95"/>
        </w:rPr>
        <w:t>the</w:t>
      </w:r>
      <w:r>
        <w:rPr>
          <w:spacing w:val="-36"/>
          <w:w w:val="95"/>
        </w:rPr>
        <w:t xml:space="preserve"> </w:t>
      </w:r>
      <w:r>
        <w:rPr>
          <w:w w:val="95"/>
        </w:rPr>
        <w:t>necessary protections</w:t>
      </w:r>
      <w:r>
        <w:rPr>
          <w:spacing w:val="-36"/>
          <w:w w:val="95"/>
        </w:rPr>
        <w:t xml:space="preserve"> </w:t>
      </w:r>
      <w:r>
        <w:rPr>
          <w:w w:val="95"/>
        </w:rPr>
        <w:t>and</w:t>
      </w:r>
      <w:r>
        <w:rPr>
          <w:spacing w:val="-23"/>
          <w:w w:val="95"/>
        </w:rPr>
        <w:t xml:space="preserve"> </w:t>
      </w:r>
      <w:r>
        <w:rPr>
          <w:w w:val="95"/>
        </w:rPr>
        <w:t>guarantee</w:t>
      </w:r>
      <w:r>
        <w:rPr>
          <w:w w:val="95"/>
        </w:rPr>
        <w:t>s,</w:t>
      </w:r>
      <w:r>
        <w:rPr>
          <w:spacing w:val="-34"/>
          <w:w w:val="95"/>
        </w:rPr>
        <w:t xml:space="preserve"> </w:t>
      </w:r>
      <w:r>
        <w:rPr>
          <w:spacing w:val="2"/>
          <w:w w:val="95"/>
        </w:rPr>
        <w:t>institutions</w:t>
      </w:r>
      <w:r>
        <w:rPr>
          <w:spacing w:val="-35"/>
          <w:w w:val="95"/>
        </w:rPr>
        <w:t xml:space="preserve"> </w:t>
      </w:r>
      <w:r>
        <w:rPr>
          <w:w w:val="95"/>
        </w:rPr>
        <w:t>to</w:t>
      </w:r>
      <w:r>
        <w:rPr>
          <w:spacing w:val="-37"/>
          <w:w w:val="95"/>
        </w:rPr>
        <w:t xml:space="preserve"> </w:t>
      </w:r>
      <w:r>
        <w:rPr>
          <w:w w:val="95"/>
        </w:rPr>
        <w:t>facilitate</w:t>
      </w:r>
      <w:r>
        <w:rPr>
          <w:spacing w:val="-30"/>
          <w:w w:val="95"/>
        </w:rPr>
        <w:t xml:space="preserve"> </w:t>
      </w:r>
      <w:r>
        <w:rPr>
          <w:spacing w:val="2"/>
          <w:w w:val="95"/>
        </w:rPr>
        <w:t>collective</w:t>
      </w:r>
      <w:r>
        <w:rPr>
          <w:spacing w:val="-30"/>
          <w:w w:val="95"/>
        </w:rPr>
        <w:t xml:space="preserve"> </w:t>
      </w:r>
      <w:r>
        <w:rPr>
          <w:w w:val="95"/>
        </w:rPr>
        <w:t>bargaining</w:t>
      </w:r>
      <w:r>
        <w:rPr>
          <w:spacing w:val="-38"/>
          <w:w w:val="95"/>
        </w:rPr>
        <w:t xml:space="preserve"> </w:t>
      </w:r>
      <w:r>
        <w:rPr>
          <w:w w:val="95"/>
        </w:rPr>
        <w:t>and</w:t>
      </w:r>
      <w:r>
        <w:rPr>
          <w:spacing w:val="-37"/>
          <w:w w:val="95"/>
        </w:rPr>
        <w:t xml:space="preserve"> </w:t>
      </w:r>
      <w:r>
        <w:rPr>
          <w:w w:val="95"/>
        </w:rPr>
        <w:t xml:space="preserve">address </w:t>
      </w:r>
      <w:r>
        <w:rPr>
          <w:spacing w:val="2"/>
        </w:rPr>
        <w:t>possible</w:t>
      </w:r>
      <w:r>
        <w:rPr>
          <w:spacing w:val="-47"/>
        </w:rPr>
        <w:t xml:space="preserve"> </w:t>
      </w:r>
      <w:r>
        <w:t>conflicts,</w:t>
      </w:r>
      <w:r>
        <w:rPr>
          <w:spacing w:val="-48"/>
        </w:rPr>
        <w:t xml:space="preserve"> </w:t>
      </w:r>
      <w:r>
        <w:rPr>
          <w:spacing w:val="2"/>
        </w:rPr>
        <w:t>efficient</w:t>
      </w:r>
      <w:r>
        <w:rPr>
          <w:spacing w:val="-51"/>
        </w:rPr>
        <w:t xml:space="preserve"> </w:t>
      </w:r>
      <w:r>
        <w:t>labor</w:t>
      </w:r>
      <w:r>
        <w:rPr>
          <w:spacing w:val="-52"/>
        </w:rPr>
        <w:t xml:space="preserve"> </w:t>
      </w:r>
      <w:r>
        <w:t>administrations</w:t>
      </w:r>
      <w:r>
        <w:rPr>
          <w:spacing w:val="-49"/>
        </w:rPr>
        <w:t xml:space="preserve"> </w:t>
      </w:r>
      <w:r>
        <w:t>and,</w:t>
      </w:r>
      <w:r>
        <w:rPr>
          <w:spacing w:val="-49"/>
        </w:rPr>
        <w:t xml:space="preserve"> </w:t>
      </w:r>
      <w:r>
        <w:t>very</w:t>
      </w:r>
      <w:r>
        <w:rPr>
          <w:spacing w:val="-49"/>
        </w:rPr>
        <w:t xml:space="preserve"> </w:t>
      </w:r>
      <w:r>
        <w:t>importantly,</w:t>
      </w:r>
      <w:r>
        <w:rPr>
          <w:spacing w:val="-48"/>
        </w:rPr>
        <w:t xml:space="preserve"> </w:t>
      </w:r>
      <w:r>
        <w:t>strong</w:t>
      </w:r>
      <w:r>
        <w:rPr>
          <w:spacing w:val="-51"/>
        </w:rPr>
        <w:t xml:space="preserve"> </w:t>
      </w:r>
      <w:r>
        <w:t xml:space="preserve">and </w:t>
      </w:r>
      <w:r>
        <w:rPr>
          <w:spacing w:val="3"/>
          <w:w w:val="95"/>
        </w:rPr>
        <w:t>effective</w:t>
      </w:r>
      <w:r>
        <w:rPr>
          <w:spacing w:val="-35"/>
          <w:w w:val="95"/>
        </w:rPr>
        <w:t xml:space="preserve"> </w:t>
      </w:r>
      <w:r>
        <w:rPr>
          <w:w w:val="95"/>
        </w:rPr>
        <w:t>workers’</w:t>
      </w:r>
      <w:r>
        <w:rPr>
          <w:spacing w:val="-37"/>
          <w:w w:val="95"/>
        </w:rPr>
        <w:t xml:space="preserve"> </w:t>
      </w:r>
      <w:r>
        <w:rPr>
          <w:w w:val="95"/>
        </w:rPr>
        <w:t>and</w:t>
      </w:r>
      <w:r>
        <w:rPr>
          <w:spacing w:val="-39"/>
          <w:w w:val="95"/>
        </w:rPr>
        <w:t xml:space="preserve"> </w:t>
      </w:r>
      <w:r>
        <w:rPr>
          <w:spacing w:val="3"/>
          <w:w w:val="95"/>
        </w:rPr>
        <w:t>employers’</w:t>
      </w:r>
      <w:r>
        <w:rPr>
          <w:spacing w:val="-37"/>
          <w:w w:val="95"/>
        </w:rPr>
        <w:t xml:space="preserve"> </w:t>
      </w:r>
      <w:r>
        <w:rPr>
          <w:w w:val="95"/>
        </w:rPr>
        <w:t>organizations,</w:t>
      </w:r>
      <w:r>
        <w:rPr>
          <w:spacing w:val="-37"/>
          <w:w w:val="95"/>
        </w:rPr>
        <w:t xml:space="preserve"> </w:t>
      </w:r>
      <w:r>
        <w:rPr>
          <w:spacing w:val="-3"/>
          <w:w w:val="95"/>
        </w:rPr>
        <w:t>are</w:t>
      </w:r>
      <w:r>
        <w:rPr>
          <w:spacing w:val="-34"/>
          <w:w w:val="95"/>
        </w:rPr>
        <w:t xml:space="preserve"> </w:t>
      </w:r>
      <w:r>
        <w:rPr>
          <w:w w:val="95"/>
        </w:rPr>
        <w:t>the</w:t>
      </w:r>
      <w:r>
        <w:rPr>
          <w:spacing w:val="-34"/>
          <w:w w:val="95"/>
        </w:rPr>
        <w:t xml:space="preserve"> </w:t>
      </w:r>
      <w:r>
        <w:rPr>
          <w:w w:val="95"/>
        </w:rPr>
        <w:t>main</w:t>
      </w:r>
      <w:r>
        <w:rPr>
          <w:spacing w:val="-28"/>
          <w:w w:val="95"/>
        </w:rPr>
        <w:t xml:space="preserve"> </w:t>
      </w:r>
      <w:r>
        <w:rPr>
          <w:spacing w:val="4"/>
          <w:w w:val="95"/>
        </w:rPr>
        <w:t>elements</w:t>
      </w:r>
      <w:r>
        <w:rPr>
          <w:spacing w:val="-39"/>
          <w:w w:val="95"/>
        </w:rPr>
        <w:t xml:space="preserve"> </w:t>
      </w:r>
      <w:r>
        <w:rPr>
          <w:w w:val="95"/>
        </w:rPr>
        <w:t>of</w:t>
      </w:r>
      <w:r>
        <w:rPr>
          <w:spacing w:val="-35"/>
          <w:w w:val="95"/>
        </w:rPr>
        <w:t xml:space="preserve"> </w:t>
      </w:r>
      <w:r>
        <w:rPr>
          <w:w w:val="95"/>
        </w:rPr>
        <w:t>a</w:t>
      </w:r>
      <w:r>
        <w:rPr>
          <w:spacing w:val="-31"/>
          <w:w w:val="95"/>
        </w:rPr>
        <w:t xml:space="preserve"> </w:t>
      </w:r>
      <w:r>
        <w:rPr>
          <w:w w:val="95"/>
        </w:rPr>
        <w:t xml:space="preserve">conductive </w:t>
      </w:r>
      <w:r>
        <w:rPr>
          <w:spacing w:val="2"/>
        </w:rPr>
        <w:t>environment.</w:t>
      </w:r>
      <w:r>
        <w:rPr>
          <w:spacing w:val="-53"/>
        </w:rPr>
        <w:t xml:space="preserve"> </w:t>
      </w:r>
      <w:r>
        <w:t>The</w:t>
      </w:r>
      <w:r>
        <w:rPr>
          <w:spacing w:val="-52"/>
        </w:rPr>
        <w:t xml:space="preserve"> </w:t>
      </w:r>
      <w:r>
        <w:t>role</w:t>
      </w:r>
      <w:r>
        <w:rPr>
          <w:spacing w:val="-51"/>
        </w:rPr>
        <w:t xml:space="preserve"> </w:t>
      </w:r>
      <w:r>
        <w:t>of</w:t>
      </w:r>
      <w:r>
        <w:rPr>
          <w:spacing w:val="-45"/>
        </w:rPr>
        <w:t xml:space="preserve"> </w:t>
      </w:r>
      <w:r>
        <w:t>governments</w:t>
      </w:r>
      <w:r>
        <w:rPr>
          <w:spacing w:val="-54"/>
        </w:rPr>
        <w:t xml:space="preserve"> </w:t>
      </w:r>
      <w:r>
        <w:rPr>
          <w:spacing w:val="4"/>
        </w:rPr>
        <w:t>in</w:t>
      </w:r>
      <w:r>
        <w:rPr>
          <w:spacing w:val="-54"/>
        </w:rPr>
        <w:t xml:space="preserve"> </w:t>
      </w:r>
      <w:r>
        <w:rPr>
          <w:spacing w:val="2"/>
        </w:rPr>
        <w:t>providing</w:t>
      </w:r>
      <w:r>
        <w:rPr>
          <w:spacing w:val="-54"/>
        </w:rPr>
        <w:t xml:space="preserve"> </w:t>
      </w:r>
      <w:r>
        <w:rPr>
          <w:spacing w:val="2"/>
        </w:rPr>
        <w:t>for</w:t>
      </w:r>
      <w:r>
        <w:rPr>
          <w:spacing w:val="-56"/>
        </w:rPr>
        <w:t xml:space="preserve"> </w:t>
      </w:r>
      <w:r>
        <w:t>an</w:t>
      </w:r>
      <w:r>
        <w:rPr>
          <w:spacing w:val="-41"/>
        </w:rPr>
        <w:t xml:space="preserve"> </w:t>
      </w:r>
      <w:r>
        <w:rPr>
          <w:spacing w:val="3"/>
        </w:rPr>
        <w:t>enabling</w:t>
      </w:r>
      <w:r>
        <w:rPr>
          <w:spacing w:val="-55"/>
        </w:rPr>
        <w:t xml:space="preserve"> </w:t>
      </w:r>
      <w:r>
        <w:rPr>
          <w:spacing w:val="2"/>
        </w:rPr>
        <w:t>environment</w:t>
      </w:r>
      <w:r>
        <w:rPr>
          <w:spacing w:val="-54"/>
        </w:rPr>
        <w:t xml:space="preserve"> </w:t>
      </w:r>
      <w:r>
        <w:rPr>
          <w:spacing w:val="4"/>
        </w:rPr>
        <w:t>is</w:t>
      </w:r>
      <w:r>
        <w:rPr>
          <w:spacing w:val="-53"/>
        </w:rPr>
        <w:t xml:space="preserve"> </w:t>
      </w:r>
      <w:r>
        <w:t>of paramount</w:t>
      </w:r>
      <w:r>
        <w:rPr>
          <w:spacing w:val="-21"/>
        </w:rPr>
        <w:t xml:space="preserve"> </w:t>
      </w:r>
      <w:r>
        <w:t>importance.</w:t>
      </w:r>
    </w:p>
    <w:p w14:paraId="46089EA0" w14:textId="77777777" w:rsidR="00FE063D" w:rsidRDefault="00FE063D">
      <w:pPr>
        <w:pStyle w:val="BodyText"/>
        <w:spacing w:before="6"/>
      </w:pPr>
    </w:p>
    <w:p w14:paraId="53BA486D" w14:textId="77777777" w:rsidR="00FE063D" w:rsidRDefault="00DF7C8A">
      <w:pPr>
        <w:pStyle w:val="ListParagraph"/>
        <w:numPr>
          <w:ilvl w:val="2"/>
          <w:numId w:val="30"/>
        </w:numPr>
        <w:tabs>
          <w:tab w:val="left" w:pos="1947"/>
        </w:tabs>
        <w:spacing w:before="1"/>
        <w:ind w:left="1946" w:hanging="609"/>
        <w:rPr>
          <w:sz w:val="24"/>
        </w:rPr>
      </w:pPr>
      <w:r>
        <w:rPr>
          <w:spacing w:val="2"/>
          <w:sz w:val="24"/>
        </w:rPr>
        <w:t>Elimination</w:t>
      </w:r>
      <w:r>
        <w:rPr>
          <w:spacing w:val="-36"/>
          <w:sz w:val="24"/>
        </w:rPr>
        <w:t xml:space="preserve"> </w:t>
      </w:r>
      <w:r>
        <w:rPr>
          <w:sz w:val="24"/>
        </w:rPr>
        <w:t>of</w:t>
      </w:r>
      <w:r>
        <w:rPr>
          <w:spacing w:val="-32"/>
          <w:sz w:val="24"/>
        </w:rPr>
        <w:t xml:space="preserve"> </w:t>
      </w:r>
      <w:r>
        <w:rPr>
          <w:sz w:val="24"/>
        </w:rPr>
        <w:t>all</w:t>
      </w:r>
      <w:r>
        <w:rPr>
          <w:spacing w:val="-28"/>
          <w:sz w:val="24"/>
        </w:rPr>
        <w:t xml:space="preserve"> </w:t>
      </w:r>
      <w:r>
        <w:rPr>
          <w:sz w:val="24"/>
        </w:rPr>
        <w:t>forms</w:t>
      </w:r>
      <w:r>
        <w:rPr>
          <w:spacing w:val="-20"/>
          <w:sz w:val="24"/>
        </w:rPr>
        <w:t xml:space="preserve"> </w:t>
      </w:r>
      <w:r>
        <w:rPr>
          <w:sz w:val="24"/>
        </w:rPr>
        <w:t>of</w:t>
      </w:r>
      <w:r>
        <w:rPr>
          <w:spacing w:val="-17"/>
          <w:sz w:val="24"/>
        </w:rPr>
        <w:t xml:space="preserve"> </w:t>
      </w:r>
      <w:r>
        <w:rPr>
          <w:sz w:val="24"/>
        </w:rPr>
        <w:t>forced</w:t>
      </w:r>
      <w:r>
        <w:rPr>
          <w:spacing w:val="-36"/>
          <w:sz w:val="24"/>
        </w:rPr>
        <w:t xml:space="preserve"> </w:t>
      </w:r>
      <w:r>
        <w:rPr>
          <w:sz w:val="24"/>
        </w:rPr>
        <w:t>or</w:t>
      </w:r>
      <w:r>
        <w:rPr>
          <w:spacing w:val="-25"/>
          <w:sz w:val="24"/>
        </w:rPr>
        <w:t xml:space="preserve"> </w:t>
      </w:r>
      <w:r>
        <w:rPr>
          <w:sz w:val="24"/>
        </w:rPr>
        <w:t>compulsory</w:t>
      </w:r>
      <w:r>
        <w:rPr>
          <w:spacing w:val="-19"/>
          <w:sz w:val="24"/>
        </w:rPr>
        <w:t xml:space="preserve"> </w:t>
      </w:r>
      <w:r>
        <w:rPr>
          <w:sz w:val="24"/>
        </w:rPr>
        <w:t>labor</w:t>
      </w:r>
    </w:p>
    <w:p w14:paraId="2C795172" w14:textId="77777777" w:rsidR="00FE063D" w:rsidRDefault="00FE063D">
      <w:pPr>
        <w:pStyle w:val="BodyText"/>
        <w:spacing w:before="1"/>
        <w:rPr>
          <w:sz w:val="33"/>
        </w:rPr>
      </w:pPr>
    </w:p>
    <w:p w14:paraId="45363FB5" w14:textId="77777777" w:rsidR="00FE063D" w:rsidRDefault="00DF7C8A">
      <w:pPr>
        <w:pStyle w:val="BodyText"/>
        <w:spacing w:line="319" w:lineRule="auto"/>
        <w:ind w:left="1338" w:right="847"/>
      </w:pPr>
      <w:r>
        <w:rPr>
          <w:w w:val="95"/>
        </w:rPr>
        <w:t>Economic</w:t>
      </w:r>
      <w:r>
        <w:rPr>
          <w:spacing w:val="-32"/>
          <w:w w:val="95"/>
        </w:rPr>
        <w:t xml:space="preserve"> </w:t>
      </w:r>
      <w:r>
        <w:rPr>
          <w:w w:val="95"/>
        </w:rPr>
        <w:t>circumstances</w:t>
      </w:r>
      <w:r>
        <w:rPr>
          <w:spacing w:val="-25"/>
          <w:w w:val="95"/>
        </w:rPr>
        <w:t xml:space="preserve"> </w:t>
      </w:r>
      <w:r>
        <w:rPr>
          <w:spacing w:val="-3"/>
          <w:w w:val="95"/>
        </w:rPr>
        <w:t>can</w:t>
      </w:r>
      <w:r>
        <w:rPr>
          <w:spacing w:val="-13"/>
          <w:w w:val="95"/>
        </w:rPr>
        <w:t xml:space="preserve"> </w:t>
      </w:r>
      <w:r>
        <w:rPr>
          <w:w w:val="95"/>
        </w:rPr>
        <w:t>compel</w:t>
      </w:r>
      <w:r>
        <w:rPr>
          <w:spacing w:val="-32"/>
          <w:w w:val="95"/>
        </w:rPr>
        <w:t xml:space="preserve"> </w:t>
      </w:r>
      <w:r>
        <w:rPr>
          <w:spacing w:val="3"/>
          <w:w w:val="95"/>
        </w:rPr>
        <w:t>people</w:t>
      </w:r>
      <w:r>
        <w:rPr>
          <w:spacing w:val="-33"/>
          <w:w w:val="95"/>
        </w:rPr>
        <w:t xml:space="preserve"> </w:t>
      </w:r>
      <w:r>
        <w:rPr>
          <w:w w:val="95"/>
        </w:rPr>
        <w:t>to</w:t>
      </w:r>
      <w:r>
        <w:rPr>
          <w:spacing w:val="-38"/>
          <w:w w:val="95"/>
        </w:rPr>
        <w:t xml:space="preserve"> </w:t>
      </w:r>
      <w:r>
        <w:rPr>
          <w:w w:val="95"/>
        </w:rPr>
        <w:t>barter</w:t>
      </w:r>
      <w:r>
        <w:rPr>
          <w:spacing w:val="-17"/>
          <w:w w:val="95"/>
        </w:rPr>
        <w:t xml:space="preserve"> </w:t>
      </w:r>
      <w:r>
        <w:rPr>
          <w:w w:val="95"/>
        </w:rPr>
        <w:t>away</w:t>
      </w:r>
      <w:r>
        <w:rPr>
          <w:spacing w:val="-37"/>
          <w:w w:val="95"/>
        </w:rPr>
        <w:t xml:space="preserve"> </w:t>
      </w:r>
      <w:r>
        <w:rPr>
          <w:spacing w:val="3"/>
          <w:w w:val="95"/>
        </w:rPr>
        <w:t>their</w:t>
      </w:r>
      <w:r>
        <w:rPr>
          <w:spacing w:val="-30"/>
          <w:w w:val="95"/>
        </w:rPr>
        <w:t xml:space="preserve"> </w:t>
      </w:r>
      <w:r>
        <w:rPr>
          <w:spacing w:val="2"/>
          <w:w w:val="95"/>
        </w:rPr>
        <w:t>freedom,</w:t>
      </w:r>
      <w:r>
        <w:rPr>
          <w:spacing w:val="-35"/>
          <w:w w:val="95"/>
        </w:rPr>
        <w:t xml:space="preserve"> </w:t>
      </w:r>
      <w:r>
        <w:rPr>
          <w:w w:val="95"/>
        </w:rPr>
        <w:t>and</w:t>
      </w:r>
      <w:r>
        <w:rPr>
          <w:spacing w:val="-26"/>
          <w:w w:val="95"/>
        </w:rPr>
        <w:t xml:space="preserve"> </w:t>
      </w:r>
      <w:r>
        <w:rPr>
          <w:w w:val="95"/>
        </w:rPr>
        <w:t xml:space="preserve">labor </w:t>
      </w:r>
      <w:r>
        <w:rPr>
          <w:spacing w:val="3"/>
          <w:w w:val="95"/>
        </w:rPr>
        <w:t>exploitation</w:t>
      </w:r>
      <w:r>
        <w:rPr>
          <w:spacing w:val="-36"/>
          <w:w w:val="95"/>
        </w:rPr>
        <w:t xml:space="preserve"> </w:t>
      </w:r>
      <w:r>
        <w:rPr>
          <w:spacing w:val="-3"/>
          <w:w w:val="95"/>
        </w:rPr>
        <w:t>can</w:t>
      </w:r>
      <w:r>
        <w:rPr>
          <w:spacing w:val="-35"/>
          <w:w w:val="95"/>
        </w:rPr>
        <w:t xml:space="preserve"> </w:t>
      </w:r>
      <w:r>
        <w:rPr>
          <w:w w:val="95"/>
        </w:rPr>
        <w:t>occur</w:t>
      </w:r>
      <w:r>
        <w:rPr>
          <w:spacing w:val="-12"/>
          <w:w w:val="95"/>
        </w:rPr>
        <w:t xml:space="preserve"> </w:t>
      </w:r>
      <w:r>
        <w:rPr>
          <w:spacing w:val="4"/>
          <w:w w:val="95"/>
        </w:rPr>
        <w:t>in</w:t>
      </w:r>
      <w:r>
        <w:rPr>
          <w:spacing w:val="-36"/>
          <w:w w:val="95"/>
        </w:rPr>
        <w:t xml:space="preserve"> </w:t>
      </w:r>
      <w:r>
        <w:rPr>
          <w:w w:val="95"/>
        </w:rPr>
        <w:t>many</w:t>
      </w:r>
      <w:r>
        <w:rPr>
          <w:spacing w:val="-20"/>
          <w:w w:val="95"/>
        </w:rPr>
        <w:t xml:space="preserve"> </w:t>
      </w:r>
      <w:r>
        <w:rPr>
          <w:w w:val="95"/>
        </w:rPr>
        <w:t>forms.</w:t>
      </w:r>
      <w:r>
        <w:rPr>
          <w:spacing w:val="-19"/>
          <w:w w:val="95"/>
        </w:rPr>
        <w:t xml:space="preserve"> </w:t>
      </w:r>
      <w:r>
        <w:rPr>
          <w:w w:val="95"/>
        </w:rPr>
        <w:t>But</w:t>
      </w:r>
      <w:r>
        <w:rPr>
          <w:spacing w:val="-24"/>
          <w:w w:val="95"/>
        </w:rPr>
        <w:t xml:space="preserve"> </w:t>
      </w:r>
      <w:r>
        <w:rPr>
          <w:w w:val="95"/>
        </w:rPr>
        <w:t>forced</w:t>
      </w:r>
      <w:r>
        <w:rPr>
          <w:spacing w:val="-21"/>
          <w:w w:val="95"/>
        </w:rPr>
        <w:t xml:space="preserve"> </w:t>
      </w:r>
      <w:r>
        <w:rPr>
          <w:w w:val="95"/>
        </w:rPr>
        <w:t>labor</w:t>
      </w:r>
      <w:r>
        <w:rPr>
          <w:spacing w:val="-26"/>
          <w:w w:val="95"/>
        </w:rPr>
        <w:t xml:space="preserve"> </w:t>
      </w:r>
      <w:r>
        <w:rPr>
          <w:w w:val="95"/>
        </w:rPr>
        <w:t>(to</w:t>
      </w:r>
      <w:r>
        <w:rPr>
          <w:spacing w:val="-36"/>
          <w:w w:val="95"/>
        </w:rPr>
        <w:t xml:space="preserve"> </w:t>
      </w:r>
      <w:r>
        <w:rPr>
          <w:w w:val="95"/>
        </w:rPr>
        <w:t>use</w:t>
      </w:r>
      <w:r>
        <w:rPr>
          <w:spacing w:val="-15"/>
          <w:w w:val="95"/>
        </w:rPr>
        <w:t xml:space="preserve"> </w:t>
      </w:r>
      <w:r>
        <w:rPr>
          <w:w w:val="95"/>
        </w:rPr>
        <w:t>a</w:t>
      </w:r>
      <w:r>
        <w:rPr>
          <w:spacing w:val="-25"/>
          <w:w w:val="95"/>
        </w:rPr>
        <w:t xml:space="preserve"> </w:t>
      </w:r>
      <w:r>
        <w:rPr>
          <w:w w:val="95"/>
        </w:rPr>
        <w:t>short</w:t>
      </w:r>
      <w:r>
        <w:rPr>
          <w:spacing w:val="-10"/>
          <w:w w:val="95"/>
        </w:rPr>
        <w:t xml:space="preserve"> </w:t>
      </w:r>
      <w:r>
        <w:rPr>
          <w:w w:val="95"/>
        </w:rPr>
        <w:t>comprehensive</w:t>
      </w:r>
    </w:p>
    <w:p w14:paraId="4D36CC8F" w14:textId="77777777" w:rsidR="00FE063D" w:rsidRDefault="00DF7C8A">
      <w:pPr>
        <w:pStyle w:val="BodyText"/>
        <w:spacing w:line="321" w:lineRule="auto"/>
        <w:ind w:left="1338" w:right="832"/>
      </w:pPr>
      <w:r>
        <w:rPr>
          <w:noProof/>
        </w:rPr>
        <w:drawing>
          <wp:anchor distT="0" distB="0" distL="0" distR="0" simplePos="0" relativeHeight="485095424" behindDoc="1" locked="0" layoutInCell="1" allowOverlap="1" wp14:anchorId="7D9E0F23" wp14:editId="33B7A614">
            <wp:simplePos x="0" y="0"/>
            <wp:positionH relativeFrom="page">
              <wp:posOffset>818737</wp:posOffset>
            </wp:positionH>
            <wp:positionV relativeFrom="paragraph">
              <wp:posOffset>236294</wp:posOffset>
            </wp:positionV>
            <wp:extent cx="2037323" cy="1047749"/>
            <wp:effectExtent l="0" t="0" r="0" b="0"/>
            <wp:wrapNone/>
            <wp:docPr id="2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term)</w:t>
      </w:r>
      <w:r>
        <w:rPr>
          <w:spacing w:val="-28"/>
          <w:w w:val="95"/>
        </w:rPr>
        <w:t xml:space="preserve"> </w:t>
      </w:r>
      <w:r>
        <w:rPr>
          <w:spacing w:val="4"/>
          <w:w w:val="95"/>
        </w:rPr>
        <w:t>is</w:t>
      </w:r>
      <w:r>
        <w:rPr>
          <w:spacing w:val="-18"/>
          <w:w w:val="95"/>
        </w:rPr>
        <w:t xml:space="preserve"> </w:t>
      </w:r>
      <w:r>
        <w:rPr>
          <w:spacing w:val="2"/>
          <w:w w:val="95"/>
        </w:rPr>
        <w:t>something</w:t>
      </w:r>
      <w:r>
        <w:rPr>
          <w:spacing w:val="-35"/>
          <w:w w:val="95"/>
        </w:rPr>
        <w:t xml:space="preserve"> </w:t>
      </w:r>
      <w:r>
        <w:rPr>
          <w:w w:val="95"/>
        </w:rPr>
        <w:t>quite</w:t>
      </w:r>
      <w:r>
        <w:rPr>
          <w:spacing w:val="-27"/>
          <w:w w:val="95"/>
        </w:rPr>
        <w:t xml:space="preserve"> </w:t>
      </w:r>
      <w:r>
        <w:rPr>
          <w:w w:val="95"/>
        </w:rPr>
        <w:t>distinct.</w:t>
      </w:r>
      <w:r>
        <w:rPr>
          <w:spacing w:val="-31"/>
          <w:w w:val="95"/>
        </w:rPr>
        <w:t xml:space="preserve"> </w:t>
      </w:r>
      <w:r>
        <w:rPr>
          <w:w w:val="95"/>
        </w:rPr>
        <w:t>It</w:t>
      </w:r>
      <w:r>
        <w:rPr>
          <w:spacing w:val="-20"/>
          <w:w w:val="95"/>
        </w:rPr>
        <w:t xml:space="preserve"> </w:t>
      </w:r>
      <w:r>
        <w:rPr>
          <w:spacing w:val="-3"/>
          <w:w w:val="95"/>
        </w:rPr>
        <w:t xml:space="preserve">occurs </w:t>
      </w:r>
      <w:r>
        <w:rPr>
          <w:w w:val="95"/>
        </w:rPr>
        <w:t>where</w:t>
      </w:r>
      <w:r>
        <w:rPr>
          <w:spacing w:val="-27"/>
          <w:w w:val="95"/>
        </w:rPr>
        <w:t xml:space="preserve"> </w:t>
      </w:r>
      <w:r>
        <w:rPr>
          <w:w w:val="95"/>
        </w:rPr>
        <w:t>work</w:t>
      </w:r>
      <w:r>
        <w:rPr>
          <w:spacing w:val="-16"/>
          <w:w w:val="95"/>
        </w:rPr>
        <w:t xml:space="preserve"> </w:t>
      </w:r>
      <w:r>
        <w:rPr>
          <w:w w:val="95"/>
        </w:rPr>
        <w:t>or</w:t>
      </w:r>
      <w:r>
        <w:rPr>
          <w:spacing w:val="-24"/>
          <w:w w:val="95"/>
        </w:rPr>
        <w:t xml:space="preserve"> </w:t>
      </w:r>
      <w:r>
        <w:rPr>
          <w:w w:val="95"/>
        </w:rPr>
        <w:t>service</w:t>
      </w:r>
      <w:r>
        <w:rPr>
          <w:spacing w:val="-26"/>
          <w:w w:val="95"/>
        </w:rPr>
        <w:t xml:space="preserve"> </w:t>
      </w:r>
      <w:r>
        <w:rPr>
          <w:spacing w:val="4"/>
          <w:w w:val="95"/>
        </w:rPr>
        <w:t>is</w:t>
      </w:r>
      <w:r>
        <w:rPr>
          <w:spacing w:val="-18"/>
          <w:w w:val="95"/>
        </w:rPr>
        <w:t xml:space="preserve"> </w:t>
      </w:r>
      <w:r>
        <w:rPr>
          <w:w w:val="95"/>
        </w:rPr>
        <w:t>exacted</w:t>
      </w:r>
      <w:r>
        <w:rPr>
          <w:spacing w:val="-33"/>
          <w:w w:val="95"/>
        </w:rPr>
        <w:t xml:space="preserve"> </w:t>
      </w:r>
      <w:r>
        <w:rPr>
          <w:w w:val="95"/>
        </w:rPr>
        <w:t>by</w:t>
      </w:r>
      <w:r>
        <w:rPr>
          <w:spacing w:val="-17"/>
          <w:w w:val="95"/>
        </w:rPr>
        <w:t xml:space="preserve"> </w:t>
      </w:r>
      <w:r>
        <w:rPr>
          <w:w w:val="95"/>
        </w:rPr>
        <w:t>the</w:t>
      </w:r>
      <w:r>
        <w:rPr>
          <w:spacing w:val="-26"/>
          <w:w w:val="95"/>
        </w:rPr>
        <w:t xml:space="preserve"> </w:t>
      </w:r>
      <w:r>
        <w:rPr>
          <w:w w:val="95"/>
        </w:rPr>
        <w:t xml:space="preserve">State </w:t>
      </w:r>
      <w:r>
        <w:t>or</w:t>
      </w:r>
      <w:r>
        <w:rPr>
          <w:spacing w:val="-19"/>
        </w:rPr>
        <w:t xml:space="preserve"> </w:t>
      </w:r>
      <w:r>
        <w:rPr>
          <w:spacing w:val="3"/>
        </w:rPr>
        <w:t>individuals</w:t>
      </w:r>
      <w:r>
        <w:rPr>
          <w:spacing w:val="-39"/>
        </w:rPr>
        <w:t xml:space="preserve"> </w:t>
      </w:r>
      <w:r>
        <w:t>who</w:t>
      </w:r>
      <w:r>
        <w:rPr>
          <w:spacing w:val="-41"/>
        </w:rPr>
        <w:t xml:space="preserve"> </w:t>
      </w:r>
      <w:r>
        <w:t>have</w:t>
      </w:r>
      <w:r>
        <w:rPr>
          <w:spacing w:val="-34"/>
        </w:rPr>
        <w:t xml:space="preserve"> </w:t>
      </w:r>
      <w:r>
        <w:t>the</w:t>
      </w:r>
      <w:r>
        <w:rPr>
          <w:spacing w:val="-35"/>
        </w:rPr>
        <w:t xml:space="preserve"> </w:t>
      </w:r>
      <w:r>
        <w:rPr>
          <w:spacing w:val="7"/>
        </w:rPr>
        <w:t>will</w:t>
      </w:r>
      <w:r>
        <w:rPr>
          <w:spacing w:val="-34"/>
        </w:rPr>
        <w:t xml:space="preserve"> </w:t>
      </w:r>
      <w:r>
        <w:t>and</w:t>
      </w:r>
      <w:r>
        <w:rPr>
          <w:spacing w:val="-27"/>
        </w:rPr>
        <w:t xml:space="preserve"> </w:t>
      </w:r>
      <w:r>
        <w:rPr>
          <w:spacing w:val="2"/>
        </w:rPr>
        <w:t>power</w:t>
      </w:r>
      <w:r>
        <w:rPr>
          <w:spacing w:val="-44"/>
        </w:rPr>
        <w:t xml:space="preserve"> </w:t>
      </w:r>
      <w:r>
        <w:t>to</w:t>
      </w:r>
      <w:r>
        <w:rPr>
          <w:spacing w:val="-28"/>
        </w:rPr>
        <w:t xml:space="preserve"> </w:t>
      </w:r>
      <w:r>
        <w:t>threaten</w:t>
      </w:r>
      <w:r>
        <w:rPr>
          <w:spacing w:val="-40"/>
        </w:rPr>
        <w:t xml:space="preserve"> </w:t>
      </w:r>
      <w:r>
        <w:t>workers</w:t>
      </w:r>
      <w:r>
        <w:rPr>
          <w:spacing w:val="-39"/>
        </w:rPr>
        <w:t xml:space="preserve"> </w:t>
      </w:r>
      <w:r>
        <w:rPr>
          <w:spacing w:val="3"/>
        </w:rPr>
        <w:t>with</w:t>
      </w:r>
      <w:r>
        <w:rPr>
          <w:spacing w:val="-28"/>
        </w:rPr>
        <w:t xml:space="preserve"> </w:t>
      </w:r>
      <w:r>
        <w:rPr>
          <w:spacing w:val="2"/>
        </w:rPr>
        <w:t>severe</w:t>
      </w:r>
    </w:p>
    <w:p w14:paraId="4A526091" w14:textId="77777777" w:rsidR="00FE063D" w:rsidRDefault="00DF7C8A">
      <w:pPr>
        <w:pStyle w:val="BodyText"/>
        <w:spacing w:line="257" w:lineRule="exact"/>
        <w:ind w:left="1338"/>
      </w:pPr>
      <w:r>
        <w:t>deprivations, such as withholding food or land or wages, physical violence or sexual</w:t>
      </w:r>
    </w:p>
    <w:p w14:paraId="554F739D" w14:textId="77777777" w:rsidR="00FE063D" w:rsidRDefault="00DF7C8A">
      <w:pPr>
        <w:pStyle w:val="BodyText"/>
        <w:spacing w:before="62"/>
        <w:ind w:left="1338"/>
      </w:pPr>
      <w:r>
        <w:t>abuse, restricting peoples' movements or locking them up.</w:t>
      </w:r>
    </w:p>
    <w:p w14:paraId="64133F2D" w14:textId="77777777" w:rsidR="00FE063D" w:rsidRDefault="00FE063D">
      <w:pPr>
        <w:pStyle w:val="BodyText"/>
        <w:spacing w:before="1"/>
        <w:rPr>
          <w:sz w:val="33"/>
        </w:rPr>
      </w:pPr>
    </w:p>
    <w:p w14:paraId="516B85D3" w14:textId="77777777" w:rsidR="00FE063D" w:rsidRDefault="00DF7C8A">
      <w:pPr>
        <w:pStyle w:val="BodyText"/>
        <w:spacing w:before="1" w:line="307" w:lineRule="auto"/>
        <w:ind w:left="1338" w:right="847"/>
      </w:pPr>
      <w:r>
        <w:rPr>
          <w:w w:val="95"/>
        </w:rPr>
        <w:t>The</w:t>
      </w:r>
      <w:r>
        <w:rPr>
          <w:spacing w:val="-29"/>
          <w:w w:val="95"/>
        </w:rPr>
        <w:t xml:space="preserve"> </w:t>
      </w:r>
      <w:r>
        <w:rPr>
          <w:w w:val="95"/>
        </w:rPr>
        <w:t>ILO</w:t>
      </w:r>
      <w:r>
        <w:rPr>
          <w:spacing w:val="-33"/>
          <w:w w:val="95"/>
        </w:rPr>
        <w:t xml:space="preserve"> </w:t>
      </w:r>
      <w:r>
        <w:rPr>
          <w:w w:val="95"/>
        </w:rPr>
        <w:t>Declaration</w:t>
      </w:r>
      <w:r>
        <w:rPr>
          <w:spacing w:val="-43"/>
          <w:w w:val="95"/>
        </w:rPr>
        <w:t xml:space="preserve"> </w:t>
      </w:r>
      <w:r>
        <w:rPr>
          <w:w w:val="95"/>
        </w:rPr>
        <w:t>on</w:t>
      </w:r>
      <w:r>
        <w:rPr>
          <w:spacing w:val="-23"/>
          <w:w w:val="95"/>
        </w:rPr>
        <w:t xml:space="preserve"> </w:t>
      </w:r>
      <w:r>
        <w:rPr>
          <w:w w:val="95"/>
        </w:rPr>
        <w:t>Fundamental</w:t>
      </w:r>
      <w:r>
        <w:rPr>
          <w:spacing w:val="-38"/>
          <w:w w:val="95"/>
        </w:rPr>
        <w:t xml:space="preserve"> </w:t>
      </w:r>
      <w:r>
        <w:rPr>
          <w:spacing w:val="2"/>
          <w:w w:val="95"/>
        </w:rPr>
        <w:t>Principles</w:t>
      </w:r>
      <w:r>
        <w:rPr>
          <w:spacing w:val="-43"/>
          <w:w w:val="95"/>
        </w:rPr>
        <w:t xml:space="preserve"> </w:t>
      </w:r>
      <w:r>
        <w:rPr>
          <w:w w:val="95"/>
        </w:rPr>
        <w:t>and</w:t>
      </w:r>
      <w:r>
        <w:rPr>
          <w:spacing w:val="-43"/>
          <w:w w:val="95"/>
        </w:rPr>
        <w:t xml:space="preserve"> </w:t>
      </w:r>
      <w:r>
        <w:rPr>
          <w:w w:val="95"/>
        </w:rPr>
        <w:t>Rights</w:t>
      </w:r>
      <w:r>
        <w:rPr>
          <w:spacing w:val="-43"/>
          <w:w w:val="95"/>
        </w:rPr>
        <w:t xml:space="preserve"> </w:t>
      </w:r>
      <w:r>
        <w:rPr>
          <w:w w:val="95"/>
        </w:rPr>
        <w:t>at</w:t>
      </w:r>
      <w:r>
        <w:rPr>
          <w:spacing w:val="-24"/>
          <w:w w:val="95"/>
        </w:rPr>
        <w:t xml:space="preserve"> </w:t>
      </w:r>
      <w:r>
        <w:rPr>
          <w:spacing w:val="-7"/>
          <w:w w:val="95"/>
        </w:rPr>
        <w:t>Work</w:t>
      </w:r>
      <w:r>
        <w:rPr>
          <w:spacing w:val="-23"/>
          <w:w w:val="95"/>
        </w:rPr>
        <w:t xml:space="preserve"> </w:t>
      </w:r>
      <w:r>
        <w:rPr>
          <w:spacing w:val="6"/>
          <w:w w:val="95"/>
        </w:rPr>
        <w:t>obliges</w:t>
      </w:r>
      <w:r>
        <w:rPr>
          <w:spacing w:val="-42"/>
          <w:w w:val="95"/>
        </w:rPr>
        <w:t xml:space="preserve"> </w:t>
      </w:r>
      <w:r>
        <w:rPr>
          <w:spacing w:val="2"/>
          <w:w w:val="95"/>
        </w:rPr>
        <w:t xml:space="preserve">member </w:t>
      </w:r>
      <w:r>
        <w:rPr>
          <w:w w:val="95"/>
        </w:rPr>
        <w:t>States</w:t>
      </w:r>
      <w:r>
        <w:rPr>
          <w:spacing w:val="-36"/>
          <w:w w:val="95"/>
        </w:rPr>
        <w:t xml:space="preserve"> </w:t>
      </w:r>
      <w:r>
        <w:rPr>
          <w:w w:val="95"/>
        </w:rPr>
        <w:t>to</w:t>
      </w:r>
      <w:r>
        <w:rPr>
          <w:spacing w:val="-9"/>
          <w:w w:val="95"/>
        </w:rPr>
        <w:t xml:space="preserve"> </w:t>
      </w:r>
      <w:r>
        <w:rPr>
          <w:spacing w:val="3"/>
          <w:w w:val="95"/>
        </w:rPr>
        <w:t>eliminate</w:t>
      </w:r>
      <w:r>
        <w:rPr>
          <w:spacing w:val="-30"/>
          <w:w w:val="95"/>
        </w:rPr>
        <w:t xml:space="preserve"> </w:t>
      </w:r>
      <w:r>
        <w:rPr>
          <w:w w:val="95"/>
        </w:rPr>
        <w:t>forced</w:t>
      </w:r>
      <w:r>
        <w:rPr>
          <w:spacing w:val="-36"/>
          <w:w w:val="95"/>
        </w:rPr>
        <w:t xml:space="preserve"> </w:t>
      </w:r>
      <w:r>
        <w:rPr>
          <w:spacing w:val="-5"/>
          <w:w w:val="95"/>
        </w:rPr>
        <w:t>labor.</w:t>
      </w:r>
      <w:r>
        <w:rPr>
          <w:spacing w:val="-34"/>
          <w:w w:val="95"/>
        </w:rPr>
        <w:t xml:space="preserve"> </w:t>
      </w:r>
      <w:r>
        <w:rPr>
          <w:w w:val="95"/>
        </w:rPr>
        <w:t>A</w:t>
      </w:r>
      <w:r>
        <w:rPr>
          <w:spacing w:val="-19"/>
          <w:w w:val="95"/>
        </w:rPr>
        <w:t xml:space="preserve"> </w:t>
      </w:r>
      <w:r>
        <w:rPr>
          <w:w w:val="95"/>
        </w:rPr>
        <w:t>work</w:t>
      </w:r>
      <w:r>
        <w:rPr>
          <w:spacing w:val="-21"/>
          <w:w w:val="95"/>
        </w:rPr>
        <w:t xml:space="preserve"> </w:t>
      </w:r>
      <w:r>
        <w:rPr>
          <w:spacing w:val="2"/>
          <w:w w:val="95"/>
        </w:rPr>
        <w:t>relationship</w:t>
      </w:r>
      <w:r>
        <w:rPr>
          <w:spacing w:val="-36"/>
          <w:w w:val="95"/>
        </w:rPr>
        <w:t xml:space="preserve"> </w:t>
      </w:r>
      <w:r>
        <w:rPr>
          <w:spacing w:val="2"/>
          <w:w w:val="95"/>
        </w:rPr>
        <w:t>should</w:t>
      </w:r>
      <w:r>
        <w:rPr>
          <w:spacing w:val="-35"/>
          <w:w w:val="95"/>
        </w:rPr>
        <w:t xml:space="preserve"> </w:t>
      </w:r>
      <w:r>
        <w:rPr>
          <w:w w:val="95"/>
        </w:rPr>
        <w:t>be</w:t>
      </w:r>
      <w:r>
        <w:rPr>
          <w:spacing w:val="-30"/>
          <w:w w:val="95"/>
        </w:rPr>
        <w:t xml:space="preserve"> </w:t>
      </w:r>
      <w:r>
        <w:rPr>
          <w:spacing w:val="4"/>
          <w:w w:val="95"/>
        </w:rPr>
        <w:t>freely</w:t>
      </w:r>
      <w:r>
        <w:rPr>
          <w:spacing w:val="-35"/>
          <w:w w:val="95"/>
        </w:rPr>
        <w:t xml:space="preserve"> </w:t>
      </w:r>
      <w:r>
        <w:rPr>
          <w:w w:val="95"/>
        </w:rPr>
        <w:t>chosen</w:t>
      </w:r>
      <w:r>
        <w:rPr>
          <w:spacing w:val="-36"/>
          <w:w w:val="95"/>
        </w:rPr>
        <w:t xml:space="preserve"> </w:t>
      </w:r>
      <w:r>
        <w:rPr>
          <w:w w:val="95"/>
        </w:rPr>
        <w:t>and</w:t>
      </w:r>
      <w:r>
        <w:rPr>
          <w:spacing w:val="-36"/>
          <w:w w:val="95"/>
        </w:rPr>
        <w:t xml:space="preserve"> </w:t>
      </w:r>
      <w:r>
        <w:rPr>
          <w:spacing w:val="2"/>
          <w:w w:val="95"/>
        </w:rPr>
        <w:t xml:space="preserve">free </w:t>
      </w:r>
      <w:r>
        <w:t>from</w:t>
      </w:r>
      <w:r>
        <w:rPr>
          <w:spacing w:val="-20"/>
        </w:rPr>
        <w:t xml:space="preserve"> </w:t>
      </w:r>
      <w:r>
        <w:t>threats.</w:t>
      </w:r>
    </w:p>
    <w:p w14:paraId="24F9DFBF" w14:textId="77777777" w:rsidR="00FE063D" w:rsidRDefault="00FE063D">
      <w:pPr>
        <w:pStyle w:val="BodyText"/>
        <w:spacing w:before="2"/>
        <w:rPr>
          <w:sz w:val="26"/>
        </w:rPr>
      </w:pPr>
    </w:p>
    <w:p w14:paraId="2109720A" w14:textId="77777777" w:rsidR="00FE063D" w:rsidRDefault="00DF7C8A">
      <w:pPr>
        <w:pStyle w:val="BodyText"/>
        <w:spacing w:line="307" w:lineRule="auto"/>
        <w:ind w:left="1338" w:right="982"/>
        <w:jc w:val="both"/>
      </w:pPr>
      <w:r>
        <w:rPr>
          <w:w w:val="95"/>
        </w:rPr>
        <w:t>Countries</w:t>
      </w:r>
      <w:r>
        <w:rPr>
          <w:spacing w:val="-32"/>
          <w:w w:val="95"/>
        </w:rPr>
        <w:t xml:space="preserve"> </w:t>
      </w:r>
      <w:r>
        <w:rPr>
          <w:w w:val="95"/>
        </w:rPr>
        <w:t>may</w:t>
      </w:r>
      <w:r>
        <w:rPr>
          <w:spacing w:val="-15"/>
          <w:w w:val="95"/>
        </w:rPr>
        <w:t xml:space="preserve"> </w:t>
      </w:r>
      <w:r>
        <w:rPr>
          <w:w w:val="95"/>
        </w:rPr>
        <w:t>have</w:t>
      </w:r>
      <w:r>
        <w:rPr>
          <w:spacing w:val="-26"/>
          <w:w w:val="95"/>
        </w:rPr>
        <w:t xml:space="preserve"> </w:t>
      </w:r>
      <w:r>
        <w:rPr>
          <w:spacing w:val="3"/>
          <w:w w:val="95"/>
        </w:rPr>
        <w:t>definitions</w:t>
      </w:r>
      <w:r>
        <w:rPr>
          <w:spacing w:val="-32"/>
          <w:w w:val="95"/>
        </w:rPr>
        <w:t xml:space="preserve"> </w:t>
      </w:r>
      <w:r>
        <w:rPr>
          <w:w w:val="95"/>
        </w:rPr>
        <w:t>of</w:t>
      </w:r>
      <w:r>
        <w:rPr>
          <w:spacing w:val="-28"/>
          <w:w w:val="95"/>
        </w:rPr>
        <w:t xml:space="preserve"> </w:t>
      </w:r>
      <w:r>
        <w:rPr>
          <w:w w:val="95"/>
        </w:rPr>
        <w:t>forced</w:t>
      </w:r>
      <w:r>
        <w:rPr>
          <w:spacing w:val="-32"/>
          <w:w w:val="95"/>
        </w:rPr>
        <w:t xml:space="preserve"> </w:t>
      </w:r>
      <w:r>
        <w:rPr>
          <w:w w:val="95"/>
        </w:rPr>
        <w:t>labor</w:t>
      </w:r>
      <w:r>
        <w:rPr>
          <w:spacing w:val="-22"/>
          <w:w w:val="95"/>
        </w:rPr>
        <w:t xml:space="preserve"> </w:t>
      </w:r>
      <w:r>
        <w:rPr>
          <w:w w:val="95"/>
        </w:rPr>
        <w:t>that</w:t>
      </w:r>
      <w:r>
        <w:rPr>
          <w:spacing w:val="-19"/>
          <w:w w:val="95"/>
        </w:rPr>
        <w:t xml:space="preserve"> </w:t>
      </w:r>
      <w:r>
        <w:rPr>
          <w:spacing w:val="-3"/>
          <w:w w:val="95"/>
        </w:rPr>
        <w:t>are</w:t>
      </w:r>
      <w:r>
        <w:rPr>
          <w:spacing w:val="-11"/>
          <w:w w:val="95"/>
        </w:rPr>
        <w:t xml:space="preserve"> </w:t>
      </w:r>
      <w:r>
        <w:rPr>
          <w:w w:val="95"/>
        </w:rPr>
        <w:t>more</w:t>
      </w:r>
      <w:r>
        <w:rPr>
          <w:spacing w:val="-11"/>
          <w:w w:val="95"/>
        </w:rPr>
        <w:t xml:space="preserve"> </w:t>
      </w:r>
      <w:r>
        <w:rPr>
          <w:w w:val="95"/>
        </w:rPr>
        <w:t>comprehensive</w:t>
      </w:r>
      <w:r>
        <w:rPr>
          <w:spacing w:val="-26"/>
          <w:w w:val="95"/>
        </w:rPr>
        <w:t xml:space="preserve"> </w:t>
      </w:r>
      <w:r>
        <w:rPr>
          <w:w w:val="95"/>
        </w:rPr>
        <w:t>than</w:t>
      </w:r>
      <w:r>
        <w:rPr>
          <w:spacing w:val="-32"/>
          <w:w w:val="95"/>
        </w:rPr>
        <w:t xml:space="preserve"> </w:t>
      </w:r>
      <w:r>
        <w:rPr>
          <w:w w:val="95"/>
        </w:rPr>
        <w:t>the ILO's.</w:t>
      </w:r>
      <w:r>
        <w:rPr>
          <w:spacing w:val="-23"/>
          <w:w w:val="95"/>
        </w:rPr>
        <w:t xml:space="preserve"> </w:t>
      </w:r>
      <w:r>
        <w:rPr>
          <w:w w:val="95"/>
        </w:rPr>
        <w:t>The</w:t>
      </w:r>
      <w:r>
        <w:rPr>
          <w:spacing w:val="-18"/>
          <w:w w:val="95"/>
        </w:rPr>
        <w:t xml:space="preserve"> </w:t>
      </w:r>
      <w:r>
        <w:rPr>
          <w:w w:val="95"/>
        </w:rPr>
        <w:t>ILO</w:t>
      </w:r>
      <w:r>
        <w:rPr>
          <w:spacing w:val="-24"/>
          <w:w w:val="95"/>
        </w:rPr>
        <w:t xml:space="preserve"> </w:t>
      </w:r>
      <w:r>
        <w:rPr>
          <w:spacing w:val="2"/>
          <w:w w:val="95"/>
        </w:rPr>
        <w:t>sets</w:t>
      </w:r>
      <w:r>
        <w:rPr>
          <w:spacing w:val="-23"/>
          <w:w w:val="95"/>
        </w:rPr>
        <w:t xml:space="preserve"> </w:t>
      </w:r>
      <w:r>
        <w:rPr>
          <w:spacing w:val="2"/>
          <w:w w:val="95"/>
        </w:rPr>
        <w:t>minimum</w:t>
      </w:r>
      <w:r>
        <w:rPr>
          <w:spacing w:val="-38"/>
          <w:w w:val="95"/>
        </w:rPr>
        <w:t xml:space="preserve"> </w:t>
      </w:r>
      <w:r>
        <w:rPr>
          <w:w w:val="95"/>
        </w:rPr>
        <w:t>standards</w:t>
      </w:r>
      <w:r>
        <w:rPr>
          <w:spacing w:val="-23"/>
          <w:w w:val="95"/>
        </w:rPr>
        <w:t xml:space="preserve"> </w:t>
      </w:r>
      <w:r>
        <w:rPr>
          <w:w w:val="95"/>
        </w:rPr>
        <w:t>that</w:t>
      </w:r>
      <w:r>
        <w:rPr>
          <w:spacing w:val="-25"/>
          <w:w w:val="95"/>
        </w:rPr>
        <w:t xml:space="preserve"> </w:t>
      </w:r>
      <w:r>
        <w:rPr>
          <w:spacing w:val="4"/>
          <w:w w:val="95"/>
        </w:rPr>
        <w:t>fix</w:t>
      </w:r>
      <w:r>
        <w:rPr>
          <w:spacing w:val="-31"/>
          <w:w w:val="95"/>
        </w:rPr>
        <w:t xml:space="preserve"> </w:t>
      </w:r>
      <w:r>
        <w:rPr>
          <w:w w:val="95"/>
        </w:rPr>
        <w:t>the</w:t>
      </w:r>
      <w:r>
        <w:rPr>
          <w:spacing w:val="-19"/>
          <w:w w:val="95"/>
        </w:rPr>
        <w:t xml:space="preserve"> </w:t>
      </w:r>
      <w:r>
        <w:rPr>
          <w:w w:val="95"/>
        </w:rPr>
        <w:t>bottom</w:t>
      </w:r>
      <w:r>
        <w:rPr>
          <w:spacing w:val="-26"/>
          <w:w w:val="95"/>
        </w:rPr>
        <w:t xml:space="preserve"> </w:t>
      </w:r>
      <w:r>
        <w:rPr>
          <w:spacing w:val="4"/>
          <w:w w:val="95"/>
        </w:rPr>
        <w:t>line</w:t>
      </w:r>
      <w:r>
        <w:rPr>
          <w:spacing w:val="-31"/>
          <w:w w:val="95"/>
        </w:rPr>
        <w:t xml:space="preserve"> </w:t>
      </w:r>
      <w:r>
        <w:rPr>
          <w:spacing w:val="3"/>
          <w:w w:val="95"/>
        </w:rPr>
        <w:t>below</w:t>
      </w:r>
      <w:r>
        <w:rPr>
          <w:spacing w:val="-34"/>
          <w:w w:val="95"/>
        </w:rPr>
        <w:t xml:space="preserve"> </w:t>
      </w:r>
      <w:r>
        <w:rPr>
          <w:w w:val="95"/>
        </w:rPr>
        <w:t>which</w:t>
      </w:r>
      <w:r>
        <w:rPr>
          <w:spacing w:val="-37"/>
          <w:w w:val="95"/>
        </w:rPr>
        <w:t xml:space="preserve"> </w:t>
      </w:r>
      <w:r>
        <w:rPr>
          <w:spacing w:val="2"/>
          <w:w w:val="95"/>
        </w:rPr>
        <w:t xml:space="preserve">individual </w:t>
      </w:r>
      <w:r>
        <w:rPr>
          <w:w w:val="95"/>
        </w:rPr>
        <w:t>countries</w:t>
      </w:r>
      <w:r>
        <w:rPr>
          <w:spacing w:val="-32"/>
          <w:w w:val="95"/>
        </w:rPr>
        <w:t xml:space="preserve"> </w:t>
      </w:r>
      <w:r>
        <w:rPr>
          <w:spacing w:val="2"/>
          <w:w w:val="95"/>
        </w:rPr>
        <w:t>should</w:t>
      </w:r>
      <w:r>
        <w:rPr>
          <w:spacing w:val="-32"/>
          <w:w w:val="95"/>
        </w:rPr>
        <w:t xml:space="preserve"> </w:t>
      </w:r>
      <w:r>
        <w:rPr>
          <w:w w:val="95"/>
        </w:rPr>
        <w:t>not</w:t>
      </w:r>
      <w:r>
        <w:rPr>
          <w:spacing w:val="-4"/>
          <w:w w:val="95"/>
        </w:rPr>
        <w:t xml:space="preserve"> </w:t>
      </w:r>
      <w:r>
        <w:rPr>
          <w:spacing w:val="3"/>
          <w:w w:val="95"/>
        </w:rPr>
        <w:t>fall,</w:t>
      </w:r>
      <w:r>
        <w:rPr>
          <w:spacing w:val="-30"/>
          <w:w w:val="95"/>
        </w:rPr>
        <w:t xml:space="preserve"> </w:t>
      </w:r>
      <w:r>
        <w:rPr>
          <w:w w:val="95"/>
        </w:rPr>
        <w:t>but</w:t>
      </w:r>
      <w:r>
        <w:rPr>
          <w:spacing w:val="-33"/>
          <w:w w:val="95"/>
        </w:rPr>
        <w:t xml:space="preserve"> </w:t>
      </w:r>
      <w:r>
        <w:rPr>
          <w:spacing w:val="2"/>
          <w:w w:val="95"/>
        </w:rPr>
        <w:t>they</w:t>
      </w:r>
      <w:r>
        <w:rPr>
          <w:spacing w:val="-16"/>
          <w:w w:val="95"/>
        </w:rPr>
        <w:t xml:space="preserve"> </w:t>
      </w:r>
      <w:r>
        <w:rPr>
          <w:spacing w:val="-3"/>
          <w:w w:val="95"/>
        </w:rPr>
        <w:t>can</w:t>
      </w:r>
      <w:r>
        <w:rPr>
          <w:spacing w:val="-17"/>
          <w:w w:val="95"/>
        </w:rPr>
        <w:t xml:space="preserve"> </w:t>
      </w:r>
      <w:r>
        <w:rPr>
          <w:w w:val="95"/>
        </w:rPr>
        <w:t>naturally</w:t>
      </w:r>
      <w:r>
        <w:rPr>
          <w:spacing w:val="-31"/>
          <w:w w:val="95"/>
        </w:rPr>
        <w:t xml:space="preserve"> </w:t>
      </w:r>
      <w:r>
        <w:rPr>
          <w:w w:val="95"/>
        </w:rPr>
        <w:t>achieve</w:t>
      </w:r>
      <w:r>
        <w:rPr>
          <w:spacing w:val="-26"/>
          <w:w w:val="95"/>
        </w:rPr>
        <w:t xml:space="preserve"> </w:t>
      </w:r>
      <w:r>
        <w:rPr>
          <w:spacing w:val="2"/>
          <w:w w:val="95"/>
        </w:rPr>
        <w:t>higher</w:t>
      </w:r>
      <w:r>
        <w:rPr>
          <w:spacing w:val="-22"/>
          <w:w w:val="95"/>
        </w:rPr>
        <w:t xml:space="preserve"> </w:t>
      </w:r>
      <w:r>
        <w:rPr>
          <w:w w:val="95"/>
        </w:rPr>
        <w:t>standards</w:t>
      </w:r>
      <w:r>
        <w:rPr>
          <w:spacing w:val="-31"/>
          <w:w w:val="95"/>
        </w:rPr>
        <w:t xml:space="preserve"> </w:t>
      </w:r>
      <w:r>
        <w:rPr>
          <w:w w:val="95"/>
        </w:rPr>
        <w:t>of</w:t>
      </w:r>
      <w:r>
        <w:rPr>
          <w:spacing w:val="-13"/>
          <w:w w:val="95"/>
        </w:rPr>
        <w:t xml:space="preserve"> </w:t>
      </w:r>
      <w:r>
        <w:rPr>
          <w:w w:val="95"/>
        </w:rPr>
        <w:t xml:space="preserve">protection </w:t>
      </w:r>
      <w:r>
        <w:t>of</w:t>
      </w:r>
      <w:r>
        <w:rPr>
          <w:spacing w:val="-14"/>
        </w:rPr>
        <w:t xml:space="preserve"> </w:t>
      </w:r>
      <w:r>
        <w:t>workers.</w:t>
      </w:r>
    </w:p>
    <w:p w14:paraId="0268A056" w14:textId="77777777" w:rsidR="00FE063D" w:rsidRDefault="00FE063D">
      <w:pPr>
        <w:pStyle w:val="BodyText"/>
        <w:spacing w:before="8"/>
      </w:pPr>
    </w:p>
    <w:p w14:paraId="02DBA749" w14:textId="77777777" w:rsidR="00FE063D" w:rsidRDefault="00DF7C8A">
      <w:pPr>
        <w:pStyle w:val="ListParagraph"/>
        <w:numPr>
          <w:ilvl w:val="2"/>
          <w:numId w:val="30"/>
        </w:numPr>
        <w:tabs>
          <w:tab w:val="left" w:pos="1947"/>
        </w:tabs>
        <w:spacing w:before="1"/>
        <w:ind w:left="1946" w:hanging="609"/>
        <w:rPr>
          <w:sz w:val="24"/>
        </w:rPr>
      </w:pPr>
      <w:r>
        <w:rPr>
          <w:spacing w:val="2"/>
          <w:sz w:val="24"/>
        </w:rPr>
        <w:t>Effective</w:t>
      </w:r>
      <w:r>
        <w:rPr>
          <w:spacing w:val="-28"/>
          <w:sz w:val="24"/>
        </w:rPr>
        <w:t xml:space="preserve"> </w:t>
      </w:r>
      <w:r>
        <w:rPr>
          <w:sz w:val="24"/>
        </w:rPr>
        <w:t>abolition</w:t>
      </w:r>
      <w:r>
        <w:rPr>
          <w:spacing w:val="-35"/>
          <w:sz w:val="24"/>
        </w:rPr>
        <w:t xml:space="preserve"> </w:t>
      </w:r>
      <w:r>
        <w:rPr>
          <w:sz w:val="24"/>
        </w:rPr>
        <w:t>of</w:t>
      </w:r>
      <w:r>
        <w:rPr>
          <w:spacing w:val="-30"/>
          <w:sz w:val="24"/>
        </w:rPr>
        <w:t xml:space="preserve"> </w:t>
      </w:r>
      <w:r>
        <w:rPr>
          <w:spacing w:val="2"/>
          <w:sz w:val="24"/>
        </w:rPr>
        <w:t>child</w:t>
      </w:r>
      <w:r>
        <w:rPr>
          <w:spacing w:val="-35"/>
          <w:sz w:val="24"/>
        </w:rPr>
        <w:t xml:space="preserve"> </w:t>
      </w:r>
      <w:r>
        <w:rPr>
          <w:sz w:val="24"/>
        </w:rPr>
        <w:t>labor</w:t>
      </w:r>
    </w:p>
    <w:p w14:paraId="3FAD5D29" w14:textId="77777777" w:rsidR="00FE063D" w:rsidRDefault="00FE063D">
      <w:pPr>
        <w:pStyle w:val="BodyText"/>
        <w:spacing w:before="1"/>
        <w:rPr>
          <w:sz w:val="33"/>
        </w:rPr>
      </w:pPr>
    </w:p>
    <w:p w14:paraId="78DBBCDC" w14:textId="77777777" w:rsidR="00FE063D" w:rsidRDefault="00DF7C8A">
      <w:pPr>
        <w:pStyle w:val="BodyText"/>
        <w:spacing w:line="319" w:lineRule="auto"/>
        <w:ind w:left="1338" w:right="847"/>
      </w:pPr>
      <w:r>
        <w:rPr>
          <w:spacing w:val="2"/>
        </w:rPr>
        <w:t>Children</w:t>
      </w:r>
      <w:r>
        <w:rPr>
          <w:spacing w:val="-49"/>
        </w:rPr>
        <w:t xml:space="preserve"> </w:t>
      </w:r>
      <w:r>
        <w:rPr>
          <w:spacing w:val="3"/>
        </w:rPr>
        <w:t>enjoy</w:t>
      </w:r>
      <w:r>
        <w:rPr>
          <w:spacing w:val="-48"/>
        </w:rPr>
        <w:t xml:space="preserve"> </w:t>
      </w:r>
      <w:r>
        <w:t>the</w:t>
      </w:r>
      <w:r>
        <w:rPr>
          <w:spacing w:val="-45"/>
        </w:rPr>
        <w:t xml:space="preserve"> </w:t>
      </w:r>
      <w:r>
        <w:t>same</w:t>
      </w:r>
      <w:r>
        <w:rPr>
          <w:spacing w:val="-35"/>
        </w:rPr>
        <w:t xml:space="preserve"> </w:t>
      </w:r>
      <w:r>
        <w:t>human</w:t>
      </w:r>
      <w:r>
        <w:rPr>
          <w:spacing w:val="-40"/>
        </w:rPr>
        <w:t xml:space="preserve"> </w:t>
      </w:r>
      <w:r>
        <w:t>rights</w:t>
      </w:r>
      <w:r>
        <w:rPr>
          <w:spacing w:val="-40"/>
        </w:rPr>
        <w:t xml:space="preserve"> </w:t>
      </w:r>
      <w:r>
        <w:t>accorded</w:t>
      </w:r>
      <w:r>
        <w:rPr>
          <w:spacing w:val="-40"/>
        </w:rPr>
        <w:t xml:space="preserve"> </w:t>
      </w:r>
      <w:r>
        <w:t>to</w:t>
      </w:r>
      <w:r>
        <w:rPr>
          <w:spacing w:val="-40"/>
        </w:rPr>
        <w:t xml:space="preserve"> </w:t>
      </w:r>
      <w:r>
        <w:t>all</w:t>
      </w:r>
      <w:r>
        <w:rPr>
          <w:spacing w:val="-35"/>
        </w:rPr>
        <w:t xml:space="preserve"> </w:t>
      </w:r>
      <w:r>
        <w:rPr>
          <w:spacing w:val="3"/>
        </w:rPr>
        <w:t>people.</w:t>
      </w:r>
      <w:r>
        <w:rPr>
          <w:spacing w:val="-48"/>
        </w:rPr>
        <w:t xml:space="preserve"> </w:t>
      </w:r>
      <w:r>
        <w:t>But,</w:t>
      </w:r>
      <w:r>
        <w:rPr>
          <w:spacing w:val="-47"/>
        </w:rPr>
        <w:t xml:space="preserve"> </w:t>
      </w:r>
      <w:r>
        <w:t>lacking</w:t>
      </w:r>
      <w:r>
        <w:rPr>
          <w:spacing w:val="-41"/>
        </w:rPr>
        <w:t xml:space="preserve"> </w:t>
      </w:r>
      <w:r>
        <w:t xml:space="preserve">the </w:t>
      </w:r>
      <w:r>
        <w:rPr>
          <w:spacing w:val="3"/>
          <w:w w:val="95"/>
        </w:rPr>
        <w:t>knowledge,</w:t>
      </w:r>
      <w:r>
        <w:rPr>
          <w:spacing w:val="-33"/>
          <w:w w:val="95"/>
        </w:rPr>
        <w:t xml:space="preserve"> </w:t>
      </w:r>
      <w:r>
        <w:rPr>
          <w:w w:val="95"/>
        </w:rPr>
        <w:t>experience</w:t>
      </w:r>
      <w:r>
        <w:rPr>
          <w:spacing w:val="-29"/>
          <w:w w:val="95"/>
        </w:rPr>
        <w:t xml:space="preserve"> </w:t>
      </w:r>
      <w:r>
        <w:rPr>
          <w:w w:val="95"/>
        </w:rPr>
        <w:t>or</w:t>
      </w:r>
      <w:r>
        <w:rPr>
          <w:spacing w:val="-39"/>
          <w:w w:val="95"/>
        </w:rPr>
        <w:t xml:space="preserve"> </w:t>
      </w:r>
      <w:r>
        <w:rPr>
          <w:w w:val="95"/>
        </w:rPr>
        <w:t>physical</w:t>
      </w:r>
      <w:r>
        <w:rPr>
          <w:spacing w:val="-28"/>
          <w:w w:val="95"/>
        </w:rPr>
        <w:t xml:space="preserve"> </w:t>
      </w:r>
      <w:r>
        <w:rPr>
          <w:spacing w:val="2"/>
          <w:w w:val="95"/>
        </w:rPr>
        <w:t>development</w:t>
      </w:r>
      <w:r>
        <w:rPr>
          <w:spacing w:val="-36"/>
          <w:w w:val="95"/>
        </w:rPr>
        <w:t xml:space="preserve"> </w:t>
      </w:r>
      <w:r>
        <w:rPr>
          <w:w w:val="95"/>
        </w:rPr>
        <w:t>of</w:t>
      </w:r>
      <w:r>
        <w:rPr>
          <w:spacing w:val="-30"/>
          <w:w w:val="95"/>
        </w:rPr>
        <w:t xml:space="preserve"> </w:t>
      </w:r>
      <w:r>
        <w:rPr>
          <w:w w:val="95"/>
        </w:rPr>
        <w:t>adults</w:t>
      </w:r>
      <w:r>
        <w:rPr>
          <w:spacing w:val="-35"/>
          <w:w w:val="95"/>
        </w:rPr>
        <w:t xml:space="preserve"> </w:t>
      </w:r>
      <w:r>
        <w:rPr>
          <w:w w:val="95"/>
        </w:rPr>
        <w:t>and</w:t>
      </w:r>
      <w:r>
        <w:rPr>
          <w:spacing w:val="-21"/>
          <w:w w:val="95"/>
        </w:rPr>
        <w:t xml:space="preserve"> </w:t>
      </w:r>
      <w:r>
        <w:rPr>
          <w:w w:val="95"/>
        </w:rPr>
        <w:t>the</w:t>
      </w:r>
      <w:r>
        <w:rPr>
          <w:spacing w:val="-15"/>
          <w:w w:val="95"/>
        </w:rPr>
        <w:t xml:space="preserve"> </w:t>
      </w:r>
      <w:r>
        <w:rPr>
          <w:spacing w:val="2"/>
          <w:w w:val="95"/>
        </w:rPr>
        <w:t>power</w:t>
      </w:r>
      <w:r>
        <w:rPr>
          <w:spacing w:val="-40"/>
          <w:w w:val="95"/>
        </w:rPr>
        <w:t xml:space="preserve"> </w:t>
      </w:r>
      <w:r>
        <w:rPr>
          <w:w w:val="95"/>
        </w:rPr>
        <w:t>to</w:t>
      </w:r>
      <w:r>
        <w:rPr>
          <w:spacing w:val="-7"/>
          <w:w w:val="95"/>
        </w:rPr>
        <w:t xml:space="preserve"> </w:t>
      </w:r>
      <w:r>
        <w:rPr>
          <w:spacing w:val="4"/>
          <w:w w:val="95"/>
        </w:rPr>
        <w:t>defend</w:t>
      </w:r>
    </w:p>
    <w:p w14:paraId="20E94DB8" w14:textId="77777777" w:rsidR="00FE063D" w:rsidRDefault="00DF7C8A">
      <w:pPr>
        <w:pStyle w:val="BodyText"/>
        <w:spacing w:line="312" w:lineRule="auto"/>
        <w:ind w:left="1338" w:right="847"/>
      </w:pPr>
      <w:r>
        <w:rPr>
          <w:spacing w:val="3"/>
        </w:rPr>
        <w:t>their</w:t>
      </w:r>
      <w:r>
        <w:rPr>
          <w:spacing w:val="-54"/>
        </w:rPr>
        <w:t xml:space="preserve"> </w:t>
      </w:r>
      <w:r>
        <w:t>own</w:t>
      </w:r>
      <w:r>
        <w:rPr>
          <w:spacing w:val="-44"/>
        </w:rPr>
        <w:t xml:space="preserve"> </w:t>
      </w:r>
      <w:r>
        <w:rPr>
          <w:spacing w:val="2"/>
        </w:rPr>
        <w:t>interests</w:t>
      </w:r>
      <w:r>
        <w:rPr>
          <w:spacing w:val="-52"/>
        </w:rPr>
        <w:t xml:space="preserve"> </w:t>
      </w:r>
      <w:r>
        <w:rPr>
          <w:spacing w:val="4"/>
        </w:rPr>
        <w:t>in</w:t>
      </w:r>
      <w:r>
        <w:rPr>
          <w:spacing w:val="-51"/>
        </w:rPr>
        <w:t xml:space="preserve"> </w:t>
      </w:r>
      <w:r>
        <w:t>an</w:t>
      </w:r>
      <w:r>
        <w:rPr>
          <w:spacing w:val="-44"/>
        </w:rPr>
        <w:t xml:space="preserve"> </w:t>
      </w:r>
      <w:r>
        <w:t>adult</w:t>
      </w:r>
      <w:r>
        <w:rPr>
          <w:spacing w:val="-45"/>
        </w:rPr>
        <w:t xml:space="preserve"> </w:t>
      </w:r>
      <w:r>
        <w:t>world,</w:t>
      </w:r>
      <w:r>
        <w:rPr>
          <w:spacing w:val="-50"/>
        </w:rPr>
        <w:t xml:space="preserve"> </w:t>
      </w:r>
      <w:r>
        <w:t>children</w:t>
      </w:r>
      <w:r>
        <w:rPr>
          <w:spacing w:val="-51"/>
        </w:rPr>
        <w:t xml:space="preserve"> </w:t>
      </w:r>
      <w:r>
        <w:t>also</w:t>
      </w:r>
      <w:r>
        <w:rPr>
          <w:spacing w:val="-44"/>
        </w:rPr>
        <w:t xml:space="preserve"> </w:t>
      </w:r>
      <w:r>
        <w:t>have</w:t>
      </w:r>
      <w:r>
        <w:rPr>
          <w:spacing w:val="-48"/>
        </w:rPr>
        <w:t xml:space="preserve"> </w:t>
      </w:r>
      <w:r>
        <w:t>distinct</w:t>
      </w:r>
      <w:r>
        <w:rPr>
          <w:spacing w:val="-52"/>
        </w:rPr>
        <w:t xml:space="preserve"> </w:t>
      </w:r>
      <w:r>
        <w:t>rights</w:t>
      </w:r>
      <w:r>
        <w:rPr>
          <w:spacing w:val="-44"/>
        </w:rPr>
        <w:t xml:space="preserve"> </w:t>
      </w:r>
      <w:r>
        <w:t>to</w:t>
      </w:r>
      <w:r>
        <w:rPr>
          <w:spacing w:val="-44"/>
        </w:rPr>
        <w:t xml:space="preserve"> </w:t>
      </w:r>
      <w:r>
        <w:t>protection</w:t>
      </w:r>
      <w:r>
        <w:rPr>
          <w:spacing w:val="-51"/>
        </w:rPr>
        <w:t xml:space="preserve"> </w:t>
      </w:r>
      <w:r>
        <w:t>by virtue</w:t>
      </w:r>
      <w:r>
        <w:rPr>
          <w:spacing w:val="-43"/>
        </w:rPr>
        <w:t xml:space="preserve"> </w:t>
      </w:r>
      <w:r>
        <w:t>of</w:t>
      </w:r>
      <w:r>
        <w:rPr>
          <w:spacing w:val="-33"/>
        </w:rPr>
        <w:t xml:space="preserve"> </w:t>
      </w:r>
      <w:r>
        <w:rPr>
          <w:spacing w:val="3"/>
        </w:rPr>
        <w:t>their</w:t>
      </w:r>
      <w:r>
        <w:rPr>
          <w:spacing w:val="-40"/>
        </w:rPr>
        <w:t xml:space="preserve"> </w:t>
      </w:r>
      <w:r>
        <w:t>age.</w:t>
      </w:r>
      <w:r>
        <w:rPr>
          <w:spacing w:val="-45"/>
        </w:rPr>
        <w:t xml:space="preserve"> </w:t>
      </w:r>
      <w:r>
        <w:t>One</w:t>
      </w:r>
      <w:r>
        <w:rPr>
          <w:spacing w:val="-33"/>
        </w:rPr>
        <w:t xml:space="preserve"> </w:t>
      </w:r>
      <w:r>
        <w:t>of</w:t>
      </w:r>
      <w:r>
        <w:rPr>
          <w:spacing w:val="-33"/>
        </w:rPr>
        <w:t xml:space="preserve"> </w:t>
      </w:r>
      <w:r>
        <w:t>these</w:t>
      </w:r>
      <w:r>
        <w:rPr>
          <w:spacing w:val="-43"/>
        </w:rPr>
        <w:t xml:space="preserve"> </w:t>
      </w:r>
      <w:r>
        <w:rPr>
          <w:spacing w:val="4"/>
        </w:rPr>
        <w:t>is</w:t>
      </w:r>
      <w:r>
        <w:rPr>
          <w:spacing w:val="-36"/>
        </w:rPr>
        <w:t xml:space="preserve"> </w:t>
      </w:r>
      <w:r>
        <w:t>protection</w:t>
      </w:r>
      <w:r>
        <w:rPr>
          <w:spacing w:val="-46"/>
        </w:rPr>
        <w:t xml:space="preserve"> </w:t>
      </w:r>
      <w:r>
        <w:t>from</w:t>
      </w:r>
      <w:r>
        <w:rPr>
          <w:spacing w:val="-38"/>
        </w:rPr>
        <w:t xml:space="preserve"> </w:t>
      </w:r>
      <w:r>
        <w:t>economic</w:t>
      </w:r>
      <w:r>
        <w:rPr>
          <w:spacing w:val="-50"/>
        </w:rPr>
        <w:t xml:space="preserve"> </w:t>
      </w:r>
      <w:r>
        <w:rPr>
          <w:spacing w:val="3"/>
        </w:rPr>
        <w:t>exploitation</w:t>
      </w:r>
      <w:r>
        <w:rPr>
          <w:spacing w:val="-47"/>
        </w:rPr>
        <w:t xml:space="preserve"> </w:t>
      </w:r>
      <w:r>
        <w:t>and</w:t>
      </w:r>
      <w:r>
        <w:rPr>
          <w:spacing w:val="-47"/>
        </w:rPr>
        <w:t xml:space="preserve"> </w:t>
      </w:r>
      <w:r>
        <w:t>from work</w:t>
      </w:r>
      <w:r>
        <w:rPr>
          <w:spacing w:val="-35"/>
        </w:rPr>
        <w:t xml:space="preserve"> </w:t>
      </w:r>
      <w:r>
        <w:t>that</w:t>
      </w:r>
      <w:r>
        <w:rPr>
          <w:spacing w:val="-36"/>
        </w:rPr>
        <w:t xml:space="preserve"> </w:t>
      </w:r>
      <w:r>
        <w:rPr>
          <w:spacing w:val="4"/>
        </w:rPr>
        <w:t>is</w:t>
      </w:r>
      <w:r>
        <w:rPr>
          <w:spacing w:val="-35"/>
        </w:rPr>
        <w:t xml:space="preserve"> </w:t>
      </w:r>
      <w:r>
        <w:t>dangerous</w:t>
      </w:r>
      <w:r>
        <w:rPr>
          <w:spacing w:val="-45"/>
        </w:rPr>
        <w:t xml:space="preserve"> </w:t>
      </w:r>
      <w:r>
        <w:t>to</w:t>
      </w:r>
      <w:r>
        <w:rPr>
          <w:spacing w:val="-25"/>
        </w:rPr>
        <w:t xml:space="preserve"> </w:t>
      </w:r>
      <w:r>
        <w:t>the</w:t>
      </w:r>
      <w:r>
        <w:rPr>
          <w:spacing w:val="-41"/>
        </w:rPr>
        <w:t xml:space="preserve"> </w:t>
      </w:r>
      <w:r>
        <w:rPr>
          <w:spacing w:val="2"/>
        </w:rPr>
        <w:t>health</w:t>
      </w:r>
      <w:r>
        <w:rPr>
          <w:spacing w:val="-36"/>
        </w:rPr>
        <w:t xml:space="preserve"> </w:t>
      </w:r>
      <w:r>
        <w:t>and</w:t>
      </w:r>
      <w:r>
        <w:rPr>
          <w:spacing w:val="-35"/>
        </w:rPr>
        <w:t xml:space="preserve"> </w:t>
      </w:r>
      <w:r>
        <w:t>morals</w:t>
      </w:r>
      <w:r>
        <w:rPr>
          <w:spacing w:val="-35"/>
        </w:rPr>
        <w:t xml:space="preserve"> </w:t>
      </w:r>
      <w:r>
        <w:t>of</w:t>
      </w:r>
      <w:r>
        <w:rPr>
          <w:spacing w:val="-32"/>
        </w:rPr>
        <w:t xml:space="preserve"> </w:t>
      </w:r>
      <w:r>
        <w:t>children</w:t>
      </w:r>
      <w:r>
        <w:rPr>
          <w:spacing w:val="-46"/>
        </w:rPr>
        <w:t xml:space="preserve"> </w:t>
      </w:r>
      <w:r>
        <w:t>or</w:t>
      </w:r>
      <w:r>
        <w:rPr>
          <w:spacing w:val="-38"/>
        </w:rPr>
        <w:t xml:space="preserve"> </w:t>
      </w:r>
      <w:r>
        <w:t>which</w:t>
      </w:r>
      <w:r>
        <w:rPr>
          <w:spacing w:val="-46"/>
        </w:rPr>
        <w:t xml:space="preserve"> </w:t>
      </w:r>
      <w:r>
        <w:t>hampers</w:t>
      </w:r>
      <w:r>
        <w:rPr>
          <w:spacing w:val="-35"/>
        </w:rPr>
        <w:t xml:space="preserve"> </w:t>
      </w:r>
      <w:r>
        <w:t>the child's</w:t>
      </w:r>
      <w:r>
        <w:rPr>
          <w:spacing w:val="-18"/>
        </w:rPr>
        <w:t xml:space="preserve"> </w:t>
      </w:r>
      <w:r>
        <w:t>development.</w:t>
      </w:r>
    </w:p>
    <w:p w14:paraId="315740D2" w14:textId="77777777" w:rsidR="00FE063D" w:rsidRDefault="00FE063D">
      <w:pPr>
        <w:pStyle w:val="BodyText"/>
        <w:spacing w:before="5"/>
      </w:pPr>
    </w:p>
    <w:p w14:paraId="7B5E7BDF" w14:textId="77777777" w:rsidR="00FE063D" w:rsidRDefault="00DF7C8A">
      <w:pPr>
        <w:pStyle w:val="BodyText"/>
        <w:spacing w:line="314" w:lineRule="auto"/>
        <w:ind w:left="1338" w:right="818"/>
      </w:pPr>
      <w:r>
        <w:t>The</w:t>
      </w:r>
      <w:r>
        <w:rPr>
          <w:spacing w:val="-43"/>
        </w:rPr>
        <w:t xml:space="preserve"> </w:t>
      </w:r>
      <w:r>
        <w:t>principle</w:t>
      </w:r>
      <w:r>
        <w:rPr>
          <w:spacing w:val="-50"/>
        </w:rPr>
        <w:t xml:space="preserve"> </w:t>
      </w:r>
      <w:r>
        <w:t>of</w:t>
      </w:r>
      <w:r>
        <w:rPr>
          <w:spacing w:val="-51"/>
        </w:rPr>
        <w:t xml:space="preserve"> </w:t>
      </w:r>
      <w:r>
        <w:t>the</w:t>
      </w:r>
      <w:r>
        <w:rPr>
          <w:spacing w:val="-43"/>
        </w:rPr>
        <w:t xml:space="preserve"> </w:t>
      </w:r>
      <w:r>
        <w:rPr>
          <w:spacing w:val="3"/>
        </w:rPr>
        <w:t>effective</w:t>
      </w:r>
      <w:r>
        <w:rPr>
          <w:spacing w:val="-49"/>
        </w:rPr>
        <w:t xml:space="preserve"> </w:t>
      </w:r>
      <w:r>
        <w:t>abolition</w:t>
      </w:r>
      <w:r>
        <w:rPr>
          <w:spacing w:val="-53"/>
        </w:rPr>
        <w:t xml:space="preserve"> </w:t>
      </w:r>
      <w:r>
        <w:t>of</w:t>
      </w:r>
      <w:r>
        <w:rPr>
          <w:spacing w:val="-51"/>
        </w:rPr>
        <w:t xml:space="preserve"> </w:t>
      </w:r>
      <w:r>
        <w:rPr>
          <w:spacing w:val="2"/>
        </w:rPr>
        <w:t>child</w:t>
      </w:r>
      <w:r>
        <w:rPr>
          <w:spacing w:val="-52"/>
        </w:rPr>
        <w:t xml:space="preserve"> </w:t>
      </w:r>
      <w:r>
        <w:t>labor</w:t>
      </w:r>
      <w:r>
        <w:rPr>
          <w:spacing w:val="-49"/>
        </w:rPr>
        <w:t xml:space="preserve"> </w:t>
      </w:r>
      <w:r>
        <w:t>means</w:t>
      </w:r>
      <w:r>
        <w:rPr>
          <w:spacing w:val="-52"/>
        </w:rPr>
        <w:t xml:space="preserve"> </w:t>
      </w:r>
      <w:r>
        <w:t>ensuring</w:t>
      </w:r>
      <w:r>
        <w:rPr>
          <w:spacing w:val="-53"/>
        </w:rPr>
        <w:t xml:space="preserve"> </w:t>
      </w:r>
      <w:r>
        <w:t>that</w:t>
      </w:r>
      <w:r>
        <w:rPr>
          <w:spacing w:val="-40"/>
        </w:rPr>
        <w:t xml:space="preserve"> </w:t>
      </w:r>
      <w:r>
        <w:rPr>
          <w:spacing w:val="3"/>
        </w:rPr>
        <w:t>every</w:t>
      </w:r>
      <w:r>
        <w:rPr>
          <w:spacing w:val="-52"/>
        </w:rPr>
        <w:t xml:space="preserve"> </w:t>
      </w:r>
      <w:r>
        <w:t>girl</w:t>
      </w:r>
      <w:r>
        <w:rPr>
          <w:spacing w:val="-50"/>
        </w:rPr>
        <w:t xml:space="preserve"> </w:t>
      </w:r>
      <w:r>
        <w:t>and boy</w:t>
      </w:r>
      <w:r>
        <w:rPr>
          <w:spacing w:val="-41"/>
        </w:rPr>
        <w:t xml:space="preserve"> </w:t>
      </w:r>
      <w:r>
        <w:t>has</w:t>
      </w:r>
      <w:r>
        <w:rPr>
          <w:spacing w:val="-40"/>
        </w:rPr>
        <w:t xml:space="preserve"> </w:t>
      </w:r>
      <w:r>
        <w:t>the</w:t>
      </w:r>
      <w:r>
        <w:rPr>
          <w:spacing w:val="-38"/>
        </w:rPr>
        <w:t xml:space="preserve"> </w:t>
      </w:r>
      <w:r>
        <w:t>opportunity</w:t>
      </w:r>
      <w:r>
        <w:rPr>
          <w:spacing w:val="-49"/>
        </w:rPr>
        <w:t xml:space="preserve"> </w:t>
      </w:r>
      <w:r>
        <w:t>to</w:t>
      </w:r>
      <w:r>
        <w:rPr>
          <w:spacing w:val="-41"/>
        </w:rPr>
        <w:t xml:space="preserve"> </w:t>
      </w:r>
      <w:r>
        <w:rPr>
          <w:spacing w:val="4"/>
        </w:rPr>
        <w:t>develop</w:t>
      </w:r>
      <w:r>
        <w:rPr>
          <w:spacing w:val="-50"/>
        </w:rPr>
        <w:t xml:space="preserve"> </w:t>
      </w:r>
      <w:r>
        <w:rPr>
          <w:spacing w:val="2"/>
        </w:rPr>
        <w:t>physically</w:t>
      </w:r>
      <w:r>
        <w:rPr>
          <w:spacing w:val="-49"/>
        </w:rPr>
        <w:t xml:space="preserve"> </w:t>
      </w:r>
      <w:r>
        <w:t>and</w:t>
      </w:r>
      <w:r>
        <w:rPr>
          <w:spacing w:val="-49"/>
        </w:rPr>
        <w:t xml:space="preserve"> </w:t>
      </w:r>
      <w:r>
        <w:rPr>
          <w:spacing w:val="2"/>
        </w:rPr>
        <w:t>mentally</w:t>
      </w:r>
      <w:r>
        <w:rPr>
          <w:spacing w:val="-49"/>
        </w:rPr>
        <w:t xml:space="preserve"> </w:t>
      </w:r>
      <w:r>
        <w:t>to</w:t>
      </w:r>
      <w:r>
        <w:rPr>
          <w:spacing w:val="-49"/>
        </w:rPr>
        <w:t xml:space="preserve"> </w:t>
      </w:r>
      <w:r>
        <w:rPr>
          <w:spacing w:val="3"/>
        </w:rPr>
        <w:t>her</w:t>
      </w:r>
      <w:r>
        <w:rPr>
          <w:spacing w:val="-44"/>
        </w:rPr>
        <w:t xml:space="preserve"> </w:t>
      </w:r>
      <w:r>
        <w:t>or</w:t>
      </w:r>
      <w:r>
        <w:rPr>
          <w:spacing w:val="-36"/>
        </w:rPr>
        <w:t xml:space="preserve"> </w:t>
      </w:r>
      <w:r>
        <w:rPr>
          <w:spacing w:val="10"/>
        </w:rPr>
        <w:t>his</w:t>
      </w:r>
      <w:r>
        <w:rPr>
          <w:spacing w:val="-49"/>
        </w:rPr>
        <w:t xml:space="preserve"> </w:t>
      </w:r>
      <w:r>
        <w:rPr>
          <w:spacing w:val="3"/>
        </w:rPr>
        <w:t>full</w:t>
      </w:r>
      <w:r>
        <w:rPr>
          <w:spacing w:val="-45"/>
        </w:rPr>
        <w:t xml:space="preserve"> </w:t>
      </w:r>
      <w:r>
        <w:rPr>
          <w:spacing w:val="2"/>
        </w:rPr>
        <w:t xml:space="preserve">potential. </w:t>
      </w:r>
      <w:r>
        <w:t>Its</w:t>
      </w:r>
      <w:r>
        <w:rPr>
          <w:spacing w:val="-49"/>
        </w:rPr>
        <w:t xml:space="preserve"> </w:t>
      </w:r>
      <w:r>
        <w:t>aim</w:t>
      </w:r>
      <w:r>
        <w:rPr>
          <w:spacing w:val="-49"/>
        </w:rPr>
        <w:t xml:space="preserve"> </w:t>
      </w:r>
      <w:r>
        <w:rPr>
          <w:spacing w:val="4"/>
        </w:rPr>
        <w:t>is</w:t>
      </w:r>
      <w:r>
        <w:rPr>
          <w:spacing w:val="-49"/>
        </w:rPr>
        <w:t xml:space="preserve"> </w:t>
      </w:r>
      <w:r>
        <w:t>to</w:t>
      </w:r>
      <w:r>
        <w:rPr>
          <w:spacing w:val="-48"/>
        </w:rPr>
        <w:t xml:space="preserve"> </w:t>
      </w:r>
      <w:r>
        <w:t>stop</w:t>
      </w:r>
      <w:r>
        <w:rPr>
          <w:spacing w:val="-49"/>
        </w:rPr>
        <w:t xml:space="preserve"> </w:t>
      </w:r>
      <w:r>
        <w:t>all</w:t>
      </w:r>
      <w:r>
        <w:rPr>
          <w:spacing w:val="-52"/>
        </w:rPr>
        <w:t xml:space="preserve"> </w:t>
      </w:r>
      <w:r>
        <w:t>work</w:t>
      </w:r>
      <w:r>
        <w:rPr>
          <w:spacing w:val="-48"/>
        </w:rPr>
        <w:t xml:space="preserve"> </w:t>
      </w:r>
      <w:r>
        <w:t>by</w:t>
      </w:r>
      <w:r>
        <w:rPr>
          <w:spacing w:val="-48"/>
        </w:rPr>
        <w:t xml:space="preserve"> </w:t>
      </w:r>
      <w:r>
        <w:t>children</w:t>
      </w:r>
      <w:r>
        <w:rPr>
          <w:spacing w:val="-54"/>
        </w:rPr>
        <w:t xml:space="preserve"> </w:t>
      </w:r>
      <w:r>
        <w:t>that</w:t>
      </w:r>
      <w:r>
        <w:rPr>
          <w:spacing w:val="-50"/>
        </w:rPr>
        <w:t xml:space="preserve"> </w:t>
      </w:r>
      <w:r>
        <w:rPr>
          <w:spacing w:val="2"/>
        </w:rPr>
        <w:t>jeopardizes</w:t>
      </w:r>
      <w:r>
        <w:rPr>
          <w:spacing w:val="-54"/>
        </w:rPr>
        <w:t xml:space="preserve"> </w:t>
      </w:r>
      <w:r>
        <w:rPr>
          <w:spacing w:val="3"/>
        </w:rPr>
        <w:t>their</w:t>
      </w:r>
      <w:r>
        <w:rPr>
          <w:spacing w:val="-57"/>
        </w:rPr>
        <w:t xml:space="preserve"> </w:t>
      </w:r>
      <w:r>
        <w:t>education</w:t>
      </w:r>
      <w:r>
        <w:rPr>
          <w:spacing w:val="-54"/>
        </w:rPr>
        <w:t xml:space="preserve"> </w:t>
      </w:r>
      <w:r>
        <w:t>and</w:t>
      </w:r>
      <w:r>
        <w:rPr>
          <w:spacing w:val="-49"/>
        </w:rPr>
        <w:t xml:space="preserve"> </w:t>
      </w:r>
      <w:r>
        <w:t>development.</w:t>
      </w:r>
    </w:p>
    <w:p w14:paraId="72C31411" w14:textId="77777777" w:rsidR="00FE063D" w:rsidRDefault="00DF7C8A">
      <w:pPr>
        <w:pStyle w:val="BodyText"/>
        <w:spacing w:line="264" w:lineRule="exact"/>
        <w:ind w:left="1338"/>
      </w:pPr>
      <w:r>
        <w:t>This does not mean stopping all work performed by children. International labor</w:t>
      </w:r>
    </w:p>
    <w:p w14:paraId="40E5CC55" w14:textId="77777777" w:rsidR="00FE063D" w:rsidRDefault="00DF7C8A">
      <w:pPr>
        <w:pStyle w:val="BodyText"/>
        <w:spacing w:before="92" w:line="292" w:lineRule="auto"/>
        <w:ind w:left="1338"/>
      </w:pPr>
      <w:r>
        <w:rPr>
          <w:w w:val="95"/>
        </w:rPr>
        <w:t>standards</w:t>
      </w:r>
      <w:r>
        <w:rPr>
          <w:spacing w:val="-20"/>
          <w:w w:val="95"/>
        </w:rPr>
        <w:t xml:space="preserve"> </w:t>
      </w:r>
      <w:r>
        <w:rPr>
          <w:spacing w:val="2"/>
          <w:w w:val="95"/>
        </w:rPr>
        <w:t>allow</w:t>
      </w:r>
      <w:r>
        <w:rPr>
          <w:spacing w:val="-32"/>
          <w:w w:val="95"/>
        </w:rPr>
        <w:t xml:space="preserve"> </w:t>
      </w:r>
      <w:r>
        <w:rPr>
          <w:w w:val="95"/>
        </w:rPr>
        <w:t>the</w:t>
      </w:r>
      <w:r>
        <w:rPr>
          <w:spacing w:val="-15"/>
          <w:w w:val="95"/>
        </w:rPr>
        <w:t xml:space="preserve"> </w:t>
      </w:r>
      <w:r>
        <w:rPr>
          <w:spacing w:val="2"/>
          <w:w w:val="95"/>
        </w:rPr>
        <w:t>distinction</w:t>
      </w:r>
      <w:r>
        <w:rPr>
          <w:spacing w:val="-34"/>
          <w:w w:val="95"/>
        </w:rPr>
        <w:t xml:space="preserve"> </w:t>
      </w:r>
      <w:r>
        <w:rPr>
          <w:w w:val="95"/>
        </w:rPr>
        <w:t>to</w:t>
      </w:r>
      <w:r>
        <w:rPr>
          <w:spacing w:val="-35"/>
          <w:w w:val="95"/>
        </w:rPr>
        <w:t xml:space="preserve"> </w:t>
      </w:r>
      <w:r>
        <w:rPr>
          <w:w w:val="95"/>
        </w:rPr>
        <w:t>be</w:t>
      </w:r>
      <w:r>
        <w:rPr>
          <w:spacing w:val="-14"/>
          <w:w w:val="95"/>
        </w:rPr>
        <w:t xml:space="preserve"> </w:t>
      </w:r>
      <w:r>
        <w:rPr>
          <w:w w:val="95"/>
        </w:rPr>
        <w:t>made</w:t>
      </w:r>
      <w:r>
        <w:rPr>
          <w:spacing w:val="-15"/>
          <w:w w:val="95"/>
        </w:rPr>
        <w:t xml:space="preserve"> </w:t>
      </w:r>
      <w:r>
        <w:rPr>
          <w:spacing w:val="4"/>
          <w:w w:val="95"/>
        </w:rPr>
        <w:t>between</w:t>
      </w:r>
      <w:r>
        <w:rPr>
          <w:spacing w:val="-34"/>
          <w:w w:val="95"/>
        </w:rPr>
        <w:t xml:space="preserve"> </w:t>
      </w:r>
      <w:r>
        <w:rPr>
          <w:w w:val="95"/>
        </w:rPr>
        <w:t>what</w:t>
      </w:r>
      <w:r>
        <w:rPr>
          <w:spacing w:val="-36"/>
          <w:w w:val="95"/>
        </w:rPr>
        <w:t xml:space="preserve"> </w:t>
      </w:r>
      <w:r>
        <w:rPr>
          <w:w w:val="95"/>
        </w:rPr>
        <w:t>constitutes</w:t>
      </w:r>
      <w:r>
        <w:rPr>
          <w:spacing w:val="-18"/>
          <w:w w:val="95"/>
        </w:rPr>
        <w:t xml:space="preserve"> </w:t>
      </w:r>
      <w:r>
        <w:rPr>
          <w:w w:val="95"/>
        </w:rPr>
        <w:t>acceptable</w:t>
      </w:r>
      <w:r>
        <w:rPr>
          <w:spacing w:val="-28"/>
          <w:w w:val="95"/>
        </w:rPr>
        <w:t xml:space="preserve"> </w:t>
      </w:r>
      <w:r>
        <w:rPr>
          <w:w w:val="95"/>
        </w:rPr>
        <w:t>and unacceptable</w:t>
      </w:r>
      <w:r>
        <w:rPr>
          <w:spacing w:val="-29"/>
          <w:w w:val="95"/>
        </w:rPr>
        <w:t xml:space="preserve"> </w:t>
      </w:r>
      <w:r>
        <w:rPr>
          <w:w w:val="95"/>
        </w:rPr>
        <w:t>forms</w:t>
      </w:r>
      <w:r>
        <w:rPr>
          <w:spacing w:val="-20"/>
          <w:w w:val="95"/>
        </w:rPr>
        <w:t xml:space="preserve"> </w:t>
      </w:r>
      <w:r>
        <w:rPr>
          <w:w w:val="95"/>
        </w:rPr>
        <w:t>of</w:t>
      </w:r>
      <w:r>
        <w:rPr>
          <w:spacing w:val="-16"/>
          <w:w w:val="95"/>
        </w:rPr>
        <w:t xml:space="preserve"> </w:t>
      </w:r>
      <w:r>
        <w:rPr>
          <w:w w:val="95"/>
        </w:rPr>
        <w:t>work</w:t>
      </w:r>
      <w:r>
        <w:rPr>
          <w:spacing w:val="-19"/>
          <w:w w:val="95"/>
        </w:rPr>
        <w:t xml:space="preserve"> </w:t>
      </w:r>
      <w:r>
        <w:rPr>
          <w:spacing w:val="2"/>
          <w:w w:val="95"/>
        </w:rPr>
        <w:t>for</w:t>
      </w:r>
      <w:r>
        <w:rPr>
          <w:spacing w:val="-39"/>
          <w:w w:val="95"/>
        </w:rPr>
        <w:t xml:space="preserve"> </w:t>
      </w:r>
      <w:r>
        <w:rPr>
          <w:w w:val="95"/>
        </w:rPr>
        <w:t>children</w:t>
      </w:r>
      <w:r>
        <w:rPr>
          <w:spacing w:val="-35"/>
          <w:w w:val="95"/>
        </w:rPr>
        <w:t xml:space="preserve"> </w:t>
      </w:r>
      <w:r>
        <w:rPr>
          <w:w w:val="95"/>
        </w:rPr>
        <w:t>at</w:t>
      </w:r>
      <w:r>
        <w:rPr>
          <w:spacing w:val="-9"/>
          <w:w w:val="95"/>
        </w:rPr>
        <w:t xml:space="preserve"> </w:t>
      </w:r>
      <w:r>
        <w:rPr>
          <w:spacing w:val="2"/>
          <w:w w:val="95"/>
        </w:rPr>
        <w:t>different</w:t>
      </w:r>
      <w:r>
        <w:rPr>
          <w:spacing w:val="-35"/>
          <w:w w:val="95"/>
        </w:rPr>
        <w:t xml:space="preserve"> </w:t>
      </w:r>
      <w:r>
        <w:rPr>
          <w:w w:val="95"/>
        </w:rPr>
        <w:t>ages</w:t>
      </w:r>
      <w:r>
        <w:rPr>
          <w:spacing w:val="-34"/>
          <w:w w:val="95"/>
        </w:rPr>
        <w:t xml:space="preserve"> </w:t>
      </w:r>
      <w:r>
        <w:rPr>
          <w:w w:val="95"/>
        </w:rPr>
        <w:t>and</w:t>
      </w:r>
      <w:r>
        <w:rPr>
          <w:spacing w:val="-21"/>
          <w:w w:val="95"/>
        </w:rPr>
        <w:t xml:space="preserve"> </w:t>
      </w:r>
      <w:r>
        <w:rPr>
          <w:w w:val="95"/>
        </w:rPr>
        <w:t>stages</w:t>
      </w:r>
      <w:r>
        <w:rPr>
          <w:spacing w:val="-34"/>
          <w:w w:val="95"/>
        </w:rPr>
        <w:t xml:space="preserve"> </w:t>
      </w:r>
      <w:r>
        <w:rPr>
          <w:w w:val="95"/>
        </w:rPr>
        <w:t>of</w:t>
      </w:r>
      <w:r>
        <w:rPr>
          <w:spacing w:val="-16"/>
          <w:w w:val="95"/>
        </w:rPr>
        <w:t xml:space="preserve"> </w:t>
      </w:r>
      <w:r>
        <w:rPr>
          <w:spacing w:val="3"/>
          <w:w w:val="95"/>
        </w:rPr>
        <w:t>development.</w:t>
      </w:r>
    </w:p>
    <w:p w14:paraId="4ADCB1F8" w14:textId="77777777" w:rsidR="00FE063D" w:rsidRDefault="00FE063D">
      <w:pPr>
        <w:spacing w:line="292" w:lineRule="auto"/>
        <w:sectPr w:rsidR="00FE063D">
          <w:pgSz w:w="11910" w:h="16840"/>
          <w:pgMar w:top="1080" w:right="580" w:bottom="280" w:left="600" w:header="885" w:footer="0" w:gutter="0"/>
          <w:cols w:space="720"/>
        </w:sectPr>
      </w:pPr>
    </w:p>
    <w:p w14:paraId="0FA44FD0" w14:textId="77777777" w:rsidR="00FE063D" w:rsidRDefault="00FE063D">
      <w:pPr>
        <w:pStyle w:val="BodyText"/>
        <w:spacing w:before="2"/>
        <w:rPr>
          <w:sz w:val="28"/>
        </w:rPr>
      </w:pPr>
    </w:p>
    <w:p w14:paraId="2D969470" w14:textId="77777777" w:rsidR="00FE063D" w:rsidRDefault="00DF7C8A">
      <w:pPr>
        <w:pStyle w:val="BodyText"/>
        <w:spacing w:before="55" w:line="314" w:lineRule="auto"/>
        <w:ind w:left="1338" w:right="832"/>
      </w:pPr>
      <w:r>
        <w:rPr>
          <w:spacing w:val="-11"/>
        </w:rPr>
        <w:t>To</w:t>
      </w:r>
      <w:r>
        <w:rPr>
          <w:spacing w:val="-47"/>
        </w:rPr>
        <w:t xml:space="preserve"> </w:t>
      </w:r>
      <w:r>
        <w:t>achieve</w:t>
      </w:r>
      <w:r>
        <w:rPr>
          <w:spacing w:val="-51"/>
        </w:rPr>
        <w:t xml:space="preserve"> </w:t>
      </w:r>
      <w:r>
        <w:t>the</w:t>
      </w:r>
      <w:r>
        <w:rPr>
          <w:spacing w:val="-44"/>
        </w:rPr>
        <w:t xml:space="preserve"> </w:t>
      </w:r>
      <w:r>
        <w:rPr>
          <w:spacing w:val="3"/>
        </w:rPr>
        <w:t>effective</w:t>
      </w:r>
      <w:r>
        <w:rPr>
          <w:spacing w:val="-57"/>
        </w:rPr>
        <w:t xml:space="preserve"> </w:t>
      </w:r>
      <w:r>
        <w:rPr>
          <w:spacing w:val="2"/>
        </w:rPr>
        <w:t>abolition</w:t>
      </w:r>
      <w:r>
        <w:rPr>
          <w:spacing w:val="-54"/>
        </w:rPr>
        <w:t xml:space="preserve"> </w:t>
      </w:r>
      <w:r>
        <w:t>of</w:t>
      </w:r>
      <w:r>
        <w:rPr>
          <w:spacing w:val="-51"/>
        </w:rPr>
        <w:t xml:space="preserve"> </w:t>
      </w:r>
      <w:r>
        <w:rPr>
          <w:spacing w:val="2"/>
        </w:rPr>
        <w:t>child</w:t>
      </w:r>
      <w:r>
        <w:rPr>
          <w:spacing w:val="-54"/>
        </w:rPr>
        <w:t xml:space="preserve"> </w:t>
      </w:r>
      <w:r>
        <w:rPr>
          <w:spacing w:val="-3"/>
        </w:rPr>
        <w:t>labor,</w:t>
      </w:r>
      <w:r>
        <w:rPr>
          <w:spacing w:val="-52"/>
        </w:rPr>
        <w:t xml:space="preserve"> </w:t>
      </w:r>
      <w:r>
        <w:t>governments</w:t>
      </w:r>
      <w:r>
        <w:rPr>
          <w:spacing w:val="-53"/>
        </w:rPr>
        <w:t xml:space="preserve"> </w:t>
      </w:r>
      <w:r>
        <w:rPr>
          <w:spacing w:val="2"/>
        </w:rPr>
        <w:t>should</w:t>
      </w:r>
      <w:r>
        <w:rPr>
          <w:spacing w:val="-54"/>
        </w:rPr>
        <w:t xml:space="preserve"> </w:t>
      </w:r>
      <w:r>
        <w:rPr>
          <w:spacing w:val="4"/>
        </w:rPr>
        <w:t>fix</w:t>
      </w:r>
      <w:r>
        <w:rPr>
          <w:spacing w:val="-51"/>
        </w:rPr>
        <w:t xml:space="preserve"> </w:t>
      </w:r>
      <w:r>
        <w:t>and</w:t>
      </w:r>
      <w:r>
        <w:rPr>
          <w:spacing w:val="-47"/>
        </w:rPr>
        <w:t xml:space="preserve"> </w:t>
      </w:r>
      <w:r>
        <w:t>enforce</w:t>
      </w:r>
      <w:r>
        <w:rPr>
          <w:spacing w:val="-50"/>
        </w:rPr>
        <w:t xml:space="preserve"> </w:t>
      </w:r>
      <w:r>
        <w:t xml:space="preserve">a </w:t>
      </w:r>
      <w:r>
        <w:rPr>
          <w:spacing w:val="2"/>
        </w:rPr>
        <w:t>minimum</w:t>
      </w:r>
      <w:r>
        <w:rPr>
          <w:spacing w:val="-49"/>
        </w:rPr>
        <w:t xml:space="preserve"> </w:t>
      </w:r>
      <w:r>
        <w:t>age</w:t>
      </w:r>
      <w:r>
        <w:rPr>
          <w:spacing w:val="-34"/>
        </w:rPr>
        <w:t xml:space="preserve"> </w:t>
      </w:r>
      <w:r>
        <w:t>or</w:t>
      </w:r>
      <w:r>
        <w:rPr>
          <w:spacing w:val="-41"/>
        </w:rPr>
        <w:t xml:space="preserve"> </w:t>
      </w:r>
      <w:r>
        <w:t>ages</w:t>
      </w:r>
      <w:r>
        <w:rPr>
          <w:spacing w:val="-38"/>
        </w:rPr>
        <w:t xml:space="preserve"> </w:t>
      </w:r>
      <w:r>
        <w:t>at</w:t>
      </w:r>
      <w:r>
        <w:rPr>
          <w:spacing w:val="-30"/>
        </w:rPr>
        <w:t xml:space="preserve"> </w:t>
      </w:r>
      <w:r>
        <w:t>which</w:t>
      </w:r>
      <w:r>
        <w:rPr>
          <w:spacing w:val="-47"/>
        </w:rPr>
        <w:t xml:space="preserve"> </w:t>
      </w:r>
      <w:r>
        <w:t>children</w:t>
      </w:r>
      <w:r>
        <w:rPr>
          <w:spacing w:val="-48"/>
        </w:rPr>
        <w:t xml:space="preserve"> </w:t>
      </w:r>
      <w:r>
        <w:rPr>
          <w:spacing w:val="-3"/>
        </w:rPr>
        <w:t>can</w:t>
      </w:r>
      <w:r>
        <w:rPr>
          <w:spacing w:val="-29"/>
        </w:rPr>
        <w:t xml:space="preserve"> </w:t>
      </w:r>
      <w:r>
        <w:rPr>
          <w:spacing w:val="3"/>
        </w:rPr>
        <w:t>enter</w:t>
      </w:r>
      <w:r>
        <w:rPr>
          <w:spacing w:val="-50"/>
        </w:rPr>
        <w:t xml:space="preserve"> </w:t>
      </w:r>
      <w:r>
        <w:rPr>
          <w:spacing w:val="2"/>
        </w:rPr>
        <w:t>into</w:t>
      </w:r>
      <w:r>
        <w:rPr>
          <w:spacing w:val="-48"/>
        </w:rPr>
        <w:t xml:space="preserve"> </w:t>
      </w:r>
      <w:r>
        <w:rPr>
          <w:spacing w:val="3"/>
        </w:rPr>
        <w:t>different</w:t>
      </w:r>
      <w:r>
        <w:rPr>
          <w:spacing w:val="-48"/>
        </w:rPr>
        <w:t xml:space="preserve"> </w:t>
      </w:r>
      <w:r>
        <w:rPr>
          <w:spacing w:val="2"/>
        </w:rPr>
        <w:t>kinds</w:t>
      </w:r>
      <w:r>
        <w:rPr>
          <w:spacing w:val="-36"/>
        </w:rPr>
        <w:t xml:space="preserve"> </w:t>
      </w:r>
      <w:r>
        <w:t>of</w:t>
      </w:r>
      <w:r>
        <w:rPr>
          <w:spacing w:val="-45"/>
        </w:rPr>
        <w:t xml:space="preserve"> </w:t>
      </w:r>
      <w:r>
        <w:t>work.</w:t>
      </w:r>
      <w:r>
        <w:rPr>
          <w:spacing w:val="-47"/>
        </w:rPr>
        <w:t xml:space="preserve"> </w:t>
      </w:r>
      <w:r>
        <w:rPr>
          <w:spacing w:val="2"/>
        </w:rPr>
        <w:t xml:space="preserve">Within </w:t>
      </w:r>
      <w:r>
        <w:rPr>
          <w:spacing w:val="3"/>
          <w:w w:val="95"/>
        </w:rPr>
        <w:t>limits,</w:t>
      </w:r>
      <w:r>
        <w:rPr>
          <w:spacing w:val="-39"/>
          <w:w w:val="95"/>
        </w:rPr>
        <w:t xml:space="preserve"> </w:t>
      </w:r>
      <w:r>
        <w:rPr>
          <w:w w:val="95"/>
        </w:rPr>
        <w:t>these</w:t>
      </w:r>
      <w:r>
        <w:rPr>
          <w:spacing w:val="-35"/>
          <w:w w:val="95"/>
        </w:rPr>
        <w:t xml:space="preserve"> </w:t>
      </w:r>
      <w:r>
        <w:rPr>
          <w:w w:val="95"/>
        </w:rPr>
        <w:t>ages</w:t>
      </w:r>
      <w:r>
        <w:rPr>
          <w:spacing w:val="-40"/>
          <w:w w:val="95"/>
        </w:rPr>
        <w:t xml:space="preserve"> </w:t>
      </w:r>
      <w:r>
        <w:rPr>
          <w:w w:val="95"/>
        </w:rPr>
        <w:t>may</w:t>
      </w:r>
      <w:r>
        <w:rPr>
          <w:spacing w:val="-27"/>
          <w:w w:val="95"/>
        </w:rPr>
        <w:t xml:space="preserve"> </w:t>
      </w:r>
      <w:r>
        <w:rPr>
          <w:w w:val="95"/>
        </w:rPr>
        <w:t>vary</w:t>
      </w:r>
      <w:r>
        <w:rPr>
          <w:spacing w:val="-17"/>
          <w:w w:val="95"/>
        </w:rPr>
        <w:t xml:space="preserve"> </w:t>
      </w:r>
      <w:r>
        <w:rPr>
          <w:w w:val="95"/>
        </w:rPr>
        <w:t>according</w:t>
      </w:r>
      <w:r>
        <w:rPr>
          <w:spacing w:val="-30"/>
          <w:w w:val="95"/>
        </w:rPr>
        <w:t xml:space="preserve"> </w:t>
      </w:r>
      <w:r>
        <w:rPr>
          <w:w w:val="95"/>
        </w:rPr>
        <w:t>to</w:t>
      </w:r>
      <w:r>
        <w:rPr>
          <w:spacing w:val="-29"/>
          <w:w w:val="95"/>
        </w:rPr>
        <w:t xml:space="preserve"> </w:t>
      </w:r>
      <w:r>
        <w:rPr>
          <w:w w:val="95"/>
        </w:rPr>
        <w:t>national</w:t>
      </w:r>
      <w:r>
        <w:rPr>
          <w:spacing w:val="-35"/>
          <w:w w:val="95"/>
        </w:rPr>
        <w:t xml:space="preserve"> </w:t>
      </w:r>
      <w:r>
        <w:rPr>
          <w:w w:val="95"/>
        </w:rPr>
        <w:t>social</w:t>
      </w:r>
      <w:r>
        <w:rPr>
          <w:spacing w:val="-23"/>
          <w:w w:val="95"/>
        </w:rPr>
        <w:t xml:space="preserve"> </w:t>
      </w:r>
      <w:r>
        <w:rPr>
          <w:w w:val="95"/>
        </w:rPr>
        <w:t>and</w:t>
      </w:r>
      <w:r>
        <w:rPr>
          <w:spacing w:val="-29"/>
          <w:w w:val="95"/>
        </w:rPr>
        <w:t xml:space="preserve"> </w:t>
      </w:r>
      <w:r>
        <w:rPr>
          <w:w w:val="95"/>
        </w:rPr>
        <w:t>economic</w:t>
      </w:r>
      <w:r>
        <w:rPr>
          <w:spacing w:val="-34"/>
          <w:w w:val="95"/>
        </w:rPr>
        <w:t xml:space="preserve"> </w:t>
      </w:r>
      <w:r>
        <w:rPr>
          <w:w w:val="95"/>
        </w:rPr>
        <w:t>circumstances. The</w:t>
      </w:r>
      <w:r>
        <w:rPr>
          <w:spacing w:val="-20"/>
          <w:w w:val="95"/>
        </w:rPr>
        <w:t xml:space="preserve"> </w:t>
      </w:r>
      <w:r>
        <w:rPr>
          <w:w w:val="95"/>
        </w:rPr>
        <w:t>general</w:t>
      </w:r>
      <w:r>
        <w:rPr>
          <w:spacing w:val="-32"/>
          <w:w w:val="95"/>
        </w:rPr>
        <w:t xml:space="preserve"> </w:t>
      </w:r>
      <w:r>
        <w:rPr>
          <w:spacing w:val="2"/>
          <w:w w:val="95"/>
        </w:rPr>
        <w:t>minimum</w:t>
      </w:r>
      <w:r>
        <w:rPr>
          <w:spacing w:val="-38"/>
          <w:w w:val="95"/>
        </w:rPr>
        <w:t xml:space="preserve"> </w:t>
      </w:r>
      <w:r>
        <w:rPr>
          <w:w w:val="95"/>
        </w:rPr>
        <w:t>age</w:t>
      </w:r>
      <w:r>
        <w:rPr>
          <w:spacing w:val="-20"/>
          <w:w w:val="95"/>
        </w:rPr>
        <w:t xml:space="preserve"> </w:t>
      </w:r>
      <w:r>
        <w:rPr>
          <w:spacing w:val="2"/>
          <w:w w:val="95"/>
        </w:rPr>
        <w:t>for</w:t>
      </w:r>
      <w:r>
        <w:rPr>
          <w:spacing w:val="-41"/>
          <w:w w:val="95"/>
        </w:rPr>
        <w:t xml:space="preserve"> </w:t>
      </w:r>
      <w:r>
        <w:rPr>
          <w:w w:val="95"/>
        </w:rPr>
        <w:t>admission</w:t>
      </w:r>
      <w:r>
        <w:rPr>
          <w:spacing w:val="-38"/>
          <w:w w:val="95"/>
        </w:rPr>
        <w:t xml:space="preserve"> </w:t>
      </w:r>
      <w:r>
        <w:rPr>
          <w:w w:val="95"/>
        </w:rPr>
        <w:t>to</w:t>
      </w:r>
      <w:r>
        <w:rPr>
          <w:spacing w:val="-13"/>
          <w:w w:val="95"/>
        </w:rPr>
        <w:t xml:space="preserve"> </w:t>
      </w:r>
      <w:r>
        <w:rPr>
          <w:spacing w:val="3"/>
          <w:w w:val="95"/>
        </w:rPr>
        <w:t>employment</w:t>
      </w:r>
      <w:r>
        <w:rPr>
          <w:spacing w:val="-38"/>
          <w:w w:val="95"/>
        </w:rPr>
        <w:t xml:space="preserve"> </w:t>
      </w:r>
      <w:r>
        <w:rPr>
          <w:spacing w:val="2"/>
          <w:w w:val="95"/>
        </w:rPr>
        <w:t>should</w:t>
      </w:r>
      <w:r>
        <w:rPr>
          <w:spacing w:val="-38"/>
          <w:w w:val="95"/>
        </w:rPr>
        <w:t xml:space="preserve"> </w:t>
      </w:r>
      <w:r>
        <w:rPr>
          <w:w w:val="95"/>
        </w:rPr>
        <w:t>not</w:t>
      </w:r>
      <w:r>
        <w:rPr>
          <w:spacing w:val="-38"/>
          <w:w w:val="95"/>
        </w:rPr>
        <w:t xml:space="preserve"> </w:t>
      </w:r>
      <w:r>
        <w:rPr>
          <w:w w:val="95"/>
        </w:rPr>
        <w:t>be</w:t>
      </w:r>
      <w:r>
        <w:rPr>
          <w:spacing w:val="-20"/>
          <w:w w:val="95"/>
        </w:rPr>
        <w:t xml:space="preserve"> </w:t>
      </w:r>
      <w:r>
        <w:rPr>
          <w:spacing w:val="4"/>
          <w:w w:val="95"/>
        </w:rPr>
        <w:t>less</w:t>
      </w:r>
      <w:r>
        <w:rPr>
          <w:spacing w:val="-37"/>
          <w:w w:val="95"/>
        </w:rPr>
        <w:t xml:space="preserve"> </w:t>
      </w:r>
      <w:r>
        <w:rPr>
          <w:w w:val="95"/>
        </w:rPr>
        <w:t>than</w:t>
      </w:r>
      <w:r>
        <w:rPr>
          <w:spacing w:val="-25"/>
          <w:w w:val="95"/>
        </w:rPr>
        <w:t xml:space="preserve"> </w:t>
      </w:r>
      <w:r>
        <w:rPr>
          <w:w w:val="95"/>
        </w:rPr>
        <w:t>the</w:t>
      </w:r>
      <w:r>
        <w:rPr>
          <w:spacing w:val="-20"/>
          <w:w w:val="95"/>
        </w:rPr>
        <w:t xml:space="preserve"> </w:t>
      </w:r>
      <w:r>
        <w:rPr>
          <w:w w:val="95"/>
        </w:rPr>
        <w:t>age of</w:t>
      </w:r>
      <w:r>
        <w:rPr>
          <w:spacing w:val="-24"/>
          <w:w w:val="95"/>
        </w:rPr>
        <w:t xml:space="preserve"> </w:t>
      </w:r>
      <w:r>
        <w:rPr>
          <w:spacing w:val="2"/>
          <w:w w:val="95"/>
        </w:rPr>
        <w:t>completion</w:t>
      </w:r>
      <w:r>
        <w:rPr>
          <w:spacing w:val="-39"/>
          <w:w w:val="95"/>
        </w:rPr>
        <w:t xml:space="preserve"> </w:t>
      </w:r>
      <w:r>
        <w:rPr>
          <w:w w:val="95"/>
        </w:rPr>
        <w:t>of</w:t>
      </w:r>
      <w:r>
        <w:rPr>
          <w:spacing w:val="-35"/>
          <w:w w:val="95"/>
        </w:rPr>
        <w:t xml:space="preserve"> </w:t>
      </w:r>
      <w:r>
        <w:rPr>
          <w:w w:val="95"/>
        </w:rPr>
        <w:t>compulsory</w:t>
      </w:r>
      <w:r>
        <w:rPr>
          <w:spacing w:val="-26"/>
          <w:w w:val="95"/>
        </w:rPr>
        <w:t xml:space="preserve"> </w:t>
      </w:r>
      <w:r>
        <w:rPr>
          <w:w w:val="95"/>
        </w:rPr>
        <w:t>schooling</w:t>
      </w:r>
      <w:r>
        <w:rPr>
          <w:spacing w:val="-40"/>
          <w:w w:val="95"/>
        </w:rPr>
        <w:t xml:space="preserve"> </w:t>
      </w:r>
      <w:r>
        <w:rPr>
          <w:w w:val="95"/>
        </w:rPr>
        <w:t>and</w:t>
      </w:r>
      <w:r>
        <w:rPr>
          <w:spacing w:val="-27"/>
          <w:w w:val="95"/>
        </w:rPr>
        <w:t xml:space="preserve"> </w:t>
      </w:r>
      <w:r>
        <w:rPr>
          <w:spacing w:val="4"/>
          <w:w w:val="95"/>
        </w:rPr>
        <w:t>never</w:t>
      </w:r>
      <w:r>
        <w:rPr>
          <w:spacing w:val="-43"/>
          <w:w w:val="95"/>
        </w:rPr>
        <w:t xml:space="preserve"> </w:t>
      </w:r>
      <w:r>
        <w:rPr>
          <w:w w:val="95"/>
        </w:rPr>
        <w:t>be</w:t>
      </w:r>
      <w:r>
        <w:rPr>
          <w:spacing w:val="-22"/>
          <w:w w:val="95"/>
        </w:rPr>
        <w:t xml:space="preserve"> </w:t>
      </w:r>
      <w:r>
        <w:rPr>
          <w:spacing w:val="4"/>
          <w:w w:val="95"/>
        </w:rPr>
        <w:t>less</w:t>
      </w:r>
      <w:r>
        <w:rPr>
          <w:spacing w:val="-38"/>
          <w:w w:val="95"/>
        </w:rPr>
        <w:t xml:space="preserve"> </w:t>
      </w:r>
      <w:r>
        <w:rPr>
          <w:w w:val="95"/>
        </w:rPr>
        <w:t>than</w:t>
      </w:r>
      <w:r>
        <w:rPr>
          <w:spacing w:val="-27"/>
          <w:w w:val="95"/>
        </w:rPr>
        <w:t xml:space="preserve"> </w:t>
      </w:r>
      <w:r>
        <w:rPr>
          <w:spacing w:val="-5"/>
          <w:w w:val="95"/>
        </w:rPr>
        <w:t>15</w:t>
      </w:r>
      <w:r>
        <w:rPr>
          <w:spacing w:val="-11"/>
          <w:w w:val="95"/>
        </w:rPr>
        <w:t xml:space="preserve"> </w:t>
      </w:r>
      <w:r>
        <w:rPr>
          <w:w w:val="95"/>
        </w:rPr>
        <w:t>years.</w:t>
      </w:r>
      <w:r>
        <w:rPr>
          <w:spacing w:val="-22"/>
          <w:w w:val="95"/>
        </w:rPr>
        <w:t xml:space="preserve"> </w:t>
      </w:r>
      <w:r>
        <w:rPr>
          <w:w w:val="95"/>
        </w:rPr>
        <w:t>But</w:t>
      </w:r>
      <w:r>
        <w:rPr>
          <w:spacing w:val="-17"/>
          <w:w w:val="95"/>
        </w:rPr>
        <w:t xml:space="preserve"> </w:t>
      </w:r>
      <w:r>
        <w:rPr>
          <w:spacing w:val="3"/>
          <w:w w:val="95"/>
        </w:rPr>
        <w:t xml:space="preserve">developing </w:t>
      </w:r>
      <w:r>
        <w:t>countries</w:t>
      </w:r>
      <w:r>
        <w:rPr>
          <w:spacing w:val="-55"/>
        </w:rPr>
        <w:t xml:space="preserve"> </w:t>
      </w:r>
      <w:r>
        <w:t>may</w:t>
      </w:r>
      <w:r>
        <w:rPr>
          <w:spacing w:val="-48"/>
        </w:rPr>
        <w:t xml:space="preserve"> </w:t>
      </w:r>
      <w:r>
        <w:t>make</w:t>
      </w:r>
      <w:r>
        <w:rPr>
          <w:spacing w:val="-47"/>
        </w:rPr>
        <w:t xml:space="preserve"> </w:t>
      </w:r>
      <w:r>
        <w:t>certain</w:t>
      </w:r>
      <w:r>
        <w:rPr>
          <w:spacing w:val="-55"/>
        </w:rPr>
        <w:t xml:space="preserve"> </w:t>
      </w:r>
      <w:r>
        <w:rPr>
          <w:spacing w:val="2"/>
        </w:rPr>
        <w:t>exceptions</w:t>
      </w:r>
      <w:r>
        <w:rPr>
          <w:spacing w:val="-54"/>
        </w:rPr>
        <w:t xml:space="preserve"> </w:t>
      </w:r>
      <w:r>
        <w:t>to</w:t>
      </w:r>
      <w:r>
        <w:rPr>
          <w:spacing w:val="-55"/>
        </w:rPr>
        <w:t xml:space="preserve"> </w:t>
      </w:r>
      <w:r>
        <w:t>this,</w:t>
      </w:r>
      <w:r>
        <w:rPr>
          <w:spacing w:val="-54"/>
        </w:rPr>
        <w:t xml:space="preserve"> </w:t>
      </w:r>
      <w:r>
        <w:t>and</w:t>
      </w:r>
      <w:r>
        <w:rPr>
          <w:spacing w:val="-43"/>
        </w:rPr>
        <w:t xml:space="preserve"> </w:t>
      </w:r>
      <w:r>
        <w:t>a</w:t>
      </w:r>
      <w:r>
        <w:rPr>
          <w:spacing w:val="-51"/>
        </w:rPr>
        <w:t xml:space="preserve"> </w:t>
      </w:r>
      <w:r>
        <w:rPr>
          <w:spacing w:val="2"/>
        </w:rPr>
        <w:t>minimum</w:t>
      </w:r>
      <w:r>
        <w:rPr>
          <w:spacing w:val="-55"/>
        </w:rPr>
        <w:t xml:space="preserve"> </w:t>
      </w:r>
      <w:r>
        <w:t>age</w:t>
      </w:r>
      <w:r>
        <w:rPr>
          <w:spacing w:val="-47"/>
        </w:rPr>
        <w:t xml:space="preserve"> </w:t>
      </w:r>
      <w:r>
        <w:t>of</w:t>
      </w:r>
      <w:r>
        <w:rPr>
          <w:spacing w:val="-47"/>
        </w:rPr>
        <w:t xml:space="preserve"> </w:t>
      </w:r>
      <w:r>
        <w:rPr>
          <w:spacing w:val="-5"/>
        </w:rPr>
        <w:t>14</w:t>
      </w:r>
      <w:r>
        <w:rPr>
          <w:spacing w:val="-41"/>
        </w:rPr>
        <w:t xml:space="preserve"> </w:t>
      </w:r>
      <w:r>
        <w:t>years</w:t>
      </w:r>
      <w:r>
        <w:rPr>
          <w:spacing w:val="-55"/>
        </w:rPr>
        <w:t xml:space="preserve"> </w:t>
      </w:r>
      <w:r>
        <w:t>may</w:t>
      </w:r>
      <w:r>
        <w:rPr>
          <w:spacing w:val="-48"/>
        </w:rPr>
        <w:t xml:space="preserve"> </w:t>
      </w:r>
      <w:r>
        <w:t xml:space="preserve">be </w:t>
      </w:r>
      <w:r>
        <w:rPr>
          <w:spacing w:val="3"/>
        </w:rPr>
        <w:t>applied</w:t>
      </w:r>
      <w:r>
        <w:rPr>
          <w:spacing w:val="-51"/>
        </w:rPr>
        <w:t xml:space="preserve"> </w:t>
      </w:r>
      <w:r>
        <w:t>where</w:t>
      </w:r>
      <w:r>
        <w:rPr>
          <w:spacing w:val="-46"/>
        </w:rPr>
        <w:t xml:space="preserve"> </w:t>
      </w:r>
      <w:r>
        <w:t>the</w:t>
      </w:r>
      <w:r>
        <w:rPr>
          <w:spacing w:val="-47"/>
        </w:rPr>
        <w:t xml:space="preserve"> </w:t>
      </w:r>
      <w:r>
        <w:t>economy</w:t>
      </w:r>
      <w:r>
        <w:rPr>
          <w:spacing w:val="-41"/>
        </w:rPr>
        <w:t xml:space="preserve"> </w:t>
      </w:r>
      <w:r>
        <w:t>and</w:t>
      </w:r>
      <w:r>
        <w:rPr>
          <w:spacing w:val="-41"/>
        </w:rPr>
        <w:t xml:space="preserve"> </w:t>
      </w:r>
      <w:r>
        <w:t>educational</w:t>
      </w:r>
      <w:r>
        <w:rPr>
          <w:spacing w:val="-46"/>
        </w:rPr>
        <w:t xml:space="preserve"> </w:t>
      </w:r>
      <w:r>
        <w:rPr>
          <w:spacing w:val="3"/>
        </w:rPr>
        <w:t>facilities</w:t>
      </w:r>
      <w:r>
        <w:rPr>
          <w:spacing w:val="-50"/>
        </w:rPr>
        <w:t xml:space="preserve"> </w:t>
      </w:r>
      <w:r>
        <w:rPr>
          <w:spacing w:val="-3"/>
        </w:rPr>
        <w:t>are</w:t>
      </w:r>
      <w:r>
        <w:rPr>
          <w:spacing w:val="-47"/>
        </w:rPr>
        <w:t xml:space="preserve"> </w:t>
      </w:r>
      <w:r>
        <w:t>insufficiently</w:t>
      </w:r>
      <w:r>
        <w:rPr>
          <w:spacing w:val="-49"/>
        </w:rPr>
        <w:t xml:space="preserve"> </w:t>
      </w:r>
      <w:r>
        <w:t>developed.</w:t>
      </w:r>
    </w:p>
    <w:p w14:paraId="04C9572C" w14:textId="77777777" w:rsidR="00FE063D" w:rsidRDefault="00DF7C8A">
      <w:pPr>
        <w:pStyle w:val="BodyText"/>
        <w:spacing w:line="260" w:lineRule="exact"/>
        <w:ind w:left="1338"/>
      </w:pPr>
      <w:r>
        <w:t>Sometimes, light work may be performed by children two years younger than the</w:t>
      </w:r>
    </w:p>
    <w:p w14:paraId="3B21D53A" w14:textId="77777777" w:rsidR="00FE063D" w:rsidRDefault="00DF7C8A">
      <w:pPr>
        <w:pStyle w:val="BodyText"/>
        <w:spacing w:before="77"/>
        <w:ind w:left="1338"/>
      </w:pPr>
      <w:r>
        <w:t>general minimum age.</w:t>
      </w:r>
    </w:p>
    <w:p w14:paraId="1BFDEC49" w14:textId="77777777" w:rsidR="00FE063D" w:rsidRDefault="00FE063D">
      <w:pPr>
        <w:pStyle w:val="BodyText"/>
        <w:spacing w:before="8"/>
        <w:rPr>
          <w:sz w:val="31"/>
        </w:rPr>
      </w:pPr>
    </w:p>
    <w:p w14:paraId="775E7AAB" w14:textId="77777777" w:rsidR="00FE063D" w:rsidRDefault="00DF7C8A">
      <w:pPr>
        <w:pStyle w:val="ListParagraph"/>
        <w:numPr>
          <w:ilvl w:val="2"/>
          <w:numId w:val="30"/>
        </w:numPr>
        <w:tabs>
          <w:tab w:val="left" w:pos="1947"/>
        </w:tabs>
        <w:ind w:left="1946" w:hanging="609"/>
        <w:rPr>
          <w:sz w:val="24"/>
        </w:rPr>
      </w:pPr>
      <w:r>
        <w:rPr>
          <w:spacing w:val="2"/>
          <w:sz w:val="24"/>
        </w:rPr>
        <w:t>Elimination</w:t>
      </w:r>
      <w:r>
        <w:rPr>
          <w:spacing w:val="-40"/>
          <w:sz w:val="24"/>
        </w:rPr>
        <w:t xml:space="preserve"> </w:t>
      </w:r>
      <w:r>
        <w:rPr>
          <w:sz w:val="24"/>
        </w:rPr>
        <w:t>of</w:t>
      </w:r>
      <w:r>
        <w:rPr>
          <w:spacing w:val="-35"/>
          <w:sz w:val="24"/>
        </w:rPr>
        <w:t xml:space="preserve"> </w:t>
      </w:r>
      <w:r>
        <w:rPr>
          <w:sz w:val="24"/>
        </w:rPr>
        <w:t>d</w:t>
      </w:r>
      <w:r>
        <w:rPr>
          <w:sz w:val="24"/>
        </w:rPr>
        <w:t>iscrimination</w:t>
      </w:r>
      <w:r>
        <w:rPr>
          <w:spacing w:val="-39"/>
          <w:sz w:val="24"/>
        </w:rPr>
        <w:t xml:space="preserve"> </w:t>
      </w:r>
      <w:r>
        <w:rPr>
          <w:spacing w:val="4"/>
          <w:sz w:val="24"/>
        </w:rPr>
        <w:t>in</w:t>
      </w:r>
      <w:r>
        <w:rPr>
          <w:spacing w:val="-39"/>
          <w:sz w:val="24"/>
        </w:rPr>
        <w:t xml:space="preserve"> </w:t>
      </w:r>
      <w:r>
        <w:rPr>
          <w:sz w:val="24"/>
        </w:rPr>
        <w:t>respect</w:t>
      </w:r>
      <w:r>
        <w:rPr>
          <w:spacing w:val="-41"/>
          <w:sz w:val="24"/>
        </w:rPr>
        <w:t xml:space="preserve"> </w:t>
      </w:r>
      <w:r>
        <w:rPr>
          <w:sz w:val="24"/>
        </w:rPr>
        <w:t>of</w:t>
      </w:r>
      <w:r>
        <w:rPr>
          <w:spacing w:val="-21"/>
          <w:sz w:val="24"/>
        </w:rPr>
        <w:t xml:space="preserve"> </w:t>
      </w:r>
      <w:r>
        <w:rPr>
          <w:spacing w:val="3"/>
          <w:sz w:val="24"/>
        </w:rPr>
        <w:t>employment</w:t>
      </w:r>
      <w:r>
        <w:rPr>
          <w:spacing w:val="-40"/>
          <w:sz w:val="24"/>
        </w:rPr>
        <w:t xml:space="preserve"> </w:t>
      </w:r>
      <w:r>
        <w:rPr>
          <w:sz w:val="24"/>
        </w:rPr>
        <w:t>and</w:t>
      </w:r>
      <w:r>
        <w:rPr>
          <w:spacing w:val="-40"/>
          <w:sz w:val="24"/>
        </w:rPr>
        <w:t xml:space="preserve"> </w:t>
      </w:r>
      <w:r>
        <w:rPr>
          <w:sz w:val="24"/>
        </w:rPr>
        <w:t>occupation</w:t>
      </w:r>
    </w:p>
    <w:p w14:paraId="7E94DD44" w14:textId="77777777" w:rsidR="00FE063D" w:rsidRDefault="00FE063D">
      <w:pPr>
        <w:pStyle w:val="BodyText"/>
        <w:spacing w:before="1"/>
        <w:rPr>
          <w:sz w:val="33"/>
        </w:rPr>
      </w:pPr>
    </w:p>
    <w:p w14:paraId="2FF97051" w14:textId="77777777" w:rsidR="00FE063D" w:rsidRDefault="00DF7C8A">
      <w:pPr>
        <w:pStyle w:val="BodyText"/>
        <w:spacing w:line="312" w:lineRule="auto"/>
        <w:ind w:left="1338" w:right="872"/>
      </w:pPr>
      <w:r>
        <w:rPr>
          <w:noProof/>
        </w:rPr>
        <w:drawing>
          <wp:anchor distT="0" distB="0" distL="0" distR="0" simplePos="0" relativeHeight="485095936" behindDoc="1" locked="0" layoutInCell="1" allowOverlap="1" wp14:anchorId="276B2A8E" wp14:editId="554C4288">
            <wp:simplePos x="0" y="0"/>
            <wp:positionH relativeFrom="page">
              <wp:posOffset>818737</wp:posOffset>
            </wp:positionH>
            <wp:positionV relativeFrom="paragraph">
              <wp:posOffset>2233</wp:posOffset>
            </wp:positionV>
            <wp:extent cx="2037323" cy="1047749"/>
            <wp:effectExtent l="0" t="0" r="0" b="0"/>
            <wp:wrapNone/>
            <wp:docPr id="2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Discrimination at work </w:t>
      </w:r>
      <w:r>
        <w:rPr>
          <w:spacing w:val="-3"/>
        </w:rPr>
        <w:t xml:space="preserve">can </w:t>
      </w:r>
      <w:r>
        <w:t xml:space="preserve">occur </w:t>
      </w:r>
      <w:r>
        <w:rPr>
          <w:spacing w:val="4"/>
        </w:rPr>
        <w:t xml:space="preserve">in </w:t>
      </w:r>
      <w:r>
        <w:t xml:space="preserve">many </w:t>
      </w:r>
      <w:r>
        <w:rPr>
          <w:spacing w:val="3"/>
        </w:rPr>
        <w:t xml:space="preserve">different </w:t>
      </w:r>
      <w:r>
        <w:t xml:space="preserve">settings, from </w:t>
      </w:r>
      <w:r>
        <w:rPr>
          <w:spacing w:val="4"/>
        </w:rPr>
        <w:t xml:space="preserve">high-rise </w:t>
      </w:r>
      <w:r>
        <w:t xml:space="preserve">office </w:t>
      </w:r>
      <w:r>
        <w:rPr>
          <w:spacing w:val="3"/>
        </w:rPr>
        <w:t>buildings</w:t>
      </w:r>
      <w:r>
        <w:rPr>
          <w:spacing w:val="-49"/>
        </w:rPr>
        <w:t xml:space="preserve"> </w:t>
      </w:r>
      <w:r>
        <w:t>to</w:t>
      </w:r>
      <w:r>
        <w:rPr>
          <w:spacing w:val="-49"/>
        </w:rPr>
        <w:t xml:space="preserve"> </w:t>
      </w:r>
      <w:r>
        <w:t>rural</w:t>
      </w:r>
      <w:r>
        <w:rPr>
          <w:spacing w:val="-36"/>
        </w:rPr>
        <w:t xml:space="preserve"> </w:t>
      </w:r>
      <w:r>
        <w:rPr>
          <w:spacing w:val="3"/>
        </w:rPr>
        <w:t>villages,</w:t>
      </w:r>
      <w:r>
        <w:rPr>
          <w:spacing w:val="-48"/>
        </w:rPr>
        <w:t xml:space="preserve"> </w:t>
      </w:r>
      <w:r>
        <w:t>and</w:t>
      </w:r>
      <w:r>
        <w:rPr>
          <w:spacing w:val="-49"/>
        </w:rPr>
        <w:t xml:space="preserve"> </w:t>
      </w:r>
      <w:r>
        <w:rPr>
          <w:spacing w:val="4"/>
        </w:rPr>
        <w:t>in</w:t>
      </w:r>
      <w:r>
        <w:rPr>
          <w:spacing w:val="-40"/>
        </w:rPr>
        <w:t xml:space="preserve"> </w:t>
      </w:r>
      <w:r>
        <w:t>a</w:t>
      </w:r>
      <w:r>
        <w:rPr>
          <w:spacing w:val="-34"/>
        </w:rPr>
        <w:t xml:space="preserve"> </w:t>
      </w:r>
      <w:r>
        <w:t>variety</w:t>
      </w:r>
      <w:r>
        <w:rPr>
          <w:spacing w:val="-49"/>
        </w:rPr>
        <w:t xml:space="preserve"> </w:t>
      </w:r>
      <w:r>
        <w:t>of</w:t>
      </w:r>
      <w:r>
        <w:rPr>
          <w:spacing w:val="-37"/>
        </w:rPr>
        <w:t xml:space="preserve"> </w:t>
      </w:r>
      <w:r>
        <w:t>forms.</w:t>
      </w:r>
      <w:r>
        <w:rPr>
          <w:spacing w:val="-48"/>
        </w:rPr>
        <w:t xml:space="preserve"> </w:t>
      </w:r>
      <w:r>
        <w:t>It</w:t>
      </w:r>
      <w:r>
        <w:rPr>
          <w:spacing w:val="-42"/>
        </w:rPr>
        <w:t xml:space="preserve"> </w:t>
      </w:r>
      <w:r>
        <w:rPr>
          <w:spacing w:val="-3"/>
        </w:rPr>
        <w:t>can</w:t>
      </w:r>
      <w:r>
        <w:rPr>
          <w:spacing w:val="-32"/>
        </w:rPr>
        <w:t xml:space="preserve"> </w:t>
      </w:r>
      <w:r>
        <w:t>affect</w:t>
      </w:r>
      <w:r>
        <w:rPr>
          <w:spacing w:val="-40"/>
        </w:rPr>
        <w:t xml:space="preserve"> </w:t>
      </w:r>
      <w:r>
        <w:rPr>
          <w:spacing w:val="2"/>
        </w:rPr>
        <w:t>men</w:t>
      </w:r>
      <w:r>
        <w:rPr>
          <w:spacing w:val="-41"/>
        </w:rPr>
        <w:t xml:space="preserve"> </w:t>
      </w:r>
      <w:r>
        <w:t>or</w:t>
      </w:r>
      <w:r>
        <w:rPr>
          <w:spacing w:val="-43"/>
        </w:rPr>
        <w:t xml:space="preserve"> </w:t>
      </w:r>
      <w:r>
        <w:rPr>
          <w:spacing w:val="2"/>
        </w:rPr>
        <w:t>women</w:t>
      </w:r>
      <w:r>
        <w:rPr>
          <w:spacing w:val="-49"/>
        </w:rPr>
        <w:t xml:space="preserve"> </w:t>
      </w:r>
      <w:r>
        <w:t>on</w:t>
      </w:r>
      <w:r>
        <w:rPr>
          <w:spacing w:val="-40"/>
        </w:rPr>
        <w:t xml:space="preserve"> </w:t>
      </w:r>
      <w:r>
        <w:t xml:space="preserve">the </w:t>
      </w:r>
      <w:r>
        <w:rPr>
          <w:w w:val="95"/>
        </w:rPr>
        <w:t>basis</w:t>
      </w:r>
      <w:r>
        <w:rPr>
          <w:spacing w:val="-22"/>
          <w:w w:val="95"/>
        </w:rPr>
        <w:t xml:space="preserve"> </w:t>
      </w:r>
      <w:r>
        <w:rPr>
          <w:w w:val="95"/>
        </w:rPr>
        <w:t>of</w:t>
      </w:r>
      <w:r>
        <w:rPr>
          <w:spacing w:val="-17"/>
          <w:w w:val="95"/>
        </w:rPr>
        <w:t xml:space="preserve"> </w:t>
      </w:r>
      <w:r>
        <w:rPr>
          <w:spacing w:val="3"/>
          <w:w w:val="95"/>
        </w:rPr>
        <w:t>their</w:t>
      </w:r>
      <w:r>
        <w:rPr>
          <w:spacing w:val="-40"/>
          <w:w w:val="95"/>
        </w:rPr>
        <w:t xml:space="preserve"> </w:t>
      </w:r>
      <w:r>
        <w:rPr>
          <w:spacing w:val="4"/>
          <w:w w:val="95"/>
        </w:rPr>
        <w:t>sex,</w:t>
      </w:r>
      <w:r>
        <w:rPr>
          <w:spacing w:val="-33"/>
          <w:w w:val="95"/>
        </w:rPr>
        <w:t xml:space="preserve"> </w:t>
      </w:r>
      <w:r>
        <w:rPr>
          <w:w w:val="95"/>
        </w:rPr>
        <w:t>or</w:t>
      </w:r>
      <w:r>
        <w:rPr>
          <w:spacing w:val="-26"/>
          <w:w w:val="95"/>
        </w:rPr>
        <w:t xml:space="preserve"> </w:t>
      </w:r>
      <w:r>
        <w:rPr>
          <w:w w:val="95"/>
        </w:rPr>
        <w:t>because</w:t>
      </w:r>
      <w:r>
        <w:rPr>
          <w:spacing w:val="-16"/>
          <w:w w:val="95"/>
        </w:rPr>
        <w:t xml:space="preserve"> </w:t>
      </w:r>
      <w:r>
        <w:rPr>
          <w:spacing w:val="3"/>
          <w:w w:val="95"/>
        </w:rPr>
        <w:t>their</w:t>
      </w:r>
      <w:r>
        <w:rPr>
          <w:spacing w:val="-40"/>
          <w:w w:val="95"/>
        </w:rPr>
        <w:t xml:space="preserve"> </w:t>
      </w:r>
      <w:r>
        <w:rPr>
          <w:spacing w:val="-4"/>
          <w:w w:val="95"/>
        </w:rPr>
        <w:t>race</w:t>
      </w:r>
      <w:r>
        <w:rPr>
          <w:spacing w:val="-16"/>
          <w:w w:val="95"/>
        </w:rPr>
        <w:t xml:space="preserve"> </w:t>
      </w:r>
      <w:r>
        <w:rPr>
          <w:w w:val="95"/>
        </w:rPr>
        <w:t>or</w:t>
      </w:r>
      <w:r>
        <w:rPr>
          <w:spacing w:val="-12"/>
          <w:w w:val="95"/>
        </w:rPr>
        <w:t xml:space="preserve"> </w:t>
      </w:r>
      <w:r>
        <w:rPr>
          <w:spacing w:val="2"/>
          <w:w w:val="95"/>
        </w:rPr>
        <w:t>skin</w:t>
      </w:r>
      <w:r>
        <w:rPr>
          <w:spacing w:val="-36"/>
          <w:w w:val="95"/>
        </w:rPr>
        <w:t xml:space="preserve"> </w:t>
      </w:r>
      <w:r>
        <w:rPr>
          <w:spacing w:val="-3"/>
          <w:w w:val="95"/>
        </w:rPr>
        <w:t>color,</w:t>
      </w:r>
      <w:r>
        <w:rPr>
          <w:spacing w:val="-19"/>
          <w:w w:val="95"/>
        </w:rPr>
        <w:t xml:space="preserve"> </w:t>
      </w:r>
      <w:r>
        <w:rPr>
          <w:w w:val="95"/>
        </w:rPr>
        <w:t>national</w:t>
      </w:r>
      <w:r>
        <w:rPr>
          <w:spacing w:val="-28"/>
          <w:w w:val="95"/>
        </w:rPr>
        <w:t xml:space="preserve"> </w:t>
      </w:r>
      <w:r>
        <w:rPr>
          <w:w w:val="95"/>
        </w:rPr>
        <w:t>extraction</w:t>
      </w:r>
      <w:r>
        <w:rPr>
          <w:spacing w:val="-36"/>
          <w:w w:val="95"/>
        </w:rPr>
        <w:t xml:space="preserve"> </w:t>
      </w:r>
      <w:r>
        <w:rPr>
          <w:w w:val="95"/>
        </w:rPr>
        <w:t>or</w:t>
      </w:r>
      <w:r>
        <w:rPr>
          <w:spacing w:val="-26"/>
          <w:w w:val="95"/>
        </w:rPr>
        <w:t xml:space="preserve"> </w:t>
      </w:r>
      <w:r>
        <w:rPr>
          <w:w w:val="95"/>
        </w:rPr>
        <w:t>social</w:t>
      </w:r>
      <w:r>
        <w:rPr>
          <w:spacing w:val="-15"/>
          <w:w w:val="95"/>
        </w:rPr>
        <w:t xml:space="preserve"> </w:t>
      </w:r>
      <w:r>
        <w:rPr>
          <w:w w:val="95"/>
        </w:rPr>
        <w:t xml:space="preserve">origin, </w:t>
      </w:r>
      <w:r>
        <w:rPr>
          <w:spacing w:val="3"/>
        </w:rPr>
        <w:t>religion,</w:t>
      </w:r>
      <w:r>
        <w:rPr>
          <w:spacing w:val="-51"/>
        </w:rPr>
        <w:t xml:space="preserve"> </w:t>
      </w:r>
      <w:r>
        <w:t>or</w:t>
      </w:r>
      <w:r>
        <w:rPr>
          <w:spacing w:val="-55"/>
        </w:rPr>
        <w:t xml:space="preserve"> </w:t>
      </w:r>
      <w:r>
        <w:t>political</w:t>
      </w:r>
      <w:r>
        <w:rPr>
          <w:spacing w:val="-49"/>
        </w:rPr>
        <w:t xml:space="preserve"> </w:t>
      </w:r>
      <w:r>
        <w:rPr>
          <w:spacing w:val="2"/>
        </w:rPr>
        <w:t>opinions</w:t>
      </w:r>
      <w:r>
        <w:rPr>
          <w:spacing w:val="-52"/>
        </w:rPr>
        <w:t xml:space="preserve"> </w:t>
      </w:r>
      <w:r>
        <w:rPr>
          <w:spacing w:val="4"/>
        </w:rPr>
        <w:t>differ</w:t>
      </w:r>
      <w:r>
        <w:rPr>
          <w:spacing w:val="-54"/>
        </w:rPr>
        <w:t xml:space="preserve"> </w:t>
      </w:r>
      <w:r>
        <w:t>from</w:t>
      </w:r>
      <w:r>
        <w:rPr>
          <w:spacing w:val="-53"/>
        </w:rPr>
        <w:t xml:space="preserve"> </w:t>
      </w:r>
      <w:r>
        <w:t>those</w:t>
      </w:r>
      <w:r>
        <w:rPr>
          <w:spacing w:val="-49"/>
        </w:rPr>
        <w:t xml:space="preserve"> </w:t>
      </w:r>
      <w:r>
        <w:t>of</w:t>
      </w:r>
      <w:r>
        <w:rPr>
          <w:spacing w:val="-43"/>
        </w:rPr>
        <w:t xml:space="preserve"> </w:t>
      </w:r>
      <w:r>
        <w:t>others.</w:t>
      </w:r>
      <w:r>
        <w:rPr>
          <w:spacing w:val="-51"/>
        </w:rPr>
        <w:t xml:space="preserve"> </w:t>
      </w:r>
      <w:r>
        <w:rPr>
          <w:spacing w:val="2"/>
        </w:rPr>
        <w:t>Often</w:t>
      </w:r>
      <w:r>
        <w:rPr>
          <w:spacing w:val="-53"/>
        </w:rPr>
        <w:t xml:space="preserve"> </w:t>
      </w:r>
      <w:r>
        <w:t>countries</w:t>
      </w:r>
      <w:r>
        <w:rPr>
          <w:spacing w:val="-52"/>
        </w:rPr>
        <w:t xml:space="preserve"> </w:t>
      </w:r>
      <w:r>
        <w:rPr>
          <w:spacing w:val="2"/>
        </w:rPr>
        <w:t>decide</w:t>
      </w:r>
      <w:r>
        <w:rPr>
          <w:spacing w:val="-49"/>
        </w:rPr>
        <w:t xml:space="preserve"> </w:t>
      </w:r>
      <w:r>
        <w:t>to</w:t>
      </w:r>
      <w:r>
        <w:rPr>
          <w:spacing w:val="-45"/>
        </w:rPr>
        <w:t xml:space="preserve"> </w:t>
      </w:r>
      <w:r>
        <w:t>ban distinctions</w:t>
      </w:r>
      <w:r>
        <w:rPr>
          <w:spacing w:val="-55"/>
        </w:rPr>
        <w:t xml:space="preserve"> </w:t>
      </w:r>
      <w:r>
        <w:t>or</w:t>
      </w:r>
      <w:r>
        <w:rPr>
          <w:spacing w:val="-52"/>
        </w:rPr>
        <w:t xml:space="preserve"> </w:t>
      </w:r>
      <w:r>
        <w:rPr>
          <w:spacing w:val="2"/>
        </w:rPr>
        <w:t>exclusions</w:t>
      </w:r>
      <w:r>
        <w:rPr>
          <w:spacing w:val="-54"/>
        </w:rPr>
        <w:t xml:space="preserve"> </w:t>
      </w:r>
      <w:r>
        <w:t>and</w:t>
      </w:r>
      <w:r>
        <w:rPr>
          <w:spacing w:val="-56"/>
        </w:rPr>
        <w:t xml:space="preserve"> </w:t>
      </w:r>
      <w:r>
        <w:t>forbid</w:t>
      </w:r>
      <w:r>
        <w:rPr>
          <w:spacing w:val="-55"/>
        </w:rPr>
        <w:t xml:space="preserve"> </w:t>
      </w:r>
      <w:r>
        <w:rPr>
          <w:spacing w:val="2"/>
        </w:rPr>
        <w:t>discrimination</w:t>
      </w:r>
      <w:r>
        <w:rPr>
          <w:spacing w:val="-55"/>
        </w:rPr>
        <w:t xml:space="preserve"> </w:t>
      </w:r>
      <w:r>
        <w:t>on</w:t>
      </w:r>
      <w:r>
        <w:rPr>
          <w:spacing w:val="-55"/>
        </w:rPr>
        <w:t xml:space="preserve"> </w:t>
      </w:r>
      <w:r>
        <w:t>other</w:t>
      </w:r>
      <w:r>
        <w:rPr>
          <w:spacing w:val="-51"/>
        </w:rPr>
        <w:t xml:space="preserve"> </w:t>
      </w:r>
      <w:r>
        <w:t>grounds</w:t>
      </w:r>
      <w:r>
        <w:rPr>
          <w:spacing w:val="-49"/>
        </w:rPr>
        <w:t xml:space="preserve"> </w:t>
      </w:r>
      <w:r>
        <w:t>as</w:t>
      </w:r>
      <w:r>
        <w:rPr>
          <w:spacing w:val="-50"/>
        </w:rPr>
        <w:t xml:space="preserve"> </w:t>
      </w:r>
      <w:r>
        <w:rPr>
          <w:spacing w:val="5"/>
        </w:rPr>
        <w:t>well,</w:t>
      </w:r>
      <w:r>
        <w:rPr>
          <w:spacing w:val="-54"/>
        </w:rPr>
        <w:t xml:space="preserve"> </w:t>
      </w:r>
      <w:r>
        <w:t>such</w:t>
      </w:r>
      <w:r>
        <w:rPr>
          <w:spacing w:val="-49"/>
        </w:rPr>
        <w:t xml:space="preserve"> </w:t>
      </w:r>
      <w:r>
        <w:t xml:space="preserve">as </w:t>
      </w:r>
      <w:r>
        <w:rPr>
          <w:w w:val="95"/>
        </w:rPr>
        <w:t>disability,</w:t>
      </w:r>
      <w:r>
        <w:rPr>
          <w:spacing w:val="-31"/>
          <w:w w:val="95"/>
        </w:rPr>
        <w:t xml:space="preserve"> </w:t>
      </w:r>
      <w:r>
        <w:rPr>
          <w:w w:val="95"/>
        </w:rPr>
        <w:t>HIV</w:t>
      </w:r>
      <w:r>
        <w:rPr>
          <w:spacing w:val="-28"/>
          <w:w w:val="95"/>
        </w:rPr>
        <w:t xml:space="preserve"> </w:t>
      </w:r>
      <w:r>
        <w:rPr>
          <w:w w:val="95"/>
        </w:rPr>
        <w:t>status</w:t>
      </w:r>
      <w:r>
        <w:rPr>
          <w:spacing w:val="-33"/>
          <w:w w:val="95"/>
        </w:rPr>
        <w:t xml:space="preserve"> </w:t>
      </w:r>
      <w:r>
        <w:rPr>
          <w:w w:val="95"/>
        </w:rPr>
        <w:t>or</w:t>
      </w:r>
      <w:r>
        <w:rPr>
          <w:spacing w:val="-8"/>
          <w:w w:val="95"/>
        </w:rPr>
        <w:t xml:space="preserve"> </w:t>
      </w:r>
      <w:r>
        <w:rPr>
          <w:w w:val="95"/>
        </w:rPr>
        <w:t>age.</w:t>
      </w:r>
      <w:r>
        <w:rPr>
          <w:spacing w:val="-17"/>
          <w:w w:val="95"/>
        </w:rPr>
        <w:t xml:space="preserve"> </w:t>
      </w:r>
      <w:r>
        <w:rPr>
          <w:w w:val="95"/>
        </w:rPr>
        <w:t>Discrimination</w:t>
      </w:r>
      <w:r>
        <w:rPr>
          <w:spacing w:val="-34"/>
          <w:w w:val="95"/>
        </w:rPr>
        <w:t xml:space="preserve"> </w:t>
      </w:r>
      <w:r>
        <w:rPr>
          <w:w w:val="95"/>
        </w:rPr>
        <w:t>at</w:t>
      </w:r>
      <w:r>
        <w:rPr>
          <w:spacing w:val="-21"/>
          <w:w w:val="95"/>
        </w:rPr>
        <w:t xml:space="preserve"> </w:t>
      </w:r>
      <w:r>
        <w:rPr>
          <w:w w:val="95"/>
        </w:rPr>
        <w:t>work</w:t>
      </w:r>
      <w:r>
        <w:rPr>
          <w:spacing w:val="-32"/>
          <w:w w:val="95"/>
        </w:rPr>
        <w:t xml:space="preserve"> </w:t>
      </w:r>
      <w:r>
        <w:rPr>
          <w:spacing w:val="4"/>
          <w:w w:val="95"/>
        </w:rPr>
        <w:t>denies</w:t>
      </w:r>
      <w:r>
        <w:rPr>
          <w:spacing w:val="-33"/>
          <w:w w:val="95"/>
        </w:rPr>
        <w:t xml:space="preserve"> </w:t>
      </w:r>
      <w:r>
        <w:rPr>
          <w:w w:val="95"/>
        </w:rPr>
        <w:t>opportunities</w:t>
      </w:r>
      <w:r>
        <w:rPr>
          <w:spacing w:val="-32"/>
          <w:w w:val="95"/>
        </w:rPr>
        <w:t xml:space="preserve"> </w:t>
      </w:r>
      <w:r>
        <w:rPr>
          <w:spacing w:val="2"/>
          <w:w w:val="95"/>
        </w:rPr>
        <w:t>for</w:t>
      </w:r>
      <w:r>
        <w:rPr>
          <w:spacing w:val="-38"/>
          <w:w w:val="95"/>
        </w:rPr>
        <w:t xml:space="preserve"> </w:t>
      </w:r>
      <w:r>
        <w:rPr>
          <w:spacing w:val="3"/>
          <w:w w:val="95"/>
        </w:rPr>
        <w:t xml:space="preserve">individuals </w:t>
      </w:r>
      <w:r>
        <w:t>and</w:t>
      </w:r>
      <w:r>
        <w:rPr>
          <w:spacing w:val="-26"/>
        </w:rPr>
        <w:t xml:space="preserve"> </w:t>
      </w:r>
      <w:r>
        <w:t>robs</w:t>
      </w:r>
      <w:r>
        <w:rPr>
          <w:spacing w:val="-25"/>
        </w:rPr>
        <w:t xml:space="preserve"> </w:t>
      </w:r>
      <w:r>
        <w:rPr>
          <w:spacing w:val="3"/>
        </w:rPr>
        <w:t>societies</w:t>
      </w:r>
      <w:r>
        <w:rPr>
          <w:spacing w:val="-38"/>
        </w:rPr>
        <w:t xml:space="preserve"> </w:t>
      </w:r>
      <w:r>
        <w:t>of</w:t>
      </w:r>
      <w:r>
        <w:rPr>
          <w:spacing w:val="-35"/>
        </w:rPr>
        <w:t xml:space="preserve"> </w:t>
      </w:r>
      <w:r>
        <w:t>what</w:t>
      </w:r>
      <w:r>
        <w:rPr>
          <w:spacing w:val="-27"/>
        </w:rPr>
        <w:t xml:space="preserve"> </w:t>
      </w:r>
      <w:r>
        <w:t>those</w:t>
      </w:r>
      <w:r>
        <w:rPr>
          <w:spacing w:val="-19"/>
        </w:rPr>
        <w:t xml:space="preserve"> </w:t>
      </w:r>
      <w:r>
        <w:rPr>
          <w:spacing w:val="3"/>
        </w:rPr>
        <w:t>people</w:t>
      </w:r>
      <w:r>
        <w:rPr>
          <w:spacing w:val="-34"/>
        </w:rPr>
        <w:t xml:space="preserve"> </w:t>
      </w:r>
      <w:r>
        <w:rPr>
          <w:spacing w:val="-3"/>
        </w:rPr>
        <w:t>can</w:t>
      </w:r>
      <w:r>
        <w:rPr>
          <w:spacing w:val="-25"/>
        </w:rPr>
        <w:t xml:space="preserve"> </w:t>
      </w:r>
      <w:r>
        <w:t>and</w:t>
      </w:r>
      <w:r>
        <w:rPr>
          <w:spacing w:val="-26"/>
        </w:rPr>
        <w:t xml:space="preserve"> </w:t>
      </w:r>
      <w:r>
        <w:t>could</w:t>
      </w:r>
      <w:r>
        <w:rPr>
          <w:spacing w:val="-25"/>
        </w:rPr>
        <w:t xml:space="preserve"> </w:t>
      </w:r>
      <w:r>
        <w:t>contribute.</w:t>
      </w:r>
    </w:p>
    <w:p w14:paraId="0F569B96" w14:textId="77777777" w:rsidR="00FE063D" w:rsidRDefault="00FE063D">
      <w:pPr>
        <w:pStyle w:val="BodyText"/>
        <w:spacing w:before="3"/>
        <w:rPr>
          <w:sz w:val="25"/>
        </w:rPr>
      </w:pPr>
    </w:p>
    <w:p w14:paraId="089B79E6" w14:textId="77777777" w:rsidR="00FE063D" w:rsidRDefault="00DF7C8A">
      <w:pPr>
        <w:pStyle w:val="BodyText"/>
        <w:spacing w:line="314" w:lineRule="auto"/>
        <w:ind w:left="1338" w:right="1300"/>
        <w:jc w:val="both"/>
      </w:pPr>
      <w:r>
        <w:rPr>
          <w:spacing w:val="2"/>
          <w:w w:val="95"/>
        </w:rPr>
        <w:t>Eliminating</w:t>
      </w:r>
      <w:r>
        <w:rPr>
          <w:spacing w:val="-36"/>
          <w:w w:val="95"/>
        </w:rPr>
        <w:t xml:space="preserve"> </w:t>
      </w:r>
      <w:r>
        <w:rPr>
          <w:w w:val="95"/>
        </w:rPr>
        <w:t>discrimination</w:t>
      </w:r>
      <w:r>
        <w:rPr>
          <w:spacing w:val="-33"/>
          <w:w w:val="95"/>
        </w:rPr>
        <w:t xml:space="preserve"> </w:t>
      </w:r>
      <w:r>
        <w:rPr>
          <w:w w:val="95"/>
        </w:rPr>
        <w:t>starts</w:t>
      </w:r>
      <w:r>
        <w:rPr>
          <w:spacing w:val="-33"/>
          <w:w w:val="95"/>
        </w:rPr>
        <w:t xml:space="preserve"> </w:t>
      </w:r>
      <w:r>
        <w:rPr>
          <w:spacing w:val="3"/>
          <w:w w:val="95"/>
        </w:rPr>
        <w:t>with</w:t>
      </w:r>
      <w:r>
        <w:rPr>
          <w:spacing w:val="-33"/>
          <w:w w:val="95"/>
        </w:rPr>
        <w:t xml:space="preserve"> </w:t>
      </w:r>
      <w:r>
        <w:rPr>
          <w:spacing w:val="2"/>
          <w:w w:val="95"/>
        </w:rPr>
        <w:t>dismantling</w:t>
      </w:r>
      <w:r>
        <w:rPr>
          <w:spacing w:val="-35"/>
          <w:w w:val="95"/>
        </w:rPr>
        <w:t xml:space="preserve"> </w:t>
      </w:r>
      <w:r>
        <w:rPr>
          <w:w w:val="95"/>
        </w:rPr>
        <w:t>barriers</w:t>
      </w:r>
      <w:r>
        <w:rPr>
          <w:spacing w:val="-32"/>
          <w:w w:val="95"/>
        </w:rPr>
        <w:t xml:space="preserve"> </w:t>
      </w:r>
      <w:r>
        <w:rPr>
          <w:spacing w:val="4"/>
          <w:w w:val="95"/>
        </w:rPr>
        <w:t>and</w:t>
      </w:r>
      <w:r>
        <w:rPr>
          <w:spacing w:val="-4"/>
          <w:w w:val="95"/>
        </w:rPr>
        <w:t xml:space="preserve"> </w:t>
      </w:r>
      <w:r>
        <w:rPr>
          <w:w w:val="95"/>
        </w:rPr>
        <w:t>ensuring</w:t>
      </w:r>
      <w:r>
        <w:rPr>
          <w:spacing w:val="-35"/>
          <w:w w:val="95"/>
        </w:rPr>
        <w:t xml:space="preserve"> </w:t>
      </w:r>
      <w:r>
        <w:rPr>
          <w:spacing w:val="2"/>
          <w:w w:val="95"/>
        </w:rPr>
        <w:t>equality</w:t>
      </w:r>
      <w:r>
        <w:rPr>
          <w:spacing w:val="-32"/>
          <w:w w:val="95"/>
        </w:rPr>
        <w:t xml:space="preserve"> </w:t>
      </w:r>
      <w:r>
        <w:rPr>
          <w:spacing w:val="4"/>
          <w:w w:val="95"/>
        </w:rPr>
        <w:t xml:space="preserve">in </w:t>
      </w:r>
      <w:r>
        <w:rPr>
          <w:w w:val="95"/>
        </w:rPr>
        <w:t>access</w:t>
      </w:r>
      <w:r>
        <w:rPr>
          <w:spacing w:val="-30"/>
          <w:w w:val="95"/>
        </w:rPr>
        <w:t xml:space="preserve"> </w:t>
      </w:r>
      <w:r>
        <w:rPr>
          <w:w w:val="95"/>
        </w:rPr>
        <w:t>to</w:t>
      </w:r>
      <w:r>
        <w:rPr>
          <w:spacing w:val="-20"/>
          <w:w w:val="95"/>
        </w:rPr>
        <w:t xml:space="preserve"> </w:t>
      </w:r>
      <w:r>
        <w:rPr>
          <w:w w:val="95"/>
        </w:rPr>
        <w:t>training,</w:t>
      </w:r>
      <w:r>
        <w:rPr>
          <w:spacing w:val="-39"/>
          <w:w w:val="95"/>
        </w:rPr>
        <w:t xml:space="preserve"> </w:t>
      </w:r>
      <w:r>
        <w:rPr>
          <w:w w:val="95"/>
        </w:rPr>
        <w:t>education</w:t>
      </w:r>
      <w:r>
        <w:rPr>
          <w:spacing w:val="-41"/>
          <w:w w:val="95"/>
        </w:rPr>
        <w:t xml:space="preserve"> </w:t>
      </w:r>
      <w:r>
        <w:rPr>
          <w:w w:val="95"/>
        </w:rPr>
        <w:t>as</w:t>
      </w:r>
      <w:r>
        <w:rPr>
          <w:spacing w:val="-30"/>
          <w:w w:val="95"/>
        </w:rPr>
        <w:t xml:space="preserve"> </w:t>
      </w:r>
      <w:r>
        <w:rPr>
          <w:spacing w:val="5"/>
          <w:w w:val="95"/>
        </w:rPr>
        <w:t>well</w:t>
      </w:r>
      <w:r>
        <w:rPr>
          <w:spacing w:val="-36"/>
          <w:w w:val="95"/>
        </w:rPr>
        <w:t xml:space="preserve"> </w:t>
      </w:r>
      <w:r>
        <w:rPr>
          <w:w w:val="95"/>
        </w:rPr>
        <w:t>as</w:t>
      </w:r>
      <w:r>
        <w:rPr>
          <w:spacing w:val="-29"/>
          <w:w w:val="95"/>
        </w:rPr>
        <w:t xml:space="preserve"> </w:t>
      </w:r>
      <w:r>
        <w:rPr>
          <w:w w:val="95"/>
        </w:rPr>
        <w:t>the</w:t>
      </w:r>
      <w:r>
        <w:rPr>
          <w:spacing w:val="-26"/>
          <w:w w:val="95"/>
        </w:rPr>
        <w:t xml:space="preserve"> </w:t>
      </w:r>
      <w:r>
        <w:rPr>
          <w:spacing w:val="3"/>
          <w:w w:val="95"/>
        </w:rPr>
        <w:t>ability</w:t>
      </w:r>
      <w:r>
        <w:rPr>
          <w:spacing w:val="-41"/>
          <w:w w:val="95"/>
        </w:rPr>
        <w:t xml:space="preserve"> </w:t>
      </w:r>
      <w:r>
        <w:rPr>
          <w:w w:val="95"/>
        </w:rPr>
        <w:t>to</w:t>
      </w:r>
      <w:r>
        <w:rPr>
          <w:spacing w:val="-30"/>
          <w:w w:val="95"/>
        </w:rPr>
        <w:t xml:space="preserve"> </w:t>
      </w:r>
      <w:r>
        <w:rPr>
          <w:w w:val="95"/>
        </w:rPr>
        <w:t>own</w:t>
      </w:r>
      <w:r>
        <w:rPr>
          <w:spacing w:val="-30"/>
          <w:w w:val="95"/>
        </w:rPr>
        <w:t xml:space="preserve"> </w:t>
      </w:r>
      <w:r>
        <w:rPr>
          <w:w w:val="95"/>
        </w:rPr>
        <w:t>and</w:t>
      </w:r>
      <w:r>
        <w:rPr>
          <w:spacing w:val="-31"/>
          <w:w w:val="95"/>
        </w:rPr>
        <w:t xml:space="preserve"> </w:t>
      </w:r>
      <w:r>
        <w:rPr>
          <w:w w:val="95"/>
        </w:rPr>
        <w:t>use</w:t>
      </w:r>
      <w:r>
        <w:rPr>
          <w:spacing w:val="-36"/>
          <w:w w:val="95"/>
        </w:rPr>
        <w:t xml:space="preserve"> </w:t>
      </w:r>
      <w:r>
        <w:rPr>
          <w:w w:val="95"/>
        </w:rPr>
        <w:t>resources</w:t>
      </w:r>
      <w:r>
        <w:rPr>
          <w:spacing w:val="-30"/>
          <w:w w:val="95"/>
        </w:rPr>
        <w:t xml:space="preserve"> </w:t>
      </w:r>
      <w:r>
        <w:rPr>
          <w:w w:val="95"/>
        </w:rPr>
        <w:t>such</w:t>
      </w:r>
      <w:r>
        <w:rPr>
          <w:spacing w:val="-30"/>
          <w:w w:val="95"/>
        </w:rPr>
        <w:t xml:space="preserve"> </w:t>
      </w:r>
      <w:r>
        <w:rPr>
          <w:w w:val="95"/>
        </w:rPr>
        <w:t xml:space="preserve">as </w:t>
      </w:r>
      <w:r>
        <w:t>land</w:t>
      </w:r>
      <w:r>
        <w:rPr>
          <w:spacing w:val="-32"/>
        </w:rPr>
        <w:t xml:space="preserve"> </w:t>
      </w:r>
      <w:r>
        <w:t>and</w:t>
      </w:r>
      <w:r>
        <w:rPr>
          <w:spacing w:val="-31"/>
        </w:rPr>
        <w:t xml:space="preserve"> </w:t>
      </w:r>
      <w:r>
        <w:t>credit.</w:t>
      </w:r>
      <w:r>
        <w:rPr>
          <w:spacing w:val="-42"/>
        </w:rPr>
        <w:t xml:space="preserve"> </w:t>
      </w:r>
      <w:r>
        <w:t>It</w:t>
      </w:r>
      <w:r>
        <w:rPr>
          <w:spacing w:val="-21"/>
        </w:rPr>
        <w:t xml:space="preserve"> </w:t>
      </w:r>
      <w:r>
        <w:t>continues</w:t>
      </w:r>
      <w:r>
        <w:rPr>
          <w:spacing w:val="-43"/>
        </w:rPr>
        <w:t xml:space="preserve"> </w:t>
      </w:r>
      <w:r>
        <w:rPr>
          <w:spacing w:val="3"/>
        </w:rPr>
        <w:t>with</w:t>
      </w:r>
      <w:r>
        <w:rPr>
          <w:spacing w:val="-43"/>
        </w:rPr>
        <w:t xml:space="preserve"> </w:t>
      </w:r>
      <w:r>
        <w:rPr>
          <w:spacing w:val="5"/>
        </w:rPr>
        <w:t>fixing</w:t>
      </w:r>
      <w:r>
        <w:rPr>
          <w:spacing w:val="-44"/>
        </w:rPr>
        <w:t xml:space="preserve"> </w:t>
      </w:r>
      <w:r>
        <w:t>conditions</w:t>
      </w:r>
      <w:r>
        <w:rPr>
          <w:spacing w:val="-43"/>
        </w:rPr>
        <w:t xml:space="preserve"> </w:t>
      </w:r>
      <w:r>
        <w:rPr>
          <w:spacing w:val="2"/>
        </w:rPr>
        <w:t>for</w:t>
      </w:r>
      <w:r>
        <w:rPr>
          <w:spacing w:val="-46"/>
        </w:rPr>
        <w:t xml:space="preserve"> </w:t>
      </w:r>
      <w:r>
        <w:rPr>
          <w:spacing w:val="2"/>
        </w:rPr>
        <w:t>setting</w:t>
      </w:r>
      <w:r>
        <w:rPr>
          <w:spacing w:val="-45"/>
        </w:rPr>
        <w:t xml:space="preserve"> </w:t>
      </w:r>
      <w:r>
        <w:t>up</w:t>
      </w:r>
      <w:r>
        <w:rPr>
          <w:spacing w:val="-31"/>
        </w:rPr>
        <w:t xml:space="preserve"> </w:t>
      </w:r>
      <w:r>
        <w:t>and</w:t>
      </w:r>
      <w:r>
        <w:rPr>
          <w:spacing w:val="-32"/>
        </w:rPr>
        <w:t xml:space="preserve"> </w:t>
      </w:r>
      <w:r>
        <w:t>running</w:t>
      </w:r>
    </w:p>
    <w:p w14:paraId="4FA02D11" w14:textId="77777777" w:rsidR="00FE063D" w:rsidRDefault="00DF7C8A">
      <w:pPr>
        <w:pStyle w:val="BodyText"/>
        <w:spacing w:line="312" w:lineRule="auto"/>
        <w:ind w:left="1338" w:right="847"/>
      </w:pPr>
      <w:r>
        <w:rPr>
          <w:spacing w:val="2"/>
          <w:w w:val="95"/>
        </w:rPr>
        <w:t>enterprises</w:t>
      </w:r>
      <w:r>
        <w:rPr>
          <w:spacing w:val="-39"/>
          <w:w w:val="95"/>
        </w:rPr>
        <w:t xml:space="preserve"> </w:t>
      </w:r>
      <w:r>
        <w:rPr>
          <w:w w:val="95"/>
        </w:rPr>
        <w:t>of</w:t>
      </w:r>
      <w:r>
        <w:rPr>
          <w:spacing w:val="-35"/>
          <w:w w:val="95"/>
        </w:rPr>
        <w:t xml:space="preserve"> </w:t>
      </w:r>
      <w:r>
        <w:rPr>
          <w:w w:val="95"/>
        </w:rPr>
        <w:t>all</w:t>
      </w:r>
      <w:r>
        <w:rPr>
          <w:spacing w:val="-34"/>
          <w:w w:val="95"/>
        </w:rPr>
        <w:t xml:space="preserve"> </w:t>
      </w:r>
      <w:r>
        <w:rPr>
          <w:spacing w:val="2"/>
          <w:w w:val="95"/>
        </w:rPr>
        <w:t>types</w:t>
      </w:r>
      <w:r>
        <w:rPr>
          <w:spacing w:val="-26"/>
          <w:w w:val="95"/>
        </w:rPr>
        <w:t xml:space="preserve"> </w:t>
      </w:r>
      <w:r>
        <w:rPr>
          <w:w w:val="95"/>
        </w:rPr>
        <w:t>and</w:t>
      </w:r>
      <w:r>
        <w:rPr>
          <w:spacing w:val="-27"/>
          <w:w w:val="95"/>
        </w:rPr>
        <w:t xml:space="preserve"> </w:t>
      </w:r>
      <w:r>
        <w:rPr>
          <w:spacing w:val="3"/>
          <w:w w:val="95"/>
        </w:rPr>
        <w:t>sizes,</w:t>
      </w:r>
      <w:r>
        <w:rPr>
          <w:spacing w:val="-37"/>
          <w:w w:val="95"/>
        </w:rPr>
        <w:t xml:space="preserve"> </w:t>
      </w:r>
      <w:r>
        <w:rPr>
          <w:w w:val="95"/>
        </w:rPr>
        <w:t>and</w:t>
      </w:r>
      <w:r>
        <w:rPr>
          <w:spacing w:val="-28"/>
          <w:w w:val="95"/>
        </w:rPr>
        <w:t xml:space="preserve"> </w:t>
      </w:r>
      <w:r>
        <w:rPr>
          <w:w w:val="95"/>
        </w:rPr>
        <w:t>the</w:t>
      </w:r>
      <w:r>
        <w:rPr>
          <w:spacing w:val="-34"/>
          <w:w w:val="95"/>
        </w:rPr>
        <w:t xml:space="preserve"> </w:t>
      </w:r>
      <w:r>
        <w:rPr>
          <w:spacing w:val="3"/>
          <w:w w:val="95"/>
        </w:rPr>
        <w:t>policies</w:t>
      </w:r>
      <w:r>
        <w:rPr>
          <w:spacing w:val="-38"/>
          <w:w w:val="95"/>
        </w:rPr>
        <w:t xml:space="preserve"> </w:t>
      </w:r>
      <w:r>
        <w:rPr>
          <w:w w:val="95"/>
        </w:rPr>
        <w:t>and</w:t>
      </w:r>
      <w:r>
        <w:rPr>
          <w:spacing w:val="-27"/>
          <w:w w:val="95"/>
        </w:rPr>
        <w:t xml:space="preserve"> </w:t>
      </w:r>
      <w:r>
        <w:rPr>
          <w:w w:val="95"/>
        </w:rPr>
        <w:t>practices</w:t>
      </w:r>
      <w:r>
        <w:rPr>
          <w:spacing w:val="-13"/>
          <w:w w:val="95"/>
        </w:rPr>
        <w:t xml:space="preserve"> </w:t>
      </w:r>
      <w:r>
        <w:rPr>
          <w:spacing w:val="2"/>
          <w:w w:val="95"/>
        </w:rPr>
        <w:t>related</w:t>
      </w:r>
      <w:r>
        <w:rPr>
          <w:spacing w:val="-39"/>
          <w:w w:val="95"/>
        </w:rPr>
        <w:t xml:space="preserve"> </w:t>
      </w:r>
      <w:r>
        <w:rPr>
          <w:w w:val="95"/>
        </w:rPr>
        <w:t>to</w:t>
      </w:r>
      <w:r>
        <w:rPr>
          <w:spacing w:val="-27"/>
          <w:w w:val="95"/>
        </w:rPr>
        <w:t xml:space="preserve"> </w:t>
      </w:r>
      <w:r>
        <w:rPr>
          <w:w w:val="95"/>
        </w:rPr>
        <w:t>hiring, assignment</w:t>
      </w:r>
      <w:r>
        <w:rPr>
          <w:spacing w:val="-38"/>
          <w:w w:val="95"/>
        </w:rPr>
        <w:t xml:space="preserve"> </w:t>
      </w:r>
      <w:r>
        <w:rPr>
          <w:w w:val="95"/>
        </w:rPr>
        <w:t>of</w:t>
      </w:r>
      <w:r>
        <w:rPr>
          <w:spacing w:val="-20"/>
          <w:w w:val="95"/>
        </w:rPr>
        <w:t xml:space="preserve"> </w:t>
      </w:r>
      <w:r>
        <w:rPr>
          <w:w w:val="95"/>
        </w:rPr>
        <w:t>tasks,</w:t>
      </w:r>
      <w:r>
        <w:rPr>
          <w:spacing w:val="-35"/>
          <w:w w:val="95"/>
        </w:rPr>
        <w:t xml:space="preserve"> </w:t>
      </w:r>
      <w:r>
        <w:rPr>
          <w:w w:val="95"/>
        </w:rPr>
        <w:t>working</w:t>
      </w:r>
      <w:r>
        <w:rPr>
          <w:spacing w:val="-26"/>
          <w:w w:val="95"/>
        </w:rPr>
        <w:t xml:space="preserve"> </w:t>
      </w:r>
      <w:r>
        <w:rPr>
          <w:w w:val="95"/>
        </w:rPr>
        <w:t>conditions,</w:t>
      </w:r>
      <w:r>
        <w:rPr>
          <w:spacing w:val="-34"/>
          <w:w w:val="95"/>
        </w:rPr>
        <w:t xml:space="preserve"> </w:t>
      </w:r>
      <w:r>
        <w:rPr>
          <w:spacing w:val="-4"/>
          <w:w w:val="95"/>
        </w:rPr>
        <w:t>pay,</w:t>
      </w:r>
      <w:r>
        <w:rPr>
          <w:spacing w:val="-35"/>
          <w:w w:val="95"/>
        </w:rPr>
        <w:t xml:space="preserve"> </w:t>
      </w:r>
      <w:r>
        <w:rPr>
          <w:spacing w:val="3"/>
          <w:w w:val="95"/>
        </w:rPr>
        <w:t>benefits,</w:t>
      </w:r>
      <w:r>
        <w:rPr>
          <w:spacing w:val="-35"/>
          <w:w w:val="95"/>
        </w:rPr>
        <w:t xml:space="preserve"> </w:t>
      </w:r>
      <w:r>
        <w:rPr>
          <w:w w:val="95"/>
        </w:rPr>
        <w:t>promotions,</w:t>
      </w:r>
      <w:r>
        <w:rPr>
          <w:spacing w:val="-34"/>
          <w:w w:val="95"/>
        </w:rPr>
        <w:t xml:space="preserve"> </w:t>
      </w:r>
      <w:r>
        <w:rPr>
          <w:spacing w:val="4"/>
          <w:w w:val="95"/>
        </w:rPr>
        <w:t>lay-offs</w:t>
      </w:r>
      <w:r>
        <w:rPr>
          <w:spacing w:val="-37"/>
          <w:w w:val="95"/>
        </w:rPr>
        <w:t xml:space="preserve"> </w:t>
      </w:r>
      <w:r>
        <w:rPr>
          <w:w w:val="95"/>
        </w:rPr>
        <w:t xml:space="preserve">and </w:t>
      </w:r>
      <w:r>
        <w:t xml:space="preserve">termination of </w:t>
      </w:r>
      <w:r>
        <w:rPr>
          <w:spacing w:val="2"/>
        </w:rPr>
        <w:t xml:space="preserve">employment. </w:t>
      </w:r>
      <w:r>
        <w:t xml:space="preserve">Merit and the </w:t>
      </w:r>
      <w:r>
        <w:rPr>
          <w:spacing w:val="3"/>
        </w:rPr>
        <w:t xml:space="preserve">ability </w:t>
      </w:r>
      <w:r>
        <w:t xml:space="preserve">to do a job, not </w:t>
      </w:r>
      <w:r>
        <w:rPr>
          <w:spacing w:val="2"/>
        </w:rPr>
        <w:t xml:space="preserve">irrelevant </w:t>
      </w:r>
      <w:r>
        <w:t>characteristics,</w:t>
      </w:r>
      <w:r>
        <w:rPr>
          <w:spacing w:val="-34"/>
        </w:rPr>
        <w:t xml:space="preserve"> </w:t>
      </w:r>
      <w:r>
        <w:rPr>
          <w:spacing w:val="2"/>
        </w:rPr>
        <w:t>should</w:t>
      </w:r>
      <w:r>
        <w:rPr>
          <w:spacing w:val="-21"/>
        </w:rPr>
        <w:t xml:space="preserve"> </w:t>
      </w:r>
      <w:r>
        <w:t>be</w:t>
      </w:r>
      <w:r>
        <w:rPr>
          <w:spacing w:val="-29"/>
        </w:rPr>
        <w:t xml:space="preserve"> </w:t>
      </w:r>
      <w:r>
        <w:t>the</w:t>
      </w:r>
      <w:r>
        <w:rPr>
          <w:spacing w:val="-14"/>
        </w:rPr>
        <w:t xml:space="preserve"> </w:t>
      </w:r>
      <w:r>
        <w:rPr>
          <w:spacing w:val="2"/>
        </w:rPr>
        <w:t>guide.</w:t>
      </w:r>
    </w:p>
    <w:p w14:paraId="4EEDCE13" w14:textId="77777777" w:rsidR="00FE063D" w:rsidRDefault="00FE063D">
      <w:pPr>
        <w:pStyle w:val="BodyText"/>
        <w:spacing w:before="8"/>
      </w:pPr>
    </w:p>
    <w:p w14:paraId="14079422" w14:textId="77777777" w:rsidR="00FE063D" w:rsidRDefault="00DF7C8A">
      <w:pPr>
        <w:pStyle w:val="BodyText"/>
        <w:spacing w:line="309" w:lineRule="auto"/>
        <w:ind w:left="1338" w:right="847"/>
      </w:pPr>
      <w:r>
        <w:t xml:space="preserve">Discrimination </w:t>
      </w:r>
      <w:r>
        <w:rPr>
          <w:spacing w:val="4"/>
        </w:rPr>
        <w:t xml:space="preserve">in </w:t>
      </w:r>
      <w:r>
        <w:rPr>
          <w:spacing w:val="3"/>
        </w:rPr>
        <w:t xml:space="preserve">employment </w:t>
      </w:r>
      <w:r>
        <w:t xml:space="preserve">or occupation may be direct or indirect. Direct </w:t>
      </w:r>
      <w:r>
        <w:rPr>
          <w:w w:val="95"/>
        </w:rPr>
        <w:t>discrimination</w:t>
      </w:r>
      <w:r>
        <w:rPr>
          <w:spacing w:val="-35"/>
          <w:w w:val="95"/>
        </w:rPr>
        <w:t xml:space="preserve"> </w:t>
      </w:r>
      <w:r>
        <w:rPr>
          <w:spacing w:val="4"/>
          <w:w w:val="95"/>
        </w:rPr>
        <w:t>exists</w:t>
      </w:r>
      <w:r>
        <w:rPr>
          <w:spacing w:val="-35"/>
          <w:w w:val="95"/>
        </w:rPr>
        <w:t xml:space="preserve"> </w:t>
      </w:r>
      <w:r>
        <w:rPr>
          <w:spacing w:val="3"/>
          <w:w w:val="95"/>
        </w:rPr>
        <w:t>when</w:t>
      </w:r>
      <w:r>
        <w:rPr>
          <w:spacing w:val="-34"/>
          <w:w w:val="95"/>
        </w:rPr>
        <w:t xml:space="preserve"> </w:t>
      </w:r>
      <w:r>
        <w:rPr>
          <w:w w:val="95"/>
        </w:rPr>
        <w:t>laws,</w:t>
      </w:r>
      <w:r>
        <w:rPr>
          <w:spacing w:val="-32"/>
          <w:w w:val="95"/>
        </w:rPr>
        <w:t xml:space="preserve"> </w:t>
      </w:r>
      <w:r>
        <w:rPr>
          <w:spacing w:val="2"/>
          <w:w w:val="95"/>
        </w:rPr>
        <w:t>rules</w:t>
      </w:r>
      <w:r>
        <w:rPr>
          <w:spacing w:val="-34"/>
          <w:w w:val="95"/>
        </w:rPr>
        <w:t xml:space="preserve"> </w:t>
      </w:r>
      <w:r>
        <w:rPr>
          <w:w w:val="95"/>
        </w:rPr>
        <w:t>or</w:t>
      </w:r>
      <w:r>
        <w:rPr>
          <w:spacing w:val="-25"/>
          <w:w w:val="95"/>
        </w:rPr>
        <w:t xml:space="preserve"> </w:t>
      </w:r>
      <w:r>
        <w:rPr>
          <w:w w:val="95"/>
        </w:rPr>
        <w:t>practices</w:t>
      </w:r>
      <w:r>
        <w:rPr>
          <w:spacing w:val="-33"/>
          <w:w w:val="95"/>
        </w:rPr>
        <w:t xml:space="preserve"> </w:t>
      </w:r>
      <w:r>
        <w:rPr>
          <w:spacing w:val="4"/>
          <w:w w:val="95"/>
        </w:rPr>
        <w:t>explicitly</w:t>
      </w:r>
      <w:r>
        <w:rPr>
          <w:spacing w:val="-33"/>
          <w:w w:val="95"/>
        </w:rPr>
        <w:t xml:space="preserve"> </w:t>
      </w:r>
      <w:r>
        <w:rPr>
          <w:w w:val="95"/>
        </w:rPr>
        <w:t>cite</w:t>
      </w:r>
      <w:r>
        <w:rPr>
          <w:spacing w:val="-29"/>
          <w:w w:val="95"/>
        </w:rPr>
        <w:t xml:space="preserve"> </w:t>
      </w:r>
      <w:r>
        <w:rPr>
          <w:w w:val="95"/>
        </w:rPr>
        <w:t>a</w:t>
      </w:r>
      <w:r>
        <w:rPr>
          <w:spacing w:val="-38"/>
          <w:w w:val="95"/>
        </w:rPr>
        <w:t xml:space="preserve"> </w:t>
      </w:r>
      <w:r>
        <w:rPr>
          <w:w w:val="95"/>
        </w:rPr>
        <w:t>particular</w:t>
      </w:r>
      <w:r>
        <w:rPr>
          <w:spacing w:val="-11"/>
          <w:w w:val="95"/>
        </w:rPr>
        <w:t xml:space="preserve"> </w:t>
      </w:r>
      <w:r>
        <w:rPr>
          <w:w w:val="95"/>
        </w:rPr>
        <w:t xml:space="preserve">ground, </w:t>
      </w:r>
      <w:r>
        <w:t>such</w:t>
      </w:r>
      <w:r>
        <w:rPr>
          <w:spacing w:val="-40"/>
        </w:rPr>
        <w:t xml:space="preserve"> </w:t>
      </w:r>
      <w:r>
        <w:t>as</w:t>
      </w:r>
      <w:r>
        <w:rPr>
          <w:spacing w:val="-30"/>
        </w:rPr>
        <w:t xml:space="preserve"> </w:t>
      </w:r>
      <w:r>
        <w:rPr>
          <w:spacing w:val="4"/>
        </w:rPr>
        <w:t>sex,</w:t>
      </w:r>
      <w:r>
        <w:rPr>
          <w:spacing w:val="-46"/>
        </w:rPr>
        <w:t xml:space="preserve"> </w:t>
      </w:r>
      <w:r>
        <w:t>race,</w:t>
      </w:r>
      <w:r>
        <w:rPr>
          <w:spacing w:val="-38"/>
        </w:rPr>
        <w:t xml:space="preserve"> </w:t>
      </w:r>
      <w:r>
        <w:t>etc.</w:t>
      </w:r>
      <w:r>
        <w:rPr>
          <w:spacing w:val="-47"/>
        </w:rPr>
        <w:t xml:space="preserve"> </w:t>
      </w:r>
      <w:r>
        <w:t>to</w:t>
      </w:r>
      <w:r>
        <w:rPr>
          <w:spacing w:val="-31"/>
        </w:rPr>
        <w:t xml:space="preserve"> </w:t>
      </w:r>
      <w:r>
        <w:rPr>
          <w:spacing w:val="2"/>
        </w:rPr>
        <w:t>deny</w:t>
      </w:r>
      <w:r>
        <w:rPr>
          <w:spacing w:val="-47"/>
        </w:rPr>
        <w:t xml:space="preserve"> </w:t>
      </w:r>
      <w:r>
        <w:t>equal</w:t>
      </w:r>
      <w:r>
        <w:rPr>
          <w:spacing w:val="-44"/>
        </w:rPr>
        <w:t xml:space="preserve"> </w:t>
      </w:r>
      <w:r>
        <w:t>opportunities.</w:t>
      </w:r>
      <w:r>
        <w:rPr>
          <w:spacing w:val="-47"/>
        </w:rPr>
        <w:t xml:space="preserve"> </w:t>
      </w:r>
      <w:r>
        <w:t>For</w:t>
      </w:r>
      <w:r>
        <w:rPr>
          <w:spacing w:val="-51"/>
        </w:rPr>
        <w:t xml:space="preserve"> </w:t>
      </w:r>
      <w:r>
        <w:t>instance,</w:t>
      </w:r>
      <w:r>
        <w:rPr>
          <w:spacing w:val="-47"/>
        </w:rPr>
        <w:t xml:space="preserve"> </w:t>
      </w:r>
      <w:r>
        <w:rPr>
          <w:spacing w:val="4"/>
        </w:rPr>
        <w:t>if</w:t>
      </w:r>
      <w:r>
        <w:rPr>
          <w:spacing w:val="-46"/>
        </w:rPr>
        <w:t xml:space="preserve"> </w:t>
      </w:r>
      <w:r>
        <w:t>a</w:t>
      </w:r>
      <w:r>
        <w:rPr>
          <w:spacing w:val="-32"/>
        </w:rPr>
        <w:t xml:space="preserve"> </w:t>
      </w:r>
      <w:r>
        <w:rPr>
          <w:spacing w:val="5"/>
        </w:rPr>
        <w:t>wife,</w:t>
      </w:r>
      <w:r>
        <w:rPr>
          <w:spacing w:val="-47"/>
        </w:rPr>
        <w:t xml:space="preserve"> </w:t>
      </w:r>
      <w:r>
        <w:t>but</w:t>
      </w:r>
      <w:r>
        <w:rPr>
          <w:spacing w:val="-49"/>
        </w:rPr>
        <w:t xml:space="preserve"> </w:t>
      </w:r>
      <w:r>
        <w:t>not</w:t>
      </w:r>
      <w:r>
        <w:rPr>
          <w:spacing w:val="-41"/>
        </w:rPr>
        <w:t xml:space="preserve"> </w:t>
      </w:r>
      <w:r>
        <w:t xml:space="preserve">a </w:t>
      </w:r>
      <w:r>
        <w:rPr>
          <w:w w:val="95"/>
        </w:rPr>
        <w:t>husband,</w:t>
      </w:r>
      <w:r>
        <w:rPr>
          <w:spacing w:val="-20"/>
          <w:w w:val="95"/>
        </w:rPr>
        <w:t xml:space="preserve"> </w:t>
      </w:r>
      <w:r>
        <w:rPr>
          <w:w w:val="95"/>
        </w:rPr>
        <w:t>must</w:t>
      </w:r>
      <w:r>
        <w:rPr>
          <w:spacing w:val="-23"/>
          <w:w w:val="95"/>
        </w:rPr>
        <w:t xml:space="preserve"> </w:t>
      </w:r>
      <w:r>
        <w:rPr>
          <w:w w:val="95"/>
        </w:rPr>
        <w:t>obtain</w:t>
      </w:r>
      <w:r>
        <w:rPr>
          <w:spacing w:val="-36"/>
          <w:w w:val="95"/>
        </w:rPr>
        <w:t xml:space="preserve"> </w:t>
      </w:r>
      <w:r>
        <w:rPr>
          <w:w w:val="95"/>
        </w:rPr>
        <w:t>the</w:t>
      </w:r>
      <w:r>
        <w:rPr>
          <w:spacing w:val="-16"/>
          <w:w w:val="95"/>
        </w:rPr>
        <w:t xml:space="preserve"> </w:t>
      </w:r>
      <w:r>
        <w:rPr>
          <w:w w:val="95"/>
        </w:rPr>
        <w:t>spouse's</w:t>
      </w:r>
      <w:r>
        <w:rPr>
          <w:spacing w:val="-34"/>
          <w:w w:val="95"/>
        </w:rPr>
        <w:t xml:space="preserve"> </w:t>
      </w:r>
      <w:r>
        <w:rPr>
          <w:w w:val="95"/>
        </w:rPr>
        <w:t>consent</w:t>
      </w:r>
      <w:r>
        <w:rPr>
          <w:spacing w:val="-24"/>
          <w:w w:val="95"/>
        </w:rPr>
        <w:t xml:space="preserve"> </w:t>
      </w:r>
      <w:r>
        <w:rPr>
          <w:spacing w:val="6"/>
          <w:w w:val="95"/>
        </w:rPr>
        <w:t>to</w:t>
      </w:r>
      <w:r>
        <w:rPr>
          <w:spacing w:val="-22"/>
          <w:w w:val="95"/>
        </w:rPr>
        <w:t xml:space="preserve"> </w:t>
      </w:r>
      <w:r>
        <w:rPr>
          <w:w w:val="95"/>
        </w:rPr>
        <w:t>apply</w:t>
      </w:r>
      <w:r>
        <w:rPr>
          <w:spacing w:val="-34"/>
          <w:w w:val="95"/>
        </w:rPr>
        <w:t xml:space="preserve"> </w:t>
      </w:r>
      <w:r>
        <w:rPr>
          <w:spacing w:val="2"/>
          <w:w w:val="95"/>
        </w:rPr>
        <w:t>for</w:t>
      </w:r>
      <w:r>
        <w:rPr>
          <w:spacing w:val="-26"/>
          <w:w w:val="95"/>
        </w:rPr>
        <w:t xml:space="preserve"> </w:t>
      </w:r>
      <w:r>
        <w:rPr>
          <w:w w:val="95"/>
        </w:rPr>
        <w:t>a</w:t>
      </w:r>
      <w:r>
        <w:rPr>
          <w:spacing w:val="-11"/>
          <w:w w:val="95"/>
        </w:rPr>
        <w:t xml:space="preserve"> </w:t>
      </w:r>
      <w:r>
        <w:rPr>
          <w:w w:val="95"/>
        </w:rPr>
        <w:t>loan</w:t>
      </w:r>
      <w:r>
        <w:rPr>
          <w:spacing w:val="-22"/>
          <w:w w:val="95"/>
        </w:rPr>
        <w:t xml:space="preserve"> </w:t>
      </w:r>
      <w:r>
        <w:rPr>
          <w:w w:val="95"/>
        </w:rPr>
        <w:t>or</w:t>
      </w:r>
      <w:r>
        <w:rPr>
          <w:spacing w:val="-26"/>
          <w:w w:val="95"/>
        </w:rPr>
        <w:t xml:space="preserve"> </w:t>
      </w:r>
      <w:r>
        <w:rPr>
          <w:w w:val="95"/>
        </w:rPr>
        <w:t>a</w:t>
      </w:r>
      <w:r>
        <w:rPr>
          <w:spacing w:val="-12"/>
          <w:w w:val="95"/>
        </w:rPr>
        <w:t xml:space="preserve"> </w:t>
      </w:r>
      <w:r>
        <w:rPr>
          <w:w w:val="95"/>
        </w:rPr>
        <w:t>passport</w:t>
      </w:r>
      <w:r>
        <w:rPr>
          <w:spacing w:val="-24"/>
          <w:w w:val="95"/>
        </w:rPr>
        <w:t xml:space="preserve"> </w:t>
      </w:r>
      <w:r>
        <w:rPr>
          <w:spacing w:val="4"/>
          <w:w w:val="95"/>
        </w:rPr>
        <w:t>needed</w:t>
      </w:r>
      <w:r>
        <w:rPr>
          <w:spacing w:val="-35"/>
          <w:w w:val="95"/>
        </w:rPr>
        <w:t xml:space="preserve"> </w:t>
      </w:r>
      <w:r>
        <w:rPr>
          <w:w w:val="95"/>
        </w:rPr>
        <w:t xml:space="preserve">to </w:t>
      </w:r>
      <w:r>
        <w:t>engage</w:t>
      </w:r>
      <w:r>
        <w:rPr>
          <w:spacing w:val="-43"/>
        </w:rPr>
        <w:t xml:space="preserve"> </w:t>
      </w:r>
      <w:r>
        <w:rPr>
          <w:spacing w:val="4"/>
        </w:rPr>
        <w:t>in</w:t>
      </w:r>
      <w:r>
        <w:rPr>
          <w:spacing w:val="-36"/>
        </w:rPr>
        <w:t xml:space="preserve"> </w:t>
      </w:r>
      <w:r>
        <w:t>an</w:t>
      </w:r>
      <w:r>
        <w:rPr>
          <w:spacing w:val="-36"/>
        </w:rPr>
        <w:t xml:space="preserve"> </w:t>
      </w:r>
      <w:r>
        <w:t>occupation,</w:t>
      </w:r>
      <w:r>
        <w:rPr>
          <w:spacing w:val="-35"/>
        </w:rPr>
        <w:t xml:space="preserve"> </w:t>
      </w:r>
      <w:r>
        <w:rPr>
          <w:spacing w:val="2"/>
        </w:rPr>
        <w:t>this</w:t>
      </w:r>
      <w:r>
        <w:rPr>
          <w:spacing w:val="-36"/>
        </w:rPr>
        <w:t xml:space="preserve"> </w:t>
      </w:r>
      <w:r>
        <w:rPr>
          <w:spacing w:val="2"/>
        </w:rPr>
        <w:t>would</w:t>
      </w:r>
      <w:r>
        <w:rPr>
          <w:spacing w:val="-46"/>
        </w:rPr>
        <w:t xml:space="preserve"> </w:t>
      </w:r>
      <w:r>
        <w:t>be</w:t>
      </w:r>
      <w:r>
        <w:rPr>
          <w:spacing w:val="-42"/>
        </w:rPr>
        <w:t xml:space="preserve"> </w:t>
      </w:r>
      <w:r>
        <w:t>direct</w:t>
      </w:r>
      <w:r>
        <w:rPr>
          <w:spacing w:val="-38"/>
        </w:rPr>
        <w:t xml:space="preserve"> </w:t>
      </w:r>
      <w:r>
        <w:t>discrimination</w:t>
      </w:r>
      <w:r>
        <w:rPr>
          <w:spacing w:val="-46"/>
        </w:rPr>
        <w:t xml:space="preserve"> </w:t>
      </w:r>
      <w:r>
        <w:t>on</w:t>
      </w:r>
      <w:r>
        <w:rPr>
          <w:spacing w:val="-47"/>
        </w:rPr>
        <w:t xml:space="preserve"> </w:t>
      </w:r>
      <w:r>
        <w:t>the</w:t>
      </w:r>
      <w:r>
        <w:rPr>
          <w:spacing w:val="-32"/>
        </w:rPr>
        <w:t xml:space="preserve"> </w:t>
      </w:r>
      <w:r>
        <w:t>basis</w:t>
      </w:r>
      <w:r>
        <w:rPr>
          <w:spacing w:val="-36"/>
        </w:rPr>
        <w:t xml:space="preserve"> </w:t>
      </w:r>
      <w:r>
        <w:t>of</w:t>
      </w:r>
      <w:r>
        <w:rPr>
          <w:spacing w:val="-33"/>
        </w:rPr>
        <w:t xml:space="preserve"> </w:t>
      </w:r>
      <w:r>
        <w:rPr>
          <w:spacing w:val="4"/>
        </w:rPr>
        <w:t>sex.</w:t>
      </w:r>
    </w:p>
    <w:p w14:paraId="01CA9F0B" w14:textId="77777777" w:rsidR="00FE063D" w:rsidRDefault="00FE063D">
      <w:pPr>
        <w:pStyle w:val="BodyText"/>
        <w:spacing w:before="3"/>
        <w:rPr>
          <w:sz w:val="26"/>
        </w:rPr>
      </w:pPr>
    </w:p>
    <w:p w14:paraId="55440F6F" w14:textId="77777777" w:rsidR="00FE063D" w:rsidRDefault="00DF7C8A">
      <w:pPr>
        <w:pStyle w:val="BodyText"/>
        <w:spacing w:line="309" w:lineRule="auto"/>
        <w:ind w:left="1338" w:right="847"/>
      </w:pPr>
      <w:r>
        <w:t>Indirect</w:t>
      </w:r>
      <w:r>
        <w:rPr>
          <w:spacing w:val="-52"/>
        </w:rPr>
        <w:t xml:space="preserve"> </w:t>
      </w:r>
      <w:r>
        <w:t>discrimination</w:t>
      </w:r>
      <w:r>
        <w:rPr>
          <w:spacing w:val="-52"/>
        </w:rPr>
        <w:t xml:space="preserve"> </w:t>
      </w:r>
      <w:r>
        <w:rPr>
          <w:spacing w:val="-3"/>
        </w:rPr>
        <w:t>occurs</w:t>
      </w:r>
      <w:r>
        <w:rPr>
          <w:spacing w:val="-43"/>
        </w:rPr>
        <w:t xml:space="preserve"> </w:t>
      </w:r>
      <w:r>
        <w:t>where</w:t>
      </w:r>
      <w:r>
        <w:rPr>
          <w:spacing w:val="-48"/>
        </w:rPr>
        <w:t xml:space="preserve"> </w:t>
      </w:r>
      <w:r>
        <w:rPr>
          <w:spacing w:val="2"/>
        </w:rPr>
        <w:t>rules</w:t>
      </w:r>
      <w:r>
        <w:rPr>
          <w:spacing w:val="-51"/>
        </w:rPr>
        <w:t xml:space="preserve"> </w:t>
      </w:r>
      <w:r>
        <w:t>or</w:t>
      </w:r>
      <w:r>
        <w:rPr>
          <w:spacing w:val="-38"/>
        </w:rPr>
        <w:t xml:space="preserve"> </w:t>
      </w:r>
      <w:r>
        <w:t>practices</w:t>
      </w:r>
      <w:r>
        <w:rPr>
          <w:spacing w:val="-44"/>
        </w:rPr>
        <w:t xml:space="preserve"> </w:t>
      </w:r>
      <w:r>
        <w:t>appear</w:t>
      </w:r>
      <w:r>
        <w:rPr>
          <w:spacing w:val="-46"/>
        </w:rPr>
        <w:t xml:space="preserve"> </w:t>
      </w:r>
      <w:r>
        <w:t>on</w:t>
      </w:r>
      <w:r>
        <w:rPr>
          <w:spacing w:val="-44"/>
        </w:rPr>
        <w:t xml:space="preserve"> </w:t>
      </w:r>
      <w:r>
        <w:t>the</w:t>
      </w:r>
      <w:r>
        <w:rPr>
          <w:spacing w:val="-40"/>
        </w:rPr>
        <w:t xml:space="preserve"> </w:t>
      </w:r>
      <w:r>
        <w:t>surface</w:t>
      </w:r>
      <w:r>
        <w:rPr>
          <w:spacing w:val="-41"/>
        </w:rPr>
        <w:t xml:space="preserve"> </w:t>
      </w:r>
      <w:r>
        <w:t>to</w:t>
      </w:r>
      <w:r>
        <w:rPr>
          <w:spacing w:val="-43"/>
        </w:rPr>
        <w:t xml:space="preserve"> </w:t>
      </w:r>
      <w:r>
        <w:t xml:space="preserve">be </w:t>
      </w:r>
      <w:r>
        <w:rPr>
          <w:w w:val="95"/>
        </w:rPr>
        <w:t>neutral</w:t>
      </w:r>
      <w:r>
        <w:rPr>
          <w:spacing w:val="-29"/>
          <w:w w:val="95"/>
        </w:rPr>
        <w:t xml:space="preserve"> </w:t>
      </w:r>
      <w:r>
        <w:rPr>
          <w:w w:val="95"/>
        </w:rPr>
        <w:t>but</w:t>
      </w:r>
      <w:r>
        <w:rPr>
          <w:spacing w:val="-22"/>
          <w:w w:val="95"/>
        </w:rPr>
        <w:t xml:space="preserve"> </w:t>
      </w:r>
      <w:r>
        <w:rPr>
          <w:spacing w:val="4"/>
          <w:w w:val="95"/>
        </w:rPr>
        <w:t>in</w:t>
      </w:r>
      <w:r>
        <w:rPr>
          <w:spacing w:val="-21"/>
          <w:w w:val="95"/>
        </w:rPr>
        <w:t xml:space="preserve"> </w:t>
      </w:r>
      <w:r>
        <w:rPr>
          <w:w w:val="95"/>
        </w:rPr>
        <w:t>practice</w:t>
      </w:r>
      <w:r>
        <w:rPr>
          <w:spacing w:val="-15"/>
          <w:w w:val="95"/>
        </w:rPr>
        <w:t xml:space="preserve"> </w:t>
      </w:r>
      <w:r>
        <w:rPr>
          <w:spacing w:val="3"/>
          <w:w w:val="95"/>
        </w:rPr>
        <w:t>lead</w:t>
      </w:r>
      <w:r>
        <w:rPr>
          <w:spacing w:val="-35"/>
          <w:w w:val="95"/>
        </w:rPr>
        <w:t xml:space="preserve"> </w:t>
      </w:r>
      <w:r>
        <w:rPr>
          <w:w w:val="95"/>
        </w:rPr>
        <w:t>to</w:t>
      </w:r>
      <w:r>
        <w:rPr>
          <w:spacing w:val="-8"/>
          <w:w w:val="95"/>
        </w:rPr>
        <w:t xml:space="preserve"> </w:t>
      </w:r>
      <w:r>
        <w:rPr>
          <w:spacing w:val="2"/>
          <w:w w:val="95"/>
        </w:rPr>
        <w:t>exclusions.</w:t>
      </w:r>
      <w:r>
        <w:rPr>
          <w:spacing w:val="-33"/>
          <w:w w:val="95"/>
        </w:rPr>
        <w:t xml:space="preserve"> </w:t>
      </w:r>
      <w:r>
        <w:rPr>
          <w:w w:val="95"/>
        </w:rPr>
        <w:t>Requiring</w:t>
      </w:r>
      <w:r>
        <w:rPr>
          <w:spacing w:val="-37"/>
          <w:w w:val="95"/>
        </w:rPr>
        <w:t xml:space="preserve"> </w:t>
      </w:r>
      <w:r>
        <w:rPr>
          <w:w w:val="95"/>
        </w:rPr>
        <w:t>applicants</w:t>
      </w:r>
      <w:r>
        <w:rPr>
          <w:spacing w:val="-35"/>
          <w:w w:val="95"/>
        </w:rPr>
        <w:t xml:space="preserve"> </w:t>
      </w:r>
      <w:r>
        <w:rPr>
          <w:w w:val="95"/>
        </w:rPr>
        <w:t>to</w:t>
      </w:r>
      <w:r>
        <w:rPr>
          <w:spacing w:val="-35"/>
          <w:w w:val="95"/>
        </w:rPr>
        <w:t xml:space="preserve"> </w:t>
      </w:r>
      <w:r>
        <w:rPr>
          <w:w w:val="95"/>
        </w:rPr>
        <w:t>be</w:t>
      </w:r>
      <w:r>
        <w:rPr>
          <w:spacing w:val="-15"/>
          <w:w w:val="95"/>
        </w:rPr>
        <w:t xml:space="preserve"> </w:t>
      </w:r>
      <w:r>
        <w:rPr>
          <w:w w:val="95"/>
        </w:rPr>
        <w:t>a</w:t>
      </w:r>
      <w:r>
        <w:rPr>
          <w:spacing w:val="-24"/>
          <w:w w:val="95"/>
        </w:rPr>
        <w:t xml:space="preserve"> </w:t>
      </w:r>
      <w:r>
        <w:rPr>
          <w:w w:val="95"/>
        </w:rPr>
        <w:t>certain</w:t>
      </w:r>
      <w:r>
        <w:rPr>
          <w:spacing w:val="-21"/>
          <w:w w:val="95"/>
        </w:rPr>
        <w:t xml:space="preserve"> </w:t>
      </w:r>
      <w:r>
        <w:rPr>
          <w:spacing w:val="2"/>
          <w:w w:val="95"/>
        </w:rPr>
        <w:t xml:space="preserve">height </w:t>
      </w:r>
      <w:r>
        <w:t>could</w:t>
      </w:r>
      <w:r>
        <w:rPr>
          <w:spacing w:val="-47"/>
        </w:rPr>
        <w:t xml:space="preserve"> </w:t>
      </w:r>
      <w:r>
        <w:t>disproportionately</w:t>
      </w:r>
      <w:r>
        <w:rPr>
          <w:spacing w:val="-53"/>
        </w:rPr>
        <w:t xml:space="preserve"> </w:t>
      </w:r>
      <w:r>
        <w:t>exclude</w:t>
      </w:r>
      <w:r>
        <w:rPr>
          <w:spacing w:val="-50"/>
        </w:rPr>
        <w:t xml:space="preserve"> </w:t>
      </w:r>
      <w:r>
        <w:rPr>
          <w:spacing w:val="2"/>
        </w:rPr>
        <w:t>women</w:t>
      </w:r>
      <w:r>
        <w:rPr>
          <w:spacing w:val="-53"/>
        </w:rPr>
        <w:t xml:space="preserve"> </w:t>
      </w:r>
      <w:r>
        <w:t>and</w:t>
      </w:r>
      <w:r>
        <w:rPr>
          <w:spacing w:val="-54"/>
        </w:rPr>
        <w:t xml:space="preserve"> </w:t>
      </w:r>
      <w:r>
        <w:t>members</w:t>
      </w:r>
      <w:r>
        <w:rPr>
          <w:spacing w:val="-53"/>
        </w:rPr>
        <w:t xml:space="preserve"> </w:t>
      </w:r>
      <w:r>
        <w:t>of</w:t>
      </w:r>
      <w:r>
        <w:rPr>
          <w:spacing w:val="-51"/>
        </w:rPr>
        <w:t xml:space="preserve"> </w:t>
      </w:r>
      <w:r>
        <w:t>some</w:t>
      </w:r>
      <w:r>
        <w:rPr>
          <w:spacing w:val="-44"/>
        </w:rPr>
        <w:t xml:space="preserve"> </w:t>
      </w:r>
      <w:r>
        <w:rPr>
          <w:spacing w:val="3"/>
        </w:rPr>
        <w:t>ethnic</w:t>
      </w:r>
      <w:r>
        <w:rPr>
          <w:spacing w:val="-56"/>
        </w:rPr>
        <w:t xml:space="preserve"> </w:t>
      </w:r>
      <w:r>
        <w:t>groups,</w:t>
      </w:r>
      <w:r>
        <w:rPr>
          <w:spacing w:val="-45"/>
        </w:rPr>
        <w:t xml:space="preserve"> </w:t>
      </w:r>
      <w:r>
        <w:rPr>
          <w:spacing w:val="2"/>
        </w:rPr>
        <w:t xml:space="preserve">for </w:t>
      </w:r>
      <w:r>
        <w:rPr>
          <w:spacing w:val="3"/>
          <w:w w:val="95"/>
        </w:rPr>
        <w:t>example.</w:t>
      </w:r>
      <w:r>
        <w:rPr>
          <w:spacing w:val="-39"/>
          <w:w w:val="95"/>
        </w:rPr>
        <w:t xml:space="preserve"> </w:t>
      </w:r>
      <w:r>
        <w:rPr>
          <w:w w:val="95"/>
        </w:rPr>
        <w:t>Unless</w:t>
      </w:r>
      <w:r>
        <w:rPr>
          <w:spacing w:val="-40"/>
          <w:w w:val="95"/>
        </w:rPr>
        <w:t xml:space="preserve"> </w:t>
      </w:r>
      <w:r>
        <w:rPr>
          <w:w w:val="95"/>
        </w:rPr>
        <w:t>the</w:t>
      </w:r>
      <w:r>
        <w:rPr>
          <w:spacing w:val="-36"/>
          <w:w w:val="95"/>
        </w:rPr>
        <w:t xml:space="preserve"> </w:t>
      </w:r>
      <w:r>
        <w:rPr>
          <w:spacing w:val="3"/>
          <w:w w:val="95"/>
        </w:rPr>
        <w:t>specified</w:t>
      </w:r>
      <w:r>
        <w:rPr>
          <w:spacing w:val="-40"/>
          <w:w w:val="95"/>
        </w:rPr>
        <w:t xml:space="preserve"> </w:t>
      </w:r>
      <w:r>
        <w:rPr>
          <w:spacing w:val="2"/>
          <w:w w:val="95"/>
        </w:rPr>
        <w:t>height</w:t>
      </w:r>
      <w:r>
        <w:rPr>
          <w:spacing w:val="-41"/>
          <w:w w:val="95"/>
        </w:rPr>
        <w:t xml:space="preserve"> </w:t>
      </w:r>
      <w:r>
        <w:rPr>
          <w:spacing w:val="4"/>
          <w:w w:val="95"/>
        </w:rPr>
        <w:t>is</w:t>
      </w:r>
      <w:r>
        <w:rPr>
          <w:spacing w:val="-40"/>
          <w:w w:val="95"/>
        </w:rPr>
        <w:t xml:space="preserve"> </w:t>
      </w:r>
      <w:r>
        <w:rPr>
          <w:spacing w:val="2"/>
          <w:w w:val="95"/>
        </w:rPr>
        <w:t>absolutely</w:t>
      </w:r>
      <w:r>
        <w:rPr>
          <w:spacing w:val="-39"/>
          <w:w w:val="95"/>
        </w:rPr>
        <w:t xml:space="preserve"> </w:t>
      </w:r>
      <w:r>
        <w:rPr>
          <w:w w:val="95"/>
        </w:rPr>
        <w:t>necessary</w:t>
      </w:r>
      <w:r>
        <w:rPr>
          <w:spacing w:val="-38"/>
          <w:w w:val="95"/>
        </w:rPr>
        <w:t xml:space="preserve"> </w:t>
      </w:r>
      <w:r>
        <w:rPr>
          <w:w w:val="95"/>
        </w:rPr>
        <w:t>to</w:t>
      </w:r>
      <w:r>
        <w:rPr>
          <w:spacing w:val="-41"/>
          <w:w w:val="95"/>
        </w:rPr>
        <w:t xml:space="preserve"> </w:t>
      </w:r>
      <w:r>
        <w:rPr>
          <w:w w:val="95"/>
        </w:rPr>
        <w:t>perform</w:t>
      </w:r>
      <w:r>
        <w:rPr>
          <w:spacing w:val="-41"/>
          <w:w w:val="95"/>
        </w:rPr>
        <w:t xml:space="preserve"> </w:t>
      </w:r>
      <w:r>
        <w:rPr>
          <w:w w:val="95"/>
        </w:rPr>
        <w:t>the</w:t>
      </w:r>
      <w:r>
        <w:rPr>
          <w:spacing w:val="-24"/>
          <w:w w:val="95"/>
        </w:rPr>
        <w:t xml:space="preserve"> </w:t>
      </w:r>
      <w:r>
        <w:rPr>
          <w:w w:val="95"/>
        </w:rPr>
        <w:t xml:space="preserve">particular </w:t>
      </w:r>
      <w:r>
        <w:t>job,</w:t>
      </w:r>
      <w:r>
        <w:rPr>
          <w:spacing w:val="-17"/>
        </w:rPr>
        <w:t xml:space="preserve"> </w:t>
      </w:r>
      <w:r>
        <w:rPr>
          <w:spacing w:val="2"/>
        </w:rPr>
        <w:t>this</w:t>
      </w:r>
      <w:r>
        <w:rPr>
          <w:spacing w:val="-35"/>
        </w:rPr>
        <w:t xml:space="preserve"> </w:t>
      </w:r>
      <w:r>
        <w:rPr>
          <w:spacing w:val="2"/>
        </w:rPr>
        <w:t>would</w:t>
      </w:r>
      <w:r>
        <w:rPr>
          <w:spacing w:val="-35"/>
        </w:rPr>
        <w:t xml:space="preserve"> </w:t>
      </w:r>
      <w:r>
        <w:t>illustrate</w:t>
      </w:r>
      <w:r>
        <w:rPr>
          <w:spacing w:val="-28"/>
        </w:rPr>
        <w:t xml:space="preserve"> </w:t>
      </w:r>
      <w:r>
        <w:t>indirect</w:t>
      </w:r>
      <w:r>
        <w:rPr>
          <w:spacing w:val="-36"/>
        </w:rPr>
        <w:t xml:space="preserve"> </w:t>
      </w:r>
      <w:r>
        <w:rPr>
          <w:spacing w:val="2"/>
        </w:rPr>
        <w:t>discrimination.</w:t>
      </w:r>
    </w:p>
    <w:p w14:paraId="2F10F623" w14:textId="77777777" w:rsidR="00FE063D" w:rsidRDefault="00FE063D">
      <w:pPr>
        <w:spacing w:line="309" w:lineRule="auto"/>
        <w:sectPr w:rsidR="00FE063D">
          <w:pgSz w:w="11910" w:h="16840"/>
          <w:pgMar w:top="1080" w:right="580" w:bottom="280" w:left="600" w:header="885" w:footer="0" w:gutter="0"/>
          <w:cols w:space="720"/>
        </w:sectPr>
      </w:pPr>
    </w:p>
    <w:p w14:paraId="38BF5AE8" w14:textId="77777777" w:rsidR="00FE063D" w:rsidRDefault="00FE063D">
      <w:pPr>
        <w:pStyle w:val="BodyText"/>
        <w:spacing w:before="2"/>
        <w:rPr>
          <w:sz w:val="28"/>
        </w:rPr>
      </w:pPr>
    </w:p>
    <w:p w14:paraId="200F46FB" w14:textId="77777777" w:rsidR="00FE063D" w:rsidRDefault="00DF7C8A">
      <w:pPr>
        <w:pStyle w:val="BodyText"/>
        <w:spacing w:before="55" w:line="312" w:lineRule="auto"/>
        <w:ind w:left="1338" w:right="847"/>
      </w:pPr>
      <w:r>
        <w:t>Equality</w:t>
      </w:r>
      <w:r>
        <w:rPr>
          <w:spacing w:val="-55"/>
        </w:rPr>
        <w:t xml:space="preserve"> </w:t>
      </w:r>
      <w:r>
        <w:t>at</w:t>
      </w:r>
      <w:r>
        <w:rPr>
          <w:spacing w:val="-43"/>
        </w:rPr>
        <w:t xml:space="preserve"> </w:t>
      </w:r>
      <w:r>
        <w:t>work</w:t>
      </w:r>
      <w:r>
        <w:rPr>
          <w:spacing w:val="-48"/>
        </w:rPr>
        <w:t xml:space="preserve"> </w:t>
      </w:r>
      <w:r>
        <w:t>means</w:t>
      </w:r>
      <w:r>
        <w:rPr>
          <w:spacing w:val="-54"/>
        </w:rPr>
        <w:t xml:space="preserve"> </w:t>
      </w:r>
      <w:r>
        <w:t>that</w:t>
      </w:r>
      <w:r>
        <w:rPr>
          <w:spacing w:val="-44"/>
        </w:rPr>
        <w:t xml:space="preserve"> </w:t>
      </w:r>
      <w:r>
        <w:t>all</w:t>
      </w:r>
      <w:r>
        <w:rPr>
          <w:spacing w:val="-52"/>
        </w:rPr>
        <w:t xml:space="preserve"> </w:t>
      </w:r>
      <w:r>
        <w:rPr>
          <w:spacing w:val="3"/>
        </w:rPr>
        <w:t>individuals</w:t>
      </w:r>
      <w:r>
        <w:rPr>
          <w:spacing w:val="-54"/>
        </w:rPr>
        <w:t xml:space="preserve"> </w:t>
      </w:r>
      <w:r>
        <w:rPr>
          <w:spacing w:val="2"/>
        </w:rPr>
        <w:t>should</w:t>
      </w:r>
      <w:r>
        <w:rPr>
          <w:spacing w:val="-54"/>
        </w:rPr>
        <w:t xml:space="preserve"> </w:t>
      </w:r>
      <w:r>
        <w:t>be</w:t>
      </w:r>
      <w:r>
        <w:rPr>
          <w:spacing w:val="-52"/>
        </w:rPr>
        <w:t xml:space="preserve"> </w:t>
      </w:r>
      <w:r>
        <w:t>accorded</w:t>
      </w:r>
      <w:r>
        <w:rPr>
          <w:spacing w:val="-49"/>
        </w:rPr>
        <w:t xml:space="preserve"> </w:t>
      </w:r>
      <w:r>
        <w:t>equal</w:t>
      </w:r>
      <w:r>
        <w:rPr>
          <w:spacing w:val="-52"/>
        </w:rPr>
        <w:t xml:space="preserve"> </w:t>
      </w:r>
      <w:r>
        <w:t>opportunities</w:t>
      </w:r>
      <w:r>
        <w:rPr>
          <w:spacing w:val="-54"/>
        </w:rPr>
        <w:t xml:space="preserve"> </w:t>
      </w:r>
      <w:r>
        <w:t xml:space="preserve">to </w:t>
      </w:r>
      <w:r>
        <w:rPr>
          <w:spacing w:val="4"/>
          <w:w w:val="95"/>
        </w:rPr>
        <w:t>develop</w:t>
      </w:r>
      <w:r>
        <w:rPr>
          <w:spacing w:val="-35"/>
          <w:w w:val="95"/>
        </w:rPr>
        <w:t xml:space="preserve"> </w:t>
      </w:r>
      <w:r>
        <w:rPr>
          <w:spacing w:val="4"/>
          <w:w w:val="95"/>
        </w:rPr>
        <w:t>fully</w:t>
      </w:r>
      <w:r>
        <w:rPr>
          <w:spacing w:val="-32"/>
          <w:w w:val="95"/>
        </w:rPr>
        <w:t xml:space="preserve"> </w:t>
      </w:r>
      <w:r>
        <w:rPr>
          <w:w w:val="95"/>
        </w:rPr>
        <w:t>the</w:t>
      </w:r>
      <w:r>
        <w:rPr>
          <w:spacing w:val="-28"/>
          <w:w w:val="95"/>
        </w:rPr>
        <w:t xml:space="preserve"> </w:t>
      </w:r>
      <w:r>
        <w:rPr>
          <w:spacing w:val="3"/>
          <w:w w:val="95"/>
        </w:rPr>
        <w:t>knowledge,</w:t>
      </w:r>
      <w:r>
        <w:rPr>
          <w:spacing w:val="-31"/>
          <w:w w:val="95"/>
        </w:rPr>
        <w:t xml:space="preserve"> </w:t>
      </w:r>
      <w:r>
        <w:rPr>
          <w:w w:val="95"/>
        </w:rPr>
        <w:t>skills</w:t>
      </w:r>
      <w:r>
        <w:rPr>
          <w:spacing w:val="-34"/>
          <w:w w:val="95"/>
        </w:rPr>
        <w:t xml:space="preserve"> </w:t>
      </w:r>
      <w:r>
        <w:rPr>
          <w:w w:val="95"/>
        </w:rPr>
        <w:t>and</w:t>
      </w:r>
      <w:r>
        <w:rPr>
          <w:spacing w:val="-34"/>
          <w:w w:val="95"/>
        </w:rPr>
        <w:t xml:space="preserve"> </w:t>
      </w:r>
      <w:r>
        <w:rPr>
          <w:w w:val="95"/>
        </w:rPr>
        <w:t>competencies</w:t>
      </w:r>
      <w:r>
        <w:rPr>
          <w:spacing w:val="-33"/>
          <w:w w:val="95"/>
        </w:rPr>
        <w:t xml:space="preserve"> </w:t>
      </w:r>
      <w:r>
        <w:rPr>
          <w:w w:val="95"/>
        </w:rPr>
        <w:t>that</w:t>
      </w:r>
      <w:r>
        <w:rPr>
          <w:spacing w:val="-35"/>
          <w:w w:val="95"/>
        </w:rPr>
        <w:t xml:space="preserve"> </w:t>
      </w:r>
      <w:r>
        <w:rPr>
          <w:spacing w:val="-3"/>
          <w:w w:val="95"/>
        </w:rPr>
        <w:t>are</w:t>
      </w:r>
      <w:r>
        <w:rPr>
          <w:spacing w:val="-14"/>
          <w:w w:val="95"/>
        </w:rPr>
        <w:t xml:space="preserve"> </w:t>
      </w:r>
      <w:r>
        <w:rPr>
          <w:spacing w:val="2"/>
          <w:w w:val="95"/>
        </w:rPr>
        <w:t>relevant</w:t>
      </w:r>
      <w:r>
        <w:rPr>
          <w:spacing w:val="-35"/>
          <w:w w:val="95"/>
        </w:rPr>
        <w:t xml:space="preserve"> </w:t>
      </w:r>
      <w:r>
        <w:rPr>
          <w:w w:val="95"/>
        </w:rPr>
        <w:t>to</w:t>
      </w:r>
      <w:r>
        <w:rPr>
          <w:spacing w:val="-34"/>
          <w:w w:val="95"/>
        </w:rPr>
        <w:t xml:space="preserve"> </w:t>
      </w:r>
      <w:r>
        <w:rPr>
          <w:w w:val="95"/>
        </w:rPr>
        <w:t>the</w:t>
      </w:r>
      <w:r>
        <w:rPr>
          <w:spacing w:val="-14"/>
          <w:w w:val="95"/>
        </w:rPr>
        <w:t xml:space="preserve"> </w:t>
      </w:r>
      <w:r>
        <w:rPr>
          <w:w w:val="95"/>
        </w:rPr>
        <w:t xml:space="preserve">economic </w:t>
      </w:r>
      <w:r>
        <w:rPr>
          <w:spacing w:val="2"/>
        </w:rPr>
        <w:t>activities</w:t>
      </w:r>
      <w:r>
        <w:rPr>
          <w:spacing w:val="-46"/>
        </w:rPr>
        <w:t xml:space="preserve"> </w:t>
      </w:r>
      <w:r>
        <w:rPr>
          <w:spacing w:val="2"/>
        </w:rPr>
        <w:t>they</w:t>
      </w:r>
      <w:r>
        <w:rPr>
          <w:spacing w:val="-45"/>
        </w:rPr>
        <w:t xml:space="preserve"> </w:t>
      </w:r>
      <w:r>
        <w:rPr>
          <w:spacing w:val="3"/>
        </w:rPr>
        <w:t>wish</w:t>
      </w:r>
      <w:r>
        <w:rPr>
          <w:spacing w:val="-46"/>
        </w:rPr>
        <w:t xml:space="preserve"> </w:t>
      </w:r>
      <w:r>
        <w:t>to</w:t>
      </w:r>
      <w:r>
        <w:rPr>
          <w:spacing w:val="-37"/>
        </w:rPr>
        <w:t xml:space="preserve"> </w:t>
      </w:r>
      <w:r>
        <w:t>pursue.</w:t>
      </w:r>
      <w:r>
        <w:rPr>
          <w:spacing w:val="-45"/>
        </w:rPr>
        <w:t xml:space="preserve"> </w:t>
      </w:r>
      <w:r>
        <w:t>Measures</w:t>
      </w:r>
      <w:r>
        <w:rPr>
          <w:spacing w:val="-36"/>
        </w:rPr>
        <w:t xml:space="preserve"> </w:t>
      </w:r>
      <w:r>
        <w:t>to</w:t>
      </w:r>
      <w:r>
        <w:rPr>
          <w:spacing w:val="-26"/>
        </w:rPr>
        <w:t xml:space="preserve"> </w:t>
      </w:r>
      <w:r>
        <w:t>promote</w:t>
      </w:r>
      <w:r>
        <w:rPr>
          <w:spacing w:val="-42"/>
        </w:rPr>
        <w:t xml:space="preserve"> </w:t>
      </w:r>
      <w:r>
        <w:rPr>
          <w:spacing w:val="2"/>
        </w:rPr>
        <w:t>equality</w:t>
      </w:r>
      <w:r>
        <w:rPr>
          <w:spacing w:val="-45"/>
        </w:rPr>
        <w:t xml:space="preserve"> </w:t>
      </w:r>
      <w:r>
        <w:rPr>
          <w:spacing w:val="4"/>
        </w:rPr>
        <w:t>need</w:t>
      </w:r>
      <w:r>
        <w:rPr>
          <w:spacing w:val="-47"/>
        </w:rPr>
        <w:t xml:space="preserve"> </w:t>
      </w:r>
      <w:r>
        <w:t>to</w:t>
      </w:r>
      <w:r>
        <w:rPr>
          <w:spacing w:val="-36"/>
        </w:rPr>
        <w:t xml:space="preserve"> </w:t>
      </w:r>
      <w:r>
        <w:t>bear</w:t>
      </w:r>
      <w:r>
        <w:rPr>
          <w:spacing w:val="-39"/>
        </w:rPr>
        <w:t xml:space="preserve"> </w:t>
      </w:r>
      <w:r>
        <w:rPr>
          <w:spacing w:val="4"/>
        </w:rPr>
        <w:t>in</w:t>
      </w:r>
      <w:r>
        <w:rPr>
          <w:spacing w:val="-37"/>
        </w:rPr>
        <w:t xml:space="preserve"> </w:t>
      </w:r>
      <w:r>
        <w:rPr>
          <w:spacing w:val="2"/>
        </w:rPr>
        <w:t xml:space="preserve">mind </w:t>
      </w:r>
      <w:r>
        <w:rPr>
          <w:spacing w:val="2"/>
          <w:w w:val="95"/>
        </w:rPr>
        <w:t>diversity</w:t>
      </w:r>
      <w:r>
        <w:rPr>
          <w:spacing w:val="-35"/>
          <w:w w:val="95"/>
        </w:rPr>
        <w:t xml:space="preserve"> </w:t>
      </w:r>
      <w:r>
        <w:rPr>
          <w:spacing w:val="4"/>
          <w:w w:val="95"/>
        </w:rPr>
        <w:t>in</w:t>
      </w:r>
      <w:r>
        <w:rPr>
          <w:spacing w:val="-35"/>
          <w:w w:val="95"/>
        </w:rPr>
        <w:t xml:space="preserve"> </w:t>
      </w:r>
      <w:r>
        <w:rPr>
          <w:w w:val="95"/>
        </w:rPr>
        <w:t>culture,</w:t>
      </w:r>
      <w:r>
        <w:rPr>
          <w:spacing w:val="-33"/>
          <w:w w:val="95"/>
        </w:rPr>
        <w:t xml:space="preserve"> </w:t>
      </w:r>
      <w:r>
        <w:rPr>
          <w:w w:val="95"/>
        </w:rPr>
        <w:t>language,</w:t>
      </w:r>
      <w:r>
        <w:rPr>
          <w:spacing w:val="-32"/>
          <w:w w:val="95"/>
        </w:rPr>
        <w:t xml:space="preserve"> </w:t>
      </w:r>
      <w:r>
        <w:rPr>
          <w:spacing w:val="3"/>
          <w:w w:val="95"/>
        </w:rPr>
        <w:t>family</w:t>
      </w:r>
      <w:r>
        <w:rPr>
          <w:spacing w:val="-34"/>
          <w:w w:val="95"/>
        </w:rPr>
        <w:t xml:space="preserve"> </w:t>
      </w:r>
      <w:r>
        <w:rPr>
          <w:w w:val="95"/>
        </w:rPr>
        <w:t>circumstances,</w:t>
      </w:r>
      <w:r>
        <w:rPr>
          <w:spacing w:val="-32"/>
          <w:w w:val="95"/>
        </w:rPr>
        <w:t xml:space="preserve"> </w:t>
      </w:r>
      <w:r>
        <w:rPr>
          <w:w w:val="95"/>
        </w:rPr>
        <w:t>and</w:t>
      </w:r>
      <w:r>
        <w:rPr>
          <w:spacing w:val="-22"/>
          <w:w w:val="95"/>
        </w:rPr>
        <w:t xml:space="preserve"> </w:t>
      </w:r>
      <w:r>
        <w:rPr>
          <w:w w:val="95"/>
        </w:rPr>
        <w:t>the</w:t>
      </w:r>
      <w:r>
        <w:rPr>
          <w:spacing w:val="-15"/>
          <w:w w:val="95"/>
        </w:rPr>
        <w:t xml:space="preserve"> </w:t>
      </w:r>
      <w:r>
        <w:rPr>
          <w:spacing w:val="3"/>
          <w:w w:val="95"/>
        </w:rPr>
        <w:t>ability</w:t>
      </w:r>
      <w:r>
        <w:rPr>
          <w:spacing w:val="-35"/>
          <w:w w:val="95"/>
        </w:rPr>
        <w:t xml:space="preserve"> </w:t>
      </w:r>
      <w:r>
        <w:rPr>
          <w:w w:val="95"/>
        </w:rPr>
        <w:t>to</w:t>
      </w:r>
      <w:r>
        <w:rPr>
          <w:spacing w:val="-21"/>
          <w:w w:val="95"/>
        </w:rPr>
        <w:t xml:space="preserve"> </w:t>
      </w:r>
      <w:r>
        <w:rPr>
          <w:w w:val="95"/>
        </w:rPr>
        <w:t>read</w:t>
      </w:r>
      <w:r>
        <w:rPr>
          <w:spacing w:val="-21"/>
          <w:w w:val="95"/>
        </w:rPr>
        <w:t xml:space="preserve"> </w:t>
      </w:r>
      <w:r>
        <w:rPr>
          <w:w w:val="95"/>
        </w:rPr>
        <w:t>and</w:t>
      </w:r>
      <w:r>
        <w:rPr>
          <w:spacing w:val="-22"/>
          <w:w w:val="95"/>
        </w:rPr>
        <w:t xml:space="preserve"> </w:t>
      </w:r>
      <w:r>
        <w:rPr>
          <w:w w:val="95"/>
        </w:rPr>
        <w:t>to</w:t>
      </w:r>
      <w:r>
        <w:rPr>
          <w:spacing w:val="-21"/>
          <w:w w:val="95"/>
        </w:rPr>
        <w:t xml:space="preserve"> </w:t>
      </w:r>
      <w:r>
        <w:rPr>
          <w:w w:val="95"/>
        </w:rPr>
        <w:t xml:space="preserve">deal </w:t>
      </w:r>
      <w:r>
        <w:rPr>
          <w:spacing w:val="3"/>
          <w:w w:val="95"/>
        </w:rPr>
        <w:t>with</w:t>
      </w:r>
      <w:r>
        <w:rPr>
          <w:spacing w:val="-37"/>
          <w:w w:val="95"/>
        </w:rPr>
        <w:t xml:space="preserve"> </w:t>
      </w:r>
      <w:r>
        <w:rPr>
          <w:w w:val="95"/>
        </w:rPr>
        <w:t>numbers.</w:t>
      </w:r>
      <w:r>
        <w:rPr>
          <w:spacing w:val="-21"/>
          <w:w w:val="95"/>
        </w:rPr>
        <w:t xml:space="preserve"> </w:t>
      </w:r>
      <w:r>
        <w:rPr>
          <w:w w:val="95"/>
        </w:rPr>
        <w:t>For</w:t>
      </w:r>
      <w:r>
        <w:rPr>
          <w:spacing w:val="-27"/>
          <w:w w:val="95"/>
        </w:rPr>
        <w:t xml:space="preserve"> </w:t>
      </w:r>
      <w:r>
        <w:rPr>
          <w:w w:val="95"/>
        </w:rPr>
        <w:t>peasants</w:t>
      </w:r>
      <w:r>
        <w:rPr>
          <w:spacing w:val="-37"/>
          <w:w w:val="95"/>
        </w:rPr>
        <w:t xml:space="preserve"> </w:t>
      </w:r>
      <w:r>
        <w:rPr>
          <w:w w:val="95"/>
        </w:rPr>
        <w:t>and</w:t>
      </w:r>
      <w:r>
        <w:rPr>
          <w:spacing w:val="-9"/>
          <w:w w:val="95"/>
        </w:rPr>
        <w:t xml:space="preserve"> </w:t>
      </w:r>
      <w:r>
        <w:rPr>
          <w:w w:val="95"/>
        </w:rPr>
        <w:t>owners</w:t>
      </w:r>
      <w:r>
        <w:rPr>
          <w:spacing w:val="-36"/>
          <w:w w:val="95"/>
        </w:rPr>
        <w:t xml:space="preserve"> </w:t>
      </w:r>
      <w:r>
        <w:rPr>
          <w:w w:val="95"/>
        </w:rPr>
        <w:t>of</w:t>
      </w:r>
      <w:r>
        <w:rPr>
          <w:spacing w:val="-19"/>
          <w:w w:val="95"/>
        </w:rPr>
        <w:t xml:space="preserve"> </w:t>
      </w:r>
      <w:r>
        <w:rPr>
          <w:w w:val="95"/>
        </w:rPr>
        <w:t>small</w:t>
      </w:r>
      <w:r>
        <w:rPr>
          <w:spacing w:val="-29"/>
          <w:w w:val="95"/>
        </w:rPr>
        <w:t xml:space="preserve"> </w:t>
      </w:r>
      <w:r>
        <w:rPr>
          <w:w w:val="95"/>
        </w:rPr>
        <w:t>or</w:t>
      </w:r>
      <w:r>
        <w:rPr>
          <w:spacing w:val="-14"/>
          <w:w w:val="95"/>
        </w:rPr>
        <w:t xml:space="preserve"> </w:t>
      </w:r>
      <w:r>
        <w:rPr>
          <w:spacing w:val="3"/>
          <w:w w:val="95"/>
        </w:rPr>
        <w:t>family</w:t>
      </w:r>
      <w:r>
        <w:rPr>
          <w:spacing w:val="-35"/>
          <w:w w:val="95"/>
        </w:rPr>
        <w:t xml:space="preserve"> </w:t>
      </w:r>
      <w:r>
        <w:rPr>
          <w:spacing w:val="2"/>
          <w:w w:val="95"/>
        </w:rPr>
        <w:t>enterprises,</w:t>
      </w:r>
      <w:r>
        <w:rPr>
          <w:spacing w:val="-34"/>
          <w:w w:val="95"/>
        </w:rPr>
        <w:t xml:space="preserve"> </w:t>
      </w:r>
      <w:r>
        <w:rPr>
          <w:w w:val="95"/>
        </w:rPr>
        <w:t>especially</w:t>
      </w:r>
      <w:r>
        <w:rPr>
          <w:spacing w:val="-34"/>
          <w:w w:val="95"/>
        </w:rPr>
        <w:t xml:space="preserve"> </w:t>
      </w:r>
      <w:r>
        <w:rPr>
          <w:w w:val="95"/>
        </w:rPr>
        <w:t xml:space="preserve">the </w:t>
      </w:r>
      <w:r>
        <w:rPr>
          <w:spacing w:val="2"/>
        </w:rPr>
        <w:t>women</w:t>
      </w:r>
      <w:r>
        <w:rPr>
          <w:spacing w:val="-55"/>
        </w:rPr>
        <w:t xml:space="preserve"> </w:t>
      </w:r>
      <w:r>
        <w:t>and</w:t>
      </w:r>
      <w:r>
        <w:rPr>
          <w:spacing w:val="-41"/>
        </w:rPr>
        <w:t xml:space="preserve"> </w:t>
      </w:r>
      <w:r>
        <w:rPr>
          <w:spacing w:val="3"/>
        </w:rPr>
        <w:t>ethnic</w:t>
      </w:r>
      <w:r>
        <w:rPr>
          <w:spacing w:val="-57"/>
        </w:rPr>
        <w:t xml:space="preserve"> </w:t>
      </w:r>
      <w:r>
        <w:t>groups,</w:t>
      </w:r>
      <w:r>
        <w:rPr>
          <w:spacing w:val="-47"/>
        </w:rPr>
        <w:t xml:space="preserve"> </w:t>
      </w:r>
      <w:r>
        <w:t>equal</w:t>
      </w:r>
      <w:r>
        <w:rPr>
          <w:spacing w:val="-51"/>
        </w:rPr>
        <w:t xml:space="preserve"> </w:t>
      </w:r>
      <w:r>
        <w:t>access</w:t>
      </w:r>
      <w:r>
        <w:rPr>
          <w:spacing w:val="-47"/>
        </w:rPr>
        <w:t xml:space="preserve"> </w:t>
      </w:r>
      <w:r>
        <w:t>to</w:t>
      </w:r>
      <w:r>
        <w:rPr>
          <w:spacing w:val="-48"/>
        </w:rPr>
        <w:t xml:space="preserve"> </w:t>
      </w:r>
      <w:r>
        <w:t>land</w:t>
      </w:r>
      <w:r>
        <w:rPr>
          <w:spacing w:val="-48"/>
        </w:rPr>
        <w:t xml:space="preserve"> </w:t>
      </w:r>
      <w:r>
        <w:rPr>
          <w:spacing w:val="2"/>
        </w:rPr>
        <w:t>(including</w:t>
      </w:r>
      <w:r>
        <w:rPr>
          <w:spacing w:val="-55"/>
        </w:rPr>
        <w:t xml:space="preserve"> </w:t>
      </w:r>
      <w:r>
        <w:t>by</w:t>
      </w:r>
      <w:r>
        <w:rPr>
          <w:spacing w:val="-54"/>
        </w:rPr>
        <w:t xml:space="preserve"> </w:t>
      </w:r>
      <w:r>
        <w:rPr>
          <w:spacing w:val="2"/>
        </w:rPr>
        <w:t>inheritance),</w:t>
      </w:r>
      <w:r>
        <w:rPr>
          <w:spacing w:val="-52"/>
        </w:rPr>
        <w:t xml:space="preserve"> </w:t>
      </w:r>
      <w:r>
        <w:t>traini</w:t>
      </w:r>
      <w:r>
        <w:rPr>
          <w:spacing w:val="-55"/>
        </w:rPr>
        <w:t xml:space="preserve"> </w:t>
      </w:r>
      <w:r>
        <w:t>ng,</w:t>
      </w:r>
    </w:p>
    <w:p w14:paraId="0522D6B7" w14:textId="77777777" w:rsidR="00FE063D" w:rsidRDefault="00DF7C8A">
      <w:pPr>
        <w:pStyle w:val="BodyText"/>
        <w:spacing w:line="269" w:lineRule="exact"/>
        <w:ind w:left="1338"/>
      </w:pPr>
      <w:r>
        <w:t>technology and capital is key.</w:t>
      </w:r>
    </w:p>
    <w:p w14:paraId="2493E18E" w14:textId="77777777" w:rsidR="00FE063D" w:rsidRDefault="00FE063D">
      <w:pPr>
        <w:pStyle w:val="BodyText"/>
        <w:spacing w:before="2"/>
        <w:rPr>
          <w:sz w:val="33"/>
        </w:rPr>
      </w:pPr>
    </w:p>
    <w:p w14:paraId="5840CB78" w14:textId="77777777" w:rsidR="00FE063D" w:rsidRDefault="00DF7C8A">
      <w:pPr>
        <w:pStyle w:val="BodyText"/>
        <w:spacing w:line="307" w:lineRule="auto"/>
        <w:ind w:left="1338"/>
      </w:pPr>
      <w:r>
        <w:t>In</w:t>
      </w:r>
      <w:r>
        <w:rPr>
          <w:spacing w:val="-46"/>
        </w:rPr>
        <w:t xml:space="preserve"> </w:t>
      </w:r>
      <w:r>
        <w:t>the</w:t>
      </w:r>
      <w:r>
        <w:rPr>
          <w:spacing w:val="-42"/>
        </w:rPr>
        <w:t xml:space="preserve"> </w:t>
      </w:r>
      <w:r>
        <w:t>case</w:t>
      </w:r>
      <w:r>
        <w:rPr>
          <w:spacing w:val="-42"/>
        </w:rPr>
        <w:t xml:space="preserve"> </w:t>
      </w:r>
      <w:r>
        <w:t>of</w:t>
      </w:r>
      <w:r>
        <w:rPr>
          <w:spacing w:val="-44"/>
        </w:rPr>
        <w:t xml:space="preserve"> </w:t>
      </w:r>
      <w:r>
        <w:t>both</w:t>
      </w:r>
      <w:r>
        <w:rPr>
          <w:spacing w:val="-45"/>
        </w:rPr>
        <w:t xml:space="preserve"> </w:t>
      </w:r>
      <w:r>
        <w:rPr>
          <w:spacing w:val="4"/>
        </w:rPr>
        <w:t>employees</w:t>
      </w:r>
      <w:r>
        <w:rPr>
          <w:spacing w:val="-52"/>
        </w:rPr>
        <w:t xml:space="preserve"> </w:t>
      </w:r>
      <w:r>
        <w:t>and</w:t>
      </w:r>
      <w:r>
        <w:rPr>
          <w:spacing w:val="-52"/>
        </w:rPr>
        <w:t xml:space="preserve"> </w:t>
      </w:r>
      <w:r>
        <w:rPr>
          <w:spacing w:val="2"/>
        </w:rPr>
        <w:t>self-employed</w:t>
      </w:r>
      <w:r>
        <w:rPr>
          <w:spacing w:val="-53"/>
        </w:rPr>
        <w:t xml:space="preserve"> </w:t>
      </w:r>
      <w:r>
        <w:t>or</w:t>
      </w:r>
      <w:r>
        <w:rPr>
          <w:spacing w:val="-54"/>
        </w:rPr>
        <w:t xml:space="preserve"> </w:t>
      </w:r>
      <w:r>
        <w:t>(own-account)</w:t>
      </w:r>
      <w:r>
        <w:rPr>
          <w:spacing w:val="-50"/>
        </w:rPr>
        <w:t xml:space="preserve"> </w:t>
      </w:r>
      <w:r>
        <w:t>workers,</w:t>
      </w:r>
      <w:r>
        <w:rPr>
          <w:spacing w:val="-52"/>
        </w:rPr>
        <w:t xml:space="preserve"> </w:t>
      </w:r>
      <w:r>
        <w:rPr>
          <w:spacing w:val="2"/>
        </w:rPr>
        <w:t xml:space="preserve">non- </w:t>
      </w:r>
      <w:r>
        <w:rPr>
          <w:w w:val="95"/>
        </w:rPr>
        <w:t>discrimination</w:t>
      </w:r>
      <w:r>
        <w:rPr>
          <w:spacing w:val="-33"/>
          <w:w w:val="95"/>
        </w:rPr>
        <w:t xml:space="preserve"> </w:t>
      </w:r>
      <w:r>
        <w:rPr>
          <w:w w:val="95"/>
        </w:rPr>
        <w:t>at</w:t>
      </w:r>
      <w:r>
        <w:rPr>
          <w:spacing w:val="-19"/>
          <w:w w:val="95"/>
        </w:rPr>
        <w:t xml:space="preserve"> </w:t>
      </w:r>
      <w:r>
        <w:rPr>
          <w:w w:val="95"/>
        </w:rPr>
        <w:t>work</w:t>
      </w:r>
      <w:r>
        <w:rPr>
          <w:spacing w:val="-15"/>
          <w:w w:val="95"/>
        </w:rPr>
        <w:t xml:space="preserve"> </w:t>
      </w:r>
      <w:r>
        <w:rPr>
          <w:spacing w:val="2"/>
          <w:w w:val="95"/>
        </w:rPr>
        <w:t>depends</w:t>
      </w:r>
      <w:r>
        <w:rPr>
          <w:spacing w:val="-32"/>
          <w:w w:val="95"/>
        </w:rPr>
        <w:t xml:space="preserve"> </w:t>
      </w:r>
      <w:r>
        <w:rPr>
          <w:w w:val="95"/>
        </w:rPr>
        <w:t>on</w:t>
      </w:r>
      <w:r>
        <w:rPr>
          <w:spacing w:val="-32"/>
          <w:w w:val="95"/>
        </w:rPr>
        <w:t xml:space="preserve"> </w:t>
      </w:r>
      <w:r>
        <w:rPr>
          <w:w w:val="95"/>
        </w:rPr>
        <w:t>equal</w:t>
      </w:r>
      <w:r>
        <w:rPr>
          <w:spacing w:val="-10"/>
          <w:w w:val="95"/>
        </w:rPr>
        <w:t xml:space="preserve"> </w:t>
      </w:r>
      <w:r>
        <w:rPr>
          <w:w w:val="95"/>
        </w:rPr>
        <w:t>access</w:t>
      </w:r>
      <w:r>
        <w:rPr>
          <w:spacing w:val="-16"/>
          <w:w w:val="95"/>
        </w:rPr>
        <w:t xml:space="preserve"> </w:t>
      </w:r>
      <w:r>
        <w:rPr>
          <w:w w:val="95"/>
        </w:rPr>
        <w:t>to</w:t>
      </w:r>
      <w:r>
        <w:rPr>
          <w:spacing w:val="-17"/>
          <w:w w:val="95"/>
        </w:rPr>
        <w:t xml:space="preserve"> </w:t>
      </w:r>
      <w:r>
        <w:rPr>
          <w:spacing w:val="2"/>
          <w:w w:val="95"/>
        </w:rPr>
        <w:t>quality</w:t>
      </w:r>
      <w:r>
        <w:rPr>
          <w:spacing w:val="-32"/>
          <w:w w:val="95"/>
        </w:rPr>
        <w:t xml:space="preserve"> </w:t>
      </w:r>
      <w:r>
        <w:rPr>
          <w:w w:val="95"/>
        </w:rPr>
        <w:t>education</w:t>
      </w:r>
      <w:r>
        <w:rPr>
          <w:spacing w:val="-17"/>
          <w:w w:val="95"/>
        </w:rPr>
        <w:t xml:space="preserve"> </w:t>
      </w:r>
      <w:r>
        <w:rPr>
          <w:w w:val="95"/>
        </w:rPr>
        <w:t>prior</w:t>
      </w:r>
      <w:r>
        <w:rPr>
          <w:spacing w:val="-22"/>
          <w:w w:val="95"/>
        </w:rPr>
        <w:t xml:space="preserve"> </w:t>
      </w:r>
      <w:r>
        <w:rPr>
          <w:w w:val="95"/>
        </w:rPr>
        <w:t>to</w:t>
      </w:r>
      <w:r>
        <w:rPr>
          <w:spacing w:val="-17"/>
          <w:w w:val="95"/>
        </w:rPr>
        <w:t xml:space="preserve"> </w:t>
      </w:r>
      <w:r>
        <w:rPr>
          <w:spacing w:val="2"/>
          <w:w w:val="95"/>
        </w:rPr>
        <w:t>entering</w:t>
      </w:r>
    </w:p>
    <w:p w14:paraId="48CA8DFD" w14:textId="77777777" w:rsidR="00FE063D" w:rsidRDefault="00DF7C8A">
      <w:pPr>
        <w:pStyle w:val="BodyText"/>
        <w:spacing w:before="14" w:line="307" w:lineRule="auto"/>
        <w:ind w:left="1338" w:right="847"/>
      </w:pPr>
      <w:r>
        <w:rPr>
          <w:noProof/>
        </w:rPr>
        <w:drawing>
          <wp:anchor distT="0" distB="0" distL="0" distR="0" simplePos="0" relativeHeight="485096448" behindDoc="1" locked="0" layoutInCell="1" allowOverlap="1" wp14:anchorId="69A1370B" wp14:editId="68C98074">
            <wp:simplePos x="0" y="0"/>
            <wp:positionH relativeFrom="page">
              <wp:posOffset>818737</wp:posOffset>
            </wp:positionH>
            <wp:positionV relativeFrom="paragraph">
              <wp:posOffset>417904</wp:posOffset>
            </wp:positionV>
            <wp:extent cx="2037323" cy="1047749"/>
            <wp:effectExtent l="0" t="0" r="0" b="0"/>
            <wp:wrapNone/>
            <wp:docPr id="2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20"/>
          <w:w w:val="95"/>
        </w:rPr>
        <w:t xml:space="preserve"> </w:t>
      </w:r>
      <w:r>
        <w:rPr>
          <w:w w:val="95"/>
        </w:rPr>
        <w:t>labor</w:t>
      </w:r>
      <w:r>
        <w:rPr>
          <w:spacing w:val="-29"/>
          <w:w w:val="95"/>
        </w:rPr>
        <w:t xml:space="preserve"> </w:t>
      </w:r>
      <w:r>
        <w:rPr>
          <w:w w:val="95"/>
        </w:rPr>
        <w:t>market.</w:t>
      </w:r>
      <w:r>
        <w:rPr>
          <w:spacing w:val="-36"/>
          <w:w w:val="95"/>
        </w:rPr>
        <w:t xml:space="preserve"> </w:t>
      </w:r>
      <w:r>
        <w:rPr>
          <w:w w:val="95"/>
        </w:rPr>
        <w:t>This</w:t>
      </w:r>
      <w:r>
        <w:rPr>
          <w:spacing w:val="-24"/>
          <w:w w:val="95"/>
        </w:rPr>
        <w:t xml:space="preserve"> </w:t>
      </w:r>
      <w:r>
        <w:rPr>
          <w:spacing w:val="4"/>
          <w:w w:val="95"/>
        </w:rPr>
        <w:t>is</w:t>
      </w:r>
      <w:r>
        <w:rPr>
          <w:spacing w:val="-24"/>
          <w:w w:val="95"/>
        </w:rPr>
        <w:t xml:space="preserve"> </w:t>
      </w:r>
      <w:r>
        <w:rPr>
          <w:w w:val="95"/>
        </w:rPr>
        <w:t>of</w:t>
      </w:r>
      <w:r>
        <w:rPr>
          <w:spacing w:val="-21"/>
          <w:w w:val="95"/>
        </w:rPr>
        <w:t xml:space="preserve"> </w:t>
      </w:r>
      <w:r>
        <w:rPr>
          <w:spacing w:val="2"/>
          <w:w w:val="95"/>
        </w:rPr>
        <w:t>chief</w:t>
      </w:r>
      <w:r>
        <w:rPr>
          <w:spacing w:val="-33"/>
          <w:w w:val="95"/>
        </w:rPr>
        <w:t xml:space="preserve"> </w:t>
      </w:r>
      <w:r>
        <w:rPr>
          <w:w w:val="95"/>
        </w:rPr>
        <w:t>importance</w:t>
      </w:r>
      <w:r>
        <w:rPr>
          <w:spacing w:val="-32"/>
          <w:w w:val="95"/>
        </w:rPr>
        <w:t xml:space="preserve"> </w:t>
      </w:r>
      <w:r>
        <w:rPr>
          <w:spacing w:val="2"/>
          <w:w w:val="95"/>
        </w:rPr>
        <w:t>for</w:t>
      </w:r>
      <w:r>
        <w:rPr>
          <w:spacing w:val="-29"/>
          <w:w w:val="95"/>
        </w:rPr>
        <w:t xml:space="preserve"> </w:t>
      </w:r>
      <w:r>
        <w:rPr>
          <w:spacing w:val="2"/>
          <w:w w:val="95"/>
        </w:rPr>
        <w:t>girls</w:t>
      </w:r>
      <w:r>
        <w:rPr>
          <w:spacing w:val="-26"/>
          <w:w w:val="95"/>
        </w:rPr>
        <w:t xml:space="preserve"> </w:t>
      </w:r>
      <w:r>
        <w:rPr>
          <w:w w:val="95"/>
        </w:rPr>
        <w:t>and</w:t>
      </w:r>
      <w:r>
        <w:rPr>
          <w:spacing w:val="-12"/>
          <w:w w:val="95"/>
        </w:rPr>
        <w:t xml:space="preserve"> </w:t>
      </w:r>
      <w:r>
        <w:rPr>
          <w:w w:val="95"/>
        </w:rPr>
        <w:t>disadvantaged</w:t>
      </w:r>
      <w:r>
        <w:rPr>
          <w:spacing w:val="-37"/>
          <w:w w:val="95"/>
        </w:rPr>
        <w:t xml:space="preserve"> </w:t>
      </w:r>
      <w:r>
        <w:rPr>
          <w:w w:val="95"/>
        </w:rPr>
        <w:t>groups.</w:t>
      </w:r>
      <w:r>
        <w:rPr>
          <w:spacing w:val="-36"/>
          <w:w w:val="95"/>
        </w:rPr>
        <w:t xml:space="preserve"> </w:t>
      </w:r>
      <w:r>
        <w:rPr>
          <w:w w:val="95"/>
        </w:rPr>
        <w:t>A</w:t>
      </w:r>
      <w:r>
        <w:rPr>
          <w:spacing w:val="-22"/>
          <w:w w:val="95"/>
        </w:rPr>
        <w:t xml:space="preserve"> </w:t>
      </w:r>
      <w:r>
        <w:rPr>
          <w:w w:val="95"/>
        </w:rPr>
        <w:t xml:space="preserve">more </w:t>
      </w:r>
      <w:r>
        <w:t>equal</w:t>
      </w:r>
      <w:r>
        <w:rPr>
          <w:spacing w:val="-47"/>
        </w:rPr>
        <w:t xml:space="preserve"> </w:t>
      </w:r>
      <w:r>
        <w:rPr>
          <w:spacing w:val="3"/>
        </w:rPr>
        <w:t>division</w:t>
      </w:r>
      <w:r>
        <w:rPr>
          <w:spacing w:val="-51"/>
        </w:rPr>
        <w:t xml:space="preserve"> </w:t>
      </w:r>
      <w:r>
        <w:t>of</w:t>
      </w:r>
      <w:r>
        <w:rPr>
          <w:spacing w:val="-49"/>
        </w:rPr>
        <w:t xml:space="preserve"> </w:t>
      </w:r>
      <w:r>
        <w:t>work</w:t>
      </w:r>
      <w:r>
        <w:rPr>
          <w:spacing w:val="-42"/>
        </w:rPr>
        <w:t xml:space="preserve"> </w:t>
      </w:r>
      <w:r>
        <w:t>and</w:t>
      </w:r>
      <w:r>
        <w:rPr>
          <w:spacing w:val="-43"/>
        </w:rPr>
        <w:t xml:space="preserve"> </w:t>
      </w:r>
      <w:r>
        <w:rPr>
          <w:spacing w:val="3"/>
        </w:rPr>
        <w:t>family</w:t>
      </w:r>
      <w:r>
        <w:rPr>
          <w:spacing w:val="-50"/>
        </w:rPr>
        <w:t xml:space="preserve"> </w:t>
      </w:r>
      <w:r>
        <w:t>responsibilities</w:t>
      </w:r>
      <w:r>
        <w:rPr>
          <w:spacing w:val="-50"/>
        </w:rPr>
        <w:t xml:space="preserve"> </w:t>
      </w:r>
      <w:r>
        <w:rPr>
          <w:spacing w:val="4"/>
        </w:rPr>
        <w:t>in</w:t>
      </w:r>
      <w:r>
        <w:rPr>
          <w:spacing w:val="-51"/>
        </w:rPr>
        <w:t xml:space="preserve"> </w:t>
      </w:r>
      <w:r>
        <w:t>the</w:t>
      </w:r>
      <w:r>
        <w:rPr>
          <w:spacing w:val="-47"/>
        </w:rPr>
        <w:t xml:space="preserve"> </w:t>
      </w:r>
      <w:r>
        <w:rPr>
          <w:spacing w:val="2"/>
        </w:rPr>
        <w:t>household</w:t>
      </w:r>
      <w:r>
        <w:rPr>
          <w:spacing w:val="-51"/>
        </w:rPr>
        <w:t xml:space="preserve"> </w:t>
      </w:r>
      <w:r>
        <w:rPr>
          <w:spacing w:val="2"/>
        </w:rPr>
        <w:t>would</w:t>
      </w:r>
      <w:r>
        <w:rPr>
          <w:spacing w:val="-51"/>
        </w:rPr>
        <w:t xml:space="preserve"> </w:t>
      </w:r>
      <w:r>
        <w:t>also</w:t>
      </w:r>
      <w:r>
        <w:rPr>
          <w:spacing w:val="-43"/>
        </w:rPr>
        <w:t xml:space="preserve"> </w:t>
      </w:r>
      <w:r>
        <w:rPr>
          <w:spacing w:val="2"/>
        </w:rPr>
        <w:t xml:space="preserve">permit </w:t>
      </w:r>
      <w:r>
        <w:t>more</w:t>
      </w:r>
      <w:r>
        <w:rPr>
          <w:spacing w:val="-13"/>
        </w:rPr>
        <w:t xml:space="preserve"> </w:t>
      </w:r>
      <w:r>
        <w:rPr>
          <w:spacing w:val="2"/>
        </w:rPr>
        <w:t>women</w:t>
      </w:r>
      <w:r>
        <w:rPr>
          <w:spacing w:val="-36"/>
        </w:rPr>
        <w:t xml:space="preserve"> </w:t>
      </w:r>
      <w:r>
        <w:t>to</w:t>
      </w:r>
      <w:r>
        <w:rPr>
          <w:spacing w:val="-19"/>
        </w:rPr>
        <w:t xml:space="preserve"> </w:t>
      </w:r>
      <w:r>
        <w:t>improve</w:t>
      </w:r>
      <w:r>
        <w:rPr>
          <w:spacing w:val="-29"/>
        </w:rPr>
        <w:t xml:space="preserve"> </w:t>
      </w:r>
      <w:r>
        <w:rPr>
          <w:spacing w:val="3"/>
        </w:rPr>
        <w:t>their</w:t>
      </w:r>
      <w:r>
        <w:rPr>
          <w:spacing w:val="-40"/>
        </w:rPr>
        <w:t xml:space="preserve"> </w:t>
      </w:r>
      <w:r>
        <w:t>work</w:t>
      </w:r>
      <w:r>
        <w:rPr>
          <w:spacing w:val="-17"/>
        </w:rPr>
        <w:t xml:space="preserve"> </w:t>
      </w:r>
      <w:r>
        <w:t>opportunities.</w:t>
      </w:r>
    </w:p>
    <w:p w14:paraId="1DB6031F" w14:textId="77777777" w:rsidR="00FE063D" w:rsidRDefault="00FE063D">
      <w:pPr>
        <w:pStyle w:val="BodyText"/>
        <w:spacing w:before="5"/>
      </w:pPr>
    </w:p>
    <w:p w14:paraId="6AA2786D" w14:textId="77777777" w:rsidR="00FE063D" w:rsidRDefault="00DF7C8A">
      <w:pPr>
        <w:pStyle w:val="ListParagraph"/>
        <w:numPr>
          <w:ilvl w:val="1"/>
          <w:numId w:val="30"/>
        </w:numPr>
        <w:tabs>
          <w:tab w:val="left" w:pos="1499"/>
        </w:tabs>
        <w:spacing w:before="1"/>
        <w:ind w:hanging="417"/>
        <w:rPr>
          <w:rFonts w:ascii="Carlito"/>
          <w:sz w:val="24"/>
        </w:rPr>
      </w:pPr>
      <w:r>
        <w:rPr>
          <w:rFonts w:ascii="Carlito"/>
          <w:sz w:val="24"/>
        </w:rPr>
        <w:t>ILO</w:t>
      </w:r>
      <w:r>
        <w:rPr>
          <w:rFonts w:ascii="Carlito"/>
          <w:spacing w:val="-6"/>
          <w:sz w:val="24"/>
        </w:rPr>
        <w:t xml:space="preserve"> </w:t>
      </w:r>
      <w:r>
        <w:rPr>
          <w:rFonts w:ascii="Carlito"/>
          <w:spacing w:val="2"/>
          <w:sz w:val="24"/>
        </w:rPr>
        <w:t>Conventions</w:t>
      </w:r>
      <w:r>
        <w:rPr>
          <w:rFonts w:ascii="Carlito"/>
          <w:spacing w:val="-21"/>
          <w:sz w:val="24"/>
        </w:rPr>
        <w:t xml:space="preserve"> </w:t>
      </w:r>
      <w:r>
        <w:rPr>
          <w:rFonts w:ascii="Carlito"/>
          <w:sz w:val="24"/>
        </w:rPr>
        <w:t>and</w:t>
      </w:r>
      <w:r>
        <w:rPr>
          <w:rFonts w:ascii="Carlito"/>
          <w:spacing w:val="-21"/>
          <w:sz w:val="24"/>
        </w:rPr>
        <w:t xml:space="preserve"> </w:t>
      </w:r>
      <w:r>
        <w:rPr>
          <w:rFonts w:ascii="Carlito"/>
          <w:sz w:val="24"/>
        </w:rPr>
        <w:t>Recommendations</w:t>
      </w:r>
    </w:p>
    <w:p w14:paraId="75F2E854" w14:textId="77777777" w:rsidR="00FE063D" w:rsidRDefault="00FE063D">
      <w:pPr>
        <w:pStyle w:val="BodyText"/>
        <w:spacing w:before="1"/>
        <w:rPr>
          <w:rFonts w:ascii="Carlito"/>
          <w:sz w:val="30"/>
        </w:rPr>
      </w:pPr>
    </w:p>
    <w:p w14:paraId="02C7CC97" w14:textId="77777777" w:rsidR="00FE063D" w:rsidRDefault="00DF7C8A">
      <w:pPr>
        <w:pStyle w:val="BodyText"/>
        <w:spacing w:line="307" w:lineRule="auto"/>
        <w:ind w:left="1386" w:right="847"/>
      </w:pPr>
      <w:r>
        <w:t>The</w:t>
      </w:r>
      <w:r>
        <w:rPr>
          <w:spacing w:val="-37"/>
        </w:rPr>
        <w:t xml:space="preserve"> </w:t>
      </w:r>
      <w:r>
        <w:t>ILO</w:t>
      </w:r>
      <w:r>
        <w:rPr>
          <w:spacing w:val="-41"/>
        </w:rPr>
        <w:t xml:space="preserve"> </w:t>
      </w:r>
      <w:r>
        <w:t>standards,</w:t>
      </w:r>
      <w:r>
        <w:rPr>
          <w:spacing w:val="-38"/>
        </w:rPr>
        <w:t xml:space="preserve"> </w:t>
      </w:r>
      <w:r>
        <w:rPr>
          <w:spacing w:val="4"/>
        </w:rPr>
        <w:t>in</w:t>
      </w:r>
      <w:r>
        <w:rPr>
          <w:spacing w:val="-49"/>
        </w:rPr>
        <w:t xml:space="preserve"> </w:t>
      </w:r>
      <w:r>
        <w:t>particular,</w:t>
      </w:r>
      <w:r>
        <w:rPr>
          <w:spacing w:val="-39"/>
        </w:rPr>
        <w:t xml:space="preserve"> </w:t>
      </w:r>
      <w:r>
        <w:t>serve</w:t>
      </w:r>
      <w:r>
        <w:rPr>
          <w:spacing w:val="-46"/>
        </w:rPr>
        <w:t xml:space="preserve"> </w:t>
      </w:r>
      <w:r>
        <w:t>as</w:t>
      </w:r>
      <w:r>
        <w:rPr>
          <w:spacing w:val="-31"/>
        </w:rPr>
        <w:t xml:space="preserve"> </w:t>
      </w:r>
      <w:r>
        <w:t>the</w:t>
      </w:r>
      <w:r>
        <w:rPr>
          <w:spacing w:val="-45"/>
        </w:rPr>
        <w:t xml:space="preserve"> </w:t>
      </w:r>
      <w:r>
        <w:rPr>
          <w:spacing w:val="2"/>
        </w:rPr>
        <w:t>foundation</w:t>
      </w:r>
      <w:r>
        <w:rPr>
          <w:spacing w:val="-49"/>
        </w:rPr>
        <w:t xml:space="preserve"> </w:t>
      </w:r>
      <w:r>
        <w:rPr>
          <w:spacing w:val="2"/>
        </w:rPr>
        <w:t>for</w:t>
      </w:r>
      <w:r>
        <w:rPr>
          <w:spacing w:val="-43"/>
        </w:rPr>
        <w:t xml:space="preserve"> </w:t>
      </w:r>
      <w:r>
        <w:t>the</w:t>
      </w:r>
      <w:r>
        <w:rPr>
          <w:spacing w:val="-37"/>
        </w:rPr>
        <w:t xml:space="preserve"> </w:t>
      </w:r>
      <w:r>
        <w:t>vast</w:t>
      </w:r>
      <w:r>
        <w:rPr>
          <w:spacing w:val="-50"/>
        </w:rPr>
        <w:t xml:space="preserve"> </w:t>
      </w:r>
      <w:r>
        <w:t>majority</w:t>
      </w:r>
      <w:r>
        <w:rPr>
          <w:spacing w:val="-39"/>
        </w:rPr>
        <w:t xml:space="preserve"> </w:t>
      </w:r>
      <w:r>
        <w:t xml:space="preserve">of </w:t>
      </w:r>
      <w:r>
        <w:rPr>
          <w:spacing w:val="3"/>
          <w:w w:val="95"/>
        </w:rPr>
        <w:t>employment</w:t>
      </w:r>
      <w:r>
        <w:rPr>
          <w:spacing w:val="-39"/>
          <w:w w:val="95"/>
        </w:rPr>
        <w:t xml:space="preserve"> </w:t>
      </w:r>
      <w:r>
        <w:rPr>
          <w:spacing w:val="2"/>
          <w:w w:val="95"/>
        </w:rPr>
        <w:t>laws</w:t>
      </w:r>
      <w:r>
        <w:rPr>
          <w:spacing w:val="-37"/>
          <w:w w:val="95"/>
        </w:rPr>
        <w:t xml:space="preserve"> </w:t>
      </w:r>
      <w:r>
        <w:rPr>
          <w:w w:val="95"/>
        </w:rPr>
        <w:t>and</w:t>
      </w:r>
      <w:r>
        <w:rPr>
          <w:spacing w:val="-26"/>
          <w:w w:val="95"/>
        </w:rPr>
        <w:t xml:space="preserve"> </w:t>
      </w:r>
      <w:r>
        <w:rPr>
          <w:w w:val="95"/>
        </w:rPr>
        <w:t>acceptable</w:t>
      </w:r>
      <w:r>
        <w:rPr>
          <w:spacing w:val="-33"/>
          <w:w w:val="95"/>
        </w:rPr>
        <w:t xml:space="preserve"> </w:t>
      </w:r>
      <w:r>
        <w:rPr>
          <w:w w:val="95"/>
        </w:rPr>
        <w:t>management</w:t>
      </w:r>
      <w:r>
        <w:rPr>
          <w:spacing w:val="-38"/>
          <w:w w:val="95"/>
        </w:rPr>
        <w:t xml:space="preserve"> </w:t>
      </w:r>
      <w:r>
        <w:rPr>
          <w:w w:val="95"/>
        </w:rPr>
        <w:t>practices</w:t>
      </w:r>
      <w:r>
        <w:rPr>
          <w:spacing w:val="-25"/>
          <w:w w:val="95"/>
        </w:rPr>
        <w:t xml:space="preserve"> </w:t>
      </w:r>
      <w:r>
        <w:rPr>
          <w:w w:val="95"/>
        </w:rPr>
        <w:t>throughout</w:t>
      </w:r>
      <w:r>
        <w:rPr>
          <w:spacing w:val="-27"/>
          <w:w w:val="95"/>
        </w:rPr>
        <w:t xml:space="preserve"> </w:t>
      </w:r>
      <w:r>
        <w:rPr>
          <w:w w:val="95"/>
        </w:rPr>
        <w:t>the</w:t>
      </w:r>
      <w:r>
        <w:rPr>
          <w:spacing w:val="-20"/>
          <w:w w:val="95"/>
        </w:rPr>
        <w:t xml:space="preserve"> </w:t>
      </w:r>
      <w:r>
        <w:rPr>
          <w:w w:val="95"/>
        </w:rPr>
        <w:t>world,</w:t>
      </w:r>
      <w:r>
        <w:rPr>
          <w:spacing w:val="-36"/>
          <w:w w:val="95"/>
        </w:rPr>
        <w:t xml:space="preserve"> </w:t>
      </w:r>
      <w:r>
        <w:rPr>
          <w:w w:val="95"/>
        </w:rPr>
        <w:t>and</w:t>
      </w:r>
    </w:p>
    <w:p w14:paraId="460069E3" w14:textId="77777777" w:rsidR="00FE063D" w:rsidRDefault="00DF7C8A">
      <w:pPr>
        <w:pStyle w:val="BodyText"/>
        <w:spacing w:before="14" w:line="314" w:lineRule="auto"/>
        <w:ind w:left="1386" w:right="847"/>
      </w:pPr>
      <w:r>
        <w:rPr>
          <w:spacing w:val="2"/>
          <w:w w:val="95"/>
        </w:rPr>
        <w:t>they</w:t>
      </w:r>
      <w:r>
        <w:rPr>
          <w:spacing w:val="-34"/>
          <w:w w:val="95"/>
        </w:rPr>
        <w:t xml:space="preserve"> </w:t>
      </w:r>
      <w:r>
        <w:rPr>
          <w:w w:val="95"/>
        </w:rPr>
        <w:t>should,</w:t>
      </w:r>
      <w:r>
        <w:rPr>
          <w:spacing w:val="-33"/>
          <w:w w:val="95"/>
        </w:rPr>
        <w:t xml:space="preserve"> </w:t>
      </w:r>
      <w:r>
        <w:rPr>
          <w:spacing w:val="2"/>
          <w:w w:val="95"/>
        </w:rPr>
        <w:t>therefore,</w:t>
      </w:r>
      <w:r>
        <w:rPr>
          <w:spacing w:val="-33"/>
          <w:w w:val="95"/>
        </w:rPr>
        <w:t xml:space="preserve"> </w:t>
      </w:r>
      <w:r>
        <w:rPr>
          <w:w w:val="95"/>
        </w:rPr>
        <w:t>play</w:t>
      </w:r>
      <w:r>
        <w:rPr>
          <w:spacing w:val="-34"/>
          <w:w w:val="95"/>
        </w:rPr>
        <w:t xml:space="preserve"> </w:t>
      </w:r>
      <w:r>
        <w:rPr>
          <w:w w:val="95"/>
        </w:rPr>
        <w:t>a</w:t>
      </w:r>
      <w:r>
        <w:rPr>
          <w:spacing w:val="-26"/>
          <w:w w:val="95"/>
        </w:rPr>
        <w:t xml:space="preserve"> </w:t>
      </w:r>
      <w:r>
        <w:rPr>
          <w:spacing w:val="3"/>
          <w:w w:val="95"/>
        </w:rPr>
        <w:t>key</w:t>
      </w:r>
      <w:r>
        <w:rPr>
          <w:spacing w:val="-34"/>
          <w:w w:val="95"/>
        </w:rPr>
        <w:t xml:space="preserve"> </w:t>
      </w:r>
      <w:r>
        <w:rPr>
          <w:w w:val="95"/>
        </w:rPr>
        <w:t>role</w:t>
      </w:r>
      <w:r>
        <w:rPr>
          <w:spacing w:val="-29"/>
          <w:w w:val="95"/>
        </w:rPr>
        <w:t xml:space="preserve"> </w:t>
      </w:r>
      <w:r>
        <w:rPr>
          <w:spacing w:val="4"/>
          <w:w w:val="95"/>
        </w:rPr>
        <w:t>in</w:t>
      </w:r>
      <w:r>
        <w:rPr>
          <w:spacing w:val="-22"/>
          <w:w w:val="95"/>
        </w:rPr>
        <w:t xml:space="preserve"> </w:t>
      </w:r>
      <w:r>
        <w:rPr>
          <w:spacing w:val="2"/>
          <w:w w:val="95"/>
        </w:rPr>
        <w:t>business</w:t>
      </w:r>
      <w:r>
        <w:rPr>
          <w:spacing w:val="-35"/>
          <w:w w:val="95"/>
        </w:rPr>
        <w:t xml:space="preserve"> </w:t>
      </w:r>
      <w:r>
        <w:rPr>
          <w:spacing w:val="2"/>
          <w:w w:val="95"/>
        </w:rPr>
        <w:t>decision</w:t>
      </w:r>
      <w:r>
        <w:rPr>
          <w:spacing w:val="-36"/>
          <w:w w:val="95"/>
        </w:rPr>
        <w:t xml:space="preserve"> </w:t>
      </w:r>
      <w:r>
        <w:rPr>
          <w:w w:val="95"/>
        </w:rPr>
        <w:t>making.</w:t>
      </w:r>
      <w:r>
        <w:rPr>
          <w:spacing w:val="-33"/>
          <w:w w:val="95"/>
        </w:rPr>
        <w:t xml:space="preserve"> </w:t>
      </w:r>
      <w:r>
        <w:rPr>
          <w:w w:val="95"/>
        </w:rPr>
        <w:t>International</w:t>
      </w:r>
      <w:r>
        <w:rPr>
          <w:spacing w:val="-29"/>
          <w:w w:val="95"/>
        </w:rPr>
        <w:t xml:space="preserve"> </w:t>
      </w:r>
      <w:r>
        <w:rPr>
          <w:w w:val="95"/>
        </w:rPr>
        <w:t xml:space="preserve">labor </w:t>
      </w:r>
      <w:r>
        <w:t>standards</w:t>
      </w:r>
      <w:r>
        <w:rPr>
          <w:spacing w:val="-45"/>
        </w:rPr>
        <w:t xml:space="preserve"> </w:t>
      </w:r>
      <w:r>
        <w:rPr>
          <w:spacing w:val="-3"/>
        </w:rPr>
        <w:t>are</w:t>
      </w:r>
      <w:r>
        <w:rPr>
          <w:spacing w:val="-43"/>
        </w:rPr>
        <w:t xml:space="preserve"> </w:t>
      </w:r>
      <w:r>
        <w:rPr>
          <w:spacing w:val="2"/>
        </w:rPr>
        <w:t>legal</w:t>
      </w:r>
      <w:r>
        <w:rPr>
          <w:spacing w:val="-48"/>
        </w:rPr>
        <w:t xml:space="preserve"> </w:t>
      </w:r>
      <w:r>
        <w:t>instruments</w:t>
      </w:r>
      <w:r>
        <w:rPr>
          <w:spacing w:val="-53"/>
        </w:rPr>
        <w:t xml:space="preserve"> </w:t>
      </w:r>
      <w:r>
        <w:t>drawn</w:t>
      </w:r>
      <w:r>
        <w:rPr>
          <w:spacing w:val="-52"/>
        </w:rPr>
        <w:t xml:space="preserve"> </w:t>
      </w:r>
      <w:r>
        <w:t>up</w:t>
      </w:r>
      <w:r>
        <w:rPr>
          <w:spacing w:val="-45"/>
        </w:rPr>
        <w:t xml:space="preserve"> </w:t>
      </w:r>
      <w:r>
        <w:t>by</w:t>
      </w:r>
      <w:r>
        <w:rPr>
          <w:spacing w:val="-45"/>
        </w:rPr>
        <w:t xml:space="preserve"> </w:t>
      </w:r>
      <w:r>
        <w:t>the</w:t>
      </w:r>
      <w:r>
        <w:rPr>
          <w:spacing w:val="-42"/>
        </w:rPr>
        <w:t xml:space="preserve"> </w:t>
      </w:r>
      <w:r>
        <w:t>ILO's</w:t>
      </w:r>
      <w:r>
        <w:rPr>
          <w:spacing w:val="-38"/>
        </w:rPr>
        <w:t xml:space="preserve"> </w:t>
      </w:r>
      <w:r>
        <w:t>constituents</w:t>
      </w:r>
      <w:r>
        <w:rPr>
          <w:spacing w:val="-53"/>
        </w:rPr>
        <w:t xml:space="preserve"> </w:t>
      </w:r>
      <w:r>
        <w:t xml:space="preserve">(governments, </w:t>
      </w:r>
      <w:r>
        <w:rPr>
          <w:spacing w:val="2"/>
        </w:rPr>
        <w:t>employers</w:t>
      </w:r>
      <w:r>
        <w:rPr>
          <w:spacing w:val="-55"/>
        </w:rPr>
        <w:t xml:space="preserve"> </w:t>
      </w:r>
      <w:r>
        <w:t>and</w:t>
      </w:r>
      <w:r>
        <w:rPr>
          <w:spacing w:val="-54"/>
        </w:rPr>
        <w:t xml:space="preserve"> </w:t>
      </w:r>
      <w:r>
        <w:t>workers)</w:t>
      </w:r>
      <w:r>
        <w:rPr>
          <w:spacing w:val="-53"/>
        </w:rPr>
        <w:t xml:space="preserve"> </w:t>
      </w:r>
      <w:r>
        <w:t>and</w:t>
      </w:r>
      <w:r>
        <w:rPr>
          <w:spacing w:val="-48"/>
        </w:rPr>
        <w:t xml:space="preserve"> </w:t>
      </w:r>
      <w:r>
        <w:rPr>
          <w:spacing w:val="2"/>
        </w:rPr>
        <w:t>setting</w:t>
      </w:r>
      <w:r>
        <w:rPr>
          <w:spacing w:val="-56"/>
        </w:rPr>
        <w:t xml:space="preserve"> </w:t>
      </w:r>
      <w:r>
        <w:t>out</w:t>
      </w:r>
      <w:r>
        <w:rPr>
          <w:spacing w:val="-49"/>
        </w:rPr>
        <w:t xml:space="preserve"> </w:t>
      </w:r>
      <w:r>
        <w:t>basic</w:t>
      </w:r>
      <w:r>
        <w:rPr>
          <w:spacing w:val="-51"/>
        </w:rPr>
        <w:t xml:space="preserve"> </w:t>
      </w:r>
      <w:r>
        <w:rPr>
          <w:spacing w:val="2"/>
        </w:rPr>
        <w:t>principles</w:t>
      </w:r>
      <w:r>
        <w:rPr>
          <w:spacing w:val="-55"/>
        </w:rPr>
        <w:t xml:space="preserve"> </w:t>
      </w:r>
      <w:r>
        <w:t>and</w:t>
      </w:r>
      <w:r>
        <w:rPr>
          <w:spacing w:val="-48"/>
        </w:rPr>
        <w:t xml:space="preserve"> </w:t>
      </w:r>
      <w:r>
        <w:t>rights</w:t>
      </w:r>
      <w:r>
        <w:rPr>
          <w:spacing w:val="-55"/>
        </w:rPr>
        <w:t xml:space="preserve"> </w:t>
      </w:r>
      <w:r>
        <w:t>at</w:t>
      </w:r>
      <w:r>
        <w:rPr>
          <w:spacing w:val="-43"/>
        </w:rPr>
        <w:t xml:space="preserve"> </w:t>
      </w:r>
      <w:r>
        <w:t>work.</w:t>
      </w:r>
      <w:r>
        <w:rPr>
          <w:spacing w:val="-48"/>
        </w:rPr>
        <w:t xml:space="preserve"> </w:t>
      </w:r>
      <w:r>
        <w:t>They</w:t>
      </w:r>
      <w:r>
        <w:rPr>
          <w:spacing w:val="-54"/>
        </w:rPr>
        <w:t xml:space="preserve"> </w:t>
      </w:r>
      <w:r>
        <w:rPr>
          <w:spacing w:val="-3"/>
        </w:rPr>
        <w:t xml:space="preserve">are </w:t>
      </w:r>
      <w:r>
        <w:rPr>
          <w:spacing w:val="4"/>
          <w:w w:val="95"/>
        </w:rPr>
        <w:t>either</w:t>
      </w:r>
      <w:r>
        <w:rPr>
          <w:spacing w:val="-33"/>
          <w:w w:val="95"/>
        </w:rPr>
        <w:t xml:space="preserve"> </w:t>
      </w:r>
      <w:r>
        <w:rPr>
          <w:w w:val="95"/>
        </w:rPr>
        <w:t>conventions,</w:t>
      </w:r>
      <w:r>
        <w:rPr>
          <w:spacing w:val="-24"/>
          <w:w w:val="95"/>
        </w:rPr>
        <w:t xml:space="preserve"> </w:t>
      </w:r>
      <w:r>
        <w:rPr>
          <w:w w:val="95"/>
        </w:rPr>
        <w:t>which</w:t>
      </w:r>
      <w:r>
        <w:rPr>
          <w:spacing w:val="-26"/>
          <w:w w:val="95"/>
        </w:rPr>
        <w:t xml:space="preserve"> </w:t>
      </w:r>
      <w:r>
        <w:rPr>
          <w:spacing w:val="-3"/>
          <w:w w:val="95"/>
        </w:rPr>
        <w:t>are</w:t>
      </w:r>
      <w:r>
        <w:rPr>
          <w:spacing w:val="-20"/>
          <w:w w:val="95"/>
        </w:rPr>
        <w:t xml:space="preserve"> </w:t>
      </w:r>
      <w:r>
        <w:rPr>
          <w:spacing w:val="4"/>
          <w:w w:val="95"/>
        </w:rPr>
        <w:t>legally</w:t>
      </w:r>
      <w:r>
        <w:rPr>
          <w:spacing w:val="-24"/>
          <w:w w:val="95"/>
        </w:rPr>
        <w:t xml:space="preserve"> </w:t>
      </w:r>
      <w:r>
        <w:rPr>
          <w:spacing w:val="2"/>
          <w:w w:val="95"/>
        </w:rPr>
        <w:t>binding</w:t>
      </w:r>
      <w:r>
        <w:rPr>
          <w:spacing w:val="-29"/>
          <w:w w:val="95"/>
        </w:rPr>
        <w:t xml:space="preserve"> </w:t>
      </w:r>
      <w:r>
        <w:rPr>
          <w:w w:val="95"/>
        </w:rPr>
        <w:t>international</w:t>
      </w:r>
      <w:r>
        <w:rPr>
          <w:spacing w:val="-18"/>
          <w:w w:val="95"/>
        </w:rPr>
        <w:t xml:space="preserve"> </w:t>
      </w:r>
      <w:r>
        <w:rPr>
          <w:w w:val="95"/>
        </w:rPr>
        <w:t>treaties</w:t>
      </w:r>
      <w:r>
        <w:rPr>
          <w:spacing w:val="-26"/>
          <w:w w:val="95"/>
        </w:rPr>
        <w:t xml:space="preserve"> </w:t>
      </w:r>
      <w:r>
        <w:rPr>
          <w:w w:val="95"/>
        </w:rPr>
        <w:t>that</w:t>
      </w:r>
      <w:r>
        <w:rPr>
          <w:spacing w:val="-28"/>
          <w:w w:val="95"/>
        </w:rPr>
        <w:t xml:space="preserve"> </w:t>
      </w:r>
      <w:r>
        <w:rPr>
          <w:w w:val="95"/>
        </w:rPr>
        <w:t>may</w:t>
      </w:r>
      <w:r>
        <w:rPr>
          <w:spacing w:val="-25"/>
          <w:w w:val="95"/>
        </w:rPr>
        <w:t xml:space="preserve"> </w:t>
      </w:r>
      <w:r>
        <w:rPr>
          <w:w w:val="95"/>
        </w:rPr>
        <w:t>be</w:t>
      </w:r>
      <w:r>
        <w:rPr>
          <w:spacing w:val="-1"/>
          <w:w w:val="95"/>
        </w:rPr>
        <w:t xml:space="preserve"> </w:t>
      </w:r>
      <w:r>
        <w:rPr>
          <w:spacing w:val="2"/>
          <w:w w:val="95"/>
        </w:rPr>
        <w:t xml:space="preserve">ratified </w:t>
      </w:r>
      <w:r>
        <w:t>by</w:t>
      </w:r>
      <w:r>
        <w:rPr>
          <w:spacing w:val="-43"/>
        </w:rPr>
        <w:t xml:space="preserve"> </w:t>
      </w:r>
      <w:r>
        <w:rPr>
          <w:spacing w:val="2"/>
        </w:rPr>
        <w:t>member</w:t>
      </w:r>
      <w:r>
        <w:rPr>
          <w:spacing w:val="-54"/>
        </w:rPr>
        <w:t xml:space="preserve"> </w:t>
      </w:r>
      <w:r>
        <w:t>states,</w:t>
      </w:r>
      <w:r>
        <w:rPr>
          <w:spacing w:val="-49"/>
        </w:rPr>
        <w:t xml:space="preserve"> </w:t>
      </w:r>
      <w:r>
        <w:t>or</w:t>
      </w:r>
      <w:r>
        <w:rPr>
          <w:spacing w:val="-39"/>
        </w:rPr>
        <w:t xml:space="preserve"> </w:t>
      </w:r>
      <w:r>
        <w:t>recommendations,</w:t>
      </w:r>
      <w:r>
        <w:rPr>
          <w:spacing w:val="-49"/>
        </w:rPr>
        <w:t xml:space="preserve"> </w:t>
      </w:r>
      <w:r>
        <w:t>which</w:t>
      </w:r>
      <w:r>
        <w:rPr>
          <w:spacing w:val="-52"/>
        </w:rPr>
        <w:t xml:space="preserve"> </w:t>
      </w:r>
      <w:r>
        <w:t>serve</w:t>
      </w:r>
      <w:r>
        <w:rPr>
          <w:spacing w:val="-47"/>
        </w:rPr>
        <w:t xml:space="preserve"> </w:t>
      </w:r>
      <w:r>
        <w:t>as</w:t>
      </w:r>
      <w:r>
        <w:rPr>
          <w:spacing w:val="-43"/>
        </w:rPr>
        <w:t xml:space="preserve"> </w:t>
      </w:r>
      <w:r>
        <w:rPr>
          <w:spacing w:val="4"/>
        </w:rPr>
        <w:t>non-binding</w:t>
      </w:r>
      <w:r>
        <w:rPr>
          <w:spacing w:val="-53"/>
        </w:rPr>
        <w:t xml:space="preserve"> </w:t>
      </w:r>
      <w:r>
        <w:rPr>
          <w:spacing w:val="2"/>
        </w:rPr>
        <w:t>guidelines.</w:t>
      </w:r>
    </w:p>
    <w:p w14:paraId="18EB09AE" w14:textId="77777777" w:rsidR="00FE063D" w:rsidRDefault="00DF7C8A">
      <w:pPr>
        <w:pStyle w:val="BodyText"/>
        <w:spacing w:line="307" w:lineRule="auto"/>
        <w:ind w:left="1386"/>
      </w:pPr>
      <w:r>
        <w:rPr>
          <w:spacing w:val="2"/>
        </w:rPr>
        <w:t>Conventions</w:t>
      </w:r>
      <w:r>
        <w:rPr>
          <w:spacing w:val="-50"/>
        </w:rPr>
        <w:t xml:space="preserve"> </w:t>
      </w:r>
      <w:r>
        <w:rPr>
          <w:spacing w:val="-3"/>
        </w:rPr>
        <w:t>are</w:t>
      </w:r>
      <w:r>
        <w:rPr>
          <w:spacing w:val="-46"/>
        </w:rPr>
        <w:t xml:space="preserve"> </w:t>
      </w:r>
      <w:r>
        <w:t>international</w:t>
      </w:r>
      <w:r>
        <w:rPr>
          <w:spacing w:val="-46"/>
        </w:rPr>
        <w:t xml:space="preserve"> </w:t>
      </w:r>
      <w:r>
        <w:t>treaties</w:t>
      </w:r>
      <w:r>
        <w:rPr>
          <w:spacing w:val="-50"/>
        </w:rPr>
        <w:t xml:space="preserve"> </w:t>
      </w:r>
      <w:r>
        <w:t>that</w:t>
      </w:r>
      <w:r>
        <w:rPr>
          <w:spacing w:val="-50"/>
        </w:rPr>
        <w:t xml:space="preserve"> </w:t>
      </w:r>
      <w:r>
        <w:rPr>
          <w:spacing w:val="-3"/>
        </w:rPr>
        <w:t>are</w:t>
      </w:r>
      <w:r>
        <w:rPr>
          <w:spacing w:val="-39"/>
        </w:rPr>
        <w:t xml:space="preserve"> </w:t>
      </w:r>
      <w:r>
        <w:rPr>
          <w:spacing w:val="4"/>
        </w:rPr>
        <w:t>legally</w:t>
      </w:r>
      <w:r>
        <w:rPr>
          <w:spacing w:val="-49"/>
        </w:rPr>
        <w:t xml:space="preserve"> </w:t>
      </w:r>
      <w:r>
        <w:rPr>
          <w:spacing w:val="2"/>
        </w:rPr>
        <w:t>binding</w:t>
      </w:r>
      <w:r>
        <w:rPr>
          <w:spacing w:val="-51"/>
        </w:rPr>
        <w:t xml:space="preserve"> </w:t>
      </w:r>
      <w:r>
        <w:t>once</w:t>
      </w:r>
      <w:r>
        <w:rPr>
          <w:spacing w:val="-46"/>
        </w:rPr>
        <w:t xml:space="preserve"> </w:t>
      </w:r>
      <w:r>
        <w:rPr>
          <w:spacing w:val="2"/>
        </w:rPr>
        <w:t xml:space="preserve">ratified. </w:t>
      </w:r>
      <w:r>
        <w:rPr>
          <w:w w:val="95"/>
        </w:rPr>
        <w:t>Recommendations</w:t>
      </w:r>
      <w:r>
        <w:rPr>
          <w:spacing w:val="-45"/>
          <w:w w:val="95"/>
        </w:rPr>
        <w:t xml:space="preserve"> </w:t>
      </w:r>
      <w:r>
        <w:rPr>
          <w:spacing w:val="-3"/>
          <w:w w:val="95"/>
        </w:rPr>
        <w:t>are</w:t>
      </w:r>
      <w:r>
        <w:rPr>
          <w:spacing w:val="-41"/>
          <w:w w:val="95"/>
        </w:rPr>
        <w:t xml:space="preserve"> </w:t>
      </w:r>
      <w:r>
        <w:rPr>
          <w:spacing w:val="2"/>
          <w:w w:val="95"/>
        </w:rPr>
        <w:t>nonbinding</w:t>
      </w:r>
      <w:r>
        <w:rPr>
          <w:spacing w:val="-47"/>
          <w:w w:val="95"/>
        </w:rPr>
        <w:t xml:space="preserve"> </w:t>
      </w:r>
      <w:r>
        <w:rPr>
          <w:spacing w:val="4"/>
          <w:w w:val="95"/>
        </w:rPr>
        <w:t>guidelines</w:t>
      </w:r>
      <w:r>
        <w:rPr>
          <w:spacing w:val="-44"/>
          <w:w w:val="95"/>
        </w:rPr>
        <w:t xml:space="preserve"> </w:t>
      </w:r>
      <w:r>
        <w:rPr>
          <w:w w:val="95"/>
        </w:rPr>
        <w:t>designed</w:t>
      </w:r>
      <w:r>
        <w:rPr>
          <w:spacing w:val="-46"/>
          <w:w w:val="95"/>
        </w:rPr>
        <w:t xml:space="preserve"> </w:t>
      </w:r>
      <w:r>
        <w:rPr>
          <w:w w:val="95"/>
        </w:rPr>
        <w:t>to</w:t>
      </w:r>
      <w:r>
        <w:rPr>
          <w:spacing w:val="-45"/>
          <w:w w:val="95"/>
        </w:rPr>
        <w:t xml:space="preserve"> </w:t>
      </w:r>
      <w:r>
        <w:rPr>
          <w:w w:val="95"/>
        </w:rPr>
        <w:t>assist</w:t>
      </w:r>
      <w:r>
        <w:rPr>
          <w:spacing w:val="-46"/>
          <w:w w:val="95"/>
        </w:rPr>
        <w:t xml:space="preserve"> </w:t>
      </w:r>
      <w:r>
        <w:rPr>
          <w:w w:val="95"/>
        </w:rPr>
        <w:t>countries</w:t>
      </w:r>
      <w:r>
        <w:rPr>
          <w:spacing w:val="-44"/>
          <w:w w:val="95"/>
        </w:rPr>
        <w:t xml:space="preserve"> </w:t>
      </w:r>
      <w:r>
        <w:rPr>
          <w:spacing w:val="4"/>
          <w:w w:val="95"/>
        </w:rPr>
        <w:t>in</w:t>
      </w:r>
      <w:r>
        <w:rPr>
          <w:spacing w:val="-37"/>
          <w:w w:val="95"/>
        </w:rPr>
        <w:t xml:space="preserve"> </w:t>
      </w:r>
      <w:r>
        <w:rPr>
          <w:w w:val="95"/>
        </w:rPr>
        <w:t xml:space="preserve">the </w:t>
      </w:r>
      <w:r>
        <w:rPr>
          <w:spacing w:val="2"/>
        </w:rPr>
        <w:t>implementation</w:t>
      </w:r>
      <w:r>
        <w:rPr>
          <w:spacing w:val="-36"/>
        </w:rPr>
        <w:t xml:space="preserve"> </w:t>
      </w:r>
      <w:r>
        <w:t>of</w:t>
      </w:r>
      <w:r>
        <w:rPr>
          <w:spacing w:val="-30"/>
        </w:rPr>
        <w:t xml:space="preserve"> </w:t>
      </w:r>
      <w:r>
        <w:rPr>
          <w:spacing w:val="2"/>
        </w:rPr>
        <w:t>ratified</w:t>
      </w:r>
      <w:r>
        <w:rPr>
          <w:spacing w:val="-35"/>
        </w:rPr>
        <w:t xml:space="preserve"> </w:t>
      </w:r>
      <w:r>
        <w:t>conventions.</w:t>
      </w:r>
    </w:p>
    <w:p w14:paraId="0BDF0506" w14:textId="77777777" w:rsidR="00FE063D" w:rsidRDefault="00FE063D">
      <w:pPr>
        <w:pStyle w:val="BodyText"/>
        <w:rPr>
          <w:sz w:val="25"/>
        </w:rPr>
      </w:pPr>
    </w:p>
    <w:p w14:paraId="05D05C20" w14:textId="77777777" w:rsidR="00FE063D" w:rsidRDefault="00DF7C8A">
      <w:pPr>
        <w:pStyle w:val="BodyText"/>
        <w:spacing w:line="314" w:lineRule="auto"/>
        <w:ind w:left="1386" w:right="847"/>
      </w:pPr>
      <w:r>
        <w:rPr>
          <w:w w:val="95"/>
        </w:rPr>
        <w:t>International</w:t>
      </w:r>
      <w:r>
        <w:rPr>
          <w:spacing w:val="-29"/>
          <w:w w:val="95"/>
        </w:rPr>
        <w:t xml:space="preserve"> </w:t>
      </w:r>
      <w:r>
        <w:rPr>
          <w:w w:val="95"/>
        </w:rPr>
        <w:t>labor</w:t>
      </w:r>
      <w:r>
        <w:rPr>
          <w:spacing w:val="-40"/>
          <w:w w:val="95"/>
        </w:rPr>
        <w:t xml:space="preserve"> </w:t>
      </w:r>
      <w:r>
        <w:rPr>
          <w:w w:val="95"/>
        </w:rPr>
        <w:t>standards</w:t>
      </w:r>
      <w:r>
        <w:rPr>
          <w:spacing w:val="-22"/>
          <w:w w:val="95"/>
        </w:rPr>
        <w:t xml:space="preserve"> </w:t>
      </w:r>
      <w:r>
        <w:rPr>
          <w:spacing w:val="-3"/>
          <w:w w:val="95"/>
        </w:rPr>
        <w:t>are</w:t>
      </w:r>
      <w:r>
        <w:rPr>
          <w:spacing w:val="-16"/>
          <w:w w:val="95"/>
        </w:rPr>
        <w:t xml:space="preserve"> </w:t>
      </w:r>
      <w:r>
        <w:rPr>
          <w:spacing w:val="4"/>
          <w:w w:val="95"/>
        </w:rPr>
        <w:t>legal</w:t>
      </w:r>
      <w:r>
        <w:rPr>
          <w:spacing w:val="-29"/>
          <w:w w:val="95"/>
        </w:rPr>
        <w:t xml:space="preserve"> </w:t>
      </w:r>
      <w:r>
        <w:rPr>
          <w:w w:val="95"/>
        </w:rPr>
        <w:t>instruments</w:t>
      </w:r>
      <w:r>
        <w:rPr>
          <w:spacing w:val="-35"/>
          <w:w w:val="95"/>
        </w:rPr>
        <w:t xml:space="preserve"> </w:t>
      </w:r>
      <w:r>
        <w:rPr>
          <w:w w:val="95"/>
        </w:rPr>
        <w:t>drawn</w:t>
      </w:r>
      <w:r>
        <w:rPr>
          <w:spacing w:val="-36"/>
          <w:w w:val="95"/>
        </w:rPr>
        <w:t xml:space="preserve"> </w:t>
      </w:r>
      <w:r>
        <w:rPr>
          <w:w w:val="95"/>
        </w:rPr>
        <w:t>up</w:t>
      </w:r>
      <w:r>
        <w:rPr>
          <w:spacing w:val="-8"/>
          <w:w w:val="95"/>
        </w:rPr>
        <w:t xml:space="preserve"> </w:t>
      </w:r>
      <w:r>
        <w:rPr>
          <w:w w:val="95"/>
        </w:rPr>
        <w:t>by</w:t>
      </w:r>
      <w:r>
        <w:rPr>
          <w:spacing w:val="-21"/>
          <w:w w:val="95"/>
        </w:rPr>
        <w:t xml:space="preserve"> </w:t>
      </w:r>
      <w:r>
        <w:rPr>
          <w:w w:val="95"/>
        </w:rPr>
        <w:t>the</w:t>
      </w:r>
      <w:r>
        <w:rPr>
          <w:spacing w:val="-30"/>
          <w:w w:val="95"/>
        </w:rPr>
        <w:t xml:space="preserve"> </w:t>
      </w:r>
      <w:r>
        <w:rPr>
          <w:w w:val="95"/>
        </w:rPr>
        <w:t>ILO's</w:t>
      </w:r>
      <w:r>
        <w:rPr>
          <w:spacing w:val="-7"/>
          <w:w w:val="95"/>
        </w:rPr>
        <w:t xml:space="preserve"> </w:t>
      </w:r>
      <w:r>
        <w:rPr>
          <w:w w:val="95"/>
        </w:rPr>
        <w:t>constituents (governments,</w:t>
      </w:r>
      <w:r>
        <w:rPr>
          <w:spacing w:val="-34"/>
          <w:w w:val="95"/>
        </w:rPr>
        <w:t xml:space="preserve"> </w:t>
      </w:r>
      <w:r>
        <w:rPr>
          <w:w w:val="95"/>
        </w:rPr>
        <w:t>employers</w:t>
      </w:r>
      <w:r>
        <w:rPr>
          <w:spacing w:val="-34"/>
          <w:w w:val="95"/>
        </w:rPr>
        <w:t xml:space="preserve"> </w:t>
      </w:r>
      <w:r>
        <w:rPr>
          <w:w w:val="95"/>
        </w:rPr>
        <w:t>and</w:t>
      </w:r>
      <w:r>
        <w:rPr>
          <w:spacing w:val="-36"/>
          <w:w w:val="95"/>
        </w:rPr>
        <w:t xml:space="preserve"> </w:t>
      </w:r>
      <w:r>
        <w:rPr>
          <w:w w:val="95"/>
        </w:rPr>
        <w:t>workers)</w:t>
      </w:r>
      <w:r>
        <w:rPr>
          <w:spacing w:val="-31"/>
          <w:w w:val="95"/>
        </w:rPr>
        <w:t xml:space="preserve"> </w:t>
      </w:r>
      <w:r>
        <w:rPr>
          <w:w w:val="95"/>
        </w:rPr>
        <w:t>and</w:t>
      </w:r>
      <w:r>
        <w:rPr>
          <w:spacing w:val="-22"/>
          <w:w w:val="95"/>
        </w:rPr>
        <w:t xml:space="preserve"> </w:t>
      </w:r>
      <w:r>
        <w:rPr>
          <w:spacing w:val="2"/>
          <w:w w:val="95"/>
        </w:rPr>
        <w:t>setting</w:t>
      </w:r>
      <w:r>
        <w:rPr>
          <w:spacing w:val="-37"/>
          <w:w w:val="95"/>
        </w:rPr>
        <w:t xml:space="preserve"> </w:t>
      </w:r>
      <w:r>
        <w:rPr>
          <w:w w:val="95"/>
        </w:rPr>
        <w:t>out</w:t>
      </w:r>
      <w:r>
        <w:rPr>
          <w:spacing w:val="-24"/>
          <w:w w:val="95"/>
        </w:rPr>
        <w:t xml:space="preserve"> </w:t>
      </w:r>
      <w:r>
        <w:rPr>
          <w:w w:val="95"/>
        </w:rPr>
        <w:t>basic</w:t>
      </w:r>
      <w:r>
        <w:rPr>
          <w:spacing w:val="-28"/>
          <w:w w:val="95"/>
        </w:rPr>
        <w:t xml:space="preserve"> </w:t>
      </w:r>
      <w:r>
        <w:rPr>
          <w:spacing w:val="2"/>
          <w:w w:val="95"/>
        </w:rPr>
        <w:t>principles</w:t>
      </w:r>
      <w:r>
        <w:rPr>
          <w:spacing w:val="-34"/>
          <w:w w:val="95"/>
        </w:rPr>
        <w:t xml:space="preserve"> </w:t>
      </w:r>
      <w:r>
        <w:rPr>
          <w:w w:val="95"/>
        </w:rPr>
        <w:t>and</w:t>
      </w:r>
      <w:r>
        <w:rPr>
          <w:spacing w:val="-36"/>
          <w:w w:val="95"/>
        </w:rPr>
        <w:t xml:space="preserve"> </w:t>
      </w:r>
      <w:r>
        <w:rPr>
          <w:w w:val="95"/>
        </w:rPr>
        <w:t>rights</w:t>
      </w:r>
      <w:r>
        <w:rPr>
          <w:spacing w:val="-22"/>
          <w:w w:val="95"/>
        </w:rPr>
        <w:t xml:space="preserve"> </w:t>
      </w:r>
      <w:r>
        <w:rPr>
          <w:w w:val="95"/>
        </w:rPr>
        <w:t>at work.</w:t>
      </w:r>
      <w:r>
        <w:rPr>
          <w:spacing w:val="-13"/>
          <w:w w:val="95"/>
        </w:rPr>
        <w:t xml:space="preserve"> </w:t>
      </w:r>
      <w:r>
        <w:rPr>
          <w:w w:val="95"/>
        </w:rPr>
        <w:t>They</w:t>
      </w:r>
      <w:r>
        <w:rPr>
          <w:spacing w:val="-29"/>
          <w:w w:val="95"/>
        </w:rPr>
        <w:t xml:space="preserve"> </w:t>
      </w:r>
      <w:r>
        <w:rPr>
          <w:spacing w:val="-3"/>
          <w:w w:val="95"/>
        </w:rPr>
        <w:t>are</w:t>
      </w:r>
      <w:r>
        <w:rPr>
          <w:spacing w:val="8"/>
          <w:w w:val="95"/>
        </w:rPr>
        <w:t xml:space="preserve"> </w:t>
      </w:r>
      <w:r>
        <w:rPr>
          <w:spacing w:val="4"/>
          <w:w w:val="95"/>
        </w:rPr>
        <w:t>either</w:t>
      </w:r>
      <w:r>
        <w:rPr>
          <w:spacing w:val="-36"/>
          <w:w w:val="95"/>
        </w:rPr>
        <w:t xml:space="preserve"> </w:t>
      </w:r>
      <w:r>
        <w:rPr>
          <w:w w:val="95"/>
        </w:rPr>
        <w:t>conventions,</w:t>
      </w:r>
      <w:r>
        <w:rPr>
          <w:spacing w:val="-28"/>
          <w:w w:val="95"/>
        </w:rPr>
        <w:t xml:space="preserve"> </w:t>
      </w:r>
      <w:r>
        <w:rPr>
          <w:w w:val="95"/>
        </w:rPr>
        <w:t>which</w:t>
      </w:r>
      <w:r>
        <w:rPr>
          <w:spacing w:val="-31"/>
          <w:w w:val="95"/>
        </w:rPr>
        <w:t xml:space="preserve"> </w:t>
      </w:r>
      <w:r>
        <w:rPr>
          <w:spacing w:val="-3"/>
          <w:w w:val="95"/>
        </w:rPr>
        <w:t>are</w:t>
      </w:r>
      <w:r>
        <w:rPr>
          <w:spacing w:val="-24"/>
          <w:w w:val="95"/>
        </w:rPr>
        <w:t xml:space="preserve"> </w:t>
      </w:r>
      <w:r>
        <w:rPr>
          <w:spacing w:val="4"/>
          <w:w w:val="95"/>
        </w:rPr>
        <w:t>legally</w:t>
      </w:r>
      <w:r>
        <w:rPr>
          <w:spacing w:val="-28"/>
          <w:w w:val="95"/>
        </w:rPr>
        <w:t xml:space="preserve"> </w:t>
      </w:r>
      <w:r>
        <w:rPr>
          <w:spacing w:val="2"/>
          <w:w w:val="95"/>
        </w:rPr>
        <w:t>binding</w:t>
      </w:r>
      <w:r>
        <w:rPr>
          <w:spacing w:val="-33"/>
          <w:w w:val="95"/>
        </w:rPr>
        <w:t xml:space="preserve"> </w:t>
      </w:r>
      <w:r>
        <w:rPr>
          <w:w w:val="95"/>
        </w:rPr>
        <w:t>international</w:t>
      </w:r>
      <w:r>
        <w:rPr>
          <w:spacing w:val="-23"/>
          <w:w w:val="95"/>
        </w:rPr>
        <w:t xml:space="preserve"> </w:t>
      </w:r>
      <w:r>
        <w:rPr>
          <w:w w:val="95"/>
        </w:rPr>
        <w:t>treaties</w:t>
      </w:r>
      <w:r>
        <w:rPr>
          <w:spacing w:val="-30"/>
          <w:w w:val="95"/>
        </w:rPr>
        <w:t xml:space="preserve"> </w:t>
      </w:r>
      <w:r>
        <w:rPr>
          <w:w w:val="95"/>
        </w:rPr>
        <w:t>that may</w:t>
      </w:r>
      <w:r>
        <w:rPr>
          <w:spacing w:val="-19"/>
          <w:w w:val="95"/>
        </w:rPr>
        <w:t xml:space="preserve"> </w:t>
      </w:r>
      <w:r>
        <w:rPr>
          <w:w w:val="95"/>
        </w:rPr>
        <w:t>be</w:t>
      </w:r>
      <w:r>
        <w:rPr>
          <w:spacing w:val="-15"/>
          <w:w w:val="95"/>
        </w:rPr>
        <w:t xml:space="preserve"> </w:t>
      </w:r>
      <w:r>
        <w:rPr>
          <w:spacing w:val="2"/>
          <w:w w:val="95"/>
        </w:rPr>
        <w:t>ratified</w:t>
      </w:r>
      <w:r>
        <w:rPr>
          <w:spacing w:val="-34"/>
          <w:w w:val="95"/>
        </w:rPr>
        <w:t xml:space="preserve"> </w:t>
      </w:r>
      <w:r>
        <w:rPr>
          <w:w w:val="95"/>
        </w:rPr>
        <w:t>by</w:t>
      </w:r>
      <w:r>
        <w:rPr>
          <w:spacing w:val="-33"/>
          <w:w w:val="95"/>
        </w:rPr>
        <w:t xml:space="preserve"> </w:t>
      </w:r>
      <w:r>
        <w:rPr>
          <w:spacing w:val="2"/>
          <w:w w:val="95"/>
        </w:rPr>
        <w:t>member</w:t>
      </w:r>
      <w:r>
        <w:rPr>
          <w:spacing w:val="-39"/>
          <w:w w:val="95"/>
        </w:rPr>
        <w:t xml:space="preserve"> </w:t>
      </w:r>
      <w:r>
        <w:rPr>
          <w:w w:val="95"/>
        </w:rPr>
        <w:t>states,</w:t>
      </w:r>
      <w:r>
        <w:rPr>
          <w:spacing w:val="-32"/>
          <w:w w:val="95"/>
        </w:rPr>
        <w:t xml:space="preserve"> </w:t>
      </w:r>
      <w:r>
        <w:rPr>
          <w:w w:val="95"/>
        </w:rPr>
        <w:t>or</w:t>
      </w:r>
      <w:r>
        <w:rPr>
          <w:spacing w:val="-11"/>
          <w:w w:val="95"/>
        </w:rPr>
        <w:t xml:space="preserve"> </w:t>
      </w:r>
      <w:r>
        <w:rPr>
          <w:w w:val="95"/>
        </w:rPr>
        <w:t>recommendations,</w:t>
      </w:r>
      <w:r>
        <w:rPr>
          <w:spacing w:val="-32"/>
          <w:w w:val="95"/>
        </w:rPr>
        <w:t xml:space="preserve"> </w:t>
      </w:r>
      <w:r>
        <w:rPr>
          <w:w w:val="95"/>
        </w:rPr>
        <w:t>which</w:t>
      </w:r>
      <w:r>
        <w:rPr>
          <w:spacing w:val="-34"/>
          <w:w w:val="95"/>
        </w:rPr>
        <w:t xml:space="preserve"> </w:t>
      </w:r>
      <w:r>
        <w:rPr>
          <w:w w:val="95"/>
        </w:rPr>
        <w:t>serve</w:t>
      </w:r>
      <w:r>
        <w:rPr>
          <w:spacing w:val="-29"/>
          <w:w w:val="95"/>
        </w:rPr>
        <w:t xml:space="preserve"> </w:t>
      </w:r>
      <w:r>
        <w:rPr>
          <w:w w:val="95"/>
        </w:rPr>
        <w:t>as</w:t>
      </w:r>
      <w:r>
        <w:rPr>
          <w:spacing w:val="-19"/>
          <w:w w:val="95"/>
        </w:rPr>
        <w:t xml:space="preserve"> </w:t>
      </w:r>
      <w:r>
        <w:rPr>
          <w:spacing w:val="3"/>
          <w:w w:val="95"/>
        </w:rPr>
        <w:t xml:space="preserve">non-binding </w:t>
      </w:r>
      <w:r>
        <w:rPr>
          <w:spacing w:val="3"/>
        </w:rPr>
        <w:t xml:space="preserve">guidelines. </w:t>
      </w:r>
      <w:r>
        <w:t xml:space="preserve">In many cases, a convention lays down the basic </w:t>
      </w:r>
      <w:r>
        <w:rPr>
          <w:spacing w:val="2"/>
        </w:rPr>
        <w:t xml:space="preserve">principles </w:t>
      </w:r>
      <w:r>
        <w:t xml:space="preserve">to be </w:t>
      </w:r>
      <w:r>
        <w:rPr>
          <w:spacing w:val="3"/>
          <w:w w:val="95"/>
        </w:rPr>
        <w:t>implemented</w:t>
      </w:r>
      <w:r>
        <w:rPr>
          <w:spacing w:val="-30"/>
          <w:w w:val="95"/>
        </w:rPr>
        <w:t xml:space="preserve"> </w:t>
      </w:r>
      <w:r>
        <w:rPr>
          <w:w w:val="95"/>
        </w:rPr>
        <w:t>by</w:t>
      </w:r>
      <w:r>
        <w:rPr>
          <w:spacing w:val="-28"/>
          <w:w w:val="95"/>
        </w:rPr>
        <w:t xml:space="preserve"> </w:t>
      </w:r>
      <w:r>
        <w:rPr>
          <w:spacing w:val="2"/>
          <w:w w:val="95"/>
        </w:rPr>
        <w:t>ratifying</w:t>
      </w:r>
      <w:r>
        <w:rPr>
          <w:spacing w:val="-32"/>
          <w:w w:val="95"/>
        </w:rPr>
        <w:t xml:space="preserve"> </w:t>
      </w:r>
      <w:r>
        <w:rPr>
          <w:w w:val="95"/>
        </w:rPr>
        <w:t>countries,</w:t>
      </w:r>
      <w:r>
        <w:rPr>
          <w:spacing w:val="-27"/>
          <w:w w:val="95"/>
        </w:rPr>
        <w:t xml:space="preserve"> </w:t>
      </w:r>
      <w:r>
        <w:rPr>
          <w:spacing w:val="4"/>
          <w:w w:val="95"/>
        </w:rPr>
        <w:t>while</w:t>
      </w:r>
      <w:r>
        <w:rPr>
          <w:spacing w:val="-22"/>
          <w:w w:val="95"/>
        </w:rPr>
        <w:t xml:space="preserve"> </w:t>
      </w:r>
      <w:r>
        <w:rPr>
          <w:w w:val="95"/>
        </w:rPr>
        <w:t>a</w:t>
      </w:r>
      <w:r>
        <w:rPr>
          <w:spacing w:val="-34"/>
          <w:w w:val="95"/>
        </w:rPr>
        <w:t xml:space="preserve"> </w:t>
      </w:r>
      <w:r>
        <w:rPr>
          <w:spacing w:val="2"/>
          <w:w w:val="95"/>
        </w:rPr>
        <w:t>related</w:t>
      </w:r>
      <w:r>
        <w:rPr>
          <w:spacing w:val="-30"/>
          <w:w w:val="95"/>
        </w:rPr>
        <w:t xml:space="preserve"> </w:t>
      </w:r>
      <w:r>
        <w:rPr>
          <w:w w:val="95"/>
        </w:rPr>
        <w:t>recommendation</w:t>
      </w:r>
      <w:r>
        <w:rPr>
          <w:spacing w:val="-30"/>
          <w:w w:val="95"/>
        </w:rPr>
        <w:t xml:space="preserve"> </w:t>
      </w:r>
      <w:r>
        <w:rPr>
          <w:w w:val="95"/>
        </w:rPr>
        <w:t>supplements</w:t>
      </w:r>
      <w:r>
        <w:rPr>
          <w:spacing w:val="-30"/>
          <w:w w:val="95"/>
        </w:rPr>
        <w:t xml:space="preserve"> </w:t>
      </w:r>
      <w:r>
        <w:rPr>
          <w:w w:val="95"/>
        </w:rPr>
        <w:t xml:space="preserve">the </w:t>
      </w:r>
      <w:r>
        <w:t>convention</w:t>
      </w:r>
      <w:r>
        <w:rPr>
          <w:spacing w:val="-44"/>
        </w:rPr>
        <w:t xml:space="preserve"> </w:t>
      </w:r>
      <w:r>
        <w:t>by</w:t>
      </w:r>
      <w:r>
        <w:rPr>
          <w:spacing w:val="-42"/>
        </w:rPr>
        <w:t xml:space="preserve"> </w:t>
      </w:r>
      <w:r>
        <w:rPr>
          <w:spacing w:val="2"/>
        </w:rPr>
        <w:t>providing</w:t>
      </w:r>
      <w:r>
        <w:rPr>
          <w:spacing w:val="-45"/>
        </w:rPr>
        <w:t xml:space="preserve"> </w:t>
      </w:r>
      <w:r>
        <w:t>more</w:t>
      </w:r>
      <w:r>
        <w:rPr>
          <w:spacing w:val="-27"/>
        </w:rPr>
        <w:t xml:space="preserve"> </w:t>
      </w:r>
      <w:r>
        <w:rPr>
          <w:spacing w:val="3"/>
        </w:rPr>
        <w:t>detailed</w:t>
      </w:r>
      <w:r>
        <w:rPr>
          <w:spacing w:val="-44"/>
        </w:rPr>
        <w:t xml:space="preserve"> </w:t>
      </w:r>
      <w:r>
        <w:rPr>
          <w:spacing w:val="2"/>
        </w:rPr>
        <w:t>guidelines</w:t>
      </w:r>
      <w:r>
        <w:rPr>
          <w:spacing w:val="-43"/>
        </w:rPr>
        <w:t xml:space="preserve"> </w:t>
      </w:r>
      <w:r>
        <w:t>on</w:t>
      </w:r>
      <w:r>
        <w:rPr>
          <w:spacing w:val="-43"/>
        </w:rPr>
        <w:t xml:space="preserve"> </w:t>
      </w:r>
      <w:r>
        <w:t>how</w:t>
      </w:r>
      <w:r>
        <w:rPr>
          <w:spacing w:val="-30"/>
        </w:rPr>
        <w:t xml:space="preserve"> </w:t>
      </w:r>
      <w:r>
        <w:rPr>
          <w:spacing w:val="4"/>
        </w:rPr>
        <w:t>it</w:t>
      </w:r>
      <w:r>
        <w:rPr>
          <w:spacing w:val="-34"/>
        </w:rPr>
        <w:t xml:space="preserve"> </w:t>
      </w:r>
      <w:r>
        <w:t>could</w:t>
      </w:r>
      <w:r>
        <w:rPr>
          <w:spacing w:val="-44"/>
        </w:rPr>
        <w:t xml:space="preserve"> </w:t>
      </w:r>
      <w:r>
        <w:t>be</w:t>
      </w:r>
      <w:r>
        <w:rPr>
          <w:spacing w:val="-27"/>
        </w:rPr>
        <w:t xml:space="preserve"> </w:t>
      </w:r>
      <w:r>
        <w:rPr>
          <w:spacing w:val="3"/>
        </w:rPr>
        <w:t>applied.</w:t>
      </w:r>
    </w:p>
    <w:p w14:paraId="256AD9CB" w14:textId="77777777" w:rsidR="00FE063D" w:rsidRDefault="00DF7C8A">
      <w:pPr>
        <w:pStyle w:val="BodyText"/>
        <w:spacing w:line="260" w:lineRule="exact"/>
        <w:ind w:left="1386"/>
      </w:pPr>
      <w:r>
        <w:rPr>
          <w:w w:val="95"/>
        </w:rPr>
        <w:t>Recommendations</w:t>
      </w:r>
      <w:r>
        <w:rPr>
          <w:spacing w:val="-39"/>
          <w:w w:val="95"/>
        </w:rPr>
        <w:t xml:space="preserve"> </w:t>
      </w:r>
      <w:r>
        <w:rPr>
          <w:spacing w:val="-3"/>
          <w:w w:val="95"/>
        </w:rPr>
        <w:t>can</w:t>
      </w:r>
      <w:r>
        <w:rPr>
          <w:spacing w:val="-27"/>
          <w:w w:val="95"/>
        </w:rPr>
        <w:t xml:space="preserve"> </w:t>
      </w:r>
      <w:r>
        <w:rPr>
          <w:w w:val="95"/>
        </w:rPr>
        <w:t>also</w:t>
      </w:r>
      <w:r>
        <w:rPr>
          <w:spacing w:val="-27"/>
          <w:w w:val="95"/>
        </w:rPr>
        <w:t xml:space="preserve"> </w:t>
      </w:r>
      <w:r>
        <w:rPr>
          <w:w w:val="95"/>
        </w:rPr>
        <w:t>be</w:t>
      </w:r>
      <w:r>
        <w:rPr>
          <w:spacing w:val="-34"/>
          <w:w w:val="95"/>
        </w:rPr>
        <w:t xml:space="preserve"> </w:t>
      </w:r>
      <w:r>
        <w:rPr>
          <w:w w:val="95"/>
        </w:rPr>
        <w:t>autonomous,</w:t>
      </w:r>
      <w:r>
        <w:rPr>
          <w:spacing w:val="-25"/>
          <w:w w:val="95"/>
        </w:rPr>
        <w:t xml:space="preserve"> </w:t>
      </w:r>
      <w:r>
        <w:rPr>
          <w:spacing w:val="4"/>
          <w:w w:val="95"/>
        </w:rPr>
        <w:t>i.e.</w:t>
      </w:r>
      <w:r>
        <w:rPr>
          <w:spacing w:val="-38"/>
          <w:w w:val="95"/>
        </w:rPr>
        <w:t xml:space="preserve"> </w:t>
      </w:r>
      <w:r>
        <w:rPr>
          <w:w w:val="95"/>
        </w:rPr>
        <w:t>not</w:t>
      </w:r>
      <w:r>
        <w:rPr>
          <w:spacing w:val="-29"/>
          <w:w w:val="95"/>
        </w:rPr>
        <w:t xml:space="preserve"> </w:t>
      </w:r>
      <w:r>
        <w:rPr>
          <w:spacing w:val="4"/>
          <w:w w:val="95"/>
        </w:rPr>
        <w:t>linked</w:t>
      </w:r>
      <w:r>
        <w:rPr>
          <w:spacing w:val="-39"/>
          <w:w w:val="95"/>
        </w:rPr>
        <w:t xml:space="preserve"> </w:t>
      </w:r>
      <w:r>
        <w:rPr>
          <w:w w:val="95"/>
        </w:rPr>
        <w:t>to</w:t>
      </w:r>
      <w:r>
        <w:rPr>
          <w:spacing w:val="-39"/>
          <w:w w:val="95"/>
        </w:rPr>
        <w:t xml:space="preserve"> </w:t>
      </w:r>
      <w:r>
        <w:rPr>
          <w:w w:val="95"/>
        </w:rPr>
        <w:t>any</w:t>
      </w:r>
      <w:r>
        <w:rPr>
          <w:spacing w:val="-25"/>
          <w:w w:val="95"/>
        </w:rPr>
        <w:t xml:space="preserve"> </w:t>
      </w:r>
      <w:r>
        <w:rPr>
          <w:w w:val="95"/>
        </w:rPr>
        <w:t>convention.</w:t>
      </w:r>
    </w:p>
    <w:p w14:paraId="0F3213FF" w14:textId="77777777" w:rsidR="00FE063D" w:rsidRDefault="00FE063D">
      <w:pPr>
        <w:pStyle w:val="BodyText"/>
        <w:spacing w:before="5"/>
        <w:rPr>
          <w:sz w:val="31"/>
        </w:rPr>
      </w:pPr>
    </w:p>
    <w:p w14:paraId="0F35C98C" w14:textId="77777777" w:rsidR="00FE063D" w:rsidRDefault="00DF7C8A">
      <w:pPr>
        <w:pStyle w:val="ListParagraph"/>
        <w:numPr>
          <w:ilvl w:val="1"/>
          <w:numId w:val="30"/>
        </w:numPr>
        <w:tabs>
          <w:tab w:val="left" w:pos="1499"/>
        </w:tabs>
        <w:ind w:hanging="417"/>
        <w:rPr>
          <w:rFonts w:ascii="Carlito"/>
          <w:sz w:val="24"/>
        </w:rPr>
      </w:pPr>
      <w:r>
        <w:rPr>
          <w:rFonts w:ascii="Carlito"/>
          <w:sz w:val="24"/>
        </w:rPr>
        <w:t>Fundamental</w:t>
      </w:r>
      <w:r>
        <w:rPr>
          <w:rFonts w:ascii="Carlito"/>
          <w:spacing w:val="-14"/>
          <w:sz w:val="24"/>
        </w:rPr>
        <w:t xml:space="preserve"> </w:t>
      </w:r>
      <w:r>
        <w:rPr>
          <w:rFonts w:ascii="Carlito"/>
          <w:spacing w:val="2"/>
          <w:sz w:val="24"/>
        </w:rPr>
        <w:t>Conventions</w:t>
      </w:r>
      <w:r>
        <w:rPr>
          <w:rFonts w:ascii="Carlito"/>
          <w:spacing w:val="-21"/>
          <w:sz w:val="24"/>
        </w:rPr>
        <w:t xml:space="preserve"> </w:t>
      </w:r>
      <w:r>
        <w:rPr>
          <w:rFonts w:ascii="Carlito"/>
          <w:sz w:val="24"/>
        </w:rPr>
        <w:t>of</w:t>
      </w:r>
      <w:r>
        <w:rPr>
          <w:rFonts w:ascii="Carlito"/>
          <w:spacing w:val="-16"/>
          <w:sz w:val="24"/>
        </w:rPr>
        <w:t xml:space="preserve"> </w:t>
      </w:r>
      <w:r>
        <w:rPr>
          <w:rFonts w:ascii="Carlito"/>
          <w:sz w:val="24"/>
        </w:rPr>
        <w:t>ILO</w:t>
      </w:r>
    </w:p>
    <w:p w14:paraId="1D81C445" w14:textId="77777777" w:rsidR="00FE063D" w:rsidRDefault="00FE063D">
      <w:pPr>
        <w:pStyle w:val="BodyText"/>
        <w:rPr>
          <w:rFonts w:ascii="Carlito"/>
          <w:sz w:val="30"/>
        </w:rPr>
      </w:pPr>
    </w:p>
    <w:p w14:paraId="16535EB0" w14:textId="77777777" w:rsidR="00FE063D" w:rsidRDefault="00DF7C8A">
      <w:pPr>
        <w:pStyle w:val="BodyText"/>
        <w:spacing w:line="307" w:lineRule="auto"/>
        <w:ind w:left="1386" w:right="847"/>
      </w:pPr>
      <w:r>
        <w:rPr>
          <w:w w:val="95"/>
        </w:rPr>
        <w:t>The</w:t>
      </w:r>
      <w:r>
        <w:rPr>
          <w:spacing w:val="-30"/>
          <w:w w:val="95"/>
        </w:rPr>
        <w:t xml:space="preserve"> </w:t>
      </w:r>
      <w:r>
        <w:rPr>
          <w:w w:val="95"/>
        </w:rPr>
        <w:t>ILO's</w:t>
      </w:r>
      <w:r>
        <w:rPr>
          <w:spacing w:val="-33"/>
          <w:w w:val="95"/>
        </w:rPr>
        <w:t xml:space="preserve"> </w:t>
      </w:r>
      <w:r>
        <w:rPr>
          <w:w w:val="95"/>
        </w:rPr>
        <w:t>Governing</w:t>
      </w:r>
      <w:r>
        <w:rPr>
          <w:spacing w:val="-35"/>
          <w:w w:val="95"/>
        </w:rPr>
        <w:t xml:space="preserve"> </w:t>
      </w:r>
      <w:r>
        <w:rPr>
          <w:w w:val="95"/>
        </w:rPr>
        <w:t>Body</w:t>
      </w:r>
      <w:r>
        <w:rPr>
          <w:spacing w:val="-33"/>
          <w:w w:val="95"/>
        </w:rPr>
        <w:t xml:space="preserve"> </w:t>
      </w:r>
      <w:r>
        <w:rPr>
          <w:w w:val="95"/>
        </w:rPr>
        <w:t>has</w:t>
      </w:r>
      <w:r>
        <w:rPr>
          <w:spacing w:val="-33"/>
          <w:w w:val="95"/>
        </w:rPr>
        <w:t xml:space="preserve"> </w:t>
      </w:r>
      <w:r>
        <w:rPr>
          <w:spacing w:val="4"/>
          <w:w w:val="95"/>
        </w:rPr>
        <w:t>identified</w:t>
      </w:r>
      <w:r>
        <w:rPr>
          <w:spacing w:val="-43"/>
          <w:w w:val="95"/>
        </w:rPr>
        <w:t xml:space="preserve"> </w:t>
      </w:r>
      <w:r>
        <w:rPr>
          <w:w w:val="95"/>
        </w:rPr>
        <w:t>eight</w:t>
      </w:r>
      <w:r>
        <w:rPr>
          <w:spacing w:val="-44"/>
          <w:w w:val="95"/>
        </w:rPr>
        <w:t xml:space="preserve"> </w:t>
      </w:r>
      <w:r>
        <w:rPr>
          <w:w w:val="95"/>
        </w:rPr>
        <w:t>conventions</w:t>
      </w:r>
      <w:r>
        <w:rPr>
          <w:spacing w:val="-43"/>
          <w:w w:val="95"/>
        </w:rPr>
        <w:t xml:space="preserve"> </w:t>
      </w:r>
      <w:r>
        <w:rPr>
          <w:w w:val="95"/>
        </w:rPr>
        <w:t>as</w:t>
      </w:r>
      <w:r>
        <w:rPr>
          <w:spacing w:val="-43"/>
          <w:w w:val="95"/>
        </w:rPr>
        <w:t xml:space="preserve"> </w:t>
      </w:r>
      <w:r>
        <w:rPr>
          <w:w w:val="95"/>
        </w:rPr>
        <w:t>"fundamental",</w:t>
      </w:r>
      <w:r>
        <w:rPr>
          <w:spacing w:val="-42"/>
          <w:w w:val="95"/>
        </w:rPr>
        <w:t xml:space="preserve"> </w:t>
      </w:r>
      <w:r>
        <w:rPr>
          <w:w w:val="95"/>
        </w:rPr>
        <w:t>covering subjects</w:t>
      </w:r>
      <w:r>
        <w:rPr>
          <w:spacing w:val="-34"/>
          <w:w w:val="95"/>
        </w:rPr>
        <w:t xml:space="preserve"> </w:t>
      </w:r>
      <w:r>
        <w:rPr>
          <w:w w:val="95"/>
        </w:rPr>
        <w:t>that</w:t>
      </w:r>
      <w:r>
        <w:rPr>
          <w:spacing w:val="-7"/>
          <w:w w:val="95"/>
        </w:rPr>
        <w:t xml:space="preserve"> </w:t>
      </w:r>
      <w:r>
        <w:rPr>
          <w:spacing w:val="-3"/>
          <w:w w:val="95"/>
        </w:rPr>
        <w:t>are</w:t>
      </w:r>
      <w:r>
        <w:rPr>
          <w:spacing w:val="-12"/>
          <w:w w:val="95"/>
        </w:rPr>
        <w:t xml:space="preserve"> </w:t>
      </w:r>
      <w:r>
        <w:rPr>
          <w:w w:val="95"/>
        </w:rPr>
        <w:t>considered</w:t>
      </w:r>
      <w:r>
        <w:rPr>
          <w:spacing w:val="-34"/>
          <w:w w:val="95"/>
        </w:rPr>
        <w:t xml:space="preserve"> </w:t>
      </w:r>
      <w:r>
        <w:rPr>
          <w:spacing w:val="2"/>
          <w:w w:val="95"/>
        </w:rPr>
        <w:t>as</w:t>
      </w:r>
      <w:r>
        <w:rPr>
          <w:spacing w:val="-18"/>
          <w:w w:val="95"/>
        </w:rPr>
        <w:t xml:space="preserve"> </w:t>
      </w:r>
      <w:r>
        <w:rPr>
          <w:w w:val="95"/>
        </w:rPr>
        <w:t>fundamental</w:t>
      </w:r>
      <w:r>
        <w:rPr>
          <w:spacing w:val="-27"/>
          <w:w w:val="95"/>
        </w:rPr>
        <w:t xml:space="preserve"> </w:t>
      </w:r>
      <w:r>
        <w:rPr>
          <w:spacing w:val="2"/>
          <w:w w:val="95"/>
        </w:rPr>
        <w:t>principles</w:t>
      </w:r>
      <w:r>
        <w:rPr>
          <w:spacing w:val="-32"/>
          <w:w w:val="95"/>
        </w:rPr>
        <w:t xml:space="preserve"> </w:t>
      </w:r>
      <w:r>
        <w:rPr>
          <w:w w:val="95"/>
        </w:rPr>
        <w:t>and</w:t>
      </w:r>
      <w:r>
        <w:rPr>
          <w:spacing w:val="-34"/>
          <w:w w:val="95"/>
        </w:rPr>
        <w:t xml:space="preserve"> </w:t>
      </w:r>
      <w:r>
        <w:rPr>
          <w:w w:val="95"/>
        </w:rPr>
        <w:t>rights</w:t>
      </w:r>
      <w:r>
        <w:rPr>
          <w:spacing w:val="-34"/>
          <w:w w:val="95"/>
        </w:rPr>
        <w:t xml:space="preserve"> </w:t>
      </w:r>
      <w:r>
        <w:rPr>
          <w:w w:val="95"/>
        </w:rPr>
        <w:t>at</w:t>
      </w:r>
      <w:r>
        <w:rPr>
          <w:spacing w:val="-6"/>
          <w:w w:val="95"/>
        </w:rPr>
        <w:t xml:space="preserve"> </w:t>
      </w:r>
      <w:r>
        <w:rPr>
          <w:w w:val="95"/>
        </w:rPr>
        <w:t>work:</w:t>
      </w:r>
      <w:r>
        <w:rPr>
          <w:spacing w:val="-20"/>
          <w:w w:val="95"/>
        </w:rPr>
        <w:t xml:space="preserve"> </w:t>
      </w:r>
      <w:r>
        <w:rPr>
          <w:spacing w:val="2"/>
          <w:w w:val="95"/>
        </w:rPr>
        <w:t>freedom</w:t>
      </w:r>
      <w:r>
        <w:rPr>
          <w:spacing w:val="-35"/>
          <w:w w:val="95"/>
        </w:rPr>
        <w:t xml:space="preserve"> </w:t>
      </w:r>
      <w:r>
        <w:rPr>
          <w:w w:val="95"/>
        </w:rPr>
        <w:t>of</w:t>
      </w:r>
    </w:p>
    <w:p w14:paraId="176454B1" w14:textId="77777777" w:rsidR="00FE063D" w:rsidRDefault="00FE063D">
      <w:pPr>
        <w:spacing w:line="307" w:lineRule="auto"/>
        <w:sectPr w:rsidR="00FE063D">
          <w:pgSz w:w="11910" w:h="16840"/>
          <w:pgMar w:top="1080" w:right="580" w:bottom="280" w:left="600" w:header="885" w:footer="0" w:gutter="0"/>
          <w:cols w:space="720"/>
        </w:sectPr>
      </w:pPr>
    </w:p>
    <w:p w14:paraId="7F11BA1A" w14:textId="77777777" w:rsidR="00FE063D" w:rsidRDefault="00FE063D">
      <w:pPr>
        <w:pStyle w:val="BodyText"/>
        <w:spacing w:before="2"/>
        <w:rPr>
          <w:sz w:val="28"/>
        </w:rPr>
      </w:pPr>
    </w:p>
    <w:p w14:paraId="661D734D" w14:textId="77777777" w:rsidR="00FE063D" w:rsidRDefault="00DF7C8A">
      <w:pPr>
        <w:pStyle w:val="BodyText"/>
        <w:spacing w:before="55" w:line="307" w:lineRule="auto"/>
        <w:ind w:left="1386" w:right="847"/>
      </w:pPr>
      <w:r>
        <w:t>association</w:t>
      </w:r>
      <w:r>
        <w:rPr>
          <w:spacing w:val="-47"/>
        </w:rPr>
        <w:t xml:space="preserve"> </w:t>
      </w:r>
      <w:r>
        <w:t>and</w:t>
      </w:r>
      <w:r>
        <w:rPr>
          <w:spacing w:val="-26"/>
        </w:rPr>
        <w:t xml:space="preserve"> </w:t>
      </w:r>
      <w:r>
        <w:t>the</w:t>
      </w:r>
      <w:r>
        <w:rPr>
          <w:spacing w:val="-41"/>
        </w:rPr>
        <w:t xml:space="preserve"> </w:t>
      </w:r>
      <w:r>
        <w:rPr>
          <w:spacing w:val="3"/>
        </w:rPr>
        <w:t>effective</w:t>
      </w:r>
      <w:r>
        <w:rPr>
          <w:spacing w:val="-42"/>
        </w:rPr>
        <w:t xml:space="preserve"> </w:t>
      </w:r>
      <w:r>
        <w:t>recognition</w:t>
      </w:r>
      <w:r>
        <w:rPr>
          <w:spacing w:val="-46"/>
        </w:rPr>
        <w:t xml:space="preserve"> </w:t>
      </w:r>
      <w:r>
        <w:t>of</w:t>
      </w:r>
      <w:r>
        <w:rPr>
          <w:spacing w:val="-43"/>
        </w:rPr>
        <w:t xml:space="preserve"> </w:t>
      </w:r>
      <w:r>
        <w:t>the</w:t>
      </w:r>
      <w:r>
        <w:rPr>
          <w:spacing w:val="-41"/>
        </w:rPr>
        <w:t xml:space="preserve"> </w:t>
      </w:r>
      <w:r>
        <w:t>right</w:t>
      </w:r>
      <w:r>
        <w:rPr>
          <w:spacing w:val="-47"/>
        </w:rPr>
        <w:t xml:space="preserve"> </w:t>
      </w:r>
      <w:r>
        <w:t>to</w:t>
      </w:r>
      <w:r>
        <w:rPr>
          <w:spacing w:val="-36"/>
        </w:rPr>
        <w:t xml:space="preserve"> </w:t>
      </w:r>
      <w:r>
        <w:rPr>
          <w:spacing w:val="2"/>
        </w:rPr>
        <w:t>collective</w:t>
      </w:r>
      <w:r>
        <w:rPr>
          <w:spacing w:val="-42"/>
        </w:rPr>
        <w:t xml:space="preserve"> </w:t>
      </w:r>
      <w:r>
        <w:t>bargaining;</w:t>
      </w:r>
      <w:r>
        <w:rPr>
          <w:spacing w:val="-47"/>
        </w:rPr>
        <w:t xml:space="preserve"> </w:t>
      </w:r>
      <w:r>
        <w:t xml:space="preserve">the </w:t>
      </w:r>
      <w:r>
        <w:rPr>
          <w:spacing w:val="3"/>
        </w:rPr>
        <w:t>elimination</w:t>
      </w:r>
      <w:r>
        <w:rPr>
          <w:spacing w:val="-48"/>
        </w:rPr>
        <w:t xml:space="preserve"> </w:t>
      </w:r>
      <w:r>
        <w:t>of</w:t>
      </w:r>
      <w:r>
        <w:rPr>
          <w:spacing w:val="-45"/>
        </w:rPr>
        <w:t xml:space="preserve"> </w:t>
      </w:r>
      <w:r>
        <w:t>all</w:t>
      </w:r>
      <w:r>
        <w:rPr>
          <w:spacing w:val="-43"/>
        </w:rPr>
        <w:t xml:space="preserve"> </w:t>
      </w:r>
      <w:r>
        <w:t>forms</w:t>
      </w:r>
      <w:r>
        <w:rPr>
          <w:spacing w:val="-47"/>
        </w:rPr>
        <w:t xml:space="preserve"> </w:t>
      </w:r>
      <w:r>
        <w:t>of</w:t>
      </w:r>
      <w:r>
        <w:rPr>
          <w:spacing w:val="-35"/>
        </w:rPr>
        <w:t xml:space="preserve"> </w:t>
      </w:r>
      <w:r>
        <w:t>forced</w:t>
      </w:r>
      <w:r>
        <w:rPr>
          <w:spacing w:val="-48"/>
        </w:rPr>
        <w:t xml:space="preserve"> </w:t>
      </w:r>
      <w:r>
        <w:t>or</w:t>
      </w:r>
      <w:r>
        <w:rPr>
          <w:spacing w:val="-31"/>
        </w:rPr>
        <w:t xml:space="preserve"> </w:t>
      </w:r>
      <w:r>
        <w:t>compulsory</w:t>
      </w:r>
      <w:r>
        <w:rPr>
          <w:spacing w:val="-37"/>
        </w:rPr>
        <w:t xml:space="preserve"> </w:t>
      </w:r>
      <w:r>
        <w:t>labor;</w:t>
      </w:r>
      <w:r>
        <w:rPr>
          <w:spacing w:val="-39"/>
        </w:rPr>
        <w:t xml:space="preserve"> </w:t>
      </w:r>
      <w:r>
        <w:t>the</w:t>
      </w:r>
      <w:r>
        <w:rPr>
          <w:spacing w:val="-44"/>
        </w:rPr>
        <w:t xml:space="preserve"> </w:t>
      </w:r>
      <w:r>
        <w:rPr>
          <w:spacing w:val="3"/>
        </w:rPr>
        <w:t>effective</w:t>
      </w:r>
      <w:r>
        <w:rPr>
          <w:spacing w:val="-43"/>
        </w:rPr>
        <w:t xml:space="preserve"> </w:t>
      </w:r>
      <w:r>
        <w:t>abolition</w:t>
      </w:r>
      <w:r>
        <w:rPr>
          <w:spacing w:val="-48"/>
        </w:rPr>
        <w:t xml:space="preserve"> </w:t>
      </w:r>
      <w:r>
        <w:t>of</w:t>
      </w:r>
      <w:r>
        <w:rPr>
          <w:spacing w:val="-45"/>
        </w:rPr>
        <w:t xml:space="preserve"> </w:t>
      </w:r>
      <w:r>
        <w:rPr>
          <w:spacing w:val="2"/>
        </w:rPr>
        <w:t xml:space="preserve">child </w:t>
      </w:r>
      <w:r>
        <w:rPr>
          <w:w w:val="95"/>
        </w:rPr>
        <w:t>labor;</w:t>
      </w:r>
      <w:r>
        <w:rPr>
          <w:spacing w:val="-15"/>
          <w:w w:val="95"/>
        </w:rPr>
        <w:t xml:space="preserve"> </w:t>
      </w:r>
      <w:r>
        <w:rPr>
          <w:w w:val="95"/>
        </w:rPr>
        <w:t>and</w:t>
      </w:r>
      <w:r>
        <w:rPr>
          <w:spacing w:val="-13"/>
          <w:w w:val="95"/>
        </w:rPr>
        <w:t xml:space="preserve"> </w:t>
      </w:r>
      <w:r>
        <w:rPr>
          <w:w w:val="95"/>
        </w:rPr>
        <w:t>the</w:t>
      </w:r>
      <w:r>
        <w:rPr>
          <w:spacing w:val="-6"/>
          <w:w w:val="95"/>
        </w:rPr>
        <w:t xml:space="preserve"> </w:t>
      </w:r>
      <w:r>
        <w:rPr>
          <w:spacing w:val="3"/>
          <w:w w:val="95"/>
        </w:rPr>
        <w:t>elimination</w:t>
      </w:r>
      <w:r>
        <w:rPr>
          <w:spacing w:val="-22"/>
          <w:w w:val="95"/>
        </w:rPr>
        <w:t xml:space="preserve"> </w:t>
      </w:r>
      <w:r>
        <w:rPr>
          <w:w w:val="95"/>
        </w:rPr>
        <w:t>of</w:t>
      </w:r>
      <w:r>
        <w:rPr>
          <w:spacing w:val="-25"/>
          <w:w w:val="95"/>
        </w:rPr>
        <w:t xml:space="preserve"> </w:t>
      </w:r>
      <w:r>
        <w:rPr>
          <w:w w:val="95"/>
        </w:rPr>
        <w:t>discrimination</w:t>
      </w:r>
      <w:r>
        <w:rPr>
          <w:spacing w:val="-29"/>
          <w:w w:val="95"/>
        </w:rPr>
        <w:t xml:space="preserve"> </w:t>
      </w:r>
      <w:r>
        <w:rPr>
          <w:spacing w:val="4"/>
          <w:w w:val="95"/>
        </w:rPr>
        <w:t>in</w:t>
      </w:r>
      <w:r>
        <w:rPr>
          <w:spacing w:val="-30"/>
          <w:w w:val="95"/>
        </w:rPr>
        <w:t xml:space="preserve"> </w:t>
      </w:r>
      <w:r>
        <w:rPr>
          <w:w w:val="95"/>
        </w:rPr>
        <w:t>respect</w:t>
      </w:r>
      <w:r>
        <w:rPr>
          <w:spacing w:val="-31"/>
          <w:w w:val="95"/>
        </w:rPr>
        <w:t xml:space="preserve"> </w:t>
      </w:r>
      <w:r>
        <w:rPr>
          <w:w w:val="95"/>
        </w:rPr>
        <w:t>of</w:t>
      </w:r>
      <w:r>
        <w:rPr>
          <w:spacing w:val="-8"/>
          <w:w w:val="95"/>
        </w:rPr>
        <w:t xml:space="preserve"> </w:t>
      </w:r>
      <w:r>
        <w:rPr>
          <w:spacing w:val="3"/>
          <w:w w:val="95"/>
        </w:rPr>
        <w:t>employment</w:t>
      </w:r>
      <w:r>
        <w:rPr>
          <w:spacing w:val="-30"/>
          <w:w w:val="95"/>
        </w:rPr>
        <w:t xml:space="preserve"> </w:t>
      </w:r>
      <w:r>
        <w:rPr>
          <w:w w:val="95"/>
        </w:rPr>
        <w:t>and</w:t>
      </w:r>
      <w:r>
        <w:rPr>
          <w:spacing w:val="-30"/>
          <w:w w:val="95"/>
        </w:rPr>
        <w:t xml:space="preserve"> </w:t>
      </w:r>
      <w:r>
        <w:rPr>
          <w:w w:val="95"/>
        </w:rPr>
        <w:t>occupation.</w:t>
      </w:r>
    </w:p>
    <w:p w14:paraId="12DD348E" w14:textId="77777777" w:rsidR="00FE063D" w:rsidRDefault="00FE063D">
      <w:pPr>
        <w:pStyle w:val="BodyText"/>
        <w:spacing w:before="6"/>
      </w:pPr>
    </w:p>
    <w:p w14:paraId="4B35EE6C" w14:textId="77777777" w:rsidR="00FE063D" w:rsidRDefault="00DF7C8A">
      <w:pPr>
        <w:pStyle w:val="Heading1"/>
        <w:ind w:left="1427" w:right="1432" w:firstLine="0"/>
        <w:jc w:val="center"/>
      </w:pPr>
      <w:r>
        <w:rPr>
          <w:noProof/>
        </w:rPr>
        <w:drawing>
          <wp:anchor distT="0" distB="0" distL="0" distR="0" simplePos="0" relativeHeight="485096960" behindDoc="1" locked="0" layoutInCell="1" allowOverlap="1" wp14:anchorId="1551CBB8" wp14:editId="7E0102B2">
            <wp:simplePos x="0" y="0"/>
            <wp:positionH relativeFrom="page">
              <wp:posOffset>818737</wp:posOffset>
            </wp:positionH>
            <wp:positionV relativeFrom="paragraph">
              <wp:posOffset>1794202</wp:posOffset>
            </wp:positionV>
            <wp:extent cx="2037323" cy="1047749"/>
            <wp:effectExtent l="0" t="0" r="0" b="0"/>
            <wp:wrapNone/>
            <wp:docPr id="2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image2.png"/>
                    <pic:cNvPicPr/>
                  </pic:nvPicPr>
                  <pic:blipFill>
                    <a:blip r:embed="rId8" cstate="print"/>
                    <a:stretch>
                      <a:fillRect/>
                    </a:stretch>
                  </pic:blipFill>
                  <pic:spPr>
                    <a:xfrm>
                      <a:off x="0" y="0"/>
                      <a:ext cx="2037323" cy="1047749"/>
                    </a:xfrm>
                    <a:prstGeom prst="rect">
                      <a:avLst/>
                    </a:prstGeom>
                  </pic:spPr>
                </pic:pic>
              </a:graphicData>
            </a:graphic>
          </wp:anchor>
        </w:drawing>
      </w:r>
      <w:r>
        <w:t>Fundamental Conventions of ILO</w:t>
      </w:r>
    </w:p>
    <w:p w14:paraId="6F087FF8" w14:textId="77777777" w:rsidR="00FE063D" w:rsidRDefault="00FE063D">
      <w:pPr>
        <w:pStyle w:val="BodyText"/>
        <w:spacing w:before="3"/>
        <w:rPr>
          <w:rFonts w:ascii="Carlito"/>
          <w:b/>
          <w:sz w:val="26"/>
        </w:rPr>
      </w:pPr>
    </w:p>
    <w:tbl>
      <w:tblPr>
        <w:tblW w:w="0" w:type="auto"/>
        <w:tblInd w:w="1021"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2980"/>
        <w:gridCol w:w="5896"/>
      </w:tblGrid>
      <w:tr w:rsidR="00FE063D" w14:paraId="6CE11125" w14:textId="77777777">
        <w:trPr>
          <w:trHeight w:val="552"/>
        </w:trPr>
        <w:tc>
          <w:tcPr>
            <w:tcW w:w="2980" w:type="dxa"/>
            <w:tcBorders>
              <w:bottom w:val="single" w:sz="24" w:space="0" w:color="FFFFFF"/>
            </w:tcBorders>
            <w:shd w:val="clear" w:color="auto" w:fill="4F81BC"/>
          </w:tcPr>
          <w:p w14:paraId="34224C06" w14:textId="77777777" w:rsidR="00FE063D" w:rsidRDefault="00DF7C8A">
            <w:pPr>
              <w:pStyle w:val="TableParagraph"/>
              <w:spacing w:before="153"/>
              <w:ind w:left="855"/>
              <w:rPr>
                <w:rFonts w:ascii="Carlito"/>
                <w:b/>
                <w:sz w:val="24"/>
              </w:rPr>
            </w:pPr>
            <w:r>
              <w:rPr>
                <w:rFonts w:ascii="Carlito"/>
                <w:b/>
                <w:color w:val="FFFFFF"/>
                <w:sz w:val="24"/>
              </w:rPr>
              <w:t>Conventions</w:t>
            </w:r>
          </w:p>
        </w:tc>
        <w:tc>
          <w:tcPr>
            <w:tcW w:w="5896" w:type="dxa"/>
            <w:tcBorders>
              <w:bottom w:val="single" w:sz="24" w:space="0" w:color="FFFFFF"/>
            </w:tcBorders>
            <w:shd w:val="clear" w:color="auto" w:fill="4F81BC"/>
          </w:tcPr>
          <w:p w14:paraId="22CB50A2" w14:textId="77777777" w:rsidR="00FE063D" w:rsidRDefault="00DF7C8A">
            <w:pPr>
              <w:pStyle w:val="TableParagraph"/>
              <w:spacing w:before="153"/>
              <w:ind w:left="2518" w:right="2517"/>
              <w:jc w:val="center"/>
              <w:rPr>
                <w:rFonts w:ascii="Carlito"/>
                <w:b/>
                <w:sz w:val="24"/>
              </w:rPr>
            </w:pPr>
            <w:r>
              <w:rPr>
                <w:rFonts w:ascii="Carlito"/>
                <w:b/>
                <w:color w:val="FFFFFF"/>
                <w:sz w:val="24"/>
              </w:rPr>
              <w:t>Content</w:t>
            </w:r>
          </w:p>
        </w:tc>
      </w:tr>
      <w:tr w:rsidR="00FE063D" w14:paraId="06066477" w14:textId="77777777">
        <w:trPr>
          <w:trHeight w:val="1272"/>
        </w:trPr>
        <w:tc>
          <w:tcPr>
            <w:tcW w:w="2980" w:type="dxa"/>
            <w:tcBorders>
              <w:top w:val="single" w:sz="24" w:space="0" w:color="FFFFFF"/>
            </w:tcBorders>
            <w:shd w:val="clear" w:color="auto" w:fill="D0D7E8"/>
          </w:tcPr>
          <w:p w14:paraId="115B9E6C" w14:textId="77777777" w:rsidR="00FE063D" w:rsidRDefault="00DF7C8A">
            <w:pPr>
              <w:pStyle w:val="TableParagraph"/>
              <w:spacing w:before="169" w:line="307" w:lineRule="auto"/>
              <w:ind w:left="54" w:right="175"/>
              <w:rPr>
                <w:sz w:val="24"/>
              </w:rPr>
            </w:pPr>
            <w:r>
              <w:rPr>
                <w:spacing w:val="2"/>
                <w:w w:val="95"/>
                <w:sz w:val="24"/>
              </w:rPr>
              <w:t>Freedom</w:t>
            </w:r>
            <w:r>
              <w:rPr>
                <w:spacing w:val="-51"/>
                <w:w w:val="95"/>
                <w:sz w:val="24"/>
              </w:rPr>
              <w:t xml:space="preserve"> </w:t>
            </w:r>
            <w:r>
              <w:rPr>
                <w:w w:val="95"/>
                <w:sz w:val="24"/>
              </w:rPr>
              <w:t>of</w:t>
            </w:r>
            <w:r>
              <w:rPr>
                <w:spacing w:val="-41"/>
                <w:w w:val="95"/>
                <w:sz w:val="24"/>
              </w:rPr>
              <w:t xml:space="preserve"> </w:t>
            </w:r>
            <w:r>
              <w:rPr>
                <w:w w:val="95"/>
                <w:sz w:val="24"/>
              </w:rPr>
              <w:t>Association</w:t>
            </w:r>
            <w:r>
              <w:rPr>
                <w:spacing w:val="-50"/>
                <w:w w:val="95"/>
                <w:sz w:val="24"/>
              </w:rPr>
              <w:t xml:space="preserve"> </w:t>
            </w:r>
            <w:r>
              <w:rPr>
                <w:w w:val="95"/>
                <w:sz w:val="24"/>
              </w:rPr>
              <w:t xml:space="preserve">and </w:t>
            </w:r>
            <w:r>
              <w:rPr>
                <w:sz w:val="24"/>
              </w:rPr>
              <w:t>Protection</w:t>
            </w:r>
            <w:r>
              <w:rPr>
                <w:spacing w:val="-42"/>
                <w:sz w:val="24"/>
              </w:rPr>
              <w:t xml:space="preserve"> </w:t>
            </w:r>
            <w:r>
              <w:rPr>
                <w:sz w:val="24"/>
              </w:rPr>
              <w:t>of</w:t>
            </w:r>
            <w:r>
              <w:rPr>
                <w:spacing w:val="-25"/>
                <w:sz w:val="24"/>
              </w:rPr>
              <w:t xml:space="preserve"> </w:t>
            </w:r>
            <w:r>
              <w:rPr>
                <w:sz w:val="24"/>
              </w:rPr>
              <w:t>the</w:t>
            </w:r>
            <w:r>
              <w:rPr>
                <w:spacing w:val="-23"/>
                <w:sz w:val="24"/>
              </w:rPr>
              <w:t xml:space="preserve"> </w:t>
            </w:r>
            <w:r>
              <w:rPr>
                <w:sz w:val="24"/>
              </w:rPr>
              <w:t>Right</w:t>
            </w:r>
            <w:r>
              <w:rPr>
                <w:spacing w:val="-42"/>
                <w:sz w:val="24"/>
              </w:rPr>
              <w:t xml:space="preserve"> </w:t>
            </w:r>
            <w:r>
              <w:rPr>
                <w:sz w:val="24"/>
              </w:rPr>
              <w:t>to</w:t>
            </w:r>
          </w:p>
          <w:p w14:paraId="02D950F5" w14:textId="77777777" w:rsidR="00FE063D" w:rsidRDefault="00DF7C8A">
            <w:pPr>
              <w:pStyle w:val="TableParagraph"/>
              <w:spacing w:before="14"/>
              <w:ind w:left="54"/>
              <w:rPr>
                <w:sz w:val="24"/>
              </w:rPr>
            </w:pPr>
            <w:r>
              <w:rPr>
                <w:sz w:val="24"/>
              </w:rPr>
              <w:t>Organise</w:t>
            </w:r>
            <w:r>
              <w:rPr>
                <w:spacing w:val="-54"/>
                <w:sz w:val="24"/>
              </w:rPr>
              <w:t xml:space="preserve"> </w:t>
            </w:r>
            <w:r>
              <w:rPr>
                <w:spacing w:val="2"/>
                <w:sz w:val="24"/>
              </w:rPr>
              <w:t>Convention,</w:t>
            </w:r>
            <w:r>
              <w:rPr>
                <w:spacing w:val="-54"/>
                <w:sz w:val="24"/>
              </w:rPr>
              <w:t xml:space="preserve"> </w:t>
            </w:r>
            <w:r>
              <w:rPr>
                <w:spacing w:val="-8"/>
                <w:sz w:val="24"/>
              </w:rPr>
              <w:t>1948</w:t>
            </w:r>
          </w:p>
        </w:tc>
        <w:tc>
          <w:tcPr>
            <w:tcW w:w="5896" w:type="dxa"/>
            <w:tcBorders>
              <w:top w:val="single" w:sz="24" w:space="0" w:color="FFFFFF"/>
            </w:tcBorders>
            <w:shd w:val="clear" w:color="auto" w:fill="D0D7E8"/>
          </w:tcPr>
          <w:p w14:paraId="66037190" w14:textId="77777777" w:rsidR="00FE063D" w:rsidRDefault="00FE063D">
            <w:pPr>
              <w:pStyle w:val="TableParagraph"/>
              <w:spacing w:before="3"/>
              <w:rPr>
                <w:rFonts w:ascii="Carlito"/>
                <w:b/>
                <w:sz w:val="28"/>
              </w:rPr>
            </w:pPr>
          </w:p>
          <w:p w14:paraId="2D2881C0" w14:textId="77777777" w:rsidR="00FE063D" w:rsidRDefault="00DF7C8A">
            <w:pPr>
              <w:pStyle w:val="TableParagraph"/>
              <w:spacing w:line="319" w:lineRule="auto"/>
              <w:ind w:left="54"/>
              <w:rPr>
                <w:sz w:val="24"/>
              </w:rPr>
            </w:pPr>
            <w:r>
              <w:rPr>
                <w:w w:val="95"/>
                <w:sz w:val="24"/>
              </w:rPr>
              <w:t>Protection</w:t>
            </w:r>
            <w:r>
              <w:rPr>
                <w:spacing w:val="-31"/>
                <w:w w:val="95"/>
                <w:sz w:val="24"/>
              </w:rPr>
              <w:t xml:space="preserve"> </w:t>
            </w:r>
            <w:r>
              <w:rPr>
                <w:w w:val="95"/>
                <w:sz w:val="24"/>
              </w:rPr>
              <w:t>against</w:t>
            </w:r>
            <w:r>
              <w:rPr>
                <w:spacing w:val="-15"/>
                <w:w w:val="95"/>
                <w:sz w:val="24"/>
              </w:rPr>
              <w:t xml:space="preserve"> </w:t>
            </w:r>
            <w:r>
              <w:rPr>
                <w:w w:val="95"/>
                <w:sz w:val="24"/>
              </w:rPr>
              <w:t>discrimination</w:t>
            </w:r>
            <w:r>
              <w:rPr>
                <w:spacing w:val="-31"/>
                <w:w w:val="95"/>
                <w:sz w:val="24"/>
              </w:rPr>
              <w:t xml:space="preserve"> </w:t>
            </w:r>
            <w:r>
              <w:rPr>
                <w:spacing w:val="2"/>
                <w:w w:val="95"/>
                <w:sz w:val="24"/>
              </w:rPr>
              <w:t>for</w:t>
            </w:r>
            <w:r>
              <w:rPr>
                <w:spacing w:val="-35"/>
                <w:w w:val="95"/>
                <w:sz w:val="24"/>
              </w:rPr>
              <w:t xml:space="preserve"> </w:t>
            </w:r>
            <w:r>
              <w:rPr>
                <w:spacing w:val="3"/>
                <w:w w:val="95"/>
                <w:sz w:val="24"/>
              </w:rPr>
              <w:t>joining</w:t>
            </w:r>
            <w:r>
              <w:rPr>
                <w:spacing w:val="-32"/>
                <w:w w:val="95"/>
                <w:sz w:val="24"/>
              </w:rPr>
              <w:t xml:space="preserve"> </w:t>
            </w:r>
            <w:r>
              <w:rPr>
                <w:w w:val="95"/>
                <w:sz w:val="24"/>
              </w:rPr>
              <w:t>a</w:t>
            </w:r>
            <w:r>
              <w:rPr>
                <w:spacing w:val="-18"/>
                <w:w w:val="95"/>
                <w:sz w:val="24"/>
              </w:rPr>
              <w:t xml:space="preserve"> </w:t>
            </w:r>
            <w:r>
              <w:rPr>
                <w:w w:val="95"/>
                <w:sz w:val="24"/>
              </w:rPr>
              <w:t>trade</w:t>
            </w:r>
            <w:r>
              <w:rPr>
                <w:spacing w:val="-6"/>
                <w:w w:val="95"/>
                <w:sz w:val="24"/>
              </w:rPr>
              <w:t xml:space="preserve"> </w:t>
            </w:r>
            <w:r>
              <w:rPr>
                <w:spacing w:val="2"/>
                <w:w w:val="95"/>
                <w:sz w:val="24"/>
              </w:rPr>
              <w:t xml:space="preserve">union </w:t>
            </w:r>
            <w:r>
              <w:rPr>
                <w:sz w:val="24"/>
              </w:rPr>
              <w:t>and</w:t>
            </w:r>
            <w:r>
              <w:rPr>
                <w:spacing w:val="-21"/>
                <w:sz w:val="24"/>
              </w:rPr>
              <w:t xml:space="preserve"> </w:t>
            </w:r>
            <w:r>
              <w:rPr>
                <w:sz w:val="24"/>
              </w:rPr>
              <w:t>taking</w:t>
            </w:r>
            <w:r>
              <w:rPr>
                <w:spacing w:val="-23"/>
                <w:sz w:val="24"/>
              </w:rPr>
              <w:t xml:space="preserve"> </w:t>
            </w:r>
            <w:r>
              <w:rPr>
                <w:spacing w:val="2"/>
                <w:sz w:val="24"/>
              </w:rPr>
              <w:t>collective</w:t>
            </w:r>
            <w:r>
              <w:rPr>
                <w:spacing w:val="-29"/>
                <w:sz w:val="24"/>
              </w:rPr>
              <w:t xml:space="preserve"> </w:t>
            </w:r>
            <w:r>
              <w:rPr>
                <w:sz w:val="24"/>
              </w:rPr>
              <w:t>action.</w:t>
            </w:r>
          </w:p>
        </w:tc>
      </w:tr>
      <w:tr w:rsidR="00FE063D" w14:paraId="29DE08ED" w14:textId="77777777">
        <w:trPr>
          <w:trHeight w:val="1277"/>
        </w:trPr>
        <w:tc>
          <w:tcPr>
            <w:tcW w:w="2980" w:type="dxa"/>
            <w:shd w:val="clear" w:color="auto" w:fill="E9ECF4"/>
          </w:tcPr>
          <w:p w14:paraId="3E48E82C" w14:textId="77777777" w:rsidR="00FE063D" w:rsidRDefault="00DF7C8A">
            <w:pPr>
              <w:pStyle w:val="TableParagraph"/>
              <w:spacing w:before="173" w:line="307" w:lineRule="auto"/>
              <w:ind w:left="54" w:right="797"/>
              <w:rPr>
                <w:sz w:val="24"/>
              </w:rPr>
            </w:pPr>
            <w:r>
              <w:rPr>
                <w:w w:val="95"/>
                <w:sz w:val="24"/>
              </w:rPr>
              <w:t>Right</w:t>
            </w:r>
            <w:r>
              <w:rPr>
                <w:spacing w:val="-42"/>
                <w:w w:val="95"/>
                <w:sz w:val="24"/>
              </w:rPr>
              <w:t xml:space="preserve"> </w:t>
            </w:r>
            <w:r>
              <w:rPr>
                <w:w w:val="95"/>
                <w:sz w:val="24"/>
              </w:rPr>
              <w:t>to</w:t>
            </w:r>
            <w:r>
              <w:rPr>
                <w:spacing w:val="-41"/>
                <w:w w:val="95"/>
                <w:sz w:val="24"/>
              </w:rPr>
              <w:t xml:space="preserve"> </w:t>
            </w:r>
            <w:r>
              <w:rPr>
                <w:w w:val="95"/>
                <w:sz w:val="24"/>
              </w:rPr>
              <w:t>Organise</w:t>
            </w:r>
            <w:r>
              <w:rPr>
                <w:spacing w:val="-46"/>
                <w:w w:val="95"/>
                <w:sz w:val="24"/>
              </w:rPr>
              <w:t xml:space="preserve"> </w:t>
            </w:r>
            <w:r>
              <w:rPr>
                <w:w w:val="95"/>
                <w:sz w:val="24"/>
              </w:rPr>
              <w:t xml:space="preserve">and </w:t>
            </w:r>
            <w:r>
              <w:rPr>
                <w:spacing w:val="1"/>
                <w:w w:val="90"/>
                <w:sz w:val="24"/>
              </w:rPr>
              <w:t>Collective</w:t>
            </w:r>
            <w:r>
              <w:rPr>
                <w:spacing w:val="-4"/>
                <w:w w:val="90"/>
                <w:sz w:val="24"/>
              </w:rPr>
              <w:t xml:space="preserve"> </w:t>
            </w:r>
            <w:r>
              <w:rPr>
                <w:w w:val="90"/>
                <w:sz w:val="24"/>
              </w:rPr>
              <w:t>Bargaining</w:t>
            </w:r>
          </w:p>
          <w:p w14:paraId="0DFFA9A4" w14:textId="77777777" w:rsidR="00FE063D" w:rsidRDefault="00DF7C8A">
            <w:pPr>
              <w:pStyle w:val="TableParagraph"/>
              <w:spacing w:before="14"/>
              <w:ind w:left="54"/>
              <w:rPr>
                <w:sz w:val="24"/>
              </w:rPr>
            </w:pPr>
            <w:r>
              <w:rPr>
                <w:sz w:val="24"/>
              </w:rPr>
              <w:t>Convention, 1949</w:t>
            </w:r>
          </w:p>
        </w:tc>
        <w:tc>
          <w:tcPr>
            <w:tcW w:w="5896" w:type="dxa"/>
            <w:shd w:val="clear" w:color="auto" w:fill="E9ECF4"/>
          </w:tcPr>
          <w:p w14:paraId="241BC143" w14:textId="77777777" w:rsidR="00FE063D" w:rsidRDefault="00FE063D">
            <w:pPr>
              <w:pStyle w:val="TableParagraph"/>
              <w:spacing w:before="7"/>
              <w:rPr>
                <w:rFonts w:ascii="Carlito"/>
                <w:b/>
                <w:sz w:val="28"/>
              </w:rPr>
            </w:pPr>
          </w:p>
          <w:p w14:paraId="57D1E228" w14:textId="77777777" w:rsidR="00FE063D" w:rsidRDefault="00DF7C8A">
            <w:pPr>
              <w:pStyle w:val="TableParagraph"/>
              <w:spacing w:line="319" w:lineRule="auto"/>
              <w:ind w:left="54"/>
              <w:rPr>
                <w:sz w:val="24"/>
              </w:rPr>
            </w:pPr>
            <w:r>
              <w:rPr>
                <w:w w:val="95"/>
                <w:sz w:val="24"/>
              </w:rPr>
              <w:t>The</w:t>
            </w:r>
            <w:r>
              <w:rPr>
                <w:spacing w:val="-11"/>
                <w:w w:val="95"/>
                <w:sz w:val="24"/>
              </w:rPr>
              <w:t xml:space="preserve"> </w:t>
            </w:r>
            <w:r>
              <w:rPr>
                <w:w w:val="95"/>
                <w:sz w:val="24"/>
              </w:rPr>
              <w:t>right</w:t>
            </w:r>
            <w:r>
              <w:rPr>
                <w:spacing w:val="-19"/>
                <w:w w:val="95"/>
                <w:sz w:val="24"/>
              </w:rPr>
              <w:t xml:space="preserve"> </w:t>
            </w:r>
            <w:r>
              <w:rPr>
                <w:w w:val="95"/>
                <w:sz w:val="24"/>
              </w:rPr>
              <w:t>to</w:t>
            </w:r>
            <w:r>
              <w:rPr>
                <w:spacing w:val="-17"/>
                <w:w w:val="95"/>
                <w:sz w:val="24"/>
              </w:rPr>
              <w:t xml:space="preserve"> </w:t>
            </w:r>
            <w:r>
              <w:rPr>
                <w:spacing w:val="2"/>
                <w:w w:val="95"/>
                <w:sz w:val="24"/>
              </w:rPr>
              <w:t>collective</w:t>
            </w:r>
            <w:r>
              <w:rPr>
                <w:spacing w:val="-26"/>
                <w:w w:val="95"/>
                <w:sz w:val="24"/>
              </w:rPr>
              <w:t xml:space="preserve"> </w:t>
            </w:r>
            <w:r>
              <w:rPr>
                <w:w w:val="95"/>
                <w:sz w:val="24"/>
              </w:rPr>
              <w:t>bargaining</w:t>
            </w:r>
            <w:r>
              <w:rPr>
                <w:spacing w:val="-34"/>
                <w:w w:val="95"/>
                <w:sz w:val="24"/>
              </w:rPr>
              <w:t xml:space="preserve"> </w:t>
            </w:r>
            <w:r>
              <w:rPr>
                <w:spacing w:val="3"/>
                <w:w w:val="95"/>
                <w:sz w:val="24"/>
              </w:rPr>
              <w:t>with</w:t>
            </w:r>
            <w:r>
              <w:rPr>
                <w:spacing w:val="-32"/>
                <w:w w:val="95"/>
                <w:sz w:val="24"/>
              </w:rPr>
              <w:t xml:space="preserve"> </w:t>
            </w:r>
            <w:r>
              <w:rPr>
                <w:w w:val="95"/>
                <w:sz w:val="24"/>
              </w:rPr>
              <w:t>an</w:t>
            </w:r>
            <w:r>
              <w:rPr>
                <w:spacing w:val="-17"/>
                <w:w w:val="95"/>
                <w:sz w:val="24"/>
              </w:rPr>
              <w:t xml:space="preserve"> </w:t>
            </w:r>
            <w:r>
              <w:rPr>
                <w:spacing w:val="3"/>
                <w:w w:val="95"/>
                <w:sz w:val="24"/>
              </w:rPr>
              <w:t>employer</w:t>
            </w:r>
            <w:r>
              <w:rPr>
                <w:spacing w:val="-37"/>
                <w:w w:val="95"/>
                <w:sz w:val="24"/>
              </w:rPr>
              <w:t xml:space="preserve"> </w:t>
            </w:r>
            <w:r>
              <w:rPr>
                <w:spacing w:val="-3"/>
                <w:w w:val="95"/>
                <w:sz w:val="24"/>
              </w:rPr>
              <w:t xml:space="preserve">through </w:t>
            </w:r>
            <w:r>
              <w:rPr>
                <w:sz w:val="24"/>
              </w:rPr>
              <w:t>a trade</w:t>
            </w:r>
            <w:r>
              <w:rPr>
                <w:spacing w:val="-35"/>
                <w:sz w:val="24"/>
              </w:rPr>
              <w:t xml:space="preserve"> </w:t>
            </w:r>
            <w:r>
              <w:rPr>
                <w:spacing w:val="2"/>
                <w:sz w:val="24"/>
              </w:rPr>
              <w:t>union.</w:t>
            </w:r>
          </w:p>
        </w:tc>
      </w:tr>
      <w:tr w:rsidR="00FE063D" w14:paraId="19A1C5CC" w14:textId="77777777">
        <w:trPr>
          <w:trHeight w:val="1629"/>
        </w:trPr>
        <w:tc>
          <w:tcPr>
            <w:tcW w:w="2980" w:type="dxa"/>
            <w:shd w:val="clear" w:color="auto" w:fill="D0D7E8"/>
          </w:tcPr>
          <w:p w14:paraId="46093142" w14:textId="77777777" w:rsidR="00FE063D" w:rsidRDefault="00FE063D">
            <w:pPr>
              <w:pStyle w:val="TableParagraph"/>
              <w:rPr>
                <w:rFonts w:ascii="Carlito"/>
                <w:b/>
                <w:sz w:val="24"/>
              </w:rPr>
            </w:pPr>
          </w:p>
          <w:p w14:paraId="69B37D8D" w14:textId="77777777" w:rsidR="00FE063D" w:rsidRDefault="00FE063D">
            <w:pPr>
              <w:pStyle w:val="TableParagraph"/>
              <w:rPr>
                <w:rFonts w:ascii="Carlito"/>
                <w:b/>
                <w:sz w:val="19"/>
              </w:rPr>
            </w:pPr>
          </w:p>
          <w:p w14:paraId="25E47C7D" w14:textId="77777777" w:rsidR="00FE063D" w:rsidRDefault="00DF7C8A">
            <w:pPr>
              <w:pStyle w:val="TableParagraph"/>
              <w:spacing w:line="321" w:lineRule="auto"/>
              <w:ind w:left="54"/>
              <w:rPr>
                <w:sz w:val="24"/>
              </w:rPr>
            </w:pPr>
            <w:r>
              <w:rPr>
                <w:w w:val="90"/>
                <w:sz w:val="24"/>
              </w:rPr>
              <w:t xml:space="preserve">Forced Labour Convention, </w:t>
            </w:r>
            <w:r>
              <w:rPr>
                <w:sz w:val="24"/>
              </w:rPr>
              <w:t>1930</w:t>
            </w:r>
          </w:p>
        </w:tc>
        <w:tc>
          <w:tcPr>
            <w:tcW w:w="5896" w:type="dxa"/>
            <w:shd w:val="clear" w:color="auto" w:fill="D0D7E8"/>
          </w:tcPr>
          <w:p w14:paraId="4988A153" w14:textId="77777777" w:rsidR="00FE063D" w:rsidRDefault="00DF7C8A">
            <w:pPr>
              <w:pStyle w:val="TableParagraph"/>
              <w:spacing w:before="173" w:line="312" w:lineRule="auto"/>
              <w:ind w:left="54"/>
              <w:rPr>
                <w:sz w:val="24"/>
              </w:rPr>
            </w:pPr>
            <w:r>
              <w:rPr>
                <w:spacing w:val="2"/>
                <w:sz w:val="24"/>
              </w:rPr>
              <w:t>Obligation</w:t>
            </w:r>
            <w:r>
              <w:rPr>
                <w:spacing w:val="-49"/>
                <w:sz w:val="24"/>
              </w:rPr>
              <w:t xml:space="preserve"> </w:t>
            </w:r>
            <w:r>
              <w:rPr>
                <w:spacing w:val="2"/>
                <w:sz w:val="24"/>
              </w:rPr>
              <w:t>for</w:t>
            </w:r>
            <w:r>
              <w:rPr>
                <w:spacing w:val="-52"/>
                <w:sz w:val="24"/>
              </w:rPr>
              <w:t xml:space="preserve"> </w:t>
            </w:r>
            <w:r>
              <w:rPr>
                <w:sz w:val="24"/>
              </w:rPr>
              <w:t>members</w:t>
            </w:r>
            <w:r>
              <w:rPr>
                <w:spacing w:val="-48"/>
                <w:sz w:val="24"/>
              </w:rPr>
              <w:t xml:space="preserve"> </w:t>
            </w:r>
            <w:r>
              <w:rPr>
                <w:sz w:val="24"/>
              </w:rPr>
              <w:t>to</w:t>
            </w:r>
            <w:r>
              <w:rPr>
                <w:spacing w:val="-40"/>
                <w:sz w:val="24"/>
              </w:rPr>
              <w:t xml:space="preserve"> </w:t>
            </w:r>
            <w:r>
              <w:rPr>
                <w:spacing w:val="2"/>
                <w:sz w:val="24"/>
              </w:rPr>
              <w:t>"completely</w:t>
            </w:r>
            <w:r>
              <w:rPr>
                <w:spacing w:val="-48"/>
                <w:sz w:val="24"/>
              </w:rPr>
              <w:t xml:space="preserve"> </w:t>
            </w:r>
            <w:r>
              <w:rPr>
                <w:sz w:val="24"/>
              </w:rPr>
              <w:t>suppress</w:t>
            </w:r>
            <w:r>
              <w:rPr>
                <w:spacing w:val="-48"/>
                <w:sz w:val="24"/>
              </w:rPr>
              <w:t xml:space="preserve"> </w:t>
            </w:r>
            <w:r>
              <w:rPr>
                <w:sz w:val="24"/>
              </w:rPr>
              <w:t xml:space="preserve">such </w:t>
            </w:r>
            <w:r>
              <w:rPr>
                <w:w w:val="95"/>
                <w:sz w:val="24"/>
              </w:rPr>
              <w:t>forced</w:t>
            </w:r>
            <w:r>
              <w:rPr>
                <w:spacing w:val="-27"/>
                <w:w w:val="95"/>
                <w:sz w:val="24"/>
              </w:rPr>
              <w:t xml:space="preserve"> </w:t>
            </w:r>
            <w:r>
              <w:rPr>
                <w:w w:val="95"/>
                <w:sz w:val="24"/>
              </w:rPr>
              <w:t>or</w:t>
            </w:r>
            <w:r>
              <w:rPr>
                <w:spacing w:val="4"/>
                <w:w w:val="95"/>
                <w:sz w:val="24"/>
              </w:rPr>
              <w:t xml:space="preserve"> </w:t>
            </w:r>
            <w:r>
              <w:rPr>
                <w:w w:val="95"/>
                <w:sz w:val="24"/>
              </w:rPr>
              <w:t>compulsory</w:t>
            </w:r>
            <w:r>
              <w:rPr>
                <w:spacing w:val="-24"/>
                <w:w w:val="95"/>
                <w:sz w:val="24"/>
              </w:rPr>
              <w:t xml:space="preserve"> </w:t>
            </w:r>
            <w:r>
              <w:rPr>
                <w:w w:val="95"/>
                <w:sz w:val="24"/>
              </w:rPr>
              <w:t>labour",</w:t>
            </w:r>
            <w:r>
              <w:rPr>
                <w:spacing w:val="-6"/>
                <w:w w:val="95"/>
                <w:sz w:val="24"/>
              </w:rPr>
              <w:t xml:space="preserve"> </w:t>
            </w:r>
            <w:r>
              <w:rPr>
                <w:spacing w:val="3"/>
                <w:w w:val="95"/>
                <w:sz w:val="24"/>
              </w:rPr>
              <w:t>with</w:t>
            </w:r>
            <w:r>
              <w:rPr>
                <w:spacing w:val="-9"/>
                <w:w w:val="95"/>
                <w:sz w:val="24"/>
              </w:rPr>
              <w:t xml:space="preserve"> </w:t>
            </w:r>
            <w:r>
              <w:rPr>
                <w:spacing w:val="2"/>
                <w:w w:val="95"/>
                <w:sz w:val="24"/>
              </w:rPr>
              <w:t>exceptions</w:t>
            </w:r>
            <w:r>
              <w:rPr>
                <w:spacing w:val="-25"/>
                <w:w w:val="95"/>
                <w:sz w:val="24"/>
              </w:rPr>
              <w:t xml:space="preserve"> </w:t>
            </w:r>
            <w:r>
              <w:rPr>
                <w:spacing w:val="2"/>
                <w:w w:val="95"/>
                <w:sz w:val="24"/>
              </w:rPr>
              <w:t>for</w:t>
            </w:r>
            <w:r>
              <w:rPr>
                <w:spacing w:val="-32"/>
                <w:w w:val="95"/>
                <w:sz w:val="24"/>
              </w:rPr>
              <w:t xml:space="preserve"> </w:t>
            </w:r>
            <w:r>
              <w:rPr>
                <w:w w:val="95"/>
                <w:sz w:val="24"/>
              </w:rPr>
              <w:t xml:space="preserve">military, </w:t>
            </w:r>
            <w:r>
              <w:rPr>
                <w:spacing w:val="2"/>
                <w:sz w:val="24"/>
              </w:rPr>
              <w:t xml:space="preserve">civil service, </w:t>
            </w:r>
            <w:r>
              <w:rPr>
                <w:sz w:val="24"/>
              </w:rPr>
              <w:t xml:space="preserve">court orders, </w:t>
            </w:r>
            <w:r>
              <w:rPr>
                <w:spacing w:val="2"/>
                <w:sz w:val="24"/>
              </w:rPr>
              <w:t xml:space="preserve">for emergencies </w:t>
            </w:r>
            <w:r>
              <w:rPr>
                <w:sz w:val="24"/>
              </w:rPr>
              <w:t>and minor communal</w:t>
            </w:r>
            <w:r>
              <w:rPr>
                <w:spacing w:val="-12"/>
                <w:sz w:val="24"/>
              </w:rPr>
              <w:t xml:space="preserve"> </w:t>
            </w:r>
            <w:r>
              <w:rPr>
                <w:sz w:val="24"/>
              </w:rPr>
              <w:t>orders.</w:t>
            </w:r>
          </w:p>
        </w:tc>
      </w:tr>
      <w:tr w:rsidR="00FE063D" w14:paraId="70618B64" w14:textId="77777777">
        <w:trPr>
          <w:trHeight w:val="924"/>
        </w:trPr>
        <w:tc>
          <w:tcPr>
            <w:tcW w:w="2980" w:type="dxa"/>
            <w:shd w:val="clear" w:color="auto" w:fill="E9ECF4"/>
          </w:tcPr>
          <w:p w14:paraId="6E2DD203" w14:textId="77777777" w:rsidR="00FE063D" w:rsidRDefault="00DF7C8A">
            <w:pPr>
              <w:pStyle w:val="TableParagraph"/>
              <w:spacing w:before="79" w:line="370" w:lineRule="atLeast"/>
              <w:ind w:left="54" w:right="300"/>
              <w:rPr>
                <w:sz w:val="24"/>
              </w:rPr>
            </w:pPr>
            <w:r>
              <w:rPr>
                <w:spacing w:val="3"/>
                <w:w w:val="95"/>
                <w:sz w:val="24"/>
              </w:rPr>
              <w:t>Abolition</w:t>
            </w:r>
            <w:r>
              <w:rPr>
                <w:spacing w:val="-43"/>
                <w:w w:val="95"/>
                <w:sz w:val="24"/>
              </w:rPr>
              <w:t xml:space="preserve"> </w:t>
            </w:r>
            <w:r>
              <w:rPr>
                <w:w w:val="95"/>
                <w:sz w:val="24"/>
              </w:rPr>
              <w:t>of</w:t>
            </w:r>
            <w:r>
              <w:rPr>
                <w:spacing w:val="-40"/>
                <w:w w:val="95"/>
                <w:sz w:val="24"/>
              </w:rPr>
              <w:t xml:space="preserve"> </w:t>
            </w:r>
            <w:r>
              <w:rPr>
                <w:w w:val="95"/>
                <w:sz w:val="24"/>
              </w:rPr>
              <w:t>Forced</w:t>
            </w:r>
            <w:r>
              <w:rPr>
                <w:spacing w:val="-33"/>
                <w:w w:val="95"/>
                <w:sz w:val="24"/>
              </w:rPr>
              <w:t xml:space="preserve"> </w:t>
            </w:r>
            <w:r>
              <w:rPr>
                <w:w w:val="95"/>
                <w:sz w:val="24"/>
              </w:rPr>
              <w:t xml:space="preserve">Labour </w:t>
            </w:r>
            <w:r>
              <w:rPr>
                <w:spacing w:val="2"/>
                <w:sz w:val="24"/>
              </w:rPr>
              <w:t>Convention,</w:t>
            </w:r>
            <w:r>
              <w:rPr>
                <w:spacing w:val="-37"/>
                <w:sz w:val="24"/>
              </w:rPr>
              <w:t xml:space="preserve"> </w:t>
            </w:r>
            <w:r>
              <w:rPr>
                <w:spacing w:val="-8"/>
                <w:sz w:val="24"/>
              </w:rPr>
              <w:t>1957</w:t>
            </w:r>
          </w:p>
        </w:tc>
        <w:tc>
          <w:tcPr>
            <w:tcW w:w="5896" w:type="dxa"/>
            <w:shd w:val="clear" w:color="auto" w:fill="E9ECF4"/>
          </w:tcPr>
          <w:p w14:paraId="6EDEB20D" w14:textId="77777777" w:rsidR="00FE063D" w:rsidRDefault="00DF7C8A">
            <w:pPr>
              <w:pStyle w:val="TableParagraph"/>
              <w:spacing w:before="79" w:line="370" w:lineRule="atLeast"/>
              <w:ind w:left="54"/>
              <w:rPr>
                <w:sz w:val="24"/>
              </w:rPr>
            </w:pPr>
            <w:r>
              <w:rPr>
                <w:spacing w:val="3"/>
                <w:w w:val="95"/>
                <w:sz w:val="24"/>
              </w:rPr>
              <w:t>Positive</w:t>
            </w:r>
            <w:r>
              <w:rPr>
                <w:spacing w:val="-27"/>
                <w:w w:val="95"/>
                <w:sz w:val="24"/>
              </w:rPr>
              <w:t xml:space="preserve"> </w:t>
            </w:r>
            <w:r>
              <w:rPr>
                <w:w w:val="95"/>
                <w:sz w:val="24"/>
              </w:rPr>
              <w:t>obligation</w:t>
            </w:r>
            <w:r>
              <w:rPr>
                <w:spacing w:val="-34"/>
                <w:w w:val="95"/>
                <w:sz w:val="24"/>
              </w:rPr>
              <w:t xml:space="preserve"> </w:t>
            </w:r>
            <w:r>
              <w:rPr>
                <w:w w:val="95"/>
                <w:sz w:val="24"/>
              </w:rPr>
              <w:t>on</w:t>
            </w:r>
            <w:r>
              <w:rPr>
                <w:spacing w:val="-33"/>
                <w:w w:val="95"/>
                <w:sz w:val="24"/>
              </w:rPr>
              <w:t xml:space="preserve"> </w:t>
            </w:r>
            <w:r>
              <w:rPr>
                <w:spacing w:val="2"/>
                <w:w w:val="95"/>
                <w:sz w:val="24"/>
              </w:rPr>
              <w:t>member</w:t>
            </w:r>
            <w:r>
              <w:rPr>
                <w:spacing w:val="-38"/>
                <w:w w:val="95"/>
                <w:sz w:val="24"/>
              </w:rPr>
              <w:t xml:space="preserve"> </w:t>
            </w:r>
            <w:r>
              <w:rPr>
                <w:w w:val="95"/>
                <w:sz w:val="24"/>
              </w:rPr>
              <w:t>states</w:t>
            </w:r>
            <w:r>
              <w:rPr>
                <w:spacing w:val="-18"/>
                <w:w w:val="95"/>
                <w:sz w:val="24"/>
              </w:rPr>
              <w:t xml:space="preserve"> </w:t>
            </w:r>
            <w:r>
              <w:rPr>
                <w:w w:val="95"/>
                <w:sz w:val="24"/>
              </w:rPr>
              <w:t>to</w:t>
            </w:r>
            <w:r>
              <w:rPr>
                <w:spacing w:val="-18"/>
                <w:w w:val="95"/>
                <w:sz w:val="24"/>
              </w:rPr>
              <w:t xml:space="preserve"> </w:t>
            </w:r>
            <w:r>
              <w:rPr>
                <w:w w:val="95"/>
                <w:sz w:val="24"/>
              </w:rPr>
              <w:t>ensure</w:t>
            </w:r>
            <w:r>
              <w:rPr>
                <w:spacing w:val="-27"/>
                <w:w w:val="95"/>
                <w:sz w:val="24"/>
              </w:rPr>
              <w:t xml:space="preserve"> </w:t>
            </w:r>
            <w:r>
              <w:rPr>
                <w:w w:val="95"/>
                <w:sz w:val="24"/>
              </w:rPr>
              <w:t>that</w:t>
            </w:r>
            <w:r>
              <w:rPr>
                <w:spacing w:val="-21"/>
                <w:w w:val="95"/>
                <w:sz w:val="24"/>
              </w:rPr>
              <w:t xml:space="preserve"> </w:t>
            </w:r>
            <w:r>
              <w:rPr>
                <w:w w:val="95"/>
                <w:sz w:val="24"/>
              </w:rPr>
              <w:t xml:space="preserve">all </w:t>
            </w:r>
            <w:r>
              <w:rPr>
                <w:sz w:val="24"/>
              </w:rPr>
              <w:t>forced</w:t>
            </w:r>
            <w:r>
              <w:rPr>
                <w:spacing w:val="-36"/>
                <w:sz w:val="24"/>
              </w:rPr>
              <w:t xml:space="preserve"> </w:t>
            </w:r>
            <w:r>
              <w:rPr>
                <w:sz w:val="24"/>
              </w:rPr>
              <w:t>labour</w:t>
            </w:r>
            <w:r>
              <w:rPr>
                <w:spacing w:val="-26"/>
                <w:sz w:val="24"/>
              </w:rPr>
              <w:t xml:space="preserve"> </w:t>
            </w:r>
            <w:r>
              <w:rPr>
                <w:spacing w:val="4"/>
                <w:sz w:val="24"/>
              </w:rPr>
              <w:t>is</w:t>
            </w:r>
            <w:r>
              <w:rPr>
                <w:spacing w:val="-20"/>
                <w:sz w:val="24"/>
              </w:rPr>
              <w:t xml:space="preserve"> </w:t>
            </w:r>
            <w:r>
              <w:rPr>
                <w:spacing w:val="2"/>
                <w:sz w:val="24"/>
              </w:rPr>
              <w:t>abolished.</w:t>
            </w:r>
          </w:p>
        </w:tc>
      </w:tr>
      <w:tr w:rsidR="00FE063D" w14:paraId="440622E7" w14:textId="77777777">
        <w:trPr>
          <w:trHeight w:val="1630"/>
        </w:trPr>
        <w:tc>
          <w:tcPr>
            <w:tcW w:w="2980" w:type="dxa"/>
            <w:shd w:val="clear" w:color="auto" w:fill="D0D7E8"/>
          </w:tcPr>
          <w:p w14:paraId="692D601B" w14:textId="77777777" w:rsidR="00FE063D" w:rsidRDefault="00FE063D">
            <w:pPr>
              <w:pStyle w:val="TableParagraph"/>
              <w:rPr>
                <w:rFonts w:ascii="Carlito"/>
                <w:b/>
                <w:sz w:val="24"/>
              </w:rPr>
            </w:pPr>
          </w:p>
          <w:p w14:paraId="0CCCD17D" w14:textId="77777777" w:rsidR="00FE063D" w:rsidRDefault="00FE063D">
            <w:pPr>
              <w:pStyle w:val="TableParagraph"/>
              <w:rPr>
                <w:rFonts w:ascii="Carlito"/>
                <w:b/>
                <w:sz w:val="19"/>
              </w:rPr>
            </w:pPr>
          </w:p>
          <w:p w14:paraId="288D6E8B" w14:textId="77777777" w:rsidR="00FE063D" w:rsidRDefault="00DF7C8A">
            <w:pPr>
              <w:pStyle w:val="TableParagraph"/>
              <w:spacing w:before="1" w:line="307" w:lineRule="auto"/>
              <w:ind w:left="54"/>
              <w:rPr>
                <w:sz w:val="24"/>
              </w:rPr>
            </w:pPr>
            <w:r>
              <w:rPr>
                <w:w w:val="95"/>
                <w:sz w:val="24"/>
              </w:rPr>
              <w:t xml:space="preserve">Minimum Age Convention, </w:t>
            </w:r>
            <w:r>
              <w:rPr>
                <w:sz w:val="24"/>
              </w:rPr>
              <w:t>1973</w:t>
            </w:r>
          </w:p>
        </w:tc>
        <w:tc>
          <w:tcPr>
            <w:tcW w:w="5896" w:type="dxa"/>
            <w:shd w:val="clear" w:color="auto" w:fill="D0D7E8"/>
          </w:tcPr>
          <w:p w14:paraId="54D6A4EF" w14:textId="77777777" w:rsidR="00FE063D" w:rsidRDefault="00DF7C8A">
            <w:pPr>
              <w:pStyle w:val="TableParagraph"/>
              <w:spacing w:before="157" w:line="321" w:lineRule="auto"/>
              <w:ind w:left="54" w:right="371"/>
              <w:rPr>
                <w:sz w:val="24"/>
              </w:rPr>
            </w:pPr>
            <w:r>
              <w:rPr>
                <w:sz w:val="24"/>
              </w:rPr>
              <w:t>The</w:t>
            </w:r>
            <w:r>
              <w:rPr>
                <w:spacing w:val="-46"/>
                <w:sz w:val="24"/>
              </w:rPr>
              <w:t xml:space="preserve"> </w:t>
            </w:r>
            <w:r>
              <w:rPr>
                <w:spacing w:val="2"/>
                <w:sz w:val="24"/>
              </w:rPr>
              <w:t>requirement</w:t>
            </w:r>
            <w:r>
              <w:rPr>
                <w:spacing w:val="-55"/>
                <w:sz w:val="24"/>
              </w:rPr>
              <w:t xml:space="preserve"> </w:t>
            </w:r>
            <w:r>
              <w:rPr>
                <w:sz w:val="24"/>
              </w:rPr>
              <w:t>that</w:t>
            </w:r>
            <w:r>
              <w:rPr>
                <w:spacing w:val="-54"/>
                <w:sz w:val="24"/>
              </w:rPr>
              <w:t xml:space="preserve"> </w:t>
            </w:r>
            <w:r>
              <w:rPr>
                <w:spacing w:val="3"/>
                <w:sz w:val="24"/>
              </w:rPr>
              <w:t>people</w:t>
            </w:r>
            <w:r>
              <w:rPr>
                <w:spacing w:val="-52"/>
                <w:sz w:val="24"/>
              </w:rPr>
              <w:t xml:space="preserve"> </w:t>
            </w:r>
            <w:r>
              <w:rPr>
                <w:spacing w:val="-3"/>
                <w:sz w:val="24"/>
              </w:rPr>
              <w:t>are</w:t>
            </w:r>
            <w:r>
              <w:rPr>
                <w:spacing w:val="-45"/>
                <w:sz w:val="24"/>
              </w:rPr>
              <w:t xml:space="preserve"> </w:t>
            </w:r>
            <w:r>
              <w:rPr>
                <w:sz w:val="24"/>
              </w:rPr>
              <w:t>at</w:t>
            </w:r>
            <w:r>
              <w:rPr>
                <w:spacing w:val="-49"/>
                <w:sz w:val="24"/>
              </w:rPr>
              <w:t xml:space="preserve"> </w:t>
            </w:r>
            <w:r>
              <w:rPr>
                <w:spacing w:val="2"/>
                <w:sz w:val="24"/>
              </w:rPr>
              <w:t>least</w:t>
            </w:r>
            <w:r>
              <w:rPr>
                <w:spacing w:val="-55"/>
                <w:sz w:val="24"/>
              </w:rPr>
              <w:t xml:space="preserve"> </w:t>
            </w:r>
            <w:r>
              <w:rPr>
                <w:spacing w:val="-7"/>
                <w:sz w:val="24"/>
              </w:rPr>
              <w:t>15,</w:t>
            </w:r>
            <w:r>
              <w:rPr>
                <w:spacing w:val="-35"/>
                <w:sz w:val="24"/>
              </w:rPr>
              <w:t xml:space="preserve"> </w:t>
            </w:r>
            <w:r>
              <w:rPr>
                <w:sz w:val="24"/>
              </w:rPr>
              <w:t>or</w:t>
            </w:r>
            <w:r>
              <w:rPr>
                <w:spacing w:val="-50"/>
                <w:sz w:val="24"/>
              </w:rPr>
              <w:t xml:space="preserve"> </w:t>
            </w:r>
            <w:r>
              <w:rPr>
                <w:sz w:val="24"/>
              </w:rPr>
              <w:t>a</w:t>
            </w:r>
            <w:r>
              <w:rPr>
                <w:spacing w:val="-44"/>
                <w:sz w:val="24"/>
              </w:rPr>
              <w:t xml:space="preserve"> </w:t>
            </w:r>
            <w:r>
              <w:rPr>
                <w:spacing w:val="2"/>
                <w:sz w:val="24"/>
              </w:rPr>
              <w:t xml:space="preserve">higher </w:t>
            </w:r>
            <w:r>
              <w:rPr>
                <w:sz w:val="24"/>
              </w:rPr>
              <w:t>age</w:t>
            </w:r>
            <w:r>
              <w:rPr>
                <w:spacing w:val="-38"/>
                <w:sz w:val="24"/>
              </w:rPr>
              <w:t xml:space="preserve"> </w:t>
            </w:r>
            <w:r>
              <w:rPr>
                <w:spacing w:val="2"/>
                <w:sz w:val="24"/>
              </w:rPr>
              <w:t>determined</w:t>
            </w:r>
            <w:r>
              <w:rPr>
                <w:spacing w:val="-49"/>
                <w:sz w:val="24"/>
              </w:rPr>
              <w:t xml:space="preserve"> </w:t>
            </w:r>
            <w:r>
              <w:rPr>
                <w:sz w:val="24"/>
              </w:rPr>
              <w:t>by</w:t>
            </w:r>
            <w:r>
              <w:rPr>
                <w:spacing w:val="-49"/>
                <w:sz w:val="24"/>
              </w:rPr>
              <w:t xml:space="preserve"> </w:t>
            </w:r>
            <w:r>
              <w:rPr>
                <w:spacing w:val="2"/>
                <w:sz w:val="24"/>
              </w:rPr>
              <w:t>member</w:t>
            </w:r>
            <w:r>
              <w:rPr>
                <w:spacing w:val="-52"/>
                <w:sz w:val="24"/>
              </w:rPr>
              <w:t xml:space="preserve"> </w:t>
            </w:r>
            <w:r>
              <w:rPr>
                <w:sz w:val="24"/>
              </w:rPr>
              <w:t>states,</w:t>
            </w:r>
            <w:r>
              <w:rPr>
                <w:spacing w:val="-48"/>
                <w:sz w:val="24"/>
              </w:rPr>
              <w:t xml:space="preserve"> </w:t>
            </w:r>
            <w:r>
              <w:rPr>
                <w:sz w:val="24"/>
              </w:rPr>
              <w:t>or</w:t>
            </w:r>
            <w:r>
              <w:rPr>
                <w:spacing w:val="-35"/>
                <w:sz w:val="24"/>
              </w:rPr>
              <w:t xml:space="preserve"> </w:t>
            </w:r>
            <w:r>
              <w:rPr>
                <w:spacing w:val="-5"/>
                <w:sz w:val="24"/>
              </w:rPr>
              <w:t>14</w:t>
            </w:r>
            <w:r>
              <w:rPr>
                <w:spacing w:val="-39"/>
                <w:sz w:val="24"/>
              </w:rPr>
              <w:t xml:space="preserve"> </w:t>
            </w:r>
            <w:r>
              <w:rPr>
                <w:spacing w:val="2"/>
                <w:sz w:val="24"/>
              </w:rPr>
              <w:t>for</w:t>
            </w:r>
            <w:r>
              <w:rPr>
                <w:spacing w:val="-44"/>
                <w:sz w:val="24"/>
              </w:rPr>
              <w:t xml:space="preserve"> </w:t>
            </w:r>
            <w:r>
              <w:rPr>
                <w:spacing w:val="2"/>
                <w:sz w:val="24"/>
              </w:rPr>
              <w:t>member</w:t>
            </w:r>
          </w:p>
          <w:p w14:paraId="498247E1" w14:textId="77777777" w:rsidR="00FE063D" w:rsidRDefault="00DF7C8A">
            <w:pPr>
              <w:pStyle w:val="TableParagraph"/>
              <w:spacing w:line="257" w:lineRule="exact"/>
              <w:ind w:left="54"/>
              <w:rPr>
                <w:sz w:val="24"/>
              </w:rPr>
            </w:pPr>
            <w:r>
              <w:rPr>
                <w:sz w:val="24"/>
              </w:rPr>
              <w:t>states</w:t>
            </w:r>
            <w:r>
              <w:rPr>
                <w:spacing w:val="-53"/>
                <w:sz w:val="24"/>
              </w:rPr>
              <w:t xml:space="preserve"> </w:t>
            </w:r>
            <w:r>
              <w:rPr>
                <w:sz w:val="24"/>
              </w:rPr>
              <w:t>whose education systems</w:t>
            </w:r>
            <w:r>
              <w:rPr>
                <w:spacing w:val="-53"/>
                <w:sz w:val="24"/>
              </w:rPr>
              <w:t xml:space="preserve"> </w:t>
            </w:r>
            <w:r>
              <w:rPr>
                <w:spacing w:val="-3"/>
                <w:sz w:val="24"/>
              </w:rPr>
              <w:t xml:space="preserve">are </w:t>
            </w:r>
            <w:r>
              <w:rPr>
                <w:spacing w:val="3"/>
                <w:sz w:val="24"/>
              </w:rPr>
              <w:t>developing,</w:t>
            </w:r>
            <w:r>
              <w:rPr>
                <w:spacing w:val="-52"/>
                <w:sz w:val="24"/>
              </w:rPr>
              <w:t xml:space="preserve"> </w:t>
            </w:r>
            <w:r>
              <w:rPr>
                <w:spacing w:val="2"/>
                <w:sz w:val="24"/>
              </w:rPr>
              <w:t>before</w:t>
            </w:r>
          </w:p>
          <w:p w14:paraId="260C6186" w14:textId="77777777" w:rsidR="00FE063D" w:rsidRDefault="00DF7C8A">
            <w:pPr>
              <w:pStyle w:val="TableParagraph"/>
              <w:spacing w:before="92"/>
              <w:ind w:left="54"/>
              <w:rPr>
                <w:sz w:val="24"/>
              </w:rPr>
            </w:pPr>
            <w:r>
              <w:rPr>
                <w:sz w:val="24"/>
              </w:rPr>
              <w:t>working, and 18 years old before dangerous work.</w:t>
            </w:r>
          </w:p>
        </w:tc>
      </w:tr>
      <w:tr w:rsidR="00FE063D" w14:paraId="327DDCE5" w14:textId="77777777">
        <w:trPr>
          <w:trHeight w:val="1276"/>
        </w:trPr>
        <w:tc>
          <w:tcPr>
            <w:tcW w:w="2980" w:type="dxa"/>
            <w:shd w:val="clear" w:color="auto" w:fill="E9ECF4"/>
          </w:tcPr>
          <w:p w14:paraId="3A75CDDD" w14:textId="77777777" w:rsidR="00FE063D" w:rsidRDefault="00FE063D">
            <w:pPr>
              <w:pStyle w:val="TableParagraph"/>
              <w:spacing w:before="7"/>
              <w:rPr>
                <w:rFonts w:ascii="Carlito"/>
                <w:b/>
                <w:sz w:val="28"/>
              </w:rPr>
            </w:pPr>
          </w:p>
          <w:p w14:paraId="546757DF" w14:textId="77777777" w:rsidR="00FE063D" w:rsidRDefault="00DF7C8A">
            <w:pPr>
              <w:pStyle w:val="TableParagraph"/>
              <w:spacing w:line="319" w:lineRule="auto"/>
              <w:ind w:left="54" w:right="123"/>
              <w:rPr>
                <w:sz w:val="24"/>
              </w:rPr>
            </w:pPr>
            <w:r>
              <w:rPr>
                <w:spacing w:val="-5"/>
                <w:w w:val="95"/>
                <w:sz w:val="24"/>
              </w:rPr>
              <w:t>Worst</w:t>
            </w:r>
            <w:r>
              <w:rPr>
                <w:spacing w:val="-28"/>
                <w:w w:val="95"/>
                <w:sz w:val="24"/>
              </w:rPr>
              <w:t xml:space="preserve"> </w:t>
            </w:r>
            <w:r>
              <w:rPr>
                <w:w w:val="95"/>
                <w:sz w:val="24"/>
              </w:rPr>
              <w:t>Forms</w:t>
            </w:r>
            <w:r>
              <w:rPr>
                <w:spacing w:val="-36"/>
                <w:w w:val="95"/>
                <w:sz w:val="24"/>
              </w:rPr>
              <w:t xml:space="preserve"> </w:t>
            </w:r>
            <w:r>
              <w:rPr>
                <w:w w:val="95"/>
                <w:sz w:val="24"/>
              </w:rPr>
              <w:t>of</w:t>
            </w:r>
            <w:r>
              <w:rPr>
                <w:spacing w:val="-33"/>
                <w:w w:val="95"/>
                <w:sz w:val="24"/>
              </w:rPr>
              <w:t xml:space="preserve"> </w:t>
            </w:r>
            <w:r>
              <w:rPr>
                <w:spacing w:val="3"/>
                <w:w w:val="95"/>
                <w:sz w:val="24"/>
              </w:rPr>
              <w:t>Child</w:t>
            </w:r>
            <w:r>
              <w:rPr>
                <w:spacing w:val="-45"/>
                <w:w w:val="95"/>
                <w:sz w:val="24"/>
              </w:rPr>
              <w:t xml:space="preserve"> </w:t>
            </w:r>
            <w:r>
              <w:rPr>
                <w:w w:val="95"/>
                <w:sz w:val="24"/>
              </w:rPr>
              <w:t xml:space="preserve">Labour </w:t>
            </w:r>
            <w:r>
              <w:rPr>
                <w:spacing w:val="2"/>
                <w:sz w:val="24"/>
              </w:rPr>
              <w:t>Convention,</w:t>
            </w:r>
            <w:r>
              <w:rPr>
                <w:spacing w:val="-36"/>
                <w:sz w:val="24"/>
              </w:rPr>
              <w:t xml:space="preserve"> </w:t>
            </w:r>
            <w:r>
              <w:rPr>
                <w:spacing w:val="-8"/>
                <w:sz w:val="24"/>
              </w:rPr>
              <w:t>1999</w:t>
            </w:r>
          </w:p>
        </w:tc>
        <w:tc>
          <w:tcPr>
            <w:tcW w:w="5896" w:type="dxa"/>
            <w:shd w:val="clear" w:color="auto" w:fill="E9ECF4"/>
          </w:tcPr>
          <w:p w14:paraId="1BA2F5E2" w14:textId="77777777" w:rsidR="00FE063D" w:rsidRDefault="00DF7C8A">
            <w:pPr>
              <w:pStyle w:val="TableParagraph"/>
              <w:spacing w:before="172" w:line="307" w:lineRule="auto"/>
              <w:ind w:left="54" w:right="372"/>
              <w:rPr>
                <w:sz w:val="24"/>
              </w:rPr>
            </w:pPr>
            <w:r>
              <w:rPr>
                <w:spacing w:val="2"/>
                <w:w w:val="95"/>
                <w:sz w:val="24"/>
              </w:rPr>
              <w:t>Duties</w:t>
            </w:r>
            <w:r>
              <w:rPr>
                <w:spacing w:val="-33"/>
                <w:w w:val="95"/>
                <w:sz w:val="24"/>
              </w:rPr>
              <w:t xml:space="preserve"> </w:t>
            </w:r>
            <w:r>
              <w:rPr>
                <w:w w:val="95"/>
                <w:sz w:val="24"/>
              </w:rPr>
              <w:t>upon</w:t>
            </w:r>
            <w:r>
              <w:rPr>
                <w:spacing w:val="-19"/>
                <w:w w:val="95"/>
                <w:sz w:val="24"/>
              </w:rPr>
              <w:t xml:space="preserve"> </w:t>
            </w:r>
            <w:r>
              <w:rPr>
                <w:spacing w:val="2"/>
                <w:w w:val="95"/>
                <w:sz w:val="24"/>
              </w:rPr>
              <w:t>member</w:t>
            </w:r>
            <w:r>
              <w:rPr>
                <w:spacing w:val="-24"/>
                <w:w w:val="95"/>
                <w:sz w:val="24"/>
              </w:rPr>
              <w:t xml:space="preserve"> </w:t>
            </w:r>
            <w:r>
              <w:rPr>
                <w:w w:val="95"/>
                <w:sz w:val="24"/>
              </w:rPr>
              <w:t>states</w:t>
            </w:r>
            <w:r>
              <w:rPr>
                <w:spacing w:val="-33"/>
                <w:w w:val="95"/>
                <w:sz w:val="24"/>
              </w:rPr>
              <w:t xml:space="preserve"> </w:t>
            </w:r>
            <w:r>
              <w:rPr>
                <w:w w:val="95"/>
                <w:sz w:val="24"/>
              </w:rPr>
              <w:t>to</w:t>
            </w:r>
            <w:r>
              <w:rPr>
                <w:spacing w:val="-19"/>
                <w:w w:val="95"/>
                <w:sz w:val="24"/>
              </w:rPr>
              <w:t xml:space="preserve"> </w:t>
            </w:r>
            <w:r>
              <w:rPr>
                <w:spacing w:val="4"/>
                <w:w w:val="95"/>
                <w:sz w:val="24"/>
              </w:rPr>
              <w:t>identify</w:t>
            </w:r>
            <w:r>
              <w:rPr>
                <w:spacing w:val="-32"/>
                <w:w w:val="95"/>
                <w:sz w:val="24"/>
              </w:rPr>
              <w:t xml:space="preserve"> </w:t>
            </w:r>
            <w:r>
              <w:rPr>
                <w:w w:val="95"/>
                <w:sz w:val="24"/>
              </w:rPr>
              <w:t>and</w:t>
            </w:r>
            <w:r>
              <w:rPr>
                <w:spacing w:val="-34"/>
                <w:w w:val="95"/>
                <w:sz w:val="24"/>
              </w:rPr>
              <w:t xml:space="preserve"> </w:t>
            </w:r>
            <w:r>
              <w:rPr>
                <w:w w:val="95"/>
                <w:sz w:val="24"/>
              </w:rPr>
              <w:t>take</w:t>
            </w:r>
            <w:r>
              <w:rPr>
                <w:spacing w:val="-27"/>
                <w:w w:val="95"/>
                <w:sz w:val="24"/>
              </w:rPr>
              <w:t xml:space="preserve"> </w:t>
            </w:r>
            <w:r>
              <w:rPr>
                <w:w w:val="95"/>
                <w:sz w:val="24"/>
              </w:rPr>
              <w:t>steps</w:t>
            </w:r>
            <w:r>
              <w:rPr>
                <w:spacing w:val="-33"/>
                <w:w w:val="95"/>
                <w:sz w:val="24"/>
              </w:rPr>
              <w:t xml:space="preserve"> </w:t>
            </w:r>
            <w:r>
              <w:rPr>
                <w:w w:val="95"/>
                <w:sz w:val="24"/>
              </w:rPr>
              <w:t xml:space="preserve">to </w:t>
            </w:r>
            <w:r>
              <w:rPr>
                <w:sz w:val="24"/>
              </w:rPr>
              <w:t>prohibit</w:t>
            </w:r>
            <w:r>
              <w:rPr>
                <w:spacing w:val="-41"/>
                <w:sz w:val="24"/>
              </w:rPr>
              <w:t xml:space="preserve"> </w:t>
            </w:r>
            <w:r>
              <w:rPr>
                <w:sz w:val="24"/>
              </w:rPr>
              <w:t>the</w:t>
            </w:r>
            <w:r>
              <w:rPr>
                <w:spacing w:val="-20"/>
                <w:sz w:val="24"/>
              </w:rPr>
              <w:t xml:space="preserve"> </w:t>
            </w:r>
            <w:r>
              <w:rPr>
                <w:sz w:val="24"/>
              </w:rPr>
              <w:t>worst</w:t>
            </w:r>
            <w:r>
              <w:rPr>
                <w:spacing w:val="-41"/>
                <w:sz w:val="24"/>
              </w:rPr>
              <w:t xml:space="preserve"> </w:t>
            </w:r>
            <w:r>
              <w:rPr>
                <w:sz w:val="24"/>
              </w:rPr>
              <w:t>forms</w:t>
            </w:r>
            <w:r>
              <w:rPr>
                <w:spacing w:val="-25"/>
                <w:sz w:val="24"/>
              </w:rPr>
              <w:t xml:space="preserve"> </w:t>
            </w:r>
            <w:r>
              <w:rPr>
                <w:sz w:val="24"/>
              </w:rPr>
              <w:t>of</w:t>
            </w:r>
            <w:r>
              <w:rPr>
                <w:spacing w:val="-23"/>
                <w:sz w:val="24"/>
              </w:rPr>
              <w:t xml:space="preserve"> </w:t>
            </w:r>
            <w:r>
              <w:rPr>
                <w:spacing w:val="2"/>
                <w:sz w:val="24"/>
              </w:rPr>
              <w:t>child</w:t>
            </w:r>
            <w:r>
              <w:rPr>
                <w:spacing w:val="-39"/>
                <w:sz w:val="24"/>
              </w:rPr>
              <w:t xml:space="preserve"> </w:t>
            </w:r>
            <w:r>
              <w:rPr>
                <w:sz w:val="24"/>
              </w:rPr>
              <w:t>labour</w:t>
            </w:r>
            <w:r>
              <w:rPr>
                <w:spacing w:val="-31"/>
                <w:sz w:val="24"/>
              </w:rPr>
              <w:t xml:space="preserve"> </w:t>
            </w:r>
            <w:r>
              <w:rPr>
                <w:sz w:val="24"/>
              </w:rPr>
              <w:t>(slavery,</w:t>
            </w:r>
          </w:p>
          <w:p w14:paraId="55BF99D8" w14:textId="77777777" w:rsidR="00FE063D" w:rsidRDefault="00DF7C8A">
            <w:pPr>
              <w:pStyle w:val="TableParagraph"/>
              <w:spacing w:before="15"/>
              <w:ind w:left="54"/>
              <w:rPr>
                <w:sz w:val="24"/>
              </w:rPr>
            </w:pPr>
            <w:r>
              <w:rPr>
                <w:sz w:val="24"/>
              </w:rPr>
              <w:t>prostitution, drug trafficking and other dangerous jobs).</w:t>
            </w:r>
          </w:p>
        </w:tc>
      </w:tr>
      <w:tr w:rsidR="00FE063D" w14:paraId="35262052" w14:textId="77777777">
        <w:trPr>
          <w:trHeight w:val="908"/>
        </w:trPr>
        <w:tc>
          <w:tcPr>
            <w:tcW w:w="2980" w:type="dxa"/>
            <w:shd w:val="clear" w:color="auto" w:fill="D0D7E8"/>
          </w:tcPr>
          <w:p w14:paraId="21900679" w14:textId="77777777" w:rsidR="00FE063D" w:rsidRDefault="00DF7C8A">
            <w:pPr>
              <w:pStyle w:val="TableParagraph"/>
              <w:spacing w:before="173" w:line="307" w:lineRule="auto"/>
              <w:ind w:left="54"/>
              <w:rPr>
                <w:sz w:val="24"/>
              </w:rPr>
            </w:pPr>
            <w:r>
              <w:rPr>
                <w:w w:val="90"/>
                <w:sz w:val="24"/>
              </w:rPr>
              <w:t xml:space="preserve">Equal Remuneration </w:t>
            </w:r>
            <w:r>
              <w:rPr>
                <w:sz w:val="24"/>
              </w:rPr>
              <w:t>Convention, 1951</w:t>
            </w:r>
          </w:p>
        </w:tc>
        <w:tc>
          <w:tcPr>
            <w:tcW w:w="5896" w:type="dxa"/>
            <w:shd w:val="clear" w:color="auto" w:fill="D0D7E8"/>
          </w:tcPr>
          <w:p w14:paraId="2D551C29" w14:textId="77777777" w:rsidR="00FE063D" w:rsidRDefault="00DF7C8A">
            <w:pPr>
              <w:pStyle w:val="TableParagraph"/>
              <w:spacing w:before="173" w:line="307" w:lineRule="auto"/>
              <w:ind w:left="54" w:right="664"/>
              <w:rPr>
                <w:sz w:val="24"/>
              </w:rPr>
            </w:pPr>
            <w:r>
              <w:rPr>
                <w:sz w:val="24"/>
              </w:rPr>
              <w:t>The</w:t>
            </w:r>
            <w:r>
              <w:rPr>
                <w:spacing w:val="-46"/>
                <w:sz w:val="24"/>
              </w:rPr>
              <w:t xml:space="preserve"> </w:t>
            </w:r>
            <w:r>
              <w:rPr>
                <w:sz w:val="24"/>
              </w:rPr>
              <w:t>right</w:t>
            </w:r>
            <w:r>
              <w:rPr>
                <w:spacing w:val="-49"/>
                <w:sz w:val="24"/>
              </w:rPr>
              <w:t xml:space="preserve"> </w:t>
            </w:r>
            <w:r>
              <w:rPr>
                <w:sz w:val="24"/>
              </w:rPr>
              <w:t>to</w:t>
            </w:r>
            <w:r>
              <w:rPr>
                <w:spacing w:val="-48"/>
                <w:sz w:val="24"/>
              </w:rPr>
              <w:t xml:space="preserve"> </w:t>
            </w:r>
            <w:r>
              <w:rPr>
                <w:sz w:val="24"/>
              </w:rPr>
              <w:t>equal</w:t>
            </w:r>
            <w:r>
              <w:rPr>
                <w:spacing w:val="-51"/>
                <w:sz w:val="24"/>
              </w:rPr>
              <w:t xml:space="preserve"> </w:t>
            </w:r>
            <w:r>
              <w:rPr>
                <w:spacing w:val="-4"/>
                <w:sz w:val="24"/>
              </w:rPr>
              <w:t>pay,</w:t>
            </w:r>
            <w:r>
              <w:rPr>
                <w:spacing w:val="-47"/>
                <w:sz w:val="24"/>
              </w:rPr>
              <w:t xml:space="preserve"> </w:t>
            </w:r>
            <w:r>
              <w:rPr>
                <w:spacing w:val="2"/>
                <w:sz w:val="24"/>
              </w:rPr>
              <w:t>without</w:t>
            </w:r>
            <w:r>
              <w:rPr>
                <w:spacing w:val="-54"/>
                <w:sz w:val="24"/>
              </w:rPr>
              <w:t xml:space="preserve"> </w:t>
            </w:r>
            <w:r>
              <w:rPr>
                <w:sz w:val="24"/>
              </w:rPr>
              <w:t>any</w:t>
            </w:r>
            <w:r>
              <w:rPr>
                <w:spacing w:val="-47"/>
                <w:sz w:val="24"/>
              </w:rPr>
              <w:t xml:space="preserve"> </w:t>
            </w:r>
            <w:r>
              <w:rPr>
                <w:sz w:val="24"/>
              </w:rPr>
              <w:t>discrimination</w:t>
            </w:r>
            <w:r>
              <w:rPr>
                <w:spacing w:val="-55"/>
                <w:sz w:val="24"/>
              </w:rPr>
              <w:t xml:space="preserve"> </w:t>
            </w:r>
            <w:r>
              <w:rPr>
                <w:sz w:val="24"/>
              </w:rPr>
              <w:t>on grounds of</w:t>
            </w:r>
            <w:r>
              <w:rPr>
                <w:spacing w:val="-35"/>
                <w:sz w:val="24"/>
              </w:rPr>
              <w:t xml:space="preserve"> </w:t>
            </w:r>
            <w:r>
              <w:rPr>
                <w:spacing w:val="-3"/>
                <w:sz w:val="24"/>
              </w:rPr>
              <w:t>gender.</w:t>
            </w:r>
          </w:p>
        </w:tc>
      </w:tr>
      <w:tr w:rsidR="00FE063D" w14:paraId="7CF6E8E5" w14:textId="77777777">
        <w:trPr>
          <w:trHeight w:val="1645"/>
        </w:trPr>
        <w:tc>
          <w:tcPr>
            <w:tcW w:w="2980" w:type="dxa"/>
            <w:shd w:val="clear" w:color="auto" w:fill="E9ECF4"/>
          </w:tcPr>
          <w:p w14:paraId="12B2B1F3" w14:textId="77777777" w:rsidR="00FE063D" w:rsidRDefault="00FE063D">
            <w:pPr>
              <w:pStyle w:val="TableParagraph"/>
              <w:spacing w:before="7"/>
              <w:rPr>
                <w:rFonts w:ascii="Carlito"/>
                <w:b/>
                <w:sz w:val="28"/>
              </w:rPr>
            </w:pPr>
          </w:p>
          <w:p w14:paraId="6C6167AE" w14:textId="77777777" w:rsidR="00FE063D" w:rsidRDefault="00DF7C8A">
            <w:pPr>
              <w:pStyle w:val="TableParagraph"/>
              <w:spacing w:line="314" w:lineRule="auto"/>
              <w:ind w:left="54" w:right="48"/>
              <w:jc w:val="both"/>
              <w:rPr>
                <w:sz w:val="24"/>
              </w:rPr>
            </w:pPr>
            <w:r>
              <w:rPr>
                <w:w w:val="95"/>
                <w:sz w:val="24"/>
              </w:rPr>
              <w:t xml:space="preserve">Discrimination (Employment </w:t>
            </w:r>
            <w:r>
              <w:rPr>
                <w:w w:val="90"/>
                <w:sz w:val="24"/>
              </w:rPr>
              <w:t xml:space="preserve">and Occupation) Convention, </w:t>
            </w:r>
            <w:r>
              <w:rPr>
                <w:sz w:val="24"/>
              </w:rPr>
              <w:t>1958</w:t>
            </w:r>
          </w:p>
        </w:tc>
        <w:tc>
          <w:tcPr>
            <w:tcW w:w="5896" w:type="dxa"/>
            <w:shd w:val="clear" w:color="auto" w:fill="E9ECF4"/>
          </w:tcPr>
          <w:p w14:paraId="6FD36516" w14:textId="77777777" w:rsidR="00FE063D" w:rsidRDefault="00DF7C8A">
            <w:pPr>
              <w:pStyle w:val="TableParagraph"/>
              <w:spacing w:before="173" w:line="319" w:lineRule="auto"/>
              <w:ind w:left="54"/>
              <w:rPr>
                <w:sz w:val="24"/>
              </w:rPr>
            </w:pPr>
            <w:r>
              <w:rPr>
                <w:w w:val="95"/>
                <w:sz w:val="24"/>
              </w:rPr>
              <w:t>The</w:t>
            </w:r>
            <w:r>
              <w:rPr>
                <w:spacing w:val="-12"/>
                <w:w w:val="95"/>
                <w:sz w:val="24"/>
              </w:rPr>
              <w:t xml:space="preserve"> </w:t>
            </w:r>
            <w:r>
              <w:rPr>
                <w:w w:val="95"/>
                <w:sz w:val="24"/>
              </w:rPr>
              <w:t>right</w:t>
            </w:r>
            <w:r>
              <w:rPr>
                <w:spacing w:val="-21"/>
                <w:w w:val="95"/>
                <w:sz w:val="24"/>
              </w:rPr>
              <w:t xml:space="preserve"> </w:t>
            </w:r>
            <w:r>
              <w:rPr>
                <w:w w:val="95"/>
                <w:sz w:val="24"/>
              </w:rPr>
              <w:t>to</w:t>
            </w:r>
            <w:r>
              <w:rPr>
                <w:spacing w:val="-18"/>
                <w:w w:val="95"/>
                <w:sz w:val="24"/>
              </w:rPr>
              <w:t xml:space="preserve"> </w:t>
            </w:r>
            <w:r>
              <w:rPr>
                <w:w w:val="95"/>
                <w:sz w:val="24"/>
              </w:rPr>
              <w:t>not</w:t>
            </w:r>
            <w:r>
              <w:rPr>
                <w:spacing w:val="-20"/>
                <w:w w:val="95"/>
                <w:sz w:val="24"/>
              </w:rPr>
              <w:t xml:space="preserve"> </w:t>
            </w:r>
            <w:r>
              <w:rPr>
                <w:w w:val="95"/>
                <w:sz w:val="24"/>
              </w:rPr>
              <w:t>be</w:t>
            </w:r>
            <w:r>
              <w:rPr>
                <w:spacing w:val="-12"/>
                <w:w w:val="95"/>
                <w:sz w:val="24"/>
              </w:rPr>
              <w:t xml:space="preserve"> </w:t>
            </w:r>
            <w:r>
              <w:rPr>
                <w:w w:val="95"/>
                <w:sz w:val="24"/>
              </w:rPr>
              <w:t>discriminated</w:t>
            </w:r>
            <w:r>
              <w:rPr>
                <w:spacing w:val="-34"/>
                <w:w w:val="95"/>
                <w:sz w:val="24"/>
              </w:rPr>
              <w:t xml:space="preserve"> </w:t>
            </w:r>
            <w:r>
              <w:rPr>
                <w:w w:val="95"/>
                <w:sz w:val="24"/>
              </w:rPr>
              <w:t>against</w:t>
            </w:r>
            <w:r>
              <w:rPr>
                <w:spacing w:val="-34"/>
                <w:w w:val="95"/>
                <w:sz w:val="24"/>
              </w:rPr>
              <w:t xml:space="preserve"> </w:t>
            </w:r>
            <w:r>
              <w:rPr>
                <w:w w:val="95"/>
                <w:sz w:val="24"/>
              </w:rPr>
              <w:t>on</w:t>
            </w:r>
            <w:r>
              <w:rPr>
                <w:spacing w:val="-18"/>
                <w:w w:val="95"/>
                <w:sz w:val="24"/>
              </w:rPr>
              <w:t xml:space="preserve"> </w:t>
            </w:r>
            <w:r>
              <w:rPr>
                <w:w w:val="95"/>
                <w:sz w:val="24"/>
              </w:rPr>
              <w:t>grounds</w:t>
            </w:r>
            <w:r>
              <w:rPr>
                <w:spacing w:val="-18"/>
                <w:w w:val="95"/>
                <w:sz w:val="24"/>
              </w:rPr>
              <w:t xml:space="preserve"> </w:t>
            </w:r>
            <w:r>
              <w:rPr>
                <w:w w:val="95"/>
                <w:sz w:val="24"/>
              </w:rPr>
              <w:t xml:space="preserve">of </w:t>
            </w:r>
            <w:r>
              <w:rPr>
                <w:sz w:val="24"/>
              </w:rPr>
              <w:t>"race,</w:t>
            </w:r>
            <w:r>
              <w:rPr>
                <w:spacing w:val="-45"/>
                <w:sz w:val="24"/>
              </w:rPr>
              <w:t xml:space="preserve"> </w:t>
            </w:r>
            <w:r>
              <w:rPr>
                <w:spacing w:val="-3"/>
                <w:sz w:val="24"/>
              </w:rPr>
              <w:t>colour,</w:t>
            </w:r>
            <w:r>
              <w:rPr>
                <w:spacing w:val="-51"/>
                <w:sz w:val="24"/>
              </w:rPr>
              <w:t xml:space="preserve"> </w:t>
            </w:r>
            <w:r>
              <w:rPr>
                <w:spacing w:val="4"/>
                <w:sz w:val="24"/>
              </w:rPr>
              <w:t>sex,</w:t>
            </w:r>
            <w:r>
              <w:rPr>
                <w:spacing w:val="-51"/>
                <w:sz w:val="24"/>
              </w:rPr>
              <w:t xml:space="preserve"> </w:t>
            </w:r>
            <w:r>
              <w:rPr>
                <w:spacing w:val="3"/>
                <w:sz w:val="24"/>
              </w:rPr>
              <w:t>religion,</w:t>
            </w:r>
            <w:r>
              <w:rPr>
                <w:spacing w:val="-52"/>
                <w:sz w:val="24"/>
              </w:rPr>
              <w:t xml:space="preserve"> </w:t>
            </w:r>
            <w:r>
              <w:rPr>
                <w:sz w:val="24"/>
              </w:rPr>
              <w:t>political</w:t>
            </w:r>
            <w:r>
              <w:rPr>
                <w:spacing w:val="-49"/>
                <w:sz w:val="24"/>
              </w:rPr>
              <w:t xml:space="preserve"> </w:t>
            </w:r>
            <w:r>
              <w:rPr>
                <w:spacing w:val="2"/>
                <w:sz w:val="24"/>
              </w:rPr>
              <w:t>opinion,</w:t>
            </w:r>
            <w:r>
              <w:rPr>
                <w:spacing w:val="-51"/>
                <w:sz w:val="24"/>
              </w:rPr>
              <w:t xml:space="preserve"> </w:t>
            </w:r>
            <w:r>
              <w:rPr>
                <w:sz w:val="24"/>
              </w:rPr>
              <w:t>national</w:t>
            </w:r>
          </w:p>
          <w:p w14:paraId="1BD9E5F8" w14:textId="77777777" w:rsidR="00FE063D" w:rsidRDefault="00DF7C8A">
            <w:pPr>
              <w:pStyle w:val="TableParagraph"/>
              <w:spacing w:line="262" w:lineRule="exact"/>
              <w:ind w:left="54"/>
              <w:rPr>
                <w:sz w:val="24"/>
              </w:rPr>
            </w:pPr>
            <w:r>
              <w:rPr>
                <w:sz w:val="24"/>
              </w:rPr>
              <w:t>extraction</w:t>
            </w:r>
            <w:r>
              <w:rPr>
                <w:spacing w:val="-47"/>
                <w:sz w:val="24"/>
              </w:rPr>
              <w:t xml:space="preserve"> </w:t>
            </w:r>
            <w:r>
              <w:rPr>
                <w:sz w:val="24"/>
              </w:rPr>
              <w:t>or</w:t>
            </w:r>
            <w:r>
              <w:rPr>
                <w:spacing w:val="-40"/>
                <w:sz w:val="24"/>
              </w:rPr>
              <w:t xml:space="preserve"> </w:t>
            </w:r>
            <w:r>
              <w:rPr>
                <w:sz w:val="24"/>
              </w:rPr>
              <w:t>social</w:t>
            </w:r>
            <w:r>
              <w:rPr>
                <w:spacing w:val="-33"/>
                <w:sz w:val="24"/>
              </w:rPr>
              <w:t xml:space="preserve"> </w:t>
            </w:r>
            <w:r>
              <w:rPr>
                <w:sz w:val="24"/>
              </w:rPr>
              <w:t>origin",</w:t>
            </w:r>
            <w:r>
              <w:rPr>
                <w:spacing w:val="-45"/>
                <w:sz w:val="24"/>
              </w:rPr>
              <w:t xml:space="preserve"> </w:t>
            </w:r>
            <w:r>
              <w:rPr>
                <w:sz w:val="24"/>
              </w:rPr>
              <w:t>or</w:t>
            </w:r>
            <w:r>
              <w:rPr>
                <w:spacing w:val="-30"/>
                <w:sz w:val="24"/>
              </w:rPr>
              <w:t xml:space="preserve"> </w:t>
            </w:r>
            <w:r>
              <w:rPr>
                <w:sz w:val="24"/>
              </w:rPr>
              <w:t>other</w:t>
            </w:r>
            <w:r>
              <w:rPr>
                <w:spacing w:val="-41"/>
                <w:sz w:val="24"/>
              </w:rPr>
              <w:t xml:space="preserve"> </w:t>
            </w:r>
            <w:r>
              <w:rPr>
                <w:sz w:val="24"/>
              </w:rPr>
              <w:t>grounds</w:t>
            </w:r>
            <w:r>
              <w:rPr>
                <w:spacing w:val="-46"/>
                <w:sz w:val="24"/>
              </w:rPr>
              <w:t xml:space="preserve"> </w:t>
            </w:r>
            <w:r>
              <w:rPr>
                <w:spacing w:val="2"/>
                <w:sz w:val="24"/>
              </w:rPr>
              <w:t>determined</w:t>
            </w:r>
          </w:p>
          <w:p w14:paraId="11582101" w14:textId="77777777" w:rsidR="00FE063D" w:rsidRDefault="00DF7C8A">
            <w:pPr>
              <w:pStyle w:val="TableParagraph"/>
              <w:spacing w:before="92"/>
              <w:ind w:left="54"/>
              <w:rPr>
                <w:sz w:val="24"/>
              </w:rPr>
            </w:pPr>
            <w:r>
              <w:rPr>
                <w:sz w:val="24"/>
              </w:rPr>
              <w:t>by member states, in employment.</w:t>
            </w:r>
          </w:p>
        </w:tc>
      </w:tr>
    </w:tbl>
    <w:p w14:paraId="2751889D" w14:textId="77777777" w:rsidR="00FE063D" w:rsidRDefault="00DF7C8A">
      <w:pPr>
        <w:pStyle w:val="BodyText"/>
        <w:tabs>
          <w:tab w:val="left" w:pos="1944"/>
        </w:tabs>
        <w:spacing w:before="79"/>
        <w:ind w:left="970"/>
      </w:pPr>
      <w:r>
        <w:rPr>
          <w:w w:val="95"/>
        </w:rPr>
        <w:t>Source:</w:t>
      </w:r>
      <w:r>
        <w:rPr>
          <w:w w:val="95"/>
        </w:rPr>
        <w:tab/>
      </w:r>
      <w:hyperlink r:id="rId74">
        <w:r>
          <w:t>www.ilo.org</w:t>
        </w:r>
      </w:hyperlink>
    </w:p>
    <w:p w14:paraId="7DF2A667" w14:textId="77777777" w:rsidR="00FE063D" w:rsidRDefault="00FE063D">
      <w:pPr>
        <w:sectPr w:rsidR="00FE063D">
          <w:pgSz w:w="11910" w:h="16840"/>
          <w:pgMar w:top="1080" w:right="580" w:bottom="280" w:left="600" w:header="885" w:footer="0" w:gutter="0"/>
          <w:cols w:space="720"/>
        </w:sectPr>
      </w:pPr>
    </w:p>
    <w:p w14:paraId="60E6C689" w14:textId="77777777" w:rsidR="00FE063D" w:rsidRDefault="00FE063D">
      <w:pPr>
        <w:pStyle w:val="BodyText"/>
        <w:spacing w:before="9"/>
        <w:rPr>
          <w:sz w:val="26"/>
        </w:rPr>
      </w:pPr>
    </w:p>
    <w:p w14:paraId="105B5F32" w14:textId="77777777" w:rsidR="00FE063D" w:rsidRDefault="00DF7C8A">
      <w:pPr>
        <w:pStyle w:val="Heading1"/>
        <w:numPr>
          <w:ilvl w:val="0"/>
          <w:numId w:val="30"/>
        </w:numPr>
        <w:tabs>
          <w:tab w:val="left" w:pos="1066"/>
        </w:tabs>
        <w:spacing w:before="52"/>
      </w:pPr>
      <w:bookmarkStart w:id="23" w:name="_TOC_250006"/>
      <w:r>
        <w:t>OECD</w:t>
      </w:r>
      <w:bookmarkEnd w:id="23"/>
      <w:r>
        <w:rPr>
          <w:spacing w:val="2"/>
        </w:rPr>
        <w:t xml:space="preserve"> Guidelines</w:t>
      </w:r>
    </w:p>
    <w:p w14:paraId="1C5FCA72" w14:textId="77777777" w:rsidR="00FE063D" w:rsidRDefault="00FE063D">
      <w:pPr>
        <w:pStyle w:val="BodyText"/>
        <w:rPr>
          <w:rFonts w:ascii="Carlito"/>
          <w:b/>
          <w:sz w:val="30"/>
        </w:rPr>
      </w:pPr>
    </w:p>
    <w:p w14:paraId="21E6439E" w14:textId="77777777" w:rsidR="00FE063D" w:rsidRDefault="00DF7C8A">
      <w:pPr>
        <w:pStyle w:val="BodyText"/>
        <w:spacing w:line="309" w:lineRule="auto"/>
        <w:ind w:left="1018" w:right="847"/>
      </w:pPr>
      <w:r>
        <w:rPr>
          <w:w w:val="90"/>
        </w:rPr>
        <w:t>Organization</w:t>
      </w:r>
      <w:r>
        <w:rPr>
          <w:spacing w:val="-13"/>
          <w:w w:val="90"/>
        </w:rPr>
        <w:t xml:space="preserve"> </w:t>
      </w:r>
      <w:r>
        <w:rPr>
          <w:spacing w:val="2"/>
          <w:w w:val="90"/>
        </w:rPr>
        <w:t>for</w:t>
      </w:r>
      <w:r>
        <w:rPr>
          <w:spacing w:val="-20"/>
          <w:w w:val="90"/>
        </w:rPr>
        <w:t xml:space="preserve"> </w:t>
      </w:r>
      <w:r>
        <w:rPr>
          <w:w w:val="90"/>
        </w:rPr>
        <w:t>Economic</w:t>
      </w:r>
      <w:r>
        <w:rPr>
          <w:spacing w:val="23"/>
          <w:w w:val="90"/>
        </w:rPr>
        <w:t xml:space="preserve"> </w:t>
      </w:r>
      <w:r>
        <w:rPr>
          <w:w w:val="90"/>
        </w:rPr>
        <w:t>Cooperation</w:t>
      </w:r>
      <w:r>
        <w:rPr>
          <w:spacing w:val="-12"/>
          <w:w w:val="90"/>
        </w:rPr>
        <w:t xml:space="preserve"> </w:t>
      </w:r>
      <w:r>
        <w:rPr>
          <w:w w:val="90"/>
        </w:rPr>
        <w:t>and</w:t>
      </w:r>
      <w:r>
        <w:rPr>
          <w:spacing w:val="10"/>
          <w:w w:val="90"/>
        </w:rPr>
        <w:t xml:space="preserve"> </w:t>
      </w:r>
      <w:r>
        <w:rPr>
          <w:spacing w:val="3"/>
          <w:w w:val="90"/>
        </w:rPr>
        <w:t>Development</w:t>
      </w:r>
      <w:r>
        <w:rPr>
          <w:spacing w:val="-14"/>
          <w:w w:val="90"/>
        </w:rPr>
        <w:t xml:space="preserve"> </w:t>
      </w:r>
      <w:r>
        <w:rPr>
          <w:w w:val="90"/>
        </w:rPr>
        <w:t>(OECD)</w:t>
      </w:r>
      <w:r>
        <w:rPr>
          <w:spacing w:val="-26"/>
          <w:w w:val="90"/>
        </w:rPr>
        <w:t xml:space="preserve"> </w:t>
      </w:r>
      <w:r>
        <w:rPr>
          <w:spacing w:val="3"/>
          <w:w w:val="90"/>
        </w:rPr>
        <w:t>-An</w:t>
      </w:r>
      <w:r>
        <w:rPr>
          <w:spacing w:val="-13"/>
          <w:w w:val="90"/>
        </w:rPr>
        <w:t xml:space="preserve"> </w:t>
      </w:r>
      <w:r>
        <w:rPr>
          <w:w w:val="90"/>
        </w:rPr>
        <w:t>organization</w:t>
      </w:r>
      <w:r>
        <w:rPr>
          <w:spacing w:val="-11"/>
          <w:w w:val="90"/>
        </w:rPr>
        <w:t xml:space="preserve"> </w:t>
      </w:r>
      <w:r>
        <w:rPr>
          <w:w w:val="90"/>
        </w:rPr>
        <w:t>that</w:t>
      </w:r>
      <w:r>
        <w:rPr>
          <w:spacing w:val="-14"/>
          <w:w w:val="90"/>
        </w:rPr>
        <w:t xml:space="preserve"> </w:t>
      </w:r>
      <w:r>
        <w:rPr>
          <w:spacing w:val="-3"/>
          <w:w w:val="90"/>
        </w:rPr>
        <w:t xml:space="preserve">acts </w:t>
      </w:r>
      <w:r>
        <w:rPr>
          <w:w w:val="95"/>
        </w:rPr>
        <w:t>as</w:t>
      </w:r>
      <w:r>
        <w:rPr>
          <w:spacing w:val="-22"/>
          <w:w w:val="95"/>
        </w:rPr>
        <w:t xml:space="preserve"> </w:t>
      </w:r>
      <w:r>
        <w:rPr>
          <w:w w:val="95"/>
        </w:rPr>
        <w:t>a</w:t>
      </w:r>
      <w:r>
        <w:rPr>
          <w:spacing w:val="-12"/>
          <w:w w:val="95"/>
        </w:rPr>
        <w:t xml:space="preserve"> </w:t>
      </w:r>
      <w:r>
        <w:rPr>
          <w:spacing w:val="3"/>
          <w:w w:val="95"/>
        </w:rPr>
        <w:t>meeting</w:t>
      </w:r>
      <w:r>
        <w:rPr>
          <w:spacing w:val="-37"/>
          <w:w w:val="95"/>
        </w:rPr>
        <w:t xml:space="preserve"> </w:t>
      </w:r>
      <w:r>
        <w:rPr>
          <w:w w:val="95"/>
        </w:rPr>
        <w:t>ground</w:t>
      </w:r>
      <w:r>
        <w:rPr>
          <w:spacing w:val="-23"/>
          <w:w w:val="95"/>
        </w:rPr>
        <w:t xml:space="preserve"> </w:t>
      </w:r>
      <w:r>
        <w:rPr>
          <w:spacing w:val="2"/>
          <w:w w:val="95"/>
        </w:rPr>
        <w:t>for</w:t>
      </w:r>
      <w:r>
        <w:rPr>
          <w:spacing w:val="-40"/>
          <w:w w:val="95"/>
        </w:rPr>
        <w:t xml:space="preserve"> </w:t>
      </w:r>
      <w:r>
        <w:rPr>
          <w:spacing w:val="-5"/>
          <w:w w:val="95"/>
        </w:rPr>
        <w:t>30</w:t>
      </w:r>
      <w:r>
        <w:rPr>
          <w:spacing w:val="-4"/>
          <w:w w:val="95"/>
        </w:rPr>
        <w:t xml:space="preserve"> </w:t>
      </w:r>
      <w:r>
        <w:rPr>
          <w:w w:val="95"/>
        </w:rPr>
        <w:t>countries</w:t>
      </w:r>
      <w:r>
        <w:rPr>
          <w:spacing w:val="-26"/>
          <w:w w:val="95"/>
        </w:rPr>
        <w:t xml:space="preserve"> </w:t>
      </w:r>
      <w:r>
        <w:rPr>
          <w:w w:val="95"/>
        </w:rPr>
        <w:t>which</w:t>
      </w:r>
      <w:r>
        <w:rPr>
          <w:spacing w:val="-23"/>
          <w:w w:val="95"/>
        </w:rPr>
        <w:t xml:space="preserve"> </w:t>
      </w:r>
      <w:r>
        <w:rPr>
          <w:spacing w:val="5"/>
          <w:w w:val="95"/>
        </w:rPr>
        <w:t>believe</w:t>
      </w:r>
      <w:r>
        <w:rPr>
          <w:spacing w:val="-30"/>
          <w:w w:val="95"/>
        </w:rPr>
        <w:t xml:space="preserve"> </w:t>
      </w:r>
      <w:r>
        <w:rPr>
          <w:w w:val="95"/>
        </w:rPr>
        <w:t>strongly</w:t>
      </w:r>
      <w:r>
        <w:rPr>
          <w:spacing w:val="-34"/>
          <w:w w:val="95"/>
        </w:rPr>
        <w:t xml:space="preserve"> </w:t>
      </w:r>
      <w:r>
        <w:rPr>
          <w:spacing w:val="4"/>
          <w:w w:val="95"/>
        </w:rPr>
        <w:t>in</w:t>
      </w:r>
      <w:r>
        <w:rPr>
          <w:spacing w:val="-35"/>
          <w:w w:val="95"/>
        </w:rPr>
        <w:t xml:space="preserve"> </w:t>
      </w:r>
      <w:r>
        <w:rPr>
          <w:w w:val="95"/>
        </w:rPr>
        <w:t>the</w:t>
      </w:r>
      <w:r>
        <w:rPr>
          <w:spacing w:val="-30"/>
          <w:w w:val="95"/>
        </w:rPr>
        <w:t xml:space="preserve"> </w:t>
      </w:r>
      <w:r>
        <w:rPr>
          <w:spacing w:val="2"/>
          <w:w w:val="95"/>
        </w:rPr>
        <w:t>free</w:t>
      </w:r>
      <w:r>
        <w:rPr>
          <w:spacing w:val="-30"/>
          <w:w w:val="95"/>
        </w:rPr>
        <w:t xml:space="preserve"> </w:t>
      </w:r>
      <w:r>
        <w:rPr>
          <w:w w:val="95"/>
        </w:rPr>
        <w:t>market</w:t>
      </w:r>
      <w:r>
        <w:rPr>
          <w:spacing w:val="-37"/>
          <w:w w:val="95"/>
        </w:rPr>
        <w:t xml:space="preserve"> </w:t>
      </w:r>
      <w:r>
        <w:rPr>
          <w:w w:val="95"/>
        </w:rPr>
        <w:t>system,</w:t>
      </w:r>
      <w:r>
        <w:rPr>
          <w:spacing w:val="-33"/>
          <w:w w:val="95"/>
        </w:rPr>
        <w:t xml:space="preserve"> </w:t>
      </w:r>
      <w:r>
        <w:rPr>
          <w:w w:val="95"/>
        </w:rPr>
        <w:t>The OECD</w:t>
      </w:r>
      <w:r>
        <w:rPr>
          <w:spacing w:val="-29"/>
          <w:w w:val="95"/>
        </w:rPr>
        <w:t xml:space="preserve"> </w:t>
      </w:r>
      <w:r>
        <w:rPr>
          <w:spacing w:val="2"/>
          <w:w w:val="95"/>
        </w:rPr>
        <w:t>provides</w:t>
      </w:r>
      <w:r>
        <w:rPr>
          <w:spacing w:val="-44"/>
          <w:w w:val="95"/>
        </w:rPr>
        <w:t xml:space="preserve"> </w:t>
      </w:r>
      <w:r>
        <w:rPr>
          <w:w w:val="95"/>
        </w:rPr>
        <w:t>a</w:t>
      </w:r>
      <w:r>
        <w:rPr>
          <w:spacing w:val="-37"/>
          <w:w w:val="95"/>
        </w:rPr>
        <w:t xml:space="preserve"> </w:t>
      </w:r>
      <w:r>
        <w:rPr>
          <w:w w:val="95"/>
        </w:rPr>
        <w:t>forum</w:t>
      </w:r>
      <w:r>
        <w:rPr>
          <w:spacing w:val="-44"/>
          <w:w w:val="95"/>
        </w:rPr>
        <w:t xml:space="preserve"> </w:t>
      </w:r>
      <w:r>
        <w:rPr>
          <w:spacing w:val="2"/>
          <w:w w:val="95"/>
        </w:rPr>
        <w:t>for</w:t>
      </w:r>
      <w:r>
        <w:rPr>
          <w:spacing w:val="-38"/>
          <w:w w:val="95"/>
        </w:rPr>
        <w:t xml:space="preserve"> </w:t>
      </w:r>
      <w:r>
        <w:rPr>
          <w:w w:val="95"/>
        </w:rPr>
        <w:t>discussing</w:t>
      </w:r>
      <w:r>
        <w:rPr>
          <w:spacing w:val="-46"/>
          <w:w w:val="95"/>
        </w:rPr>
        <w:t xml:space="preserve"> </w:t>
      </w:r>
      <w:r>
        <w:rPr>
          <w:spacing w:val="3"/>
          <w:w w:val="95"/>
        </w:rPr>
        <w:t>issues</w:t>
      </w:r>
      <w:r>
        <w:rPr>
          <w:spacing w:val="-43"/>
          <w:w w:val="95"/>
        </w:rPr>
        <w:t xml:space="preserve"> </w:t>
      </w:r>
      <w:r>
        <w:rPr>
          <w:w w:val="95"/>
        </w:rPr>
        <w:t>and</w:t>
      </w:r>
      <w:r>
        <w:rPr>
          <w:spacing w:val="-35"/>
          <w:w w:val="95"/>
        </w:rPr>
        <w:t xml:space="preserve"> </w:t>
      </w:r>
      <w:r>
        <w:rPr>
          <w:w w:val="95"/>
        </w:rPr>
        <w:t>reaching</w:t>
      </w:r>
      <w:r>
        <w:rPr>
          <w:spacing w:val="-36"/>
          <w:w w:val="95"/>
        </w:rPr>
        <w:t xml:space="preserve"> </w:t>
      </w:r>
      <w:r>
        <w:rPr>
          <w:w w:val="95"/>
        </w:rPr>
        <w:t>agreements,</w:t>
      </w:r>
      <w:r>
        <w:rPr>
          <w:spacing w:val="-43"/>
          <w:w w:val="95"/>
        </w:rPr>
        <w:t xml:space="preserve"> </w:t>
      </w:r>
      <w:r>
        <w:rPr>
          <w:w w:val="95"/>
        </w:rPr>
        <w:t>some</w:t>
      </w:r>
      <w:r>
        <w:rPr>
          <w:spacing w:val="-40"/>
          <w:w w:val="95"/>
        </w:rPr>
        <w:t xml:space="preserve"> </w:t>
      </w:r>
      <w:r>
        <w:rPr>
          <w:w w:val="95"/>
        </w:rPr>
        <w:t>of</w:t>
      </w:r>
      <w:r>
        <w:rPr>
          <w:spacing w:val="-32"/>
          <w:w w:val="95"/>
        </w:rPr>
        <w:t xml:space="preserve"> </w:t>
      </w:r>
      <w:r>
        <w:rPr>
          <w:w w:val="95"/>
        </w:rPr>
        <w:t>which</w:t>
      </w:r>
      <w:r>
        <w:rPr>
          <w:spacing w:val="-34"/>
          <w:w w:val="95"/>
        </w:rPr>
        <w:t xml:space="preserve"> </w:t>
      </w:r>
      <w:r>
        <w:rPr>
          <w:spacing w:val="-3"/>
          <w:w w:val="95"/>
        </w:rPr>
        <w:t xml:space="preserve">are </w:t>
      </w:r>
      <w:r>
        <w:rPr>
          <w:spacing w:val="4"/>
          <w:w w:val="95"/>
        </w:rPr>
        <w:t>legally</w:t>
      </w:r>
      <w:r>
        <w:rPr>
          <w:spacing w:val="-40"/>
          <w:w w:val="95"/>
        </w:rPr>
        <w:t xml:space="preserve"> </w:t>
      </w:r>
      <w:r>
        <w:rPr>
          <w:spacing w:val="2"/>
          <w:w w:val="95"/>
        </w:rPr>
        <w:t>binding.</w:t>
      </w:r>
      <w:r>
        <w:rPr>
          <w:spacing w:val="-40"/>
          <w:w w:val="95"/>
        </w:rPr>
        <w:t xml:space="preserve"> </w:t>
      </w:r>
      <w:r>
        <w:rPr>
          <w:w w:val="95"/>
        </w:rPr>
        <w:t>The</w:t>
      </w:r>
      <w:r>
        <w:rPr>
          <w:spacing w:val="-36"/>
          <w:w w:val="95"/>
        </w:rPr>
        <w:t xml:space="preserve"> </w:t>
      </w:r>
      <w:r>
        <w:rPr>
          <w:w w:val="95"/>
        </w:rPr>
        <w:t>OECD</w:t>
      </w:r>
      <w:r>
        <w:rPr>
          <w:spacing w:val="-33"/>
          <w:w w:val="95"/>
        </w:rPr>
        <w:t xml:space="preserve"> </w:t>
      </w:r>
      <w:r>
        <w:rPr>
          <w:spacing w:val="2"/>
          <w:w w:val="95"/>
        </w:rPr>
        <w:t>strives</w:t>
      </w:r>
      <w:r>
        <w:rPr>
          <w:spacing w:val="-41"/>
          <w:w w:val="95"/>
        </w:rPr>
        <w:t xml:space="preserve"> </w:t>
      </w:r>
      <w:r>
        <w:rPr>
          <w:spacing w:val="2"/>
          <w:w w:val="95"/>
        </w:rPr>
        <w:t>for</w:t>
      </w:r>
      <w:r>
        <w:rPr>
          <w:spacing w:val="-33"/>
          <w:w w:val="95"/>
        </w:rPr>
        <w:t xml:space="preserve"> </w:t>
      </w:r>
      <w:r>
        <w:rPr>
          <w:w w:val="95"/>
        </w:rPr>
        <w:t>good</w:t>
      </w:r>
      <w:r>
        <w:rPr>
          <w:spacing w:val="-30"/>
          <w:w w:val="95"/>
        </w:rPr>
        <w:t xml:space="preserve"> </w:t>
      </w:r>
      <w:r>
        <w:rPr>
          <w:spacing w:val="2"/>
          <w:w w:val="95"/>
        </w:rPr>
        <w:t>relations</w:t>
      </w:r>
      <w:r>
        <w:rPr>
          <w:spacing w:val="-41"/>
          <w:w w:val="95"/>
        </w:rPr>
        <w:t xml:space="preserve"> </w:t>
      </w:r>
      <w:r>
        <w:rPr>
          <w:spacing w:val="3"/>
          <w:w w:val="95"/>
        </w:rPr>
        <w:t>within</w:t>
      </w:r>
      <w:r>
        <w:rPr>
          <w:spacing w:val="-41"/>
          <w:w w:val="95"/>
        </w:rPr>
        <w:t xml:space="preserve"> </w:t>
      </w:r>
      <w:r>
        <w:rPr>
          <w:w w:val="95"/>
        </w:rPr>
        <w:t>companies.</w:t>
      </w:r>
      <w:r>
        <w:rPr>
          <w:spacing w:val="-39"/>
          <w:w w:val="95"/>
        </w:rPr>
        <w:t xml:space="preserve"> </w:t>
      </w:r>
      <w:r>
        <w:rPr>
          <w:w w:val="95"/>
        </w:rPr>
        <w:t>This</w:t>
      </w:r>
      <w:r>
        <w:rPr>
          <w:spacing w:val="-40"/>
          <w:w w:val="95"/>
        </w:rPr>
        <w:t xml:space="preserve"> </w:t>
      </w:r>
      <w:r>
        <w:rPr>
          <w:spacing w:val="4"/>
          <w:w w:val="95"/>
        </w:rPr>
        <w:t>is</w:t>
      </w:r>
      <w:r>
        <w:rPr>
          <w:spacing w:val="-30"/>
          <w:w w:val="95"/>
        </w:rPr>
        <w:t xml:space="preserve"> </w:t>
      </w:r>
      <w:r>
        <w:rPr>
          <w:spacing w:val="3"/>
          <w:w w:val="95"/>
        </w:rPr>
        <w:t>reflected</w:t>
      </w:r>
      <w:r>
        <w:rPr>
          <w:spacing w:val="-41"/>
          <w:w w:val="95"/>
        </w:rPr>
        <w:t xml:space="preserve"> </w:t>
      </w:r>
      <w:r>
        <w:rPr>
          <w:spacing w:val="4"/>
          <w:w w:val="95"/>
        </w:rPr>
        <w:t xml:space="preserve">in </w:t>
      </w:r>
      <w:r>
        <w:rPr>
          <w:w w:val="95"/>
        </w:rPr>
        <w:t>certain</w:t>
      </w:r>
      <w:r>
        <w:rPr>
          <w:spacing w:val="-19"/>
          <w:w w:val="95"/>
        </w:rPr>
        <w:t xml:space="preserve"> </w:t>
      </w:r>
      <w:r>
        <w:rPr>
          <w:w w:val="95"/>
        </w:rPr>
        <w:t>recommendations</w:t>
      </w:r>
      <w:r>
        <w:rPr>
          <w:spacing w:val="-25"/>
          <w:w w:val="95"/>
        </w:rPr>
        <w:t xml:space="preserve"> </w:t>
      </w:r>
      <w:r>
        <w:rPr>
          <w:w w:val="95"/>
        </w:rPr>
        <w:t>to</w:t>
      </w:r>
      <w:r>
        <w:rPr>
          <w:spacing w:val="-33"/>
          <w:w w:val="95"/>
        </w:rPr>
        <w:t xml:space="preserve"> </w:t>
      </w:r>
      <w:r>
        <w:rPr>
          <w:w w:val="95"/>
        </w:rPr>
        <w:t>be</w:t>
      </w:r>
      <w:r>
        <w:rPr>
          <w:spacing w:val="-12"/>
          <w:w w:val="95"/>
        </w:rPr>
        <w:t xml:space="preserve"> </w:t>
      </w:r>
      <w:r>
        <w:rPr>
          <w:w w:val="95"/>
        </w:rPr>
        <w:t>found</w:t>
      </w:r>
      <w:r>
        <w:rPr>
          <w:spacing w:val="-33"/>
          <w:w w:val="95"/>
        </w:rPr>
        <w:t xml:space="preserve"> </w:t>
      </w:r>
      <w:r>
        <w:rPr>
          <w:spacing w:val="4"/>
          <w:w w:val="95"/>
        </w:rPr>
        <w:t>in</w:t>
      </w:r>
      <w:r>
        <w:rPr>
          <w:spacing w:val="-18"/>
          <w:w w:val="95"/>
        </w:rPr>
        <w:t xml:space="preserve"> </w:t>
      </w:r>
      <w:r>
        <w:rPr>
          <w:w w:val="95"/>
        </w:rPr>
        <w:t>the</w:t>
      </w:r>
      <w:r>
        <w:rPr>
          <w:spacing w:val="-11"/>
          <w:w w:val="95"/>
        </w:rPr>
        <w:t xml:space="preserve"> </w:t>
      </w:r>
      <w:r>
        <w:rPr>
          <w:spacing w:val="3"/>
          <w:w w:val="95"/>
        </w:rPr>
        <w:t>Guidelines.</w:t>
      </w:r>
      <w:r>
        <w:rPr>
          <w:spacing w:val="-31"/>
          <w:w w:val="95"/>
        </w:rPr>
        <w:t xml:space="preserve"> </w:t>
      </w:r>
      <w:r>
        <w:rPr>
          <w:w w:val="95"/>
        </w:rPr>
        <w:t>Investing</w:t>
      </w:r>
      <w:r>
        <w:rPr>
          <w:spacing w:val="-35"/>
          <w:w w:val="95"/>
        </w:rPr>
        <w:t xml:space="preserve"> </w:t>
      </w:r>
      <w:r>
        <w:rPr>
          <w:spacing w:val="4"/>
          <w:w w:val="95"/>
        </w:rPr>
        <w:t>in</w:t>
      </w:r>
      <w:r>
        <w:rPr>
          <w:spacing w:val="-33"/>
          <w:w w:val="95"/>
        </w:rPr>
        <w:t xml:space="preserve"> </w:t>
      </w:r>
      <w:r>
        <w:rPr>
          <w:w w:val="95"/>
        </w:rPr>
        <w:t>good</w:t>
      </w:r>
      <w:r>
        <w:rPr>
          <w:spacing w:val="-33"/>
          <w:w w:val="95"/>
        </w:rPr>
        <w:t xml:space="preserve"> </w:t>
      </w:r>
      <w:r>
        <w:rPr>
          <w:spacing w:val="2"/>
          <w:w w:val="95"/>
        </w:rPr>
        <w:t>relations</w:t>
      </w:r>
      <w:r>
        <w:rPr>
          <w:spacing w:val="-32"/>
          <w:w w:val="95"/>
        </w:rPr>
        <w:t xml:space="preserve"> </w:t>
      </w:r>
      <w:r>
        <w:rPr>
          <w:spacing w:val="5"/>
          <w:w w:val="95"/>
        </w:rPr>
        <w:t>will</w:t>
      </w:r>
      <w:r>
        <w:rPr>
          <w:spacing w:val="-26"/>
          <w:w w:val="95"/>
        </w:rPr>
        <w:t xml:space="preserve"> </w:t>
      </w:r>
      <w:r>
        <w:rPr>
          <w:w w:val="95"/>
        </w:rPr>
        <w:t xml:space="preserve">be </w:t>
      </w:r>
      <w:r>
        <w:t>rewarding</w:t>
      </w:r>
      <w:r>
        <w:rPr>
          <w:spacing w:val="-37"/>
        </w:rPr>
        <w:t xml:space="preserve"> </w:t>
      </w:r>
      <w:r>
        <w:rPr>
          <w:spacing w:val="4"/>
        </w:rPr>
        <w:t>in</w:t>
      </w:r>
      <w:r>
        <w:rPr>
          <w:spacing w:val="-19"/>
        </w:rPr>
        <w:t xml:space="preserve"> </w:t>
      </w:r>
      <w:r>
        <w:t>the</w:t>
      </w:r>
      <w:r>
        <w:rPr>
          <w:spacing w:val="-28"/>
        </w:rPr>
        <w:t xml:space="preserve"> </w:t>
      </w:r>
      <w:r>
        <w:rPr>
          <w:spacing w:val="2"/>
        </w:rPr>
        <w:t>long</w:t>
      </w:r>
      <w:r>
        <w:rPr>
          <w:spacing w:val="-20"/>
        </w:rPr>
        <w:t xml:space="preserve"> </w:t>
      </w:r>
      <w:r>
        <w:t>run.</w:t>
      </w:r>
    </w:p>
    <w:p w14:paraId="19BCD3D3" w14:textId="77777777" w:rsidR="00FE063D" w:rsidRDefault="00FE063D">
      <w:pPr>
        <w:pStyle w:val="BodyText"/>
        <w:rPr>
          <w:sz w:val="26"/>
        </w:rPr>
      </w:pPr>
    </w:p>
    <w:p w14:paraId="7C170DCE" w14:textId="77777777" w:rsidR="00FE063D" w:rsidRDefault="00DF7C8A">
      <w:pPr>
        <w:pStyle w:val="BodyText"/>
        <w:spacing w:line="316" w:lineRule="auto"/>
        <w:ind w:left="1034" w:right="847"/>
      </w:pPr>
      <w:r>
        <w:rPr>
          <w:noProof/>
        </w:rPr>
        <w:drawing>
          <wp:anchor distT="0" distB="0" distL="0" distR="0" simplePos="0" relativeHeight="485102080" behindDoc="1" locked="0" layoutInCell="1" allowOverlap="1" wp14:anchorId="07D150FE" wp14:editId="041CCA2A">
            <wp:simplePos x="0" y="0"/>
            <wp:positionH relativeFrom="page">
              <wp:posOffset>818737</wp:posOffset>
            </wp:positionH>
            <wp:positionV relativeFrom="paragraph">
              <wp:posOffset>693748</wp:posOffset>
            </wp:positionV>
            <wp:extent cx="2037323" cy="1047749"/>
            <wp:effectExtent l="0" t="0" r="0" b="0"/>
            <wp:wrapNone/>
            <wp:docPr id="2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32"/>
          <w:w w:val="95"/>
        </w:rPr>
        <w:t xml:space="preserve"> </w:t>
      </w:r>
      <w:r>
        <w:rPr>
          <w:w w:val="95"/>
        </w:rPr>
        <w:t>OECD</w:t>
      </w:r>
      <w:r>
        <w:rPr>
          <w:spacing w:val="-29"/>
          <w:w w:val="95"/>
        </w:rPr>
        <w:t xml:space="preserve"> </w:t>
      </w:r>
      <w:r>
        <w:rPr>
          <w:spacing w:val="2"/>
          <w:w w:val="95"/>
        </w:rPr>
        <w:t>“Guidelines</w:t>
      </w:r>
      <w:r>
        <w:rPr>
          <w:spacing w:val="-44"/>
          <w:w w:val="95"/>
        </w:rPr>
        <w:t xml:space="preserve"> </w:t>
      </w:r>
      <w:r>
        <w:rPr>
          <w:spacing w:val="2"/>
          <w:w w:val="95"/>
        </w:rPr>
        <w:t>for</w:t>
      </w:r>
      <w:r>
        <w:rPr>
          <w:spacing w:val="-48"/>
          <w:w w:val="95"/>
        </w:rPr>
        <w:t xml:space="preserve"> </w:t>
      </w:r>
      <w:r>
        <w:rPr>
          <w:w w:val="95"/>
        </w:rPr>
        <w:t>Multinational</w:t>
      </w:r>
      <w:r>
        <w:rPr>
          <w:spacing w:val="-41"/>
          <w:w w:val="95"/>
        </w:rPr>
        <w:t xml:space="preserve"> </w:t>
      </w:r>
      <w:r>
        <w:rPr>
          <w:spacing w:val="2"/>
          <w:w w:val="95"/>
        </w:rPr>
        <w:t>Enterprises”</w:t>
      </w:r>
      <w:r>
        <w:rPr>
          <w:spacing w:val="-48"/>
          <w:w w:val="95"/>
        </w:rPr>
        <w:t xml:space="preserve"> </w:t>
      </w:r>
      <w:r>
        <w:rPr>
          <w:spacing w:val="2"/>
          <w:w w:val="95"/>
        </w:rPr>
        <w:t>(Guidelines)</w:t>
      </w:r>
      <w:r>
        <w:rPr>
          <w:spacing w:val="-41"/>
          <w:w w:val="95"/>
        </w:rPr>
        <w:t xml:space="preserve"> </w:t>
      </w:r>
      <w:r>
        <w:rPr>
          <w:w w:val="95"/>
        </w:rPr>
        <w:t>embody</w:t>
      </w:r>
      <w:r>
        <w:rPr>
          <w:spacing w:val="-44"/>
          <w:w w:val="95"/>
        </w:rPr>
        <w:t xml:space="preserve"> </w:t>
      </w:r>
      <w:r>
        <w:rPr>
          <w:w w:val="95"/>
        </w:rPr>
        <w:t>what</w:t>
      </w:r>
      <w:r>
        <w:rPr>
          <w:spacing w:val="-46"/>
          <w:w w:val="95"/>
        </w:rPr>
        <w:t xml:space="preserve"> </w:t>
      </w:r>
      <w:r>
        <w:rPr>
          <w:w w:val="95"/>
        </w:rPr>
        <w:t>OECD governments</w:t>
      </w:r>
      <w:r>
        <w:rPr>
          <w:spacing w:val="-39"/>
          <w:w w:val="95"/>
        </w:rPr>
        <w:t xml:space="preserve"> </w:t>
      </w:r>
      <w:r>
        <w:rPr>
          <w:w w:val="95"/>
        </w:rPr>
        <w:t>have</w:t>
      </w:r>
      <w:r>
        <w:rPr>
          <w:spacing w:val="-34"/>
          <w:w w:val="95"/>
        </w:rPr>
        <w:t xml:space="preserve"> </w:t>
      </w:r>
      <w:r>
        <w:rPr>
          <w:w w:val="95"/>
        </w:rPr>
        <w:t>agreed</w:t>
      </w:r>
      <w:r>
        <w:rPr>
          <w:spacing w:val="-38"/>
          <w:w w:val="95"/>
        </w:rPr>
        <w:t xml:space="preserve"> </w:t>
      </w:r>
      <w:r>
        <w:rPr>
          <w:spacing w:val="-3"/>
          <w:w w:val="95"/>
        </w:rPr>
        <w:t>are</w:t>
      </w:r>
      <w:r>
        <w:rPr>
          <w:spacing w:val="-21"/>
          <w:w w:val="95"/>
        </w:rPr>
        <w:t xml:space="preserve"> </w:t>
      </w:r>
      <w:r>
        <w:rPr>
          <w:w w:val="95"/>
        </w:rPr>
        <w:t>the</w:t>
      </w:r>
      <w:r>
        <w:rPr>
          <w:spacing w:val="-22"/>
          <w:w w:val="95"/>
        </w:rPr>
        <w:t xml:space="preserve"> </w:t>
      </w:r>
      <w:r>
        <w:rPr>
          <w:w w:val="95"/>
        </w:rPr>
        <w:t>basic</w:t>
      </w:r>
      <w:r>
        <w:rPr>
          <w:spacing w:val="-32"/>
          <w:w w:val="95"/>
        </w:rPr>
        <w:t xml:space="preserve"> </w:t>
      </w:r>
      <w:r>
        <w:rPr>
          <w:w w:val="95"/>
        </w:rPr>
        <w:t>components</w:t>
      </w:r>
      <w:r>
        <w:rPr>
          <w:spacing w:val="-38"/>
          <w:w w:val="95"/>
        </w:rPr>
        <w:t xml:space="preserve"> </w:t>
      </w:r>
      <w:r>
        <w:rPr>
          <w:w w:val="95"/>
        </w:rPr>
        <w:t>of</w:t>
      </w:r>
      <w:r>
        <w:rPr>
          <w:spacing w:val="-23"/>
          <w:w w:val="95"/>
        </w:rPr>
        <w:t xml:space="preserve"> </w:t>
      </w:r>
      <w:r>
        <w:rPr>
          <w:spacing w:val="2"/>
          <w:w w:val="95"/>
        </w:rPr>
        <w:t>responsible</w:t>
      </w:r>
      <w:r>
        <w:rPr>
          <w:spacing w:val="-33"/>
          <w:w w:val="95"/>
        </w:rPr>
        <w:t xml:space="preserve"> </w:t>
      </w:r>
      <w:r>
        <w:rPr>
          <w:w w:val="95"/>
        </w:rPr>
        <w:t>corporate</w:t>
      </w:r>
      <w:r>
        <w:rPr>
          <w:spacing w:val="-34"/>
          <w:w w:val="95"/>
        </w:rPr>
        <w:t xml:space="preserve"> </w:t>
      </w:r>
      <w:r>
        <w:rPr>
          <w:w w:val="95"/>
        </w:rPr>
        <w:t xml:space="preserve">conduct. </w:t>
      </w:r>
      <w:r>
        <w:t>They</w:t>
      </w:r>
      <w:r>
        <w:rPr>
          <w:spacing w:val="-45"/>
        </w:rPr>
        <w:t xml:space="preserve"> </w:t>
      </w:r>
      <w:r>
        <w:t>cover</w:t>
      </w:r>
      <w:r>
        <w:rPr>
          <w:spacing w:val="-48"/>
        </w:rPr>
        <w:t xml:space="preserve"> </w:t>
      </w:r>
      <w:r>
        <w:t>a</w:t>
      </w:r>
      <w:r>
        <w:rPr>
          <w:spacing w:val="-47"/>
        </w:rPr>
        <w:t xml:space="preserve"> </w:t>
      </w:r>
      <w:r>
        <w:t>range</w:t>
      </w:r>
      <w:r>
        <w:rPr>
          <w:spacing w:val="-42"/>
        </w:rPr>
        <w:t xml:space="preserve"> </w:t>
      </w:r>
      <w:r>
        <w:t>of</w:t>
      </w:r>
      <w:r>
        <w:rPr>
          <w:spacing w:val="-44"/>
        </w:rPr>
        <w:t xml:space="preserve"> </w:t>
      </w:r>
      <w:r>
        <w:rPr>
          <w:spacing w:val="3"/>
        </w:rPr>
        <w:t>issues</w:t>
      </w:r>
      <w:r>
        <w:rPr>
          <w:spacing w:val="-52"/>
        </w:rPr>
        <w:t xml:space="preserve"> </w:t>
      </w:r>
      <w:r>
        <w:t>such</w:t>
      </w:r>
      <w:r>
        <w:rPr>
          <w:spacing w:val="-45"/>
        </w:rPr>
        <w:t xml:space="preserve"> </w:t>
      </w:r>
      <w:r>
        <w:t>as</w:t>
      </w:r>
      <w:r>
        <w:rPr>
          <w:spacing w:val="-45"/>
        </w:rPr>
        <w:t xml:space="preserve"> </w:t>
      </w:r>
      <w:r>
        <w:t>labor</w:t>
      </w:r>
      <w:r>
        <w:rPr>
          <w:spacing w:val="-48"/>
        </w:rPr>
        <w:t xml:space="preserve"> </w:t>
      </w:r>
      <w:r>
        <w:t>and</w:t>
      </w:r>
      <w:r>
        <w:rPr>
          <w:spacing w:val="-38"/>
        </w:rPr>
        <w:t xml:space="preserve"> </w:t>
      </w:r>
      <w:r>
        <w:t>human</w:t>
      </w:r>
      <w:r>
        <w:rPr>
          <w:spacing w:val="-46"/>
        </w:rPr>
        <w:t xml:space="preserve"> </w:t>
      </w:r>
      <w:r>
        <w:t>rights,</w:t>
      </w:r>
      <w:r>
        <w:rPr>
          <w:spacing w:val="-51"/>
        </w:rPr>
        <w:t xml:space="preserve"> </w:t>
      </w:r>
      <w:r>
        <w:t>bribery</w:t>
      </w:r>
      <w:r>
        <w:rPr>
          <w:spacing w:val="-44"/>
        </w:rPr>
        <w:t xml:space="preserve"> </w:t>
      </w:r>
      <w:r>
        <w:t>and</w:t>
      </w:r>
      <w:r>
        <w:rPr>
          <w:spacing w:val="-46"/>
        </w:rPr>
        <w:t xml:space="preserve"> </w:t>
      </w:r>
      <w:r>
        <w:t xml:space="preserve">corruption, </w:t>
      </w:r>
      <w:r>
        <w:rPr>
          <w:spacing w:val="2"/>
          <w:w w:val="95"/>
        </w:rPr>
        <w:t>environment</w:t>
      </w:r>
      <w:r>
        <w:rPr>
          <w:spacing w:val="-37"/>
          <w:w w:val="95"/>
        </w:rPr>
        <w:t xml:space="preserve"> </w:t>
      </w:r>
      <w:r>
        <w:rPr>
          <w:w w:val="95"/>
        </w:rPr>
        <w:t>and</w:t>
      </w:r>
      <w:r>
        <w:rPr>
          <w:spacing w:val="-35"/>
          <w:w w:val="95"/>
        </w:rPr>
        <w:t xml:space="preserve"> </w:t>
      </w:r>
      <w:r>
        <w:rPr>
          <w:w w:val="95"/>
        </w:rPr>
        <w:t>information</w:t>
      </w:r>
      <w:r>
        <w:rPr>
          <w:spacing w:val="-36"/>
          <w:w w:val="95"/>
        </w:rPr>
        <w:t xml:space="preserve"> </w:t>
      </w:r>
      <w:r>
        <w:rPr>
          <w:w w:val="95"/>
        </w:rPr>
        <w:t>disclosure.</w:t>
      </w:r>
      <w:r>
        <w:rPr>
          <w:spacing w:val="-33"/>
          <w:w w:val="95"/>
        </w:rPr>
        <w:t xml:space="preserve"> </w:t>
      </w:r>
      <w:r>
        <w:rPr>
          <w:w w:val="95"/>
        </w:rPr>
        <w:t>Though</w:t>
      </w:r>
      <w:r>
        <w:rPr>
          <w:spacing w:val="-36"/>
          <w:w w:val="95"/>
        </w:rPr>
        <w:t xml:space="preserve"> </w:t>
      </w:r>
      <w:r>
        <w:rPr>
          <w:w w:val="95"/>
        </w:rPr>
        <w:t>voluntary</w:t>
      </w:r>
      <w:r>
        <w:rPr>
          <w:spacing w:val="-33"/>
          <w:w w:val="95"/>
        </w:rPr>
        <w:t xml:space="preserve"> </w:t>
      </w:r>
      <w:r>
        <w:rPr>
          <w:spacing w:val="2"/>
          <w:w w:val="95"/>
        </w:rPr>
        <w:t>for</w:t>
      </w:r>
      <w:r>
        <w:rPr>
          <w:spacing w:val="-26"/>
          <w:w w:val="95"/>
        </w:rPr>
        <w:t xml:space="preserve"> </w:t>
      </w:r>
      <w:r>
        <w:rPr>
          <w:w w:val="95"/>
        </w:rPr>
        <w:t>companies,</w:t>
      </w:r>
      <w:r>
        <w:rPr>
          <w:spacing w:val="-33"/>
          <w:w w:val="95"/>
        </w:rPr>
        <w:t xml:space="preserve"> </w:t>
      </w:r>
      <w:r>
        <w:rPr>
          <w:w w:val="95"/>
        </w:rPr>
        <w:t>governments</w:t>
      </w:r>
    </w:p>
    <w:p w14:paraId="1B7994F8" w14:textId="77777777" w:rsidR="00FE063D" w:rsidRDefault="00DF7C8A">
      <w:pPr>
        <w:pStyle w:val="BodyText"/>
        <w:spacing w:line="260" w:lineRule="exact"/>
        <w:ind w:left="1034"/>
      </w:pPr>
      <w:r>
        <w:t xml:space="preserve">that have endorsed the </w:t>
      </w:r>
      <w:r>
        <w:rPr>
          <w:spacing w:val="3"/>
        </w:rPr>
        <w:t xml:space="preserve">Guidelines </w:t>
      </w:r>
      <w:r>
        <w:rPr>
          <w:spacing w:val="-3"/>
        </w:rPr>
        <w:t xml:space="preserve">are </w:t>
      </w:r>
      <w:r>
        <w:rPr>
          <w:spacing w:val="3"/>
        </w:rPr>
        <w:t xml:space="preserve">essentially </w:t>
      </w:r>
      <w:r>
        <w:t xml:space="preserve">conveying that </w:t>
      </w:r>
      <w:r>
        <w:rPr>
          <w:spacing w:val="2"/>
        </w:rPr>
        <w:t xml:space="preserve">they </w:t>
      </w:r>
      <w:r>
        <w:rPr>
          <w:spacing w:val="3"/>
        </w:rPr>
        <w:t>expect</w:t>
      </w:r>
      <w:r>
        <w:rPr>
          <w:spacing w:val="-49"/>
        </w:rPr>
        <w:t xml:space="preserve"> </w:t>
      </w:r>
      <w:r>
        <w:rPr>
          <w:spacing w:val="3"/>
        </w:rPr>
        <w:t>multinational</w:t>
      </w:r>
    </w:p>
    <w:p w14:paraId="2254AEC2" w14:textId="77777777" w:rsidR="00FE063D" w:rsidRDefault="00DF7C8A">
      <w:pPr>
        <w:pStyle w:val="BodyText"/>
        <w:spacing w:before="92" w:line="292" w:lineRule="auto"/>
        <w:ind w:left="1034" w:right="847"/>
      </w:pPr>
      <w:r>
        <w:rPr>
          <w:w w:val="95"/>
        </w:rPr>
        <w:t>companies</w:t>
      </w:r>
      <w:r>
        <w:rPr>
          <w:spacing w:val="-35"/>
          <w:w w:val="95"/>
        </w:rPr>
        <w:t xml:space="preserve"> </w:t>
      </w:r>
      <w:r>
        <w:rPr>
          <w:w w:val="95"/>
        </w:rPr>
        <w:t>to</w:t>
      </w:r>
      <w:r>
        <w:rPr>
          <w:spacing w:val="-21"/>
          <w:w w:val="95"/>
        </w:rPr>
        <w:t xml:space="preserve"> </w:t>
      </w:r>
      <w:r>
        <w:rPr>
          <w:spacing w:val="4"/>
          <w:w w:val="95"/>
        </w:rPr>
        <w:t>follow</w:t>
      </w:r>
      <w:r>
        <w:rPr>
          <w:spacing w:val="-33"/>
          <w:w w:val="95"/>
        </w:rPr>
        <w:t xml:space="preserve"> </w:t>
      </w:r>
      <w:r>
        <w:rPr>
          <w:w w:val="95"/>
        </w:rPr>
        <w:t>these</w:t>
      </w:r>
      <w:r>
        <w:rPr>
          <w:spacing w:val="-29"/>
          <w:w w:val="95"/>
        </w:rPr>
        <w:t xml:space="preserve"> </w:t>
      </w:r>
      <w:r>
        <w:rPr>
          <w:spacing w:val="2"/>
          <w:w w:val="95"/>
        </w:rPr>
        <w:t>principles</w:t>
      </w:r>
      <w:r>
        <w:rPr>
          <w:spacing w:val="-35"/>
          <w:w w:val="95"/>
        </w:rPr>
        <w:t xml:space="preserve"> </w:t>
      </w:r>
      <w:r>
        <w:rPr>
          <w:w w:val="95"/>
        </w:rPr>
        <w:t>and</w:t>
      </w:r>
      <w:r>
        <w:rPr>
          <w:spacing w:val="-35"/>
          <w:w w:val="95"/>
        </w:rPr>
        <w:t xml:space="preserve"> </w:t>
      </w:r>
      <w:r>
        <w:rPr>
          <w:w w:val="95"/>
        </w:rPr>
        <w:t>standards</w:t>
      </w:r>
      <w:r>
        <w:rPr>
          <w:spacing w:val="-20"/>
          <w:w w:val="95"/>
        </w:rPr>
        <w:t xml:space="preserve"> </w:t>
      </w:r>
      <w:r>
        <w:rPr>
          <w:w w:val="95"/>
        </w:rPr>
        <w:t>of</w:t>
      </w:r>
      <w:r>
        <w:rPr>
          <w:spacing w:val="-18"/>
          <w:w w:val="95"/>
        </w:rPr>
        <w:t xml:space="preserve"> </w:t>
      </w:r>
      <w:r>
        <w:rPr>
          <w:w w:val="95"/>
        </w:rPr>
        <w:t>good</w:t>
      </w:r>
      <w:r>
        <w:rPr>
          <w:spacing w:val="-21"/>
          <w:w w:val="95"/>
        </w:rPr>
        <w:t xml:space="preserve"> </w:t>
      </w:r>
      <w:r>
        <w:rPr>
          <w:w w:val="95"/>
        </w:rPr>
        <w:t>conduct</w:t>
      </w:r>
      <w:r>
        <w:rPr>
          <w:spacing w:val="-23"/>
          <w:w w:val="95"/>
        </w:rPr>
        <w:t xml:space="preserve"> </w:t>
      </w:r>
      <w:r>
        <w:rPr>
          <w:spacing w:val="4"/>
          <w:w w:val="95"/>
        </w:rPr>
        <w:t>in</w:t>
      </w:r>
      <w:r>
        <w:rPr>
          <w:spacing w:val="-22"/>
          <w:w w:val="95"/>
        </w:rPr>
        <w:t xml:space="preserve"> </w:t>
      </w:r>
      <w:r>
        <w:rPr>
          <w:spacing w:val="3"/>
          <w:w w:val="95"/>
        </w:rPr>
        <w:t>their</w:t>
      </w:r>
      <w:r>
        <w:rPr>
          <w:spacing w:val="-25"/>
          <w:w w:val="95"/>
        </w:rPr>
        <w:t xml:space="preserve"> </w:t>
      </w:r>
      <w:r>
        <w:rPr>
          <w:w w:val="95"/>
        </w:rPr>
        <w:t xml:space="preserve">operations </w:t>
      </w:r>
      <w:r>
        <w:rPr>
          <w:spacing w:val="3"/>
        </w:rPr>
        <w:t>worldwide.</w:t>
      </w:r>
    </w:p>
    <w:p w14:paraId="25C118F4" w14:textId="77777777" w:rsidR="00FE063D" w:rsidRDefault="00FE063D">
      <w:pPr>
        <w:pStyle w:val="BodyText"/>
        <w:spacing w:before="9"/>
        <w:rPr>
          <w:sz w:val="27"/>
        </w:rPr>
      </w:pPr>
    </w:p>
    <w:p w14:paraId="7BE6FF43" w14:textId="77777777" w:rsidR="00FE063D" w:rsidRDefault="00DF7C8A">
      <w:pPr>
        <w:pStyle w:val="BodyText"/>
        <w:spacing w:line="307" w:lineRule="auto"/>
        <w:ind w:left="1034" w:right="1709"/>
      </w:pPr>
      <w:r>
        <w:t>The</w:t>
      </w:r>
      <w:r>
        <w:rPr>
          <w:spacing w:val="-49"/>
        </w:rPr>
        <w:t xml:space="preserve"> </w:t>
      </w:r>
      <w:r>
        <w:rPr>
          <w:spacing w:val="-3"/>
        </w:rPr>
        <w:t>MNCs</w:t>
      </w:r>
      <w:r>
        <w:rPr>
          <w:spacing w:val="-44"/>
        </w:rPr>
        <w:t xml:space="preserve"> </w:t>
      </w:r>
      <w:r>
        <w:t>and</w:t>
      </w:r>
      <w:r>
        <w:rPr>
          <w:spacing w:val="-51"/>
        </w:rPr>
        <w:t xml:space="preserve"> </w:t>
      </w:r>
      <w:r>
        <w:t>partners</w:t>
      </w:r>
      <w:r>
        <w:rPr>
          <w:spacing w:val="-50"/>
        </w:rPr>
        <w:t xml:space="preserve"> </w:t>
      </w:r>
      <w:r>
        <w:rPr>
          <w:spacing w:val="4"/>
        </w:rPr>
        <w:t>in</w:t>
      </w:r>
      <w:r>
        <w:rPr>
          <w:spacing w:val="-50"/>
        </w:rPr>
        <w:t xml:space="preserve"> </w:t>
      </w:r>
      <w:r>
        <w:t>the</w:t>
      </w:r>
      <w:r>
        <w:rPr>
          <w:spacing w:val="-48"/>
        </w:rPr>
        <w:t xml:space="preserve"> </w:t>
      </w:r>
      <w:r>
        <w:t>value</w:t>
      </w:r>
      <w:r>
        <w:rPr>
          <w:spacing w:val="-53"/>
        </w:rPr>
        <w:t xml:space="preserve"> </w:t>
      </w:r>
      <w:r>
        <w:t>chain</w:t>
      </w:r>
      <w:r>
        <w:rPr>
          <w:spacing w:val="-51"/>
        </w:rPr>
        <w:t xml:space="preserve"> </w:t>
      </w:r>
      <w:r>
        <w:rPr>
          <w:spacing w:val="2"/>
        </w:rPr>
        <w:t>should</w:t>
      </w:r>
      <w:r>
        <w:rPr>
          <w:spacing w:val="-55"/>
        </w:rPr>
        <w:t xml:space="preserve"> </w:t>
      </w:r>
      <w:r>
        <w:t>pay</w:t>
      </w:r>
      <w:r>
        <w:rPr>
          <w:spacing w:val="-50"/>
        </w:rPr>
        <w:t xml:space="preserve"> </w:t>
      </w:r>
      <w:r>
        <w:t>attention</w:t>
      </w:r>
      <w:r>
        <w:rPr>
          <w:spacing w:val="-56"/>
        </w:rPr>
        <w:t xml:space="preserve"> </w:t>
      </w:r>
      <w:r>
        <w:t>to</w:t>
      </w:r>
      <w:r>
        <w:rPr>
          <w:spacing w:val="-50"/>
        </w:rPr>
        <w:t xml:space="preserve"> </w:t>
      </w:r>
      <w:r>
        <w:t>the</w:t>
      </w:r>
      <w:r>
        <w:rPr>
          <w:spacing w:val="-54"/>
        </w:rPr>
        <w:t xml:space="preserve"> </w:t>
      </w:r>
      <w:r>
        <w:rPr>
          <w:spacing w:val="4"/>
        </w:rPr>
        <w:t>following</w:t>
      </w:r>
      <w:r>
        <w:rPr>
          <w:spacing w:val="-56"/>
        </w:rPr>
        <w:t xml:space="preserve"> </w:t>
      </w:r>
      <w:r>
        <w:rPr>
          <w:spacing w:val="4"/>
        </w:rPr>
        <w:t xml:space="preserve">in </w:t>
      </w:r>
      <w:r>
        <w:rPr>
          <w:spacing w:val="-3"/>
        </w:rPr>
        <w:t>accordance</w:t>
      </w:r>
      <w:r>
        <w:rPr>
          <w:spacing w:val="-32"/>
        </w:rPr>
        <w:t xml:space="preserve"> </w:t>
      </w:r>
      <w:r>
        <w:rPr>
          <w:spacing w:val="3"/>
        </w:rPr>
        <w:t>with</w:t>
      </w:r>
      <w:r>
        <w:rPr>
          <w:spacing w:val="-51"/>
        </w:rPr>
        <w:t xml:space="preserve"> </w:t>
      </w:r>
      <w:r>
        <w:t>the</w:t>
      </w:r>
      <w:r>
        <w:rPr>
          <w:spacing w:val="-40"/>
        </w:rPr>
        <w:t xml:space="preserve"> </w:t>
      </w:r>
      <w:r>
        <w:t>OECD</w:t>
      </w:r>
      <w:r>
        <w:rPr>
          <w:spacing w:val="-37"/>
        </w:rPr>
        <w:t xml:space="preserve"> </w:t>
      </w:r>
      <w:r>
        <w:rPr>
          <w:spacing w:val="4"/>
        </w:rPr>
        <w:t>guidelines</w:t>
      </w:r>
      <w:r>
        <w:rPr>
          <w:spacing w:val="-51"/>
        </w:rPr>
        <w:t xml:space="preserve"> </w:t>
      </w:r>
      <w:r>
        <w:t>to</w:t>
      </w:r>
      <w:r>
        <w:rPr>
          <w:spacing w:val="-50"/>
        </w:rPr>
        <w:t xml:space="preserve"> </w:t>
      </w:r>
      <w:r>
        <w:t>Employee</w:t>
      </w:r>
      <w:r>
        <w:rPr>
          <w:spacing w:val="-48"/>
        </w:rPr>
        <w:t xml:space="preserve"> </w:t>
      </w:r>
      <w:r>
        <w:t>and</w:t>
      </w:r>
      <w:r>
        <w:rPr>
          <w:spacing w:val="-50"/>
        </w:rPr>
        <w:t xml:space="preserve"> </w:t>
      </w:r>
      <w:r>
        <w:t>Industrial</w:t>
      </w:r>
      <w:r>
        <w:rPr>
          <w:spacing w:val="-47"/>
        </w:rPr>
        <w:t xml:space="preserve"> </w:t>
      </w:r>
      <w:r>
        <w:rPr>
          <w:spacing w:val="3"/>
        </w:rPr>
        <w:t>relations:</w:t>
      </w:r>
    </w:p>
    <w:p w14:paraId="67DB9723" w14:textId="77777777" w:rsidR="00FE063D" w:rsidRDefault="00DF7C8A">
      <w:pPr>
        <w:pStyle w:val="BodyText"/>
        <w:spacing w:before="2"/>
        <w:rPr>
          <w:sz w:val="18"/>
        </w:rPr>
      </w:pPr>
      <w:r>
        <w:pict w14:anchorId="5F844EF9">
          <v:group id="_x0000_s1084" style="position:absolute;margin-left:74.4pt;margin-top:12.4pt;width:471.65pt;height:283.65pt;z-index:-15623168;mso-wrap-distance-left:0;mso-wrap-distance-right:0;mso-position-horizontal-relative:page" coordorigin="1488,248" coordsize="9433,5673">
            <v:shape id="_x0000_s1093" type="#_x0000_t75" style="position:absolute;left:1487;top:248;width:9433;height:5673">
              <v:imagedata r:id="rId75" o:title=""/>
            </v:shape>
            <v:shape id="_x0000_s1092" type="#_x0000_t202" style="position:absolute;left:1970;top:972;width:7366;height:240" filled="f" stroked="f">
              <v:textbox inset="0,0,0,0">
                <w:txbxContent>
                  <w:p w14:paraId="611ED2AE" w14:textId="77777777" w:rsidR="00FE063D" w:rsidRDefault="00DF7C8A">
                    <w:pPr>
                      <w:spacing w:line="231" w:lineRule="exact"/>
                      <w:rPr>
                        <w:sz w:val="24"/>
                      </w:rPr>
                    </w:pPr>
                    <w:r>
                      <w:rPr>
                        <w:color w:val="F1F1F1"/>
                        <w:spacing w:val="-5"/>
                        <w:w w:val="95"/>
                        <w:sz w:val="24"/>
                      </w:rPr>
                      <w:t>1.</w:t>
                    </w:r>
                    <w:r>
                      <w:rPr>
                        <w:color w:val="F1F1F1"/>
                        <w:spacing w:val="-21"/>
                        <w:w w:val="95"/>
                        <w:sz w:val="24"/>
                      </w:rPr>
                      <w:t xml:space="preserve"> </w:t>
                    </w:r>
                    <w:r>
                      <w:rPr>
                        <w:color w:val="F1F1F1"/>
                        <w:w w:val="95"/>
                        <w:sz w:val="24"/>
                      </w:rPr>
                      <w:t>Respect</w:t>
                    </w:r>
                    <w:r>
                      <w:rPr>
                        <w:color w:val="F1F1F1"/>
                        <w:spacing w:val="-43"/>
                        <w:w w:val="95"/>
                        <w:sz w:val="24"/>
                      </w:rPr>
                      <w:t xml:space="preserve"> </w:t>
                    </w:r>
                    <w:r>
                      <w:rPr>
                        <w:color w:val="F1F1F1"/>
                        <w:spacing w:val="4"/>
                        <w:w w:val="95"/>
                        <w:sz w:val="24"/>
                      </w:rPr>
                      <w:t>employees</w:t>
                    </w:r>
                    <w:r>
                      <w:rPr>
                        <w:color w:val="F1F1F1"/>
                        <w:spacing w:val="-42"/>
                        <w:w w:val="95"/>
                        <w:sz w:val="24"/>
                      </w:rPr>
                      <w:t xml:space="preserve"> </w:t>
                    </w:r>
                    <w:r>
                      <w:rPr>
                        <w:color w:val="F1F1F1"/>
                        <w:w w:val="95"/>
                        <w:sz w:val="24"/>
                      </w:rPr>
                      <w:t>to</w:t>
                    </w:r>
                    <w:r>
                      <w:rPr>
                        <w:color w:val="F1F1F1"/>
                        <w:spacing w:val="-43"/>
                        <w:w w:val="95"/>
                        <w:sz w:val="24"/>
                      </w:rPr>
                      <w:t xml:space="preserve"> </w:t>
                    </w:r>
                    <w:r>
                      <w:rPr>
                        <w:color w:val="F1F1F1"/>
                        <w:spacing w:val="3"/>
                        <w:w w:val="95"/>
                        <w:sz w:val="24"/>
                      </w:rPr>
                      <w:t>join</w:t>
                    </w:r>
                    <w:r>
                      <w:rPr>
                        <w:color w:val="F1F1F1"/>
                        <w:spacing w:val="-42"/>
                        <w:w w:val="95"/>
                        <w:sz w:val="24"/>
                      </w:rPr>
                      <w:t xml:space="preserve"> </w:t>
                    </w:r>
                    <w:r>
                      <w:rPr>
                        <w:color w:val="F1F1F1"/>
                        <w:w w:val="95"/>
                        <w:sz w:val="24"/>
                      </w:rPr>
                      <w:t>trade</w:t>
                    </w:r>
                    <w:r>
                      <w:rPr>
                        <w:color w:val="F1F1F1"/>
                        <w:spacing w:val="-28"/>
                        <w:w w:val="95"/>
                        <w:sz w:val="24"/>
                      </w:rPr>
                      <w:t xml:space="preserve"> </w:t>
                    </w:r>
                    <w:r>
                      <w:rPr>
                        <w:color w:val="F1F1F1"/>
                        <w:spacing w:val="2"/>
                        <w:w w:val="95"/>
                        <w:sz w:val="24"/>
                      </w:rPr>
                      <w:t>unions</w:t>
                    </w:r>
                    <w:r>
                      <w:rPr>
                        <w:color w:val="F1F1F1"/>
                        <w:spacing w:val="-42"/>
                        <w:w w:val="95"/>
                        <w:sz w:val="24"/>
                      </w:rPr>
                      <w:t xml:space="preserve"> </w:t>
                    </w:r>
                    <w:r>
                      <w:rPr>
                        <w:color w:val="F1F1F1"/>
                        <w:w w:val="95"/>
                        <w:sz w:val="24"/>
                      </w:rPr>
                      <w:t>and</w:t>
                    </w:r>
                    <w:r>
                      <w:rPr>
                        <w:color w:val="F1F1F1"/>
                        <w:spacing w:val="-32"/>
                        <w:w w:val="95"/>
                        <w:sz w:val="24"/>
                      </w:rPr>
                      <w:t xml:space="preserve"> </w:t>
                    </w:r>
                    <w:r>
                      <w:rPr>
                        <w:color w:val="F1F1F1"/>
                        <w:w w:val="95"/>
                        <w:sz w:val="24"/>
                      </w:rPr>
                      <w:t>representative</w:t>
                    </w:r>
                    <w:r>
                      <w:rPr>
                        <w:color w:val="F1F1F1"/>
                        <w:spacing w:val="-38"/>
                        <w:w w:val="95"/>
                        <w:sz w:val="24"/>
                      </w:rPr>
                      <w:t xml:space="preserve"> </w:t>
                    </w:r>
                    <w:r>
                      <w:rPr>
                        <w:color w:val="F1F1F1"/>
                        <w:w w:val="95"/>
                        <w:sz w:val="24"/>
                      </w:rPr>
                      <w:t>organizations</w:t>
                    </w:r>
                  </w:p>
                </w:txbxContent>
              </v:textbox>
            </v:shape>
            <v:shape id="_x0000_s1091" type="#_x0000_t202" style="position:absolute;left:1970;top:1613;width:4964;height:240" filled="f" stroked="f">
              <v:textbox inset="0,0,0,0">
                <w:txbxContent>
                  <w:p w14:paraId="71EB04E1" w14:textId="77777777" w:rsidR="00FE063D" w:rsidRDefault="00DF7C8A">
                    <w:pPr>
                      <w:spacing w:line="231" w:lineRule="exact"/>
                      <w:rPr>
                        <w:sz w:val="24"/>
                      </w:rPr>
                    </w:pPr>
                    <w:r>
                      <w:rPr>
                        <w:color w:val="F1F1F1"/>
                        <w:spacing w:val="-5"/>
                        <w:w w:val="95"/>
                        <w:sz w:val="24"/>
                      </w:rPr>
                      <w:t>2.</w:t>
                    </w:r>
                    <w:r>
                      <w:rPr>
                        <w:color w:val="F1F1F1"/>
                        <w:spacing w:val="10"/>
                        <w:w w:val="95"/>
                        <w:sz w:val="24"/>
                      </w:rPr>
                      <w:t xml:space="preserve"> </w:t>
                    </w:r>
                    <w:r>
                      <w:rPr>
                        <w:color w:val="F1F1F1"/>
                        <w:w w:val="95"/>
                        <w:sz w:val="24"/>
                      </w:rPr>
                      <w:t>Provide</w:t>
                    </w:r>
                    <w:r>
                      <w:rPr>
                        <w:color w:val="F1F1F1"/>
                        <w:spacing w:val="-20"/>
                        <w:w w:val="95"/>
                        <w:sz w:val="24"/>
                      </w:rPr>
                      <w:t xml:space="preserve"> </w:t>
                    </w:r>
                    <w:r>
                      <w:rPr>
                        <w:color w:val="F1F1F1"/>
                        <w:w w:val="95"/>
                        <w:sz w:val="24"/>
                      </w:rPr>
                      <w:t>information</w:t>
                    </w:r>
                    <w:r>
                      <w:rPr>
                        <w:color w:val="F1F1F1"/>
                        <w:spacing w:val="-27"/>
                        <w:w w:val="95"/>
                        <w:sz w:val="24"/>
                      </w:rPr>
                      <w:t xml:space="preserve"> </w:t>
                    </w:r>
                    <w:r>
                      <w:rPr>
                        <w:color w:val="F1F1F1"/>
                        <w:w w:val="95"/>
                        <w:sz w:val="24"/>
                      </w:rPr>
                      <w:t>to</w:t>
                    </w:r>
                    <w:r>
                      <w:rPr>
                        <w:color w:val="F1F1F1"/>
                        <w:spacing w:val="-28"/>
                        <w:w w:val="95"/>
                        <w:sz w:val="24"/>
                      </w:rPr>
                      <w:t xml:space="preserve"> </w:t>
                    </w:r>
                    <w:r>
                      <w:rPr>
                        <w:color w:val="F1F1F1"/>
                        <w:spacing w:val="2"/>
                        <w:w w:val="95"/>
                        <w:sz w:val="24"/>
                      </w:rPr>
                      <w:t>workers’</w:t>
                    </w:r>
                    <w:r>
                      <w:rPr>
                        <w:color w:val="F1F1F1"/>
                        <w:spacing w:val="-24"/>
                        <w:w w:val="95"/>
                        <w:sz w:val="24"/>
                      </w:rPr>
                      <w:t xml:space="preserve"> </w:t>
                    </w:r>
                    <w:r>
                      <w:rPr>
                        <w:color w:val="F1F1F1"/>
                        <w:w w:val="95"/>
                        <w:sz w:val="24"/>
                      </w:rPr>
                      <w:t>representatives</w:t>
                    </w:r>
                  </w:p>
                </w:txbxContent>
              </v:textbox>
            </v:shape>
            <v:shape id="_x0000_s1090" type="#_x0000_t202" style="position:absolute;left:1970;top:2254;width:6479;height:240" filled="f" stroked="f">
              <v:textbox inset="0,0,0,0">
                <w:txbxContent>
                  <w:p w14:paraId="599F905E" w14:textId="77777777" w:rsidR="00FE063D" w:rsidRDefault="00DF7C8A">
                    <w:pPr>
                      <w:spacing w:line="231" w:lineRule="exact"/>
                      <w:rPr>
                        <w:sz w:val="24"/>
                      </w:rPr>
                    </w:pPr>
                    <w:r>
                      <w:rPr>
                        <w:color w:val="F1F1F1"/>
                        <w:spacing w:val="-5"/>
                        <w:w w:val="95"/>
                        <w:sz w:val="24"/>
                      </w:rPr>
                      <w:t>3.</w:t>
                    </w:r>
                    <w:r>
                      <w:rPr>
                        <w:color w:val="F1F1F1"/>
                        <w:spacing w:val="-9"/>
                        <w:w w:val="95"/>
                        <w:sz w:val="24"/>
                      </w:rPr>
                      <w:t xml:space="preserve"> </w:t>
                    </w:r>
                    <w:r>
                      <w:rPr>
                        <w:color w:val="F1F1F1"/>
                        <w:w w:val="95"/>
                        <w:sz w:val="24"/>
                      </w:rPr>
                      <w:t>Consultation</w:t>
                    </w:r>
                    <w:r>
                      <w:rPr>
                        <w:color w:val="F1F1F1"/>
                        <w:spacing w:val="-37"/>
                        <w:w w:val="95"/>
                        <w:sz w:val="24"/>
                      </w:rPr>
                      <w:t xml:space="preserve"> </w:t>
                    </w:r>
                    <w:r>
                      <w:rPr>
                        <w:color w:val="F1F1F1"/>
                        <w:w w:val="95"/>
                        <w:sz w:val="24"/>
                      </w:rPr>
                      <w:t>and</w:t>
                    </w:r>
                    <w:r>
                      <w:rPr>
                        <w:color w:val="F1F1F1"/>
                        <w:spacing w:val="-24"/>
                        <w:w w:val="95"/>
                        <w:sz w:val="24"/>
                      </w:rPr>
                      <w:t xml:space="preserve"> </w:t>
                    </w:r>
                    <w:r>
                      <w:rPr>
                        <w:color w:val="F1F1F1"/>
                        <w:w w:val="95"/>
                        <w:sz w:val="24"/>
                      </w:rPr>
                      <w:t>co-operation</w:t>
                    </w:r>
                    <w:r>
                      <w:rPr>
                        <w:color w:val="F1F1F1"/>
                        <w:spacing w:val="-36"/>
                        <w:w w:val="95"/>
                        <w:sz w:val="24"/>
                      </w:rPr>
                      <w:t xml:space="preserve"> </w:t>
                    </w:r>
                    <w:r>
                      <w:rPr>
                        <w:color w:val="F1F1F1"/>
                        <w:spacing w:val="4"/>
                        <w:w w:val="95"/>
                        <w:sz w:val="24"/>
                      </w:rPr>
                      <w:t>between</w:t>
                    </w:r>
                    <w:r>
                      <w:rPr>
                        <w:color w:val="F1F1F1"/>
                        <w:spacing w:val="-37"/>
                        <w:w w:val="95"/>
                        <w:sz w:val="24"/>
                      </w:rPr>
                      <w:t xml:space="preserve"> </w:t>
                    </w:r>
                    <w:r>
                      <w:rPr>
                        <w:color w:val="F1F1F1"/>
                        <w:w w:val="95"/>
                        <w:sz w:val="24"/>
                      </w:rPr>
                      <w:t>employers</w:t>
                    </w:r>
                    <w:r>
                      <w:rPr>
                        <w:color w:val="F1F1F1"/>
                        <w:spacing w:val="-36"/>
                        <w:w w:val="95"/>
                        <w:sz w:val="24"/>
                      </w:rPr>
                      <w:t xml:space="preserve"> </w:t>
                    </w:r>
                    <w:r>
                      <w:rPr>
                        <w:color w:val="F1F1F1"/>
                        <w:w w:val="95"/>
                        <w:sz w:val="24"/>
                      </w:rPr>
                      <w:t>and</w:t>
                    </w:r>
                    <w:r>
                      <w:rPr>
                        <w:color w:val="F1F1F1"/>
                        <w:spacing w:val="-36"/>
                        <w:w w:val="95"/>
                        <w:sz w:val="24"/>
                      </w:rPr>
                      <w:t xml:space="preserve"> </w:t>
                    </w:r>
                    <w:r>
                      <w:rPr>
                        <w:color w:val="F1F1F1"/>
                        <w:w w:val="95"/>
                        <w:sz w:val="24"/>
                      </w:rPr>
                      <w:t>workers</w:t>
                    </w:r>
                  </w:p>
                </w:txbxContent>
              </v:textbox>
            </v:shape>
            <v:shape id="_x0000_s1089" type="#_x0000_t202" style="position:absolute;left:1970;top:2894;width:6088;height:240" filled="f" stroked="f">
              <v:textbox inset="0,0,0,0">
                <w:txbxContent>
                  <w:p w14:paraId="0E69C5F5" w14:textId="77777777" w:rsidR="00FE063D" w:rsidRDefault="00DF7C8A">
                    <w:pPr>
                      <w:spacing w:line="231" w:lineRule="exact"/>
                      <w:rPr>
                        <w:sz w:val="24"/>
                      </w:rPr>
                    </w:pPr>
                    <w:r>
                      <w:rPr>
                        <w:color w:val="F1F1F1"/>
                        <w:spacing w:val="-5"/>
                        <w:w w:val="95"/>
                        <w:sz w:val="24"/>
                      </w:rPr>
                      <w:t>4.</w:t>
                    </w:r>
                    <w:r>
                      <w:rPr>
                        <w:color w:val="F1F1F1"/>
                        <w:spacing w:val="-15"/>
                        <w:w w:val="95"/>
                        <w:sz w:val="24"/>
                      </w:rPr>
                      <w:t xml:space="preserve"> </w:t>
                    </w:r>
                    <w:r>
                      <w:rPr>
                        <w:color w:val="F1F1F1"/>
                        <w:w w:val="95"/>
                        <w:sz w:val="24"/>
                      </w:rPr>
                      <w:t>Favorable</w:t>
                    </w:r>
                    <w:r>
                      <w:rPr>
                        <w:color w:val="F1F1F1"/>
                        <w:spacing w:val="-35"/>
                        <w:w w:val="95"/>
                        <w:sz w:val="24"/>
                      </w:rPr>
                      <w:t xml:space="preserve"> </w:t>
                    </w:r>
                    <w:r>
                      <w:rPr>
                        <w:color w:val="F1F1F1"/>
                        <w:w w:val="95"/>
                        <w:sz w:val="24"/>
                      </w:rPr>
                      <w:t>standards</w:t>
                    </w:r>
                    <w:r>
                      <w:rPr>
                        <w:color w:val="F1F1F1"/>
                        <w:spacing w:val="-39"/>
                        <w:w w:val="95"/>
                        <w:sz w:val="24"/>
                      </w:rPr>
                      <w:t xml:space="preserve"> </w:t>
                    </w:r>
                    <w:r>
                      <w:rPr>
                        <w:color w:val="F1F1F1"/>
                        <w:w w:val="95"/>
                        <w:sz w:val="24"/>
                      </w:rPr>
                      <w:t>of</w:t>
                    </w:r>
                    <w:r>
                      <w:rPr>
                        <w:color w:val="F1F1F1"/>
                        <w:spacing w:val="-24"/>
                        <w:w w:val="95"/>
                        <w:sz w:val="24"/>
                      </w:rPr>
                      <w:t xml:space="preserve"> </w:t>
                    </w:r>
                    <w:r>
                      <w:rPr>
                        <w:color w:val="F1F1F1"/>
                        <w:spacing w:val="3"/>
                        <w:w w:val="95"/>
                        <w:sz w:val="24"/>
                      </w:rPr>
                      <w:t>employment</w:t>
                    </w:r>
                    <w:r>
                      <w:rPr>
                        <w:color w:val="F1F1F1"/>
                        <w:spacing w:val="-41"/>
                        <w:w w:val="95"/>
                        <w:sz w:val="24"/>
                      </w:rPr>
                      <w:t xml:space="preserve"> </w:t>
                    </w:r>
                    <w:r>
                      <w:rPr>
                        <w:color w:val="F1F1F1"/>
                        <w:w w:val="95"/>
                        <w:sz w:val="24"/>
                      </w:rPr>
                      <w:t>and</w:t>
                    </w:r>
                    <w:r>
                      <w:rPr>
                        <w:color w:val="F1F1F1"/>
                        <w:spacing w:val="-39"/>
                        <w:w w:val="95"/>
                        <w:sz w:val="24"/>
                      </w:rPr>
                      <w:t xml:space="preserve"> </w:t>
                    </w:r>
                    <w:r>
                      <w:rPr>
                        <w:color w:val="F1F1F1"/>
                        <w:w w:val="95"/>
                        <w:sz w:val="24"/>
                      </w:rPr>
                      <w:t>industrial</w:t>
                    </w:r>
                    <w:r>
                      <w:rPr>
                        <w:color w:val="F1F1F1"/>
                        <w:spacing w:val="-24"/>
                        <w:w w:val="95"/>
                        <w:sz w:val="24"/>
                      </w:rPr>
                      <w:t xml:space="preserve"> </w:t>
                    </w:r>
                    <w:r>
                      <w:rPr>
                        <w:color w:val="F1F1F1"/>
                        <w:spacing w:val="2"/>
                        <w:w w:val="95"/>
                        <w:sz w:val="24"/>
                      </w:rPr>
                      <w:t>relations</w:t>
                    </w:r>
                  </w:p>
                </w:txbxContent>
              </v:textbox>
            </v:shape>
            <v:shape id="_x0000_s1088" type="#_x0000_t202" style="position:absolute;left:1970;top:3535;width:4352;height:240" filled="f" stroked="f">
              <v:textbox inset="0,0,0,0">
                <w:txbxContent>
                  <w:p w14:paraId="34EF47FC" w14:textId="77777777" w:rsidR="00FE063D" w:rsidRDefault="00DF7C8A">
                    <w:pPr>
                      <w:spacing w:line="231" w:lineRule="exact"/>
                      <w:rPr>
                        <w:sz w:val="24"/>
                      </w:rPr>
                    </w:pPr>
                    <w:r>
                      <w:rPr>
                        <w:color w:val="F1F1F1"/>
                        <w:spacing w:val="-5"/>
                        <w:w w:val="95"/>
                        <w:sz w:val="24"/>
                      </w:rPr>
                      <w:t>5.</w:t>
                    </w:r>
                    <w:r>
                      <w:rPr>
                        <w:color w:val="F1F1F1"/>
                        <w:spacing w:val="-7"/>
                        <w:w w:val="95"/>
                        <w:sz w:val="24"/>
                      </w:rPr>
                      <w:t xml:space="preserve"> </w:t>
                    </w:r>
                    <w:r>
                      <w:rPr>
                        <w:color w:val="F1F1F1"/>
                        <w:w w:val="95"/>
                        <w:sz w:val="24"/>
                      </w:rPr>
                      <w:t>Employ</w:t>
                    </w:r>
                    <w:r>
                      <w:rPr>
                        <w:color w:val="F1F1F1"/>
                        <w:spacing w:val="-34"/>
                        <w:w w:val="95"/>
                        <w:sz w:val="24"/>
                      </w:rPr>
                      <w:t xml:space="preserve"> </w:t>
                    </w:r>
                    <w:r>
                      <w:rPr>
                        <w:color w:val="F1F1F1"/>
                        <w:w w:val="95"/>
                        <w:sz w:val="24"/>
                      </w:rPr>
                      <w:t>local</w:t>
                    </w:r>
                    <w:r>
                      <w:rPr>
                        <w:color w:val="F1F1F1"/>
                        <w:spacing w:val="-16"/>
                        <w:w w:val="95"/>
                        <w:sz w:val="24"/>
                      </w:rPr>
                      <w:t xml:space="preserve"> </w:t>
                    </w:r>
                    <w:r>
                      <w:rPr>
                        <w:color w:val="F1F1F1"/>
                        <w:w w:val="95"/>
                        <w:sz w:val="24"/>
                      </w:rPr>
                      <w:t>workers</w:t>
                    </w:r>
                    <w:r>
                      <w:rPr>
                        <w:color w:val="F1F1F1"/>
                        <w:spacing w:val="-35"/>
                        <w:w w:val="95"/>
                        <w:sz w:val="24"/>
                      </w:rPr>
                      <w:t xml:space="preserve"> </w:t>
                    </w:r>
                    <w:r>
                      <w:rPr>
                        <w:color w:val="F1F1F1"/>
                        <w:w w:val="95"/>
                        <w:sz w:val="24"/>
                      </w:rPr>
                      <w:t>and</w:t>
                    </w:r>
                    <w:r>
                      <w:rPr>
                        <w:color w:val="F1F1F1"/>
                        <w:spacing w:val="-22"/>
                        <w:w w:val="95"/>
                        <w:sz w:val="24"/>
                      </w:rPr>
                      <w:t xml:space="preserve"> </w:t>
                    </w:r>
                    <w:r>
                      <w:rPr>
                        <w:color w:val="F1F1F1"/>
                        <w:w w:val="95"/>
                        <w:sz w:val="24"/>
                      </w:rPr>
                      <w:t>provide</w:t>
                    </w:r>
                    <w:r>
                      <w:rPr>
                        <w:color w:val="F1F1F1"/>
                        <w:spacing w:val="-30"/>
                        <w:w w:val="95"/>
                        <w:sz w:val="24"/>
                      </w:rPr>
                      <w:t xml:space="preserve"> </w:t>
                    </w:r>
                    <w:r>
                      <w:rPr>
                        <w:color w:val="F1F1F1"/>
                        <w:w w:val="95"/>
                        <w:sz w:val="24"/>
                      </w:rPr>
                      <w:t>training</w:t>
                    </w:r>
                  </w:p>
                </w:txbxContent>
              </v:textbox>
            </v:shape>
            <v:shape id="_x0000_s1087" type="#_x0000_t202" style="position:absolute;left:1970;top:4175;width:3522;height:240" filled="f" stroked="f">
              <v:textbox inset="0,0,0,0">
                <w:txbxContent>
                  <w:p w14:paraId="2F501890" w14:textId="77777777" w:rsidR="00FE063D" w:rsidRDefault="00DF7C8A">
                    <w:pPr>
                      <w:spacing w:line="231" w:lineRule="exact"/>
                      <w:rPr>
                        <w:sz w:val="24"/>
                      </w:rPr>
                    </w:pPr>
                    <w:r>
                      <w:rPr>
                        <w:color w:val="F1F1F1"/>
                        <w:spacing w:val="-5"/>
                        <w:w w:val="95"/>
                        <w:sz w:val="24"/>
                      </w:rPr>
                      <w:t>6.</w:t>
                    </w:r>
                    <w:r>
                      <w:rPr>
                        <w:color w:val="F1F1F1"/>
                        <w:spacing w:val="-24"/>
                        <w:w w:val="95"/>
                        <w:sz w:val="24"/>
                      </w:rPr>
                      <w:t xml:space="preserve"> </w:t>
                    </w:r>
                    <w:r>
                      <w:rPr>
                        <w:color w:val="F1F1F1"/>
                        <w:w w:val="95"/>
                        <w:sz w:val="24"/>
                      </w:rPr>
                      <w:t>Appropriate</w:t>
                    </w:r>
                    <w:r>
                      <w:rPr>
                        <w:color w:val="F1F1F1"/>
                        <w:spacing w:val="-39"/>
                        <w:w w:val="95"/>
                        <w:sz w:val="24"/>
                      </w:rPr>
                      <w:t xml:space="preserve"> </w:t>
                    </w:r>
                    <w:r>
                      <w:rPr>
                        <w:color w:val="F1F1F1"/>
                        <w:spacing w:val="4"/>
                        <w:w w:val="95"/>
                        <w:sz w:val="24"/>
                      </w:rPr>
                      <w:t>lay-offs</w:t>
                    </w:r>
                    <w:r>
                      <w:rPr>
                        <w:color w:val="F1F1F1"/>
                        <w:spacing w:val="-43"/>
                        <w:w w:val="95"/>
                        <w:sz w:val="24"/>
                      </w:rPr>
                      <w:t xml:space="preserve"> </w:t>
                    </w:r>
                    <w:r>
                      <w:rPr>
                        <w:color w:val="F1F1F1"/>
                        <w:w w:val="95"/>
                        <w:sz w:val="24"/>
                      </w:rPr>
                      <w:t>or</w:t>
                    </w:r>
                    <w:r>
                      <w:rPr>
                        <w:color w:val="F1F1F1"/>
                        <w:spacing w:val="-47"/>
                        <w:w w:val="95"/>
                        <w:sz w:val="24"/>
                      </w:rPr>
                      <w:t xml:space="preserve"> </w:t>
                    </w:r>
                    <w:r>
                      <w:rPr>
                        <w:color w:val="F1F1F1"/>
                        <w:spacing w:val="2"/>
                        <w:w w:val="95"/>
                        <w:sz w:val="24"/>
                      </w:rPr>
                      <w:t>dismissals</w:t>
                    </w:r>
                  </w:p>
                </w:txbxContent>
              </v:textbox>
            </v:shape>
            <v:shape id="_x0000_s1086" type="#_x0000_t202" style="position:absolute;left:1970;top:4816;width:6252;height:240" filled="f" stroked="f">
              <v:textbox inset="0,0,0,0">
                <w:txbxContent>
                  <w:p w14:paraId="3F10FF8B" w14:textId="77777777" w:rsidR="00FE063D" w:rsidRDefault="00DF7C8A">
                    <w:pPr>
                      <w:spacing w:line="231" w:lineRule="exact"/>
                      <w:rPr>
                        <w:sz w:val="24"/>
                      </w:rPr>
                    </w:pPr>
                    <w:r>
                      <w:rPr>
                        <w:color w:val="F1F1F1"/>
                        <w:spacing w:val="-5"/>
                        <w:sz w:val="24"/>
                      </w:rPr>
                      <w:t>7.</w:t>
                    </w:r>
                    <w:r>
                      <w:rPr>
                        <w:color w:val="F1F1F1"/>
                        <w:spacing w:val="-23"/>
                        <w:sz w:val="24"/>
                      </w:rPr>
                      <w:t xml:space="preserve"> </w:t>
                    </w:r>
                    <w:r>
                      <w:rPr>
                        <w:color w:val="F1F1F1"/>
                        <w:sz w:val="24"/>
                      </w:rPr>
                      <w:t>No</w:t>
                    </w:r>
                    <w:r>
                      <w:rPr>
                        <w:color w:val="F1F1F1"/>
                        <w:spacing w:val="-34"/>
                        <w:sz w:val="24"/>
                      </w:rPr>
                      <w:t xml:space="preserve"> </w:t>
                    </w:r>
                    <w:r>
                      <w:rPr>
                        <w:color w:val="F1F1F1"/>
                        <w:sz w:val="24"/>
                      </w:rPr>
                      <w:t>threaten</w:t>
                    </w:r>
                    <w:r>
                      <w:rPr>
                        <w:color w:val="F1F1F1"/>
                        <w:spacing w:val="-45"/>
                        <w:sz w:val="24"/>
                      </w:rPr>
                      <w:t xml:space="preserve"> </w:t>
                    </w:r>
                    <w:r>
                      <w:rPr>
                        <w:color w:val="F1F1F1"/>
                        <w:sz w:val="24"/>
                      </w:rPr>
                      <w:t>to</w:t>
                    </w:r>
                    <w:r>
                      <w:rPr>
                        <w:color w:val="F1F1F1"/>
                        <w:spacing w:val="-34"/>
                        <w:sz w:val="24"/>
                      </w:rPr>
                      <w:t xml:space="preserve"> </w:t>
                    </w:r>
                    <w:r>
                      <w:rPr>
                        <w:color w:val="F1F1F1"/>
                        <w:sz w:val="24"/>
                      </w:rPr>
                      <w:t>transfer</w:t>
                    </w:r>
                    <w:r>
                      <w:rPr>
                        <w:color w:val="F1F1F1"/>
                        <w:spacing w:val="-48"/>
                        <w:sz w:val="24"/>
                      </w:rPr>
                      <w:t xml:space="preserve"> </w:t>
                    </w:r>
                    <w:r>
                      <w:rPr>
                        <w:color w:val="F1F1F1"/>
                        <w:sz w:val="24"/>
                      </w:rPr>
                      <w:t>the</w:t>
                    </w:r>
                    <w:r>
                      <w:rPr>
                        <w:color w:val="F1F1F1"/>
                        <w:spacing w:val="-30"/>
                        <w:sz w:val="24"/>
                      </w:rPr>
                      <w:t xml:space="preserve"> </w:t>
                    </w:r>
                    <w:r>
                      <w:rPr>
                        <w:color w:val="F1F1F1"/>
                        <w:spacing w:val="2"/>
                        <w:sz w:val="24"/>
                      </w:rPr>
                      <w:t>whole</w:t>
                    </w:r>
                    <w:r>
                      <w:rPr>
                        <w:color w:val="F1F1F1"/>
                        <w:spacing w:val="-40"/>
                        <w:sz w:val="24"/>
                      </w:rPr>
                      <w:t xml:space="preserve"> </w:t>
                    </w:r>
                    <w:r>
                      <w:rPr>
                        <w:color w:val="F1F1F1"/>
                        <w:sz w:val="24"/>
                      </w:rPr>
                      <w:t>or</w:t>
                    </w:r>
                    <w:r>
                      <w:rPr>
                        <w:color w:val="F1F1F1"/>
                        <w:spacing w:val="-38"/>
                        <w:sz w:val="24"/>
                      </w:rPr>
                      <w:t xml:space="preserve"> </w:t>
                    </w:r>
                    <w:r>
                      <w:rPr>
                        <w:color w:val="F1F1F1"/>
                        <w:sz w:val="24"/>
                      </w:rPr>
                      <w:t>part</w:t>
                    </w:r>
                    <w:r>
                      <w:rPr>
                        <w:color w:val="F1F1F1"/>
                        <w:spacing w:val="-25"/>
                        <w:sz w:val="24"/>
                      </w:rPr>
                      <w:t xml:space="preserve"> </w:t>
                    </w:r>
                    <w:r>
                      <w:rPr>
                        <w:color w:val="F1F1F1"/>
                        <w:sz w:val="24"/>
                      </w:rPr>
                      <w:t>of</w:t>
                    </w:r>
                    <w:r>
                      <w:rPr>
                        <w:color w:val="F1F1F1"/>
                        <w:spacing w:val="-31"/>
                        <w:sz w:val="24"/>
                      </w:rPr>
                      <w:t xml:space="preserve"> </w:t>
                    </w:r>
                    <w:r>
                      <w:rPr>
                        <w:color w:val="F1F1F1"/>
                        <w:sz w:val="24"/>
                      </w:rPr>
                      <w:t>an</w:t>
                    </w:r>
                    <w:r>
                      <w:rPr>
                        <w:color w:val="F1F1F1"/>
                        <w:spacing w:val="-34"/>
                        <w:sz w:val="24"/>
                      </w:rPr>
                      <w:t xml:space="preserve"> </w:t>
                    </w:r>
                    <w:r>
                      <w:rPr>
                        <w:color w:val="F1F1F1"/>
                        <w:sz w:val="24"/>
                      </w:rPr>
                      <w:t>operating</w:t>
                    </w:r>
                    <w:r>
                      <w:rPr>
                        <w:color w:val="F1F1F1"/>
                        <w:spacing w:val="-46"/>
                        <w:sz w:val="24"/>
                      </w:rPr>
                      <w:t xml:space="preserve"> </w:t>
                    </w:r>
                    <w:r>
                      <w:rPr>
                        <w:color w:val="F1F1F1"/>
                        <w:spacing w:val="2"/>
                        <w:sz w:val="24"/>
                      </w:rPr>
                      <w:t>unit</w:t>
                    </w:r>
                  </w:p>
                </w:txbxContent>
              </v:textbox>
            </v:shape>
            <v:shape id="_x0000_s1085" type="#_x0000_t202" style="position:absolute;left:1970;top:5457;width:7115;height:240" filled="f" stroked="f">
              <v:textbox inset="0,0,0,0">
                <w:txbxContent>
                  <w:p w14:paraId="4794441D" w14:textId="77777777" w:rsidR="00FE063D" w:rsidRDefault="00DF7C8A">
                    <w:pPr>
                      <w:spacing w:line="231" w:lineRule="exact"/>
                      <w:rPr>
                        <w:sz w:val="24"/>
                      </w:rPr>
                    </w:pPr>
                    <w:r>
                      <w:rPr>
                        <w:color w:val="F1F1F1"/>
                        <w:spacing w:val="-5"/>
                        <w:w w:val="95"/>
                        <w:sz w:val="24"/>
                      </w:rPr>
                      <w:t>8.</w:t>
                    </w:r>
                    <w:r>
                      <w:rPr>
                        <w:color w:val="F1F1F1"/>
                        <w:spacing w:val="-19"/>
                        <w:w w:val="95"/>
                        <w:sz w:val="24"/>
                      </w:rPr>
                      <w:t xml:space="preserve"> </w:t>
                    </w:r>
                    <w:r>
                      <w:rPr>
                        <w:color w:val="F1F1F1"/>
                        <w:w w:val="95"/>
                        <w:sz w:val="24"/>
                      </w:rPr>
                      <w:t>Enable</w:t>
                    </w:r>
                    <w:r>
                      <w:rPr>
                        <w:color w:val="F1F1F1"/>
                        <w:spacing w:val="-36"/>
                        <w:w w:val="95"/>
                        <w:sz w:val="24"/>
                      </w:rPr>
                      <w:t xml:space="preserve"> </w:t>
                    </w:r>
                    <w:r>
                      <w:rPr>
                        <w:color w:val="F1F1F1"/>
                        <w:w w:val="95"/>
                        <w:sz w:val="24"/>
                      </w:rPr>
                      <w:t>authorized</w:t>
                    </w:r>
                    <w:r>
                      <w:rPr>
                        <w:color w:val="F1F1F1"/>
                        <w:spacing w:val="-41"/>
                        <w:w w:val="95"/>
                        <w:sz w:val="24"/>
                      </w:rPr>
                      <w:t xml:space="preserve"> </w:t>
                    </w:r>
                    <w:r>
                      <w:rPr>
                        <w:color w:val="F1F1F1"/>
                        <w:spacing w:val="2"/>
                        <w:w w:val="95"/>
                        <w:sz w:val="24"/>
                      </w:rPr>
                      <w:t>representatives</w:t>
                    </w:r>
                    <w:r>
                      <w:rPr>
                        <w:color w:val="F1F1F1"/>
                        <w:spacing w:val="-41"/>
                        <w:w w:val="95"/>
                        <w:sz w:val="24"/>
                      </w:rPr>
                      <w:t xml:space="preserve"> </w:t>
                    </w:r>
                    <w:r>
                      <w:rPr>
                        <w:color w:val="F1F1F1"/>
                        <w:w w:val="95"/>
                        <w:sz w:val="24"/>
                      </w:rPr>
                      <w:t>the</w:t>
                    </w:r>
                    <w:r>
                      <w:rPr>
                        <w:color w:val="F1F1F1"/>
                        <w:spacing w:val="-36"/>
                        <w:w w:val="95"/>
                        <w:sz w:val="24"/>
                      </w:rPr>
                      <w:t xml:space="preserve"> </w:t>
                    </w:r>
                    <w:r>
                      <w:rPr>
                        <w:color w:val="F1F1F1"/>
                        <w:w w:val="95"/>
                        <w:sz w:val="24"/>
                      </w:rPr>
                      <w:t>workers</w:t>
                    </w:r>
                    <w:r>
                      <w:rPr>
                        <w:color w:val="F1F1F1"/>
                        <w:spacing w:val="-41"/>
                        <w:w w:val="95"/>
                        <w:sz w:val="24"/>
                      </w:rPr>
                      <w:t xml:space="preserve"> </w:t>
                    </w:r>
                    <w:r>
                      <w:rPr>
                        <w:color w:val="F1F1F1"/>
                        <w:spacing w:val="4"/>
                        <w:w w:val="95"/>
                        <w:sz w:val="24"/>
                      </w:rPr>
                      <w:t>in</w:t>
                    </w:r>
                    <w:r>
                      <w:rPr>
                        <w:color w:val="F1F1F1"/>
                        <w:spacing w:val="-41"/>
                        <w:w w:val="95"/>
                        <w:sz w:val="24"/>
                      </w:rPr>
                      <w:t xml:space="preserve"> </w:t>
                    </w:r>
                    <w:r>
                      <w:rPr>
                        <w:color w:val="F1F1F1"/>
                        <w:spacing w:val="2"/>
                        <w:w w:val="95"/>
                        <w:sz w:val="24"/>
                      </w:rPr>
                      <w:t>collective</w:t>
                    </w:r>
                    <w:r>
                      <w:rPr>
                        <w:color w:val="F1F1F1"/>
                        <w:spacing w:val="-36"/>
                        <w:w w:val="95"/>
                        <w:sz w:val="24"/>
                      </w:rPr>
                      <w:t xml:space="preserve"> </w:t>
                    </w:r>
                    <w:r>
                      <w:rPr>
                        <w:color w:val="F1F1F1"/>
                        <w:w w:val="95"/>
                        <w:sz w:val="24"/>
                      </w:rPr>
                      <w:t>bargaining</w:t>
                    </w:r>
                  </w:p>
                </w:txbxContent>
              </v:textbox>
            </v:shape>
            <w10:wrap type="topAndBottom" anchorx="page"/>
          </v:group>
        </w:pict>
      </w:r>
    </w:p>
    <w:p w14:paraId="6E4205D5" w14:textId="77777777" w:rsidR="00FE063D" w:rsidRDefault="00DF7C8A">
      <w:pPr>
        <w:pStyle w:val="BodyText"/>
        <w:spacing w:before="103" w:line="556" w:lineRule="auto"/>
        <w:ind w:left="826" w:right="1965" w:firstLine="1842"/>
      </w:pPr>
      <w:r>
        <w:rPr>
          <w:w w:val="90"/>
        </w:rPr>
        <w:t xml:space="preserve">OECD Guidelines: Employment and Industrial Relations </w:t>
      </w:r>
      <w:r>
        <w:t>Source:</w:t>
      </w:r>
      <w:r>
        <w:rPr>
          <w:color w:val="0000FF"/>
          <w:u w:val="single" w:color="0000FF"/>
        </w:rPr>
        <w:t xml:space="preserve"> </w:t>
      </w:r>
      <w:hyperlink r:id="rId76">
        <w:r>
          <w:rPr>
            <w:color w:val="0000FF"/>
            <w:u w:val="single" w:color="0000FF"/>
          </w:rPr>
          <w:t>www.oecd.org</w:t>
        </w:r>
      </w:hyperlink>
    </w:p>
    <w:p w14:paraId="75E6C0B3" w14:textId="77777777" w:rsidR="00FE063D" w:rsidRDefault="00FE063D">
      <w:pPr>
        <w:spacing w:line="556" w:lineRule="auto"/>
        <w:sectPr w:rsidR="00FE063D">
          <w:pgSz w:w="11910" w:h="16840"/>
          <w:pgMar w:top="1080" w:right="580" w:bottom="280" w:left="600" w:header="885" w:footer="0" w:gutter="0"/>
          <w:cols w:space="720"/>
        </w:sectPr>
      </w:pPr>
    </w:p>
    <w:p w14:paraId="307B8AD7" w14:textId="77777777" w:rsidR="00FE063D" w:rsidRDefault="00FE063D">
      <w:pPr>
        <w:pStyle w:val="BodyText"/>
        <w:rPr>
          <w:sz w:val="20"/>
        </w:rPr>
      </w:pPr>
    </w:p>
    <w:p w14:paraId="0E8A1EAB" w14:textId="77777777" w:rsidR="00FE063D" w:rsidRDefault="00FE063D">
      <w:pPr>
        <w:pStyle w:val="BodyText"/>
        <w:rPr>
          <w:sz w:val="20"/>
        </w:rPr>
      </w:pPr>
    </w:p>
    <w:p w14:paraId="63C74150" w14:textId="77777777" w:rsidR="00FE063D" w:rsidRDefault="00FE063D">
      <w:pPr>
        <w:pStyle w:val="BodyText"/>
        <w:rPr>
          <w:sz w:val="20"/>
        </w:rPr>
      </w:pPr>
    </w:p>
    <w:p w14:paraId="6E2186EE" w14:textId="77777777" w:rsidR="00FE063D" w:rsidRDefault="00FE063D">
      <w:pPr>
        <w:pStyle w:val="BodyText"/>
        <w:spacing w:before="6"/>
        <w:rPr>
          <w:sz w:val="22"/>
        </w:rPr>
      </w:pPr>
    </w:p>
    <w:p w14:paraId="174255BE" w14:textId="77777777" w:rsidR="00FE063D" w:rsidRDefault="00DF7C8A">
      <w:pPr>
        <w:pStyle w:val="ListParagraph"/>
        <w:numPr>
          <w:ilvl w:val="1"/>
          <w:numId w:val="30"/>
        </w:numPr>
        <w:tabs>
          <w:tab w:val="left" w:pos="1499"/>
        </w:tabs>
        <w:spacing w:before="51"/>
        <w:ind w:hanging="417"/>
        <w:rPr>
          <w:rFonts w:ascii="Carlito"/>
          <w:sz w:val="24"/>
        </w:rPr>
      </w:pPr>
      <w:r>
        <w:rPr>
          <w:rFonts w:ascii="Carlito"/>
          <w:sz w:val="24"/>
        </w:rPr>
        <w:t xml:space="preserve">Respect of </w:t>
      </w:r>
      <w:r>
        <w:rPr>
          <w:rFonts w:ascii="Carlito"/>
          <w:spacing w:val="3"/>
          <w:sz w:val="24"/>
        </w:rPr>
        <w:t xml:space="preserve">Join </w:t>
      </w:r>
      <w:r>
        <w:rPr>
          <w:rFonts w:ascii="Carlito"/>
          <w:spacing w:val="-6"/>
          <w:sz w:val="24"/>
        </w:rPr>
        <w:t>Trade</w:t>
      </w:r>
      <w:r>
        <w:rPr>
          <w:rFonts w:ascii="Carlito"/>
          <w:spacing w:val="-29"/>
          <w:sz w:val="24"/>
        </w:rPr>
        <w:t xml:space="preserve"> </w:t>
      </w:r>
      <w:r>
        <w:rPr>
          <w:rFonts w:ascii="Carlito"/>
          <w:sz w:val="24"/>
        </w:rPr>
        <w:t>Unions</w:t>
      </w:r>
    </w:p>
    <w:p w14:paraId="66E02879" w14:textId="77777777" w:rsidR="00FE063D" w:rsidRDefault="00FE063D">
      <w:pPr>
        <w:pStyle w:val="BodyText"/>
        <w:spacing w:before="1"/>
        <w:rPr>
          <w:rFonts w:ascii="Carlito"/>
          <w:sz w:val="30"/>
        </w:rPr>
      </w:pPr>
    </w:p>
    <w:p w14:paraId="407D8A9D" w14:textId="77777777" w:rsidR="00FE063D" w:rsidRDefault="00DF7C8A">
      <w:pPr>
        <w:pStyle w:val="BodyText"/>
        <w:tabs>
          <w:tab w:val="left" w:pos="8745"/>
        </w:tabs>
        <w:spacing w:line="307" w:lineRule="auto"/>
        <w:ind w:left="1386" w:right="1042"/>
      </w:pPr>
      <w:r>
        <w:rPr>
          <w:w w:val="95"/>
        </w:rPr>
        <w:t>Respect</w:t>
      </w:r>
      <w:r>
        <w:rPr>
          <w:spacing w:val="-30"/>
          <w:w w:val="95"/>
        </w:rPr>
        <w:t xml:space="preserve"> </w:t>
      </w:r>
      <w:r>
        <w:rPr>
          <w:w w:val="95"/>
        </w:rPr>
        <w:t>the</w:t>
      </w:r>
      <w:r>
        <w:rPr>
          <w:spacing w:val="-5"/>
          <w:w w:val="95"/>
        </w:rPr>
        <w:t xml:space="preserve"> </w:t>
      </w:r>
      <w:r>
        <w:rPr>
          <w:w w:val="95"/>
        </w:rPr>
        <w:t>right</w:t>
      </w:r>
      <w:r>
        <w:rPr>
          <w:spacing w:val="-14"/>
          <w:w w:val="95"/>
        </w:rPr>
        <w:t xml:space="preserve"> </w:t>
      </w:r>
      <w:r>
        <w:rPr>
          <w:w w:val="95"/>
        </w:rPr>
        <w:t>of</w:t>
      </w:r>
      <w:r>
        <w:rPr>
          <w:spacing w:val="-6"/>
          <w:w w:val="95"/>
        </w:rPr>
        <w:t xml:space="preserve"> </w:t>
      </w:r>
      <w:r>
        <w:rPr>
          <w:w w:val="95"/>
        </w:rPr>
        <w:t>workers</w:t>
      </w:r>
      <w:r>
        <w:rPr>
          <w:spacing w:val="-28"/>
          <w:w w:val="95"/>
        </w:rPr>
        <w:t xml:space="preserve"> </w:t>
      </w:r>
      <w:r>
        <w:rPr>
          <w:spacing w:val="3"/>
          <w:w w:val="95"/>
        </w:rPr>
        <w:t>employed</w:t>
      </w:r>
      <w:r>
        <w:rPr>
          <w:spacing w:val="-29"/>
          <w:w w:val="95"/>
        </w:rPr>
        <w:t xml:space="preserve"> </w:t>
      </w:r>
      <w:r>
        <w:rPr>
          <w:w w:val="95"/>
        </w:rPr>
        <w:t>by</w:t>
      </w:r>
      <w:r>
        <w:rPr>
          <w:spacing w:val="-26"/>
          <w:w w:val="95"/>
        </w:rPr>
        <w:t xml:space="preserve"> </w:t>
      </w:r>
      <w:r>
        <w:rPr>
          <w:w w:val="95"/>
        </w:rPr>
        <w:t>the</w:t>
      </w:r>
      <w:r>
        <w:rPr>
          <w:spacing w:val="-22"/>
          <w:w w:val="95"/>
        </w:rPr>
        <w:t xml:space="preserve"> </w:t>
      </w:r>
      <w:r>
        <w:rPr>
          <w:w w:val="95"/>
        </w:rPr>
        <w:t>multinational</w:t>
      </w:r>
      <w:r>
        <w:rPr>
          <w:spacing w:val="-20"/>
          <w:w w:val="95"/>
        </w:rPr>
        <w:t xml:space="preserve"> </w:t>
      </w:r>
      <w:r>
        <w:rPr>
          <w:w w:val="95"/>
        </w:rPr>
        <w:t>enterprise</w:t>
      </w:r>
      <w:r>
        <w:rPr>
          <w:spacing w:val="-21"/>
          <w:w w:val="95"/>
        </w:rPr>
        <w:t xml:space="preserve"> </w:t>
      </w:r>
      <w:r>
        <w:rPr>
          <w:w w:val="95"/>
        </w:rPr>
        <w:t>to</w:t>
      </w:r>
      <w:r>
        <w:rPr>
          <w:spacing w:val="-29"/>
          <w:w w:val="95"/>
        </w:rPr>
        <w:t xml:space="preserve"> </w:t>
      </w:r>
      <w:r>
        <w:rPr>
          <w:spacing w:val="2"/>
          <w:w w:val="95"/>
        </w:rPr>
        <w:t>establish</w:t>
      </w:r>
      <w:r>
        <w:rPr>
          <w:spacing w:val="-29"/>
          <w:w w:val="95"/>
        </w:rPr>
        <w:t xml:space="preserve"> </w:t>
      </w:r>
      <w:r>
        <w:rPr>
          <w:w w:val="95"/>
        </w:rPr>
        <w:t xml:space="preserve">or </w:t>
      </w:r>
      <w:r>
        <w:rPr>
          <w:spacing w:val="3"/>
          <w:w w:val="95"/>
        </w:rPr>
        <w:t>join</w:t>
      </w:r>
      <w:r>
        <w:rPr>
          <w:spacing w:val="-33"/>
          <w:w w:val="95"/>
        </w:rPr>
        <w:t xml:space="preserve"> </w:t>
      </w:r>
      <w:r>
        <w:rPr>
          <w:w w:val="95"/>
        </w:rPr>
        <w:t>trade</w:t>
      </w:r>
      <w:r>
        <w:rPr>
          <w:spacing w:val="-12"/>
          <w:w w:val="95"/>
        </w:rPr>
        <w:t xml:space="preserve"> </w:t>
      </w:r>
      <w:r>
        <w:rPr>
          <w:spacing w:val="2"/>
          <w:w w:val="95"/>
        </w:rPr>
        <w:t>unions</w:t>
      </w:r>
      <w:r>
        <w:rPr>
          <w:spacing w:val="-31"/>
          <w:w w:val="95"/>
        </w:rPr>
        <w:t xml:space="preserve"> </w:t>
      </w:r>
      <w:r>
        <w:rPr>
          <w:w w:val="95"/>
        </w:rPr>
        <w:t>and</w:t>
      </w:r>
      <w:r>
        <w:rPr>
          <w:spacing w:val="-3"/>
          <w:w w:val="95"/>
        </w:rPr>
        <w:t xml:space="preserve"> </w:t>
      </w:r>
      <w:r>
        <w:rPr>
          <w:w w:val="95"/>
        </w:rPr>
        <w:t>representative</w:t>
      </w:r>
      <w:r>
        <w:rPr>
          <w:spacing w:val="-41"/>
          <w:w w:val="95"/>
        </w:rPr>
        <w:t xml:space="preserve"> </w:t>
      </w:r>
      <w:r>
        <w:rPr>
          <w:w w:val="95"/>
        </w:rPr>
        <w:t>organizations</w:t>
      </w:r>
      <w:r>
        <w:rPr>
          <w:spacing w:val="-32"/>
          <w:w w:val="95"/>
        </w:rPr>
        <w:t xml:space="preserve"> </w:t>
      </w:r>
      <w:r>
        <w:rPr>
          <w:w w:val="95"/>
        </w:rPr>
        <w:t>of</w:t>
      </w:r>
      <w:r>
        <w:rPr>
          <w:spacing w:val="-28"/>
          <w:w w:val="95"/>
        </w:rPr>
        <w:t xml:space="preserve"> </w:t>
      </w:r>
      <w:r>
        <w:rPr>
          <w:spacing w:val="3"/>
          <w:w w:val="95"/>
        </w:rPr>
        <w:t>their</w:t>
      </w:r>
      <w:r>
        <w:rPr>
          <w:spacing w:val="-38"/>
          <w:w w:val="95"/>
        </w:rPr>
        <w:t xml:space="preserve"> </w:t>
      </w:r>
      <w:r>
        <w:rPr>
          <w:w w:val="95"/>
        </w:rPr>
        <w:t>own</w:t>
      </w:r>
      <w:r>
        <w:rPr>
          <w:spacing w:val="-32"/>
          <w:w w:val="95"/>
        </w:rPr>
        <w:t xml:space="preserve"> </w:t>
      </w:r>
      <w:r>
        <w:rPr>
          <w:w w:val="95"/>
        </w:rPr>
        <w:t>choosing.</w:t>
      </w:r>
      <w:r>
        <w:rPr>
          <w:w w:val="95"/>
        </w:rPr>
        <w:tab/>
      </w:r>
      <w:r>
        <w:t>Respect</w:t>
      </w:r>
    </w:p>
    <w:p w14:paraId="2B3B8F04" w14:textId="77777777" w:rsidR="00FE063D" w:rsidRDefault="00DF7C8A">
      <w:pPr>
        <w:pStyle w:val="BodyText"/>
        <w:spacing w:before="14" w:line="314" w:lineRule="auto"/>
        <w:ind w:left="1386" w:right="832"/>
      </w:pPr>
      <w:r>
        <w:t>the</w:t>
      </w:r>
      <w:r>
        <w:rPr>
          <w:spacing w:val="-47"/>
        </w:rPr>
        <w:t xml:space="preserve"> </w:t>
      </w:r>
      <w:r>
        <w:t>right</w:t>
      </w:r>
      <w:r>
        <w:rPr>
          <w:spacing w:val="-49"/>
        </w:rPr>
        <w:t xml:space="preserve"> </w:t>
      </w:r>
      <w:r>
        <w:t>of</w:t>
      </w:r>
      <w:r>
        <w:rPr>
          <w:spacing w:val="-47"/>
        </w:rPr>
        <w:t xml:space="preserve"> </w:t>
      </w:r>
      <w:r>
        <w:t>workers</w:t>
      </w:r>
      <w:r>
        <w:rPr>
          <w:spacing w:val="-55"/>
        </w:rPr>
        <w:t xml:space="preserve"> </w:t>
      </w:r>
      <w:r>
        <w:rPr>
          <w:spacing w:val="3"/>
        </w:rPr>
        <w:t>employed</w:t>
      </w:r>
      <w:r>
        <w:rPr>
          <w:spacing w:val="-54"/>
        </w:rPr>
        <w:t xml:space="preserve"> </w:t>
      </w:r>
      <w:r>
        <w:t>by</w:t>
      </w:r>
      <w:r>
        <w:rPr>
          <w:spacing w:val="-54"/>
        </w:rPr>
        <w:t xml:space="preserve"> </w:t>
      </w:r>
      <w:r>
        <w:t>the</w:t>
      </w:r>
      <w:r>
        <w:rPr>
          <w:spacing w:val="-52"/>
        </w:rPr>
        <w:t xml:space="preserve"> </w:t>
      </w:r>
      <w:r>
        <w:t>multinational</w:t>
      </w:r>
      <w:r>
        <w:rPr>
          <w:spacing w:val="-52"/>
        </w:rPr>
        <w:t xml:space="preserve"> </w:t>
      </w:r>
      <w:r>
        <w:t>enterprise</w:t>
      </w:r>
      <w:r>
        <w:rPr>
          <w:spacing w:val="-52"/>
        </w:rPr>
        <w:t xml:space="preserve"> </w:t>
      </w:r>
      <w:r>
        <w:t>to</w:t>
      </w:r>
      <w:r>
        <w:rPr>
          <w:spacing w:val="-55"/>
        </w:rPr>
        <w:t xml:space="preserve"> </w:t>
      </w:r>
      <w:r>
        <w:t>have</w:t>
      </w:r>
      <w:r>
        <w:rPr>
          <w:spacing w:val="-52"/>
        </w:rPr>
        <w:t xml:space="preserve"> </w:t>
      </w:r>
      <w:r>
        <w:t>trade</w:t>
      </w:r>
      <w:r>
        <w:rPr>
          <w:spacing w:val="-52"/>
        </w:rPr>
        <w:t xml:space="preserve"> </w:t>
      </w:r>
      <w:r>
        <w:rPr>
          <w:spacing w:val="2"/>
        </w:rPr>
        <w:t>unions</w:t>
      </w:r>
      <w:r>
        <w:rPr>
          <w:spacing w:val="-49"/>
        </w:rPr>
        <w:t xml:space="preserve"> </w:t>
      </w:r>
      <w:r>
        <w:t>and representative</w:t>
      </w:r>
      <w:r>
        <w:rPr>
          <w:spacing w:val="-44"/>
        </w:rPr>
        <w:t xml:space="preserve"> </w:t>
      </w:r>
      <w:r>
        <w:t>organizations</w:t>
      </w:r>
      <w:r>
        <w:rPr>
          <w:spacing w:val="-47"/>
        </w:rPr>
        <w:t xml:space="preserve"> </w:t>
      </w:r>
      <w:r>
        <w:t>of</w:t>
      </w:r>
      <w:r>
        <w:rPr>
          <w:spacing w:val="-45"/>
        </w:rPr>
        <w:t xml:space="preserve"> </w:t>
      </w:r>
      <w:r>
        <w:rPr>
          <w:spacing w:val="3"/>
        </w:rPr>
        <w:t>their</w:t>
      </w:r>
      <w:r>
        <w:rPr>
          <w:spacing w:val="-51"/>
        </w:rPr>
        <w:t xml:space="preserve"> </w:t>
      </w:r>
      <w:r>
        <w:t>own</w:t>
      </w:r>
      <w:r>
        <w:rPr>
          <w:spacing w:val="-47"/>
        </w:rPr>
        <w:t xml:space="preserve"> </w:t>
      </w:r>
      <w:r>
        <w:t>choosing</w:t>
      </w:r>
      <w:r>
        <w:rPr>
          <w:spacing w:val="-40"/>
        </w:rPr>
        <w:t xml:space="preserve"> </w:t>
      </w:r>
      <w:r>
        <w:t>recognized</w:t>
      </w:r>
      <w:r>
        <w:rPr>
          <w:spacing w:val="-48"/>
        </w:rPr>
        <w:t xml:space="preserve"> </w:t>
      </w:r>
      <w:r>
        <w:rPr>
          <w:spacing w:val="2"/>
        </w:rPr>
        <w:t>for</w:t>
      </w:r>
      <w:r>
        <w:rPr>
          <w:spacing w:val="-50"/>
        </w:rPr>
        <w:t xml:space="preserve"> </w:t>
      </w:r>
      <w:r>
        <w:t>the</w:t>
      </w:r>
      <w:r>
        <w:rPr>
          <w:spacing w:val="-35"/>
        </w:rPr>
        <w:t xml:space="preserve"> </w:t>
      </w:r>
      <w:r>
        <w:t>purpose</w:t>
      </w:r>
      <w:r>
        <w:rPr>
          <w:spacing w:val="-43"/>
        </w:rPr>
        <w:t xml:space="preserve"> </w:t>
      </w:r>
      <w:r>
        <w:t xml:space="preserve">of </w:t>
      </w:r>
      <w:r>
        <w:rPr>
          <w:spacing w:val="2"/>
          <w:w w:val="95"/>
        </w:rPr>
        <w:t>collective</w:t>
      </w:r>
      <w:r>
        <w:rPr>
          <w:spacing w:val="-28"/>
          <w:w w:val="95"/>
        </w:rPr>
        <w:t xml:space="preserve"> </w:t>
      </w:r>
      <w:r>
        <w:rPr>
          <w:w w:val="95"/>
        </w:rPr>
        <w:t>bargaining,</w:t>
      </w:r>
      <w:r>
        <w:rPr>
          <w:spacing w:val="-32"/>
          <w:w w:val="95"/>
        </w:rPr>
        <w:t xml:space="preserve"> </w:t>
      </w:r>
      <w:r>
        <w:rPr>
          <w:w w:val="95"/>
        </w:rPr>
        <w:t>and</w:t>
      </w:r>
      <w:r>
        <w:rPr>
          <w:spacing w:val="-34"/>
          <w:w w:val="95"/>
        </w:rPr>
        <w:t xml:space="preserve"> </w:t>
      </w:r>
      <w:r>
        <w:rPr>
          <w:w w:val="95"/>
        </w:rPr>
        <w:t>engage</w:t>
      </w:r>
      <w:r>
        <w:rPr>
          <w:spacing w:val="-28"/>
          <w:w w:val="95"/>
        </w:rPr>
        <w:t xml:space="preserve"> </w:t>
      </w:r>
      <w:r>
        <w:rPr>
          <w:spacing w:val="4"/>
          <w:w w:val="95"/>
        </w:rPr>
        <w:t>in</w:t>
      </w:r>
      <w:r>
        <w:rPr>
          <w:spacing w:val="-20"/>
          <w:w w:val="95"/>
        </w:rPr>
        <w:t xml:space="preserve"> </w:t>
      </w:r>
      <w:r>
        <w:rPr>
          <w:w w:val="95"/>
        </w:rPr>
        <w:t>constructive</w:t>
      </w:r>
      <w:r>
        <w:rPr>
          <w:spacing w:val="-28"/>
          <w:w w:val="95"/>
        </w:rPr>
        <w:t xml:space="preserve"> </w:t>
      </w:r>
      <w:r>
        <w:rPr>
          <w:w w:val="95"/>
        </w:rPr>
        <w:t>negotiations,</w:t>
      </w:r>
      <w:r>
        <w:rPr>
          <w:spacing w:val="-32"/>
          <w:w w:val="95"/>
        </w:rPr>
        <w:t xml:space="preserve"> </w:t>
      </w:r>
      <w:r>
        <w:rPr>
          <w:spacing w:val="4"/>
          <w:w w:val="95"/>
        </w:rPr>
        <w:t>either</w:t>
      </w:r>
      <w:r>
        <w:rPr>
          <w:spacing w:val="-38"/>
          <w:w w:val="95"/>
        </w:rPr>
        <w:t xml:space="preserve"> </w:t>
      </w:r>
      <w:r>
        <w:rPr>
          <w:spacing w:val="2"/>
          <w:w w:val="95"/>
        </w:rPr>
        <w:t>individually</w:t>
      </w:r>
      <w:r>
        <w:rPr>
          <w:spacing w:val="-33"/>
          <w:w w:val="95"/>
        </w:rPr>
        <w:t xml:space="preserve"> </w:t>
      </w:r>
      <w:r>
        <w:rPr>
          <w:w w:val="95"/>
        </w:rPr>
        <w:t>or</w:t>
      </w:r>
    </w:p>
    <w:p w14:paraId="26EA4819" w14:textId="77777777" w:rsidR="00FE063D" w:rsidRDefault="00DF7C8A">
      <w:pPr>
        <w:pStyle w:val="BodyText"/>
        <w:spacing w:line="307" w:lineRule="auto"/>
        <w:ind w:left="1386" w:right="847"/>
      </w:pPr>
      <w:r>
        <w:rPr>
          <w:w w:val="95"/>
        </w:rPr>
        <w:t>through</w:t>
      </w:r>
      <w:r>
        <w:rPr>
          <w:spacing w:val="-26"/>
          <w:w w:val="95"/>
        </w:rPr>
        <w:t xml:space="preserve"> </w:t>
      </w:r>
      <w:r>
        <w:rPr>
          <w:spacing w:val="2"/>
          <w:w w:val="95"/>
        </w:rPr>
        <w:t>employers'</w:t>
      </w:r>
      <w:r>
        <w:rPr>
          <w:spacing w:val="-42"/>
          <w:w w:val="95"/>
        </w:rPr>
        <w:t xml:space="preserve"> </w:t>
      </w:r>
      <w:r>
        <w:rPr>
          <w:w w:val="95"/>
        </w:rPr>
        <w:t>associations,</w:t>
      </w:r>
      <w:r>
        <w:rPr>
          <w:spacing w:val="-36"/>
          <w:w w:val="95"/>
        </w:rPr>
        <w:t xml:space="preserve"> </w:t>
      </w:r>
      <w:r>
        <w:rPr>
          <w:spacing w:val="3"/>
          <w:w w:val="95"/>
        </w:rPr>
        <w:t>with</w:t>
      </w:r>
      <w:r>
        <w:rPr>
          <w:spacing w:val="-38"/>
          <w:w w:val="95"/>
        </w:rPr>
        <w:t xml:space="preserve"> </w:t>
      </w:r>
      <w:r>
        <w:rPr>
          <w:w w:val="95"/>
        </w:rPr>
        <w:t>such</w:t>
      </w:r>
      <w:r>
        <w:rPr>
          <w:spacing w:val="-25"/>
          <w:w w:val="95"/>
        </w:rPr>
        <w:t xml:space="preserve"> </w:t>
      </w:r>
      <w:r>
        <w:rPr>
          <w:w w:val="95"/>
        </w:rPr>
        <w:t>representatives</w:t>
      </w:r>
      <w:r>
        <w:rPr>
          <w:spacing w:val="-37"/>
          <w:w w:val="95"/>
        </w:rPr>
        <w:t xml:space="preserve"> </w:t>
      </w:r>
      <w:r>
        <w:rPr>
          <w:spacing w:val="3"/>
          <w:w w:val="95"/>
        </w:rPr>
        <w:t>with</w:t>
      </w:r>
      <w:r>
        <w:rPr>
          <w:spacing w:val="-38"/>
          <w:w w:val="95"/>
        </w:rPr>
        <w:t xml:space="preserve"> </w:t>
      </w:r>
      <w:r>
        <w:rPr>
          <w:w w:val="95"/>
        </w:rPr>
        <w:t>a</w:t>
      </w:r>
      <w:r>
        <w:rPr>
          <w:spacing w:val="-28"/>
          <w:w w:val="95"/>
        </w:rPr>
        <w:t xml:space="preserve"> </w:t>
      </w:r>
      <w:r>
        <w:rPr>
          <w:spacing w:val="4"/>
          <w:w w:val="95"/>
        </w:rPr>
        <w:t>view</w:t>
      </w:r>
      <w:r>
        <w:rPr>
          <w:spacing w:val="-36"/>
          <w:w w:val="95"/>
        </w:rPr>
        <w:t xml:space="preserve"> </w:t>
      </w:r>
      <w:r>
        <w:rPr>
          <w:w w:val="95"/>
        </w:rPr>
        <w:t>to</w:t>
      </w:r>
      <w:r>
        <w:rPr>
          <w:spacing w:val="-25"/>
          <w:w w:val="95"/>
        </w:rPr>
        <w:t xml:space="preserve"> </w:t>
      </w:r>
      <w:r>
        <w:rPr>
          <w:w w:val="95"/>
        </w:rPr>
        <w:t xml:space="preserve">reaching </w:t>
      </w:r>
      <w:r>
        <w:t>agreements</w:t>
      </w:r>
      <w:r>
        <w:rPr>
          <w:spacing w:val="-37"/>
        </w:rPr>
        <w:t xml:space="preserve"> </w:t>
      </w:r>
      <w:r>
        <w:t>on</w:t>
      </w:r>
      <w:r>
        <w:rPr>
          <w:spacing w:val="-23"/>
        </w:rPr>
        <w:t xml:space="preserve"> </w:t>
      </w:r>
      <w:r>
        <w:t>terms</w:t>
      </w:r>
      <w:r>
        <w:rPr>
          <w:spacing w:val="-21"/>
        </w:rPr>
        <w:t xml:space="preserve"> </w:t>
      </w:r>
      <w:r>
        <w:t>and</w:t>
      </w:r>
      <w:r>
        <w:rPr>
          <w:spacing w:val="-22"/>
        </w:rPr>
        <w:t xml:space="preserve"> </w:t>
      </w:r>
      <w:r>
        <w:t>conditions</w:t>
      </w:r>
      <w:r>
        <w:rPr>
          <w:spacing w:val="-36"/>
        </w:rPr>
        <w:t xml:space="preserve"> </w:t>
      </w:r>
      <w:r>
        <w:t>of</w:t>
      </w:r>
      <w:r>
        <w:rPr>
          <w:spacing w:val="-18"/>
        </w:rPr>
        <w:t xml:space="preserve"> </w:t>
      </w:r>
      <w:r>
        <w:rPr>
          <w:spacing w:val="2"/>
        </w:rPr>
        <w:t>employment.</w:t>
      </w:r>
    </w:p>
    <w:p w14:paraId="04DCB10A" w14:textId="77777777" w:rsidR="00FE063D" w:rsidRDefault="00FE063D">
      <w:pPr>
        <w:pStyle w:val="BodyText"/>
        <w:spacing w:before="4"/>
        <w:rPr>
          <w:sz w:val="25"/>
        </w:rPr>
      </w:pPr>
    </w:p>
    <w:p w14:paraId="21808AD3" w14:textId="77777777" w:rsidR="00FE063D" w:rsidRDefault="00DF7C8A">
      <w:pPr>
        <w:pStyle w:val="BodyText"/>
        <w:spacing w:line="309" w:lineRule="auto"/>
        <w:ind w:left="1386" w:right="818"/>
      </w:pPr>
      <w:r>
        <w:rPr>
          <w:noProof/>
        </w:rPr>
        <w:drawing>
          <wp:anchor distT="0" distB="0" distL="0" distR="0" simplePos="0" relativeHeight="485102592" behindDoc="1" locked="0" layoutInCell="1" allowOverlap="1" wp14:anchorId="71D69C9E" wp14:editId="51434465">
            <wp:simplePos x="0" y="0"/>
            <wp:positionH relativeFrom="page">
              <wp:posOffset>818737</wp:posOffset>
            </wp:positionH>
            <wp:positionV relativeFrom="paragraph">
              <wp:posOffset>53033</wp:posOffset>
            </wp:positionV>
            <wp:extent cx="2037323" cy="1047749"/>
            <wp:effectExtent l="0" t="0" r="0" b="0"/>
            <wp:wrapNone/>
            <wp:docPr id="2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image2.png"/>
                    <pic:cNvPicPr/>
                  </pic:nvPicPr>
                  <pic:blipFill>
                    <a:blip r:embed="rId8" cstate="print"/>
                    <a:stretch>
                      <a:fillRect/>
                    </a:stretch>
                  </pic:blipFill>
                  <pic:spPr>
                    <a:xfrm>
                      <a:off x="0" y="0"/>
                      <a:ext cx="2037323" cy="1047749"/>
                    </a:xfrm>
                    <a:prstGeom prst="rect">
                      <a:avLst/>
                    </a:prstGeom>
                  </pic:spPr>
                </pic:pic>
              </a:graphicData>
            </a:graphic>
          </wp:anchor>
        </w:drawing>
      </w:r>
      <w:r>
        <w:t>Contribute</w:t>
      </w:r>
      <w:r>
        <w:rPr>
          <w:spacing w:val="-45"/>
        </w:rPr>
        <w:t xml:space="preserve"> </w:t>
      </w:r>
      <w:r>
        <w:t>to</w:t>
      </w:r>
      <w:r>
        <w:rPr>
          <w:spacing w:val="-40"/>
        </w:rPr>
        <w:t xml:space="preserve"> </w:t>
      </w:r>
      <w:r>
        <w:t>the</w:t>
      </w:r>
      <w:r>
        <w:rPr>
          <w:spacing w:val="-36"/>
        </w:rPr>
        <w:t xml:space="preserve"> </w:t>
      </w:r>
      <w:r>
        <w:rPr>
          <w:spacing w:val="3"/>
        </w:rPr>
        <w:t>effective</w:t>
      </w:r>
      <w:r>
        <w:rPr>
          <w:spacing w:val="-53"/>
        </w:rPr>
        <w:t xml:space="preserve"> </w:t>
      </w:r>
      <w:r>
        <w:rPr>
          <w:spacing w:val="2"/>
        </w:rPr>
        <w:t>abolition</w:t>
      </w:r>
      <w:r>
        <w:rPr>
          <w:spacing w:val="-49"/>
        </w:rPr>
        <w:t xml:space="preserve"> </w:t>
      </w:r>
      <w:r>
        <w:t>of</w:t>
      </w:r>
      <w:r>
        <w:rPr>
          <w:spacing w:val="-46"/>
        </w:rPr>
        <w:t xml:space="preserve"> </w:t>
      </w:r>
      <w:r>
        <w:rPr>
          <w:spacing w:val="2"/>
        </w:rPr>
        <w:t>child</w:t>
      </w:r>
      <w:r>
        <w:rPr>
          <w:spacing w:val="-48"/>
        </w:rPr>
        <w:t xml:space="preserve"> </w:t>
      </w:r>
      <w:r>
        <w:rPr>
          <w:spacing w:val="-3"/>
        </w:rPr>
        <w:t>labor,</w:t>
      </w:r>
      <w:r>
        <w:rPr>
          <w:spacing w:val="-47"/>
        </w:rPr>
        <w:t xml:space="preserve"> </w:t>
      </w:r>
      <w:r>
        <w:t>and</w:t>
      </w:r>
      <w:r>
        <w:rPr>
          <w:spacing w:val="-40"/>
        </w:rPr>
        <w:t xml:space="preserve"> </w:t>
      </w:r>
      <w:r>
        <w:t>take</w:t>
      </w:r>
      <w:r>
        <w:rPr>
          <w:spacing w:val="-45"/>
        </w:rPr>
        <w:t xml:space="preserve"> </w:t>
      </w:r>
      <w:r>
        <w:rPr>
          <w:spacing w:val="2"/>
        </w:rPr>
        <w:t>immediate</w:t>
      </w:r>
      <w:r>
        <w:rPr>
          <w:spacing w:val="-44"/>
        </w:rPr>
        <w:t xml:space="preserve"> </w:t>
      </w:r>
      <w:r>
        <w:t>and</w:t>
      </w:r>
      <w:r>
        <w:rPr>
          <w:spacing w:val="-40"/>
        </w:rPr>
        <w:t xml:space="preserve"> </w:t>
      </w:r>
      <w:r>
        <w:rPr>
          <w:spacing w:val="4"/>
        </w:rPr>
        <w:t xml:space="preserve">effective </w:t>
      </w:r>
      <w:r>
        <w:t>measures</w:t>
      </w:r>
      <w:r>
        <w:rPr>
          <w:spacing w:val="-53"/>
        </w:rPr>
        <w:t xml:space="preserve"> </w:t>
      </w:r>
      <w:r>
        <w:t>to</w:t>
      </w:r>
      <w:r>
        <w:rPr>
          <w:spacing w:val="-46"/>
        </w:rPr>
        <w:t xml:space="preserve"> </w:t>
      </w:r>
      <w:r>
        <w:t>secure</w:t>
      </w:r>
      <w:r>
        <w:rPr>
          <w:spacing w:val="-44"/>
        </w:rPr>
        <w:t xml:space="preserve"> </w:t>
      </w:r>
      <w:r>
        <w:t>the</w:t>
      </w:r>
      <w:r>
        <w:rPr>
          <w:spacing w:val="-43"/>
        </w:rPr>
        <w:t xml:space="preserve"> </w:t>
      </w:r>
      <w:r>
        <w:rPr>
          <w:spacing w:val="2"/>
        </w:rPr>
        <w:t>prohibition</w:t>
      </w:r>
      <w:r>
        <w:rPr>
          <w:spacing w:val="-53"/>
        </w:rPr>
        <w:t xml:space="preserve"> </w:t>
      </w:r>
      <w:r>
        <w:t>and</w:t>
      </w:r>
      <w:r>
        <w:rPr>
          <w:spacing w:val="-53"/>
        </w:rPr>
        <w:t xml:space="preserve"> </w:t>
      </w:r>
      <w:r>
        <w:rPr>
          <w:spacing w:val="3"/>
        </w:rPr>
        <w:t>elimination</w:t>
      </w:r>
      <w:r>
        <w:rPr>
          <w:spacing w:val="-53"/>
        </w:rPr>
        <w:t xml:space="preserve"> </w:t>
      </w:r>
      <w:r>
        <w:t>of</w:t>
      </w:r>
      <w:r>
        <w:rPr>
          <w:spacing w:val="-51"/>
        </w:rPr>
        <w:t xml:space="preserve"> </w:t>
      </w:r>
      <w:r>
        <w:t>the</w:t>
      </w:r>
      <w:r>
        <w:rPr>
          <w:spacing w:val="-50"/>
        </w:rPr>
        <w:t xml:space="preserve"> </w:t>
      </w:r>
      <w:r>
        <w:t>worst</w:t>
      </w:r>
      <w:r>
        <w:rPr>
          <w:spacing w:val="-53"/>
        </w:rPr>
        <w:t xml:space="preserve"> </w:t>
      </w:r>
      <w:r>
        <w:t>forms</w:t>
      </w:r>
      <w:r>
        <w:rPr>
          <w:spacing w:val="-46"/>
        </w:rPr>
        <w:t xml:space="preserve"> </w:t>
      </w:r>
      <w:r>
        <w:t>of</w:t>
      </w:r>
      <w:r>
        <w:rPr>
          <w:spacing w:val="-44"/>
        </w:rPr>
        <w:t xml:space="preserve"> </w:t>
      </w:r>
      <w:r>
        <w:rPr>
          <w:spacing w:val="2"/>
        </w:rPr>
        <w:t>child</w:t>
      </w:r>
      <w:r>
        <w:rPr>
          <w:spacing w:val="-53"/>
        </w:rPr>
        <w:t xml:space="preserve"> </w:t>
      </w:r>
      <w:r>
        <w:t>labor</w:t>
      </w:r>
      <w:r>
        <w:rPr>
          <w:spacing w:val="-48"/>
        </w:rPr>
        <w:t xml:space="preserve"> </w:t>
      </w:r>
      <w:r>
        <w:t>as a</w:t>
      </w:r>
      <w:r>
        <w:rPr>
          <w:spacing w:val="-35"/>
        </w:rPr>
        <w:t xml:space="preserve"> </w:t>
      </w:r>
      <w:r>
        <w:t>matter</w:t>
      </w:r>
      <w:r>
        <w:rPr>
          <w:spacing w:val="-52"/>
        </w:rPr>
        <w:t xml:space="preserve"> </w:t>
      </w:r>
      <w:r>
        <w:t>of</w:t>
      </w:r>
      <w:r>
        <w:rPr>
          <w:spacing w:val="-38"/>
        </w:rPr>
        <w:t xml:space="preserve"> </w:t>
      </w:r>
      <w:r>
        <w:t>urgency.</w:t>
      </w:r>
      <w:r>
        <w:rPr>
          <w:spacing w:val="-40"/>
        </w:rPr>
        <w:t xml:space="preserve"> </w:t>
      </w:r>
      <w:r>
        <w:t>Contribute</w:t>
      </w:r>
      <w:r>
        <w:rPr>
          <w:spacing w:val="-45"/>
        </w:rPr>
        <w:t xml:space="preserve"> </w:t>
      </w:r>
      <w:r>
        <w:t>to</w:t>
      </w:r>
      <w:r>
        <w:rPr>
          <w:spacing w:val="-41"/>
        </w:rPr>
        <w:t xml:space="preserve"> </w:t>
      </w:r>
      <w:r>
        <w:t>the</w:t>
      </w:r>
      <w:r>
        <w:rPr>
          <w:spacing w:val="-37"/>
        </w:rPr>
        <w:t xml:space="preserve"> </w:t>
      </w:r>
      <w:r>
        <w:rPr>
          <w:spacing w:val="3"/>
        </w:rPr>
        <w:t>elimination</w:t>
      </w:r>
      <w:r>
        <w:rPr>
          <w:spacing w:val="-49"/>
        </w:rPr>
        <w:t xml:space="preserve"> </w:t>
      </w:r>
      <w:r>
        <w:t>of</w:t>
      </w:r>
      <w:r>
        <w:rPr>
          <w:spacing w:val="-46"/>
        </w:rPr>
        <w:t xml:space="preserve"> </w:t>
      </w:r>
      <w:r>
        <w:t>all</w:t>
      </w:r>
      <w:r>
        <w:rPr>
          <w:spacing w:val="-45"/>
        </w:rPr>
        <w:t xml:space="preserve"> </w:t>
      </w:r>
      <w:r>
        <w:t>forms</w:t>
      </w:r>
      <w:r>
        <w:rPr>
          <w:spacing w:val="-49"/>
        </w:rPr>
        <w:t xml:space="preserve"> </w:t>
      </w:r>
      <w:r>
        <w:t>of</w:t>
      </w:r>
      <w:r>
        <w:rPr>
          <w:spacing w:val="-38"/>
        </w:rPr>
        <w:t xml:space="preserve"> </w:t>
      </w:r>
      <w:r>
        <w:t>forced</w:t>
      </w:r>
      <w:r>
        <w:rPr>
          <w:spacing w:val="-49"/>
        </w:rPr>
        <w:t xml:space="preserve"> </w:t>
      </w:r>
      <w:r>
        <w:t>or</w:t>
      </w:r>
      <w:r>
        <w:rPr>
          <w:spacing w:val="-35"/>
        </w:rPr>
        <w:t xml:space="preserve"> </w:t>
      </w:r>
      <w:r>
        <w:t xml:space="preserve">compulsory </w:t>
      </w:r>
      <w:r>
        <w:rPr>
          <w:w w:val="95"/>
        </w:rPr>
        <w:t>labor</w:t>
      </w:r>
      <w:r>
        <w:rPr>
          <w:spacing w:val="-25"/>
          <w:w w:val="95"/>
        </w:rPr>
        <w:t xml:space="preserve"> </w:t>
      </w:r>
      <w:r>
        <w:rPr>
          <w:w w:val="95"/>
        </w:rPr>
        <w:t>and</w:t>
      </w:r>
      <w:r>
        <w:rPr>
          <w:spacing w:val="-20"/>
          <w:w w:val="95"/>
        </w:rPr>
        <w:t xml:space="preserve"> </w:t>
      </w:r>
      <w:r>
        <w:rPr>
          <w:w w:val="95"/>
        </w:rPr>
        <w:t>take</w:t>
      </w:r>
      <w:r>
        <w:rPr>
          <w:spacing w:val="-13"/>
          <w:w w:val="95"/>
        </w:rPr>
        <w:t xml:space="preserve"> </w:t>
      </w:r>
      <w:r>
        <w:rPr>
          <w:w w:val="95"/>
        </w:rPr>
        <w:t>adequate</w:t>
      </w:r>
      <w:r>
        <w:rPr>
          <w:spacing w:val="-28"/>
          <w:w w:val="95"/>
        </w:rPr>
        <w:t xml:space="preserve"> </w:t>
      </w:r>
      <w:r>
        <w:rPr>
          <w:w w:val="95"/>
        </w:rPr>
        <w:t>steps</w:t>
      </w:r>
      <w:r>
        <w:rPr>
          <w:spacing w:val="-33"/>
          <w:w w:val="95"/>
        </w:rPr>
        <w:t xml:space="preserve"> </w:t>
      </w:r>
      <w:r>
        <w:rPr>
          <w:w w:val="95"/>
        </w:rPr>
        <w:t>to</w:t>
      </w:r>
      <w:r>
        <w:rPr>
          <w:spacing w:val="-20"/>
          <w:w w:val="95"/>
        </w:rPr>
        <w:t xml:space="preserve"> </w:t>
      </w:r>
      <w:r>
        <w:rPr>
          <w:w w:val="95"/>
        </w:rPr>
        <w:t>ensure</w:t>
      </w:r>
      <w:r>
        <w:rPr>
          <w:spacing w:val="-28"/>
          <w:w w:val="95"/>
        </w:rPr>
        <w:t xml:space="preserve"> </w:t>
      </w:r>
      <w:r>
        <w:rPr>
          <w:w w:val="95"/>
        </w:rPr>
        <w:t>that</w:t>
      </w:r>
      <w:r>
        <w:rPr>
          <w:spacing w:val="-21"/>
          <w:w w:val="95"/>
        </w:rPr>
        <w:t xml:space="preserve"> </w:t>
      </w:r>
      <w:r>
        <w:rPr>
          <w:w w:val="95"/>
        </w:rPr>
        <w:t>forced</w:t>
      </w:r>
      <w:r>
        <w:rPr>
          <w:spacing w:val="-20"/>
          <w:w w:val="95"/>
        </w:rPr>
        <w:t xml:space="preserve"> </w:t>
      </w:r>
      <w:r>
        <w:rPr>
          <w:w w:val="95"/>
        </w:rPr>
        <w:t>or</w:t>
      </w:r>
      <w:r>
        <w:rPr>
          <w:spacing w:val="-24"/>
          <w:w w:val="95"/>
        </w:rPr>
        <w:t xml:space="preserve"> </w:t>
      </w:r>
      <w:r>
        <w:rPr>
          <w:w w:val="95"/>
        </w:rPr>
        <w:t>compulsory</w:t>
      </w:r>
      <w:r>
        <w:rPr>
          <w:spacing w:val="-18"/>
          <w:w w:val="95"/>
        </w:rPr>
        <w:t xml:space="preserve"> </w:t>
      </w:r>
      <w:r>
        <w:rPr>
          <w:w w:val="95"/>
        </w:rPr>
        <w:t>labor</w:t>
      </w:r>
      <w:r>
        <w:rPr>
          <w:spacing w:val="-25"/>
          <w:w w:val="95"/>
        </w:rPr>
        <w:t xml:space="preserve"> </w:t>
      </w:r>
      <w:r>
        <w:rPr>
          <w:spacing w:val="7"/>
          <w:w w:val="95"/>
        </w:rPr>
        <w:t>does</w:t>
      </w:r>
      <w:r>
        <w:rPr>
          <w:spacing w:val="-33"/>
          <w:w w:val="95"/>
        </w:rPr>
        <w:t xml:space="preserve"> </w:t>
      </w:r>
      <w:r>
        <w:rPr>
          <w:w w:val="95"/>
        </w:rPr>
        <w:t>not</w:t>
      </w:r>
      <w:r>
        <w:rPr>
          <w:spacing w:val="-21"/>
          <w:w w:val="95"/>
        </w:rPr>
        <w:t xml:space="preserve"> </w:t>
      </w:r>
      <w:r>
        <w:rPr>
          <w:spacing w:val="4"/>
          <w:w w:val="95"/>
        </w:rPr>
        <w:t xml:space="preserve">exist </w:t>
      </w:r>
      <w:r>
        <w:rPr>
          <w:spacing w:val="4"/>
        </w:rPr>
        <w:t>in</w:t>
      </w:r>
      <w:r>
        <w:rPr>
          <w:spacing w:val="-19"/>
        </w:rPr>
        <w:t xml:space="preserve"> </w:t>
      </w:r>
      <w:r>
        <w:rPr>
          <w:spacing w:val="3"/>
        </w:rPr>
        <w:t>their</w:t>
      </w:r>
      <w:r>
        <w:rPr>
          <w:spacing w:val="-39"/>
        </w:rPr>
        <w:t xml:space="preserve"> </w:t>
      </w:r>
      <w:r>
        <w:t>operations.</w:t>
      </w:r>
    </w:p>
    <w:p w14:paraId="5B5A9159" w14:textId="77777777" w:rsidR="00FE063D" w:rsidRDefault="00FE063D">
      <w:pPr>
        <w:pStyle w:val="BodyText"/>
        <w:spacing w:before="3"/>
        <w:rPr>
          <w:sz w:val="26"/>
        </w:rPr>
      </w:pPr>
    </w:p>
    <w:p w14:paraId="3C86F539" w14:textId="77777777" w:rsidR="00FE063D" w:rsidRDefault="00DF7C8A">
      <w:pPr>
        <w:pStyle w:val="BodyText"/>
        <w:spacing w:line="312" w:lineRule="auto"/>
        <w:ind w:left="1386" w:right="1028"/>
      </w:pPr>
      <w:r>
        <w:t>Be</w:t>
      </w:r>
      <w:r>
        <w:rPr>
          <w:spacing w:val="-44"/>
        </w:rPr>
        <w:t xml:space="preserve"> </w:t>
      </w:r>
      <w:r>
        <w:rPr>
          <w:spacing w:val="2"/>
        </w:rPr>
        <w:t>guided</w:t>
      </w:r>
      <w:r>
        <w:rPr>
          <w:spacing w:val="-53"/>
        </w:rPr>
        <w:t xml:space="preserve"> </w:t>
      </w:r>
      <w:r>
        <w:t>throughout</w:t>
      </w:r>
      <w:r>
        <w:rPr>
          <w:spacing w:val="-48"/>
        </w:rPr>
        <w:t xml:space="preserve"> </w:t>
      </w:r>
      <w:r>
        <w:rPr>
          <w:spacing w:val="3"/>
        </w:rPr>
        <w:t>their</w:t>
      </w:r>
      <w:r>
        <w:rPr>
          <w:spacing w:val="-55"/>
        </w:rPr>
        <w:t xml:space="preserve"> </w:t>
      </w:r>
      <w:r>
        <w:t>operations</w:t>
      </w:r>
      <w:r>
        <w:rPr>
          <w:spacing w:val="-53"/>
        </w:rPr>
        <w:t xml:space="preserve"> </w:t>
      </w:r>
      <w:r>
        <w:t>by</w:t>
      </w:r>
      <w:r>
        <w:rPr>
          <w:spacing w:val="-45"/>
        </w:rPr>
        <w:t xml:space="preserve"> </w:t>
      </w:r>
      <w:r>
        <w:t>the</w:t>
      </w:r>
      <w:r>
        <w:rPr>
          <w:spacing w:val="-44"/>
        </w:rPr>
        <w:t xml:space="preserve"> </w:t>
      </w:r>
      <w:r>
        <w:t>principle</w:t>
      </w:r>
      <w:r>
        <w:rPr>
          <w:spacing w:val="-50"/>
        </w:rPr>
        <w:t xml:space="preserve"> </w:t>
      </w:r>
      <w:r>
        <w:t>of</w:t>
      </w:r>
      <w:r>
        <w:rPr>
          <w:spacing w:val="-52"/>
        </w:rPr>
        <w:t xml:space="preserve"> </w:t>
      </w:r>
      <w:r>
        <w:rPr>
          <w:spacing w:val="2"/>
        </w:rPr>
        <w:t>equality</w:t>
      </w:r>
      <w:r>
        <w:rPr>
          <w:spacing w:val="-52"/>
        </w:rPr>
        <w:t xml:space="preserve"> </w:t>
      </w:r>
      <w:r>
        <w:t>of</w:t>
      </w:r>
      <w:r>
        <w:rPr>
          <w:spacing w:val="-51"/>
        </w:rPr>
        <w:t xml:space="preserve"> </w:t>
      </w:r>
      <w:r>
        <w:t>opportunity</w:t>
      </w:r>
      <w:r>
        <w:rPr>
          <w:spacing w:val="-47"/>
        </w:rPr>
        <w:t xml:space="preserve"> </w:t>
      </w:r>
      <w:r>
        <w:t>and treatment</w:t>
      </w:r>
      <w:r>
        <w:rPr>
          <w:spacing w:val="-54"/>
        </w:rPr>
        <w:t xml:space="preserve"> </w:t>
      </w:r>
      <w:r>
        <w:rPr>
          <w:spacing w:val="4"/>
        </w:rPr>
        <w:t>in</w:t>
      </w:r>
      <w:r>
        <w:rPr>
          <w:spacing w:val="-47"/>
        </w:rPr>
        <w:t xml:space="preserve"> </w:t>
      </w:r>
      <w:r>
        <w:rPr>
          <w:spacing w:val="3"/>
        </w:rPr>
        <w:t>employment</w:t>
      </w:r>
      <w:r>
        <w:rPr>
          <w:spacing w:val="-54"/>
        </w:rPr>
        <w:t xml:space="preserve"> </w:t>
      </w:r>
      <w:r>
        <w:t>and</w:t>
      </w:r>
      <w:r>
        <w:rPr>
          <w:spacing w:val="-53"/>
        </w:rPr>
        <w:t xml:space="preserve"> </w:t>
      </w:r>
      <w:r>
        <w:t>not</w:t>
      </w:r>
      <w:r>
        <w:rPr>
          <w:spacing w:val="-48"/>
        </w:rPr>
        <w:t xml:space="preserve"> </w:t>
      </w:r>
      <w:r>
        <w:t>discriminate</w:t>
      </w:r>
      <w:r>
        <w:rPr>
          <w:spacing w:val="-50"/>
        </w:rPr>
        <w:t xml:space="preserve"> </w:t>
      </w:r>
      <w:r>
        <w:t>against</w:t>
      </w:r>
      <w:r>
        <w:rPr>
          <w:spacing w:val="-54"/>
        </w:rPr>
        <w:t xml:space="preserve"> </w:t>
      </w:r>
      <w:r>
        <w:rPr>
          <w:spacing w:val="3"/>
        </w:rPr>
        <w:t>their</w:t>
      </w:r>
      <w:r>
        <w:rPr>
          <w:spacing w:val="-49"/>
        </w:rPr>
        <w:t xml:space="preserve"> </w:t>
      </w:r>
      <w:r>
        <w:t>workers</w:t>
      </w:r>
      <w:r>
        <w:rPr>
          <w:spacing w:val="-53"/>
        </w:rPr>
        <w:t xml:space="preserve"> </w:t>
      </w:r>
      <w:r>
        <w:rPr>
          <w:spacing w:val="3"/>
        </w:rPr>
        <w:t>with</w:t>
      </w:r>
      <w:r>
        <w:rPr>
          <w:spacing w:val="-53"/>
        </w:rPr>
        <w:t xml:space="preserve"> </w:t>
      </w:r>
      <w:r>
        <w:t>respect</w:t>
      </w:r>
      <w:r>
        <w:rPr>
          <w:spacing w:val="-54"/>
        </w:rPr>
        <w:t xml:space="preserve"> </w:t>
      </w:r>
      <w:r>
        <w:t xml:space="preserve">to </w:t>
      </w:r>
      <w:r>
        <w:rPr>
          <w:spacing w:val="3"/>
        </w:rPr>
        <w:t>employment</w:t>
      </w:r>
      <w:r>
        <w:rPr>
          <w:spacing w:val="-53"/>
        </w:rPr>
        <w:t xml:space="preserve"> </w:t>
      </w:r>
      <w:r>
        <w:t>or</w:t>
      </w:r>
      <w:r>
        <w:rPr>
          <w:spacing w:val="-47"/>
        </w:rPr>
        <w:t xml:space="preserve"> </w:t>
      </w:r>
      <w:r>
        <w:t>occupation</w:t>
      </w:r>
      <w:r>
        <w:rPr>
          <w:spacing w:val="-44"/>
        </w:rPr>
        <w:t xml:space="preserve"> </w:t>
      </w:r>
      <w:r>
        <w:t>on</w:t>
      </w:r>
      <w:r>
        <w:rPr>
          <w:spacing w:val="-45"/>
        </w:rPr>
        <w:t xml:space="preserve"> </w:t>
      </w:r>
      <w:r>
        <w:t>such</w:t>
      </w:r>
      <w:r>
        <w:rPr>
          <w:spacing w:val="-44"/>
        </w:rPr>
        <w:t xml:space="preserve"> </w:t>
      </w:r>
      <w:r>
        <w:t>grounds</w:t>
      </w:r>
      <w:r>
        <w:rPr>
          <w:spacing w:val="-45"/>
        </w:rPr>
        <w:t xml:space="preserve"> </w:t>
      </w:r>
      <w:r>
        <w:t>as</w:t>
      </w:r>
      <w:r>
        <w:rPr>
          <w:spacing w:val="-44"/>
        </w:rPr>
        <w:t xml:space="preserve"> </w:t>
      </w:r>
      <w:r>
        <w:t>race,</w:t>
      </w:r>
      <w:r>
        <w:rPr>
          <w:spacing w:val="-43"/>
        </w:rPr>
        <w:t xml:space="preserve"> </w:t>
      </w:r>
      <w:r>
        <w:t>color,</w:t>
      </w:r>
      <w:r>
        <w:rPr>
          <w:spacing w:val="-43"/>
        </w:rPr>
        <w:t xml:space="preserve"> </w:t>
      </w:r>
      <w:r>
        <w:rPr>
          <w:spacing w:val="4"/>
        </w:rPr>
        <w:t>sex,</w:t>
      </w:r>
      <w:r>
        <w:rPr>
          <w:spacing w:val="-51"/>
        </w:rPr>
        <w:t xml:space="preserve"> </w:t>
      </w:r>
      <w:r>
        <w:rPr>
          <w:spacing w:val="3"/>
        </w:rPr>
        <w:t>religion,</w:t>
      </w:r>
      <w:r>
        <w:rPr>
          <w:spacing w:val="-50"/>
        </w:rPr>
        <w:t xml:space="preserve"> </w:t>
      </w:r>
      <w:r>
        <w:t xml:space="preserve">political </w:t>
      </w:r>
      <w:r>
        <w:rPr>
          <w:spacing w:val="2"/>
        </w:rPr>
        <w:t xml:space="preserve">opinion, </w:t>
      </w:r>
      <w:r>
        <w:t xml:space="preserve">national extraction or social origin, or other status, </w:t>
      </w:r>
      <w:r>
        <w:rPr>
          <w:spacing w:val="3"/>
        </w:rPr>
        <w:t xml:space="preserve">unless selectivity </w:t>
      </w:r>
      <w:r>
        <w:rPr>
          <w:w w:val="95"/>
        </w:rPr>
        <w:t>concerning</w:t>
      </w:r>
      <w:r>
        <w:rPr>
          <w:spacing w:val="-28"/>
          <w:w w:val="95"/>
        </w:rPr>
        <w:t xml:space="preserve"> </w:t>
      </w:r>
      <w:r>
        <w:rPr>
          <w:w w:val="95"/>
        </w:rPr>
        <w:t>worker</w:t>
      </w:r>
      <w:r>
        <w:rPr>
          <w:spacing w:val="-42"/>
          <w:w w:val="95"/>
        </w:rPr>
        <w:t xml:space="preserve"> </w:t>
      </w:r>
      <w:r>
        <w:rPr>
          <w:w w:val="95"/>
        </w:rPr>
        <w:t>characteristics</w:t>
      </w:r>
      <w:r>
        <w:rPr>
          <w:spacing w:val="-37"/>
          <w:w w:val="95"/>
        </w:rPr>
        <w:t xml:space="preserve"> </w:t>
      </w:r>
      <w:r>
        <w:rPr>
          <w:w w:val="95"/>
        </w:rPr>
        <w:t>furthers</w:t>
      </w:r>
      <w:r>
        <w:rPr>
          <w:spacing w:val="-25"/>
          <w:w w:val="95"/>
        </w:rPr>
        <w:t xml:space="preserve"> </w:t>
      </w:r>
      <w:r>
        <w:rPr>
          <w:spacing w:val="2"/>
          <w:w w:val="95"/>
        </w:rPr>
        <w:t>established</w:t>
      </w:r>
      <w:r>
        <w:rPr>
          <w:spacing w:val="-38"/>
          <w:w w:val="95"/>
        </w:rPr>
        <w:t xml:space="preserve"> </w:t>
      </w:r>
      <w:r>
        <w:rPr>
          <w:w w:val="95"/>
        </w:rPr>
        <w:t>governmental</w:t>
      </w:r>
      <w:r>
        <w:rPr>
          <w:spacing w:val="-32"/>
          <w:w w:val="95"/>
        </w:rPr>
        <w:t xml:space="preserve"> </w:t>
      </w:r>
      <w:r>
        <w:rPr>
          <w:w w:val="95"/>
        </w:rPr>
        <w:t>policies</w:t>
      </w:r>
      <w:r>
        <w:rPr>
          <w:spacing w:val="-37"/>
          <w:w w:val="95"/>
        </w:rPr>
        <w:t xml:space="preserve"> </w:t>
      </w:r>
      <w:r>
        <w:rPr>
          <w:w w:val="95"/>
        </w:rPr>
        <w:t xml:space="preserve">which </w:t>
      </w:r>
      <w:r>
        <w:rPr>
          <w:spacing w:val="2"/>
        </w:rPr>
        <w:t>specifically</w:t>
      </w:r>
      <w:r>
        <w:rPr>
          <w:spacing w:val="-48"/>
        </w:rPr>
        <w:t xml:space="preserve"> </w:t>
      </w:r>
      <w:r>
        <w:t>promote</w:t>
      </w:r>
      <w:r>
        <w:rPr>
          <w:spacing w:val="-44"/>
        </w:rPr>
        <w:t xml:space="preserve"> </w:t>
      </w:r>
      <w:r>
        <w:t>greater</w:t>
      </w:r>
      <w:r>
        <w:rPr>
          <w:spacing w:val="-51"/>
        </w:rPr>
        <w:t xml:space="preserve"> </w:t>
      </w:r>
      <w:r>
        <w:rPr>
          <w:spacing w:val="2"/>
        </w:rPr>
        <w:t>equality</w:t>
      </w:r>
      <w:r>
        <w:rPr>
          <w:spacing w:val="-48"/>
        </w:rPr>
        <w:t xml:space="preserve"> </w:t>
      </w:r>
      <w:r>
        <w:t>of</w:t>
      </w:r>
      <w:r>
        <w:rPr>
          <w:spacing w:val="-46"/>
        </w:rPr>
        <w:t xml:space="preserve"> </w:t>
      </w:r>
      <w:r>
        <w:rPr>
          <w:spacing w:val="3"/>
        </w:rPr>
        <w:t>employment</w:t>
      </w:r>
      <w:r>
        <w:rPr>
          <w:spacing w:val="-48"/>
        </w:rPr>
        <w:t xml:space="preserve"> </w:t>
      </w:r>
      <w:r>
        <w:rPr>
          <w:spacing w:val="2"/>
        </w:rPr>
        <w:t>opportunity</w:t>
      </w:r>
      <w:r>
        <w:rPr>
          <w:spacing w:val="-48"/>
        </w:rPr>
        <w:t xml:space="preserve"> </w:t>
      </w:r>
      <w:r>
        <w:t>or</w:t>
      </w:r>
      <w:r>
        <w:rPr>
          <w:spacing w:val="-42"/>
        </w:rPr>
        <w:t xml:space="preserve"> </w:t>
      </w:r>
      <w:r>
        <w:rPr>
          <w:spacing w:val="2"/>
        </w:rPr>
        <w:t>relates</w:t>
      </w:r>
      <w:r>
        <w:rPr>
          <w:spacing w:val="-48"/>
        </w:rPr>
        <w:t xml:space="preserve"> </w:t>
      </w:r>
      <w:r>
        <w:t>to</w:t>
      </w:r>
      <w:r>
        <w:rPr>
          <w:spacing w:val="-48"/>
        </w:rPr>
        <w:t xml:space="preserve"> </w:t>
      </w:r>
      <w:r>
        <w:t xml:space="preserve">the </w:t>
      </w:r>
      <w:r>
        <w:rPr>
          <w:spacing w:val="2"/>
        </w:rPr>
        <w:t>inherent</w:t>
      </w:r>
      <w:r>
        <w:rPr>
          <w:spacing w:val="-36"/>
        </w:rPr>
        <w:t xml:space="preserve"> </w:t>
      </w:r>
      <w:r>
        <w:rPr>
          <w:spacing w:val="2"/>
        </w:rPr>
        <w:t>requirements</w:t>
      </w:r>
      <w:r>
        <w:rPr>
          <w:spacing w:val="-35"/>
        </w:rPr>
        <w:t xml:space="preserve"> </w:t>
      </w:r>
      <w:r>
        <w:t>of</w:t>
      </w:r>
      <w:r>
        <w:rPr>
          <w:spacing w:val="-30"/>
        </w:rPr>
        <w:t xml:space="preserve"> </w:t>
      </w:r>
      <w:r>
        <w:t>a</w:t>
      </w:r>
      <w:r>
        <w:rPr>
          <w:spacing w:val="-38"/>
        </w:rPr>
        <w:t xml:space="preserve"> </w:t>
      </w:r>
      <w:r>
        <w:t>job.</w:t>
      </w:r>
    </w:p>
    <w:p w14:paraId="207A6925" w14:textId="77777777" w:rsidR="00FE063D" w:rsidRDefault="00FE063D">
      <w:pPr>
        <w:pStyle w:val="BodyText"/>
        <w:spacing w:before="7"/>
        <w:rPr>
          <w:sz w:val="23"/>
        </w:rPr>
      </w:pPr>
    </w:p>
    <w:p w14:paraId="13207754" w14:textId="77777777" w:rsidR="00FE063D" w:rsidRDefault="00DF7C8A">
      <w:pPr>
        <w:pStyle w:val="ListParagraph"/>
        <w:numPr>
          <w:ilvl w:val="1"/>
          <w:numId w:val="30"/>
        </w:numPr>
        <w:tabs>
          <w:tab w:val="left" w:pos="1499"/>
        </w:tabs>
        <w:ind w:hanging="417"/>
        <w:rPr>
          <w:sz w:val="24"/>
        </w:rPr>
      </w:pPr>
      <w:r>
        <w:rPr>
          <w:sz w:val="24"/>
        </w:rPr>
        <w:t>Provide</w:t>
      </w:r>
      <w:r>
        <w:rPr>
          <w:spacing w:val="-30"/>
          <w:sz w:val="24"/>
        </w:rPr>
        <w:t xml:space="preserve"> </w:t>
      </w:r>
      <w:r>
        <w:rPr>
          <w:sz w:val="24"/>
        </w:rPr>
        <w:t>Information</w:t>
      </w:r>
      <w:r>
        <w:rPr>
          <w:spacing w:val="-36"/>
          <w:sz w:val="24"/>
        </w:rPr>
        <w:t xml:space="preserve"> </w:t>
      </w:r>
      <w:r>
        <w:rPr>
          <w:sz w:val="24"/>
        </w:rPr>
        <w:t>to</w:t>
      </w:r>
      <w:r>
        <w:rPr>
          <w:spacing w:val="-21"/>
          <w:sz w:val="24"/>
        </w:rPr>
        <w:t xml:space="preserve"> </w:t>
      </w:r>
      <w:r>
        <w:rPr>
          <w:spacing w:val="-3"/>
          <w:sz w:val="24"/>
        </w:rPr>
        <w:t>Workers’</w:t>
      </w:r>
      <w:r>
        <w:rPr>
          <w:spacing w:val="-33"/>
          <w:sz w:val="24"/>
        </w:rPr>
        <w:t xml:space="preserve"> </w:t>
      </w:r>
      <w:r>
        <w:rPr>
          <w:sz w:val="24"/>
        </w:rPr>
        <w:t>Representatives</w:t>
      </w:r>
    </w:p>
    <w:p w14:paraId="5F8E7E8C" w14:textId="77777777" w:rsidR="00FE063D" w:rsidRDefault="00FE063D">
      <w:pPr>
        <w:pStyle w:val="BodyText"/>
        <w:spacing w:before="11"/>
        <w:rPr>
          <w:sz w:val="31"/>
        </w:rPr>
      </w:pPr>
    </w:p>
    <w:p w14:paraId="7899A110" w14:textId="77777777" w:rsidR="00FE063D" w:rsidRDefault="00DF7C8A">
      <w:pPr>
        <w:pStyle w:val="BodyText"/>
        <w:spacing w:line="309" w:lineRule="auto"/>
        <w:ind w:left="1386" w:right="953"/>
      </w:pPr>
      <w:r>
        <w:rPr>
          <w:w w:val="95"/>
        </w:rPr>
        <w:t>Provide</w:t>
      </w:r>
      <w:r>
        <w:rPr>
          <w:spacing w:val="-37"/>
          <w:w w:val="95"/>
        </w:rPr>
        <w:t xml:space="preserve"> </w:t>
      </w:r>
      <w:r>
        <w:rPr>
          <w:w w:val="95"/>
        </w:rPr>
        <w:t>such</w:t>
      </w:r>
      <w:r>
        <w:rPr>
          <w:spacing w:val="-31"/>
          <w:w w:val="95"/>
        </w:rPr>
        <w:t xml:space="preserve"> </w:t>
      </w:r>
      <w:r>
        <w:rPr>
          <w:spacing w:val="3"/>
          <w:w w:val="95"/>
        </w:rPr>
        <w:t>facilities</w:t>
      </w:r>
      <w:r>
        <w:rPr>
          <w:spacing w:val="-41"/>
          <w:w w:val="95"/>
        </w:rPr>
        <w:t xml:space="preserve"> </w:t>
      </w:r>
      <w:r>
        <w:rPr>
          <w:w w:val="95"/>
        </w:rPr>
        <w:t>to</w:t>
      </w:r>
      <w:r>
        <w:rPr>
          <w:spacing w:val="-42"/>
          <w:w w:val="95"/>
        </w:rPr>
        <w:t xml:space="preserve"> </w:t>
      </w:r>
      <w:r>
        <w:rPr>
          <w:spacing w:val="2"/>
          <w:w w:val="95"/>
        </w:rPr>
        <w:t>workers’</w:t>
      </w:r>
      <w:r>
        <w:rPr>
          <w:spacing w:val="-39"/>
          <w:w w:val="95"/>
        </w:rPr>
        <w:t xml:space="preserve"> </w:t>
      </w:r>
      <w:r>
        <w:rPr>
          <w:w w:val="95"/>
        </w:rPr>
        <w:t>representatives</w:t>
      </w:r>
      <w:r>
        <w:rPr>
          <w:spacing w:val="-41"/>
          <w:w w:val="95"/>
        </w:rPr>
        <w:t xml:space="preserve"> </w:t>
      </w:r>
      <w:r>
        <w:rPr>
          <w:w w:val="95"/>
        </w:rPr>
        <w:t>as</w:t>
      </w:r>
      <w:r>
        <w:rPr>
          <w:spacing w:val="-41"/>
          <w:w w:val="95"/>
        </w:rPr>
        <w:t xml:space="preserve"> </w:t>
      </w:r>
      <w:r>
        <w:rPr>
          <w:w w:val="95"/>
        </w:rPr>
        <w:t>may</w:t>
      </w:r>
      <w:r>
        <w:rPr>
          <w:spacing w:val="-30"/>
          <w:w w:val="95"/>
        </w:rPr>
        <w:t xml:space="preserve"> </w:t>
      </w:r>
      <w:r>
        <w:rPr>
          <w:w w:val="95"/>
        </w:rPr>
        <w:t>be</w:t>
      </w:r>
      <w:r>
        <w:rPr>
          <w:spacing w:val="-26"/>
          <w:w w:val="95"/>
        </w:rPr>
        <w:t xml:space="preserve"> </w:t>
      </w:r>
      <w:r>
        <w:rPr>
          <w:w w:val="95"/>
        </w:rPr>
        <w:t>necessary</w:t>
      </w:r>
      <w:r>
        <w:rPr>
          <w:spacing w:val="-41"/>
          <w:w w:val="95"/>
        </w:rPr>
        <w:t xml:space="preserve"> </w:t>
      </w:r>
      <w:r>
        <w:rPr>
          <w:w w:val="95"/>
        </w:rPr>
        <w:t>to</w:t>
      </w:r>
      <w:r>
        <w:rPr>
          <w:spacing w:val="-20"/>
          <w:w w:val="95"/>
        </w:rPr>
        <w:t xml:space="preserve"> </w:t>
      </w:r>
      <w:r>
        <w:rPr>
          <w:w w:val="95"/>
        </w:rPr>
        <w:t>assist</w:t>
      </w:r>
      <w:r>
        <w:rPr>
          <w:spacing w:val="-42"/>
          <w:w w:val="95"/>
        </w:rPr>
        <w:t xml:space="preserve"> </w:t>
      </w:r>
      <w:r>
        <w:rPr>
          <w:spacing w:val="4"/>
          <w:w w:val="95"/>
        </w:rPr>
        <w:t>in</w:t>
      </w:r>
      <w:r>
        <w:rPr>
          <w:spacing w:val="-31"/>
          <w:w w:val="95"/>
        </w:rPr>
        <w:t xml:space="preserve"> </w:t>
      </w:r>
      <w:r>
        <w:rPr>
          <w:w w:val="95"/>
        </w:rPr>
        <w:t xml:space="preserve">the </w:t>
      </w:r>
      <w:r>
        <w:rPr>
          <w:spacing w:val="3"/>
        </w:rPr>
        <w:t>development</w:t>
      </w:r>
      <w:r>
        <w:rPr>
          <w:spacing w:val="-49"/>
        </w:rPr>
        <w:t xml:space="preserve"> </w:t>
      </w:r>
      <w:r>
        <w:t>of</w:t>
      </w:r>
      <w:r>
        <w:rPr>
          <w:spacing w:val="-46"/>
        </w:rPr>
        <w:t xml:space="preserve"> </w:t>
      </w:r>
      <w:r>
        <w:t>effective</w:t>
      </w:r>
      <w:r>
        <w:rPr>
          <w:spacing w:val="-44"/>
        </w:rPr>
        <w:t xml:space="preserve"> </w:t>
      </w:r>
      <w:r>
        <w:t>collective</w:t>
      </w:r>
      <w:r>
        <w:rPr>
          <w:spacing w:val="-44"/>
        </w:rPr>
        <w:t xml:space="preserve"> </w:t>
      </w:r>
      <w:r>
        <w:t>agreements.</w:t>
      </w:r>
      <w:r>
        <w:rPr>
          <w:spacing w:val="-47"/>
        </w:rPr>
        <w:t xml:space="preserve"> </w:t>
      </w:r>
      <w:r>
        <w:t>Provide</w:t>
      </w:r>
      <w:r>
        <w:rPr>
          <w:spacing w:val="-45"/>
        </w:rPr>
        <w:t xml:space="preserve"> </w:t>
      </w:r>
      <w:r>
        <w:t>information</w:t>
      </w:r>
      <w:r>
        <w:rPr>
          <w:spacing w:val="-47"/>
        </w:rPr>
        <w:t xml:space="preserve"> </w:t>
      </w:r>
      <w:r>
        <w:t>to</w:t>
      </w:r>
      <w:r>
        <w:rPr>
          <w:spacing w:val="-49"/>
        </w:rPr>
        <w:t xml:space="preserve"> </w:t>
      </w:r>
      <w:r>
        <w:t xml:space="preserve">workers’ representatives which </w:t>
      </w:r>
      <w:r>
        <w:rPr>
          <w:spacing w:val="-3"/>
        </w:rPr>
        <w:t xml:space="preserve">are </w:t>
      </w:r>
      <w:r>
        <w:rPr>
          <w:spacing w:val="4"/>
        </w:rPr>
        <w:t xml:space="preserve">needed </w:t>
      </w:r>
      <w:r>
        <w:rPr>
          <w:spacing w:val="2"/>
        </w:rPr>
        <w:t xml:space="preserve">for meaningful negotiations </w:t>
      </w:r>
      <w:r>
        <w:t xml:space="preserve">on conditions of </w:t>
      </w:r>
      <w:r>
        <w:rPr>
          <w:spacing w:val="2"/>
          <w:w w:val="95"/>
        </w:rPr>
        <w:t>employment.</w:t>
      </w:r>
      <w:r>
        <w:rPr>
          <w:spacing w:val="-31"/>
          <w:w w:val="95"/>
        </w:rPr>
        <w:t xml:space="preserve"> </w:t>
      </w:r>
      <w:r>
        <w:rPr>
          <w:w w:val="95"/>
        </w:rPr>
        <w:t>Provide</w:t>
      </w:r>
      <w:r>
        <w:rPr>
          <w:spacing w:val="-27"/>
          <w:w w:val="95"/>
        </w:rPr>
        <w:t xml:space="preserve"> </w:t>
      </w:r>
      <w:r>
        <w:rPr>
          <w:w w:val="95"/>
        </w:rPr>
        <w:t>information</w:t>
      </w:r>
      <w:r>
        <w:rPr>
          <w:spacing w:val="-32"/>
          <w:w w:val="95"/>
        </w:rPr>
        <w:t xml:space="preserve"> </w:t>
      </w:r>
      <w:r>
        <w:rPr>
          <w:w w:val="95"/>
        </w:rPr>
        <w:t>to</w:t>
      </w:r>
      <w:r>
        <w:rPr>
          <w:spacing w:val="-33"/>
          <w:w w:val="95"/>
        </w:rPr>
        <w:t xml:space="preserve"> </w:t>
      </w:r>
      <w:r>
        <w:rPr>
          <w:w w:val="95"/>
        </w:rPr>
        <w:t>workers</w:t>
      </w:r>
      <w:r>
        <w:rPr>
          <w:spacing w:val="-32"/>
          <w:w w:val="95"/>
        </w:rPr>
        <w:t xml:space="preserve"> </w:t>
      </w:r>
      <w:r>
        <w:rPr>
          <w:w w:val="95"/>
        </w:rPr>
        <w:t>and</w:t>
      </w:r>
      <w:r>
        <w:rPr>
          <w:spacing w:val="-18"/>
          <w:w w:val="95"/>
        </w:rPr>
        <w:t xml:space="preserve"> </w:t>
      </w:r>
      <w:r>
        <w:rPr>
          <w:spacing w:val="3"/>
          <w:w w:val="95"/>
        </w:rPr>
        <w:t>their</w:t>
      </w:r>
      <w:r>
        <w:rPr>
          <w:spacing w:val="-37"/>
          <w:w w:val="95"/>
        </w:rPr>
        <w:t xml:space="preserve"> </w:t>
      </w:r>
      <w:r>
        <w:rPr>
          <w:spacing w:val="2"/>
          <w:w w:val="95"/>
        </w:rPr>
        <w:t>representatives</w:t>
      </w:r>
      <w:r>
        <w:rPr>
          <w:spacing w:val="-32"/>
          <w:w w:val="95"/>
        </w:rPr>
        <w:t xml:space="preserve"> </w:t>
      </w:r>
      <w:r>
        <w:rPr>
          <w:w w:val="95"/>
        </w:rPr>
        <w:t>which</w:t>
      </w:r>
      <w:r>
        <w:rPr>
          <w:spacing w:val="-33"/>
          <w:w w:val="95"/>
        </w:rPr>
        <w:t xml:space="preserve"> </w:t>
      </w:r>
      <w:r>
        <w:rPr>
          <w:spacing w:val="3"/>
          <w:w w:val="95"/>
        </w:rPr>
        <w:t xml:space="preserve">enables </w:t>
      </w:r>
      <w:r>
        <w:rPr>
          <w:spacing w:val="2"/>
        </w:rPr>
        <w:t xml:space="preserve">them </w:t>
      </w:r>
      <w:r>
        <w:t xml:space="preserve">to obtain a true and </w:t>
      </w:r>
      <w:r>
        <w:rPr>
          <w:spacing w:val="2"/>
        </w:rPr>
        <w:t xml:space="preserve">fair </w:t>
      </w:r>
      <w:r>
        <w:rPr>
          <w:spacing w:val="4"/>
        </w:rPr>
        <w:t xml:space="preserve">view </w:t>
      </w:r>
      <w:r>
        <w:t xml:space="preserve">of the performance of the </w:t>
      </w:r>
      <w:r>
        <w:rPr>
          <w:spacing w:val="2"/>
        </w:rPr>
        <w:t xml:space="preserve">entity </w:t>
      </w:r>
      <w:r>
        <w:rPr>
          <w:spacing w:val="-7"/>
        </w:rPr>
        <w:t xml:space="preserve">or, </w:t>
      </w:r>
      <w:r>
        <w:rPr>
          <w:spacing w:val="5"/>
        </w:rPr>
        <w:t xml:space="preserve">where </w:t>
      </w:r>
      <w:r>
        <w:t>appropr</w:t>
      </w:r>
      <w:r>
        <w:t>iate,</w:t>
      </w:r>
      <w:r>
        <w:rPr>
          <w:spacing w:val="-33"/>
        </w:rPr>
        <w:t xml:space="preserve"> </w:t>
      </w:r>
      <w:r>
        <w:t>the</w:t>
      </w:r>
      <w:r>
        <w:rPr>
          <w:spacing w:val="-13"/>
        </w:rPr>
        <w:t xml:space="preserve"> </w:t>
      </w:r>
      <w:r>
        <w:t>enterprise</w:t>
      </w:r>
      <w:r>
        <w:rPr>
          <w:spacing w:val="-29"/>
        </w:rPr>
        <w:t xml:space="preserve"> </w:t>
      </w:r>
      <w:r>
        <w:t>as</w:t>
      </w:r>
      <w:r>
        <w:rPr>
          <w:spacing w:val="-35"/>
        </w:rPr>
        <w:t xml:space="preserve"> </w:t>
      </w:r>
      <w:r>
        <w:t>a</w:t>
      </w:r>
      <w:r>
        <w:rPr>
          <w:spacing w:val="-8"/>
        </w:rPr>
        <w:t xml:space="preserve"> </w:t>
      </w:r>
      <w:r>
        <w:rPr>
          <w:spacing w:val="3"/>
        </w:rPr>
        <w:t>whole.</w:t>
      </w:r>
    </w:p>
    <w:p w14:paraId="38C4EBB5" w14:textId="77777777" w:rsidR="00FE063D" w:rsidRDefault="00FE063D">
      <w:pPr>
        <w:pStyle w:val="BodyText"/>
        <w:spacing w:before="2"/>
      </w:pPr>
    </w:p>
    <w:p w14:paraId="75935332" w14:textId="77777777" w:rsidR="00FE063D" w:rsidRDefault="00DF7C8A">
      <w:pPr>
        <w:pStyle w:val="ListParagraph"/>
        <w:numPr>
          <w:ilvl w:val="1"/>
          <w:numId w:val="30"/>
        </w:numPr>
        <w:tabs>
          <w:tab w:val="left" w:pos="1499"/>
        </w:tabs>
        <w:spacing w:before="1"/>
        <w:ind w:hanging="417"/>
        <w:rPr>
          <w:rFonts w:ascii="Carlito"/>
          <w:sz w:val="24"/>
        </w:rPr>
      </w:pPr>
      <w:r>
        <w:rPr>
          <w:rFonts w:ascii="Carlito"/>
          <w:sz w:val="24"/>
        </w:rPr>
        <w:t>Cooperation</w:t>
      </w:r>
      <w:r>
        <w:rPr>
          <w:rFonts w:ascii="Carlito"/>
          <w:spacing w:val="-21"/>
          <w:sz w:val="24"/>
        </w:rPr>
        <w:t xml:space="preserve"> </w:t>
      </w:r>
      <w:r>
        <w:rPr>
          <w:rFonts w:ascii="Carlito"/>
          <w:spacing w:val="4"/>
          <w:sz w:val="24"/>
        </w:rPr>
        <w:t>between</w:t>
      </w:r>
      <w:r>
        <w:rPr>
          <w:rFonts w:ascii="Carlito"/>
          <w:spacing w:val="-21"/>
          <w:sz w:val="24"/>
        </w:rPr>
        <w:t xml:space="preserve"> </w:t>
      </w:r>
      <w:r>
        <w:rPr>
          <w:rFonts w:ascii="Carlito"/>
          <w:sz w:val="24"/>
        </w:rPr>
        <w:t>Employers</w:t>
      </w:r>
      <w:r>
        <w:rPr>
          <w:rFonts w:ascii="Carlito"/>
          <w:spacing w:val="-21"/>
          <w:sz w:val="24"/>
        </w:rPr>
        <w:t xml:space="preserve"> </w:t>
      </w:r>
      <w:r>
        <w:rPr>
          <w:rFonts w:ascii="Carlito"/>
          <w:sz w:val="24"/>
        </w:rPr>
        <w:t>and</w:t>
      </w:r>
      <w:r>
        <w:rPr>
          <w:rFonts w:ascii="Carlito"/>
          <w:spacing w:val="-21"/>
          <w:sz w:val="24"/>
        </w:rPr>
        <w:t xml:space="preserve"> </w:t>
      </w:r>
      <w:r>
        <w:rPr>
          <w:rFonts w:ascii="Carlito"/>
          <w:spacing w:val="-3"/>
          <w:sz w:val="24"/>
        </w:rPr>
        <w:t>Workers</w:t>
      </w:r>
    </w:p>
    <w:p w14:paraId="2FEB9A34" w14:textId="77777777" w:rsidR="00FE063D" w:rsidRDefault="00FE063D">
      <w:pPr>
        <w:pStyle w:val="BodyText"/>
        <w:rPr>
          <w:rFonts w:ascii="Carlito"/>
          <w:sz w:val="30"/>
        </w:rPr>
      </w:pPr>
    </w:p>
    <w:p w14:paraId="7C878C3C" w14:textId="77777777" w:rsidR="00FE063D" w:rsidRDefault="00DF7C8A">
      <w:pPr>
        <w:pStyle w:val="BodyText"/>
        <w:spacing w:line="314" w:lineRule="auto"/>
        <w:ind w:left="1386" w:right="847"/>
      </w:pPr>
      <w:r>
        <w:t>Promote</w:t>
      </w:r>
      <w:r>
        <w:rPr>
          <w:spacing w:val="-49"/>
        </w:rPr>
        <w:t xml:space="preserve"> </w:t>
      </w:r>
      <w:r>
        <w:t>consultation</w:t>
      </w:r>
      <w:r>
        <w:rPr>
          <w:spacing w:val="-53"/>
        </w:rPr>
        <w:t xml:space="preserve"> </w:t>
      </w:r>
      <w:r>
        <w:t>and</w:t>
      </w:r>
      <w:r>
        <w:rPr>
          <w:spacing w:val="-44"/>
        </w:rPr>
        <w:t xml:space="preserve"> </w:t>
      </w:r>
      <w:r>
        <w:t>co-operation</w:t>
      </w:r>
      <w:r>
        <w:rPr>
          <w:spacing w:val="-53"/>
        </w:rPr>
        <w:t xml:space="preserve"> </w:t>
      </w:r>
      <w:r>
        <w:rPr>
          <w:spacing w:val="4"/>
        </w:rPr>
        <w:t>between</w:t>
      </w:r>
      <w:r>
        <w:rPr>
          <w:spacing w:val="-52"/>
        </w:rPr>
        <w:t xml:space="preserve"> </w:t>
      </w:r>
      <w:r>
        <w:rPr>
          <w:spacing w:val="2"/>
        </w:rPr>
        <w:t>employers</w:t>
      </w:r>
      <w:r>
        <w:rPr>
          <w:spacing w:val="-51"/>
        </w:rPr>
        <w:t xml:space="preserve"> </w:t>
      </w:r>
      <w:r>
        <w:t>and</w:t>
      </w:r>
      <w:r>
        <w:rPr>
          <w:spacing w:val="-52"/>
        </w:rPr>
        <w:t xml:space="preserve"> </w:t>
      </w:r>
      <w:r>
        <w:t>workers</w:t>
      </w:r>
      <w:r>
        <w:rPr>
          <w:spacing w:val="-52"/>
        </w:rPr>
        <w:t xml:space="preserve"> </w:t>
      </w:r>
      <w:r>
        <w:t>and</w:t>
      </w:r>
      <w:r>
        <w:rPr>
          <w:spacing w:val="-52"/>
        </w:rPr>
        <w:t xml:space="preserve"> </w:t>
      </w:r>
      <w:r>
        <w:rPr>
          <w:spacing w:val="3"/>
        </w:rPr>
        <w:t xml:space="preserve">their </w:t>
      </w:r>
      <w:r>
        <w:rPr>
          <w:w w:val="95"/>
        </w:rPr>
        <w:t>representatives</w:t>
      </w:r>
      <w:r>
        <w:rPr>
          <w:spacing w:val="-37"/>
          <w:w w:val="95"/>
        </w:rPr>
        <w:t xml:space="preserve"> </w:t>
      </w:r>
      <w:r>
        <w:rPr>
          <w:w w:val="95"/>
        </w:rPr>
        <w:t>on</w:t>
      </w:r>
      <w:r>
        <w:rPr>
          <w:spacing w:val="-38"/>
          <w:w w:val="95"/>
        </w:rPr>
        <w:t xml:space="preserve"> </w:t>
      </w:r>
      <w:r>
        <w:rPr>
          <w:w w:val="95"/>
        </w:rPr>
        <w:t>matters</w:t>
      </w:r>
      <w:r>
        <w:rPr>
          <w:spacing w:val="-37"/>
          <w:w w:val="95"/>
        </w:rPr>
        <w:t xml:space="preserve"> </w:t>
      </w:r>
      <w:r>
        <w:rPr>
          <w:w w:val="95"/>
        </w:rPr>
        <w:t>of</w:t>
      </w:r>
      <w:r>
        <w:rPr>
          <w:spacing w:val="-22"/>
          <w:w w:val="95"/>
        </w:rPr>
        <w:t xml:space="preserve"> </w:t>
      </w:r>
      <w:r>
        <w:rPr>
          <w:w w:val="95"/>
        </w:rPr>
        <w:t>mutual</w:t>
      </w:r>
      <w:r>
        <w:rPr>
          <w:spacing w:val="-19"/>
          <w:w w:val="95"/>
        </w:rPr>
        <w:t xml:space="preserve"> </w:t>
      </w:r>
      <w:r>
        <w:rPr>
          <w:w w:val="95"/>
        </w:rPr>
        <w:t>concern.</w:t>
      </w:r>
      <w:r>
        <w:rPr>
          <w:spacing w:val="-23"/>
          <w:w w:val="95"/>
        </w:rPr>
        <w:t xml:space="preserve"> </w:t>
      </w:r>
      <w:r>
        <w:rPr>
          <w:w w:val="95"/>
        </w:rPr>
        <w:t>Observe</w:t>
      </w:r>
      <w:r>
        <w:rPr>
          <w:spacing w:val="-32"/>
          <w:w w:val="95"/>
        </w:rPr>
        <w:t xml:space="preserve"> </w:t>
      </w:r>
      <w:r>
        <w:rPr>
          <w:w w:val="95"/>
        </w:rPr>
        <w:t>standards</w:t>
      </w:r>
      <w:r>
        <w:rPr>
          <w:spacing w:val="-25"/>
          <w:w w:val="95"/>
        </w:rPr>
        <w:t xml:space="preserve"> </w:t>
      </w:r>
      <w:r>
        <w:rPr>
          <w:w w:val="95"/>
        </w:rPr>
        <w:t>of</w:t>
      </w:r>
      <w:r>
        <w:rPr>
          <w:spacing w:val="-21"/>
          <w:w w:val="95"/>
        </w:rPr>
        <w:t xml:space="preserve"> </w:t>
      </w:r>
      <w:r>
        <w:rPr>
          <w:spacing w:val="3"/>
          <w:w w:val="95"/>
        </w:rPr>
        <w:t>employment</w:t>
      </w:r>
      <w:r>
        <w:rPr>
          <w:spacing w:val="-39"/>
          <w:w w:val="95"/>
        </w:rPr>
        <w:t xml:space="preserve"> </w:t>
      </w:r>
      <w:r>
        <w:rPr>
          <w:w w:val="95"/>
        </w:rPr>
        <w:t>and industrial</w:t>
      </w:r>
      <w:r>
        <w:rPr>
          <w:spacing w:val="-33"/>
          <w:w w:val="95"/>
        </w:rPr>
        <w:t xml:space="preserve"> </w:t>
      </w:r>
      <w:r>
        <w:rPr>
          <w:spacing w:val="2"/>
          <w:w w:val="95"/>
        </w:rPr>
        <w:t>relations</w:t>
      </w:r>
      <w:r>
        <w:rPr>
          <w:spacing w:val="-39"/>
          <w:w w:val="95"/>
        </w:rPr>
        <w:t xml:space="preserve"> </w:t>
      </w:r>
      <w:r>
        <w:rPr>
          <w:w w:val="95"/>
        </w:rPr>
        <w:t>not</w:t>
      </w:r>
      <w:r>
        <w:rPr>
          <w:spacing w:val="-39"/>
          <w:w w:val="95"/>
        </w:rPr>
        <w:t xml:space="preserve"> </w:t>
      </w:r>
      <w:r>
        <w:rPr>
          <w:spacing w:val="4"/>
          <w:w w:val="95"/>
        </w:rPr>
        <w:t>less</w:t>
      </w:r>
      <w:r>
        <w:rPr>
          <w:spacing w:val="-39"/>
          <w:w w:val="95"/>
        </w:rPr>
        <w:t xml:space="preserve"> </w:t>
      </w:r>
      <w:r>
        <w:rPr>
          <w:w w:val="95"/>
        </w:rPr>
        <w:t>favorable</w:t>
      </w:r>
      <w:r>
        <w:rPr>
          <w:spacing w:val="-33"/>
          <w:w w:val="95"/>
        </w:rPr>
        <w:t xml:space="preserve"> </w:t>
      </w:r>
      <w:r>
        <w:rPr>
          <w:w w:val="95"/>
        </w:rPr>
        <w:t>than</w:t>
      </w:r>
      <w:r>
        <w:rPr>
          <w:spacing w:val="-27"/>
          <w:w w:val="95"/>
        </w:rPr>
        <w:t xml:space="preserve"> </w:t>
      </w:r>
      <w:r>
        <w:rPr>
          <w:w w:val="95"/>
        </w:rPr>
        <w:t>those</w:t>
      </w:r>
      <w:r>
        <w:rPr>
          <w:spacing w:val="-34"/>
          <w:w w:val="95"/>
        </w:rPr>
        <w:t xml:space="preserve"> </w:t>
      </w:r>
      <w:r>
        <w:rPr>
          <w:spacing w:val="2"/>
          <w:w w:val="95"/>
        </w:rPr>
        <w:t>observed</w:t>
      </w:r>
      <w:r>
        <w:rPr>
          <w:spacing w:val="-39"/>
          <w:w w:val="95"/>
        </w:rPr>
        <w:t xml:space="preserve"> </w:t>
      </w:r>
      <w:r>
        <w:rPr>
          <w:w w:val="95"/>
        </w:rPr>
        <w:t>by</w:t>
      </w:r>
      <w:r>
        <w:rPr>
          <w:spacing w:val="-25"/>
          <w:w w:val="95"/>
        </w:rPr>
        <w:t xml:space="preserve"> </w:t>
      </w:r>
      <w:r>
        <w:rPr>
          <w:w w:val="95"/>
        </w:rPr>
        <w:t>comparable</w:t>
      </w:r>
      <w:r>
        <w:rPr>
          <w:spacing w:val="-34"/>
          <w:w w:val="95"/>
        </w:rPr>
        <w:t xml:space="preserve"> </w:t>
      </w:r>
      <w:r>
        <w:rPr>
          <w:spacing w:val="2"/>
          <w:w w:val="95"/>
        </w:rPr>
        <w:t>employers</w:t>
      </w:r>
      <w:r>
        <w:rPr>
          <w:spacing w:val="-38"/>
          <w:w w:val="95"/>
        </w:rPr>
        <w:t xml:space="preserve"> </w:t>
      </w:r>
      <w:r>
        <w:rPr>
          <w:spacing w:val="4"/>
          <w:w w:val="95"/>
        </w:rPr>
        <w:t>in</w:t>
      </w:r>
    </w:p>
    <w:p w14:paraId="771BE7B5" w14:textId="77777777" w:rsidR="00FE063D" w:rsidRDefault="00FE063D">
      <w:pPr>
        <w:spacing w:line="314" w:lineRule="auto"/>
        <w:sectPr w:rsidR="00FE063D">
          <w:pgSz w:w="11910" w:h="16840"/>
          <w:pgMar w:top="1080" w:right="580" w:bottom="280" w:left="600" w:header="885" w:footer="0" w:gutter="0"/>
          <w:cols w:space="720"/>
        </w:sectPr>
      </w:pPr>
    </w:p>
    <w:p w14:paraId="04950C29" w14:textId="77777777" w:rsidR="00FE063D" w:rsidRDefault="00FE063D">
      <w:pPr>
        <w:pStyle w:val="BodyText"/>
        <w:spacing w:before="9"/>
        <w:rPr>
          <w:sz w:val="26"/>
        </w:rPr>
      </w:pPr>
    </w:p>
    <w:p w14:paraId="650028AE" w14:textId="77777777" w:rsidR="00FE063D" w:rsidRDefault="00DF7C8A">
      <w:pPr>
        <w:pStyle w:val="BodyText"/>
        <w:spacing w:before="55"/>
        <w:ind w:left="1386"/>
      </w:pPr>
      <w:r>
        <w:t>the host country.</w:t>
      </w:r>
    </w:p>
    <w:p w14:paraId="5225865C" w14:textId="77777777" w:rsidR="00FE063D" w:rsidRDefault="00FE063D">
      <w:pPr>
        <w:pStyle w:val="BodyText"/>
        <w:spacing w:before="5"/>
        <w:rPr>
          <w:sz w:val="31"/>
        </w:rPr>
      </w:pPr>
    </w:p>
    <w:p w14:paraId="04A04786" w14:textId="77777777" w:rsidR="00FE063D" w:rsidRDefault="00DF7C8A">
      <w:pPr>
        <w:pStyle w:val="ListParagraph"/>
        <w:numPr>
          <w:ilvl w:val="1"/>
          <w:numId w:val="30"/>
        </w:numPr>
        <w:tabs>
          <w:tab w:val="left" w:pos="1499"/>
        </w:tabs>
        <w:ind w:hanging="417"/>
        <w:rPr>
          <w:rFonts w:ascii="Carlito"/>
          <w:sz w:val="24"/>
        </w:rPr>
      </w:pPr>
      <w:r>
        <w:rPr>
          <w:rFonts w:ascii="Carlito"/>
          <w:sz w:val="24"/>
        </w:rPr>
        <w:t>Favorable</w:t>
      </w:r>
      <w:r>
        <w:rPr>
          <w:rFonts w:ascii="Carlito"/>
          <w:spacing w:val="-14"/>
          <w:sz w:val="24"/>
        </w:rPr>
        <w:t xml:space="preserve"> </w:t>
      </w:r>
      <w:r>
        <w:rPr>
          <w:rFonts w:ascii="Carlito"/>
          <w:sz w:val="24"/>
        </w:rPr>
        <w:t>standards</w:t>
      </w:r>
      <w:r>
        <w:rPr>
          <w:rFonts w:ascii="Carlito"/>
          <w:spacing w:val="-20"/>
          <w:sz w:val="24"/>
        </w:rPr>
        <w:t xml:space="preserve"> </w:t>
      </w:r>
      <w:r>
        <w:rPr>
          <w:rFonts w:ascii="Carlito"/>
          <w:sz w:val="24"/>
        </w:rPr>
        <w:t>of</w:t>
      </w:r>
      <w:r>
        <w:rPr>
          <w:rFonts w:ascii="Carlito"/>
          <w:spacing w:val="2"/>
          <w:sz w:val="24"/>
        </w:rPr>
        <w:t xml:space="preserve"> </w:t>
      </w:r>
      <w:r>
        <w:rPr>
          <w:rFonts w:ascii="Carlito"/>
          <w:spacing w:val="3"/>
          <w:sz w:val="24"/>
        </w:rPr>
        <w:t>employment</w:t>
      </w:r>
      <w:r>
        <w:rPr>
          <w:rFonts w:ascii="Carlito"/>
          <w:spacing w:val="-21"/>
          <w:sz w:val="24"/>
        </w:rPr>
        <w:t xml:space="preserve"> </w:t>
      </w:r>
      <w:r>
        <w:rPr>
          <w:rFonts w:ascii="Carlito"/>
          <w:sz w:val="24"/>
        </w:rPr>
        <w:t>and</w:t>
      </w:r>
      <w:r>
        <w:rPr>
          <w:rFonts w:ascii="Carlito"/>
          <w:spacing w:val="-20"/>
          <w:sz w:val="24"/>
        </w:rPr>
        <w:t xml:space="preserve"> </w:t>
      </w:r>
      <w:r>
        <w:rPr>
          <w:rFonts w:ascii="Carlito"/>
          <w:sz w:val="24"/>
        </w:rPr>
        <w:t>industrial</w:t>
      </w:r>
      <w:r>
        <w:rPr>
          <w:rFonts w:ascii="Carlito"/>
          <w:spacing w:val="-12"/>
          <w:sz w:val="24"/>
        </w:rPr>
        <w:t xml:space="preserve"> </w:t>
      </w:r>
      <w:r>
        <w:rPr>
          <w:rFonts w:ascii="Carlito"/>
          <w:spacing w:val="2"/>
          <w:sz w:val="24"/>
        </w:rPr>
        <w:t>relations</w:t>
      </w:r>
    </w:p>
    <w:p w14:paraId="13E499D4" w14:textId="77777777" w:rsidR="00FE063D" w:rsidRDefault="00FE063D">
      <w:pPr>
        <w:pStyle w:val="BodyText"/>
        <w:spacing w:before="1"/>
        <w:rPr>
          <w:rFonts w:ascii="Carlito"/>
          <w:sz w:val="30"/>
        </w:rPr>
      </w:pPr>
    </w:p>
    <w:p w14:paraId="43EE0BB1" w14:textId="77777777" w:rsidR="00FE063D" w:rsidRDefault="00DF7C8A">
      <w:pPr>
        <w:pStyle w:val="BodyText"/>
        <w:spacing w:line="314" w:lineRule="auto"/>
        <w:ind w:left="1386" w:right="847"/>
      </w:pPr>
      <w:r>
        <w:rPr>
          <w:w w:val="95"/>
        </w:rPr>
        <w:t>When</w:t>
      </w:r>
      <w:r>
        <w:rPr>
          <w:spacing w:val="-19"/>
          <w:w w:val="95"/>
        </w:rPr>
        <w:t xml:space="preserve"> </w:t>
      </w:r>
      <w:r>
        <w:rPr>
          <w:w w:val="95"/>
        </w:rPr>
        <w:t>multinational</w:t>
      </w:r>
      <w:r>
        <w:rPr>
          <w:spacing w:val="-26"/>
          <w:w w:val="95"/>
        </w:rPr>
        <w:t xml:space="preserve"> </w:t>
      </w:r>
      <w:r>
        <w:rPr>
          <w:spacing w:val="2"/>
          <w:w w:val="95"/>
        </w:rPr>
        <w:t>enterprises</w:t>
      </w:r>
      <w:r>
        <w:rPr>
          <w:spacing w:val="-33"/>
          <w:w w:val="95"/>
        </w:rPr>
        <w:t xml:space="preserve"> </w:t>
      </w:r>
      <w:r>
        <w:rPr>
          <w:w w:val="95"/>
        </w:rPr>
        <w:t>operate</w:t>
      </w:r>
      <w:r>
        <w:rPr>
          <w:spacing w:val="-26"/>
          <w:w w:val="95"/>
        </w:rPr>
        <w:t xml:space="preserve"> </w:t>
      </w:r>
      <w:r>
        <w:rPr>
          <w:spacing w:val="4"/>
          <w:w w:val="95"/>
        </w:rPr>
        <w:t>in</w:t>
      </w:r>
      <w:r>
        <w:rPr>
          <w:spacing w:val="-34"/>
          <w:w w:val="95"/>
        </w:rPr>
        <w:t xml:space="preserve"> </w:t>
      </w:r>
      <w:r>
        <w:rPr>
          <w:w w:val="95"/>
        </w:rPr>
        <w:t>developing</w:t>
      </w:r>
      <w:r>
        <w:rPr>
          <w:spacing w:val="-35"/>
          <w:w w:val="95"/>
        </w:rPr>
        <w:t xml:space="preserve"> </w:t>
      </w:r>
      <w:r>
        <w:rPr>
          <w:w w:val="95"/>
        </w:rPr>
        <w:t>countries,</w:t>
      </w:r>
      <w:r>
        <w:rPr>
          <w:spacing w:val="-31"/>
          <w:w w:val="95"/>
        </w:rPr>
        <w:t xml:space="preserve"> </w:t>
      </w:r>
      <w:r>
        <w:rPr>
          <w:w w:val="95"/>
        </w:rPr>
        <w:t>where</w:t>
      </w:r>
      <w:r>
        <w:rPr>
          <w:spacing w:val="-27"/>
          <w:w w:val="95"/>
        </w:rPr>
        <w:t xml:space="preserve"> </w:t>
      </w:r>
      <w:r>
        <w:rPr>
          <w:w w:val="95"/>
        </w:rPr>
        <w:t xml:space="preserve">comparable </w:t>
      </w:r>
      <w:r>
        <w:rPr>
          <w:spacing w:val="2"/>
          <w:w w:val="95"/>
        </w:rPr>
        <w:t>employers</w:t>
      </w:r>
      <w:r>
        <w:rPr>
          <w:spacing w:val="-38"/>
          <w:w w:val="95"/>
        </w:rPr>
        <w:t xml:space="preserve"> </w:t>
      </w:r>
      <w:r>
        <w:rPr>
          <w:w w:val="95"/>
        </w:rPr>
        <w:t>may</w:t>
      </w:r>
      <w:r>
        <w:rPr>
          <w:spacing w:val="-37"/>
          <w:w w:val="95"/>
        </w:rPr>
        <w:t xml:space="preserve"> </w:t>
      </w:r>
      <w:r>
        <w:rPr>
          <w:w w:val="95"/>
        </w:rPr>
        <w:t>not</w:t>
      </w:r>
      <w:r>
        <w:rPr>
          <w:spacing w:val="-28"/>
          <w:w w:val="95"/>
        </w:rPr>
        <w:t xml:space="preserve"> </w:t>
      </w:r>
      <w:r>
        <w:rPr>
          <w:spacing w:val="4"/>
          <w:w w:val="95"/>
        </w:rPr>
        <w:t>exist,</w:t>
      </w:r>
      <w:r>
        <w:rPr>
          <w:spacing w:val="-36"/>
          <w:w w:val="95"/>
        </w:rPr>
        <w:t xml:space="preserve"> </w:t>
      </w:r>
      <w:r>
        <w:rPr>
          <w:w w:val="95"/>
        </w:rPr>
        <w:t>provide</w:t>
      </w:r>
      <w:r>
        <w:rPr>
          <w:spacing w:val="-33"/>
          <w:w w:val="95"/>
        </w:rPr>
        <w:t xml:space="preserve"> </w:t>
      </w:r>
      <w:r>
        <w:rPr>
          <w:w w:val="95"/>
        </w:rPr>
        <w:t>the</w:t>
      </w:r>
      <w:r>
        <w:rPr>
          <w:spacing w:val="-33"/>
          <w:w w:val="95"/>
        </w:rPr>
        <w:t xml:space="preserve"> </w:t>
      </w:r>
      <w:r>
        <w:rPr>
          <w:spacing w:val="2"/>
          <w:w w:val="95"/>
        </w:rPr>
        <w:t>best</w:t>
      </w:r>
      <w:r>
        <w:rPr>
          <w:spacing w:val="-40"/>
          <w:w w:val="95"/>
        </w:rPr>
        <w:t xml:space="preserve"> </w:t>
      </w:r>
      <w:r>
        <w:rPr>
          <w:spacing w:val="2"/>
          <w:w w:val="95"/>
        </w:rPr>
        <w:t>possible</w:t>
      </w:r>
      <w:r>
        <w:rPr>
          <w:spacing w:val="-33"/>
          <w:w w:val="95"/>
        </w:rPr>
        <w:t xml:space="preserve"> </w:t>
      </w:r>
      <w:r>
        <w:rPr>
          <w:w w:val="95"/>
        </w:rPr>
        <w:t>wages,</w:t>
      </w:r>
      <w:r>
        <w:rPr>
          <w:spacing w:val="-36"/>
          <w:w w:val="95"/>
        </w:rPr>
        <w:t xml:space="preserve"> </w:t>
      </w:r>
      <w:r>
        <w:rPr>
          <w:spacing w:val="4"/>
          <w:w w:val="95"/>
        </w:rPr>
        <w:t>benefits</w:t>
      </w:r>
      <w:r>
        <w:rPr>
          <w:spacing w:val="-38"/>
          <w:w w:val="95"/>
        </w:rPr>
        <w:t xml:space="preserve"> </w:t>
      </w:r>
      <w:r>
        <w:rPr>
          <w:w w:val="95"/>
        </w:rPr>
        <w:t>and</w:t>
      </w:r>
      <w:r>
        <w:rPr>
          <w:spacing w:val="-38"/>
          <w:w w:val="95"/>
        </w:rPr>
        <w:t xml:space="preserve"> </w:t>
      </w:r>
      <w:r>
        <w:rPr>
          <w:w w:val="95"/>
        </w:rPr>
        <w:t>conditions</w:t>
      </w:r>
      <w:r>
        <w:rPr>
          <w:spacing w:val="-38"/>
          <w:w w:val="95"/>
        </w:rPr>
        <w:t xml:space="preserve"> </w:t>
      </w:r>
      <w:r>
        <w:rPr>
          <w:w w:val="95"/>
        </w:rPr>
        <w:t xml:space="preserve">of </w:t>
      </w:r>
      <w:r>
        <w:t>work,</w:t>
      </w:r>
      <w:r>
        <w:rPr>
          <w:spacing w:val="-45"/>
        </w:rPr>
        <w:t xml:space="preserve"> </w:t>
      </w:r>
      <w:r>
        <w:rPr>
          <w:spacing w:val="3"/>
        </w:rPr>
        <w:t>within</w:t>
      </w:r>
      <w:r>
        <w:rPr>
          <w:spacing w:val="-53"/>
        </w:rPr>
        <w:t xml:space="preserve"> </w:t>
      </w:r>
      <w:r>
        <w:t>the</w:t>
      </w:r>
      <w:r>
        <w:rPr>
          <w:spacing w:val="-47"/>
        </w:rPr>
        <w:t xml:space="preserve"> </w:t>
      </w:r>
      <w:r>
        <w:t>framework</w:t>
      </w:r>
      <w:r>
        <w:rPr>
          <w:spacing w:val="-53"/>
        </w:rPr>
        <w:t xml:space="preserve"> </w:t>
      </w:r>
      <w:r>
        <w:t>of</w:t>
      </w:r>
      <w:r>
        <w:rPr>
          <w:spacing w:val="-43"/>
        </w:rPr>
        <w:t xml:space="preserve"> </w:t>
      </w:r>
      <w:r>
        <w:t>government</w:t>
      </w:r>
      <w:r>
        <w:rPr>
          <w:spacing w:val="-53"/>
        </w:rPr>
        <w:t xml:space="preserve"> </w:t>
      </w:r>
      <w:r>
        <w:rPr>
          <w:spacing w:val="3"/>
        </w:rPr>
        <w:t>policies.</w:t>
      </w:r>
      <w:r>
        <w:rPr>
          <w:spacing w:val="-52"/>
        </w:rPr>
        <w:t xml:space="preserve"> </w:t>
      </w:r>
      <w:r>
        <w:t>These</w:t>
      </w:r>
      <w:r>
        <w:rPr>
          <w:spacing w:val="-50"/>
        </w:rPr>
        <w:t xml:space="preserve"> </w:t>
      </w:r>
      <w:r>
        <w:rPr>
          <w:spacing w:val="2"/>
        </w:rPr>
        <w:t>should</w:t>
      </w:r>
      <w:r>
        <w:rPr>
          <w:spacing w:val="-52"/>
        </w:rPr>
        <w:t xml:space="preserve"> </w:t>
      </w:r>
      <w:r>
        <w:t>be</w:t>
      </w:r>
      <w:r>
        <w:rPr>
          <w:spacing w:val="-50"/>
        </w:rPr>
        <w:t xml:space="preserve"> </w:t>
      </w:r>
      <w:r>
        <w:rPr>
          <w:spacing w:val="2"/>
        </w:rPr>
        <w:t>related</w:t>
      </w:r>
      <w:r>
        <w:rPr>
          <w:spacing w:val="-52"/>
        </w:rPr>
        <w:t xml:space="preserve"> </w:t>
      </w:r>
      <w:r>
        <w:t>to</w:t>
      </w:r>
      <w:r>
        <w:rPr>
          <w:spacing w:val="-46"/>
        </w:rPr>
        <w:t xml:space="preserve"> </w:t>
      </w:r>
      <w:r>
        <w:t>the economic</w:t>
      </w:r>
      <w:r>
        <w:rPr>
          <w:spacing w:val="-46"/>
        </w:rPr>
        <w:t xml:space="preserve"> </w:t>
      </w:r>
      <w:r>
        <w:rPr>
          <w:spacing w:val="2"/>
        </w:rPr>
        <w:t>position</w:t>
      </w:r>
      <w:r>
        <w:rPr>
          <w:spacing w:val="-49"/>
        </w:rPr>
        <w:t xml:space="preserve"> </w:t>
      </w:r>
      <w:r>
        <w:t>of</w:t>
      </w:r>
      <w:r>
        <w:rPr>
          <w:spacing w:val="-48"/>
        </w:rPr>
        <w:t xml:space="preserve"> </w:t>
      </w:r>
      <w:r>
        <w:t>the</w:t>
      </w:r>
      <w:r>
        <w:rPr>
          <w:spacing w:val="-38"/>
        </w:rPr>
        <w:t xml:space="preserve"> </w:t>
      </w:r>
      <w:r>
        <w:rPr>
          <w:spacing w:val="2"/>
        </w:rPr>
        <w:t>enterprise,</w:t>
      </w:r>
      <w:r>
        <w:rPr>
          <w:spacing w:val="-48"/>
        </w:rPr>
        <w:t xml:space="preserve"> </w:t>
      </w:r>
      <w:r>
        <w:t>but</w:t>
      </w:r>
      <w:r>
        <w:rPr>
          <w:spacing w:val="-50"/>
        </w:rPr>
        <w:t xml:space="preserve"> </w:t>
      </w:r>
      <w:r>
        <w:rPr>
          <w:spacing w:val="2"/>
        </w:rPr>
        <w:t>should</w:t>
      </w:r>
      <w:r>
        <w:rPr>
          <w:spacing w:val="-50"/>
        </w:rPr>
        <w:t xml:space="preserve"> </w:t>
      </w:r>
      <w:r>
        <w:t>be</w:t>
      </w:r>
      <w:r>
        <w:rPr>
          <w:spacing w:val="-38"/>
        </w:rPr>
        <w:t xml:space="preserve"> </w:t>
      </w:r>
      <w:r>
        <w:t>at</w:t>
      </w:r>
      <w:r>
        <w:rPr>
          <w:spacing w:val="-43"/>
        </w:rPr>
        <w:t xml:space="preserve"> </w:t>
      </w:r>
      <w:r>
        <w:rPr>
          <w:spacing w:val="2"/>
        </w:rPr>
        <w:t>least</w:t>
      </w:r>
      <w:r>
        <w:rPr>
          <w:spacing w:val="-42"/>
        </w:rPr>
        <w:t xml:space="preserve"> </w:t>
      </w:r>
      <w:r>
        <w:t>adequate</w:t>
      </w:r>
      <w:r>
        <w:rPr>
          <w:spacing w:val="-46"/>
        </w:rPr>
        <w:t xml:space="preserve"> </w:t>
      </w:r>
      <w:r>
        <w:t>to</w:t>
      </w:r>
      <w:r>
        <w:rPr>
          <w:spacing w:val="-42"/>
        </w:rPr>
        <w:t xml:space="preserve"> </w:t>
      </w:r>
      <w:r>
        <w:t>satisfy</w:t>
      </w:r>
      <w:r>
        <w:rPr>
          <w:spacing w:val="-49"/>
        </w:rPr>
        <w:t xml:space="preserve"> </w:t>
      </w:r>
      <w:r>
        <w:t>the basic</w:t>
      </w:r>
      <w:r>
        <w:rPr>
          <w:spacing w:val="-42"/>
        </w:rPr>
        <w:t xml:space="preserve"> </w:t>
      </w:r>
      <w:r>
        <w:rPr>
          <w:spacing w:val="3"/>
        </w:rPr>
        <w:t>needs</w:t>
      </w:r>
      <w:r>
        <w:rPr>
          <w:spacing w:val="-46"/>
        </w:rPr>
        <w:t xml:space="preserve"> </w:t>
      </w:r>
      <w:r>
        <w:t>of</w:t>
      </w:r>
      <w:r>
        <w:rPr>
          <w:spacing w:val="-33"/>
        </w:rPr>
        <w:t xml:space="preserve"> </w:t>
      </w:r>
      <w:r>
        <w:t>the</w:t>
      </w:r>
      <w:r>
        <w:rPr>
          <w:spacing w:val="-33"/>
        </w:rPr>
        <w:t xml:space="preserve"> </w:t>
      </w:r>
      <w:r>
        <w:t>workers</w:t>
      </w:r>
      <w:r>
        <w:rPr>
          <w:spacing w:val="-46"/>
        </w:rPr>
        <w:t xml:space="preserve"> </w:t>
      </w:r>
      <w:r>
        <w:t>and</w:t>
      </w:r>
      <w:r>
        <w:rPr>
          <w:spacing w:val="-37"/>
        </w:rPr>
        <w:t xml:space="preserve"> </w:t>
      </w:r>
      <w:r>
        <w:rPr>
          <w:spacing w:val="3"/>
        </w:rPr>
        <w:t>their</w:t>
      </w:r>
      <w:r>
        <w:rPr>
          <w:spacing w:val="-49"/>
        </w:rPr>
        <w:t xml:space="preserve"> </w:t>
      </w:r>
      <w:r>
        <w:rPr>
          <w:spacing w:val="4"/>
        </w:rPr>
        <w:t>families.</w:t>
      </w:r>
      <w:r>
        <w:rPr>
          <w:spacing w:val="-46"/>
        </w:rPr>
        <w:t xml:space="preserve"> </w:t>
      </w:r>
      <w:r>
        <w:rPr>
          <w:spacing w:val="-6"/>
        </w:rPr>
        <w:t>Take</w:t>
      </w:r>
      <w:r>
        <w:rPr>
          <w:spacing w:val="-42"/>
        </w:rPr>
        <w:t xml:space="preserve"> </w:t>
      </w:r>
      <w:r>
        <w:t>adequate</w:t>
      </w:r>
      <w:r>
        <w:rPr>
          <w:spacing w:val="-42"/>
        </w:rPr>
        <w:t xml:space="preserve"> </w:t>
      </w:r>
      <w:r>
        <w:t>steps</w:t>
      </w:r>
      <w:r>
        <w:rPr>
          <w:spacing w:val="-46"/>
        </w:rPr>
        <w:t xml:space="preserve"> </w:t>
      </w:r>
      <w:r>
        <w:t>to</w:t>
      </w:r>
      <w:r>
        <w:rPr>
          <w:spacing w:val="-47"/>
        </w:rPr>
        <w:t xml:space="preserve"> </w:t>
      </w:r>
      <w:r>
        <w:t>ensure</w:t>
      </w:r>
    </w:p>
    <w:p w14:paraId="1E436F8D" w14:textId="77777777" w:rsidR="00FE063D" w:rsidRDefault="00DF7C8A">
      <w:pPr>
        <w:pStyle w:val="BodyText"/>
        <w:spacing w:line="246" w:lineRule="exact"/>
        <w:ind w:left="1386"/>
      </w:pPr>
      <w:r>
        <w:t>occupational health and safety in their operations.</w:t>
      </w:r>
    </w:p>
    <w:p w14:paraId="1C1B3D6E" w14:textId="77777777" w:rsidR="00FE063D" w:rsidRDefault="00FE063D">
      <w:pPr>
        <w:pStyle w:val="BodyText"/>
        <w:spacing w:before="4"/>
        <w:rPr>
          <w:sz w:val="31"/>
        </w:rPr>
      </w:pPr>
    </w:p>
    <w:p w14:paraId="5C106A31" w14:textId="77777777" w:rsidR="00FE063D" w:rsidRDefault="00DF7C8A">
      <w:pPr>
        <w:pStyle w:val="ListParagraph"/>
        <w:numPr>
          <w:ilvl w:val="1"/>
          <w:numId w:val="30"/>
        </w:numPr>
        <w:tabs>
          <w:tab w:val="left" w:pos="1499"/>
        </w:tabs>
        <w:spacing w:before="1"/>
        <w:ind w:hanging="417"/>
        <w:rPr>
          <w:rFonts w:ascii="Carlito"/>
          <w:sz w:val="24"/>
        </w:rPr>
      </w:pPr>
      <w:r>
        <w:rPr>
          <w:noProof/>
        </w:rPr>
        <w:drawing>
          <wp:anchor distT="0" distB="0" distL="0" distR="0" simplePos="0" relativeHeight="485103104" behindDoc="1" locked="0" layoutInCell="1" allowOverlap="1" wp14:anchorId="1CA3BF38" wp14:editId="50EB89BB">
            <wp:simplePos x="0" y="0"/>
            <wp:positionH relativeFrom="page">
              <wp:posOffset>818737</wp:posOffset>
            </wp:positionH>
            <wp:positionV relativeFrom="paragraph">
              <wp:posOffset>300047</wp:posOffset>
            </wp:positionV>
            <wp:extent cx="2037323" cy="1047749"/>
            <wp:effectExtent l="0" t="0" r="0" b="0"/>
            <wp:wrapNone/>
            <wp:docPr id="2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Employ</w:t>
      </w:r>
      <w:r>
        <w:rPr>
          <w:rFonts w:ascii="Carlito"/>
          <w:spacing w:val="-4"/>
          <w:sz w:val="24"/>
        </w:rPr>
        <w:t xml:space="preserve"> </w:t>
      </w:r>
      <w:r>
        <w:rPr>
          <w:rFonts w:ascii="Carlito"/>
          <w:sz w:val="24"/>
        </w:rPr>
        <w:t>local</w:t>
      </w:r>
      <w:r>
        <w:rPr>
          <w:rFonts w:ascii="Carlito"/>
          <w:spacing w:val="-14"/>
          <w:sz w:val="24"/>
        </w:rPr>
        <w:t xml:space="preserve"> </w:t>
      </w:r>
      <w:r>
        <w:rPr>
          <w:rFonts w:ascii="Carlito"/>
          <w:sz w:val="24"/>
        </w:rPr>
        <w:t>workers</w:t>
      </w:r>
      <w:r>
        <w:rPr>
          <w:rFonts w:ascii="Carlito"/>
          <w:spacing w:val="-21"/>
          <w:sz w:val="24"/>
        </w:rPr>
        <w:t xml:space="preserve"> </w:t>
      </w:r>
      <w:r>
        <w:rPr>
          <w:rFonts w:ascii="Carlito"/>
          <w:sz w:val="24"/>
        </w:rPr>
        <w:t>and</w:t>
      </w:r>
      <w:r>
        <w:rPr>
          <w:rFonts w:ascii="Carlito"/>
          <w:spacing w:val="-5"/>
          <w:sz w:val="24"/>
        </w:rPr>
        <w:t xml:space="preserve"> </w:t>
      </w:r>
      <w:r>
        <w:rPr>
          <w:rFonts w:ascii="Carlito"/>
          <w:sz w:val="24"/>
        </w:rPr>
        <w:t>provide</w:t>
      </w:r>
      <w:r>
        <w:rPr>
          <w:rFonts w:ascii="Carlito"/>
          <w:spacing w:val="-14"/>
          <w:sz w:val="24"/>
        </w:rPr>
        <w:t xml:space="preserve"> </w:t>
      </w:r>
      <w:r>
        <w:rPr>
          <w:rFonts w:ascii="Carlito"/>
          <w:sz w:val="24"/>
        </w:rPr>
        <w:t>training</w:t>
      </w:r>
    </w:p>
    <w:p w14:paraId="7CC6D3B5" w14:textId="77777777" w:rsidR="00FE063D" w:rsidRDefault="00FE063D">
      <w:pPr>
        <w:pStyle w:val="BodyText"/>
        <w:rPr>
          <w:rFonts w:ascii="Carlito"/>
          <w:sz w:val="30"/>
        </w:rPr>
      </w:pPr>
    </w:p>
    <w:p w14:paraId="72B4B4E5" w14:textId="77777777" w:rsidR="00FE063D" w:rsidRDefault="00DF7C8A">
      <w:pPr>
        <w:pStyle w:val="BodyText"/>
        <w:spacing w:line="307" w:lineRule="auto"/>
        <w:ind w:left="1386" w:right="1436"/>
      </w:pPr>
      <w:r>
        <w:t>In</w:t>
      </w:r>
      <w:r>
        <w:rPr>
          <w:spacing w:val="-50"/>
        </w:rPr>
        <w:t xml:space="preserve"> </w:t>
      </w:r>
      <w:r>
        <w:rPr>
          <w:spacing w:val="3"/>
        </w:rPr>
        <w:t>their</w:t>
      </w:r>
      <w:r>
        <w:rPr>
          <w:spacing w:val="-57"/>
        </w:rPr>
        <w:t xml:space="preserve"> </w:t>
      </w:r>
      <w:r>
        <w:t>operations,</w:t>
      </w:r>
      <w:r>
        <w:rPr>
          <w:spacing w:val="-55"/>
        </w:rPr>
        <w:t xml:space="preserve"> </w:t>
      </w:r>
      <w:r>
        <w:t>to</w:t>
      </w:r>
      <w:r>
        <w:rPr>
          <w:spacing w:val="-49"/>
        </w:rPr>
        <w:t xml:space="preserve"> </w:t>
      </w:r>
      <w:r>
        <w:t>the</w:t>
      </w:r>
      <w:r>
        <w:rPr>
          <w:spacing w:val="-48"/>
        </w:rPr>
        <w:t xml:space="preserve"> </w:t>
      </w:r>
      <w:r>
        <w:t>greatest</w:t>
      </w:r>
      <w:r>
        <w:rPr>
          <w:spacing w:val="-56"/>
        </w:rPr>
        <w:t xml:space="preserve"> </w:t>
      </w:r>
      <w:r>
        <w:rPr>
          <w:spacing w:val="3"/>
        </w:rPr>
        <w:t>extent</w:t>
      </w:r>
      <w:r>
        <w:rPr>
          <w:spacing w:val="-55"/>
        </w:rPr>
        <w:t xml:space="preserve"> </w:t>
      </w:r>
      <w:r>
        <w:t>practicable,</w:t>
      </w:r>
      <w:r>
        <w:rPr>
          <w:spacing w:val="-55"/>
        </w:rPr>
        <w:t xml:space="preserve"> </w:t>
      </w:r>
      <w:r>
        <w:rPr>
          <w:spacing w:val="3"/>
        </w:rPr>
        <w:t>employ</w:t>
      </w:r>
      <w:r>
        <w:rPr>
          <w:spacing w:val="-54"/>
        </w:rPr>
        <w:t xml:space="preserve"> </w:t>
      </w:r>
      <w:r>
        <w:t>local</w:t>
      </w:r>
      <w:r>
        <w:rPr>
          <w:spacing w:val="-53"/>
        </w:rPr>
        <w:t xml:space="preserve"> </w:t>
      </w:r>
      <w:r>
        <w:t>workers</w:t>
      </w:r>
      <w:r>
        <w:rPr>
          <w:spacing w:val="-55"/>
        </w:rPr>
        <w:t xml:space="preserve"> </w:t>
      </w:r>
      <w:r>
        <w:t>and provide</w:t>
      </w:r>
      <w:r>
        <w:rPr>
          <w:spacing w:val="-51"/>
        </w:rPr>
        <w:t xml:space="preserve"> </w:t>
      </w:r>
      <w:r>
        <w:t>training</w:t>
      </w:r>
      <w:r>
        <w:rPr>
          <w:spacing w:val="-54"/>
        </w:rPr>
        <w:t xml:space="preserve"> </w:t>
      </w:r>
      <w:r>
        <w:rPr>
          <w:spacing w:val="3"/>
        </w:rPr>
        <w:t>with</w:t>
      </w:r>
      <w:r>
        <w:rPr>
          <w:spacing w:val="-54"/>
        </w:rPr>
        <w:t xml:space="preserve"> </w:t>
      </w:r>
      <w:r>
        <w:t>a</w:t>
      </w:r>
      <w:r>
        <w:rPr>
          <w:spacing w:val="-42"/>
        </w:rPr>
        <w:t xml:space="preserve"> </w:t>
      </w:r>
      <w:r>
        <w:rPr>
          <w:spacing w:val="4"/>
        </w:rPr>
        <w:t>view</w:t>
      </w:r>
      <w:r>
        <w:rPr>
          <w:spacing w:val="-52"/>
        </w:rPr>
        <w:t xml:space="preserve"> </w:t>
      </w:r>
      <w:r>
        <w:t>to</w:t>
      </w:r>
      <w:r>
        <w:rPr>
          <w:spacing w:val="-47"/>
        </w:rPr>
        <w:t xml:space="preserve"> </w:t>
      </w:r>
      <w:r>
        <w:t>improving</w:t>
      </w:r>
      <w:r>
        <w:rPr>
          <w:spacing w:val="-54"/>
        </w:rPr>
        <w:t xml:space="preserve"> </w:t>
      </w:r>
      <w:r>
        <w:rPr>
          <w:spacing w:val="3"/>
        </w:rPr>
        <w:t>skill</w:t>
      </w:r>
      <w:r>
        <w:rPr>
          <w:spacing w:val="-50"/>
        </w:rPr>
        <w:t xml:space="preserve"> </w:t>
      </w:r>
      <w:r>
        <w:rPr>
          <w:spacing w:val="2"/>
        </w:rPr>
        <w:t>levels,</w:t>
      </w:r>
      <w:r>
        <w:rPr>
          <w:spacing w:val="-52"/>
        </w:rPr>
        <w:t xml:space="preserve"> </w:t>
      </w:r>
      <w:r>
        <w:rPr>
          <w:spacing w:val="4"/>
        </w:rPr>
        <w:t>in</w:t>
      </w:r>
      <w:r>
        <w:rPr>
          <w:spacing w:val="-54"/>
        </w:rPr>
        <w:t xml:space="preserve"> </w:t>
      </w:r>
      <w:r>
        <w:rPr>
          <w:spacing w:val="2"/>
        </w:rPr>
        <w:t>co-operation</w:t>
      </w:r>
      <w:r>
        <w:rPr>
          <w:spacing w:val="-53"/>
        </w:rPr>
        <w:t xml:space="preserve"> </w:t>
      </w:r>
      <w:r>
        <w:rPr>
          <w:spacing w:val="3"/>
        </w:rPr>
        <w:t>with</w:t>
      </w:r>
      <w:r>
        <w:rPr>
          <w:spacing w:val="-54"/>
        </w:rPr>
        <w:t xml:space="preserve"> </w:t>
      </w:r>
      <w:r>
        <w:t>worker representatives</w:t>
      </w:r>
      <w:r>
        <w:rPr>
          <w:spacing w:val="-51"/>
        </w:rPr>
        <w:t xml:space="preserve"> </w:t>
      </w:r>
      <w:r>
        <w:t>and,</w:t>
      </w:r>
      <w:r>
        <w:rPr>
          <w:spacing w:val="-46"/>
        </w:rPr>
        <w:t xml:space="preserve"> </w:t>
      </w:r>
      <w:r>
        <w:t>where</w:t>
      </w:r>
      <w:r>
        <w:rPr>
          <w:spacing w:val="-48"/>
        </w:rPr>
        <w:t xml:space="preserve"> </w:t>
      </w:r>
      <w:r>
        <w:t>appropriate,</w:t>
      </w:r>
      <w:r>
        <w:rPr>
          <w:spacing w:val="-49"/>
        </w:rPr>
        <w:t xml:space="preserve"> </w:t>
      </w:r>
      <w:r>
        <w:rPr>
          <w:spacing w:val="2"/>
        </w:rPr>
        <w:t>relevant</w:t>
      </w:r>
      <w:r>
        <w:rPr>
          <w:spacing w:val="-51"/>
        </w:rPr>
        <w:t xml:space="preserve"> </w:t>
      </w:r>
      <w:r>
        <w:t>governmental</w:t>
      </w:r>
      <w:r>
        <w:rPr>
          <w:spacing w:val="-47"/>
        </w:rPr>
        <w:t xml:space="preserve"> </w:t>
      </w:r>
      <w:r>
        <w:t>authorities.</w:t>
      </w:r>
    </w:p>
    <w:p w14:paraId="198CB5FF" w14:textId="77777777" w:rsidR="00FE063D" w:rsidRDefault="00FE063D">
      <w:pPr>
        <w:pStyle w:val="BodyText"/>
        <w:spacing w:before="6"/>
      </w:pPr>
    </w:p>
    <w:p w14:paraId="462EB467" w14:textId="77777777" w:rsidR="00FE063D" w:rsidRDefault="00DF7C8A">
      <w:pPr>
        <w:pStyle w:val="ListParagraph"/>
        <w:numPr>
          <w:ilvl w:val="1"/>
          <w:numId w:val="30"/>
        </w:numPr>
        <w:tabs>
          <w:tab w:val="left" w:pos="1499"/>
        </w:tabs>
        <w:spacing w:before="1"/>
        <w:ind w:hanging="417"/>
        <w:rPr>
          <w:rFonts w:ascii="Carlito"/>
          <w:sz w:val="24"/>
        </w:rPr>
      </w:pPr>
      <w:r>
        <w:rPr>
          <w:rFonts w:ascii="Carlito"/>
          <w:sz w:val="24"/>
        </w:rPr>
        <w:t>Appropriate</w:t>
      </w:r>
      <w:r>
        <w:rPr>
          <w:rFonts w:ascii="Carlito"/>
          <w:spacing w:val="-15"/>
          <w:sz w:val="24"/>
        </w:rPr>
        <w:t xml:space="preserve"> </w:t>
      </w:r>
      <w:r>
        <w:rPr>
          <w:rFonts w:ascii="Carlito"/>
          <w:spacing w:val="4"/>
          <w:sz w:val="24"/>
        </w:rPr>
        <w:t>lay-offs</w:t>
      </w:r>
      <w:r>
        <w:rPr>
          <w:rFonts w:ascii="Carlito"/>
          <w:spacing w:val="-21"/>
          <w:sz w:val="24"/>
        </w:rPr>
        <w:t xml:space="preserve"> </w:t>
      </w:r>
      <w:r>
        <w:rPr>
          <w:rFonts w:ascii="Carlito"/>
          <w:sz w:val="24"/>
        </w:rPr>
        <w:t>or</w:t>
      </w:r>
      <w:r>
        <w:rPr>
          <w:rFonts w:ascii="Carlito"/>
          <w:spacing w:val="-27"/>
          <w:sz w:val="24"/>
        </w:rPr>
        <w:t xml:space="preserve"> </w:t>
      </w:r>
      <w:r>
        <w:rPr>
          <w:rFonts w:ascii="Carlito"/>
          <w:spacing w:val="2"/>
          <w:sz w:val="24"/>
        </w:rPr>
        <w:t>dismissals</w:t>
      </w:r>
    </w:p>
    <w:p w14:paraId="08CBB92D" w14:textId="77777777" w:rsidR="00FE063D" w:rsidRDefault="00FE063D">
      <w:pPr>
        <w:pStyle w:val="BodyText"/>
        <w:rPr>
          <w:rFonts w:ascii="Carlito"/>
          <w:sz w:val="30"/>
        </w:rPr>
      </w:pPr>
    </w:p>
    <w:p w14:paraId="0A8B9A17" w14:textId="77777777" w:rsidR="00FE063D" w:rsidRDefault="00DF7C8A">
      <w:pPr>
        <w:pStyle w:val="BodyText"/>
        <w:spacing w:line="312" w:lineRule="auto"/>
        <w:ind w:left="1386" w:right="921"/>
      </w:pPr>
      <w:r>
        <w:t>In</w:t>
      </w:r>
      <w:r>
        <w:rPr>
          <w:spacing w:val="-40"/>
        </w:rPr>
        <w:t xml:space="preserve"> </w:t>
      </w:r>
      <w:r>
        <w:t>considering</w:t>
      </w:r>
      <w:r>
        <w:rPr>
          <w:spacing w:val="-49"/>
        </w:rPr>
        <w:t xml:space="preserve"> </w:t>
      </w:r>
      <w:r>
        <w:t>changes</w:t>
      </w:r>
      <w:r>
        <w:rPr>
          <w:spacing w:val="-39"/>
        </w:rPr>
        <w:t xml:space="preserve"> </w:t>
      </w:r>
      <w:r>
        <w:rPr>
          <w:spacing w:val="4"/>
        </w:rPr>
        <w:t>in</w:t>
      </w:r>
      <w:r>
        <w:rPr>
          <w:spacing w:val="-48"/>
        </w:rPr>
        <w:t xml:space="preserve"> </w:t>
      </w:r>
      <w:r>
        <w:rPr>
          <w:spacing w:val="3"/>
        </w:rPr>
        <w:t>their</w:t>
      </w:r>
      <w:r>
        <w:rPr>
          <w:spacing w:val="-42"/>
        </w:rPr>
        <w:t xml:space="preserve"> </w:t>
      </w:r>
      <w:r>
        <w:t>operations</w:t>
      </w:r>
      <w:r>
        <w:rPr>
          <w:spacing w:val="-48"/>
        </w:rPr>
        <w:t xml:space="preserve"> </w:t>
      </w:r>
      <w:r>
        <w:t>which</w:t>
      </w:r>
      <w:r>
        <w:rPr>
          <w:spacing w:val="-48"/>
        </w:rPr>
        <w:t xml:space="preserve"> </w:t>
      </w:r>
      <w:r>
        <w:rPr>
          <w:spacing w:val="2"/>
        </w:rPr>
        <w:t>would</w:t>
      </w:r>
      <w:r>
        <w:rPr>
          <w:spacing w:val="-48"/>
        </w:rPr>
        <w:t xml:space="preserve"> </w:t>
      </w:r>
      <w:r>
        <w:t>have</w:t>
      </w:r>
      <w:r>
        <w:rPr>
          <w:spacing w:val="-35"/>
        </w:rPr>
        <w:t xml:space="preserve"> </w:t>
      </w:r>
      <w:r>
        <w:t>major</w:t>
      </w:r>
      <w:r>
        <w:rPr>
          <w:spacing w:val="-42"/>
        </w:rPr>
        <w:t xml:space="preserve"> </w:t>
      </w:r>
      <w:r>
        <w:rPr>
          <w:spacing w:val="3"/>
        </w:rPr>
        <w:t xml:space="preserve">employment </w:t>
      </w:r>
      <w:r>
        <w:rPr>
          <w:spacing w:val="2"/>
        </w:rPr>
        <w:t>effects,</w:t>
      </w:r>
      <w:r>
        <w:rPr>
          <w:spacing w:val="-52"/>
        </w:rPr>
        <w:t xml:space="preserve"> </w:t>
      </w:r>
      <w:r>
        <w:rPr>
          <w:spacing w:val="4"/>
        </w:rPr>
        <w:t>in</w:t>
      </w:r>
      <w:r>
        <w:rPr>
          <w:spacing w:val="-54"/>
        </w:rPr>
        <w:t xml:space="preserve"> </w:t>
      </w:r>
      <w:r>
        <w:t>particular</w:t>
      </w:r>
      <w:r>
        <w:rPr>
          <w:spacing w:val="-48"/>
        </w:rPr>
        <w:t xml:space="preserve"> </w:t>
      </w:r>
      <w:r>
        <w:rPr>
          <w:spacing w:val="4"/>
        </w:rPr>
        <w:t>in</w:t>
      </w:r>
      <w:r>
        <w:rPr>
          <w:spacing w:val="-54"/>
        </w:rPr>
        <w:t xml:space="preserve"> </w:t>
      </w:r>
      <w:r>
        <w:t>the</w:t>
      </w:r>
      <w:r>
        <w:rPr>
          <w:spacing w:val="-43"/>
        </w:rPr>
        <w:t xml:space="preserve"> </w:t>
      </w:r>
      <w:r>
        <w:t>case</w:t>
      </w:r>
      <w:r>
        <w:rPr>
          <w:spacing w:val="-44"/>
        </w:rPr>
        <w:t xml:space="preserve"> </w:t>
      </w:r>
      <w:r>
        <w:t>of</w:t>
      </w:r>
      <w:r>
        <w:rPr>
          <w:spacing w:val="-45"/>
        </w:rPr>
        <w:t xml:space="preserve"> </w:t>
      </w:r>
      <w:r>
        <w:t>the</w:t>
      </w:r>
      <w:r>
        <w:rPr>
          <w:spacing w:val="-43"/>
        </w:rPr>
        <w:t xml:space="preserve"> </w:t>
      </w:r>
      <w:r>
        <w:t>closure</w:t>
      </w:r>
      <w:r>
        <w:rPr>
          <w:spacing w:val="-51"/>
        </w:rPr>
        <w:t xml:space="preserve"> </w:t>
      </w:r>
      <w:r>
        <w:t>of</w:t>
      </w:r>
      <w:r>
        <w:rPr>
          <w:spacing w:val="-44"/>
        </w:rPr>
        <w:t xml:space="preserve"> </w:t>
      </w:r>
      <w:r>
        <w:t>an</w:t>
      </w:r>
      <w:r>
        <w:rPr>
          <w:spacing w:val="-40"/>
        </w:rPr>
        <w:t xml:space="preserve"> </w:t>
      </w:r>
      <w:r>
        <w:rPr>
          <w:spacing w:val="2"/>
        </w:rPr>
        <w:t>entity</w:t>
      </w:r>
      <w:r>
        <w:rPr>
          <w:spacing w:val="-53"/>
        </w:rPr>
        <w:t xml:space="preserve"> </w:t>
      </w:r>
      <w:r>
        <w:rPr>
          <w:spacing w:val="3"/>
        </w:rPr>
        <w:t>involving</w:t>
      </w:r>
      <w:r>
        <w:rPr>
          <w:spacing w:val="-54"/>
        </w:rPr>
        <w:t xml:space="preserve"> </w:t>
      </w:r>
      <w:r>
        <w:t>collective</w:t>
      </w:r>
      <w:r>
        <w:rPr>
          <w:spacing w:val="-51"/>
        </w:rPr>
        <w:t xml:space="preserve"> </w:t>
      </w:r>
      <w:r>
        <w:t>l</w:t>
      </w:r>
      <w:r>
        <w:rPr>
          <w:spacing w:val="-53"/>
        </w:rPr>
        <w:t xml:space="preserve"> </w:t>
      </w:r>
      <w:r>
        <w:t>ay-offs or</w:t>
      </w:r>
      <w:r>
        <w:rPr>
          <w:spacing w:val="-42"/>
        </w:rPr>
        <w:t xml:space="preserve"> </w:t>
      </w:r>
      <w:r>
        <w:rPr>
          <w:spacing w:val="2"/>
        </w:rPr>
        <w:t>dismissals,</w:t>
      </w:r>
      <w:r>
        <w:rPr>
          <w:spacing w:val="-52"/>
        </w:rPr>
        <w:t xml:space="preserve"> </w:t>
      </w:r>
      <w:r>
        <w:t>provide</w:t>
      </w:r>
      <w:r>
        <w:rPr>
          <w:spacing w:val="-50"/>
        </w:rPr>
        <w:t xml:space="preserve"> </w:t>
      </w:r>
      <w:r>
        <w:t>reasonable</w:t>
      </w:r>
      <w:r>
        <w:rPr>
          <w:spacing w:val="-51"/>
        </w:rPr>
        <w:t xml:space="preserve"> </w:t>
      </w:r>
      <w:r>
        <w:t>notice</w:t>
      </w:r>
      <w:r>
        <w:rPr>
          <w:spacing w:val="-50"/>
        </w:rPr>
        <w:t xml:space="preserve"> </w:t>
      </w:r>
      <w:r>
        <w:t>of</w:t>
      </w:r>
      <w:r>
        <w:rPr>
          <w:spacing w:val="-51"/>
        </w:rPr>
        <w:t xml:space="preserve"> </w:t>
      </w:r>
      <w:r>
        <w:t>such</w:t>
      </w:r>
      <w:r>
        <w:rPr>
          <w:spacing w:val="-46"/>
        </w:rPr>
        <w:t xml:space="preserve"> </w:t>
      </w:r>
      <w:r>
        <w:t>changes</w:t>
      </w:r>
      <w:r>
        <w:rPr>
          <w:spacing w:val="-46"/>
        </w:rPr>
        <w:t xml:space="preserve"> </w:t>
      </w:r>
      <w:r>
        <w:t>to</w:t>
      </w:r>
      <w:r>
        <w:rPr>
          <w:spacing w:val="-47"/>
        </w:rPr>
        <w:t xml:space="preserve"> </w:t>
      </w:r>
      <w:r>
        <w:t>representatives</w:t>
      </w:r>
      <w:r>
        <w:rPr>
          <w:spacing w:val="-52"/>
        </w:rPr>
        <w:t xml:space="preserve"> </w:t>
      </w:r>
      <w:r>
        <w:t>of</w:t>
      </w:r>
      <w:r>
        <w:rPr>
          <w:spacing w:val="-51"/>
        </w:rPr>
        <w:t xml:space="preserve"> </w:t>
      </w:r>
      <w:r>
        <w:t>the workers</w:t>
      </w:r>
      <w:r>
        <w:rPr>
          <w:spacing w:val="-54"/>
        </w:rPr>
        <w:t xml:space="preserve"> </w:t>
      </w:r>
      <w:r>
        <w:rPr>
          <w:spacing w:val="4"/>
        </w:rPr>
        <w:t>in</w:t>
      </w:r>
      <w:r>
        <w:rPr>
          <w:spacing w:val="-54"/>
        </w:rPr>
        <w:t xml:space="preserve"> </w:t>
      </w:r>
      <w:r>
        <w:rPr>
          <w:spacing w:val="3"/>
        </w:rPr>
        <w:t>their</w:t>
      </w:r>
      <w:r>
        <w:rPr>
          <w:spacing w:val="-49"/>
        </w:rPr>
        <w:t xml:space="preserve"> </w:t>
      </w:r>
      <w:r>
        <w:rPr>
          <w:spacing w:val="3"/>
        </w:rPr>
        <w:t>employment</w:t>
      </w:r>
      <w:r>
        <w:rPr>
          <w:spacing w:val="-54"/>
        </w:rPr>
        <w:t xml:space="preserve"> </w:t>
      </w:r>
      <w:r>
        <w:t>and</w:t>
      </w:r>
      <w:r>
        <w:rPr>
          <w:spacing w:val="-54"/>
        </w:rPr>
        <w:t xml:space="preserve"> </w:t>
      </w:r>
      <w:r>
        <w:rPr>
          <w:spacing w:val="3"/>
        </w:rPr>
        <w:t>their</w:t>
      </w:r>
      <w:r>
        <w:rPr>
          <w:spacing w:val="-50"/>
        </w:rPr>
        <w:t xml:space="preserve"> </w:t>
      </w:r>
      <w:r>
        <w:t>organizations,</w:t>
      </w:r>
      <w:r>
        <w:rPr>
          <w:spacing w:val="-52"/>
        </w:rPr>
        <w:t xml:space="preserve"> </w:t>
      </w:r>
      <w:r>
        <w:t>and,</w:t>
      </w:r>
      <w:r>
        <w:rPr>
          <w:spacing w:val="-53"/>
        </w:rPr>
        <w:t xml:space="preserve"> </w:t>
      </w:r>
      <w:r>
        <w:t>where</w:t>
      </w:r>
      <w:r>
        <w:rPr>
          <w:spacing w:val="-51"/>
        </w:rPr>
        <w:t xml:space="preserve"> </w:t>
      </w:r>
      <w:r>
        <w:t>appropriate,</w:t>
      </w:r>
      <w:r>
        <w:rPr>
          <w:spacing w:val="-52"/>
        </w:rPr>
        <w:t xml:space="preserve"> </w:t>
      </w:r>
      <w:r>
        <w:t>to</w:t>
      </w:r>
      <w:r>
        <w:rPr>
          <w:spacing w:val="-48"/>
        </w:rPr>
        <w:t xml:space="preserve"> </w:t>
      </w:r>
      <w:r>
        <w:t xml:space="preserve">the </w:t>
      </w:r>
      <w:r>
        <w:rPr>
          <w:spacing w:val="2"/>
        </w:rPr>
        <w:t>relevant</w:t>
      </w:r>
      <w:r>
        <w:rPr>
          <w:spacing w:val="-56"/>
        </w:rPr>
        <w:t xml:space="preserve"> </w:t>
      </w:r>
      <w:r>
        <w:t>governmental</w:t>
      </w:r>
      <w:r>
        <w:rPr>
          <w:spacing w:val="-52"/>
        </w:rPr>
        <w:t xml:space="preserve"> </w:t>
      </w:r>
      <w:r>
        <w:t>authorities,</w:t>
      </w:r>
      <w:r>
        <w:rPr>
          <w:spacing w:val="-54"/>
        </w:rPr>
        <w:t xml:space="preserve"> </w:t>
      </w:r>
      <w:r>
        <w:t>and</w:t>
      </w:r>
      <w:r>
        <w:rPr>
          <w:spacing w:val="-55"/>
        </w:rPr>
        <w:t xml:space="preserve"> </w:t>
      </w:r>
      <w:r>
        <w:t>co-operate</w:t>
      </w:r>
      <w:r>
        <w:rPr>
          <w:spacing w:val="-52"/>
        </w:rPr>
        <w:t xml:space="preserve"> </w:t>
      </w:r>
      <w:r>
        <w:rPr>
          <w:spacing w:val="3"/>
        </w:rPr>
        <w:t>with</w:t>
      </w:r>
      <w:r>
        <w:rPr>
          <w:spacing w:val="-55"/>
        </w:rPr>
        <w:t xml:space="preserve"> </w:t>
      </w:r>
      <w:r>
        <w:t>the</w:t>
      </w:r>
      <w:r>
        <w:rPr>
          <w:spacing w:val="-53"/>
        </w:rPr>
        <w:t xml:space="preserve"> </w:t>
      </w:r>
      <w:r>
        <w:t>worker</w:t>
      </w:r>
      <w:r>
        <w:rPr>
          <w:spacing w:val="-56"/>
        </w:rPr>
        <w:t xml:space="preserve"> </w:t>
      </w:r>
      <w:r>
        <w:rPr>
          <w:spacing w:val="2"/>
        </w:rPr>
        <w:t xml:space="preserve">representatives </w:t>
      </w:r>
      <w:r>
        <w:t>and</w:t>
      </w:r>
      <w:r>
        <w:rPr>
          <w:spacing w:val="-40"/>
        </w:rPr>
        <w:t xml:space="preserve"> </w:t>
      </w:r>
      <w:r>
        <w:t>appropriate</w:t>
      </w:r>
      <w:r>
        <w:rPr>
          <w:spacing w:val="-45"/>
        </w:rPr>
        <w:t xml:space="preserve"> </w:t>
      </w:r>
      <w:r>
        <w:t>governmental</w:t>
      </w:r>
      <w:r>
        <w:rPr>
          <w:spacing w:val="-44"/>
        </w:rPr>
        <w:t xml:space="preserve"> </w:t>
      </w:r>
      <w:r>
        <w:t>authorities</w:t>
      </w:r>
      <w:r>
        <w:rPr>
          <w:spacing w:val="-48"/>
        </w:rPr>
        <w:t xml:space="preserve"> </w:t>
      </w:r>
      <w:r>
        <w:t>so</w:t>
      </w:r>
      <w:r>
        <w:rPr>
          <w:spacing w:val="-48"/>
        </w:rPr>
        <w:t xml:space="preserve"> </w:t>
      </w:r>
      <w:r>
        <w:t>as</w:t>
      </w:r>
      <w:r>
        <w:rPr>
          <w:spacing w:val="-30"/>
        </w:rPr>
        <w:t xml:space="preserve"> </w:t>
      </w:r>
      <w:r>
        <w:t>to</w:t>
      </w:r>
      <w:r>
        <w:rPr>
          <w:spacing w:val="-40"/>
        </w:rPr>
        <w:t xml:space="preserve"> </w:t>
      </w:r>
      <w:r>
        <w:t>mitigate</w:t>
      </w:r>
      <w:r>
        <w:rPr>
          <w:spacing w:val="-45"/>
        </w:rPr>
        <w:t xml:space="preserve"> </w:t>
      </w:r>
      <w:r>
        <w:t>to</w:t>
      </w:r>
      <w:r>
        <w:rPr>
          <w:spacing w:val="-39"/>
        </w:rPr>
        <w:t xml:space="preserve"> </w:t>
      </w:r>
      <w:r>
        <w:t>the</w:t>
      </w:r>
      <w:r>
        <w:rPr>
          <w:spacing w:val="-45"/>
        </w:rPr>
        <w:t xml:space="preserve"> </w:t>
      </w:r>
      <w:r>
        <w:t>maximum</w:t>
      </w:r>
      <w:r>
        <w:rPr>
          <w:spacing w:val="-40"/>
        </w:rPr>
        <w:t xml:space="preserve"> </w:t>
      </w:r>
      <w:r>
        <w:rPr>
          <w:spacing w:val="3"/>
        </w:rPr>
        <w:t xml:space="preserve">extent </w:t>
      </w:r>
      <w:r>
        <w:rPr>
          <w:w w:val="95"/>
        </w:rPr>
        <w:t>practicable</w:t>
      </w:r>
      <w:r>
        <w:rPr>
          <w:spacing w:val="-36"/>
          <w:w w:val="95"/>
        </w:rPr>
        <w:t xml:space="preserve"> </w:t>
      </w:r>
      <w:r>
        <w:rPr>
          <w:w w:val="95"/>
        </w:rPr>
        <w:t>adverse</w:t>
      </w:r>
      <w:r>
        <w:rPr>
          <w:spacing w:val="-36"/>
          <w:w w:val="95"/>
        </w:rPr>
        <w:t xml:space="preserve"> </w:t>
      </w:r>
      <w:r>
        <w:rPr>
          <w:spacing w:val="2"/>
          <w:w w:val="95"/>
        </w:rPr>
        <w:t>effects.</w:t>
      </w:r>
      <w:r>
        <w:rPr>
          <w:spacing w:val="-40"/>
          <w:w w:val="95"/>
        </w:rPr>
        <w:t xml:space="preserve"> </w:t>
      </w:r>
      <w:r>
        <w:rPr>
          <w:w w:val="95"/>
        </w:rPr>
        <w:t>In</w:t>
      </w:r>
      <w:r>
        <w:rPr>
          <w:spacing w:val="-41"/>
          <w:w w:val="95"/>
        </w:rPr>
        <w:t xml:space="preserve"> </w:t>
      </w:r>
      <w:r>
        <w:rPr>
          <w:spacing w:val="3"/>
          <w:w w:val="95"/>
        </w:rPr>
        <w:t>light</w:t>
      </w:r>
      <w:r>
        <w:rPr>
          <w:spacing w:val="-41"/>
          <w:w w:val="95"/>
        </w:rPr>
        <w:t xml:space="preserve"> </w:t>
      </w:r>
      <w:r>
        <w:rPr>
          <w:w w:val="95"/>
        </w:rPr>
        <w:t>of</w:t>
      </w:r>
      <w:r>
        <w:rPr>
          <w:spacing w:val="-27"/>
          <w:w w:val="95"/>
        </w:rPr>
        <w:t xml:space="preserve"> </w:t>
      </w:r>
      <w:r>
        <w:rPr>
          <w:w w:val="95"/>
        </w:rPr>
        <w:t>the</w:t>
      </w:r>
      <w:r>
        <w:rPr>
          <w:spacing w:val="-25"/>
          <w:w w:val="95"/>
        </w:rPr>
        <w:t xml:space="preserve"> </w:t>
      </w:r>
      <w:r>
        <w:rPr>
          <w:spacing w:val="3"/>
          <w:w w:val="95"/>
        </w:rPr>
        <w:t>specific</w:t>
      </w:r>
      <w:r>
        <w:rPr>
          <w:spacing w:val="-45"/>
          <w:w w:val="95"/>
        </w:rPr>
        <w:t xml:space="preserve"> </w:t>
      </w:r>
      <w:r>
        <w:rPr>
          <w:w w:val="95"/>
        </w:rPr>
        <w:t>circumstances</w:t>
      </w:r>
      <w:r>
        <w:rPr>
          <w:spacing w:val="-40"/>
          <w:w w:val="95"/>
        </w:rPr>
        <w:t xml:space="preserve"> </w:t>
      </w:r>
      <w:r>
        <w:rPr>
          <w:w w:val="95"/>
        </w:rPr>
        <w:t>of</w:t>
      </w:r>
      <w:r>
        <w:rPr>
          <w:spacing w:val="-27"/>
          <w:w w:val="95"/>
        </w:rPr>
        <w:t xml:space="preserve"> </w:t>
      </w:r>
      <w:r>
        <w:rPr>
          <w:w w:val="95"/>
        </w:rPr>
        <w:t>each</w:t>
      </w:r>
      <w:r>
        <w:rPr>
          <w:spacing w:val="-29"/>
          <w:w w:val="95"/>
        </w:rPr>
        <w:t xml:space="preserve"> </w:t>
      </w:r>
      <w:r>
        <w:rPr>
          <w:w w:val="95"/>
        </w:rPr>
        <w:t>case,</w:t>
      </w:r>
      <w:r>
        <w:rPr>
          <w:spacing w:val="-28"/>
          <w:w w:val="95"/>
        </w:rPr>
        <w:t xml:space="preserve"> </w:t>
      </w:r>
      <w:r>
        <w:rPr>
          <w:spacing w:val="4"/>
          <w:w w:val="95"/>
        </w:rPr>
        <w:t>it</w:t>
      </w:r>
      <w:r>
        <w:rPr>
          <w:spacing w:val="-31"/>
          <w:w w:val="95"/>
        </w:rPr>
        <w:t xml:space="preserve"> </w:t>
      </w:r>
      <w:r>
        <w:rPr>
          <w:spacing w:val="2"/>
          <w:w w:val="95"/>
        </w:rPr>
        <w:t xml:space="preserve">would </w:t>
      </w:r>
      <w:r>
        <w:t>be</w:t>
      </w:r>
      <w:r>
        <w:rPr>
          <w:spacing w:val="-47"/>
        </w:rPr>
        <w:t xml:space="preserve"> </w:t>
      </w:r>
      <w:r>
        <w:t>appropriate</w:t>
      </w:r>
      <w:r>
        <w:rPr>
          <w:spacing w:val="-52"/>
        </w:rPr>
        <w:t xml:space="preserve"> </w:t>
      </w:r>
      <w:r>
        <w:rPr>
          <w:spacing w:val="4"/>
        </w:rPr>
        <w:t>if</w:t>
      </w:r>
      <w:r>
        <w:rPr>
          <w:spacing w:val="-53"/>
        </w:rPr>
        <w:t xml:space="preserve"> </w:t>
      </w:r>
      <w:r>
        <w:t>management</w:t>
      </w:r>
      <w:r>
        <w:rPr>
          <w:spacing w:val="-50"/>
        </w:rPr>
        <w:t xml:space="preserve"> </w:t>
      </w:r>
      <w:r>
        <w:rPr>
          <w:spacing w:val="2"/>
        </w:rPr>
        <w:t>were</w:t>
      </w:r>
      <w:r>
        <w:rPr>
          <w:spacing w:val="-53"/>
        </w:rPr>
        <w:t xml:space="preserve"> </w:t>
      </w:r>
      <w:r>
        <w:t>able</w:t>
      </w:r>
      <w:r>
        <w:rPr>
          <w:spacing w:val="-52"/>
        </w:rPr>
        <w:t xml:space="preserve"> </w:t>
      </w:r>
      <w:r>
        <w:t>to</w:t>
      </w:r>
      <w:r>
        <w:rPr>
          <w:spacing w:val="-49"/>
        </w:rPr>
        <w:t xml:space="preserve"> </w:t>
      </w:r>
      <w:r>
        <w:rPr>
          <w:spacing w:val="2"/>
        </w:rPr>
        <w:t>give</w:t>
      </w:r>
      <w:r>
        <w:rPr>
          <w:spacing w:val="-52"/>
        </w:rPr>
        <w:t xml:space="preserve"> </w:t>
      </w:r>
      <w:r>
        <w:t>such</w:t>
      </w:r>
      <w:r>
        <w:rPr>
          <w:spacing w:val="-49"/>
        </w:rPr>
        <w:t xml:space="preserve"> </w:t>
      </w:r>
      <w:r>
        <w:t>notice</w:t>
      </w:r>
      <w:r>
        <w:rPr>
          <w:spacing w:val="-47"/>
        </w:rPr>
        <w:t xml:space="preserve"> </w:t>
      </w:r>
      <w:r>
        <w:t>prior</w:t>
      </w:r>
      <w:r>
        <w:rPr>
          <w:spacing w:val="-51"/>
        </w:rPr>
        <w:t xml:space="preserve"> </w:t>
      </w:r>
      <w:r>
        <w:t>to</w:t>
      </w:r>
      <w:r>
        <w:rPr>
          <w:spacing w:val="-49"/>
        </w:rPr>
        <w:t xml:space="preserve"> </w:t>
      </w:r>
      <w:r>
        <w:t>the</w:t>
      </w:r>
      <w:r>
        <w:rPr>
          <w:spacing w:val="-47"/>
        </w:rPr>
        <w:t xml:space="preserve"> </w:t>
      </w:r>
      <w:r>
        <w:rPr>
          <w:spacing w:val="2"/>
        </w:rPr>
        <w:t>final</w:t>
      </w:r>
      <w:r>
        <w:rPr>
          <w:spacing w:val="-52"/>
        </w:rPr>
        <w:t xml:space="preserve"> </w:t>
      </w:r>
      <w:r>
        <w:rPr>
          <w:spacing w:val="5"/>
        </w:rPr>
        <w:t xml:space="preserve">decision </w:t>
      </w:r>
      <w:r>
        <w:rPr>
          <w:spacing w:val="3"/>
          <w:w w:val="95"/>
        </w:rPr>
        <w:t>being</w:t>
      </w:r>
      <w:r>
        <w:rPr>
          <w:spacing w:val="-38"/>
          <w:w w:val="95"/>
        </w:rPr>
        <w:t xml:space="preserve"> </w:t>
      </w:r>
      <w:r>
        <w:rPr>
          <w:w w:val="95"/>
        </w:rPr>
        <w:t>taken.</w:t>
      </w:r>
      <w:r>
        <w:rPr>
          <w:spacing w:val="-34"/>
          <w:w w:val="95"/>
        </w:rPr>
        <w:t xml:space="preserve"> </w:t>
      </w:r>
      <w:r>
        <w:rPr>
          <w:w w:val="95"/>
        </w:rPr>
        <w:t>Other</w:t>
      </w:r>
      <w:r>
        <w:rPr>
          <w:spacing w:val="-26"/>
          <w:w w:val="95"/>
        </w:rPr>
        <w:t xml:space="preserve"> </w:t>
      </w:r>
      <w:r>
        <w:rPr>
          <w:w w:val="95"/>
        </w:rPr>
        <w:t>means</w:t>
      </w:r>
      <w:r>
        <w:rPr>
          <w:spacing w:val="-22"/>
          <w:w w:val="95"/>
        </w:rPr>
        <w:t xml:space="preserve"> </w:t>
      </w:r>
      <w:r>
        <w:rPr>
          <w:w w:val="95"/>
        </w:rPr>
        <w:t>may</w:t>
      </w:r>
      <w:r>
        <w:rPr>
          <w:spacing w:val="-20"/>
          <w:w w:val="95"/>
        </w:rPr>
        <w:t xml:space="preserve"> </w:t>
      </w:r>
      <w:r>
        <w:rPr>
          <w:w w:val="95"/>
        </w:rPr>
        <w:t>also</w:t>
      </w:r>
      <w:r>
        <w:rPr>
          <w:spacing w:val="-22"/>
          <w:w w:val="95"/>
        </w:rPr>
        <w:t xml:space="preserve"> </w:t>
      </w:r>
      <w:r>
        <w:rPr>
          <w:w w:val="95"/>
        </w:rPr>
        <w:t>be</w:t>
      </w:r>
      <w:r>
        <w:rPr>
          <w:spacing w:val="-30"/>
          <w:w w:val="95"/>
        </w:rPr>
        <w:t xml:space="preserve"> </w:t>
      </w:r>
      <w:r>
        <w:rPr>
          <w:spacing w:val="3"/>
          <w:w w:val="95"/>
        </w:rPr>
        <w:t>employed</w:t>
      </w:r>
      <w:r>
        <w:rPr>
          <w:spacing w:val="-36"/>
          <w:w w:val="95"/>
        </w:rPr>
        <w:t xml:space="preserve"> </w:t>
      </w:r>
      <w:r>
        <w:rPr>
          <w:w w:val="95"/>
        </w:rPr>
        <w:t>to</w:t>
      </w:r>
      <w:r>
        <w:rPr>
          <w:spacing w:val="-35"/>
          <w:w w:val="95"/>
        </w:rPr>
        <w:t xml:space="preserve"> </w:t>
      </w:r>
      <w:r>
        <w:rPr>
          <w:w w:val="95"/>
        </w:rPr>
        <w:t>provide</w:t>
      </w:r>
      <w:r>
        <w:rPr>
          <w:spacing w:val="-30"/>
          <w:w w:val="95"/>
        </w:rPr>
        <w:t xml:space="preserve"> </w:t>
      </w:r>
      <w:r>
        <w:rPr>
          <w:spacing w:val="2"/>
          <w:w w:val="95"/>
        </w:rPr>
        <w:t>meaningful</w:t>
      </w:r>
      <w:r>
        <w:rPr>
          <w:spacing w:val="-29"/>
          <w:w w:val="95"/>
        </w:rPr>
        <w:t xml:space="preserve"> </w:t>
      </w:r>
      <w:r>
        <w:rPr>
          <w:spacing w:val="2"/>
          <w:w w:val="95"/>
        </w:rPr>
        <w:t xml:space="preserve">co-operation </w:t>
      </w:r>
      <w:r>
        <w:t>to</w:t>
      </w:r>
      <w:r>
        <w:rPr>
          <w:spacing w:val="-21"/>
        </w:rPr>
        <w:t xml:space="preserve"> </w:t>
      </w:r>
      <w:r>
        <w:t>mitigate</w:t>
      </w:r>
      <w:r>
        <w:rPr>
          <w:spacing w:val="-29"/>
        </w:rPr>
        <w:t xml:space="preserve"> </w:t>
      </w:r>
      <w:r>
        <w:t>the</w:t>
      </w:r>
      <w:r>
        <w:rPr>
          <w:spacing w:val="-29"/>
        </w:rPr>
        <w:t xml:space="preserve"> </w:t>
      </w:r>
      <w:r>
        <w:rPr>
          <w:spacing w:val="3"/>
        </w:rPr>
        <w:t>effects</w:t>
      </w:r>
      <w:r>
        <w:rPr>
          <w:spacing w:val="-35"/>
        </w:rPr>
        <w:t xml:space="preserve"> </w:t>
      </w:r>
      <w:r>
        <w:t>of</w:t>
      </w:r>
      <w:r>
        <w:rPr>
          <w:spacing w:val="-31"/>
        </w:rPr>
        <w:t xml:space="preserve"> </w:t>
      </w:r>
      <w:r>
        <w:t>such</w:t>
      </w:r>
      <w:r>
        <w:rPr>
          <w:spacing w:val="-5"/>
        </w:rPr>
        <w:t xml:space="preserve"> </w:t>
      </w:r>
      <w:r>
        <w:rPr>
          <w:spacing w:val="2"/>
        </w:rPr>
        <w:t>decisions.</w:t>
      </w:r>
    </w:p>
    <w:p w14:paraId="28A31450" w14:textId="77777777" w:rsidR="00FE063D" w:rsidRDefault="00FE063D">
      <w:pPr>
        <w:pStyle w:val="BodyText"/>
        <w:spacing w:before="9"/>
      </w:pPr>
    </w:p>
    <w:p w14:paraId="134EFE22" w14:textId="77777777" w:rsidR="00FE063D" w:rsidRDefault="00DF7C8A">
      <w:pPr>
        <w:pStyle w:val="ListParagraph"/>
        <w:numPr>
          <w:ilvl w:val="1"/>
          <w:numId w:val="30"/>
        </w:numPr>
        <w:tabs>
          <w:tab w:val="left" w:pos="1499"/>
        </w:tabs>
        <w:ind w:hanging="417"/>
        <w:rPr>
          <w:rFonts w:ascii="Carlito"/>
          <w:sz w:val="24"/>
        </w:rPr>
      </w:pPr>
      <w:r>
        <w:rPr>
          <w:rFonts w:ascii="Carlito"/>
          <w:sz w:val="24"/>
        </w:rPr>
        <w:t>No</w:t>
      </w:r>
      <w:r>
        <w:rPr>
          <w:rFonts w:ascii="Carlito"/>
          <w:spacing w:val="-6"/>
          <w:sz w:val="24"/>
        </w:rPr>
        <w:t xml:space="preserve"> </w:t>
      </w:r>
      <w:r>
        <w:rPr>
          <w:rFonts w:ascii="Carlito"/>
          <w:sz w:val="24"/>
        </w:rPr>
        <w:t>threaten</w:t>
      </w:r>
      <w:r>
        <w:rPr>
          <w:rFonts w:ascii="Carlito"/>
          <w:spacing w:val="-21"/>
          <w:sz w:val="24"/>
        </w:rPr>
        <w:t xml:space="preserve"> </w:t>
      </w:r>
      <w:r>
        <w:rPr>
          <w:rFonts w:ascii="Carlito"/>
          <w:sz w:val="24"/>
        </w:rPr>
        <w:t>to</w:t>
      </w:r>
      <w:r>
        <w:rPr>
          <w:rFonts w:ascii="Carlito"/>
          <w:spacing w:val="-5"/>
          <w:sz w:val="24"/>
        </w:rPr>
        <w:t xml:space="preserve"> </w:t>
      </w:r>
      <w:r>
        <w:rPr>
          <w:rFonts w:ascii="Carlito"/>
          <w:sz w:val="24"/>
        </w:rPr>
        <w:t>transfer</w:t>
      </w:r>
      <w:r>
        <w:rPr>
          <w:rFonts w:ascii="Carlito"/>
          <w:spacing w:val="-27"/>
          <w:sz w:val="24"/>
        </w:rPr>
        <w:t xml:space="preserve"> </w:t>
      </w:r>
      <w:r>
        <w:rPr>
          <w:rFonts w:ascii="Carlito"/>
          <w:sz w:val="24"/>
        </w:rPr>
        <w:t>the</w:t>
      </w:r>
      <w:r>
        <w:rPr>
          <w:rFonts w:ascii="Carlito"/>
          <w:spacing w:val="2"/>
          <w:sz w:val="24"/>
        </w:rPr>
        <w:t xml:space="preserve"> whole</w:t>
      </w:r>
      <w:r>
        <w:rPr>
          <w:rFonts w:ascii="Carlito"/>
          <w:spacing w:val="-14"/>
          <w:sz w:val="24"/>
        </w:rPr>
        <w:t xml:space="preserve"> </w:t>
      </w:r>
      <w:r>
        <w:rPr>
          <w:rFonts w:ascii="Carlito"/>
          <w:sz w:val="24"/>
        </w:rPr>
        <w:t>or</w:t>
      </w:r>
      <w:r>
        <w:rPr>
          <w:rFonts w:ascii="Carlito"/>
          <w:spacing w:val="5"/>
          <w:sz w:val="24"/>
        </w:rPr>
        <w:t xml:space="preserve"> </w:t>
      </w:r>
      <w:r>
        <w:rPr>
          <w:rFonts w:ascii="Carlito"/>
          <w:sz w:val="24"/>
        </w:rPr>
        <w:t>part</w:t>
      </w:r>
      <w:r>
        <w:rPr>
          <w:rFonts w:ascii="Carlito"/>
          <w:spacing w:val="-6"/>
          <w:sz w:val="24"/>
        </w:rPr>
        <w:t xml:space="preserve"> </w:t>
      </w:r>
      <w:r>
        <w:rPr>
          <w:rFonts w:ascii="Carlito"/>
          <w:sz w:val="24"/>
        </w:rPr>
        <w:t>of an</w:t>
      </w:r>
      <w:r>
        <w:rPr>
          <w:rFonts w:ascii="Carlito"/>
          <w:spacing w:val="12"/>
          <w:sz w:val="24"/>
        </w:rPr>
        <w:t xml:space="preserve"> </w:t>
      </w:r>
      <w:r>
        <w:rPr>
          <w:rFonts w:ascii="Carlito"/>
          <w:sz w:val="24"/>
        </w:rPr>
        <w:t>operating</w:t>
      </w:r>
      <w:r>
        <w:rPr>
          <w:rFonts w:ascii="Carlito"/>
          <w:spacing w:val="-24"/>
          <w:sz w:val="24"/>
        </w:rPr>
        <w:t xml:space="preserve"> </w:t>
      </w:r>
      <w:r>
        <w:rPr>
          <w:rFonts w:ascii="Carlito"/>
          <w:spacing w:val="2"/>
          <w:sz w:val="24"/>
        </w:rPr>
        <w:t>unit</w:t>
      </w:r>
    </w:p>
    <w:p w14:paraId="58781340" w14:textId="77777777" w:rsidR="00FE063D" w:rsidRDefault="00FE063D">
      <w:pPr>
        <w:pStyle w:val="BodyText"/>
        <w:spacing w:before="1"/>
        <w:rPr>
          <w:rFonts w:ascii="Carlito"/>
          <w:sz w:val="30"/>
        </w:rPr>
      </w:pPr>
    </w:p>
    <w:p w14:paraId="1187613C" w14:textId="77777777" w:rsidR="00FE063D" w:rsidRDefault="00DF7C8A">
      <w:pPr>
        <w:pStyle w:val="BodyText"/>
        <w:spacing w:line="307" w:lineRule="auto"/>
        <w:ind w:left="1386"/>
      </w:pPr>
      <w:r>
        <w:rPr>
          <w:w w:val="95"/>
        </w:rPr>
        <w:t>In</w:t>
      </w:r>
      <w:r>
        <w:rPr>
          <w:spacing w:val="-12"/>
          <w:w w:val="95"/>
        </w:rPr>
        <w:t xml:space="preserve"> </w:t>
      </w:r>
      <w:r>
        <w:rPr>
          <w:w w:val="95"/>
        </w:rPr>
        <w:t>the</w:t>
      </w:r>
      <w:r>
        <w:rPr>
          <w:spacing w:val="-4"/>
          <w:w w:val="95"/>
        </w:rPr>
        <w:t xml:space="preserve"> </w:t>
      </w:r>
      <w:r>
        <w:rPr>
          <w:w w:val="95"/>
        </w:rPr>
        <w:t>context</w:t>
      </w:r>
      <w:r>
        <w:rPr>
          <w:spacing w:val="-30"/>
          <w:w w:val="95"/>
        </w:rPr>
        <w:t xml:space="preserve"> </w:t>
      </w:r>
      <w:r>
        <w:rPr>
          <w:w w:val="95"/>
        </w:rPr>
        <w:t>of</w:t>
      </w:r>
      <w:r>
        <w:rPr>
          <w:spacing w:val="-6"/>
          <w:w w:val="95"/>
        </w:rPr>
        <w:t xml:space="preserve"> </w:t>
      </w:r>
      <w:r>
        <w:rPr>
          <w:w w:val="95"/>
        </w:rPr>
        <w:t>bona</w:t>
      </w:r>
      <w:r>
        <w:rPr>
          <w:spacing w:val="-16"/>
          <w:w w:val="95"/>
        </w:rPr>
        <w:t xml:space="preserve"> </w:t>
      </w:r>
      <w:r>
        <w:rPr>
          <w:spacing w:val="3"/>
          <w:w w:val="95"/>
        </w:rPr>
        <w:t>fide</w:t>
      </w:r>
      <w:r>
        <w:rPr>
          <w:spacing w:val="-21"/>
          <w:w w:val="95"/>
        </w:rPr>
        <w:t xml:space="preserve"> </w:t>
      </w:r>
      <w:r>
        <w:rPr>
          <w:spacing w:val="2"/>
          <w:w w:val="95"/>
        </w:rPr>
        <w:t>negotiations</w:t>
      </w:r>
      <w:r>
        <w:rPr>
          <w:spacing w:val="-28"/>
          <w:w w:val="95"/>
        </w:rPr>
        <w:t xml:space="preserve"> </w:t>
      </w:r>
      <w:r>
        <w:rPr>
          <w:spacing w:val="3"/>
          <w:w w:val="95"/>
        </w:rPr>
        <w:t>with</w:t>
      </w:r>
      <w:r>
        <w:rPr>
          <w:spacing w:val="-29"/>
          <w:w w:val="95"/>
        </w:rPr>
        <w:t xml:space="preserve"> </w:t>
      </w:r>
      <w:r>
        <w:rPr>
          <w:spacing w:val="3"/>
          <w:w w:val="95"/>
        </w:rPr>
        <w:t>workers’</w:t>
      </w:r>
      <w:r>
        <w:rPr>
          <w:spacing w:val="-25"/>
          <w:w w:val="95"/>
        </w:rPr>
        <w:t xml:space="preserve"> </w:t>
      </w:r>
      <w:r>
        <w:rPr>
          <w:w w:val="95"/>
        </w:rPr>
        <w:t>representatives</w:t>
      </w:r>
      <w:r>
        <w:rPr>
          <w:spacing w:val="-28"/>
          <w:w w:val="95"/>
        </w:rPr>
        <w:t xml:space="preserve"> </w:t>
      </w:r>
      <w:r>
        <w:rPr>
          <w:w w:val="95"/>
        </w:rPr>
        <w:t>on</w:t>
      </w:r>
      <w:r>
        <w:rPr>
          <w:spacing w:val="-28"/>
          <w:w w:val="95"/>
        </w:rPr>
        <w:t xml:space="preserve"> </w:t>
      </w:r>
      <w:r>
        <w:rPr>
          <w:w w:val="95"/>
        </w:rPr>
        <w:t>conditions</w:t>
      </w:r>
      <w:r>
        <w:rPr>
          <w:spacing w:val="-28"/>
          <w:w w:val="95"/>
        </w:rPr>
        <w:t xml:space="preserve"> </w:t>
      </w:r>
      <w:r>
        <w:rPr>
          <w:w w:val="95"/>
        </w:rPr>
        <w:t xml:space="preserve">of </w:t>
      </w:r>
      <w:r>
        <w:rPr>
          <w:spacing w:val="2"/>
        </w:rPr>
        <w:t>employment,</w:t>
      </w:r>
      <w:r>
        <w:rPr>
          <w:spacing w:val="-44"/>
        </w:rPr>
        <w:t xml:space="preserve"> </w:t>
      </w:r>
      <w:r>
        <w:t>or</w:t>
      </w:r>
      <w:r>
        <w:rPr>
          <w:spacing w:val="-48"/>
        </w:rPr>
        <w:t xml:space="preserve"> </w:t>
      </w:r>
      <w:r>
        <w:rPr>
          <w:spacing w:val="4"/>
        </w:rPr>
        <w:t>while</w:t>
      </w:r>
      <w:r>
        <w:rPr>
          <w:spacing w:val="-40"/>
        </w:rPr>
        <w:t xml:space="preserve"> </w:t>
      </w:r>
      <w:r>
        <w:t>workers</w:t>
      </w:r>
      <w:r>
        <w:rPr>
          <w:spacing w:val="-44"/>
        </w:rPr>
        <w:t xml:space="preserve"> </w:t>
      </w:r>
      <w:r>
        <w:rPr>
          <w:spacing w:val="-3"/>
        </w:rPr>
        <w:t>are</w:t>
      </w:r>
      <w:r>
        <w:rPr>
          <w:spacing w:val="-40"/>
        </w:rPr>
        <w:t xml:space="preserve"> </w:t>
      </w:r>
      <w:r>
        <w:rPr>
          <w:spacing w:val="3"/>
        </w:rPr>
        <w:t>exercising</w:t>
      </w:r>
      <w:r>
        <w:rPr>
          <w:spacing w:val="-46"/>
        </w:rPr>
        <w:t xml:space="preserve"> </w:t>
      </w:r>
      <w:r>
        <w:t>a</w:t>
      </w:r>
      <w:r>
        <w:rPr>
          <w:spacing w:val="-47"/>
        </w:rPr>
        <w:t xml:space="preserve"> </w:t>
      </w:r>
      <w:r>
        <w:t>right</w:t>
      </w:r>
      <w:r>
        <w:rPr>
          <w:spacing w:val="-36"/>
        </w:rPr>
        <w:t xml:space="preserve"> </w:t>
      </w:r>
      <w:r>
        <w:t>to</w:t>
      </w:r>
      <w:r>
        <w:rPr>
          <w:spacing w:val="-34"/>
        </w:rPr>
        <w:t xml:space="preserve"> </w:t>
      </w:r>
      <w:r>
        <w:t>organize,</w:t>
      </w:r>
      <w:r>
        <w:rPr>
          <w:spacing w:val="-42"/>
        </w:rPr>
        <w:t xml:space="preserve"> </w:t>
      </w:r>
      <w:r>
        <w:t>not</w:t>
      </w:r>
      <w:r>
        <w:rPr>
          <w:spacing w:val="-36"/>
        </w:rPr>
        <w:t xml:space="preserve"> </w:t>
      </w:r>
      <w:r>
        <w:t>threaten</w:t>
      </w:r>
      <w:r>
        <w:rPr>
          <w:spacing w:val="-44"/>
        </w:rPr>
        <w:t xml:space="preserve"> </w:t>
      </w:r>
      <w:r>
        <w:t>to</w:t>
      </w:r>
    </w:p>
    <w:p w14:paraId="11A9EC41" w14:textId="77777777" w:rsidR="00FE063D" w:rsidRDefault="00DF7C8A">
      <w:pPr>
        <w:pStyle w:val="BodyText"/>
        <w:spacing w:before="14" w:line="307" w:lineRule="auto"/>
        <w:ind w:left="1386" w:right="818"/>
      </w:pPr>
      <w:r>
        <w:t>transfer</w:t>
      </w:r>
      <w:r>
        <w:rPr>
          <w:spacing w:val="-53"/>
        </w:rPr>
        <w:t xml:space="preserve"> </w:t>
      </w:r>
      <w:r>
        <w:t>the</w:t>
      </w:r>
      <w:r>
        <w:rPr>
          <w:spacing w:val="-38"/>
        </w:rPr>
        <w:t xml:space="preserve"> </w:t>
      </w:r>
      <w:r>
        <w:rPr>
          <w:spacing w:val="2"/>
        </w:rPr>
        <w:t>whole</w:t>
      </w:r>
      <w:r>
        <w:rPr>
          <w:spacing w:val="-47"/>
        </w:rPr>
        <w:t xml:space="preserve"> </w:t>
      </w:r>
      <w:r>
        <w:t>or</w:t>
      </w:r>
      <w:r>
        <w:rPr>
          <w:spacing w:val="-44"/>
        </w:rPr>
        <w:t xml:space="preserve"> </w:t>
      </w:r>
      <w:r>
        <w:t>part</w:t>
      </w:r>
      <w:r>
        <w:rPr>
          <w:spacing w:val="-35"/>
        </w:rPr>
        <w:t xml:space="preserve"> </w:t>
      </w:r>
      <w:r>
        <w:t>of</w:t>
      </w:r>
      <w:r>
        <w:rPr>
          <w:spacing w:val="-39"/>
        </w:rPr>
        <w:t xml:space="preserve"> </w:t>
      </w:r>
      <w:r>
        <w:t>an</w:t>
      </w:r>
      <w:r>
        <w:rPr>
          <w:spacing w:val="-42"/>
        </w:rPr>
        <w:t xml:space="preserve"> </w:t>
      </w:r>
      <w:r>
        <w:t>operating</w:t>
      </w:r>
      <w:r>
        <w:rPr>
          <w:spacing w:val="-51"/>
        </w:rPr>
        <w:t xml:space="preserve"> </w:t>
      </w:r>
      <w:r>
        <w:rPr>
          <w:spacing w:val="2"/>
        </w:rPr>
        <w:t>unit</w:t>
      </w:r>
      <w:r>
        <w:rPr>
          <w:spacing w:val="-42"/>
        </w:rPr>
        <w:t xml:space="preserve"> </w:t>
      </w:r>
      <w:r>
        <w:t>from</w:t>
      </w:r>
      <w:r>
        <w:rPr>
          <w:spacing w:val="-43"/>
        </w:rPr>
        <w:t xml:space="preserve"> </w:t>
      </w:r>
      <w:r>
        <w:t>the</w:t>
      </w:r>
      <w:r>
        <w:rPr>
          <w:spacing w:val="-46"/>
        </w:rPr>
        <w:t xml:space="preserve"> </w:t>
      </w:r>
      <w:r>
        <w:t>country</w:t>
      </w:r>
      <w:r>
        <w:rPr>
          <w:spacing w:val="-33"/>
        </w:rPr>
        <w:t xml:space="preserve"> </w:t>
      </w:r>
      <w:r>
        <w:t>concerned</w:t>
      </w:r>
      <w:r>
        <w:rPr>
          <w:spacing w:val="-50"/>
        </w:rPr>
        <w:t xml:space="preserve"> </w:t>
      </w:r>
      <w:r>
        <w:t>nor</w:t>
      </w:r>
      <w:r>
        <w:rPr>
          <w:spacing w:val="-36"/>
        </w:rPr>
        <w:t xml:space="preserve"> </w:t>
      </w:r>
      <w:r>
        <w:t xml:space="preserve">transfer workers from the </w:t>
      </w:r>
      <w:r>
        <w:rPr>
          <w:spacing w:val="2"/>
        </w:rPr>
        <w:t xml:space="preserve">enterprises </w:t>
      </w:r>
      <w:r>
        <w:t xml:space="preserve">component </w:t>
      </w:r>
      <w:r>
        <w:rPr>
          <w:spacing w:val="4"/>
        </w:rPr>
        <w:t xml:space="preserve">entities in </w:t>
      </w:r>
      <w:r>
        <w:t xml:space="preserve">other </w:t>
      </w:r>
      <w:r>
        <w:rPr>
          <w:spacing w:val="2"/>
        </w:rPr>
        <w:t xml:space="preserve">countries </w:t>
      </w:r>
      <w:r>
        <w:rPr>
          <w:spacing w:val="4"/>
        </w:rPr>
        <w:t xml:space="preserve">in </w:t>
      </w:r>
      <w:r>
        <w:t xml:space="preserve">order to </w:t>
      </w:r>
      <w:r>
        <w:rPr>
          <w:spacing w:val="3"/>
        </w:rPr>
        <w:t>influence</w:t>
      </w:r>
      <w:r>
        <w:rPr>
          <w:spacing w:val="-46"/>
        </w:rPr>
        <w:t xml:space="preserve"> </w:t>
      </w:r>
      <w:r>
        <w:rPr>
          <w:spacing w:val="2"/>
        </w:rPr>
        <w:t>unfairly</w:t>
      </w:r>
      <w:r>
        <w:rPr>
          <w:spacing w:val="-48"/>
        </w:rPr>
        <w:t xml:space="preserve"> </w:t>
      </w:r>
      <w:r>
        <w:t>those</w:t>
      </w:r>
      <w:r>
        <w:rPr>
          <w:spacing w:val="-45"/>
        </w:rPr>
        <w:t xml:space="preserve"> </w:t>
      </w:r>
      <w:r>
        <w:rPr>
          <w:spacing w:val="2"/>
        </w:rPr>
        <w:t>negotiations</w:t>
      </w:r>
      <w:r>
        <w:rPr>
          <w:spacing w:val="-48"/>
        </w:rPr>
        <w:t xml:space="preserve"> </w:t>
      </w:r>
      <w:r>
        <w:t>or</w:t>
      </w:r>
      <w:r>
        <w:rPr>
          <w:spacing w:val="-52"/>
        </w:rPr>
        <w:t xml:space="preserve"> </w:t>
      </w:r>
      <w:r>
        <w:t>to</w:t>
      </w:r>
      <w:r>
        <w:rPr>
          <w:spacing w:val="-41"/>
        </w:rPr>
        <w:t xml:space="preserve"> </w:t>
      </w:r>
      <w:r>
        <w:rPr>
          <w:spacing w:val="3"/>
        </w:rPr>
        <w:t>hinder</w:t>
      </w:r>
      <w:r>
        <w:rPr>
          <w:spacing w:val="-51"/>
        </w:rPr>
        <w:t xml:space="preserve"> </w:t>
      </w:r>
      <w:r>
        <w:t>the</w:t>
      </w:r>
      <w:r>
        <w:rPr>
          <w:spacing w:val="-37"/>
        </w:rPr>
        <w:t xml:space="preserve"> </w:t>
      </w:r>
      <w:r>
        <w:rPr>
          <w:spacing w:val="2"/>
        </w:rPr>
        <w:t>exercise</w:t>
      </w:r>
      <w:r>
        <w:rPr>
          <w:spacing w:val="-45"/>
        </w:rPr>
        <w:t xml:space="preserve"> </w:t>
      </w:r>
      <w:r>
        <w:t>of</w:t>
      </w:r>
      <w:r>
        <w:rPr>
          <w:spacing w:val="-47"/>
        </w:rPr>
        <w:t xml:space="preserve"> </w:t>
      </w:r>
      <w:r>
        <w:t>a</w:t>
      </w:r>
      <w:r>
        <w:rPr>
          <w:spacing w:val="-51"/>
        </w:rPr>
        <w:t xml:space="preserve"> </w:t>
      </w:r>
      <w:r>
        <w:t>right</w:t>
      </w:r>
      <w:r>
        <w:rPr>
          <w:spacing w:val="-41"/>
        </w:rPr>
        <w:t xml:space="preserve"> </w:t>
      </w:r>
      <w:r>
        <w:t>to</w:t>
      </w:r>
      <w:r>
        <w:rPr>
          <w:spacing w:val="-41"/>
        </w:rPr>
        <w:t xml:space="preserve"> </w:t>
      </w:r>
      <w:r>
        <w:t>organize.</w:t>
      </w:r>
    </w:p>
    <w:p w14:paraId="3ED92898" w14:textId="77777777" w:rsidR="00FE063D" w:rsidRDefault="00FE063D">
      <w:pPr>
        <w:pStyle w:val="BodyText"/>
        <w:spacing w:before="6"/>
      </w:pPr>
    </w:p>
    <w:p w14:paraId="2BF724CA" w14:textId="77777777" w:rsidR="00FE063D" w:rsidRDefault="00DF7C8A">
      <w:pPr>
        <w:pStyle w:val="ListParagraph"/>
        <w:numPr>
          <w:ilvl w:val="1"/>
          <w:numId w:val="30"/>
        </w:numPr>
        <w:tabs>
          <w:tab w:val="left" w:pos="1499"/>
        </w:tabs>
        <w:ind w:hanging="417"/>
        <w:rPr>
          <w:rFonts w:ascii="Carlito"/>
          <w:sz w:val="24"/>
        </w:rPr>
      </w:pPr>
      <w:r>
        <w:rPr>
          <w:rFonts w:ascii="Carlito"/>
          <w:sz w:val="24"/>
        </w:rPr>
        <w:t>Enable</w:t>
      </w:r>
      <w:r>
        <w:rPr>
          <w:rFonts w:ascii="Carlito"/>
          <w:spacing w:val="3"/>
          <w:sz w:val="24"/>
        </w:rPr>
        <w:t xml:space="preserve"> </w:t>
      </w:r>
      <w:r>
        <w:rPr>
          <w:rFonts w:ascii="Carlito"/>
          <w:sz w:val="24"/>
        </w:rPr>
        <w:t>authorized</w:t>
      </w:r>
      <w:r>
        <w:rPr>
          <w:rFonts w:ascii="Carlito"/>
          <w:spacing w:val="-21"/>
          <w:sz w:val="24"/>
        </w:rPr>
        <w:t xml:space="preserve"> </w:t>
      </w:r>
      <w:r>
        <w:rPr>
          <w:rFonts w:ascii="Carlito"/>
          <w:sz w:val="24"/>
        </w:rPr>
        <w:t>representatives</w:t>
      </w:r>
      <w:r>
        <w:rPr>
          <w:rFonts w:ascii="Carlito"/>
          <w:spacing w:val="-20"/>
          <w:sz w:val="24"/>
        </w:rPr>
        <w:t xml:space="preserve"> </w:t>
      </w:r>
      <w:r>
        <w:rPr>
          <w:rFonts w:ascii="Carlito"/>
          <w:sz w:val="24"/>
        </w:rPr>
        <w:t>the</w:t>
      </w:r>
      <w:r>
        <w:rPr>
          <w:rFonts w:ascii="Carlito"/>
          <w:spacing w:val="-14"/>
          <w:sz w:val="24"/>
        </w:rPr>
        <w:t xml:space="preserve"> </w:t>
      </w:r>
      <w:r>
        <w:rPr>
          <w:rFonts w:ascii="Carlito"/>
          <w:sz w:val="24"/>
        </w:rPr>
        <w:t>workers</w:t>
      </w:r>
      <w:r>
        <w:rPr>
          <w:rFonts w:ascii="Carlito"/>
          <w:spacing w:val="-21"/>
          <w:sz w:val="24"/>
        </w:rPr>
        <w:t xml:space="preserve"> </w:t>
      </w:r>
      <w:r>
        <w:rPr>
          <w:rFonts w:ascii="Carlito"/>
          <w:spacing w:val="4"/>
          <w:sz w:val="24"/>
        </w:rPr>
        <w:t>in</w:t>
      </w:r>
      <w:r>
        <w:rPr>
          <w:rFonts w:ascii="Carlito"/>
          <w:spacing w:val="-20"/>
          <w:sz w:val="24"/>
        </w:rPr>
        <w:t xml:space="preserve"> </w:t>
      </w:r>
      <w:r>
        <w:rPr>
          <w:rFonts w:ascii="Carlito"/>
          <w:spacing w:val="2"/>
          <w:sz w:val="24"/>
        </w:rPr>
        <w:t>collective</w:t>
      </w:r>
      <w:r>
        <w:rPr>
          <w:rFonts w:ascii="Carlito"/>
          <w:spacing w:val="-14"/>
          <w:sz w:val="24"/>
        </w:rPr>
        <w:t xml:space="preserve"> </w:t>
      </w:r>
      <w:r>
        <w:rPr>
          <w:rFonts w:ascii="Carlito"/>
          <w:sz w:val="24"/>
        </w:rPr>
        <w:t>bargaining</w:t>
      </w:r>
    </w:p>
    <w:p w14:paraId="434B1D7E" w14:textId="77777777" w:rsidR="00FE063D" w:rsidRDefault="00FE063D">
      <w:pPr>
        <w:pStyle w:val="BodyText"/>
        <w:spacing w:before="1"/>
        <w:rPr>
          <w:rFonts w:ascii="Carlito"/>
          <w:sz w:val="30"/>
        </w:rPr>
      </w:pPr>
    </w:p>
    <w:p w14:paraId="33B748E2" w14:textId="77777777" w:rsidR="00FE063D" w:rsidRDefault="00DF7C8A">
      <w:pPr>
        <w:pStyle w:val="BodyText"/>
        <w:ind w:left="1386"/>
      </w:pPr>
      <w:r>
        <w:t>Enable authorized representatives of the workers in their employment to negotiate on</w:t>
      </w:r>
    </w:p>
    <w:p w14:paraId="1973E557" w14:textId="77777777" w:rsidR="00FE063D" w:rsidRDefault="00FE063D">
      <w:pPr>
        <w:sectPr w:rsidR="00FE063D">
          <w:pgSz w:w="11910" w:h="16840"/>
          <w:pgMar w:top="1080" w:right="580" w:bottom="280" w:left="600" w:header="885" w:footer="0" w:gutter="0"/>
          <w:cols w:space="720"/>
        </w:sectPr>
      </w:pPr>
    </w:p>
    <w:p w14:paraId="0E31E8EA" w14:textId="77777777" w:rsidR="00FE063D" w:rsidRDefault="00FE063D">
      <w:pPr>
        <w:pStyle w:val="BodyText"/>
        <w:spacing w:before="2"/>
        <w:rPr>
          <w:sz w:val="28"/>
        </w:rPr>
      </w:pPr>
    </w:p>
    <w:p w14:paraId="2BC1163A" w14:textId="77777777" w:rsidR="00FE063D" w:rsidRDefault="00DF7C8A">
      <w:pPr>
        <w:pStyle w:val="BodyText"/>
        <w:spacing w:before="55" w:line="307" w:lineRule="auto"/>
        <w:ind w:left="1386" w:right="1193"/>
        <w:jc w:val="both"/>
      </w:pPr>
      <w:r>
        <w:rPr>
          <w:spacing w:val="2"/>
          <w:w w:val="95"/>
        </w:rPr>
        <w:t>collective</w:t>
      </w:r>
      <w:r>
        <w:rPr>
          <w:spacing w:val="-32"/>
          <w:w w:val="95"/>
        </w:rPr>
        <w:t xml:space="preserve"> </w:t>
      </w:r>
      <w:r>
        <w:rPr>
          <w:w w:val="95"/>
        </w:rPr>
        <w:t>bargaining</w:t>
      </w:r>
      <w:r>
        <w:rPr>
          <w:spacing w:val="-39"/>
          <w:w w:val="95"/>
        </w:rPr>
        <w:t xml:space="preserve"> </w:t>
      </w:r>
      <w:r>
        <w:rPr>
          <w:w w:val="95"/>
        </w:rPr>
        <w:t>or</w:t>
      </w:r>
      <w:r>
        <w:rPr>
          <w:spacing w:val="-41"/>
          <w:w w:val="95"/>
        </w:rPr>
        <w:t xml:space="preserve"> </w:t>
      </w:r>
      <w:r>
        <w:rPr>
          <w:w w:val="95"/>
        </w:rPr>
        <w:t>labor-management</w:t>
      </w:r>
      <w:r>
        <w:rPr>
          <w:spacing w:val="-38"/>
          <w:w w:val="95"/>
        </w:rPr>
        <w:t xml:space="preserve"> </w:t>
      </w:r>
      <w:r>
        <w:rPr>
          <w:spacing w:val="2"/>
          <w:w w:val="95"/>
        </w:rPr>
        <w:t>relations</w:t>
      </w:r>
      <w:r>
        <w:rPr>
          <w:spacing w:val="-36"/>
          <w:w w:val="95"/>
        </w:rPr>
        <w:t xml:space="preserve"> </w:t>
      </w:r>
      <w:r>
        <w:rPr>
          <w:spacing w:val="3"/>
          <w:w w:val="95"/>
        </w:rPr>
        <w:t>issues</w:t>
      </w:r>
      <w:r>
        <w:rPr>
          <w:spacing w:val="-36"/>
          <w:w w:val="95"/>
        </w:rPr>
        <w:t xml:space="preserve"> </w:t>
      </w:r>
      <w:r>
        <w:rPr>
          <w:w w:val="95"/>
        </w:rPr>
        <w:t>and</w:t>
      </w:r>
      <w:r>
        <w:rPr>
          <w:spacing w:val="-38"/>
          <w:w w:val="95"/>
        </w:rPr>
        <w:t xml:space="preserve"> </w:t>
      </w:r>
      <w:r>
        <w:rPr>
          <w:spacing w:val="2"/>
          <w:w w:val="95"/>
        </w:rPr>
        <w:t>allow</w:t>
      </w:r>
      <w:r>
        <w:rPr>
          <w:spacing w:val="-34"/>
          <w:w w:val="95"/>
        </w:rPr>
        <w:t xml:space="preserve"> </w:t>
      </w:r>
      <w:r>
        <w:rPr>
          <w:w w:val="95"/>
        </w:rPr>
        <w:t>the</w:t>
      </w:r>
      <w:r>
        <w:rPr>
          <w:spacing w:val="-19"/>
          <w:w w:val="95"/>
        </w:rPr>
        <w:t xml:space="preserve"> </w:t>
      </w:r>
      <w:r>
        <w:rPr>
          <w:w w:val="95"/>
        </w:rPr>
        <w:t>parties</w:t>
      </w:r>
      <w:r>
        <w:rPr>
          <w:spacing w:val="-36"/>
          <w:w w:val="95"/>
        </w:rPr>
        <w:t xml:space="preserve"> </w:t>
      </w:r>
      <w:r>
        <w:rPr>
          <w:w w:val="95"/>
        </w:rPr>
        <w:t>to consult</w:t>
      </w:r>
      <w:r>
        <w:rPr>
          <w:spacing w:val="-18"/>
          <w:w w:val="95"/>
        </w:rPr>
        <w:t xml:space="preserve"> </w:t>
      </w:r>
      <w:r>
        <w:rPr>
          <w:w w:val="95"/>
        </w:rPr>
        <w:t>on</w:t>
      </w:r>
      <w:r>
        <w:rPr>
          <w:spacing w:val="-16"/>
          <w:w w:val="95"/>
        </w:rPr>
        <w:t xml:space="preserve"> </w:t>
      </w:r>
      <w:r>
        <w:rPr>
          <w:w w:val="95"/>
        </w:rPr>
        <w:t>matters</w:t>
      </w:r>
      <w:r>
        <w:rPr>
          <w:spacing w:val="-31"/>
          <w:w w:val="95"/>
        </w:rPr>
        <w:t xml:space="preserve"> </w:t>
      </w:r>
      <w:r>
        <w:rPr>
          <w:w w:val="95"/>
        </w:rPr>
        <w:t>of</w:t>
      </w:r>
      <w:r>
        <w:rPr>
          <w:spacing w:val="-11"/>
          <w:w w:val="95"/>
        </w:rPr>
        <w:t xml:space="preserve"> </w:t>
      </w:r>
      <w:r>
        <w:rPr>
          <w:w w:val="95"/>
        </w:rPr>
        <w:t>mutual</w:t>
      </w:r>
      <w:r>
        <w:rPr>
          <w:spacing w:val="-8"/>
          <w:w w:val="95"/>
        </w:rPr>
        <w:t xml:space="preserve"> </w:t>
      </w:r>
      <w:r>
        <w:rPr>
          <w:w w:val="95"/>
        </w:rPr>
        <w:t>concern</w:t>
      </w:r>
      <w:r>
        <w:rPr>
          <w:spacing w:val="-17"/>
          <w:w w:val="95"/>
        </w:rPr>
        <w:t xml:space="preserve"> </w:t>
      </w:r>
      <w:r>
        <w:rPr>
          <w:spacing w:val="3"/>
          <w:w w:val="95"/>
        </w:rPr>
        <w:t>with</w:t>
      </w:r>
      <w:r>
        <w:rPr>
          <w:spacing w:val="-16"/>
          <w:w w:val="95"/>
        </w:rPr>
        <w:t xml:space="preserve"> </w:t>
      </w:r>
      <w:r>
        <w:rPr>
          <w:w w:val="95"/>
        </w:rPr>
        <w:t>representatives</w:t>
      </w:r>
      <w:r>
        <w:rPr>
          <w:spacing w:val="-30"/>
          <w:w w:val="95"/>
        </w:rPr>
        <w:t xml:space="preserve"> </w:t>
      </w:r>
      <w:r>
        <w:rPr>
          <w:w w:val="95"/>
        </w:rPr>
        <w:t>of</w:t>
      </w:r>
      <w:r>
        <w:rPr>
          <w:spacing w:val="-27"/>
          <w:w w:val="95"/>
        </w:rPr>
        <w:t xml:space="preserve"> </w:t>
      </w:r>
      <w:r>
        <w:rPr>
          <w:w w:val="95"/>
        </w:rPr>
        <w:t>management</w:t>
      </w:r>
      <w:r>
        <w:rPr>
          <w:spacing w:val="-32"/>
          <w:w w:val="95"/>
        </w:rPr>
        <w:t xml:space="preserve"> </w:t>
      </w:r>
      <w:r>
        <w:rPr>
          <w:w w:val="95"/>
        </w:rPr>
        <w:t>who</w:t>
      </w:r>
      <w:r>
        <w:rPr>
          <w:spacing w:val="-32"/>
          <w:w w:val="95"/>
        </w:rPr>
        <w:t xml:space="preserve"> </w:t>
      </w:r>
      <w:r>
        <w:rPr>
          <w:spacing w:val="-3"/>
          <w:w w:val="95"/>
        </w:rPr>
        <w:t xml:space="preserve">are </w:t>
      </w:r>
      <w:r>
        <w:t>authorized</w:t>
      </w:r>
      <w:r>
        <w:rPr>
          <w:spacing w:val="-37"/>
        </w:rPr>
        <w:t xml:space="preserve"> </w:t>
      </w:r>
      <w:r>
        <w:t>to</w:t>
      </w:r>
      <w:r>
        <w:rPr>
          <w:spacing w:val="-21"/>
        </w:rPr>
        <w:t xml:space="preserve"> </w:t>
      </w:r>
      <w:r>
        <w:t>take</w:t>
      </w:r>
      <w:r>
        <w:rPr>
          <w:spacing w:val="-30"/>
        </w:rPr>
        <w:t xml:space="preserve"> </w:t>
      </w:r>
      <w:r>
        <w:rPr>
          <w:spacing w:val="2"/>
        </w:rPr>
        <w:t>decisions</w:t>
      </w:r>
      <w:r>
        <w:rPr>
          <w:spacing w:val="-35"/>
        </w:rPr>
        <w:t xml:space="preserve"> </w:t>
      </w:r>
      <w:r>
        <w:t>on</w:t>
      </w:r>
      <w:r>
        <w:rPr>
          <w:spacing w:val="-22"/>
        </w:rPr>
        <w:t xml:space="preserve"> </w:t>
      </w:r>
      <w:r>
        <w:t>these</w:t>
      </w:r>
      <w:r>
        <w:rPr>
          <w:spacing w:val="-29"/>
        </w:rPr>
        <w:t xml:space="preserve"> </w:t>
      </w:r>
      <w:r>
        <w:t>matters.</w:t>
      </w:r>
    </w:p>
    <w:p w14:paraId="297E71E8" w14:textId="77777777" w:rsidR="00FE063D" w:rsidRDefault="00FE063D">
      <w:pPr>
        <w:pStyle w:val="BodyText"/>
        <w:spacing w:before="6"/>
      </w:pPr>
    </w:p>
    <w:p w14:paraId="72E4AC04" w14:textId="77777777" w:rsidR="00FE063D" w:rsidRDefault="00DF7C8A">
      <w:pPr>
        <w:pStyle w:val="Heading1"/>
        <w:numPr>
          <w:ilvl w:val="0"/>
          <w:numId w:val="30"/>
        </w:numPr>
        <w:tabs>
          <w:tab w:val="left" w:pos="1066"/>
        </w:tabs>
      </w:pPr>
      <w:bookmarkStart w:id="24" w:name="_TOC_250005"/>
      <w:r>
        <w:rPr>
          <w:spacing w:val="-3"/>
        </w:rPr>
        <w:t xml:space="preserve">The </w:t>
      </w:r>
      <w:r>
        <w:t xml:space="preserve">UN Global </w:t>
      </w:r>
      <w:r>
        <w:rPr>
          <w:spacing w:val="-3"/>
        </w:rPr>
        <w:t xml:space="preserve">Compact’s </w:t>
      </w:r>
      <w:r>
        <w:rPr>
          <w:spacing w:val="-4"/>
        </w:rPr>
        <w:t>Labor</w:t>
      </w:r>
      <w:r>
        <w:rPr>
          <w:spacing w:val="-17"/>
        </w:rPr>
        <w:t xml:space="preserve"> </w:t>
      </w:r>
      <w:bookmarkEnd w:id="24"/>
      <w:r>
        <w:t>Principles</w:t>
      </w:r>
    </w:p>
    <w:p w14:paraId="49A81462" w14:textId="77777777" w:rsidR="00FE063D" w:rsidRDefault="00FE063D">
      <w:pPr>
        <w:pStyle w:val="BodyText"/>
        <w:spacing w:before="1"/>
        <w:rPr>
          <w:rFonts w:ascii="Carlito"/>
          <w:b/>
          <w:sz w:val="30"/>
        </w:rPr>
      </w:pPr>
    </w:p>
    <w:p w14:paraId="5022C20D" w14:textId="77777777" w:rsidR="00FE063D" w:rsidRDefault="00DF7C8A">
      <w:pPr>
        <w:pStyle w:val="BodyText"/>
        <w:spacing w:line="309" w:lineRule="auto"/>
        <w:ind w:left="1082" w:right="818"/>
      </w:pPr>
      <w:r>
        <w:rPr>
          <w:w w:val="95"/>
        </w:rPr>
        <w:t>The</w:t>
      </w:r>
      <w:r>
        <w:rPr>
          <w:spacing w:val="-23"/>
          <w:w w:val="95"/>
        </w:rPr>
        <w:t xml:space="preserve"> </w:t>
      </w:r>
      <w:r>
        <w:rPr>
          <w:w w:val="95"/>
        </w:rPr>
        <w:t>United</w:t>
      </w:r>
      <w:r>
        <w:rPr>
          <w:spacing w:val="-29"/>
          <w:w w:val="95"/>
        </w:rPr>
        <w:t xml:space="preserve"> </w:t>
      </w:r>
      <w:r>
        <w:rPr>
          <w:w w:val="95"/>
        </w:rPr>
        <w:t>Nations</w:t>
      </w:r>
      <w:r>
        <w:rPr>
          <w:spacing w:val="-39"/>
          <w:w w:val="95"/>
        </w:rPr>
        <w:t xml:space="preserve"> </w:t>
      </w:r>
      <w:r>
        <w:rPr>
          <w:w w:val="95"/>
        </w:rPr>
        <w:t>(UN)</w:t>
      </w:r>
      <w:r>
        <w:rPr>
          <w:spacing w:val="-23"/>
          <w:w w:val="95"/>
        </w:rPr>
        <w:t xml:space="preserve"> </w:t>
      </w:r>
      <w:r>
        <w:rPr>
          <w:w w:val="95"/>
        </w:rPr>
        <w:t>Global</w:t>
      </w:r>
      <w:r>
        <w:rPr>
          <w:spacing w:val="-34"/>
          <w:w w:val="95"/>
        </w:rPr>
        <w:t xml:space="preserve"> </w:t>
      </w:r>
      <w:r>
        <w:rPr>
          <w:w w:val="95"/>
        </w:rPr>
        <w:t>Compact</w:t>
      </w:r>
      <w:r>
        <w:rPr>
          <w:spacing w:val="-18"/>
          <w:w w:val="95"/>
        </w:rPr>
        <w:t xml:space="preserve"> </w:t>
      </w:r>
      <w:r>
        <w:rPr>
          <w:spacing w:val="4"/>
          <w:w w:val="95"/>
        </w:rPr>
        <w:t>is</w:t>
      </w:r>
      <w:r>
        <w:rPr>
          <w:spacing w:val="-27"/>
          <w:w w:val="95"/>
        </w:rPr>
        <w:t xml:space="preserve"> </w:t>
      </w:r>
      <w:r>
        <w:rPr>
          <w:w w:val="95"/>
        </w:rPr>
        <w:t>a</w:t>
      </w:r>
      <w:r>
        <w:rPr>
          <w:spacing w:val="-31"/>
          <w:w w:val="95"/>
        </w:rPr>
        <w:t xml:space="preserve"> </w:t>
      </w:r>
      <w:r>
        <w:rPr>
          <w:w w:val="95"/>
        </w:rPr>
        <w:t>strategic</w:t>
      </w:r>
      <w:r>
        <w:rPr>
          <w:spacing w:val="-34"/>
          <w:w w:val="95"/>
        </w:rPr>
        <w:t xml:space="preserve"> </w:t>
      </w:r>
      <w:r>
        <w:rPr>
          <w:spacing w:val="2"/>
          <w:w w:val="95"/>
        </w:rPr>
        <w:t>policy</w:t>
      </w:r>
      <w:r>
        <w:rPr>
          <w:spacing w:val="-38"/>
          <w:w w:val="95"/>
        </w:rPr>
        <w:t xml:space="preserve"> </w:t>
      </w:r>
      <w:r>
        <w:rPr>
          <w:spacing w:val="3"/>
          <w:w w:val="95"/>
        </w:rPr>
        <w:t>initiative</w:t>
      </w:r>
      <w:r>
        <w:rPr>
          <w:spacing w:val="-34"/>
          <w:w w:val="95"/>
        </w:rPr>
        <w:t xml:space="preserve"> </w:t>
      </w:r>
      <w:r>
        <w:rPr>
          <w:spacing w:val="2"/>
          <w:w w:val="95"/>
        </w:rPr>
        <w:t>for</w:t>
      </w:r>
      <w:r>
        <w:rPr>
          <w:spacing w:val="-44"/>
          <w:w w:val="95"/>
        </w:rPr>
        <w:t xml:space="preserve"> </w:t>
      </w:r>
      <w:r>
        <w:rPr>
          <w:w w:val="95"/>
        </w:rPr>
        <w:t>businesses</w:t>
      </w:r>
      <w:r>
        <w:rPr>
          <w:spacing w:val="-39"/>
          <w:w w:val="95"/>
        </w:rPr>
        <w:t xml:space="preserve"> </w:t>
      </w:r>
      <w:r>
        <w:rPr>
          <w:w w:val="95"/>
        </w:rPr>
        <w:t xml:space="preserve">that </w:t>
      </w:r>
      <w:r>
        <w:rPr>
          <w:spacing w:val="-3"/>
        </w:rPr>
        <w:t>are</w:t>
      </w:r>
      <w:r>
        <w:rPr>
          <w:spacing w:val="-41"/>
        </w:rPr>
        <w:t xml:space="preserve"> </w:t>
      </w:r>
      <w:r>
        <w:t>committed</w:t>
      </w:r>
      <w:r>
        <w:rPr>
          <w:spacing w:val="-51"/>
        </w:rPr>
        <w:t xml:space="preserve"> </w:t>
      </w:r>
      <w:r>
        <w:t>to</w:t>
      </w:r>
      <w:r>
        <w:rPr>
          <w:spacing w:val="-44"/>
        </w:rPr>
        <w:t xml:space="preserve"> </w:t>
      </w:r>
      <w:r>
        <w:rPr>
          <w:spacing w:val="2"/>
        </w:rPr>
        <w:t>aligning</w:t>
      </w:r>
      <w:r>
        <w:rPr>
          <w:spacing w:val="-52"/>
        </w:rPr>
        <w:t xml:space="preserve"> </w:t>
      </w:r>
      <w:r>
        <w:rPr>
          <w:spacing w:val="3"/>
        </w:rPr>
        <w:t>their</w:t>
      </w:r>
      <w:r>
        <w:rPr>
          <w:spacing w:val="-54"/>
        </w:rPr>
        <w:t xml:space="preserve"> </w:t>
      </w:r>
      <w:r>
        <w:t>operations</w:t>
      </w:r>
      <w:r>
        <w:rPr>
          <w:spacing w:val="-51"/>
        </w:rPr>
        <w:t xml:space="preserve"> </w:t>
      </w:r>
      <w:r>
        <w:t>and</w:t>
      </w:r>
      <w:r>
        <w:rPr>
          <w:spacing w:val="-43"/>
        </w:rPr>
        <w:t xml:space="preserve"> </w:t>
      </w:r>
      <w:r>
        <w:t>strategies</w:t>
      </w:r>
      <w:r>
        <w:rPr>
          <w:spacing w:val="-51"/>
        </w:rPr>
        <w:t xml:space="preserve"> </w:t>
      </w:r>
      <w:r>
        <w:rPr>
          <w:spacing w:val="3"/>
        </w:rPr>
        <w:t>with</w:t>
      </w:r>
      <w:r>
        <w:rPr>
          <w:spacing w:val="-51"/>
        </w:rPr>
        <w:t xml:space="preserve"> </w:t>
      </w:r>
      <w:r>
        <w:rPr>
          <w:spacing w:val="2"/>
        </w:rPr>
        <w:t>ten</w:t>
      </w:r>
      <w:r>
        <w:rPr>
          <w:spacing w:val="-44"/>
        </w:rPr>
        <w:t xml:space="preserve"> </w:t>
      </w:r>
      <w:r>
        <w:rPr>
          <w:spacing w:val="2"/>
        </w:rPr>
        <w:t>universally</w:t>
      </w:r>
      <w:r>
        <w:rPr>
          <w:spacing w:val="-51"/>
        </w:rPr>
        <w:t xml:space="preserve"> </w:t>
      </w:r>
      <w:r>
        <w:t xml:space="preserve">accepted </w:t>
      </w:r>
      <w:r>
        <w:rPr>
          <w:spacing w:val="2"/>
        </w:rPr>
        <w:t>principles</w:t>
      </w:r>
      <w:r>
        <w:rPr>
          <w:spacing w:val="-55"/>
        </w:rPr>
        <w:t xml:space="preserve"> </w:t>
      </w:r>
      <w:r>
        <w:rPr>
          <w:spacing w:val="4"/>
        </w:rPr>
        <w:t>in</w:t>
      </w:r>
      <w:r>
        <w:rPr>
          <w:spacing w:val="-55"/>
        </w:rPr>
        <w:t xml:space="preserve"> </w:t>
      </w:r>
      <w:r>
        <w:t>the</w:t>
      </w:r>
      <w:r>
        <w:rPr>
          <w:spacing w:val="-47"/>
        </w:rPr>
        <w:t xml:space="preserve"> </w:t>
      </w:r>
      <w:r>
        <w:t>areas</w:t>
      </w:r>
      <w:r>
        <w:rPr>
          <w:spacing w:val="-48"/>
        </w:rPr>
        <w:t xml:space="preserve"> </w:t>
      </w:r>
      <w:r>
        <w:t>of</w:t>
      </w:r>
      <w:r>
        <w:rPr>
          <w:spacing w:val="-48"/>
        </w:rPr>
        <w:t xml:space="preserve"> </w:t>
      </w:r>
      <w:r>
        <w:t>human</w:t>
      </w:r>
      <w:r>
        <w:rPr>
          <w:spacing w:val="-49"/>
        </w:rPr>
        <w:t xml:space="preserve"> </w:t>
      </w:r>
      <w:r>
        <w:t>rights,</w:t>
      </w:r>
      <w:r>
        <w:rPr>
          <w:spacing w:val="-54"/>
        </w:rPr>
        <w:t xml:space="preserve"> </w:t>
      </w:r>
      <w:r>
        <w:rPr>
          <w:spacing w:val="-3"/>
        </w:rPr>
        <w:t>labor,</w:t>
      </w:r>
      <w:r>
        <w:rPr>
          <w:spacing w:val="-48"/>
        </w:rPr>
        <w:t xml:space="preserve"> </w:t>
      </w:r>
      <w:r>
        <w:rPr>
          <w:spacing w:val="2"/>
        </w:rPr>
        <w:t>environment</w:t>
      </w:r>
      <w:r>
        <w:rPr>
          <w:spacing w:val="-55"/>
        </w:rPr>
        <w:t xml:space="preserve"> </w:t>
      </w:r>
      <w:r>
        <w:t>and</w:t>
      </w:r>
      <w:r>
        <w:rPr>
          <w:spacing w:val="-49"/>
        </w:rPr>
        <w:t xml:space="preserve"> </w:t>
      </w:r>
      <w:r>
        <w:t>anti-corruption.</w:t>
      </w:r>
      <w:r>
        <w:rPr>
          <w:spacing w:val="-54"/>
        </w:rPr>
        <w:t xml:space="preserve"> </w:t>
      </w:r>
      <w:r>
        <w:t>By</w:t>
      </w:r>
      <w:r>
        <w:rPr>
          <w:spacing w:val="-48"/>
        </w:rPr>
        <w:t xml:space="preserve"> </w:t>
      </w:r>
      <w:r>
        <w:rPr>
          <w:spacing w:val="2"/>
        </w:rPr>
        <w:t xml:space="preserve">doing </w:t>
      </w:r>
      <w:r>
        <w:rPr>
          <w:w w:val="95"/>
        </w:rPr>
        <w:t>so,</w:t>
      </w:r>
      <w:r>
        <w:rPr>
          <w:spacing w:val="-30"/>
          <w:w w:val="95"/>
        </w:rPr>
        <w:t xml:space="preserve"> </w:t>
      </w:r>
      <w:r>
        <w:rPr>
          <w:spacing w:val="2"/>
          <w:w w:val="95"/>
        </w:rPr>
        <w:t>business,</w:t>
      </w:r>
      <w:r>
        <w:rPr>
          <w:spacing w:val="-41"/>
          <w:w w:val="95"/>
        </w:rPr>
        <w:t xml:space="preserve"> </w:t>
      </w:r>
      <w:r>
        <w:rPr>
          <w:w w:val="95"/>
        </w:rPr>
        <w:t>as</w:t>
      </w:r>
      <w:r>
        <w:rPr>
          <w:spacing w:val="-41"/>
          <w:w w:val="95"/>
        </w:rPr>
        <w:t xml:space="preserve"> </w:t>
      </w:r>
      <w:r>
        <w:rPr>
          <w:w w:val="95"/>
        </w:rPr>
        <w:t>a</w:t>
      </w:r>
      <w:r>
        <w:rPr>
          <w:spacing w:val="-24"/>
          <w:w w:val="95"/>
        </w:rPr>
        <w:t xml:space="preserve"> </w:t>
      </w:r>
      <w:r>
        <w:rPr>
          <w:w w:val="95"/>
        </w:rPr>
        <w:t>primary</w:t>
      </w:r>
      <w:r>
        <w:rPr>
          <w:spacing w:val="-31"/>
          <w:w w:val="95"/>
        </w:rPr>
        <w:t xml:space="preserve"> </w:t>
      </w:r>
      <w:r>
        <w:rPr>
          <w:spacing w:val="2"/>
          <w:w w:val="95"/>
        </w:rPr>
        <w:t>driver</w:t>
      </w:r>
      <w:r>
        <w:rPr>
          <w:spacing w:val="-45"/>
          <w:w w:val="95"/>
        </w:rPr>
        <w:t xml:space="preserve"> </w:t>
      </w:r>
      <w:r>
        <w:rPr>
          <w:w w:val="95"/>
        </w:rPr>
        <w:t>of</w:t>
      </w:r>
      <w:r>
        <w:rPr>
          <w:spacing w:val="-29"/>
          <w:w w:val="95"/>
        </w:rPr>
        <w:t xml:space="preserve"> </w:t>
      </w:r>
      <w:r>
        <w:rPr>
          <w:spacing w:val="2"/>
          <w:w w:val="95"/>
        </w:rPr>
        <w:t>globalization,</w:t>
      </w:r>
      <w:r>
        <w:rPr>
          <w:spacing w:val="-40"/>
          <w:w w:val="95"/>
        </w:rPr>
        <w:t xml:space="preserve"> </w:t>
      </w:r>
      <w:r>
        <w:rPr>
          <w:spacing w:val="-3"/>
          <w:w w:val="95"/>
        </w:rPr>
        <w:t>can</w:t>
      </w:r>
      <w:r>
        <w:rPr>
          <w:spacing w:val="-42"/>
          <w:w w:val="95"/>
        </w:rPr>
        <w:t xml:space="preserve"> </w:t>
      </w:r>
      <w:r>
        <w:rPr>
          <w:spacing w:val="4"/>
          <w:w w:val="95"/>
        </w:rPr>
        <w:t>help</w:t>
      </w:r>
      <w:r>
        <w:rPr>
          <w:spacing w:val="-32"/>
          <w:w w:val="95"/>
        </w:rPr>
        <w:t xml:space="preserve"> </w:t>
      </w:r>
      <w:r>
        <w:rPr>
          <w:w w:val="95"/>
        </w:rPr>
        <w:t>ensure</w:t>
      </w:r>
      <w:r>
        <w:rPr>
          <w:spacing w:val="-38"/>
          <w:w w:val="95"/>
        </w:rPr>
        <w:t xml:space="preserve"> </w:t>
      </w:r>
      <w:r>
        <w:rPr>
          <w:w w:val="95"/>
        </w:rPr>
        <w:t>that</w:t>
      </w:r>
      <w:r>
        <w:rPr>
          <w:spacing w:val="-33"/>
          <w:w w:val="95"/>
        </w:rPr>
        <w:t xml:space="preserve"> </w:t>
      </w:r>
      <w:r>
        <w:rPr>
          <w:w w:val="95"/>
        </w:rPr>
        <w:t>markets,</w:t>
      </w:r>
      <w:r>
        <w:rPr>
          <w:spacing w:val="-40"/>
          <w:w w:val="95"/>
        </w:rPr>
        <w:t xml:space="preserve"> </w:t>
      </w:r>
      <w:r>
        <w:rPr>
          <w:w w:val="95"/>
        </w:rPr>
        <w:t>commerce, technology</w:t>
      </w:r>
      <w:r>
        <w:rPr>
          <w:spacing w:val="-44"/>
          <w:w w:val="95"/>
        </w:rPr>
        <w:t xml:space="preserve"> </w:t>
      </w:r>
      <w:r>
        <w:rPr>
          <w:w w:val="95"/>
        </w:rPr>
        <w:t>and</w:t>
      </w:r>
      <w:r>
        <w:rPr>
          <w:spacing w:val="-34"/>
          <w:w w:val="95"/>
        </w:rPr>
        <w:t xml:space="preserve"> </w:t>
      </w:r>
      <w:r>
        <w:rPr>
          <w:w w:val="95"/>
        </w:rPr>
        <w:t>finance</w:t>
      </w:r>
      <w:r>
        <w:rPr>
          <w:spacing w:val="-41"/>
          <w:w w:val="95"/>
        </w:rPr>
        <w:t xml:space="preserve"> </w:t>
      </w:r>
      <w:r>
        <w:rPr>
          <w:w w:val="95"/>
        </w:rPr>
        <w:t>advance</w:t>
      </w:r>
      <w:r>
        <w:rPr>
          <w:spacing w:val="-30"/>
          <w:w w:val="95"/>
        </w:rPr>
        <w:t xml:space="preserve"> </w:t>
      </w:r>
      <w:r>
        <w:rPr>
          <w:spacing w:val="4"/>
          <w:w w:val="95"/>
        </w:rPr>
        <w:t>in</w:t>
      </w:r>
      <w:r>
        <w:rPr>
          <w:spacing w:val="-35"/>
          <w:w w:val="95"/>
        </w:rPr>
        <w:t xml:space="preserve"> </w:t>
      </w:r>
      <w:r>
        <w:rPr>
          <w:w w:val="95"/>
        </w:rPr>
        <w:t>ways</w:t>
      </w:r>
      <w:r>
        <w:rPr>
          <w:spacing w:val="-44"/>
          <w:w w:val="95"/>
        </w:rPr>
        <w:t xml:space="preserve"> </w:t>
      </w:r>
      <w:r>
        <w:rPr>
          <w:w w:val="95"/>
        </w:rPr>
        <w:t>that</w:t>
      </w:r>
      <w:r>
        <w:rPr>
          <w:spacing w:val="-27"/>
          <w:w w:val="95"/>
        </w:rPr>
        <w:t xml:space="preserve"> </w:t>
      </w:r>
      <w:r>
        <w:rPr>
          <w:spacing w:val="4"/>
          <w:w w:val="95"/>
        </w:rPr>
        <w:t>benefit</w:t>
      </w:r>
      <w:r>
        <w:rPr>
          <w:spacing w:val="-45"/>
          <w:w w:val="95"/>
        </w:rPr>
        <w:t xml:space="preserve"> </w:t>
      </w:r>
      <w:r>
        <w:rPr>
          <w:spacing w:val="2"/>
          <w:w w:val="95"/>
        </w:rPr>
        <w:t>economies</w:t>
      </w:r>
      <w:r>
        <w:rPr>
          <w:spacing w:val="-43"/>
          <w:w w:val="95"/>
        </w:rPr>
        <w:t xml:space="preserve"> </w:t>
      </w:r>
      <w:r>
        <w:rPr>
          <w:w w:val="95"/>
        </w:rPr>
        <w:t>and</w:t>
      </w:r>
      <w:r>
        <w:rPr>
          <w:spacing w:val="-45"/>
          <w:w w:val="95"/>
        </w:rPr>
        <w:t xml:space="preserve"> </w:t>
      </w:r>
      <w:r>
        <w:rPr>
          <w:spacing w:val="3"/>
          <w:w w:val="95"/>
        </w:rPr>
        <w:t>societies</w:t>
      </w:r>
      <w:r>
        <w:rPr>
          <w:spacing w:val="-43"/>
          <w:w w:val="95"/>
        </w:rPr>
        <w:t xml:space="preserve"> </w:t>
      </w:r>
      <w:r>
        <w:rPr>
          <w:w w:val="95"/>
        </w:rPr>
        <w:t>everywhere.</w:t>
      </w:r>
    </w:p>
    <w:p w14:paraId="607B4D61" w14:textId="77777777" w:rsidR="00FE063D" w:rsidRDefault="00FE063D">
      <w:pPr>
        <w:pStyle w:val="BodyText"/>
        <w:spacing w:before="3"/>
        <w:rPr>
          <w:sz w:val="26"/>
        </w:rPr>
      </w:pPr>
    </w:p>
    <w:p w14:paraId="75546836" w14:textId="77777777" w:rsidR="00FE063D" w:rsidRDefault="00DF7C8A">
      <w:pPr>
        <w:pStyle w:val="BodyText"/>
        <w:spacing w:line="314" w:lineRule="auto"/>
        <w:ind w:left="1082" w:right="847"/>
      </w:pPr>
      <w:r>
        <w:rPr>
          <w:noProof/>
        </w:rPr>
        <w:drawing>
          <wp:anchor distT="0" distB="0" distL="0" distR="0" simplePos="0" relativeHeight="485103616" behindDoc="1" locked="0" layoutInCell="1" allowOverlap="1" wp14:anchorId="770FA239" wp14:editId="2DCF5600">
            <wp:simplePos x="0" y="0"/>
            <wp:positionH relativeFrom="page">
              <wp:posOffset>818737</wp:posOffset>
            </wp:positionH>
            <wp:positionV relativeFrom="paragraph">
              <wp:posOffset>53033</wp:posOffset>
            </wp:positionV>
            <wp:extent cx="2037323" cy="1047749"/>
            <wp:effectExtent l="0" t="0" r="0" b="0"/>
            <wp:wrapNone/>
            <wp:docPr id="2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As</w:t>
      </w:r>
      <w:r>
        <w:rPr>
          <w:spacing w:val="-23"/>
          <w:w w:val="95"/>
        </w:rPr>
        <w:t xml:space="preserve"> </w:t>
      </w:r>
      <w:r>
        <w:rPr>
          <w:w w:val="95"/>
        </w:rPr>
        <w:t>social,</w:t>
      </w:r>
      <w:r>
        <w:rPr>
          <w:spacing w:val="-34"/>
          <w:w w:val="95"/>
        </w:rPr>
        <w:t xml:space="preserve"> </w:t>
      </w:r>
      <w:r>
        <w:rPr>
          <w:w w:val="95"/>
        </w:rPr>
        <w:t>political</w:t>
      </w:r>
      <w:r>
        <w:rPr>
          <w:spacing w:val="-30"/>
          <w:w w:val="95"/>
        </w:rPr>
        <w:t xml:space="preserve"> </w:t>
      </w:r>
      <w:r>
        <w:rPr>
          <w:w w:val="95"/>
        </w:rPr>
        <w:t>and</w:t>
      </w:r>
      <w:r>
        <w:rPr>
          <w:spacing w:val="-24"/>
          <w:w w:val="95"/>
        </w:rPr>
        <w:t xml:space="preserve"> </w:t>
      </w:r>
      <w:r>
        <w:rPr>
          <w:w w:val="95"/>
        </w:rPr>
        <w:t>economic</w:t>
      </w:r>
      <w:r>
        <w:rPr>
          <w:spacing w:val="-29"/>
          <w:w w:val="95"/>
        </w:rPr>
        <w:t xml:space="preserve"> </w:t>
      </w:r>
      <w:r>
        <w:rPr>
          <w:spacing w:val="2"/>
          <w:w w:val="95"/>
        </w:rPr>
        <w:t>challenges</w:t>
      </w:r>
      <w:r>
        <w:rPr>
          <w:spacing w:val="-36"/>
          <w:w w:val="95"/>
        </w:rPr>
        <w:t xml:space="preserve"> </w:t>
      </w:r>
      <w:r>
        <w:rPr>
          <w:w w:val="95"/>
        </w:rPr>
        <w:t>(and</w:t>
      </w:r>
      <w:r>
        <w:rPr>
          <w:spacing w:val="-25"/>
          <w:w w:val="95"/>
        </w:rPr>
        <w:t xml:space="preserve"> </w:t>
      </w:r>
      <w:r>
        <w:rPr>
          <w:w w:val="95"/>
        </w:rPr>
        <w:t>opportunities)</w:t>
      </w:r>
      <w:r>
        <w:rPr>
          <w:spacing w:val="-27"/>
          <w:w w:val="95"/>
        </w:rPr>
        <w:t xml:space="preserve"> </w:t>
      </w:r>
      <w:r>
        <w:rPr>
          <w:w w:val="95"/>
        </w:rPr>
        <w:t>—</w:t>
      </w:r>
      <w:r>
        <w:rPr>
          <w:spacing w:val="-32"/>
          <w:w w:val="95"/>
        </w:rPr>
        <w:t xml:space="preserve"> </w:t>
      </w:r>
      <w:r>
        <w:rPr>
          <w:spacing w:val="3"/>
          <w:w w:val="95"/>
        </w:rPr>
        <w:t>whether</w:t>
      </w:r>
      <w:r>
        <w:rPr>
          <w:spacing w:val="-41"/>
          <w:w w:val="95"/>
        </w:rPr>
        <w:t xml:space="preserve"> </w:t>
      </w:r>
      <w:r>
        <w:rPr>
          <w:w w:val="95"/>
        </w:rPr>
        <w:t>occurring</w:t>
      </w:r>
      <w:r>
        <w:rPr>
          <w:spacing w:val="-25"/>
          <w:w w:val="95"/>
        </w:rPr>
        <w:t xml:space="preserve"> </w:t>
      </w:r>
      <w:r>
        <w:rPr>
          <w:w w:val="95"/>
        </w:rPr>
        <w:t xml:space="preserve">at </w:t>
      </w:r>
      <w:r>
        <w:t>home</w:t>
      </w:r>
      <w:r>
        <w:rPr>
          <w:spacing w:val="-38"/>
        </w:rPr>
        <w:t xml:space="preserve"> </w:t>
      </w:r>
      <w:r>
        <w:t>or</w:t>
      </w:r>
      <w:r>
        <w:rPr>
          <w:spacing w:val="-44"/>
        </w:rPr>
        <w:t xml:space="preserve"> </w:t>
      </w:r>
      <w:r>
        <w:rPr>
          <w:spacing w:val="4"/>
        </w:rPr>
        <w:t>in</w:t>
      </w:r>
      <w:r>
        <w:rPr>
          <w:spacing w:val="-41"/>
        </w:rPr>
        <w:t xml:space="preserve"> </w:t>
      </w:r>
      <w:r>
        <w:t>other</w:t>
      </w:r>
      <w:r>
        <w:rPr>
          <w:spacing w:val="-44"/>
        </w:rPr>
        <w:t xml:space="preserve"> </w:t>
      </w:r>
      <w:r>
        <w:t>regions</w:t>
      </w:r>
      <w:r>
        <w:rPr>
          <w:spacing w:val="-46"/>
        </w:rPr>
        <w:t xml:space="preserve"> </w:t>
      </w:r>
      <w:r>
        <w:t>—</w:t>
      </w:r>
      <w:r>
        <w:rPr>
          <w:spacing w:val="-38"/>
        </w:rPr>
        <w:t xml:space="preserve"> </w:t>
      </w:r>
      <w:r>
        <w:t>affect</w:t>
      </w:r>
      <w:r>
        <w:rPr>
          <w:spacing w:val="-51"/>
        </w:rPr>
        <w:t xml:space="preserve"> </w:t>
      </w:r>
      <w:r>
        <w:rPr>
          <w:spacing w:val="2"/>
        </w:rPr>
        <w:t>business</w:t>
      </w:r>
      <w:r>
        <w:rPr>
          <w:spacing w:val="-49"/>
        </w:rPr>
        <w:t xml:space="preserve"> </w:t>
      </w:r>
      <w:r>
        <w:t>more</w:t>
      </w:r>
      <w:r>
        <w:rPr>
          <w:spacing w:val="-46"/>
        </w:rPr>
        <w:t xml:space="preserve"> </w:t>
      </w:r>
      <w:r>
        <w:t>than</w:t>
      </w:r>
      <w:r>
        <w:rPr>
          <w:spacing w:val="-41"/>
        </w:rPr>
        <w:t xml:space="preserve"> </w:t>
      </w:r>
      <w:r>
        <w:rPr>
          <w:spacing w:val="4"/>
        </w:rPr>
        <w:t>ever</w:t>
      </w:r>
      <w:r>
        <w:rPr>
          <w:spacing w:val="-44"/>
        </w:rPr>
        <w:t xml:space="preserve"> </w:t>
      </w:r>
      <w:r>
        <w:rPr>
          <w:spacing w:val="2"/>
        </w:rPr>
        <w:t>before,</w:t>
      </w:r>
      <w:r>
        <w:rPr>
          <w:spacing w:val="-48"/>
        </w:rPr>
        <w:t xml:space="preserve"> </w:t>
      </w:r>
      <w:r>
        <w:t>many</w:t>
      </w:r>
      <w:r>
        <w:rPr>
          <w:spacing w:val="-48"/>
        </w:rPr>
        <w:t xml:space="preserve"> </w:t>
      </w:r>
      <w:r>
        <w:t xml:space="preserve">companies </w:t>
      </w:r>
      <w:r>
        <w:rPr>
          <w:w w:val="95"/>
        </w:rPr>
        <w:t>recognize</w:t>
      </w:r>
      <w:r>
        <w:rPr>
          <w:spacing w:val="-29"/>
          <w:w w:val="95"/>
        </w:rPr>
        <w:t xml:space="preserve"> </w:t>
      </w:r>
      <w:r>
        <w:rPr>
          <w:w w:val="95"/>
        </w:rPr>
        <w:t>the</w:t>
      </w:r>
      <w:r>
        <w:rPr>
          <w:spacing w:val="-29"/>
          <w:w w:val="95"/>
        </w:rPr>
        <w:t xml:space="preserve"> </w:t>
      </w:r>
      <w:r>
        <w:rPr>
          <w:spacing w:val="4"/>
          <w:w w:val="95"/>
        </w:rPr>
        <w:t>need</w:t>
      </w:r>
      <w:r>
        <w:rPr>
          <w:spacing w:val="-34"/>
          <w:w w:val="95"/>
        </w:rPr>
        <w:t xml:space="preserve"> </w:t>
      </w:r>
      <w:r>
        <w:rPr>
          <w:w w:val="95"/>
        </w:rPr>
        <w:t>to</w:t>
      </w:r>
      <w:r>
        <w:rPr>
          <w:spacing w:val="-21"/>
          <w:w w:val="95"/>
        </w:rPr>
        <w:t xml:space="preserve"> </w:t>
      </w:r>
      <w:r>
        <w:rPr>
          <w:w w:val="95"/>
        </w:rPr>
        <w:t>collaborate</w:t>
      </w:r>
      <w:r>
        <w:rPr>
          <w:spacing w:val="-28"/>
          <w:w w:val="95"/>
        </w:rPr>
        <w:t xml:space="preserve"> </w:t>
      </w:r>
      <w:r>
        <w:rPr>
          <w:w w:val="95"/>
        </w:rPr>
        <w:t>and</w:t>
      </w:r>
      <w:r>
        <w:rPr>
          <w:spacing w:val="-21"/>
          <w:w w:val="95"/>
        </w:rPr>
        <w:t xml:space="preserve"> </w:t>
      </w:r>
      <w:r>
        <w:rPr>
          <w:w w:val="95"/>
        </w:rPr>
        <w:t>partner</w:t>
      </w:r>
      <w:r>
        <w:rPr>
          <w:spacing w:val="-11"/>
          <w:w w:val="95"/>
        </w:rPr>
        <w:t xml:space="preserve"> </w:t>
      </w:r>
      <w:r>
        <w:rPr>
          <w:spacing w:val="3"/>
          <w:w w:val="95"/>
        </w:rPr>
        <w:t>with</w:t>
      </w:r>
      <w:r>
        <w:rPr>
          <w:spacing w:val="-35"/>
          <w:w w:val="95"/>
        </w:rPr>
        <w:t xml:space="preserve"> </w:t>
      </w:r>
      <w:r>
        <w:rPr>
          <w:w w:val="95"/>
        </w:rPr>
        <w:t>governments,</w:t>
      </w:r>
      <w:r>
        <w:rPr>
          <w:spacing w:val="-32"/>
          <w:w w:val="95"/>
        </w:rPr>
        <w:t xml:space="preserve"> </w:t>
      </w:r>
      <w:r>
        <w:rPr>
          <w:spacing w:val="2"/>
          <w:w w:val="95"/>
        </w:rPr>
        <w:t>civil</w:t>
      </w:r>
      <w:r>
        <w:rPr>
          <w:spacing w:val="-28"/>
          <w:w w:val="95"/>
        </w:rPr>
        <w:t xml:space="preserve"> </w:t>
      </w:r>
      <w:r>
        <w:rPr>
          <w:w w:val="95"/>
        </w:rPr>
        <w:t>society,</w:t>
      </w:r>
      <w:r>
        <w:rPr>
          <w:spacing w:val="-32"/>
          <w:w w:val="95"/>
        </w:rPr>
        <w:t xml:space="preserve"> </w:t>
      </w:r>
      <w:r>
        <w:rPr>
          <w:w w:val="95"/>
        </w:rPr>
        <w:t>labour</w:t>
      </w:r>
      <w:r>
        <w:rPr>
          <w:spacing w:val="-39"/>
          <w:w w:val="95"/>
        </w:rPr>
        <w:t xml:space="preserve"> </w:t>
      </w:r>
      <w:r>
        <w:rPr>
          <w:w w:val="95"/>
        </w:rPr>
        <w:t xml:space="preserve">and </w:t>
      </w:r>
      <w:r>
        <w:t xml:space="preserve">the United Nations. This </w:t>
      </w:r>
      <w:r>
        <w:rPr>
          <w:spacing w:val="2"/>
        </w:rPr>
        <w:t xml:space="preserve">ever-increasing </w:t>
      </w:r>
      <w:r>
        <w:t xml:space="preserve">understanding </w:t>
      </w:r>
      <w:r>
        <w:rPr>
          <w:spacing w:val="4"/>
        </w:rPr>
        <w:t xml:space="preserve">is </w:t>
      </w:r>
      <w:r>
        <w:rPr>
          <w:spacing w:val="3"/>
        </w:rPr>
        <w:t xml:space="preserve">reflected </w:t>
      </w:r>
      <w:r>
        <w:rPr>
          <w:spacing w:val="4"/>
        </w:rPr>
        <w:t xml:space="preserve">in </w:t>
      </w:r>
      <w:r>
        <w:t xml:space="preserve">the Global </w:t>
      </w:r>
      <w:r>
        <w:rPr>
          <w:w w:val="95"/>
        </w:rPr>
        <w:t>Compact's</w:t>
      </w:r>
      <w:r>
        <w:rPr>
          <w:spacing w:val="-9"/>
          <w:w w:val="95"/>
        </w:rPr>
        <w:t xml:space="preserve"> </w:t>
      </w:r>
      <w:r>
        <w:rPr>
          <w:w w:val="95"/>
        </w:rPr>
        <w:t>rapid</w:t>
      </w:r>
      <w:r>
        <w:rPr>
          <w:spacing w:val="-22"/>
          <w:w w:val="95"/>
        </w:rPr>
        <w:t xml:space="preserve"> </w:t>
      </w:r>
      <w:r>
        <w:rPr>
          <w:w w:val="95"/>
        </w:rPr>
        <w:t>growth.</w:t>
      </w:r>
      <w:r>
        <w:rPr>
          <w:spacing w:val="-34"/>
          <w:w w:val="95"/>
        </w:rPr>
        <w:t xml:space="preserve"> </w:t>
      </w:r>
      <w:r>
        <w:rPr>
          <w:w w:val="95"/>
        </w:rPr>
        <w:t>With</w:t>
      </w:r>
      <w:r>
        <w:rPr>
          <w:spacing w:val="-23"/>
          <w:w w:val="95"/>
        </w:rPr>
        <w:t xml:space="preserve"> </w:t>
      </w:r>
      <w:r>
        <w:rPr>
          <w:spacing w:val="3"/>
          <w:w w:val="95"/>
        </w:rPr>
        <w:t>over</w:t>
      </w:r>
      <w:r>
        <w:rPr>
          <w:spacing w:val="-26"/>
          <w:w w:val="95"/>
        </w:rPr>
        <w:t xml:space="preserve"> </w:t>
      </w:r>
      <w:r>
        <w:rPr>
          <w:spacing w:val="-7"/>
          <w:w w:val="95"/>
        </w:rPr>
        <w:t>12,000</w:t>
      </w:r>
      <w:r>
        <w:rPr>
          <w:spacing w:val="8"/>
          <w:w w:val="95"/>
        </w:rPr>
        <w:t xml:space="preserve"> </w:t>
      </w:r>
      <w:r>
        <w:rPr>
          <w:w w:val="95"/>
        </w:rPr>
        <w:t>corporate</w:t>
      </w:r>
      <w:r>
        <w:rPr>
          <w:spacing w:val="-16"/>
          <w:w w:val="95"/>
        </w:rPr>
        <w:t xml:space="preserve"> </w:t>
      </w:r>
      <w:r>
        <w:rPr>
          <w:w w:val="95"/>
        </w:rPr>
        <w:t>participants</w:t>
      </w:r>
      <w:r>
        <w:rPr>
          <w:spacing w:val="-23"/>
          <w:w w:val="95"/>
        </w:rPr>
        <w:t xml:space="preserve"> </w:t>
      </w:r>
      <w:r>
        <w:rPr>
          <w:w w:val="95"/>
        </w:rPr>
        <w:t>and</w:t>
      </w:r>
      <w:r>
        <w:rPr>
          <w:spacing w:val="-22"/>
          <w:w w:val="95"/>
        </w:rPr>
        <w:t xml:space="preserve"> </w:t>
      </w:r>
      <w:r>
        <w:rPr>
          <w:w w:val="95"/>
        </w:rPr>
        <w:t>other</w:t>
      </w:r>
      <w:r>
        <w:rPr>
          <w:spacing w:val="-27"/>
          <w:w w:val="95"/>
        </w:rPr>
        <w:t xml:space="preserve"> </w:t>
      </w:r>
      <w:r>
        <w:rPr>
          <w:w w:val="95"/>
        </w:rPr>
        <w:t>stakeholders</w:t>
      </w:r>
    </w:p>
    <w:p w14:paraId="422EE7FD" w14:textId="77777777" w:rsidR="00FE063D" w:rsidRDefault="00DF7C8A">
      <w:pPr>
        <w:pStyle w:val="BodyText"/>
        <w:spacing w:line="307" w:lineRule="auto"/>
        <w:ind w:left="1082" w:right="847"/>
      </w:pPr>
      <w:r>
        <w:rPr>
          <w:w w:val="95"/>
        </w:rPr>
        <w:t>from</w:t>
      </w:r>
      <w:r>
        <w:rPr>
          <w:spacing w:val="-15"/>
          <w:w w:val="95"/>
        </w:rPr>
        <w:t xml:space="preserve"> </w:t>
      </w:r>
      <w:r>
        <w:rPr>
          <w:spacing w:val="3"/>
          <w:w w:val="95"/>
        </w:rPr>
        <w:t>over</w:t>
      </w:r>
      <w:r>
        <w:rPr>
          <w:spacing w:val="-34"/>
          <w:w w:val="95"/>
        </w:rPr>
        <w:t xml:space="preserve"> </w:t>
      </w:r>
      <w:r>
        <w:rPr>
          <w:spacing w:val="-7"/>
          <w:w w:val="95"/>
        </w:rPr>
        <w:t>145</w:t>
      </w:r>
      <w:r>
        <w:rPr>
          <w:spacing w:val="25"/>
          <w:w w:val="95"/>
        </w:rPr>
        <w:t xml:space="preserve"> </w:t>
      </w:r>
      <w:r>
        <w:rPr>
          <w:w w:val="95"/>
        </w:rPr>
        <w:t>countries,</w:t>
      </w:r>
      <w:r>
        <w:rPr>
          <w:spacing w:val="-27"/>
          <w:w w:val="95"/>
        </w:rPr>
        <w:t xml:space="preserve"> </w:t>
      </w:r>
      <w:r>
        <w:rPr>
          <w:spacing w:val="4"/>
          <w:w w:val="95"/>
        </w:rPr>
        <w:t>it</w:t>
      </w:r>
      <w:r>
        <w:rPr>
          <w:spacing w:val="-30"/>
          <w:w w:val="95"/>
        </w:rPr>
        <w:t xml:space="preserve"> </w:t>
      </w:r>
      <w:r>
        <w:rPr>
          <w:spacing w:val="4"/>
          <w:w w:val="95"/>
        </w:rPr>
        <w:t>is</w:t>
      </w:r>
      <w:r>
        <w:rPr>
          <w:spacing w:val="-12"/>
          <w:w w:val="95"/>
        </w:rPr>
        <w:t xml:space="preserve"> </w:t>
      </w:r>
      <w:r>
        <w:rPr>
          <w:w w:val="95"/>
        </w:rPr>
        <w:t>the</w:t>
      </w:r>
      <w:r>
        <w:rPr>
          <w:spacing w:val="-6"/>
          <w:w w:val="95"/>
        </w:rPr>
        <w:t xml:space="preserve"> </w:t>
      </w:r>
      <w:r>
        <w:rPr>
          <w:w w:val="95"/>
        </w:rPr>
        <w:t>largest</w:t>
      </w:r>
      <w:r>
        <w:rPr>
          <w:spacing w:val="-31"/>
          <w:w w:val="95"/>
        </w:rPr>
        <w:t xml:space="preserve"> </w:t>
      </w:r>
      <w:r>
        <w:rPr>
          <w:w w:val="95"/>
        </w:rPr>
        <w:t>voluntary</w:t>
      </w:r>
      <w:r>
        <w:rPr>
          <w:spacing w:val="-27"/>
          <w:w w:val="95"/>
        </w:rPr>
        <w:t xml:space="preserve"> </w:t>
      </w:r>
      <w:r>
        <w:rPr>
          <w:w w:val="95"/>
        </w:rPr>
        <w:t>corporate</w:t>
      </w:r>
      <w:r>
        <w:rPr>
          <w:spacing w:val="-6"/>
          <w:w w:val="95"/>
        </w:rPr>
        <w:t xml:space="preserve"> </w:t>
      </w:r>
      <w:r>
        <w:rPr>
          <w:spacing w:val="3"/>
          <w:w w:val="95"/>
        </w:rPr>
        <w:t>responsibility</w:t>
      </w:r>
      <w:r>
        <w:rPr>
          <w:spacing w:val="-27"/>
          <w:w w:val="95"/>
        </w:rPr>
        <w:t xml:space="preserve"> </w:t>
      </w:r>
      <w:r>
        <w:rPr>
          <w:w w:val="95"/>
        </w:rPr>
        <w:t>initiative</w:t>
      </w:r>
      <w:r>
        <w:rPr>
          <w:spacing w:val="-23"/>
          <w:w w:val="95"/>
        </w:rPr>
        <w:t xml:space="preserve"> </w:t>
      </w:r>
      <w:r>
        <w:rPr>
          <w:spacing w:val="4"/>
          <w:w w:val="95"/>
        </w:rPr>
        <w:t>in</w:t>
      </w:r>
      <w:r>
        <w:rPr>
          <w:spacing w:val="-29"/>
          <w:w w:val="95"/>
        </w:rPr>
        <w:t xml:space="preserve"> </w:t>
      </w:r>
      <w:r>
        <w:rPr>
          <w:w w:val="95"/>
        </w:rPr>
        <w:t xml:space="preserve">the </w:t>
      </w:r>
      <w:r>
        <w:t>world.</w:t>
      </w:r>
    </w:p>
    <w:p w14:paraId="1C869EDE" w14:textId="77777777" w:rsidR="00FE063D" w:rsidRDefault="00FE063D">
      <w:pPr>
        <w:pStyle w:val="BodyText"/>
        <w:spacing w:before="1"/>
        <w:rPr>
          <w:sz w:val="25"/>
        </w:rPr>
      </w:pPr>
    </w:p>
    <w:p w14:paraId="738968D6" w14:textId="77777777" w:rsidR="00FE063D" w:rsidRDefault="00DF7C8A">
      <w:pPr>
        <w:pStyle w:val="BodyText"/>
        <w:spacing w:line="307" w:lineRule="auto"/>
        <w:ind w:left="1082"/>
      </w:pPr>
      <w:r>
        <w:rPr>
          <w:w w:val="95"/>
        </w:rPr>
        <w:t>The</w:t>
      </w:r>
      <w:r>
        <w:rPr>
          <w:spacing w:val="-25"/>
          <w:w w:val="95"/>
        </w:rPr>
        <w:t xml:space="preserve"> </w:t>
      </w:r>
      <w:r>
        <w:rPr>
          <w:spacing w:val="-5"/>
          <w:w w:val="95"/>
        </w:rPr>
        <w:t>Ten</w:t>
      </w:r>
      <w:r>
        <w:rPr>
          <w:spacing w:val="-29"/>
          <w:w w:val="95"/>
        </w:rPr>
        <w:t xml:space="preserve"> </w:t>
      </w:r>
      <w:r>
        <w:rPr>
          <w:spacing w:val="2"/>
          <w:w w:val="95"/>
        </w:rPr>
        <w:t>Principles</w:t>
      </w:r>
      <w:r>
        <w:rPr>
          <w:spacing w:val="-40"/>
          <w:w w:val="95"/>
        </w:rPr>
        <w:t xml:space="preserve"> </w:t>
      </w:r>
      <w:r>
        <w:rPr>
          <w:w w:val="95"/>
        </w:rPr>
        <w:t>of</w:t>
      </w:r>
      <w:r>
        <w:rPr>
          <w:spacing w:val="-37"/>
          <w:w w:val="95"/>
        </w:rPr>
        <w:t xml:space="preserve"> </w:t>
      </w:r>
      <w:r>
        <w:rPr>
          <w:w w:val="95"/>
        </w:rPr>
        <w:t>the</w:t>
      </w:r>
      <w:r>
        <w:rPr>
          <w:spacing w:val="-24"/>
          <w:w w:val="95"/>
        </w:rPr>
        <w:t xml:space="preserve"> </w:t>
      </w:r>
      <w:r>
        <w:rPr>
          <w:spacing w:val="2"/>
          <w:w w:val="95"/>
        </w:rPr>
        <w:t>United</w:t>
      </w:r>
      <w:r>
        <w:rPr>
          <w:spacing w:val="-40"/>
          <w:w w:val="95"/>
        </w:rPr>
        <w:t xml:space="preserve"> </w:t>
      </w:r>
      <w:r>
        <w:rPr>
          <w:w w:val="95"/>
        </w:rPr>
        <w:t>Nations</w:t>
      </w:r>
      <w:r>
        <w:rPr>
          <w:spacing w:val="-40"/>
          <w:w w:val="95"/>
        </w:rPr>
        <w:t xml:space="preserve"> </w:t>
      </w:r>
      <w:r>
        <w:rPr>
          <w:w w:val="95"/>
        </w:rPr>
        <w:t>Global</w:t>
      </w:r>
      <w:r>
        <w:rPr>
          <w:spacing w:val="-24"/>
          <w:w w:val="95"/>
        </w:rPr>
        <w:t xml:space="preserve"> </w:t>
      </w:r>
      <w:r>
        <w:rPr>
          <w:w w:val="95"/>
        </w:rPr>
        <w:t>Compact</w:t>
      </w:r>
      <w:r>
        <w:rPr>
          <w:spacing w:val="-19"/>
          <w:w w:val="95"/>
        </w:rPr>
        <w:t xml:space="preserve"> </w:t>
      </w:r>
      <w:r>
        <w:rPr>
          <w:spacing w:val="-3"/>
          <w:w w:val="95"/>
        </w:rPr>
        <w:t>are</w:t>
      </w:r>
      <w:r>
        <w:rPr>
          <w:spacing w:val="-24"/>
          <w:w w:val="95"/>
        </w:rPr>
        <w:t xml:space="preserve"> </w:t>
      </w:r>
      <w:r>
        <w:rPr>
          <w:spacing w:val="3"/>
          <w:w w:val="95"/>
        </w:rPr>
        <w:t>derived</w:t>
      </w:r>
      <w:r>
        <w:rPr>
          <w:spacing w:val="-41"/>
          <w:w w:val="95"/>
        </w:rPr>
        <w:t xml:space="preserve"> </w:t>
      </w:r>
      <w:r>
        <w:rPr>
          <w:w w:val="95"/>
        </w:rPr>
        <w:t>from:</w:t>
      </w:r>
      <w:r>
        <w:rPr>
          <w:spacing w:val="-41"/>
          <w:w w:val="95"/>
        </w:rPr>
        <w:t xml:space="preserve"> </w:t>
      </w:r>
      <w:r>
        <w:rPr>
          <w:w w:val="95"/>
        </w:rPr>
        <w:t>the</w:t>
      </w:r>
      <w:r>
        <w:rPr>
          <w:spacing w:val="-24"/>
          <w:w w:val="95"/>
        </w:rPr>
        <w:t xml:space="preserve"> </w:t>
      </w:r>
      <w:r>
        <w:rPr>
          <w:w w:val="95"/>
        </w:rPr>
        <w:t xml:space="preserve">Universal Declaration of Human Rights, the International Labour </w:t>
      </w:r>
      <w:r>
        <w:rPr>
          <w:spacing w:val="2"/>
          <w:w w:val="95"/>
        </w:rPr>
        <w:t xml:space="preserve">Organization’s </w:t>
      </w:r>
      <w:r>
        <w:rPr>
          <w:w w:val="95"/>
        </w:rPr>
        <w:t xml:space="preserve">Declaration on </w:t>
      </w:r>
      <w:r>
        <w:t>Fundamental</w:t>
      </w:r>
      <w:r>
        <w:rPr>
          <w:spacing w:val="-52"/>
        </w:rPr>
        <w:t xml:space="preserve"> </w:t>
      </w:r>
      <w:r>
        <w:rPr>
          <w:spacing w:val="2"/>
        </w:rPr>
        <w:t>Principles</w:t>
      </w:r>
      <w:r>
        <w:rPr>
          <w:spacing w:val="-54"/>
        </w:rPr>
        <w:t xml:space="preserve"> </w:t>
      </w:r>
      <w:r>
        <w:t>and</w:t>
      </w:r>
      <w:r>
        <w:rPr>
          <w:spacing w:val="-55"/>
        </w:rPr>
        <w:t xml:space="preserve"> </w:t>
      </w:r>
      <w:r>
        <w:t>Rights</w:t>
      </w:r>
      <w:r>
        <w:rPr>
          <w:spacing w:val="-49"/>
        </w:rPr>
        <w:t xml:space="preserve"> </w:t>
      </w:r>
      <w:r>
        <w:t>at</w:t>
      </w:r>
      <w:r>
        <w:rPr>
          <w:spacing w:val="-49"/>
        </w:rPr>
        <w:t xml:space="preserve"> </w:t>
      </w:r>
      <w:r>
        <w:rPr>
          <w:spacing w:val="-5"/>
        </w:rPr>
        <w:t>Work,</w:t>
      </w:r>
      <w:r>
        <w:rPr>
          <w:spacing w:val="-42"/>
        </w:rPr>
        <w:t xml:space="preserve"> </w:t>
      </w:r>
      <w:r>
        <w:t>the</w:t>
      </w:r>
      <w:r>
        <w:rPr>
          <w:spacing w:val="-46"/>
        </w:rPr>
        <w:t xml:space="preserve"> </w:t>
      </w:r>
      <w:r>
        <w:t>Rio</w:t>
      </w:r>
      <w:r>
        <w:rPr>
          <w:spacing w:val="-48"/>
        </w:rPr>
        <w:t xml:space="preserve"> </w:t>
      </w:r>
      <w:r>
        <w:t>Declaration</w:t>
      </w:r>
      <w:r>
        <w:rPr>
          <w:spacing w:val="-55"/>
        </w:rPr>
        <w:t xml:space="preserve"> </w:t>
      </w:r>
      <w:r>
        <w:t>on</w:t>
      </w:r>
      <w:r>
        <w:rPr>
          <w:spacing w:val="-49"/>
        </w:rPr>
        <w:t xml:space="preserve"> </w:t>
      </w:r>
      <w:r>
        <w:t>Environment</w:t>
      </w:r>
      <w:r>
        <w:rPr>
          <w:spacing w:val="-55"/>
        </w:rPr>
        <w:t xml:space="preserve"> </w:t>
      </w:r>
      <w:r>
        <w:t xml:space="preserve">and </w:t>
      </w:r>
      <w:r>
        <w:rPr>
          <w:spacing w:val="2"/>
        </w:rPr>
        <w:t>Development,</w:t>
      </w:r>
      <w:r>
        <w:rPr>
          <w:spacing w:val="-40"/>
        </w:rPr>
        <w:t xml:space="preserve"> </w:t>
      </w:r>
      <w:r>
        <w:t>and</w:t>
      </w:r>
      <w:r>
        <w:rPr>
          <w:spacing w:val="-41"/>
        </w:rPr>
        <w:t xml:space="preserve"> </w:t>
      </w:r>
      <w:r>
        <w:t>the</w:t>
      </w:r>
      <w:r>
        <w:rPr>
          <w:spacing w:val="-35"/>
        </w:rPr>
        <w:t xml:space="preserve"> </w:t>
      </w:r>
      <w:r>
        <w:t>United</w:t>
      </w:r>
      <w:r>
        <w:rPr>
          <w:spacing w:val="-28"/>
        </w:rPr>
        <w:t xml:space="preserve"> </w:t>
      </w:r>
      <w:r>
        <w:rPr>
          <w:spacing w:val="2"/>
        </w:rPr>
        <w:t>Nations</w:t>
      </w:r>
      <w:r>
        <w:rPr>
          <w:spacing w:val="-40"/>
        </w:rPr>
        <w:t xml:space="preserve"> </w:t>
      </w:r>
      <w:r>
        <w:rPr>
          <w:spacing w:val="2"/>
        </w:rPr>
        <w:t>Convention</w:t>
      </w:r>
      <w:r>
        <w:rPr>
          <w:spacing w:val="-41"/>
        </w:rPr>
        <w:t xml:space="preserve"> </w:t>
      </w:r>
      <w:r>
        <w:t>Against</w:t>
      </w:r>
      <w:r>
        <w:rPr>
          <w:spacing w:val="-42"/>
        </w:rPr>
        <w:t xml:space="preserve"> </w:t>
      </w:r>
      <w:r>
        <w:t>Corruption.</w:t>
      </w:r>
    </w:p>
    <w:p w14:paraId="7987D0CD" w14:textId="77777777" w:rsidR="00FE063D" w:rsidRDefault="00FE063D">
      <w:pPr>
        <w:pStyle w:val="BodyText"/>
        <w:spacing w:before="5"/>
      </w:pPr>
    </w:p>
    <w:p w14:paraId="6A623A70" w14:textId="77777777" w:rsidR="00FE063D" w:rsidRDefault="00DF7C8A">
      <w:pPr>
        <w:pStyle w:val="ListParagraph"/>
        <w:numPr>
          <w:ilvl w:val="1"/>
          <w:numId w:val="30"/>
        </w:numPr>
        <w:tabs>
          <w:tab w:val="left" w:pos="1499"/>
        </w:tabs>
        <w:ind w:left="1499" w:hanging="417"/>
        <w:rPr>
          <w:rFonts w:ascii="Carlito"/>
          <w:sz w:val="24"/>
        </w:rPr>
      </w:pPr>
      <w:r>
        <w:rPr>
          <w:rFonts w:ascii="Carlito"/>
          <w:sz w:val="24"/>
        </w:rPr>
        <w:t>Human</w:t>
      </w:r>
      <w:r>
        <w:rPr>
          <w:rFonts w:ascii="Carlito"/>
          <w:spacing w:val="10"/>
          <w:sz w:val="24"/>
        </w:rPr>
        <w:t xml:space="preserve"> </w:t>
      </w:r>
      <w:r>
        <w:rPr>
          <w:rFonts w:ascii="Carlito"/>
          <w:sz w:val="24"/>
        </w:rPr>
        <w:t>Rights</w:t>
      </w:r>
    </w:p>
    <w:p w14:paraId="5568BF2A" w14:textId="77777777" w:rsidR="00FE063D" w:rsidRDefault="00FE063D">
      <w:pPr>
        <w:pStyle w:val="BodyText"/>
        <w:spacing w:before="1"/>
        <w:rPr>
          <w:rFonts w:ascii="Carlito"/>
          <w:sz w:val="30"/>
        </w:rPr>
      </w:pPr>
    </w:p>
    <w:p w14:paraId="2E7A9E5A" w14:textId="77777777" w:rsidR="00FE063D" w:rsidRDefault="00DF7C8A">
      <w:pPr>
        <w:pStyle w:val="BodyText"/>
        <w:spacing w:before="1" w:line="304" w:lineRule="auto"/>
        <w:ind w:left="1515"/>
      </w:pPr>
      <w:r>
        <w:rPr>
          <w:spacing w:val="2"/>
          <w:w w:val="95"/>
        </w:rPr>
        <w:t>Principle</w:t>
      </w:r>
      <w:r>
        <w:rPr>
          <w:spacing w:val="-33"/>
          <w:w w:val="95"/>
        </w:rPr>
        <w:t xml:space="preserve"> </w:t>
      </w:r>
      <w:r>
        <w:rPr>
          <w:spacing w:val="-5"/>
          <w:w w:val="95"/>
        </w:rPr>
        <w:t>1:</w:t>
      </w:r>
      <w:r>
        <w:rPr>
          <w:spacing w:val="-27"/>
          <w:w w:val="95"/>
        </w:rPr>
        <w:t xml:space="preserve"> </w:t>
      </w:r>
      <w:r>
        <w:rPr>
          <w:spacing w:val="2"/>
          <w:w w:val="95"/>
        </w:rPr>
        <w:t>Businesses</w:t>
      </w:r>
      <w:r>
        <w:rPr>
          <w:spacing w:val="-38"/>
          <w:w w:val="95"/>
        </w:rPr>
        <w:t xml:space="preserve"> </w:t>
      </w:r>
      <w:r>
        <w:rPr>
          <w:spacing w:val="2"/>
          <w:w w:val="95"/>
        </w:rPr>
        <w:t>should</w:t>
      </w:r>
      <w:r>
        <w:rPr>
          <w:spacing w:val="-38"/>
          <w:w w:val="95"/>
        </w:rPr>
        <w:t xml:space="preserve"> </w:t>
      </w:r>
      <w:r>
        <w:rPr>
          <w:w w:val="95"/>
        </w:rPr>
        <w:t>support</w:t>
      </w:r>
      <w:r>
        <w:rPr>
          <w:spacing w:val="-27"/>
          <w:w w:val="95"/>
        </w:rPr>
        <w:t xml:space="preserve"> </w:t>
      </w:r>
      <w:r>
        <w:rPr>
          <w:w w:val="95"/>
        </w:rPr>
        <w:t>and</w:t>
      </w:r>
      <w:r>
        <w:rPr>
          <w:spacing w:val="-26"/>
          <w:w w:val="95"/>
        </w:rPr>
        <w:t xml:space="preserve"> </w:t>
      </w:r>
      <w:r>
        <w:rPr>
          <w:w w:val="95"/>
        </w:rPr>
        <w:t>respect</w:t>
      </w:r>
      <w:r>
        <w:rPr>
          <w:spacing w:val="-28"/>
          <w:w w:val="95"/>
        </w:rPr>
        <w:t xml:space="preserve"> </w:t>
      </w:r>
      <w:r>
        <w:rPr>
          <w:w w:val="95"/>
        </w:rPr>
        <w:t>the</w:t>
      </w:r>
      <w:r>
        <w:rPr>
          <w:spacing w:val="-33"/>
          <w:w w:val="95"/>
        </w:rPr>
        <w:t xml:space="preserve"> </w:t>
      </w:r>
      <w:r>
        <w:rPr>
          <w:w w:val="95"/>
        </w:rPr>
        <w:t>protection</w:t>
      </w:r>
      <w:r>
        <w:rPr>
          <w:spacing w:val="-38"/>
          <w:w w:val="95"/>
        </w:rPr>
        <w:t xml:space="preserve"> </w:t>
      </w:r>
      <w:r>
        <w:rPr>
          <w:w w:val="95"/>
        </w:rPr>
        <w:t>of</w:t>
      </w:r>
      <w:r>
        <w:rPr>
          <w:spacing w:val="-22"/>
          <w:w w:val="95"/>
        </w:rPr>
        <w:t xml:space="preserve"> </w:t>
      </w:r>
      <w:r>
        <w:rPr>
          <w:spacing w:val="2"/>
          <w:w w:val="95"/>
        </w:rPr>
        <w:t xml:space="preserve">internationally </w:t>
      </w:r>
      <w:r>
        <w:t>proclaimed</w:t>
      </w:r>
      <w:r>
        <w:rPr>
          <w:spacing w:val="-36"/>
        </w:rPr>
        <w:t xml:space="preserve"> </w:t>
      </w:r>
      <w:r>
        <w:t>human</w:t>
      </w:r>
      <w:r>
        <w:rPr>
          <w:spacing w:val="-19"/>
        </w:rPr>
        <w:t xml:space="preserve"> </w:t>
      </w:r>
      <w:r>
        <w:t>rights;</w:t>
      </w:r>
      <w:r>
        <w:rPr>
          <w:spacing w:val="-21"/>
        </w:rPr>
        <w:t xml:space="preserve"> </w:t>
      </w:r>
      <w:r>
        <w:t>and</w:t>
      </w:r>
    </w:p>
    <w:p w14:paraId="3119B258" w14:textId="77777777" w:rsidR="00FE063D" w:rsidRDefault="00FE063D">
      <w:pPr>
        <w:pStyle w:val="BodyText"/>
        <w:spacing w:before="4"/>
        <w:rPr>
          <w:sz w:val="25"/>
        </w:rPr>
      </w:pPr>
    </w:p>
    <w:p w14:paraId="41DBB708" w14:textId="77777777" w:rsidR="00FE063D" w:rsidRDefault="00DF7C8A">
      <w:pPr>
        <w:pStyle w:val="BodyText"/>
        <w:ind w:left="1515"/>
      </w:pPr>
      <w:r>
        <w:t>Principle 2: make sure that they are not complicit in human rights abuses.</w:t>
      </w:r>
    </w:p>
    <w:p w14:paraId="25097850" w14:textId="77777777" w:rsidR="00FE063D" w:rsidRDefault="00FE063D">
      <w:pPr>
        <w:pStyle w:val="BodyText"/>
        <w:spacing w:before="4"/>
        <w:rPr>
          <w:sz w:val="31"/>
        </w:rPr>
      </w:pPr>
    </w:p>
    <w:p w14:paraId="775956B2" w14:textId="77777777" w:rsidR="00FE063D" w:rsidRDefault="00DF7C8A">
      <w:pPr>
        <w:pStyle w:val="ListParagraph"/>
        <w:numPr>
          <w:ilvl w:val="1"/>
          <w:numId w:val="30"/>
        </w:numPr>
        <w:tabs>
          <w:tab w:val="left" w:pos="1499"/>
        </w:tabs>
        <w:spacing w:before="1"/>
        <w:ind w:left="1499" w:hanging="417"/>
        <w:rPr>
          <w:rFonts w:ascii="Carlito"/>
          <w:sz w:val="24"/>
        </w:rPr>
      </w:pPr>
      <w:r>
        <w:rPr>
          <w:rFonts w:ascii="Carlito"/>
          <w:sz w:val="24"/>
        </w:rPr>
        <w:t>Labour</w:t>
      </w:r>
    </w:p>
    <w:p w14:paraId="395FEF5D" w14:textId="77777777" w:rsidR="00FE063D" w:rsidRDefault="00FE063D">
      <w:pPr>
        <w:pStyle w:val="BodyText"/>
        <w:rPr>
          <w:rFonts w:ascii="Carlito"/>
          <w:sz w:val="30"/>
        </w:rPr>
      </w:pPr>
    </w:p>
    <w:p w14:paraId="306E90A3" w14:textId="77777777" w:rsidR="00FE063D" w:rsidRDefault="00DF7C8A">
      <w:pPr>
        <w:pStyle w:val="BodyText"/>
        <w:spacing w:line="292" w:lineRule="auto"/>
        <w:ind w:left="1515" w:right="847"/>
      </w:pPr>
      <w:r>
        <w:rPr>
          <w:spacing w:val="2"/>
          <w:w w:val="95"/>
        </w:rPr>
        <w:t>Principle</w:t>
      </w:r>
      <w:r>
        <w:rPr>
          <w:spacing w:val="-37"/>
          <w:w w:val="95"/>
        </w:rPr>
        <w:t xml:space="preserve"> </w:t>
      </w:r>
      <w:r>
        <w:rPr>
          <w:spacing w:val="-5"/>
          <w:w w:val="95"/>
        </w:rPr>
        <w:t>3:</w:t>
      </w:r>
      <w:r>
        <w:rPr>
          <w:spacing w:val="-32"/>
          <w:w w:val="95"/>
        </w:rPr>
        <w:t xml:space="preserve"> </w:t>
      </w:r>
      <w:r>
        <w:rPr>
          <w:spacing w:val="2"/>
          <w:w w:val="95"/>
        </w:rPr>
        <w:t>Businesses</w:t>
      </w:r>
      <w:r>
        <w:rPr>
          <w:spacing w:val="-41"/>
          <w:w w:val="95"/>
        </w:rPr>
        <w:t xml:space="preserve"> </w:t>
      </w:r>
      <w:r>
        <w:rPr>
          <w:spacing w:val="2"/>
          <w:w w:val="95"/>
        </w:rPr>
        <w:t>should</w:t>
      </w:r>
      <w:r>
        <w:rPr>
          <w:spacing w:val="-41"/>
          <w:w w:val="95"/>
        </w:rPr>
        <w:t xml:space="preserve"> </w:t>
      </w:r>
      <w:r>
        <w:rPr>
          <w:spacing w:val="2"/>
          <w:w w:val="95"/>
        </w:rPr>
        <w:t>uphold</w:t>
      </w:r>
      <w:r>
        <w:rPr>
          <w:spacing w:val="-42"/>
          <w:w w:val="95"/>
        </w:rPr>
        <w:t xml:space="preserve"> </w:t>
      </w:r>
      <w:r>
        <w:rPr>
          <w:w w:val="95"/>
        </w:rPr>
        <w:t>the</w:t>
      </w:r>
      <w:r>
        <w:rPr>
          <w:spacing w:val="-26"/>
          <w:w w:val="95"/>
        </w:rPr>
        <w:t xml:space="preserve"> </w:t>
      </w:r>
      <w:r>
        <w:rPr>
          <w:spacing w:val="2"/>
          <w:w w:val="95"/>
        </w:rPr>
        <w:t>freedom</w:t>
      </w:r>
      <w:r>
        <w:rPr>
          <w:spacing w:val="-42"/>
          <w:w w:val="95"/>
        </w:rPr>
        <w:t xml:space="preserve"> </w:t>
      </w:r>
      <w:r>
        <w:rPr>
          <w:w w:val="95"/>
        </w:rPr>
        <w:t>of</w:t>
      </w:r>
      <w:r>
        <w:rPr>
          <w:spacing w:val="-38"/>
          <w:w w:val="95"/>
        </w:rPr>
        <w:t xml:space="preserve"> </w:t>
      </w:r>
      <w:r>
        <w:rPr>
          <w:w w:val="95"/>
        </w:rPr>
        <w:t>association</w:t>
      </w:r>
      <w:r>
        <w:rPr>
          <w:spacing w:val="-31"/>
          <w:w w:val="95"/>
        </w:rPr>
        <w:t xml:space="preserve"> </w:t>
      </w:r>
      <w:r>
        <w:rPr>
          <w:w w:val="95"/>
        </w:rPr>
        <w:t>and</w:t>
      </w:r>
      <w:r>
        <w:rPr>
          <w:spacing w:val="-31"/>
          <w:w w:val="95"/>
        </w:rPr>
        <w:t xml:space="preserve"> </w:t>
      </w:r>
      <w:r>
        <w:rPr>
          <w:w w:val="95"/>
        </w:rPr>
        <w:t>the</w:t>
      </w:r>
      <w:r>
        <w:rPr>
          <w:spacing w:val="-26"/>
          <w:w w:val="95"/>
        </w:rPr>
        <w:t xml:space="preserve"> </w:t>
      </w:r>
      <w:r>
        <w:rPr>
          <w:spacing w:val="3"/>
          <w:w w:val="95"/>
        </w:rPr>
        <w:t xml:space="preserve">effective </w:t>
      </w:r>
      <w:r>
        <w:t>recognition</w:t>
      </w:r>
      <w:r>
        <w:rPr>
          <w:spacing w:val="-36"/>
        </w:rPr>
        <w:t xml:space="preserve"> </w:t>
      </w:r>
      <w:r>
        <w:t>of</w:t>
      </w:r>
      <w:r>
        <w:rPr>
          <w:spacing w:val="-16"/>
        </w:rPr>
        <w:t xml:space="preserve"> </w:t>
      </w:r>
      <w:r>
        <w:t>the</w:t>
      </w:r>
      <w:r>
        <w:rPr>
          <w:spacing w:val="-29"/>
        </w:rPr>
        <w:t xml:space="preserve"> </w:t>
      </w:r>
      <w:r>
        <w:t>right</w:t>
      </w:r>
      <w:r>
        <w:rPr>
          <w:spacing w:val="-23"/>
        </w:rPr>
        <w:t xml:space="preserve"> </w:t>
      </w:r>
      <w:r>
        <w:t>to</w:t>
      </w:r>
      <w:r>
        <w:rPr>
          <w:spacing w:val="-20"/>
        </w:rPr>
        <w:t xml:space="preserve"> </w:t>
      </w:r>
      <w:r>
        <w:rPr>
          <w:spacing w:val="2"/>
        </w:rPr>
        <w:t>collective</w:t>
      </w:r>
      <w:r>
        <w:rPr>
          <w:spacing w:val="-30"/>
        </w:rPr>
        <w:t xml:space="preserve"> </w:t>
      </w:r>
      <w:r>
        <w:t>bargaining;</w:t>
      </w:r>
    </w:p>
    <w:p w14:paraId="1CAF8C7E" w14:textId="77777777" w:rsidR="00FE063D" w:rsidRDefault="00FE063D">
      <w:pPr>
        <w:pStyle w:val="BodyText"/>
        <w:spacing w:before="5"/>
        <w:rPr>
          <w:sz w:val="26"/>
        </w:rPr>
      </w:pPr>
    </w:p>
    <w:p w14:paraId="15AD77FF" w14:textId="77777777" w:rsidR="00FE063D" w:rsidRDefault="00DF7C8A">
      <w:pPr>
        <w:pStyle w:val="BodyText"/>
        <w:spacing w:line="556" w:lineRule="auto"/>
        <w:ind w:left="1515" w:right="1359"/>
      </w:pPr>
      <w:r>
        <w:rPr>
          <w:spacing w:val="2"/>
          <w:w w:val="95"/>
        </w:rPr>
        <w:t>Principle</w:t>
      </w:r>
      <w:r>
        <w:rPr>
          <w:spacing w:val="-25"/>
          <w:w w:val="95"/>
        </w:rPr>
        <w:t xml:space="preserve"> </w:t>
      </w:r>
      <w:r>
        <w:rPr>
          <w:spacing w:val="-5"/>
          <w:w w:val="95"/>
        </w:rPr>
        <w:t>4:</w:t>
      </w:r>
      <w:r>
        <w:rPr>
          <w:spacing w:val="-16"/>
          <w:w w:val="95"/>
        </w:rPr>
        <w:t xml:space="preserve"> </w:t>
      </w:r>
      <w:r>
        <w:rPr>
          <w:w w:val="95"/>
        </w:rPr>
        <w:t>the</w:t>
      </w:r>
      <w:r>
        <w:rPr>
          <w:spacing w:val="-9"/>
          <w:w w:val="95"/>
        </w:rPr>
        <w:t xml:space="preserve"> </w:t>
      </w:r>
      <w:r>
        <w:rPr>
          <w:spacing w:val="3"/>
          <w:w w:val="95"/>
        </w:rPr>
        <w:t>elimination</w:t>
      </w:r>
      <w:r>
        <w:rPr>
          <w:spacing w:val="-31"/>
          <w:w w:val="95"/>
        </w:rPr>
        <w:t xml:space="preserve"> </w:t>
      </w:r>
      <w:r>
        <w:rPr>
          <w:w w:val="95"/>
        </w:rPr>
        <w:t>of</w:t>
      </w:r>
      <w:r>
        <w:rPr>
          <w:spacing w:val="-26"/>
          <w:w w:val="95"/>
        </w:rPr>
        <w:t xml:space="preserve"> </w:t>
      </w:r>
      <w:r>
        <w:rPr>
          <w:w w:val="95"/>
        </w:rPr>
        <w:t>all</w:t>
      </w:r>
      <w:r>
        <w:rPr>
          <w:spacing w:val="-23"/>
          <w:w w:val="95"/>
        </w:rPr>
        <w:t xml:space="preserve"> </w:t>
      </w:r>
      <w:r>
        <w:rPr>
          <w:w w:val="95"/>
        </w:rPr>
        <w:t>forms</w:t>
      </w:r>
      <w:r>
        <w:rPr>
          <w:spacing w:val="-30"/>
          <w:w w:val="95"/>
        </w:rPr>
        <w:t xml:space="preserve"> </w:t>
      </w:r>
      <w:r>
        <w:rPr>
          <w:w w:val="95"/>
        </w:rPr>
        <w:t>of</w:t>
      </w:r>
      <w:r>
        <w:rPr>
          <w:spacing w:val="-11"/>
          <w:w w:val="95"/>
        </w:rPr>
        <w:t xml:space="preserve"> </w:t>
      </w:r>
      <w:r>
        <w:rPr>
          <w:w w:val="95"/>
        </w:rPr>
        <w:t>forced</w:t>
      </w:r>
      <w:r>
        <w:rPr>
          <w:spacing w:val="-15"/>
          <w:w w:val="95"/>
        </w:rPr>
        <w:t xml:space="preserve"> </w:t>
      </w:r>
      <w:r>
        <w:rPr>
          <w:w w:val="95"/>
        </w:rPr>
        <w:t>and</w:t>
      </w:r>
      <w:r>
        <w:rPr>
          <w:spacing w:val="-16"/>
          <w:w w:val="95"/>
        </w:rPr>
        <w:t xml:space="preserve"> </w:t>
      </w:r>
      <w:r>
        <w:rPr>
          <w:w w:val="95"/>
        </w:rPr>
        <w:t>compulsory</w:t>
      </w:r>
      <w:r>
        <w:rPr>
          <w:spacing w:val="-29"/>
          <w:w w:val="95"/>
        </w:rPr>
        <w:t xml:space="preserve"> </w:t>
      </w:r>
      <w:r>
        <w:rPr>
          <w:w w:val="95"/>
        </w:rPr>
        <w:t xml:space="preserve">labour; </w:t>
      </w:r>
      <w:r>
        <w:rPr>
          <w:spacing w:val="2"/>
        </w:rPr>
        <w:t>Principle</w:t>
      </w:r>
      <w:r>
        <w:rPr>
          <w:spacing w:val="-32"/>
        </w:rPr>
        <w:t xml:space="preserve"> </w:t>
      </w:r>
      <w:r>
        <w:rPr>
          <w:spacing w:val="-5"/>
        </w:rPr>
        <w:t>5:</w:t>
      </w:r>
      <w:r>
        <w:rPr>
          <w:spacing w:val="-24"/>
        </w:rPr>
        <w:t xml:space="preserve"> </w:t>
      </w:r>
      <w:r>
        <w:t>the</w:t>
      </w:r>
      <w:r>
        <w:rPr>
          <w:spacing w:val="-18"/>
        </w:rPr>
        <w:t xml:space="preserve"> </w:t>
      </w:r>
      <w:r>
        <w:rPr>
          <w:spacing w:val="3"/>
        </w:rPr>
        <w:t>effective</w:t>
      </w:r>
      <w:r>
        <w:rPr>
          <w:spacing w:val="-31"/>
        </w:rPr>
        <w:t xml:space="preserve"> </w:t>
      </w:r>
      <w:r>
        <w:t>abolition</w:t>
      </w:r>
      <w:r>
        <w:rPr>
          <w:spacing w:val="-38"/>
        </w:rPr>
        <w:t xml:space="preserve"> </w:t>
      </w:r>
      <w:r>
        <w:t>of</w:t>
      </w:r>
      <w:r>
        <w:rPr>
          <w:spacing w:val="-33"/>
        </w:rPr>
        <w:t xml:space="preserve"> </w:t>
      </w:r>
      <w:r>
        <w:rPr>
          <w:spacing w:val="2"/>
        </w:rPr>
        <w:t>child</w:t>
      </w:r>
      <w:r>
        <w:rPr>
          <w:spacing w:val="-38"/>
        </w:rPr>
        <w:t xml:space="preserve"> </w:t>
      </w:r>
      <w:r>
        <w:rPr>
          <w:spacing w:val="2"/>
        </w:rPr>
        <w:t>labour;</w:t>
      </w:r>
      <w:r>
        <w:rPr>
          <w:spacing w:val="-39"/>
        </w:rPr>
        <w:t xml:space="preserve"> </w:t>
      </w:r>
      <w:r>
        <w:t>and</w:t>
      </w:r>
    </w:p>
    <w:p w14:paraId="3AE12A48" w14:textId="77777777" w:rsidR="00FE063D" w:rsidRDefault="00FE063D">
      <w:pPr>
        <w:spacing w:line="556" w:lineRule="auto"/>
        <w:sectPr w:rsidR="00FE063D">
          <w:pgSz w:w="11910" w:h="16840"/>
          <w:pgMar w:top="1080" w:right="580" w:bottom="280" w:left="600" w:header="885" w:footer="0" w:gutter="0"/>
          <w:cols w:space="720"/>
        </w:sectPr>
      </w:pPr>
    </w:p>
    <w:p w14:paraId="6B1FF248" w14:textId="77777777" w:rsidR="00FE063D" w:rsidRDefault="00FE063D">
      <w:pPr>
        <w:pStyle w:val="BodyText"/>
        <w:spacing w:before="2"/>
        <w:rPr>
          <w:sz w:val="28"/>
        </w:rPr>
      </w:pPr>
    </w:p>
    <w:p w14:paraId="439EA419" w14:textId="77777777" w:rsidR="00FE063D" w:rsidRDefault="00DF7C8A">
      <w:pPr>
        <w:pStyle w:val="BodyText"/>
        <w:spacing w:before="55" w:line="292" w:lineRule="auto"/>
        <w:ind w:left="1515" w:right="847"/>
      </w:pPr>
      <w:r>
        <w:rPr>
          <w:spacing w:val="2"/>
          <w:w w:val="95"/>
        </w:rPr>
        <w:t>Principle</w:t>
      </w:r>
      <w:r>
        <w:rPr>
          <w:spacing w:val="-23"/>
          <w:w w:val="95"/>
        </w:rPr>
        <w:t xml:space="preserve"> </w:t>
      </w:r>
      <w:r>
        <w:rPr>
          <w:spacing w:val="-5"/>
          <w:w w:val="95"/>
        </w:rPr>
        <w:t>6:</w:t>
      </w:r>
      <w:r>
        <w:rPr>
          <w:spacing w:val="-13"/>
          <w:w w:val="95"/>
        </w:rPr>
        <w:t xml:space="preserve"> </w:t>
      </w:r>
      <w:r>
        <w:rPr>
          <w:w w:val="95"/>
        </w:rPr>
        <w:t>the</w:t>
      </w:r>
      <w:r>
        <w:rPr>
          <w:spacing w:val="-6"/>
          <w:w w:val="95"/>
        </w:rPr>
        <w:t xml:space="preserve"> </w:t>
      </w:r>
      <w:r>
        <w:rPr>
          <w:spacing w:val="3"/>
          <w:w w:val="95"/>
        </w:rPr>
        <w:t>elimination</w:t>
      </w:r>
      <w:r>
        <w:rPr>
          <w:spacing w:val="-29"/>
          <w:w w:val="95"/>
        </w:rPr>
        <w:t xml:space="preserve"> </w:t>
      </w:r>
      <w:r>
        <w:rPr>
          <w:w w:val="95"/>
        </w:rPr>
        <w:t>of</w:t>
      </w:r>
      <w:r>
        <w:rPr>
          <w:spacing w:val="-24"/>
          <w:w w:val="95"/>
        </w:rPr>
        <w:t xml:space="preserve"> </w:t>
      </w:r>
      <w:r>
        <w:rPr>
          <w:w w:val="95"/>
        </w:rPr>
        <w:t>discrimination</w:t>
      </w:r>
      <w:r>
        <w:rPr>
          <w:spacing w:val="-29"/>
          <w:w w:val="95"/>
        </w:rPr>
        <w:t xml:space="preserve"> </w:t>
      </w:r>
      <w:r>
        <w:rPr>
          <w:spacing w:val="4"/>
          <w:w w:val="95"/>
        </w:rPr>
        <w:t>in</w:t>
      </w:r>
      <w:r>
        <w:rPr>
          <w:spacing w:val="-30"/>
          <w:w w:val="95"/>
        </w:rPr>
        <w:t xml:space="preserve"> </w:t>
      </w:r>
      <w:r>
        <w:rPr>
          <w:w w:val="95"/>
        </w:rPr>
        <w:t>respect</w:t>
      </w:r>
      <w:r>
        <w:rPr>
          <w:spacing w:val="-30"/>
          <w:w w:val="95"/>
        </w:rPr>
        <w:t xml:space="preserve"> </w:t>
      </w:r>
      <w:r>
        <w:rPr>
          <w:w w:val="95"/>
        </w:rPr>
        <w:t>of</w:t>
      </w:r>
      <w:r>
        <w:rPr>
          <w:spacing w:val="-7"/>
          <w:w w:val="95"/>
        </w:rPr>
        <w:t xml:space="preserve"> </w:t>
      </w:r>
      <w:r>
        <w:rPr>
          <w:spacing w:val="3"/>
          <w:w w:val="95"/>
        </w:rPr>
        <w:t>employment</w:t>
      </w:r>
      <w:r>
        <w:rPr>
          <w:spacing w:val="-31"/>
          <w:w w:val="95"/>
        </w:rPr>
        <w:t xml:space="preserve"> </w:t>
      </w:r>
      <w:r>
        <w:rPr>
          <w:w w:val="95"/>
        </w:rPr>
        <w:t xml:space="preserve">and </w:t>
      </w:r>
      <w:r>
        <w:t>occupation.</w:t>
      </w:r>
    </w:p>
    <w:p w14:paraId="380A3B4F" w14:textId="77777777" w:rsidR="00FE063D" w:rsidRDefault="00FE063D">
      <w:pPr>
        <w:pStyle w:val="BodyText"/>
        <w:spacing w:before="1"/>
        <w:rPr>
          <w:sz w:val="26"/>
        </w:rPr>
      </w:pPr>
    </w:p>
    <w:p w14:paraId="7B921293" w14:textId="77777777" w:rsidR="00FE063D" w:rsidRDefault="00DF7C8A">
      <w:pPr>
        <w:pStyle w:val="ListParagraph"/>
        <w:numPr>
          <w:ilvl w:val="1"/>
          <w:numId w:val="30"/>
        </w:numPr>
        <w:tabs>
          <w:tab w:val="left" w:pos="1499"/>
        </w:tabs>
        <w:ind w:left="1499" w:hanging="417"/>
        <w:rPr>
          <w:rFonts w:ascii="Carlito"/>
          <w:sz w:val="24"/>
        </w:rPr>
      </w:pPr>
      <w:r>
        <w:rPr>
          <w:rFonts w:ascii="Carlito"/>
          <w:sz w:val="24"/>
        </w:rPr>
        <w:t>Environment</w:t>
      </w:r>
    </w:p>
    <w:p w14:paraId="2DDF792E" w14:textId="77777777" w:rsidR="00FE063D" w:rsidRDefault="00FE063D">
      <w:pPr>
        <w:pStyle w:val="BodyText"/>
        <w:spacing w:before="1"/>
        <w:rPr>
          <w:rFonts w:ascii="Carlito"/>
          <w:sz w:val="30"/>
        </w:rPr>
      </w:pPr>
    </w:p>
    <w:p w14:paraId="7138A337" w14:textId="77777777" w:rsidR="00FE063D" w:rsidRDefault="00DF7C8A">
      <w:pPr>
        <w:pStyle w:val="BodyText"/>
        <w:spacing w:line="307" w:lineRule="auto"/>
        <w:ind w:left="1515"/>
      </w:pPr>
      <w:r>
        <w:rPr>
          <w:spacing w:val="2"/>
          <w:w w:val="95"/>
        </w:rPr>
        <w:t>Principle</w:t>
      </w:r>
      <w:r>
        <w:rPr>
          <w:spacing w:val="-40"/>
          <w:w w:val="95"/>
        </w:rPr>
        <w:t xml:space="preserve"> </w:t>
      </w:r>
      <w:r>
        <w:rPr>
          <w:spacing w:val="-5"/>
          <w:w w:val="95"/>
        </w:rPr>
        <w:t>7:</w:t>
      </w:r>
      <w:r>
        <w:rPr>
          <w:spacing w:val="-36"/>
          <w:w w:val="95"/>
        </w:rPr>
        <w:t xml:space="preserve"> </w:t>
      </w:r>
      <w:r>
        <w:rPr>
          <w:spacing w:val="2"/>
          <w:w w:val="95"/>
        </w:rPr>
        <w:t>Businesses</w:t>
      </w:r>
      <w:r>
        <w:rPr>
          <w:spacing w:val="-43"/>
          <w:w w:val="95"/>
        </w:rPr>
        <w:t xml:space="preserve"> </w:t>
      </w:r>
      <w:r>
        <w:rPr>
          <w:spacing w:val="2"/>
          <w:w w:val="95"/>
        </w:rPr>
        <w:t>should</w:t>
      </w:r>
      <w:r>
        <w:rPr>
          <w:spacing w:val="-44"/>
          <w:w w:val="95"/>
        </w:rPr>
        <w:t xml:space="preserve"> </w:t>
      </w:r>
      <w:r>
        <w:rPr>
          <w:w w:val="95"/>
        </w:rPr>
        <w:t>support</w:t>
      </w:r>
      <w:r>
        <w:rPr>
          <w:spacing w:val="-36"/>
          <w:w w:val="95"/>
        </w:rPr>
        <w:t xml:space="preserve"> </w:t>
      </w:r>
      <w:r>
        <w:rPr>
          <w:w w:val="95"/>
        </w:rPr>
        <w:t>a</w:t>
      </w:r>
      <w:r>
        <w:rPr>
          <w:spacing w:val="-37"/>
          <w:w w:val="95"/>
        </w:rPr>
        <w:t xml:space="preserve"> </w:t>
      </w:r>
      <w:r>
        <w:rPr>
          <w:w w:val="95"/>
        </w:rPr>
        <w:t>precautionary</w:t>
      </w:r>
      <w:r>
        <w:rPr>
          <w:spacing w:val="-33"/>
          <w:w w:val="95"/>
        </w:rPr>
        <w:t xml:space="preserve"> </w:t>
      </w:r>
      <w:r>
        <w:rPr>
          <w:w w:val="95"/>
        </w:rPr>
        <w:t>approach</w:t>
      </w:r>
      <w:r>
        <w:rPr>
          <w:spacing w:val="-25"/>
          <w:w w:val="95"/>
        </w:rPr>
        <w:t xml:space="preserve"> </w:t>
      </w:r>
      <w:r>
        <w:rPr>
          <w:w w:val="95"/>
        </w:rPr>
        <w:t>to</w:t>
      </w:r>
      <w:r>
        <w:rPr>
          <w:spacing w:val="-35"/>
          <w:w w:val="95"/>
        </w:rPr>
        <w:t xml:space="preserve"> </w:t>
      </w:r>
      <w:r>
        <w:rPr>
          <w:w w:val="95"/>
        </w:rPr>
        <w:t xml:space="preserve">environmental </w:t>
      </w:r>
      <w:r>
        <w:rPr>
          <w:spacing w:val="2"/>
        </w:rPr>
        <w:t>challenges;</w:t>
      </w:r>
    </w:p>
    <w:p w14:paraId="24DA5617" w14:textId="77777777" w:rsidR="00FE063D" w:rsidRDefault="00FE063D">
      <w:pPr>
        <w:pStyle w:val="BodyText"/>
        <w:spacing w:before="10"/>
      </w:pPr>
    </w:p>
    <w:p w14:paraId="6725736A" w14:textId="77777777" w:rsidR="00FE063D" w:rsidRDefault="00DF7C8A">
      <w:pPr>
        <w:pStyle w:val="BodyText"/>
        <w:spacing w:before="1"/>
        <w:ind w:left="1515"/>
      </w:pPr>
      <w:r>
        <w:rPr>
          <w:spacing w:val="2"/>
        </w:rPr>
        <w:t xml:space="preserve">Principle </w:t>
      </w:r>
      <w:r>
        <w:rPr>
          <w:spacing w:val="-5"/>
        </w:rPr>
        <w:t xml:space="preserve">8: </w:t>
      </w:r>
      <w:r>
        <w:t xml:space="preserve">undertake </w:t>
      </w:r>
      <w:r>
        <w:rPr>
          <w:spacing w:val="3"/>
        </w:rPr>
        <w:t xml:space="preserve">initiatives </w:t>
      </w:r>
      <w:r>
        <w:t xml:space="preserve">to promote </w:t>
      </w:r>
      <w:r>
        <w:rPr>
          <w:spacing w:val="2"/>
        </w:rPr>
        <w:t>greater</w:t>
      </w:r>
      <w:r>
        <w:rPr>
          <w:spacing w:val="-49"/>
        </w:rPr>
        <w:t xml:space="preserve"> </w:t>
      </w:r>
      <w:r>
        <w:t>environmental responsibility; and</w:t>
      </w:r>
    </w:p>
    <w:p w14:paraId="22C99927" w14:textId="77777777" w:rsidR="00FE063D" w:rsidRDefault="00FE063D">
      <w:pPr>
        <w:pStyle w:val="BodyText"/>
        <w:spacing w:before="1"/>
        <w:rPr>
          <w:sz w:val="33"/>
        </w:rPr>
      </w:pPr>
    </w:p>
    <w:p w14:paraId="2B05395F" w14:textId="77777777" w:rsidR="00FE063D" w:rsidRDefault="00DF7C8A">
      <w:pPr>
        <w:pStyle w:val="BodyText"/>
        <w:spacing w:line="292" w:lineRule="auto"/>
        <w:ind w:left="1515"/>
      </w:pPr>
      <w:r>
        <w:rPr>
          <w:spacing w:val="2"/>
          <w:w w:val="95"/>
        </w:rPr>
        <w:t>Principle</w:t>
      </w:r>
      <w:r>
        <w:rPr>
          <w:spacing w:val="-26"/>
          <w:w w:val="95"/>
        </w:rPr>
        <w:t xml:space="preserve"> </w:t>
      </w:r>
      <w:r>
        <w:rPr>
          <w:spacing w:val="-5"/>
          <w:w w:val="95"/>
        </w:rPr>
        <w:t>9:</w:t>
      </w:r>
      <w:r>
        <w:rPr>
          <w:spacing w:val="-18"/>
          <w:w w:val="95"/>
        </w:rPr>
        <w:t xml:space="preserve"> </w:t>
      </w:r>
      <w:r>
        <w:rPr>
          <w:w w:val="95"/>
        </w:rPr>
        <w:t>encourage</w:t>
      </w:r>
      <w:r>
        <w:rPr>
          <w:spacing w:val="-10"/>
          <w:w w:val="95"/>
        </w:rPr>
        <w:t xml:space="preserve"> </w:t>
      </w:r>
      <w:r>
        <w:rPr>
          <w:w w:val="95"/>
        </w:rPr>
        <w:t>the</w:t>
      </w:r>
      <w:r>
        <w:rPr>
          <w:spacing w:val="-26"/>
          <w:w w:val="95"/>
        </w:rPr>
        <w:t xml:space="preserve"> </w:t>
      </w:r>
      <w:r>
        <w:rPr>
          <w:spacing w:val="3"/>
          <w:w w:val="95"/>
        </w:rPr>
        <w:t>development</w:t>
      </w:r>
      <w:r>
        <w:rPr>
          <w:spacing w:val="-33"/>
          <w:w w:val="95"/>
        </w:rPr>
        <w:t xml:space="preserve"> </w:t>
      </w:r>
      <w:r>
        <w:rPr>
          <w:w w:val="95"/>
        </w:rPr>
        <w:t>and</w:t>
      </w:r>
      <w:r>
        <w:rPr>
          <w:spacing w:val="-32"/>
          <w:w w:val="95"/>
        </w:rPr>
        <w:t xml:space="preserve"> </w:t>
      </w:r>
      <w:r>
        <w:rPr>
          <w:spacing w:val="3"/>
          <w:w w:val="95"/>
        </w:rPr>
        <w:t>diffusion</w:t>
      </w:r>
      <w:r>
        <w:rPr>
          <w:spacing w:val="-32"/>
          <w:w w:val="95"/>
        </w:rPr>
        <w:t xml:space="preserve"> </w:t>
      </w:r>
      <w:r>
        <w:rPr>
          <w:w w:val="95"/>
        </w:rPr>
        <w:t>of</w:t>
      </w:r>
      <w:r>
        <w:rPr>
          <w:spacing w:val="-28"/>
          <w:w w:val="95"/>
        </w:rPr>
        <w:t xml:space="preserve"> </w:t>
      </w:r>
      <w:r>
        <w:rPr>
          <w:w w:val="95"/>
        </w:rPr>
        <w:t>environmentally</w:t>
      </w:r>
      <w:r>
        <w:rPr>
          <w:spacing w:val="-30"/>
          <w:w w:val="95"/>
        </w:rPr>
        <w:t xml:space="preserve"> </w:t>
      </w:r>
      <w:r>
        <w:rPr>
          <w:w w:val="95"/>
        </w:rPr>
        <w:t xml:space="preserve">friendly </w:t>
      </w:r>
      <w:r>
        <w:rPr>
          <w:spacing w:val="2"/>
        </w:rPr>
        <w:t>technologies.</w:t>
      </w:r>
    </w:p>
    <w:p w14:paraId="0276C0F1" w14:textId="77777777" w:rsidR="00FE063D" w:rsidRDefault="00FE063D">
      <w:pPr>
        <w:pStyle w:val="BodyText"/>
        <w:spacing w:before="1"/>
        <w:rPr>
          <w:sz w:val="26"/>
        </w:rPr>
      </w:pPr>
    </w:p>
    <w:p w14:paraId="20D47F58" w14:textId="77777777" w:rsidR="00FE063D" w:rsidRDefault="00DF7C8A">
      <w:pPr>
        <w:pStyle w:val="ListParagraph"/>
        <w:numPr>
          <w:ilvl w:val="1"/>
          <w:numId w:val="30"/>
        </w:numPr>
        <w:tabs>
          <w:tab w:val="left" w:pos="1499"/>
        </w:tabs>
        <w:ind w:left="1499" w:hanging="417"/>
        <w:rPr>
          <w:rFonts w:ascii="Carlito"/>
          <w:sz w:val="24"/>
        </w:rPr>
      </w:pPr>
      <w:r>
        <w:rPr>
          <w:noProof/>
        </w:rPr>
        <w:drawing>
          <wp:anchor distT="0" distB="0" distL="0" distR="0" simplePos="0" relativeHeight="485104128" behindDoc="1" locked="0" layoutInCell="1" allowOverlap="1" wp14:anchorId="06230A0E" wp14:editId="09457C94">
            <wp:simplePos x="0" y="0"/>
            <wp:positionH relativeFrom="page">
              <wp:posOffset>818737</wp:posOffset>
            </wp:positionH>
            <wp:positionV relativeFrom="paragraph">
              <wp:posOffset>-56568</wp:posOffset>
            </wp:positionV>
            <wp:extent cx="2037323" cy="1047749"/>
            <wp:effectExtent l="0" t="0" r="0" b="0"/>
            <wp:wrapNone/>
            <wp:docPr id="2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Anti-Corruption</w:t>
      </w:r>
    </w:p>
    <w:p w14:paraId="132629BE" w14:textId="77777777" w:rsidR="00FE063D" w:rsidRDefault="00FE063D">
      <w:pPr>
        <w:pStyle w:val="BodyText"/>
        <w:spacing w:before="1"/>
        <w:rPr>
          <w:rFonts w:ascii="Carlito"/>
          <w:sz w:val="30"/>
        </w:rPr>
      </w:pPr>
    </w:p>
    <w:p w14:paraId="3A1C0F2D" w14:textId="77777777" w:rsidR="00FE063D" w:rsidRDefault="00DF7C8A">
      <w:pPr>
        <w:pStyle w:val="BodyText"/>
        <w:spacing w:line="307" w:lineRule="auto"/>
        <w:ind w:left="1515" w:right="847"/>
      </w:pPr>
      <w:r>
        <w:rPr>
          <w:spacing w:val="2"/>
          <w:w w:val="95"/>
        </w:rPr>
        <w:t>Principle</w:t>
      </w:r>
      <w:r>
        <w:rPr>
          <w:spacing w:val="-37"/>
          <w:w w:val="95"/>
        </w:rPr>
        <w:t xml:space="preserve"> </w:t>
      </w:r>
      <w:r>
        <w:rPr>
          <w:spacing w:val="-7"/>
          <w:w w:val="95"/>
        </w:rPr>
        <w:t>10:</w:t>
      </w:r>
      <w:r>
        <w:rPr>
          <w:spacing w:val="-21"/>
          <w:w w:val="95"/>
        </w:rPr>
        <w:t xml:space="preserve"> </w:t>
      </w:r>
      <w:r>
        <w:rPr>
          <w:spacing w:val="2"/>
          <w:w w:val="95"/>
        </w:rPr>
        <w:t>Businesses</w:t>
      </w:r>
      <w:r>
        <w:rPr>
          <w:spacing w:val="-41"/>
          <w:w w:val="95"/>
        </w:rPr>
        <w:t xml:space="preserve"> </w:t>
      </w:r>
      <w:r>
        <w:rPr>
          <w:spacing w:val="2"/>
          <w:w w:val="95"/>
        </w:rPr>
        <w:t>should</w:t>
      </w:r>
      <w:r>
        <w:rPr>
          <w:spacing w:val="-41"/>
          <w:w w:val="95"/>
        </w:rPr>
        <w:t xml:space="preserve"> </w:t>
      </w:r>
      <w:r>
        <w:rPr>
          <w:w w:val="95"/>
        </w:rPr>
        <w:t>work</w:t>
      </w:r>
      <w:r>
        <w:rPr>
          <w:spacing w:val="-41"/>
          <w:w w:val="95"/>
        </w:rPr>
        <w:t xml:space="preserve"> </w:t>
      </w:r>
      <w:r>
        <w:rPr>
          <w:w w:val="95"/>
        </w:rPr>
        <w:t>against</w:t>
      </w:r>
      <w:r>
        <w:rPr>
          <w:spacing w:val="-32"/>
          <w:w w:val="95"/>
        </w:rPr>
        <w:t xml:space="preserve"> </w:t>
      </w:r>
      <w:r>
        <w:rPr>
          <w:w w:val="95"/>
        </w:rPr>
        <w:t>corruption</w:t>
      </w:r>
      <w:r>
        <w:rPr>
          <w:spacing w:val="-30"/>
          <w:w w:val="95"/>
        </w:rPr>
        <w:t xml:space="preserve"> </w:t>
      </w:r>
      <w:r>
        <w:rPr>
          <w:spacing w:val="4"/>
          <w:w w:val="95"/>
        </w:rPr>
        <w:t>in</w:t>
      </w:r>
      <w:r>
        <w:rPr>
          <w:spacing w:val="-42"/>
          <w:w w:val="95"/>
        </w:rPr>
        <w:t xml:space="preserve"> </w:t>
      </w:r>
      <w:r>
        <w:rPr>
          <w:w w:val="95"/>
        </w:rPr>
        <w:t>all</w:t>
      </w:r>
      <w:r>
        <w:rPr>
          <w:spacing w:val="-25"/>
          <w:w w:val="95"/>
        </w:rPr>
        <w:t xml:space="preserve"> </w:t>
      </w:r>
      <w:r>
        <w:rPr>
          <w:spacing w:val="2"/>
          <w:w w:val="95"/>
        </w:rPr>
        <w:t>its</w:t>
      </w:r>
      <w:r>
        <w:rPr>
          <w:spacing w:val="-30"/>
          <w:w w:val="95"/>
        </w:rPr>
        <w:t xml:space="preserve"> </w:t>
      </w:r>
      <w:r>
        <w:rPr>
          <w:w w:val="95"/>
        </w:rPr>
        <w:t>forms,</w:t>
      </w:r>
      <w:r>
        <w:rPr>
          <w:spacing w:val="-39"/>
          <w:w w:val="95"/>
        </w:rPr>
        <w:t xml:space="preserve"> </w:t>
      </w:r>
      <w:r>
        <w:rPr>
          <w:spacing w:val="2"/>
          <w:w w:val="95"/>
        </w:rPr>
        <w:t xml:space="preserve">including </w:t>
      </w:r>
      <w:r>
        <w:rPr>
          <w:spacing w:val="2"/>
        </w:rPr>
        <w:t>extortion</w:t>
      </w:r>
      <w:r>
        <w:rPr>
          <w:spacing w:val="-54"/>
        </w:rPr>
        <w:t xml:space="preserve"> </w:t>
      </w:r>
      <w:r>
        <w:t>and bribery.</w:t>
      </w:r>
    </w:p>
    <w:p w14:paraId="617F112E" w14:textId="77777777" w:rsidR="00FE063D" w:rsidRDefault="00FE063D">
      <w:pPr>
        <w:spacing w:line="307" w:lineRule="auto"/>
        <w:sectPr w:rsidR="00FE063D">
          <w:pgSz w:w="11910" w:h="16840"/>
          <w:pgMar w:top="1080" w:right="580" w:bottom="280" w:left="600" w:header="885" w:footer="0" w:gutter="0"/>
          <w:cols w:space="720"/>
        </w:sectPr>
      </w:pPr>
    </w:p>
    <w:p w14:paraId="62C2F7C3" w14:textId="77777777" w:rsidR="00FE063D" w:rsidRDefault="00FE063D">
      <w:pPr>
        <w:pStyle w:val="BodyText"/>
        <w:rPr>
          <w:sz w:val="20"/>
        </w:rPr>
      </w:pPr>
    </w:p>
    <w:p w14:paraId="6CA7DCD0" w14:textId="77777777" w:rsidR="00FE063D" w:rsidRDefault="00FE063D">
      <w:pPr>
        <w:pStyle w:val="BodyText"/>
        <w:rPr>
          <w:sz w:val="20"/>
        </w:rPr>
      </w:pPr>
    </w:p>
    <w:p w14:paraId="7ECF03C1" w14:textId="77777777" w:rsidR="00FE063D" w:rsidRDefault="00FE063D">
      <w:pPr>
        <w:pStyle w:val="BodyText"/>
        <w:rPr>
          <w:sz w:val="20"/>
        </w:rPr>
      </w:pPr>
    </w:p>
    <w:p w14:paraId="66D00E67" w14:textId="77777777" w:rsidR="00FE063D" w:rsidRDefault="00DF7C8A">
      <w:pPr>
        <w:pStyle w:val="Heading2"/>
        <w:spacing w:before="214"/>
        <w:ind w:left="841"/>
      </w:pPr>
      <w:bookmarkStart w:id="25" w:name="_TOC_250004"/>
      <w:bookmarkEnd w:id="25"/>
      <w:r>
        <w:t>Part Four: Global HR Technology</w:t>
      </w:r>
    </w:p>
    <w:p w14:paraId="56C57908" w14:textId="77777777" w:rsidR="00FE063D" w:rsidRDefault="00FE063D">
      <w:pPr>
        <w:pStyle w:val="BodyText"/>
        <w:rPr>
          <w:rFonts w:ascii="Carlito"/>
          <w:b/>
          <w:i/>
        </w:rPr>
      </w:pPr>
    </w:p>
    <w:p w14:paraId="70C10C28" w14:textId="77777777" w:rsidR="00FE063D" w:rsidRDefault="00FE063D">
      <w:pPr>
        <w:pStyle w:val="BodyText"/>
        <w:rPr>
          <w:rFonts w:ascii="Carlito"/>
          <w:b/>
          <w:i/>
        </w:rPr>
      </w:pPr>
    </w:p>
    <w:p w14:paraId="38FC5C15" w14:textId="77777777" w:rsidR="00FE063D" w:rsidRDefault="00DF7C8A">
      <w:pPr>
        <w:pStyle w:val="Heading1"/>
        <w:numPr>
          <w:ilvl w:val="0"/>
          <w:numId w:val="13"/>
        </w:numPr>
        <w:tabs>
          <w:tab w:val="left" w:pos="1066"/>
        </w:tabs>
        <w:spacing w:before="210"/>
      </w:pPr>
      <w:bookmarkStart w:id="26" w:name="_TOC_250003"/>
      <w:r>
        <w:rPr>
          <w:spacing w:val="-4"/>
        </w:rPr>
        <w:t xml:space="preserve">HR </w:t>
      </w:r>
      <w:r>
        <w:rPr>
          <w:spacing w:val="-3"/>
        </w:rPr>
        <w:t xml:space="preserve">Transformation through </w:t>
      </w:r>
      <w:r>
        <w:t>Information Technology</w:t>
      </w:r>
      <w:r>
        <w:rPr>
          <w:spacing w:val="23"/>
        </w:rPr>
        <w:t xml:space="preserve"> </w:t>
      </w:r>
      <w:bookmarkEnd w:id="26"/>
      <w:r>
        <w:t>(IT)</w:t>
      </w:r>
    </w:p>
    <w:p w14:paraId="44656DB7" w14:textId="77777777" w:rsidR="00FE063D" w:rsidRDefault="00FE063D">
      <w:pPr>
        <w:pStyle w:val="BodyText"/>
        <w:spacing w:before="4"/>
        <w:rPr>
          <w:rFonts w:ascii="Carlito"/>
          <w:b/>
          <w:sz w:val="19"/>
        </w:rPr>
      </w:pPr>
    </w:p>
    <w:p w14:paraId="022EE864" w14:textId="77777777" w:rsidR="00FE063D" w:rsidRDefault="00DF7C8A">
      <w:pPr>
        <w:pStyle w:val="ListParagraph"/>
        <w:numPr>
          <w:ilvl w:val="1"/>
          <w:numId w:val="13"/>
        </w:numPr>
        <w:tabs>
          <w:tab w:val="left" w:pos="1451"/>
        </w:tabs>
        <w:ind w:left="1450" w:hanging="417"/>
        <w:rPr>
          <w:rFonts w:ascii="Carlito"/>
          <w:sz w:val="24"/>
        </w:rPr>
      </w:pPr>
      <w:r>
        <w:rPr>
          <w:rFonts w:ascii="Carlito"/>
          <w:spacing w:val="2"/>
          <w:sz w:val="24"/>
        </w:rPr>
        <w:t xml:space="preserve">Personnel </w:t>
      </w:r>
      <w:r>
        <w:rPr>
          <w:rFonts w:ascii="Carlito"/>
          <w:sz w:val="24"/>
        </w:rPr>
        <w:t>to Human</w:t>
      </w:r>
      <w:r>
        <w:rPr>
          <w:rFonts w:ascii="Carlito"/>
          <w:spacing w:val="-28"/>
          <w:sz w:val="24"/>
        </w:rPr>
        <w:t xml:space="preserve"> </w:t>
      </w:r>
      <w:r>
        <w:rPr>
          <w:rFonts w:ascii="Carlito"/>
          <w:sz w:val="24"/>
        </w:rPr>
        <w:t>Resources</w:t>
      </w:r>
    </w:p>
    <w:p w14:paraId="5C95EED0" w14:textId="77777777" w:rsidR="00FE063D" w:rsidRDefault="00FE063D">
      <w:pPr>
        <w:pStyle w:val="BodyText"/>
        <w:spacing w:before="11"/>
        <w:rPr>
          <w:rFonts w:ascii="Carlito"/>
          <w:sz w:val="20"/>
        </w:rPr>
      </w:pPr>
    </w:p>
    <w:p w14:paraId="7EF77B07" w14:textId="77777777" w:rsidR="00FE063D" w:rsidRDefault="00DF7C8A">
      <w:pPr>
        <w:pStyle w:val="BodyText"/>
        <w:spacing w:line="314" w:lineRule="auto"/>
        <w:ind w:left="1483" w:right="847"/>
      </w:pPr>
      <w:r>
        <w:rPr>
          <w:noProof/>
        </w:rPr>
        <w:drawing>
          <wp:anchor distT="0" distB="0" distL="0" distR="0" simplePos="0" relativeHeight="485104640" behindDoc="1" locked="0" layoutInCell="1" allowOverlap="1" wp14:anchorId="49C8E3CD" wp14:editId="3AD8057E">
            <wp:simplePos x="0" y="0"/>
            <wp:positionH relativeFrom="page">
              <wp:posOffset>818737</wp:posOffset>
            </wp:positionH>
            <wp:positionV relativeFrom="paragraph">
              <wp:posOffset>937969</wp:posOffset>
            </wp:positionV>
            <wp:extent cx="2037323" cy="1047749"/>
            <wp:effectExtent l="0" t="0" r="0" b="0"/>
            <wp:wrapNone/>
            <wp:docPr id="2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In</w:t>
      </w:r>
      <w:r>
        <w:rPr>
          <w:spacing w:val="-28"/>
          <w:w w:val="95"/>
        </w:rPr>
        <w:t xml:space="preserve"> </w:t>
      </w:r>
      <w:r>
        <w:rPr>
          <w:w w:val="95"/>
        </w:rPr>
        <w:t>the</w:t>
      </w:r>
      <w:r>
        <w:rPr>
          <w:spacing w:val="-23"/>
          <w:w w:val="95"/>
        </w:rPr>
        <w:t xml:space="preserve"> </w:t>
      </w:r>
      <w:r>
        <w:rPr>
          <w:spacing w:val="-5"/>
          <w:w w:val="95"/>
        </w:rPr>
        <w:t>20th</w:t>
      </w:r>
      <w:r>
        <w:rPr>
          <w:spacing w:val="-16"/>
          <w:w w:val="95"/>
        </w:rPr>
        <w:t xml:space="preserve"> </w:t>
      </w:r>
      <w:r>
        <w:rPr>
          <w:w w:val="95"/>
        </w:rPr>
        <w:t>century,</w:t>
      </w:r>
      <w:r>
        <w:rPr>
          <w:spacing w:val="-25"/>
          <w:w w:val="95"/>
        </w:rPr>
        <w:t xml:space="preserve"> </w:t>
      </w:r>
      <w:r>
        <w:rPr>
          <w:w w:val="95"/>
        </w:rPr>
        <w:t>Human</w:t>
      </w:r>
      <w:r>
        <w:rPr>
          <w:spacing w:val="-16"/>
          <w:w w:val="95"/>
        </w:rPr>
        <w:t xml:space="preserve"> </w:t>
      </w:r>
      <w:r>
        <w:rPr>
          <w:w w:val="95"/>
        </w:rPr>
        <w:t>Resource</w:t>
      </w:r>
      <w:r>
        <w:rPr>
          <w:spacing w:val="-34"/>
          <w:w w:val="95"/>
        </w:rPr>
        <w:t xml:space="preserve"> </w:t>
      </w:r>
      <w:r>
        <w:rPr>
          <w:w w:val="95"/>
        </w:rPr>
        <w:t>(HR)</w:t>
      </w:r>
      <w:r>
        <w:rPr>
          <w:spacing w:val="-23"/>
          <w:w w:val="95"/>
        </w:rPr>
        <w:t xml:space="preserve"> </w:t>
      </w:r>
      <w:r>
        <w:rPr>
          <w:w w:val="95"/>
        </w:rPr>
        <w:t>departments</w:t>
      </w:r>
      <w:r>
        <w:rPr>
          <w:spacing w:val="-40"/>
          <w:w w:val="95"/>
        </w:rPr>
        <w:t xml:space="preserve"> </w:t>
      </w:r>
      <w:r>
        <w:rPr>
          <w:spacing w:val="2"/>
          <w:w w:val="95"/>
        </w:rPr>
        <w:t>were</w:t>
      </w:r>
      <w:r>
        <w:rPr>
          <w:spacing w:val="-34"/>
          <w:w w:val="95"/>
        </w:rPr>
        <w:t xml:space="preserve"> </w:t>
      </w:r>
      <w:r>
        <w:rPr>
          <w:spacing w:val="2"/>
          <w:w w:val="95"/>
        </w:rPr>
        <w:t>called</w:t>
      </w:r>
      <w:r>
        <w:rPr>
          <w:spacing w:val="-39"/>
          <w:w w:val="95"/>
        </w:rPr>
        <w:t xml:space="preserve"> </w:t>
      </w:r>
      <w:r>
        <w:rPr>
          <w:w w:val="95"/>
        </w:rPr>
        <w:t>personnel departments,</w:t>
      </w:r>
      <w:r>
        <w:rPr>
          <w:spacing w:val="-33"/>
          <w:w w:val="95"/>
        </w:rPr>
        <w:t xml:space="preserve"> </w:t>
      </w:r>
      <w:r>
        <w:rPr>
          <w:w w:val="95"/>
        </w:rPr>
        <w:t>and</w:t>
      </w:r>
      <w:r>
        <w:rPr>
          <w:spacing w:val="-22"/>
          <w:w w:val="95"/>
        </w:rPr>
        <w:t xml:space="preserve"> </w:t>
      </w:r>
      <w:r>
        <w:rPr>
          <w:w w:val="95"/>
        </w:rPr>
        <w:t>these</w:t>
      </w:r>
      <w:r>
        <w:rPr>
          <w:spacing w:val="-29"/>
          <w:w w:val="95"/>
        </w:rPr>
        <w:t xml:space="preserve"> </w:t>
      </w:r>
      <w:r>
        <w:rPr>
          <w:w w:val="95"/>
        </w:rPr>
        <w:t>departments</w:t>
      </w:r>
      <w:r>
        <w:rPr>
          <w:spacing w:val="-35"/>
          <w:w w:val="95"/>
        </w:rPr>
        <w:t xml:space="preserve"> </w:t>
      </w:r>
      <w:r>
        <w:rPr>
          <w:w w:val="95"/>
        </w:rPr>
        <w:t>created</w:t>
      </w:r>
      <w:r>
        <w:rPr>
          <w:spacing w:val="-12"/>
          <w:w w:val="95"/>
        </w:rPr>
        <w:t xml:space="preserve"> </w:t>
      </w:r>
      <w:r>
        <w:rPr>
          <w:w w:val="95"/>
        </w:rPr>
        <w:t>procedures,</w:t>
      </w:r>
      <w:r>
        <w:rPr>
          <w:spacing w:val="-32"/>
          <w:w w:val="95"/>
        </w:rPr>
        <w:t xml:space="preserve"> </w:t>
      </w:r>
      <w:r>
        <w:rPr>
          <w:w w:val="95"/>
        </w:rPr>
        <w:t>forms,</w:t>
      </w:r>
      <w:r>
        <w:rPr>
          <w:spacing w:val="-33"/>
          <w:w w:val="95"/>
        </w:rPr>
        <w:t xml:space="preserve"> </w:t>
      </w:r>
      <w:r>
        <w:rPr>
          <w:w w:val="95"/>
        </w:rPr>
        <w:t>and</w:t>
      </w:r>
      <w:r>
        <w:rPr>
          <w:spacing w:val="-22"/>
          <w:w w:val="95"/>
        </w:rPr>
        <w:t xml:space="preserve"> </w:t>
      </w:r>
      <w:r>
        <w:rPr>
          <w:spacing w:val="5"/>
          <w:w w:val="95"/>
        </w:rPr>
        <w:t>levels</w:t>
      </w:r>
      <w:r>
        <w:rPr>
          <w:spacing w:val="-34"/>
          <w:w w:val="95"/>
        </w:rPr>
        <w:t xml:space="preserve"> </w:t>
      </w:r>
      <w:r>
        <w:rPr>
          <w:w w:val="95"/>
        </w:rPr>
        <w:t>of authorization</w:t>
      </w:r>
      <w:r>
        <w:rPr>
          <w:spacing w:val="-39"/>
          <w:w w:val="95"/>
        </w:rPr>
        <w:t xml:space="preserve"> </w:t>
      </w:r>
      <w:r>
        <w:rPr>
          <w:w w:val="95"/>
        </w:rPr>
        <w:t>to</w:t>
      </w:r>
      <w:r>
        <w:rPr>
          <w:spacing w:val="-26"/>
          <w:w w:val="95"/>
        </w:rPr>
        <w:t xml:space="preserve"> </w:t>
      </w:r>
      <w:r>
        <w:rPr>
          <w:w w:val="95"/>
        </w:rPr>
        <w:t>process</w:t>
      </w:r>
      <w:r>
        <w:rPr>
          <w:spacing w:val="-25"/>
          <w:w w:val="95"/>
        </w:rPr>
        <w:t xml:space="preserve"> </w:t>
      </w:r>
      <w:r>
        <w:rPr>
          <w:w w:val="95"/>
        </w:rPr>
        <w:t>personnel</w:t>
      </w:r>
      <w:r>
        <w:rPr>
          <w:spacing w:val="-32"/>
          <w:w w:val="95"/>
        </w:rPr>
        <w:t xml:space="preserve"> </w:t>
      </w:r>
      <w:r>
        <w:rPr>
          <w:w w:val="95"/>
        </w:rPr>
        <w:t>recruiting,</w:t>
      </w:r>
      <w:r>
        <w:rPr>
          <w:spacing w:val="-35"/>
          <w:w w:val="95"/>
        </w:rPr>
        <w:t xml:space="preserve"> </w:t>
      </w:r>
      <w:r>
        <w:rPr>
          <w:w w:val="95"/>
        </w:rPr>
        <w:t>payroll,</w:t>
      </w:r>
      <w:r>
        <w:rPr>
          <w:spacing w:val="-36"/>
          <w:w w:val="95"/>
        </w:rPr>
        <w:t xml:space="preserve"> </w:t>
      </w:r>
      <w:r>
        <w:rPr>
          <w:w w:val="95"/>
        </w:rPr>
        <w:t>attendance</w:t>
      </w:r>
      <w:r>
        <w:rPr>
          <w:spacing w:val="-33"/>
          <w:w w:val="95"/>
        </w:rPr>
        <w:t xml:space="preserve"> </w:t>
      </w:r>
      <w:r>
        <w:rPr>
          <w:w w:val="95"/>
        </w:rPr>
        <w:t>and</w:t>
      </w:r>
      <w:r>
        <w:rPr>
          <w:spacing w:val="-38"/>
          <w:w w:val="95"/>
        </w:rPr>
        <w:t xml:space="preserve"> </w:t>
      </w:r>
      <w:r>
        <w:rPr>
          <w:spacing w:val="4"/>
          <w:w w:val="95"/>
        </w:rPr>
        <w:t>leave,</w:t>
      </w:r>
      <w:r>
        <w:rPr>
          <w:spacing w:val="-36"/>
          <w:w w:val="95"/>
        </w:rPr>
        <w:t xml:space="preserve"> </w:t>
      </w:r>
      <w:r>
        <w:rPr>
          <w:w w:val="95"/>
        </w:rPr>
        <w:t>and performance</w:t>
      </w:r>
      <w:r>
        <w:rPr>
          <w:spacing w:val="-41"/>
          <w:w w:val="95"/>
        </w:rPr>
        <w:t xml:space="preserve"> </w:t>
      </w:r>
      <w:r>
        <w:rPr>
          <w:w w:val="95"/>
        </w:rPr>
        <w:t>appraisals.</w:t>
      </w:r>
      <w:r>
        <w:rPr>
          <w:spacing w:val="-42"/>
          <w:w w:val="95"/>
        </w:rPr>
        <w:t xml:space="preserve"> </w:t>
      </w:r>
      <w:r>
        <w:rPr>
          <w:w w:val="95"/>
        </w:rPr>
        <w:t>These</w:t>
      </w:r>
      <w:r>
        <w:rPr>
          <w:spacing w:val="-31"/>
          <w:w w:val="95"/>
        </w:rPr>
        <w:t xml:space="preserve"> </w:t>
      </w:r>
      <w:r>
        <w:rPr>
          <w:w w:val="95"/>
        </w:rPr>
        <w:t>departments</w:t>
      </w:r>
      <w:r>
        <w:rPr>
          <w:spacing w:val="-44"/>
          <w:w w:val="95"/>
        </w:rPr>
        <w:t xml:space="preserve"> </w:t>
      </w:r>
      <w:r>
        <w:rPr>
          <w:w w:val="95"/>
        </w:rPr>
        <w:t>also</w:t>
      </w:r>
      <w:r>
        <w:rPr>
          <w:spacing w:val="-35"/>
          <w:w w:val="95"/>
        </w:rPr>
        <w:t xml:space="preserve"> </w:t>
      </w:r>
      <w:r>
        <w:rPr>
          <w:spacing w:val="4"/>
          <w:w w:val="95"/>
        </w:rPr>
        <w:t>helped</w:t>
      </w:r>
      <w:r>
        <w:rPr>
          <w:spacing w:val="-44"/>
          <w:w w:val="95"/>
        </w:rPr>
        <w:t xml:space="preserve"> </w:t>
      </w:r>
      <w:r>
        <w:rPr>
          <w:w w:val="95"/>
        </w:rPr>
        <w:t>organizations</w:t>
      </w:r>
      <w:r>
        <w:rPr>
          <w:spacing w:val="-44"/>
          <w:w w:val="95"/>
        </w:rPr>
        <w:t xml:space="preserve"> </w:t>
      </w:r>
      <w:r>
        <w:rPr>
          <w:spacing w:val="4"/>
          <w:w w:val="95"/>
        </w:rPr>
        <w:t>meet</w:t>
      </w:r>
      <w:r>
        <w:rPr>
          <w:spacing w:val="-44"/>
          <w:w w:val="95"/>
        </w:rPr>
        <w:t xml:space="preserve"> </w:t>
      </w:r>
      <w:r>
        <w:rPr>
          <w:w w:val="95"/>
        </w:rPr>
        <w:t xml:space="preserve">the </w:t>
      </w:r>
      <w:r>
        <w:rPr>
          <w:spacing w:val="2"/>
        </w:rPr>
        <w:t>requirements</w:t>
      </w:r>
      <w:r>
        <w:rPr>
          <w:spacing w:val="-47"/>
        </w:rPr>
        <w:t xml:space="preserve"> </w:t>
      </w:r>
      <w:r>
        <w:t>of</w:t>
      </w:r>
      <w:r>
        <w:rPr>
          <w:spacing w:val="-43"/>
        </w:rPr>
        <w:t xml:space="preserve"> </w:t>
      </w:r>
      <w:r>
        <w:t>government</w:t>
      </w:r>
      <w:r>
        <w:rPr>
          <w:spacing w:val="-46"/>
        </w:rPr>
        <w:t xml:space="preserve"> </w:t>
      </w:r>
      <w:r>
        <w:t>laws,</w:t>
      </w:r>
      <w:r>
        <w:rPr>
          <w:spacing w:val="-45"/>
        </w:rPr>
        <w:t xml:space="preserve"> </w:t>
      </w:r>
      <w:r>
        <w:rPr>
          <w:spacing w:val="2"/>
        </w:rPr>
        <w:t>rules,</w:t>
      </w:r>
      <w:r>
        <w:rPr>
          <w:spacing w:val="-44"/>
        </w:rPr>
        <w:t xml:space="preserve"> </w:t>
      </w:r>
      <w:r>
        <w:t>and</w:t>
      </w:r>
      <w:r>
        <w:rPr>
          <w:spacing w:val="-36"/>
        </w:rPr>
        <w:t xml:space="preserve"> </w:t>
      </w:r>
      <w:r>
        <w:t>regulations</w:t>
      </w:r>
      <w:r>
        <w:rPr>
          <w:spacing w:val="-45"/>
        </w:rPr>
        <w:t xml:space="preserve"> </w:t>
      </w:r>
      <w:r>
        <w:rPr>
          <w:spacing w:val="2"/>
        </w:rPr>
        <w:t>relating</w:t>
      </w:r>
      <w:r>
        <w:rPr>
          <w:spacing w:val="-36"/>
        </w:rPr>
        <w:t xml:space="preserve"> </w:t>
      </w:r>
      <w:r>
        <w:t>to</w:t>
      </w:r>
      <w:r>
        <w:rPr>
          <w:spacing w:val="-47"/>
        </w:rPr>
        <w:t xml:space="preserve"> </w:t>
      </w:r>
      <w:r>
        <w:t>equal</w:t>
      </w:r>
    </w:p>
    <w:p w14:paraId="7737A7BD" w14:textId="77777777" w:rsidR="00FE063D" w:rsidRDefault="00DF7C8A">
      <w:pPr>
        <w:pStyle w:val="BodyText"/>
        <w:spacing w:before="2" w:line="314" w:lineRule="auto"/>
        <w:ind w:left="1483" w:right="1079"/>
        <w:jc w:val="both"/>
      </w:pPr>
      <w:r>
        <w:rPr>
          <w:spacing w:val="3"/>
          <w:w w:val="95"/>
        </w:rPr>
        <w:t>employment</w:t>
      </w:r>
      <w:r>
        <w:rPr>
          <w:spacing w:val="-36"/>
          <w:w w:val="95"/>
        </w:rPr>
        <w:t xml:space="preserve"> </w:t>
      </w:r>
      <w:r>
        <w:rPr>
          <w:w w:val="95"/>
        </w:rPr>
        <w:t>opportunities,</w:t>
      </w:r>
      <w:r>
        <w:rPr>
          <w:spacing w:val="-32"/>
          <w:w w:val="95"/>
        </w:rPr>
        <w:t xml:space="preserve"> </w:t>
      </w:r>
      <w:r>
        <w:rPr>
          <w:w w:val="95"/>
        </w:rPr>
        <w:t>occupational</w:t>
      </w:r>
      <w:r>
        <w:rPr>
          <w:spacing w:val="-28"/>
          <w:w w:val="95"/>
        </w:rPr>
        <w:t xml:space="preserve"> </w:t>
      </w:r>
      <w:r>
        <w:rPr>
          <w:spacing w:val="2"/>
          <w:w w:val="95"/>
        </w:rPr>
        <w:t>safety</w:t>
      </w:r>
      <w:r>
        <w:rPr>
          <w:spacing w:val="-34"/>
          <w:w w:val="95"/>
        </w:rPr>
        <w:t xml:space="preserve"> </w:t>
      </w:r>
      <w:r>
        <w:rPr>
          <w:w w:val="95"/>
        </w:rPr>
        <w:t>and</w:t>
      </w:r>
      <w:r>
        <w:rPr>
          <w:spacing w:val="-35"/>
          <w:w w:val="95"/>
        </w:rPr>
        <w:t xml:space="preserve"> </w:t>
      </w:r>
      <w:r>
        <w:rPr>
          <w:spacing w:val="2"/>
          <w:w w:val="95"/>
        </w:rPr>
        <w:t>health,</w:t>
      </w:r>
      <w:r>
        <w:rPr>
          <w:spacing w:val="-32"/>
          <w:w w:val="95"/>
        </w:rPr>
        <w:t xml:space="preserve"> </w:t>
      </w:r>
      <w:r>
        <w:rPr>
          <w:w w:val="95"/>
        </w:rPr>
        <w:t>and</w:t>
      </w:r>
      <w:r>
        <w:rPr>
          <w:spacing w:val="-20"/>
          <w:w w:val="95"/>
        </w:rPr>
        <w:t xml:space="preserve"> </w:t>
      </w:r>
      <w:r>
        <w:rPr>
          <w:spacing w:val="3"/>
          <w:w w:val="95"/>
        </w:rPr>
        <w:t>employee</w:t>
      </w:r>
      <w:r>
        <w:rPr>
          <w:spacing w:val="-29"/>
          <w:w w:val="95"/>
        </w:rPr>
        <w:t xml:space="preserve"> </w:t>
      </w:r>
      <w:r>
        <w:rPr>
          <w:w w:val="95"/>
        </w:rPr>
        <w:t>benefits. Because</w:t>
      </w:r>
      <w:r>
        <w:rPr>
          <w:spacing w:val="-14"/>
          <w:w w:val="95"/>
        </w:rPr>
        <w:t xml:space="preserve"> </w:t>
      </w:r>
      <w:r>
        <w:rPr>
          <w:w w:val="95"/>
        </w:rPr>
        <w:t>the</w:t>
      </w:r>
      <w:r>
        <w:rPr>
          <w:spacing w:val="-28"/>
          <w:w w:val="95"/>
        </w:rPr>
        <w:t xml:space="preserve"> </w:t>
      </w:r>
      <w:r>
        <w:rPr>
          <w:w w:val="95"/>
        </w:rPr>
        <w:t>department’s</w:t>
      </w:r>
      <w:r>
        <w:rPr>
          <w:spacing w:val="-33"/>
          <w:w w:val="95"/>
        </w:rPr>
        <w:t xml:space="preserve"> </w:t>
      </w:r>
      <w:r>
        <w:rPr>
          <w:w w:val="95"/>
        </w:rPr>
        <w:t>functions</w:t>
      </w:r>
      <w:r>
        <w:rPr>
          <w:spacing w:val="-33"/>
          <w:w w:val="95"/>
        </w:rPr>
        <w:t xml:space="preserve"> </w:t>
      </w:r>
      <w:r>
        <w:rPr>
          <w:spacing w:val="-3"/>
          <w:w w:val="95"/>
        </w:rPr>
        <w:t>are</w:t>
      </w:r>
      <w:r>
        <w:rPr>
          <w:spacing w:val="1"/>
          <w:w w:val="95"/>
        </w:rPr>
        <w:t xml:space="preserve"> </w:t>
      </w:r>
      <w:r>
        <w:rPr>
          <w:spacing w:val="2"/>
          <w:w w:val="95"/>
        </w:rPr>
        <w:t>largely</w:t>
      </w:r>
      <w:r>
        <w:rPr>
          <w:spacing w:val="-32"/>
          <w:w w:val="95"/>
        </w:rPr>
        <w:t xml:space="preserve"> </w:t>
      </w:r>
      <w:r>
        <w:rPr>
          <w:w w:val="95"/>
        </w:rPr>
        <w:t>administrative,</w:t>
      </w:r>
      <w:r>
        <w:rPr>
          <w:spacing w:val="-32"/>
          <w:w w:val="95"/>
        </w:rPr>
        <w:t xml:space="preserve"> </w:t>
      </w:r>
      <w:r>
        <w:rPr>
          <w:w w:val="95"/>
        </w:rPr>
        <w:t>the</w:t>
      </w:r>
      <w:r>
        <w:rPr>
          <w:spacing w:val="-27"/>
          <w:w w:val="95"/>
        </w:rPr>
        <w:t xml:space="preserve"> </w:t>
      </w:r>
      <w:r>
        <w:rPr>
          <w:spacing w:val="2"/>
          <w:w w:val="95"/>
        </w:rPr>
        <w:t>development</w:t>
      </w:r>
      <w:r>
        <w:rPr>
          <w:spacing w:val="-35"/>
          <w:w w:val="95"/>
        </w:rPr>
        <w:t xml:space="preserve"> </w:t>
      </w:r>
      <w:r>
        <w:rPr>
          <w:w w:val="95"/>
        </w:rPr>
        <w:t xml:space="preserve">of </w:t>
      </w:r>
      <w:r>
        <w:t>information</w:t>
      </w:r>
      <w:r>
        <w:rPr>
          <w:spacing w:val="-43"/>
        </w:rPr>
        <w:t xml:space="preserve"> </w:t>
      </w:r>
      <w:r>
        <w:t>technology</w:t>
      </w:r>
      <w:r>
        <w:rPr>
          <w:spacing w:val="-41"/>
        </w:rPr>
        <w:t xml:space="preserve"> </w:t>
      </w:r>
      <w:r>
        <w:t>(IT)</w:t>
      </w:r>
      <w:r>
        <w:rPr>
          <w:spacing w:val="-38"/>
        </w:rPr>
        <w:t xml:space="preserve"> </w:t>
      </w:r>
      <w:r>
        <w:t>focused</w:t>
      </w:r>
      <w:r>
        <w:rPr>
          <w:spacing w:val="-43"/>
        </w:rPr>
        <w:t xml:space="preserve"> </w:t>
      </w:r>
      <w:r>
        <w:t>on</w:t>
      </w:r>
      <w:r>
        <w:rPr>
          <w:spacing w:val="-31"/>
        </w:rPr>
        <w:t xml:space="preserve"> </w:t>
      </w:r>
      <w:r>
        <w:t>operational</w:t>
      </w:r>
      <w:r>
        <w:rPr>
          <w:spacing w:val="-36"/>
        </w:rPr>
        <w:t xml:space="preserve"> </w:t>
      </w:r>
      <w:r>
        <w:t>efficiency</w:t>
      </w:r>
      <w:r>
        <w:rPr>
          <w:spacing w:val="-41"/>
        </w:rPr>
        <w:t xml:space="preserve"> </w:t>
      </w:r>
      <w:r>
        <w:rPr>
          <w:spacing w:val="3"/>
        </w:rPr>
        <w:t>within</w:t>
      </w:r>
      <w:r>
        <w:rPr>
          <w:spacing w:val="-43"/>
        </w:rPr>
        <w:t xml:space="preserve"> </w:t>
      </w:r>
      <w:r>
        <w:t>these</w:t>
      </w:r>
    </w:p>
    <w:p w14:paraId="2D2AE297" w14:textId="77777777" w:rsidR="00FE063D" w:rsidRDefault="00DF7C8A">
      <w:pPr>
        <w:pStyle w:val="BodyText"/>
        <w:spacing w:line="319" w:lineRule="auto"/>
        <w:ind w:left="1483" w:right="847"/>
      </w:pPr>
      <w:r>
        <w:rPr>
          <w:w w:val="95"/>
        </w:rPr>
        <w:t>departments.</w:t>
      </w:r>
      <w:r>
        <w:rPr>
          <w:spacing w:val="-44"/>
          <w:w w:val="95"/>
        </w:rPr>
        <w:t xml:space="preserve"> </w:t>
      </w:r>
      <w:r>
        <w:rPr>
          <w:spacing w:val="2"/>
          <w:w w:val="95"/>
        </w:rPr>
        <w:t>Personnel</w:t>
      </w:r>
      <w:r>
        <w:rPr>
          <w:spacing w:val="-39"/>
          <w:w w:val="95"/>
        </w:rPr>
        <w:t xml:space="preserve"> </w:t>
      </w:r>
      <w:r>
        <w:rPr>
          <w:w w:val="95"/>
        </w:rPr>
        <w:t>departments</w:t>
      </w:r>
      <w:r>
        <w:rPr>
          <w:spacing w:val="-45"/>
          <w:w w:val="95"/>
        </w:rPr>
        <w:t xml:space="preserve"> </w:t>
      </w:r>
      <w:r>
        <w:rPr>
          <w:spacing w:val="2"/>
          <w:w w:val="95"/>
        </w:rPr>
        <w:t>implemented</w:t>
      </w:r>
      <w:r>
        <w:rPr>
          <w:spacing w:val="-43"/>
          <w:w w:val="95"/>
        </w:rPr>
        <w:t xml:space="preserve"> </w:t>
      </w:r>
      <w:r>
        <w:rPr>
          <w:w w:val="95"/>
        </w:rPr>
        <w:t>Human</w:t>
      </w:r>
      <w:r>
        <w:rPr>
          <w:spacing w:val="-45"/>
          <w:w w:val="95"/>
        </w:rPr>
        <w:t xml:space="preserve"> </w:t>
      </w:r>
      <w:r>
        <w:rPr>
          <w:w w:val="95"/>
        </w:rPr>
        <w:t>Resource</w:t>
      </w:r>
      <w:r>
        <w:rPr>
          <w:spacing w:val="-40"/>
          <w:w w:val="95"/>
        </w:rPr>
        <w:t xml:space="preserve"> </w:t>
      </w:r>
      <w:r>
        <w:rPr>
          <w:w w:val="95"/>
        </w:rPr>
        <w:t xml:space="preserve">Information </w:t>
      </w:r>
      <w:r>
        <w:t>Systems</w:t>
      </w:r>
      <w:r>
        <w:rPr>
          <w:spacing w:val="-49"/>
        </w:rPr>
        <w:t xml:space="preserve"> </w:t>
      </w:r>
      <w:r>
        <w:t>(HRIS)</w:t>
      </w:r>
      <w:r>
        <w:rPr>
          <w:spacing w:val="-47"/>
        </w:rPr>
        <w:t xml:space="preserve"> </w:t>
      </w:r>
      <w:r>
        <w:t>to</w:t>
      </w:r>
      <w:r>
        <w:rPr>
          <w:spacing w:val="-41"/>
        </w:rPr>
        <w:t xml:space="preserve"> </w:t>
      </w:r>
      <w:r>
        <w:t>automate</w:t>
      </w:r>
      <w:r>
        <w:rPr>
          <w:spacing w:val="-37"/>
        </w:rPr>
        <w:t xml:space="preserve"> </w:t>
      </w:r>
      <w:r>
        <w:rPr>
          <w:spacing w:val="3"/>
        </w:rPr>
        <w:t>their</w:t>
      </w:r>
      <w:r>
        <w:rPr>
          <w:spacing w:val="-52"/>
        </w:rPr>
        <w:t xml:space="preserve"> </w:t>
      </w:r>
      <w:r>
        <w:t>internal</w:t>
      </w:r>
      <w:r>
        <w:rPr>
          <w:spacing w:val="-45"/>
        </w:rPr>
        <w:t xml:space="preserve"> </w:t>
      </w:r>
      <w:r>
        <w:rPr>
          <w:spacing w:val="2"/>
        </w:rPr>
        <w:t>workflows.</w:t>
      </w:r>
      <w:r>
        <w:rPr>
          <w:spacing w:val="-48"/>
        </w:rPr>
        <w:t xml:space="preserve"> </w:t>
      </w:r>
      <w:r>
        <w:t>By</w:t>
      </w:r>
      <w:r>
        <w:rPr>
          <w:spacing w:val="-49"/>
        </w:rPr>
        <w:t xml:space="preserve"> </w:t>
      </w:r>
      <w:r>
        <w:t>gathering,</w:t>
      </w:r>
      <w:r>
        <w:rPr>
          <w:spacing w:val="-48"/>
        </w:rPr>
        <w:t xml:space="preserve"> </w:t>
      </w:r>
      <w:r>
        <w:t>storing,</w:t>
      </w:r>
    </w:p>
    <w:p w14:paraId="6143881B" w14:textId="77777777" w:rsidR="00FE063D" w:rsidRDefault="00DF7C8A">
      <w:pPr>
        <w:pStyle w:val="BodyText"/>
        <w:spacing w:line="314" w:lineRule="auto"/>
        <w:ind w:left="1483" w:right="847"/>
      </w:pPr>
      <w:r>
        <w:rPr>
          <w:w w:val="95"/>
        </w:rPr>
        <w:t>integrating,</w:t>
      </w:r>
      <w:r>
        <w:rPr>
          <w:spacing w:val="-26"/>
          <w:w w:val="95"/>
        </w:rPr>
        <w:t xml:space="preserve"> </w:t>
      </w:r>
      <w:r>
        <w:rPr>
          <w:w w:val="95"/>
        </w:rPr>
        <w:t>and</w:t>
      </w:r>
      <w:r>
        <w:rPr>
          <w:spacing w:val="-13"/>
          <w:w w:val="95"/>
        </w:rPr>
        <w:t xml:space="preserve"> </w:t>
      </w:r>
      <w:r>
        <w:rPr>
          <w:w w:val="95"/>
        </w:rPr>
        <w:t>transforming</w:t>
      </w:r>
      <w:r>
        <w:rPr>
          <w:spacing w:val="-31"/>
          <w:w w:val="95"/>
        </w:rPr>
        <w:t xml:space="preserve"> </w:t>
      </w:r>
      <w:r>
        <w:rPr>
          <w:spacing w:val="-3"/>
          <w:w w:val="95"/>
        </w:rPr>
        <w:t>HR</w:t>
      </w:r>
      <w:r>
        <w:rPr>
          <w:spacing w:val="-16"/>
          <w:w w:val="95"/>
        </w:rPr>
        <w:t xml:space="preserve"> </w:t>
      </w:r>
      <w:r>
        <w:rPr>
          <w:w w:val="95"/>
        </w:rPr>
        <w:t>administrative</w:t>
      </w:r>
      <w:r>
        <w:rPr>
          <w:spacing w:val="-22"/>
          <w:w w:val="95"/>
        </w:rPr>
        <w:t xml:space="preserve"> </w:t>
      </w:r>
      <w:r>
        <w:rPr>
          <w:w w:val="95"/>
        </w:rPr>
        <w:t>data</w:t>
      </w:r>
      <w:r>
        <w:rPr>
          <w:spacing w:val="-34"/>
          <w:w w:val="95"/>
        </w:rPr>
        <w:t xml:space="preserve"> </w:t>
      </w:r>
      <w:r>
        <w:rPr>
          <w:spacing w:val="2"/>
          <w:w w:val="95"/>
        </w:rPr>
        <w:t>into</w:t>
      </w:r>
      <w:r>
        <w:rPr>
          <w:spacing w:val="-13"/>
          <w:w w:val="95"/>
        </w:rPr>
        <w:t xml:space="preserve"> </w:t>
      </w:r>
      <w:r>
        <w:rPr>
          <w:w w:val="95"/>
        </w:rPr>
        <w:t>information</w:t>
      </w:r>
      <w:r>
        <w:rPr>
          <w:spacing w:val="-29"/>
          <w:w w:val="95"/>
        </w:rPr>
        <w:t xml:space="preserve"> </w:t>
      </w:r>
      <w:r>
        <w:rPr>
          <w:w w:val="95"/>
        </w:rPr>
        <w:t>that</w:t>
      </w:r>
      <w:r>
        <w:rPr>
          <w:spacing w:val="-30"/>
          <w:w w:val="95"/>
        </w:rPr>
        <w:t xml:space="preserve"> </w:t>
      </w:r>
      <w:r>
        <w:rPr>
          <w:spacing w:val="-3"/>
          <w:w w:val="95"/>
        </w:rPr>
        <w:t>can</w:t>
      </w:r>
      <w:r>
        <w:rPr>
          <w:spacing w:val="5"/>
          <w:w w:val="95"/>
        </w:rPr>
        <w:t xml:space="preserve"> </w:t>
      </w:r>
      <w:r>
        <w:rPr>
          <w:w w:val="95"/>
        </w:rPr>
        <w:t xml:space="preserve">be </w:t>
      </w:r>
      <w:r>
        <w:rPr>
          <w:spacing w:val="4"/>
          <w:w w:val="95"/>
        </w:rPr>
        <w:t>utilized</w:t>
      </w:r>
      <w:r>
        <w:rPr>
          <w:spacing w:val="-43"/>
          <w:w w:val="95"/>
        </w:rPr>
        <w:t xml:space="preserve"> </w:t>
      </w:r>
      <w:r>
        <w:rPr>
          <w:spacing w:val="4"/>
          <w:w w:val="95"/>
        </w:rPr>
        <w:t>in</w:t>
      </w:r>
      <w:r>
        <w:rPr>
          <w:spacing w:val="-42"/>
          <w:w w:val="95"/>
        </w:rPr>
        <w:t xml:space="preserve"> </w:t>
      </w:r>
      <w:r>
        <w:rPr>
          <w:spacing w:val="-3"/>
          <w:w w:val="95"/>
        </w:rPr>
        <w:t>HR</w:t>
      </w:r>
      <w:r>
        <w:rPr>
          <w:spacing w:val="-34"/>
          <w:w w:val="95"/>
        </w:rPr>
        <w:t xml:space="preserve"> </w:t>
      </w:r>
      <w:r>
        <w:rPr>
          <w:spacing w:val="2"/>
          <w:w w:val="95"/>
        </w:rPr>
        <w:t>decision</w:t>
      </w:r>
      <w:r>
        <w:rPr>
          <w:spacing w:val="-42"/>
          <w:w w:val="95"/>
        </w:rPr>
        <w:t xml:space="preserve"> </w:t>
      </w:r>
      <w:r>
        <w:rPr>
          <w:w w:val="95"/>
        </w:rPr>
        <w:t>making,</w:t>
      </w:r>
      <w:r>
        <w:rPr>
          <w:spacing w:val="-34"/>
          <w:w w:val="95"/>
        </w:rPr>
        <w:t xml:space="preserve"> </w:t>
      </w:r>
      <w:r>
        <w:rPr>
          <w:w w:val="95"/>
        </w:rPr>
        <w:t>HRIS</w:t>
      </w:r>
      <w:r>
        <w:rPr>
          <w:spacing w:val="-21"/>
          <w:w w:val="95"/>
        </w:rPr>
        <w:t xml:space="preserve"> </w:t>
      </w:r>
      <w:r>
        <w:rPr>
          <w:spacing w:val="-3"/>
          <w:w w:val="95"/>
        </w:rPr>
        <w:t>can</w:t>
      </w:r>
      <w:r>
        <w:rPr>
          <w:spacing w:val="-21"/>
          <w:w w:val="95"/>
        </w:rPr>
        <w:t xml:space="preserve"> </w:t>
      </w:r>
      <w:r>
        <w:rPr>
          <w:w w:val="95"/>
        </w:rPr>
        <w:t>improve</w:t>
      </w:r>
      <w:r>
        <w:rPr>
          <w:spacing w:val="-38"/>
          <w:w w:val="95"/>
        </w:rPr>
        <w:t xml:space="preserve"> </w:t>
      </w:r>
      <w:r>
        <w:rPr>
          <w:w w:val="95"/>
        </w:rPr>
        <w:t>the</w:t>
      </w:r>
      <w:r>
        <w:rPr>
          <w:spacing w:val="-37"/>
          <w:w w:val="95"/>
        </w:rPr>
        <w:t xml:space="preserve"> </w:t>
      </w:r>
      <w:r>
        <w:rPr>
          <w:spacing w:val="2"/>
          <w:w w:val="95"/>
        </w:rPr>
        <w:t>quality</w:t>
      </w:r>
      <w:r>
        <w:rPr>
          <w:spacing w:val="-42"/>
          <w:w w:val="95"/>
        </w:rPr>
        <w:t xml:space="preserve"> </w:t>
      </w:r>
      <w:r>
        <w:rPr>
          <w:w w:val="95"/>
        </w:rPr>
        <w:t>and</w:t>
      </w:r>
      <w:r>
        <w:rPr>
          <w:spacing w:val="-31"/>
          <w:w w:val="95"/>
        </w:rPr>
        <w:t xml:space="preserve"> </w:t>
      </w:r>
      <w:r>
        <w:rPr>
          <w:spacing w:val="3"/>
          <w:w w:val="95"/>
        </w:rPr>
        <w:t>efficiency</w:t>
      </w:r>
      <w:r>
        <w:rPr>
          <w:spacing w:val="-41"/>
          <w:w w:val="95"/>
        </w:rPr>
        <w:t xml:space="preserve"> </w:t>
      </w:r>
      <w:r>
        <w:rPr>
          <w:w w:val="95"/>
        </w:rPr>
        <w:t>of</w:t>
      </w:r>
      <w:r>
        <w:rPr>
          <w:spacing w:val="-39"/>
          <w:w w:val="95"/>
        </w:rPr>
        <w:t xml:space="preserve"> </w:t>
      </w:r>
      <w:r>
        <w:rPr>
          <w:spacing w:val="-3"/>
          <w:w w:val="95"/>
        </w:rPr>
        <w:t xml:space="preserve">HR </w:t>
      </w:r>
      <w:r>
        <w:rPr>
          <w:w w:val="95"/>
        </w:rPr>
        <w:t>departments</w:t>
      </w:r>
      <w:r>
        <w:rPr>
          <w:spacing w:val="-37"/>
          <w:w w:val="95"/>
        </w:rPr>
        <w:t xml:space="preserve"> </w:t>
      </w:r>
      <w:r>
        <w:rPr>
          <w:w w:val="95"/>
        </w:rPr>
        <w:t>and</w:t>
      </w:r>
      <w:r>
        <w:rPr>
          <w:spacing w:val="-22"/>
          <w:w w:val="95"/>
        </w:rPr>
        <w:t xml:space="preserve"> </w:t>
      </w:r>
      <w:r>
        <w:rPr>
          <w:spacing w:val="-3"/>
          <w:w w:val="95"/>
        </w:rPr>
        <w:t>can</w:t>
      </w:r>
      <w:r>
        <w:rPr>
          <w:spacing w:val="-9"/>
          <w:w w:val="95"/>
        </w:rPr>
        <w:t xml:space="preserve"> </w:t>
      </w:r>
      <w:r>
        <w:rPr>
          <w:spacing w:val="4"/>
          <w:w w:val="95"/>
        </w:rPr>
        <w:t>relieve</w:t>
      </w:r>
      <w:r>
        <w:rPr>
          <w:spacing w:val="-31"/>
          <w:w w:val="95"/>
        </w:rPr>
        <w:t xml:space="preserve"> </w:t>
      </w:r>
      <w:r>
        <w:rPr>
          <w:w w:val="95"/>
        </w:rPr>
        <w:t>the</w:t>
      </w:r>
      <w:r>
        <w:rPr>
          <w:spacing w:val="-30"/>
          <w:w w:val="95"/>
        </w:rPr>
        <w:t xml:space="preserve"> </w:t>
      </w:r>
      <w:r>
        <w:rPr>
          <w:w w:val="95"/>
        </w:rPr>
        <w:t>administrative</w:t>
      </w:r>
      <w:r>
        <w:rPr>
          <w:spacing w:val="-30"/>
          <w:w w:val="95"/>
        </w:rPr>
        <w:t xml:space="preserve"> </w:t>
      </w:r>
      <w:r>
        <w:rPr>
          <w:w w:val="95"/>
        </w:rPr>
        <w:t>burden</w:t>
      </w:r>
      <w:r>
        <w:rPr>
          <w:spacing w:val="-36"/>
          <w:w w:val="95"/>
        </w:rPr>
        <w:t xml:space="preserve"> </w:t>
      </w:r>
      <w:r>
        <w:rPr>
          <w:w w:val="95"/>
        </w:rPr>
        <w:t>of</w:t>
      </w:r>
      <w:r>
        <w:rPr>
          <w:spacing w:val="-32"/>
          <w:w w:val="95"/>
        </w:rPr>
        <w:t xml:space="preserve"> </w:t>
      </w:r>
      <w:r>
        <w:rPr>
          <w:spacing w:val="2"/>
          <w:w w:val="95"/>
        </w:rPr>
        <w:t>HR’s</w:t>
      </w:r>
      <w:r>
        <w:rPr>
          <w:spacing w:val="-35"/>
          <w:w w:val="95"/>
        </w:rPr>
        <w:t xml:space="preserve"> </w:t>
      </w:r>
      <w:r>
        <w:rPr>
          <w:w w:val="95"/>
        </w:rPr>
        <w:t>day-to-day</w:t>
      </w:r>
      <w:r>
        <w:rPr>
          <w:spacing w:val="-34"/>
          <w:w w:val="95"/>
        </w:rPr>
        <w:t xml:space="preserve"> </w:t>
      </w:r>
      <w:r>
        <w:rPr>
          <w:spacing w:val="2"/>
          <w:w w:val="95"/>
        </w:rPr>
        <w:t>duties.</w:t>
      </w:r>
    </w:p>
    <w:p w14:paraId="76C9580F" w14:textId="77777777" w:rsidR="00FE063D" w:rsidRDefault="00DF7C8A">
      <w:pPr>
        <w:pStyle w:val="BodyText"/>
        <w:spacing w:before="155" w:line="314" w:lineRule="auto"/>
        <w:ind w:left="1483" w:right="847"/>
      </w:pPr>
      <w:r>
        <w:rPr>
          <w:w w:val="90"/>
        </w:rPr>
        <w:t>As</w:t>
      </w:r>
      <w:r>
        <w:rPr>
          <w:spacing w:val="-1"/>
          <w:w w:val="90"/>
        </w:rPr>
        <w:t xml:space="preserve"> </w:t>
      </w:r>
      <w:r>
        <w:rPr>
          <w:w w:val="90"/>
        </w:rPr>
        <w:t>more</w:t>
      </w:r>
      <w:r>
        <w:rPr>
          <w:spacing w:val="6"/>
          <w:w w:val="90"/>
        </w:rPr>
        <w:t xml:space="preserve"> </w:t>
      </w:r>
      <w:r>
        <w:rPr>
          <w:w w:val="90"/>
        </w:rPr>
        <w:t>transactional</w:t>
      </w:r>
      <w:r>
        <w:rPr>
          <w:spacing w:val="-12"/>
          <w:w w:val="90"/>
        </w:rPr>
        <w:t xml:space="preserve"> </w:t>
      </w:r>
      <w:r>
        <w:rPr>
          <w:spacing w:val="2"/>
          <w:w w:val="90"/>
        </w:rPr>
        <w:t>services</w:t>
      </w:r>
      <w:r>
        <w:rPr>
          <w:spacing w:val="-20"/>
          <w:w w:val="90"/>
        </w:rPr>
        <w:t xml:space="preserve"> </w:t>
      </w:r>
      <w:r>
        <w:rPr>
          <w:w w:val="90"/>
        </w:rPr>
        <w:t>became</w:t>
      </w:r>
      <w:r>
        <w:rPr>
          <w:spacing w:val="6"/>
          <w:w w:val="90"/>
        </w:rPr>
        <w:t xml:space="preserve"> </w:t>
      </w:r>
      <w:r>
        <w:rPr>
          <w:spacing w:val="2"/>
          <w:w w:val="90"/>
        </w:rPr>
        <w:t>provided</w:t>
      </w:r>
      <w:r>
        <w:rPr>
          <w:spacing w:val="-21"/>
          <w:w w:val="90"/>
        </w:rPr>
        <w:t xml:space="preserve"> </w:t>
      </w:r>
      <w:r>
        <w:rPr>
          <w:spacing w:val="2"/>
          <w:w w:val="90"/>
        </w:rPr>
        <w:t>electronically</w:t>
      </w:r>
      <w:r>
        <w:rPr>
          <w:spacing w:val="-19"/>
          <w:w w:val="90"/>
        </w:rPr>
        <w:t xml:space="preserve"> </w:t>
      </w:r>
      <w:r>
        <w:rPr>
          <w:spacing w:val="3"/>
          <w:w w:val="90"/>
        </w:rPr>
        <w:t>via</w:t>
      </w:r>
      <w:r>
        <w:rPr>
          <w:spacing w:val="-26"/>
          <w:w w:val="90"/>
        </w:rPr>
        <w:t xml:space="preserve"> </w:t>
      </w:r>
      <w:r>
        <w:rPr>
          <w:w w:val="90"/>
        </w:rPr>
        <w:t>HRIS,</w:t>
      </w:r>
      <w:r>
        <w:rPr>
          <w:spacing w:val="-17"/>
          <w:w w:val="90"/>
        </w:rPr>
        <w:t xml:space="preserve"> </w:t>
      </w:r>
      <w:r>
        <w:rPr>
          <w:spacing w:val="-3"/>
          <w:w w:val="90"/>
        </w:rPr>
        <w:t>HR</w:t>
      </w:r>
      <w:r>
        <w:rPr>
          <w:spacing w:val="12"/>
          <w:w w:val="90"/>
        </w:rPr>
        <w:t xml:space="preserve"> </w:t>
      </w:r>
      <w:r>
        <w:rPr>
          <w:w w:val="90"/>
        </w:rPr>
        <w:t xml:space="preserve">personnel </w:t>
      </w:r>
      <w:r>
        <w:t>obtained</w:t>
      </w:r>
      <w:r>
        <w:rPr>
          <w:spacing w:val="-53"/>
        </w:rPr>
        <w:t xml:space="preserve"> </w:t>
      </w:r>
      <w:r>
        <w:t>greater</w:t>
      </w:r>
      <w:r>
        <w:rPr>
          <w:spacing w:val="-55"/>
        </w:rPr>
        <w:t xml:space="preserve"> </w:t>
      </w:r>
      <w:r>
        <w:t>opportunities</w:t>
      </w:r>
      <w:r>
        <w:rPr>
          <w:spacing w:val="-53"/>
        </w:rPr>
        <w:t xml:space="preserve"> </w:t>
      </w:r>
      <w:r>
        <w:t>to</w:t>
      </w:r>
      <w:r>
        <w:rPr>
          <w:spacing w:val="-46"/>
        </w:rPr>
        <w:t xml:space="preserve"> </w:t>
      </w:r>
      <w:r>
        <w:t>focus</w:t>
      </w:r>
      <w:r>
        <w:rPr>
          <w:spacing w:val="-48"/>
        </w:rPr>
        <w:t xml:space="preserve"> </w:t>
      </w:r>
      <w:r>
        <w:t>on</w:t>
      </w:r>
      <w:r>
        <w:rPr>
          <w:spacing w:val="-39"/>
        </w:rPr>
        <w:t xml:space="preserve"> </w:t>
      </w:r>
      <w:r>
        <w:t>human</w:t>
      </w:r>
      <w:r>
        <w:rPr>
          <w:spacing w:val="-46"/>
        </w:rPr>
        <w:t xml:space="preserve"> </w:t>
      </w:r>
      <w:r>
        <w:rPr>
          <w:spacing w:val="2"/>
        </w:rPr>
        <w:t>relations</w:t>
      </w:r>
      <w:r>
        <w:rPr>
          <w:spacing w:val="-52"/>
        </w:rPr>
        <w:t xml:space="preserve"> </w:t>
      </w:r>
      <w:r>
        <w:t>tasks,</w:t>
      </w:r>
      <w:r>
        <w:rPr>
          <w:spacing w:val="-52"/>
        </w:rPr>
        <w:t xml:space="preserve"> </w:t>
      </w:r>
      <w:r>
        <w:t>such</w:t>
      </w:r>
      <w:r>
        <w:rPr>
          <w:spacing w:val="-46"/>
        </w:rPr>
        <w:t xml:space="preserve"> </w:t>
      </w:r>
      <w:r>
        <w:t>as</w:t>
      </w:r>
      <w:r>
        <w:rPr>
          <w:spacing w:val="-39"/>
        </w:rPr>
        <w:t xml:space="preserve"> </w:t>
      </w:r>
      <w:r>
        <w:t xml:space="preserve">training, </w:t>
      </w:r>
      <w:r>
        <w:rPr>
          <w:spacing w:val="3"/>
        </w:rPr>
        <w:t xml:space="preserve">development, </w:t>
      </w:r>
      <w:r>
        <w:t xml:space="preserve">employee </w:t>
      </w:r>
      <w:r>
        <w:rPr>
          <w:spacing w:val="2"/>
        </w:rPr>
        <w:t xml:space="preserve">relations, </w:t>
      </w:r>
      <w:r>
        <w:t xml:space="preserve">and total rewards. By the </w:t>
      </w:r>
      <w:r>
        <w:rPr>
          <w:spacing w:val="3"/>
        </w:rPr>
        <w:t xml:space="preserve">end </w:t>
      </w:r>
      <w:r>
        <w:t xml:space="preserve">of the </w:t>
      </w:r>
      <w:r>
        <w:rPr>
          <w:spacing w:val="-7"/>
        </w:rPr>
        <w:t xml:space="preserve">1980s, </w:t>
      </w:r>
      <w:r>
        <w:t xml:space="preserve">personnel departments had </w:t>
      </w:r>
      <w:r>
        <w:rPr>
          <w:spacing w:val="2"/>
        </w:rPr>
        <w:t xml:space="preserve">generally </w:t>
      </w:r>
      <w:r>
        <w:rPr>
          <w:spacing w:val="4"/>
        </w:rPr>
        <w:t xml:space="preserve">been </w:t>
      </w:r>
      <w:r>
        <w:t xml:space="preserve">renamed </w:t>
      </w:r>
      <w:r>
        <w:rPr>
          <w:spacing w:val="-3"/>
        </w:rPr>
        <w:t xml:space="preserve">HR </w:t>
      </w:r>
      <w:r>
        <w:t xml:space="preserve">departments. This </w:t>
      </w:r>
      <w:r>
        <w:rPr>
          <w:spacing w:val="3"/>
        </w:rPr>
        <w:t>development</w:t>
      </w:r>
      <w:r>
        <w:rPr>
          <w:spacing w:val="-45"/>
        </w:rPr>
        <w:t xml:space="preserve"> </w:t>
      </w:r>
      <w:r>
        <w:t>marked</w:t>
      </w:r>
      <w:r>
        <w:rPr>
          <w:spacing w:val="-45"/>
        </w:rPr>
        <w:t xml:space="preserve"> </w:t>
      </w:r>
      <w:r>
        <w:t>the</w:t>
      </w:r>
      <w:r>
        <w:rPr>
          <w:spacing w:val="-39"/>
        </w:rPr>
        <w:t xml:space="preserve"> </w:t>
      </w:r>
      <w:r>
        <w:rPr>
          <w:spacing w:val="2"/>
        </w:rPr>
        <w:t>first</w:t>
      </w:r>
      <w:r>
        <w:rPr>
          <w:spacing w:val="-45"/>
        </w:rPr>
        <w:t xml:space="preserve"> </w:t>
      </w:r>
      <w:r>
        <w:t>wave</w:t>
      </w:r>
      <w:r>
        <w:rPr>
          <w:spacing w:val="-39"/>
        </w:rPr>
        <w:t xml:space="preserve"> </w:t>
      </w:r>
      <w:r>
        <w:t>of</w:t>
      </w:r>
      <w:r>
        <w:rPr>
          <w:spacing w:val="-41"/>
        </w:rPr>
        <w:t xml:space="preserve"> </w:t>
      </w:r>
      <w:r>
        <w:t>the</w:t>
      </w:r>
      <w:r>
        <w:rPr>
          <w:spacing w:val="-28"/>
        </w:rPr>
        <w:t xml:space="preserve"> </w:t>
      </w:r>
      <w:r>
        <w:t>transformation</w:t>
      </w:r>
      <w:r>
        <w:rPr>
          <w:spacing w:val="-45"/>
        </w:rPr>
        <w:t xml:space="preserve"> </w:t>
      </w:r>
      <w:r>
        <w:t>of</w:t>
      </w:r>
      <w:r>
        <w:rPr>
          <w:spacing w:val="-29"/>
        </w:rPr>
        <w:t xml:space="preserve"> </w:t>
      </w:r>
      <w:r>
        <w:rPr>
          <w:spacing w:val="-3"/>
        </w:rPr>
        <w:t>HR</w:t>
      </w:r>
      <w:r>
        <w:rPr>
          <w:spacing w:val="-25"/>
        </w:rPr>
        <w:t xml:space="preserve"> </w:t>
      </w:r>
      <w:r>
        <w:rPr>
          <w:spacing w:val="2"/>
        </w:rPr>
        <w:t>departments.</w:t>
      </w:r>
    </w:p>
    <w:p w14:paraId="25443901" w14:textId="77777777" w:rsidR="00FE063D" w:rsidRDefault="00DF7C8A">
      <w:pPr>
        <w:pStyle w:val="BodyText"/>
        <w:spacing w:before="3" w:line="312" w:lineRule="auto"/>
        <w:ind w:left="1483" w:right="847"/>
      </w:pPr>
      <w:r>
        <w:rPr>
          <w:w w:val="95"/>
        </w:rPr>
        <w:t>However,</w:t>
      </w:r>
      <w:r>
        <w:rPr>
          <w:spacing w:val="-41"/>
          <w:w w:val="95"/>
        </w:rPr>
        <w:t xml:space="preserve"> </w:t>
      </w:r>
      <w:r>
        <w:rPr>
          <w:w w:val="95"/>
        </w:rPr>
        <w:t>HRIS</w:t>
      </w:r>
      <w:r>
        <w:rPr>
          <w:spacing w:val="-33"/>
          <w:w w:val="95"/>
        </w:rPr>
        <w:t xml:space="preserve"> </w:t>
      </w:r>
      <w:r>
        <w:rPr>
          <w:spacing w:val="2"/>
          <w:w w:val="95"/>
        </w:rPr>
        <w:t>we</w:t>
      </w:r>
      <w:r>
        <w:rPr>
          <w:spacing w:val="2"/>
          <w:w w:val="95"/>
        </w:rPr>
        <w:t>re</w:t>
      </w:r>
      <w:r>
        <w:rPr>
          <w:spacing w:val="-38"/>
          <w:w w:val="95"/>
        </w:rPr>
        <w:t xml:space="preserve"> </w:t>
      </w:r>
      <w:r>
        <w:rPr>
          <w:spacing w:val="2"/>
          <w:w w:val="95"/>
        </w:rPr>
        <w:t>insufficient</w:t>
      </w:r>
      <w:r>
        <w:rPr>
          <w:spacing w:val="-43"/>
          <w:w w:val="95"/>
        </w:rPr>
        <w:t xml:space="preserve"> </w:t>
      </w:r>
      <w:r>
        <w:rPr>
          <w:spacing w:val="2"/>
          <w:w w:val="95"/>
        </w:rPr>
        <w:t>for</w:t>
      </w:r>
      <w:r>
        <w:rPr>
          <w:spacing w:val="-46"/>
          <w:w w:val="95"/>
        </w:rPr>
        <w:t xml:space="preserve"> </w:t>
      </w:r>
      <w:r>
        <w:rPr>
          <w:w w:val="95"/>
        </w:rPr>
        <w:t>the</w:t>
      </w:r>
      <w:r>
        <w:rPr>
          <w:spacing w:val="-38"/>
          <w:w w:val="95"/>
        </w:rPr>
        <w:t xml:space="preserve"> </w:t>
      </w:r>
      <w:r>
        <w:rPr>
          <w:spacing w:val="3"/>
          <w:w w:val="95"/>
        </w:rPr>
        <w:t>new</w:t>
      </w:r>
      <w:r>
        <w:rPr>
          <w:spacing w:val="-31"/>
          <w:w w:val="95"/>
        </w:rPr>
        <w:t xml:space="preserve"> </w:t>
      </w:r>
      <w:r>
        <w:rPr>
          <w:w w:val="95"/>
        </w:rPr>
        <w:t>role</w:t>
      </w:r>
      <w:r>
        <w:rPr>
          <w:spacing w:val="-38"/>
          <w:w w:val="95"/>
        </w:rPr>
        <w:t xml:space="preserve"> </w:t>
      </w:r>
      <w:r>
        <w:rPr>
          <w:w w:val="95"/>
        </w:rPr>
        <w:t>of</w:t>
      </w:r>
      <w:r>
        <w:rPr>
          <w:spacing w:val="-29"/>
          <w:w w:val="95"/>
        </w:rPr>
        <w:t xml:space="preserve"> </w:t>
      </w:r>
      <w:r>
        <w:rPr>
          <w:spacing w:val="-3"/>
          <w:w w:val="95"/>
        </w:rPr>
        <w:t>HR</w:t>
      </w:r>
      <w:r>
        <w:rPr>
          <w:spacing w:val="-25"/>
          <w:w w:val="95"/>
        </w:rPr>
        <w:t xml:space="preserve"> </w:t>
      </w:r>
      <w:r>
        <w:rPr>
          <w:w w:val="95"/>
        </w:rPr>
        <w:t>departments.</w:t>
      </w:r>
      <w:r>
        <w:rPr>
          <w:spacing w:val="-41"/>
          <w:w w:val="95"/>
        </w:rPr>
        <w:t xml:space="preserve"> </w:t>
      </w:r>
      <w:r>
        <w:rPr>
          <w:w w:val="95"/>
        </w:rPr>
        <w:t>Line</w:t>
      </w:r>
      <w:r>
        <w:rPr>
          <w:spacing w:val="-38"/>
          <w:w w:val="95"/>
        </w:rPr>
        <w:t xml:space="preserve"> </w:t>
      </w:r>
      <w:r>
        <w:rPr>
          <w:w w:val="95"/>
        </w:rPr>
        <w:t xml:space="preserve">managers </w:t>
      </w:r>
      <w:r>
        <w:t>and</w:t>
      </w:r>
      <w:r>
        <w:rPr>
          <w:spacing w:val="-44"/>
        </w:rPr>
        <w:t xml:space="preserve"> </w:t>
      </w:r>
      <w:r>
        <w:rPr>
          <w:spacing w:val="4"/>
        </w:rPr>
        <w:t>employees</w:t>
      </w:r>
      <w:r>
        <w:rPr>
          <w:spacing w:val="-51"/>
        </w:rPr>
        <w:t xml:space="preserve"> </w:t>
      </w:r>
      <w:r>
        <w:t>increasingly</w:t>
      </w:r>
      <w:r>
        <w:rPr>
          <w:spacing w:val="-50"/>
        </w:rPr>
        <w:t xml:space="preserve"> </w:t>
      </w:r>
      <w:r>
        <w:t>believed</w:t>
      </w:r>
      <w:r>
        <w:rPr>
          <w:spacing w:val="-51"/>
        </w:rPr>
        <w:t xml:space="preserve"> </w:t>
      </w:r>
      <w:r>
        <w:t>that</w:t>
      </w:r>
      <w:r>
        <w:rPr>
          <w:spacing w:val="-51"/>
        </w:rPr>
        <w:t xml:space="preserve"> </w:t>
      </w:r>
      <w:r>
        <w:t>information</w:t>
      </w:r>
      <w:r>
        <w:rPr>
          <w:spacing w:val="-51"/>
        </w:rPr>
        <w:t xml:space="preserve"> </w:t>
      </w:r>
      <w:r>
        <w:t>systems</w:t>
      </w:r>
      <w:r>
        <w:rPr>
          <w:spacing w:val="-51"/>
        </w:rPr>
        <w:t xml:space="preserve"> </w:t>
      </w:r>
      <w:r>
        <w:rPr>
          <w:spacing w:val="2"/>
        </w:rPr>
        <w:t>should</w:t>
      </w:r>
      <w:r>
        <w:rPr>
          <w:spacing w:val="-51"/>
        </w:rPr>
        <w:t xml:space="preserve"> </w:t>
      </w:r>
      <w:r>
        <w:t>not</w:t>
      </w:r>
      <w:r>
        <w:rPr>
          <w:spacing w:val="-52"/>
        </w:rPr>
        <w:t xml:space="preserve"> </w:t>
      </w:r>
      <w:r>
        <w:rPr>
          <w:spacing w:val="2"/>
        </w:rPr>
        <w:t xml:space="preserve">only </w:t>
      </w:r>
      <w:r>
        <w:rPr>
          <w:w w:val="95"/>
        </w:rPr>
        <w:t>improve</w:t>
      </w:r>
      <w:r>
        <w:rPr>
          <w:spacing w:val="-38"/>
          <w:w w:val="95"/>
        </w:rPr>
        <w:t xml:space="preserve"> </w:t>
      </w:r>
      <w:r>
        <w:rPr>
          <w:spacing w:val="-3"/>
          <w:w w:val="95"/>
        </w:rPr>
        <w:t>HR</w:t>
      </w:r>
      <w:r>
        <w:rPr>
          <w:spacing w:val="-24"/>
          <w:w w:val="95"/>
        </w:rPr>
        <w:t xml:space="preserve"> </w:t>
      </w:r>
      <w:r>
        <w:rPr>
          <w:w w:val="95"/>
        </w:rPr>
        <w:t>processes</w:t>
      </w:r>
      <w:r>
        <w:rPr>
          <w:spacing w:val="-42"/>
          <w:w w:val="95"/>
        </w:rPr>
        <w:t xml:space="preserve"> </w:t>
      </w:r>
      <w:r>
        <w:rPr>
          <w:spacing w:val="4"/>
          <w:w w:val="95"/>
        </w:rPr>
        <w:t>in</w:t>
      </w:r>
      <w:r>
        <w:rPr>
          <w:spacing w:val="-42"/>
          <w:w w:val="95"/>
        </w:rPr>
        <w:t xml:space="preserve"> </w:t>
      </w:r>
      <w:r>
        <w:rPr>
          <w:w w:val="95"/>
        </w:rPr>
        <w:t>terms</w:t>
      </w:r>
      <w:r>
        <w:rPr>
          <w:spacing w:val="-31"/>
          <w:w w:val="95"/>
        </w:rPr>
        <w:t xml:space="preserve"> </w:t>
      </w:r>
      <w:r>
        <w:rPr>
          <w:w w:val="95"/>
        </w:rPr>
        <w:t>of</w:t>
      </w:r>
      <w:r>
        <w:rPr>
          <w:spacing w:val="-28"/>
          <w:w w:val="95"/>
        </w:rPr>
        <w:t xml:space="preserve"> </w:t>
      </w:r>
      <w:r>
        <w:rPr>
          <w:spacing w:val="2"/>
          <w:w w:val="95"/>
        </w:rPr>
        <w:t>business</w:t>
      </w:r>
      <w:r>
        <w:rPr>
          <w:spacing w:val="-42"/>
          <w:w w:val="95"/>
        </w:rPr>
        <w:t xml:space="preserve"> </w:t>
      </w:r>
      <w:r>
        <w:rPr>
          <w:spacing w:val="2"/>
          <w:w w:val="95"/>
        </w:rPr>
        <w:t>planning</w:t>
      </w:r>
      <w:r>
        <w:rPr>
          <w:spacing w:val="-43"/>
          <w:w w:val="95"/>
        </w:rPr>
        <w:t xml:space="preserve"> </w:t>
      </w:r>
      <w:r>
        <w:rPr>
          <w:w w:val="95"/>
        </w:rPr>
        <w:t>and</w:t>
      </w:r>
      <w:r>
        <w:rPr>
          <w:spacing w:val="-32"/>
          <w:w w:val="95"/>
        </w:rPr>
        <w:t xml:space="preserve"> </w:t>
      </w:r>
      <w:r>
        <w:rPr>
          <w:w w:val="95"/>
        </w:rPr>
        <w:t>personnel</w:t>
      </w:r>
      <w:r>
        <w:rPr>
          <w:spacing w:val="-37"/>
          <w:w w:val="95"/>
        </w:rPr>
        <w:t xml:space="preserve"> </w:t>
      </w:r>
      <w:r>
        <w:rPr>
          <w:spacing w:val="2"/>
          <w:w w:val="95"/>
        </w:rPr>
        <w:t>capabilities</w:t>
      </w:r>
      <w:r>
        <w:rPr>
          <w:spacing w:val="-42"/>
          <w:w w:val="95"/>
        </w:rPr>
        <w:t xml:space="preserve"> </w:t>
      </w:r>
      <w:r>
        <w:rPr>
          <w:w w:val="95"/>
        </w:rPr>
        <w:t xml:space="preserve">but </w:t>
      </w:r>
      <w:r>
        <w:t>also</w:t>
      </w:r>
      <w:r>
        <w:rPr>
          <w:spacing w:val="-37"/>
        </w:rPr>
        <w:t xml:space="preserve"> </w:t>
      </w:r>
      <w:r>
        <w:rPr>
          <w:spacing w:val="2"/>
        </w:rPr>
        <w:t>allow</w:t>
      </w:r>
      <w:r>
        <w:rPr>
          <w:spacing w:val="-44"/>
        </w:rPr>
        <w:t xml:space="preserve"> </w:t>
      </w:r>
      <w:r>
        <w:t>company</w:t>
      </w:r>
      <w:r>
        <w:rPr>
          <w:spacing w:val="-36"/>
        </w:rPr>
        <w:t xml:space="preserve"> </w:t>
      </w:r>
      <w:r>
        <w:rPr>
          <w:spacing w:val="4"/>
        </w:rPr>
        <w:t>employees</w:t>
      </w:r>
      <w:r>
        <w:rPr>
          <w:spacing w:val="-46"/>
        </w:rPr>
        <w:t xml:space="preserve"> </w:t>
      </w:r>
      <w:r>
        <w:t>to</w:t>
      </w:r>
      <w:r>
        <w:rPr>
          <w:spacing w:val="-46"/>
        </w:rPr>
        <w:t xml:space="preserve"> </w:t>
      </w:r>
      <w:r>
        <w:t>manage</w:t>
      </w:r>
      <w:r>
        <w:rPr>
          <w:spacing w:val="-42"/>
        </w:rPr>
        <w:t xml:space="preserve"> </w:t>
      </w:r>
      <w:r>
        <w:rPr>
          <w:spacing w:val="3"/>
        </w:rPr>
        <w:t>their</w:t>
      </w:r>
      <w:r>
        <w:rPr>
          <w:spacing w:val="-40"/>
        </w:rPr>
        <w:t xml:space="preserve"> </w:t>
      </w:r>
      <w:r>
        <w:t>own</w:t>
      </w:r>
      <w:r>
        <w:rPr>
          <w:spacing w:val="-37"/>
        </w:rPr>
        <w:t xml:space="preserve"> </w:t>
      </w:r>
      <w:r>
        <w:t>personnel</w:t>
      </w:r>
      <w:r>
        <w:rPr>
          <w:spacing w:val="-42"/>
        </w:rPr>
        <w:t xml:space="preserve"> </w:t>
      </w:r>
      <w:r>
        <w:t>information.</w:t>
      </w:r>
    </w:p>
    <w:p w14:paraId="454B9116" w14:textId="77777777" w:rsidR="00FE063D" w:rsidRDefault="00DF7C8A">
      <w:pPr>
        <w:pStyle w:val="ListParagraph"/>
        <w:numPr>
          <w:ilvl w:val="1"/>
          <w:numId w:val="13"/>
        </w:numPr>
        <w:tabs>
          <w:tab w:val="left" w:pos="1451"/>
        </w:tabs>
        <w:spacing w:before="179"/>
        <w:ind w:left="1450" w:hanging="417"/>
        <w:rPr>
          <w:rFonts w:ascii="Carlito"/>
          <w:sz w:val="24"/>
        </w:rPr>
      </w:pPr>
      <w:r>
        <w:rPr>
          <w:rFonts w:ascii="Carlito"/>
          <w:sz w:val="24"/>
        </w:rPr>
        <w:t xml:space="preserve">Human Resources to </w:t>
      </w:r>
      <w:r>
        <w:rPr>
          <w:rFonts w:ascii="Carlito"/>
          <w:spacing w:val="2"/>
          <w:sz w:val="24"/>
        </w:rPr>
        <w:t>Business</w:t>
      </w:r>
      <w:r>
        <w:rPr>
          <w:rFonts w:ascii="Carlito"/>
          <w:spacing w:val="-37"/>
          <w:sz w:val="24"/>
        </w:rPr>
        <w:t xml:space="preserve"> </w:t>
      </w:r>
      <w:r>
        <w:rPr>
          <w:rFonts w:ascii="Carlito"/>
          <w:sz w:val="24"/>
        </w:rPr>
        <w:t>Partners</w:t>
      </w:r>
    </w:p>
    <w:p w14:paraId="7F09DBE5" w14:textId="77777777" w:rsidR="00FE063D" w:rsidRDefault="00FE063D">
      <w:pPr>
        <w:pStyle w:val="BodyText"/>
        <w:spacing w:before="7"/>
        <w:rPr>
          <w:rFonts w:ascii="Carlito"/>
          <w:sz w:val="19"/>
        </w:rPr>
      </w:pPr>
    </w:p>
    <w:p w14:paraId="3845D767" w14:textId="77777777" w:rsidR="00FE063D" w:rsidRDefault="00DF7C8A">
      <w:pPr>
        <w:pStyle w:val="BodyText"/>
        <w:spacing w:line="319" w:lineRule="auto"/>
        <w:ind w:left="1483" w:right="847"/>
      </w:pPr>
      <w:r>
        <w:rPr>
          <w:w w:val="95"/>
        </w:rPr>
        <w:t>During</w:t>
      </w:r>
      <w:r>
        <w:rPr>
          <w:spacing w:val="-33"/>
          <w:w w:val="95"/>
        </w:rPr>
        <w:t xml:space="preserve"> </w:t>
      </w:r>
      <w:r>
        <w:rPr>
          <w:w w:val="95"/>
        </w:rPr>
        <w:t>the</w:t>
      </w:r>
      <w:r>
        <w:rPr>
          <w:spacing w:val="-27"/>
          <w:w w:val="95"/>
        </w:rPr>
        <w:t xml:space="preserve"> </w:t>
      </w:r>
      <w:r>
        <w:rPr>
          <w:spacing w:val="-7"/>
          <w:w w:val="95"/>
        </w:rPr>
        <w:t>1990s,</w:t>
      </w:r>
      <w:r>
        <w:rPr>
          <w:spacing w:val="-9"/>
          <w:w w:val="95"/>
        </w:rPr>
        <w:t xml:space="preserve"> </w:t>
      </w:r>
      <w:r>
        <w:rPr>
          <w:spacing w:val="2"/>
          <w:w w:val="95"/>
        </w:rPr>
        <w:t>electronic</w:t>
      </w:r>
      <w:r>
        <w:rPr>
          <w:spacing w:val="-46"/>
          <w:w w:val="95"/>
        </w:rPr>
        <w:t xml:space="preserve"> </w:t>
      </w:r>
      <w:r>
        <w:rPr>
          <w:w w:val="95"/>
        </w:rPr>
        <w:t>human</w:t>
      </w:r>
      <w:r>
        <w:rPr>
          <w:spacing w:val="-32"/>
          <w:w w:val="95"/>
        </w:rPr>
        <w:t xml:space="preserve"> </w:t>
      </w:r>
      <w:r>
        <w:rPr>
          <w:w w:val="95"/>
        </w:rPr>
        <w:t>resource</w:t>
      </w:r>
      <w:r>
        <w:rPr>
          <w:spacing w:val="-26"/>
          <w:w w:val="95"/>
        </w:rPr>
        <w:t xml:space="preserve"> </w:t>
      </w:r>
      <w:r>
        <w:rPr>
          <w:w w:val="95"/>
        </w:rPr>
        <w:t>management</w:t>
      </w:r>
      <w:r>
        <w:rPr>
          <w:spacing w:val="-43"/>
          <w:w w:val="95"/>
        </w:rPr>
        <w:t xml:space="preserve"> </w:t>
      </w:r>
      <w:r>
        <w:rPr>
          <w:w w:val="95"/>
        </w:rPr>
        <w:t>(e-HRM)</w:t>
      </w:r>
      <w:r>
        <w:rPr>
          <w:spacing w:val="-27"/>
          <w:w w:val="95"/>
        </w:rPr>
        <w:t xml:space="preserve"> </w:t>
      </w:r>
      <w:r>
        <w:rPr>
          <w:spacing w:val="2"/>
          <w:w w:val="95"/>
        </w:rPr>
        <w:t>emerged</w:t>
      </w:r>
      <w:r>
        <w:rPr>
          <w:spacing w:val="-42"/>
          <w:w w:val="95"/>
        </w:rPr>
        <w:t xml:space="preserve"> </w:t>
      </w:r>
      <w:r>
        <w:rPr>
          <w:w w:val="95"/>
        </w:rPr>
        <w:t>due</w:t>
      </w:r>
      <w:r>
        <w:rPr>
          <w:spacing w:val="-37"/>
          <w:w w:val="95"/>
        </w:rPr>
        <w:t xml:space="preserve"> </w:t>
      </w:r>
      <w:r>
        <w:rPr>
          <w:w w:val="95"/>
        </w:rPr>
        <w:t xml:space="preserve">to </w:t>
      </w:r>
      <w:r>
        <w:t>the</w:t>
      </w:r>
      <w:r>
        <w:rPr>
          <w:spacing w:val="-36"/>
        </w:rPr>
        <w:t xml:space="preserve"> </w:t>
      </w:r>
      <w:r>
        <w:t>growth</w:t>
      </w:r>
      <w:r>
        <w:rPr>
          <w:spacing w:val="-40"/>
        </w:rPr>
        <w:t xml:space="preserve"> </w:t>
      </w:r>
      <w:r>
        <w:t>of</w:t>
      </w:r>
      <w:r>
        <w:rPr>
          <w:spacing w:val="-37"/>
        </w:rPr>
        <w:t xml:space="preserve"> </w:t>
      </w:r>
      <w:r>
        <w:t>corporate</w:t>
      </w:r>
      <w:r>
        <w:rPr>
          <w:spacing w:val="-44"/>
        </w:rPr>
        <w:t xml:space="preserve"> </w:t>
      </w:r>
      <w:r>
        <w:t>intranets.</w:t>
      </w:r>
      <w:r>
        <w:rPr>
          <w:spacing w:val="-48"/>
        </w:rPr>
        <w:t xml:space="preserve"> </w:t>
      </w:r>
      <w:r>
        <w:t>In</w:t>
      </w:r>
      <w:r>
        <w:rPr>
          <w:spacing w:val="-39"/>
        </w:rPr>
        <w:t xml:space="preserve"> </w:t>
      </w:r>
      <w:r>
        <w:t>contrast</w:t>
      </w:r>
      <w:r>
        <w:rPr>
          <w:spacing w:val="-41"/>
        </w:rPr>
        <w:t xml:space="preserve"> </w:t>
      </w:r>
      <w:r>
        <w:t>to</w:t>
      </w:r>
      <w:r>
        <w:rPr>
          <w:spacing w:val="-40"/>
        </w:rPr>
        <w:t xml:space="preserve"> </w:t>
      </w:r>
      <w:r>
        <w:t>HRIS,</w:t>
      </w:r>
      <w:r>
        <w:rPr>
          <w:spacing w:val="-29"/>
        </w:rPr>
        <w:t xml:space="preserve"> </w:t>
      </w:r>
      <w:r>
        <w:rPr>
          <w:spacing w:val="3"/>
        </w:rPr>
        <w:t>e-HRM</w:t>
      </w:r>
      <w:r>
        <w:rPr>
          <w:spacing w:val="-47"/>
        </w:rPr>
        <w:t xml:space="preserve"> </w:t>
      </w:r>
      <w:r>
        <w:rPr>
          <w:spacing w:val="3"/>
        </w:rPr>
        <w:t>extends</w:t>
      </w:r>
      <w:r>
        <w:rPr>
          <w:spacing w:val="-47"/>
        </w:rPr>
        <w:t xml:space="preserve"> </w:t>
      </w:r>
      <w:r>
        <w:rPr>
          <w:spacing w:val="2"/>
        </w:rPr>
        <w:t>beyond</w:t>
      </w:r>
    </w:p>
    <w:p w14:paraId="6A6563F4" w14:textId="77777777" w:rsidR="00FE063D" w:rsidRDefault="00DF7C8A">
      <w:pPr>
        <w:pStyle w:val="BodyText"/>
        <w:spacing w:before="2" w:line="312" w:lineRule="auto"/>
        <w:ind w:left="1483" w:right="847"/>
      </w:pPr>
      <w:r>
        <w:rPr>
          <w:w w:val="95"/>
        </w:rPr>
        <w:t>traditional</w:t>
      </w:r>
      <w:r>
        <w:rPr>
          <w:spacing w:val="-29"/>
          <w:w w:val="95"/>
        </w:rPr>
        <w:t xml:space="preserve"> </w:t>
      </w:r>
      <w:r>
        <w:rPr>
          <w:w w:val="95"/>
        </w:rPr>
        <w:t>HR-related</w:t>
      </w:r>
      <w:r>
        <w:rPr>
          <w:spacing w:val="-35"/>
          <w:w w:val="95"/>
        </w:rPr>
        <w:t xml:space="preserve"> </w:t>
      </w:r>
      <w:r>
        <w:rPr>
          <w:w w:val="95"/>
        </w:rPr>
        <w:t>administrative</w:t>
      </w:r>
      <w:r>
        <w:rPr>
          <w:spacing w:val="-29"/>
          <w:w w:val="95"/>
        </w:rPr>
        <w:t xml:space="preserve"> </w:t>
      </w:r>
      <w:r>
        <w:rPr>
          <w:w w:val="95"/>
        </w:rPr>
        <w:t>functions</w:t>
      </w:r>
      <w:r>
        <w:rPr>
          <w:spacing w:val="-34"/>
          <w:w w:val="95"/>
        </w:rPr>
        <w:t xml:space="preserve"> </w:t>
      </w:r>
      <w:r>
        <w:rPr>
          <w:w w:val="95"/>
        </w:rPr>
        <w:t>to</w:t>
      </w:r>
      <w:r>
        <w:rPr>
          <w:spacing w:val="-35"/>
          <w:w w:val="95"/>
        </w:rPr>
        <w:t xml:space="preserve"> </w:t>
      </w:r>
      <w:r>
        <w:rPr>
          <w:w w:val="95"/>
        </w:rPr>
        <w:t>provide</w:t>
      </w:r>
      <w:r>
        <w:rPr>
          <w:spacing w:val="-29"/>
          <w:w w:val="95"/>
        </w:rPr>
        <w:t xml:space="preserve"> </w:t>
      </w:r>
      <w:r>
        <w:rPr>
          <w:w w:val="95"/>
        </w:rPr>
        <w:t>a</w:t>
      </w:r>
      <w:r>
        <w:rPr>
          <w:spacing w:val="-38"/>
          <w:w w:val="95"/>
        </w:rPr>
        <w:t xml:space="preserve"> </w:t>
      </w:r>
      <w:r>
        <w:rPr>
          <w:spacing w:val="4"/>
          <w:w w:val="95"/>
        </w:rPr>
        <w:t>web-based</w:t>
      </w:r>
      <w:r>
        <w:rPr>
          <w:spacing w:val="-36"/>
          <w:w w:val="95"/>
        </w:rPr>
        <w:t xml:space="preserve"> </w:t>
      </w:r>
      <w:r>
        <w:rPr>
          <w:spacing w:val="-3"/>
          <w:w w:val="95"/>
        </w:rPr>
        <w:t>HR</w:t>
      </w:r>
      <w:r>
        <w:rPr>
          <w:spacing w:val="-10"/>
          <w:w w:val="95"/>
        </w:rPr>
        <w:t xml:space="preserve"> </w:t>
      </w:r>
      <w:r>
        <w:rPr>
          <w:w w:val="95"/>
        </w:rPr>
        <w:t>channel</w:t>
      </w:r>
      <w:r>
        <w:rPr>
          <w:spacing w:val="-28"/>
          <w:w w:val="95"/>
        </w:rPr>
        <w:t xml:space="preserve"> </w:t>
      </w:r>
      <w:r>
        <w:rPr>
          <w:spacing w:val="2"/>
          <w:w w:val="95"/>
        </w:rPr>
        <w:t xml:space="preserve">for </w:t>
      </w:r>
      <w:r>
        <w:t>the</w:t>
      </w:r>
      <w:r>
        <w:rPr>
          <w:spacing w:val="-29"/>
        </w:rPr>
        <w:t xml:space="preserve"> </w:t>
      </w:r>
      <w:r>
        <w:rPr>
          <w:spacing w:val="2"/>
        </w:rPr>
        <w:t>entire</w:t>
      </w:r>
      <w:r>
        <w:rPr>
          <w:spacing w:val="-39"/>
        </w:rPr>
        <w:t xml:space="preserve"> </w:t>
      </w:r>
      <w:r>
        <w:t>organization.</w:t>
      </w:r>
      <w:r>
        <w:rPr>
          <w:spacing w:val="-43"/>
        </w:rPr>
        <w:t xml:space="preserve"> </w:t>
      </w:r>
      <w:r>
        <w:t>In</w:t>
      </w:r>
      <w:r>
        <w:rPr>
          <w:spacing w:val="-45"/>
        </w:rPr>
        <w:t xml:space="preserve"> </w:t>
      </w:r>
      <w:r>
        <w:t>fact,</w:t>
      </w:r>
      <w:r>
        <w:rPr>
          <w:spacing w:val="-32"/>
        </w:rPr>
        <w:t xml:space="preserve"> </w:t>
      </w:r>
      <w:r>
        <w:rPr>
          <w:spacing w:val="2"/>
        </w:rPr>
        <w:t>e-HRM</w:t>
      </w:r>
      <w:r>
        <w:rPr>
          <w:spacing w:val="-42"/>
        </w:rPr>
        <w:t xml:space="preserve"> </w:t>
      </w:r>
      <w:r>
        <w:rPr>
          <w:spacing w:val="4"/>
        </w:rPr>
        <w:t>is</w:t>
      </w:r>
      <w:r>
        <w:rPr>
          <w:spacing w:val="-33"/>
        </w:rPr>
        <w:t xml:space="preserve"> </w:t>
      </w:r>
      <w:r>
        <w:t>an</w:t>
      </w:r>
      <w:r>
        <w:rPr>
          <w:spacing w:val="-22"/>
        </w:rPr>
        <w:t xml:space="preserve"> </w:t>
      </w:r>
      <w:r>
        <w:rPr>
          <w:spacing w:val="2"/>
        </w:rPr>
        <w:t>umbrella</w:t>
      </w:r>
      <w:r>
        <w:rPr>
          <w:spacing w:val="-47"/>
        </w:rPr>
        <w:t xml:space="preserve"> </w:t>
      </w:r>
      <w:r>
        <w:t>term</w:t>
      </w:r>
      <w:r>
        <w:rPr>
          <w:spacing w:val="-45"/>
        </w:rPr>
        <w:t xml:space="preserve"> </w:t>
      </w:r>
      <w:r>
        <w:t>that</w:t>
      </w:r>
      <w:r>
        <w:rPr>
          <w:spacing w:val="-24"/>
        </w:rPr>
        <w:t xml:space="preserve"> </w:t>
      </w:r>
      <w:r>
        <w:t>covers</w:t>
      </w:r>
      <w:r>
        <w:rPr>
          <w:spacing w:val="-44"/>
        </w:rPr>
        <w:t xml:space="preserve"> </w:t>
      </w:r>
      <w:r>
        <w:t>all</w:t>
      </w:r>
      <w:r>
        <w:rPr>
          <w:spacing w:val="-38"/>
        </w:rPr>
        <w:t xml:space="preserve"> </w:t>
      </w:r>
      <w:r>
        <w:t>of</w:t>
      </w:r>
      <w:r>
        <w:rPr>
          <w:spacing w:val="-30"/>
        </w:rPr>
        <w:t xml:space="preserve"> </w:t>
      </w:r>
      <w:r>
        <w:t xml:space="preserve">the </w:t>
      </w:r>
      <w:r>
        <w:rPr>
          <w:spacing w:val="2"/>
          <w:w w:val="95"/>
        </w:rPr>
        <w:t>possible</w:t>
      </w:r>
      <w:r>
        <w:rPr>
          <w:spacing w:val="-36"/>
          <w:w w:val="95"/>
        </w:rPr>
        <w:t xml:space="preserve"> </w:t>
      </w:r>
      <w:r>
        <w:rPr>
          <w:w w:val="95"/>
        </w:rPr>
        <w:t>integration</w:t>
      </w:r>
      <w:r>
        <w:rPr>
          <w:spacing w:val="-41"/>
          <w:w w:val="95"/>
        </w:rPr>
        <w:t xml:space="preserve"> </w:t>
      </w:r>
      <w:r>
        <w:rPr>
          <w:w w:val="95"/>
        </w:rPr>
        <w:t>mechanisms</w:t>
      </w:r>
      <w:r>
        <w:rPr>
          <w:spacing w:val="-40"/>
          <w:w w:val="95"/>
        </w:rPr>
        <w:t xml:space="preserve"> </w:t>
      </w:r>
      <w:r>
        <w:rPr>
          <w:w w:val="95"/>
        </w:rPr>
        <w:t>and</w:t>
      </w:r>
      <w:r>
        <w:rPr>
          <w:spacing w:val="-40"/>
          <w:w w:val="95"/>
        </w:rPr>
        <w:t xml:space="preserve"> </w:t>
      </w:r>
      <w:r>
        <w:rPr>
          <w:w w:val="95"/>
        </w:rPr>
        <w:t>content</w:t>
      </w:r>
      <w:r>
        <w:rPr>
          <w:spacing w:val="-41"/>
          <w:w w:val="95"/>
        </w:rPr>
        <w:t xml:space="preserve"> </w:t>
      </w:r>
      <w:r>
        <w:rPr>
          <w:w w:val="95"/>
        </w:rPr>
        <w:t>of</w:t>
      </w:r>
      <w:r>
        <w:rPr>
          <w:spacing w:val="-26"/>
          <w:w w:val="95"/>
        </w:rPr>
        <w:t xml:space="preserve"> </w:t>
      </w:r>
      <w:r>
        <w:rPr>
          <w:spacing w:val="-3"/>
          <w:w w:val="95"/>
        </w:rPr>
        <w:t>HR</w:t>
      </w:r>
      <w:r>
        <w:rPr>
          <w:spacing w:val="-22"/>
          <w:w w:val="95"/>
        </w:rPr>
        <w:t xml:space="preserve"> </w:t>
      </w:r>
      <w:r>
        <w:rPr>
          <w:w w:val="95"/>
        </w:rPr>
        <w:t>and</w:t>
      </w:r>
      <w:r>
        <w:rPr>
          <w:spacing w:val="-29"/>
          <w:w w:val="95"/>
        </w:rPr>
        <w:t xml:space="preserve"> </w:t>
      </w:r>
      <w:r>
        <w:rPr>
          <w:spacing w:val="-12"/>
          <w:w w:val="95"/>
        </w:rPr>
        <w:t>IT,</w:t>
      </w:r>
      <w:r>
        <w:rPr>
          <w:spacing w:val="-16"/>
          <w:w w:val="95"/>
        </w:rPr>
        <w:t xml:space="preserve"> </w:t>
      </w:r>
      <w:r>
        <w:rPr>
          <w:w w:val="95"/>
        </w:rPr>
        <w:t>such</w:t>
      </w:r>
      <w:r>
        <w:rPr>
          <w:spacing w:val="-30"/>
          <w:w w:val="95"/>
        </w:rPr>
        <w:t xml:space="preserve"> </w:t>
      </w:r>
      <w:r>
        <w:rPr>
          <w:w w:val="95"/>
        </w:rPr>
        <w:t>as</w:t>
      </w:r>
      <w:r>
        <w:rPr>
          <w:spacing w:val="-17"/>
          <w:w w:val="95"/>
        </w:rPr>
        <w:t xml:space="preserve"> </w:t>
      </w:r>
      <w:r>
        <w:rPr>
          <w:spacing w:val="-3"/>
          <w:w w:val="95"/>
        </w:rPr>
        <w:t>HR</w:t>
      </w:r>
      <w:r>
        <w:rPr>
          <w:spacing w:val="-21"/>
          <w:w w:val="95"/>
        </w:rPr>
        <w:t xml:space="preserve"> </w:t>
      </w:r>
      <w:r>
        <w:rPr>
          <w:w w:val="95"/>
        </w:rPr>
        <w:t>portals,</w:t>
      </w:r>
      <w:r>
        <w:rPr>
          <w:spacing w:val="-39"/>
          <w:w w:val="95"/>
        </w:rPr>
        <w:t xml:space="preserve"> </w:t>
      </w:r>
      <w:r>
        <w:rPr>
          <w:spacing w:val="5"/>
          <w:w w:val="95"/>
        </w:rPr>
        <w:t xml:space="preserve">talent </w:t>
      </w:r>
      <w:r>
        <w:rPr>
          <w:spacing w:val="2"/>
        </w:rPr>
        <w:t>profile</w:t>
      </w:r>
      <w:r>
        <w:rPr>
          <w:spacing w:val="-53"/>
        </w:rPr>
        <w:t xml:space="preserve"> </w:t>
      </w:r>
      <w:r>
        <w:t>mapping,</w:t>
      </w:r>
      <w:r>
        <w:rPr>
          <w:spacing w:val="-55"/>
        </w:rPr>
        <w:t xml:space="preserve"> </w:t>
      </w:r>
      <w:r>
        <w:rPr>
          <w:spacing w:val="3"/>
        </w:rPr>
        <w:t>e-learning,</w:t>
      </w:r>
      <w:r>
        <w:rPr>
          <w:spacing w:val="-54"/>
        </w:rPr>
        <w:t xml:space="preserve"> </w:t>
      </w:r>
      <w:r>
        <w:t>and</w:t>
      </w:r>
      <w:r>
        <w:rPr>
          <w:spacing w:val="-56"/>
        </w:rPr>
        <w:t xml:space="preserve"> </w:t>
      </w:r>
      <w:r>
        <w:t>human</w:t>
      </w:r>
      <w:r>
        <w:rPr>
          <w:spacing w:val="-49"/>
        </w:rPr>
        <w:t xml:space="preserve"> </w:t>
      </w:r>
      <w:r>
        <w:t>capital</w:t>
      </w:r>
      <w:r>
        <w:rPr>
          <w:spacing w:val="-47"/>
        </w:rPr>
        <w:t xml:space="preserve"> </w:t>
      </w:r>
      <w:r>
        <w:t>dashboards.</w:t>
      </w:r>
      <w:r>
        <w:rPr>
          <w:spacing w:val="-50"/>
        </w:rPr>
        <w:t xml:space="preserve"> </w:t>
      </w:r>
      <w:r>
        <w:t>The</w:t>
      </w:r>
      <w:r>
        <w:rPr>
          <w:spacing w:val="-47"/>
        </w:rPr>
        <w:t xml:space="preserve"> </w:t>
      </w:r>
      <w:r>
        <w:t>primary</w:t>
      </w:r>
      <w:r>
        <w:rPr>
          <w:spacing w:val="-49"/>
        </w:rPr>
        <w:t xml:space="preserve"> </w:t>
      </w:r>
      <w:r>
        <w:t>goal</w:t>
      </w:r>
      <w:r>
        <w:rPr>
          <w:spacing w:val="-47"/>
        </w:rPr>
        <w:t xml:space="preserve"> </w:t>
      </w:r>
      <w:r>
        <w:t>of</w:t>
      </w:r>
      <w:r>
        <w:rPr>
          <w:spacing w:val="-48"/>
        </w:rPr>
        <w:t xml:space="preserve"> </w:t>
      </w:r>
      <w:r>
        <w:rPr>
          <w:spacing w:val="12"/>
        </w:rPr>
        <w:t>e-</w:t>
      </w:r>
    </w:p>
    <w:p w14:paraId="4EB88A2A" w14:textId="77777777" w:rsidR="00FE063D" w:rsidRDefault="00FE063D">
      <w:pPr>
        <w:spacing w:line="312" w:lineRule="auto"/>
        <w:sectPr w:rsidR="00FE063D">
          <w:pgSz w:w="11910" w:h="16840"/>
          <w:pgMar w:top="1080" w:right="580" w:bottom="280" w:left="600" w:header="885" w:footer="0" w:gutter="0"/>
          <w:cols w:space="720"/>
        </w:sectPr>
      </w:pPr>
    </w:p>
    <w:p w14:paraId="18995722" w14:textId="77777777" w:rsidR="00FE063D" w:rsidRDefault="00FE063D">
      <w:pPr>
        <w:pStyle w:val="BodyText"/>
        <w:spacing w:before="2"/>
        <w:rPr>
          <w:sz w:val="28"/>
        </w:rPr>
      </w:pPr>
    </w:p>
    <w:p w14:paraId="4DB08014" w14:textId="77777777" w:rsidR="00FE063D" w:rsidRDefault="00DF7C8A">
      <w:pPr>
        <w:pStyle w:val="BodyText"/>
        <w:spacing w:before="55" w:line="312" w:lineRule="auto"/>
        <w:ind w:left="1483" w:right="832"/>
      </w:pPr>
      <w:r>
        <w:rPr>
          <w:spacing w:val="-3"/>
          <w:w w:val="95"/>
        </w:rPr>
        <w:t>HRM</w:t>
      </w:r>
      <w:r>
        <w:rPr>
          <w:spacing w:val="-9"/>
          <w:w w:val="95"/>
        </w:rPr>
        <w:t xml:space="preserve"> </w:t>
      </w:r>
      <w:r>
        <w:rPr>
          <w:spacing w:val="4"/>
          <w:w w:val="95"/>
        </w:rPr>
        <w:t>is</w:t>
      </w:r>
      <w:r>
        <w:rPr>
          <w:spacing w:val="-35"/>
          <w:w w:val="95"/>
        </w:rPr>
        <w:t xml:space="preserve"> </w:t>
      </w:r>
      <w:r>
        <w:rPr>
          <w:w w:val="95"/>
        </w:rPr>
        <w:t>to</w:t>
      </w:r>
      <w:r>
        <w:rPr>
          <w:spacing w:val="-10"/>
          <w:w w:val="95"/>
        </w:rPr>
        <w:t xml:space="preserve"> </w:t>
      </w:r>
      <w:r>
        <w:rPr>
          <w:w w:val="95"/>
        </w:rPr>
        <w:t>support</w:t>
      </w:r>
      <w:r>
        <w:rPr>
          <w:spacing w:val="-25"/>
          <w:w w:val="95"/>
        </w:rPr>
        <w:t xml:space="preserve"> </w:t>
      </w:r>
      <w:r>
        <w:rPr>
          <w:spacing w:val="2"/>
          <w:w w:val="95"/>
        </w:rPr>
        <w:t>decision</w:t>
      </w:r>
      <w:r>
        <w:rPr>
          <w:spacing w:val="-36"/>
          <w:w w:val="95"/>
        </w:rPr>
        <w:t xml:space="preserve"> </w:t>
      </w:r>
      <w:r>
        <w:rPr>
          <w:w w:val="95"/>
        </w:rPr>
        <w:t>making</w:t>
      </w:r>
      <w:r>
        <w:rPr>
          <w:spacing w:val="-38"/>
          <w:w w:val="95"/>
        </w:rPr>
        <w:t xml:space="preserve"> </w:t>
      </w:r>
      <w:r>
        <w:rPr>
          <w:w w:val="95"/>
        </w:rPr>
        <w:t>and</w:t>
      </w:r>
      <w:r>
        <w:rPr>
          <w:spacing w:val="-23"/>
          <w:w w:val="95"/>
        </w:rPr>
        <w:t xml:space="preserve"> </w:t>
      </w:r>
      <w:r>
        <w:rPr>
          <w:w w:val="95"/>
        </w:rPr>
        <w:t>to</w:t>
      </w:r>
      <w:r>
        <w:rPr>
          <w:spacing w:val="-10"/>
          <w:w w:val="95"/>
        </w:rPr>
        <w:t xml:space="preserve"> </w:t>
      </w:r>
      <w:r>
        <w:rPr>
          <w:w w:val="95"/>
        </w:rPr>
        <w:t>provide</w:t>
      </w:r>
      <w:r>
        <w:rPr>
          <w:spacing w:val="-30"/>
          <w:w w:val="95"/>
        </w:rPr>
        <w:t xml:space="preserve"> </w:t>
      </w:r>
      <w:r>
        <w:rPr>
          <w:spacing w:val="3"/>
          <w:w w:val="95"/>
        </w:rPr>
        <w:t>self-service</w:t>
      </w:r>
      <w:r>
        <w:rPr>
          <w:spacing w:val="-31"/>
          <w:w w:val="95"/>
        </w:rPr>
        <w:t xml:space="preserve"> </w:t>
      </w:r>
      <w:r>
        <w:rPr>
          <w:w w:val="95"/>
        </w:rPr>
        <w:t>capabilities</w:t>
      </w:r>
      <w:r>
        <w:rPr>
          <w:spacing w:val="-35"/>
          <w:w w:val="95"/>
        </w:rPr>
        <w:t xml:space="preserve"> </w:t>
      </w:r>
      <w:r>
        <w:rPr>
          <w:spacing w:val="2"/>
          <w:w w:val="95"/>
        </w:rPr>
        <w:t>for</w:t>
      </w:r>
      <w:r>
        <w:rPr>
          <w:spacing w:val="-41"/>
          <w:w w:val="95"/>
        </w:rPr>
        <w:t xml:space="preserve"> </w:t>
      </w:r>
      <w:r>
        <w:rPr>
          <w:w w:val="95"/>
        </w:rPr>
        <w:t xml:space="preserve">internal </w:t>
      </w:r>
      <w:r>
        <w:rPr>
          <w:w w:val="90"/>
        </w:rPr>
        <w:t>corporate</w:t>
      </w:r>
      <w:r>
        <w:rPr>
          <w:spacing w:val="9"/>
          <w:w w:val="90"/>
        </w:rPr>
        <w:t xml:space="preserve"> </w:t>
      </w:r>
      <w:r>
        <w:rPr>
          <w:w w:val="90"/>
        </w:rPr>
        <w:t>stakeholders,</w:t>
      </w:r>
      <w:r>
        <w:rPr>
          <w:spacing w:val="-16"/>
          <w:w w:val="90"/>
        </w:rPr>
        <w:t xml:space="preserve"> </w:t>
      </w:r>
      <w:r>
        <w:rPr>
          <w:w w:val="90"/>
        </w:rPr>
        <w:t>including</w:t>
      </w:r>
      <w:r>
        <w:rPr>
          <w:spacing w:val="-22"/>
          <w:w w:val="90"/>
        </w:rPr>
        <w:t xml:space="preserve"> </w:t>
      </w:r>
      <w:r>
        <w:rPr>
          <w:spacing w:val="2"/>
          <w:w w:val="90"/>
        </w:rPr>
        <w:t>employees</w:t>
      </w:r>
      <w:r>
        <w:rPr>
          <w:spacing w:val="-18"/>
          <w:w w:val="90"/>
        </w:rPr>
        <w:t xml:space="preserve"> </w:t>
      </w:r>
      <w:r>
        <w:rPr>
          <w:w w:val="90"/>
        </w:rPr>
        <w:t>and</w:t>
      </w:r>
      <w:r>
        <w:rPr>
          <w:spacing w:val="-19"/>
          <w:w w:val="90"/>
        </w:rPr>
        <w:t xml:space="preserve"> </w:t>
      </w:r>
      <w:r>
        <w:rPr>
          <w:spacing w:val="4"/>
          <w:w w:val="90"/>
        </w:rPr>
        <w:t>line</w:t>
      </w:r>
      <w:r>
        <w:rPr>
          <w:spacing w:val="-11"/>
          <w:w w:val="90"/>
        </w:rPr>
        <w:t xml:space="preserve"> </w:t>
      </w:r>
      <w:r>
        <w:rPr>
          <w:w w:val="90"/>
        </w:rPr>
        <w:t>managers.</w:t>
      </w:r>
      <w:r>
        <w:rPr>
          <w:spacing w:val="-17"/>
          <w:w w:val="90"/>
        </w:rPr>
        <w:t xml:space="preserve"> </w:t>
      </w:r>
      <w:r>
        <w:rPr>
          <w:w w:val="90"/>
        </w:rPr>
        <w:t>Thus,</w:t>
      </w:r>
      <w:r>
        <w:rPr>
          <w:spacing w:val="5"/>
          <w:w w:val="90"/>
        </w:rPr>
        <w:t xml:space="preserve"> </w:t>
      </w:r>
      <w:r>
        <w:rPr>
          <w:spacing w:val="-3"/>
          <w:w w:val="90"/>
        </w:rPr>
        <w:t>HR</w:t>
      </w:r>
      <w:r>
        <w:rPr>
          <w:spacing w:val="15"/>
          <w:w w:val="90"/>
        </w:rPr>
        <w:t xml:space="preserve"> </w:t>
      </w:r>
      <w:r>
        <w:rPr>
          <w:w w:val="90"/>
        </w:rPr>
        <w:t>has</w:t>
      </w:r>
      <w:r>
        <w:rPr>
          <w:spacing w:val="2"/>
          <w:w w:val="90"/>
        </w:rPr>
        <w:t xml:space="preserve"> </w:t>
      </w:r>
      <w:r>
        <w:rPr>
          <w:spacing w:val="4"/>
          <w:w w:val="90"/>
        </w:rPr>
        <w:t xml:space="preserve">become </w:t>
      </w:r>
      <w:r>
        <w:rPr>
          <w:w w:val="95"/>
        </w:rPr>
        <w:t>a</w:t>
      </w:r>
      <w:r>
        <w:rPr>
          <w:spacing w:val="-16"/>
          <w:w w:val="95"/>
        </w:rPr>
        <w:t xml:space="preserve"> </w:t>
      </w:r>
      <w:r>
        <w:rPr>
          <w:spacing w:val="2"/>
          <w:w w:val="95"/>
        </w:rPr>
        <w:t>business</w:t>
      </w:r>
      <w:r>
        <w:rPr>
          <w:spacing w:val="-37"/>
          <w:w w:val="95"/>
        </w:rPr>
        <w:t xml:space="preserve"> </w:t>
      </w:r>
      <w:r>
        <w:rPr>
          <w:w w:val="95"/>
        </w:rPr>
        <w:t>partner</w:t>
      </w:r>
      <w:r>
        <w:rPr>
          <w:spacing w:val="-42"/>
          <w:w w:val="95"/>
        </w:rPr>
        <w:t xml:space="preserve"> </w:t>
      </w:r>
      <w:r>
        <w:rPr>
          <w:w w:val="95"/>
        </w:rPr>
        <w:t>that</w:t>
      </w:r>
      <w:r>
        <w:rPr>
          <w:spacing w:val="-14"/>
          <w:w w:val="95"/>
        </w:rPr>
        <w:t xml:space="preserve"> </w:t>
      </w:r>
      <w:r>
        <w:rPr>
          <w:spacing w:val="3"/>
          <w:w w:val="95"/>
        </w:rPr>
        <w:t>helps</w:t>
      </w:r>
      <w:r>
        <w:rPr>
          <w:spacing w:val="-38"/>
          <w:w w:val="95"/>
        </w:rPr>
        <w:t xml:space="preserve"> </w:t>
      </w:r>
      <w:r>
        <w:rPr>
          <w:spacing w:val="2"/>
          <w:w w:val="95"/>
        </w:rPr>
        <w:t>align</w:t>
      </w:r>
      <w:r>
        <w:rPr>
          <w:spacing w:val="-37"/>
          <w:w w:val="95"/>
        </w:rPr>
        <w:t xml:space="preserve"> </w:t>
      </w:r>
      <w:r>
        <w:rPr>
          <w:spacing w:val="2"/>
          <w:w w:val="95"/>
        </w:rPr>
        <w:t>business</w:t>
      </w:r>
      <w:r>
        <w:rPr>
          <w:spacing w:val="-37"/>
          <w:w w:val="95"/>
        </w:rPr>
        <w:t xml:space="preserve"> </w:t>
      </w:r>
      <w:r>
        <w:rPr>
          <w:w w:val="95"/>
        </w:rPr>
        <w:t>functions</w:t>
      </w:r>
      <w:r>
        <w:rPr>
          <w:spacing w:val="-37"/>
          <w:w w:val="95"/>
        </w:rPr>
        <w:t xml:space="preserve"> </w:t>
      </w:r>
      <w:r>
        <w:rPr>
          <w:spacing w:val="3"/>
          <w:w w:val="95"/>
        </w:rPr>
        <w:t>with</w:t>
      </w:r>
      <w:r>
        <w:rPr>
          <w:spacing w:val="-38"/>
          <w:w w:val="95"/>
        </w:rPr>
        <w:t xml:space="preserve"> </w:t>
      </w:r>
      <w:r>
        <w:rPr>
          <w:spacing w:val="3"/>
          <w:w w:val="95"/>
        </w:rPr>
        <w:t>HR-related</w:t>
      </w:r>
      <w:r>
        <w:rPr>
          <w:spacing w:val="-38"/>
          <w:w w:val="95"/>
        </w:rPr>
        <w:t xml:space="preserve"> </w:t>
      </w:r>
      <w:r>
        <w:rPr>
          <w:spacing w:val="3"/>
          <w:w w:val="95"/>
        </w:rPr>
        <w:t>policies</w:t>
      </w:r>
      <w:r>
        <w:rPr>
          <w:spacing w:val="-37"/>
          <w:w w:val="95"/>
        </w:rPr>
        <w:t xml:space="preserve"> </w:t>
      </w:r>
      <w:r>
        <w:rPr>
          <w:w w:val="95"/>
        </w:rPr>
        <w:t xml:space="preserve">and </w:t>
      </w:r>
      <w:r>
        <w:t>practices.</w:t>
      </w:r>
      <w:r>
        <w:rPr>
          <w:spacing w:val="-38"/>
        </w:rPr>
        <w:t xml:space="preserve"> </w:t>
      </w:r>
      <w:r>
        <w:t>This</w:t>
      </w:r>
      <w:r>
        <w:rPr>
          <w:spacing w:val="-38"/>
        </w:rPr>
        <w:t xml:space="preserve"> </w:t>
      </w:r>
      <w:r>
        <w:rPr>
          <w:spacing w:val="3"/>
        </w:rPr>
        <w:t>evolution</w:t>
      </w:r>
      <w:r>
        <w:rPr>
          <w:spacing w:val="-48"/>
        </w:rPr>
        <w:t xml:space="preserve"> </w:t>
      </w:r>
      <w:r>
        <w:t>constitutes</w:t>
      </w:r>
      <w:r>
        <w:rPr>
          <w:spacing w:val="-48"/>
        </w:rPr>
        <w:t xml:space="preserve"> </w:t>
      </w:r>
      <w:r>
        <w:t>the</w:t>
      </w:r>
      <w:r>
        <w:rPr>
          <w:spacing w:val="-44"/>
        </w:rPr>
        <w:t xml:space="preserve"> </w:t>
      </w:r>
      <w:r>
        <w:t>second</w:t>
      </w:r>
      <w:r>
        <w:rPr>
          <w:spacing w:val="-48"/>
        </w:rPr>
        <w:t xml:space="preserve"> </w:t>
      </w:r>
      <w:r>
        <w:t>wave</w:t>
      </w:r>
      <w:r>
        <w:rPr>
          <w:spacing w:val="-44"/>
        </w:rPr>
        <w:t xml:space="preserve"> </w:t>
      </w:r>
      <w:r>
        <w:t>of</w:t>
      </w:r>
      <w:r>
        <w:rPr>
          <w:spacing w:val="-45"/>
        </w:rPr>
        <w:t xml:space="preserve"> </w:t>
      </w:r>
      <w:r>
        <w:t>the</w:t>
      </w:r>
      <w:r>
        <w:rPr>
          <w:spacing w:val="-35"/>
        </w:rPr>
        <w:t xml:space="preserve"> </w:t>
      </w:r>
      <w:r>
        <w:rPr>
          <w:spacing w:val="-3"/>
        </w:rPr>
        <w:t>HR</w:t>
      </w:r>
      <w:r>
        <w:rPr>
          <w:spacing w:val="-32"/>
        </w:rPr>
        <w:t xml:space="preserve"> </w:t>
      </w:r>
      <w:r>
        <w:t>transformation.</w:t>
      </w:r>
    </w:p>
    <w:p w14:paraId="072E591C" w14:textId="77777777" w:rsidR="00FE063D" w:rsidRDefault="00DF7C8A">
      <w:pPr>
        <w:pStyle w:val="ListParagraph"/>
        <w:numPr>
          <w:ilvl w:val="1"/>
          <w:numId w:val="13"/>
        </w:numPr>
        <w:tabs>
          <w:tab w:val="left" w:pos="1451"/>
        </w:tabs>
        <w:spacing w:before="179"/>
        <w:ind w:left="1450" w:hanging="417"/>
        <w:rPr>
          <w:rFonts w:ascii="Carlito"/>
          <w:sz w:val="24"/>
        </w:rPr>
      </w:pPr>
      <w:r>
        <w:rPr>
          <w:rFonts w:ascii="Carlito"/>
          <w:spacing w:val="2"/>
          <w:sz w:val="24"/>
        </w:rPr>
        <w:t>Business</w:t>
      </w:r>
      <w:r>
        <w:rPr>
          <w:rFonts w:ascii="Carlito"/>
          <w:spacing w:val="-21"/>
          <w:sz w:val="24"/>
        </w:rPr>
        <w:t xml:space="preserve"> </w:t>
      </w:r>
      <w:r>
        <w:rPr>
          <w:rFonts w:ascii="Carlito"/>
          <w:sz w:val="24"/>
        </w:rPr>
        <w:t>Partners</w:t>
      </w:r>
      <w:r>
        <w:rPr>
          <w:rFonts w:ascii="Carlito"/>
          <w:spacing w:val="-21"/>
          <w:sz w:val="24"/>
        </w:rPr>
        <w:t xml:space="preserve"> </w:t>
      </w:r>
      <w:r>
        <w:rPr>
          <w:rFonts w:ascii="Carlito"/>
          <w:sz w:val="24"/>
        </w:rPr>
        <w:t>to</w:t>
      </w:r>
      <w:r>
        <w:rPr>
          <w:rFonts w:ascii="Carlito"/>
          <w:spacing w:val="10"/>
          <w:sz w:val="24"/>
        </w:rPr>
        <w:t xml:space="preserve"> </w:t>
      </w:r>
      <w:r>
        <w:rPr>
          <w:rFonts w:ascii="Carlito"/>
          <w:spacing w:val="2"/>
          <w:sz w:val="24"/>
        </w:rPr>
        <w:t>Business</w:t>
      </w:r>
      <w:r>
        <w:rPr>
          <w:rFonts w:ascii="Carlito"/>
          <w:spacing w:val="-21"/>
          <w:sz w:val="24"/>
        </w:rPr>
        <w:t xml:space="preserve"> </w:t>
      </w:r>
      <w:r>
        <w:rPr>
          <w:rFonts w:ascii="Carlito"/>
          <w:sz w:val="24"/>
        </w:rPr>
        <w:t>Drivers</w:t>
      </w:r>
    </w:p>
    <w:p w14:paraId="181D327C" w14:textId="77777777" w:rsidR="00FE063D" w:rsidRDefault="00FE063D">
      <w:pPr>
        <w:pStyle w:val="BodyText"/>
        <w:spacing w:before="7"/>
        <w:rPr>
          <w:rFonts w:ascii="Carlito"/>
          <w:sz w:val="19"/>
        </w:rPr>
      </w:pPr>
    </w:p>
    <w:p w14:paraId="33267213" w14:textId="77777777" w:rsidR="00FE063D" w:rsidRDefault="00DF7C8A">
      <w:pPr>
        <w:pStyle w:val="BodyText"/>
        <w:spacing w:line="316" w:lineRule="auto"/>
        <w:ind w:left="1483" w:right="941"/>
      </w:pPr>
      <w:r>
        <w:t>Alterations</w:t>
      </w:r>
      <w:r>
        <w:rPr>
          <w:spacing w:val="-47"/>
        </w:rPr>
        <w:t xml:space="preserve"> </w:t>
      </w:r>
      <w:r>
        <w:rPr>
          <w:spacing w:val="4"/>
        </w:rPr>
        <w:t>in</w:t>
      </w:r>
      <w:r>
        <w:rPr>
          <w:spacing w:val="-47"/>
        </w:rPr>
        <w:t xml:space="preserve"> </w:t>
      </w:r>
      <w:r>
        <w:rPr>
          <w:spacing w:val="-3"/>
        </w:rPr>
        <w:t>HR</w:t>
      </w:r>
      <w:r>
        <w:rPr>
          <w:spacing w:val="-29"/>
        </w:rPr>
        <w:t xml:space="preserve"> </w:t>
      </w:r>
      <w:r>
        <w:t>functions</w:t>
      </w:r>
      <w:r>
        <w:rPr>
          <w:spacing w:val="-47"/>
        </w:rPr>
        <w:t xml:space="preserve"> </w:t>
      </w:r>
      <w:r>
        <w:rPr>
          <w:spacing w:val="-3"/>
        </w:rPr>
        <w:t>are</w:t>
      </w:r>
      <w:r>
        <w:rPr>
          <w:spacing w:val="-33"/>
        </w:rPr>
        <w:t xml:space="preserve"> </w:t>
      </w:r>
      <w:r>
        <w:rPr>
          <w:spacing w:val="3"/>
        </w:rPr>
        <w:t>expected</w:t>
      </w:r>
      <w:r>
        <w:rPr>
          <w:spacing w:val="-46"/>
        </w:rPr>
        <w:t xml:space="preserve"> </w:t>
      </w:r>
      <w:r>
        <w:t>to</w:t>
      </w:r>
      <w:r>
        <w:rPr>
          <w:spacing w:val="-47"/>
        </w:rPr>
        <w:t xml:space="preserve"> </w:t>
      </w:r>
      <w:r>
        <w:rPr>
          <w:spacing w:val="3"/>
        </w:rPr>
        <w:t>continue.</w:t>
      </w:r>
      <w:r>
        <w:rPr>
          <w:spacing w:val="-46"/>
        </w:rPr>
        <w:t xml:space="preserve"> </w:t>
      </w:r>
      <w:r>
        <w:t>In</w:t>
      </w:r>
      <w:r>
        <w:rPr>
          <w:spacing w:val="-37"/>
        </w:rPr>
        <w:t xml:space="preserve"> </w:t>
      </w:r>
      <w:r>
        <w:t>the</w:t>
      </w:r>
      <w:r>
        <w:rPr>
          <w:spacing w:val="-33"/>
        </w:rPr>
        <w:t xml:space="preserve"> </w:t>
      </w:r>
      <w:r>
        <w:t>late</w:t>
      </w:r>
      <w:r>
        <w:rPr>
          <w:spacing w:val="-43"/>
        </w:rPr>
        <w:t xml:space="preserve"> </w:t>
      </w:r>
      <w:r>
        <w:rPr>
          <w:spacing w:val="-7"/>
        </w:rPr>
        <w:t>1990s,</w:t>
      </w:r>
      <w:r>
        <w:rPr>
          <w:spacing w:val="-16"/>
        </w:rPr>
        <w:t xml:space="preserve"> </w:t>
      </w:r>
      <w:r>
        <w:t>Fortune magazine</w:t>
      </w:r>
      <w:r>
        <w:rPr>
          <w:spacing w:val="-53"/>
        </w:rPr>
        <w:t xml:space="preserve"> </w:t>
      </w:r>
      <w:r>
        <w:rPr>
          <w:spacing w:val="3"/>
        </w:rPr>
        <w:t>published</w:t>
      </w:r>
      <w:r>
        <w:rPr>
          <w:spacing w:val="-54"/>
        </w:rPr>
        <w:t xml:space="preserve"> </w:t>
      </w:r>
      <w:r>
        <w:t>a</w:t>
      </w:r>
      <w:r>
        <w:rPr>
          <w:spacing w:val="-51"/>
        </w:rPr>
        <w:t xml:space="preserve"> </w:t>
      </w:r>
      <w:r>
        <w:t>story</w:t>
      </w:r>
      <w:r>
        <w:rPr>
          <w:spacing w:val="-48"/>
        </w:rPr>
        <w:t xml:space="preserve"> </w:t>
      </w:r>
      <w:r>
        <w:t>about</w:t>
      </w:r>
      <w:r>
        <w:rPr>
          <w:spacing w:val="-46"/>
        </w:rPr>
        <w:t xml:space="preserve"> </w:t>
      </w:r>
      <w:r>
        <w:rPr>
          <w:spacing w:val="2"/>
        </w:rPr>
        <w:t>“blowing</w:t>
      </w:r>
      <w:r>
        <w:rPr>
          <w:spacing w:val="-56"/>
        </w:rPr>
        <w:t xml:space="preserve"> </w:t>
      </w:r>
      <w:r>
        <w:t>up</w:t>
      </w:r>
      <w:r>
        <w:rPr>
          <w:spacing w:val="-49"/>
        </w:rPr>
        <w:t xml:space="preserve"> </w:t>
      </w:r>
      <w:r>
        <w:t>the</w:t>
      </w:r>
      <w:r>
        <w:rPr>
          <w:spacing w:val="-46"/>
        </w:rPr>
        <w:t xml:space="preserve"> </w:t>
      </w:r>
      <w:r>
        <w:rPr>
          <w:spacing w:val="-3"/>
        </w:rPr>
        <w:t>HR</w:t>
      </w:r>
      <w:r>
        <w:rPr>
          <w:spacing w:val="-45"/>
        </w:rPr>
        <w:t xml:space="preserve"> </w:t>
      </w:r>
      <w:r>
        <w:t>function”;</w:t>
      </w:r>
      <w:r>
        <w:rPr>
          <w:spacing w:val="-55"/>
        </w:rPr>
        <w:t xml:space="preserve"> </w:t>
      </w:r>
      <w:r>
        <w:rPr>
          <w:spacing w:val="2"/>
        </w:rPr>
        <w:t>this</w:t>
      </w:r>
      <w:r>
        <w:rPr>
          <w:spacing w:val="-49"/>
        </w:rPr>
        <w:t xml:space="preserve"> </w:t>
      </w:r>
      <w:r>
        <w:t>story</w:t>
      </w:r>
      <w:r>
        <w:rPr>
          <w:spacing w:val="-48"/>
        </w:rPr>
        <w:t xml:space="preserve"> </w:t>
      </w:r>
      <w:r>
        <w:t>indicated that</w:t>
      </w:r>
      <w:r>
        <w:rPr>
          <w:spacing w:val="-48"/>
        </w:rPr>
        <w:t xml:space="preserve"> </w:t>
      </w:r>
      <w:r>
        <w:rPr>
          <w:spacing w:val="-3"/>
        </w:rPr>
        <w:t>HR</w:t>
      </w:r>
      <w:r>
        <w:rPr>
          <w:spacing w:val="-41"/>
        </w:rPr>
        <w:t xml:space="preserve"> </w:t>
      </w:r>
      <w:r>
        <w:t>was</w:t>
      </w:r>
      <w:r>
        <w:rPr>
          <w:spacing w:val="-46"/>
        </w:rPr>
        <w:t xml:space="preserve"> </w:t>
      </w:r>
      <w:r>
        <w:t>not</w:t>
      </w:r>
      <w:r>
        <w:rPr>
          <w:spacing w:val="-47"/>
        </w:rPr>
        <w:t xml:space="preserve"> </w:t>
      </w:r>
      <w:r>
        <w:t>considered</w:t>
      </w:r>
      <w:r>
        <w:rPr>
          <w:spacing w:val="-53"/>
        </w:rPr>
        <w:t xml:space="preserve"> </w:t>
      </w:r>
      <w:r>
        <w:t>to</w:t>
      </w:r>
      <w:r>
        <w:rPr>
          <w:spacing w:val="-47"/>
        </w:rPr>
        <w:t xml:space="preserve"> </w:t>
      </w:r>
      <w:r>
        <w:t>be</w:t>
      </w:r>
      <w:r>
        <w:rPr>
          <w:spacing w:val="-43"/>
        </w:rPr>
        <w:t xml:space="preserve"> </w:t>
      </w:r>
      <w:r>
        <w:t>a</w:t>
      </w:r>
      <w:r>
        <w:rPr>
          <w:spacing w:val="-48"/>
        </w:rPr>
        <w:t xml:space="preserve"> </w:t>
      </w:r>
      <w:r>
        <w:t>department</w:t>
      </w:r>
      <w:r>
        <w:rPr>
          <w:spacing w:val="-48"/>
        </w:rPr>
        <w:t xml:space="preserve"> </w:t>
      </w:r>
      <w:r>
        <w:t>that</w:t>
      </w:r>
      <w:r>
        <w:rPr>
          <w:spacing w:val="-47"/>
        </w:rPr>
        <w:t xml:space="preserve"> </w:t>
      </w:r>
      <w:r>
        <w:t>adds</w:t>
      </w:r>
      <w:r>
        <w:rPr>
          <w:spacing w:val="-46"/>
        </w:rPr>
        <w:t xml:space="preserve"> </w:t>
      </w:r>
      <w:r>
        <w:t>strategic</w:t>
      </w:r>
      <w:r>
        <w:rPr>
          <w:spacing w:val="-56"/>
        </w:rPr>
        <w:t xml:space="preserve"> </w:t>
      </w:r>
      <w:r>
        <w:t>value</w:t>
      </w:r>
      <w:r>
        <w:rPr>
          <w:spacing w:val="-50"/>
        </w:rPr>
        <w:t xml:space="preserve"> </w:t>
      </w:r>
      <w:r>
        <w:t>to</w:t>
      </w:r>
      <w:r>
        <w:rPr>
          <w:spacing w:val="-40"/>
        </w:rPr>
        <w:t xml:space="preserve"> </w:t>
      </w:r>
      <w:r>
        <w:t>a</w:t>
      </w:r>
      <w:r>
        <w:rPr>
          <w:spacing w:val="-48"/>
        </w:rPr>
        <w:t xml:space="preserve"> </w:t>
      </w:r>
      <w:r>
        <w:t>firm.</w:t>
      </w:r>
      <w:r>
        <w:rPr>
          <w:spacing w:val="-45"/>
        </w:rPr>
        <w:t xml:space="preserve"> </w:t>
      </w:r>
      <w:r>
        <w:t xml:space="preserve">As </w:t>
      </w:r>
      <w:r>
        <w:rPr>
          <w:spacing w:val="2"/>
          <w:w w:val="95"/>
        </w:rPr>
        <w:t>business</w:t>
      </w:r>
      <w:r>
        <w:rPr>
          <w:spacing w:val="-51"/>
          <w:w w:val="95"/>
        </w:rPr>
        <w:t xml:space="preserve"> </w:t>
      </w:r>
      <w:r>
        <w:rPr>
          <w:w w:val="95"/>
        </w:rPr>
        <w:t>partners,</w:t>
      </w:r>
      <w:r>
        <w:rPr>
          <w:spacing w:val="-50"/>
          <w:w w:val="95"/>
        </w:rPr>
        <w:t xml:space="preserve"> </w:t>
      </w:r>
      <w:r>
        <w:rPr>
          <w:spacing w:val="-3"/>
          <w:w w:val="95"/>
        </w:rPr>
        <w:t>HR</w:t>
      </w:r>
      <w:r>
        <w:rPr>
          <w:spacing w:val="-40"/>
          <w:w w:val="95"/>
        </w:rPr>
        <w:t xml:space="preserve"> </w:t>
      </w:r>
      <w:r>
        <w:rPr>
          <w:w w:val="95"/>
        </w:rPr>
        <w:t>departments</w:t>
      </w:r>
      <w:r>
        <w:rPr>
          <w:spacing w:val="-51"/>
          <w:w w:val="95"/>
        </w:rPr>
        <w:t xml:space="preserve"> </w:t>
      </w:r>
      <w:r>
        <w:rPr>
          <w:spacing w:val="-3"/>
          <w:w w:val="95"/>
        </w:rPr>
        <w:t>can</w:t>
      </w:r>
      <w:r>
        <w:rPr>
          <w:spacing w:val="-38"/>
          <w:w w:val="95"/>
        </w:rPr>
        <w:t xml:space="preserve"> </w:t>
      </w:r>
      <w:r>
        <w:rPr>
          <w:spacing w:val="5"/>
          <w:w w:val="95"/>
        </w:rPr>
        <w:t>deliver</w:t>
      </w:r>
      <w:r>
        <w:rPr>
          <w:spacing w:val="-53"/>
          <w:w w:val="95"/>
        </w:rPr>
        <w:t xml:space="preserve"> </w:t>
      </w:r>
      <w:r>
        <w:rPr>
          <w:spacing w:val="4"/>
          <w:w w:val="95"/>
        </w:rPr>
        <w:t>immediate</w:t>
      </w:r>
      <w:r>
        <w:rPr>
          <w:spacing w:val="-48"/>
          <w:w w:val="95"/>
        </w:rPr>
        <w:t xml:space="preserve"> </w:t>
      </w:r>
      <w:r>
        <w:rPr>
          <w:spacing w:val="-3"/>
          <w:w w:val="95"/>
        </w:rPr>
        <w:t>HR</w:t>
      </w:r>
      <w:r>
        <w:rPr>
          <w:spacing w:val="-52"/>
          <w:w w:val="95"/>
        </w:rPr>
        <w:t xml:space="preserve"> </w:t>
      </w:r>
      <w:r>
        <w:rPr>
          <w:spacing w:val="2"/>
          <w:w w:val="95"/>
        </w:rPr>
        <w:t>services,</w:t>
      </w:r>
      <w:r>
        <w:rPr>
          <w:spacing w:val="-50"/>
          <w:w w:val="95"/>
        </w:rPr>
        <w:t xml:space="preserve"> </w:t>
      </w:r>
      <w:r>
        <w:rPr>
          <w:w w:val="95"/>
        </w:rPr>
        <w:t>management</w:t>
      </w:r>
    </w:p>
    <w:p w14:paraId="64F31120" w14:textId="77777777" w:rsidR="00FE063D" w:rsidRDefault="00DF7C8A">
      <w:pPr>
        <w:pStyle w:val="BodyText"/>
        <w:spacing w:line="314" w:lineRule="auto"/>
        <w:ind w:left="1483" w:right="847"/>
      </w:pPr>
      <w:r>
        <w:rPr>
          <w:noProof/>
        </w:rPr>
        <w:drawing>
          <wp:anchor distT="0" distB="0" distL="0" distR="0" simplePos="0" relativeHeight="485105152" behindDoc="1" locked="0" layoutInCell="1" allowOverlap="1" wp14:anchorId="0C577A55" wp14:editId="12FCD444">
            <wp:simplePos x="0" y="0"/>
            <wp:positionH relativeFrom="page">
              <wp:posOffset>818737</wp:posOffset>
            </wp:positionH>
            <wp:positionV relativeFrom="paragraph">
              <wp:posOffset>358214</wp:posOffset>
            </wp:positionV>
            <wp:extent cx="2037323" cy="1047749"/>
            <wp:effectExtent l="0" t="0" r="0" b="0"/>
            <wp:wrapNone/>
            <wp:docPr id="2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w w:val="95"/>
        </w:rPr>
        <w:t>decision</w:t>
      </w:r>
      <w:r>
        <w:rPr>
          <w:spacing w:val="-40"/>
          <w:w w:val="95"/>
        </w:rPr>
        <w:t xml:space="preserve"> </w:t>
      </w:r>
      <w:r>
        <w:rPr>
          <w:w w:val="95"/>
        </w:rPr>
        <w:t>support,</w:t>
      </w:r>
      <w:r>
        <w:rPr>
          <w:spacing w:val="-38"/>
          <w:w w:val="95"/>
        </w:rPr>
        <w:t xml:space="preserve"> </w:t>
      </w:r>
      <w:r>
        <w:rPr>
          <w:w w:val="95"/>
        </w:rPr>
        <w:t>and</w:t>
      </w:r>
      <w:r>
        <w:rPr>
          <w:spacing w:val="-16"/>
          <w:w w:val="95"/>
        </w:rPr>
        <w:t xml:space="preserve"> </w:t>
      </w:r>
      <w:r>
        <w:rPr>
          <w:w w:val="95"/>
        </w:rPr>
        <w:t>human</w:t>
      </w:r>
      <w:r>
        <w:rPr>
          <w:spacing w:val="-28"/>
          <w:w w:val="95"/>
        </w:rPr>
        <w:t xml:space="preserve"> </w:t>
      </w:r>
      <w:r>
        <w:rPr>
          <w:w w:val="95"/>
        </w:rPr>
        <w:t>capital</w:t>
      </w:r>
      <w:r>
        <w:rPr>
          <w:spacing w:val="-22"/>
          <w:w w:val="95"/>
        </w:rPr>
        <w:t xml:space="preserve"> </w:t>
      </w:r>
      <w:r>
        <w:rPr>
          <w:w w:val="95"/>
        </w:rPr>
        <w:t>metrics,</w:t>
      </w:r>
      <w:r>
        <w:rPr>
          <w:spacing w:val="-37"/>
          <w:w w:val="95"/>
        </w:rPr>
        <w:t xml:space="preserve"> </w:t>
      </w:r>
      <w:r>
        <w:rPr>
          <w:w w:val="95"/>
        </w:rPr>
        <w:t>but</w:t>
      </w:r>
      <w:r>
        <w:rPr>
          <w:spacing w:val="-30"/>
          <w:w w:val="95"/>
        </w:rPr>
        <w:t xml:space="preserve"> </w:t>
      </w:r>
      <w:r>
        <w:rPr>
          <w:spacing w:val="2"/>
          <w:w w:val="95"/>
        </w:rPr>
        <w:t>they</w:t>
      </w:r>
      <w:r>
        <w:rPr>
          <w:spacing w:val="-26"/>
          <w:w w:val="95"/>
        </w:rPr>
        <w:t xml:space="preserve"> </w:t>
      </w:r>
      <w:r>
        <w:rPr>
          <w:w w:val="95"/>
        </w:rPr>
        <w:t>cannot</w:t>
      </w:r>
      <w:r>
        <w:rPr>
          <w:spacing w:val="-29"/>
          <w:w w:val="95"/>
        </w:rPr>
        <w:t xml:space="preserve"> </w:t>
      </w:r>
      <w:r>
        <w:rPr>
          <w:spacing w:val="5"/>
          <w:w w:val="95"/>
        </w:rPr>
        <w:t>deliver</w:t>
      </w:r>
      <w:r>
        <w:rPr>
          <w:spacing w:val="-43"/>
          <w:w w:val="95"/>
        </w:rPr>
        <w:t xml:space="preserve"> </w:t>
      </w:r>
      <w:r>
        <w:rPr>
          <w:spacing w:val="2"/>
          <w:w w:val="95"/>
        </w:rPr>
        <w:t>business</w:t>
      </w:r>
      <w:r>
        <w:rPr>
          <w:spacing w:val="-39"/>
          <w:w w:val="95"/>
        </w:rPr>
        <w:t xml:space="preserve"> </w:t>
      </w:r>
      <w:r>
        <w:rPr>
          <w:w w:val="95"/>
        </w:rPr>
        <w:t xml:space="preserve">results. </w:t>
      </w:r>
      <w:r>
        <w:t>Therefore,</w:t>
      </w:r>
      <w:r>
        <w:rPr>
          <w:spacing w:val="-52"/>
        </w:rPr>
        <w:t xml:space="preserve"> </w:t>
      </w:r>
      <w:r>
        <w:rPr>
          <w:spacing w:val="-3"/>
        </w:rPr>
        <w:t>HR</w:t>
      </w:r>
      <w:r>
        <w:rPr>
          <w:spacing w:val="-49"/>
        </w:rPr>
        <w:t xml:space="preserve"> </w:t>
      </w:r>
      <w:r>
        <w:rPr>
          <w:spacing w:val="4"/>
        </w:rPr>
        <w:t>is</w:t>
      </w:r>
      <w:r>
        <w:rPr>
          <w:spacing w:val="-52"/>
        </w:rPr>
        <w:t xml:space="preserve"> </w:t>
      </w:r>
      <w:r>
        <w:rPr>
          <w:spacing w:val="3"/>
        </w:rPr>
        <w:t>expected</w:t>
      </w:r>
      <w:r>
        <w:rPr>
          <w:spacing w:val="-54"/>
        </w:rPr>
        <w:t xml:space="preserve"> </w:t>
      </w:r>
      <w:r>
        <w:t>to</w:t>
      </w:r>
      <w:r>
        <w:rPr>
          <w:spacing w:val="-46"/>
        </w:rPr>
        <w:t xml:space="preserve"> </w:t>
      </w:r>
      <w:r>
        <w:t>cease</w:t>
      </w:r>
      <w:r>
        <w:rPr>
          <w:spacing w:val="-51"/>
        </w:rPr>
        <w:t xml:space="preserve"> </w:t>
      </w:r>
      <w:r>
        <w:rPr>
          <w:spacing w:val="3"/>
        </w:rPr>
        <w:t>being</w:t>
      </w:r>
      <w:r>
        <w:rPr>
          <w:spacing w:val="-54"/>
        </w:rPr>
        <w:t xml:space="preserve"> </w:t>
      </w:r>
      <w:r>
        <w:t>a</w:t>
      </w:r>
      <w:r>
        <w:rPr>
          <w:spacing w:val="-41"/>
        </w:rPr>
        <w:t xml:space="preserve"> </w:t>
      </w:r>
      <w:r>
        <w:t>passive</w:t>
      </w:r>
      <w:r>
        <w:rPr>
          <w:spacing w:val="-50"/>
        </w:rPr>
        <w:t xml:space="preserve"> </w:t>
      </w:r>
      <w:r>
        <w:rPr>
          <w:spacing w:val="2"/>
        </w:rPr>
        <w:t>business</w:t>
      </w:r>
      <w:r>
        <w:rPr>
          <w:spacing w:val="-53"/>
        </w:rPr>
        <w:t xml:space="preserve"> </w:t>
      </w:r>
      <w:r>
        <w:t>partner</w:t>
      </w:r>
      <w:r>
        <w:rPr>
          <w:spacing w:val="-49"/>
        </w:rPr>
        <w:t xml:space="preserve"> </w:t>
      </w:r>
      <w:r>
        <w:t>and</w:t>
      </w:r>
      <w:r>
        <w:rPr>
          <w:spacing w:val="-46"/>
        </w:rPr>
        <w:t xml:space="preserve"> </w:t>
      </w:r>
      <w:r>
        <w:t xml:space="preserve">instead </w:t>
      </w:r>
      <w:r>
        <w:rPr>
          <w:w w:val="95"/>
        </w:rPr>
        <w:t>becomes</w:t>
      </w:r>
      <w:r>
        <w:rPr>
          <w:spacing w:val="-38"/>
          <w:w w:val="95"/>
        </w:rPr>
        <w:t xml:space="preserve"> </w:t>
      </w:r>
      <w:r>
        <w:rPr>
          <w:w w:val="95"/>
        </w:rPr>
        <w:t>a</w:t>
      </w:r>
      <w:r>
        <w:rPr>
          <w:spacing w:val="-16"/>
          <w:w w:val="95"/>
        </w:rPr>
        <w:t xml:space="preserve"> </w:t>
      </w:r>
      <w:r>
        <w:rPr>
          <w:w w:val="95"/>
        </w:rPr>
        <w:t>proactive</w:t>
      </w:r>
      <w:r>
        <w:rPr>
          <w:spacing w:val="-33"/>
          <w:w w:val="95"/>
        </w:rPr>
        <w:t xml:space="preserve"> </w:t>
      </w:r>
      <w:r>
        <w:rPr>
          <w:spacing w:val="2"/>
          <w:w w:val="95"/>
        </w:rPr>
        <w:t>business</w:t>
      </w:r>
      <w:r>
        <w:rPr>
          <w:spacing w:val="-37"/>
          <w:w w:val="95"/>
        </w:rPr>
        <w:t xml:space="preserve"> </w:t>
      </w:r>
      <w:r>
        <w:rPr>
          <w:spacing w:val="2"/>
          <w:w w:val="95"/>
        </w:rPr>
        <w:t>driver</w:t>
      </w:r>
      <w:r>
        <w:rPr>
          <w:spacing w:val="-42"/>
          <w:w w:val="95"/>
        </w:rPr>
        <w:t xml:space="preserve"> </w:t>
      </w:r>
      <w:r>
        <w:rPr>
          <w:w w:val="95"/>
        </w:rPr>
        <w:t>that</w:t>
      </w:r>
      <w:r>
        <w:rPr>
          <w:spacing w:val="-28"/>
          <w:w w:val="95"/>
        </w:rPr>
        <w:t xml:space="preserve"> </w:t>
      </w:r>
      <w:r>
        <w:rPr>
          <w:spacing w:val="3"/>
          <w:w w:val="95"/>
        </w:rPr>
        <w:t>seeks</w:t>
      </w:r>
      <w:r>
        <w:rPr>
          <w:spacing w:val="-37"/>
          <w:w w:val="95"/>
        </w:rPr>
        <w:t xml:space="preserve"> </w:t>
      </w:r>
      <w:r>
        <w:rPr>
          <w:spacing w:val="2"/>
          <w:w w:val="95"/>
        </w:rPr>
        <w:t>solutions</w:t>
      </w:r>
      <w:r>
        <w:rPr>
          <w:spacing w:val="-37"/>
          <w:w w:val="95"/>
        </w:rPr>
        <w:t xml:space="preserve"> </w:t>
      </w:r>
      <w:r>
        <w:rPr>
          <w:w w:val="95"/>
        </w:rPr>
        <w:t>that</w:t>
      </w:r>
      <w:r>
        <w:rPr>
          <w:spacing w:val="-13"/>
          <w:w w:val="95"/>
        </w:rPr>
        <w:t xml:space="preserve"> </w:t>
      </w:r>
      <w:r>
        <w:rPr>
          <w:spacing w:val="3"/>
          <w:w w:val="95"/>
        </w:rPr>
        <w:t>involve</w:t>
      </w:r>
      <w:r>
        <w:rPr>
          <w:spacing w:val="-32"/>
          <w:w w:val="95"/>
        </w:rPr>
        <w:t xml:space="preserve"> </w:t>
      </w:r>
      <w:r>
        <w:rPr>
          <w:w w:val="95"/>
        </w:rPr>
        <w:t>and</w:t>
      </w:r>
      <w:r>
        <w:rPr>
          <w:spacing w:val="-39"/>
          <w:w w:val="95"/>
        </w:rPr>
        <w:t xml:space="preserve"> </w:t>
      </w:r>
      <w:r>
        <w:rPr>
          <w:spacing w:val="3"/>
          <w:w w:val="95"/>
        </w:rPr>
        <w:t>influence</w:t>
      </w:r>
    </w:p>
    <w:p w14:paraId="5BE4EABD" w14:textId="77777777" w:rsidR="00FE063D" w:rsidRDefault="00DF7C8A">
      <w:pPr>
        <w:pStyle w:val="BodyText"/>
        <w:spacing w:line="314" w:lineRule="auto"/>
        <w:ind w:left="1483" w:right="832"/>
      </w:pPr>
      <w:r>
        <w:rPr>
          <w:w w:val="95"/>
        </w:rPr>
        <w:t>the</w:t>
      </w:r>
      <w:r>
        <w:rPr>
          <w:spacing w:val="-22"/>
          <w:w w:val="95"/>
        </w:rPr>
        <w:t xml:space="preserve"> </w:t>
      </w:r>
      <w:r>
        <w:rPr>
          <w:spacing w:val="2"/>
          <w:w w:val="95"/>
        </w:rPr>
        <w:t>perspectives</w:t>
      </w:r>
      <w:r>
        <w:rPr>
          <w:spacing w:val="-37"/>
          <w:w w:val="95"/>
        </w:rPr>
        <w:t xml:space="preserve"> </w:t>
      </w:r>
      <w:r>
        <w:rPr>
          <w:w w:val="95"/>
        </w:rPr>
        <w:t>of</w:t>
      </w:r>
      <w:r>
        <w:rPr>
          <w:spacing w:val="-35"/>
          <w:w w:val="95"/>
        </w:rPr>
        <w:t xml:space="preserve"> </w:t>
      </w:r>
      <w:r>
        <w:rPr>
          <w:spacing w:val="2"/>
          <w:w w:val="95"/>
        </w:rPr>
        <w:t>external</w:t>
      </w:r>
      <w:r>
        <w:rPr>
          <w:spacing w:val="-33"/>
          <w:w w:val="95"/>
        </w:rPr>
        <w:t xml:space="preserve"> </w:t>
      </w:r>
      <w:r>
        <w:rPr>
          <w:w w:val="95"/>
        </w:rPr>
        <w:t>stakeholders</w:t>
      </w:r>
      <w:r>
        <w:rPr>
          <w:spacing w:val="-37"/>
          <w:w w:val="95"/>
        </w:rPr>
        <w:t xml:space="preserve"> </w:t>
      </w:r>
      <w:r>
        <w:rPr>
          <w:w w:val="95"/>
        </w:rPr>
        <w:t>(i.e.,</w:t>
      </w:r>
      <w:r>
        <w:rPr>
          <w:spacing w:val="-37"/>
          <w:w w:val="95"/>
        </w:rPr>
        <w:t xml:space="preserve"> </w:t>
      </w:r>
      <w:r>
        <w:rPr>
          <w:w w:val="95"/>
        </w:rPr>
        <w:t>investors</w:t>
      </w:r>
      <w:r>
        <w:rPr>
          <w:spacing w:val="-37"/>
          <w:w w:val="95"/>
        </w:rPr>
        <w:t xml:space="preserve"> </w:t>
      </w:r>
      <w:r>
        <w:rPr>
          <w:w w:val="95"/>
        </w:rPr>
        <w:t>and</w:t>
      </w:r>
      <w:r>
        <w:rPr>
          <w:spacing w:val="-39"/>
          <w:w w:val="95"/>
        </w:rPr>
        <w:t xml:space="preserve"> </w:t>
      </w:r>
      <w:r>
        <w:rPr>
          <w:w w:val="95"/>
        </w:rPr>
        <w:t>customers)</w:t>
      </w:r>
      <w:r>
        <w:rPr>
          <w:spacing w:val="-34"/>
          <w:w w:val="95"/>
        </w:rPr>
        <w:t xml:space="preserve"> </w:t>
      </w:r>
      <w:r>
        <w:rPr>
          <w:w w:val="95"/>
        </w:rPr>
        <w:t>and</w:t>
      </w:r>
      <w:r>
        <w:rPr>
          <w:spacing w:val="-26"/>
          <w:w w:val="95"/>
        </w:rPr>
        <w:t xml:space="preserve"> </w:t>
      </w:r>
      <w:r>
        <w:rPr>
          <w:w w:val="95"/>
        </w:rPr>
        <w:t>thereby directly</w:t>
      </w:r>
      <w:r>
        <w:rPr>
          <w:spacing w:val="-36"/>
          <w:w w:val="95"/>
        </w:rPr>
        <w:t xml:space="preserve"> </w:t>
      </w:r>
      <w:r>
        <w:rPr>
          <w:w w:val="95"/>
        </w:rPr>
        <w:t>impact</w:t>
      </w:r>
      <w:r>
        <w:rPr>
          <w:spacing w:val="-27"/>
          <w:w w:val="95"/>
        </w:rPr>
        <w:t xml:space="preserve"> </w:t>
      </w:r>
      <w:r>
        <w:rPr>
          <w:spacing w:val="2"/>
          <w:w w:val="95"/>
        </w:rPr>
        <w:t>business</w:t>
      </w:r>
      <w:r>
        <w:rPr>
          <w:spacing w:val="-36"/>
          <w:w w:val="95"/>
        </w:rPr>
        <w:t xml:space="preserve"> </w:t>
      </w:r>
      <w:r>
        <w:rPr>
          <w:w w:val="95"/>
        </w:rPr>
        <w:t>results.</w:t>
      </w:r>
      <w:r>
        <w:rPr>
          <w:spacing w:val="-36"/>
          <w:w w:val="95"/>
        </w:rPr>
        <w:t xml:space="preserve"> </w:t>
      </w:r>
      <w:r>
        <w:rPr>
          <w:w w:val="95"/>
        </w:rPr>
        <w:t>Although</w:t>
      </w:r>
      <w:r>
        <w:rPr>
          <w:spacing w:val="-38"/>
          <w:w w:val="95"/>
        </w:rPr>
        <w:t xml:space="preserve"> </w:t>
      </w:r>
      <w:r>
        <w:rPr>
          <w:w w:val="95"/>
        </w:rPr>
        <w:t>the</w:t>
      </w:r>
      <w:r>
        <w:rPr>
          <w:spacing w:val="-31"/>
          <w:w w:val="95"/>
        </w:rPr>
        <w:t xml:space="preserve"> </w:t>
      </w:r>
      <w:r>
        <w:rPr>
          <w:w w:val="95"/>
        </w:rPr>
        <w:t>management</w:t>
      </w:r>
      <w:r>
        <w:rPr>
          <w:spacing w:val="-39"/>
          <w:w w:val="95"/>
        </w:rPr>
        <w:t xml:space="preserve"> </w:t>
      </w:r>
      <w:r>
        <w:rPr>
          <w:w w:val="95"/>
        </w:rPr>
        <w:t>of</w:t>
      </w:r>
      <w:r>
        <w:rPr>
          <w:spacing w:val="-20"/>
          <w:w w:val="95"/>
        </w:rPr>
        <w:t xml:space="preserve"> </w:t>
      </w:r>
      <w:r>
        <w:rPr>
          <w:spacing w:val="2"/>
          <w:w w:val="95"/>
        </w:rPr>
        <w:t>external</w:t>
      </w:r>
      <w:r>
        <w:rPr>
          <w:spacing w:val="-31"/>
          <w:w w:val="95"/>
        </w:rPr>
        <w:t xml:space="preserve"> </w:t>
      </w:r>
      <w:r>
        <w:rPr>
          <w:w w:val="95"/>
        </w:rPr>
        <w:t>stakeholders</w:t>
      </w:r>
      <w:r>
        <w:rPr>
          <w:spacing w:val="-37"/>
          <w:w w:val="95"/>
        </w:rPr>
        <w:t xml:space="preserve"> </w:t>
      </w:r>
      <w:r>
        <w:rPr>
          <w:spacing w:val="4"/>
          <w:w w:val="95"/>
        </w:rPr>
        <w:t xml:space="preserve">is </w:t>
      </w:r>
      <w:r>
        <w:rPr>
          <w:w w:val="95"/>
        </w:rPr>
        <w:t>traditionally</w:t>
      </w:r>
      <w:r>
        <w:rPr>
          <w:spacing w:val="-34"/>
          <w:w w:val="95"/>
        </w:rPr>
        <w:t xml:space="preserve"> </w:t>
      </w:r>
      <w:r>
        <w:rPr>
          <w:w w:val="95"/>
        </w:rPr>
        <w:t>the</w:t>
      </w:r>
      <w:r>
        <w:rPr>
          <w:spacing w:val="-29"/>
          <w:w w:val="95"/>
        </w:rPr>
        <w:t xml:space="preserve"> </w:t>
      </w:r>
      <w:r>
        <w:rPr>
          <w:w w:val="95"/>
        </w:rPr>
        <w:t>domain</w:t>
      </w:r>
      <w:r>
        <w:rPr>
          <w:spacing w:val="-35"/>
          <w:w w:val="95"/>
        </w:rPr>
        <w:t xml:space="preserve"> </w:t>
      </w:r>
      <w:r>
        <w:rPr>
          <w:w w:val="95"/>
        </w:rPr>
        <w:t>of</w:t>
      </w:r>
      <w:r>
        <w:rPr>
          <w:spacing w:val="-17"/>
          <w:w w:val="95"/>
        </w:rPr>
        <w:t xml:space="preserve"> </w:t>
      </w:r>
      <w:r>
        <w:rPr>
          <w:spacing w:val="2"/>
          <w:w w:val="95"/>
        </w:rPr>
        <w:t>sales,</w:t>
      </w:r>
      <w:r>
        <w:rPr>
          <w:spacing w:val="-33"/>
          <w:w w:val="95"/>
        </w:rPr>
        <w:t xml:space="preserve"> </w:t>
      </w:r>
      <w:r>
        <w:rPr>
          <w:w w:val="95"/>
        </w:rPr>
        <w:t>marketing,</w:t>
      </w:r>
      <w:r>
        <w:rPr>
          <w:spacing w:val="-32"/>
          <w:w w:val="95"/>
        </w:rPr>
        <w:t xml:space="preserve"> </w:t>
      </w:r>
      <w:r>
        <w:rPr>
          <w:w w:val="95"/>
        </w:rPr>
        <w:t>and</w:t>
      </w:r>
      <w:r>
        <w:rPr>
          <w:spacing w:val="-21"/>
          <w:w w:val="95"/>
        </w:rPr>
        <w:t xml:space="preserve"> </w:t>
      </w:r>
      <w:r>
        <w:rPr>
          <w:spacing w:val="3"/>
          <w:w w:val="95"/>
        </w:rPr>
        <w:t>public</w:t>
      </w:r>
      <w:r>
        <w:rPr>
          <w:spacing w:val="-28"/>
          <w:w w:val="95"/>
        </w:rPr>
        <w:t xml:space="preserve"> </w:t>
      </w:r>
      <w:r>
        <w:rPr>
          <w:spacing w:val="3"/>
          <w:w w:val="95"/>
        </w:rPr>
        <w:t>relations,</w:t>
      </w:r>
      <w:r>
        <w:rPr>
          <w:spacing w:val="-32"/>
          <w:w w:val="95"/>
        </w:rPr>
        <w:t xml:space="preserve"> </w:t>
      </w:r>
      <w:r>
        <w:rPr>
          <w:w w:val="95"/>
        </w:rPr>
        <w:t>the</w:t>
      </w:r>
      <w:r>
        <w:rPr>
          <w:spacing w:val="-29"/>
          <w:w w:val="95"/>
        </w:rPr>
        <w:t xml:space="preserve"> </w:t>
      </w:r>
      <w:r>
        <w:rPr>
          <w:spacing w:val="2"/>
          <w:w w:val="95"/>
        </w:rPr>
        <w:t>expansion</w:t>
      </w:r>
      <w:r>
        <w:rPr>
          <w:spacing w:val="-35"/>
          <w:w w:val="95"/>
        </w:rPr>
        <w:t xml:space="preserve"> </w:t>
      </w:r>
      <w:r>
        <w:rPr>
          <w:w w:val="95"/>
        </w:rPr>
        <w:t>of</w:t>
      </w:r>
      <w:r>
        <w:rPr>
          <w:spacing w:val="-31"/>
          <w:w w:val="95"/>
        </w:rPr>
        <w:t xml:space="preserve"> </w:t>
      </w:r>
      <w:r>
        <w:rPr>
          <w:spacing w:val="-3"/>
          <w:w w:val="95"/>
        </w:rPr>
        <w:t xml:space="preserve">HR </w:t>
      </w:r>
      <w:r>
        <w:rPr>
          <w:spacing w:val="2"/>
        </w:rPr>
        <w:t>into</w:t>
      </w:r>
      <w:r>
        <w:rPr>
          <w:spacing w:val="-47"/>
        </w:rPr>
        <w:t xml:space="preserve"> </w:t>
      </w:r>
      <w:r>
        <w:rPr>
          <w:spacing w:val="2"/>
        </w:rPr>
        <w:t>this</w:t>
      </w:r>
      <w:r>
        <w:rPr>
          <w:spacing w:val="-37"/>
        </w:rPr>
        <w:t xml:space="preserve"> </w:t>
      </w:r>
      <w:r>
        <w:rPr>
          <w:spacing w:val="3"/>
        </w:rPr>
        <w:t>new</w:t>
      </w:r>
      <w:r>
        <w:rPr>
          <w:spacing w:val="-45"/>
        </w:rPr>
        <w:t xml:space="preserve"> </w:t>
      </w:r>
      <w:r>
        <w:t>territory</w:t>
      </w:r>
      <w:r>
        <w:rPr>
          <w:spacing w:val="-36"/>
        </w:rPr>
        <w:t xml:space="preserve"> </w:t>
      </w:r>
      <w:r>
        <w:rPr>
          <w:spacing w:val="-3"/>
        </w:rPr>
        <w:t>can</w:t>
      </w:r>
      <w:r>
        <w:rPr>
          <w:spacing w:val="-27"/>
        </w:rPr>
        <w:t xml:space="preserve"> </w:t>
      </w:r>
      <w:r>
        <w:rPr>
          <w:spacing w:val="2"/>
        </w:rPr>
        <w:t>allow</w:t>
      </w:r>
      <w:r>
        <w:rPr>
          <w:spacing w:val="-45"/>
        </w:rPr>
        <w:t xml:space="preserve"> </w:t>
      </w:r>
      <w:r>
        <w:t>these</w:t>
      </w:r>
      <w:r>
        <w:rPr>
          <w:spacing w:val="-43"/>
        </w:rPr>
        <w:t xml:space="preserve"> </w:t>
      </w:r>
      <w:r>
        <w:t>departments</w:t>
      </w:r>
      <w:r>
        <w:rPr>
          <w:spacing w:val="-46"/>
        </w:rPr>
        <w:t xml:space="preserve"> </w:t>
      </w:r>
      <w:r>
        <w:t>to</w:t>
      </w:r>
      <w:r>
        <w:rPr>
          <w:spacing w:val="-37"/>
        </w:rPr>
        <w:t xml:space="preserve"> </w:t>
      </w:r>
      <w:r>
        <w:rPr>
          <w:spacing w:val="4"/>
        </w:rPr>
        <w:t>follow</w:t>
      </w:r>
      <w:r>
        <w:rPr>
          <w:spacing w:val="-45"/>
        </w:rPr>
        <w:t xml:space="preserve"> </w:t>
      </w:r>
      <w:r>
        <w:t>a</w:t>
      </w:r>
      <w:r>
        <w:rPr>
          <w:spacing w:val="-40"/>
        </w:rPr>
        <w:t xml:space="preserve"> </w:t>
      </w:r>
      <w:r>
        <w:rPr>
          <w:spacing w:val="3"/>
        </w:rPr>
        <w:t>top-down</w:t>
      </w:r>
      <w:r>
        <w:rPr>
          <w:spacing w:val="-47"/>
        </w:rPr>
        <w:t xml:space="preserve"> </w:t>
      </w:r>
      <w:r>
        <w:t>process</w:t>
      </w:r>
      <w:r>
        <w:rPr>
          <w:spacing w:val="-46"/>
        </w:rPr>
        <w:t xml:space="preserve"> </w:t>
      </w:r>
      <w:r>
        <w:t xml:space="preserve">to </w:t>
      </w:r>
      <w:r>
        <w:rPr>
          <w:spacing w:val="2"/>
        </w:rPr>
        <w:t>derive</w:t>
      </w:r>
      <w:r>
        <w:rPr>
          <w:spacing w:val="-46"/>
        </w:rPr>
        <w:t xml:space="preserve"> </w:t>
      </w:r>
      <w:r>
        <w:t>service</w:t>
      </w:r>
      <w:r>
        <w:rPr>
          <w:spacing w:val="-45"/>
        </w:rPr>
        <w:t xml:space="preserve"> </w:t>
      </w:r>
      <w:r>
        <w:t>strategies</w:t>
      </w:r>
      <w:r>
        <w:rPr>
          <w:spacing w:val="-49"/>
        </w:rPr>
        <w:t xml:space="preserve"> </w:t>
      </w:r>
      <w:r>
        <w:t>that</w:t>
      </w:r>
      <w:r>
        <w:rPr>
          <w:spacing w:val="-49"/>
        </w:rPr>
        <w:t xml:space="preserve"> </w:t>
      </w:r>
      <w:r>
        <w:rPr>
          <w:spacing w:val="-3"/>
        </w:rPr>
        <w:t>are</w:t>
      </w:r>
      <w:r>
        <w:rPr>
          <w:spacing w:val="-37"/>
        </w:rPr>
        <w:t xml:space="preserve"> </w:t>
      </w:r>
      <w:r>
        <w:rPr>
          <w:spacing w:val="2"/>
        </w:rPr>
        <w:t>driven</w:t>
      </w:r>
      <w:r>
        <w:rPr>
          <w:spacing w:val="-49"/>
        </w:rPr>
        <w:t xml:space="preserve"> </w:t>
      </w:r>
      <w:r>
        <w:t>by</w:t>
      </w:r>
      <w:r>
        <w:rPr>
          <w:spacing w:val="-39"/>
        </w:rPr>
        <w:t xml:space="preserve"> </w:t>
      </w:r>
      <w:r>
        <w:t>outcome</w:t>
      </w:r>
      <w:r>
        <w:rPr>
          <w:spacing w:val="-37"/>
        </w:rPr>
        <w:t xml:space="preserve"> </w:t>
      </w:r>
      <w:r>
        <w:t>measures.</w:t>
      </w:r>
      <w:r>
        <w:rPr>
          <w:spacing w:val="-48"/>
        </w:rPr>
        <w:t xml:space="preserve"> </w:t>
      </w:r>
      <w:r>
        <w:t>For</w:t>
      </w:r>
      <w:r>
        <w:rPr>
          <w:spacing w:val="-43"/>
        </w:rPr>
        <w:t xml:space="preserve"> </w:t>
      </w:r>
      <w:r>
        <w:rPr>
          <w:spacing w:val="3"/>
        </w:rPr>
        <w:t>example,</w:t>
      </w:r>
      <w:r>
        <w:rPr>
          <w:spacing w:val="-47"/>
        </w:rPr>
        <w:t xml:space="preserve"> </w:t>
      </w:r>
      <w:r>
        <w:t xml:space="preserve">by connecting </w:t>
      </w:r>
      <w:r>
        <w:rPr>
          <w:spacing w:val="3"/>
        </w:rPr>
        <w:t xml:space="preserve">with </w:t>
      </w:r>
      <w:r>
        <w:t xml:space="preserve">customers, </w:t>
      </w:r>
      <w:r>
        <w:rPr>
          <w:spacing w:val="-3"/>
        </w:rPr>
        <w:t xml:space="preserve">HR can </w:t>
      </w:r>
      <w:r>
        <w:t xml:space="preserve">ensure that a </w:t>
      </w:r>
      <w:r>
        <w:rPr>
          <w:spacing w:val="4"/>
        </w:rPr>
        <w:t xml:space="preserve">firm’s </w:t>
      </w:r>
      <w:r>
        <w:rPr>
          <w:spacing w:val="2"/>
        </w:rPr>
        <w:t xml:space="preserve">talent </w:t>
      </w:r>
      <w:r>
        <w:t xml:space="preserve">acquisition, </w:t>
      </w:r>
      <w:r>
        <w:rPr>
          <w:spacing w:val="3"/>
          <w:w w:val="95"/>
        </w:rPr>
        <w:t>development,</w:t>
      </w:r>
      <w:r>
        <w:rPr>
          <w:spacing w:val="-31"/>
          <w:w w:val="95"/>
        </w:rPr>
        <w:t xml:space="preserve"> </w:t>
      </w:r>
      <w:r>
        <w:rPr>
          <w:w w:val="95"/>
        </w:rPr>
        <w:t>reward,</w:t>
      </w:r>
      <w:r>
        <w:rPr>
          <w:spacing w:val="-30"/>
          <w:w w:val="95"/>
        </w:rPr>
        <w:t xml:space="preserve"> </w:t>
      </w:r>
      <w:r>
        <w:rPr>
          <w:w w:val="95"/>
        </w:rPr>
        <w:t>and</w:t>
      </w:r>
      <w:r>
        <w:rPr>
          <w:spacing w:val="-33"/>
          <w:w w:val="95"/>
        </w:rPr>
        <w:t xml:space="preserve"> </w:t>
      </w:r>
      <w:r>
        <w:rPr>
          <w:spacing w:val="2"/>
          <w:w w:val="95"/>
        </w:rPr>
        <w:t>retention</w:t>
      </w:r>
      <w:r>
        <w:rPr>
          <w:spacing w:val="-32"/>
          <w:w w:val="95"/>
        </w:rPr>
        <w:t xml:space="preserve"> </w:t>
      </w:r>
      <w:r>
        <w:rPr>
          <w:w w:val="95"/>
        </w:rPr>
        <w:t>programs</w:t>
      </w:r>
      <w:r>
        <w:rPr>
          <w:spacing w:val="-32"/>
          <w:w w:val="95"/>
        </w:rPr>
        <w:t xml:space="preserve"> </w:t>
      </w:r>
      <w:r>
        <w:rPr>
          <w:w w:val="95"/>
        </w:rPr>
        <w:t>all</w:t>
      </w:r>
      <w:r>
        <w:rPr>
          <w:spacing w:val="-25"/>
          <w:w w:val="95"/>
        </w:rPr>
        <w:t xml:space="preserve"> </w:t>
      </w:r>
      <w:r>
        <w:rPr>
          <w:w w:val="95"/>
        </w:rPr>
        <w:t>function</w:t>
      </w:r>
      <w:r>
        <w:rPr>
          <w:spacing w:val="-18"/>
          <w:w w:val="95"/>
        </w:rPr>
        <w:t xml:space="preserve"> </w:t>
      </w:r>
      <w:r>
        <w:rPr>
          <w:w w:val="95"/>
        </w:rPr>
        <w:t>to</w:t>
      </w:r>
      <w:r>
        <w:rPr>
          <w:spacing w:val="-17"/>
          <w:w w:val="95"/>
        </w:rPr>
        <w:t xml:space="preserve"> </w:t>
      </w:r>
      <w:r>
        <w:rPr>
          <w:w w:val="95"/>
        </w:rPr>
        <w:t>encourage</w:t>
      </w:r>
      <w:r>
        <w:rPr>
          <w:spacing w:val="-26"/>
          <w:w w:val="95"/>
        </w:rPr>
        <w:t xml:space="preserve"> </w:t>
      </w:r>
      <w:r>
        <w:rPr>
          <w:w w:val="95"/>
        </w:rPr>
        <w:t>the</w:t>
      </w:r>
      <w:r>
        <w:rPr>
          <w:spacing w:val="-11"/>
          <w:w w:val="95"/>
        </w:rPr>
        <w:t xml:space="preserve"> </w:t>
      </w:r>
      <w:r>
        <w:rPr>
          <w:spacing w:val="4"/>
          <w:w w:val="95"/>
        </w:rPr>
        <w:t>skills</w:t>
      </w:r>
      <w:r>
        <w:rPr>
          <w:spacing w:val="-32"/>
          <w:w w:val="95"/>
        </w:rPr>
        <w:t xml:space="preserve"> </w:t>
      </w:r>
      <w:r>
        <w:rPr>
          <w:w w:val="95"/>
        </w:rPr>
        <w:t xml:space="preserve">that </w:t>
      </w:r>
      <w:r>
        <w:rPr>
          <w:spacing w:val="-3"/>
          <w:w w:val="95"/>
        </w:rPr>
        <w:t>are</w:t>
      </w:r>
      <w:r>
        <w:rPr>
          <w:spacing w:val="-12"/>
          <w:w w:val="95"/>
        </w:rPr>
        <w:t xml:space="preserve"> </w:t>
      </w:r>
      <w:r>
        <w:rPr>
          <w:spacing w:val="2"/>
          <w:w w:val="95"/>
        </w:rPr>
        <w:t>required</w:t>
      </w:r>
      <w:r>
        <w:rPr>
          <w:spacing w:val="-33"/>
          <w:w w:val="95"/>
        </w:rPr>
        <w:t xml:space="preserve"> </w:t>
      </w:r>
      <w:r>
        <w:rPr>
          <w:spacing w:val="2"/>
          <w:w w:val="95"/>
        </w:rPr>
        <w:t>for</w:t>
      </w:r>
      <w:r>
        <w:rPr>
          <w:spacing w:val="-38"/>
          <w:w w:val="95"/>
        </w:rPr>
        <w:t xml:space="preserve"> </w:t>
      </w:r>
      <w:r>
        <w:rPr>
          <w:w w:val="95"/>
        </w:rPr>
        <w:t>customer</w:t>
      </w:r>
      <w:r>
        <w:rPr>
          <w:spacing w:val="-23"/>
          <w:w w:val="95"/>
        </w:rPr>
        <w:t xml:space="preserve"> </w:t>
      </w:r>
      <w:r>
        <w:rPr>
          <w:w w:val="95"/>
        </w:rPr>
        <w:t>satisfaction.</w:t>
      </w:r>
      <w:r>
        <w:rPr>
          <w:spacing w:val="-31"/>
          <w:w w:val="95"/>
        </w:rPr>
        <w:t xml:space="preserve"> </w:t>
      </w:r>
      <w:r>
        <w:rPr>
          <w:w w:val="95"/>
        </w:rPr>
        <w:t>Connections</w:t>
      </w:r>
      <w:r>
        <w:rPr>
          <w:spacing w:val="-32"/>
          <w:w w:val="95"/>
        </w:rPr>
        <w:t xml:space="preserve"> </w:t>
      </w:r>
      <w:r>
        <w:rPr>
          <w:spacing w:val="3"/>
          <w:w w:val="95"/>
        </w:rPr>
        <w:t>with</w:t>
      </w:r>
      <w:r>
        <w:rPr>
          <w:spacing w:val="-33"/>
          <w:w w:val="95"/>
        </w:rPr>
        <w:t xml:space="preserve"> </w:t>
      </w:r>
      <w:r>
        <w:rPr>
          <w:w w:val="95"/>
        </w:rPr>
        <w:t>investors</w:t>
      </w:r>
      <w:r>
        <w:rPr>
          <w:spacing w:val="-32"/>
          <w:w w:val="95"/>
        </w:rPr>
        <w:t xml:space="preserve"> </w:t>
      </w:r>
      <w:r>
        <w:rPr>
          <w:spacing w:val="-3"/>
          <w:w w:val="95"/>
        </w:rPr>
        <w:t>can</w:t>
      </w:r>
      <w:r>
        <w:rPr>
          <w:spacing w:val="-34"/>
          <w:w w:val="95"/>
        </w:rPr>
        <w:t xml:space="preserve"> </w:t>
      </w:r>
      <w:r>
        <w:rPr>
          <w:spacing w:val="2"/>
          <w:w w:val="95"/>
        </w:rPr>
        <w:t>allow</w:t>
      </w:r>
      <w:r>
        <w:rPr>
          <w:spacing w:val="-15"/>
          <w:w w:val="95"/>
        </w:rPr>
        <w:t xml:space="preserve"> </w:t>
      </w:r>
      <w:r>
        <w:rPr>
          <w:w w:val="95"/>
        </w:rPr>
        <w:t>a</w:t>
      </w:r>
      <w:r>
        <w:rPr>
          <w:spacing w:val="-22"/>
          <w:w w:val="95"/>
        </w:rPr>
        <w:t xml:space="preserve"> </w:t>
      </w:r>
      <w:r>
        <w:rPr>
          <w:spacing w:val="6"/>
          <w:w w:val="95"/>
        </w:rPr>
        <w:t xml:space="preserve">firm’s </w:t>
      </w:r>
      <w:r>
        <w:rPr>
          <w:spacing w:val="2"/>
          <w:w w:val="95"/>
        </w:rPr>
        <w:t>intangible</w:t>
      </w:r>
      <w:r>
        <w:rPr>
          <w:spacing w:val="-34"/>
          <w:w w:val="95"/>
        </w:rPr>
        <w:t xml:space="preserve"> </w:t>
      </w:r>
      <w:r>
        <w:rPr>
          <w:w w:val="95"/>
        </w:rPr>
        <w:t>assets,</w:t>
      </w:r>
      <w:r>
        <w:rPr>
          <w:spacing w:val="-37"/>
          <w:w w:val="95"/>
        </w:rPr>
        <w:t xml:space="preserve"> </w:t>
      </w:r>
      <w:r>
        <w:rPr>
          <w:spacing w:val="2"/>
          <w:w w:val="95"/>
        </w:rPr>
        <w:t>including</w:t>
      </w:r>
      <w:r>
        <w:rPr>
          <w:spacing w:val="-41"/>
          <w:w w:val="95"/>
        </w:rPr>
        <w:t xml:space="preserve"> </w:t>
      </w:r>
      <w:r>
        <w:rPr>
          <w:spacing w:val="2"/>
          <w:w w:val="95"/>
        </w:rPr>
        <w:t>its</w:t>
      </w:r>
      <w:r>
        <w:rPr>
          <w:spacing w:val="-39"/>
          <w:w w:val="95"/>
        </w:rPr>
        <w:t xml:space="preserve"> </w:t>
      </w:r>
      <w:r>
        <w:rPr>
          <w:spacing w:val="2"/>
          <w:w w:val="95"/>
        </w:rPr>
        <w:t>quality</w:t>
      </w:r>
      <w:r>
        <w:rPr>
          <w:spacing w:val="-39"/>
          <w:w w:val="95"/>
        </w:rPr>
        <w:t xml:space="preserve"> </w:t>
      </w:r>
      <w:r>
        <w:rPr>
          <w:w w:val="95"/>
        </w:rPr>
        <w:t>of</w:t>
      </w:r>
      <w:r>
        <w:rPr>
          <w:spacing w:val="-35"/>
          <w:w w:val="95"/>
        </w:rPr>
        <w:t xml:space="preserve"> </w:t>
      </w:r>
      <w:r>
        <w:rPr>
          <w:spacing w:val="2"/>
          <w:w w:val="95"/>
        </w:rPr>
        <w:t>leadership</w:t>
      </w:r>
      <w:r>
        <w:rPr>
          <w:spacing w:val="-39"/>
          <w:w w:val="95"/>
        </w:rPr>
        <w:t xml:space="preserve"> </w:t>
      </w:r>
      <w:r>
        <w:rPr>
          <w:w w:val="95"/>
        </w:rPr>
        <w:t>and</w:t>
      </w:r>
      <w:r>
        <w:rPr>
          <w:spacing w:val="-27"/>
          <w:w w:val="95"/>
        </w:rPr>
        <w:t xml:space="preserve"> </w:t>
      </w:r>
      <w:r>
        <w:rPr>
          <w:w w:val="95"/>
        </w:rPr>
        <w:t>human</w:t>
      </w:r>
      <w:r>
        <w:rPr>
          <w:spacing w:val="-28"/>
          <w:w w:val="95"/>
        </w:rPr>
        <w:t xml:space="preserve"> </w:t>
      </w:r>
      <w:r>
        <w:rPr>
          <w:w w:val="95"/>
        </w:rPr>
        <w:t>capital,</w:t>
      </w:r>
      <w:r>
        <w:rPr>
          <w:spacing w:val="-37"/>
          <w:w w:val="95"/>
        </w:rPr>
        <w:t xml:space="preserve"> </w:t>
      </w:r>
      <w:r>
        <w:rPr>
          <w:spacing w:val="10"/>
          <w:w w:val="95"/>
        </w:rPr>
        <w:t>to</w:t>
      </w:r>
      <w:r>
        <w:rPr>
          <w:spacing w:val="-27"/>
          <w:w w:val="95"/>
        </w:rPr>
        <w:t xml:space="preserve"> </w:t>
      </w:r>
      <w:r>
        <w:rPr>
          <w:w w:val="95"/>
        </w:rPr>
        <w:t>be</w:t>
      </w:r>
      <w:r>
        <w:rPr>
          <w:spacing w:val="-22"/>
          <w:w w:val="95"/>
        </w:rPr>
        <w:t xml:space="preserve"> </w:t>
      </w:r>
      <w:r>
        <w:rPr>
          <w:spacing w:val="2"/>
          <w:w w:val="95"/>
        </w:rPr>
        <w:t xml:space="preserve">observed </w:t>
      </w:r>
      <w:r>
        <w:rPr>
          <w:spacing w:val="4"/>
        </w:rPr>
        <w:t>in</w:t>
      </w:r>
      <w:r>
        <w:rPr>
          <w:spacing w:val="-45"/>
        </w:rPr>
        <w:t xml:space="preserve"> </w:t>
      </w:r>
      <w:r>
        <w:t>a</w:t>
      </w:r>
      <w:r>
        <w:rPr>
          <w:spacing w:val="-45"/>
        </w:rPr>
        <w:t xml:space="preserve"> </w:t>
      </w:r>
      <w:r>
        <w:t>manner</w:t>
      </w:r>
      <w:r>
        <w:rPr>
          <w:spacing w:val="-47"/>
        </w:rPr>
        <w:t xml:space="preserve"> </w:t>
      </w:r>
      <w:r>
        <w:t>that</w:t>
      </w:r>
      <w:r>
        <w:rPr>
          <w:spacing w:val="-37"/>
        </w:rPr>
        <w:t xml:space="preserve"> </w:t>
      </w:r>
      <w:r>
        <w:rPr>
          <w:spacing w:val="4"/>
        </w:rPr>
        <w:t>is</w:t>
      </w:r>
      <w:r>
        <w:rPr>
          <w:spacing w:val="-51"/>
        </w:rPr>
        <w:t xml:space="preserve"> </w:t>
      </w:r>
      <w:r>
        <w:t>not</w:t>
      </w:r>
      <w:r>
        <w:rPr>
          <w:spacing w:val="-38"/>
        </w:rPr>
        <w:t xml:space="preserve"> </w:t>
      </w:r>
      <w:r>
        <w:rPr>
          <w:spacing w:val="4"/>
        </w:rPr>
        <w:t>evident</w:t>
      </w:r>
      <w:r>
        <w:rPr>
          <w:spacing w:val="-52"/>
        </w:rPr>
        <w:t xml:space="preserve"> </w:t>
      </w:r>
      <w:r>
        <w:t>from</w:t>
      </w:r>
      <w:r>
        <w:rPr>
          <w:spacing w:val="-52"/>
        </w:rPr>
        <w:t xml:space="preserve"> </w:t>
      </w:r>
      <w:r>
        <w:rPr>
          <w:spacing w:val="2"/>
        </w:rPr>
        <w:t>its</w:t>
      </w:r>
      <w:r>
        <w:rPr>
          <w:spacing w:val="-51"/>
        </w:rPr>
        <w:t xml:space="preserve"> </w:t>
      </w:r>
      <w:r>
        <w:t>financial</w:t>
      </w:r>
      <w:r>
        <w:rPr>
          <w:spacing w:val="-48"/>
        </w:rPr>
        <w:t xml:space="preserve"> </w:t>
      </w:r>
      <w:r>
        <w:t>reports;</w:t>
      </w:r>
      <w:r>
        <w:rPr>
          <w:spacing w:val="-44"/>
        </w:rPr>
        <w:t xml:space="preserve"> </w:t>
      </w:r>
      <w:r>
        <w:t>thus,</w:t>
      </w:r>
      <w:r>
        <w:rPr>
          <w:spacing w:val="-43"/>
        </w:rPr>
        <w:t xml:space="preserve"> </w:t>
      </w:r>
      <w:r>
        <w:t>these</w:t>
      </w:r>
      <w:r>
        <w:rPr>
          <w:spacing w:val="-48"/>
        </w:rPr>
        <w:t xml:space="preserve"> </w:t>
      </w:r>
      <w:r>
        <w:t>connections</w:t>
      </w:r>
      <w:r>
        <w:rPr>
          <w:spacing w:val="-51"/>
        </w:rPr>
        <w:t xml:space="preserve"> </w:t>
      </w:r>
      <w:r>
        <w:rPr>
          <w:spacing w:val="-3"/>
        </w:rPr>
        <w:t xml:space="preserve">can </w:t>
      </w:r>
      <w:r>
        <w:t>provide</w:t>
      </w:r>
      <w:r>
        <w:rPr>
          <w:spacing w:val="-45"/>
        </w:rPr>
        <w:t xml:space="preserve"> </w:t>
      </w:r>
      <w:r>
        <w:t>investors</w:t>
      </w:r>
      <w:r>
        <w:rPr>
          <w:spacing w:val="-48"/>
        </w:rPr>
        <w:t xml:space="preserve"> </w:t>
      </w:r>
      <w:r>
        <w:rPr>
          <w:spacing w:val="3"/>
        </w:rPr>
        <w:t>with</w:t>
      </w:r>
      <w:r>
        <w:rPr>
          <w:spacing w:val="-48"/>
        </w:rPr>
        <w:t xml:space="preserve"> </w:t>
      </w:r>
      <w:r>
        <w:t>confidence</w:t>
      </w:r>
      <w:r>
        <w:rPr>
          <w:spacing w:val="-45"/>
        </w:rPr>
        <w:t xml:space="preserve"> </w:t>
      </w:r>
      <w:r>
        <w:rPr>
          <w:spacing w:val="4"/>
        </w:rPr>
        <w:t>in</w:t>
      </w:r>
      <w:r>
        <w:rPr>
          <w:spacing w:val="-48"/>
        </w:rPr>
        <w:t xml:space="preserve"> </w:t>
      </w:r>
      <w:r>
        <w:t>a</w:t>
      </w:r>
      <w:r>
        <w:rPr>
          <w:spacing w:val="-42"/>
        </w:rPr>
        <w:t xml:space="preserve"> </w:t>
      </w:r>
      <w:r>
        <w:rPr>
          <w:spacing w:val="4"/>
        </w:rPr>
        <w:t>firm’s</w:t>
      </w:r>
      <w:r>
        <w:rPr>
          <w:spacing w:val="-48"/>
        </w:rPr>
        <w:t xml:space="preserve"> </w:t>
      </w:r>
      <w:r>
        <w:t>future</w:t>
      </w:r>
      <w:r>
        <w:rPr>
          <w:spacing w:val="-45"/>
        </w:rPr>
        <w:t xml:space="preserve"> </w:t>
      </w:r>
      <w:r>
        <w:t>earnings.</w:t>
      </w:r>
      <w:r>
        <w:rPr>
          <w:spacing w:val="-47"/>
        </w:rPr>
        <w:t xml:space="preserve"> </w:t>
      </w:r>
      <w:r>
        <w:t>Therefore,</w:t>
      </w:r>
      <w:r>
        <w:rPr>
          <w:spacing w:val="-47"/>
        </w:rPr>
        <w:t xml:space="preserve"> </w:t>
      </w:r>
      <w:r>
        <w:t>the</w:t>
      </w:r>
      <w:r>
        <w:rPr>
          <w:spacing w:val="-44"/>
        </w:rPr>
        <w:t xml:space="preserve"> </w:t>
      </w:r>
      <w:r>
        <w:rPr>
          <w:spacing w:val="3"/>
        </w:rPr>
        <w:t>shift</w:t>
      </w:r>
      <w:r>
        <w:rPr>
          <w:spacing w:val="-49"/>
        </w:rPr>
        <w:t xml:space="preserve"> </w:t>
      </w:r>
      <w:r>
        <w:t xml:space="preserve">of </w:t>
      </w:r>
      <w:r>
        <w:rPr>
          <w:spacing w:val="-3"/>
          <w:w w:val="95"/>
        </w:rPr>
        <w:t>HR</w:t>
      </w:r>
      <w:r>
        <w:rPr>
          <w:spacing w:val="-27"/>
          <w:w w:val="95"/>
        </w:rPr>
        <w:t xml:space="preserve"> </w:t>
      </w:r>
      <w:r>
        <w:rPr>
          <w:w w:val="95"/>
        </w:rPr>
        <w:t>departments</w:t>
      </w:r>
      <w:r>
        <w:rPr>
          <w:spacing w:val="-44"/>
          <w:w w:val="95"/>
        </w:rPr>
        <w:t xml:space="preserve"> </w:t>
      </w:r>
      <w:r>
        <w:rPr>
          <w:w w:val="95"/>
        </w:rPr>
        <w:t>from</w:t>
      </w:r>
      <w:r>
        <w:rPr>
          <w:spacing w:val="-35"/>
          <w:w w:val="95"/>
        </w:rPr>
        <w:t xml:space="preserve"> </w:t>
      </w:r>
      <w:r>
        <w:rPr>
          <w:w w:val="95"/>
        </w:rPr>
        <w:t>passive</w:t>
      </w:r>
      <w:r>
        <w:rPr>
          <w:spacing w:val="-39"/>
          <w:w w:val="95"/>
        </w:rPr>
        <w:t xml:space="preserve"> </w:t>
      </w:r>
      <w:r>
        <w:rPr>
          <w:spacing w:val="2"/>
          <w:w w:val="95"/>
        </w:rPr>
        <w:t>business</w:t>
      </w:r>
      <w:r>
        <w:rPr>
          <w:spacing w:val="-43"/>
          <w:w w:val="95"/>
        </w:rPr>
        <w:t xml:space="preserve"> </w:t>
      </w:r>
      <w:r>
        <w:rPr>
          <w:w w:val="95"/>
        </w:rPr>
        <w:t>partners</w:t>
      </w:r>
      <w:r>
        <w:rPr>
          <w:spacing w:val="-43"/>
          <w:w w:val="95"/>
        </w:rPr>
        <w:t xml:space="preserve"> </w:t>
      </w:r>
      <w:r>
        <w:rPr>
          <w:w w:val="95"/>
        </w:rPr>
        <w:t>to</w:t>
      </w:r>
      <w:r>
        <w:rPr>
          <w:spacing w:val="-34"/>
          <w:w w:val="95"/>
        </w:rPr>
        <w:t xml:space="preserve"> </w:t>
      </w:r>
      <w:r>
        <w:rPr>
          <w:w w:val="95"/>
        </w:rPr>
        <w:t>active</w:t>
      </w:r>
      <w:r>
        <w:rPr>
          <w:spacing w:val="-30"/>
          <w:w w:val="95"/>
        </w:rPr>
        <w:t xml:space="preserve"> </w:t>
      </w:r>
      <w:r>
        <w:rPr>
          <w:spacing w:val="2"/>
          <w:w w:val="95"/>
        </w:rPr>
        <w:t>business</w:t>
      </w:r>
      <w:r>
        <w:rPr>
          <w:spacing w:val="-43"/>
          <w:w w:val="95"/>
        </w:rPr>
        <w:t xml:space="preserve"> </w:t>
      </w:r>
      <w:r>
        <w:rPr>
          <w:spacing w:val="4"/>
          <w:w w:val="95"/>
        </w:rPr>
        <w:t>drivers</w:t>
      </w:r>
      <w:r>
        <w:rPr>
          <w:spacing w:val="-43"/>
          <w:w w:val="95"/>
        </w:rPr>
        <w:t xml:space="preserve"> </w:t>
      </w:r>
      <w:r>
        <w:rPr>
          <w:spacing w:val="4"/>
          <w:w w:val="95"/>
        </w:rPr>
        <w:t>is</w:t>
      </w:r>
      <w:r>
        <w:rPr>
          <w:spacing w:val="-43"/>
          <w:w w:val="95"/>
        </w:rPr>
        <w:t xml:space="preserve"> </w:t>
      </w:r>
      <w:r>
        <w:rPr>
          <w:w w:val="95"/>
        </w:rPr>
        <w:t xml:space="preserve">projected </w:t>
      </w:r>
      <w:r>
        <w:t>to</w:t>
      </w:r>
      <w:r>
        <w:rPr>
          <w:spacing w:val="-20"/>
        </w:rPr>
        <w:t xml:space="preserve"> </w:t>
      </w:r>
      <w:r>
        <w:t>be</w:t>
      </w:r>
      <w:r>
        <w:rPr>
          <w:spacing w:val="-14"/>
        </w:rPr>
        <w:t xml:space="preserve"> </w:t>
      </w:r>
      <w:r>
        <w:t>the</w:t>
      </w:r>
      <w:r>
        <w:rPr>
          <w:spacing w:val="-13"/>
        </w:rPr>
        <w:t xml:space="preserve"> </w:t>
      </w:r>
      <w:r>
        <w:t>third</w:t>
      </w:r>
      <w:r>
        <w:rPr>
          <w:spacing w:val="-35"/>
        </w:rPr>
        <w:t xml:space="preserve"> </w:t>
      </w:r>
      <w:r>
        <w:t>wave</w:t>
      </w:r>
      <w:r>
        <w:rPr>
          <w:spacing w:val="-28"/>
        </w:rPr>
        <w:t xml:space="preserve"> </w:t>
      </w:r>
      <w:r>
        <w:t>of</w:t>
      </w:r>
      <w:r>
        <w:rPr>
          <w:spacing w:val="-15"/>
        </w:rPr>
        <w:t xml:space="preserve"> </w:t>
      </w:r>
      <w:r>
        <w:rPr>
          <w:spacing w:val="-3"/>
        </w:rPr>
        <w:t>HR</w:t>
      </w:r>
      <w:r>
        <w:rPr>
          <w:spacing w:val="-9"/>
        </w:rPr>
        <w:t xml:space="preserve"> </w:t>
      </w:r>
      <w:r>
        <w:t>transformation.</w:t>
      </w:r>
    </w:p>
    <w:p w14:paraId="780E46FF" w14:textId="77777777" w:rsidR="00FE063D" w:rsidRDefault="00DF7C8A">
      <w:pPr>
        <w:pStyle w:val="BodyText"/>
        <w:spacing w:before="158" w:line="307" w:lineRule="auto"/>
        <w:ind w:left="1483" w:right="847"/>
      </w:pPr>
      <w:r>
        <w:rPr>
          <w:w w:val="95"/>
        </w:rPr>
        <w:t>However,</w:t>
      </w:r>
      <w:r>
        <w:rPr>
          <w:spacing w:val="-35"/>
          <w:w w:val="95"/>
        </w:rPr>
        <w:t xml:space="preserve"> </w:t>
      </w:r>
      <w:r>
        <w:rPr>
          <w:w w:val="95"/>
        </w:rPr>
        <w:t>the</w:t>
      </w:r>
      <w:r>
        <w:rPr>
          <w:spacing w:val="-31"/>
          <w:w w:val="95"/>
        </w:rPr>
        <w:t xml:space="preserve"> </w:t>
      </w:r>
      <w:r>
        <w:rPr>
          <w:w w:val="95"/>
        </w:rPr>
        <w:t>global</w:t>
      </w:r>
      <w:r>
        <w:rPr>
          <w:spacing w:val="-31"/>
          <w:w w:val="95"/>
        </w:rPr>
        <w:t xml:space="preserve"> </w:t>
      </w:r>
      <w:r>
        <w:rPr>
          <w:w w:val="95"/>
        </w:rPr>
        <w:t>economy</w:t>
      </w:r>
      <w:r>
        <w:rPr>
          <w:spacing w:val="-22"/>
          <w:w w:val="95"/>
        </w:rPr>
        <w:t xml:space="preserve"> </w:t>
      </w:r>
      <w:r>
        <w:rPr>
          <w:w w:val="95"/>
        </w:rPr>
        <w:t>has</w:t>
      </w:r>
      <w:r>
        <w:rPr>
          <w:spacing w:val="-23"/>
          <w:w w:val="95"/>
        </w:rPr>
        <w:t xml:space="preserve"> </w:t>
      </w:r>
      <w:r>
        <w:rPr>
          <w:w w:val="95"/>
        </w:rPr>
        <w:t>forced</w:t>
      </w:r>
      <w:r>
        <w:rPr>
          <w:spacing w:val="-37"/>
          <w:w w:val="95"/>
        </w:rPr>
        <w:t xml:space="preserve"> </w:t>
      </w:r>
      <w:r>
        <w:rPr>
          <w:w w:val="95"/>
        </w:rPr>
        <w:t>many</w:t>
      </w:r>
      <w:r>
        <w:rPr>
          <w:spacing w:val="-22"/>
          <w:w w:val="95"/>
        </w:rPr>
        <w:t xml:space="preserve"> </w:t>
      </w:r>
      <w:r>
        <w:rPr>
          <w:spacing w:val="-3"/>
          <w:w w:val="95"/>
        </w:rPr>
        <w:t>HR</w:t>
      </w:r>
      <w:r>
        <w:rPr>
          <w:spacing w:val="-14"/>
          <w:w w:val="95"/>
        </w:rPr>
        <w:t xml:space="preserve"> </w:t>
      </w:r>
      <w:r>
        <w:rPr>
          <w:w w:val="95"/>
        </w:rPr>
        <w:t>departments</w:t>
      </w:r>
      <w:r>
        <w:rPr>
          <w:spacing w:val="-37"/>
          <w:w w:val="95"/>
        </w:rPr>
        <w:t xml:space="preserve"> </w:t>
      </w:r>
      <w:r>
        <w:rPr>
          <w:w w:val="95"/>
        </w:rPr>
        <w:t>to</w:t>
      </w:r>
      <w:r>
        <w:rPr>
          <w:spacing w:val="-24"/>
          <w:w w:val="95"/>
        </w:rPr>
        <w:t xml:space="preserve"> </w:t>
      </w:r>
      <w:r>
        <w:rPr>
          <w:w w:val="95"/>
        </w:rPr>
        <w:t>operate</w:t>
      </w:r>
      <w:r>
        <w:rPr>
          <w:spacing w:val="-31"/>
          <w:w w:val="95"/>
        </w:rPr>
        <w:t xml:space="preserve"> </w:t>
      </w:r>
      <w:r>
        <w:rPr>
          <w:spacing w:val="3"/>
          <w:w w:val="95"/>
        </w:rPr>
        <w:t xml:space="preserve">with </w:t>
      </w:r>
      <w:r>
        <w:rPr>
          <w:spacing w:val="4"/>
          <w:w w:val="95"/>
        </w:rPr>
        <w:t>limited</w:t>
      </w:r>
      <w:r>
        <w:rPr>
          <w:spacing w:val="-36"/>
          <w:w w:val="95"/>
        </w:rPr>
        <w:t xml:space="preserve"> </w:t>
      </w:r>
      <w:r>
        <w:rPr>
          <w:w w:val="95"/>
        </w:rPr>
        <w:t>budgets,</w:t>
      </w:r>
      <w:r>
        <w:rPr>
          <w:spacing w:val="-32"/>
          <w:w w:val="95"/>
        </w:rPr>
        <w:t xml:space="preserve"> </w:t>
      </w:r>
      <w:r>
        <w:rPr>
          <w:w w:val="95"/>
        </w:rPr>
        <w:t>raising</w:t>
      </w:r>
      <w:r>
        <w:rPr>
          <w:spacing w:val="-37"/>
          <w:w w:val="95"/>
        </w:rPr>
        <w:t xml:space="preserve"> </w:t>
      </w:r>
      <w:r>
        <w:rPr>
          <w:spacing w:val="2"/>
          <w:w w:val="95"/>
        </w:rPr>
        <w:t>questions</w:t>
      </w:r>
      <w:r>
        <w:rPr>
          <w:spacing w:val="-34"/>
          <w:w w:val="95"/>
        </w:rPr>
        <w:t xml:space="preserve"> </w:t>
      </w:r>
      <w:r>
        <w:rPr>
          <w:w w:val="95"/>
        </w:rPr>
        <w:t>about</w:t>
      </w:r>
      <w:r>
        <w:rPr>
          <w:spacing w:val="-36"/>
          <w:w w:val="95"/>
        </w:rPr>
        <w:t xml:space="preserve"> </w:t>
      </w:r>
      <w:r>
        <w:rPr>
          <w:w w:val="95"/>
        </w:rPr>
        <w:t>how</w:t>
      </w:r>
      <w:r>
        <w:rPr>
          <w:spacing w:val="-19"/>
          <w:w w:val="95"/>
        </w:rPr>
        <w:t xml:space="preserve"> </w:t>
      </w:r>
      <w:r>
        <w:rPr>
          <w:spacing w:val="-3"/>
          <w:w w:val="95"/>
        </w:rPr>
        <w:t>HR</w:t>
      </w:r>
      <w:r>
        <w:rPr>
          <w:spacing w:val="-10"/>
          <w:w w:val="95"/>
        </w:rPr>
        <w:t xml:space="preserve"> </w:t>
      </w:r>
      <w:r>
        <w:rPr>
          <w:w w:val="95"/>
        </w:rPr>
        <w:t>value</w:t>
      </w:r>
      <w:r>
        <w:rPr>
          <w:spacing w:val="-29"/>
          <w:w w:val="95"/>
        </w:rPr>
        <w:t xml:space="preserve"> </w:t>
      </w:r>
      <w:r>
        <w:rPr>
          <w:spacing w:val="-3"/>
          <w:w w:val="95"/>
        </w:rPr>
        <w:t>can</w:t>
      </w:r>
      <w:r>
        <w:rPr>
          <w:spacing w:val="-22"/>
          <w:w w:val="95"/>
        </w:rPr>
        <w:t xml:space="preserve"> </w:t>
      </w:r>
      <w:r>
        <w:rPr>
          <w:w w:val="95"/>
        </w:rPr>
        <w:t>be</w:t>
      </w:r>
      <w:r>
        <w:rPr>
          <w:spacing w:val="-15"/>
          <w:w w:val="95"/>
        </w:rPr>
        <w:t xml:space="preserve"> </w:t>
      </w:r>
      <w:r>
        <w:rPr>
          <w:w w:val="95"/>
        </w:rPr>
        <w:t>most</w:t>
      </w:r>
      <w:r>
        <w:rPr>
          <w:spacing w:val="-23"/>
          <w:w w:val="95"/>
        </w:rPr>
        <w:t xml:space="preserve"> </w:t>
      </w:r>
      <w:r>
        <w:rPr>
          <w:spacing w:val="2"/>
          <w:w w:val="95"/>
        </w:rPr>
        <w:t>efficiently</w:t>
      </w:r>
    </w:p>
    <w:p w14:paraId="56C6ABE2" w14:textId="77777777" w:rsidR="00FE063D" w:rsidRDefault="00DF7C8A">
      <w:pPr>
        <w:pStyle w:val="BodyText"/>
        <w:spacing w:before="14" w:line="304" w:lineRule="auto"/>
        <w:ind w:left="1483" w:right="847"/>
      </w:pPr>
      <w:r>
        <w:rPr>
          <w:spacing w:val="4"/>
          <w:w w:val="95"/>
        </w:rPr>
        <w:t>delivered</w:t>
      </w:r>
      <w:r>
        <w:rPr>
          <w:spacing w:val="-34"/>
          <w:w w:val="95"/>
        </w:rPr>
        <w:t xml:space="preserve"> </w:t>
      </w:r>
      <w:r>
        <w:rPr>
          <w:spacing w:val="2"/>
          <w:w w:val="95"/>
        </w:rPr>
        <w:t>for</w:t>
      </w:r>
      <w:r>
        <w:rPr>
          <w:spacing w:val="-38"/>
          <w:w w:val="95"/>
        </w:rPr>
        <w:t xml:space="preserve"> </w:t>
      </w:r>
      <w:r>
        <w:rPr>
          <w:w w:val="95"/>
        </w:rPr>
        <w:t>both</w:t>
      </w:r>
      <w:r>
        <w:rPr>
          <w:spacing w:val="-34"/>
          <w:w w:val="95"/>
        </w:rPr>
        <w:t xml:space="preserve"> </w:t>
      </w:r>
      <w:r>
        <w:rPr>
          <w:w w:val="95"/>
        </w:rPr>
        <w:t>internal</w:t>
      </w:r>
      <w:r>
        <w:rPr>
          <w:spacing w:val="-27"/>
          <w:w w:val="95"/>
        </w:rPr>
        <w:t xml:space="preserve"> </w:t>
      </w:r>
      <w:r>
        <w:rPr>
          <w:w w:val="95"/>
        </w:rPr>
        <w:t>and</w:t>
      </w:r>
      <w:r>
        <w:rPr>
          <w:spacing w:val="-19"/>
          <w:w w:val="95"/>
        </w:rPr>
        <w:t xml:space="preserve"> </w:t>
      </w:r>
      <w:r>
        <w:rPr>
          <w:spacing w:val="2"/>
          <w:w w:val="95"/>
        </w:rPr>
        <w:t>external</w:t>
      </w:r>
      <w:r>
        <w:rPr>
          <w:spacing w:val="-16"/>
          <w:w w:val="95"/>
        </w:rPr>
        <w:t xml:space="preserve"> </w:t>
      </w:r>
      <w:r>
        <w:rPr>
          <w:w w:val="95"/>
        </w:rPr>
        <w:t>stakeholders.</w:t>
      </w:r>
      <w:r>
        <w:rPr>
          <w:spacing w:val="-32"/>
          <w:w w:val="95"/>
        </w:rPr>
        <w:t xml:space="preserve"> </w:t>
      </w:r>
      <w:r>
        <w:rPr>
          <w:spacing w:val="-4"/>
          <w:w w:val="95"/>
        </w:rPr>
        <w:t>Many</w:t>
      </w:r>
      <w:r>
        <w:rPr>
          <w:spacing w:val="-32"/>
          <w:w w:val="95"/>
        </w:rPr>
        <w:t xml:space="preserve"> </w:t>
      </w:r>
      <w:r>
        <w:rPr>
          <w:w w:val="95"/>
        </w:rPr>
        <w:t>organizations</w:t>
      </w:r>
      <w:r>
        <w:rPr>
          <w:spacing w:val="-33"/>
          <w:w w:val="95"/>
        </w:rPr>
        <w:t xml:space="preserve"> </w:t>
      </w:r>
      <w:r>
        <w:rPr>
          <w:spacing w:val="-3"/>
          <w:w w:val="95"/>
        </w:rPr>
        <w:t>are</w:t>
      </w:r>
      <w:r>
        <w:rPr>
          <w:spacing w:val="-13"/>
          <w:w w:val="95"/>
        </w:rPr>
        <w:t xml:space="preserve"> </w:t>
      </w:r>
      <w:r>
        <w:rPr>
          <w:w w:val="95"/>
        </w:rPr>
        <w:t xml:space="preserve">turning </w:t>
      </w:r>
      <w:r>
        <w:t>to</w:t>
      </w:r>
      <w:r>
        <w:rPr>
          <w:spacing w:val="-39"/>
        </w:rPr>
        <w:t xml:space="preserve"> </w:t>
      </w:r>
      <w:r>
        <w:rPr>
          <w:spacing w:val="-5"/>
        </w:rPr>
        <w:t>Web</w:t>
      </w:r>
      <w:r>
        <w:rPr>
          <w:spacing w:val="-28"/>
        </w:rPr>
        <w:t xml:space="preserve"> </w:t>
      </w:r>
      <w:r>
        <w:rPr>
          <w:spacing w:val="-3"/>
        </w:rPr>
        <w:t>2.0</w:t>
      </w:r>
      <w:r>
        <w:rPr>
          <w:spacing w:val="-36"/>
        </w:rPr>
        <w:t xml:space="preserve"> </w:t>
      </w:r>
      <w:r>
        <w:t>and</w:t>
      </w:r>
      <w:r>
        <w:rPr>
          <w:spacing w:val="-38"/>
        </w:rPr>
        <w:t xml:space="preserve"> </w:t>
      </w:r>
      <w:r>
        <w:t>social</w:t>
      </w:r>
      <w:r>
        <w:rPr>
          <w:spacing w:val="-33"/>
        </w:rPr>
        <w:t xml:space="preserve"> </w:t>
      </w:r>
      <w:r>
        <w:rPr>
          <w:spacing w:val="2"/>
        </w:rPr>
        <w:t>networking</w:t>
      </w:r>
      <w:r>
        <w:rPr>
          <w:spacing w:val="-49"/>
        </w:rPr>
        <w:t xml:space="preserve"> </w:t>
      </w:r>
      <w:r>
        <w:rPr>
          <w:spacing w:val="3"/>
        </w:rPr>
        <w:t>sites</w:t>
      </w:r>
      <w:r>
        <w:rPr>
          <w:spacing w:val="-47"/>
        </w:rPr>
        <w:t xml:space="preserve"> </w:t>
      </w:r>
      <w:r>
        <w:t>to</w:t>
      </w:r>
      <w:r>
        <w:rPr>
          <w:spacing w:val="-38"/>
        </w:rPr>
        <w:t xml:space="preserve"> </w:t>
      </w:r>
      <w:r>
        <w:t>promote</w:t>
      </w:r>
      <w:r>
        <w:rPr>
          <w:spacing w:val="-43"/>
        </w:rPr>
        <w:t xml:space="preserve"> </w:t>
      </w:r>
      <w:r>
        <w:t>and</w:t>
      </w:r>
      <w:r>
        <w:rPr>
          <w:spacing w:val="-38"/>
        </w:rPr>
        <w:t xml:space="preserve"> </w:t>
      </w:r>
      <w:r>
        <w:rPr>
          <w:spacing w:val="5"/>
        </w:rPr>
        <w:t>deliver</w:t>
      </w:r>
      <w:r>
        <w:rPr>
          <w:spacing w:val="-51"/>
        </w:rPr>
        <w:t xml:space="preserve"> </w:t>
      </w:r>
      <w:r>
        <w:t>information</w:t>
      </w:r>
      <w:r>
        <w:rPr>
          <w:spacing w:val="-47"/>
        </w:rPr>
        <w:t xml:space="preserve"> </w:t>
      </w:r>
      <w:r>
        <w:t>to</w:t>
      </w:r>
      <w:r>
        <w:rPr>
          <w:spacing w:val="-48"/>
        </w:rPr>
        <w:t xml:space="preserve"> </w:t>
      </w:r>
      <w:r>
        <w:rPr>
          <w:spacing w:val="3"/>
        </w:rPr>
        <w:t>their</w:t>
      </w:r>
    </w:p>
    <w:p w14:paraId="1EBCD1B3" w14:textId="77777777" w:rsidR="00FE063D" w:rsidRDefault="00DF7C8A">
      <w:pPr>
        <w:pStyle w:val="BodyText"/>
        <w:spacing w:before="20" w:line="314" w:lineRule="auto"/>
        <w:ind w:left="1483" w:right="832"/>
      </w:pPr>
      <w:r>
        <w:rPr>
          <w:w w:val="95"/>
        </w:rPr>
        <w:t>target</w:t>
      </w:r>
      <w:r>
        <w:rPr>
          <w:spacing w:val="-20"/>
          <w:w w:val="95"/>
        </w:rPr>
        <w:t xml:space="preserve"> </w:t>
      </w:r>
      <w:r>
        <w:rPr>
          <w:w w:val="95"/>
        </w:rPr>
        <w:t>audiences.</w:t>
      </w:r>
      <w:r>
        <w:rPr>
          <w:spacing w:val="-31"/>
          <w:w w:val="95"/>
        </w:rPr>
        <w:t xml:space="preserve"> </w:t>
      </w:r>
      <w:r>
        <w:rPr>
          <w:w w:val="95"/>
        </w:rPr>
        <w:t>The</w:t>
      </w:r>
      <w:r>
        <w:rPr>
          <w:spacing w:val="-27"/>
          <w:w w:val="95"/>
        </w:rPr>
        <w:t xml:space="preserve"> </w:t>
      </w:r>
      <w:r>
        <w:rPr>
          <w:w w:val="95"/>
        </w:rPr>
        <w:t>most</w:t>
      </w:r>
      <w:r>
        <w:rPr>
          <w:spacing w:val="-19"/>
          <w:w w:val="95"/>
        </w:rPr>
        <w:t xml:space="preserve"> </w:t>
      </w:r>
      <w:r>
        <w:rPr>
          <w:w w:val="95"/>
        </w:rPr>
        <w:t>interactive</w:t>
      </w:r>
      <w:r>
        <w:rPr>
          <w:spacing w:val="-27"/>
          <w:w w:val="95"/>
        </w:rPr>
        <w:t xml:space="preserve"> </w:t>
      </w:r>
      <w:r>
        <w:rPr>
          <w:w w:val="95"/>
        </w:rPr>
        <w:t>way</w:t>
      </w:r>
      <w:r>
        <w:rPr>
          <w:spacing w:val="-31"/>
          <w:w w:val="95"/>
        </w:rPr>
        <w:t xml:space="preserve"> </w:t>
      </w:r>
      <w:r>
        <w:rPr>
          <w:w w:val="95"/>
        </w:rPr>
        <w:t>of</w:t>
      </w:r>
      <w:r>
        <w:rPr>
          <w:spacing w:val="-13"/>
          <w:w w:val="95"/>
        </w:rPr>
        <w:t xml:space="preserve"> </w:t>
      </w:r>
      <w:r>
        <w:rPr>
          <w:w w:val="95"/>
        </w:rPr>
        <w:t>sharing</w:t>
      </w:r>
      <w:r>
        <w:rPr>
          <w:spacing w:val="-20"/>
          <w:w w:val="95"/>
        </w:rPr>
        <w:t xml:space="preserve"> </w:t>
      </w:r>
      <w:r>
        <w:rPr>
          <w:spacing w:val="2"/>
          <w:w w:val="95"/>
        </w:rPr>
        <w:t>this</w:t>
      </w:r>
      <w:r>
        <w:rPr>
          <w:spacing w:val="-32"/>
          <w:w w:val="95"/>
        </w:rPr>
        <w:t xml:space="preserve"> </w:t>
      </w:r>
      <w:r>
        <w:rPr>
          <w:w w:val="95"/>
        </w:rPr>
        <w:t>information</w:t>
      </w:r>
      <w:r>
        <w:rPr>
          <w:spacing w:val="-33"/>
          <w:w w:val="95"/>
        </w:rPr>
        <w:t xml:space="preserve"> </w:t>
      </w:r>
      <w:r>
        <w:rPr>
          <w:spacing w:val="4"/>
          <w:w w:val="95"/>
        </w:rPr>
        <w:t>involves</w:t>
      </w:r>
      <w:r>
        <w:rPr>
          <w:spacing w:val="-32"/>
          <w:w w:val="95"/>
        </w:rPr>
        <w:t xml:space="preserve"> </w:t>
      </w:r>
      <w:r>
        <w:rPr>
          <w:w w:val="95"/>
        </w:rPr>
        <w:t>virtual worlds</w:t>
      </w:r>
      <w:r>
        <w:rPr>
          <w:spacing w:val="-42"/>
          <w:w w:val="95"/>
        </w:rPr>
        <w:t xml:space="preserve"> </w:t>
      </w:r>
      <w:r>
        <w:rPr>
          <w:w w:val="95"/>
        </w:rPr>
        <w:t>that</w:t>
      </w:r>
      <w:r>
        <w:rPr>
          <w:spacing w:val="-23"/>
          <w:w w:val="95"/>
        </w:rPr>
        <w:t xml:space="preserve"> </w:t>
      </w:r>
      <w:r>
        <w:rPr>
          <w:w w:val="95"/>
        </w:rPr>
        <w:t>provide</w:t>
      </w:r>
      <w:r>
        <w:rPr>
          <w:spacing w:val="-37"/>
          <w:w w:val="95"/>
        </w:rPr>
        <w:t xml:space="preserve"> </w:t>
      </w:r>
      <w:r>
        <w:rPr>
          <w:spacing w:val="2"/>
          <w:w w:val="95"/>
        </w:rPr>
        <w:t>three-dimensional</w:t>
      </w:r>
      <w:r>
        <w:rPr>
          <w:spacing w:val="-37"/>
          <w:w w:val="95"/>
        </w:rPr>
        <w:t xml:space="preserve"> </w:t>
      </w:r>
      <w:r>
        <w:rPr>
          <w:w w:val="95"/>
        </w:rPr>
        <w:t>(3D)</w:t>
      </w:r>
      <w:r>
        <w:rPr>
          <w:spacing w:val="-38"/>
          <w:w w:val="95"/>
        </w:rPr>
        <w:t xml:space="preserve"> </w:t>
      </w:r>
      <w:r>
        <w:rPr>
          <w:w w:val="95"/>
        </w:rPr>
        <w:t>graphics,</w:t>
      </w:r>
      <w:r>
        <w:rPr>
          <w:spacing w:val="-40"/>
          <w:w w:val="95"/>
        </w:rPr>
        <w:t xml:space="preserve"> </w:t>
      </w:r>
      <w:r>
        <w:rPr>
          <w:spacing w:val="2"/>
          <w:w w:val="95"/>
        </w:rPr>
        <w:t>self-determined</w:t>
      </w:r>
      <w:r>
        <w:rPr>
          <w:spacing w:val="-43"/>
          <w:w w:val="95"/>
        </w:rPr>
        <w:t xml:space="preserve"> </w:t>
      </w:r>
      <w:r>
        <w:rPr>
          <w:spacing w:val="-3"/>
          <w:w w:val="95"/>
        </w:rPr>
        <w:t>gameplay,</w:t>
      </w:r>
      <w:r>
        <w:rPr>
          <w:spacing w:val="-40"/>
          <w:w w:val="95"/>
        </w:rPr>
        <w:t xml:space="preserve"> </w:t>
      </w:r>
      <w:r>
        <w:rPr>
          <w:spacing w:val="2"/>
          <w:w w:val="95"/>
        </w:rPr>
        <w:t xml:space="preserve">user- </w:t>
      </w:r>
      <w:r>
        <w:t>created</w:t>
      </w:r>
      <w:r>
        <w:rPr>
          <w:spacing w:val="-46"/>
        </w:rPr>
        <w:t xml:space="preserve"> </w:t>
      </w:r>
      <w:r>
        <w:t>content,</w:t>
      </w:r>
      <w:r>
        <w:rPr>
          <w:spacing w:val="-35"/>
        </w:rPr>
        <w:t xml:space="preserve"> </w:t>
      </w:r>
      <w:r>
        <w:t>and</w:t>
      </w:r>
      <w:r>
        <w:rPr>
          <w:spacing w:val="-35"/>
        </w:rPr>
        <w:t xml:space="preserve"> </w:t>
      </w:r>
      <w:r>
        <w:rPr>
          <w:spacing w:val="3"/>
        </w:rPr>
        <w:t>life-like</w:t>
      </w:r>
      <w:r>
        <w:rPr>
          <w:spacing w:val="-42"/>
        </w:rPr>
        <w:t xml:space="preserve"> </w:t>
      </w:r>
      <w:r>
        <w:t>human</w:t>
      </w:r>
      <w:r>
        <w:rPr>
          <w:spacing w:val="-46"/>
        </w:rPr>
        <w:t xml:space="preserve"> </w:t>
      </w:r>
      <w:r>
        <w:t>interactions;</w:t>
      </w:r>
      <w:r>
        <w:rPr>
          <w:spacing w:val="-46"/>
        </w:rPr>
        <w:t xml:space="preserve"> </w:t>
      </w:r>
      <w:r>
        <w:t>these</w:t>
      </w:r>
      <w:r>
        <w:rPr>
          <w:spacing w:val="-41"/>
        </w:rPr>
        <w:t xml:space="preserve"> </w:t>
      </w:r>
      <w:r>
        <w:t>traits</w:t>
      </w:r>
      <w:r>
        <w:rPr>
          <w:spacing w:val="-46"/>
        </w:rPr>
        <w:t xml:space="preserve"> </w:t>
      </w:r>
      <w:r>
        <w:t>differentiate</w:t>
      </w:r>
      <w:r>
        <w:rPr>
          <w:spacing w:val="-42"/>
        </w:rPr>
        <w:t xml:space="preserve"> </w:t>
      </w:r>
      <w:r>
        <w:t xml:space="preserve">virtual </w:t>
      </w:r>
      <w:r>
        <w:rPr>
          <w:w w:val="95"/>
        </w:rPr>
        <w:t>worlds</w:t>
      </w:r>
      <w:r>
        <w:rPr>
          <w:spacing w:val="-29"/>
          <w:w w:val="95"/>
        </w:rPr>
        <w:t xml:space="preserve"> </w:t>
      </w:r>
      <w:r>
        <w:rPr>
          <w:w w:val="95"/>
        </w:rPr>
        <w:t>from</w:t>
      </w:r>
      <w:r>
        <w:rPr>
          <w:spacing w:val="-13"/>
          <w:w w:val="95"/>
        </w:rPr>
        <w:t xml:space="preserve"> </w:t>
      </w:r>
      <w:r>
        <w:rPr>
          <w:w w:val="95"/>
        </w:rPr>
        <w:t>other</w:t>
      </w:r>
      <w:r>
        <w:rPr>
          <w:spacing w:val="-18"/>
          <w:w w:val="95"/>
        </w:rPr>
        <w:t xml:space="preserve"> </w:t>
      </w:r>
      <w:r>
        <w:rPr>
          <w:w w:val="95"/>
        </w:rPr>
        <w:t>social</w:t>
      </w:r>
      <w:r>
        <w:rPr>
          <w:spacing w:val="-4"/>
          <w:w w:val="95"/>
        </w:rPr>
        <w:t xml:space="preserve"> </w:t>
      </w:r>
      <w:r>
        <w:rPr>
          <w:spacing w:val="3"/>
          <w:w w:val="95"/>
        </w:rPr>
        <w:t>media</w:t>
      </w:r>
      <w:r>
        <w:rPr>
          <w:spacing w:val="-33"/>
          <w:w w:val="95"/>
        </w:rPr>
        <w:t xml:space="preserve"> </w:t>
      </w:r>
      <w:r>
        <w:rPr>
          <w:w w:val="95"/>
        </w:rPr>
        <w:t>and</w:t>
      </w:r>
      <w:r>
        <w:rPr>
          <w:spacing w:val="-13"/>
          <w:w w:val="95"/>
        </w:rPr>
        <w:t xml:space="preserve"> </w:t>
      </w:r>
      <w:r>
        <w:rPr>
          <w:spacing w:val="2"/>
          <w:w w:val="95"/>
        </w:rPr>
        <w:t>render</w:t>
      </w:r>
      <w:r>
        <w:rPr>
          <w:spacing w:val="-17"/>
          <w:w w:val="95"/>
        </w:rPr>
        <w:t xml:space="preserve"> </w:t>
      </w:r>
      <w:r>
        <w:rPr>
          <w:w w:val="95"/>
        </w:rPr>
        <w:t>these</w:t>
      </w:r>
      <w:r>
        <w:rPr>
          <w:spacing w:val="-22"/>
          <w:w w:val="95"/>
        </w:rPr>
        <w:t xml:space="preserve"> </w:t>
      </w:r>
      <w:r>
        <w:rPr>
          <w:w w:val="95"/>
        </w:rPr>
        <w:t>virtual</w:t>
      </w:r>
      <w:r>
        <w:rPr>
          <w:spacing w:val="-21"/>
          <w:w w:val="95"/>
        </w:rPr>
        <w:t xml:space="preserve"> </w:t>
      </w:r>
      <w:r>
        <w:rPr>
          <w:w w:val="95"/>
        </w:rPr>
        <w:t>worlds</w:t>
      </w:r>
      <w:r>
        <w:rPr>
          <w:spacing w:val="-28"/>
          <w:w w:val="95"/>
        </w:rPr>
        <w:t xml:space="preserve"> </w:t>
      </w:r>
      <w:r>
        <w:rPr>
          <w:w w:val="95"/>
        </w:rPr>
        <w:t>particularly</w:t>
      </w:r>
      <w:r>
        <w:rPr>
          <w:spacing w:val="-10"/>
          <w:w w:val="95"/>
        </w:rPr>
        <w:t xml:space="preserve"> </w:t>
      </w:r>
      <w:r>
        <w:rPr>
          <w:w w:val="95"/>
        </w:rPr>
        <w:t xml:space="preserve">interesting </w:t>
      </w:r>
      <w:r>
        <w:rPr>
          <w:spacing w:val="2"/>
        </w:rPr>
        <w:t xml:space="preserve">for </w:t>
      </w:r>
      <w:r>
        <w:t>corporate</w:t>
      </w:r>
      <w:r>
        <w:rPr>
          <w:spacing w:val="-39"/>
        </w:rPr>
        <w:t xml:space="preserve"> </w:t>
      </w:r>
      <w:r>
        <w:t>purposes.</w:t>
      </w:r>
    </w:p>
    <w:p w14:paraId="4CC57646" w14:textId="77777777" w:rsidR="00FE063D" w:rsidRDefault="00DF7C8A">
      <w:pPr>
        <w:pStyle w:val="BodyText"/>
        <w:spacing w:before="162" w:line="319" w:lineRule="auto"/>
        <w:ind w:left="1483" w:right="847"/>
      </w:pPr>
      <w:r>
        <w:rPr>
          <w:spacing w:val="-3"/>
          <w:w w:val="95"/>
        </w:rPr>
        <w:t>V-HRM</w:t>
      </w:r>
      <w:r>
        <w:rPr>
          <w:spacing w:val="-29"/>
          <w:w w:val="95"/>
        </w:rPr>
        <w:t xml:space="preserve"> </w:t>
      </w:r>
      <w:r>
        <w:rPr>
          <w:spacing w:val="4"/>
          <w:w w:val="95"/>
        </w:rPr>
        <w:t>is</w:t>
      </w:r>
      <w:r>
        <w:rPr>
          <w:spacing w:val="-30"/>
          <w:w w:val="95"/>
        </w:rPr>
        <w:t xml:space="preserve"> </w:t>
      </w:r>
      <w:r>
        <w:rPr>
          <w:w w:val="95"/>
        </w:rPr>
        <w:t>an</w:t>
      </w:r>
      <w:r>
        <w:rPr>
          <w:spacing w:val="-30"/>
          <w:w w:val="95"/>
        </w:rPr>
        <w:t xml:space="preserve"> </w:t>
      </w:r>
      <w:r>
        <w:rPr>
          <w:w w:val="95"/>
        </w:rPr>
        <w:t>integrated</w:t>
      </w:r>
      <w:r>
        <w:rPr>
          <w:spacing w:val="-41"/>
          <w:w w:val="95"/>
        </w:rPr>
        <w:t xml:space="preserve"> </w:t>
      </w:r>
      <w:r>
        <w:rPr>
          <w:spacing w:val="-3"/>
          <w:w w:val="95"/>
        </w:rPr>
        <w:t>HR</w:t>
      </w:r>
      <w:r>
        <w:rPr>
          <w:spacing w:val="-33"/>
          <w:w w:val="95"/>
        </w:rPr>
        <w:t xml:space="preserve"> </w:t>
      </w:r>
      <w:r>
        <w:rPr>
          <w:w w:val="95"/>
        </w:rPr>
        <w:t>strategy</w:t>
      </w:r>
      <w:r>
        <w:rPr>
          <w:spacing w:val="-29"/>
          <w:w w:val="95"/>
        </w:rPr>
        <w:t xml:space="preserve"> </w:t>
      </w:r>
      <w:r>
        <w:rPr>
          <w:w w:val="95"/>
        </w:rPr>
        <w:t>that</w:t>
      </w:r>
      <w:r>
        <w:rPr>
          <w:spacing w:val="-32"/>
          <w:w w:val="95"/>
        </w:rPr>
        <w:t xml:space="preserve"> </w:t>
      </w:r>
      <w:r>
        <w:rPr>
          <w:w w:val="95"/>
        </w:rPr>
        <w:t>enhances</w:t>
      </w:r>
      <w:r>
        <w:rPr>
          <w:spacing w:val="-40"/>
          <w:w w:val="95"/>
        </w:rPr>
        <w:t xml:space="preserve"> </w:t>
      </w:r>
      <w:r>
        <w:rPr>
          <w:w w:val="95"/>
        </w:rPr>
        <w:t>the</w:t>
      </w:r>
      <w:r>
        <w:rPr>
          <w:spacing w:val="-26"/>
          <w:w w:val="95"/>
        </w:rPr>
        <w:t xml:space="preserve"> </w:t>
      </w:r>
      <w:r>
        <w:rPr>
          <w:w w:val="95"/>
        </w:rPr>
        <w:t>management</w:t>
      </w:r>
      <w:r>
        <w:rPr>
          <w:spacing w:val="-42"/>
          <w:w w:val="95"/>
        </w:rPr>
        <w:t xml:space="preserve"> </w:t>
      </w:r>
      <w:r>
        <w:rPr>
          <w:w w:val="95"/>
        </w:rPr>
        <w:t>of</w:t>
      </w:r>
      <w:r>
        <w:rPr>
          <w:spacing w:val="-27"/>
          <w:w w:val="95"/>
        </w:rPr>
        <w:t xml:space="preserve"> </w:t>
      </w:r>
      <w:r>
        <w:rPr>
          <w:w w:val="95"/>
        </w:rPr>
        <w:t>human</w:t>
      </w:r>
      <w:r>
        <w:rPr>
          <w:spacing w:val="-30"/>
          <w:w w:val="95"/>
        </w:rPr>
        <w:t xml:space="preserve"> </w:t>
      </w:r>
      <w:r>
        <w:rPr>
          <w:w w:val="95"/>
        </w:rPr>
        <w:t>capital and</w:t>
      </w:r>
      <w:r>
        <w:rPr>
          <w:spacing w:val="-18"/>
          <w:w w:val="95"/>
        </w:rPr>
        <w:t xml:space="preserve"> </w:t>
      </w:r>
      <w:r>
        <w:rPr>
          <w:w w:val="95"/>
        </w:rPr>
        <w:t>increases</w:t>
      </w:r>
      <w:r>
        <w:rPr>
          <w:spacing w:val="-32"/>
          <w:w w:val="95"/>
        </w:rPr>
        <w:t xml:space="preserve"> </w:t>
      </w:r>
      <w:r>
        <w:rPr>
          <w:w w:val="95"/>
        </w:rPr>
        <w:t>the</w:t>
      </w:r>
      <w:r>
        <w:rPr>
          <w:spacing w:val="-12"/>
          <w:w w:val="95"/>
        </w:rPr>
        <w:t xml:space="preserve"> </w:t>
      </w:r>
      <w:r>
        <w:rPr>
          <w:spacing w:val="4"/>
          <w:w w:val="95"/>
        </w:rPr>
        <w:t>visibility</w:t>
      </w:r>
      <w:r>
        <w:rPr>
          <w:spacing w:val="-32"/>
          <w:w w:val="95"/>
        </w:rPr>
        <w:t xml:space="preserve"> </w:t>
      </w:r>
      <w:r>
        <w:rPr>
          <w:w w:val="95"/>
        </w:rPr>
        <w:t>of</w:t>
      </w:r>
      <w:r>
        <w:rPr>
          <w:spacing w:val="-28"/>
          <w:w w:val="95"/>
        </w:rPr>
        <w:t xml:space="preserve"> </w:t>
      </w:r>
      <w:r>
        <w:rPr>
          <w:w w:val="95"/>
        </w:rPr>
        <w:t>human</w:t>
      </w:r>
      <w:r>
        <w:rPr>
          <w:spacing w:val="-33"/>
          <w:w w:val="95"/>
        </w:rPr>
        <w:t xml:space="preserve"> </w:t>
      </w:r>
      <w:r>
        <w:rPr>
          <w:w w:val="95"/>
        </w:rPr>
        <w:t>capital</w:t>
      </w:r>
      <w:r>
        <w:rPr>
          <w:spacing w:val="-10"/>
          <w:w w:val="95"/>
        </w:rPr>
        <w:t xml:space="preserve"> </w:t>
      </w:r>
      <w:r>
        <w:rPr>
          <w:w w:val="95"/>
        </w:rPr>
        <w:t>to</w:t>
      </w:r>
      <w:r>
        <w:rPr>
          <w:spacing w:val="-18"/>
          <w:w w:val="95"/>
        </w:rPr>
        <w:t xml:space="preserve"> </w:t>
      </w:r>
      <w:r>
        <w:rPr>
          <w:spacing w:val="2"/>
          <w:w w:val="95"/>
        </w:rPr>
        <w:t>worldwide</w:t>
      </w:r>
      <w:r>
        <w:rPr>
          <w:spacing w:val="-26"/>
          <w:w w:val="95"/>
        </w:rPr>
        <w:t xml:space="preserve"> </w:t>
      </w:r>
      <w:r>
        <w:rPr>
          <w:w w:val="95"/>
        </w:rPr>
        <w:t>stakeholders</w:t>
      </w:r>
      <w:r>
        <w:rPr>
          <w:spacing w:val="-32"/>
          <w:w w:val="95"/>
        </w:rPr>
        <w:t xml:space="preserve"> </w:t>
      </w:r>
      <w:r>
        <w:rPr>
          <w:w w:val="95"/>
        </w:rPr>
        <w:t>through</w:t>
      </w:r>
      <w:r>
        <w:rPr>
          <w:spacing w:val="-33"/>
          <w:w w:val="95"/>
        </w:rPr>
        <w:t xml:space="preserve"> </w:t>
      </w:r>
      <w:r>
        <w:rPr>
          <w:w w:val="95"/>
        </w:rPr>
        <w:t>the</w:t>
      </w:r>
    </w:p>
    <w:p w14:paraId="4E5748C0" w14:textId="77777777" w:rsidR="00FE063D" w:rsidRDefault="00FE063D">
      <w:pPr>
        <w:spacing w:line="319" w:lineRule="auto"/>
        <w:sectPr w:rsidR="00FE063D">
          <w:pgSz w:w="11910" w:h="16840"/>
          <w:pgMar w:top="1080" w:right="580" w:bottom="280" w:left="600" w:header="885" w:footer="0" w:gutter="0"/>
          <w:cols w:space="720"/>
        </w:sectPr>
      </w:pPr>
    </w:p>
    <w:p w14:paraId="058EC81E" w14:textId="77777777" w:rsidR="00FE063D" w:rsidRDefault="00FE063D">
      <w:pPr>
        <w:pStyle w:val="BodyText"/>
        <w:spacing w:before="2"/>
        <w:rPr>
          <w:sz w:val="28"/>
        </w:rPr>
      </w:pPr>
    </w:p>
    <w:p w14:paraId="519FDC9F" w14:textId="77777777" w:rsidR="00FE063D" w:rsidRDefault="00DF7C8A">
      <w:pPr>
        <w:pStyle w:val="BodyText"/>
        <w:spacing w:before="55" w:line="314" w:lineRule="auto"/>
        <w:ind w:left="1483" w:right="847"/>
      </w:pPr>
      <w:r>
        <w:rPr>
          <w:spacing w:val="2"/>
          <w:w w:val="95"/>
        </w:rPr>
        <w:t>establishment</w:t>
      </w:r>
      <w:r>
        <w:rPr>
          <w:spacing w:val="-34"/>
          <w:w w:val="95"/>
        </w:rPr>
        <w:t xml:space="preserve"> </w:t>
      </w:r>
      <w:r>
        <w:rPr>
          <w:w w:val="95"/>
        </w:rPr>
        <w:t>of</w:t>
      </w:r>
      <w:r>
        <w:rPr>
          <w:spacing w:val="-28"/>
          <w:w w:val="95"/>
        </w:rPr>
        <w:t xml:space="preserve"> </w:t>
      </w:r>
      <w:r>
        <w:rPr>
          <w:w w:val="95"/>
        </w:rPr>
        <w:t>an</w:t>
      </w:r>
      <w:r>
        <w:rPr>
          <w:spacing w:val="-18"/>
          <w:w w:val="95"/>
        </w:rPr>
        <w:t xml:space="preserve"> </w:t>
      </w:r>
      <w:r>
        <w:rPr>
          <w:spacing w:val="3"/>
          <w:w w:val="95"/>
        </w:rPr>
        <w:t>online</w:t>
      </w:r>
      <w:r>
        <w:rPr>
          <w:spacing w:val="-26"/>
          <w:w w:val="95"/>
        </w:rPr>
        <w:t xml:space="preserve"> </w:t>
      </w:r>
      <w:r>
        <w:rPr>
          <w:w w:val="95"/>
        </w:rPr>
        <w:t>virtual</w:t>
      </w:r>
      <w:r>
        <w:rPr>
          <w:spacing w:val="-25"/>
          <w:w w:val="95"/>
        </w:rPr>
        <w:t xml:space="preserve"> </w:t>
      </w:r>
      <w:r>
        <w:rPr>
          <w:w w:val="95"/>
        </w:rPr>
        <w:t>world.</w:t>
      </w:r>
      <w:r>
        <w:rPr>
          <w:spacing w:val="-31"/>
          <w:w w:val="95"/>
        </w:rPr>
        <w:t xml:space="preserve"> </w:t>
      </w:r>
      <w:r>
        <w:rPr>
          <w:w w:val="95"/>
        </w:rPr>
        <w:t>These</w:t>
      </w:r>
      <w:r>
        <w:rPr>
          <w:spacing w:val="-26"/>
          <w:w w:val="95"/>
        </w:rPr>
        <w:t xml:space="preserve"> </w:t>
      </w:r>
      <w:r>
        <w:rPr>
          <w:spacing w:val="3"/>
          <w:w w:val="95"/>
        </w:rPr>
        <w:t>online</w:t>
      </w:r>
      <w:r>
        <w:rPr>
          <w:spacing w:val="-26"/>
          <w:w w:val="95"/>
        </w:rPr>
        <w:t xml:space="preserve"> </w:t>
      </w:r>
      <w:r>
        <w:rPr>
          <w:w w:val="95"/>
        </w:rPr>
        <w:t>virtual</w:t>
      </w:r>
      <w:r>
        <w:rPr>
          <w:spacing w:val="-25"/>
          <w:w w:val="95"/>
        </w:rPr>
        <w:t xml:space="preserve"> </w:t>
      </w:r>
      <w:r>
        <w:rPr>
          <w:w w:val="95"/>
        </w:rPr>
        <w:t>worlds</w:t>
      </w:r>
      <w:r>
        <w:rPr>
          <w:spacing w:val="-32"/>
          <w:w w:val="95"/>
        </w:rPr>
        <w:t xml:space="preserve"> </w:t>
      </w:r>
      <w:r>
        <w:rPr>
          <w:spacing w:val="2"/>
          <w:w w:val="95"/>
        </w:rPr>
        <w:t>allow</w:t>
      </w:r>
      <w:r>
        <w:rPr>
          <w:spacing w:val="-30"/>
          <w:w w:val="95"/>
        </w:rPr>
        <w:t xml:space="preserve"> </w:t>
      </w:r>
      <w:r>
        <w:rPr>
          <w:w w:val="95"/>
        </w:rPr>
        <w:t xml:space="preserve">companies </w:t>
      </w:r>
      <w:r>
        <w:t>to</w:t>
      </w:r>
      <w:r>
        <w:rPr>
          <w:spacing w:val="-42"/>
        </w:rPr>
        <w:t xml:space="preserve"> </w:t>
      </w:r>
      <w:r>
        <w:t>conduct</w:t>
      </w:r>
      <w:r>
        <w:rPr>
          <w:spacing w:val="-34"/>
        </w:rPr>
        <w:t xml:space="preserve"> </w:t>
      </w:r>
      <w:r>
        <w:t>recruitment</w:t>
      </w:r>
      <w:r>
        <w:rPr>
          <w:spacing w:val="-50"/>
        </w:rPr>
        <w:t xml:space="preserve"> </w:t>
      </w:r>
      <w:r>
        <w:t>centers,</w:t>
      </w:r>
      <w:r>
        <w:rPr>
          <w:spacing w:val="-48"/>
        </w:rPr>
        <w:t xml:space="preserve"> </w:t>
      </w:r>
      <w:r>
        <w:rPr>
          <w:spacing w:val="2"/>
        </w:rPr>
        <w:t>job</w:t>
      </w:r>
      <w:r>
        <w:rPr>
          <w:spacing w:val="-50"/>
        </w:rPr>
        <w:t xml:space="preserve"> </w:t>
      </w:r>
      <w:r>
        <w:t>fairs,</w:t>
      </w:r>
      <w:r>
        <w:rPr>
          <w:spacing w:val="-48"/>
        </w:rPr>
        <w:t xml:space="preserve"> </w:t>
      </w:r>
      <w:r>
        <w:rPr>
          <w:spacing w:val="3"/>
        </w:rPr>
        <w:t>new</w:t>
      </w:r>
      <w:r>
        <w:rPr>
          <w:spacing w:val="-40"/>
        </w:rPr>
        <w:t xml:space="preserve"> </w:t>
      </w:r>
      <w:r>
        <w:rPr>
          <w:spacing w:val="3"/>
        </w:rPr>
        <w:t>employee</w:t>
      </w:r>
      <w:r>
        <w:rPr>
          <w:spacing w:val="-46"/>
        </w:rPr>
        <w:t xml:space="preserve"> </w:t>
      </w:r>
      <w:r>
        <w:t>onboarding,</w:t>
      </w:r>
      <w:r>
        <w:rPr>
          <w:spacing w:val="-48"/>
        </w:rPr>
        <w:t xml:space="preserve"> </w:t>
      </w:r>
      <w:r>
        <w:t>orientation, corporate</w:t>
      </w:r>
      <w:r>
        <w:rPr>
          <w:spacing w:val="-33"/>
        </w:rPr>
        <w:t xml:space="preserve"> </w:t>
      </w:r>
      <w:r>
        <w:rPr>
          <w:spacing w:val="2"/>
        </w:rPr>
        <w:t>universities,</w:t>
      </w:r>
      <w:r>
        <w:rPr>
          <w:spacing w:val="-44"/>
        </w:rPr>
        <w:t xml:space="preserve"> </w:t>
      </w:r>
      <w:r>
        <w:t>outdoor</w:t>
      </w:r>
      <w:r>
        <w:rPr>
          <w:spacing w:val="-50"/>
        </w:rPr>
        <w:t xml:space="preserve"> </w:t>
      </w:r>
      <w:r>
        <w:t>training,</w:t>
      </w:r>
      <w:r>
        <w:rPr>
          <w:spacing w:val="-44"/>
        </w:rPr>
        <w:t xml:space="preserve"> </w:t>
      </w:r>
      <w:r>
        <w:t>and</w:t>
      </w:r>
      <w:r>
        <w:rPr>
          <w:spacing w:val="-37"/>
        </w:rPr>
        <w:t xml:space="preserve"> </w:t>
      </w:r>
      <w:r>
        <w:rPr>
          <w:spacing w:val="2"/>
        </w:rPr>
        <w:t>networking</w:t>
      </w:r>
      <w:r>
        <w:rPr>
          <w:spacing w:val="-47"/>
        </w:rPr>
        <w:t xml:space="preserve"> </w:t>
      </w:r>
      <w:r>
        <w:rPr>
          <w:spacing w:val="4"/>
        </w:rPr>
        <w:t>in</w:t>
      </w:r>
      <w:r>
        <w:rPr>
          <w:spacing w:val="-47"/>
        </w:rPr>
        <w:t xml:space="preserve"> </w:t>
      </w:r>
      <w:r>
        <w:t>an</w:t>
      </w:r>
      <w:r>
        <w:rPr>
          <w:spacing w:val="-26"/>
        </w:rPr>
        <w:t xml:space="preserve"> </w:t>
      </w:r>
      <w:r>
        <w:rPr>
          <w:spacing w:val="2"/>
        </w:rPr>
        <w:t>internet-based,</w:t>
      </w:r>
    </w:p>
    <w:p w14:paraId="7CDFA2AA" w14:textId="77777777" w:rsidR="00FE063D" w:rsidRDefault="00DF7C8A">
      <w:pPr>
        <w:pStyle w:val="BodyText"/>
        <w:spacing w:line="314" w:lineRule="auto"/>
        <w:ind w:left="1483" w:right="818"/>
      </w:pPr>
      <w:r>
        <w:rPr>
          <w:spacing w:val="2"/>
          <w:w w:val="95"/>
        </w:rPr>
        <w:t>simulated</w:t>
      </w:r>
      <w:r>
        <w:rPr>
          <w:spacing w:val="-31"/>
          <w:w w:val="95"/>
        </w:rPr>
        <w:t xml:space="preserve"> </w:t>
      </w:r>
      <w:r>
        <w:rPr>
          <w:spacing w:val="2"/>
          <w:w w:val="95"/>
        </w:rPr>
        <w:t>environment</w:t>
      </w:r>
      <w:r>
        <w:rPr>
          <w:spacing w:val="-31"/>
          <w:w w:val="95"/>
        </w:rPr>
        <w:t xml:space="preserve"> </w:t>
      </w:r>
      <w:r>
        <w:rPr>
          <w:w w:val="95"/>
        </w:rPr>
        <w:t>that</w:t>
      </w:r>
      <w:r>
        <w:rPr>
          <w:spacing w:val="-31"/>
          <w:w w:val="95"/>
        </w:rPr>
        <w:t xml:space="preserve"> </w:t>
      </w:r>
      <w:r>
        <w:rPr>
          <w:w w:val="95"/>
        </w:rPr>
        <w:t>represents</w:t>
      </w:r>
      <w:r>
        <w:rPr>
          <w:spacing w:val="-31"/>
          <w:w w:val="95"/>
        </w:rPr>
        <w:t xml:space="preserve"> </w:t>
      </w:r>
      <w:r>
        <w:rPr>
          <w:w w:val="95"/>
        </w:rPr>
        <w:t>the</w:t>
      </w:r>
      <w:r>
        <w:rPr>
          <w:spacing w:val="-23"/>
          <w:w w:val="95"/>
        </w:rPr>
        <w:t xml:space="preserve"> </w:t>
      </w:r>
      <w:r>
        <w:rPr>
          <w:w w:val="95"/>
        </w:rPr>
        <w:t>real</w:t>
      </w:r>
      <w:r>
        <w:rPr>
          <w:spacing w:val="-22"/>
          <w:w w:val="95"/>
        </w:rPr>
        <w:t xml:space="preserve"> </w:t>
      </w:r>
      <w:r>
        <w:rPr>
          <w:w w:val="95"/>
        </w:rPr>
        <w:t>world.</w:t>
      </w:r>
      <w:r>
        <w:rPr>
          <w:spacing w:val="-28"/>
          <w:w w:val="95"/>
        </w:rPr>
        <w:t xml:space="preserve"> </w:t>
      </w:r>
      <w:r>
        <w:rPr>
          <w:w w:val="95"/>
        </w:rPr>
        <w:t>The</w:t>
      </w:r>
      <w:r>
        <w:rPr>
          <w:spacing w:val="-7"/>
          <w:w w:val="95"/>
        </w:rPr>
        <w:t xml:space="preserve"> </w:t>
      </w:r>
      <w:r>
        <w:rPr>
          <w:w w:val="95"/>
        </w:rPr>
        <w:t>strength</w:t>
      </w:r>
      <w:r>
        <w:rPr>
          <w:spacing w:val="-30"/>
          <w:w w:val="95"/>
        </w:rPr>
        <w:t xml:space="preserve"> </w:t>
      </w:r>
      <w:r>
        <w:rPr>
          <w:w w:val="95"/>
        </w:rPr>
        <w:t>of</w:t>
      </w:r>
      <w:r>
        <w:rPr>
          <w:spacing w:val="-9"/>
          <w:w w:val="95"/>
        </w:rPr>
        <w:t xml:space="preserve"> </w:t>
      </w:r>
      <w:r>
        <w:rPr>
          <w:spacing w:val="3"/>
          <w:w w:val="95"/>
        </w:rPr>
        <w:t>v-HRM</w:t>
      </w:r>
      <w:r>
        <w:rPr>
          <w:spacing w:val="-12"/>
          <w:w w:val="95"/>
        </w:rPr>
        <w:t xml:space="preserve"> </w:t>
      </w:r>
      <w:r>
        <w:rPr>
          <w:spacing w:val="4"/>
          <w:w w:val="95"/>
        </w:rPr>
        <w:t>is</w:t>
      </w:r>
      <w:r>
        <w:rPr>
          <w:spacing w:val="-14"/>
          <w:w w:val="95"/>
        </w:rPr>
        <w:t xml:space="preserve"> </w:t>
      </w:r>
      <w:r>
        <w:rPr>
          <w:w w:val="95"/>
        </w:rPr>
        <w:t>that</w:t>
      </w:r>
      <w:r>
        <w:rPr>
          <w:spacing w:val="-16"/>
          <w:w w:val="95"/>
        </w:rPr>
        <w:t xml:space="preserve"> </w:t>
      </w:r>
      <w:r>
        <w:rPr>
          <w:spacing w:val="4"/>
          <w:w w:val="95"/>
        </w:rPr>
        <w:t xml:space="preserve">it </w:t>
      </w:r>
      <w:r>
        <w:rPr>
          <w:spacing w:val="3"/>
          <w:w w:val="95"/>
        </w:rPr>
        <w:t>enables</w:t>
      </w:r>
      <w:r>
        <w:rPr>
          <w:spacing w:val="-36"/>
          <w:w w:val="95"/>
        </w:rPr>
        <w:t xml:space="preserve"> </w:t>
      </w:r>
      <w:r>
        <w:rPr>
          <w:spacing w:val="-3"/>
          <w:w w:val="95"/>
        </w:rPr>
        <w:t>HR</w:t>
      </w:r>
      <w:r>
        <w:rPr>
          <w:spacing w:val="-27"/>
          <w:w w:val="95"/>
        </w:rPr>
        <w:t xml:space="preserve"> </w:t>
      </w:r>
      <w:r>
        <w:rPr>
          <w:spacing w:val="2"/>
          <w:w w:val="95"/>
        </w:rPr>
        <w:t>professionals</w:t>
      </w:r>
      <w:r>
        <w:rPr>
          <w:spacing w:val="-36"/>
          <w:w w:val="95"/>
        </w:rPr>
        <w:t xml:space="preserve"> </w:t>
      </w:r>
      <w:r>
        <w:rPr>
          <w:w w:val="95"/>
        </w:rPr>
        <w:t>to</w:t>
      </w:r>
      <w:r>
        <w:rPr>
          <w:spacing w:val="-29"/>
          <w:w w:val="95"/>
        </w:rPr>
        <w:t xml:space="preserve"> </w:t>
      </w:r>
      <w:r>
        <w:rPr>
          <w:w w:val="95"/>
        </w:rPr>
        <w:t>interact</w:t>
      </w:r>
      <w:r>
        <w:rPr>
          <w:spacing w:val="-38"/>
          <w:w w:val="95"/>
        </w:rPr>
        <w:t xml:space="preserve"> </w:t>
      </w:r>
      <w:r>
        <w:rPr>
          <w:spacing w:val="3"/>
          <w:w w:val="95"/>
        </w:rPr>
        <w:t>with</w:t>
      </w:r>
      <w:r>
        <w:rPr>
          <w:spacing w:val="-23"/>
          <w:w w:val="95"/>
        </w:rPr>
        <w:t xml:space="preserve"> </w:t>
      </w:r>
      <w:r>
        <w:rPr>
          <w:w w:val="95"/>
        </w:rPr>
        <w:t>stakeholders</w:t>
      </w:r>
      <w:r>
        <w:rPr>
          <w:spacing w:val="-36"/>
          <w:w w:val="95"/>
        </w:rPr>
        <w:t xml:space="preserve"> </w:t>
      </w:r>
      <w:r>
        <w:rPr>
          <w:spacing w:val="4"/>
          <w:w w:val="95"/>
        </w:rPr>
        <w:t>in</w:t>
      </w:r>
      <w:r>
        <w:rPr>
          <w:spacing w:val="-36"/>
          <w:w w:val="95"/>
        </w:rPr>
        <w:t xml:space="preserve"> </w:t>
      </w:r>
      <w:r>
        <w:rPr>
          <w:w w:val="95"/>
        </w:rPr>
        <w:t>real</w:t>
      </w:r>
      <w:r>
        <w:rPr>
          <w:spacing w:val="-30"/>
          <w:w w:val="95"/>
        </w:rPr>
        <w:t xml:space="preserve"> </w:t>
      </w:r>
      <w:r>
        <w:rPr>
          <w:w w:val="95"/>
        </w:rPr>
        <w:t>time</w:t>
      </w:r>
      <w:r>
        <w:rPr>
          <w:spacing w:val="-31"/>
          <w:w w:val="95"/>
        </w:rPr>
        <w:t xml:space="preserve"> </w:t>
      </w:r>
      <w:r>
        <w:rPr>
          <w:spacing w:val="3"/>
          <w:w w:val="95"/>
        </w:rPr>
        <w:t>via</w:t>
      </w:r>
      <w:r>
        <w:rPr>
          <w:spacing w:val="-40"/>
          <w:w w:val="95"/>
        </w:rPr>
        <w:t xml:space="preserve"> </w:t>
      </w:r>
      <w:r>
        <w:rPr>
          <w:spacing w:val="2"/>
          <w:w w:val="95"/>
        </w:rPr>
        <w:t xml:space="preserve">personalized </w:t>
      </w:r>
      <w:r>
        <w:t>avatars</w:t>
      </w:r>
      <w:r>
        <w:rPr>
          <w:spacing w:val="-36"/>
        </w:rPr>
        <w:t xml:space="preserve"> </w:t>
      </w:r>
      <w:r>
        <w:t>and</w:t>
      </w:r>
      <w:r>
        <w:rPr>
          <w:spacing w:val="-37"/>
        </w:rPr>
        <w:t xml:space="preserve"> </w:t>
      </w:r>
      <w:r>
        <w:t>to</w:t>
      </w:r>
      <w:r>
        <w:rPr>
          <w:spacing w:val="-36"/>
        </w:rPr>
        <w:t xml:space="preserve"> </w:t>
      </w:r>
      <w:r>
        <w:t>demonstrate</w:t>
      </w:r>
      <w:r>
        <w:rPr>
          <w:spacing w:val="-42"/>
        </w:rPr>
        <w:t xml:space="preserve"> </w:t>
      </w:r>
      <w:r>
        <w:rPr>
          <w:spacing w:val="-3"/>
        </w:rPr>
        <w:t>HR</w:t>
      </w:r>
      <w:r>
        <w:rPr>
          <w:spacing w:val="-30"/>
        </w:rPr>
        <w:t xml:space="preserve"> </w:t>
      </w:r>
      <w:r>
        <w:t>practices</w:t>
      </w:r>
      <w:r>
        <w:rPr>
          <w:spacing w:val="-35"/>
        </w:rPr>
        <w:t xml:space="preserve"> </w:t>
      </w:r>
      <w:r>
        <w:rPr>
          <w:spacing w:val="4"/>
        </w:rPr>
        <w:t>in</w:t>
      </w:r>
      <w:r>
        <w:rPr>
          <w:spacing w:val="-47"/>
        </w:rPr>
        <w:t xml:space="preserve"> </w:t>
      </w:r>
      <w:r>
        <w:t>a</w:t>
      </w:r>
      <w:r>
        <w:rPr>
          <w:spacing w:val="-29"/>
        </w:rPr>
        <w:t xml:space="preserve"> </w:t>
      </w:r>
      <w:r>
        <w:rPr>
          <w:spacing w:val="-5"/>
        </w:rPr>
        <w:t>3D</w:t>
      </w:r>
      <w:r>
        <w:rPr>
          <w:spacing w:val="-30"/>
        </w:rPr>
        <w:t xml:space="preserve"> </w:t>
      </w:r>
      <w:r>
        <w:t>virtual</w:t>
      </w:r>
      <w:r>
        <w:rPr>
          <w:spacing w:val="-41"/>
        </w:rPr>
        <w:t xml:space="preserve"> </w:t>
      </w:r>
      <w:r>
        <w:rPr>
          <w:spacing w:val="2"/>
        </w:rPr>
        <w:t>environment.</w:t>
      </w:r>
      <w:r>
        <w:rPr>
          <w:spacing w:val="-45"/>
        </w:rPr>
        <w:t xml:space="preserve"> </w:t>
      </w:r>
      <w:r>
        <w:t>The</w:t>
      </w:r>
      <w:r>
        <w:rPr>
          <w:spacing w:val="-42"/>
        </w:rPr>
        <w:t xml:space="preserve"> </w:t>
      </w:r>
      <w:r>
        <w:rPr>
          <w:spacing w:val="-3"/>
        </w:rPr>
        <w:t>HR</w:t>
      </w:r>
    </w:p>
    <w:p w14:paraId="2A704AF8" w14:textId="77777777" w:rsidR="00FE063D" w:rsidRDefault="00DF7C8A">
      <w:pPr>
        <w:pStyle w:val="BodyText"/>
        <w:ind w:left="1483"/>
      </w:pPr>
      <w:r>
        <w:rPr>
          <w:noProof/>
        </w:rPr>
        <w:drawing>
          <wp:anchor distT="0" distB="0" distL="0" distR="0" simplePos="0" relativeHeight="485110272" behindDoc="1" locked="0" layoutInCell="1" allowOverlap="1" wp14:anchorId="0867EFD3" wp14:editId="16683132">
            <wp:simplePos x="0" y="0"/>
            <wp:positionH relativeFrom="page">
              <wp:posOffset>818737</wp:posOffset>
            </wp:positionH>
            <wp:positionV relativeFrom="paragraph">
              <wp:posOffset>1273630</wp:posOffset>
            </wp:positionV>
            <wp:extent cx="2037323" cy="1047749"/>
            <wp:effectExtent l="0" t="0" r="0" b="0"/>
            <wp:wrapNone/>
            <wp:docPr id="2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image2.png"/>
                    <pic:cNvPicPr/>
                  </pic:nvPicPr>
                  <pic:blipFill>
                    <a:blip r:embed="rId8" cstate="print"/>
                    <a:stretch>
                      <a:fillRect/>
                    </a:stretch>
                  </pic:blipFill>
                  <pic:spPr>
                    <a:xfrm>
                      <a:off x="0" y="0"/>
                      <a:ext cx="2037323" cy="1047749"/>
                    </a:xfrm>
                    <a:prstGeom prst="rect">
                      <a:avLst/>
                    </a:prstGeom>
                  </pic:spPr>
                </pic:pic>
              </a:graphicData>
            </a:graphic>
          </wp:anchor>
        </w:drawing>
      </w:r>
      <w:r>
        <w:t>transformation roadmap is illustrated in following Figure.</w:t>
      </w:r>
    </w:p>
    <w:p w14:paraId="30F8E5A2" w14:textId="77777777" w:rsidR="00FE063D" w:rsidRDefault="00FE063D">
      <w:pPr>
        <w:pStyle w:val="BodyText"/>
        <w:rPr>
          <w:sz w:val="20"/>
        </w:rPr>
      </w:pPr>
    </w:p>
    <w:p w14:paraId="578E5403" w14:textId="77777777" w:rsidR="00FE063D" w:rsidRDefault="00FE063D">
      <w:pPr>
        <w:pStyle w:val="BodyText"/>
        <w:rPr>
          <w:sz w:val="20"/>
        </w:rPr>
      </w:pPr>
    </w:p>
    <w:p w14:paraId="0A39E0F8" w14:textId="77777777" w:rsidR="00FE063D" w:rsidRDefault="00FE063D">
      <w:pPr>
        <w:pStyle w:val="BodyText"/>
        <w:rPr>
          <w:sz w:val="20"/>
        </w:rPr>
      </w:pPr>
    </w:p>
    <w:p w14:paraId="69783074" w14:textId="77777777" w:rsidR="00FE063D" w:rsidRDefault="00DF7C8A">
      <w:pPr>
        <w:pStyle w:val="BodyText"/>
        <w:spacing w:before="7"/>
        <w:rPr>
          <w:sz w:val="10"/>
        </w:rPr>
      </w:pPr>
      <w:r>
        <w:pict w14:anchorId="3633FFD7">
          <v:group id="_x0000_s1046" style="position:absolute;margin-left:109.15pt;margin-top:8.1pt;width:384.1pt;height:185.55pt;z-index:-15614976;mso-wrap-distance-left:0;mso-wrap-distance-right:0;mso-position-horizontal-relative:page" coordorigin="2183,162" coordsize="7682,3711">
            <v:shape id="_x0000_s1083" style="position:absolute;left:2404;top:2954;width:5299;height:361" coordorigin="2404,2954" coordsize="5299,361" path="m7703,2954r-4554,l2404,3314r4554,l7703,2954xe" fillcolor="#dfdfdf" stroked="f">
              <v:path arrowok="t"/>
            </v:shape>
            <v:shape id="_x0000_s1082" style="position:absolute;left:2358;top:2936;width:2763;height:361" coordorigin="2359,2936" coordsize="2763,361" path="m5121,2936r-1932,l2359,3296r1932,l5121,2936xe" fillcolor="#adadad" stroked="f">
              <v:path arrowok="t"/>
            </v:shape>
            <v:shape id="_x0000_s1081" type="#_x0000_t75" style="position:absolute;left:2358;top:3296;width:1923;height:568">
              <v:imagedata r:id="rId77" o:title=""/>
            </v:shape>
            <v:shape id="_x0000_s1080" style="position:absolute;left:4507;top:2017;width:4017;height:361" coordorigin="4507,2017" coordsize="4017,361" path="m8524,2017r-3373,l4507,2378r3373,l8524,2017xe" fillcolor="#dfdfdf" stroked="f">
              <v:path arrowok="t"/>
            </v:shape>
            <v:shape id="_x0000_s1079" style="position:absolute;left:3198;top:2008;width:2763;height:361" coordorigin="3198,2008" coordsize="2763,361" path="m5961,2008r-1932,l3198,2369r1932,l5961,2008xe" fillcolor="#adadad" stroked="f">
              <v:path arrowok="t"/>
            </v:shape>
            <v:shape id="_x0000_s1078" type="#_x0000_t75" style="position:absolute;left:3198;top:2368;width:1923;height:568">
              <v:imagedata r:id="rId78" o:title=""/>
            </v:shape>
            <v:shape id="_x0000_s1077" style="position:absolute;left:5608;top:1107;width:3638;height:361" coordorigin="5609,1108" coordsize="3638,361" path="m9246,1108r-3037,l5609,1468r3037,l9246,1108xe" fillcolor="#dfdfdf" stroked="f">
              <v:path arrowok="t"/>
            </v:shape>
            <v:shape id="_x0000_s1076" style="position:absolute;left:4037;top:1080;width:2763;height:361" coordorigin="4038,1081" coordsize="2763,361" path="m6800,1081r-1932,l4038,1441r1932,l6800,1081xe" fillcolor="#adadad" stroked="f">
              <v:path arrowok="t"/>
            </v:shape>
            <v:shape id="_x0000_s1075" type="#_x0000_t75" style="position:absolute;left:4037;top:1440;width:1923;height:568">
              <v:imagedata r:id="rId79" o:title=""/>
            </v:shape>
            <v:shape id="_x0000_s1074" style="position:absolute;left:6772;top:161;width:3006;height:361" coordorigin="6773,162" coordsize="3006,361" path="m9779,162r-2491,l6773,522r2491,l9779,162xe" fillcolor="#dfdfdf" stroked="f">
              <v:fill opacity="46003f"/>
              <v:path arrowok="t"/>
            </v:shape>
            <v:shape id="_x0000_s1073" style="position:absolute;left:4868;top:161;width:2519;height:361" coordorigin="4868,162" coordsize="2519,361" path="m7387,162r-1909,l4868,522r1909,l7387,162xe" fillcolor="#adadad" stroked="f">
              <v:fill opacity="46003f"/>
              <v:path arrowok="t"/>
            </v:shape>
            <v:shape id="_x0000_s1072" type="#_x0000_t75" style="position:absolute;left:4868;top:522;width:1923;height:568">
              <v:imagedata r:id="rId80" o:title=""/>
            </v:shape>
            <v:shape id="_x0000_s1071" style="position:absolute;left:2182;top:1094;width:7682;height:2775" coordorigin="2183,1094" coordsize="7682,2775" o:spt="100" adj="0,,0" path="m2851,2959r6120,m3727,2013r5731,m4512,1094r5353,m2183,3868r6346,e" filled="f" strokecolor="#7e7e7e" strokeweight=".15919mm">
              <v:stroke dashstyle="1 1" joinstyle="round"/>
              <v:formulas/>
              <v:path arrowok="t" o:connecttype="segments"/>
            </v:shape>
            <v:shape id="_x0000_s1070" type="#_x0000_t75" style="position:absolute;left:3198;top:1139;width:747;height:1098">
              <v:imagedata r:id="rId81" o:title=""/>
            </v:shape>
            <v:shape id="_x0000_s1069" type="#_x0000_t75" style="position:absolute;left:2317;top:2076;width:788;height:1098">
              <v:imagedata r:id="rId82" o:title=""/>
            </v:shape>
            <v:shape id="_x0000_s1068" type="#_x0000_t75" style="position:absolute;left:4008;top:202;width:747;height:1098">
              <v:imagedata r:id="rId83" o:title=""/>
            </v:shape>
            <v:shape id="_x0000_s1067" type="#_x0000_t75" style="position:absolute;left:2313;top:2658;width:498;height:170">
              <v:imagedata r:id="rId84" o:title=""/>
            </v:shape>
            <v:shape id="_x0000_s1066" type="#_x0000_t75" style="position:absolute;left:3000;top:1726;width:105;height:118">
              <v:imagedata r:id="rId85" o:title=""/>
            </v:shape>
            <v:shape id="_x0000_s1065" style="position:absolute;left:3000;top:1726;width:105;height:118" coordorigin="3000,1726" coordsize="105,118" o:spt="100" adj="0,,0" path="m3053,1749r-6,l3042,1751r-5,5l3033,1761r-2,6l3031,1775r44,l3075,1767r-2,-7l3069,1756r-4,-5l3059,1749r-6,xm3052,1726r11,1l3074,1730r9,6l3091,1743r6,9l3102,1764r2,14l3105,1793r-74,l3031,1802r2,7l3038,1814r4,5l3048,1821r7,l3059,1821r4,-1l3067,1817r3,-2l3072,1811r2,-6l3103,1810r-3,11l3094,1829r-9,6l3077,1841r-10,2l3055,1843r-14,-1l3029,1839r-10,-6l3011,1824r-5,-8l3003,1807r-2,-10l3000,1786r1,-13l3004,1761r4,-10l3015,1742r7,-7l3031,1730r10,-3l3052,1726xe" filled="f" strokecolor="#4579b8" strokeweight=".15919mm">
              <v:stroke joinstyle="round"/>
              <v:formulas/>
              <v:path arrowok="t" o:connecttype="segments"/>
            </v:shape>
            <v:shape id="_x0000_s1064" type="#_x0000_t75" style="position:absolute;left:3122;top:1770;width:59;height:30">
              <v:imagedata r:id="rId86" o:title=""/>
            </v:shape>
            <v:rect id="_x0000_s1063" style="position:absolute;left:3122;top:1770;width:59;height:30" filled="f" strokecolor="#4579b8" strokeweight=".15911mm"/>
            <v:shape id="_x0000_s1062" type="#_x0000_t75" style="position:absolute;left:3198;top:1686;width:457;height:155">
              <v:imagedata r:id="rId87" o:title=""/>
            </v:shape>
            <v:shape id="_x0000_s1061" style="position:absolute;left:3198;top:1686;width:457;height:155" coordorigin="3199,1686" coordsize="457,155" o:spt="100" adj="0,,0" path="m3383,1712r,40l3407,1752r15,l3431,1751r4,-1l3438,1748r3,-2l3443,1743r3,-3l3447,1736r,-4l3447,1726r-2,-4l3442,1719r-2,-3l3436,1714r-5,-1l3428,1713r-8,-1l3408,1712r-25,xm3505,1686r47,l3580,1792r28,-106l3655,1686r,155l3626,1841r,-122l3595,1841r-30,l3534,1719r,122l3505,1841r,-155xm3352,1686r66,l3435,1686r12,2l3454,1690r8,3l3468,1698r4,7l3477,1712r2,8l3479,1730r,11l3475,1751r-6,7l3462,1766r-10,5l3438,1773r7,4l3450,1781r5,5l3459,1790r6,9l3472,1811r19,30l3454,1841r-23,-34l3423,1795r-5,-7l3415,1785r-3,-4l3409,1779r-4,-1l3402,1777r-5,-1l3390,1776r-7,l3383,1841r-31,l3352,1686xm3199,1686r31,l3230,1747r61,l3291,1686r32,l3323,1841r-32,l3291,1773r-61,l3230,1841r-31,l3199,1686xe" filled="f" strokecolor="#4579b8" strokeweight=".15919mm">
              <v:stroke joinstyle="round"/>
              <v:formulas/>
              <v:path arrowok="t" o:connecttype="segments"/>
            </v:shape>
            <v:shape id="_x0000_s1060" type="#_x0000_t75" style="position:absolute;left:3754;top:844;width:117;height:113">
              <v:imagedata r:id="rId88" o:title=""/>
            </v:shape>
            <v:shape id="_x0000_s1059" style="position:absolute;left:3754;top:844;width:117;height:113" coordorigin="3754,844" coordsize="117,113" path="m3754,844r31,l3806,901r7,19l3814,916r1,-4l3816,911r1,-3l3818,905r1,-4l3840,844r31,l3826,956r-27,l3754,844xe" filled="f" strokecolor="#4579b8" strokeweight=".15919mm">
              <v:path arrowok="t"/>
            </v:shape>
            <v:shape id="_x0000_s1058" type="#_x0000_t75" style="position:absolute;left:3882;top:885;width:59;height:30">
              <v:imagedata r:id="rId89" o:title=""/>
            </v:shape>
            <v:rect id="_x0000_s1057" style="position:absolute;left:3882;top:885;width:59;height:30" filled="f" strokecolor="#4579b8" strokeweight=".15911mm"/>
            <v:shape id="_x0000_s1056" type="#_x0000_t75" style="position:absolute;left:3958;top:801;width:457;height:155">
              <v:imagedata r:id="rId90" o:title=""/>
            </v:shape>
            <v:shape id="_x0000_s1055" style="position:absolute;left:3958;top:801;width:457;height:155" coordorigin="3958,801" coordsize="457,155" o:spt="100" adj="0,,0" path="m4143,828r,39l4166,867r15,l4191,866r3,-1l4198,864r3,-2l4203,859r2,-4l4206,852r,-5l4206,842r-1,-5l4202,834r-3,-3l4195,829r-5,-1l4188,828r-8,l4168,828r-25,xm4265,801r47,l4340,907r28,-106l4414,801r,155l4385,956r,-122l4355,956r-31,l4294,834r,122l4265,956r,-155xm4112,801r66,l4194,801r12,2l4214,806r7,2l4227,813r5,8l4236,828r3,8l4239,845r,11l4235,866r-7,8l4221,881r-10,5l4198,888r6,4l4210,896r4,5l4219,906r6,8l4232,926r19,30l4214,956r-23,-33l4183,911r-5,-8l4175,900r-3,-3l4168,895r-3,-2l4162,892r-5,l4149,892r-6,l4143,956r-31,l4112,801xm3958,801r32,l3990,862r61,l4051,801r31,l4082,956r-31,l4051,889r-61,l3990,956r-32,l3958,801xe" filled="f" strokecolor="#4579b8" strokeweight=".15919mm">
              <v:stroke joinstyle="round"/>
              <v:formulas/>
              <v:path arrowok="t" o:connecttype="segments"/>
            </v:shape>
            <v:shape id="_x0000_s1054" type="#_x0000_t202" style="position:absolute;left:5159;top:593;width:1368;height:454" filled="f" stroked="f">
              <v:textbox inset="0,0,0,0">
                <w:txbxContent>
                  <w:p w14:paraId="6252AED5" w14:textId="77777777" w:rsidR="00FE063D" w:rsidRDefault="00DF7C8A">
                    <w:pPr>
                      <w:spacing w:line="219" w:lineRule="exact"/>
                      <w:ind w:right="18"/>
                      <w:jc w:val="center"/>
                      <w:rPr>
                        <w:rFonts w:ascii="Carlito"/>
                        <w:b/>
                        <w:i/>
                        <w:sz w:val="21"/>
                      </w:rPr>
                    </w:pPr>
                    <w:r>
                      <w:rPr>
                        <w:rFonts w:ascii="Carlito"/>
                        <w:b/>
                        <w:i/>
                        <w:color w:val="FFFFFF"/>
                        <w:w w:val="105"/>
                        <w:sz w:val="21"/>
                      </w:rPr>
                      <w:t>Business</w:t>
                    </w:r>
                    <w:r>
                      <w:rPr>
                        <w:rFonts w:ascii="Carlito"/>
                        <w:b/>
                        <w:i/>
                        <w:color w:val="FFFFFF"/>
                        <w:spacing w:val="-31"/>
                        <w:w w:val="105"/>
                        <w:sz w:val="21"/>
                      </w:rPr>
                      <w:t xml:space="preserve"> </w:t>
                    </w:r>
                    <w:r>
                      <w:rPr>
                        <w:rFonts w:ascii="Carlito"/>
                        <w:b/>
                        <w:i/>
                        <w:color w:val="FFFFFF"/>
                        <w:spacing w:val="-4"/>
                        <w:w w:val="105"/>
                        <w:sz w:val="21"/>
                      </w:rPr>
                      <w:t>Driver</w:t>
                    </w:r>
                  </w:p>
                  <w:p w14:paraId="190A02A3" w14:textId="77777777" w:rsidR="00FE063D" w:rsidRDefault="00DF7C8A">
                    <w:pPr>
                      <w:spacing w:before="6" w:line="228" w:lineRule="exact"/>
                      <w:ind w:right="5"/>
                      <w:jc w:val="center"/>
                      <w:rPr>
                        <w:rFonts w:ascii="Carlito"/>
                        <w:b/>
                        <w:i/>
                        <w:sz w:val="19"/>
                      </w:rPr>
                    </w:pPr>
                    <w:r>
                      <w:rPr>
                        <w:rFonts w:ascii="Carlito"/>
                        <w:b/>
                        <w:i/>
                        <w:color w:val="FFFFFF"/>
                        <w:sz w:val="19"/>
                      </w:rPr>
                      <w:t>2010s</w:t>
                    </w:r>
                  </w:p>
                </w:txbxContent>
              </v:textbox>
            </v:shape>
            <v:shape id="_x0000_s1053" type="#_x0000_t202" style="position:absolute;left:6942;top:679;width:2245;height:316" filled="f" stroked="f">
              <v:textbox inset="0,0,0,0">
                <w:txbxContent>
                  <w:p w14:paraId="09261706" w14:textId="77777777" w:rsidR="00FE063D" w:rsidRDefault="00DF7C8A">
                    <w:pPr>
                      <w:numPr>
                        <w:ilvl w:val="0"/>
                        <w:numId w:val="12"/>
                      </w:numPr>
                      <w:tabs>
                        <w:tab w:val="left" w:pos="109"/>
                      </w:tabs>
                      <w:spacing w:line="157" w:lineRule="exact"/>
                      <w:rPr>
                        <w:rFonts w:ascii="Arial"/>
                        <w:b/>
                        <w:sz w:val="14"/>
                      </w:rPr>
                    </w:pPr>
                    <w:r>
                      <w:rPr>
                        <w:rFonts w:ascii="Arial"/>
                        <w:b/>
                        <w:w w:val="105"/>
                        <w:sz w:val="14"/>
                      </w:rPr>
                      <w:t>External</w:t>
                    </w:r>
                    <w:r>
                      <w:rPr>
                        <w:rFonts w:ascii="Arial"/>
                        <w:b/>
                        <w:spacing w:val="-32"/>
                        <w:w w:val="105"/>
                        <w:sz w:val="14"/>
                      </w:rPr>
                      <w:t xml:space="preserve"> </w:t>
                    </w:r>
                    <w:r>
                      <w:rPr>
                        <w:rFonts w:ascii="Arial"/>
                        <w:b/>
                        <w:w w:val="105"/>
                        <w:sz w:val="14"/>
                      </w:rPr>
                      <w:t>Customer</w:t>
                    </w:r>
                    <w:r>
                      <w:rPr>
                        <w:rFonts w:ascii="Arial"/>
                        <w:b/>
                        <w:spacing w:val="-27"/>
                        <w:w w:val="105"/>
                        <w:sz w:val="14"/>
                      </w:rPr>
                      <w:t xml:space="preserve"> </w:t>
                    </w:r>
                    <w:r>
                      <w:rPr>
                        <w:rFonts w:ascii="Arial"/>
                        <w:b/>
                        <w:w w:val="105"/>
                        <w:sz w:val="14"/>
                      </w:rPr>
                      <w:t>Satisfaction</w:t>
                    </w:r>
                  </w:p>
                  <w:p w14:paraId="154DE7C5" w14:textId="77777777" w:rsidR="00FE063D" w:rsidRDefault="00DF7C8A">
                    <w:pPr>
                      <w:numPr>
                        <w:ilvl w:val="0"/>
                        <w:numId w:val="12"/>
                      </w:numPr>
                      <w:tabs>
                        <w:tab w:val="left" w:pos="109"/>
                      </w:tabs>
                      <w:spacing w:line="157" w:lineRule="exact"/>
                      <w:rPr>
                        <w:rFonts w:ascii="Arial"/>
                        <w:b/>
                        <w:sz w:val="14"/>
                      </w:rPr>
                    </w:pPr>
                    <w:r>
                      <w:rPr>
                        <w:rFonts w:ascii="Arial"/>
                        <w:b/>
                        <w:w w:val="105"/>
                        <w:sz w:val="14"/>
                      </w:rPr>
                      <w:t>Investor</w:t>
                    </w:r>
                    <w:r>
                      <w:rPr>
                        <w:rFonts w:ascii="Arial"/>
                        <w:b/>
                        <w:spacing w:val="-10"/>
                        <w:w w:val="105"/>
                        <w:sz w:val="14"/>
                      </w:rPr>
                      <w:t xml:space="preserve"> </w:t>
                    </w:r>
                    <w:r>
                      <w:rPr>
                        <w:rFonts w:ascii="Arial"/>
                        <w:b/>
                        <w:w w:val="105"/>
                        <w:sz w:val="14"/>
                      </w:rPr>
                      <w:t>Evaluation</w:t>
                    </w:r>
                  </w:p>
                </w:txbxContent>
              </v:textbox>
            </v:shape>
            <v:shape id="_x0000_s1052" type="#_x0000_t202" style="position:absolute;left:4262;top:1514;width:1503;height:454" filled="f" stroked="f">
              <v:textbox inset="0,0,0,0">
                <w:txbxContent>
                  <w:p w14:paraId="57B28796" w14:textId="77777777" w:rsidR="00FE063D" w:rsidRDefault="00DF7C8A">
                    <w:pPr>
                      <w:spacing w:line="219" w:lineRule="exact"/>
                      <w:ind w:right="18"/>
                      <w:jc w:val="center"/>
                      <w:rPr>
                        <w:rFonts w:ascii="Carlito"/>
                        <w:b/>
                        <w:i/>
                        <w:sz w:val="21"/>
                      </w:rPr>
                    </w:pPr>
                    <w:r>
                      <w:rPr>
                        <w:rFonts w:ascii="Carlito"/>
                        <w:b/>
                        <w:i/>
                        <w:color w:val="FFFFFF"/>
                        <w:w w:val="105"/>
                        <w:sz w:val="21"/>
                      </w:rPr>
                      <w:t>Business</w:t>
                    </w:r>
                    <w:r>
                      <w:rPr>
                        <w:rFonts w:ascii="Carlito"/>
                        <w:b/>
                        <w:i/>
                        <w:color w:val="FFFFFF"/>
                        <w:spacing w:val="-29"/>
                        <w:w w:val="105"/>
                        <w:sz w:val="21"/>
                      </w:rPr>
                      <w:t xml:space="preserve"> </w:t>
                    </w:r>
                    <w:r>
                      <w:rPr>
                        <w:rFonts w:ascii="Carlito"/>
                        <w:b/>
                        <w:i/>
                        <w:color w:val="FFFFFF"/>
                        <w:spacing w:val="-3"/>
                        <w:w w:val="105"/>
                        <w:sz w:val="21"/>
                      </w:rPr>
                      <w:t>Partner</w:t>
                    </w:r>
                  </w:p>
                  <w:p w14:paraId="77086001" w14:textId="77777777" w:rsidR="00FE063D" w:rsidRDefault="00DF7C8A">
                    <w:pPr>
                      <w:spacing w:before="6" w:line="228" w:lineRule="exact"/>
                      <w:ind w:right="13"/>
                      <w:jc w:val="center"/>
                      <w:rPr>
                        <w:rFonts w:ascii="Carlito"/>
                        <w:b/>
                        <w:i/>
                        <w:sz w:val="19"/>
                      </w:rPr>
                    </w:pPr>
                    <w:r>
                      <w:rPr>
                        <w:rFonts w:ascii="Carlito"/>
                        <w:b/>
                        <w:i/>
                        <w:color w:val="FFFFFF"/>
                        <w:sz w:val="19"/>
                      </w:rPr>
                      <w:t>1990s</w:t>
                    </w:r>
                  </w:p>
                </w:txbxContent>
              </v:textbox>
            </v:shape>
            <v:shape id="_x0000_s1051" type="#_x0000_t202" style="position:absolute;left:6111;top:1493;width:2250;height:469" filled="f" stroked="f">
              <v:textbox inset="0,0,0,0">
                <w:txbxContent>
                  <w:p w14:paraId="23ADE0B4" w14:textId="77777777" w:rsidR="00FE063D" w:rsidRDefault="00DF7C8A">
                    <w:pPr>
                      <w:numPr>
                        <w:ilvl w:val="0"/>
                        <w:numId w:val="11"/>
                      </w:numPr>
                      <w:tabs>
                        <w:tab w:val="left" w:pos="109"/>
                      </w:tabs>
                      <w:spacing w:line="157" w:lineRule="exact"/>
                      <w:rPr>
                        <w:rFonts w:ascii="Arial"/>
                        <w:b/>
                        <w:sz w:val="14"/>
                      </w:rPr>
                    </w:pPr>
                    <w:r>
                      <w:rPr>
                        <w:rFonts w:ascii="Arial"/>
                        <w:b/>
                        <w:w w:val="105"/>
                        <w:sz w:val="14"/>
                      </w:rPr>
                      <w:t>Immediate HR</w:t>
                    </w:r>
                    <w:r>
                      <w:rPr>
                        <w:rFonts w:ascii="Arial"/>
                        <w:b/>
                        <w:spacing w:val="-10"/>
                        <w:w w:val="105"/>
                        <w:sz w:val="14"/>
                      </w:rPr>
                      <w:t xml:space="preserve"> </w:t>
                    </w:r>
                    <w:r>
                      <w:rPr>
                        <w:rFonts w:ascii="Arial"/>
                        <w:b/>
                        <w:w w:val="105"/>
                        <w:sz w:val="14"/>
                      </w:rPr>
                      <w:t>Services</w:t>
                    </w:r>
                  </w:p>
                  <w:p w14:paraId="609231F4" w14:textId="77777777" w:rsidR="00FE063D" w:rsidRDefault="00DF7C8A">
                    <w:pPr>
                      <w:numPr>
                        <w:ilvl w:val="0"/>
                        <w:numId w:val="11"/>
                      </w:numPr>
                      <w:tabs>
                        <w:tab w:val="left" w:pos="109"/>
                      </w:tabs>
                      <w:spacing w:line="154" w:lineRule="exact"/>
                      <w:rPr>
                        <w:rFonts w:ascii="Arial"/>
                        <w:b/>
                        <w:sz w:val="14"/>
                      </w:rPr>
                    </w:pPr>
                    <w:r>
                      <w:rPr>
                        <w:rFonts w:ascii="Arial"/>
                        <w:b/>
                        <w:w w:val="105"/>
                        <w:sz w:val="14"/>
                      </w:rPr>
                      <w:t>Management</w:t>
                    </w:r>
                    <w:r>
                      <w:rPr>
                        <w:rFonts w:ascii="Arial"/>
                        <w:b/>
                        <w:spacing w:val="-24"/>
                        <w:w w:val="105"/>
                        <w:sz w:val="14"/>
                      </w:rPr>
                      <w:t xml:space="preserve"> </w:t>
                    </w:r>
                    <w:r>
                      <w:rPr>
                        <w:rFonts w:ascii="Arial"/>
                        <w:b/>
                        <w:w w:val="105"/>
                        <w:sz w:val="14"/>
                      </w:rPr>
                      <w:t>Decision</w:t>
                    </w:r>
                    <w:r>
                      <w:rPr>
                        <w:rFonts w:ascii="Arial"/>
                        <w:b/>
                        <w:spacing w:val="-14"/>
                        <w:w w:val="105"/>
                        <w:sz w:val="14"/>
                      </w:rPr>
                      <w:t xml:space="preserve"> </w:t>
                    </w:r>
                    <w:r>
                      <w:rPr>
                        <w:rFonts w:ascii="Arial"/>
                        <w:b/>
                        <w:w w:val="105"/>
                        <w:sz w:val="14"/>
                      </w:rPr>
                      <w:t>Support</w:t>
                    </w:r>
                  </w:p>
                  <w:p w14:paraId="6393524D" w14:textId="77777777" w:rsidR="00FE063D" w:rsidRDefault="00DF7C8A">
                    <w:pPr>
                      <w:numPr>
                        <w:ilvl w:val="0"/>
                        <w:numId w:val="11"/>
                      </w:numPr>
                      <w:tabs>
                        <w:tab w:val="left" w:pos="109"/>
                      </w:tabs>
                      <w:spacing w:line="157" w:lineRule="exact"/>
                      <w:rPr>
                        <w:rFonts w:ascii="Arial"/>
                        <w:b/>
                        <w:sz w:val="14"/>
                      </w:rPr>
                    </w:pPr>
                    <w:r>
                      <w:rPr>
                        <w:rFonts w:ascii="Arial"/>
                        <w:b/>
                        <w:w w:val="105"/>
                        <w:sz w:val="14"/>
                      </w:rPr>
                      <w:t>Human Capital</w:t>
                    </w:r>
                    <w:r>
                      <w:rPr>
                        <w:rFonts w:ascii="Arial"/>
                        <w:b/>
                        <w:spacing w:val="-24"/>
                        <w:w w:val="105"/>
                        <w:sz w:val="14"/>
                      </w:rPr>
                      <w:t xml:space="preserve"> </w:t>
                    </w:r>
                    <w:r>
                      <w:rPr>
                        <w:rFonts w:ascii="Arial"/>
                        <w:b/>
                        <w:w w:val="105"/>
                        <w:sz w:val="14"/>
                      </w:rPr>
                      <w:t>Metrics</w:t>
                    </w:r>
                  </w:p>
                </w:txbxContent>
              </v:textbox>
            </v:shape>
            <v:shape id="_x0000_s1050" type="#_x0000_t202" style="position:absolute;left:3404;top:2444;width:1538;height:454" filled="f" stroked="f">
              <v:textbox inset="0,0,0,0">
                <w:txbxContent>
                  <w:p w14:paraId="369E004E" w14:textId="77777777" w:rsidR="00FE063D" w:rsidRDefault="00DF7C8A">
                    <w:pPr>
                      <w:spacing w:line="219" w:lineRule="exact"/>
                      <w:ind w:left="-1" w:right="18"/>
                      <w:jc w:val="center"/>
                      <w:rPr>
                        <w:rFonts w:ascii="Carlito"/>
                        <w:b/>
                        <w:i/>
                        <w:sz w:val="21"/>
                      </w:rPr>
                    </w:pPr>
                    <w:r>
                      <w:rPr>
                        <w:rFonts w:ascii="Carlito"/>
                        <w:b/>
                        <w:i/>
                        <w:color w:val="FFFFFF"/>
                        <w:w w:val="105"/>
                        <w:sz w:val="21"/>
                      </w:rPr>
                      <w:t>Human</w:t>
                    </w:r>
                    <w:r>
                      <w:rPr>
                        <w:rFonts w:ascii="Carlito"/>
                        <w:b/>
                        <w:i/>
                        <w:color w:val="FFFFFF"/>
                        <w:spacing w:val="-32"/>
                        <w:w w:val="105"/>
                        <w:sz w:val="21"/>
                      </w:rPr>
                      <w:t xml:space="preserve"> </w:t>
                    </w:r>
                    <w:r>
                      <w:rPr>
                        <w:rFonts w:ascii="Carlito"/>
                        <w:b/>
                        <w:i/>
                        <w:color w:val="FFFFFF"/>
                        <w:w w:val="105"/>
                        <w:sz w:val="21"/>
                      </w:rPr>
                      <w:t>Resource</w:t>
                    </w:r>
                  </w:p>
                  <w:p w14:paraId="667E9197" w14:textId="77777777" w:rsidR="00FE063D" w:rsidRDefault="00DF7C8A">
                    <w:pPr>
                      <w:spacing w:before="6" w:line="228" w:lineRule="exact"/>
                      <w:ind w:left="8" w:right="18"/>
                      <w:jc w:val="center"/>
                      <w:rPr>
                        <w:rFonts w:ascii="Carlito"/>
                        <w:b/>
                        <w:i/>
                        <w:sz w:val="19"/>
                      </w:rPr>
                    </w:pPr>
                    <w:r>
                      <w:rPr>
                        <w:rFonts w:ascii="Carlito"/>
                        <w:b/>
                        <w:i/>
                        <w:color w:val="FFFFFF"/>
                        <w:sz w:val="19"/>
                      </w:rPr>
                      <w:t>1980s</w:t>
                    </w:r>
                  </w:p>
                </w:txbxContent>
              </v:textbox>
            </v:shape>
            <v:shape id="_x0000_s1049" type="#_x0000_t202" style="position:absolute;left:5276;top:2516;width:2931;height:316" filled="f" stroked="f">
              <v:textbox inset="0,0,0,0">
                <w:txbxContent>
                  <w:p w14:paraId="59003661" w14:textId="77777777" w:rsidR="00FE063D" w:rsidRDefault="00DF7C8A">
                    <w:pPr>
                      <w:numPr>
                        <w:ilvl w:val="0"/>
                        <w:numId w:val="10"/>
                      </w:numPr>
                      <w:tabs>
                        <w:tab w:val="left" w:pos="109"/>
                      </w:tabs>
                      <w:spacing w:line="157" w:lineRule="exact"/>
                      <w:ind w:right="18" w:hanging="110"/>
                      <w:rPr>
                        <w:rFonts w:ascii="Arial"/>
                        <w:b/>
                        <w:sz w:val="14"/>
                      </w:rPr>
                    </w:pPr>
                    <w:r>
                      <w:rPr>
                        <w:rFonts w:ascii="Arial"/>
                        <w:b/>
                        <w:w w:val="105"/>
                        <w:sz w:val="14"/>
                      </w:rPr>
                      <w:t>Human</w:t>
                    </w:r>
                    <w:r>
                      <w:rPr>
                        <w:rFonts w:ascii="Arial"/>
                        <w:b/>
                        <w:spacing w:val="-28"/>
                        <w:w w:val="105"/>
                        <w:sz w:val="14"/>
                      </w:rPr>
                      <w:t xml:space="preserve"> </w:t>
                    </w:r>
                    <w:r>
                      <w:rPr>
                        <w:rFonts w:ascii="Arial"/>
                        <w:b/>
                        <w:w w:val="105"/>
                        <w:sz w:val="14"/>
                      </w:rPr>
                      <w:t>Relations</w:t>
                    </w:r>
                    <w:r>
                      <w:rPr>
                        <w:rFonts w:ascii="Arial"/>
                        <w:b/>
                        <w:spacing w:val="-23"/>
                        <w:w w:val="105"/>
                        <w:sz w:val="14"/>
                      </w:rPr>
                      <w:t xml:space="preserve"> </w:t>
                    </w:r>
                    <w:r>
                      <w:rPr>
                        <w:rFonts w:ascii="Arial"/>
                        <w:b/>
                        <w:w w:val="105"/>
                        <w:sz w:val="14"/>
                      </w:rPr>
                      <w:t>(training,</w:t>
                    </w:r>
                    <w:r>
                      <w:rPr>
                        <w:rFonts w:ascii="Arial"/>
                        <w:b/>
                        <w:spacing w:val="-16"/>
                        <w:w w:val="105"/>
                        <w:sz w:val="14"/>
                      </w:rPr>
                      <w:t xml:space="preserve"> </w:t>
                    </w:r>
                    <w:r>
                      <w:rPr>
                        <w:rFonts w:ascii="Arial"/>
                        <w:b/>
                        <w:w w:val="105"/>
                        <w:sz w:val="14"/>
                      </w:rPr>
                      <w:t>development,</w:t>
                    </w:r>
                  </w:p>
                  <w:p w14:paraId="78331A8D" w14:textId="77777777" w:rsidR="00FE063D" w:rsidRDefault="00DF7C8A">
                    <w:pPr>
                      <w:spacing w:line="157" w:lineRule="exact"/>
                      <w:ind w:left="64" w:right="147"/>
                      <w:jc w:val="center"/>
                      <w:rPr>
                        <w:rFonts w:ascii="Arial"/>
                        <w:b/>
                        <w:sz w:val="14"/>
                      </w:rPr>
                    </w:pPr>
                    <w:r>
                      <w:rPr>
                        <w:rFonts w:ascii="Arial"/>
                        <w:b/>
                        <w:w w:val="105"/>
                        <w:sz w:val="14"/>
                      </w:rPr>
                      <w:t>employee relations, and total rewards)</w:t>
                    </w:r>
                  </w:p>
                </w:txbxContent>
              </v:textbox>
            </v:shape>
            <v:shape id="_x0000_s1048" type="#_x0000_t202" style="position:absolute;left:2871;top:3374;width:914;height:454" filled="f" stroked="f">
              <v:textbox inset="0,0,0,0">
                <w:txbxContent>
                  <w:p w14:paraId="051CCC8E" w14:textId="77777777" w:rsidR="00FE063D" w:rsidRDefault="00DF7C8A">
                    <w:pPr>
                      <w:spacing w:line="219" w:lineRule="exact"/>
                      <w:ind w:right="18"/>
                      <w:jc w:val="center"/>
                      <w:rPr>
                        <w:rFonts w:ascii="Carlito"/>
                        <w:b/>
                        <w:i/>
                        <w:sz w:val="21"/>
                      </w:rPr>
                    </w:pPr>
                    <w:r>
                      <w:rPr>
                        <w:rFonts w:ascii="Carlito"/>
                        <w:b/>
                        <w:i/>
                        <w:color w:val="FFFFFF"/>
                        <w:sz w:val="21"/>
                      </w:rPr>
                      <w:t>Personnel</w:t>
                    </w:r>
                  </w:p>
                  <w:p w14:paraId="3CE025AC" w14:textId="77777777" w:rsidR="00FE063D" w:rsidRDefault="00DF7C8A">
                    <w:pPr>
                      <w:spacing w:before="6" w:line="228" w:lineRule="exact"/>
                      <w:ind w:right="2"/>
                      <w:jc w:val="center"/>
                      <w:rPr>
                        <w:rFonts w:ascii="Carlito"/>
                        <w:b/>
                        <w:i/>
                        <w:sz w:val="19"/>
                      </w:rPr>
                    </w:pPr>
                    <w:r>
                      <w:rPr>
                        <w:rFonts w:ascii="Carlito"/>
                        <w:b/>
                        <w:i/>
                        <w:color w:val="FFFFFF"/>
                        <w:sz w:val="19"/>
                      </w:rPr>
                      <w:t>1900s</w:t>
                    </w:r>
                  </w:p>
                </w:txbxContent>
              </v:textbox>
            </v:shape>
            <v:shape id="_x0000_s1047" type="#_x0000_t202" style="position:absolute;left:4420;top:3471;width:3342;height:315" filled="f" stroked="f">
              <v:textbox inset="0,0,0,0">
                <w:txbxContent>
                  <w:p w14:paraId="1760211E" w14:textId="77777777" w:rsidR="00FE063D" w:rsidRDefault="00DF7C8A">
                    <w:pPr>
                      <w:numPr>
                        <w:ilvl w:val="0"/>
                        <w:numId w:val="9"/>
                      </w:numPr>
                      <w:tabs>
                        <w:tab w:val="left" w:pos="109"/>
                      </w:tabs>
                      <w:spacing w:line="157" w:lineRule="exact"/>
                      <w:rPr>
                        <w:rFonts w:ascii="Arial"/>
                        <w:b/>
                        <w:sz w:val="14"/>
                      </w:rPr>
                    </w:pPr>
                    <w:r>
                      <w:rPr>
                        <w:rFonts w:ascii="Arial"/>
                        <w:b/>
                        <w:w w:val="105"/>
                        <w:sz w:val="14"/>
                      </w:rPr>
                      <w:t>Recruiting,</w:t>
                    </w:r>
                    <w:r>
                      <w:rPr>
                        <w:rFonts w:ascii="Arial"/>
                        <w:b/>
                        <w:spacing w:val="-25"/>
                        <w:w w:val="105"/>
                        <w:sz w:val="14"/>
                      </w:rPr>
                      <w:t xml:space="preserve"> </w:t>
                    </w:r>
                    <w:r>
                      <w:rPr>
                        <w:rFonts w:ascii="Arial"/>
                        <w:b/>
                        <w:w w:val="105"/>
                        <w:sz w:val="14"/>
                      </w:rPr>
                      <w:t>Payroll,</w:t>
                    </w:r>
                    <w:r>
                      <w:rPr>
                        <w:rFonts w:ascii="Arial"/>
                        <w:b/>
                        <w:spacing w:val="-19"/>
                        <w:w w:val="105"/>
                        <w:sz w:val="14"/>
                      </w:rPr>
                      <w:t xml:space="preserve"> </w:t>
                    </w:r>
                    <w:r>
                      <w:rPr>
                        <w:rFonts w:ascii="Arial"/>
                        <w:b/>
                        <w:w w:val="105"/>
                        <w:sz w:val="14"/>
                      </w:rPr>
                      <w:t>and</w:t>
                    </w:r>
                    <w:r>
                      <w:rPr>
                        <w:rFonts w:ascii="Arial"/>
                        <w:b/>
                        <w:spacing w:val="-21"/>
                        <w:w w:val="105"/>
                        <w:sz w:val="14"/>
                      </w:rPr>
                      <w:t xml:space="preserve"> </w:t>
                    </w:r>
                    <w:r>
                      <w:rPr>
                        <w:rFonts w:ascii="Arial"/>
                        <w:b/>
                        <w:w w:val="105"/>
                        <w:sz w:val="14"/>
                      </w:rPr>
                      <w:t>Performance</w:t>
                    </w:r>
                    <w:r>
                      <w:rPr>
                        <w:rFonts w:ascii="Arial"/>
                        <w:b/>
                        <w:spacing w:val="-21"/>
                        <w:w w:val="105"/>
                        <w:sz w:val="14"/>
                      </w:rPr>
                      <w:t xml:space="preserve"> </w:t>
                    </w:r>
                    <w:r>
                      <w:rPr>
                        <w:rFonts w:ascii="Arial"/>
                        <w:b/>
                        <w:w w:val="105"/>
                        <w:sz w:val="14"/>
                      </w:rPr>
                      <w:t>Appraisal</w:t>
                    </w:r>
                  </w:p>
                  <w:p w14:paraId="5DE34673" w14:textId="77777777" w:rsidR="00FE063D" w:rsidRDefault="00DF7C8A">
                    <w:pPr>
                      <w:numPr>
                        <w:ilvl w:val="0"/>
                        <w:numId w:val="9"/>
                      </w:numPr>
                      <w:tabs>
                        <w:tab w:val="left" w:pos="109"/>
                      </w:tabs>
                      <w:spacing w:line="157" w:lineRule="exact"/>
                      <w:rPr>
                        <w:rFonts w:ascii="Arial"/>
                        <w:b/>
                        <w:sz w:val="14"/>
                      </w:rPr>
                    </w:pPr>
                    <w:r>
                      <w:rPr>
                        <w:rFonts w:ascii="Arial"/>
                        <w:b/>
                        <w:w w:val="105"/>
                        <w:sz w:val="14"/>
                      </w:rPr>
                      <w:t>Compliance and records</w:t>
                    </w:r>
                    <w:r>
                      <w:rPr>
                        <w:rFonts w:ascii="Arial"/>
                        <w:b/>
                        <w:spacing w:val="-27"/>
                        <w:w w:val="105"/>
                        <w:sz w:val="14"/>
                      </w:rPr>
                      <w:t xml:space="preserve"> </w:t>
                    </w:r>
                    <w:r>
                      <w:rPr>
                        <w:rFonts w:ascii="Arial"/>
                        <w:b/>
                        <w:w w:val="105"/>
                        <w:sz w:val="14"/>
                      </w:rPr>
                      <w:t>keeping</w:t>
                    </w:r>
                  </w:p>
                </w:txbxContent>
              </v:textbox>
            </v:shape>
            <w10:wrap type="topAndBottom" anchorx="page"/>
          </v:group>
        </w:pict>
      </w:r>
    </w:p>
    <w:p w14:paraId="42E7D258" w14:textId="77777777" w:rsidR="00FE063D" w:rsidRDefault="00FE063D">
      <w:pPr>
        <w:pStyle w:val="BodyText"/>
        <w:spacing w:before="1"/>
        <w:rPr>
          <w:sz w:val="30"/>
        </w:rPr>
      </w:pPr>
    </w:p>
    <w:p w14:paraId="527D4BA4" w14:textId="77777777" w:rsidR="00FE063D" w:rsidRDefault="00DF7C8A">
      <w:pPr>
        <w:pStyle w:val="BodyText"/>
        <w:spacing w:line="307" w:lineRule="auto"/>
        <w:ind w:left="1018" w:right="1153"/>
      </w:pPr>
      <w:r>
        <w:rPr>
          <w:w w:val="95"/>
        </w:rPr>
        <w:t>Source:</w:t>
      </w:r>
      <w:r>
        <w:rPr>
          <w:spacing w:val="-44"/>
          <w:w w:val="95"/>
        </w:rPr>
        <w:t xml:space="preserve"> </w:t>
      </w:r>
      <w:r>
        <w:rPr>
          <w:spacing w:val="2"/>
          <w:w w:val="95"/>
        </w:rPr>
        <w:t>Suen,</w:t>
      </w:r>
      <w:r>
        <w:rPr>
          <w:spacing w:val="-47"/>
          <w:w w:val="95"/>
        </w:rPr>
        <w:t xml:space="preserve"> </w:t>
      </w:r>
      <w:r>
        <w:rPr>
          <w:spacing w:val="-15"/>
          <w:w w:val="95"/>
        </w:rPr>
        <w:t>H.Y.</w:t>
      </w:r>
      <w:r>
        <w:rPr>
          <w:spacing w:val="-36"/>
          <w:w w:val="95"/>
        </w:rPr>
        <w:t xml:space="preserve"> </w:t>
      </w:r>
      <w:r>
        <w:rPr>
          <w:w w:val="95"/>
        </w:rPr>
        <w:t>&amp;</w:t>
      </w:r>
      <w:r>
        <w:rPr>
          <w:spacing w:val="-46"/>
          <w:w w:val="95"/>
        </w:rPr>
        <w:t xml:space="preserve"> </w:t>
      </w:r>
      <w:r>
        <w:rPr>
          <w:w w:val="95"/>
        </w:rPr>
        <w:t>Chang,</w:t>
      </w:r>
      <w:r>
        <w:rPr>
          <w:spacing w:val="-35"/>
          <w:w w:val="95"/>
        </w:rPr>
        <w:t xml:space="preserve"> </w:t>
      </w:r>
      <w:r>
        <w:rPr>
          <w:w w:val="95"/>
        </w:rPr>
        <w:t>H.L.</w:t>
      </w:r>
      <w:r>
        <w:rPr>
          <w:spacing w:val="-43"/>
          <w:w w:val="95"/>
        </w:rPr>
        <w:t xml:space="preserve"> </w:t>
      </w:r>
      <w:r>
        <w:rPr>
          <w:spacing w:val="-4"/>
          <w:w w:val="95"/>
        </w:rPr>
        <w:t>(2017).</w:t>
      </w:r>
      <w:r>
        <w:rPr>
          <w:spacing w:val="-27"/>
          <w:w w:val="95"/>
        </w:rPr>
        <w:t xml:space="preserve"> </w:t>
      </w:r>
      <w:r>
        <w:rPr>
          <w:spacing w:val="-4"/>
          <w:w w:val="95"/>
        </w:rPr>
        <w:t>Toward</w:t>
      </w:r>
      <w:r>
        <w:rPr>
          <w:spacing w:val="-44"/>
          <w:w w:val="95"/>
        </w:rPr>
        <w:t xml:space="preserve"> </w:t>
      </w:r>
      <w:r>
        <w:rPr>
          <w:w w:val="95"/>
        </w:rPr>
        <w:t>Multi-Stakeholder</w:t>
      </w:r>
      <w:r>
        <w:rPr>
          <w:spacing w:val="-52"/>
          <w:w w:val="95"/>
        </w:rPr>
        <w:t xml:space="preserve"> </w:t>
      </w:r>
      <w:r>
        <w:rPr>
          <w:w w:val="95"/>
        </w:rPr>
        <w:t>Value:</w:t>
      </w:r>
      <w:r>
        <w:rPr>
          <w:spacing w:val="-50"/>
          <w:w w:val="95"/>
        </w:rPr>
        <w:t xml:space="preserve"> </w:t>
      </w:r>
      <w:r>
        <w:rPr>
          <w:w w:val="95"/>
        </w:rPr>
        <w:t>Virtual</w:t>
      </w:r>
      <w:r>
        <w:rPr>
          <w:spacing w:val="-47"/>
          <w:w w:val="95"/>
        </w:rPr>
        <w:t xml:space="preserve"> </w:t>
      </w:r>
      <w:r>
        <w:rPr>
          <w:w w:val="95"/>
        </w:rPr>
        <w:t xml:space="preserve">Human </w:t>
      </w:r>
      <w:r>
        <w:t>Resource</w:t>
      </w:r>
      <w:r>
        <w:rPr>
          <w:spacing w:val="-32"/>
        </w:rPr>
        <w:t xml:space="preserve"> </w:t>
      </w:r>
      <w:r>
        <w:t>Management.</w:t>
      </w:r>
      <w:r>
        <w:rPr>
          <w:spacing w:val="-21"/>
        </w:rPr>
        <w:t xml:space="preserve"> </w:t>
      </w:r>
      <w:r>
        <w:t>Sustainability,</w:t>
      </w:r>
      <w:r>
        <w:rPr>
          <w:spacing w:val="-32"/>
        </w:rPr>
        <w:t xml:space="preserve"> </w:t>
      </w:r>
      <w:r>
        <w:rPr>
          <w:spacing w:val="-3"/>
        </w:rPr>
        <w:t>9(12),</w:t>
      </w:r>
      <w:r>
        <w:rPr>
          <w:spacing w:val="-35"/>
        </w:rPr>
        <w:t xml:space="preserve"> </w:t>
      </w:r>
      <w:r>
        <w:rPr>
          <w:spacing w:val="-8"/>
        </w:rPr>
        <w:t>2177.</w:t>
      </w:r>
    </w:p>
    <w:p w14:paraId="2BCBABF8" w14:textId="77777777" w:rsidR="00FE063D" w:rsidRDefault="00FE063D">
      <w:pPr>
        <w:pStyle w:val="BodyText"/>
      </w:pPr>
    </w:p>
    <w:p w14:paraId="3F911752" w14:textId="77777777" w:rsidR="00FE063D" w:rsidRDefault="00FE063D">
      <w:pPr>
        <w:pStyle w:val="BodyText"/>
      </w:pPr>
    </w:p>
    <w:p w14:paraId="3C38708B" w14:textId="77777777" w:rsidR="00FE063D" w:rsidRDefault="00DF7C8A">
      <w:pPr>
        <w:pStyle w:val="Heading1"/>
        <w:numPr>
          <w:ilvl w:val="0"/>
          <w:numId w:val="13"/>
        </w:numPr>
        <w:tabs>
          <w:tab w:val="left" w:pos="1066"/>
        </w:tabs>
        <w:spacing w:before="179"/>
      </w:pPr>
      <w:bookmarkStart w:id="27" w:name="_TOC_250002"/>
      <w:r>
        <w:rPr>
          <w:spacing w:val="-4"/>
        </w:rPr>
        <w:t xml:space="preserve">Human </w:t>
      </w:r>
      <w:r>
        <w:t>Resource Information System</w:t>
      </w:r>
      <w:r>
        <w:rPr>
          <w:spacing w:val="-10"/>
        </w:rPr>
        <w:t xml:space="preserve"> </w:t>
      </w:r>
      <w:bookmarkEnd w:id="27"/>
      <w:r>
        <w:rPr>
          <w:spacing w:val="-3"/>
        </w:rPr>
        <w:t>(HRIS)</w:t>
      </w:r>
    </w:p>
    <w:p w14:paraId="5C425079" w14:textId="77777777" w:rsidR="00FE063D" w:rsidRDefault="00DF7C8A">
      <w:pPr>
        <w:pStyle w:val="BodyText"/>
        <w:spacing w:before="207" w:line="254" w:lineRule="auto"/>
        <w:ind w:left="1018" w:right="847"/>
      </w:pPr>
      <w:r>
        <w:rPr>
          <w:w w:val="95"/>
        </w:rPr>
        <w:t>Human</w:t>
      </w:r>
      <w:r>
        <w:rPr>
          <w:spacing w:val="-28"/>
          <w:w w:val="95"/>
        </w:rPr>
        <w:t xml:space="preserve"> </w:t>
      </w:r>
      <w:r>
        <w:rPr>
          <w:w w:val="95"/>
        </w:rPr>
        <w:t>Resource</w:t>
      </w:r>
      <w:r>
        <w:rPr>
          <w:spacing w:val="-42"/>
          <w:w w:val="95"/>
        </w:rPr>
        <w:t xml:space="preserve"> </w:t>
      </w:r>
      <w:r>
        <w:rPr>
          <w:w w:val="95"/>
        </w:rPr>
        <w:t>Information</w:t>
      </w:r>
      <w:r>
        <w:rPr>
          <w:spacing w:val="-45"/>
          <w:w w:val="95"/>
        </w:rPr>
        <w:t xml:space="preserve"> </w:t>
      </w:r>
      <w:r>
        <w:rPr>
          <w:w w:val="95"/>
        </w:rPr>
        <w:t>System</w:t>
      </w:r>
      <w:r>
        <w:rPr>
          <w:spacing w:val="-46"/>
          <w:w w:val="95"/>
        </w:rPr>
        <w:t xml:space="preserve"> </w:t>
      </w:r>
      <w:r>
        <w:rPr>
          <w:w w:val="95"/>
        </w:rPr>
        <w:t>(HRIS)</w:t>
      </w:r>
      <w:r>
        <w:rPr>
          <w:spacing w:val="-43"/>
          <w:w w:val="95"/>
        </w:rPr>
        <w:t xml:space="preserve"> </w:t>
      </w:r>
      <w:r>
        <w:rPr>
          <w:spacing w:val="-3"/>
          <w:w w:val="95"/>
        </w:rPr>
        <w:t>can</w:t>
      </w:r>
      <w:r>
        <w:rPr>
          <w:spacing w:val="-28"/>
          <w:w w:val="95"/>
        </w:rPr>
        <w:t xml:space="preserve"> </w:t>
      </w:r>
      <w:r>
        <w:rPr>
          <w:w w:val="95"/>
        </w:rPr>
        <w:t>be</w:t>
      </w:r>
      <w:r>
        <w:rPr>
          <w:spacing w:val="-41"/>
          <w:w w:val="95"/>
        </w:rPr>
        <w:t xml:space="preserve"> </w:t>
      </w:r>
      <w:r>
        <w:rPr>
          <w:spacing w:val="3"/>
          <w:w w:val="95"/>
        </w:rPr>
        <w:t>briefly</w:t>
      </w:r>
      <w:r>
        <w:rPr>
          <w:spacing w:val="-45"/>
          <w:w w:val="95"/>
        </w:rPr>
        <w:t xml:space="preserve"> </w:t>
      </w:r>
      <w:r>
        <w:rPr>
          <w:spacing w:val="4"/>
          <w:w w:val="95"/>
        </w:rPr>
        <w:t>defined</w:t>
      </w:r>
      <w:r>
        <w:rPr>
          <w:spacing w:val="-45"/>
          <w:w w:val="95"/>
        </w:rPr>
        <w:t xml:space="preserve"> </w:t>
      </w:r>
      <w:r>
        <w:rPr>
          <w:w w:val="95"/>
        </w:rPr>
        <w:t>as</w:t>
      </w:r>
      <w:r>
        <w:rPr>
          <w:spacing w:val="-45"/>
          <w:w w:val="95"/>
        </w:rPr>
        <w:t xml:space="preserve"> </w:t>
      </w:r>
      <w:r>
        <w:rPr>
          <w:w w:val="95"/>
        </w:rPr>
        <w:t>integrated</w:t>
      </w:r>
      <w:r>
        <w:rPr>
          <w:spacing w:val="-45"/>
          <w:w w:val="95"/>
        </w:rPr>
        <w:t xml:space="preserve"> </w:t>
      </w:r>
      <w:r>
        <w:rPr>
          <w:w w:val="95"/>
        </w:rPr>
        <w:t xml:space="preserve">systems </w:t>
      </w:r>
      <w:r>
        <w:rPr>
          <w:spacing w:val="2"/>
        </w:rPr>
        <w:t xml:space="preserve">used </w:t>
      </w:r>
      <w:r>
        <w:t xml:space="preserve">to </w:t>
      </w:r>
      <w:r>
        <w:rPr>
          <w:spacing w:val="-3"/>
        </w:rPr>
        <w:t xml:space="preserve">gather, </w:t>
      </w:r>
      <w:r>
        <w:t xml:space="preserve">store, and analyze information regarding an organization’s human </w:t>
      </w:r>
      <w:r>
        <w:rPr>
          <w:w w:val="95"/>
        </w:rPr>
        <w:t>resources.</w:t>
      </w:r>
      <w:r>
        <w:rPr>
          <w:spacing w:val="-46"/>
          <w:w w:val="95"/>
        </w:rPr>
        <w:t xml:space="preserve"> </w:t>
      </w:r>
      <w:r>
        <w:rPr>
          <w:w w:val="95"/>
        </w:rPr>
        <w:t>But,</w:t>
      </w:r>
      <w:r>
        <w:rPr>
          <w:spacing w:val="-37"/>
          <w:w w:val="95"/>
        </w:rPr>
        <w:t xml:space="preserve"> </w:t>
      </w:r>
      <w:r>
        <w:rPr>
          <w:w w:val="95"/>
        </w:rPr>
        <w:t>as</w:t>
      </w:r>
      <w:r>
        <w:rPr>
          <w:spacing w:val="-30"/>
          <w:w w:val="95"/>
        </w:rPr>
        <w:t xml:space="preserve"> </w:t>
      </w:r>
      <w:r>
        <w:rPr>
          <w:spacing w:val="4"/>
          <w:w w:val="95"/>
        </w:rPr>
        <w:t>is</w:t>
      </w:r>
      <w:r>
        <w:rPr>
          <w:spacing w:val="-46"/>
          <w:w w:val="95"/>
        </w:rPr>
        <w:t xml:space="preserve"> </w:t>
      </w:r>
      <w:r>
        <w:rPr>
          <w:w w:val="95"/>
        </w:rPr>
        <w:t>the</w:t>
      </w:r>
      <w:r>
        <w:rPr>
          <w:spacing w:val="-35"/>
          <w:w w:val="95"/>
        </w:rPr>
        <w:t xml:space="preserve"> </w:t>
      </w:r>
      <w:r>
        <w:rPr>
          <w:w w:val="95"/>
        </w:rPr>
        <w:t>case</w:t>
      </w:r>
      <w:r>
        <w:rPr>
          <w:spacing w:val="-35"/>
          <w:w w:val="95"/>
        </w:rPr>
        <w:t xml:space="preserve"> </w:t>
      </w:r>
      <w:r>
        <w:rPr>
          <w:spacing w:val="3"/>
          <w:w w:val="95"/>
        </w:rPr>
        <w:t>with</w:t>
      </w:r>
      <w:r>
        <w:rPr>
          <w:spacing w:val="-38"/>
          <w:w w:val="95"/>
        </w:rPr>
        <w:t xml:space="preserve"> </w:t>
      </w:r>
      <w:r>
        <w:rPr>
          <w:w w:val="95"/>
        </w:rPr>
        <w:t>any</w:t>
      </w:r>
      <w:r>
        <w:rPr>
          <w:spacing w:val="-37"/>
          <w:w w:val="95"/>
        </w:rPr>
        <w:t xml:space="preserve"> </w:t>
      </w:r>
      <w:r>
        <w:rPr>
          <w:w w:val="95"/>
        </w:rPr>
        <w:t>complex</w:t>
      </w:r>
      <w:r>
        <w:rPr>
          <w:spacing w:val="-43"/>
          <w:w w:val="95"/>
        </w:rPr>
        <w:t xml:space="preserve"> </w:t>
      </w:r>
      <w:r>
        <w:rPr>
          <w:w w:val="95"/>
        </w:rPr>
        <w:t>organizational</w:t>
      </w:r>
      <w:r>
        <w:rPr>
          <w:spacing w:val="-43"/>
          <w:w w:val="95"/>
        </w:rPr>
        <w:t xml:space="preserve"> </w:t>
      </w:r>
      <w:r>
        <w:rPr>
          <w:w w:val="95"/>
        </w:rPr>
        <w:t>information</w:t>
      </w:r>
      <w:r>
        <w:rPr>
          <w:spacing w:val="-46"/>
          <w:w w:val="95"/>
        </w:rPr>
        <w:t xml:space="preserve"> </w:t>
      </w:r>
      <w:r>
        <w:rPr>
          <w:w w:val="95"/>
        </w:rPr>
        <w:t>system,</w:t>
      </w:r>
      <w:r>
        <w:rPr>
          <w:spacing w:val="-45"/>
          <w:w w:val="95"/>
        </w:rPr>
        <w:t xml:space="preserve"> </w:t>
      </w:r>
      <w:r>
        <w:rPr>
          <w:w w:val="95"/>
        </w:rPr>
        <w:t>an</w:t>
      </w:r>
      <w:r>
        <w:rPr>
          <w:spacing w:val="-47"/>
          <w:w w:val="95"/>
        </w:rPr>
        <w:t xml:space="preserve"> </w:t>
      </w:r>
      <w:r>
        <w:rPr>
          <w:w w:val="95"/>
        </w:rPr>
        <w:t xml:space="preserve">HRIS </w:t>
      </w:r>
      <w:r>
        <w:rPr>
          <w:spacing w:val="4"/>
        </w:rPr>
        <w:t>is</w:t>
      </w:r>
      <w:r>
        <w:rPr>
          <w:spacing w:val="-35"/>
        </w:rPr>
        <w:t xml:space="preserve"> </w:t>
      </w:r>
      <w:r>
        <w:t>not</w:t>
      </w:r>
      <w:r>
        <w:rPr>
          <w:spacing w:val="-36"/>
        </w:rPr>
        <w:t xml:space="preserve"> </w:t>
      </w:r>
      <w:r>
        <w:rPr>
          <w:spacing w:val="4"/>
        </w:rPr>
        <w:t>limited</w:t>
      </w:r>
      <w:r>
        <w:rPr>
          <w:spacing w:val="-45"/>
        </w:rPr>
        <w:t xml:space="preserve"> </w:t>
      </w:r>
      <w:r>
        <w:t>to</w:t>
      </w:r>
      <w:r>
        <w:rPr>
          <w:spacing w:val="-45"/>
        </w:rPr>
        <w:t xml:space="preserve"> </w:t>
      </w:r>
      <w:r>
        <w:t>the</w:t>
      </w:r>
      <w:r>
        <w:rPr>
          <w:spacing w:val="-30"/>
        </w:rPr>
        <w:t xml:space="preserve"> </w:t>
      </w:r>
      <w:r>
        <w:t>computer</w:t>
      </w:r>
      <w:r>
        <w:rPr>
          <w:spacing w:val="-38"/>
        </w:rPr>
        <w:t xml:space="preserve"> </w:t>
      </w:r>
      <w:r>
        <w:t>hardware</w:t>
      </w:r>
      <w:r>
        <w:rPr>
          <w:spacing w:val="-41"/>
        </w:rPr>
        <w:t xml:space="preserve"> </w:t>
      </w:r>
      <w:r>
        <w:t>and</w:t>
      </w:r>
      <w:r>
        <w:rPr>
          <w:spacing w:val="-24"/>
        </w:rPr>
        <w:t xml:space="preserve"> </w:t>
      </w:r>
      <w:r>
        <w:t>software</w:t>
      </w:r>
      <w:r>
        <w:rPr>
          <w:spacing w:val="-40"/>
        </w:rPr>
        <w:t xml:space="preserve"> </w:t>
      </w:r>
      <w:r>
        <w:t>applications</w:t>
      </w:r>
      <w:r>
        <w:rPr>
          <w:spacing w:val="-45"/>
        </w:rPr>
        <w:t xml:space="preserve"> </w:t>
      </w:r>
      <w:r>
        <w:t>that</w:t>
      </w:r>
      <w:r>
        <w:rPr>
          <w:spacing w:val="-46"/>
        </w:rPr>
        <w:t xml:space="preserve"> </w:t>
      </w:r>
      <w:r>
        <w:t>comprise</w:t>
      </w:r>
      <w:r>
        <w:rPr>
          <w:spacing w:val="-30"/>
        </w:rPr>
        <w:t xml:space="preserve"> </w:t>
      </w:r>
      <w:r>
        <w:t>the</w:t>
      </w:r>
    </w:p>
    <w:p w14:paraId="771612D6" w14:textId="77777777" w:rsidR="00FE063D" w:rsidRDefault="00DF7C8A">
      <w:pPr>
        <w:pStyle w:val="BodyText"/>
        <w:spacing w:line="254" w:lineRule="auto"/>
        <w:ind w:left="1018" w:right="847"/>
      </w:pPr>
      <w:r>
        <w:rPr>
          <w:w w:val="95"/>
        </w:rPr>
        <w:t>“technical”</w:t>
      </w:r>
      <w:r>
        <w:rPr>
          <w:spacing w:val="-26"/>
          <w:w w:val="95"/>
        </w:rPr>
        <w:t xml:space="preserve"> </w:t>
      </w:r>
      <w:r>
        <w:rPr>
          <w:w w:val="95"/>
        </w:rPr>
        <w:t>part</w:t>
      </w:r>
      <w:r>
        <w:rPr>
          <w:spacing w:val="-22"/>
          <w:w w:val="95"/>
        </w:rPr>
        <w:t xml:space="preserve"> </w:t>
      </w:r>
      <w:r>
        <w:rPr>
          <w:w w:val="95"/>
        </w:rPr>
        <w:t>of</w:t>
      </w:r>
      <w:r>
        <w:rPr>
          <w:spacing w:val="-15"/>
          <w:w w:val="95"/>
        </w:rPr>
        <w:t xml:space="preserve"> </w:t>
      </w:r>
      <w:r>
        <w:rPr>
          <w:w w:val="95"/>
        </w:rPr>
        <w:t>the</w:t>
      </w:r>
      <w:r>
        <w:rPr>
          <w:spacing w:val="-14"/>
          <w:w w:val="95"/>
        </w:rPr>
        <w:t xml:space="preserve"> </w:t>
      </w:r>
      <w:r>
        <w:rPr>
          <w:w w:val="95"/>
        </w:rPr>
        <w:t>system;</w:t>
      </w:r>
      <w:r>
        <w:rPr>
          <w:spacing w:val="-36"/>
          <w:w w:val="95"/>
        </w:rPr>
        <w:t xml:space="preserve"> </w:t>
      </w:r>
      <w:r>
        <w:rPr>
          <w:spacing w:val="4"/>
          <w:w w:val="95"/>
        </w:rPr>
        <w:t>it</w:t>
      </w:r>
      <w:r>
        <w:rPr>
          <w:spacing w:val="-21"/>
          <w:w w:val="95"/>
        </w:rPr>
        <w:t xml:space="preserve"> </w:t>
      </w:r>
      <w:r>
        <w:rPr>
          <w:w w:val="95"/>
        </w:rPr>
        <w:t>also</w:t>
      </w:r>
      <w:r>
        <w:rPr>
          <w:spacing w:val="-35"/>
          <w:w w:val="95"/>
        </w:rPr>
        <w:t xml:space="preserve"> </w:t>
      </w:r>
      <w:r>
        <w:rPr>
          <w:spacing w:val="3"/>
          <w:w w:val="95"/>
        </w:rPr>
        <w:t>includes</w:t>
      </w:r>
      <w:r>
        <w:rPr>
          <w:spacing w:val="-33"/>
          <w:w w:val="95"/>
        </w:rPr>
        <w:t xml:space="preserve"> </w:t>
      </w:r>
      <w:r>
        <w:rPr>
          <w:w w:val="95"/>
        </w:rPr>
        <w:t>the</w:t>
      </w:r>
      <w:r>
        <w:rPr>
          <w:spacing w:val="-14"/>
          <w:w w:val="95"/>
        </w:rPr>
        <w:t xml:space="preserve"> </w:t>
      </w:r>
      <w:r>
        <w:rPr>
          <w:spacing w:val="3"/>
          <w:w w:val="95"/>
        </w:rPr>
        <w:t>people,</w:t>
      </w:r>
      <w:r>
        <w:rPr>
          <w:spacing w:val="-32"/>
          <w:w w:val="95"/>
        </w:rPr>
        <w:t xml:space="preserve"> </w:t>
      </w:r>
      <w:r>
        <w:rPr>
          <w:spacing w:val="3"/>
          <w:w w:val="95"/>
        </w:rPr>
        <w:t>policies,</w:t>
      </w:r>
      <w:r>
        <w:rPr>
          <w:spacing w:val="-31"/>
          <w:w w:val="95"/>
        </w:rPr>
        <w:t xml:space="preserve"> </w:t>
      </w:r>
      <w:r>
        <w:rPr>
          <w:w w:val="95"/>
        </w:rPr>
        <w:t>procedures,</w:t>
      </w:r>
      <w:r>
        <w:rPr>
          <w:spacing w:val="-32"/>
          <w:w w:val="95"/>
        </w:rPr>
        <w:t xml:space="preserve"> </w:t>
      </w:r>
      <w:r>
        <w:rPr>
          <w:w w:val="95"/>
        </w:rPr>
        <w:t>and</w:t>
      </w:r>
      <w:r>
        <w:rPr>
          <w:spacing w:val="-34"/>
          <w:w w:val="95"/>
        </w:rPr>
        <w:t xml:space="preserve"> </w:t>
      </w:r>
      <w:r>
        <w:rPr>
          <w:w w:val="95"/>
        </w:rPr>
        <w:t xml:space="preserve">data </w:t>
      </w:r>
      <w:r>
        <w:rPr>
          <w:spacing w:val="2"/>
          <w:w w:val="95"/>
        </w:rPr>
        <w:t>required</w:t>
      </w:r>
      <w:r>
        <w:rPr>
          <w:spacing w:val="-43"/>
          <w:w w:val="95"/>
        </w:rPr>
        <w:t xml:space="preserve"> </w:t>
      </w:r>
      <w:r>
        <w:rPr>
          <w:w w:val="95"/>
        </w:rPr>
        <w:t>to</w:t>
      </w:r>
      <w:r>
        <w:rPr>
          <w:spacing w:val="-32"/>
          <w:w w:val="95"/>
        </w:rPr>
        <w:t xml:space="preserve"> </w:t>
      </w:r>
      <w:r>
        <w:rPr>
          <w:w w:val="95"/>
        </w:rPr>
        <w:t>manage</w:t>
      </w:r>
      <w:r>
        <w:rPr>
          <w:spacing w:val="-27"/>
          <w:w w:val="95"/>
        </w:rPr>
        <w:t xml:space="preserve"> </w:t>
      </w:r>
      <w:r>
        <w:rPr>
          <w:w w:val="95"/>
        </w:rPr>
        <w:t>the</w:t>
      </w:r>
      <w:r>
        <w:rPr>
          <w:spacing w:val="-38"/>
          <w:w w:val="95"/>
        </w:rPr>
        <w:t xml:space="preserve"> </w:t>
      </w:r>
      <w:r>
        <w:rPr>
          <w:w w:val="95"/>
        </w:rPr>
        <w:t>human</w:t>
      </w:r>
      <w:r>
        <w:rPr>
          <w:spacing w:val="-22"/>
          <w:w w:val="95"/>
        </w:rPr>
        <w:t xml:space="preserve"> </w:t>
      </w:r>
      <w:r>
        <w:rPr>
          <w:w w:val="95"/>
        </w:rPr>
        <w:t>resources</w:t>
      </w:r>
      <w:r>
        <w:rPr>
          <w:spacing w:val="-41"/>
          <w:w w:val="95"/>
        </w:rPr>
        <w:t xml:space="preserve"> </w:t>
      </w:r>
      <w:r>
        <w:rPr>
          <w:w w:val="95"/>
        </w:rPr>
        <w:t>function.</w:t>
      </w:r>
      <w:r>
        <w:rPr>
          <w:spacing w:val="-41"/>
          <w:w w:val="95"/>
        </w:rPr>
        <w:t xml:space="preserve"> </w:t>
      </w:r>
      <w:r>
        <w:rPr>
          <w:w w:val="95"/>
        </w:rPr>
        <w:t>Thus,</w:t>
      </w:r>
      <w:r>
        <w:rPr>
          <w:spacing w:val="-30"/>
          <w:w w:val="95"/>
        </w:rPr>
        <w:t xml:space="preserve"> </w:t>
      </w:r>
      <w:r>
        <w:rPr>
          <w:w w:val="95"/>
        </w:rPr>
        <w:t>a</w:t>
      </w:r>
      <w:r>
        <w:rPr>
          <w:spacing w:val="-25"/>
          <w:w w:val="95"/>
        </w:rPr>
        <w:t xml:space="preserve"> </w:t>
      </w:r>
      <w:r>
        <w:rPr>
          <w:w w:val="95"/>
        </w:rPr>
        <w:t>functional</w:t>
      </w:r>
      <w:r>
        <w:rPr>
          <w:spacing w:val="-37"/>
          <w:w w:val="95"/>
        </w:rPr>
        <w:t xml:space="preserve"> </w:t>
      </w:r>
      <w:r>
        <w:rPr>
          <w:w w:val="95"/>
        </w:rPr>
        <w:t>HRIS</w:t>
      </w:r>
      <w:r>
        <w:rPr>
          <w:spacing w:val="-32"/>
          <w:w w:val="95"/>
        </w:rPr>
        <w:t xml:space="preserve"> </w:t>
      </w:r>
      <w:r>
        <w:rPr>
          <w:w w:val="95"/>
        </w:rPr>
        <w:t>must</w:t>
      </w:r>
      <w:r>
        <w:rPr>
          <w:spacing w:val="-33"/>
          <w:w w:val="95"/>
        </w:rPr>
        <w:t xml:space="preserve"> </w:t>
      </w:r>
      <w:r>
        <w:rPr>
          <w:w w:val="95"/>
        </w:rPr>
        <w:t>create</w:t>
      </w:r>
      <w:r>
        <w:rPr>
          <w:spacing w:val="-28"/>
          <w:w w:val="95"/>
        </w:rPr>
        <w:t xml:space="preserve"> </w:t>
      </w:r>
      <w:r>
        <w:rPr>
          <w:w w:val="95"/>
        </w:rPr>
        <w:t xml:space="preserve">an </w:t>
      </w:r>
      <w:r>
        <w:t>information</w:t>
      </w:r>
      <w:r>
        <w:rPr>
          <w:spacing w:val="-55"/>
        </w:rPr>
        <w:t xml:space="preserve"> </w:t>
      </w:r>
      <w:r>
        <w:t>system</w:t>
      </w:r>
      <w:r>
        <w:rPr>
          <w:spacing w:val="-54"/>
        </w:rPr>
        <w:t xml:space="preserve"> </w:t>
      </w:r>
      <w:r>
        <w:t>that</w:t>
      </w:r>
      <w:r>
        <w:rPr>
          <w:spacing w:val="-54"/>
        </w:rPr>
        <w:t xml:space="preserve"> </w:t>
      </w:r>
      <w:r>
        <w:rPr>
          <w:spacing w:val="3"/>
        </w:rPr>
        <w:t>enables</w:t>
      </w:r>
      <w:r>
        <w:rPr>
          <w:spacing w:val="-54"/>
        </w:rPr>
        <w:t xml:space="preserve"> </w:t>
      </w:r>
      <w:r>
        <w:t>an</w:t>
      </w:r>
      <w:r>
        <w:rPr>
          <w:spacing w:val="-48"/>
        </w:rPr>
        <w:t xml:space="preserve"> </w:t>
      </w:r>
      <w:r>
        <w:rPr>
          <w:spacing w:val="2"/>
        </w:rPr>
        <w:t>assimilation</w:t>
      </w:r>
      <w:r>
        <w:rPr>
          <w:spacing w:val="-54"/>
        </w:rPr>
        <w:t xml:space="preserve"> </w:t>
      </w:r>
      <w:r>
        <w:t>of</w:t>
      </w:r>
      <w:r>
        <w:rPr>
          <w:spacing w:val="-52"/>
        </w:rPr>
        <w:t xml:space="preserve"> </w:t>
      </w:r>
      <w:r>
        <w:t>the</w:t>
      </w:r>
      <w:r>
        <w:rPr>
          <w:spacing w:val="-45"/>
        </w:rPr>
        <w:t xml:space="preserve"> </w:t>
      </w:r>
      <w:r>
        <w:rPr>
          <w:spacing w:val="3"/>
        </w:rPr>
        <w:t>policies</w:t>
      </w:r>
      <w:r>
        <w:rPr>
          <w:spacing w:val="-54"/>
        </w:rPr>
        <w:t xml:space="preserve"> </w:t>
      </w:r>
      <w:r>
        <w:t>and</w:t>
      </w:r>
      <w:r>
        <w:rPr>
          <w:spacing w:val="-54"/>
        </w:rPr>
        <w:t xml:space="preserve"> </w:t>
      </w:r>
      <w:r>
        <w:t>procedures</w:t>
      </w:r>
      <w:r>
        <w:rPr>
          <w:spacing w:val="-48"/>
        </w:rPr>
        <w:t xml:space="preserve"> </w:t>
      </w:r>
      <w:r>
        <w:rPr>
          <w:spacing w:val="2"/>
        </w:rPr>
        <w:t>used</w:t>
      </w:r>
      <w:r>
        <w:rPr>
          <w:spacing w:val="-54"/>
        </w:rPr>
        <w:t xml:space="preserve"> </w:t>
      </w:r>
      <w:r>
        <w:t>to manage</w:t>
      </w:r>
      <w:r>
        <w:rPr>
          <w:spacing w:val="-38"/>
        </w:rPr>
        <w:t xml:space="preserve"> </w:t>
      </w:r>
      <w:r>
        <w:t>the</w:t>
      </w:r>
      <w:r>
        <w:rPr>
          <w:spacing w:val="-38"/>
        </w:rPr>
        <w:t xml:space="preserve"> </w:t>
      </w:r>
      <w:r>
        <w:rPr>
          <w:spacing w:val="2"/>
        </w:rPr>
        <w:t>firm’s</w:t>
      </w:r>
      <w:r>
        <w:rPr>
          <w:spacing w:val="-49"/>
        </w:rPr>
        <w:t xml:space="preserve"> </w:t>
      </w:r>
      <w:r>
        <w:t>human</w:t>
      </w:r>
      <w:r>
        <w:rPr>
          <w:spacing w:val="-41"/>
        </w:rPr>
        <w:t xml:space="preserve"> </w:t>
      </w:r>
      <w:r>
        <w:t>capital</w:t>
      </w:r>
      <w:r>
        <w:rPr>
          <w:spacing w:val="-38"/>
        </w:rPr>
        <w:t xml:space="preserve"> </w:t>
      </w:r>
      <w:r>
        <w:t>as</w:t>
      </w:r>
      <w:r>
        <w:rPr>
          <w:spacing w:val="-41"/>
        </w:rPr>
        <w:t xml:space="preserve"> </w:t>
      </w:r>
      <w:r>
        <w:rPr>
          <w:spacing w:val="6"/>
        </w:rPr>
        <w:t>well</w:t>
      </w:r>
      <w:r>
        <w:rPr>
          <w:spacing w:val="-45"/>
        </w:rPr>
        <w:t xml:space="preserve"> </w:t>
      </w:r>
      <w:r>
        <w:t>as</w:t>
      </w:r>
      <w:r>
        <w:rPr>
          <w:spacing w:val="-41"/>
        </w:rPr>
        <w:t xml:space="preserve"> </w:t>
      </w:r>
      <w:r>
        <w:t>the</w:t>
      </w:r>
      <w:r>
        <w:rPr>
          <w:spacing w:val="-38"/>
        </w:rPr>
        <w:t xml:space="preserve"> </w:t>
      </w:r>
      <w:r>
        <w:t>procedures</w:t>
      </w:r>
      <w:r>
        <w:rPr>
          <w:spacing w:val="-49"/>
        </w:rPr>
        <w:t xml:space="preserve"> </w:t>
      </w:r>
      <w:r>
        <w:t>necessary</w:t>
      </w:r>
      <w:r>
        <w:rPr>
          <w:spacing w:val="-44"/>
        </w:rPr>
        <w:t xml:space="preserve"> </w:t>
      </w:r>
      <w:r>
        <w:t>to</w:t>
      </w:r>
      <w:r>
        <w:rPr>
          <w:spacing w:val="-33"/>
        </w:rPr>
        <w:t xml:space="preserve"> </w:t>
      </w:r>
      <w:r>
        <w:t>operate</w:t>
      </w:r>
      <w:r>
        <w:rPr>
          <w:spacing w:val="-46"/>
        </w:rPr>
        <w:t xml:space="preserve"> </w:t>
      </w:r>
      <w:r>
        <w:t>the computer</w:t>
      </w:r>
      <w:r>
        <w:rPr>
          <w:spacing w:val="-26"/>
        </w:rPr>
        <w:t xml:space="preserve"> </w:t>
      </w:r>
      <w:r>
        <w:t>hardware</w:t>
      </w:r>
      <w:r>
        <w:rPr>
          <w:spacing w:val="-30"/>
        </w:rPr>
        <w:t xml:space="preserve"> </w:t>
      </w:r>
      <w:r>
        <w:t>and</w:t>
      </w:r>
      <w:r>
        <w:rPr>
          <w:spacing w:val="-5"/>
        </w:rPr>
        <w:t xml:space="preserve"> </w:t>
      </w:r>
      <w:r>
        <w:t>software</w:t>
      </w:r>
      <w:r>
        <w:rPr>
          <w:spacing w:val="-30"/>
        </w:rPr>
        <w:t xml:space="preserve"> </w:t>
      </w:r>
      <w:r>
        <w:t>applications.</w:t>
      </w:r>
    </w:p>
    <w:p w14:paraId="24DD96A0" w14:textId="77777777" w:rsidR="00FE063D" w:rsidRDefault="00FE063D">
      <w:pPr>
        <w:pStyle w:val="BodyText"/>
        <w:spacing w:before="6"/>
      </w:pPr>
    </w:p>
    <w:p w14:paraId="63E84DC4" w14:textId="77777777" w:rsidR="00FE063D" w:rsidRDefault="00DF7C8A">
      <w:pPr>
        <w:pStyle w:val="BodyText"/>
        <w:spacing w:line="254" w:lineRule="auto"/>
        <w:ind w:left="1018" w:right="832"/>
      </w:pPr>
      <w:r>
        <w:rPr>
          <w:w w:val="95"/>
        </w:rPr>
        <w:t>HRIS</w:t>
      </w:r>
      <w:r>
        <w:rPr>
          <w:spacing w:val="-22"/>
          <w:w w:val="95"/>
        </w:rPr>
        <w:t xml:space="preserve"> </w:t>
      </w:r>
      <w:r>
        <w:rPr>
          <w:spacing w:val="4"/>
          <w:w w:val="95"/>
        </w:rPr>
        <w:t>is</w:t>
      </w:r>
      <w:r>
        <w:rPr>
          <w:spacing w:val="-42"/>
          <w:w w:val="95"/>
        </w:rPr>
        <w:t xml:space="preserve"> </w:t>
      </w:r>
      <w:r>
        <w:rPr>
          <w:w w:val="95"/>
        </w:rPr>
        <w:t>an</w:t>
      </w:r>
      <w:r>
        <w:rPr>
          <w:spacing w:val="-22"/>
          <w:w w:val="95"/>
        </w:rPr>
        <w:t xml:space="preserve"> </w:t>
      </w:r>
      <w:r>
        <w:rPr>
          <w:w w:val="95"/>
        </w:rPr>
        <w:t>information</w:t>
      </w:r>
      <w:r>
        <w:rPr>
          <w:spacing w:val="-40"/>
          <w:w w:val="95"/>
        </w:rPr>
        <w:t xml:space="preserve"> </w:t>
      </w:r>
      <w:r>
        <w:rPr>
          <w:w w:val="95"/>
        </w:rPr>
        <w:t>system</w:t>
      </w:r>
      <w:r>
        <w:rPr>
          <w:spacing w:val="-42"/>
          <w:w w:val="95"/>
        </w:rPr>
        <w:t xml:space="preserve"> </w:t>
      </w:r>
      <w:r>
        <w:rPr>
          <w:spacing w:val="2"/>
          <w:w w:val="95"/>
        </w:rPr>
        <w:t>(IS)</w:t>
      </w:r>
      <w:r>
        <w:rPr>
          <w:spacing w:val="-39"/>
          <w:w w:val="95"/>
        </w:rPr>
        <w:t xml:space="preserve"> </w:t>
      </w:r>
      <w:r>
        <w:rPr>
          <w:spacing w:val="2"/>
          <w:w w:val="95"/>
        </w:rPr>
        <w:t>used</w:t>
      </w:r>
      <w:r>
        <w:rPr>
          <w:spacing w:val="-42"/>
          <w:w w:val="95"/>
        </w:rPr>
        <w:t xml:space="preserve"> </w:t>
      </w:r>
      <w:r>
        <w:rPr>
          <w:w w:val="95"/>
        </w:rPr>
        <w:t>to</w:t>
      </w:r>
      <w:r>
        <w:rPr>
          <w:spacing w:val="-43"/>
          <w:w w:val="95"/>
        </w:rPr>
        <w:t xml:space="preserve"> </w:t>
      </w:r>
      <w:r>
        <w:rPr>
          <w:w w:val="95"/>
        </w:rPr>
        <w:t>acquire,</w:t>
      </w:r>
      <w:r>
        <w:rPr>
          <w:spacing w:val="-31"/>
          <w:w w:val="95"/>
        </w:rPr>
        <w:t xml:space="preserve"> </w:t>
      </w:r>
      <w:r>
        <w:rPr>
          <w:w w:val="95"/>
        </w:rPr>
        <w:t>store,</w:t>
      </w:r>
      <w:r>
        <w:rPr>
          <w:spacing w:val="-41"/>
          <w:w w:val="95"/>
        </w:rPr>
        <w:t xml:space="preserve"> </w:t>
      </w:r>
      <w:r>
        <w:rPr>
          <w:w w:val="95"/>
        </w:rPr>
        <w:t>manipulate,</w:t>
      </w:r>
      <w:r>
        <w:rPr>
          <w:spacing w:val="-40"/>
          <w:w w:val="95"/>
        </w:rPr>
        <w:t xml:space="preserve"> </w:t>
      </w:r>
      <w:r>
        <w:rPr>
          <w:w w:val="95"/>
        </w:rPr>
        <w:t>analyze,</w:t>
      </w:r>
      <w:r>
        <w:rPr>
          <w:spacing w:val="-41"/>
          <w:w w:val="95"/>
        </w:rPr>
        <w:t xml:space="preserve"> </w:t>
      </w:r>
      <w:r>
        <w:rPr>
          <w:w w:val="95"/>
        </w:rPr>
        <w:t>retrieve,</w:t>
      </w:r>
      <w:r>
        <w:rPr>
          <w:spacing w:val="-41"/>
          <w:w w:val="95"/>
        </w:rPr>
        <w:t xml:space="preserve"> </w:t>
      </w:r>
      <w:r>
        <w:rPr>
          <w:w w:val="95"/>
        </w:rPr>
        <w:t xml:space="preserve">and </w:t>
      </w:r>
      <w:r>
        <w:t>distribute</w:t>
      </w:r>
      <w:r>
        <w:rPr>
          <w:spacing w:val="-53"/>
        </w:rPr>
        <w:t xml:space="preserve"> </w:t>
      </w:r>
      <w:r>
        <w:t>information</w:t>
      </w:r>
      <w:r>
        <w:rPr>
          <w:spacing w:val="-52"/>
        </w:rPr>
        <w:t xml:space="preserve"> </w:t>
      </w:r>
      <w:r>
        <w:t>regarding</w:t>
      </w:r>
      <w:r>
        <w:rPr>
          <w:spacing w:val="-56"/>
        </w:rPr>
        <w:t xml:space="preserve"> </w:t>
      </w:r>
      <w:r>
        <w:t>an</w:t>
      </w:r>
      <w:r>
        <w:rPr>
          <w:spacing w:val="-55"/>
        </w:rPr>
        <w:t xml:space="preserve"> </w:t>
      </w:r>
      <w:r>
        <w:t>organization’s</w:t>
      </w:r>
      <w:r>
        <w:rPr>
          <w:spacing w:val="-54"/>
        </w:rPr>
        <w:t xml:space="preserve"> </w:t>
      </w:r>
      <w:r>
        <w:t>human</w:t>
      </w:r>
      <w:r>
        <w:rPr>
          <w:spacing w:val="-50"/>
        </w:rPr>
        <w:t xml:space="preserve"> </w:t>
      </w:r>
      <w:r>
        <w:t>resources.</w:t>
      </w:r>
      <w:r>
        <w:rPr>
          <w:spacing w:val="-54"/>
        </w:rPr>
        <w:t xml:space="preserve"> </w:t>
      </w:r>
      <w:r>
        <w:t>The</w:t>
      </w:r>
      <w:r>
        <w:rPr>
          <w:spacing w:val="-46"/>
        </w:rPr>
        <w:t xml:space="preserve"> </w:t>
      </w:r>
      <w:r>
        <w:t>purpose</w:t>
      </w:r>
      <w:r>
        <w:rPr>
          <w:spacing w:val="-53"/>
        </w:rPr>
        <w:t xml:space="preserve"> </w:t>
      </w:r>
      <w:r>
        <w:t>of</w:t>
      </w:r>
      <w:r>
        <w:rPr>
          <w:spacing w:val="-47"/>
        </w:rPr>
        <w:t xml:space="preserve"> </w:t>
      </w:r>
      <w:r>
        <w:t>the HRIS</w:t>
      </w:r>
      <w:r>
        <w:rPr>
          <w:spacing w:val="-32"/>
        </w:rPr>
        <w:t xml:space="preserve"> </w:t>
      </w:r>
      <w:r>
        <w:rPr>
          <w:spacing w:val="4"/>
        </w:rPr>
        <w:t>is</w:t>
      </w:r>
      <w:r>
        <w:rPr>
          <w:spacing w:val="-48"/>
        </w:rPr>
        <w:t xml:space="preserve"> </w:t>
      </w:r>
      <w:r>
        <w:t>to</w:t>
      </w:r>
      <w:r>
        <w:rPr>
          <w:spacing w:val="-40"/>
        </w:rPr>
        <w:t xml:space="preserve"> </w:t>
      </w:r>
      <w:r>
        <w:t>provide</w:t>
      </w:r>
      <w:r>
        <w:rPr>
          <w:spacing w:val="-45"/>
        </w:rPr>
        <w:t xml:space="preserve"> </w:t>
      </w:r>
      <w:r>
        <w:rPr>
          <w:spacing w:val="2"/>
        </w:rPr>
        <w:t>service,</w:t>
      </w:r>
      <w:r>
        <w:rPr>
          <w:spacing w:val="-47"/>
        </w:rPr>
        <w:t xml:space="preserve"> </w:t>
      </w:r>
      <w:r>
        <w:rPr>
          <w:spacing w:val="4"/>
        </w:rPr>
        <w:t>in</w:t>
      </w:r>
      <w:r>
        <w:rPr>
          <w:spacing w:val="-40"/>
        </w:rPr>
        <w:t xml:space="preserve"> </w:t>
      </w:r>
      <w:r>
        <w:t>the</w:t>
      </w:r>
      <w:r>
        <w:rPr>
          <w:spacing w:val="-45"/>
        </w:rPr>
        <w:t xml:space="preserve"> </w:t>
      </w:r>
      <w:r>
        <w:t>form</w:t>
      </w:r>
      <w:r>
        <w:rPr>
          <w:spacing w:val="-40"/>
        </w:rPr>
        <w:t xml:space="preserve"> </w:t>
      </w:r>
      <w:r>
        <w:t>of</w:t>
      </w:r>
      <w:r>
        <w:rPr>
          <w:spacing w:val="-37"/>
        </w:rPr>
        <w:t xml:space="preserve"> </w:t>
      </w:r>
      <w:r>
        <w:rPr>
          <w:spacing w:val="-3"/>
        </w:rPr>
        <w:t>accurate</w:t>
      </w:r>
      <w:r>
        <w:rPr>
          <w:spacing w:val="-27"/>
        </w:rPr>
        <w:t xml:space="preserve"> </w:t>
      </w:r>
      <w:r>
        <w:t>and</w:t>
      </w:r>
      <w:r>
        <w:rPr>
          <w:spacing w:val="-40"/>
        </w:rPr>
        <w:t xml:space="preserve"> </w:t>
      </w:r>
      <w:r>
        <w:rPr>
          <w:spacing w:val="4"/>
        </w:rPr>
        <w:t>timely</w:t>
      </w:r>
      <w:r>
        <w:rPr>
          <w:spacing w:val="-39"/>
        </w:rPr>
        <w:t xml:space="preserve"> </w:t>
      </w:r>
      <w:r>
        <w:t>information,</w:t>
      </w:r>
      <w:r>
        <w:rPr>
          <w:spacing w:val="-47"/>
        </w:rPr>
        <w:t xml:space="preserve"> </w:t>
      </w:r>
      <w:r>
        <w:t>to</w:t>
      </w:r>
      <w:r>
        <w:rPr>
          <w:spacing w:val="-49"/>
        </w:rPr>
        <w:t xml:space="preserve"> </w:t>
      </w:r>
      <w:r>
        <w:t>the</w:t>
      </w:r>
      <w:r>
        <w:rPr>
          <w:spacing w:val="-42"/>
        </w:rPr>
        <w:t xml:space="preserve"> </w:t>
      </w:r>
      <w:r>
        <w:t>“clients” of</w:t>
      </w:r>
      <w:r>
        <w:rPr>
          <w:spacing w:val="-36"/>
        </w:rPr>
        <w:t xml:space="preserve"> </w:t>
      </w:r>
      <w:r>
        <w:t>the</w:t>
      </w:r>
      <w:r>
        <w:rPr>
          <w:spacing w:val="-34"/>
        </w:rPr>
        <w:t xml:space="preserve"> </w:t>
      </w:r>
      <w:r>
        <w:t>system.</w:t>
      </w:r>
      <w:r>
        <w:rPr>
          <w:spacing w:val="-44"/>
        </w:rPr>
        <w:t xml:space="preserve"> </w:t>
      </w:r>
      <w:r>
        <w:t>As</w:t>
      </w:r>
      <w:r>
        <w:rPr>
          <w:spacing w:val="-47"/>
        </w:rPr>
        <w:t xml:space="preserve"> </w:t>
      </w:r>
      <w:r>
        <w:t>there</w:t>
      </w:r>
      <w:r>
        <w:rPr>
          <w:spacing w:val="-43"/>
        </w:rPr>
        <w:t xml:space="preserve"> </w:t>
      </w:r>
      <w:r>
        <w:rPr>
          <w:spacing w:val="-3"/>
        </w:rPr>
        <w:t>are</w:t>
      </w:r>
      <w:r>
        <w:rPr>
          <w:spacing w:val="-35"/>
        </w:rPr>
        <w:t xml:space="preserve"> </w:t>
      </w:r>
      <w:r>
        <w:t>a</w:t>
      </w:r>
      <w:r>
        <w:rPr>
          <w:spacing w:val="-31"/>
        </w:rPr>
        <w:t xml:space="preserve"> </w:t>
      </w:r>
      <w:r>
        <w:t>variety</w:t>
      </w:r>
      <w:r>
        <w:rPr>
          <w:spacing w:val="-47"/>
        </w:rPr>
        <w:t xml:space="preserve"> </w:t>
      </w:r>
      <w:r>
        <w:t>of</w:t>
      </w:r>
      <w:r>
        <w:rPr>
          <w:spacing w:val="-35"/>
        </w:rPr>
        <w:t xml:space="preserve"> </w:t>
      </w:r>
      <w:r>
        <w:t>potential</w:t>
      </w:r>
      <w:r>
        <w:rPr>
          <w:spacing w:val="-43"/>
        </w:rPr>
        <w:t xml:space="preserve"> </w:t>
      </w:r>
      <w:r>
        <w:t>users</w:t>
      </w:r>
      <w:r>
        <w:rPr>
          <w:spacing w:val="-47"/>
        </w:rPr>
        <w:t xml:space="preserve"> </w:t>
      </w:r>
      <w:r>
        <w:t>of</w:t>
      </w:r>
      <w:r>
        <w:rPr>
          <w:spacing w:val="-44"/>
        </w:rPr>
        <w:t xml:space="preserve"> </w:t>
      </w:r>
      <w:r>
        <w:rPr>
          <w:spacing w:val="-3"/>
        </w:rPr>
        <w:t>HR</w:t>
      </w:r>
      <w:r>
        <w:rPr>
          <w:spacing w:val="-23"/>
        </w:rPr>
        <w:t xml:space="preserve"> </w:t>
      </w:r>
      <w:r>
        <w:t>information,</w:t>
      </w:r>
      <w:r>
        <w:rPr>
          <w:spacing w:val="-46"/>
        </w:rPr>
        <w:t xml:space="preserve"> </w:t>
      </w:r>
      <w:r>
        <w:rPr>
          <w:spacing w:val="4"/>
        </w:rPr>
        <w:t>it</w:t>
      </w:r>
      <w:r>
        <w:rPr>
          <w:spacing w:val="-48"/>
        </w:rPr>
        <w:t xml:space="preserve"> </w:t>
      </w:r>
      <w:r>
        <w:t>may</w:t>
      </w:r>
      <w:r>
        <w:rPr>
          <w:spacing w:val="-37"/>
        </w:rPr>
        <w:t xml:space="preserve"> </w:t>
      </w:r>
      <w:r>
        <w:t>be</w:t>
      </w:r>
      <w:r>
        <w:rPr>
          <w:spacing w:val="-35"/>
        </w:rPr>
        <w:t xml:space="preserve"> </w:t>
      </w:r>
      <w:r>
        <w:rPr>
          <w:spacing w:val="2"/>
        </w:rPr>
        <w:t xml:space="preserve">used </w:t>
      </w:r>
      <w:r>
        <w:rPr>
          <w:spacing w:val="2"/>
          <w:w w:val="95"/>
        </w:rPr>
        <w:t>for</w:t>
      </w:r>
      <w:r>
        <w:rPr>
          <w:spacing w:val="-30"/>
          <w:w w:val="95"/>
        </w:rPr>
        <w:t xml:space="preserve"> </w:t>
      </w:r>
      <w:r>
        <w:rPr>
          <w:w w:val="95"/>
        </w:rPr>
        <w:t>strategic,</w:t>
      </w:r>
      <w:r>
        <w:rPr>
          <w:spacing w:val="-36"/>
          <w:w w:val="95"/>
        </w:rPr>
        <w:t xml:space="preserve"> </w:t>
      </w:r>
      <w:r>
        <w:rPr>
          <w:w w:val="95"/>
        </w:rPr>
        <w:t>tactical,</w:t>
      </w:r>
      <w:r>
        <w:rPr>
          <w:spacing w:val="-23"/>
          <w:w w:val="95"/>
        </w:rPr>
        <w:t xml:space="preserve"> </w:t>
      </w:r>
      <w:r>
        <w:rPr>
          <w:w w:val="95"/>
        </w:rPr>
        <w:t>and</w:t>
      </w:r>
      <w:r>
        <w:rPr>
          <w:spacing w:val="-26"/>
          <w:w w:val="95"/>
        </w:rPr>
        <w:t xml:space="preserve"> </w:t>
      </w:r>
      <w:r>
        <w:rPr>
          <w:w w:val="95"/>
        </w:rPr>
        <w:t>operational</w:t>
      </w:r>
      <w:r>
        <w:rPr>
          <w:spacing w:val="-32"/>
          <w:w w:val="95"/>
        </w:rPr>
        <w:t xml:space="preserve"> </w:t>
      </w:r>
      <w:r>
        <w:rPr>
          <w:spacing w:val="2"/>
          <w:w w:val="95"/>
        </w:rPr>
        <w:t>decision</w:t>
      </w:r>
      <w:r>
        <w:rPr>
          <w:spacing w:val="-38"/>
          <w:w w:val="95"/>
        </w:rPr>
        <w:t xml:space="preserve"> </w:t>
      </w:r>
      <w:r>
        <w:rPr>
          <w:spacing w:val="3"/>
          <w:w w:val="95"/>
        </w:rPr>
        <w:t>making</w:t>
      </w:r>
      <w:r>
        <w:rPr>
          <w:spacing w:val="-39"/>
          <w:w w:val="95"/>
        </w:rPr>
        <w:t xml:space="preserve"> </w:t>
      </w:r>
      <w:r>
        <w:rPr>
          <w:spacing w:val="3"/>
          <w:w w:val="95"/>
        </w:rPr>
        <w:t>(e.g.,</w:t>
      </w:r>
      <w:r>
        <w:rPr>
          <w:spacing w:val="-35"/>
          <w:w w:val="95"/>
        </w:rPr>
        <w:t xml:space="preserve"> </w:t>
      </w:r>
      <w:r>
        <w:rPr>
          <w:w w:val="95"/>
        </w:rPr>
        <w:t>to</w:t>
      </w:r>
      <w:r>
        <w:rPr>
          <w:spacing w:val="-25"/>
          <w:w w:val="95"/>
        </w:rPr>
        <w:t xml:space="preserve"> </w:t>
      </w:r>
      <w:r>
        <w:rPr>
          <w:w w:val="95"/>
        </w:rPr>
        <w:t>plan</w:t>
      </w:r>
      <w:r>
        <w:rPr>
          <w:spacing w:val="-26"/>
          <w:w w:val="95"/>
        </w:rPr>
        <w:t xml:space="preserve"> </w:t>
      </w:r>
      <w:r>
        <w:rPr>
          <w:spacing w:val="2"/>
          <w:w w:val="95"/>
        </w:rPr>
        <w:t>for</w:t>
      </w:r>
      <w:r>
        <w:rPr>
          <w:spacing w:val="-30"/>
          <w:w w:val="95"/>
        </w:rPr>
        <w:t xml:space="preserve"> </w:t>
      </w:r>
      <w:r>
        <w:rPr>
          <w:spacing w:val="4"/>
          <w:w w:val="95"/>
        </w:rPr>
        <w:t>needed</w:t>
      </w:r>
      <w:r>
        <w:rPr>
          <w:spacing w:val="-38"/>
          <w:w w:val="95"/>
        </w:rPr>
        <w:t xml:space="preserve"> </w:t>
      </w:r>
      <w:r>
        <w:rPr>
          <w:spacing w:val="2"/>
          <w:w w:val="95"/>
        </w:rPr>
        <w:t>employees</w:t>
      </w:r>
    </w:p>
    <w:p w14:paraId="61FC49A5" w14:textId="77777777" w:rsidR="00FE063D" w:rsidRDefault="00FE063D">
      <w:pPr>
        <w:spacing w:line="254" w:lineRule="auto"/>
        <w:sectPr w:rsidR="00FE063D">
          <w:pgSz w:w="11910" w:h="16840"/>
          <w:pgMar w:top="1080" w:right="580" w:bottom="280" w:left="600" w:header="885" w:footer="0" w:gutter="0"/>
          <w:cols w:space="720"/>
        </w:sectPr>
      </w:pPr>
    </w:p>
    <w:p w14:paraId="26A218EF" w14:textId="77777777" w:rsidR="00FE063D" w:rsidRDefault="00FE063D">
      <w:pPr>
        <w:pStyle w:val="BodyText"/>
      </w:pPr>
    </w:p>
    <w:p w14:paraId="33A34212" w14:textId="77777777" w:rsidR="00FE063D" w:rsidRDefault="00DF7C8A">
      <w:pPr>
        <w:pStyle w:val="BodyText"/>
        <w:spacing w:before="55" w:line="254" w:lineRule="auto"/>
        <w:ind w:left="1018" w:right="847"/>
      </w:pPr>
      <w:r>
        <w:rPr>
          <w:spacing w:val="4"/>
        </w:rPr>
        <w:t>in</w:t>
      </w:r>
      <w:r>
        <w:rPr>
          <w:spacing w:val="-38"/>
        </w:rPr>
        <w:t xml:space="preserve"> </w:t>
      </w:r>
      <w:r>
        <w:t>a</w:t>
      </w:r>
      <w:r>
        <w:rPr>
          <w:spacing w:val="-40"/>
        </w:rPr>
        <w:t xml:space="preserve"> </w:t>
      </w:r>
      <w:r>
        <w:t>merger);</w:t>
      </w:r>
      <w:r>
        <w:rPr>
          <w:spacing w:val="-48"/>
        </w:rPr>
        <w:t xml:space="preserve"> </w:t>
      </w:r>
      <w:r>
        <w:t>to</w:t>
      </w:r>
      <w:r>
        <w:rPr>
          <w:spacing w:val="-28"/>
        </w:rPr>
        <w:t xml:space="preserve"> </w:t>
      </w:r>
      <w:r>
        <w:t>avoid</w:t>
      </w:r>
      <w:r>
        <w:rPr>
          <w:spacing w:val="-47"/>
        </w:rPr>
        <w:t xml:space="preserve"> </w:t>
      </w:r>
      <w:r>
        <w:rPr>
          <w:spacing w:val="2"/>
        </w:rPr>
        <w:t>litigation</w:t>
      </w:r>
      <w:r>
        <w:rPr>
          <w:spacing w:val="-47"/>
        </w:rPr>
        <w:t xml:space="preserve"> </w:t>
      </w:r>
      <w:r>
        <w:rPr>
          <w:spacing w:val="3"/>
        </w:rPr>
        <w:t>(e.g.,</w:t>
      </w:r>
      <w:r>
        <w:rPr>
          <w:spacing w:val="-45"/>
        </w:rPr>
        <w:t xml:space="preserve"> </w:t>
      </w:r>
      <w:r>
        <w:t>to</w:t>
      </w:r>
      <w:r>
        <w:rPr>
          <w:spacing w:val="-47"/>
        </w:rPr>
        <w:t xml:space="preserve"> </w:t>
      </w:r>
      <w:r>
        <w:rPr>
          <w:spacing w:val="4"/>
        </w:rPr>
        <w:t>identify</w:t>
      </w:r>
      <w:r>
        <w:rPr>
          <w:spacing w:val="-46"/>
        </w:rPr>
        <w:t xml:space="preserve"> </w:t>
      </w:r>
      <w:r>
        <w:t>discrimination</w:t>
      </w:r>
      <w:r>
        <w:rPr>
          <w:spacing w:val="-36"/>
        </w:rPr>
        <w:t xml:space="preserve"> </w:t>
      </w:r>
      <w:r>
        <w:t>problems</w:t>
      </w:r>
      <w:r>
        <w:rPr>
          <w:spacing w:val="-47"/>
        </w:rPr>
        <w:t xml:space="preserve"> </w:t>
      </w:r>
      <w:r>
        <w:rPr>
          <w:spacing w:val="4"/>
        </w:rPr>
        <w:t>in</w:t>
      </w:r>
      <w:r>
        <w:rPr>
          <w:spacing w:val="-47"/>
        </w:rPr>
        <w:t xml:space="preserve"> </w:t>
      </w:r>
      <w:r>
        <w:rPr>
          <w:spacing w:val="2"/>
        </w:rPr>
        <w:t>hiring);</w:t>
      </w:r>
      <w:r>
        <w:rPr>
          <w:spacing w:val="-48"/>
        </w:rPr>
        <w:t xml:space="preserve"> </w:t>
      </w:r>
      <w:r>
        <w:t xml:space="preserve">to </w:t>
      </w:r>
      <w:r>
        <w:rPr>
          <w:w w:val="95"/>
        </w:rPr>
        <w:t>evaluate</w:t>
      </w:r>
      <w:r>
        <w:rPr>
          <w:spacing w:val="-34"/>
          <w:w w:val="95"/>
        </w:rPr>
        <w:t xml:space="preserve"> </w:t>
      </w:r>
      <w:r>
        <w:rPr>
          <w:w w:val="95"/>
        </w:rPr>
        <w:t>programs,</w:t>
      </w:r>
      <w:r>
        <w:rPr>
          <w:spacing w:val="-37"/>
          <w:w w:val="95"/>
        </w:rPr>
        <w:t xml:space="preserve"> </w:t>
      </w:r>
      <w:r>
        <w:rPr>
          <w:spacing w:val="3"/>
          <w:w w:val="95"/>
        </w:rPr>
        <w:t>policies,</w:t>
      </w:r>
      <w:r>
        <w:rPr>
          <w:spacing w:val="-37"/>
          <w:w w:val="95"/>
        </w:rPr>
        <w:t xml:space="preserve"> </w:t>
      </w:r>
      <w:r>
        <w:rPr>
          <w:w w:val="95"/>
        </w:rPr>
        <w:t>or</w:t>
      </w:r>
      <w:r>
        <w:rPr>
          <w:spacing w:val="-31"/>
          <w:w w:val="95"/>
        </w:rPr>
        <w:t xml:space="preserve"> </w:t>
      </w:r>
      <w:r>
        <w:rPr>
          <w:w w:val="95"/>
        </w:rPr>
        <w:t>practices</w:t>
      </w:r>
      <w:r>
        <w:rPr>
          <w:spacing w:val="-38"/>
          <w:w w:val="95"/>
        </w:rPr>
        <w:t xml:space="preserve"> </w:t>
      </w:r>
      <w:r>
        <w:rPr>
          <w:spacing w:val="3"/>
          <w:w w:val="95"/>
        </w:rPr>
        <w:t>(e.g.,</w:t>
      </w:r>
      <w:r>
        <w:rPr>
          <w:spacing w:val="-37"/>
          <w:w w:val="95"/>
        </w:rPr>
        <w:t xml:space="preserve"> </w:t>
      </w:r>
      <w:r>
        <w:rPr>
          <w:w w:val="95"/>
        </w:rPr>
        <w:t>to</w:t>
      </w:r>
      <w:r>
        <w:rPr>
          <w:spacing w:val="-15"/>
          <w:w w:val="95"/>
        </w:rPr>
        <w:t xml:space="preserve"> </w:t>
      </w:r>
      <w:r>
        <w:rPr>
          <w:w w:val="95"/>
        </w:rPr>
        <w:t>evaluate</w:t>
      </w:r>
      <w:r>
        <w:rPr>
          <w:spacing w:val="-23"/>
          <w:w w:val="95"/>
        </w:rPr>
        <w:t xml:space="preserve"> </w:t>
      </w:r>
      <w:r>
        <w:rPr>
          <w:w w:val="95"/>
        </w:rPr>
        <w:t>the</w:t>
      </w:r>
      <w:r>
        <w:rPr>
          <w:spacing w:val="-34"/>
          <w:w w:val="95"/>
        </w:rPr>
        <w:t xml:space="preserve"> </w:t>
      </w:r>
      <w:r>
        <w:rPr>
          <w:w w:val="95"/>
        </w:rPr>
        <w:t>effectiveness</w:t>
      </w:r>
      <w:r>
        <w:rPr>
          <w:spacing w:val="-38"/>
          <w:w w:val="95"/>
        </w:rPr>
        <w:t xml:space="preserve"> </w:t>
      </w:r>
      <w:r>
        <w:rPr>
          <w:w w:val="95"/>
        </w:rPr>
        <w:t>of</w:t>
      </w:r>
      <w:r>
        <w:rPr>
          <w:spacing w:val="-35"/>
          <w:w w:val="95"/>
        </w:rPr>
        <w:t xml:space="preserve"> </w:t>
      </w:r>
      <w:r>
        <w:rPr>
          <w:w w:val="95"/>
        </w:rPr>
        <w:t>a</w:t>
      </w:r>
      <w:r>
        <w:rPr>
          <w:spacing w:val="-30"/>
          <w:w w:val="95"/>
        </w:rPr>
        <w:t xml:space="preserve"> </w:t>
      </w:r>
      <w:r>
        <w:rPr>
          <w:w w:val="95"/>
        </w:rPr>
        <w:t xml:space="preserve">training </w:t>
      </w:r>
      <w:r>
        <w:t>program);</w:t>
      </w:r>
      <w:r>
        <w:rPr>
          <w:spacing w:val="-50"/>
        </w:rPr>
        <w:t xml:space="preserve"> </w:t>
      </w:r>
      <w:r>
        <w:t>and/or</w:t>
      </w:r>
      <w:r>
        <w:rPr>
          <w:spacing w:val="-50"/>
        </w:rPr>
        <w:t xml:space="preserve"> </w:t>
      </w:r>
      <w:r>
        <w:t>to</w:t>
      </w:r>
      <w:r>
        <w:rPr>
          <w:spacing w:val="-49"/>
        </w:rPr>
        <w:t xml:space="preserve"> </w:t>
      </w:r>
      <w:r>
        <w:t>support</w:t>
      </w:r>
      <w:r>
        <w:rPr>
          <w:spacing w:val="-49"/>
        </w:rPr>
        <w:t xml:space="preserve"> </w:t>
      </w:r>
      <w:r>
        <w:rPr>
          <w:spacing w:val="4"/>
        </w:rPr>
        <w:t>daily</w:t>
      </w:r>
      <w:r>
        <w:rPr>
          <w:spacing w:val="-54"/>
        </w:rPr>
        <w:t xml:space="preserve"> </w:t>
      </w:r>
      <w:r>
        <w:t>operations</w:t>
      </w:r>
      <w:r>
        <w:rPr>
          <w:spacing w:val="-54"/>
        </w:rPr>
        <w:t xml:space="preserve"> </w:t>
      </w:r>
      <w:r>
        <w:rPr>
          <w:spacing w:val="3"/>
        </w:rPr>
        <w:t>(e.g.,</w:t>
      </w:r>
      <w:r>
        <w:rPr>
          <w:spacing w:val="-54"/>
        </w:rPr>
        <w:t xml:space="preserve"> </w:t>
      </w:r>
      <w:r>
        <w:t>to</w:t>
      </w:r>
      <w:r>
        <w:rPr>
          <w:spacing w:val="-48"/>
        </w:rPr>
        <w:t xml:space="preserve"> </w:t>
      </w:r>
      <w:r>
        <w:rPr>
          <w:spacing w:val="4"/>
        </w:rPr>
        <w:t>help</w:t>
      </w:r>
      <w:r>
        <w:rPr>
          <w:spacing w:val="-52"/>
        </w:rPr>
        <w:t xml:space="preserve"> </w:t>
      </w:r>
      <w:r>
        <w:t>managers</w:t>
      </w:r>
      <w:r>
        <w:rPr>
          <w:spacing w:val="-48"/>
        </w:rPr>
        <w:t xml:space="preserve"> </w:t>
      </w:r>
      <w:r>
        <w:t>monitor</w:t>
      </w:r>
      <w:r>
        <w:rPr>
          <w:spacing w:val="-50"/>
        </w:rPr>
        <w:t xml:space="preserve"> </w:t>
      </w:r>
      <w:r>
        <w:t>time</w:t>
      </w:r>
      <w:r>
        <w:rPr>
          <w:spacing w:val="-52"/>
        </w:rPr>
        <w:t xml:space="preserve"> </w:t>
      </w:r>
      <w:r>
        <w:t xml:space="preserve">and attendance of </w:t>
      </w:r>
      <w:r>
        <w:rPr>
          <w:spacing w:val="3"/>
        </w:rPr>
        <w:t xml:space="preserve">their </w:t>
      </w:r>
      <w:r>
        <w:rPr>
          <w:spacing w:val="2"/>
        </w:rPr>
        <w:t xml:space="preserve">employees). </w:t>
      </w:r>
      <w:r>
        <w:rPr>
          <w:spacing w:val="4"/>
        </w:rPr>
        <w:t xml:space="preserve">All </w:t>
      </w:r>
      <w:r>
        <w:t xml:space="preserve">these </w:t>
      </w:r>
      <w:r>
        <w:rPr>
          <w:spacing w:val="2"/>
        </w:rPr>
        <w:t xml:space="preserve">uses </w:t>
      </w:r>
      <w:r>
        <w:t xml:space="preserve">mean that there </w:t>
      </w:r>
      <w:r>
        <w:rPr>
          <w:spacing w:val="4"/>
        </w:rPr>
        <w:t xml:space="preserve">is </w:t>
      </w:r>
      <w:r>
        <w:t xml:space="preserve">a mandatory </w:t>
      </w:r>
      <w:r>
        <w:rPr>
          <w:spacing w:val="2"/>
        </w:rPr>
        <w:t>requirement</w:t>
      </w:r>
      <w:r>
        <w:rPr>
          <w:spacing w:val="-45"/>
        </w:rPr>
        <w:t xml:space="preserve"> </w:t>
      </w:r>
      <w:r>
        <w:t>that</w:t>
      </w:r>
      <w:r>
        <w:rPr>
          <w:spacing w:val="-45"/>
        </w:rPr>
        <w:t xml:space="preserve"> </w:t>
      </w:r>
      <w:r>
        <w:t>data</w:t>
      </w:r>
      <w:r>
        <w:rPr>
          <w:spacing w:val="-25"/>
        </w:rPr>
        <w:t xml:space="preserve"> </w:t>
      </w:r>
      <w:r>
        <w:t>and</w:t>
      </w:r>
      <w:r>
        <w:rPr>
          <w:spacing w:val="-33"/>
        </w:rPr>
        <w:t xml:space="preserve"> </w:t>
      </w:r>
      <w:r>
        <w:t>reports</w:t>
      </w:r>
      <w:r>
        <w:rPr>
          <w:spacing w:val="-32"/>
        </w:rPr>
        <w:t xml:space="preserve"> </w:t>
      </w:r>
      <w:r>
        <w:t>be</w:t>
      </w:r>
      <w:r>
        <w:rPr>
          <w:spacing w:val="-39"/>
        </w:rPr>
        <w:t xml:space="preserve"> </w:t>
      </w:r>
      <w:r>
        <w:rPr>
          <w:spacing w:val="-3"/>
        </w:rPr>
        <w:t>accurate</w:t>
      </w:r>
      <w:r>
        <w:rPr>
          <w:spacing w:val="-17"/>
        </w:rPr>
        <w:t xml:space="preserve"> </w:t>
      </w:r>
      <w:r>
        <w:t>and</w:t>
      </w:r>
      <w:r>
        <w:rPr>
          <w:spacing w:val="-33"/>
        </w:rPr>
        <w:t xml:space="preserve"> </w:t>
      </w:r>
      <w:r>
        <w:rPr>
          <w:spacing w:val="4"/>
        </w:rPr>
        <w:t>timely</w:t>
      </w:r>
      <w:r>
        <w:rPr>
          <w:spacing w:val="-43"/>
        </w:rPr>
        <w:t xml:space="preserve"> </w:t>
      </w:r>
      <w:r>
        <w:t>and</w:t>
      </w:r>
      <w:r>
        <w:rPr>
          <w:spacing w:val="-32"/>
        </w:rPr>
        <w:t xml:space="preserve"> </w:t>
      </w:r>
      <w:r>
        <w:t>that</w:t>
      </w:r>
      <w:r>
        <w:rPr>
          <w:spacing w:val="-23"/>
        </w:rPr>
        <w:t xml:space="preserve"> </w:t>
      </w:r>
      <w:r>
        <w:t>the</w:t>
      </w:r>
      <w:r>
        <w:rPr>
          <w:spacing w:val="-27"/>
        </w:rPr>
        <w:t xml:space="preserve"> </w:t>
      </w:r>
      <w:r>
        <w:t>“client”</w:t>
      </w:r>
      <w:r>
        <w:rPr>
          <w:spacing w:val="-37"/>
        </w:rPr>
        <w:t xml:space="preserve"> </w:t>
      </w:r>
      <w:r>
        <w:rPr>
          <w:spacing w:val="-3"/>
        </w:rPr>
        <w:t xml:space="preserve">can </w:t>
      </w:r>
      <w:r>
        <w:t>understand</w:t>
      </w:r>
      <w:r>
        <w:rPr>
          <w:spacing w:val="-35"/>
        </w:rPr>
        <w:t xml:space="preserve"> </w:t>
      </w:r>
      <w:r>
        <w:t>how</w:t>
      </w:r>
      <w:r>
        <w:rPr>
          <w:spacing w:val="-17"/>
        </w:rPr>
        <w:t xml:space="preserve"> </w:t>
      </w:r>
      <w:r>
        <w:t>to</w:t>
      </w:r>
      <w:r>
        <w:rPr>
          <w:spacing w:val="-20"/>
        </w:rPr>
        <w:t xml:space="preserve"> </w:t>
      </w:r>
      <w:r>
        <w:t>use</w:t>
      </w:r>
      <w:r>
        <w:rPr>
          <w:spacing w:val="-12"/>
        </w:rPr>
        <w:t xml:space="preserve"> </w:t>
      </w:r>
      <w:r>
        <w:t>the</w:t>
      </w:r>
      <w:r>
        <w:rPr>
          <w:spacing w:val="-28"/>
        </w:rPr>
        <w:t xml:space="preserve"> </w:t>
      </w:r>
      <w:r>
        <w:t>information.</w:t>
      </w:r>
    </w:p>
    <w:p w14:paraId="192A7DB0" w14:textId="77777777" w:rsidR="00FE063D" w:rsidRDefault="00FE063D">
      <w:pPr>
        <w:pStyle w:val="BodyText"/>
        <w:spacing w:before="3"/>
      </w:pPr>
    </w:p>
    <w:p w14:paraId="0E2497EA" w14:textId="77777777" w:rsidR="00FE063D" w:rsidRDefault="00DF7C8A">
      <w:pPr>
        <w:pStyle w:val="BodyText"/>
        <w:spacing w:line="254" w:lineRule="auto"/>
        <w:ind w:left="1018" w:right="847"/>
      </w:pPr>
      <w:r>
        <w:rPr>
          <w:w w:val="95"/>
        </w:rPr>
        <w:t>Because</w:t>
      </w:r>
      <w:r>
        <w:rPr>
          <w:spacing w:val="-17"/>
          <w:w w:val="95"/>
        </w:rPr>
        <w:t xml:space="preserve"> </w:t>
      </w:r>
      <w:r>
        <w:rPr>
          <w:w w:val="95"/>
        </w:rPr>
        <w:t>of</w:t>
      </w:r>
      <w:r>
        <w:rPr>
          <w:spacing w:val="-18"/>
          <w:w w:val="95"/>
        </w:rPr>
        <w:t xml:space="preserve"> </w:t>
      </w:r>
      <w:r>
        <w:rPr>
          <w:w w:val="95"/>
        </w:rPr>
        <w:t>the</w:t>
      </w:r>
      <w:r>
        <w:rPr>
          <w:spacing w:val="-30"/>
          <w:w w:val="95"/>
        </w:rPr>
        <w:t xml:space="preserve"> </w:t>
      </w:r>
      <w:r>
        <w:rPr>
          <w:spacing w:val="2"/>
          <w:w w:val="95"/>
        </w:rPr>
        <w:t>complexity</w:t>
      </w:r>
      <w:r>
        <w:rPr>
          <w:spacing w:val="-34"/>
          <w:w w:val="95"/>
        </w:rPr>
        <w:t xml:space="preserve"> </w:t>
      </w:r>
      <w:r>
        <w:rPr>
          <w:w w:val="95"/>
        </w:rPr>
        <w:t>and</w:t>
      </w:r>
      <w:r>
        <w:rPr>
          <w:spacing w:val="-36"/>
          <w:w w:val="95"/>
        </w:rPr>
        <w:t xml:space="preserve"> </w:t>
      </w:r>
      <w:r>
        <w:rPr>
          <w:w w:val="95"/>
        </w:rPr>
        <w:t>data</w:t>
      </w:r>
      <w:r>
        <w:rPr>
          <w:spacing w:val="-13"/>
          <w:w w:val="95"/>
        </w:rPr>
        <w:t xml:space="preserve"> </w:t>
      </w:r>
      <w:r>
        <w:rPr>
          <w:spacing w:val="2"/>
          <w:w w:val="95"/>
        </w:rPr>
        <w:t>intensiveness</w:t>
      </w:r>
      <w:r>
        <w:rPr>
          <w:spacing w:val="-35"/>
          <w:w w:val="95"/>
        </w:rPr>
        <w:t xml:space="preserve"> </w:t>
      </w:r>
      <w:r>
        <w:rPr>
          <w:w w:val="95"/>
        </w:rPr>
        <w:t>of</w:t>
      </w:r>
      <w:r>
        <w:rPr>
          <w:spacing w:val="-32"/>
          <w:w w:val="95"/>
        </w:rPr>
        <w:t xml:space="preserve"> </w:t>
      </w:r>
      <w:r>
        <w:rPr>
          <w:w w:val="95"/>
        </w:rPr>
        <w:t>the</w:t>
      </w:r>
      <w:r>
        <w:rPr>
          <w:spacing w:val="-29"/>
          <w:w w:val="95"/>
        </w:rPr>
        <w:t xml:space="preserve"> </w:t>
      </w:r>
      <w:r>
        <w:rPr>
          <w:spacing w:val="-3"/>
          <w:w w:val="95"/>
        </w:rPr>
        <w:t>HRM</w:t>
      </w:r>
      <w:r>
        <w:rPr>
          <w:spacing w:val="-21"/>
          <w:w w:val="95"/>
        </w:rPr>
        <w:t xml:space="preserve"> </w:t>
      </w:r>
      <w:r>
        <w:rPr>
          <w:w w:val="95"/>
        </w:rPr>
        <w:t>function,</w:t>
      </w:r>
      <w:r>
        <w:rPr>
          <w:spacing w:val="-33"/>
          <w:w w:val="95"/>
        </w:rPr>
        <w:t xml:space="preserve"> </w:t>
      </w:r>
      <w:r>
        <w:rPr>
          <w:spacing w:val="4"/>
          <w:w w:val="95"/>
        </w:rPr>
        <w:t>it</w:t>
      </w:r>
      <w:r>
        <w:rPr>
          <w:spacing w:val="-24"/>
          <w:w w:val="95"/>
        </w:rPr>
        <w:t xml:space="preserve"> </w:t>
      </w:r>
      <w:r>
        <w:rPr>
          <w:spacing w:val="4"/>
          <w:w w:val="95"/>
        </w:rPr>
        <w:t>is</w:t>
      </w:r>
      <w:r>
        <w:rPr>
          <w:spacing w:val="-21"/>
          <w:w w:val="95"/>
        </w:rPr>
        <w:t xml:space="preserve"> </w:t>
      </w:r>
      <w:r>
        <w:rPr>
          <w:w w:val="95"/>
        </w:rPr>
        <w:t>one</w:t>
      </w:r>
      <w:r>
        <w:rPr>
          <w:spacing w:val="2"/>
          <w:w w:val="95"/>
        </w:rPr>
        <w:t xml:space="preserve"> </w:t>
      </w:r>
      <w:r>
        <w:rPr>
          <w:w w:val="95"/>
        </w:rPr>
        <w:t>of</w:t>
      </w:r>
      <w:r>
        <w:rPr>
          <w:spacing w:val="-18"/>
          <w:w w:val="95"/>
        </w:rPr>
        <w:t xml:space="preserve"> </w:t>
      </w:r>
      <w:r>
        <w:rPr>
          <w:w w:val="95"/>
        </w:rPr>
        <w:t>the</w:t>
      </w:r>
      <w:r>
        <w:rPr>
          <w:spacing w:val="-30"/>
          <w:w w:val="95"/>
        </w:rPr>
        <w:t xml:space="preserve"> </w:t>
      </w:r>
      <w:r>
        <w:rPr>
          <w:w w:val="95"/>
        </w:rPr>
        <w:t xml:space="preserve">last </w:t>
      </w:r>
      <w:r>
        <w:t>management</w:t>
      </w:r>
      <w:r>
        <w:rPr>
          <w:spacing w:val="-49"/>
        </w:rPr>
        <w:t xml:space="preserve"> </w:t>
      </w:r>
      <w:r>
        <w:t>functions</w:t>
      </w:r>
      <w:r>
        <w:rPr>
          <w:spacing w:val="-47"/>
        </w:rPr>
        <w:t xml:space="preserve"> </w:t>
      </w:r>
      <w:r>
        <w:t>to</w:t>
      </w:r>
      <w:r>
        <w:rPr>
          <w:spacing w:val="-29"/>
        </w:rPr>
        <w:t xml:space="preserve"> </w:t>
      </w:r>
      <w:r>
        <w:t>be</w:t>
      </w:r>
      <w:r>
        <w:rPr>
          <w:spacing w:val="-44"/>
        </w:rPr>
        <w:t xml:space="preserve"> </w:t>
      </w:r>
      <w:r>
        <w:t>targeted</w:t>
      </w:r>
      <w:r>
        <w:rPr>
          <w:spacing w:val="-48"/>
        </w:rPr>
        <w:t xml:space="preserve"> </w:t>
      </w:r>
      <w:r>
        <w:rPr>
          <w:spacing w:val="2"/>
        </w:rPr>
        <w:t>for</w:t>
      </w:r>
      <w:r>
        <w:rPr>
          <w:spacing w:val="-41"/>
        </w:rPr>
        <w:t xml:space="preserve"> </w:t>
      </w:r>
      <w:r>
        <w:t>automation.</w:t>
      </w:r>
      <w:r>
        <w:rPr>
          <w:spacing w:val="-47"/>
        </w:rPr>
        <w:t xml:space="preserve"> </w:t>
      </w:r>
      <w:r>
        <w:t>This</w:t>
      </w:r>
      <w:r>
        <w:rPr>
          <w:spacing w:val="-38"/>
        </w:rPr>
        <w:t xml:space="preserve"> </w:t>
      </w:r>
      <w:r>
        <w:t>fact</w:t>
      </w:r>
      <w:r>
        <w:rPr>
          <w:spacing w:val="-30"/>
        </w:rPr>
        <w:t xml:space="preserve"> </w:t>
      </w:r>
      <w:r>
        <w:rPr>
          <w:spacing w:val="2"/>
        </w:rPr>
        <w:t>does</w:t>
      </w:r>
      <w:r>
        <w:rPr>
          <w:spacing w:val="-47"/>
        </w:rPr>
        <w:t xml:space="preserve"> </w:t>
      </w:r>
      <w:r>
        <w:t>not</w:t>
      </w:r>
      <w:r>
        <w:rPr>
          <w:spacing w:val="-40"/>
        </w:rPr>
        <w:t xml:space="preserve"> </w:t>
      </w:r>
      <w:r>
        <w:t>mean</w:t>
      </w:r>
      <w:r>
        <w:rPr>
          <w:spacing w:val="-39"/>
        </w:rPr>
        <w:t xml:space="preserve"> </w:t>
      </w:r>
      <w:r>
        <w:t>that</w:t>
      </w:r>
      <w:r>
        <w:rPr>
          <w:spacing w:val="-30"/>
        </w:rPr>
        <w:t xml:space="preserve"> </w:t>
      </w:r>
      <w:r>
        <w:t>an HRIS</w:t>
      </w:r>
      <w:r>
        <w:rPr>
          <w:spacing w:val="-29"/>
        </w:rPr>
        <w:t xml:space="preserve"> </w:t>
      </w:r>
      <w:r>
        <w:rPr>
          <w:spacing w:val="4"/>
        </w:rPr>
        <w:t>is</w:t>
      </w:r>
      <w:r>
        <w:rPr>
          <w:spacing w:val="-46"/>
        </w:rPr>
        <w:t xml:space="preserve"> </w:t>
      </w:r>
      <w:r>
        <w:t>not</w:t>
      </w:r>
      <w:r>
        <w:rPr>
          <w:spacing w:val="-39"/>
        </w:rPr>
        <w:t xml:space="preserve"> </w:t>
      </w:r>
      <w:r>
        <w:t>important;</w:t>
      </w:r>
      <w:r>
        <w:rPr>
          <w:spacing w:val="-39"/>
        </w:rPr>
        <w:t xml:space="preserve"> </w:t>
      </w:r>
      <w:r>
        <w:rPr>
          <w:spacing w:val="4"/>
        </w:rPr>
        <w:t>it</w:t>
      </w:r>
      <w:r>
        <w:rPr>
          <w:spacing w:val="-39"/>
        </w:rPr>
        <w:t xml:space="preserve"> </w:t>
      </w:r>
      <w:r>
        <w:t>just</w:t>
      </w:r>
      <w:r>
        <w:rPr>
          <w:spacing w:val="-39"/>
        </w:rPr>
        <w:t xml:space="preserve"> </w:t>
      </w:r>
      <w:r>
        <w:t>indicates</w:t>
      </w:r>
      <w:r>
        <w:rPr>
          <w:spacing w:val="-47"/>
        </w:rPr>
        <w:t xml:space="preserve"> </w:t>
      </w:r>
      <w:r>
        <w:t>the</w:t>
      </w:r>
      <w:r>
        <w:rPr>
          <w:spacing w:val="-37"/>
        </w:rPr>
        <w:t xml:space="preserve"> </w:t>
      </w:r>
      <w:r>
        <w:rPr>
          <w:spacing w:val="3"/>
        </w:rPr>
        <w:t>difficulty</w:t>
      </w:r>
      <w:r>
        <w:rPr>
          <w:spacing w:val="-46"/>
        </w:rPr>
        <w:t xml:space="preserve"> </w:t>
      </w:r>
      <w:r>
        <w:t>of</w:t>
      </w:r>
      <w:r>
        <w:rPr>
          <w:spacing w:val="-45"/>
        </w:rPr>
        <w:t xml:space="preserve"> </w:t>
      </w:r>
      <w:r>
        <w:rPr>
          <w:spacing w:val="2"/>
        </w:rPr>
        <w:t>developing</w:t>
      </w:r>
      <w:r>
        <w:rPr>
          <w:spacing w:val="-48"/>
        </w:rPr>
        <w:t xml:space="preserve"> </w:t>
      </w:r>
      <w:r>
        <w:t>and</w:t>
      </w:r>
      <w:r>
        <w:rPr>
          <w:spacing w:val="-48"/>
        </w:rPr>
        <w:t xml:space="preserve"> </w:t>
      </w:r>
      <w:r>
        <w:rPr>
          <w:spacing w:val="4"/>
        </w:rPr>
        <w:t>implementing</w:t>
      </w:r>
      <w:r>
        <w:rPr>
          <w:spacing w:val="-48"/>
        </w:rPr>
        <w:t xml:space="preserve"> </w:t>
      </w:r>
      <w:r>
        <w:rPr>
          <w:spacing w:val="4"/>
        </w:rPr>
        <w:t xml:space="preserve">it </w:t>
      </w:r>
      <w:r>
        <w:rPr>
          <w:w w:val="95"/>
        </w:rPr>
        <w:t>compared</w:t>
      </w:r>
      <w:r>
        <w:rPr>
          <w:spacing w:val="-24"/>
          <w:w w:val="95"/>
        </w:rPr>
        <w:t xml:space="preserve"> </w:t>
      </w:r>
      <w:r>
        <w:rPr>
          <w:spacing w:val="3"/>
          <w:w w:val="95"/>
        </w:rPr>
        <w:t>with</w:t>
      </w:r>
      <w:r>
        <w:rPr>
          <w:spacing w:val="-36"/>
          <w:w w:val="95"/>
        </w:rPr>
        <w:t xml:space="preserve"> </w:t>
      </w:r>
      <w:r>
        <w:rPr>
          <w:w w:val="95"/>
        </w:rPr>
        <w:t>other</w:t>
      </w:r>
      <w:r>
        <w:rPr>
          <w:spacing w:val="-27"/>
          <w:w w:val="95"/>
        </w:rPr>
        <w:t xml:space="preserve"> </w:t>
      </w:r>
      <w:r>
        <w:rPr>
          <w:spacing w:val="2"/>
          <w:w w:val="95"/>
        </w:rPr>
        <w:t>business</w:t>
      </w:r>
      <w:r>
        <w:rPr>
          <w:spacing w:val="-36"/>
          <w:w w:val="95"/>
        </w:rPr>
        <w:t xml:space="preserve"> </w:t>
      </w:r>
      <w:r>
        <w:rPr>
          <w:spacing w:val="2"/>
          <w:w w:val="95"/>
        </w:rPr>
        <w:t>functions—for</w:t>
      </w:r>
      <w:r>
        <w:rPr>
          <w:spacing w:val="-41"/>
          <w:w w:val="95"/>
        </w:rPr>
        <w:t xml:space="preserve"> </w:t>
      </w:r>
      <w:r>
        <w:rPr>
          <w:w w:val="95"/>
        </w:rPr>
        <w:t>example,</w:t>
      </w:r>
      <w:r>
        <w:rPr>
          <w:spacing w:val="-33"/>
          <w:w w:val="95"/>
        </w:rPr>
        <w:t xml:space="preserve"> </w:t>
      </w:r>
      <w:r>
        <w:rPr>
          <w:spacing w:val="2"/>
          <w:w w:val="95"/>
        </w:rPr>
        <w:t>billing</w:t>
      </w:r>
      <w:r>
        <w:rPr>
          <w:spacing w:val="-39"/>
          <w:w w:val="95"/>
        </w:rPr>
        <w:t xml:space="preserve"> </w:t>
      </w:r>
      <w:r>
        <w:rPr>
          <w:w w:val="95"/>
        </w:rPr>
        <w:t>and</w:t>
      </w:r>
      <w:r>
        <w:rPr>
          <w:spacing w:val="-36"/>
          <w:w w:val="95"/>
        </w:rPr>
        <w:t xml:space="preserve"> </w:t>
      </w:r>
      <w:r>
        <w:rPr>
          <w:w w:val="95"/>
        </w:rPr>
        <w:t>accounting</w:t>
      </w:r>
      <w:r>
        <w:rPr>
          <w:spacing w:val="-25"/>
          <w:w w:val="95"/>
        </w:rPr>
        <w:t xml:space="preserve"> </w:t>
      </w:r>
      <w:r>
        <w:rPr>
          <w:w w:val="95"/>
        </w:rPr>
        <w:t>systems.</w:t>
      </w:r>
    </w:p>
    <w:p w14:paraId="2CE4B0B8" w14:textId="77777777" w:rsidR="00FE063D" w:rsidRDefault="00DF7C8A">
      <w:pPr>
        <w:pStyle w:val="BodyText"/>
        <w:spacing w:line="264" w:lineRule="auto"/>
        <w:ind w:left="1018" w:right="847"/>
      </w:pPr>
      <w:r>
        <w:rPr>
          <w:spacing w:val="2"/>
          <w:w w:val="95"/>
        </w:rPr>
        <w:t>Powered</w:t>
      </w:r>
      <w:r>
        <w:rPr>
          <w:spacing w:val="-36"/>
          <w:w w:val="95"/>
        </w:rPr>
        <w:t xml:space="preserve"> </w:t>
      </w:r>
      <w:r>
        <w:rPr>
          <w:w w:val="95"/>
        </w:rPr>
        <w:t>by</w:t>
      </w:r>
      <w:r>
        <w:rPr>
          <w:spacing w:val="-35"/>
          <w:w w:val="95"/>
        </w:rPr>
        <w:t xml:space="preserve"> </w:t>
      </w:r>
      <w:r>
        <w:rPr>
          <w:w w:val="95"/>
        </w:rPr>
        <w:t>information</w:t>
      </w:r>
      <w:r>
        <w:rPr>
          <w:spacing w:val="-35"/>
          <w:w w:val="95"/>
        </w:rPr>
        <w:t xml:space="preserve"> </w:t>
      </w:r>
      <w:r>
        <w:rPr>
          <w:w w:val="95"/>
        </w:rPr>
        <w:t>systems</w:t>
      </w:r>
      <w:r>
        <w:rPr>
          <w:spacing w:val="-35"/>
          <w:w w:val="95"/>
        </w:rPr>
        <w:t xml:space="preserve"> </w:t>
      </w:r>
      <w:r>
        <w:rPr>
          <w:w w:val="95"/>
        </w:rPr>
        <w:t>and</w:t>
      </w:r>
      <w:r>
        <w:rPr>
          <w:spacing w:val="-36"/>
          <w:w w:val="95"/>
        </w:rPr>
        <w:t xml:space="preserve"> </w:t>
      </w:r>
      <w:r>
        <w:rPr>
          <w:w w:val="95"/>
        </w:rPr>
        <w:t>the</w:t>
      </w:r>
      <w:r>
        <w:rPr>
          <w:spacing w:val="-7"/>
          <w:w w:val="95"/>
        </w:rPr>
        <w:t xml:space="preserve"> </w:t>
      </w:r>
      <w:r>
        <w:rPr>
          <w:w w:val="95"/>
        </w:rPr>
        <w:t>Internet,</w:t>
      </w:r>
      <w:r>
        <w:rPr>
          <w:spacing w:val="-34"/>
          <w:w w:val="95"/>
        </w:rPr>
        <w:t xml:space="preserve"> </w:t>
      </w:r>
      <w:r>
        <w:rPr>
          <w:w w:val="95"/>
        </w:rPr>
        <w:t>today</w:t>
      </w:r>
      <w:r>
        <w:rPr>
          <w:spacing w:val="-34"/>
          <w:w w:val="95"/>
        </w:rPr>
        <w:t xml:space="preserve"> </w:t>
      </w:r>
      <w:r>
        <w:rPr>
          <w:w w:val="95"/>
        </w:rPr>
        <w:t>almost</w:t>
      </w:r>
      <w:r>
        <w:rPr>
          <w:spacing w:val="-24"/>
          <w:w w:val="95"/>
        </w:rPr>
        <w:t xml:space="preserve"> </w:t>
      </w:r>
      <w:r>
        <w:rPr>
          <w:spacing w:val="3"/>
          <w:w w:val="95"/>
        </w:rPr>
        <w:t>every</w:t>
      </w:r>
      <w:r>
        <w:rPr>
          <w:spacing w:val="-35"/>
          <w:w w:val="95"/>
        </w:rPr>
        <w:t xml:space="preserve"> </w:t>
      </w:r>
      <w:r>
        <w:rPr>
          <w:w w:val="95"/>
        </w:rPr>
        <w:t>process</w:t>
      </w:r>
      <w:r>
        <w:rPr>
          <w:spacing w:val="-21"/>
          <w:w w:val="95"/>
        </w:rPr>
        <w:t xml:space="preserve"> </w:t>
      </w:r>
      <w:r>
        <w:rPr>
          <w:spacing w:val="4"/>
          <w:w w:val="95"/>
        </w:rPr>
        <w:t>in</w:t>
      </w:r>
      <w:r>
        <w:rPr>
          <w:spacing w:val="-36"/>
          <w:w w:val="95"/>
        </w:rPr>
        <w:t xml:space="preserve"> </w:t>
      </w:r>
      <w:r>
        <w:rPr>
          <w:spacing w:val="3"/>
          <w:w w:val="95"/>
        </w:rPr>
        <w:t xml:space="preserve">every </w:t>
      </w:r>
      <w:r>
        <w:t>function</w:t>
      </w:r>
      <w:r>
        <w:rPr>
          <w:spacing w:val="-36"/>
        </w:rPr>
        <w:t xml:space="preserve"> </w:t>
      </w:r>
      <w:r>
        <w:t>of</w:t>
      </w:r>
      <w:r>
        <w:rPr>
          <w:spacing w:val="-16"/>
        </w:rPr>
        <w:t xml:space="preserve"> </w:t>
      </w:r>
      <w:r>
        <w:rPr>
          <w:spacing w:val="-3"/>
        </w:rPr>
        <w:t xml:space="preserve">HRM </w:t>
      </w:r>
      <w:r>
        <w:rPr>
          <w:spacing w:val="4"/>
        </w:rPr>
        <w:t>is</w:t>
      </w:r>
      <w:r>
        <w:rPr>
          <w:spacing w:val="-19"/>
        </w:rPr>
        <w:t xml:space="preserve"> </w:t>
      </w:r>
      <w:r>
        <w:rPr>
          <w:spacing w:val="3"/>
        </w:rPr>
        <w:t>being</w:t>
      </w:r>
      <w:r>
        <w:rPr>
          <w:spacing w:val="-37"/>
        </w:rPr>
        <w:t xml:space="preserve"> </w:t>
      </w:r>
      <w:r>
        <w:t>computerized.</w:t>
      </w:r>
    </w:p>
    <w:p w14:paraId="5C5C4BF9" w14:textId="77777777" w:rsidR="00FE063D" w:rsidRDefault="00FE063D">
      <w:pPr>
        <w:pStyle w:val="BodyText"/>
        <w:spacing w:before="4"/>
        <w:rPr>
          <w:sz w:val="22"/>
        </w:rPr>
      </w:pPr>
    </w:p>
    <w:p w14:paraId="5BDB7416" w14:textId="77777777" w:rsidR="00FE063D" w:rsidRDefault="00DF7C8A">
      <w:pPr>
        <w:pStyle w:val="BodyText"/>
        <w:spacing w:line="264" w:lineRule="auto"/>
        <w:ind w:left="1018" w:right="1027"/>
      </w:pPr>
      <w:r>
        <w:rPr>
          <w:noProof/>
        </w:rPr>
        <w:drawing>
          <wp:anchor distT="0" distB="0" distL="0" distR="0" simplePos="0" relativeHeight="485110784" behindDoc="1" locked="0" layoutInCell="1" allowOverlap="1" wp14:anchorId="03EAA92F" wp14:editId="5C692DE3">
            <wp:simplePos x="0" y="0"/>
            <wp:positionH relativeFrom="page">
              <wp:posOffset>818737</wp:posOffset>
            </wp:positionH>
            <wp:positionV relativeFrom="paragraph">
              <wp:posOffset>93673</wp:posOffset>
            </wp:positionV>
            <wp:extent cx="2037323" cy="1047749"/>
            <wp:effectExtent l="0" t="0" r="0" b="0"/>
            <wp:wrapNone/>
            <wp:docPr id="2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HRIS </w:t>
      </w:r>
      <w:r>
        <w:rPr>
          <w:spacing w:val="4"/>
        </w:rPr>
        <w:t>is</w:t>
      </w:r>
      <w:r>
        <w:rPr>
          <w:spacing w:val="-55"/>
        </w:rPr>
        <w:t xml:space="preserve"> </w:t>
      </w:r>
      <w:r>
        <w:rPr>
          <w:spacing w:val="2"/>
        </w:rPr>
        <w:t>often</w:t>
      </w:r>
      <w:r>
        <w:rPr>
          <w:spacing w:val="-56"/>
        </w:rPr>
        <w:t xml:space="preserve"> </w:t>
      </w:r>
      <w:r>
        <w:t>to be</w:t>
      </w:r>
      <w:r>
        <w:rPr>
          <w:spacing w:val="-53"/>
        </w:rPr>
        <w:t xml:space="preserve"> </w:t>
      </w:r>
      <w:r>
        <w:rPr>
          <w:spacing w:val="2"/>
        </w:rPr>
        <w:t>used</w:t>
      </w:r>
      <w:r>
        <w:rPr>
          <w:spacing w:val="-50"/>
        </w:rPr>
        <w:t xml:space="preserve"> </w:t>
      </w:r>
      <w:r>
        <w:rPr>
          <w:spacing w:val="2"/>
        </w:rPr>
        <w:t>for</w:t>
      </w:r>
      <w:r>
        <w:rPr>
          <w:spacing w:val="-52"/>
        </w:rPr>
        <w:t xml:space="preserve"> </w:t>
      </w:r>
      <w:r>
        <w:rPr>
          <w:spacing w:val="2"/>
        </w:rPr>
        <w:t>administrative</w:t>
      </w:r>
      <w:r>
        <w:rPr>
          <w:spacing w:val="-53"/>
        </w:rPr>
        <w:t xml:space="preserve"> </w:t>
      </w:r>
      <w:r>
        <w:t>purposes</w:t>
      </w:r>
      <w:r>
        <w:rPr>
          <w:spacing w:val="-55"/>
        </w:rPr>
        <w:t xml:space="preserve"> </w:t>
      </w:r>
      <w:r>
        <w:rPr>
          <w:spacing w:val="4"/>
        </w:rPr>
        <w:t>in</w:t>
      </w:r>
      <w:r>
        <w:rPr>
          <w:spacing w:val="-56"/>
        </w:rPr>
        <w:t xml:space="preserve"> </w:t>
      </w:r>
      <w:r>
        <w:t>organizations.</w:t>
      </w:r>
      <w:r>
        <w:rPr>
          <w:spacing w:val="-55"/>
        </w:rPr>
        <w:t xml:space="preserve"> </w:t>
      </w:r>
      <w:r>
        <w:t>This</w:t>
      </w:r>
      <w:r>
        <w:rPr>
          <w:spacing w:val="-55"/>
        </w:rPr>
        <w:t xml:space="preserve"> </w:t>
      </w:r>
      <w:r>
        <w:t>purpose</w:t>
      </w:r>
      <w:r>
        <w:rPr>
          <w:spacing w:val="-53"/>
        </w:rPr>
        <w:t xml:space="preserve"> </w:t>
      </w:r>
      <w:r>
        <w:rPr>
          <w:spacing w:val="4"/>
        </w:rPr>
        <w:t xml:space="preserve">is </w:t>
      </w:r>
      <w:r>
        <w:rPr>
          <w:spacing w:val="2"/>
        </w:rPr>
        <w:t>related</w:t>
      </w:r>
      <w:r>
        <w:rPr>
          <w:spacing w:val="-49"/>
        </w:rPr>
        <w:t xml:space="preserve"> </w:t>
      </w:r>
      <w:r>
        <w:t xml:space="preserve">to administrative and operational efficiency, which reduces costs and </w:t>
      </w:r>
      <w:r>
        <w:rPr>
          <w:spacing w:val="3"/>
        </w:rPr>
        <w:t>time.</w:t>
      </w:r>
    </w:p>
    <w:p w14:paraId="0D0147A9" w14:textId="77777777" w:rsidR="00FE063D" w:rsidRDefault="00DF7C8A">
      <w:pPr>
        <w:pStyle w:val="BodyText"/>
        <w:spacing w:line="256" w:lineRule="auto"/>
        <w:ind w:left="1018" w:right="915"/>
      </w:pPr>
      <w:r>
        <w:rPr>
          <w:w w:val="95"/>
        </w:rPr>
        <w:t>Traditionally,</w:t>
      </w:r>
      <w:r>
        <w:rPr>
          <w:spacing w:val="-44"/>
          <w:w w:val="95"/>
        </w:rPr>
        <w:t xml:space="preserve"> </w:t>
      </w:r>
      <w:r>
        <w:rPr>
          <w:spacing w:val="-3"/>
          <w:w w:val="95"/>
        </w:rPr>
        <w:t>HR</w:t>
      </w:r>
      <w:r>
        <w:rPr>
          <w:spacing w:val="-38"/>
          <w:w w:val="95"/>
        </w:rPr>
        <w:t xml:space="preserve"> </w:t>
      </w:r>
      <w:r>
        <w:rPr>
          <w:spacing w:val="4"/>
          <w:w w:val="95"/>
        </w:rPr>
        <w:t>in</w:t>
      </w:r>
      <w:r>
        <w:rPr>
          <w:spacing w:val="-35"/>
          <w:w w:val="95"/>
        </w:rPr>
        <w:t xml:space="preserve"> </w:t>
      </w:r>
      <w:r>
        <w:rPr>
          <w:w w:val="95"/>
        </w:rPr>
        <w:t>any</w:t>
      </w:r>
      <w:r>
        <w:rPr>
          <w:spacing w:val="-35"/>
          <w:w w:val="95"/>
        </w:rPr>
        <w:t xml:space="preserve"> </w:t>
      </w:r>
      <w:r>
        <w:rPr>
          <w:w w:val="95"/>
        </w:rPr>
        <w:t>organization</w:t>
      </w:r>
      <w:r>
        <w:rPr>
          <w:spacing w:val="-45"/>
          <w:w w:val="95"/>
        </w:rPr>
        <w:t xml:space="preserve"> </w:t>
      </w:r>
      <w:r>
        <w:rPr>
          <w:w w:val="95"/>
        </w:rPr>
        <w:t>faces</w:t>
      </w:r>
      <w:r>
        <w:rPr>
          <w:spacing w:val="-44"/>
          <w:w w:val="95"/>
        </w:rPr>
        <w:t xml:space="preserve"> </w:t>
      </w:r>
      <w:r>
        <w:rPr>
          <w:w w:val="95"/>
        </w:rPr>
        <w:t>several</w:t>
      </w:r>
      <w:r>
        <w:rPr>
          <w:spacing w:val="-40"/>
          <w:w w:val="95"/>
        </w:rPr>
        <w:t xml:space="preserve"> </w:t>
      </w:r>
      <w:r>
        <w:rPr>
          <w:spacing w:val="2"/>
          <w:w w:val="95"/>
        </w:rPr>
        <w:t>challenges</w:t>
      </w:r>
      <w:r>
        <w:rPr>
          <w:spacing w:val="-44"/>
          <w:w w:val="95"/>
        </w:rPr>
        <w:t xml:space="preserve"> </w:t>
      </w:r>
      <w:r>
        <w:rPr>
          <w:w w:val="95"/>
        </w:rPr>
        <w:t>such</w:t>
      </w:r>
      <w:r>
        <w:rPr>
          <w:spacing w:val="-45"/>
          <w:w w:val="95"/>
        </w:rPr>
        <w:t xml:space="preserve"> </w:t>
      </w:r>
      <w:r>
        <w:rPr>
          <w:w w:val="95"/>
        </w:rPr>
        <w:t>as</w:t>
      </w:r>
      <w:r>
        <w:rPr>
          <w:spacing w:val="-35"/>
          <w:w w:val="95"/>
        </w:rPr>
        <w:t xml:space="preserve"> </w:t>
      </w:r>
      <w:r>
        <w:rPr>
          <w:w w:val="95"/>
        </w:rPr>
        <w:t>information</w:t>
      </w:r>
      <w:r>
        <w:rPr>
          <w:spacing w:val="-45"/>
          <w:w w:val="95"/>
        </w:rPr>
        <w:t xml:space="preserve"> </w:t>
      </w:r>
      <w:r>
        <w:rPr>
          <w:w w:val="95"/>
        </w:rPr>
        <w:t xml:space="preserve">storage </w:t>
      </w:r>
      <w:r>
        <w:t>and</w:t>
      </w:r>
      <w:r>
        <w:rPr>
          <w:spacing w:val="-48"/>
        </w:rPr>
        <w:t xml:space="preserve"> </w:t>
      </w:r>
      <w:r>
        <w:t>retrieval</w:t>
      </w:r>
      <w:r>
        <w:rPr>
          <w:spacing w:val="-50"/>
        </w:rPr>
        <w:t xml:space="preserve"> </w:t>
      </w:r>
      <w:r>
        <w:t>(How</w:t>
      </w:r>
      <w:r>
        <w:rPr>
          <w:spacing w:val="-52"/>
        </w:rPr>
        <w:t xml:space="preserve"> </w:t>
      </w:r>
      <w:r>
        <w:t>to</w:t>
      </w:r>
      <w:r>
        <w:rPr>
          <w:spacing w:val="-48"/>
        </w:rPr>
        <w:t xml:space="preserve"> </w:t>
      </w:r>
      <w:r>
        <w:t>manage</w:t>
      </w:r>
      <w:r>
        <w:rPr>
          <w:spacing w:val="-44"/>
        </w:rPr>
        <w:t xml:space="preserve"> </w:t>
      </w:r>
      <w:r>
        <w:t>large</w:t>
      </w:r>
      <w:r>
        <w:rPr>
          <w:spacing w:val="-44"/>
        </w:rPr>
        <w:t xml:space="preserve"> </w:t>
      </w:r>
      <w:r>
        <w:rPr>
          <w:spacing w:val="2"/>
        </w:rPr>
        <w:t>quantities</w:t>
      </w:r>
      <w:r>
        <w:rPr>
          <w:spacing w:val="-54"/>
        </w:rPr>
        <w:t xml:space="preserve"> </w:t>
      </w:r>
      <w:r>
        <w:t>of</w:t>
      </w:r>
      <w:r>
        <w:rPr>
          <w:spacing w:val="-49"/>
        </w:rPr>
        <w:t xml:space="preserve"> </w:t>
      </w:r>
      <w:r>
        <w:t>paper?),</w:t>
      </w:r>
      <w:r>
        <w:rPr>
          <w:spacing w:val="-53"/>
        </w:rPr>
        <w:t xml:space="preserve"> </w:t>
      </w:r>
      <w:r>
        <w:rPr>
          <w:spacing w:val="2"/>
        </w:rPr>
        <w:t>hiring</w:t>
      </w:r>
      <w:r>
        <w:rPr>
          <w:spacing w:val="-48"/>
        </w:rPr>
        <w:t xml:space="preserve"> </w:t>
      </w:r>
      <w:r>
        <w:t>&amp;</w:t>
      </w:r>
      <w:r>
        <w:rPr>
          <w:spacing w:val="-49"/>
        </w:rPr>
        <w:t xml:space="preserve"> </w:t>
      </w:r>
      <w:r>
        <w:rPr>
          <w:spacing w:val="3"/>
        </w:rPr>
        <w:t>firing</w:t>
      </w:r>
      <w:r>
        <w:rPr>
          <w:spacing w:val="-54"/>
        </w:rPr>
        <w:t xml:space="preserve"> </w:t>
      </w:r>
      <w:r>
        <w:t>(How</w:t>
      </w:r>
      <w:r>
        <w:rPr>
          <w:spacing w:val="-46"/>
        </w:rPr>
        <w:t xml:space="preserve"> </w:t>
      </w:r>
      <w:r>
        <w:t>to</w:t>
      </w:r>
      <w:r>
        <w:rPr>
          <w:spacing w:val="-47"/>
        </w:rPr>
        <w:t xml:space="preserve"> </w:t>
      </w:r>
      <w:r>
        <w:t>deal</w:t>
      </w:r>
      <w:r>
        <w:rPr>
          <w:spacing w:val="-44"/>
        </w:rPr>
        <w:t xml:space="preserve"> </w:t>
      </w:r>
      <w:r>
        <w:rPr>
          <w:spacing w:val="3"/>
        </w:rPr>
        <w:t xml:space="preserve">with </w:t>
      </w:r>
      <w:r>
        <w:rPr>
          <w:spacing w:val="2"/>
        </w:rPr>
        <w:t>applicanttracking,</w:t>
      </w:r>
      <w:r>
        <w:rPr>
          <w:spacing w:val="-30"/>
        </w:rPr>
        <w:t xml:space="preserve"> </w:t>
      </w:r>
      <w:r>
        <w:t>black</w:t>
      </w:r>
      <w:r>
        <w:rPr>
          <w:spacing w:val="-30"/>
        </w:rPr>
        <w:t xml:space="preserve"> </w:t>
      </w:r>
      <w:r>
        <w:rPr>
          <w:spacing w:val="3"/>
        </w:rPr>
        <w:t>lists,</w:t>
      </w:r>
      <w:r>
        <w:rPr>
          <w:spacing w:val="-41"/>
        </w:rPr>
        <w:t xml:space="preserve"> </w:t>
      </w:r>
      <w:r>
        <w:t>social</w:t>
      </w:r>
      <w:r>
        <w:rPr>
          <w:spacing w:val="-25"/>
        </w:rPr>
        <w:t xml:space="preserve"> </w:t>
      </w:r>
      <w:r>
        <w:t>security</w:t>
      </w:r>
      <w:r>
        <w:rPr>
          <w:spacing w:val="-43"/>
        </w:rPr>
        <w:t xml:space="preserve"> </w:t>
      </w:r>
      <w:r>
        <w:rPr>
          <w:spacing w:val="2"/>
        </w:rPr>
        <w:t>issues,</w:t>
      </w:r>
      <w:r>
        <w:rPr>
          <w:spacing w:val="-41"/>
        </w:rPr>
        <w:t xml:space="preserve"> </w:t>
      </w:r>
      <w:r>
        <w:t>and</w:t>
      </w:r>
      <w:r>
        <w:rPr>
          <w:spacing w:val="-31"/>
        </w:rPr>
        <w:t xml:space="preserve"> </w:t>
      </w:r>
      <w:r>
        <w:t>other</w:t>
      </w:r>
      <w:r>
        <w:rPr>
          <w:spacing w:val="-25"/>
        </w:rPr>
        <w:t xml:space="preserve"> </w:t>
      </w:r>
      <w:r>
        <w:t>reports</w:t>
      </w:r>
      <w:r>
        <w:rPr>
          <w:spacing w:val="-31"/>
        </w:rPr>
        <w:t xml:space="preserve"> </w:t>
      </w:r>
      <w:r>
        <w:rPr>
          <w:spacing w:val="2"/>
        </w:rPr>
        <w:t>for</w:t>
      </w:r>
      <w:r>
        <w:rPr>
          <w:spacing w:val="-47"/>
        </w:rPr>
        <w:t xml:space="preserve"> </w:t>
      </w:r>
      <w:r>
        <w:t>the</w:t>
      </w:r>
    </w:p>
    <w:p w14:paraId="0526E5CE" w14:textId="77777777" w:rsidR="00FE063D" w:rsidRDefault="00DF7C8A">
      <w:pPr>
        <w:pStyle w:val="BodyText"/>
        <w:spacing w:line="256" w:lineRule="auto"/>
        <w:ind w:left="1018" w:right="847"/>
      </w:pPr>
      <w:r>
        <w:t xml:space="preserve">government?), training (How to </w:t>
      </w:r>
      <w:r>
        <w:rPr>
          <w:spacing w:val="4"/>
        </w:rPr>
        <w:t xml:space="preserve">develop </w:t>
      </w:r>
      <w:r>
        <w:t xml:space="preserve">training programs that </w:t>
      </w:r>
      <w:r>
        <w:rPr>
          <w:spacing w:val="4"/>
        </w:rPr>
        <w:t xml:space="preserve">fit </w:t>
      </w:r>
      <w:r>
        <w:t xml:space="preserve">the </w:t>
      </w:r>
      <w:r>
        <w:rPr>
          <w:spacing w:val="3"/>
        </w:rPr>
        <w:t xml:space="preserve">new </w:t>
      </w:r>
      <w:r>
        <w:t xml:space="preserve">digital </w:t>
      </w:r>
      <w:r>
        <w:rPr>
          <w:w w:val="95"/>
        </w:rPr>
        <w:t>economy?),</w:t>
      </w:r>
      <w:r>
        <w:rPr>
          <w:spacing w:val="-36"/>
          <w:w w:val="95"/>
        </w:rPr>
        <w:t xml:space="preserve"> </w:t>
      </w:r>
      <w:r>
        <w:rPr>
          <w:w w:val="95"/>
        </w:rPr>
        <w:t>performance</w:t>
      </w:r>
      <w:r>
        <w:rPr>
          <w:spacing w:val="-33"/>
          <w:w w:val="95"/>
        </w:rPr>
        <w:t xml:space="preserve"> </w:t>
      </w:r>
      <w:r>
        <w:rPr>
          <w:w w:val="95"/>
        </w:rPr>
        <w:t>tracking</w:t>
      </w:r>
      <w:r>
        <w:rPr>
          <w:spacing w:val="-20"/>
          <w:w w:val="95"/>
        </w:rPr>
        <w:t xml:space="preserve"> </w:t>
      </w:r>
      <w:r>
        <w:rPr>
          <w:w w:val="95"/>
        </w:rPr>
        <w:t>(How</w:t>
      </w:r>
      <w:r>
        <w:rPr>
          <w:spacing w:val="-23"/>
          <w:w w:val="95"/>
        </w:rPr>
        <w:t xml:space="preserve"> </w:t>
      </w:r>
      <w:r>
        <w:rPr>
          <w:w w:val="95"/>
        </w:rPr>
        <w:t>to</w:t>
      </w:r>
      <w:r>
        <w:rPr>
          <w:spacing w:val="-25"/>
          <w:w w:val="95"/>
        </w:rPr>
        <w:t xml:space="preserve"> </w:t>
      </w:r>
      <w:r>
        <w:rPr>
          <w:spacing w:val="-3"/>
          <w:w w:val="95"/>
        </w:rPr>
        <w:t>track</w:t>
      </w:r>
      <w:r>
        <w:rPr>
          <w:spacing w:val="-13"/>
          <w:w w:val="95"/>
        </w:rPr>
        <w:t xml:space="preserve"> </w:t>
      </w:r>
      <w:r>
        <w:rPr>
          <w:spacing w:val="3"/>
          <w:w w:val="95"/>
        </w:rPr>
        <w:t>employee</w:t>
      </w:r>
      <w:r>
        <w:rPr>
          <w:spacing w:val="-32"/>
          <w:w w:val="95"/>
        </w:rPr>
        <w:t xml:space="preserve"> </w:t>
      </w:r>
      <w:r>
        <w:rPr>
          <w:w w:val="95"/>
        </w:rPr>
        <w:t>performance</w:t>
      </w:r>
      <w:r>
        <w:rPr>
          <w:spacing w:val="-33"/>
          <w:w w:val="95"/>
        </w:rPr>
        <w:t xml:space="preserve"> </w:t>
      </w:r>
      <w:r>
        <w:rPr>
          <w:w w:val="95"/>
        </w:rPr>
        <w:t>worldwide?),</w:t>
      </w:r>
      <w:r>
        <w:rPr>
          <w:spacing w:val="-36"/>
          <w:w w:val="95"/>
        </w:rPr>
        <w:t xml:space="preserve"> </w:t>
      </w:r>
      <w:r>
        <w:rPr>
          <w:w w:val="95"/>
        </w:rPr>
        <w:t xml:space="preserve">and </w:t>
      </w:r>
      <w:r>
        <w:t>cost</w:t>
      </w:r>
      <w:r>
        <w:rPr>
          <w:spacing w:val="-26"/>
        </w:rPr>
        <w:t xml:space="preserve"> </w:t>
      </w:r>
      <w:r>
        <w:rPr>
          <w:spacing w:val="2"/>
        </w:rPr>
        <w:t>figures</w:t>
      </w:r>
      <w:r>
        <w:rPr>
          <w:spacing w:val="-39"/>
        </w:rPr>
        <w:t xml:space="preserve"> </w:t>
      </w:r>
      <w:r>
        <w:t>(How</w:t>
      </w:r>
      <w:r>
        <w:rPr>
          <w:spacing w:val="-23"/>
        </w:rPr>
        <w:t xml:space="preserve"> </w:t>
      </w:r>
      <w:r>
        <w:t>to</w:t>
      </w:r>
      <w:r>
        <w:rPr>
          <w:spacing w:val="-26"/>
        </w:rPr>
        <w:t xml:space="preserve"> </w:t>
      </w:r>
      <w:r>
        <w:rPr>
          <w:spacing w:val="4"/>
        </w:rPr>
        <w:t>lower</w:t>
      </w:r>
      <w:r>
        <w:rPr>
          <w:spacing w:val="-44"/>
        </w:rPr>
        <w:t xml:space="preserve"> </w:t>
      </w:r>
      <w:r>
        <w:t>the</w:t>
      </w:r>
      <w:r>
        <w:rPr>
          <w:spacing w:val="-20"/>
        </w:rPr>
        <w:t xml:space="preserve"> </w:t>
      </w:r>
      <w:r>
        <w:rPr>
          <w:spacing w:val="2"/>
        </w:rPr>
        <w:t>business</w:t>
      </w:r>
      <w:r>
        <w:rPr>
          <w:spacing w:val="-39"/>
        </w:rPr>
        <w:t xml:space="preserve"> </w:t>
      </w:r>
      <w:r>
        <w:t>information</w:t>
      </w:r>
      <w:r>
        <w:rPr>
          <w:spacing w:val="-27"/>
        </w:rPr>
        <w:t xml:space="preserve"> </w:t>
      </w:r>
      <w:r>
        <w:t>system</w:t>
      </w:r>
      <w:r>
        <w:rPr>
          <w:spacing w:val="-40"/>
        </w:rPr>
        <w:t xml:space="preserve"> </w:t>
      </w:r>
      <w:r>
        <w:t>costs?).</w:t>
      </w:r>
    </w:p>
    <w:p w14:paraId="404AC748" w14:textId="77777777" w:rsidR="00FE063D" w:rsidRDefault="00FE063D">
      <w:pPr>
        <w:pStyle w:val="BodyText"/>
        <w:spacing w:before="6"/>
        <w:rPr>
          <w:sz w:val="21"/>
        </w:rPr>
      </w:pPr>
    </w:p>
    <w:p w14:paraId="0FCBFEE2" w14:textId="77777777" w:rsidR="00FE063D" w:rsidRDefault="00DF7C8A">
      <w:pPr>
        <w:pStyle w:val="BodyText"/>
        <w:spacing w:line="264" w:lineRule="auto"/>
        <w:ind w:left="1018" w:right="847"/>
      </w:pPr>
      <w:r>
        <w:t>Organizations</w:t>
      </w:r>
      <w:r>
        <w:rPr>
          <w:spacing w:val="-54"/>
        </w:rPr>
        <w:t xml:space="preserve"> </w:t>
      </w:r>
      <w:r>
        <w:t>vary</w:t>
      </w:r>
      <w:r>
        <w:rPr>
          <w:spacing w:val="-47"/>
        </w:rPr>
        <w:t xml:space="preserve"> </w:t>
      </w:r>
      <w:r>
        <w:rPr>
          <w:spacing w:val="4"/>
        </w:rPr>
        <w:t>in</w:t>
      </w:r>
      <w:r>
        <w:rPr>
          <w:spacing w:val="-54"/>
        </w:rPr>
        <w:t xml:space="preserve"> </w:t>
      </w:r>
      <w:r>
        <w:t>the</w:t>
      </w:r>
      <w:r>
        <w:rPr>
          <w:spacing w:val="-45"/>
        </w:rPr>
        <w:t xml:space="preserve"> </w:t>
      </w:r>
      <w:r>
        <w:rPr>
          <w:spacing w:val="2"/>
        </w:rPr>
        <w:t>types</w:t>
      </w:r>
      <w:r>
        <w:rPr>
          <w:spacing w:val="-48"/>
        </w:rPr>
        <w:t xml:space="preserve"> </w:t>
      </w:r>
      <w:r>
        <w:t>of</w:t>
      </w:r>
      <w:r>
        <w:rPr>
          <w:spacing w:val="-52"/>
        </w:rPr>
        <w:t xml:space="preserve"> </w:t>
      </w:r>
      <w:r>
        <w:t>information</w:t>
      </w:r>
      <w:r>
        <w:rPr>
          <w:spacing w:val="-54"/>
        </w:rPr>
        <w:t xml:space="preserve"> </w:t>
      </w:r>
      <w:r>
        <w:t>that</w:t>
      </w:r>
      <w:r>
        <w:rPr>
          <w:spacing w:val="-49"/>
        </w:rPr>
        <w:t xml:space="preserve"> </w:t>
      </w:r>
      <w:r>
        <w:rPr>
          <w:spacing w:val="2"/>
        </w:rPr>
        <w:t>they</w:t>
      </w:r>
      <w:r>
        <w:rPr>
          <w:spacing w:val="-47"/>
        </w:rPr>
        <w:t xml:space="preserve"> </w:t>
      </w:r>
      <w:r>
        <w:t>consider</w:t>
      </w:r>
      <w:r>
        <w:rPr>
          <w:spacing w:val="-56"/>
        </w:rPr>
        <w:t xml:space="preserve"> </w:t>
      </w:r>
      <w:r>
        <w:rPr>
          <w:spacing w:val="2"/>
        </w:rPr>
        <w:t>useful</w:t>
      </w:r>
      <w:r>
        <w:rPr>
          <w:spacing w:val="-51"/>
        </w:rPr>
        <w:t xml:space="preserve"> </w:t>
      </w:r>
      <w:r>
        <w:t>and</w:t>
      </w:r>
      <w:r>
        <w:rPr>
          <w:spacing w:val="-47"/>
        </w:rPr>
        <w:t xml:space="preserve"> </w:t>
      </w:r>
      <w:r>
        <w:t>important</w:t>
      </w:r>
      <w:r>
        <w:rPr>
          <w:spacing w:val="-55"/>
        </w:rPr>
        <w:t xml:space="preserve"> </w:t>
      </w:r>
      <w:r>
        <w:t xml:space="preserve">to </w:t>
      </w:r>
      <w:r>
        <w:rPr>
          <w:w w:val="95"/>
        </w:rPr>
        <w:t>collect.</w:t>
      </w:r>
      <w:r>
        <w:rPr>
          <w:spacing w:val="-37"/>
          <w:w w:val="95"/>
        </w:rPr>
        <w:t xml:space="preserve"> </w:t>
      </w:r>
      <w:r>
        <w:rPr>
          <w:w w:val="95"/>
        </w:rPr>
        <w:t>Organizations</w:t>
      </w:r>
      <w:r>
        <w:rPr>
          <w:spacing w:val="-38"/>
          <w:w w:val="95"/>
        </w:rPr>
        <w:t xml:space="preserve"> </w:t>
      </w:r>
      <w:r>
        <w:rPr>
          <w:spacing w:val="4"/>
          <w:w w:val="95"/>
        </w:rPr>
        <w:t>develop</w:t>
      </w:r>
      <w:r>
        <w:rPr>
          <w:spacing w:val="-38"/>
          <w:w w:val="95"/>
        </w:rPr>
        <w:t xml:space="preserve"> </w:t>
      </w:r>
      <w:r>
        <w:rPr>
          <w:w w:val="95"/>
        </w:rPr>
        <w:t>at</w:t>
      </w:r>
      <w:r>
        <w:rPr>
          <w:spacing w:val="-40"/>
          <w:w w:val="95"/>
        </w:rPr>
        <w:t xml:space="preserve"> </w:t>
      </w:r>
      <w:r>
        <w:rPr>
          <w:spacing w:val="2"/>
          <w:w w:val="95"/>
        </w:rPr>
        <w:t>least</w:t>
      </w:r>
      <w:r>
        <w:rPr>
          <w:spacing w:val="-39"/>
          <w:w w:val="95"/>
        </w:rPr>
        <w:t xml:space="preserve"> </w:t>
      </w:r>
      <w:r>
        <w:rPr>
          <w:w w:val="95"/>
        </w:rPr>
        <w:t>two</w:t>
      </w:r>
      <w:r>
        <w:rPr>
          <w:spacing w:val="-26"/>
          <w:w w:val="95"/>
        </w:rPr>
        <w:t xml:space="preserve"> </w:t>
      </w:r>
      <w:r>
        <w:rPr>
          <w:spacing w:val="4"/>
          <w:w w:val="95"/>
        </w:rPr>
        <w:t>kinds</w:t>
      </w:r>
      <w:r>
        <w:rPr>
          <w:spacing w:val="-37"/>
          <w:w w:val="95"/>
        </w:rPr>
        <w:t xml:space="preserve"> </w:t>
      </w:r>
      <w:r>
        <w:rPr>
          <w:w w:val="95"/>
        </w:rPr>
        <w:t>of</w:t>
      </w:r>
      <w:r>
        <w:rPr>
          <w:spacing w:val="-23"/>
          <w:w w:val="95"/>
        </w:rPr>
        <w:t xml:space="preserve"> </w:t>
      </w:r>
      <w:r>
        <w:rPr>
          <w:w w:val="95"/>
        </w:rPr>
        <w:t>human</w:t>
      </w:r>
      <w:r>
        <w:rPr>
          <w:spacing w:val="-26"/>
          <w:w w:val="95"/>
        </w:rPr>
        <w:t xml:space="preserve"> </w:t>
      </w:r>
      <w:r>
        <w:rPr>
          <w:w w:val="95"/>
        </w:rPr>
        <w:t>resource</w:t>
      </w:r>
      <w:r>
        <w:rPr>
          <w:spacing w:val="-21"/>
          <w:w w:val="95"/>
        </w:rPr>
        <w:t xml:space="preserve"> </w:t>
      </w:r>
      <w:r>
        <w:rPr>
          <w:w w:val="95"/>
        </w:rPr>
        <w:t>information</w:t>
      </w:r>
      <w:r>
        <w:rPr>
          <w:spacing w:val="-38"/>
          <w:w w:val="95"/>
        </w:rPr>
        <w:t xml:space="preserve"> </w:t>
      </w:r>
      <w:r>
        <w:rPr>
          <w:w w:val="95"/>
        </w:rPr>
        <w:t>systems.</w:t>
      </w:r>
    </w:p>
    <w:p w14:paraId="1FFDE2E5" w14:textId="77777777" w:rsidR="00FE063D" w:rsidRDefault="00DF7C8A">
      <w:pPr>
        <w:pStyle w:val="BodyText"/>
        <w:spacing w:line="261" w:lineRule="exact"/>
        <w:ind w:left="1018"/>
      </w:pPr>
      <w:r>
        <w:rPr>
          <w:w w:val="95"/>
        </w:rPr>
        <w:t>The</w:t>
      </w:r>
      <w:r>
        <w:rPr>
          <w:spacing w:val="-21"/>
          <w:w w:val="95"/>
        </w:rPr>
        <w:t xml:space="preserve"> </w:t>
      </w:r>
      <w:r>
        <w:rPr>
          <w:spacing w:val="2"/>
          <w:w w:val="95"/>
        </w:rPr>
        <w:t>first</w:t>
      </w:r>
      <w:r>
        <w:rPr>
          <w:spacing w:val="-39"/>
          <w:w w:val="95"/>
        </w:rPr>
        <w:t xml:space="preserve"> </w:t>
      </w:r>
      <w:r>
        <w:rPr>
          <w:w w:val="95"/>
        </w:rPr>
        <w:t>HRIS</w:t>
      </w:r>
      <w:r>
        <w:rPr>
          <w:spacing w:val="-14"/>
          <w:w w:val="95"/>
        </w:rPr>
        <w:t xml:space="preserve"> </w:t>
      </w:r>
      <w:r>
        <w:rPr>
          <w:w w:val="95"/>
        </w:rPr>
        <w:t>replaces</w:t>
      </w:r>
      <w:r>
        <w:rPr>
          <w:spacing w:val="-38"/>
          <w:w w:val="95"/>
        </w:rPr>
        <w:t xml:space="preserve"> </w:t>
      </w:r>
      <w:r>
        <w:rPr>
          <w:w w:val="95"/>
        </w:rPr>
        <w:t>many</w:t>
      </w:r>
      <w:r>
        <w:rPr>
          <w:spacing w:val="-24"/>
          <w:w w:val="95"/>
        </w:rPr>
        <w:t xml:space="preserve"> </w:t>
      </w:r>
      <w:r>
        <w:rPr>
          <w:w w:val="95"/>
        </w:rPr>
        <w:t>of</w:t>
      </w:r>
      <w:r>
        <w:rPr>
          <w:spacing w:val="-22"/>
          <w:w w:val="95"/>
        </w:rPr>
        <w:t xml:space="preserve"> </w:t>
      </w:r>
      <w:r>
        <w:rPr>
          <w:w w:val="95"/>
        </w:rPr>
        <w:t>the</w:t>
      </w:r>
      <w:r>
        <w:rPr>
          <w:spacing w:val="-33"/>
          <w:w w:val="95"/>
        </w:rPr>
        <w:t xml:space="preserve"> </w:t>
      </w:r>
      <w:r>
        <w:rPr>
          <w:w w:val="95"/>
        </w:rPr>
        <w:t>administrative</w:t>
      </w:r>
      <w:r>
        <w:rPr>
          <w:spacing w:val="-33"/>
          <w:w w:val="95"/>
        </w:rPr>
        <w:t xml:space="preserve"> </w:t>
      </w:r>
      <w:r>
        <w:rPr>
          <w:w w:val="95"/>
        </w:rPr>
        <w:t>functions</w:t>
      </w:r>
      <w:r>
        <w:rPr>
          <w:spacing w:val="-38"/>
          <w:w w:val="95"/>
        </w:rPr>
        <w:t xml:space="preserve"> </w:t>
      </w:r>
      <w:r>
        <w:rPr>
          <w:w w:val="95"/>
        </w:rPr>
        <w:t>once</w:t>
      </w:r>
      <w:r>
        <w:rPr>
          <w:spacing w:val="-33"/>
          <w:w w:val="95"/>
        </w:rPr>
        <w:t xml:space="preserve"> </w:t>
      </w:r>
      <w:r>
        <w:rPr>
          <w:w w:val="95"/>
        </w:rPr>
        <w:t>performed</w:t>
      </w:r>
      <w:r>
        <w:rPr>
          <w:spacing w:val="-38"/>
          <w:w w:val="95"/>
        </w:rPr>
        <w:t xml:space="preserve"> </w:t>
      </w:r>
      <w:r>
        <w:rPr>
          <w:w w:val="95"/>
        </w:rPr>
        <w:t>by</w:t>
      </w:r>
      <w:r>
        <w:rPr>
          <w:spacing w:val="-25"/>
          <w:w w:val="95"/>
        </w:rPr>
        <w:t xml:space="preserve"> </w:t>
      </w:r>
      <w:r>
        <w:rPr>
          <w:spacing w:val="3"/>
          <w:w w:val="95"/>
        </w:rPr>
        <w:t>people</w:t>
      </w:r>
      <w:r>
        <w:rPr>
          <w:spacing w:val="-33"/>
          <w:w w:val="95"/>
        </w:rPr>
        <w:t xml:space="preserve"> </w:t>
      </w:r>
      <w:r>
        <w:rPr>
          <w:spacing w:val="4"/>
          <w:w w:val="95"/>
        </w:rPr>
        <w:t>in</w:t>
      </w:r>
    </w:p>
    <w:p w14:paraId="69F626E8" w14:textId="77777777" w:rsidR="00FE063D" w:rsidRDefault="00DF7C8A">
      <w:pPr>
        <w:pStyle w:val="BodyText"/>
        <w:spacing w:before="12" w:line="256" w:lineRule="auto"/>
        <w:ind w:left="1018" w:right="832"/>
      </w:pPr>
      <w:r>
        <w:rPr>
          <w:w w:val="95"/>
        </w:rPr>
        <w:t>the</w:t>
      </w:r>
      <w:r>
        <w:rPr>
          <w:spacing w:val="-17"/>
          <w:w w:val="95"/>
        </w:rPr>
        <w:t xml:space="preserve"> </w:t>
      </w:r>
      <w:r>
        <w:rPr>
          <w:w w:val="95"/>
        </w:rPr>
        <w:t>organization.</w:t>
      </w:r>
      <w:r>
        <w:rPr>
          <w:spacing w:val="-34"/>
          <w:w w:val="95"/>
        </w:rPr>
        <w:t xml:space="preserve"> </w:t>
      </w:r>
      <w:r>
        <w:rPr>
          <w:w w:val="95"/>
        </w:rPr>
        <w:t>Human</w:t>
      </w:r>
      <w:r>
        <w:rPr>
          <w:spacing w:val="-23"/>
          <w:w w:val="95"/>
        </w:rPr>
        <w:t xml:space="preserve"> </w:t>
      </w:r>
      <w:r>
        <w:rPr>
          <w:w w:val="95"/>
        </w:rPr>
        <w:t>resource</w:t>
      </w:r>
      <w:r>
        <w:rPr>
          <w:spacing w:val="-30"/>
          <w:w w:val="95"/>
        </w:rPr>
        <w:t xml:space="preserve"> </w:t>
      </w:r>
      <w:r>
        <w:rPr>
          <w:w w:val="95"/>
        </w:rPr>
        <w:t>information</w:t>
      </w:r>
      <w:r>
        <w:rPr>
          <w:spacing w:val="-35"/>
          <w:w w:val="95"/>
        </w:rPr>
        <w:t xml:space="preserve"> </w:t>
      </w:r>
      <w:r>
        <w:rPr>
          <w:w w:val="95"/>
        </w:rPr>
        <w:t>systems,</w:t>
      </w:r>
      <w:r>
        <w:rPr>
          <w:spacing w:val="-34"/>
          <w:w w:val="95"/>
        </w:rPr>
        <w:t xml:space="preserve"> </w:t>
      </w:r>
      <w:r>
        <w:rPr>
          <w:w w:val="95"/>
        </w:rPr>
        <w:t>which</w:t>
      </w:r>
      <w:r>
        <w:rPr>
          <w:spacing w:val="-36"/>
          <w:w w:val="95"/>
        </w:rPr>
        <w:t xml:space="preserve"> </w:t>
      </w:r>
      <w:r>
        <w:rPr>
          <w:w w:val="95"/>
        </w:rPr>
        <w:t>perform</w:t>
      </w:r>
      <w:r>
        <w:rPr>
          <w:spacing w:val="-36"/>
          <w:w w:val="95"/>
        </w:rPr>
        <w:t xml:space="preserve"> </w:t>
      </w:r>
      <w:r>
        <w:rPr>
          <w:w w:val="95"/>
        </w:rPr>
        <w:t>administrative</w:t>
      </w:r>
      <w:r>
        <w:rPr>
          <w:spacing w:val="-30"/>
          <w:w w:val="95"/>
        </w:rPr>
        <w:t xml:space="preserve"> </w:t>
      </w:r>
      <w:r>
        <w:rPr>
          <w:spacing w:val="-7"/>
          <w:w w:val="95"/>
        </w:rPr>
        <w:t xml:space="preserve">tasks </w:t>
      </w:r>
      <w:r>
        <w:rPr>
          <w:w w:val="95"/>
        </w:rPr>
        <w:t>faster</w:t>
      </w:r>
      <w:r>
        <w:rPr>
          <w:spacing w:val="-41"/>
          <w:w w:val="95"/>
        </w:rPr>
        <w:t xml:space="preserve"> </w:t>
      </w:r>
      <w:r>
        <w:rPr>
          <w:w w:val="95"/>
        </w:rPr>
        <w:t>than</w:t>
      </w:r>
      <w:r>
        <w:rPr>
          <w:spacing w:val="-22"/>
          <w:w w:val="95"/>
        </w:rPr>
        <w:t xml:space="preserve"> </w:t>
      </w:r>
      <w:r>
        <w:rPr>
          <w:spacing w:val="3"/>
          <w:w w:val="95"/>
        </w:rPr>
        <w:t>people</w:t>
      </w:r>
      <w:r>
        <w:rPr>
          <w:spacing w:val="-31"/>
          <w:w w:val="95"/>
        </w:rPr>
        <w:t xml:space="preserve"> </w:t>
      </w:r>
      <w:r>
        <w:rPr>
          <w:w w:val="95"/>
        </w:rPr>
        <w:t>and</w:t>
      </w:r>
      <w:r>
        <w:rPr>
          <w:spacing w:val="-22"/>
          <w:w w:val="95"/>
        </w:rPr>
        <w:t xml:space="preserve"> </w:t>
      </w:r>
      <w:r>
        <w:rPr>
          <w:w w:val="95"/>
        </w:rPr>
        <w:t>require</w:t>
      </w:r>
      <w:r>
        <w:rPr>
          <w:spacing w:val="-31"/>
          <w:w w:val="95"/>
        </w:rPr>
        <w:t xml:space="preserve"> </w:t>
      </w:r>
      <w:r>
        <w:rPr>
          <w:spacing w:val="7"/>
          <w:w w:val="95"/>
        </w:rPr>
        <w:t>fewer</w:t>
      </w:r>
      <w:r>
        <w:rPr>
          <w:spacing w:val="-40"/>
          <w:w w:val="95"/>
        </w:rPr>
        <w:t xml:space="preserve"> </w:t>
      </w:r>
      <w:r>
        <w:rPr>
          <w:spacing w:val="2"/>
          <w:w w:val="95"/>
        </w:rPr>
        <w:t>employees,</w:t>
      </w:r>
      <w:r>
        <w:rPr>
          <w:spacing w:val="-34"/>
          <w:w w:val="95"/>
        </w:rPr>
        <w:t xml:space="preserve"> </w:t>
      </w:r>
      <w:r>
        <w:rPr>
          <w:spacing w:val="-3"/>
          <w:w w:val="95"/>
        </w:rPr>
        <w:t>are</w:t>
      </w:r>
      <w:r>
        <w:rPr>
          <w:spacing w:val="-30"/>
          <w:w w:val="95"/>
        </w:rPr>
        <w:t xml:space="preserve"> </w:t>
      </w:r>
      <w:r>
        <w:rPr>
          <w:spacing w:val="3"/>
          <w:w w:val="95"/>
        </w:rPr>
        <w:t>designed</w:t>
      </w:r>
      <w:r>
        <w:rPr>
          <w:spacing w:val="-36"/>
          <w:w w:val="95"/>
        </w:rPr>
        <w:t xml:space="preserve"> </w:t>
      </w:r>
      <w:r>
        <w:rPr>
          <w:w w:val="95"/>
        </w:rPr>
        <w:t>to</w:t>
      </w:r>
      <w:r>
        <w:rPr>
          <w:spacing w:val="-36"/>
          <w:w w:val="95"/>
        </w:rPr>
        <w:t xml:space="preserve"> </w:t>
      </w:r>
      <w:r>
        <w:rPr>
          <w:w w:val="95"/>
        </w:rPr>
        <w:t>produce</w:t>
      </w:r>
      <w:r>
        <w:rPr>
          <w:spacing w:val="-17"/>
          <w:w w:val="95"/>
        </w:rPr>
        <w:t xml:space="preserve"> </w:t>
      </w:r>
      <w:r>
        <w:rPr>
          <w:w w:val="95"/>
        </w:rPr>
        <w:t>a</w:t>
      </w:r>
      <w:r>
        <w:rPr>
          <w:spacing w:val="-26"/>
          <w:w w:val="95"/>
        </w:rPr>
        <w:t xml:space="preserve"> </w:t>
      </w:r>
      <w:r>
        <w:rPr>
          <w:spacing w:val="3"/>
          <w:w w:val="95"/>
        </w:rPr>
        <w:t>wide</w:t>
      </w:r>
      <w:r>
        <w:rPr>
          <w:spacing w:val="-30"/>
          <w:w w:val="95"/>
        </w:rPr>
        <w:t xml:space="preserve"> </w:t>
      </w:r>
      <w:r>
        <w:rPr>
          <w:w w:val="95"/>
        </w:rPr>
        <w:t>range</w:t>
      </w:r>
      <w:r>
        <w:rPr>
          <w:spacing w:val="-17"/>
          <w:w w:val="95"/>
        </w:rPr>
        <w:t xml:space="preserve"> </w:t>
      </w:r>
      <w:r>
        <w:rPr>
          <w:w w:val="95"/>
        </w:rPr>
        <w:t xml:space="preserve">of </w:t>
      </w:r>
      <w:r>
        <w:t>vital</w:t>
      </w:r>
      <w:r>
        <w:rPr>
          <w:spacing w:val="-48"/>
        </w:rPr>
        <w:t xml:space="preserve"> </w:t>
      </w:r>
      <w:r>
        <w:t>information</w:t>
      </w:r>
      <w:r>
        <w:rPr>
          <w:spacing w:val="-51"/>
        </w:rPr>
        <w:t xml:space="preserve"> </w:t>
      </w:r>
      <w:r>
        <w:t>at</w:t>
      </w:r>
      <w:r>
        <w:rPr>
          <w:spacing w:val="-44"/>
        </w:rPr>
        <w:t xml:space="preserve"> </w:t>
      </w:r>
      <w:r>
        <w:t>the</w:t>
      </w:r>
      <w:r>
        <w:rPr>
          <w:spacing w:val="-40"/>
        </w:rPr>
        <w:t xml:space="preserve"> </w:t>
      </w:r>
      <w:r>
        <w:rPr>
          <w:spacing w:val="3"/>
        </w:rPr>
        <w:t>lowest</w:t>
      </w:r>
      <w:r>
        <w:rPr>
          <w:spacing w:val="-52"/>
        </w:rPr>
        <w:t xml:space="preserve"> </w:t>
      </w:r>
      <w:r>
        <w:t>cost.</w:t>
      </w:r>
      <w:r>
        <w:rPr>
          <w:spacing w:val="-50"/>
        </w:rPr>
        <w:t xml:space="preserve"> </w:t>
      </w:r>
      <w:r>
        <w:t>Companies,</w:t>
      </w:r>
      <w:r>
        <w:rPr>
          <w:spacing w:val="-50"/>
        </w:rPr>
        <w:t xml:space="preserve"> </w:t>
      </w:r>
      <w:r>
        <w:rPr>
          <w:spacing w:val="4"/>
        </w:rPr>
        <w:t>in</w:t>
      </w:r>
      <w:r>
        <w:rPr>
          <w:spacing w:val="-43"/>
        </w:rPr>
        <w:t xml:space="preserve"> </w:t>
      </w:r>
      <w:r>
        <w:t>some</w:t>
      </w:r>
      <w:r>
        <w:rPr>
          <w:spacing w:val="-48"/>
        </w:rPr>
        <w:t xml:space="preserve"> </w:t>
      </w:r>
      <w:r>
        <w:t>instances,</w:t>
      </w:r>
      <w:r>
        <w:rPr>
          <w:spacing w:val="-50"/>
        </w:rPr>
        <w:t xml:space="preserve"> </w:t>
      </w:r>
      <w:r>
        <w:t>have</w:t>
      </w:r>
      <w:r>
        <w:rPr>
          <w:spacing w:val="-47"/>
        </w:rPr>
        <w:t xml:space="preserve"> </w:t>
      </w:r>
      <w:r>
        <w:rPr>
          <w:spacing w:val="3"/>
        </w:rPr>
        <w:t xml:space="preserve">implemented </w:t>
      </w:r>
      <w:r>
        <w:rPr>
          <w:w w:val="95"/>
        </w:rPr>
        <w:t>human</w:t>
      </w:r>
      <w:r>
        <w:rPr>
          <w:spacing w:val="-26"/>
          <w:w w:val="95"/>
        </w:rPr>
        <w:t xml:space="preserve"> </w:t>
      </w:r>
      <w:r>
        <w:rPr>
          <w:w w:val="95"/>
        </w:rPr>
        <w:t>resource</w:t>
      </w:r>
      <w:r>
        <w:rPr>
          <w:spacing w:val="-21"/>
          <w:w w:val="95"/>
        </w:rPr>
        <w:t xml:space="preserve"> </w:t>
      </w:r>
      <w:r>
        <w:rPr>
          <w:w w:val="95"/>
        </w:rPr>
        <w:t>information</w:t>
      </w:r>
      <w:r>
        <w:rPr>
          <w:spacing w:val="-38"/>
          <w:w w:val="95"/>
        </w:rPr>
        <w:t xml:space="preserve"> </w:t>
      </w:r>
      <w:r>
        <w:rPr>
          <w:w w:val="95"/>
        </w:rPr>
        <w:t>systems</w:t>
      </w:r>
      <w:r>
        <w:rPr>
          <w:spacing w:val="-38"/>
          <w:w w:val="95"/>
        </w:rPr>
        <w:t xml:space="preserve"> </w:t>
      </w:r>
      <w:r>
        <w:rPr>
          <w:w w:val="95"/>
        </w:rPr>
        <w:t>as</w:t>
      </w:r>
      <w:r>
        <w:rPr>
          <w:spacing w:val="-37"/>
          <w:w w:val="95"/>
        </w:rPr>
        <w:t xml:space="preserve"> </w:t>
      </w:r>
      <w:r>
        <w:rPr>
          <w:w w:val="95"/>
        </w:rPr>
        <w:t>a</w:t>
      </w:r>
      <w:r>
        <w:rPr>
          <w:spacing w:val="-29"/>
          <w:w w:val="95"/>
        </w:rPr>
        <w:t xml:space="preserve"> </w:t>
      </w:r>
      <w:r>
        <w:rPr>
          <w:w w:val="95"/>
        </w:rPr>
        <w:t>tool</w:t>
      </w:r>
      <w:r>
        <w:rPr>
          <w:spacing w:val="-20"/>
          <w:w w:val="95"/>
        </w:rPr>
        <w:t xml:space="preserve"> </w:t>
      </w:r>
      <w:r>
        <w:rPr>
          <w:w w:val="95"/>
        </w:rPr>
        <w:t>and</w:t>
      </w:r>
      <w:r>
        <w:rPr>
          <w:spacing w:val="-26"/>
          <w:w w:val="95"/>
        </w:rPr>
        <w:t xml:space="preserve"> </w:t>
      </w:r>
      <w:r>
        <w:rPr>
          <w:w w:val="95"/>
        </w:rPr>
        <w:t>approach</w:t>
      </w:r>
      <w:r>
        <w:rPr>
          <w:spacing w:val="-14"/>
          <w:w w:val="95"/>
        </w:rPr>
        <w:t xml:space="preserve"> </w:t>
      </w:r>
      <w:r>
        <w:rPr>
          <w:w w:val="95"/>
        </w:rPr>
        <w:t>to</w:t>
      </w:r>
      <w:r>
        <w:rPr>
          <w:spacing w:val="-26"/>
          <w:w w:val="95"/>
        </w:rPr>
        <w:t xml:space="preserve"> </w:t>
      </w:r>
      <w:r>
        <w:rPr>
          <w:spacing w:val="2"/>
          <w:w w:val="95"/>
        </w:rPr>
        <w:t>downsizing.</w:t>
      </w:r>
      <w:r>
        <w:rPr>
          <w:spacing w:val="-37"/>
          <w:w w:val="95"/>
        </w:rPr>
        <w:t xml:space="preserve"> </w:t>
      </w:r>
      <w:r>
        <w:rPr>
          <w:w w:val="95"/>
        </w:rPr>
        <w:t>The</w:t>
      </w:r>
      <w:r>
        <w:rPr>
          <w:spacing w:val="-32"/>
          <w:w w:val="95"/>
        </w:rPr>
        <w:t xml:space="preserve"> </w:t>
      </w:r>
      <w:r>
        <w:rPr>
          <w:w w:val="95"/>
        </w:rPr>
        <w:t xml:space="preserve">second </w:t>
      </w:r>
      <w:r>
        <w:t>HRIS</w:t>
      </w:r>
      <w:r>
        <w:rPr>
          <w:spacing w:val="-41"/>
        </w:rPr>
        <w:t xml:space="preserve"> </w:t>
      </w:r>
      <w:r>
        <w:rPr>
          <w:spacing w:val="4"/>
        </w:rPr>
        <w:t>is</w:t>
      </w:r>
      <w:r>
        <w:rPr>
          <w:spacing w:val="-54"/>
        </w:rPr>
        <w:t xml:space="preserve"> </w:t>
      </w:r>
      <w:r>
        <w:t>based</w:t>
      </w:r>
      <w:r>
        <w:rPr>
          <w:spacing w:val="-47"/>
        </w:rPr>
        <w:t xml:space="preserve"> </w:t>
      </w:r>
      <w:r>
        <w:t>on</w:t>
      </w:r>
      <w:r>
        <w:rPr>
          <w:spacing w:val="-47"/>
        </w:rPr>
        <w:t xml:space="preserve"> </w:t>
      </w:r>
      <w:r>
        <w:t>organizational</w:t>
      </w:r>
      <w:r>
        <w:rPr>
          <w:spacing w:val="-50"/>
        </w:rPr>
        <w:t xml:space="preserve"> </w:t>
      </w:r>
      <w:r>
        <w:rPr>
          <w:spacing w:val="2"/>
        </w:rPr>
        <w:t>reengineering.</w:t>
      </w:r>
      <w:r>
        <w:rPr>
          <w:spacing w:val="-53"/>
        </w:rPr>
        <w:t xml:space="preserve"> </w:t>
      </w:r>
      <w:r>
        <w:t>HRIS</w:t>
      </w:r>
      <w:r>
        <w:rPr>
          <w:spacing w:val="-54"/>
        </w:rPr>
        <w:t xml:space="preserve"> </w:t>
      </w:r>
      <w:r>
        <w:t>that</w:t>
      </w:r>
      <w:r>
        <w:rPr>
          <w:spacing w:val="-48"/>
        </w:rPr>
        <w:t xml:space="preserve"> </w:t>
      </w:r>
      <w:r>
        <w:rPr>
          <w:spacing w:val="3"/>
        </w:rPr>
        <w:t>reengineer</w:t>
      </w:r>
      <w:r>
        <w:rPr>
          <w:spacing w:val="-56"/>
        </w:rPr>
        <w:t xml:space="preserve"> </w:t>
      </w:r>
      <w:r>
        <w:t>organizational processes</w:t>
      </w:r>
      <w:r>
        <w:rPr>
          <w:spacing w:val="-53"/>
        </w:rPr>
        <w:t xml:space="preserve"> </w:t>
      </w:r>
      <w:r>
        <w:rPr>
          <w:spacing w:val="-3"/>
        </w:rPr>
        <w:t>are</w:t>
      </w:r>
      <w:r>
        <w:rPr>
          <w:spacing w:val="-42"/>
        </w:rPr>
        <w:t xml:space="preserve"> </w:t>
      </w:r>
      <w:r>
        <w:t>based</w:t>
      </w:r>
      <w:r>
        <w:rPr>
          <w:spacing w:val="-46"/>
        </w:rPr>
        <w:t xml:space="preserve"> </w:t>
      </w:r>
      <w:r>
        <w:t>on</w:t>
      </w:r>
      <w:r>
        <w:rPr>
          <w:spacing w:val="-46"/>
        </w:rPr>
        <w:t xml:space="preserve"> </w:t>
      </w:r>
      <w:r>
        <w:t>optimization</w:t>
      </w:r>
      <w:r>
        <w:rPr>
          <w:spacing w:val="-53"/>
        </w:rPr>
        <w:t xml:space="preserve"> </w:t>
      </w:r>
      <w:r>
        <w:t>of</w:t>
      </w:r>
      <w:r>
        <w:rPr>
          <w:spacing w:val="-50"/>
        </w:rPr>
        <w:t xml:space="preserve"> </w:t>
      </w:r>
      <w:r>
        <w:t>the</w:t>
      </w:r>
      <w:r>
        <w:rPr>
          <w:spacing w:val="-43"/>
        </w:rPr>
        <w:t xml:space="preserve"> </w:t>
      </w:r>
      <w:r>
        <w:t>way</w:t>
      </w:r>
      <w:r>
        <w:rPr>
          <w:spacing w:val="-52"/>
        </w:rPr>
        <w:t xml:space="preserve"> </w:t>
      </w:r>
      <w:r>
        <w:rPr>
          <w:spacing w:val="4"/>
        </w:rPr>
        <w:t>in</w:t>
      </w:r>
      <w:r>
        <w:rPr>
          <w:spacing w:val="-45"/>
        </w:rPr>
        <w:t xml:space="preserve"> </w:t>
      </w:r>
      <w:r>
        <w:t>which</w:t>
      </w:r>
      <w:r>
        <w:rPr>
          <w:spacing w:val="-46"/>
        </w:rPr>
        <w:t xml:space="preserve"> </w:t>
      </w:r>
      <w:r>
        <w:rPr>
          <w:spacing w:val="-3"/>
        </w:rPr>
        <w:t>HR</w:t>
      </w:r>
      <w:r>
        <w:rPr>
          <w:spacing w:val="-48"/>
        </w:rPr>
        <w:t xml:space="preserve"> </w:t>
      </w:r>
      <w:r>
        <w:t>managers</w:t>
      </w:r>
      <w:r>
        <w:rPr>
          <w:spacing w:val="-45"/>
        </w:rPr>
        <w:t xml:space="preserve"> </w:t>
      </w:r>
      <w:r>
        <w:t>use</w:t>
      </w:r>
      <w:r>
        <w:rPr>
          <w:spacing w:val="-43"/>
        </w:rPr>
        <w:t xml:space="preserve"> </w:t>
      </w:r>
      <w:r>
        <w:t>information.</w:t>
      </w:r>
    </w:p>
    <w:p w14:paraId="233F8992" w14:textId="77777777" w:rsidR="00FE063D" w:rsidRDefault="00DF7C8A">
      <w:pPr>
        <w:pStyle w:val="BodyText"/>
        <w:spacing w:line="254" w:lineRule="auto"/>
        <w:ind w:left="1018" w:right="834"/>
      </w:pPr>
      <w:r>
        <w:rPr>
          <w:w w:val="95"/>
        </w:rPr>
        <w:t>HRIS</w:t>
      </w:r>
      <w:r>
        <w:rPr>
          <w:spacing w:val="-25"/>
          <w:w w:val="95"/>
        </w:rPr>
        <w:t xml:space="preserve"> </w:t>
      </w:r>
      <w:r>
        <w:rPr>
          <w:spacing w:val="3"/>
          <w:w w:val="95"/>
        </w:rPr>
        <w:t>with</w:t>
      </w:r>
      <w:r>
        <w:rPr>
          <w:spacing w:val="-44"/>
          <w:w w:val="95"/>
        </w:rPr>
        <w:t xml:space="preserve"> </w:t>
      </w:r>
      <w:r>
        <w:rPr>
          <w:spacing w:val="3"/>
          <w:w w:val="95"/>
        </w:rPr>
        <w:t>reengineered</w:t>
      </w:r>
      <w:r>
        <w:rPr>
          <w:spacing w:val="-44"/>
          <w:w w:val="95"/>
        </w:rPr>
        <w:t xml:space="preserve"> </w:t>
      </w:r>
      <w:r>
        <w:rPr>
          <w:w w:val="95"/>
        </w:rPr>
        <w:t>processes</w:t>
      </w:r>
      <w:r>
        <w:rPr>
          <w:spacing w:val="-43"/>
          <w:w w:val="95"/>
        </w:rPr>
        <w:t xml:space="preserve"> </w:t>
      </w:r>
      <w:r>
        <w:rPr>
          <w:spacing w:val="2"/>
          <w:w w:val="95"/>
        </w:rPr>
        <w:t>often</w:t>
      </w:r>
      <w:r>
        <w:rPr>
          <w:spacing w:val="-44"/>
          <w:w w:val="95"/>
        </w:rPr>
        <w:t xml:space="preserve"> </w:t>
      </w:r>
      <w:r>
        <w:rPr>
          <w:w w:val="95"/>
        </w:rPr>
        <w:t>include</w:t>
      </w:r>
      <w:r>
        <w:rPr>
          <w:spacing w:val="-40"/>
          <w:w w:val="95"/>
        </w:rPr>
        <w:t xml:space="preserve"> </w:t>
      </w:r>
      <w:r>
        <w:rPr>
          <w:w w:val="95"/>
        </w:rPr>
        <w:t>interactive</w:t>
      </w:r>
      <w:r>
        <w:rPr>
          <w:spacing w:val="-40"/>
          <w:w w:val="95"/>
        </w:rPr>
        <w:t xml:space="preserve"> </w:t>
      </w:r>
      <w:r>
        <w:rPr>
          <w:w w:val="95"/>
        </w:rPr>
        <w:t>employee</w:t>
      </w:r>
      <w:r>
        <w:rPr>
          <w:spacing w:val="-39"/>
          <w:w w:val="95"/>
        </w:rPr>
        <w:t xml:space="preserve"> </w:t>
      </w:r>
      <w:r>
        <w:rPr>
          <w:w w:val="95"/>
        </w:rPr>
        <w:t>information</w:t>
      </w:r>
      <w:r>
        <w:rPr>
          <w:spacing w:val="-44"/>
          <w:w w:val="95"/>
        </w:rPr>
        <w:t xml:space="preserve"> </w:t>
      </w:r>
      <w:r>
        <w:rPr>
          <w:spacing w:val="2"/>
          <w:w w:val="95"/>
        </w:rPr>
        <w:t>kiosks</w:t>
      </w:r>
      <w:r>
        <w:rPr>
          <w:spacing w:val="-43"/>
          <w:w w:val="95"/>
        </w:rPr>
        <w:t xml:space="preserve"> </w:t>
      </w:r>
      <w:r>
        <w:rPr>
          <w:w w:val="95"/>
        </w:rPr>
        <w:t xml:space="preserve">or </w:t>
      </w:r>
      <w:r>
        <w:rPr>
          <w:spacing w:val="2"/>
          <w:w w:val="90"/>
        </w:rPr>
        <w:t>Internet-based</w:t>
      </w:r>
      <w:r>
        <w:rPr>
          <w:spacing w:val="-15"/>
          <w:w w:val="90"/>
        </w:rPr>
        <w:t xml:space="preserve"> </w:t>
      </w:r>
      <w:r>
        <w:rPr>
          <w:spacing w:val="-5"/>
          <w:w w:val="90"/>
        </w:rPr>
        <w:t>Web</w:t>
      </w:r>
      <w:r>
        <w:rPr>
          <w:spacing w:val="-15"/>
          <w:w w:val="90"/>
        </w:rPr>
        <w:t xml:space="preserve"> </w:t>
      </w:r>
      <w:r>
        <w:rPr>
          <w:w w:val="90"/>
        </w:rPr>
        <w:t>applications.</w:t>
      </w:r>
      <w:r>
        <w:rPr>
          <w:spacing w:val="-2"/>
          <w:w w:val="90"/>
        </w:rPr>
        <w:t xml:space="preserve"> </w:t>
      </w:r>
      <w:r>
        <w:rPr>
          <w:spacing w:val="2"/>
          <w:w w:val="90"/>
        </w:rPr>
        <w:t>Reengineered</w:t>
      </w:r>
      <w:r>
        <w:rPr>
          <w:spacing w:val="-13"/>
          <w:w w:val="90"/>
        </w:rPr>
        <w:t xml:space="preserve"> </w:t>
      </w:r>
      <w:r>
        <w:rPr>
          <w:w w:val="90"/>
        </w:rPr>
        <w:t>HRIS</w:t>
      </w:r>
      <w:r>
        <w:rPr>
          <w:spacing w:val="-14"/>
          <w:w w:val="90"/>
        </w:rPr>
        <w:t xml:space="preserve"> </w:t>
      </w:r>
      <w:r>
        <w:rPr>
          <w:w w:val="90"/>
        </w:rPr>
        <w:t>provide</w:t>
      </w:r>
      <w:r>
        <w:rPr>
          <w:spacing w:val="-5"/>
          <w:w w:val="90"/>
        </w:rPr>
        <w:t xml:space="preserve"> </w:t>
      </w:r>
      <w:r>
        <w:rPr>
          <w:spacing w:val="2"/>
          <w:w w:val="90"/>
        </w:rPr>
        <w:t>employees</w:t>
      </w:r>
      <w:r>
        <w:rPr>
          <w:spacing w:val="-13"/>
          <w:w w:val="90"/>
        </w:rPr>
        <w:t xml:space="preserve"> </w:t>
      </w:r>
      <w:r>
        <w:rPr>
          <w:w w:val="90"/>
        </w:rPr>
        <w:t>and</w:t>
      </w:r>
      <w:r>
        <w:rPr>
          <w:spacing w:val="-15"/>
          <w:w w:val="90"/>
        </w:rPr>
        <w:t xml:space="preserve"> </w:t>
      </w:r>
      <w:r>
        <w:rPr>
          <w:w w:val="90"/>
        </w:rPr>
        <w:t>managers</w:t>
      </w:r>
      <w:r>
        <w:rPr>
          <w:spacing w:val="9"/>
          <w:w w:val="90"/>
        </w:rPr>
        <w:t xml:space="preserve"> </w:t>
      </w:r>
      <w:r>
        <w:rPr>
          <w:w w:val="90"/>
        </w:rPr>
        <w:t xml:space="preserve">the </w:t>
      </w:r>
      <w:r>
        <w:t xml:space="preserve">opportunity to interact </w:t>
      </w:r>
      <w:r>
        <w:rPr>
          <w:spacing w:val="3"/>
        </w:rPr>
        <w:t xml:space="preserve">with </w:t>
      </w:r>
      <w:r>
        <w:t xml:space="preserve">the organization’s databases to apply </w:t>
      </w:r>
      <w:r>
        <w:rPr>
          <w:spacing w:val="2"/>
        </w:rPr>
        <w:t xml:space="preserve">for </w:t>
      </w:r>
      <w:r>
        <w:t xml:space="preserve">jobs, </w:t>
      </w:r>
      <w:r>
        <w:rPr>
          <w:spacing w:val="3"/>
        </w:rPr>
        <w:t xml:space="preserve">review </w:t>
      </w:r>
      <w:r>
        <w:t xml:space="preserve">organizational regulations, and to facilitate communications </w:t>
      </w:r>
      <w:r>
        <w:rPr>
          <w:spacing w:val="4"/>
        </w:rPr>
        <w:t xml:space="preserve">between </w:t>
      </w:r>
      <w:r>
        <w:t>employees, managers,</w:t>
      </w:r>
      <w:r>
        <w:rPr>
          <w:spacing w:val="-17"/>
        </w:rPr>
        <w:t xml:space="preserve"> </w:t>
      </w:r>
      <w:r>
        <w:t>and</w:t>
      </w:r>
      <w:r>
        <w:rPr>
          <w:spacing w:val="-20"/>
        </w:rPr>
        <w:t xml:space="preserve"> </w:t>
      </w:r>
      <w:r>
        <w:t>labor</w:t>
      </w:r>
      <w:r>
        <w:rPr>
          <w:spacing w:val="-25"/>
        </w:rPr>
        <w:t xml:space="preserve"> </w:t>
      </w:r>
      <w:r>
        <w:t>unions.</w:t>
      </w:r>
    </w:p>
    <w:p w14:paraId="578D601B" w14:textId="77777777" w:rsidR="00FE063D" w:rsidRDefault="00FE063D">
      <w:pPr>
        <w:pStyle w:val="BodyText"/>
        <w:spacing w:before="8"/>
        <w:rPr>
          <w:sz w:val="23"/>
        </w:rPr>
      </w:pPr>
    </w:p>
    <w:p w14:paraId="65ACE33E" w14:textId="77777777" w:rsidR="00FE063D" w:rsidRDefault="00DF7C8A">
      <w:pPr>
        <w:pStyle w:val="ListParagraph"/>
        <w:numPr>
          <w:ilvl w:val="1"/>
          <w:numId w:val="13"/>
        </w:numPr>
        <w:tabs>
          <w:tab w:val="left" w:pos="1435"/>
        </w:tabs>
        <w:ind w:left="1434" w:hanging="417"/>
        <w:rPr>
          <w:sz w:val="24"/>
        </w:rPr>
      </w:pPr>
      <w:r>
        <w:rPr>
          <w:spacing w:val="3"/>
          <w:sz w:val="24"/>
        </w:rPr>
        <w:t>Benefits</w:t>
      </w:r>
      <w:r>
        <w:rPr>
          <w:spacing w:val="-34"/>
          <w:sz w:val="24"/>
        </w:rPr>
        <w:t xml:space="preserve"> </w:t>
      </w:r>
      <w:r>
        <w:rPr>
          <w:sz w:val="24"/>
        </w:rPr>
        <w:t>of</w:t>
      </w:r>
      <w:r>
        <w:rPr>
          <w:spacing w:val="-30"/>
          <w:sz w:val="24"/>
        </w:rPr>
        <w:t xml:space="preserve"> </w:t>
      </w:r>
      <w:r>
        <w:rPr>
          <w:sz w:val="24"/>
        </w:rPr>
        <w:t>HRIS</w:t>
      </w:r>
    </w:p>
    <w:p w14:paraId="3496AFE5" w14:textId="77777777" w:rsidR="00FE063D" w:rsidRDefault="00DF7C8A">
      <w:pPr>
        <w:pStyle w:val="BodyText"/>
        <w:spacing w:before="205" w:line="254" w:lineRule="auto"/>
        <w:ind w:left="1338" w:right="847"/>
      </w:pPr>
      <w:r>
        <w:rPr>
          <w:w w:val="95"/>
        </w:rPr>
        <w:t>The</w:t>
      </w:r>
      <w:r>
        <w:rPr>
          <w:spacing w:val="-31"/>
          <w:w w:val="95"/>
        </w:rPr>
        <w:t xml:space="preserve"> </w:t>
      </w:r>
      <w:r>
        <w:rPr>
          <w:w w:val="95"/>
        </w:rPr>
        <w:t>systems</w:t>
      </w:r>
      <w:r>
        <w:rPr>
          <w:spacing w:val="-43"/>
          <w:w w:val="95"/>
        </w:rPr>
        <w:t xml:space="preserve"> </w:t>
      </w:r>
      <w:r>
        <w:rPr>
          <w:w w:val="95"/>
        </w:rPr>
        <w:t>and</w:t>
      </w:r>
      <w:r>
        <w:rPr>
          <w:spacing w:val="-35"/>
          <w:w w:val="95"/>
        </w:rPr>
        <w:t xml:space="preserve"> </w:t>
      </w:r>
      <w:r>
        <w:rPr>
          <w:w w:val="95"/>
        </w:rPr>
        <w:t>process</w:t>
      </w:r>
      <w:r>
        <w:rPr>
          <w:spacing w:val="-33"/>
          <w:w w:val="95"/>
        </w:rPr>
        <w:t xml:space="preserve"> </w:t>
      </w:r>
      <w:r>
        <w:rPr>
          <w:w w:val="95"/>
        </w:rPr>
        <w:t>focus</w:t>
      </w:r>
      <w:r>
        <w:rPr>
          <w:spacing w:val="-44"/>
          <w:w w:val="95"/>
        </w:rPr>
        <w:t xml:space="preserve"> </w:t>
      </w:r>
      <w:r>
        <w:rPr>
          <w:spacing w:val="3"/>
          <w:w w:val="95"/>
        </w:rPr>
        <w:t>helps</w:t>
      </w:r>
      <w:r>
        <w:rPr>
          <w:spacing w:val="-43"/>
          <w:w w:val="95"/>
        </w:rPr>
        <w:t xml:space="preserve"> </w:t>
      </w:r>
      <w:r>
        <w:rPr>
          <w:w w:val="95"/>
        </w:rPr>
        <w:t>organizations</w:t>
      </w:r>
      <w:r>
        <w:rPr>
          <w:spacing w:val="-43"/>
          <w:w w:val="95"/>
        </w:rPr>
        <w:t xml:space="preserve"> </w:t>
      </w:r>
      <w:r>
        <w:rPr>
          <w:spacing w:val="4"/>
          <w:w w:val="95"/>
        </w:rPr>
        <w:t>keep</w:t>
      </w:r>
      <w:r>
        <w:rPr>
          <w:spacing w:val="-44"/>
          <w:w w:val="95"/>
        </w:rPr>
        <w:t xml:space="preserve"> </w:t>
      </w:r>
      <w:r>
        <w:rPr>
          <w:w w:val="95"/>
        </w:rPr>
        <w:t>the</w:t>
      </w:r>
      <w:r>
        <w:rPr>
          <w:spacing w:val="-40"/>
          <w:w w:val="95"/>
        </w:rPr>
        <w:t xml:space="preserve"> </w:t>
      </w:r>
      <w:r>
        <w:rPr>
          <w:w w:val="95"/>
        </w:rPr>
        <w:t>customer</w:t>
      </w:r>
      <w:r>
        <w:rPr>
          <w:spacing w:val="-38"/>
          <w:w w:val="95"/>
        </w:rPr>
        <w:t xml:space="preserve"> </w:t>
      </w:r>
      <w:r>
        <w:rPr>
          <w:w w:val="95"/>
        </w:rPr>
        <w:t>perspective</w:t>
      </w:r>
      <w:r>
        <w:rPr>
          <w:spacing w:val="-24"/>
          <w:w w:val="95"/>
        </w:rPr>
        <w:t xml:space="preserve"> </w:t>
      </w:r>
      <w:r>
        <w:rPr>
          <w:spacing w:val="4"/>
          <w:w w:val="95"/>
        </w:rPr>
        <w:t xml:space="preserve">in </w:t>
      </w:r>
      <w:r>
        <w:rPr>
          <w:w w:val="95"/>
        </w:rPr>
        <w:t>mind,</w:t>
      </w:r>
      <w:r>
        <w:rPr>
          <w:spacing w:val="-28"/>
          <w:w w:val="95"/>
        </w:rPr>
        <w:t xml:space="preserve"> </w:t>
      </w:r>
      <w:r>
        <w:rPr>
          <w:w w:val="95"/>
        </w:rPr>
        <w:t>since</w:t>
      </w:r>
      <w:r>
        <w:rPr>
          <w:spacing w:val="-6"/>
          <w:w w:val="95"/>
        </w:rPr>
        <w:t xml:space="preserve"> </w:t>
      </w:r>
      <w:r>
        <w:rPr>
          <w:spacing w:val="2"/>
          <w:w w:val="95"/>
        </w:rPr>
        <w:t>quality</w:t>
      </w:r>
      <w:r>
        <w:rPr>
          <w:spacing w:val="-29"/>
          <w:w w:val="95"/>
        </w:rPr>
        <w:t xml:space="preserve"> </w:t>
      </w:r>
      <w:r>
        <w:rPr>
          <w:spacing w:val="4"/>
          <w:w w:val="95"/>
        </w:rPr>
        <w:t>is</w:t>
      </w:r>
      <w:r>
        <w:rPr>
          <w:spacing w:val="-30"/>
          <w:w w:val="95"/>
        </w:rPr>
        <w:t xml:space="preserve"> </w:t>
      </w:r>
      <w:r>
        <w:rPr>
          <w:w w:val="95"/>
        </w:rPr>
        <w:t>primarily</w:t>
      </w:r>
      <w:r>
        <w:rPr>
          <w:spacing w:val="-28"/>
          <w:w w:val="95"/>
        </w:rPr>
        <w:t xml:space="preserve"> </w:t>
      </w:r>
      <w:r>
        <w:rPr>
          <w:spacing w:val="4"/>
          <w:w w:val="95"/>
        </w:rPr>
        <w:t>defined</w:t>
      </w:r>
      <w:r>
        <w:rPr>
          <w:spacing w:val="-30"/>
          <w:w w:val="95"/>
        </w:rPr>
        <w:t xml:space="preserve"> </w:t>
      </w:r>
      <w:r>
        <w:rPr>
          <w:w w:val="95"/>
        </w:rPr>
        <w:t>and</w:t>
      </w:r>
      <w:r>
        <w:rPr>
          <w:spacing w:val="-14"/>
          <w:w w:val="95"/>
        </w:rPr>
        <w:t xml:space="preserve"> </w:t>
      </w:r>
      <w:r>
        <w:rPr>
          <w:w w:val="95"/>
        </w:rPr>
        <w:t>operationalized</w:t>
      </w:r>
      <w:r>
        <w:rPr>
          <w:spacing w:val="-30"/>
          <w:w w:val="95"/>
        </w:rPr>
        <w:t xml:space="preserve"> </w:t>
      </w:r>
      <w:r>
        <w:rPr>
          <w:spacing w:val="4"/>
          <w:w w:val="95"/>
        </w:rPr>
        <w:t>in</w:t>
      </w:r>
      <w:r>
        <w:rPr>
          <w:spacing w:val="-30"/>
          <w:w w:val="95"/>
        </w:rPr>
        <w:t xml:space="preserve"> </w:t>
      </w:r>
      <w:r>
        <w:rPr>
          <w:w w:val="95"/>
        </w:rPr>
        <w:t>terms</w:t>
      </w:r>
      <w:r>
        <w:rPr>
          <w:spacing w:val="-29"/>
          <w:w w:val="95"/>
        </w:rPr>
        <w:t xml:space="preserve"> </w:t>
      </w:r>
      <w:r>
        <w:rPr>
          <w:w w:val="95"/>
        </w:rPr>
        <w:t>of</w:t>
      </w:r>
      <w:r>
        <w:rPr>
          <w:spacing w:val="-9"/>
          <w:w w:val="95"/>
        </w:rPr>
        <w:t xml:space="preserve"> </w:t>
      </w:r>
      <w:r>
        <w:rPr>
          <w:w w:val="95"/>
        </w:rPr>
        <w:t>total</w:t>
      </w:r>
      <w:r>
        <w:rPr>
          <w:spacing w:val="-6"/>
          <w:w w:val="95"/>
        </w:rPr>
        <w:t xml:space="preserve"> </w:t>
      </w:r>
      <w:r>
        <w:rPr>
          <w:w w:val="95"/>
        </w:rPr>
        <w:t>customer satisfaction.</w:t>
      </w:r>
      <w:r>
        <w:rPr>
          <w:spacing w:val="-34"/>
          <w:w w:val="95"/>
        </w:rPr>
        <w:t xml:space="preserve"> </w:t>
      </w:r>
      <w:r>
        <w:rPr>
          <w:w w:val="95"/>
        </w:rPr>
        <w:t>Today’s</w:t>
      </w:r>
      <w:r>
        <w:rPr>
          <w:spacing w:val="-34"/>
          <w:w w:val="95"/>
        </w:rPr>
        <w:t xml:space="preserve"> </w:t>
      </w:r>
      <w:r>
        <w:rPr>
          <w:spacing w:val="2"/>
          <w:w w:val="95"/>
        </w:rPr>
        <w:t>competitive</w:t>
      </w:r>
      <w:r>
        <w:rPr>
          <w:spacing w:val="-29"/>
          <w:w w:val="95"/>
        </w:rPr>
        <w:t xml:space="preserve"> </w:t>
      </w:r>
      <w:r>
        <w:rPr>
          <w:w w:val="95"/>
        </w:rPr>
        <w:t>environment</w:t>
      </w:r>
      <w:r>
        <w:rPr>
          <w:spacing w:val="-36"/>
          <w:w w:val="95"/>
        </w:rPr>
        <w:t xml:space="preserve"> </w:t>
      </w:r>
      <w:r>
        <w:rPr>
          <w:w w:val="95"/>
        </w:rPr>
        <w:t>requires</w:t>
      </w:r>
      <w:r>
        <w:rPr>
          <w:spacing w:val="-34"/>
          <w:w w:val="95"/>
        </w:rPr>
        <w:t xml:space="preserve"> </w:t>
      </w:r>
      <w:r>
        <w:rPr>
          <w:w w:val="95"/>
        </w:rPr>
        <w:t>organizations</w:t>
      </w:r>
      <w:r>
        <w:rPr>
          <w:spacing w:val="-22"/>
          <w:w w:val="95"/>
        </w:rPr>
        <w:t xml:space="preserve"> </w:t>
      </w:r>
      <w:r>
        <w:rPr>
          <w:w w:val="95"/>
        </w:rPr>
        <w:t>to</w:t>
      </w:r>
      <w:r>
        <w:rPr>
          <w:spacing w:val="-35"/>
          <w:w w:val="95"/>
        </w:rPr>
        <w:t xml:space="preserve"> </w:t>
      </w:r>
      <w:r>
        <w:rPr>
          <w:w w:val="95"/>
        </w:rPr>
        <w:t>integrate</w:t>
      </w:r>
      <w:r>
        <w:rPr>
          <w:spacing w:val="-30"/>
          <w:w w:val="95"/>
        </w:rPr>
        <w:t xml:space="preserve"> </w:t>
      </w:r>
      <w:r>
        <w:rPr>
          <w:w w:val="95"/>
        </w:rPr>
        <w:t xml:space="preserve">the </w:t>
      </w:r>
      <w:r>
        <w:rPr>
          <w:spacing w:val="2"/>
        </w:rPr>
        <w:t>activities</w:t>
      </w:r>
      <w:r>
        <w:rPr>
          <w:spacing w:val="-46"/>
        </w:rPr>
        <w:t xml:space="preserve"> </w:t>
      </w:r>
      <w:r>
        <w:t>of</w:t>
      </w:r>
      <w:r>
        <w:rPr>
          <w:spacing w:val="-44"/>
        </w:rPr>
        <w:t xml:space="preserve"> </w:t>
      </w:r>
      <w:r>
        <w:t>each</w:t>
      </w:r>
      <w:r>
        <w:rPr>
          <w:spacing w:val="-26"/>
        </w:rPr>
        <w:t xml:space="preserve"> </w:t>
      </w:r>
      <w:r>
        <w:t>functional</w:t>
      </w:r>
      <w:r>
        <w:rPr>
          <w:spacing w:val="-42"/>
        </w:rPr>
        <w:t xml:space="preserve"> </w:t>
      </w:r>
      <w:r>
        <w:t>department</w:t>
      </w:r>
      <w:r>
        <w:rPr>
          <w:spacing w:val="-47"/>
        </w:rPr>
        <w:t xml:space="preserve"> </w:t>
      </w:r>
      <w:r>
        <w:rPr>
          <w:spacing w:val="4"/>
        </w:rPr>
        <w:t>while</w:t>
      </w:r>
      <w:r>
        <w:rPr>
          <w:spacing w:val="-42"/>
        </w:rPr>
        <w:t xml:space="preserve"> </w:t>
      </w:r>
      <w:r>
        <w:rPr>
          <w:spacing w:val="4"/>
        </w:rPr>
        <w:t>keeping</w:t>
      </w:r>
      <w:r>
        <w:rPr>
          <w:spacing w:val="-48"/>
        </w:rPr>
        <w:t xml:space="preserve"> </w:t>
      </w:r>
      <w:r>
        <w:t>the</w:t>
      </w:r>
      <w:r>
        <w:rPr>
          <w:spacing w:val="-31"/>
        </w:rPr>
        <w:t xml:space="preserve"> </w:t>
      </w:r>
      <w:r>
        <w:t>customer</w:t>
      </w:r>
      <w:r>
        <w:rPr>
          <w:spacing w:val="-50"/>
        </w:rPr>
        <w:t xml:space="preserve"> </w:t>
      </w:r>
      <w:r>
        <w:rPr>
          <w:spacing w:val="4"/>
        </w:rPr>
        <w:t>in</w:t>
      </w:r>
      <w:r>
        <w:rPr>
          <w:spacing w:val="-46"/>
        </w:rPr>
        <w:t xml:space="preserve"> </w:t>
      </w:r>
      <w:r>
        <w:t>mind.</w:t>
      </w:r>
      <w:r>
        <w:rPr>
          <w:spacing w:val="-36"/>
        </w:rPr>
        <w:t xml:space="preserve"> </w:t>
      </w:r>
      <w:r>
        <w:t xml:space="preserve">An </w:t>
      </w:r>
      <w:r>
        <w:rPr>
          <w:spacing w:val="3"/>
        </w:rPr>
        <w:t>effective</w:t>
      </w:r>
      <w:r>
        <w:rPr>
          <w:spacing w:val="-50"/>
        </w:rPr>
        <w:t xml:space="preserve"> </w:t>
      </w:r>
      <w:r>
        <w:t>HRIS</w:t>
      </w:r>
      <w:r>
        <w:rPr>
          <w:spacing w:val="-52"/>
        </w:rPr>
        <w:t xml:space="preserve"> </w:t>
      </w:r>
      <w:r>
        <w:rPr>
          <w:spacing w:val="3"/>
        </w:rPr>
        <w:t>helps</w:t>
      </w:r>
      <w:r>
        <w:rPr>
          <w:spacing w:val="-51"/>
        </w:rPr>
        <w:t xml:space="preserve"> </w:t>
      </w:r>
      <w:r>
        <w:t>by</w:t>
      </w:r>
      <w:r>
        <w:rPr>
          <w:spacing w:val="-52"/>
        </w:rPr>
        <w:t xml:space="preserve"> </w:t>
      </w:r>
      <w:r>
        <w:rPr>
          <w:spacing w:val="2"/>
        </w:rPr>
        <w:t>providing</w:t>
      </w:r>
      <w:r>
        <w:rPr>
          <w:spacing w:val="-53"/>
        </w:rPr>
        <w:t xml:space="preserve"> </w:t>
      </w:r>
      <w:r>
        <w:t>the</w:t>
      </w:r>
      <w:r>
        <w:rPr>
          <w:spacing w:val="-49"/>
        </w:rPr>
        <w:t xml:space="preserve"> </w:t>
      </w:r>
      <w:r>
        <w:t>technology</w:t>
      </w:r>
      <w:r>
        <w:rPr>
          <w:spacing w:val="-51"/>
        </w:rPr>
        <w:t xml:space="preserve"> </w:t>
      </w:r>
      <w:r>
        <w:t>to</w:t>
      </w:r>
      <w:r>
        <w:rPr>
          <w:spacing w:val="-38"/>
        </w:rPr>
        <w:t xml:space="preserve"> </w:t>
      </w:r>
      <w:r>
        <w:t>generate</w:t>
      </w:r>
      <w:r>
        <w:rPr>
          <w:spacing w:val="-41"/>
        </w:rPr>
        <w:t xml:space="preserve"> </w:t>
      </w:r>
      <w:r>
        <w:rPr>
          <w:spacing w:val="-3"/>
        </w:rPr>
        <w:t>accurate</w:t>
      </w:r>
      <w:r>
        <w:rPr>
          <w:spacing w:val="-49"/>
        </w:rPr>
        <w:t xml:space="preserve"> </w:t>
      </w:r>
      <w:r>
        <w:t>and</w:t>
      </w:r>
      <w:r>
        <w:rPr>
          <w:spacing w:val="-38"/>
        </w:rPr>
        <w:t xml:space="preserve"> </w:t>
      </w:r>
      <w:r>
        <w:rPr>
          <w:spacing w:val="4"/>
        </w:rPr>
        <w:t xml:space="preserve">timely </w:t>
      </w:r>
      <w:r>
        <w:rPr>
          <w:spacing w:val="3"/>
          <w:w w:val="95"/>
        </w:rPr>
        <w:t>employee</w:t>
      </w:r>
      <w:r>
        <w:rPr>
          <w:spacing w:val="-25"/>
          <w:w w:val="95"/>
        </w:rPr>
        <w:t xml:space="preserve"> </w:t>
      </w:r>
      <w:r>
        <w:rPr>
          <w:w w:val="95"/>
        </w:rPr>
        <w:t>information</w:t>
      </w:r>
      <w:r>
        <w:rPr>
          <w:spacing w:val="-31"/>
          <w:w w:val="95"/>
        </w:rPr>
        <w:t xml:space="preserve"> </w:t>
      </w:r>
      <w:r>
        <w:rPr>
          <w:w w:val="95"/>
        </w:rPr>
        <w:t>to</w:t>
      </w:r>
      <w:r>
        <w:rPr>
          <w:spacing w:val="-32"/>
          <w:w w:val="95"/>
        </w:rPr>
        <w:t xml:space="preserve"> </w:t>
      </w:r>
      <w:r>
        <w:rPr>
          <w:spacing w:val="3"/>
          <w:w w:val="95"/>
        </w:rPr>
        <w:t>fulfill</w:t>
      </w:r>
      <w:r>
        <w:rPr>
          <w:spacing w:val="-24"/>
          <w:w w:val="95"/>
        </w:rPr>
        <w:t xml:space="preserve"> </w:t>
      </w:r>
      <w:r>
        <w:rPr>
          <w:spacing w:val="2"/>
          <w:w w:val="95"/>
        </w:rPr>
        <w:t>this</w:t>
      </w:r>
      <w:r>
        <w:rPr>
          <w:spacing w:val="-30"/>
          <w:w w:val="95"/>
        </w:rPr>
        <w:t xml:space="preserve"> </w:t>
      </w:r>
      <w:r>
        <w:rPr>
          <w:spacing w:val="2"/>
          <w:w w:val="95"/>
        </w:rPr>
        <w:t>objective.</w:t>
      </w:r>
      <w:r>
        <w:rPr>
          <w:spacing w:val="-16"/>
          <w:w w:val="95"/>
        </w:rPr>
        <w:t xml:space="preserve"> </w:t>
      </w:r>
      <w:r>
        <w:rPr>
          <w:w w:val="95"/>
        </w:rPr>
        <w:t>There</w:t>
      </w:r>
      <w:r>
        <w:rPr>
          <w:spacing w:val="-25"/>
          <w:w w:val="95"/>
        </w:rPr>
        <w:t xml:space="preserve"> </w:t>
      </w:r>
      <w:r>
        <w:rPr>
          <w:spacing w:val="-3"/>
          <w:w w:val="95"/>
        </w:rPr>
        <w:t>are</w:t>
      </w:r>
      <w:r>
        <w:rPr>
          <w:spacing w:val="-25"/>
          <w:w w:val="95"/>
        </w:rPr>
        <w:t xml:space="preserve"> </w:t>
      </w:r>
      <w:r>
        <w:rPr>
          <w:w w:val="95"/>
        </w:rPr>
        <w:t>several</w:t>
      </w:r>
      <w:r>
        <w:rPr>
          <w:spacing w:val="-24"/>
          <w:w w:val="95"/>
        </w:rPr>
        <w:t xml:space="preserve"> </w:t>
      </w:r>
      <w:r>
        <w:rPr>
          <w:w w:val="95"/>
        </w:rPr>
        <w:t>advantages</w:t>
      </w:r>
      <w:r>
        <w:rPr>
          <w:spacing w:val="-31"/>
          <w:w w:val="95"/>
        </w:rPr>
        <w:t xml:space="preserve"> </w:t>
      </w:r>
      <w:r>
        <w:rPr>
          <w:w w:val="95"/>
        </w:rPr>
        <w:t>to</w:t>
      </w:r>
      <w:r>
        <w:rPr>
          <w:spacing w:val="-31"/>
          <w:w w:val="95"/>
        </w:rPr>
        <w:t xml:space="preserve"> </w:t>
      </w:r>
      <w:r>
        <w:rPr>
          <w:spacing w:val="3"/>
          <w:w w:val="95"/>
        </w:rPr>
        <w:t>firms</w:t>
      </w:r>
      <w:r>
        <w:rPr>
          <w:spacing w:val="-16"/>
          <w:w w:val="95"/>
        </w:rPr>
        <w:t xml:space="preserve"> </w:t>
      </w:r>
      <w:r>
        <w:rPr>
          <w:spacing w:val="4"/>
          <w:w w:val="95"/>
        </w:rPr>
        <w:t xml:space="preserve">in </w:t>
      </w:r>
      <w:r>
        <w:rPr>
          <w:spacing w:val="2"/>
        </w:rPr>
        <w:t>using</w:t>
      </w:r>
      <w:r>
        <w:rPr>
          <w:spacing w:val="-24"/>
        </w:rPr>
        <w:t xml:space="preserve"> </w:t>
      </w:r>
      <w:r>
        <w:t>HRIS.</w:t>
      </w:r>
      <w:r>
        <w:rPr>
          <w:spacing w:val="-19"/>
        </w:rPr>
        <w:t xml:space="preserve"> </w:t>
      </w:r>
      <w:r>
        <w:t>They</w:t>
      </w:r>
      <w:r>
        <w:rPr>
          <w:spacing w:val="-15"/>
        </w:rPr>
        <w:t xml:space="preserve"> </w:t>
      </w:r>
      <w:r>
        <w:t>include</w:t>
      </w:r>
      <w:r>
        <w:rPr>
          <w:spacing w:val="-30"/>
        </w:rPr>
        <w:t xml:space="preserve"> </w:t>
      </w:r>
      <w:r>
        <w:t>the</w:t>
      </w:r>
      <w:r>
        <w:rPr>
          <w:spacing w:val="-29"/>
        </w:rPr>
        <w:t xml:space="preserve"> </w:t>
      </w:r>
      <w:r>
        <w:rPr>
          <w:spacing w:val="4"/>
        </w:rPr>
        <w:t>following:</w:t>
      </w:r>
    </w:p>
    <w:p w14:paraId="13E6AD06" w14:textId="77777777" w:rsidR="00FE063D" w:rsidRDefault="00FE063D">
      <w:pPr>
        <w:spacing w:line="254" w:lineRule="auto"/>
        <w:sectPr w:rsidR="00FE063D">
          <w:pgSz w:w="11910" w:h="16840"/>
          <w:pgMar w:top="1080" w:right="580" w:bottom="280" w:left="600" w:header="885" w:footer="0" w:gutter="0"/>
          <w:cols w:space="720"/>
        </w:sectPr>
      </w:pPr>
    </w:p>
    <w:p w14:paraId="138887F0" w14:textId="77777777" w:rsidR="00FE063D" w:rsidRDefault="00FE063D">
      <w:pPr>
        <w:pStyle w:val="BodyText"/>
        <w:spacing w:before="9"/>
        <w:rPr>
          <w:sz w:val="20"/>
        </w:rPr>
      </w:pPr>
    </w:p>
    <w:p w14:paraId="77D3C3F9" w14:textId="77777777" w:rsidR="00FE063D" w:rsidRDefault="00DF7C8A">
      <w:pPr>
        <w:pStyle w:val="ListParagraph"/>
        <w:numPr>
          <w:ilvl w:val="2"/>
          <w:numId w:val="13"/>
        </w:numPr>
        <w:tabs>
          <w:tab w:val="left" w:pos="1818"/>
          <w:tab w:val="left" w:pos="1819"/>
        </w:tabs>
        <w:spacing w:before="92"/>
        <w:ind w:hanging="481"/>
        <w:rPr>
          <w:sz w:val="24"/>
        </w:rPr>
      </w:pPr>
      <w:r>
        <w:rPr>
          <w:spacing w:val="2"/>
          <w:sz w:val="24"/>
        </w:rPr>
        <w:t>Providing</w:t>
      </w:r>
      <w:r>
        <w:rPr>
          <w:spacing w:val="-44"/>
          <w:sz w:val="24"/>
        </w:rPr>
        <w:t xml:space="preserve"> </w:t>
      </w:r>
      <w:r>
        <w:rPr>
          <w:sz w:val="24"/>
        </w:rPr>
        <w:t>a</w:t>
      </w:r>
      <w:r>
        <w:rPr>
          <w:spacing w:val="-33"/>
          <w:sz w:val="24"/>
        </w:rPr>
        <w:t xml:space="preserve"> </w:t>
      </w:r>
      <w:r>
        <w:rPr>
          <w:sz w:val="24"/>
        </w:rPr>
        <w:t>comprehensive</w:t>
      </w:r>
      <w:r>
        <w:rPr>
          <w:spacing w:val="-37"/>
          <w:sz w:val="24"/>
        </w:rPr>
        <w:t xml:space="preserve"> </w:t>
      </w:r>
      <w:r>
        <w:rPr>
          <w:sz w:val="24"/>
        </w:rPr>
        <w:t>information</w:t>
      </w:r>
      <w:r>
        <w:rPr>
          <w:spacing w:val="-41"/>
          <w:sz w:val="24"/>
        </w:rPr>
        <w:t xml:space="preserve"> </w:t>
      </w:r>
      <w:r>
        <w:rPr>
          <w:sz w:val="24"/>
        </w:rPr>
        <w:t>picture</w:t>
      </w:r>
      <w:r>
        <w:rPr>
          <w:spacing w:val="-37"/>
          <w:sz w:val="24"/>
        </w:rPr>
        <w:t xml:space="preserve"> </w:t>
      </w:r>
      <w:r>
        <w:rPr>
          <w:sz w:val="24"/>
        </w:rPr>
        <w:t>as</w:t>
      </w:r>
      <w:r>
        <w:rPr>
          <w:spacing w:val="-41"/>
          <w:sz w:val="24"/>
        </w:rPr>
        <w:t xml:space="preserve"> </w:t>
      </w:r>
      <w:r>
        <w:rPr>
          <w:sz w:val="24"/>
        </w:rPr>
        <w:t>a</w:t>
      </w:r>
      <w:r>
        <w:rPr>
          <w:spacing w:val="-33"/>
          <w:sz w:val="24"/>
        </w:rPr>
        <w:t xml:space="preserve"> </w:t>
      </w:r>
      <w:r>
        <w:rPr>
          <w:spacing w:val="3"/>
          <w:sz w:val="24"/>
        </w:rPr>
        <w:t>single,</w:t>
      </w:r>
      <w:r>
        <w:rPr>
          <w:spacing w:val="-40"/>
          <w:sz w:val="24"/>
        </w:rPr>
        <w:t xml:space="preserve"> </w:t>
      </w:r>
      <w:r>
        <w:rPr>
          <w:sz w:val="24"/>
        </w:rPr>
        <w:t>comprehensive</w:t>
      </w:r>
    </w:p>
    <w:p w14:paraId="121213BB" w14:textId="77777777" w:rsidR="00FE063D" w:rsidRDefault="00DF7C8A">
      <w:pPr>
        <w:pStyle w:val="BodyText"/>
        <w:spacing w:before="13" w:line="249" w:lineRule="auto"/>
        <w:ind w:left="1819" w:right="847"/>
      </w:pPr>
      <w:r>
        <w:rPr>
          <w:w w:val="95"/>
        </w:rPr>
        <w:t>database;</w:t>
      </w:r>
      <w:r>
        <w:rPr>
          <w:spacing w:val="-34"/>
          <w:w w:val="95"/>
        </w:rPr>
        <w:t xml:space="preserve"> </w:t>
      </w:r>
      <w:r>
        <w:rPr>
          <w:spacing w:val="2"/>
          <w:w w:val="95"/>
        </w:rPr>
        <w:t>this</w:t>
      </w:r>
      <w:r>
        <w:rPr>
          <w:spacing w:val="-40"/>
          <w:w w:val="95"/>
        </w:rPr>
        <w:t xml:space="preserve"> </w:t>
      </w:r>
      <w:r>
        <w:rPr>
          <w:spacing w:val="3"/>
          <w:w w:val="95"/>
        </w:rPr>
        <w:t>enables</w:t>
      </w:r>
      <w:r>
        <w:rPr>
          <w:spacing w:val="-42"/>
          <w:w w:val="95"/>
        </w:rPr>
        <w:t xml:space="preserve"> </w:t>
      </w:r>
      <w:r>
        <w:rPr>
          <w:w w:val="95"/>
        </w:rPr>
        <w:t>organizations</w:t>
      </w:r>
      <w:r>
        <w:rPr>
          <w:spacing w:val="-42"/>
          <w:w w:val="95"/>
        </w:rPr>
        <w:t xml:space="preserve"> </w:t>
      </w:r>
      <w:r>
        <w:rPr>
          <w:w w:val="95"/>
        </w:rPr>
        <w:t>to</w:t>
      </w:r>
      <w:r>
        <w:rPr>
          <w:spacing w:val="-32"/>
          <w:w w:val="95"/>
        </w:rPr>
        <w:t xml:space="preserve"> </w:t>
      </w:r>
      <w:r>
        <w:rPr>
          <w:w w:val="95"/>
        </w:rPr>
        <w:t>provide</w:t>
      </w:r>
      <w:r>
        <w:rPr>
          <w:spacing w:val="-38"/>
          <w:w w:val="95"/>
        </w:rPr>
        <w:t xml:space="preserve"> </w:t>
      </w:r>
      <w:r>
        <w:rPr>
          <w:w w:val="95"/>
        </w:rPr>
        <w:t>structural</w:t>
      </w:r>
      <w:r>
        <w:rPr>
          <w:spacing w:val="-38"/>
          <w:w w:val="95"/>
        </w:rPr>
        <w:t xml:space="preserve"> </w:t>
      </w:r>
      <w:r>
        <w:rPr>
          <w:w w:val="95"/>
        </w:rPr>
        <w:t>connectivity</w:t>
      </w:r>
      <w:r>
        <w:rPr>
          <w:spacing w:val="-42"/>
          <w:w w:val="95"/>
        </w:rPr>
        <w:t xml:space="preserve"> </w:t>
      </w:r>
      <w:r>
        <w:rPr>
          <w:w w:val="95"/>
        </w:rPr>
        <w:t>across</w:t>
      </w:r>
      <w:r>
        <w:rPr>
          <w:spacing w:val="-32"/>
          <w:w w:val="95"/>
        </w:rPr>
        <w:t xml:space="preserve"> </w:t>
      </w:r>
      <w:r>
        <w:rPr>
          <w:w w:val="95"/>
        </w:rPr>
        <w:t xml:space="preserve">units </w:t>
      </w:r>
      <w:r>
        <w:t>and</w:t>
      </w:r>
      <w:r>
        <w:rPr>
          <w:spacing w:val="-28"/>
        </w:rPr>
        <w:t xml:space="preserve"> </w:t>
      </w:r>
      <w:r>
        <w:rPr>
          <w:spacing w:val="2"/>
        </w:rPr>
        <w:t>activities</w:t>
      </w:r>
      <w:r>
        <w:rPr>
          <w:spacing w:val="-40"/>
        </w:rPr>
        <w:t xml:space="preserve"> </w:t>
      </w:r>
      <w:r>
        <w:t>and</w:t>
      </w:r>
      <w:r>
        <w:rPr>
          <w:spacing w:val="-22"/>
        </w:rPr>
        <w:t xml:space="preserve"> </w:t>
      </w:r>
      <w:r>
        <w:t>increase</w:t>
      </w:r>
      <w:r>
        <w:rPr>
          <w:spacing w:val="-35"/>
        </w:rPr>
        <w:t xml:space="preserve"> </w:t>
      </w:r>
      <w:r>
        <w:t>the</w:t>
      </w:r>
      <w:r>
        <w:rPr>
          <w:spacing w:val="-22"/>
        </w:rPr>
        <w:t xml:space="preserve"> </w:t>
      </w:r>
      <w:r>
        <w:rPr>
          <w:spacing w:val="3"/>
        </w:rPr>
        <w:t>speed</w:t>
      </w:r>
      <w:r>
        <w:rPr>
          <w:spacing w:val="-41"/>
        </w:rPr>
        <w:t xml:space="preserve"> </w:t>
      </w:r>
      <w:r>
        <w:t>of</w:t>
      </w:r>
      <w:r>
        <w:rPr>
          <w:spacing w:val="-23"/>
        </w:rPr>
        <w:t xml:space="preserve"> </w:t>
      </w:r>
      <w:r>
        <w:rPr>
          <w:spacing w:val="2"/>
        </w:rPr>
        <w:t>information</w:t>
      </w:r>
      <w:r>
        <w:rPr>
          <w:spacing w:val="-40"/>
        </w:rPr>
        <w:t xml:space="preserve"> </w:t>
      </w:r>
      <w:r>
        <w:t>transactions</w:t>
      </w:r>
    </w:p>
    <w:p w14:paraId="5A8BB28A" w14:textId="77777777" w:rsidR="00FE063D" w:rsidRDefault="00DF7C8A">
      <w:pPr>
        <w:pStyle w:val="ListParagraph"/>
        <w:numPr>
          <w:ilvl w:val="2"/>
          <w:numId w:val="13"/>
        </w:numPr>
        <w:tabs>
          <w:tab w:val="left" w:pos="1818"/>
          <w:tab w:val="left" w:pos="1819"/>
        </w:tabs>
        <w:spacing w:before="194" w:line="252" w:lineRule="auto"/>
        <w:ind w:right="2032" w:hanging="481"/>
        <w:rPr>
          <w:sz w:val="24"/>
        </w:rPr>
      </w:pPr>
      <w:r>
        <w:rPr>
          <w:w w:val="95"/>
          <w:sz w:val="24"/>
        </w:rPr>
        <w:t>Increasing</w:t>
      </w:r>
      <w:r>
        <w:rPr>
          <w:spacing w:val="-45"/>
          <w:w w:val="95"/>
          <w:sz w:val="24"/>
        </w:rPr>
        <w:t xml:space="preserve"> </w:t>
      </w:r>
      <w:r>
        <w:rPr>
          <w:spacing w:val="2"/>
          <w:w w:val="95"/>
          <w:sz w:val="24"/>
        </w:rPr>
        <w:t>competitiveness</w:t>
      </w:r>
      <w:r>
        <w:rPr>
          <w:spacing w:val="-43"/>
          <w:w w:val="95"/>
          <w:sz w:val="24"/>
        </w:rPr>
        <w:t xml:space="preserve"> </w:t>
      </w:r>
      <w:r>
        <w:rPr>
          <w:w w:val="95"/>
          <w:sz w:val="24"/>
        </w:rPr>
        <w:t>by</w:t>
      </w:r>
      <w:r>
        <w:rPr>
          <w:spacing w:val="-42"/>
          <w:w w:val="95"/>
          <w:sz w:val="24"/>
        </w:rPr>
        <w:t xml:space="preserve"> </w:t>
      </w:r>
      <w:r>
        <w:rPr>
          <w:w w:val="95"/>
          <w:sz w:val="24"/>
        </w:rPr>
        <w:t>improving</w:t>
      </w:r>
      <w:r>
        <w:rPr>
          <w:spacing w:val="-45"/>
          <w:w w:val="95"/>
          <w:sz w:val="24"/>
        </w:rPr>
        <w:t xml:space="preserve"> </w:t>
      </w:r>
      <w:r>
        <w:rPr>
          <w:spacing w:val="-3"/>
          <w:w w:val="95"/>
          <w:sz w:val="24"/>
        </w:rPr>
        <w:t>HR</w:t>
      </w:r>
      <w:r>
        <w:rPr>
          <w:spacing w:val="-36"/>
          <w:w w:val="95"/>
          <w:sz w:val="24"/>
        </w:rPr>
        <w:t xml:space="preserve"> </w:t>
      </w:r>
      <w:r>
        <w:rPr>
          <w:w w:val="95"/>
          <w:sz w:val="24"/>
        </w:rPr>
        <w:t>operations</w:t>
      </w:r>
      <w:r>
        <w:rPr>
          <w:spacing w:val="-43"/>
          <w:w w:val="95"/>
          <w:sz w:val="24"/>
        </w:rPr>
        <w:t xml:space="preserve"> </w:t>
      </w:r>
      <w:r>
        <w:rPr>
          <w:w w:val="95"/>
          <w:sz w:val="24"/>
        </w:rPr>
        <w:t>and</w:t>
      </w:r>
      <w:r>
        <w:rPr>
          <w:spacing w:val="-34"/>
          <w:w w:val="95"/>
          <w:sz w:val="24"/>
        </w:rPr>
        <w:t xml:space="preserve"> </w:t>
      </w:r>
      <w:r>
        <w:rPr>
          <w:w w:val="95"/>
          <w:sz w:val="24"/>
        </w:rPr>
        <w:t xml:space="preserve">improving </w:t>
      </w:r>
      <w:r>
        <w:rPr>
          <w:spacing w:val="2"/>
          <w:sz w:val="24"/>
        </w:rPr>
        <w:t>managementprocesses</w:t>
      </w:r>
    </w:p>
    <w:p w14:paraId="3C4D4E85" w14:textId="77777777" w:rsidR="00FE063D" w:rsidRDefault="00DF7C8A">
      <w:pPr>
        <w:pStyle w:val="ListParagraph"/>
        <w:numPr>
          <w:ilvl w:val="2"/>
          <w:numId w:val="13"/>
        </w:numPr>
        <w:tabs>
          <w:tab w:val="left" w:pos="1818"/>
          <w:tab w:val="left" w:pos="1819"/>
        </w:tabs>
        <w:spacing w:before="190" w:line="249" w:lineRule="auto"/>
        <w:ind w:right="829" w:hanging="481"/>
        <w:rPr>
          <w:sz w:val="24"/>
        </w:rPr>
      </w:pPr>
      <w:r>
        <w:rPr>
          <w:spacing w:val="2"/>
          <w:w w:val="95"/>
          <w:sz w:val="24"/>
        </w:rPr>
        <w:t>Collecting</w:t>
      </w:r>
      <w:r>
        <w:rPr>
          <w:spacing w:val="-33"/>
          <w:w w:val="95"/>
          <w:sz w:val="24"/>
        </w:rPr>
        <w:t xml:space="preserve"> </w:t>
      </w:r>
      <w:r>
        <w:rPr>
          <w:w w:val="95"/>
          <w:sz w:val="24"/>
        </w:rPr>
        <w:t>appropriate</w:t>
      </w:r>
      <w:r>
        <w:rPr>
          <w:spacing w:val="-23"/>
          <w:w w:val="95"/>
          <w:sz w:val="24"/>
        </w:rPr>
        <w:t xml:space="preserve"> </w:t>
      </w:r>
      <w:r>
        <w:rPr>
          <w:w w:val="95"/>
          <w:sz w:val="24"/>
        </w:rPr>
        <w:t>data</w:t>
      </w:r>
      <w:r>
        <w:rPr>
          <w:spacing w:val="-19"/>
          <w:w w:val="95"/>
          <w:sz w:val="24"/>
        </w:rPr>
        <w:t xml:space="preserve"> </w:t>
      </w:r>
      <w:r>
        <w:rPr>
          <w:w w:val="95"/>
          <w:sz w:val="24"/>
        </w:rPr>
        <w:t>and</w:t>
      </w:r>
      <w:r>
        <w:rPr>
          <w:spacing w:val="-14"/>
          <w:w w:val="95"/>
          <w:sz w:val="24"/>
        </w:rPr>
        <w:t xml:space="preserve"> </w:t>
      </w:r>
      <w:r>
        <w:rPr>
          <w:w w:val="95"/>
          <w:sz w:val="24"/>
        </w:rPr>
        <w:t>converting</w:t>
      </w:r>
      <w:r>
        <w:rPr>
          <w:spacing w:val="-32"/>
          <w:w w:val="95"/>
          <w:sz w:val="24"/>
        </w:rPr>
        <w:t xml:space="preserve"> </w:t>
      </w:r>
      <w:r>
        <w:rPr>
          <w:spacing w:val="2"/>
          <w:w w:val="95"/>
          <w:sz w:val="24"/>
        </w:rPr>
        <w:t>them</w:t>
      </w:r>
      <w:r>
        <w:rPr>
          <w:spacing w:val="-16"/>
          <w:w w:val="95"/>
          <w:sz w:val="24"/>
        </w:rPr>
        <w:t xml:space="preserve"> </w:t>
      </w:r>
      <w:r>
        <w:rPr>
          <w:w w:val="95"/>
          <w:sz w:val="24"/>
        </w:rPr>
        <w:t>to</w:t>
      </w:r>
      <w:r>
        <w:rPr>
          <w:spacing w:val="-14"/>
          <w:w w:val="95"/>
          <w:sz w:val="24"/>
        </w:rPr>
        <w:t xml:space="preserve"> </w:t>
      </w:r>
      <w:r>
        <w:rPr>
          <w:w w:val="95"/>
          <w:sz w:val="24"/>
        </w:rPr>
        <w:t>information</w:t>
      </w:r>
      <w:r>
        <w:rPr>
          <w:spacing w:val="-30"/>
          <w:w w:val="95"/>
          <w:sz w:val="24"/>
        </w:rPr>
        <w:t xml:space="preserve"> </w:t>
      </w:r>
      <w:r>
        <w:rPr>
          <w:w w:val="95"/>
          <w:sz w:val="24"/>
        </w:rPr>
        <w:t>and</w:t>
      </w:r>
      <w:r>
        <w:rPr>
          <w:spacing w:val="-14"/>
          <w:w w:val="95"/>
          <w:sz w:val="24"/>
        </w:rPr>
        <w:t xml:space="preserve"> </w:t>
      </w:r>
      <w:r>
        <w:rPr>
          <w:spacing w:val="2"/>
          <w:w w:val="95"/>
          <w:sz w:val="24"/>
        </w:rPr>
        <w:t>knowledge</w:t>
      </w:r>
      <w:r>
        <w:rPr>
          <w:spacing w:val="-23"/>
          <w:w w:val="95"/>
          <w:sz w:val="24"/>
        </w:rPr>
        <w:t xml:space="preserve"> </w:t>
      </w:r>
      <w:r>
        <w:rPr>
          <w:spacing w:val="-3"/>
          <w:w w:val="95"/>
          <w:sz w:val="24"/>
        </w:rPr>
        <w:t xml:space="preserve">for </w:t>
      </w:r>
      <w:r>
        <w:rPr>
          <w:spacing w:val="2"/>
          <w:sz w:val="24"/>
        </w:rPr>
        <w:t>improved</w:t>
      </w:r>
      <w:r>
        <w:rPr>
          <w:spacing w:val="-38"/>
          <w:sz w:val="24"/>
        </w:rPr>
        <w:t xml:space="preserve"> </w:t>
      </w:r>
      <w:r>
        <w:rPr>
          <w:spacing w:val="4"/>
          <w:sz w:val="24"/>
        </w:rPr>
        <w:t>timeliness</w:t>
      </w:r>
      <w:r>
        <w:rPr>
          <w:spacing w:val="-36"/>
          <w:sz w:val="24"/>
        </w:rPr>
        <w:t xml:space="preserve"> </w:t>
      </w:r>
      <w:r>
        <w:rPr>
          <w:sz w:val="24"/>
        </w:rPr>
        <w:t>and</w:t>
      </w:r>
      <w:r>
        <w:rPr>
          <w:spacing w:val="-37"/>
          <w:sz w:val="24"/>
        </w:rPr>
        <w:t xml:space="preserve"> </w:t>
      </w:r>
      <w:r>
        <w:rPr>
          <w:spacing w:val="2"/>
          <w:sz w:val="24"/>
        </w:rPr>
        <w:t>quality</w:t>
      </w:r>
      <w:r>
        <w:rPr>
          <w:spacing w:val="-36"/>
          <w:sz w:val="24"/>
        </w:rPr>
        <w:t xml:space="preserve"> </w:t>
      </w:r>
      <w:r>
        <w:rPr>
          <w:sz w:val="24"/>
        </w:rPr>
        <w:t>of</w:t>
      </w:r>
      <w:r>
        <w:rPr>
          <w:spacing w:val="-33"/>
          <w:sz w:val="24"/>
        </w:rPr>
        <w:t xml:space="preserve"> </w:t>
      </w:r>
      <w:r>
        <w:rPr>
          <w:spacing w:val="2"/>
          <w:sz w:val="24"/>
        </w:rPr>
        <w:t>decision</w:t>
      </w:r>
      <w:r>
        <w:rPr>
          <w:spacing w:val="-37"/>
          <w:sz w:val="24"/>
        </w:rPr>
        <w:t xml:space="preserve"> </w:t>
      </w:r>
      <w:r>
        <w:rPr>
          <w:sz w:val="24"/>
        </w:rPr>
        <w:t>making</w:t>
      </w:r>
    </w:p>
    <w:p w14:paraId="7CCA1DDA" w14:textId="77777777" w:rsidR="00FE063D" w:rsidRDefault="00DF7C8A">
      <w:pPr>
        <w:pStyle w:val="ListParagraph"/>
        <w:numPr>
          <w:ilvl w:val="2"/>
          <w:numId w:val="13"/>
        </w:numPr>
        <w:tabs>
          <w:tab w:val="left" w:pos="1818"/>
          <w:tab w:val="left" w:pos="1819"/>
        </w:tabs>
        <w:spacing w:before="194" w:line="252" w:lineRule="auto"/>
        <w:ind w:right="1376" w:hanging="481"/>
        <w:rPr>
          <w:sz w:val="24"/>
        </w:rPr>
      </w:pPr>
      <w:r>
        <w:rPr>
          <w:w w:val="95"/>
          <w:sz w:val="24"/>
        </w:rPr>
        <w:t>Producing</w:t>
      </w:r>
      <w:r>
        <w:rPr>
          <w:spacing w:val="-27"/>
          <w:w w:val="95"/>
          <w:sz w:val="24"/>
        </w:rPr>
        <w:t xml:space="preserve"> </w:t>
      </w:r>
      <w:r>
        <w:rPr>
          <w:w w:val="95"/>
          <w:sz w:val="24"/>
        </w:rPr>
        <w:t>a</w:t>
      </w:r>
      <w:r>
        <w:rPr>
          <w:spacing w:val="-27"/>
          <w:w w:val="95"/>
          <w:sz w:val="24"/>
        </w:rPr>
        <w:t xml:space="preserve"> </w:t>
      </w:r>
      <w:r>
        <w:rPr>
          <w:w w:val="95"/>
          <w:sz w:val="24"/>
        </w:rPr>
        <w:t>greater</w:t>
      </w:r>
      <w:r>
        <w:rPr>
          <w:spacing w:val="-25"/>
          <w:w w:val="95"/>
          <w:sz w:val="24"/>
        </w:rPr>
        <w:t xml:space="preserve"> </w:t>
      </w:r>
      <w:r>
        <w:rPr>
          <w:w w:val="95"/>
          <w:sz w:val="24"/>
        </w:rPr>
        <w:t>number</w:t>
      </w:r>
      <w:r>
        <w:rPr>
          <w:spacing w:val="-41"/>
          <w:w w:val="95"/>
          <w:sz w:val="24"/>
        </w:rPr>
        <w:t xml:space="preserve"> </w:t>
      </w:r>
      <w:r>
        <w:rPr>
          <w:w w:val="95"/>
          <w:sz w:val="24"/>
        </w:rPr>
        <w:t>and</w:t>
      </w:r>
      <w:r>
        <w:rPr>
          <w:spacing w:val="-12"/>
          <w:w w:val="95"/>
          <w:sz w:val="24"/>
        </w:rPr>
        <w:t xml:space="preserve"> </w:t>
      </w:r>
      <w:r>
        <w:rPr>
          <w:w w:val="95"/>
          <w:sz w:val="24"/>
        </w:rPr>
        <w:t>variety</w:t>
      </w:r>
      <w:r>
        <w:rPr>
          <w:spacing w:val="-37"/>
          <w:w w:val="95"/>
          <w:sz w:val="24"/>
        </w:rPr>
        <w:t xml:space="preserve"> </w:t>
      </w:r>
      <w:r>
        <w:rPr>
          <w:w w:val="95"/>
          <w:sz w:val="24"/>
        </w:rPr>
        <w:t>of</w:t>
      </w:r>
      <w:r>
        <w:rPr>
          <w:spacing w:val="-20"/>
          <w:w w:val="95"/>
          <w:sz w:val="24"/>
        </w:rPr>
        <w:t xml:space="preserve"> </w:t>
      </w:r>
      <w:r>
        <w:rPr>
          <w:spacing w:val="-3"/>
          <w:w w:val="95"/>
          <w:sz w:val="24"/>
        </w:rPr>
        <w:t>accurate</w:t>
      </w:r>
      <w:r>
        <w:rPr>
          <w:spacing w:val="-20"/>
          <w:w w:val="95"/>
          <w:sz w:val="24"/>
        </w:rPr>
        <w:t xml:space="preserve"> </w:t>
      </w:r>
      <w:r>
        <w:rPr>
          <w:w w:val="95"/>
          <w:sz w:val="24"/>
        </w:rPr>
        <w:t>and</w:t>
      </w:r>
      <w:r>
        <w:rPr>
          <w:spacing w:val="-24"/>
          <w:w w:val="95"/>
          <w:sz w:val="24"/>
        </w:rPr>
        <w:t xml:space="preserve"> </w:t>
      </w:r>
      <w:r>
        <w:rPr>
          <w:spacing w:val="3"/>
          <w:w w:val="95"/>
          <w:sz w:val="24"/>
        </w:rPr>
        <w:t>real-time</w:t>
      </w:r>
      <w:r>
        <w:rPr>
          <w:spacing w:val="-32"/>
          <w:w w:val="95"/>
          <w:sz w:val="24"/>
        </w:rPr>
        <w:t xml:space="preserve"> </w:t>
      </w:r>
      <w:r>
        <w:rPr>
          <w:w w:val="95"/>
          <w:sz w:val="24"/>
        </w:rPr>
        <w:t xml:space="preserve">HR-related </w:t>
      </w:r>
      <w:r>
        <w:rPr>
          <w:sz w:val="24"/>
        </w:rPr>
        <w:t>reports</w:t>
      </w:r>
    </w:p>
    <w:p w14:paraId="70E836B8" w14:textId="77777777" w:rsidR="00FE063D" w:rsidRDefault="00DF7C8A">
      <w:pPr>
        <w:pStyle w:val="ListParagraph"/>
        <w:numPr>
          <w:ilvl w:val="2"/>
          <w:numId w:val="13"/>
        </w:numPr>
        <w:tabs>
          <w:tab w:val="left" w:pos="1818"/>
          <w:tab w:val="left" w:pos="1819"/>
        </w:tabs>
        <w:spacing w:before="189" w:line="252" w:lineRule="auto"/>
        <w:ind w:right="1019" w:hanging="481"/>
        <w:rPr>
          <w:sz w:val="24"/>
        </w:rPr>
      </w:pPr>
      <w:r>
        <w:rPr>
          <w:spacing w:val="2"/>
          <w:w w:val="95"/>
          <w:sz w:val="24"/>
        </w:rPr>
        <w:t>Streamlining</w:t>
      </w:r>
      <w:r>
        <w:rPr>
          <w:spacing w:val="-45"/>
          <w:w w:val="95"/>
          <w:sz w:val="24"/>
        </w:rPr>
        <w:t xml:space="preserve"> </w:t>
      </w:r>
      <w:r>
        <w:rPr>
          <w:w w:val="95"/>
          <w:sz w:val="24"/>
        </w:rPr>
        <w:t>and</w:t>
      </w:r>
      <w:r>
        <w:rPr>
          <w:spacing w:val="-43"/>
          <w:w w:val="95"/>
          <w:sz w:val="24"/>
        </w:rPr>
        <w:t xml:space="preserve"> </w:t>
      </w:r>
      <w:r>
        <w:rPr>
          <w:w w:val="95"/>
          <w:sz w:val="24"/>
        </w:rPr>
        <w:t>enhancing</w:t>
      </w:r>
      <w:r>
        <w:rPr>
          <w:spacing w:val="-35"/>
          <w:w w:val="95"/>
          <w:sz w:val="24"/>
        </w:rPr>
        <w:t xml:space="preserve"> </w:t>
      </w:r>
      <w:r>
        <w:rPr>
          <w:w w:val="95"/>
          <w:sz w:val="24"/>
        </w:rPr>
        <w:t>the</w:t>
      </w:r>
      <w:r>
        <w:rPr>
          <w:spacing w:val="-29"/>
          <w:w w:val="95"/>
          <w:sz w:val="24"/>
        </w:rPr>
        <w:t xml:space="preserve"> </w:t>
      </w:r>
      <w:r>
        <w:rPr>
          <w:spacing w:val="3"/>
          <w:w w:val="95"/>
          <w:sz w:val="24"/>
        </w:rPr>
        <w:t>efficiency</w:t>
      </w:r>
      <w:r>
        <w:rPr>
          <w:spacing w:val="-42"/>
          <w:w w:val="95"/>
          <w:sz w:val="24"/>
        </w:rPr>
        <w:t xml:space="preserve"> </w:t>
      </w:r>
      <w:r>
        <w:rPr>
          <w:w w:val="95"/>
          <w:sz w:val="24"/>
        </w:rPr>
        <w:t>and</w:t>
      </w:r>
      <w:r>
        <w:rPr>
          <w:spacing w:val="-43"/>
          <w:w w:val="95"/>
          <w:sz w:val="24"/>
        </w:rPr>
        <w:t xml:space="preserve"> </w:t>
      </w:r>
      <w:r>
        <w:rPr>
          <w:w w:val="95"/>
          <w:sz w:val="24"/>
        </w:rPr>
        <w:t>effectiveness</w:t>
      </w:r>
      <w:r>
        <w:rPr>
          <w:spacing w:val="-43"/>
          <w:w w:val="95"/>
          <w:sz w:val="24"/>
        </w:rPr>
        <w:t xml:space="preserve"> </w:t>
      </w:r>
      <w:r>
        <w:rPr>
          <w:w w:val="95"/>
          <w:sz w:val="24"/>
        </w:rPr>
        <w:t>of</w:t>
      </w:r>
      <w:r>
        <w:rPr>
          <w:spacing w:val="-40"/>
          <w:w w:val="95"/>
          <w:sz w:val="24"/>
        </w:rPr>
        <w:t xml:space="preserve"> </w:t>
      </w:r>
      <w:r>
        <w:rPr>
          <w:spacing w:val="-3"/>
          <w:w w:val="95"/>
          <w:sz w:val="24"/>
        </w:rPr>
        <w:t>HR</w:t>
      </w:r>
      <w:r>
        <w:rPr>
          <w:spacing w:val="-36"/>
          <w:w w:val="95"/>
          <w:sz w:val="24"/>
        </w:rPr>
        <w:t xml:space="preserve"> </w:t>
      </w:r>
      <w:r>
        <w:rPr>
          <w:w w:val="95"/>
          <w:sz w:val="24"/>
        </w:rPr>
        <w:t xml:space="preserve">administrative </w:t>
      </w:r>
      <w:r>
        <w:rPr>
          <w:sz w:val="24"/>
        </w:rPr>
        <w:t>functions</w:t>
      </w:r>
    </w:p>
    <w:p w14:paraId="17881ADF" w14:textId="77777777" w:rsidR="00FE063D" w:rsidRDefault="00DF7C8A">
      <w:pPr>
        <w:pStyle w:val="ListParagraph"/>
        <w:numPr>
          <w:ilvl w:val="2"/>
          <w:numId w:val="13"/>
        </w:numPr>
        <w:tabs>
          <w:tab w:val="left" w:pos="1818"/>
          <w:tab w:val="left" w:pos="1819"/>
        </w:tabs>
        <w:spacing w:before="190"/>
        <w:ind w:hanging="481"/>
        <w:rPr>
          <w:sz w:val="24"/>
        </w:rPr>
      </w:pPr>
      <w:r>
        <w:rPr>
          <w:noProof/>
        </w:rPr>
        <w:drawing>
          <wp:anchor distT="0" distB="0" distL="0" distR="0" simplePos="0" relativeHeight="485111296" behindDoc="1" locked="0" layoutInCell="1" allowOverlap="1" wp14:anchorId="4A12580C" wp14:editId="3CC8A47E">
            <wp:simplePos x="0" y="0"/>
            <wp:positionH relativeFrom="page">
              <wp:posOffset>818737</wp:posOffset>
            </wp:positionH>
            <wp:positionV relativeFrom="paragraph">
              <wp:posOffset>173683</wp:posOffset>
            </wp:positionV>
            <wp:extent cx="2037323" cy="1047749"/>
            <wp:effectExtent l="0" t="0" r="0" b="0"/>
            <wp:wrapNone/>
            <wp:docPr id="2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sz w:val="24"/>
        </w:rPr>
        <w:t>Shifting</w:t>
      </w:r>
      <w:r>
        <w:rPr>
          <w:spacing w:val="-44"/>
          <w:sz w:val="24"/>
        </w:rPr>
        <w:t xml:space="preserve"> </w:t>
      </w:r>
      <w:r>
        <w:rPr>
          <w:sz w:val="24"/>
        </w:rPr>
        <w:t>the</w:t>
      </w:r>
      <w:r>
        <w:rPr>
          <w:spacing w:val="-37"/>
          <w:sz w:val="24"/>
        </w:rPr>
        <w:t xml:space="preserve"> </w:t>
      </w:r>
      <w:r>
        <w:rPr>
          <w:sz w:val="24"/>
        </w:rPr>
        <w:t>focus</w:t>
      </w:r>
      <w:r>
        <w:rPr>
          <w:spacing w:val="-30"/>
          <w:sz w:val="24"/>
        </w:rPr>
        <w:t xml:space="preserve"> </w:t>
      </w:r>
      <w:r>
        <w:rPr>
          <w:sz w:val="24"/>
        </w:rPr>
        <w:t>of</w:t>
      </w:r>
      <w:r>
        <w:rPr>
          <w:spacing w:val="-26"/>
          <w:sz w:val="24"/>
        </w:rPr>
        <w:t xml:space="preserve"> </w:t>
      </w:r>
      <w:r>
        <w:rPr>
          <w:spacing w:val="-3"/>
          <w:sz w:val="24"/>
        </w:rPr>
        <w:t>HR</w:t>
      </w:r>
      <w:r>
        <w:rPr>
          <w:spacing w:val="-22"/>
          <w:sz w:val="24"/>
        </w:rPr>
        <w:t xml:space="preserve"> </w:t>
      </w:r>
      <w:r>
        <w:rPr>
          <w:sz w:val="24"/>
        </w:rPr>
        <w:t>from</w:t>
      </w:r>
      <w:r>
        <w:rPr>
          <w:spacing w:val="-31"/>
          <w:sz w:val="24"/>
        </w:rPr>
        <w:t xml:space="preserve"> </w:t>
      </w:r>
      <w:r>
        <w:rPr>
          <w:sz w:val="24"/>
        </w:rPr>
        <w:t>the</w:t>
      </w:r>
      <w:r>
        <w:rPr>
          <w:spacing w:val="-37"/>
          <w:sz w:val="24"/>
        </w:rPr>
        <w:t xml:space="preserve"> </w:t>
      </w:r>
      <w:r>
        <w:rPr>
          <w:sz w:val="24"/>
        </w:rPr>
        <w:t>processing</w:t>
      </w:r>
      <w:r>
        <w:rPr>
          <w:spacing w:val="-44"/>
          <w:sz w:val="24"/>
        </w:rPr>
        <w:t xml:space="preserve"> </w:t>
      </w:r>
      <w:r>
        <w:rPr>
          <w:sz w:val="24"/>
        </w:rPr>
        <w:t>of</w:t>
      </w:r>
      <w:r>
        <w:rPr>
          <w:spacing w:val="-26"/>
          <w:sz w:val="24"/>
        </w:rPr>
        <w:t xml:space="preserve"> </w:t>
      </w:r>
      <w:r>
        <w:rPr>
          <w:sz w:val="24"/>
        </w:rPr>
        <w:t>transactions</w:t>
      </w:r>
      <w:r>
        <w:rPr>
          <w:spacing w:val="-30"/>
          <w:sz w:val="24"/>
        </w:rPr>
        <w:t xml:space="preserve"> </w:t>
      </w:r>
      <w:r>
        <w:rPr>
          <w:sz w:val="24"/>
        </w:rPr>
        <w:t>to</w:t>
      </w:r>
      <w:r>
        <w:rPr>
          <w:spacing w:val="-30"/>
          <w:sz w:val="24"/>
        </w:rPr>
        <w:t xml:space="preserve"> </w:t>
      </w:r>
      <w:r>
        <w:rPr>
          <w:sz w:val="24"/>
        </w:rPr>
        <w:t>strategic</w:t>
      </w:r>
      <w:r>
        <w:rPr>
          <w:spacing w:val="-36"/>
          <w:sz w:val="24"/>
        </w:rPr>
        <w:t xml:space="preserve"> </w:t>
      </w:r>
      <w:r>
        <w:rPr>
          <w:spacing w:val="-3"/>
          <w:sz w:val="24"/>
        </w:rPr>
        <w:t>HRM</w:t>
      </w:r>
    </w:p>
    <w:p w14:paraId="5B7B9163" w14:textId="77777777" w:rsidR="00FE063D" w:rsidRDefault="00DF7C8A">
      <w:pPr>
        <w:pStyle w:val="ListParagraph"/>
        <w:numPr>
          <w:ilvl w:val="2"/>
          <w:numId w:val="13"/>
        </w:numPr>
        <w:tabs>
          <w:tab w:val="left" w:pos="1818"/>
          <w:tab w:val="left" w:pos="1819"/>
        </w:tabs>
        <w:spacing w:before="188"/>
        <w:ind w:hanging="481"/>
        <w:rPr>
          <w:sz w:val="24"/>
        </w:rPr>
      </w:pPr>
      <w:r>
        <w:rPr>
          <w:spacing w:val="3"/>
          <w:sz w:val="24"/>
        </w:rPr>
        <w:t>Reengineering</w:t>
      </w:r>
      <w:r>
        <w:rPr>
          <w:spacing w:val="-39"/>
          <w:sz w:val="24"/>
        </w:rPr>
        <w:t xml:space="preserve"> </w:t>
      </w:r>
      <w:r>
        <w:rPr>
          <w:spacing w:val="-3"/>
          <w:sz w:val="24"/>
        </w:rPr>
        <w:t>HR</w:t>
      </w:r>
      <w:r>
        <w:rPr>
          <w:spacing w:val="-40"/>
          <w:sz w:val="24"/>
        </w:rPr>
        <w:t xml:space="preserve"> </w:t>
      </w:r>
      <w:r>
        <w:rPr>
          <w:sz w:val="24"/>
        </w:rPr>
        <w:t>processes</w:t>
      </w:r>
      <w:r>
        <w:rPr>
          <w:spacing w:val="-36"/>
          <w:sz w:val="24"/>
        </w:rPr>
        <w:t xml:space="preserve"> </w:t>
      </w:r>
      <w:r>
        <w:rPr>
          <w:sz w:val="24"/>
        </w:rPr>
        <w:t>and</w:t>
      </w:r>
      <w:r>
        <w:rPr>
          <w:spacing w:val="-22"/>
          <w:sz w:val="24"/>
        </w:rPr>
        <w:t xml:space="preserve"> </w:t>
      </w:r>
      <w:r>
        <w:rPr>
          <w:sz w:val="24"/>
        </w:rPr>
        <w:t>functions</w:t>
      </w:r>
    </w:p>
    <w:p w14:paraId="2E855B88" w14:textId="77777777" w:rsidR="00FE063D" w:rsidRDefault="00DF7C8A">
      <w:pPr>
        <w:pStyle w:val="ListParagraph"/>
        <w:numPr>
          <w:ilvl w:val="2"/>
          <w:numId w:val="13"/>
        </w:numPr>
        <w:tabs>
          <w:tab w:val="left" w:pos="1818"/>
          <w:tab w:val="left" w:pos="1819"/>
        </w:tabs>
        <w:spacing w:before="205" w:line="249" w:lineRule="auto"/>
        <w:ind w:right="1556" w:hanging="481"/>
        <w:rPr>
          <w:sz w:val="24"/>
        </w:rPr>
      </w:pPr>
      <w:r>
        <w:rPr>
          <w:w w:val="95"/>
          <w:sz w:val="24"/>
        </w:rPr>
        <w:t>Improving</w:t>
      </w:r>
      <w:r>
        <w:rPr>
          <w:spacing w:val="-47"/>
          <w:w w:val="95"/>
          <w:sz w:val="24"/>
        </w:rPr>
        <w:t xml:space="preserve"> </w:t>
      </w:r>
      <w:r>
        <w:rPr>
          <w:spacing w:val="3"/>
          <w:w w:val="95"/>
          <w:sz w:val="24"/>
        </w:rPr>
        <w:t>employee</w:t>
      </w:r>
      <w:r>
        <w:rPr>
          <w:spacing w:val="-43"/>
          <w:w w:val="95"/>
          <w:sz w:val="24"/>
        </w:rPr>
        <w:t xml:space="preserve"> </w:t>
      </w:r>
      <w:r>
        <w:rPr>
          <w:w w:val="95"/>
          <w:sz w:val="24"/>
        </w:rPr>
        <w:t>satisfaction</w:t>
      </w:r>
      <w:r>
        <w:rPr>
          <w:spacing w:val="-45"/>
          <w:w w:val="95"/>
          <w:sz w:val="24"/>
        </w:rPr>
        <w:t xml:space="preserve"> </w:t>
      </w:r>
      <w:r>
        <w:rPr>
          <w:w w:val="95"/>
          <w:sz w:val="24"/>
        </w:rPr>
        <w:t>by</w:t>
      </w:r>
      <w:r>
        <w:rPr>
          <w:spacing w:val="-45"/>
          <w:w w:val="95"/>
          <w:sz w:val="24"/>
        </w:rPr>
        <w:t xml:space="preserve"> </w:t>
      </w:r>
      <w:r>
        <w:rPr>
          <w:spacing w:val="2"/>
          <w:w w:val="95"/>
          <w:sz w:val="24"/>
        </w:rPr>
        <w:t>delivering</w:t>
      </w:r>
      <w:r>
        <w:rPr>
          <w:spacing w:val="-47"/>
          <w:w w:val="95"/>
          <w:sz w:val="24"/>
        </w:rPr>
        <w:t xml:space="preserve"> </w:t>
      </w:r>
      <w:r>
        <w:rPr>
          <w:spacing w:val="-3"/>
          <w:w w:val="95"/>
          <w:sz w:val="24"/>
        </w:rPr>
        <w:t>HR</w:t>
      </w:r>
      <w:r>
        <w:rPr>
          <w:spacing w:val="-48"/>
          <w:w w:val="95"/>
          <w:sz w:val="24"/>
        </w:rPr>
        <w:t xml:space="preserve"> </w:t>
      </w:r>
      <w:r>
        <w:rPr>
          <w:spacing w:val="2"/>
          <w:w w:val="95"/>
          <w:sz w:val="24"/>
        </w:rPr>
        <w:t>services</w:t>
      </w:r>
      <w:r>
        <w:rPr>
          <w:spacing w:val="-45"/>
          <w:w w:val="95"/>
          <w:sz w:val="24"/>
        </w:rPr>
        <w:t xml:space="preserve"> </w:t>
      </w:r>
      <w:r>
        <w:rPr>
          <w:w w:val="95"/>
          <w:sz w:val="24"/>
        </w:rPr>
        <w:t>more</w:t>
      </w:r>
      <w:r>
        <w:rPr>
          <w:spacing w:val="-34"/>
          <w:w w:val="95"/>
          <w:sz w:val="24"/>
        </w:rPr>
        <w:t xml:space="preserve"> </w:t>
      </w:r>
      <w:r>
        <w:rPr>
          <w:w w:val="95"/>
          <w:sz w:val="24"/>
        </w:rPr>
        <w:t>quickly</w:t>
      </w:r>
      <w:r>
        <w:rPr>
          <w:spacing w:val="-45"/>
          <w:w w:val="95"/>
          <w:sz w:val="24"/>
        </w:rPr>
        <w:t xml:space="preserve"> </w:t>
      </w:r>
      <w:r>
        <w:rPr>
          <w:w w:val="95"/>
          <w:sz w:val="24"/>
        </w:rPr>
        <w:t xml:space="preserve">and </w:t>
      </w:r>
      <w:r>
        <w:rPr>
          <w:sz w:val="24"/>
        </w:rPr>
        <w:t>accurately to</w:t>
      </w:r>
      <w:r>
        <w:rPr>
          <w:spacing w:val="-34"/>
          <w:sz w:val="24"/>
        </w:rPr>
        <w:t xml:space="preserve"> </w:t>
      </w:r>
      <w:r>
        <w:rPr>
          <w:spacing w:val="2"/>
          <w:sz w:val="24"/>
        </w:rPr>
        <w:t>them</w:t>
      </w:r>
    </w:p>
    <w:p w14:paraId="4D153EB5" w14:textId="77777777" w:rsidR="00FE063D" w:rsidRDefault="00FE063D">
      <w:pPr>
        <w:pStyle w:val="BodyText"/>
        <w:spacing w:before="2"/>
        <w:rPr>
          <w:sz w:val="25"/>
        </w:rPr>
      </w:pPr>
    </w:p>
    <w:p w14:paraId="4313787A" w14:textId="77777777" w:rsidR="00FE063D" w:rsidRDefault="00DF7C8A">
      <w:pPr>
        <w:pStyle w:val="BodyText"/>
        <w:spacing w:line="252" w:lineRule="auto"/>
        <w:ind w:left="1338" w:right="928"/>
      </w:pPr>
      <w:r>
        <w:rPr>
          <w:w w:val="95"/>
        </w:rPr>
        <w:t>The</w:t>
      </w:r>
      <w:r>
        <w:rPr>
          <w:spacing w:val="-17"/>
          <w:w w:val="95"/>
        </w:rPr>
        <w:t xml:space="preserve"> </w:t>
      </w:r>
      <w:r>
        <w:rPr>
          <w:spacing w:val="3"/>
          <w:w w:val="95"/>
        </w:rPr>
        <w:t>ability</w:t>
      </w:r>
      <w:r>
        <w:rPr>
          <w:spacing w:val="-35"/>
          <w:w w:val="95"/>
        </w:rPr>
        <w:t xml:space="preserve"> </w:t>
      </w:r>
      <w:r>
        <w:rPr>
          <w:w w:val="95"/>
        </w:rPr>
        <w:t>of</w:t>
      </w:r>
      <w:r>
        <w:rPr>
          <w:spacing w:val="-18"/>
          <w:w w:val="95"/>
        </w:rPr>
        <w:t xml:space="preserve"> </w:t>
      </w:r>
      <w:r>
        <w:rPr>
          <w:w w:val="95"/>
        </w:rPr>
        <w:t>firms</w:t>
      </w:r>
      <w:r>
        <w:rPr>
          <w:spacing w:val="-35"/>
          <w:w w:val="95"/>
        </w:rPr>
        <w:t xml:space="preserve"> </w:t>
      </w:r>
      <w:r>
        <w:rPr>
          <w:w w:val="95"/>
        </w:rPr>
        <w:t>to</w:t>
      </w:r>
      <w:r>
        <w:rPr>
          <w:spacing w:val="-22"/>
          <w:w w:val="95"/>
        </w:rPr>
        <w:t xml:space="preserve"> </w:t>
      </w:r>
      <w:r>
        <w:rPr>
          <w:w w:val="95"/>
        </w:rPr>
        <w:t>harness</w:t>
      </w:r>
      <w:r>
        <w:rPr>
          <w:spacing w:val="-21"/>
          <w:w w:val="95"/>
        </w:rPr>
        <w:t xml:space="preserve"> </w:t>
      </w:r>
      <w:r>
        <w:rPr>
          <w:w w:val="95"/>
        </w:rPr>
        <w:t>the</w:t>
      </w:r>
      <w:r>
        <w:rPr>
          <w:spacing w:val="-17"/>
          <w:w w:val="95"/>
        </w:rPr>
        <w:t xml:space="preserve"> </w:t>
      </w:r>
      <w:r>
        <w:rPr>
          <w:w w:val="95"/>
        </w:rPr>
        <w:t>potential</w:t>
      </w:r>
      <w:r>
        <w:rPr>
          <w:spacing w:val="-29"/>
          <w:w w:val="95"/>
        </w:rPr>
        <w:t xml:space="preserve"> </w:t>
      </w:r>
      <w:r>
        <w:rPr>
          <w:w w:val="95"/>
        </w:rPr>
        <w:t>of</w:t>
      </w:r>
      <w:r>
        <w:rPr>
          <w:spacing w:val="-31"/>
          <w:w w:val="95"/>
        </w:rPr>
        <w:t xml:space="preserve"> </w:t>
      </w:r>
      <w:r>
        <w:rPr>
          <w:w w:val="95"/>
        </w:rPr>
        <w:t>HRIS</w:t>
      </w:r>
      <w:r>
        <w:rPr>
          <w:spacing w:val="-22"/>
          <w:w w:val="95"/>
        </w:rPr>
        <w:t xml:space="preserve"> </w:t>
      </w:r>
      <w:r>
        <w:rPr>
          <w:spacing w:val="2"/>
          <w:w w:val="95"/>
        </w:rPr>
        <w:t>depends</w:t>
      </w:r>
      <w:r>
        <w:rPr>
          <w:spacing w:val="-35"/>
          <w:w w:val="95"/>
        </w:rPr>
        <w:t xml:space="preserve"> </w:t>
      </w:r>
      <w:r>
        <w:rPr>
          <w:w w:val="95"/>
        </w:rPr>
        <w:t>on</w:t>
      </w:r>
      <w:r>
        <w:rPr>
          <w:spacing w:val="-22"/>
          <w:w w:val="95"/>
        </w:rPr>
        <w:t xml:space="preserve"> </w:t>
      </w:r>
      <w:r>
        <w:rPr>
          <w:w w:val="95"/>
        </w:rPr>
        <w:t>a</w:t>
      </w:r>
      <w:r>
        <w:rPr>
          <w:spacing w:val="-12"/>
          <w:w w:val="95"/>
        </w:rPr>
        <w:t xml:space="preserve"> </w:t>
      </w:r>
      <w:r>
        <w:rPr>
          <w:w w:val="95"/>
        </w:rPr>
        <w:t>variety</w:t>
      </w:r>
      <w:r>
        <w:rPr>
          <w:spacing w:val="-35"/>
          <w:w w:val="95"/>
        </w:rPr>
        <w:t xml:space="preserve"> </w:t>
      </w:r>
      <w:r>
        <w:rPr>
          <w:w w:val="95"/>
        </w:rPr>
        <w:t>of</w:t>
      </w:r>
      <w:r>
        <w:rPr>
          <w:spacing w:val="-18"/>
          <w:w w:val="95"/>
        </w:rPr>
        <w:t xml:space="preserve"> </w:t>
      </w:r>
      <w:r>
        <w:rPr>
          <w:w w:val="95"/>
        </w:rPr>
        <w:t xml:space="preserve">factors, </w:t>
      </w:r>
      <w:r>
        <w:t>such</w:t>
      </w:r>
      <w:r>
        <w:rPr>
          <w:spacing w:val="-19"/>
        </w:rPr>
        <w:t xml:space="preserve"> </w:t>
      </w:r>
      <w:r>
        <w:t>as:</w:t>
      </w:r>
    </w:p>
    <w:p w14:paraId="5D01A82D" w14:textId="77777777" w:rsidR="00FE063D" w:rsidRDefault="00FE063D">
      <w:pPr>
        <w:pStyle w:val="BodyText"/>
        <w:spacing w:before="10"/>
      </w:pPr>
    </w:p>
    <w:p w14:paraId="239DA79B" w14:textId="77777777" w:rsidR="00FE063D" w:rsidRDefault="00DF7C8A">
      <w:pPr>
        <w:pStyle w:val="ListParagraph"/>
        <w:numPr>
          <w:ilvl w:val="2"/>
          <w:numId w:val="13"/>
        </w:numPr>
        <w:tabs>
          <w:tab w:val="left" w:pos="1818"/>
          <w:tab w:val="left" w:pos="1819"/>
        </w:tabs>
        <w:ind w:hanging="481"/>
        <w:rPr>
          <w:sz w:val="24"/>
        </w:rPr>
      </w:pPr>
      <w:r>
        <w:rPr>
          <w:sz w:val="24"/>
        </w:rPr>
        <w:t>the</w:t>
      </w:r>
      <w:r>
        <w:rPr>
          <w:spacing w:val="-26"/>
          <w:sz w:val="24"/>
        </w:rPr>
        <w:t xml:space="preserve"> </w:t>
      </w:r>
      <w:r>
        <w:rPr>
          <w:spacing w:val="2"/>
          <w:sz w:val="24"/>
        </w:rPr>
        <w:t>size</w:t>
      </w:r>
      <w:r>
        <w:rPr>
          <w:spacing w:val="-37"/>
          <w:sz w:val="24"/>
        </w:rPr>
        <w:t xml:space="preserve"> </w:t>
      </w:r>
      <w:r>
        <w:rPr>
          <w:sz w:val="24"/>
        </w:rPr>
        <w:t>of</w:t>
      </w:r>
      <w:r>
        <w:rPr>
          <w:spacing w:val="-38"/>
          <w:sz w:val="24"/>
        </w:rPr>
        <w:t xml:space="preserve"> </w:t>
      </w:r>
      <w:r>
        <w:rPr>
          <w:sz w:val="24"/>
        </w:rPr>
        <w:t>the</w:t>
      </w:r>
      <w:r>
        <w:rPr>
          <w:spacing w:val="-25"/>
          <w:sz w:val="24"/>
        </w:rPr>
        <w:t xml:space="preserve"> </w:t>
      </w:r>
      <w:r>
        <w:rPr>
          <w:sz w:val="24"/>
        </w:rPr>
        <w:t>organization,</w:t>
      </w:r>
      <w:r>
        <w:rPr>
          <w:spacing w:val="-40"/>
          <w:sz w:val="24"/>
        </w:rPr>
        <w:t xml:space="preserve"> </w:t>
      </w:r>
      <w:r>
        <w:rPr>
          <w:spacing w:val="3"/>
          <w:sz w:val="24"/>
        </w:rPr>
        <w:t>with</w:t>
      </w:r>
      <w:r>
        <w:rPr>
          <w:spacing w:val="-42"/>
          <w:sz w:val="24"/>
        </w:rPr>
        <w:t xml:space="preserve"> </w:t>
      </w:r>
      <w:r>
        <w:rPr>
          <w:sz w:val="24"/>
        </w:rPr>
        <w:t>large</w:t>
      </w:r>
      <w:r>
        <w:rPr>
          <w:spacing w:val="-37"/>
          <w:sz w:val="24"/>
        </w:rPr>
        <w:t xml:space="preserve"> </w:t>
      </w:r>
      <w:r>
        <w:rPr>
          <w:sz w:val="24"/>
        </w:rPr>
        <w:t>firms</w:t>
      </w:r>
      <w:r>
        <w:rPr>
          <w:spacing w:val="-21"/>
          <w:sz w:val="24"/>
        </w:rPr>
        <w:t xml:space="preserve"> </w:t>
      </w:r>
      <w:r>
        <w:rPr>
          <w:spacing w:val="2"/>
          <w:sz w:val="24"/>
        </w:rPr>
        <w:t>generally</w:t>
      </w:r>
      <w:r>
        <w:rPr>
          <w:spacing w:val="-41"/>
          <w:sz w:val="24"/>
        </w:rPr>
        <w:t xml:space="preserve"> </w:t>
      </w:r>
      <w:r>
        <w:rPr>
          <w:sz w:val="24"/>
        </w:rPr>
        <w:t>reaping</w:t>
      </w:r>
      <w:r>
        <w:rPr>
          <w:spacing w:val="-43"/>
          <w:sz w:val="24"/>
        </w:rPr>
        <w:t xml:space="preserve"> </w:t>
      </w:r>
      <w:r>
        <w:rPr>
          <w:sz w:val="24"/>
        </w:rPr>
        <w:t>greater</w:t>
      </w:r>
      <w:r>
        <w:rPr>
          <w:spacing w:val="-46"/>
          <w:sz w:val="24"/>
        </w:rPr>
        <w:t xml:space="preserve"> </w:t>
      </w:r>
      <w:r>
        <w:rPr>
          <w:spacing w:val="3"/>
          <w:sz w:val="24"/>
        </w:rPr>
        <w:t>benefits;</w:t>
      </w:r>
    </w:p>
    <w:p w14:paraId="7233B64E" w14:textId="77777777" w:rsidR="00FE063D" w:rsidRDefault="00DF7C8A">
      <w:pPr>
        <w:pStyle w:val="ListParagraph"/>
        <w:numPr>
          <w:ilvl w:val="2"/>
          <w:numId w:val="13"/>
        </w:numPr>
        <w:tabs>
          <w:tab w:val="left" w:pos="1818"/>
          <w:tab w:val="left" w:pos="1819"/>
        </w:tabs>
        <w:spacing w:before="205"/>
        <w:ind w:hanging="481"/>
        <w:rPr>
          <w:sz w:val="24"/>
        </w:rPr>
      </w:pPr>
      <w:r>
        <w:rPr>
          <w:sz w:val="24"/>
        </w:rPr>
        <w:t>the</w:t>
      </w:r>
      <w:r>
        <w:rPr>
          <w:spacing w:val="-15"/>
          <w:sz w:val="24"/>
        </w:rPr>
        <w:t xml:space="preserve"> </w:t>
      </w:r>
      <w:r>
        <w:rPr>
          <w:sz w:val="24"/>
        </w:rPr>
        <w:t>amount</w:t>
      </w:r>
      <w:r>
        <w:rPr>
          <w:spacing w:val="-23"/>
          <w:sz w:val="24"/>
        </w:rPr>
        <w:t xml:space="preserve"> </w:t>
      </w:r>
      <w:r>
        <w:rPr>
          <w:sz w:val="24"/>
        </w:rPr>
        <w:t>of</w:t>
      </w:r>
      <w:r>
        <w:rPr>
          <w:spacing w:val="-17"/>
          <w:sz w:val="24"/>
        </w:rPr>
        <w:t xml:space="preserve"> </w:t>
      </w:r>
      <w:r>
        <w:rPr>
          <w:sz w:val="24"/>
        </w:rPr>
        <w:t>top</w:t>
      </w:r>
      <w:r>
        <w:rPr>
          <w:spacing w:val="-21"/>
          <w:sz w:val="24"/>
        </w:rPr>
        <w:t xml:space="preserve"> </w:t>
      </w:r>
      <w:r>
        <w:rPr>
          <w:sz w:val="24"/>
        </w:rPr>
        <w:t>management</w:t>
      </w:r>
      <w:r>
        <w:rPr>
          <w:spacing w:val="-38"/>
          <w:sz w:val="24"/>
        </w:rPr>
        <w:t xml:space="preserve"> </w:t>
      </w:r>
      <w:r>
        <w:rPr>
          <w:sz w:val="24"/>
        </w:rPr>
        <w:t>support</w:t>
      </w:r>
      <w:r>
        <w:rPr>
          <w:spacing w:val="-23"/>
          <w:sz w:val="24"/>
        </w:rPr>
        <w:t xml:space="preserve"> </w:t>
      </w:r>
      <w:r>
        <w:rPr>
          <w:sz w:val="24"/>
        </w:rPr>
        <w:t>and</w:t>
      </w:r>
      <w:r>
        <w:rPr>
          <w:spacing w:val="-21"/>
          <w:sz w:val="24"/>
        </w:rPr>
        <w:t xml:space="preserve"> </w:t>
      </w:r>
      <w:r>
        <w:rPr>
          <w:sz w:val="24"/>
        </w:rPr>
        <w:t>commitment;</w:t>
      </w:r>
    </w:p>
    <w:p w14:paraId="44E5B5BD" w14:textId="77777777" w:rsidR="00FE063D" w:rsidRDefault="00DF7C8A">
      <w:pPr>
        <w:pStyle w:val="ListParagraph"/>
        <w:numPr>
          <w:ilvl w:val="2"/>
          <w:numId w:val="13"/>
        </w:numPr>
        <w:tabs>
          <w:tab w:val="left" w:pos="1818"/>
          <w:tab w:val="left" w:pos="1819"/>
        </w:tabs>
        <w:spacing w:before="188"/>
        <w:ind w:hanging="481"/>
        <w:rPr>
          <w:sz w:val="24"/>
        </w:rPr>
      </w:pPr>
      <w:r>
        <w:rPr>
          <w:sz w:val="24"/>
        </w:rPr>
        <w:t>the</w:t>
      </w:r>
      <w:r>
        <w:rPr>
          <w:spacing w:val="-17"/>
          <w:sz w:val="24"/>
        </w:rPr>
        <w:t xml:space="preserve"> </w:t>
      </w:r>
      <w:r>
        <w:rPr>
          <w:spacing w:val="2"/>
          <w:sz w:val="24"/>
        </w:rPr>
        <w:t>availability</w:t>
      </w:r>
      <w:r>
        <w:rPr>
          <w:spacing w:val="-36"/>
          <w:sz w:val="24"/>
        </w:rPr>
        <w:t xml:space="preserve"> </w:t>
      </w:r>
      <w:r>
        <w:rPr>
          <w:sz w:val="24"/>
        </w:rPr>
        <w:t>of</w:t>
      </w:r>
      <w:r>
        <w:rPr>
          <w:spacing w:val="-33"/>
          <w:sz w:val="24"/>
        </w:rPr>
        <w:t xml:space="preserve"> </w:t>
      </w:r>
      <w:r>
        <w:rPr>
          <w:sz w:val="24"/>
        </w:rPr>
        <w:t>resources</w:t>
      </w:r>
      <w:r>
        <w:rPr>
          <w:spacing w:val="-36"/>
          <w:sz w:val="24"/>
        </w:rPr>
        <w:t xml:space="preserve"> </w:t>
      </w:r>
      <w:r>
        <w:rPr>
          <w:spacing w:val="3"/>
          <w:sz w:val="24"/>
        </w:rPr>
        <w:t>(time,</w:t>
      </w:r>
      <w:r>
        <w:rPr>
          <w:spacing w:val="-35"/>
          <w:sz w:val="24"/>
        </w:rPr>
        <w:t xml:space="preserve"> </w:t>
      </w:r>
      <w:r>
        <w:rPr>
          <w:sz w:val="24"/>
        </w:rPr>
        <w:t>money,</w:t>
      </w:r>
      <w:r>
        <w:rPr>
          <w:spacing w:val="-34"/>
          <w:sz w:val="24"/>
        </w:rPr>
        <w:t xml:space="preserve"> </w:t>
      </w:r>
      <w:r>
        <w:rPr>
          <w:sz w:val="24"/>
        </w:rPr>
        <w:t>and</w:t>
      </w:r>
      <w:r>
        <w:rPr>
          <w:spacing w:val="-38"/>
          <w:sz w:val="24"/>
        </w:rPr>
        <w:t xml:space="preserve"> </w:t>
      </w:r>
      <w:r>
        <w:rPr>
          <w:spacing w:val="2"/>
          <w:sz w:val="24"/>
        </w:rPr>
        <w:t>personnel);</w:t>
      </w:r>
    </w:p>
    <w:p w14:paraId="3B79E09D" w14:textId="77777777" w:rsidR="00FE063D" w:rsidRDefault="00DF7C8A">
      <w:pPr>
        <w:pStyle w:val="ListParagraph"/>
        <w:numPr>
          <w:ilvl w:val="2"/>
          <w:numId w:val="13"/>
        </w:numPr>
        <w:tabs>
          <w:tab w:val="left" w:pos="1818"/>
          <w:tab w:val="left" w:pos="1819"/>
        </w:tabs>
        <w:spacing w:before="205" w:line="249" w:lineRule="auto"/>
        <w:ind w:right="1350" w:hanging="481"/>
        <w:rPr>
          <w:sz w:val="24"/>
        </w:rPr>
      </w:pPr>
      <w:r>
        <w:rPr>
          <w:w w:val="95"/>
          <w:sz w:val="24"/>
        </w:rPr>
        <w:t>the</w:t>
      </w:r>
      <w:r>
        <w:rPr>
          <w:spacing w:val="-24"/>
          <w:w w:val="95"/>
          <w:sz w:val="24"/>
        </w:rPr>
        <w:t xml:space="preserve"> </w:t>
      </w:r>
      <w:r>
        <w:rPr>
          <w:spacing w:val="-3"/>
          <w:w w:val="95"/>
          <w:sz w:val="24"/>
        </w:rPr>
        <w:t>HR</w:t>
      </w:r>
      <w:r>
        <w:rPr>
          <w:spacing w:val="-20"/>
          <w:w w:val="95"/>
          <w:sz w:val="24"/>
        </w:rPr>
        <w:t xml:space="preserve"> </w:t>
      </w:r>
      <w:r>
        <w:rPr>
          <w:spacing w:val="2"/>
          <w:w w:val="95"/>
          <w:sz w:val="24"/>
        </w:rPr>
        <w:t>philosophy</w:t>
      </w:r>
      <w:r>
        <w:rPr>
          <w:spacing w:val="-38"/>
          <w:w w:val="95"/>
          <w:sz w:val="24"/>
        </w:rPr>
        <w:t xml:space="preserve"> </w:t>
      </w:r>
      <w:r>
        <w:rPr>
          <w:w w:val="95"/>
          <w:sz w:val="24"/>
        </w:rPr>
        <w:t>of</w:t>
      </w:r>
      <w:r>
        <w:rPr>
          <w:spacing w:val="-37"/>
          <w:w w:val="95"/>
          <w:sz w:val="24"/>
        </w:rPr>
        <w:t xml:space="preserve"> </w:t>
      </w:r>
      <w:r>
        <w:rPr>
          <w:w w:val="95"/>
          <w:sz w:val="24"/>
        </w:rPr>
        <w:t>the</w:t>
      </w:r>
      <w:r>
        <w:rPr>
          <w:spacing w:val="-34"/>
          <w:w w:val="95"/>
          <w:sz w:val="24"/>
        </w:rPr>
        <w:t xml:space="preserve"> </w:t>
      </w:r>
      <w:r>
        <w:rPr>
          <w:w w:val="95"/>
          <w:sz w:val="24"/>
        </w:rPr>
        <w:t>company</w:t>
      </w:r>
      <w:r>
        <w:rPr>
          <w:spacing w:val="-27"/>
          <w:w w:val="95"/>
          <w:sz w:val="24"/>
        </w:rPr>
        <w:t xml:space="preserve"> </w:t>
      </w:r>
      <w:r>
        <w:rPr>
          <w:w w:val="95"/>
          <w:sz w:val="24"/>
        </w:rPr>
        <w:t>as</w:t>
      </w:r>
      <w:r>
        <w:rPr>
          <w:spacing w:val="-17"/>
          <w:w w:val="95"/>
          <w:sz w:val="24"/>
        </w:rPr>
        <w:t xml:space="preserve"> </w:t>
      </w:r>
      <w:r>
        <w:rPr>
          <w:spacing w:val="5"/>
          <w:w w:val="95"/>
          <w:sz w:val="24"/>
        </w:rPr>
        <w:t>well</w:t>
      </w:r>
      <w:r>
        <w:rPr>
          <w:spacing w:val="-34"/>
          <w:w w:val="95"/>
          <w:sz w:val="24"/>
        </w:rPr>
        <w:t xml:space="preserve"> </w:t>
      </w:r>
      <w:r>
        <w:rPr>
          <w:w w:val="95"/>
          <w:sz w:val="24"/>
        </w:rPr>
        <w:t>as</w:t>
      </w:r>
      <w:r>
        <w:rPr>
          <w:spacing w:val="-39"/>
          <w:w w:val="95"/>
          <w:sz w:val="24"/>
        </w:rPr>
        <w:t xml:space="preserve"> </w:t>
      </w:r>
      <w:r>
        <w:rPr>
          <w:spacing w:val="2"/>
          <w:w w:val="95"/>
          <w:sz w:val="24"/>
        </w:rPr>
        <w:t>its</w:t>
      </w:r>
      <w:r>
        <w:rPr>
          <w:spacing w:val="-29"/>
          <w:w w:val="95"/>
          <w:sz w:val="24"/>
        </w:rPr>
        <w:t xml:space="preserve"> </w:t>
      </w:r>
      <w:r>
        <w:rPr>
          <w:spacing w:val="3"/>
          <w:w w:val="95"/>
          <w:sz w:val="24"/>
        </w:rPr>
        <w:t>vision,</w:t>
      </w:r>
      <w:r>
        <w:rPr>
          <w:spacing w:val="-37"/>
          <w:w w:val="95"/>
          <w:sz w:val="24"/>
        </w:rPr>
        <w:t xml:space="preserve"> </w:t>
      </w:r>
      <w:r>
        <w:rPr>
          <w:w w:val="95"/>
          <w:sz w:val="24"/>
        </w:rPr>
        <w:t>organizational</w:t>
      </w:r>
      <w:r>
        <w:rPr>
          <w:spacing w:val="-34"/>
          <w:w w:val="95"/>
          <w:sz w:val="24"/>
        </w:rPr>
        <w:t xml:space="preserve"> </w:t>
      </w:r>
      <w:r>
        <w:rPr>
          <w:w w:val="95"/>
          <w:sz w:val="24"/>
        </w:rPr>
        <w:t>culture, structure,</w:t>
      </w:r>
      <w:r>
        <w:rPr>
          <w:spacing w:val="-27"/>
          <w:w w:val="95"/>
          <w:sz w:val="24"/>
        </w:rPr>
        <w:t xml:space="preserve"> </w:t>
      </w:r>
      <w:r>
        <w:rPr>
          <w:w w:val="95"/>
          <w:sz w:val="24"/>
        </w:rPr>
        <w:t>and</w:t>
      </w:r>
      <w:r>
        <w:rPr>
          <w:spacing w:val="-31"/>
          <w:w w:val="95"/>
          <w:sz w:val="24"/>
        </w:rPr>
        <w:t xml:space="preserve"> </w:t>
      </w:r>
      <w:r>
        <w:rPr>
          <w:w w:val="95"/>
          <w:sz w:val="24"/>
        </w:rPr>
        <w:t>systems;</w:t>
      </w:r>
      <w:r>
        <w:rPr>
          <w:spacing w:val="-40"/>
          <w:w w:val="95"/>
          <w:sz w:val="24"/>
        </w:rPr>
        <w:t xml:space="preserve"> </w:t>
      </w:r>
      <w:r>
        <w:rPr>
          <w:w w:val="95"/>
          <w:sz w:val="24"/>
        </w:rPr>
        <w:t>managerial</w:t>
      </w:r>
      <w:r>
        <w:rPr>
          <w:spacing w:val="-36"/>
          <w:w w:val="95"/>
          <w:sz w:val="24"/>
        </w:rPr>
        <w:t xml:space="preserve"> </w:t>
      </w:r>
      <w:r>
        <w:rPr>
          <w:w w:val="95"/>
          <w:sz w:val="24"/>
        </w:rPr>
        <w:t>competence</w:t>
      </w:r>
      <w:r>
        <w:rPr>
          <w:spacing w:val="-37"/>
          <w:w w:val="95"/>
          <w:sz w:val="24"/>
        </w:rPr>
        <w:t xml:space="preserve"> </w:t>
      </w:r>
      <w:r>
        <w:rPr>
          <w:spacing w:val="4"/>
          <w:w w:val="95"/>
          <w:sz w:val="24"/>
        </w:rPr>
        <w:t>in</w:t>
      </w:r>
      <w:r>
        <w:rPr>
          <w:spacing w:val="-42"/>
          <w:w w:val="95"/>
          <w:sz w:val="24"/>
        </w:rPr>
        <w:t xml:space="preserve"> </w:t>
      </w:r>
      <w:r>
        <w:rPr>
          <w:w w:val="95"/>
          <w:sz w:val="24"/>
        </w:rPr>
        <w:t>cross-functional</w:t>
      </w:r>
      <w:r>
        <w:rPr>
          <w:spacing w:val="-36"/>
          <w:w w:val="95"/>
          <w:sz w:val="24"/>
        </w:rPr>
        <w:t xml:space="preserve"> </w:t>
      </w:r>
      <w:r>
        <w:rPr>
          <w:spacing w:val="2"/>
          <w:w w:val="95"/>
          <w:sz w:val="24"/>
        </w:rPr>
        <w:t xml:space="preserve">decision </w:t>
      </w:r>
      <w:r>
        <w:rPr>
          <w:sz w:val="24"/>
        </w:rPr>
        <w:t>making,</w:t>
      </w:r>
      <w:r>
        <w:rPr>
          <w:spacing w:val="-22"/>
          <w:sz w:val="24"/>
        </w:rPr>
        <w:t xml:space="preserve"> </w:t>
      </w:r>
      <w:r>
        <w:rPr>
          <w:spacing w:val="3"/>
          <w:sz w:val="24"/>
        </w:rPr>
        <w:t>employee</w:t>
      </w:r>
      <w:r>
        <w:rPr>
          <w:spacing w:val="-32"/>
          <w:sz w:val="24"/>
        </w:rPr>
        <w:t xml:space="preserve"> </w:t>
      </w:r>
      <w:r>
        <w:rPr>
          <w:sz w:val="24"/>
        </w:rPr>
        <w:t>involvement,</w:t>
      </w:r>
      <w:r>
        <w:rPr>
          <w:spacing w:val="-29"/>
          <w:sz w:val="24"/>
        </w:rPr>
        <w:t xml:space="preserve"> </w:t>
      </w:r>
      <w:r>
        <w:rPr>
          <w:sz w:val="24"/>
        </w:rPr>
        <w:t>and</w:t>
      </w:r>
      <w:r>
        <w:rPr>
          <w:spacing w:val="-38"/>
          <w:sz w:val="24"/>
        </w:rPr>
        <w:t xml:space="preserve"> </w:t>
      </w:r>
      <w:r>
        <w:rPr>
          <w:sz w:val="24"/>
        </w:rPr>
        <w:t>coaching;</w:t>
      </w:r>
      <w:r>
        <w:rPr>
          <w:spacing w:val="-39"/>
          <w:sz w:val="24"/>
        </w:rPr>
        <w:t xml:space="preserve"> </w:t>
      </w:r>
      <w:r>
        <w:rPr>
          <w:sz w:val="24"/>
        </w:rPr>
        <w:t>and</w:t>
      </w:r>
    </w:p>
    <w:p w14:paraId="4DAAAF6A" w14:textId="77777777" w:rsidR="00FE063D" w:rsidRDefault="00DF7C8A">
      <w:pPr>
        <w:pStyle w:val="ListParagraph"/>
        <w:numPr>
          <w:ilvl w:val="2"/>
          <w:numId w:val="13"/>
        </w:numPr>
        <w:tabs>
          <w:tab w:val="left" w:pos="1818"/>
          <w:tab w:val="left" w:pos="1819"/>
        </w:tabs>
        <w:spacing w:before="196" w:line="249" w:lineRule="auto"/>
        <w:ind w:right="1284" w:hanging="481"/>
        <w:rPr>
          <w:sz w:val="24"/>
        </w:rPr>
      </w:pPr>
      <w:r>
        <w:rPr>
          <w:w w:val="95"/>
          <w:sz w:val="24"/>
        </w:rPr>
        <w:t>the</w:t>
      </w:r>
      <w:r>
        <w:rPr>
          <w:spacing w:val="-23"/>
          <w:w w:val="95"/>
          <w:sz w:val="24"/>
        </w:rPr>
        <w:t xml:space="preserve"> </w:t>
      </w:r>
      <w:r>
        <w:rPr>
          <w:spacing w:val="3"/>
          <w:w w:val="95"/>
          <w:sz w:val="24"/>
        </w:rPr>
        <w:t>ability</w:t>
      </w:r>
      <w:r>
        <w:rPr>
          <w:spacing w:val="-38"/>
          <w:w w:val="95"/>
          <w:sz w:val="24"/>
        </w:rPr>
        <w:t xml:space="preserve"> </w:t>
      </w:r>
      <w:r>
        <w:rPr>
          <w:w w:val="95"/>
          <w:sz w:val="24"/>
        </w:rPr>
        <w:t>and</w:t>
      </w:r>
      <w:r>
        <w:rPr>
          <w:spacing w:val="-27"/>
          <w:w w:val="95"/>
          <w:sz w:val="24"/>
        </w:rPr>
        <w:t xml:space="preserve"> </w:t>
      </w:r>
      <w:r>
        <w:rPr>
          <w:w w:val="95"/>
          <w:sz w:val="24"/>
        </w:rPr>
        <w:t>motivation</w:t>
      </w:r>
      <w:r>
        <w:rPr>
          <w:spacing w:val="-39"/>
          <w:w w:val="95"/>
          <w:sz w:val="24"/>
        </w:rPr>
        <w:t xml:space="preserve"> </w:t>
      </w:r>
      <w:r>
        <w:rPr>
          <w:w w:val="95"/>
          <w:sz w:val="24"/>
        </w:rPr>
        <w:t>of</w:t>
      </w:r>
      <w:r>
        <w:rPr>
          <w:spacing w:val="-36"/>
          <w:w w:val="95"/>
          <w:sz w:val="24"/>
        </w:rPr>
        <w:t xml:space="preserve"> </w:t>
      </w:r>
      <w:r>
        <w:rPr>
          <w:spacing w:val="4"/>
          <w:w w:val="95"/>
          <w:sz w:val="24"/>
        </w:rPr>
        <w:t>employees</w:t>
      </w:r>
      <w:r>
        <w:rPr>
          <w:spacing w:val="-38"/>
          <w:w w:val="95"/>
          <w:sz w:val="24"/>
        </w:rPr>
        <w:t xml:space="preserve"> </w:t>
      </w:r>
      <w:r>
        <w:rPr>
          <w:spacing w:val="4"/>
          <w:w w:val="95"/>
          <w:sz w:val="24"/>
        </w:rPr>
        <w:t>in</w:t>
      </w:r>
      <w:r>
        <w:rPr>
          <w:spacing w:val="-39"/>
          <w:w w:val="95"/>
          <w:sz w:val="24"/>
        </w:rPr>
        <w:t xml:space="preserve"> </w:t>
      </w:r>
      <w:r>
        <w:rPr>
          <w:w w:val="95"/>
          <w:sz w:val="24"/>
        </w:rPr>
        <w:t>adopting</w:t>
      </w:r>
      <w:r>
        <w:rPr>
          <w:spacing w:val="-41"/>
          <w:w w:val="95"/>
          <w:sz w:val="24"/>
        </w:rPr>
        <w:t xml:space="preserve"> </w:t>
      </w:r>
      <w:r>
        <w:rPr>
          <w:w w:val="95"/>
          <w:sz w:val="24"/>
        </w:rPr>
        <w:t>change,</w:t>
      </w:r>
      <w:r>
        <w:rPr>
          <w:spacing w:val="-25"/>
          <w:w w:val="95"/>
          <w:sz w:val="24"/>
        </w:rPr>
        <w:t xml:space="preserve"> </w:t>
      </w:r>
      <w:r>
        <w:rPr>
          <w:w w:val="95"/>
          <w:sz w:val="24"/>
        </w:rPr>
        <w:t>such</w:t>
      </w:r>
      <w:r>
        <w:rPr>
          <w:spacing w:val="-27"/>
          <w:w w:val="95"/>
          <w:sz w:val="24"/>
        </w:rPr>
        <w:t xml:space="preserve"> </w:t>
      </w:r>
      <w:r>
        <w:rPr>
          <w:w w:val="95"/>
          <w:sz w:val="24"/>
        </w:rPr>
        <w:t>as</w:t>
      </w:r>
      <w:r>
        <w:rPr>
          <w:spacing w:val="-15"/>
          <w:w w:val="95"/>
          <w:sz w:val="24"/>
        </w:rPr>
        <w:t xml:space="preserve"> </w:t>
      </w:r>
      <w:r>
        <w:rPr>
          <w:w w:val="95"/>
          <w:sz w:val="24"/>
        </w:rPr>
        <w:t xml:space="preserve">increased </w:t>
      </w:r>
      <w:r>
        <w:rPr>
          <w:sz w:val="24"/>
        </w:rPr>
        <w:t>automation</w:t>
      </w:r>
      <w:r>
        <w:rPr>
          <w:spacing w:val="-19"/>
          <w:sz w:val="24"/>
        </w:rPr>
        <w:t xml:space="preserve"> </w:t>
      </w:r>
      <w:r>
        <w:rPr>
          <w:sz w:val="24"/>
        </w:rPr>
        <w:t>across</w:t>
      </w:r>
      <w:r>
        <w:rPr>
          <w:spacing w:val="-21"/>
          <w:sz w:val="24"/>
        </w:rPr>
        <w:t xml:space="preserve"> </w:t>
      </w:r>
      <w:r>
        <w:rPr>
          <w:sz w:val="24"/>
        </w:rPr>
        <w:t>and</w:t>
      </w:r>
      <w:r>
        <w:rPr>
          <w:spacing w:val="-21"/>
          <w:sz w:val="24"/>
        </w:rPr>
        <w:t xml:space="preserve"> </w:t>
      </w:r>
      <w:r>
        <w:rPr>
          <w:spacing w:val="4"/>
          <w:sz w:val="24"/>
        </w:rPr>
        <w:t>between</w:t>
      </w:r>
      <w:r>
        <w:rPr>
          <w:spacing w:val="-36"/>
          <w:sz w:val="24"/>
        </w:rPr>
        <w:t xml:space="preserve"> </w:t>
      </w:r>
      <w:r>
        <w:rPr>
          <w:sz w:val="24"/>
        </w:rPr>
        <w:t>functions</w:t>
      </w:r>
    </w:p>
    <w:p w14:paraId="2818612E" w14:textId="77777777" w:rsidR="00FE063D" w:rsidRDefault="00FE063D">
      <w:pPr>
        <w:pStyle w:val="BodyText"/>
        <w:spacing w:before="2"/>
        <w:rPr>
          <w:sz w:val="25"/>
        </w:rPr>
      </w:pPr>
    </w:p>
    <w:p w14:paraId="4A54FC39" w14:textId="77777777" w:rsidR="00FE063D" w:rsidRDefault="00DF7C8A">
      <w:pPr>
        <w:pStyle w:val="BodyText"/>
        <w:spacing w:line="254" w:lineRule="auto"/>
        <w:ind w:left="1338" w:right="847"/>
      </w:pPr>
      <w:r>
        <w:rPr>
          <w:w w:val="95"/>
        </w:rPr>
        <w:t>In</w:t>
      </w:r>
      <w:r>
        <w:rPr>
          <w:spacing w:val="-30"/>
          <w:w w:val="95"/>
        </w:rPr>
        <w:t xml:space="preserve"> </w:t>
      </w:r>
      <w:r>
        <w:rPr>
          <w:spacing w:val="2"/>
          <w:w w:val="95"/>
        </w:rPr>
        <w:t>assessing</w:t>
      </w:r>
      <w:r>
        <w:rPr>
          <w:spacing w:val="-43"/>
          <w:w w:val="95"/>
        </w:rPr>
        <w:t xml:space="preserve"> </w:t>
      </w:r>
      <w:r>
        <w:rPr>
          <w:w w:val="95"/>
        </w:rPr>
        <w:t>the</w:t>
      </w:r>
      <w:r>
        <w:rPr>
          <w:spacing w:val="-25"/>
          <w:w w:val="95"/>
        </w:rPr>
        <w:t xml:space="preserve"> </w:t>
      </w:r>
      <w:r>
        <w:rPr>
          <w:spacing w:val="4"/>
          <w:w w:val="95"/>
        </w:rPr>
        <w:t>benefits</w:t>
      </w:r>
      <w:r>
        <w:rPr>
          <w:spacing w:val="-40"/>
          <w:w w:val="95"/>
        </w:rPr>
        <w:t xml:space="preserve"> </w:t>
      </w:r>
      <w:r>
        <w:rPr>
          <w:w w:val="95"/>
        </w:rPr>
        <w:t>and</w:t>
      </w:r>
      <w:r>
        <w:rPr>
          <w:spacing w:val="-41"/>
          <w:w w:val="95"/>
        </w:rPr>
        <w:t xml:space="preserve"> </w:t>
      </w:r>
      <w:r>
        <w:rPr>
          <w:w w:val="95"/>
        </w:rPr>
        <w:t>impact</w:t>
      </w:r>
      <w:r>
        <w:rPr>
          <w:spacing w:val="-32"/>
          <w:w w:val="95"/>
        </w:rPr>
        <w:t xml:space="preserve"> </w:t>
      </w:r>
      <w:r>
        <w:rPr>
          <w:w w:val="95"/>
        </w:rPr>
        <w:t>of</w:t>
      </w:r>
      <w:r>
        <w:rPr>
          <w:spacing w:val="-26"/>
          <w:w w:val="95"/>
        </w:rPr>
        <w:t xml:space="preserve"> </w:t>
      </w:r>
      <w:r>
        <w:rPr>
          <w:w w:val="95"/>
        </w:rPr>
        <w:t>an</w:t>
      </w:r>
      <w:r>
        <w:rPr>
          <w:spacing w:val="-21"/>
          <w:w w:val="95"/>
        </w:rPr>
        <w:t xml:space="preserve"> </w:t>
      </w:r>
      <w:r>
        <w:rPr>
          <w:w w:val="95"/>
        </w:rPr>
        <w:t>HRIS</w:t>
      </w:r>
      <w:r>
        <w:rPr>
          <w:spacing w:val="-19"/>
          <w:w w:val="95"/>
        </w:rPr>
        <w:t xml:space="preserve"> </w:t>
      </w:r>
      <w:r>
        <w:rPr>
          <w:w w:val="95"/>
        </w:rPr>
        <w:t>to</w:t>
      </w:r>
      <w:r>
        <w:rPr>
          <w:spacing w:val="-30"/>
          <w:w w:val="95"/>
        </w:rPr>
        <w:t xml:space="preserve"> </w:t>
      </w:r>
      <w:r>
        <w:rPr>
          <w:w w:val="95"/>
        </w:rPr>
        <w:t>an</w:t>
      </w:r>
      <w:r>
        <w:rPr>
          <w:spacing w:val="-19"/>
          <w:w w:val="95"/>
        </w:rPr>
        <w:t xml:space="preserve"> </w:t>
      </w:r>
      <w:r>
        <w:rPr>
          <w:w w:val="95"/>
        </w:rPr>
        <w:t>organization,</w:t>
      </w:r>
      <w:r>
        <w:rPr>
          <w:spacing w:val="-39"/>
          <w:w w:val="95"/>
        </w:rPr>
        <w:t xml:space="preserve"> </w:t>
      </w:r>
      <w:r>
        <w:rPr>
          <w:w w:val="95"/>
        </w:rPr>
        <w:t>typical</w:t>
      </w:r>
      <w:r>
        <w:rPr>
          <w:spacing w:val="-30"/>
          <w:w w:val="95"/>
        </w:rPr>
        <w:t xml:space="preserve"> </w:t>
      </w:r>
      <w:r>
        <w:rPr>
          <w:w w:val="95"/>
        </w:rPr>
        <w:t xml:space="preserve">accounting </w:t>
      </w:r>
      <w:r>
        <w:t>methods</w:t>
      </w:r>
      <w:r>
        <w:rPr>
          <w:spacing w:val="-51"/>
        </w:rPr>
        <w:t xml:space="preserve"> </w:t>
      </w:r>
      <w:r>
        <w:t>do</w:t>
      </w:r>
      <w:r>
        <w:rPr>
          <w:spacing w:val="-35"/>
        </w:rPr>
        <w:t xml:space="preserve"> </w:t>
      </w:r>
      <w:r>
        <w:t>not</w:t>
      </w:r>
      <w:r>
        <w:rPr>
          <w:spacing w:val="-44"/>
        </w:rPr>
        <w:t xml:space="preserve"> </w:t>
      </w:r>
      <w:r>
        <w:t>work</w:t>
      </w:r>
      <w:r>
        <w:rPr>
          <w:spacing w:val="-42"/>
        </w:rPr>
        <w:t xml:space="preserve"> </w:t>
      </w:r>
      <w:r>
        <w:rPr>
          <w:spacing w:val="3"/>
        </w:rPr>
        <w:t>with</w:t>
      </w:r>
      <w:r>
        <w:rPr>
          <w:spacing w:val="-51"/>
        </w:rPr>
        <w:t xml:space="preserve"> </w:t>
      </w:r>
      <w:r>
        <w:t>the</w:t>
      </w:r>
      <w:r>
        <w:rPr>
          <w:spacing w:val="-39"/>
        </w:rPr>
        <w:t xml:space="preserve"> </w:t>
      </w:r>
      <w:r>
        <w:rPr>
          <w:spacing w:val="-3"/>
        </w:rPr>
        <w:t>HRM</w:t>
      </w:r>
      <w:r>
        <w:rPr>
          <w:spacing w:val="-35"/>
        </w:rPr>
        <w:t xml:space="preserve"> </w:t>
      </w:r>
      <w:r>
        <w:t>function.</w:t>
      </w:r>
      <w:r>
        <w:rPr>
          <w:spacing w:val="-49"/>
        </w:rPr>
        <w:t xml:space="preserve"> </w:t>
      </w:r>
      <w:r>
        <w:rPr>
          <w:spacing w:val="2"/>
        </w:rPr>
        <w:t>While</w:t>
      </w:r>
      <w:r>
        <w:rPr>
          <w:spacing w:val="-48"/>
        </w:rPr>
        <w:t xml:space="preserve"> </w:t>
      </w:r>
      <w:r>
        <w:t>there</w:t>
      </w:r>
      <w:r>
        <w:rPr>
          <w:spacing w:val="-47"/>
        </w:rPr>
        <w:t xml:space="preserve"> </w:t>
      </w:r>
      <w:r>
        <w:rPr>
          <w:spacing w:val="-3"/>
        </w:rPr>
        <w:t>are</w:t>
      </w:r>
      <w:r>
        <w:rPr>
          <w:spacing w:val="-40"/>
        </w:rPr>
        <w:t xml:space="preserve"> </w:t>
      </w:r>
      <w:r>
        <w:t>several</w:t>
      </w:r>
      <w:r>
        <w:rPr>
          <w:spacing w:val="-47"/>
        </w:rPr>
        <w:t xml:space="preserve"> </w:t>
      </w:r>
      <w:r>
        <w:t>tangible</w:t>
      </w:r>
      <w:r>
        <w:rPr>
          <w:spacing w:val="-47"/>
        </w:rPr>
        <w:t xml:space="preserve"> </w:t>
      </w:r>
      <w:r>
        <w:t xml:space="preserve">benefits </w:t>
      </w:r>
      <w:r>
        <w:rPr>
          <w:spacing w:val="4"/>
          <w:w w:val="95"/>
        </w:rPr>
        <w:t>in</w:t>
      </w:r>
      <w:r>
        <w:rPr>
          <w:spacing w:val="-31"/>
          <w:w w:val="95"/>
        </w:rPr>
        <w:t xml:space="preserve"> </w:t>
      </w:r>
      <w:r>
        <w:rPr>
          <w:spacing w:val="2"/>
          <w:w w:val="95"/>
        </w:rPr>
        <w:t>implementing</w:t>
      </w:r>
      <w:r>
        <w:rPr>
          <w:spacing w:val="-43"/>
          <w:w w:val="95"/>
        </w:rPr>
        <w:t xml:space="preserve"> </w:t>
      </w:r>
      <w:r>
        <w:rPr>
          <w:w w:val="95"/>
        </w:rPr>
        <w:t>an</w:t>
      </w:r>
      <w:r>
        <w:rPr>
          <w:spacing w:val="-42"/>
          <w:w w:val="95"/>
        </w:rPr>
        <w:t xml:space="preserve"> </w:t>
      </w:r>
      <w:r>
        <w:rPr>
          <w:w w:val="95"/>
        </w:rPr>
        <w:t>HRIS,</w:t>
      </w:r>
      <w:r>
        <w:rPr>
          <w:spacing w:val="-18"/>
          <w:w w:val="95"/>
        </w:rPr>
        <w:t xml:space="preserve"> </w:t>
      </w:r>
      <w:r>
        <w:rPr>
          <w:w w:val="95"/>
        </w:rPr>
        <w:t>such</w:t>
      </w:r>
      <w:r>
        <w:rPr>
          <w:spacing w:val="-31"/>
          <w:w w:val="95"/>
        </w:rPr>
        <w:t xml:space="preserve"> </w:t>
      </w:r>
      <w:r>
        <w:rPr>
          <w:w w:val="95"/>
        </w:rPr>
        <w:t>as</w:t>
      </w:r>
      <w:r>
        <w:rPr>
          <w:spacing w:val="-30"/>
          <w:w w:val="95"/>
        </w:rPr>
        <w:t xml:space="preserve"> </w:t>
      </w:r>
      <w:r>
        <w:rPr>
          <w:w w:val="95"/>
        </w:rPr>
        <w:t>payroll</w:t>
      </w:r>
      <w:r>
        <w:rPr>
          <w:spacing w:val="-29"/>
          <w:w w:val="95"/>
        </w:rPr>
        <w:t xml:space="preserve"> </w:t>
      </w:r>
      <w:r>
        <w:rPr>
          <w:spacing w:val="2"/>
          <w:w w:val="95"/>
        </w:rPr>
        <w:t>efficiencies</w:t>
      </w:r>
      <w:r>
        <w:rPr>
          <w:spacing w:val="-41"/>
          <w:w w:val="95"/>
        </w:rPr>
        <w:t xml:space="preserve"> </w:t>
      </w:r>
      <w:r>
        <w:rPr>
          <w:w w:val="95"/>
        </w:rPr>
        <w:t>and</w:t>
      </w:r>
      <w:r>
        <w:rPr>
          <w:spacing w:val="-42"/>
          <w:w w:val="95"/>
        </w:rPr>
        <w:t xml:space="preserve"> </w:t>
      </w:r>
      <w:r>
        <w:rPr>
          <w:w w:val="95"/>
        </w:rPr>
        <w:t>reduction</w:t>
      </w:r>
      <w:r>
        <w:rPr>
          <w:spacing w:val="-41"/>
          <w:w w:val="95"/>
        </w:rPr>
        <w:t xml:space="preserve"> </w:t>
      </w:r>
      <w:r>
        <w:rPr>
          <w:spacing w:val="4"/>
          <w:w w:val="95"/>
        </w:rPr>
        <w:t>in</w:t>
      </w:r>
      <w:r>
        <w:rPr>
          <w:spacing w:val="-31"/>
          <w:w w:val="95"/>
        </w:rPr>
        <w:t xml:space="preserve"> </w:t>
      </w:r>
      <w:r>
        <w:rPr>
          <w:w w:val="95"/>
        </w:rPr>
        <w:t>labor</w:t>
      </w:r>
      <w:r>
        <w:rPr>
          <w:spacing w:val="-34"/>
          <w:w w:val="95"/>
        </w:rPr>
        <w:t xml:space="preserve"> </w:t>
      </w:r>
      <w:r>
        <w:rPr>
          <w:w w:val="95"/>
        </w:rPr>
        <w:t>costs</w:t>
      </w:r>
      <w:r>
        <w:rPr>
          <w:spacing w:val="-31"/>
          <w:w w:val="95"/>
        </w:rPr>
        <w:t xml:space="preserve"> </w:t>
      </w:r>
      <w:r>
        <w:rPr>
          <w:w w:val="95"/>
        </w:rPr>
        <w:t>due</w:t>
      </w:r>
      <w:r>
        <w:rPr>
          <w:spacing w:val="-26"/>
          <w:w w:val="95"/>
        </w:rPr>
        <w:t xml:space="preserve"> </w:t>
      </w:r>
      <w:r>
        <w:rPr>
          <w:w w:val="95"/>
        </w:rPr>
        <w:t xml:space="preserve">to </w:t>
      </w:r>
      <w:r>
        <w:t>automation,</w:t>
      </w:r>
      <w:r>
        <w:rPr>
          <w:spacing w:val="-46"/>
        </w:rPr>
        <w:t xml:space="preserve"> </w:t>
      </w:r>
      <w:r>
        <w:t>there</w:t>
      </w:r>
      <w:r>
        <w:rPr>
          <w:spacing w:val="-33"/>
        </w:rPr>
        <w:t xml:space="preserve"> </w:t>
      </w:r>
      <w:r>
        <w:rPr>
          <w:spacing w:val="-3"/>
        </w:rPr>
        <w:t>are</w:t>
      </w:r>
      <w:r>
        <w:rPr>
          <w:spacing w:val="-33"/>
        </w:rPr>
        <w:t xml:space="preserve"> </w:t>
      </w:r>
      <w:r>
        <w:t>several</w:t>
      </w:r>
      <w:r>
        <w:rPr>
          <w:spacing w:val="-43"/>
        </w:rPr>
        <w:t xml:space="preserve"> </w:t>
      </w:r>
      <w:r>
        <w:rPr>
          <w:spacing w:val="3"/>
        </w:rPr>
        <w:t>intangible</w:t>
      </w:r>
      <w:r>
        <w:rPr>
          <w:spacing w:val="-42"/>
        </w:rPr>
        <w:t xml:space="preserve"> </w:t>
      </w:r>
      <w:r>
        <w:t>or</w:t>
      </w:r>
      <w:r>
        <w:rPr>
          <w:spacing w:val="-50"/>
        </w:rPr>
        <w:t xml:space="preserve"> </w:t>
      </w:r>
      <w:r>
        <w:rPr>
          <w:spacing w:val="3"/>
        </w:rPr>
        <w:t>hidden</w:t>
      </w:r>
      <w:r>
        <w:rPr>
          <w:spacing w:val="-47"/>
        </w:rPr>
        <w:t xml:space="preserve"> </w:t>
      </w:r>
      <w:r>
        <w:rPr>
          <w:spacing w:val="4"/>
        </w:rPr>
        <w:t>benefits</w:t>
      </w:r>
      <w:r>
        <w:rPr>
          <w:spacing w:val="-47"/>
        </w:rPr>
        <w:t xml:space="preserve"> </w:t>
      </w:r>
      <w:r>
        <w:t>as</w:t>
      </w:r>
      <w:r>
        <w:rPr>
          <w:spacing w:val="-46"/>
        </w:rPr>
        <w:t xml:space="preserve"> </w:t>
      </w:r>
      <w:r>
        <w:rPr>
          <w:spacing w:val="5"/>
        </w:rPr>
        <w:t>well.</w:t>
      </w:r>
      <w:r>
        <w:rPr>
          <w:spacing w:val="-46"/>
        </w:rPr>
        <w:t xml:space="preserve"> </w:t>
      </w:r>
      <w:r>
        <w:t>They</w:t>
      </w:r>
      <w:r>
        <w:rPr>
          <w:spacing w:val="-46"/>
        </w:rPr>
        <w:t xml:space="preserve"> </w:t>
      </w:r>
      <w:r>
        <w:t xml:space="preserve">include </w:t>
      </w:r>
      <w:r>
        <w:rPr>
          <w:spacing w:val="3"/>
          <w:w w:val="95"/>
        </w:rPr>
        <w:t>employee</w:t>
      </w:r>
      <w:r>
        <w:rPr>
          <w:spacing w:val="-34"/>
          <w:w w:val="95"/>
        </w:rPr>
        <w:t xml:space="preserve"> </w:t>
      </w:r>
      <w:r>
        <w:rPr>
          <w:w w:val="95"/>
        </w:rPr>
        <w:t>satisfaction</w:t>
      </w:r>
      <w:r>
        <w:rPr>
          <w:spacing w:val="-34"/>
          <w:w w:val="95"/>
        </w:rPr>
        <w:t xml:space="preserve"> </w:t>
      </w:r>
      <w:r>
        <w:rPr>
          <w:spacing w:val="3"/>
          <w:w w:val="95"/>
        </w:rPr>
        <w:t>with</w:t>
      </w:r>
      <w:r>
        <w:rPr>
          <w:spacing w:val="-39"/>
          <w:w w:val="95"/>
        </w:rPr>
        <w:t xml:space="preserve"> </w:t>
      </w:r>
      <w:r>
        <w:rPr>
          <w:w w:val="95"/>
        </w:rPr>
        <w:t>streamlined</w:t>
      </w:r>
      <w:r>
        <w:rPr>
          <w:spacing w:val="-39"/>
          <w:w w:val="95"/>
        </w:rPr>
        <w:t xml:space="preserve"> </w:t>
      </w:r>
      <w:r>
        <w:rPr>
          <w:w w:val="95"/>
        </w:rPr>
        <w:t>and</w:t>
      </w:r>
      <w:r>
        <w:rPr>
          <w:spacing w:val="-39"/>
          <w:w w:val="95"/>
        </w:rPr>
        <w:t xml:space="preserve"> </w:t>
      </w:r>
      <w:r>
        <w:rPr>
          <w:spacing w:val="4"/>
          <w:w w:val="95"/>
        </w:rPr>
        <w:t>efficient</w:t>
      </w:r>
      <w:r>
        <w:rPr>
          <w:spacing w:val="-40"/>
          <w:w w:val="95"/>
        </w:rPr>
        <w:t xml:space="preserve"> </w:t>
      </w:r>
      <w:r>
        <w:rPr>
          <w:spacing w:val="-3"/>
          <w:w w:val="95"/>
        </w:rPr>
        <w:t>HR</w:t>
      </w:r>
      <w:r>
        <w:rPr>
          <w:spacing w:val="-42"/>
          <w:w w:val="95"/>
        </w:rPr>
        <w:t xml:space="preserve"> </w:t>
      </w:r>
      <w:r>
        <w:rPr>
          <w:w w:val="95"/>
        </w:rPr>
        <w:t>processes</w:t>
      </w:r>
      <w:r>
        <w:rPr>
          <w:spacing w:val="-38"/>
          <w:w w:val="95"/>
        </w:rPr>
        <w:t xml:space="preserve"> </w:t>
      </w:r>
      <w:r>
        <w:rPr>
          <w:w w:val="95"/>
        </w:rPr>
        <w:t>and</w:t>
      </w:r>
      <w:r>
        <w:rPr>
          <w:spacing w:val="-27"/>
          <w:w w:val="95"/>
        </w:rPr>
        <w:t xml:space="preserve"> </w:t>
      </w:r>
      <w:r>
        <w:rPr>
          <w:spacing w:val="3"/>
          <w:w w:val="95"/>
        </w:rPr>
        <w:t>freeing</w:t>
      </w:r>
      <w:r>
        <w:rPr>
          <w:spacing w:val="-40"/>
          <w:w w:val="95"/>
        </w:rPr>
        <w:t xml:space="preserve"> </w:t>
      </w:r>
      <w:r>
        <w:rPr>
          <w:w w:val="95"/>
        </w:rPr>
        <w:t>up</w:t>
      </w:r>
      <w:r>
        <w:rPr>
          <w:spacing w:val="-27"/>
          <w:w w:val="95"/>
        </w:rPr>
        <w:t xml:space="preserve"> </w:t>
      </w:r>
      <w:r>
        <w:rPr>
          <w:spacing w:val="-3"/>
          <w:w w:val="95"/>
        </w:rPr>
        <w:t xml:space="preserve">HR </w:t>
      </w:r>
      <w:r>
        <w:t>from</w:t>
      </w:r>
      <w:r>
        <w:rPr>
          <w:spacing w:val="-25"/>
        </w:rPr>
        <w:t xml:space="preserve"> </w:t>
      </w:r>
      <w:r>
        <w:t>routine,</w:t>
      </w:r>
      <w:r>
        <w:rPr>
          <w:spacing w:val="-34"/>
        </w:rPr>
        <w:t xml:space="preserve"> </w:t>
      </w:r>
      <w:r>
        <w:t>administrative</w:t>
      </w:r>
      <w:r>
        <w:rPr>
          <w:spacing w:val="-25"/>
        </w:rPr>
        <w:t xml:space="preserve"> </w:t>
      </w:r>
      <w:r>
        <w:t>matters</w:t>
      </w:r>
      <w:r>
        <w:rPr>
          <w:spacing w:val="-36"/>
        </w:rPr>
        <w:t xml:space="preserve"> </w:t>
      </w:r>
      <w:r>
        <w:t>to</w:t>
      </w:r>
      <w:r>
        <w:rPr>
          <w:spacing w:val="-38"/>
        </w:rPr>
        <w:t xml:space="preserve"> </w:t>
      </w:r>
      <w:r>
        <w:t>focus</w:t>
      </w:r>
      <w:r>
        <w:rPr>
          <w:spacing w:val="-36"/>
        </w:rPr>
        <w:t xml:space="preserve"> </w:t>
      </w:r>
      <w:r>
        <w:t>on</w:t>
      </w:r>
      <w:r>
        <w:rPr>
          <w:spacing w:val="-24"/>
        </w:rPr>
        <w:t xml:space="preserve"> </w:t>
      </w:r>
      <w:r>
        <w:t>strategic</w:t>
      </w:r>
      <w:r>
        <w:rPr>
          <w:spacing w:val="-29"/>
        </w:rPr>
        <w:t xml:space="preserve"> </w:t>
      </w:r>
      <w:r>
        <w:t>goals.</w:t>
      </w:r>
    </w:p>
    <w:p w14:paraId="395D00BB" w14:textId="77777777" w:rsidR="00FE063D" w:rsidRDefault="00FE063D">
      <w:pPr>
        <w:pStyle w:val="BodyText"/>
        <w:spacing w:before="3"/>
      </w:pPr>
    </w:p>
    <w:p w14:paraId="3FF1E099" w14:textId="77777777" w:rsidR="00FE063D" w:rsidRDefault="00DF7C8A">
      <w:pPr>
        <w:pStyle w:val="BodyText"/>
        <w:spacing w:line="256" w:lineRule="auto"/>
        <w:ind w:left="1338" w:right="847"/>
      </w:pPr>
      <w:r>
        <w:t>Furthermore,</w:t>
      </w:r>
      <w:r>
        <w:rPr>
          <w:spacing w:val="-51"/>
        </w:rPr>
        <w:t xml:space="preserve"> </w:t>
      </w:r>
      <w:r>
        <w:rPr>
          <w:spacing w:val="-3"/>
        </w:rPr>
        <w:t>HR</w:t>
      </w:r>
      <w:r>
        <w:rPr>
          <w:spacing w:val="-38"/>
        </w:rPr>
        <w:t xml:space="preserve"> </w:t>
      </w:r>
      <w:r>
        <w:t>practices</w:t>
      </w:r>
      <w:r>
        <w:rPr>
          <w:spacing w:val="-44"/>
        </w:rPr>
        <w:t xml:space="preserve"> </w:t>
      </w:r>
      <w:r>
        <w:rPr>
          <w:spacing w:val="-3"/>
        </w:rPr>
        <w:t>can</w:t>
      </w:r>
      <w:r>
        <w:rPr>
          <w:spacing w:val="-36"/>
        </w:rPr>
        <w:t xml:space="preserve"> </w:t>
      </w:r>
      <w:r>
        <w:rPr>
          <w:spacing w:val="4"/>
        </w:rPr>
        <w:t>help</w:t>
      </w:r>
      <w:r>
        <w:rPr>
          <w:spacing w:val="-52"/>
        </w:rPr>
        <w:t xml:space="preserve"> </w:t>
      </w:r>
      <w:r>
        <w:t>organizations</w:t>
      </w:r>
      <w:r>
        <w:rPr>
          <w:spacing w:val="-51"/>
        </w:rPr>
        <w:t xml:space="preserve"> </w:t>
      </w:r>
      <w:r>
        <w:t>untangle</w:t>
      </w:r>
      <w:r>
        <w:rPr>
          <w:spacing w:val="-48"/>
        </w:rPr>
        <w:t xml:space="preserve"> </w:t>
      </w:r>
      <w:r>
        <w:rPr>
          <w:spacing w:val="6"/>
        </w:rPr>
        <w:t>the</w:t>
      </w:r>
      <w:r>
        <w:rPr>
          <w:spacing w:val="-48"/>
        </w:rPr>
        <w:t xml:space="preserve"> </w:t>
      </w:r>
      <w:r>
        <w:rPr>
          <w:spacing w:val="2"/>
        </w:rPr>
        <w:t>rigidity</w:t>
      </w:r>
      <w:r>
        <w:rPr>
          <w:spacing w:val="-51"/>
        </w:rPr>
        <w:t xml:space="preserve"> </w:t>
      </w:r>
      <w:r>
        <w:t>and</w:t>
      </w:r>
      <w:r>
        <w:rPr>
          <w:spacing w:val="-44"/>
        </w:rPr>
        <w:t xml:space="preserve"> </w:t>
      </w:r>
      <w:r>
        <w:rPr>
          <w:spacing w:val="3"/>
        </w:rPr>
        <w:t xml:space="preserve">inertia </w:t>
      </w:r>
      <w:r>
        <w:rPr>
          <w:w w:val="95"/>
        </w:rPr>
        <w:t>associated</w:t>
      </w:r>
      <w:r>
        <w:rPr>
          <w:spacing w:val="-41"/>
          <w:w w:val="95"/>
        </w:rPr>
        <w:t xml:space="preserve"> </w:t>
      </w:r>
      <w:r>
        <w:rPr>
          <w:spacing w:val="3"/>
          <w:w w:val="95"/>
        </w:rPr>
        <w:t>with</w:t>
      </w:r>
      <w:r>
        <w:rPr>
          <w:spacing w:val="-28"/>
          <w:w w:val="95"/>
        </w:rPr>
        <w:t xml:space="preserve"> </w:t>
      </w:r>
      <w:r>
        <w:rPr>
          <w:w w:val="95"/>
        </w:rPr>
        <w:t>the</w:t>
      </w:r>
      <w:r>
        <w:rPr>
          <w:spacing w:val="-35"/>
          <w:w w:val="95"/>
        </w:rPr>
        <w:t xml:space="preserve"> </w:t>
      </w:r>
      <w:r>
        <w:rPr>
          <w:w w:val="95"/>
        </w:rPr>
        <w:t>mechanistic,</w:t>
      </w:r>
      <w:r>
        <w:rPr>
          <w:spacing w:val="-38"/>
          <w:w w:val="95"/>
        </w:rPr>
        <w:t xml:space="preserve"> </w:t>
      </w:r>
      <w:r>
        <w:rPr>
          <w:w w:val="95"/>
        </w:rPr>
        <w:t>routine</w:t>
      </w:r>
      <w:r>
        <w:rPr>
          <w:spacing w:val="-35"/>
          <w:w w:val="95"/>
        </w:rPr>
        <w:t xml:space="preserve"> </w:t>
      </w:r>
      <w:r>
        <w:rPr>
          <w:w w:val="95"/>
        </w:rPr>
        <w:t>nature</w:t>
      </w:r>
      <w:r>
        <w:rPr>
          <w:spacing w:val="-24"/>
          <w:w w:val="95"/>
        </w:rPr>
        <w:t xml:space="preserve"> </w:t>
      </w:r>
      <w:r>
        <w:rPr>
          <w:w w:val="95"/>
        </w:rPr>
        <w:t>of</w:t>
      </w:r>
      <w:r>
        <w:rPr>
          <w:spacing w:val="-25"/>
          <w:w w:val="95"/>
        </w:rPr>
        <w:t xml:space="preserve"> </w:t>
      </w:r>
      <w:r>
        <w:rPr>
          <w:w w:val="95"/>
        </w:rPr>
        <w:t>enterprise</w:t>
      </w:r>
      <w:r>
        <w:rPr>
          <w:spacing w:val="-35"/>
          <w:w w:val="95"/>
        </w:rPr>
        <w:t xml:space="preserve"> </w:t>
      </w:r>
      <w:r>
        <w:rPr>
          <w:w w:val="95"/>
        </w:rPr>
        <w:t>resource</w:t>
      </w:r>
      <w:r>
        <w:rPr>
          <w:spacing w:val="-35"/>
          <w:w w:val="95"/>
        </w:rPr>
        <w:t xml:space="preserve"> </w:t>
      </w:r>
      <w:r>
        <w:rPr>
          <w:spacing w:val="2"/>
          <w:w w:val="95"/>
        </w:rPr>
        <w:t>planning</w:t>
      </w:r>
      <w:r>
        <w:rPr>
          <w:spacing w:val="-41"/>
          <w:w w:val="95"/>
        </w:rPr>
        <w:t xml:space="preserve"> </w:t>
      </w:r>
      <w:r>
        <w:rPr>
          <w:w w:val="95"/>
        </w:rPr>
        <w:t xml:space="preserve">(ERP). </w:t>
      </w:r>
      <w:r>
        <w:rPr>
          <w:spacing w:val="-3"/>
          <w:w w:val="95"/>
        </w:rPr>
        <w:t>ERP</w:t>
      </w:r>
      <w:r>
        <w:rPr>
          <w:spacing w:val="-17"/>
          <w:w w:val="95"/>
        </w:rPr>
        <w:t xml:space="preserve"> </w:t>
      </w:r>
      <w:r>
        <w:rPr>
          <w:w w:val="95"/>
        </w:rPr>
        <w:t>software</w:t>
      </w:r>
      <w:r>
        <w:rPr>
          <w:spacing w:val="-35"/>
          <w:w w:val="95"/>
        </w:rPr>
        <w:t xml:space="preserve"> </w:t>
      </w:r>
      <w:r>
        <w:rPr>
          <w:w w:val="95"/>
        </w:rPr>
        <w:t>applications</w:t>
      </w:r>
      <w:r>
        <w:rPr>
          <w:spacing w:val="-40"/>
          <w:w w:val="95"/>
        </w:rPr>
        <w:t xml:space="preserve"> </w:t>
      </w:r>
      <w:r>
        <w:rPr>
          <w:spacing w:val="-3"/>
          <w:w w:val="95"/>
        </w:rPr>
        <w:t>are</w:t>
      </w:r>
      <w:r>
        <w:rPr>
          <w:spacing w:val="-35"/>
          <w:w w:val="95"/>
        </w:rPr>
        <w:t xml:space="preserve"> </w:t>
      </w:r>
      <w:r>
        <w:rPr>
          <w:w w:val="95"/>
        </w:rPr>
        <w:t>a</w:t>
      </w:r>
      <w:r>
        <w:rPr>
          <w:spacing w:val="-21"/>
          <w:w w:val="95"/>
        </w:rPr>
        <w:t xml:space="preserve"> </w:t>
      </w:r>
      <w:r>
        <w:rPr>
          <w:spacing w:val="3"/>
          <w:w w:val="95"/>
        </w:rPr>
        <w:t>set</w:t>
      </w:r>
      <w:r>
        <w:rPr>
          <w:spacing w:val="-30"/>
          <w:w w:val="95"/>
        </w:rPr>
        <w:t xml:space="preserve"> </w:t>
      </w:r>
      <w:r>
        <w:rPr>
          <w:w w:val="95"/>
        </w:rPr>
        <w:t>of</w:t>
      </w:r>
      <w:r>
        <w:rPr>
          <w:spacing w:val="-37"/>
          <w:w w:val="95"/>
        </w:rPr>
        <w:t xml:space="preserve"> </w:t>
      </w:r>
      <w:r>
        <w:rPr>
          <w:w w:val="95"/>
        </w:rPr>
        <w:t>integrated</w:t>
      </w:r>
      <w:r>
        <w:rPr>
          <w:spacing w:val="-40"/>
          <w:w w:val="95"/>
        </w:rPr>
        <w:t xml:space="preserve"> </w:t>
      </w:r>
      <w:r>
        <w:rPr>
          <w:w w:val="95"/>
        </w:rPr>
        <w:t>database</w:t>
      </w:r>
      <w:r>
        <w:rPr>
          <w:spacing w:val="-35"/>
          <w:w w:val="95"/>
        </w:rPr>
        <w:t xml:space="preserve"> </w:t>
      </w:r>
      <w:r>
        <w:rPr>
          <w:w w:val="95"/>
        </w:rPr>
        <w:t>applications</w:t>
      </w:r>
      <w:r>
        <w:rPr>
          <w:spacing w:val="-40"/>
          <w:w w:val="95"/>
        </w:rPr>
        <w:t xml:space="preserve"> </w:t>
      </w:r>
      <w:r>
        <w:rPr>
          <w:w w:val="95"/>
        </w:rPr>
        <w:t>or</w:t>
      </w:r>
      <w:r>
        <w:rPr>
          <w:spacing w:val="-32"/>
          <w:w w:val="95"/>
        </w:rPr>
        <w:t xml:space="preserve"> </w:t>
      </w:r>
      <w:r>
        <w:rPr>
          <w:spacing w:val="2"/>
          <w:w w:val="95"/>
        </w:rPr>
        <w:t>modules</w:t>
      </w:r>
      <w:r>
        <w:rPr>
          <w:spacing w:val="-40"/>
          <w:w w:val="95"/>
        </w:rPr>
        <w:t xml:space="preserve"> </w:t>
      </w:r>
      <w:r>
        <w:rPr>
          <w:w w:val="95"/>
        </w:rPr>
        <w:t xml:space="preserve">that </w:t>
      </w:r>
      <w:r>
        <w:rPr>
          <w:spacing w:val="-4"/>
          <w:w w:val="95"/>
        </w:rPr>
        <w:t>carry</w:t>
      </w:r>
      <w:r>
        <w:rPr>
          <w:spacing w:val="-19"/>
          <w:w w:val="95"/>
        </w:rPr>
        <w:t xml:space="preserve"> </w:t>
      </w:r>
      <w:r>
        <w:rPr>
          <w:w w:val="95"/>
        </w:rPr>
        <w:t>out</w:t>
      </w:r>
      <w:r>
        <w:rPr>
          <w:spacing w:val="-33"/>
          <w:w w:val="95"/>
        </w:rPr>
        <w:t xml:space="preserve"> </w:t>
      </w:r>
      <w:r>
        <w:rPr>
          <w:w w:val="95"/>
        </w:rPr>
        <w:t>the</w:t>
      </w:r>
      <w:r>
        <w:rPr>
          <w:spacing w:val="-26"/>
          <w:w w:val="95"/>
        </w:rPr>
        <w:t xml:space="preserve"> </w:t>
      </w:r>
      <w:r>
        <w:rPr>
          <w:w w:val="95"/>
        </w:rPr>
        <w:t>most</w:t>
      </w:r>
      <w:r>
        <w:rPr>
          <w:spacing w:val="-32"/>
          <w:w w:val="95"/>
        </w:rPr>
        <w:t xml:space="preserve"> </w:t>
      </w:r>
      <w:r>
        <w:rPr>
          <w:w w:val="95"/>
        </w:rPr>
        <w:t>common</w:t>
      </w:r>
      <w:r>
        <w:rPr>
          <w:spacing w:val="-31"/>
          <w:w w:val="95"/>
        </w:rPr>
        <w:t xml:space="preserve"> </w:t>
      </w:r>
      <w:r>
        <w:rPr>
          <w:spacing w:val="2"/>
          <w:w w:val="95"/>
        </w:rPr>
        <w:t>business</w:t>
      </w:r>
      <w:r>
        <w:rPr>
          <w:spacing w:val="-41"/>
          <w:w w:val="95"/>
        </w:rPr>
        <w:t xml:space="preserve"> </w:t>
      </w:r>
      <w:r>
        <w:rPr>
          <w:w w:val="95"/>
        </w:rPr>
        <w:t>functions,</w:t>
      </w:r>
      <w:r>
        <w:rPr>
          <w:spacing w:val="-39"/>
          <w:w w:val="95"/>
        </w:rPr>
        <w:t xml:space="preserve"> </w:t>
      </w:r>
      <w:r>
        <w:rPr>
          <w:spacing w:val="2"/>
          <w:w w:val="95"/>
        </w:rPr>
        <w:t>including</w:t>
      </w:r>
      <w:r>
        <w:rPr>
          <w:spacing w:val="-43"/>
          <w:w w:val="95"/>
        </w:rPr>
        <w:t xml:space="preserve"> </w:t>
      </w:r>
      <w:r>
        <w:rPr>
          <w:spacing w:val="2"/>
          <w:w w:val="95"/>
        </w:rPr>
        <w:t>HR,</w:t>
      </w:r>
      <w:r>
        <w:rPr>
          <w:spacing w:val="-29"/>
          <w:w w:val="95"/>
        </w:rPr>
        <w:t xml:space="preserve"> </w:t>
      </w:r>
      <w:r>
        <w:rPr>
          <w:w w:val="95"/>
        </w:rPr>
        <w:t>general</w:t>
      </w:r>
      <w:r>
        <w:rPr>
          <w:spacing w:val="-36"/>
          <w:w w:val="95"/>
        </w:rPr>
        <w:t xml:space="preserve"> </w:t>
      </w:r>
      <w:r>
        <w:rPr>
          <w:w w:val="95"/>
        </w:rPr>
        <w:t>ledger,</w:t>
      </w:r>
      <w:r>
        <w:rPr>
          <w:spacing w:val="-40"/>
          <w:w w:val="95"/>
        </w:rPr>
        <w:t xml:space="preserve"> </w:t>
      </w:r>
      <w:r>
        <w:rPr>
          <w:w w:val="95"/>
        </w:rPr>
        <w:t xml:space="preserve">accounts payable, accounts </w:t>
      </w:r>
      <w:r>
        <w:rPr>
          <w:spacing w:val="2"/>
          <w:w w:val="95"/>
        </w:rPr>
        <w:t xml:space="preserve">receivable, </w:t>
      </w:r>
      <w:r>
        <w:rPr>
          <w:w w:val="95"/>
        </w:rPr>
        <w:t xml:space="preserve">order management, inventory control, and customer </w:t>
      </w:r>
      <w:r>
        <w:rPr>
          <w:spacing w:val="2"/>
          <w:w w:val="95"/>
        </w:rPr>
        <w:t>relationship</w:t>
      </w:r>
      <w:r>
        <w:rPr>
          <w:spacing w:val="-38"/>
          <w:w w:val="95"/>
        </w:rPr>
        <w:t xml:space="preserve"> </w:t>
      </w:r>
      <w:r>
        <w:rPr>
          <w:w w:val="95"/>
        </w:rPr>
        <w:t>management.</w:t>
      </w:r>
      <w:r>
        <w:rPr>
          <w:spacing w:val="-39"/>
          <w:w w:val="95"/>
        </w:rPr>
        <w:t xml:space="preserve"> </w:t>
      </w:r>
      <w:r>
        <w:rPr>
          <w:w w:val="95"/>
        </w:rPr>
        <w:t>Obviously,</w:t>
      </w:r>
      <w:r>
        <w:rPr>
          <w:spacing w:val="-39"/>
          <w:w w:val="95"/>
        </w:rPr>
        <w:t xml:space="preserve"> </w:t>
      </w:r>
      <w:r>
        <w:rPr>
          <w:spacing w:val="-3"/>
          <w:w w:val="95"/>
        </w:rPr>
        <w:t>HRM’s</w:t>
      </w:r>
      <w:r>
        <w:rPr>
          <w:spacing w:val="-39"/>
          <w:w w:val="95"/>
        </w:rPr>
        <w:t xml:space="preserve"> </w:t>
      </w:r>
      <w:r>
        <w:rPr>
          <w:w w:val="95"/>
        </w:rPr>
        <w:t>emphasis</w:t>
      </w:r>
      <w:r>
        <w:rPr>
          <w:spacing w:val="-40"/>
          <w:w w:val="95"/>
        </w:rPr>
        <w:t xml:space="preserve"> </w:t>
      </w:r>
      <w:r>
        <w:rPr>
          <w:w w:val="95"/>
        </w:rPr>
        <w:t>on</w:t>
      </w:r>
      <w:r>
        <w:rPr>
          <w:spacing w:val="-29"/>
          <w:w w:val="95"/>
        </w:rPr>
        <w:t xml:space="preserve"> </w:t>
      </w:r>
      <w:r>
        <w:rPr>
          <w:spacing w:val="2"/>
          <w:w w:val="95"/>
        </w:rPr>
        <w:t>knowledge</w:t>
      </w:r>
      <w:r>
        <w:rPr>
          <w:spacing w:val="-36"/>
          <w:w w:val="95"/>
        </w:rPr>
        <w:t xml:space="preserve"> </w:t>
      </w:r>
      <w:r>
        <w:rPr>
          <w:w w:val="95"/>
        </w:rPr>
        <w:t>management,</w:t>
      </w:r>
    </w:p>
    <w:p w14:paraId="3D421F2E" w14:textId="77777777" w:rsidR="00FE063D" w:rsidRDefault="00FE063D">
      <w:pPr>
        <w:spacing w:line="256" w:lineRule="auto"/>
        <w:sectPr w:rsidR="00FE063D">
          <w:pgSz w:w="11910" w:h="16840"/>
          <w:pgMar w:top="1080" w:right="580" w:bottom="280" w:left="600" w:header="885" w:footer="0" w:gutter="0"/>
          <w:cols w:space="720"/>
        </w:sectPr>
      </w:pPr>
    </w:p>
    <w:p w14:paraId="2CB2FA22" w14:textId="77777777" w:rsidR="00FE063D" w:rsidRDefault="00FE063D">
      <w:pPr>
        <w:pStyle w:val="BodyText"/>
      </w:pPr>
    </w:p>
    <w:p w14:paraId="6932BCB2" w14:textId="77777777" w:rsidR="00FE063D" w:rsidRDefault="00DF7C8A">
      <w:pPr>
        <w:pStyle w:val="BodyText"/>
        <w:spacing w:before="55"/>
        <w:ind w:left="1338"/>
      </w:pPr>
      <w:r>
        <w:t>human capital stewardship, and relationship building can provide considerable</w:t>
      </w:r>
    </w:p>
    <w:p w14:paraId="5A7DEA67" w14:textId="77777777" w:rsidR="00FE063D" w:rsidRDefault="00DF7C8A">
      <w:pPr>
        <w:pStyle w:val="BodyText"/>
        <w:spacing w:before="13" w:line="256" w:lineRule="auto"/>
        <w:ind w:left="1338"/>
      </w:pPr>
      <w:r>
        <w:rPr>
          <w:noProof/>
        </w:rPr>
        <w:drawing>
          <wp:anchor distT="0" distB="0" distL="0" distR="0" simplePos="0" relativeHeight="485112320" behindDoc="1" locked="0" layoutInCell="1" allowOverlap="1" wp14:anchorId="785B5155" wp14:editId="624C28BB">
            <wp:simplePos x="0" y="0"/>
            <wp:positionH relativeFrom="page">
              <wp:posOffset>818737</wp:posOffset>
            </wp:positionH>
            <wp:positionV relativeFrom="paragraph">
              <wp:posOffset>2501974</wp:posOffset>
            </wp:positionV>
            <wp:extent cx="2037323" cy="1047749"/>
            <wp:effectExtent l="0" t="0" r="0" b="0"/>
            <wp:wrapNone/>
            <wp:docPr id="2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assistance</w:t>
      </w:r>
      <w:r>
        <w:rPr>
          <w:spacing w:val="-41"/>
          <w:w w:val="95"/>
        </w:rPr>
        <w:t xml:space="preserve"> </w:t>
      </w:r>
      <w:r>
        <w:rPr>
          <w:spacing w:val="4"/>
          <w:w w:val="95"/>
        </w:rPr>
        <w:t>in</w:t>
      </w:r>
      <w:r>
        <w:rPr>
          <w:spacing w:val="-35"/>
          <w:w w:val="95"/>
        </w:rPr>
        <w:t xml:space="preserve"> </w:t>
      </w:r>
      <w:r>
        <w:rPr>
          <w:w w:val="95"/>
        </w:rPr>
        <w:t>the</w:t>
      </w:r>
      <w:r>
        <w:rPr>
          <w:spacing w:val="-29"/>
          <w:w w:val="95"/>
        </w:rPr>
        <w:t xml:space="preserve"> </w:t>
      </w:r>
      <w:r>
        <w:rPr>
          <w:w w:val="95"/>
        </w:rPr>
        <w:t>implementation</w:t>
      </w:r>
      <w:r>
        <w:rPr>
          <w:spacing w:val="-44"/>
          <w:w w:val="95"/>
        </w:rPr>
        <w:t xml:space="preserve"> </w:t>
      </w:r>
      <w:r>
        <w:rPr>
          <w:w w:val="95"/>
        </w:rPr>
        <w:t>and</w:t>
      </w:r>
      <w:r>
        <w:rPr>
          <w:spacing w:val="-45"/>
          <w:w w:val="95"/>
        </w:rPr>
        <w:t xml:space="preserve"> </w:t>
      </w:r>
      <w:r>
        <w:rPr>
          <w:w w:val="95"/>
        </w:rPr>
        <w:t>use</w:t>
      </w:r>
      <w:r>
        <w:rPr>
          <w:spacing w:val="-31"/>
          <w:w w:val="95"/>
        </w:rPr>
        <w:t xml:space="preserve"> </w:t>
      </w:r>
      <w:r>
        <w:rPr>
          <w:w w:val="95"/>
        </w:rPr>
        <w:t>of</w:t>
      </w:r>
      <w:r>
        <w:rPr>
          <w:spacing w:val="-41"/>
          <w:w w:val="95"/>
        </w:rPr>
        <w:t xml:space="preserve"> </w:t>
      </w:r>
      <w:r>
        <w:rPr>
          <w:w w:val="95"/>
        </w:rPr>
        <w:t>ERPs.</w:t>
      </w:r>
      <w:r>
        <w:rPr>
          <w:spacing w:val="-35"/>
          <w:w w:val="95"/>
        </w:rPr>
        <w:t xml:space="preserve"> </w:t>
      </w:r>
      <w:r>
        <w:rPr>
          <w:w w:val="95"/>
        </w:rPr>
        <w:t>Therefore,</w:t>
      </w:r>
      <w:r>
        <w:rPr>
          <w:spacing w:val="-35"/>
          <w:w w:val="95"/>
        </w:rPr>
        <w:t xml:space="preserve"> </w:t>
      </w:r>
      <w:r>
        <w:rPr>
          <w:w w:val="95"/>
        </w:rPr>
        <w:t>active</w:t>
      </w:r>
      <w:r>
        <w:rPr>
          <w:spacing w:val="-41"/>
          <w:w w:val="95"/>
        </w:rPr>
        <w:t xml:space="preserve"> </w:t>
      </w:r>
      <w:r>
        <w:rPr>
          <w:spacing w:val="2"/>
          <w:w w:val="95"/>
        </w:rPr>
        <w:t>engagement</w:t>
      </w:r>
      <w:r>
        <w:rPr>
          <w:spacing w:val="-45"/>
          <w:w w:val="95"/>
        </w:rPr>
        <w:t xml:space="preserve"> </w:t>
      </w:r>
      <w:r>
        <w:rPr>
          <w:w w:val="95"/>
        </w:rPr>
        <w:t>of</w:t>
      </w:r>
      <w:r>
        <w:rPr>
          <w:spacing w:val="-42"/>
          <w:w w:val="95"/>
        </w:rPr>
        <w:t xml:space="preserve"> </w:t>
      </w:r>
      <w:r>
        <w:rPr>
          <w:spacing w:val="-3"/>
          <w:w w:val="95"/>
        </w:rPr>
        <w:t xml:space="preserve">HR </w:t>
      </w:r>
      <w:r>
        <w:rPr>
          <w:spacing w:val="2"/>
          <w:w w:val="95"/>
        </w:rPr>
        <w:t>professionals</w:t>
      </w:r>
      <w:r>
        <w:rPr>
          <w:spacing w:val="-34"/>
          <w:w w:val="95"/>
        </w:rPr>
        <w:t xml:space="preserve"> </w:t>
      </w:r>
      <w:r>
        <w:rPr>
          <w:spacing w:val="4"/>
          <w:w w:val="95"/>
        </w:rPr>
        <w:t>in</w:t>
      </w:r>
      <w:r>
        <w:rPr>
          <w:spacing w:val="-35"/>
          <w:w w:val="95"/>
        </w:rPr>
        <w:t xml:space="preserve"> </w:t>
      </w:r>
      <w:r>
        <w:rPr>
          <w:w w:val="95"/>
        </w:rPr>
        <w:t>the</w:t>
      </w:r>
      <w:r>
        <w:rPr>
          <w:spacing w:val="-28"/>
          <w:w w:val="95"/>
        </w:rPr>
        <w:t xml:space="preserve"> </w:t>
      </w:r>
      <w:r>
        <w:rPr>
          <w:w w:val="95"/>
        </w:rPr>
        <w:t>introduction</w:t>
      </w:r>
      <w:r>
        <w:rPr>
          <w:spacing w:val="-35"/>
          <w:w w:val="95"/>
        </w:rPr>
        <w:t xml:space="preserve"> </w:t>
      </w:r>
      <w:r>
        <w:rPr>
          <w:w w:val="95"/>
        </w:rPr>
        <w:t>and</w:t>
      </w:r>
      <w:r>
        <w:rPr>
          <w:spacing w:val="-21"/>
          <w:w w:val="95"/>
        </w:rPr>
        <w:t xml:space="preserve"> </w:t>
      </w:r>
      <w:r>
        <w:rPr>
          <w:w w:val="95"/>
        </w:rPr>
        <w:t>ongoing</w:t>
      </w:r>
      <w:r>
        <w:rPr>
          <w:spacing w:val="-36"/>
          <w:w w:val="95"/>
        </w:rPr>
        <w:t xml:space="preserve"> </w:t>
      </w:r>
      <w:r>
        <w:rPr>
          <w:w w:val="95"/>
        </w:rPr>
        <w:t>functioning</w:t>
      </w:r>
      <w:r>
        <w:rPr>
          <w:spacing w:val="-36"/>
          <w:w w:val="95"/>
        </w:rPr>
        <w:t xml:space="preserve"> </w:t>
      </w:r>
      <w:r>
        <w:rPr>
          <w:w w:val="95"/>
        </w:rPr>
        <w:t>of</w:t>
      </w:r>
      <w:r>
        <w:rPr>
          <w:spacing w:val="1"/>
          <w:w w:val="95"/>
        </w:rPr>
        <w:t xml:space="preserve"> </w:t>
      </w:r>
      <w:r>
        <w:rPr>
          <w:w w:val="95"/>
        </w:rPr>
        <w:t>an</w:t>
      </w:r>
      <w:r>
        <w:rPr>
          <w:spacing w:val="-20"/>
          <w:w w:val="95"/>
        </w:rPr>
        <w:t xml:space="preserve"> </w:t>
      </w:r>
      <w:r>
        <w:rPr>
          <w:spacing w:val="-3"/>
          <w:w w:val="95"/>
        </w:rPr>
        <w:t>ERP</w:t>
      </w:r>
      <w:r>
        <w:rPr>
          <w:spacing w:val="-5"/>
          <w:w w:val="95"/>
        </w:rPr>
        <w:t xml:space="preserve"> </w:t>
      </w:r>
      <w:r>
        <w:rPr>
          <w:spacing w:val="4"/>
          <w:w w:val="95"/>
        </w:rPr>
        <w:t>is</w:t>
      </w:r>
      <w:r>
        <w:rPr>
          <w:spacing w:val="-20"/>
          <w:w w:val="95"/>
        </w:rPr>
        <w:t xml:space="preserve"> </w:t>
      </w:r>
      <w:r>
        <w:rPr>
          <w:w w:val="95"/>
        </w:rPr>
        <w:t>important</w:t>
      </w:r>
      <w:r>
        <w:rPr>
          <w:spacing w:val="-35"/>
          <w:w w:val="95"/>
        </w:rPr>
        <w:t xml:space="preserve"> </w:t>
      </w:r>
      <w:r>
        <w:rPr>
          <w:w w:val="95"/>
        </w:rPr>
        <w:t>so</w:t>
      </w:r>
      <w:r>
        <w:rPr>
          <w:spacing w:val="-7"/>
          <w:w w:val="95"/>
        </w:rPr>
        <w:t xml:space="preserve"> </w:t>
      </w:r>
      <w:r>
        <w:rPr>
          <w:w w:val="95"/>
        </w:rPr>
        <w:t xml:space="preserve">that </w:t>
      </w:r>
      <w:r>
        <w:t>organizations</w:t>
      </w:r>
      <w:r>
        <w:rPr>
          <w:spacing w:val="-48"/>
        </w:rPr>
        <w:t xml:space="preserve"> </w:t>
      </w:r>
      <w:r>
        <w:rPr>
          <w:spacing w:val="-3"/>
        </w:rPr>
        <w:t>can</w:t>
      </w:r>
      <w:r>
        <w:rPr>
          <w:spacing w:val="-38"/>
        </w:rPr>
        <w:t xml:space="preserve"> </w:t>
      </w:r>
      <w:r>
        <w:rPr>
          <w:spacing w:val="2"/>
        </w:rPr>
        <w:t>realize</w:t>
      </w:r>
      <w:r>
        <w:rPr>
          <w:spacing w:val="-44"/>
        </w:rPr>
        <w:t xml:space="preserve"> </w:t>
      </w:r>
      <w:r>
        <w:t>the</w:t>
      </w:r>
      <w:r>
        <w:rPr>
          <w:spacing w:val="-44"/>
        </w:rPr>
        <w:t xml:space="preserve"> </w:t>
      </w:r>
      <w:r>
        <w:t>strategic</w:t>
      </w:r>
      <w:r>
        <w:rPr>
          <w:spacing w:val="-52"/>
        </w:rPr>
        <w:t xml:space="preserve"> </w:t>
      </w:r>
      <w:r>
        <w:rPr>
          <w:spacing w:val="4"/>
        </w:rPr>
        <w:t>benefits</w:t>
      </w:r>
      <w:r>
        <w:rPr>
          <w:spacing w:val="-48"/>
        </w:rPr>
        <w:t xml:space="preserve"> </w:t>
      </w:r>
      <w:r>
        <w:t>associated</w:t>
      </w:r>
      <w:r>
        <w:rPr>
          <w:spacing w:val="-38"/>
        </w:rPr>
        <w:t xml:space="preserve"> </w:t>
      </w:r>
      <w:r>
        <w:rPr>
          <w:spacing w:val="3"/>
        </w:rPr>
        <w:t>with</w:t>
      </w:r>
      <w:r>
        <w:rPr>
          <w:spacing w:val="-48"/>
        </w:rPr>
        <w:t xml:space="preserve"> </w:t>
      </w:r>
      <w:r>
        <w:rPr>
          <w:spacing w:val="2"/>
        </w:rPr>
        <w:t>these</w:t>
      </w:r>
      <w:r>
        <w:rPr>
          <w:spacing w:val="-44"/>
        </w:rPr>
        <w:t xml:space="preserve"> </w:t>
      </w:r>
      <w:r>
        <w:t>systems.</w:t>
      </w:r>
    </w:p>
    <w:p w14:paraId="2B966748" w14:textId="77777777" w:rsidR="00FE063D" w:rsidRDefault="00FE063D">
      <w:pPr>
        <w:pStyle w:val="BodyText"/>
        <w:rPr>
          <w:sz w:val="20"/>
        </w:rPr>
      </w:pPr>
    </w:p>
    <w:p w14:paraId="44050448" w14:textId="77777777" w:rsidR="00FE063D" w:rsidRDefault="00FE063D">
      <w:pPr>
        <w:pStyle w:val="BodyText"/>
        <w:rPr>
          <w:sz w:val="20"/>
        </w:rPr>
      </w:pPr>
    </w:p>
    <w:p w14:paraId="0F8210CE" w14:textId="77777777" w:rsidR="00FE063D" w:rsidRDefault="00FE063D">
      <w:pPr>
        <w:pStyle w:val="BodyText"/>
        <w:rPr>
          <w:sz w:val="20"/>
        </w:rPr>
      </w:pPr>
    </w:p>
    <w:p w14:paraId="0BCB6FBA" w14:textId="77777777" w:rsidR="00FE063D" w:rsidRDefault="00DF7C8A">
      <w:pPr>
        <w:pStyle w:val="BodyText"/>
        <w:rPr>
          <w:sz w:val="10"/>
        </w:rPr>
      </w:pPr>
      <w:r>
        <w:rPr>
          <w:noProof/>
        </w:rPr>
        <w:drawing>
          <wp:anchor distT="0" distB="0" distL="0" distR="0" simplePos="0" relativeHeight="226" behindDoc="0" locked="0" layoutInCell="1" allowOverlap="1" wp14:anchorId="1EC37BB5" wp14:editId="4C6D8633">
            <wp:simplePos x="0" y="0"/>
            <wp:positionH relativeFrom="page">
              <wp:posOffset>900430</wp:posOffset>
            </wp:positionH>
            <wp:positionV relativeFrom="paragraph">
              <wp:posOffset>97802</wp:posOffset>
            </wp:positionV>
            <wp:extent cx="5752144" cy="3795236"/>
            <wp:effectExtent l="0" t="0" r="0" b="0"/>
            <wp:wrapTopAndBottom/>
            <wp:docPr id="281" name="image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image80.jpeg"/>
                    <pic:cNvPicPr/>
                  </pic:nvPicPr>
                  <pic:blipFill>
                    <a:blip r:embed="rId91" cstate="print"/>
                    <a:stretch>
                      <a:fillRect/>
                    </a:stretch>
                  </pic:blipFill>
                  <pic:spPr>
                    <a:xfrm>
                      <a:off x="0" y="0"/>
                      <a:ext cx="5752144" cy="3795236"/>
                    </a:xfrm>
                    <a:prstGeom prst="rect">
                      <a:avLst/>
                    </a:prstGeom>
                  </pic:spPr>
                </pic:pic>
              </a:graphicData>
            </a:graphic>
          </wp:anchor>
        </w:drawing>
      </w:r>
    </w:p>
    <w:p w14:paraId="1689F196" w14:textId="77777777" w:rsidR="00FE063D" w:rsidRDefault="00DF7C8A">
      <w:pPr>
        <w:pStyle w:val="Heading1"/>
        <w:spacing w:line="287" w:lineRule="exact"/>
        <w:ind w:left="1435" w:right="844" w:firstLine="0"/>
        <w:jc w:val="center"/>
      </w:pPr>
      <w:r>
        <w:t>Human Resource Information System (HRIS)</w:t>
      </w:r>
    </w:p>
    <w:p w14:paraId="4505D81D" w14:textId="77777777" w:rsidR="00FE063D" w:rsidRDefault="00DF7C8A">
      <w:pPr>
        <w:pStyle w:val="BodyText"/>
        <w:spacing w:line="275" w:lineRule="exact"/>
        <w:ind w:left="1435" w:right="823"/>
        <w:jc w:val="center"/>
      </w:pPr>
      <w:r>
        <w:t>Source: SAP HCM Solution</w:t>
      </w:r>
    </w:p>
    <w:p w14:paraId="0C40BB76" w14:textId="77777777" w:rsidR="00FE063D" w:rsidRDefault="00FE063D">
      <w:pPr>
        <w:pStyle w:val="BodyText"/>
      </w:pPr>
    </w:p>
    <w:p w14:paraId="2A645910" w14:textId="77777777" w:rsidR="00FE063D" w:rsidRDefault="00FE063D">
      <w:pPr>
        <w:pStyle w:val="BodyText"/>
      </w:pPr>
    </w:p>
    <w:p w14:paraId="66B98151" w14:textId="77777777" w:rsidR="00FE063D" w:rsidRDefault="00FE063D">
      <w:pPr>
        <w:pStyle w:val="BodyText"/>
        <w:spacing w:before="10"/>
        <w:rPr>
          <w:sz w:val="19"/>
        </w:rPr>
      </w:pPr>
    </w:p>
    <w:p w14:paraId="75A2FDB4" w14:textId="77777777" w:rsidR="00FE063D" w:rsidRDefault="00DF7C8A">
      <w:pPr>
        <w:pStyle w:val="ListParagraph"/>
        <w:numPr>
          <w:ilvl w:val="1"/>
          <w:numId w:val="13"/>
        </w:numPr>
        <w:tabs>
          <w:tab w:val="left" w:pos="1435"/>
        </w:tabs>
        <w:ind w:left="1434" w:hanging="417"/>
        <w:rPr>
          <w:sz w:val="24"/>
        </w:rPr>
      </w:pPr>
      <w:r>
        <w:rPr>
          <w:sz w:val="24"/>
        </w:rPr>
        <w:t>Types of</w:t>
      </w:r>
      <w:r>
        <w:rPr>
          <w:spacing w:val="-33"/>
          <w:sz w:val="24"/>
        </w:rPr>
        <w:t xml:space="preserve"> </w:t>
      </w:r>
      <w:r>
        <w:rPr>
          <w:sz w:val="24"/>
        </w:rPr>
        <w:t>HRIS</w:t>
      </w:r>
    </w:p>
    <w:p w14:paraId="08EBD735" w14:textId="77777777" w:rsidR="00FE063D" w:rsidRDefault="00DF7C8A">
      <w:pPr>
        <w:pStyle w:val="BodyText"/>
        <w:spacing w:before="205" w:line="254" w:lineRule="auto"/>
        <w:ind w:left="1338" w:right="1035"/>
      </w:pPr>
      <w:r>
        <w:t>There</w:t>
      </w:r>
      <w:r>
        <w:rPr>
          <w:spacing w:val="-37"/>
        </w:rPr>
        <w:t xml:space="preserve"> </w:t>
      </w:r>
      <w:r>
        <w:rPr>
          <w:spacing w:val="-3"/>
        </w:rPr>
        <w:t>are</w:t>
      </w:r>
      <w:r>
        <w:rPr>
          <w:spacing w:val="-36"/>
        </w:rPr>
        <w:t xml:space="preserve"> </w:t>
      </w:r>
      <w:r>
        <w:rPr>
          <w:spacing w:val="3"/>
        </w:rPr>
        <w:t>multiple</w:t>
      </w:r>
      <w:r>
        <w:rPr>
          <w:spacing w:val="-45"/>
        </w:rPr>
        <w:t xml:space="preserve"> </w:t>
      </w:r>
      <w:r>
        <w:t>typologies</w:t>
      </w:r>
      <w:r>
        <w:rPr>
          <w:spacing w:val="-48"/>
        </w:rPr>
        <w:t xml:space="preserve"> </w:t>
      </w:r>
      <w:r>
        <w:rPr>
          <w:spacing w:val="2"/>
        </w:rPr>
        <w:t>for</w:t>
      </w:r>
      <w:r>
        <w:rPr>
          <w:spacing w:val="-51"/>
        </w:rPr>
        <w:t xml:space="preserve"> </w:t>
      </w:r>
      <w:r>
        <w:t>the</w:t>
      </w:r>
      <w:r>
        <w:rPr>
          <w:spacing w:val="-45"/>
        </w:rPr>
        <w:t xml:space="preserve"> </w:t>
      </w:r>
      <w:r>
        <w:t>classification</w:t>
      </w:r>
      <w:r>
        <w:rPr>
          <w:spacing w:val="-49"/>
        </w:rPr>
        <w:t xml:space="preserve"> </w:t>
      </w:r>
      <w:r>
        <w:t>of</w:t>
      </w:r>
      <w:r>
        <w:rPr>
          <w:spacing w:val="-46"/>
        </w:rPr>
        <w:t xml:space="preserve"> </w:t>
      </w:r>
      <w:r>
        <w:rPr>
          <w:spacing w:val="2"/>
        </w:rPr>
        <w:t>computer-based</w:t>
      </w:r>
      <w:r>
        <w:rPr>
          <w:spacing w:val="-49"/>
        </w:rPr>
        <w:t xml:space="preserve"> </w:t>
      </w:r>
      <w:r>
        <w:t xml:space="preserve">systems; </w:t>
      </w:r>
      <w:r>
        <w:rPr>
          <w:w w:val="95"/>
        </w:rPr>
        <w:t>however,</w:t>
      </w:r>
      <w:r>
        <w:rPr>
          <w:spacing w:val="-30"/>
          <w:w w:val="95"/>
        </w:rPr>
        <w:t xml:space="preserve"> </w:t>
      </w:r>
      <w:r>
        <w:rPr>
          <w:w w:val="95"/>
        </w:rPr>
        <w:t>we</w:t>
      </w:r>
      <w:r>
        <w:rPr>
          <w:spacing w:val="-29"/>
          <w:w w:val="95"/>
        </w:rPr>
        <w:t xml:space="preserve"> </w:t>
      </w:r>
      <w:r>
        <w:rPr>
          <w:spacing w:val="-3"/>
          <w:w w:val="95"/>
        </w:rPr>
        <w:t>are</w:t>
      </w:r>
      <w:r>
        <w:rPr>
          <w:spacing w:val="-29"/>
          <w:w w:val="95"/>
        </w:rPr>
        <w:t xml:space="preserve"> </w:t>
      </w:r>
      <w:r>
        <w:rPr>
          <w:w w:val="95"/>
        </w:rPr>
        <w:t>going</w:t>
      </w:r>
      <w:r>
        <w:rPr>
          <w:spacing w:val="-23"/>
          <w:w w:val="95"/>
        </w:rPr>
        <w:t xml:space="preserve"> </w:t>
      </w:r>
      <w:r>
        <w:rPr>
          <w:w w:val="95"/>
        </w:rPr>
        <w:t>to</w:t>
      </w:r>
      <w:r>
        <w:rPr>
          <w:spacing w:val="-21"/>
          <w:w w:val="95"/>
        </w:rPr>
        <w:t xml:space="preserve"> </w:t>
      </w:r>
      <w:r>
        <w:rPr>
          <w:spacing w:val="4"/>
          <w:w w:val="95"/>
        </w:rPr>
        <w:t>define</w:t>
      </w:r>
      <w:r>
        <w:rPr>
          <w:spacing w:val="-29"/>
          <w:w w:val="95"/>
        </w:rPr>
        <w:t xml:space="preserve"> </w:t>
      </w:r>
      <w:r>
        <w:rPr>
          <w:w w:val="95"/>
        </w:rPr>
        <w:t>the</w:t>
      </w:r>
      <w:r>
        <w:rPr>
          <w:spacing w:val="-29"/>
          <w:w w:val="95"/>
        </w:rPr>
        <w:t xml:space="preserve"> </w:t>
      </w:r>
      <w:r>
        <w:rPr>
          <w:w w:val="95"/>
        </w:rPr>
        <w:t>most</w:t>
      </w:r>
      <w:r>
        <w:rPr>
          <w:spacing w:val="-23"/>
          <w:w w:val="95"/>
        </w:rPr>
        <w:t xml:space="preserve"> </w:t>
      </w:r>
      <w:r>
        <w:rPr>
          <w:w w:val="95"/>
        </w:rPr>
        <w:t>basic</w:t>
      </w:r>
      <w:r>
        <w:rPr>
          <w:spacing w:val="-28"/>
          <w:w w:val="95"/>
        </w:rPr>
        <w:t xml:space="preserve"> </w:t>
      </w:r>
      <w:r>
        <w:rPr>
          <w:spacing w:val="2"/>
          <w:w w:val="95"/>
        </w:rPr>
        <w:t>types</w:t>
      </w:r>
      <w:r>
        <w:rPr>
          <w:spacing w:val="-34"/>
          <w:w w:val="95"/>
        </w:rPr>
        <w:t xml:space="preserve"> </w:t>
      </w:r>
      <w:r>
        <w:rPr>
          <w:w w:val="95"/>
        </w:rPr>
        <w:t>of</w:t>
      </w:r>
      <w:r>
        <w:rPr>
          <w:spacing w:val="-17"/>
          <w:w w:val="95"/>
        </w:rPr>
        <w:t xml:space="preserve"> </w:t>
      </w:r>
      <w:r>
        <w:rPr>
          <w:w w:val="95"/>
        </w:rPr>
        <w:t>systems</w:t>
      </w:r>
      <w:r>
        <w:rPr>
          <w:spacing w:val="-34"/>
          <w:w w:val="95"/>
        </w:rPr>
        <w:t xml:space="preserve"> </w:t>
      </w:r>
      <w:r>
        <w:rPr>
          <w:w w:val="95"/>
        </w:rPr>
        <w:t>and</w:t>
      </w:r>
      <w:r>
        <w:rPr>
          <w:spacing w:val="-21"/>
          <w:w w:val="95"/>
        </w:rPr>
        <w:t xml:space="preserve"> </w:t>
      </w:r>
      <w:r>
        <w:rPr>
          <w:spacing w:val="2"/>
          <w:w w:val="95"/>
        </w:rPr>
        <w:t>then</w:t>
      </w:r>
      <w:r>
        <w:rPr>
          <w:spacing w:val="-21"/>
          <w:w w:val="95"/>
        </w:rPr>
        <w:t xml:space="preserve"> </w:t>
      </w:r>
      <w:r>
        <w:rPr>
          <w:spacing w:val="5"/>
          <w:w w:val="95"/>
        </w:rPr>
        <w:t>apply</w:t>
      </w:r>
      <w:r>
        <w:rPr>
          <w:spacing w:val="-33"/>
          <w:w w:val="95"/>
        </w:rPr>
        <w:t xml:space="preserve"> </w:t>
      </w:r>
      <w:r>
        <w:rPr>
          <w:spacing w:val="2"/>
          <w:w w:val="95"/>
        </w:rPr>
        <w:t xml:space="preserve">them </w:t>
      </w:r>
      <w:r>
        <w:t>to</w:t>
      </w:r>
      <w:r>
        <w:rPr>
          <w:spacing w:val="-48"/>
        </w:rPr>
        <w:t xml:space="preserve"> </w:t>
      </w:r>
      <w:r>
        <w:rPr>
          <w:spacing w:val="3"/>
        </w:rPr>
        <w:t>their</w:t>
      </w:r>
      <w:r>
        <w:rPr>
          <w:spacing w:val="-48"/>
        </w:rPr>
        <w:t xml:space="preserve"> </w:t>
      </w:r>
      <w:r>
        <w:rPr>
          <w:spacing w:val="2"/>
        </w:rPr>
        <w:t>development</w:t>
      </w:r>
      <w:r>
        <w:rPr>
          <w:spacing w:val="-54"/>
        </w:rPr>
        <w:t xml:space="preserve"> </w:t>
      </w:r>
      <w:r>
        <w:t>and</w:t>
      </w:r>
      <w:r>
        <w:rPr>
          <w:spacing w:val="-53"/>
        </w:rPr>
        <w:t xml:space="preserve"> </w:t>
      </w:r>
      <w:r>
        <w:t>use</w:t>
      </w:r>
      <w:r>
        <w:rPr>
          <w:spacing w:val="-45"/>
        </w:rPr>
        <w:t xml:space="preserve"> </w:t>
      </w:r>
      <w:r>
        <w:rPr>
          <w:spacing w:val="3"/>
        </w:rPr>
        <w:t>within</w:t>
      </w:r>
      <w:r>
        <w:rPr>
          <w:spacing w:val="-53"/>
        </w:rPr>
        <w:t xml:space="preserve"> </w:t>
      </w:r>
      <w:r>
        <w:t>an</w:t>
      </w:r>
      <w:r>
        <w:rPr>
          <w:spacing w:val="-47"/>
        </w:rPr>
        <w:t xml:space="preserve"> </w:t>
      </w:r>
      <w:r>
        <w:t>HRIS.</w:t>
      </w:r>
      <w:r>
        <w:rPr>
          <w:spacing w:val="-47"/>
        </w:rPr>
        <w:t xml:space="preserve"> </w:t>
      </w:r>
      <w:r>
        <w:t>One</w:t>
      </w:r>
      <w:r>
        <w:rPr>
          <w:spacing w:val="-44"/>
        </w:rPr>
        <w:t xml:space="preserve"> </w:t>
      </w:r>
      <w:r>
        <w:t>of</w:t>
      </w:r>
      <w:r>
        <w:rPr>
          <w:spacing w:val="-45"/>
        </w:rPr>
        <w:t xml:space="preserve"> </w:t>
      </w:r>
      <w:r>
        <w:t>the</w:t>
      </w:r>
      <w:r>
        <w:rPr>
          <w:spacing w:val="-44"/>
        </w:rPr>
        <w:t xml:space="preserve"> </w:t>
      </w:r>
      <w:r>
        <w:rPr>
          <w:spacing w:val="3"/>
        </w:rPr>
        <w:t>earliest</w:t>
      </w:r>
      <w:r>
        <w:rPr>
          <w:spacing w:val="-54"/>
        </w:rPr>
        <w:t xml:space="preserve"> </w:t>
      </w:r>
      <w:r>
        <w:t>books</w:t>
      </w:r>
      <w:r>
        <w:rPr>
          <w:spacing w:val="-53"/>
        </w:rPr>
        <w:t xml:space="preserve"> </w:t>
      </w:r>
      <w:r>
        <w:rPr>
          <w:spacing w:val="4"/>
        </w:rPr>
        <w:t>in</w:t>
      </w:r>
      <w:r>
        <w:rPr>
          <w:spacing w:val="-54"/>
        </w:rPr>
        <w:t xml:space="preserve"> </w:t>
      </w:r>
      <w:r>
        <w:t>the</w:t>
      </w:r>
      <w:r>
        <w:rPr>
          <w:spacing w:val="-44"/>
        </w:rPr>
        <w:t xml:space="preserve"> </w:t>
      </w:r>
      <w:r>
        <w:rPr>
          <w:spacing w:val="6"/>
        </w:rPr>
        <w:t>field</w:t>
      </w:r>
      <w:r>
        <w:rPr>
          <w:spacing w:val="-54"/>
        </w:rPr>
        <w:t xml:space="preserve"> </w:t>
      </w:r>
      <w:r>
        <w:t xml:space="preserve">of </w:t>
      </w:r>
      <w:r>
        <w:rPr>
          <w:w w:val="95"/>
        </w:rPr>
        <w:t>computer-based</w:t>
      </w:r>
      <w:r>
        <w:rPr>
          <w:spacing w:val="-52"/>
          <w:w w:val="95"/>
        </w:rPr>
        <w:t xml:space="preserve"> </w:t>
      </w:r>
      <w:r>
        <w:rPr>
          <w:w w:val="95"/>
        </w:rPr>
        <w:t>systems</w:t>
      </w:r>
      <w:r>
        <w:rPr>
          <w:spacing w:val="-52"/>
          <w:w w:val="95"/>
        </w:rPr>
        <w:t xml:space="preserve"> </w:t>
      </w:r>
      <w:r>
        <w:rPr>
          <w:w w:val="95"/>
        </w:rPr>
        <w:t>placed</w:t>
      </w:r>
      <w:r>
        <w:rPr>
          <w:spacing w:val="-52"/>
          <w:w w:val="95"/>
        </w:rPr>
        <w:t xml:space="preserve"> </w:t>
      </w:r>
      <w:r>
        <w:rPr>
          <w:w w:val="95"/>
        </w:rPr>
        <w:t>systems</w:t>
      </w:r>
      <w:r>
        <w:rPr>
          <w:spacing w:val="-52"/>
          <w:w w:val="95"/>
        </w:rPr>
        <w:t xml:space="preserve"> </w:t>
      </w:r>
      <w:r>
        <w:rPr>
          <w:spacing w:val="2"/>
          <w:w w:val="95"/>
        </w:rPr>
        <w:t>under</w:t>
      </w:r>
      <w:r>
        <w:rPr>
          <w:spacing w:val="-54"/>
          <w:w w:val="95"/>
        </w:rPr>
        <w:t xml:space="preserve"> </w:t>
      </w:r>
      <w:r>
        <w:rPr>
          <w:w w:val="95"/>
        </w:rPr>
        <w:t>three</w:t>
      </w:r>
      <w:r>
        <w:rPr>
          <w:spacing w:val="-49"/>
          <w:w w:val="95"/>
        </w:rPr>
        <w:t xml:space="preserve"> </w:t>
      </w:r>
      <w:r>
        <w:rPr>
          <w:w w:val="95"/>
        </w:rPr>
        <w:t>basic</w:t>
      </w:r>
      <w:r>
        <w:rPr>
          <w:spacing w:val="-50"/>
          <w:w w:val="95"/>
        </w:rPr>
        <w:t xml:space="preserve"> </w:t>
      </w:r>
      <w:r>
        <w:rPr>
          <w:w w:val="95"/>
        </w:rPr>
        <w:t>categories:</w:t>
      </w:r>
      <w:r>
        <w:rPr>
          <w:spacing w:val="-47"/>
          <w:w w:val="95"/>
        </w:rPr>
        <w:t xml:space="preserve"> </w:t>
      </w:r>
      <w:r>
        <w:rPr>
          <w:w w:val="95"/>
        </w:rPr>
        <w:t>Electronic</w:t>
      </w:r>
      <w:r>
        <w:rPr>
          <w:spacing w:val="-55"/>
          <w:w w:val="95"/>
        </w:rPr>
        <w:t xml:space="preserve"> </w:t>
      </w:r>
      <w:r>
        <w:rPr>
          <w:w w:val="95"/>
        </w:rPr>
        <w:t>Data Processing</w:t>
      </w:r>
      <w:r>
        <w:rPr>
          <w:spacing w:val="-45"/>
          <w:w w:val="95"/>
        </w:rPr>
        <w:t xml:space="preserve"> </w:t>
      </w:r>
      <w:r>
        <w:rPr>
          <w:w w:val="95"/>
        </w:rPr>
        <w:t>(EDP),</w:t>
      </w:r>
      <w:r>
        <w:rPr>
          <w:spacing w:val="-41"/>
          <w:w w:val="95"/>
        </w:rPr>
        <w:t xml:space="preserve"> </w:t>
      </w:r>
      <w:r>
        <w:rPr>
          <w:w w:val="95"/>
        </w:rPr>
        <w:t>Management</w:t>
      </w:r>
      <w:r>
        <w:rPr>
          <w:spacing w:val="-24"/>
          <w:w w:val="95"/>
        </w:rPr>
        <w:t xml:space="preserve"> </w:t>
      </w:r>
      <w:r>
        <w:rPr>
          <w:w w:val="95"/>
        </w:rPr>
        <w:t>Information</w:t>
      </w:r>
      <w:r>
        <w:rPr>
          <w:spacing w:val="-43"/>
          <w:w w:val="95"/>
        </w:rPr>
        <w:t xml:space="preserve"> </w:t>
      </w:r>
      <w:r>
        <w:rPr>
          <w:w w:val="95"/>
        </w:rPr>
        <w:t>Systems</w:t>
      </w:r>
      <w:r>
        <w:rPr>
          <w:spacing w:val="-42"/>
          <w:w w:val="95"/>
        </w:rPr>
        <w:t xml:space="preserve"> </w:t>
      </w:r>
      <w:r>
        <w:rPr>
          <w:w w:val="95"/>
        </w:rPr>
        <w:t>(MIS),</w:t>
      </w:r>
      <w:r>
        <w:rPr>
          <w:spacing w:val="-41"/>
          <w:w w:val="95"/>
        </w:rPr>
        <w:t xml:space="preserve"> </w:t>
      </w:r>
      <w:r>
        <w:rPr>
          <w:w w:val="95"/>
        </w:rPr>
        <w:t>and</w:t>
      </w:r>
      <w:r>
        <w:rPr>
          <w:spacing w:val="-22"/>
          <w:w w:val="95"/>
        </w:rPr>
        <w:t xml:space="preserve"> </w:t>
      </w:r>
      <w:r>
        <w:rPr>
          <w:w w:val="95"/>
        </w:rPr>
        <w:t>Decision</w:t>
      </w:r>
      <w:r>
        <w:rPr>
          <w:spacing w:val="-43"/>
          <w:w w:val="95"/>
        </w:rPr>
        <w:t xml:space="preserve"> </w:t>
      </w:r>
      <w:r>
        <w:rPr>
          <w:w w:val="95"/>
        </w:rPr>
        <w:t>Support</w:t>
      </w:r>
    </w:p>
    <w:p w14:paraId="5AABC69F" w14:textId="77777777" w:rsidR="00FE063D" w:rsidRDefault="00DF7C8A">
      <w:pPr>
        <w:pStyle w:val="BodyText"/>
        <w:spacing w:line="252" w:lineRule="auto"/>
        <w:ind w:left="1338" w:right="928"/>
      </w:pPr>
      <w:r>
        <w:rPr>
          <w:w w:val="95"/>
        </w:rPr>
        <w:t>Systems</w:t>
      </w:r>
      <w:r>
        <w:rPr>
          <w:spacing w:val="-44"/>
          <w:w w:val="95"/>
        </w:rPr>
        <w:t xml:space="preserve"> </w:t>
      </w:r>
      <w:r>
        <w:rPr>
          <w:w w:val="95"/>
        </w:rPr>
        <w:t>(DSS).</w:t>
      </w:r>
      <w:r>
        <w:rPr>
          <w:spacing w:val="-44"/>
          <w:w w:val="95"/>
        </w:rPr>
        <w:t xml:space="preserve"> </w:t>
      </w:r>
      <w:r>
        <w:rPr>
          <w:spacing w:val="-4"/>
          <w:w w:val="95"/>
        </w:rPr>
        <w:t>EDP</w:t>
      </w:r>
      <w:r>
        <w:rPr>
          <w:spacing w:val="-26"/>
          <w:w w:val="95"/>
        </w:rPr>
        <w:t xml:space="preserve"> </w:t>
      </w:r>
      <w:r>
        <w:rPr>
          <w:spacing w:val="4"/>
          <w:w w:val="95"/>
        </w:rPr>
        <w:t>is</w:t>
      </w:r>
      <w:r>
        <w:rPr>
          <w:spacing w:val="-44"/>
          <w:w w:val="95"/>
        </w:rPr>
        <w:t xml:space="preserve"> </w:t>
      </w:r>
      <w:r>
        <w:rPr>
          <w:w w:val="95"/>
        </w:rPr>
        <w:t>primarily</w:t>
      </w:r>
      <w:r>
        <w:rPr>
          <w:spacing w:val="-44"/>
          <w:w w:val="95"/>
        </w:rPr>
        <w:t xml:space="preserve"> </w:t>
      </w:r>
      <w:r>
        <w:rPr>
          <w:spacing w:val="2"/>
          <w:w w:val="95"/>
        </w:rPr>
        <w:t>electronic</w:t>
      </w:r>
      <w:r>
        <w:rPr>
          <w:spacing w:val="-49"/>
          <w:w w:val="95"/>
        </w:rPr>
        <w:t xml:space="preserve"> </w:t>
      </w:r>
      <w:r>
        <w:rPr>
          <w:w w:val="95"/>
        </w:rPr>
        <w:t>storage</w:t>
      </w:r>
      <w:r>
        <w:rPr>
          <w:spacing w:val="-41"/>
          <w:w w:val="95"/>
        </w:rPr>
        <w:t xml:space="preserve"> </w:t>
      </w:r>
      <w:r>
        <w:rPr>
          <w:w w:val="95"/>
        </w:rPr>
        <w:t>of</w:t>
      </w:r>
      <w:r>
        <w:rPr>
          <w:spacing w:val="-33"/>
          <w:w w:val="95"/>
        </w:rPr>
        <w:t xml:space="preserve"> </w:t>
      </w:r>
      <w:r>
        <w:rPr>
          <w:w w:val="95"/>
        </w:rPr>
        <w:t>information</w:t>
      </w:r>
      <w:r>
        <w:rPr>
          <w:spacing w:val="-45"/>
          <w:w w:val="95"/>
        </w:rPr>
        <w:t xml:space="preserve"> </w:t>
      </w:r>
      <w:r>
        <w:rPr>
          <w:w w:val="95"/>
        </w:rPr>
        <w:t>and</w:t>
      </w:r>
      <w:r>
        <w:rPr>
          <w:spacing w:val="-27"/>
          <w:w w:val="95"/>
        </w:rPr>
        <w:t xml:space="preserve"> </w:t>
      </w:r>
      <w:r>
        <w:rPr>
          <w:w w:val="95"/>
        </w:rPr>
        <w:t>was</w:t>
      </w:r>
      <w:r>
        <w:rPr>
          <w:spacing w:val="-35"/>
          <w:w w:val="95"/>
        </w:rPr>
        <w:t xml:space="preserve"> </w:t>
      </w:r>
      <w:r>
        <w:rPr>
          <w:spacing w:val="2"/>
          <w:w w:val="95"/>
        </w:rPr>
        <w:t>first</w:t>
      </w:r>
      <w:r>
        <w:rPr>
          <w:spacing w:val="-46"/>
          <w:w w:val="95"/>
        </w:rPr>
        <w:t xml:space="preserve"> </w:t>
      </w:r>
      <w:r>
        <w:rPr>
          <w:spacing w:val="3"/>
          <w:w w:val="95"/>
        </w:rPr>
        <w:t xml:space="preserve">applied </w:t>
      </w:r>
      <w:r>
        <w:t>to automate</w:t>
      </w:r>
      <w:r>
        <w:rPr>
          <w:spacing w:val="-31"/>
        </w:rPr>
        <w:t xml:space="preserve"> </w:t>
      </w:r>
      <w:r>
        <w:t>paperwork.</w:t>
      </w:r>
    </w:p>
    <w:p w14:paraId="0AEFAEB6" w14:textId="77777777" w:rsidR="00FE063D" w:rsidRDefault="00FE063D">
      <w:pPr>
        <w:pStyle w:val="BodyText"/>
        <w:spacing w:before="3"/>
      </w:pPr>
    </w:p>
    <w:p w14:paraId="280E33A4" w14:textId="77777777" w:rsidR="00FE063D" w:rsidRDefault="00DF7C8A">
      <w:pPr>
        <w:pStyle w:val="ListParagraph"/>
        <w:numPr>
          <w:ilvl w:val="2"/>
          <w:numId w:val="8"/>
        </w:numPr>
        <w:tabs>
          <w:tab w:val="left" w:pos="1947"/>
        </w:tabs>
        <w:spacing w:before="1"/>
        <w:ind w:hanging="609"/>
        <w:rPr>
          <w:sz w:val="24"/>
        </w:rPr>
      </w:pPr>
      <w:r>
        <w:rPr>
          <w:spacing w:val="-4"/>
          <w:w w:val="90"/>
          <w:sz w:val="24"/>
        </w:rPr>
        <w:t>EDP</w:t>
      </w:r>
    </w:p>
    <w:p w14:paraId="43DFE4E8" w14:textId="77777777" w:rsidR="00FE063D" w:rsidRDefault="00FE063D">
      <w:pPr>
        <w:pStyle w:val="BodyText"/>
        <w:spacing w:before="1"/>
        <w:rPr>
          <w:sz w:val="26"/>
        </w:rPr>
      </w:pPr>
    </w:p>
    <w:p w14:paraId="7F5D794F" w14:textId="77777777" w:rsidR="00FE063D" w:rsidRDefault="00DF7C8A">
      <w:pPr>
        <w:pStyle w:val="BodyText"/>
        <w:spacing w:line="252" w:lineRule="auto"/>
        <w:ind w:left="1338" w:right="928"/>
      </w:pPr>
      <w:r>
        <w:rPr>
          <w:w w:val="95"/>
        </w:rPr>
        <w:t>The</w:t>
      </w:r>
      <w:r>
        <w:rPr>
          <w:spacing w:val="-26"/>
          <w:w w:val="95"/>
        </w:rPr>
        <w:t xml:space="preserve"> </w:t>
      </w:r>
      <w:r>
        <w:rPr>
          <w:spacing w:val="-4"/>
          <w:w w:val="95"/>
        </w:rPr>
        <w:t>EDP</w:t>
      </w:r>
      <w:r>
        <w:rPr>
          <w:spacing w:val="-16"/>
          <w:w w:val="95"/>
        </w:rPr>
        <w:t xml:space="preserve"> </w:t>
      </w:r>
      <w:r>
        <w:rPr>
          <w:w w:val="95"/>
        </w:rPr>
        <w:t>category</w:t>
      </w:r>
      <w:r>
        <w:rPr>
          <w:spacing w:val="-28"/>
          <w:w w:val="95"/>
        </w:rPr>
        <w:t xml:space="preserve"> </w:t>
      </w:r>
      <w:r>
        <w:rPr>
          <w:w w:val="95"/>
        </w:rPr>
        <w:t>of</w:t>
      </w:r>
      <w:r>
        <w:rPr>
          <w:spacing w:val="-27"/>
          <w:w w:val="95"/>
        </w:rPr>
        <w:t xml:space="preserve"> </w:t>
      </w:r>
      <w:r>
        <w:rPr>
          <w:w w:val="95"/>
        </w:rPr>
        <w:t>HRIS</w:t>
      </w:r>
      <w:r>
        <w:rPr>
          <w:spacing w:val="-29"/>
          <w:w w:val="95"/>
        </w:rPr>
        <w:t xml:space="preserve"> </w:t>
      </w:r>
      <w:r>
        <w:rPr>
          <w:w w:val="95"/>
        </w:rPr>
        <w:t>was</w:t>
      </w:r>
      <w:r>
        <w:rPr>
          <w:spacing w:val="-30"/>
          <w:w w:val="95"/>
        </w:rPr>
        <w:t xml:space="preserve"> </w:t>
      </w:r>
      <w:r>
        <w:rPr>
          <w:w w:val="95"/>
        </w:rPr>
        <w:t>the</w:t>
      </w:r>
      <w:r>
        <w:rPr>
          <w:spacing w:val="-25"/>
          <w:w w:val="95"/>
        </w:rPr>
        <w:t xml:space="preserve"> </w:t>
      </w:r>
      <w:r>
        <w:rPr>
          <w:spacing w:val="3"/>
          <w:w w:val="95"/>
        </w:rPr>
        <w:t>earliest</w:t>
      </w:r>
      <w:r>
        <w:rPr>
          <w:spacing w:val="-41"/>
          <w:w w:val="95"/>
        </w:rPr>
        <w:t xml:space="preserve"> </w:t>
      </w:r>
      <w:r>
        <w:rPr>
          <w:w w:val="95"/>
        </w:rPr>
        <w:t>form</w:t>
      </w:r>
      <w:r>
        <w:rPr>
          <w:spacing w:val="-42"/>
          <w:w w:val="95"/>
        </w:rPr>
        <w:t xml:space="preserve"> </w:t>
      </w:r>
      <w:r>
        <w:rPr>
          <w:w w:val="95"/>
        </w:rPr>
        <w:t>introduced</w:t>
      </w:r>
      <w:r>
        <w:rPr>
          <w:spacing w:val="-41"/>
          <w:w w:val="95"/>
        </w:rPr>
        <w:t xml:space="preserve"> </w:t>
      </w:r>
      <w:r>
        <w:rPr>
          <w:spacing w:val="4"/>
          <w:w w:val="95"/>
        </w:rPr>
        <w:t>in</w:t>
      </w:r>
      <w:r>
        <w:rPr>
          <w:spacing w:val="-30"/>
          <w:w w:val="95"/>
        </w:rPr>
        <w:t xml:space="preserve"> </w:t>
      </w:r>
      <w:r>
        <w:rPr>
          <w:w w:val="95"/>
        </w:rPr>
        <w:t>the</w:t>
      </w:r>
      <w:r>
        <w:rPr>
          <w:spacing w:val="-36"/>
          <w:w w:val="95"/>
        </w:rPr>
        <w:t xml:space="preserve"> </w:t>
      </w:r>
      <w:r>
        <w:rPr>
          <w:spacing w:val="-3"/>
          <w:w w:val="95"/>
        </w:rPr>
        <w:t>HR</w:t>
      </w:r>
      <w:r>
        <w:rPr>
          <w:spacing w:val="-21"/>
          <w:w w:val="95"/>
        </w:rPr>
        <w:t xml:space="preserve"> </w:t>
      </w:r>
      <w:r>
        <w:rPr>
          <w:spacing w:val="6"/>
          <w:w w:val="95"/>
        </w:rPr>
        <w:t>field</w:t>
      </w:r>
      <w:r>
        <w:rPr>
          <w:spacing w:val="-41"/>
          <w:w w:val="95"/>
        </w:rPr>
        <w:t xml:space="preserve"> </w:t>
      </w:r>
      <w:r>
        <w:rPr>
          <w:w w:val="95"/>
        </w:rPr>
        <w:t>and</w:t>
      </w:r>
      <w:r>
        <w:rPr>
          <w:spacing w:val="-30"/>
          <w:w w:val="95"/>
        </w:rPr>
        <w:t xml:space="preserve"> </w:t>
      </w:r>
      <w:r>
        <w:rPr>
          <w:spacing w:val="3"/>
          <w:w w:val="95"/>
        </w:rPr>
        <w:t>fits</w:t>
      </w:r>
      <w:r>
        <w:rPr>
          <w:spacing w:val="-41"/>
          <w:w w:val="95"/>
        </w:rPr>
        <w:t xml:space="preserve"> </w:t>
      </w:r>
      <w:r>
        <w:rPr>
          <w:spacing w:val="4"/>
          <w:w w:val="95"/>
        </w:rPr>
        <w:t xml:space="preserve">in </w:t>
      </w:r>
      <w:r>
        <w:rPr>
          <w:spacing w:val="3"/>
          <w:w w:val="95"/>
        </w:rPr>
        <w:t>with</w:t>
      </w:r>
      <w:r>
        <w:rPr>
          <w:spacing w:val="-46"/>
          <w:w w:val="95"/>
        </w:rPr>
        <w:t xml:space="preserve"> </w:t>
      </w:r>
      <w:r>
        <w:rPr>
          <w:w w:val="95"/>
        </w:rPr>
        <w:t>the</w:t>
      </w:r>
      <w:r>
        <w:rPr>
          <w:spacing w:val="-33"/>
          <w:w w:val="95"/>
        </w:rPr>
        <w:t xml:space="preserve"> </w:t>
      </w:r>
      <w:r>
        <w:rPr>
          <w:w w:val="95"/>
        </w:rPr>
        <w:t>transactional</w:t>
      </w:r>
      <w:r>
        <w:rPr>
          <w:spacing w:val="-32"/>
          <w:w w:val="95"/>
        </w:rPr>
        <w:t xml:space="preserve"> </w:t>
      </w:r>
      <w:r>
        <w:rPr>
          <w:spacing w:val="5"/>
          <w:w w:val="95"/>
        </w:rPr>
        <w:t>level</w:t>
      </w:r>
      <w:r>
        <w:rPr>
          <w:spacing w:val="-41"/>
          <w:w w:val="95"/>
        </w:rPr>
        <w:t xml:space="preserve"> </w:t>
      </w:r>
      <w:r>
        <w:rPr>
          <w:w w:val="95"/>
        </w:rPr>
        <w:t>of</w:t>
      </w:r>
      <w:r>
        <w:rPr>
          <w:spacing w:val="-42"/>
          <w:w w:val="95"/>
        </w:rPr>
        <w:t xml:space="preserve"> </w:t>
      </w:r>
      <w:r>
        <w:rPr>
          <w:spacing w:val="-3"/>
          <w:w w:val="95"/>
        </w:rPr>
        <w:t>HR</w:t>
      </w:r>
      <w:r>
        <w:rPr>
          <w:spacing w:val="-39"/>
          <w:w w:val="95"/>
        </w:rPr>
        <w:t xml:space="preserve"> </w:t>
      </w:r>
      <w:r>
        <w:rPr>
          <w:spacing w:val="2"/>
          <w:w w:val="95"/>
        </w:rPr>
        <w:t>activities.</w:t>
      </w:r>
      <w:r>
        <w:rPr>
          <w:spacing w:val="-38"/>
          <w:w w:val="95"/>
        </w:rPr>
        <w:t xml:space="preserve"> </w:t>
      </w:r>
      <w:r>
        <w:rPr>
          <w:w w:val="95"/>
        </w:rPr>
        <w:t>The</w:t>
      </w:r>
      <w:r>
        <w:rPr>
          <w:spacing w:val="-33"/>
          <w:w w:val="95"/>
        </w:rPr>
        <w:t xml:space="preserve"> </w:t>
      </w:r>
      <w:r>
        <w:rPr>
          <w:w w:val="95"/>
        </w:rPr>
        <w:t>EDP’s</w:t>
      </w:r>
      <w:r>
        <w:rPr>
          <w:spacing w:val="-36"/>
          <w:w w:val="95"/>
        </w:rPr>
        <w:t xml:space="preserve"> </w:t>
      </w:r>
      <w:r>
        <w:rPr>
          <w:w w:val="95"/>
        </w:rPr>
        <w:t>basic</w:t>
      </w:r>
      <w:r>
        <w:rPr>
          <w:spacing w:val="-40"/>
          <w:w w:val="95"/>
        </w:rPr>
        <w:t xml:space="preserve"> </w:t>
      </w:r>
      <w:r>
        <w:rPr>
          <w:w w:val="95"/>
        </w:rPr>
        <w:t>characteristics</w:t>
      </w:r>
      <w:r>
        <w:rPr>
          <w:spacing w:val="-36"/>
          <w:w w:val="95"/>
        </w:rPr>
        <w:t xml:space="preserve"> </w:t>
      </w:r>
      <w:r>
        <w:rPr>
          <w:spacing w:val="2"/>
          <w:w w:val="95"/>
        </w:rPr>
        <w:t>include:</w:t>
      </w:r>
    </w:p>
    <w:p w14:paraId="4003D485" w14:textId="77777777" w:rsidR="00FE063D" w:rsidRDefault="00FE063D">
      <w:pPr>
        <w:pStyle w:val="BodyText"/>
        <w:spacing w:before="9"/>
      </w:pPr>
    </w:p>
    <w:p w14:paraId="6DFCBFDD" w14:textId="77777777" w:rsidR="00FE063D" w:rsidRDefault="00DF7C8A">
      <w:pPr>
        <w:pStyle w:val="ListParagraph"/>
        <w:numPr>
          <w:ilvl w:val="2"/>
          <w:numId w:val="13"/>
        </w:numPr>
        <w:tabs>
          <w:tab w:val="left" w:pos="1818"/>
          <w:tab w:val="left" w:pos="1819"/>
        </w:tabs>
        <w:spacing w:before="1"/>
        <w:ind w:hanging="481"/>
        <w:rPr>
          <w:sz w:val="24"/>
        </w:rPr>
      </w:pPr>
      <w:r>
        <w:rPr>
          <w:sz w:val="24"/>
        </w:rPr>
        <w:t>A</w:t>
      </w:r>
      <w:r>
        <w:rPr>
          <w:spacing w:val="-24"/>
          <w:sz w:val="24"/>
        </w:rPr>
        <w:t xml:space="preserve"> </w:t>
      </w:r>
      <w:r>
        <w:rPr>
          <w:sz w:val="24"/>
        </w:rPr>
        <w:t>focus</w:t>
      </w:r>
      <w:r>
        <w:rPr>
          <w:spacing w:val="-27"/>
          <w:sz w:val="24"/>
        </w:rPr>
        <w:t xml:space="preserve"> </w:t>
      </w:r>
      <w:r>
        <w:rPr>
          <w:sz w:val="24"/>
        </w:rPr>
        <w:t>on</w:t>
      </w:r>
      <w:r>
        <w:rPr>
          <w:spacing w:val="-27"/>
          <w:sz w:val="24"/>
        </w:rPr>
        <w:t xml:space="preserve"> </w:t>
      </w:r>
      <w:r>
        <w:rPr>
          <w:sz w:val="24"/>
        </w:rPr>
        <w:t>data,</w:t>
      </w:r>
      <w:r>
        <w:rPr>
          <w:spacing w:val="-24"/>
          <w:sz w:val="24"/>
        </w:rPr>
        <w:t xml:space="preserve"> </w:t>
      </w:r>
      <w:r>
        <w:rPr>
          <w:sz w:val="24"/>
        </w:rPr>
        <w:t>storage,</w:t>
      </w:r>
      <w:r>
        <w:rPr>
          <w:spacing w:val="-38"/>
          <w:sz w:val="24"/>
        </w:rPr>
        <w:t xml:space="preserve"> </w:t>
      </w:r>
      <w:r>
        <w:rPr>
          <w:sz w:val="24"/>
        </w:rPr>
        <w:t>processing,</w:t>
      </w:r>
      <w:r>
        <w:rPr>
          <w:spacing w:val="-38"/>
          <w:sz w:val="24"/>
        </w:rPr>
        <w:t xml:space="preserve"> </w:t>
      </w:r>
      <w:r>
        <w:rPr>
          <w:sz w:val="24"/>
        </w:rPr>
        <w:t>and</w:t>
      </w:r>
      <w:r>
        <w:rPr>
          <w:spacing w:val="-27"/>
          <w:sz w:val="24"/>
        </w:rPr>
        <w:t xml:space="preserve"> </w:t>
      </w:r>
      <w:r>
        <w:rPr>
          <w:spacing w:val="3"/>
          <w:sz w:val="24"/>
        </w:rPr>
        <w:t>flows</w:t>
      </w:r>
      <w:r>
        <w:rPr>
          <w:spacing w:val="-39"/>
          <w:sz w:val="24"/>
        </w:rPr>
        <w:t xml:space="preserve"> </w:t>
      </w:r>
      <w:r>
        <w:rPr>
          <w:sz w:val="24"/>
        </w:rPr>
        <w:t>at</w:t>
      </w:r>
      <w:r>
        <w:rPr>
          <w:spacing w:val="-16"/>
          <w:sz w:val="24"/>
        </w:rPr>
        <w:t xml:space="preserve"> </w:t>
      </w:r>
      <w:r>
        <w:rPr>
          <w:sz w:val="24"/>
        </w:rPr>
        <w:t>the</w:t>
      </w:r>
      <w:r>
        <w:rPr>
          <w:spacing w:val="-34"/>
          <w:sz w:val="24"/>
        </w:rPr>
        <w:t xml:space="preserve"> </w:t>
      </w:r>
      <w:r>
        <w:rPr>
          <w:sz w:val="24"/>
        </w:rPr>
        <w:t>operational</w:t>
      </w:r>
      <w:r>
        <w:rPr>
          <w:spacing w:val="-34"/>
          <w:sz w:val="24"/>
        </w:rPr>
        <w:t xml:space="preserve"> </w:t>
      </w:r>
      <w:r>
        <w:rPr>
          <w:spacing w:val="5"/>
          <w:sz w:val="24"/>
        </w:rPr>
        <w:t>level</w:t>
      </w:r>
    </w:p>
    <w:p w14:paraId="1459816A" w14:textId="77777777" w:rsidR="00FE063D" w:rsidRDefault="00FE063D">
      <w:pPr>
        <w:rPr>
          <w:sz w:val="24"/>
        </w:rPr>
        <w:sectPr w:rsidR="00FE063D">
          <w:pgSz w:w="11910" w:h="16840"/>
          <w:pgMar w:top="1080" w:right="580" w:bottom="280" w:left="600" w:header="885" w:footer="0" w:gutter="0"/>
          <w:cols w:space="720"/>
        </w:sectPr>
      </w:pPr>
    </w:p>
    <w:p w14:paraId="48C68A5C" w14:textId="77777777" w:rsidR="00FE063D" w:rsidRDefault="00FE063D">
      <w:pPr>
        <w:pStyle w:val="BodyText"/>
        <w:spacing w:before="9"/>
        <w:rPr>
          <w:sz w:val="20"/>
        </w:rPr>
      </w:pPr>
    </w:p>
    <w:p w14:paraId="03B6D6E0" w14:textId="77777777" w:rsidR="00FE063D" w:rsidRDefault="00DF7C8A">
      <w:pPr>
        <w:pStyle w:val="ListParagraph"/>
        <w:numPr>
          <w:ilvl w:val="2"/>
          <w:numId w:val="13"/>
        </w:numPr>
        <w:tabs>
          <w:tab w:val="left" w:pos="1818"/>
          <w:tab w:val="left" w:pos="1819"/>
        </w:tabs>
        <w:spacing w:before="92"/>
        <w:ind w:hanging="481"/>
        <w:rPr>
          <w:sz w:val="24"/>
        </w:rPr>
      </w:pPr>
      <w:r>
        <w:rPr>
          <w:spacing w:val="2"/>
          <w:sz w:val="24"/>
        </w:rPr>
        <w:t>Efficient</w:t>
      </w:r>
      <w:r>
        <w:rPr>
          <w:spacing w:val="-37"/>
          <w:sz w:val="24"/>
        </w:rPr>
        <w:t xml:space="preserve"> </w:t>
      </w:r>
      <w:r>
        <w:rPr>
          <w:sz w:val="24"/>
        </w:rPr>
        <w:t>transaction</w:t>
      </w:r>
      <w:r>
        <w:rPr>
          <w:spacing w:val="-35"/>
          <w:sz w:val="24"/>
        </w:rPr>
        <w:t xml:space="preserve"> </w:t>
      </w:r>
      <w:r>
        <w:rPr>
          <w:sz w:val="24"/>
        </w:rPr>
        <w:t>processing</w:t>
      </w:r>
    </w:p>
    <w:p w14:paraId="185DEE9F" w14:textId="77777777" w:rsidR="00FE063D" w:rsidRDefault="00DF7C8A">
      <w:pPr>
        <w:pStyle w:val="ListParagraph"/>
        <w:numPr>
          <w:ilvl w:val="2"/>
          <w:numId w:val="13"/>
        </w:numPr>
        <w:tabs>
          <w:tab w:val="left" w:pos="1818"/>
          <w:tab w:val="left" w:pos="1819"/>
        </w:tabs>
        <w:spacing w:before="189"/>
        <w:ind w:hanging="481"/>
        <w:rPr>
          <w:sz w:val="24"/>
        </w:rPr>
      </w:pPr>
      <w:r>
        <w:rPr>
          <w:spacing w:val="2"/>
          <w:sz w:val="24"/>
        </w:rPr>
        <w:t>Scheduled</w:t>
      </w:r>
      <w:r>
        <w:rPr>
          <w:spacing w:val="-36"/>
          <w:sz w:val="24"/>
        </w:rPr>
        <w:t xml:space="preserve"> </w:t>
      </w:r>
      <w:r>
        <w:rPr>
          <w:sz w:val="24"/>
        </w:rPr>
        <w:t>and</w:t>
      </w:r>
      <w:r>
        <w:rPr>
          <w:spacing w:val="-21"/>
          <w:sz w:val="24"/>
        </w:rPr>
        <w:t xml:space="preserve"> </w:t>
      </w:r>
      <w:r>
        <w:rPr>
          <w:spacing w:val="2"/>
          <w:sz w:val="24"/>
        </w:rPr>
        <w:t>optimized</w:t>
      </w:r>
      <w:r>
        <w:rPr>
          <w:spacing w:val="-36"/>
          <w:sz w:val="24"/>
        </w:rPr>
        <w:t xml:space="preserve"> </w:t>
      </w:r>
      <w:r>
        <w:rPr>
          <w:sz w:val="24"/>
        </w:rPr>
        <w:t>computer</w:t>
      </w:r>
      <w:r>
        <w:rPr>
          <w:spacing w:val="-40"/>
          <w:sz w:val="24"/>
        </w:rPr>
        <w:t xml:space="preserve"> </w:t>
      </w:r>
      <w:r>
        <w:rPr>
          <w:sz w:val="24"/>
        </w:rPr>
        <w:t>runs</w:t>
      </w:r>
    </w:p>
    <w:p w14:paraId="669819C8" w14:textId="77777777" w:rsidR="00FE063D" w:rsidRDefault="00DF7C8A">
      <w:pPr>
        <w:pStyle w:val="ListParagraph"/>
        <w:numPr>
          <w:ilvl w:val="2"/>
          <w:numId w:val="13"/>
        </w:numPr>
        <w:tabs>
          <w:tab w:val="left" w:pos="1818"/>
          <w:tab w:val="left" w:pos="1819"/>
        </w:tabs>
        <w:spacing w:before="204"/>
        <w:ind w:hanging="481"/>
        <w:rPr>
          <w:sz w:val="24"/>
        </w:rPr>
      </w:pPr>
      <w:r>
        <w:rPr>
          <w:sz w:val="24"/>
        </w:rPr>
        <w:t>Integrated</w:t>
      </w:r>
      <w:r>
        <w:rPr>
          <w:spacing w:val="-35"/>
          <w:sz w:val="24"/>
        </w:rPr>
        <w:t xml:space="preserve"> </w:t>
      </w:r>
      <w:r>
        <w:rPr>
          <w:spacing w:val="6"/>
          <w:sz w:val="24"/>
        </w:rPr>
        <w:t>files</w:t>
      </w:r>
      <w:r>
        <w:rPr>
          <w:spacing w:val="-34"/>
          <w:sz w:val="24"/>
        </w:rPr>
        <w:t xml:space="preserve"> </w:t>
      </w:r>
      <w:r>
        <w:rPr>
          <w:spacing w:val="2"/>
          <w:sz w:val="24"/>
        </w:rPr>
        <w:t>for</w:t>
      </w:r>
      <w:r>
        <w:rPr>
          <w:spacing w:val="-40"/>
          <w:sz w:val="24"/>
        </w:rPr>
        <w:t xml:space="preserve"> </w:t>
      </w:r>
      <w:r>
        <w:rPr>
          <w:spacing w:val="2"/>
          <w:sz w:val="24"/>
        </w:rPr>
        <w:t>related</w:t>
      </w:r>
      <w:r>
        <w:rPr>
          <w:spacing w:val="-34"/>
          <w:sz w:val="24"/>
        </w:rPr>
        <w:t xml:space="preserve"> </w:t>
      </w:r>
      <w:r>
        <w:rPr>
          <w:sz w:val="24"/>
        </w:rPr>
        <w:t>jobs</w:t>
      </w:r>
    </w:p>
    <w:p w14:paraId="74220D8E" w14:textId="77777777" w:rsidR="00FE063D" w:rsidRDefault="00DF7C8A">
      <w:pPr>
        <w:pStyle w:val="ListParagraph"/>
        <w:numPr>
          <w:ilvl w:val="2"/>
          <w:numId w:val="13"/>
        </w:numPr>
        <w:tabs>
          <w:tab w:val="left" w:pos="1818"/>
          <w:tab w:val="left" w:pos="1819"/>
        </w:tabs>
        <w:spacing w:before="189"/>
        <w:ind w:hanging="481"/>
        <w:rPr>
          <w:sz w:val="24"/>
        </w:rPr>
      </w:pPr>
      <w:r>
        <w:rPr>
          <w:sz w:val="24"/>
        </w:rPr>
        <w:t>Summary</w:t>
      </w:r>
      <w:r>
        <w:rPr>
          <w:spacing w:val="-18"/>
          <w:sz w:val="24"/>
        </w:rPr>
        <w:t xml:space="preserve"> </w:t>
      </w:r>
      <w:r>
        <w:rPr>
          <w:sz w:val="24"/>
        </w:rPr>
        <w:t>reports</w:t>
      </w:r>
      <w:r>
        <w:rPr>
          <w:spacing w:val="-20"/>
          <w:sz w:val="24"/>
        </w:rPr>
        <w:t xml:space="preserve"> </w:t>
      </w:r>
      <w:r>
        <w:rPr>
          <w:spacing w:val="2"/>
          <w:sz w:val="24"/>
        </w:rPr>
        <w:t>for</w:t>
      </w:r>
      <w:r>
        <w:rPr>
          <w:spacing w:val="-25"/>
          <w:sz w:val="24"/>
        </w:rPr>
        <w:t xml:space="preserve"> </w:t>
      </w:r>
      <w:r>
        <w:rPr>
          <w:sz w:val="24"/>
        </w:rPr>
        <w:t>management</w:t>
      </w:r>
    </w:p>
    <w:p w14:paraId="596F031C" w14:textId="77777777" w:rsidR="00FE063D" w:rsidRDefault="00FE063D">
      <w:pPr>
        <w:pStyle w:val="BodyText"/>
        <w:spacing w:before="1"/>
        <w:rPr>
          <w:sz w:val="26"/>
        </w:rPr>
      </w:pPr>
    </w:p>
    <w:p w14:paraId="12D73333" w14:textId="77777777" w:rsidR="00FE063D" w:rsidRDefault="00DF7C8A">
      <w:pPr>
        <w:pStyle w:val="ListParagraph"/>
        <w:numPr>
          <w:ilvl w:val="2"/>
          <w:numId w:val="8"/>
        </w:numPr>
        <w:tabs>
          <w:tab w:val="left" w:pos="1948"/>
        </w:tabs>
        <w:ind w:left="1947" w:hanging="610"/>
        <w:rPr>
          <w:sz w:val="24"/>
        </w:rPr>
      </w:pPr>
      <w:r>
        <w:rPr>
          <w:spacing w:val="-4"/>
          <w:w w:val="95"/>
          <w:sz w:val="24"/>
        </w:rPr>
        <w:t>MIS</w:t>
      </w:r>
    </w:p>
    <w:p w14:paraId="64D3DFD3" w14:textId="77777777" w:rsidR="00FE063D" w:rsidRDefault="00FE063D">
      <w:pPr>
        <w:pStyle w:val="BodyText"/>
        <w:spacing w:before="2"/>
        <w:rPr>
          <w:sz w:val="26"/>
        </w:rPr>
      </w:pPr>
    </w:p>
    <w:p w14:paraId="2F3E999D" w14:textId="77777777" w:rsidR="00FE063D" w:rsidRDefault="00DF7C8A">
      <w:pPr>
        <w:pStyle w:val="BodyText"/>
        <w:ind w:left="1338"/>
      </w:pPr>
      <w:r>
        <w:t>The MIS type of HRIS emerged as technology improved over time, and it fits the</w:t>
      </w:r>
    </w:p>
    <w:p w14:paraId="0F97EE76" w14:textId="77777777" w:rsidR="00FE063D" w:rsidRDefault="00DF7C8A">
      <w:pPr>
        <w:pStyle w:val="BodyText"/>
        <w:spacing w:before="12" w:line="264" w:lineRule="auto"/>
        <w:ind w:left="1338"/>
      </w:pPr>
      <w:r>
        <w:rPr>
          <w:w w:val="95"/>
        </w:rPr>
        <w:t>traditional</w:t>
      </w:r>
      <w:r>
        <w:rPr>
          <w:spacing w:val="-33"/>
          <w:w w:val="95"/>
        </w:rPr>
        <w:t xml:space="preserve"> </w:t>
      </w:r>
      <w:r>
        <w:rPr>
          <w:spacing w:val="5"/>
          <w:w w:val="95"/>
        </w:rPr>
        <w:t>level</w:t>
      </w:r>
      <w:r>
        <w:rPr>
          <w:spacing w:val="-34"/>
          <w:w w:val="95"/>
        </w:rPr>
        <w:t xml:space="preserve"> </w:t>
      </w:r>
      <w:r>
        <w:rPr>
          <w:w w:val="95"/>
        </w:rPr>
        <w:t>of</w:t>
      </w:r>
      <w:r>
        <w:rPr>
          <w:spacing w:val="-37"/>
          <w:w w:val="95"/>
        </w:rPr>
        <w:t xml:space="preserve"> </w:t>
      </w:r>
      <w:r>
        <w:rPr>
          <w:spacing w:val="-3"/>
          <w:w w:val="95"/>
        </w:rPr>
        <w:t>HR</w:t>
      </w:r>
      <w:r>
        <w:rPr>
          <w:spacing w:val="-31"/>
          <w:w w:val="95"/>
        </w:rPr>
        <w:t xml:space="preserve"> </w:t>
      </w:r>
      <w:r>
        <w:rPr>
          <w:spacing w:val="2"/>
          <w:w w:val="95"/>
        </w:rPr>
        <w:t>activities,</w:t>
      </w:r>
      <w:r>
        <w:rPr>
          <w:spacing w:val="-38"/>
          <w:w w:val="95"/>
        </w:rPr>
        <w:t xml:space="preserve"> </w:t>
      </w:r>
      <w:r>
        <w:rPr>
          <w:w w:val="95"/>
        </w:rPr>
        <w:t>such</w:t>
      </w:r>
      <w:r>
        <w:rPr>
          <w:spacing w:val="-29"/>
          <w:w w:val="95"/>
        </w:rPr>
        <w:t xml:space="preserve"> </w:t>
      </w:r>
      <w:r>
        <w:rPr>
          <w:w w:val="95"/>
        </w:rPr>
        <w:t>as</w:t>
      </w:r>
      <w:r>
        <w:rPr>
          <w:spacing w:val="-28"/>
          <w:w w:val="95"/>
        </w:rPr>
        <w:t xml:space="preserve"> </w:t>
      </w:r>
      <w:r>
        <w:rPr>
          <w:w w:val="95"/>
        </w:rPr>
        <w:t>recruitment,</w:t>
      </w:r>
      <w:r>
        <w:rPr>
          <w:spacing w:val="-39"/>
          <w:w w:val="95"/>
        </w:rPr>
        <w:t xml:space="preserve"> </w:t>
      </w:r>
      <w:r>
        <w:rPr>
          <w:spacing w:val="2"/>
          <w:w w:val="95"/>
        </w:rPr>
        <w:t>selection,</w:t>
      </w:r>
      <w:r>
        <w:rPr>
          <w:spacing w:val="-38"/>
          <w:w w:val="95"/>
        </w:rPr>
        <w:t xml:space="preserve"> </w:t>
      </w:r>
      <w:r>
        <w:rPr>
          <w:w w:val="95"/>
        </w:rPr>
        <w:t>and</w:t>
      </w:r>
      <w:r>
        <w:rPr>
          <w:spacing w:val="-40"/>
          <w:w w:val="95"/>
        </w:rPr>
        <w:t xml:space="preserve"> </w:t>
      </w:r>
      <w:r>
        <w:rPr>
          <w:w w:val="95"/>
        </w:rPr>
        <w:t>compensation.</w:t>
      </w:r>
      <w:r>
        <w:rPr>
          <w:spacing w:val="-24"/>
          <w:w w:val="95"/>
        </w:rPr>
        <w:t xml:space="preserve"> </w:t>
      </w:r>
      <w:r>
        <w:rPr>
          <w:w w:val="95"/>
        </w:rPr>
        <w:t xml:space="preserve">The </w:t>
      </w:r>
      <w:r>
        <w:t>characteristics of</w:t>
      </w:r>
      <w:r>
        <w:rPr>
          <w:spacing w:val="-51"/>
        </w:rPr>
        <w:t xml:space="preserve"> </w:t>
      </w:r>
      <w:r>
        <w:rPr>
          <w:spacing w:val="-4"/>
        </w:rPr>
        <w:t xml:space="preserve">MIS </w:t>
      </w:r>
      <w:r>
        <w:rPr>
          <w:spacing w:val="2"/>
        </w:rPr>
        <w:t>include:</w:t>
      </w:r>
    </w:p>
    <w:p w14:paraId="52A3D0D9" w14:textId="77777777" w:rsidR="00FE063D" w:rsidRDefault="00FE063D">
      <w:pPr>
        <w:pStyle w:val="BodyText"/>
        <w:spacing w:before="4"/>
        <w:rPr>
          <w:sz w:val="22"/>
        </w:rPr>
      </w:pPr>
    </w:p>
    <w:p w14:paraId="71900692" w14:textId="77777777" w:rsidR="00FE063D" w:rsidRDefault="00DF7C8A">
      <w:pPr>
        <w:pStyle w:val="ListParagraph"/>
        <w:numPr>
          <w:ilvl w:val="2"/>
          <w:numId w:val="13"/>
        </w:numPr>
        <w:tabs>
          <w:tab w:val="left" w:pos="1818"/>
          <w:tab w:val="left" w:pos="1819"/>
        </w:tabs>
        <w:spacing w:before="1"/>
        <w:ind w:hanging="481"/>
        <w:rPr>
          <w:sz w:val="24"/>
        </w:rPr>
      </w:pPr>
      <w:r>
        <w:rPr>
          <w:sz w:val="24"/>
        </w:rPr>
        <w:t>An</w:t>
      </w:r>
      <w:r>
        <w:rPr>
          <w:spacing w:val="-22"/>
          <w:sz w:val="24"/>
        </w:rPr>
        <w:t xml:space="preserve"> </w:t>
      </w:r>
      <w:r>
        <w:rPr>
          <w:sz w:val="24"/>
        </w:rPr>
        <w:t>information</w:t>
      </w:r>
      <w:r>
        <w:rPr>
          <w:spacing w:val="-36"/>
          <w:sz w:val="24"/>
        </w:rPr>
        <w:t xml:space="preserve"> </w:t>
      </w:r>
      <w:r>
        <w:rPr>
          <w:sz w:val="24"/>
        </w:rPr>
        <w:t>focus,</w:t>
      </w:r>
      <w:r>
        <w:rPr>
          <w:spacing w:val="-33"/>
          <w:sz w:val="24"/>
        </w:rPr>
        <w:t xml:space="preserve"> </w:t>
      </w:r>
      <w:r>
        <w:rPr>
          <w:spacing w:val="2"/>
          <w:sz w:val="24"/>
        </w:rPr>
        <w:t>aimed</w:t>
      </w:r>
      <w:r>
        <w:rPr>
          <w:spacing w:val="-36"/>
          <w:sz w:val="24"/>
        </w:rPr>
        <w:t xml:space="preserve"> </w:t>
      </w:r>
      <w:r>
        <w:rPr>
          <w:sz w:val="24"/>
        </w:rPr>
        <w:t>at</w:t>
      </w:r>
      <w:r>
        <w:rPr>
          <w:spacing w:val="-23"/>
          <w:sz w:val="24"/>
        </w:rPr>
        <w:t xml:space="preserve"> </w:t>
      </w:r>
      <w:r>
        <w:rPr>
          <w:spacing w:val="3"/>
          <w:sz w:val="24"/>
        </w:rPr>
        <w:t>middle</w:t>
      </w:r>
      <w:r>
        <w:rPr>
          <w:spacing w:val="-30"/>
          <w:sz w:val="24"/>
        </w:rPr>
        <w:t xml:space="preserve"> </w:t>
      </w:r>
      <w:r>
        <w:rPr>
          <w:sz w:val="24"/>
        </w:rPr>
        <w:t>managers</w:t>
      </w:r>
    </w:p>
    <w:p w14:paraId="3D5904E7" w14:textId="77777777" w:rsidR="00FE063D" w:rsidRDefault="00DF7C8A">
      <w:pPr>
        <w:pStyle w:val="ListParagraph"/>
        <w:numPr>
          <w:ilvl w:val="2"/>
          <w:numId w:val="13"/>
        </w:numPr>
        <w:tabs>
          <w:tab w:val="left" w:pos="1818"/>
          <w:tab w:val="left" w:pos="1819"/>
        </w:tabs>
        <w:spacing w:before="204"/>
        <w:ind w:hanging="481"/>
        <w:rPr>
          <w:sz w:val="24"/>
        </w:rPr>
      </w:pPr>
      <w:r>
        <w:rPr>
          <w:noProof/>
        </w:rPr>
        <w:drawing>
          <wp:anchor distT="0" distB="0" distL="0" distR="0" simplePos="0" relativeHeight="485112832" behindDoc="1" locked="0" layoutInCell="1" allowOverlap="1" wp14:anchorId="20C23C41" wp14:editId="568E4867">
            <wp:simplePos x="0" y="0"/>
            <wp:positionH relativeFrom="page">
              <wp:posOffset>818737</wp:posOffset>
            </wp:positionH>
            <wp:positionV relativeFrom="paragraph">
              <wp:posOffset>141933</wp:posOffset>
            </wp:positionV>
            <wp:extent cx="2037323" cy="1047749"/>
            <wp:effectExtent l="0" t="0" r="0" b="0"/>
            <wp:wrapNone/>
            <wp:docPr id="2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Structured information</w:t>
      </w:r>
      <w:r>
        <w:rPr>
          <w:spacing w:val="-54"/>
          <w:sz w:val="24"/>
        </w:rPr>
        <w:t xml:space="preserve"> </w:t>
      </w:r>
      <w:r>
        <w:rPr>
          <w:spacing w:val="3"/>
          <w:sz w:val="24"/>
        </w:rPr>
        <w:t>flows</w:t>
      </w:r>
    </w:p>
    <w:p w14:paraId="1B1DE11F" w14:textId="77777777" w:rsidR="00FE063D" w:rsidRDefault="00DF7C8A">
      <w:pPr>
        <w:pStyle w:val="ListParagraph"/>
        <w:numPr>
          <w:ilvl w:val="2"/>
          <w:numId w:val="13"/>
        </w:numPr>
        <w:tabs>
          <w:tab w:val="left" w:pos="1818"/>
          <w:tab w:val="left" w:pos="1819"/>
        </w:tabs>
        <w:spacing w:before="205"/>
        <w:ind w:hanging="481"/>
        <w:rPr>
          <w:sz w:val="24"/>
        </w:rPr>
      </w:pPr>
      <w:r>
        <w:rPr>
          <w:sz w:val="24"/>
        </w:rPr>
        <w:t>Integration</w:t>
      </w:r>
      <w:r>
        <w:rPr>
          <w:spacing w:val="-45"/>
          <w:sz w:val="24"/>
        </w:rPr>
        <w:t xml:space="preserve"> </w:t>
      </w:r>
      <w:r>
        <w:rPr>
          <w:sz w:val="24"/>
        </w:rPr>
        <w:t>of</w:t>
      </w:r>
      <w:r>
        <w:rPr>
          <w:spacing w:val="-40"/>
          <w:sz w:val="24"/>
        </w:rPr>
        <w:t xml:space="preserve"> </w:t>
      </w:r>
      <w:r>
        <w:rPr>
          <w:spacing w:val="-4"/>
          <w:sz w:val="24"/>
        </w:rPr>
        <w:t>EDP</w:t>
      </w:r>
      <w:r>
        <w:rPr>
          <w:spacing w:val="-21"/>
          <w:sz w:val="24"/>
        </w:rPr>
        <w:t xml:space="preserve"> </w:t>
      </w:r>
      <w:r>
        <w:rPr>
          <w:sz w:val="24"/>
        </w:rPr>
        <w:t>jobs</w:t>
      </w:r>
      <w:r>
        <w:rPr>
          <w:spacing w:val="-33"/>
          <w:sz w:val="24"/>
        </w:rPr>
        <w:t xml:space="preserve"> </w:t>
      </w:r>
      <w:r>
        <w:rPr>
          <w:sz w:val="24"/>
        </w:rPr>
        <w:t>by</w:t>
      </w:r>
      <w:r>
        <w:rPr>
          <w:spacing w:val="-31"/>
          <w:sz w:val="24"/>
        </w:rPr>
        <w:t xml:space="preserve"> </w:t>
      </w:r>
      <w:r>
        <w:rPr>
          <w:spacing w:val="2"/>
          <w:sz w:val="24"/>
        </w:rPr>
        <w:t>business</w:t>
      </w:r>
      <w:r>
        <w:rPr>
          <w:spacing w:val="-44"/>
          <w:sz w:val="24"/>
        </w:rPr>
        <w:t xml:space="preserve"> </w:t>
      </w:r>
      <w:r>
        <w:rPr>
          <w:sz w:val="24"/>
        </w:rPr>
        <w:t>function</w:t>
      </w:r>
      <w:r>
        <w:rPr>
          <w:spacing w:val="-44"/>
          <w:sz w:val="24"/>
        </w:rPr>
        <w:t xml:space="preserve"> </w:t>
      </w:r>
      <w:r>
        <w:rPr>
          <w:sz w:val="24"/>
        </w:rPr>
        <w:t>(production</w:t>
      </w:r>
      <w:r>
        <w:rPr>
          <w:spacing w:val="-44"/>
          <w:sz w:val="24"/>
        </w:rPr>
        <w:t xml:space="preserve"> </w:t>
      </w:r>
      <w:r>
        <w:rPr>
          <w:spacing w:val="-3"/>
          <w:sz w:val="24"/>
        </w:rPr>
        <w:t>MIS,</w:t>
      </w:r>
      <w:r>
        <w:rPr>
          <w:spacing w:val="-31"/>
          <w:sz w:val="24"/>
        </w:rPr>
        <w:t xml:space="preserve"> </w:t>
      </w:r>
      <w:r>
        <w:rPr>
          <w:sz w:val="24"/>
        </w:rPr>
        <w:t>marketing</w:t>
      </w:r>
      <w:r>
        <w:rPr>
          <w:spacing w:val="-46"/>
          <w:sz w:val="24"/>
        </w:rPr>
        <w:t xml:space="preserve"> </w:t>
      </w:r>
      <w:r>
        <w:rPr>
          <w:spacing w:val="-4"/>
          <w:sz w:val="24"/>
        </w:rPr>
        <w:t>MIS</w:t>
      </w:r>
      <w:r>
        <w:rPr>
          <w:spacing w:val="-22"/>
          <w:sz w:val="24"/>
        </w:rPr>
        <w:t xml:space="preserve"> </w:t>
      </w:r>
      <w:r>
        <w:rPr>
          <w:spacing w:val="2"/>
          <w:sz w:val="24"/>
        </w:rPr>
        <w:t>...)</w:t>
      </w:r>
    </w:p>
    <w:p w14:paraId="64521583" w14:textId="77777777" w:rsidR="00FE063D" w:rsidRDefault="00DF7C8A">
      <w:pPr>
        <w:pStyle w:val="ListParagraph"/>
        <w:numPr>
          <w:ilvl w:val="2"/>
          <w:numId w:val="13"/>
        </w:numPr>
        <w:tabs>
          <w:tab w:val="left" w:pos="1818"/>
          <w:tab w:val="left" w:pos="1819"/>
        </w:tabs>
        <w:spacing w:before="188" w:line="254" w:lineRule="auto"/>
        <w:ind w:right="869" w:hanging="481"/>
        <w:rPr>
          <w:sz w:val="24"/>
        </w:rPr>
      </w:pPr>
      <w:r>
        <w:rPr>
          <w:w w:val="95"/>
          <w:sz w:val="24"/>
        </w:rPr>
        <w:t>Inquiry</w:t>
      </w:r>
      <w:r>
        <w:rPr>
          <w:spacing w:val="-27"/>
          <w:w w:val="95"/>
          <w:sz w:val="24"/>
        </w:rPr>
        <w:t xml:space="preserve"> </w:t>
      </w:r>
      <w:r>
        <w:rPr>
          <w:w w:val="95"/>
          <w:sz w:val="24"/>
        </w:rPr>
        <w:t>and</w:t>
      </w:r>
      <w:r>
        <w:rPr>
          <w:spacing w:val="5"/>
          <w:w w:val="95"/>
          <w:sz w:val="24"/>
        </w:rPr>
        <w:t xml:space="preserve"> </w:t>
      </w:r>
      <w:r>
        <w:rPr>
          <w:w w:val="95"/>
          <w:sz w:val="24"/>
        </w:rPr>
        <w:t>report</w:t>
      </w:r>
      <w:r>
        <w:rPr>
          <w:spacing w:val="-13"/>
          <w:w w:val="95"/>
          <w:sz w:val="24"/>
        </w:rPr>
        <w:t xml:space="preserve"> </w:t>
      </w:r>
      <w:r>
        <w:rPr>
          <w:w w:val="95"/>
          <w:sz w:val="24"/>
        </w:rPr>
        <w:t>generation</w:t>
      </w:r>
      <w:r>
        <w:rPr>
          <w:spacing w:val="-29"/>
          <w:w w:val="95"/>
          <w:sz w:val="24"/>
        </w:rPr>
        <w:t xml:space="preserve"> </w:t>
      </w:r>
      <w:r>
        <w:rPr>
          <w:spacing w:val="2"/>
          <w:w w:val="95"/>
          <w:sz w:val="24"/>
        </w:rPr>
        <w:t>(usually</w:t>
      </w:r>
      <w:r>
        <w:rPr>
          <w:spacing w:val="-27"/>
          <w:w w:val="95"/>
          <w:sz w:val="24"/>
        </w:rPr>
        <w:t xml:space="preserve"> </w:t>
      </w:r>
      <w:r>
        <w:rPr>
          <w:spacing w:val="3"/>
          <w:w w:val="95"/>
          <w:sz w:val="24"/>
        </w:rPr>
        <w:t>with</w:t>
      </w:r>
      <w:r>
        <w:rPr>
          <w:spacing w:val="-28"/>
          <w:w w:val="95"/>
          <w:sz w:val="24"/>
        </w:rPr>
        <w:t xml:space="preserve"> </w:t>
      </w:r>
      <w:r>
        <w:rPr>
          <w:w w:val="95"/>
          <w:sz w:val="24"/>
        </w:rPr>
        <w:t>a</w:t>
      </w:r>
      <w:r>
        <w:rPr>
          <w:spacing w:val="-33"/>
          <w:w w:val="95"/>
          <w:sz w:val="24"/>
        </w:rPr>
        <w:t xml:space="preserve"> </w:t>
      </w:r>
      <w:r>
        <w:rPr>
          <w:w w:val="95"/>
          <w:sz w:val="24"/>
        </w:rPr>
        <w:t>database-</w:t>
      </w:r>
      <w:r>
        <w:rPr>
          <w:spacing w:val="-6"/>
          <w:w w:val="95"/>
          <w:sz w:val="24"/>
        </w:rPr>
        <w:t xml:space="preserve"> </w:t>
      </w:r>
      <w:r>
        <w:rPr>
          <w:w w:val="95"/>
          <w:sz w:val="24"/>
        </w:rPr>
        <w:t>a</w:t>
      </w:r>
      <w:r>
        <w:rPr>
          <w:spacing w:val="-16"/>
          <w:w w:val="95"/>
          <w:sz w:val="24"/>
        </w:rPr>
        <w:t xml:space="preserve"> </w:t>
      </w:r>
      <w:r>
        <w:rPr>
          <w:spacing w:val="2"/>
          <w:w w:val="95"/>
          <w:sz w:val="24"/>
        </w:rPr>
        <w:t>collection</w:t>
      </w:r>
      <w:r>
        <w:rPr>
          <w:spacing w:val="-29"/>
          <w:w w:val="95"/>
          <w:sz w:val="24"/>
        </w:rPr>
        <w:t xml:space="preserve"> </w:t>
      </w:r>
      <w:r>
        <w:rPr>
          <w:w w:val="95"/>
          <w:sz w:val="24"/>
        </w:rPr>
        <w:t>of</w:t>
      </w:r>
      <w:r>
        <w:rPr>
          <w:spacing w:val="-6"/>
          <w:w w:val="95"/>
          <w:sz w:val="24"/>
        </w:rPr>
        <w:t xml:space="preserve"> </w:t>
      </w:r>
      <w:r>
        <w:rPr>
          <w:w w:val="95"/>
          <w:sz w:val="24"/>
        </w:rPr>
        <w:t>information that</w:t>
      </w:r>
      <w:r>
        <w:rPr>
          <w:spacing w:val="-29"/>
          <w:w w:val="95"/>
          <w:sz w:val="24"/>
        </w:rPr>
        <w:t xml:space="preserve"> </w:t>
      </w:r>
      <w:r>
        <w:rPr>
          <w:spacing w:val="4"/>
          <w:w w:val="95"/>
          <w:sz w:val="24"/>
        </w:rPr>
        <w:t>is</w:t>
      </w:r>
      <w:r>
        <w:rPr>
          <w:spacing w:val="-27"/>
          <w:w w:val="95"/>
          <w:sz w:val="24"/>
        </w:rPr>
        <w:t xml:space="preserve"> </w:t>
      </w:r>
      <w:r>
        <w:rPr>
          <w:w w:val="95"/>
          <w:sz w:val="24"/>
        </w:rPr>
        <w:t>organized</w:t>
      </w:r>
      <w:r>
        <w:rPr>
          <w:spacing w:val="-39"/>
          <w:w w:val="95"/>
          <w:sz w:val="24"/>
        </w:rPr>
        <w:t xml:space="preserve"> </w:t>
      </w:r>
      <w:r>
        <w:rPr>
          <w:w w:val="95"/>
          <w:sz w:val="24"/>
        </w:rPr>
        <w:t>so</w:t>
      </w:r>
      <w:r>
        <w:rPr>
          <w:spacing w:val="-27"/>
          <w:w w:val="95"/>
          <w:sz w:val="24"/>
        </w:rPr>
        <w:t xml:space="preserve"> </w:t>
      </w:r>
      <w:r>
        <w:rPr>
          <w:w w:val="95"/>
          <w:sz w:val="24"/>
        </w:rPr>
        <w:t>that</w:t>
      </w:r>
      <w:r>
        <w:rPr>
          <w:spacing w:val="-29"/>
          <w:w w:val="95"/>
          <w:sz w:val="24"/>
        </w:rPr>
        <w:t xml:space="preserve"> </w:t>
      </w:r>
      <w:r>
        <w:rPr>
          <w:spacing w:val="4"/>
          <w:w w:val="95"/>
          <w:sz w:val="24"/>
        </w:rPr>
        <w:t>it</w:t>
      </w:r>
      <w:r>
        <w:rPr>
          <w:spacing w:val="-29"/>
          <w:w w:val="95"/>
          <w:sz w:val="24"/>
        </w:rPr>
        <w:t xml:space="preserve"> </w:t>
      </w:r>
      <w:r>
        <w:rPr>
          <w:spacing w:val="-3"/>
          <w:w w:val="95"/>
          <w:sz w:val="24"/>
        </w:rPr>
        <w:t>can</w:t>
      </w:r>
      <w:r>
        <w:rPr>
          <w:spacing w:val="-16"/>
          <w:w w:val="95"/>
          <w:sz w:val="24"/>
        </w:rPr>
        <w:t xml:space="preserve"> </w:t>
      </w:r>
      <w:r>
        <w:rPr>
          <w:spacing w:val="3"/>
          <w:w w:val="95"/>
          <w:sz w:val="24"/>
        </w:rPr>
        <w:t>easily</w:t>
      </w:r>
      <w:r>
        <w:rPr>
          <w:spacing w:val="-37"/>
          <w:w w:val="95"/>
          <w:sz w:val="24"/>
        </w:rPr>
        <w:t xml:space="preserve"> </w:t>
      </w:r>
      <w:r>
        <w:rPr>
          <w:w w:val="95"/>
          <w:sz w:val="24"/>
        </w:rPr>
        <w:t>be</w:t>
      </w:r>
      <w:r>
        <w:rPr>
          <w:spacing w:val="-34"/>
          <w:w w:val="95"/>
          <w:sz w:val="24"/>
        </w:rPr>
        <w:t xml:space="preserve"> </w:t>
      </w:r>
      <w:r>
        <w:rPr>
          <w:w w:val="95"/>
          <w:sz w:val="24"/>
        </w:rPr>
        <w:t>accessed,</w:t>
      </w:r>
      <w:r>
        <w:rPr>
          <w:spacing w:val="-25"/>
          <w:w w:val="95"/>
          <w:sz w:val="24"/>
        </w:rPr>
        <w:t xml:space="preserve"> </w:t>
      </w:r>
      <w:r>
        <w:rPr>
          <w:w w:val="95"/>
          <w:sz w:val="24"/>
        </w:rPr>
        <w:t>managed,</w:t>
      </w:r>
      <w:r>
        <w:rPr>
          <w:spacing w:val="-26"/>
          <w:w w:val="95"/>
          <w:sz w:val="24"/>
        </w:rPr>
        <w:t xml:space="preserve"> </w:t>
      </w:r>
      <w:r>
        <w:rPr>
          <w:w w:val="95"/>
          <w:sz w:val="24"/>
        </w:rPr>
        <w:t>and</w:t>
      </w:r>
      <w:r>
        <w:rPr>
          <w:spacing w:val="-16"/>
          <w:w w:val="95"/>
          <w:sz w:val="24"/>
        </w:rPr>
        <w:t xml:space="preserve"> </w:t>
      </w:r>
      <w:r>
        <w:rPr>
          <w:w w:val="95"/>
          <w:sz w:val="24"/>
        </w:rPr>
        <w:t>updated.</w:t>
      </w:r>
      <w:r>
        <w:rPr>
          <w:spacing w:val="-37"/>
          <w:w w:val="95"/>
          <w:sz w:val="24"/>
        </w:rPr>
        <w:t xml:space="preserve"> </w:t>
      </w:r>
      <w:r>
        <w:rPr>
          <w:w w:val="95"/>
          <w:sz w:val="24"/>
        </w:rPr>
        <w:t>In</w:t>
      </w:r>
      <w:r>
        <w:rPr>
          <w:spacing w:val="-28"/>
          <w:w w:val="95"/>
          <w:sz w:val="24"/>
        </w:rPr>
        <w:t xml:space="preserve"> </w:t>
      </w:r>
      <w:r>
        <w:rPr>
          <w:w w:val="95"/>
          <w:sz w:val="24"/>
        </w:rPr>
        <w:t>one view,</w:t>
      </w:r>
      <w:r>
        <w:rPr>
          <w:spacing w:val="-37"/>
          <w:w w:val="95"/>
          <w:sz w:val="24"/>
        </w:rPr>
        <w:t xml:space="preserve"> </w:t>
      </w:r>
      <w:r>
        <w:rPr>
          <w:w w:val="95"/>
          <w:sz w:val="24"/>
        </w:rPr>
        <w:t>databases</w:t>
      </w:r>
      <w:r>
        <w:rPr>
          <w:spacing w:val="-38"/>
          <w:w w:val="95"/>
          <w:sz w:val="24"/>
        </w:rPr>
        <w:t xml:space="preserve"> </w:t>
      </w:r>
      <w:r>
        <w:rPr>
          <w:spacing w:val="-3"/>
          <w:w w:val="95"/>
          <w:sz w:val="24"/>
        </w:rPr>
        <w:t>can</w:t>
      </w:r>
      <w:r>
        <w:rPr>
          <w:spacing w:val="-27"/>
          <w:w w:val="95"/>
          <w:sz w:val="24"/>
        </w:rPr>
        <w:t xml:space="preserve"> </w:t>
      </w:r>
      <w:r>
        <w:rPr>
          <w:w w:val="95"/>
          <w:sz w:val="24"/>
        </w:rPr>
        <w:t>be</w:t>
      </w:r>
      <w:r>
        <w:rPr>
          <w:spacing w:val="-21"/>
          <w:w w:val="95"/>
          <w:sz w:val="24"/>
        </w:rPr>
        <w:t xml:space="preserve"> </w:t>
      </w:r>
      <w:r>
        <w:rPr>
          <w:spacing w:val="3"/>
          <w:w w:val="95"/>
          <w:sz w:val="24"/>
        </w:rPr>
        <w:t>classified</w:t>
      </w:r>
      <w:r>
        <w:rPr>
          <w:spacing w:val="-39"/>
          <w:w w:val="95"/>
          <w:sz w:val="24"/>
        </w:rPr>
        <w:t xml:space="preserve"> </w:t>
      </w:r>
      <w:r>
        <w:rPr>
          <w:w w:val="95"/>
          <w:sz w:val="24"/>
        </w:rPr>
        <w:t>according</w:t>
      </w:r>
      <w:r>
        <w:rPr>
          <w:spacing w:val="-40"/>
          <w:w w:val="95"/>
          <w:sz w:val="24"/>
        </w:rPr>
        <w:t xml:space="preserve"> </w:t>
      </w:r>
      <w:r>
        <w:rPr>
          <w:w w:val="95"/>
          <w:sz w:val="24"/>
        </w:rPr>
        <w:t>to</w:t>
      </w:r>
      <w:r>
        <w:rPr>
          <w:spacing w:val="-15"/>
          <w:w w:val="95"/>
          <w:sz w:val="24"/>
        </w:rPr>
        <w:t xml:space="preserve"> </w:t>
      </w:r>
      <w:r>
        <w:rPr>
          <w:spacing w:val="2"/>
          <w:w w:val="95"/>
          <w:sz w:val="24"/>
        </w:rPr>
        <w:t>types</w:t>
      </w:r>
      <w:r>
        <w:rPr>
          <w:spacing w:val="-38"/>
          <w:w w:val="95"/>
          <w:sz w:val="24"/>
        </w:rPr>
        <w:t xml:space="preserve"> </w:t>
      </w:r>
      <w:r>
        <w:rPr>
          <w:w w:val="95"/>
          <w:sz w:val="24"/>
        </w:rPr>
        <w:t>of</w:t>
      </w:r>
      <w:r>
        <w:rPr>
          <w:spacing w:val="-23"/>
          <w:w w:val="95"/>
          <w:sz w:val="24"/>
        </w:rPr>
        <w:t xml:space="preserve"> </w:t>
      </w:r>
      <w:r>
        <w:rPr>
          <w:w w:val="95"/>
          <w:sz w:val="24"/>
        </w:rPr>
        <w:t>content:</w:t>
      </w:r>
      <w:r>
        <w:rPr>
          <w:spacing w:val="-40"/>
          <w:w w:val="95"/>
          <w:sz w:val="24"/>
        </w:rPr>
        <w:t xml:space="preserve"> </w:t>
      </w:r>
      <w:r>
        <w:rPr>
          <w:w w:val="95"/>
          <w:sz w:val="24"/>
        </w:rPr>
        <w:t>bibliographic,</w:t>
      </w:r>
      <w:r>
        <w:rPr>
          <w:spacing w:val="-36"/>
          <w:w w:val="95"/>
          <w:sz w:val="24"/>
        </w:rPr>
        <w:t xml:space="preserve"> </w:t>
      </w:r>
      <w:r>
        <w:rPr>
          <w:spacing w:val="3"/>
          <w:w w:val="95"/>
          <w:sz w:val="24"/>
        </w:rPr>
        <w:t>full</w:t>
      </w:r>
      <w:r>
        <w:rPr>
          <w:spacing w:val="-39"/>
          <w:w w:val="95"/>
          <w:sz w:val="24"/>
        </w:rPr>
        <w:t xml:space="preserve"> </w:t>
      </w:r>
      <w:r>
        <w:rPr>
          <w:w w:val="95"/>
          <w:sz w:val="24"/>
        </w:rPr>
        <w:t xml:space="preserve">- </w:t>
      </w:r>
      <w:r>
        <w:rPr>
          <w:spacing w:val="2"/>
          <w:sz w:val="24"/>
        </w:rPr>
        <w:t>text,</w:t>
      </w:r>
      <w:r>
        <w:rPr>
          <w:spacing w:val="-34"/>
          <w:sz w:val="24"/>
        </w:rPr>
        <w:t xml:space="preserve"> </w:t>
      </w:r>
      <w:r>
        <w:rPr>
          <w:sz w:val="24"/>
        </w:rPr>
        <w:t>numeric,</w:t>
      </w:r>
      <w:r>
        <w:rPr>
          <w:spacing w:val="-32"/>
          <w:sz w:val="24"/>
        </w:rPr>
        <w:t xml:space="preserve"> </w:t>
      </w:r>
      <w:r>
        <w:rPr>
          <w:sz w:val="24"/>
        </w:rPr>
        <w:t>and</w:t>
      </w:r>
      <w:r>
        <w:rPr>
          <w:spacing w:val="-20"/>
          <w:sz w:val="24"/>
        </w:rPr>
        <w:t xml:space="preserve"> </w:t>
      </w:r>
      <w:r>
        <w:rPr>
          <w:spacing w:val="2"/>
          <w:sz w:val="24"/>
        </w:rPr>
        <w:t>images.)</w:t>
      </w:r>
    </w:p>
    <w:p w14:paraId="3C1025B8" w14:textId="77777777" w:rsidR="00FE063D" w:rsidRDefault="00FE063D">
      <w:pPr>
        <w:pStyle w:val="BodyText"/>
        <w:rPr>
          <w:sz w:val="25"/>
        </w:rPr>
      </w:pPr>
    </w:p>
    <w:p w14:paraId="5283E998" w14:textId="77777777" w:rsidR="00FE063D" w:rsidRDefault="00DF7C8A">
      <w:pPr>
        <w:pStyle w:val="ListParagraph"/>
        <w:numPr>
          <w:ilvl w:val="2"/>
          <w:numId w:val="8"/>
        </w:numPr>
        <w:tabs>
          <w:tab w:val="left" w:pos="1947"/>
        </w:tabs>
        <w:ind w:hanging="609"/>
        <w:rPr>
          <w:sz w:val="24"/>
        </w:rPr>
      </w:pPr>
      <w:r>
        <w:rPr>
          <w:w w:val="85"/>
          <w:sz w:val="24"/>
        </w:rPr>
        <w:t>DSS</w:t>
      </w:r>
    </w:p>
    <w:p w14:paraId="29A55FAF" w14:textId="77777777" w:rsidR="00FE063D" w:rsidRDefault="00FE063D">
      <w:pPr>
        <w:pStyle w:val="BodyText"/>
        <w:spacing w:before="2"/>
        <w:rPr>
          <w:sz w:val="26"/>
        </w:rPr>
      </w:pPr>
    </w:p>
    <w:p w14:paraId="485492E4" w14:textId="77777777" w:rsidR="00FE063D" w:rsidRDefault="00DF7C8A">
      <w:pPr>
        <w:pStyle w:val="BodyText"/>
        <w:spacing w:line="254" w:lineRule="auto"/>
        <w:ind w:left="1338" w:right="1033"/>
      </w:pPr>
      <w:r>
        <w:rPr>
          <w:w w:val="95"/>
        </w:rPr>
        <w:t>HRIS</w:t>
      </w:r>
      <w:r>
        <w:rPr>
          <w:spacing w:val="-32"/>
          <w:w w:val="95"/>
        </w:rPr>
        <w:t xml:space="preserve"> </w:t>
      </w:r>
      <w:r>
        <w:rPr>
          <w:w w:val="95"/>
        </w:rPr>
        <w:t>at</w:t>
      </w:r>
      <w:r>
        <w:rPr>
          <w:spacing w:val="-39"/>
          <w:w w:val="95"/>
        </w:rPr>
        <w:t xml:space="preserve"> </w:t>
      </w:r>
      <w:r>
        <w:rPr>
          <w:w w:val="95"/>
        </w:rPr>
        <w:t>DSS</w:t>
      </w:r>
      <w:r>
        <w:rPr>
          <w:spacing w:val="-38"/>
          <w:w w:val="95"/>
        </w:rPr>
        <w:t xml:space="preserve"> </w:t>
      </w:r>
      <w:r>
        <w:rPr>
          <w:spacing w:val="5"/>
          <w:w w:val="95"/>
        </w:rPr>
        <w:t>level</w:t>
      </w:r>
      <w:r>
        <w:rPr>
          <w:spacing w:val="-43"/>
          <w:w w:val="95"/>
        </w:rPr>
        <w:t xml:space="preserve"> </w:t>
      </w:r>
      <w:r>
        <w:rPr>
          <w:w w:val="95"/>
        </w:rPr>
        <w:t>began</w:t>
      </w:r>
      <w:r>
        <w:rPr>
          <w:spacing w:val="-47"/>
          <w:w w:val="95"/>
        </w:rPr>
        <w:t xml:space="preserve"> </w:t>
      </w:r>
      <w:r>
        <w:rPr>
          <w:w w:val="95"/>
        </w:rPr>
        <w:t>to</w:t>
      </w:r>
      <w:r>
        <w:rPr>
          <w:spacing w:val="-39"/>
          <w:w w:val="95"/>
        </w:rPr>
        <w:t xml:space="preserve"> </w:t>
      </w:r>
      <w:r>
        <w:rPr>
          <w:w w:val="95"/>
        </w:rPr>
        <w:t>emerge</w:t>
      </w:r>
      <w:r>
        <w:rPr>
          <w:spacing w:val="-44"/>
          <w:w w:val="95"/>
        </w:rPr>
        <w:t xml:space="preserve"> </w:t>
      </w:r>
      <w:r>
        <w:rPr>
          <w:spacing w:val="4"/>
          <w:w w:val="95"/>
        </w:rPr>
        <w:t>in</w:t>
      </w:r>
      <w:r>
        <w:rPr>
          <w:spacing w:val="-47"/>
          <w:w w:val="95"/>
        </w:rPr>
        <w:t xml:space="preserve"> </w:t>
      </w:r>
      <w:r>
        <w:rPr>
          <w:w w:val="95"/>
        </w:rPr>
        <w:t>the</w:t>
      </w:r>
      <w:r>
        <w:rPr>
          <w:spacing w:val="-35"/>
          <w:w w:val="95"/>
        </w:rPr>
        <w:t xml:space="preserve"> </w:t>
      </w:r>
      <w:r>
        <w:rPr>
          <w:w w:val="95"/>
        </w:rPr>
        <w:t>cost-effectiveness</w:t>
      </w:r>
      <w:r>
        <w:rPr>
          <w:spacing w:val="-47"/>
          <w:w w:val="95"/>
        </w:rPr>
        <w:t xml:space="preserve"> </w:t>
      </w:r>
      <w:r>
        <w:rPr>
          <w:w w:val="95"/>
        </w:rPr>
        <w:t>era</w:t>
      </w:r>
      <w:r>
        <w:rPr>
          <w:spacing w:val="-49"/>
          <w:w w:val="95"/>
        </w:rPr>
        <w:t xml:space="preserve"> </w:t>
      </w:r>
      <w:r>
        <w:rPr>
          <w:w w:val="95"/>
        </w:rPr>
        <w:t>of</w:t>
      </w:r>
      <w:r>
        <w:rPr>
          <w:spacing w:val="-44"/>
          <w:w w:val="95"/>
        </w:rPr>
        <w:t xml:space="preserve"> </w:t>
      </w:r>
      <w:r>
        <w:rPr>
          <w:spacing w:val="-3"/>
          <w:w w:val="95"/>
        </w:rPr>
        <w:t>HRM</w:t>
      </w:r>
      <w:r>
        <w:rPr>
          <w:spacing w:val="-38"/>
          <w:w w:val="95"/>
        </w:rPr>
        <w:t xml:space="preserve"> </w:t>
      </w:r>
      <w:r>
        <w:rPr>
          <w:spacing w:val="3"/>
          <w:w w:val="95"/>
        </w:rPr>
        <w:t xml:space="preserve">development, </w:t>
      </w:r>
      <w:r>
        <w:rPr>
          <w:w w:val="95"/>
        </w:rPr>
        <w:t>and</w:t>
      </w:r>
      <w:r>
        <w:rPr>
          <w:spacing w:val="-19"/>
          <w:w w:val="95"/>
        </w:rPr>
        <w:t xml:space="preserve"> </w:t>
      </w:r>
      <w:r>
        <w:rPr>
          <w:spacing w:val="4"/>
          <w:w w:val="95"/>
        </w:rPr>
        <w:t>it</w:t>
      </w:r>
      <w:r>
        <w:rPr>
          <w:spacing w:val="-20"/>
          <w:w w:val="95"/>
        </w:rPr>
        <w:t xml:space="preserve"> </w:t>
      </w:r>
      <w:r>
        <w:rPr>
          <w:spacing w:val="3"/>
          <w:w w:val="95"/>
        </w:rPr>
        <w:t>fits</w:t>
      </w:r>
      <w:r>
        <w:rPr>
          <w:spacing w:val="-33"/>
          <w:w w:val="95"/>
        </w:rPr>
        <w:t xml:space="preserve"> </w:t>
      </w:r>
      <w:r>
        <w:rPr>
          <w:w w:val="95"/>
        </w:rPr>
        <w:t>the</w:t>
      </w:r>
      <w:r>
        <w:rPr>
          <w:spacing w:val="-12"/>
          <w:w w:val="95"/>
        </w:rPr>
        <w:t xml:space="preserve"> </w:t>
      </w:r>
      <w:r>
        <w:rPr>
          <w:w w:val="95"/>
        </w:rPr>
        <w:t>transformational</w:t>
      </w:r>
      <w:r>
        <w:rPr>
          <w:spacing w:val="-26"/>
          <w:w w:val="95"/>
        </w:rPr>
        <w:t xml:space="preserve"> </w:t>
      </w:r>
      <w:r>
        <w:rPr>
          <w:spacing w:val="5"/>
          <w:w w:val="95"/>
        </w:rPr>
        <w:t>level</w:t>
      </w:r>
      <w:r>
        <w:rPr>
          <w:spacing w:val="-25"/>
          <w:w w:val="95"/>
        </w:rPr>
        <w:t xml:space="preserve"> </w:t>
      </w:r>
      <w:r>
        <w:rPr>
          <w:w w:val="95"/>
        </w:rPr>
        <w:t>of</w:t>
      </w:r>
      <w:r>
        <w:rPr>
          <w:spacing w:val="-29"/>
          <w:w w:val="95"/>
        </w:rPr>
        <w:t xml:space="preserve"> </w:t>
      </w:r>
      <w:r>
        <w:rPr>
          <w:spacing w:val="-3"/>
          <w:w w:val="95"/>
        </w:rPr>
        <w:t>HR</w:t>
      </w:r>
      <w:r>
        <w:rPr>
          <w:spacing w:val="-22"/>
          <w:w w:val="95"/>
        </w:rPr>
        <w:t xml:space="preserve"> </w:t>
      </w:r>
      <w:r>
        <w:rPr>
          <w:spacing w:val="2"/>
          <w:w w:val="95"/>
        </w:rPr>
        <w:t>activities—adding</w:t>
      </w:r>
      <w:r>
        <w:rPr>
          <w:spacing w:val="-35"/>
          <w:w w:val="95"/>
        </w:rPr>
        <w:t xml:space="preserve"> </w:t>
      </w:r>
      <w:r>
        <w:rPr>
          <w:w w:val="95"/>
        </w:rPr>
        <w:t>value</w:t>
      </w:r>
      <w:r>
        <w:rPr>
          <w:spacing w:val="-27"/>
          <w:w w:val="95"/>
        </w:rPr>
        <w:t xml:space="preserve"> </w:t>
      </w:r>
      <w:r>
        <w:rPr>
          <w:w w:val="95"/>
        </w:rPr>
        <w:t>to</w:t>
      </w:r>
      <w:r>
        <w:rPr>
          <w:spacing w:val="-33"/>
          <w:w w:val="95"/>
        </w:rPr>
        <w:t xml:space="preserve"> </w:t>
      </w:r>
      <w:r>
        <w:rPr>
          <w:w w:val="95"/>
        </w:rPr>
        <w:t>organizational processes.</w:t>
      </w:r>
      <w:r>
        <w:rPr>
          <w:spacing w:val="-35"/>
          <w:w w:val="95"/>
        </w:rPr>
        <w:t xml:space="preserve"> </w:t>
      </w:r>
      <w:r>
        <w:rPr>
          <w:w w:val="95"/>
        </w:rPr>
        <w:t>DSS</w:t>
      </w:r>
      <w:r>
        <w:rPr>
          <w:spacing w:val="-27"/>
          <w:w w:val="95"/>
        </w:rPr>
        <w:t xml:space="preserve"> </w:t>
      </w:r>
      <w:r>
        <w:rPr>
          <w:spacing w:val="-3"/>
          <w:w w:val="95"/>
        </w:rPr>
        <w:t>are</w:t>
      </w:r>
      <w:r>
        <w:rPr>
          <w:spacing w:val="-22"/>
          <w:w w:val="95"/>
        </w:rPr>
        <w:t xml:space="preserve"> </w:t>
      </w:r>
      <w:r>
        <w:rPr>
          <w:w w:val="95"/>
        </w:rPr>
        <w:t>focused</w:t>
      </w:r>
      <w:r>
        <w:rPr>
          <w:spacing w:val="-39"/>
          <w:w w:val="95"/>
        </w:rPr>
        <w:t xml:space="preserve"> </w:t>
      </w:r>
      <w:r>
        <w:rPr>
          <w:spacing w:val="3"/>
          <w:w w:val="95"/>
        </w:rPr>
        <w:t>still</w:t>
      </w:r>
      <w:r>
        <w:rPr>
          <w:spacing w:val="-33"/>
          <w:w w:val="95"/>
        </w:rPr>
        <w:t xml:space="preserve"> </w:t>
      </w:r>
      <w:r>
        <w:rPr>
          <w:spacing w:val="2"/>
          <w:w w:val="95"/>
        </w:rPr>
        <w:t>higher</w:t>
      </w:r>
      <w:r>
        <w:rPr>
          <w:spacing w:val="-43"/>
          <w:w w:val="95"/>
        </w:rPr>
        <w:t xml:space="preserve"> </w:t>
      </w:r>
      <w:r>
        <w:rPr>
          <w:spacing w:val="4"/>
          <w:w w:val="95"/>
        </w:rPr>
        <w:t>in</w:t>
      </w:r>
      <w:r>
        <w:rPr>
          <w:spacing w:val="-27"/>
          <w:w w:val="95"/>
        </w:rPr>
        <w:t xml:space="preserve"> </w:t>
      </w:r>
      <w:r>
        <w:rPr>
          <w:w w:val="95"/>
        </w:rPr>
        <w:t>the</w:t>
      </w:r>
      <w:r>
        <w:rPr>
          <w:spacing w:val="-21"/>
          <w:w w:val="95"/>
        </w:rPr>
        <w:t xml:space="preserve"> </w:t>
      </w:r>
      <w:r>
        <w:rPr>
          <w:w w:val="95"/>
        </w:rPr>
        <w:t>organization,</w:t>
      </w:r>
      <w:r>
        <w:rPr>
          <w:spacing w:val="-37"/>
          <w:w w:val="95"/>
        </w:rPr>
        <w:t xml:space="preserve"> </w:t>
      </w:r>
      <w:r>
        <w:rPr>
          <w:spacing w:val="3"/>
          <w:w w:val="95"/>
        </w:rPr>
        <w:t>with</w:t>
      </w:r>
      <w:r>
        <w:rPr>
          <w:spacing w:val="-39"/>
          <w:w w:val="95"/>
        </w:rPr>
        <w:t xml:space="preserve"> </w:t>
      </w:r>
      <w:r>
        <w:rPr>
          <w:w w:val="95"/>
        </w:rPr>
        <w:t>an</w:t>
      </w:r>
      <w:r>
        <w:rPr>
          <w:spacing w:val="-27"/>
          <w:w w:val="95"/>
        </w:rPr>
        <w:t xml:space="preserve"> </w:t>
      </w:r>
      <w:r>
        <w:rPr>
          <w:w w:val="95"/>
        </w:rPr>
        <w:t>emphasis</w:t>
      </w:r>
      <w:r>
        <w:rPr>
          <w:spacing w:val="-38"/>
          <w:w w:val="95"/>
        </w:rPr>
        <w:t xml:space="preserve"> </w:t>
      </w:r>
      <w:r>
        <w:rPr>
          <w:w w:val="95"/>
        </w:rPr>
        <w:t>on</w:t>
      </w:r>
      <w:r>
        <w:rPr>
          <w:spacing w:val="-28"/>
          <w:w w:val="95"/>
        </w:rPr>
        <w:t xml:space="preserve"> </w:t>
      </w:r>
      <w:r>
        <w:rPr>
          <w:w w:val="95"/>
        </w:rPr>
        <w:t xml:space="preserve">the </w:t>
      </w:r>
      <w:r>
        <w:rPr>
          <w:spacing w:val="4"/>
        </w:rPr>
        <w:t>following</w:t>
      </w:r>
      <w:r>
        <w:rPr>
          <w:spacing w:val="-34"/>
        </w:rPr>
        <w:t xml:space="preserve"> </w:t>
      </w:r>
      <w:r>
        <w:t>characteristics:</w:t>
      </w:r>
    </w:p>
    <w:p w14:paraId="6F941841" w14:textId="77777777" w:rsidR="00FE063D" w:rsidRDefault="00FE063D">
      <w:pPr>
        <w:pStyle w:val="BodyText"/>
        <w:spacing w:before="6"/>
        <w:rPr>
          <w:sz w:val="23"/>
        </w:rPr>
      </w:pPr>
    </w:p>
    <w:p w14:paraId="1F73773E" w14:textId="77777777" w:rsidR="00FE063D" w:rsidRDefault="00DF7C8A">
      <w:pPr>
        <w:pStyle w:val="ListParagraph"/>
        <w:numPr>
          <w:ilvl w:val="2"/>
          <w:numId w:val="13"/>
        </w:numPr>
        <w:tabs>
          <w:tab w:val="left" w:pos="1818"/>
          <w:tab w:val="left" w:pos="1819"/>
        </w:tabs>
        <w:ind w:hanging="481"/>
        <w:rPr>
          <w:sz w:val="24"/>
        </w:rPr>
      </w:pPr>
      <w:r>
        <w:rPr>
          <w:sz w:val="24"/>
        </w:rPr>
        <w:t>Decision</w:t>
      </w:r>
      <w:r>
        <w:rPr>
          <w:spacing w:val="-43"/>
          <w:sz w:val="24"/>
        </w:rPr>
        <w:t xml:space="preserve"> </w:t>
      </w:r>
      <w:r>
        <w:rPr>
          <w:sz w:val="24"/>
        </w:rPr>
        <w:t>focused,</w:t>
      </w:r>
      <w:r>
        <w:rPr>
          <w:spacing w:val="-40"/>
          <w:sz w:val="24"/>
        </w:rPr>
        <w:t xml:space="preserve"> </w:t>
      </w:r>
      <w:r>
        <w:rPr>
          <w:spacing w:val="2"/>
          <w:sz w:val="24"/>
        </w:rPr>
        <w:t>aimed</w:t>
      </w:r>
      <w:r>
        <w:rPr>
          <w:spacing w:val="-42"/>
          <w:sz w:val="24"/>
        </w:rPr>
        <w:t xml:space="preserve"> </w:t>
      </w:r>
      <w:r>
        <w:rPr>
          <w:sz w:val="24"/>
        </w:rPr>
        <w:t>at</w:t>
      </w:r>
      <w:r>
        <w:rPr>
          <w:spacing w:val="-19"/>
          <w:sz w:val="24"/>
        </w:rPr>
        <w:t xml:space="preserve"> </w:t>
      </w:r>
      <w:r>
        <w:rPr>
          <w:sz w:val="24"/>
        </w:rPr>
        <w:t>top</w:t>
      </w:r>
      <w:r>
        <w:rPr>
          <w:spacing w:val="-30"/>
          <w:sz w:val="24"/>
        </w:rPr>
        <w:t xml:space="preserve"> </w:t>
      </w:r>
      <w:r>
        <w:rPr>
          <w:sz w:val="24"/>
        </w:rPr>
        <w:t>managers</w:t>
      </w:r>
      <w:r>
        <w:rPr>
          <w:spacing w:val="-42"/>
          <w:sz w:val="24"/>
        </w:rPr>
        <w:t xml:space="preserve"> </w:t>
      </w:r>
      <w:r>
        <w:rPr>
          <w:sz w:val="24"/>
        </w:rPr>
        <w:t>and</w:t>
      </w:r>
      <w:r>
        <w:rPr>
          <w:spacing w:val="-18"/>
          <w:sz w:val="24"/>
        </w:rPr>
        <w:t xml:space="preserve"> </w:t>
      </w:r>
      <w:r>
        <w:rPr>
          <w:spacing w:val="3"/>
          <w:sz w:val="24"/>
        </w:rPr>
        <w:t>executive</w:t>
      </w:r>
      <w:r>
        <w:rPr>
          <w:spacing w:val="-37"/>
          <w:sz w:val="24"/>
        </w:rPr>
        <w:t xml:space="preserve"> </w:t>
      </w:r>
      <w:r>
        <w:rPr>
          <w:sz w:val="24"/>
        </w:rPr>
        <w:t>decision</w:t>
      </w:r>
      <w:r>
        <w:rPr>
          <w:spacing w:val="-42"/>
          <w:sz w:val="24"/>
        </w:rPr>
        <w:t xml:space="preserve"> </w:t>
      </w:r>
      <w:r>
        <w:rPr>
          <w:sz w:val="24"/>
        </w:rPr>
        <w:t>makers</w:t>
      </w:r>
    </w:p>
    <w:p w14:paraId="2BB2424B" w14:textId="77777777" w:rsidR="00FE063D" w:rsidRDefault="00DF7C8A">
      <w:pPr>
        <w:pStyle w:val="ListParagraph"/>
        <w:numPr>
          <w:ilvl w:val="2"/>
          <w:numId w:val="13"/>
        </w:numPr>
        <w:tabs>
          <w:tab w:val="left" w:pos="1818"/>
          <w:tab w:val="left" w:pos="1819"/>
        </w:tabs>
        <w:spacing w:before="205"/>
        <w:ind w:hanging="481"/>
        <w:rPr>
          <w:sz w:val="24"/>
        </w:rPr>
      </w:pPr>
      <w:r>
        <w:rPr>
          <w:sz w:val="24"/>
        </w:rPr>
        <w:t>Emphasis</w:t>
      </w:r>
      <w:r>
        <w:rPr>
          <w:spacing w:val="-23"/>
          <w:sz w:val="24"/>
        </w:rPr>
        <w:t xml:space="preserve"> </w:t>
      </w:r>
      <w:r>
        <w:rPr>
          <w:sz w:val="24"/>
        </w:rPr>
        <w:t>on</w:t>
      </w:r>
      <w:r>
        <w:rPr>
          <w:spacing w:val="-23"/>
          <w:sz w:val="24"/>
        </w:rPr>
        <w:t xml:space="preserve"> </w:t>
      </w:r>
      <w:r>
        <w:rPr>
          <w:sz w:val="24"/>
        </w:rPr>
        <w:t>flexibility,</w:t>
      </w:r>
      <w:r>
        <w:rPr>
          <w:spacing w:val="-34"/>
          <w:sz w:val="24"/>
        </w:rPr>
        <w:t xml:space="preserve"> </w:t>
      </w:r>
      <w:r>
        <w:rPr>
          <w:sz w:val="24"/>
        </w:rPr>
        <w:t>adaptability,</w:t>
      </w:r>
      <w:r>
        <w:rPr>
          <w:spacing w:val="-35"/>
          <w:sz w:val="24"/>
        </w:rPr>
        <w:t xml:space="preserve"> </w:t>
      </w:r>
      <w:r>
        <w:rPr>
          <w:sz w:val="24"/>
        </w:rPr>
        <w:t>and</w:t>
      </w:r>
      <w:r>
        <w:rPr>
          <w:spacing w:val="-37"/>
          <w:sz w:val="24"/>
        </w:rPr>
        <w:t xml:space="preserve"> </w:t>
      </w:r>
      <w:r>
        <w:rPr>
          <w:sz w:val="24"/>
        </w:rPr>
        <w:t>quick</w:t>
      </w:r>
      <w:r>
        <w:rPr>
          <w:spacing w:val="-22"/>
          <w:sz w:val="24"/>
        </w:rPr>
        <w:t xml:space="preserve"> </w:t>
      </w:r>
      <w:r>
        <w:rPr>
          <w:sz w:val="24"/>
        </w:rPr>
        <w:t>response</w:t>
      </w:r>
    </w:p>
    <w:p w14:paraId="70A5F6A2" w14:textId="77777777" w:rsidR="00FE063D" w:rsidRDefault="00DF7C8A">
      <w:pPr>
        <w:pStyle w:val="ListParagraph"/>
        <w:numPr>
          <w:ilvl w:val="2"/>
          <w:numId w:val="13"/>
        </w:numPr>
        <w:tabs>
          <w:tab w:val="left" w:pos="1818"/>
          <w:tab w:val="left" w:pos="1819"/>
        </w:tabs>
        <w:spacing w:before="204"/>
        <w:ind w:hanging="481"/>
        <w:rPr>
          <w:sz w:val="24"/>
        </w:rPr>
      </w:pPr>
      <w:r>
        <w:rPr>
          <w:sz w:val="24"/>
        </w:rPr>
        <w:t>User</w:t>
      </w:r>
      <w:r>
        <w:rPr>
          <w:spacing w:val="-9"/>
          <w:sz w:val="24"/>
        </w:rPr>
        <w:t xml:space="preserve"> </w:t>
      </w:r>
      <w:r>
        <w:rPr>
          <w:spacing w:val="3"/>
          <w:sz w:val="24"/>
        </w:rPr>
        <w:t>initiated</w:t>
      </w:r>
      <w:r>
        <w:rPr>
          <w:spacing w:val="-34"/>
          <w:sz w:val="24"/>
        </w:rPr>
        <w:t xml:space="preserve"> </w:t>
      </w:r>
      <w:r>
        <w:rPr>
          <w:sz w:val="24"/>
        </w:rPr>
        <w:t>and</w:t>
      </w:r>
      <w:r>
        <w:rPr>
          <w:spacing w:val="-35"/>
          <w:sz w:val="24"/>
        </w:rPr>
        <w:t xml:space="preserve"> </w:t>
      </w:r>
      <w:r>
        <w:rPr>
          <w:sz w:val="24"/>
        </w:rPr>
        <w:t>controlled</w:t>
      </w:r>
    </w:p>
    <w:p w14:paraId="29F39851" w14:textId="77777777" w:rsidR="00FE063D" w:rsidRDefault="00DF7C8A">
      <w:pPr>
        <w:pStyle w:val="ListParagraph"/>
        <w:numPr>
          <w:ilvl w:val="2"/>
          <w:numId w:val="13"/>
        </w:numPr>
        <w:tabs>
          <w:tab w:val="left" w:pos="1818"/>
          <w:tab w:val="left" w:pos="1819"/>
        </w:tabs>
        <w:spacing w:before="189"/>
        <w:ind w:hanging="481"/>
        <w:rPr>
          <w:sz w:val="24"/>
        </w:rPr>
      </w:pPr>
      <w:r>
        <w:rPr>
          <w:sz w:val="24"/>
        </w:rPr>
        <w:t>Support</w:t>
      </w:r>
      <w:r>
        <w:rPr>
          <w:spacing w:val="-30"/>
          <w:sz w:val="24"/>
        </w:rPr>
        <w:t xml:space="preserve"> </w:t>
      </w:r>
      <w:r>
        <w:rPr>
          <w:spacing w:val="2"/>
          <w:sz w:val="24"/>
        </w:rPr>
        <w:t>for</w:t>
      </w:r>
      <w:r>
        <w:rPr>
          <w:spacing w:val="-32"/>
          <w:sz w:val="24"/>
        </w:rPr>
        <w:t xml:space="preserve"> </w:t>
      </w:r>
      <w:r>
        <w:rPr>
          <w:sz w:val="24"/>
        </w:rPr>
        <w:t>the</w:t>
      </w:r>
      <w:r>
        <w:rPr>
          <w:spacing w:val="-23"/>
          <w:sz w:val="24"/>
        </w:rPr>
        <w:t xml:space="preserve"> </w:t>
      </w:r>
      <w:r>
        <w:rPr>
          <w:sz w:val="24"/>
        </w:rPr>
        <w:t>personal</w:t>
      </w:r>
      <w:r>
        <w:rPr>
          <w:spacing w:val="-35"/>
          <w:sz w:val="24"/>
        </w:rPr>
        <w:t xml:space="preserve"> </w:t>
      </w:r>
      <w:r>
        <w:rPr>
          <w:spacing w:val="3"/>
          <w:sz w:val="24"/>
        </w:rPr>
        <w:t>decision-making</w:t>
      </w:r>
      <w:r>
        <w:rPr>
          <w:spacing w:val="-42"/>
          <w:sz w:val="24"/>
        </w:rPr>
        <w:t xml:space="preserve"> </w:t>
      </w:r>
      <w:r>
        <w:rPr>
          <w:spacing w:val="3"/>
          <w:sz w:val="24"/>
        </w:rPr>
        <w:t>styles</w:t>
      </w:r>
      <w:r>
        <w:rPr>
          <w:spacing w:val="-40"/>
          <w:sz w:val="24"/>
        </w:rPr>
        <w:t xml:space="preserve"> </w:t>
      </w:r>
      <w:r>
        <w:rPr>
          <w:sz w:val="24"/>
        </w:rPr>
        <w:t>of</w:t>
      </w:r>
      <w:r>
        <w:rPr>
          <w:spacing w:val="-37"/>
          <w:sz w:val="24"/>
        </w:rPr>
        <w:t xml:space="preserve"> </w:t>
      </w:r>
      <w:r>
        <w:rPr>
          <w:sz w:val="24"/>
        </w:rPr>
        <w:t>individual</w:t>
      </w:r>
      <w:r>
        <w:rPr>
          <w:spacing w:val="-34"/>
          <w:sz w:val="24"/>
        </w:rPr>
        <w:t xml:space="preserve"> </w:t>
      </w:r>
      <w:r>
        <w:rPr>
          <w:sz w:val="24"/>
        </w:rPr>
        <w:t>managers</w:t>
      </w:r>
    </w:p>
    <w:p w14:paraId="012731D2" w14:textId="77777777" w:rsidR="00FE063D" w:rsidRDefault="00FE063D">
      <w:pPr>
        <w:pStyle w:val="BodyText"/>
        <w:spacing w:before="1"/>
        <w:rPr>
          <w:sz w:val="26"/>
        </w:rPr>
      </w:pPr>
    </w:p>
    <w:p w14:paraId="57AF0953" w14:textId="77777777" w:rsidR="00FE063D" w:rsidRDefault="00DF7C8A">
      <w:pPr>
        <w:pStyle w:val="BodyText"/>
        <w:spacing w:line="254" w:lineRule="auto"/>
        <w:ind w:left="1338" w:right="847"/>
      </w:pPr>
      <w:r>
        <w:t>There</w:t>
      </w:r>
      <w:r>
        <w:rPr>
          <w:spacing w:val="-47"/>
        </w:rPr>
        <w:t xml:space="preserve"> </w:t>
      </w:r>
      <w:r>
        <w:rPr>
          <w:spacing w:val="4"/>
        </w:rPr>
        <w:t>is</w:t>
      </w:r>
      <w:r>
        <w:rPr>
          <w:spacing w:val="-55"/>
        </w:rPr>
        <w:t xml:space="preserve"> </w:t>
      </w:r>
      <w:r>
        <w:t>another</w:t>
      </w:r>
      <w:r>
        <w:rPr>
          <w:spacing w:val="-51"/>
        </w:rPr>
        <w:t xml:space="preserve"> </w:t>
      </w:r>
      <w:r>
        <w:t>type</w:t>
      </w:r>
      <w:r>
        <w:rPr>
          <w:spacing w:val="-47"/>
        </w:rPr>
        <w:t xml:space="preserve"> </w:t>
      </w:r>
      <w:r>
        <w:t>of</w:t>
      </w:r>
      <w:r>
        <w:rPr>
          <w:spacing w:val="-47"/>
        </w:rPr>
        <w:t xml:space="preserve"> </w:t>
      </w:r>
      <w:r>
        <w:t>HRIS</w:t>
      </w:r>
      <w:r>
        <w:rPr>
          <w:spacing w:val="-47"/>
        </w:rPr>
        <w:t xml:space="preserve"> </w:t>
      </w:r>
      <w:r>
        <w:t>which</w:t>
      </w:r>
      <w:r>
        <w:rPr>
          <w:spacing w:val="-49"/>
        </w:rPr>
        <w:t xml:space="preserve"> </w:t>
      </w:r>
      <w:r>
        <w:rPr>
          <w:spacing w:val="2"/>
        </w:rPr>
        <w:t>should</w:t>
      </w:r>
      <w:r>
        <w:rPr>
          <w:spacing w:val="-53"/>
        </w:rPr>
        <w:t xml:space="preserve"> </w:t>
      </w:r>
      <w:r>
        <w:t>be</w:t>
      </w:r>
      <w:r>
        <w:rPr>
          <w:spacing w:val="-47"/>
        </w:rPr>
        <w:t xml:space="preserve"> </w:t>
      </w:r>
      <w:r>
        <w:rPr>
          <w:spacing w:val="2"/>
        </w:rPr>
        <w:t>used</w:t>
      </w:r>
      <w:r>
        <w:rPr>
          <w:spacing w:val="-55"/>
        </w:rPr>
        <w:t xml:space="preserve"> </w:t>
      </w:r>
      <w:r>
        <w:rPr>
          <w:spacing w:val="4"/>
        </w:rPr>
        <w:t>in</w:t>
      </w:r>
      <w:r>
        <w:rPr>
          <w:spacing w:val="-49"/>
        </w:rPr>
        <w:t xml:space="preserve"> </w:t>
      </w:r>
      <w:r>
        <w:t>organizations</w:t>
      </w:r>
      <w:r>
        <w:rPr>
          <w:spacing w:val="-55"/>
        </w:rPr>
        <w:t xml:space="preserve"> </w:t>
      </w:r>
      <w:r>
        <w:t>to</w:t>
      </w:r>
      <w:r>
        <w:rPr>
          <w:spacing w:val="-49"/>
        </w:rPr>
        <w:t xml:space="preserve"> </w:t>
      </w:r>
      <w:r>
        <w:rPr>
          <w:spacing w:val="2"/>
        </w:rPr>
        <w:t>maximize</w:t>
      </w:r>
      <w:r>
        <w:rPr>
          <w:spacing w:val="-53"/>
        </w:rPr>
        <w:t xml:space="preserve"> </w:t>
      </w:r>
      <w:r>
        <w:t xml:space="preserve">the </w:t>
      </w:r>
      <w:r>
        <w:rPr>
          <w:spacing w:val="3"/>
          <w:w w:val="95"/>
        </w:rPr>
        <w:t xml:space="preserve">effect </w:t>
      </w:r>
      <w:r>
        <w:rPr>
          <w:w w:val="95"/>
        </w:rPr>
        <w:t xml:space="preserve">of computer-generated knowledge on managerial </w:t>
      </w:r>
      <w:r>
        <w:rPr>
          <w:spacing w:val="2"/>
          <w:w w:val="95"/>
        </w:rPr>
        <w:t xml:space="preserve">decision </w:t>
      </w:r>
      <w:r>
        <w:rPr>
          <w:w w:val="95"/>
        </w:rPr>
        <w:t xml:space="preserve">making. There </w:t>
      </w:r>
      <w:r>
        <w:rPr>
          <w:spacing w:val="-3"/>
          <w:w w:val="95"/>
        </w:rPr>
        <w:t xml:space="preserve">are </w:t>
      </w:r>
      <w:r>
        <w:rPr>
          <w:w w:val="95"/>
        </w:rPr>
        <w:t>numerous</w:t>
      </w:r>
      <w:r>
        <w:rPr>
          <w:spacing w:val="-36"/>
          <w:w w:val="95"/>
        </w:rPr>
        <w:t xml:space="preserve"> </w:t>
      </w:r>
      <w:r>
        <w:rPr>
          <w:w w:val="95"/>
        </w:rPr>
        <w:t>reports</w:t>
      </w:r>
      <w:r>
        <w:rPr>
          <w:spacing w:val="-24"/>
          <w:w w:val="95"/>
        </w:rPr>
        <w:t xml:space="preserve"> </w:t>
      </w:r>
      <w:r>
        <w:rPr>
          <w:w w:val="95"/>
        </w:rPr>
        <w:t>generated</w:t>
      </w:r>
      <w:r>
        <w:rPr>
          <w:spacing w:val="-37"/>
          <w:w w:val="95"/>
        </w:rPr>
        <w:t xml:space="preserve"> </w:t>
      </w:r>
      <w:r>
        <w:rPr>
          <w:w w:val="95"/>
        </w:rPr>
        <w:t>on</w:t>
      </w:r>
      <w:r>
        <w:rPr>
          <w:spacing w:val="-23"/>
          <w:w w:val="95"/>
        </w:rPr>
        <w:t xml:space="preserve"> </w:t>
      </w:r>
      <w:r>
        <w:rPr>
          <w:w w:val="95"/>
        </w:rPr>
        <w:t>a</w:t>
      </w:r>
      <w:r>
        <w:rPr>
          <w:spacing w:val="-27"/>
          <w:w w:val="95"/>
        </w:rPr>
        <w:t xml:space="preserve"> </w:t>
      </w:r>
      <w:r>
        <w:rPr>
          <w:w w:val="95"/>
        </w:rPr>
        <w:t>regular</w:t>
      </w:r>
      <w:r>
        <w:rPr>
          <w:spacing w:val="-28"/>
          <w:w w:val="95"/>
        </w:rPr>
        <w:t xml:space="preserve"> </w:t>
      </w:r>
      <w:r>
        <w:rPr>
          <w:w w:val="95"/>
        </w:rPr>
        <w:t>basis</w:t>
      </w:r>
      <w:r>
        <w:rPr>
          <w:spacing w:val="-25"/>
          <w:w w:val="95"/>
        </w:rPr>
        <w:t xml:space="preserve"> </w:t>
      </w:r>
      <w:r>
        <w:rPr>
          <w:w w:val="95"/>
        </w:rPr>
        <w:t>from</w:t>
      </w:r>
      <w:r>
        <w:rPr>
          <w:spacing w:val="-24"/>
          <w:w w:val="95"/>
        </w:rPr>
        <w:t xml:space="preserve"> </w:t>
      </w:r>
      <w:r>
        <w:rPr>
          <w:w w:val="95"/>
        </w:rPr>
        <w:t>both</w:t>
      </w:r>
      <w:r>
        <w:rPr>
          <w:spacing w:val="-24"/>
          <w:w w:val="95"/>
        </w:rPr>
        <w:t xml:space="preserve"> </w:t>
      </w:r>
      <w:r>
        <w:rPr>
          <w:w w:val="95"/>
        </w:rPr>
        <w:t>the</w:t>
      </w:r>
      <w:r>
        <w:rPr>
          <w:spacing w:val="-18"/>
          <w:w w:val="95"/>
        </w:rPr>
        <w:t xml:space="preserve"> </w:t>
      </w:r>
      <w:r>
        <w:rPr>
          <w:spacing w:val="-4"/>
          <w:w w:val="95"/>
        </w:rPr>
        <w:t>EDP</w:t>
      </w:r>
      <w:r>
        <w:rPr>
          <w:spacing w:val="-9"/>
          <w:w w:val="95"/>
        </w:rPr>
        <w:t xml:space="preserve"> </w:t>
      </w:r>
      <w:r>
        <w:rPr>
          <w:w w:val="95"/>
        </w:rPr>
        <w:t>and</w:t>
      </w:r>
      <w:r>
        <w:rPr>
          <w:spacing w:val="-23"/>
          <w:w w:val="95"/>
        </w:rPr>
        <w:t xml:space="preserve"> </w:t>
      </w:r>
      <w:r>
        <w:rPr>
          <w:w w:val="95"/>
        </w:rPr>
        <w:t>the</w:t>
      </w:r>
      <w:r>
        <w:rPr>
          <w:spacing w:val="-18"/>
          <w:w w:val="95"/>
        </w:rPr>
        <w:t xml:space="preserve"> </w:t>
      </w:r>
      <w:r>
        <w:rPr>
          <w:spacing w:val="-4"/>
          <w:w w:val="95"/>
        </w:rPr>
        <w:t>MIS</w:t>
      </w:r>
      <w:r>
        <w:rPr>
          <w:spacing w:val="-11"/>
          <w:w w:val="95"/>
        </w:rPr>
        <w:t xml:space="preserve"> </w:t>
      </w:r>
      <w:r>
        <w:rPr>
          <w:spacing w:val="2"/>
          <w:w w:val="95"/>
        </w:rPr>
        <w:t>types</w:t>
      </w:r>
      <w:r>
        <w:rPr>
          <w:spacing w:val="-36"/>
          <w:w w:val="95"/>
        </w:rPr>
        <w:t xml:space="preserve"> </w:t>
      </w:r>
      <w:r>
        <w:rPr>
          <w:w w:val="95"/>
        </w:rPr>
        <w:t>of HRIS—for</w:t>
      </w:r>
      <w:r>
        <w:rPr>
          <w:spacing w:val="-34"/>
          <w:w w:val="95"/>
        </w:rPr>
        <w:t xml:space="preserve"> </w:t>
      </w:r>
      <w:r>
        <w:rPr>
          <w:spacing w:val="3"/>
          <w:w w:val="95"/>
        </w:rPr>
        <w:t>example,</w:t>
      </w:r>
      <w:r>
        <w:rPr>
          <w:spacing w:val="-39"/>
          <w:w w:val="95"/>
        </w:rPr>
        <w:t xml:space="preserve"> </w:t>
      </w:r>
      <w:r>
        <w:rPr>
          <w:w w:val="95"/>
        </w:rPr>
        <w:t>overtime</w:t>
      </w:r>
      <w:r>
        <w:rPr>
          <w:spacing w:val="-36"/>
          <w:w w:val="95"/>
        </w:rPr>
        <w:t xml:space="preserve"> </w:t>
      </w:r>
      <w:r>
        <w:rPr>
          <w:w w:val="95"/>
        </w:rPr>
        <w:t>and</w:t>
      </w:r>
      <w:r>
        <w:rPr>
          <w:spacing w:val="-41"/>
          <w:w w:val="95"/>
        </w:rPr>
        <w:t xml:space="preserve"> </w:t>
      </w:r>
      <w:r>
        <w:rPr>
          <w:w w:val="95"/>
        </w:rPr>
        <w:t>benefits</w:t>
      </w:r>
      <w:r>
        <w:rPr>
          <w:spacing w:val="-34"/>
          <w:w w:val="95"/>
        </w:rPr>
        <w:t xml:space="preserve"> </w:t>
      </w:r>
      <w:r>
        <w:rPr>
          <w:w w:val="95"/>
        </w:rPr>
        <w:t>usage.</w:t>
      </w:r>
      <w:r>
        <w:rPr>
          <w:spacing w:val="-40"/>
          <w:w w:val="95"/>
        </w:rPr>
        <w:t xml:space="preserve"> </w:t>
      </w:r>
      <w:r>
        <w:rPr>
          <w:w w:val="95"/>
        </w:rPr>
        <w:t>The</w:t>
      </w:r>
      <w:r>
        <w:rPr>
          <w:spacing w:val="-36"/>
          <w:w w:val="95"/>
        </w:rPr>
        <w:t xml:space="preserve"> </w:t>
      </w:r>
      <w:r>
        <w:rPr>
          <w:w w:val="95"/>
        </w:rPr>
        <w:t>critical</w:t>
      </w:r>
      <w:r>
        <w:rPr>
          <w:spacing w:val="-25"/>
          <w:w w:val="95"/>
        </w:rPr>
        <w:t xml:space="preserve"> </w:t>
      </w:r>
      <w:r>
        <w:rPr>
          <w:spacing w:val="2"/>
          <w:w w:val="95"/>
        </w:rPr>
        <w:t>question</w:t>
      </w:r>
      <w:r>
        <w:rPr>
          <w:spacing w:val="-41"/>
          <w:w w:val="95"/>
        </w:rPr>
        <w:t xml:space="preserve"> </w:t>
      </w:r>
      <w:r>
        <w:rPr>
          <w:spacing w:val="6"/>
          <w:w w:val="95"/>
        </w:rPr>
        <w:t>is:</w:t>
      </w:r>
      <w:r>
        <w:rPr>
          <w:spacing w:val="-42"/>
          <w:w w:val="95"/>
        </w:rPr>
        <w:t xml:space="preserve"> </w:t>
      </w:r>
      <w:r>
        <w:rPr>
          <w:w w:val="95"/>
        </w:rPr>
        <w:t>“how</w:t>
      </w:r>
      <w:r>
        <w:rPr>
          <w:spacing w:val="-28"/>
          <w:w w:val="95"/>
        </w:rPr>
        <w:t xml:space="preserve"> </w:t>
      </w:r>
      <w:r>
        <w:rPr>
          <w:w w:val="95"/>
        </w:rPr>
        <w:t>many</w:t>
      </w:r>
      <w:r>
        <w:rPr>
          <w:spacing w:val="-28"/>
          <w:w w:val="95"/>
        </w:rPr>
        <w:t xml:space="preserve"> </w:t>
      </w:r>
      <w:r>
        <w:rPr>
          <w:w w:val="95"/>
        </w:rPr>
        <w:t>of these</w:t>
      </w:r>
      <w:r>
        <w:rPr>
          <w:spacing w:val="-32"/>
          <w:w w:val="95"/>
        </w:rPr>
        <w:t xml:space="preserve"> </w:t>
      </w:r>
      <w:r>
        <w:rPr>
          <w:w w:val="95"/>
        </w:rPr>
        <w:t>reports</w:t>
      </w:r>
      <w:r>
        <w:rPr>
          <w:spacing w:val="-24"/>
          <w:w w:val="95"/>
        </w:rPr>
        <w:t xml:space="preserve"> </w:t>
      </w:r>
      <w:r>
        <w:rPr>
          <w:spacing w:val="-3"/>
          <w:w w:val="95"/>
        </w:rPr>
        <w:t>are</w:t>
      </w:r>
      <w:r>
        <w:rPr>
          <w:spacing w:val="-18"/>
          <w:w w:val="95"/>
        </w:rPr>
        <w:t xml:space="preserve"> </w:t>
      </w:r>
      <w:r>
        <w:rPr>
          <w:spacing w:val="2"/>
          <w:w w:val="95"/>
        </w:rPr>
        <w:t>used</w:t>
      </w:r>
      <w:r>
        <w:rPr>
          <w:spacing w:val="-37"/>
          <w:w w:val="95"/>
        </w:rPr>
        <w:t xml:space="preserve"> </w:t>
      </w:r>
      <w:r>
        <w:rPr>
          <w:w w:val="95"/>
        </w:rPr>
        <w:t>by</w:t>
      </w:r>
      <w:r>
        <w:rPr>
          <w:spacing w:val="-22"/>
          <w:w w:val="95"/>
        </w:rPr>
        <w:t xml:space="preserve"> </w:t>
      </w:r>
      <w:r>
        <w:rPr>
          <w:spacing w:val="4"/>
          <w:w w:val="95"/>
        </w:rPr>
        <w:t>either</w:t>
      </w:r>
      <w:r>
        <w:rPr>
          <w:spacing w:val="-33"/>
          <w:w w:val="95"/>
        </w:rPr>
        <w:t xml:space="preserve"> </w:t>
      </w:r>
      <w:r>
        <w:rPr>
          <w:spacing w:val="4"/>
          <w:w w:val="95"/>
        </w:rPr>
        <w:t>line</w:t>
      </w:r>
      <w:r>
        <w:rPr>
          <w:spacing w:val="-31"/>
          <w:w w:val="95"/>
        </w:rPr>
        <w:t xml:space="preserve"> </w:t>
      </w:r>
      <w:r>
        <w:rPr>
          <w:w w:val="95"/>
        </w:rPr>
        <w:t>managers</w:t>
      </w:r>
      <w:r>
        <w:rPr>
          <w:spacing w:val="-21"/>
          <w:w w:val="95"/>
        </w:rPr>
        <w:t xml:space="preserve"> </w:t>
      </w:r>
      <w:r>
        <w:rPr>
          <w:w w:val="95"/>
        </w:rPr>
        <w:t>or</w:t>
      </w:r>
      <w:r>
        <w:rPr>
          <w:spacing w:val="-28"/>
          <w:w w:val="95"/>
        </w:rPr>
        <w:t xml:space="preserve"> </w:t>
      </w:r>
      <w:r>
        <w:rPr>
          <w:spacing w:val="-3"/>
          <w:w w:val="95"/>
        </w:rPr>
        <w:t>HR</w:t>
      </w:r>
      <w:r>
        <w:rPr>
          <w:spacing w:val="-14"/>
          <w:w w:val="95"/>
        </w:rPr>
        <w:t xml:space="preserve"> </w:t>
      </w:r>
      <w:r>
        <w:rPr>
          <w:spacing w:val="2"/>
          <w:w w:val="95"/>
        </w:rPr>
        <w:t>professionals</w:t>
      </w:r>
      <w:r>
        <w:rPr>
          <w:spacing w:val="-36"/>
          <w:w w:val="95"/>
        </w:rPr>
        <w:t xml:space="preserve"> </w:t>
      </w:r>
      <w:r>
        <w:rPr>
          <w:spacing w:val="4"/>
          <w:w w:val="95"/>
        </w:rPr>
        <w:t>in</w:t>
      </w:r>
      <w:r>
        <w:rPr>
          <w:spacing w:val="-37"/>
          <w:w w:val="95"/>
        </w:rPr>
        <w:t xml:space="preserve"> </w:t>
      </w:r>
      <w:r>
        <w:rPr>
          <w:spacing w:val="3"/>
          <w:w w:val="95"/>
        </w:rPr>
        <w:t>their</w:t>
      </w:r>
      <w:r>
        <w:rPr>
          <w:spacing w:val="-41"/>
          <w:w w:val="95"/>
        </w:rPr>
        <w:t xml:space="preserve"> </w:t>
      </w:r>
      <w:r>
        <w:rPr>
          <w:spacing w:val="2"/>
          <w:w w:val="95"/>
        </w:rPr>
        <w:t>daily</w:t>
      </w:r>
      <w:r>
        <w:rPr>
          <w:spacing w:val="-36"/>
          <w:w w:val="95"/>
        </w:rPr>
        <w:t xml:space="preserve"> </w:t>
      </w:r>
      <w:r>
        <w:rPr>
          <w:w w:val="95"/>
        </w:rPr>
        <w:t xml:space="preserve">work, </w:t>
      </w:r>
      <w:r>
        <w:t>particularly</w:t>
      </w:r>
      <w:r>
        <w:rPr>
          <w:spacing w:val="-48"/>
        </w:rPr>
        <w:t xml:space="preserve"> </w:t>
      </w:r>
      <w:r>
        <w:rPr>
          <w:spacing w:val="4"/>
        </w:rPr>
        <w:t>in</w:t>
      </w:r>
      <w:r>
        <w:rPr>
          <w:spacing w:val="-41"/>
        </w:rPr>
        <w:t xml:space="preserve"> </w:t>
      </w:r>
      <w:r>
        <w:rPr>
          <w:spacing w:val="3"/>
        </w:rPr>
        <w:t>their</w:t>
      </w:r>
      <w:r>
        <w:rPr>
          <w:spacing w:val="-43"/>
        </w:rPr>
        <w:t xml:space="preserve"> </w:t>
      </w:r>
      <w:r>
        <w:rPr>
          <w:spacing w:val="2"/>
        </w:rPr>
        <w:t>decision-making</w:t>
      </w:r>
      <w:r>
        <w:rPr>
          <w:spacing w:val="-50"/>
        </w:rPr>
        <w:t xml:space="preserve"> </w:t>
      </w:r>
      <w:r>
        <w:t>capacity?”</w:t>
      </w:r>
      <w:r>
        <w:rPr>
          <w:spacing w:val="-51"/>
        </w:rPr>
        <w:t xml:space="preserve"> </w:t>
      </w:r>
      <w:r>
        <w:rPr>
          <w:spacing w:val="4"/>
        </w:rPr>
        <w:t>All</w:t>
      </w:r>
      <w:r>
        <w:rPr>
          <w:spacing w:val="-45"/>
        </w:rPr>
        <w:t xml:space="preserve"> </w:t>
      </w:r>
      <w:r>
        <w:t>HRIS</w:t>
      </w:r>
      <w:r>
        <w:rPr>
          <w:spacing w:val="-40"/>
        </w:rPr>
        <w:t xml:space="preserve"> </w:t>
      </w:r>
      <w:r>
        <w:t>software</w:t>
      </w:r>
      <w:r>
        <w:rPr>
          <w:spacing w:val="-46"/>
        </w:rPr>
        <w:t xml:space="preserve"> </w:t>
      </w:r>
      <w:r>
        <w:rPr>
          <w:spacing w:val="4"/>
        </w:rPr>
        <w:t>is</w:t>
      </w:r>
      <w:r>
        <w:rPr>
          <w:spacing w:val="-39"/>
        </w:rPr>
        <w:t xml:space="preserve"> </w:t>
      </w:r>
      <w:r>
        <w:rPr>
          <w:spacing w:val="3"/>
        </w:rPr>
        <w:t>designed</w:t>
      </w:r>
      <w:r>
        <w:rPr>
          <w:spacing w:val="-50"/>
        </w:rPr>
        <w:t xml:space="preserve"> </w:t>
      </w:r>
      <w:r>
        <w:t>to</w:t>
      </w:r>
    </w:p>
    <w:p w14:paraId="71058C4B" w14:textId="77777777" w:rsidR="00FE063D" w:rsidRDefault="00DF7C8A">
      <w:pPr>
        <w:pStyle w:val="BodyText"/>
        <w:spacing w:before="6" w:line="254" w:lineRule="auto"/>
        <w:ind w:left="1338" w:right="847"/>
      </w:pPr>
      <w:r>
        <w:rPr>
          <w:w w:val="95"/>
        </w:rPr>
        <w:t>generate</w:t>
      </w:r>
      <w:r>
        <w:rPr>
          <w:spacing w:val="-33"/>
          <w:w w:val="95"/>
        </w:rPr>
        <w:t xml:space="preserve"> </w:t>
      </w:r>
      <w:r>
        <w:rPr>
          <w:w w:val="95"/>
        </w:rPr>
        <w:t>a</w:t>
      </w:r>
      <w:r>
        <w:rPr>
          <w:spacing w:val="-30"/>
          <w:w w:val="95"/>
        </w:rPr>
        <w:t xml:space="preserve"> </w:t>
      </w:r>
      <w:r>
        <w:rPr>
          <w:w w:val="95"/>
        </w:rPr>
        <w:t>standard</w:t>
      </w:r>
      <w:r>
        <w:rPr>
          <w:spacing w:val="-26"/>
          <w:w w:val="95"/>
        </w:rPr>
        <w:t xml:space="preserve"> </w:t>
      </w:r>
      <w:r>
        <w:rPr>
          <w:spacing w:val="3"/>
          <w:w w:val="95"/>
        </w:rPr>
        <w:t>set</w:t>
      </w:r>
      <w:r>
        <w:rPr>
          <w:spacing w:val="-27"/>
          <w:w w:val="95"/>
        </w:rPr>
        <w:t xml:space="preserve"> </w:t>
      </w:r>
      <w:r>
        <w:rPr>
          <w:w w:val="95"/>
        </w:rPr>
        <w:t>of</w:t>
      </w:r>
      <w:r>
        <w:rPr>
          <w:spacing w:val="-23"/>
          <w:w w:val="95"/>
        </w:rPr>
        <w:t xml:space="preserve"> </w:t>
      </w:r>
      <w:r>
        <w:rPr>
          <w:w w:val="95"/>
        </w:rPr>
        <w:t>reports,</w:t>
      </w:r>
      <w:r>
        <w:rPr>
          <w:spacing w:val="-36"/>
          <w:w w:val="95"/>
        </w:rPr>
        <w:t xml:space="preserve"> </w:t>
      </w:r>
      <w:r>
        <w:rPr>
          <w:w w:val="95"/>
        </w:rPr>
        <w:t>but</w:t>
      </w:r>
      <w:r>
        <w:rPr>
          <w:spacing w:val="-27"/>
          <w:w w:val="95"/>
        </w:rPr>
        <w:t xml:space="preserve"> </w:t>
      </w:r>
      <w:r>
        <w:rPr>
          <w:w w:val="95"/>
        </w:rPr>
        <w:t>surveys</w:t>
      </w:r>
      <w:r>
        <w:rPr>
          <w:spacing w:val="-28"/>
          <w:w w:val="95"/>
        </w:rPr>
        <w:t xml:space="preserve"> </w:t>
      </w:r>
      <w:r>
        <w:rPr>
          <w:w w:val="95"/>
        </w:rPr>
        <w:t>and</w:t>
      </w:r>
      <w:r>
        <w:rPr>
          <w:spacing w:val="-14"/>
          <w:w w:val="95"/>
        </w:rPr>
        <w:t xml:space="preserve"> </w:t>
      </w:r>
      <w:r>
        <w:rPr>
          <w:w w:val="95"/>
        </w:rPr>
        <w:t>reports</w:t>
      </w:r>
      <w:r>
        <w:rPr>
          <w:spacing w:val="-38"/>
          <w:w w:val="95"/>
        </w:rPr>
        <w:t xml:space="preserve"> </w:t>
      </w:r>
      <w:r>
        <w:rPr>
          <w:w w:val="95"/>
        </w:rPr>
        <w:t>from</w:t>
      </w:r>
      <w:r>
        <w:rPr>
          <w:spacing w:val="-27"/>
          <w:w w:val="95"/>
        </w:rPr>
        <w:t xml:space="preserve"> </w:t>
      </w:r>
      <w:r>
        <w:rPr>
          <w:w w:val="95"/>
        </w:rPr>
        <w:t>both</w:t>
      </w:r>
      <w:r>
        <w:rPr>
          <w:spacing w:val="-26"/>
          <w:w w:val="95"/>
        </w:rPr>
        <w:t xml:space="preserve"> </w:t>
      </w:r>
      <w:r>
        <w:rPr>
          <w:w w:val="95"/>
        </w:rPr>
        <w:t>managers</w:t>
      </w:r>
      <w:r>
        <w:rPr>
          <w:spacing w:val="-26"/>
          <w:w w:val="95"/>
        </w:rPr>
        <w:t xml:space="preserve"> </w:t>
      </w:r>
      <w:r>
        <w:rPr>
          <w:w w:val="95"/>
        </w:rPr>
        <w:t>and</w:t>
      </w:r>
      <w:r>
        <w:rPr>
          <w:spacing w:val="-14"/>
          <w:w w:val="95"/>
        </w:rPr>
        <w:t xml:space="preserve"> </w:t>
      </w:r>
      <w:r>
        <w:rPr>
          <w:spacing w:val="-3"/>
          <w:w w:val="95"/>
        </w:rPr>
        <w:t xml:space="preserve">HR </w:t>
      </w:r>
      <w:r>
        <w:rPr>
          <w:spacing w:val="2"/>
        </w:rPr>
        <w:t>professionals</w:t>
      </w:r>
      <w:r>
        <w:rPr>
          <w:spacing w:val="-50"/>
        </w:rPr>
        <w:t xml:space="preserve"> </w:t>
      </w:r>
      <w:r>
        <w:t>indicate</w:t>
      </w:r>
      <w:r>
        <w:rPr>
          <w:spacing w:val="-47"/>
        </w:rPr>
        <w:t xml:space="preserve"> </w:t>
      </w:r>
      <w:r>
        <w:t>that</w:t>
      </w:r>
      <w:r>
        <w:rPr>
          <w:spacing w:val="-51"/>
        </w:rPr>
        <w:t xml:space="preserve"> </w:t>
      </w:r>
      <w:r>
        <w:t>many</w:t>
      </w:r>
      <w:r>
        <w:rPr>
          <w:spacing w:val="-45"/>
        </w:rPr>
        <w:t xml:space="preserve"> </w:t>
      </w:r>
      <w:r>
        <w:t>of</w:t>
      </w:r>
      <w:r>
        <w:rPr>
          <w:spacing w:val="-40"/>
        </w:rPr>
        <w:t xml:space="preserve"> </w:t>
      </w:r>
      <w:r>
        <w:t>these</w:t>
      </w:r>
      <w:r>
        <w:rPr>
          <w:spacing w:val="-47"/>
        </w:rPr>
        <w:t xml:space="preserve"> </w:t>
      </w:r>
      <w:r>
        <w:t>reports</w:t>
      </w:r>
      <w:r>
        <w:rPr>
          <w:spacing w:val="-43"/>
        </w:rPr>
        <w:t xml:space="preserve"> </w:t>
      </w:r>
      <w:r>
        <w:rPr>
          <w:spacing w:val="-3"/>
        </w:rPr>
        <w:t>are</w:t>
      </w:r>
      <w:r>
        <w:rPr>
          <w:spacing w:val="-39"/>
        </w:rPr>
        <w:t xml:space="preserve"> </w:t>
      </w:r>
      <w:r>
        <w:rPr>
          <w:spacing w:val="2"/>
        </w:rPr>
        <w:t>typically</w:t>
      </w:r>
      <w:r>
        <w:rPr>
          <w:spacing w:val="-49"/>
        </w:rPr>
        <w:t xml:space="preserve"> </w:t>
      </w:r>
      <w:r>
        <w:t>discarded.</w:t>
      </w:r>
      <w:r>
        <w:rPr>
          <w:spacing w:val="-50"/>
        </w:rPr>
        <w:t xml:space="preserve"> </w:t>
      </w:r>
      <w:r>
        <w:t>Thus,</w:t>
      </w:r>
      <w:r>
        <w:rPr>
          <w:spacing w:val="-41"/>
        </w:rPr>
        <w:t xml:space="preserve"> </w:t>
      </w:r>
      <w:r>
        <w:rPr>
          <w:spacing w:val="4"/>
        </w:rPr>
        <w:t>it</w:t>
      </w:r>
      <w:r>
        <w:rPr>
          <w:spacing w:val="-43"/>
        </w:rPr>
        <w:t xml:space="preserve"> </w:t>
      </w:r>
      <w:r>
        <w:rPr>
          <w:spacing w:val="4"/>
        </w:rPr>
        <w:t xml:space="preserve">is </w:t>
      </w:r>
      <w:r>
        <w:rPr>
          <w:w w:val="95"/>
        </w:rPr>
        <w:t>apparent</w:t>
      </w:r>
      <w:r>
        <w:rPr>
          <w:spacing w:val="-37"/>
          <w:w w:val="95"/>
        </w:rPr>
        <w:t xml:space="preserve"> </w:t>
      </w:r>
      <w:r>
        <w:rPr>
          <w:w w:val="95"/>
        </w:rPr>
        <w:t>that</w:t>
      </w:r>
      <w:r>
        <w:rPr>
          <w:spacing w:val="-36"/>
          <w:w w:val="95"/>
        </w:rPr>
        <w:t xml:space="preserve"> </w:t>
      </w:r>
      <w:r>
        <w:rPr>
          <w:w w:val="95"/>
        </w:rPr>
        <w:t>another</w:t>
      </w:r>
      <w:r>
        <w:rPr>
          <w:spacing w:val="-38"/>
          <w:w w:val="95"/>
        </w:rPr>
        <w:t xml:space="preserve"> </w:t>
      </w:r>
      <w:r>
        <w:rPr>
          <w:w w:val="95"/>
        </w:rPr>
        <w:t>type</w:t>
      </w:r>
      <w:r>
        <w:rPr>
          <w:spacing w:val="-31"/>
          <w:w w:val="95"/>
        </w:rPr>
        <w:t xml:space="preserve"> </w:t>
      </w:r>
      <w:r>
        <w:rPr>
          <w:w w:val="95"/>
        </w:rPr>
        <w:t>of</w:t>
      </w:r>
      <w:r>
        <w:rPr>
          <w:spacing w:val="-32"/>
          <w:w w:val="95"/>
        </w:rPr>
        <w:t xml:space="preserve"> </w:t>
      </w:r>
      <w:r>
        <w:rPr>
          <w:w w:val="95"/>
        </w:rPr>
        <w:t>HRIS</w:t>
      </w:r>
      <w:r>
        <w:rPr>
          <w:spacing w:val="-30"/>
          <w:w w:val="95"/>
        </w:rPr>
        <w:t xml:space="preserve"> </w:t>
      </w:r>
      <w:r>
        <w:rPr>
          <w:spacing w:val="3"/>
          <w:w w:val="95"/>
        </w:rPr>
        <w:t>exists—the</w:t>
      </w:r>
      <w:r>
        <w:rPr>
          <w:spacing w:val="-40"/>
          <w:w w:val="95"/>
        </w:rPr>
        <w:t xml:space="preserve"> </w:t>
      </w:r>
      <w:r>
        <w:rPr>
          <w:w w:val="95"/>
        </w:rPr>
        <w:t>human</w:t>
      </w:r>
      <w:r>
        <w:rPr>
          <w:spacing w:val="-44"/>
          <w:w w:val="95"/>
        </w:rPr>
        <w:t xml:space="preserve"> </w:t>
      </w:r>
      <w:r>
        <w:rPr>
          <w:w w:val="95"/>
        </w:rPr>
        <w:t>resources</w:t>
      </w:r>
      <w:r>
        <w:rPr>
          <w:spacing w:val="-44"/>
          <w:w w:val="95"/>
        </w:rPr>
        <w:t xml:space="preserve"> </w:t>
      </w:r>
      <w:r>
        <w:rPr>
          <w:w w:val="95"/>
        </w:rPr>
        <w:t>management</w:t>
      </w:r>
      <w:r>
        <w:rPr>
          <w:spacing w:val="-45"/>
          <w:w w:val="95"/>
        </w:rPr>
        <w:t xml:space="preserve"> </w:t>
      </w:r>
      <w:r>
        <w:rPr>
          <w:spacing w:val="2"/>
          <w:w w:val="95"/>
        </w:rPr>
        <w:t xml:space="preserve">decision </w:t>
      </w:r>
      <w:r>
        <w:t>system</w:t>
      </w:r>
      <w:r>
        <w:rPr>
          <w:spacing w:val="-56"/>
        </w:rPr>
        <w:t xml:space="preserve"> </w:t>
      </w:r>
      <w:r>
        <w:t>(HRMDS).</w:t>
      </w:r>
      <w:r>
        <w:rPr>
          <w:spacing w:val="-49"/>
        </w:rPr>
        <w:t xml:space="preserve"> </w:t>
      </w:r>
      <w:r>
        <w:t>This</w:t>
      </w:r>
      <w:r>
        <w:rPr>
          <w:spacing w:val="-49"/>
        </w:rPr>
        <w:t xml:space="preserve"> </w:t>
      </w:r>
      <w:r>
        <w:t>type</w:t>
      </w:r>
      <w:r>
        <w:rPr>
          <w:spacing w:val="-47"/>
        </w:rPr>
        <w:t xml:space="preserve"> </w:t>
      </w:r>
      <w:r>
        <w:t>of</w:t>
      </w:r>
      <w:r>
        <w:rPr>
          <w:spacing w:val="-48"/>
        </w:rPr>
        <w:t xml:space="preserve"> </w:t>
      </w:r>
      <w:r>
        <w:t>system</w:t>
      </w:r>
      <w:r>
        <w:rPr>
          <w:spacing w:val="-55"/>
        </w:rPr>
        <w:t xml:space="preserve"> </w:t>
      </w:r>
      <w:r>
        <w:t>could</w:t>
      </w:r>
      <w:r>
        <w:rPr>
          <w:spacing w:val="-55"/>
        </w:rPr>
        <w:t xml:space="preserve"> </w:t>
      </w:r>
      <w:r>
        <w:t>be</w:t>
      </w:r>
      <w:r>
        <w:rPr>
          <w:spacing w:val="-47"/>
        </w:rPr>
        <w:t xml:space="preserve"> </w:t>
      </w:r>
      <w:r>
        <w:t>described</w:t>
      </w:r>
      <w:r>
        <w:rPr>
          <w:spacing w:val="-55"/>
        </w:rPr>
        <w:t xml:space="preserve"> </w:t>
      </w:r>
      <w:r>
        <w:t>as</w:t>
      </w:r>
      <w:r>
        <w:rPr>
          <w:spacing w:val="-49"/>
        </w:rPr>
        <w:t xml:space="preserve"> </w:t>
      </w:r>
      <w:r>
        <w:t>the</w:t>
      </w:r>
      <w:r>
        <w:rPr>
          <w:spacing w:val="-47"/>
        </w:rPr>
        <w:t xml:space="preserve"> </w:t>
      </w:r>
      <w:r>
        <w:rPr>
          <w:spacing w:val="2"/>
        </w:rPr>
        <w:t>ideal</w:t>
      </w:r>
      <w:r>
        <w:rPr>
          <w:spacing w:val="-53"/>
        </w:rPr>
        <w:t xml:space="preserve"> </w:t>
      </w:r>
      <w:r>
        <w:t>system</w:t>
      </w:r>
      <w:r>
        <w:rPr>
          <w:spacing w:val="-55"/>
        </w:rPr>
        <w:t xml:space="preserve"> </w:t>
      </w:r>
      <w:r>
        <w:t>since</w:t>
      </w:r>
      <w:r>
        <w:rPr>
          <w:spacing w:val="-53"/>
        </w:rPr>
        <w:t xml:space="preserve"> </w:t>
      </w:r>
      <w:r>
        <w:rPr>
          <w:spacing w:val="4"/>
        </w:rPr>
        <w:t xml:space="preserve">it </w:t>
      </w:r>
      <w:r>
        <w:rPr>
          <w:spacing w:val="2"/>
        </w:rPr>
        <w:t>provides</w:t>
      </w:r>
      <w:r>
        <w:rPr>
          <w:spacing w:val="-45"/>
        </w:rPr>
        <w:t xml:space="preserve"> </w:t>
      </w:r>
      <w:r>
        <w:t>critical</w:t>
      </w:r>
      <w:r>
        <w:rPr>
          <w:spacing w:val="-37"/>
        </w:rPr>
        <w:t xml:space="preserve"> </w:t>
      </w:r>
      <w:r>
        <w:t>information</w:t>
      </w:r>
      <w:r>
        <w:rPr>
          <w:spacing w:val="-45"/>
        </w:rPr>
        <w:t xml:space="preserve"> </w:t>
      </w:r>
      <w:r>
        <w:rPr>
          <w:spacing w:val="2"/>
        </w:rPr>
        <w:t>for</w:t>
      </w:r>
      <w:r>
        <w:rPr>
          <w:spacing w:val="-49"/>
        </w:rPr>
        <w:t xml:space="preserve"> </w:t>
      </w:r>
      <w:r>
        <w:rPr>
          <w:spacing w:val="3"/>
        </w:rPr>
        <w:t>decisions</w:t>
      </w:r>
      <w:r>
        <w:rPr>
          <w:spacing w:val="-44"/>
        </w:rPr>
        <w:t xml:space="preserve"> </w:t>
      </w:r>
      <w:r>
        <w:rPr>
          <w:spacing w:val="3"/>
        </w:rPr>
        <w:t>involving</w:t>
      </w:r>
      <w:r>
        <w:rPr>
          <w:spacing w:val="-47"/>
        </w:rPr>
        <w:t xml:space="preserve"> </w:t>
      </w:r>
      <w:r>
        <w:t>the</w:t>
      </w:r>
      <w:r>
        <w:rPr>
          <w:spacing w:val="-41"/>
        </w:rPr>
        <w:t xml:space="preserve"> </w:t>
      </w:r>
      <w:r>
        <w:t>human</w:t>
      </w:r>
      <w:r>
        <w:rPr>
          <w:spacing w:val="-45"/>
        </w:rPr>
        <w:t xml:space="preserve"> </w:t>
      </w:r>
      <w:r>
        <w:t>resources</w:t>
      </w:r>
      <w:r>
        <w:rPr>
          <w:spacing w:val="-34"/>
        </w:rPr>
        <w:t xml:space="preserve"> </w:t>
      </w:r>
      <w:r>
        <w:t>of</w:t>
      </w:r>
      <w:r>
        <w:rPr>
          <w:spacing w:val="-31"/>
        </w:rPr>
        <w:t xml:space="preserve"> </w:t>
      </w:r>
      <w:r>
        <w:t>the</w:t>
      </w:r>
    </w:p>
    <w:p w14:paraId="7CE40810" w14:textId="77777777" w:rsidR="00FE063D" w:rsidRDefault="00FE063D">
      <w:pPr>
        <w:spacing w:line="254" w:lineRule="auto"/>
        <w:sectPr w:rsidR="00FE063D">
          <w:pgSz w:w="11910" w:h="16840"/>
          <w:pgMar w:top="1080" w:right="580" w:bottom="280" w:left="600" w:header="885" w:footer="0" w:gutter="0"/>
          <w:cols w:space="720"/>
        </w:sectPr>
      </w:pPr>
    </w:p>
    <w:p w14:paraId="53164087" w14:textId="77777777" w:rsidR="00FE063D" w:rsidRDefault="00FE063D">
      <w:pPr>
        <w:pStyle w:val="BodyText"/>
      </w:pPr>
    </w:p>
    <w:p w14:paraId="17B6587B" w14:textId="77777777" w:rsidR="00FE063D" w:rsidRDefault="00DF7C8A">
      <w:pPr>
        <w:pStyle w:val="BodyText"/>
        <w:spacing w:before="55" w:line="252" w:lineRule="auto"/>
        <w:ind w:left="1338" w:right="847"/>
      </w:pPr>
      <w:r>
        <w:rPr>
          <w:spacing w:val="-3"/>
          <w:w w:val="95"/>
        </w:rPr>
        <w:t>company,</w:t>
      </w:r>
      <w:r>
        <w:rPr>
          <w:spacing w:val="-25"/>
          <w:w w:val="95"/>
        </w:rPr>
        <w:t xml:space="preserve"> </w:t>
      </w:r>
      <w:r>
        <w:rPr>
          <w:w w:val="95"/>
        </w:rPr>
        <w:t>and</w:t>
      </w:r>
      <w:r>
        <w:rPr>
          <w:spacing w:val="-26"/>
          <w:w w:val="95"/>
        </w:rPr>
        <w:t xml:space="preserve"> </w:t>
      </w:r>
      <w:r>
        <w:rPr>
          <w:w w:val="95"/>
        </w:rPr>
        <w:t>thus,</w:t>
      </w:r>
      <w:r>
        <w:rPr>
          <w:spacing w:val="-22"/>
          <w:w w:val="95"/>
        </w:rPr>
        <w:t xml:space="preserve"> </w:t>
      </w:r>
      <w:r>
        <w:rPr>
          <w:spacing w:val="2"/>
          <w:w w:val="95"/>
        </w:rPr>
        <w:t>should</w:t>
      </w:r>
      <w:r>
        <w:rPr>
          <w:spacing w:val="-39"/>
          <w:w w:val="95"/>
        </w:rPr>
        <w:t xml:space="preserve"> </w:t>
      </w:r>
      <w:r>
        <w:rPr>
          <w:w w:val="95"/>
        </w:rPr>
        <w:t>be</w:t>
      </w:r>
      <w:r>
        <w:rPr>
          <w:spacing w:val="-21"/>
          <w:w w:val="95"/>
        </w:rPr>
        <w:t xml:space="preserve"> </w:t>
      </w:r>
      <w:r>
        <w:rPr>
          <w:spacing w:val="2"/>
          <w:w w:val="95"/>
        </w:rPr>
        <w:t>used</w:t>
      </w:r>
      <w:r>
        <w:rPr>
          <w:spacing w:val="-39"/>
          <w:w w:val="95"/>
        </w:rPr>
        <w:t xml:space="preserve"> </w:t>
      </w:r>
      <w:r>
        <w:rPr>
          <w:w w:val="95"/>
        </w:rPr>
        <w:t>as</w:t>
      </w:r>
      <w:r>
        <w:rPr>
          <w:spacing w:val="-13"/>
          <w:w w:val="95"/>
        </w:rPr>
        <w:t xml:space="preserve"> </w:t>
      </w:r>
      <w:r>
        <w:rPr>
          <w:w w:val="95"/>
        </w:rPr>
        <w:t>a</w:t>
      </w:r>
      <w:r>
        <w:rPr>
          <w:spacing w:val="-30"/>
          <w:w w:val="95"/>
        </w:rPr>
        <w:t xml:space="preserve"> </w:t>
      </w:r>
      <w:r>
        <w:rPr>
          <w:w w:val="95"/>
        </w:rPr>
        <w:t>standard</w:t>
      </w:r>
      <w:r>
        <w:rPr>
          <w:spacing w:val="-27"/>
          <w:w w:val="95"/>
        </w:rPr>
        <w:t xml:space="preserve"> </w:t>
      </w:r>
      <w:r>
        <w:rPr>
          <w:spacing w:val="2"/>
          <w:w w:val="95"/>
        </w:rPr>
        <w:t>for</w:t>
      </w:r>
      <w:r>
        <w:rPr>
          <w:spacing w:val="-30"/>
          <w:w w:val="95"/>
        </w:rPr>
        <w:t xml:space="preserve"> </w:t>
      </w:r>
      <w:r>
        <w:rPr>
          <w:w w:val="95"/>
        </w:rPr>
        <w:t>the</w:t>
      </w:r>
      <w:r>
        <w:rPr>
          <w:spacing w:val="-21"/>
          <w:w w:val="95"/>
        </w:rPr>
        <w:t xml:space="preserve"> </w:t>
      </w:r>
      <w:r>
        <w:rPr>
          <w:spacing w:val="3"/>
          <w:w w:val="95"/>
        </w:rPr>
        <w:t>development</w:t>
      </w:r>
      <w:r>
        <w:rPr>
          <w:spacing w:val="-40"/>
          <w:w w:val="95"/>
        </w:rPr>
        <w:t xml:space="preserve"> </w:t>
      </w:r>
      <w:r>
        <w:rPr>
          <w:w w:val="95"/>
        </w:rPr>
        <w:t>and</w:t>
      </w:r>
      <w:r>
        <w:rPr>
          <w:spacing w:val="-39"/>
          <w:w w:val="95"/>
        </w:rPr>
        <w:t xml:space="preserve"> </w:t>
      </w:r>
      <w:r>
        <w:rPr>
          <w:w w:val="95"/>
        </w:rPr>
        <w:t xml:space="preserve">application </w:t>
      </w:r>
      <w:r>
        <w:t>of</w:t>
      </w:r>
      <w:r>
        <w:rPr>
          <w:spacing w:val="-21"/>
        </w:rPr>
        <w:t xml:space="preserve"> </w:t>
      </w:r>
      <w:r>
        <w:t>any</w:t>
      </w:r>
      <w:r>
        <w:rPr>
          <w:spacing w:val="-23"/>
        </w:rPr>
        <w:t xml:space="preserve"> </w:t>
      </w:r>
      <w:r>
        <w:t>HRIS.</w:t>
      </w:r>
      <w:r>
        <w:rPr>
          <w:spacing w:val="-20"/>
        </w:rPr>
        <w:t xml:space="preserve"> </w:t>
      </w:r>
      <w:r>
        <w:t>This</w:t>
      </w:r>
      <w:r>
        <w:rPr>
          <w:spacing w:val="-24"/>
        </w:rPr>
        <w:t xml:space="preserve"> </w:t>
      </w:r>
      <w:r>
        <w:t>type</w:t>
      </w:r>
      <w:r>
        <w:rPr>
          <w:spacing w:val="-19"/>
        </w:rPr>
        <w:t xml:space="preserve"> </w:t>
      </w:r>
      <w:r>
        <w:t>has</w:t>
      </w:r>
      <w:r>
        <w:rPr>
          <w:spacing w:val="-20"/>
        </w:rPr>
        <w:t xml:space="preserve"> </w:t>
      </w:r>
      <w:r>
        <w:t>the</w:t>
      </w:r>
      <w:r>
        <w:rPr>
          <w:spacing w:val="-18"/>
        </w:rPr>
        <w:t xml:space="preserve"> </w:t>
      </w:r>
      <w:r>
        <w:rPr>
          <w:spacing w:val="4"/>
        </w:rPr>
        <w:t>following</w:t>
      </w:r>
      <w:r>
        <w:rPr>
          <w:spacing w:val="-41"/>
        </w:rPr>
        <w:t xml:space="preserve"> </w:t>
      </w:r>
      <w:r>
        <w:t>characteristics:</w:t>
      </w:r>
    </w:p>
    <w:p w14:paraId="496D2D91" w14:textId="77777777" w:rsidR="00FE063D" w:rsidRDefault="00FE063D">
      <w:pPr>
        <w:pStyle w:val="BodyText"/>
        <w:spacing w:before="9"/>
      </w:pPr>
    </w:p>
    <w:p w14:paraId="7C79E711" w14:textId="77777777" w:rsidR="00FE063D" w:rsidRDefault="00DF7C8A">
      <w:pPr>
        <w:pStyle w:val="ListParagraph"/>
        <w:numPr>
          <w:ilvl w:val="2"/>
          <w:numId w:val="13"/>
        </w:numPr>
        <w:tabs>
          <w:tab w:val="left" w:pos="1818"/>
          <w:tab w:val="left" w:pos="1819"/>
        </w:tabs>
        <w:spacing w:line="249" w:lineRule="auto"/>
        <w:ind w:right="1594" w:hanging="481"/>
        <w:rPr>
          <w:sz w:val="24"/>
        </w:rPr>
      </w:pPr>
      <w:r>
        <w:rPr>
          <w:w w:val="95"/>
          <w:sz w:val="24"/>
        </w:rPr>
        <w:t>Report</w:t>
      </w:r>
      <w:r>
        <w:rPr>
          <w:spacing w:val="-22"/>
          <w:w w:val="95"/>
          <w:sz w:val="24"/>
        </w:rPr>
        <w:t xml:space="preserve"> </w:t>
      </w:r>
      <w:r>
        <w:rPr>
          <w:w w:val="95"/>
          <w:sz w:val="24"/>
        </w:rPr>
        <w:t>formation</w:t>
      </w:r>
      <w:r>
        <w:rPr>
          <w:spacing w:val="-34"/>
          <w:w w:val="95"/>
          <w:sz w:val="24"/>
        </w:rPr>
        <w:t xml:space="preserve"> </w:t>
      </w:r>
      <w:r>
        <w:rPr>
          <w:w w:val="95"/>
          <w:sz w:val="24"/>
        </w:rPr>
        <w:t>and</w:t>
      </w:r>
      <w:r>
        <w:rPr>
          <w:spacing w:val="-20"/>
          <w:w w:val="95"/>
          <w:sz w:val="24"/>
        </w:rPr>
        <w:t xml:space="preserve"> </w:t>
      </w:r>
      <w:r>
        <w:rPr>
          <w:w w:val="95"/>
          <w:sz w:val="24"/>
        </w:rPr>
        <w:t>generation</w:t>
      </w:r>
      <w:r>
        <w:rPr>
          <w:spacing w:val="-34"/>
          <w:w w:val="95"/>
          <w:sz w:val="24"/>
        </w:rPr>
        <w:t xml:space="preserve"> </w:t>
      </w:r>
      <w:r>
        <w:rPr>
          <w:w w:val="95"/>
          <w:sz w:val="24"/>
        </w:rPr>
        <w:t>based</w:t>
      </w:r>
      <w:r>
        <w:rPr>
          <w:spacing w:val="-34"/>
          <w:w w:val="95"/>
          <w:sz w:val="24"/>
        </w:rPr>
        <w:t xml:space="preserve"> </w:t>
      </w:r>
      <w:r>
        <w:rPr>
          <w:w w:val="95"/>
          <w:sz w:val="24"/>
        </w:rPr>
        <w:t>on</w:t>
      </w:r>
      <w:r>
        <w:rPr>
          <w:spacing w:val="-20"/>
          <w:w w:val="95"/>
          <w:sz w:val="24"/>
        </w:rPr>
        <w:t xml:space="preserve"> </w:t>
      </w:r>
      <w:r>
        <w:rPr>
          <w:spacing w:val="4"/>
          <w:w w:val="95"/>
          <w:sz w:val="24"/>
        </w:rPr>
        <w:t>identified</w:t>
      </w:r>
      <w:r>
        <w:rPr>
          <w:spacing w:val="-34"/>
          <w:w w:val="95"/>
          <w:sz w:val="24"/>
        </w:rPr>
        <w:t xml:space="preserve"> </w:t>
      </w:r>
      <w:r>
        <w:rPr>
          <w:w w:val="95"/>
          <w:sz w:val="24"/>
        </w:rPr>
        <w:t>managerial</w:t>
      </w:r>
      <w:r>
        <w:rPr>
          <w:spacing w:val="-26"/>
          <w:w w:val="95"/>
          <w:sz w:val="24"/>
        </w:rPr>
        <w:t xml:space="preserve"> </w:t>
      </w:r>
      <w:r>
        <w:rPr>
          <w:spacing w:val="3"/>
          <w:w w:val="95"/>
          <w:sz w:val="24"/>
        </w:rPr>
        <w:t>needs</w:t>
      </w:r>
      <w:r>
        <w:rPr>
          <w:spacing w:val="-15"/>
          <w:w w:val="95"/>
          <w:sz w:val="24"/>
        </w:rPr>
        <w:t xml:space="preserve"> </w:t>
      </w:r>
      <w:r>
        <w:rPr>
          <w:spacing w:val="2"/>
          <w:w w:val="95"/>
          <w:sz w:val="24"/>
        </w:rPr>
        <w:t xml:space="preserve">for </w:t>
      </w:r>
      <w:r>
        <w:rPr>
          <w:spacing w:val="2"/>
          <w:sz w:val="24"/>
        </w:rPr>
        <w:t>decision</w:t>
      </w:r>
      <w:r>
        <w:rPr>
          <w:spacing w:val="-31"/>
          <w:sz w:val="24"/>
        </w:rPr>
        <w:t xml:space="preserve"> </w:t>
      </w:r>
      <w:r>
        <w:rPr>
          <w:sz w:val="24"/>
        </w:rPr>
        <w:t>making</w:t>
      </w:r>
    </w:p>
    <w:p w14:paraId="6BA27DBF" w14:textId="77777777" w:rsidR="00FE063D" w:rsidRDefault="00DF7C8A">
      <w:pPr>
        <w:pStyle w:val="ListParagraph"/>
        <w:numPr>
          <w:ilvl w:val="2"/>
          <w:numId w:val="13"/>
        </w:numPr>
        <w:tabs>
          <w:tab w:val="left" w:pos="1818"/>
          <w:tab w:val="left" w:pos="1819"/>
        </w:tabs>
        <w:spacing w:before="195"/>
        <w:ind w:hanging="481"/>
        <w:rPr>
          <w:sz w:val="24"/>
        </w:rPr>
      </w:pPr>
      <w:r>
        <w:rPr>
          <w:sz w:val="24"/>
        </w:rPr>
        <w:t>Categorization</w:t>
      </w:r>
      <w:r>
        <w:rPr>
          <w:spacing w:val="-37"/>
          <w:sz w:val="24"/>
        </w:rPr>
        <w:t xml:space="preserve"> </w:t>
      </w:r>
      <w:r>
        <w:rPr>
          <w:sz w:val="24"/>
        </w:rPr>
        <w:t>of</w:t>
      </w:r>
      <w:r>
        <w:rPr>
          <w:spacing w:val="-31"/>
          <w:sz w:val="24"/>
        </w:rPr>
        <w:t xml:space="preserve"> </w:t>
      </w:r>
      <w:r>
        <w:rPr>
          <w:sz w:val="24"/>
        </w:rPr>
        <w:t>reports</w:t>
      </w:r>
      <w:r>
        <w:rPr>
          <w:spacing w:val="-21"/>
          <w:sz w:val="24"/>
        </w:rPr>
        <w:t xml:space="preserve"> </w:t>
      </w:r>
      <w:r>
        <w:rPr>
          <w:sz w:val="24"/>
        </w:rPr>
        <w:t>by</w:t>
      </w:r>
      <w:r>
        <w:rPr>
          <w:spacing w:val="-19"/>
          <w:sz w:val="24"/>
        </w:rPr>
        <w:t xml:space="preserve"> </w:t>
      </w:r>
      <w:r>
        <w:rPr>
          <w:sz w:val="24"/>
        </w:rPr>
        <w:t>management</w:t>
      </w:r>
      <w:r>
        <w:rPr>
          <w:spacing w:val="-37"/>
          <w:sz w:val="24"/>
        </w:rPr>
        <w:t xml:space="preserve"> </w:t>
      </w:r>
      <w:r>
        <w:rPr>
          <w:spacing w:val="5"/>
          <w:sz w:val="24"/>
        </w:rPr>
        <w:t>level</w:t>
      </w:r>
    </w:p>
    <w:p w14:paraId="53BEEAEB" w14:textId="77777777" w:rsidR="00FE063D" w:rsidRDefault="00DF7C8A">
      <w:pPr>
        <w:pStyle w:val="ListParagraph"/>
        <w:numPr>
          <w:ilvl w:val="2"/>
          <w:numId w:val="13"/>
        </w:numPr>
        <w:tabs>
          <w:tab w:val="left" w:pos="1818"/>
          <w:tab w:val="left" w:pos="1819"/>
        </w:tabs>
        <w:spacing w:before="189" w:line="252" w:lineRule="auto"/>
        <w:ind w:right="1015" w:hanging="481"/>
        <w:rPr>
          <w:sz w:val="24"/>
        </w:rPr>
      </w:pPr>
      <w:r>
        <w:rPr>
          <w:spacing w:val="2"/>
          <w:w w:val="95"/>
          <w:sz w:val="24"/>
        </w:rPr>
        <w:t>Timing</w:t>
      </w:r>
      <w:r>
        <w:rPr>
          <w:spacing w:val="-26"/>
          <w:w w:val="95"/>
          <w:sz w:val="24"/>
        </w:rPr>
        <w:t xml:space="preserve"> </w:t>
      </w:r>
      <w:r>
        <w:rPr>
          <w:w w:val="95"/>
          <w:sz w:val="24"/>
        </w:rPr>
        <w:t>of</w:t>
      </w:r>
      <w:r>
        <w:rPr>
          <w:spacing w:val="-33"/>
          <w:w w:val="95"/>
          <w:sz w:val="24"/>
        </w:rPr>
        <w:t xml:space="preserve"> </w:t>
      </w:r>
      <w:r>
        <w:rPr>
          <w:w w:val="95"/>
          <w:sz w:val="24"/>
        </w:rPr>
        <w:t>report</w:t>
      </w:r>
      <w:r>
        <w:rPr>
          <w:spacing w:val="-26"/>
          <w:w w:val="95"/>
          <w:sz w:val="24"/>
        </w:rPr>
        <w:t xml:space="preserve"> </w:t>
      </w:r>
      <w:r>
        <w:rPr>
          <w:w w:val="95"/>
          <w:sz w:val="24"/>
        </w:rPr>
        <w:t>generation</w:t>
      </w:r>
      <w:r>
        <w:rPr>
          <w:spacing w:val="-37"/>
          <w:w w:val="95"/>
          <w:sz w:val="24"/>
        </w:rPr>
        <w:t xml:space="preserve"> </w:t>
      </w:r>
      <w:r>
        <w:rPr>
          <w:w w:val="95"/>
          <w:sz w:val="24"/>
        </w:rPr>
        <w:t>based</w:t>
      </w:r>
      <w:r>
        <w:rPr>
          <w:spacing w:val="-37"/>
          <w:w w:val="95"/>
          <w:sz w:val="24"/>
        </w:rPr>
        <w:t xml:space="preserve"> </w:t>
      </w:r>
      <w:r>
        <w:rPr>
          <w:w w:val="95"/>
          <w:sz w:val="24"/>
        </w:rPr>
        <w:t>on</w:t>
      </w:r>
      <w:r>
        <w:rPr>
          <w:spacing w:val="-12"/>
          <w:w w:val="95"/>
          <w:sz w:val="24"/>
        </w:rPr>
        <w:t xml:space="preserve"> </w:t>
      </w:r>
      <w:r>
        <w:rPr>
          <w:w w:val="95"/>
          <w:sz w:val="24"/>
        </w:rPr>
        <w:t>frequency</w:t>
      </w:r>
      <w:r>
        <w:rPr>
          <w:spacing w:val="-35"/>
          <w:w w:val="95"/>
          <w:sz w:val="24"/>
        </w:rPr>
        <w:t xml:space="preserve"> </w:t>
      </w:r>
      <w:r>
        <w:rPr>
          <w:w w:val="95"/>
          <w:sz w:val="24"/>
        </w:rPr>
        <w:t>of</w:t>
      </w:r>
      <w:r>
        <w:rPr>
          <w:spacing w:val="-33"/>
          <w:w w:val="95"/>
          <w:sz w:val="24"/>
        </w:rPr>
        <w:t xml:space="preserve"> </w:t>
      </w:r>
      <w:r>
        <w:rPr>
          <w:w w:val="95"/>
          <w:sz w:val="24"/>
        </w:rPr>
        <w:t>managerial</w:t>
      </w:r>
      <w:r>
        <w:rPr>
          <w:spacing w:val="-31"/>
          <w:w w:val="95"/>
          <w:sz w:val="24"/>
        </w:rPr>
        <w:t xml:space="preserve"> </w:t>
      </w:r>
      <w:r>
        <w:rPr>
          <w:spacing w:val="2"/>
          <w:w w:val="95"/>
          <w:sz w:val="24"/>
        </w:rPr>
        <w:t>use:</w:t>
      </w:r>
      <w:r>
        <w:rPr>
          <w:spacing w:val="-25"/>
          <w:w w:val="95"/>
          <w:sz w:val="24"/>
        </w:rPr>
        <w:t xml:space="preserve"> </w:t>
      </w:r>
      <w:r>
        <w:rPr>
          <w:w w:val="95"/>
          <w:sz w:val="24"/>
        </w:rPr>
        <w:t>daily,</w:t>
      </w:r>
      <w:r>
        <w:rPr>
          <w:spacing w:val="-34"/>
          <w:w w:val="95"/>
          <w:sz w:val="24"/>
        </w:rPr>
        <w:t xml:space="preserve"> </w:t>
      </w:r>
      <w:r>
        <w:rPr>
          <w:spacing w:val="2"/>
          <w:w w:val="95"/>
          <w:sz w:val="24"/>
        </w:rPr>
        <w:t xml:space="preserve">weekly, </w:t>
      </w:r>
      <w:r>
        <w:rPr>
          <w:sz w:val="24"/>
        </w:rPr>
        <w:t>monthly</w:t>
      </w:r>
    </w:p>
    <w:p w14:paraId="5E470DD0" w14:textId="77777777" w:rsidR="00FE063D" w:rsidRDefault="00DF7C8A">
      <w:pPr>
        <w:pStyle w:val="ListParagraph"/>
        <w:numPr>
          <w:ilvl w:val="2"/>
          <w:numId w:val="13"/>
        </w:numPr>
        <w:tabs>
          <w:tab w:val="left" w:pos="1818"/>
          <w:tab w:val="left" w:pos="1819"/>
        </w:tabs>
        <w:spacing w:before="189" w:line="256" w:lineRule="auto"/>
        <w:ind w:right="963" w:hanging="481"/>
        <w:rPr>
          <w:sz w:val="24"/>
        </w:rPr>
      </w:pPr>
      <w:r>
        <w:rPr>
          <w:w w:val="95"/>
          <w:sz w:val="24"/>
        </w:rPr>
        <w:t>Historical</w:t>
      </w:r>
      <w:r>
        <w:rPr>
          <w:spacing w:val="-25"/>
          <w:w w:val="95"/>
          <w:sz w:val="24"/>
        </w:rPr>
        <w:t xml:space="preserve"> </w:t>
      </w:r>
      <w:r>
        <w:rPr>
          <w:w w:val="95"/>
          <w:sz w:val="24"/>
        </w:rPr>
        <w:t>information</w:t>
      </w:r>
      <w:r>
        <w:rPr>
          <w:spacing w:val="-31"/>
          <w:w w:val="95"/>
          <w:sz w:val="24"/>
        </w:rPr>
        <w:t xml:space="preserve"> </w:t>
      </w:r>
      <w:r>
        <w:rPr>
          <w:spacing w:val="2"/>
          <w:w w:val="95"/>
          <w:sz w:val="24"/>
        </w:rPr>
        <w:t>retained</w:t>
      </w:r>
      <w:r>
        <w:rPr>
          <w:spacing w:val="-32"/>
          <w:w w:val="95"/>
          <w:sz w:val="24"/>
        </w:rPr>
        <w:t xml:space="preserve"> </w:t>
      </w:r>
      <w:r>
        <w:rPr>
          <w:w w:val="95"/>
          <w:sz w:val="24"/>
        </w:rPr>
        <w:t>and</w:t>
      </w:r>
      <w:r>
        <w:rPr>
          <w:spacing w:val="-32"/>
          <w:w w:val="95"/>
          <w:sz w:val="24"/>
        </w:rPr>
        <w:t xml:space="preserve"> </w:t>
      </w:r>
      <w:r>
        <w:rPr>
          <w:w w:val="95"/>
          <w:sz w:val="24"/>
        </w:rPr>
        <w:t>reported</w:t>
      </w:r>
      <w:r>
        <w:rPr>
          <w:spacing w:val="-32"/>
          <w:w w:val="95"/>
          <w:sz w:val="24"/>
        </w:rPr>
        <w:t xml:space="preserve"> </w:t>
      </w:r>
      <w:r>
        <w:rPr>
          <w:spacing w:val="4"/>
          <w:w w:val="95"/>
          <w:sz w:val="24"/>
        </w:rPr>
        <w:t>in</w:t>
      </w:r>
      <w:r>
        <w:rPr>
          <w:spacing w:val="-16"/>
          <w:w w:val="95"/>
          <w:sz w:val="24"/>
        </w:rPr>
        <w:t xml:space="preserve"> </w:t>
      </w:r>
      <w:r>
        <w:rPr>
          <w:w w:val="95"/>
          <w:sz w:val="24"/>
        </w:rPr>
        <w:t>a</w:t>
      </w:r>
      <w:r>
        <w:rPr>
          <w:spacing w:val="-5"/>
          <w:w w:val="95"/>
          <w:sz w:val="24"/>
        </w:rPr>
        <w:t xml:space="preserve"> </w:t>
      </w:r>
      <w:r>
        <w:rPr>
          <w:spacing w:val="4"/>
          <w:w w:val="95"/>
          <w:sz w:val="24"/>
        </w:rPr>
        <w:t>timely</w:t>
      </w:r>
      <w:r>
        <w:rPr>
          <w:spacing w:val="-30"/>
          <w:w w:val="95"/>
          <w:sz w:val="24"/>
        </w:rPr>
        <w:t xml:space="preserve"> </w:t>
      </w:r>
      <w:r>
        <w:rPr>
          <w:w w:val="95"/>
          <w:sz w:val="24"/>
        </w:rPr>
        <w:t>manner</w:t>
      </w:r>
      <w:r>
        <w:rPr>
          <w:spacing w:val="-37"/>
          <w:w w:val="95"/>
          <w:sz w:val="24"/>
        </w:rPr>
        <w:t xml:space="preserve"> </w:t>
      </w:r>
      <w:r>
        <w:rPr>
          <w:w w:val="95"/>
          <w:sz w:val="24"/>
        </w:rPr>
        <w:t>so</w:t>
      </w:r>
      <w:r>
        <w:rPr>
          <w:spacing w:val="-16"/>
          <w:w w:val="95"/>
          <w:sz w:val="24"/>
        </w:rPr>
        <w:t xml:space="preserve"> </w:t>
      </w:r>
      <w:r>
        <w:rPr>
          <w:w w:val="95"/>
          <w:sz w:val="24"/>
        </w:rPr>
        <w:t>that</w:t>
      </w:r>
      <w:r>
        <w:rPr>
          <w:spacing w:val="-3"/>
          <w:w w:val="95"/>
          <w:sz w:val="24"/>
        </w:rPr>
        <w:t xml:space="preserve"> </w:t>
      </w:r>
      <w:r>
        <w:rPr>
          <w:w w:val="95"/>
          <w:sz w:val="24"/>
        </w:rPr>
        <w:t xml:space="preserve">managers </w:t>
      </w:r>
      <w:r>
        <w:rPr>
          <w:sz w:val="24"/>
        </w:rPr>
        <w:t>and</w:t>
      </w:r>
      <w:r>
        <w:rPr>
          <w:spacing w:val="-42"/>
          <w:sz w:val="24"/>
        </w:rPr>
        <w:t xml:space="preserve"> </w:t>
      </w:r>
      <w:r>
        <w:rPr>
          <w:spacing w:val="-3"/>
          <w:sz w:val="24"/>
        </w:rPr>
        <w:t>HR</w:t>
      </w:r>
      <w:r>
        <w:rPr>
          <w:spacing w:val="-33"/>
          <w:sz w:val="24"/>
        </w:rPr>
        <w:t xml:space="preserve"> </w:t>
      </w:r>
      <w:r>
        <w:rPr>
          <w:spacing w:val="2"/>
          <w:sz w:val="24"/>
        </w:rPr>
        <w:t>professionals</w:t>
      </w:r>
      <w:r>
        <w:rPr>
          <w:spacing w:val="-47"/>
          <w:sz w:val="24"/>
        </w:rPr>
        <w:t xml:space="preserve"> </w:t>
      </w:r>
      <w:r>
        <w:rPr>
          <w:spacing w:val="-3"/>
          <w:sz w:val="24"/>
        </w:rPr>
        <w:t>can</w:t>
      </w:r>
      <w:r>
        <w:rPr>
          <w:spacing w:val="-49"/>
          <w:sz w:val="24"/>
        </w:rPr>
        <w:t xml:space="preserve"> </w:t>
      </w:r>
      <w:r>
        <w:rPr>
          <w:spacing w:val="3"/>
          <w:sz w:val="24"/>
        </w:rPr>
        <w:t>see</w:t>
      </w:r>
      <w:r>
        <w:rPr>
          <w:spacing w:val="-46"/>
          <w:sz w:val="24"/>
        </w:rPr>
        <w:t xml:space="preserve"> </w:t>
      </w:r>
      <w:r>
        <w:rPr>
          <w:sz w:val="24"/>
        </w:rPr>
        <w:t>the</w:t>
      </w:r>
      <w:r>
        <w:rPr>
          <w:spacing w:val="-37"/>
          <w:sz w:val="24"/>
        </w:rPr>
        <w:t xml:space="preserve"> </w:t>
      </w:r>
      <w:r>
        <w:rPr>
          <w:sz w:val="24"/>
        </w:rPr>
        <w:t>results</w:t>
      </w:r>
      <w:r>
        <w:rPr>
          <w:spacing w:val="-50"/>
          <w:sz w:val="24"/>
        </w:rPr>
        <w:t xml:space="preserve"> </w:t>
      </w:r>
      <w:r>
        <w:rPr>
          <w:sz w:val="24"/>
        </w:rPr>
        <w:t>of</w:t>
      </w:r>
      <w:r>
        <w:rPr>
          <w:spacing w:val="-38"/>
          <w:sz w:val="24"/>
        </w:rPr>
        <w:t xml:space="preserve"> </w:t>
      </w:r>
      <w:r>
        <w:rPr>
          <w:spacing w:val="3"/>
          <w:sz w:val="24"/>
        </w:rPr>
        <w:t>their</w:t>
      </w:r>
      <w:r>
        <w:rPr>
          <w:spacing w:val="-52"/>
          <w:sz w:val="24"/>
        </w:rPr>
        <w:t xml:space="preserve"> </w:t>
      </w:r>
      <w:r>
        <w:rPr>
          <w:sz w:val="24"/>
        </w:rPr>
        <w:t>use</w:t>
      </w:r>
      <w:r>
        <w:rPr>
          <w:spacing w:val="-38"/>
          <w:sz w:val="24"/>
        </w:rPr>
        <w:t xml:space="preserve"> </w:t>
      </w:r>
      <w:r>
        <w:rPr>
          <w:sz w:val="24"/>
        </w:rPr>
        <w:t>of</w:t>
      </w:r>
      <w:r>
        <w:rPr>
          <w:spacing w:val="-38"/>
          <w:sz w:val="24"/>
        </w:rPr>
        <w:t xml:space="preserve"> </w:t>
      </w:r>
      <w:r>
        <w:rPr>
          <w:sz w:val="24"/>
        </w:rPr>
        <w:t>the</w:t>
      </w:r>
      <w:r>
        <w:rPr>
          <w:spacing w:val="-38"/>
          <w:sz w:val="24"/>
        </w:rPr>
        <w:t xml:space="preserve"> </w:t>
      </w:r>
      <w:r>
        <w:rPr>
          <w:sz w:val="24"/>
        </w:rPr>
        <w:t>information</w:t>
      </w:r>
      <w:r>
        <w:rPr>
          <w:spacing w:val="-49"/>
          <w:sz w:val="24"/>
        </w:rPr>
        <w:t xml:space="preserve"> </w:t>
      </w:r>
      <w:r>
        <w:rPr>
          <w:spacing w:val="4"/>
          <w:sz w:val="24"/>
        </w:rPr>
        <w:t>in</w:t>
      </w:r>
      <w:r>
        <w:rPr>
          <w:spacing w:val="-50"/>
          <w:sz w:val="24"/>
        </w:rPr>
        <w:t xml:space="preserve"> </w:t>
      </w:r>
      <w:r>
        <w:rPr>
          <w:spacing w:val="3"/>
          <w:sz w:val="24"/>
        </w:rPr>
        <w:t xml:space="preserve">their </w:t>
      </w:r>
      <w:r>
        <w:rPr>
          <w:spacing w:val="2"/>
          <w:sz w:val="24"/>
        </w:rPr>
        <w:t>previous</w:t>
      </w:r>
      <w:r>
        <w:rPr>
          <w:spacing w:val="-34"/>
          <w:sz w:val="24"/>
        </w:rPr>
        <w:t xml:space="preserve"> </w:t>
      </w:r>
      <w:r>
        <w:rPr>
          <w:spacing w:val="2"/>
          <w:sz w:val="24"/>
        </w:rPr>
        <w:t>decisions</w:t>
      </w:r>
    </w:p>
    <w:p w14:paraId="66E9D999" w14:textId="77777777" w:rsidR="00FE063D" w:rsidRDefault="00FE063D">
      <w:pPr>
        <w:pStyle w:val="BodyText"/>
        <w:spacing w:before="2"/>
        <w:rPr>
          <w:sz w:val="23"/>
        </w:rPr>
      </w:pPr>
    </w:p>
    <w:p w14:paraId="344DB825" w14:textId="77777777" w:rsidR="00FE063D" w:rsidRDefault="00DF7C8A">
      <w:pPr>
        <w:pStyle w:val="ListParagraph"/>
        <w:numPr>
          <w:ilvl w:val="1"/>
          <w:numId w:val="13"/>
        </w:numPr>
        <w:tabs>
          <w:tab w:val="left" w:pos="1435"/>
        </w:tabs>
        <w:spacing w:before="1"/>
        <w:ind w:left="1434" w:hanging="417"/>
        <w:rPr>
          <w:sz w:val="24"/>
        </w:rPr>
      </w:pPr>
      <w:r>
        <w:rPr>
          <w:noProof/>
        </w:rPr>
        <w:drawing>
          <wp:anchor distT="0" distB="0" distL="0" distR="0" simplePos="0" relativeHeight="485113344" behindDoc="1" locked="0" layoutInCell="1" allowOverlap="1" wp14:anchorId="2B7C7980" wp14:editId="614DF46C">
            <wp:simplePos x="0" y="0"/>
            <wp:positionH relativeFrom="page">
              <wp:posOffset>818737</wp:posOffset>
            </wp:positionH>
            <wp:positionV relativeFrom="paragraph">
              <wp:posOffset>124915</wp:posOffset>
            </wp:positionV>
            <wp:extent cx="2037323" cy="1047749"/>
            <wp:effectExtent l="0" t="0" r="0" b="0"/>
            <wp:wrapNone/>
            <wp:docPr id="2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sz w:val="24"/>
        </w:rPr>
        <w:t>Core</w:t>
      </w:r>
      <w:r>
        <w:rPr>
          <w:spacing w:val="-8"/>
          <w:w w:val="95"/>
          <w:sz w:val="24"/>
        </w:rPr>
        <w:t xml:space="preserve"> </w:t>
      </w:r>
      <w:r>
        <w:rPr>
          <w:spacing w:val="-6"/>
          <w:w w:val="95"/>
          <w:sz w:val="24"/>
        </w:rPr>
        <w:t>HR</w:t>
      </w:r>
    </w:p>
    <w:p w14:paraId="249E3D0F" w14:textId="77777777" w:rsidR="00FE063D" w:rsidRDefault="00DF7C8A">
      <w:pPr>
        <w:pStyle w:val="BodyText"/>
        <w:spacing w:before="204"/>
        <w:ind w:left="1402"/>
      </w:pPr>
      <w:r>
        <w:t>There are at least thirteen common human resource information subsystems.</w:t>
      </w:r>
    </w:p>
    <w:p w14:paraId="65992537" w14:textId="77777777" w:rsidR="00FE063D" w:rsidRDefault="00FE063D">
      <w:pPr>
        <w:pStyle w:val="BodyText"/>
        <w:spacing w:before="4"/>
        <w:rPr>
          <w:sz w:val="30"/>
        </w:rPr>
      </w:pPr>
    </w:p>
    <w:p w14:paraId="3F3594BC" w14:textId="77777777" w:rsidR="00FE063D" w:rsidRDefault="00DF7C8A">
      <w:pPr>
        <w:pStyle w:val="ListParagraph"/>
        <w:numPr>
          <w:ilvl w:val="2"/>
          <w:numId w:val="7"/>
        </w:numPr>
        <w:tabs>
          <w:tab w:val="left" w:pos="1995"/>
        </w:tabs>
        <w:rPr>
          <w:sz w:val="24"/>
        </w:rPr>
      </w:pPr>
      <w:r>
        <w:rPr>
          <w:sz w:val="24"/>
        </w:rPr>
        <w:t>Recruitment</w:t>
      </w:r>
      <w:r>
        <w:rPr>
          <w:spacing w:val="-56"/>
          <w:sz w:val="24"/>
        </w:rPr>
        <w:t xml:space="preserve"> </w:t>
      </w:r>
      <w:r>
        <w:rPr>
          <w:sz w:val="24"/>
        </w:rPr>
        <w:t xml:space="preserve">and </w:t>
      </w:r>
      <w:r>
        <w:rPr>
          <w:spacing w:val="3"/>
          <w:sz w:val="24"/>
        </w:rPr>
        <w:t>Selection</w:t>
      </w:r>
    </w:p>
    <w:p w14:paraId="0597BD67" w14:textId="77777777" w:rsidR="00FE063D" w:rsidRDefault="00FE063D">
      <w:pPr>
        <w:pStyle w:val="BodyText"/>
        <w:spacing w:before="2"/>
        <w:rPr>
          <w:sz w:val="19"/>
        </w:rPr>
      </w:pPr>
    </w:p>
    <w:p w14:paraId="2949C860" w14:textId="77777777" w:rsidR="00FE063D" w:rsidRDefault="00DF7C8A">
      <w:pPr>
        <w:pStyle w:val="BodyText"/>
        <w:spacing w:line="249" w:lineRule="auto"/>
        <w:ind w:left="1386" w:right="847"/>
      </w:pPr>
      <w:r>
        <w:t>The</w:t>
      </w:r>
      <w:r>
        <w:rPr>
          <w:spacing w:val="-40"/>
        </w:rPr>
        <w:t xml:space="preserve"> </w:t>
      </w:r>
      <w:r>
        <w:t>recruitment</w:t>
      </w:r>
      <w:r>
        <w:rPr>
          <w:spacing w:val="-51"/>
        </w:rPr>
        <w:t xml:space="preserve"> </w:t>
      </w:r>
      <w:r>
        <w:t>and</w:t>
      </w:r>
      <w:r>
        <w:rPr>
          <w:spacing w:val="-43"/>
        </w:rPr>
        <w:t xml:space="preserve"> </w:t>
      </w:r>
      <w:r>
        <w:rPr>
          <w:spacing w:val="3"/>
        </w:rPr>
        <w:t>selection</w:t>
      </w:r>
      <w:r>
        <w:rPr>
          <w:spacing w:val="-51"/>
        </w:rPr>
        <w:t xml:space="preserve"> </w:t>
      </w:r>
      <w:r>
        <w:t>system</w:t>
      </w:r>
      <w:r>
        <w:rPr>
          <w:spacing w:val="-52"/>
        </w:rPr>
        <w:t xml:space="preserve"> </w:t>
      </w:r>
      <w:r>
        <w:rPr>
          <w:spacing w:val="2"/>
        </w:rPr>
        <w:t>ensures</w:t>
      </w:r>
      <w:r>
        <w:rPr>
          <w:spacing w:val="-44"/>
        </w:rPr>
        <w:t xml:space="preserve"> </w:t>
      </w:r>
      <w:r>
        <w:t>that</w:t>
      </w:r>
      <w:r>
        <w:rPr>
          <w:spacing w:val="-51"/>
        </w:rPr>
        <w:t xml:space="preserve"> </w:t>
      </w:r>
      <w:r>
        <w:t>the</w:t>
      </w:r>
      <w:r>
        <w:rPr>
          <w:spacing w:val="-39"/>
        </w:rPr>
        <w:t xml:space="preserve"> </w:t>
      </w:r>
      <w:r>
        <w:rPr>
          <w:spacing w:val="4"/>
        </w:rPr>
        <w:t>list</w:t>
      </w:r>
      <w:r>
        <w:rPr>
          <w:spacing w:val="-52"/>
        </w:rPr>
        <w:t xml:space="preserve"> </w:t>
      </w:r>
      <w:r>
        <w:rPr>
          <w:spacing w:val="4"/>
        </w:rPr>
        <w:t>is</w:t>
      </w:r>
      <w:r>
        <w:rPr>
          <w:spacing w:val="-42"/>
        </w:rPr>
        <w:t xml:space="preserve"> </w:t>
      </w:r>
      <w:r>
        <w:t>current</w:t>
      </w:r>
      <w:r>
        <w:rPr>
          <w:spacing w:val="-44"/>
        </w:rPr>
        <w:t xml:space="preserve"> </w:t>
      </w:r>
      <w:r>
        <w:t>all</w:t>
      </w:r>
      <w:r>
        <w:rPr>
          <w:spacing w:val="-39"/>
        </w:rPr>
        <w:t xml:space="preserve"> </w:t>
      </w:r>
      <w:r>
        <w:t>the</w:t>
      </w:r>
      <w:r>
        <w:rPr>
          <w:spacing w:val="-48"/>
        </w:rPr>
        <w:t xml:space="preserve"> </w:t>
      </w:r>
      <w:r>
        <w:t>time</w:t>
      </w:r>
      <w:r>
        <w:rPr>
          <w:spacing w:val="-39"/>
        </w:rPr>
        <w:t xml:space="preserve"> </w:t>
      </w:r>
      <w:r>
        <w:t xml:space="preserve">and </w:t>
      </w:r>
      <w:r>
        <w:rPr>
          <w:spacing w:val="-3"/>
          <w:w w:val="95"/>
        </w:rPr>
        <w:t>can</w:t>
      </w:r>
      <w:r>
        <w:rPr>
          <w:spacing w:val="-18"/>
          <w:w w:val="95"/>
        </w:rPr>
        <w:t xml:space="preserve"> </w:t>
      </w:r>
      <w:r>
        <w:rPr>
          <w:w w:val="95"/>
        </w:rPr>
        <w:t>be</w:t>
      </w:r>
      <w:r>
        <w:rPr>
          <w:spacing w:val="-35"/>
          <w:w w:val="95"/>
        </w:rPr>
        <w:t xml:space="preserve"> </w:t>
      </w:r>
      <w:r>
        <w:rPr>
          <w:spacing w:val="5"/>
          <w:w w:val="95"/>
        </w:rPr>
        <w:t>viewed</w:t>
      </w:r>
      <w:r>
        <w:rPr>
          <w:spacing w:val="-40"/>
          <w:w w:val="95"/>
        </w:rPr>
        <w:t xml:space="preserve"> </w:t>
      </w:r>
      <w:r>
        <w:rPr>
          <w:w w:val="95"/>
        </w:rPr>
        <w:t>by</w:t>
      </w:r>
      <w:r>
        <w:rPr>
          <w:spacing w:val="-39"/>
          <w:w w:val="95"/>
        </w:rPr>
        <w:t xml:space="preserve"> </w:t>
      </w:r>
      <w:r>
        <w:rPr>
          <w:w w:val="95"/>
        </w:rPr>
        <w:t>a</w:t>
      </w:r>
      <w:r>
        <w:rPr>
          <w:spacing w:val="-20"/>
          <w:w w:val="95"/>
        </w:rPr>
        <w:t xml:space="preserve"> </w:t>
      </w:r>
      <w:r>
        <w:rPr>
          <w:w w:val="95"/>
        </w:rPr>
        <w:t>prospective</w:t>
      </w:r>
      <w:r>
        <w:rPr>
          <w:spacing w:val="-35"/>
          <w:w w:val="95"/>
        </w:rPr>
        <w:t xml:space="preserve"> </w:t>
      </w:r>
      <w:r>
        <w:rPr>
          <w:w w:val="95"/>
        </w:rPr>
        <w:t>applicant</w:t>
      </w:r>
      <w:r>
        <w:rPr>
          <w:spacing w:val="-41"/>
          <w:w w:val="95"/>
        </w:rPr>
        <w:t xml:space="preserve"> </w:t>
      </w:r>
      <w:r>
        <w:rPr>
          <w:spacing w:val="2"/>
          <w:w w:val="95"/>
        </w:rPr>
        <w:t>anytime;</w:t>
      </w:r>
      <w:r>
        <w:rPr>
          <w:spacing w:val="-41"/>
          <w:w w:val="95"/>
        </w:rPr>
        <w:t xml:space="preserve"> </w:t>
      </w:r>
      <w:r>
        <w:rPr>
          <w:w w:val="95"/>
        </w:rPr>
        <w:t>generates</w:t>
      </w:r>
      <w:r>
        <w:rPr>
          <w:spacing w:val="-39"/>
          <w:w w:val="95"/>
        </w:rPr>
        <w:t xml:space="preserve"> </w:t>
      </w:r>
      <w:r>
        <w:rPr>
          <w:w w:val="95"/>
        </w:rPr>
        <w:t>various</w:t>
      </w:r>
      <w:r>
        <w:rPr>
          <w:spacing w:val="-39"/>
          <w:w w:val="95"/>
        </w:rPr>
        <w:t xml:space="preserve"> </w:t>
      </w:r>
      <w:r>
        <w:rPr>
          <w:w w:val="95"/>
        </w:rPr>
        <w:t>statistics</w:t>
      </w:r>
      <w:r>
        <w:rPr>
          <w:spacing w:val="-40"/>
          <w:w w:val="95"/>
        </w:rPr>
        <w:t xml:space="preserve"> </w:t>
      </w:r>
      <w:r>
        <w:rPr>
          <w:spacing w:val="4"/>
          <w:w w:val="95"/>
        </w:rPr>
        <w:t>like</w:t>
      </w:r>
      <w:r>
        <w:rPr>
          <w:spacing w:val="-35"/>
          <w:w w:val="95"/>
        </w:rPr>
        <w:t xml:space="preserve"> </w:t>
      </w:r>
      <w:r>
        <w:rPr>
          <w:w w:val="95"/>
        </w:rPr>
        <w:t xml:space="preserve">jobs </w:t>
      </w:r>
      <w:r>
        <w:rPr>
          <w:spacing w:val="3"/>
        </w:rPr>
        <w:t>with</w:t>
      </w:r>
      <w:r>
        <w:rPr>
          <w:spacing w:val="-44"/>
        </w:rPr>
        <w:t xml:space="preserve"> </w:t>
      </w:r>
      <w:r>
        <w:t>high</w:t>
      </w:r>
      <w:r>
        <w:rPr>
          <w:spacing w:val="-31"/>
        </w:rPr>
        <w:t xml:space="preserve"> </w:t>
      </w:r>
      <w:r>
        <w:t>turnover</w:t>
      </w:r>
      <w:r>
        <w:rPr>
          <w:spacing w:val="-36"/>
        </w:rPr>
        <w:t xml:space="preserve"> </w:t>
      </w:r>
      <w:r>
        <w:t>and</w:t>
      </w:r>
      <w:r>
        <w:rPr>
          <w:spacing w:val="-31"/>
        </w:rPr>
        <w:t xml:space="preserve"> </w:t>
      </w:r>
      <w:r>
        <w:t>the</w:t>
      </w:r>
      <w:r>
        <w:rPr>
          <w:spacing w:val="-27"/>
        </w:rPr>
        <w:t xml:space="preserve"> </w:t>
      </w:r>
      <w:r>
        <w:t>average</w:t>
      </w:r>
      <w:r>
        <w:rPr>
          <w:spacing w:val="-38"/>
        </w:rPr>
        <w:t xml:space="preserve"> </w:t>
      </w:r>
      <w:r>
        <w:t>time</w:t>
      </w:r>
      <w:r>
        <w:rPr>
          <w:spacing w:val="-38"/>
        </w:rPr>
        <w:t xml:space="preserve"> </w:t>
      </w:r>
      <w:r>
        <w:rPr>
          <w:spacing w:val="4"/>
        </w:rPr>
        <w:t>it</w:t>
      </w:r>
      <w:r>
        <w:rPr>
          <w:spacing w:val="-33"/>
        </w:rPr>
        <w:t xml:space="preserve"> </w:t>
      </w:r>
      <w:r>
        <w:t>takes</w:t>
      </w:r>
      <w:r>
        <w:rPr>
          <w:spacing w:val="-43"/>
        </w:rPr>
        <w:t xml:space="preserve"> </w:t>
      </w:r>
      <w:r>
        <w:t>to</w:t>
      </w:r>
      <w:r>
        <w:rPr>
          <w:spacing w:val="-32"/>
        </w:rPr>
        <w:t xml:space="preserve"> </w:t>
      </w:r>
      <w:r>
        <w:rPr>
          <w:spacing w:val="5"/>
        </w:rPr>
        <w:t>fill</w:t>
      </w:r>
      <w:r>
        <w:rPr>
          <w:spacing w:val="-37"/>
        </w:rPr>
        <w:t xml:space="preserve"> </w:t>
      </w:r>
      <w:r>
        <w:t>a</w:t>
      </w:r>
      <w:r>
        <w:rPr>
          <w:spacing w:val="-35"/>
        </w:rPr>
        <w:t xml:space="preserve"> </w:t>
      </w:r>
      <w:r>
        <w:t>vacancy;</w:t>
      </w:r>
      <w:r>
        <w:rPr>
          <w:spacing w:val="-21"/>
        </w:rPr>
        <w:t xml:space="preserve"> </w:t>
      </w:r>
      <w:r>
        <w:t>and</w:t>
      </w:r>
      <w:r>
        <w:rPr>
          <w:spacing w:val="-32"/>
        </w:rPr>
        <w:t xml:space="preserve"> </w:t>
      </w:r>
      <w:r>
        <w:t>tests</w:t>
      </w:r>
      <w:r>
        <w:rPr>
          <w:spacing w:val="-43"/>
        </w:rPr>
        <w:t xml:space="preserve"> </w:t>
      </w:r>
      <w:r>
        <w:t>and</w:t>
      </w:r>
    </w:p>
    <w:p w14:paraId="0E98C7F2" w14:textId="77777777" w:rsidR="00FE063D" w:rsidRDefault="00DF7C8A">
      <w:pPr>
        <w:pStyle w:val="BodyText"/>
        <w:spacing w:before="19"/>
        <w:ind w:left="1386"/>
      </w:pPr>
      <w:r>
        <w:rPr>
          <w:spacing w:val="2"/>
        </w:rPr>
        <w:t>evaluates</w:t>
      </w:r>
      <w:r>
        <w:rPr>
          <w:spacing w:val="-50"/>
        </w:rPr>
        <w:t xml:space="preserve"> </w:t>
      </w:r>
      <w:r>
        <w:t xml:space="preserve">candidates’ personality, knowledge, and </w:t>
      </w:r>
      <w:r>
        <w:rPr>
          <w:spacing w:val="4"/>
        </w:rPr>
        <w:t>skills</w:t>
      </w:r>
      <w:r>
        <w:rPr>
          <w:spacing w:val="-49"/>
        </w:rPr>
        <w:t xml:space="preserve"> </w:t>
      </w:r>
      <w:r>
        <w:t xml:space="preserve">at </w:t>
      </w:r>
      <w:r>
        <w:rPr>
          <w:spacing w:val="2"/>
        </w:rPr>
        <w:t>different</w:t>
      </w:r>
      <w:r>
        <w:rPr>
          <w:spacing w:val="-50"/>
        </w:rPr>
        <w:t xml:space="preserve"> </w:t>
      </w:r>
      <w:r>
        <w:t>company locations.</w:t>
      </w:r>
    </w:p>
    <w:p w14:paraId="163B43D1" w14:textId="77777777" w:rsidR="00FE063D" w:rsidRDefault="00FE063D">
      <w:pPr>
        <w:pStyle w:val="BodyText"/>
        <w:rPr>
          <w:sz w:val="29"/>
        </w:rPr>
      </w:pPr>
    </w:p>
    <w:p w14:paraId="7AA5658A" w14:textId="77777777" w:rsidR="00FE063D" w:rsidRDefault="00DF7C8A">
      <w:pPr>
        <w:pStyle w:val="ListParagraph"/>
        <w:numPr>
          <w:ilvl w:val="2"/>
          <w:numId w:val="7"/>
        </w:numPr>
        <w:tabs>
          <w:tab w:val="left" w:pos="1995"/>
        </w:tabs>
        <w:rPr>
          <w:sz w:val="24"/>
        </w:rPr>
      </w:pPr>
      <w:r>
        <w:rPr>
          <w:spacing w:val="2"/>
          <w:sz w:val="24"/>
        </w:rPr>
        <w:t>Personnel</w:t>
      </w:r>
      <w:r>
        <w:rPr>
          <w:spacing w:val="-24"/>
          <w:sz w:val="24"/>
        </w:rPr>
        <w:t xml:space="preserve"> </w:t>
      </w:r>
      <w:r>
        <w:rPr>
          <w:sz w:val="24"/>
        </w:rPr>
        <w:t>Administration</w:t>
      </w:r>
    </w:p>
    <w:p w14:paraId="36355D50" w14:textId="77777777" w:rsidR="00FE063D" w:rsidRDefault="00FE063D">
      <w:pPr>
        <w:pStyle w:val="BodyText"/>
        <w:spacing w:before="1"/>
        <w:rPr>
          <w:sz w:val="19"/>
        </w:rPr>
      </w:pPr>
    </w:p>
    <w:p w14:paraId="38499B68" w14:textId="77777777" w:rsidR="00FE063D" w:rsidRDefault="00DF7C8A">
      <w:pPr>
        <w:pStyle w:val="BodyText"/>
        <w:spacing w:line="256" w:lineRule="auto"/>
        <w:ind w:left="1386" w:right="847"/>
      </w:pPr>
      <w:r>
        <w:rPr>
          <w:w w:val="95"/>
        </w:rPr>
        <w:t xml:space="preserve">The personnel administration subsystem warehouses information about </w:t>
      </w:r>
      <w:r>
        <w:rPr>
          <w:spacing w:val="3"/>
          <w:w w:val="95"/>
        </w:rPr>
        <w:t xml:space="preserve">employee </w:t>
      </w:r>
      <w:r>
        <w:rPr>
          <w:w w:val="95"/>
        </w:rPr>
        <w:t>names,</w:t>
      </w:r>
      <w:r>
        <w:rPr>
          <w:spacing w:val="-31"/>
          <w:w w:val="95"/>
        </w:rPr>
        <w:t xml:space="preserve"> </w:t>
      </w:r>
      <w:r>
        <w:rPr>
          <w:w w:val="95"/>
        </w:rPr>
        <w:t>birth</w:t>
      </w:r>
      <w:r>
        <w:rPr>
          <w:spacing w:val="-42"/>
          <w:w w:val="95"/>
        </w:rPr>
        <w:t xml:space="preserve"> </w:t>
      </w:r>
      <w:r>
        <w:rPr>
          <w:w w:val="95"/>
        </w:rPr>
        <w:t>dates,</w:t>
      </w:r>
      <w:r>
        <w:rPr>
          <w:spacing w:val="-30"/>
          <w:w w:val="95"/>
        </w:rPr>
        <w:t xml:space="preserve"> </w:t>
      </w:r>
      <w:r>
        <w:rPr>
          <w:w w:val="95"/>
        </w:rPr>
        <w:t>service</w:t>
      </w:r>
      <w:r>
        <w:rPr>
          <w:spacing w:val="-38"/>
          <w:w w:val="95"/>
        </w:rPr>
        <w:t xml:space="preserve"> </w:t>
      </w:r>
      <w:r>
        <w:rPr>
          <w:w w:val="95"/>
        </w:rPr>
        <w:t>dates,</w:t>
      </w:r>
      <w:r>
        <w:rPr>
          <w:spacing w:val="-40"/>
          <w:w w:val="95"/>
        </w:rPr>
        <w:t xml:space="preserve"> </w:t>
      </w:r>
      <w:r>
        <w:rPr>
          <w:w w:val="95"/>
        </w:rPr>
        <w:t>race,</w:t>
      </w:r>
      <w:r>
        <w:rPr>
          <w:spacing w:val="-31"/>
          <w:w w:val="95"/>
        </w:rPr>
        <w:t xml:space="preserve"> </w:t>
      </w:r>
      <w:r>
        <w:rPr>
          <w:spacing w:val="4"/>
          <w:w w:val="95"/>
        </w:rPr>
        <w:t>sex,</w:t>
      </w:r>
      <w:r>
        <w:rPr>
          <w:spacing w:val="-40"/>
          <w:w w:val="95"/>
        </w:rPr>
        <w:t xml:space="preserve"> </w:t>
      </w:r>
      <w:r>
        <w:rPr>
          <w:w w:val="95"/>
        </w:rPr>
        <w:t>salary,</w:t>
      </w:r>
      <w:r>
        <w:rPr>
          <w:spacing w:val="-30"/>
          <w:w w:val="95"/>
        </w:rPr>
        <w:t xml:space="preserve"> </w:t>
      </w:r>
      <w:r>
        <w:rPr>
          <w:w w:val="95"/>
        </w:rPr>
        <w:t>department</w:t>
      </w:r>
      <w:r>
        <w:rPr>
          <w:spacing w:val="-43"/>
          <w:w w:val="95"/>
        </w:rPr>
        <w:t xml:space="preserve"> </w:t>
      </w:r>
      <w:r>
        <w:rPr>
          <w:w w:val="95"/>
        </w:rPr>
        <w:t>code,</w:t>
      </w:r>
      <w:r>
        <w:rPr>
          <w:spacing w:val="-41"/>
          <w:w w:val="95"/>
        </w:rPr>
        <w:t xml:space="preserve"> </w:t>
      </w:r>
      <w:r>
        <w:rPr>
          <w:spacing w:val="2"/>
          <w:w w:val="95"/>
        </w:rPr>
        <w:t>job</w:t>
      </w:r>
      <w:r>
        <w:rPr>
          <w:spacing w:val="-32"/>
          <w:w w:val="95"/>
        </w:rPr>
        <w:t xml:space="preserve"> </w:t>
      </w:r>
      <w:r>
        <w:rPr>
          <w:w w:val="95"/>
        </w:rPr>
        <w:t>code,</w:t>
      </w:r>
      <w:r>
        <w:rPr>
          <w:spacing w:val="-30"/>
          <w:w w:val="95"/>
        </w:rPr>
        <w:t xml:space="preserve"> </w:t>
      </w:r>
      <w:r>
        <w:rPr>
          <w:w w:val="95"/>
        </w:rPr>
        <w:t xml:space="preserve">location </w:t>
      </w:r>
      <w:r>
        <w:t>code,</w:t>
      </w:r>
      <w:r>
        <w:rPr>
          <w:spacing w:val="-17"/>
        </w:rPr>
        <w:t xml:space="preserve"> </w:t>
      </w:r>
      <w:r>
        <w:t>and</w:t>
      </w:r>
      <w:r>
        <w:rPr>
          <w:spacing w:val="-16"/>
        </w:rPr>
        <w:t xml:space="preserve"> </w:t>
      </w:r>
      <w:r>
        <w:rPr>
          <w:spacing w:val="3"/>
        </w:rPr>
        <w:t>employment</w:t>
      </w:r>
      <w:r>
        <w:rPr>
          <w:spacing w:val="-36"/>
        </w:rPr>
        <w:t xml:space="preserve"> </w:t>
      </w:r>
      <w:r>
        <w:t>status.</w:t>
      </w:r>
    </w:p>
    <w:p w14:paraId="7ADBBA59" w14:textId="77777777" w:rsidR="00FE063D" w:rsidRDefault="00FE063D">
      <w:pPr>
        <w:pStyle w:val="BodyText"/>
        <w:spacing w:before="10"/>
        <w:rPr>
          <w:sz w:val="28"/>
        </w:rPr>
      </w:pPr>
    </w:p>
    <w:p w14:paraId="5A88D2CE" w14:textId="77777777" w:rsidR="00FE063D" w:rsidRDefault="00DF7C8A">
      <w:pPr>
        <w:pStyle w:val="ListParagraph"/>
        <w:numPr>
          <w:ilvl w:val="2"/>
          <w:numId w:val="7"/>
        </w:numPr>
        <w:tabs>
          <w:tab w:val="left" w:pos="1995"/>
        </w:tabs>
        <w:rPr>
          <w:sz w:val="24"/>
        </w:rPr>
      </w:pPr>
      <w:r>
        <w:rPr>
          <w:spacing w:val="2"/>
          <w:sz w:val="24"/>
        </w:rPr>
        <w:t>Time,</w:t>
      </w:r>
      <w:r>
        <w:rPr>
          <w:spacing w:val="-34"/>
          <w:sz w:val="24"/>
        </w:rPr>
        <w:t xml:space="preserve"> </w:t>
      </w:r>
      <w:r>
        <w:rPr>
          <w:spacing w:val="-5"/>
          <w:sz w:val="24"/>
        </w:rPr>
        <w:t>Labor,</w:t>
      </w:r>
      <w:r>
        <w:rPr>
          <w:spacing w:val="-19"/>
          <w:sz w:val="24"/>
        </w:rPr>
        <w:t xml:space="preserve"> </w:t>
      </w:r>
      <w:r>
        <w:rPr>
          <w:sz w:val="24"/>
        </w:rPr>
        <w:t>and</w:t>
      </w:r>
      <w:r>
        <w:rPr>
          <w:spacing w:val="-6"/>
          <w:sz w:val="24"/>
        </w:rPr>
        <w:t xml:space="preserve"> </w:t>
      </w:r>
      <w:r>
        <w:rPr>
          <w:spacing w:val="2"/>
          <w:sz w:val="24"/>
        </w:rPr>
        <w:t>Knowledge</w:t>
      </w:r>
      <w:r>
        <w:rPr>
          <w:spacing w:val="-30"/>
          <w:sz w:val="24"/>
        </w:rPr>
        <w:t xml:space="preserve"> </w:t>
      </w:r>
      <w:r>
        <w:rPr>
          <w:sz w:val="24"/>
        </w:rPr>
        <w:t>Management</w:t>
      </w:r>
    </w:p>
    <w:p w14:paraId="4E0C0705" w14:textId="77777777" w:rsidR="00FE063D" w:rsidRDefault="00FE063D">
      <w:pPr>
        <w:pStyle w:val="BodyText"/>
        <w:spacing w:before="2"/>
        <w:rPr>
          <w:sz w:val="19"/>
        </w:rPr>
      </w:pPr>
    </w:p>
    <w:p w14:paraId="3E763105" w14:textId="77777777" w:rsidR="00FE063D" w:rsidRDefault="00DF7C8A">
      <w:pPr>
        <w:pStyle w:val="BodyText"/>
        <w:spacing w:line="249" w:lineRule="auto"/>
        <w:ind w:left="1386" w:right="847"/>
      </w:pPr>
      <w:r>
        <w:rPr>
          <w:w w:val="95"/>
        </w:rPr>
        <w:t>The</w:t>
      </w:r>
      <w:r>
        <w:rPr>
          <w:spacing w:val="-20"/>
          <w:w w:val="95"/>
        </w:rPr>
        <w:t xml:space="preserve"> </w:t>
      </w:r>
      <w:r>
        <w:rPr>
          <w:spacing w:val="3"/>
          <w:w w:val="95"/>
        </w:rPr>
        <w:t>time,</w:t>
      </w:r>
      <w:r>
        <w:rPr>
          <w:spacing w:val="-36"/>
          <w:w w:val="95"/>
        </w:rPr>
        <w:t xml:space="preserve"> </w:t>
      </w:r>
      <w:r>
        <w:rPr>
          <w:spacing w:val="-3"/>
          <w:w w:val="95"/>
        </w:rPr>
        <w:t>labor,</w:t>
      </w:r>
      <w:r>
        <w:rPr>
          <w:spacing w:val="-23"/>
          <w:w w:val="95"/>
        </w:rPr>
        <w:t xml:space="preserve"> </w:t>
      </w:r>
      <w:r>
        <w:rPr>
          <w:w w:val="95"/>
        </w:rPr>
        <w:t>and</w:t>
      </w:r>
      <w:r>
        <w:rPr>
          <w:spacing w:val="-25"/>
          <w:w w:val="95"/>
        </w:rPr>
        <w:t xml:space="preserve"> </w:t>
      </w:r>
      <w:r>
        <w:rPr>
          <w:spacing w:val="2"/>
          <w:w w:val="95"/>
        </w:rPr>
        <w:t>knowledge</w:t>
      </w:r>
      <w:r>
        <w:rPr>
          <w:spacing w:val="-33"/>
          <w:w w:val="95"/>
        </w:rPr>
        <w:t xml:space="preserve"> </w:t>
      </w:r>
      <w:r>
        <w:rPr>
          <w:w w:val="95"/>
        </w:rPr>
        <w:t>management</w:t>
      </w:r>
      <w:r>
        <w:rPr>
          <w:spacing w:val="-38"/>
          <w:w w:val="95"/>
        </w:rPr>
        <w:t xml:space="preserve"> </w:t>
      </w:r>
      <w:r>
        <w:rPr>
          <w:w w:val="95"/>
        </w:rPr>
        <w:t>subsystem</w:t>
      </w:r>
      <w:r>
        <w:rPr>
          <w:spacing w:val="-39"/>
          <w:w w:val="95"/>
        </w:rPr>
        <w:t xml:space="preserve"> </w:t>
      </w:r>
      <w:r>
        <w:rPr>
          <w:w w:val="95"/>
        </w:rPr>
        <w:t>tracks</w:t>
      </w:r>
      <w:r>
        <w:rPr>
          <w:spacing w:val="-37"/>
          <w:w w:val="95"/>
        </w:rPr>
        <w:t xml:space="preserve"> </w:t>
      </w:r>
      <w:r>
        <w:rPr>
          <w:w w:val="95"/>
        </w:rPr>
        <w:t>and</w:t>
      </w:r>
      <w:r>
        <w:rPr>
          <w:spacing w:val="-26"/>
          <w:w w:val="95"/>
        </w:rPr>
        <w:t xml:space="preserve"> </w:t>
      </w:r>
      <w:r>
        <w:rPr>
          <w:spacing w:val="3"/>
          <w:w w:val="95"/>
        </w:rPr>
        <w:t>identifies</w:t>
      </w:r>
      <w:r>
        <w:rPr>
          <w:spacing w:val="-37"/>
          <w:w w:val="95"/>
        </w:rPr>
        <w:t xml:space="preserve"> </w:t>
      </w:r>
      <w:r>
        <w:rPr>
          <w:w w:val="95"/>
        </w:rPr>
        <w:t>work schedule</w:t>
      </w:r>
      <w:r>
        <w:rPr>
          <w:spacing w:val="-42"/>
          <w:w w:val="95"/>
        </w:rPr>
        <w:t xml:space="preserve"> </w:t>
      </w:r>
      <w:r>
        <w:rPr>
          <w:w w:val="95"/>
        </w:rPr>
        <w:t>patterns,</w:t>
      </w:r>
      <w:r>
        <w:rPr>
          <w:spacing w:val="-44"/>
          <w:w w:val="95"/>
        </w:rPr>
        <w:t xml:space="preserve"> </w:t>
      </w:r>
      <w:r>
        <w:rPr>
          <w:spacing w:val="2"/>
          <w:w w:val="95"/>
        </w:rPr>
        <w:t>absenteeism,</w:t>
      </w:r>
      <w:r>
        <w:rPr>
          <w:spacing w:val="-44"/>
          <w:w w:val="95"/>
        </w:rPr>
        <w:t xml:space="preserve"> </w:t>
      </w:r>
      <w:r>
        <w:rPr>
          <w:w w:val="95"/>
        </w:rPr>
        <w:t>and</w:t>
      </w:r>
      <w:r>
        <w:rPr>
          <w:spacing w:val="-45"/>
          <w:w w:val="95"/>
        </w:rPr>
        <w:t xml:space="preserve"> </w:t>
      </w:r>
      <w:r>
        <w:rPr>
          <w:w w:val="95"/>
        </w:rPr>
        <w:t>tardiness,</w:t>
      </w:r>
      <w:r>
        <w:rPr>
          <w:spacing w:val="-44"/>
          <w:w w:val="95"/>
        </w:rPr>
        <w:t xml:space="preserve"> </w:t>
      </w:r>
      <w:r>
        <w:rPr>
          <w:w w:val="95"/>
        </w:rPr>
        <w:t>allocates</w:t>
      </w:r>
      <w:r>
        <w:rPr>
          <w:spacing w:val="-45"/>
          <w:w w:val="95"/>
        </w:rPr>
        <w:t xml:space="preserve"> </w:t>
      </w:r>
      <w:r>
        <w:rPr>
          <w:w w:val="95"/>
        </w:rPr>
        <w:t>resources,</w:t>
      </w:r>
      <w:r>
        <w:rPr>
          <w:spacing w:val="-44"/>
          <w:w w:val="95"/>
        </w:rPr>
        <w:t xml:space="preserve"> </w:t>
      </w:r>
      <w:r>
        <w:rPr>
          <w:w w:val="95"/>
        </w:rPr>
        <w:t>and</w:t>
      </w:r>
      <w:r>
        <w:rPr>
          <w:spacing w:val="-45"/>
          <w:w w:val="95"/>
        </w:rPr>
        <w:t xml:space="preserve"> </w:t>
      </w:r>
      <w:r>
        <w:rPr>
          <w:spacing w:val="2"/>
          <w:w w:val="95"/>
        </w:rPr>
        <w:t xml:space="preserve">determines </w:t>
      </w:r>
      <w:r>
        <w:rPr>
          <w:w w:val="95"/>
        </w:rPr>
        <w:t>procedures</w:t>
      </w:r>
      <w:r>
        <w:rPr>
          <w:spacing w:val="-31"/>
          <w:w w:val="95"/>
        </w:rPr>
        <w:t xml:space="preserve"> </w:t>
      </w:r>
      <w:r>
        <w:rPr>
          <w:w w:val="95"/>
        </w:rPr>
        <w:t>to</w:t>
      </w:r>
      <w:r>
        <w:rPr>
          <w:spacing w:val="-17"/>
          <w:w w:val="95"/>
        </w:rPr>
        <w:t xml:space="preserve"> </w:t>
      </w:r>
      <w:r>
        <w:rPr>
          <w:spacing w:val="2"/>
          <w:w w:val="95"/>
        </w:rPr>
        <w:t>administer</w:t>
      </w:r>
      <w:r>
        <w:rPr>
          <w:spacing w:val="-36"/>
          <w:w w:val="95"/>
        </w:rPr>
        <w:t xml:space="preserve"> </w:t>
      </w:r>
      <w:r>
        <w:rPr>
          <w:spacing w:val="5"/>
          <w:w w:val="95"/>
        </w:rPr>
        <w:t>either</w:t>
      </w:r>
      <w:r>
        <w:rPr>
          <w:spacing w:val="-37"/>
          <w:w w:val="95"/>
        </w:rPr>
        <w:t xml:space="preserve"> </w:t>
      </w:r>
      <w:r>
        <w:rPr>
          <w:spacing w:val="2"/>
          <w:w w:val="95"/>
        </w:rPr>
        <w:t>time-related</w:t>
      </w:r>
      <w:r>
        <w:rPr>
          <w:spacing w:val="-31"/>
          <w:w w:val="95"/>
        </w:rPr>
        <w:t xml:space="preserve"> </w:t>
      </w:r>
      <w:r>
        <w:rPr>
          <w:w w:val="95"/>
        </w:rPr>
        <w:t>or</w:t>
      </w:r>
      <w:r>
        <w:rPr>
          <w:spacing w:val="-37"/>
          <w:w w:val="95"/>
        </w:rPr>
        <w:t xml:space="preserve"> </w:t>
      </w:r>
      <w:r>
        <w:rPr>
          <w:spacing w:val="2"/>
          <w:w w:val="95"/>
        </w:rPr>
        <w:t>knowledge-related</w:t>
      </w:r>
      <w:r>
        <w:rPr>
          <w:spacing w:val="-31"/>
          <w:w w:val="95"/>
        </w:rPr>
        <w:t xml:space="preserve"> </w:t>
      </w:r>
      <w:r>
        <w:rPr>
          <w:w w:val="95"/>
        </w:rPr>
        <w:t>tasks</w:t>
      </w:r>
      <w:r>
        <w:rPr>
          <w:spacing w:val="-30"/>
          <w:w w:val="95"/>
        </w:rPr>
        <w:t xml:space="preserve"> </w:t>
      </w:r>
      <w:r>
        <w:rPr>
          <w:w w:val="95"/>
        </w:rPr>
        <w:t>or</w:t>
      </w:r>
      <w:r>
        <w:rPr>
          <w:spacing w:val="-37"/>
          <w:w w:val="95"/>
        </w:rPr>
        <w:t xml:space="preserve"> </w:t>
      </w:r>
      <w:r>
        <w:rPr>
          <w:w w:val="95"/>
        </w:rPr>
        <w:t xml:space="preserve">functions </w:t>
      </w:r>
      <w:r>
        <w:t>based</w:t>
      </w:r>
      <w:r>
        <w:rPr>
          <w:spacing w:val="-22"/>
        </w:rPr>
        <w:t xml:space="preserve"> </w:t>
      </w:r>
      <w:r>
        <w:t>upon</w:t>
      </w:r>
      <w:r>
        <w:rPr>
          <w:spacing w:val="-21"/>
        </w:rPr>
        <w:t xml:space="preserve"> </w:t>
      </w:r>
      <w:r>
        <w:t>an</w:t>
      </w:r>
      <w:r>
        <w:rPr>
          <w:spacing w:val="-21"/>
        </w:rPr>
        <w:t xml:space="preserve"> </w:t>
      </w:r>
      <w:r>
        <w:rPr>
          <w:spacing w:val="3"/>
        </w:rPr>
        <w:t>employee</w:t>
      </w:r>
      <w:r>
        <w:rPr>
          <w:spacing w:val="-30"/>
        </w:rPr>
        <w:t xml:space="preserve"> </w:t>
      </w:r>
      <w:r>
        <w:rPr>
          <w:spacing w:val="2"/>
        </w:rPr>
        <w:t>knowledge</w:t>
      </w:r>
      <w:r>
        <w:rPr>
          <w:spacing w:val="-44"/>
        </w:rPr>
        <w:t xml:space="preserve"> </w:t>
      </w:r>
      <w:r>
        <w:t>profile.</w:t>
      </w:r>
    </w:p>
    <w:p w14:paraId="57435D5D" w14:textId="77777777" w:rsidR="00FE063D" w:rsidRDefault="00FE063D">
      <w:pPr>
        <w:pStyle w:val="BodyText"/>
        <w:spacing w:before="8"/>
        <w:rPr>
          <w:sz w:val="29"/>
        </w:rPr>
      </w:pPr>
    </w:p>
    <w:p w14:paraId="4E619CBD" w14:textId="77777777" w:rsidR="00FE063D" w:rsidRDefault="00DF7C8A">
      <w:pPr>
        <w:pStyle w:val="ListParagraph"/>
        <w:numPr>
          <w:ilvl w:val="2"/>
          <w:numId w:val="7"/>
        </w:numPr>
        <w:tabs>
          <w:tab w:val="left" w:pos="1995"/>
        </w:tabs>
        <w:rPr>
          <w:sz w:val="24"/>
        </w:rPr>
      </w:pPr>
      <w:r>
        <w:rPr>
          <w:sz w:val="24"/>
        </w:rPr>
        <w:t>Training</w:t>
      </w:r>
      <w:r>
        <w:rPr>
          <w:spacing w:val="-57"/>
          <w:sz w:val="24"/>
        </w:rPr>
        <w:t xml:space="preserve"> </w:t>
      </w:r>
      <w:r>
        <w:rPr>
          <w:sz w:val="24"/>
        </w:rPr>
        <w:t xml:space="preserve">and </w:t>
      </w:r>
      <w:r>
        <w:rPr>
          <w:spacing w:val="3"/>
          <w:sz w:val="24"/>
        </w:rPr>
        <w:t>Development</w:t>
      </w:r>
    </w:p>
    <w:p w14:paraId="11C6E457" w14:textId="77777777" w:rsidR="00FE063D" w:rsidRDefault="00FE063D">
      <w:pPr>
        <w:pStyle w:val="BodyText"/>
        <w:spacing w:before="1"/>
        <w:rPr>
          <w:sz w:val="19"/>
        </w:rPr>
      </w:pPr>
    </w:p>
    <w:p w14:paraId="1632A3BE" w14:textId="77777777" w:rsidR="00FE063D" w:rsidRDefault="00DF7C8A">
      <w:pPr>
        <w:pStyle w:val="BodyText"/>
        <w:spacing w:before="1" w:line="252" w:lineRule="auto"/>
        <w:ind w:left="1386" w:right="847"/>
      </w:pPr>
      <w:r>
        <w:rPr>
          <w:w w:val="95"/>
        </w:rPr>
        <w:t>The</w:t>
      </w:r>
      <w:r>
        <w:rPr>
          <w:spacing w:val="-28"/>
          <w:w w:val="95"/>
        </w:rPr>
        <w:t xml:space="preserve"> </w:t>
      </w:r>
      <w:r>
        <w:rPr>
          <w:w w:val="95"/>
        </w:rPr>
        <w:t>training</w:t>
      </w:r>
      <w:r>
        <w:rPr>
          <w:spacing w:val="-43"/>
          <w:w w:val="95"/>
        </w:rPr>
        <w:t xml:space="preserve"> </w:t>
      </w:r>
      <w:r>
        <w:rPr>
          <w:w w:val="95"/>
        </w:rPr>
        <w:t>and</w:t>
      </w:r>
      <w:r>
        <w:rPr>
          <w:spacing w:val="-22"/>
          <w:w w:val="95"/>
        </w:rPr>
        <w:t xml:space="preserve"> </w:t>
      </w:r>
      <w:r>
        <w:rPr>
          <w:spacing w:val="2"/>
          <w:w w:val="95"/>
        </w:rPr>
        <w:t>development</w:t>
      </w:r>
      <w:r>
        <w:rPr>
          <w:spacing w:val="-42"/>
          <w:w w:val="95"/>
        </w:rPr>
        <w:t xml:space="preserve"> </w:t>
      </w:r>
      <w:r>
        <w:rPr>
          <w:w w:val="95"/>
        </w:rPr>
        <w:t>subsystem</w:t>
      </w:r>
      <w:r>
        <w:rPr>
          <w:spacing w:val="-43"/>
          <w:w w:val="95"/>
        </w:rPr>
        <w:t xml:space="preserve"> </w:t>
      </w:r>
      <w:r>
        <w:rPr>
          <w:w w:val="95"/>
        </w:rPr>
        <w:t>provides</w:t>
      </w:r>
      <w:r>
        <w:rPr>
          <w:spacing w:val="-42"/>
          <w:w w:val="95"/>
        </w:rPr>
        <w:t xml:space="preserve"> </w:t>
      </w:r>
      <w:r>
        <w:rPr>
          <w:w w:val="95"/>
        </w:rPr>
        <w:t>programmed</w:t>
      </w:r>
      <w:r>
        <w:rPr>
          <w:spacing w:val="-42"/>
          <w:w w:val="95"/>
        </w:rPr>
        <w:t xml:space="preserve"> </w:t>
      </w:r>
      <w:r>
        <w:rPr>
          <w:w w:val="95"/>
        </w:rPr>
        <w:t>instructions</w:t>
      </w:r>
      <w:r>
        <w:rPr>
          <w:spacing w:val="-41"/>
          <w:w w:val="95"/>
        </w:rPr>
        <w:t xml:space="preserve"> </w:t>
      </w:r>
      <w:r>
        <w:rPr>
          <w:w w:val="95"/>
        </w:rPr>
        <w:t>and</w:t>
      </w:r>
      <w:r>
        <w:rPr>
          <w:spacing w:val="-32"/>
          <w:w w:val="95"/>
        </w:rPr>
        <w:t xml:space="preserve"> </w:t>
      </w:r>
      <w:r>
        <w:rPr>
          <w:spacing w:val="9"/>
          <w:w w:val="95"/>
        </w:rPr>
        <w:t xml:space="preserve">self- </w:t>
      </w:r>
      <w:r>
        <w:rPr>
          <w:w w:val="95"/>
        </w:rPr>
        <w:t>paced</w:t>
      </w:r>
      <w:r>
        <w:rPr>
          <w:spacing w:val="-29"/>
          <w:w w:val="95"/>
        </w:rPr>
        <w:t xml:space="preserve"> </w:t>
      </w:r>
      <w:r>
        <w:rPr>
          <w:w w:val="95"/>
        </w:rPr>
        <w:t>training</w:t>
      </w:r>
      <w:r>
        <w:rPr>
          <w:spacing w:val="-41"/>
          <w:w w:val="95"/>
        </w:rPr>
        <w:t xml:space="preserve"> </w:t>
      </w:r>
      <w:r>
        <w:rPr>
          <w:w w:val="95"/>
        </w:rPr>
        <w:t>to</w:t>
      </w:r>
      <w:r>
        <w:rPr>
          <w:spacing w:val="-16"/>
          <w:w w:val="95"/>
        </w:rPr>
        <w:t xml:space="preserve"> </w:t>
      </w:r>
      <w:r>
        <w:rPr>
          <w:spacing w:val="3"/>
          <w:w w:val="95"/>
        </w:rPr>
        <w:t>employees;</w:t>
      </w:r>
      <w:r>
        <w:rPr>
          <w:spacing w:val="-40"/>
          <w:w w:val="95"/>
        </w:rPr>
        <w:t xml:space="preserve"> </w:t>
      </w:r>
      <w:r>
        <w:rPr>
          <w:w w:val="95"/>
        </w:rPr>
        <w:t>plans</w:t>
      </w:r>
      <w:r>
        <w:rPr>
          <w:spacing w:val="-39"/>
          <w:w w:val="95"/>
        </w:rPr>
        <w:t xml:space="preserve"> </w:t>
      </w:r>
      <w:r>
        <w:rPr>
          <w:w w:val="95"/>
        </w:rPr>
        <w:t>classes,</w:t>
      </w:r>
      <w:r>
        <w:rPr>
          <w:spacing w:val="-38"/>
          <w:w w:val="95"/>
        </w:rPr>
        <w:t xml:space="preserve"> </w:t>
      </w:r>
      <w:r>
        <w:rPr>
          <w:spacing w:val="5"/>
          <w:w w:val="95"/>
        </w:rPr>
        <w:t>sets</w:t>
      </w:r>
      <w:r>
        <w:rPr>
          <w:spacing w:val="-39"/>
          <w:w w:val="95"/>
        </w:rPr>
        <w:t xml:space="preserve"> </w:t>
      </w:r>
      <w:r>
        <w:rPr>
          <w:w w:val="95"/>
        </w:rPr>
        <w:t>up</w:t>
      </w:r>
      <w:r>
        <w:rPr>
          <w:spacing w:val="-40"/>
          <w:w w:val="95"/>
        </w:rPr>
        <w:t xml:space="preserve"> </w:t>
      </w:r>
      <w:r>
        <w:rPr>
          <w:w w:val="95"/>
        </w:rPr>
        <w:t>training</w:t>
      </w:r>
      <w:r>
        <w:rPr>
          <w:spacing w:val="-29"/>
          <w:w w:val="95"/>
        </w:rPr>
        <w:t xml:space="preserve"> </w:t>
      </w:r>
      <w:r>
        <w:rPr>
          <w:spacing w:val="2"/>
          <w:w w:val="95"/>
        </w:rPr>
        <w:t>schedules,</w:t>
      </w:r>
      <w:r>
        <w:rPr>
          <w:spacing w:val="-38"/>
          <w:w w:val="95"/>
        </w:rPr>
        <w:t xml:space="preserve"> </w:t>
      </w:r>
      <w:r>
        <w:rPr>
          <w:w w:val="95"/>
        </w:rPr>
        <w:t>organizes</w:t>
      </w:r>
    </w:p>
    <w:p w14:paraId="2FC0641A" w14:textId="77777777" w:rsidR="00FE063D" w:rsidRDefault="00DF7C8A">
      <w:pPr>
        <w:pStyle w:val="BodyText"/>
        <w:spacing w:line="264" w:lineRule="auto"/>
        <w:ind w:left="1386"/>
      </w:pPr>
      <w:r>
        <w:rPr>
          <w:w w:val="95"/>
        </w:rPr>
        <w:t>training</w:t>
      </w:r>
      <w:r>
        <w:rPr>
          <w:spacing w:val="-42"/>
          <w:w w:val="95"/>
        </w:rPr>
        <w:t xml:space="preserve"> </w:t>
      </w:r>
      <w:r>
        <w:rPr>
          <w:w w:val="95"/>
        </w:rPr>
        <w:t>courses’</w:t>
      </w:r>
      <w:r>
        <w:rPr>
          <w:spacing w:val="-27"/>
          <w:w w:val="95"/>
        </w:rPr>
        <w:t xml:space="preserve"> </w:t>
      </w:r>
      <w:r>
        <w:rPr>
          <w:spacing w:val="2"/>
          <w:w w:val="95"/>
        </w:rPr>
        <w:t>activities,</w:t>
      </w:r>
      <w:r>
        <w:rPr>
          <w:spacing w:val="-38"/>
          <w:w w:val="95"/>
        </w:rPr>
        <w:t xml:space="preserve"> </w:t>
      </w:r>
      <w:r>
        <w:rPr>
          <w:w w:val="95"/>
        </w:rPr>
        <w:t>and</w:t>
      </w:r>
      <w:r>
        <w:rPr>
          <w:spacing w:val="-40"/>
          <w:w w:val="95"/>
        </w:rPr>
        <w:t xml:space="preserve"> </w:t>
      </w:r>
      <w:r>
        <w:rPr>
          <w:w w:val="95"/>
        </w:rPr>
        <w:t>collects</w:t>
      </w:r>
      <w:r>
        <w:rPr>
          <w:spacing w:val="-40"/>
          <w:w w:val="95"/>
        </w:rPr>
        <w:t xml:space="preserve"> </w:t>
      </w:r>
      <w:r>
        <w:rPr>
          <w:spacing w:val="4"/>
          <w:w w:val="95"/>
        </w:rPr>
        <w:t>fees;</w:t>
      </w:r>
      <w:r>
        <w:rPr>
          <w:spacing w:val="-41"/>
          <w:w w:val="95"/>
        </w:rPr>
        <w:t xml:space="preserve"> </w:t>
      </w:r>
      <w:r>
        <w:rPr>
          <w:w w:val="95"/>
        </w:rPr>
        <w:t>and</w:t>
      </w:r>
      <w:r>
        <w:rPr>
          <w:spacing w:val="-29"/>
          <w:w w:val="95"/>
        </w:rPr>
        <w:t xml:space="preserve"> </w:t>
      </w:r>
      <w:r>
        <w:rPr>
          <w:w w:val="95"/>
        </w:rPr>
        <w:t>tracks</w:t>
      </w:r>
      <w:r>
        <w:rPr>
          <w:spacing w:val="-28"/>
          <w:w w:val="95"/>
        </w:rPr>
        <w:t xml:space="preserve"> </w:t>
      </w:r>
      <w:r>
        <w:rPr>
          <w:w w:val="95"/>
        </w:rPr>
        <w:t>the</w:t>
      </w:r>
      <w:r>
        <w:rPr>
          <w:spacing w:val="-24"/>
          <w:w w:val="95"/>
        </w:rPr>
        <w:t xml:space="preserve"> </w:t>
      </w:r>
      <w:r>
        <w:rPr>
          <w:spacing w:val="2"/>
          <w:w w:val="95"/>
        </w:rPr>
        <w:t>developmental</w:t>
      </w:r>
      <w:r>
        <w:rPr>
          <w:spacing w:val="-35"/>
          <w:w w:val="95"/>
        </w:rPr>
        <w:t xml:space="preserve"> </w:t>
      </w:r>
      <w:r>
        <w:rPr>
          <w:w w:val="95"/>
        </w:rPr>
        <w:t>plan</w:t>
      </w:r>
      <w:r>
        <w:rPr>
          <w:spacing w:val="-40"/>
          <w:w w:val="95"/>
        </w:rPr>
        <w:t xml:space="preserve"> </w:t>
      </w:r>
      <w:r>
        <w:rPr>
          <w:w w:val="95"/>
        </w:rPr>
        <w:t>of</w:t>
      </w:r>
      <w:r>
        <w:rPr>
          <w:spacing w:val="-37"/>
          <w:w w:val="95"/>
        </w:rPr>
        <w:t xml:space="preserve"> </w:t>
      </w:r>
      <w:r>
        <w:rPr>
          <w:w w:val="95"/>
        </w:rPr>
        <w:t xml:space="preserve">each </w:t>
      </w:r>
      <w:r>
        <w:rPr>
          <w:spacing w:val="3"/>
        </w:rPr>
        <w:t>employee</w:t>
      </w:r>
      <w:r>
        <w:rPr>
          <w:spacing w:val="-32"/>
        </w:rPr>
        <w:t xml:space="preserve"> </w:t>
      </w:r>
      <w:r>
        <w:rPr>
          <w:spacing w:val="3"/>
        </w:rPr>
        <w:t>within</w:t>
      </w:r>
      <w:r>
        <w:rPr>
          <w:spacing w:val="-38"/>
        </w:rPr>
        <w:t xml:space="preserve"> </w:t>
      </w:r>
      <w:r>
        <w:t>the</w:t>
      </w:r>
      <w:r>
        <w:rPr>
          <w:spacing w:val="-31"/>
        </w:rPr>
        <w:t xml:space="preserve"> </w:t>
      </w:r>
      <w:r>
        <w:t>company</w:t>
      </w:r>
      <w:r>
        <w:rPr>
          <w:spacing w:val="-36"/>
        </w:rPr>
        <w:t xml:space="preserve"> </w:t>
      </w:r>
      <w:r>
        <w:t>and</w:t>
      </w:r>
      <w:r>
        <w:rPr>
          <w:spacing w:val="-23"/>
        </w:rPr>
        <w:t xml:space="preserve"> </w:t>
      </w:r>
      <w:r>
        <w:rPr>
          <w:spacing w:val="3"/>
        </w:rPr>
        <w:t>their</w:t>
      </w:r>
      <w:r>
        <w:rPr>
          <w:spacing w:val="-28"/>
        </w:rPr>
        <w:t xml:space="preserve"> </w:t>
      </w:r>
      <w:r>
        <w:rPr>
          <w:spacing w:val="2"/>
        </w:rPr>
        <w:t>learning</w:t>
      </w:r>
      <w:r>
        <w:rPr>
          <w:spacing w:val="-40"/>
        </w:rPr>
        <w:t xml:space="preserve"> </w:t>
      </w:r>
      <w:r>
        <w:t>progress.</w:t>
      </w:r>
    </w:p>
    <w:p w14:paraId="02CCF624" w14:textId="77777777" w:rsidR="00FE063D" w:rsidRDefault="00FE063D">
      <w:pPr>
        <w:pStyle w:val="BodyText"/>
        <w:spacing w:before="8"/>
        <w:rPr>
          <w:sz w:val="27"/>
        </w:rPr>
      </w:pPr>
    </w:p>
    <w:p w14:paraId="0C0B7B81" w14:textId="77777777" w:rsidR="00FE063D" w:rsidRDefault="00DF7C8A">
      <w:pPr>
        <w:pStyle w:val="ListParagraph"/>
        <w:numPr>
          <w:ilvl w:val="2"/>
          <w:numId w:val="7"/>
        </w:numPr>
        <w:tabs>
          <w:tab w:val="left" w:pos="1995"/>
        </w:tabs>
        <w:rPr>
          <w:sz w:val="24"/>
        </w:rPr>
      </w:pPr>
      <w:r>
        <w:rPr>
          <w:spacing w:val="3"/>
          <w:sz w:val="24"/>
        </w:rPr>
        <w:t>Pension</w:t>
      </w:r>
      <w:r>
        <w:rPr>
          <w:spacing w:val="-35"/>
          <w:sz w:val="24"/>
        </w:rPr>
        <w:t xml:space="preserve"> </w:t>
      </w:r>
      <w:r>
        <w:rPr>
          <w:sz w:val="24"/>
        </w:rPr>
        <w:t>Administration</w:t>
      </w:r>
    </w:p>
    <w:p w14:paraId="2F8DAEBA" w14:textId="77777777" w:rsidR="00FE063D" w:rsidRDefault="00FE063D">
      <w:pPr>
        <w:pStyle w:val="BodyText"/>
        <w:spacing w:before="2"/>
        <w:rPr>
          <w:sz w:val="19"/>
        </w:rPr>
      </w:pPr>
    </w:p>
    <w:p w14:paraId="6974DC24" w14:textId="77777777" w:rsidR="00FE063D" w:rsidRDefault="00DF7C8A">
      <w:pPr>
        <w:pStyle w:val="BodyText"/>
        <w:spacing w:line="252" w:lineRule="auto"/>
        <w:ind w:left="1386" w:right="847"/>
      </w:pPr>
      <w:r>
        <w:rPr>
          <w:w w:val="95"/>
        </w:rPr>
        <w:t>The</w:t>
      </w:r>
      <w:r>
        <w:rPr>
          <w:spacing w:val="-29"/>
          <w:w w:val="95"/>
        </w:rPr>
        <w:t xml:space="preserve"> </w:t>
      </w:r>
      <w:r>
        <w:rPr>
          <w:spacing w:val="2"/>
          <w:w w:val="95"/>
        </w:rPr>
        <w:t>pension</w:t>
      </w:r>
      <w:r>
        <w:rPr>
          <w:spacing w:val="-43"/>
          <w:w w:val="95"/>
        </w:rPr>
        <w:t xml:space="preserve"> </w:t>
      </w:r>
      <w:r>
        <w:rPr>
          <w:w w:val="95"/>
        </w:rPr>
        <w:t>administration</w:t>
      </w:r>
      <w:r>
        <w:rPr>
          <w:spacing w:val="-43"/>
          <w:w w:val="95"/>
        </w:rPr>
        <w:t xml:space="preserve"> </w:t>
      </w:r>
      <w:r>
        <w:rPr>
          <w:w w:val="95"/>
        </w:rPr>
        <w:t>subsystem</w:t>
      </w:r>
      <w:r>
        <w:rPr>
          <w:spacing w:val="-44"/>
          <w:w w:val="95"/>
        </w:rPr>
        <w:t xml:space="preserve"> </w:t>
      </w:r>
      <w:r>
        <w:rPr>
          <w:w w:val="95"/>
        </w:rPr>
        <w:t>streamlines</w:t>
      </w:r>
      <w:r>
        <w:rPr>
          <w:spacing w:val="-42"/>
          <w:w w:val="95"/>
        </w:rPr>
        <w:t xml:space="preserve"> </w:t>
      </w:r>
      <w:r>
        <w:rPr>
          <w:w w:val="95"/>
        </w:rPr>
        <w:t>plan</w:t>
      </w:r>
      <w:r>
        <w:rPr>
          <w:spacing w:val="-43"/>
          <w:w w:val="95"/>
        </w:rPr>
        <w:t xml:space="preserve"> </w:t>
      </w:r>
      <w:r>
        <w:rPr>
          <w:spacing w:val="2"/>
          <w:w w:val="95"/>
        </w:rPr>
        <w:t>set-up,</w:t>
      </w:r>
      <w:r>
        <w:rPr>
          <w:spacing w:val="-41"/>
          <w:w w:val="95"/>
        </w:rPr>
        <w:t xml:space="preserve"> </w:t>
      </w:r>
      <w:r>
        <w:rPr>
          <w:w w:val="95"/>
        </w:rPr>
        <w:t>record</w:t>
      </w:r>
      <w:r>
        <w:rPr>
          <w:spacing w:val="-43"/>
          <w:w w:val="95"/>
        </w:rPr>
        <w:t xml:space="preserve"> </w:t>
      </w:r>
      <w:r>
        <w:rPr>
          <w:w w:val="95"/>
        </w:rPr>
        <w:t xml:space="preserve">keeping, </w:t>
      </w:r>
      <w:r>
        <w:rPr>
          <w:spacing w:val="2"/>
        </w:rPr>
        <w:t>pension</w:t>
      </w:r>
      <w:r>
        <w:rPr>
          <w:spacing w:val="-40"/>
        </w:rPr>
        <w:t xml:space="preserve"> </w:t>
      </w:r>
      <w:r>
        <w:t>calculations,</w:t>
      </w:r>
      <w:r>
        <w:rPr>
          <w:spacing w:val="-38"/>
        </w:rPr>
        <w:t xml:space="preserve"> </w:t>
      </w:r>
      <w:r>
        <w:t>and</w:t>
      </w:r>
      <w:r>
        <w:rPr>
          <w:spacing w:val="-26"/>
        </w:rPr>
        <w:t xml:space="preserve"> </w:t>
      </w:r>
      <w:r>
        <w:rPr>
          <w:spacing w:val="2"/>
        </w:rPr>
        <w:t>retiree</w:t>
      </w:r>
      <w:r>
        <w:rPr>
          <w:spacing w:val="-34"/>
        </w:rPr>
        <w:t xml:space="preserve"> </w:t>
      </w:r>
      <w:r>
        <w:t>payments</w:t>
      </w:r>
      <w:r>
        <w:rPr>
          <w:spacing w:val="-40"/>
        </w:rPr>
        <w:t xml:space="preserve"> </w:t>
      </w:r>
      <w:r>
        <w:t>and</w:t>
      </w:r>
      <w:r>
        <w:rPr>
          <w:spacing w:val="-40"/>
        </w:rPr>
        <w:t xml:space="preserve"> </w:t>
      </w:r>
      <w:r>
        <w:t>statements.</w:t>
      </w:r>
    </w:p>
    <w:p w14:paraId="432E4614" w14:textId="77777777" w:rsidR="00FE063D" w:rsidRDefault="00FE063D">
      <w:pPr>
        <w:spacing w:line="252" w:lineRule="auto"/>
        <w:sectPr w:rsidR="00FE063D">
          <w:pgSz w:w="11910" w:h="16840"/>
          <w:pgMar w:top="1080" w:right="580" w:bottom="280" w:left="600" w:header="885" w:footer="0" w:gutter="0"/>
          <w:cols w:space="720"/>
        </w:sectPr>
      </w:pPr>
    </w:p>
    <w:p w14:paraId="61434C20" w14:textId="77777777" w:rsidR="00FE063D" w:rsidRDefault="00FE063D">
      <w:pPr>
        <w:pStyle w:val="BodyText"/>
        <w:spacing w:before="2"/>
        <w:rPr>
          <w:sz w:val="28"/>
        </w:rPr>
      </w:pPr>
    </w:p>
    <w:p w14:paraId="6DCC3FD0" w14:textId="77777777" w:rsidR="00FE063D" w:rsidRDefault="00DF7C8A">
      <w:pPr>
        <w:pStyle w:val="ListParagraph"/>
        <w:numPr>
          <w:ilvl w:val="2"/>
          <w:numId w:val="7"/>
        </w:numPr>
        <w:tabs>
          <w:tab w:val="left" w:pos="1995"/>
        </w:tabs>
        <w:spacing w:before="55"/>
        <w:rPr>
          <w:sz w:val="24"/>
        </w:rPr>
      </w:pPr>
      <w:r>
        <w:rPr>
          <w:sz w:val="24"/>
        </w:rPr>
        <w:t>Compensation</w:t>
      </w:r>
      <w:r>
        <w:rPr>
          <w:spacing w:val="-36"/>
          <w:sz w:val="24"/>
        </w:rPr>
        <w:t xml:space="preserve"> </w:t>
      </w:r>
      <w:r>
        <w:rPr>
          <w:sz w:val="24"/>
        </w:rPr>
        <w:t>and</w:t>
      </w:r>
      <w:r>
        <w:rPr>
          <w:spacing w:val="-21"/>
          <w:sz w:val="24"/>
        </w:rPr>
        <w:t xml:space="preserve"> </w:t>
      </w:r>
      <w:r>
        <w:rPr>
          <w:spacing w:val="3"/>
          <w:sz w:val="24"/>
        </w:rPr>
        <w:t>Benefits</w:t>
      </w:r>
      <w:r>
        <w:rPr>
          <w:spacing w:val="-36"/>
          <w:sz w:val="24"/>
        </w:rPr>
        <w:t xml:space="preserve"> </w:t>
      </w:r>
      <w:r>
        <w:rPr>
          <w:sz w:val="24"/>
        </w:rPr>
        <w:t>Administration</w:t>
      </w:r>
    </w:p>
    <w:p w14:paraId="4FB906BF" w14:textId="77777777" w:rsidR="00FE063D" w:rsidRDefault="00FE063D">
      <w:pPr>
        <w:pStyle w:val="BodyText"/>
        <w:spacing w:before="2"/>
        <w:rPr>
          <w:sz w:val="19"/>
        </w:rPr>
      </w:pPr>
    </w:p>
    <w:p w14:paraId="0844B4B7" w14:textId="77777777" w:rsidR="00FE063D" w:rsidRDefault="00DF7C8A">
      <w:pPr>
        <w:pStyle w:val="BodyText"/>
        <w:spacing w:line="249" w:lineRule="auto"/>
        <w:ind w:left="1386" w:right="847"/>
      </w:pPr>
      <w:r>
        <w:rPr>
          <w:w w:val="95"/>
        </w:rPr>
        <w:t xml:space="preserve">The compensation and </w:t>
      </w:r>
      <w:r>
        <w:rPr>
          <w:spacing w:val="4"/>
          <w:w w:val="95"/>
        </w:rPr>
        <w:t xml:space="preserve">benefits </w:t>
      </w:r>
      <w:r>
        <w:rPr>
          <w:w w:val="95"/>
        </w:rPr>
        <w:t xml:space="preserve">administration subsystem </w:t>
      </w:r>
      <w:r>
        <w:rPr>
          <w:spacing w:val="2"/>
          <w:w w:val="95"/>
        </w:rPr>
        <w:t xml:space="preserve">provides </w:t>
      </w:r>
      <w:r>
        <w:rPr>
          <w:w w:val="95"/>
        </w:rPr>
        <w:t xml:space="preserve">information on </w:t>
      </w:r>
      <w:r>
        <w:rPr>
          <w:spacing w:val="5"/>
          <w:w w:val="95"/>
        </w:rPr>
        <w:t>flexible</w:t>
      </w:r>
      <w:r>
        <w:rPr>
          <w:spacing w:val="-48"/>
          <w:w w:val="95"/>
        </w:rPr>
        <w:t xml:space="preserve"> </w:t>
      </w:r>
      <w:r>
        <w:rPr>
          <w:w w:val="95"/>
        </w:rPr>
        <w:t>and</w:t>
      </w:r>
      <w:r>
        <w:rPr>
          <w:spacing w:val="-42"/>
          <w:w w:val="95"/>
        </w:rPr>
        <w:t xml:space="preserve"> </w:t>
      </w:r>
      <w:r>
        <w:rPr>
          <w:spacing w:val="2"/>
          <w:w w:val="95"/>
        </w:rPr>
        <w:t>non-flexible</w:t>
      </w:r>
      <w:r>
        <w:rPr>
          <w:spacing w:val="-38"/>
          <w:w w:val="95"/>
        </w:rPr>
        <w:t xml:space="preserve"> </w:t>
      </w:r>
      <w:r>
        <w:rPr>
          <w:w w:val="95"/>
        </w:rPr>
        <w:t>healthcare</w:t>
      </w:r>
      <w:r>
        <w:rPr>
          <w:spacing w:val="-37"/>
          <w:w w:val="95"/>
        </w:rPr>
        <w:t xml:space="preserve"> </w:t>
      </w:r>
      <w:r>
        <w:rPr>
          <w:w w:val="95"/>
        </w:rPr>
        <w:t>plans,</w:t>
      </w:r>
      <w:r>
        <w:rPr>
          <w:spacing w:val="-40"/>
          <w:w w:val="95"/>
        </w:rPr>
        <w:t xml:space="preserve"> </w:t>
      </w:r>
      <w:r>
        <w:rPr>
          <w:w w:val="95"/>
        </w:rPr>
        <w:t>short</w:t>
      </w:r>
      <w:r>
        <w:rPr>
          <w:spacing w:val="-43"/>
          <w:w w:val="95"/>
        </w:rPr>
        <w:t xml:space="preserve"> </w:t>
      </w:r>
      <w:r>
        <w:rPr>
          <w:w w:val="95"/>
        </w:rPr>
        <w:t>and</w:t>
      </w:r>
      <w:r>
        <w:rPr>
          <w:spacing w:val="-32"/>
          <w:w w:val="95"/>
        </w:rPr>
        <w:t xml:space="preserve"> </w:t>
      </w:r>
      <w:r>
        <w:rPr>
          <w:spacing w:val="2"/>
          <w:w w:val="95"/>
        </w:rPr>
        <w:t>long-term</w:t>
      </w:r>
      <w:r>
        <w:rPr>
          <w:spacing w:val="-42"/>
          <w:w w:val="95"/>
        </w:rPr>
        <w:t xml:space="preserve"> </w:t>
      </w:r>
      <w:r>
        <w:rPr>
          <w:spacing w:val="3"/>
          <w:w w:val="95"/>
        </w:rPr>
        <w:t>disability</w:t>
      </w:r>
      <w:r>
        <w:rPr>
          <w:spacing w:val="-42"/>
          <w:w w:val="95"/>
        </w:rPr>
        <w:t xml:space="preserve"> </w:t>
      </w:r>
      <w:r>
        <w:rPr>
          <w:w w:val="95"/>
        </w:rPr>
        <w:t>plans,</w:t>
      </w:r>
      <w:r>
        <w:rPr>
          <w:spacing w:val="-40"/>
          <w:w w:val="95"/>
        </w:rPr>
        <w:t xml:space="preserve"> </w:t>
      </w:r>
      <w:r>
        <w:rPr>
          <w:w w:val="95"/>
        </w:rPr>
        <w:t xml:space="preserve">savings </w:t>
      </w:r>
      <w:r>
        <w:t>plans,</w:t>
      </w:r>
      <w:r>
        <w:rPr>
          <w:spacing w:val="-33"/>
        </w:rPr>
        <w:t xml:space="preserve"> </w:t>
      </w:r>
      <w:r>
        <w:rPr>
          <w:spacing w:val="2"/>
        </w:rPr>
        <w:t>retirement</w:t>
      </w:r>
      <w:r>
        <w:rPr>
          <w:spacing w:val="-37"/>
        </w:rPr>
        <w:t xml:space="preserve"> </w:t>
      </w:r>
      <w:r>
        <w:t>plans,</w:t>
      </w:r>
      <w:r>
        <w:rPr>
          <w:spacing w:val="-33"/>
        </w:rPr>
        <w:t xml:space="preserve"> </w:t>
      </w:r>
      <w:r>
        <w:rPr>
          <w:spacing w:val="2"/>
        </w:rPr>
        <w:t>pension</w:t>
      </w:r>
      <w:r>
        <w:rPr>
          <w:spacing w:val="-35"/>
        </w:rPr>
        <w:t xml:space="preserve"> </w:t>
      </w:r>
      <w:r>
        <w:t>plans.</w:t>
      </w:r>
    </w:p>
    <w:p w14:paraId="4ED59677" w14:textId="77777777" w:rsidR="00FE063D" w:rsidRDefault="00FE063D">
      <w:pPr>
        <w:pStyle w:val="BodyText"/>
        <w:spacing w:before="6"/>
        <w:rPr>
          <w:sz w:val="29"/>
        </w:rPr>
      </w:pPr>
    </w:p>
    <w:p w14:paraId="72FA1FBB" w14:textId="77777777" w:rsidR="00FE063D" w:rsidRDefault="00DF7C8A">
      <w:pPr>
        <w:pStyle w:val="ListParagraph"/>
        <w:numPr>
          <w:ilvl w:val="2"/>
          <w:numId w:val="7"/>
        </w:numPr>
        <w:tabs>
          <w:tab w:val="left" w:pos="1995"/>
        </w:tabs>
        <w:spacing w:before="1"/>
        <w:rPr>
          <w:sz w:val="24"/>
        </w:rPr>
      </w:pPr>
      <w:r>
        <w:rPr>
          <w:sz w:val="24"/>
        </w:rPr>
        <w:t>Payroll</w:t>
      </w:r>
      <w:r>
        <w:rPr>
          <w:spacing w:val="-27"/>
          <w:sz w:val="24"/>
        </w:rPr>
        <w:t xml:space="preserve"> </w:t>
      </w:r>
      <w:r>
        <w:rPr>
          <w:sz w:val="24"/>
        </w:rPr>
        <w:t>Interface</w:t>
      </w:r>
    </w:p>
    <w:p w14:paraId="00A0343C" w14:textId="77777777" w:rsidR="00FE063D" w:rsidRDefault="00FE063D">
      <w:pPr>
        <w:pStyle w:val="BodyText"/>
        <w:spacing w:before="2"/>
        <w:rPr>
          <w:sz w:val="19"/>
        </w:rPr>
      </w:pPr>
    </w:p>
    <w:p w14:paraId="1D009979" w14:textId="77777777" w:rsidR="00FE063D" w:rsidRDefault="00DF7C8A">
      <w:pPr>
        <w:pStyle w:val="BodyText"/>
        <w:spacing w:line="252" w:lineRule="auto"/>
        <w:ind w:left="1386" w:right="928"/>
      </w:pPr>
      <w:r>
        <w:rPr>
          <w:w w:val="95"/>
        </w:rPr>
        <w:t>The</w:t>
      </w:r>
      <w:r>
        <w:rPr>
          <w:spacing w:val="-28"/>
          <w:w w:val="95"/>
        </w:rPr>
        <w:t xml:space="preserve"> </w:t>
      </w:r>
      <w:r>
        <w:rPr>
          <w:w w:val="95"/>
        </w:rPr>
        <w:t>payroll</w:t>
      </w:r>
      <w:r>
        <w:rPr>
          <w:spacing w:val="-36"/>
          <w:w w:val="95"/>
        </w:rPr>
        <w:t xml:space="preserve"> </w:t>
      </w:r>
      <w:r>
        <w:rPr>
          <w:w w:val="95"/>
        </w:rPr>
        <w:t>interface</w:t>
      </w:r>
      <w:r>
        <w:rPr>
          <w:spacing w:val="-38"/>
          <w:w w:val="95"/>
        </w:rPr>
        <w:t xml:space="preserve"> </w:t>
      </w:r>
      <w:r>
        <w:rPr>
          <w:w w:val="95"/>
        </w:rPr>
        <w:t>subsystem</w:t>
      </w:r>
      <w:r>
        <w:rPr>
          <w:spacing w:val="-42"/>
          <w:w w:val="95"/>
        </w:rPr>
        <w:t xml:space="preserve"> </w:t>
      </w:r>
      <w:r>
        <w:rPr>
          <w:w w:val="95"/>
        </w:rPr>
        <w:t>streamlines</w:t>
      </w:r>
      <w:r>
        <w:rPr>
          <w:spacing w:val="-42"/>
          <w:w w:val="95"/>
        </w:rPr>
        <w:t xml:space="preserve"> </w:t>
      </w:r>
      <w:r>
        <w:rPr>
          <w:w w:val="95"/>
        </w:rPr>
        <w:t>payroll</w:t>
      </w:r>
      <w:r>
        <w:rPr>
          <w:spacing w:val="-37"/>
          <w:w w:val="95"/>
        </w:rPr>
        <w:t xml:space="preserve"> </w:t>
      </w:r>
      <w:r>
        <w:rPr>
          <w:w w:val="95"/>
        </w:rPr>
        <w:t>and</w:t>
      </w:r>
      <w:r>
        <w:rPr>
          <w:spacing w:val="-42"/>
          <w:w w:val="95"/>
        </w:rPr>
        <w:t xml:space="preserve"> </w:t>
      </w:r>
      <w:r>
        <w:rPr>
          <w:w w:val="95"/>
        </w:rPr>
        <w:t>accounting</w:t>
      </w:r>
      <w:r>
        <w:rPr>
          <w:spacing w:val="-43"/>
          <w:w w:val="95"/>
        </w:rPr>
        <w:t xml:space="preserve"> </w:t>
      </w:r>
      <w:r>
        <w:rPr>
          <w:w w:val="95"/>
        </w:rPr>
        <w:t>by</w:t>
      </w:r>
      <w:r>
        <w:rPr>
          <w:spacing w:val="-30"/>
          <w:w w:val="95"/>
        </w:rPr>
        <w:t xml:space="preserve"> </w:t>
      </w:r>
      <w:r>
        <w:rPr>
          <w:spacing w:val="2"/>
          <w:w w:val="95"/>
        </w:rPr>
        <w:t>providing</w:t>
      </w:r>
      <w:r>
        <w:rPr>
          <w:spacing w:val="-44"/>
          <w:w w:val="95"/>
        </w:rPr>
        <w:t xml:space="preserve"> </w:t>
      </w:r>
      <w:r>
        <w:rPr>
          <w:w w:val="95"/>
        </w:rPr>
        <w:t xml:space="preserve">data </w:t>
      </w:r>
      <w:r>
        <w:t>on</w:t>
      </w:r>
      <w:r>
        <w:rPr>
          <w:spacing w:val="-21"/>
        </w:rPr>
        <w:t xml:space="preserve"> </w:t>
      </w:r>
      <w:r>
        <w:t>salary,</w:t>
      </w:r>
      <w:r>
        <w:rPr>
          <w:spacing w:val="-17"/>
        </w:rPr>
        <w:t xml:space="preserve"> </w:t>
      </w:r>
      <w:r>
        <w:t>wages,</w:t>
      </w:r>
      <w:r>
        <w:rPr>
          <w:spacing w:val="-33"/>
        </w:rPr>
        <w:t xml:space="preserve"> </w:t>
      </w:r>
      <w:r>
        <w:t>and</w:t>
      </w:r>
      <w:r>
        <w:rPr>
          <w:spacing w:val="-20"/>
        </w:rPr>
        <w:t xml:space="preserve"> </w:t>
      </w:r>
      <w:r>
        <w:rPr>
          <w:spacing w:val="3"/>
        </w:rPr>
        <w:t>benefits.</w:t>
      </w:r>
    </w:p>
    <w:p w14:paraId="3B0C68DC" w14:textId="77777777" w:rsidR="00FE063D" w:rsidRDefault="00FE063D">
      <w:pPr>
        <w:pStyle w:val="BodyText"/>
        <w:spacing w:before="11"/>
        <w:rPr>
          <w:sz w:val="28"/>
        </w:rPr>
      </w:pPr>
    </w:p>
    <w:p w14:paraId="661FA436" w14:textId="77777777" w:rsidR="00FE063D" w:rsidRDefault="00DF7C8A">
      <w:pPr>
        <w:pStyle w:val="ListParagraph"/>
        <w:numPr>
          <w:ilvl w:val="2"/>
          <w:numId w:val="7"/>
        </w:numPr>
        <w:tabs>
          <w:tab w:val="left" w:pos="1995"/>
        </w:tabs>
        <w:rPr>
          <w:sz w:val="24"/>
        </w:rPr>
      </w:pPr>
      <w:r>
        <w:rPr>
          <w:sz w:val="24"/>
        </w:rPr>
        <w:t>Performance</w:t>
      </w:r>
      <w:r>
        <w:rPr>
          <w:spacing w:val="-25"/>
          <w:sz w:val="24"/>
        </w:rPr>
        <w:t xml:space="preserve"> </w:t>
      </w:r>
      <w:r>
        <w:rPr>
          <w:sz w:val="24"/>
        </w:rPr>
        <w:t>Evaluation</w:t>
      </w:r>
    </w:p>
    <w:p w14:paraId="66EB9D82" w14:textId="77777777" w:rsidR="00FE063D" w:rsidRDefault="00FE063D">
      <w:pPr>
        <w:pStyle w:val="BodyText"/>
        <w:spacing w:before="2"/>
        <w:rPr>
          <w:sz w:val="19"/>
        </w:rPr>
      </w:pPr>
    </w:p>
    <w:p w14:paraId="780661A9" w14:textId="77777777" w:rsidR="00FE063D" w:rsidRDefault="00DF7C8A">
      <w:pPr>
        <w:pStyle w:val="BodyText"/>
        <w:spacing w:line="254" w:lineRule="auto"/>
        <w:ind w:left="1386" w:right="847"/>
      </w:pPr>
      <w:r>
        <w:rPr>
          <w:noProof/>
        </w:rPr>
        <w:drawing>
          <wp:anchor distT="0" distB="0" distL="0" distR="0" simplePos="0" relativeHeight="485113856" behindDoc="1" locked="0" layoutInCell="1" allowOverlap="1" wp14:anchorId="06A6B3AC" wp14:editId="44477832">
            <wp:simplePos x="0" y="0"/>
            <wp:positionH relativeFrom="page">
              <wp:posOffset>818737</wp:posOffset>
            </wp:positionH>
            <wp:positionV relativeFrom="paragraph">
              <wp:posOffset>358214</wp:posOffset>
            </wp:positionV>
            <wp:extent cx="2037323" cy="1047749"/>
            <wp:effectExtent l="0" t="0" r="0" b="0"/>
            <wp:wrapNone/>
            <wp:docPr id="2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29"/>
          <w:w w:val="95"/>
        </w:rPr>
        <w:t xml:space="preserve"> </w:t>
      </w:r>
      <w:r>
        <w:rPr>
          <w:w w:val="95"/>
        </w:rPr>
        <w:t>performance</w:t>
      </w:r>
      <w:r>
        <w:rPr>
          <w:spacing w:val="-38"/>
          <w:w w:val="95"/>
        </w:rPr>
        <w:t xml:space="preserve"> </w:t>
      </w:r>
      <w:r>
        <w:rPr>
          <w:spacing w:val="2"/>
          <w:w w:val="95"/>
        </w:rPr>
        <w:t>evaluation</w:t>
      </w:r>
      <w:r>
        <w:rPr>
          <w:spacing w:val="-43"/>
          <w:w w:val="95"/>
        </w:rPr>
        <w:t xml:space="preserve"> </w:t>
      </w:r>
      <w:r>
        <w:rPr>
          <w:w w:val="95"/>
        </w:rPr>
        <w:t>subsystem</w:t>
      </w:r>
      <w:r>
        <w:rPr>
          <w:spacing w:val="-44"/>
          <w:w w:val="95"/>
        </w:rPr>
        <w:t xml:space="preserve"> </w:t>
      </w:r>
      <w:r>
        <w:rPr>
          <w:w w:val="95"/>
        </w:rPr>
        <w:t>aids</w:t>
      </w:r>
      <w:r>
        <w:rPr>
          <w:spacing w:val="-42"/>
          <w:w w:val="95"/>
        </w:rPr>
        <w:t xml:space="preserve"> </w:t>
      </w:r>
      <w:r>
        <w:rPr>
          <w:w w:val="95"/>
        </w:rPr>
        <w:t>management</w:t>
      </w:r>
      <w:r>
        <w:rPr>
          <w:spacing w:val="-44"/>
          <w:w w:val="95"/>
        </w:rPr>
        <w:t xml:space="preserve"> </w:t>
      </w:r>
      <w:r>
        <w:rPr>
          <w:spacing w:val="3"/>
          <w:w w:val="95"/>
        </w:rPr>
        <w:t>with</w:t>
      </w:r>
      <w:r>
        <w:rPr>
          <w:spacing w:val="-42"/>
          <w:w w:val="95"/>
        </w:rPr>
        <w:t xml:space="preserve"> </w:t>
      </w:r>
      <w:r>
        <w:rPr>
          <w:spacing w:val="2"/>
          <w:w w:val="95"/>
        </w:rPr>
        <w:t>periodic</w:t>
      </w:r>
      <w:r>
        <w:rPr>
          <w:spacing w:val="-48"/>
          <w:w w:val="95"/>
        </w:rPr>
        <w:t xml:space="preserve"> </w:t>
      </w:r>
      <w:r>
        <w:rPr>
          <w:spacing w:val="2"/>
          <w:w w:val="95"/>
        </w:rPr>
        <w:t>evaluations</w:t>
      </w:r>
      <w:r>
        <w:rPr>
          <w:spacing w:val="-42"/>
          <w:w w:val="95"/>
        </w:rPr>
        <w:t xml:space="preserve"> </w:t>
      </w:r>
      <w:r>
        <w:rPr>
          <w:w w:val="95"/>
        </w:rPr>
        <w:t xml:space="preserve">of </w:t>
      </w:r>
      <w:r>
        <w:rPr>
          <w:spacing w:val="3"/>
          <w:w w:val="95"/>
        </w:rPr>
        <w:t>employees.</w:t>
      </w:r>
      <w:r>
        <w:rPr>
          <w:spacing w:val="-36"/>
          <w:w w:val="95"/>
        </w:rPr>
        <w:t xml:space="preserve"> </w:t>
      </w:r>
      <w:r>
        <w:rPr>
          <w:w w:val="95"/>
        </w:rPr>
        <w:t>This</w:t>
      </w:r>
      <w:r>
        <w:rPr>
          <w:spacing w:val="-37"/>
          <w:w w:val="95"/>
        </w:rPr>
        <w:t xml:space="preserve"> </w:t>
      </w:r>
      <w:r>
        <w:rPr>
          <w:w w:val="95"/>
        </w:rPr>
        <w:t>subsystem</w:t>
      </w:r>
      <w:r>
        <w:rPr>
          <w:spacing w:val="-39"/>
          <w:w w:val="95"/>
        </w:rPr>
        <w:t xml:space="preserve"> </w:t>
      </w:r>
      <w:r>
        <w:rPr>
          <w:w w:val="95"/>
        </w:rPr>
        <w:t>performs</w:t>
      </w:r>
      <w:r>
        <w:rPr>
          <w:spacing w:val="-36"/>
          <w:w w:val="95"/>
        </w:rPr>
        <w:t xml:space="preserve"> </w:t>
      </w:r>
      <w:r>
        <w:rPr>
          <w:spacing w:val="3"/>
          <w:w w:val="95"/>
        </w:rPr>
        <w:t>multiple</w:t>
      </w:r>
      <w:r>
        <w:rPr>
          <w:spacing w:val="-45"/>
          <w:w w:val="95"/>
        </w:rPr>
        <w:t xml:space="preserve"> </w:t>
      </w:r>
      <w:r>
        <w:rPr>
          <w:w w:val="95"/>
        </w:rPr>
        <w:t>review</w:t>
      </w:r>
      <w:r>
        <w:rPr>
          <w:spacing w:val="-35"/>
          <w:w w:val="95"/>
        </w:rPr>
        <w:t xml:space="preserve"> </w:t>
      </w:r>
      <w:r>
        <w:rPr>
          <w:w w:val="95"/>
        </w:rPr>
        <w:t>functions</w:t>
      </w:r>
      <w:r>
        <w:rPr>
          <w:spacing w:val="-37"/>
          <w:w w:val="95"/>
        </w:rPr>
        <w:t xml:space="preserve"> </w:t>
      </w:r>
      <w:r>
        <w:rPr>
          <w:spacing w:val="2"/>
          <w:w w:val="95"/>
        </w:rPr>
        <w:t>including</w:t>
      </w:r>
      <w:r>
        <w:rPr>
          <w:spacing w:val="-39"/>
          <w:w w:val="95"/>
        </w:rPr>
        <w:t xml:space="preserve"> </w:t>
      </w:r>
      <w:r>
        <w:rPr>
          <w:w w:val="95"/>
        </w:rPr>
        <w:t>auditing</w:t>
      </w:r>
      <w:r>
        <w:rPr>
          <w:spacing w:val="-39"/>
          <w:w w:val="95"/>
        </w:rPr>
        <w:t xml:space="preserve"> </w:t>
      </w:r>
      <w:r>
        <w:rPr>
          <w:w w:val="95"/>
        </w:rPr>
        <w:t xml:space="preserve">and </w:t>
      </w:r>
      <w:r>
        <w:t>analyzing</w:t>
      </w:r>
      <w:r>
        <w:rPr>
          <w:spacing w:val="-56"/>
        </w:rPr>
        <w:t xml:space="preserve"> </w:t>
      </w:r>
      <w:r>
        <w:rPr>
          <w:spacing w:val="3"/>
        </w:rPr>
        <w:t>employee</w:t>
      </w:r>
      <w:r>
        <w:rPr>
          <w:spacing w:val="-51"/>
        </w:rPr>
        <w:t xml:space="preserve"> </w:t>
      </w:r>
      <w:r>
        <w:t>competency;</w:t>
      </w:r>
      <w:r>
        <w:rPr>
          <w:spacing w:val="-51"/>
        </w:rPr>
        <w:t xml:space="preserve"> </w:t>
      </w:r>
      <w:r>
        <w:t>analyzing</w:t>
      </w:r>
      <w:r>
        <w:rPr>
          <w:spacing w:val="-55"/>
        </w:rPr>
        <w:t xml:space="preserve"> </w:t>
      </w:r>
      <w:r>
        <w:t>the</w:t>
      </w:r>
      <w:r>
        <w:rPr>
          <w:spacing w:val="-52"/>
        </w:rPr>
        <w:t xml:space="preserve"> </w:t>
      </w:r>
      <w:r>
        <w:t>congruence</w:t>
      </w:r>
      <w:r>
        <w:rPr>
          <w:spacing w:val="-52"/>
        </w:rPr>
        <w:t xml:space="preserve"> </w:t>
      </w:r>
      <w:r>
        <w:rPr>
          <w:spacing w:val="4"/>
        </w:rPr>
        <w:t>between</w:t>
      </w:r>
      <w:r>
        <w:rPr>
          <w:spacing w:val="-54"/>
        </w:rPr>
        <w:t xml:space="preserve"> </w:t>
      </w:r>
      <w:r>
        <w:rPr>
          <w:spacing w:val="3"/>
        </w:rPr>
        <w:t xml:space="preserve">employee </w:t>
      </w:r>
      <w:r>
        <w:t xml:space="preserve">performance and organizational objectives; and measuring and monitoring the </w:t>
      </w:r>
      <w:r>
        <w:rPr>
          <w:spacing w:val="3"/>
        </w:rPr>
        <w:t>employer’s</w:t>
      </w:r>
      <w:r>
        <w:rPr>
          <w:spacing w:val="-36"/>
        </w:rPr>
        <w:t xml:space="preserve"> </w:t>
      </w:r>
      <w:r>
        <w:rPr>
          <w:spacing w:val="2"/>
        </w:rPr>
        <w:t>learning</w:t>
      </w:r>
      <w:r>
        <w:rPr>
          <w:spacing w:val="-39"/>
        </w:rPr>
        <w:t xml:space="preserve"> </w:t>
      </w:r>
      <w:r>
        <w:t>progress</w:t>
      </w:r>
      <w:r>
        <w:rPr>
          <w:spacing w:val="-36"/>
        </w:rPr>
        <w:t xml:space="preserve"> </w:t>
      </w:r>
      <w:r>
        <w:t>and</w:t>
      </w:r>
      <w:r>
        <w:rPr>
          <w:spacing w:val="-22"/>
        </w:rPr>
        <w:t xml:space="preserve"> </w:t>
      </w:r>
      <w:r>
        <w:t>performance.</w:t>
      </w:r>
    </w:p>
    <w:p w14:paraId="27DD7DA4" w14:textId="77777777" w:rsidR="00FE063D" w:rsidRDefault="00FE063D">
      <w:pPr>
        <w:pStyle w:val="BodyText"/>
        <w:spacing w:before="4"/>
        <w:rPr>
          <w:sz w:val="27"/>
        </w:rPr>
      </w:pPr>
    </w:p>
    <w:p w14:paraId="7729D01F" w14:textId="77777777" w:rsidR="00FE063D" w:rsidRDefault="00DF7C8A">
      <w:pPr>
        <w:pStyle w:val="ListParagraph"/>
        <w:numPr>
          <w:ilvl w:val="2"/>
          <w:numId w:val="7"/>
        </w:numPr>
        <w:tabs>
          <w:tab w:val="left" w:pos="1995"/>
        </w:tabs>
        <w:spacing w:before="1"/>
        <w:rPr>
          <w:sz w:val="24"/>
        </w:rPr>
      </w:pPr>
      <w:r>
        <w:rPr>
          <w:sz w:val="24"/>
        </w:rPr>
        <w:t>Outplacement</w:t>
      </w:r>
    </w:p>
    <w:p w14:paraId="1A222369" w14:textId="77777777" w:rsidR="00FE063D" w:rsidRDefault="00FE063D">
      <w:pPr>
        <w:pStyle w:val="BodyText"/>
        <w:spacing w:before="6"/>
        <w:rPr>
          <w:sz w:val="20"/>
        </w:rPr>
      </w:pPr>
    </w:p>
    <w:p w14:paraId="2AB52739" w14:textId="77777777" w:rsidR="00FE063D" w:rsidRDefault="00DF7C8A">
      <w:pPr>
        <w:pStyle w:val="BodyText"/>
        <w:spacing w:line="249" w:lineRule="auto"/>
        <w:ind w:left="1386" w:right="832"/>
      </w:pPr>
      <w:r>
        <w:rPr>
          <w:w w:val="95"/>
        </w:rPr>
        <w:t>The</w:t>
      </w:r>
      <w:r>
        <w:rPr>
          <w:spacing w:val="-19"/>
          <w:w w:val="95"/>
        </w:rPr>
        <w:t xml:space="preserve"> </w:t>
      </w:r>
      <w:r>
        <w:rPr>
          <w:w w:val="95"/>
        </w:rPr>
        <w:t>outplacement</w:t>
      </w:r>
      <w:r>
        <w:rPr>
          <w:spacing w:val="-37"/>
          <w:w w:val="95"/>
        </w:rPr>
        <w:t xml:space="preserve"> </w:t>
      </w:r>
      <w:r>
        <w:rPr>
          <w:w w:val="95"/>
        </w:rPr>
        <w:t>subsystem</w:t>
      </w:r>
      <w:r>
        <w:rPr>
          <w:spacing w:val="-38"/>
          <w:w w:val="95"/>
        </w:rPr>
        <w:t xml:space="preserve"> </w:t>
      </w:r>
      <w:r>
        <w:rPr>
          <w:spacing w:val="2"/>
          <w:w w:val="95"/>
        </w:rPr>
        <w:t>provides</w:t>
      </w:r>
      <w:r>
        <w:rPr>
          <w:spacing w:val="-36"/>
          <w:w w:val="95"/>
        </w:rPr>
        <w:t xml:space="preserve"> </w:t>
      </w:r>
      <w:r>
        <w:rPr>
          <w:w w:val="95"/>
        </w:rPr>
        <w:t>support</w:t>
      </w:r>
      <w:r>
        <w:rPr>
          <w:spacing w:val="-37"/>
          <w:w w:val="95"/>
        </w:rPr>
        <w:t xml:space="preserve"> </w:t>
      </w:r>
      <w:r>
        <w:rPr>
          <w:w w:val="95"/>
        </w:rPr>
        <w:t>information</w:t>
      </w:r>
      <w:r>
        <w:rPr>
          <w:spacing w:val="-37"/>
          <w:w w:val="95"/>
        </w:rPr>
        <w:t xml:space="preserve"> </w:t>
      </w:r>
      <w:r>
        <w:rPr>
          <w:spacing w:val="2"/>
          <w:w w:val="95"/>
        </w:rPr>
        <w:t>for</w:t>
      </w:r>
      <w:r>
        <w:rPr>
          <w:spacing w:val="-41"/>
          <w:w w:val="95"/>
        </w:rPr>
        <w:t xml:space="preserve"> </w:t>
      </w:r>
      <w:r>
        <w:rPr>
          <w:w w:val="95"/>
        </w:rPr>
        <w:t>discharged</w:t>
      </w:r>
      <w:r>
        <w:rPr>
          <w:spacing w:val="-37"/>
          <w:w w:val="95"/>
        </w:rPr>
        <w:t xml:space="preserve"> </w:t>
      </w:r>
      <w:r>
        <w:rPr>
          <w:w w:val="95"/>
        </w:rPr>
        <w:t>or</w:t>
      </w:r>
      <w:r>
        <w:rPr>
          <w:spacing w:val="-15"/>
          <w:w w:val="95"/>
        </w:rPr>
        <w:t xml:space="preserve"> </w:t>
      </w:r>
      <w:r>
        <w:rPr>
          <w:w w:val="95"/>
        </w:rPr>
        <w:t xml:space="preserve">displaced </w:t>
      </w:r>
      <w:r>
        <w:rPr>
          <w:spacing w:val="4"/>
          <w:w w:val="95"/>
        </w:rPr>
        <w:t>employees</w:t>
      </w:r>
      <w:r>
        <w:rPr>
          <w:spacing w:val="-47"/>
          <w:w w:val="95"/>
        </w:rPr>
        <w:t xml:space="preserve"> </w:t>
      </w:r>
      <w:r>
        <w:rPr>
          <w:w w:val="95"/>
        </w:rPr>
        <w:t>such</w:t>
      </w:r>
      <w:r>
        <w:rPr>
          <w:spacing w:val="-47"/>
          <w:w w:val="95"/>
        </w:rPr>
        <w:t xml:space="preserve"> </w:t>
      </w:r>
      <w:r>
        <w:rPr>
          <w:w w:val="95"/>
        </w:rPr>
        <w:t>as</w:t>
      </w:r>
      <w:r>
        <w:rPr>
          <w:spacing w:val="-38"/>
          <w:w w:val="95"/>
        </w:rPr>
        <w:t xml:space="preserve"> </w:t>
      </w:r>
      <w:r>
        <w:rPr>
          <w:spacing w:val="3"/>
          <w:w w:val="95"/>
        </w:rPr>
        <w:t>links</w:t>
      </w:r>
      <w:r>
        <w:rPr>
          <w:spacing w:val="-47"/>
          <w:w w:val="95"/>
        </w:rPr>
        <w:t xml:space="preserve"> </w:t>
      </w:r>
      <w:r>
        <w:rPr>
          <w:w w:val="95"/>
        </w:rPr>
        <w:t>to</w:t>
      </w:r>
      <w:r>
        <w:rPr>
          <w:spacing w:val="-39"/>
          <w:w w:val="95"/>
        </w:rPr>
        <w:t xml:space="preserve"> </w:t>
      </w:r>
      <w:r>
        <w:rPr>
          <w:spacing w:val="4"/>
          <w:w w:val="95"/>
        </w:rPr>
        <w:t>self-help</w:t>
      </w:r>
      <w:r>
        <w:rPr>
          <w:spacing w:val="-47"/>
          <w:w w:val="95"/>
        </w:rPr>
        <w:t xml:space="preserve"> </w:t>
      </w:r>
      <w:r>
        <w:rPr>
          <w:w w:val="95"/>
        </w:rPr>
        <w:t>books,</w:t>
      </w:r>
      <w:r>
        <w:rPr>
          <w:spacing w:val="-45"/>
          <w:w w:val="95"/>
        </w:rPr>
        <w:t xml:space="preserve"> </w:t>
      </w:r>
      <w:r>
        <w:rPr>
          <w:w w:val="95"/>
        </w:rPr>
        <w:t>career</w:t>
      </w:r>
      <w:r>
        <w:rPr>
          <w:spacing w:val="-50"/>
          <w:w w:val="95"/>
        </w:rPr>
        <w:t xml:space="preserve"> </w:t>
      </w:r>
      <w:r>
        <w:rPr>
          <w:w w:val="95"/>
        </w:rPr>
        <w:t>counselors,</w:t>
      </w:r>
      <w:r>
        <w:rPr>
          <w:spacing w:val="-45"/>
          <w:w w:val="95"/>
        </w:rPr>
        <w:t xml:space="preserve"> </w:t>
      </w:r>
      <w:r>
        <w:rPr>
          <w:w w:val="95"/>
        </w:rPr>
        <w:t>and</w:t>
      </w:r>
      <w:r>
        <w:rPr>
          <w:spacing w:val="-39"/>
          <w:w w:val="95"/>
        </w:rPr>
        <w:t xml:space="preserve"> </w:t>
      </w:r>
      <w:r>
        <w:rPr>
          <w:w w:val="95"/>
        </w:rPr>
        <w:t>training</w:t>
      </w:r>
      <w:r>
        <w:rPr>
          <w:spacing w:val="-48"/>
          <w:w w:val="95"/>
        </w:rPr>
        <w:t xml:space="preserve"> </w:t>
      </w:r>
      <w:r>
        <w:rPr>
          <w:w w:val="95"/>
        </w:rPr>
        <w:t>programs</w:t>
      </w:r>
      <w:r>
        <w:rPr>
          <w:spacing w:val="-39"/>
          <w:w w:val="95"/>
        </w:rPr>
        <w:t xml:space="preserve"> </w:t>
      </w:r>
      <w:r>
        <w:rPr>
          <w:w w:val="95"/>
        </w:rPr>
        <w:t xml:space="preserve">on </w:t>
      </w:r>
      <w:r>
        <w:rPr>
          <w:spacing w:val="2"/>
          <w:w w:val="95"/>
        </w:rPr>
        <w:t>job</w:t>
      </w:r>
      <w:r>
        <w:rPr>
          <w:spacing w:val="-24"/>
          <w:w w:val="95"/>
        </w:rPr>
        <w:t xml:space="preserve"> </w:t>
      </w:r>
      <w:r>
        <w:rPr>
          <w:w w:val="95"/>
        </w:rPr>
        <w:t>search</w:t>
      </w:r>
      <w:r>
        <w:rPr>
          <w:spacing w:val="-23"/>
          <w:w w:val="95"/>
        </w:rPr>
        <w:t xml:space="preserve"> </w:t>
      </w:r>
      <w:r>
        <w:rPr>
          <w:w w:val="95"/>
        </w:rPr>
        <w:t>techniques,</w:t>
      </w:r>
      <w:r>
        <w:rPr>
          <w:spacing w:val="-35"/>
          <w:w w:val="95"/>
        </w:rPr>
        <w:t xml:space="preserve"> </w:t>
      </w:r>
      <w:r>
        <w:rPr>
          <w:w w:val="95"/>
        </w:rPr>
        <w:t>resume</w:t>
      </w:r>
      <w:r>
        <w:rPr>
          <w:spacing w:val="-30"/>
          <w:w w:val="95"/>
        </w:rPr>
        <w:t xml:space="preserve"> </w:t>
      </w:r>
      <w:r>
        <w:rPr>
          <w:w w:val="95"/>
        </w:rPr>
        <w:t>development,</w:t>
      </w:r>
      <w:r>
        <w:rPr>
          <w:spacing w:val="-35"/>
          <w:w w:val="95"/>
        </w:rPr>
        <w:t xml:space="preserve"> </w:t>
      </w:r>
      <w:r>
        <w:rPr>
          <w:w w:val="95"/>
        </w:rPr>
        <w:t>interviewing</w:t>
      </w:r>
      <w:r>
        <w:rPr>
          <w:spacing w:val="-38"/>
          <w:w w:val="95"/>
        </w:rPr>
        <w:t xml:space="preserve"> </w:t>
      </w:r>
      <w:r>
        <w:rPr>
          <w:w w:val="95"/>
        </w:rPr>
        <w:t>strategies,</w:t>
      </w:r>
      <w:r>
        <w:rPr>
          <w:spacing w:val="-35"/>
          <w:w w:val="95"/>
        </w:rPr>
        <w:t xml:space="preserve"> </w:t>
      </w:r>
      <w:r>
        <w:rPr>
          <w:w w:val="95"/>
        </w:rPr>
        <w:t>and</w:t>
      </w:r>
      <w:r>
        <w:rPr>
          <w:spacing w:val="-36"/>
          <w:w w:val="95"/>
        </w:rPr>
        <w:t xml:space="preserve"> </w:t>
      </w:r>
      <w:r>
        <w:rPr>
          <w:spacing w:val="2"/>
          <w:w w:val="95"/>
        </w:rPr>
        <w:t xml:space="preserve">negotiating </w:t>
      </w:r>
      <w:r>
        <w:t>salary.</w:t>
      </w:r>
    </w:p>
    <w:p w14:paraId="02AE7267" w14:textId="77777777" w:rsidR="00FE063D" w:rsidRDefault="00FE063D">
      <w:pPr>
        <w:pStyle w:val="BodyText"/>
        <w:spacing w:before="8"/>
        <w:rPr>
          <w:sz w:val="29"/>
        </w:rPr>
      </w:pPr>
    </w:p>
    <w:p w14:paraId="796791D6" w14:textId="77777777" w:rsidR="00FE063D" w:rsidRDefault="00DF7C8A">
      <w:pPr>
        <w:pStyle w:val="ListParagraph"/>
        <w:numPr>
          <w:ilvl w:val="2"/>
          <w:numId w:val="7"/>
        </w:numPr>
        <w:tabs>
          <w:tab w:val="left" w:pos="2107"/>
        </w:tabs>
        <w:ind w:left="2106" w:hanging="721"/>
        <w:rPr>
          <w:sz w:val="24"/>
        </w:rPr>
      </w:pPr>
      <w:r>
        <w:rPr>
          <w:sz w:val="24"/>
        </w:rPr>
        <w:t>Labor</w:t>
      </w:r>
      <w:r>
        <w:rPr>
          <w:spacing w:val="-9"/>
          <w:sz w:val="24"/>
        </w:rPr>
        <w:t xml:space="preserve"> </w:t>
      </w:r>
      <w:r>
        <w:rPr>
          <w:spacing w:val="2"/>
          <w:sz w:val="24"/>
        </w:rPr>
        <w:t>Relations</w:t>
      </w:r>
    </w:p>
    <w:p w14:paraId="1552B655" w14:textId="77777777" w:rsidR="00FE063D" w:rsidRDefault="00FE063D">
      <w:pPr>
        <w:pStyle w:val="BodyText"/>
        <w:spacing w:before="2"/>
        <w:rPr>
          <w:sz w:val="19"/>
        </w:rPr>
      </w:pPr>
    </w:p>
    <w:p w14:paraId="2129A18A" w14:textId="77777777" w:rsidR="00FE063D" w:rsidRDefault="00DF7C8A">
      <w:pPr>
        <w:pStyle w:val="BodyText"/>
        <w:spacing w:line="252" w:lineRule="auto"/>
        <w:ind w:left="1386" w:right="847"/>
      </w:pPr>
      <w:r>
        <w:rPr>
          <w:w w:val="95"/>
        </w:rPr>
        <w:t>The</w:t>
      </w:r>
      <w:r>
        <w:rPr>
          <w:spacing w:val="-24"/>
          <w:w w:val="95"/>
        </w:rPr>
        <w:t xml:space="preserve"> </w:t>
      </w:r>
      <w:r>
        <w:rPr>
          <w:w w:val="95"/>
        </w:rPr>
        <w:t>labor</w:t>
      </w:r>
      <w:r>
        <w:rPr>
          <w:spacing w:val="-32"/>
          <w:w w:val="95"/>
        </w:rPr>
        <w:t xml:space="preserve"> </w:t>
      </w:r>
      <w:r>
        <w:rPr>
          <w:spacing w:val="2"/>
          <w:w w:val="95"/>
        </w:rPr>
        <w:t>relations</w:t>
      </w:r>
      <w:r>
        <w:rPr>
          <w:spacing w:val="-40"/>
          <w:w w:val="95"/>
        </w:rPr>
        <w:t xml:space="preserve"> </w:t>
      </w:r>
      <w:r>
        <w:rPr>
          <w:w w:val="95"/>
        </w:rPr>
        <w:t>subsystem</w:t>
      </w:r>
      <w:r>
        <w:rPr>
          <w:spacing w:val="-40"/>
          <w:w w:val="95"/>
        </w:rPr>
        <w:t xml:space="preserve"> </w:t>
      </w:r>
      <w:r>
        <w:rPr>
          <w:spacing w:val="2"/>
          <w:w w:val="95"/>
        </w:rPr>
        <w:t>includes</w:t>
      </w:r>
      <w:r>
        <w:rPr>
          <w:spacing w:val="-40"/>
          <w:w w:val="95"/>
        </w:rPr>
        <w:t xml:space="preserve"> </w:t>
      </w:r>
      <w:r>
        <w:rPr>
          <w:w w:val="95"/>
        </w:rPr>
        <w:t>information</w:t>
      </w:r>
      <w:r>
        <w:rPr>
          <w:spacing w:val="-40"/>
          <w:w w:val="95"/>
        </w:rPr>
        <w:t xml:space="preserve"> </w:t>
      </w:r>
      <w:r>
        <w:rPr>
          <w:w w:val="95"/>
        </w:rPr>
        <w:t>about</w:t>
      </w:r>
      <w:r>
        <w:rPr>
          <w:spacing w:val="-40"/>
          <w:w w:val="95"/>
        </w:rPr>
        <w:t xml:space="preserve"> </w:t>
      </w:r>
      <w:r>
        <w:rPr>
          <w:w w:val="95"/>
        </w:rPr>
        <w:t>work</w:t>
      </w:r>
      <w:r>
        <w:rPr>
          <w:spacing w:val="-28"/>
          <w:w w:val="95"/>
        </w:rPr>
        <w:t xml:space="preserve"> </w:t>
      </w:r>
      <w:r>
        <w:rPr>
          <w:spacing w:val="3"/>
          <w:w w:val="95"/>
        </w:rPr>
        <w:t>policies</w:t>
      </w:r>
      <w:r>
        <w:rPr>
          <w:spacing w:val="-39"/>
          <w:w w:val="95"/>
        </w:rPr>
        <w:t xml:space="preserve"> </w:t>
      </w:r>
      <w:r>
        <w:rPr>
          <w:w w:val="95"/>
        </w:rPr>
        <w:t>on</w:t>
      </w:r>
      <w:r>
        <w:rPr>
          <w:spacing w:val="-40"/>
          <w:w w:val="95"/>
        </w:rPr>
        <w:t xml:space="preserve"> </w:t>
      </w:r>
      <w:r>
        <w:rPr>
          <w:w w:val="95"/>
        </w:rPr>
        <w:t xml:space="preserve">privacy, </w:t>
      </w:r>
      <w:r>
        <w:rPr>
          <w:spacing w:val="2"/>
        </w:rPr>
        <w:t>sexual</w:t>
      </w:r>
      <w:r>
        <w:rPr>
          <w:spacing w:val="-30"/>
        </w:rPr>
        <w:t xml:space="preserve"> </w:t>
      </w:r>
      <w:r>
        <w:t>harassment,</w:t>
      </w:r>
      <w:r>
        <w:rPr>
          <w:spacing w:val="-35"/>
        </w:rPr>
        <w:t xml:space="preserve"> </w:t>
      </w:r>
      <w:r>
        <w:t>and</w:t>
      </w:r>
      <w:r>
        <w:rPr>
          <w:spacing w:val="-21"/>
        </w:rPr>
        <w:t xml:space="preserve"> </w:t>
      </w:r>
      <w:r>
        <w:t>workforce</w:t>
      </w:r>
      <w:r>
        <w:rPr>
          <w:spacing w:val="-31"/>
        </w:rPr>
        <w:t xml:space="preserve"> </w:t>
      </w:r>
      <w:r>
        <w:t>diversity.</w:t>
      </w:r>
    </w:p>
    <w:p w14:paraId="5526E99F" w14:textId="77777777" w:rsidR="00FE063D" w:rsidRDefault="00FE063D">
      <w:pPr>
        <w:pStyle w:val="BodyText"/>
        <w:rPr>
          <w:sz w:val="29"/>
        </w:rPr>
      </w:pPr>
    </w:p>
    <w:p w14:paraId="50DD6555" w14:textId="77777777" w:rsidR="00FE063D" w:rsidRDefault="00DF7C8A">
      <w:pPr>
        <w:pStyle w:val="ListParagraph"/>
        <w:numPr>
          <w:ilvl w:val="2"/>
          <w:numId w:val="7"/>
        </w:numPr>
        <w:tabs>
          <w:tab w:val="left" w:pos="2107"/>
        </w:tabs>
        <w:ind w:left="2106" w:hanging="721"/>
        <w:rPr>
          <w:sz w:val="24"/>
        </w:rPr>
      </w:pPr>
      <w:r>
        <w:rPr>
          <w:sz w:val="24"/>
        </w:rPr>
        <w:t>Expense</w:t>
      </w:r>
      <w:r>
        <w:rPr>
          <w:spacing w:val="-29"/>
          <w:sz w:val="24"/>
        </w:rPr>
        <w:t xml:space="preserve"> </w:t>
      </w:r>
      <w:r>
        <w:rPr>
          <w:sz w:val="24"/>
        </w:rPr>
        <w:t>and</w:t>
      </w:r>
      <w:r>
        <w:rPr>
          <w:spacing w:val="-21"/>
          <w:sz w:val="24"/>
        </w:rPr>
        <w:t xml:space="preserve"> </w:t>
      </w:r>
      <w:r>
        <w:rPr>
          <w:spacing w:val="-3"/>
          <w:sz w:val="24"/>
        </w:rPr>
        <w:t>Travel</w:t>
      </w:r>
      <w:r>
        <w:rPr>
          <w:spacing w:val="-28"/>
          <w:sz w:val="24"/>
        </w:rPr>
        <w:t xml:space="preserve"> </w:t>
      </w:r>
      <w:r>
        <w:rPr>
          <w:sz w:val="24"/>
        </w:rPr>
        <w:t>Administration</w:t>
      </w:r>
    </w:p>
    <w:p w14:paraId="58854F49" w14:textId="77777777" w:rsidR="00FE063D" w:rsidRDefault="00FE063D">
      <w:pPr>
        <w:pStyle w:val="BodyText"/>
        <w:spacing w:before="2"/>
        <w:rPr>
          <w:sz w:val="19"/>
        </w:rPr>
      </w:pPr>
    </w:p>
    <w:p w14:paraId="0D3F8275" w14:textId="77777777" w:rsidR="00FE063D" w:rsidRDefault="00DF7C8A">
      <w:pPr>
        <w:pStyle w:val="BodyText"/>
        <w:spacing w:line="249" w:lineRule="auto"/>
        <w:ind w:left="1386"/>
      </w:pPr>
      <w:r>
        <w:rPr>
          <w:w w:val="95"/>
        </w:rPr>
        <w:t>The</w:t>
      </w:r>
      <w:r>
        <w:rPr>
          <w:spacing w:val="-30"/>
          <w:w w:val="95"/>
        </w:rPr>
        <w:t xml:space="preserve"> </w:t>
      </w:r>
      <w:r>
        <w:rPr>
          <w:spacing w:val="3"/>
          <w:w w:val="95"/>
        </w:rPr>
        <w:t>expense</w:t>
      </w:r>
      <w:r>
        <w:rPr>
          <w:spacing w:val="-40"/>
          <w:w w:val="95"/>
        </w:rPr>
        <w:t xml:space="preserve"> </w:t>
      </w:r>
      <w:r>
        <w:rPr>
          <w:w w:val="95"/>
        </w:rPr>
        <w:t>and</w:t>
      </w:r>
      <w:r>
        <w:rPr>
          <w:spacing w:val="-43"/>
          <w:w w:val="95"/>
        </w:rPr>
        <w:t xml:space="preserve"> </w:t>
      </w:r>
      <w:r>
        <w:rPr>
          <w:w w:val="95"/>
        </w:rPr>
        <w:t>travel</w:t>
      </w:r>
      <w:r>
        <w:rPr>
          <w:spacing w:val="-39"/>
          <w:w w:val="95"/>
        </w:rPr>
        <w:t xml:space="preserve"> </w:t>
      </w:r>
      <w:r>
        <w:rPr>
          <w:w w:val="95"/>
        </w:rPr>
        <w:t>administration</w:t>
      </w:r>
      <w:r>
        <w:rPr>
          <w:spacing w:val="-44"/>
          <w:w w:val="95"/>
        </w:rPr>
        <w:t xml:space="preserve"> </w:t>
      </w:r>
      <w:r>
        <w:rPr>
          <w:w w:val="95"/>
        </w:rPr>
        <w:t>subsystem</w:t>
      </w:r>
      <w:r>
        <w:rPr>
          <w:spacing w:val="-44"/>
          <w:w w:val="95"/>
        </w:rPr>
        <w:t xml:space="preserve"> </w:t>
      </w:r>
      <w:r>
        <w:rPr>
          <w:w w:val="95"/>
        </w:rPr>
        <w:t>facilitates</w:t>
      </w:r>
      <w:r>
        <w:rPr>
          <w:spacing w:val="-43"/>
          <w:w w:val="95"/>
        </w:rPr>
        <w:t xml:space="preserve"> </w:t>
      </w:r>
      <w:r>
        <w:rPr>
          <w:w w:val="95"/>
        </w:rPr>
        <w:t>and</w:t>
      </w:r>
      <w:r>
        <w:rPr>
          <w:spacing w:val="-44"/>
          <w:w w:val="95"/>
        </w:rPr>
        <w:t xml:space="preserve"> </w:t>
      </w:r>
      <w:r>
        <w:rPr>
          <w:w w:val="95"/>
        </w:rPr>
        <w:t>automates</w:t>
      </w:r>
      <w:r>
        <w:rPr>
          <w:spacing w:val="-43"/>
          <w:w w:val="95"/>
        </w:rPr>
        <w:t xml:space="preserve"> </w:t>
      </w:r>
      <w:r>
        <w:rPr>
          <w:spacing w:val="3"/>
          <w:w w:val="95"/>
        </w:rPr>
        <w:t xml:space="preserve">employee </w:t>
      </w:r>
      <w:r>
        <w:rPr>
          <w:spacing w:val="2"/>
        </w:rPr>
        <w:t>reimbursement</w:t>
      </w:r>
      <w:r>
        <w:rPr>
          <w:spacing w:val="-55"/>
        </w:rPr>
        <w:t xml:space="preserve"> </w:t>
      </w:r>
      <w:r>
        <w:rPr>
          <w:spacing w:val="2"/>
        </w:rPr>
        <w:t>for</w:t>
      </w:r>
      <w:r>
        <w:rPr>
          <w:spacing w:val="-56"/>
        </w:rPr>
        <w:t xml:space="preserve"> </w:t>
      </w:r>
      <w:r>
        <w:rPr>
          <w:spacing w:val="2"/>
        </w:rPr>
        <w:t>business</w:t>
      </w:r>
      <w:r>
        <w:rPr>
          <w:spacing w:val="-54"/>
        </w:rPr>
        <w:t xml:space="preserve"> </w:t>
      </w:r>
      <w:r>
        <w:t>expenditures</w:t>
      </w:r>
      <w:r>
        <w:rPr>
          <w:spacing w:val="-54"/>
        </w:rPr>
        <w:t xml:space="preserve"> </w:t>
      </w:r>
      <w:r>
        <w:t>on</w:t>
      </w:r>
      <w:r>
        <w:rPr>
          <w:spacing w:val="-55"/>
        </w:rPr>
        <w:t xml:space="preserve"> </w:t>
      </w:r>
      <w:r>
        <w:t>travel,</w:t>
      </w:r>
      <w:r>
        <w:rPr>
          <w:spacing w:val="-53"/>
        </w:rPr>
        <w:t xml:space="preserve"> </w:t>
      </w:r>
      <w:r>
        <w:t>entertainment,</w:t>
      </w:r>
      <w:r>
        <w:rPr>
          <w:spacing w:val="-53"/>
        </w:rPr>
        <w:t xml:space="preserve"> </w:t>
      </w:r>
      <w:r>
        <w:t>and</w:t>
      </w:r>
      <w:r>
        <w:rPr>
          <w:spacing w:val="-55"/>
        </w:rPr>
        <w:t xml:space="preserve"> </w:t>
      </w:r>
      <w:r>
        <w:rPr>
          <w:spacing w:val="3"/>
        </w:rPr>
        <w:t>supplies.</w:t>
      </w:r>
    </w:p>
    <w:p w14:paraId="587C7B4C" w14:textId="77777777" w:rsidR="00FE063D" w:rsidRDefault="00FE063D">
      <w:pPr>
        <w:pStyle w:val="BodyText"/>
        <w:spacing w:before="5"/>
        <w:rPr>
          <w:sz w:val="29"/>
        </w:rPr>
      </w:pPr>
    </w:p>
    <w:p w14:paraId="3A9306AD" w14:textId="77777777" w:rsidR="00FE063D" w:rsidRDefault="00DF7C8A">
      <w:pPr>
        <w:pStyle w:val="ListParagraph"/>
        <w:numPr>
          <w:ilvl w:val="2"/>
          <w:numId w:val="7"/>
        </w:numPr>
        <w:tabs>
          <w:tab w:val="left" w:pos="2107"/>
        </w:tabs>
        <w:ind w:left="2106" w:hanging="721"/>
        <w:rPr>
          <w:sz w:val="24"/>
        </w:rPr>
      </w:pPr>
      <w:r>
        <w:rPr>
          <w:sz w:val="24"/>
        </w:rPr>
        <w:t>Organizational</w:t>
      </w:r>
      <w:r>
        <w:rPr>
          <w:spacing w:val="-28"/>
          <w:sz w:val="24"/>
        </w:rPr>
        <w:t xml:space="preserve"> </w:t>
      </w:r>
      <w:r>
        <w:rPr>
          <w:sz w:val="24"/>
        </w:rPr>
        <w:t>Management</w:t>
      </w:r>
    </w:p>
    <w:p w14:paraId="3573DC30" w14:textId="77777777" w:rsidR="00FE063D" w:rsidRDefault="00FE063D">
      <w:pPr>
        <w:pStyle w:val="BodyText"/>
        <w:spacing w:before="2"/>
        <w:rPr>
          <w:sz w:val="19"/>
        </w:rPr>
      </w:pPr>
    </w:p>
    <w:p w14:paraId="38D2DFE6" w14:textId="77777777" w:rsidR="00FE063D" w:rsidRDefault="00DF7C8A">
      <w:pPr>
        <w:pStyle w:val="BodyText"/>
        <w:ind w:left="1386"/>
      </w:pPr>
      <w:r>
        <w:t>The organizational management subsystem provides information about all job</w:t>
      </w:r>
    </w:p>
    <w:p w14:paraId="0CE458D1" w14:textId="77777777" w:rsidR="00FE063D" w:rsidRDefault="00DF7C8A">
      <w:pPr>
        <w:pStyle w:val="BodyText"/>
        <w:spacing w:before="13" w:line="249" w:lineRule="auto"/>
        <w:ind w:left="1386" w:right="847"/>
      </w:pPr>
      <w:r>
        <w:rPr>
          <w:spacing w:val="2"/>
          <w:w w:val="95"/>
        </w:rPr>
        <w:t>positions</w:t>
      </w:r>
      <w:r>
        <w:rPr>
          <w:spacing w:val="-41"/>
          <w:w w:val="95"/>
        </w:rPr>
        <w:t xml:space="preserve"> </w:t>
      </w:r>
      <w:r>
        <w:rPr>
          <w:spacing w:val="4"/>
          <w:w w:val="95"/>
        </w:rPr>
        <w:t>in</w:t>
      </w:r>
      <w:r>
        <w:rPr>
          <w:spacing w:val="-41"/>
          <w:w w:val="95"/>
        </w:rPr>
        <w:t xml:space="preserve"> </w:t>
      </w:r>
      <w:r>
        <w:rPr>
          <w:w w:val="95"/>
        </w:rPr>
        <w:t>a</w:t>
      </w:r>
      <w:r>
        <w:rPr>
          <w:spacing w:val="-22"/>
          <w:w w:val="95"/>
        </w:rPr>
        <w:t xml:space="preserve"> </w:t>
      </w:r>
      <w:r>
        <w:rPr>
          <w:spacing w:val="-3"/>
          <w:w w:val="95"/>
        </w:rPr>
        <w:t>company,</w:t>
      </w:r>
      <w:r>
        <w:rPr>
          <w:spacing w:val="-29"/>
          <w:w w:val="95"/>
        </w:rPr>
        <w:t xml:space="preserve"> </w:t>
      </w:r>
      <w:r>
        <w:rPr>
          <w:spacing w:val="3"/>
          <w:w w:val="95"/>
        </w:rPr>
        <w:t>their</w:t>
      </w:r>
      <w:r>
        <w:rPr>
          <w:spacing w:val="-44"/>
          <w:w w:val="95"/>
        </w:rPr>
        <w:t xml:space="preserve"> </w:t>
      </w:r>
      <w:r>
        <w:rPr>
          <w:w w:val="95"/>
        </w:rPr>
        <w:t>hierarchy,</w:t>
      </w:r>
      <w:r>
        <w:rPr>
          <w:spacing w:val="-39"/>
          <w:w w:val="95"/>
        </w:rPr>
        <w:t xml:space="preserve"> </w:t>
      </w:r>
      <w:r>
        <w:rPr>
          <w:w w:val="95"/>
        </w:rPr>
        <w:t>and</w:t>
      </w:r>
      <w:r>
        <w:rPr>
          <w:spacing w:val="-31"/>
          <w:w w:val="95"/>
        </w:rPr>
        <w:t xml:space="preserve"> </w:t>
      </w:r>
      <w:r>
        <w:rPr>
          <w:spacing w:val="2"/>
          <w:w w:val="95"/>
        </w:rPr>
        <w:t>job</w:t>
      </w:r>
      <w:r>
        <w:rPr>
          <w:spacing w:val="-30"/>
          <w:w w:val="95"/>
        </w:rPr>
        <w:t xml:space="preserve"> </w:t>
      </w:r>
      <w:r>
        <w:rPr>
          <w:w w:val="95"/>
        </w:rPr>
        <w:t>descriptions;</w:t>
      </w:r>
      <w:r>
        <w:rPr>
          <w:spacing w:val="-42"/>
          <w:w w:val="95"/>
        </w:rPr>
        <w:t xml:space="preserve"> </w:t>
      </w:r>
      <w:r>
        <w:rPr>
          <w:w w:val="95"/>
        </w:rPr>
        <w:t>generates</w:t>
      </w:r>
      <w:r>
        <w:rPr>
          <w:spacing w:val="-40"/>
          <w:w w:val="95"/>
        </w:rPr>
        <w:t xml:space="preserve"> </w:t>
      </w:r>
      <w:r>
        <w:rPr>
          <w:spacing w:val="2"/>
          <w:w w:val="95"/>
        </w:rPr>
        <w:t>decisions</w:t>
      </w:r>
      <w:r>
        <w:rPr>
          <w:spacing w:val="-41"/>
          <w:w w:val="95"/>
        </w:rPr>
        <w:t xml:space="preserve"> </w:t>
      </w:r>
      <w:r>
        <w:rPr>
          <w:w w:val="95"/>
        </w:rPr>
        <w:t xml:space="preserve">on </w:t>
      </w:r>
      <w:r>
        <w:rPr>
          <w:spacing w:val="3"/>
        </w:rPr>
        <w:t xml:space="preserve">employee </w:t>
      </w:r>
      <w:r>
        <w:t xml:space="preserve">hiring, promoting, transferring, retiring, and </w:t>
      </w:r>
      <w:r>
        <w:rPr>
          <w:spacing w:val="2"/>
        </w:rPr>
        <w:t xml:space="preserve">firing; </w:t>
      </w:r>
      <w:r>
        <w:t xml:space="preserve">and </w:t>
      </w:r>
      <w:r>
        <w:rPr>
          <w:spacing w:val="3"/>
        </w:rPr>
        <w:t xml:space="preserve">reporting </w:t>
      </w:r>
      <w:r>
        <w:rPr>
          <w:spacing w:val="2"/>
        </w:rPr>
        <w:t>requirements</w:t>
      </w:r>
      <w:r>
        <w:rPr>
          <w:spacing w:val="-36"/>
        </w:rPr>
        <w:t xml:space="preserve"> </w:t>
      </w:r>
      <w:r>
        <w:t>of</w:t>
      </w:r>
      <w:r>
        <w:rPr>
          <w:spacing w:val="-31"/>
        </w:rPr>
        <w:t xml:space="preserve"> </w:t>
      </w:r>
      <w:r>
        <w:t>various</w:t>
      </w:r>
      <w:r>
        <w:rPr>
          <w:spacing w:val="-35"/>
        </w:rPr>
        <w:t xml:space="preserve"> </w:t>
      </w:r>
      <w:r>
        <w:rPr>
          <w:spacing w:val="3"/>
        </w:rPr>
        <w:t>employment</w:t>
      </w:r>
      <w:r>
        <w:rPr>
          <w:spacing w:val="-37"/>
        </w:rPr>
        <w:t xml:space="preserve"> </w:t>
      </w:r>
      <w:r>
        <w:t>laws.</w:t>
      </w:r>
    </w:p>
    <w:p w14:paraId="2F3010BC" w14:textId="77777777" w:rsidR="00FE063D" w:rsidRDefault="00FE063D">
      <w:pPr>
        <w:pStyle w:val="BodyText"/>
        <w:spacing w:before="6"/>
        <w:rPr>
          <w:sz w:val="29"/>
        </w:rPr>
      </w:pPr>
    </w:p>
    <w:p w14:paraId="61FEC8B9" w14:textId="77777777" w:rsidR="00FE063D" w:rsidRDefault="00DF7C8A">
      <w:pPr>
        <w:pStyle w:val="ListParagraph"/>
        <w:numPr>
          <w:ilvl w:val="2"/>
          <w:numId w:val="7"/>
        </w:numPr>
        <w:tabs>
          <w:tab w:val="left" w:pos="2107"/>
        </w:tabs>
        <w:ind w:left="2106" w:hanging="721"/>
        <w:rPr>
          <w:sz w:val="24"/>
        </w:rPr>
      </w:pPr>
      <w:r>
        <w:rPr>
          <w:sz w:val="24"/>
        </w:rPr>
        <w:t>Health and</w:t>
      </w:r>
      <w:r>
        <w:rPr>
          <w:spacing w:val="-39"/>
          <w:sz w:val="24"/>
        </w:rPr>
        <w:t xml:space="preserve"> </w:t>
      </w:r>
      <w:r>
        <w:rPr>
          <w:spacing w:val="2"/>
          <w:sz w:val="24"/>
        </w:rPr>
        <w:t>Safety</w:t>
      </w:r>
    </w:p>
    <w:p w14:paraId="0667458A" w14:textId="77777777" w:rsidR="00FE063D" w:rsidRDefault="00FE063D">
      <w:pPr>
        <w:pStyle w:val="BodyText"/>
        <w:spacing w:before="2"/>
        <w:rPr>
          <w:sz w:val="19"/>
        </w:rPr>
      </w:pPr>
    </w:p>
    <w:p w14:paraId="42E37AED" w14:textId="77777777" w:rsidR="00FE063D" w:rsidRDefault="00DF7C8A">
      <w:pPr>
        <w:pStyle w:val="BodyText"/>
        <w:spacing w:line="254" w:lineRule="auto"/>
        <w:ind w:left="1386" w:right="847"/>
      </w:pPr>
      <w:r>
        <w:rPr>
          <w:w w:val="95"/>
        </w:rPr>
        <w:t>The</w:t>
      </w:r>
      <w:r>
        <w:rPr>
          <w:spacing w:val="-16"/>
          <w:w w:val="95"/>
        </w:rPr>
        <w:t xml:space="preserve"> </w:t>
      </w:r>
      <w:r>
        <w:rPr>
          <w:spacing w:val="2"/>
          <w:w w:val="95"/>
        </w:rPr>
        <w:t>health</w:t>
      </w:r>
      <w:r>
        <w:rPr>
          <w:spacing w:val="-35"/>
          <w:w w:val="95"/>
        </w:rPr>
        <w:t xml:space="preserve"> </w:t>
      </w:r>
      <w:r>
        <w:rPr>
          <w:w w:val="95"/>
        </w:rPr>
        <w:t>and</w:t>
      </w:r>
      <w:r>
        <w:rPr>
          <w:spacing w:val="-8"/>
          <w:w w:val="95"/>
        </w:rPr>
        <w:t xml:space="preserve"> </w:t>
      </w:r>
      <w:r>
        <w:rPr>
          <w:spacing w:val="2"/>
          <w:w w:val="95"/>
        </w:rPr>
        <w:t>safety</w:t>
      </w:r>
      <w:r>
        <w:rPr>
          <w:spacing w:val="-35"/>
          <w:w w:val="95"/>
        </w:rPr>
        <w:t xml:space="preserve"> </w:t>
      </w:r>
      <w:r>
        <w:rPr>
          <w:w w:val="95"/>
        </w:rPr>
        <w:t>subsystem</w:t>
      </w:r>
      <w:r>
        <w:rPr>
          <w:spacing w:val="-36"/>
          <w:w w:val="95"/>
        </w:rPr>
        <w:t xml:space="preserve"> </w:t>
      </w:r>
      <w:r>
        <w:rPr>
          <w:spacing w:val="2"/>
          <w:w w:val="95"/>
        </w:rPr>
        <w:t>provides</w:t>
      </w:r>
      <w:r>
        <w:rPr>
          <w:spacing w:val="-34"/>
          <w:w w:val="95"/>
        </w:rPr>
        <w:t xml:space="preserve"> </w:t>
      </w:r>
      <w:r>
        <w:rPr>
          <w:w w:val="95"/>
        </w:rPr>
        <w:t>information</w:t>
      </w:r>
      <w:r>
        <w:rPr>
          <w:spacing w:val="-36"/>
          <w:w w:val="95"/>
        </w:rPr>
        <w:t xml:space="preserve"> </w:t>
      </w:r>
      <w:r>
        <w:rPr>
          <w:w w:val="95"/>
        </w:rPr>
        <w:t>about</w:t>
      </w:r>
      <w:r>
        <w:rPr>
          <w:spacing w:val="-36"/>
          <w:w w:val="95"/>
        </w:rPr>
        <w:t xml:space="preserve"> </w:t>
      </w:r>
      <w:r>
        <w:rPr>
          <w:w w:val="95"/>
        </w:rPr>
        <w:t>the</w:t>
      </w:r>
      <w:r>
        <w:rPr>
          <w:spacing w:val="-29"/>
          <w:w w:val="95"/>
        </w:rPr>
        <w:t xml:space="preserve"> </w:t>
      </w:r>
      <w:r>
        <w:rPr>
          <w:spacing w:val="3"/>
          <w:w w:val="95"/>
        </w:rPr>
        <w:t>federal,</w:t>
      </w:r>
      <w:r>
        <w:rPr>
          <w:spacing w:val="-33"/>
          <w:w w:val="95"/>
        </w:rPr>
        <w:t xml:space="preserve"> </w:t>
      </w:r>
      <w:r>
        <w:rPr>
          <w:w w:val="95"/>
        </w:rPr>
        <w:t>state,</w:t>
      </w:r>
      <w:r>
        <w:rPr>
          <w:spacing w:val="-33"/>
          <w:w w:val="95"/>
        </w:rPr>
        <w:t xml:space="preserve"> </w:t>
      </w:r>
      <w:r>
        <w:rPr>
          <w:w w:val="95"/>
        </w:rPr>
        <w:t>and local</w:t>
      </w:r>
      <w:r>
        <w:rPr>
          <w:spacing w:val="-18"/>
          <w:w w:val="95"/>
        </w:rPr>
        <w:t xml:space="preserve"> </w:t>
      </w:r>
      <w:r>
        <w:rPr>
          <w:spacing w:val="2"/>
          <w:w w:val="95"/>
        </w:rPr>
        <w:t>health</w:t>
      </w:r>
      <w:r>
        <w:rPr>
          <w:spacing w:val="-36"/>
          <w:w w:val="95"/>
        </w:rPr>
        <w:t xml:space="preserve"> </w:t>
      </w:r>
      <w:r>
        <w:rPr>
          <w:w w:val="95"/>
        </w:rPr>
        <w:t>and</w:t>
      </w:r>
      <w:r>
        <w:rPr>
          <w:spacing w:val="-24"/>
          <w:w w:val="95"/>
        </w:rPr>
        <w:t xml:space="preserve"> </w:t>
      </w:r>
      <w:r>
        <w:rPr>
          <w:spacing w:val="2"/>
          <w:w w:val="95"/>
        </w:rPr>
        <w:t>safety</w:t>
      </w:r>
      <w:r>
        <w:rPr>
          <w:spacing w:val="-36"/>
          <w:w w:val="95"/>
        </w:rPr>
        <w:t xml:space="preserve"> </w:t>
      </w:r>
      <w:r>
        <w:rPr>
          <w:w w:val="95"/>
        </w:rPr>
        <w:t>regulations</w:t>
      </w:r>
      <w:r>
        <w:rPr>
          <w:spacing w:val="-36"/>
          <w:w w:val="95"/>
        </w:rPr>
        <w:t xml:space="preserve"> </w:t>
      </w:r>
      <w:r>
        <w:rPr>
          <w:spacing w:val="2"/>
          <w:w w:val="95"/>
        </w:rPr>
        <w:t>relevant</w:t>
      </w:r>
      <w:r>
        <w:rPr>
          <w:spacing w:val="-38"/>
          <w:w w:val="95"/>
        </w:rPr>
        <w:t xml:space="preserve"> </w:t>
      </w:r>
      <w:r>
        <w:rPr>
          <w:w w:val="95"/>
        </w:rPr>
        <w:t>to</w:t>
      </w:r>
      <w:r>
        <w:rPr>
          <w:spacing w:val="-36"/>
          <w:w w:val="95"/>
        </w:rPr>
        <w:t xml:space="preserve"> </w:t>
      </w:r>
      <w:r>
        <w:rPr>
          <w:w w:val="95"/>
        </w:rPr>
        <w:t>the</w:t>
      </w:r>
      <w:r>
        <w:rPr>
          <w:spacing w:val="-18"/>
          <w:w w:val="95"/>
        </w:rPr>
        <w:t xml:space="preserve"> </w:t>
      </w:r>
      <w:r>
        <w:rPr>
          <w:w w:val="95"/>
        </w:rPr>
        <w:t>organization</w:t>
      </w:r>
      <w:r>
        <w:rPr>
          <w:spacing w:val="-37"/>
          <w:w w:val="95"/>
        </w:rPr>
        <w:t xml:space="preserve"> </w:t>
      </w:r>
      <w:r>
        <w:rPr>
          <w:w w:val="95"/>
        </w:rPr>
        <w:t>or</w:t>
      </w:r>
      <w:r>
        <w:rPr>
          <w:spacing w:val="-28"/>
          <w:w w:val="95"/>
        </w:rPr>
        <w:t xml:space="preserve"> </w:t>
      </w:r>
      <w:r>
        <w:rPr>
          <w:w w:val="95"/>
        </w:rPr>
        <w:t>workplace</w:t>
      </w:r>
      <w:r>
        <w:rPr>
          <w:spacing w:val="-31"/>
          <w:w w:val="95"/>
        </w:rPr>
        <w:t xml:space="preserve"> </w:t>
      </w:r>
      <w:r>
        <w:rPr>
          <w:w w:val="95"/>
        </w:rPr>
        <w:t>as</w:t>
      </w:r>
      <w:r>
        <w:rPr>
          <w:spacing w:val="-23"/>
          <w:w w:val="95"/>
        </w:rPr>
        <w:t xml:space="preserve"> </w:t>
      </w:r>
      <w:r>
        <w:rPr>
          <w:spacing w:val="5"/>
          <w:w w:val="95"/>
        </w:rPr>
        <w:t>well</w:t>
      </w:r>
      <w:r>
        <w:rPr>
          <w:spacing w:val="-30"/>
          <w:w w:val="95"/>
        </w:rPr>
        <w:t xml:space="preserve"> </w:t>
      </w:r>
      <w:r>
        <w:rPr>
          <w:w w:val="95"/>
        </w:rPr>
        <w:t xml:space="preserve">as </w:t>
      </w:r>
      <w:r>
        <w:t>information</w:t>
      </w:r>
      <w:r>
        <w:rPr>
          <w:spacing w:val="-48"/>
        </w:rPr>
        <w:t xml:space="preserve"> </w:t>
      </w:r>
      <w:r>
        <w:t>on</w:t>
      </w:r>
      <w:r>
        <w:rPr>
          <w:spacing w:val="-50"/>
        </w:rPr>
        <w:t xml:space="preserve"> </w:t>
      </w:r>
      <w:r>
        <w:t>the</w:t>
      </w:r>
      <w:r>
        <w:rPr>
          <w:spacing w:val="-38"/>
        </w:rPr>
        <w:t xml:space="preserve"> </w:t>
      </w:r>
      <w:r>
        <w:t>company’s</w:t>
      </w:r>
      <w:r>
        <w:rPr>
          <w:spacing w:val="-41"/>
        </w:rPr>
        <w:t xml:space="preserve"> </w:t>
      </w:r>
      <w:r>
        <w:rPr>
          <w:spacing w:val="2"/>
        </w:rPr>
        <w:t>safety</w:t>
      </w:r>
      <w:r>
        <w:rPr>
          <w:spacing w:val="-50"/>
        </w:rPr>
        <w:t xml:space="preserve"> </w:t>
      </w:r>
      <w:r>
        <w:t>record,</w:t>
      </w:r>
      <w:r>
        <w:rPr>
          <w:spacing w:val="-48"/>
        </w:rPr>
        <w:t xml:space="preserve"> </w:t>
      </w:r>
      <w:r>
        <w:rPr>
          <w:spacing w:val="2"/>
        </w:rPr>
        <w:t>injury/illness</w:t>
      </w:r>
      <w:r>
        <w:rPr>
          <w:spacing w:val="-49"/>
        </w:rPr>
        <w:t xml:space="preserve"> </w:t>
      </w:r>
      <w:r>
        <w:t>prevention</w:t>
      </w:r>
      <w:r>
        <w:rPr>
          <w:spacing w:val="-50"/>
        </w:rPr>
        <w:t xml:space="preserve"> </w:t>
      </w:r>
      <w:r>
        <w:t>plan,</w:t>
      </w:r>
      <w:r>
        <w:rPr>
          <w:spacing w:val="-49"/>
        </w:rPr>
        <w:t xml:space="preserve"> </w:t>
      </w:r>
      <w:r>
        <w:rPr>
          <w:spacing w:val="2"/>
        </w:rPr>
        <w:t xml:space="preserve">safety </w:t>
      </w:r>
      <w:r>
        <w:t>compliance</w:t>
      </w:r>
      <w:r>
        <w:rPr>
          <w:spacing w:val="-31"/>
        </w:rPr>
        <w:t xml:space="preserve"> </w:t>
      </w:r>
      <w:r>
        <w:t>procedures,</w:t>
      </w:r>
      <w:r>
        <w:rPr>
          <w:spacing w:val="-35"/>
        </w:rPr>
        <w:t xml:space="preserve"> </w:t>
      </w:r>
      <w:r>
        <w:t>and</w:t>
      </w:r>
      <w:r>
        <w:rPr>
          <w:spacing w:val="-22"/>
        </w:rPr>
        <w:t xml:space="preserve"> </w:t>
      </w:r>
      <w:r>
        <w:t>worker</w:t>
      </w:r>
      <w:r>
        <w:rPr>
          <w:spacing w:val="-42"/>
        </w:rPr>
        <w:t xml:space="preserve"> </w:t>
      </w:r>
      <w:r>
        <w:t>compensation.</w:t>
      </w:r>
    </w:p>
    <w:p w14:paraId="2BEFADFD" w14:textId="77777777" w:rsidR="00FE063D" w:rsidRDefault="00FE063D">
      <w:pPr>
        <w:spacing w:line="254" w:lineRule="auto"/>
        <w:sectPr w:rsidR="00FE063D">
          <w:pgSz w:w="11910" w:h="16840"/>
          <w:pgMar w:top="1080" w:right="580" w:bottom="280" w:left="600" w:header="885" w:footer="0" w:gutter="0"/>
          <w:cols w:space="720"/>
        </w:sectPr>
      </w:pPr>
    </w:p>
    <w:p w14:paraId="24F29F39" w14:textId="77777777" w:rsidR="00FE063D" w:rsidRDefault="00FE063D">
      <w:pPr>
        <w:pStyle w:val="BodyText"/>
      </w:pPr>
    </w:p>
    <w:p w14:paraId="0AD31F28" w14:textId="77777777" w:rsidR="00FE063D" w:rsidRDefault="00DF7C8A">
      <w:pPr>
        <w:pStyle w:val="BodyText"/>
        <w:spacing w:before="55" w:line="254" w:lineRule="auto"/>
        <w:ind w:left="1386" w:right="833"/>
      </w:pPr>
      <w:r>
        <w:rPr>
          <w:w w:val="95"/>
        </w:rPr>
        <w:t>Numerous</w:t>
      </w:r>
      <w:r>
        <w:rPr>
          <w:spacing w:val="-36"/>
          <w:w w:val="95"/>
        </w:rPr>
        <w:t xml:space="preserve"> </w:t>
      </w:r>
      <w:r>
        <w:rPr>
          <w:w w:val="95"/>
        </w:rPr>
        <w:t>organizations</w:t>
      </w:r>
      <w:r>
        <w:rPr>
          <w:spacing w:val="-35"/>
          <w:w w:val="95"/>
        </w:rPr>
        <w:t xml:space="preserve"> </w:t>
      </w:r>
      <w:r>
        <w:rPr>
          <w:w w:val="95"/>
        </w:rPr>
        <w:t>have</w:t>
      </w:r>
      <w:r>
        <w:rPr>
          <w:spacing w:val="-30"/>
          <w:w w:val="95"/>
        </w:rPr>
        <w:t xml:space="preserve"> </w:t>
      </w:r>
      <w:r>
        <w:rPr>
          <w:spacing w:val="3"/>
          <w:w w:val="95"/>
        </w:rPr>
        <w:t>shifted</w:t>
      </w:r>
      <w:r>
        <w:rPr>
          <w:spacing w:val="-36"/>
          <w:w w:val="95"/>
        </w:rPr>
        <w:t xml:space="preserve"> </w:t>
      </w:r>
      <w:r>
        <w:rPr>
          <w:w w:val="95"/>
        </w:rPr>
        <w:t>the</w:t>
      </w:r>
      <w:r>
        <w:rPr>
          <w:spacing w:val="-30"/>
          <w:w w:val="95"/>
        </w:rPr>
        <w:t xml:space="preserve"> </w:t>
      </w:r>
      <w:r>
        <w:rPr>
          <w:w w:val="95"/>
        </w:rPr>
        <w:t>responsibility</w:t>
      </w:r>
      <w:r>
        <w:rPr>
          <w:spacing w:val="-35"/>
          <w:w w:val="95"/>
        </w:rPr>
        <w:t xml:space="preserve"> </w:t>
      </w:r>
      <w:r>
        <w:rPr>
          <w:w w:val="95"/>
        </w:rPr>
        <w:t>of</w:t>
      </w:r>
      <w:r>
        <w:rPr>
          <w:spacing w:val="-32"/>
          <w:w w:val="95"/>
        </w:rPr>
        <w:t xml:space="preserve"> </w:t>
      </w:r>
      <w:r>
        <w:rPr>
          <w:w w:val="95"/>
        </w:rPr>
        <w:t>updating</w:t>
      </w:r>
      <w:r>
        <w:rPr>
          <w:spacing w:val="-37"/>
          <w:w w:val="95"/>
        </w:rPr>
        <w:t xml:space="preserve"> </w:t>
      </w:r>
      <w:r>
        <w:rPr>
          <w:spacing w:val="3"/>
          <w:w w:val="95"/>
        </w:rPr>
        <w:t>employee</w:t>
      </w:r>
      <w:r>
        <w:rPr>
          <w:spacing w:val="-31"/>
          <w:w w:val="95"/>
        </w:rPr>
        <w:t xml:space="preserve"> </w:t>
      </w:r>
      <w:r>
        <w:rPr>
          <w:w w:val="95"/>
        </w:rPr>
        <w:t>records from</w:t>
      </w:r>
      <w:r>
        <w:rPr>
          <w:spacing w:val="-29"/>
          <w:w w:val="95"/>
        </w:rPr>
        <w:t xml:space="preserve"> </w:t>
      </w:r>
      <w:r>
        <w:rPr>
          <w:w w:val="95"/>
        </w:rPr>
        <w:t>human</w:t>
      </w:r>
      <w:r>
        <w:rPr>
          <w:spacing w:val="-29"/>
          <w:w w:val="95"/>
        </w:rPr>
        <w:t xml:space="preserve"> </w:t>
      </w:r>
      <w:r>
        <w:rPr>
          <w:w w:val="95"/>
        </w:rPr>
        <w:t>resource</w:t>
      </w:r>
      <w:r>
        <w:rPr>
          <w:spacing w:val="-34"/>
          <w:w w:val="95"/>
        </w:rPr>
        <w:t xml:space="preserve"> </w:t>
      </w:r>
      <w:r>
        <w:rPr>
          <w:w w:val="95"/>
        </w:rPr>
        <w:t>staff</w:t>
      </w:r>
      <w:r>
        <w:rPr>
          <w:spacing w:val="-36"/>
          <w:w w:val="95"/>
        </w:rPr>
        <w:t xml:space="preserve"> </w:t>
      </w:r>
      <w:r>
        <w:rPr>
          <w:w w:val="95"/>
        </w:rPr>
        <w:t>to</w:t>
      </w:r>
      <w:r>
        <w:rPr>
          <w:spacing w:val="-17"/>
          <w:w w:val="95"/>
        </w:rPr>
        <w:t xml:space="preserve"> </w:t>
      </w:r>
      <w:r>
        <w:rPr>
          <w:w w:val="95"/>
        </w:rPr>
        <w:t>the</w:t>
      </w:r>
      <w:r>
        <w:rPr>
          <w:spacing w:val="-35"/>
          <w:w w:val="95"/>
        </w:rPr>
        <w:t xml:space="preserve"> </w:t>
      </w:r>
      <w:r>
        <w:rPr>
          <w:spacing w:val="4"/>
          <w:w w:val="95"/>
        </w:rPr>
        <w:t>employees</w:t>
      </w:r>
      <w:r>
        <w:rPr>
          <w:spacing w:val="-30"/>
          <w:w w:val="95"/>
        </w:rPr>
        <w:t xml:space="preserve"> </w:t>
      </w:r>
      <w:r>
        <w:rPr>
          <w:w w:val="95"/>
        </w:rPr>
        <w:t>themselves.</w:t>
      </w:r>
      <w:r>
        <w:rPr>
          <w:spacing w:val="-38"/>
          <w:w w:val="95"/>
        </w:rPr>
        <w:t xml:space="preserve"> </w:t>
      </w:r>
      <w:r>
        <w:rPr>
          <w:w w:val="95"/>
        </w:rPr>
        <w:t>Self-service</w:t>
      </w:r>
      <w:r>
        <w:rPr>
          <w:spacing w:val="-35"/>
          <w:w w:val="95"/>
        </w:rPr>
        <w:t xml:space="preserve"> </w:t>
      </w:r>
      <w:r>
        <w:rPr>
          <w:w w:val="95"/>
        </w:rPr>
        <w:t>systems</w:t>
      </w:r>
      <w:r>
        <w:rPr>
          <w:spacing w:val="-39"/>
          <w:w w:val="95"/>
        </w:rPr>
        <w:t xml:space="preserve"> </w:t>
      </w:r>
      <w:r>
        <w:rPr>
          <w:w w:val="95"/>
        </w:rPr>
        <w:t xml:space="preserve">require </w:t>
      </w:r>
      <w:r>
        <w:rPr>
          <w:spacing w:val="4"/>
          <w:w w:val="95"/>
        </w:rPr>
        <w:t xml:space="preserve">less </w:t>
      </w:r>
      <w:r>
        <w:rPr>
          <w:w w:val="95"/>
        </w:rPr>
        <w:t xml:space="preserve">direct management and more technological oversight and support. </w:t>
      </w:r>
      <w:r>
        <w:rPr>
          <w:spacing w:val="2"/>
          <w:w w:val="95"/>
        </w:rPr>
        <w:t xml:space="preserve">Web-based </w:t>
      </w:r>
      <w:r>
        <w:rPr>
          <w:w w:val="95"/>
        </w:rPr>
        <w:t>HRIS</w:t>
      </w:r>
      <w:r>
        <w:rPr>
          <w:spacing w:val="-34"/>
          <w:w w:val="95"/>
        </w:rPr>
        <w:t xml:space="preserve"> </w:t>
      </w:r>
      <w:r>
        <w:rPr>
          <w:spacing w:val="2"/>
          <w:w w:val="95"/>
        </w:rPr>
        <w:t>allow</w:t>
      </w:r>
      <w:r>
        <w:rPr>
          <w:spacing w:val="-48"/>
          <w:w w:val="95"/>
        </w:rPr>
        <w:t xml:space="preserve"> </w:t>
      </w:r>
      <w:r>
        <w:rPr>
          <w:spacing w:val="2"/>
          <w:w w:val="95"/>
        </w:rPr>
        <w:t>for</w:t>
      </w:r>
      <w:r>
        <w:rPr>
          <w:spacing w:val="-50"/>
          <w:w w:val="95"/>
        </w:rPr>
        <w:t xml:space="preserve"> </w:t>
      </w:r>
      <w:r>
        <w:rPr>
          <w:w w:val="95"/>
        </w:rPr>
        <w:t>global</w:t>
      </w:r>
      <w:r>
        <w:rPr>
          <w:spacing w:val="-38"/>
          <w:w w:val="95"/>
        </w:rPr>
        <w:t xml:space="preserve"> </w:t>
      </w:r>
      <w:r>
        <w:rPr>
          <w:w w:val="95"/>
        </w:rPr>
        <w:t>access</w:t>
      </w:r>
      <w:r>
        <w:rPr>
          <w:spacing w:val="-41"/>
          <w:w w:val="95"/>
        </w:rPr>
        <w:t xml:space="preserve"> </w:t>
      </w:r>
      <w:r>
        <w:rPr>
          <w:spacing w:val="2"/>
          <w:w w:val="95"/>
        </w:rPr>
        <w:t>for</w:t>
      </w:r>
      <w:r>
        <w:rPr>
          <w:spacing w:val="-43"/>
          <w:w w:val="95"/>
        </w:rPr>
        <w:t xml:space="preserve"> </w:t>
      </w:r>
      <w:r>
        <w:rPr>
          <w:spacing w:val="2"/>
          <w:w w:val="95"/>
        </w:rPr>
        <w:t>telecommuting</w:t>
      </w:r>
      <w:r>
        <w:rPr>
          <w:spacing w:val="-50"/>
          <w:w w:val="95"/>
        </w:rPr>
        <w:t xml:space="preserve"> </w:t>
      </w:r>
      <w:r>
        <w:rPr>
          <w:w w:val="95"/>
        </w:rPr>
        <w:t>and</w:t>
      </w:r>
      <w:r>
        <w:rPr>
          <w:spacing w:val="-48"/>
          <w:w w:val="95"/>
        </w:rPr>
        <w:t xml:space="preserve"> </w:t>
      </w:r>
      <w:r>
        <w:rPr>
          <w:spacing w:val="2"/>
          <w:w w:val="95"/>
        </w:rPr>
        <w:t>traveling</w:t>
      </w:r>
      <w:r>
        <w:rPr>
          <w:spacing w:val="-50"/>
          <w:w w:val="95"/>
        </w:rPr>
        <w:t xml:space="preserve"> </w:t>
      </w:r>
      <w:r>
        <w:rPr>
          <w:spacing w:val="2"/>
          <w:w w:val="95"/>
        </w:rPr>
        <w:t>employees.</w:t>
      </w:r>
      <w:r>
        <w:rPr>
          <w:spacing w:val="-47"/>
          <w:w w:val="95"/>
        </w:rPr>
        <w:t xml:space="preserve"> </w:t>
      </w:r>
      <w:r>
        <w:rPr>
          <w:w w:val="95"/>
        </w:rPr>
        <w:t>Common</w:t>
      </w:r>
      <w:r>
        <w:rPr>
          <w:spacing w:val="-49"/>
          <w:w w:val="95"/>
        </w:rPr>
        <w:t xml:space="preserve"> </w:t>
      </w:r>
      <w:r>
        <w:rPr>
          <w:spacing w:val="9"/>
          <w:w w:val="95"/>
        </w:rPr>
        <w:t xml:space="preserve">self- </w:t>
      </w:r>
      <w:r>
        <w:t>service</w:t>
      </w:r>
      <w:r>
        <w:rPr>
          <w:spacing w:val="-44"/>
        </w:rPr>
        <w:t xml:space="preserve"> </w:t>
      </w:r>
      <w:r>
        <w:rPr>
          <w:spacing w:val="3"/>
        </w:rPr>
        <w:t>web-based</w:t>
      </w:r>
      <w:r>
        <w:rPr>
          <w:spacing w:val="-48"/>
        </w:rPr>
        <w:t xml:space="preserve"> </w:t>
      </w:r>
      <w:r>
        <w:t>HRIS</w:t>
      </w:r>
      <w:r>
        <w:rPr>
          <w:spacing w:val="-38"/>
        </w:rPr>
        <w:t xml:space="preserve"> </w:t>
      </w:r>
      <w:r>
        <w:t>applications</w:t>
      </w:r>
      <w:r>
        <w:rPr>
          <w:spacing w:val="-47"/>
        </w:rPr>
        <w:t xml:space="preserve"> </w:t>
      </w:r>
      <w:r>
        <w:t>include</w:t>
      </w:r>
      <w:r>
        <w:rPr>
          <w:spacing w:val="-44"/>
        </w:rPr>
        <w:t xml:space="preserve"> </w:t>
      </w:r>
      <w:r>
        <w:t>Personal</w:t>
      </w:r>
      <w:r>
        <w:rPr>
          <w:spacing w:val="-36"/>
        </w:rPr>
        <w:t xml:space="preserve"> </w:t>
      </w:r>
      <w:r>
        <w:t>Information,</w:t>
      </w:r>
      <w:r>
        <w:rPr>
          <w:spacing w:val="-46"/>
        </w:rPr>
        <w:t xml:space="preserve"> </w:t>
      </w:r>
      <w:r>
        <w:t>Banking</w:t>
      </w:r>
    </w:p>
    <w:p w14:paraId="605F0604" w14:textId="77777777" w:rsidR="00FE063D" w:rsidRDefault="00DF7C8A">
      <w:pPr>
        <w:pStyle w:val="BodyText"/>
        <w:spacing w:line="254" w:lineRule="auto"/>
        <w:ind w:left="1386" w:right="847"/>
      </w:pPr>
      <w:r>
        <w:rPr>
          <w:w w:val="95"/>
        </w:rPr>
        <w:t>Information,</w:t>
      </w:r>
      <w:r>
        <w:rPr>
          <w:spacing w:val="-41"/>
          <w:w w:val="95"/>
        </w:rPr>
        <w:t xml:space="preserve"> </w:t>
      </w:r>
      <w:r>
        <w:rPr>
          <w:spacing w:val="3"/>
          <w:w w:val="95"/>
        </w:rPr>
        <w:t>Benefits</w:t>
      </w:r>
      <w:r>
        <w:rPr>
          <w:spacing w:val="-42"/>
          <w:w w:val="95"/>
        </w:rPr>
        <w:t xml:space="preserve"> </w:t>
      </w:r>
      <w:r>
        <w:rPr>
          <w:spacing w:val="2"/>
          <w:w w:val="95"/>
        </w:rPr>
        <w:t>Inquiries</w:t>
      </w:r>
      <w:r>
        <w:rPr>
          <w:spacing w:val="-41"/>
          <w:w w:val="95"/>
        </w:rPr>
        <w:t xml:space="preserve"> </w:t>
      </w:r>
      <w:r>
        <w:rPr>
          <w:w w:val="95"/>
        </w:rPr>
        <w:t>and</w:t>
      </w:r>
      <w:r>
        <w:rPr>
          <w:spacing w:val="-42"/>
          <w:w w:val="95"/>
        </w:rPr>
        <w:t xml:space="preserve"> </w:t>
      </w:r>
      <w:r>
        <w:rPr>
          <w:spacing w:val="2"/>
          <w:w w:val="95"/>
        </w:rPr>
        <w:t>Open</w:t>
      </w:r>
      <w:r>
        <w:rPr>
          <w:spacing w:val="-42"/>
          <w:w w:val="95"/>
        </w:rPr>
        <w:t xml:space="preserve"> </w:t>
      </w:r>
      <w:r>
        <w:rPr>
          <w:w w:val="95"/>
        </w:rPr>
        <w:t>Enrollment,</w:t>
      </w:r>
      <w:r>
        <w:rPr>
          <w:spacing w:val="-41"/>
          <w:w w:val="95"/>
        </w:rPr>
        <w:t xml:space="preserve"> </w:t>
      </w:r>
      <w:r>
        <w:rPr>
          <w:w w:val="95"/>
        </w:rPr>
        <w:t>Time</w:t>
      </w:r>
      <w:r>
        <w:rPr>
          <w:spacing w:val="-37"/>
          <w:w w:val="95"/>
        </w:rPr>
        <w:t xml:space="preserve"> </w:t>
      </w:r>
      <w:r>
        <w:rPr>
          <w:w w:val="95"/>
        </w:rPr>
        <w:t>Entry</w:t>
      </w:r>
      <w:r>
        <w:rPr>
          <w:spacing w:val="-30"/>
          <w:w w:val="95"/>
        </w:rPr>
        <w:t xml:space="preserve"> </w:t>
      </w:r>
      <w:r>
        <w:rPr>
          <w:w w:val="95"/>
        </w:rPr>
        <w:t>and</w:t>
      </w:r>
      <w:r>
        <w:rPr>
          <w:spacing w:val="-21"/>
          <w:w w:val="95"/>
        </w:rPr>
        <w:t xml:space="preserve"> </w:t>
      </w:r>
      <w:r>
        <w:rPr>
          <w:w w:val="95"/>
        </w:rPr>
        <w:t>Time</w:t>
      </w:r>
      <w:r>
        <w:rPr>
          <w:spacing w:val="-38"/>
          <w:w w:val="95"/>
        </w:rPr>
        <w:t xml:space="preserve"> </w:t>
      </w:r>
      <w:r>
        <w:rPr>
          <w:w w:val="95"/>
        </w:rPr>
        <w:t>Off,</w:t>
      </w:r>
      <w:r>
        <w:rPr>
          <w:spacing w:val="-40"/>
          <w:w w:val="95"/>
        </w:rPr>
        <w:t xml:space="preserve"> </w:t>
      </w:r>
      <w:r>
        <w:rPr>
          <w:w w:val="95"/>
        </w:rPr>
        <w:t xml:space="preserve">Cross </w:t>
      </w:r>
      <w:r>
        <w:rPr>
          <w:w w:val="90"/>
        </w:rPr>
        <w:t>Application</w:t>
      </w:r>
      <w:r>
        <w:rPr>
          <w:spacing w:val="-16"/>
          <w:w w:val="90"/>
        </w:rPr>
        <w:t xml:space="preserve"> </w:t>
      </w:r>
      <w:r>
        <w:rPr>
          <w:w w:val="90"/>
        </w:rPr>
        <w:t>Time</w:t>
      </w:r>
      <w:r>
        <w:rPr>
          <w:spacing w:val="-7"/>
          <w:w w:val="90"/>
        </w:rPr>
        <w:t xml:space="preserve"> </w:t>
      </w:r>
      <w:r>
        <w:rPr>
          <w:spacing w:val="-4"/>
          <w:w w:val="90"/>
        </w:rPr>
        <w:t>Entry,</w:t>
      </w:r>
      <w:r>
        <w:rPr>
          <w:spacing w:val="10"/>
          <w:w w:val="90"/>
        </w:rPr>
        <w:t xml:space="preserve"> </w:t>
      </w:r>
      <w:r>
        <w:rPr>
          <w:spacing w:val="-3"/>
          <w:w w:val="90"/>
        </w:rPr>
        <w:t>Travel</w:t>
      </w:r>
      <w:r>
        <w:rPr>
          <w:spacing w:val="-5"/>
          <w:w w:val="90"/>
        </w:rPr>
        <w:t xml:space="preserve"> </w:t>
      </w:r>
      <w:r>
        <w:rPr>
          <w:spacing w:val="2"/>
          <w:w w:val="90"/>
        </w:rPr>
        <w:t>Expenses,</w:t>
      </w:r>
      <w:r>
        <w:rPr>
          <w:spacing w:val="-12"/>
          <w:w w:val="90"/>
        </w:rPr>
        <w:t xml:space="preserve"> </w:t>
      </w:r>
      <w:r>
        <w:rPr>
          <w:w w:val="90"/>
        </w:rPr>
        <w:t>Electronic</w:t>
      </w:r>
      <w:r>
        <w:rPr>
          <w:spacing w:val="-25"/>
          <w:w w:val="90"/>
        </w:rPr>
        <w:t xml:space="preserve"> </w:t>
      </w:r>
      <w:r>
        <w:rPr>
          <w:spacing w:val="2"/>
          <w:w w:val="90"/>
        </w:rPr>
        <w:t>Pay-stubs,</w:t>
      </w:r>
      <w:r>
        <w:rPr>
          <w:spacing w:val="-12"/>
          <w:w w:val="90"/>
        </w:rPr>
        <w:t xml:space="preserve"> </w:t>
      </w:r>
      <w:r>
        <w:rPr>
          <w:w w:val="90"/>
        </w:rPr>
        <w:t>Organization</w:t>
      </w:r>
      <w:r>
        <w:rPr>
          <w:spacing w:val="-16"/>
          <w:w w:val="90"/>
        </w:rPr>
        <w:t xml:space="preserve"> </w:t>
      </w:r>
      <w:r>
        <w:rPr>
          <w:w w:val="90"/>
        </w:rPr>
        <w:t xml:space="preserve">Directory, </w:t>
      </w:r>
      <w:r>
        <w:rPr>
          <w:w w:val="95"/>
        </w:rPr>
        <w:t>Employment</w:t>
      </w:r>
      <w:r>
        <w:rPr>
          <w:spacing w:val="-48"/>
          <w:w w:val="95"/>
        </w:rPr>
        <w:t xml:space="preserve"> </w:t>
      </w:r>
      <w:r>
        <w:rPr>
          <w:w w:val="95"/>
        </w:rPr>
        <w:t>and</w:t>
      </w:r>
      <w:r>
        <w:rPr>
          <w:spacing w:val="-39"/>
          <w:w w:val="95"/>
        </w:rPr>
        <w:t xml:space="preserve"> </w:t>
      </w:r>
      <w:r>
        <w:rPr>
          <w:w w:val="95"/>
        </w:rPr>
        <w:t>Salary</w:t>
      </w:r>
      <w:r>
        <w:rPr>
          <w:spacing w:val="-38"/>
          <w:w w:val="95"/>
        </w:rPr>
        <w:t xml:space="preserve"> </w:t>
      </w:r>
      <w:r>
        <w:rPr>
          <w:w w:val="95"/>
        </w:rPr>
        <w:t>Verification,</w:t>
      </w:r>
      <w:r>
        <w:rPr>
          <w:spacing w:val="-45"/>
          <w:w w:val="95"/>
        </w:rPr>
        <w:t xml:space="preserve"> </w:t>
      </w:r>
      <w:r>
        <w:rPr>
          <w:w w:val="95"/>
        </w:rPr>
        <w:t>Training</w:t>
      </w:r>
      <w:r>
        <w:rPr>
          <w:spacing w:val="-48"/>
          <w:w w:val="95"/>
        </w:rPr>
        <w:t xml:space="preserve"> </w:t>
      </w:r>
      <w:r>
        <w:rPr>
          <w:spacing w:val="3"/>
          <w:w w:val="95"/>
        </w:rPr>
        <w:t>Overview</w:t>
      </w:r>
      <w:r>
        <w:rPr>
          <w:spacing w:val="-46"/>
          <w:w w:val="95"/>
        </w:rPr>
        <w:t xml:space="preserve"> </w:t>
      </w:r>
      <w:r>
        <w:rPr>
          <w:w w:val="95"/>
        </w:rPr>
        <w:t>and</w:t>
      </w:r>
      <w:r>
        <w:rPr>
          <w:spacing w:val="-47"/>
          <w:w w:val="95"/>
        </w:rPr>
        <w:t xml:space="preserve"> </w:t>
      </w:r>
      <w:r>
        <w:rPr>
          <w:spacing w:val="3"/>
          <w:w w:val="95"/>
        </w:rPr>
        <w:t>Enrollment,</w:t>
      </w:r>
      <w:r>
        <w:rPr>
          <w:spacing w:val="-46"/>
          <w:w w:val="95"/>
        </w:rPr>
        <w:t xml:space="preserve"> </w:t>
      </w:r>
      <w:r>
        <w:rPr>
          <w:w w:val="95"/>
        </w:rPr>
        <w:t>and</w:t>
      </w:r>
      <w:r>
        <w:rPr>
          <w:spacing w:val="-39"/>
          <w:w w:val="95"/>
        </w:rPr>
        <w:t xml:space="preserve"> </w:t>
      </w:r>
      <w:r>
        <w:rPr>
          <w:w w:val="95"/>
        </w:rPr>
        <w:t xml:space="preserve">Change </w:t>
      </w:r>
      <w:r>
        <w:t>Password.</w:t>
      </w:r>
    </w:p>
    <w:p w14:paraId="3876A20B" w14:textId="77777777" w:rsidR="00FE063D" w:rsidRDefault="00FE063D">
      <w:pPr>
        <w:pStyle w:val="BodyText"/>
        <w:spacing w:before="6"/>
      </w:pPr>
    </w:p>
    <w:p w14:paraId="3A334AA0" w14:textId="77777777" w:rsidR="00FE063D" w:rsidRDefault="00DF7C8A">
      <w:pPr>
        <w:pStyle w:val="ListParagraph"/>
        <w:numPr>
          <w:ilvl w:val="1"/>
          <w:numId w:val="13"/>
        </w:numPr>
        <w:tabs>
          <w:tab w:val="left" w:pos="1435"/>
        </w:tabs>
        <w:ind w:left="1434" w:hanging="417"/>
        <w:rPr>
          <w:sz w:val="24"/>
        </w:rPr>
      </w:pPr>
      <w:r>
        <w:rPr>
          <w:spacing w:val="2"/>
          <w:sz w:val="24"/>
        </w:rPr>
        <w:t>Self-Services</w:t>
      </w:r>
    </w:p>
    <w:p w14:paraId="5CC2B2AA" w14:textId="77777777" w:rsidR="00FE063D" w:rsidRDefault="00DF7C8A">
      <w:pPr>
        <w:pStyle w:val="BodyText"/>
        <w:spacing w:before="205" w:line="249" w:lineRule="auto"/>
        <w:ind w:left="1338" w:right="847"/>
      </w:pPr>
      <w:r>
        <w:rPr>
          <w:noProof/>
        </w:rPr>
        <w:drawing>
          <wp:anchor distT="0" distB="0" distL="0" distR="0" simplePos="0" relativeHeight="485114368" behindDoc="1" locked="0" layoutInCell="1" allowOverlap="1" wp14:anchorId="04DADE2D" wp14:editId="5B8A06D0">
            <wp:simplePos x="0" y="0"/>
            <wp:positionH relativeFrom="page">
              <wp:posOffset>818737</wp:posOffset>
            </wp:positionH>
            <wp:positionV relativeFrom="paragraph">
              <wp:posOffset>650949</wp:posOffset>
            </wp:positionV>
            <wp:extent cx="2037323" cy="1047749"/>
            <wp:effectExtent l="0" t="0" r="0" b="0"/>
            <wp:wrapNone/>
            <wp:docPr id="2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The use of technology to </w:t>
      </w:r>
      <w:r>
        <w:rPr>
          <w:spacing w:val="4"/>
        </w:rPr>
        <w:t xml:space="preserve">offer </w:t>
      </w:r>
      <w:r>
        <w:rPr>
          <w:spacing w:val="2"/>
        </w:rPr>
        <w:t xml:space="preserve">services </w:t>
      </w:r>
      <w:r>
        <w:t xml:space="preserve">that </w:t>
      </w:r>
      <w:r>
        <w:rPr>
          <w:spacing w:val="2"/>
        </w:rPr>
        <w:t xml:space="preserve">would </w:t>
      </w:r>
      <w:r>
        <w:t xml:space="preserve">be performed by an </w:t>
      </w:r>
      <w:r>
        <w:rPr>
          <w:spacing w:val="-3"/>
        </w:rPr>
        <w:t xml:space="preserve">HR </w:t>
      </w:r>
      <w:r>
        <w:rPr>
          <w:w w:val="90"/>
        </w:rPr>
        <w:t>representative.</w:t>
      </w:r>
      <w:r>
        <w:rPr>
          <w:spacing w:val="-18"/>
          <w:w w:val="90"/>
        </w:rPr>
        <w:t xml:space="preserve"> </w:t>
      </w:r>
      <w:r>
        <w:rPr>
          <w:w w:val="90"/>
        </w:rPr>
        <w:t>Commonly</w:t>
      </w:r>
      <w:r>
        <w:rPr>
          <w:spacing w:val="-17"/>
          <w:w w:val="90"/>
        </w:rPr>
        <w:t xml:space="preserve"> </w:t>
      </w:r>
      <w:r>
        <w:rPr>
          <w:spacing w:val="2"/>
          <w:w w:val="90"/>
        </w:rPr>
        <w:t>called</w:t>
      </w:r>
      <w:r>
        <w:rPr>
          <w:spacing w:val="-20"/>
          <w:w w:val="90"/>
        </w:rPr>
        <w:t xml:space="preserve"> </w:t>
      </w:r>
      <w:r>
        <w:rPr>
          <w:w w:val="90"/>
        </w:rPr>
        <w:t>Manager</w:t>
      </w:r>
      <w:r>
        <w:rPr>
          <w:spacing w:val="-7"/>
          <w:w w:val="90"/>
        </w:rPr>
        <w:t xml:space="preserve"> </w:t>
      </w:r>
      <w:r>
        <w:rPr>
          <w:spacing w:val="2"/>
          <w:w w:val="90"/>
        </w:rPr>
        <w:t>Self-Service</w:t>
      </w:r>
      <w:r>
        <w:rPr>
          <w:spacing w:val="-11"/>
          <w:w w:val="90"/>
        </w:rPr>
        <w:t xml:space="preserve"> </w:t>
      </w:r>
      <w:r>
        <w:rPr>
          <w:w w:val="90"/>
        </w:rPr>
        <w:t>(MSS)</w:t>
      </w:r>
      <w:r>
        <w:rPr>
          <w:spacing w:val="-13"/>
          <w:w w:val="90"/>
        </w:rPr>
        <w:t xml:space="preserve"> </w:t>
      </w:r>
      <w:r>
        <w:rPr>
          <w:w w:val="90"/>
        </w:rPr>
        <w:t>and Employee</w:t>
      </w:r>
      <w:r>
        <w:rPr>
          <w:spacing w:val="-12"/>
          <w:w w:val="90"/>
        </w:rPr>
        <w:t xml:space="preserve"> </w:t>
      </w:r>
      <w:r>
        <w:rPr>
          <w:spacing w:val="6"/>
          <w:w w:val="90"/>
        </w:rPr>
        <w:t xml:space="preserve">Self- </w:t>
      </w:r>
      <w:r>
        <w:rPr>
          <w:w w:val="95"/>
        </w:rPr>
        <w:t>Service</w:t>
      </w:r>
      <w:r>
        <w:rPr>
          <w:spacing w:val="-35"/>
          <w:w w:val="95"/>
        </w:rPr>
        <w:t xml:space="preserve"> </w:t>
      </w:r>
      <w:r>
        <w:rPr>
          <w:w w:val="95"/>
        </w:rPr>
        <w:t>(ESS),</w:t>
      </w:r>
      <w:r>
        <w:rPr>
          <w:spacing w:val="-37"/>
          <w:w w:val="95"/>
        </w:rPr>
        <w:t xml:space="preserve"> </w:t>
      </w:r>
      <w:r>
        <w:rPr>
          <w:w w:val="95"/>
        </w:rPr>
        <w:t>these</w:t>
      </w:r>
      <w:r>
        <w:rPr>
          <w:spacing w:val="-35"/>
          <w:w w:val="95"/>
        </w:rPr>
        <w:t xml:space="preserve"> </w:t>
      </w:r>
      <w:r>
        <w:rPr>
          <w:spacing w:val="2"/>
          <w:w w:val="95"/>
        </w:rPr>
        <w:t>fall</w:t>
      </w:r>
      <w:r>
        <w:rPr>
          <w:spacing w:val="-34"/>
          <w:w w:val="95"/>
        </w:rPr>
        <w:t xml:space="preserve"> </w:t>
      </w:r>
      <w:r>
        <w:rPr>
          <w:spacing w:val="2"/>
          <w:w w:val="95"/>
        </w:rPr>
        <w:t>into</w:t>
      </w:r>
      <w:r>
        <w:rPr>
          <w:spacing w:val="-28"/>
          <w:w w:val="95"/>
        </w:rPr>
        <w:t xml:space="preserve"> </w:t>
      </w:r>
      <w:r>
        <w:rPr>
          <w:w w:val="95"/>
        </w:rPr>
        <w:t>two</w:t>
      </w:r>
      <w:r>
        <w:rPr>
          <w:spacing w:val="-39"/>
          <w:w w:val="95"/>
        </w:rPr>
        <w:t xml:space="preserve"> </w:t>
      </w:r>
      <w:r>
        <w:rPr>
          <w:w w:val="95"/>
        </w:rPr>
        <w:t>(2)</w:t>
      </w:r>
      <w:r>
        <w:rPr>
          <w:spacing w:val="-13"/>
          <w:w w:val="95"/>
        </w:rPr>
        <w:t xml:space="preserve"> </w:t>
      </w:r>
      <w:r>
        <w:rPr>
          <w:w w:val="95"/>
        </w:rPr>
        <w:t>categories,</w:t>
      </w:r>
      <w:r>
        <w:rPr>
          <w:spacing w:val="-37"/>
          <w:w w:val="95"/>
        </w:rPr>
        <w:t xml:space="preserve"> </w:t>
      </w:r>
      <w:r>
        <w:rPr>
          <w:spacing w:val="2"/>
          <w:w w:val="95"/>
        </w:rPr>
        <w:t>informational</w:t>
      </w:r>
      <w:r>
        <w:rPr>
          <w:spacing w:val="-34"/>
          <w:w w:val="95"/>
        </w:rPr>
        <w:t xml:space="preserve"> </w:t>
      </w:r>
      <w:r>
        <w:rPr>
          <w:w w:val="95"/>
        </w:rPr>
        <w:t>and</w:t>
      </w:r>
      <w:r>
        <w:rPr>
          <w:spacing w:val="-39"/>
          <w:w w:val="95"/>
        </w:rPr>
        <w:t xml:space="preserve"> </w:t>
      </w:r>
      <w:r>
        <w:rPr>
          <w:w w:val="95"/>
        </w:rPr>
        <w:t>transactional</w:t>
      </w:r>
    </w:p>
    <w:p w14:paraId="344D1C18" w14:textId="77777777" w:rsidR="00FE063D" w:rsidRDefault="00FE063D">
      <w:pPr>
        <w:pStyle w:val="BodyText"/>
        <w:spacing w:before="4"/>
        <w:rPr>
          <w:sz w:val="25"/>
        </w:rPr>
      </w:pPr>
    </w:p>
    <w:p w14:paraId="0D3B939F" w14:textId="77777777" w:rsidR="00FE063D" w:rsidRDefault="00DF7C8A">
      <w:pPr>
        <w:pStyle w:val="ListParagraph"/>
        <w:numPr>
          <w:ilvl w:val="2"/>
          <w:numId w:val="6"/>
        </w:numPr>
        <w:tabs>
          <w:tab w:val="left" w:pos="1948"/>
        </w:tabs>
        <w:ind w:hanging="610"/>
        <w:rPr>
          <w:sz w:val="24"/>
        </w:rPr>
      </w:pPr>
      <w:r>
        <w:rPr>
          <w:sz w:val="24"/>
        </w:rPr>
        <w:t>Informational</w:t>
      </w:r>
      <w:r>
        <w:rPr>
          <w:spacing w:val="-28"/>
          <w:sz w:val="24"/>
        </w:rPr>
        <w:t xml:space="preserve"> </w:t>
      </w:r>
      <w:r>
        <w:rPr>
          <w:sz w:val="24"/>
        </w:rPr>
        <w:t>Self-Service</w:t>
      </w:r>
    </w:p>
    <w:p w14:paraId="419AF881" w14:textId="77777777" w:rsidR="00FE063D" w:rsidRDefault="00FE063D">
      <w:pPr>
        <w:pStyle w:val="BodyText"/>
        <w:spacing w:before="2"/>
        <w:rPr>
          <w:sz w:val="26"/>
        </w:rPr>
      </w:pPr>
    </w:p>
    <w:p w14:paraId="713C3A1D" w14:textId="77777777" w:rsidR="00FE063D" w:rsidRDefault="00DF7C8A">
      <w:pPr>
        <w:pStyle w:val="BodyText"/>
        <w:spacing w:line="254" w:lineRule="auto"/>
        <w:ind w:left="1338" w:right="847"/>
      </w:pPr>
      <w:r>
        <w:rPr>
          <w:w w:val="95"/>
        </w:rPr>
        <w:t>Informational</w:t>
      </w:r>
      <w:r>
        <w:rPr>
          <w:spacing w:val="-17"/>
          <w:w w:val="95"/>
        </w:rPr>
        <w:t xml:space="preserve"> </w:t>
      </w:r>
      <w:r>
        <w:rPr>
          <w:spacing w:val="2"/>
          <w:w w:val="95"/>
        </w:rPr>
        <w:t>Self-Service</w:t>
      </w:r>
      <w:r>
        <w:rPr>
          <w:spacing w:val="-19"/>
          <w:w w:val="95"/>
        </w:rPr>
        <w:t xml:space="preserve"> </w:t>
      </w:r>
      <w:r>
        <w:rPr>
          <w:w w:val="95"/>
        </w:rPr>
        <w:t>refers</w:t>
      </w:r>
      <w:r>
        <w:rPr>
          <w:spacing w:val="-25"/>
          <w:w w:val="95"/>
        </w:rPr>
        <w:t xml:space="preserve"> </w:t>
      </w:r>
      <w:r>
        <w:rPr>
          <w:w w:val="95"/>
        </w:rPr>
        <w:t>to</w:t>
      </w:r>
      <w:r>
        <w:rPr>
          <w:spacing w:val="-26"/>
          <w:w w:val="95"/>
        </w:rPr>
        <w:t xml:space="preserve"> </w:t>
      </w:r>
      <w:r>
        <w:rPr>
          <w:w w:val="95"/>
        </w:rPr>
        <w:t>tools</w:t>
      </w:r>
      <w:r>
        <w:rPr>
          <w:spacing w:val="-25"/>
          <w:w w:val="95"/>
        </w:rPr>
        <w:t xml:space="preserve"> </w:t>
      </w:r>
      <w:r>
        <w:rPr>
          <w:w w:val="95"/>
        </w:rPr>
        <w:t>that</w:t>
      </w:r>
      <w:r>
        <w:rPr>
          <w:spacing w:val="-10"/>
          <w:w w:val="95"/>
        </w:rPr>
        <w:t xml:space="preserve"> </w:t>
      </w:r>
      <w:r>
        <w:rPr>
          <w:spacing w:val="-3"/>
          <w:w w:val="95"/>
        </w:rPr>
        <w:t>are</w:t>
      </w:r>
      <w:r>
        <w:rPr>
          <w:w w:val="95"/>
        </w:rPr>
        <w:t xml:space="preserve"> </w:t>
      </w:r>
      <w:r>
        <w:rPr>
          <w:spacing w:val="3"/>
          <w:w w:val="95"/>
        </w:rPr>
        <w:t>offered</w:t>
      </w:r>
      <w:r>
        <w:rPr>
          <w:spacing w:val="-26"/>
          <w:w w:val="95"/>
        </w:rPr>
        <w:t xml:space="preserve"> </w:t>
      </w:r>
      <w:r>
        <w:rPr>
          <w:w w:val="95"/>
        </w:rPr>
        <w:t>to</w:t>
      </w:r>
      <w:r>
        <w:rPr>
          <w:spacing w:val="-26"/>
          <w:w w:val="95"/>
        </w:rPr>
        <w:t xml:space="preserve"> </w:t>
      </w:r>
      <w:r>
        <w:rPr>
          <w:w w:val="95"/>
        </w:rPr>
        <w:t>provide</w:t>
      </w:r>
      <w:r>
        <w:rPr>
          <w:spacing w:val="-18"/>
          <w:w w:val="95"/>
        </w:rPr>
        <w:t xml:space="preserve"> </w:t>
      </w:r>
      <w:r>
        <w:rPr>
          <w:w w:val="95"/>
        </w:rPr>
        <w:t>information</w:t>
      </w:r>
      <w:r>
        <w:rPr>
          <w:spacing w:val="-26"/>
          <w:w w:val="95"/>
        </w:rPr>
        <w:t xml:space="preserve"> </w:t>
      </w:r>
      <w:r>
        <w:rPr>
          <w:w w:val="95"/>
        </w:rPr>
        <w:t xml:space="preserve">to </w:t>
      </w:r>
      <w:r>
        <w:rPr>
          <w:spacing w:val="3"/>
          <w:w w:val="95"/>
        </w:rPr>
        <w:t>employees.</w:t>
      </w:r>
      <w:r>
        <w:rPr>
          <w:spacing w:val="-35"/>
          <w:w w:val="95"/>
        </w:rPr>
        <w:t xml:space="preserve"> </w:t>
      </w:r>
      <w:r>
        <w:rPr>
          <w:w w:val="95"/>
        </w:rPr>
        <w:t>These</w:t>
      </w:r>
      <w:r>
        <w:rPr>
          <w:spacing w:val="-30"/>
          <w:w w:val="95"/>
        </w:rPr>
        <w:t xml:space="preserve"> </w:t>
      </w:r>
      <w:r>
        <w:rPr>
          <w:w w:val="95"/>
        </w:rPr>
        <w:t>tools</w:t>
      </w:r>
      <w:r>
        <w:rPr>
          <w:spacing w:val="-35"/>
          <w:w w:val="95"/>
        </w:rPr>
        <w:t xml:space="preserve"> </w:t>
      </w:r>
      <w:r>
        <w:rPr>
          <w:spacing w:val="-3"/>
          <w:w w:val="95"/>
        </w:rPr>
        <w:t>are</w:t>
      </w:r>
      <w:r>
        <w:rPr>
          <w:spacing w:val="-30"/>
          <w:w w:val="95"/>
        </w:rPr>
        <w:t xml:space="preserve"> </w:t>
      </w:r>
      <w:r>
        <w:rPr>
          <w:w w:val="95"/>
        </w:rPr>
        <w:t>commonly</w:t>
      </w:r>
      <w:r>
        <w:rPr>
          <w:spacing w:val="-20"/>
          <w:w w:val="95"/>
        </w:rPr>
        <w:t xml:space="preserve"> </w:t>
      </w:r>
      <w:r>
        <w:rPr>
          <w:spacing w:val="2"/>
          <w:w w:val="95"/>
        </w:rPr>
        <w:t>referred</w:t>
      </w:r>
      <w:r>
        <w:rPr>
          <w:spacing w:val="-36"/>
          <w:w w:val="95"/>
        </w:rPr>
        <w:t xml:space="preserve"> </w:t>
      </w:r>
      <w:r>
        <w:rPr>
          <w:w w:val="95"/>
        </w:rPr>
        <w:t>to</w:t>
      </w:r>
      <w:r>
        <w:rPr>
          <w:spacing w:val="-36"/>
          <w:w w:val="95"/>
        </w:rPr>
        <w:t xml:space="preserve"> </w:t>
      </w:r>
      <w:r>
        <w:rPr>
          <w:w w:val="95"/>
        </w:rPr>
        <w:t>as</w:t>
      </w:r>
      <w:r>
        <w:rPr>
          <w:spacing w:val="-10"/>
          <w:w w:val="95"/>
        </w:rPr>
        <w:t xml:space="preserve"> </w:t>
      </w:r>
      <w:r>
        <w:rPr>
          <w:w w:val="95"/>
        </w:rPr>
        <w:t>“Knowledge</w:t>
      </w:r>
      <w:r>
        <w:rPr>
          <w:spacing w:val="-30"/>
          <w:w w:val="95"/>
        </w:rPr>
        <w:t xml:space="preserve"> </w:t>
      </w:r>
      <w:r>
        <w:rPr>
          <w:w w:val="95"/>
        </w:rPr>
        <w:t>Management” systems.</w:t>
      </w:r>
      <w:r>
        <w:rPr>
          <w:spacing w:val="-40"/>
          <w:w w:val="95"/>
        </w:rPr>
        <w:t xml:space="preserve"> </w:t>
      </w:r>
      <w:r>
        <w:rPr>
          <w:w w:val="95"/>
        </w:rPr>
        <w:t>They</w:t>
      </w:r>
      <w:r>
        <w:rPr>
          <w:spacing w:val="-39"/>
          <w:w w:val="95"/>
        </w:rPr>
        <w:t xml:space="preserve"> </w:t>
      </w:r>
      <w:r>
        <w:rPr>
          <w:w w:val="95"/>
        </w:rPr>
        <w:t>contain</w:t>
      </w:r>
      <w:r>
        <w:rPr>
          <w:spacing w:val="-29"/>
          <w:w w:val="95"/>
        </w:rPr>
        <w:t xml:space="preserve"> </w:t>
      </w:r>
      <w:r>
        <w:rPr>
          <w:w w:val="95"/>
        </w:rPr>
        <w:t>information</w:t>
      </w:r>
      <w:r>
        <w:rPr>
          <w:spacing w:val="-40"/>
          <w:w w:val="95"/>
        </w:rPr>
        <w:t xml:space="preserve"> </w:t>
      </w:r>
      <w:r>
        <w:rPr>
          <w:spacing w:val="2"/>
          <w:w w:val="95"/>
        </w:rPr>
        <w:t>about</w:t>
      </w:r>
      <w:r>
        <w:rPr>
          <w:spacing w:val="-41"/>
          <w:w w:val="95"/>
        </w:rPr>
        <w:t xml:space="preserve"> </w:t>
      </w:r>
      <w:r>
        <w:rPr>
          <w:spacing w:val="-3"/>
          <w:w w:val="95"/>
        </w:rPr>
        <w:t>HR</w:t>
      </w:r>
      <w:r>
        <w:rPr>
          <w:spacing w:val="-21"/>
          <w:w w:val="95"/>
        </w:rPr>
        <w:t xml:space="preserve"> </w:t>
      </w:r>
      <w:r>
        <w:rPr>
          <w:spacing w:val="3"/>
          <w:w w:val="95"/>
        </w:rPr>
        <w:t>policies,</w:t>
      </w:r>
      <w:r>
        <w:rPr>
          <w:spacing w:val="-38"/>
          <w:w w:val="95"/>
        </w:rPr>
        <w:t xml:space="preserve"> </w:t>
      </w:r>
      <w:r>
        <w:rPr>
          <w:w w:val="95"/>
        </w:rPr>
        <w:t>processes</w:t>
      </w:r>
      <w:r>
        <w:rPr>
          <w:spacing w:val="-40"/>
          <w:w w:val="95"/>
        </w:rPr>
        <w:t xml:space="preserve"> </w:t>
      </w:r>
      <w:r>
        <w:rPr>
          <w:w w:val="95"/>
        </w:rPr>
        <w:t>and</w:t>
      </w:r>
      <w:r>
        <w:rPr>
          <w:spacing w:val="-41"/>
          <w:w w:val="95"/>
        </w:rPr>
        <w:t xml:space="preserve"> </w:t>
      </w:r>
      <w:r>
        <w:rPr>
          <w:spacing w:val="-3"/>
          <w:w w:val="95"/>
        </w:rPr>
        <w:t>can</w:t>
      </w:r>
      <w:r>
        <w:rPr>
          <w:spacing w:val="-17"/>
          <w:w w:val="95"/>
        </w:rPr>
        <w:t xml:space="preserve"> </w:t>
      </w:r>
      <w:r>
        <w:rPr>
          <w:w w:val="95"/>
        </w:rPr>
        <w:t xml:space="preserve">include </w:t>
      </w:r>
      <w:r>
        <w:rPr>
          <w:spacing w:val="4"/>
          <w:w w:val="95"/>
        </w:rPr>
        <w:t>benefits</w:t>
      </w:r>
      <w:r>
        <w:rPr>
          <w:spacing w:val="-32"/>
          <w:w w:val="95"/>
        </w:rPr>
        <w:t xml:space="preserve"> </w:t>
      </w:r>
      <w:r>
        <w:rPr>
          <w:w w:val="95"/>
        </w:rPr>
        <w:t>and</w:t>
      </w:r>
      <w:r>
        <w:rPr>
          <w:spacing w:val="-32"/>
          <w:w w:val="95"/>
        </w:rPr>
        <w:t xml:space="preserve"> </w:t>
      </w:r>
      <w:r>
        <w:rPr>
          <w:w w:val="95"/>
        </w:rPr>
        <w:t>compensation</w:t>
      </w:r>
      <w:r>
        <w:rPr>
          <w:spacing w:val="-31"/>
          <w:w w:val="95"/>
        </w:rPr>
        <w:t xml:space="preserve"> </w:t>
      </w:r>
      <w:r>
        <w:rPr>
          <w:w w:val="95"/>
        </w:rPr>
        <w:t>information.</w:t>
      </w:r>
      <w:r>
        <w:rPr>
          <w:spacing w:val="-30"/>
          <w:w w:val="95"/>
        </w:rPr>
        <w:t xml:space="preserve"> </w:t>
      </w:r>
      <w:r>
        <w:rPr>
          <w:w w:val="95"/>
        </w:rPr>
        <w:t>They</w:t>
      </w:r>
      <w:r>
        <w:rPr>
          <w:spacing w:val="-30"/>
          <w:w w:val="95"/>
        </w:rPr>
        <w:t xml:space="preserve"> </w:t>
      </w:r>
      <w:r>
        <w:rPr>
          <w:spacing w:val="-3"/>
          <w:w w:val="95"/>
        </w:rPr>
        <w:t>are</w:t>
      </w:r>
      <w:r>
        <w:rPr>
          <w:spacing w:val="-9"/>
          <w:w w:val="95"/>
        </w:rPr>
        <w:t xml:space="preserve"> </w:t>
      </w:r>
      <w:r>
        <w:rPr>
          <w:w w:val="95"/>
        </w:rPr>
        <w:t>informational</w:t>
      </w:r>
      <w:r>
        <w:rPr>
          <w:spacing w:val="-24"/>
          <w:w w:val="95"/>
        </w:rPr>
        <w:t xml:space="preserve"> </w:t>
      </w:r>
      <w:r>
        <w:rPr>
          <w:spacing w:val="4"/>
          <w:w w:val="95"/>
        </w:rPr>
        <w:t>in</w:t>
      </w:r>
      <w:r>
        <w:rPr>
          <w:spacing w:val="-31"/>
          <w:w w:val="95"/>
        </w:rPr>
        <w:t xml:space="preserve"> </w:t>
      </w:r>
      <w:r>
        <w:rPr>
          <w:w w:val="95"/>
        </w:rPr>
        <w:t>that</w:t>
      </w:r>
      <w:r>
        <w:rPr>
          <w:spacing w:val="-18"/>
          <w:w w:val="95"/>
        </w:rPr>
        <w:t xml:space="preserve"> </w:t>
      </w:r>
      <w:r>
        <w:rPr>
          <w:spacing w:val="4"/>
          <w:w w:val="95"/>
        </w:rPr>
        <w:t xml:space="preserve">employees </w:t>
      </w:r>
      <w:r>
        <w:t>cannot</w:t>
      </w:r>
      <w:r>
        <w:rPr>
          <w:spacing w:val="-45"/>
        </w:rPr>
        <w:t xml:space="preserve"> </w:t>
      </w:r>
      <w:r>
        <w:t>perform</w:t>
      </w:r>
      <w:r>
        <w:rPr>
          <w:spacing w:val="-44"/>
        </w:rPr>
        <w:t xml:space="preserve"> </w:t>
      </w:r>
      <w:r>
        <w:t>a</w:t>
      </w:r>
      <w:r>
        <w:rPr>
          <w:spacing w:val="-43"/>
        </w:rPr>
        <w:t xml:space="preserve"> </w:t>
      </w:r>
      <w:r>
        <w:t>transaction</w:t>
      </w:r>
      <w:r>
        <w:rPr>
          <w:spacing w:val="-44"/>
        </w:rPr>
        <w:t xml:space="preserve"> </w:t>
      </w:r>
      <w:r>
        <w:rPr>
          <w:spacing w:val="3"/>
        </w:rPr>
        <w:t>within</w:t>
      </w:r>
      <w:r>
        <w:rPr>
          <w:spacing w:val="-51"/>
        </w:rPr>
        <w:t xml:space="preserve"> </w:t>
      </w:r>
      <w:r>
        <w:t>these</w:t>
      </w:r>
      <w:r>
        <w:rPr>
          <w:spacing w:val="-48"/>
        </w:rPr>
        <w:t xml:space="preserve"> </w:t>
      </w:r>
      <w:r>
        <w:t>systems;</w:t>
      </w:r>
      <w:r>
        <w:rPr>
          <w:spacing w:val="-52"/>
        </w:rPr>
        <w:t xml:space="preserve"> </w:t>
      </w:r>
      <w:r>
        <w:rPr>
          <w:spacing w:val="2"/>
        </w:rPr>
        <w:t>they</w:t>
      </w:r>
      <w:r>
        <w:rPr>
          <w:spacing w:val="-50"/>
        </w:rPr>
        <w:t xml:space="preserve"> </w:t>
      </w:r>
      <w:r>
        <w:rPr>
          <w:spacing w:val="-3"/>
        </w:rPr>
        <w:t>are</w:t>
      </w:r>
      <w:r>
        <w:rPr>
          <w:spacing w:val="-40"/>
        </w:rPr>
        <w:t xml:space="preserve"> </w:t>
      </w:r>
      <w:r>
        <w:rPr>
          <w:spacing w:val="2"/>
        </w:rPr>
        <w:t>used</w:t>
      </w:r>
      <w:r>
        <w:rPr>
          <w:spacing w:val="-44"/>
        </w:rPr>
        <w:t xml:space="preserve"> </w:t>
      </w:r>
      <w:r>
        <w:rPr>
          <w:spacing w:val="2"/>
        </w:rPr>
        <w:t>for</w:t>
      </w:r>
      <w:r>
        <w:rPr>
          <w:spacing w:val="-46"/>
        </w:rPr>
        <w:t xml:space="preserve"> </w:t>
      </w:r>
      <w:r>
        <w:t xml:space="preserve">reference </w:t>
      </w:r>
      <w:r>
        <w:rPr>
          <w:w w:val="95"/>
        </w:rPr>
        <w:t>purposes</w:t>
      </w:r>
      <w:r>
        <w:rPr>
          <w:spacing w:val="-42"/>
          <w:w w:val="95"/>
        </w:rPr>
        <w:t xml:space="preserve"> </w:t>
      </w:r>
      <w:r>
        <w:rPr>
          <w:w w:val="95"/>
        </w:rPr>
        <w:t>only.</w:t>
      </w:r>
      <w:r>
        <w:rPr>
          <w:spacing w:val="-30"/>
          <w:w w:val="95"/>
        </w:rPr>
        <w:t xml:space="preserve"> </w:t>
      </w:r>
      <w:r>
        <w:rPr>
          <w:w w:val="95"/>
        </w:rPr>
        <w:t>These</w:t>
      </w:r>
      <w:r>
        <w:rPr>
          <w:spacing w:val="-37"/>
          <w:w w:val="95"/>
        </w:rPr>
        <w:t xml:space="preserve"> </w:t>
      </w:r>
      <w:r>
        <w:rPr>
          <w:spacing w:val="-3"/>
          <w:w w:val="95"/>
        </w:rPr>
        <w:t>can</w:t>
      </w:r>
      <w:r>
        <w:rPr>
          <w:spacing w:val="-21"/>
          <w:w w:val="95"/>
        </w:rPr>
        <w:t xml:space="preserve"> </w:t>
      </w:r>
      <w:r>
        <w:rPr>
          <w:w w:val="95"/>
        </w:rPr>
        <w:t>be</w:t>
      </w:r>
      <w:r>
        <w:rPr>
          <w:spacing w:val="-38"/>
          <w:w w:val="95"/>
        </w:rPr>
        <w:t xml:space="preserve"> </w:t>
      </w:r>
      <w:r>
        <w:rPr>
          <w:spacing w:val="2"/>
          <w:w w:val="95"/>
        </w:rPr>
        <w:t>present</w:t>
      </w:r>
      <w:r>
        <w:rPr>
          <w:spacing w:val="-42"/>
          <w:w w:val="95"/>
        </w:rPr>
        <w:t xml:space="preserve"> </w:t>
      </w:r>
      <w:r>
        <w:rPr>
          <w:spacing w:val="4"/>
          <w:w w:val="95"/>
        </w:rPr>
        <w:t>in</w:t>
      </w:r>
      <w:r>
        <w:rPr>
          <w:spacing w:val="-32"/>
          <w:w w:val="95"/>
        </w:rPr>
        <w:t xml:space="preserve"> </w:t>
      </w:r>
      <w:r>
        <w:rPr>
          <w:spacing w:val="4"/>
          <w:w w:val="95"/>
        </w:rPr>
        <w:t>either</w:t>
      </w:r>
      <w:r>
        <w:rPr>
          <w:spacing w:val="-45"/>
          <w:w w:val="95"/>
        </w:rPr>
        <w:t xml:space="preserve"> </w:t>
      </w:r>
      <w:r>
        <w:rPr>
          <w:spacing w:val="3"/>
          <w:w w:val="95"/>
        </w:rPr>
        <w:t>centralized</w:t>
      </w:r>
      <w:r>
        <w:rPr>
          <w:spacing w:val="-42"/>
          <w:w w:val="95"/>
        </w:rPr>
        <w:t xml:space="preserve"> </w:t>
      </w:r>
      <w:r>
        <w:rPr>
          <w:w w:val="95"/>
        </w:rPr>
        <w:t>or</w:t>
      </w:r>
      <w:r>
        <w:rPr>
          <w:spacing w:val="-45"/>
          <w:w w:val="95"/>
        </w:rPr>
        <w:t xml:space="preserve"> </w:t>
      </w:r>
      <w:r>
        <w:rPr>
          <w:spacing w:val="2"/>
          <w:w w:val="95"/>
        </w:rPr>
        <w:t>decentralized</w:t>
      </w:r>
      <w:r>
        <w:rPr>
          <w:spacing w:val="-42"/>
          <w:w w:val="95"/>
        </w:rPr>
        <w:t xml:space="preserve"> </w:t>
      </w:r>
      <w:r>
        <w:rPr>
          <w:w w:val="95"/>
        </w:rPr>
        <w:t xml:space="preserve">service </w:t>
      </w:r>
      <w:r>
        <w:rPr>
          <w:spacing w:val="4"/>
          <w:w w:val="95"/>
        </w:rPr>
        <w:t>delivery</w:t>
      </w:r>
      <w:r>
        <w:rPr>
          <w:spacing w:val="-38"/>
          <w:w w:val="95"/>
        </w:rPr>
        <w:t xml:space="preserve"> </w:t>
      </w:r>
      <w:r>
        <w:rPr>
          <w:spacing w:val="3"/>
          <w:w w:val="95"/>
        </w:rPr>
        <w:t>models</w:t>
      </w:r>
      <w:r>
        <w:rPr>
          <w:spacing w:val="-39"/>
          <w:w w:val="95"/>
        </w:rPr>
        <w:t xml:space="preserve"> </w:t>
      </w:r>
      <w:r>
        <w:rPr>
          <w:w w:val="95"/>
        </w:rPr>
        <w:t>and</w:t>
      </w:r>
      <w:r>
        <w:rPr>
          <w:spacing w:val="-39"/>
          <w:w w:val="95"/>
        </w:rPr>
        <w:t xml:space="preserve"> </w:t>
      </w:r>
      <w:r>
        <w:rPr>
          <w:spacing w:val="-3"/>
          <w:w w:val="95"/>
        </w:rPr>
        <w:t>are</w:t>
      </w:r>
      <w:r>
        <w:rPr>
          <w:spacing w:val="-22"/>
          <w:w w:val="95"/>
        </w:rPr>
        <w:t xml:space="preserve"> </w:t>
      </w:r>
      <w:r>
        <w:rPr>
          <w:w w:val="95"/>
        </w:rPr>
        <w:t>almost</w:t>
      </w:r>
      <w:r>
        <w:rPr>
          <w:spacing w:val="-29"/>
          <w:w w:val="95"/>
        </w:rPr>
        <w:t xml:space="preserve"> </w:t>
      </w:r>
      <w:r>
        <w:rPr>
          <w:w w:val="95"/>
        </w:rPr>
        <w:t>always</w:t>
      </w:r>
      <w:r>
        <w:rPr>
          <w:spacing w:val="-39"/>
          <w:w w:val="95"/>
        </w:rPr>
        <w:t xml:space="preserve"> </w:t>
      </w:r>
      <w:r>
        <w:rPr>
          <w:w w:val="95"/>
        </w:rPr>
        <w:t>found</w:t>
      </w:r>
      <w:r>
        <w:rPr>
          <w:spacing w:val="-39"/>
          <w:w w:val="95"/>
        </w:rPr>
        <w:t xml:space="preserve"> </w:t>
      </w:r>
      <w:r>
        <w:rPr>
          <w:spacing w:val="3"/>
          <w:w w:val="95"/>
        </w:rPr>
        <w:t>when</w:t>
      </w:r>
      <w:r>
        <w:rPr>
          <w:spacing w:val="-39"/>
          <w:w w:val="95"/>
        </w:rPr>
        <w:t xml:space="preserve"> </w:t>
      </w:r>
      <w:r>
        <w:rPr>
          <w:spacing w:val="-3"/>
          <w:w w:val="95"/>
        </w:rPr>
        <w:t>HR</w:t>
      </w:r>
      <w:r>
        <w:rPr>
          <w:spacing w:val="-19"/>
          <w:w w:val="95"/>
        </w:rPr>
        <w:t xml:space="preserve"> </w:t>
      </w:r>
      <w:r>
        <w:rPr>
          <w:spacing w:val="2"/>
          <w:w w:val="95"/>
        </w:rPr>
        <w:t>services</w:t>
      </w:r>
      <w:r>
        <w:rPr>
          <w:spacing w:val="-39"/>
          <w:w w:val="95"/>
        </w:rPr>
        <w:t xml:space="preserve"> </w:t>
      </w:r>
      <w:r>
        <w:rPr>
          <w:spacing w:val="-3"/>
          <w:w w:val="95"/>
        </w:rPr>
        <w:t>are</w:t>
      </w:r>
      <w:r>
        <w:rPr>
          <w:spacing w:val="-22"/>
          <w:w w:val="95"/>
        </w:rPr>
        <w:t xml:space="preserve"> </w:t>
      </w:r>
      <w:r>
        <w:rPr>
          <w:w w:val="95"/>
        </w:rPr>
        <w:t>outsourced.</w:t>
      </w:r>
    </w:p>
    <w:p w14:paraId="2E8E4ECA" w14:textId="77777777" w:rsidR="00FE063D" w:rsidRDefault="00FE063D">
      <w:pPr>
        <w:pStyle w:val="BodyText"/>
        <w:spacing w:before="10"/>
        <w:rPr>
          <w:sz w:val="23"/>
        </w:rPr>
      </w:pPr>
    </w:p>
    <w:p w14:paraId="247176B9" w14:textId="77777777" w:rsidR="00FE063D" w:rsidRDefault="00DF7C8A">
      <w:pPr>
        <w:pStyle w:val="ListParagraph"/>
        <w:numPr>
          <w:ilvl w:val="2"/>
          <w:numId w:val="6"/>
        </w:numPr>
        <w:tabs>
          <w:tab w:val="left" w:pos="1946"/>
        </w:tabs>
        <w:ind w:left="1945" w:hanging="608"/>
        <w:rPr>
          <w:sz w:val="24"/>
        </w:rPr>
      </w:pPr>
      <w:r>
        <w:rPr>
          <w:spacing w:val="-3"/>
          <w:sz w:val="24"/>
        </w:rPr>
        <w:t xml:space="preserve">Transactional </w:t>
      </w:r>
      <w:r>
        <w:rPr>
          <w:spacing w:val="4"/>
          <w:sz w:val="24"/>
        </w:rPr>
        <w:t>Self</w:t>
      </w:r>
      <w:r>
        <w:rPr>
          <w:spacing w:val="-40"/>
          <w:sz w:val="24"/>
        </w:rPr>
        <w:t xml:space="preserve"> </w:t>
      </w:r>
      <w:r>
        <w:rPr>
          <w:sz w:val="24"/>
        </w:rPr>
        <w:t>Service</w:t>
      </w:r>
    </w:p>
    <w:p w14:paraId="2FE45ACB" w14:textId="77777777" w:rsidR="00FE063D" w:rsidRDefault="00FE063D">
      <w:pPr>
        <w:pStyle w:val="BodyText"/>
        <w:spacing w:before="1"/>
        <w:rPr>
          <w:sz w:val="26"/>
        </w:rPr>
      </w:pPr>
    </w:p>
    <w:p w14:paraId="667BF170" w14:textId="77777777" w:rsidR="00FE063D" w:rsidRDefault="00DF7C8A">
      <w:pPr>
        <w:pStyle w:val="BodyText"/>
        <w:spacing w:line="254" w:lineRule="auto"/>
        <w:ind w:left="1338" w:right="847"/>
      </w:pPr>
      <w:r>
        <w:rPr>
          <w:w w:val="95"/>
        </w:rPr>
        <w:t>These</w:t>
      </w:r>
      <w:r>
        <w:rPr>
          <w:spacing w:val="-34"/>
          <w:w w:val="95"/>
        </w:rPr>
        <w:t xml:space="preserve"> </w:t>
      </w:r>
      <w:r>
        <w:rPr>
          <w:w w:val="95"/>
        </w:rPr>
        <w:t>tools</w:t>
      </w:r>
      <w:r>
        <w:rPr>
          <w:spacing w:val="-27"/>
          <w:w w:val="95"/>
        </w:rPr>
        <w:t xml:space="preserve"> </w:t>
      </w:r>
      <w:r>
        <w:rPr>
          <w:spacing w:val="-3"/>
          <w:w w:val="95"/>
        </w:rPr>
        <w:t>are</w:t>
      </w:r>
      <w:r>
        <w:rPr>
          <w:spacing w:val="-22"/>
          <w:w w:val="95"/>
        </w:rPr>
        <w:t xml:space="preserve"> </w:t>
      </w:r>
      <w:r>
        <w:rPr>
          <w:spacing w:val="3"/>
          <w:w w:val="95"/>
        </w:rPr>
        <w:t>offered</w:t>
      </w:r>
      <w:r>
        <w:rPr>
          <w:spacing w:val="-39"/>
          <w:w w:val="95"/>
        </w:rPr>
        <w:t xml:space="preserve"> </w:t>
      </w:r>
      <w:r>
        <w:rPr>
          <w:spacing w:val="2"/>
          <w:w w:val="95"/>
        </w:rPr>
        <w:t>for</w:t>
      </w:r>
      <w:r>
        <w:rPr>
          <w:spacing w:val="-42"/>
          <w:w w:val="95"/>
        </w:rPr>
        <w:t xml:space="preserve"> </w:t>
      </w:r>
      <w:r>
        <w:rPr>
          <w:w w:val="95"/>
        </w:rPr>
        <w:t>managers</w:t>
      </w:r>
      <w:r>
        <w:rPr>
          <w:spacing w:val="-39"/>
          <w:w w:val="95"/>
        </w:rPr>
        <w:t xml:space="preserve"> </w:t>
      </w:r>
      <w:r>
        <w:rPr>
          <w:w w:val="95"/>
        </w:rPr>
        <w:t>and</w:t>
      </w:r>
      <w:r>
        <w:rPr>
          <w:spacing w:val="-15"/>
          <w:w w:val="95"/>
        </w:rPr>
        <w:t xml:space="preserve"> </w:t>
      </w:r>
      <w:r>
        <w:rPr>
          <w:spacing w:val="4"/>
          <w:w w:val="95"/>
        </w:rPr>
        <w:t>employees</w:t>
      </w:r>
      <w:r>
        <w:rPr>
          <w:spacing w:val="-38"/>
          <w:w w:val="95"/>
        </w:rPr>
        <w:t xml:space="preserve"> </w:t>
      </w:r>
      <w:r>
        <w:rPr>
          <w:w w:val="95"/>
        </w:rPr>
        <w:t>to</w:t>
      </w:r>
      <w:r>
        <w:rPr>
          <w:spacing w:val="-39"/>
          <w:w w:val="95"/>
        </w:rPr>
        <w:t xml:space="preserve"> </w:t>
      </w:r>
      <w:r>
        <w:rPr>
          <w:w w:val="95"/>
        </w:rPr>
        <w:t>change</w:t>
      </w:r>
      <w:r>
        <w:rPr>
          <w:spacing w:val="-34"/>
          <w:w w:val="95"/>
        </w:rPr>
        <w:t xml:space="preserve"> </w:t>
      </w:r>
      <w:r>
        <w:rPr>
          <w:w w:val="95"/>
        </w:rPr>
        <w:t>information</w:t>
      </w:r>
      <w:r>
        <w:rPr>
          <w:spacing w:val="-39"/>
          <w:w w:val="95"/>
        </w:rPr>
        <w:t xml:space="preserve"> </w:t>
      </w:r>
      <w:r>
        <w:rPr>
          <w:w w:val="95"/>
        </w:rPr>
        <w:t>captured</w:t>
      </w:r>
      <w:r>
        <w:rPr>
          <w:spacing w:val="-39"/>
          <w:w w:val="95"/>
        </w:rPr>
        <w:t xml:space="preserve"> </w:t>
      </w:r>
      <w:r>
        <w:rPr>
          <w:spacing w:val="4"/>
          <w:w w:val="95"/>
        </w:rPr>
        <w:t xml:space="preserve">in </w:t>
      </w:r>
      <w:r>
        <w:t>HRIS.</w:t>
      </w:r>
      <w:r>
        <w:rPr>
          <w:spacing w:val="-45"/>
        </w:rPr>
        <w:t xml:space="preserve"> </w:t>
      </w:r>
      <w:r>
        <w:t>Employee</w:t>
      </w:r>
      <w:r>
        <w:rPr>
          <w:spacing w:val="-50"/>
        </w:rPr>
        <w:t xml:space="preserve"> </w:t>
      </w:r>
      <w:r>
        <w:rPr>
          <w:spacing w:val="2"/>
        </w:rPr>
        <w:t>Self-Service</w:t>
      </w:r>
      <w:r>
        <w:rPr>
          <w:spacing w:val="-49"/>
        </w:rPr>
        <w:t xml:space="preserve"> </w:t>
      </w:r>
      <w:r>
        <w:t>applications</w:t>
      </w:r>
      <w:r>
        <w:rPr>
          <w:spacing w:val="-53"/>
        </w:rPr>
        <w:t xml:space="preserve"> </w:t>
      </w:r>
      <w:r>
        <w:t>include</w:t>
      </w:r>
      <w:r>
        <w:rPr>
          <w:spacing w:val="-49"/>
        </w:rPr>
        <w:t xml:space="preserve"> </w:t>
      </w:r>
      <w:r>
        <w:t>information</w:t>
      </w:r>
      <w:r>
        <w:rPr>
          <w:spacing w:val="-53"/>
        </w:rPr>
        <w:t xml:space="preserve"> </w:t>
      </w:r>
      <w:r>
        <w:t>that</w:t>
      </w:r>
      <w:r>
        <w:rPr>
          <w:spacing w:val="-53"/>
        </w:rPr>
        <w:t xml:space="preserve"> </w:t>
      </w:r>
      <w:r>
        <w:t>the</w:t>
      </w:r>
      <w:r>
        <w:rPr>
          <w:spacing w:val="-49"/>
        </w:rPr>
        <w:t xml:space="preserve"> </w:t>
      </w:r>
      <w:r>
        <w:rPr>
          <w:spacing w:val="3"/>
        </w:rPr>
        <w:t xml:space="preserve">employee </w:t>
      </w:r>
      <w:r>
        <w:rPr>
          <w:w w:val="95"/>
        </w:rPr>
        <w:t>changes,</w:t>
      </w:r>
      <w:r>
        <w:rPr>
          <w:spacing w:val="-31"/>
          <w:w w:val="95"/>
        </w:rPr>
        <w:t xml:space="preserve"> </w:t>
      </w:r>
      <w:r>
        <w:rPr>
          <w:w w:val="95"/>
        </w:rPr>
        <w:t>which</w:t>
      </w:r>
      <w:r>
        <w:rPr>
          <w:spacing w:val="-43"/>
          <w:w w:val="95"/>
        </w:rPr>
        <w:t xml:space="preserve"> </w:t>
      </w:r>
      <w:r>
        <w:rPr>
          <w:spacing w:val="4"/>
          <w:w w:val="95"/>
        </w:rPr>
        <w:t>is</w:t>
      </w:r>
      <w:r>
        <w:rPr>
          <w:spacing w:val="-32"/>
          <w:w w:val="95"/>
        </w:rPr>
        <w:t xml:space="preserve"> </w:t>
      </w:r>
      <w:r>
        <w:rPr>
          <w:spacing w:val="2"/>
          <w:w w:val="95"/>
        </w:rPr>
        <w:t>typically</w:t>
      </w:r>
      <w:r>
        <w:rPr>
          <w:spacing w:val="-42"/>
          <w:w w:val="95"/>
        </w:rPr>
        <w:t xml:space="preserve"> </w:t>
      </w:r>
      <w:r>
        <w:rPr>
          <w:w w:val="95"/>
        </w:rPr>
        <w:t>personal</w:t>
      </w:r>
      <w:r>
        <w:rPr>
          <w:spacing w:val="-37"/>
          <w:w w:val="95"/>
        </w:rPr>
        <w:t xml:space="preserve"> </w:t>
      </w:r>
      <w:r>
        <w:rPr>
          <w:spacing w:val="4"/>
          <w:w w:val="95"/>
        </w:rPr>
        <w:t>in</w:t>
      </w:r>
      <w:r>
        <w:rPr>
          <w:spacing w:val="-43"/>
          <w:w w:val="95"/>
        </w:rPr>
        <w:t xml:space="preserve"> </w:t>
      </w:r>
      <w:r>
        <w:rPr>
          <w:w w:val="95"/>
        </w:rPr>
        <w:t>nature.</w:t>
      </w:r>
      <w:r>
        <w:rPr>
          <w:spacing w:val="-31"/>
          <w:w w:val="95"/>
        </w:rPr>
        <w:t xml:space="preserve"> </w:t>
      </w:r>
      <w:r>
        <w:rPr>
          <w:w w:val="95"/>
        </w:rPr>
        <w:t>Common</w:t>
      </w:r>
      <w:r>
        <w:rPr>
          <w:spacing w:val="-33"/>
          <w:w w:val="95"/>
        </w:rPr>
        <w:t xml:space="preserve"> </w:t>
      </w:r>
      <w:r>
        <w:rPr>
          <w:w w:val="95"/>
        </w:rPr>
        <w:t>changes</w:t>
      </w:r>
      <w:r>
        <w:rPr>
          <w:spacing w:val="-32"/>
          <w:w w:val="95"/>
        </w:rPr>
        <w:t xml:space="preserve"> </w:t>
      </w:r>
      <w:r>
        <w:rPr>
          <w:w w:val="95"/>
        </w:rPr>
        <w:t>that</w:t>
      </w:r>
      <w:r>
        <w:rPr>
          <w:spacing w:val="-34"/>
          <w:w w:val="95"/>
        </w:rPr>
        <w:t xml:space="preserve"> </w:t>
      </w:r>
      <w:r>
        <w:rPr>
          <w:w w:val="95"/>
        </w:rPr>
        <w:t>occur</w:t>
      </w:r>
      <w:r>
        <w:rPr>
          <w:spacing w:val="-26"/>
          <w:w w:val="95"/>
        </w:rPr>
        <w:t xml:space="preserve"> </w:t>
      </w:r>
      <w:r>
        <w:rPr>
          <w:spacing w:val="4"/>
          <w:w w:val="95"/>
        </w:rPr>
        <w:t>in</w:t>
      </w:r>
      <w:r>
        <w:rPr>
          <w:spacing w:val="-33"/>
          <w:w w:val="95"/>
        </w:rPr>
        <w:t xml:space="preserve"> </w:t>
      </w:r>
      <w:r>
        <w:rPr>
          <w:w w:val="95"/>
        </w:rPr>
        <w:t>an</w:t>
      </w:r>
      <w:r>
        <w:rPr>
          <w:spacing w:val="-22"/>
          <w:w w:val="95"/>
        </w:rPr>
        <w:t xml:space="preserve"> </w:t>
      </w:r>
      <w:r>
        <w:rPr>
          <w:w w:val="95"/>
        </w:rPr>
        <w:t xml:space="preserve">ESS </w:t>
      </w:r>
      <w:r>
        <w:t>system</w:t>
      </w:r>
      <w:r>
        <w:rPr>
          <w:spacing w:val="-51"/>
        </w:rPr>
        <w:t xml:space="preserve"> </w:t>
      </w:r>
      <w:r>
        <w:rPr>
          <w:spacing w:val="-3"/>
        </w:rPr>
        <w:t>are</w:t>
      </w:r>
      <w:r>
        <w:rPr>
          <w:spacing w:val="-38"/>
        </w:rPr>
        <w:t xml:space="preserve"> </w:t>
      </w:r>
      <w:r>
        <w:rPr>
          <w:spacing w:val="3"/>
        </w:rPr>
        <w:t>employee</w:t>
      </w:r>
      <w:r>
        <w:rPr>
          <w:spacing w:val="-47"/>
        </w:rPr>
        <w:t xml:space="preserve"> </w:t>
      </w:r>
      <w:r>
        <w:t>address,</w:t>
      </w:r>
      <w:r>
        <w:rPr>
          <w:spacing w:val="-48"/>
        </w:rPr>
        <w:t xml:space="preserve"> </w:t>
      </w:r>
      <w:r>
        <w:t>emergency</w:t>
      </w:r>
      <w:r>
        <w:rPr>
          <w:spacing w:val="-49"/>
        </w:rPr>
        <w:t xml:space="preserve"> </w:t>
      </w:r>
      <w:r>
        <w:t>contact,</w:t>
      </w:r>
      <w:r>
        <w:rPr>
          <w:spacing w:val="-49"/>
        </w:rPr>
        <w:t xml:space="preserve"> </w:t>
      </w:r>
      <w:r>
        <w:t>tax</w:t>
      </w:r>
      <w:r>
        <w:rPr>
          <w:spacing w:val="-47"/>
        </w:rPr>
        <w:t xml:space="preserve"> </w:t>
      </w:r>
      <w:r>
        <w:rPr>
          <w:spacing w:val="2"/>
        </w:rPr>
        <w:t>withholdings</w:t>
      </w:r>
      <w:r>
        <w:rPr>
          <w:spacing w:val="-49"/>
        </w:rPr>
        <w:t xml:space="preserve"> </w:t>
      </w:r>
      <w:r>
        <w:t>and</w:t>
      </w:r>
      <w:r>
        <w:rPr>
          <w:spacing w:val="-42"/>
        </w:rPr>
        <w:t xml:space="preserve"> </w:t>
      </w:r>
      <w:r>
        <w:rPr>
          <w:spacing w:val="4"/>
        </w:rPr>
        <w:t>benefit</w:t>
      </w:r>
    </w:p>
    <w:p w14:paraId="3BEA51C5" w14:textId="77777777" w:rsidR="00FE063D" w:rsidRDefault="00DF7C8A">
      <w:pPr>
        <w:pStyle w:val="BodyText"/>
        <w:spacing w:line="256" w:lineRule="auto"/>
        <w:ind w:left="1338" w:right="1290"/>
      </w:pPr>
      <w:r>
        <w:rPr>
          <w:spacing w:val="2"/>
          <w:w w:val="95"/>
        </w:rPr>
        <w:t>elections.</w:t>
      </w:r>
      <w:r>
        <w:rPr>
          <w:spacing w:val="-38"/>
          <w:w w:val="95"/>
        </w:rPr>
        <w:t xml:space="preserve"> </w:t>
      </w:r>
      <w:r>
        <w:rPr>
          <w:w w:val="95"/>
        </w:rPr>
        <w:t>Manager</w:t>
      </w:r>
      <w:r>
        <w:rPr>
          <w:spacing w:val="-31"/>
          <w:w w:val="95"/>
        </w:rPr>
        <w:t xml:space="preserve"> </w:t>
      </w:r>
      <w:r>
        <w:rPr>
          <w:spacing w:val="3"/>
          <w:w w:val="95"/>
        </w:rPr>
        <w:t>Self-Service</w:t>
      </w:r>
      <w:r>
        <w:rPr>
          <w:spacing w:val="-34"/>
          <w:w w:val="95"/>
        </w:rPr>
        <w:t xml:space="preserve"> </w:t>
      </w:r>
      <w:r>
        <w:rPr>
          <w:w w:val="95"/>
        </w:rPr>
        <w:t>applications</w:t>
      </w:r>
      <w:r>
        <w:rPr>
          <w:spacing w:val="-39"/>
          <w:w w:val="95"/>
        </w:rPr>
        <w:t xml:space="preserve"> </w:t>
      </w:r>
      <w:r>
        <w:rPr>
          <w:spacing w:val="2"/>
          <w:w w:val="95"/>
        </w:rPr>
        <w:t>include</w:t>
      </w:r>
      <w:r>
        <w:rPr>
          <w:spacing w:val="-34"/>
          <w:w w:val="95"/>
        </w:rPr>
        <w:t xml:space="preserve"> </w:t>
      </w:r>
      <w:r>
        <w:rPr>
          <w:w w:val="95"/>
        </w:rPr>
        <w:t>information</w:t>
      </w:r>
      <w:r>
        <w:rPr>
          <w:spacing w:val="-39"/>
          <w:w w:val="95"/>
        </w:rPr>
        <w:t xml:space="preserve"> </w:t>
      </w:r>
      <w:r>
        <w:rPr>
          <w:w w:val="95"/>
        </w:rPr>
        <w:t>that</w:t>
      </w:r>
      <w:r>
        <w:rPr>
          <w:spacing w:val="-40"/>
          <w:w w:val="95"/>
        </w:rPr>
        <w:t xml:space="preserve"> </w:t>
      </w:r>
      <w:r>
        <w:rPr>
          <w:w w:val="95"/>
        </w:rPr>
        <w:t>a</w:t>
      </w:r>
      <w:r>
        <w:rPr>
          <w:spacing w:val="-30"/>
          <w:w w:val="95"/>
        </w:rPr>
        <w:t xml:space="preserve"> </w:t>
      </w:r>
      <w:r>
        <w:rPr>
          <w:w w:val="95"/>
        </w:rPr>
        <w:t>manager changes,</w:t>
      </w:r>
      <w:r>
        <w:rPr>
          <w:spacing w:val="-30"/>
          <w:w w:val="95"/>
        </w:rPr>
        <w:t xml:space="preserve"> </w:t>
      </w:r>
      <w:r>
        <w:rPr>
          <w:w w:val="95"/>
        </w:rPr>
        <w:t>which</w:t>
      </w:r>
      <w:r>
        <w:rPr>
          <w:spacing w:val="-42"/>
          <w:w w:val="95"/>
        </w:rPr>
        <w:t xml:space="preserve"> </w:t>
      </w:r>
      <w:r>
        <w:rPr>
          <w:spacing w:val="4"/>
          <w:w w:val="95"/>
        </w:rPr>
        <w:t>is</w:t>
      </w:r>
      <w:r>
        <w:rPr>
          <w:spacing w:val="-31"/>
          <w:w w:val="95"/>
        </w:rPr>
        <w:t xml:space="preserve"> </w:t>
      </w:r>
      <w:r>
        <w:rPr>
          <w:spacing w:val="2"/>
          <w:w w:val="95"/>
        </w:rPr>
        <w:t>related</w:t>
      </w:r>
      <w:r>
        <w:rPr>
          <w:spacing w:val="-42"/>
          <w:w w:val="95"/>
        </w:rPr>
        <w:t xml:space="preserve"> </w:t>
      </w:r>
      <w:r>
        <w:rPr>
          <w:w w:val="95"/>
        </w:rPr>
        <w:t>to</w:t>
      </w:r>
      <w:r>
        <w:rPr>
          <w:spacing w:val="-32"/>
          <w:w w:val="95"/>
        </w:rPr>
        <w:t xml:space="preserve"> </w:t>
      </w:r>
      <w:r>
        <w:rPr>
          <w:w w:val="95"/>
        </w:rPr>
        <w:t>the</w:t>
      </w:r>
      <w:r>
        <w:rPr>
          <w:spacing w:val="-27"/>
          <w:w w:val="95"/>
        </w:rPr>
        <w:t xml:space="preserve"> </w:t>
      </w:r>
      <w:r>
        <w:rPr>
          <w:spacing w:val="4"/>
          <w:w w:val="95"/>
        </w:rPr>
        <w:t>employees</w:t>
      </w:r>
      <w:r>
        <w:rPr>
          <w:spacing w:val="-42"/>
          <w:w w:val="95"/>
        </w:rPr>
        <w:t xml:space="preserve"> </w:t>
      </w:r>
      <w:r>
        <w:rPr>
          <w:spacing w:val="2"/>
          <w:w w:val="95"/>
        </w:rPr>
        <w:t>they</w:t>
      </w:r>
      <w:r>
        <w:rPr>
          <w:spacing w:val="-40"/>
          <w:w w:val="95"/>
        </w:rPr>
        <w:t xml:space="preserve"> </w:t>
      </w:r>
      <w:r>
        <w:rPr>
          <w:w w:val="95"/>
        </w:rPr>
        <w:t>manage.</w:t>
      </w:r>
      <w:r>
        <w:rPr>
          <w:spacing w:val="-41"/>
          <w:w w:val="95"/>
        </w:rPr>
        <w:t xml:space="preserve"> </w:t>
      </w:r>
      <w:r>
        <w:rPr>
          <w:w w:val="95"/>
        </w:rPr>
        <w:t>These</w:t>
      </w:r>
      <w:r>
        <w:rPr>
          <w:spacing w:val="-38"/>
          <w:w w:val="95"/>
        </w:rPr>
        <w:t xml:space="preserve"> </w:t>
      </w:r>
      <w:r>
        <w:rPr>
          <w:w w:val="95"/>
        </w:rPr>
        <w:t>most</w:t>
      </w:r>
      <w:r>
        <w:rPr>
          <w:spacing w:val="-33"/>
          <w:w w:val="95"/>
        </w:rPr>
        <w:t xml:space="preserve"> </w:t>
      </w:r>
      <w:r>
        <w:rPr>
          <w:spacing w:val="2"/>
          <w:w w:val="95"/>
        </w:rPr>
        <w:t>often</w:t>
      </w:r>
      <w:r>
        <w:rPr>
          <w:spacing w:val="-42"/>
          <w:w w:val="95"/>
        </w:rPr>
        <w:t xml:space="preserve"> </w:t>
      </w:r>
      <w:r>
        <w:rPr>
          <w:w w:val="95"/>
        </w:rPr>
        <w:t xml:space="preserve">replace </w:t>
      </w:r>
      <w:r>
        <w:t>paper-based</w:t>
      </w:r>
      <w:r>
        <w:rPr>
          <w:spacing w:val="-52"/>
        </w:rPr>
        <w:t xml:space="preserve"> </w:t>
      </w:r>
      <w:r>
        <w:t>processes</w:t>
      </w:r>
      <w:r>
        <w:rPr>
          <w:spacing w:val="-51"/>
        </w:rPr>
        <w:t xml:space="preserve"> </w:t>
      </w:r>
      <w:r>
        <w:rPr>
          <w:spacing w:val="2"/>
        </w:rPr>
        <w:t>for</w:t>
      </w:r>
      <w:r>
        <w:rPr>
          <w:spacing w:val="-54"/>
        </w:rPr>
        <w:t xml:space="preserve"> </w:t>
      </w:r>
      <w:r>
        <w:t>change</w:t>
      </w:r>
      <w:r>
        <w:rPr>
          <w:spacing w:val="-41"/>
        </w:rPr>
        <w:t xml:space="preserve"> </w:t>
      </w:r>
      <w:r>
        <w:t>of</w:t>
      </w:r>
      <w:r>
        <w:rPr>
          <w:spacing w:val="-41"/>
        </w:rPr>
        <w:t xml:space="preserve"> </w:t>
      </w:r>
      <w:r>
        <w:rPr>
          <w:spacing w:val="3"/>
        </w:rPr>
        <w:t>employee</w:t>
      </w:r>
      <w:r>
        <w:rPr>
          <w:spacing w:val="-49"/>
        </w:rPr>
        <w:t xml:space="preserve"> </w:t>
      </w:r>
      <w:r>
        <w:t>information</w:t>
      </w:r>
      <w:r>
        <w:rPr>
          <w:spacing w:val="-51"/>
        </w:rPr>
        <w:t xml:space="preserve"> </w:t>
      </w:r>
      <w:r>
        <w:t>like</w:t>
      </w:r>
      <w:r>
        <w:rPr>
          <w:spacing w:val="-48"/>
        </w:rPr>
        <w:t xml:space="preserve"> </w:t>
      </w:r>
      <w:r>
        <w:rPr>
          <w:spacing w:val="2"/>
        </w:rPr>
        <w:t>job</w:t>
      </w:r>
      <w:r>
        <w:rPr>
          <w:spacing w:val="-52"/>
        </w:rPr>
        <w:t xml:space="preserve"> </w:t>
      </w:r>
      <w:r>
        <w:t>changes,</w:t>
      </w:r>
    </w:p>
    <w:p w14:paraId="274FC49D" w14:textId="77777777" w:rsidR="00FE063D" w:rsidRDefault="00DF7C8A">
      <w:pPr>
        <w:pStyle w:val="BodyText"/>
        <w:spacing w:line="264" w:lineRule="auto"/>
        <w:ind w:left="1338" w:right="876"/>
      </w:pPr>
      <w:r>
        <w:rPr>
          <w:w w:val="95"/>
        </w:rPr>
        <w:t>promotions,</w:t>
      </w:r>
      <w:r>
        <w:rPr>
          <w:spacing w:val="-48"/>
          <w:w w:val="95"/>
        </w:rPr>
        <w:t xml:space="preserve"> </w:t>
      </w:r>
      <w:r>
        <w:rPr>
          <w:w w:val="95"/>
        </w:rPr>
        <w:t>transfers</w:t>
      </w:r>
      <w:r>
        <w:rPr>
          <w:spacing w:val="-48"/>
          <w:w w:val="95"/>
        </w:rPr>
        <w:t xml:space="preserve"> </w:t>
      </w:r>
      <w:r>
        <w:rPr>
          <w:w w:val="95"/>
        </w:rPr>
        <w:t>and</w:t>
      </w:r>
      <w:r>
        <w:rPr>
          <w:spacing w:val="-42"/>
          <w:w w:val="95"/>
        </w:rPr>
        <w:t xml:space="preserve"> </w:t>
      </w:r>
      <w:r>
        <w:rPr>
          <w:w w:val="95"/>
        </w:rPr>
        <w:t>pay</w:t>
      </w:r>
      <w:r>
        <w:rPr>
          <w:spacing w:val="-40"/>
          <w:w w:val="95"/>
        </w:rPr>
        <w:t xml:space="preserve"> </w:t>
      </w:r>
      <w:r>
        <w:rPr>
          <w:w w:val="95"/>
        </w:rPr>
        <w:t>changes.</w:t>
      </w:r>
      <w:r>
        <w:rPr>
          <w:spacing w:val="-41"/>
          <w:w w:val="95"/>
        </w:rPr>
        <w:t xml:space="preserve"> </w:t>
      </w:r>
      <w:r>
        <w:rPr>
          <w:spacing w:val="-4"/>
          <w:w w:val="95"/>
        </w:rPr>
        <w:t>MSS</w:t>
      </w:r>
      <w:r>
        <w:rPr>
          <w:spacing w:val="-34"/>
          <w:w w:val="95"/>
        </w:rPr>
        <w:t xml:space="preserve"> </w:t>
      </w:r>
      <w:r>
        <w:rPr>
          <w:w w:val="95"/>
        </w:rPr>
        <w:t>applications</w:t>
      </w:r>
      <w:r>
        <w:rPr>
          <w:spacing w:val="-48"/>
          <w:w w:val="95"/>
        </w:rPr>
        <w:t xml:space="preserve"> </w:t>
      </w:r>
      <w:r>
        <w:rPr>
          <w:spacing w:val="-3"/>
          <w:w w:val="95"/>
        </w:rPr>
        <w:t>can</w:t>
      </w:r>
      <w:r>
        <w:rPr>
          <w:spacing w:val="-42"/>
          <w:w w:val="95"/>
        </w:rPr>
        <w:t xml:space="preserve"> </w:t>
      </w:r>
      <w:r>
        <w:rPr>
          <w:w w:val="95"/>
        </w:rPr>
        <w:t>also</w:t>
      </w:r>
      <w:r>
        <w:rPr>
          <w:spacing w:val="-41"/>
          <w:w w:val="95"/>
        </w:rPr>
        <w:t xml:space="preserve"> </w:t>
      </w:r>
      <w:r>
        <w:rPr>
          <w:spacing w:val="4"/>
          <w:w w:val="95"/>
        </w:rPr>
        <w:t>include</w:t>
      </w:r>
      <w:r>
        <w:rPr>
          <w:spacing w:val="-46"/>
          <w:w w:val="95"/>
        </w:rPr>
        <w:t xml:space="preserve"> </w:t>
      </w:r>
      <w:r>
        <w:rPr>
          <w:w w:val="95"/>
        </w:rPr>
        <w:t>processes</w:t>
      </w:r>
      <w:r>
        <w:rPr>
          <w:spacing w:val="-48"/>
          <w:w w:val="95"/>
        </w:rPr>
        <w:t xml:space="preserve"> </w:t>
      </w:r>
      <w:r>
        <w:rPr>
          <w:spacing w:val="2"/>
          <w:w w:val="95"/>
        </w:rPr>
        <w:t xml:space="preserve">for </w:t>
      </w:r>
      <w:r>
        <w:t>supporting</w:t>
      </w:r>
      <w:r>
        <w:rPr>
          <w:spacing w:val="-45"/>
        </w:rPr>
        <w:t xml:space="preserve"> </w:t>
      </w:r>
      <w:r>
        <w:t>performance</w:t>
      </w:r>
      <w:r>
        <w:rPr>
          <w:spacing w:val="-28"/>
        </w:rPr>
        <w:t xml:space="preserve"> </w:t>
      </w:r>
      <w:r>
        <w:rPr>
          <w:spacing w:val="3"/>
        </w:rPr>
        <w:t>reviews,</w:t>
      </w:r>
      <w:r>
        <w:rPr>
          <w:spacing w:val="-41"/>
        </w:rPr>
        <w:t xml:space="preserve"> </w:t>
      </w:r>
      <w:r>
        <w:t>compensation</w:t>
      </w:r>
      <w:r>
        <w:rPr>
          <w:spacing w:val="-43"/>
        </w:rPr>
        <w:t xml:space="preserve"> </w:t>
      </w:r>
      <w:r>
        <w:t>events</w:t>
      </w:r>
      <w:r>
        <w:rPr>
          <w:spacing w:val="-44"/>
        </w:rPr>
        <w:t xml:space="preserve"> </w:t>
      </w:r>
      <w:r>
        <w:t>and</w:t>
      </w:r>
      <w:r>
        <w:rPr>
          <w:spacing w:val="-43"/>
        </w:rPr>
        <w:t xml:space="preserve"> </w:t>
      </w:r>
      <w:r>
        <w:t>staff</w:t>
      </w:r>
      <w:r>
        <w:rPr>
          <w:spacing w:val="-40"/>
        </w:rPr>
        <w:t xml:space="preserve"> </w:t>
      </w:r>
      <w:r>
        <w:t>planning.</w:t>
      </w:r>
    </w:p>
    <w:p w14:paraId="3A3690E7" w14:textId="77777777" w:rsidR="00FE063D" w:rsidRDefault="00FE063D">
      <w:pPr>
        <w:pStyle w:val="BodyText"/>
        <w:spacing w:before="3"/>
        <w:rPr>
          <w:sz w:val="23"/>
        </w:rPr>
      </w:pPr>
    </w:p>
    <w:p w14:paraId="5A61CDE6" w14:textId="77777777" w:rsidR="00FE063D" w:rsidRDefault="00DF7C8A">
      <w:pPr>
        <w:pStyle w:val="BodyText"/>
        <w:spacing w:before="1" w:line="249" w:lineRule="auto"/>
        <w:ind w:left="1338" w:right="928"/>
      </w:pPr>
      <w:r>
        <w:rPr>
          <w:spacing w:val="-4"/>
          <w:w w:val="95"/>
        </w:rPr>
        <w:t>MSS</w:t>
      </w:r>
      <w:r>
        <w:rPr>
          <w:spacing w:val="-18"/>
          <w:w w:val="95"/>
        </w:rPr>
        <w:t xml:space="preserve"> </w:t>
      </w:r>
      <w:r>
        <w:rPr>
          <w:w w:val="95"/>
        </w:rPr>
        <w:t>applications</w:t>
      </w:r>
      <w:r>
        <w:rPr>
          <w:spacing w:val="-39"/>
          <w:w w:val="95"/>
        </w:rPr>
        <w:t xml:space="preserve"> </w:t>
      </w:r>
      <w:r>
        <w:rPr>
          <w:w w:val="95"/>
        </w:rPr>
        <w:t>commonly</w:t>
      </w:r>
      <w:r>
        <w:rPr>
          <w:spacing w:val="-38"/>
          <w:w w:val="95"/>
        </w:rPr>
        <w:t xml:space="preserve"> </w:t>
      </w:r>
      <w:r>
        <w:rPr>
          <w:w w:val="95"/>
        </w:rPr>
        <w:t>use</w:t>
      </w:r>
      <w:r>
        <w:rPr>
          <w:spacing w:val="-24"/>
          <w:w w:val="95"/>
        </w:rPr>
        <w:t xml:space="preserve"> </w:t>
      </w:r>
      <w:r>
        <w:rPr>
          <w:spacing w:val="2"/>
          <w:w w:val="95"/>
        </w:rPr>
        <w:t>workflow</w:t>
      </w:r>
      <w:r>
        <w:rPr>
          <w:spacing w:val="-38"/>
          <w:w w:val="95"/>
        </w:rPr>
        <w:t xml:space="preserve"> </w:t>
      </w:r>
      <w:r>
        <w:rPr>
          <w:w w:val="95"/>
        </w:rPr>
        <w:t>to</w:t>
      </w:r>
      <w:r>
        <w:rPr>
          <w:spacing w:val="-40"/>
          <w:w w:val="95"/>
        </w:rPr>
        <w:t xml:space="preserve"> </w:t>
      </w:r>
      <w:r>
        <w:rPr>
          <w:w w:val="95"/>
        </w:rPr>
        <w:t>automatically</w:t>
      </w:r>
      <w:r>
        <w:rPr>
          <w:spacing w:val="-38"/>
          <w:w w:val="95"/>
        </w:rPr>
        <w:t xml:space="preserve"> </w:t>
      </w:r>
      <w:r>
        <w:rPr>
          <w:w w:val="95"/>
        </w:rPr>
        <w:t>manage</w:t>
      </w:r>
      <w:r>
        <w:rPr>
          <w:spacing w:val="-24"/>
          <w:w w:val="95"/>
        </w:rPr>
        <w:t xml:space="preserve"> </w:t>
      </w:r>
      <w:r>
        <w:rPr>
          <w:w w:val="95"/>
        </w:rPr>
        <w:t>the</w:t>
      </w:r>
      <w:r>
        <w:rPr>
          <w:spacing w:val="-23"/>
          <w:w w:val="95"/>
        </w:rPr>
        <w:t xml:space="preserve"> </w:t>
      </w:r>
      <w:r>
        <w:rPr>
          <w:w w:val="95"/>
        </w:rPr>
        <w:t>approval</w:t>
      </w:r>
      <w:r>
        <w:rPr>
          <w:spacing w:val="-35"/>
          <w:w w:val="95"/>
        </w:rPr>
        <w:t xml:space="preserve"> </w:t>
      </w:r>
      <w:r>
        <w:rPr>
          <w:w w:val="95"/>
        </w:rPr>
        <w:t xml:space="preserve">and </w:t>
      </w:r>
      <w:r>
        <w:t>the</w:t>
      </w:r>
      <w:r>
        <w:rPr>
          <w:spacing w:val="-26"/>
        </w:rPr>
        <w:t xml:space="preserve"> </w:t>
      </w:r>
      <w:r>
        <w:t>routing</w:t>
      </w:r>
      <w:r>
        <w:rPr>
          <w:spacing w:val="-44"/>
        </w:rPr>
        <w:t xml:space="preserve"> </w:t>
      </w:r>
      <w:r>
        <w:t>of</w:t>
      </w:r>
      <w:r>
        <w:rPr>
          <w:spacing w:val="-26"/>
        </w:rPr>
        <w:t xml:space="preserve"> </w:t>
      </w:r>
      <w:r>
        <w:t>information</w:t>
      </w:r>
      <w:r>
        <w:rPr>
          <w:spacing w:val="-43"/>
        </w:rPr>
        <w:t xml:space="preserve"> </w:t>
      </w:r>
      <w:r>
        <w:t>changes.</w:t>
      </w:r>
      <w:r>
        <w:rPr>
          <w:spacing w:val="-41"/>
        </w:rPr>
        <w:t xml:space="preserve"> </w:t>
      </w:r>
      <w:r>
        <w:t>Workflow</w:t>
      </w:r>
      <w:r>
        <w:rPr>
          <w:spacing w:val="-28"/>
        </w:rPr>
        <w:t xml:space="preserve"> </w:t>
      </w:r>
      <w:r>
        <w:rPr>
          <w:spacing w:val="4"/>
        </w:rPr>
        <w:t>is</w:t>
      </w:r>
      <w:r>
        <w:rPr>
          <w:spacing w:val="-30"/>
        </w:rPr>
        <w:t xml:space="preserve"> </w:t>
      </w:r>
      <w:r>
        <w:t>a</w:t>
      </w:r>
      <w:r>
        <w:rPr>
          <w:spacing w:val="-33"/>
        </w:rPr>
        <w:t xml:space="preserve"> </w:t>
      </w:r>
      <w:r>
        <w:t>technology</w:t>
      </w:r>
      <w:r>
        <w:rPr>
          <w:spacing w:val="-41"/>
        </w:rPr>
        <w:t xml:space="preserve"> </w:t>
      </w:r>
      <w:r>
        <w:t>that</w:t>
      </w:r>
      <w:r>
        <w:rPr>
          <w:spacing w:val="-20"/>
        </w:rPr>
        <w:t xml:space="preserve"> </w:t>
      </w:r>
      <w:r>
        <w:t>routes</w:t>
      </w:r>
      <w:r>
        <w:rPr>
          <w:spacing w:val="-42"/>
        </w:rPr>
        <w:t xml:space="preserve"> </w:t>
      </w:r>
      <w:r>
        <w:t>an</w:t>
      </w:r>
    </w:p>
    <w:p w14:paraId="7524E48A" w14:textId="77777777" w:rsidR="00FE063D" w:rsidRDefault="00DF7C8A">
      <w:pPr>
        <w:pStyle w:val="BodyText"/>
        <w:spacing w:before="2" w:line="249" w:lineRule="auto"/>
        <w:ind w:left="1338" w:right="847"/>
      </w:pPr>
      <w:r>
        <w:rPr>
          <w:w w:val="95"/>
        </w:rPr>
        <w:t>information</w:t>
      </w:r>
      <w:r>
        <w:rPr>
          <w:spacing w:val="-29"/>
          <w:w w:val="95"/>
        </w:rPr>
        <w:t xml:space="preserve"> </w:t>
      </w:r>
      <w:r>
        <w:rPr>
          <w:w w:val="95"/>
        </w:rPr>
        <w:t>change</w:t>
      </w:r>
      <w:r>
        <w:rPr>
          <w:spacing w:val="-21"/>
          <w:w w:val="95"/>
        </w:rPr>
        <w:t xml:space="preserve"> </w:t>
      </w:r>
      <w:r>
        <w:rPr>
          <w:w w:val="95"/>
        </w:rPr>
        <w:t>to</w:t>
      </w:r>
      <w:r>
        <w:rPr>
          <w:spacing w:val="6"/>
          <w:w w:val="95"/>
        </w:rPr>
        <w:t xml:space="preserve"> </w:t>
      </w:r>
      <w:r>
        <w:rPr>
          <w:w w:val="95"/>
        </w:rPr>
        <w:t>another</w:t>
      </w:r>
      <w:r>
        <w:rPr>
          <w:spacing w:val="-17"/>
          <w:w w:val="95"/>
        </w:rPr>
        <w:t xml:space="preserve"> </w:t>
      </w:r>
      <w:r>
        <w:rPr>
          <w:w w:val="95"/>
        </w:rPr>
        <w:t>person</w:t>
      </w:r>
      <w:r>
        <w:rPr>
          <w:spacing w:val="-29"/>
          <w:w w:val="95"/>
        </w:rPr>
        <w:t xml:space="preserve"> </w:t>
      </w:r>
      <w:r>
        <w:rPr>
          <w:spacing w:val="2"/>
          <w:w w:val="95"/>
        </w:rPr>
        <w:t>for</w:t>
      </w:r>
      <w:r>
        <w:rPr>
          <w:spacing w:val="-16"/>
          <w:w w:val="95"/>
        </w:rPr>
        <w:t xml:space="preserve"> </w:t>
      </w:r>
      <w:r>
        <w:rPr>
          <w:spacing w:val="2"/>
          <w:w w:val="95"/>
        </w:rPr>
        <w:t>verification</w:t>
      </w:r>
      <w:r>
        <w:rPr>
          <w:spacing w:val="-29"/>
          <w:w w:val="95"/>
        </w:rPr>
        <w:t xml:space="preserve"> </w:t>
      </w:r>
      <w:r>
        <w:rPr>
          <w:w w:val="95"/>
        </w:rPr>
        <w:t>or</w:t>
      </w:r>
      <w:r>
        <w:rPr>
          <w:spacing w:val="-34"/>
          <w:w w:val="95"/>
        </w:rPr>
        <w:t xml:space="preserve"> </w:t>
      </w:r>
      <w:r>
        <w:rPr>
          <w:w w:val="95"/>
        </w:rPr>
        <w:t>approval</w:t>
      </w:r>
      <w:r>
        <w:rPr>
          <w:spacing w:val="-19"/>
          <w:w w:val="95"/>
        </w:rPr>
        <w:t xml:space="preserve"> </w:t>
      </w:r>
      <w:r>
        <w:rPr>
          <w:spacing w:val="2"/>
          <w:w w:val="95"/>
        </w:rPr>
        <w:t>before</w:t>
      </w:r>
      <w:r>
        <w:rPr>
          <w:spacing w:val="-21"/>
          <w:w w:val="95"/>
        </w:rPr>
        <w:t xml:space="preserve"> </w:t>
      </w:r>
      <w:r>
        <w:rPr>
          <w:spacing w:val="4"/>
          <w:w w:val="95"/>
        </w:rPr>
        <w:t>it</w:t>
      </w:r>
      <w:r>
        <w:rPr>
          <w:spacing w:val="-30"/>
          <w:w w:val="95"/>
        </w:rPr>
        <w:t xml:space="preserve"> </w:t>
      </w:r>
      <w:r>
        <w:rPr>
          <w:w w:val="95"/>
        </w:rPr>
        <w:t>records</w:t>
      </w:r>
      <w:r>
        <w:rPr>
          <w:spacing w:val="-10"/>
          <w:w w:val="95"/>
        </w:rPr>
        <w:t xml:space="preserve"> </w:t>
      </w:r>
      <w:r>
        <w:rPr>
          <w:w w:val="95"/>
        </w:rPr>
        <w:t xml:space="preserve">the </w:t>
      </w:r>
      <w:r>
        <w:rPr>
          <w:spacing w:val="-6"/>
          <w:w w:val="84"/>
        </w:rPr>
        <w:t>c</w:t>
      </w:r>
      <w:r>
        <w:rPr>
          <w:spacing w:val="1"/>
          <w:w w:val="94"/>
        </w:rPr>
        <w:t>h</w:t>
      </w:r>
      <w:r>
        <w:rPr>
          <w:spacing w:val="-3"/>
          <w:w w:val="86"/>
        </w:rPr>
        <w:t>a</w:t>
      </w:r>
      <w:r>
        <w:rPr>
          <w:spacing w:val="1"/>
          <w:w w:val="94"/>
        </w:rPr>
        <w:t>n</w:t>
      </w:r>
      <w:r>
        <w:rPr>
          <w:spacing w:val="-1"/>
          <w:w w:val="84"/>
        </w:rPr>
        <w:t>g</w:t>
      </w:r>
      <w:r>
        <w:rPr>
          <w:w w:val="89"/>
        </w:rPr>
        <w:t>e</w:t>
      </w:r>
      <w:r>
        <w:rPr>
          <w:spacing w:val="-11"/>
        </w:rPr>
        <w:t xml:space="preserve"> </w:t>
      </w:r>
      <w:r>
        <w:rPr>
          <w:spacing w:val="8"/>
          <w:w w:val="103"/>
        </w:rPr>
        <w:t>i</w:t>
      </w:r>
      <w:r>
        <w:rPr>
          <w:w w:val="94"/>
        </w:rPr>
        <w:t>n</w:t>
      </w:r>
      <w:r>
        <w:rPr>
          <w:spacing w:val="-18"/>
        </w:rPr>
        <w:t xml:space="preserve"> </w:t>
      </w:r>
      <w:r>
        <w:rPr>
          <w:w w:val="103"/>
        </w:rPr>
        <w:t>t</w:t>
      </w:r>
      <w:r>
        <w:rPr>
          <w:spacing w:val="1"/>
          <w:w w:val="103"/>
        </w:rPr>
        <w:t>h</w:t>
      </w:r>
      <w:r>
        <w:rPr>
          <w:w w:val="89"/>
        </w:rPr>
        <w:t>e</w:t>
      </w:r>
      <w:r>
        <w:rPr>
          <w:spacing w:val="-11"/>
        </w:rPr>
        <w:t xml:space="preserve"> </w:t>
      </w:r>
      <w:r>
        <w:rPr>
          <w:spacing w:val="1"/>
          <w:w w:val="78"/>
        </w:rPr>
        <w:t>s</w:t>
      </w:r>
      <w:r>
        <w:rPr>
          <w:spacing w:val="3"/>
          <w:w w:val="90"/>
        </w:rPr>
        <w:t>y</w:t>
      </w:r>
      <w:r>
        <w:rPr>
          <w:spacing w:val="1"/>
          <w:w w:val="78"/>
        </w:rPr>
        <w:t>s</w:t>
      </w:r>
      <w:r>
        <w:rPr>
          <w:w w:val="99"/>
        </w:rPr>
        <w:t>t</w:t>
      </w:r>
      <w:r>
        <w:rPr>
          <w:spacing w:val="7"/>
          <w:w w:val="99"/>
        </w:rPr>
        <w:t>e</w:t>
      </w:r>
      <w:r>
        <w:rPr>
          <w:w w:val="95"/>
        </w:rPr>
        <w:t>m</w:t>
      </w:r>
      <w:r>
        <w:rPr>
          <w:spacing w:val="-35"/>
        </w:rPr>
        <w:t xml:space="preserve"> </w:t>
      </w:r>
      <w:r>
        <w:rPr>
          <w:spacing w:val="1"/>
          <w:w w:val="94"/>
        </w:rPr>
        <w:t>o</w:t>
      </w:r>
      <w:r>
        <w:rPr>
          <w:w w:val="109"/>
        </w:rPr>
        <w:t>f</w:t>
      </w:r>
      <w:r>
        <w:rPr>
          <w:spacing w:val="-29"/>
        </w:rPr>
        <w:t xml:space="preserve"> </w:t>
      </w:r>
      <w:r>
        <w:rPr>
          <w:spacing w:val="-4"/>
          <w:w w:val="104"/>
        </w:rPr>
        <w:t>r</w:t>
      </w:r>
      <w:r>
        <w:rPr>
          <w:spacing w:val="8"/>
          <w:w w:val="89"/>
        </w:rPr>
        <w:t>e</w:t>
      </w:r>
      <w:r>
        <w:rPr>
          <w:spacing w:val="-6"/>
          <w:w w:val="84"/>
        </w:rPr>
        <w:t>c</w:t>
      </w:r>
      <w:r>
        <w:rPr>
          <w:spacing w:val="1"/>
          <w:w w:val="94"/>
        </w:rPr>
        <w:t>o</w:t>
      </w:r>
      <w:r>
        <w:rPr>
          <w:spacing w:val="-4"/>
          <w:w w:val="104"/>
        </w:rPr>
        <w:t>r</w:t>
      </w:r>
      <w:r>
        <w:rPr>
          <w:spacing w:val="1"/>
          <w:w w:val="94"/>
        </w:rPr>
        <w:t>d</w:t>
      </w:r>
      <w:r>
        <w:rPr>
          <w:w w:val="90"/>
        </w:rPr>
        <w:t>.</w:t>
      </w:r>
      <w:r>
        <w:rPr>
          <w:spacing w:val="-16"/>
        </w:rPr>
        <w:t xml:space="preserve"> </w:t>
      </w:r>
      <w:r>
        <w:rPr>
          <w:spacing w:val="-6"/>
          <w:w w:val="73"/>
        </w:rPr>
        <w:t>E</w:t>
      </w:r>
      <w:r>
        <w:rPr>
          <w:spacing w:val="1"/>
          <w:w w:val="68"/>
        </w:rPr>
        <w:t>SS</w:t>
      </w:r>
      <w:r>
        <w:rPr>
          <w:spacing w:val="3"/>
          <w:w w:val="139"/>
        </w:rPr>
        <w:t>/</w:t>
      </w:r>
      <w:r>
        <w:rPr>
          <w:spacing w:val="-13"/>
          <w:w w:val="102"/>
        </w:rPr>
        <w:t>M</w:t>
      </w:r>
      <w:r>
        <w:rPr>
          <w:spacing w:val="1"/>
          <w:w w:val="68"/>
        </w:rPr>
        <w:t>S</w:t>
      </w:r>
      <w:r>
        <w:rPr>
          <w:w w:val="68"/>
        </w:rPr>
        <w:t>S</w:t>
      </w:r>
      <w:r>
        <w:rPr>
          <w:spacing w:val="-2"/>
        </w:rPr>
        <w:t xml:space="preserve"> </w:t>
      </w:r>
      <w:r>
        <w:rPr>
          <w:spacing w:val="-3"/>
          <w:w w:val="86"/>
        </w:rPr>
        <w:t>a</w:t>
      </w:r>
      <w:r>
        <w:rPr>
          <w:spacing w:val="1"/>
          <w:w w:val="94"/>
        </w:rPr>
        <w:t>pp</w:t>
      </w:r>
      <w:r>
        <w:rPr>
          <w:spacing w:val="8"/>
          <w:w w:val="103"/>
        </w:rPr>
        <w:t>li</w:t>
      </w:r>
      <w:r>
        <w:rPr>
          <w:spacing w:val="-6"/>
          <w:w w:val="84"/>
        </w:rPr>
        <w:t>c</w:t>
      </w:r>
      <w:r>
        <w:rPr>
          <w:spacing w:val="-3"/>
          <w:w w:val="86"/>
        </w:rPr>
        <w:t>a</w:t>
      </w:r>
      <w:r>
        <w:rPr>
          <w:w w:val="112"/>
        </w:rPr>
        <w:t>t</w:t>
      </w:r>
      <w:r>
        <w:rPr>
          <w:spacing w:val="8"/>
          <w:w w:val="112"/>
        </w:rPr>
        <w:t>i</w:t>
      </w:r>
      <w:r>
        <w:rPr>
          <w:spacing w:val="1"/>
          <w:w w:val="94"/>
        </w:rPr>
        <w:t>on</w:t>
      </w:r>
      <w:r>
        <w:rPr>
          <w:w w:val="78"/>
        </w:rPr>
        <w:t>s</w:t>
      </w:r>
      <w:r>
        <w:rPr>
          <w:spacing w:val="-33"/>
        </w:rPr>
        <w:t xml:space="preserve"> </w:t>
      </w:r>
      <w:r>
        <w:rPr>
          <w:spacing w:val="-6"/>
          <w:w w:val="84"/>
        </w:rPr>
        <w:t>c</w:t>
      </w:r>
      <w:r>
        <w:rPr>
          <w:spacing w:val="-3"/>
          <w:w w:val="86"/>
        </w:rPr>
        <w:t>a</w:t>
      </w:r>
      <w:r>
        <w:rPr>
          <w:w w:val="94"/>
        </w:rPr>
        <w:t>n</w:t>
      </w:r>
      <w:r>
        <w:rPr>
          <w:spacing w:val="-18"/>
        </w:rPr>
        <w:t xml:space="preserve"> </w:t>
      </w:r>
      <w:r>
        <w:rPr>
          <w:spacing w:val="1"/>
          <w:w w:val="94"/>
        </w:rPr>
        <w:t>b</w:t>
      </w:r>
      <w:r>
        <w:rPr>
          <w:w w:val="89"/>
        </w:rPr>
        <w:t>e</w:t>
      </w:r>
      <w:r>
        <w:rPr>
          <w:spacing w:val="-11"/>
        </w:rPr>
        <w:t xml:space="preserve"> </w:t>
      </w:r>
      <w:r>
        <w:rPr>
          <w:spacing w:val="1"/>
          <w:w w:val="94"/>
        </w:rPr>
        <w:t>p</w:t>
      </w:r>
      <w:r>
        <w:rPr>
          <w:spacing w:val="-4"/>
          <w:w w:val="104"/>
        </w:rPr>
        <w:t>r</w:t>
      </w:r>
      <w:r>
        <w:rPr>
          <w:spacing w:val="8"/>
          <w:w w:val="89"/>
        </w:rPr>
        <w:t>e</w:t>
      </w:r>
      <w:r>
        <w:rPr>
          <w:spacing w:val="1"/>
          <w:w w:val="78"/>
        </w:rPr>
        <w:t>s</w:t>
      </w:r>
      <w:r>
        <w:rPr>
          <w:spacing w:val="8"/>
          <w:w w:val="89"/>
        </w:rPr>
        <w:t>e</w:t>
      </w:r>
      <w:r>
        <w:rPr>
          <w:spacing w:val="1"/>
          <w:w w:val="94"/>
        </w:rPr>
        <w:t>n</w:t>
      </w:r>
      <w:r>
        <w:rPr>
          <w:w w:val="120"/>
        </w:rPr>
        <w:t>t</w:t>
      </w:r>
      <w:r>
        <w:rPr>
          <w:spacing w:val="-35"/>
        </w:rPr>
        <w:t xml:space="preserve"> </w:t>
      </w:r>
      <w:r>
        <w:rPr>
          <w:spacing w:val="8"/>
          <w:w w:val="103"/>
        </w:rPr>
        <w:t>i</w:t>
      </w:r>
      <w:r>
        <w:rPr>
          <w:w w:val="94"/>
        </w:rPr>
        <w:t>n</w:t>
      </w:r>
      <w:r>
        <w:rPr>
          <w:spacing w:val="-34"/>
        </w:rPr>
        <w:t xml:space="preserve"> </w:t>
      </w:r>
      <w:r>
        <w:rPr>
          <w:spacing w:val="8"/>
          <w:w w:val="89"/>
        </w:rPr>
        <w:t>e</w:t>
      </w:r>
      <w:r>
        <w:rPr>
          <w:spacing w:val="8"/>
          <w:w w:val="103"/>
        </w:rPr>
        <w:t>i</w:t>
      </w:r>
      <w:r>
        <w:rPr>
          <w:w w:val="103"/>
        </w:rPr>
        <w:t>t</w:t>
      </w:r>
      <w:r>
        <w:rPr>
          <w:spacing w:val="1"/>
          <w:w w:val="103"/>
        </w:rPr>
        <w:t>h</w:t>
      </w:r>
      <w:r>
        <w:rPr>
          <w:spacing w:val="8"/>
          <w:w w:val="89"/>
        </w:rPr>
        <w:t>e</w:t>
      </w:r>
      <w:r>
        <w:rPr>
          <w:w w:val="104"/>
        </w:rPr>
        <w:t>r</w:t>
      </w:r>
    </w:p>
    <w:p w14:paraId="2360893B" w14:textId="77777777" w:rsidR="00FE063D" w:rsidRDefault="00DF7C8A">
      <w:pPr>
        <w:pStyle w:val="BodyText"/>
        <w:spacing w:before="18" w:line="252" w:lineRule="auto"/>
        <w:ind w:left="1338" w:right="847"/>
      </w:pPr>
      <w:r>
        <w:rPr>
          <w:w w:val="95"/>
        </w:rPr>
        <w:t>centralized</w:t>
      </w:r>
      <w:r>
        <w:rPr>
          <w:spacing w:val="-40"/>
          <w:w w:val="95"/>
        </w:rPr>
        <w:t xml:space="preserve"> </w:t>
      </w:r>
      <w:r>
        <w:rPr>
          <w:w w:val="95"/>
        </w:rPr>
        <w:t>or</w:t>
      </w:r>
      <w:r>
        <w:rPr>
          <w:spacing w:val="-43"/>
          <w:w w:val="95"/>
        </w:rPr>
        <w:t xml:space="preserve"> </w:t>
      </w:r>
      <w:r>
        <w:rPr>
          <w:spacing w:val="2"/>
          <w:w w:val="95"/>
        </w:rPr>
        <w:t>decentralized</w:t>
      </w:r>
      <w:r>
        <w:rPr>
          <w:spacing w:val="-39"/>
          <w:w w:val="95"/>
        </w:rPr>
        <w:t xml:space="preserve"> </w:t>
      </w:r>
      <w:r>
        <w:rPr>
          <w:w w:val="95"/>
        </w:rPr>
        <w:t>service</w:t>
      </w:r>
      <w:r>
        <w:rPr>
          <w:spacing w:val="-34"/>
          <w:w w:val="95"/>
        </w:rPr>
        <w:t xml:space="preserve"> </w:t>
      </w:r>
      <w:r>
        <w:rPr>
          <w:w w:val="95"/>
        </w:rPr>
        <w:t>delivery</w:t>
      </w:r>
      <w:r>
        <w:rPr>
          <w:spacing w:val="-38"/>
          <w:w w:val="95"/>
        </w:rPr>
        <w:t xml:space="preserve"> </w:t>
      </w:r>
      <w:r>
        <w:rPr>
          <w:spacing w:val="3"/>
          <w:w w:val="95"/>
        </w:rPr>
        <w:t>models</w:t>
      </w:r>
      <w:r>
        <w:rPr>
          <w:spacing w:val="-39"/>
          <w:w w:val="95"/>
        </w:rPr>
        <w:t xml:space="preserve"> </w:t>
      </w:r>
      <w:r>
        <w:rPr>
          <w:w w:val="95"/>
        </w:rPr>
        <w:t>and</w:t>
      </w:r>
      <w:r>
        <w:rPr>
          <w:spacing w:val="-39"/>
          <w:w w:val="95"/>
        </w:rPr>
        <w:t xml:space="preserve"> </w:t>
      </w:r>
      <w:r>
        <w:rPr>
          <w:spacing w:val="-3"/>
          <w:w w:val="95"/>
        </w:rPr>
        <w:t>are</w:t>
      </w:r>
      <w:r>
        <w:rPr>
          <w:spacing w:val="-22"/>
          <w:w w:val="95"/>
        </w:rPr>
        <w:t xml:space="preserve"> </w:t>
      </w:r>
      <w:r>
        <w:rPr>
          <w:w w:val="95"/>
        </w:rPr>
        <w:t>almost</w:t>
      </w:r>
      <w:r>
        <w:rPr>
          <w:spacing w:val="-29"/>
          <w:w w:val="95"/>
        </w:rPr>
        <w:t xml:space="preserve"> </w:t>
      </w:r>
      <w:r>
        <w:rPr>
          <w:w w:val="95"/>
        </w:rPr>
        <w:t>always</w:t>
      </w:r>
      <w:r>
        <w:rPr>
          <w:spacing w:val="-39"/>
          <w:w w:val="95"/>
        </w:rPr>
        <w:t xml:space="preserve"> </w:t>
      </w:r>
      <w:r>
        <w:rPr>
          <w:w w:val="95"/>
        </w:rPr>
        <w:t>found</w:t>
      </w:r>
      <w:r>
        <w:rPr>
          <w:spacing w:val="-39"/>
          <w:w w:val="95"/>
        </w:rPr>
        <w:t xml:space="preserve"> </w:t>
      </w:r>
      <w:r>
        <w:rPr>
          <w:spacing w:val="3"/>
          <w:w w:val="95"/>
        </w:rPr>
        <w:t xml:space="preserve">when </w:t>
      </w:r>
      <w:r>
        <w:rPr>
          <w:spacing w:val="-3"/>
        </w:rPr>
        <w:t xml:space="preserve">HR </w:t>
      </w:r>
      <w:r>
        <w:rPr>
          <w:spacing w:val="2"/>
        </w:rPr>
        <w:t>services</w:t>
      </w:r>
      <w:r>
        <w:rPr>
          <w:spacing w:val="-55"/>
        </w:rPr>
        <w:t xml:space="preserve"> </w:t>
      </w:r>
      <w:r>
        <w:t>are outsourced.</w:t>
      </w:r>
    </w:p>
    <w:p w14:paraId="497D6317" w14:textId="77777777" w:rsidR="00FE063D" w:rsidRDefault="00FE063D">
      <w:pPr>
        <w:pStyle w:val="BodyText"/>
        <w:spacing w:before="10"/>
      </w:pPr>
    </w:p>
    <w:p w14:paraId="6A4F4E35" w14:textId="77777777" w:rsidR="00FE063D" w:rsidRDefault="00DF7C8A">
      <w:pPr>
        <w:pStyle w:val="BodyText"/>
        <w:spacing w:line="249" w:lineRule="auto"/>
        <w:ind w:left="1338"/>
      </w:pPr>
      <w:r>
        <w:rPr>
          <w:spacing w:val="-3"/>
          <w:w w:val="95"/>
        </w:rPr>
        <w:t>HR</w:t>
      </w:r>
      <w:r>
        <w:rPr>
          <w:spacing w:val="-25"/>
          <w:w w:val="95"/>
        </w:rPr>
        <w:t xml:space="preserve"> </w:t>
      </w:r>
      <w:r>
        <w:rPr>
          <w:spacing w:val="2"/>
          <w:w w:val="95"/>
        </w:rPr>
        <w:t>self-service</w:t>
      </w:r>
      <w:r>
        <w:rPr>
          <w:spacing w:val="-38"/>
          <w:w w:val="95"/>
        </w:rPr>
        <w:t xml:space="preserve"> </w:t>
      </w:r>
      <w:r>
        <w:rPr>
          <w:w w:val="95"/>
        </w:rPr>
        <w:t>benefits</w:t>
      </w:r>
      <w:r>
        <w:rPr>
          <w:spacing w:val="-43"/>
          <w:w w:val="95"/>
        </w:rPr>
        <w:t xml:space="preserve"> </w:t>
      </w:r>
      <w:r>
        <w:rPr>
          <w:w w:val="95"/>
        </w:rPr>
        <w:t>include</w:t>
      </w:r>
      <w:r>
        <w:rPr>
          <w:spacing w:val="-38"/>
          <w:w w:val="95"/>
        </w:rPr>
        <w:t xml:space="preserve"> </w:t>
      </w:r>
      <w:r>
        <w:rPr>
          <w:w w:val="95"/>
        </w:rPr>
        <w:t>the</w:t>
      </w:r>
      <w:r>
        <w:rPr>
          <w:spacing w:val="-38"/>
          <w:w w:val="95"/>
        </w:rPr>
        <w:t xml:space="preserve"> </w:t>
      </w:r>
      <w:r>
        <w:rPr>
          <w:spacing w:val="-4"/>
          <w:w w:val="95"/>
        </w:rPr>
        <w:t>accuracy</w:t>
      </w:r>
      <w:r>
        <w:rPr>
          <w:spacing w:val="-31"/>
          <w:w w:val="95"/>
        </w:rPr>
        <w:t xml:space="preserve"> </w:t>
      </w:r>
      <w:r>
        <w:rPr>
          <w:w w:val="95"/>
        </w:rPr>
        <w:t>of</w:t>
      </w:r>
      <w:r>
        <w:rPr>
          <w:spacing w:val="-29"/>
          <w:w w:val="95"/>
        </w:rPr>
        <w:t xml:space="preserve"> </w:t>
      </w:r>
      <w:r>
        <w:rPr>
          <w:w w:val="95"/>
        </w:rPr>
        <w:t>information,</w:t>
      </w:r>
      <w:r>
        <w:rPr>
          <w:spacing w:val="-41"/>
          <w:w w:val="95"/>
        </w:rPr>
        <w:t xml:space="preserve"> </w:t>
      </w:r>
      <w:r>
        <w:rPr>
          <w:w w:val="95"/>
        </w:rPr>
        <w:t>consistency</w:t>
      </w:r>
      <w:r>
        <w:rPr>
          <w:spacing w:val="-41"/>
          <w:w w:val="95"/>
        </w:rPr>
        <w:t xml:space="preserve"> </w:t>
      </w:r>
      <w:r>
        <w:rPr>
          <w:w w:val="95"/>
        </w:rPr>
        <w:t>of</w:t>
      </w:r>
      <w:r>
        <w:rPr>
          <w:spacing w:val="-39"/>
          <w:w w:val="95"/>
        </w:rPr>
        <w:t xml:space="preserve"> </w:t>
      </w:r>
      <w:r>
        <w:rPr>
          <w:w w:val="95"/>
        </w:rPr>
        <w:t>process</w:t>
      </w:r>
      <w:r>
        <w:rPr>
          <w:spacing w:val="-32"/>
          <w:w w:val="95"/>
        </w:rPr>
        <w:t xml:space="preserve"> </w:t>
      </w:r>
      <w:r>
        <w:rPr>
          <w:w w:val="95"/>
        </w:rPr>
        <w:t xml:space="preserve">and </w:t>
      </w:r>
      <w:r>
        <w:t>reduction</w:t>
      </w:r>
      <w:r>
        <w:rPr>
          <w:spacing w:val="-41"/>
        </w:rPr>
        <w:t xml:space="preserve"> </w:t>
      </w:r>
      <w:r>
        <w:t>of</w:t>
      </w:r>
      <w:r>
        <w:rPr>
          <w:spacing w:val="-22"/>
        </w:rPr>
        <w:t xml:space="preserve"> </w:t>
      </w:r>
      <w:r>
        <w:t>time</w:t>
      </w:r>
      <w:r>
        <w:rPr>
          <w:spacing w:val="-35"/>
        </w:rPr>
        <w:t xml:space="preserve"> </w:t>
      </w:r>
      <w:r>
        <w:rPr>
          <w:spacing w:val="-3"/>
        </w:rPr>
        <w:t>HR</w:t>
      </w:r>
      <w:r>
        <w:rPr>
          <w:spacing w:val="-17"/>
        </w:rPr>
        <w:t xml:space="preserve"> </w:t>
      </w:r>
      <w:r>
        <w:rPr>
          <w:spacing w:val="2"/>
        </w:rPr>
        <w:t>professionals</w:t>
      </w:r>
      <w:r>
        <w:rPr>
          <w:spacing w:val="-39"/>
        </w:rPr>
        <w:t xml:space="preserve"> </w:t>
      </w:r>
      <w:r>
        <w:rPr>
          <w:spacing w:val="2"/>
        </w:rPr>
        <w:t>spend</w:t>
      </w:r>
      <w:r>
        <w:rPr>
          <w:spacing w:val="-40"/>
        </w:rPr>
        <w:t xml:space="preserve"> </w:t>
      </w:r>
      <w:r>
        <w:rPr>
          <w:spacing w:val="4"/>
        </w:rPr>
        <w:t>in</w:t>
      </w:r>
      <w:r>
        <w:rPr>
          <w:spacing w:val="-40"/>
        </w:rPr>
        <w:t xml:space="preserve"> </w:t>
      </w:r>
      <w:r>
        <w:t>administrative</w:t>
      </w:r>
      <w:r>
        <w:rPr>
          <w:spacing w:val="-35"/>
        </w:rPr>
        <w:t xml:space="preserve"> </w:t>
      </w:r>
      <w:r>
        <w:t>activities.</w:t>
      </w:r>
    </w:p>
    <w:p w14:paraId="7F7833D2" w14:textId="77777777" w:rsidR="00FE063D" w:rsidRDefault="00FE063D">
      <w:pPr>
        <w:spacing w:line="249" w:lineRule="auto"/>
        <w:sectPr w:rsidR="00FE063D">
          <w:pgSz w:w="11910" w:h="16840"/>
          <w:pgMar w:top="1080" w:right="580" w:bottom="280" w:left="600" w:header="885" w:footer="0" w:gutter="0"/>
          <w:cols w:space="720"/>
        </w:sectPr>
      </w:pPr>
    </w:p>
    <w:p w14:paraId="4169070F" w14:textId="77777777" w:rsidR="00FE063D" w:rsidRDefault="00FE063D">
      <w:pPr>
        <w:pStyle w:val="BodyText"/>
      </w:pPr>
    </w:p>
    <w:p w14:paraId="7540A961" w14:textId="77777777" w:rsidR="00FE063D" w:rsidRDefault="00DF7C8A">
      <w:pPr>
        <w:pStyle w:val="ListParagraph"/>
        <w:numPr>
          <w:ilvl w:val="2"/>
          <w:numId w:val="6"/>
        </w:numPr>
        <w:tabs>
          <w:tab w:val="left" w:pos="1948"/>
        </w:tabs>
        <w:spacing w:before="55"/>
        <w:ind w:right="6317" w:hanging="1948"/>
        <w:jc w:val="right"/>
        <w:rPr>
          <w:sz w:val="24"/>
        </w:rPr>
      </w:pPr>
      <w:r>
        <w:rPr>
          <w:spacing w:val="-3"/>
          <w:w w:val="90"/>
          <w:sz w:val="24"/>
        </w:rPr>
        <w:t>HR</w:t>
      </w:r>
      <w:r>
        <w:rPr>
          <w:spacing w:val="-28"/>
          <w:w w:val="90"/>
          <w:sz w:val="24"/>
        </w:rPr>
        <w:t xml:space="preserve"> </w:t>
      </w:r>
      <w:r>
        <w:rPr>
          <w:w w:val="90"/>
          <w:sz w:val="24"/>
        </w:rPr>
        <w:t>Portals</w:t>
      </w:r>
      <w:r>
        <w:rPr>
          <w:spacing w:val="-25"/>
          <w:w w:val="90"/>
          <w:sz w:val="24"/>
        </w:rPr>
        <w:t xml:space="preserve"> </w:t>
      </w:r>
      <w:r>
        <w:rPr>
          <w:spacing w:val="4"/>
          <w:w w:val="90"/>
          <w:sz w:val="24"/>
        </w:rPr>
        <w:t>in</w:t>
      </w:r>
      <w:r>
        <w:rPr>
          <w:spacing w:val="-36"/>
          <w:w w:val="90"/>
          <w:sz w:val="24"/>
        </w:rPr>
        <w:t xml:space="preserve"> </w:t>
      </w:r>
      <w:r>
        <w:rPr>
          <w:spacing w:val="3"/>
          <w:w w:val="90"/>
          <w:sz w:val="24"/>
        </w:rPr>
        <w:t>Self-Service</w:t>
      </w:r>
    </w:p>
    <w:p w14:paraId="4CAEF3C3" w14:textId="77777777" w:rsidR="00FE063D" w:rsidRDefault="00FE063D">
      <w:pPr>
        <w:pStyle w:val="BodyText"/>
        <w:spacing w:before="8"/>
      </w:pPr>
    </w:p>
    <w:p w14:paraId="6ECA4DB0" w14:textId="77777777" w:rsidR="00FE063D" w:rsidRDefault="00DF7C8A">
      <w:pPr>
        <w:pStyle w:val="BodyText"/>
        <w:spacing w:before="1"/>
        <w:ind w:left="1338"/>
      </w:pPr>
      <w:r>
        <w:t>A portal is a Web application that resides on the intranet (internally) or Internet</w:t>
      </w:r>
    </w:p>
    <w:p w14:paraId="62134E93" w14:textId="77777777" w:rsidR="00FE063D" w:rsidRDefault="00DF7C8A">
      <w:pPr>
        <w:pStyle w:val="BodyText"/>
        <w:spacing w:before="28" w:line="254" w:lineRule="auto"/>
        <w:ind w:left="1338" w:right="818"/>
      </w:pPr>
      <w:r>
        <w:rPr>
          <w:spacing w:val="3"/>
          <w:w w:val="95"/>
        </w:rPr>
        <w:t>(externally)</w:t>
      </w:r>
      <w:r>
        <w:rPr>
          <w:spacing w:val="-36"/>
          <w:w w:val="95"/>
        </w:rPr>
        <w:t xml:space="preserve"> </w:t>
      </w:r>
      <w:r>
        <w:rPr>
          <w:w w:val="95"/>
        </w:rPr>
        <w:t>that</w:t>
      </w:r>
      <w:r>
        <w:rPr>
          <w:spacing w:val="-40"/>
          <w:w w:val="95"/>
        </w:rPr>
        <w:t xml:space="preserve"> </w:t>
      </w:r>
      <w:r>
        <w:rPr>
          <w:spacing w:val="4"/>
          <w:w w:val="95"/>
        </w:rPr>
        <w:t>is</w:t>
      </w:r>
      <w:r>
        <w:rPr>
          <w:spacing w:val="-39"/>
          <w:w w:val="95"/>
        </w:rPr>
        <w:t xml:space="preserve"> </w:t>
      </w:r>
      <w:r>
        <w:rPr>
          <w:spacing w:val="3"/>
          <w:w w:val="95"/>
        </w:rPr>
        <w:t>designed</w:t>
      </w:r>
      <w:r>
        <w:rPr>
          <w:spacing w:val="-40"/>
          <w:w w:val="95"/>
        </w:rPr>
        <w:t xml:space="preserve"> </w:t>
      </w:r>
      <w:r>
        <w:rPr>
          <w:w w:val="95"/>
        </w:rPr>
        <w:t>to</w:t>
      </w:r>
      <w:r>
        <w:rPr>
          <w:spacing w:val="-39"/>
          <w:w w:val="95"/>
        </w:rPr>
        <w:t xml:space="preserve"> </w:t>
      </w:r>
      <w:r>
        <w:rPr>
          <w:w w:val="95"/>
        </w:rPr>
        <w:t>aggregate</w:t>
      </w:r>
      <w:r>
        <w:rPr>
          <w:spacing w:val="-23"/>
          <w:w w:val="95"/>
        </w:rPr>
        <w:t xml:space="preserve"> </w:t>
      </w:r>
      <w:r>
        <w:rPr>
          <w:w w:val="95"/>
        </w:rPr>
        <w:t>and</w:t>
      </w:r>
      <w:r>
        <w:rPr>
          <w:spacing w:val="-28"/>
          <w:w w:val="95"/>
        </w:rPr>
        <w:t xml:space="preserve"> </w:t>
      </w:r>
      <w:r>
        <w:rPr>
          <w:w w:val="95"/>
        </w:rPr>
        <w:t>personalize</w:t>
      </w:r>
      <w:r>
        <w:rPr>
          <w:spacing w:val="-35"/>
          <w:w w:val="95"/>
        </w:rPr>
        <w:t xml:space="preserve"> </w:t>
      </w:r>
      <w:r>
        <w:rPr>
          <w:w w:val="95"/>
        </w:rPr>
        <w:t>information</w:t>
      </w:r>
      <w:r>
        <w:rPr>
          <w:spacing w:val="-39"/>
          <w:w w:val="95"/>
        </w:rPr>
        <w:t xml:space="preserve"> </w:t>
      </w:r>
      <w:r>
        <w:rPr>
          <w:spacing w:val="2"/>
          <w:w w:val="95"/>
        </w:rPr>
        <w:t>for</w:t>
      </w:r>
      <w:r>
        <w:rPr>
          <w:spacing w:val="-43"/>
          <w:w w:val="95"/>
        </w:rPr>
        <w:t xml:space="preserve"> </w:t>
      </w:r>
      <w:r>
        <w:rPr>
          <w:w w:val="95"/>
        </w:rPr>
        <w:t>access</w:t>
      </w:r>
      <w:r>
        <w:rPr>
          <w:spacing w:val="-28"/>
          <w:w w:val="95"/>
        </w:rPr>
        <w:t xml:space="preserve"> </w:t>
      </w:r>
      <w:r>
        <w:rPr>
          <w:w w:val="95"/>
        </w:rPr>
        <w:t>from</w:t>
      </w:r>
      <w:r>
        <w:rPr>
          <w:spacing w:val="-28"/>
          <w:w w:val="95"/>
        </w:rPr>
        <w:t xml:space="preserve"> </w:t>
      </w:r>
      <w:r>
        <w:rPr>
          <w:w w:val="95"/>
        </w:rPr>
        <w:t xml:space="preserve">a </w:t>
      </w:r>
      <w:r>
        <w:rPr>
          <w:spacing w:val="2"/>
        </w:rPr>
        <w:t>single</w:t>
      </w:r>
      <w:r>
        <w:rPr>
          <w:spacing w:val="-53"/>
        </w:rPr>
        <w:t xml:space="preserve"> </w:t>
      </w:r>
      <w:r>
        <w:t>source.</w:t>
      </w:r>
      <w:r>
        <w:rPr>
          <w:spacing w:val="-54"/>
        </w:rPr>
        <w:t xml:space="preserve"> </w:t>
      </w:r>
      <w:r>
        <w:t>The</w:t>
      </w:r>
      <w:r>
        <w:rPr>
          <w:spacing w:val="-47"/>
        </w:rPr>
        <w:t xml:space="preserve"> </w:t>
      </w:r>
      <w:r>
        <w:rPr>
          <w:spacing w:val="-3"/>
        </w:rPr>
        <w:t>HR</w:t>
      </w:r>
      <w:r>
        <w:rPr>
          <w:spacing w:val="-45"/>
        </w:rPr>
        <w:t xml:space="preserve"> </w:t>
      </w:r>
      <w:r>
        <w:t>portal</w:t>
      </w:r>
      <w:r>
        <w:rPr>
          <w:spacing w:val="-46"/>
        </w:rPr>
        <w:t xml:space="preserve"> </w:t>
      </w:r>
      <w:r>
        <w:rPr>
          <w:spacing w:val="4"/>
        </w:rPr>
        <w:t>in</w:t>
      </w:r>
      <w:r>
        <w:rPr>
          <w:spacing w:val="-50"/>
        </w:rPr>
        <w:t xml:space="preserve"> </w:t>
      </w:r>
      <w:r>
        <w:t>an</w:t>
      </w:r>
      <w:r>
        <w:rPr>
          <w:spacing w:val="-49"/>
        </w:rPr>
        <w:t xml:space="preserve"> </w:t>
      </w:r>
      <w:r>
        <w:t>intranet</w:t>
      </w:r>
      <w:r>
        <w:rPr>
          <w:spacing w:val="-55"/>
        </w:rPr>
        <w:t xml:space="preserve"> </w:t>
      </w:r>
      <w:r>
        <w:t>application</w:t>
      </w:r>
      <w:r>
        <w:rPr>
          <w:spacing w:val="-55"/>
        </w:rPr>
        <w:t xml:space="preserve"> </w:t>
      </w:r>
      <w:r>
        <w:rPr>
          <w:spacing w:val="4"/>
        </w:rPr>
        <w:t>is</w:t>
      </w:r>
      <w:r>
        <w:rPr>
          <w:spacing w:val="-49"/>
        </w:rPr>
        <w:t xml:space="preserve"> </w:t>
      </w:r>
      <w:r>
        <w:rPr>
          <w:spacing w:val="2"/>
        </w:rPr>
        <w:t>used</w:t>
      </w:r>
      <w:r>
        <w:rPr>
          <w:spacing w:val="-55"/>
        </w:rPr>
        <w:t xml:space="preserve"> </w:t>
      </w:r>
      <w:r>
        <w:t>to</w:t>
      </w:r>
      <w:r>
        <w:rPr>
          <w:spacing w:val="-49"/>
        </w:rPr>
        <w:t xml:space="preserve"> </w:t>
      </w:r>
      <w:r>
        <w:t>perform</w:t>
      </w:r>
      <w:r>
        <w:rPr>
          <w:spacing w:val="-50"/>
        </w:rPr>
        <w:t xml:space="preserve"> </w:t>
      </w:r>
      <w:r>
        <w:t xml:space="preserve">informational </w:t>
      </w:r>
      <w:r>
        <w:rPr>
          <w:w w:val="95"/>
        </w:rPr>
        <w:t>or</w:t>
      </w:r>
      <w:r>
        <w:rPr>
          <w:spacing w:val="-26"/>
          <w:w w:val="95"/>
        </w:rPr>
        <w:t xml:space="preserve"> </w:t>
      </w:r>
      <w:r>
        <w:rPr>
          <w:w w:val="95"/>
        </w:rPr>
        <w:t>transactional</w:t>
      </w:r>
      <w:r>
        <w:rPr>
          <w:spacing w:val="-38"/>
          <w:w w:val="95"/>
        </w:rPr>
        <w:t xml:space="preserve"> </w:t>
      </w:r>
      <w:r>
        <w:rPr>
          <w:spacing w:val="2"/>
          <w:w w:val="95"/>
        </w:rPr>
        <w:t>self-service.</w:t>
      </w:r>
      <w:r>
        <w:rPr>
          <w:spacing w:val="-41"/>
          <w:w w:val="95"/>
        </w:rPr>
        <w:t xml:space="preserve"> </w:t>
      </w:r>
      <w:r>
        <w:rPr>
          <w:w w:val="95"/>
        </w:rPr>
        <w:t>Based</w:t>
      </w:r>
      <w:r>
        <w:rPr>
          <w:spacing w:val="-43"/>
          <w:w w:val="95"/>
        </w:rPr>
        <w:t xml:space="preserve"> </w:t>
      </w:r>
      <w:r>
        <w:rPr>
          <w:w w:val="95"/>
        </w:rPr>
        <w:t>on</w:t>
      </w:r>
      <w:r>
        <w:rPr>
          <w:spacing w:val="-32"/>
          <w:w w:val="95"/>
        </w:rPr>
        <w:t xml:space="preserve"> </w:t>
      </w:r>
      <w:r>
        <w:rPr>
          <w:w w:val="95"/>
        </w:rPr>
        <w:t>an</w:t>
      </w:r>
      <w:r>
        <w:rPr>
          <w:spacing w:val="-29"/>
          <w:w w:val="95"/>
        </w:rPr>
        <w:t xml:space="preserve"> </w:t>
      </w:r>
      <w:r>
        <w:rPr>
          <w:spacing w:val="4"/>
          <w:w w:val="95"/>
        </w:rPr>
        <w:t>employee’s</w:t>
      </w:r>
      <w:r>
        <w:rPr>
          <w:spacing w:val="-42"/>
          <w:w w:val="95"/>
        </w:rPr>
        <w:t xml:space="preserve"> </w:t>
      </w:r>
      <w:r>
        <w:rPr>
          <w:w w:val="95"/>
        </w:rPr>
        <w:t>role</w:t>
      </w:r>
      <w:r>
        <w:rPr>
          <w:spacing w:val="-38"/>
          <w:w w:val="95"/>
        </w:rPr>
        <w:t xml:space="preserve"> </w:t>
      </w:r>
      <w:r>
        <w:rPr>
          <w:spacing w:val="4"/>
          <w:w w:val="95"/>
        </w:rPr>
        <w:t>in</w:t>
      </w:r>
      <w:r>
        <w:rPr>
          <w:spacing w:val="-43"/>
          <w:w w:val="95"/>
        </w:rPr>
        <w:t xml:space="preserve"> </w:t>
      </w:r>
      <w:r>
        <w:rPr>
          <w:w w:val="95"/>
        </w:rPr>
        <w:t>the</w:t>
      </w:r>
      <w:r>
        <w:rPr>
          <w:spacing w:val="-38"/>
          <w:w w:val="95"/>
        </w:rPr>
        <w:t xml:space="preserve"> </w:t>
      </w:r>
      <w:r>
        <w:rPr>
          <w:w w:val="95"/>
        </w:rPr>
        <w:t>organization</w:t>
      </w:r>
      <w:r>
        <w:rPr>
          <w:spacing w:val="-42"/>
          <w:w w:val="95"/>
        </w:rPr>
        <w:t xml:space="preserve"> </w:t>
      </w:r>
      <w:r>
        <w:rPr>
          <w:w w:val="95"/>
        </w:rPr>
        <w:t>as</w:t>
      </w:r>
      <w:r>
        <w:rPr>
          <w:spacing w:val="-32"/>
          <w:w w:val="95"/>
        </w:rPr>
        <w:t xml:space="preserve"> </w:t>
      </w:r>
      <w:r>
        <w:rPr>
          <w:spacing w:val="4"/>
          <w:w w:val="95"/>
        </w:rPr>
        <w:t xml:space="preserve">defined </w:t>
      </w:r>
      <w:r>
        <w:rPr>
          <w:spacing w:val="3"/>
        </w:rPr>
        <w:t>within</w:t>
      </w:r>
      <w:r>
        <w:rPr>
          <w:spacing w:val="-47"/>
        </w:rPr>
        <w:t xml:space="preserve"> </w:t>
      </w:r>
      <w:r>
        <w:rPr>
          <w:spacing w:val="3"/>
        </w:rPr>
        <w:t>their</w:t>
      </w:r>
      <w:r>
        <w:rPr>
          <w:spacing w:val="-50"/>
        </w:rPr>
        <w:t xml:space="preserve"> </w:t>
      </w:r>
      <w:r>
        <w:t>security</w:t>
      </w:r>
      <w:r>
        <w:rPr>
          <w:spacing w:val="-36"/>
        </w:rPr>
        <w:t xml:space="preserve"> </w:t>
      </w:r>
      <w:r>
        <w:t>authorizations,</w:t>
      </w:r>
      <w:r>
        <w:rPr>
          <w:spacing w:val="-45"/>
        </w:rPr>
        <w:t xml:space="preserve"> </w:t>
      </w:r>
      <w:r>
        <w:t>the</w:t>
      </w:r>
      <w:r>
        <w:rPr>
          <w:spacing w:val="-42"/>
        </w:rPr>
        <w:t xml:space="preserve"> </w:t>
      </w:r>
      <w:r>
        <w:rPr>
          <w:spacing w:val="-3"/>
        </w:rPr>
        <w:t>HR</w:t>
      </w:r>
      <w:r>
        <w:rPr>
          <w:spacing w:val="-29"/>
        </w:rPr>
        <w:t xml:space="preserve"> </w:t>
      </w:r>
      <w:r>
        <w:t>portal</w:t>
      </w:r>
      <w:r>
        <w:rPr>
          <w:spacing w:val="-32"/>
        </w:rPr>
        <w:t xml:space="preserve"> </w:t>
      </w:r>
      <w:r>
        <w:rPr>
          <w:spacing w:val="5"/>
        </w:rPr>
        <w:t>will</w:t>
      </w:r>
      <w:r>
        <w:rPr>
          <w:spacing w:val="-42"/>
        </w:rPr>
        <w:t xml:space="preserve"> </w:t>
      </w:r>
      <w:r>
        <w:rPr>
          <w:spacing w:val="2"/>
        </w:rPr>
        <w:t>present</w:t>
      </w:r>
      <w:r>
        <w:rPr>
          <w:spacing w:val="-47"/>
        </w:rPr>
        <w:t xml:space="preserve"> </w:t>
      </w:r>
      <w:r>
        <w:t>the</w:t>
      </w:r>
      <w:r>
        <w:rPr>
          <w:spacing w:val="-42"/>
        </w:rPr>
        <w:t xml:space="preserve"> </w:t>
      </w:r>
      <w:r>
        <w:t>applications</w:t>
      </w:r>
      <w:r>
        <w:rPr>
          <w:spacing w:val="-46"/>
        </w:rPr>
        <w:t xml:space="preserve"> </w:t>
      </w:r>
      <w:r>
        <w:t>and information</w:t>
      </w:r>
      <w:r>
        <w:rPr>
          <w:spacing w:val="-45"/>
        </w:rPr>
        <w:t xml:space="preserve"> </w:t>
      </w:r>
      <w:r>
        <w:t>the</w:t>
      </w:r>
      <w:r>
        <w:rPr>
          <w:spacing w:val="-39"/>
        </w:rPr>
        <w:t xml:space="preserve"> </w:t>
      </w:r>
      <w:r>
        <w:t>person</w:t>
      </w:r>
      <w:r>
        <w:rPr>
          <w:spacing w:val="-44"/>
        </w:rPr>
        <w:t xml:space="preserve"> </w:t>
      </w:r>
      <w:r>
        <w:rPr>
          <w:spacing w:val="4"/>
        </w:rPr>
        <w:t>is</w:t>
      </w:r>
      <w:r>
        <w:rPr>
          <w:spacing w:val="-33"/>
        </w:rPr>
        <w:t xml:space="preserve"> </w:t>
      </w:r>
      <w:r>
        <w:rPr>
          <w:spacing w:val="3"/>
        </w:rPr>
        <w:t>allowed</w:t>
      </w:r>
      <w:r>
        <w:rPr>
          <w:spacing w:val="-44"/>
        </w:rPr>
        <w:t xml:space="preserve"> </w:t>
      </w:r>
      <w:r>
        <w:t>to</w:t>
      </w:r>
      <w:r>
        <w:rPr>
          <w:spacing w:val="-33"/>
        </w:rPr>
        <w:t xml:space="preserve"> </w:t>
      </w:r>
      <w:r>
        <w:t>access.</w:t>
      </w:r>
      <w:r>
        <w:rPr>
          <w:spacing w:val="-32"/>
        </w:rPr>
        <w:t xml:space="preserve"> </w:t>
      </w:r>
      <w:r>
        <w:t>Through</w:t>
      </w:r>
      <w:r>
        <w:rPr>
          <w:spacing w:val="-33"/>
        </w:rPr>
        <w:t xml:space="preserve"> </w:t>
      </w:r>
      <w:r>
        <w:t>the</w:t>
      </w:r>
      <w:r>
        <w:rPr>
          <w:spacing w:val="-29"/>
        </w:rPr>
        <w:t xml:space="preserve"> </w:t>
      </w:r>
      <w:r>
        <w:t>use</w:t>
      </w:r>
      <w:r>
        <w:rPr>
          <w:spacing w:val="-39"/>
        </w:rPr>
        <w:t xml:space="preserve"> </w:t>
      </w:r>
      <w:r>
        <w:t>of</w:t>
      </w:r>
      <w:r>
        <w:rPr>
          <w:spacing w:val="-30"/>
        </w:rPr>
        <w:t xml:space="preserve"> </w:t>
      </w:r>
      <w:r>
        <w:rPr>
          <w:spacing w:val="2"/>
        </w:rPr>
        <w:t>single</w:t>
      </w:r>
      <w:r>
        <w:rPr>
          <w:spacing w:val="-39"/>
        </w:rPr>
        <w:t xml:space="preserve"> </w:t>
      </w:r>
      <w:r>
        <w:t>sign</w:t>
      </w:r>
      <w:r>
        <w:rPr>
          <w:spacing w:val="-33"/>
        </w:rPr>
        <w:t xml:space="preserve"> </w:t>
      </w:r>
      <w:r>
        <w:t>on</w:t>
      </w:r>
    </w:p>
    <w:p w14:paraId="19BA3E23" w14:textId="77777777" w:rsidR="00FE063D" w:rsidRDefault="00DF7C8A">
      <w:pPr>
        <w:pStyle w:val="BodyText"/>
        <w:spacing w:line="256" w:lineRule="auto"/>
        <w:ind w:left="1338" w:right="847"/>
      </w:pPr>
      <w:r>
        <w:t>technology,</w:t>
      </w:r>
      <w:r>
        <w:rPr>
          <w:spacing w:val="-53"/>
        </w:rPr>
        <w:t xml:space="preserve"> </w:t>
      </w:r>
      <w:r>
        <w:t>an</w:t>
      </w:r>
      <w:r>
        <w:rPr>
          <w:spacing w:val="-48"/>
        </w:rPr>
        <w:t xml:space="preserve"> </w:t>
      </w:r>
      <w:r>
        <w:rPr>
          <w:spacing w:val="3"/>
        </w:rPr>
        <w:t>employee</w:t>
      </w:r>
      <w:r>
        <w:rPr>
          <w:spacing w:val="-51"/>
        </w:rPr>
        <w:t xml:space="preserve"> </w:t>
      </w:r>
      <w:r>
        <w:rPr>
          <w:spacing w:val="-3"/>
        </w:rPr>
        <w:t>can</w:t>
      </w:r>
      <w:r>
        <w:rPr>
          <w:spacing w:val="-54"/>
        </w:rPr>
        <w:t xml:space="preserve"> </w:t>
      </w:r>
      <w:r>
        <w:t>access</w:t>
      </w:r>
      <w:r>
        <w:rPr>
          <w:spacing w:val="-41"/>
        </w:rPr>
        <w:t xml:space="preserve"> </w:t>
      </w:r>
      <w:r>
        <w:t>an</w:t>
      </w:r>
      <w:r>
        <w:rPr>
          <w:spacing w:val="-48"/>
        </w:rPr>
        <w:t xml:space="preserve"> </w:t>
      </w:r>
      <w:r>
        <w:rPr>
          <w:spacing w:val="-3"/>
        </w:rPr>
        <w:t>HR</w:t>
      </w:r>
      <w:r>
        <w:rPr>
          <w:spacing w:val="-43"/>
        </w:rPr>
        <w:t xml:space="preserve"> </w:t>
      </w:r>
      <w:r>
        <w:rPr>
          <w:spacing w:val="2"/>
        </w:rPr>
        <w:t>application</w:t>
      </w:r>
      <w:r>
        <w:rPr>
          <w:spacing w:val="-54"/>
        </w:rPr>
        <w:t xml:space="preserve"> </w:t>
      </w:r>
      <w:r>
        <w:t>through</w:t>
      </w:r>
      <w:r>
        <w:rPr>
          <w:spacing w:val="-48"/>
        </w:rPr>
        <w:t xml:space="preserve"> </w:t>
      </w:r>
      <w:r>
        <w:t>the</w:t>
      </w:r>
      <w:r>
        <w:rPr>
          <w:spacing w:val="-45"/>
        </w:rPr>
        <w:t xml:space="preserve"> </w:t>
      </w:r>
      <w:r>
        <w:t>portal</w:t>
      </w:r>
      <w:r>
        <w:rPr>
          <w:spacing w:val="-51"/>
        </w:rPr>
        <w:t xml:space="preserve"> </w:t>
      </w:r>
      <w:r>
        <w:rPr>
          <w:spacing w:val="2"/>
        </w:rPr>
        <w:t xml:space="preserve">without </w:t>
      </w:r>
      <w:r>
        <w:t>having</w:t>
      </w:r>
      <w:r>
        <w:rPr>
          <w:spacing w:val="-54"/>
        </w:rPr>
        <w:t xml:space="preserve"> </w:t>
      </w:r>
      <w:r>
        <w:t>to</w:t>
      </w:r>
      <w:r>
        <w:rPr>
          <w:spacing w:val="-38"/>
        </w:rPr>
        <w:t xml:space="preserve"> </w:t>
      </w:r>
      <w:r>
        <w:rPr>
          <w:spacing w:val="3"/>
        </w:rPr>
        <w:t>log</w:t>
      </w:r>
      <w:r>
        <w:rPr>
          <w:spacing w:val="-54"/>
        </w:rPr>
        <w:t xml:space="preserve"> </w:t>
      </w:r>
      <w:r>
        <w:rPr>
          <w:spacing w:val="2"/>
        </w:rPr>
        <w:t>into</w:t>
      </w:r>
      <w:r>
        <w:rPr>
          <w:spacing w:val="-45"/>
        </w:rPr>
        <w:t xml:space="preserve"> </w:t>
      </w:r>
      <w:r>
        <w:t>that</w:t>
      </w:r>
      <w:r>
        <w:rPr>
          <w:spacing w:val="-47"/>
        </w:rPr>
        <w:t xml:space="preserve"> </w:t>
      </w:r>
      <w:r>
        <w:t>application,</w:t>
      </w:r>
      <w:r>
        <w:rPr>
          <w:spacing w:val="-51"/>
        </w:rPr>
        <w:t xml:space="preserve"> </w:t>
      </w:r>
      <w:r>
        <w:t>thereby</w:t>
      </w:r>
      <w:r>
        <w:rPr>
          <w:spacing w:val="-51"/>
        </w:rPr>
        <w:t xml:space="preserve"> </w:t>
      </w:r>
      <w:r>
        <w:rPr>
          <w:spacing w:val="2"/>
        </w:rPr>
        <w:t>simplifying</w:t>
      </w:r>
      <w:r>
        <w:rPr>
          <w:spacing w:val="-54"/>
        </w:rPr>
        <w:t xml:space="preserve"> </w:t>
      </w:r>
      <w:r>
        <w:t>the</w:t>
      </w:r>
      <w:r>
        <w:rPr>
          <w:spacing w:val="-49"/>
        </w:rPr>
        <w:t xml:space="preserve"> </w:t>
      </w:r>
      <w:r>
        <w:t>process</w:t>
      </w:r>
      <w:r>
        <w:rPr>
          <w:spacing w:val="-52"/>
        </w:rPr>
        <w:t xml:space="preserve"> </w:t>
      </w:r>
      <w:r>
        <w:rPr>
          <w:spacing w:val="2"/>
        </w:rPr>
        <w:t>for</w:t>
      </w:r>
      <w:r>
        <w:rPr>
          <w:spacing w:val="-48"/>
        </w:rPr>
        <w:t xml:space="preserve"> </w:t>
      </w:r>
      <w:r>
        <w:t>the</w:t>
      </w:r>
      <w:r>
        <w:rPr>
          <w:spacing w:val="-42"/>
        </w:rPr>
        <w:t xml:space="preserve"> </w:t>
      </w:r>
      <w:r>
        <w:rPr>
          <w:spacing w:val="3"/>
        </w:rPr>
        <w:t xml:space="preserve">employee </w:t>
      </w:r>
      <w:r>
        <w:rPr>
          <w:w w:val="95"/>
        </w:rPr>
        <w:t>and</w:t>
      </w:r>
      <w:r>
        <w:rPr>
          <w:spacing w:val="-22"/>
          <w:w w:val="95"/>
        </w:rPr>
        <w:t xml:space="preserve"> </w:t>
      </w:r>
      <w:r>
        <w:rPr>
          <w:spacing w:val="3"/>
          <w:w w:val="95"/>
        </w:rPr>
        <w:t>eliminating</w:t>
      </w:r>
      <w:r>
        <w:rPr>
          <w:spacing w:val="-37"/>
          <w:w w:val="95"/>
        </w:rPr>
        <w:t xml:space="preserve"> </w:t>
      </w:r>
      <w:r>
        <w:rPr>
          <w:w w:val="95"/>
        </w:rPr>
        <w:t>the</w:t>
      </w:r>
      <w:r>
        <w:rPr>
          <w:spacing w:val="-30"/>
          <w:w w:val="95"/>
        </w:rPr>
        <w:t xml:space="preserve"> </w:t>
      </w:r>
      <w:r>
        <w:rPr>
          <w:spacing w:val="4"/>
          <w:w w:val="95"/>
        </w:rPr>
        <w:t>need</w:t>
      </w:r>
      <w:r>
        <w:rPr>
          <w:spacing w:val="-35"/>
          <w:w w:val="95"/>
        </w:rPr>
        <w:t xml:space="preserve"> </w:t>
      </w:r>
      <w:r>
        <w:rPr>
          <w:spacing w:val="2"/>
          <w:w w:val="95"/>
        </w:rPr>
        <w:t>for</w:t>
      </w:r>
      <w:r>
        <w:rPr>
          <w:spacing w:val="-40"/>
          <w:w w:val="95"/>
        </w:rPr>
        <w:t xml:space="preserve"> </w:t>
      </w:r>
      <w:r>
        <w:rPr>
          <w:spacing w:val="3"/>
          <w:w w:val="95"/>
        </w:rPr>
        <w:t>multiple</w:t>
      </w:r>
      <w:r>
        <w:rPr>
          <w:spacing w:val="-29"/>
          <w:w w:val="95"/>
        </w:rPr>
        <w:t xml:space="preserve"> </w:t>
      </w:r>
      <w:r>
        <w:rPr>
          <w:w w:val="95"/>
        </w:rPr>
        <w:t>passwords.</w:t>
      </w:r>
      <w:r>
        <w:rPr>
          <w:spacing w:val="-34"/>
          <w:w w:val="95"/>
        </w:rPr>
        <w:t xml:space="preserve"> </w:t>
      </w:r>
      <w:r>
        <w:rPr>
          <w:w w:val="95"/>
        </w:rPr>
        <w:t>The</w:t>
      </w:r>
      <w:r>
        <w:rPr>
          <w:spacing w:val="-15"/>
          <w:w w:val="95"/>
        </w:rPr>
        <w:t xml:space="preserve"> </w:t>
      </w:r>
      <w:r>
        <w:rPr>
          <w:w w:val="95"/>
        </w:rPr>
        <w:t>other</w:t>
      </w:r>
      <w:r>
        <w:rPr>
          <w:spacing w:val="-26"/>
          <w:w w:val="95"/>
        </w:rPr>
        <w:t xml:space="preserve"> </w:t>
      </w:r>
      <w:r>
        <w:rPr>
          <w:spacing w:val="4"/>
          <w:w w:val="95"/>
        </w:rPr>
        <w:t>benefit</w:t>
      </w:r>
      <w:r>
        <w:rPr>
          <w:spacing w:val="-37"/>
          <w:w w:val="95"/>
        </w:rPr>
        <w:t xml:space="preserve"> </w:t>
      </w:r>
      <w:r>
        <w:rPr>
          <w:w w:val="95"/>
        </w:rPr>
        <w:t>of</w:t>
      </w:r>
      <w:r>
        <w:rPr>
          <w:spacing w:val="-31"/>
          <w:w w:val="95"/>
        </w:rPr>
        <w:t xml:space="preserve"> </w:t>
      </w:r>
      <w:r>
        <w:rPr>
          <w:w w:val="95"/>
        </w:rPr>
        <w:t>an</w:t>
      </w:r>
      <w:r>
        <w:rPr>
          <w:spacing w:val="-21"/>
          <w:w w:val="95"/>
        </w:rPr>
        <w:t xml:space="preserve"> </w:t>
      </w:r>
      <w:r>
        <w:rPr>
          <w:spacing w:val="-3"/>
          <w:w w:val="95"/>
        </w:rPr>
        <w:t>HR</w:t>
      </w:r>
      <w:r>
        <w:rPr>
          <w:spacing w:val="-12"/>
          <w:w w:val="95"/>
        </w:rPr>
        <w:t xml:space="preserve"> </w:t>
      </w:r>
      <w:r>
        <w:rPr>
          <w:w w:val="95"/>
        </w:rPr>
        <w:t>Portal</w:t>
      </w:r>
      <w:r>
        <w:rPr>
          <w:spacing w:val="-28"/>
          <w:w w:val="95"/>
        </w:rPr>
        <w:t xml:space="preserve"> </w:t>
      </w:r>
      <w:r>
        <w:rPr>
          <w:spacing w:val="4"/>
          <w:w w:val="95"/>
        </w:rPr>
        <w:t xml:space="preserve">is </w:t>
      </w:r>
      <w:r>
        <w:rPr>
          <w:w w:val="95"/>
        </w:rPr>
        <w:t>that</w:t>
      </w:r>
      <w:r>
        <w:rPr>
          <w:spacing w:val="-7"/>
          <w:w w:val="95"/>
        </w:rPr>
        <w:t xml:space="preserve"> </w:t>
      </w:r>
      <w:r>
        <w:rPr>
          <w:w w:val="95"/>
        </w:rPr>
        <w:t>information</w:t>
      </w:r>
      <w:r>
        <w:rPr>
          <w:spacing w:val="-24"/>
          <w:w w:val="95"/>
        </w:rPr>
        <w:t xml:space="preserve"> </w:t>
      </w:r>
      <w:r>
        <w:rPr>
          <w:spacing w:val="-3"/>
          <w:w w:val="95"/>
        </w:rPr>
        <w:t>can</w:t>
      </w:r>
      <w:r>
        <w:rPr>
          <w:spacing w:val="-4"/>
          <w:w w:val="95"/>
        </w:rPr>
        <w:t xml:space="preserve"> </w:t>
      </w:r>
      <w:r>
        <w:rPr>
          <w:w w:val="95"/>
        </w:rPr>
        <w:t>be</w:t>
      </w:r>
      <w:r>
        <w:rPr>
          <w:spacing w:val="4"/>
          <w:w w:val="95"/>
        </w:rPr>
        <w:t xml:space="preserve"> </w:t>
      </w:r>
      <w:r>
        <w:rPr>
          <w:w w:val="95"/>
        </w:rPr>
        <w:t>distributed</w:t>
      </w:r>
      <w:r>
        <w:rPr>
          <w:spacing w:val="-24"/>
          <w:w w:val="95"/>
        </w:rPr>
        <w:t xml:space="preserve"> </w:t>
      </w:r>
      <w:r>
        <w:rPr>
          <w:w w:val="95"/>
        </w:rPr>
        <w:t>throughout</w:t>
      </w:r>
      <w:r>
        <w:rPr>
          <w:spacing w:val="-9"/>
          <w:w w:val="95"/>
        </w:rPr>
        <w:t xml:space="preserve"> </w:t>
      </w:r>
      <w:r>
        <w:rPr>
          <w:w w:val="95"/>
        </w:rPr>
        <w:t>the</w:t>
      </w:r>
      <w:r>
        <w:rPr>
          <w:spacing w:val="4"/>
          <w:w w:val="95"/>
        </w:rPr>
        <w:t xml:space="preserve"> </w:t>
      </w:r>
      <w:r>
        <w:rPr>
          <w:w w:val="95"/>
        </w:rPr>
        <w:t>organization</w:t>
      </w:r>
      <w:r>
        <w:rPr>
          <w:spacing w:val="-23"/>
          <w:w w:val="95"/>
        </w:rPr>
        <w:t xml:space="preserve"> </w:t>
      </w:r>
      <w:r>
        <w:rPr>
          <w:spacing w:val="4"/>
          <w:w w:val="95"/>
        </w:rPr>
        <w:t>while</w:t>
      </w:r>
      <w:r>
        <w:rPr>
          <w:spacing w:val="-16"/>
          <w:w w:val="95"/>
        </w:rPr>
        <w:t xml:space="preserve"> </w:t>
      </w:r>
      <w:r>
        <w:rPr>
          <w:spacing w:val="3"/>
          <w:w w:val="95"/>
        </w:rPr>
        <w:t>being</w:t>
      </w:r>
      <w:r>
        <w:rPr>
          <w:spacing w:val="-26"/>
          <w:w w:val="95"/>
        </w:rPr>
        <w:t xml:space="preserve"> </w:t>
      </w:r>
      <w:r>
        <w:rPr>
          <w:w w:val="95"/>
        </w:rPr>
        <w:t>centrally maintained.</w:t>
      </w:r>
      <w:r>
        <w:rPr>
          <w:spacing w:val="-39"/>
          <w:w w:val="95"/>
        </w:rPr>
        <w:t xml:space="preserve"> </w:t>
      </w:r>
      <w:r>
        <w:rPr>
          <w:spacing w:val="2"/>
          <w:w w:val="95"/>
        </w:rPr>
        <w:t>Policy</w:t>
      </w:r>
      <w:r>
        <w:rPr>
          <w:spacing w:val="-39"/>
          <w:w w:val="95"/>
        </w:rPr>
        <w:t xml:space="preserve"> </w:t>
      </w:r>
      <w:r>
        <w:rPr>
          <w:w w:val="95"/>
        </w:rPr>
        <w:t>information</w:t>
      </w:r>
      <w:r>
        <w:rPr>
          <w:spacing w:val="-40"/>
          <w:w w:val="95"/>
        </w:rPr>
        <w:t xml:space="preserve"> </w:t>
      </w:r>
      <w:r>
        <w:rPr>
          <w:w w:val="95"/>
        </w:rPr>
        <w:t>and</w:t>
      </w:r>
      <w:r>
        <w:rPr>
          <w:spacing w:val="-40"/>
          <w:w w:val="95"/>
        </w:rPr>
        <w:t xml:space="preserve"> </w:t>
      </w:r>
      <w:r>
        <w:rPr>
          <w:w w:val="95"/>
        </w:rPr>
        <w:t>corporate</w:t>
      </w:r>
      <w:r>
        <w:rPr>
          <w:spacing w:val="-35"/>
          <w:w w:val="95"/>
        </w:rPr>
        <w:t xml:space="preserve"> </w:t>
      </w:r>
      <w:r>
        <w:rPr>
          <w:w w:val="95"/>
        </w:rPr>
        <w:t>communications</w:t>
      </w:r>
      <w:r>
        <w:rPr>
          <w:spacing w:val="-28"/>
          <w:w w:val="95"/>
        </w:rPr>
        <w:t xml:space="preserve"> </w:t>
      </w:r>
      <w:r>
        <w:rPr>
          <w:spacing w:val="-3"/>
          <w:w w:val="95"/>
        </w:rPr>
        <w:t>can</w:t>
      </w:r>
      <w:r>
        <w:rPr>
          <w:spacing w:val="-28"/>
          <w:w w:val="95"/>
        </w:rPr>
        <w:t xml:space="preserve"> </w:t>
      </w:r>
      <w:r>
        <w:rPr>
          <w:w w:val="95"/>
        </w:rPr>
        <w:t>be</w:t>
      </w:r>
      <w:r>
        <w:rPr>
          <w:spacing w:val="-24"/>
          <w:w w:val="95"/>
        </w:rPr>
        <w:t xml:space="preserve"> </w:t>
      </w:r>
      <w:r>
        <w:rPr>
          <w:w w:val="95"/>
        </w:rPr>
        <w:t>accessed</w:t>
      </w:r>
      <w:r>
        <w:rPr>
          <w:spacing w:val="-28"/>
          <w:w w:val="95"/>
        </w:rPr>
        <w:t xml:space="preserve"> </w:t>
      </w:r>
      <w:r>
        <w:rPr>
          <w:w w:val="95"/>
        </w:rPr>
        <w:t>by</w:t>
      </w:r>
      <w:r>
        <w:rPr>
          <w:spacing w:val="-28"/>
          <w:w w:val="95"/>
        </w:rPr>
        <w:t xml:space="preserve"> </w:t>
      </w:r>
      <w:r>
        <w:rPr>
          <w:w w:val="95"/>
        </w:rPr>
        <w:t>all</w:t>
      </w:r>
    </w:p>
    <w:p w14:paraId="18EE8B4D" w14:textId="77777777" w:rsidR="00FE063D" w:rsidRDefault="00DF7C8A">
      <w:pPr>
        <w:pStyle w:val="BodyText"/>
        <w:spacing w:line="273" w:lineRule="exact"/>
        <w:ind w:left="1338"/>
      </w:pPr>
      <w:r>
        <w:rPr>
          <w:noProof/>
        </w:rPr>
        <w:drawing>
          <wp:anchor distT="0" distB="0" distL="0" distR="0" simplePos="0" relativeHeight="485114880" behindDoc="1" locked="0" layoutInCell="1" allowOverlap="1" wp14:anchorId="593448AE" wp14:editId="45D5235C">
            <wp:simplePos x="0" y="0"/>
            <wp:positionH relativeFrom="page">
              <wp:posOffset>818737</wp:posOffset>
            </wp:positionH>
            <wp:positionV relativeFrom="paragraph">
              <wp:posOffset>264568</wp:posOffset>
            </wp:positionV>
            <wp:extent cx="2037323" cy="1047749"/>
            <wp:effectExtent l="0" t="0" r="0" b="0"/>
            <wp:wrapNone/>
            <wp:docPr id="2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4"/>
        </w:rPr>
        <w:t xml:space="preserve">employees </w:t>
      </w:r>
      <w:r>
        <w:t xml:space="preserve">regardless of location </w:t>
      </w:r>
      <w:r>
        <w:rPr>
          <w:spacing w:val="4"/>
        </w:rPr>
        <w:t>even</w:t>
      </w:r>
      <w:r>
        <w:rPr>
          <w:spacing w:val="-47"/>
        </w:rPr>
        <w:t xml:space="preserve"> </w:t>
      </w:r>
      <w:r>
        <w:t xml:space="preserve">though the actual information </w:t>
      </w:r>
      <w:r>
        <w:rPr>
          <w:spacing w:val="4"/>
        </w:rPr>
        <w:t xml:space="preserve">is </w:t>
      </w:r>
      <w:r>
        <w:t>stored centrally.</w:t>
      </w:r>
    </w:p>
    <w:p w14:paraId="1262C07F" w14:textId="77777777" w:rsidR="00FE063D" w:rsidRDefault="00FE063D">
      <w:pPr>
        <w:pStyle w:val="BodyText"/>
        <w:spacing w:before="8"/>
        <w:rPr>
          <w:sz w:val="25"/>
        </w:rPr>
      </w:pPr>
    </w:p>
    <w:p w14:paraId="717F9277" w14:textId="77777777" w:rsidR="00FE063D" w:rsidRDefault="00DF7C8A">
      <w:pPr>
        <w:pStyle w:val="ListParagraph"/>
        <w:numPr>
          <w:ilvl w:val="1"/>
          <w:numId w:val="13"/>
        </w:numPr>
        <w:tabs>
          <w:tab w:val="left" w:pos="417"/>
        </w:tabs>
        <w:ind w:left="1434" w:right="6321" w:hanging="1435"/>
        <w:jc w:val="right"/>
        <w:rPr>
          <w:sz w:val="24"/>
        </w:rPr>
      </w:pPr>
      <w:r>
        <w:rPr>
          <w:spacing w:val="2"/>
          <w:w w:val="90"/>
          <w:sz w:val="24"/>
        </w:rPr>
        <w:t xml:space="preserve">Knowledge </w:t>
      </w:r>
      <w:r>
        <w:rPr>
          <w:w w:val="90"/>
          <w:sz w:val="24"/>
        </w:rPr>
        <w:t>Management</w:t>
      </w:r>
      <w:r>
        <w:rPr>
          <w:spacing w:val="21"/>
          <w:w w:val="90"/>
          <w:sz w:val="24"/>
        </w:rPr>
        <w:t xml:space="preserve"> </w:t>
      </w:r>
      <w:r>
        <w:rPr>
          <w:w w:val="90"/>
          <w:sz w:val="24"/>
        </w:rPr>
        <w:t>(KM)</w:t>
      </w:r>
    </w:p>
    <w:p w14:paraId="4622C043" w14:textId="77777777" w:rsidR="00FE063D" w:rsidRDefault="00DF7C8A">
      <w:pPr>
        <w:pStyle w:val="BodyText"/>
        <w:spacing w:before="205"/>
        <w:ind w:left="1338"/>
      </w:pPr>
      <w:r>
        <w:t>Knowledge Management (KM) is the umbrella term for the management of</w:t>
      </w:r>
    </w:p>
    <w:p w14:paraId="3E36ACDF" w14:textId="77777777" w:rsidR="00FE063D" w:rsidRDefault="00DF7C8A">
      <w:pPr>
        <w:pStyle w:val="BodyText"/>
        <w:spacing w:before="12" w:line="249" w:lineRule="auto"/>
        <w:ind w:left="1338" w:right="1237"/>
      </w:pPr>
      <w:r>
        <w:t>unstructured</w:t>
      </w:r>
      <w:r>
        <w:rPr>
          <w:spacing w:val="-50"/>
        </w:rPr>
        <w:t xml:space="preserve"> </w:t>
      </w:r>
      <w:r>
        <w:t>information</w:t>
      </w:r>
      <w:r>
        <w:rPr>
          <w:spacing w:val="-52"/>
        </w:rPr>
        <w:t xml:space="preserve"> </w:t>
      </w:r>
      <w:r>
        <w:t>-</w:t>
      </w:r>
      <w:r>
        <w:rPr>
          <w:spacing w:val="-53"/>
        </w:rPr>
        <w:t xml:space="preserve"> </w:t>
      </w:r>
      <w:r>
        <w:t>that</w:t>
      </w:r>
      <w:r>
        <w:rPr>
          <w:spacing w:val="-50"/>
        </w:rPr>
        <w:t xml:space="preserve"> </w:t>
      </w:r>
      <w:r>
        <w:rPr>
          <w:spacing w:val="3"/>
        </w:rPr>
        <w:t>is,</w:t>
      </w:r>
      <w:r>
        <w:rPr>
          <w:spacing w:val="-49"/>
        </w:rPr>
        <w:t xml:space="preserve"> </w:t>
      </w:r>
      <w:r>
        <w:t>all</w:t>
      </w:r>
      <w:r>
        <w:rPr>
          <w:spacing w:val="-52"/>
        </w:rPr>
        <w:t xml:space="preserve"> </w:t>
      </w:r>
      <w:r>
        <w:rPr>
          <w:spacing w:val="2"/>
        </w:rPr>
        <w:t>kinds</w:t>
      </w:r>
      <w:r>
        <w:rPr>
          <w:spacing w:val="-54"/>
        </w:rPr>
        <w:t xml:space="preserve"> </w:t>
      </w:r>
      <w:r>
        <w:t>of</w:t>
      </w:r>
      <w:r>
        <w:rPr>
          <w:spacing w:val="-48"/>
        </w:rPr>
        <w:t xml:space="preserve"> </w:t>
      </w:r>
      <w:r>
        <w:t>documents.</w:t>
      </w:r>
      <w:r>
        <w:rPr>
          <w:spacing w:val="-45"/>
        </w:rPr>
        <w:t xml:space="preserve"> </w:t>
      </w:r>
      <w:r>
        <w:t>KM</w:t>
      </w:r>
      <w:r>
        <w:rPr>
          <w:spacing w:val="-49"/>
        </w:rPr>
        <w:t xml:space="preserve"> </w:t>
      </w:r>
      <w:r>
        <w:rPr>
          <w:spacing w:val="-3"/>
        </w:rPr>
        <w:t>can</w:t>
      </w:r>
      <w:r>
        <w:rPr>
          <w:spacing w:val="-49"/>
        </w:rPr>
        <w:t xml:space="preserve"> </w:t>
      </w:r>
      <w:r>
        <w:t>be</w:t>
      </w:r>
      <w:r>
        <w:rPr>
          <w:spacing w:val="-47"/>
        </w:rPr>
        <w:t xml:space="preserve"> </w:t>
      </w:r>
      <w:r>
        <w:rPr>
          <w:spacing w:val="4"/>
        </w:rPr>
        <w:t>defined</w:t>
      </w:r>
      <w:r>
        <w:rPr>
          <w:spacing w:val="-55"/>
        </w:rPr>
        <w:t xml:space="preserve"> </w:t>
      </w:r>
      <w:r>
        <w:t>as</w:t>
      </w:r>
      <w:r>
        <w:rPr>
          <w:spacing w:val="-55"/>
        </w:rPr>
        <w:t xml:space="preserve"> </w:t>
      </w:r>
      <w:r>
        <w:t>the process</w:t>
      </w:r>
      <w:r>
        <w:rPr>
          <w:spacing w:val="-38"/>
        </w:rPr>
        <w:t xml:space="preserve"> </w:t>
      </w:r>
      <w:r>
        <w:t>of</w:t>
      </w:r>
      <w:r>
        <w:rPr>
          <w:spacing w:val="-34"/>
        </w:rPr>
        <w:t xml:space="preserve"> </w:t>
      </w:r>
      <w:r>
        <w:t>capturing,</w:t>
      </w:r>
      <w:r>
        <w:rPr>
          <w:spacing w:val="-36"/>
        </w:rPr>
        <w:t xml:space="preserve"> </w:t>
      </w:r>
      <w:r>
        <w:t>distributing</w:t>
      </w:r>
      <w:r>
        <w:rPr>
          <w:spacing w:val="-48"/>
        </w:rPr>
        <w:t xml:space="preserve"> </w:t>
      </w:r>
      <w:r>
        <w:t>and</w:t>
      </w:r>
      <w:r>
        <w:rPr>
          <w:spacing w:val="-48"/>
        </w:rPr>
        <w:t xml:space="preserve"> </w:t>
      </w:r>
      <w:r>
        <w:rPr>
          <w:spacing w:val="2"/>
        </w:rPr>
        <w:t>using</w:t>
      </w:r>
      <w:r>
        <w:rPr>
          <w:spacing w:val="-38"/>
        </w:rPr>
        <w:t xml:space="preserve"> </w:t>
      </w:r>
      <w:r>
        <w:rPr>
          <w:spacing w:val="2"/>
        </w:rPr>
        <w:t>knowledge</w:t>
      </w:r>
      <w:r>
        <w:rPr>
          <w:spacing w:val="-43"/>
        </w:rPr>
        <w:t xml:space="preserve"> </w:t>
      </w:r>
      <w:r>
        <w:t>effectively.</w:t>
      </w:r>
      <w:r>
        <w:rPr>
          <w:spacing w:val="-46"/>
        </w:rPr>
        <w:t xml:space="preserve"> </w:t>
      </w:r>
      <w:r>
        <w:t>In</w:t>
      </w:r>
      <w:r>
        <w:rPr>
          <w:spacing w:val="-48"/>
        </w:rPr>
        <w:t xml:space="preserve"> </w:t>
      </w:r>
      <w:r>
        <w:t>order</w:t>
      </w:r>
      <w:r>
        <w:rPr>
          <w:spacing w:val="-50"/>
        </w:rPr>
        <w:t xml:space="preserve"> </w:t>
      </w:r>
      <w:r>
        <w:t>to</w:t>
      </w:r>
    </w:p>
    <w:p w14:paraId="5292BB61" w14:textId="77777777" w:rsidR="00FE063D" w:rsidRDefault="00DF7C8A">
      <w:pPr>
        <w:pStyle w:val="BodyText"/>
        <w:spacing w:before="3" w:line="254" w:lineRule="auto"/>
        <w:ind w:left="1338" w:right="847"/>
      </w:pPr>
      <w:r>
        <w:rPr>
          <w:spacing w:val="3"/>
          <w:w w:val="95"/>
        </w:rPr>
        <w:t>effectively</w:t>
      </w:r>
      <w:r>
        <w:rPr>
          <w:spacing w:val="-39"/>
          <w:w w:val="95"/>
        </w:rPr>
        <w:t xml:space="preserve"> </w:t>
      </w:r>
      <w:r>
        <w:rPr>
          <w:w w:val="95"/>
        </w:rPr>
        <w:t>share</w:t>
      </w:r>
      <w:r>
        <w:rPr>
          <w:spacing w:val="-34"/>
          <w:w w:val="95"/>
        </w:rPr>
        <w:t xml:space="preserve"> </w:t>
      </w:r>
      <w:r>
        <w:rPr>
          <w:w w:val="95"/>
        </w:rPr>
        <w:t>an</w:t>
      </w:r>
      <w:r>
        <w:rPr>
          <w:spacing w:val="-40"/>
          <w:w w:val="95"/>
        </w:rPr>
        <w:t xml:space="preserve"> </w:t>
      </w:r>
      <w:r>
        <w:rPr>
          <w:w w:val="95"/>
        </w:rPr>
        <w:t>organization’s</w:t>
      </w:r>
      <w:r>
        <w:rPr>
          <w:spacing w:val="-38"/>
          <w:w w:val="95"/>
        </w:rPr>
        <w:t xml:space="preserve"> </w:t>
      </w:r>
      <w:r>
        <w:rPr>
          <w:w w:val="95"/>
        </w:rPr>
        <w:t>information</w:t>
      </w:r>
      <w:r>
        <w:rPr>
          <w:spacing w:val="-40"/>
          <w:w w:val="95"/>
        </w:rPr>
        <w:t xml:space="preserve"> </w:t>
      </w:r>
      <w:r>
        <w:rPr>
          <w:w w:val="95"/>
        </w:rPr>
        <w:t>assets</w:t>
      </w:r>
      <w:r>
        <w:rPr>
          <w:spacing w:val="-40"/>
          <w:w w:val="95"/>
        </w:rPr>
        <w:t xml:space="preserve"> </w:t>
      </w:r>
      <w:r>
        <w:rPr>
          <w:spacing w:val="2"/>
          <w:w w:val="95"/>
        </w:rPr>
        <w:t>(think:</w:t>
      </w:r>
      <w:r>
        <w:rPr>
          <w:spacing w:val="-40"/>
          <w:w w:val="95"/>
        </w:rPr>
        <w:t xml:space="preserve"> </w:t>
      </w:r>
      <w:r>
        <w:rPr>
          <w:spacing w:val="3"/>
          <w:w w:val="95"/>
        </w:rPr>
        <w:t>policies,</w:t>
      </w:r>
      <w:r>
        <w:rPr>
          <w:spacing w:val="-37"/>
          <w:w w:val="95"/>
        </w:rPr>
        <w:t xml:space="preserve"> </w:t>
      </w:r>
      <w:r>
        <w:rPr>
          <w:w w:val="95"/>
        </w:rPr>
        <w:t>procedures</w:t>
      </w:r>
      <w:r>
        <w:rPr>
          <w:spacing w:val="-39"/>
          <w:w w:val="95"/>
        </w:rPr>
        <w:t xml:space="preserve"> </w:t>
      </w:r>
      <w:r>
        <w:rPr>
          <w:w w:val="95"/>
        </w:rPr>
        <w:t>but also</w:t>
      </w:r>
      <w:r>
        <w:rPr>
          <w:spacing w:val="-24"/>
          <w:w w:val="95"/>
        </w:rPr>
        <w:t xml:space="preserve"> </w:t>
      </w:r>
      <w:r>
        <w:rPr>
          <w:spacing w:val="3"/>
          <w:w w:val="95"/>
        </w:rPr>
        <w:t>expertise</w:t>
      </w:r>
      <w:r>
        <w:rPr>
          <w:spacing w:val="-31"/>
          <w:w w:val="95"/>
        </w:rPr>
        <w:t xml:space="preserve"> </w:t>
      </w:r>
      <w:r>
        <w:rPr>
          <w:w w:val="95"/>
        </w:rPr>
        <w:t>and</w:t>
      </w:r>
      <w:r>
        <w:rPr>
          <w:spacing w:val="-37"/>
          <w:w w:val="95"/>
        </w:rPr>
        <w:t xml:space="preserve"> </w:t>
      </w:r>
      <w:r>
        <w:rPr>
          <w:spacing w:val="2"/>
          <w:w w:val="95"/>
        </w:rPr>
        <w:t>experiences),</w:t>
      </w:r>
      <w:r>
        <w:rPr>
          <w:spacing w:val="-35"/>
          <w:w w:val="95"/>
        </w:rPr>
        <w:t xml:space="preserve"> </w:t>
      </w:r>
      <w:r>
        <w:rPr>
          <w:w w:val="95"/>
        </w:rPr>
        <w:t>that</w:t>
      </w:r>
      <w:r>
        <w:rPr>
          <w:spacing w:val="-37"/>
          <w:w w:val="95"/>
        </w:rPr>
        <w:t xml:space="preserve"> </w:t>
      </w:r>
      <w:r>
        <w:rPr>
          <w:spacing w:val="2"/>
          <w:w w:val="95"/>
        </w:rPr>
        <w:t>knowledge</w:t>
      </w:r>
      <w:r>
        <w:rPr>
          <w:spacing w:val="-31"/>
          <w:w w:val="95"/>
        </w:rPr>
        <w:t xml:space="preserve"> </w:t>
      </w:r>
      <w:r>
        <w:rPr>
          <w:spacing w:val="3"/>
          <w:w w:val="95"/>
        </w:rPr>
        <w:t>needs</w:t>
      </w:r>
      <w:r>
        <w:rPr>
          <w:spacing w:val="-36"/>
          <w:w w:val="95"/>
        </w:rPr>
        <w:t xml:space="preserve"> </w:t>
      </w:r>
      <w:r>
        <w:rPr>
          <w:w w:val="95"/>
        </w:rPr>
        <w:t>to</w:t>
      </w:r>
      <w:r>
        <w:rPr>
          <w:spacing w:val="-37"/>
          <w:w w:val="95"/>
        </w:rPr>
        <w:t xml:space="preserve"> </w:t>
      </w:r>
      <w:r>
        <w:rPr>
          <w:w w:val="95"/>
        </w:rPr>
        <w:t>be</w:t>
      </w:r>
      <w:r>
        <w:rPr>
          <w:spacing w:val="-31"/>
          <w:w w:val="95"/>
        </w:rPr>
        <w:t xml:space="preserve"> </w:t>
      </w:r>
      <w:r>
        <w:rPr>
          <w:spacing w:val="4"/>
          <w:w w:val="95"/>
        </w:rPr>
        <w:t>identified,</w:t>
      </w:r>
      <w:r>
        <w:rPr>
          <w:spacing w:val="-35"/>
          <w:w w:val="95"/>
        </w:rPr>
        <w:t xml:space="preserve"> </w:t>
      </w:r>
      <w:r>
        <w:rPr>
          <w:w w:val="95"/>
        </w:rPr>
        <w:t xml:space="preserve">captured, </w:t>
      </w:r>
      <w:r>
        <w:rPr>
          <w:spacing w:val="2"/>
        </w:rPr>
        <w:t>evaluated</w:t>
      </w:r>
      <w:r>
        <w:rPr>
          <w:spacing w:val="-51"/>
        </w:rPr>
        <w:t xml:space="preserve"> </w:t>
      </w:r>
      <w:r>
        <w:t>and</w:t>
      </w:r>
      <w:r>
        <w:rPr>
          <w:spacing w:val="-51"/>
        </w:rPr>
        <w:t xml:space="preserve"> </w:t>
      </w:r>
      <w:r>
        <w:rPr>
          <w:spacing w:val="3"/>
        </w:rPr>
        <w:t>easily</w:t>
      </w:r>
      <w:r>
        <w:rPr>
          <w:spacing w:val="-50"/>
        </w:rPr>
        <w:t xml:space="preserve"> </w:t>
      </w:r>
      <w:r>
        <w:rPr>
          <w:spacing w:val="2"/>
        </w:rPr>
        <w:t>retrieved.</w:t>
      </w:r>
      <w:r>
        <w:rPr>
          <w:spacing w:val="-45"/>
        </w:rPr>
        <w:t xml:space="preserve"> </w:t>
      </w:r>
      <w:r>
        <w:t>There</w:t>
      </w:r>
      <w:r>
        <w:rPr>
          <w:spacing w:val="-48"/>
        </w:rPr>
        <w:t xml:space="preserve"> </w:t>
      </w:r>
      <w:r>
        <w:rPr>
          <w:spacing w:val="-3"/>
        </w:rPr>
        <w:t>are</w:t>
      </w:r>
      <w:r>
        <w:rPr>
          <w:spacing w:val="-47"/>
        </w:rPr>
        <w:t xml:space="preserve"> </w:t>
      </w:r>
      <w:r>
        <w:t>three</w:t>
      </w:r>
      <w:r>
        <w:rPr>
          <w:spacing w:val="-39"/>
        </w:rPr>
        <w:t xml:space="preserve"> </w:t>
      </w:r>
      <w:r>
        <w:t>main</w:t>
      </w:r>
      <w:r>
        <w:rPr>
          <w:spacing w:val="-51"/>
        </w:rPr>
        <w:t xml:space="preserve"> </w:t>
      </w:r>
      <w:r>
        <w:t>approaches</w:t>
      </w:r>
      <w:r>
        <w:rPr>
          <w:spacing w:val="-43"/>
        </w:rPr>
        <w:t xml:space="preserve"> </w:t>
      </w:r>
      <w:r>
        <w:t>to</w:t>
      </w:r>
      <w:r>
        <w:rPr>
          <w:spacing w:val="-35"/>
        </w:rPr>
        <w:t xml:space="preserve"> </w:t>
      </w:r>
      <w:r>
        <w:rPr>
          <w:spacing w:val="2"/>
        </w:rPr>
        <w:t xml:space="preserve">knowledge </w:t>
      </w:r>
      <w:r>
        <w:t>management:</w:t>
      </w:r>
    </w:p>
    <w:p w14:paraId="622B664E" w14:textId="77777777" w:rsidR="00FE063D" w:rsidRDefault="00FE063D">
      <w:pPr>
        <w:pStyle w:val="BodyText"/>
        <w:spacing w:before="11"/>
      </w:pPr>
    </w:p>
    <w:p w14:paraId="3600B805" w14:textId="77777777" w:rsidR="00FE063D" w:rsidRDefault="00DF7C8A">
      <w:pPr>
        <w:pStyle w:val="ListParagraph"/>
        <w:numPr>
          <w:ilvl w:val="0"/>
          <w:numId w:val="5"/>
        </w:numPr>
        <w:tabs>
          <w:tab w:val="left" w:pos="1818"/>
          <w:tab w:val="left" w:pos="1819"/>
        </w:tabs>
        <w:spacing w:line="247" w:lineRule="auto"/>
        <w:ind w:right="963"/>
        <w:rPr>
          <w:sz w:val="24"/>
        </w:rPr>
      </w:pPr>
      <w:r>
        <w:rPr>
          <w:w w:val="95"/>
          <w:sz w:val="24"/>
        </w:rPr>
        <w:t>Technocentric:</w:t>
      </w:r>
      <w:r>
        <w:rPr>
          <w:spacing w:val="-53"/>
          <w:w w:val="95"/>
          <w:sz w:val="24"/>
        </w:rPr>
        <w:t xml:space="preserve"> </w:t>
      </w:r>
      <w:r>
        <w:rPr>
          <w:w w:val="95"/>
          <w:sz w:val="24"/>
        </w:rPr>
        <w:t>Focuses</w:t>
      </w:r>
      <w:r>
        <w:rPr>
          <w:spacing w:val="-47"/>
          <w:w w:val="95"/>
          <w:sz w:val="24"/>
        </w:rPr>
        <w:t xml:space="preserve"> </w:t>
      </w:r>
      <w:r>
        <w:rPr>
          <w:w w:val="95"/>
          <w:sz w:val="24"/>
        </w:rPr>
        <w:t>on</w:t>
      </w:r>
      <w:r>
        <w:rPr>
          <w:spacing w:val="-44"/>
          <w:w w:val="95"/>
          <w:sz w:val="24"/>
        </w:rPr>
        <w:t xml:space="preserve"> </w:t>
      </w:r>
      <w:r>
        <w:rPr>
          <w:w w:val="95"/>
          <w:sz w:val="24"/>
        </w:rPr>
        <w:t>technology,</w:t>
      </w:r>
      <w:r>
        <w:rPr>
          <w:spacing w:val="-51"/>
          <w:w w:val="95"/>
          <w:sz w:val="24"/>
        </w:rPr>
        <w:t xml:space="preserve"> </w:t>
      </w:r>
      <w:r>
        <w:rPr>
          <w:spacing w:val="3"/>
          <w:w w:val="95"/>
          <w:sz w:val="24"/>
        </w:rPr>
        <w:t>especially</w:t>
      </w:r>
      <w:r>
        <w:rPr>
          <w:spacing w:val="-52"/>
          <w:w w:val="95"/>
          <w:sz w:val="24"/>
        </w:rPr>
        <w:t xml:space="preserve"> </w:t>
      </w:r>
      <w:r>
        <w:rPr>
          <w:w w:val="95"/>
          <w:sz w:val="24"/>
        </w:rPr>
        <w:t>software</w:t>
      </w:r>
      <w:r>
        <w:rPr>
          <w:spacing w:val="-50"/>
          <w:w w:val="95"/>
          <w:sz w:val="24"/>
        </w:rPr>
        <w:t xml:space="preserve"> </w:t>
      </w:r>
      <w:r>
        <w:rPr>
          <w:w w:val="95"/>
          <w:sz w:val="24"/>
        </w:rPr>
        <w:t>that</w:t>
      </w:r>
      <w:r>
        <w:rPr>
          <w:spacing w:val="-52"/>
          <w:w w:val="95"/>
          <w:sz w:val="24"/>
        </w:rPr>
        <w:t xml:space="preserve"> </w:t>
      </w:r>
      <w:r>
        <w:rPr>
          <w:w w:val="95"/>
          <w:sz w:val="24"/>
        </w:rPr>
        <w:t>boosts</w:t>
      </w:r>
      <w:r>
        <w:rPr>
          <w:spacing w:val="-53"/>
          <w:w w:val="95"/>
          <w:sz w:val="24"/>
        </w:rPr>
        <w:t xml:space="preserve"> </w:t>
      </w:r>
      <w:r>
        <w:rPr>
          <w:spacing w:val="2"/>
          <w:w w:val="95"/>
          <w:sz w:val="24"/>
        </w:rPr>
        <w:t xml:space="preserve">knowledge </w:t>
      </w:r>
      <w:r>
        <w:rPr>
          <w:sz w:val="24"/>
        </w:rPr>
        <w:t>sharing and</w:t>
      </w:r>
      <w:r>
        <w:rPr>
          <w:spacing w:val="-41"/>
          <w:sz w:val="24"/>
        </w:rPr>
        <w:t xml:space="preserve"> </w:t>
      </w:r>
      <w:r>
        <w:rPr>
          <w:sz w:val="24"/>
        </w:rPr>
        <w:t>creation.</w:t>
      </w:r>
    </w:p>
    <w:p w14:paraId="54A0710E" w14:textId="77777777" w:rsidR="00FE063D" w:rsidRDefault="00DF7C8A">
      <w:pPr>
        <w:pStyle w:val="ListParagraph"/>
        <w:numPr>
          <w:ilvl w:val="0"/>
          <w:numId w:val="5"/>
        </w:numPr>
        <w:tabs>
          <w:tab w:val="left" w:pos="1818"/>
          <w:tab w:val="left" w:pos="1819"/>
        </w:tabs>
        <w:spacing w:before="181" w:line="261" w:lineRule="auto"/>
        <w:ind w:right="842"/>
        <w:rPr>
          <w:sz w:val="24"/>
        </w:rPr>
      </w:pPr>
      <w:r>
        <w:rPr>
          <w:w w:val="95"/>
          <w:sz w:val="24"/>
        </w:rPr>
        <w:t>Organizational:</w:t>
      </w:r>
      <w:r>
        <w:rPr>
          <w:spacing w:val="-40"/>
          <w:w w:val="95"/>
          <w:sz w:val="24"/>
        </w:rPr>
        <w:t xml:space="preserve"> </w:t>
      </w:r>
      <w:r>
        <w:rPr>
          <w:w w:val="95"/>
          <w:sz w:val="24"/>
        </w:rPr>
        <w:t>Looks</w:t>
      </w:r>
      <w:r>
        <w:rPr>
          <w:spacing w:val="-37"/>
          <w:w w:val="95"/>
          <w:sz w:val="24"/>
        </w:rPr>
        <w:t xml:space="preserve"> </w:t>
      </w:r>
      <w:r>
        <w:rPr>
          <w:w w:val="95"/>
          <w:sz w:val="24"/>
        </w:rPr>
        <w:t>at</w:t>
      </w:r>
      <w:r>
        <w:rPr>
          <w:spacing w:val="-15"/>
          <w:w w:val="95"/>
          <w:sz w:val="24"/>
        </w:rPr>
        <w:t xml:space="preserve"> </w:t>
      </w:r>
      <w:r>
        <w:rPr>
          <w:w w:val="95"/>
          <w:sz w:val="24"/>
        </w:rPr>
        <w:t>how</w:t>
      </w:r>
      <w:r>
        <w:rPr>
          <w:spacing w:val="-24"/>
          <w:w w:val="95"/>
          <w:sz w:val="24"/>
        </w:rPr>
        <w:t xml:space="preserve"> </w:t>
      </w:r>
      <w:r>
        <w:rPr>
          <w:w w:val="95"/>
          <w:sz w:val="24"/>
        </w:rPr>
        <w:t>to</w:t>
      </w:r>
      <w:r>
        <w:rPr>
          <w:spacing w:val="-26"/>
          <w:w w:val="95"/>
          <w:sz w:val="24"/>
        </w:rPr>
        <w:t xml:space="preserve"> </w:t>
      </w:r>
      <w:r>
        <w:rPr>
          <w:spacing w:val="2"/>
          <w:w w:val="95"/>
          <w:sz w:val="24"/>
        </w:rPr>
        <w:t>design</w:t>
      </w:r>
      <w:r>
        <w:rPr>
          <w:spacing w:val="-38"/>
          <w:w w:val="95"/>
          <w:sz w:val="24"/>
        </w:rPr>
        <w:t xml:space="preserve"> </w:t>
      </w:r>
      <w:r>
        <w:rPr>
          <w:w w:val="95"/>
          <w:sz w:val="24"/>
        </w:rPr>
        <w:t>an</w:t>
      </w:r>
      <w:r>
        <w:rPr>
          <w:spacing w:val="-26"/>
          <w:w w:val="95"/>
          <w:sz w:val="24"/>
        </w:rPr>
        <w:t xml:space="preserve"> </w:t>
      </w:r>
      <w:r>
        <w:rPr>
          <w:w w:val="95"/>
          <w:sz w:val="24"/>
        </w:rPr>
        <w:t>organization</w:t>
      </w:r>
      <w:r>
        <w:rPr>
          <w:spacing w:val="-39"/>
          <w:w w:val="95"/>
          <w:sz w:val="24"/>
        </w:rPr>
        <w:t xml:space="preserve"> </w:t>
      </w:r>
      <w:r>
        <w:rPr>
          <w:w w:val="95"/>
          <w:sz w:val="24"/>
        </w:rPr>
        <w:t>to</w:t>
      </w:r>
      <w:r>
        <w:rPr>
          <w:spacing w:val="-25"/>
          <w:w w:val="95"/>
          <w:sz w:val="24"/>
        </w:rPr>
        <w:t xml:space="preserve"> </w:t>
      </w:r>
      <w:r>
        <w:rPr>
          <w:spacing w:val="2"/>
          <w:w w:val="95"/>
          <w:sz w:val="24"/>
        </w:rPr>
        <w:t>best</w:t>
      </w:r>
      <w:r>
        <w:rPr>
          <w:spacing w:val="-40"/>
          <w:w w:val="95"/>
          <w:sz w:val="24"/>
        </w:rPr>
        <w:t xml:space="preserve"> </w:t>
      </w:r>
      <w:r>
        <w:rPr>
          <w:w w:val="95"/>
          <w:sz w:val="24"/>
        </w:rPr>
        <w:t>promote</w:t>
      </w:r>
      <w:r>
        <w:rPr>
          <w:spacing w:val="-20"/>
          <w:w w:val="95"/>
          <w:sz w:val="24"/>
        </w:rPr>
        <w:t xml:space="preserve"> </w:t>
      </w:r>
      <w:r>
        <w:rPr>
          <w:w w:val="95"/>
          <w:sz w:val="24"/>
        </w:rPr>
        <w:t xml:space="preserve">knowledge </w:t>
      </w:r>
      <w:r>
        <w:rPr>
          <w:sz w:val="24"/>
        </w:rPr>
        <w:t>processes.</w:t>
      </w:r>
    </w:p>
    <w:p w14:paraId="2A1E0CBD" w14:textId="77777777" w:rsidR="00FE063D" w:rsidRDefault="00DF7C8A">
      <w:pPr>
        <w:pStyle w:val="ListParagraph"/>
        <w:numPr>
          <w:ilvl w:val="0"/>
          <w:numId w:val="5"/>
        </w:numPr>
        <w:tabs>
          <w:tab w:val="left" w:pos="1818"/>
          <w:tab w:val="left" w:pos="1819"/>
        </w:tabs>
        <w:spacing w:before="164" w:line="247" w:lineRule="auto"/>
        <w:ind w:right="1252"/>
        <w:rPr>
          <w:sz w:val="24"/>
        </w:rPr>
      </w:pPr>
      <w:r>
        <w:rPr>
          <w:w w:val="90"/>
          <w:sz w:val="24"/>
        </w:rPr>
        <w:t xml:space="preserve">Ecological: Encourages a </w:t>
      </w:r>
      <w:r>
        <w:rPr>
          <w:spacing w:val="2"/>
          <w:w w:val="90"/>
          <w:sz w:val="24"/>
        </w:rPr>
        <w:t xml:space="preserve">knowledge </w:t>
      </w:r>
      <w:r>
        <w:rPr>
          <w:w w:val="90"/>
          <w:sz w:val="24"/>
        </w:rPr>
        <w:t xml:space="preserve">exchange through collaborative networks, </w:t>
      </w:r>
      <w:r>
        <w:rPr>
          <w:sz w:val="24"/>
        </w:rPr>
        <w:t>rather</w:t>
      </w:r>
      <w:r>
        <w:rPr>
          <w:spacing w:val="-26"/>
          <w:sz w:val="24"/>
        </w:rPr>
        <w:t xml:space="preserve"> </w:t>
      </w:r>
      <w:r>
        <w:rPr>
          <w:sz w:val="24"/>
        </w:rPr>
        <w:t>than</w:t>
      </w:r>
      <w:r>
        <w:rPr>
          <w:spacing w:val="-17"/>
          <w:sz w:val="24"/>
        </w:rPr>
        <w:t xml:space="preserve"> </w:t>
      </w:r>
      <w:r>
        <w:rPr>
          <w:sz w:val="24"/>
        </w:rPr>
        <w:t>through</w:t>
      </w:r>
      <w:r>
        <w:rPr>
          <w:spacing w:val="-20"/>
          <w:sz w:val="24"/>
        </w:rPr>
        <w:t xml:space="preserve"> </w:t>
      </w:r>
      <w:r>
        <w:rPr>
          <w:sz w:val="24"/>
        </w:rPr>
        <w:t>direct</w:t>
      </w:r>
      <w:r>
        <w:rPr>
          <w:spacing w:val="-23"/>
          <w:sz w:val="24"/>
        </w:rPr>
        <w:t xml:space="preserve"> </w:t>
      </w:r>
      <w:r>
        <w:rPr>
          <w:sz w:val="24"/>
        </w:rPr>
        <w:t>management.</w:t>
      </w:r>
    </w:p>
    <w:p w14:paraId="5DDB82A7" w14:textId="77777777" w:rsidR="00FE063D" w:rsidRDefault="00FE063D">
      <w:pPr>
        <w:pStyle w:val="BodyText"/>
        <w:spacing w:before="6"/>
        <w:rPr>
          <w:sz w:val="25"/>
        </w:rPr>
      </w:pPr>
    </w:p>
    <w:p w14:paraId="49303242" w14:textId="77777777" w:rsidR="00FE063D" w:rsidRDefault="00DF7C8A">
      <w:pPr>
        <w:pStyle w:val="BodyText"/>
        <w:spacing w:line="252" w:lineRule="auto"/>
        <w:ind w:left="1338" w:right="847"/>
      </w:pPr>
      <w:r>
        <w:rPr>
          <w:w w:val="95"/>
        </w:rPr>
        <w:t>KM</w:t>
      </w:r>
      <w:r>
        <w:rPr>
          <w:spacing w:val="-21"/>
          <w:w w:val="95"/>
        </w:rPr>
        <w:t xml:space="preserve"> </w:t>
      </w:r>
      <w:r>
        <w:rPr>
          <w:spacing w:val="3"/>
          <w:w w:val="95"/>
        </w:rPr>
        <w:t>with</w:t>
      </w:r>
      <w:r>
        <w:rPr>
          <w:spacing w:val="-34"/>
          <w:w w:val="95"/>
        </w:rPr>
        <w:t xml:space="preserve"> </w:t>
      </w:r>
      <w:r>
        <w:rPr>
          <w:w w:val="95"/>
        </w:rPr>
        <w:t>HRIS</w:t>
      </w:r>
      <w:r>
        <w:rPr>
          <w:spacing w:val="-9"/>
          <w:w w:val="95"/>
        </w:rPr>
        <w:t xml:space="preserve"> </w:t>
      </w:r>
      <w:r>
        <w:rPr>
          <w:spacing w:val="2"/>
          <w:w w:val="95"/>
        </w:rPr>
        <w:t>self-service</w:t>
      </w:r>
      <w:r>
        <w:rPr>
          <w:spacing w:val="-29"/>
          <w:w w:val="95"/>
        </w:rPr>
        <w:t xml:space="preserve"> </w:t>
      </w:r>
      <w:r>
        <w:rPr>
          <w:w w:val="95"/>
        </w:rPr>
        <w:t>portal</w:t>
      </w:r>
      <w:r>
        <w:rPr>
          <w:spacing w:val="-25"/>
          <w:w w:val="95"/>
        </w:rPr>
        <w:t xml:space="preserve"> </w:t>
      </w:r>
      <w:r>
        <w:rPr>
          <w:spacing w:val="2"/>
          <w:w w:val="95"/>
        </w:rPr>
        <w:t>provides</w:t>
      </w:r>
      <w:r>
        <w:rPr>
          <w:spacing w:val="-35"/>
          <w:w w:val="95"/>
        </w:rPr>
        <w:t xml:space="preserve"> </w:t>
      </w:r>
      <w:r>
        <w:rPr>
          <w:w w:val="95"/>
        </w:rPr>
        <w:t>an</w:t>
      </w:r>
      <w:r>
        <w:rPr>
          <w:spacing w:val="-22"/>
          <w:w w:val="95"/>
        </w:rPr>
        <w:t xml:space="preserve"> </w:t>
      </w:r>
      <w:r>
        <w:rPr>
          <w:w w:val="95"/>
        </w:rPr>
        <w:t>opportunity</w:t>
      </w:r>
      <w:r>
        <w:rPr>
          <w:spacing w:val="-34"/>
          <w:w w:val="95"/>
        </w:rPr>
        <w:t xml:space="preserve"> </w:t>
      </w:r>
      <w:r>
        <w:rPr>
          <w:spacing w:val="3"/>
          <w:w w:val="95"/>
        </w:rPr>
        <w:t>within</w:t>
      </w:r>
      <w:r>
        <w:rPr>
          <w:spacing w:val="-36"/>
          <w:w w:val="95"/>
        </w:rPr>
        <w:t xml:space="preserve"> </w:t>
      </w:r>
      <w:r>
        <w:rPr>
          <w:w w:val="95"/>
        </w:rPr>
        <w:t>your</w:t>
      </w:r>
      <w:r>
        <w:rPr>
          <w:spacing w:val="-26"/>
          <w:w w:val="95"/>
        </w:rPr>
        <w:t xml:space="preserve"> </w:t>
      </w:r>
      <w:r>
        <w:rPr>
          <w:w w:val="95"/>
        </w:rPr>
        <w:t>organization</w:t>
      </w:r>
      <w:r>
        <w:rPr>
          <w:spacing w:val="-36"/>
          <w:w w:val="95"/>
        </w:rPr>
        <w:t xml:space="preserve"> </w:t>
      </w:r>
      <w:r>
        <w:rPr>
          <w:w w:val="95"/>
        </w:rPr>
        <w:t xml:space="preserve">to </w:t>
      </w:r>
      <w:r>
        <w:t>"connect</w:t>
      </w:r>
      <w:r>
        <w:rPr>
          <w:spacing w:val="-37"/>
        </w:rPr>
        <w:t xml:space="preserve"> </w:t>
      </w:r>
      <w:r>
        <w:t>those</w:t>
      </w:r>
      <w:r>
        <w:rPr>
          <w:spacing w:val="-30"/>
        </w:rPr>
        <w:t xml:space="preserve"> </w:t>
      </w:r>
      <w:r>
        <w:t>who</w:t>
      </w:r>
      <w:r>
        <w:rPr>
          <w:spacing w:val="-35"/>
        </w:rPr>
        <w:t xml:space="preserve"> </w:t>
      </w:r>
      <w:r>
        <w:t>know</w:t>
      </w:r>
      <w:r>
        <w:rPr>
          <w:spacing w:val="-43"/>
        </w:rPr>
        <w:t xml:space="preserve"> </w:t>
      </w:r>
      <w:r>
        <w:rPr>
          <w:spacing w:val="3"/>
        </w:rPr>
        <w:t>with</w:t>
      </w:r>
      <w:r>
        <w:rPr>
          <w:spacing w:val="-35"/>
        </w:rPr>
        <w:t xml:space="preserve"> </w:t>
      </w:r>
      <w:r>
        <w:t>those</w:t>
      </w:r>
      <w:r>
        <w:rPr>
          <w:spacing w:val="-41"/>
        </w:rPr>
        <w:t xml:space="preserve"> </w:t>
      </w:r>
      <w:r>
        <w:t>who</w:t>
      </w:r>
      <w:r>
        <w:rPr>
          <w:spacing w:val="-35"/>
        </w:rPr>
        <w:t xml:space="preserve"> </w:t>
      </w:r>
      <w:r>
        <w:rPr>
          <w:spacing w:val="4"/>
        </w:rPr>
        <w:t>need</w:t>
      </w:r>
      <w:r>
        <w:rPr>
          <w:spacing w:val="-45"/>
        </w:rPr>
        <w:t xml:space="preserve"> </w:t>
      </w:r>
      <w:r>
        <w:t>to</w:t>
      </w:r>
      <w:r>
        <w:rPr>
          <w:spacing w:val="-35"/>
        </w:rPr>
        <w:t xml:space="preserve"> </w:t>
      </w:r>
      <w:r>
        <w:t>know".</w:t>
      </w:r>
      <w:r>
        <w:rPr>
          <w:spacing w:val="-33"/>
        </w:rPr>
        <w:t xml:space="preserve"> </w:t>
      </w:r>
      <w:r>
        <w:t>Its</w:t>
      </w:r>
      <w:r>
        <w:rPr>
          <w:spacing w:val="-35"/>
        </w:rPr>
        <w:t xml:space="preserve"> </w:t>
      </w:r>
      <w:r>
        <w:t>functions</w:t>
      </w:r>
      <w:r>
        <w:rPr>
          <w:spacing w:val="-32"/>
        </w:rPr>
        <w:t xml:space="preserve"> </w:t>
      </w:r>
      <w:r>
        <w:t>may</w:t>
      </w:r>
      <w:r>
        <w:rPr>
          <w:spacing w:val="-34"/>
        </w:rPr>
        <w:t xml:space="preserve"> </w:t>
      </w:r>
      <w:r>
        <w:rPr>
          <w:spacing w:val="4"/>
        </w:rPr>
        <w:t>help</w:t>
      </w:r>
    </w:p>
    <w:p w14:paraId="5904F5E7" w14:textId="77777777" w:rsidR="00FE063D" w:rsidRDefault="00DF7C8A">
      <w:pPr>
        <w:pStyle w:val="BodyText"/>
        <w:spacing w:before="13" w:line="252" w:lineRule="auto"/>
        <w:ind w:left="1338" w:right="803"/>
      </w:pPr>
      <w:r>
        <w:rPr>
          <w:w w:val="95"/>
        </w:rPr>
        <w:t>companies</w:t>
      </w:r>
      <w:r>
        <w:rPr>
          <w:spacing w:val="-32"/>
          <w:w w:val="95"/>
        </w:rPr>
        <w:t xml:space="preserve"> </w:t>
      </w:r>
      <w:r>
        <w:rPr>
          <w:w w:val="95"/>
        </w:rPr>
        <w:t>manage</w:t>
      </w:r>
      <w:r>
        <w:rPr>
          <w:spacing w:val="-11"/>
          <w:w w:val="95"/>
        </w:rPr>
        <w:t xml:space="preserve"> </w:t>
      </w:r>
      <w:r>
        <w:rPr>
          <w:w w:val="95"/>
        </w:rPr>
        <w:t>all</w:t>
      </w:r>
      <w:r>
        <w:rPr>
          <w:spacing w:val="-10"/>
          <w:w w:val="95"/>
        </w:rPr>
        <w:t xml:space="preserve"> </w:t>
      </w:r>
      <w:r>
        <w:rPr>
          <w:w w:val="95"/>
        </w:rPr>
        <w:t>facets</w:t>
      </w:r>
      <w:r>
        <w:rPr>
          <w:spacing w:val="-32"/>
          <w:w w:val="95"/>
        </w:rPr>
        <w:t xml:space="preserve"> </w:t>
      </w:r>
      <w:r>
        <w:rPr>
          <w:w w:val="95"/>
        </w:rPr>
        <w:t>of</w:t>
      </w:r>
      <w:r>
        <w:rPr>
          <w:spacing w:val="-13"/>
          <w:w w:val="95"/>
        </w:rPr>
        <w:t xml:space="preserve"> </w:t>
      </w:r>
      <w:r>
        <w:rPr>
          <w:w w:val="95"/>
        </w:rPr>
        <w:t>unstructured</w:t>
      </w:r>
      <w:r>
        <w:rPr>
          <w:spacing w:val="-17"/>
          <w:w w:val="95"/>
        </w:rPr>
        <w:t xml:space="preserve"> </w:t>
      </w:r>
      <w:r>
        <w:rPr>
          <w:w w:val="95"/>
        </w:rPr>
        <w:t>information</w:t>
      </w:r>
      <w:r>
        <w:rPr>
          <w:spacing w:val="-18"/>
          <w:w w:val="95"/>
        </w:rPr>
        <w:t xml:space="preserve"> </w:t>
      </w:r>
      <w:r>
        <w:rPr>
          <w:w w:val="95"/>
        </w:rPr>
        <w:t>-</w:t>
      </w:r>
      <w:r>
        <w:rPr>
          <w:spacing w:val="-27"/>
          <w:w w:val="95"/>
        </w:rPr>
        <w:t xml:space="preserve"> </w:t>
      </w:r>
      <w:r>
        <w:rPr>
          <w:w w:val="95"/>
        </w:rPr>
        <w:t>from</w:t>
      </w:r>
      <w:r>
        <w:rPr>
          <w:spacing w:val="-18"/>
          <w:w w:val="95"/>
        </w:rPr>
        <w:t xml:space="preserve"> </w:t>
      </w:r>
      <w:r>
        <w:rPr>
          <w:w w:val="95"/>
        </w:rPr>
        <w:t>collaborative</w:t>
      </w:r>
      <w:r>
        <w:rPr>
          <w:spacing w:val="-26"/>
          <w:w w:val="95"/>
        </w:rPr>
        <w:t xml:space="preserve"> </w:t>
      </w:r>
      <w:r>
        <w:rPr>
          <w:w w:val="95"/>
        </w:rPr>
        <w:t xml:space="preserve">authoring </w:t>
      </w:r>
      <w:r>
        <w:t>and</w:t>
      </w:r>
      <w:r>
        <w:rPr>
          <w:spacing w:val="-23"/>
        </w:rPr>
        <w:t xml:space="preserve"> </w:t>
      </w:r>
      <w:r>
        <w:rPr>
          <w:spacing w:val="3"/>
        </w:rPr>
        <w:t>publishing</w:t>
      </w:r>
      <w:r>
        <w:rPr>
          <w:spacing w:val="-40"/>
        </w:rPr>
        <w:t xml:space="preserve"> </w:t>
      </w:r>
      <w:r>
        <w:t>to</w:t>
      </w:r>
      <w:r>
        <w:rPr>
          <w:spacing w:val="-23"/>
        </w:rPr>
        <w:t xml:space="preserve"> </w:t>
      </w:r>
      <w:r>
        <w:t>advanced</w:t>
      </w:r>
      <w:r>
        <w:rPr>
          <w:spacing w:val="-37"/>
        </w:rPr>
        <w:t xml:space="preserve"> </w:t>
      </w:r>
      <w:r>
        <w:t>search</w:t>
      </w:r>
      <w:r>
        <w:rPr>
          <w:spacing w:val="-23"/>
        </w:rPr>
        <w:t xml:space="preserve"> </w:t>
      </w:r>
      <w:r>
        <w:t>and</w:t>
      </w:r>
      <w:r>
        <w:rPr>
          <w:spacing w:val="-9"/>
        </w:rPr>
        <w:t xml:space="preserve"> </w:t>
      </w:r>
      <w:r>
        <w:rPr>
          <w:spacing w:val="2"/>
        </w:rPr>
        <w:t>navigation.</w:t>
      </w:r>
    </w:p>
    <w:p w14:paraId="2E5A7649" w14:textId="77777777" w:rsidR="00FE063D" w:rsidRDefault="00FE063D">
      <w:pPr>
        <w:pStyle w:val="BodyText"/>
        <w:spacing w:before="9"/>
      </w:pPr>
    </w:p>
    <w:p w14:paraId="5F78A06A" w14:textId="77777777" w:rsidR="00FE063D" w:rsidRDefault="00DF7C8A">
      <w:pPr>
        <w:pStyle w:val="BodyText"/>
        <w:spacing w:line="254" w:lineRule="auto"/>
        <w:ind w:left="1338" w:right="995"/>
      </w:pPr>
      <w:r>
        <w:rPr>
          <w:spacing w:val="2"/>
          <w:w w:val="95"/>
        </w:rPr>
        <w:t>Knowledge</w:t>
      </w:r>
      <w:r>
        <w:rPr>
          <w:spacing w:val="-34"/>
          <w:w w:val="95"/>
        </w:rPr>
        <w:t xml:space="preserve"> </w:t>
      </w:r>
      <w:r>
        <w:rPr>
          <w:w w:val="95"/>
        </w:rPr>
        <w:t>Management</w:t>
      </w:r>
      <w:r>
        <w:rPr>
          <w:spacing w:val="-40"/>
          <w:w w:val="95"/>
        </w:rPr>
        <w:t xml:space="preserve"> </w:t>
      </w:r>
      <w:r>
        <w:rPr>
          <w:w w:val="95"/>
        </w:rPr>
        <w:t>(KM)</w:t>
      </w:r>
      <w:r>
        <w:rPr>
          <w:spacing w:val="-22"/>
          <w:w w:val="95"/>
        </w:rPr>
        <w:t xml:space="preserve"> </w:t>
      </w:r>
      <w:r>
        <w:rPr>
          <w:spacing w:val="4"/>
          <w:w w:val="95"/>
        </w:rPr>
        <w:t>is</w:t>
      </w:r>
      <w:r>
        <w:rPr>
          <w:spacing w:val="-38"/>
          <w:w w:val="95"/>
        </w:rPr>
        <w:t xml:space="preserve"> </w:t>
      </w:r>
      <w:r>
        <w:rPr>
          <w:w w:val="95"/>
        </w:rPr>
        <w:t>a</w:t>
      </w:r>
      <w:r>
        <w:rPr>
          <w:spacing w:val="-18"/>
          <w:w w:val="95"/>
        </w:rPr>
        <w:t xml:space="preserve"> </w:t>
      </w:r>
      <w:r>
        <w:rPr>
          <w:spacing w:val="3"/>
          <w:w w:val="95"/>
        </w:rPr>
        <w:t>discipline</w:t>
      </w:r>
      <w:r>
        <w:rPr>
          <w:spacing w:val="-33"/>
          <w:w w:val="95"/>
        </w:rPr>
        <w:t xml:space="preserve"> </w:t>
      </w:r>
      <w:r>
        <w:rPr>
          <w:w w:val="95"/>
        </w:rPr>
        <w:t>that</w:t>
      </w:r>
      <w:r>
        <w:rPr>
          <w:spacing w:val="-40"/>
          <w:w w:val="95"/>
        </w:rPr>
        <w:t xml:space="preserve"> </w:t>
      </w:r>
      <w:r>
        <w:rPr>
          <w:w w:val="95"/>
        </w:rPr>
        <w:t>promotes</w:t>
      </w:r>
      <w:r>
        <w:rPr>
          <w:spacing w:val="-38"/>
          <w:w w:val="95"/>
        </w:rPr>
        <w:t xml:space="preserve"> </w:t>
      </w:r>
      <w:r>
        <w:rPr>
          <w:w w:val="95"/>
        </w:rPr>
        <w:t>an</w:t>
      </w:r>
      <w:r>
        <w:rPr>
          <w:spacing w:val="-15"/>
          <w:w w:val="95"/>
        </w:rPr>
        <w:t xml:space="preserve"> </w:t>
      </w:r>
      <w:r>
        <w:rPr>
          <w:w w:val="95"/>
        </w:rPr>
        <w:t>integrated</w:t>
      </w:r>
      <w:r>
        <w:rPr>
          <w:spacing w:val="-38"/>
          <w:w w:val="95"/>
        </w:rPr>
        <w:t xml:space="preserve"> </w:t>
      </w:r>
      <w:r>
        <w:rPr>
          <w:w w:val="95"/>
        </w:rPr>
        <w:t>approach</w:t>
      </w:r>
      <w:r>
        <w:rPr>
          <w:spacing w:val="-39"/>
          <w:w w:val="95"/>
        </w:rPr>
        <w:t xml:space="preserve"> </w:t>
      </w:r>
      <w:r>
        <w:rPr>
          <w:w w:val="95"/>
        </w:rPr>
        <w:t xml:space="preserve">to </w:t>
      </w:r>
      <w:r>
        <w:rPr>
          <w:spacing w:val="3"/>
        </w:rPr>
        <w:t xml:space="preserve">identifying, </w:t>
      </w:r>
      <w:r>
        <w:t xml:space="preserve">capturing, evaluating, retrieving, and sharing all of an enterprise's information assets. </w:t>
      </w:r>
      <w:r>
        <w:rPr>
          <w:spacing w:val="2"/>
        </w:rPr>
        <w:t xml:space="preserve">These </w:t>
      </w:r>
      <w:r>
        <w:t xml:space="preserve">assets may include databases, documents, </w:t>
      </w:r>
      <w:r>
        <w:rPr>
          <w:spacing w:val="3"/>
        </w:rPr>
        <w:t xml:space="preserve">policies, </w:t>
      </w:r>
      <w:r>
        <w:rPr>
          <w:w w:val="95"/>
        </w:rPr>
        <w:t>procedures,</w:t>
      </w:r>
      <w:r>
        <w:rPr>
          <w:spacing w:val="-39"/>
          <w:w w:val="95"/>
        </w:rPr>
        <w:t xml:space="preserve"> </w:t>
      </w:r>
      <w:r>
        <w:rPr>
          <w:w w:val="95"/>
        </w:rPr>
        <w:t>and</w:t>
      </w:r>
      <w:r>
        <w:rPr>
          <w:spacing w:val="-29"/>
          <w:w w:val="95"/>
        </w:rPr>
        <w:t xml:space="preserve"> </w:t>
      </w:r>
      <w:r>
        <w:rPr>
          <w:spacing w:val="2"/>
          <w:w w:val="95"/>
        </w:rPr>
        <w:t>previous</w:t>
      </w:r>
      <w:r>
        <w:rPr>
          <w:spacing w:val="2"/>
          <w:w w:val="95"/>
        </w:rPr>
        <w:t>ly</w:t>
      </w:r>
      <w:r>
        <w:rPr>
          <w:spacing w:val="-40"/>
          <w:w w:val="95"/>
        </w:rPr>
        <w:t xml:space="preserve"> </w:t>
      </w:r>
      <w:r>
        <w:rPr>
          <w:w w:val="95"/>
        </w:rPr>
        <w:t>un-captured</w:t>
      </w:r>
      <w:r>
        <w:rPr>
          <w:spacing w:val="-40"/>
          <w:w w:val="95"/>
        </w:rPr>
        <w:t xml:space="preserve"> </w:t>
      </w:r>
      <w:r>
        <w:rPr>
          <w:spacing w:val="3"/>
          <w:w w:val="95"/>
        </w:rPr>
        <w:t>expertise</w:t>
      </w:r>
      <w:r>
        <w:rPr>
          <w:spacing w:val="-36"/>
          <w:w w:val="95"/>
        </w:rPr>
        <w:t xml:space="preserve"> </w:t>
      </w:r>
      <w:r>
        <w:rPr>
          <w:w w:val="95"/>
        </w:rPr>
        <w:t>and</w:t>
      </w:r>
      <w:r>
        <w:rPr>
          <w:spacing w:val="-40"/>
          <w:w w:val="95"/>
        </w:rPr>
        <w:t xml:space="preserve"> </w:t>
      </w:r>
      <w:r>
        <w:rPr>
          <w:w w:val="95"/>
        </w:rPr>
        <w:t>experience</w:t>
      </w:r>
      <w:r>
        <w:rPr>
          <w:spacing w:val="-36"/>
          <w:w w:val="95"/>
        </w:rPr>
        <w:t xml:space="preserve"> </w:t>
      </w:r>
      <w:r>
        <w:rPr>
          <w:w w:val="95"/>
        </w:rPr>
        <w:t>of</w:t>
      </w:r>
      <w:r>
        <w:rPr>
          <w:spacing w:val="-37"/>
          <w:w w:val="95"/>
        </w:rPr>
        <w:t xml:space="preserve"> </w:t>
      </w:r>
      <w:r>
        <w:rPr>
          <w:spacing w:val="2"/>
          <w:w w:val="95"/>
        </w:rPr>
        <w:t>individual</w:t>
      </w:r>
      <w:r>
        <w:rPr>
          <w:spacing w:val="-35"/>
          <w:w w:val="95"/>
        </w:rPr>
        <w:t xml:space="preserve"> </w:t>
      </w:r>
      <w:r>
        <w:rPr>
          <w:w w:val="95"/>
        </w:rPr>
        <w:t>works.</w:t>
      </w:r>
    </w:p>
    <w:p w14:paraId="31AEF0CE" w14:textId="77777777" w:rsidR="00FE063D" w:rsidRDefault="00FE063D">
      <w:pPr>
        <w:pStyle w:val="BodyText"/>
        <w:rPr>
          <w:sz w:val="25"/>
        </w:rPr>
      </w:pPr>
    </w:p>
    <w:p w14:paraId="1F58D0B3" w14:textId="77777777" w:rsidR="00FE063D" w:rsidRDefault="00DF7C8A">
      <w:pPr>
        <w:pStyle w:val="BodyText"/>
        <w:spacing w:line="254" w:lineRule="auto"/>
        <w:ind w:left="1338" w:right="847"/>
      </w:pPr>
      <w:r>
        <w:rPr>
          <w:w w:val="95"/>
        </w:rPr>
        <w:t>Researchers</w:t>
      </w:r>
      <w:r>
        <w:rPr>
          <w:spacing w:val="-43"/>
          <w:w w:val="95"/>
        </w:rPr>
        <w:t xml:space="preserve"> </w:t>
      </w:r>
      <w:r>
        <w:rPr>
          <w:w w:val="95"/>
        </w:rPr>
        <w:t>suggested</w:t>
      </w:r>
      <w:r>
        <w:rPr>
          <w:spacing w:val="-44"/>
          <w:w w:val="95"/>
        </w:rPr>
        <w:t xml:space="preserve"> </w:t>
      </w:r>
      <w:r>
        <w:rPr>
          <w:w w:val="95"/>
        </w:rPr>
        <w:t>that</w:t>
      </w:r>
      <w:r>
        <w:rPr>
          <w:spacing w:val="-37"/>
          <w:w w:val="95"/>
        </w:rPr>
        <w:t xml:space="preserve"> </w:t>
      </w:r>
      <w:r>
        <w:rPr>
          <w:w w:val="95"/>
        </w:rPr>
        <w:t>the</w:t>
      </w:r>
      <w:r>
        <w:rPr>
          <w:spacing w:val="-31"/>
          <w:w w:val="95"/>
        </w:rPr>
        <w:t xml:space="preserve"> </w:t>
      </w:r>
      <w:r>
        <w:rPr>
          <w:w w:val="95"/>
        </w:rPr>
        <w:t>main</w:t>
      </w:r>
      <w:r>
        <w:rPr>
          <w:spacing w:val="-44"/>
          <w:w w:val="95"/>
        </w:rPr>
        <w:t xml:space="preserve"> </w:t>
      </w:r>
      <w:r>
        <w:rPr>
          <w:spacing w:val="3"/>
          <w:w w:val="95"/>
        </w:rPr>
        <w:t>ingredient</w:t>
      </w:r>
      <w:r>
        <w:rPr>
          <w:spacing w:val="-45"/>
          <w:w w:val="95"/>
        </w:rPr>
        <w:t xml:space="preserve"> </w:t>
      </w:r>
      <w:r>
        <w:rPr>
          <w:spacing w:val="3"/>
          <w:w w:val="95"/>
        </w:rPr>
        <w:t>behind</w:t>
      </w:r>
      <w:r>
        <w:rPr>
          <w:spacing w:val="-45"/>
          <w:w w:val="95"/>
        </w:rPr>
        <w:t xml:space="preserve"> </w:t>
      </w:r>
      <w:r>
        <w:rPr>
          <w:w w:val="95"/>
        </w:rPr>
        <w:t>successful</w:t>
      </w:r>
      <w:r>
        <w:rPr>
          <w:spacing w:val="-40"/>
          <w:w w:val="95"/>
        </w:rPr>
        <w:t xml:space="preserve"> </w:t>
      </w:r>
      <w:r>
        <w:rPr>
          <w:w w:val="95"/>
        </w:rPr>
        <w:t>innovation</w:t>
      </w:r>
      <w:r>
        <w:rPr>
          <w:spacing w:val="-44"/>
          <w:w w:val="95"/>
        </w:rPr>
        <w:t xml:space="preserve"> </w:t>
      </w:r>
      <w:r>
        <w:rPr>
          <w:w w:val="95"/>
        </w:rPr>
        <w:t>was</w:t>
      </w:r>
      <w:r>
        <w:rPr>
          <w:spacing w:val="-44"/>
          <w:w w:val="95"/>
        </w:rPr>
        <w:t xml:space="preserve"> </w:t>
      </w:r>
      <w:r>
        <w:rPr>
          <w:w w:val="95"/>
        </w:rPr>
        <w:t>not</w:t>
      </w:r>
      <w:r>
        <w:rPr>
          <w:spacing w:val="-45"/>
          <w:w w:val="95"/>
        </w:rPr>
        <w:t xml:space="preserve"> </w:t>
      </w:r>
      <w:r>
        <w:rPr>
          <w:w w:val="95"/>
        </w:rPr>
        <w:t xml:space="preserve">a </w:t>
      </w:r>
      <w:r>
        <w:rPr>
          <w:spacing w:val="3"/>
        </w:rPr>
        <w:t>clever</w:t>
      </w:r>
      <w:r>
        <w:rPr>
          <w:spacing w:val="-52"/>
        </w:rPr>
        <w:t xml:space="preserve"> </w:t>
      </w:r>
      <w:r>
        <w:t>way</w:t>
      </w:r>
      <w:r>
        <w:rPr>
          <w:spacing w:val="-39"/>
        </w:rPr>
        <w:t xml:space="preserve"> </w:t>
      </w:r>
      <w:r>
        <w:t>of</w:t>
      </w:r>
      <w:r>
        <w:rPr>
          <w:spacing w:val="-47"/>
        </w:rPr>
        <w:t xml:space="preserve"> </w:t>
      </w:r>
      <w:r>
        <w:rPr>
          <w:spacing w:val="2"/>
        </w:rPr>
        <w:t>thinking</w:t>
      </w:r>
      <w:r>
        <w:rPr>
          <w:spacing w:val="-50"/>
        </w:rPr>
        <w:t xml:space="preserve"> </w:t>
      </w:r>
      <w:r>
        <w:t>or</w:t>
      </w:r>
      <w:r>
        <w:rPr>
          <w:spacing w:val="-34"/>
        </w:rPr>
        <w:t xml:space="preserve"> </w:t>
      </w:r>
      <w:r>
        <w:t>brainstorming.</w:t>
      </w:r>
      <w:r>
        <w:rPr>
          <w:spacing w:val="-48"/>
        </w:rPr>
        <w:t xml:space="preserve"> </w:t>
      </w:r>
      <w:r>
        <w:t>Instead,</w:t>
      </w:r>
      <w:r>
        <w:rPr>
          <w:spacing w:val="-47"/>
        </w:rPr>
        <w:t xml:space="preserve"> </w:t>
      </w:r>
      <w:r>
        <w:rPr>
          <w:spacing w:val="4"/>
        </w:rPr>
        <w:t>it</w:t>
      </w:r>
      <w:r>
        <w:rPr>
          <w:spacing w:val="-50"/>
        </w:rPr>
        <w:t xml:space="preserve"> </w:t>
      </w:r>
      <w:r>
        <w:t>was</w:t>
      </w:r>
      <w:r>
        <w:rPr>
          <w:spacing w:val="-40"/>
        </w:rPr>
        <w:t xml:space="preserve"> </w:t>
      </w:r>
      <w:r>
        <w:t>a</w:t>
      </w:r>
      <w:r>
        <w:rPr>
          <w:spacing w:val="-33"/>
        </w:rPr>
        <w:t xml:space="preserve"> </w:t>
      </w:r>
      <w:r>
        <w:t>place</w:t>
      </w:r>
      <w:r>
        <w:rPr>
          <w:spacing w:val="-46"/>
        </w:rPr>
        <w:t xml:space="preserve"> </w:t>
      </w:r>
      <w:r>
        <w:t>where</w:t>
      </w:r>
      <w:r>
        <w:rPr>
          <w:spacing w:val="-45"/>
        </w:rPr>
        <w:t xml:space="preserve"> </w:t>
      </w:r>
      <w:r>
        <w:rPr>
          <w:spacing w:val="3"/>
        </w:rPr>
        <w:t>people</w:t>
      </w:r>
      <w:r>
        <w:rPr>
          <w:spacing w:val="-45"/>
        </w:rPr>
        <w:t xml:space="preserve"> </w:t>
      </w:r>
      <w:r>
        <w:t>could share</w:t>
      </w:r>
      <w:r>
        <w:rPr>
          <w:spacing w:val="-36"/>
        </w:rPr>
        <w:t xml:space="preserve"> </w:t>
      </w:r>
      <w:r>
        <w:rPr>
          <w:spacing w:val="2"/>
        </w:rPr>
        <w:t>ideas,</w:t>
      </w:r>
      <w:r>
        <w:rPr>
          <w:spacing w:val="-46"/>
        </w:rPr>
        <w:t xml:space="preserve"> </w:t>
      </w:r>
      <w:r>
        <w:rPr>
          <w:spacing w:val="5"/>
        </w:rPr>
        <w:t>let</w:t>
      </w:r>
      <w:r>
        <w:rPr>
          <w:spacing w:val="-49"/>
        </w:rPr>
        <w:t xml:space="preserve"> </w:t>
      </w:r>
      <w:r>
        <w:rPr>
          <w:spacing w:val="2"/>
        </w:rPr>
        <w:t>them</w:t>
      </w:r>
      <w:r>
        <w:rPr>
          <w:spacing w:val="-40"/>
        </w:rPr>
        <w:t xml:space="preserve"> </w:t>
      </w:r>
      <w:r>
        <w:t>bump</w:t>
      </w:r>
      <w:r>
        <w:rPr>
          <w:spacing w:val="-39"/>
        </w:rPr>
        <w:t xml:space="preserve"> </w:t>
      </w:r>
      <w:r>
        <w:rPr>
          <w:spacing w:val="2"/>
        </w:rPr>
        <w:t>into</w:t>
      </w:r>
      <w:r>
        <w:rPr>
          <w:spacing w:val="-48"/>
        </w:rPr>
        <w:t xml:space="preserve"> </w:t>
      </w:r>
      <w:r>
        <w:t>each</w:t>
      </w:r>
      <w:r>
        <w:rPr>
          <w:spacing w:val="-39"/>
        </w:rPr>
        <w:t xml:space="preserve"> </w:t>
      </w:r>
      <w:r>
        <w:t>other,</w:t>
      </w:r>
      <w:r>
        <w:rPr>
          <w:spacing w:val="-38"/>
        </w:rPr>
        <w:t xml:space="preserve"> </w:t>
      </w:r>
      <w:r>
        <w:t>and</w:t>
      </w:r>
      <w:r>
        <w:rPr>
          <w:spacing w:val="-39"/>
        </w:rPr>
        <w:t xml:space="preserve"> </w:t>
      </w:r>
      <w:r>
        <w:rPr>
          <w:spacing w:val="4"/>
        </w:rPr>
        <w:t>in</w:t>
      </w:r>
      <w:r>
        <w:rPr>
          <w:spacing w:val="-39"/>
        </w:rPr>
        <w:t xml:space="preserve"> </w:t>
      </w:r>
      <w:r>
        <w:t>so</w:t>
      </w:r>
      <w:r>
        <w:rPr>
          <w:spacing w:val="-39"/>
        </w:rPr>
        <w:t xml:space="preserve"> </w:t>
      </w:r>
      <w:r>
        <w:t>doing,</w:t>
      </w:r>
      <w:r>
        <w:rPr>
          <w:spacing w:val="-47"/>
        </w:rPr>
        <w:t xml:space="preserve"> </w:t>
      </w:r>
      <w:r>
        <w:rPr>
          <w:spacing w:val="3"/>
        </w:rPr>
        <w:t>evolve</w:t>
      </w:r>
      <w:r>
        <w:rPr>
          <w:spacing w:val="-44"/>
        </w:rPr>
        <w:t xml:space="preserve"> </w:t>
      </w:r>
      <w:r>
        <w:rPr>
          <w:spacing w:val="2"/>
        </w:rPr>
        <w:t>into</w:t>
      </w:r>
      <w:r>
        <w:rPr>
          <w:spacing w:val="-48"/>
        </w:rPr>
        <w:t xml:space="preserve"> </w:t>
      </w:r>
      <w:r>
        <w:t>new,</w:t>
      </w:r>
      <w:r>
        <w:rPr>
          <w:spacing w:val="-47"/>
        </w:rPr>
        <w:t xml:space="preserve"> </w:t>
      </w:r>
      <w:r>
        <w:t xml:space="preserve">more </w:t>
      </w:r>
      <w:r>
        <w:rPr>
          <w:spacing w:val="2"/>
        </w:rPr>
        <w:t>powerful</w:t>
      </w:r>
      <w:r>
        <w:rPr>
          <w:spacing w:val="-37"/>
        </w:rPr>
        <w:t xml:space="preserve"> </w:t>
      </w:r>
      <w:r>
        <w:t>forms.</w:t>
      </w:r>
      <w:r>
        <w:rPr>
          <w:spacing w:val="-41"/>
        </w:rPr>
        <w:t xml:space="preserve"> </w:t>
      </w:r>
      <w:r>
        <w:t>The</w:t>
      </w:r>
      <w:r>
        <w:rPr>
          <w:spacing w:val="-26"/>
        </w:rPr>
        <w:t xml:space="preserve"> </w:t>
      </w:r>
      <w:r>
        <w:rPr>
          <w:spacing w:val="3"/>
        </w:rPr>
        <w:t>coffee-shops</w:t>
      </w:r>
      <w:r>
        <w:rPr>
          <w:spacing w:val="-42"/>
        </w:rPr>
        <w:t xml:space="preserve"> </w:t>
      </w:r>
      <w:r>
        <w:t>of</w:t>
      </w:r>
      <w:r>
        <w:rPr>
          <w:spacing w:val="-39"/>
        </w:rPr>
        <w:t xml:space="preserve"> </w:t>
      </w:r>
      <w:r>
        <w:t>Paris</w:t>
      </w:r>
      <w:r>
        <w:rPr>
          <w:spacing w:val="-42"/>
        </w:rPr>
        <w:t xml:space="preserve"> </w:t>
      </w:r>
      <w:r>
        <w:rPr>
          <w:spacing w:val="2"/>
        </w:rPr>
        <w:t>served</w:t>
      </w:r>
      <w:r>
        <w:rPr>
          <w:spacing w:val="-43"/>
        </w:rPr>
        <w:t xml:space="preserve"> </w:t>
      </w:r>
      <w:r>
        <w:rPr>
          <w:spacing w:val="2"/>
        </w:rPr>
        <w:t>this</w:t>
      </w:r>
      <w:r>
        <w:rPr>
          <w:spacing w:val="-42"/>
        </w:rPr>
        <w:t xml:space="preserve"> </w:t>
      </w:r>
      <w:r>
        <w:t>purpose</w:t>
      </w:r>
      <w:r>
        <w:rPr>
          <w:spacing w:val="-37"/>
        </w:rPr>
        <w:t xml:space="preserve"> </w:t>
      </w:r>
      <w:r>
        <w:t>during</w:t>
      </w:r>
      <w:r>
        <w:rPr>
          <w:spacing w:val="-33"/>
        </w:rPr>
        <w:t xml:space="preserve"> </w:t>
      </w:r>
      <w:r>
        <w:t>the</w:t>
      </w:r>
    </w:p>
    <w:p w14:paraId="2D4B2FE8" w14:textId="77777777" w:rsidR="00FE063D" w:rsidRDefault="00FE063D">
      <w:pPr>
        <w:spacing w:line="254" w:lineRule="auto"/>
        <w:sectPr w:rsidR="00FE063D">
          <w:pgSz w:w="11910" w:h="16840"/>
          <w:pgMar w:top="1080" w:right="580" w:bottom="280" w:left="600" w:header="885" w:footer="0" w:gutter="0"/>
          <w:cols w:space="720"/>
        </w:sectPr>
      </w:pPr>
    </w:p>
    <w:p w14:paraId="387998B2" w14:textId="77777777" w:rsidR="00FE063D" w:rsidRDefault="00FE063D">
      <w:pPr>
        <w:pStyle w:val="BodyText"/>
      </w:pPr>
    </w:p>
    <w:p w14:paraId="2BE3AE18" w14:textId="77777777" w:rsidR="00FE063D" w:rsidRDefault="00DF7C8A">
      <w:pPr>
        <w:pStyle w:val="BodyText"/>
        <w:spacing w:before="55" w:line="252" w:lineRule="auto"/>
        <w:ind w:left="1338" w:right="847"/>
      </w:pPr>
      <w:r>
        <w:rPr>
          <w:w w:val="95"/>
        </w:rPr>
        <w:t>Enlightenment,</w:t>
      </w:r>
      <w:r>
        <w:rPr>
          <w:spacing w:val="-32"/>
          <w:w w:val="95"/>
        </w:rPr>
        <w:t xml:space="preserve"> </w:t>
      </w:r>
      <w:r>
        <w:rPr>
          <w:w w:val="95"/>
        </w:rPr>
        <w:t>allowing</w:t>
      </w:r>
      <w:r>
        <w:rPr>
          <w:spacing w:val="-36"/>
          <w:w w:val="95"/>
        </w:rPr>
        <w:t xml:space="preserve"> </w:t>
      </w:r>
      <w:r>
        <w:rPr>
          <w:spacing w:val="2"/>
          <w:w w:val="95"/>
        </w:rPr>
        <w:t>for</w:t>
      </w:r>
      <w:r>
        <w:rPr>
          <w:spacing w:val="-38"/>
          <w:w w:val="95"/>
        </w:rPr>
        <w:t xml:space="preserve"> </w:t>
      </w:r>
      <w:r>
        <w:rPr>
          <w:w w:val="95"/>
        </w:rPr>
        <w:t>fantastic</w:t>
      </w:r>
      <w:r>
        <w:rPr>
          <w:spacing w:val="-40"/>
          <w:w w:val="95"/>
        </w:rPr>
        <w:t xml:space="preserve"> </w:t>
      </w:r>
      <w:r>
        <w:rPr>
          <w:spacing w:val="3"/>
          <w:w w:val="95"/>
        </w:rPr>
        <w:t>new</w:t>
      </w:r>
      <w:r>
        <w:rPr>
          <w:spacing w:val="-31"/>
          <w:w w:val="95"/>
        </w:rPr>
        <w:t xml:space="preserve"> </w:t>
      </w:r>
      <w:r>
        <w:rPr>
          <w:spacing w:val="4"/>
          <w:w w:val="95"/>
        </w:rPr>
        <w:t>scientific</w:t>
      </w:r>
      <w:r>
        <w:rPr>
          <w:spacing w:val="-40"/>
          <w:w w:val="95"/>
        </w:rPr>
        <w:t xml:space="preserve"> </w:t>
      </w:r>
      <w:r>
        <w:rPr>
          <w:w w:val="95"/>
        </w:rPr>
        <w:t>and</w:t>
      </w:r>
      <w:r>
        <w:rPr>
          <w:spacing w:val="-19"/>
          <w:w w:val="95"/>
        </w:rPr>
        <w:t xml:space="preserve"> </w:t>
      </w:r>
      <w:r>
        <w:rPr>
          <w:w w:val="95"/>
        </w:rPr>
        <w:t>philosophical</w:t>
      </w:r>
      <w:r>
        <w:rPr>
          <w:spacing w:val="-26"/>
          <w:w w:val="95"/>
        </w:rPr>
        <w:t xml:space="preserve"> </w:t>
      </w:r>
      <w:r>
        <w:rPr>
          <w:w w:val="95"/>
        </w:rPr>
        <w:t>concepts</w:t>
      </w:r>
      <w:r>
        <w:rPr>
          <w:spacing w:val="-33"/>
          <w:w w:val="95"/>
        </w:rPr>
        <w:t xml:space="preserve"> </w:t>
      </w:r>
      <w:r>
        <w:rPr>
          <w:w w:val="95"/>
        </w:rPr>
        <w:t>to</w:t>
      </w:r>
      <w:r>
        <w:rPr>
          <w:spacing w:val="-34"/>
          <w:w w:val="95"/>
        </w:rPr>
        <w:t xml:space="preserve"> </w:t>
      </w:r>
      <w:r>
        <w:rPr>
          <w:w w:val="95"/>
        </w:rPr>
        <w:t xml:space="preserve">be </w:t>
      </w:r>
      <w:r>
        <w:t>born.</w:t>
      </w:r>
    </w:p>
    <w:p w14:paraId="589AA8DB" w14:textId="77777777" w:rsidR="00FE063D" w:rsidRDefault="00FE063D">
      <w:pPr>
        <w:pStyle w:val="BodyText"/>
        <w:spacing w:before="9"/>
      </w:pPr>
    </w:p>
    <w:p w14:paraId="404CC71B" w14:textId="77777777" w:rsidR="00FE063D" w:rsidRDefault="00DF7C8A">
      <w:pPr>
        <w:pStyle w:val="ListParagraph"/>
        <w:numPr>
          <w:ilvl w:val="1"/>
          <w:numId w:val="13"/>
        </w:numPr>
        <w:tabs>
          <w:tab w:val="left" w:pos="1435"/>
        </w:tabs>
        <w:ind w:left="1434" w:hanging="417"/>
        <w:rPr>
          <w:sz w:val="24"/>
        </w:rPr>
      </w:pPr>
      <w:r>
        <w:rPr>
          <w:sz w:val="24"/>
        </w:rPr>
        <w:t>Talent Management</w:t>
      </w:r>
      <w:r>
        <w:rPr>
          <w:spacing w:val="-44"/>
          <w:sz w:val="24"/>
        </w:rPr>
        <w:t xml:space="preserve"> </w:t>
      </w:r>
      <w:r>
        <w:rPr>
          <w:sz w:val="24"/>
        </w:rPr>
        <w:t>Systems</w:t>
      </w:r>
    </w:p>
    <w:p w14:paraId="5C7F1FB6" w14:textId="77777777" w:rsidR="00FE063D" w:rsidRDefault="00DF7C8A">
      <w:pPr>
        <w:pStyle w:val="BodyText"/>
        <w:spacing w:before="205" w:line="249" w:lineRule="auto"/>
        <w:ind w:left="1338" w:right="847"/>
      </w:pPr>
      <w:r>
        <w:rPr>
          <w:w w:val="95"/>
        </w:rPr>
        <w:t>The</w:t>
      </w:r>
      <w:r>
        <w:rPr>
          <w:spacing w:val="-23"/>
          <w:w w:val="95"/>
        </w:rPr>
        <w:t xml:space="preserve"> </w:t>
      </w:r>
      <w:r>
        <w:rPr>
          <w:w w:val="95"/>
        </w:rPr>
        <w:t>systems</w:t>
      </w:r>
      <w:r>
        <w:rPr>
          <w:spacing w:val="-39"/>
          <w:w w:val="95"/>
        </w:rPr>
        <w:t xml:space="preserve"> </w:t>
      </w:r>
      <w:r>
        <w:rPr>
          <w:w w:val="95"/>
        </w:rPr>
        <w:t>that</w:t>
      </w:r>
      <w:r>
        <w:rPr>
          <w:spacing w:val="-30"/>
          <w:w w:val="95"/>
        </w:rPr>
        <w:t xml:space="preserve"> </w:t>
      </w:r>
      <w:r>
        <w:rPr>
          <w:w w:val="95"/>
        </w:rPr>
        <w:t>support</w:t>
      </w:r>
      <w:r>
        <w:rPr>
          <w:spacing w:val="-29"/>
          <w:w w:val="95"/>
        </w:rPr>
        <w:t xml:space="preserve"> </w:t>
      </w:r>
      <w:r>
        <w:rPr>
          <w:w w:val="95"/>
        </w:rPr>
        <w:t>the</w:t>
      </w:r>
      <w:r>
        <w:rPr>
          <w:spacing w:val="-23"/>
          <w:w w:val="95"/>
        </w:rPr>
        <w:t xml:space="preserve"> </w:t>
      </w:r>
      <w:r>
        <w:rPr>
          <w:w w:val="95"/>
        </w:rPr>
        <w:t>processes</w:t>
      </w:r>
      <w:r>
        <w:rPr>
          <w:spacing w:val="-39"/>
          <w:w w:val="95"/>
        </w:rPr>
        <w:t xml:space="preserve"> </w:t>
      </w:r>
      <w:r>
        <w:rPr>
          <w:w w:val="95"/>
        </w:rPr>
        <w:t>of</w:t>
      </w:r>
      <w:r>
        <w:rPr>
          <w:spacing w:val="-24"/>
          <w:w w:val="95"/>
        </w:rPr>
        <w:t xml:space="preserve"> </w:t>
      </w:r>
      <w:r>
        <w:rPr>
          <w:w w:val="95"/>
        </w:rPr>
        <w:t>onboarding,</w:t>
      </w:r>
      <w:r>
        <w:rPr>
          <w:spacing w:val="-37"/>
          <w:w w:val="95"/>
        </w:rPr>
        <w:t xml:space="preserve"> </w:t>
      </w:r>
      <w:r>
        <w:rPr>
          <w:w w:val="95"/>
        </w:rPr>
        <w:t>recruiting,</w:t>
      </w:r>
      <w:r>
        <w:rPr>
          <w:spacing w:val="-38"/>
          <w:w w:val="95"/>
        </w:rPr>
        <w:t xml:space="preserve"> </w:t>
      </w:r>
      <w:r>
        <w:rPr>
          <w:w w:val="95"/>
        </w:rPr>
        <w:t>performance management,</w:t>
      </w:r>
      <w:r>
        <w:rPr>
          <w:spacing w:val="-43"/>
          <w:w w:val="95"/>
        </w:rPr>
        <w:t xml:space="preserve"> </w:t>
      </w:r>
      <w:r>
        <w:rPr>
          <w:w w:val="95"/>
        </w:rPr>
        <w:t>compensation</w:t>
      </w:r>
      <w:r>
        <w:rPr>
          <w:spacing w:val="-44"/>
          <w:w w:val="95"/>
        </w:rPr>
        <w:t xml:space="preserve"> </w:t>
      </w:r>
      <w:r>
        <w:rPr>
          <w:w w:val="95"/>
        </w:rPr>
        <w:t>management,</w:t>
      </w:r>
      <w:r>
        <w:rPr>
          <w:spacing w:val="-43"/>
          <w:w w:val="95"/>
        </w:rPr>
        <w:t xml:space="preserve"> </w:t>
      </w:r>
      <w:r>
        <w:rPr>
          <w:w w:val="95"/>
        </w:rPr>
        <w:t>succession</w:t>
      </w:r>
      <w:r>
        <w:rPr>
          <w:spacing w:val="-44"/>
          <w:w w:val="95"/>
        </w:rPr>
        <w:t xml:space="preserve"> </w:t>
      </w:r>
      <w:r>
        <w:rPr>
          <w:spacing w:val="2"/>
          <w:w w:val="95"/>
        </w:rPr>
        <w:t>planning</w:t>
      </w:r>
      <w:r>
        <w:rPr>
          <w:spacing w:val="-45"/>
          <w:w w:val="95"/>
        </w:rPr>
        <w:t xml:space="preserve"> </w:t>
      </w:r>
      <w:r>
        <w:rPr>
          <w:w w:val="95"/>
        </w:rPr>
        <w:t>and</w:t>
      </w:r>
      <w:r>
        <w:rPr>
          <w:spacing w:val="-34"/>
          <w:w w:val="95"/>
        </w:rPr>
        <w:t xml:space="preserve"> </w:t>
      </w:r>
      <w:r>
        <w:rPr>
          <w:spacing w:val="2"/>
          <w:w w:val="95"/>
        </w:rPr>
        <w:t xml:space="preserve">learning </w:t>
      </w:r>
      <w:r>
        <w:rPr>
          <w:w w:val="95"/>
        </w:rPr>
        <w:t>management</w:t>
      </w:r>
      <w:r>
        <w:rPr>
          <w:spacing w:val="-37"/>
          <w:w w:val="95"/>
        </w:rPr>
        <w:t xml:space="preserve"> </w:t>
      </w:r>
      <w:r>
        <w:rPr>
          <w:spacing w:val="-3"/>
          <w:w w:val="95"/>
        </w:rPr>
        <w:t>are</w:t>
      </w:r>
      <w:r>
        <w:rPr>
          <w:spacing w:val="-17"/>
          <w:w w:val="95"/>
        </w:rPr>
        <w:t xml:space="preserve"> </w:t>
      </w:r>
      <w:r>
        <w:rPr>
          <w:w w:val="95"/>
        </w:rPr>
        <w:t>commonly</w:t>
      </w:r>
      <w:r>
        <w:rPr>
          <w:spacing w:val="-16"/>
          <w:w w:val="95"/>
        </w:rPr>
        <w:t xml:space="preserve"> </w:t>
      </w:r>
      <w:r>
        <w:rPr>
          <w:spacing w:val="2"/>
          <w:w w:val="95"/>
        </w:rPr>
        <w:t>referred</w:t>
      </w:r>
      <w:r>
        <w:rPr>
          <w:spacing w:val="-36"/>
          <w:w w:val="95"/>
        </w:rPr>
        <w:t xml:space="preserve"> </w:t>
      </w:r>
      <w:r>
        <w:rPr>
          <w:w w:val="95"/>
        </w:rPr>
        <w:t>to</w:t>
      </w:r>
      <w:r>
        <w:rPr>
          <w:spacing w:val="-36"/>
          <w:w w:val="95"/>
        </w:rPr>
        <w:t xml:space="preserve"> </w:t>
      </w:r>
      <w:r>
        <w:rPr>
          <w:w w:val="95"/>
        </w:rPr>
        <w:t>as</w:t>
      </w:r>
      <w:r>
        <w:rPr>
          <w:spacing w:val="-21"/>
          <w:w w:val="95"/>
        </w:rPr>
        <w:t xml:space="preserve"> </w:t>
      </w:r>
      <w:r>
        <w:rPr>
          <w:w w:val="95"/>
        </w:rPr>
        <w:t>Talent</w:t>
      </w:r>
      <w:r>
        <w:rPr>
          <w:spacing w:val="-25"/>
          <w:w w:val="95"/>
        </w:rPr>
        <w:t xml:space="preserve"> </w:t>
      </w:r>
      <w:r>
        <w:rPr>
          <w:w w:val="95"/>
        </w:rPr>
        <w:t>Management</w:t>
      </w:r>
      <w:r>
        <w:rPr>
          <w:spacing w:val="-24"/>
          <w:w w:val="95"/>
        </w:rPr>
        <w:t xml:space="preserve"> </w:t>
      </w:r>
      <w:r>
        <w:rPr>
          <w:w w:val="95"/>
        </w:rPr>
        <w:t>Applications.</w:t>
      </w:r>
    </w:p>
    <w:p w14:paraId="13F07F35" w14:textId="77777777" w:rsidR="00FE063D" w:rsidRDefault="00FE063D">
      <w:pPr>
        <w:pStyle w:val="BodyText"/>
        <w:spacing w:before="4"/>
        <w:rPr>
          <w:sz w:val="25"/>
        </w:rPr>
      </w:pPr>
    </w:p>
    <w:p w14:paraId="0C4CD1EC" w14:textId="77777777" w:rsidR="00FE063D" w:rsidRDefault="00DF7C8A">
      <w:pPr>
        <w:pStyle w:val="ListParagraph"/>
        <w:numPr>
          <w:ilvl w:val="2"/>
          <w:numId w:val="4"/>
        </w:numPr>
        <w:tabs>
          <w:tab w:val="left" w:pos="1947"/>
        </w:tabs>
        <w:spacing w:before="1"/>
        <w:ind w:hanging="609"/>
        <w:rPr>
          <w:sz w:val="24"/>
        </w:rPr>
      </w:pPr>
      <w:r>
        <w:rPr>
          <w:spacing w:val="-6"/>
          <w:w w:val="90"/>
          <w:sz w:val="24"/>
        </w:rPr>
        <w:t>ATS</w:t>
      </w:r>
    </w:p>
    <w:p w14:paraId="7A1E1104" w14:textId="77777777" w:rsidR="00FE063D" w:rsidRDefault="00FE063D">
      <w:pPr>
        <w:pStyle w:val="BodyText"/>
        <w:spacing w:before="1"/>
        <w:rPr>
          <w:sz w:val="26"/>
        </w:rPr>
      </w:pPr>
    </w:p>
    <w:p w14:paraId="6E7FAED3" w14:textId="77777777" w:rsidR="00FE063D" w:rsidRDefault="00DF7C8A">
      <w:pPr>
        <w:pStyle w:val="BodyText"/>
        <w:spacing w:line="254" w:lineRule="auto"/>
        <w:ind w:left="1338" w:right="847"/>
      </w:pPr>
      <w:r>
        <w:rPr>
          <w:noProof/>
        </w:rPr>
        <w:drawing>
          <wp:anchor distT="0" distB="0" distL="0" distR="0" simplePos="0" relativeHeight="485115392" behindDoc="1" locked="0" layoutInCell="1" allowOverlap="1" wp14:anchorId="1CBA6CB2" wp14:editId="36E8AE33">
            <wp:simplePos x="0" y="0"/>
            <wp:positionH relativeFrom="page">
              <wp:posOffset>818737</wp:posOffset>
            </wp:positionH>
            <wp:positionV relativeFrom="paragraph">
              <wp:posOffset>724355</wp:posOffset>
            </wp:positionV>
            <wp:extent cx="2037323" cy="1047749"/>
            <wp:effectExtent l="0" t="0" r="0" b="0"/>
            <wp:wrapNone/>
            <wp:docPr id="2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image2.png"/>
                    <pic:cNvPicPr/>
                  </pic:nvPicPr>
                  <pic:blipFill>
                    <a:blip r:embed="rId8" cstate="print"/>
                    <a:stretch>
                      <a:fillRect/>
                    </a:stretch>
                  </pic:blipFill>
                  <pic:spPr>
                    <a:xfrm>
                      <a:off x="0" y="0"/>
                      <a:ext cx="2037323" cy="1047749"/>
                    </a:xfrm>
                    <a:prstGeom prst="rect">
                      <a:avLst/>
                    </a:prstGeom>
                  </pic:spPr>
                </pic:pic>
              </a:graphicData>
            </a:graphic>
          </wp:anchor>
        </w:drawing>
      </w:r>
      <w:r>
        <w:t>Recruiting</w:t>
      </w:r>
      <w:r>
        <w:rPr>
          <w:spacing w:val="-57"/>
        </w:rPr>
        <w:t xml:space="preserve"> </w:t>
      </w:r>
      <w:r>
        <w:t>Applications,</w:t>
      </w:r>
      <w:r>
        <w:rPr>
          <w:spacing w:val="-55"/>
        </w:rPr>
        <w:t xml:space="preserve"> </w:t>
      </w:r>
      <w:r>
        <w:t>also</w:t>
      </w:r>
      <w:r>
        <w:rPr>
          <w:spacing w:val="-55"/>
        </w:rPr>
        <w:t xml:space="preserve"> </w:t>
      </w:r>
      <w:r>
        <w:t>known</w:t>
      </w:r>
      <w:r>
        <w:rPr>
          <w:spacing w:val="-56"/>
        </w:rPr>
        <w:t xml:space="preserve"> </w:t>
      </w:r>
      <w:r>
        <w:t>as</w:t>
      </w:r>
      <w:r>
        <w:rPr>
          <w:spacing w:val="-45"/>
        </w:rPr>
        <w:t xml:space="preserve"> </w:t>
      </w:r>
      <w:r>
        <w:t>Applicant</w:t>
      </w:r>
      <w:r>
        <w:rPr>
          <w:spacing w:val="-56"/>
        </w:rPr>
        <w:t xml:space="preserve"> </w:t>
      </w:r>
      <w:r>
        <w:rPr>
          <w:spacing w:val="-3"/>
        </w:rPr>
        <w:t>Tracking</w:t>
      </w:r>
      <w:r>
        <w:rPr>
          <w:spacing w:val="-51"/>
        </w:rPr>
        <w:t xml:space="preserve"> </w:t>
      </w:r>
      <w:r>
        <w:t>Systems</w:t>
      </w:r>
      <w:r>
        <w:rPr>
          <w:spacing w:val="-55"/>
        </w:rPr>
        <w:t xml:space="preserve"> </w:t>
      </w:r>
      <w:r>
        <w:t>(ATS)</w:t>
      </w:r>
      <w:r>
        <w:rPr>
          <w:spacing w:val="-54"/>
        </w:rPr>
        <w:t xml:space="preserve"> </w:t>
      </w:r>
      <w:r>
        <w:t>or</w:t>
      </w:r>
      <w:r>
        <w:rPr>
          <w:spacing w:val="-52"/>
        </w:rPr>
        <w:t xml:space="preserve"> </w:t>
      </w:r>
      <w:r>
        <w:rPr>
          <w:spacing w:val="2"/>
        </w:rPr>
        <w:t xml:space="preserve">talent </w:t>
      </w:r>
      <w:r>
        <w:rPr>
          <w:w w:val="95"/>
        </w:rPr>
        <w:t>acquisition</w:t>
      </w:r>
      <w:r>
        <w:rPr>
          <w:spacing w:val="-43"/>
          <w:w w:val="95"/>
        </w:rPr>
        <w:t xml:space="preserve"> </w:t>
      </w:r>
      <w:r>
        <w:rPr>
          <w:w w:val="95"/>
        </w:rPr>
        <w:t>systems,</w:t>
      </w:r>
      <w:r>
        <w:rPr>
          <w:spacing w:val="-41"/>
          <w:w w:val="95"/>
        </w:rPr>
        <w:t xml:space="preserve"> </w:t>
      </w:r>
      <w:r>
        <w:rPr>
          <w:w w:val="95"/>
        </w:rPr>
        <w:t>support</w:t>
      </w:r>
      <w:r>
        <w:rPr>
          <w:spacing w:val="-44"/>
          <w:w w:val="95"/>
        </w:rPr>
        <w:t xml:space="preserve"> </w:t>
      </w:r>
      <w:r>
        <w:rPr>
          <w:w w:val="95"/>
        </w:rPr>
        <w:t>the</w:t>
      </w:r>
      <w:r>
        <w:rPr>
          <w:spacing w:val="-28"/>
          <w:w w:val="95"/>
        </w:rPr>
        <w:t xml:space="preserve"> </w:t>
      </w:r>
      <w:r>
        <w:rPr>
          <w:w w:val="95"/>
        </w:rPr>
        <w:t>process</w:t>
      </w:r>
      <w:r>
        <w:rPr>
          <w:spacing w:val="-42"/>
          <w:w w:val="95"/>
        </w:rPr>
        <w:t xml:space="preserve"> </w:t>
      </w:r>
      <w:r>
        <w:rPr>
          <w:w w:val="95"/>
        </w:rPr>
        <w:t>of</w:t>
      </w:r>
      <w:r>
        <w:rPr>
          <w:spacing w:val="-30"/>
          <w:w w:val="95"/>
        </w:rPr>
        <w:t xml:space="preserve"> </w:t>
      </w:r>
      <w:r>
        <w:rPr>
          <w:w w:val="95"/>
        </w:rPr>
        <w:t>sourcing</w:t>
      </w:r>
      <w:r>
        <w:rPr>
          <w:spacing w:val="-34"/>
          <w:w w:val="95"/>
        </w:rPr>
        <w:t xml:space="preserve"> </w:t>
      </w:r>
      <w:r>
        <w:rPr>
          <w:w w:val="95"/>
        </w:rPr>
        <w:t>and</w:t>
      </w:r>
      <w:r>
        <w:rPr>
          <w:spacing w:val="-33"/>
          <w:w w:val="95"/>
        </w:rPr>
        <w:t xml:space="preserve"> </w:t>
      </w:r>
      <w:r>
        <w:rPr>
          <w:spacing w:val="3"/>
          <w:w w:val="95"/>
        </w:rPr>
        <w:t>selecting</w:t>
      </w:r>
      <w:r>
        <w:rPr>
          <w:spacing w:val="-44"/>
          <w:w w:val="95"/>
        </w:rPr>
        <w:t xml:space="preserve"> </w:t>
      </w:r>
      <w:r>
        <w:rPr>
          <w:w w:val="95"/>
        </w:rPr>
        <w:t>candidates</w:t>
      </w:r>
      <w:r>
        <w:rPr>
          <w:spacing w:val="-42"/>
          <w:w w:val="95"/>
        </w:rPr>
        <w:t xml:space="preserve"> </w:t>
      </w:r>
      <w:r>
        <w:rPr>
          <w:spacing w:val="2"/>
          <w:w w:val="95"/>
        </w:rPr>
        <w:t>for</w:t>
      </w:r>
      <w:r>
        <w:rPr>
          <w:spacing w:val="-36"/>
          <w:w w:val="95"/>
        </w:rPr>
        <w:t xml:space="preserve"> </w:t>
      </w:r>
      <w:r>
        <w:rPr>
          <w:spacing w:val="2"/>
          <w:w w:val="95"/>
        </w:rPr>
        <w:t xml:space="preserve">open </w:t>
      </w:r>
      <w:r>
        <w:t>jobs.</w:t>
      </w:r>
      <w:r>
        <w:rPr>
          <w:spacing w:val="-46"/>
        </w:rPr>
        <w:t xml:space="preserve"> </w:t>
      </w:r>
      <w:r>
        <w:t>They</w:t>
      </w:r>
      <w:r>
        <w:rPr>
          <w:spacing w:val="-36"/>
        </w:rPr>
        <w:t xml:space="preserve"> </w:t>
      </w:r>
      <w:r>
        <w:t>include</w:t>
      </w:r>
      <w:r>
        <w:rPr>
          <w:spacing w:val="-42"/>
        </w:rPr>
        <w:t xml:space="preserve"> </w:t>
      </w:r>
      <w:r>
        <w:t>the</w:t>
      </w:r>
      <w:r>
        <w:rPr>
          <w:spacing w:val="-33"/>
        </w:rPr>
        <w:t xml:space="preserve"> </w:t>
      </w:r>
      <w:r>
        <w:t>creation</w:t>
      </w:r>
      <w:r>
        <w:rPr>
          <w:spacing w:val="-46"/>
        </w:rPr>
        <w:t xml:space="preserve"> </w:t>
      </w:r>
      <w:r>
        <w:t>of</w:t>
      </w:r>
      <w:r>
        <w:rPr>
          <w:spacing w:val="-34"/>
        </w:rPr>
        <w:t xml:space="preserve"> </w:t>
      </w:r>
      <w:r>
        <w:rPr>
          <w:spacing w:val="2"/>
        </w:rPr>
        <w:t>requisitions</w:t>
      </w:r>
      <w:r>
        <w:rPr>
          <w:spacing w:val="-46"/>
        </w:rPr>
        <w:t xml:space="preserve"> </w:t>
      </w:r>
      <w:r>
        <w:rPr>
          <w:spacing w:val="2"/>
        </w:rPr>
        <w:t>for</w:t>
      </w:r>
      <w:r>
        <w:rPr>
          <w:spacing w:val="-50"/>
        </w:rPr>
        <w:t xml:space="preserve"> </w:t>
      </w:r>
      <w:r>
        <w:t>the</w:t>
      </w:r>
      <w:r>
        <w:rPr>
          <w:spacing w:val="-43"/>
        </w:rPr>
        <w:t xml:space="preserve"> </w:t>
      </w:r>
      <w:r>
        <w:t>recruitment</w:t>
      </w:r>
      <w:r>
        <w:rPr>
          <w:spacing w:val="-47"/>
        </w:rPr>
        <w:t xml:space="preserve"> </w:t>
      </w:r>
      <w:r>
        <w:t>of</w:t>
      </w:r>
      <w:r>
        <w:rPr>
          <w:spacing w:val="-34"/>
        </w:rPr>
        <w:t xml:space="preserve"> </w:t>
      </w:r>
      <w:r>
        <w:t>a</w:t>
      </w:r>
      <w:r>
        <w:rPr>
          <w:spacing w:val="-29"/>
        </w:rPr>
        <w:t xml:space="preserve"> </w:t>
      </w:r>
      <w:r>
        <w:t>particular</w:t>
      </w:r>
      <w:r>
        <w:rPr>
          <w:spacing w:val="-40"/>
        </w:rPr>
        <w:t xml:space="preserve"> </w:t>
      </w:r>
      <w:r>
        <w:rPr>
          <w:spacing w:val="2"/>
        </w:rPr>
        <w:t xml:space="preserve">job </w:t>
      </w:r>
      <w:r>
        <w:t>and</w:t>
      </w:r>
      <w:r>
        <w:rPr>
          <w:spacing w:val="-39"/>
        </w:rPr>
        <w:t xml:space="preserve"> </w:t>
      </w:r>
      <w:r>
        <w:t>storing</w:t>
      </w:r>
      <w:r>
        <w:rPr>
          <w:spacing w:val="-40"/>
        </w:rPr>
        <w:t xml:space="preserve"> </w:t>
      </w:r>
      <w:r>
        <w:t>and</w:t>
      </w:r>
      <w:r>
        <w:rPr>
          <w:spacing w:val="-38"/>
        </w:rPr>
        <w:t xml:space="preserve"> </w:t>
      </w:r>
      <w:r>
        <w:t>tracking</w:t>
      </w:r>
      <w:r>
        <w:rPr>
          <w:spacing w:val="-40"/>
        </w:rPr>
        <w:t xml:space="preserve"> </w:t>
      </w:r>
      <w:r>
        <w:t>the</w:t>
      </w:r>
      <w:r>
        <w:rPr>
          <w:spacing w:val="-34"/>
        </w:rPr>
        <w:t xml:space="preserve"> </w:t>
      </w:r>
      <w:r>
        <w:t>résumés</w:t>
      </w:r>
      <w:r>
        <w:rPr>
          <w:spacing w:val="-47"/>
        </w:rPr>
        <w:t xml:space="preserve"> </w:t>
      </w:r>
      <w:r>
        <w:t>of</w:t>
      </w:r>
      <w:r>
        <w:rPr>
          <w:spacing w:val="-36"/>
        </w:rPr>
        <w:t xml:space="preserve"> </w:t>
      </w:r>
      <w:r>
        <w:t>applicants</w:t>
      </w:r>
      <w:r>
        <w:rPr>
          <w:spacing w:val="-48"/>
        </w:rPr>
        <w:t xml:space="preserve"> </w:t>
      </w:r>
      <w:r>
        <w:t>and</w:t>
      </w:r>
      <w:r>
        <w:rPr>
          <w:spacing w:val="-38"/>
        </w:rPr>
        <w:t xml:space="preserve"> </w:t>
      </w:r>
      <w:r>
        <w:rPr>
          <w:spacing w:val="-3"/>
        </w:rPr>
        <w:t>can</w:t>
      </w:r>
      <w:r>
        <w:rPr>
          <w:spacing w:val="-29"/>
        </w:rPr>
        <w:t xml:space="preserve"> </w:t>
      </w:r>
      <w:r>
        <w:t>include</w:t>
      </w:r>
      <w:r>
        <w:rPr>
          <w:spacing w:val="-44"/>
        </w:rPr>
        <w:t xml:space="preserve"> </w:t>
      </w:r>
      <w:r>
        <w:t>screening</w:t>
      </w:r>
      <w:r>
        <w:rPr>
          <w:spacing w:val="-49"/>
        </w:rPr>
        <w:t xml:space="preserve"> </w:t>
      </w:r>
      <w:r>
        <w:t>of candidates</w:t>
      </w:r>
      <w:r>
        <w:rPr>
          <w:spacing w:val="-55"/>
        </w:rPr>
        <w:t xml:space="preserve"> </w:t>
      </w:r>
      <w:r>
        <w:rPr>
          <w:spacing w:val="3"/>
        </w:rPr>
        <w:t>via</w:t>
      </w:r>
      <w:r>
        <w:rPr>
          <w:spacing w:val="-51"/>
        </w:rPr>
        <w:t xml:space="preserve"> </w:t>
      </w:r>
      <w:r>
        <w:t>assessments.</w:t>
      </w:r>
      <w:r>
        <w:rPr>
          <w:spacing w:val="-55"/>
        </w:rPr>
        <w:t xml:space="preserve"> </w:t>
      </w:r>
      <w:r>
        <w:t>Recruiters</w:t>
      </w:r>
      <w:r>
        <w:rPr>
          <w:spacing w:val="-55"/>
        </w:rPr>
        <w:t xml:space="preserve"> </w:t>
      </w:r>
      <w:r>
        <w:rPr>
          <w:spacing w:val="-3"/>
        </w:rPr>
        <w:t>can</w:t>
      </w:r>
      <w:r>
        <w:rPr>
          <w:spacing w:val="-50"/>
        </w:rPr>
        <w:t xml:space="preserve"> </w:t>
      </w:r>
      <w:r>
        <w:t>use</w:t>
      </w:r>
      <w:r>
        <w:rPr>
          <w:spacing w:val="-52"/>
        </w:rPr>
        <w:t xml:space="preserve"> </w:t>
      </w:r>
      <w:r>
        <w:t>search</w:t>
      </w:r>
      <w:r>
        <w:rPr>
          <w:spacing w:val="-50"/>
        </w:rPr>
        <w:t xml:space="preserve"> </w:t>
      </w:r>
      <w:r>
        <w:t>tools</w:t>
      </w:r>
      <w:r>
        <w:rPr>
          <w:spacing w:val="-49"/>
        </w:rPr>
        <w:t xml:space="preserve"> </w:t>
      </w:r>
      <w:r>
        <w:t>and</w:t>
      </w:r>
      <w:r>
        <w:rPr>
          <w:spacing w:val="-50"/>
        </w:rPr>
        <w:t xml:space="preserve"> </w:t>
      </w:r>
      <w:r>
        <w:rPr>
          <w:spacing w:val="3"/>
        </w:rPr>
        <w:t>queries</w:t>
      </w:r>
      <w:r>
        <w:rPr>
          <w:spacing w:val="-55"/>
        </w:rPr>
        <w:t xml:space="preserve"> </w:t>
      </w:r>
      <w:r>
        <w:t>to</w:t>
      </w:r>
      <w:r>
        <w:rPr>
          <w:spacing w:val="-50"/>
        </w:rPr>
        <w:t xml:space="preserve"> </w:t>
      </w:r>
      <w:r>
        <w:rPr>
          <w:spacing w:val="5"/>
        </w:rPr>
        <w:t>weed</w:t>
      </w:r>
    </w:p>
    <w:p w14:paraId="3362D5E8" w14:textId="77777777" w:rsidR="00FE063D" w:rsidRDefault="00DF7C8A">
      <w:pPr>
        <w:pStyle w:val="BodyText"/>
        <w:spacing w:line="249" w:lineRule="auto"/>
        <w:ind w:left="1338" w:right="847"/>
      </w:pPr>
      <w:r>
        <w:rPr>
          <w:w w:val="95"/>
        </w:rPr>
        <w:t>through</w:t>
      </w:r>
      <w:r>
        <w:rPr>
          <w:spacing w:val="-17"/>
          <w:w w:val="95"/>
        </w:rPr>
        <w:t xml:space="preserve"> </w:t>
      </w:r>
      <w:r>
        <w:rPr>
          <w:w w:val="95"/>
        </w:rPr>
        <w:t>the</w:t>
      </w:r>
      <w:r>
        <w:rPr>
          <w:spacing w:val="-10"/>
          <w:w w:val="95"/>
        </w:rPr>
        <w:t xml:space="preserve"> </w:t>
      </w:r>
      <w:r>
        <w:rPr>
          <w:w w:val="95"/>
        </w:rPr>
        <w:t>mountain</w:t>
      </w:r>
      <w:r>
        <w:rPr>
          <w:spacing w:val="-32"/>
          <w:w w:val="95"/>
        </w:rPr>
        <w:t xml:space="preserve"> </w:t>
      </w:r>
      <w:r>
        <w:rPr>
          <w:w w:val="95"/>
        </w:rPr>
        <w:t>of</w:t>
      </w:r>
      <w:r>
        <w:rPr>
          <w:spacing w:val="-11"/>
          <w:w w:val="95"/>
        </w:rPr>
        <w:t xml:space="preserve"> </w:t>
      </w:r>
      <w:r>
        <w:rPr>
          <w:w w:val="95"/>
        </w:rPr>
        <w:t>applications</w:t>
      </w:r>
      <w:r>
        <w:rPr>
          <w:spacing w:val="-21"/>
          <w:w w:val="95"/>
        </w:rPr>
        <w:t xml:space="preserve"> </w:t>
      </w:r>
      <w:r>
        <w:rPr>
          <w:spacing w:val="2"/>
          <w:w w:val="95"/>
        </w:rPr>
        <w:t>for</w:t>
      </w:r>
      <w:r>
        <w:rPr>
          <w:spacing w:val="-37"/>
          <w:w w:val="95"/>
        </w:rPr>
        <w:t xml:space="preserve"> </w:t>
      </w:r>
      <w:r>
        <w:rPr>
          <w:w w:val="95"/>
        </w:rPr>
        <w:t>a</w:t>
      </w:r>
      <w:r>
        <w:rPr>
          <w:spacing w:val="-5"/>
          <w:w w:val="95"/>
        </w:rPr>
        <w:t xml:space="preserve"> </w:t>
      </w:r>
      <w:r>
        <w:rPr>
          <w:w w:val="95"/>
        </w:rPr>
        <w:t>particular</w:t>
      </w:r>
      <w:r>
        <w:rPr>
          <w:spacing w:val="-21"/>
          <w:w w:val="95"/>
        </w:rPr>
        <w:t xml:space="preserve"> </w:t>
      </w:r>
      <w:r>
        <w:rPr>
          <w:w w:val="95"/>
        </w:rPr>
        <w:t>job.</w:t>
      </w:r>
      <w:r>
        <w:rPr>
          <w:spacing w:val="-15"/>
          <w:w w:val="95"/>
        </w:rPr>
        <w:t xml:space="preserve"> </w:t>
      </w:r>
      <w:r>
        <w:rPr>
          <w:w w:val="95"/>
        </w:rPr>
        <w:t>Hiring</w:t>
      </w:r>
      <w:r>
        <w:rPr>
          <w:spacing w:val="-34"/>
          <w:w w:val="95"/>
        </w:rPr>
        <w:t xml:space="preserve"> </w:t>
      </w:r>
      <w:r>
        <w:rPr>
          <w:w w:val="95"/>
        </w:rPr>
        <w:t>managers</w:t>
      </w:r>
      <w:r>
        <w:rPr>
          <w:spacing w:val="-15"/>
          <w:w w:val="95"/>
        </w:rPr>
        <w:t xml:space="preserve"> </w:t>
      </w:r>
      <w:r>
        <w:rPr>
          <w:spacing w:val="-3"/>
          <w:w w:val="95"/>
        </w:rPr>
        <w:t xml:space="preserve">are </w:t>
      </w:r>
      <w:r>
        <w:rPr>
          <w:spacing w:val="2"/>
        </w:rPr>
        <w:t>presented</w:t>
      </w:r>
      <w:r>
        <w:rPr>
          <w:spacing w:val="-38"/>
        </w:rPr>
        <w:t xml:space="preserve"> </w:t>
      </w:r>
      <w:r>
        <w:t>candidates</w:t>
      </w:r>
      <w:r>
        <w:rPr>
          <w:spacing w:val="-38"/>
        </w:rPr>
        <w:t xml:space="preserve"> </w:t>
      </w:r>
      <w:r>
        <w:rPr>
          <w:spacing w:val="2"/>
        </w:rPr>
        <w:t>for</w:t>
      </w:r>
      <w:r>
        <w:rPr>
          <w:spacing w:val="-42"/>
        </w:rPr>
        <w:t xml:space="preserve"> </w:t>
      </w:r>
      <w:r>
        <w:rPr>
          <w:spacing w:val="3"/>
        </w:rPr>
        <w:t>their</w:t>
      </w:r>
      <w:r>
        <w:rPr>
          <w:spacing w:val="-42"/>
        </w:rPr>
        <w:t xml:space="preserve"> </w:t>
      </w:r>
      <w:r>
        <w:rPr>
          <w:spacing w:val="2"/>
        </w:rPr>
        <w:t>positions</w:t>
      </w:r>
      <w:r>
        <w:rPr>
          <w:spacing w:val="-37"/>
        </w:rPr>
        <w:t xml:space="preserve"> </w:t>
      </w:r>
      <w:r>
        <w:t>electronically.</w:t>
      </w:r>
    </w:p>
    <w:p w14:paraId="71B4E57E" w14:textId="77777777" w:rsidR="00FE063D" w:rsidRDefault="00FE063D">
      <w:pPr>
        <w:pStyle w:val="BodyText"/>
        <w:spacing w:before="9"/>
      </w:pPr>
    </w:p>
    <w:p w14:paraId="43D5062A" w14:textId="77777777" w:rsidR="00FE063D" w:rsidRDefault="00DF7C8A">
      <w:pPr>
        <w:pStyle w:val="BodyText"/>
        <w:spacing w:before="1" w:line="254" w:lineRule="auto"/>
        <w:ind w:left="1338" w:right="847"/>
      </w:pPr>
      <w:r>
        <w:rPr>
          <w:w w:val="95"/>
        </w:rPr>
        <w:t>Recruiting</w:t>
      </w:r>
      <w:r>
        <w:rPr>
          <w:spacing w:val="-39"/>
          <w:w w:val="95"/>
        </w:rPr>
        <w:t xml:space="preserve"> </w:t>
      </w:r>
      <w:r>
        <w:rPr>
          <w:w w:val="95"/>
        </w:rPr>
        <w:t>applications</w:t>
      </w:r>
      <w:r>
        <w:rPr>
          <w:spacing w:val="-35"/>
          <w:w w:val="95"/>
        </w:rPr>
        <w:t xml:space="preserve"> </w:t>
      </w:r>
      <w:r>
        <w:rPr>
          <w:w w:val="95"/>
        </w:rPr>
        <w:t>provide</w:t>
      </w:r>
      <w:r>
        <w:rPr>
          <w:spacing w:val="-31"/>
          <w:w w:val="95"/>
        </w:rPr>
        <w:t xml:space="preserve"> </w:t>
      </w:r>
      <w:r>
        <w:rPr>
          <w:spacing w:val="4"/>
          <w:w w:val="95"/>
        </w:rPr>
        <w:t>benefits</w:t>
      </w:r>
      <w:r>
        <w:rPr>
          <w:spacing w:val="-37"/>
          <w:w w:val="95"/>
        </w:rPr>
        <w:t xml:space="preserve"> </w:t>
      </w:r>
      <w:r>
        <w:rPr>
          <w:w w:val="95"/>
        </w:rPr>
        <w:t>on</w:t>
      </w:r>
      <w:r>
        <w:rPr>
          <w:spacing w:val="-36"/>
          <w:w w:val="95"/>
        </w:rPr>
        <w:t xml:space="preserve"> </w:t>
      </w:r>
      <w:r>
        <w:rPr>
          <w:w w:val="95"/>
        </w:rPr>
        <w:t>the</w:t>
      </w:r>
      <w:r>
        <w:rPr>
          <w:spacing w:val="-31"/>
          <w:w w:val="95"/>
        </w:rPr>
        <w:t xml:space="preserve"> </w:t>
      </w:r>
      <w:r>
        <w:rPr>
          <w:w w:val="95"/>
        </w:rPr>
        <w:t>compliance</w:t>
      </w:r>
      <w:r>
        <w:rPr>
          <w:spacing w:val="-30"/>
          <w:w w:val="95"/>
        </w:rPr>
        <w:t xml:space="preserve"> </w:t>
      </w:r>
      <w:r>
        <w:rPr>
          <w:spacing w:val="2"/>
          <w:w w:val="95"/>
        </w:rPr>
        <w:t>side</w:t>
      </w:r>
      <w:r>
        <w:rPr>
          <w:spacing w:val="-31"/>
          <w:w w:val="95"/>
        </w:rPr>
        <w:t xml:space="preserve"> </w:t>
      </w:r>
      <w:r>
        <w:rPr>
          <w:w w:val="95"/>
        </w:rPr>
        <w:t>as</w:t>
      </w:r>
      <w:r>
        <w:rPr>
          <w:spacing w:val="-10"/>
          <w:w w:val="95"/>
        </w:rPr>
        <w:t xml:space="preserve"> </w:t>
      </w:r>
      <w:r>
        <w:rPr>
          <w:spacing w:val="5"/>
          <w:w w:val="95"/>
        </w:rPr>
        <w:t>well.</w:t>
      </w:r>
      <w:r>
        <w:rPr>
          <w:spacing w:val="-34"/>
          <w:w w:val="95"/>
        </w:rPr>
        <w:t xml:space="preserve"> </w:t>
      </w:r>
      <w:r>
        <w:rPr>
          <w:spacing w:val="-3"/>
          <w:w w:val="95"/>
        </w:rPr>
        <w:t>Tracking</w:t>
      </w:r>
      <w:r>
        <w:rPr>
          <w:spacing w:val="-39"/>
          <w:w w:val="95"/>
        </w:rPr>
        <w:t xml:space="preserve"> </w:t>
      </w:r>
      <w:r>
        <w:rPr>
          <w:spacing w:val="2"/>
          <w:w w:val="95"/>
        </w:rPr>
        <w:t xml:space="preserve">for </w:t>
      </w:r>
      <w:r>
        <w:rPr>
          <w:spacing w:val="2"/>
        </w:rPr>
        <w:t>Affirmative</w:t>
      </w:r>
      <w:r>
        <w:rPr>
          <w:spacing w:val="-47"/>
        </w:rPr>
        <w:t xml:space="preserve"> </w:t>
      </w:r>
      <w:r>
        <w:t>action</w:t>
      </w:r>
      <w:r>
        <w:rPr>
          <w:spacing w:val="-51"/>
        </w:rPr>
        <w:t xml:space="preserve"> </w:t>
      </w:r>
      <w:r>
        <w:t>purposes</w:t>
      </w:r>
      <w:r>
        <w:rPr>
          <w:spacing w:val="-50"/>
        </w:rPr>
        <w:t xml:space="preserve"> </w:t>
      </w:r>
      <w:r>
        <w:t>becomes</w:t>
      </w:r>
      <w:r>
        <w:rPr>
          <w:spacing w:val="-50"/>
        </w:rPr>
        <w:t xml:space="preserve"> </w:t>
      </w:r>
      <w:r>
        <w:rPr>
          <w:spacing w:val="2"/>
        </w:rPr>
        <w:t>streamlined.</w:t>
      </w:r>
      <w:r>
        <w:rPr>
          <w:spacing w:val="-49"/>
        </w:rPr>
        <w:t xml:space="preserve"> </w:t>
      </w:r>
      <w:r>
        <w:t>The</w:t>
      </w:r>
      <w:r>
        <w:rPr>
          <w:spacing w:val="-47"/>
        </w:rPr>
        <w:t xml:space="preserve"> </w:t>
      </w:r>
      <w:r>
        <w:t>total</w:t>
      </w:r>
      <w:r>
        <w:rPr>
          <w:spacing w:val="-46"/>
        </w:rPr>
        <w:t xml:space="preserve"> </w:t>
      </w:r>
      <w:r>
        <w:t>cost</w:t>
      </w:r>
      <w:r>
        <w:rPr>
          <w:spacing w:val="-36"/>
        </w:rPr>
        <w:t xml:space="preserve"> </w:t>
      </w:r>
      <w:r>
        <w:t>of</w:t>
      </w:r>
      <w:r>
        <w:rPr>
          <w:spacing w:val="-40"/>
        </w:rPr>
        <w:t xml:space="preserve"> </w:t>
      </w:r>
      <w:r>
        <w:rPr>
          <w:spacing w:val="2"/>
        </w:rPr>
        <w:t>sourcing</w:t>
      </w:r>
      <w:r>
        <w:rPr>
          <w:spacing w:val="-51"/>
        </w:rPr>
        <w:t xml:space="preserve"> </w:t>
      </w:r>
      <w:r>
        <w:t xml:space="preserve">and </w:t>
      </w:r>
      <w:r>
        <w:rPr>
          <w:spacing w:val="3"/>
          <w:w w:val="95"/>
        </w:rPr>
        <w:t>selecting</w:t>
      </w:r>
      <w:r>
        <w:rPr>
          <w:spacing w:val="-46"/>
          <w:w w:val="95"/>
        </w:rPr>
        <w:t xml:space="preserve"> </w:t>
      </w:r>
      <w:r>
        <w:rPr>
          <w:w w:val="95"/>
        </w:rPr>
        <w:t>candidates</w:t>
      </w:r>
      <w:r>
        <w:rPr>
          <w:spacing w:val="-44"/>
          <w:w w:val="95"/>
        </w:rPr>
        <w:t xml:space="preserve"> </w:t>
      </w:r>
      <w:r>
        <w:rPr>
          <w:spacing w:val="-3"/>
          <w:w w:val="95"/>
        </w:rPr>
        <w:t>can</w:t>
      </w:r>
      <w:r>
        <w:rPr>
          <w:spacing w:val="-36"/>
          <w:w w:val="95"/>
        </w:rPr>
        <w:t xml:space="preserve"> </w:t>
      </w:r>
      <w:r>
        <w:rPr>
          <w:w w:val="95"/>
        </w:rPr>
        <w:t>be</w:t>
      </w:r>
      <w:r>
        <w:rPr>
          <w:spacing w:val="-31"/>
          <w:w w:val="95"/>
        </w:rPr>
        <w:t xml:space="preserve"> </w:t>
      </w:r>
      <w:r>
        <w:rPr>
          <w:w w:val="95"/>
        </w:rPr>
        <w:t>reduced</w:t>
      </w:r>
      <w:r>
        <w:rPr>
          <w:spacing w:val="-44"/>
          <w:w w:val="95"/>
        </w:rPr>
        <w:t xml:space="preserve"> </w:t>
      </w:r>
      <w:r>
        <w:rPr>
          <w:spacing w:val="3"/>
          <w:w w:val="95"/>
        </w:rPr>
        <w:t>with</w:t>
      </w:r>
      <w:r>
        <w:rPr>
          <w:spacing w:val="-36"/>
          <w:w w:val="95"/>
        </w:rPr>
        <w:t xml:space="preserve"> </w:t>
      </w:r>
      <w:r>
        <w:rPr>
          <w:w w:val="95"/>
        </w:rPr>
        <w:t>a</w:t>
      </w:r>
      <w:r>
        <w:rPr>
          <w:spacing w:val="-37"/>
          <w:w w:val="95"/>
        </w:rPr>
        <w:t xml:space="preserve"> </w:t>
      </w:r>
      <w:r>
        <w:rPr>
          <w:spacing w:val="2"/>
          <w:w w:val="95"/>
        </w:rPr>
        <w:t>recruitment</w:t>
      </w:r>
      <w:r>
        <w:rPr>
          <w:spacing w:val="-46"/>
          <w:w w:val="95"/>
        </w:rPr>
        <w:t xml:space="preserve"> </w:t>
      </w:r>
      <w:r>
        <w:rPr>
          <w:w w:val="95"/>
        </w:rPr>
        <w:t>management</w:t>
      </w:r>
      <w:r>
        <w:rPr>
          <w:spacing w:val="-36"/>
          <w:w w:val="95"/>
        </w:rPr>
        <w:t xml:space="preserve"> </w:t>
      </w:r>
      <w:r>
        <w:rPr>
          <w:w w:val="95"/>
        </w:rPr>
        <w:t>system.</w:t>
      </w:r>
      <w:r>
        <w:rPr>
          <w:spacing w:val="-44"/>
          <w:w w:val="95"/>
        </w:rPr>
        <w:t xml:space="preserve"> </w:t>
      </w:r>
      <w:r>
        <w:rPr>
          <w:w w:val="95"/>
        </w:rPr>
        <w:t>HRIS</w:t>
      </w:r>
      <w:r>
        <w:rPr>
          <w:spacing w:val="-30"/>
          <w:w w:val="95"/>
        </w:rPr>
        <w:t xml:space="preserve"> </w:t>
      </w:r>
      <w:r>
        <w:rPr>
          <w:spacing w:val="2"/>
          <w:w w:val="95"/>
        </w:rPr>
        <w:t xml:space="preserve">job </w:t>
      </w:r>
      <w:r>
        <w:t xml:space="preserve">and organizational information </w:t>
      </w:r>
      <w:r>
        <w:rPr>
          <w:spacing w:val="-3"/>
        </w:rPr>
        <w:t xml:space="preserve">can </w:t>
      </w:r>
      <w:r>
        <w:t xml:space="preserve">be interfaced to the recruitment systems </w:t>
      </w:r>
      <w:r>
        <w:rPr>
          <w:spacing w:val="2"/>
        </w:rPr>
        <w:t xml:space="preserve">for </w:t>
      </w:r>
      <w:r>
        <w:t>consistency</w:t>
      </w:r>
      <w:r>
        <w:rPr>
          <w:spacing w:val="-34"/>
        </w:rPr>
        <w:t xml:space="preserve"> </w:t>
      </w:r>
      <w:r>
        <w:t>purposes.</w:t>
      </w:r>
    </w:p>
    <w:p w14:paraId="5E5A489B" w14:textId="77777777" w:rsidR="00FE063D" w:rsidRDefault="00FE063D">
      <w:pPr>
        <w:pStyle w:val="BodyText"/>
        <w:spacing w:before="7"/>
      </w:pPr>
    </w:p>
    <w:p w14:paraId="48A049DC" w14:textId="77777777" w:rsidR="00FE063D" w:rsidRDefault="00DF7C8A">
      <w:pPr>
        <w:pStyle w:val="ListParagraph"/>
        <w:numPr>
          <w:ilvl w:val="2"/>
          <w:numId w:val="4"/>
        </w:numPr>
        <w:tabs>
          <w:tab w:val="left" w:pos="1948"/>
        </w:tabs>
        <w:ind w:left="1947" w:hanging="610"/>
        <w:rPr>
          <w:sz w:val="24"/>
        </w:rPr>
      </w:pPr>
      <w:r>
        <w:rPr>
          <w:sz w:val="24"/>
        </w:rPr>
        <w:t>Onboarding</w:t>
      </w:r>
    </w:p>
    <w:p w14:paraId="483E57CF" w14:textId="77777777" w:rsidR="00FE063D" w:rsidRDefault="00FE063D">
      <w:pPr>
        <w:pStyle w:val="BodyText"/>
        <w:spacing w:before="1"/>
        <w:rPr>
          <w:sz w:val="26"/>
        </w:rPr>
      </w:pPr>
    </w:p>
    <w:p w14:paraId="1ABB86B4" w14:textId="77777777" w:rsidR="00FE063D" w:rsidRDefault="00DF7C8A">
      <w:pPr>
        <w:pStyle w:val="BodyText"/>
        <w:spacing w:line="254" w:lineRule="auto"/>
        <w:ind w:left="1338" w:right="847"/>
      </w:pPr>
      <w:r>
        <w:t xml:space="preserve">Onboarding </w:t>
      </w:r>
      <w:r>
        <w:rPr>
          <w:spacing w:val="2"/>
        </w:rPr>
        <w:t xml:space="preserve">refers </w:t>
      </w:r>
      <w:r>
        <w:t xml:space="preserve">to the process of </w:t>
      </w:r>
      <w:r>
        <w:rPr>
          <w:spacing w:val="2"/>
        </w:rPr>
        <w:t xml:space="preserve">hiring </w:t>
      </w:r>
      <w:r>
        <w:rPr>
          <w:spacing w:val="4"/>
        </w:rPr>
        <w:t xml:space="preserve">the </w:t>
      </w:r>
      <w:r>
        <w:rPr>
          <w:spacing w:val="3"/>
        </w:rPr>
        <w:t xml:space="preserve">employee </w:t>
      </w:r>
      <w:r>
        <w:rPr>
          <w:spacing w:val="2"/>
        </w:rPr>
        <w:t>in</w:t>
      </w:r>
      <w:r>
        <w:rPr>
          <w:spacing w:val="2"/>
        </w:rPr>
        <w:t xml:space="preserve">to </w:t>
      </w:r>
      <w:r>
        <w:t xml:space="preserve">the organization. Applications that support </w:t>
      </w:r>
      <w:r>
        <w:rPr>
          <w:spacing w:val="2"/>
        </w:rPr>
        <w:t xml:space="preserve">this </w:t>
      </w:r>
      <w:r>
        <w:t xml:space="preserve">process include </w:t>
      </w:r>
      <w:r>
        <w:rPr>
          <w:spacing w:val="3"/>
        </w:rPr>
        <w:t xml:space="preserve">online </w:t>
      </w:r>
      <w:r>
        <w:rPr>
          <w:spacing w:val="2"/>
        </w:rPr>
        <w:t xml:space="preserve">self-service for </w:t>
      </w:r>
      <w:r>
        <w:rPr>
          <w:spacing w:val="3"/>
        </w:rPr>
        <w:t xml:space="preserve">new </w:t>
      </w:r>
      <w:r>
        <w:t xml:space="preserve">hire </w:t>
      </w:r>
      <w:r>
        <w:rPr>
          <w:w w:val="95"/>
        </w:rPr>
        <w:t>paperwork,</w:t>
      </w:r>
      <w:r>
        <w:rPr>
          <w:spacing w:val="-38"/>
          <w:w w:val="95"/>
        </w:rPr>
        <w:t xml:space="preserve"> </w:t>
      </w:r>
      <w:r>
        <w:rPr>
          <w:w w:val="95"/>
        </w:rPr>
        <w:t>drug</w:t>
      </w:r>
      <w:r>
        <w:rPr>
          <w:spacing w:val="-19"/>
          <w:w w:val="95"/>
        </w:rPr>
        <w:t xml:space="preserve"> </w:t>
      </w:r>
      <w:r>
        <w:rPr>
          <w:w w:val="95"/>
        </w:rPr>
        <w:t>screening,</w:t>
      </w:r>
      <w:r>
        <w:rPr>
          <w:spacing w:val="-38"/>
          <w:w w:val="95"/>
        </w:rPr>
        <w:t xml:space="preserve"> </w:t>
      </w:r>
      <w:r>
        <w:rPr>
          <w:w w:val="95"/>
        </w:rPr>
        <w:t>background</w:t>
      </w:r>
      <w:r>
        <w:rPr>
          <w:spacing w:val="-28"/>
          <w:w w:val="95"/>
        </w:rPr>
        <w:t xml:space="preserve"> </w:t>
      </w:r>
      <w:r>
        <w:rPr>
          <w:w w:val="95"/>
        </w:rPr>
        <w:t>checks,</w:t>
      </w:r>
      <w:r>
        <w:rPr>
          <w:spacing w:val="-27"/>
          <w:w w:val="95"/>
        </w:rPr>
        <w:t xml:space="preserve"> </w:t>
      </w:r>
      <w:r>
        <w:rPr>
          <w:w w:val="95"/>
        </w:rPr>
        <w:t>ordering</w:t>
      </w:r>
      <w:r>
        <w:rPr>
          <w:spacing w:val="-41"/>
          <w:w w:val="95"/>
        </w:rPr>
        <w:t xml:space="preserve"> </w:t>
      </w:r>
      <w:r>
        <w:rPr>
          <w:w w:val="95"/>
        </w:rPr>
        <w:t>of</w:t>
      </w:r>
      <w:r>
        <w:rPr>
          <w:spacing w:val="-25"/>
          <w:w w:val="95"/>
        </w:rPr>
        <w:t xml:space="preserve"> </w:t>
      </w:r>
      <w:r>
        <w:rPr>
          <w:spacing w:val="3"/>
          <w:w w:val="95"/>
        </w:rPr>
        <w:t>equipment</w:t>
      </w:r>
      <w:r>
        <w:rPr>
          <w:spacing w:val="-41"/>
          <w:w w:val="95"/>
        </w:rPr>
        <w:t xml:space="preserve"> </w:t>
      </w:r>
      <w:r>
        <w:rPr>
          <w:w w:val="95"/>
        </w:rPr>
        <w:t>(workstations, PC’s,</w:t>
      </w:r>
      <w:r>
        <w:rPr>
          <w:spacing w:val="-38"/>
          <w:w w:val="95"/>
        </w:rPr>
        <w:t xml:space="preserve"> </w:t>
      </w:r>
      <w:r>
        <w:rPr>
          <w:spacing w:val="2"/>
          <w:w w:val="95"/>
        </w:rPr>
        <w:t>phone,</w:t>
      </w:r>
      <w:r>
        <w:rPr>
          <w:spacing w:val="-27"/>
          <w:w w:val="95"/>
        </w:rPr>
        <w:t xml:space="preserve"> </w:t>
      </w:r>
      <w:r>
        <w:rPr>
          <w:w w:val="95"/>
        </w:rPr>
        <w:t>company</w:t>
      </w:r>
      <w:r>
        <w:rPr>
          <w:spacing w:val="-27"/>
          <w:w w:val="95"/>
        </w:rPr>
        <w:t xml:space="preserve"> </w:t>
      </w:r>
      <w:r>
        <w:rPr>
          <w:w w:val="95"/>
        </w:rPr>
        <w:t>credit</w:t>
      </w:r>
      <w:r>
        <w:rPr>
          <w:spacing w:val="-40"/>
          <w:w w:val="95"/>
        </w:rPr>
        <w:t xml:space="preserve"> </w:t>
      </w:r>
      <w:r>
        <w:rPr>
          <w:w w:val="95"/>
        </w:rPr>
        <w:t>cards),</w:t>
      </w:r>
      <w:r>
        <w:rPr>
          <w:spacing w:val="-27"/>
          <w:w w:val="95"/>
        </w:rPr>
        <w:t xml:space="preserve"> </w:t>
      </w:r>
      <w:r>
        <w:rPr>
          <w:w w:val="95"/>
        </w:rPr>
        <w:t>and</w:t>
      </w:r>
      <w:r>
        <w:rPr>
          <w:spacing w:val="-28"/>
          <w:w w:val="95"/>
        </w:rPr>
        <w:t xml:space="preserve"> </w:t>
      </w:r>
      <w:r>
        <w:rPr>
          <w:w w:val="95"/>
        </w:rPr>
        <w:t>integration</w:t>
      </w:r>
      <w:r>
        <w:rPr>
          <w:spacing w:val="-40"/>
          <w:w w:val="95"/>
        </w:rPr>
        <w:t xml:space="preserve"> </w:t>
      </w:r>
      <w:r>
        <w:rPr>
          <w:spacing w:val="3"/>
          <w:w w:val="95"/>
        </w:rPr>
        <w:t>with</w:t>
      </w:r>
      <w:r>
        <w:rPr>
          <w:spacing w:val="-40"/>
          <w:w w:val="95"/>
        </w:rPr>
        <w:t xml:space="preserve"> </w:t>
      </w:r>
      <w:r>
        <w:rPr>
          <w:spacing w:val="2"/>
          <w:w w:val="95"/>
        </w:rPr>
        <w:t>security</w:t>
      </w:r>
      <w:r>
        <w:rPr>
          <w:spacing w:val="-39"/>
          <w:w w:val="95"/>
        </w:rPr>
        <w:t xml:space="preserve"> </w:t>
      </w:r>
      <w:r>
        <w:rPr>
          <w:w w:val="95"/>
        </w:rPr>
        <w:t>systems</w:t>
      </w:r>
      <w:r>
        <w:rPr>
          <w:spacing w:val="-39"/>
          <w:w w:val="95"/>
        </w:rPr>
        <w:t xml:space="preserve"> </w:t>
      </w:r>
      <w:r>
        <w:rPr>
          <w:w w:val="95"/>
        </w:rPr>
        <w:t>to</w:t>
      </w:r>
      <w:r>
        <w:rPr>
          <w:spacing w:val="-29"/>
          <w:w w:val="95"/>
        </w:rPr>
        <w:t xml:space="preserve"> </w:t>
      </w:r>
      <w:r>
        <w:rPr>
          <w:spacing w:val="2"/>
          <w:w w:val="95"/>
        </w:rPr>
        <w:t xml:space="preserve">establish </w:t>
      </w:r>
      <w:r>
        <w:rPr>
          <w:w w:val="95"/>
        </w:rPr>
        <w:t>an</w:t>
      </w:r>
      <w:r>
        <w:rPr>
          <w:spacing w:val="-25"/>
          <w:w w:val="95"/>
        </w:rPr>
        <w:t xml:space="preserve"> </w:t>
      </w:r>
      <w:r>
        <w:rPr>
          <w:w w:val="95"/>
        </w:rPr>
        <w:t>ID</w:t>
      </w:r>
      <w:r>
        <w:rPr>
          <w:spacing w:val="-17"/>
          <w:w w:val="95"/>
        </w:rPr>
        <w:t xml:space="preserve"> </w:t>
      </w:r>
      <w:r>
        <w:rPr>
          <w:w w:val="95"/>
        </w:rPr>
        <w:t>and</w:t>
      </w:r>
      <w:r>
        <w:rPr>
          <w:spacing w:val="-25"/>
          <w:w w:val="95"/>
        </w:rPr>
        <w:t xml:space="preserve"> </w:t>
      </w:r>
      <w:r>
        <w:rPr>
          <w:w w:val="95"/>
        </w:rPr>
        <w:t>access.</w:t>
      </w:r>
      <w:r>
        <w:rPr>
          <w:spacing w:val="-23"/>
          <w:w w:val="95"/>
        </w:rPr>
        <w:t xml:space="preserve"> </w:t>
      </w:r>
      <w:r>
        <w:rPr>
          <w:w w:val="95"/>
        </w:rPr>
        <w:t>Integration</w:t>
      </w:r>
      <w:r>
        <w:rPr>
          <w:spacing w:val="-37"/>
          <w:w w:val="95"/>
        </w:rPr>
        <w:t xml:space="preserve"> </w:t>
      </w:r>
      <w:r>
        <w:rPr>
          <w:spacing w:val="3"/>
          <w:w w:val="95"/>
        </w:rPr>
        <w:t>with</w:t>
      </w:r>
      <w:r>
        <w:rPr>
          <w:spacing w:val="-38"/>
          <w:w w:val="95"/>
        </w:rPr>
        <w:t xml:space="preserve"> </w:t>
      </w:r>
      <w:r>
        <w:rPr>
          <w:w w:val="95"/>
        </w:rPr>
        <w:t>a</w:t>
      </w:r>
      <w:r>
        <w:rPr>
          <w:spacing w:val="-15"/>
          <w:w w:val="95"/>
        </w:rPr>
        <w:t xml:space="preserve"> </w:t>
      </w:r>
      <w:r>
        <w:rPr>
          <w:spacing w:val="-3"/>
          <w:w w:val="95"/>
        </w:rPr>
        <w:t>core</w:t>
      </w:r>
      <w:r>
        <w:rPr>
          <w:spacing w:val="-20"/>
          <w:w w:val="95"/>
        </w:rPr>
        <w:t xml:space="preserve"> </w:t>
      </w:r>
      <w:r>
        <w:rPr>
          <w:spacing w:val="-6"/>
          <w:w w:val="95"/>
        </w:rPr>
        <w:t>HRMS</w:t>
      </w:r>
      <w:r>
        <w:rPr>
          <w:spacing w:val="1"/>
          <w:w w:val="95"/>
        </w:rPr>
        <w:t xml:space="preserve"> </w:t>
      </w:r>
      <w:r>
        <w:rPr>
          <w:w w:val="95"/>
        </w:rPr>
        <w:t>automates</w:t>
      </w:r>
      <w:r>
        <w:rPr>
          <w:spacing w:val="-37"/>
          <w:w w:val="95"/>
        </w:rPr>
        <w:t xml:space="preserve"> </w:t>
      </w:r>
      <w:r>
        <w:rPr>
          <w:spacing w:val="2"/>
          <w:w w:val="95"/>
        </w:rPr>
        <w:t>setting</w:t>
      </w:r>
      <w:r>
        <w:rPr>
          <w:spacing w:val="-39"/>
          <w:w w:val="95"/>
        </w:rPr>
        <w:t xml:space="preserve"> </w:t>
      </w:r>
      <w:r>
        <w:rPr>
          <w:w w:val="95"/>
        </w:rPr>
        <w:t>up</w:t>
      </w:r>
      <w:r>
        <w:rPr>
          <w:spacing w:val="-25"/>
          <w:w w:val="95"/>
        </w:rPr>
        <w:t xml:space="preserve"> </w:t>
      </w:r>
      <w:r>
        <w:rPr>
          <w:w w:val="95"/>
        </w:rPr>
        <w:t>of</w:t>
      </w:r>
      <w:r>
        <w:rPr>
          <w:spacing w:val="-21"/>
          <w:w w:val="95"/>
        </w:rPr>
        <w:t xml:space="preserve"> </w:t>
      </w:r>
      <w:r>
        <w:rPr>
          <w:w w:val="95"/>
        </w:rPr>
        <w:t>the</w:t>
      </w:r>
      <w:r>
        <w:rPr>
          <w:spacing w:val="-20"/>
          <w:w w:val="95"/>
        </w:rPr>
        <w:t xml:space="preserve"> </w:t>
      </w:r>
      <w:r>
        <w:rPr>
          <w:spacing w:val="3"/>
          <w:w w:val="95"/>
        </w:rPr>
        <w:t>new</w:t>
      </w:r>
      <w:r>
        <w:rPr>
          <w:spacing w:val="-35"/>
          <w:w w:val="95"/>
        </w:rPr>
        <w:t xml:space="preserve"> </w:t>
      </w:r>
      <w:r>
        <w:rPr>
          <w:w w:val="95"/>
        </w:rPr>
        <w:t>hire</w:t>
      </w:r>
      <w:r>
        <w:rPr>
          <w:spacing w:val="-32"/>
          <w:w w:val="95"/>
        </w:rPr>
        <w:t xml:space="preserve"> </w:t>
      </w:r>
      <w:r>
        <w:rPr>
          <w:spacing w:val="4"/>
          <w:w w:val="95"/>
        </w:rPr>
        <w:t xml:space="preserve">in </w:t>
      </w:r>
      <w:r>
        <w:t>that</w:t>
      </w:r>
      <w:r>
        <w:rPr>
          <w:spacing w:val="-41"/>
        </w:rPr>
        <w:t xml:space="preserve"> </w:t>
      </w:r>
      <w:r>
        <w:t>system.</w:t>
      </w:r>
      <w:r>
        <w:rPr>
          <w:spacing w:val="-47"/>
        </w:rPr>
        <w:t xml:space="preserve"> </w:t>
      </w:r>
      <w:r>
        <w:t>Onboarding</w:t>
      </w:r>
      <w:r>
        <w:rPr>
          <w:spacing w:val="-50"/>
        </w:rPr>
        <w:t xml:space="preserve"> </w:t>
      </w:r>
      <w:r>
        <w:t>systems</w:t>
      </w:r>
      <w:r>
        <w:rPr>
          <w:spacing w:val="-48"/>
        </w:rPr>
        <w:t xml:space="preserve"> </w:t>
      </w:r>
      <w:r>
        <w:t>provide</w:t>
      </w:r>
      <w:r>
        <w:rPr>
          <w:spacing w:val="-44"/>
        </w:rPr>
        <w:t xml:space="preserve"> </w:t>
      </w:r>
      <w:r>
        <w:rPr>
          <w:spacing w:val="4"/>
        </w:rPr>
        <w:t>benefits</w:t>
      </w:r>
      <w:r>
        <w:rPr>
          <w:spacing w:val="-49"/>
        </w:rPr>
        <w:t xml:space="preserve"> </w:t>
      </w:r>
      <w:r>
        <w:t>to</w:t>
      </w:r>
      <w:r>
        <w:rPr>
          <w:spacing w:val="-48"/>
        </w:rPr>
        <w:t xml:space="preserve"> </w:t>
      </w:r>
      <w:r>
        <w:t>a</w:t>
      </w:r>
      <w:r>
        <w:rPr>
          <w:spacing w:val="-42"/>
        </w:rPr>
        <w:t xml:space="preserve"> </w:t>
      </w:r>
      <w:r>
        <w:t>company</w:t>
      </w:r>
      <w:r>
        <w:rPr>
          <w:spacing w:val="-38"/>
        </w:rPr>
        <w:t xml:space="preserve"> </w:t>
      </w:r>
      <w:r>
        <w:t>by</w:t>
      </w:r>
      <w:r>
        <w:rPr>
          <w:spacing w:val="-38"/>
        </w:rPr>
        <w:t xml:space="preserve"> </w:t>
      </w:r>
      <w:r>
        <w:t>reducing</w:t>
      </w:r>
      <w:r>
        <w:rPr>
          <w:spacing w:val="-50"/>
        </w:rPr>
        <w:t xml:space="preserve"> </w:t>
      </w:r>
      <w:r>
        <w:t>the amount</w:t>
      </w:r>
      <w:r>
        <w:rPr>
          <w:spacing w:val="-37"/>
        </w:rPr>
        <w:t xml:space="preserve"> </w:t>
      </w:r>
      <w:r>
        <w:t>of</w:t>
      </w:r>
      <w:r>
        <w:rPr>
          <w:spacing w:val="-33"/>
        </w:rPr>
        <w:t xml:space="preserve"> </w:t>
      </w:r>
      <w:r>
        <w:t>time</w:t>
      </w:r>
      <w:r>
        <w:rPr>
          <w:spacing w:val="-41"/>
        </w:rPr>
        <w:t xml:space="preserve"> </w:t>
      </w:r>
      <w:r>
        <w:t>that</w:t>
      </w:r>
      <w:r>
        <w:rPr>
          <w:spacing w:val="-27"/>
        </w:rPr>
        <w:t xml:space="preserve"> </w:t>
      </w:r>
      <w:r>
        <w:rPr>
          <w:spacing w:val="4"/>
        </w:rPr>
        <w:t>it</w:t>
      </w:r>
      <w:r>
        <w:rPr>
          <w:spacing w:val="-37"/>
        </w:rPr>
        <w:t xml:space="preserve"> </w:t>
      </w:r>
      <w:r>
        <w:t>takes</w:t>
      </w:r>
      <w:r>
        <w:rPr>
          <w:spacing w:val="-45"/>
        </w:rPr>
        <w:t xml:space="preserve"> </w:t>
      </w:r>
      <w:r>
        <w:t>to</w:t>
      </w:r>
      <w:r>
        <w:rPr>
          <w:spacing w:val="-36"/>
        </w:rPr>
        <w:t xml:space="preserve"> </w:t>
      </w:r>
      <w:r>
        <w:t>bring</w:t>
      </w:r>
      <w:r>
        <w:rPr>
          <w:spacing w:val="-37"/>
        </w:rPr>
        <w:t xml:space="preserve"> </w:t>
      </w:r>
      <w:r>
        <w:t>an</w:t>
      </w:r>
      <w:r>
        <w:rPr>
          <w:spacing w:val="-36"/>
        </w:rPr>
        <w:t xml:space="preserve"> </w:t>
      </w:r>
      <w:r>
        <w:rPr>
          <w:spacing w:val="3"/>
        </w:rPr>
        <w:t>employee</w:t>
      </w:r>
      <w:r>
        <w:rPr>
          <w:spacing w:val="-41"/>
        </w:rPr>
        <w:t xml:space="preserve"> </w:t>
      </w:r>
      <w:r>
        <w:rPr>
          <w:spacing w:val="2"/>
        </w:rPr>
        <w:t>into</w:t>
      </w:r>
      <w:r>
        <w:rPr>
          <w:spacing w:val="-46"/>
        </w:rPr>
        <w:t xml:space="preserve"> </w:t>
      </w:r>
      <w:r>
        <w:t>the</w:t>
      </w:r>
      <w:r>
        <w:rPr>
          <w:spacing w:val="-42"/>
        </w:rPr>
        <w:t xml:space="preserve"> </w:t>
      </w:r>
      <w:r>
        <w:t>company,</w:t>
      </w:r>
      <w:r>
        <w:rPr>
          <w:spacing w:val="-44"/>
        </w:rPr>
        <w:t xml:space="preserve"> </w:t>
      </w:r>
      <w:r>
        <w:t>making</w:t>
      </w:r>
      <w:r>
        <w:rPr>
          <w:spacing w:val="-37"/>
        </w:rPr>
        <w:t xml:space="preserve"> </w:t>
      </w:r>
      <w:r>
        <w:rPr>
          <w:spacing w:val="2"/>
        </w:rPr>
        <w:t>them</w:t>
      </w:r>
      <w:r>
        <w:rPr>
          <w:spacing w:val="-36"/>
        </w:rPr>
        <w:t xml:space="preserve"> </w:t>
      </w:r>
      <w:r>
        <w:t>a</w:t>
      </w:r>
    </w:p>
    <w:p w14:paraId="272B6D73" w14:textId="77777777" w:rsidR="00FE063D" w:rsidRDefault="00DF7C8A">
      <w:pPr>
        <w:pStyle w:val="BodyText"/>
        <w:spacing w:before="3" w:line="264" w:lineRule="auto"/>
        <w:ind w:left="1338" w:right="847"/>
      </w:pPr>
      <w:r>
        <w:t>more</w:t>
      </w:r>
      <w:r>
        <w:rPr>
          <w:spacing w:val="-43"/>
        </w:rPr>
        <w:t xml:space="preserve"> </w:t>
      </w:r>
      <w:r>
        <w:t>productive</w:t>
      </w:r>
      <w:r>
        <w:rPr>
          <w:spacing w:val="-50"/>
        </w:rPr>
        <w:t xml:space="preserve"> </w:t>
      </w:r>
      <w:r>
        <w:t>worker</w:t>
      </w:r>
      <w:r>
        <w:rPr>
          <w:spacing w:val="-54"/>
        </w:rPr>
        <w:t xml:space="preserve"> </w:t>
      </w:r>
      <w:r>
        <w:rPr>
          <w:spacing w:val="4"/>
        </w:rPr>
        <w:t>in</w:t>
      </w:r>
      <w:r>
        <w:rPr>
          <w:spacing w:val="-53"/>
        </w:rPr>
        <w:t xml:space="preserve"> </w:t>
      </w:r>
      <w:r>
        <w:rPr>
          <w:spacing w:val="4"/>
        </w:rPr>
        <w:t>less</w:t>
      </w:r>
      <w:r>
        <w:rPr>
          <w:spacing w:val="-52"/>
        </w:rPr>
        <w:t xml:space="preserve"> </w:t>
      </w:r>
      <w:r>
        <w:t>time</w:t>
      </w:r>
      <w:r>
        <w:rPr>
          <w:spacing w:val="-43"/>
        </w:rPr>
        <w:t xml:space="preserve"> </w:t>
      </w:r>
      <w:r>
        <w:t>and</w:t>
      </w:r>
      <w:r>
        <w:rPr>
          <w:spacing w:val="-45"/>
        </w:rPr>
        <w:t xml:space="preserve"> </w:t>
      </w:r>
      <w:r>
        <w:t>reducing</w:t>
      </w:r>
      <w:r>
        <w:rPr>
          <w:spacing w:val="-47"/>
        </w:rPr>
        <w:t xml:space="preserve"> </w:t>
      </w:r>
      <w:r>
        <w:t>the</w:t>
      </w:r>
      <w:r>
        <w:rPr>
          <w:spacing w:val="-49"/>
        </w:rPr>
        <w:t xml:space="preserve"> </w:t>
      </w:r>
      <w:r>
        <w:t>total</w:t>
      </w:r>
      <w:r>
        <w:rPr>
          <w:spacing w:val="-43"/>
        </w:rPr>
        <w:t xml:space="preserve"> </w:t>
      </w:r>
      <w:r>
        <w:t>cost</w:t>
      </w:r>
      <w:r>
        <w:rPr>
          <w:spacing w:val="-46"/>
        </w:rPr>
        <w:t xml:space="preserve"> </w:t>
      </w:r>
      <w:r>
        <w:t>of</w:t>
      </w:r>
      <w:r>
        <w:rPr>
          <w:spacing w:val="-44"/>
        </w:rPr>
        <w:t xml:space="preserve"> </w:t>
      </w:r>
      <w:r>
        <w:rPr>
          <w:spacing w:val="2"/>
        </w:rPr>
        <w:t>hire.</w:t>
      </w:r>
      <w:r>
        <w:rPr>
          <w:spacing w:val="-51"/>
        </w:rPr>
        <w:t xml:space="preserve"> </w:t>
      </w:r>
      <w:r>
        <w:rPr>
          <w:spacing w:val="-4"/>
        </w:rPr>
        <w:t>Many</w:t>
      </w:r>
      <w:r>
        <w:rPr>
          <w:spacing w:val="-38"/>
        </w:rPr>
        <w:t xml:space="preserve"> </w:t>
      </w:r>
      <w:r>
        <w:t>recruiting systems</w:t>
      </w:r>
      <w:r>
        <w:rPr>
          <w:spacing w:val="-35"/>
        </w:rPr>
        <w:t xml:space="preserve"> </w:t>
      </w:r>
      <w:r>
        <w:t>include</w:t>
      </w:r>
      <w:r>
        <w:rPr>
          <w:spacing w:val="-29"/>
        </w:rPr>
        <w:t xml:space="preserve"> </w:t>
      </w:r>
      <w:r>
        <w:t>onboarding</w:t>
      </w:r>
      <w:r>
        <w:rPr>
          <w:spacing w:val="-38"/>
        </w:rPr>
        <w:t xml:space="preserve"> </w:t>
      </w:r>
      <w:r>
        <w:rPr>
          <w:spacing w:val="2"/>
        </w:rPr>
        <w:t>modules.</w:t>
      </w:r>
    </w:p>
    <w:p w14:paraId="4812A83F" w14:textId="77777777" w:rsidR="00FE063D" w:rsidRDefault="00FE063D">
      <w:pPr>
        <w:pStyle w:val="BodyText"/>
        <w:spacing w:before="4"/>
        <w:rPr>
          <w:sz w:val="22"/>
        </w:rPr>
      </w:pPr>
    </w:p>
    <w:p w14:paraId="0ECD6011" w14:textId="77777777" w:rsidR="00FE063D" w:rsidRDefault="00DF7C8A">
      <w:pPr>
        <w:pStyle w:val="ListParagraph"/>
        <w:numPr>
          <w:ilvl w:val="2"/>
          <w:numId w:val="4"/>
        </w:numPr>
        <w:tabs>
          <w:tab w:val="left" w:pos="1948"/>
        </w:tabs>
        <w:ind w:left="1947" w:hanging="610"/>
        <w:rPr>
          <w:sz w:val="24"/>
        </w:rPr>
      </w:pPr>
      <w:r>
        <w:rPr>
          <w:sz w:val="24"/>
        </w:rPr>
        <w:t>Performance</w:t>
      </w:r>
      <w:r>
        <w:rPr>
          <w:spacing w:val="-29"/>
          <w:sz w:val="24"/>
        </w:rPr>
        <w:t xml:space="preserve"> </w:t>
      </w:r>
      <w:r>
        <w:rPr>
          <w:sz w:val="24"/>
        </w:rPr>
        <w:t>Management</w:t>
      </w:r>
    </w:p>
    <w:p w14:paraId="77EB2438" w14:textId="77777777" w:rsidR="00FE063D" w:rsidRDefault="00FE063D">
      <w:pPr>
        <w:pStyle w:val="BodyText"/>
        <w:spacing w:before="1"/>
        <w:rPr>
          <w:sz w:val="26"/>
        </w:rPr>
      </w:pPr>
    </w:p>
    <w:p w14:paraId="12D97374" w14:textId="77777777" w:rsidR="00FE063D" w:rsidRDefault="00DF7C8A">
      <w:pPr>
        <w:pStyle w:val="BodyText"/>
        <w:spacing w:before="1"/>
        <w:ind w:left="1338"/>
      </w:pPr>
      <w:r>
        <w:t>Performance Management refers to those applications that manage the process by</w:t>
      </w:r>
    </w:p>
    <w:p w14:paraId="3B2EED67" w14:textId="77777777" w:rsidR="00FE063D" w:rsidRDefault="00DF7C8A">
      <w:pPr>
        <w:pStyle w:val="BodyText"/>
        <w:spacing w:before="28" w:line="254" w:lineRule="auto"/>
        <w:ind w:left="1338" w:right="892"/>
      </w:pPr>
      <w:r>
        <w:rPr>
          <w:w w:val="95"/>
        </w:rPr>
        <w:t>which</w:t>
      </w:r>
      <w:r>
        <w:rPr>
          <w:spacing w:val="-38"/>
          <w:w w:val="95"/>
        </w:rPr>
        <w:t xml:space="preserve"> </w:t>
      </w:r>
      <w:r>
        <w:rPr>
          <w:spacing w:val="4"/>
          <w:w w:val="95"/>
        </w:rPr>
        <w:t>employee’s</w:t>
      </w:r>
      <w:r>
        <w:rPr>
          <w:spacing w:val="-45"/>
          <w:w w:val="95"/>
        </w:rPr>
        <w:t xml:space="preserve"> </w:t>
      </w:r>
      <w:r>
        <w:rPr>
          <w:w w:val="95"/>
        </w:rPr>
        <w:t>performance</w:t>
      </w:r>
      <w:r>
        <w:rPr>
          <w:spacing w:val="-42"/>
          <w:w w:val="95"/>
        </w:rPr>
        <w:t xml:space="preserve"> </w:t>
      </w:r>
      <w:r>
        <w:rPr>
          <w:spacing w:val="4"/>
          <w:w w:val="95"/>
        </w:rPr>
        <w:t>is</w:t>
      </w:r>
      <w:r>
        <w:rPr>
          <w:spacing w:val="-45"/>
          <w:w w:val="95"/>
        </w:rPr>
        <w:t xml:space="preserve"> </w:t>
      </w:r>
      <w:r>
        <w:rPr>
          <w:w w:val="95"/>
        </w:rPr>
        <w:t>evaluated.</w:t>
      </w:r>
      <w:r>
        <w:rPr>
          <w:spacing w:val="-45"/>
          <w:w w:val="95"/>
        </w:rPr>
        <w:t xml:space="preserve"> </w:t>
      </w:r>
      <w:r>
        <w:rPr>
          <w:w w:val="95"/>
        </w:rPr>
        <w:t>These</w:t>
      </w:r>
      <w:r>
        <w:rPr>
          <w:spacing w:val="-42"/>
          <w:w w:val="95"/>
        </w:rPr>
        <w:t xml:space="preserve"> </w:t>
      </w:r>
      <w:r>
        <w:rPr>
          <w:w w:val="95"/>
        </w:rPr>
        <w:t>applications</w:t>
      </w:r>
      <w:r>
        <w:rPr>
          <w:spacing w:val="-45"/>
          <w:w w:val="95"/>
        </w:rPr>
        <w:t xml:space="preserve"> </w:t>
      </w:r>
      <w:r>
        <w:rPr>
          <w:spacing w:val="-3"/>
          <w:w w:val="95"/>
        </w:rPr>
        <w:t>can</w:t>
      </w:r>
      <w:r>
        <w:rPr>
          <w:spacing w:val="-46"/>
          <w:w w:val="95"/>
        </w:rPr>
        <w:t xml:space="preserve"> </w:t>
      </w:r>
      <w:r>
        <w:rPr>
          <w:w w:val="95"/>
        </w:rPr>
        <w:t>support</w:t>
      </w:r>
      <w:r>
        <w:rPr>
          <w:spacing w:val="-38"/>
          <w:w w:val="95"/>
        </w:rPr>
        <w:t xml:space="preserve"> </w:t>
      </w:r>
      <w:r>
        <w:rPr>
          <w:w w:val="95"/>
        </w:rPr>
        <w:t>annual,</w:t>
      </w:r>
      <w:r>
        <w:rPr>
          <w:spacing w:val="-36"/>
          <w:w w:val="95"/>
        </w:rPr>
        <w:t xml:space="preserve"> </w:t>
      </w:r>
      <w:r>
        <w:rPr>
          <w:w w:val="95"/>
        </w:rPr>
        <w:t xml:space="preserve">as </w:t>
      </w:r>
      <w:r>
        <w:rPr>
          <w:spacing w:val="5"/>
          <w:w w:val="95"/>
        </w:rPr>
        <w:t>well</w:t>
      </w:r>
      <w:r>
        <w:rPr>
          <w:spacing w:val="-30"/>
          <w:w w:val="95"/>
        </w:rPr>
        <w:t xml:space="preserve"> </w:t>
      </w:r>
      <w:r>
        <w:rPr>
          <w:w w:val="95"/>
        </w:rPr>
        <w:t>as</w:t>
      </w:r>
      <w:r>
        <w:rPr>
          <w:spacing w:val="-22"/>
          <w:w w:val="95"/>
        </w:rPr>
        <w:t xml:space="preserve"> </w:t>
      </w:r>
      <w:r>
        <w:rPr>
          <w:w w:val="95"/>
        </w:rPr>
        <w:t>more</w:t>
      </w:r>
      <w:r>
        <w:rPr>
          <w:spacing w:val="-17"/>
          <w:w w:val="95"/>
        </w:rPr>
        <w:t xml:space="preserve"> </w:t>
      </w:r>
      <w:r>
        <w:rPr>
          <w:spacing w:val="2"/>
          <w:w w:val="95"/>
        </w:rPr>
        <w:t>frequent</w:t>
      </w:r>
      <w:r>
        <w:rPr>
          <w:spacing w:val="-37"/>
          <w:w w:val="95"/>
        </w:rPr>
        <w:t xml:space="preserve"> </w:t>
      </w:r>
      <w:r>
        <w:rPr>
          <w:spacing w:val="3"/>
          <w:w w:val="95"/>
        </w:rPr>
        <w:t>review</w:t>
      </w:r>
      <w:r>
        <w:rPr>
          <w:spacing w:val="-34"/>
          <w:w w:val="95"/>
        </w:rPr>
        <w:t xml:space="preserve"> </w:t>
      </w:r>
      <w:r>
        <w:rPr>
          <w:w w:val="95"/>
        </w:rPr>
        <w:t>cycles,</w:t>
      </w:r>
      <w:r>
        <w:rPr>
          <w:spacing w:val="-34"/>
          <w:w w:val="95"/>
        </w:rPr>
        <w:t xml:space="preserve"> </w:t>
      </w:r>
      <w:r>
        <w:rPr>
          <w:w w:val="95"/>
        </w:rPr>
        <w:t>and</w:t>
      </w:r>
      <w:r>
        <w:rPr>
          <w:spacing w:val="-36"/>
          <w:w w:val="95"/>
        </w:rPr>
        <w:t xml:space="preserve"> </w:t>
      </w:r>
      <w:r>
        <w:rPr>
          <w:spacing w:val="2"/>
          <w:w w:val="95"/>
        </w:rPr>
        <w:t>they</w:t>
      </w:r>
      <w:r>
        <w:rPr>
          <w:spacing w:val="-34"/>
          <w:w w:val="95"/>
        </w:rPr>
        <w:t xml:space="preserve"> </w:t>
      </w:r>
      <w:r>
        <w:rPr>
          <w:spacing w:val="2"/>
          <w:w w:val="95"/>
        </w:rPr>
        <w:t>typically</w:t>
      </w:r>
      <w:r>
        <w:rPr>
          <w:spacing w:val="-35"/>
          <w:w w:val="95"/>
        </w:rPr>
        <w:t xml:space="preserve"> </w:t>
      </w:r>
      <w:r>
        <w:rPr>
          <w:w w:val="95"/>
        </w:rPr>
        <w:t>include</w:t>
      </w:r>
      <w:r>
        <w:rPr>
          <w:spacing w:val="-30"/>
          <w:w w:val="95"/>
        </w:rPr>
        <w:t xml:space="preserve"> </w:t>
      </w:r>
      <w:r>
        <w:rPr>
          <w:w w:val="95"/>
        </w:rPr>
        <w:t>a</w:t>
      </w:r>
      <w:r>
        <w:rPr>
          <w:spacing w:val="-26"/>
          <w:w w:val="95"/>
        </w:rPr>
        <w:t xml:space="preserve"> </w:t>
      </w:r>
      <w:r>
        <w:rPr>
          <w:w w:val="95"/>
        </w:rPr>
        <w:t>process</w:t>
      </w:r>
      <w:r>
        <w:rPr>
          <w:spacing w:val="-22"/>
          <w:w w:val="95"/>
        </w:rPr>
        <w:t xml:space="preserve"> </w:t>
      </w:r>
      <w:r>
        <w:rPr>
          <w:spacing w:val="2"/>
          <w:w w:val="95"/>
        </w:rPr>
        <w:t>for</w:t>
      </w:r>
      <w:r>
        <w:rPr>
          <w:spacing w:val="-27"/>
          <w:w w:val="95"/>
        </w:rPr>
        <w:t xml:space="preserve"> </w:t>
      </w:r>
      <w:r>
        <w:rPr>
          <w:w w:val="95"/>
        </w:rPr>
        <w:t>the</w:t>
      </w:r>
      <w:r>
        <w:rPr>
          <w:spacing w:val="-31"/>
          <w:w w:val="95"/>
        </w:rPr>
        <w:t xml:space="preserve"> </w:t>
      </w:r>
      <w:r>
        <w:rPr>
          <w:spacing w:val="2"/>
          <w:w w:val="95"/>
        </w:rPr>
        <w:t xml:space="preserve">setting </w:t>
      </w:r>
      <w:r>
        <w:t>of</w:t>
      </w:r>
      <w:r>
        <w:rPr>
          <w:spacing w:val="-42"/>
        </w:rPr>
        <w:t xml:space="preserve"> </w:t>
      </w:r>
      <w:r>
        <w:t>goals</w:t>
      </w:r>
      <w:r>
        <w:rPr>
          <w:spacing w:val="-43"/>
        </w:rPr>
        <w:t xml:space="preserve"> </w:t>
      </w:r>
      <w:r>
        <w:rPr>
          <w:spacing w:val="2"/>
        </w:rPr>
        <w:t>for</w:t>
      </w:r>
      <w:r>
        <w:rPr>
          <w:spacing w:val="-54"/>
        </w:rPr>
        <w:t xml:space="preserve"> </w:t>
      </w:r>
      <w:r>
        <w:t>the</w:t>
      </w:r>
      <w:r>
        <w:rPr>
          <w:spacing w:val="-40"/>
        </w:rPr>
        <w:t xml:space="preserve"> </w:t>
      </w:r>
      <w:r>
        <w:t>organization</w:t>
      </w:r>
      <w:r>
        <w:rPr>
          <w:spacing w:val="-51"/>
        </w:rPr>
        <w:t xml:space="preserve"> </w:t>
      </w:r>
      <w:r>
        <w:t>and</w:t>
      </w:r>
      <w:r>
        <w:rPr>
          <w:spacing w:val="-44"/>
        </w:rPr>
        <w:t xml:space="preserve"> </w:t>
      </w:r>
      <w:r>
        <w:t>the</w:t>
      </w:r>
      <w:r>
        <w:rPr>
          <w:spacing w:val="-40"/>
        </w:rPr>
        <w:t xml:space="preserve"> </w:t>
      </w:r>
      <w:r>
        <w:rPr>
          <w:spacing w:val="3"/>
        </w:rPr>
        <w:t>individual.</w:t>
      </w:r>
      <w:r>
        <w:rPr>
          <w:spacing w:val="-51"/>
        </w:rPr>
        <w:t xml:space="preserve"> </w:t>
      </w:r>
      <w:r>
        <w:t>As</w:t>
      </w:r>
      <w:r>
        <w:rPr>
          <w:spacing w:val="-51"/>
        </w:rPr>
        <w:t xml:space="preserve"> </w:t>
      </w:r>
      <w:r>
        <w:t>a</w:t>
      </w:r>
      <w:r>
        <w:rPr>
          <w:spacing w:val="-45"/>
        </w:rPr>
        <w:t xml:space="preserve"> </w:t>
      </w:r>
      <w:r>
        <w:rPr>
          <w:spacing w:val="2"/>
        </w:rPr>
        <w:t>result</w:t>
      </w:r>
      <w:r>
        <w:rPr>
          <w:spacing w:val="-52"/>
        </w:rPr>
        <w:t xml:space="preserve"> </w:t>
      </w:r>
      <w:r>
        <w:t>the</w:t>
      </w:r>
      <w:r>
        <w:rPr>
          <w:spacing w:val="-40"/>
        </w:rPr>
        <w:t xml:space="preserve"> </w:t>
      </w:r>
      <w:r>
        <w:rPr>
          <w:spacing w:val="5"/>
        </w:rPr>
        <w:t>individual’s</w:t>
      </w:r>
      <w:r>
        <w:rPr>
          <w:spacing w:val="-51"/>
        </w:rPr>
        <w:t xml:space="preserve"> </w:t>
      </w:r>
      <w:r>
        <w:t>goals</w:t>
      </w:r>
      <w:r>
        <w:rPr>
          <w:spacing w:val="-51"/>
        </w:rPr>
        <w:t xml:space="preserve"> </w:t>
      </w:r>
      <w:r>
        <w:rPr>
          <w:spacing w:val="-3"/>
        </w:rPr>
        <w:t xml:space="preserve">are </w:t>
      </w:r>
      <w:r>
        <w:rPr>
          <w:spacing w:val="3"/>
          <w:w w:val="95"/>
        </w:rPr>
        <w:t>aligned</w:t>
      </w:r>
      <w:r>
        <w:rPr>
          <w:spacing w:val="-38"/>
          <w:w w:val="95"/>
        </w:rPr>
        <w:t xml:space="preserve"> </w:t>
      </w:r>
      <w:r>
        <w:rPr>
          <w:spacing w:val="3"/>
          <w:w w:val="95"/>
        </w:rPr>
        <w:t>with</w:t>
      </w:r>
      <w:r>
        <w:rPr>
          <w:spacing w:val="-38"/>
          <w:w w:val="95"/>
        </w:rPr>
        <w:t xml:space="preserve"> </w:t>
      </w:r>
      <w:r>
        <w:rPr>
          <w:w w:val="95"/>
        </w:rPr>
        <w:t>the</w:t>
      </w:r>
      <w:r>
        <w:rPr>
          <w:spacing w:val="-19"/>
          <w:w w:val="95"/>
        </w:rPr>
        <w:t xml:space="preserve"> </w:t>
      </w:r>
      <w:r>
        <w:rPr>
          <w:w w:val="95"/>
        </w:rPr>
        <w:t>organization</w:t>
      </w:r>
      <w:r>
        <w:rPr>
          <w:spacing w:val="-38"/>
          <w:w w:val="95"/>
        </w:rPr>
        <w:t xml:space="preserve"> </w:t>
      </w:r>
      <w:r>
        <w:rPr>
          <w:w w:val="95"/>
        </w:rPr>
        <w:t>goals.</w:t>
      </w:r>
      <w:r>
        <w:rPr>
          <w:spacing w:val="-36"/>
          <w:w w:val="95"/>
        </w:rPr>
        <w:t xml:space="preserve"> </w:t>
      </w:r>
      <w:r>
        <w:rPr>
          <w:w w:val="95"/>
        </w:rPr>
        <w:t>These</w:t>
      </w:r>
      <w:r>
        <w:rPr>
          <w:spacing w:val="-32"/>
          <w:w w:val="95"/>
        </w:rPr>
        <w:t xml:space="preserve"> </w:t>
      </w:r>
      <w:r>
        <w:rPr>
          <w:w w:val="95"/>
        </w:rPr>
        <w:t>systems</w:t>
      </w:r>
      <w:r>
        <w:rPr>
          <w:spacing w:val="-37"/>
          <w:w w:val="95"/>
        </w:rPr>
        <w:t xml:space="preserve"> </w:t>
      </w:r>
      <w:r>
        <w:rPr>
          <w:w w:val="95"/>
        </w:rPr>
        <w:t>include</w:t>
      </w:r>
      <w:r>
        <w:rPr>
          <w:spacing w:val="-32"/>
          <w:w w:val="95"/>
        </w:rPr>
        <w:t xml:space="preserve"> </w:t>
      </w:r>
      <w:r>
        <w:rPr>
          <w:w w:val="95"/>
        </w:rPr>
        <w:t>the</w:t>
      </w:r>
      <w:r>
        <w:rPr>
          <w:spacing w:val="-32"/>
          <w:w w:val="95"/>
        </w:rPr>
        <w:t xml:space="preserve"> </w:t>
      </w:r>
      <w:r>
        <w:rPr>
          <w:spacing w:val="3"/>
          <w:w w:val="95"/>
        </w:rPr>
        <w:t>ability</w:t>
      </w:r>
      <w:r>
        <w:rPr>
          <w:spacing w:val="-36"/>
          <w:w w:val="95"/>
        </w:rPr>
        <w:t xml:space="preserve"> </w:t>
      </w:r>
      <w:r>
        <w:rPr>
          <w:spacing w:val="2"/>
          <w:w w:val="95"/>
        </w:rPr>
        <w:t>for</w:t>
      </w:r>
      <w:r>
        <w:rPr>
          <w:spacing w:val="-29"/>
          <w:w w:val="95"/>
        </w:rPr>
        <w:t xml:space="preserve"> </w:t>
      </w:r>
      <w:r>
        <w:rPr>
          <w:w w:val="95"/>
        </w:rPr>
        <w:t>an</w:t>
      </w:r>
      <w:r>
        <w:rPr>
          <w:spacing w:val="-25"/>
          <w:w w:val="95"/>
        </w:rPr>
        <w:t xml:space="preserve"> </w:t>
      </w:r>
      <w:r>
        <w:rPr>
          <w:spacing w:val="3"/>
          <w:w w:val="95"/>
        </w:rPr>
        <w:t xml:space="preserve">employee </w:t>
      </w:r>
      <w:r>
        <w:rPr>
          <w:w w:val="95"/>
        </w:rPr>
        <w:t>to</w:t>
      </w:r>
      <w:r>
        <w:rPr>
          <w:spacing w:val="-26"/>
          <w:w w:val="95"/>
        </w:rPr>
        <w:t xml:space="preserve"> </w:t>
      </w:r>
      <w:r>
        <w:rPr>
          <w:w w:val="95"/>
        </w:rPr>
        <w:t>perform</w:t>
      </w:r>
      <w:r>
        <w:rPr>
          <w:spacing w:val="-26"/>
          <w:w w:val="95"/>
        </w:rPr>
        <w:t xml:space="preserve"> </w:t>
      </w:r>
      <w:r>
        <w:rPr>
          <w:spacing w:val="3"/>
          <w:w w:val="95"/>
        </w:rPr>
        <w:t>online</w:t>
      </w:r>
      <w:r>
        <w:rPr>
          <w:spacing w:val="-33"/>
          <w:w w:val="95"/>
        </w:rPr>
        <w:t xml:space="preserve"> </w:t>
      </w:r>
      <w:r>
        <w:rPr>
          <w:w w:val="95"/>
        </w:rPr>
        <w:t>self-assessments,</w:t>
      </w:r>
      <w:r>
        <w:rPr>
          <w:spacing w:val="-35"/>
          <w:w w:val="95"/>
        </w:rPr>
        <w:t xml:space="preserve"> </w:t>
      </w:r>
      <w:r>
        <w:rPr>
          <w:w w:val="95"/>
        </w:rPr>
        <w:t>as</w:t>
      </w:r>
      <w:r>
        <w:rPr>
          <w:spacing w:val="-37"/>
          <w:w w:val="95"/>
        </w:rPr>
        <w:t xml:space="preserve"> </w:t>
      </w:r>
      <w:r>
        <w:rPr>
          <w:spacing w:val="5"/>
          <w:w w:val="95"/>
        </w:rPr>
        <w:t>well</w:t>
      </w:r>
      <w:r>
        <w:rPr>
          <w:spacing w:val="-32"/>
          <w:w w:val="95"/>
        </w:rPr>
        <w:t xml:space="preserve"> </w:t>
      </w:r>
      <w:r>
        <w:rPr>
          <w:w w:val="95"/>
        </w:rPr>
        <w:t>as</w:t>
      </w:r>
      <w:r>
        <w:rPr>
          <w:spacing w:val="-37"/>
          <w:w w:val="95"/>
        </w:rPr>
        <w:t xml:space="preserve"> </w:t>
      </w:r>
      <w:r>
        <w:rPr>
          <w:w w:val="95"/>
        </w:rPr>
        <w:t>manager</w:t>
      </w:r>
      <w:r>
        <w:rPr>
          <w:spacing w:val="-29"/>
          <w:w w:val="95"/>
        </w:rPr>
        <w:t xml:space="preserve"> </w:t>
      </w:r>
      <w:r>
        <w:rPr>
          <w:spacing w:val="3"/>
          <w:w w:val="95"/>
        </w:rPr>
        <w:t>reviews</w:t>
      </w:r>
      <w:r>
        <w:rPr>
          <w:spacing w:val="-37"/>
          <w:w w:val="95"/>
        </w:rPr>
        <w:t xml:space="preserve"> </w:t>
      </w:r>
      <w:r>
        <w:rPr>
          <w:w w:val="95"/>
        </w:rPr>
        <w:t>of</w:t>
      </w:r>
      <w:r>
        <w:rPr>
          <w:spacing w:val="-34"/>
          <w:w w:val="95"/>
        </w:rPr>
        <w:t xml:space="preserve"> </w:t>
      </w:r>
      <w:r>
        <w:rPr>
          <w:spacing w:val="3"/>
          <w:w w:val="95"/>
        </w:rPr>
        <w:t>their</w:t>
      </w:r>
      <w:r>
        <w:rPr>
          <w:spacing w:val="-42"/>
          <w:w w:val="95"/>
        </w:rPr>
        <w:t xml:space="preserve"> </w:t>
      </w:r>
      <w:r>
        <w:rPr>
          <w:spacing w:val="3"/>
          <w:w w:val="95"/>
        </w:rPr>
        <w:t>employees.</w:t>
      </w:r>
    </w:p>
    <w:p w14:paraId="12564E1B" w14:textId="77777777" w:rsidR="00FE063D" w:rsidRDefault="00DF7C8A">
      <w:pPr>
        <w:pStyle w:val="BodyText"/>
        <w:spacing w:line="256" w:lineRule="auto"/>
        <w:ind w:left="1338" w:right="847"/>
      </w:pPr>
      <w:r>
        <w:rPr>
          <w:spacing w:val="3"/>
          <w:w w:val="95"/>
        </w:rPr>
        <w:t>Online</w:t>
      </w:r>
      <w:r>
        <w:rPr>
          <w:spacing w:val="-41"/>
          <w:w w:val="95"/>
        </w:rPr>
        <w:t xml:space="preserve"> </w:t>
      </w:r>
      <w:r>
        <w:rPr>
          <w:w w:val="95"/>
        </w:rPr>
        <w:t>automated</w:t>
      </w:r>
      <w:r>
        <w:rPr>
          <w:spacing w:val="-44"/>
          <w:w w:val="95"/>
        </w:rPr>
        <w:t xml:space="preserve"> </w:t>
      </w:r>
      <w:r>
        <w:rPr>
          <w:spacing w:val="2"/>
          <w:w w:val="95"/>
        </w:rPr>
        <w:t>confidential</w:t>
      </w:r>
      <w:r>
        <w:rPr>
          <w:spacing w:val="-40"/>
          <w:w w:val="95"/>
        </w:rPr>
        <w:t xml:space="preserve"> </w:t>
      </w:r>
      <w:r>
        <w:rPr>
          <w:spacing w:val="4"/>
          <w:w w:val="95"/>
        </w:rPr>
        <w:t>peer</w:t>
      </w:r>
      <w:r>
        <w:rPr>
          <w:spacing w:val="-47"/>
          <w:w w:val="95"/>
        </w:rPr>
        <w:t xml:space="preserve"> </w:t>
      </w:r>
      <w:r>
        <w:rPr>
          <w:w w:val="95"/>
        </w:rPr>
        <w:t>reviews</w:t>
      </w:r>
      <w:r>
        <w:rPr>
          <w:spacing w:val="-44"/>
          <w:w w:val="95"/>
        </w:rPr>
        <w:t xml:space="preserve"> </w:t>
      </w:r>
      <w:r>
        <w:rPr>
          <w:spacing w:val="2"/>
          <w:w w:val="95"/>
        </w:rPr>
        <w:t>(known</w:t>
      </w:r>
      <w:r>
        <w:rPr>
          <w:spacing w:val="-44"/>
          <w:w w:val="95"/>
        </w:rPr>
        <w:t xml:space="preserve"> </w:t>
      </w:r>
      <w:r>
        <w:rPr>
          <w:w w:val="95"/>
        </w:rPr>
        <w:t>as</w:t>
      </w:r>
      <w:r>
        <w:rPr>
          <w:spacing w:val="-44"/>
          <w:w w:val="95"/>
        </w:rPr>
        <w:t xml:space="preserve"> </w:t>
      </w:r>
      <w:r>
        <w:rPr>
          <w:spacing w:val="-7"/>
          <w:w w:val="95"/>
        </w:rPr>
        <w:t>360</w:t>
      </w:r>
      <w:r>
        <w:rPr>
          <w:spacing w:val="-22"/>
          <w:w w:val="95"/>
        </w:rPr>
        <w:t xml:space="preserve"> </w:t>
      </w:r>
      <w:r>
        <w:rPr>
          <w:w w:val="95"/>
        </w:rPr>
        <w:t>assessments)</w:t>
      </w:r>
      <w:r>
        <w:rPr>
          <w:spacing w:val="-41"/>
          <w:w w:val="95"/>
        </w:rPr>
        <w:t xml:space="preserve"> </w:t>
      </w:r>
      <w:r>
        <w:rPr>
          <w:spacing w:val="-3"/>
          <w:w w:val="95"/>
        </w:rPr>
        <w:t>can</w:t>
      </w:r>
      <w:r>
        <w:rPr>
          <w:spacing w:val="-35"/>
          <w:w w:val="95"/>
        </w:rPr>
        <w:t xml:space="preserve"> </w:t>
      </w:r>
      <w:r>
        <w:rPr>
          <w:w w:val="95"/>
        </w:rPr>
        <w:t>also</w:t>
      </w:r>
      <w:r>
        <w:rPr>
          <w:spacing w:val="-35"/>
          <w:w w:val="95"/>
        </w:rPr>
        <w:t xml:space="preserve"> </w:t>
      </w:r>
      <w:r>
        <w:rPr>
          <w:spacing w:val="12"/>
          <w:w w:val="95"/>
        </w:rPr>
        <w:t xml:space="preserve">be </w:t>
      </w:r>
      <w:r>
        <w:t xml:space="preserve">managed through these applications. These applications </w:t>
      </w:r>
      <w:r>
        <w:rPr>
          <w:spacing w:val="3"/>
        </w:rPr>
        <w:t xml:space="preserve">rely </w:t>
      </w:r>
      <w:r>
        <w:t xml:space="preserve">on the </w:t>
      </w:r>
      <w:r>
        <w:rPr>
          <w:spacing w:val="2"/>
        </w:rPr>
        <w:t xml:space="preserve">job </w:t>
      </w:r>
      <w:r>
        <w:t xml:space="preserve">and </w:t>
      </w:r>
      <w:r>
        <w:rPr>
          <w:w w:val="95"/>
        </w:rPr>
        <w:t>organizational</w:t>
      </w:r>
      <w:r>
        <w:rPr>
          <w:spacing w:val="-36"/>
          <w:w w:val="95"/>
        </w:rPr>
        <w:t xml:space="preserve"> </w:t>
      </w:r>
      <w:r>
        <w:rPr>
          <w:w w:val="95"/>
        </w:rPr>
        <w:t>management</w:t>
      </w:r>
      <w:r>
        <w:rPr>
          <w:spacing w:val="-41"/>
          <w:w w:val="95"/>
        </w:rPr>
        <w:t xml:space="preserve"> </w:t>
      </w:r>
      <w:r>
        <w:rPr>
          <w:w w:val="95"/>
        </w:rPr>
        <w:t>data</w:t>
      </w:r>
      <w:r>
        <w:rPr>
          <w:spacing w:val="-33"/>
          <w:w w:val="95"/>
        </w:rPr>
        <w:t xml:space="preserve"> </w:t>
      </w:r>
      <w:r>
        <w:rPr>
          <w:spacing w:val="4"/>
          <w:w w:val="95"/>
        </w:rPr>
        <w:t>in</w:t>
      </w:r>
      <w:r>
        <w:rPr>
          <w:spacing w:val="-29"/>
          <w:w w:val="95"/>
        </w:rPr>
        <w:t xml:space="preserve"> </w:t>
      </w:r>
      <w:r>
        <w:rPr>
          <w:w w:val="95"/>
        </w:rPr>
        <w:t>the</w:t>
      </w:r>
      <w:r>
        <w:rPr>
          <w:spacing w:val="-36"/>
          <w:w w:val="95"/>
        </w:rPr>
        <w:t xml:space="preserve"> </w:t>
      </w:r>
      <w:r>
        <w:rPr>
          <w:spacing w:val="-6"/>
          <w:w w:val="95"/>
        </w:rPr>
        <w:t>HRMS</w:t>
      </w:r>
      <w:r>
        <w:rPr>
          <w:spacing w:val="-7"/>
          <w:w w:val="95"/>
        </w:rPr>
        <w:t xml:space="preserve"> </w:t>
      </w:r>
      <w:r>
        <w:rPr>
          <w:w w:val="95"/>
        </w:rPr>
        <w:t>to</w:t>
      </w:r>
      <w:r>
        <w:rPr>
          <w:spacing w:val="-30"/>
          <w:w w:val="95"/>
        </w:rPr>
        <w:t xml:space="preserve"> </w:t>
      </w:r>
      <w:r>
        <w:rPr>
          <w:spacing w:val="3"/>
          <w:w w:val="95"/>
        </w:rPr>
        <w:t>build</w:t>
      </w:r>
      <w:r>
        <w:rPr>
          <w:spacing w:val="-41"/>
          <w:w w:val="95"/>
        </w:rPr>
        <w:t xml:space="preserve"> </w:t>
      </w:r>
      <w:r>
        <w:rPr>
          <w:w w:val="95"/>
        </w:rPr>
        <w:t>goals</w:t>
      </w:r>
      <w:r>
        <w:rPr>
          <w:spacing w:val="-28"/>
          <w:w w:val="95"/>
        </w:rPr>
        <w:t xml:space="preserve"> </w:t>
      </w:r>
      <w:r>
        <w:rPr>
          <w:w w:val="95"/>
        </w:rPr>
        <w:t>of</w:t>
      </w:r>
      <w:r>
        <w:rPr>
          <w:spacing w:val="-26"/>
          <w:w w:val="95"/>
        </w:rPr>
        <w:t xml:space="preserve"> </w:t>
      </w:r>
      <w:r>
        <w:rPr>
          <w:w w:val="95"/>
        </w:rPr>
        <w:t>various</w:t>
      </w:r>
      <w:r>
        <w:rPr>
          <w:spacing w:val="-40"/>
          <w:w w:val="95"/>
        </w:rPr>
        <w:t xml:space="preserve"> </w:t>
      </w:r>
      <w:r>
        <w:rPr>
          <w:w w:val="95"/>
        </w:rPr>
        <w:t>organizational</w:t>
      </w:r>
    </w:p>
    <w:p w14:paraId="13FF1271" w14:textId="77777777" w:rsidR="00FE063D" w:rsidRDefault="00FE063D">
      <w:pPr>
        <w:spacing w:line="256" w:lineRule="auto"/>
        <w:sectPr w:rsidR="00FE063D">
          <w:pgSz w:w="11910" w:h="16840"/>
          <w:pgMar w:top="1080" w:right="580" w:bottom="280" w:left="600" w:header="885" w:footer="0" w:gutter="0"/>
          <w:cols w:space="720"/>
        </w:sectPr>
      </w:pPr>
    </w:p>
    <w:p w14:paraId="3B73281B" w14:textId="77777777" w:rsidR="00FE063D" w:rsidRDefault="00FE063D">
      <w:pPr>
        <w:pStyle w:val="BodyText"/>
      </w:pPr>
    </w:p>
    <w:p w14:paraId="4BD67058" w14:textId="77777777" w:rsidR="00FE063D" w:rsidRDefault="00DF7C8A">
      <w:pPr>
        <w:pStyle w:val="BodyText"/>
        <w:spacing w:before="55" w:line="254" w:lineRule="auto"/>
        <w:ind w:left="1338" w:right="847"/>
      </w:pPr>
      <w:r>
        <w:rPr>
          <w:w w:val="95"/>
        </w:rPr>
        <w:t>units</w:t>
      </w:r>
      <w:r>
        <w:rPr>
          <w:spacing w:val="-37"/>
          <w:w w:val="95"/>
        </w:rPr>
        <w:t xml:space="preserve"> </w:t>
      </w:r>
      <w:r>
        <w:rPr>
          <w:w w:val="95"/>
        </w:rPr>
        <w:t>and</w:t>
      </w:r>
      <w:r>
        <w:rPr>
          <w:spacing w:val="-10"/>
          <w:w w:val="95"/>
        </w:rPr>
        <w:t xml:space="preserve"> </w:t>
      </w:r>
      <w:r>
        <w:rPr>
          <w:w w:val="95"/>
        </w:rPr>
        <w:t>to</w:t>
      </w:r>
      <w:r>
        <w:rPr>
          <w:spacing w:val="-24"/>
          <w:w w:val="95"/>
        </w:rPr>
        <w:t xml:space="preserve"> </w:t>
      </w:r>
      <w:r>
        <w:rPr>
          <w:spacing w:val="2"/>
          <w:w w:val="95"/>
        </w:rPr>
        <w:t>establish</w:t>
      </w:r>
      <w:r>
        <w:rPr>
          <w:spacing w:val="-36"/>
          <w:w w:val="95"/>
        </w:rPr>
        <w:t xml:space="preserve"> </w:t>
      </w:r>
      <w:r>
        <w:rPr>
          <w:spacing w:val="2"/>
          <w:w w:val="95"/>
        </w:rPr>
        <w:t>workflow</w:t>
      </w:r>
      <w:r>
        <w:rPr>
          <w:spacing w:val="-34"/>
          <w:w w:val="95"/>
        </w:rPr>
        <w:t xml:space="preserve"> </w:t>
      </w:r>
      <w:r>
        <w:rPr>
          <w:spacing w:val="2"/>
          <w:w w:val="95"/>
        </w:rPr>
        <w:t>for</w:t>
      </w:r>
      <w:r>
        <w:rPr>
          <w:spacing w:val="-41"/>
          <w:w w:val="95"/>
        </w:rPr>
        <w:t xml:space="preserve"> </w:t>
      </w:r>
      <w:r>
        <w:rPr>
          <w:w w:val="95"/>
        </w:rPr>
        <w:t>management</w:t>
      </w:r>
      <w:r>
        <w:rPr>
          <w:spacing w:val="-37"/>
          <w:w w:val="95"/>
        </w:rPr>
        <w:t xml:space="preserve"> </w:t>
      </w:r>
      <w:r>
        <w:rPr>
          <w:w w:val="95"/>
        </w:rPr>
        <w:t>approval.</w:t>
      </w:r>
      <w:r>
        <w:rPr>
          <w:spacing w:val="-35"/>
          <w:w w:val="95"/>
        </w:rPr>
        <w:t xml:space="preserve"> </w:t>
      </w:r>
      <w:r>
        <w:rPr>
          <w:w w:val="95"/>
        </w:rPr>
        <w:t>These</w:t>
      </w:r>
      <w:r>
        <w:rPr>
          <w:spacing w:val="-31"/>
          <w:w w:val="95"/>
        </w:rPr>
        <w:t xml:space="preserve"> </w:t>
      </w:r>
      <w:r>
        <w:rPr>
          <w:w w:val="95"/>
        </w:rPr>
        <w:t>systems</w:t>
      </w:r>
      <w:r>
        <w:rPr>
          <w:spacing w:val="-35"/>
          <w:w w:val="95"/>
        </w:rPr>
        <w:t xml:space="preserve"> </w:t>
      </w:r>
      <w:r>
        <w:rPr>
          <w:w w:val="95"/>
        </w:rPr>
        <w:t xml:space="preserve">provide </w:t>
      </w:r>
      <w:r>
        <w:rPr>
          <w:spacing w:val="4"/>
          <w:w w:val="95"/>
        </w:rPr>
        <w:t>benefits</w:t>
      </w:r>
      <w:r>
        <w:rPr>
          <w:spacing w:val="-41"/>
          <w:w w:val="95"/>
        </w:rPr>
        <w:t xml:space="preserve"> </w:t>
      </w:r>
      <w:r>
        <w:rPr>
          <w:w w:val="95"/>
        </w:rPr>
        <w:t>to</w:t>
      </w:r>
      <w:r>
        <w:rPr>
          <w:spacing w:val="-41"/>
          <w:w w:val="95"/>
        </w:rPr>
        <w:t xml:space="preserve"> </w:t>
      </w:r>
      <w:r>
        <w:rPr>
          <w:w w:val="95"/>
        </w:rPr>
        <w:t>the</w:t>
      </w:r>
      <w:r>
        <w:rPr>
          <w:spacing w:val="-21"/>
          <w:w w:val="95"/>
        </w:rPr>
        <w:t xml:space="preserve"> </w:t>
      </w:r>
      <w:r>
        <w:rPr>
          <w:w w:val="95"/>
        </w:rPr>
        <w:t>company</w:t>
      </w:r>
      <w:r>
        <w:rPr>
          <w:spacing w:val="-28"/>
          <w:w w:val="95"/>
        </w:rPr>
        <w:t xml:space="preserve"> </w:t>
      </w:r>
      <w:r>
        <w:rPr>
          <w:w w:val="95"/>
        </w:rPr>
        <w:t>by</w:t>
      </w:r>
      <w:r>
        <w:rPr>
          <w:spacing w:val="-28"/>
          <w:w w:val="95"/>
        </w:rPr>
        <w:t xml:space="preserve"> </w:t>
      </w:r>
      <w:r>
        <w:rPr>
          <w:spacing w:val="3"/>
          <w:w w:val="95"/>
        </w:rPr>
        <w:t>eliminating</w:t>
      </w:r>
      <w:r>
        <w:rPr>
          <w:spacing w:val="-42"/>
          <w:w w:val="95"/>
        </w:rPr>
        <w:t xml:space="preserve"> </w:t>
      </w:r>
      <w:r>
        <w:rPr>
          <w:w w:val="95"/>
        </w:rPr>
        <w:t>paper-based</w:t>
      </w:r>
      <w:r>
        <w:rPr>
          <w:spacing w:val="-40"/>
          <w:w w:val="95"/>
        </w:rPr>
        <w:t xml:space="preserve"> </w:t>
      </w:r>
      <w:r>
        <w:rPr>
          <w:w w:val="95"/>
        </w:rPr>
        <w:t>manual</w:t>
      </w:r>
      <w:r>
        <w:rPr>
          <w:spacing w:val="-35"/>
          <w:w w:val="95"/>
        </w:rPr>
        <w:t xml:space="preserve"> </w:t>
      </w:r>
      <w:r>
        <w:rPr>
          <w:w w:val="95"/>
        </w:rPr>
        <w:t>processes,</w:t>
      </w:r>
      <w:r>
        <w:rPr>
          <w:spacing w:val="-39"/>
          <w:w w:val="95"/>
        </w:rPr>
        <w:t xml:space="preserve"> </w:t>
      </w:r>
      <w:r>
        <w:rPr>
          <w:spacing w:val="2"/>
          <w:w w:val="95"/>
        </w:rPr>
        <w:t xml:space="preserve">providing </w:t>
      </w:r>
      <w:r>
        <w:rPr>
          <w:w w:val="95"/>
        </w:rPr>
        <w:t>information</w:t>
      </w:r>
      <w:r>
        <w:rPr>
          <w:spacing w:val="-35"/>
          <w:w w:val="95"/>
        </w:rPr>
        <w:t xml:space="preserve"> </w:t>
      </w:r>
      <w:r>
        <w:rPr>
          <w:spacing w:val="2"/>
          <w:w w:val="95"/>
        </w:rPr>
        <w:t>for</w:t>
      </w:r>
      <w:r>
        <w:rPr>
          <w:spacing w:val="-39"/>
          <w:w w:val="95"/>
        </w:rPr>
        <w:t xml:space="preserve"> </w:t>
      </w:r>
      <w:r>
        <w:rPr>
          <w:spacing w:val="2"/>
          <w:w w:val="95"/>
        </w:rPr>
        <w:t>job</w:t>
      </w:r>
      <w:r>
        <w:rPr>
          <w:spacing w:val="-21"/>
          <w:w w:val="95"/>
        </w:rPr>
        <w:t xml:space="preserve"> </w:t>
      </w:r>
      <w:r>
        <w:rPr>
          <w:w w:val="95"/>
        </w:rPr>
        <w:t>and</w:t>
      </w:r>
      <w:r>
        <w:rPr>
          <w:spacing w:val="-21"/>
          <w:w w:val="95"/>
        </w:rPr>
        <w:t xml:space="preserve"> </w:t>
      </w:r>
      <w:r>
        <w:rPr>
          <w:w w:val="95"/>
        </w:rPr>
        <w:t>pay</w:t>
      </w:r>
      <w:r>
        <w:rPr>
          <w:spacing w:val="-19"/>
          <w:w w:val="95"/>
        </w:rPr>
        <w:t xml:space="preserve"> </w:t>
      </w:r>
      <w:r>
        <w:rPr>
          <w:spacing w:val="2"/>
          <w:w w:val="95"/>
        </w:rPr>
        <w:t>decisions</w:t>
      </w:r>
      <w:r>
        <w:rPr>
          <w:spacing w:val="-34"/>
          <w:w w:val="95"/>
        </w:rPr>
        <w:t xml:space="preserve"> </w:t>
      </w:r>
      <w:r>
        <w:rPr>
          <w:w w:val="95"/>
        </w:rPr>
        <w:t>and</w:t>
      </w:r>
      <w:r>
        <w:rPr>
          <w:spacing w:val="-21"/>
          <w:w w:val="95"/>
        </w:rPr>
        <w:t xml:space="preserve"> </w:t>
      </w:r>
      <w:r>
        <w:rPr>
          <w:w w:val="95"/>
        </w:rPr>
        <w:t>ensuring</w:t>
      </w:r>
      <w:r>
        <w:rPr>
          <w:spacing w:val="-36"/>
          <w:w w:val="95"/>
        </w:rPr>
        <w:t xml:space="preserve"> </w:t>
      </w:r>
      <w:r>
        <w:rPr>
          <w:w w:val="95"/>
        </w:rPr>
        <w:t>compliance</w:t>
      </w:r>
      <w:r>
        <w:rPr>
          <w:spacing w:val="-29"/>
          <w:w w:val="95"/>
        </w:rPr>
        <w:t xml:space="preserve"> </w:t>
      </w:r>
      <w:r>
        <w:rPr>
          <w:w w:val="95"/>
        </w:rPr>
        <w:t>of</w:t>
      </w:r>
      <w:r>
        <w:rPr>
          <w:spacing w:val="-16"/>
          <w:w w:val="95"/>
        </w:rPr>
        <w:t xml:space="preserve"> </w:t>
      </w:r>
      <w:r>
        <w:rPr>
          <w:w w:val="95"/>
        </w:rPr>
        <w:t>the</w:t>
      </w:r>
      <w:r>
        <w:rPr>
          <w:spacing w:val="-15"/>
          <w:w w:val="95"/>
        </w:rPr>
        <w:t xml:space="preserve"> </w:t>
      </w:r>
      <w:r>
        <w:rPr>
          <w:w w:val="95"/>
        </w:rPr>
        <w:t xml:space="preserve">performance </w:t>
      </w:r>
      <w:r>
        <w:t>management</w:t>
      </w:r>
      <w:r>
        <w:rPr>
          <w:spacing w:val="-37"/>
        </w:rPr>
        <w:t xml:space="preserve"> </w:t>
      </w:r>
      <w:r>
        <w:t>processes.</w:t>
      </w:r>
    </w:p>
    <w:p w14:paraId="7CA0C651" w14:textId="77777777" w:rsidR="00FE063D" w:rsidRDefault="00FE063D">
      <w:pPr>
        <w:pStyle w:val="BodyText"/>
        <w:spacing w:before="7"/>
        <w:rPr>
          <w:sz w:val="23"/>
        </w:rPr>
      </w:pPr>
    </w:p>
    <w:p w14:paraId="3EE51646" w14:textId="77777777" w:rsidR="00FE063D" w:rsidRDefault="00DF7C8A">
      <w:pPr>
        <w:pStyle w:val="ListParagraph"/>
        <w:numPr>
          <w:ilvl w:val="2"/>
          <w:numId w:val="4"/>
        </w:numPr>
        <w:tabs>
          <w:tab w:val="left" w:pos="1948"/>
        </w:tabs>
        <w:ind w:left="1947" w:hanging="610"/>
        <w:rPr>
          <w:sz w:val="24"/>
        </w:rPr>
      </w:pPr>
      <w:r>
        <w:rPr>
          <w:sz w:val="24"/>
        </w:rPr>
        <w:t>Competency</w:t>
      </w:r>
      <w:r>
        <w:rPr>
          <w:spacing w:val="-34"/>
          <w:sz w:val="24"/>
        </w:rPr>
        <w:t xml:space="preserve"> </w:t>
      </w:r>
      <w:r>
        <w:rPr>
          <w:sz w:val="24"/>
        </w:rPr>
        <w:t>Management</w:t>
      </w:r>
    </w:p>
    <w:p w14:paraId="75945737" w14:textId="77777777" w:rsidR="00FE063D" w:rsidRDefault="00FE063D">
      <w:pPr>
        <w:pStyle w:val="BodyText"/>
        <w:spacing w:before="1"/>
        <w:rPr>
          <w:sz w:val="26"/>
        </w:rPr>
      </w:pPr>
    </w:p>
    <w:p w14:paraId="56E2C660" w14:textId="77777777" w:rsidR="00FE063D" w:rsidRDefault="00DF7C8A">
      <w:pPr>
        <w:pStyle w:val="BodyText"/>
        <w:spacing w:before="1" w:line="256" w:lineRule="auto"/>
        <w:ind w:left="1338" w:right="847"/>
      </w:pPr>
      <w:r>
        <w:rPr>
          <w:w w:val="95"/>
        </w:rPr>
        <w:t>Competency</w:t>
      </w:r>
      <w:r>
        <w:rPr>
          <w:spacing w:val="-35"/>
          <w:w w:val="95"/>
        </w:rPr>
        <w:t xml:space="preserve"> </w:t>
      </w:r>
      <w:r>
        <w:rPr>
          <w:w w:val="95"/>
        </w:rPr>
        <w:t>Management</w:t>
      </w:r>
      <w:r>
        <w:rPr>
          <w:spacing w:val="-24"/>
          <w:w w:val="95"/>
        </w:rPr>
        <w:t xml:space="preserve"> </w:t>
      </w:r>
      <w:r>
        <w:rPr>
          <w:spacing w:val="2"/>
          <w:w w:val="95"/>
        </w:rPr>
        <w:t>provides</w:t>
      </w:r>
      <w:r>
        <w:rPr>
          <w:spacing w:val="-35"/>
          <w:w w:val="95"/>
        </w:rPr>
        <w:t xml:space="preserve"> </w:t>
      </w:r>
      <w:r>
        <w:rPr>
          <w:w w:val="95"/>
        </w:rPr>
        <w:t>the</w:t>
      </w:r>
      <w:r>
        <w:rPr>
          <w:spacing w:val="-31"/>
          <w:w w:val="95"/>
        </w:rPr>
        <w:t xml:space="preserve"> </w:t>
      </w:r>
      <w:r>
        <w:rPr>
          <w:spacing w:val="3"/>
          <w:w w:val="95"/>
        </w:rPr>
        <w:t>ability</w:t>
      </w:r>
      <w:r>
        <w:rPr>
          <w:spacing w:val="-35"/>
          <w:w w:val="95"/>
        </w:rPr>
        <w:t xml:space="preserve"> </w:t>
      </w:r>
      <w:r>
        <w:rPr>
          <w:w w:val="95"/>
        </w:rPr>
        <w:t>to</w:t>
      </w:r>
      <w:r>
        <w:rPr>
          <w:spacing w:val="-22"/>
          <w:w w:val="95"/>
        </w:rPr>
        <w:t xml:space="preserve"> </w:t>
      </w:r>
      <w:r>
        <w:rPr>
          <w:w w:val="95"/>
        </w:rPr>
        <w:t>create</w:t>
      </w:r>
      <w:r>
        <w:rPr>
          <w:spacing w:val="-17"/>
          <w:w w:val="95"/>
        </w:rPr>
        <w:t xml:space="preserve"> </w:t>
      </w:r>
      <w:r>
        <w:rPr>
          <w:w w:val="95"/>
        </w:rPr>
        <w:t>a</w:t>
      </w:r>
      <w:r>
        <w:rPr>
          <w:spacing w:val="-26"/>
          <w:w w:val="95"/>
        </w:rPr>
        <w:t xml:space="preserve"> </w:t>
      </w:r>
      <w:r>
        <w:rPr>
          <w:spacing w:val="3"/>
          <w:w w:val="95"/>
        </w:rPr>
        <w:t>set</w:t>
      </w:r>
      <w:r>
        <w:rPr>
          <w:spacing w:val="-25"/>
          <w:w w:val="95"/>
        </w:rPr>
        <w:t xml:space="preserve"> </w:t>
      </w:r>
      <w:r>
        <w:rPr>
          <w:w w:val="95"/>
        </w:rPr>
        <w:t>of</w:t>
      </w:r>
      <w:r>
        <w:rPr>
          <w:spacing w:val="-5"/>
          <w:w w:val="95"/>
        </w:rPr>
        <w:t xml:space="preserve"> </w:t>
      </w:r>
      <w:r>
        <w:rPr>
          <w:w w:val="95"/>
        </w:rPr>
        <w:t>competencies</w:t>
      </w:r>
      <w:r>
        <w:rPr>
          <w:spacing w:val="-35"/>
          <w:w w:val="95"/>
        </w:rPr>
        <w:t xml:space="preserve"> </w:t>
      </w:r>
      <w:r>
        <w:rPr>
          <w:w w:val="95"/>
        </w:rPr>
        <w:t>by</w:t>
      </w:r>
      <w:r>
        <w:rPr>
          <w:spacing w:val="-34"/>
          <w:w w:val="95"/>
        </w:rPr>
        <w:t xml:space="preserve"> </w:t>
      </w:r>
      <w:r>
        <w:rPr>
          <w:w w:val="95"/>
        </w:rPr>
        <w:t xml:space="preserve">job. </w:t>
      </w:r>
      <w:r>
        <w:rPr>
          <w:spacing w:val="3"/>
        </w:rPr>
        <w:t>Ideally</w:t>
      </w:r>
      <w:r>
        <w:rPr>
          <w:spacing w:val="-49"/>
        </w:rPr>
        <w:t xml:space="preserve"> </w:t>
      </w:r>
      <w:r>
        <w:t>the</w:t>
      </w:r>
      <w:r>
        <w:rPr>
          <w:spacing w:val="-46"/>
        </w:rPr>
        <w:t xml:space="preserve"> </w:t>
      </w:r>
      <w:r>
        <w:t>integration</w:t>
      </w:r>
      <w:r>
        <w:rPr>
          <w:spacing w:val="-50"/>
        </w:rPr>
        <w:t xml:space="preserve"> </w:t>
      </w:r>
      <w:r>
        <w:t>of</w:t>
      </w:r>
      <w:r>
        <w:rPr>
          <w:spacing w:val="-47"/>
        </w:rPr>
        <w:t xml:space="preserve"> </w:t>
      </w:r>
      <w:r>
        <w:t>the</w:t>
      </w:r>
      <w:r>
        <w:rPr>
          <w:spacing w:val="-38"/>
        </w:rPr>
        <w:t xml:space="preserve"> </w:t>
      </w:r>
      <w:r>
        <w:t>application</w:t>
      </w:r>
      <w:r>
        <w:rPr>
          <w:spacing w:val="-50"/>
        </w:rPr>
        <w:t xml:space="preserve"> </w:t>
      </w:r>
      <w:r>
        <w:rPr>
          <w:spacing w:val="5"/>
        </w:rPr>
        <w:t>will</w:t>
      </w:r>
      <w:r>
        <w:rPr>
          <w:spacing w:val="-45"/>
        </w:rPr>
        <w:t xml:space="preserve"> </w:t>
      </w:r>
      <w:r>
        <w:rPr>
          <w:spacing w:val="2"/>
        </w:rPr>
        <w:t>allow</w:t>
      </w:r>
      <w:r>
        <w:rPr>
          <w:spacing w:val="-48"/>
        </w:rPr>
        <w:t xml:space="preserve"> </w:t>
      </w:r>
      <w:r>
        <w:t>the</w:t>
      </w:r>
      <w:r>
        <w:rPr>
          <w:spacing w:val="-46"/>
        </w:rPr>
        <w:t xml:space="preserve"> </w:t>
      </w:r>
      <w:r>
        <w:t>sharing</w:t>
      </w:r>
      <w:r>
        <w:rPr>
          <w:spacing w:val="-43"/>
        </w:rPr>
        <w:t xml:space="preserve"> </w:t>
      </w:r>
      <w:r>
        <w:t>of</w:t>
      </w:r>
      <w:r>
        <w:rPr>
          <w:spacing w:val="-39"/>
        </w:rPr>
        <w:t xml:space="preserve"> </w:t>
      </w:r>
      <w:r>
        <w:t>competencies</w:t>
      </w:r>
      <w:r>
        <w:rPr>
          <w:spacing w:val="-49"/>
        </w:rPr>
        <w:t xml:space="preserve"> </w:t>
      </w:r>
      <w:r>
        <w:rPr>
          <w:spacing w:val="3"/>
        </w:rPr>
        <w:t xml:space="preserve">with </w:t>
      </w:r>
      <w:r>
        <w:t>performance</w:t>
      </w:r>
      <w:r>
        <w:rPr>
          <w:spacing w:val="-39"/>
        </w:rPr>
        <w:t xml:space="preserve"> </w:t>
      </w:r>
      <w:r>
        <w:t>management</w:t>
      </w:r>
      <w:r>
        <w:rPr>
          <w:spacing w:val="-44"/>
        </w:rPr>
        <w:t xml:space="preserve"> </w:t>
      </w:r>
      <w:r>
        <w:rPr>
          <w:spacing w:val="2"/>
        </w:rPr>
        <w:t>for</w:t>
      </w:r>
      <w:r>
        <w:rPr>
          <w:spacing w:val="-35"/>
        </w:rPr>
        <w:t xml:space="preserve"> </w:t>
      </w:r>
      <w:r>
        <w:t>the</w:t>
      </w:r>
      <w:r>
        <w:rPr>
          <w:spacing w:val="-27"/>
        </w:rPr>
        <w:t xml:space="preserve"> </w:t>
      </w:r>
      <w:r>
        <w:rPr>
          <w:spacing w:val="2"/>
        </w:rPr>
        <w:t>evaluation</w:t>
      </w:r>
      <w:r>
        <w:rPr>
          <w:spacing w:val="-43"/>
        </w:rPr>
        <w:t xml:space="preserve"> </w:t>
      </w:r>
      <w:r>
        <w:t>of</w:t>
      </w:r>
      <w:r>
        <w:rPr>
          <w:spacing w:val="-39"/>
        </w:rPr>
        <w:t xml:space="preserve"> </w:t>
      </w:r>
      <w:r>
        <w:t>an</w:t>
      </w:r>
      <w:r>
        <w:rPr>
          <w:spacing w:val="-32"/>
        </w:rPr>
        <w:t xml:space="preserve"> </w:t>
      </w:r>
      <w:r>
        <w:rPr>
          <w:spacing w:val="3"/>
        </w:rPr>
        <w:t>employee</w:t>
      </w:r>
      <w:r>
        <w:rPr>
          <w:spacing w:val="-38"/>
        </w:rPr>
        <w:t xml:space="preserve"> </w:t>
      </w:r>
      <w:r>
        <w:t>based</w:t>
      </w:r>
      <w:r>
        <w:rPr>
          <w:spacing w:val="-44"/>
        </w:rPr>
        <w:t xml:space="preserve"> </w:t>
      </w:r>
      <w:r>
        <w:t>on</w:t>
      </w:r>
      <w:r>
        <w:rPr>
          <w:spacing w:val="-31"/>
        </w:rPr>
        <w:t xml:space="preserve"> </w:t>
      </w:r>
      <w:r>
        <w:t>the</w:t>
      </w:r>
    </w:p>
    <w:p w14:paraId="54E13235" w14:textId="77777777" w:rsidR="00FE063D" w:rsidRDefault="00DF7C8A">
      <w:pPr>
        <w:pStyle w:val="BodyText"/>
        <w:spacing w:line="256" w:lineRule="auto"/>
        <w:ind w:left="1338" w:right="847"/>
      </w:pPr>
      <w:r>
        <w:t xml:space="preserve">competencies, compensation </w:t>
      </w:r>
      <w:r>
        <w:rPr>
          <w:spacing w:val="2"/>
        </w:rPr>
        <w:t xml:space="preserve">for </w:t>
      </w:r>
      <w:r>
        <w:t xml:space="preserve">the </w:t>
      </w:r>
      <w:r>
        <w:rPr>
          <w:spacing w:val="2"/>
        </w:rPr>
        <w:t xml:space="preserve">evaluation </w:t>
      </w:r>
      <w:r>
        <w:t xml:space="preserve">of jobs and to </w:t>
      </w:r>
      <w:r>
        <w:rPr>
          <w:spacing w:val="2"/>
        </w:rPr>
        <w:t xml:space="preserve">determine </w:t>
      </w:r>
      <w:r>
        <w:rPr>
          <w:w w:val="95"/>
        </w:rPr>
        <w:t>appropriateness</w:t>
      </w:r>
      <w:r>
        <w:rPr>
          <w:spacing w:val="-34"/>
          <w:w w:val="95"/>
        </w:rPr>
        <w:t xml:space="preserve"> </w:t>
      </w:r>
      <w:r>
        <w:rPr>
          <w:w w:val="95"/>
        </w:rPr>
        <w:t>of</w:t>
      </w:r>
      <w:r>
        <w:rPr>
          <w:spacing w:val="-30"/>
          <w:w w:val="95"/>
        </w:rPr>
        <w:t xml:space="preserve"> </w:t>
      </w:r>
      <w:r>
        <w:rPr>
          <w:spacing w:val="-4"/>
          <w:w w:val="95"/>
        </w:rPr>
        <w:t>pay,</w:t>
      </w:r>
      <w:r>
        <w:rPr>
          <w:spacing w:val="-18"/>
          <w:w w:val="95"/>
        </w:rPr>
        <w:t xml:space="preserve"> </w:t>
      </w:r>
      <w:r>
        <w:rPr>
          <w:w w:val="95"/>
        </w:rPr>
        <w:t>career</w:t>
      </w:r>
      <w:r>
        <w:rPr>
          <w:spacing w:val="-24"/>
          <w:w w:val="95"/>
        </w:rPr>
        <w:t xml:space="preserve"> </w:t>
      </w:r>
      <w:r>
        <w:rPr>
          <w:spacing w:val="2"/>
          <w:w w:val="95"/>
        </w:rPr>
        <w:t>planning</w:t>
      </w:r>
      <w:r>
        <w:rPr>
          <w:spacing w:val="-37"/>
          <w:w w:val="95"/>
        </w:rPr>
        <w:t xml:space="preserve"> </w:t>
      </w:r>
      <w:r>
        <w:rPr>
          <w:spacing w:val="2"/>
          <w:w w:val="95"/>
        </w:rPr>
        <w:t>for</w:t>
      </w:r>
      <w:r>
        <w:rPr>
          <w:spacing w:val="-24"/>
          <w:w w:val="95"/>
        </w:rPr>
        <w:t xml:space="preserve"> </w:t>
      </w:r>
      <w:r>
        <w:rPr>
          <w:w w:val="95"/>
        </w:rPr>
        <w:t>the</w:t>
      </w:r>
      <w:r>
        <w:rPr>
          <w:spacing w:val="-29"/>
          <w:w w:val="95"/>
        </w:rPr>
        <w:t xml:space="preserve"> </w:t>
      </w:r>
      <w:r>
        <w:rPr>
          <w:spacing w:val="2"/>
          <w:w w:val="95"/>
        </w:rPr>
        <w:t>identification</w:t>
      </w:r>
      <w:r>
        <w:rPr>
          <w:spacing w:val="-34"/>
          <w:w w:val="95"/>
        </w:rPr>
        <w:t xml:space="preserve"> </w:t>
      </w:r>
      <w:r>
        <w:rPr>
          <w:w w:val="95"/>
        </w:rPr>
        <w:t>of</w:t>
      </w:r>
      <w:r>
        <w:rPr>
          <w:spacing w:val="-30"/>
          <w:w w:val="95"/>
        </w:rPr>
        <w:t xml:space="preserve"> </w:t>
      </w:r>
      <w:r>
        <w:rPr>
          <w:w w:val="95"/>
        </w:rPr>
        <w:t>career</w:t>
      </w:r>
      <w:r>
        <w:rPr>
          <w:spacing w:val="-39"/>
          <w:w w:val="95"/>
        </w:rPr>
        <w:t xml:space="preserve"> </w:t>
      </w:r>
      <w:r>
        <w:rPr>
          <w:w w:val="95"/>
        </w:rPr>
        <w:t>paths,</w:t>
      </w:r>
      <w:r>
        <w:rPr>
          <w:spacing w:val="-17"/>
          <w:w w:val="95"/>
        </w:rPr>
        <w:t xml:space="preserve"> </w:t>
      </w:r>
      <w:r>
        <w:rPr>
          <w:w w:val="95"/>
        </w:rPr>
        <w:t>and succession</w:t>
      </w:r>
      <w:r>
        <w:rPr>
          <w:spacing w:val="-44"/>
          <w:w w:val="95"/>
        </w:rPr>
        <w:t xml:space="preserve"> </w:t>
      </w:r>
      <w:r>
        <w:rPr>
          <w:spacing w:val="2"/>
          <w:w w:val="95"/>
        </w:rPr>
        <w:t>planning</w:t>
      </w:r>
      <w:r>
        <w:rPr>
          <w:spacing w:val="-44"/>
          <w:w w:val="95"/>
        </w:rPr>
        <w:t xml:space="preserve"> </w:t>
      </w:r>
      <w:r>
        <w:rPr>
          <w:w w:val="95"/>
        </w:rPr>
        <w:t>to</w:t>
      </w:r>
      <w:r>
        <w:rPr>
          <w:spacing w:val="-33"/>
          <w:w w:val="95"/>
        </w:rPr>
        <w:t xml:space="preserve"> </w:t>
      </w:r>
      <w:r>
        <w:rPr>
          <w:spacing w:val="4"/>
          <w:w w:val="95"/>
        </w:rPr>
        <w:t>identify</w:t>
      </w:r>
      <w:r>
        <w:rPr>
          <w:spacing w:val="-42"/>
          <w:w w:val="95"/>
        </w:rPr>
        <w:t xml:space="preserve"> </w:t>
      </w:r>
      <w:r>
        <w:rPr>
          <w:w w:val="95"/>
        </w:rPr>
        <w:t>successors</w:t>
      </w:r>
      <w:r>
        <w:rPr>
          <w:spacing w:val="-43"/>
          <w:w w:val="95"/>
        </w:rPr>
        <w:t xml:space="preserve"> </w:t>
      </w:r>
      <w:r>
        <w:rPr>
          <w:w w:val="95"/>
        </w:rPr>
        <w:t>to</w:t>
      </w:r>
      <w:r>
        <w:rPr>
          <w:spacing w:val="-33"/>
          <w:w w:val="95"/>
        </w:rPr>
        <w:t xml:space="preserve"> </w:t>
      </w:r>
      <w:r>
        <w:rPr>
          <w:w w:val="95"/>
        </w:rPr>
        <w:t>jobs</w:t>
      </w:r>
      <w:r>
        <w:rPr>
          <w:spacing w:val="-33"/>
          <w:w w:val="95"/>
        </w:rPr>
        <w:t xml:space="preserve"> </w:t>
      </w:r>
      <w:r>
        <w:rPr>
          <w:w w:val="95"/>
        </w:rPr>
        <w:t>based</w:t>
      </w:r>
      <w:r>
        <w:rPr>
          <w:spacing w:val="-43"/>
          <w:w w:val="95"/>
        </w:rPr>
        <w:t xml:space="preserve"> </w:t>
      </w:r>
      <w:r>
        <w:rPr>
          <w:w w:val="95"/>
        </w:rPr>
        <w:t>on</w:t>
      </w:r>
      <w:r>
        <w:rPr>
          <w:spacing w:val="-24"/>
          <w:w w:val="95"/>
        </w:rPr>
        <w:t xml:space="preserve"> </w:t>
      </w:r>
      <w:r>
        <w:rPr>
          <w:w w:val="95"/>
        </w:rPr>
        <w:t>competencies</w:t>
      </w:r>
      <w:r>
        <w:rPr>
          <w:spacing w:val="-42"/>
          <w:w w:val="95"/>
        </w:rPr>
        <w:t xml:space="preserve"> </w:t>
      </w:r>
      <w:r>
        <w:rPr>
          <w:spacing w:val="4"/>
          <w:w w:val="95"/>
        </w:rPr>
        <w:t>either</w:t>
      </w:r>
    </w:p>
    <w:p w14:paraId="5E4FF338" w14:textId="77777777" w:rsidR="00FE063D" w:rsidRDefault="00DF7C8A">
      <w:pPr>
        <w:pStyle w:val="BodyText"/>
        <w:spacing w:line="252" w:lineRule="auto"/>
        <w:ind w:left="1338" w:right="847"/>
      </w:pPr>
      <w:r>
        <w:rPr>
          <w:noProof/>
        </w:rPr>
        <w:drawing>
          <wp:anchor distT="0" distB="0" distL="0" distR="0" simplePos="0" relativeHeight="485115904" behindDoc="1" locked="0" layoutInCell="1" allowOverlap="1" wp14:anchorId="176FA396" wp14:editId="30E368CA">
            <wp:simplePos x="0" y="0"/>
            <wp:positionH relativeFrom="page">
              <wp:posOffset>818737</wp:posOffset>
            </wp:positionH>
            <wp:positionV relativeFrom="paragraph">
              <wp:posOffset>276934</wp:posOffset>
            </wp:positionV>
            <wp:extent cx="2037323" cy="1047749"/>
            <wp:effectExtent l="0" t="0" r="0" b="0"/>
            <wp:wrapNone/>
            <wp:docPr id="2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image2.png"/>
                    <pic:cNvPicPr/>
                  </pic:nvPicPr>
                  <pic:blipFill>
                    <a:blip r:embed="rId8" cstate="print"/>
                    <a:stretch>
                      <a:fillRect/>
                    </a:stretch>
                  </pic:blipFill>
                  <pic:spPr>
                    <a:xfrm>
                      <a:off x="0" y="0"/>
                      <a:ext cx="2037323" cy="1047749"/>
                    </a:xfrm>
                    <a:prstGeom prst="rect">
                      <a:avLst/>
                    </a:prstGeom>
                  </pic:spPr>
                </pic:pic>
              </a:graphicData>
            </a:graphic>
          </wp:anchor>
        </w:drawing>
      </w:r>
      <w:r>
        <w:t>demonstrated</w:t>
      </w:r>
      <w:r>
        <w:rPr>
          <w:spacing w:val="-53"/>
        </w:rPr>
        <w:t xml:space="preserve"> </w:t>
      </w:r>
      <w:r>
        <w:t>through</w:t>
      </w:r>
      <w:r>
        <w:rPr>
          <w:spacing w:val="-53"/>
        </w:rPr>
        <w:t xml:space="preserve"> </w:t>
      </w:r>
      <w:r>
        <w:t>a</w:t>
      </w:r>
      <w:r>
        <w:rPr>
          <w:spacing w:val="-41"/>
        </w:rPr>
        <w:t xml:space="preserve"> </w:t>
      </w:r>
      <w:r>
        <w:t>performance</w:t>
      </w:r>
      <w:r>
        <w:rPr>
          <w:spacing w:val="-50"/>
        </w:rPr>
        <w:t xml:space="preserve"> </w:t>
      </w:r>
      <w:r>
        <w:rPr>
          <w:spacing w:val="2"/>
        </w:rPr>
        <w:t>evaluation</w:t>
      </w:r>
      <w:r>
        <w:rPr>
          <w:spacing w:val="-53"/>
        </w:rPr>
        <w:t xml:space="preserve"> </w:t>
      </w:r>
      <w:r>
        <w:t>or</w:t>
      </w:r>
      <w:r>
        <w:rPr>
          <w:spacing w:val="-48"/>
        </w:rPr>
        <w:t xml:space="preserve"> </w:t>
      </w:r>
      <w:r>
        <w:t>those</w:t>
      </w:r>
      <w:r>
        <w:rPr>
          <w:spacing w:val="-50"/>
        </w:rPr>
        <w:t xml:space="preserve"> </w:t>
      </w:r>
      <w:r>
        <w:rPr>
          <w:spacing w:val="4"/>
        </w:rPr>
        <w:t>tied</w:t>
      </w:r>
      <w:r>
        <w:rPr>
          <w:spacing w:val="-46"/>
        </w:rPr>
        <w:t xml:space="preserve"> </w:t>
      </w:r>
      <w:r>
        <w:t>to</w:t>
      </w:r>
      <w:r>
        <w:rPr>
          <w:spacing w:val="-46"/>
        </w:rPr>
        <w:t xml:space="preserve"> </w:t>
      </w:r>
      <w:r>
        <w:rPr>
          <w:spacing w:val="2"/>
        </w:rPr>
        <w:t>previous</w:t>
      </w:r>
      <w:r>
        <w:rPr>
          <w:spacing w:val="-53"/>
        </w:rPr>
        <w:t xml:space="preserve"> </w:t>
      </w:r>
      <w:r>
        <w:t>jobs</w:t>
      </w:r>
      <w:r>
        <w:rPr>
          <w:spacing w:val="-52"/>
        </w:rPr>
        <w:t xml:space="preserve"> </w:t>
      </w:r>
      <w:r>
        <w:rPr>
          <w:spacing w:val="3"/>
        </w:rPr>
        <w:t xml:space="preserve">held. </w:t>
      </w:r>
      <w:r>
        <w:rPr>
          <w:w w:val="95"/>
        </w:rPr>
        <w:t>Learning</w:t>
      </w:r>
      <w:r>
        <w:rPr>
          <w:spacing w:val="-38"/>
          <w:w w:val="95"/>
        </w:rPr>
        <w:t xml:space="preserve"> </w:t>
      </w:r>
      <w:r>
        <w:rPr>
          <w:w w:val="95"/>
        </w:rPr>
        <w:t>management</w:t>
      </w:r>
      <w:r>
        <w:rPr>
          <w:spacing w:val="-45"/>
          <w:w w:val="95"/>
        </w:rPr>
        <w:t xml:space="preserve"> </w:t>
      </w:r>
      <w:r>
        <w:rPr>
          <w:w w:val="95"/>
        </w:rPr>
        <w:t>systems</w:t>
      </w:r>
      <w:r>
        <w:rPr>
          <w:spacing w:val="-44"/>
          <w:w w:val="95"/>
        </w:rPr>
        <w:t xml:space="preserve"> </w:t>
      </w:r>
      <w:r>
        <w:rPr>
          <w:w w:val="95"/>
        </w:rPr>
        <w:t>also</w:t>
      </w:r>
      <w:r>
        <w:rPr>
          <w:spacing w:val="-45"/>
          <w:w w:val="95"/>
        </w:rPr>
        <w:t xml:space="preserve"> </w:t>
      </w:r>
      <w:r>
        <w:rPr>
          <w:w w:val="95"/>
        </w:rPr>
        <w:t>use</w:t>
      </w:r>
      <w:r>
        <w:rPr>
          <w:spacing w:val="-32"/>
          <w:w w:val="95"/>
        </w:rPr>
        <w:t xml:space="preserve"> </w:t>
      </w:r>
      <w:r>
        <w:rPr>
          <w:w w:val="95"/>
        </w:rPr>
        <w:t>competencies</w:t>
      </w:r>
      <w:r>
        <w:rPr>
          <w:spacing w:val="-45"/>
          <w:w w:val="95"/>
        </w:rPr>
        <w:t xml:space="preserve"> </w:t>
      </w:r>
      <w:r>
        <w:rPr>
          <w:spacing w:val="2"/>
          <w:w w:val="95"/>
        </w:rPr>
        <w:t>for</w:t>
      </w:r>
      <w:r>
        <w:rPr>
          <w:spacing w:val="-47"/>
          <w:w w:val="95"/>
        </w:rPr>
        <w:t xml:space="preserve"> </w:t>
      </w:r>
      <w:r>
        <w:rPr>
          <w:spacing w:val="2"/>
          <w:w w:val="95"/>
        </w:rPr>
        <w:t>linkages</w:t>
      </w:r>
      <w:r>
        <w:rPr>
          <w:spacing w:val="-45"/>
          <w:w w:val="95"/>
        </w:rPr>
        <w:t xml:space="preserve"> </w:t>
      </w:r>
      <w:r>
        <w:rPr>
          <w:w w:val="95"/>
        </w:rPr>
        <w:t>to</w:t>
      </w:r>
      <w:r>
        <w:rPr>
          <w:spacing w:val="-45"/>
          <w:w w:val="95"/>
        </w:rPr>
        <w:t xml:space="preserve"> </w:t>
      </w:r>
      <w:r>
        <w:rPr>
          <w:w w:val="95"/>
        </w:rPr>
        <w:t>training</w:t>
      </w:r>
      <w:r>
        <w:rPr>
          <w:spacing w:val="-46"/>
          <w:w w:val="95"/>
        </w:rPr>
        <w:t xml:space="preserve"> </w:t>
      </w:r>
      <w:r>
        <w:rPr>
          <w:spacing w:val="2"/>
          <w:w w:val="95"/>
        </w:rPr>
        <w:t>activities.</w:t>
      </w:r>
    </w:p>
    <w:p w14:paraId="3C328EA0" w14:textId="77777777" w:rsidR="00FE063D" w:rsidRDefault="00FE063D">
      <w:pPr>
        <w:pStyle w:val="BodyText"/>
        <w:spacing w:before="10"/>
        <w:rPr>
          <w:sz w:val="23"/>
        </w:rPr>
      </w:pPr>
    </w:p>
    <w:p w14:paraId="7A965D73" w14:textId="77777777" w:rsidR="00FE063D" w:rsidRDefault="00DF7C8A">
      <w:pPr>
        <w:pStyle w:val="ListParagraph"/>
        <w:numPr>
          <w:ilvl w:val="2"/>
          <w:numId w:val="4"/>
        </w:numPr>
        <w:tabs>
          <w:tab w:val="left" w:pos="1948"/>
        </w:tabs>
        <w:ind w:left="1947" w:hanging="610"/>
        <w:rPr>
          <w:sz w:val="24"/>
        </w:rPr>
      </w:pPr>
      <w:r>
        <w:rPr>
          <w:sz w:val="24"/>
        </w:rPr>
        <w:t>Learning</w:t>
      </w:r>
      <w:r>
        <w:rPr>
          <w:spacing w:val="-37"/>
          <w:sz w:val="24"/>
        </w:rPr>
        <w:t xml:space="preserve"> </w:t>
      </w:r>
      <w:r>
        <w:rPr>
          <w:sz w:val="24"/>
        </w:rPr>
        <w:t>Management</w:t>
      </w:r>
    </w:p>
    <w:p w14:paraId="758BEFFF" w14:textId="77777777" w:rsidR="00FE063D" w:rsidRDefault="00FE063D">
      <w:pPr>
        <w:pStyle w:val="BodyText"/>
        <w:spacing w:before="2"/>
        <w:rPr>
          <w:sz w:val="26"/>
        </w:rPr>
      </w:pPr>
    </w:p>
    <w:p w14:paraId="14830725" w14:textId="77777777" w:rsidR="00FE063D" w:rsidRDefault="00DF7C8A">
      <w:pPr>
        <w:pStyle w:val="BodyText"/>
        <w:spacing w:line="254" w:lineRule="auto"/>
        <w:ind w:left="1338" w:right="847"/>
      </w:pPr>
      <w:r>
        <w:t>Learning</w:t>
      </w:r>
      <w:r>
        <w:rPr>
          <w:spacing w:val="-43"/>
        </w:rPr>
        <w:t xml:space="preserve"> </w:t>
      </w:r>
      <w:r>
        <w:t>Management</w:t>
      </w:r>
      <w:r>
        <w:rPr>
          <w:spacing w:val="-43"/>
        </w:rPr>
        <w:t xml:space="preserve"> </w:t>
      </w:r>
      <w:r>
        <w:rPr>
          <w:spacing w:val="2"/>
        </w:rPr>
        <w:t>includes</w:t>
      </w:r>
      <w:r>
        <w:rPr>
          <w:spacing w:val="-50"/>
        </w:rPr>
        <w:t xml:space="preserve"> </w:t>
      </w:r>
      <w:r>
        <w:t>all</w:t>
      </w:r>
      <w:r>
        <w:rPr>
          <w:spacing w:val="-46"/>
        </w:rPr>
        <w:t xml:space="preserve"> </w:t>
      </w:r>
      <w:r>
        <w:t>of</w:t>
      </w:r>
      <w:r>
        <w:rPr>
          <w:spacing w:val="-34"/>
        </w:rPr>
        <w:t xml:space="preserve"> </w:t>
      </w:r>
      <w:r>
        <w:t>the</w:t>
      </w:r>
      <w:r>
        <w:rPr>
          <w:spacing w:val="-39"/>
        </w:rPr>
        <w:t xml:space="preserve"> </w:t>
      </w:r>
      <w:r>
        <w:t>functions</w:t>
      </w:r>
      <w:r>
        <w:rPr>
          <w:spacing w:val="-49"/>
        </w:rPr>
        <w:t xml:space="preserve"> </w:t>
      </w:r>
      <w:r>
        <w:t>around</w:t>
      </w:r>
      <w:r>
        <w:rPr>
          <w:spacing w:val="-42"/>
        </w:rPr>
        <w:t xml:space="preserve"> </w:t>
      </w:r>
      <w:r>
        <w:t>training</w:t>
      </w:r>
      <w:r>
        <w:rPr>
          <w:spacing w:val="-51"/>
        </w:rPr>
        <w:t xml:space="preserve"> </w:t>
      </w:r>
      <w:r>
        <w:rPr>
          <w:spacing w:val="3"/>
        </w:rPr>
        <w:t>employees.</w:t>
      </w:r>
      <w:r>
        <w:rPr>
          <w:spacing w:val="-49"/>
        </w:rPr>
        <w:t xml:space="preserve"> </w:t>
      </w:r>
      <w:r>
        <w:t xml:space="preserve">It </w:t>
      </w:r>
      <w:r>
        <w:rPr>
          <w:spacing w:val="2"/>
        </w:rPr>
        <w:t>includes</w:t>
      </w:r>
      <w:r>
        <w:rPr>
          <w:spacing w:val="-52"/>
        </w:rPr>
        <w:t xml:space="preserve"> </w:t>
      </w:r>
      <w:r>
        <w:t>establishment</w:t>
      </w:r>
      <w:r>
        <w:rPr>
          <w:spacing w:val="-53"/>
        </w:rPr>
        <w:t xml:space="preserve"> </w:t>
      </w:r>
      <w:r>
        <w:t>of</w:t>
      </w:r>
      <w:r>
        <w:rPr>
          <w:spacing w:val="-50"/>
        </w:rPr>
        <w:t xml:space="preserve"> </w:t>
      </w:r>
      <w:r>
        <w:t>courses</w:t>
      </w:r>
      <w:r>
        <w:rPr>
          <w:spacing w:val="-51"/>
        </w:rPr>
        <w:t xml:space="preserve"> </w:t>
      </w:r>
      <w:r>
        <w:t>and</w:t>
      </w:r>
      <w:r>
        <w:rPr>
          <w:spacing w:val="-38"/>
        </w:rPr>
        <w:t xml:space="preserve"> </w:t>
      </w:r>
      <w:r>
        <w:t>curriculum,</w:t>
      </w:r>
      <w:r>
        <w:rPr>
          <w:spacing w:val="-51"/>
        </w:rPr>
        <w:t xml:space="preserve"> </w:t>
      </w:r>
      <w:r>
        <w:rPr>
          <w:spacing w:val="2"/>
        </w:rPr>
        <w:t>scheduling</w:t>
      </w:r>
      <w:r>
        <w:rPr>
          <w:spacing w:val="-53"/>
        </w:rPr>
        <w:t xml:space="preserve"> </w:t>
      </w:r>
      <w:r>
        <w:t>of</w:t>
      </w:r>
      <w:r>
        <w:rPr>
          <w:spacing w:val="-42"/>
        </w:rPr>
        <w:t xml:space="preserve"> </w:t>
      </w:r>
      <w:r>
        <w:t>training</w:t>
      </w:r>
      <w:r>
        <w:rPr>
          <w:spacing w:val="-53"/>
        </w:rPr>
        <w:t xml:space="preserve"> </w:t>
      </w:r>
      <w:r>
        <w:rPr>
          <w:spacing w:val="3"/>
        </w:rPr>
        <w:t xml:space="preserve">events, </w:t>
      </w:r>
      <w:r>
        <w:rPr>
          <w:spacing w:val="4"/>
          <w:w w:val="95"/>
        </w:rPr>
        <w:t>delivering</w:t>
      </w:r>
      <w:r>
        <w:rPr>
          <w:spacing w:val="-36"/>
          <w:w w:val="95"/>
        </w:rPr>
        <w:t xml:space="preserve"> </w:t>
      </w:r>
      <w:r>
        <w:rPr>
          <w:spacing w:val="3"/>
          <w:w w:val="95"/>
        </w:rPr>
        <w:t>online</w:t>
      </w:r>
      <w:r>
        <w:rPr>
          <w:spacing w:val="-28"/>
          <w:w w:val="95"/>
        </w:rPr>
        <w:t xml:space="preserve"> </w:t>
      </w:r>
      <w:r>
        <w:rPr>
          <w:w w:val="95"/>
        </w:rPr>
        <w:t>training</w:t>
      </w:r>
      <w:r>
        <w:rPr>
          <w:spacing w:val="-36"/>
          <w:w w:val="95"/>
        </w:rPr>
        <w:t xml:space="preserve"> </w:t>
      </w:r>
      <w:r>
        <w:rPr>
          <w:w w:val="95"/>
        </w:rPr>
        <w:t>courses</w:t>
      </w:r>
      <w:r>
        <w:rPr>
          <w:spacing w:val="-34"/>
          <w:w w:val="95"/>
        </w:rPr>
        <w:t xml:space="preserve"> </w:t>
      </w:r>
      <w:r>
        <w:rPr>
          <w:w w:val="95"/>
        </w:rPr>
        <w:t>and</w:t>
      </w:r>
      <w:r>
        <w:rPr>
          <w:spacing w:val="-34"/>
          <w:w w:val="95"/>
        </w:rPr>
        <w:t xml:space="preserve"> </w:t>
      </w:r>
      <w:r>
        <w:rPr>
          <w:w w:val="95"/>
        </w:rPr>
        <w:t>tracking</w:t>
      </w:r>
      <w:r>
        <w:rPr>
          <w:spacing w:val="-21"/>
          <w:w w:val="95"/>
        </w:rPr>
        <w:t xml:space="preserve"> </w:t>
      </w:r>
      <w:r>
        <w:rPr>
          <w:w w:val="95"/>
        </w:rPr>
        <w:t>the</w:t>
      </w:r>
      <w:r>
        <w:rPr>
          <w:spacing w:val="-14"/>
          <w:w w:val="95"/>
        </w:rPr>
        <w:t xml:space="preserve"> </w:t>
      </w:r>
      <w:r>
        <w:rPr>
          <w:w w:val="95"/>
        </w:rPr>
        <w:t>training</w:t>
      </w:r>
      <w:r>
        <w:rPr>
          <w:spacing w:val="-36"/>
          <w:w w:val="95"/>
        </w:rPr>
        <w:t xml:space="preserve"> </w:t>
      </w:r>
      <w:r>
        <w:rPr>
          <w:w w:val="95"/>
        </w:rPr>
        <w:t>taken.</w:t>
      </w:r>
      <w:r>
        <w:rPr>
          <w:spacing w:val="-32"/>
          <w:w w:val="95"/>
        </w:rPr>
        <w:t xml:space="preserve"> </w:t>
      </w:r>
      <w:r>
        <w:rPr>
          <w:w w:val="95"/>
        </w:rPr>
        <w:t>It</w:t>
      </w:r>
      <w:r>
        <w:rPr>
          <w:spacing w:val="-22"/>
          <w:w w:val="95"/>
        </w:rPr>
        <w:t xml:space="preserve"> </w:t>
      </w:r>
      <w:r>
        <w:rPr>
          <w:w w:val="95"/>
        </w:rPr>
        <w:t>also</w:t>
      </w:r>
      <w:r>
        <w:rPr>
          <w:spacing w:val="-20"/>
          <w:w w:val="95"/>
        </w:rPr>
        <w:t xml:space="preserve"> </w:t>
      </w:r>
      <w:r>
        <w:rPr>
          <w:w w:val="95"/>
        </w:rPr>
        <w:t>supports</w:t>
      </w:r>
      <w:r>
        <w:rPr>
          <w:spacing w:val="-20"/>
          <w:w w:val="95"/>
        </w:rPr>
        <w:t xml:space="preserve"> </w:t>
      </w:r>
      <w:r>
        <w:rPr>
          <w:w w:val="95"/>
        </w:rPr>
        <w:t xml:space="preserve">the </w:t>
      </w:r>
      <w:r>
        <w:rPr>
          <w:spacing w:val="3"/>
        </w:rPr>
        <w:t>ability</w:t>
      </w:r>
      <w:r>
        <w:rPr>
          <w:spacing w:val="-54"/>
        </w:rPr>
        <w:t xml:space="preserve"> </w:t>
      </w:r>
      <w:r>
        <w:t>to</w:t>
      </w:r>
      <w:r>
        <w:rPr>
          <w:spacing w:val="-47"/>
        </w:rPr>
        <w:t xml:space="preserve"> </w:t>
      </w:r>
      <w:r>
        <w:t>prescribe</w:t>
      </w:r>
      <w:r>
        <w:rPr>
          <w:spacing w:val="-51"/>
        </w:rPr>
        <w:t xml:space="preserve"> </w:t>
      </w:r>
      <w:r>
        <w:rPr>
          <w:spacing w:val="2"/>
        </w:rPr>
        <w:t>learning</w:t>
      </w:r>
      <w:r>
        <w:rPr>
          <w:spacing w:val="-54"/>
        </w:rPr>
        <w:t xml:space="preserve"> </w:t>
      </w:r>
      <w:r>
        <w:t>plans</w:t>
      </w:r>
      <w:r>
        <w:rPr>
          <w:spacing w:val="-53"/>
        </w:rPr>
        <w:t xml:space="preserve"> </w:t>
      </w:r>
      <w:r>
        <w:t>based</w:t>
      </w:r>
      <w:r>
        <w:rPr>
          <w:spacing w:val="-43"/>
        </w:rPr>
        <w:t xml:space="preserve"> </w:t>
      </w:r>
      <w:r>
        <w:t>on</w:t>
      </w:r>
      <w:r>
        <w:rPr>
          <w:spacing w:val="-47"/>
        </w:rPr>
        <w:t xml:space="preserve"> </w:t>
      </w:r>
      <w:r>
        <w:t>the</w:t>
      </w:r>
      <w:r>
        <w:rPr>
          <w:spacing w:val="-45"/>
        </w:rPr>
        <w:t xml:space="preserve"> </w:t>
      </w:r>
      <w:r>
        <w:t>jobs</w:t>
      </w:r>
      <w:r>
        <w:rPr>
          <w:spacing w:val="-46"/>
        </w:rPr>
        <w:t xml:space="preserve"> </w:t>
      </w:r>
      <w:r>
        <w:t>a</w:t>
      </w:r>
      <w:r>
        <w:rPr>
          <w:spacing w:val="-49"/>
        </w:rPr>
        <w:t xml:space="preserve"> </w:t>
      </w:r>
      <w:r>
        <w:t>person</w:t>
      </w:r>
      <w:r>
        <w:rPr>
          <w:spacing w:val="-48"/>
        </w:rPr>
        <w:t xml:space="preserve"> </w:t>
      </w:r>
      <w:r>
        <w:rPr>
          <w:spacing w:val="4"/>
        </w:rPr>
        <w:t>is</w:t>
      </w:r>
      <w:r>
        <w:rPr>
          <w:spacing w:val="-53"/>
        </w:rPr>
        <w:t xml:space="preserve"> </w:t>
      </w:r>
      <w:r>
        <w:t>performing</w:t>
      </w:r>
      <w:r>
        <w:rPr>
          <w:spacing w:val="-54"/>
        </w:rPr>
        <w:t xml:space="preserve"> </w:t>
      </w:r>
      <w:r>
        <w:t>or</w:t>
      </w:r>
      <w:r>
        <w:rPr>
          <w:spacing w:val="-49"/>
        </w:rPr>
        <w:t xml:space="preserve"> </w:t>
      </w:r>
      <w:r>
        <w:t>career paths</w:t>
      </w:r>
      <w:r>
        <w:rPr>
          <w:spacing w:val="-36"/>
        </w:rPr>
        <w:t xml:space="preserve"> </w:t>
      </w:r>
      <w:r>
        <w:rPr>
          <w:spacing w:val="2"/>
        </w:rPr>
        <w:t>for</w:t>
      </w:r>
      <w:r>
        <w:rPr>
          <w:spacing w:val="-40"/>
        </w:rPr>
        <w:t xml:space="preserve"> </w:t>
      </w:r>
      <w:r>
        <w:rPr>
          <w:spacing w:val="2"/>
        </w:rPr>
        <w:t>them</w:t>
      </w:r>
      <w:r>
        <w:rPr>
          <w:spacing w:val="-37"/>
        </w:rPr>
        <w:t xml:space="preserve"> </w:t>
      </w:r>
      <w:r>
        <w:t>to</w:t>
      </w:r>
      <w:r>
        <w:rPr>
          <w:spacing w:val="-36"/>
        </w:rPr>
        <w:t xml:space="preserve"> </w:t>
      </w:r>
      <w:r>
        <w:t>pursue.</w:t>
      </w:r>
      <w:r>
        <w:rPr>
          <w:spacing w:val="-45"/>
        </w:rPr>
        <w:t xml:space="preserve"> </w:t>
      </w:r>
      <w:r>
        <w:t>These</w:t>
      </w:r>
      <w:r>
        <w:rPr>
          <w:spacing w:val="-42"/>
        </w:rPr>
        <w:t xml:space="preserve"> </w:t>
      </w:r>
      <w:r>
        <w:t>systems</w:t>
      </w:r>
      <w:r>
        <w:rPr>
          <w:spacing w:val="-46"/>
        </w:rPr>
        <w:t xml:space="preserve"> </w:t>
      </w:r>
      <w:r>
        <w:rPr>
          <w:spacing w:val="-3"/>
        </w:rPr>
        <w:t>can</w:t>
      </w:r>
      <w:r>
        <w:rPr>
          <w:spacing w:val="-36"/>
        </w:rPr>
        <w:t xml:space="preserve"> </w:t>
      </w:r>
      <w:r>
        <w:t>provide</w:t>
      </w:r>
      <w:r>
        <w:rPr>
          <w:spacing w:val="-42"/>
        </w:rPr>
        <w:t xml:space="preserve"> </w:t>
      </w:r>
      <w:r>
        <w:t>hard</w:t>
      </w:r>
      <w:r>
        <w:rPr>
          <w:spacing w:val="-26"/>
        </w:rPr>
        <w:t xml:space="preserve"> </w:t>
      </w:r>
      <w:r>
        <w:rPr>
          <w:spacing w:val="2"/>
        </w:rPr>
        <w:t>dollar</w:t>
      </w:r>
      <w:r>
        <w:rPr>
          <w:spacing w:val="-50"/>
        </w:rPr>
        <w:t xml:space="preserve"> </w:t>
      </w:r>
      <w:r>
        <w:rPr>
          <w:spacing w:val="4"/>
        </w:rPr>
        <w:t>benefits</w:t>
      </w:r>
      <w:r>
        <w:rPr>
          <w:spacing w:val="-46"/>
        </w:rPr>
        <w:t xml:space="preserve"> </w:t>
      </w:r>
      <w:r>
        <w:t>to</w:t>
      </w:r>
      <w:r>
        <w:rPr>
          <w:spacing w:val="-47"/>
        </w:rPr>
        <w:t xml:space="preserve"> </w:t>
      </w:r>
      <w:r>
        <w:t xml:space="preserve">the </w:t>
      </w:r>
      <w:r>
        <w:rPr>
          <w:w w:val="95"/>
        </w:rPr>
        <w:t>organization</w:t>
      </w:r>
      <w:r>
        <w:rPr>
          <w:spacing w:val="-36"/>
          <w:w w:val="95"/>
        </w:rPr>
        <w:t xml:space="preserve"> </w:t>
      </w:r>
      <w:r>
        <w:rPr>
          <w:w w:val="95"/>
        </w:rPr>
        <w:t>by</w:t>
      </w:r>
      <w:r>
        <w:rPr>
          <w:spacing w:val="-21"/>
          <w:w w:val="95"/>
        </w:rPr>
        <w:t xml:space="preserve"> </w:t>
      </w:r>
      <w:r>
        <w:rPr>
          <w:spacing w:val="3"/>
          <w:w w:val="95"/>
        </w:rPr>
        <w:t>offering</w:t>
      </w:r>
      <w:r>
        <w:rPr>
          <w:spacing w:val="-38"/>
          <w:w w:val="95"/>
        </w:rPr>
        <w:t xml:space="preserve"> </w:t>
      </w:r>
      <w:r>
        <w:rPr>
          <w:w w:val="95"/>
        </w:rPr>
        <w:t>instructor-led</w:t>
      </w:r>
      <w:r>
        <w:rPr>
          <w:spacing w:val="-36"/>
          <w:w w:val="95"/>
        </w:rPr>
        <w:t xml:space="preserve"> </w:t>
      </w:r>
      <w:r>
        <w:rPr>
          <w:w w:val="95"/>
        </w:rPr>
        <w:t>training</w:t>
      </w:r>
      <w:r>
        <w:rPr>
          <w:spacing w:val="-37"/>
          <w:w w:val="95"/>
        </w:rPr>
        <w:t xml:space="preserve"> </w:t>
      </w:r>
      <w:r>
        <w:rPr>
          <w:spacing w:val="2"/>
          <w:w w:val="95"/>
        </w:rPr>
        <w:t>activities</w:t>
      </w:r>
      <w:r>
        <w:rPr>
          <w:spacing w:val="-35"/>
          <w:w w:val="95"/>
        </w:rPr>
        <w:t xml:space="preserve"> </w:t>
      </w:r>
      <w:r>
        <w:rPr>
          <w:w w:val="95"/>
        </w:rPr>
        <w:t>as</w:t>
      </w:r>
      <w:r>
        <w:rPr>
          <w:spacing w:val="-35"/>
          <w:w w:val="95"/>
        </w:rPr>
        <w:t xml:space="preserve"> </w:t>
      </w:r>
      <w:r>
        <w:rPr>
          <w:spacing w:val="3"/>
          <w:w w:val="95"/>
        </w:rPr>
        <w:t>online</w:t>
      </w:r>
      <w:r>
        <w:rPr>
          <w:spacing w:val="-30"/>
          <w:w w:val="95"/>
        </w:rPr>
        <w:t xml:space="preserve"> </w:t>
      </w:r>
      <w:r>
        <w:rPr>
          <w:w w:val="95"/>
        </w:rPr>
        <w:t>courses,</w:t>
      </w:r>
      <w:r>
        <w:rPr>
          <w:spacing w:val="-34"/>
          <w:w w:val="95"/>
        </w:rPr>
        <w:t xml:space="preserve"> </w:t>
      </w:r>
      <w:r>
        <w:rPr>
          <w:spacing w:val="2"/>
          <w:w w:val="95"/>
        </w:rPr>
        <w:t xml:space="preserve">eliminating </w:t>
      </w:r>
      <w:r>
        <w:t>the</w:t>
      </w:r>
      <w:r>
        <w:rPr>
          <w:spacing w:val="-44"/>
        </w:rPr>
        <w:t xml:space="preserve"> </w:t>
      </w:r>
      <w:r>
        <w:t>time</w:t>
      </w:r>
      <w:r>
        <w:rPr>
          <w:spacing w:val="-51"/>
        </w:rPr>
        <w:t xml:space="preserve"> </w:t>
      </w:r>
      <w:r>
        <w:t>and</w:t>
      </w:r>
      <w:r>
        <w:rPr>
          <w:spacing w:val="-46"/>
        </w:rPr>
        <w:t xml:space="preserve"> </w:t>
      </w:r>
      <w:r>
        <w:t>travel</w:t>
      </w:r>
      <w:r>
        <w:rPr>
          <w:spacing w:val="-50"/>
        </w:rPr>
        <w:t xml:space="preserve"> </w:t>
      </w:r>
      <w:r>
        <w:rPr>
          <w:spacing w:val="4"/>
        </w:rPr>
        <w:t>expenses</w:t>
      </w:r>
      <w:r>
        <w:rPr>
          <w:spacing w:val="-53"/>
        </w:rPr>
        <w:t xml:space="preserve"> </w:t>
      </w:r>
      <w:r>
        <w:t>associated</w:t>
      </w:r>
      <w:r>
        <w:rPr>
          <w:spacing w:val="-49"/>
        </w:rPr>
        <w:t xml:space="preserve"> </w:t>
      </w:r>
      <w:r>
        <w:rPr>
          <w:spacing w:val="3"/>
        </w:rPr>
        <w:t>with</w:t>
      </w:r>
      <w:r>
        <w:rPr>
          <w:spacing w:val="-53"/>
        </w:rPr>
        <w:t xml:space="preserve"> </w:t>
      </w:r>
      <w:r>
        <w:t>face-to-face</w:t>
      </w:r>
      <w:r>
        <w:rPr>
          <w:spacing w:val="-50"/>
        </w:rPr>
        <w:t xml:space="preserve"> </w:t>
      </w:r>
      <w:r>
        <w:t>training</w:t>
      </w:r>
      <w:r>
        <w:rPr>
          <w:spacing w:val="-55"/>
        </w:rPr>
        <w:t xml:space="preserve"> </w:t>
      </w:r>
      <w:r>
        <w:t>and</w:t>
      </w:r>
      <w:r>
        <w:rPr>
          <w:spacing w:val="-53"/>
        </w:rPr>
        <w:t xml:space="preserve"> </w:t>
      </w:r>
      <w:r>
        <w:t>the</w:t>
      </w:r>
      <w:r>
        <w:rPr>
          <w:spacing w:val="-44"/>
        </w:rPr>
        <w:t xml:space="preserve"> </w:t>
      </w:r>
      <w:r>
        <w:rPr>
          <w:spacing w:val="4"/>
        </w:rPr>
        <w:t>need</w:t>
      </w:r>
      <w:r>
        <w:rPr>
          <w:spacing w:val="-53"/>
        </w:rPr>
        <w:t xml:space="preserve"> </w:t>
      </w:r>
      <w:r>
        <w:rPr>
          <w:spacing w:val="2"/>
        </w:rPr>
        <w:t xml:space="preserve">for </w:t>
      </w:r>
      <w:r>
        <w:rPr>
          <w:w w:val="95"/>
        </w:rPr>
        <w:t>instructors.</w:t>
      </w:r>
      <w:r>
        <w:rPr>
          <w:spacing w:val="-31"/>
          <w:w w:val="95"/>
        </w:rPr>
        <w:t xml:space="preserve"> </w:t>
      </w:r>
      <w:r>
        <w:rPr>
          <w:w w:val="95"/>
        </w:rPr>
        <w:t>Other</w:t>
      </w:r>
      <w:r>
        <w:rPr>
          <w:spacing w:val="-22"/>
          <w:w w:val="95"/>
        </w:rPr>
        <w:t xml:space="preserve"> </w:t>
      </w:r>
      <w:r>
        <w:rPr>
          <w:spacing w:val="4"/>
          <w:w w:val="95"/>
        </w:rPr>
        <w:t>benefits</w:t>
      </w:r>
      <w:r>
        <w:rPr>
          <w:spacing w:val="-33"/>
          <w:w w:val="95"/>
        </w:rPr>
        <w:t xml:space="preserve"> </w:t>
      </w:r>
      <w:r>
        <w:rPr>
          <w:w w:val="95"/>
        </w:rPr>
        <w:t>of</w:t>
      </w:r>
      <w:r>
        <w:rPr>
          <w:spacing w:val="-27"/>
          <w:w w:val="95"/>
        </w:rPr>
        <w:t xml:space="preserve"> </w:t>
      </w:r>
      <w:r>
        <w:rPr>
          <w:spacing w:val="3"/>
          <w:w w:val="95"/>
        </w:rPr>
        <w:t>online</w:t>
      </w:r>
      <w:r>
        <w:rPr>
          <w:spacing w:val="-26"/>
          <w:w w:val="95"/>
        </w:rPr>
        <w:t xml:space="preserve"> </w:t>
      </w:r>
      <w:r>
        <w:rPr>
          <w:w w:val="95"/>
        </w:rPr>
        <w:t>training</w:t>
      </w:r>
      <w:r>
        <w:rPr>
          <w:spacing w:val="-35"/>
          <w:w w:val="95"/>
        </w:rPr>
        <w:t xml:space="preserve"> </w:t>
      </w:r>
      <w:r>
        <w:rPr>
          <w:w w:val="95"/>
        </w:rPr>
        <w:t>include</w:t>
      </w:r>
      <w:r>
        <w:rPr>
          <w:spacing w:val="-25"/>
          <w:w w:val="95"/>
        </w:rPr>
        <w:t xml:space="preserve"> </w:t>
      </w:r>
      <w:r>
        <w:rPr>
          <w:spacing w:val="4"/>
          <w:w w:val="95"/>
        </w:rPr>
        <w:t>less</w:t>
      </w:r>
      <w:r>
        <w:rPr>
          <w:spacing w:val="-32"/>
          <w:w w:val="95"/>
        </w:rPr>
        <w:t xml:space="preserve"> </w:t>
      </w:r>
      <w:r>
        <w:rPr>
          <w:w w:val="95"/>
        </w:rPr>
        <w:t>time</w:t>
      </w:r>
      <w:r>
        <w:rPr>
          <w:spacing w:val="-26"/>
          <w:w w:val="95"/>
        </w:rPr>
        <w:t xml:space="preserve"> </w:t>
      </w:r>
      <w:r>
        <w:rPr>
          <w:w w:val="95"/>
        </w:rPr>
        <w:t>away</w:t>
      </w:r>
      <w:r>
        <w:rPr>
          <w:spacing w:val="-30"/>
          <w:w w:val="95"/>
        </w:rPr>
        <w:t xml:space="preserve"> </w:t>
      </w:r>
      <w:r>
        <w:rPr>
          <w:w w:val="95"/>
        </w:rPr>
        <w:t>from</w:t>
      </w:r>
      <w:r>
        <w:rPr>
          <w:spacing w:val="-19"/>
          <w:w w:val="95"/>
        </w:rPr>
        <w:t xml:space="preserve"> </w:t>
      </w:r>
      <w:r>
        <w:rPr>
          <w:spacing w:val="2"/>
          <w:w w:val="95"/>
        </w:rPr>
        <w:t>ones</w:t>
      </w:r>
      <w:r>
        <w:rPr>
          <w:spacing w:val="-16"/>
          <w:w w:val="95"/>
        </w:rPr>
        <w:t xml:space="preserve"> </w:t>
      </w:r>
      <w:r>
        <w:rPr>
          <w:spacing w:val="2"/>
          <w:w w:val="95"/>
        </w:rPr>
        <w:t>job</w:t>
      </w:r>
      <w:r>
        <w:rPr>
          <w:spacing w:val="-17"/>
          <w:w w:val="95"/>
        </w:rPr>
        <w:t xml:space="preserve"> </w:t>
      </w:r>
      <w:r>
        <w:rPr>
          <w:w w:val="95"/>
        </w:rPr>
        <w:t xml:space="preserve">and </w:t>
      </w:r>
      <w:r>
        <w:t>greater</w:t>
      </w:r>
      <w:r>
        <w:rPr>
          <w:spacing w:val="-24"/>
        </w:rPr>
        <w:t xml:space="preserve"> </w:t>
      </w:r>
      <w:r>
        <w:rPr>
          <w:spacing w:val="2"/>
        </w:rPr>
        <w:t>availability</w:t>
      </w:r>
      <w:r>
        <w:rPr>
          <w:spacing w:val="-33"/>
        </w:rPr>
        <w:t xml:space="preserve"> </w:t>
      </w:r>
      <w:r>
        <w:t>of</w:t>
      </w:r>
      <w:r>
        <w:rPr>
          <w:spacing w:val="-30"/>
        </w:rPr>
        <w:t xml:space="preserve"> </w:t>
      </w:r>
      <w:r>
        <w:t>training.</w:t>
      </w:r>
    </w:p>
    <w:p w14:paraId="01B5D383" w14:textId="77777777" w:rsidR="00FE063D" w:rsidRDefault="00FE063D">
      <w:pPr>
        <w:pStyle w:val="BodyText"/>
        <w:spacing w:before="5"/>
      </w:pPr>
    </w:p>
    <w:p w14:paraId="377FFD7D" w14:textId="77777777" w:rsidR="00FE063D" w:rsidRDefault="00DF7C8A">
      <w:pPr>
        <w:pStyle w:val="ListParagraph"/>
        <w:numPr>
          <w:ilvl w:val="2"/>
          <w:numId w:val="4"/>
        </w:numPr>
        <w:tabs>
          <w:tab w:val="left" w:pos="1948"/>
        </w:tabs>
        <w:ind w:left="1947" w:hanging="610"/>
        <w:rPr>
          <w:sz w:val="24"/>
        </w:rPr>
      </w:pPr>
      <w:r>
        <w:rPr>
          <w:sz w:val="24"/>
        </w:rPr>
        <w:t>Succession</w:t>
      </w:r>
      <w:r>
        <w:rPr>
          <w:spacing w:val="-36"/>
          <w:sz w:val="24"/>
        </w:rPr>
        <w:t xml:space="preserve"> </w:t>
      </w:r>
      <w:r>
        <w:rPr>
          <w:spacing w:val="2"/>
          <w:sz w:val="24"/>
        </w:rPr>
        <w:t>Planning</w:t>
      </w:r>
    </w:p>
    <w:p w14:paraId="442C8765" w14:textId="77777777" w:rsidR="00FE063D" w:rsidRDefault="00FE063D">
      <w:pPr>
        <w:pStyle w:val="BodyText"/>
        <w:spacing w:before="2"/>
        <w:rPr>
          <w:sz w:val="26"/>
        </w:rPr>
      </w:pPr>
    </w:p>
    <w:p w14:paraId="7B52F625" w14:textId="77777777" w:rsidR="00FE063D" w:rsidRDefault="00DF7C8A">
      <w:pPr>
        <w:pStyle w:val="BodyText"/>
        <w:spacing w:before="1" w:line="256" w:lineRule="auto"/>
        <w:ind w:left="1338" w:right="832"/>
      </w:pPr>
      <w:r>
        <w:rPr>
          <w:w w:val="95"/>
        </w:rPr>
        <w:t>Succession</w:t>
      </w:r>
      <w:r>
        <w:rPr>
          <w:spacing w:val="-40"/>
          <w:w w:val="95"/>
        </w:rPr>
        <w:t xml:space="preserve"> </w:t>
      </w:r>
      <w:r>
        <w:rPr>
          <w:spacing w:val="2"/>
          <w:w w:val="95"/>
        </w:rPr>
        <w:t>Planning</w:t>
      </w:r>
      <w:r>
        <w:rPr>
          <w:spacing w:val="-41"/>
          <w:w w:val="95"/>
        </w:rPr>
        <w:t xml:space="preserve"> </w:t>
      </w:r>
      <w:r>
        <w:rPr>
          <w:w w:val="95"/>
        </w:rPr>
        <w:t>features</w:t>
      </w:r>
      <w:r>
        <w:rPr>
          <w:spacing w:val="-39"/>
          <w:w w:val="95"/>
        </w:rPr>
        <w:t xml:space="preserve"> </w:t>
      </w:r>
      <w:r>
        <w:rPr>
          <w:w w:val="95"/>
        </w:rPr>
        <w:t>the</w:t>
      </w:r>
      <w:r>
        <w:rPr>
          <w:spacing w:val="-34"/>
          <w:w w:val="95"/>
        </w:rPr>
        <w:t xml:space="preserve"> </w:t>
      </w:r>
      <w:r>
        <w:rPr>
          <w:spacing w:val="3"/>
          <w:w w:val="95"/>
        </w:rPr>
        <w:t>ability</w:t>
      </w:r>
      <w:r>
        <w:rPr>
          <w:spacing w:val="-39"/>
          <w:w w:val="95"/>
        </w:rPr>
        <w:t xml:space="preserve"> </w:t>
      </w:r>
      <w:r>
        <w:rPr>
          <w:w w:val="95"/>
        </w:rPr>
        <w:t>to</w:t>
      </w:r>
      <w:r>
        <w:rPr>
          <w:spacing w:val="-28"/>
          <w:w w:val="95"/>
        </w:rPr>
        <w:t xml:space="preserve"> </w:t>
      </w:r>
      <w:r>
        <w:rPr>
          <w:w w:val="95"/>
        </w:rPr>
        <w:t>assess</w:t>
      </w:r>
      <w:r>
        <w:rPr>
          <w:spacing w:val="-27"/>
          <w:w w:val="95"/>
        </w:rPr>
        <w:t xml:space="preserve"> </w:t>
      </w:r>
      <w:r>
        <w:rPr>
          <w:w w:val="95"/>
        </w:rPr>
        <w:t>an</w:t>
      </w:r>
      <w:r>
        <w:rPr>
          <w:spacing w:val="-28"/>
          <w:w w:val="95"/>
        </w:rPr>
        <w:t xml:space="preserve"> </w:t>
      </w:r>
      <w:r>
        <w:rPr>
          <w:spacing w:val="5"/>
          <w:w w:val="95"/>
        </w:rPr>
        <w:t>employee’s</w:t>
      </w:r>
      <w:r>
        <w:rPr>
          <w:spacing w:val="-38"/>
          <w:w w:val="95"/>
        </w:rPr>
        <w:t xml:space="preserve"> </w:t>
      </w:r>
      <w:r>
        <w:rPr>
          <w:spacing w:val="4"/>
          <w:w w:val="95"/>
        </w:rPr>
        <w:t>fit</w:t>
      </w:r>
      <w:r>
        <w:rPr>
          <w:spacing w:val="-40"/>
          <w:w w:val="95"/>
        </w:rPr>
        <w:t xml:space="preserve"> </w:t>
      </w:r>
      <w:r>
        <w:rPr>
          <w:spacing w:val="2"/>
          <w:w w:val="95"/>
        </w:rPr>
        <w:t>for</w:t>
      </w:r>
      <w:r>
        <w:rPr>
          <w:spacing w:val="-44"/>
          <w:w w:val="95"/>
        </w:rPr>
        <w:t xml:space="preserve"> </w:t>
      </w:r>
      <w:r>
        <w:rPr>
          <w:spacing w:val="3"/>
          <w:w w:val="95"/>
        </w:rPr>
        <w:t>their</w:t>
      </w:r>
      <w:r>
        <w:rPr>
          <w:spacing w:val="-43"/>
          <w:w w:val="95"/>
        </w:rPr>
        <w:t xml:space="preserve"> </w:t>
      </w:r>
      <w:r>
        <w:rPr>
          <w:w w:val="95"/>
        </w:rPr>
        <w:t>current</w:t>
      </w:r>
      <w:r>
        <w:rPr>
          <w:spacing w:val="-29"/>
          <w:w w:val="95"/>
        </w:rPr>
        <w:t xml:space="preserve"> </w:t>
      </w:r>
      <w:r>
        <w:rPr>
          <w:w w:val="95"/>
        </w:rPr>
        <w:t xml:space="preserve">job, </w:t>
      </w:r>
      <w:r>
        <w:rPr>
          <w:spacing w:val="2"/>
        </w:rPr>
        <w:t>readiness</w:t>
      </w:r>
      <w:r>
        <w:rPr>
          <w:spacing w:val="-54"/>
        </w:rPr>
        <w:t xml:space="preserve"> </w:t>
      </w:r>
      <w:r>
        <w:t>to</w:t>
      </w:r>
      <w:r>
        <w:rPr>
          <w:spacing w:val="-48"/>
        </w:rPr>
        <w:t xml:space="preserve"> </w:t>
      </w:r>
      <w:r>
        <w:t>take</w:t>
      </w:r>
      <w:r>
        <w:rPr>
          <w:spacing w:val="-51"/>
        </w:rPr>
        <w:t xml:space="preserve"> </w:t>
      </w:r>
      <w:r>
        <w:t>on</w:t>
      </w:r>
      <w:r>
        <w:rPr>
          <w:spacing w:val="-48"/>
        </w:rPr>
        <w:t xml:space="preserve"> </w:t>
      </w:r>
      <w:r>
        <w:t>a</w:t>
      </w:r>
      <w:r>
        <w:rPr>
          <w:spacing w:val="-44"/>
        </w:rPr>
        <w:t xml:space="preserve"> </w:t>
      </w:r>
      <w:r>
        <w:rPr>
          <w:spacing w:val="3"/>
        </w:rPr>
        <w:t>new</w:t>
      </w:r>
      <w:r>
        <w:rPr>
          <w:spacing w:val="-53"/>
        </w:rPr>
        <w:t xml:space="preserve"> </w:t>
      </w:r>
      <w:r>
        <w:rPr>
          <w:spacing w:val="2"/>
        </w:rPr>
        <w:t>job</w:t>
      </w:r>
      <w:r>
        <w:rPr>
          <w:spacing w:val="-47"/>
        </w:rPr>
        <w:t xml:space="preserve"> </w:t>
      </w:r>
      <w:r>
        <w:t>and</w:t>
      </w:r>
      <w:r>
        <w:rPr>
          <w:spacing w:val="-48"/>
        </w:rPr>
        <w:t xml:space="preserve"> </w:t>
      </w:r>
      <w:r>
        <w:t>be</w:t>
      </w:r>
      <w:r>
        <w:rPr>
          <w:spacing w:val="-46"/>
        </w:rPr>
        <w:t xml:space="preserve"> </w:t>
      </w:r>
      <w:r>
        <w:t>potential</w:t>
      </w:r>
      <w:r>
        <w:rPr>
          <w:spacing w:val="-51"/>
        </w:rPr>
        <w:t xml:space="preserve"> </w:t>
      </w:r>
      <w:r>
        <w:t>successors</w:t>
      </w:r>
      <w:r>
        <w:rPr>
          <w:spacing w:val="-53"/>
        </w:rPr>
        <w:t xml:space="preserve"> </w:t>
      </w:r>
      <w:r>
        <w:rPr>
          <w:spacing w:val="2"/>
        </w:rPr>
        <w:t>for</w:t>
      </w:r>
      <w:r>
        <w:rPr>
          <w:spacing w:val="-50"/>
        </w:rPr>
        <w:t xml:space="preserve"> </w:t>
      </w:r>
      <w:r>
        <w:t>others.</w:t>
      </w:r>
      <w:r>
        <w:rPr>
          <w:spacing w:val="-53"/>
        </w:rPr>
        <w:t xml:space="preserve"> </w:t>
      </w:r>
      <w:r>
        <w:t>In</w:t>
      </w:r>
      <w:r>
        <w:rPr>
          <w:spacing w:val="-48"/>
        </w:rPr>
        <w:t xml:space="preserve"> </w:t>
      </w:r>
      <w:r>
        <w:t>an</w:t>
      </w:r>
      <w:r>
        <w:rPr>
          <w:spacing w:val="-42"/>
        </w:rPr>
        <w:t xml:space="preserve"> </w:t>
      </w:r>
      <w:r>
        <w:t xml:space="preserve">integrated </w:t>
      </w:r>
      <w:r>
        <w:rPr>
          <w:spacing w:val="2"/>
        </w:rPr>
        <w:t>suite,</w:t>
      </w:r>
      <w:r>
        <w:rPr>
          <w:spacing w:val="-53"/>
        </w:rPr>
        <w:t xml:space="preserve"> </w:t>
      </w:r>
      <w:r>
        <w:t>performance</w:t>
      </w:r>
      <w:r>
        <w:rPr>
          <w:spacing w:val="-51"/>
        </w:rPr>
        <w:t xml:space="preserve"> </w:t>
      </w:r>
      <w:r>
        <w:t>management</w:t>
      </w:r>
      <w:r>
        <w:rPr>
          <w:spacing w:val="-53"/>
        </w:rPr>
        <w:t xml:space="preserve"> </w:t>
      </w:r>
      <w:r>
        <w:t>and</w:t>
      </w:r>
      <w:r>
        <w:rPr>
          <w:spacing w:val="-48"/>
        </w:rPr>
        <w:t xml:space="preserve"> </w:t>
      </w:r>
      <w:r>
        <w:t>compensation</w:t>
      </w:r>
      <w:r>
        <w:rPr>
          <w:spacing w:val="-53"/>
        </w:rPr>
        <w:t xml:space="preserve"> </w:t>
      </w:r>
      <w:r>
        <w:t>data</w:t>
      </w:r>
      <w:r>
        <w:rPr>
          <w:spacing w:val="-43"/>
        </w:rPr>
        <w:t xml:space="preserve"> </w:t>
      </w:r>
      <w:r>
        <w:rPr>
          <w:spacing w:val="4"/>
        </w:rPr>
        <w:t>is</w:t>
      </w:r>
      <w:r>
        <w:rPr>
          <w:spacing w:val="-53"/>
        </w:rPr>
        <w:t xml:space="preserve"> </w:t>
      </w:r>
      <w:r>
        <w:rPr>
          <w:spacing w:val="2"/>
        </w:rPr>
        <w:t>included</w:t>
      </w:r>
      <w:r>
        <w:rPr>
          <w:spacing w:val="-53"/>
        </w:rPr>
        <w:t xml:space="preserve"> </w:t>
      </w:r>
      <w:r>
        <w:t>to</w:t>
      </w:r>
      <w:r>
        <w:rPr>
          <w:spacing w:val="-47"/>
        </w:rPr>
        <w:t xml:space="preserve"> </w:t>
      </w:r>
      <w:r>
        <w:t>provide</w:t>
      </w:r>
      <w:r>
        <w:rPr>
          <w:spacing w:val="-51"/>
        </w:rPr>
        <w:t xml:space="preserve"> </w:t>
      </w:r>
      <w:r>
        <w:t>a</w:t>
      </w:r>
      <w:r>
        <w:rPr>
          <w:spacing w:val="-49"/>
        </w:rPr>
        <w:t xml:space="preserve"> </w:t>
      </w:r>
      <w:r>
        <w:rPr>
          <w:spacing w:val="3"/>
        </w:rPr>
        <w:t xml:space="preserve">full </w:t>
      </w:r>
      <w:r>
        <w:t>picture</w:t>
      </w:r>
      <w:r>
        <w:rPr>
          <w:spacing w:val="-40"/>
        </w:rPr>
        <w:t xml:space="preserve"> </w:t>
      </w:r>
      <w:r>
        <w:t>of</w:t>
      </w:r>
      <w:r>
        <w:rPr>
          <w:spacing w:val="-31"/>
        </w:rPr>
        <w:t xml:space="preserve"> </w:t>
      </w:r>
      <w:r>
        <w:t>the</w:t>
      </w:r>
      <w:r>
        <w:rPr>
          <w:spacing w:val="-28"/>
        </w:rPr>
        <w:t xml:space="preserve"> </w:t>
      </w:r>
      <w:r>
        <w:rPr>
          <w:spacing w:val="4"/>
        </w:rPr>
        <w:t>employee’s</w:t>
      </w:r>
      <w:r>
        <w:rPr>
          <w:spacing w:val="-44"/>
        </w:rPr>
        <w:t xml:space="preserve"> </w:t>
      </w:r>
      <w:r>
        <w:rPr>
          <w:spacing w:val="4"/>
        </w:rPr>
        <w:t>fit</w:t>
      </w:r>
      <w:r>
        <w:rPr>
          <w:spacing w:val="-46"/>
        </w:rPr>
        <w:t xml:space="preserve"> </w:t>
      </w:r>
      <w:r>
        <w:t>to</w:t>
      </w:r>
      <w:r>
        <w:rPr>
          <w:spacing w:val="-44"/>
        </w:rPr>
        <w:t xml:space="preserve"> </w:t>
      </w:r>
      <w:r>
        <w:t>current</w:t>
      </w:r>
      <w:r>
        <w:rPr>
          <w:spacing w:val="-35"/>
        </w:rPr>
        <w:t xml:space="preserve"> </w:t>
      </w:r>
      <w:r>
        <w:t>and</w:t>
      </w:r>
      <w:r>
        <w:rPr>
          <w:spacing w:val="-34"/>
        </w:rPr>
        <w:t xml:space="preserve"> </w:t>
      </w:r>
      <w:r>
        <w:t>future</w:t>
      </w:r>
      <w:r>
        <w:rPr>
          <w:spacing w:val="-29"/>
        </w:rPr>
        <w:t xml:space="preserve"> </w:t>
      </w:r>
      <w:r>
        <w:rPr>
          <w:spacing w:val="3"/>
        </w:rPr>
        <w:t>jobs.</w:t>
      </w:r>
      <w:r>
        <w:rPr>
          <w:spacing w:val="-43"/>
        </w:rPr>
        <w:t xml:space="preserve"> </w:t>
      </w:r>
      <w:r>
        <w:rPr>
          <w:spacing w:val="3"/>
        </w:rPr>
        <w:t>Oftentimes</w:t>
      </w:r>
      <w:r>
        <w:rPr>
          <w:spacing w:val="-44"/>
        </w:rPr>
        <w:t xml:space="preserve"> </w:t>
      </w:r>
      <w:r>
        <w:rPr>
          <w:spacing w:val="2"/>
        </w:rPr>
        <w:t>this</w:t>
      </w:r>
      <w:r>
        <w:rPr>
          <w:spacing w:val="-44"/>
        </w:rPr>
        <w:t xml:space="preserve"> </w:t>
      </w:r>
      <w:r>
        <w:rPr>
          <w:spacing w:val="4"/>
        </w:rPr>
        <w:t>is</w:t>
      </w:r>
      <w:r>
        <w:rPr>
          <w:spacing w:val="-43"/>
        </w:rPr>
        <w:t xml:space="preserve"> </w:t>
      </w:r>
      <w:r>
        <w:t>done</w:t>
      </w:r>
      <w:r>
        <w:rPr>
          <w:spacing w:val="-40"/>
        </w:rPr>
        <w:t xml:space="preserve"> </w:t>
      </w:r>
      <w:r>
        <w:rPr>
          <w:spacing w:val="4"/>
        </w:rPr>
        <w:t>in</w:t>
      </w:r>
      <w:r>
        <w:rPr>
          <w:spacing w:val="-34"/>
        </w:rPr>
        <w:t xml:space="preserve"> </w:t>
      </w:r>
      <w:r>
        <w:t xml:space="preserve">a graphical way </w:t>
      </w:r>
      <w:r>
        <w:rPr>
          <w:spacing w:val="2"/>
        </w:rPr>
        <w:t xml:space="preserve">using </w:t>
      </w:r>
      <w:r>
        <w:t xml:space="preserve">organizational charts. When integrated </w:t>
      </w:r>
      <w:r>
        <w:rPr>
          <w:spacing w:val="3"/>
        </w:rPr>
        <w:t xml:space="preserve">with </w:t>
      </w:r>
      <w:r>
        <w:t xml:space="preserve">a </w:t>
      </w:r>
      <w:r>
        <w:rPr>
          <w:spacing w:val="2"/>
        </w:rPr>
        <w:t xml:space="preserve">learning </w:t>
      </w:r>
      <w:r>
        <w:t>management</w:t>
      </w:r>
      <w:r>
        <w:rPr>
          <w:spacing w:val="-53"/>
        </w:rPr>
        <w:t xml:space="preserve"> </w:t>
      </w:r>
      <w:r>
        <w:t>system,</w:t>
      </w:r>
      <w:r>
        <w:rPr>
          <w:spacing w:val="-50"/>
        </w:rPr>
        <w:t xml:space="preserve"> </w:t>
      </w:r>
      <w:r>
        <w:t>a</w:t>
      </w:r>
      <w:r>
        <w:rPr>
          <w:spacing w:val="-46"/>
        </w:rPr>
        <w:t xml:space="preserve"> </w:t>
      </w:r>
      <w:r>
        <w:t>person</w:t>
      </w:r>
      <w:r>
        <w:rPr>
          <w:spacing w:val="-45"/>
        </w:rPr>
        <w:t xml:space="preserve"> </w:t>
      </w:r>
      <w:r>
        <w:rPr>
          <w:spacing w:val="-3"/>
        </w:rPr>
        <w:t>can</w:t>
      </w:r>
      <w:r>
        <w:rPr>
          <w:spacing w:val="-44"/>
        </w:rPr>
        <w:t xml:space="preserve"> </w:t>
      </w:r>
      <w:r>
        <w:t>be</w:t>
      </w:r>
      <w:r>
        <w:rPr>
          <w:spacing w:val="-41"/>
        </w:rPr>
        <w:t xml:space="preserve"> </w:t>
      </w:r>
      <w:r>
        <w:rPr>
          <w:spacing w:val="3"/>
        </w:rPr>
        <w:t>given</w:t>
      </w:r>
      <w:r>
        <w:rPr>
          <w:spacing w:val="-52"/>
        </w:rPr>
        <w:t xml:space="preserve"> </w:t>
      </w:r>
      <w:r>
        <w:rPr>
          <w:spacing w:val="2"/>
        </w:rPr>
        <w:t>learning</w:t>
      </w:r>
      <w:r>
        <w:rPr>
          <w:spacing w:val="-52"/>
        </w:rPr>
        <w:t xml:space="preserve"> </w:t>
      </w:r>
      <w:r>
        <w:t>assignments</w:t>
      </w:r>
      <w:r>
        <w:rPr>
          <w:spacing w:val="-52"/>
        </w:rPr>
        <w:t xml:space="preserve"> </w:t>
      </w:r>
      <w:r>
        <w:t>to</w:t>
      </w:r>
      <w:r>
        <w:rPr>
          <w:spacing w:val="-44"/>
        </w:rPr>
        <w:t xml:space="preserve"> </w:t>
      </w:r>
      <w:r>
        <w:rPr>
          <w:spacing w:val="2"/>
        </w:rPr>
        <w:t>better</w:t>
      </w:r>
      <w:r>
        <w:rPr>
          <w:spacing w:val="-54"/>
        </w:rPr>
        <w:t xml:space="preserve"> </w:t>
      </w:r>
      <w:r>
        <w:rPr>
          <w:spacing w:val="3"/>
        </w:rPr>
        <w:t>qualify</w:t>
      </w:r>
    </w:p>
    <w:p w14:paraId="38B9DC15" w14:textId="77777777" w:rsidR="00FE063D" w:rsidRDefault="00DF7C8A">
      <w:pPr>
        <w:pStyle w:val="BodyText"/>
        <w:spacing w:line="266" w:lineRule="exact"/>
        <w:ind w:left="1338"/>
      </w:pPr>
      <w:r>
        <w:t>them for new job assignments.</w:t>
      </w:r>
    </w:p>
    <w:p w14:paraId="4D3CE82C" w14:textId="77777777" w:rsidR="00FE063D" w:rsidRDefault="00FE063D">
      <w:pPr>
        <w:pStyle w:val="BodyText"/>
        <w:spacing w:before="1"/>
        <w:rPr>
          <w:sz w:val="26"/>
        </w:rPr>
      </w:pPr>
    </w:p>
    <w:p w14:paraId="34A3B1F5" w14:textId="77777777" w:rsidR="00FE063D" w:rsidRDefault="00DF7C8A">
      <w:pPr>
        <w:pStyle w:val="ListParagraph"/>
        <w:numPr>
          <w:ilvl w:val="2"/>
          <w:numId w:val="4"/>
        </w:numPr>
        <w:tabs>
          <w:tab w:val="left" w:pos="1948"/>
        </w:tabs>
        <w:ind w:left="1947" w:hanging="610"/>
        <w:rPr>
          <w:sz w:val="24"/>
        </w:rPr>
      </w:pPr>
      <w:r>
        <w:rPr>
          <w:sz w:val="24"/>
        </w:rPr>
        <w:t>Compensation</w:t>
      </w:r>
      <w:r>
        <w:rPr>
          <w:spacing w:val="-36"/>
          <w:sz w:val="24"/>
        </w:rPr>
        <w:t xml:space="preserve"> </w:t>
      </w:r>
      <w:r>
        <w:rPr>
          <w:sz w:val="24"/>
        </w:rPr>
        <w:t>Management</w:t>
      </w:r>
    </w:p>
    <w:p w14:paraId="06EED2E8" w14:textId="77777777" w:rsidR="00FE063D" w:rsidRDefault="00FE063D">
      <w:pPr>
        <w:pStyle w:val="BodyText"/>
        <w:spacing w:before="1"/>
        <w:rPr>
          <w:sz w:val="26"/>
        </w:rPr>
      </w:pPr>
    </w:p>
    <w:p w14:paraId="131DCC06" w14:textId="77777777" w:rsidR="00FE063D" w:rsidRDefault="00DF7C8A">
      <w:pPr>
        <w:pStyle w:val="BodyText"/>
        <w:spacing w:line="252" w:lineRule="auto"/>
        <w:ind w:left="1338" w:right="847"/>
      </w:pPr>
      <w:r>
        <w:rPr>
          <w:w w:val="95"/>
        </w:rPr>
        <w:t>Compensation</w:t>
      </w:r>
      <w:r>
        <w:rPr>
          <w:spacing w:val="-35"/>
          <w:w w:val="95"/>
        </w:rPr>
        <w:t xml:space="preserve"> </w:t>
      </w:r>
      <w:r>
        <w:rPr>
          <w:w w:val="95"/>
        </w:rPr>
        <w:t>Management</w:t>
      </w:r>
      <w:r>
        <w:rPr>
          <w:spacing w:val="-23"/>
          <w:w w:val="95"/>
        </w:rPr>
        <w:t xml:space="preserve"> </w:t>
      </w:r>
      <w:r>
        <w:rPr>
          <w:spacing w:val="2"/>
          <w:w w:val="95"/>
        </w:rPr>
        <w:t>refers</w:t>
      </w:r>
      <w:r>
        <w:rPr>
          <w:spacing w:val="-34"/>
          <w:w w:val="95"/>
        </w:rPr>
        <w:t xml:space="preserve"> </w:t>
      </w:r>
      <w:r>
        <w:rPr>
          <w:w w:val="95"/>
        </w:rPr>
        <w:t>to</w:t>
      </w:r>
      <w:r>
        <w:rPr>
          <w:spacing w:val="-34"/>
          <w:w w:val="95"/>
        </w:rPr>
        <w:t xml:space="preserve"> </w:t>
      </w:r>
      <w:r>
        <w:rPr>
          <w:w w:val="95"/>
        </w:rPr>
        <w:t>those</w:t>
      </w:r>
      <w:r>
        <w:rPr>
          <w:spacing w:val="-15"/>
          <w:w w:val="95"/>
        </w:rPr>
        <w:t xml:space="preserve"> </w:t>
      </w:r>
      <w:r>
        <w:rPr>
          <w:w w:val="95"/>
        </w:rPr>
        <w:t>applications</w:t>
      </w:r>
      <w:r>
        <w:rPr>
          <w:spacing w:val="-34"/>
          <w:w w:val="95"/>
        </w:rPr>
        <w:t xml:space="preserve"> </w:t>
      </w:r>
      <w:r>
        <w:rPr>
          <w:w w:val="95"/>
        </w:rPr>
        <w:t>that</w:t>
      </w:r>
      <w:r>
        <w:rPr>
          <w:spacing w:val="-23"/>
          <w:w w:val="95"/>
        </w:rPr>
        <w:t xml:space="preserve"> </w:t>
      </w:r>
      <w:r>
        <w:rPr>
          <w:w w:val="95"/>
        </w:rPr>
        <w:t>support</w:t>
      </w:r>
      <w:r>
        <w:rPr>
          <w:spacing w:val="-22"/>
          <w:w w:val="95"/>
        </w:rPr>
        <w:t xml:space="preserve"> </w:t>
      </w:r>
      <w:r>
        <w:rPr>
          <w:w w:val="95"/>
        </w:rPr>
        <w:t>the</w:t>
      </w:r>
      <w:r>
        <w:rPr>
          <w:spacing w:val="-15"/>
          <w:w w:val="95"/>
        </w:rPr>
        <w:t xml:space="preserve"> </w:t>
      </w:r>
      <w:r>
        <w:rPr>
          <w:spacing w:val="2"/>
          <w:w w:val="95"/>
        </w:rPr>
        <w:t>job</w:t>
      </w:r>
      <w:r>
        <w:rPr>
          <w:spacing w:val="-35"/>
          <w:w w:val="95"/>
        </w:rPr>
        <w:t xml:space="preserve"> </w:t>
      </w:r>
      <w:r>
        <w:rPr>
          <w:w w:val="95"/>
        </w:rPr>
        <w:t>and</w:t>
      </w:r>
      <w:r>
        <w:rPr>
          <w:spacing w:val="-6"/>
          <w:w w:val="95"/>
        </w:rPr>
        <w:t xml:space="preserve"> </w:t>
      </w:r>
      <w:r>
        <w:rPr>
          <w:w w:val="95"/>
        </w:rPr>
        <w:t>pay processes</w:t>
      </w:r>
      <w:r>
        <w:rPr>
          <w:spacing w:val="-36"/>
          <w:w w:val="95"/>
        </w:rPr>
        <w:t xml:space="preserve"> </w:t>
      </w:r>
      <w:r>
        <w:rPr>
          <w:spacing w:val="3"/>
          <w:w w:val="95"/>
        </w:rPr>
        <w:t>within</w:t>
      </w:r>
      <w:r>
        <w:rPr>
          <w:spacing w:val="-37"/>
          <w:w w:val="95"/>
        </w:rPr>
        <w:t xml:space="preserve"> </w:t>
      </w:r>
      <w:r>
        <w:rPr>
          <w:w w:val="95"/>
        </w:rPr>
        <w:t>the</w:t>
      </w:r>
      <w:r>
        <w:rPr>
          <w:spacing w:val="-17"/>
          <w:w w:val="95"/>
        </w:rPr>
        <w:t xml:space="preserve"> </w:t>
      </w:r>
      <w:r>
        <w:rPr>
          <w:w w:val="95"/>
        </w:rPr>
        <w:t>compensation</w:t>
      </w:r>
      <w:r>
        <w:rPr>
          <w:spacing w:val="-37"/>
          <w:w w:val="95"/>
        </w:rPr>
        <w:t xml:space="preserve"> </w:t>
      </w:r>
      <w:r>
        <w:rPr>
          <w:w w:val="95"/>
        </w:rPr>
        <w:t>department,</w:t>
      </w:r>
      <w:r>
        <w:rPr>
          <w:spacing w:val="-35"/>
          <w:w w:val="95"/>
        </w:rPr>
        <w:t xml:space="preserve"> </w:t>
      </w:r>
      <w:r>
        <w:rPr>
          <w:w w:val="95"/>
        </w:rPr>
        <w:t>as</w:t>
      </w:r>
      <w:r>
        <w:rPr>
          <w:spacing w:val="-23"/>
          <w:w w:val="95"/>
        </w:rPr>
        <w:t xml:space="preserve"> </w:t>
      </w:r>
      <w:r>
        <w:rPr>
          <w:spacing w:val="5"/>
          <w:w w:val="95"/>
        </w:rPr>
        <w:t>well</w:t>
      </w:r>
      <w:r>
        <w:rPr>
          <w:spacing w:val="-30"/>
          <w:w w:val="95"/>
        </w:rPr>
        <w:t xml:space="preserve"> </w:t>
      </w:r>
      <w:r>
        <w:rPr>
          <w:w w:val="95"/>
        </w:rPr>
        <w:t>as</w:t>
      </w:r>
      <w:r>
        <w:rPr>
          <w:spacing w:val="-22"/>
          <w:w w:val="95"/>
        </w:rPr>
        <w:t xml:space="preserve"> </w:t>
      </w:r>
      <w:r>
        <w:rPr>
          <w:spacing w:val="3"/>
          <w:w w:val="95"/>
        </w:rPr>
        <w:t>employee</w:t>
      </w:r>
      <w:r>
        <w:rPr>
          <w:spacing w:val="-31"/>
          <w:w w:val="95"/>
        </w:rPr>
        <w:t xml:space="preserve"> </w:t>
      </w:r>
      <w:r>
        <w:rPr>
          <w:w w:val="95"/>
        </w:rPr>
        <w:t>pay</w:t>
      </w:r>
      <w:r>
        <w:rPr>
          <w:spacing w:val="-35"/>
          <w:w w:val="95"/>
        </w:rPr>
        <w:t xml:space="preserve"> </w:t>
      </w:r>
      <w:r>
        <w:rPr>
          <w:w w:val="95"/>
        </w:rPr>
        <w:t>actions.</w:t>
      </w:r>
    </w:p>
    <w:p w14:paraId="7928CF6D" w14:textId="77777777" w:rsidR="00FE063D" w:rsidRDefault="00DF7C8A">
      <w:pPr>
        <w:pStyle w:val="BodyText"/>
        <w:spacing w:line="254" w:lineRule="auto"/>
        <w:ind w:left="1338" w:right="847"/>
      </w:pPr>
      <w:r>
        <w:rPr>
          <w:spacing w:val="2"/>
          <w:w w:val="95"/>
        </w:rPr>
        <w:t>Within</w:t>
      </w:r>
      <w:r>
        <w:rPr>
          <w:spacing w:val="-33"/>
          <w:w w:val="95"/>
        </w:rPr>
        <w:t xml:space="preserve"> </w:t>
      </w:r>
      <w:r>
        <w:rPr>
          <w:w w:val="95"/>
        </w:rPr>
        <w:t>the</w:t>
      </w:r>
      <w:r>
        <w:rPr>
          <w:spacing w:val="-12"/>
          <w:w w:val="95"/>
        </w:rPr>
        <w:t xml:space="preserve"> </w:t>
      </w:r>
      <w:r>
        <w:rPr>
          <w:w w:val="95"/>
        </w:rPr>
        <w:t>compensation</w:t>
      </w:r>
      <w:r>
        <w:rPr>
          <w:spacing w:val="-33"/>
          <w:w w:val="95"/>
        </w:rPr>
        <w:t xml:space="preserve"> </w:t>
      </w:r>
      <w:r>
        <w:rPr>
          <w:w w:val="95"/>
        </w:rPr>
        <w:t>department</w:t>
      </w:r>
      <w:r>
        <w:rPr>
          <w:spacing w:val="-34"/>
          <w:w w:val="95"/>
        </w:rPr>
        <w:t xml:space="preserve"> </w:t>
      </w:r>
      <w:r>
        <w:rPr>
          <w:w w:val="95"/>
        </w:rPr>
        <w:t>these</w:t>
      </w:r>
      <w:r>
        <w:rPr>
          <w:spacing w:val="-26"/>
          <w:w w:val="95"/>
        </w:rPr>
        <w:t xml:space="preserve"> </w:t>
      </w:r>
      <w:r>
        <w:rPr>
          <w:w w:val="95"/>
        </w:rPr>
        <w:t>applications</w:t>
      </w:r>
      <w:r>
        <w:rPr>
          <w:spacing w:val="-32"/>
          <w:w w:val="95"/>
        </w:rPr>
        <w:t xml:space="preserve"> </w:t>
      </w:r>
      <w:r>
        <w:rPr>
          <w:w w:val="95"/>
        </w:rPr>
        <w:t>support</w:t>
      </w:r>
      <w:r>
        <w:rPr>
          <w:spacing w:val="-20"/>
          <w:w w:val="95"/>
        </w:rPr>
        <w:t xml:space="preserve"> </w:t>
      </w:r>
      <w:r>
        <w:rPr>
          <w:w w:val="95"/>
        </w:rPr>
        <w:t>the</w:t>
      </w:r>
      <w:r>
        <w:rPr>
          <w:spacing w:val="-12"/>
          <w:w w:val="95"/>
        </w:rPr>
        <w:t xml:space="preserve"> </w:t>
      </w:r>
      <w:r>
        <w:rPr>
          <w:w w:val="95"/>
        </w:rPr>
        <w:t>processes surrounding</w:t>
      </w:r>
      <w:r>
        <w:rPr>
          <w:spacing w:val="-41"/>
          <w:w w:val="95"/>
        </w:rPr>
        <w:t xml:space="preserve"> </w:t>
      </w:r>
      <w:r>
        <w:rPr>
          <w:spacing w:val="2"/>
          <w:w w:val="95"/>
        </w:rPr>
        <w:t>job</w:t>
      </w:r>
      <w:r>
        <w:rPr>
          <w:spacing w:val="-27"/>
          <w:w w:val="95"/>
        </w:rPr>
        <w:t xml:space="preserve"> </w:t>
      </w:r>
      <w:r>
        <w:rPr>
          <w:w w:val="95"/>
        </w:rPr>
        <w:t>creation</w:t>
      </w:r>
      <w:r>
        <w:rPr>
          <w:spacing w:val="-26"/>
          <w:w w:val="95"/>
        </w:rPr>
        <w:t xml:space="preserve"> </w:t>
      </w:r>
      <w:r>
        <w:rPr>
          <w:w w:val="95"/>
        </w:rPr>
        <w:t>and</w:t>
      </w:r>
      <w:r>
        <w:rPr>
          <w:spacing w:val="-20"/>
          <w:w w:val="95"/>
        </w:rPr>
        <w:t xml:space="preserve"> </w:t>
      </w:r>
      <w:r>
        <w:rPr>
          <w:spacing w:val="2"/>
          <w:w w:val="95"/>
        </w:rPr>
        <w:t>evaluation.</w:t>
      </w:r>
      <w:r>
        <w:rPr>
          <w:spacing w:val="-37"/>
          <w:w w:val="95"/>
        </w:rPr>
        <w:t xml:space="preserve"> </w:t>
      </w:r>
      <w:r>
        <w:rPr>
          <w:w w:val="95"/>
        </w:rPr>
        <w:t>They</w:t>
      </w:r>
      <w:r>
        <w:rPr>
          <w:spacing w:val="-37"/>
          <w:w w:val="95"/>
        </w:rPr>
        <w:t xml:space="preserve"> </w:t>
      </w:r>
      <w:r>
        <w:rPr>
          <w:w w:val="95"/>
        </w:rPr>
        <w:t>include</w:t>
      </w:r>
      <w:r>
        <w:rPr>
          <w:spacing w:val="-34"/>
          <w:w w:val="95"/>
        </w:rPr>
        <w:t xml:space="preserve"> </w:t>
      </w:r>
      <w:r>
        <w:rPr>
          <w:w w:val="95"/>
        </w:rPr>
        <w:t>features</w:t>
      </w:r>
      <w:r>
        <w:rPr>
          <w:spacing w:val="-38"/>
          <w:w w:val="95"/>
        </w:rPr>
        <w:t xml:space="preserve"> </w:t>
      </w:r>
      <w:r>
        <w:rPr>
          <w:w w:val="95"/>
        </w:rPr>
        <w:t>such</w:t>
      </w:r>
      <w:r>
        <w:rPr>
          <w:spacing w:val="-39"/>
          <w:w w:val="95"/>
        </w:rPr>
        <w:t xml:space="preserve"> </w:t>
      </w:r>
      <w:r>
        <w:rPr>
          <w:w w:val="95"/>
        </w:rPr>
        <w:t>as</w:t>
      </w:r>
      <w:r>
        <w:rPr>
          <w:spacing w:val="-14"/>
          <w:w w:val="95"/>
        </w:rPr>
        <w:t xml:space="preserve"> </w:t>
      </w:r>
      <w:r>
        <w:rPr>
          <w:spacing w:val="3"/>
          <w:w w:val="95"/>
        </w:rPr>
        <w:t>online</w:t>
      </w:r>
      <w:r>
        <w:rPr>
          <w:spacing w:val="-34"/>
          <w:w w:val="95"/>
        </w:rPr>
        <w:t xml:space="preserve"> </w:t>
      </w:r>
      <w:r>
        <w:rPr>
          <w:spacing w:val="2"/>
          <w:w w:val="95"/>
        </w:rPr>
        <w:t xml:space="preserve">job </w:t>
      </w:r>
      <w:r>
        <w:rPr>
          <w:w w:val="95"/>
        </w:rPr>
        <w:t>descriptions,</w:t>
      </w:r>
      <w:r>
        <w:rPr>
          <w:spacing w:val="-32"/>
          <w:w w:val="95"/>
        </w:rPr>
        <w:t xml:space="preserve"> </w:t>
      </w:r>
      <w:r>
        <w:rPr>
          <w:w w:val="95"/>
        </w:rPr>
        <w:t>integration</w:t>
      </w:r>
      <w:r>
        <w:rPr>
          <w:spacing w:val="-34"/>
          <w:w w:val="95"/>
        </w:rPr>
        <w:t xml:space="preserve"> </w:t>
      </w:r>
      <w:r>
        <w:rPr>
          <w:spacing w:val="3"/>
          <w:w w:val="95"/>
        </w:rPr>
        <w:t>with</w:t>
      </w:r>
      <w:r>
        <w:rPr>
          <w:spacing w:val="-34"/>
          <w:w w:val="95"/>
        </w:rPr>
        <w:t xml:space="preserve"> </w:t>
      </w:r>
      <w:r>
        <w:rPr>
          <w:w w:val="95"/>
        </w:rPr>
        <w:t>salary</w:t>
      </w:r>
      <w:r>
        <w:rPr>
          <w:spacing w:val="-32"/>
          <w:w w:val="95"/>
        </w:rPr>
        <w:t xml:space="preserve"> </w:t>
      </w:r>
      <w:r>
        <w:rPr>
          <w:w w:val="95"/>
        </w:rPr>
        <w:t>survey</w:t>
      </w:r>
      <w:r>
        <w:rPr>
          <w:spacing w:val="-32"/>
          <w:w w:val="95"/>
        </w:rPr>
        <w:t xml:space="preserve"> </w:t>
      </w:r>
      <w:r>
        <w:rPr>
          <w:w w:val="95"/>
        </w:rPr>
        <w:t>providers,</w:t>
      </w:r>
      <w:r>
        <w:rPr>
          <w:spacing w:val="-31"/>
          <w:w w:val="95"/>
        </w:rPr>
        <w:t xml:space="preserve"> </w:t>
      </w:r>
      <w:r>
        <w:rPr>
          <w:w w:val="95"/>
        </w:rPr>
        <w:t>and</w:t>
      </w:r>
      <w:r>
        <w:rPr>
          <w:spacing w:val="-20"/>
          <w:w w:val="95"/>
        </w:rPr>
        <w:t xml:space="preserve"> </w:t>
      </w:r>
      <w:r>
        <w:rPr>
          <w:spacing w:val="2"/>
          <w:w w:val="95"/>
        </w:rPr>
        <w:t>establishment</w:t>
      </w:r>
      <w:r>
        <w:rPr>
          <w:spacing w:val="-35"/>
          <w:w w:val="95"/>
        </w:rPr>
        <w:t xml:space="preserve"> </w:t>
      </w:r>
      <w:r>
        <w:rPr>
          <w:w w:val="95"/>
        </w:rPr>
        <w:t>of</w:t>
      </w:r>
      <w:r>
        <w:rPr>
          <w:spacing w:val="-29"/>
          <w:w w:val="95"/>
        </w:rPr>
        <w:t xml:space="preserve"> </w:t>
      </w:r>
      <w:r>
        <w:rPr>
          <w:w w:val="95"/>
        </w:rPr>
        <w:t xml:space="preserve">pay </w:t>
      </w:r>
      <w:r>
        <w:t>ranges/bands</w:t>
      </w:r>
      <w:r>
        <w:rPr>
          <w:spacing w:val="-53"/>
        </w:rPr>
        <w:t xml:space="preserve"> </w:t>
      </w:r>
      <w:r>
        <w:rPr>
          <w:spacing w:val="2"/>
        </w:rPr>
        <w:t>for</w:t>
      </w:r>
      <w:r>
        <w:rPr>
          <w:spacing w:val="-48"/>
        </w:rPr>
        <w:t xml:space="preserve"> </w:t>
      </w:r>
      <w:r>
        <w:t>jobs</w:t>
      </w:r>
      <w:r>
        <w:rPr>
          <w:spacing w:val="-53"/>
        </w:rPr>
        <w:t xml:space="preserve"> </w:t>
      </w:r>
      <w:r>
        <w:t>and</w:t>
      </w:r>
      <w:r>
        <w:rPr>
          <w:spacing w:val="-40"/>
        </w:rPr>
        <w:t xml:space="preserve"> </w:t>
      </w:r>
      <w:r>
        <w:t>support</w:t>
      </w:r>
      <w:r>
        <w:rPr>
          <w:spacing w:val="-47"/>
        </w:rPr>
        <w:t xml:space="preserve"> </w:t>
      </w:r>
      <w:r>
        <w:t>of</w:t>
      </w:r>
      <w:r>
        <w:rPr>
          <w:spacing w:val="-44"/>
        </w:rPr>
        <w:t xml:space="preserve"> </w:t>
      </w:r>
      <w:r>
        <w:t>market</w:t>
      </w:r>
      <w:r>
        <w:rPr>
          <w:spacing w:val="-54"/>
        </w:rPr>
        <w:t xml:space="preserve"> </w:t>
      </w:r>
      <w:r>
        <w:t>pricing</w:t>
      </w:r>
      <w:r>
        <w:rPr>
          <w:spacing w:val="-47"/>
        </w:rPr>
        <w:t xml:space="preserve"> </w:t>
      </w:r>
      <w:r>
        <w:t>or</w:t>
      </w:r>
      <w:r>
        <w:rPr>
          <w:spacing w:val="-41"/>
        </w:rPr>
        <w:t xml:space="preserve"> </w:t>
      </w:r>
      <w:r>
        <w:rPr>
          <w:spacing w:val="3"/>
        </w:rPr>
        <w:t>point-based</w:t>
      </w:r>
      <w:r>
        <w:rPr>
          <w:spacing w:val="-53"/>
        </w:rPr>
        <w:t xml:space="preserve"> </w:t>
      </w:r>
      <w:r>
        <w:t>evaluation methods.</w:t>
      </w:r>
      <w:r>
        <w:rPr>
          <w:spacing w:val="-54"/>
        </w:rPr>
        <w:t xml:space="preserve"> </w:t>
      </w:r>
      <w:r>
        <w:t>These</w:t>
      </w:r>
      <w:r>
        <w:rPr>
          <w:spacing w:val="-51"/>
        </w:rPr>
        <w:t xml:space="preserve"> </w:t>
      </w:r>
      <w:r>
        <w:t>systems</w:t>
      </w:r>
      <w:r>
        <w:rPr>
          <w:spacing w:val="-54"/>
        </w:rPr>
        <w:t xml:space="preserve"> </w:t>
      </w:r>
      <w:r>
        <w:rPr>
          <w:spacing w:val="4"/>
        </w:rPr>
        <w:t>benefit</w:t>
      </w:r>
      <w:r>
        <w:rPr>
          <w:spacing w:val="-54"/>
        </w:rPr>
        <w:t xml:space="preserve"> </w:t>
      </w:r>
      <w:r>
        <w:t>a</w:t>
      </w:r>
      <w:r>
        <w:rPr>
          <w:spacing w:val="-50"/>
        </w:rPr>
        <w:t xml:space="preserve"> </w:t>
      </w:r>
      <w:r>
        <w:t>company</w:t>
      </w:r>
      <w:r>
        <w:rPr>
          <w:spacing w:val="-47"/>
        </w:rPr>
        <w:t xml:space="preserve"> </w:t>
      </w:r>
      <w:r>
        <w:t>by</w:t>
      </w:r>
      <w:r>
        <w:rPr>
          <w:spacing w:val="-42"/>
        </w:rPr>
        <w:t xml:space="preserve"> </w:t>
      </w:r>
      <w:r>
        <w:rPr>
          <w:spacing w:val="2"/>
        </w:rPr>
        <w:t>providing</w:t>
      </w:r>
      <w:r>
        <w:rPr>
          <w:spacing w:val="-55"/>
        </w:rPr>
        <w:t xml:space="preserve"> </w:t>
      </w:r>
      <w:r>
        <w:rPr>
          <w:spacing w:val="-3"/>
        </w:rPr>
        <w:t>accurate</w:t>
      </w:r>
      <w:r>
        <w:rPr>
          <w:spacing w:val="-46"/>
        </w:rPr>
        <w:t xml:space="preserve"> </w:t>
      </w:r>
      <w:r>
        <w:t>and</w:t>
      </w:r>
      <w:r>
        <w:rPr>
          <w:spacing w:val="-47"/>
        </w:rPr>
        <w:t xml:space="preserve"> </w:t>
      </w:r>
      <w:r>
        <w:rPr>
          <w:spacing w:val="4"/>
        </w:rPr>
        <w:t>timely</w:t>
      </w:r>
    </w:p>
    <w:p w14:paraId="2DAA9337" w14:textId="77777777" w:rsidR="00FE063D" w:rsidRDefault="00FE063D">
      <w:pPr>
        <w:spacing w:line="254" w:lineRule="auto"/>
        <w:sectPr w:rsidR="00FE063D">
          <w:pgSz w:w="11910" w:h="16840"/>
          <w:pgMar w:top="1080" w:right="580" w:bottom="280" w:left="600" w:header="885" w:footer="0" w:gutter="0"/>
          <w:cols w:space="720"/>
        </w:sectPr>
      </w:pPr>
    </w:p>
    <w:p w14:paraId="03DE8052" w14:textId="77777777" w:rsidR="00FE063D" w:rsidRDefault="00FE063D">
      <w:pPr>
        <w:pStyle w:val="BodyText"/>
      </w:pPr>
    </w:p>
    <w:p w14:paraId="09ED8D61" w14:textId="77777777" w:rsidR="00FE063D" w:rsidRDefault="00DF7C8A">
      <w:pPr>
        <w:pStyle w:val="BodyText"/>
        <w:spacing w:before="55" w:line="252" w:lineRule="auto"/>
        <w:ind w:left="1338" w:right="950"/>
      </w:pPr>
      <w:r>
        <w:rPr>
          <w:w w:val="95"/>
        </w:rPr>
        <w:t>information</w:t>
      </w:r>
      <w:r>
        <w:rPr>
          <w:spacing w:val="-30"/>
          <w:w w:val="95"/>
        </w:rPr>
        <w:t xml:space="preserve"> </w:t>
      </w:r>
      <w:r>
        <w:rPr>
          <w:spacing w:val="2"/>
          <w:w w:val="95"/>
        </w:rPr>
        <w:t>for</w:t>
      </w:r>
      <w:r>
        <w:rPr>
          <w:spacing w:val="-34"/>
          <w:w w:val="95"/>
        </w:rPr>
        <w:t xml:space="preserve"> </w:t>
      </w:r>
      <w:r>
        <w:rPr>
          <w:w w:val="95"/>
        </w:rPr>
        <w:t>the</w:t>
      </w:r>
      <w:r>
        <w:rPr>
          <w:spacing w:val="-5"/>
          <w:w w:val="95"/>
        </w:rPr>
        <w:t xml:space="preserve"> </w:t>
      </w:r>
      <w:r>
        <w:rPr>
          <w:w w:val="95"/>
        </w:rPr>
        <w:t>compensation</w:t>
      </w:r>
      <w:r>
        <w:rPr>
          <w:spacing w:val="-30"/>
          <w:w w:val="95"/>
        </w:rPr>
        <w:t xml:space="preserve"> </w:t>
      </w:r>
      <w:r>
        <w:rPr>
          <w:w w:val="95"/>
        </w:rPr>
        <w:t>professional</w:t>
      </w:r>
      <w:r>
        <w:rPr>
          <w:spacing w:val="-20"/>
          <w:w w:val="95"/>
        </w:rPr>
        <w:t xml:space="preserve"> </w:t>
      </w:r>
      <w:r>
        <w:rPr>
          <w:w w:val="95"/>
        </w:rPr>
        <w:t>and</w:t>
      </w:r>
      <w:r>
        <w:rPr>
          <w:spacing w:val="-30"/>
          <w:w w:val="95"/>
        </w:rPr>
        <w:t xml:space="preserve"> </w:t>
      </w:r>
      <w:r>
        <w:rPr>
          <w:w w:val="95"/>
        </w:rPr>
        <w:t>management</w:t>
      </w:r>
      <w:r>
        <w:rPr>
          <w:spacing w:val="-30"/>
          <w:w w:val="95"/>
        </w:rPr>
        <w:t xml:space="preserve"> </w:t>
      </w:r>
      <w:r>
        <w:rPr>
          <w:spacing w:val="3"/>
          <w:w w:val="95"/>
        </w:rPr>
        <w:t>with</w:t>
      </w:r>
      <w:r>
        <w:rPr>
          <w:spacing w:val="-29"/>
          <w:w w:val="95"/>
        </w:rPr>
        <w:t xml:space="preserve"> </w:t>
      </w:r>
      <w:r>
        <w:rPr>
          <w:w w:val="95"/>
        </w:rPr>
        <w:t>regards</w:t>
      </w:r>
      <w:r>
        <w:rPr>
          <w:spacing w:val="-12"/>
          <w:w w:val="95"/>
        </w:rPr>
        <w:t xml:space="preserve"> </w:t>
      </w:r>
      <w:r>
        <w:rPr>
          <w:w w:val="95"/>
        </w:rPr>
        <w:t>to</w:t>
      </w:r>
      <w:r>
        <w:rPr>
          <w:spacing w:val="-12"/>
          <w:w w:val="95"/>
        </w:rPr>
        <w:t xml:space="preserve"> </w:t>
      </w:r>
      <w:r>
        <w:rPr>
          <w:w w:val="95"/>
        </w:rPr>
        <w:t xml:space="preserve">how </w:t>
      </w:r>
      <w:r>
        <w:t>to</w:t>
      </w:r>
      <w:r>
        <w:rPr>
          <w:spacing w:val="-21"/>
        </w:rPr>
        <w:t xml:space="preserve"> </w:t>
      </w:r>
      <w:r>
        <w:t>create</w:t>
      </w:r>
      <w:r>
        <w:rPr>
          <w:spacing w:val="-15"/>
        </w:rPr>
        <w:t xml:space="preserve"> </w:t>
      </w:r>
      <w:r>
        <w:t>and</w:t>
      </w:r>
      <w:r>
        <w:rPr>
          <w:spacing w:val="-20"/>
        </w:rPr>
        <w:t xml:space="preserve"> </w:t>
      </w:r>
      <w:r>
        <w:rPr>
          <w:spacing w:val="2"/>
        </w:rPr>
        <w:t>establish</w:t>
      </w:r>
      <w:r>
        <w:rPr>
          <w:spacing w:val="-36"/>
        </w:rPr>
        <w:t xml:space="preserve"> </w:t>
      </w:r>
      <w:r>
        <w:t>pay</w:t>
      </w:r>
      <w:r>
        <w:rPr>
          <w:spacing w:val="-34"/>
        </w:rPr>
        <w:t xml:space="preserve"> </w:t>
      </w:r>
      <w:r>
        <w:t>practices.</w:t>
      </w:r>
    </w:p>
    <w:p w14:paraId="79556F91" w14:textId="77777777" w:rsidR="00FE063D" w:rsidRDefault="00FE063D">
      <w:pPr>
        <w:pStyle w:val="BodyText"/>
        <w:spacing w:before="9"/>
      </w:pPr>
    </w:p>
    <w:p w14:paraId="5DA609C1" w14:textId="77777777" w:rsidR="00FE063D" w:rsidRDefault="00DF7C8A">
      <w:pPr>
        <w:pStyle w:val="BodyText"/>
        <w:spacing w:line="249" w:lineRule="auto"/>
        <w:ind w:left="1338" w:right="847"/>
      </w:pPr>
      <w:r>
        <w:rPr>
          <w:w w:val="95"/>
        </w:rPr>
        <w:t>Employee</w:t>
      </w:r>
      <w:r>
        <w:rPr>
          <w:spacing w:val="-34"/>
          <w:w w:val="95"/>
        </w:rPr>
        <w:t xml:space="preserve"> </w:t>
      </w:r>
      <w:r>
        <w:rPr>
          <w:w w:val="95"/>
        </w:rPr>
        <w:t>pay</w:t>
      </w:r>
      <w:r>
        <w:rPr>
          <w:spacing w:val="-37"/>
          <w:w w:val="95"/>
        </w:rPr>
        <w:t xml:space="preserve"> </w:t>
      </w:r>
      <w:r>
        <w:rPr>
          <w:w w:val="95"/>
        </w:rPr>
        <w:t>actions</w:t>
      </w:r>
      <w:r>
        <w:rPr>
          <w:spacing w:val="-26"/>
          <w:w w:val="95"/>
        </w:rPr>
        <w:t xml:space="preserve"> </w:t>
      </w:r>
      <w:r>
        <w:rPr>
          <w:spacing w:val="-3"/>
          <w:w w:val="95"/>
        </w:rPr>
        <w:t>are</w:t>
      </w:r>
      <w:r>
        <w:rPr>
          <w:spacing w:val="-21"/>
          <w:w w:val="95"/>
        </w:rPr>
        <w:t xml:space="preserve"> </w:t>
      </w:r>
      <w:r>
        <w:rPr>
          <w:w w:val="95"/>
        </w:rPr>
        <w:t>supported</w:t>
      </w:r>
      <w:r>
        <w:rPr>
          <w:spacing w:val="-26"/>
          <w:w w:val="95"/>
        </w:rPr>
        <w:t xml:space="preserve"> </w:t>
      </w:r>
      <w:r>
        <w:rPr>
          <w:spacing w:val="2"/>
          <w:w w:val="95"/>
        </w:rPr>
        <w:t>for</w:t>
      </w:r>
      <w:r>
        <w:rPr>
          <w:spacing w:val="-31"/>
          <w:w w:val="95"/>
        </w:rPr>
        <w:t xml:space="preserve"> </w:t>
      </w:r>
      <w:r>
        <w:rPr>
          <w:spacing w:val="2"/>
          <w:w w:val="95"/>
        </w:rPr>
        <w:t>merit</w:t>
      </w:r>
      <w:r>
        <w:rPr>
          <w:spacing w:val="-39"/>
          <w:w w:val="95"/>
        </w:rPr>
        <w:t xml:space="preserve"> </w:t>
      </w:r>
      <w:r>
        <w:rPr>
          <w:spacing w:val="-4"/>
          <w:w w:val="95"/>
        </w:rPr>
        <w:t>pay,</w:t>
      </w:r>
      <w:r>
        <w:rPr>
          <w:spacing w:val="-24"/>
          <w:w w:val="95"/>
        </w:rPr>
        <w:t xml:space="preserve"> </w:t>
      </w:r>
      <w:r>
        <w:rPr>
          <w:spacing w:val="2"/>
          <w:w w:val="95"/>
        </w:rPr>
        <w:t>incentive</w:t>
      </w:r>
      <w:r>
        <w:rPr>
          <w:spacing w:val="-34"/>
          <w:w w:val="95"/>
        </w:rPr>
        <w:t xml:space="preserve"> </w:t>
      </w:r>
      <w:r>
        <w:rPr>
          <w:w w:val="95"/>
        </w:rPr>
        <w:t>pay</w:t>
      </w:r>
      <w:r>
        <w:rPr>
          <w:spacing w:val="-37"/>
          <w:w w:val="95"/>
        </w:rPr>
        <w:t xml:space="preserve"> </w:t>
      </w:r>
      <w:r>
        <w:rPr>
          <w:w w:val="95"/>
        </w:rPr>
        <w:t>and</w:t>
      </w:r>
      <w:r>
        <w:rPr>
          <w:spacing w:val="-26"/>
          <w:w w:val="95"/>
        </w:rPr>
        <w:t xml:space="preserve"> </w:t>
      </w:r>
      <w:r>
        <w:rPr>
          <w:w w:val="95"/>
        </w:rPr>
        <w:t>bonus</w:t>
      </w:r>
      <w:r>
        <w:rPr>
          <w:spacing w:val="-26"/>
          <w:w w:val="95"/>
        </w:rPr>
        <w:t xml:space="preserve"> </w:t>
      </w:r>
      <w:r>
        <w:rPr>
          <w:w w:val="95"/>
        </w:rPr>
        <w:t xml:space="preserve">payments. </w:t>
      </w:r>
      <w:r>
        <w:t>Typically,</w:t>
      </w:r>
      <w:r>
        <w:rPr>
          <w:spacing w:val="-52"/>
        </w:rPr>
        <w:t xml:space="preserve"> </w:t>
      </w:r>
      <w:r>
        <w:t>these</w:t>
      </w:r>
      <w:r>
        <w:rPr>
          <w:spacing w:val="-51"/>
        </w:rPr>
        <w:t xml:space="preserve"> </w:t>
      </w:r>
      <w:r>
        <w:rPr>
          <w:spacing w:val="2"/>
        </w:rPr>
        <w:t>solutions</w:t>
      </w:r>
      <w:r>
        <w:rPr>
          <w:spacing w:val="-52"/>
        </w:rPr>
        <w:t xml:space="preserve"> </w:t>
      </w:r>
      <w:r>
        <w:rPr>
          <w:spacing w:val="2"/>
        </w:rPr>
        <w:t>allow</w:t>
      </w:r>
      <w:r>
        <w:rPr>
          <w:spacing w:val="-52"/>
        </w:rPr>
        <w:t xml:space="preserve"> </w:t>
      </w:r>
      <w:r>
        <w:rPr>
          <w:spacing w:val="2"/>
        </w:rPr>
        <w:t>for</w:t>
      </w:r>
      <w:r>
        <w:rPr>
          <w:spacing w:val="-55"/>
        </w:rPr>
        <w:t xml:space="preserve"> </w:t>
      </w:r>
      <w:r>
        <w:t>the</w:t>
      </w:r>
      <w:r>
        <w:rPr>
          <w:spacing w:val="-44"/>
        </w:rPr>
        <w:t xml:space="preserve"> </w:t>
      </w:r>
      <w:r>
        <w:t>provisions</w:t>
      </w:r>
      <w:r>
        <w:rPr>
          <w:spacing w:val="-52"/>
        </w:rPr>
        <w:t xml:space="preserve"> </w:t>
      </w:r>
      <w:r>
        <w:t>of</w:t>
      </w:r>
      <w:r>
        <w:rPr>
          <w:spacing w:val="-51"/>
        </w:rPr>
        <w:t xml:space="preserve"> </w:t>
      </w:r>
      <w:r>
        <w:t>salary</w:t>
      </w:r>
      <w:r>
        <w:rPr>
          <w:spacing w:val="-39"/>
        </w:rPr>
        <w:t xml:space="preserve"> </w:t>
      </w:r>
      <w:r>
        <w:t>plans</w:t>
      </w:r>
      <w:r>
        <w:rPr>
          <w:spacing w:val="-53"/>
        </w:rPr>
        <w:t xml:space="preserve"> </w:t>
      </w:r>
      <w:r>
        <w:t>that</w:t>
      </w:r>
      <w:r>
        <w:rPr>
          <w:spacing w:val="-41"/>
        </w:rPr>
        <w:t xml:space="preserve"> </w:t>
      </w:r>
      <w:r>
        <w:rPr>
          <w:spacing w:val="-3"/>
        </w:rPr>
        <w:t>are</w:t>
      </w:r>
      <w:r>
        <w:rPr>
          <w:spacing w:val="-43"/>
        </w:rPr>
        <w:t xml:space="preserve"> </w:t>
      </w:r>
      <w:r>
        <w:rPr>
          <w:spacing w:val="4"/>
        </w:rPr>
        <w:t>tied</w:t>
      </w:r>
      <w:r>
        <w:rPr>
          <w:spacing w:val="-53"/>
        </w:rPr>
        <w:t xml:space="preserve"> </w:t>
      </w:r>
      <w:r>
        <w:t>to</w:t>
      </w:r>
      <w:r>
        <w:rPr>
          <w:spacing w:val="-47"/>
        </w:rPr>
        <w:t xml:space="preserve"> </w:t>
      </w:r>
      <w:r>
        <w:t>jobs. The</w:t>
      </w:r>
      <w:r>
        <w:rPr>
          <w:spacing w:val="-39"/>
        </w:rPr>
        <w:t xml:space="preserve"> </w:t>
      </w:r>
      <w:r>
        <w:rPr>
          <w:spacing w:val="3"/>
        </w:rPr>
        <w:t>employee</w:t>
      </w:r>
      <w:r>
        <w:rPr>
          <w:spacing w:val="-46"/>
        </w:rPr>
        <w:t xml:space="preserve"> </w:t>
      </w:r>
      <w:r>
        <w:t>participates</w:t>
      </w:r>
      <w:r>
        <w:rPr>
          <w:spacing w:val="-50"/>
        </w:rPr>
        <w:t xml:space="preserve"> </w:t>
      </w:r>
      <w:r>
        <w:rPr>
          <w:spacing w:val="4"/>
        </w:rPr>
        <w:t>in</w:t>
      </w:r>
      <w:r>
        <w:rPr>
          <w:spacing w:val="-50"/>
        </w:rPr>
        <w:t xml:space="preserve"> </w:t>
      </w:r>
      <w:r>
        <w:t>that</w:t>
      </w:r>
      <w:r>
        <w:rPr>
          <w:spacing w:val="-43"/>
        </w:rPr>
        <w:t xml:space="preserve"> </w:t>
      </w:r>
      <w:r>
        <w:t>salary</w:t>
      </w:r>
      <w:r>
        <w:rPr>
          <w:spacing w:val="-41"/>
        </w:rPr>
        <w:t xml:space="preserve"> </w:t>
      </w:r>
      <w:r>
        <w:t>plan</w:t>
      </w:r>
      <w:r>
        <w:rPr>
          <w:spacing w:val="-41"/>
        </w:rPr>
        <w:t xml:space="preserve"> </w:t>
      </w:r>
      <w:r>
        <w:t>by</w:t>
      </w:r>
      <w:r>
        <w:rPr>
          <w:spacing w:val="-41"/>
        </w:rPr>
        <w:t xml:space="preserve"> </w:t>
      </w:r>
      <w:r>
        <w:t>virtue</w:t>
      </w:r>
      <w:r>
        <w:rPr>
          <w:spacing w:val="-47"/>
        </w:rPr>
        <w:t xml:space="preserve"> </w:t>
      </w:r>
      <w:r>
        <w:t>of</w:t>
      </w:r>
      <w:r>
        <w:rPr>
          <w:spacing w:val="-39"/>
        </w:rPr>
        <w:t xml:space="preserve"> </w:t>
      </w:r>
      <w:r>
        <w:rPr>
          <w:spacing w:val="3"/>
        </w:rPr>
        <w:t>being</w:t>
      </w:r>
      <w:r>
        <w:rPr>
          <w:spacing w:val="-51"/>
        </w:rPr>
        <w:t xml:space="preserve"> </w:t>
      </w:r>
      <w:r>
        <w:t>assigned</w:t>
      </w:r>
      <w:r>
        <w:rPr>
          <w:spacing w:val="-50"/>
        </w:rPr>
        <w:t xml:space="preserve"> </w:t>
      </w:r>
      <w:r>
        <w:t>to</w:t>
      </w:r>
      <w:r>
        <w:rPr>
          <w:spacing w:val="-42"/>
        </w:rPr>
        <w:t xml:space="preserve"> </w:t>
      </w:r>
      <w:r>
        <w:t>the</w:t>
      </w:r>
      <w:r>
        <w:rPr>
          <w:spacing w:val="-38"/>
        </w:rPr>
        <w:t xml:space="preserve"> </w:t>
      </w:r>
      <w:r>
        <w:t>job.</w:t>
      </w:r>
    </w:p>
    <w:p w14:paraId="45D12986" w14:textId="77777777" w:rsidR="00FE063D" w:rsidRDefault="00FE063D">
      <w:pPr>
        <w:pStyle w:val="BodyText"/>
        <w:spacing w:before="5"/>
        <w:rPr>
          <w:sz w:val="25"/>
        </w:rPr>
      </w:pPr>
    </w:p>
    <w:p w14:paraId="0432CF8D" w14:textId="77777777" w:rsidR="00FE063D" w:rsidRDefault="00DF7C8A">
      <w:pPr>
        <w:pStyle w:val="BodyText"/>
        <w:spacing w:line="254" w:lineRule="auto"/>
        <w:ind w:left="1338" w:right="820"/>
      </w:pPr>
      <w:r>
        <w:rPr>
          <w:w w:val="95"/>
        </w:rPr>
        <w:t>Pay</w:t>
      </w:r>
      <w:r>
        <w:rPr>
          <w:spacing w:val="-26"/>
          <w:w w:val="95"/>
        </w:rPr>
        <w:t xml:space="preserve"> </w:t>
      </w:r>
      <w:r>
        <w:rPr>
          <w:spacing w:val="2"/>
          <w:w w:val="95"/>
        </w:rPr>
        <w:t>for</w:t>
      </w:r>
      <w:r>
        <w:rPr>
          <w:spacing w:val="-43"/>
          <w:w w:val="95"/>
        </w:rPr>
        <w:t xml:space="preserve"> </w:t>
      </w:r>
      <w:r>
        <w:rPr>
          <w:w w:val="95"/>
        </w:rPr>
        <w:t>performance</w:t>
      </w:r>
      <w:r>
        <w:rPr>
          <w:spacing w:val="-22"/>
          <w:w w:val="95"/>
        </w:rPr>
        <w:t xml:space="preserve"> </w:t>
      </w:r>
      <w:r>
        <w:rPr>
          <w:w w:val="95"/>
        </w:rPr>
        <w:t>processes,</w:t>
      </w:r>
      <w:r>
        <w:rPr>
          <w:spacing w:val="-37"/>
          <w:w w:val="95"/>
        </w:rPr>
        <w:t xml:space="preserve"> </w:t>
      </w:r>
      <w:r>
        <w:rPr>
          <w:w w:val="95"/>
        </w:rPr>
        <w:t>also</w:t>
      </w:r>
      <w:r>
        <w:rPr>
          <w:spacing w:val="-39"/>
          <w:w w:val="95"/>
        </w:rPr>
        <w:t xml:space="preserve"> </w:t>
      </w:r>
      <w:r>
        <w:rPr>
          <w:w w:val="95"/>
        </w:rPr>
        <w:t>known</w:t>
      </w:r>
      <w:r>
        <w:rPr>
          <w:spacing w:val="-27"/>
          <w:w w:val="95"/>
        </w:rPr>
        <w:t xml:space="preserve"> </w:t>
      </w:r>
      <w:r>
        <w:rPr>
          <w:w w:val="95"/>
        </w:rPr>
        <w:t>as</w:t>
      </w:r>
      <w:r>
        <w:rPr>
          <w:spacing w:val="-26"/>
          <w:w w:val="95"/>
        </w:rPr>
        <w:t xml:space="preserve"> </w:t>
      </w:r>
      <w:r>
        <w:rPr>
          <w:spacing w:val="2"/>
          <w:w w:val="95"/>
        </w:rPr>
        <w:t>merit</w:t>
      </w:r>
      <w:r>
        <w:rPr>
          <w:spacing w:val="-29"/>
          <w:w w:val="95"/>
        </w:rPr>
        <w:t xml:space="preserve"> </w:t>
      </w:r>
      <w:r>
        <w:rPr>
          <w:w w:val="95"/>
        </w:rPr>
        <w:t>increase,</w:t>
      </w:r>
      <w:r>
        <w:rPr>
          <w:spacing w:val="-36"/>
          <w:w w:val="95"/>
        </w:rPr>
        <w:t xml:space="preserve"> </w:t>
      </w:r>
      <w:r>
        <w:rPr>
          <w:spacing w:val="-3"/>
          <w:w w:val="95"/>
        </w:rPr>
        <w:t>are</w:t>
      </w:r>
      <w:r>
        <w:rPr>
          <w:spacing w:val="-22"/>
          <w:w w:val="95"/>
        </w:rPr>
        <w:t xml:space="preserve"> </w:t>
      </w:r>
      <w:r>
        <w:rPr>
          <w:spacing w:val="2"/>
          <w:w w:val="95"/>
        </w:rPr>
        <w:t>typically</w:t>
      </w:r>
      <w:r>
        <w:rPr>
          <w:spacing w:val="-38"/>
          <w:w w:val="95"/>
        </w:rPr>
        <w:t xml:space="preserve"> </w:t>
      </w:r>
      <w:r>
        <w:rPr>
          <w:w w:val="95"/>
        </w:rPr>
        <w:t xml:space="preserve">automated </w:t>
      </w:r>
      <w:r>
        <w:rPr>
          <w:spacing w:val="4"/>
          <w:w w:val="95"/>
        </w:rPr>
        <w:t>in</w:t>
      </w:r>
      <w:r>
        <w:rPr>
          <w:spacing w:val="-41"/>
          <w:w w:val="95"/>
        </w:rPr>
        <w:t xml:space="preserve"> </w:t>
      </w:r>
      <w:r>
        <w:rPr>
          <w:w w:val="95"/>
        </w:rPr>
        <w:t>compensation</w:t>
      </w:r>
      <w:r>
        <w:rPr>
          <w:spacing w:val="-46"/>
          <w:w w:val="95"/>
        </w:rPr>
        <w:t xml:space="preserve"> </w:t>
      </w:r>
      <w:r>
        <w:rPr>
          <w:w w:val="95"/>
        </w:rPr>
        <w:t>management</w:t>
      </w:r>
      <w:r>
        <w:rPr>
          <w:spacing w:val="-49"/>
          <w:w w:val="95"/>
        </w:rPr>
        <w:t xml:space="preserve"> </w:t>
      </w:r>
      <w:r>
        <w:rPr>
          <w:w w:val="95"/>
        </w:rPr>
        <w:t>systems</w:t>
      </w:r>
      <w:r>
        <w:rPr>
          <w:spacing w:val="-47"/>
          <w:w w:val="95"/>
        </w:rPr>
        <w:t xml:space="preserve"> </w:t>
      </w:r>
      <w:r>
        <w:rPr>
          <w:w w:val="95"/>
        </w:rPr>
        <w:t>through</w:t>
      </w:r>
      <w:r>
        <w:rPr>
          <w:spacing w:val="-49"/>
          <w:w w:val="95"/>
        </w:rPr>
        <w:t xml:space="preserve"> </w:t>
      </w:r>
      <w:r>
        <w:rPr>
          <w:w w:val="95"/>
        </w:rPr>
        <w:t>manager</w:t>
      </w:r>
      <w:r>
        <w:rPr>
          <w:spacing w:val="-36"/>
          <w:w w:val="95"/>
        </w:rPr>
        <w:t xml:space="preserve"> </w:t>
      </w:r>
      <w:r>
        <w:rPr>
          <w:spacing w:val="3"/>
          <w:w w:val="95"/>
        </w:rPr>
        <w:t>self-service.</w:t>
      </w:r>
      <w:r>
        <w:rPr>
          <w:spacing w:val="-47"/>
          <w:w w:val="95"/>
        </w:rPr>
        <w:t xml:space="preserve"> </w:t>
      </w:r>
      <w:r>
        <w:rPr>
          <w:w w:val="95"/>
        </w:rPr>
        <w:t>Using</w:t>
      </w:r>
      <w:r>
        <w:rPr>
          <w:spacing w:val="-49"/>
          <w:w w:val="95"/>
        </w:rPr>
        <w:t xml:space="preserve"> </w:t>
      </w:r>
      <w:r>
        <w:rPr>
          <w:w w:val="95"/>
        </w:rPr>
        <w:t xml:space="preserve">information </w:t>
      </w:r>
      <w:r>
        <w:t>found</w:t>
      </w:r>
      <w:r>
        <w:rPr>
          <w:spacing w:val="-52"/>
        </w:rPr>
        <w:t xml:space="preserve"> </w:t>
      </w:r>
      <w:r>
        <w:rPr>
          <w:spacing w:val="3"/>
        </w:rPr>
        <w:t>within</w:t>
      </w:r>
      <w:r>
        <w:rPr>
          <w:spacing w:val="-52"/>
        </w:rPr>
        <w:t xml:space="preserve"> </w:t>
      </w:r>
      <w:r>
        <w:t>the</w:t>
      </w:r>
      <w:r>
        <w:rPr>
          <w:spacing w:val="-41"/>
        </w:rPr>
        <w:t xml:space="preserve"> </w:t>
      </w:r>
      <w:r>
        <w:rPr>
          <w:spacing w:val="-3"/>
        </w:rPr>
        <w:t>core</w:t>
      </w:r>
      <w:r>
        <w:rPr>
          <w:spacing w:val="-41"/>
        </w:rPr>
        <w:t xml:space="preserve"> </w:t>
      </w:r>
      <w:r>
        <w:rPr>
          <w:spacing w:val="-6"/>
        </w:rPr>
        <w:t>HRMS</w:t>
      </w:r>
      <w:r>
        <w:rPr>
          <w:spacing w:val="-37"/>
        </w:rPr>
        <w:t xml:space="preserve"> </w:t>
      </w:r>
      <w:r>
        <w:rPr>
          <w:spacing w:val="2"/>
        </w:rPr>
        <w:t>for</w:t>
      </w:r>
      <w:r>
        <w:rPr>
          <w:spacing w:val="-46"/>
        </w:rPr>
        <w:t xml:space="preserve"> </w:t>
      </w:r>
      <w:r>
        <w:t>job,</w:t>
      </w:r>
      <w:r>
        <w:rPr>
          <w:spacing w:val="-43"/>
        </w:rPr>
        <w:t xml:space="preserve"> </w:t>
      </w:r>
      <w:r>
        <w:t>pay</w:t>
      </w:r>
      <w:r>
        <w:rPr>
          <w:spacing w:val="-43"/>
        </w:rPr>
        <w:t xml:space="preserve"> </w:t>
      </w:r>
      <w:r>
        <w:t>and</w:t>
      </w:r>
      <w:r>
        <w:rPr>
          <w:spacing w:val="-45"/>
        </w:rPr>
        <w:t xml:space="preserve"> </w:t>
      </w:r>
      <w:r>
        <w:t>organizational</w:t>
      </w:r>
      <w:r>
        <w:rPr>
          <w:spacing w:val="-48"/>
        </w:rPr>
        <w:t xml:space="preserve"> </w:t>
      </w:r>
      <w:r>
        <w:t>structure,</w:t>
      </w:r>
      <w:r>
        <w:rPr>
          <w:spacing w:val="-50"/>
        </w:rPr>
        <w:t xml:space="preserve"> </w:t>
      </w:r>
      <w:r>
        <w:t>a</w:t>
      </w:r>
      <w:r>
        <w:rPr>
          <w:spacing w:val="-46"/>
        </w:rPr>
        <w:t xml:space="preserve"> </w:t>
      </w:r>
      <w:r>
        <w:t>manager</w:t>
      </w:r>
      <w:r>
        <w:rPr>
          <w:spacing w:val="-39"/>
        </w:rPr>
        <w:t xml:space="preserve"> </w:t>
      </w:r>
      <w:r>
        <w:rPr>
          <w:spacing w:val="-3"/>
        </w:rPr>
        <w:t xml:space="preserve">can </w:t>
      </w:r>
      <w:r>
        <w:t>make</w:t>
      </w:r>
      <w:r>
        <w:rPr>
          <w:spacing w:val="-53"/>
        </w:rPr>
        <w:t xml:space="preserve"> </w:t>
      </w:r>
      <w:r>
        <w:t>pay</w:t>
      </w:r>
      <w:r>
        <w:rPr>
          <w:spacing w:val="-50"/>
        </w:rPr>
        <w:t xml:space="preserve"> </w:t>
      </w:r>
      <w:r>
        <w:t>actions</w:t>
      </w:r>
      <w:r>
        <w:rPr>
          <w:spacing w:val="-49"/>
        </w:rPr>
        <w:t xml:space="preserve"> </w:t>
      </w:r>
      <w:r>
        <w:t>on</w:t>
      </w:r>
      <w:r>
        <w:rPr>
          <w:spacing w:val="-44"/>
        </w:rPr>
        <w:t xml:space="preserve"> </w:t>
      </w:r>
      <w:r>
        <w:rPr>
          <w:spacing w:val="3"/>
        </w:rPr>
        <w:t>their</w:t>
      </w:r>
      <w:r>
        <w:rPr>
          <w:spacing w:val="-57"/>
        </w:rPr>
        <w:t xml:space="preserve"> </w:t>
      </w:r>
      <w:r>
        <w:rPr>
          <w:spacing w:val="3"/>
        </w:rPr>
        <w:t>employees.</w:t>
      </w:r>
      <w:r>
        <w:rPr>
          <w:spacing w:val="-55"/>
        </w:rPr>
        <w:t xml:space="preserve"> </w:t>
      </w:r>
      <w:r>
        <w:t>These</w:t>
      </w:r>
      <w:r>
        <w:rPr>
          <w:spacing w:val="-53"/>
        </w:rPr>
        <w:t xml:space="preserve"> </w:t>
      </w:r>
      <w:r>
        <w:t>systems</w:t>
      </w:r>
      <w:r>
        <w:rPr>
          <w:spacing w:val="-55"/>
        </w:rPr>
        <w:t xml:space="preserve"> </w:t>
      </w:r>
      <w:r>
        <w:rPr>
          <w:spacing w:val="2"/>
        </w:rPr>
        <w:t>allow</w:t>
      </w:r>
      <w:r>
        <w:rPr>
          <w:spacing w:val="-54"/>
        </w:rPr>
        <w:t xml:space="preserve"> </w:t>
      </w:r>
      <w:r>
        <w:rPr>
          <w:spacing w:val="2"/>
        </w:rPr>
        <w:t>for</w:t>
      </w:r>
      <w:r>
        <w:rPr>
          <w:spacing w:val="-57"/>
        </w:rPr>
        <w:t xml:space="preserve"> </w:t>
      </w:r>
      <w:r>
        <w:t>budget</w:t>
      </w:r>
      <w:r>
        <w:rPr>
          <w:spacing w:val="-56"/>
        </w:rPr>
        <w:t xml:space="preserve"> </w:t>
      </w:r>
      <w:r>
        <w:t>management</w:t>
      </w:r>
    </w:p>
    <w:p w14:paraId="2C510DD8" w14:textId="77777777" w:rsidR="00FE063D" w:rsidRDefault="00DF7C8A">
      <w:pPr>
        <w:pStyle w:val="BodyText"/>
        <w:spacing w:line="254" w:lineRule="auto"/>
        <w:ind w:left="1338" w:right="901"/>
      </w:pPr>
      <w:r>
        <w:rPr>
          <w:noProof/>
        </w:rPr>
        <w:drawing>
          <wp:anchor distT="0" distB="0" distL="0" distR="0" simplePos="0" relativeHeight="485116416" behindDoc="1" locked="0" layoutInCell="1" allowOverlap="1" wp14:anchorId="1F37E92C" wp14:editId="3EF90404">
            <wp:simplePos x="0" y="0"/>
            <wp:positionH relativeFrom="page">
              <wp:posOffset>818737</wp:posOffset>
            </wp:positionH>
            <wp:positionV relativeFrom="paragraph">
              <wp:posOffset>653108</wp:posOffset>
            </wp:positionV>
            <wp:extent cx="2037323" cy="1047749"/>
            <wp:effectExtent l="0" t="0" r="0" b="0"/>
            <wp:wrapNone/>
            <wp:docPr id="2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rPr>
        <w:t>within</w:t>
      </w:r>
      <w:r>
        <w:rPr>
          <w:spacing w:val="-53"/>
        </w:rPr>
        <w:t xml:space="preserve"> </w:t>
      </w:r>
      <w:r>
        <w:t>the</w:t>
      </w:r>
      <w:r>
        <w:rPr>
          <w:spacing w:val="-43"/>
        </w:rPr>
        <w:t xml:space="preserve"> </w:t>
      </w:r>
      <w:r>
        <w:rPr>
          <w:spacing w:val="2"/>
        </w:rPr>
        <w:t>merit</w:t>
      </w:r>
      <w:r>
        <w:rPr>
          <w:spacing w:val="-53"/>
        </w:rPr>
        <w:t xml:space="preserve"> </w:t>
      </w:r>
      <w:r>
        <w:t>process</w:t>
      </w:r>
      <w:r>
        <w:rPr>
          <w:spacing w:val="-42"/>
        </w:rPr>
        <w:t xml:space="preserve"> </w:t>
      </w:r>
      <w:r>
        <w:rPr>
          <w:spacing w:val="2"/>
        </w:rPr>
        <w:t>for</w:t>
      </w:r>
      <w:r>
        <w:rPr>
          <w:spacing w:val="-48"/>
        </w:rPr>
        <w:t xml:space="preserve"> </w:t>
      </w:r>
      <w:r>
        <w:rPr>
          <w:spacing w:val="2"/>
        </w:rPr>
        <w:t>determination</w:t>
      </w:r>
      <w:r>
        <w:rPr>
          <w:spacing w:val="-53"/>
        </w:rPr>
        <w:t xml:space="preserve"> </w:t>
      </w:r>
      <w:r>
        <w:t>and</w:t>
      </w:r>
      <w:r>
        <w:rPr>
          <w:spacing w:val="-52"/>
        </w:rPr>
        <w:t xml:space="preserve"> </w:t>
      </w:r>
      <w:r>
        <w:t>allocation</w:t>
      </w:r>
      <w:r>
        <w:rPr>
          <w:spacing w:val="-53"/>
        </w:rPr>
        <w:t xml:space="preserve"> </w:t>
      </w:r>
      <w:r>
        <w:t>of</w:t>
      </w:r>
      <w:r>
        <w:rPr>
          <w:spacing w:val="-43"/>
        </w:rPr>
        <w:t xml:space="preserve"> </w:t>
      </w:r>
      <w:r>
        <w:rPr>
          <w:spacing w:val="2"/>
        </w:rPr>
        <w:t>available</w:t>
      </w:r>
      <w:r>
        <w:rPr>
          <w:spacing w:val="-50"/>
        </w:rPr>
        <w:t xml:space="preserve"> </w:t>
      </w:r>
      <w:r>
        <w:t>budget.</w:t>
      </w:r>
      <w:r>
        <w:rPr>
          <w:spacing w:val="-51"/>
        </w:rPr>
        <w:t xml:space="preserve"> </w:t>
      </w:r>
      <w:r>
        <w:t xml:space="preserve">These </w:t>
      </w:r>
      <w:r>
        <w:rPr>
          <w:w w:val="95"/>
        </w:rPr>
        <w:t>systems</w:t>
      </w:r>
      <w:r>
        <w:rPr>
          <w:spacing w:val="-49"/>
          <w:w w:val="95"/>
        </w:rPr>
        <w:t xml:space="preserve"> </w:t>
      </w:r>
      <w:r>
        <w:rPr>
          <w:spacing w:val="3"/>
          <w:w w:val="95"/>
        </w:rPr>
        <w:t>eliminate</w:t>
      </w:r>
      <w:r>
        <w:rPr>
          <w:spacing w:val="-45"/>
          <w:w w:val="95"/>
        </w:rPr>
        <w:t xml:space="preserve"> </w:t>
      </w:r>
      <w:r>
        <w:rPr>
          <w:w w:val="95"/>
        </w:rPr>
        <w:t>the</w:t>
      </w:r>
      <w:r>
        <w:rPr>
          <w:spacing w:val="-46"/>
          <w:w w:val="95"/>
        </w:rPr>
        <w:t xml:space="preserve"> </w:t>
      </w:r>
      <w:r>
        <w:rPr>
          <w:spacing w:val="4"/>
          <w:w w:val="95"/>
        </w:rPr>
        <w:t>need</w:t>
      </w:r>
      <w:r>
        <w:rPr>
          <w:spacing w:val="-49"/>
          <w:w w:val="95"/>
        </w:rPr>
        <w:t xml:space="preserve"> </w:t>
      </w:r>
      <w:r>
        <w:rPr>
          <w:spacing w:val="2"/>
          <w:w w:val="95"/>
        </w:rPr>
        <w:t>for</w:t>
      </w:r>
      <w:r>
        <w:rPr>
          <w:spacing w:val="-51"/>
          <w:w w:val="95"/>
        </w:rPr>
        <w:t xml:space="preserve"> </w:t>
      </w:r>
      <w:r>
        <w:rPr>
          <w:w w:val="95"/>
        </w:rPr>
        <w:t>manual</w:t>
      </w:r>
      <w:r>
        <w:rPr>
          <w:spacing w:val="-38"/>
          <w:w w:val="95"/>
        </w:rPr>
        <w:t xml:space="preserve"> </w:t>
      </w:r>
      <w:r>
        <w:rPr>
          <w:w w:val="95"/>
        </w:rPr>
        <w:t>spreadsheet</w:t>
      </w:r>
      <w:r>
        <w:rPr>
          <w:spacing w:val="-49"/>
          <w:w w:val="95"/>
        </w:rPr>
        <w:t xml:space="preserve"> </w:t>
      </w:r>
      <w:r>
        <w:rPr>
          <w:w w:val="95"/>
        </w:rPr>
        <w:t>based</w:t>
      </w:r>
      <w:r>
        <w:rPr>
          <w:spacing w:val="-48"/>
          <w:w w:val="95"/>
        </w:rPr>
        <w:t xml:space="preserve"> </w:t>
      </w:r>
      <w:r>
        <w:rPr>
          <w:w w:val="95"/>
        </w:rPr>
        <w:t>processes,</w:t>
      </w:r>
      <w:r>
        <w:rPr>
          <w:spacing w:val="-48"/>
          <w:w w:val="95"/>
        </w:rPr>
        <w:t xml:space="preserve"> </w:t>
      </w:r>
      <w:r>
        <w:rPr>
          <w:w w:val="95"/>
        </w:rPr>
        <w:t>improve</w:t>
      </w:r>
      <w:r>
        <w:rPr>
          <w:spacing w:val="-45"/>
          <w:w w:val="95"/>
        </w:rPr>
        <w:t xml:space="preserve"> </w:t>
      </w:r>
      <w:r>
        <w:rPr>
          <w:spacing w:val="-4"/>
          <w:w w:val="95"/>
        </w:rPr>
        <w:t xml:space="preserve">accuracy </w:t>
      </w:r>
      <w:r>
        <w:t>and</w:t>
      </w:r>
      <w:r>
        <w:rPr>
          <w:spacing w:val="-38"/>
        </w:rPr>
        <w:t xml:space="preserve"> </w:t>
      </w:r>
      <w:r>
        <w:rPr>
          <w:spacing w:val="3"/>
        </w:rPr>
        <w:t>eliminate</w:t>
      </w:r>
      <w:r>
        <w:rPr>
          <w:spacing w:val="-43"/>
        </w:rPr>
        <w:t xml:space="preserve"> </w:t>
      </w:r>
      <w:r>
        <w:t>the</w:t>
      </w:r>
      <w:r>
        <w:rPr>
          <w:spacing w:val="-43"/>
        </w:rPr>
        <w:t xml:space="preserve"> </w:t>
      </w:r>
      <w:r>
        <w:rPr>
          <w:spacing w:val="4"/>
        </w:rPr>
        <w:t>need</w:t>
      </w:r>
      <w:r>
        <w:rPr>
          <w:spacing w:val="-47"/>
        </w:rPr>
        <w:t xml:space="preserve"> </w:t>
      </w:r>
      <w:r>
        <w:rPr>
          <w:spacing w:val="2"/>
        </w:rPr>
        <w:t>for</w:t>
      </w:r>
      <w:r>
        <w:rPr>
          <w:spacing w:val="-50"/>
        </w:rPr>
        <w:t xml:space="preserve"> </w:t>
      </w:r>
      <w:r>
        <w:t>manual</w:t>
      </w:r>
      <w:r>
        <w:rPr>
          <w:spacing w:val="-33"/>
        </w:rPr>
        <w:t xml:space="preserve"> </w:t>
      </w:r>
      <w:r>
        <w:t>entry</w:t>
      </w:r>
      <w:r>
        <w:rPr>
          <w:spacing w:val="-36"/>
        </w:rPr>
        <w:t xml:space="preserve"> </w:t>
      </w:r>
      <w:r>
        <w:t>or</w:t>
      </w:r>
      <w:r>
        <w:rPr>
          <w:spacing w:val="-31"/>
        </w:rPr>
        <w:t xml:space="preserve"> </w:t>
      </w:r>
      <w:r>
        <w:t>complex</w:t>
      </w:r>
      <w:r>
        <w:rPr>
          <w:spacing w:val="-43"/>
        </w:rPr>
        <w:t xml:space="preserve"> </w:t>
      </w:r>
      <w:r>
        <w:t>interfaces</w:t>
      </w:r>
      <w:r>
        <w:rPr>
          <w:spacing w:val="-47"/>
        </w:rPr>
        <w:t xml:space="preserve"> </w:t>
      </w:r>
      <w:r>
        <w:t>to</w:t>
      </w:r>
      <w:r>
        <w:rPr>
          <w:spacing w:val="-47"/>
        </w:rPr>
        <w:t xml:space="preserve"> </w:t>
      </w:r>
      <w:r>
        <w:t>the</w:t>
      </w:r>
      <w:r>
        <w:rPr>
          <w:spacing w:val="-43"/>
        </w:rPr>
        <w:t xml:space="preserve"> </w:t>
      </w:r>
      <w:r>
        <w:rPr>
          <w:spacing w:val="-6"/>
        </w:rPr>
        <w:t>HRMS</w:t>
      </w:r>
      <w:r>
        <w:rPr>
          <w:spacing w:val="-18"/>
        </w:rPr>
        <w:t xml:space="preserve"> </w:t>
      </w:r>
      <w:r>
        <w:rPr>
          <w:spacing w:val="2"/>
        </w:rPr>
        <w:t>for</w:t>
      </w:r>
      <w:r>
        <w:rPr>
          <w:spacing w:val="-41"/>
        </w:rPr>
        <w:t xml:space="preserve"> </w:t>
      </w:r>
      <w:r>
        <w:t xml:space="preserve">the </w:t>
      </w:r>
      <w:r>
        <w:rPr>
          <w:spacing w:val="2"/>
        </w:rPr>
        <w:t>reflecting</w:t>
      </w:r>
      <w:r>
        <w:rPr>
          <w:spacing w:val="-37"/>
        </w:rPr>
        <w:t xml:space="preserve"> </w:t>
      </w:r>
      <w:r>
        <w:t>of</w:t>
      </w:r>
      <w:r>
        <w:rPr>
          <w:spacing w:val="-31"/>
        </w:rPr>
        <w:t xml:space="preserve"> </w:t>
      </w:r>
      <w:r>
        <w:t>these</w:t>
      </w:r>
      <w:r>
        <w:rPr>
          <w:spacing w:val="-28"/>
        </w:rPr>
        <w:t xml:space="preserve"> </w:t>
      </w:r>
      <w:r>
        <w:t>pay</w:t>
      </w:r>
      <w:r>
        <w:rPr>
          <w:spacing w:val="-17"/>
        </w:rPr>
        <w:t xml:space="preserve"> </w:t>
      </w:r>
      <w:r>
        <w:t>actions.</w:t>
      </w:r>
    </w:p>
    <w:p w14:paraId="3C8CE518" w14:textId="77777777" w:rsidR="00FE063D" w:rsidRDefault="00FE063D">
      <w:pPr>
        <w:pStyle w:val="BodyText"/>
        <w:spacing w:before="10"/>
      </w:pPr>
    </w:p>
    <w:p w14:paraId="043DAA75" w14:textId="77777777" w:rsidR="00FE063D" w:rsidRDefault="00DF7C8A">
      <w:pPr>
        <w:pStyle w:val="ListParagraph"/>
        <w:numPr>
          <w:ilvl w:val="1"/>
          <w:numId w:val="13"/>
        </w:numPr>
        <w:tabs>
          <w:tab w:val="left" w:pos="1435"/>
        </w:tabs>
        <w:ind w:left="1434" w:right="7323" w:hanging="1435"/>
        <w:jc w:val="right"/>
        <w:rPr>
          <w:sz w:val="24"/>
        </w:rPr>
      </w:pPr>
      <w:r>
        <w:rPr>
          <w:spacing w:val="-3"/>
          <w:w w:val="95"/>
          <w:sz w:val="24"/>
        </w:rPr>
        <w:t>Workforce</w:t>
      </w:r>
      <w:r>
        <w:rPr>
          <w:spacing w:val="-32"/>
          <w:w w:val="95"/>
          <w:sz w:val="24"/>
        </w:rPr>
        <w:t xml:space="preserve"> </w:t>
      </w:r>
      <w:r>
        <w:rPr>
          <w:w w:val="95"/>
          <w:sz w:val="24"/>
        </w:rPr>
        <w:t>Analytics</w:t>
      </w:r>
    </w:p>
    <w:p w14:paraId="4CC0EAB9" w14:textId="77777777" w:rsidR="00FE063D" w:rsidRDefault="00DF7C8A">
      <w:pPr>
        <w:pStyle w:val="BodyText"/>
        <w:spacing w:before="205" w:line="249" w:lineRule="auto"/>
        <w:ind w:left="1338"/>
      </w:pPr>
      <w:r>
        <w:rPr>
          <w:spacing w:val="-3"/>
          <w:w w:val="95"/>
        </w:rPr>
        <w:t>Workforce</w:t>
      </w:r>
      <w:r>
        <w:rPr>
          <w:spacing w:val="-9"/>
          <w:w w:val="95"/>
        </w:rPr>
        <w:t xml:space="preserve"> </w:t>
      </w:r>
      <w:r>
        <w:rPr>
          <w:w w:val="95"/>
        </w:rPr>
        <w:t>analytics</w:t>
      </w:r>
      <w:r>
        <w:rPr>
          <w:spacing w:val="-15"/>
          <w:w w:val="95"/>
        </w:rPr>
        <w:t xml:space="preserve"> </w:t>
      </w:r>
      <w:r>
        <w:rPr>
          <w:spacing w:val="3"/>
          <w:w w:val="95"/>
        </w:rPr>
        <w:t>refer</w:t>
      </w:r>
      <w:r>
        <w:rPr>
          <w:spacing w:val="-36"/>
          <w:w w:val="95"/>
        </w:rPr>
        <w:t xml:space="preserve"> </w:t>
      </w:r>
      <w:r>
        <w:rPr>
          <w:w w:val="95"/>
        </w:rPr>
        <w:t>to</w:t>
      </w:r>
      <w:r>
        <w:rPr>
          <w:spacing w:val="-16"/>
          <w:w w:val="95"/>
        </w:rPr>
        <w:t xml:space="preserve"> </w:t>
      </w:r>
      <w:r>
        <w:rPr>
          <w:w w:val="95"/>
        </w:rPr>
        <w:t>strategies</w:t>
      </w:r>
      <w:r>
        <w:rPr>
          <w:spacing w:val="-31"/>
          <w:w w:val="95"/>
        </w:rPr>
        <w:t xml:space="preserve"> </w:t>
      </w:r>
      <w:r>
        <w:rPr>
          <w:spacing w:val="2"/>
          <w:w w:val="95"/>
        </w:rPr>
        <w:t>for</w:t>
      </w:r>
      <w:r>
        <w:rPr>
          <w:spacing w:val="-36"/>
          <w:w w:val="95"/>
        </w:rPr>
        <w:t xml:space="preserve"> </w:t>
      </w:r>
      <w:r>
        <w:rPr>
          <w:w w:val="95"/>
        </w:rPr>
        <w:t>combining</w:t>
      </w:r>
      <w:r>
        <w:rPr>
          <w:spacing w:val="-33"/>
          <w:w w:val="95"/>
        </w:rPr>
        <w:t xml:space="preserve"> </w:t>
      </w:r>
      <w:r>
        <w:rPr>
          <w:w w:val="95"/>
        </w:rPr>
        <w:t>data</w:t>
      </w:r>
      <w:r>
        <w:rPr>
          <w:spacing w:val="-21"/>
          <w:w w:val="95"/>
        </w:rPr>
        <w:t xml:space="preserve"> </w:t>
      </w:r>
      <w:r>
        <w:rPr>
          <w:spacing w:val="4"/>
          <w:w w:val="95"/>
        </w:rPr>
        <w:t>elements</w:t>
      </w:r>
      <w:r>
        <w:rPr>
          <w:spacing w:val="-31"/>
          <w:w w:val="95"/>
        </w:rPr>
        <w:t xml:space="preserve"> </w:t>
      </w:r>
      <w:r>
        <w:rPr>
          <w:spacing w:val="2"/>
          <w:w w:val="95"/>
        </w:rPr>
        <w:t>into</w:t>
      </w:r>
      <w:r>
        <w:rPr>
          <w:spacing w:val="-32"/>
          <w:w w:val="95"/>
        </w:rPr>
        <w:t xml:space="preserve"> </w:t>
      </w:r>
      <w:r>
        <w:rPr>
          <w:w w:val="95"/>
        </w:rPr>
        <w:t>metrics</w:t>
      </w:r>
      <w:r>
        <w:rPr>
          <w:spacing w:val="-30"/>
          <w:w w:val="95"/>
        </w:rPr>
        <w:t xml:space="preserve"> </w:t>
      </w:r>
      <w:r>
        <w:rPr>
          <w:w w:val="95"/>
        </w:rPr>
        <w:t>and</w:t>
      </w:r>
      <w:r>
        <w:rPr>
          <w:spacing w:val="-16"/>
          <w:w w:val="95"/>
        </w:rPr>
        <w:t xml:space="preserve"> </w:t>
      </w:r>
      <w:r>
        <w:rPr>
          <w:spacing w:val="2"/>
          <w:w w:val="95"/>
        </w:rPr>
        <w:t xml:space="preserve">for </w:t>
      </w:r>
      <w:r>
        <w:rPr>
          <w:spacing w:val="3"/>
        </w:rPr>
        <w:t>examining</w:t>
      </w:r>
      <w:r>
        <w:rPr>
          <w:spacing w:val="-52"/>
        </w:rPr>
        <w:t xml:space="preserve"> </w:t>
      </w:r>
      <w:r>
        <w:t>relationships</w:t>
      </w:r>
      <w:r>
        <w:rPr>
          <w:spacing w:val="-49"/>
        </w:rPr>
        <w:t xml:space="preserve"> </w:t>
      </w:r>
      <w:r>
        <w:t>or</w:t>
      </w:r>
      <w:r>
        <w:rPr>
          <w:spacing w:val="-53"/>
        </w:rPr>
        <w:t xml:space="preserve"> </w:t>
      </w:r>
      <w:r>
        <w:t>changes</w:t>
      </w:r>
      <w:r>
        <w:rPr>
          <w:spacing w:val="-41"/>
        </w:rPr>
        <w:t xml:space="preserve"> </w:t>
      </w:r>
      <w:r>
        <w:rPr>
          <w:spacing w:val="4"/>
        </w:rPr>
        <w:t>in</w:t>
      </w:r>
      <w:r>
        <w:rPr>
          <w:spacing w:val="-50"/>
        </w:rPr>
        <w:t xml:space="preserve"> </w:t>
      </w:r>
      <w:r>
        <w:t>metrics.</w:t>
      </w:r>
      <w:r>
        <w:rPr>
          <w:spacing w:val="-35"/>
        </w:rPr>
        <w:t xml:space="preserve"> </w:t>
      </w:r>
      <w:r>
        <w:t>There</w:t>
      </w:r>
      <w:r>
        <w:rPr>
          <w:spacing w:val="-46"/>
        </w:rPr>
        <w:t xml:space="preserve"> </w:t>
      </w:r>
      <w:r>
        <w:rPr>
          <w:spacing w:val="4"/>
        </w:rPr>
        <w:t>is</w:t>
      </w:r>
      <w:r>
        <w:rPr>
          <w:spacing w:val="-41"/>
        </w:rPr>
        <w:t xml:space="preserve"> </w:t>
      </w:r>
      <w:r>
        <w:t>a</w:t>
      </w:r>
      <w:r>
        <w:rPr>
          <w:spacing w:val="-36"/>
        </w:rPr>
        <w:t xml:space="preserve"> </w:t>
      </w:r>
      <w:r>
        <w:t>fundamental</w:t>
      </w:r>
      <w:r>
        <w:rPr>
          <w:spacing w:val="-46"/>
        </w:rPr>
        <w:t xml:space="preserve"> </w:t>
      </w:r>
      <w:r>
        <w:rPr>
          <w:spacing w:val="2"/>
        </w:rPr>
        <w:t>distinction</w:t>
      </w:r>
    </w:p>
    <w:p w14:paraId="1FF99918" w14:textId="77777777" w:rsidR="00FE063D" w:rsidRDefault="00DF7C8A">
      <w:pPr>
        <w:pStyle w:val="BodyText"/>
        <w:spacing w:before="2" w:line="256" w:lineRule="auto"/>
        <w:ind w:left="1338" w:right="803"/>
      </w:pPr>
      <w:r>
        <w:rPr>
          <w:spacing w:val="4"/>
        </w:rPr>
        <w:t xml:space="preserve">between </w:t>
      </w:r>
      <w:r>
        <w:rPr>
          <w:spacing w:val="-4"/>
        </w:rPr>
        <w:t xml:space="preserve">“HR </w:t>
      </w:r>
      <w:r>
        <w:t xml:space="preserve">metrics” and “workforce analytics”. Metrics </w:t>
      </w:r>
      <w:r>
        <w:rPr>
          <w:spacing w:val="-2"/>
        </w:rPr>
        <w:t xml:space="preserve">are </w:t>
      </w:r>
      <w:r>
        <w:t xml:space="preserve">data (numbers) that </w:t>
      </w:r>
      <w:r>
        <w:rPr>
          <w:spacing w:val="2"/>
          <w:w w:val="95"/>
        </w:rPr>
        <w:t>reflect</w:t>
      </w:r>
      <w:r>
        <w:rPr>
          <w:spacing w:val="-39"/>
          <w:w w:val="95"/>
        </w:rPr>
        <w:t xml:space="preserve"> </w:t>
      </w:r>
      <w:r>
        <w:rPr>
          <w:w w:val="95"/>
        </w:rPr>
        <w:t>some</w:t>
      </w:r>
      <w:r>
        <w:rPr>
          <w:spacing w:val="-32"/>
          <w:w w:val="95"/>
        </w:rPr>
        <w:t xml:space="preserve"> </w:t>
      </w:r>
      <w:r>
        <w:rPr>
          <w:spacing w:val="2"/>
          <w:w w:val="95"/>
        </w:rPr>
        <w:t>detail</w:t>
      </w:r>
      <w:r>
        <w:rPr>
          <w:spacing w:val="-32"/>
          <w:w w:val="95"/>
        </w:rPr>
        <w:t xml:space="preserve"> </w:t>
      </w:r>
      <w:r>
        <w:rPr>
          <w:w w:val="95"/>
        </w:rPr>
        <w:t>about</w:t>
      </w:r>
      <w:r>
        <w:rPr>
          <w:spacing w:val="-27"/>
          <w:w w:val="95"/>
        </w:rPr>
        <w:t xml:space="preserve"> </w:t>
      </w:r>
      <w:r>
        <w:rPr>
          <w:spacing w:val="3"/>
          <w:w w:val="95"/>
        </w:rPr>
        <w:t>given</w:t>
      </w:r>
      <w:r>
        <w:rPr>
          <w:spacing w:val="-38"/>
          <w:w w:val="95"/>
        </w:rPr>
        <w:t xml:space="preserve"> </w:t>
      </w:r>
      <w:r>
        <w:rPr>
          <w:w w:val="95"/>
        </w:rPr>
        <w:t>outcomes,</w:t>
      </w:r>
      <w:r>
        <w:rPr>
          <w:spacing w:val="-35"/>
          <w:w w:val="95"/>
        </w:rPr>
        <w:t xml:space="preserve"> </w:t>
      </w:r>
      <w:r>
        <w:rPr>
          <w:spacing w:val="2"/>
          <w:w w:val="95"/>
        </w:rPr>
        <w:t>e.g.,</w:t>
      </w:r>
      <w:r>
        <w:rPr>
          <w:spacing w:val="-23"/>
          <w:w w:val="95"/>
        </w:rPr>
        <w:t xml:space="preserve"> </w:t>
      </w:r>
      <w:r>
        <w:rPr>
          <w:w w:val="95"/>
        </w:rPr>
        <w:t>success</w:t>
      </w:r>
      <w:r>
        <w:rPr>
          <w:spacing w:val="-25"/>
          <w:w w:val="95"/>
        </w:rPr>
        <w:t xml:space="preserve"> </w:t>
      </w:r>
      <w:r>
        <w:rPr>
          <w:spacing w:val="4"/>
          <w:w w:val="95"/>
        </w:rPr>
        <w:t>in</w:t>
      </w:r>
      <w:r>
        <w:rPr>
          <w:spacing w:val="-38"/>
          <w:w w:val="95"/>
        </w:rPr>
        <w:t xml:space="preserve"> </w:t>
      </w:r>
      <w:r>
        <w:rPr>
          <w:w w:val="95"/>
        </w:rPr>
        <w:t>recruiting</w:t>
      </w:r>
      <w:r>
        <w:rPr>
          <w:spacing w:val="-39"/>
          <w:w w:val="95"/>
        </w:rPr>
        <w:t xml:space="preserve"> </w:t>
      </w:r>
      <w:r>
        <w:rPr>
          <w:spacing w:val="3"/>
          <w:w w:val="95"/>
        </w:rPr>
        <w:t>new</w:t>
      </w:r>
      <w:r>
        <w:rPr>
          <w:spacing w:val="-23"/>
          <w:w w:val="95"/>
        </w:rPr>
        <w:t xml:space="preserve"> </w:t>
      </w:r>
      <w:r>
        <w:rPr>
          <w:spacing w:val="3"/>
          <w:w w:val="95"/>
        </w:rPr>
        <w:t xml:space="preserve">employees. </w:t>
      </w:r>
      <w:r>
        <w:rPr>
          <w:w w:val="95"/>
        </w:rPr>
        <w:t>These</w:t>
      </w:r>
      <w:r>
        <w:rPr>
          <w:spacing w:val="-34"/>
          <w:w w:val="95"/>
        </w:rPr>
        <w:t xml:space="preserve"> </w:t>
      </w:r>
      <w:r>
        <w:rPr>
          <w:w w:val="95"/>
        </w:rPr>
        <w:t>metrics</w:t>
      </w:r>
      <w:r>
        <w:rPr>
          <w:spacing w:val="-27"/>
          <w:w w:val="95"/>
        </w:rPr>
        <w:t xml:space="preserve"> </w:t>
      </w:r>
      <w:r>
        <w:rPr>
          <w:spacing w:val="2"/>
          <w:w w:val="95"/>
        </w:rPr>
        <w:t>reflect</w:t>
      </w:r>
      <w:r>
        <w:rPr>
          <w:spacing w:val="-39"/>
          <w:w w:val="95"/>
        </w:rPr>
        <w:t xml:space="preserve"> </w:t>
      </w:r>
      <w:r>
        <w:rPr>
          <w:w w:val="95"/>
        </w:rPr>
        <w:t>characteristics</w:t>
      </w:r>
      <w:r>
        <w:rPr>
          <w:spacing w:val="-39"/>
          <w:w w:val="95"/>
        </w:rPr>
        <w:t xml:space="preserve"> </w:t>
      </w:r>
      <w:r>
        <w:rPr>
          <w:w w:val="95"/>
        </w:rPr>
        <w:t>of</w:t>
      </w:r>
      <w:r>
        <w:rPr>
          <w:spacing w:val="-23"/>
          <w:w w:val="95"/>
        </w:rPr>
        <w:t xml:space="preserve"> </w:t>
      </w:r>
      <w:r>
        <w:rPr>
          <w:w w:val="95"/>
        </w:rPr>
        <w:t>the</w:t>
      </w:r>
      <w:r>
        <w:rPr>
          <w:spacing w:val="-22"/>
          <w:w w:val="95"/>
        </w:rPr>
        <w:t xml:space="preserve"> </w:t>
      </w:r>
      <w:r>
        <w:rPr>
          <w:w w:val="95"/>
        </w:rPr>
        <w:t>organization’s</w:t>
      </w:r>
      <w:r>
        <w:rPr>
          <w:spacing w:val="-38"/>
          <w:w w:val="95"/>
        </w:rPr>
        <w:t xml:space="preserve"> </w:t>
      </w:r>
      <w:r>
        <w:rPr>
          <w:spacing w:val="-3"/>
          <w:w w:val="95"/>
        </w:rPr>
        <w:t>HR</w:t>
      </w:r>
      <w:r>
        <w:rPr>
          <w:spacing w:val="-30"/>
          <w:w w:val="95"/>
        </w:rPr>
        <w:t xml:space="preserve"> </w:t>
      </w:r>
      <w:r>
        <w:rPr>
          <w:w w:val="95"/>
        </w:rPr>
        <w:t>programs</w:t>
      </w:r>
      <w:r>
        <w:rPr>
          <w:spacing w:val="-26"/>
          <w:w w:val="95"/>
        </w:rPr>
        <w:t xml:space="preserve"> </w:t>
      </w:r>
      <w:r>
        <w:rPr>
          <w:w w:val="95"/>
        </w:rPr>
        <w:t>and</w:t>
      </w:r>
      <w:r>
        <w:rPr>
          <w:spacing w:val="-16"/>
          <w:w w:val="95"/>
        </w:rPr>
        <w:t xml:space="preserve"> </w:t>
      </w:r>
      <w:r>
        <w:rPr>
          <w:spacing w:val="2"/>
          <w:w w:val="95"/>
        </w:rPr>
        <w:t xml:space="preserve">activities. </w:t>
      </w:r>
      <w:r>
        <w:rPr>
          <w:w w:val="95"/>
        </w:rPr>
        <w:t>Analytics</w:t>
      </w:r>
      <w:r>
        <w:rPr>
          <w:spacing w:val="-33"/>
          <w:w w:val="95"/>
        </w:rPr>
        <w:t xml:space="preserve"> </w:t>
      </w:r>
      <w:r>
        <w:rPr>
          <w:spacing w:val="3"/>
          <w:w w:val="95"/>
        </w:rPr>
        <w:t>refer</w:t>
      </w:r>
      <w:r>
        <w:rPr>
          <w:spacing w:val="-37"/>
          <w:w w:val="95"/>
        </w:rPr>
        <w:t xml:space="preserve"> </w:t>
      </w:r>
      <w:r>
        <w:rPr>
          <w:w w:val="95"/>
        </w:rPr>
        <w:t>to</w:t>
      </w:r>
      <w:r>
        <w:rPr>
          <w:spacing w:val="-19"/>
          <w:w w:val="95"/>
        </w:rPr>
        <w:t xml:space="preserve"> </w:t>
      </w:r>
      <w:r>
        <w:rPr>
          <w:w w:val="95"/>
        </w:rPr>
        <w:t>strategies</w:t>
      </w:r>
      <w:r>
        <w:rPr>
          <w:spacing w:val="-32"/>
          <w:w w:val="95"/>
        </w:rPr>
        <w:t xml:space="preserve"> </w:t>
      </w:r>
      <w:r>
        <w:rPr>
          <w:spacing w:val="2"/>
          <w:w w:val="95"/>
        </w:rPr>
        <w:t>for</w:t>
      </w:r>
      <w:r>
        <w:rPr>
          <w:spacing w:val="-37"/>
          <w:w w:val="95"/>
        </w:rPr>
        <w:t xml:space="preserve"> </w:t>
      </w:r>
      <w:r>
        <w:rPr>
          <w:w w:val="95"/>
        </w:rPr>
        <w:t>combining</w:t>
      </w:r>
      <w:r>
        <w:rPr>
          <w:spacing w:val="-35"/>
          <w:w w:val="95"/>
        </w:rPr>
        <w:t xml:space="preserve"> </w:t>
      </w:r>
      <w:r>
        <w:rPr>
          <w:w w:val="95"/>
        </w:rPr>
        <w:t>data</w:t>
      </w:r>
      <w:r>
        <w:rPr>
          <w:spacing w:val="-23"/>
          <w:w w:val="95"/>
        </w:rPr>
        <w:t xml:space="preserve"> </w:t>
      </w:r>
      <w:r>
        <w:rPr>
          <w:spacing w:val="4"/>
          <w:w w:val="95"/>
        </w:rPr>
        <w:t>elements</w:t>
      </w:r>
      <w:r>
        <w:rPr>
          <w:spacing w:val="-33"/>
          <w:w w:val="95"/>
        </w:rPr>
        <w:t xml:space="preserve"> </w:t>
      </w:r>
      <w:r>
        <w:rPr>
          <w:spacing w:val="6"/>
          <w:w w:val="95"/>
        </w:rPr>
        <w:t>into</w:t>
      </w:r>
      <w:r>
        <w:rPr>
          <w:spacing w:val="-33"/>
          <w:w w:val="95"/>
        </w:rPr>
        <w:t xml:space="preserve"> </w:t>
      </w:r>
      <w:r>
        <w:rPr>
          <w:w w:val="95"/>
        </w:rPr>
        <w:t>metrics</w:t>
      </w:r>
      <w:r>
        <w:rPr>
          <w:spacing w:val="-32"/>
          <w:w w:val="95"/>
        </w:rPr>
        <w:t xml:space="preserve"> </w:t>
      </w:r>
      <w:r>
        <w:rPr>
          <w:w w:val="95"/>
        </w:rPr>
        <w:t>and</w:t>
      </w:r>
      <w:r>
        <w:rPr>
          <w:spacing w:val="-4"/>
          <w:w w:val="95"/>
        </w:rPr>
        <w:t xml:space="preserve"> </w:t>
      </w:r>
      <w:r>
        <w:rPr>
          <w:spacing w:val="2"/>
          <w:w w:val="95"/>
        </w:rPr>
        <w:t>for</w:t>
      </w:r>
      <w:r>
        <w:rPr>
          <w:spacing w:val="-37"/>
          <w:w w:val="95"/>
        </w:rPr>
        <w:t xml:space="preserve"> </w:t>
      </w:r>
      <w:r>
        <w:rPr>
          <w:spacing w:val="3"/>
          <w:w w:val="95"/>
        </w:rPr>
        <w:t xml:space="preserve">examining </w:t>
      </w:r>
      <w:r>
        <w:rPr>
          <w:spacing w:val="2"/>
        </w:rPr>
        <w:t>relationships</w:t>
      </w:r>
      <w:r>
        <w:rPr>
          <w:spacing w:val="-35"/>
        </w:rPr>
        <w:t xml:space="preserve"> </w:t>
      </w:r>
      <w:r>
        <w:t>or</w:t>
      </w:r>
      <w:r>
        <w:rPr>
          <w:spacing w:val="-40"/>
        </w:rPr>
        <w:t xml:space="preserve"> </w:t>
      </w:r>
      <w:r>
        <w:t>changes</w:t>
      </w:r>
      <w:r>
        <w:rPr>
          <w:spacing w:val="-20"/>
        </w:rPr>
        <w:t xml:space="preserve"> </w:t>
      </w:r>
      <w:r>
        <w:rPr>
          <w:spacing w:val="4"/>
        </w:rPr>
        <w:t>in</w:t>
      </w:r>
      <w:r>
        <w:rPr>
          <w:spacing w:val="-20"/>
        </w:rPr>
        <w:t xml:space="preserve"> </w:t>
      </w:r>
      <w:r>
        <w:t>metrics.</w:t>
      </w:r>
    </w:p>
    <w:p w14:paraId="4572F80C" w14:textId="77777777" w:rsidR="00FE063D" w:rsidRDefault="00FE063D">
      <w:pPr>
        <w:pStyle w:val="BodyText"/>
        <w:spacing w:before="5"/>
        <w:rPr>
          <w:sz w:val="23"/>
        </w:rPr>
      </w:pPr>
    </w:p>
    <w:p w14:paraId="66A2C564" w14:textId="77777777" w:rsidR="00FE063D" w:rsidRDefault="00DF7C8A">
      <w:pPr>
        <w:pStyle w:val="ListParagraph"/>
        <w:numPr>
          <w:ilvl w:val="2"/>
          <w:numId w:val="3"/>
        </w:numPr>
        <w:tabs>
          <w:tab w:val="left" w:pos="609"/>
        </w:tabs>
        <w:ind w:right="7367" w:hanging="1948"/>
        <w:jc w:val="right"/>
        <w:rPr>
          <w:sz w:val="24"/>
        </w:rPr>
      </w:pPr>
      <w:r>
        <w:rPr>
          <w:spacing w:val="-1"/>
          <w:w w:val="90"/>
          <w:sz w:val="24"/>
        </w:rPr>
        <w:t>Benchmarking</w:t>
      </w:r>
    </w:p>
    <w:p w14:paraId="0D7B6FCA" w14:textId="77777777" w:rsidR="00FE063D" w:rsidRDefault="00FE063D">
      <w:pPr>
        <w:pStyle w:val="BodyText"/>
        <w:spacing w:before="1"/>
        <w:rPr>
          <w:sz w:val="26"/>
        </w:rPr>
      </w:pPr>
    </w:p>
    <w:p w14:paraId="537C3F6B" w14:textId="77777777" w:rsidR="00FE063D" w:rsidRDefault="00DF7C8A">
      <w:pPr>
        <w:pStyle w:val="BodyText"/>
        <w:spacing w:line="264" w:lineRule="auto"/>
        <w:ind w:left="1338" w:right="847"/>
      </w:pPr>
      <w:r>
        <w:rPr>
          <w:w w:val="95"/>
        </w:rPr>
        <w:t>The</w:t>
      </w:r>
      <w:r>
        <w:rPr>
          <w:spacing w:val="-11"/>
          <w:w w:val="95"/>
        </w:rPr>
        <w:t xml:space="preserve"> </w:t>
      </w:r>
      <w:r>
        <w:rPr>
          <w:w w:val="95"/>
        </w:rPr>
        <w:t>Saratoga</w:t>
      </w:r>
      <w:r>
        <w:rPr>
          <w:spacing w:val="-21"/>
          <w:w w:val="95"/>
        </w:rPr>
        <w:t xml:space="preserve"> </w:t>
      </w:r>
      <w:r>
        <w:rPr>
          <w:spacing w:val="2"/>
          <w:w w:val="95"/>
        </w:rPr>
        <w:t>Institute’s</w:t>
      </w:r>
      <w:r>
        <w:rPr>
          <w:spacing w:val="-31"/>
          <w:w w:val="95"/>
        </w:rPr>
        <w:t xml:space="preserve"> </w:t>
      </w:r>
      <w:r>
        <w:rPr>
          <w:w w:val="95"/>
        </w:rPr>
        <w:t>benchmarking</w:t>
      </w:r>
      <w:r>
        <w:rPr>
          <w:spacing w:val="-34"/>
          <w:w w:val="95"/>
        </w:rPr>
        <w:t xml:space="preserve"> </w:t>
      </w:r>
      <w:r>
        <w:rPr>
          <w:spacing w:val="2"/>
          <w:w w:val="95"/>
        </w:rPr>
        <w:t>efforts</w:t>
      </w:r>
      <w:r>
        <w:rPr>
          <w:spacing w:val="-32"/>
          <w:w w:val="95"/>
        </w:rPr>
        <w:t xml:space="preserve"> </w:t>
      </w:r>
      <w:r>
        <w:rPr>
          <w:spacing w:val="2"/>
          <w:w w:val="95"/>
        </w:rPr>
        <w:t>were</w:t>
      </w:r>
      <w:r>
        <w:rPr>
          <w:spacing w:val="-26"/>
          <w:w w:val="95"/>
        </w:rPr>
        <w:t xml:space="preserve"> </w:t>
      </w:r>
      <w:r>
        <w:rPr>
          <w:w w:val="95"/>
        </w:rPr>
        <w:t>the</w:t>
      </w:r>
      <w:r>
        <w:rPr>
          <w:spacing w:val="-25"/>
          <w:w w:val="95"/>
        </w:rPr>
        <w:t xml:space="preserve"> </w:t>
      </w:r>
      <w:r>
        <w:rPr>
          <w:spacing w:val="2"/>
          <w:w w:val="95"/>
        </w:rPr>
        <w:t>first</w:t>
      </w:r>
      <w:r>
        <w:rPr>
          <w:spacing w:val="-34"/>
          <w:w w:val="95"/>
        </w:rPr>
        <w:t xml:space="preserve"> </w:t>
      </w:r>
      <w:r>
        <w:rPr>
          <w:w w:val="95"/>
        </w:rPr>
        <w:t>to</w:t>
      </w:r>
      <w:r>
        <w:rPr>
          <w:spacing w:val="-17"/>
          <w:w w:val="95"/>
        </w:rPr>
        <w:t xml:space="preserve"> </w:t>
      </w:r>
      <w:r>
        <w:rPr>
          <w:spacing w:val="4"/>
          <w:w w:val="95"/>
        </w:rPr>
        <w:t>develop</w:t>
      </w:r>
      <w:r>
        <w:rPr>
          <w:spacing w:val="-32"/>
          <w:w w:val="95"/>
        </w:rPr>
        <w:t xml:space="preserve"> </w:t>
      </w:r>
      <w:r>
        <w:rPr>
          <w:w w:val="95"/>
        </w:rPr>
        <w:t>information</w:t>
      </w:r>
      <w:r>
        <w:rPr>
          <w:spacing w:val="-32"/>
          <w:w w:val="95"/>
        </w:rPr>
        <w:t xml:space="preserve"> </w:t>
      </w:r>
      <w:r>
        <w:rPr>
          <w:w w:val="95"/>
        </w:rPr>
        <w:t xml:space="preserve">on </w:t>
      </w:r>
      <w:r>
        <w:t>standard</w:t>
      </w:r>
      <w:r>
        <w:rPr>
          <w:spacing w:val="-34"/>
        </w:rPr>
        <w:t xml:space="preserve"> </w:t>
      </w:r>
      <w:r>
        <w:rPr>
          <w:spacing w:val="-3"/>
        </w:rPr>
        <w:t>HR</w:t>
      </w:r>
      <w:r>
        <w:rPr>
          <w:spacing w:val="-25"/>
        </w:rPr>
        <w:t xml:space="preserve"> </w:t>
      </w:r>
      <w:r>
        <w:t>metrics</w:t>
      </w:r>
      <w:r>
        <w:rPr>
          <w:spacing w:val="-33"/>
        </w:rPr>
        <w:t xml:space="preserve"> </w:t>
      </w:r>
      <w:r>
        <w:t>regarding</w:t>
      </w:r>
      <w:r>
        <w:rPr>
          <w:spacing w:val="-46"/>
        </w:rPr>
        <w:t xml:space="preserve"> </w:t>
      </w:r>
      <w:r>
        <w:t>the</w:t>
      </w:r>
      <w:r>
        <w:rPr>
          <w:spacing w:val="-40"/>
        </w:rPr>
        <w:t xml:space="preserve"> </w:t>
      </w:r>
      <w:r>
        <w:t>use</w:t>
      </w:r>
      <w:r>
        <w:rPr>
          <w:spacing w:val="-29"/>
        </w:rPr>
        <w:t xml:space="preserve"> </w:t>
      </w:r>
      <w:r>
        <w:t>and</w:t>
      </w:r>
      <w:r>
        <w:rPr>
          <w:spacing w:val="-33"/>
        </w:rPr>
        <w:t xml:space="preserve"> </w:t>
      </w:r>
      <w:r>
        <w:t>management</w:t>
      </w:r>
      <w:r>
        <w:rPr>
          <w:spacing w:val="-35"/>
        </w:rPr>
        <w:t xml:space="preserve"> </w:t>
      </w:r>
      <w:r>
        <w:t>of</w:t>
      </w:r>
      <w:r>
        <w:rPr>
          <w:spacing w:val="-41"/>
        </w:rPr>
        <w:t xml:space="preserve"> </w:t>
      </w:r>
      <w:r>
        <w:t>human</w:t>
      </w:r>
      <w:r>
        <w:rPr>
          <w:spacing w:val="-23"/>
        </w:rPr>
        <w:t xml:space="preserve"> </w:t>
      </w:r>
      <w:r>
        <w:t>capital.</w:t>
      </w:r>
    </w:p>
    <w:p w14:paraId="6099DE0F" w14:textId="77777777" w:rsidR="00FE063D" w:rsidRDefault="00DF7C8A">
      <w:pPr>
        <w:pStyle w:val="BodyText"/>
        <w:spacing w:line="261" w:lineRule="exact"/>
        <w:ind w:left="1338"/>
      </w:pPr>
      <w:r>
        <w:t>Benchmarking data is useful in that it provides insights into what is possible.</w:t>
      </w:r>
    </w:p>
    <w:p w14:paraId="09E8DEC3" w14:textId="77777777" w:rsidR="00FE063D" w:rsidRDefault="00FE063D">
      <w:pPr>
        <w:pStyle w:val="BodyText"/>
        <w:spacing w:before="2"/>
        <w:rPr>
          <w:sz w:val="26"/>
        </w:rPr>
      </w:pPr>
    </w:p>
    <w:p w14:paraId="45B6953D" w14:textId="77777777" w:rsidR="00FE063D" w:rsidRDefault="00DF7C8A">
      <w:pPr>
        <w:pStyle w:val="BodyText"/>
        <w:spacing w:line="254" w:lineRule="auto"/>
        <w:ind w:left="1338" w:right="847"/>
      </w:pPr>
      <w:r>
        <w:rPr>
          <w:w w:val="95"/>
        </w:rPr>
        <w:t>However,</w:t>
      </w:r>
      <w:r>
        <w:rPr>
          <w:spacing w:val="-43"/>
          <w:w w:val="95"/>
        </w:rPr>
        <w:t xml:space="preserve"> </w:t>
      </w:r>
      <w:r>
        <w:rPr>
          <w:w w:val="95"/>
        </w:rPr>
        <w:t>a</w:t>
      </w:r>
      <w:r>
        <w:rPr>
          <w:spacing w:val="-37"/>
          <w:w w:val="95"/>
        </w:rPr>
        <w:t xml:space="preserve"> </w:t>
      </w:r>
      <w:r>
        <w:rPr>
          <w:w w:val="95"/>
        </w:rPr>
        <w:t>challenge</w:t>
      </w:r>
      <w:r>
        <w:rPr>
          <w:spacing w:val="-41"/>
          <w:w w:val="95"/>
        </w:rPr>
        <w:t xml:space="preserve"> </w:t>
      </w:r>
      <w:r>
        <w:rPr>
          <w:spacing w:val="4"/>
          <w:w w:val="95"/>
        </w:rPr>
        <w:t>in</w:t>
      </w:r>
      <w:r>
        <w:rPr>
          <w:spacing w:val="-44"/>
          <w:w w:val="95"/>
        </w:rPr>
        <w:t xml:space="preserve"> </w:t>
      </w:r>
      <w:r>
        <w:rPr>
          <w:spacing w:val="2"/>
          <w:w w:val="95"/>
        </w:rPr>
        <w:t>using</w:t>
      </w:r>
      <w:r>
        <w:rPr>
          <w:spacing w:val="-36"/>
          <w:w w:val="95"/>
        </w:rPr>
        <w:t xml:space="preserve"> </w:t>
      </w:r>
      <w:r>
        <w:rPr>
          <w:spacing w:val="-3"/>
          <w:w w:val="95"/>
        </w:rPr>
        <w:t>HR</w:t>
      </w:r>
      <w:r>
        <w:rPr>
          <w:spacing w:val="-37"/>
          <w:w w:val="95"/>
        </w:rPr>
        <w:t xml:space="preserve"> </w:t>
      </w:r>
      <w:r>
        <w:rPr>
          <w:w w:val="95"/>
        </w:rPr>
        <w:t>metrics</w:t>
      </w:r>
      <w:r>
        <w:rPr>
          <w:spacing w:val="-35"/>
          <w:w w:val="95"/>
        </w:rPr>
        <w:t xml:space="preserve"> </w:t>
      </w:r>
      <w:r>
        <w:rPr>
          <w:w w:val="95"/>
        </w:rPr>
        <w:t>as</w:t>
      </w:r>
      <w:r>
        <w:rPr>
          <w:spacing w:val="-25"/>
          <w:w w:val="95"/>
        </w:rPr>
        <w:t xml:space="preserve"> </w:t>
      </w:r>
      <w:r>
        <w:rPr>
          <w:w w:val="95"/>
        </w:rPr>
        <w:t>benchmark</w:t>
      </w:r>
      <w:r>
        <w:rPr>
          <w:spacing w:val="-33"/>
          <w:w w:val="95"/>
        </w:rPr>
        <w:t xml:space="preserve"> </w:t>
      </w:r>
      <w:r>
        <w:rPr>
          <w:w w:val="95"/>
        </w:rPr>
        <w:t>data</w:t>
      </w:r>
      <w:r>
        <w:rPr>
          <w:spacing w:val="-38"/>
          <w:w w:val="95"/>
        </w:rPr>
        <w:t xml:space="preserve"> </w:t>
      </w:r>
      <w:r>
        <w:rPr>
          <w:spacing w:val="4"/>
          <w:w w:val="95"/>
        </w:rPr>
        <w:t>is</w:t>
      </w:r>
      <w:r>
        <w:rPr>
          <w:spacing w:val="-35"/>
          <w:w w:val="95"/>
        </w:rPr>
        <w:t xml:space="preserve"> </w:t>
      </w:r>
      <w:r>
        <w:rPr>
          <w:w w:val="95"/>
        </w:rPr>
        <w:t>that</w:t>
      </w:r>
      <w:r>
        <w:rPr>
          <w:spacing w:val="-36"/>
          <w:w w:val="95"/>
        </w:rPr>
        <w:t xml:space="preserve"> </w:t>
      </w:r>
      <w:r>
        <w:rPr>
          <w:w w:val="95"/>
        </w:rPr>
        <w:t>an</w:t>
      </w:r>
      <w:r>
        <w:rPr>
          <w:spacing w:val="-35"/>
          <w:w w:val="95"/>
        </w:rPr>
        <w:t xml:space="preserve"> </w:t>
      </w:r>
      <w:r>
        <w:rPr>
          <w:spacing w:val="2"/>
          <w:w w:val="95"/>
        </w:rPr>
        <w:t xml:space="preserve">organization’s </w:t>
      </w:r>
      <w:r>
        <w:rPr>
          <w:w w:val="95"/>
        </w:rPr>
        <w:t>human</w:t>
      </w:r>
      <w:r>
        <w:rPr>
          <w:spacing w:val="-29"/>
          <w:w w:val="95"/>
        </w:rPr>
        <w:t xml:space="preserve"> </w:t>
      </w:r>
      <w:r>
        <w:rPr>
          <w:w w:val="95"/>
        </w:rPr>
        <w:t>resource</w:t>
      </w:r>
      <w:r>
        <w:rPr>
          <w:spacing w:val="-24"/>
          <w:w w:val="95"/>
        </w:rPr>
        <w:t xml:space="preserve"> </w:t>
      </w:r>
      <w:r>
        <w:rPr>
          <w:w w:val="95"/>
        </w:rPr>
        <w:t>practices</w:t>
      </w:r>
      <w:r>
        <w:rPr>
          <w:spacing w:val="-40"/>
          <w:w w:val="95"/>
        </w:rPr>
        <w:t xml:space="preserve"> </w:t>
      </w:r>
      <w:r>
        <w:rPr>
          <w:w w:val="95"/>
        </w:rPr>
        <w:t>and</w:t>
      </w:r>
      <w:r>
        <w:rPr>
          <w:spacing w:val="-17"/>
          <w:w w:val="95"/>
        </w:rPr>
        <w:t xml:space="preserve"> </w:t>
      </w:r>
      <w:r>
        <w:rPr>
          <w:w w:val="95"/>
        </w:rPr>
        <w:t>the</w:t>
      </w:r>
      <w:r>
        <w:rPr>
          <w:spacing w:val="-24"/>
          <w:w w:val="95"/>
        </w:rPr>
        <w:t xml:space="preserve"> </w:t>
      </w:r>
      <w:r>
        <w:rPr>
          <w:w w:val="95"/>
        </w:rPr>
        <w:t>use</w:t>
      </w:r>
      <w:r>
        <w:rPr>
          <w:spacing w:val="-36"/>
          <w:w w:val="95"/>
        </w:rPr>
        <w:t xml:space="preserve"> </w:t>
      </w:r>
      <w:r>
        <w:rPr>
          <w:w w:val="95"/>
        </w:rPr>
        <w:t>of</w:t>
      </w:r>
      <w:r>
        <w:rPr>
          <w:spacing w:val="-25"/>
          <w:w w:val="95"/>
        </w:rPr>
        <w:t xml:space="preserve"> </w:t>
      </w:r>
      <w:r>
        <w:rPr>
          <w:spacing w:val="2"/>
          <w:w w:val="95"/>
        </w:rPr>
        <w:t>its</w:t>
      </w:r>
      <w:r>
        <w:rPr>
          <w:spacing w:val="-29"/>
          <w:w w:val="95"/>
        </w:rPr>
        <w:t xml:space="preserve"> </w:t>
      </w:r>
      <w:r>
        <w:rPr>
          <w:spacing w:val="-3"/>
          <w:w w:val="95"/>
        </w:rPr>
        <w:t>HR</w:t>
      </w:r>
      <w:r>
        <w:rPr>
          <w:spacing w:val="-20"/>
          <w:w w:val="95"/>
        </w:rPr>
        <w:t xml:space="preserve"> </w:t>
      </w:r>
      <w:r>
        <w:rPr>
          <w:w w:val="95"/>
        </w:rPr>
        <w:t>staff</w:t>
      </w:r>
      <w:r>
        <w:rPr>
          <w:spacing w:val="-37"/>
          <w:w w:val="95"/>
        </w:rPr>
        <w:t xml:space="preserve"> </w:t>
      </w:r>
      <w:r>
        <w:rPr>
          <w:spacing w:val="2"/>
          <w:w w:val="95"/>
        </w:rPr>
        <w:t>reflect</w:t>
      </w:r>
      <w:r>
        <w:rPr>
          <w:spacing w:val="-41"/>
          <w:w w:val="95"/>
        </w:rPr>
        <w:t xml:space="preserve"> </w:t>
      </w:r>
      <w:r>
        <w:rPr>
          <w:w w:val="95"/>
        </w:rPr>
        <w:t>current</w:t>
      </w:r>
      <w:r>
        <w:rPr>
          <w:spacing w:val="-41"/>
          <w:w w:val="95"/>
        </w:rPr>
        <w:t xml:space="preserve"> </w:t>
      </w:r>
      <w:r>
        <w:rPr>
          <w:spacing w:val="2"/>
          <w:w w:val="95"/>
        </w:rPr>
        <w:t>challenges</w:t>
      </w:r>
      <w:r>
        <w:rPr>
          <w:spacing w:val="-39"/>
          <w:w w:val="95"/>
        </w:rPr>
        <w:t xml:space="preserve"> </w:t>
      </w:r>
      <w:r>
        <w:rPr>
          <w:w w:val="95"/>
        </w:rPr>
        <w:t xml:space="preserve">facing </w:t>
      </w:r>
      <w:r>
        <w:t>that</w:t>
      </w:r>
      <w:r>
        <w:rPr>
          <w:spacing w:val="-46"/>
        </w:rPr>
        <w:t xml:space="preserve"> </w:t>
      </w:r>
      <w:r>
        <w:t>organization.</w:t>
      </w:r>
      <w:r>
        <w:rPr>
          <w:spacing w:val="-50"/>
        </w:rPr>
        <w:t xml:space="preserve"> </w:t>
      </w:r>
      <w:r>
        <w:t>As</w:t>
      </w:r>
      <w:r>
        <w:rPr>
          <w:spacing w:val="-44"/>
        </w:rPr>
        <w:t xml:space="preserve"> </w:t>
      </w:r>
      <w:r>
        <w:t>a</w:t>
      </w:r>
      <w:r>
        <w:rPr>
          <w:spacing w:val="-46"/>
        </w:rPr>
        <w:t xml:space="preserve"> </w:t>
      </w:r>
      <w:r>
        <w:t>result,</w:t>
      </w:r>
      <w:r>
        <w:rPr>
          <w:spacing w:val="-51"/>
        </w:rPr>
        <w:t xml:space="preserve"> </w:t>
      </w:r>
      <w:r>
        <w:t>most</w:t>
      </w:r>
      <w:r>
        <w:rPr>
          <w:spacing w:val="-45"/>
        </w:rPr>
        <w:t xml:space="preserve"> </w:t>
      </w:r>
      <w:r>
        <w:t>organizations</w:t>
      </w:r>
      <w:r>
        <w:rPr>
          <w:spacing w:val="-51"/>
        </w:rPr>
        <w:t xml:space="preserve"> </w:t>
      </w:r>
      <w:r>
        <w:t>have</w:t>
      </w:r>
      <w:r>
        <w:rPr>
          <w:spacing w:val="-48"/>
        </w:rPr>
        <w:t xml:space="preserve"> </w:t>
      </w:r>
      <w:r>
        <w:t>an</w:t>
      </w:r>
      <w:r>
        <w:rPr>
          <w:spacing w:val="-44"/>
        </w:rPr>
        <w:t xml:space="preserve"> </w:t>
      </w:r>
      <w:r>
        <w:rPr>
          <w:spacing w:val="-3"/>
        </w:rPr>
        <w:t>HR</w:t>
      </w:r>
      <w:r>
        <w:rPr>
          <w:spacing w:val="-39"/>
        </w:rPr>
        <w:t xml:space="preserve"> </w:t>
      </w:r>
      <w:r>
        <w:t>department,</w:t>
      </w:r>
      <w:r>
        <w:rPr>
          <w:spacing w:val="-51"/>
        </w:rPr>
        <w:t xml:space="preserve"> </w:t>
      </w:r>
      <w:r>
        <w:t>but</w:t>
      </w:r>
      <w:r>
        <w:rPr>
          <w:spacing w:val="-45"/>
        </w:rPr>
        <w:t xml:space="preserve"> </w:t>
      </w:r>
      <w:r>
        <w:t xml:space="preserve">the </w:t>
      </w:r>
      <w:r>
        <w:rPr>
          <w:spacing w:val="3"/>
          <w:w w:val="95"/>
        </w:rPr>
        <w:t>specific</w:t>
      </w:r>
      <w:r>
        <w:rPr>
          <w:spacing w:val="-45"/>
          <w:w w:val="95"/>
        </w:rPr>
        <w:t xml:space="preserve"> </w:t>
      </w:r>
      <w:r>
        <w:rPr>
          <w:w w:val="95"/>
        </w:rPr>
        <w:t>functions</w:t>
      </w:r>
      <w:r>
        <w:rPr>
          <w:spacing w:val="-40"/>
          <w:w w:val="95"/>
        </w:rPr>
        <w:t xml:space="preserve"> </w:t>
      </w:r>
      <w:r>
        <w:rPr>
          <w:w w:val="95"/>
        </w:rPr>
        <w:t>performed</w:t>
      </w:r>
      <w:r>
        <w:rPr>
          <w:spacing w:val="-40"/>
          <w:w w:val="95"/>
        </w:rPr>
        <w:t xml:space="preserve"> </w:t>
      </w:r>
      <w:r>
        <w:rPr>
          <w:w w:val="95"/>
        </w:rPr>
        <w:t>by</w:t>
      </w:r>
      <w:r>
        <w:rPr>
          <w:spacing w:val="-27"/>
          <w:w w:val="95"/>
        </w:rPr>
        <w:t xml:space="preserve"> </w:t>
      </w:r>
      <w:r>
        <w:rPr>
          <w:w w:val="95"/>
        </w:rPr>
        <w:t>these</w:t>
      </w:r>
      <w:r>
        <w:rPr>
          <w:spacing w:val="-35"/>
          <w:w w:val="95"/>
        </w:rPr>
        <w:t xml:space="preserve"> </w:t>
      </w:r>
      <w:r>
        <w:rPr>
          <w:w w:val="95"/>
        </w:rPr>
        <w:t>departments</w:t>
      </w:r>
      <w:r>
        <w:rPr>
          <w:spacing w:val="-39"/>
          <w:w w:val="95"/>
        </w:rPr>
        <w:t xml:space="preserve"> </w:t>
      </w:r>
      <w:r>
        <w:rPr>
          <w:w w:val="95"/>
        </w:rPr>
        <w:t>vary</w:t>
      </w:r>
      <w:r>
        <w:rPr>
          <w:spacing w:val="-27"/>
          <w:w w:val="95"/>
        </w:rPr>
        <w:t xml:space="preserve"> </w:t>
      </w:r>
      <w:r>
        <w:rPr>
          <w:spacing w:val="4"/>
          <w:w w:val="95"/>
        </w:rPr>
        <w:t>widely</w:t>
      </w:r>
      <w:r>
        <w:rPr>
          <w:spacing w:val="-39"/>
          <w:w w:val="95"/>
        </w:rPr>
        <w:t xml:space="preserve"> </w:t>
      </w:r>
      <w:r>
        <w:rPr>
          <w:w w:val="95"/>
        </w:rPr>
        <w:t>across</w:t>
      </w:r>
      <w:r>
        <w:rPr>
          <w:spacing w:val="-28"/>
          <w:w w:val="95"/>
        </w:rPr>
        <w:t xml:space="preserve"> </w:t>
      </w:r>
      <w:r>
        <w:rPr>
          <w:w w:val="95"/>
        </w:rPr>
        <w:t>organizations.</w:t>
      </w:r>
    </w:p>
    <w:p w14:paraId="08881A0F" w14:textId="77777777" w:rsidR="00FE063D" w:rsidRDefault="00FE063D">
      <w:pPr>
        <w:pStyle w:val="BodyText"/>
        <w:spacing w:before="7"/>
        <w:rPr>
          <w:sz w:val="23"/>
        </w:rPr>
      </w:pPr>
    </w:p>
    <w:p w14:paraId="685C5D35" w14:textId="77777777" w:rsidR="00FE063D" w:rsidRDefault="00DF7C8A">
      <w:pPr>
        <w:pStyle w:val="BodyText"/>
        <w:spacing w:line="254" w:lineRule="auto"/>
        <w:ind w:left="1338" w:right="847"/>
      </w:pPr>
      <w:r>
        <w:t xml:space="preserve">Consequently, direct comparisons of </w:t>
      </w:r>
      <w:r>
        <w:rPr>
          <w:spacing w:val="-3"/>
        </w:rPr>
        <w:t xml:space="preserve">HR </w:t>
      </w:r>
      <w:r>
        <w:t xml:space="preserve">benchmarking data from </w:t>
      </w:r>
      <w:r>
        <w:rPr>
          <w:spacing w:val="6"/>
        </w:rPr>
        <w:t xml:space="preserve">one’s </w:t>
      </w:r>
      <w:r>
        <w:t xml:space="preserve">own </w:t>
      </w:r>
      <w:r>
        <w:rPr>
          <w:w w:val="95"/>
        </w:rPr>
        <w:t>organization</w:t>
      </w:r>
      <w:r>
        <w:rPr>
          <w:spacing w:val="-32"/>
          <w:w w:val="95"/>
        </w:rPr>
        <w:t xml:space="preserve"> </w:t>
      </w:r>
      <w:r>
        <w:rPr>
          <w:w w:val="95"/>
        </w:rPr>
        <w:t>to</w:t>
      </w:r>
      <w:r>
        <w:rPr>
          <w:spacing w:val="-15"/>
          <w:w w:val="95"/>
        </w:rPr>
        <w:t xml:space="preserve"> </w:t>
      </w:r>
      <w:r>
        <w:rPr>
          <w:w w:val="95"/>
        </w:rPr>
        <w:t>data</w:t>
      </w:r>
      <w:r>
        <w:rPr>
          <w:spacing w:val="-21"/>
          <w:w w:val="95"/>
        </w:rPr>
        <w:t xml:space="preserve"> </w:t>
      </w:r>
      <w:r>
        <w:rPr>
          <w:w w:val="95"/>
        </w:rPr>
        <w:t>from</w:t>
      </w:r>
      <w:r>
        <w:rPr>
          <w:spacing w:val="-16"/>
          <w:w w:val="95"/>
        </w:rPr>
        <w:t xml:space="preserve"> </w:t>
      </w:r>
      <w:r>
        <w:rPr>
          <w:w w:val="95"/>
        </w:rPr>
        <w:t>other</w:t>
      </w:r>
      <w:r>
        <w:rPr>
          <w:spacing w:val="-13"/>
          <w:w w:val="95"/>
        </w:rPr>
        <w:t xml:space="preserve"> </w:t>
      </w:r>
      <w:r>
        <w:rPr>
          <w:w w:val="95"/>
        </w:rPr>
        <w:t>organizations</w:t>
      </w:r>
      <w:r>
        <w:rPr>
          <w:spacing w:val="-30"/>
          <w:w w:val="95"/>
        </w:rPr>
        <w:t xml:space="preserve"> </w:t>
      </w:r>
      <w:r>
        <w:rPr>
          <w:w w:val="95"/>
        </w:rPr>
        <w:t>may</w:t>
      </w:r>
      <w:r>
        <w:rPr>
          <w:spacing w:val="-29"/>
          <w:w w:val="95"/>
        </w:rPr>
        <w:t xml:space="preserve"> </w:t>
      </w:r>
      <w:r>
        <w:rPr>
          <w:w w:val="95"/>
        </w:rPr>
        <w:t>not</w:t>
      </w:r>
      <w:r>
        <w:rPr>
          <w:spacing w:val="-2"/>
          <w:w w:val="95"/>
        </w:rPr>
        <w:t xml:space="preserve"> </w:t>
      </w:r>
      <w:r>
        <w:rPr>
          <w:w w:val="95"/>
        </w:rPr>
        <w:t>provide</w:t>
      </w:r>
      <w:r>
        <w:rPr>
          <w:spacing w:val="-25"/>
          <w:w w:val="95"/>
        </w:rPr>
        <w:t xml:space="preserve"> </w:t>
      </w:r>
      <w:r>
        <w:rPr>
          <w:spacing w:val="2"/>
          <w:w w:val="95"/>
        </w:rPr>
        <w:t>realistic</w:t>
      </w:r>
      <w:r>
        <w:rPr>
          <w:spacing w:val="-38"/>
          <w:w w:val="95"/>
        </w:rPr>
        <w:t xml:space="preserve"> </w:t>
      </w:r>
      <w:r>
        <w:rPr>
          <w:spacing w:val="2"/>
          <w:w w:val="95"/>
        </w:rPr>
        <w:t>guidelines</w:t>
      </w:r>
      <w:r>
        <w:rPr>
          <w:spacing w:val="-30"/>
          <w:w w:val="95"/>
        </w:rPr>
        <w:t xml:space="preserve"> </w:t>
      </w:r>
      <w:r>
        <w:rPr>
          <w:spacing w:val="2"/>
          <w:w w:val="95"/>
        </w:rPr>
        <w:t xml:space="preserve">for </w:t>
      </w:r>
      <w:r>
        <w:rPr>
          <w:spacing w:val="4"/>
        </w:rPr>
        <w:t>either</w:t>
      </w:r>
      <w:r>
        <w:rPr>
          <w:spacing w:val="-56"/>
        </w:rPr>
        <w:t xml:space="preserve"> </w:t>
      </w:r>
      <w:r>
        <w:t>goal</w:t>
      </w:r>
      <w:r>
        <w:rPr>
          <w:spacing w:val="-44"/>
        </w:rPr>
        <w:t xml:space="preserve"> </w:t>
      </w:r>
      <w:r>
        <w:rPr>
          <w:spacing w:val="2"/>
        </w:rPr>
        <w:t>setting</w:t>
      </w:r>
      <w:r>
        <w:rPr>
          <w:spacing w:val="-54"/>
        </w:rPr>
        <w:t xml:space="preserve"> </w:t>
      </w:r>
      <w:r>
        <w:t>or</w:t>
      </w:r>
      <w:r>
        <w:rPr>
          <w:spacing w:val="-49"/>
        </w:rPr>
        <w:t xml:space="preserve"> </w:t>
      </w:r>
      <w:r>
        <w:t>forecasting</w:t>
      </w:r>
      <w:r>
        <w:rPr>
          <w:spacing w:val="-54"/>
        </w:rPr>
        <w:t xml:space="preserve"> </w:t>
      </w:r>
      <w:r>
        <w:t>the</w:t>
      </w:r>
      <w:r>
        <w:rPr>
          <w:spacing w:val="-44"/>
        </w:rPr>
        <w:t xml:space="preserve"> </w:t>
      </w:r>
      <w:r>
        <w:t>potential</w:t>
      </w:r>
      <w:r>
        <w:rPr>
          <w:spacing w:val="-50"/>
        </w:rPr>
        <w:t xml:space="preserve"> </w:t>
      </w:r>
      <w:r>
        <w:t>effectiveness</w:t>
      </w:r>
      <w:r>
        <w:rPr>
          <w:spacing w:val="-53"/>
        </w:rPr>
        <w:t xml:space="preserve"> </w:t>
      </w:r>
      <w:r>
        <w:t>of</w:t>
      </w:r>
      <w:r>
        <w:rPr>
          <w:spacing w:val="-52"/>
        </w:rPr>
        <w:t xml:space="preserve"> </w:t>
      </w:r>
      <w:r>
        <w:rPr>
          <w:spacing w:val="2"/>
        </w:rPr>
        <w:t>remedial</w:t>
      </w:r>
      <w:r>
        <w:rPr>
          <w:spacing w:val="-50"/>
        </w:rPr>
        <w:t xml:space="preserve"> </w:t>
      </w:r>
      <w:r>
        <w:t>actions</w:t>
      </w:r>
      <w:r>
        <w:rPr>
          <w:spacing w:val="-53"/>
        </w:rPr>
        <w:t xml:space="preserve"> </w:t>
      </w:r>
      <w:r>
        <w:t>an organization</w:t>
      </w:r>
      <w:r>
        <w:rPr>
          <w:spacing w:val="-35"/>
        </w:rPr>
        <w:t xml:space="preserve"> </w:t>
      </w:r>
      <w:r>
        <w:t>might</w:t>
      </w:r>
      <w:r>
        <w:rPr>
          <w:spacing w:val="-36"/>
        </w:rPr>
        <w:t xml:space="preserve"> </w:t>
      </w:r>
      <w:r>
        <w:t>undertake.</w:t>
      </w:r>
    </w:p>
    <w:p w14:paraId="3A709717" w14:textId="77777777" w:rsidR="00FE063D" w:rsidRDefault="00FE063D">
      <w:pPr>
        <w:pStyle w:val="BodyText"/>
        <w:spacing w:before="11"/>
      </w:pPr>
    </w:p>
    <w:p w14:paraId="0C612939" w14:textId="77777777" w:rsidR="00FE063D" w:rsidRDefault="00DF7C8A">
      <w:pPr>
        <w:pStyle w:val="ListParagraph"/>
        <w:numPr>
          <w:ilvl w:val="2"/>
          <w:numId w:val="3"/>
        </w:numPr>
        <w:tabs>
          <w:tab w:val="left" w:pos="1948"/>
        </w:tabs>
        <w:ind w:hanging="610"/>
        <w:rPr>
          <w:sz w:val="24"/>
        </w:rPr>
      </w:pPr>
      <w:r>
        <w:rPr>
          <w:sz w:val="24"/>
        </w:rPr>
        <w:t>Data</w:t>
      </w:r>
      <w:r>
        <w:rPr>
          <w:spacing w:val="-25"/>
          <w:sz w:val="24"/>
        </w:rPr>
        <w:t xml:space="preserve"> </w:t>
      </w:r>
      <w:r>
        <w:rPr>
          <w:sz w:val="24"/>
        </w:rPr>
        <w:t>Mining</w:t>
      </w:r>
      <w:r>
        <w:rPr>
          <w:spacing w:val="-21"/>
          <w:sz w:val="24"/>
        </w:rPr>
        <w:t xml:space="preserve"> </w:t>
      </w:r>
      <w:r>
        <w:rPr>
          <w:sz w:val="24"/>
        </w:rPr>
        <w:t>and “Big”</w:t>
      </w:r>
      <w:r>
        <w:rPr>
          <w:spacing w:val="-24"/>
          <w:sz w:val="24"/>
        </w:rPr>
        <w:t xml:space="preserve"> </w:t>
      </w:r>
      <w:r>
        <w:rPr>
          <w:sz w:val="24"/>
        </w:rPr>
        <w:t>data</w:t>
      </w:r>
    </w:p>
    <w:p w14:paraId="06771759" w14:textId="77777777" w:rsidR="00FE063D" w:rsidRDefault="00FE063D">
      <w:pPr>
        <w:pStyle w:val="BodyText"/>
        <w:spacing w:before="2"/>
        <w:rPr>
          <w:sz w:val="26"/>
        </w:rPr>
      </w:pPr>
    </w:p>
    <w:p w14:paraId="21C7682F" w14:textId="77777777" w:rsidR="00FE063D" w:rsidRDefault="00DF7C8A">
      <w:pPr>
        <w:pStyle w:val="BodyText"/>
        <w:spacing w:line="252" w:lineRule="auto"/>
        <w:ind w:left="1338"/>
      </w:pPr>
      <w:r>
        <w:rPr>
          <w:w w:val="95"/>
        </w:rPr>
        <w:t>Interest</w:t>
      </w:r>
      <w:r>
        <w:rPr>
          <w:spacing w:val="-34"/>
          <w:w w:val="95"/>
        </w:rPr>
        <w:t xml:space="preserve"> </w:t>
      </w:r>
      <w:r>
        <w:rPr>
          <w:spacing w:val="4"/>
          <w:w w:val="95"/>
        </w:rPr>
        <w:t>in</w:t>
      </w:r>
      <w:r>
        <w:rPr>
          <w:spacing w:val="-33"/>
          <w:w w:val="95"/>
        </w:rPr>
        <w:t xml:space="preserve"> </w:t>
      </w:r>
      <w:r>
        <w:rPr>
          <w:w w:val="95"/>
        </w:rPr>
        <w:t>data</w:t>
      </w:r>
      <w:r>
        <w:rPr>
          <w:spacing w:val="-8"/>
          <w:w w:val="95"/>
        </w:rPr>
        <w:t xml:space="preserve"> </w:t>
      </w:r>
      <w:r>
        <w:rPr>
          <w:spacing w:val="3"/>
          <w:w w:val="95"/>
        </w:rPr>
        <w:t>mining</w:t>
      </w:r>
      <w:r>
        <w:rPr>
          <w:spacing w:val="-35"/>
          <w:w w:val="95"/>
        </w:rPr>
        <w:t xml:space="preserve"> </w:t>
      </w:r>
      <w:r>
        <w:rPr>
          <w:w w:val="95"/>
        </w:rPr>
        <w:t>human</w:t>
      </w:r>
      <w:r>
        <w:rPr>
          <w:spacing w:val="-18"/>
          <w:w w:val="95"/>
        </w:rPr>
        <w:t xml:space="preserve"> </w:t>
      </w:r>
      <w:r>
        <w:rPr>
          <w:w w:val="95"/>
        </w:rPr>
        <w:t>capital</w:t>
      </w:r>
      <w:r>
        <w:rPr>
          <w:spacing w:val="-25"/>
          <w:w w:val="95"/>
        </w:rPr>
        <w:t xml:space="preserve"> </w:t>
      </w:r>
      <w:r>
        <w:rPr>
          <w:w w:val="95"/>
        </w:rPr>
        <w:t>information</w:t>
      </w:r>
      <w:r>
        <w:rPr>
          <w:spacing w:val="-21"/>
          <w:w w:val="95"/>
        </w:rPr>
        <w:t xml:space="preserve"> </w:t>
      </w:r>
      <w:r>
        <w:rPr>
          <w:w w:val="95"/>
        </w:rPr>
        <w:t>has</w:t>
      </w:r>
      <w:r>
        <w:rPr>
          <w:spacing w:val="-17"/>
          <w:w w:val="95"/>
        </w:rPr>
        <w:t xml:space="preserve"> </w:t>
      </w:r>
      <w:r>
        <w:rPr>
          <w:spacing w:val="4"/>
          <w:w w:val="95"/>
        </w:rPr>
        <w:t>been</w:t>
      </w:r>
      <w:r>
        <w:rPr>
          <w:spacing w:val="-33"/>
          <w:w w:val="95"/>
        </w:rPr>
        <w:t xml:space="preserve"> </w:t>
      </w:r>
      <w:r>
        <w:rPr>
          <w:w w:val="95"/>
        </w:rPr>
        <w:t>on</w:t>
      </w:r>
      <w:r>
        <w:rPr>
          <w:spacing w:val="-18"/>
          <w:w w:val="95"/>
        </w:rPr>
        <w:t xml:space="preserve"> </w:t>
      </w:r>
      <w:r>
        <w:rPr>
          <w:w w:val="95"/>
        </w:rPr>
        <w:t>the</w:t>
      </w:r>
      <w:r>
        <w:rPr>
          <w:spacing w:val="-12"/>
          <w:w w:val="95"/>
        </w:rPr>
        <w:t xml:space="preserve"> </w:t>
      </w:r>
      <w:r>
        <w:rPr>
          <w:w w:val="95"/>
        </w:rPr>
        <w:t>rise</w:t>
      </w:r>
      <w:r>
        <w:rPr>
          <w:spacing w:val="-26"/>
          <w:w w:val="95"/>
        </w:rPr>
        <w:t xml:space="preserve"> </w:t>
      </w:r>
      <w:r>
        <w:rPr>
          <w:w w:val="95"/>
        </w:rPr>
        <w:t>since</w:t>
      </w:r>
      <w:r>
        <w:rPr>
          <w:spacing w:val="-12"/>
          <w:w w:val="95"/>
        </w:rPr>
        <w:t xml:space="preserve"> </w:t>
      </w:r>
      <w:r>
        <w:rPr>
          <w:w w:val="95"/>
        </w:rPr>
        <w:t xml:space="preserve">the </w:t>
      </w:r>
      <w:r>
        <w:rPr>
          <w:spacing w:val="2"/>
        </w:rPr>
        <w:t>implementation</w:t>
      </w:r>
      <w:r>
        <w:rPr>
          <w:spacing w:val="-43"/>
        </w:rPr>
        <w:t xml:space="preserve"> </w:t>
      </w:r>
      <w:r>
        <w:t>of</w:t>
      </w:r>
      <w:r>
        <w:rPr>
          <w:spacing w:val="-40"/>
        </w:rPr>
        <w:t xml:space="preserve"> </w:t>
      </w:r>
      <w:r>
        <w:t>integrated</w:t>
      </w:r>
      <w:r>
        <w:rPr>
          <w:spacing w:val="-43"/>
        </w:rPr>
        <w:t xml:space="preserve"> </w:t>
      </w:r>
      <w:r>
        <w:t>HRIS</w:t>
      </w:r>
      <w:r>
        <w:rPr>
          <w:spacing w:val="-42"/>
        </w:rPr>
        <w:t xml:space="preserve"> </w:t>
      </w:r>
      <w:r>
        <w:t>and</w:t>
      </w:r>
      <w:r>
        <w:rPr>
          <w:spacing w:val="-32"/>
        </w:rPr>
        <w:t xml:space="preserve"> </w:t>
      </w:r>
      <w:r>
        <w:rPr>
          <w:spacing w:val="3"/>
        </w:rPr>
        <w:t>digitized</w:t>
      </w:r>
      <w:r>
        <w:rPr>
          <w:spacing w:val="-43"/>
        </w:rPr>
        <w:t xml:space="preserve"> </w:t>
      </w:r>
      <w:r>
        <w:rPr>
          <w:spacing w:val="-3"/>
        </w:rPr>
        <w:t>HRM</w:t>
      </w:r>
      <w:r>
        <w:rPr>
          <w:spacing w:val="-41"/>
        </w:rPr>
        <w:t xml:space="preserve"> </w:t>
      </w:r>
      <w:r>
        <w:t>processes.</w:t>
      </w:r>
    </w:p>
    <w:p w14:paraId="79F4850C" w14:textId="77777777" w:rsidR="00FE063D" w:rsidRDefault="00FE063D">
      <w:pPr>
        <w:pStyle w:val="BodyText"/>
        <w:spacing w:before="9"/>
      </w:pPr>
    </w:p>
    <w:p w14:paraId="34A1237B" w14:textId="77777777" w:rsidR="00FE063D" w:rsidRDefault="00DF7C8A">
      <w:pPr>
        <w:pStyle w:val="BodyText"/>
        <w:ind w:left="1338"/>
      </w:pPr>
      <w:r>
        <w:t>Data mining refers to efforts to identify patterns that exist within data and that may</w:t>
      </w:r>
    </w:p>
    <w:p w14:paraId="24DB04EB" w14:textId="77777777" w:rsidR="00FE063D" w:rsidRDefault="00FE063D">
      <w:pPr>
        <w:sectPr w:rsidR="00FE063D">
          <w:pgSz w:w="11910" w:h="16840"/>
          <w:pgMar w:top="1080" w:right="580" w:bottom="280" w:left="600" w:header="885" w:footer="0" w:gutter="0"/>
          <w:cols w:space="720"/>
        </w:sectPr>
      </w:pPr>
    </w:p>
    <w:p w14:paraId="0158800B" w14:textId="77777777" w:rsidR="00FE063D" w:rsidRDefault="00FE063D">
      <w:pPr>
        <w:pStyle w:val="BodyText"/>
      </w:pPr>
    </w:p>
    <w:p w14:paraId="3B34E337" w14:textId="77777777" w:rsidR="00FE063D" w:rsidRDefault="00DF7C8A">
      <w:pPr>
        <w:pStyle w:val="BodyText"/>
        <w:spacing w:before="55" w:line="249" w:lineRule="auto"/>
        <w:ind w:left="1338" w:right="832"/>
      </w:pPr>
      <w:r>
        <w:rPr>
          <w:spacing w:val="4"/>
          <w:w w:val="95"/>
        </w:rPr>
        <w:t>identify</w:t>
      </w:r>
      <w:r>
        <w:rPr>
          <w:spacing w:val="-46"/>
          <w:w w:val="95"/>
        </w:rPr>
        <w:t xml:space="preserve"> </w:t>
      </w:r>
      <w:r>
        <w:rPr>
          <w:w w:val="95"/>
        </w:rPr>
        <w:t>unrecognized</w:t>
      </w:r>
      <w:r>
        <w:rPr>
          <w:spacing w:val="-46"/>
          <w:w w:val="95"/>
        </w:rPr>
        <w:t xml:space="preserve"> </w:t>
      </w:r>
      <w:r>
        <w:rPr>
          <w:w w:val="95"/>
        </w:rPr>
        <w:t>causal</w:t>
      </w:r>
      <w:r>
        <w:rPr>
          <w:spacing w:val="-43"/>
          <w:w w:val="95"/>
        </w:rPr>
        <w:t xml:space="preserve"> </w:t>
      </w:r>
      <w:r>
        <w:rPr>
          <w:w w:val="95"/>
        </w:rPr>
        <w:t>mechanisms</w:t>
      </w:r>
      <w:r>
        <w:rPr>
          <w:spacing w:val="-46"/>
          <w:w w:val="95"/>
        </w:rPr>
        <w:t xml:space="preserve"> </w:t>
      </w:r>
      <w:r>
        <w:rPr>
          <w:w w:val="95"/>
        </w:rPr>
        <w:t>that</w:t>
      </w:r>
      <w:r>
        <w:rPr>
          <w:spacing w:val="-39"/>
          <w:w w:val="95"/>
        </w:rPr>
        <w:t xml:space="preserve"> </w:t>
      </w:r>
      <w:r>
        <w:rPr>
          <w:spacing w:val="-3"/>
          <w:w w:val="95"/>
        </w:rPr>
        <w:t>can</w:t>
      </w:r>
      <w:r>
        <w:rPr>
          <w:spacing w:val="-38"/>
          <w:w w:val="95"/>
        </w:rPr>
        <w:t xml:space="preserve"> </w:t>
      </w:r>
      <w:r>
        <w:rPr>
          <w:w w:val="95"/>
        </w:rPr>
        <w:t>be</w:t>
      </w:r>
      <w:r>
        <w:rPr>
          <w:spacing w:val="-34"/>
          <w:w w:val="95"/>
        </w:rPr>
        <w:t xml:space="preserve"> </w:t>
      </w:r>
      <w:r>
        <w:rPr>
          <w:spacing w:val="2"/>
          <w:w w:val="95"/>
        </w:rPr>
        <w:t>used</w:t>
      </w:r>
      <w:r>
        <w:rPr>
          <w:spacing w:val="-39"/>
          <w:w w:val="95"/>
        </w:rPr>
        <w:t xml:space="preserve"> </w:t>
      </w:r>
      <w:r>
        <w:rPr>
          <w:w w:val="95"/>
        </w:rPr>
        <w:t>to</w:t>
      </w:r>
      <w:r>
        <w:rPr>
          <w:spacing w:val="-38"/>
          <w:w w:val="95"/>
        </w:rPr>
        <w:t xml:space="preserve"> </w:t>
      </w:r>
      <w:r>
        <w:rPr>
          <w:w w:val="95"/>
        </w:rPr>
        <w:t>enhance</w:t>
      </w:r>
      <w:r>
        <w:rPr>
          <w:spacing w:val="-43"/>
          <w:w w:val="95"/>
        </w:rPr>
        <w:t xml:space="preserve"> </w:t>
      </w:r>
      <w:r>
        <w:rPr>
          <w:spacing w:val="5"/>
          <w:w w:val="95"/>
        </w:rPr>
        <w:t>decision</w:t>
      </w:r>
      <w:r>
        <w:rPr>
          <w:spacing w:val="-46"/>
          <w:w w:val="95"/>
        </w:rPr>
        <w:t xml:space="preserve"> </w:t>
      </w:r>
      <w:r>
        <w:rPr>
          <w:w w:val="95"/>
        </w:rPr>
        <w:t xml:space="preserve">making. </w:t>
      </w:r>
      <w:r>
        <w:rPr>
          <w:spacing w:val="-11"/>
        </w:rPr>
        <w:t xml:space="preserve">To </w:t>
      </w:r>
      <w:r>
        <w:rPr>
          <w:spacing w:val="4"/>
        </w:rPr>
        <w:t xml:space="preserve">identify </w:t>
      </w:r>
      <w:r>
        <w:t xml:space="preserve">these causal mechanisms, data </w:t>
      </w:r>
      <w:r>
        <w:rPr>
          <w:spacing w:val="3"/>
        </w:rPr>
        <w:t xml:space="preserve">mining </w:t>
      </w:r>
      <w:r>
        <w:rPr>
          <w:spacing w:val="2"/>
        </w:rPr>
        <w:t xml:space="preserve">uses </w:t>
      </w:r>
      <w:r>
        <w:t xml:space="preserve">correlation and </w:t>
      </w:r>
      <w:r>
        <w:rPr>
          <w:spacing w:val="3"/>
        </w:rPr>
        <w:t xml:space="preserve">multiple </w:t>
      </w:r>
      <w:r>
        <w:t>regression</w:t>
      </w:r>
      <w:r>
        <w:rPr>
          <w:spacing w:val="-54"/>
        </w:rPr>
        <w:t xml:space="preserve"> </w:t>
      </w:r>
      <w:r>
        <w:t>methods</w:t>
      </w:r>
      <w:r>
        <w:rPr>
          <w:spacing w:val="-54"/>
        </w:rPr>
        <w:t xml:space="preserve"> </w:t>
      </w:r>
      <w:r>
        <w:t>to</w:t>
      </w:r>
      <w:r>
        <w:rPr>
          <w:spacing w:val="-47"/>
        </w:rPr>
        <w:t xml:space="preserve"> </w:t>
      </w:r>
      <w:r>
        <w:rPr>
          <w:spacing w:val="4"/>
        </w:rPr>
        <w:t>identify</w:t>
      </w:r>
      <w:r>
        <w:rPr>
          <w:spacing w:val="-53"/>
        </w:rPr>
        <w:t xml:space="preserve"> </w:t>
      </w:r>
      <w:r>
        <w:t>patterns</w:t>
      </w:r>
      <w:r>
        <w:rPr>
          <w:spacing w:val="-53"/>
        </w:rPr>
        <w:t xml:space="preserve"> </w:t>
      </w:r>
      <w:r>
        <w:t>of</w:t>
      </w:r>
      <w:r>
        <w:rPr>
          <w:spacing w:val="-52"/>
        </w:rPr>
        <w:t xml:space="preserve"> </w:t>
      </w:r>
      <w:r>
        <w:rPr>
          <w:spacing w:val="2"/>
        </w:rPr>
        <w:t>relationships</w:t>
      </w:r>
      <w:r>
        <w:rPr>
          <w:spacing w:val="-53"/>
        </w:rPr>
        <w:t xml:space="preserve"> </w:t>
      </w:r>
      <w:r>
        <w:rPr>
          <w:spacing w:val="4"/>
        </w:rPr>
        <w:t>in</w:t>
      </w:r>
      <w:r>
        <w:rPr>
          <w:spacing w:val="-54"/>
        </w:rPr>
        <w:t xml:space="preserve"> </w:t>
      </w:r>
      <w:r>
        <w:rPr>
          <w:spacing w:val="4"/>
        </w:rPr>
        <w:t>extremely</w:t>
      </w:r>
      <w:r>
        <w:rPr>
          <w:spacing w:val="-53"/>
        </w:rPr>
        <w:t xml:space="preserve"> </w:t>
      </w:r>
      <w:r>
        <w:t>large</w:t>
      </w:r>
      <w:r>
        <w:rPr>
          <w:spacing w:val="-51"/>
        </w:rPr>
        <w:t xml:space="preserve"> </w:t>
      </w:r>
      <w:r>
        <w:t>datasets.</w:t>
      </w:r>
    </w:p>
    <w:p w14:paraId="76FD77D1" w14:textId="77777777" w:rsidR="00FE063D" w:rsidRDefault="00DF7C8A">
      <w:pPr>
        <w:pStyle w:val="BodyText"/>
        <w:spacing w:before="20" w:line="249" w:lineRule="auto"/>
        <w:ind w:left="1338" w:right="941"/>
        <w:jc w:val="both"/>
      </w:pPr>
      <w:r>
        <w:t>Data</w:t>
      </w:r>
      <w:r>
        <w:rPr>
          <w:spacing w:val="-42"/>
        </w:rPr>
        <w:t xml:space="preserve"> </w:t>
      </w:r>
      <w:r>
        <w:rPr>
          <w:spacing w:val="3"/>
        </w:rPr>
        <w:t>mining</w:t>
      </w:r>
      <w:r>
        <w:rPr>
          <w:spacing w:val="-54"/>
        </w:rPr>
        <w:t xml:space="preserve"> </w:t>
      </w:r>
      <w:r>
        <w:t>has</w:t>
      </w:r>
      <w:r>
        <w:rPr>
          <w:spacing w:val="-45"/>
        </w:rPr>
        <w:t xml:space="preserve"> </w:t>
      </w:r>
      <w:r>
        <w:t>a</w:t>
      </w:r>
      <w:r>
        <w:rPr>
          <w:spacing w:val="-41"/>
        </w:rPr>
        <w:t xml:space="preserve"> </w:t>
      </w:r>
      <w:r>
        <w:t>number</w:t>
      </w:r>
      <w:r>
        <w:rPr>
          <w:spacing w:val="-55"/>
        </w:rPr>
        <w:t xml:space="preserve"> </w:t>
      </w:r>
      <w:r>
        <w:t>of</w:t>
      </w:r>
      <w:r>
        <w:rPr>
          <w:spacing w:val="-44"/>
        </w:rPr>
        <w:t xml:space="preserve"> </w:t>
      </w:r>
      <w:r>
        <w:t>important</w:t>
      </w:r>
      <w:r>
        <w:rPr>
          <w:spacing w:val="-47"/>
        </w:rPr>
        <w:t xml:space="preserve"> </w:t>
      </w:r>
      <w:r>
        <w:t>applications,</w:t>
      </w:r>
      <w:r>
        <w:rPr>
          <w:spacing w:val="-52"/>
        </w:rPr>
        <w:t xml:space="preserve"> </w:t>
      </w:r>
      <w:r>
        <w:t>but</w:t>
      </w:r>
      <w:r>
        <w:rPr>
          <w:spacing w:val="-53"/>
        </w:rPr>
        <w:t xml:space="preserve"> </w:t>
      </w:r>
      <w:r>
        <w:t>the</w:t>
      </w:r>
      <w:r>
        <w:rPr>
          <w:spacing w:val="-43"/>
        </w:rPr>
        <w:t xml:space="preserve"> </w:t>
      </w:r>
      <w:r>
        <w:t>caveat</w:t>
      </w:r>
      <w:r>
        <w:rPr>
          <w:spacing w:val="-47"/>
        </w:rPr>
        <w:t xml:space="preserve"> </w:t>
      </w:r>
      <w:r>
        <w:rPr>
          <w:spacing w:val="3"/>
        </w:rPr>
        <w:t>with</w:t>
      </w:r>
      <w:r>
        <w:rPr>
          <w:spacing w:val="-53"/>
        </w:rPr>
        <w:t xml:space="preserve"> </w:t>
      </w:r>
      <w:r>
        <w:rPr>
          <w:spacing w:val="2"/>
        </w:rPr>
        <w:t>its</w:t>
      </w:r>
      <w:r>
        <w:rPr>
          <w:spacing w:val="-46"/>
        </w:rPr>
        <w:t xml:space="preserve"> </w:t>
      </w:r>
      <w:r>
        <w:t>use</w:t>
      </w:r>
      <w:r>
        <w:rPr>
          <w:spacing w:val="-34"/>
        </w:rPr>
        <w:t xml:space="preserve"> </w:t>
      </w:r>
      <w:r>
        <w:rPr>
          <w:spacing w:val="4"/>
        </w:rPr>
        <w:t>is</w:t>
      </w:r>
      <w:r>
        <w:rPr>
          <w:spacing w:val="-53"/>
        </w:rPr>
        <w:t xml:space="preserve"> </w:t>
      </w:r>
      <w:r>
        <w:t xml:space="preserve">that </w:t>
      </w:r>
      <w:r>
        <w:rPr>
          <w:spacing w:val="4"/>
          <w:w w:val="95"/>
        </w:rPr>
        <w:t>it</w:t>
      </w:r>
      <w:r>
        <w:rPr>
          <w:spacing w:val="-37"/>
          <w:w w:val="95"/>
        </w:rPr>
        <w:t xml:space="preserve"> </w:t>
      </w:r>
      <w:r>
        <w:rPr>
          <w:spacing w:val="-3"/>
          <w:w w:val="95"/>
        </w:rPr>
        <w:t>can</w:t>
      </w:r>
      <w:r>
        <w:rPr>
          <w:spacing w:val="-26"/>
          <w:w w:val="95"/>
        </w:rPr>
        <w:t xml:space="preserve"> </w:t>
      </w:r>
      <w:r>
        <w:rPr>
          <w:w w:val="95"/>
        </w:rPr>
        <w:t>also</w:t>
      </w:r>
      <w:r>
        <w:rPr>
          <w:spacing w:val="-45"/>
          <w:w w:val="95"/>
        </w:rPr>
        <w:t xml:space="preserve"> </w:t>
      </w:r>
      <w:r>
        <w:rPr>
          <w:w w:val="95"/>
        </w:rPr>
        <w:t>uncover</w:t>
      </w:r>
      <w:r>
        <w:rPr>
          <w:spacing w:val="-38"/>
          <w:w w:val="95"/>
        </w:rPr>
        <w:t xml:space="preserve"> </w:t>
      </w:r>
      <w:r>
        <w:rPr>
          <w:w w:val="95"/>
        </w:rPr>
        <w:t>spurious</w:t>
      </w:r>
      <w:r>
        <w:rPr>
          <w:spacing w:val="-45"/>
          <w:w w:val="95"/>
        </w:rPr>
        <w:t xml:space="preserve"> </w:t>
      </w:r>
      <w:r>
        <w:rPr>
          <w:w w:val="95"/>
        </w:rPr>
        <w:t>and</w:t>
      </w:r>
      <w:r>
        <w:rPr>
          <w:spacing w:val="-26"/>
          <w:w w:val="95"/>
        </w:rPr>
        <w:t xml:space="preserve"> </w:t>
      </w:r>
      <w:r>
        <w:rPr>
          <w:w w:val="95"/>
        </w:rPr>
        <w:t>nonsensical</w:t>
      </w:r>
      <w:r>
        <w:rPr>
          <w:spacing w:val="-40"/>
          <w:w w:val="95"/>
        </w:rPr>
        <w:t xml:space="preserve"> </w:t>
      </w:r>
      <w:r>
        <w:rPr>
          <w:w w:val="95"/>
        </w:rPr>
        <w:t>relationships</w:t>
      </w:r>
      <w:r>
        <w:rPr>
          <w:spacing w:val="-44"/>
          <w:w w:val="95"/>
        </w:rPr>
        <w:t xml:space="preserve"> </w:t>
      </w:r>
      <w:r>
        <w:rPr>
          <w:spacing w:val="3"/>
          <w:w w:val="95"/>
        </w:rPr>
        <w:t>(e.g.,</w:t>
      </w:r>
      <w:r>
        <w:rPr>
          <w:spacing w:val="-43"/>
          <w:w w:val="95"/>
        </w:rPr>
        <w:t xml:space="preserve"> </w:t>
      </w:r>
      <w:r>
        <w:rPr>
          <w:spacing w:val="3"/>
          <w:w w:val="95"/>
        </w:rPr>
        <w:t>taller</w:t>
      </w:r>
      <w:r>
        <w:rPr>
          <w:spacing w:val="-48"/>
          <w:w w:val="95"/>
        </w:rPr>
        <w:t xml:space="preserve"> </w:t>
      </w:r>
      <w:r>
        <w:rPr>
          <w:spacing w:val="2"/>
          <w:w w:val="95"/>
        </w:rPr>
        <w:t>employees</w:t>
      </w:r>
      <w:r>
        <w:rPr>
          <w:spacing w:val="-44"/>
          <w:w w:val="95"/>
        </w:rPr>
        <w:t xml:space="preserve"> </w:t>
      </w:r>
      <w:r>
        <w:rPr>
          <w:w w:val="95"/>
        </w:rPr>
        <w:t xml:space="preserve">make </w:t>
      </w:r>
      <w:r>
        <w:rPr>
          <w:spacing w:val="2"/>
        </w:rPr>
        <w:t>better</w:t>
      </w:r>
      <w:r>
        <w:rPr>
          <w:spacing w:val="-42"/>
        </w:rPr>
        <w:t xml:space="preserve"> </w:t>
      </w:r>
      <w:r>
        <w:rPr>
          <w:spacing w:val="2"/>
        </w:rPr>
        <w:t>leaders;</w:t>
      </w:r>
      <w:r>
        <w:rPr>
          <w:spacing w:val="-39"/>
        </w:rPr>
        <w:t xml:space="preserve"> </w:t>
      </w:r>
      <w:r>
        <w:rPr>
          <w:spacing w:val="3"/>
        </w:rPr>
        <w:t>older</w:t>
      </w:r>
      <w:r>
        <w:rPr>
          <w:spacing w:val="-41"/>
        </w:rPr>
        <w:t xml:space="preserve"> </w:t>
      </w:r>
      <w:r>
        <w:rPr>
          <w:spacing w:val="4"/>
        </w:rPr>
        <w:t>employees</w:t>
      </w:r>
      <w:r>
        <w:rPr>
          <w:spacing w:val="-37"/>
        </w:rPr>
        <w:t xml:space="preserve"> </w:t>
      </w:r>
      <w:r>
        <w:t>have</w:t>
      </w:r>
      <w:r>
        <w:rPr>
          <w:spacing w:val="-31"/>
        </w:rPr>
        <w:t xml:space="preserve"> </w:t>
      </w:r>
      <w:r>
        <w:rPr>
          <w:spacing w:val="2"/>
        </w:rPr>
        <w:t>longer</w:t>
      </w:r>
      <w:r>
        <w:rPr>
          <w:spacing w:val="-42"/>
        </w:rPr>
        <w:t xml:space="preserve"> </w:t>
      </w:r>
      <w:r>
        <w:rPr>
          <w:spacing w:val="2"/>
        </w:rPr>
        <w:t>tenures).</w:t>
      </w:r>
    </w:p>
    <w:p w14:paraId="74EA7320" w14:textId="77777777" w:rsidR="00FE063D" w:rsidRDefault="00FE063D">
      <w:pPr>
        <w:pStyle w:val="BodyText"/>
        <w:spacing w:before="4"/>
        <w:rPr>
          <w:sz w:val="25"/>
        </w:rPr>
      </w:pPr>
    </w:p>
    <w:p w14:paraId="614F8989" w14:textId="77777777" w:rsidR="00FE063D" w:rsidRDefault="00DF7C8A">
      <w:pPr>
        <w:pStyle w:val="BodyText"/>
        <w:tabs>
          <w:tab w:val="left" w:pos="4013"/>
        </w:tabs>
        <w:spacing w:before="1" w:line="254" w:lineRule="auto"/>
        <w:ind w:left="1338" w:right="962"/>
      </w:pPr>
      <w:r>
        <w:rPr>
          <w:noProof/>
        </w:rPr>
        <w:drawing>
          <wp:anchor distT="0" distB="0" distL="0" distR="0" simplePos="0" relativeHeight="485116928" behindDoc="1" locked="0" layoutInCell="1" allowOverlap="1" wp14:anchorId="721BEEC8" wp14:editId="34A46CFD">
            <wp:simplePos x="0" y="0"/>
            <wp:positionH relativeFrom="page">
              <wp:posOffset>818737</wp:posOffset>
            </wp:positionH>
            <wp:positionV relativeFrom="paragraph">
              <wp:posOffset>1385898</wp:posOffset>
            </wp:positionV>
            <wp:extent cx="2037323" cy="1047749"/>
            <wp:effectExtent l="0" t="0" r="0" b="0"/>
            <wp:wrapNone/>
            <wp:docPr id="2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image2.png"/>
                    <pic:cNvPicPr/>
                  </pic:nvPicPr>
                  <pic:blipFill>
                    <a:blip r:embed="rId8" cstate="print"/>
                    <a:stretch>
                      <a:fillRect/>
                    </a:stretch>
                  </pic:blipFill>
                  <pic:spPr>
                    <a:xfrm>
                      <a:off x="0" y="0"/>
                      <a:ext cx="2037323" cy="1047749"/>
                    </a:xfrm>
                    <a:prstGeom prst="rect">
                      <a:avLst/>
                    </a:prstGeom>
                  </pic:spPr>
                </pic:pic>
              </a:graphicData>
            </a:graphic>
          </wp:anchor>
        </w:drawing>
      </w:r>
      <w:r>
        <w:t>Current</w:t>
      </w:r>
      <w:r>
        <w:rPr>
          <w:spacing w:val="-46"/>
        </w:rPr>
        <w:t xml:space="preserve"> </w:t>
      </w:r>
      <w:r>
        <w:rPr>
          <w:spacing w:val="2"/>
        </w:rPr>
        <w:t>interest</w:t>
      </w:r>
      <w:r>
        <w:rPr>
          <w:spacing w:val="-52"/>
        </w:rPr>
        <w:t xml:space="preserve"> </w:t>
      </w:r>
      <w:r>
        <w:rPr>
          <w:spacing w:val="4"/>
        </w:rPr>
        <w:t>in</w:t>
      </w:r>
      <w:r>
        <w:rPr>
          <w:spacing w:val="-52"/>
        </w:rPr>
        <w:t xml:space="preserve"> </w:t>
      </w:r>
      <w:r>
        <w:t>Big</w:t>
      </w:r>
      <w:r>
        <w:rPr>
          <w:spacing w:val="-45"/>
        </w:rPr>
        <w:t xml:space="preserve"> </w:t>
      </w:r>
      <w:r>
        <w:t>Data</w:t>
      </w:r>
      <w:r>
        <w:rPr>
          <w:spacing w:val="-46"/>
        </w:rPr>
        <w:t xml:space="preserve"> </w:t>
      </w:r>
      <w:r>
        <w:rPr>
          <w:spacing w:val="2"/>
        </w:rPr>
        <w:t>reflects</w:t>
      </w:r>
      <w:r>
        <w:rPr>
          <w:spacing w:val="-52"/>
        </w:rPr>
        <w:t xml:space="preserve"> </w:t>
      </w:r>
      <w:r>
        <w:rPr>
          <w:spacing w:val="2"/>
        </w:rPr>
        <w:t>efforts</w:t>
      </w:r>
      <w:r>
        <w:rPr>
          <w:spacing w:val="-52"/>
        </w:rPr>
        <w:t xml:space="preserve"> </w:t>
      </w:r>
      <w:r>
        <w:t>to</w:t>
      </w:r>
      <w:r>
        <w:rPr>
          <w:spacing w:val="-52"/>
        </w:rPr>
        <w:t xml:space="preserve"> </w:t>
      </w:r>
      <w:r>
        <w:t>analyze</w:t>
      </w:r>
      <w:r>
        <w:rPr>
          <w:spacing w:val="-48"/>
        </w:rPr>
        <w:t xml:space="preserve"> </w:t>
      </w:r>
      <w:r>
        <w:t>the</w:t>
      </w:r>
      <w:r>
        <w:rPr>
          <w:spacing w:val="-41"/>
        </w:rPr>
        <w:t xml:space="preserve"> </w:t>
      </w:r>
      <w:r>
        <w:rPr>
          <w:spacing w:val="3"/>
        </w:rPr>
        <w:t>extremely</w:t>
      </w:r>
      <w:r>
        <w:rPr>
          <w:spacing w:val="-51"/>
        </w:rPr>
        <w:t xml:space="preserve"> </w:t>
      </w:r>
      <w:r>
        <w:t>large</w:t>
      </w:r>
      <w:r>
        <w:rPr>
          <w:spacing w:val="-48"/>
        </w:rPr>
        <w:t xml:space="preserve"> </w:t>
      </w:r>
      <w:r>
        <w:t>data</w:t>
      </w:r>
      <w:r>
        <w:rPr>
          <w:spacing w:val="-54"/>
        </w:rPr>
        <w:t xml:space="preserve"> </w:t>
      </w:r>
      <w:r>
        <w:rPr>
          <w:spacing w:val="2"/>
        </w:rPr>
        <w:t xml:space="preserve">sets </w:t>
      </w:r>
      <w:r>
        <w:rPr>
          <w:w w:val="95"/>
        </w:rPr>
        <w:t>created</w:t>
      </w:r>
      <w:r>
        <w:rPr>
          <w:spacing w:val="-42"/>
          <w:w w:val="95"/>
        </w:rPr>
        <w:t xml:space="preserve"> </w:t>
      </w:r>
      <w:r>
        <w:rPr>
          <w:w w:val="95"/>
        </w:rPr>
        <w:t>by</w:t>
      </w:r>
      <w:r>
        <w:rPr>
          <w:spacing w:val="-29"/>
          <w:w w:val="95"/>
        </w:rPr>
        <w:t xml:space="preserve"> </w:t>
      </w:r>
      <w:r>
        <w:rPr>
          <w:w w:val="95"/>
        </w:rPr>
        <w:t>many</w:t>
      </w:r>
      <w:r>
        <w:rPr>
          <w:spacing w:val="-30"/>
          <w:w w:val="95"/>
        </w:rPr>
        <w:t xml:space="preserve"> </w:t>
      </w:r>
      <w:r>
        <w:rPr>
          <w:w w:val="95"/>
        </w:rPr>
        <w:t>transaction</w:t>
      </w:r>
      <w:r>
        <w:rPr>
          <w:spacing w:val="-30"/>
          <w:w w:val="95"/>
        </w:rPr>
        <w:t xml:space="preserve"> </w:t>
      </w:r>
      <w:r>
        <w:rPr>
          <w:w w:val="95"/>
        </w:rPr>
        <w:t>systems.</w:t>
      </w:r>
      <w:r>
        <w:rPr>
          <w:spacing w:val="-40"/>
          <w:w w:val="95"/>
        </w:rPr>
        <w:t xml:space="preserve"> </w:t>
      </w:r>
      <w:r>
        <w:rPr>
          <w:spacing w:val="2"/>
          <w:w w:val="95"/>
        </w:rPr>
        <w:t>Often</w:t>
      </w:r>
      <w:r>
        <w:rPr>
          <w:spacing w:val="-42"/>
          <w:w w:val="95"/>
        </w:rPr>
        <w:t xml:space="preserve"> </w:t>
      </w:r>
      <w:r>
        <w:rPr>
          <w:w w:val="95"/>
        </w:rPr>
        <w:t>these</w:t>
      </w:r>
      <w:r>
        <w:rPr>
          <w:spacing w:val="-37"/>
          <w:w w:val="95"/>
        </w:rPr>
        <w:t xml:space="preserve"> </w:t>
      </w:r>
      <w:r>
        <w:rPr>
          <w:w w:val="95"/>
        </w:rPr>
        <w:t>datasets</w:t>
      </w:r>
      <w:r>
        <w:rPr>
          <w:spacing w:val="-41"/>
          <w:w w:val="95"/>
        </w:rPr>
        <w:t xml:space="preserve"> </w:t>
      </w:r>
      <w:r>
        <w:rPr>
          <w:spacing w:val="-3"/>
          <w:w w:val="95"/>
        </w:rPr>
        <w:t>can</w:t>
      </w:r>
      <w:r>
        <w:rPr>
          <w:spacing w:val="-20"/>
          <w:w w:val="95"/>
        </w:rPr>
        <w:t xml:space="preserve"> </w:t>
      </w:r>
      <w:r>
        <w:rPr>
          <w:w w:val="95"/>
        </w:rPr>
        <w:t>be</w:t>
      </w:r>
      <w:r>
        <w:rPr>
          <w:spacing w:val="-26"/>
          <w:w w:val="95"/>
        </w:rPr>
        <w:t xml:space="preserve"> </w:t>
      </w:r>
      <w:r>
        <w:rPr>
          <w:w w:val="95"/>
        </w:rPr>
        <w:t>many</w:t>
      </w:r>
      <w:r>
        <w:rPr>
          <w:spacing w:val="-29"/>
          <w:w w:val="95"/>
        </w:rPr>
        <w:t xml:space="preserve"> </w:t>
      </w:r>
      <w:r>
        <w:rPr>
          <w:w w:val="95"/>
        </w:rPr>
        <w:t>terabytes</w:t>
      </w:r>
      <w:r>
        <w:rPr>
          <w:spacing w:val="-41"/>
          <w:w w:val="95"/>
        </w:rPr>
        <w:t xml:space="preserve"> </w:t>
      </w:r>
      <w:r>
        <w:rPr>
          <w:w w:val="95"/>
        </w:rPr>
        <w:t>(</w:t>
      </w:r>
      <w:r>
        <w:rPr>
          <w:spacing w:val="-47"/>
          <w:w w:val="95"/>
        </w:rPr>
        <w:t xml:space="preserve"> </w:t>
      </w:r>
      <w:r>
        <w:rPr>
          <w:spacing w:val="-5"/>
          <w:w w:val="95"/>
        </w:rPr>
        <w:t>2</w:t>
      </w:r>
      <w:r>
        <w:rPr>
          <w:spacing w:val="-5"/>
          <w:w w:val="95"/>
          <w:position w:val="6"/>
          <w:sz w:val="16"/>
        </w:rPr>
        <w:t xml:space="preserve">10 </w:t>
      </w:r>
      <w:r>
        <w:t>gigabytes)</w:t>
      </w:r>
      <w:r>
        <w:rPr>
          <w:spacing w:val="-50"/>
        </w:rPr>
        <w:t xml:space="preserve"> </w:t>
      </w:r>
      <w:r>
        <w:t>or</w:t>
      </w:r>
      <w:r>
        <w:rPr>
          <w:spacing w:val="-47"/>
        </w:rPr>
        <w:t xml:space="preserve"> </w:t>
      </w:r>
      <w:r>
        <w:t>more.</w:t>
      </w:r>
      <w:r>
        <w:rPr>
          <w:spacing w:val="-49"/>
        </w:rPr>
        <w:t xml:space="preserve"> </w:t>
      </w:r>
      <w:r>
        <w:rPr>
          <w:spacing w:val="-4"/>
        </w:rPr>
        <w:t>Many</w:t>
      </w:r>
      <w:r>
        <w:rPr>
          <w:spacing w:val="-36"/>
        </w:rPr>
        <w:t xml:space="preserve"> </w:t>
      </w:r>
      <w:r>
        <w:rPr>
          <w:spacing w:val="4"/>
        </w:rPr>
        <w:t>web</w:t>
      </w:r>
      <w:r>
        <w:rPr>
          <w:spacing w:val="-52"/>
        </w:rPr>
        <w:t xml:space="preserve"> </w:t>
      </w:r>
      <w:r>
        <w:t>based</w:t>
      </w:r>
      <w:r>
        <w:rPr>
          <w:spacing w:val="-45"/>
        </w:rPr>
        <w:t xml:space="preserve"> </w:t>
      </w:r>
      <w:r>
        <w:t>applications</w:t>
      </w:r>
      <w:r>
        <w:rPr>
          <w:spacing w:val="-52"/>
        </w:rPr>
        <w:t xml:space="preserve"> </w:t>
      </w:r>
      <w:r>
        <w:t>and</w:t>
      </w:r>
      <w:r>
        <w:rPr>
          <w:spacing w:val="-45"/>
        </w:rPr>
        <w:t xml:space="preserve"> </w:t>
      </w:r>
      <w:r>
        <w:t>transaction</w:t>
      </w:r>
      <w:r>
        <w:rPr>
          <w:spacing w:val="-45"/>
        </w:rPr>
        <w:t xml:space="preserve"> </w:t>
      </w:r>
      <w:r>
        <w:rPr>
          <w:spacing w:val="2"/>
        </w:rPr>
        <w:t>sites,</w:t>
      </w:r>
      <w:r>
        <w:rPr>
          <w:spacing w:val="-50"/>
        </w:rPr>
        <w:t xml:space="preserve"> </w:t>
      </w:r>
      <w:r>
        <w:rPr>
          <w:spacing w:val="4"/>
        </w:rPr>
        <w:t>like</w:t>
      </w:r>
      <w:r>
        <w:rPr>
          <w:spacing w:val="-49"/>
        </w:rPr>
        <w:t xml:space="preserve"> </w:t>
      </w:r>
      <w:r>
        <w:t>those generated</w:t>
      </w:r>
      <w:r>
        <w:rPr>
          <w:spacing w:val="-52"/>
        </w:rPr>
        <w:t xml:space="preserve"> </w:t>
      </w:r>
      <w:r>
        <w:t>by</w:t>
      </w:r>
      <w:r>
        <w:rPr>
          <w:spacing w:val="-52"/>
        </w:rPr>
        <w:t xml:space="preserve"> </w:t>
      </w:r>
      <w:r>
        <w:t>Amazon.com,</w:t>
      </w:r>
      <w:r>
        <w:rPr>
          <w:spacing w:val="-43"/>
        </w:rPr>
        <w:t xml:space="preserve"> </w:t>
      </w:r>
      <w:r>
        <w:t>Google,</w:t>
      </w:r>
      <w:r>
        <w:rPr>
          <w:spacing w:val="-51"/>
        </w:rPr>
        <w:t xml:space="preserve"> </w:t>
      </w:r>
      <w:r>
        <w:t>and</w:t>
      </w:r>
      <w:r>
        <w:rPr>
          <w:spacing w:val="-44"/>
        </w:rPr>
        <w:t xml:space="preserve"> </w:t>
      </w:r>
      <w:r>
        <w:t>many</w:t>
      </w:r>
      <w:r>
        <w:rPr>
          <w:spacing w:val="-44"/>
        </w:rPr>
        <w:t xml:space="preserve"> </w:t>
      </w:r>
      <w:r>
        <w:t>social</w:t>
      </w:r>
      <w:r>
        <w:rPr>
          <w:spacing w:val="-41"/>
        </w:rPr>
        <w:t xml:space="preserve"> </w:t>
      </w:r>
      <w:r>
        <w:rPr>
          <w:spacing w:val="3"/>
        </w:rPr>
        <w:t>media</w:t>
      </w:r>
      <w:r>
        <w:rPr>
          <w:spacing w:val="-54"/>
        </w:rPr>
        <w:t xml:space="preserve"> </w:t>
      </w:r>
      <w:r>
        <w:rPr>
          <w:spacing w:val="3"/>
        </w:rPr>
        <w:t>sites</w:t>
      </w:r>
      <w:r>
        <w:rPr>
          <w:spacing w:val="-52"/>
        </w:rPr>
        <w:t xml:space="preserve"> </w:t>
      </w:r>
      <w:r>
        <w:t>generate</w:t>
      </w:r>
      <w:r>
        <w:rPr>
          <w:spacing w:val="-40"/>
        </w:rPr>
        <w:t xml:space="preserve"> </w:t>
      </w:r>
      <w:r>
        <w:t xml:space="preserve">large </w:t>
      </w:r>
      <w:r>
        <w:rPr>
          <w:w w:val="95"/>
        </w:rPr>
        <w:t>numbers</w:t>
      </w:r>
      <w:r>
        <w:rPr>
          <w:spacing w:val="-36"/>
          <w:w w:val="95"/>
        </w:rPr>
        <w:t xml:space="preserve"> </w:t>
      </w:r>
      <w:r>
        <w:rPr>
          <w:w w:val="95"/>
        </w:rPr>
        <w:t>of</w:t>
      </w:r>
      <w:r>
        <w:rPr>
          <w:spacing w:val="-20"/>
          <w:w w:val="95"/>
        </w:rPr>
        <w:t xml:space="preserve"> </w:t>
      </w:r>
      <w:r>
        <w:rPr>
          <w:w w:val="95"/>
        </w:rPr>
        <w:t>transactions.</w:t>
      </w:r>
      <w:r>
        <w:rPr>
          <w:w w:val="95"/>
        </w:rPr>
        <w:tab/>
        <w:t>Efforts</w:t>
      </w:r>
      <w:r>
        <w:rPr>
          <w:spacing w:val="-34"/>
          <w:w w:val="95"/>
        </w:rPr>
        <w:t xml:space="preserve"> </w:t>
      </w:r>
      <w:r>
        <w:rPr>
          <w:spacing w:val="4"/>
          <w:w w:val="95"/>
        </w:rPr>
        <w:t>in</w:t>
      </w:r>
      <w:r>
        <w:rPr>
          <w:spacing w:val="-33"/>
          <w:w w:val="95"/>
        </w:rPr>
        <w:t xml:space="preserve"> </w:t>
      </w:r>
      <w:r>
        <w:rPr>
          <w:w w:val="95"/>
        </w:rPr>
        <w:t>Big</w:t>
      </w:r>
      <w:r>
        <w:rPr>
          <w:spacing w:val="-21"/>
          <w:w w:val="95"/>
        </w:rPr>
        <w:t xml:space="preserve"> </w:t>
      </w:r>
      <w:r>
        <w:rPr>
          <w:w w:val="95"/>
        </w:rPr>
        <w:t>Data</w:t>
      </w:r>
      <w:r>
        <w:rPr>
          <w:spacing w:val="-10"/>
          <w:w w:val="95"/>
        </w:rPr>
        <w:t xml:space="preserve"> </w:t>
      </w:r>
      <w:r>
        <w:rPr>
          <w:spacing w:val="2"/>
          <w:w w:val="95"/>
        </w:rPr>
        <w:t>reflect</w:t>
      </w:r>
      <w:r>
        <w:rPr>
          <w:spacing w:val="-34"/>
          <w:w w:val="95"/>
        </w:rPr>
        <w:t xml:space="preserve"> </w:t>
      </w:r>
      <w:r>
        <w:rPr>
          <w:w w:val="95"/>
        </w:rPr>
        <w:t>attempts</w:t>
      </w:r>
      <w:r>
        <w:rPr>
          <w:spacing w:val="-34"/>
          <w:w w:val="95"/>
        </w:rPr>
        <w:t xml:space="preserve"> </w:t>
      </w:r>
      <w:r>
        <w:rPr>
          <w:w w:val="95"/>
        </w:rPr>
        <w:t>to</w:t>
      </w:r>
      <w:r>
        <w:rPr>
          <w:spacing w:val="-19"/>
          <w:w w:val="95"/>
        </w:rPr>
        <w:t xml:space="preserve"> </w:t>
      </w:r>
      <w:r>
        <w:rPr>
          <w:spacing w:val="2"/>
          <w:w w:val="95"/>
        </w:rPr>
        <w:t>mine</w:t>
      </w:r>
      <w:r>
        <w:rPr>
          <w:spacing w:val="-28"/>
          <w:w w:val="95"/>
        </w:rPr>
        <w:t xml:space="preserve"> </w:t>
      </w:r>
      <w:r>
        <w:rPr>
          <w:w w:val="95"/>
        </w:rPr>
        <w:t>these</w:t>
      </w:r>
      <w:r>
        <w:rPr>
          <w:spacing w:val="-27"/>
          <w:w w:val="95"/>
        </w:rPr>
        <w:t xml:space="preserve"> </w:t>
      </w:r>
      <w:r>
        <w:rPr>
          <w:w w:val="95"/>
        </w:rPr>
        <w:t>very</w:t>
      </w:r>
      <w:r>
        <w:rPr>
          <w:spacing w:val="-18"/>
          <w:w w:val="95"/>
        </w:rPr>
        <w:t xml:space="preserve"> </w:t>
      </w:r>
      <w:r>
        <w:rPr>
          <w:w w:val="95"/>
        </w:rPr>
        <w:t xml:space="preserve">large </w:t>
      </w:r>
      <w:r>
        <w:t>data</w:t>
      </w:r>
      <w:r>
        <w:rPr>
          <w:spacing w:val="-49"/>
        </w:rPr>
        <w:t xml:space="preserve"> </w:t>
      </w:r>
      <w:r>
        <w:rPr>
          <w:spacing w:val="2"/>
        </w:rPr>
        <w:t>sets</w:t>
      </w:r>
      <w:r>
        <w:rPr>
          <w:spacing w:val="-47"/>
        </w:rPr>
        <w:t xml:space="preserve"> </w:t>
      </w:r>
      <w:r>
        <w:rPr>
          <w:spacing w:val="2"/>
        </w:rPr>
        <w:t>for</w:t>
      </w:r>
      <w:r>
        <w:rPr>
          <w:spacing w:val="-49"/>
        </w:rPr>
        <w:t xml:space="preserve"> </w:t>
      </w:r>
      <w:r>
        <w:t>patterns</w:t>
      </w:r>
      <w:r>
        <w:rPr>
          <w:spacing w:val="-53"/>
        </w:rPr>
        <w:t xml:space="preserve"> </w:t>
      </w:r>
      <w:r>
        <w:t>that</w:t>
      </w:r>
      <w:r>
        <w:rPr>
          <w:spacing w:val="-48"/>
        </w:rPr>
        <w:t xml:space="preserve"> </w:t>
      </w:r>
      <w:r>
        <w:rPr>
          <w:spacing w:val="-3"/>
        </w:rPr>
        <w:t>can</w:t>
      </w:r>
      <w:r>
        <w:rPr>
          <w:spacing w:val="-40"/>
        </w:rPr>
        <w:t xml:space="preserve"> </w:t>
      </w:r>
      <w:r>
        <w:t>provide</w:t>
      </w:r>
      <w:r>
        <w:rPr>
          <w:spacing w:val="-50"/>
        </w:rPr>
        <w:t xml:space="preserve"> </w:t>
      </w:r>
      <w:r>
        <w:t>addition</w:t>
      </w:r>
      <w:r>
        <w:rPr>
          <w:spacing w:val="-54"/>
        </w:rPr>
        <w:t xml:space="preserve"> </w:t>
      </w:r>
      <w:r>
        <w:rPr>
          <w:spacing w:val="2"/>
        </w:rPr>
        <w:t>insight</w:t>
      </w:r>
      <w:r>
        <w:rPr>
          <w:spacing w:val="-53"/>
        </w:rPr>
        <w:t xml:space="preserve"> </w:t>
      </w:r>
      <w:r>
        <w:rPr>
          <w:spacing w:val="2"/>
        </w:rPr>
        <w:t>for</w:t>
      </w:r>
      <w:r>
        <w:rPr>
          <w:spacing w:val="-56"/>
        </w:rPr>
        <w:t xml:space="preserve"> </w:t>
      </w:r>
      <w:r>
        <w:t>managers</w:t>
      </w:r>
      <w:r>
        <w:rPr>
          <w:spacing w:val="-46"/>
        </w:rPr>
        <w:t xml:space="preserve"> </w:t>
      </w:r>
      <w:r>
        <w:t>about</w:t>
      </w:r>
      <w:r>
        <w:rPr>
          <w:spacing w:val="-41"/>
        </w:rPr>
        <w:t xml:space="preserve"> </w:t>
      </w:r>
      <w:r>
        <w:t xml:space="preserve">customer </w:t>
      </w:r>
      <w:r>
        <w:rPr>
          <w:spacing w:val="2"/>
          <w:w w:val="95"/>
        </w:rPr>
        <w:t>preferences</w:t>
      </w:r>
      <w:r>
        <w:rPr>
          <w:spacing w:val="-40"/>
          <w:w w:val="95"/>
        </w:rPr>
        <w:t xml:space="preserve"> </w:t>
      </w:r>
      <w:r>
        <w:rPr>
          <w:w w:val="95"/>
        </w:rPr>
        <w:t>or</w:t>
      </w:r>
      <w:r>
        <w:rPr>
          <w:spacing w:val="-44"/>
          <w:w w:val="95"/>
        </w:rPr>
        <w:t xml:space="preserve"> </w:t>
      </w:r>
      <w:r>
        <w:rPr>
          <w:w w:val="95"/>
        </w:rPr>
        <w:t>process</w:t>
      </w:r>
      <w:r>
        <w:rPr>
          <w:spacing w:val="-29"/>
          <w:w w:val="95"/>
        </w:rPr>
        <w:t xml:space="preserve"> </w:t>
      </w:r>
      <w:r>
        <w:rPr>
          <w:w w:val="95"/>
        </w:rPr>
        <w:t>characteristics</w:t>
      </w:r>
      <w:r>
        <w:rPr>
          <w:spacing w:val="-39"/>
          <w:w w:val="95"/>
        </w:rPr>
        <w:t xml:space="preserve"> </w:t>
      </w:r>
      <w:r>
        <w:rPr>
          <w:w w:val="95"/>
        </w:rPr>
        <w:t>that</w:t>
      </w:r>
      <w:r>
        <w:rPr>
          <w:spacing w:val="-20"/>
          <w:w w:val="95"/>
        </w:rPr>
        <w:t xml:space="preserve"> </w:t>
      </w:r>
      <w:r>
        <w:rPr>
          <w:w w:val="95"/>
        </w:rPr>
        <w:t>managers</w:t>
      </w:r>
      <w:r>
        <w:rPr>
          <w:spacing w:val="-39"/>
          <w:w w:val="95"/>
        </w:rPr>
        <w:t xml:space="preserve"> </w:t>
      </w:r>
      <w:r>
        <w:rPr>
          <w:spacing w:val="-3"/>
          <w:w w:val="95"/>
        </w:rPr>
        <w:t>can</w:t>
      </w:r>
      <w:r>
        <w:rPr>
          <w:spacing w:val="-18"/>
          <w:w w:val="95"/>
        </w:rPr>
        <w:t xml:space="preserve"> </w:t>
      </w:r>
      <w:r>
        <w:rPr>
          <w:w w:val="95"/>
        </w:rPr>
        <w:t>use</w:t>
      </w:r>
      <w:r>
        <w:rPr>
          <w:spacing w:val="-25"/>
          <w:w w:val="95"/>
        </w:rPr>
        <w:t xml:space="preserve"> </w:t>
      </w:r>
      <w:r>
        <w:rPr>
          <w:w w:val="95"/>
        </w:rPr>
        <w:t>to</w:t>
      </w:r>
      <w:r>
        <w:rPr>
          <w:spacing w:val="-29"/>
          <w:w w:val="95"/>
        </w:rPr>
        <w:t xml:space="preserve"> </w:t>
      </w:r>
      <w:r>
        <w:rPr>
          <w:w w:val="95"/>
        </w:rPr>
        <w:t>drive</w:t>
      </w:r>
      <w:r>
        <w:rPr>
          <w:spacing w:val="-35"/>
          <w:w w:val="95"/>
        </w:rPr>
        <w:t xml:space="preserve"> </w:t>
      </w:r>
      <w:r>
        <w:rPr>
          <w:w w:val="95"/>
        </w:rPr>
        <w:t>greater</w:t>
      </w:r>
      <w:r>
        <w:rPr>
          <w:spacing w:val="-44"/>
          <w:w w:val="95"/>
        </w:rPr>
        <w:t xml:space="preserve"> </w:t>
      </w:r>
      <w:r>
        <w:rPr>
          <w:spacing w:val="2"/>
          <w:w w:val="95"/>
        </w:rPr>
        <w:t xml:space="preserve">sales, </w:t>
      </w:r>
      <w:r>
        <w:rPr>
          <w:spacing w:val="2"/>
        </w:rPr>
        <w:t>higher</w:t>
      </w:r>
      <w:r>
        <w:rPr>
          <w:spacing w:val="-42"/>
        </w:rPr>
        <w:t xml:space="preserve"> </w:t>
      </w:r>
      <w:r>
        <w:t>customer</w:t>
      </w:r>
      <w:r>
        <w:rPr>
          <w:spacing w:val="-26"/>
        </w:rPr>
        <w:t xml:space="preserve"> </w:t>
      </w:r>
      <w:r>
        <w:t>satisfaction</w:t>
      </w:r>
      <w:r>
        <w:rPr>
          <w:spacing w:val="-37"/>
        </w:rPr>
        <w:t xml:space="preserve"> </w:t>
      </w:r>
      <w:r>
        <w:t>and</w:t>
      </w:r>
      <w:r>
        <w:rPr>
          <w:spacing w:val="-22"/>
        </w:rPr>
        <w:t xml:space="preserve"> </w:t>
      </w:r>
      <w:r>
        <w:t>reduce</w:t>
      </w:r>
      <w:r>
        <w:rPr>
          <w:spacing w:val="-30"/>
        </w:rPr>
        <w:t xml:space="preserve"> </w:t>
      </w:r>
      <w:r>
        <w:t>costs.</w:t>
      </w:r>
    </w:p>
    <w:p w14:paraId="435C30CD" w14:textId="77777777" w:rsidR="00FE063D" w:rsidRDefault="00FE063D">
      <w:pPr>
        <w:pStyle w:val="BodyText"/>
        <w:spacing w:before="10"/>
      </w:pPr>
    </w:p>
    <w:p w14:paraId="42C8EEC1" w14:textId="77777777" w:rsidR="00FE063D" w:rsidRDefault="00DF7C8A">
      <w:pPr>
        <w:pStyle w:val="ListParagraph"/>
        <w:numPr>
          <w:ilvl w:val="2"/>
          <w:numId w:val="3"/>
        </w:numPr>
        <w:tabs>
          <w:tab w:val="left" w:pos="1948"/>
        </w:tabs>
        <w:ind w:hanging="610"/>
        <w:rPr>
          <w:sz w:val="24"/>
        </w:rPr>
      </w:pPr>
      <w:r>
        <w:rPr>
          <w:spacing w:val="1"/>
          <w:w w:val="90"/>
          <w:sz w:val="24"/>
        </w:rPr>
        <w:t>Predictive</w:t>
      </w:r>
      <w:r>
        <w:rPr>
          <w:spacing w:val="3"/>
          <w:w w:val="90"/>
          <w:sz w:val="24"/>
        </w:rPr>
        <w:t xml:space="preserve"> </w:t>
      </w:r>
      <w:r>
        <w:rPr>
          <w:spacing w:val="1"/>
          <w:w w:val="90"/>
          <w:sz w:val="24"/>
        </w:rPr>
        <w:t>Analyses</w:t>
      </w:r>
    </w:p>
    <w:p w14:paraId="317C4A7D" w14:textId="77777777" w:rsidR="00FE063D" w:rsidRDefault="00FE063D">
      <w:pPr>
        <w:pStyle w:val="BodyText"/>
        <w:spacing w:before="1"/>
        <w:rPr>
          <w:sz w:val="26"/>
        </w:rPr>
      </w:pPr>
    </w:p>
    <w:p w14:paraId="0842783A" w14:textId="77777777" w:rsidR="00FE063D" w:rsidRDefault="00DF7C8A">
      <w:pPr>
        <w:pStyle w:val="BodyText"/>
        <w:spacing w:line="252" w:lineRule="auto"/>
        <w:ind w:left="1338" w:right="847"/>
      </w:pPr>
      <w:r>
        <w:rPr>
          <w:spacing w:val="2"/>
          <w:w w:val="95"/>
        </w:rPr>
        <w:t>Predictive</w:t>
      </w:r>
      <w:r>
        <w:rPr>
          <w:spacing w:val="-37"/>
          <w:w w:val="95"/>
        </w:rPr>
        <w:t xml:space="preserve"> </w:t>
      </w:r>
      <w:r>
        <w:rPr>
          <w:w w:val="95"/>
        </w:rPr>
        <w:t>analysis</w:t>
      </w:r>
      <w:r>
        <w:rPr>
          <w:spacing w:val="-41"/>
          <w:w w:val="95"/>
        </w:rPr>
        <w:t xml:space="preserve"> </w:t>
      </w:r>
      <w:r>
        <w:rPr>
          <w:w w:val="95"/>
        </w:rPr>
        <w:t>involves</w:t>
      </w:r>
      <w:r>
        <w:rPr>
          <w:spacing w:val="-41"/>
          <w:w w:val="95"/>
        </w:rPr>
        <w:t xml:space="preserve"> </w:t>
      </w:r>
      <w:r>
        <w:rPr>
          <w:w w:val="95"/>
        </w:rPr>
        <w:t>attempts</w:t>
      </w:r>
      <w:r>
        <w:rPr>
          <w:spacing w:val="-42"/>
          <w:w w:val="95"/>
        </w:rPr>
        <w:t xml:space="preserve"> </w:t>
      </w:r>
      <w:r>
        <w:rPr>
          <w:w w:val="95"/>
        </w:rPr>
        <w:t>to</w:t>
      </w:r>
      <w:r>
        <w:rPr>
          <w:spacing w:val="-42"/>
          <w:w w:val="95"/>
        </w:rPr>
        <w:t xml:space="preserve"> </w:t>
      </w:r>
      <w:r>
        <w:rPr>
          <w:spacing w:val="4"/>
          <w:w w:val="95"/>
        </w:rPr>
        <w:t>develop</w:t>
      </w:r>
      <w:r>
        <w:rPr>
          <w:spacing w:val="-41"/>
          <w:w w:val="95"/>
        </w:rPr>
        <w:t xml:space="preserve"> </w:t>
      </w:r>
      <w:r>
        <w:rPr>
          <w:spacing w:val="3"/>
          <w:w w:val="95"/>
        </w:rPr>
        <w:t>models</w:t>
      </w:r>
      <w:r>
        <w:rPr>
          <w:spacing w:val="-41"/>
          <w:w w:val="95"/>
        </w:rPr>
        <w:t xml:space="preserve"> </w:t>
      </w:r>
      <w:r>
        <w:rPr>
          <w:w w:val="95"/>
        </w:rPr>
        <w:t>of</w:t>
      </w:r>
      <w:r>
        <w:rPr>
          <w:spacing w:val="-39"/>
          <w:w w:val="95"/>
        </w:rPr>
        <w:t xml:space="preserve"> </w:t>
      </w:r>
      <w:r>
        <w:rPr>
          <w:w w:val="95"/>
        </w:rPr>
        <w:t>organizational</w:t>
      </w:r>
      <w:r>
        <w:rPr>
          <w:spacing w:val="-36"/>
          <w:w w:val="95"/>
        </w:rPr>
        <w:t xml:space="preserve"> </w:t>
      </w:r>
      <w:r>
        <w:rPr>
          <w:w w:val="95"/>
        </w:rPr>
        <w:t>systems</w:t>
      </w:r>
      <w:r>
        <w:rPr>
          <w:spacing w:val="-41"/>
          <w:w w:val="95"/>
        </w:rPr>
        <w:t xml:space="preserve"> </w:t>
      </w:r>
      <w:r>
        <w:rPr>
          <w:w w:val="95"/>
        </w:rPr>
        <w:t xml:space="preserve">that </w:t>
      </w:r>
      <w:r>
        <w:rPr>
          <w:spacing w:val="-3"/>
        </w:rPr>
        <w:t>can</w:t>
      </w:r>
      <w:r>
        <w:rPr>
          <w:spacing w:val="-24"/>
        </w:rPr>
        <w:t xml:space="preserve"> </w:t>
      </w:r>
      <w:r>
        <w:t>be</w:t>
      </w:r>
      <w:r>
        <w:rPr>
          <w:spacing w:val="-39"/>
        </w:rPr>
        <w:t xml:space="preserve"> </w:t>
      </w:r>
      <w:r>
        <w:rPr>
          <w:spacing w:val="2"/>
        </w:rPr>
        <w:t>used</w:t>
      </w:r>
      <w:r>
        <w:rPr>
          <w:spacing w:val="-34"/>
        </w:rPr>
        <w:t xml:space="preserve"> </w:t>
      </w:r>
      <w:r>
        <w:t>to</w:t>
      </w:r>
      <w:r>
        <w:rPr>
          <w:spacing w:val="-34"/>
        </w:rPr>
        <w:t xml:space="preserve"> </w:t>
      </w:r>
      <w:r>
        <w:t>predict</w:t>
      </w:r>
      <w:r>
        <w:rPr>
          <w:spacing w:val="-35"/>
        </w:rPr>
        <w:t xml:space="preserve"> </w:t>
      </w:r>
      <w:r>
        <w:t>future</w:t>
      </w:r>
      <w:r>
        <w:rPr>
          <w:spacing w:val="-40"/>
        </w:rPr>
        <w:t xml:space="preserve"> </w:t>
      </w:r>
      <w:r>
        <w:t>outcomes</w:t>
      </w:r>
      <w:r>
        <w:rPr>
          <w:spacing w:val="-44"/>
        </w:rPr>
        <w:t xml:space="preserve"> </w:t>
      </w:r>
      <w:r>
        <w:t>and</w:t>
      </w:r>
      <w:r>
        <w:rPr>
          <w:spacing w:val="-23"/>
        </w:rPr>
        <w:t xml:space="preserve"> </w:t>
      </w:r>
      <w:r>
        <w:t>understand</w:t>
      </w:r>
      <w:r>
        <w:rPr>
          <w:spacing w:val="-45"/>
        </w:rPr>
        <w:t xml:space="preserve"> </w:t>
      </w:r>
      <w:r>
        <w:t>the</w:t>
      </w:r>
      <w:r>
        <w:rPr>
          <w:spacing w:val="-40"/>
        </w:rPr>
        <w:t xml:space="preserve"> </w:t>
      </w:r>
      <w:r>
        <w:t>consequences</w:t>
      </w:r>
      <w:r>
        <w:rPr>
          <w:spacing w:val="-44"/>
        </w:rPr>
        <w:t xml:space="preserve"> </w:t>
      </w:r>
      <w:r>
        <w:t>of</w:t>
      </w:r>
    </w:p>
    <w:p w14:paraId="790B023D" w14:textId="77777777" w:rsidR="00FE063D" w:rsidRDefault="00DF7C8A">
      <w:pPr>
        <w:pStyle w:val="BodyText"/>
        <w:spacing w:line="256" w:lineRule="auto"/>
        <w:ind w:left="1338" w:right="847"/>
      </w:pPr>
      <w:r>
        <w:rPr>
          <w:w w:val="95"/>
        </w:rPr>
        <w:t>hypothetical</w:t>
      </w:r>
      <w:r>
        <w:rPr>
          <w:spacing w:val="-32"/>
          <w:w w:val="95"/>
        </w:rPr>
        <w:t xml:space="preserve"> </w:t>
      </w:r>
      <w:r>
        <w:rPr>
          <w:w w:val="95"/>
        </w:rPr>
        <w:t>changes</w:t>
      </w:r>
      <w:r>
        <w:rPr>
          <w:spacing w:val="-38"/>
          <w:w w:val="95"/>
        </w:rPr>
        <w:t xml:space="preserve"> </w:t>
      </w:r>
      <w:r>
        <w:rPr>
          <w:spacing w:val="4"/>
          <w:w w:val="95"/>
        </w:rPr>
        <w:t>in</w:t>
      </w:r>
      <w:r>
        <w:rPr>
          <w:spacing w:val="-25"/>
          <w:w w:val="95"/>
        </w:rPr>
        <w:t xml:space="preserve"> </w:t>
      </w:r>
      <w:r>
        <w:rPr>
          <w:w w:val="95"/>
        </w:rPr>
        <w:t>organizations</w:t>
      </w:r>
      <w:r>
        <w:rPr>
          <w:spacing w:val="-32"/>
          <w:w w:val="95"/>
        </w:rPr>
        <w:t xml:space="preserve"> </w:t>
      </w:r>
      <w:r>
        <w:rPr>
          <w:w w:val="95"/>
        </w:rPr>
        <w:t>For</w:t>
      </w:r>
      <w:r>
        <w:rPr>
          <w:spacing w:val="-29"/>
          <w:w w:val="95"/>
        </w:rPr>
        <w:t xml:space="preserve"> </w:t>
      </w:r>
      <w:r>
        <w:rPr>
          <w:spacing w:val="3"/>
          <w:w w:val="95"/>
        </w:rPr>
        <w:t>example,</w:t>
      </w:r>
      <w:r>
        <w:rPr>
          <w:spacing w:val="-36"/>
          <w:w w:val="95"/>
        </w:rPr>
        <w:t xml:space="preserve"> </w:t>
      </w:r>
      <w:r>
        <w:rPr>
          <w:spacing w:val="4"/>
          <w:w w:val="95"/>
        </w:rPr>
        <w:t>if</w:t>
      </w:r>
      <w:r>
        <w:rPr>
          <w:spacing w:val="-34"/>
          <w:w w:val="95"/>
        </w:rPr>
        <w:t xml:space="preserve"> </w:t>
      </w:r>
      <w:r>
        <w:rPr>
          <w:w w:val="95"/>
        </w:rPr>
        <w:t>the</w:t>
      </w:r>
      <w:r>
        <w:rPr>
          <w:spacing w:val="-33"/>
          <w:w w:val="95"/>
        </w:rPr>
        <w:t xml:space="preserve"> </w:t>
      </w:r>
      <w:r>
        <w:rPr>
          <w:w w:val="95"/>
        </w:rPr>
        <w:t>organization</w:t>
      </w:r>
      <w:r>
        <w:rPr>
          <w:spacing w:val="-38"/>
          <w:w w:val="95"/>
        </w:rPr>
        <w:t xml:space="preserve"> </w:t>
      </w:r>
      <w:r>
        <w:rPr>
          <w:w w:val="95"/>
        </w:rPr>
        <w:t>discovered</w:t>
      </w:r>
      <w:r>
        <w:rPr>
          <w:spacing w:val="-38"/>
          <w:w w:val="95"/>
        </w:rPr>
        <w:t xml:space="preserve"> </w:t>
      </w:r>
      <w:r>
        <w:rPr>
          <w:w w:val="95"/>
        </w:rPr>
        <w:t>a correlation</w:t>
      </w:r>
      <w:r>
        <w:rPr>
          <w:spacing w:val="-37"/>
          <w:w w:val="95"/>
        </w:rPr>
        <w:t xml:space="preserve"> </w:t>
      </w:r>
      <w:r>
        <w:rPr>
          <w:spacing w:val="4"/>
          <w:w w:val="95"/>
        </w:rPr>
        <w:t>between</w:t>
      </w:r>
      <w:r>
        <w:rPr>
          <w:spacing w:val="-36"/>
          <w:w w:val="95"/>
        </w:rPr>
        <w:t xml:space="preserve"> </w:t>
      </w:r>
      <w:r>
        <w:rPr>
          <w:spacing w:val="3"/>
          <w:w w:val="95"/>
        </w:rPr>
        <w:t>employee</w:t>
      </w:r>
      <w:r>
        <w:rPr>
          <w:spacing w:val="-31"/>
          <w:w w:val="95"/>
        </w:rPr>
        <w:t xml:space="preserve"> </w:t>
      </w:r>
      <w:r>
        <w:rPr>
          <w:spacing w:val="2"/>
          <w:w w:val="95"/>
        </w:rPr>
        <w:t>job</w:t>
      </w:r>
      <w:r>
        <w:rPr>
          <w:spacing w:val="-36"/>
          <w:w w:val="95"/>
        </w:rPr>
        <w:t xml:space="preserve"> </w:t>
      </w:r>
      <w:r>
        <w:rPr>
          <w:w w:val="95"/>
        </w:rPr>
        <w:t>satisfaction</w:t>
      </w:r>
      <w:r>
        <w:rPr>
          <w:spacing w:val="-36"/>
          <w:w w:val="95"/>
        </w:rPr>
        <w:t xml:space="preserve"> </w:t>
      </w:r>
      <w:r>
        <w:rPr>
          <w:w w:val="95"/>
        </w:rPr>
        <w:t>and</w:t>
      </w:r>
      <w:r>
        <w:rPr>
          <w:spacing w:val="-36"/>
          <w:w w:val="95"/>
        </w:rPr>
        <w:t xml:space="preserve"> </w:t>
      </w:r>
      <w:r>
        <w:rPr>
          <w:w w:val="95"/>
        </w:rPr>
        <w:t>turnover,</w:t>
      </w:r>
      <w:r>
        <w:rPr>
          <w:spacing w:val="-34"/>
          <w:w w:val="95"/>
        </w:rPr>
        <w:t xml:space="preserve"> </w:t>
      </w:r>
      <w:r>
        <w:rPr>
          <w:spacing w:val="-3"/>
          <w:w w:val="95"/>
        </w:rPr>
        <w:t>HR</w:t>
      </w:r>
      <w:r>
        <w:rPr>
          <w:spacing w:val="-27"/>
          <w:w w:val="95"/>
        </w:rPr>
        <w:t xml:space="preserve"> </w:t>
      </w:r>
      <w:r>
        <w:rPr>
          <w:w w:val="95"/>
        </w:rPr>
        <w:t>could</w:t>
      </w:r>
      <w:r>
        <w:rPr>
          <w:spacing w:val="-23"/>
          <w:w w:val="95"/>
        </w:rPr>
        <w:t xml:space="preserve"> </w:t>
      </w:r>
      <w:r>
        <w:rPr>
          <w:w w:val="95"/>
        </w:rPr>
        <w:t>use</w:t>
      </w:r>
      <w:r>
        <w:rPr>
          <w:spacing w:val="-17"/>
          <w:w w:val="95"/>
        </w:rPr>
        <w:t xml:space="preserve"> </w:t>
      </w:r>
      <w:r>
        <w:rPr>
          <w:spacing w:val="2"/>
          <w:w w:val="95"/>
        </w:rPr>
        <w:t>this</w:t>
      </w:r>
      <w:r>
        <w:rPr>
          <w:spacing w:val="-35"/>
          <w:w w:val="95"/>
        </w:rPr>
        <w:t xml:space="preserve"> </w:t>
      </w:r>
      <w:r>
        <w:rPr>
          <w:w w:val="95"/>
        </w:rPr>
        <w:t>data</w:t>
      </w:r>
      <w:r>
        <w:rPr>
          <w:spacing w:val="-28"/>
          <w:w w:val="95"/>
        </w:rPr>
        <w:t xml:space="preserve"> </w:t>
      </w:r>
      <w:r>
        <w:rPr>
          <w:w w:val="95"/>
        </w:rPr>
        <w:t xml:space="preserve">to </w:t>
      </w:r>
      <w:r>
        <w:t>suggest</w:t>
      </w:r>
      <w:r>
        <w:rPr>
          <w:spacing w:val="-42"/>
        </w:rPr>
        <w:t xml:space="preserve"> </w:t>
      </w:r>
      <w:r>
        <w:t>modifications</w:t>
      </w:r>
      <w:r>
        <w:rPr>
          <w:spacing w:val="-39"/>
        </w:rPr>
        <w:t xml:space="preserve"> </w:t>
      </w:r>
      <w:r>
        <w:t>to</w:t>
      </w:r>
      <w:r>
        <w:rPr>
          <w:spacing w:val="-28"/>
        </w:rPr>
        <w:t xml:space="preserve"> </w:t>
      </w:r>
      <w:r>
        <w:t>the</w:t>
      </w:r>
      <w:r>
        <w:rPr>
          <w:spacing w:val="-34"/>
        </w:rPr>
        <w:t xml:space="preserve"> </w:t>
      </w:r>
      <w:r>
        <w:rPr>
          <w:spacing w:val="4"/>
        </w:rPr>
        <w:t>employees’</w:t>
      </w:r>
      <w:r>
        <w:rPr>
          <w:spacing w:val="-38"/>
        </w:rPr>
        <w:t xml:space="preserve"> </w:t>
      </w:r>
      <w:r>
        <w:t>work</w:t>
      </w:r>
      <w:r>
        <w:rPr>
          <w:spacing w:val="-40"/>
        </w:rPr>
        <w:t xml:space="preserve"> </w:t>
      </w:r>
      <w:r>
        <w:t>situation</w:t>
      </w:r>
      <w:r>
        <w:rPr>
          <w:spacing w:val="-40"/>
        </w:rPr>
        <w:t xml:space="preserve"> </w:t>
      </w:r>
      <w:r>
        <w:t>or</w:t>
      </w:r>
      <w:r>
        <w:rPr>
          <w:spacing w:val="-32"/>
        </w:rPr>
        <w:t xml:space="preserve"> </w:t>
      </w:r>
      <w:r>
        <w:rPr>
          <w:spacing w:val="3"/>
        </w:rPr>
        <w:t>their</w:t>
      </w:r>
      <w:r>
        <w:rPr>
          <w:spacing w:val="-44"/>
        </w:rPr>
        <w:t xml:space="preserve"> </w:t>
      </w:r>
      <w:r>
        <w:rPr>
          <w:spacing w:val="3"/>
        </w:rPr>
        <w:t>benefits.</w:t>
      </w:r>
    </w:p>
    <w:p w14:paraId="3661CEB4" w14:textId="77777777" w:rsidR="00FE063D" w:rsidRDefault="00FE063D">
      <w:pPr>
        <w:pStyle w:val="BodyText"/>
        <w:spacing w:before="4"/>
      </w:pPr>
    </w:p>
    <w:p w14:paraId="6143A2A2" w14:textId="77777777" w:rsidR="00FE063D" w:rsidRDefault="00DF7C8A">
      <w:pPr>
        <w:pStyle w:val="BodyText"/>
        <w:ind w:left="1338"/>
        <w:jc w:val="both"/>
      </w:pPr>
      <w:r>
        <w:t xml:space="preserve">Efforts to </w:t>
      </w:r>
      <w:r>
        <w:rPr>
          <w:spacing w:val="4"/>
        </w:rPr>
        <w:t>develop</w:t>
      </w:r>
      <w:r>
        <w:rPr>
          <w:spacing w:val="-50"/>
        </w:rPr>
        <w:t xml:space="preserve"> </w:t>
      </w:r>
      <w:r>
        <w:t xml:space="preserve">balanced scorecards </w:t>
      </w:r>
      <w:r>
        <w:rPr>
          <w:spacing w:val="-3"/>
        </w:rPr>
        <w:t xml:space="preserve">are </w:t>
      </w:r>
      <w:r>
        <w:rPr>
          <w:spacing w:val="3"/>
        </w:rPr>
        <w:t>examples</w:t>
      </w:r>
      <w:r>
        <w:rPr>
          <w:spacing w:val="-49"/>
        </w:rPr>
        <w:t xml:space="preserve"> </w:t>
      </w:r>
      <w:r>
        <w:t xml:space="preserve">of </w:t>
      </w:r>
      <w:r>
        <w:rPr>
          <w:spacing w:val="4"/>
        </w:rPr>
        <w:t>elementary</w:t>
      </w:r>
      <w:r>
        <w:rPr>
          <w:spacing w:val="-49"/>
        </w:rPr>
        <w:t xml:space="preserve"> </w:t>
      </w:r>
      <w:r>
        <w:t>predictive systems.</w:t>
      </w:r>
    </w:p>
    <w:p w14:paraId="7AC3197C" w14:textId="77777777" w:rsidR="00FE063D" w:rsidRDefault="00DF7C8A">
      <w:pPr>
        <w:pStyle w:val="BodyText"/>
        <w:spacing w:before="13"/>
        <w:ind w:left="1338"/>
        <w:jc w:val="both"/>
      </w:pPr>
      <w:r>
        <w:t>They involve identifying leading indicators of important organizational outcomes and</w:t>
      </w:r>
    </w:p>
    <w:p w14:paraId="29B594D2" w14:textId="77777777" w:rsidR="00FE063D" w:rsidRDefault="00DF7C8A">
      <w:pPr>
        <w:pStyle w:val="BodyText"/>
        <w:spacing w:before="12" w:line="256" w:lineRule="auto"/>
        <w:ind w:left="1338" w:right="939"/>
        <w:jc w:val="both"/>
      </w:pPr>
      <w:r>
        <w:t>the</w:t>
      </w:r>
      <w:r>
        <w:rPr>
          <w:spacing w:val="-44"/>
        </w:rPr>
        <w:t xml:space="preserve"> </w:t>
      </w:r>
      <w:r>
        <w:t>nature</w:t>
      </w:r>
      <w:r>
        <w:rPr>
          <w:spacing w:val="-51"/>
        </w:rPr>
        <w:t xml:space="preserve"> </w:t>
      </w:r>
      <w:r>
        <w:t>of</w:t>
      </w:r>
      <w:r>
        <w:rPr>
          <w:spacing w:val="-44"/>
        </w:rPr>
        <w:t xml:space="preserve"> </w:t>
      </w:r>
      <w:r>
        <w:t>the</w:t>
      </w:r>
      <w:r>
        <w:rPr>
          <w:spacing w:val="-44"/>
        </w:rPr>
        <w:t xml:space="preserve"> </w:t>
      </w:r>
      <w:r>
        <w:rPr>
          <w:spacing w:val="2"/>
        </w:rPr>
        <w:t>relationships</w:t>
      </w:r>
      <w:r>
        <w:rPr>
          <w:spacing w:val="-53"/>
        </w:rPr>
        <w:t xml:space="preserve"> </w:t>
      </w:r>
      <w:r>
        <w:t>expected</w:t>
      </w:r>
      <w:r>
        <w:rPr>
          <w:spacing w:val="-53"/>
        </w:rPr>
        <w:t xml:space="preserve"> </w:t>
      </w:r>
      <w:r>
        <w:t>to</w:t>
      </w:r>
      <w:r>
        <w:rPr>
          <w:spacing w:val="-53"/>
        </w:rPr>
        <w:t xml:space="preserve"> </w:t>
      </w:r>
      <w:r>
        <w:rPr>
          <w:spacing w:val="3"/>
        </w:rPr>
        <w:t>lead</w:t>
      </w:r>
      <w:r>
        <w:rPr>
          <w:spacing w:val="-53"/>
        </w:rPr>
        <w:t xml:space="preserve"> </w:t>
      </w:r>
      <w:r>
        <w:t>to</w:t>
      </w:r>
      <w:r>
        <w:rPr>
          <w:spacing w:val="-47"/>
        </w:rPr>
        <w:t xml:space="preserve"> </w:t>
      </w:r>
      <w:r>
        <w:t>them.</w:t>
      </w:r>
      <w:r>
        <w:rPr>
          <w:spacing w:val="-46"/>
        </w:rPr>
        <w:t xml:space="preserve"> </w:t>
      </w:r>
      <w:r>
        <w:t>Engaging</w:t>
      </w:r>
      <w:r>
        <w:rPr>
          <w:spacing w:val="-47"/>
        </w:rPr>
        <w:t xml:space="preserve"> </w:t>
      </w:r>
      <w:r>
        <w:rPr>
          <w:spacing w:val="4"/>
        </w:rPr>
        <w:t>in</w:t>
      </w:r>
      <w:r>
        <w:rPr>
          <w:spacing w:val="-47"/>
        </w:rPr>
        <w:t xml:space="preserve"> </w:t>
      </w:r>
      <w:r>
        <w:rPr>
          <w:spacing w:val="2"/>
        </w:rPr>
        <w:t>efforts</w:t>
      </w:r>
      <w:r>
        <w:rPr>
          <w:spacing w:val="-53"/>
        </w:rPr>
        <w:t xml:space="preserve"> </w:t>
      </w:r>
      <w:r>
        <w:t>to</w:t>
      </w:r>
      <w:r>
        <w:rPr>
          <w:spacing w:val="-53"/>
        </w:rPr>
        <w:t xml:space="preserve"> </w:t>
      </w:r>
      <w:r>
        <w:t>test</w:t>
      </w:r>
      <w:r>
        <w:rPr>
          <w:spacing w:val="-48"/>
        </w:rPr>
        <w:t xml:space="preserve"> </w:t>
      </w:r>
      <w:r>
        <w:t xml:space="preserve">the </w:t>
      </w:r>
      <w:r>
        <w:rPr>
          <w:w w:val="95"/>
        </w:rPr>
        <w:t>assumptions</w:t>
      </w:r>
      <w:r>
        <w:rPr>
          <w:spacing w:val="-34"/>
          <w:w w:val="95"/>
        </w:rPr>
        <w:t xml:space="preserve"> </w:t>
      </w:r>
      <w:r>
        <w:rPr>
          <w:spacing w:val="4"/>
          <w:w w:val="95"/>
        </w:rPr>
        <w:t>in</w:t>
      </w:r>
      <w:r>
        <w:rPr>
          <w:spacing w:val="-19"/>
          <w:w w:val="95"/>
        </w:rPr>
        <w:t xml:space="preserve"> </w:t>
      </w:r>
      <w:r>
        <w:rPr>
          <w:w w:val="95"/>
        </w:rPr>
        <w:t>these</w:t>
      </w:r>
      <w:r>
        <w:rPr>
          <w:spacing w:val="-28"/>
          <w:w w:val="95"/>
        </w:rPr>
        <w:t xml:space="preserve"> </w:t>
      </w:r>
      <w:r>
        <w:rPr>
          <w:spacing w:val="3"/>
          <w:w w:val="95"/>
        </w:rPr>
        <w:t>models</w:t>
      </w:r>
      <w:r>
        <w:rPr>
          <w:spacing w:val="-34"/>
          <w:w w:val="95"/>
        </w:rPr>
        <w:t xml:space="preserve"> </w:t>
      </w:r>
      <w:r>
        <w:rPr>
          <w:spacing w:val="3"/>
          <w:w w:val="95"/>
        </w:rPr>
        <w:t>over</w:t>
      </w:r>
      <w:r>
        <w:rPr>
          <w:spacing w:val="-38"/>
          <w:w w:val="95"/>
        </w:rPr>
        <w:t xml:space="preserve"> </w:t>
      </w:r>
      <w:r>
        <w:rPr>
          <w:w w:val="95"/>
        </w:rPr>
        <w:t>time</w:t>
      </w:r>
      <w:r>
        <w:rPr>
          <w:spacing w:val="-14"/>
          <w:w w:val="95"/>
        </w:rPr>
        <w:t xml:space="preserve"> </w:t>
      </w:r>
      <w:r>
        <w:rPr>
          <w:spacing w:val="-3"/>
          <w:w w:val="95"/>
        </w:rPr>
        <w:t>can</w:t>
      </w:r>
      <w:r>
        <w:rPr>
          <w:spacing w:val="-19"/>
          <w:w w:val="95"/>
        </w:rPr>
        <w:t xml:space="preserve"> </w:t>
      </w:r>
      <w:r>
        <w:rPr>
          <w:spacing w:val="3"/>
          <w:w w:val="95"/>
        </w:rPr>
        <w:t>lead</w:t>
      </w:r>
      <w:r>
        <w:rPr>
          <w:spacing w:val="-20"/>
          <w:w w:val="95"/>
        </w:rPr>
        <w:t xml:space="preserve"> </w:t>
      </w:r>
      <w:r>
        <w:rPr>
          <w:w w:val="95"/>
        </w:rPr>
        <w:t>to</w:t>
      </w:r>
      <w:r>
        <w:rPr>
          <w:spacing w:val="-20"/>
          <w:w w:val="95"/>
        </w:rPr>
        <w:t xml:space="preserve"> </w:t>
      </w:r>
      <w:r>
        <w:rPr>
          <w:spacing w:val="2"/>
          <w:w w:val="95"/>
        </w:rPr>
        <w:t>enhancements</w:t>
      </w:r>
      <w:r>
        <w:rPr>
          <w:spacing w:val="-34"/>
          <w:w w:val="95"/>
        </w:rPr>
        <w:t xml:space="preserve"> </w:t>
      </w:r>
      <w:r>
        <w:rPr>
          <w:spacing w:val="4"/>
          <w:w w:val="95"/>
        </w:rPr>
        <w:t>in</w:t>
      </w:r>
      <w:r>
        <w:rPr>
          <w:spacing w:val="-34"/>
          <w:w w:val="95"/>
        </w:rPr>
        <w:t xml:space="preserve"> </w:t>
      </w:r>
      <w:r>
        <w:rPr>
          <w:w w:val="95"/>
        </w:rPr>
        <w:t>the</w:t>
      </w:r>
      <w:r>
        <w:rPr>
          <w:spacing w:val="-14"/>
          <w:w w:val="95"/>
        </w:rPr>
        <w:t xml:space="preserve"> </w:t>
      </w:r>
      <w:r>
        <w:rPr>
          <w:spacing w:val="2"/>
          <w:w w:val="95"/>
        </w:rPr>
        <w:t>quality</w:t>
      </w:r>
      <w:r>
        <w:rPr>
          <w:spacing w:val="-33"/>
          <w:w w:val="95"/>
        </w:rPr>
        <w:t xml:space="preserve"> </w:t>
      </w:r>
      <w:r>
        <w:rPr>
          <w:w w:val="95"/>
        </w:rPr>
        <w:t>of</w:t>
      </w:r>
      <w:r>
        <w:rPr>
          <w:spacing w:val="-15"/>
          <w:w w:val="95"/>
        </w:rPr>
        <w:t xml:space="preserve"> </w:t>
      </w:r>
      <w:r>
        <w:rPr>
          <w:w w:val="95"/>
        </w:rPr>
        <w:t xml:space="preserve">the </w:t>
      </w:r>
      <w:r>
        <w:rPr>
          <w:spacing w:val="3"/>
        </w:rPr>
        <w:t>models’</w:t>
      </w:r>
      <w:r>
        <w:rPr>
          <w:spacing w:val="-45"/>
        </w:rPr>
        <w:t xml:space="preserve"> </w:t>
      </w:r>
      <w:r>
        <w:rPr>
          <w:spacing w:val="2"/>
        </w:rPr>
        <w:t>underlying</w:t>
      </w:r>
      <w:r>
        <w:rPr>
          <w:spacing w:val="-48"/>
        </w:rPr>
        <w:t xml:space="preserve"> </w:t>
      </w:r>
      <w:r>
        <w:t>predictive</w:t>
      </w:r>
      <w:r>
        <w:rPr>
          <w:spacing w:val="-43"/>
        </w:rPr>
        <w:t xml:space="preserve"> </w:t>
      </w:r>
      <w:r>
        <w:t>analyses,</w:t>
      </w:r>
      <w:r>
        <w:rPr>
          <w:spacing w:val="-44"/>
        </w:rPr>
        <w:t xml:space="preserve"> </w:t>
      </w:r>
      <w:r>
        <w:t>either</w:t>
      </w:r>
      <w:r>
        <w:rPr>
          <w:spacing w:val="-50"/>
        </w:rPr>
        <w:t xml:space="preserve"> </w:t>
      </w:r>
      <w:r>
        <w:t>by</w:t>
      </w:r>
      <w:r>
        <w:rPr>
          <w:spacing w:val="-46"/>
        </w:rPr>
        <w:t xml:space="preserve"> </w:t>
      </w:r>
      <w:r>
        <w:rPr>
          <w:spacing w:val="2"/>
        </w:rPr>
        <w:t>identifying</w:t>
      </w:r>
      <w:r>
        <w:rPr>
          <w:spacing w:val="-48"/>
        </w:rPr>
        <w:t xml:space="preserve"> </w:t>
      </w:r>
      <w:r>
        <w:t>additional</w:t>
      </w:r>
      <w:r>
        <w:rPr>
          <w:spacing w:val="-41"/>
        </w:rPr>
        <w:t xml:space="preserve"> </w:t>
      </w:r>
      <w:r>
        <w:rPr>
          <w:spacing w:val="3"/>
        </w:rPr>
        <w:t>leading</w:t>
      </w:r>
    </w:p>
    <w:p w14:paraId="361B0FFC" w14:textId="77777777" w:rsidR="00FE063D" w:rsidRDefault="00DF7C8A">
      <w:pPr>
        <w:pStyle w:val="BodyText"/>
        <w:spacing w:line="264" w:lineRule="auto"/>
        <w:ind w:left="1338" w:right="1078"/>
        <w:jc w:val="both"/>
      </w:pPr>
      <w:r>
        <w:rPr>
          <w:w w:val="95"/>
        </w:rPr>
        <w:t>indicators</w:t>
      </w:r>
      <w:r>
        <w:rPr>
          <w:spacing w:val="-30"/>
          <w:w w:val="95"/>
        </w:rPr>
        <w:t xml:space="preserve"> </w:t>
      </w:r>
      <w:r>
        <w:rPr>
          <w:w w:val="95"/>
        </w:rPr>
        <w:t>or</w:t>
      </w:r>
      <w:r>
        <w:rPr>
          <w:spacing w:val="-20"/>
          <w:w w:val="95"/>
        </w:rPr>
        <w:t xml:space="preserve"> </w:t>
      </w:r>
      <w:r>
        <w:rPr>
          <w:spacing w:val="2"/>
          <w:w w:val="95"/>
        </w:rPr>
        <w:t>better</w:t>
      </w:r>
      <w:r>
        <w:rPr>
          <w:spacing w:val="-36"/>
          <w:w w:val="95"/>
        </w:rPr>
        <w:t xml:space="preserve"> </w:t>
      </w:r>
      <w:r>
        <w:rPr>
          <w:spacing w:val="3"/>
          <w:w w:val="95"/>
        </w:rPr>
        <w:t>specifying</w:t>
      </w:r>
      <w:r>
        <w:rPr>
          <w:spacing w:val="-33"/>
          <w:w w:val="95"/>
        </w:rPr>
        <w:t xml:space="preserve"> </w:t>
      </w:r>
      <w:r>
        <w:rPr>
          <w:w w:val="95"/>
        </w:rPr>
        <w:t>the</w:t>
      </w:r>
      <w:r>
        <w:rPr>
          <w:spacing w:val="-24"/>
          <w:w w:val="95"/>
        </w:rPr>
        <w:t xml:space="preserve"> </w:t>
      </w:r>
      <w:r>
        <w:rPr>
          <w:w w:val="95"/>
        </w:rPr>
        <w:t>nature</w:t>
      </w:r>
      <w:r>
        <w:rPr>
          <w:spacing w:val="-8"/>
          <w:w w:val="95"/>
        </w:rPr>
        <w:t xml:space="preserve"> </w:t>
      </w:r>
      <w:r>
        <w:rPr>
          <w:w w:val="95"/>
        </w:rPr>
        <w:t>of</w:t>
      </w:r>
      <w:r>
        <w:rPr>
          <w:spacing w:val="-10"/>
          <w:w w:val="95"/>
        </w:rPr>
        <w:t xml:space="preserve"> </w:t>
      </w:r>
      <w:r>
        <w:rPr>
          <w:w w:val="95"/>
        </w:rPr>
        <w:t>the</w:t>
      </w:r>
      <w:r>
        <w:rPr>
          <w:spacing w:val="-8"/>
          <w:w w:val="95"/>
        </w:rPr>
        <w:t xml:space="preserve"> </w:t>
      </w:r>
      <w:r>
        <w:rPr>
          <w:spacing w:val="2"/>
          <w:w w:val="95"/>
        </w:rPr>
        <w:t>relationships</w:t>
      </w:r>
      <w:r>
        <w:rPr>
          <w:spacing w:val="-30"/>
          <w:w w:val="95"/>
        </w:rPr>
        <w:t xml:space="preserve"> </w:t>
      </w:r>
      <w:r>
        <w:rPr>
          <w:w w:val="95"/>
        </w:rPr>
        <w:t>between</w:t>
      </w:r>
      <w:r>
        <w:rPr>
          <w:spacing w:val="-31"/>
          <w:w w:val="95"/>
        </w:rPr>
        <w:t xml:space="preserve"> </w:t>
      </w:r>
      <w:r>
        <w:rPr>
          <w:w w:val="95"/>
        </w:rPr>
        <w:t>predictors</w:t>
      </w:r>
      <w:r>
        <w:rPr>
          <w:spacing w:val="-30"/>
          <w:w w:val="95"/>
        </w:rPr>
        <w:t xml:space="preserve"> </w:t>
      </w:r>
      <w:r>
        <w:rPr>
          <w:w w:val="95"/>
        </w:rPr>
        <w:t xml:space="preserve">and </w:t>
      </w:r>
      <w:r>
        <w:t>outcomes.</w:t>
      </w:r>
    </w:p>
    <w:p w14:paraId="47410C44" w14:textId="77777777" w:rsidR="00FE063D" w:rsidRDefault="00FE063D">
      <w:pPr>
        <w:pStyle w:val="BodyText"/>
        <w:spacing w:before="4"/>
        <w:rPr>
          <w:sz w:val="23"/>
        </w:rPr>
      </w:pPr>
    </w:p>
    <w:p w14:paraId="25805EC0" w14:textId="77777777" w:rsidR="00FE063D" w:rsidRDefault="00DF7C8A">
      <w:pPr>
        <w:pStyle w:val="ListParagraph"/>
        <w:numPr>
          <w:ilvl w:val="2"/>
          <w:numId w:val="3"/>
        </w:numPr>
        <w:tabs>
          <w:tab w:val="left" w:pos="1948"/>
        </w:tabs>
        <w:spacing w:before="1"/>
        <w:ind w:hanging="610"/>
        <w:rPr>
          <w:sz w:val="24"/>
        </w:rPr>
      </w:pPr>
      <w:r>
        <w:rPr>
          <w:sz w:val="24"/>
        </w:rPr>
        <w:t>Operational</w:t>
      </w:r>
      <w:r>
        <w:rPr>
          <w:spacing w:val="-28"/>
          <w:sz w:val="24"/>
        </w:rPr>
        <w:t xml:space="preserve"> </w:t>
      </w:r>
      <w:r>
        <w:rPr>
          <w:spacing w:val="2"/>
          <w:sz w:val="24"/>
        </w:rPr>
        <w:t>Experiments</w:t>
      </w:r>
    </w:p>
    <w:p w14:paraId="48BFC19E" w14:textId="77777777" w:rsidR="00FE063D" w:rsidRDefault="00FE063D">
      <w:pPr>
        <w:pStyle w:val="BodyText"/>
        <w:spacing w:before="8"/>
      </w:pPr>
    </w:p>
    <w:p w14:paraId="7F73AA61" w14:textId="77777777" w:rsidR="00FE063D" w:rsidRDefault="00DF7C8A">
      <w:pPr>
        <w:pStyle w:val="BodyText"/>
        <w:spacing w:line="264" w:lineRule="auto"/>
        <w:ind w:left="1338" w:right="1058"/>
      </w:pPr>
      <w:r>
        <w:rPr>
          <w:w w:val="95"/>
        </w:rPr>
        <w:t>The</w:t>
      </w:r>
      <w:r>
        <w:rPr>
          <w:spacing w:val="-42"/>
          <w:w w:val="95"/>
        </w:rPr>
        <w:t xml:space="preserve"> </w:t>
      </w:r>
      <w:r>
        <w:rPr>
          <w:spacing w:val="3"/>
          <w:w w:val="95"/>
        </w:rPr>
        <w:t>evidence-based</w:t>
      </w:r>
      <w:r>
        <w:rPr>
          <w:spacing w:val="-50"/>
          <w:w w:val="95"/>
        </w:rPr>
        <w:t xml:space="preserve"> </w:t>
      </w:r>
      <w:r>
        <w:rPr>
          <w:w w:val="95"/>
        </w:rPr>
        <w:t>management</w:t>
      </w:r>
      <w:r>
        <w:rPr>
          <w:spacing w:val="-51"/>
          <w:w w:val="95"/>
        </w:rPr>
        <w:t xml:space="preserve"> </w:t>
      </w:r>
      <w:r>
        <w:rPr>
          <w:w w:val="95"/>
        </w:rPr>
        <w:t>movement</w:t>
      </w:r>
      <w:r>
        <w:rPr>
          <w:spacing w:val="-51"/>
          <w:w w:val="95"/>
        </w:rPr>
        <w:t xml:space="preserve"> </w:t>
      </w:r>
      <w:r>
        <w:rPr>
          <w:w w:val="95"/>
        </w:rPr>
        <w:t>argues</w:t>
      </w:r>
      <w:r>
        <w:rPr>
          <w:spacing w:val="-50"/>
          <w:w w:val="95"/>
        </w:rPr>
        <w:t xml:space="preserve"> </w:t>
      </w:r>
      <w:r>
        <w:rPr>
          <w:w w:val="95"/>
        </w:rPr>
        <w:t>that</w:t>
      </w:r>
      <w:r>
        <w:rPr>
          <w:spacing w:val="-45"/>
          <w:w w:val="95"/>
        </w:rPr>
        <w:t xml:space="preserve"> </w:t>
      </w:r>
      <w:r>
        <w:rPr>
          <w:w w:val="95"/>
        </w:rPr>
        <w:t>managers</w:t>
      </w:r>
      <w:r>
        <w:rPr>
          <w:spacing w:val="-44"/>
          <w:w w:val="95"/>
        </w:rPr>
        <w:t xml:space="preserve"> </w:t>
      </w:r>
      <w:r>
        <w:rPr>
          <w:spacing w:val="2"/>
          <w:w w:val="95"/>
        </w:rPr>
        <w:t>should</w:t>
      </w:r>
      <w:r>
        <w:rPr>
          <w:spacing w:val="-51"/>
          <w:w w:val="95"/>
        </w:rPr>
        <w:t xml:space="preserve"> </w:t>
      </w:r>
      <w:r>
        <w:rPr>
          <w:w w:val="95"/>
        </w:rPr>
        <w:t>base</w:t>
      </w:r>
      <w:r>
        <w:rPr>
          <w:spacing w:val="-41"/>
          <w:w w:val="95"/>
        </w:rPr>
        <w:t xml:space="preserve"> </w:t>
      </w:r>
      <w:r>
        <w:rPr>
          <w:spacing w:val="3"/>
          <w:w w:val="95"/>
        </w:rPr>
        <w:t xml:space="preserve">their </w:t>
      </w:r>
      <w:r>
        <w:rPr>
          <w:spacing w:val="2"/>
        </w:rPr>
        <w:t>decisions</w:t>
      </w:r>
      <w:r>
        <w:rPr>
          <w:spacing w:val="-46"/>
        </w:rPr>
        <w:t xml:space="preserve"> </w:t>
      </w:r>
      <w:r>
        <w:t>on</w:t>
      </w:r>
      <w:r>
        <w:rPr>
          <w:spacing w:val="-35"/>
        </w:rPr>
        <w:t xml:space="preserve"> </w:t>
      </w:r>
      <w:r>
        <w:t>data</w:t>
      </w:r>
      <w:r>
        <w:rPr>
          <w:spacing w:val="-39"/>
        </w:rPr>
        <w:t xml:space="preserve"> </w:t>
      </w:r>
      <w:r>
        <w:t>drawn</w:t>
      </w:r>
      <w:r>
        <w:rPr>
          <w:spacing w:val="-35"/>
        </w:rPr>
        <w:t xml:space="preserve"> </w:t>
      </w:r>
      <w:r>
        <w:t>from</w:t>
      </w:r>
      <w:r>
        <w:rPr>
          <w:spacing w:val="-36"/>
        </w:rPr>
        <w:t xml:space="preserve"> </w:t>
      </w:r>
      <w:r>
        <w:t>the</w:t>
      </w:r>
      <w:r>
        <w:rPr>
          <w:spacing w:val="-31"/>
        </w:rPr>
        <w:t xml:space="preserve"> </w:t>
      </w:r>
      <w:r>
        <w:t>organization</w:t>
      </w:r>
      <w:r>
        <w:rPr>
          <w:spacing w:val="-46"/>
        </w:rPr>
        <w:t xml:space="preserve"> </w:t>
      </w:r>
      <w:r>
        <w:t>and</w:t>
      </w:r>
      <w:r>
        <w:rPr>
          <w:spacing w:val="-46"/>
        </w:rPr>
        <w:t xml:space="preserve"> </w:t>
      </w:r>
      <w:r>
        <w:rPr>
          <w:spacing w:val="2"/>
        </w:rPr>
        <w:t>evidence</w:t>
      </w:r>
      <w:r>
        <w:rPr>
          <w:spacing w:val="-41"/>
        </w:rPr>
        <w:t xml:space="preserve"> </w:t>
      </w:r>
      <w:r>
        <w:t>about</w:t>
      </w:r>
      <w:r>
        <w:rPr>
          <w:spacing w:val="-37"/>
        </w:rPr>
        <w:t xml:space="preserve"> </w:t>
      </w:r>
      <w:r>
        <w:t>the</w:t>
      </w:r>
      <w:r>
        <w:rPr>
          <w:spacing w:val="-41"/>
        </w:rPr>
        <w:t xml:space="preserve"> </w:t>
      </w:r>
      <w:r>
        <w:t>actual</w:t>
      </w:r>
    </w:p>
    <w:p w14:paraId="135C3F3B" w14:textId="77777777" w:rsidR="00FE063D" w:rsidRDefault="00DF7C8A">
      <w:pPr>
        <w:pStyle w:val="BodyText"/>
        <w:spacing w:line="254" w:lineRule="auto"/>
        <w:ind w:left="1338" w:right="847"/>
      </w:pPr>
      <w:r>
        <w:rPr>
          <w:w w:val="95"/>
        </w:rPr>
        <w:t>functioning</w:t>
      </w:r>
      <w:r>
        <w:rPr>
          <w:spacing w:val="-39"/>
          <w:w w:val="95"/>
        </w:rPr>
        <w:t xml:space="preserve"> </w:t>
      </w:r>
      <w:r>
        <w:rPr>
          <w:w w:val="95"/>
        </w:rPr>
        <w:t>of</w:t>
      </w:r>
      <w:r>
        <w:rPr>
          <w:spacing w:val="-20"/>
          <w:w w:val="95"/>
        </w:rPr>
        <w:t xml:space="preserve"> </w:t>
      </w:r>
      <w:r>
        <w:rPr>
          <w:spacing w:val="2"/>
          <w:w w:val="95"/>
        </w:rPr>
        <w:t>its</w:t>
      </w:r>
      <w:r>
        <w:rPr>
          <w:spacing w:val="-37"/>
          <w:w w:val="95"/>
        </w:rPr>
        <w:t xml:space="preserve"> </w:t>
      </w:r>
      <w:r>
        <w:rPr>
          <w:w w:val="95"/>
        </w:rPr>
        <w:t>systems</w:t>
      </w:r>
      <w:r>
        <w:rPr>
          <w:spacing w:val="-36"/>
          <w:w w:val="95"/>
        </w:rPr>
        <w:t xml:space="preserve"> </w:t>
      </w:r>
      <w:r>
        <w:rPr>
          <w:w w:val="95"/>
        </w:rPr>
        <w:t>rather</w:t>
      </w:r>
      <w:r>
        <w:rPr>
          <w:spacing w:val="-28"/>
          <w:w w:val="95"/>
        </w:rPr>
        <w:t xml:space="preserve"> </w:t>
      </w:r>
      <w:r>
        <w:rPr>
          <w:w w:val="95"/>
        </w:rPr>
        <w:t>than</w:t>
      </w:r>
      <w:r>
        <w:rPr>
          <w:spacing w:val="-24"/>
          <w:w w:val="95"/>
        </w:rPr>
        <w:t xml:space="preserve"> </w:t>
      </w:r>
      <w:r>
        <w:rPr>
          <w:spacing w:val="2"/>
          <w:w w:val="95"/>
        </w:rPr>
        <w:t>using</w:t>
      </w:r>
      <w:r>
        <w:rPr>
          <w:spacing w:val="-26"/>
          <w:w w:val="95"/>
        </w:rPr>
        <w:t xml:space="preserve"> </w:t>
      </w:r>
      <w:r>
        <w:rPr>
          <w:w w:val="95"/>
        </w:rPr>
        <w:t>personal</w:t>
      </w:r>
      <w:r>
        <w:rPr>
          <w:spacing w:val="-31"/>
          <w:w w:val="95"/>
        </w:rPr>
        <w:t xml:space="preserve"> </w:t>
      </w:r>
      <w:r>
        <w:rPr>
          <w:spacing w:val="3"/>
          <w:w w:val="95"/>
        </w:rPr>
        <w:t>philosophies</w:t>
      </w:r>
      <w:r>
        <w:rPr>
          <w:spacing w:val="-36"/>
          <w:w w:val="95"/>
        </w:rPr>
        <w:t xml:space="preserve"> </w:t>
      </w:r>
      <w:r>
        <w:rPr>
          <w:w w:val="95"/>
        </w:rPr>
        <w:t>or</w:t>
      </w:r>
      <w:r>
        <w:rPr>
          <w:spacing w:val="-41"/>
          <w:w w:val="95"/>
        </w:rPr>
        <w:t xml:space="preserve"> </w:t>
      </w:r>
      <w:r>
        <w:rPr>
          <w:spacing w:val="2"/>
          <w:w w:val="95"/>
        </w:rPr>
        <w:t>untested</w:t>
      </w:r>
      <w:r>
        <w:rPr>
          <w:spacing w:val="-37"/>
          <w:w w:val="95"/>
        </w:rPr>
        <w:t xml:space="preserve"> </w:t>
      </w:r>
      <w:r>
        <w:rPr>
          <w:w w:val="95"/>
        </w:rPr>
        <w:t xml:space="preserve">personal </w:t>
      </w:r>
      <w:r>
        <w:rPr>
          <w:spacing w:val="3"/>
        </w:rPr>
        <w:t>models</w:t>
      </w:r>
      <w:r>
        <w:rPr>
          <w:spacing w:val="-51"/>
        </w:rPr>
        <w:t xml:space="preserve"> </w:t>
      </w:r>
      <w:r>
        <w:t>or</w:t>
      </w:r>
      <w:r>
        <w:rPr>
          <w:spacing w:val="-45"/>
        </w:rPr>
        <w:t xml:space="preserve"> </w:t>
      </w:r>
      <w:r>
        <w:t>assumptions</w:t>
      </w:r>
      <w:r>
        <w:rPr>
          <w:spacing w:val="-43"/>
        </w:rPr>
        <w:t xml:space="preserve"> </w:t>
      </w:r>
      <w:r>
        <w:t>about</w:t>
      </w:r>
      <w:r>
        <w:rPr>
          <w:spacing w:val="-39"/>
        </w:rPr>
        <w:t xml:space="preserve"> </w:t>
      </w:r>
      <w:r>
        <w:t>“how</w:t>
      </w:r>
      <w:r>
        <w:rPr>
          <w:spacing w:val="-42"/>
        </w:rPr>
        <w:t xml:space="preserve"> </w:t>
      </w:r>
      <w:r>
        <w:t>things</w:t>
      </w:r>
      <w:r>
        <w:rPr>
          <w:spacing w:val="-43"/>
        </w:rPr>
        <w:t xml:space="preserve"> </w:t>
      </w:r>
      <w:r>
        <w:t>work.”</w:t>
      </w:r>
      <w:r>
        <w:rPr>
          <w:spacing w:val="-46"/>
        </w:rPr>
        <w:t xml:space="preserve"> </w:t>
      </w:r>
      <w:r>
        <w:t>One</w:t>
      </w:r>
      <w:r>
        <w:rPr>
          <w:spacing w:val="-47"/>
        </w:rPr>
        <w:t xml:space="preserve"> </w:t>
      </w:r>
      <w:r>
        <w:t>of</w:t>
      </w:r>
      <w:r>
        <w:rPr>
          <w:spacing w:val="-41"/>
        </w:rPr>
        <w:t xml:space="preserve"> </w:t>
      </w:r>
      <w:r>
        <w:t>the</w:t>
      </w:r>
      <w:r>
        <w:rPr>
          <w:spacing w:val="-39"/>
        </w:rPr>
        <w:t xml:space="preserve"> </w:t>
      </w:r>
      <w:r>
        <w:t>most</w:t>
      </w:r>
      <w:r>
        <w:rPr>
          <w:spacing w:val="-44"/>
        </w:rPr>
        <w:t xml:space="preserve"> </w:t>
      </w:r>
      <w:r>
        <w:rPr>
          <w:spacing w:val="3"/>
        </w:rPr>
        <w:t>effective</w:t>
      </w:r>
      <w:r>
        <w:rPr>
          <w:spacing w:val="-48"/>
        </w:rPr>
        <w:t xml:space="preserve"> </w:t>
      </w:r>
      <w:r>
        <w:t xml:space="preserve">methods </w:t>
      </w:r>
      <w:r>
        <w:rPr>
          <w:spacing w:val="2"/>
        </w:rPr>
        <w:t xml:space="preserve">for </w:t>
      </w:r>
      <w:r>
        <w:rPr>
          <w:spacing w:val="3"/>
        </w:rPr>
        <w:t xml:space="preserve">developing </w:t>
      </w:r>
      <w:r>
        <w:t xml:space="preserve">the </w:t>
      </w:r>
      <w:r>
        <w:rPr>
          <w:spacing w:val="2"/>
        </w:rPr>
        <w:t xml:space="preserve">evidence </w:t>
      </w:r>
      <w:r>
        <w:t xml:space="preserve">on which to base </w:t>
      </w:r>
      <w:r>
        <w:rPr>
          <w:spacing w:val="2"/>
        </w:rPr>
        <w:t xml:space="preserve">decisions </w:t>
      </w:r>
      <w:r>
        <w:rPr>
          <w:spacing w:val="4"/>
        </w:rPr>
        <w:t xml:space="preserve">is </w:t>
      </w:r>
      <w:r>
        <w:t xml:space="preserve">through operational </w:t>
      </w:r>
      <w:r>
        <w:rPr>
          <w:spacing w:val="3"/>
        </w:rPr>
        <w:t>experiments</w:t>
      </w:r>
      <w:r>
        <w:rPr>
          <w:spacing w:val="-37"/>
        </w:rPr>
        <w:t xml:space="preserve"> </w:t>
      </w:r>
      <w:r>
        <w:t>conducted</w:t>
      </w:r>
      <w:r>
        <w:rPr>
          <w:spacing w:val="-36"/>
        </w:rPr>
        <w:t xml:space="preserve"> </w:t>
      </w:r>
      <w:r>
        <w:rPr>
          <w:spacing w:val="3"/>
        </w:rPr>
        <w:t>within</w:t>
      </w:r>
      <w:r>
        <w:rPr>
          <w:spacing w:val="-36"/>
        </w:rPr>
        <w:t xml:space="preserve"> </w:t>
      </w:r>
      <w:r>
        <w:t>the</w:t>
      </w:r>
      <w:r>
        <w:rPr>
          <w:spacing w:val="-29"/>
        </w:rPr>
        <w:t xml:space="preserve"> </w:t>
      </w:r>
      <w:r>
        <w:t>organization.</w:t>
      </w:r>
    </w:p>
    <w:p w14:paraId="54F274CD" w14:textId="77777777" w:rsidR="00FE063D" w:rsidRDefault="00FE063D">
      <w:pPr>
        <w:pStyle w:val="BodyText"/>
        <w:spacing w:before="8"/>
        <w:rPr>
          <w:sz w:val="23"/>
        </w:rPr>
      </w:pPr>
    </w:p>
    <w:p w14:paraId="7477C96A" w14:textId="77777777" w:rsidR="00FE063D" w:rsidRDefault="00DF7C8A">
      <w:pPr>
        <w:pStyle w:val="BodyText"/>
        <w:spacing w:line="254" w:lineRule="auto"/>
        <w:ind w:left="1338" w:right="847"/>
      </w:pPr>
      <w:r>
        <w:rPr>
          <w:w w:val="95"/>
        </w:rPr>
        <w:t>Google</w:t>
      </w:r>
      <w:r>
        <w:rPr>
          <w:spacing w:val="-20"/>
          <w:w w:val="95"/>
        </w:rPr>
        <w:t xml:space="preserve"> </w:t>
      </w:r>
      <w:r>
        <w:rPr>
          <w:spacing w:val="2"/>
          <w:w w:val="95"/>
        </w:rPr>
        <w:t>uses</w:t>
      </w:r>
      <w:r>
        <w:rPr>
          <w:spacing w:val="-36"/>
          <w:w w:val="95"/>
        </w:rPr>
        <w:t xml:space="preserve"> </w:t>
      </w:r>
      <w:r>
        <w:rPr>
          <w:w w:val="95"/>
        </w:rPr>
        <w:t>operational</w:t>
      </w:r>
      <w:r>
        <w:rPr>
          <w:spacing w:val="-31"/>
          <w:w w:val="95"/>
        </w:rPr>
        <w:t xml:space="preserve"> </w:t>
      </w:r>
      <w:r>
        <w:rPr>
          <w:spacing w:val="3"/>
          <w:w w:val="95"/>
        </w:rPr>
        <w:t>experiments</w:t>
      </w:r>
      <w:r>
        <w:rPr>
          <w:spacing w:val="-37"/>
          <w:w w:val="95"/>
        </w:rPr>
        <w:t xml:space="preserve"> </w:t>
      </w:r>
      <w:r>
        <w:rPr>
          <w:w w:val="95"/>
        </w:rPr>
        <w:t>to</w:t>
      </w:r>
      <w:r>
        <w:rPr>
          <w:spacing w:val="-37"/>
          <w:w w:val="95"/>
        </w:rPr>
        <w:t xml:space="preserve"> </w:t>
      </w:r>
      <w:r>
        <w:rPr>
          <w:w w:val="95"/>
        </w:rPr>
        <w:t>test</w:t>
      </w:r>
      <w:r>
        <w:rPr>
          <w:spacing w:val="-38"/>
          <w:w w:val="95"/>
        </w:rPr>
        <w:t xml:space="preserve"> </w:t>
      </w:r>
      <w:r>
        <w:rPr>
          <w:w w:val="95"/>
        </w:rPr>
        <w:t>the</w:t>
      </w:r>
      <w:r>
        <w:rPr>
          <w:spacing w:val="-32"/>
          <w:w w:val="95"/>
        </w:rPr>
        <w:t xml:space="preserve"> </w:t>
      </w:r>
      <w:r>
        <w:rPr>
          <w:spacing w:val="2"/>
          <w:w w:val="95"/>
        </w:rPr>
        <w:t>effectiveness</w:t>
      </w:r>
      <w:r>
        <w:rPr>
          <w:spacing w:val="-36"/>
          <w:w w:val="95"/>
        </w:rPr>
        <w:t xml:space="preserve"> </w:t>
      </w:r>
      <w:r>
        <w:rPr>
          <w:w w:val="95"/>
        </w:rPr>
        <w:t>of</w:t>
      </w:r>
      <w:r>
        <w:rPr>
          <w:spacing w:val="-34"/>
          <w:w w:val="95"/>
        </w:rPr>
        <w:t xml:space="preserve"> </w:t>
      </w:r>
      <w:r>
        <w:rPr>
          <w:w w:val="95"/>
        </w:rPr>
        <w:t>the</w:t>
      </w:r>
      <w:r>
        <w:rPr>
          <w:spacing w:val="-31"/>
          <w:w w:val="95"/>
        </w:rPr>
        <w:t xml:space="preserve"> </w:t>
      </w:r>
      <w:r>
        <w:rPr>
          <w:w w:val="95"/>
        </w:rPr>
        <w:t>ad</w:t>
      </w:r>
      <w:r>
        <w:rPr>
          <w:spacing w:val="-25"/>
          <w:w w:val="95"/>
        </w:rPr>
        <w:t xml:space="preserve"> </w:t>
      </w:r>
      <w:r>
        <w:rPr>
          <w:w w:val="95"/>
        </w:rPr>
        <w:t>words</w:t>
      </w:r>
      <w:r>
        <w:rPr>
          <w:spacing w:val="-6"/>
          <w:w w:val="95"/>
        </w:rPr>
        <w:t xml:space="preserve"> </w:t>
      </w:r>
      <w:r>
        <w:rPr>
          <w:spacing w:val="2"/>
          <w:w w:val="95"/>
        </w:rPr>
        <w:t>used</w:t>
      </w:r>
      <w:r>
        <w:rPr>
          <w:spacing w:val="-38"/>
          <w:w w:val="95"/>
        </w:rPr>
        <w:t xml:space="preserve"> </w:t>
      </w:r>
      <w:r>
        <w:rPr>
          <w:w w:val="95"/>
        </w:rPr>
        <w:t xml:space="preserve">on </w:t>
      </w:r>
      <w:r>
        <w:rPr>
          <w:spacing w:val="2"/>
        </w:rPr>
        <w:t>its</w:t>
      </w:r>
      <w:r>
        <w:rPr>
          <w:spacing w:val="-46"/>
        </w:rPr>
        <w:t xml:space="preserve"> </w:t>
      </w:r>
      <w:r>
        <w:rPr>
          <w:spacing w:val="-5"/>
        </w:rPr>
        <w:t>Web</w:t>
      </w:r>
      <w:r>
        <w:rPr>
          <w:spacing w:val="-46"/>
        </w:rPr>
        <w:t xml:space="preserve"> </w:t>
      </w:r>
      <w:r>
        <w:rPr>
          <w:spacing w:val="3"/>
        </w:rPr>
        <w:t>site.</w:t>
      </w:r>
      <w:r>
        <w:rPr>
          <w:spacing w:val="-52"/>
        </w:rPr>
        <w:t xml:space="preserve"> </w:t>
      </w:r>
      <w:r>
        <w:t>Rather</w:t>
      </w:r>
      <w:r>
        <w:rPr>
          <w:spacing w:val="-48"/>
        </w:rPr>
        <w:t xml:space="preserve"> </w:t>
      </w:r>
      <w:r>
        <w:t>than</w:t>
      </w:r>
      <w:r>
        <w:rPr>
          <w:spacing w:val="-39"/>
        </w:rPr>
        <w:t xml:space="preserve"> </w:t>
      </w:r>
      <w:r>
        <w:rPr>
          <w:spacing w:val="3"/>
        </w:rPr>
        <w:t>simply</w:t>
      </w:r>
      <w:r>
        <w:rPr>
          <w:spacing w:val="-51"/>
        </w:rPr>
        <w:t xml:space="preserve"> </w:t>
      </w:r>
      <w:r>
        <w:rPr>
          <w:spacing w:val="3"/>
        </w:rPr>
        <w:t>relying</w:t>
      </w:r>
      <w:r>
        <w:rPr>
          <w:spacing w:val="-54"/>
        </w:rPr>
        <w:t xml:space="preserve"> </w:t>
      </w:r>
      <w:r>
        <w:t>on</w:t>
      </w:r>
      <w:r>
        <w:rPr>
          <w:spacing w:val="-52"/>
        </w:rPr>
        <w:t xml:space="preserve"> </w:t>
      </w:r>
      <w:r>
        <w:rPr>
          <w:spacing w:val="3"/>
        </w:rPr>
        <w:t>intuition</w:t>
      </w:r>
      <w:r>
        <w:rPr>
          <w:spacing w:val="-53"/>
        </w:rPr>
        <w:t xml:space="preserve"> </w:t>
      </w:r>
      <w:r>
        <w:t>or</w:t>
      </w:r>
      <w:r>
        <w:rPr>
          <w:spacing w:val="-42"/>
        </w:rPr>
        <w:t xml:space="preserve"> </w:t>
      </w:r>
      <w:r>
        <w:rPr>
          <w:spacing w:val="2"/>
        </w:rPr>
        <w:t>“expert</w:t>
      </w:r>
      <w:r>
        <w:rPr>
          <w:spacing w:val="-53"/>
        </w:rPr>
        <w:t xml:space="preserve"> </w:t>
      </w:r>
      <w:r>
        <w:rPr>
          <w:spacing w:val="2"/>
        </w:rPr>
        <w:t>judgment”</w:t>
      </w:r>
      <w:r>
        <w:rPr>
          <w:spacing w:val="-55"/>
        </w:rPr>
        <w:t xml:space="preserve"> </w:t>
      </w:r>
      <w:r>
        <w:t>about</w:t>
      </w:r>
      <w:r>
        <w:rPr>
          <w:spacing w:val="-46"/>
        </w:rPr>
        <w:t xml:space="preserve"> </w:t>
      </w:r>
      <w:r>
        <w:t xml:space="preserve">which </w:t>
      </w:r>
      <w:r>
        <w:rPr>
          <w:w w:val="95"/>
        </w:rPr>
        <w:t>ad</w:t>
      </w:r>
      <w:r>
        <w:rPr>
          <w:spacing w:val="-17"/>
          <w:w w:val="95"/>
        </w:rPr>
        <w:t xml:space="preserve"> </w:t>
      </w:r>
      <w:r>
        <w:rPr>
          <w:w w:val="95"/>
        </w:rPr>
        <w:t>wording</w:t>
      </w:r>
      <w:r>
        <w:rPr>
          <w:spacing w:val="-18"/>
          <w:w w:val="95"/>
        </w:rPr>
        <w:t xml:space="preserve"> </w:t>
      </w:r>
      <w:r>
        <w:rPr>
          <w:spacing w:val="4"/>
          <w:w w:val="95"/>
        </w:rPr>
        <w:t>is</w:t>
      </w:r>
      <w:r>
        <w:rPr>
          <w:spacing w:val="-30"/>
          <w:w w:val="95"/>
        </w:rPr>
        <w:t xml:space="preserve"> </w:t>
      </w:r>
      <w:r>
        <w:rPr>
          <w:w w:val="95"/>
        </w:rPr>
        <w:t>more</w:t>
      </w:r>
      <w:r>
        <w:rPr>
          <w:spacing w:val="-10"/>
          <w:w w:val="95"/>
        </w:rPr>
        <w:t xml:space="preserve"> </w:t>
      </w:r>
      <w:r>
        <w:rPr>
          <w:spacing w:val="2"/>
          <w:w w:val="95"/>
        </w:rPr>
        <w:t>effective,</w:t>
      </w:r>
      <w:r>
        <w:rPr>
          <w:spacing w:val="-28"/>
          <w:w w:val="95"/>
        </w:rPr>
        <w:t xml:space="preserve"> </w:t>
      </w:r>
      <w:r>
        <w:rPr>
          <w:spacing w:val="4"/>
          <w:w w:val="95"/>
        </w:rPr>
        <w:t>it</w:t>
      </w:r>
      <w:r>
        <w:rPr>
          <w:spacing w:val="-33"/>
          <w:w w:val="95"/>
        </w:rPr>
        <w:t xml:space="preserve"> </w:t>
      </w:r>
      <w:r>
        <w:rPr>
          <w:w w:val="95"/>
        </w:rPr>
        <w:t>creates</w:t>
      </w:r>
      <w:r>
        <w:rPr>
          <w:spacing w:val="-30"/>
          <w:w w:val="95"/>
        </w:rPr>
        <w:t xml:space="preserve"> </w:t>
      </w:r>
      <w:r>
        <w:rPr>
          <w:w w:val="95"/>
        </w:rPr>
        <w:t>an</w:t>
      </w:r>
      <w:r>
        <w:rPr>
          <w:spacing w:val="-17"/>
          <w:w w:val="95"/>
        </w:rPr>
        <w:t xml:space="preserve"> </w:t>
      </w:r>
      <w:r>
        <w:rPr>
          <w:spacing w:val="3"/>
          <w:w w:val="95"/>
        </w:rPr>
        <w:t>experiment.</w:t>
      </w:r>
      <w:r>
        <w:rPr>
          <w:spacing w:val="-29"/>
          <w:w w:val="95"/>
        </w:rPr>
        <w:t xml:space="preserve"> </w:t>
      </w:r>
      <w:r>
        <w:rPr>
          <w:w w:val="95"/>
        </w:rPr>
        <w:t>It</w:t>
      </w:r>
      <w:r>
        <w:rPr>
          <w:spacing w:val="-33"/>
          <w:w w:val="95"/>
        </w:rPr>
        <w:t xml:space="preserve"> </w:t>
      </w:r>
      <w:r>
        <w:rPr>
          <w:w w:val="95"/>
        </w:rPr>
        <w:t>configures</w:t>
      </w:r>
      <w:r>
        <w:rPr>
          <w:spacing w:val="-30"/>
          <w:w w:val="95"/>
        </w:rPr>
        <w:t xml:space="preserve"> </w:t>
      </w:r>
      <w:r>
        <w:rPr>
          <w:spacing w:val="2"/>
          <w:w w:val="95"/>
        </w:rPr>
        <w:t>its</w:t>
      </w:r>
      <w:r>
        <w:rPr>
          <w:spacing w:val="-32"/>
          <w:w w:val="95"/>
        </w:rPr>
        <w:t xml:space="preserve"> </w:t>
      </w:r>
      <w:r>
        <w:rPr>
          <w:spacing w:val="2"/>
          <w:w w:val="95"/>
        </w:rPr>
        <w:t>site</w:t>
      </w:r>
      <w:r>
        <w:rPr>
          <w:spacing w:val="-25"/>
          <w:w w:val="95"/>
        </w:rPr>
        <w:t xml:space="preserve"> </w:t>
      </w:r>
      <w:r>
        <w:rPr>
          <w:w w:val="95"/>
        </w:rPr>
        <w:t>to</w:t>
      </w:r>
      <w:r>
        <w:rPr>
          <w:spacing w:val="-16"/>
          <w:w w:val="95"/>
        </w:rPr>
        <w:t xml:space="preserve"> </w:t>
      </w:r>
      <w:r>
        <w:rPr>
          <w:w w:val="95"/>
        </w:rPr>
        <w:t xml:space="preserve">alternate </w:t>
      </w:r>
      <w:r>
        <w:t>the</w:t>
      </w:r>
      <w:r>
        <w:rPr>
          <w:spacing w:val="-38"/>
        </w:rPr>
        <w:t xml:space="preserve"> </w:t>
      </w:r>
      <w:r>
        <w:t>presentation</w:t>
      </w:r>
      <w:r>
        <w:rPr>
          <w:spacing w:val="-50"/>
        </w:rPr>
        <w:t xml:space="preserve"> </w:t>
      </w:r>
      <w:r>
        <w:t>of</w:t>
      </w:r>
      <w:r>
        <w:rPr>
          <w:spacing w:val="-47"/>
        </w:rPr>
        <w:t xml:space="preserve"> </w:t>
      </w:r>
      <w:r>
        <w:t>competing</w:t>
      </w:r>
      <w:r>
        <w:rPr>
          <w:spacing w:val="-51"/>
        </w:rPr>
        <w:t xml:space="preserve"> </w:t>
      </w:r>
      <w:r>
        <w:t>ad</w:t>
      </w:r>
      <w:r>
        <w:rPr>
          <w:spacing w:val="-41"/>
        </w:rPr>
        <w:t xml:space="preserve"> </w:t>
      </w:r>
      <w:r>
        <w:rPr>
          <w:spacing w:val="3"/>
        </w:rPr>
        <w:t>text</w:t>
      </w:r>
      <w:r>
        <w:rPr>
          <w:spacing w:val="-51"/>
        </w:rPr>
        <w:t xml:space="preserve"> </w:t>
      </w:r>
      <w:r>
        <w:t>to</w:t>
      </w:r>
      <w:r>
        <w:rPr>
          <w:spacing w:val="-41"/>
        </w:rPr>
        <w:t xml:space="preserve"> </w:t>
      </w:r>
      <w:r>
        <w:t>visitors</w:t>
      </w:r>
      <w:r>
        <w:rPr>
          <w:spacing w:val="-49"/>
        </w:rPr>
        <w:t xml:space="preserve"> </w:t>
      </w:r>
      <w:r>
        <w:t>to</w:t>
      </w:r>
      <w:r>
        <w:rPr>
          <w:spacing w:val="-42"/>
        </w:rPr>
        <w:t xml:space="preserve"> </w:t>
      </w:r>
      <w:r>
        <w:rPr>
          <w:spacing w:val="2"/>
        </w:rPr>
        <w:t>its</w:t>
      </w:r>
      <w:r>
        <w:rPr>
          <w:spacing w:val="-41"/>
        </w:rPr>
        <w:t xml:space="preserve"> </w:t>
      </w:r>
      <w:r>
        <w:rPr>
          <w:spacing w:val="2"/>
        </w:rPr>
        <w:t>site</w:t>
      </w:r>
      <w:r>
        <w:rPr>
          <w:spacing w:val="-46"/>
        </w:rPr>
        <w:t xml:space="preserve"> </w:t>
      </w:r>
      <w:r>
        <w:t>and</w:t>
      </w:r>
      <w:r>
        <w:rPr>
          <w:spacing w:val="-42"/>
        </w:rPr>
        <w:t xml:space="preserve"> </w:t>
      </w:r>
      <w:r>
        <w:rPr>
          <w:spacing w:val="6"/>
        </w:rPr>
        <w:t>then</w:t>
      </w:r>
      <w:r>
        <w:rPr>
          <w:spacing w:val="-41"/>
        </w:rPr>
        <w:t xml:space="preserve"> </w:t>
      </w:r>
      <w:r>
        <w:t>tracks</w:t>
      </w:r>
      <w:r>
        <w:rPr>
          <w:spacing w:val="-41"/>
        </w:rPr>
        <w:t xml:space="preserve"> </w:t>
      </w:r>
      <w:r>
        <w:t>the</w:t>
      </w:r>
      <w:r>
        <w:rPr>
          <w:spacing w:val="-38"/>
        </w:rPr>
        <w:t xml:space="preserve"> </w:t>
      </w:r>
      <w:r>
        <w:t>number of</w:t>
      </w:r>
      <w:r>
        <w:rPr>
          <w:spacing w:val="-33"/>
        </w:rPr>
        <w:t xml:space="preserve"> </w:t>
      </w:r>
      <w:r>
        <w:t>“click-through”</w:t>
      </w:r>
      <w:r>
        <w:rPr>
          <w:spacing w:val="-40"/>
        </w:rPr>
        <w:t xml:space="preserve"> </w:t>
      </w:r>
      <w:r>
        <w:t>on</w:t>
      </w:r>
      <w:r>
        <w:rPr>
          <w:spacing w:val="-36"/>
        </w:rPr>
        <w:t xml:space="preserve"> </w:t>
      </w:r>
      <w:r>
        <w:t>the</w:t>
      </w:r>
      <w:r>
        <w:rPr>
          <w:spacing w:val="-32"/>
        </w:rPr>
        <w:t xml:space="preserve"> </w:t>
      </w:r>
      <w:r>
        <w:t>ad</w:t>
      </w:r>
      <w:r>
        <w:rPr>
          <w:spacing w:val="-37"/>
        </w:rPr>
        <w:t xml:space="preserve"> </w:t>
      </w:r>
      <w:r>
        <w:rPr>
          <w:spacing w:val="2"/>
        </w:rPr>
        <w:t>for</w:t>
      </w:r>
      <w:r>
        <w:rPr>
          <w:spacing w:val="-39"/>
        </w:rPr>
        <w:t xml:space="preserve"> </w:t>
      </w:r>
      <w:r>
        <w:t>a</w:t>
      </w:r>
      <w:r>
        <w:rPr>
          <w:spacing w:val="-29"/>
        </w:rPr>
        <w:t xml:space="preserve"> </w:t>
      </w:r>
      <w:r>
        <w:rPr>
          <w:spacing w:val="2"/>
        </w:rPr>
        <w:t>period</w:t>
      </w:r>
      <w:r>
        <w:rPr>
          <w:spacing w:val="-46"/>
        </w:rPr>
        <w:t xml:space="preserve"> </w:t>
      </w:r>
      <w:r>
        <w:t>of</w:t>
      </w:r>
      <w:r>
        <w:rPr>
          <w:spacing w:val="-33"/>
        </w:rPr>
        <w:t xml:space="preserve"> </w:t>
      </w:r>
      <w:r>
        <w:rPr>
          <w:spacing w:val="3"/>
        </w:rPr>
        <w:t>time.</w:t>
      </w:r>
      <w:r>
        <w:rPr>
          <w:spacing w:val="-46"/>
        </w:rPr>
        <w:t xml:space="preserve"> </w:t>
      </w:r>
      <w:r>
        <w:rPr>
          <w:spacing w:val="2"/>
        </w:rPr>
        <w:t>Given</w:t>
      </w:r>
      <w:r>
        <w:rPr>
          <w:spacing w:val="-46"/>
        </w:rPr>
        <w:t xml:space="preserve"> </w:t>
      </w:r>
      <w:r>
        <w:t>the</w:t>
      </w:r>
      <w:r>
        <w:rPr>
          <w:spacing w:val="-32"/>
        </w:rPr>
        <w:t xml:space="preserve"> </w:t>
      </w:r>
      <w:r>
        <w:t>large</w:t>
      </w:r>
      <w:r>
        <w:rPr>
          <w:spacing w:val="-42"/>
        </w:rPr>
        <w:t xml:space="preserve"> </w:t>
      </w:r>
      <w:r>
        <w:t>number</w:t>
      </w:r>
      <w:r>
        <w:rPr>
          <w:spacing w:val="-39"/>
        </w:rPr>
        <w:t xml:space="preserve"> </w:t>
      </w:r>
      <w:r>
        <w:t>of</w:t>
      </w:r>
      <w:r>
        <w:rPr>
          <w:spacing w:val="-33"/>
        </w:rPr>
        <w:t xml:space="preserve"> </w:t>
      </w:r>
      <w:r>
        <w:rPr>
          <w:spacing w:val="2"/>
        </w:rPr>
        <w:t>daily</w:t>
      </w:r>
      <w:r>
        <w:rPr>
          <w:spacing w:val="-45"/>
        </w:rPr>
        <w:t xml:space="preserve"> </w:t>
      </w:r>
      <w:r>
        <w:t>hits, Google</w:t>
      </w:r>
      <w:r>
        <w:rPr>
          <w:spacing w:val="-40"/>
        </w:rPr>
        <w:t xml:space="preserve"> </w:t>
      </w:r>
      <w:r>
        <w:rPr>
          <w:spacing w:val="-3"/>
        </w:rPr>
        <w:t>can</w:t>
      </w:r>
      <w:r>
        <w:rPr>
          <w:spacing w:val="-44"/>
        </w:rPr>
        <w:t xml:space="preserve"> </w:t>
      </w:r>
      <w:r>
        <w:rPr>
          <w:spacing w:val="2"/>
        </w:rPr>
        <w:t>get</w:t>
      </w:r>
      <w:r>
        <w:rPr>
          <w:spacing w:val="-44"/>
        </w:rPr>
        <w:t xml:space="preserve"> </w:t>
      </w:r>
      <w:r>
        <w:rPr>
          <w:spacing w:val="2"/>
        </w:rPr>
        <w:t>objective</w:t>
      </w:r>
      <w:r>
        <w:rPr>
          <w:spacing w:val="-47"/>
        </w:rPr>
        <w:t xml:space="preserve"> </w:t>
      </w:r>
      <w:r>
        <w:t>data</w:t>
      </w:r>
      <w:r>
        <w:rPr>
          <w:spacing w:val="-46"/>
        </w:rPr>
        <w:t xml:space="preserve"> </w:t>
      </w:r>
      <w:r>
        <w:t>on</w:t>
      </w:r>
      <w:r>
        <w:rPr>
          <w:spacing w:val="-43"/>
        </w:rPr>
        <w:t xml:space="preserve"> </w:t>
      </w:r>
      <w:r>
        <w:t>the</w:t>
      </w:r>
      <w:r>
        <w:rPr>
          <w:spacing w:val="-48"/>
        </w:rPr>
        <w:t xml:space="preserve"> </w:t>
      </w:r>
      <w:r>
        <w:rPr>
          <w:spacing w:val="2"/>
        </w:rPr>
        <w:t>effectiveness</w:t>
      </w:r>
      <w:r>
        <w:rPr>
          <w:spacing w:val="-50"/>
        </w:rPr>
        <w:t xml:space="preserve"> </w:t>
      </w:r>
      <w:r>
        <w:t>of</w:t>
      </w:r>
      <w:r>
        <w:rPr>
          <w:spacing w:val="-49"/>
        </w:rPr>
        <w:t xml:space="preserve"> </w:t>
      </w:r>
      <w:r>
        <w:t>the</w:t>
      </w:r>
      <w:r>
        <w:rPr>
          <w:spacing w:val="-47"/>
        </w:rPr>
        <w:t xml:space="preserve"> </w:t>
      </w:r>
      <w:r>
        <w:t>various</w:t>
      </w:r>
      <w:r>
        <w:rPr>
          <w:spacing w:val="-51"/>
        </w:rPr>
        <w:t xml:space="preserve"> </w:t>
      </w:r>
      <w:r>
        <w:t>ads</w:t>
      </w:r>
      <w:r>
        <w:rPr>
          <w:spacing w:val="-35"/>
        </w:rPr>
        <w:t xml:space="preserve"> </w:t>
      </w:r>
      <w:r>
        <w:rPr>
          <w:spacing w:val="4"/>
        </w:rPr>
        <w:t>in</w:t>
      </w:r>
      <w:r>
        <w:rPr>
          <w:spacing w:val="-51"/>
        </w:rPr>
        <w:t xml:space="preserve"> </w:t>
      </w:r>
      <w:r>
        <w:t>a</w:t>
      </w:r>
      <w:r>
        <w:rPr>
          <w:spacing w:val="-37"/>
        </w:rPr>
        <w:t xml:space="preserve"> </w:t>
      </w:r>
      <w:r>
        <w:rPr>
          <w:spacing w:val="3"/>
        </w:rPr>
        <w:t>relatively</w:t>
      </w:r>
    </w:p>
    <w:p w14:paraId="3276EBC2" w14:textId="77777777" w:rsidR="00FE063D" w:rsidRDefault="00FE063D">
      <w:pPr>
        <w:spacing w:line="254" w:lineRule="auto"/>
        <w:sectPr w:rsidR="00FE063D">
          <w:pgSz w:w="11910" w:h="16840"/>
          <w:pgMar w:top="1080" w:right="580" w:bottom="280" w:left="600" w:header="885" w:footer="0" w:gutter="0"/>
          <w:cols w:space="720"/>
        </w:sectPr>
      </w:pPr>
    </w:p>
    <w:p w14:paraId="173F3BE2" w14:textId="77777777" w:rsidR="00FE063D" w:rsidRDefault="00FE063D">
      <w:pPr>
        <w:pStyle w:val="BodyText"/>
      </w:pPr>
    </w:p>
    <w:p w14:paraId="6FE90EBC" w14:textId="77777777" w:rsidR="00FE063D" w:rsidRDefault="00DF7C8A">
      <w:pPr>
        <w:pStyle w:val="BodyText"/>
        <w:spacing w:before="55"/>
        <w:ind w:left="1338"/>
      </w:pPr>
      <w:r>
        <w:t>short time and then adopt the ad wording demonstrated to be most effective.</w:t>
      </w:r>
    </w:p>
    <w:p w14:paraId="5AE746FE" w14:textId="77777777" w:rsidR="00FE063D" w:rsidRDefault="00FE063D">
      <w:pPr>
        <w:pStyle w:val="BodyText"/>
        <w:spacing w:before="8"/>
      </w:pPr>
    </w:p>
    <w:p w14:paraId="759B727C" w14:textId="77777777" w:rsidR="00FE063D" w:rsidRDefault="00DF7C8A">
      <w:pPr>
        <w:pStyle w:val="ListParagraph"/>
        <w:numPr>
          <w:ilvl w:val="2"/>
          <w:numId w:val="3"/>
        </w:numPr>
        <w:tabs>
          <w:tab w:val="left" w:pos="1948"/>
        </w:tabs>
        <w:spacing w:before="1"/>
        <w:ind w:hanging="610"/>
        <w:rPr>
          <w:sz w:val="24"/>
        </w:rPr>
      </w:pPr>
      <w:r>
        <w:rPr>
          <w:spacing w:val="-3"/>
          <w:sz w:val="24"/>
        </w:rPr>
        <w:t>Workforce</w:t>
      </w:r>
      <w:r>
        <w:rPr>
          <w:spacing w:val="-12"/>
          <w:sz w:val="24"/>
        </w:rPr>
        <w:t xml:space="preserve"> </w:t>
      </w:r>
      <w:r>
        <w:rPr>
          <w:sz w:val="24"/>
        </w:rPr>
        <w:t>Modeling</w:t>
      </w:r>
    </w:p>
    <w:p w14:paraId="6783F4AF" w14:textId="77777777" w:rsidR="00FE063D" w:rsidRDefault="00FE063D">
      <w:pPr>
        <w:pStyle w:val="BodyText"/>
        <w:spacing w:before="1"/>
        <w:rPr>
          <w:sz w:val="26"/>
        </w:rPr>
      </w:pPr>
    </w:p>
    <w:p w14:paraId="4C4EBE4E" w14:textId="77777777" w:rsidR="00FE063D" w:rsidRDefault="00DF7C8A">
      <w:pPr>
        <w:pStyle w:val="BodyText"/>
        <w:spacing w:line="254" w:lineRule="auto"/>
        <w:ind w:left="1338" w:right="847"/>
      </w:pPr>
      <w:r>
        <w:rPr>
          <w:spacing w:val="-3"/>
        </w:rPr>
        <w:t>Workforce</w:t>
      </w:r>
      <w:r>
        <w:rPr>
          <w:spacing w:val="-41"/>
        </w:rPr>
        <w:t xml:space="preserve"> </w:t>
      </w:r>
      <w:r>
        <w:rPr>
          <w:spacing w:val="3"/>
        </w:rPr>
        <w:t>modeling</w:t>
      </w:r>
      <w:r>
        <w:rPr>
          <w:spacing w:val="-52"/>
        </w:rPr>
        <w:t xml:space="preserve"> </w:t>
      </w:r>
      <w:r>
        <w:t>attempts</w:t>
      </w:r>
      <w:r>
        <w:rPr>
          <w:spacing w:val="-51"/>
        </w:rPr>
        <w:t xml:space="preserve"> </w:t>
      </w:r>
      <w:r>
        <w:t>to</w:t>
      </w:r>
      <w:r>
        <w:rPr>
          <w:spacing w:val="-43"/>
        </w:rPr>
        <w:t xml:space="preserve"> </w:t>
      </w:r>
      <w:r>
        <w:t>understand</w:t>
      </w:r>
      <w:r>
        <w:rPr>
          <w:spacing w:val="-51"/>
        </w:rPr>
        <w:t xml:space="preserve"> </w:t>
      </w:r>
      <w:r>
        <w:t>how</w:t>
      </w:r>
      <w:r>
        <w:rPr>
          <w:spacing w:val="-43"/>
        </w:rPr>
        <w:t xml:space="preserve"> </w:t>
      </w:r>
      <w:r>
        <w:t>an</w:t>
      </w:r>
      <w:r>
        <w:rPr>
          <w:spacing w:val="-43"/>
        </w:rPr>
        <w:t xml:space="preserve"> </w:t>
      </w:r>
      <w:r>
        <w:rPr>
          <w:spacing w:val="2"/>
        </w:rPr>
        <w:t>organization’s</w:t>
      </w:r>
      <w:r>
        <w:rPr>
          <w:spacing w:val="-51"/>
        </w:rPr>
        <w:t xml:space="preserve"> </w:t>
      </w:r>
      <w:r>
        <w:t>human</w:t>
      </w:r>
      <w:r>
        <w:rPr>
          <w:spacing w:val="-43"/>
        </w:rPr>
        <w:t xml:space="preserve"> </w:t>
      </w:r>
      <w:r>
        <w:t xml:space="preserve">capital </w:t>
      </w:r>
      <w:r>
        <w:rPr>
          <w:spacing w:val="3"/>
        </w:rPr>
        <w:t>needs</w:t>
      </w:r>
      <w:r>
        <w:rPr>
          <w:spacing w:val="-52"/>
        </w:rPr>
        <w:t xml:space="preserve"> </w:t>
      </w:r>
      <w:r>
        <w:rPr>
          <w:spacing w:val="2"/>
        </w:rPr>
        <w:t>would</w:t>
      </w:r>
      <w:r>
        <w:rPr>
          <w:spacing w:val="-51"/>
        </w:rPr>
        <w:t xml:space="preserve"> </w:t>
      </w:r>
      <w:r>
        <w:t>change</w:t>
      </w:r>
      <w:r>
        <w:rPr>
          <w:spacing w:val="-41"/>
        </w:rPr>
        <w:t xml:space="preserve"> </w:t>
      </w:r>
      <w:r>
        <w:t>as</w:t>
      </w:r>
      <w:r>
        <w:rPr>
          <w:spacing w:val="-36"/>
        </w:rPr>
        <w:t xml:space="preserve"> </w:t>
      </w:r>
      <w:r>
        <w:t>a</w:t>
      </w:r>
      <w:r>
        <w:rPr>
          <w:spacing w:val="-46"/>
        </w:rPr>
        <w:t xml:space="preserve"> </w:t>
      </w:r>
      <w:r>
        <w:t>function</w:t>
      </w:r>
      <w:r>
        <w:rPr>
          <w:spacing w:val="-52"/>
        </w:rPr>
        <w:t xml:space="preserve"> </w:t>
      </w:r>
      <w:r>
        <w:t>of</w:t>
      </w:r>
      <w:r>
        <w:rPr>
          <w:spacing w:val="-42"/>
        </w:rPr>
        <w:t xml:space="preserve"> </w:t>
      </w:r>
      <w:r>
        <w:t>some</w:t>
      </w:r>
      <w:r>
        <w:rPr>
          <w:spacing w:val="-40"/>
        </w:rPr>
        <w:t xml:space="preserve"> </w:t>
      </w:r>
      <w:r>
        <w:rPr>
          <w:spacing w:val="3"/>
        </w:rPr>
        <w:t>expected</w:t>
      </w:r>
      <w:r>
        <w:rPr>
          <w:spacing w:val="-52"/>
        </w:rPr>
        <w:t xml:space="preserve"> </w:t>
      </w:r>
      <w:r>
        <w:t>change</w:t>
      </w:r>
      <w:r>
        <w:rPr>
          <w:spacing w:val="-48"/>
        </w:rPr>
        <w:t xml:space="preserve"> </w:t>
      </w:r>
      <w:r>
        <w:rPr>
          <w:spacing w:val="4"/>
        </w:rPr>
        <w:t>in</w:t>
      </w:r>
      <w:r>
        <w:rPr>
          <w:spacing w:val="-44"/>
        </w:rPr>
        <w:t xml:space="preserve"> </w:t>
      </w:r>
      <w:r>
        <w:t>the</w:t>
      </w:r>
      <w:r>
        <w:rPr>
          <w:spacing w:val="-41"/>
        </w:rPr>
        <w:t xml:space="preserve"> </w:t>
      </w:r>
      <w:r>
        <w:rPr>
          <w:spacing w:val="2"/>
        </w:rPr>
        <w:t xml:space="preserve">organization’s </w:t>
      </w:r>
      <w:r>
        <w:rPr>
          <w:spacing w:val="2"/>
          <w:w w:val="95"/>
        </w:rPr>
        <w:t>environment.</w:t>
      </w:r>
      <w:r>
        <w:rPr>
          <w:spacing w:val="-34"/>
          <w:w w:val="95"/>
        </w:rPr>
        <w:t xml:space="preserve"> </w:t>
      </w:r>
      <w:r>
        <w:rPr>
          <w:w w:val="95"/>
        </w:rPr>
        <w:t>This</w:t>
      </w:r>
      <w:r>
        <w:rPr>
          <w:spacing w:val="-35"/>
          <w:w w:val="95"/>
        </w:rPr>
        <w:t xml:space="preserve"> </w:t>
      </w:r>
      <w:r>
        <w:rPr>
          <w:w w:val="95"/>
        </w:rPr>
        <w:t>change</w:t>
      </w:r>
      <w:r>
        <w:rPr>
          <w:spacing w:val="-30"/>
          <w:w w:val="95"/>
        </w:rPr>
        <w:t xml:space="preserve"> </w:t>
      </w:r>
      <w:r>
        <w:rPr>
          <w:w w:val="95"/>
        </w:rPr>
        <w:t>may</w:t>
      </w:r>
      <w:r>
        <w:rPr>
          <w:spacing w:val="-7"/>
          <w:w w:val="95"/>
        </w:rPr>
        <w:t xml:space="preserve"> </w:t>
      </w:r>
      <w:r>
        <w:rPr>
          <w:w w:val="95"/>
        </w:rPr>
        <w:t>be</w:t>
      </w:r>
      <w:r>
        <w:rPr>
          <w:spacing w:val="-29"/>
          <w:w w:val="95"/>
        </w:rPr>
        <w:t xml:space="preserve"> </w:t>
      </w:r>
      <w:r>
        <w:rPr>
          <w:w w:val="95"/>
        </w:rPr>
        <w:t>a</w:t>
      </w:r>
      <w:r>
        <w:rPr>
          <w:spacing w:val="-12"/>
          <w:w w:val="95"/>
        </w:rPr>
        <w:t xml:space="preserve"> </w:t>
      </w:r>
      <w:r>
        <w:rPr>
          <w:spacing w:val="3"/>
          <w:w w:val="95"/>
        </w:rPr>
        <w:t>shift</w:t>
      </w:r>
      <w:r>
        <w:rPr>
          <w:spacing w:val="-36"/>
          <w:w w:val="95"/>
        </w:rPr>
        <w:t xml:space="preserve"> </w:t>
      </w:r>
      <w:r>
        <w:rPr>
          <w:spacing w:val="4"/>
          <w:w w:val="95"/>
        </w:rPr>
        <w:t>in</w:t>
      </w:r>
      <w:r>
        <w:rPr>
          <w:spacing w:val="-22"/>
          <w:w w:val="95"/>
        </w:rPr>
        <w:t xml:space="preserve"> </w:t>
      </w:r>
      <w:r>
        <w:rPr>
          <w:w w:val="95"/>
        </w:rPr>
        <w:t>the</w:t>
      </w:r>
      <w:r>
        <w:rPr>
          <w:spacing w:val="-30"/>
          <w:w w:val="95"/>
        </w:rPr>
        <w:t xml:space="preserve"> </w:t>
      </w:r>
      <w:r>
        <w:rPr>
          <w:w w:val="95"/>
        </w:rPr>
        <w:t>demand</w:t>
      </w:r>
      <w:r>
        <w:rPr>
          <w:spacing w:val="-22"/>
          <w:w w:val="95"/>
        </w:rPr>
        <w:t xml:space="preserve"> </w:t>
      </w:r>
      <w:r>
        <w:rPr>
          <w:spacing w:val="2"/>
          <w:w w:val="95"/>
        </w:rPr>
        <w:t>for</w:t>
      </w:r>
      <w:r>
        <w:rPr>
          <w:spacing w:val="-13"/>
          <w:w w:val="95"/>
        </w:rPr>
        <w:t xml:space="preserve"> </w:t>
      </w:r>
      <w:r>
        <w:rPr>
          <w:w w:val="95"/>
        </w:rPr>
        <w:t>the</w:t>
      </w:r>
      <w:r>
        <w:rPr>
          <w:spacing w:val="-16"/>
          <w:w w:val="95"/>
        </w:rPr>
        <w:t xml:space="preserve"> </w:t>
      </w:r>
      <w:r>
        <w:rPr>
          <w:w w:val="95"/>
        </w:rPr>
        <w:t>organization’s</w:t>
      </w:r>
      <w:r>
        <w:rPr>
          <w:spacing w:val="-35"/>
          <w:w w:val="95"/>
        </w:rPr>
        <w:t xml:space="preserve"> </w:t>
      </w:r>
      <w:r>
        <w:rPr>
          <w:w w:val="95"/>
        </w:rPr>
        <w:t xml:space="preserve">product, </w:t>
      </w:r>
      <w:r>
        <w:t>entry</w:t>
      </w:r>
      <w:r>
        <w:rPr>
          <w:spacing w:val="-35"/>
        </w:rPr>
        <w:t xml:space="preserve"> </w:t>
      </w:r>
      <w:r>
        <w:rPr>
          <w:spacing w:val="2"/>
        </w:rPr>
        <w:t>into</w:t>
      </w:r>
      <w:r>
        <w:rPr>
          <w:spacing w:val="-47"/>
        </w:rPr>
        <w:t xml:space="preserve"> </w:t>
      </w:r>
      <w:r>
        <w:t>a</w:t>
      </w:r>
      <w:r>
        <w:rPr>
          <w:spacing w:val="-28"/>
        </w:rPr>
        <w:t xml:space="preserve"> </w:t>
      </w:r>
      <w:r>
        <w:rPr>
          <w:spacing w:val="3"/>
        </w:rPr>
        <w:t>new</w:t>
      </w:r>
      <w:r>
        <w:rPr>
          <w:spacing w:val="-45"/>
        </w:rPr>
        <w:t xml:space="preserve"> </w:t>
      </w:r>
      <w:r>
        <w:t>market,</w:t>
      </w:r>
      <w:r>
        <w:rPr>
          <w:spacing w:val="-45"/>
        </w:rPr>
        <w:t xml:space="preserve"> </w:t>
      </w:r>
      <w:r>
        <w:rPr>
          <w:spacing w:val="2"/>
        </w:rPr>
        <w:t>divestiture</w:t>
      </w:r>
      <w:r>
        <w:rPr>
          <w:spacing w:val="-41"/>
        </w:rPr>
        <w:t xml:space="preserve"> </w:t>
      </w:r>
      <w:r>
        <w:t>of</w:t>
      </w:r>
      <w:r>
        <w:rPr>
          <w:spacing w:val="-44"/>
        </w:rPr>
        <w:t xml:space="preserve"> </w:t>
      </w:r>
      <w:r>
        <w:t>one</w:t>
      </w:r>
      <w:r>
        <w:rPr>
          <w:spacing w:val="-41"/>
        </w:rPr>
        <w:t xml:space="preserve"> </w:t>
      </w:r>
      <w:r>
        <w:t>of</w:t>
      </w:r>
      <w:r>
        <w:rPr>
          <w:spacing w:val="-33"/>
        </w:rPr>
        <w:t xml:space="preserve"> </w:t>
      </w:r>
      <w:r>
        <w:t>the</w:t>
      </w:r>
      <w:r>
        <w:rPr>
          <w:spacing w:val="-32"/>
        </w:rPr>
        <w:t xml:space="preserve"> </w:t>
      </w:r>
      <w:r>
        <w:rPr>
          <w:spacing w:val="2"/>
        </w:rPr>
        <w:t>organization’s</w:t>
      </w:r>
      <w:r>
        <w:rPr>
          <w:spacing w:val="-46"/>
        </w:rPr>
        <w:t xml:space="preserve"> </w:t>
      </w:r>
      <w:r>
        <w:rPr>
          <w:spacing w:val="2"/>
        </w:rPr>
        <w:t>businesses,</w:t>
      </w:r>
      <w:r>
        <w:rPr>
          <w:spacing w:val="-44"/>
        </w:rPr>
        <w:t xml:space="preserve"> </w:t>
      </w:r>
      <w:r>
        <w:t>or</w:t>
      </w:r>
      <w:r>
        <w:rPr>
          <w:spacing w:val="-49"/>
        </w:rPr>
        <w:t xml:space="preserve"> </w:t>
      </w:r>
      <w:r>
        <w:t xml:space="preserve">a </w:t>
      </w:r>
      <w:r>
        <w:rPr>
          <w:spacing w:val="2"/>
        </w:rPr>
        <w:t>pending</w:t>
      </w:r>
      <w:r>
        <w:rPr>
          <w:spacing w:val="-52"/>
        </w:rPr>
        <w:t xml:space="preserve"> </w:t>
      </w:r>
      <w:r>
        <w:t>acquisition</w:t>
      </w:r>
      <w:r>
        <w:rPr>
          <w:spacing w:val="-51"/>
        </w:rPr>
        <w:t xml:space="preserve"> </w:t>
      </w:r>
      <w:r>
        <w:t>of</w:t>
      </w:r>
      <w:r>
        <w:rPr>
          <w:spacing w:val="-49"/>
        </w:rPr>
        <w:t xml:space="preserve"> </w:t>
      </w:r>
      <w:r>
        <w:t>or</w:t>
      </w:r>
      <w:r>
        <w:rPr>
          <w:spacing w:val="-38"/>
        </w:rPr>
        <w:t xml:space="preserve"> </w:t>
      </w:r>
      <w:r>
        <w:t>merger</w:t>
      </w:r>
      <w:r>
        <w:rPr>
          <w:spacing w:val="-53"/>
        </w:rPr>
        <w:t xml:space="preserve"> </w:t>
      </w:r>
      <w:r>
        <w:rPr>
          <w:spacing w:val="3"/>
        </w:rPr>
        <w:t>with</w:t>
      </w:r>
      <w:r>
        <w:rPr>
          <w:spacing w:val="-44"/>
        </w:rPr>
        <w:t xml:space="preserve"> </w:t>
      </w:r>
      <w:r>
        <w:t>another</w:t>
      </w:r>
      <w:r>
        <w:rPr>
          <w:spacing w:val="-45"/>
        </w:rPr>
        <w:t xml:space="preserve"> </w:t>
      </w:r>
      <w:r>
        <w:t>organization.</w:t>
      </w:r>
      <w:r>
        <w:rPr>
          <w:spacing w:val="-50"/>
        </w:rPr>
        <w:t xml:space="preserve"> </w:t>
      </w:r>
      <w:r>
        <w:t>This</w:t>
      </w:r>
      <w:r>
        <w:rPr>
          <w:spacing w:val="-51"/>
        </w:rPr>
        <w:t xml:space="preserve"> </w:t>
      </w:r>
      <w:r>
        <w:t>process</w:t>
      </w:r>
      <w:r>
        <w:rPr>
          <w:spacing w:val="-43"/>
        </w:rPr>
        <w:t xml:space="preserve"> </w:t>
      </w:r>
      <w:r>
        <w:rPr>
          <w:spacing w:val="4"/>
        </w:rPr>
        <w:t>involves</w:t>
      </w:r>
    </w:p>
    <w:p w14:paraId="03E7A349" w14:textId="77777777" w:rsidR="00FE063D" w:rsidRDefault="00DF7C8A">
      <w:pPr>
        <w:pStyle w:val="BodyText"/>
        <w:spacing w:before="11"/>
        <w:ind w:left="1338"/>
      </w:pPr>
      <w:r>
        <w:t>establishing a human resource planning program.</w:t>
      </w:r>
    </w:p>
    <w:p w14:paraId="686FDF0A" w14:textId="77777777" w:rsidR="00FE063D" w:rsidRDefault="00FE063D">
      <w:pPr>
        <w:pStyle w:val="BodyText"/>
        <w:spacing w:before="1"/>
        <w:rPr>
          <w:sz w:val="26"/>
        </w:rPr>
      </w:pPr>
    </w:p>
    <w:p w14:paraId="26CC7354" w14:textId="77777777" w:rsidR="00FE063D" w:rsidRDefault="00DF7C8A">
      <w:pPr>
        <w:pStyle w:val="ListParagraph"/>
        <w:numPr>
          <w:ilvl w:val="2"/>
          <w:numId w:val="3"/>
        </w:numPr>
        <w:tabs>
          <w:tab w:val="left" w:pos="1946"/>
        </w:tabs>
        <w:spacing w:before="1"/>
        <w:ind w:left="1945" w:hanging="608"/>
        <w:rPr>
          <w:sz w:val="24"/>
        </w:rPr>
      </w:pPr>
      <w:r>
        <w:rPr>
          <w:sz w:val="24"/>
        </w:rPr>
        <w:t>Strategic</w:t>
      </w:r>
      <w:r>
        <w:rPr>
          <w:spacing w:val="-42"/>
          <w:sz w:val="24"/>
        </w:rPr>
        <w:t xml:space="preserve"> </w:t>
      </w:r>
      <w:r>
        <w:rPr>
          <w:spacing w:val="2"/>
          <w:sz w:val="24"/>
        </w:rPr>
        <w:t>Realignment</w:t>
      </w:r>
    </w:p>
    <w:p w14:paraId="0C711830" w14:textId="77777777" w:rsidR="00FE063D" w:rsidRDefault="00FE063D">
      <w:pPr>
        <w:pStyle w:val="BodyText"/>
        <w:spacing w:before="8"/>
      </w:pPr>
    </w:p>
    <w:p w14:paraId="69B9A587" w14:textId="77777777" w:rsidR="00FE063D" w:rsidRDefault="00DF7C8A">
      <w:pPr>
        <w:pStyle w:val="BodyText"/>
        <w:spacing w:line="256" w:lineRule="auto"/>
        <w:ind w:left="1338" w:right="847"/>
      </w:pPr>
      <w:r>
        <w:rPr>
          <w:noProof/>
        </w:rPr>
        <w:drawing>
          <wp:anchor distT="0" distB="0" distL="0" distR="0" simplePos="0" relativeHeight="485117440" behindDoc="1" locked="0" layoutInCell="1" allowOverlap="1" wp14:anchorId="22F5E2FB" wp14:editId="4E116C15">
            <wp:simplePos x="0" y="0"/>
            <wp:positionH relativeFrom="page">
              <wp:posOffset>818737</wp:posOffset>
            </wp:positionH>
            <wp:positionV relativeFrom="paragraph">
              <wp:posOffset>297254</wp:posOffset>
            </wp:positionV>
            <wp:extent cx="2037323" cy="1047749"/>
            <wp:effectExtent l="0" t="0" r="0" b="0"/>
            <wp:wrapNone/>
            <wp:docPr id="3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image2.png"/>
                    <pic:cNvPicPr/>
                  </pic:nvPicPr>
                  <pic:blipFill>
                    <a:blip r:embed="rId8" cstate="print"/>
                    <a:stretch>
                      <a:fillRect/>
                    </a:stretch>
                  </pic:blipFill>
                  <pic:spPr>
                    <a:xfrm>
                      <a:off x="0" y="0"/>
                      <a:ext cx="2037323" cy="1047749"/>
                    </a:xfrm>
                    <a:prstGeom prst="rect">
                      <a:avLst/>
                    </a:prstGeom>
                  </pic:spPr>
                </pic:pic>
              </a:graphicData>
            </a:graphic>
          </wp:anchor>
        </w:drawing>
      </w:r>
      <w:r>
        <w:t>Strategic</w:t>
      </w:r>
      <w:r>
        <w:rPr>
          <w:spacing w:val="-57"/>
        </w:rPr>
        <w:t xml:space="preserve"> </w:t>
      </w:r>
      <w:r>
        <w:rPr>
          <w:spacing w:val="2"/>
        </w:rPr>
        <w:t>realignment</w:t>
      </w:r>
      <w:r>
        <w:rPr>
          <w:spacing w:val="-54"/>
        </w:rPr>
        <w:t xml:space="preserve"> </w:t>
      </w:r>
      <w:r>
        <w:rPr>
          <w:spacing w:val="4"/>
        </w:rPr>
        <w:t>involves</w:t>
      </w:r>
      <w:r>
        <w:rPr>
          <w:spacing w:val="-54"/>
        </w:rPr>
        <w:t xml:space="preserve"> </w:t>
      </w:r>
      <w:r>
        <w:t>the</w:t>
      </w:r>
      <w:r>
        <w:rPr>
          <w:spacing w:val="-51"/>
        </w:rPr>
        <w:t xml:space="preserve"> </w:t>
      </w:r>
      <w:r>
        <w:rPr>
          <w:spacing w:val="3"/>
        </w:rPr>
        <w:t>set</w:t>
      </w:r>
      <w:r>
        <w:rPr>
          <w:spacing w:val="-54"/>
        </w:rPr>
        <w:t xml:space="preserve"> </w:t>
      </w:r>
      <w:r>
        <w:t>of</w:t>
      </w:r>
      <w:r>
        <w:rPr>
          <w:spacing w:val="-52"/>
        </w:rPr>
        <w:t xml:space="preserve"> </w:t>
      </w:r>
      <w:r>
        <w:rPr>
          <w:spacing w:val="2"/>
        </w:rPr>
        <w:t>activities</w:t>
      </w:r>
      <w:r>
        <w:rPr>
          <w:spacing w:val="-53"/>
        </w:rPr>
        <w:t xml:space="preserve"> </w:t>
      </w:r>
      <w:r>
        <w:t>most</w:t>
      </w:r>
      <w:r>
        <w:rPr>
          <w:spacing w:val="-48"/>
        </w:rPr>
        <w:t xml:space="preserve"> </w:t>
      </w:r>
      <w:r>
        <w:t>commonly</w:t>
      </w:r>
      <w:r>
        <w:rPr>
          <w:spacing w:val="-53"/>
        </w:rPr>
        <w:t xml:space="preserve"> </w:t>
      </w:r>
      <w:r>
        <w:t>known</w:t>
      </w:r>
      <w:r>
        <w:rPr>
          <w:spacing w:val="-48"/>
        </w:rPr>
        <w:t xml:space="preserve"> </w:t>
      </w:r>
      <w:r>
        <w:t>today</w:t>
      </w:r>
      <w:r>
        <w:rPr>
          <w:spacing w:val="-53"/>
        </w:rPr>
        <w:t xml:space="preserve"> </w:t>
      </w:r>
      <w:r>
        <w:t xml:space="preserve">as </w:t>
      </w:r>
      <w:r>
        <w:rPr>
          <w:w w:val="95"/>
        </w:rPr>
        <w:t>human</w:t>
      </w:r>
      <w:r>
        <w:rPr>
          <w:spacing w:val="-30"/>
          <w:w w:val="95"/>
        </w:rPr>
        <w:t xml:space="preserve"> </w:t>
      </w:r>
      <w:r>
        <w:rPr>
          <w:w w:val="95"/>
        </w:rPr>
        <w:t>resource</w:t>
      </w:r>
      <w:r>
        <w:rPr>
          <w:spacing w:val="-25"/>
          <w:w w:val="95"/>
        </w:rPr>
        <w:t xml:space="preserve"> </w:t>
      </w:r>
      <w:r>
        <w:rPr>
          <w:w w:val="95"/>
        </w:rPr>
        <w:t>planning.</w:t>
      </w:r>
      <w:r>
        <w:rPr>
          <w:spacing w:val="-40"/>
          <w:w w:val="95"/>
        </w:rPr>
        <w:t xml:space="preserve"> </w:t>
      </w:r>
      <w:r>
        <w:rPr>
          <w:w w:val="95"/>
        </w:rPr>
        <w:t>These</w:t>
      </w:r>
      <w:r>
        <w:rPr>
          <w:spacing w:val="-36"/>
          <w:w w:val="95"/>
        </w:rPr>
        <w:t xml:space="preserve"> </w:t>
      </w:r>
      <w:r>
        <w:rPr>
          <w:spacing w:val="2"/>
          <w:w w:val="95"/>
        </w:rPr>
        <w:t>planning</w:t>
      </w:r>
      <w:r>
        <w:rPr>
          <w:spacing w:val="-42"/>
          <w:w w:val="95"/>
        </w:rPr>
        <w:t xml:space="preserve"> </w:t>
      </w:r>
      <w:r>
        <w:rPr>
          <w:spacing w:val="2"/>
          <w:w w:val="95"/>
        </w:rPr>
        <w:t>efforts</w:t>
      </w:r>
      <w:r>
        <w:rPr>
          <w:spacing w:val="-41"/>
          <w:w w:val="95"/>
        </w:rPr>
        <w:t xml:space="preserve"> </w:t>
      </w:r>
      <w:r>
        <w:rPr>
          <w:w w:val="95"/>
        </w:rPr>
        <w:t>focus</w:t>
      </w:r>
      <w:r>
        <w:rPr>
          <w:spacing w:val="-40"/>
          <w:w w:val="95"/>
        </w:rPr>
        <w:t xml:space="preserve"> </w:t>
      </w:r>
      <w:r>
        <w:rPr>
          <w:w w:val="95"/>
        </w:rPr>
        <w:t>on</w:t>
      </w:r>
      <w:r>
        <w:rPr>
          <w:spacing w:val="-30"/>
          <w:w w:val="95"/>
        </w:rPr>
        <w:t xml:space="preserve"> </w:t>
      </w:r>
      <w:r>
        <w:rPr>
          <w:spacing w:val="4"/>
          <w:w w:val="95"/>
        </w:rPr>
        <w:t>long-term</w:t>
      </w:r>
      <w:r>
        <w:rPr>
          <w:spacing w:val="-41"/>
          <w:w w:val="95"/>
        </w:rPr>
        <w:t xml:space="preserve"> </w:t>
      </w:r>
      <w:r>
        <w:rPr>
          <w:w w:val="95"/>
        </w:rPr>
        <w:t>plans</w:t>
      </w:r>
      <w:r>
        <w:rPr>
          <w:spacing w:val="-29"/>
          <w:w w:val="95"/>
        </w:rPr>
        <w:t xml:space="preserve"> </w:t>
      </w:r>
      <w:r>
        <w:rPr>
          <w:spacing w:val="2"/>
          <w:w w:val="95"/>
        </w:rPr>
        <w:t>for</w:t>
      </w:r>
      <w:r>
        <w:rPr>
          <w:spacing w:val="-44"/>
          <w:w w:val="95"/>
        </w:rPr>
        <w:t xml:space="preserve"> </w:t>
      </w:r>
      <w:r>
        <w:rPr>
          <w:spacing w:val="4"/>
          <w:w w:val="95"/>
        </w:rPr>
        <w:t xml:space="preserve">needed </w:t>
      </w:r>
      <w:r>
        <w:rPr>
          <w:w w:val="95"/>
        </w:rPr>
        <w:t>strategic</w:t>
      </w:r>
      <w:r>
        <w:rPr>
          <w:spacing w:val="-44"/>
          <w:w w:val="95"/>
        </w:rPr>
        <w:t xml:space="preserve"> </w:t>
      </w:r>
      <w:r>
        <w:rPr>
          <w:w w:val="95"/>
        </w:rPr>
        <w:t>changes</w:t>
      </w:r>
      <w:r>
        <w:rPr>
          <w:spacing w:val="-24"/>
          <w:w w:val="95"/>
        </w:rPr>
        <w:t xml:space="preserve"> </w:t>
      </w:r>
      <w:r>
        <w:rPr>
          <w:spacing w:val="4"/>
          <w:w w:val="95"/>
        </w:rPr>
        <w:t>in</w:t>
      </w:r>
      <w:r>
        <w:rPr>
          <w:spacing w:val="-25"/>
          <w:w w:val="95"/>
        </w:rPr>
        <w:t xml:space="preserve"> </w:t>
      </w:r>
      <w:r>
        <w:rPr>
          <w:w w:val="95"/>
        </w:rPr>
        <w:t>the</w:t>
      </w:r>
      <w:r>
        <w:rPr>
          <w:spacing w:val="-20"/>
          <w:w w:val="95"/>
        </w:rPr>
        <w:t xml:space="preserve"> </w:t>
      </w:r>
      <w:r>
        <w:rPr>
          <w:w w:val="95"/>
        </w:rPr>
        <w:t>organization.</w:t>
      </w:r>
      <w:r>
        <w:rPr>
          <w:spacing w:val="-36"/>
          <w:w w:val="95"/>
        </w:rPr>
        <w:t xml:space="preserve"> </w:t>
      </w:r>
      <w:r>
        <w:rPr>
          <w:w w:val="95"/>
        </w:rPr>
        <w:t>Strategic</w:t>
      </w:r>
      <w:r>
        <w:rPr>
          <w:spacing w:val="-43"/>
          <w:w w:val="95"/>
        </w:rPr>
        <w:t xml:space="preserve"> </w:t>
      </w:r>
      <w:r>
        <w:rPr>
          <w:spacing w:val="2"/>
          <w:w w:val="95"/>
        </w:rPr>
        <w:t>realignment</w:t>
      </w:r>
      <w:r>
        <w:rPr>
          <w:spacing w:val="-39"/>
          <w:w w:val="95"/>
        </w:rPr>
        <w:t xml:space="preserve"> </w:t>
      </w:r>
      <w:r>
        <w:rPr>
          <w:w w:val="95"/>
        </w:rPr>
        <w:t>also</w:t>
      </w:r>
      <w:r>
        <w:rPr>
          <w:spacing w:val="-38"/>
          <w:w w:val="95"/>
        </w:rPr>
        <w:t xml:space="preserve"> </w:t>
      </w:r>
      <w:r>
        <w:rPr>
          <w:spacing w:val="3"/>
          <w:w w:val="95"/>
        </w:rPr>
        <w:t>extends</w:t>
      </w:r>
      <w:r>
        <w:rPr>
          <w:spacing w:val="-37"/>
          <w:w w:val="95"/>
        </w:rPr>
        <w:t xml:space="preserve"> </w:t>
      </w:r>
      <w:r>
        <w:rPr>
          <w:spacing w:val="5"/>
          <w:w w:val="95"/>
        </w:rPr>
        <w:t>the</w:t>
      </w:r>
      <w:r>
        <w:rPr>
          <w:spacing w:val="-32"/>
          <w:w w:val="95"/>
        </w:rPr>
        <w:t xml:space="preserve"> </w:t>
      </w:r>
      <w:r>
        <w:rPr>
          <w:w w:val="95"/>
        </w:rPr>
        <w:t>use</w:t>
      </w:r>
      <w:r>
        <w:rPr>
          <w:spacing w:val="-32"/>
          <w:w w:val="95"/>
        </w:rPr>
        <w:t xml:space="preserve"> </w:t>
      </w:r>
      <w:r>
        <w:rPr>
          <w:w w:val="95"/>
        </w:rPr>
        <w:t xml:space="preserve">of </w:t>
      </w:r>
      <w:r>
        <w:rPr>
          <w:spacing w:val="-3"/>
        </w:rPr>
        <w:t xml:space="preserve">HRM </w:t>
      </w:r>
      <w:r>
        <w:t xml:space="preserve">analytics to </w:t>
      </w:r>
      <w:r>
        <w:rPr>
          <w:spacing w:val="2"/>
        </w:rPr>
        <w:t xml:space="preserve">planning for </w:t>
      </w:r>
      <w:r>
        <w:rPr>
          <w:spacing w:val="3"/>
        </w:rPr>
        <w:t xml:space="preserve">new </w:t>
      </w:r>
      <w:r>
        <w:t xml:space="preserve">situations and circumstances, </w:t>
      </w:r>
      <w:r>
        <w:rPr>
          <w:spacing w:val="4"/>
        </w:rPr>
        <w:t xml:space="preserve">i.e., </w:t>
      </w:r>
      <w:r>
        <w:t>mergers, acquisitions,</w:t>
      </w:r>
      <w:r>
        <w:rPr>
          <w:spacing w:val="-43"/>
        </w:rPr>
        <w:t xml:space="preserve"> </w:t>
      </w:r>
      <w:r>
        <w:t>divestitures,</w:t>
      </w:r>
      <w:r>
        <w:rPr>
          <w:spacing w:val="-42"/>
        </w:rPr>
        <w:t xml:space="preserve"> </w:t>
      </w:r>
      <w:r>
        <w:t>or</w:t>
      </w:r>
      <w:r>
        <w:rPr>
          <w:spacing w:val="-48"/>
        </w:rPr>
        <w:t xml:space="preserve"> </w:t>
      </w:r>
      <w:r>
        <w:rPr>
          <w:spacing w:val="2"/>
        </w:rPr>
        <w:t>entries</w:t>
      </w:r>
      <w:r>
        <w:rPr>
          <w:spacing w:val="-43"/>
        </w:rPr>
        <w:t xml:space="preserve"> </w:t>
      </w:r>
      <w:r>
        <w:rPr>
          <w:spacing w:val="2"/>
        </w:rPr>
        <w:t>into</w:t>
      </w:r>
      <w:r>
        <w:rPr>
          <w:spacing w:val="-44"/>
        </w:rPr>
        <w:t xml:space="preserve"> </w:t>
      </w:r>
      <w:r>
        <w:rPr>
          <w:spacing w:val="3"/>
        </w:rPr>
        <w:t>new</w:t>
      </w:r>
      <w:r>
        <w:rPr>
          <w:spacing w:val="-43"/>
        </w:rPr>
        <w:t xml:space="preserve"> </w:t>
      </w:r>
      <w:r>
        <w:t>geographic</w:t>
      </w:r>
      <w:r>
        <w:rPr>
          <w:spacing w:val="-38"/>
        </w:rPr>
        <w:t xml:space="preserve"> </w:t>
      </w:r>
      <w:r>
        <w:t>or</w:t>
      </w:r>
      <w:r>
        <w:rPr>
          <w:spacing w:val="-36"/>
        </w:rPr>
        <w:t xml:space="preserve"> </w:t>
      </w:r>
      <w:r>
        <w:t>product</w:t>
      </w:r>
      <w:r>
        <w:rPr>
          <w:spacing w:val="-35"/>
        </w:rPr>
        <w:t xml:space="preserve"> </w:t>
      </w:r>
      <w:r>
        <w:t>markets.</w:t>
      </w:r>
    </w:p>
    <w:p w14:paraId="12101FCF" w14:textId="77777777" w:rsidR="00FE063D" w:rsidRDefault="00FE063D">
      <w:pPr>
        <w:pStyle w:val="BodyText"/>
        <w:spacing w:before="5"/>
        <w:rPr>
          <w:sz w:val="23"/>
        </w:rPr>
      </w:pPr>
    </w:p>
    <w:p w14:paraId="0FA11408" w14:textId="77777777" w:rsidR="00FE063D" w:rsidRDefault="00DF7C8A">
      <w:pPr>
        <w:pStyle w:val="ListParagraph"/>
        <w:numPr>
          <w:ilvl w:val="2"/>
          <w:numId w:val="3"/>
        </w:numPr>
        <w:tabs>
          <w:tab w:val="left" w:pos="1946"/>
        </w:tabs>
        <w:ind w:left="1945" w:hanging="608"/>
        <w:rPr>
          <w:sz w:val="24"/>
        </w:rPr>
      </w:pPr>
      <w:r>
        <w:rPr>
          <w:spacing w:val="-3"/>
          <w:sz w:val="24"/>
        </w:rPr>
        <w:t>HR</w:t>
      </w:r>
      <w:r>
        <w:rPr>
          <w:spacing w:val="-23"/>
          <w:sz w:val="24"/>
        </w:rPr>
        <w:t xml:space="preserve"> </w:t>
      </w:r>
      <w:r>
        <w:rPr>
          <w:sz w:val="24"/>
        </w:rPr>
        <w:t>Reporting</w:t>
      </w:r>
    </w:p>
    <w:p w14:paraId="318A237D" w14:textId="77777777" w:rsidR="00FE063D" w:rsidRDefault="00FE063D">
      <w:pPr>
        <w:pStyle w:val="BodyText"/>
        <w:spacing w:before="2"/>
        <w:rPr>
          <w:sz w:val="26"/>
        </w:rPr>
      </w:pPr>
    </w:p>
    <w:p w14:paraId="1B804F2D" w14:textId="77777777" w:rsidR="00FE063D" w:rsidRDefault="00DF7C8A">
      <w:pPr>
        <w:pStyle w:val="BodyText"/>
        <w:spacing w:line="256" w:lineRule="auto"/>
        <w:ind w:left="1338" w:right="847"/>
      </w:pPr>
      <w:r>
        <w:t xml:space="preserve">For </w:t>
      </w:r>
      <w:r>
        <w:rPr>
          <w:spacing w:val="3"/>
        </w:rPr>
        <w:t xml:space="preserve">individuals </w:t>
      </w:r>
      <w:r>
        <w:t xml:space="preserve">conducting metrics and analytics work, paying </w:t>
      </w:r>
      <w:r>
        <w:rPr>
          <w:spacing w:val="3"/>
        </w:rPr>
        <w:t xml:space="preserve">attention </w:t>
      </w:r>
      <w:r>
        <w:t xml:space="preserve">to the </w:t>
      </w:r>
      <w:r>
        <w:rPr>
          <w:spacing w:val="2"/>
          <w:w w:val="95"/>
        </w:rPr>
        <w:t>capabilities</w:t>
      </w:r>
      <w:r>
        <w:rPr>
          <w:spacing w:val="-33"/>
          <w:w w:val="95"/>
        </w:rPr>
        <w:t xml:space="preserve"> </w:t>
      </w:r>
      <w:r>
        <w:rPr>
          <w:w w:val="95"/>
        </w:rPr>
        <w:t>and</w:t>
      </w:r>
      <w:r>
        <w:rPr>
          <w:spacing w:val="-33"/>
          <w:w w:val="95"/>
        </w:rPr>
        <w:t xml:space="preserve"> </w:t>
      </w:r>
      <w:r>
        <w:rPr>
          <w:spacing w:val="3"/>
          <w:w w:val="95"/>
        </w:rPr>
        <w:t>needs</w:t>
      </w:r>
      <w:r>
        <w:rPr>
          <w:spacing w:val="-32"/>
          <w:w w:val="95"/>
        </w:rPr>
        <w:t xml:space="preserve"> </w:t>
      </w:r>
      <w:r>
        <w:rPr>
          <w:w w:val="95"/>
        </w:rPr>
        <w:t>of</w:t>
      </w:r>
      <w:r>
        <w:rPr>
          <w:spacing w:val="-14"/>
          <w:w w:val="95"/>
        </w:rPr>
        <w:t xml:space="preserve"> </w:t>
      </w:r>
      <w:r>
        <w:rPr>
          <w:w w:val="95"/>
        </w:rPr>
        <w:t>the</w:t>
      </w:r>
      <w:r>
        <w:rPr>
          <w:spacing w:val="-12"/>
          <w:w w:val="95"/>
        </w:rPr>
        <w:t xml:space="preserve"> </w:t>
      </w:r>
      <w:r>
        <w:rPr>
          <w:w w:val="95"/>
        </w:rPr>
        <w:t>targeted</w:t>
      </w:r>
      <w:r>
        <w:rPr>
          <w:spacing w:val="-33"/>
          <w:w w:val="95"/>
        </w:rPr>
        <w:t xml:space="preserve"> </w:t>
      </w:r>
      <w:r>
        <w:rPr>
          <w:w w:val="95"/>
        </w:rPr>
        <w:t>audience</w:t>
      </w:r>
      <w:r>
        <w:rPr>
          <w:spacing w:val="-27"/>
          <w:w w:val="95"/>
        </w:rPr>
        <w:t xml:space="preserve"> </w:t>
      </w:r>
      <w:r>
        <w:rPr>
          <w:spacing w:val="4"/>
          <w:w w:val="95"/>
        </w:rPr>
        <w:t>is</w:t>
      </w:r>
      <w:r>
        <w:rPr>
          <w:spacing w:val="-18"/>
          <w:w w:val="95"/>
        </w:rPr>
        <w:t xml:space="preserve"> </w:t>
      </w:r>
      <w:r>
        <w:rPr>
          <w:w w:val="95"/>
        </w:rPr>
        <w:t>critically</w:t>
      </w:r>
      <w:r>
        <w:rPr>
          <w:spacing w:val="-31"/>
          <w:w w:val="95"/>
        </w:rPr>
        <w:t xml:space="preserve"> </w:t>
      </w:r>
      <w:r>
        <w:rPr>
          <w:w w:val="95"/>
        </w:rPr>
        <w:t>important.</w:t>
      </w:r>
      <w:r>
        <w:rPr>
          <w:spacing w:val="-17"/>
          <w:w w:val="95"/>
        </w:rPr>
        <w:t xml:space="preserve"> </w:t>
      </w:r>
      <w:r>
        <w:rPr>
          <w:w w:val="95"/>
        </w:rPr>
        <w:t>The</w:t>
      </w:r>
      <w:r>
        <w:rPr>
          <w:spacing w:val="-12"/>
          <w:w w:val="95"/>
        </w:rPr>
        <w:t xml:space="preserve"> </w:t>
      </w:r>
      <w:r>
        <w:rPr>
          <w:spacing w:val="2"/>
          <w:w w:val="95"/>
        </w:rPr>
        <w:t xml:space="preserve">information </w:t>
      </w:r>
      <w:r>
        <w:t>reported</w:t>
      </w:r>
      <w:r>
        <w:rPr>
          <w:spacing w:val="-53"/>
        </w:rPr>
        <w:t xml:space="preserve"> </w:t>
      </w:r>
      <w:r>
        <w:t>must</w:t>
      </w:r>
      <w:r>
        <w:rPr>
          <w:spacing w:val="-47"/>
        </w:rPr>
        <w:t xml:space="preserve"> </w:t>
      </w:r>
      <w:r>
        <w:t>be</w:t>
      </w:r>
      <w:r>
        <w:rPr>
          <w:spacing w:val="-44"/>
        </w:rPr>
        <w:t xml:space="preserve"> </w:t>
      </w:r>
      <w:r>
        <w:rPr>
          <w:spacing w:val="2"/>
        </w:rPr>
        <w:t>relevant</w:t>
      </w:r>
      <w:r>
        <w:rPr>
          <w:spacing w:val="-53"/>
        </w:rPr>
        <w:t xml:space="preserve"> </w:t>
      </w:r>
      <w:r>
        <w:t>to</w:t>
      </w:r>
      <w:r>
        <w:rPr>
          <w:spacing w:val="-53"/>
        </w:rPr>
        <w:t xml:space="preserve"> </w:t>
      </w:r>
      <w:r>
        <w:t>the</w:t>
      </w:r>
      <w:r>
        <w:rPr>
          <w:spacing w:val="-43"/>
        </w:rPr>
        <w:t xml:space="preserve"> </w:t>
      </w:r>
      <w:r>
        <w:rPr>
          <w:spacing w:val="3"/>
        </w:rPr>
        <w:t>issues</w:t>
      </w:r>
      <w:r>
        <w:rPr>
          <w:spacing w:val="-53"/>
        </w:rPr>
        <w:t xml:space="preserve"> </w:t>
      </w:r>
      <w:r>
        <w:t>facing</w:t>
      </w:r>
      <w:r>
        <w:rPr>
          <w:spacing w:val="-53"/>
        </w:rPr>
        <w:t xml:space="preserve"> </w:t>
      </w:r>
      <w:r>
        <w:t>the</w:t>
      </w:r>
      <w:r>
        <w:rPr>
          <w:spacing w:val="-44"/>
        </w:rPr>
        <w:t xml:space="preserve"> </w:t>
      </w:r>
      <w:r>
        <w:t>managers</w:t>
      </w:r>
      <w:r>
        <w:rPr>
          <w:spacing w:val="-45"/>
        </w:rPr>
        <w:t xml:space="preserve"> </w:t>
      </w:r>
      <w:r>
        <w:t>who</w:t>
      </w:r>
      <w:r>
        <w:rPr>
          <w:spacing w:val="-47"/>
        </w:rPr>
        <w:t xml:space="preserve"> </w:t>
      </w:r>
      <w:r>
        <w:rPr>
          <w:spacing w:val="2"/>
        </w:rPr>
        <w:t>receive</w:t>
      </w:r>
      <w:r>
        <w:rPr>
          <w:spacing w:val="-50"/>
        </w:rPr>
        <w:t xml:space="preserve"> </w:t>
      </w:r>
      <w:r>
        <w:rPr>
          <w:spacing w:val="2"/>
        </w:rPr>
        <w:t>it.</w:t>
      </w:r>
      <w:r>
        <w:rPr>
          <w:spacing w:val="-52"/>
        </w:rPr>
        <w:t xml:space="preserve"> </w:t>
      </w:r>
      <w:r>
        <w:t xml:space="preserve">Further, </w:t>
      </w:r>
      <w:r>
        <w:rPr>
          <w:spacing w:val="3"/>
        </w:rPr>
        <w:t>simply</w:t>
      </w:r>
      <w:r>
        <w:rPr>
          <w:spacing w:val="-55"/>
        </w:rPr>
        <w:t xml:space="preserve"> </w:t>
      </w:r>
      <w:r>
        <w:rPr>
          <w:spacing w:val="2"/>
        </w:rPr>
        <w:t>providing</w:t>
      </w:r>
      <w:r>
        <w:rPr>
          <w:spacing w:val="-56"/>
        </w:rPr>
        <w:t xml:space="preserve"> </w:t>
      </w:r>
      <w:r>
        <w:t>numbers</w:t>
      </w:r>
      <w:r>
        <w:rPr>
          <w:spacing w:val="-55"/>
        </w:rPr>
        <w:t xml:space="preserve"> </w:t>
      </w:r>
      <w:r>
        <w:t>to</w:t>
      </w:r>
      <w:r>
        <w:rPr>
          <w:spacing w:val="-50"/>
        </w:rPr>
        <w:t xml:space="preserve"> </w:t>
      </w:r>
      <w:r>
        <w:t>managers</w:t>
      </w:r>
      <w:r>
        <w:rPr>
          <w:spacing w:val="-50"/>
        </w:rPr>
        <w:t xml:space="preserve"> </w:t>
      </w:r>
      <w:r>
        <w:rPr>
          <w:spacing w:val="4"/>
        </w:rPr>
        <w:t>is</w:t>
      </w:r>
      <w:r>
        <w:rPr>
          <w:spacing w:val="-55"/>
        </w:rPr>
        <w:t xml:space="preserve"> </w:t>
      </w:r>
      <w:r>
        <w:rPr>
          <w:spacing w:val="4"/>
        </w:rPr>
        <w:t>unlikely</w:t>
      </w:r>
      <w:r>
        <w:rPr>
          <w:spacing w:val="-54"/>
        </w:rPr>
        <w:t xml:space="preserve"> </w:t>
      </w:r>
      <w:r>
        <w:t>to</w:t>
      </w:r>
      <w:r>
        <w:rPr>
          <w:spacing w:val="-56"/>
        </w:rPr>
        <w:t xml:space="preserve"> </w:t>
      </w:r>
      <w:r>
        <w:t>be</w:t>
      </w:r>
      <w:r>
        <w:rPr>
          <w:spacing w:val="-53"/>
        </w:rPr>
        <w:t xml:space="preserve"> </w:t>
      </w:r>
      <w:r>
        <w:t>of</w:t>
      </w:r>
      <w:r>
        <w:rPr>
          <w:spacing w:val="-48"/>
        </w:rPr>
        <w:t xml:space="preserve"> </w:t>
      </w:r>
      <w:r>
        <w:t>much</w:t>
      </w:r>
      <w:r>
        <w:rPr>
          <w:spacing w:val="-44"/>
        </w:rPr>
        <w:t xml:space="preserve"> </w:t>
      </w:r>
      <w:r>
        <w:t>use</w:t>
      </w:r>
      <w:r>
        <w:rPr>
          <w:spacing w:val="-53"/>
        </w:rPr>
        <w:t xml:space="preserve"> </w:t>
      </w:r>
      <w:r>
        <w:t>to</w:t>
      </w:r>
      <w:r>
        <w:rPr>
          <w:spacing w:val="-44"/>
        </w:rPr>
        <w:t xml:space="preserve"> </w:t>
      </w:r>
      <w:r>
        <w:rPr>
          <w:spacing w:val="7"/>
        </w:rPr>
        <w:t>them</w:t>
      </w:r>
      <w:r>
        <w:rPr>
          <w:spacing w:val="-56"/>
        </w:rPr>
        <w:t xml:space="preserve"> </w:t>
      </w:r>
      <w:r>
        <w:t>until</w:t>
      </w:r>
      <w:r>
        <w:rPr>
          <w:spacing w:val="-53"/>
        </w:rPr>
        <w:t xml:space="preserve"> </w:t>
      </w:r>
      <w:r>
        <w:rPr>
          <w:spacing w:val="2"/>
        </w:rPr>
        <w:t xml:space="preserve">they </w:t>
      </w:r>
      <w:r>
        <w:rPr>
          <w:spacing w:val="-3"/>
        </w:rPr>
        <w:t>can</w:t>
      </w:r>
      <w:r>
        <w:rPr>
          <w:spacing w:val="-17"/>
        </w:rPr>
        <w:t xml:space="preserve"> </w:t>
      </w:r>
      <w:r>
        <w:t>understand</w:t>
      </w:r>
      <w:r>
        <w:rPr>
          <w:spacing w:val="-41"/>
        </w:rPr>
        <w:t xml:space="preserve"> </w:t>
      </w:r>
      <w:r>
        <w:t>the</w:t>
      </w:r>
      <w:r>
        <w:rPr>
          <w:spacing w:val="-36"/>
        </w:rPr>
        <w:t xml:space="preserve"> </w:t>
      </w:r>
      <w:r>
        <w:rPr>
          <w:spacing w:val="2"/>
        </w:rPr>
        <w:t>meaning</w:t>
      </w:r>
      <w:r>
        <w:rPr>
          <w:spacing w:val="-31"/>
        </w:rPr>
        <w:t xml:space="preserve"> </w:t>
      </w:r>
      <w:r>
        <w:t>of</w:t>
      </w:r>
      <w:r>
        <w:rPr>
          <w:spacing w:val="-25"/>
        </w:rPr>
        <w:t xml:space="preserve"> </w:t>
      </w:r>
      <w:r>
        <w:t>the</w:t>
      </w:r>
      <w:r>
        <w:rPr>
          <w:spacing w:val="-36"/>
        </w:rPr>
        <w:t xml:space="preserve"> </w:t>
      </w:r>
      <w:r>
        <w:t>information</w:t>
      </w:r>
      <w:r>
        <w:rPr>
          <w:spacing w:val="-31"/>
        </w:rPr>
        <w:t xml:space="preserve"> </w:t>
      </w:r>
      <w:r>
        <w:rPr>
          <w:spacing w:val="2"/>
        </w:rPr>
        <w:t>for</w:t>
      </w:r>
      <w:r>
        <w:rPr>
          <w:spacing w:val="-45"/>
        </w:rPr>
        <w:t xml:space="preserve"> </w:t>
      </w:r>
      <w:r>
        <w:rPr>
          <w:spacing w:val="3"/>
        </w:rPr>
        <w:t>their</w:t>
      </w:r>
      <w:r>
        <w:rPr>
          <w:spacing w:val="-33"/>
        </w:rPr>
        <w:t xml:space="preserve"> </w:t>
      </w:r>
      <w:r>
        <w:rPr>
          <w:spacing w:val="2"/>
        </w:rPr>
        <w:t>decision</w:t>
      </w:r>
      <w:r>
        <w:rPr>
          <w:spacing w:val="-41"/>
        </w:rPr>
        <w:t xml:space="preserve"> </w:t>
      </w:r>
      <w:r>
        <w:t>situations.</w:t>
      </w:r>
    </w:p>
    <w:p w14:paraId="246A1FE1" w14:textId="77777777" w:rsidR="00FE063D" w:rsidRDefault="00FE063D">
      <w:pPr>
        <w:pStyle w:val="BodyText"/>
        <w:spacing w:before="4"/>
        <w:rPr>
          <w:sz w:val="23"/>
        </w:rPr>
      </w:pPr>
    </w:p>
    <w:p w14:paraId="1655CCDD" w14:textId="77777777" w:rsidR="00FE063D" w:rsidRDefault="00DF7C8A">
      <w:pPr>
        <w:pStyle w:val="BodyText"/>
        <w:spacing w:line="264" w:lineRule="auto"/>
        <w:ind w:left="1338"/>
      </w:pPr>
      <w:r>
        <w:rPr>
          <w:spacing w:val="-3"/>
          <w:w w:val="95"/>
        </w:rPr>
        <w:t>HR</w:t>
      </w:r>
      <w:r>
        <w:rPr>
          <w:spacing w:val="-14"/>
          <w:w w:val="95"/>
        </w:rPr>
        <w:t xml:space="preserve"> </w:t>
      </w:r>
      <w:r>
        <w:rPr>
          <w:w w:val="95"/>
        </w:rPr>
        <w:t>metrics</w:t>
      </w:r>
      <w:r>
        <w:rPr>
          <w:spacing w:val="-22"/>
          <w:w w:val="95"/>
        </w:rPr>
        <w:t xml:space="preserve"> </w:t>
      </w:r>
      <w:r>
        <w:rPr>
          <w:w w:val="95"/>
        </w:rPr>
        <w:t>and</w:t>
      </w:r>
      <w:r>
        <w:rPr>
          <w:spacing w:val="-23"/>
          <w:w w:val="95"/>
        </w:rPr>
        <w:t xml:space="preserve"> </w:t>
      </w:r>
      <w:r>
        <w:rPr>
          <w:w w:val="95"/>
        </w:rPr>
        <w:t>analytics</w:t>
      </w:r>
      <w:r>
        <w:rPr>
          <w:spacing w:val="-23"/>
          <w:w w:val="95"/>
        </w:rPr>
        <w:t xml:space="preserve"> </w:t>
      </w:r>
      <w:r>
        <w:rPr>
          <w:w w:val="95"/>
        </w:rPr>
        <w:t>information</w:t>
      </w:r>
      <w:r>
        <w:rPr>
          <w:spacing w:val="-36"/>
          <w:w w:val="95"/>
        </w:rPr>
        <w:t xml:space="preserve"> </w:t>
      </w:r>
      <w:r>
        <w:rPr>
          <w:spacing w:val="-3"/>
          <w:w w:val="95"/>
        </w:rPr>
        <w:t>can</w:t>
      </w:r>
      <w:r>
        <w:rPr>
          <w:spacing w:val="-37"/>
          <w:w w:val="95"/>
        </w:rPr>
        <w:t xml:space="preserve"> </w:t>
      </w:r>
      <w:r>
        <w:rPr>
          <w:w w:val="95"/>
        </w:rPr>
        <w:t>be</w:t>
      </w:r>
      <w:r>
        <w:rPr>
          <w:spacing w:val="-17"/>
          <w:w w:val="95"/>
        </w:rPr>
        <w:t xml:space="preserve"> </w:t>
      </w:r>
      <w:r>
        <w:rPr>
          <w:spacing w:val="2"/>
          <w:w w:val="95"/>
        </w:rPr>
        <w:t>reported</w:t>
      </w:r>
      <w:r>
        <w:rPr>
          <w:spacing w:val="-37"/>
          <w:w w:val="95"/>
        </w:rPr>
        <w:t xml:space="preserve"> </w:t>
      </w:r>
      <w:r>
        <w:rPr>
          <w:spacing w:val="4"/>
          <w:w w:val="95"/>
        </w:rPr>
        <w:t>in</w:t>
      </w:r>
      <w:r>
        <w:rPr>
          <w:spacing w:val="-23"/>
          <w:w w:val="95"/>
        </w:rPr>
        <w:t xml:space="preserve"> </w:t>
      </w:r>
      <w:r>
        <w:rPr>
          <w:w w:val="95"/>
        </w:rPr>
        <w:t>a</w:t>
      </w:r>
      <w:r>
        <w:rPr>
          <w:spacing w:val="-13"/>
          <w:w w:val="95"/>
        </w:rPr>
        <w:t xml:space="preserve"> </w:t>
      </w:r>
      <w:r>
        <w:rPr>
          <w:w w:val="95"/>
        </w:rPr>
        <w:t>number</w:t>
      </w:r>
      <w:r>
        <w:rPr>
          <w:spacing w:val="-41"/>
          <w:w w:val="95"/>
        </w:rPr>
        <w:t xml:space="preserve"> </w:t>
      </w:r>
      <w:r>
        <w:rPr>
          <w:w w:val="95"/>
        </w:rPr>
        <w:t>of</w:t>
      </w:r>
      <w:r>
        <w:rPr>
          <w:spacing w:val="-19"/>
          <w:w w:val="95"/>
        </w:rPr>
        <w:t xml:space="preserve"> </w:t>
      </w:r>
      <w:r>
        <w:rPr>
          <w:w w:val="95"/>
        </w:rPr>
        <w:t>ways.</w:t>
      </w:r>
      <w:r>
        <w:rPr>
          <w:spacing w:val="-35"/>
          <w:w w:val="95"/>
        </w:rPr>
        <w:t xml:space="preserve"> </w:t>
      </w:r>
      <w:r>
        <w:rPr>
          <w:w w:val="95"/>
        </w:rPr>
        <w:t>Generally,</w:t>
      </w:r>
      <w:r>
        <w:rPr>
          <w:spacing w:val="-33"/>
          <w:w w:val="95"/>
        </w:rPr>
        <w:t xml:space="preserve"> </w:t>
      </w:r>
      <w:r>
        <w:rPr>
          <w:w w:val="95"/>
        </w:rPr>
        <w:t xml:space="preserve">a </w:t>
      </w:r>
      <w:r>
        <w:t>combination</w:t>
      </w:r>
      <w:r>
        <w:rPr>
          <w:spacing w:val="-40"/>
        </w:rPr>
        <w:t xml:space="preserve"> </w:t>
      </w:r>
      <w:r>
        <w:t>of</w:t>
      </w:r>
      <w:r>
        <w:rPr>
          <w:spacing w:val="-18"/>
        </w:rPr>
        <w:t xml:space="preserve"> </w:t>
      </w:r>
      <w:r>
        <w:t>“push”</w:t>
      </w:r>
      <w:r>
        <w:rPr>
          <w:spacing w:val="-31"/>
        </w:rPr>
        <w:t xml:space="preserve"> </w:t>
      </w:r>
      <w:r>
        <w:t>and</w:t>
      </w:r>
      <w:r>
        <w:rPr>
          <w:spacing w:val="-12"/>
        </w:rPr>
        <w:t xml:space="preserve"> </w:t>
      </w:r>
      <w:r>
        <w:rPr>
          <w:spacing w:val="2"/>
        </w:rPr>
        <w:t>“pull”</w:t>
      </w:r>
      <w:r>
        <w:rPr>
          <w:spacing w:val="-45"/>
        </w:rPr>
        <w:t xml:space="preserve"> </w:t>
      </w:r>
      <w:r>
        <w:t>means</w:t>
      </w:r>
      <w:r>
        <w:rPr>
          <w:spacing w:val="-25"/>
        </w:rPr>
        <w:t xml:space="preserve"> </w:t>
      </w:r>
      <w:r>
        <w:t>of</w:t>
      </w:r>
      <w:r>
        <w:rPr>
          <w:spacing w:val="-23"/>
        </w:rPr>
        <w:t xml:space="preserve"> </w:t>
      </w:r>
      <w:r>
        <w:t>communication</w:t>
      </w:r>
      <w:r>
        <w:rPr>
          <w:spacing w:val="-39"/>
        </w:rPr>
        <w:t xml:space="preserve"> </w:t>
      </w:r>
      <w:r>
        <w:rPr>
          <w:spacing w:val="5"/>
        </w:rPr>
        <w:t>will</w:t>
      </w:r>
      <w:r>
        <w:rPr>
          <w:spacing w:val="-33"/>
        </w:rPr>
        <w:t xml:space="preserve"> </w:t>
      </w:r>
      <w:r>
        <w:t>work</w:t>
      </w:r>
      <w:r>
        <w:rPr>
          <w:spacing w:val="-25"/>
        </w:rPr>
        <w:t xml:space="preserve"> </w:t>
      </w:r>
      <w:r>
        <w:rPr>
          <w:spacing w:val="2"/>
        </w:rPr>
        <w:t>for</w:t>
      </w:r>
      <w:r>
        <w:rPr>
          <w:spacing w:val="-44"/>
        </w:rPr>
        <w:t xml:space="preserve"> </w:t>
      </w:r>
      <w:r>
        <w:t>most</w:t>
      </w:r>
    </w:p>
    <w:p w14:paraId="74A0F0C1" w14:textId="77777777" w:rsidR="00FE063D" w:rsidRDefault="00DF7C8A">
      <w:pPr>
        <w:pStyle w:val="BodyText"/>
        <w:spacing w:line="254" w:lineRule="auto"/>
        <w:ind w:left="1338" w:right="847"/>
      </w:pPr>
      <w:r>
        <w:rPr>
          <w:w w:val="95"/>
        </w:rPr>
        <w:t>organizations.</w:t>
      </w:r>
      <w:r>
        <w:rPr>
          <w:spacing w:val="-35"/>
          <w:w w:val="95"/>
        </w:rPr>
        <w:t xml:space="preserve"> </w:t>
      </w:r>
      <w:r>
        <w:rPr>
          <w:w w:val="95"/>
        </w:rPr>
        <w:t>Push</w:t>
      </w:r>
      <w:r>
        <w:rPr>
          <w:spacing w:val="-36"/>
          <w:w w:val="95"/>
        </w:rPr>
        <w:t xml:space="preserve"> </w:t>
      </w:r>
      <w:r>
        <w:rPr>
          <w:w w:val="95"/>
        </w:rPr>
        <w:t>systems</w:t>
      </w:r>
      <w:r>
        <w:rPr>
          <w:spacing w:val="-35"/>
          <w:w w:val="95"/>
        </w:rPr>
        <w:t xml:space="preserve"> </w:t>
      </w:r>
      <w:r>
        <w:rPr>
          <w:spacing w:val="4"/>
          <w:w w:val="95"/>
        </w:rPr>
        <w:t>like</w:t>
      </w:r>
      <w:r>
        <w:rPr>
          <w:spacing w:val="-31"/>
          <w:w w:val="95"/>
        </w:rPr>
        <w:t xml:space="preserve"> </w:t>
      </w:r>
      <w:r>
        <w:rPr>
          <w:spacing w:val="2"/>
          <w:w w:val="95"/>
        </w:rPr>
        <w:t>email</w:t>
      </w:r>
      <w:r>
        <w:rPr>
          <w:spacing w:val="-29"/>
          <w:w w:val="95"/>
        </w:rPr>
        <w:t xml:space="preserve"> </w:t>
      </w:r>
      <w:r>
        <w:rPr>
          <w:spacing w:val="-3"/>
          <w:w w:val="95"/>
        </w:rPr>
        <w:t>are</w:t>
      </w:r>
      <w:r>
        <w:rPr>
          <w:spacing w:val="-31"/>
          <w:w w:val="95"/>
        </w:rPr>
        <w:t xml:space="preserve"> </w:t>
      </w:r>
      <w:r>
        <w:rPr>
          <w:spacing w:val="2"/>
          <w:w w:val="95"/>
        </w:rPr>
        <w:t>excellent</w:t>
      </w:r>
      <w:r>
        <w:rPr>
          <w:spacing w:val="-37"/>
          <w:w w:val="95"/>
        </w:rPr>
        <w:t xml:space="preserve"> </w:t>
      </w:r>
      <w:r>
        <w:rPr>
          <w:spacing w:val="2"/>
          <w:w w:val="95"/>
        </w:rPr>
        <w:t>for</w:t>
      </w:r>
      <w:r>
        <w:rPr>
          <w:spacing w:val="-40"/>
          <w:w w:val="95"/>
        </w:rPr>
        <w:t xml:space="preserve"> </w:t>
      </w:r>
      <w:r>
        <w:rPr>
          <w:spacing w:val="2"/>
          <w:w w:val="95"/>
        </w:rPr>
        <w:t>getting</w:t>
      </w:r>
      <w:r>
        <w:rPr>
          <w:spacing w:val="-38"/>
          <w:w w:val="95"/>
        </w:rPr>
        <w:t xml:space="preserve"> </w:t>
      </w:r>
      <w:r>
        <w:rPr>
          <w:w w:val="95"/>
        </w:rPr>
        <w:t>information</w:t>
      </w:r>
      <w:r>
        <w:rPr>
          <w:spacing w:val="-36"/>
          <w:w w:val="95"/>
        </w:rPr>
        <w:t xml:space="preserve"> </w:t>
      </w:r>
      <w:r>
        <w:rPr>
          <w:w w:val="95"/>
        </w:rPr>
        <w:t>to</w:t>
      </w:r>
      <w:r>
        <w:rPr>
          <w:spacing w:val="-36"/>
          <w:w w:val="95"/>
        </w:rPr>
        <w:t xml:space="preserve"> </w:t>
      </w:r>
      <w:r>
        <w:rPr>
          <w:spacing w:val="2"/>
          <w:w w:val="95"/>
        </w:rPr>
        <w:t xml:space="preserve">decision </w:t>
      </w:r>
      <w:r>
        <w:rPr>
          <w:w w:val="95"/>
        </w:rPr>
        <w:t>makers.</w:t>
      </w:r>
      <w:r>
        <w:rPr>
          <w:spacing w:val="-39"/>
          <w:w w:val="95"/>
        </w:rPr>
        <w:t xml:space="preserve"> </w:t>
      </w:r>
      <w:r>
        <w:rPr>
          <w:spacing w:val="3"/>
          <w:w w:val="95"/>
        </w:rPr>
        <w:t>Pull</w:t>
      </w:r>
      <w:r>
        <w:rPr>
          <w:spacing w:val="-34"/>
          <w:w w:val="95"/>
        </w:rPr>
        <w:t xml:space="preserve"> </w:t>
      </w:r>
      <w:r>
        <w:rPr>
          <w:w w:val="95"/>
        </w:rPr>
        <w:t>systems</w:t>
      </w:r>
      <w:r>
        <w:rPr>
          <w:spacing w:val="-39"/>
          <w:w w:val="95"/>
        </w:rPr>
        <w:t xml:space="preserve"> </w:t>
      </w:r>
      <w:r>
        <w:rPr>
          <w:spacing w:val="-3"/>
          <w:w w:val="95"/>
        </w:rPr>
        <w:t>are</w:t>
      </w:r>
      <w:r>
        <w:rPr>
          <w:spacing w:val="-35"/>
          <w:w w:val="95"/>
        </w:rPr>
        <w:t xml:space="preserve"> </w:t>
      </w:r>
      <w:r>
        <w:rPr>
          <w:w w:val="95"/>
        </w:rPr>
        <w:t>ways</w:t>
      </w:r>
      <w:r>
        <w:rPr>
          <w:spacing w:val="-27"/>
          <w:w w:val="95"/>
        </w:rPr>
        <w:t xml:space="preserve"> </w:t>
      </w:r>
      <w:r>
        <w:rPr>
          <w:w w:val="95"/>
        </w:rPr>
        <w:t>of</w:t>
      </w:r>
      <w:r>
        <w:rPr>
          <w:spacing w:val="-25"/>
          <w:w w:val="95"/>
        </w:rPr>
        <w:t xml:space="preserve"> </w:t>
      </w:r>
      <w:r>
        <w:rPr>
          <w:w w:val="95"/>
        </w:rPr>
        <w:t>making</w:t>
      </w:r>
      <w:r>
        <w:rPr>
          <w:spacing w:val="-41"/>
          <w:w w:val="95"/>
        </w:rPr>
        <w:t xml:space="preserve"> </w:t>
      </w:r>
      <w:r>
        <w:rPr>
          <w:w w:val="95"/>
        </w:rPr>
        <w:t>information</w:t>
      </w:r>
      <w:r>
        <w:rPr>
          <w:spacing w:val="-40"/>
          <w:w w:val="95"/>
        </w:rPr>
        <w:t xml:space="preserve"> </w:t>
      </w:r>
      <w:r>
        <w:rPr>
          <w:spacing w:val="2"/>
          <w:w w:val="95"/>
        </w:rPr>
        <w:t>available</w:t>
      </w:r>
      <w:r>
        <w:rPr>
          <w:spacing w:val="-35"/>
          <w:w w:val="95"/>
        </w:rPr>
        <w:t xml:space="preserve"> </w:t>
      </w:r>
      <w:r>
        <w:rPr>
          <w:w w:val="95"/>
        </w:rPr>
        <w:t>to</w:t>
      </w:r>
      <w:r>
        <w:rPr>
          <w:spacing w:val="-40"/>
          <w:w w:val="95"/>
        </w:rPr>
        <w:t xml:space="preserve"> </w:t>
      </w:r>
      <w:r>
        <w:rPr>
          <w:w w:val="95"/>
        </w:rPr>
        <w:t>managers</w:t>
      </w:r>
      <w:r>
        <w:rPr>
          <w:spacing w:val="-27"/>
          <w:w w:val="95"/>
        </w:rPr>
        <w:t xml:space="preserve"> </w:t>
      </w:r>
      <w:r>
        <w:rPr>
          <w:w w:val="95"/>
        </w:rPr>
        <w:t>so</w:t>
      </w:r>
      <w:r>
        <w:rPr>
          <w:spacing w:val="-29"/>
          <w:w w:val="95"/>
        </w:rPr>
        <w:t xml:space="preserve"> </w:t>
      </w:r>
      <w:r>
        <w:rPr>
          <w:w w:val="95"/>
        </w:rPr>
        <w:t>that</w:t>
      </w:r>
      <w:r>
        <w:rPr>
          <w:spacing w:val="-30"/>
          <w:w w:val="95"/>
        </w:rPr>
        <w:t xml:space="preserve"> </w:t>
      </w:r>
      <w:r>
        <w:rPr>
          <w:spacing w:val="2"/>
          <w:w w:val="95"/>
        </w:rPr>
        <w:t xml:space="preserve">they </w:t>
      </w:r>
      <w:r>
        <w:rPr>
          <w:spacing w:val="-3"/>
        </w:rPr>
        <w:t>can</w:t>
      </w:r>
      <w:r>
        <w:rPr>
          <w:spacing w:val="-21"/>
        </w:rPr>
        <w:t xml:space="preserve"> </w:t>
      </w:r>
      <w:r>
        <w:t>access</w:t>
      </w:r>
      <w:r>
        <w:rPr>
          <w:spacing w:val="-32"/>
        </w:rPr>
        <w:t xml:space="preserve"> </w:t>
      </w:r>
      <w:r>
        <w:t>any</w:t>
      </w:r>
      <w:r>
        <w:rPr>
          <w:spacing w:val="-30"/>
        </w:rPr>
        <w:t xml:space="preserve"> </w:t>
      </w:r>
      <w:r>
        <w:t>of</w:t>
      </w:r>
      <w:r>
        <w:rPr>
          <w:spacing w:val="-29"/>
        </w:rPr>
        <w:t xml:space="preserve"> </w:t>
      </w:r>
      <w:r>
        <w:rPr>
          <w:spacing w:val="4"/>
        </w:rPr>
        <w:t>it</w:t>
      </w:r>
      <w:r>
        <w:rPr>
          <w:spacing w:val="-34"/>
        </w:rPr>
        <w:t xml:space="preserve"> </w:t>
      </w:r>
      <w:r>
        <w:t>at</w:t>
      </w:r>
      <w:r>
        <w:rPr>
          <w:spacing w:val="-33"/>
        </w:rPr>
        <w:t xml:space="preserve"> </w:t>
      </w:r>
      <w:r>
        <w:t>a</w:t>
      </w:r>
      <w:r>
        <w:rPr>
          <w:spacing w:val="-24"/>
        </w:rPr>
        <w:t xml:space="preserve"> </w:t>
      </w:r>
      <w:r>
        <w:rPr>
          <w:spacing w:val="2"/>
        </w:rPr>
        <w:t>point</w:t>
      </w:r>
      <w:r>
        <w:rPr>
          <w:spacing w:val="-44"/>
        </w:rPr>
        <w:t xml:space="preserve"> </w:t>
      </w:r>
      <w:r>
        <w:rPr>
          <w:spacing w:val="4"/>
        </w:rPr>
        <w:t>in</w:t>
      </w:r>
      <w:r>
        <w:rPr>
          <w:spacing w:val="-32"/>
        </w:rPr>
        <w:t xml:space="preserve"> </w:t>
      </w:r>
      <w:r>
        <w:t>time</w:t>
      </w:r>
      <w:r>
        <w:rPr>
          <w:spacing w:val="-39"/>
        </w:rPr>
        <w:t xml:space="preserve"> </w:t>
      </w:r>
      <w:r>
        <w:rPr>
          <w:spacing w:val="3"/>
        </w:rPr>
        <w:t>when</w:t>
      </w:r>
      <w:r>
        <w:rPr>
          <w:spacing w:val="-32"/>
        </w:rPr>
        <w:t xml:space="preserve"> </w:t>
      </w:r>
      <w:r>
        <w:rPr>
          <w:spacing w:val="4"/>
        </w:rPr>
        <w:t>it</w:t>
      </w:r>
      <w:r>
        <w:rPr>
          <w:spacing w:val="-44"/>
        </w:rPr>
        <w:t xml:space="preserve"> </w:t>
      </w:r>
      <w:r>
        <w:rPr>
          <w:spacing w:val="5"/>
        </w:rPr>
        <w:t>will</w:t>
      </w:r>
      <w:r>
        <w:rPr>
          <w:spacing w:val="-38"/>
        </w:rPr>
        <w:t xml:space="preserve"> </w:t>
      </w:r>
      <w:r>
        <w:t>be</w:t>
      </w:r>
      <w:r>
        <w:rPr>
          <w:spacing w:val="-27"/>
        </w:rPr>
        <w:t xml:space="preserve"> </w:t>
      </w:r>
      <w:r>
        <w:t>most</w:t>
      </w:r>
      <w:r>
        <w:rPr>
          <w:spacing w:val="-34"/>
        </w:rPr>
        <w:t xml:space="preserve"> </w:t>
      </w:r>
      <w:r>
        <w:rPr>
          <w:spacing w:val="2"/>
        </w:rPr>
        <w:t>useful</w:t>
      </w:r>
      <w:r>
        <w:rPr>
          <w:spacing w:val="-37"/>
        </w:rPr>
        <w:t xml:space="preserve"> </w:t>
      </w:r>
      <w:r>
        <w:rPr>
          <w:spacing w:val="2"/>
        </w:rPr>
        <w:t>for</w:t>
      </w:r>
      <w:r>
        <w:rPr>
          <w:spacing w:val="-47"/>
        </w:rPr>
        <w:t xml:space="preserve"> </w:t>
      </w:r>
      <w:r>
        <w:rPr>
          <w:spacing w:val="3"/>
        </w:rPr>
        <w:t>their</w:t>
      </w:r>
      <w:r>
        <w:rPr>
          <w:spacing w:val="-47"/>
        </w:rPr>
        <w:t xml:space="preserve"> </w:t>
      </w:r>
      <w:r>
        <w:rPr>
          <w:spacing w:val="5"/>
        </w:rPr>
        <w:t xml:space="preserve">decision </w:t>
      </w:r>
      <w:r>
        <w:t xml:space="preserve">making, </w:t>
      </w:r>
      <w:r>
        <w:rPr>
          <w:spacing w:val="2"/>
        </w:rPr>
        <w:t xml:space="preserve">e.g., </w:t>
      </w:r>
      <w:r>
        <w:t xml:space="preserve">posting </w:t>
      </w:r>
      <w:r>
        <w:rPr>
          <w:spacing w:val="-3"/>
        </w:rPr>
        <w:t xml:space="preserve">HR </w:t>
      </w:r>
      <w:r>
        <w:t xml:space="preserve">metrics and analytics analyses and reports on internal company </w:t>
      </w:r>
      <w:r>
        <w:rPr>
          <w:spacing w:val="-5"/>
        </w:rPr>
        <w:t>Web</w:t>
      </w:r>
      <w:r>
        <w:rPr>
          <w:spacing w:val="-37"/>
        </w:rPr>
        <w:t xml:space="preserve"> </w:t>
      </w:r>
      <w:r>
        <w:rPr>
          <w:spacing w:val="2"/>
        </w:rPr>
        <w:t>sites.</w:t>
      </w:r>
    </w:p>
    <w:p w14:paraId="5D411E56" w14:textId="77777777" w:rsidR="00FE063D" w:rsidRDefault="00FE063D">
      <w:pPr>
        <w:pStyle w:val="BodyText"/>
        <w:spacing w:before="4"/>
        <w:rPr>
          <w:sz w:val="23"/>
        </w:rPr>
      </w:pPr>
    </w:p>
    <w:p w14:paraId="2635BDC2" w14:textId="77777777" w:rsidR="00FE063D" w:rsidRDefault="00DF7C8A">
      <w:pPr>
        <w:pStyle w:val="BodyText"/>
        <w:spacing w:line="254" w:lineRule="auto"/>
        <w:ind w:left="1338" w:right="847"/>
      </w:pPr>
      <w:r>
        <w:rPr>
          <w:spacing w:val="2"/>
          <w:w w:val="95"/>
        </w:rPr>
        <w:t>Please</w:t>
      </w:r>
      <w:r>
        <w:rPr>
          <w:spacing w:val="-32"/>
          <w:w w:val="95"/>
        </w:rPr>
        <w:t xml:space="preserve"> </w:t>
      </w:r>
      <w:r>
        <w:rPr>
          <w:w w:val="95"/>
        </w:rPr>
        <w:t>note</w:t>
      </w:r>
      <w:r>
        <w:rPr>
          <w:spacing w:val="-32"/>
          <w:w w:val="95"/>
        </w:rPr>
        <w:t xml:space="preserve"> </w:t>
      </w:r>
      <w:r>
        <w:rPr>
          <w:w w:val="95"/>
        </w:rPr>
        <w:t>that</w:t>
      </w:r>
      <w:r>
        <w:rPr>
          <w:spacing w:val="-26"/>
          <w:w w:val="95"/>
        </w:rPr>
        <w:t xml:space="preserve"> </w:t>
      </w:r>
      <w:r>
        <w:rPr>
          <w:w w:val="95"/>
        </w:rPr>
        <w:t>the</w:t>
      </w:r>
      <w:r>
        <w:rPr>
          <w:spacing w:val="-19"/>
          <w:w w:val="95"/>
        </w:rPr>
        <w:t xml:space="preserve"> </w:t>
      </w:r>
      <w:r>
        <w:rPr>
          <w:w w:val="95"/>
        </w:rPr>
        <w:t>primary</w:t>
      </w:r>
      <w:r>
        <w:rPr>
          <w:spacing w:val="-22"/>
          <w:w w:val="95"/>
        </w:rPr>
        <w:t xml:space="preserve"> </w:t>
      </w:r>
      <w:r>
        <w:rPr>
          <w:spacing w:val="2"/>
          <w:w w:val="95"/>
        </w:rPr>
        <w:t>objective</w:t>
      </w:r>
      <w:r>
        <w:rPr>
          <w:spacing w:val="-32"/>
          <w:w w:val="95"/>
        </w:rPr>
        <w:t xml:space="preserve"> </w:t>
      </w:r>
      <w:r>
        <w:rPr>
          <w:w w:val="95"/>
        </w:rPr>
        <w:t>of</w:t>
      </w:r>
      <w:r>
        <w:rPr>
          <w:spacing w:val="-33"/>
          <w:w w:val="95"/>
        </w:rPr>
        <w:t xml:space="preserve"> </w:t>
      </w:r>
      <w:r>
        <w:rPr>
          <w:spacing w:val="3"/>
          <w:w w:val="95"/>
        </w:rPr>
        <w:t>developing</w:t>
      </w:r>
      <w:r>
        <w:rPr>
          <w:spacing w:val="-39"/>
          <w:w w:val="95"/>
        </w:rPr>
        <w:t xml:space="preserve"> </w:t>
      </w:r>
      <w:r>
        <w:rPr>
          <w:w w:val="95"/>
        </w:rPr>
        <w:t>capabilities</w:t>
      </w:r>
      <w:r>
        <w:rPr>
          <w:spacing w:val="-37"/>
          <w:w w:val="95"/>
        </w:rPr>
        <w:t xml:space="preserve"> </w:t>
      </w:r>
      <w:r>
        <w:rPr>
          <w:spacing w:val="4"/>
          <w:w w:val="95"/>
        </w:rPr>
        <w:t>in</w:t>
      </w:r>
      <w:r>
        <w:rPr>
          <w:spacing w:val="-25"/>
          <w:w w:val="95"/>
        </w:rPr>
        <w:t xml:space="preserve"> </w:t>
      </w:r>
      <w:r>
        <w:rPr>
          <w:spacing w:val="-3"/>
          <w:w w:val="95"/>
        </w:rPr>
        <w:t>HR</w:t>
      </w:r>
      <w:r>
        <w:rPr>
          <w:spacing w:val="-27"/>
          <w:w w:val="95"/>
        </w:rPr>
        <w:t xml:space="preserve"> </w:t>
      </w:r>
      <w:r>
        <w:rPr>
          <w:w w:val="95"/>
        </w:rPr>
        <w:t>metrics</w:t>
      </w:r>
      <w:r>
        <w:rPr>
          <w:spacing w:val="-24"/>
          <w:w w:val="95"/>
        </w:rPr>
        <w:t xml:space="preserve"> </w:t>
      </w:r>
      <w:r>
        <w:rPr>
          <w:w w:val="95"/>
        </w:rPr>
        <w:t xml:space="preserve">and </w:t>
      </w:r>
      <w:r>
        <w:t>workforce</w:t>
      </w:r>
      <w:r>
        <w:rPr>
          <w:spacing w:val="-53"/>
        </w:rPr>
        <w:t xml:space="preserve"> </w:t>
      </w:r>
      <w:r>
        <w:t>analytics</w:t>
      </w:r>
      <w:r>
        <w:rPr>
          <w:spacing w:val="-48"/>
        </w:rPr>
        <w:t xml:space="preserve"> </w:t>
      </w:r>
      <w:r>
        <w:rPr>
          <w:spacing w:val="4"/>
        </w:rPr>
        <w:t>is</w:t>
      </w:r>
      <w:r>
        <w:rPr>
          <w:spacing w:val="-55"/>
        </w:rPr>
        <w:t xml:space="preserve"> </w:t>
      </w:r>
      <w:r>
        <w:t>to</w:t>
      </w:r>
      <w:r>
        <w:rPr>
          <w:spacing w:val="-49"/>
        </w:rPr>
        <w:t xml:space="preserve"> </w:t>
      </w:r>
      <w:r>
        <w:t>increase</w:t>
      </w:r>
      <w:r>
        <w:rPr>
          <w:spacing w:val="-52"/>
        </w:rPr>
        <w:t xml:space="preserve"> </w:t>
      </w:r>
      <w:r>
        <w:t>organizational</w:t>
      </w:r>
      <w:r>
        <w:rPr>
          <w:spacing w:val="-52"/>
        </w:rPr>
        <w:t xml:space="preserve"> </w:t>
      </w:r>
      <w:r>
        <w:t>effectiveness.</w:t>
      </w:r>
      <w:r>
        <w:rPr>
          <w:spacing w:val="-54"/>
        </w:rPr>
        <w:t xml:space="preserve"> </w:t>
      </w:r>
      <w:r>
        <w:t>It</w:t>
      </w:r>
      <w:r>
        <w:rPr>
          <w:spacing w:val="-50"/>
        </w:rPr>
        <w:t xml:space="preserve"> </w:t>
      </w:r>
      <w:r>
        <w:rPr>
          <w:spacing w:val="4"/>
        </w:rPr>
        <w:t>is</w:t>
      </w:r>
      <w:r>
        <w:rPr>
          <w:spacing w:val="-55"/>
        </w:rPr>
        <w:t xml:space="preserve"> </w:t>
      </w:r>
      <w:r>
        <w:t>not</w:t>
      </w:r>
      <w:r>
        <w:rPr>
          <w:spacing w:val="-49"/>
        </w:rPr>
        <w:t xml:space="preserve"> </w:t>
      </w:r>
      <w:r>
        <w:rPr>
          <w:spacing w:val="3"/>
        </w:rPr>
        <w:t>simply</w:t>
      </w:r>
      <w:r>
        <w:rPr>
          <w:spacing w:val="-54"/>
        </w:rPr>
        <w:t xml:space="preserve"> </w:t>
      </w:r>
      <w:r>
        <w:t>to generate</w:t>
      </w:r>
      <w:r>
        <w:rPr>
          <w:spacing w:val="-51"/>
        </w:rPr>
        <w:t xml:space="preserve"> </w:t>
      </w:r>
      <w:r>
        <w:t>a</w:t>
      </w:r>
      <w:r>
        <w:rPr>
          <w:spacing w:val="-48"/>
        </w:rPr>
        <w:t xml:space="preserve"> </w:t>
      </w:r>
      <w:r>
        <w:t>static</w:t>
      </w:r>
      <w:r>
        <w:rPr>
          <w:spacing w:val="-49"/>
        </w:rPr>
        <w:t xml:space="preserve"> </w:t>
      </w:r>
      <w:r>
        <w:rPr>
          <w:spacing w:val="2"/>
        </w:rPr>
        <w:t>menu</w:t>
      </w:r>
      <w:r>
        <w:rPr>
          <w:spacing w:val="-53"/>
        </w:rPr>
        <w:t xml:space="preserve"> </w:t>
      </w:r>
      <w:r>
        <w:t>of</w:t>
      </w:r>
      <w:r>
        <w:rPr>
          <w:spacing w:val="-44"/>
        </w:rPr>
        <w:t xml:space="preserve"> </w:t>
      </w:r>
      <w:r>
        <w:rPr>
          <w:spacing w:val="-3"/>
        </w:rPr>
        <w:t>HR</w:t>
      </w:r>
      <w:r>
        <w:rPr>
          <w:spacing w:val="-42"/>
        </w:rPr>
        <w:t xml:space="preserve"> </w:t>
      </w:r>
      <w:r>
        <w:t>metrics</w:t>
      </w:r>
      <w:r>
        <w:rPr>
          <w:spacing w:val="-46"/>
        </w:rPr>
        <w:t xml:space="preserve"> </w:t>
      </w:r>
      <w:r>
        <w:t>reports</w:t>
      </w:r>
      <w:r>
        <w:rPr>
          <w:spacing w:val="-46"/>
        </w:rPr>
        <w:t xml:space="preserve"> </w:t>
      </w:r>
      <w:r>
        <w:t>or</w:t>
      </w:r>
      <w:r>
        <w:rPr>
          <w:spacing w:val="-48"/>
        </w:rPr>
        <w:t xml:space="preserve"> </w:t>
      </w:r>
      <w:r>
        <w:t>dashboards.</w:t>
      </w:r>
      <w:r>
        <w:rPr>
          <w:spacing w:val="-41"/>
        </w:rPr>
        <w:t xml:space="preserve"> </w:t>
      </w:r>
      <w:r>
        <w:t>Dashboards</w:t>
      </w:r>
      <w:r>
        <w:rPr>
          <w:spacing w:val="-46"/>
        </w:rPr>
        <w:t xml:space="preserve"> </w:t>
      </w:r>
      <w:r>
        <w:rPr>
          <w:spacing w:val="-3"/>
        </w:rPr>
        <w:t>are</w:t>
      </w:r>
      <w:r>
        <w:rPr>
          <w:spacing w:val="-43"/>
        </w:rPr>
        <w:t xml:space="preserve"> </w:t>
      </w:r>
      <w:r>
        <w:t>a component</w:t>
      </w:r>
      <w:r>
        <w:rPr>
          <w:spacing w:val="-55"/>
        </w:rPr>
        <w:t xml:space="preserve"> </w:t>
      </w:r>
      <w:r>
        <w:t>of</w:t>
      </w:r>
      <w:r>
        <w:rPr>
          <w:spacing w:val="-47"/>
        </w:rPr>
        <w:t xml:space="preserve"> </w:t>
      </w:r>
      <w:r>
        <w:t>reporting.</w:t>
      </w:r>
      <w:r>
        <w:rPr>
          <w:spacing w:val="-54"/>
        </w:rPr>
        <w:t xml:space="preserve"> </w:t>
      </w:r>
      <w:r>
        <w:t>Dashboards</w:t>
      </w:r>
      <w:r>
        <w:rPr>
          <w:spacing w:val="-42"/>
        </w:rPr>
        <w:t xml:space="preserve"> </w:t>
      </w:r>
      <w:r>
        <w:rPr>
          <w:spacing w:val="2"/>
        </w:rPr>
        <w:t>reflect</w:t>
      </w:r>
      <w:r>
        <w:rPr>
          <w:spacing w:val="-55"/>
        </w:rPr>
        <w:t xml:space="preserve"> </w:t>
      </w:r>
      <w:r>
        <w:rPr>
          <w:spacing w:val="2"/>
        </w:rPr>
        <w:t>efforts</w:t>
      </w:r>
      <w:r>
        <w:rPr>
          <w:spacing w:val="-54"/>
        </w:rPr>
        <w:t xml:space="preserve"> </w:t>
      </w:r>
      <w:r>
        <w:t>to</w:t>
      </w:r>
      <w:r>
        <w:rPr>
          <w:spacing w:val="-55"/>
        </w:rPr>
        <w:t xml:space="preserve"> </w:t>
      </w:r>
      <w:r>
        <w:rPr>
          <w:spacing w:val="2"/>
        </w:rPr>
        <w:t>align</w:t>
      </w:r>
      <w:r>
        <w:rPr>
          <w:spacing w:val="-54"/>
        </w:rPr>
        <w:t xml:space="preserve"> </w:t>
      </w:r>
      <w:r>
        <w:rPr>
          <w:spacing w:val="4"/>
        </w:rPr>
        <w:t>real-time</w:t>
      </w:r>
      <w:r>
        <w:rPr>
          <w:spacing w:val="-52"/>
        </w:rPr>
        <w:t xml:space="preserve"> </w:t>
      </w:r>
      <w:r>
        <w:t>analysis</w:t>
      </w:r>
      <w:r>
        <w:rPr>
          <w:spacing w:val="-55"/>
        </w:rPr>
        <w:t xml:space="preserve"> </w:t>
      </w:r>
      <w:r>
        <w:t xml:space="preserve">of </w:t>
      </w:r>
      <w:r>
        <w:rPr>
          <w:w w:val="95"/>
        </w:rPr>
        <w:t>organizational</w:t>
      </w:r>
      <w:r>
        <w:rPr>
          <w:spacing w:val="-37"/>
          <w:w w:val="95"/>
        </w:rPr>
        <w:t xml:space="preserve"> </w:t>
      </w:r>
      <w:r>
        <w:rPr>
          <w:w w:val="95"/>
        </w:rPr>
        <w:t>and</w:t>
      </w:r>
      <w:r>
        <w:rPr>
          <w:spacing w:val="-31"/>
          <w:w w:val="95"/>
        </w:rPr>
        <w:t xml:space="preserve"> </w:t>
      </w:r>
      <w:r>
        <w:rPr>
          <w:spacing w:val="-3"/>
          <w:w w:val="95"/>
        </w:rPr>
        <w:t>HR</w:t>
      </w:r>
      <w:r>
        <w:rPr>
          <w:spacing w:val="-34"/>
          <w:w w:val="95"/>
        </w:rPr>
        <w:t xml:space="preserve"> </w:t>
      </w:r>
      <w:r>
        <w:rPr>
          <w:w w:val="95"/>
        </w:rPr>
        <w:t>processes</w:t>
      </w:r>
      <w:r>
        <w:rPr>
          <w:spacing w:val="-41"/>
          <w:w w:val="95"/>
        </w:rPr>
        <w:t xml:space="preserve"> </w:t>
      </w:r>
      <w:r>
        <w:rPr>
          <w:w w:val="95"/>
        </w:rPr>
        <w:t>as</w:t>
      </w:r>
      <w:r>
        <w:rPr>
          <w:spacing w:val="-21"/>
          <w:w w:val="95"/>
        </w:rPr>
        <w:t xml:space="preserve"> </w:t>
      </w:r>
      <w:r>
        <w:rPr>
          <w:spacing w:val="5"/>
          <w:w w:val="95"/>
        </w:rPr>
        <w:t>well</w:t>
      </w:r>
      <w:r>
        <w:rPr>
          <w:spacing w:val="-36"/>
          <w:w w:val="95"/>
        </w:rPr>
        <w:t xml:space="preserve"> </w:t>
      </w:r>
      <w:r>
        <w:rPr>
          <w:w w:val="95"/>
        </w:rPr>
        <w:t>as</w:t>
      </w:r>
      <w:r>
        <w:rPr>
          <w:spacing w:val="-31"/>
          <w:w w:val="95"/>
        </w:rPr>
        <w:t xml:space="preserve"> </w:t>
      </w:r>
      <w:r>
        <w:rPr>
          <w:w w:val="95"/>
        </w:rPr>
        <w:t>an</w:t>
      </w:r>
      <w:r>
        <w:rPr>
          <w:spacing w:val="-31"/>
          <w:w w:val="95"/>
        </w:rPr>
        <w:t xml:space="preserve"> </w:t>
      </w:r>
      <w:r>
        <w:rPr>
          <w:w w:val="95"/>
        </w:rPr>
        <w:t>increased</w:t>
      </w:r>
      <w:r>
        <w:rPr>
          <w:spacing w:val="-42"/>
          <w:w w:val="95"/>
        </w:rPr>
        <w:t xml:space="preserve"> </w:t>
      </w:r>
      <w:r>
        <w:rPr>
          <w:w w:val="95"/>
        </w:rPr>
        <w:t>capacity</w:t>
      </w:r>
      <w:r>
        <w:rPr>
          <w:spacing w:val="-20"/>
          <w:w w:val="95"/>
        </w:rPr>
        <w:t xml:space="preserve"> </w:t>
      </w:r>
      <w:r>
        <w:rPr>
          <w:w w:val="95"/>
        </w:rPr>
        <w:t>to</w:t>
      </w:r>
      <w:r>
        <w:rPr>
          <w:spacing w:val="-31"/>
          <w:w w:val="95"/>
        </w:rPr>
        <w:t xml:space="preserve"> </w:t>
      </w:r>
      <w:r>
        <w:rPr>
          <w:w w:val="95"/>
        </w:rPr>
        <w:t>aggregate</w:t>
      </w:r>
    </w:p>
    <w:p w14:paraId="76BD8042" w14:textId="77777777" w:rsidR="00FE063D" w:rsidRDefault="00DF7C8A">
      <w:pPr>
        <w:pStyle w:val="BodyText"/>
        <w:spacing w:before="11"/>
        <w:ind w:left="1338"/>
      </w:pPr>
      <w:r>
        <w:t>organizational data.</w:t>
      </w:r>
    </w:p>
    <w:p w14:paraId="5EEE5A70" w14:textId="77777777" w:rsidR="00FE063D" w:rsidRDefault="00FE063D">
      <w:pPr>
        <w:pStyle w:val="BodyText"/>
        <w:spacing w:before="8"/>
      </w:pPr>
    </w:p>
    <w:p w14:paraId="79105B44" w14:textId="77777777" w:rsidR="00FE063D" w:rsidRDefault="00DF7C8A">
      <w:pPr>
        <w:pStyle w:val="ListParagraph"/>
        <w:numPr>
          <w:ilvl w:val="1"/>
          <w:numId w:val="13"/>
        </w:numPr>
        <w:tabs>
          <w:tab w:val="left" w:pos="1435"/>
        </w:tabs>
        <w:ind w:left="1434" w:hanging="417"/>
        <w:rPr>
          <w:sz w:val="24"/>
        </w:rPr>
      </w:pPr>
      <w:r>
        <w:rPr>
          <w:sz w:val="24"/>
        </w:rPr>
        <w:t>Global</w:t>
      </w:r>
      <w:r>
        <w:rPr>
          <w:spacing w:val="-12"/>
          <w:sz w:val="24"/>
        </w:rPr>
        <w:t xml:space="preserve"> </w:t>
      </w:r>
      <w:r>
        <w:rPr>
          <w:sz w:val="24"/>
        </w:rPr>
        <w:t>HRIS</w:t>
      </w:r>
    </w:p>
    <w:p w14:paraId="038A4514" w14:textId="77777777" w:rsidR="00FE063D" w:rsidRDefault="00FE063D">
      <w:pPr>
        <w:pStyle w:val="BodyText"/>
        <w:rPr>
          <w:sz w:val="22"/>
        </w:rPr>
      </w:pPr>
    </w:p>
    <w:p w14:paraId="6A88D007" w14:textId="77777777" w:rsidR="00FE063D" w:rsidRDefault="00DF7C8A">
      <w:pPr>
        <w:pStyle w:val="BodyText"/>
        <w:spacing w:line="314" w:lineRule="auto"/>
        <w:ind w:left="1499" w:right="858"/>
        <w:jc w:val="both"/>
      </w:pPr>
      <w:r>
        <w:rPr>
          <w:w w:val="95"/>
        </w:rPr>
        <w:t>Numerous</w:t>
      </w:r>
      <w:r>
        <w:rPr>
          <w:spacing w:val="-38"/>
          <w:w w:val="95"/>
        </w:rPr>
        <w:t xml:space="preserve"> </w:t>
      </w:r>
      <w:r>
        <w:rPr>
          <w:w w:val="95"/>
        </w:rPr>
        <w:t>organizations</w:t>
      </w:r>
      <w:r>
        <w:rPr>
          <w:spacing w:val="-37"/>
          <w:w w:val="95"/>
        </w:rPr>
        <w:t xml:space="preserve"> </w:t>
      </w:r>
      <w:r>
        <w:rPr>
          <w:w w:val="95"/>
        </w:rPr>
        <w:t>have</w:t>
      </w:r>
      <w:r>
        <w:rPr>
          <w:spacing w:val="-32"/>
          <w:w w:val="95"/>
        </w:rPr>
        <w:t xml:space="preserve"> </w:t>
      </w:r>
      <w:r>
        <w:rPr>
          <w:spacing w:val="3"/>
          <w:w w:val="95"/>
        </w:rPr>
        <w:t>shifted</w:t>
      </w:r>
      <w:r>
        <w:rPr>
          <w:spacing w:val="-38"/>
          <w:w w:val="95"/>
        </w:rPr>
        <w:t xml:space="preserve"> </w:t>
      </w:r>
      <w:r>
        <w:rPr>
          <w:w w:val="95"/>
        </w:rPr>
        <w:t>the</w:t>
      </w:r>
      <w:r>
        <w:rPr>
          <w:spacing w:val="-32"/>
          <w:w w:val="95"/>
        </w:rPr>
        <w:t xml:space="preserve"> </w:t>
      </w:r>
      <w:r>
        <w:rPr>
          <w:w w:val="95"/>
        </w:rPr>
        <w:t>responsibility</w:t>
      </w:r>
      <w:r>
        <w:rPr>
          <w:spacing w:val="-37"/>
          <w:w w:val="95"/>
        </w:rPr>
        <w:t xml:space="preserve"> </w:t>
      </w:r>
      <w:r>
        <w:rPr>
          <w:w w:val="95"/>
        </w:rPr>
        <w:t>of</w:t>
      </w:r>
      <w:r>
        <w:rPr>
          <w:spacing w:val="-34"/>
          <w:w w:val="95"/>
        </w:rPr>
        <w:t xml:space="preserve"> </w:t>
      </w:r>
      <w:r>
        <w:rPr>
          <w:w w:val="95"/>
        </w:rPr>
        <w:t>updating</w:t>
      </w:r>
      <w:r>
        <w:rPr>
          <w:spacing w:val="-40"/>
          <w:w w:val="95"/>
        </w:rPr>
        <w:t xml:space="preserve"> </w:t>
      </w:r>
      <w:r>
        <w:rPr>
          <w:spacing w:val="3"/>
          <w:w w:val="95"/>
        </w:rPr>
        <w:t>employee</w:t>
      </w:r>
      <w:r>
        <w:rPr>
          <w:spacing w:val="-32"/>
          <w:w w:val="95"/>
        </w:rPr>
        <w:t xml:space="preserve"> </w:t>
      </w:r>
      <w:r>
        <w:rPr>
          <w:w w:val="95"/>
        </w:rPr>
        <w:t>records from</w:t>
      </w:r>
      <w:r>
        <w:rPr>
          <w:spacing w:val="-35"/>
          <w:w w:val="95"/>
        </w:rPr>
        <w:t xml:space="preserve"> </w:t>
      </w:r>
      <w:r>
        <w:rPr>
          <w:w w:val="95"/>
        </w:rPr>
        <w:t>human</w:t>
      </w:r>
      <w:r>
        <w:rPr>
          <w:spacing w:val="-34"/>
          <w:w w:val="95"/>
        </w:rPr>
        <w:t xml:space="preserve"> </w:t>
      </w:r>
      <w:r>
        <w:rPr>
          <w:w w:val="95"/>
        </w:rPr>
        <w:t>resource</w:t>
      </w:r>
      <w:r>
        <w:rPr>
          <w:spacing w:val="-39"/>
          <w:w w:val="95"/>
        </w:rPr>
        <w:t xml:space="preserve"> </w:t>
      </w:r>
      <w:r>
        <w:rPr>
          <w:w w:val="95"/>
        </w:rPr>
        <w:t>staff</w:t>
      </w:r>
      <w:r>
        <w:rPr>
          <w:spacing w:val="-40"/>
          <w:w w:val="95"/>
        </w:rPr>
        <w:t xml:space="preserve"> </w:t>
      </w:r>
      <w:r>
        <w:rPr>
          <w:w w:val="95"/>
        </w:rPr>
        <w:t>to</w:t>
      </w:r>
      <w:r>
        <w:rPr>
          <w:spacing w:val="-25"/>
          <w:w w:val="95"/>
        </w:rPr>
        <w:t xml:space="preserve"> </w:t>
      </w:r>
      <w:r>
        <w:rPr>
          <w:w w:val="95"/>
        </w:rPr>
        <w:t>the</w:t>
      </w:r>
      <w:r>
        <w:rPr>
          <w:spacing w:val="-39"/>
          <w:w w:val="95"/>
        </w:rPr>
        <w:t xml:space="preserve"> </w:t>
      </w:r>
      <w:r>
        <w:rPr>
          <w:spacing w:val="4"/>
          <w:w w:val="95"/>
        </w:rPr>
        <w:t>employees</w:t>
      </w:r>
      <w:r>
        <w:rPr>
          <w:spacing w:val="-43"/>
          <w:w w:val="95"/>
        </w:rPr>
        <w:t xml:space="preserve"> </w:t>
      </w:r>
      <w:r>
        <w:rPr>
          <w:w w:val="95"/>
        </w:rPr>
        <w:t>themselves.</w:t>
      </w:r>
      <w:r>
        <w:rPr>
          <w:spacing w:val="-42"/>
          <w:w w:val="95"/>
        </w:rPr>
        <w:t xml:space="preserve"> </w:t>
      </w:r>
      <w:r>
        <w:rPr>
          <w:spacing w:val="2"/>
          <w:w w:val="95"/>
        </w:rPr>
        <w:t>Self-service</w:t>
      </w:r>
      <w:r>
        <w:rPr>
          <w:spacing w:val="-39"/>
          <w:w w:val="95"/>
        </w:rPr>
        <w:t xml:space="preserve"> </w:t>
      </w:r>
      <w:r>
        <w:rPr>
          <w:w w:val="95"/>
        </w:rPr>
        <w:t>systems</w:t>
      </w:r>
      <w:r>
        <w:rPr>
          <w:spacing w:val="-43"/>
          <w:w w:val="95"/>
        </w:rPr>
        <w:t xml:space="preserve"> </w:t>
      </w:r>
      <w:r>
        <w:rPr>
          <w:w w:val="95"/>
        </w:rPr>
        <w:t xml:space="preserve">require </w:t>
      </w:r>
      <w:r>
        <w:rPr>
          <w:spacing w:val="4"/>
          <w:w w:val="95"/>
        </w:rPr>
        <w:t>less</w:t>
      </w:r>
      <w:r>
        <w:rPr>
          <w:spacing w:val="-38"/>
          <w:w w:val="95"/>
        </w:rPr>
        <w:t xml:space="preserve"> </w:t>
      </w:r>
      <w:r>
        <w:rPr>
          <w:w w:val="95"/>
        </w:rPr>
        <w:t>direct</w:t>
      </w:r>
      <w:r>
        <w:rPr>
          <w:spacing w:val="-27"/>
          <w:w w:val="95"/>
        </w:rPr>
        <w:t xml:space="preserve"> </w:t>
      </w:r>
      <w:r>
        <w:rPr>
          <w:w w:val="95"/>
        </w:rPr>
        <w:t>management</w:t>
      </w:r>
      <w:r>
        <w:rPr>
          <w:spacing w:val="-39"/>
          <w:w w:val="95"/>
        </w:rPr>
        <w:t xml:space="preserve"> </w:t>
      </w:r>
      <w:r>
        <w:rPr>
          <w:w w:val="95"/>
        </w:rPr>
        <w:t>and</w:t>
      </w:r>
      <w:r>
        <w:rPr>
          <w:spacing w:val="-26"/>
          <w:w w:val="95"/>
        </w:rPr>
        <w:t xml:space="preserve"> </w:t>
      </w:r>
      <w:r>
        <w:rPr>
          <w:w w:val="95"/>
        </w:rPr>
        <w:t>more</w:t>
      </w:r>
      <w:r>
        <w:rPr>
          <w:spacing w:val="-20"/>
          <w:w w:val="95"/>
        </w:rPr>
        <w:t xml:space="preserve"> </w:t>
      </w:r>
      <w:r>
        <w:rPr>
          <w:w w:val="95"/>
        </w:rPr>
        <w:t>technological</w:t>
      </w:r>
      <w:r>
        <w:rPr>
          <w:spacing w:val="-32"/>
          <w:w w:val="95"/>
        </w:rPr>
        <w:t xml:space="preserve"> </w:t>
      </w:r>
      <w:r>
        <w:rPr>
          <w:w w:val="95"/>
        </w:rPr>
        <w:t>oversight</w:t>
      </w:r>
      <w:r>
        <w:rPr>
          <w:spacing w:val="-39"/>
          <w:w w:val="95"/>
        </w:rPr>
        <w:t xml:space="preserve"> </w:t>
      </w:r>
      <w:r>
        <w:rPr>
          <w:w w:val="95"/>
        </w:rPr>
        <w:t>and</w:t>
      </w:r>
      <w:r>
        <w:rPr>
          <w:spacing w:val="-38"/>
          <w:w w:val="95"/>
        </w:rPr>
        <w:t xml:space="preserve"> </w:t>
      </w:r>
      <w:r>
        <w:rPr>
          <w:w w:val="95"/>
        </w:rPr>
        <w:t>support.</w:t>
      </w:r>
      <w:r>
        <w:rPr>
          <w:spacing w:val="-24"/>
          <w:w w:val="95"/>
        </w:rPr>
        <w:t xml:space="preserve"> </w:t>
      </w:r>
      <w:r>
        <w:rPr>
          <w:spacing w:val="2"/>
          <w:w w:val="95"/>
        </w:rPr>
        <w:t>Web-based</w:t>
      </w:r>
    </w:p>
    <w:p w14:paraId="1DA18C7D" w14:textId="77777777" w:rsidR="00FE063D" w:rsidRDefault="00FE063D">
      <w:pPr>
        <w:spacing w:line="314" w:lineRule="auto"/>
        <w:jc w:val="both"/>
        <w:sectPr w:rsidR="00FE063D">
          <w:pgSz w:w="11910" w:h="16840"/>
          <w:pgMar w:top="1080" w:right="580" w:bottom="280" w:left="600" w:header="885" w:footer="0" w:gutter="0"/>
          <w:cols w:space="720"/>
        </w:sectPr>
      </w:pPr>
    </w:p>
    <w:p w14:paraId="5997591F" w14:textId="77777777" w:rsidR="00FE063D" w:rsidRDefault="00FE063D">
      <w:pPr>
        <w:pStyle w:val="BodyText"/>
        <w:spacing w:before="2"/>
        <w:rPr>
          <w:sz w:val="28"/>
        </w:rPr>
      </w:pPr>
    </w:p>
    <w:p w14:paraId="1E42DF91" w14:textId="77777777" w:rsidR="00FE063D" w:rsidRDefault="00DF7C8A">
      <w:pPr>
        <w:pStyle w:val="BodyText"/>
        <w:spacing w:before="55" w:line="312" w:lineRule="auto"/>
        <w:ind w:left="1499" w:right="951"/>
      </w:pPr>
      <w:r>
        <w:rPr>
          <w:w w:val="95"/>
        </w:rPr>
        <w:t>HRIS</w:t>
      </w:r>
      <w:r>
        <w:rPr>
          <w:spacing w:val="-22"/>
          <w:w w:val="95"/>
        </w:rPr>
        <w:t xml:space="preserve"> </w:t>
      </w:r>
      <w:r>
        <w:rPr>
          <w:spacing w:val="3"/>
          <w:w w:val="95"/>
        </w:rPr>
        <w:t>allow</w:t>
      </w:r>
      <w:r>
        <w:rPr>
          <w:spacing w:val="-40"/>
          <w:w w:val="95"/>
        </w:rPr>
        <w:t xml:space="preserve"> </w:t>
      </w:r>
      <w:r>
        <w:rPr>
          <w:spacing w:val="2"/>
          <w:w w:val="95"/>
        </w:rPr>
        <w:t>for</w:t>
      </w:r>
      <w:r>
        <w:rPr>
          <w:spacing w:val="-46"/>
          <w:w w:val="95"/>
        </w:rPr>
        <w:t xml:space="preserve"> </w:t>
      </w:r>
      <w:r>
        <w:rPr>
          <w:w w:val="95"/>
        </w:rPr>
        <w:t>global</w:t>
      </w:r>
      <w:r>
        <w:rPr>
          <w:spacing w:val="-26"/>
          <w:w w:val="95"/>
        </w:rPr>
        <w:t xml:space="preserve"> </w:t>
      </w:r>
      <w:r>
        <w:rPr>
          <w:w w:val="95"/>
        </w:rPr>
        <w:t>access</w:t>
      </w:r>
      <w:r>
        <w:rPr>
          <w:spacing w:val="-31"/>
          <w:w w:val="95"/>
        </w:rPr>
        <w:t xml:space="preserve"> </w:t>
      </w:r>
      <w:r>
        <w:rPr>
          <w:spacing w:val="2"/>
          <w:w w:val="95"/>
        </w:rPr>
        <w:t>for</w:t>
      </w:r>
      <w:r>
        <w:rPr>
          <w:spacing w:val="-35"/>
          <w:w w:val="95"/>
        </w:rPr>
        <w:t xml:space="preserve"> </w:t>
      </w:r>
      <w:r>
        <w:rPr>
          <w:spacing w:val="2"/>
          <w:w w:val="95"/>
        </w:rPr>
        <w:t>telecommuting</w:t>
      </w:r>
      <w:r>
        <w:rPr>
          <w:spacing w:val="-44"/>
          <w:w w:val="95"/>
        </w:rPr>
        <w:t xml:space="preserve"> </w:t>
      </w:r>
      <w:r>
        <w:rPr>
          <w:w w:val="95"/>
        </w:rPr>
        <w:t>and</w:t>
      </w:r>
      <w:r>
        <w:rPr>
          <w:spacing w:val="-42"/>
          <w:w w:val="95"/>
        </w:rPr>
        <w:t xml:space="preserve"> </w:t>
      </w:r>
      <w:r>
        <w:rPr>
          <w:spacing w:val="2"/>
          <w:w w:val="95"/>
        </w:rPr>
        <w:t>traveling</w:t>
      </w:r>
      <w:r>
        <w:rPr>
          <w:spacing w:val="-44"/>
          <w:w w:val="95"/>
        </w:rPr>
        <w:t xml:space="preserve"> </w:t>
      </w:r>
      <w:r>
        <w:rPr>
          <w:spacing w:val="2"/>
          <w:w w:val="95"/>
        </w:rPr>
        <w:t>employees.</w:t>
      </w:r>
      <w:r>
        <w:rPr>
          <w:spacing w:val="-41"/>
          <w:w w:val="95"/>
        </w:rPr>
        <w:t xml:space="preserve"> </w:t>
      </w:r>
      <w:r>
        <w:rPr>
          <w:w w:val="95"/>
        </w:rPr>
        <w:t xml:space="preserve">Common self-service </w:t>
      </w:r>
      <w:r>
        <w:rPr>
          <w:spacing w:val="3"/>
          <w:w w:val="95"/>
        </w:rPr>
        <w:t xml:space="preserve">web-based </w:t>
      </w:r>
      <w:r>
        <w:rPr>
          <w:w w:val="95"/>
        </w:rPr>
        <w:t>HRIS applications include Personal Information, Banking Information,</w:t>
      </w:r>
      <w:r>
        <w:rPr>
          <w:spacing w:val="-41"/>
          <w:w w:val="95"/>
        </w:rPr>
        <w:t xml:space="preserve"> </w:t>
      </w:r>
      <w:r>
        <w:rPr>
          <w:spacing w:val="3"/>
          <w:w w:val="95"/>
        </w:rPr>
        <w:t>Benefits</w:t>
      </w:r>
      <w:r>
        <w:rPr>
          <w:spacing w:val="-42"/>
          <w:w w:val="95"/>
        </w:rPr>
        <w:t xml:space="preserve"> </w:t>
      </w:r>
      <w:r>
        <w:rPr>
          <w:spacing w:val="2"/>
          <w:w w:val="95"/>
        </w:rPr>
        <w:t>Inquiries</w:t>
      </w:r>
      <w:r>
        <w:rPr>
          <w:spacing w:val="-41"/>
          <w:w w:val="95"/>
        </w:rPr>
        <w:t xml:space="preserve"> </w:t>
      </w:r>
      <w:r>
        <w:rPr>
          <w:w w:val="95"/>
        </w:rPr>
        <w:t>and</w:t>
      </w:r>
      <w:r>
        <w:rPr>
          <w:spacing w:val="-42"/>
          <w:w w:val="95"/>
        </w:rPr>
        <w:t xml:space="preserve"> </w:t>
      </w:r>
      <w:r>
        <w:rPr>
          <w:spacing w:val="2"/>
          <w:w w:val="95"/>
        </w:rPr>
        <w:t>Open</w:t>
      </w:r>
      <w:r>
        <w:rPr>
          <w:spacing w:val="-42"/>
          <w:w w:val="95"/>
        </w:rPr>
        <w:t xml:space="preserve"> </w:t>
      </w:r>
      <w:r>
        <w:rPr>
          <w:w w:val="95"/>
        </w:rPr>
        <w:t>Enrollment,</w:t>
      </w:r>
      <w:r>
        <w:rPr>
          <w:spacing w:val="-41"/>
          <w:w w:val="95"/>
        </w:rPr>
        <w:t xml:space="preserve"> </w:t>
      </w:r>
      <w:r>
        <w:rPr>
          <w:w w:val="95"/>
        </w:rPr>
        <w:t>Time</w:t>
      </w:r>
      <w:r>
        <w:rPr>
          <w:spacing w:val="-37"/>
          <w:w w:val="95"/>
        </w:rPr>
        <w:t xml:space="preserve"> </w:t>
      </w:r>
      <w:r>
        <w:rPr>
          <w:w w:val="95"/>
        </w:rPr>
        <w:t>Entry</w:t>
      </w:r>
      <w:r>
        <w:rPr>
          <w:spacing w:val="-31"/>
          <w:w w:val="95"/>
        </w:rPr>
        <w:t xml:space="preserve"> </w:t>
      </w:r>
      <w:r>
        <w:rPr>
          <w:w w:val="95"/>
        </w:rPr>
        <w:t>and</w:t>
      </w:r>
      <w:r>
        <w:rPr>
          <w:spacing w:val="-21"/>
          <w:w w:val="95"/>
        </w:rPr>
        <w:t xml:space="preserve"> </w:t>
      </w:r>
      <w:r>
        <w:rPr>
          <w:w w:val="95"/>
        </w:rPr>
        <w:t>Time</w:t>
      </w:r>
      <w:r>
        <w:rPr>
          <w:spacing w:val="-37"/>
          <w:w w:val="95"/>
        </w:rPr>
        <w:t xml:space="preserve"> </w:t>
      </w:r>
      <w:r>
        <w:rPr>
          <w:w w:val="95"/>
        </w:rPr>
        <w:t>Off,</w:t>
      </w:r>
      <w:r>
        <w:rPr>
          <w:spacing w:val="-40"/>
          <w:w w:val="95"/>
        </w:rPr>
        <w:t xml:space="preserve"> </w:t>
      </w:r>
      <w:r>
        <w:rPr>
          <w:w w:val="95"/>
        </w:rPr>
        <w:t xml:space="preserve">Cross </w:t>
      </w:r>
      <w:r>
        <w:rPr>
          <w:w w:val="90"/>
        </w:rPr>
        <w:t>Application</w:t>
      </w:r>
      <w:r>
        <w:rPr>
          <w:spacing w:val="-17"/>
          <w:w w:val="90"/>
        </w:rPr>
        <w:t xml:space="preserve"> </w:t>
      </w:r>
      <w:r>
        <w:rPr>
          <w:w w:val="90"/>
        </w:rPr>
        <w:t>Time</w:t>
      </w:r>
      <w:r>
        <w:rPr>
          <w:spacing w:val="-8"/>
          <w:w w:val="90"/>
        </w:rPr>
        <w:t xml:space="preserve"> </w:t>
      </w:r>
      <w:r>
        <w:rPr>
          <w:spacing w:val="-4"/>
          <w:w w:val="90"/>
        </w:rPr>
        <w:t>Entry,</w:t>
      </w:r>
      <w:r>
        <w:rPr>
          <w:spacing w:val="17"/>
          <w:w w:val="90"/>
        </w:rPr>
        <w:t xml:space="preserve"> </w:t>
      </w:r>
      <w:r>
        <w:rPr>
          <w:spacing w:val="-3"/>
          <w:w w:val="90"/>
        </w:rPr>
        <w:t>Travel</w:t>
      </w:r>
      <w:r>
        <w:rPr>
          <w:spacing w:val="-7"/>
          <w:w w:val="90"/>
        </w:rPr>
        <w:t xml:space="preserve"> </w:t>
      </w:r>
      <w:r>
        <w:rPr>
          <w:spacing w:val="2"/>
          <w:w w:val="90"/>
        </w:rPr>
        <w:t>Expenses,</w:t>
      </w:r>
      <w:r>
        <w:rPr>
          <w:spacing w:val="-12"/>
          <w:w w:val="90"/>
        </w:rPr>
        <w:t xml:space="preserve"> </w:t>
      </w:r>
      <w:r>
        <w:rPr>
          <w:w w:val="90"/>
        </w:rPr>
        <w:t>Electronic</w:t>
      </w:r>
      <w:r>
        <w:rPr>
          <w:spacing w:val="-26"/>
          <w:w w:val="90"/>
        </w:rPr>
        <w:t xml:space="preserve"> </w:t>
      </w:r>
      <w:r>
        <w:rPr>
          <w:spacing w:val="2"/>
          <w:w w:val="90"/>
        </w:rPr>
        <w:t>Pay-stubs,</w:t>
      </w:r>
      <w:r>
        <w:rPr>
          <w:spacing w:val="-13"/>
          <w:w w:val="90"/>
        </w:rPr>
        <w:t xml:space="preserve"> </w:t>
      </w:r>
      <w:r>
        <w:rPr>
          <w:w w:val="90"/>
        </w:rPr>
        <w:t>Organization</w:t>
      </w:r>
      <w:r>
        <w:rPr>
          <w:spacing w:val="-17"/>
          <w:w w:val="90"/>
        </w:rPr>
        <w:t xml:space="preserve"> </w:t>
      </w:r>
      <w:r>
        <w:rPr>
          <w:w w:val="90"/>
        </w:rPr>
        <w:t xml:space="preserve">Directory, </w:t>
      </w:r>
      <w:r>
        <w:rPr>
          <w:w w:val="95"/>
        </w:rPr>
        <w:t>Employment</w:t>
      </w:r>
      <w:r>
        <w:rPr>
          <w:spacing w:val="-47"/>
          <w:w w:val="95"/>
        </w:rPr>
        <w:t xml:space="preserve"> </w:t>
      </w:r>
      <w:r>
        <w:rPr>
          <w:w w:val="95"/>
        </w:rPr>
        <w:t>and</w:t>
      </w:r>
      <w:r>
        <w:rPr>
          <w:spacing w:val="-38"/>
          <w:w w:val="95"/>
        </w:rPr>
        <w:t xml:space="preserve"> </w:t>
      </w:r>
      <w:r>
        <w:rPr>
          <w:w w:val="95"/>
        </w:rPr>
        <w:t>Salary</w:t>
      </w:r>
      <w:r>
        <w:rPr>
          <w:spacing w:val="-37"/>
          <w:w w:val="95"/>
        </w:rPr>
        <w:t xml:space="preserve"> </w:t>
      </w:r>
      <w:r>
        <w:rPr>
          <w:w w:val="95"/>
        </w:rPr>
        <w:t>Verification,</w:t>
      </w:r>
      <w:r>
        <w:rPr>
          <w:spacing w:val="-45"/>
          <w:w w:val="95"/>
        </w:rPr>
        <w:t xml:space="preserve"> </w:t>
      </w:r>
      <w:r>
        <w:rPr>
          <w:w w:val="95"/>
        </w:rPr>
        <w:t>Training</w:t>
      </w:r>
      <w:r>
        <w:rPr>
          <w:spacing w:val="-48"/>
          <w:w w:val="95"/>
        </w:rPr>
        <w:t xml:space="preserve"> </w:t>
      </w:r>
      <w:r>
        <w:rPr>
          <w:spacing w:val="3"/>
          <w:w w:val="95"/>
        </w:rPr>
        <w:t>Overview</w:t>
      </w:r>
      <w:r>
        <w:rPr>
          <w:spacing w:val="-44"/>
          <w:w w:val="95"/>
        </w:rPr>
        <w:t xml:space="preserve"> </w:t>
      </w:r>
      <w:r>
        <w:rPr>
          <w:w w:val="95"/>
        </w:rPr>
        <w:t>and</w:t>
      </w:r>
      <w:r>
        <w:rPr>
          <w:spacing w:val="-47"/>
          <w:w w:val="95"/>
        </w:rPr>
        <w:t xml:space="preserve"> </w:t>
      </w:r>
      <w:r>
        <w:rPr>
          <w:spacing w:val="2"/>
          <w:w w:val="95"/>
        </w:rPr>
        <w:t>Enrollment,</w:t>
      </w:r>
      <w:r>
        <w:rPr>
          <w:spacing w:val="-45"/>
          <w:w w:val="95"/>
        </w:rPr>
        <w:t xml:space="preserve"> </w:t>
      </w:r>
      <w:r>
        <w:rPr>
          <w:w w:val="95"/>
        </w:rPr>
        <w:t>and</w:t>
      </w:r>
      <w:r>
        <w:rPr>
          <w:spacing w:val="-38"/>
          <w:w w:val="95"/>
        </w:rPr>
        <w:t xml:space="preserve"> </w:t>
      </w:r>
      <w:r>
        <w:rPr>
          <w:w w:val="95"/>
        </w:rPr>
        <w:t xml:space="preserve">Change </w:t>
      </w:r>
      <w:r>
        <w:t>Password.</w:t>
      </w:r>
    </w:p>
    <w:p w14:paraId="06878756" w14:textId="77777777" w:rsidR="00FE063D" w:rsidRDefault="00DF7C8A">
      <w:pPr>
        <w:pStyle w:val="BodyText"/>
        <w:spacing w:before="186" w:line="314" w:lineRule="auto"/>
        <w:ind w:left="1499" w:right="847"/>
      </w:pPr>
      <w:r>
        <w:rPr>
          <w:w w:val="95"/>
        </w:rPr>
        <w:t>HRIS</w:t>
      </w:r>
      <w:r>
        <w:rPr>
          <w:spacing w:val="-16"/>
          <w:w w:val="95"/>
        </w:rPr>
        <w:t xml:space="preserve"> </w:t>
      </w:r>
      <w:r>
        <w:rPr>
          <w:w w:val="95"/>
        </w:rPr>
        <w:t>contain</w:t>
      </w:r>
      <w:r>
        <w:rPr>
          <w:spacing w:val="-40"/>
          <w:w w:val="95"/>
        </w:rPr>
        <w:t xml:space="preserve"> </w:t>
      </w:r>
      <w:r>
        <w:rPr>
          <w:spacing w:val="2"/>
          <w:w w:val="95"/>
        </w:rPr>
        <w:t>confidential</w:t>
      </w:r>
      <w:r>
        <w:rPr>
          <w:spacing w:val="-33"/>
          <w:w w:val="95"/>
        </w:rPr>
        <w:t xml:space="preserve"> </w:t>
      </w:r>
      <w:r>
        <w:rPr>
          <w:w w:val="95"/>
        </w:rPr>
        <w:t>and</w:t>
      </w:r>
      <w:r>
        <w:rPr>
          <w:spacing w:val="-40"/>
          <w:w w:val="95"/>
        </w:rPr>
        <w:t xml:space="preserve"> </w:t>
      </w:r>
      <w:r>
        <w:rPr>
          <w:w w:val="95"/>
        </w:rPr>
        <w:t>private</w:t>
      </w:r>
      <w:r>
        <w:rPr>
          <w:spacing w:val="-34"/>
          <w:w w:val="95"/>
        </w:rPr>
        <w:t xml:space="preserve"> </w:t>
      </w:r>
      <w:r>
        <w:rPr>
          <w:w w:val="95"/>
        </w:rPr>
        <w:t>information.</w:t>
      </w:r>
      <w:r>
        <w:rPr>
          <w:spacing w:val="-38"/>
          <w:w w:val="95"/>
        </w:rPr>
        <w:t xml:space="preserve"> </w:t>
      </w:r>
      <w:r>
        <w:rPr>
          <w:w w:val="95"/>
        </w:rPr>
        <w:t>Access</w:t>
      </w:r>
      <w:r>
        <w:rPr>
          <w:spacing w:val="-39"/>
          <w:w w:val="95"/>
        </w:rPr>
        <w:t xml:space="preserve"> </w:t>
      </w:r>
      <w:r>
        <w:rPr>
          <w:w w:val="95"/>
        </w:rPr>
        <w:t>to</w:t>
      </w:r>
      <w:r>
        <w:rPr>
          <w:spacing w:val="-27"/>
          <w:w w:val="95"/>
        </w:rPr>
        <w:t xml:space="preserve"> </w:t>
      </w:r>
      <w:r>
        <w:rPr>
          <w:w w:val="95"/>
        </w:rPr>
        <w:t>private</w:t>
      </w:r>
      <w:r>
        <w:rPr>
          <w:spacing w:val="-35"/>
          <w:w w:val="95"/>
        </w:rPr>
        <w:t xml:space="preserve"> </w:t>
      </w:r>
      <w:r>
        <w:rPr>
          <w:w w:val="95"/>
        </w:rPr>
        <w:t>data</w:t>
      </w:r>
      <w:r>
        <w:rPr>
          <w:spacing w:val="-31"/>
          <w:w w:val="95"/>
        </w:rPr>
        <w:t xml:space="preserve"> </w:t>
      </w:r>
      <w:r>
        <w:rPr>
          <w:w w:val="95"/>
        </w:rPr>
        <w:t>must</w:t>
      </w:r>
      <w:r>
        <w:rPr>
          <w:spacing w:val="-29"/>
          <w:w w:val="95"/>
        </w:rPr>
        <w:t xml:space="preserve"> </w:t>
      </w:r>
      <w:r>
        <w:rPr>
          <w:w w:val="95"/>
        </w:rPr>
        <w:t xml:space="preserve">be controlled. Organizations monitor and control </w:t>
      </w:r>
      <w:r>
        <w:rPr>
          <w:spacing w:val="2"/>
          <w:w w:val="95"/>
        </w:rPr>
        <w:t xml:space="preserve">confidential </w:t>
      </w:r>
      <w:r>
        <w:rPr>
          <w:w w:val="95"/>
        </w:rPr>
        <w:t xml:space="preserve">information through </w:t>
      </w:r>
      <w:r>
        <w:t>management</w:t>
      </w:r>
      <w:r>
        <w:rPr>
          <w:spacing w:val="-44"/>
        </w:rPr>
        <w:t xml:space="preserve"> </w:t>
      </w:r>
      <w:r>
        <w:t>strategies,</w:t>
      </w:r>
      <w:r>
        <w:rPr>
          <w:spacing w:val="-41"/>
        </w:rPr>
        <w:t xml:space="preserve"> </w:t>
      </w:r>
      <w:r>
        <w:t>physical</w:t>
      </w:r>
      <w:r>
        <w:rPr>
          <w:spacing w:val="-38"/>
        </w:rPr>
        <w:t xml:space="preserve"> </w:t>
      </w:r>
      <w:r>
        <w:t>security,</w:t>
      </w:r>
      <w:r>
        <w:rPr>
          <w:spacing w:val="-41"/>
        </w:rPr>
        <w:t xml:space="preserve"> </w:t>
      </w:r>
      <w:r>
        <w:t>and</w:t>
      </w:r>
      <w:r>
        <w:rPr>
          <w:spacing w:val="-43"/>
        </w:rPr>
        <w:t xml:space="preserve"> </w:t>
      </w:r>
      <w:r>
        <w:t>information</w:t>
      </w:r>
      <w:r>
        <w:rPr>
          <w:spacing w:val="-43"/>
        </w:rPr>
        <w:t xml:space="preserve"> </w:t>
      </w:r>
      <w:r>
        <w:t>security.</w:t>
      </w:r>
    </w:p>
    <w:p w14:paraId="185F9090" w14:textId="77777777" w:rsidR="00FE063D" w:rsidRDefault="00DF7C8A">
      <w:pPr>
        <w:pStyle w:val="ListParagraph"/>
        <w:numPr>
          <w:ilvl w:val="0"/>
          <w:numId w:val="2"/>
        </w:numPr>
        <w:tabs>
          <w:tab w:val="left" w:pos="1690"/>
          <w:tab w:val="left" w:pos="1691"/>
        </w:tabs>
        <w:spacing w:before="148" w:line="300" w:lineRule="auto"/>
        <w:ind w:right="974"/>
        <w:rPr>
          <w:rFonts w:ascii="Carlito" w:hAnsi="Carlito"/>
          <w:sz w:val="24"/>
        </w:rPr>
      </w:pPr>
      <w:r>
        <w:rPr>
          <w:noProof/>
        </w:rPr>
        <w:drawing>
          <wp:anchor distT="0" distB="0" distL="0" distR="0" simplePos="0" relativeHeight="485117952" behindDoc="1" locked="0" layoutInCell="1" allowOverlap="1" wp14:anchorId="0D6C449D" wp14:editId="0D90EC7E">
            <wp:simplePos x="0" y="0"/>
            <wp:positionH relativeFrom="page">
              <wp:posOffset>818737</wp:posOffset>
            </wp:positionH>
            <wp:positionV relativeFrom="paragraph">
              <wp:posOffset>472623</wp:posOffset>
            </wp:positionV>
            <wp:extent cx="2037323" cy="1047749"/>
            <wp:effectExtent l="0" t="0" r="0" b="0"/>
            <wp:wrapNone/>
            <wp:docPr id="3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b/>
          <w:sz w:val="24"/>
        </w:rPr>
        <w:t>Management</w:t>
      </w:r>
      <w:r>
        <w:rPr>
          <w:rFonts w:ascii="Carlito" w:hAnsi="Carlito"/>
          <w:b/>
          <w:spacing w:val="7"/>
          <w:sz w:val="24"/>
        </w:rPr>
        <w:t xml:space="preserve"> </w:t>
      </w:r>
      <w:r>
        <w:rPr>
          <w:rFonts w:ascii="Carlito" w:hAnsi="Carlito"/>
          <w:b/>
          <w:sz w:val="24"/>
        </w:rPr>
        <w:t>strategies:</w:t>
      </w:r>
      <w:r>
        <w:rPr>
          <w:rFonts w:ascii="Carlito" w:hAnsi="Carlito"/>
          <w:b/>
          <w:spacing w:val="-18"/>
          <w:sz w:val="24"/>
        </w:rPr>
        <w:t xml:space="preserve"> </w:t>
      </w:r>
      <w:r>
        <w:rPr>
          <w:rFonts w:ascii="Carlito" w:hAnsi="Carlito"/>
          <w:sz w:val="24"/>
        </w:rPr>
        <w:t>Oversight</w:t>
      </w:r>
      <w:r>
        <w:rPr>
          <w:rFonts w:ascii="Carlito" w:hAnsi="Carlito"/>
          <w:spacing w:val="-22"/>
          <w:sz w:val="24"/>
        </w:rPr>
        <w:t xml:space="preserve"> </w:t>
      </w:r>
      <w:r>
        <w:rPr>
          <w:rFonts w:ascii="Carlito" w:hAnsi="Carlito"/>
          <w:sz w:val="24"/>
        </w:rPr>
        <w:t>of</w:t>
      </w:r>
      <w:r>
        <w:rPr>
          <w:rFonts w:ascii="Carlito" w:hAnsi="Carlito"/>
          <w:spacing w:val="1"/>
          <w:sz w:val="24"/>
        </w:rPr>
        <w:t xml:space="preserve"> </w:t>
      </w:r>
      <w:r>
        <w:rPr>
          <w:rFonts w:ascii="Carlito" w:hAnsi="Carlito"/>
          <w:sz w:val="24"/>
        </w:rPr>
        <w:t>computer</w:t>
      </w:r>
      <w:r>
        <w:rPr>
          <w:rFonts w:ascii="Carlito" w:hAnsi="Carlito"/>
          <w:spacing w:val="-8"/>
          <w:sz w:val="24"/>
        </w:rPr>
        <w:t xml:space="preserve"> </w:t>
      </w:r>
      <w:r>
        <w:rPr>
          <w:rFonts w:ascii="Carlito" w:hAnsi="Carlito"/>
          <w:spacing w:val="2"/>
          <w:sz w:val="24"/>
        </w:rPr>
        <w:t>use,</w:t>
      </w:r>
      <w:r>
        <w:rPr>
          <w:rFonts w:ascii="Carlito" w:hAnsi="Carlito"/>
          <w:spacing w:val="-18"/>
          <w:sz w:val="24"/>
        </w:rPr>
        <w:t xml:space="preserve"> </w:t>
      </w:r>
      <w:r>
        <w:rPr>
          <w:rFonts w:ascii="Carlito" w:hAnsi="Carlito"/>
          <w:spacing w:val="2"/>
          <w:sz w:val="24"/>
        </w:rPr>
        <w:t>user</w:t>
      </w:r>
      <w:r>
        <w:rPr>
          <w:rFonts w:ascii="Carlito" w:hAnsi="Carlito"/>
          <w:spacing w:val="-9"/>
          <w:sz w:val="24"/>
        </w:rPr>
        <w:t xml:space="preserve"> </w:t>
      </w:r>
      <w:r>
        <w:rPr>
          <w:rFonts w:ascii="Carlito" w:hAnsi="Carlito"/>
          <w:sz w:val="24"/>
        </w:rPr>
        <w:t>training,</w:t>
      </w:r>
      <w:r>
        <w:rPr>
          <w:rFonts w:ascii="Carlito" w:hAnsi="Carlito"/>
          <w:spacing w:val="-17"/>
          <w:sz w:val="24"/>
        </w:rPr>
        <w:t xml:space="preserve"> </w:t>
      </w:r>
      <w:r>
        <w:rPr>
          <w:rFonts w:ascii="Carlito" w:hAnsi="Carlito"/>
          <w:sz w:val="24"/>
        </w:rPr>
        <w:t>and</w:t>
      </w:r>
      <w:r>
        <w:rPr>
          <w:rFonts w:ascii="Carlito" w:hAnsi="Carlito"/>
          <w:spacing w:val="-4"/>
          <w:sz w:val="24"/>
        </w:rPr>
        <w:t xml:space="preserve"> </w:t>
      </w:r>
      <w:r>
        <w:rPr>
          <w:rFonts w:ascii="Carlito" w:hAnsi="Carlito"/>
          <w:spacing w:val="3"/>
          <w:sz w:val="24"/>
        </w:rPr>
        <w:t xml:space="preserve">inventories </w:t>
      </w:r>
      <w:r>
        <w:rPr>
          <w:rFonts w:ascii="Carlito" w:hAnsi="Carlito"/>
          <w:sz w:val="24"/>
        </w:rPr>
        <w:t xml:space="preserve">of </w:t>
      </w:r>
      <w:r>
        <w:rPr>
          <w:rFonts w:ascii="Carlito" w:hAnsi="Carlito"/>
          <w:spacing w:val="2"/>
          <w:sz w:val="24"/>
        </w:rPr>
        <w:t>equipment.</w:t>
      </w:r>
    </w:p>
    <w:p w14:paraId="25399F22" w14:textId="77777777" w:rsidR="00FE063D" w:rsidRDefault="00DF7C8A">
      <w:pPr>
        <w:pStyle w:val="ListParagraph"/>
        <w:numPr>
          <w:ilvl w:val="0"/>
          <w:numId w:val="2"/>
        </w:numPr>
        <w:tabs>
          <w:tab w:val="left" w:pos="1690"/>
          <w:tab w:val="left" w:pos="1691"/>
        </w:tabs>
        <w:spacing w:before="168"/>
        <w:rPr>
          <w:rFonts w:ascii="Carlito" w:hAnsi="Carlito"/>
          <w:sz w:val="24"/>
        </w:rPr>
      </w:pPr>
      <w:r>
        <w:rPr>
          <w:rFonts w:ascii="Carlito" w:hAnsi="Carlito"/>
          <w:b/>
          <w:sz w:val="24"/>
        </w:rPr>
        <w:t>Physical</w:t>
      </w:r>
      <w:r>
        <w:rPr>
          <w:rFonts w:ascii="Carlito" w:hAnsi="Carlito"/>
          <w:b/>
          <w:spacing w:val="-3"/>
          <w:sz w:val="24"/>
        </w:rPr>
        <w:t xml:space="preserve"> </w:t>
      </w:r>
      <w:r>
        <w:rPr>
          <w:rFonts w:ascii="Carlito" w:hAnsi="Carlito"/>
          <w:b/>
          <w:sz w:val="24"/>
        </w:rPr>
        <w:t>security:</w:t>
      </w:r>
      <w:r>
        <w:rPr>
          <w:rFonts w:ascii="Carlito" w:hAnsi="Carlito"/>
          <w:b/>
          <w:spacing w:val="10"/>
          <w:sz w:val="24"/>
        </w:rPr>
        <w:t xml:space="preserve"> </w:t>
      </w:r>
      <w:r>
        <w:rPr>
          <w:rFonts w:ascii="Carlito" w:hAnsi="Carlito"/>
          <w:spacing w:val="2"/>
          <w:sz w:val="24"/>
        </w:rPr>
        <w:t>Controlled</w:t>
      </w:r>
      <w:r>
        <w:rPr>
          <w:rFonts w:ascii="Carlito" w:hAnsi="Carlito"/>
          <w:spacing w:val="-21"/>
          <w:sz w:val="24"/>
        </w:rPr>
        <w:t xml:space="preserve"> </w:t>
      </w:r>
      <w:r>
        <w:rPr>
          <w:rFonts w:ascii="Carlito" w:hAnsi="Carlito"/>
          <w:sz w:val="24"/>
        </w:rPr>
        <w:t>access</w:t>
      </w:r>
      <w:r>
        <w:rPr>
          <w:rFonts w:ascii="Carlito" w:hAnsi="Carlito"/>
          <w:spacing w:val="-22"/>
          <w:sz w:val="24"/>
        </w:rPr>
        <w:t xml:space="preserve"> </w:t>
      </w:r>
      <w:r>
        <w:rPr>
          <w:rFonts w:ascii="Carlito" w:hAnsi="Carlito"/>
          <w:sz w:val="24"/>
        </w:rPr>
        <w:t>to</w:t>
      </w:r>
      <w:r>
        <w:rPr>
          <w:rFonts w:ascii="Carlito" w:hAnsi="Carlito"/>
          <w:spacing w:val="9"/>
          <w:sz w:val="24"/>
        </w:rPr>
        <w:t xml:space="preserve"> </w:t>
      </w:r>
      <w:r>
        <w:rPr>
          <w:rFonts w:ascii="Carlito" w:hAnsi="Carlito"/>
          <w:sz w:val="24"/>
        </w:rPr>
        <w:t>computer</w:t>
      </w:r>
      <w:r>
        <w:rPr>
          <w:rFonts w:ascii="Carlito" w:hAnsi="Carlito"/>
          <w:spacing w:val="-27"/>
          <w:sz w:val="24"/>
        </w:rPr>
        <w:t xml:space="preserve"> </w:t>
      </w:r>
      <w:r>
        <w:rPr>
          <w:rFonts w:ascii="Carlito" w:hAnsi="Carlito"/>
          <w:sz w:val="24"/>
        </w:rPr>
        <w:t>areas</w:t>
      </w:r>
      <w:r>
        <w:rPr>
          <w:rFonts w:ascii="Carlito" w:hAnsi="Carlito"/>
          <w:spacing w:val="10"/>
          <w:sz w:val="24"/>
        </w:rPr>
        <w:t xml:space="preserve"> </w:t>
      </w:r>
      <w:r>
        <w:rPr>
          <w:rFonts w:ascii="Carlito" w:hAnsi="Carlito"/>
          <w:sz w:val="24"/>
        </w:rPr>
        <w:t>and</w:t>
      </w:r>
      <w:r>
        <w:rPr>
          <w:rFonts w:ascii="Carlito" w:hAnsi="Carlito"/>
          <w:spacing w:val="-5"/>
          <w:sz w:val="24"/>
        </w:rPr>
        <w:t xml:space="preserve"> </w:t>
      </w:r>
      <w:r>
        <w:rPr>
          <w:rFonts w:ascii="Carlito" w:hAnsi="Carlito"/>
          <w:sz w:val="24"/>
        </w:rPr>
        <w:t>secure</w:t>
      </w:r>
      <w:r>
        <w:rPr>
          <w:rFonts w:ascii="Carlito" w:hAnsi="Carlito"/>
          <w:spacing w:val="-16"/>
          <w:sz w:val="24"/>
        </w:rPr>
        <w:t xml:space="preserve"> </w:t>
      </w:r>
      <w:r>
        <w:rPr>
          <w:rFonts w:ascii="Carlito" w:hAnsi="Carlito"/>
          <w:spacing w:val="3"/>
          <w:sz w:val="24"/>
        </w:rPr>
        <w:t>housekeeping.</w:t>
      </w:r>
    </w:p>
    <w:p w14:paraId="2E9AA562" w14:textId="77777777" w:rsidR="00FE063D" w:rsidRDefault="00DF7C8A">
      <w:pPr>
        <w:pStyle w:val="ListParagraph"/>
        <w:numPr>
          <w:ilvl w:val="0"/>
          <w:numId w:val="2"/>
        </w:numPr>
        <w:tabs>
          <w:tab w:val="left" w:pos="1690"/>
          <w:tab w:val="left" w:pos="1691"/>
        </w:tabs>
        <w:spacing w:before="223" w:line="297" w:lineRule="auto"/>
        <w:ind w:right="1167"/>
        <w:rPr>
          <w:rFonts w:ascii="Carlito" w:hAnsi="Carlito"/>
          <w:sz w:val="24"/>
        </w:rPr>
      </w:pPr>
      <w:r>
        <w:rPr>
          <w:rFonts w:ascii="Carlito" w:hAnsi="Carlito"/>
          <w:b/>
          <w:sz w:val="24"/>
        </w:rPr>
        <w:t>Information</w:t>
      </w:r>
      <w:r>
        <w:rPr>
          <w:rFonts w:ascii="Carlito" w:hAnsi="Carlito"/>
          <w:b/>
          <w:spacing w:val="4"/>
          <w:sz w:val="24"/>
        </w:rPr>
        <w:t xml:space="preserve"> </w:t>
      </w:r>
      <w:r>
        <w:rPr>
          <w:rFonts w:ascii="Carlito" w:hAnsi="Carlito"/>
          <w:b/>
          <w:sz w:val="24"/>
        </w:rPr>
        <w:t>security:</w:t>
      </w:r>
      <w:r>
        <w:rPr>
          <w:rFonts w:ascii="Carlito" w:hAnsi="Carlito"/>
          <w:b/>
          <w:spacing w:val="-8"/>
          <w:sz w:val="24"/>
        </w:rPr>
        <w:t xml:space="preserve"> </w:t>
      </w:r>
      <w:r>
        <w:rPr>
          <w:rFonts w:ascii="Carlito" w:hAnsi="Carlito"/>
          <w:sz w:val="24"/>
        </w:rPr>
        <w:t>Passwords</w:t>
      </w:r>
      <w:r>
        <w:rPr>
          <w:rFonts w:ascii="Carlito" w:hAnsi="Carlito"/>
          <w:spacing w:val="-22"/>
          <w:sz w:val="24"/>
        </w:rPr>
        <w:t xml:space="preserve"> </w:t>
      </w:r>
      <w:r>
        <w:rPr>
          <w:rFonts w:ascii="Carlito" w:hAnsi="Carlito"/>
          <w:sz w:val="24"/>
        </w:rPr>
        <w:t>and</w:t>
      </w:r>
      <w:r>
        <w:rPr>
          <w:rFonts w:ascii="Carlito" w:hAnsi="Carlito"/>
          <w:spacing w:val="7"/>
          <w:sz w:val="24"/>
        </w:rPr>
        <w:t xml:space="preserve"> </w:t>
      </w:r>
      <w:r>
        <w:rPr>
          <w:rFonts w:ascii="Carlito" w:hAnsi="Carlito"/>
          <w:spacing w:val="2"/>
          <w:sz w:val="24"/>
        </w:rPr>
        <w:t>locked</w:t>
      </w:r>
      <w:r>
        <w:rPr>
          <w:rFonts w:ascii="Carlito" w:hAnsi="Carlito"/>
          <w:spacing w:val="-23"/>
          <w:sz w:val="24"/>
        </w:rPr>
        <w:t xml:space="preserve"> </w:t>
      </w:r>
      <w:r>
        <w:rPr>
          <w:rFonts w:ascii="Carlito" w:hAnsi="Carlito"/>
          <w:sz w:val="24"/>
        </w:rPr>
        <w:t>hard</w:t>
      </w:r>
      <w:r>
        <w:rPr>
          <w:rFonts w:ascii="Carlito" w:hAnsi="Carlito"/>
          <w:spacing w:val="-8"/>
          <w:sz w:val="24"/>
        </w:rPr>
        <w:t xml:space="preserve"> </w:t>
      </w:r>
      <w:r>
        <w:rPr>
          <w:rFonts w:ascii="Carlito" w:hAnsi="Carlito"/>
          <w:spacing w:val="2"/>
          <w:sz w:val="24"/>
        </w:rPr>
        <w:t>drives,</w:t>
      </w:r>
      <w:r>
        <w:rPr>
          <w:rFonts w:ascii="Carlito" w:hAnsi="Carlito"/>
          <w:spacing w:val="-21"/>
          <w:sz w:val="24"/>
        </w:rPr>
        <w:t xml:space="preserve"> </w:t>
      </w:r>
      <w:r>
        <w:rPr>
          <w:rFonts w:ascii="Carlito" w:hAnsi="Carlito"/>
          <w:sz w:val="24"/>
        </w:rPr>
        <w:t>backup</w:t>
      </w:r>
      <w:r>
        <w:rPr>
          <w:rFonts w:ascii="Carlito" w:hAnsi="Carlito"/>
          <w:spacing w:val="-7"/>
          <w:sz w:val="24"/>
        </w:rPr>
        <w:t xml:space="preserve"> </w:t>
      </w:r>
      <w:r>
        <w:rPr>
          <w:rFonts w:ascii="Carlito" w:hAnsi="Carlito"/>
          <w:sz w:val="24"/>
        </w:rPr>
        <w:t>procedures,</w:t>
      </w:r>
      <w:r>
        <w:rPr>
          <w:rFonts w:ascii="Carlito" w:hAnsi="Carlito"/>
          <w:spacing w:val="-21"/>
          <w:sz w:val="24"/>
        </w:rPr>
        <w:t xml:space="preserve"> </w:t>
      </w:r>
      <w:r>
        <w:rPr>
          <w:rFonts w:ascii="Carlito" w:hAnsi="Carlito"/>
          <w:sz w:val="24"/>
        </w:rPr>
        <w:t xml:space="preserve">and network </w:t>
      </w:r>
      <w:r>
        <w:rPr>
          <w:rFonts w:ascii="Carlito" w:hAnsi="Carlito"/>
          <w:spacing w:val="2"/>
          <w:sz w:val="24"/>
        </w:rPr>
        <w:t>safety</w:t>
      </w:r>
      <w:r>
        <w:rPr>
          <w:rFonts w:ascii="Carlito" w:hAnsi="Carlito"/>
          <w:spacing w:val="-40"/>
          <w:sz w:val="24"/>
        </w:rPr>
        <w:t xml:space="preserve"> </w:t>
      </w:r>
      <w:r>
        <w:rPr>
          <w:rFonts w:ascii="Carlito" w:hAnsi="Carlito"/>
          <w:sz w:val="24"/>
        </w:rPr>
        <w:t>precautions.</w:t>
      </w:r>
    </w:p>
    <w:p w14:paraId="7DC765C2" w14:textId="77777777" w:rsidR="00FE063D" w:rsidRDefault="00FE063D">
      <w:pPr>
        <w:pStyle w:val="BodyText"/>
        <w:rPr>
          <w:rFonts w:ascii="Carlito"/>
          <w:sz w:val="20"/>
        </w:rPr>
      </w:pPr>
    </w:p>
    <w:p w14:paraId="6597B66A" w14:textId="77777777" w:rsidR="00FE063D" w:rsidRDefault="00FE063D">
      <w:pPr>
        <w:pStyle w:val="BodyText"/>
        <w:rPr>
          <w:rFonts w:ascii="Carlito"/>
          <w:sz w:val="20"/>
        </w:rPr>
      </w:pPr>
    </w:p>
    <w:p w14:paraId="083DF2ED" w14:textId="77777777" w:rsidR="00FE063D" w:rsidRDefault="00FE063D">
      <w:pPr>
        <w:pStyle w:val="BodyText"/>
        <w:rPr>
          <w:rFonts w:ascii="Carlito"/>
          <w:sz w:val="20"/>
        </w:rPr>
      </w:pPr>
    </w:p>
    <w:p w14:paraId="4B9D2F96" w14:textId="77777777" w:rsidR="00FE063D" w:rsidRDefault="00FE063D">
      <w:pPr>
        <w:pStyle w:val="BodyText"/>
        <w:rPr>
          <w:rFonts w:ascii="Carlito"/>
          <w:sz w:val="20"/>
        </w:rPr>
      </w:pPr>
    </w:p>
    <w:p w14:paraId="68375DE3" w14:textId="77777777" w:rsidR="00FE063D" w:rsidRDefault="00FE063D">
      <w:pPr>
        <w:pStyle w:val="BodyText"/>
        <w:rPr>
          <w:rFonts w:ascii="Carlito"/>
          <w:sz w:val="20"/>
        </w:rPr>
      </w:pPr>
    </w:p>
    <w:p w14:paraId="2F19C9D9" w14:textId="77777777" w:rsidR="00FE063D" w:rsidRDefault="00FE063D">
      <w:pPr>
        <w:pStyle w:val="BodyText"/>
        <w:rPr>
          <w:rFonts w:ascii="Carlito"/>
          <w:sz w:val="20"/>
        </w:rPr>
      </w:pPr>
    </w:p>
    <w:p w14:paraId="0B615164" w14:textId="77777777" w:rsidR="00FE063D" w:rsidRDefault="00FE063D">
      <w:pPr>
        <w:pStyle w:val="BodyText"/>
        <w:rPr>
          <w:rFonts w:ascii="Carlito"/>
          <w:sz w:val="20"/>
        </w:rPr>
      </w:pPr>
    </w:p>
    <w:p w14:paraId="2F7C2EB7" w14:textId="77777777" w:rsidR="00FE063D" w:rsidRDefault="00FE063D">
      <w:pPr>
        <w:pStyle w:val="BodyText"/>
        <w:rPr>
          <w:rFonts w:ascii="Carlito"/>
          <w:sz w:val="20"/>
        </w:rPr>
      </w:pPr>
    </w:p>
    <w:p w14:paraId="4A18DD99" w14:textId="77777777" w:rsidR="00FE063D" w:rsidRDefault="00FE063D">
      <w:pPr>
        <w:pStyle w:val="BodyText"/>
        <w:rPr>
          <w:rFonts w:ascii="Carlito"/>
          <w:sz w:val="20"/>
        </w:rPr>
      </w:pPr>
    </w:p>
    <w:p w14:paraId="36FA1C7C" w14:textId="77777777" w:rsidR="00FE063D" w:rsidRDefault="00FE063D">
      <w:pPr>
        <w:pStyle w:val="BodyText"/>
        <w:rPr>
          <w:rFonts w:ascii="Carlito"/>
          <w:sz w:val="20"/>
        </w:rPr>
      </w:pPr>
    </w:p>
    <w:p w14:paraId="34239C16" w14:textId="77777777" w:rsidR="00FE063D" w:rsidRDefault="00FE063D">
      <w:pPr>
        <w:pStyle w:val="BodyText"/>
        <w:rPr>
          <w:rFonts w:ascii="Carlito"/>
          <w:sz w:val="20"/>
        </w:rPr>
      </w:pPr>
    </w:p>
    <w:p w14:paraId="5527C611" w14:textId="77777777" w:rsidR="00FE063D" w:rsidRDefault="00FE063D">
      <w:pPr>
        <w:pStyle w:val="BodyText"/>
        <w:rPr>
          <w:rFonts w:ascii="Carlito"/>
          <w:sz w:val="20"/>
        </w:rPr>
      </w:pPr>
    </w:p>
    <w:p w14:paraId="71E65E5A" w14:textId="77777777" w:rsidR="00FE063D" w:rsidRDefault="00FE063D">
      <w:pPr>
        <w:pStyle w:val="BodyText"/>
        <w:rPr>
          <w:rFonts w:ascii="Carlito"/>
          <w:sz w:val="20"/>
        </w:rPr>
      </w:pPr>
    </w:p>
    <w:p w14:paraId="2DBE9D48" w14:textId="77777777" w:rsidR="00FE063D" w:rsidRDefault="00FE063D">
      <w:pPr>
        <w:pStyle w:val="BodyText"/>
        <w:rPr>
          <w:rFonts w:ascii="Carlito"/>
          <w:sz w:val="20"/>
        </w:rPr>
      </w:pPr>
    </w:p>
    <w:p w14:paraId="04A48CEE" w14:textId="77777777" w:rsidR="00FE063D" w:rsidRDefault="00FE063D">
      <w:pPr>
        <w:pStyle w:val="BodyText"/>
        <w:rPr>
          <w:rFonts w:ascii="Carlito"/>
          <w:sz w:val="20"/>
        </w:rPr>
      </w:pPr>
    </w:p>
    <w:p w14:paraId="37BF3BA9" w14:textId="77777777" w:rsidR="00FE063D" w:rsidRDefault="00FE063D">
      <w:pPr>
        <w:pStyle w:val="BodyText"/>
        <w:rPr>
          <w:rFonts w:ascii="Carlito"/>
          <w:sz w:val="20"/>
        </w:rPr>
      </w:pPr>
    </w:p>
    <w:p w14:paraId="3E609AE3" w14:textId="77777777" w:rsidR="00FE063D" w:rsidRDefault="00FE063D">
      <w:pPr>
        <w:pStyle w:val="BodyText"/>
        <w:rPr>
          <w:rFonts w:ascii="Carlito"/>
          <w:sz w:val="20"/>
        </w:rPr>
      </w:pPr>
    </w:p>
    <w:p w14:paraId="1B22BDCD" w14:textId="77777777" w:rsidR="00FE063D" w:rsidRDefault="00FE063D">
      <w:pPr>
        <w:pStyle w:val="BodyText"/>
        <w:spacing w:before="5"/>
        <w:rPr>
          <w:rFonts w:ascii="Carlito"/>
          <w:sz w:val="25"/>
        </w:rPr>
      </w:pPr>
    </w:p>
    <w:p w14:paraId="1ED811F4" w14:textId="77777777" w:rsidR="00FE063D" w:rsidRDefault="00DF7C8A">
      <w:pPr>
        <w:pStyle w:val="BodyText"/>
        <w:spacing w:before="100"/>
        <w:ind w:left="1851"/>
        <w:rPr>
          <w:rFonts w:ascii="Symbol" w:hAnsi="Symbol"/>
        </w:rPr>
      </w:pPr>
      <w:r>
        <w:pict w14:anchorId="0BCD4CC2">
          <v:group id="_x0000_s1026" style="position:absolute;left:0;text-align:left;margin-left:146.65pt;margin-top:-214.95pt;width:316.65pt;height:230.65pt;z-index:15856128;mso-position-horizontal-relative:page" coordorigin="2933,-4299" coordsize="6333,4613">
            <v:shape id="_x0000_s1045" style="position:absolute;left:2969;top:-4290;width:3926;height:4549" coordorigin="2970,-4290" coordsize="3926,4549" path="m4143,-4290r-809,11l2970,-2551,3971,259r456,-2089l6895,-1851r-516,-795l5732,-2678,5135,-3738r-729,42l4143,-4290xe" fillcolor="#ffc" stroked="f">
              <v:fill opacity="32896f"/>
              <v:path arrowok="t"/>
            </v:shape>
            <v:shape id="_x0000_s1044" style="position:absolute;left:5473;top:-3187;width:3717;height:2642" coordorigin="5473,-3187" coordsize="3717,2642" path="m7210,-3187l5473,-1882,8008,-545,9189,-2094,8876,-3176r-1666,-11xe" fillcolor="#fcc" stroked="f">
              <v:fill opacity="32896f"/>
              <v:path arrowok="t"/>
            </v:shape>
            <v:shape id="_x0000_s1043" style="position:absolute;left:5473;top:-3187;width:3717;height:2642" coordorigin="5473,-3187" coordsize="3717,2642" path="m5473,-1882l7210,-3187r1666,11l9189,-2094,8008,-545,5473,-1882xe" filled="f" strokeweight=".16033mm">
              <v:path arrowok="t"/>
            </v:shape>
            <v:shape id="_x0000_s1042" type="#_x0000_t75" style="position:absolute;left:2933;top:-4299;width:6242;height:4613">
              <v:imagedata r:id="rId92" o:title=""/>
            </v:shape>
            <v:shape id="_x0000_s1041" type="#_x0000_t75" style="position:absolute;left:6904;top:-3210;width:1481;height:763">
              <v:imagedata r:id="rId93" o:title=""/>
            </v:shape>
            <v:line id="_x0000_s1040" style="position:absolute" from="8821,-3182" to="7595,-1911" strokecolor="#c00" strokeweight=".32042mm">
              <v:stroke dashstyle="longDash"/>
            </v:line>
            <v:shape id="_x0000_s1039" type="#_x0000_t75" style="position:absolute;left:8076;top:-2692;width:1191;height:927">
              <v:imagedata r:id="rId94" o:title=""/>
            </v:shape>
            <v:shape id="_x0000_s1038" type="#_x0000_t75" style="position:absolute;left:8076;top:-3210;width:1045;height:854">
              <v:imagedata r:id="rId95" o:title=""/>
            </v:shape>
            <v:shape id="_x0000_s1037" type="#_x0000_t75" style="position:absolute;left:6931;top:-3192;width:2316;height:1279">
              <v:imagedata r:id="rId96" o:title=""/>
            </v:shape>
            <v:shape id="_x0000_s1036" type="#_x0000_t202" style="position:absolute;left:7233;top:-4150;width:1953;height:680" filled="f" stroked="f">
              <v:textbox inset="0,0,0,0">
                <w:txbxContent>
                  <w:p w14:paraId="2C860593" w14:textId="77777777" w:rsidR="00FE063D" w:rsidRDefault="00DF7C8A">
                    <w:pPr>
                      <w:spacing w:line="254" w:lineRule="auto"/>
                      <w:ind w:right="-1"/>
                      <w:rPr>
                        <w:rFonts w:ascii="Arial"/>
                        <w:b/>
                        <w:sz w:val="29"/>
                      </w:rPr>
                    </w:pPr>
                    <w:r>
                      <w:rPr>
                        <w:rFonts w:ascii="Arial"/>
                        <w:b/>
                        <w:sz w:val="29"/>
                      </w:rPr>
                      <w:t>Local Requirements</w:t>
                    </w:r>
                  </w:p>
                </w:txbxContent>
              </v:textbox>
            </v:shape>
            <v:shape id="_x0000_s1035" type="#_x0000_t202" style="position:absolute;left:4445;top:-1663;width:680;height:163" filled="f" stroked="f">
              <v:textbox inset="0,0,0,0">
                <w:txbxContent>
                  <w:p w14:paraId="44639998" w14:textId="77777777" w:rsidR="00FE063D" w:rsidRDefault="00DF7C8A">
                    <w:pPr>
                      <w:rPr>
                        <w:rFonts w:ascii="Arial"/>
                        <w:b/>
                        <w:sz w:val="14"/>
                      </w:rPr>
                    </w:pPr>
                    <w:r>
                      <w:rPr>
                        <w:rFonts w:ascii="Arial"/>
                        <w:b/>
                        <w:w w:val="105"/>
                        <w:sz w:val="14"/>
                      </w:rPr>
                      <w:t>HR Portal</w:t>
                    </w:r>
                  </w:p>
                </w:txbxContent>
              </v:textbox>
            </v:shape>
            <v:shape id="_x0000_s1034" type="#_x0000_t202" style="position:absolute;left:5755;top:-1778;width:629;height:336" filled="f" stroked="f">
              <v:textbox inset="0,0,0,0">
                <w:txbxContent>
                  <w:p w14:paraId="22A42866" w14:textId="77777777" w:rsidR="00FE063D" w:rsidRDefault="00DF7C8A">
                    <w:pPr>
                      <w:spacing w:line="256" w:lineRule="auto"/>
                      <w:ind w:firstLine="9"/>
                      <w:rPr>
                        <w:rFonts w:ascii="Arial"/>
                        <w:b/>
                        <w:sz w:val="14"/>
                      </w:rPr>
                    </w:pPr>
                    <w:r>
                      <w:rPr>
                        <w:rFonts w:ascii="Arial"/>
                        <w:b/>
                        <w:color w:val="FFFFFF"/>
                        <w:w w:val="105"/>
                        <w:sz w:val="14"/>
                      </w:rPr>
                      <w:t xml:space="preserve">Leave &amp; </w:t>
                    </w:r>
                    <w:r>
                      <w:rPr>
                        <w:rFonts w:ascii="Arial"/>
                        <w:b/>
                        <w:color w:val="FFFFFF"/>
                        <w:sz w:val="14"/>
                      </w:rPr>
                      <w:t>Absense</w:t>
                    </w:r>
                  </w:p>
                </w:txbxContent>
              </v:textbox>
            </v:shape>
            <v:shape id="_x0000_s1033" type="#_x0000_t202" style="position:absolute;left:6983;top:-1770;width:643;height:336" filled="f" stroked="f">
              <v:textbox inset="0,0,0,0">
                <w:txbxContent>
                  <w:p w14:paraId="5A6F4C70" w14:textId="77777777" w:rsidR="00FE063D" w:rsidRDefault="00DF7C8A">
                    <w:pPr>
                      <w:spacing w:line="256" w:lineRule="auto"/>
                      <w:ind w:right="-15"/>
                      <w:rPr>
                        <w:rFonts w:ascii="Arial"/>
                        <w:b/>
                        <w:sz w:val="14"/>
                      </w:rPr>
                    </w:pPr>
                    <w:r>
                      <w:rPr>
                        <w:rFonts w:ascii="Arial"/>
                        <w:b/>
                        <w:color w:val="FFFFFF"/>
                        <w:w w:val="105"/>
                        <w:sz w:val="14"/>
                      </w:rPr>
                      <w:t>Payroll &amp; Benefit</w:t>
                    </w:r>
                  </w:p>
                </w:txbxContent>
              </v:textbox>
            </v:shape>
            <v:shape id="_x0000_s1032" type="#_x0000_t202" style="position:absolute;left:4242;top:-947;width:929;height:336" filled="f" stroked="f">
              <v:textbox inset="0,0,0,0">
                <w:txbxContent>
                  <w:p w14:paraId="3AA09C07" w14:textId="77777777" w:rsidR="00FE063D" w:rsidRDefault="00DF7C8A">
                    <w:pPr>
                      <w:spacing w:line="256" w:lineRule="auto"/>
                      <w:ind w:right="-8" w:firstLine="18"/>
                      <w:rPr>
                        <w:rFonts w:ascii="Arial"/>
                        <w:b/>
                        <w:sz w:val="14"/>
                      </w:rPr>
                    </w:pPr>
                    <w:r>
                      <w:rPr>
                        <w:rFonts w:ascii="Arial"/>
                        <w:b/>
                        <w:w w:val="105"/>
                        <w:sz w:val="14"/>
                      </w:rPr>
                      <w:t>Performance Management</w:t>
                    </w:r>
                  </w:p>
                </w:txbxContent>
              </v:textbox>
            </v:shape>
            <v:shape id="_x0000_s1031" type="#_x0000_t202" style="position:absolute;left:5635;top:-1062;width:899;height:336" filled="f" stroked="f">
              <v:textbox inset="0,0,0,0">
                <w:txbxContent>
                  <w:p w14:paraId="7D001D60" w14:textId="77777777" w:rsidR="00FE063D" w:rsidRDefault="00DF7C8A">
                    <w:pPr>
                      <w:spacing w:line="256" w:lineRule="auto"/>
                      <w:ind w:right="-20"/>
                      <w:rPr>
                        <w:rFonts w:ascii="Arial"/>
                        <w:b/>
                        <w:sz w:val="14"/>
                      </w:rPr>
                    </w:pPr>
                    <w:r>
                      <w:rPr>
                        <w:rFonts w:ascii="Arial"/>
                        <w:b/>
                        <w:w w:val="105"/>
                        <w:sz w:val="14"/>
                      </w:rPr>
                      <w:t>Organization &amp; Job Mgmt.</w:t>
                    </w:r>
                  </w:p>
                </w:txbxContent>
              </v:textbox>
            </v:shape>
            <v:shape id="_x0000_s1030" type="#_x0000_t202" style="position:absolute;left:7020;top:-958;width:735;height:163" filled="f" stroked="f">
              <v:textbox inset="0,0,0,0">
                <w:txbxContent>
                  <w:p w14:paraId="625CCB33" w14:textId="77777777" w:rsidR="00FE063D" w:rsidRDefault="00DF7C8A">
                    <w:pPr>
                      <w:rPr>
                        <w:rFonts w:ascii="Arial"/>
                        <w:b/>
                        <w:sz w:val="14"/>
                      </w:rPr>
                    </w:pPr>
                    <w:r>
                      <w:rPr>
                        <w:rFonts w:ascii="Arial"/>
                        <w:b/>
                        <w:color w:val="FFFFFF"/>
                        <w:sz w:val="14"/>
                      </w:rPr>
                      <w:t>Recruiting</w:t>
                    </w:r>
                  </w:p>
                </w:txbxContent>
              </v:textbox>
            </v:shape>
            <v:shape id="_x0000_s1029" type="#_x0000_t202" style="position:absolute;left:4170;top:-195;width:921;height:163" filled="f" stroked="f">
              <v:textbox inset="0,0,0,0">
                <w:txbxContent>
                  <w:p w14:paraId="31CF44B9" w14:textId="77777777" w:rsidR="00FE063D" w:rsidRDefault="00DF7C8A">
                    <w:pPr>
                      <w:rPr>
                        <w:rFonts w:ascii="Arial"/>
                        <w:b/>
                        <w:sz w:val="14"/>
                      </w:rPr>
                    </w:pPr>
                    <w:r>
                      <w:rPr>
                        <w:rFonts w:ascii="Arial"/>
                        <w:b/>
                        <w:w w:val="105"/>
                        <w:sz w:val="14"/>
                      </w:rPr>
                      <w:t>HR Database</w:t>
                    </w:r>
                  </w:p>
                </w:txbxContent>
              </v:textbox>
            </v:shape>
            <v:shape id="_x0000_s1028" type="#_x0000_t202" style="position:absolute;left:5565;top:-229;width:887;height:336" filled="f" stroked="f">
              <v:textbox inset="0,0,0,0">
                <w:txbxContent>
                  <w:p w14:paraId="57DCB394" w14:textId="77777777" w:rsidR="00FE063D" w:rsidRDefault="00DF7C8A">
                    <w:pPr>
                      <w:spacing w:line="256" w:lineRule="auto"/>
                      <w:rPr>
                        <w:rFonts w:ascii="Arial"/>
                        <w:b/>
                        <w:sz w:val="14"/>
                      </w:rPr>
                    </w:pPr>
                    <w:r>
                      <w:rPr>
                        <w:rFonts w:ascii="Arial"/>
                        <w:b/>
                        <w:sz w:val="14"/>
                      </w:rPr>
                      <w:t xml:space="preserve">International </w:t>
                    </w:r>
                    <w:r>
                      <w:rPr>
                        <w:rFonts w:ascii="Arial"/>
                        <w:b/>
                        <w:w w:val="105"/>
                        <w:sz w:val="14"/>
                      </w:rPr>
                      <w:t>Assignment</w:t>
                    </w:r>
                  </w:p>
                </w:txbxContent>
              </v:textbox>
            </v:shape>
            <v:shape id="_x0000_s1027" type="#_x0000_t202" style="position:absolute;left:6854;top:-253;width:941;height:336" filled="f" stroked="f">
              <v:textbox inset="0,0,0,0">
                <w:txbxContent>
                  <w:p w14:paraId="253FCBFF" w14:textId="77777777" w:rsidR="00FE063D" w:rsidRDefault="00DF7C8A">
                    <w:pPr>
                      <w:spacing w:line="256" w:lineRule="auto"/>
                      <w:rPr>
                        <w:rFonts w:ascii="Arial"/>
                        <w:b/>
                        <w:sz w:val="14"/>
                      </w:rPr>
                    </w:pPr>
                    <w:r>
                      <w:rPr>
                        <w:rFonts w:ascii="Arial"/>
                        <w:b/>
                        <w:w w:val="105"/>
                        <w:sz w:val="14"/>
                      </w:rPr>
                      <w:t xml:space="preserve">Learning &amp; </w:t>
                    </w:r>
                    <w:r>
                      <w:rPr>
                        <w:rFonts w:ascii="Arial"/>
                        <w:b/>
                        <w:sz w:val="14"/>
                      </w:rPr>
                      <w:t>Development</w:t>
                    </w:r>
                  </w:p>
                </w:txbxContent>
              </v:textbox>
            </v:shape>
            <w10:wrap anchorx="page"/>
          </v:group>
        </w:pict>
      </w:r>
      <w:r>
        <w:rPr>
          <w:rFonts w:ascii="Symbol" w:hAnsi="Symbol"/>
        </w:rPr>
        <w:t></w:t>
      </w:r>
    </w:p>
    <w:p w14:paraId="6235851F" w14:textId="77777777" w:rsidR="00FE063D" w:rsidRDefault="00DF7C8A">
      <w:pPr>
        <w:pStyle w:val="Heading1"/>
        <w:numPr>
          <w:ilvl w:val="1"/>
          <w:numId w:val="2"/>
        </w:numPr>
        <w:tabs>
          <w:tab w:val="left" w:pos="5215"/>
          <w:tab w:val="left" w:pos="5216"/>
        </w:tabs>
        <w:spacing w:before="171"/>
      </w:pPr>
      <w:r>
        <w:t>Global</w:t>
      </w:r>
      <w:r>
        <w:rPr>
          <w:spacing w:val="-2"/>
        </w:rPr>
        <w:t xml:space="preserve"> </w:t>
      </w:r>
      <w:r>
        <w:rPr>
          <w:spacing w:val="-4"/>
        </w:rPr>
        <w:t>HRIS</w:t>
      </w:r>
    </w:p>
    <w:p w14:paraId="3A40DB0A" w14:textId="77777777" w:rsidR="00FE063D" w:rsidRDefault="00FE063D">
      <w:pPr>
        <w:pStyle w:val="BodyText"/>
        <w:rPr>
          <w:rFonts w:ascii="Carlito"/>
          <w:b/>
          <w:sz w:val="20"/>
        </w:rPr>
      </w:pPr>
    </w:p>
    <w:p w14:paraId="651FF43C" w14:textId="77777777" w:rsidR="00FE063D" w:rsidRDefault="00FE063D">
      <w:pPr>
        <w:pStyle w:val="BodyText"/>
        <w:rPr>
          <w:rFonts w:ascii="Carlito"/>
          <w:b/>
          <w:sz w:val="20"/>
        </w:rPr>
      </w:pPr>
    </w:p>
    <w:p w14:paraId="15E98754" w14:textId="77777777" w:rsidR="00FE063D" w:rsidRDefault="00FE063D">
      <w:pPr>
        <w:pStyle w:val="BodyText"/>
        <w:spacing w:before="10"/>
        <w:rPr>
          <w:rFonts w:ascii="Carlito"/>
          <w:b/>
          <w:sz w:val="28"/>
        </w:rPr>
      </w:pPr>
    </w:p>
    <w:p w14:paraId="3AF959B6" w14:textId="77777777" w:rsidR="00FE063D" w:rsidRDefault="00DF7C8A">
      <w:pPr>
        <w:pStyle w:val="BodyText"/>
        <w:spacing w:before="55" w:line="316" w:lineRule="auto"/>
        <w:ind w:left="1499" w:right="966"/>
        <w:jc w:val="both"/>
      </w:pPr>
      <w:r>
        <w:rPr>
          <w:spacing w:val="2"/>
          <w:w w:val="95"/>
        </w:rPr>
        <w:t>Designing</w:t>
      </w:r>
      <w:r>
        <w:rPr>
          <w:spacing w:val="-47"/>
          <w:w w:val="95"/>
        </w:rPr>
        <w:t xml:space="preserve"> </w:t>
      </w:r>
      <w:r>
        <w:rPr>
          <w:w w:val="95"/>
        </w:rPr>
        <w:t>global</w:t>
      </w:r>
      <w:r>
        <w:rPr>
          <w:spacing w:val="-42"/>
          <w:w w:val="95"/>
        </w:rPr>
        <w:t xml:space="preserve"> </w:t>
      </w:r>
      <w:r>
        <w:rPr>
          <w:w w:val="95"/>
        </w:rPr>
        <w:t>HRIS</w:t>
      </w:r>
      <w:r>
        <w:rPr>
          <w:spacing w:val="-29"/>
          <w:w w:val="95"/>
        </w:rPr>
        <w:t xml:space="preserve"> </w:t>
      </w:r>
      <w:r>
        <w:rPr>
          <w:spacing w:val="4"/>
          <w:w w:val="95"/>
        </w:rPr>
        <w:t>is</w:t>
      </w:r>
      <w:r>
        <w:rPr>
          <w:spacing w:val="-45"/>
          <w:w w:val="95"/>
        </w:rPr>
        <w:t xml:space="preserve"> </w:t>
      </w:r>
      <w:r>
        <w:rPr>
          <w:spacing w:val="2"/>
          <w:w w:val="95"/>
        </w:rPr>
        <w:t>challenging</w:t>
      </w:r>
      <w:r>
        <w:rPr>
          <w:spacing w:val="-47"/>
          <w:w w:val="95"/>
        </w:rPr>
        <w:t xml:space="preserve"> </w:t>
      </w:r>
      <w:r>
        <w:rPr>
          <w:w w:val="95"/>
        </w:rPr>
        <w:t>due</w:t>
      </w:r>
      <w:r>
        <w:rPr>
          <w:spacing w:val="-42"/>
          <w:w w:val="95"/>
        </w:rPr>
        <w:t xml:space="preserve"> </w:t>
      </w:r>
      <w:r>
        <w:rPr>
          <w:w w:val="95"/>
        </w:rPr>
        <w:t>to</w:t>
      </w:r>
      <w:r>
        <w:rPr>
          <w:spacing w:val="-29"/>
          <w:w w:val="95"/>
        </w:rPr>
        <w:t xml:space="preserve"> </w:t>
      </w:r>
      <w:r>
        <w:rPr>
          <w:spacing w:val="2"/>
          <w:w w:val="95"/>
        </w:rPr>
        <w:t>different</w:t>
      </w:r>
      <w:r>
        <w:rPr>
          <w:spacing w:val="-46"/>
          <w:w w:val="95"/>
        </w:rPr>
        <w:t xml:space="preserve"> </w:t>
      </w:r>
      <w:r>
        <w:rPr>
          <w:w w:val="95"/>
        </w:rPr>
        <w:t>national</w:t>
      </w:r>
      <w:r>
        <w:rPr>
          <w:spacing w:val="-42"/>
          <w:w w:val="95"/>
        </w:rPr>
        <w:t xml:space="preserve"> </w:t>
      </w:r>
      <w:r>
        <w:rPr>
          <w:w w:val="95"/>
        </w:rPr>
        <w:t>regulations,</w:t>
      </w:r>
      <w:r>
        <w:rPr>
          <w:spacing w:val="-44"/>
          <w:w w:val="95"/>
        </w:rPr>
        <w:t xml:space="preserve"> </w:t>
      </w:r>
      <w:r>
        <w:rPr>
          <w:w w:val="95"/>
        </w:rPr>
        <w:t xml:space="preserve">standards, </w:t>
      </w:r>
      <w:r>
        <w:rPr>
          <w:w w:val="90"/>
        </w:rPr>
        <w:t xml:space="preserve">security measures, and </w:t>
      </w:r>
      <w:r>
        <w:rPr>
          <w:spacing w:val="2"/>
          <w:w w:val="90"/>
        </w:rPr>
        <w:t xml:space="preserve">business </w:t>
      </w:r>
      <w:r>
        <w:rPr>
          <w:w w:val="90"/>
        </w:rPr>
        <w:t xml:space="preserve">cultures. Transnational </w:t>
      </w:r>
      <w:r>
        <w:rPr>
          <w:spacing w:val="2"/>
          <w:w w:val="90"/>
        </w:rPr>
        <w:t xml:space="preserve">business </w:t>
      </w:r>
      <w:r>
        <w:rPr>
          <w:w w:val="90"/>
        </w:rPr>
        <w:t xml:space="preserve">organizations must </w:t>
      </w:r>
      <w:r>
        <w:rPr>
          <w:spacing w:val="2"/>
          <w:w w:val="95"/>
        </w:rPr>
        <w:t>decide</w:t>
      </w:r>
      <w:r>
        <w:rPr>
          <w:spacing w:val="-33"/>
          <w:w w:val="95"/>
        </w:rPr>
        <w:t xml:space="preserve"> </w:t>
      </w:r>
      <w:r>
        <w:rPr>
          <w:spacing w:val="3"/>
          <w:w w:val="95"/>
        </w:rPr>
        <w:t>whether</w:t>
      </w:r>
      <w:r>
        <w:rPr>
          <w:spacing w:val="-42"/>
          <w:w w:val="95"/>
        </w:rPr>
        <w:t xml:space="preserve"> </w:t>
      </w:r>
      <w:r>
        <w:rPr>
          <w:spacing w:val="3"/>
          <w:w w:val="95"/>
        </w:rPr>
        <w:t>their</w:t>
      </w:r>
      <w:r>
        <w:rPr>
          <w:spacing w:val="-42"/>
          <w:w w:val="95"/>
        </w:rPr>
        <w:t xml:space="preserve"> </w:t>
      </w:r>
      <w:r>
        <w:rPr>
          <w:w w:val="95"/>
        </w:rPr>
        <w:t>organization</w:t>
      </w:r>
      <w:r>
        <w:rPr>
          <w:spacing w:val="-38"/>
          <w:w w:val="95"/>
        </w:rPr>
        <w:t xml:space="preserve"> </w:t>
      </w:r>
      <w:r>
        <w:rPr>
          <w:spacing w:val="5"/>
          <w:w w:val="95"/>
        </w:rPr>
        <w:t>will</w:t>
      </w:r>
      <w:r>
        <w:rPr>
          <w:spacing w:val="-31"/>
          <w:w w:val="95"/>
        </w:rPr>
        <w:t xml:space="preserve"> </w:t>
      </w:r>
      <w:r>
        <w:rPr>
          <w:w w:val="95"/>
        </w:rPr>
        <w:t>create</w:t>
      </w:r>
      <w:r>
        <w:rPr>
          <w:spacing w:val="-33"/>
          <w:w w:val="95"/>
        </w:rPr>
        <w:t xml:space="preserve"> </w:t>
      </w:r>
      <w:r>
        <w:rPr>
          <w:spacing w:val="3"/>
          <w:w w:val="95"/>
        </w:rPr>
        <w:t>independent</w:t>
      </w:r>
      <w:r>
        <w:rPr>
          <w:spacing w:val="-39"/>
          <w:w w:val="95"/>
        </w:rPr>
        <w:t xml:space="preserve"> </w:t>
      </w:r>
      <w:r>
        <w:rPr>
          <w:w w:val="95"/>
        </w:rPr>
        <w:t>and</w:t>
      </w:r>
      <w:r>
        <w:rPr>
          <w:spacing w:val="-38"/>
          <w:w w:val="95"/>
        </w:rPr>
        <w:t xml:space="preserve"> </w:t>
      </w:r>
      <w:r>
        <w:rPr>
          <w:w w:val="95"/>
        </w:rPr>
        <w:t>unconnected</w:t>
      </w:r>
      <w:r>
        <w:rPr>
          <w:spacing w:val="-38"/>
          <w:w w:val="95"/>
        </w:rPr>
        <w:t xml:space="preserve"> </w:t>
      </w:r>
      <w:r>
        <w:rPr>
          <w:w w:val="95"/>
        </w:rPr>
        <w:t xml:space="preserve">systems </w:t>
      </w:r>
      <w:r>
        <w:rPr>
          <w:spacing w:val="4"/>
        </w:rPr>
        <w:t>in</w:t>
      </w:r>
      <w:r>
        <w:rPr>
          <w:spacing w:val="-38"/>
        </w:rPr>
        <w:t xml:space="preserve"> </w:t>
      </w:r>
      <w:r>
        <w:t>each</w:t>
      </w:r>
      <w:r>
        <w:rPr>
          <w:spacing w:val="-37"/>
        </w:rPr>
        <w:t xml:space="preserve"> </w:t>
      </w:r>
      <w:r>
        <w:t>country</w:t>
      </w:r>
      <w:r>
        <w:rPr>
          <w:spacing w:val="-37"/>
        </w:rPr>
        <w:t xml:space="preserve"> </w:t>
      </w:r>
      <w:r>
        <w:t>of</w:t>
      </w:r>
      <w:r>
        <w:rPr>
          <w:spacing w:val="-35"/>
        </w:rPr>
        <w:t xml:space="preserve"> </w:t>
      </w:r>
      <w:r>
        <w:t>operation</w:t>
      </w:r>
      <w:r>
        <w:rPr>
          <w:spacing w:val="-47"/>
        </w:rPr>
        <w:t xml:space="preserve"> </w:t>
      </w:r>
      <w:r>
        <w:t>or</w:t>
      </w:r>
      <w:r>
        <w:rPr>
          <w:spacing w:val="-31"/>
        </w:rPr>
        <w:t xml:space="preserve"> </w:t>
      </w:r>
      <w:r>
        <w:rPr>
          <w:spacing w:val="4"/>
        </w:rPr>
        <w:t>link</w:t>
      </w:r>
      <w:r>
        <w:rPr>
          <w:spacing w:val="-47"/>
        </w:rPr>
        <w:t xml:space="preserve"> </w:t>
      </w:r>
      <w:r>
        <w:t>the</w:t>
      </w:r>
      <w:r>
        <w:rPr>
          <w:spacing w:val="-43"/>
        </w:rPr>
        <w:t xml:space="preserve"> </w:t>
      </w:r>
      <w:r>
        <w:rPr>
          <w:spacing w:val="2"/>
        </w:rPr>
        <w:t>entire</w:t>
      </w:r>
      <w:r>
        <w:rPr>
          <w:spacing w:val="-43"/>
        </w:rPr>
        <w:t xml:space="preserve"> </w:t>
      </w:r>
      <w:r>
        <w:t>corporation</w:t>
      </w:r>
      <w:r>
        <w:rPr>
          <w:spacing w:val="-38"/>
        </w:rPr>
        <w:t xml:space="preserve"> </w:t>
      </w:r>
      <w:r>
        <w:rPr>
          <w:spacing w:val="2"/>
        </w:rPr>
        <w:t>under</w:t>
      </w:r>
      <w:r>
        <w:rPr>
          <w:spacing w:val="-50"/>
        </w:rPr>
        <w:t xml:space="preserve"> </w:t>
      </w:r>
      <w:r>
        <w:t>a</w:t>
      </w:r>
      <w:r>
        <w:rPr>
          <w:spacing w:val="-31"/>
        </w:rPr>
        <w:t xml:space="preserve"> </w:t>
      </w:r>
      <w:r>
        <w:rPr>
          <w:spacing w:val="2"/>
        </w:rPr>
        <w:t>single</w:t>
      </w:r>
      <w:r>
        <w:rPr>
          <w:spacing w:val="-43"/>
        </w:rPr>
        <w:t xml:space="preserve"> </w:t>
      </w:r>
      <w:r>
        <w:t>network.</w:t>
      </w:r>
    </w:p>
    <w:p w14:paraId="0AF37DCD" w14:textId="77777777" w:rsidR="00FE063D" w:rsidRDefault="00DF7C8A">
      <w:pPr>
        <w:pStyle w:val="BodyText"/>
        <w:spacing w:line="260" w:lineRule="exact"/>
        <w:ind w:left="1499"/>
        <w:jc w:val="both"/>
      </w:pPr>
      <w:r>
        <w:t xml:space="preserve">Transnational HRIS have to </w:t>
      </w:r>
      <w:r>
        <w:rPr>
          <w:spacing w:val="2"/>
        </w:rPr>
        <w:t xml:space="preserve">optimize </w:t>
      </w:r>
      <w:r>
        <w:t xml:space="preserve">compatibility, accessibility and </w:t>
      </w:r>
      <w:r>
        <w:rPr>
          <w:spacing w:val="4"/>
        </w:rPr>
        <w:t xml:space="preserve">timely </w:t>
      </w:r>
      <w:r>
        <w:t>data flow.</w:t>
      </w:r>
    </w:p>
    <w:p w14:paraId="3A2DDD6A" w14:textId="77777777" w:rsidR="00FE063D" w:rsidRDefault="00FE063D">
      <w:pPr>
        <w:spacing w:line="260" w:lineRule="exact"/>
        <w:jc w:val="both"/>
        <w:sectPr w:rsidR="00FE063D">
          <w:pgSz w:w="11910" w:h="16840"/>
          <w:pgMar w:top="1080" w:right="580" w:bottom="280" w:left="600" w:header="885" w:footer="0" w:gutter="0"/>
          <w:cols w:space="720"/>
        </w:sectPr>
      </w:pPr>
    </w:p>
    <w:p w14:paraId="0C941157" w14:textId="77777777" w:rsidR="00FE063D" w:rsidRDefault="00FE063D">
      <w:pPr>
        <w:pStyle w:val="BodyText"/>
        <w:spacing w:before="2"/>
        <w:rPr>
          <w:sz w:val="28"/>
        </w:rPr>
      </w:pPr>
    </w:p>
    <w:p w14:paraId="2769E450" w14:textId="77777777" w:rsidR="00FE063D" w:rsidRDefault="00DF7C8A">
      <w:pPr>
        <w:pStyle w:val="BodyText"/>
        <w:spacing w:before="55"/>
        <w:ind w:left="1499"/>
      </w:pPr>
      <w:r>
        <w:t>Ultimately, strategy should dictate HRIS design and decisions. HRIS within</w:t>
      </w:r>
    </w:p>
    <w:p w14:paraId="2468A343" w14:textId="77777777" w:rsidR="00FE063D" w:rsidRDefault="00DF7C8A">
      <w:pPr>
        <w:pStyle w:val="BodyText"/>
        <w:spacing w:before="77" w:line="321" w:lineRule="auto"/>
        <w:ind w:left="1499" w:right="847"/>
      </w:pPr>
      <w:r>
        <w:t>transnational</w:t>
      </w:r>
      <w:r>
        <w:rPr>
          <w:spacing w:val="-50"/>
        </w:rPr>
        <w:t xml:space="preserve"> </w:t>
      </w:r>
      <w:r>
        <w:t>organizations</w:t>
      </w:r>
      <w:r>
        <w:rPr>
          <w:spacing w:val="-54"/>
        </w:rPr>
        <w:t xml:space="preserve"> </w:t>
      </w:r>
      <w:r>
        <w:rPr>
          <w:spacing w:val="2"/>
        </w:rPr>
        <w:t>often</w:t>
      </w:r>
      <w:r>
        <w:rPr>
          <w:spacing w:val="-54"/>
        </w:rPr>
        <w:t xml:space="preserve"> </w:t>
      </w:r>
      <w:r>
        <w:t>include</w:t>
      </w:r>
      <w:r>
        <w:rPr>
          <w:spacing w:val="-52"/>
        </w:rPr>
        <w:t xml:space="preserve"> </w:t>
      </w:r>
      <w:r>
        <w:t>both</w:t>
      </w:r>
      <w:r>
        <w:rPr>
          <w:spacing w:val="-54"/>
        </w:rPr>
        <w:t xml:space="preserve"> </w:t>
      </w:r>
      <w:r>
        <w:t>global</w:t>
      </w:r>
      <w:r>
        <w:rPr>
          <w:spacing w:val="-44"/>
        </w:rPr>
        <w:t xml:space="preserve"> </w:t>
      </w:r>
      <w:r>
        <w:t>data</w:t>
      </w:r>
      <w:r>
        <w:rPr>
          <w:spacing w:val="-50"/>
        </w:rPr>
        <w:t xml:space="preserve"> </w:t>
      </w:r>
      <w:r>
        <w:rPr>
          <w:spacing w:val="5"/>
        </w:rPr>
        <w:t>fields</w:t>
      </w:r>
      <w:r>
        <w:rPr>
          <w:spacing w:val="-54"/>
        </w:rPr>
        <w:t xml:space="preserve"> </w:t>
      </w:r>
      <w:r>
        <w:t>and</w:t>
      </w:r>
      <w:r>
        <w:rPr>
          <w:spacing w:val="-48"/>
        </w:rPr>
        <w:t xml:space="preserve"> </w:t>
      </w:r>
      <w:r>
        <w:t xml:space="preserve">country </w:t>
      </w:r>
      <w:r>
        <w:rPr>
          <w:w w:val="95"/>
        </w:rPr>
        <w:t>customization.</w:t>
      </w:r>
      <w:r>
        <w:rPr>
          <w:spacing w:val="-46"/>
          <w:w w:val="95"/>
        </w:rPr>
        <w:t xml:space="preserve"> </w:t>
      </w:r>
      <w:r>
        <w:rPr>
          <w:w w:val="95"/>
        </w:rPr>
        <w:t>Country</w:t>
      </w:r>
      <w:r>
        <w:rPr>
          <w:spacing w:val="-45"/>
          <w:w w:val="95"/>
        </w:rPr>
        <w:t xml:space="preserve"> </w:t>
      </w:r>
      <w:r>
        <w:rPr>
          <w:w w:val="95"/>
        </w:rPr>
        <w:t>customization</w:t>
      </w:r>
      <w:r>
        <w:rPr>
          <w:spacing w:val="-47"/>
          <w:w w:val="95"/>
        </w:rPr>
        <w:t xml:space="preserve"> </w:t>
      </w:r>
      <w:r>
        <w:rPr>
          <w:spacing w:val="4"/>
          <w:w w:val="95"/>
        </w:rPr>
        <w:t>is</w:t>
      </w:r>
      <w:r>
        <w:rPr>
          <w:spacing w:val="-37"/>
          <w:w w:val="95"/>
        </w:rPr>
        <w:t xml:space="preserve"> </w:t>
      </w:r>
      <w:r>
        <w:rPr>
          <w:w w:val="95"/>
        </w:rPr>
        <w:t>necessary</w:t>
      </w:r>
      <w:r>
        <w:rPr>
          <w:spacing w:val="-46"/>
          <w:w w:val="95"/>
        </w:rPr>
        <w:t xml:space="preserve"> </w:t>
      </w:r>
      <w:r>
        <w:rPr>
          <w:spacing w:val="3"/>
          <w:w w:val="95"/>
        </w:rPr>
        <w:t>when</w:t>
      </w:r>
      <w:r>
        <w:rPr>
          <w:spacing w:val="-46"/>
          <w:w w:val="95"/>
        </w:rPr>
        <w:t xml:space="preserve"> </w:t>
      </w:r>
      <w:r>
        <w:rPr>
          <w:w w:val="95"/>
        </w:rPr>
        <w:t>national</w:t>
      </w:r>
      <w:r>
        <w:rPr>
          <w:spacing w:val="-34"/>
          <w:w w:val="95"/>
        </w:rPr>
        <w:t xml:space="preserve"> </w:t>
      </w:r>
      <w:r>
        <w:rPr>
          <w:w w:val="95"/>
        </w:rPr>
        <w:t>headquarters</w:t>
      </w:r>
    </w:p>
    <w:p w14:paraId="5D4BFEC8" w14:textId="77777777" w:rsidR="00FE063D" w:rsidRDefault="00DF7C8A">
      <w:pPr>
        <w:pStyle w:val="BodyText"/>
        <w:spacing w:line="257" w:lineRule="exact"/>
        <w:ind w:left="1499"/>
      </w:pPr>
      <w:r>
        <w:t>cannot agree about what in</w:t>
      </w:r>
      <w:r>
        <w:t>formation or data should be collected. Transnational HRIS</w:t>
      </w:r>
    </w:p>
    <w:p w14:paraId="477A1666" w14:textId="77777777" w:rsidR="00FE063D" w:rsidRDefault="00DF7C8A">
      <w:pPr>
        <w:pStyle w:val="BodyText"/>
        <w:spacing w:before="92" w:line="314" w:lineRule="auto"/>
        <w:ind w:left="1499" w:right="847"/>
      </w:pPr>
      <w:r>
        <w:rPr>
          <w:spacing w:val="-3"/>
          <w:w w:val="95"/>
        </w:rPr>
        <w:t>are</w:t>
      </w:r>
      <w:r>
        <w:rPr>
          <w:spacing w:val="-15"/>
          <w:w w:val="95"/>
        </w:rPr>
        <w:t xml:space="preserve"> </w:t>
      </w:r>
      <w:r>
        <w:rPr>
          <w:w w:val="95"/>
        </w:rPr>
        <w:t>technological</w:t>
      </w:r>
      <w:r>
        <w:rPr>
          <w:spacing w:val="-28"/>
          <w:w w:val="95"/>
        </w:rPr>
        <w:t xml:space="preserve"> </w:t>
      </w:r>
      <w:r>
        <w:rPr>
          <w:spacing w:val="2"/>
          <w:w w:val="95"/>
        </w:rPr>
        <w:t>challenges</w:t>
      </w:r>
      <w:r>
        <w:rPr>
          <w:spacing w:val="-34"/>
          <w:w w:val="95"/>
        </w:rPr>
        <w:t xml:space="preserve"> </w:t>
      </w:r>
      <w:r>
        <w:rPr>
          <w:w w:val="95"/>
        </w:rPr>
        <w:t>as</w:t>
      </w:r>
      <w:r>
        <w:rPr>
          <w:spacing w:val="-34"/>
          <w:w w:val="95"/>
        </w:rPr>
        <w:t xml:space="preserve"> </w:t>
      </w:r>
      <w:r>
        <w:rPr>
          <w:w w:val="95"/>
        </w:rPr>
        <w:t>systems</w:t>
      </w:r>
      <w:r>
        <w:rPr>
          <w:spacing w:val="-34"/>
          <w:w w:val="95"/>
        </w:rPr>
        <w:t xml:space="preserve"> </w:t>
      </w:r>
      <w:r>
        <w:rPr>
          <w:w w:val="95"/>
        </w:rPr>
        <w:t>that</w:t>
      </w:r>
      <w:r>
        <w:rPr>
          <w:spacing w:val="-23"/>
          <w:w w:val="95"/>
        </w:rPr>
        <w:t xml:space="preserve"> </w:t>
      </w:r>
      <w:r>
        <w:rPr>
          <w:spacing w:val="4"/>
          <w:w w:val="95"/>
        </w:rPr>
        <w:t>link</w:t>
      </w:r>
      <w:r>
        <w:rPr>
          <w:spacing w:val="-34"/>
          <w:w w:val="95"/>
        </w:rPr>
        <w:t xml:space="preserve"> </w:t>
      </w:r>
      <w:r>
        <w:rPr>
          <w:spacing w:val="3"/>
          <w:w w:val="95"/>
        </w:rPr>
        <w:t>multiple</w:t>
      </w:r>
      <w:r>
        <w:rPr>
          <w:spacing w:val="-29"/>
          <w:w w:val="95"/>
        </w:rPr>
        <w:t xml:space="preserve"> </w:t>
      </w:r>
      <w:r>
        <w:rPr>
          <w:w w:val="95"/>
        </w:rPr>
        <w:t>countries</w:t>
      </w:r>
      <w:r>
        <w:rPr>
          <w:spacing w:val="-34"/>
          <w:w w:val="95"/>
        </w:rPr>
        <w:t xml:space="preserve"> </w:t>
      </w:r>
      <w:r>
        <w:rPr>
          <w:w w:val="95"/>
        </w:rPr>
        <w:t>require</w:t>
      </w:r>
      <w:r>
        <w:rPr>
          <w:spacing w:val="-29"/>
          <w:w w:val="95"/>
        </w:rPr>
        <w:t xml:space="preserve"> </w:t>
      </w:r>
      <w:r>
        <w:rPr>
          <w:w w:val="95"/>
        </w:rPr>
        <w:t xml:space="preserve">proper </w:t>
      </w:r>
      <w:r>
        <w:rPr>
          <w:spacing w:val="2"/>
          <w:w w:val="95"/>
        </w:rPr>
        <w:t>networking</w:t>
      </w:r>
      <w:r>
        <w:rPr>
          <w:spacing w:val="-32"/>
          <w:w w:val="95"/>
        </w:rPr>
        <w:t xml:space="preserve"> </w:t>
      </w:r>
      <w:r>
        <w:rPr>
          <w:w w:val="95"/>
        </w:rPr>
        <w:t>technology,</w:t>
      </w:r>
      <w:r>
        <w:rPr>
          <w:spacing w:val="-26"/>
          <w:w w:val="95"/>
        </w:rPr>
        <w:t xml:space="preserve"> </w:t>
      </w:r>
      <w:r>
        <w:rPr>
          <w:w w:val="95"/>
        </w:rPr>
        <w:t>trained</w:t>
      </w:r>
      <w:r>
        <w:rPr>
          <w:spacing w:val="-29"/>
          <w:w w:val="95"/>
        </w:rPr>
        <w:t xml:space="preserve"> </w:t>
      </w:r>
      <w:r>
        <w:rPr>
          <w:w w:val="95"/>
        </w:rPr>
        <w:t>programming</w:t>
      </w:r>
      <w:r>
        <w:rPr>
          <w:spacing w:val="-31"/>
          <w:w w:val="95"/>
        </w:rPr>
        <w:t xml:space="preserve"> </w:t>
      </w:r>
      <w:r>
        <w:rPr>
          <w:w w:val="95"/>
        </w:rPr>
        <w:t>staff</w:t>
      </w:r>
      <w:r>
        <w:rPr>
          <w:spacing w:val="-24"/>
          <w:w w:val="95"/>
        </w:rPr>
        <w:t xml:space="preserve"> </w:t>
      </w:r>
      <w:r>
        <w:rPr>
          <w:w w:val="95"/>
        </w:rPr>
        <w:t>throughout</w:t>
      </w:r>
      <w:r>
        <w:rPr>
          <w:spacing w:val="-14"/>
          <w:w w:val="95"/>
        </w:rPr>
        <w:t xml:space="preserve"> </w:t>
      </w:r>
      <w:r>
        <w:rPr>
          <w:w w:val="95"/>
        </w:rPr>
        <w:t>the</w:t>
      </w:r>
      <w:r>
        <w:rPr>
          <w:spacing w:val="-5"/>
          <w:w w:val="95"/>
        </w:rPr>
        <w:t xml:space="preserve"> </w:t>
      </w:r>
      <w:r>
        <w:rPr>
          <w:w w:val="95"/>
        </w:rPr>
        <w:t>world,</w:t>
      </w:r>
      <w:r>
        <w:rPr>
          <w:spacing w:val="-26"/>
          <w:w w:val="95"/>
        </w:rPr>
        <w:t xml:space="preserve"> </w:t>
      </w:r>
      <w:r>
        <w:rPr>
          <w:w w:val="95"/>
        </w:rPr>
        <w:t>global</w:t>
      </w:r>
      <w:r>
        <w:rPr>
          <w:spacing w:val="-21"/>
          <w:w w:val="95"/>
        </w:rPr>
        <w:t xml:space="preserve"> </w:t>
      </w:r>
      <w:r>
        <w:rPr>
          <w:spacing w:val="2"/>
          <w:w w:val="95"/>
        </w:rPr>
        <w:t xml:space="preserve">legal </w:t>
      </w:r>
      <w:r>
        <w:rPr>
          <w:spacing w:val="3"/>
          <w:w w:val="95"/>
        </w:rPr>
        <w:t>knowledge,</w:t>
      </w:r>
      <w:r>
        <w:rPr>
          <w:spacing w:val="-39"/>
          <w:w w:val="95"/>
        </w:rPr>
        <w:t xml:space="preserve"> </w:t>
      </w:r>
      <w:r>
        <w:rPr>
          <w:w w:val="95"/>
        </w:rPr>
        <w:t>and</w:t>
      </w:r>
      <w:r>
        <w:rPr>
          <w:spacing w:val="-41"/>
          <w:w w:val="95"/>
        </w:rPr>
        <w:t xml:space="preserve"> </w:t>
      </w:r>
      <w:r>
        <w:rPr>
          <w:spacing w:val="2"/>
          <w:w w:val="95"/>
        </w:rPr>
        <w:t>knowledge</w:t>
      </w:r>
      <w:r>
        <w:rPr>
          <w:spacing w:val="-36"/>
          <w:w w:val="95"/>
        </w:rPr>
        <w:t xml:space="preserve"> </w:t>
      </w:r>
      <w:r>
        <w:rPr>
          <w:w w:val="95"/>
        </w:rPr>
        <w:t>of</w:t>
      </w:r>
      <w:r>
        <w:rPr>
          <w:spacing w:val="-37"/>
          <w:w w:val="95"/>
        </w:rPr>
        <w:t xml:space="preserve"> </w:t>
      </w:r>
      <w:r>
        <w:rPr>
          <w:w w:val="95"/>
        </w:rPr>
        <w:t>cultural</w:t>
      </w:r>
      <w:r>
        <w:rPr>
          <w:spacing w:val="-35"/>
          <w:w w:val="95"/>
        </w:rPr>
        <w:t xml:space="preserve"> </w:t>
      </w:r>
      <w:r>
        <w:rPr>
          <w:spacing w:val="3"/>
          <w:w w:val="95"/>
        </w:rPr>
        <w:t>specific</w:t>
      </w:r>
      <w:r>
        <w:rPr>
          <w:spacing w:val="-46"/>
          <w:w w:val="95"/>
        </w:rPr>
        <w:t xml:space="preserve"> </w:t>
      </w:r>
      <w:r>
        <w:rPr>
          <w:w w:val="95"/>
        </w:rPr>
        <w:t>approaches</w:t>
      </w:r>
      <w:r>
        <w:rPr>
          <w:spacing w:val="-29"/>
          <w:w w:val="95"/>
        </w:rPr>
        <w:t xml:space="preserve"> </w:t>
      </w:r>
      <w:r>
        <w:rPr>
          <w:w w:val="95"/>
        </w:rPr>
        <w:t>and</w:t>
      </w:r>
      <w:r>
        <w:rPr>
          <w:spacing w:val="-29"/>
          <w:w w:val="95"/>
        </w:rPr>
        <w:t xml:space="preserve"> </w:t>
      </w:r>
      <w:r>
        <w:rPr>
          <w:spacing w:val="2"/>
          <w:w w:val="95"/>
        </w:rPr>
        <w:t>uses</w:t>
      </w:r>
      <w:r>
        <w:rPr>
          <w:spacing w:val="-29"/>
          <w:w w:val="95"/>
        </w:rPr>
        <w:t xml:space="preserve"> </w:t>
      </w:r>
      <w:r>
        <w:rPr>
          <w:w w:val="95"/>
        </w:rPr>
        <w:t>of</w:t>
      </w:r>
      <w:r>
        <w:rPr>
          <w:spacing w:val="-26"/>
          <w:w w:val="95"/>
        </w:rPr>
        <w:t xml:space="preserve"> </w:t>
      </w:r>
      <w:r>
        <w:rPr>
          <w:w w:val="95"/>
        </w:rPr>
        <w:t>technology.</w:t>
      </w:r>
    </w:p>
    <w:p w14:paraId="31BA156E" w14:textId="77777777" w:rsidR="00FE063D" w:rsidRDefault="00DF7C8A">
      <w:pPr>
        <w:pStyle w:val="BodyText"/>
        <w:spacing w:line="321" w:lineRule="auto"/>
        <w:ind w:left="1499" w:right="847"/>
      </w:pPr>
      <w:r>
        <w:rPr>
          <w:w w:val="95"/>
        </w:rPr>
        <w:t>Despite</w:t>
      </w:r>
      <w:r>
        <w:rPr>
          <w:spacing w:val="-43"/>
          <w:w w:val="95"/>
        </w:rPr>
        <w:t xml:space="preserve"> </w:t>
      </w:r>
      <w:r>
        <w:rPr>
          <w:w w:val="95"/>
        </w:rPr>
        <w:t>the</w:t>
      </w:r>
      <w:r>
        <w:rPr>
          <w:spacing w:val="-42"/>
          <w:w w:val="95"/>
        </w:rPr>
        <w:t xml:space="preserve"> </w:t>
      </w:r>
      <w:r>
        <w:rPr>
          <w:spacing w:val="2"/>
          <w:w w:val="95"/>
        </w:rPr>
        <w:t>challenges,</w:t>
      </w:r>
      <w:r>
        <w:rPr>
          <w:spacing w:val="-44"/>
          <w:w w:val="95"/>
        </w:rPr>
        <w:t xml:space="preserve"> </w:t>
      </w:r>
      <w:r>
        <w:rPr>
          <w:w w:val="95"/>
        </w:rPr>
        <w:t>effective</w:t>
      </w:r>
      <w:r>
        <w:rPr>
          <w:spacing w:val="-42"/>
          <w:w w:val="95"/>
        </w:rPr>
        <w:t xml:space="preserve"> </w:t>
      </w:r>
      <w:r>
        <w:rPr>
          <w:spacing w:val="2"/>
          <w:w w:val="95"/>
        </w:rPr>
        <w:t>global</w:t>
      </w:r>
      <w:r>
        <w:rPr>
          <w:spacing w:val="-41"/>
          <w:w w:val="95"/>
        </w:rPr>
        <w:t xml:space="preserve"> </w:t>
      </w:r>
      <w:r>
        <w:rPr>
          <w:w w:val="95"/>
        </w:rPr>
        <w:t>HRIS</w:t>
      </w:r>
      <w:r>
        <w:rPr>
          <w:spacing w:val="-46"/>
          <w:w w:val="95"/>
        </w:rPr>
        <w:t xml:space="preserve"> </w:t>
      </w:r>
      <w:r>
        <w:rPr>
          <w:w w:val="95"/>
        </w:rPr>
        <w:t>improve</w:t>
      </w:r>
      <w:r>
        <w:rPr>
          <w:spacing w:val="-42"/>
          <w:w w:val="95"/>
        </w:rPr>
        <w:t xml:space="preserve"> </w:t>
      </w:r>
      <w:r>
        <w:rPr>
          <w:w w:val="95"/>
        </w:rPr>
        <w:t>the</w:t>
      </w:r>
      <w:r>
        <w:rPr>
          <w:spacing w:val="-42"/>
          <w:w w:val="95"/>
        </w:rPr>
        <w:t xml:space="preserve"> </w:t>
      </w:r>
      <w:r>
        <w:rPr>
          <w:spacing w:val="3"/>
          <w:w w:val="95"/>
        </w:rPr>
        <w:t>efficiency</w:t>
      </w:r>
      <w:r>
        <w:rPr>
          <w:spacing w:val="-45"/>
          <w:w w:val="95"/>
        </w:rPr>
        <w:t xml:space="preserve"> </w:t>
      </w:r>
      <w:r>
        <w:rPr>
          <w:w w:val="95"/>
        </w:rPr>
        <w:t>and</w:t>
      </w:r>
      <w:r>
        <w:rPr>
          <w:spacing w:val="-46"/>
          <w:w w:val="95"/>
        </w:rPr>
        <w:t xml:space="preserve"> </w:t>
      </w:r>
      <w:r>
        <w:rPr>
          <w:w w:val="95"/>
        </w:rPr>
        <w:t xml:space="preserve">strategic </w:t>
      </w:r>
      <w:r>
        <w:t>importance of</w:t>
      </w:r>
      <w:r>
        <w:rPr>
          <w:spacing w:val="-50"/>
        </w:rPr>
        <w:t xml:space="preserve"> </w:t>
      </w:r>
      <w:r>
        <w:t>human resources.</w:t>
      </w:r>
    </w:p>
    <w:p w14:paraId="4AD4F6A6" w14:textId="77777777" w:rsidR="00FE063D" w:rsidRDefault="00DF7C8A">
      <w:pPr>
        <w:pStyle w:val="Heading1"/>
        <w:numPr>
          <w:ilvl w:val="0"/>
          <w:numId w:val="13"/>
        </w:numPr>
        <w:tabs>
          <w:tab w:val="left" w:pos="1066"/>
        </w:tabs>
        <w:spacing w:before="142"/>
        <w:ind w:left="1066"/>
      </w:pPr>
      <w:bookmarkStart w:id="28" w:name="_TOC_250001"/>
      <w:r>
        <w:t xml:space="preserve">Employee </w:t>
      </w:r>
      <w:r>
        <w:rPr>
          <w:spacing w:val="-5"/>
        </w:rPr>
        <w:t xml:space="preserve">Data  </w:t>
      </w:r>
      <w:r>
        <w:rPr>
          <w:spacing w:val="-3"/>
        </w:rPr>
        <w:t>Privacy and</w:t>
      </w:r>
      <w:r>
        <w:rPr>
          <w:spacing w:val="-12"/>
        </w:rPr>
        <w:t xml:space="preserve"> </w:t>
      </w:r>
      <w:bookmarkEnd w:id="28"/>
      <w:r>
        <w:t>Protection</w:t>
      </w:r>
    </w:p>
    <w:p w14:paraId="67072867" w14:textId="77777777" w:rsidR="00FE063D" w:rsidRDefault="00FE063D">
      <w:pPr>
        <w:pStyle w:val="BodyText"/>
        <w:spacing w:before="11"/>
        <w:rPr>
          <w:rFonts w:ascii="Carlito"/>
          <w:b/>
          <w:sz w:val="20"/>
        </w:rPr>
      </w:pPr>
    </w:p>
    <w:p w14:paraId="18A5D90D" w14:textId="77777777" w:rsidR="00FE063D" w:rsidRDefault="00DF7C8A">
      <w:pPr>
        <w:pStyle w:val="BodyText"/>
        <w:spacing w:line="295" w:lineRule="auto"/>
        <w:ind w:left="1114" w:right="847"/>
        <w:rPr>
          <w:rFonts w:ascii="Carlito" w:hAnsi="Carlito"/>
        </w:rPr>
      </w:pPr>
      <w:r>
        <w:rPr>
          <w:noProof/>
        </w:rPr>
        <w:drawing>
          <wp:anchor distT="0" distB="0" distL="0" distR="0" simplePos="0" relativeHeight="485124096" behindDoc="1" locked="0" layoutInCell="1" allowOverlap="1" wp14:anchorId="5E065DAE" wp14:editId="3544C6AF">
            <wp:simplePos x="0" y="0"/>
            <wp:positionH relativeFrom="page">
              <wp:posOffset>818737</wp:posOffset>
            </wp:positionH>
            <wp:positionV relativeFrom="paragraph">
              <wp:posOffset>134313</wp:posOffset>
            </wp:positionV>
            <wp:extent cx="2037323" cy="1047749"/>
            <wp:effectExtent l="0" t="0" r="0" b="0"/>
            <wp:wrapNone/>
            <wp:docPr id="3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 xml:space="preserve">A HRIS contains </w:t>
      </w:r>
      <w:r>
        <w:rPr>
          <w:spacing w:val="2"/>
          <w:w w:val="95"/>
        </w:rPr>
        <w:t xml:space="preserve">highly </w:t>
      </w:r>
      <w:r>
        <w:rPr>
          <w:spacing w:val="3"/>
          <w:w w:val="95"/>
        </w:rPr>
        <w:t xml:space="preserve">sensitive </w:t>
      </w:r>
      <w:r>
        <w:rPr>
          <w:w w:val="95"/>
        </w:rPr>
        <w:t xml:space="preserve">data, </w:t>
      </w:r>
      <w:r>
        <w:rPr>
          <w:spacing w:val="2"/>
          <w:w w:val="95"/>
        </w:rPr>
        <w:t xml:space="preserve">including employees’ </w:t>
      </w:r>
      <w:r>
        <w:rPr>
          <w:w w:val="95"/>
        </w:rPr>
        <w:t xml:space="preserve">social security numbers, </w:t>
      </w:r>
      <w:r>
        <w:rPr>
          <w:rFonts w:ascii="Carlito" w:hAnsi="Carlito"/>
        </w:rPr>
        <w:t xml:space="preserve">payroll information, and </w:t>
      </w:r>
      <w:r>
        <w:rPr>
          <w:rFonts w:ascii="Carlito" w:hAnsi="Carlito"/>
          <w:spacing w:val="4"/>
        </w:rPr>
        <w:t xml:space="preserve">even </w:t>
      </w:r>
      <w:r>
        <w:rPr>
          <w:rFonts w:ascii="Carlito" w:hAnsi="Carlito"/>
        </w:rPr>
        <w:t xml:space="preserve">medical information. Information </w:t>
      </w:r>
      <w:r>
        <w:rPr>
          <w:rFonts w:ascii="Carlito" w:hAnsi="Carlito"/>
          <w:spacing w:val="3"/>
        </w:rPr>
        <w:t xml:space="preserve">leaks </w:t>
      </w:r>
      <w:r>
        <w:rPr>
          <w:rFonts w:ascii="Carlito" w:hAnsi="Carlito"/>
        </w:rPr>
        <w:t>and data breaches of</w:t>
      </w:r>
      <w:r>
        <w:rPr>
          <w:rFonts w:ascii="Carlito" w:hAnsi="Carlito"/>
          <w:spacing w:val="3"/>
        </w:rPr>
        <w:t xml:space="preserve"> </w:t>
      </w:r>
      <w:r>
        <w:rPr>
          <w:rFonts w:ascii="Carlito" w:hAnsi="Carlito"/>
        </w:rPr>
        <w:t>the</w:t>
      </w:r>
      <w:r>
        <w:rPr>
          <w:rFonts w:ascii="Carlito" w:hAnsi="Carlito"/>
          <w:spacing w:val="5"/>
        </w:rPr>
        <w:t xml:space="preserve"> </w:t>
      </w:r>
      <w:r>
        <w:rPr>
          <w:rFonts w:ascii="Carlito" w:hAnsi="Carlito"/>
        </w:rPr>
        <w:t>HRIS</w:t>
      </w:r>
      <w:r>
        <w:rPr>
          <w:rFonts w:ascii="Carlito" w:hAnsi="Carlito"/>
          <w:spacing w:val="-3"/>
        </w:rPr>
        <w:t xml:space="preserve"> can</w:t>
      </w:r>
      <w:r>
        <w:rPr>
          <w:rFonts w:ascii="Carlito" w:hAnsi="Carlito"/>
          <w:spacing w:val="15"/>
        </w:rPr>
        <w:t xml:space="preserve"> </w:t>
      </w:r>
      <w:r>
        <w:rPr>
          <w:rFonts w:ascii="Carlito" w:hAnsi="Carlito"/>
        </w:rPr>
        <w:t>be</w:t>
      </w:r>
      <w:r>
        <w:rPr>
          <w:rFonts w:ascii="Carlito" w:hAnsi="Carlito"/>
          <w:spacing w:val="5"/>
        </w:rPr>
        <w:t xml:space="preserve"> </w:t>
      </w:r>
      <w:r>
        <w:rPr>
          <w:rFonts w:ascii="Carlito" w:hAnsi="Carlito"/>
        </w:rPr>
        <w:t>detrimental</w:t>
      </w:r>
      <w:r>
        <w:rPr>
          <w:rFonts w:ascii="Carlito" w:hAnsi="Carlito"/>
          <w:spacing w:val="-12"/>
        </w:rPr>
        <w:t xml:space="preserve"> </w:t>
      </w:r>
      <w:r>
        <w:rPr>
          <w:rFonts w:ascii="Carlito" w:hAnsi="Carlito"/>
        </w:rPr>
        <w:t>to</w:t>
      </w:r>
      <w:r>
        <w:rPr>
          <w:rFonts w:ascii="Carlito" w:hAnsi="Carlito"/>
          <w:spacing w:val="-20"/>
        </w:rPr>
        <w:t xml:space="preserve"> </w:t>
      </w:r>
      <w:r>
        <w:rPr>
          <w:rFonts w:ascii="Carlito" w:hAnsi="Carlito"/>
          <w:spacing w:val="2"/>
        </w:rPr>
        <w:t>individual</w:t>
      </w:r>
      <w:r>
        <w:rPr>
          <w:rFonts w:ascii="Carlito" w:hAnsi="Carlito"/>
          <w:spacing w:val="-12"/>
        </w:rPr>
        <w:t xml:space="preserve"> </w:t>
      </w:r>
      <w:r>
        <w:rPr>
          <w:rFonts w:ascii="Carlito" w:hAnsi="Carlito"/>
          <w:spacing w:val="2"/>
        </w:rPr>
        <w:t>employees</w:t>
      </w:r>
      <w:r>
        <w:rPr>
          <w:rFonts w:ascii="Carlito" w:hAnsi="Carlito"/>
          <w:spacing w:val="-19"/>
        </w:rPr>
        <w:t xml:space="preserve"> </w:t>
      </w:r>
      <w:r>
        <w:rPr>
          <w:rFonts w:ascii="Carlito" w:hAnsi="Carlito"/>
        </w:rPr>
        <w:t>and</w:t>
      </w:r>
      <w:r>
        <w:rPr>
          <w:rFonts w:ascii="Carlito" w:hAnsi="Carlito"/>
          <w:spacing w:val="-19"/>
        </w:rPr>
        <w:t xml:space="preserve"> </w:t>
      </w:r>
      <w:r>
        <w:rPr>
          <w:rFonts w:ascii="Carlito" w:hAnsi="Carlito"/>
        </w:rPr>
        <w:t>your</w:t>
      </w:r>
      <w:r>
        <w:rPr>
          <w:rFonts w:ascii="Carlito" w:hAnsi="Carlito"/>
          <w:spacing w:val="-25"/>
        </w:rPr>
        <w:t xml:space="preserve"> </w:t>
      </w:r>
      <w:r>
        <w:rPr>
          <w:rFonts w:ascii="Carlito" w:hAnsi="Carlito"/>
        </w:rPr>
        <w:t>organization</w:t>
      </w:r>
      <w:r>
        <w:rPr>
          <w:rFonts w:ascii="Carlito" w:hAnsi="Carlito"/>
          <w:spacing w:val="-20"/>
        </w:rPr>
        <w:t xml:space="preserve"> </w:t>
      </w:r>
      <w:r>
        <w:rPr>
          <w:rFonts w:ascii="Carlito" w:hAnsi="Carlito"/>
        </w:rPr>
        <w:t>as</w:t>
      </w:r>
      <w:r>
        <w:rPr>
          <w:rFonts w:ascii="Carlito" w:hAnsi="Carlito"/>
          <w:spacing w:val="-2"/>
        </w:rPr>
        <w:t xml:space="preserve"> </w:t>
      </w:r>
      <w:r>
        <w:rPr>
          <w:rFonts w:ascii="Carlito" w:hAnsi="Carlito"/>
        </w:rPr>
        <w:t>a</w:t>
      </w:r>
      <w:r>
        <w:rPr>
          <w:rFonts w:ascii="Carlito" w:hAnsi="Carlito"/>
          <w:spacing w:val="9"/>
        </w:rPr>
        <w:t xml:space="preserve"> </w:t>
      </w:r>
      <w:r>
        <w:rPr>
          <w:rFonts w:ascii="Carlito" w:hAnsi="Carlito"/>
          <w:spacing w:val="3"/>
        </w:rPr>
        <w:t xml:space="preserve">whole. </w:t>
      </w:r>
      <w:r>
        <w:rPr>
          <w:rFonts w:ascii="Carlito" w:hAnsi="Carlito"/>
        </w:rPr>
        <w:t xml:space="preserve">As such, </w:t>
      </w:r>
      <w:r>
        <w:rPr>
          <w:rFonts w:ascii="Carlito" w:hAnsi="Carlito"/>
          <w:spacing w:val="4"/>
        </w:rPr>
        <w:t xml:space="preserve">it is </w:t>
      </w:r>
      <w:r>
        <w:rPr>
          <w:rFonts w:ascii="Carlito" w:hAnsi="Carlito"/>
        </w:rPr>
        <w:t xml:space="preserve">important to take steps to make sure that that information </w:t>
      </w:r>
      <w:r>
        <w:rPr>
          <w:rFonts w:ascii="Carlito" w:hAnsi="Carlito"/>
          <w:spacing w:val="4"/>
        </w:rPr>
        <w:t xml:space="preserve">is </w:t>
      </w:r>
      <w:r>
        <w:rPr>
          <w:rFonts w:ascii="Carlito" w:hAnsi="Carlito"/>
        </w:rPr>
        <w:t xml:space="preserve">as safe as </w:t>
      </w:r>
      <w:r>
        <w:rPr>
          <w:rFonts w:ascii="Carlito" w:hAnsi="Carlito"/>
          <w:spacing w:val="3"/>
        </w:rPr>
        <w:t>possible,</w:t>
      </w:r>
      <w:r>
        <w:rPr>
          <w:rFonts w:ascii="Carlito" w:hAnsi="Carlito"/>
          <w:spacing w:val="-19"/>
        </w:rPr>
        <w:t xml:space="preserve"> </w:t>
      </w:r>
      <w:r>
        <w:rPr>
          <w:rFonts w:ascii="Carlito" w:hAnsi="Carlito"/>
        </w:rPr>
        <w:t>from</w:t>
      </w:r>
      <w:r>
        <w:rPr>
          <w:rFonts w:ascii="Carlito" w:hAnsi="Carlito"/>
          <w:spacing w:val="-22"/>
        </w:rPr>
        <w:t xml:space="preserve"> </w:t>
      </w:r>
      <w:r>
        <w:rPr>
          <w:rFonts w:ascii="Carlito" w:hAnsi="Carlito"/>
        </w:rPr>
        <w:t>both</w:t>
      </w:r>
      <w:r>
        <w:rPr>
          <w:rFonts w:ascii="Carlito" w:hAnsi="Carlito"/>
          <w:spacing w:val="-5"/>
        </w:rPr>
        <w:t xml:space="preserve"> </w:t>
      </w:r>
      <w:r>
        <w:rPr>
          <w:rFonts w:ascii="Carlito" w:hAnsi="Carlito"/>
        </w:rPr>
        <w:t>internal</w:t>
      </w:r>
      <w:r>
        <w:rPr>
          <w:rFonts w:ascii="Carlito" w:hAnsi="Carlito"/>
          <w:spacing w:val="-13"/>
        </w:rPr>
        <w:t xml:space="preserve"> </w:t>
      </w:r>
      <w:r>
        <w:rPr>
          <w:rFonts w:ascii="Carlito" w:hAnsi="Carlito"/>
        </w:rPr>
        <w:t>and</w:t>
      </w:r>
      <w:r>
        <w:rPr>
          <w:rFonts w:ascii="Carlito" w:hAnsi="Carlito"/>
          <w:spacing w:val="-5"/>
        </w:rPr>
        <w:t xml:space="preserve"> </w:t>
      </w:r>
      <w:r>
        <w:rPr>
          <w:rFonts w:ascii="Carlito" w:hAnsi="Carlito"/>
          <w:spacing w:val="2"/>
        </w:rPr>
        <w:t>external</w:t>
      </w:r>
      <w:r>
        <w:rPr>
          <w:rFonts w:ascii="Carlito" w:hAnsi="Carlito"/>
          <w:spacing w:val="-14"/>
        </w:rPr>
        <w:t xml:space="preserve"> </w:t>
      </w:r>
      <w:r>
        <w:rPr>
          <w:rFonts w:ascii="Carlito" w:hAnsi="Carlito"/>
        </w:rPr>
        <w:t>threats.</w:t>
      </w:r>
    </w:p>
    <w:p w14:paraId="2D849533" w14:textId="77777777" w:rsidR="00FE063D" w:rsidRDefault="00FE063D">
      <w:pPr>
        <w:pStyle w:val="BodyText"/>
        <w:spacing w:before="5"/>
        <w:rPr>
          <w:rFonts w:ascii="Carlito"/>
        </w:rPr>
      </w:pPr>
    </w:p>
    <w:p w14:paraId="525C9853" w14:textId="77777777" w:rsidR="00FE063D" w:rsidRDefault="00DF7C8A">
      <w:pPr>
        <w:pStyle w:val="BodyText"/>
        <w:spacing w:line="292" w:lineRule="auto"/>
        <w:ind w:left="1114" w:right="737"/>
        <w:rPr>
          <w:rFonts w:ascii="Carlito" w:hAnsi="Carlito"/>
        </w:rPr>
      </w:pPr>
      <w:r>
        <w:rPr>
          <w:rFonts w:ascii="Carlito" w:hAnsi="Carlito"/>
        </w:rPr>
        <w:t>The General Data Protection Regulation (GDPR) came into effect on 25th May 2018. It was introduced to raise the bar on data p</w:t>
      </w:r>
      <w:r>
        <w:rPr>
          <w:rFonts w:ascii="Carlito" w:hAnsi="Carlito"/>
        </w:rPr>
        <w:t xml:space="preserve">rivacy and ensure that personal information </w:t>
      </w:r>
      <w:r>
        <w:t xml:space="preserve">– </w:t>
      </w:r>
      <w:r>
        <w:rPr>
          <w:rFonts w:ascii="Carlito" w:hAnsi="Carlito"/>
        </w:rPr>
        <w:t xml:space="preserve">data that can be identified with a natural person </w:t>
      </w:r>
      <w:r>
        <w:t xml:space="preserve">– </w:t>
      </w:r>
      <w:r>
        <w:rPr>
          <w:rFonts w:ascii="Carlito" w:hAnsi="Carlito"/>
        </w:rPr>
        <w:t>is secured and managed in a way that is much more accountable and robust than in the past.</w:t>
      </w:r>
    </w:p>
    <w:p w14:paraId="454C76FA" w14:textId="77777777" w:rsidR="00FE063D" w:rsidRDefault="00FE063D">
      <w:pPr>
        <w:pStyle w:val="BodyText"/>
        <w:spacing w:before="11"/>
        <w:rPr>
          <w:rFonts w:ascii="Carlito"/>
          <w:sz w:val="20"/>
        </w:rPr>
      </w:pPr>
    </w:p>
    <w:p w14:paraId="217D31F5" w14:textId="77777777" w:rsidR="00FE063D" w:rsidRDefault="00DF7C8A">
      <w:pPr>
        <w:pStyle w:val="ListParagraph"/>
        <w:numPr>
          <w:ilvl w:val="1"/>
          <w:numId w:val="13"/>
        </w:numPr>
        <w:tabs>
          <w:tab w:val="left" w:pos="1434"/>
        </w:tabs>
        <w:rPr>
          <w:sz w:val="24"/>
        </w:rPr>
      </w:pPr>
      <w:r>
        <w:rPr>
          <w:spacing w:val="4"/>
          <w:sz w:val="24"/>
        </w:rPr>
        <w:t>Keep</w:t>
      </w:r>
      <w:r>
        <w:rPr>
          <w:spacing w:val="-36"/>
          <w:sz w:val="24"/>
        </w:rPr>
        <w:t xml:space="preserve"> </w:t>
      </w:r>
      <w:r>
        <w:rPr>
          <w:spacing w:val="-3"/>
          <w:sz w:val="24"/>
        </w:rPr>
        <w:t>HR</w:t>
      </w:r>
      <w:r>
        <w:rPr>
          <w:spacing w:val="-8"/>
          <w:sz w:val="24"/>
        </w:rPr>
        <w:t xml:space="preserve"> </w:t>
      </w:r>
      <w:r>
        <w:rPr>
          <w:sz w:val="24"/>
        </w:rPr>
        <w:t>data</w:t>
      </w:r>
      <w:r>
        <w:rPr>
          <w:spacing w:val="-24"/>
          <w:sz w:val="24"/>
        </w:rPr>
        <w:t xml:space="preserve"> </w:t>
      </w:r>
      <w:r>
        <w:rPr>
          <w:sz w:val="24"/>
        </w:rPr>
        <w:t>secure</w:t>
      </w:r>
    </w:p>
    <w:p w14:paraId="5AF25560" w14:textId="77777777" w:rsidR="00FE063D" w:rsidRDefault="00FE063D">
      <w:pPr>
        <w:pStyle w:val="BodyText"/>
        <w:spacing w:before="6"/>
        <w:rPr>
          <w:sz w:val="20"/>
        </w:rPr>
      </w:pPr>
    </w:p>
    <w:p w14:paraId="1DC227C2" w14:textId="77777777" w:rsidR="00FE063D" w:rsidRDefault="00DF7C8A">
      <w:pPr>
        <w:pStyle w:val="BodyText"/>
        <w:spacing w:before="1" w:line="297" w:lineRule="auto"/>
        <w:ind w:left="1434" w:right="847"/>
        <w:rPr>
          <w:rFonts w:ascii="Carlito" w:hAnsi="Carlito"/>
        </w:rPr>
      </w:pPr>
      <w:r>
        <w:t>The</w:t>
      </w:r>
      <w:r>
        <w:rPr>
          <w:spacing w:val="-38"/>
        </w:rPr>
        <w:t xml:space="preserve"> </w:t>
      </w:r>
      <w:r>
        <w:rPr>
          <w:spacing w:val="-3"/>
        </w:rPr>
        <w:t>GDPR</w:t>
      </w:r>
      <w:r>
        <w:rPr>
          <w:spacing w:val="-34"/>
        </w:rPr>
        <w:t xml:space="preserve"> </w:t>
      </w:r>
      <w:r>
        <w:rPr>
          <w:spacing w:val="2"/>
        </w:rPr>
        <w:t>requires</w:t>
      </w:r>
      <w:r>
        <w:rPr>
          <w:spacing w:val="-49"/>
        </w:rPr>
        <w:t xml:space="preserve"> </w:t>
      </w:r>
      <w:r>
        <w:t>‘personal</w:t>
      </w:r>
      <w:r>
        <w:rPr>
          <w:spacing w:val="-45"/>
        </w:rPr>
        <w:t xml:space="preserve"> </w:t>
      </w:r>
      <w:r>
        <w:t>data’</w:t>
      </w:r>
      <w:r>
        <w:rPr>
          <w:spacing w:val="-48"/>
        </w:rPr>
        <w:t xml:space="preserve"> </w:t>
      </w:r>
      <w:r>
        <w:t>to</w:t>
      </w:r>
      <w:r>
        <w:rPr>
          <w:spacing w:val="-40"/>
        </w:rPr>
        <w:t xml:space="preserve"> </w:t>
      </w:r>
      <w:r>
        <w:t>be</w:t>
      </w:r>
      <w:r>
        <w:rPr>
          <w:spacing w:val="-37"/>
        </w:rPr>
        <w:t xml:space="preserve"> </w:t>
      </w:r>
      <w:r>
        <w:t>processed</w:t>
      </w:r>
      <w:r>
        <w:rPr>
          <w:spacing w:val="-50"/>
        </w:rPr>
        <w:t xml:space="preserve"> </w:t>
      </w:r>
      <w:r>
        <w:rPr>
          <w:spacing w:val="4"/>
        </w:rPr>
        <w:t>in</w:t>
      </w:r>
      <w:r>
        <w:rPr>
          <w:spacing w:val="-41"/>
        </w:rPr>
        <w:t xml:space="preserve"> </w:t>
      </w:r>
      <w:r>
        <w:t>a</w:t>
      </w:r>
      <w:r>
        <w:rPr>
          <w:spacing w:val="-34"/>
        </w:rPr>
        <w:t xml:space="preserve"> </w:t>
      </w:r>
      <w:r>
        <w:t>manner</w:t>
      </w:r>
      <w:r>
        <w:rPr>
          <w:spacing w:val="-43"/>
        </w:rPr>
        <w:t xml:space="preserve"> </w:t>
      </w:r>
      <w:r>
        <w:t>that</w:t>
      </w:r>
      <w:r>
        <w:rPr>
          <w:spacing w:val="-42"/>
        </w:rPr>
        <w:t xml:space="preserve"> </w:t>
      </w:r>
      <w:r>
        <w:rPr>
          <w:spacing w:val="2"/>
        </w:rPr>
        <w:t>ensures</w:t>
      </w:r>
      <w:r>
        <w:rPr>
          <w:spacing w:val="-49"/>
        </w:rPr>
        <w:t xml:space="preserve"> </w:t>
      </w:r>
      <w:r>
        <w:rPr>
          <w:spacing w:val="2"/>
        </w:rPr>
        <w:t xml:space="preserve">its </w:t>
      </w:r>
      <w:r>
        <w:rPr>
          <w:w w:val="95"/>
        </w:rPr>
        <w:t>security.</w:t>
      </w:r>
      <w:r>
        <w:rPr>
          <w:spacing w:val="-32"/>
          <w:w w:val="95"/>
        </w:rPr>
        <w:t xml:space="preserve"> </w:t>
      </w:r>
      <w:r>
        <w:rPr>
          <w:w w:val="95"/>
        </w:rPr>
        <w:t>Personal</w:t>
      </w:r>
      <w:r>
        <w:rPr>
          <w:spacing w:val="-27"/>
          <w:w w:val="95"/>
        </w:rPr>
        <w:t xml:space="preserve"> </w:t>
      </w:r>
      <w:r>
        <w:rPr>
          <w:w w:val="95"/>
        </w:rPr>
        <w:t>data</w:t>
      </w:r>
      <w:r>
        <w:rPr>
          <w:spacing w:val="-23"/>
          <w:w w:val="95"/>
        </w:rPr>
        <w:t xml:space="preserve"> </w:t>
      </w:r>
      <w:r>
        <w:rPr>
          <w:spacing w:val="4"/>
          <w:w w:val="95"/>
        </w:rPr>
        <w:t>is</w:t>
      </w:r>
      <w:r>
        <w:rPr>
          <w:spacing w:val="-19"/>
          <w:w w:val="95"/>
        </w:rPr>
        <w:t xml:space="preserve"> </w:t>
      </w:r>
      <w:r>
        <w:rPr>
          <w:spacing w:val="4"/>
          <w:w w:val="95"/>
        </w:rPr>
        <w:t>defined</w:t>
      </w:r>
      <w:r>
        <w:rPr>
          <w:spacing w:val="-33"/>
          <w:w w:val="95"/>
        </w:rPr>
        <w:t xml:space="preserve"> </w:t>
      </w:r>
      <w:r>
        <w:rPr>
          <w:w w:val="95"/>
        </w:rPr>
        <w:t>as</w:t>
      </w:r>
      <w:r>
        <w:rPr>
          <w:spacing w:val="-33"/>
          <w:w w:val="95"/>
        </w:rPr>
        <w:t xml:space="preserve"> </w:t>
      </w:r>
      <w:r>
        <w:rPr>
          <w:w w:val="95"/>
        </w:rPr>
        <w:t>‘any</w:t>
      </w:r>
      <w:r>
        <w:rPr>
          <w:spacing w:val="-32"/>
          <w:w w:val="95"/>
        </w:rPr>
        <w:t xml:space="preserve"> </w:t>
      </w:r>
      <w:r>
        <w:rPr>
          <w:w w:val="95"/>
        </w:rPr>
        <w:t>information</w:t>
      </w:r>
      <w:r>
        <w:rPr>
          <w:spacing w:val="-34"/>
          <w:w w:val="95"/>
        </w:rPr>
        <w:t xml:space="preserve"> </w:t>
      </w:r>
      <w:r>
        <w:rPr>
          <w:spacing w:val="2"/>
          <w:w w:val="95"/>
        </w:rPr>
        <w:t>relating</w:t>
      </w:r>
      <w:r>
        <w:rPr>
          <w:spacing w:val="-35"/>
          <w:w w:val="95"/>
        </w:rPr>
        <w:t xml:space="preserve"> </w:t>
      </w:r>
      <w:r>
        <w:rPr>
          <w:w w:val="95"/>
        </w:rPr>
        <w:t>to</w:t>
      </w:r>
      <w:r>
        <w:rPr>
          <w:spacing w:val="-19"/>
          <w:w w:val="95"/>
        </w:rPr>
        <w:t xml:space="preserve"> </w:t>
      </w:r>
      <w:r>
        <w:rPr>
          <w:w w:val="95"/>
        </w:rPr>
        <w:t>an</w:t>
      </w:r>
      <w:r>
        <w:rPr>
          <w:spacing w:val="-20"/>
          <w:w w:val="95"/>
        </w:rPr>
        <w:t xml:space="preserve"> </w:t>
      </w:r>
      <w:r>
        <w:rPr>
          <w:spacing w:val="3"/>
          <w:w w:val="95"/>
        </w:rPr>
        <w:t>identifiable</w:t>
      </w:r>
      <w:r>
        <w:rPr>
          <w:spacing w:val="-27"/>
          <w:w w:val="95"/>
        </w:rPr>
        <w:t xml:space="preserve"> </w:t>
      </w:r>
      <w:r>
        <w:rPr>
          <w:w w:val="95"/>
        </w:rPr>
        <w:t>pe</w:t>
      </w:r>
      <w:r>
        <w:rPr>
          <w:spacing w:val="-35"/>
          <w:w w:val="95"/>
        </w:rPr>
        <w:t xml:space="preserve"> </w:t>
      </w:r>
      <w:r>
        <w:rPr>
          <w:rFonts w:ascii="Carlito" w:hAnsi="Carlito"/>
          <w:w w:val="95"/>
        </w:rPr>
        <w:t xml:space="preserve">rson </w:t>
      </w:r>
      <w:r>
        <w:t>who</w:t>
      </w:r>
      <w:r>
        <w:rPr>
          <w:spacing w:val="-36"/>
        </w:rPr>
        <w:t xml:space="preserve"> </w:t>
      </w:r>
      <w:r>
        <w:rPr>
          <w:spacing w:val="-3"/>
        </w:rPr>
        <w:t>can</w:t>
      </w:r>
      <w:r>
        <w:rPr>
          <w:spacing w:val="-25"/>
        </w:rPr>
        <w:t xml:space="preserve"> </w:t>
      </w:r>
      <w:r>
        <w:t>be</w:t>
      </w:r>
      <w:r>
        <w:rPr>
          <w:spacing w:val="-41"/>
        </w:rPr>
        <w:t xml:space="preserve"> </w:t>
      </w:r>
      <w:r>
        <w:t>directly</w:t>
      </w:r>
      <w:r>
        <w:rPr>
          <w:spacing w:val="-45"/>
        </w:rPr>
        <w:t xml:space="preserve"> </w:t>
      </w:r>
      <w:r>
        <w:t>or</w:t>
      </w:r>
      <w:r>
        <w:rPr>
          <w:spacing w:val="-28"/>
        </w:rPr>
        <w:t xml:space="preserve"> </w:t>
      </w:r>
      <w:r>
        <w:rPr>
          <w:spacing w:val="2"/>
        </w:rPr>
        <w:t>indirectly</w:t>
      </w:r>
      <w:r>
        <w:rPr>
          <w:spacing w:val="-45"/>
        </w:rPr>
        <w:t xml:space="preserve"> </w:t>
      </w:r>
      <w:r>
        <w:t>identified</w:t>
      </w:r>
      <w:r>
        <w:rPr>
          <w:spacing w:val="-45"/>
        </w:rPr>
        <w:t xml:space="preserve"> </w:t>
      </w:r>
      <w:r>
        <w:rPr>
          <w:spacing w:val="4"/>
        </w:rPr>
        <w:t>in</w:t>
      </w:r>
      <w:r>
        <w:rPr>
          <w:spacing w:val="-46"/>
        </w:rPr>
        <w:t xml:space="preserve"> </w:t>
      </w:r>
      <w:r>
        <w:t>particular</w:t>
      </w:r>
      <w:r>
        <w:rPr>
          <w:spacing w:val="-49"/>
        </w:rPr>
        <w:t xml:space="preserve"> </w:t>
      </w:r>
      <w:r>
        <w:t>by</w:t>
      </w:r>
      <w:r>
        <w:rPr>
          <w:spacing w:val="-34"/>
        </w:rPr>
        <w:t xml:space="preserve"> </w:t>
      </w:r>
      <w:r>
        <w:t>reference</w:t>
      </w:r>
      <w:r>
        <w:rPr>
          <w:spacing w:val="-41"/>
        </w:rPr>
        <w:t xml:space="preserve"> </w:t>
      </w:r>
      <w:r>
        <w:t>to</w:t>
      </w:r>
      <w:r>
        <w:rPr>
          <w:spacing w:val="-46"/>
        </w:rPr>
        <w:t xml:space="preserve"> </w:t>
      </w:r>
      <w:r>
        <w:t>an</w:t>
      </w:r>
      <w:r>
        <w:rPr>
          <w:spacing w:val="-25"/>
        </w:rPr>
        <w:t xml:space="preserve"> </w:t>
      </w:r>
      <w:r>
        <w:t xml:space="preserve">identifier’, </w:t>
      </w:r>
      <w:r>
        <w:rPr>
          <w:rFonts w:ascii="Carlito" w:hAnsi="Carlito"/>
        </w:rPr>
        <w:t xml:space="preserve">and covers paper </w:t>
      </w:r>
      <w:r>
        <w:rPr>
          <w:rFonts w:ascii="Carlito" w:hAnsi="Carlito"/>
          <w:spacing w:val="5"/>
        </w:rPr>
        <w:t xml:space="preserve">files, </w:t>
      </w:r>
      <w:r>
        <w:rPr>
          <w:rFonts w:ascii="Carlito" w:hAnsi="Carlito"/>
        </w:rPr>
        <w:t xml:space="preserve">spreadsheets and digital documents. The onus </w:t>
      </w:r>
      <w:r>
        <w:rPr>
          <w:rFonts w:ascii="Carlito" w:hAnsi="Carlito"/>
          <w:spacing w:val="4"/>
        </w:rPr>
        <w:t xml:space="preserve">is </w:t>
      </w:r>
      <w:r>
        <w:rPr>
          <w:rFonts w:ascii="Carlito" w:hAnsi="Carlito"/>
        </w:rPr>
        <w:t xml:space="preserve">on you as the data controller to demonstrate, </w:t>
      </w:r>
      <w:r>
        <w:rPr>
          <w:rFonts w:ascii="Carlito" w:hAnsi="Carlito"/>
          <w:spacing w:val="2"/>
        </w:rPr>
        <w:t xml:space="preserve">for </w:t>
      </w:r>
      <w:r>
        <w:rPr>
          <w:rFonts w:ascii="Carlito" w:hAnsi="Carlito"/>
          <w:spacing w:val="3"/>
        </w:rPr>
        <w:t xml:space="preserve">example, </w:t>
      </w:r>
      <w:r>
        <w:rPr>
          <w:rFonts w:ascii="Carlito" w:hAnsi="Carlito"/>
        </w:rPr>
        <w:t xml:space="preserve">that you know where the </w:t>
      </w:r>
      <w:r>
        <w:rPr>
          <w:rFonts w:ascii="Carlito" w:hAnsi="Carlito"/>
          <w:spacing w:val="3"/>
        </w:rPr>
        <w:t xml:space="preserve">information </w:t>
      </w:r>
      <w:r>
        <w:rPr>
          <w:rFonts w:ascii="Carlito" w:hAnsi="Carlito"/>
          <w:spacing w:val="4"/>
        </w:rPr>
        <w:t xml:space="preserve">is </w:t>
      </w:r>
      <w:r>
        <w:rPr>
          <w:rFonts w:ascii="Carlito" w:hAnsi="Carlito"/>
          <w:spacing w:val="3"/>
        </w:rPr>
        <w:t xml:space="preserve">held, </w:t>
      </w:r>
      <w:r>
        <w:rPr>
          <w:rFonts w:ascii="Carlito" w:hAnsi="Carlito"/>
        </w:rPr>
        <w:t xml:space="preserve">why you collect </w:t>
      </w:r>
      <w:r>
        <w:rPr>
          <w:rFonts w:ascii="Carlito" w:hAnsi="Carlito"/>
          <w:spacing w:val="2"/>
        </w:rPr>
        <w:t xml:space="preserve">it, </w:t>
      </w:r>
      <w:r>
        <w:rPr>
          <w:rFonts w:ascii="Carlito" w:hAnsi="Carlito"/>
        </w:rPr>
        <w:t xml:space="preserve">how </w:t>
      </w:r>
      <w:r>
        <w:rPr>
          <w:rFonts w:ascii="Carlito" w:hAnsi="Carlito"/>
          <w:spacing w:val="4"/>
        </w:rPr>
        <w:t xml:space="preserve">it is </w:t>
      </w:r>
      <w:r>
        <w:rPr>
          <w:rFonts w:ascii="Carlito" w:hAnsi="Carlito"/>
          <w:spacing w:val="2"/>
        </w:rPr>
        <w:t xml:space="preserve">used </w:t>
      </w:r>
      <w:r>
        <w:rPr>
          <w:rFonts w:ascii="Carlito" w:hAnsi="Carlito"/>
        </w:rPr>
        <w:t xml:space="preserve">and who has access to </w:t>
      </w:r>
      <w:r>
        <w:rPr>
          <w:rFonts w:ascii="Carlito" w:hAnsi="Carlito"/>
          <w:spacing w:val="2"/>
        </w:rPr>
        <w:t xml:space="preserve">it, </w:t>
      </w:r>
      <w:r>
        <w:rPr>
          <w:rFonts w:ascii="Carlito" w:hAnsi="Carlito"/>
        </w:rPr>
        <w:t xml:space="preserve">as </w:t>
      </w:r>
      <w:r>
        <w:rPr>
          <w:rFonts w:ascii="Carlito" w:hAnsi="Carlito"/>
          <w:spacing w:val="5"/>
        </w:rPr>
        <w:t xml:space="preserve">well </w:t>
      </w:r>
      <w:r>
        <w:rPr>
          <w:rFonts w:ascii="Carlito" w:hAnsi="Carlito"/>
        </w:rPr>
        <w:t xml:space="preserve">as have </w:t>
      </w:r>
      <w:r>
        <w:rPr>
          <w:rFonts w:ascii="Carlito" w:hAnsi="Carlito"/>
          <w:spacing w:val="3"/>
        </w:rPr>
        <w:t>effective</w:t>
      </w:r>
      <w:r>
        <w:rPr>
          <w:rFonts w:ascii="Carlito" w:hAnsi="Carlito"/>
          <w:spacing w:val="-14"/>
        </w:rPr>
        <w:t xml:space="preserve"> </w:t>
      </w:r>
      <w:r>
        <w:rPr>
          <w:rFonts w:ascii="Carlito" w:hAnsi="Carlito"/>
        </w:rPr>
        <w:t>systems</w:t>
      </w:r>
      <w:r>
        <w:rPr>
          <w:rFonts w:ascii="Carlito" w:hAnsi="Carlito"/>
          <w:spacing w:val="-21"/>
        </w:rPr>
        <w:t xml:space="preserve"> </w:t>
      </w:r>
      <w:r>
        <w:rPr>
          <w:rFonts w:ascii="Carlito" w:hAnsi="Carlito"/>
          <w:spacing w:val="4"/>
        </w:rPr>
        <w:t>in</w:t>
      </w:r>
      <w:r>
        <w:rPr>
          <w:rFonts w:ascii="Carlito" w:hAnsi="Carlito"/>
          <w:spacing w:val="-21"/>
        </w:rPr>
        <w:t xml:space="preserve"> </w:t>
      </w:r>
      <w:r>
        <w:rPr>
          <w:rFonts w:ascii="Carlito" w:hAnsi="Carlito"/>
        </w:rPr>
        <w:t>place</w:t>
      </w:r>
      <w:r>
        <w:rPr>
          <w:rFonts w:ascii="Carlito" w:hAnsi="Carlito"/>
          <w:spacing w:val="-15"/>
        </w:rPr>
        <w:t xml:space="preserve"> </w:t>
      </w:r>
      <w:r>
        <w:rPr>
          <w:rFonts w:ascii="Carlito" w:hAnsi="Carlito"/>
        </w:rPr>
        <w:t>to</w:t>
      </w:r>
      <w:r>
        <w:rPr>
          <w:rFonts w:ascii="Carlito" w:hAnsi="Carlito"/>
          <w:spacing w:val="-6"/>
        </w:rPr>
        <w:t xml:space="preserve"> </w:t>
      </w:r>
      <w:r>
        <w:rPr>
          <w:rFonts w:ascii="Carlito" w:hAnsi="Carlito"/>
        </w:rPr>
        <w:t>secure</w:t>
      </w:r>
      <w:r>
        <w:rPr>
          <w:rFonts w:ascii="Carlito" w:hAnsi="Carlito"/>
          <w:spacing w:val="-15"/>
        </w:rPr>
        <w:t xml:space="preserve"> </w:t>
      </w:r>
      <w:r>
        <w:rPr>
          <w:rFonts w:ascii="Carlito" w:hAnsi="Carlito"/>
          <w:spacing w:val="4"/>
        </w:rPr>
        <w:t>it</w:t>
      </w:r>
      <w:r>
        <w:rPr>
          <w:rFonts w:ascii="Carlito" w:hAnsi="Carlito"/>
          <w:spacing w:val="-7"/>
        </w:rPr>
        <w:t xml:space="preserve"> </w:t>
      </w:r>
      <w:r>
        <w:rPr>
          <w:rFonts w:ascii="Carlito" w:hAnsi="Carlito"/>
        </w:rPr>
        <w:t>and</w:t>
      </w:r>
      <w:r>
        <w:rPr>
          <w:rFonts w:ascii="Carlito" w:hAnsi="Carlito"/>
          <w:spacing w:val="-5"/>
        </w:rPr>
        <w:t xml:space="preserve"> </w:t>
      </w:r>
      <w:r>
        <w:rPr>
          <w:rFonts w:ascii="Carlito" w:hAnsi="Carlito"/>
        </w:rPr>
        <w:t>report</w:t>
      </w:r>
      <w:r>
        <w:rPr>
          <w:rFonts w:ascii="Carlito" w:hAnsi="Carlito"/>
          <w:spacing w:val="-7"/>
        </w:rPr>
        <w:t xml:space="preserve"> </w:t>
      </w:r>
      <w:r>
        <w:rPr>
          <w:rFonts w:ascii="Carlito" w:hAnsi="Carlito"/>
        </w:rPr>
        <w:t>any</w:t>
      </w:r>
      <w:r>
        <w:rPr>
          <w:rFonts w:ascii="Carlito" w:hAnsi="Carlito"/>
          <w:spacing w:val="-4"/>
        </w:rPr>
        <w:t xml:space="preserve"> </w:t>
      </w:r>
      <w:r>
        <w:rPr>
          <w:rFonts w:ascii="Carlito" w:hAnsi="Carlito"/>
        </w:rPr>
        <w:t>data</w:t>
      </w:r>
      <w:r>
        <w:rPr>
          <w:rFonts w:ascii="Carlito" w:hAnsi="Carlito"/>
          <w:spacing w:val="7"/>
        </w:rPr>
        <w:t xml:space="preserve"> </w:t>
      </w:r>
      <w:r>
        <w:rPr>
          <w:rFonts w:ascii="Carlito" w:hAnsi="Carlito"/>
        </w:rPr>
        <w:t>breaches.</w:t>
      </w:r>
    </w:p>
    <w:p w14:paraId="3C7BF5D3" w14:textId="77777777" w:rsidR="00FE063D" w:rsidRDefault="00FE063D">
      <w:pPr>
        <w:pStyle w:val="BodyText"/>
        <w:spacing w:before="8"/>
        <w:rPr>
          <w:rFonts w:ascii="Carlito"/>
        </w:rPr>
      </w:pPr>
    </w:p>
    <w:p w14:paraId="7A9269E7" w14:textId="77777777" w:rsidR="00FE063D" w:rsidRDefault="00DF7C8A">
      <w:pPr>
        <w:pStyle w:val="BodyText"/>
        <w:spacing w:line="295" w:lineRule="auto"/>
        <w:ind w:left="1434" w:right="832"/>
        <w:rPr>
          <w:rFonts w:ascii="Carlito" w:hAnsi="Carlito"/>
        </w:rPr>
      </w:pPr>
      <w:r>
        <w:rPr>
          <w:spacing w:val="2"/>
        </w:rPr>
        <w:t>Another</w:t>
      </w:r>
      <w:r>
        <w:rPr>
          <w:spacing w:val="-56"/>
        </w:rPr>
        <w:t xml:space="preserve"> </w:t>
      </w:r>
      <w:r>
        <w:t>consideration</w:t>
      </w:r>
      <w:r>
        <w:rPr>
          <w:spacing w:val="-53"/>
        </w:rPr>
        <w:t xml:space="preserve"> </w:t>
      </w:r>
      <w:r>
        <w:rPr>
          <w:spacing w:val="4"/>
        </w:rPr>
        <w:t>is</w:t>
      </w:r>
      <w:r>
        <w:rPr>
          <w:spacing w:val="-53"/>
        </w:rPr>
        <w:t xml:space="preserve"> </w:t>
      </w:r>
      <w:r>
        <w:t>the</w:t>
      </w:r>
      <w:r>
        <w:rPr>
          <w:spacing w:val="-43"/>
        </w:rPr>
        <w:t xml:space="preserve"> </w:t>
      </w:r>
      <w:r>
        <w:t>location</w:t>
      </w:r>
      <w:r>
        <w:rPr>
          <w:spacing w:val="-54"/>
        </w:rPr>
        <w:t xml:space="preserve"> </w:t>
      </w:r>
      <w:r>
        <w:t>of</w:t>
      </w:r>
      <w:r>
        <w:rPr>
          <w:spacing w:val="-44"/>
        </w:rPr>
        <w:t xml:space="preserve"> </w:t>
      </w:r>
      <w:r>
        <w:t>your</w:t>
      </w:r>
      <w:r>
        <w:rPr>
          <w:spacing w:val="-49"/>
        </w:rPr>
        <w:t xml:space="preserve"> </w:t>
      </w:r>
      <w:r>
        <w:t>data.</w:t>
      </w:r>
      <w:r>
        <w:rPr>
          <w:spacing w:val="-45"/>
        </w:rPr>
        <w:t xml:space="preserve"> </w:t>
      </w:r>
      <w:r>
        <w:t>The</w:t>
      </w:r>
      <w:r>
        <w:rPr>
          <w:spacing w:val="-37"/>
        </w:rPr>
        <w:t xml:space="preserve"> </w:t>
      </w:r>
      <w:r>
        <w:t>Information</w:t>
      </w:r>
      <w:r>
        <w:rPr>
          <w:spacing w:val="-54"/>
        </w:rPr>
        <w:t xml:space="preserve"> </w:t>
      </w:r>
      <w:r>
        <w:t xml:space="preserve">Commissioner’s </w:t>
      </w:r>
      <w:r>
        <w:rPr>
          <w:rFonts w:ascii="Carlito" w:hAnsi="Carlito"/>
          <w:spacing w:val="2"/>
        </w:rPr>
        <w:t>office</w:t>
      </w:r>
      <w:r>
        <w:rPr>
          <w:rFonts w:ascii="Carlito" w:hAnsi="Carlito"/>
          <w:spacing w:val="-14"/>
        </w:rPr>
        <w:t xml:space="preserve"> </w:t>
      </w:r>
      <w:r>
        <w:rPr>
          <w:rFonts w:ascii="Carlito" w:hAnsi="Carlito"/>
        </w:rPr>
        <w:t>says</w:t>
      </w:r>
      <w:r>
        <w:rPr>
          <w:rFonts w:ascii="Carlito" w:hAnsi="Carlito"/>
          <w:spacing w:val="-19"/>
        </w:rPr>
        <w:t xml:space="preserve"> </w:t>
      </w:r>
      <w:r>
        <w:rPr>
          <w:rFonts w:ascii="Carlito" w:hAnsi="Carlito"/>
        </w:rPr>
        <w:t>that</w:t>
      </w:r>
      <w:r>
        <w:rPr>
          <w:rFonts w:ascii="Carlito" w:hAnsi="Carlito"/>
          <w:spacing w:val="11"/>
        </w:rPr>
        <w:t xml:space="preserve"> </w:t>
      </w:r>
      <w:r>
        <w:rPr>
          <w:rFonts w:ascii="Carlito" w:hAnsi="Carlito"/>
          <w:spacing w:val="4"/>
        </w:rPr>
        <w:t>while</w:t>
      </w:r>
      <w:r>
        <w:rPr>
          <w:rFonts w:ascii="Carlito" w:hAnsi="Carlito"/>
          <w:spacing w:val="-13"/>
        </w:rPr>
        <w:t xml:space="preserve"> </w:t>
      </w:r>
      <w:r>
        <w:rPr>
          <w:rFonts w:ascii="Carlito" w:hAnsi="Carlito"/>
        </w:rPr>
        <w:t>the</w:t>
      </w:r>
      <w:r>
        <w:rPr>
          <w:rFonts w:ascii="Carlito" w:hAnsi="Carlito"/>
          <w:spacing w:val="-14"/>
        </w:rPr>
        <w:t xml:space="preserve"> </w:t>
      </w:r>
      <w:r>
        <w:rPr>
          <w:rFonts w:ascii="Carlito" w:hAnsi="Carlito"/>
          <w:spacing w:val="-5"/>
        </w:rPr>
        <w:t>UK</w:t>
      </w:r>
      <w:r>
        <w:rPr>
          <w:rFonts w:ascii="Carlito" w:hAnsi="Carlito"/>
          <w:spacing w:val="15"/>
        </w:rPr>
        <w:t xml:space="preserve"> </w:t>
      </w:r>
      <w:r>
        <w:rPr>
          <w:rFonts w:ascii="Carlito" w:hAnsi="Carlito"/>
        </w:rPr>
        <w:t>Government</w:t>
      </w:r>
      <w:r>
        <w:rPr>
          <w:rFonts w:ascii="Carlito" w:hAnsi="Carlito"/>
          <w:spacing w:val="-22"/>
        </w:rPr>
        <w:t xml:space="preserve"> </w:t>
      </w:r>
      <w:r>
        <w:rPr>
          <w:rFonts w:ascii="Carlito" w:hAnsi="Carlito"/>
        </w:rPr>
        <w:t>has</w:t>
      </w:r>
      <w:r>
        <w:rPr>
          <w:rFonts w:ascii="Carlito" w:hAnsi="Carlito"/>
          <w:spacing w:val="-2"/>
        </w:rPr>
        <w:t xml:space="preserve"> </w:t>
      </w:r>
      <w:r>
        <w:rPr>
          <w:rFonts w:ascii="Carlito" w:hAnsi="Carlito"/>
        </w:rPr>
        <w:t>already</w:t>
      </w:r>
      <w:r>
        <w:rPr>
          <w:rFonts w:ascii="Carlito" w:hAnsi="Carlito"/>
          <w:spacing w:val="-19"/>
        </w:rPr>
        <w:t xml:space="preserve"> </w:t>
      </w:r>
      <w:r>
        <w:rPr>
          <w:rFonts w:ascii="Carlito" w:hAnsi="Carlito"/>
        </w:rPr>
        <w:t>made</w:t>
      </w:r>
      <w:r>
        <w:rPr>
          <w:rFonts w:ascii="Carlito" w:hAnsi="Carlito"/>
          <w:spacing w:val="4"/>
        </w:rPr>
        <w:t xml:space="preserve"> it</w:t>
      </w:r>
      <w:r>
        <w:rPr>
          <w:rFonts w:ascii="Carlito" w:hAnsi="Carlito"/>
          <w:spacing w:val="-5"/>
        </w:rPr>
        <w:t xml:space="preserve"> </w:t>
      </w:r>
      <w:r>
        <w:rPr>
          <w:rFonts w:ascii="Carlito" w:hAnsi="Carlito"/>
        </w:rPr>
        <w:t>clear</w:t>
      </w:r>
      <w:r>
        <w:rPr>
          <w:rFonts w:ascii="Carlito" w:hAnsi="Carlito"/>
          <w:spacing w:val="-8"/>
        </w:rPr>
        <w:t xml:space="preserve"> </w:t>
      </w:r>
      <w:r>
        <w:rPr>
          <w:rFonts w:ascii="Carlito" w:hAnsi="Carlito"/>
        </w:rPr>
        <w:t>that</w:t>
      </w:r>
      <w:r>
        <w:rPr>
          <w:rFonts w:ascii="Carlito" w:hAnsi="Carlito"/>
          <w:spacing w:val="12"/>
        </w:rPr>
        <w:t xml:space="preserve"> </w:t>
      </w:r>
      <w:r>
        <w:rPr>
          <w:rFonts w:ascii="Carlito" w:hAnsi="Carlito"/>
          <w:spacing w:val="2"/>
        </w:rPr>
        <w:t>they</w:t>
      </w:r>
      <w:r>
        <w:rPr>
          <w:rFonts w:ascii="Carlito" w:hAnsi="Carlito"/>
          <w:spacing w:val="-19"/>
        </w:rPr>
        <w:t xml:space="preserve"> </w:t>
      </w:r>
      <w:r>
        <w:rPr>
          <w:rFonts w:ascii="Carlito" w:hAnsi="Carlito"/>
          <w:spacing w:val="5"/>
        </w:rPr>
        <w:t>will</w:t>
      </w:r>
      <w:r>
        <w:rPr>
          <w:rFonts w:ascii="Carlito" w:hAnsi="Carlito"/>
          <w:spacing w:val="-12"/>
        </w:rPr>
        <w:t xml:space="preserve"> </w:t>
      </w:r>
      <w:r>
        <w:rPr>
          <w:rFonts w:ascii="Carlito" w:hAnsi="Carlito"/>
          <w:spacing w:val="2"/>
        </w:rPr>
        <w:t xml:space="preserve">allow </w:t>
      </w:r>
      <w:r>
        <w:rPr>
          <w:rFonts w:ascii="Carlito" w:hAnsi="Carlito"/>
          <w:spacing w:val="-5"/>
        </w:rPr>
        <w:t xml:space="preserve">UK </w:t>
      </w:r>
      <w:r>
        <w:rPr>
          <w:rFonts w:ascii="Carlito" w:hAnsi="Carlito"/>
        </w:rPr>
        <w:t xml:space="preserve">data to </w:t>
      </w:r>
      <w:r>
        <w:rPr>
          <w:rFonts w:ascii="Carlito" w:hAnsi="Carlito"/>
          <w:spacing w:val="3"/>
        </w:rPr>
        <w:t xml:space="preserve">flow </w:t>
      </w:r>
      <w:r>
        <w:rPr>
          <w:rFonts w:ascii="Carlito" w:hAnsi="Carlito"/>
        </w:rPr>
        <w:t xml:space="preserve">to the European Economic Area (EEA), </w:t>
      </w:r>
      <w:r>
        <w:rPr>
          <w:rFonts w:ascii="Carlito" w:hAnsi="Carlito"/>
          <w:spacing w:val="4"/>
        </w:rPr>
        <w:t xml:space="preserve">in </w:t>
      </w:r>
      <w:r>
        <w:rPr>
          <w:rFonts w:ascii="Carlito" w:hAnsi="Carlito"/>
        </w:rPr>
        <w:t xml:space="preserve">the </w:t>
      </w:r>
      <w:r>
        <w:rPr>
          <w:rFonts w:ascii="Carlito" w:hAnsi="Carlito"/>
          <w:spacing w:val="4"/>
        </w:rPr>
        <w:t xml:space="preserve">event </w:t>
      </w:r>
      <w:r>
        <w:rPr>
          <w:rFonts w:ascii="Carlito" w:hAnsi="Carlito"/>
        </w:rPr>
        <w:t xml:space="preserve">of a hard </w:t>
      </w:r>
      <w:r>
        <w:rPr>
          <w:rFonts w:ascii="Carlito" w:hAnsi="Carlito"/>
          <w:spacing w:val="2"/>
        </w:rPr>
        <w:t xml:space="preserve">Brexit, </w:t>
      </w:r>
      <w:r>
        <w:rPr>
          <w:rFonts w:ascii="Carlito" w:hAnsi="Carlito"/>
        </w:rPr>
        <w:t xml:space="preserve">the converse </w:t>
      </w:r>
      <w:r>
        <w:rPr>
          <w:rFonts w:ascii="Carlito" w:hAnsi="Carlito"/>
          <w:spacing w:val="4"/>
        </w:rPr>
        <w:t xml:space="preserve">is </w:t>
      </w:r>
      <w:r>
        <w:rPr>
          <w:rFonts w:ascii="Carlito" w:hAnsi="Carlito"/>
        </w:rPr>
        <w:t xml:space="preserve">not true and recommends that British </w:t>
      </w:r>
      <w:r>
        <w:rPr>
          <w:rFonts w:ascii="Carlito" w:hAnsi="Carlito"/>
          <w:spacing w:val="3"/>
        </w:rPr>
        <w:t xml:space="preserve">businesses review </w:t>
      </w:r>
      <w:r>
        <w:rPr>
          <w:rFonts w:ascii="Carlito" w:hAnsi="Carlito"/>
        </w:rPr>
        <w:t xml:space="preserve">how </w:t>
      </w:r>
      <w:r>
        <w:rPr>
          <w:rFonts w:ascii="Carlito" w:hAnsi="Carlito"/>
          <w:spacing w:val="2"/>
        </w:rPr>
        <w:t xml:space="preserve">they </w:t>
      </w:r>
      <w:r>
        <w:rPr>
          <w:rFonts w:ascii="Carlito" w:hAnsi="Carlito"/>
        </w:rPr>
        <w:t>handle personal</w:t>
      </w:r>
      <w:r>
        <w:rPr>
          <w:rFonts w:ascii="Carlito" w:hAnsi="Carlito"/>
          <w:spacing w:val="-29"/>
        </w:rPr>
        <w:t xml:space="preserve"> </w:t>
      </w:r>
      <w:r>
        <w:rPr>
          <w:rFonts w:ascii="Carlito" w:hAnsi="Carlito"/>
        </w:rPr>
        <w:t>data.</w:t>
      </w:r>
    </w:p>
    <w:p w14:paraId="5DF5C358" w14:textId="77777777" w:rsidR="00FE063D" w:rsidRDefault="00FE063D">
      <w:pPr>
        <w:pStyle w:val="BodyText"/>
        <w:spacing w:before="5"/>
        <w:rPr>
          <w:rFonts w:ascii="Carlito"/>
        </w:rPr>
      </w:pPr>
    </w:p>
    <w:p w14:paraId="3853EDB2" w14:textId="77777777" w:rsidR="00FE063D" w:rsidRDefault="00DF7C8A">
      <w:pPr>
        <w:pStyle w:val="BodyText"/>
        <w:ind w:left="1434"/>
      </w:pPr>
      <w:r>
        <w:rPr>
          <w:rFonts w:ascii="Carlito" w:hAnsi="Carlito"/>
          <w:spacing w:val="-3"/>
        </w:rPr>
        <w:t xml:space="preserve">HR </w:t>
      </w:r>
      <w:r>
        <w:rPr>
          <w:spacing w:val="-3"/>
        </w:rPr>
        <w:t xml:space="preserve">can </w:t>
      </w:r>
      <w:r>
        <w:t xml:space="preserve">store all your </w:t>
      </w:r>
      <w:r>
        <w:rPr>
          <w:spacing w:val="-3"/>
        </w:rPr>
        <w:t xml:space="preserve">HR </w:t>
      </w:r>
      <w:r>
        <w:t xml:space="preserve">information </w:t>
      </w:r>
      <w:r>
        <w:rPr>
          <w:spacing w:val="4"/>
        </w:rPr>
        <w:t>in</w:t>
      </w:r>
      <w:r>
        <w:rPr>
          <w:spacing w:val="-47"/>
        </w:rPr>
        <w:t xml:space="preserve"> </w:t>
      </w:r>
      <w:r>
        <w:t xml:space="preserve">a </w:t>
      </w:r>
      <w:r>
        <w:rPr>
          <w:spacing w:val="3"/>
        </w:rPr>
        <w:t xml:space="preserve">single, </w:t>
      </w:r>
      <w:r>
        <w:t xml:space="preserve">secure </w:t>
      </w:r>
      <w:r>
        <w:rPr>
          <w:spacing w:val="3"/>
        </w:rPr>
        <w:t xml:space="preserve">online </w:t>
      </w:r>
      <w:r>
        <w:rPr>
          <w:spacing w:val="-3"/>
        </w:rPr>
        <w:t xml:space="preserve">HR </w:t>
      </w:r>
      <w:r>
        <w:t xml:space="preserve">system. You’ll </w:t>
      </w:r>
      <w:r>
        <w:rPr>
          <w:spacing w:val="2"/>
        </w:rPr>
        <w:t>benefit</w:t>
      </w:r>
    </w:p>
    <w:p w14:paraId="06D2A0A1" w14:textId="77777777" w:rsidR="00FE063D" w:rsidRDefault="00DF7C8A">
      <w:pPr>
        <w:pStyle w:val="BodyText"/>
        <w:spacing w:before="76"/>
        <w:ind w:left="1434"/>
        <w:rPr>
          <w:rFonts w:ascii="Carlito"/>
        </w:rPr>
      </w:pPr>
      <w:r>
        <w:rPr>
          <w:rFonts w:ascii="Carlito"/>
        </w:rPr>
        <w:t>from advanced security at every level, from data encryption and role-based access to</w:t>
      </w:r>
    </w:p>
    <w:p w14:paraId="59690798" w14:textId="77777777" w:rsidR="00FE063D" w:rsidRDefault="00FE063D">
      <w:pPr>
        <w:rPr>
          <w:rFonts w:ascii="Carlito"/>
        </w:rPr>
        <w:sectPr w:rsidR="00FE063D">
          <w:pgSz w:w="11910" w:h="16840"/>
          <w:pgMar w:top="1080" w:right="580" w:bottom="280" w:left="600" w:header="885" w:footer="0" w:gutter="0"/>
          <w:cols w:space="720"/>
        </w:sectPr>
      </w:pPr>
    </w:p>
    <w:p w14:paraId="2D553A85" w14:textId="77777777" w:rsidR="00FE063D" w:rsidRDefault="00FE063D">
      <w:pPr>
        <w:pStyle w:val="BodyText"/>
        <w:spacing w:before="7"/>
        <w:rPr>
          <w:rFonts w:ascii="Carlito"/>
          <w:sz w:val="26"/>
        </w:rPr>
      </w:pPr>
    </w:p>
    <w:p w14:paraId="39B2D429" w14:textId="77777777" w:rsidR="00FE063D" w:rsidRDefault="00DF7C8A">
      <w:pPr>
        <w:pStyle w:val="BodyText"/>
        <w:spacing w:before="51" w:line="276" w:lineRule="auto"/>
        <w:ind w:left="1434" w:right="737"/>
        <w:rPr>
          <w:rFonts w:ascii="Carlito"/>
        </w:rPr>
      </w:pPr>
      <w:r>
        <w:rPr>
          <w:rFonts w:ascii="Carlito"/>
        </w:rPr>
        <w:t>your HR system, to hosting in anywhere with Amazon Web Services (AWS) or Microsoft Azure - the world-leaders in robust, secure Cl</w:t>
      </w:r>
      <w:r>
        <w:rPr>
          <w:rFonts w:ascii="Carlito"/>
        </w:rPr>
        <w:t>oud-hosting.</w:t>
      </w:r>
    </w:p>
    <w:p w14:paraId="1C820C8D" w14:textId="77777777" w:rsidR="00FE063D" w:rsidRDefault="00FE063D">
      <w:pPr>
        <w:pStyle w:val="BodyText"/>
        <w:spacing w:before="6"/>
        <w:rPr>
          <w:rFonts w:ascii="Carlito"/>
          <w:sz w:val="22"/>
        </w:rPr>
      </w:pPr>
    </w:p>
    <w:p w14:paraId="44284707" w14:textId="77777777" w:rsidR="00FE063D" w:rsidRDefault="00DF7C8A">
      <w:pPr>
        <w:pStyle w:val="ListParagraph"/>
        <w:numPr>
          <w:ilvl w:val="1"/>
          <w:numId w:val="13"/>
        </w:numPr>
        <w:tabs>
          <w:tab w:val="left" w:pos="1435"/>
        </w:tabs>
        <w:ind w:left="1434" w:hanging="417"/>
        <w:rPr>
          <w:sz w:val="24"/>
        </w:rPr>
      </w:pPr>
      <w:r>
        <w:rPr>
          <w:sz w:val="24"/>
        </w:rPr>
        <w:t>Improve data</w:t>
      </w:r>
      <w:r>
        <w:rPr>
          <w:spacing w:val="-53"/>
          <w:sz w:val="24"/>
        </w:rPr>
        <w:t xml:space="preserve"> </w:t>
      </w:r>
      <w:r>
        <w:rPr>
          <w:spacing w:val="-4"/>
          <w:sz w:val="24"/>
        </w:rPr>
        <w:t>accuracy</w:t>
      </w:r>
    </w:p>
    <w:p w14:paraId="5839AE29" w14:textId="77777777" w:rsidR="00FE063D" w:rsidRDefault="00FE063D">
      <w:pPr>
        <w:pStyle w:val="BodyText"/>
        <w:spacing w:before="3"/>
        <w:rPr>
          <w:sz w:val="20"/>
        </w:rPr>
      </w:pPr>
    </w:p>
    <w:p w14:paraId="37DB33D6" w14:textId="77777777" w:rsidR="00FE063D" w:rsidRDefault="00DF7C8A">
      <w:pPr>
        <w:pStyle w:val="BodyText"/>
        <w:spacing w:line="297" w:lineRule="auto"/>
        <w:ind w:left="1434" w:right="847"/>
        <w:rPr>
          <w:rFonts w:ascii="Carlito" w:hAnsi="Carlito"/>
        </w:rPr>
      </w:pPr>
      <w:r>
        <w:rPr>
          <w:rFonts w:ascii="Carlito" w:hAnsi="Carlito"/>
        </w:rPr>
        <w:t xml:space="preserve">Under </w:t>
      </w:r>
      <w:r>
        <w:rPr>
          <w:rFonts w:ascii="Carlito" w:hAnsi="Carlito"/>
          <w:spacing w:val="-3"/>
        </w:rPr>
        <w:t xml:space="preserve">GDPR </w:t>
      </w:r>
      <w:r>
        <w:rPr>
          <w:rFonts w:ascii="Carlito" w:hAnsi="Carlito"/>
        </w:rPr>
        <w:t xml:space="preserve">you </w:t>
      </w:r>
      <w:r>
        <w:rPr>
          <w:rFonts w:ascii="Carlito" w:hAnsi="Carlito"/>
          <w:spacing w:val="-3"/>
        </w:rPr>
        <w:t xml:space="preserve">are </w:t>
      </w:r>
      <w:r>
        <w:rPr>
          <w:rFonts w:ascii="Carlito" w:hAnsi="Carlito"/>
          <w:spacing w:val="2"/>
        </w:rPr>
        <w:t xml:space="preserve">required </w:t>
      </w:r>
      <w:r>
        <w:rPr>
          <w:rFonts w:ascii="Carlito" w:hAnsi="Carlito"/>
        </w:rPr>
        <w:t xml:space="preserve">to ensure that personal data </w:t>
      </w:r>
      <w:r>
        <w:rPr>
          <w:rFonts w:ascii="Carlito" w:hAnsi="Carlito"/>
          <w:spacing w:val="4"/>
        </w:rPr>
        <w:t xml:space="preserve">is </w:t>
      </w:r>
      <w:r>
        <w:rPr>
          <w:rFonts w:ascii="Carlito" w:hAnsi="Carlito"/>
          <w:spacing w:val="-3"/>
        </w:rPr>
        <w:t xml:space="preserve">accurate </w:t>
      </w:r>
      <w:r>
        <w:rPr>
          <w:rFonts w:ascii="Carlito" w:hAnsi="Carlito"/>
        </w:rPr>
        <w:t xml:space="preserve">and complete and to put </w:t>
      </w:r>
      <w:r>
        <w:rPr>
          <w:rFonts w:ascii="Carlito" w:hAnsi="Carlito"/>
          <w:spacing w:val="4"/>
        </w:rPr>
        <w:t xml:space="preserve">it </w:t>
      </w:r>
      <w:r>
        <w:rPr>
          <w:rFonts w:ascii="Carlito" w:hAnsi="Carlito"/>
        </w:rPr>
        <w:t xml:space="preserve">right </w:t>
      </w:r>
      <w:r>
        <w:rPr>
          <w:rFonts w:ascii="Carlito" w:hAnsi="Carlito"/>
          <w:spacing w:val="3"/>
        </w:rPr>
        <w:t xml:space="preserve">when </w:t>
      </w:r>
      <w:r>
        <w:rPr>
          <w:rFonts w:ascii="Carlito" w:hAnsi="Carlito"/>
          <w:spacing w:val="4"/>
        </w:rPr>
        <w:t xml:space="preserve">it is </w:t>
      </w:r>
      <w:r>
        <w:rPr>
          <w:rFonts w:ascii="Carlito" w:hAnsi="Carlito"/>
        </w:rPr>
        <w:t xml:space="preserve">not. This could be almost unmanageable </w:t>
      </w:r>
      <w:r>
        <w:rPr>
          <w:rFonts w:ascii="Carlito" w:hAnsi="Carlito"/>
          <w:spacing w:val="4"/>
        </w:rPr>
        <w:t xml:space="preserve">if </w:t>
      </w:r>
      <w:r>
        <w:rPr>
          <w:rFonts w:ascii="Carlito" w:hAnsi="Carlito"/>
          <w:spacing w:val="6"/>
        </w:rPr>
        <w:t xml:space="preserve">employees </w:t>
      </w:r>
      <w:r>
        <w:rPr>
          <w:w w:val="95"/>
        </w:rPr>
        <w:t>can’t</w:t>
      </w:r>
      <w:r>
        <w:rPr>
          <w:spacing w:val="-28"/>
          <w:w w:val="95"/>
        </w:rPr>
        <w:t xml:space="preserve"> </w:t>
      </w:r>
      <w:r>
        <w:rPr>
          <w:spacing w:val="3"/>
          <w:w w:val="95"/>
        </w:rPr>
        <w:t>see</w:t>
      </w:r>
      <w:r>
        <w:rPr>
          <w:spacing w:val="-22"/>
          <w:w w:val="95"/>
        </w:rPr>
        <w:t xml:space="preserve"> </w:t>
      </w:r>
      <w:r>
        <w:rPr>
          <w:w w:val="95"/>
        </w:rPr>
        <w:t>what</w:t>
      </w:r>
      <w:r>
        <w:rPr>
          <w:spacing w:val="-28"/>
          <w:w w:val="95"/>
        </w:rPr>
        <w:t xml:space="preserve"> </w:t>
      </w:r>
      <w:r>
        <w:rPr>
          <w:w w:val="95"/>
        </w:rPr>
        <w:t>data</w:t>
      </w:r>
      <w:r>
        <w:rPr>
          <w:spacing w:val="-30"/>
          <w:w w:val="95"/>
        </w:rPr>
        <w:t xml:space="preserve"> </w:t>
      </w:r>
      <w:r>
        <w:rPr>
          <w:w w:val="95"/>
        </w:rPr>
        <w:t>you</w:t>
      </w:r>
      <w:r>
        <w:rPr>
          <w:spacing w:val="-26"/>
          <w:w w:val="95"/>
        </w:rPr>
        <w:t xml:space="preserve"> </w:t>
      </w:r>
      <w:r>
        <w:rPr>
          <w:spacing w:val="2"/>
          <w:w w:val="95"/>
        </w:rPr>
        <w:t>hold</w:t>
      </w:r>
      <w:r>
        <w:rPr>
          <w:spacing w:val="-39"/>
          <w:w w:val="95"/>
        </w:rPr>
        <w:t xml:space="preserve"> </w:t>
      </w:r>
      <w:r>
        <w:rPr>
          <w:w w:val="95"/>
        </w:rPr>
        <w:t>about</w:t>
      </w:r>
      <w:r>
        <w:rPr>
          <w:spacing w:val="-16"/>
          <w:w w:val="95"/>
        </w:rPr>
        <w:t xml:space="preserve"> </w:t>
      </w:r>
      <w:r>
        <w:rPr>
          <w:spacing w:val="2"/>
          <w:w w:val="95"/>
        </w:rPr>
        <w:t>them</w:t>
      </w:r>
      <w:r>
        <w:rPr>
          <w:spacing w:val="-39"/>
          <w:w w:val="95"/>
        </w:rPr>
        <w:t xml:space="preserve"> </w:t>
      </w:r>
      <w:r>
        <w:rPr>
          <w:spacing w:val="4"/>
          <w:w w:val="95"/>
        </w:rPr>
        <w:t>in</w:t>
      </w:r>
      <w:r>
        <w:rPr>
          <w:spacing w:val="-27"/>
          <w:w w:val="95"/>
        </w:rPr>
        <w:t xml:space="preserve"> </w:t>
      </w:r>
      <w:r>
        <w:rPr>
          <w:w w:val="95"/>
        </w:rPr>
        <w:t>the</w:t>
      </w:r>
      <w:r>
        <w:rPr>
          <w:spacing w:val="-21"/>
          <w:w w:val="95"/>
        </w:rPr>
        <w:t xml:space="preserve"> </w:t>
      </w:r>
      <w:r>
        <w:rPr>
          <w:spacing w:val="2"/>
          <w:w w:val="95"/>
        </w:rPr>
        <w:t>first</w:t>
      </w:r>
      <w:r>
        <w:rPr>
          <w:spacing w:val="-39"/>
          <w:w w:val="95"/>
        </w:rPr>
        <w:t xml:space="preserve"> </w:t>
      </w:r>
      <w:r>
        <w:rPr>
          <w:w w:val="95"/>
        </w:rPr>
        <w:t>place.</w:t>
      </w:r>
      <w:r>
        <w:rPr>
          <w:spacing w:val="-37"/>
          <w:w w:val="95"/>
        </w:rPr>
        <w:t xml:space="preserve"> </w:t>
      </w:r>
      <w:r>
        <w:rPr>
          <w:w w:val="95"/>
        </w:rPr>
        <w:t>The</w:t>
      </w:r>
      <w:r>
        <w:rPr>
          <w:spacing w:val="-21"/>
          <w:w w:val="95"/>
        </w:rPr>
        <w:t xml:space="preserve"> </w:t>
      </w:r>
      <w:r>
        <w:rPr>
          <w:spacing w:val="-3"/>
          <w:w w:val="95"/>
        </w:rPr>
        <w:t>GDPR</w:t>
      </w:r>
      <w:r>
        <w:rPr>
          <w:spacing w:val="-18"/>
          <w:w w:val="95"/>
        </w:rPr>
        <w:t xml:space="preserve"> </w:t>
      </w:r>
      <w:r>
        <w:rPr>
          <w:spacing w:val="2"/>
          <w:w w:val="95"/>
        </w:rPr>
        <w:t>includes</w:t>
      </w:r>
      <w:r>
        <w:rPr>
          <w:spacing w:val="-38"/>
          <w:w w:val="95"/>
        </w:rPr>
        <w:t xml:space="preserve"> </w:t>
      </w:r>
      <w:r>
        <w:rPr>
          <w:w w:val="95"/>
        </w:rPr>
        <w:t>a</w:t>
      </w:r>
      <w:r>
        <w:rPr>
          <w:spacing w:val="-17"/>
          <w:w w:val="95"/>
        </w:rPr>
        <w:t xml:space="preserve"> </w:t>
      </w:r>
      <w:r>
        <w:rPr>
          <w:spacing w:val="2"/>
          <w:w w:val="95"/>
        </w:rPr>
        <w:t xml:space="preserve">best </w:t>
      </w:r>
      <w:r>
        <w:rPr>
          <w:rFonts w:ascii="Carlito" w:hAnsi="Carlito"/>
        </w:rPr>
        <w:t xml:space="preserve">practice recommendation that, where </w:t>
      </w:r>
      <w:r>
        <w:rPr>
          <w:rFonts w:ascii="Carlito" w:hAnsi="Carlito"/>
          <w:spacing w:val="3"/>
        </w:rPr>
        <w:t xml:space="preserve">possible, </w:t>
      </w:r>
      <w:r>
        <w:rPr>
          <w:rFonts w:ascii="Carlito" w:hAnsi="Carlito"/>
        </w:rPr>
        <w:t xml:space="preserve">organizations </w:t>
      </w:r>
      <w:r>
        <w:rPr>
          <w:rFonts w:ascii="Carlito" w:hAnsi="Carlito"/>
          <w:spacing w:val="2"/>
        </w:rPr>
        <w:t xml:space="preserve">should </w:t>
      </w:r>
      <w:r>
        <w:rPr>
          <w:rFonts w:ascii="Carlito" w:hAnsi="Carlito"/>
        </w:rPr>
        <w:t xml:space="preserve">be able to provide remote access to a secure </w:t>
      </w:r>
      <w:r>
        <w:rPr>
          <w:rFonts w:ascii="Carlito" w:hAnsi="Carlito"/>
          <w:spacing w:val="4"/>
        </w:rPr>
        <w:t xml:space="preserve">self-service </w:t>
      </w:r>
      <w:r>
        <w:rPr>
          <w:rFonts w:ascii="Carlito" w:hAnsi="Carlito"/>
        </w:rPr>
        <w:t xml:space="preserve">system which </w:t>
      </w:r>
      <w:r>
        <w:rPr>
          <w:rFonts w:ascii="Carlito" w:hAnsi="Carlito"/>
          <w:spacing w:val="2"/>
        </w:rPr>
        <w:t xml:space="preserve">would </w:t>
      </w:r>
      <w:r>
        <w:rPr>
          <w:rFonts w:ascii="Carlito" w:hAnsi="Carlito"/>
        </w:rPr>
        <w:t xml:space="preserve">provide the </w:t>
      </w:r>
      <w:r>
        <w:rPr>
          <w:rFonts w:ascii="Carlito" w:hAnsi="Carlito"/>
          <w:spacing w:val="3"/>
        </w:rPr>
        <w:t>individual</w:t>
      </w:r>
      <w:r>
        <w:rPr>
          <w:rFonts w:ascii="Carlito" w:hAnsi="Carlito"/>
          <w:spacing w:val="-14"/>
        </w:rPr>
        <w:t xml:space="preserve"> </w:t>
      </w:r>
      <w:r>
        <w:rPr>
          <w:rFonts w:ascii="Carlito" w:hAnsi="Carlito"/>
          <w:spacing w:val="3"/>
        </w:rPr>
        <w:t>with</w:t>
      </w:r>
      <w:r>
        <w:rPr>
          <w:rFonts w:ascii="Carlito" w:hAnsi="Carlito"/>
          <w:spacing w:val="-21"/>
        </w:rPr>
        <w:t xml:space="preserve"> </w:t>
      </w:r>
      <w:r>
        <w:rPr>
          <w:rFonts w:ascii="Carlito" w:hAnsi="Carlito"/>
        </w:rPr>
        <w:t>direct</w:t>
      </w:r>
      <w:r>
        <w:rPr>
          <w:rFonts w:ascii="Carlito" w:hAnsi="Carlito"/>
          <w:spacing w:val="-23"/>
        </w:rPr>
        <w:t xml:space="preserve"> </w:t>
      </w:r>
      <w:r>
        <w:rPr>
          <w:rFonts w:ascii="Carlito" w:hAnsi="Carlito"/>
        </w:rPr>
        <w:t>access</w:t>
      </w:r>
      <w:r>
        <w:rPr>
          <w:rFonts w:ascii="Carlito" w:hAnsi="Carlito"/>
          <w:spacing w:val="-4"/>
        </w:rPr>
        <w:t xml:space="preserve"> </w:t>
      </w:r>
      <w:r>
        <w:rPr>
          <w:rFonts w:ascii="Carlito" w:hAnsi="Carlito"/>
        </w:rPr>
        <w:t>to</w:t>
      </w:r>
      <w:r>
        <w:rPr>
          <w:rFonts w:ascii="Carlito" w:hAnsi="Carlito"/>
          <w:spacing w:val="-6"/>
        </w:rPr>
        <w:t xml:space="preserve"> </w:t>
      </w:r>
      <w:r>
        <w:rPr>
          <w:rFonts w:ascii="Carlito" w:hAnsi="Carlito"/>
          <w:spacing w:val="3"/>
        </w:rPr>
        <w:t>his</w:t>
      </w:r>
      <w:r>
        <w:rPr>
          <w:rFonts w:ascii="Carlito" w:hAnsi="Carlito"/>
          <w:spacing w:val="-5"/>
        </w:rPr>
        <w:t xml:space="preserve"> </w:t>
      </w:r>
      <w:r>
        <w:rPr>
          <w:rFonts w:ascii="Carlito" w:hAnsi="Carlito"/>
        </w:rPr>
        <w:t>or</w:t>
      </w:r>
      <w:r>
        <w:rPr>
          <w:rFonts w:ascii="Carlito" w:hAnsi="Carlito"/>
          <w:spacing w:val="-10"/>
        </w:rPr>
        <w:t xml:space="preserve"> </w:t>
      </w:r>
      <w:r>
        <w:rPr>
          <w:rFonts w:ascii="Carlito" w:hAnsi="Carlito"/>
          <w:spacing w:val="3"/>
        </w:rPr>
        <w:t>her</w:t>
      </w:r>
      <w:r>
        <w:rPr>
          <w:rFonts w:ascii="Carlito" w:hAnsi="Carlito"/>
          <w:spacing w:val="-9"/>
        </w:rPr>
        <w:t xml:space="preserve"> </w:t>
      </w:r>
      <w:r>
        <w:rPr>
          <w:rFonts w:ascii="Carlito" w:hAnsi="Carlito"/>
        </w:rPr>
        <w:t>information.</w:t>
      </w:r>
    </w:p>
    <w:p w14:paraId="6F606385" w14:textId="77777777" w:rsidR="00FE063D" w:rsidRDefault="00FE063D">
      <w:pPr>
        <w:pStyle w:val="BodyText"/>
        <w:spacing w:before="11"/>
        <w:rPr>
          <w:rFonts w:ascii="Carlito"/>
          <w:sz w:val="23"/>
        </w:rPr>
      </w:pPr>
    </w:p>
    <w:p w14:paraId="5FD6C9CB" w14:textId="77777777" w:rsidR="00FE063D" w:rsidRDefault="00DF7C8A">
      <w:pPr>
        <w:pStyle w:val="BodyText"/>
        <w:spacing w:before="1" w:line="295" w:lineRule="auto"/>
        <w:ind w:left="1434" w:right="847"/>
        <w:rPr>
          <w:rFonts w:ascii="Carlito" w:hAnsi="Carlito"/>
        </w:rPr>
      </w:pPr>
      <w:r>
        <w:rPr>
          <w:noProof/>
        </w:rPr>
        <w:drawing>
          <wp:anchor distT="0" distB="0" distL="0" distR="0" simplePos="0" relativeHeight="485124608" behindDoc="1" locked="0" layoutInCell="1" allowOverlap="1" wp14:anchorId="2A8705B0" wp14:editId="18F1E9D0">
            <wp:simplePos x="0" y="0"/>
            <wp:positionH relativeFrom="page">
              <wp:posOffset>818737</wp:posOffset>
            </wp:positionH>
            <wp:positionV relativeFrom="paragraph">
              <wp:posOffset>167586</wp:posOffset>
            </wp:positionV>
            <wp:extent cx="2037323" cy="1047749"/>
            <wp:effectExtent l="0" t="0" r="0" b="0"/>
            <wp:wrapNone/>
            <wp:docPr id="3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spacing w:val="-7"/>
        </w:rPr>
        <w:t xml:space="preserve">You </w:t>
      </w:r>
      <w:r>
        <w:rPr>
          <w:rFonts w:ascii="Carlito" w:hAnsi="Carlito"/>
          <w:spacing w:val="-3"/>
        </w:rPr>
        <w:t xml:space="preserve">can </w:t>
      </w:r>
      <w:r>
        <w:rPr>
          <w:rFonts w:ascii="Carlito" w:hAnsi="Carlito"/>
        </w:rPr>
        <w:t xml:space="preserve">combines an easy-to-manage employee self-service </w:t>
      </w:r>
      <w:r>
        <w:rPr>
          <w:rFonts w:ascii="Carlito" w:hAnsi="Carlito"/>
          <w:spacing w:val="3"/>
        </w:rPr>
        <w:t xml:space="preserve">with </w:t>
      </w:r>
      <w:r>
        <w:rPr>
          <w:rFonts w:ascii="Carlito" w:hAnsi="Carlito"/>
        </w:rPr>
        <w:t xml:space="preserve">roles-based security and approval </w:t>
      </w:r>
      <w:r>
        <w:rPr>
          <w:rFonts w:ascii="Carlito" w:hAnsi="Carlito"/>
          <w:spacing w:val="2"/>
        </w:rPr>
        <w:t xml:space="preserve">workflows, </w:t>
      </w:r>
      <w:r>
        <w:rPr>
          <w:rFonts w:ascii="Carlito" w:hAnsi="Carlito"/>
        </w:rPr>
        <w:t xml:space="preserve">so you </w:t>
      </w:r>
      <w:r>
        <w:rPr>
          <w:rFonts w:ascii="Carlito" w:hAnsi="Carlito"/>
          <w:spacing w:val="-3"/>
        </w:rPr>
        <w:t xml:space="preserve">can </w:t>
      </w:r>
      <w:r>
        <w:rPr>
          <w:rFonts w:ascii="Carlito" w:hAnsi="Carlito"/>
          <w:spacing w:val="2"/>
        </w:rPr>
        <w:t xml:space="preserve">allow </w:t>
      </w:r>
      <w:r>
        <w:rPr>
          <w:rFonts w:ascii="Carlito" w:hAnsi="Carlito"/>
          <w:spacing w:val="4"/>
        </w:rPr>
        <w:t xml:space="preserve">employees </w:t>
      </w:r>
      <w:r>
        <w:rPr>
          <w:rFonts w:ascii="Carlito" w:hAnsi="Carlito"/>
        </w:rPr>
        <w:t xml:space="preserve">to check and update </w:t>
      </w:r>
      <w:r>
        <w:rPr>
          <w:rFonts w:ascii="Carlito" w:hAnsi="Carlito"/>
          <w:spacing w:val="3"/>
        </w:rPr>
        <w:t xml:space="preserve">their </w:t>
      </w:r>
      <w:r>
        <w:rPr>
          <w:rFonts w:ascii="Carlito" w:hAnsi="Carlito"/>
        </w:rPr>
        <w:t>own information</w:t>
      </w:r>
      <w:r>
        <w:rPr>
          <w:rFonts w:ascii="Carlito" w:hAnsi="Carlito"/>
          <w:spacing w:val="-19"/>
        </w:rPr>
        <w:t xml:space="preserve"> </w:t>
      </w:r>
      <w:r>
        <w:rPr>
          <w:rFonts w:ascii="Carlito" w:hAnsi="Carlito"/>
          <w:spacing w:val="4"/>
        </w:rPr>
        <w:t>while</w:t>
      </w:r>
      <w:r>
        <w:rPr>
          <w:rFonts w:ascii="Carlito" w:hAnsi="Carlito"/>
          <w:spacing w:val="-12"/>
        </w:rPr>
        <w:t xml:space="preserve"> </w:t>
      </w:r>
      <w:r>
        <w:rPr>
          <w:rFonts w:ascii="Carlito" w:hAnsi="Carlito"/>
        </w:rPr>
        <w:t>staying</w:t>
      </w:r>
      <w:r>
        <w:rPr>
          <w:rFonts w:ascii="Carlito" w:hAnsi="Carlito"/>
          <w:spacing w:val="-21"/>
        </w:rPr>
        <w:t xml:space="preserve"> </w:t>
      </w:r>
      <w:r>
        <w:rPr>
          <w:rFonts w:ascii="Carlito" w:hAnsi="Carlito"/>
          <w:spacing w:val="4"/>
        </w:rPr>
        <w:t>in</w:t>
      </w:r>
      <w:r>
        <w:rPr>
          <w:rFonts w:ascii="Carlito" w:hAnsi="Carlito"/>
          <w:spacing w:val="-19"/>
        </w:rPr>
        <w:t xml:space="preserve"> </w:t>
      </w:r>
      <w:r>
        <w:rPr>
          <w:rFonts w:ascii="Carlito" w:hAnsi="Carlito"/>
        </w:rPr>
        <w:t>control.</w:t>
      </w:r>
      <w:r>
        <w:rPr>
          <w:rFonts w:ascii="Carlito" w:hAnsi="Carlito"/>
          <w:spacing w:val="-17"/>
        </w:rPr>
        <w:t xml:space="preserve"> </w:t>
      </w:r>
      <w:r>
        <w:rPr>
          <w:rFonts w:ascii="Carlito" w:hAnsi="Carlito"/>
          <w:spacing w:val="-7"/>
        </w:rPr>
        <w:t>You</w:t>
      </w:r>
      <w:r>
        <w:rPr>
          <w:rFonts w:ascii="Carlito" w:hAnsi="Carlito"/>
          <w:spacing w:val="-1"/>
        </w:rPr>
        <w:t xml:space="preserve"> </w:t>
      </w:r>
      <w:r>
        <w:rPr>
          <w:rFonts w:ascii="Carlito" w:hAnsi="Carlito"/>
          <w:spacing w:val="-3"/>
        </w:rPr>
        <w:t>can</w:t>
      </w:r>
      <w:r>
        <w:rPr>
          <w:rFonts w:ascii="Carlito" w:hAnsi="Carlito"/>
          <w:spacing w:val="16"/>
        </w:rPr>
        <w:t xml:space="preserve"> </w:t>
      </w:r>
      <w:r>
        <w:rPr>
          <w:rFonts w:ascii="Carlito" w:hAnsi="Carlito"/>
        </w:rPr>
        <w:t>configure</w:t>
      </w:r>
      <w:r>
        <w:rPr>
          <w:rFonts w:ascii="Carlito" w:hAnsi="Carlito"/>
          <w:spacing w:val="6"/>
        </w:rPr>
        <w:t xml:space="preserve"> </w:t>
      </w:r>
      <w:r>
        <w:rPr>
          <w:rFonts w:ascii="Carlito" w:hAnsi="Carlito"/>
        </w:rPr>
        <w:t>HRIS to</w:t>
      </w:r>
      <w:r>
        <w:rPr>
          <w:rFonts w:ascii="Carlito" w:hAnsi="Carlito"/>
          <w:spacing w:val="-3"/>
        </w:rPr>
        <w:t xml:space="preserve"> </w:t>
      </w:r>
      <w:r>
        <w:rPr>
          <w:rFonts w:ascii="Carlito" w:hAnsi="Carlito"/>
          <w:spacing w:val="4"/>
        </w:rPr>
        <w:t>fit</w:t>
      </w:r>
      <w:r>
        <w:rPr>
          <w:rFonts w:ascii="Carlito" w:hAnsi="Carlito"/>
          <w:spacing w:val="-3"/>
        </w:rPr>
        <w:t xml:space="preserve"> </w:t>
      </w:r>
      <w:r>
        <w:rPr>
          <w:rFonts w:ascii="Carlito" w:hAnsi="Carlito"/>
        </w:rPr>
        <w:t>your</w:t>
      </w:r>
      <w:r>
        <w:rPr>
          <w:rFonts w:ascii="Carlito" w:hAnsi="Carlito"/>
          <w:spacing w:val="-6"/>
        </w:rPr>
        <w:t xml:space="preserve"> </w:t>
      </w:r>
      <w:r>
        <w:rPr>
          <w:rFonts w:ascii="Carlito" w:hAnsi="Carlito"/>
        </w:rPr>
        <w:t>own</w:t>
      </w:r>
      <w:r>
        <w:rPr>
          <w:rFonts w:ascii="Carlito" w:hAnsi="Carlito"/>
          <w:spacing w:val="-1"/>
        </w:rPr>
        <w:t xml:space="preserve"> </w:t>
      </w:r>
      <w:r>
        <w:rPr>
          <w:rFonts w:ascii="Carlito" w:hAnsi="Carlito"/>
        </w:rPr>
        <w:t xml:space="preserve">processes. For </w:t>
      </w:r>
      <w:r>
        <w:rPr>
          <w:rFonts w:ascii="Carlito" w:hAnsi="Carlito"/>
          <w:spacing w:val="3"/>
        </w:rPr>
        <w:t xml:space="preserve">example, </w:t>
      </w:r>
      <w:r>
        <w:rPr>
          <w:rFonts w:ascii="Carlito" w:hAnsi="Carlito"/>
        </w:rPr>
        <w:t xml:space="preserve">to </w:t>
      </w:r>
      <w:r>
        <w:rPr>
          <w:rFonts w:ascii="Carlito" w:hAnsi="Carlito"/>
          <w:spacing w:val="2"/>
        </w:rPr>
        <w:t xml:space="preserve">decide what </w:t>
      </w:r>
      <w:r>
        <w:rPr>
          <w:rFonts w:ascii="Carlito" w:hAnsi="Carlito"/>
        </w:rPr>
        <w:t xml:space="preserve">information </w:t>
      </w:r>
      <w:r>
        <w:rPr>
          <w:rFonts w:ascii="Carlito" w:hAnsi="Carlito"/>
          <w:spacing w:val="2"/>
        </w:rPr>
        <w:t xml:space="preserve">employees </w:t>
      </w:r>
      <w:r>
        <w:rPr>
          <w:rFonts w:ascii="Carlito" w:hAnsi="Carlito"/>
          <w:spacing w:val="-3"/>
        </w:rPr>
        <w:t xml:space="preserve">can </w:t>
      </w:r>
      <w:r>
        <w:rPr>
          <w:rFonts w:ascii="Carlito" w:hAnsi="Carlito"/>
        </w:rPr>
        <w:t xml:space="preserve">be </w:t>
      </w:r>
      <w:r>
        <w:rPr>
          <w:rFonts w:ascii="Carlito" w:hAnsi="Carlito"/>
          <w:spacing w:val="3"/>
        </w:rPr>
        <w:t xml:space="preserve">allowed </w:t>
      </w:r>
      <w:r>
        <w:rPr>
          <w:rFonts w:ascii="Carlito" w:hAnsi="Carlito"/>
        </w:rPr>
        <w:t xml:space="preserve">to </w:t>
      </w:r>
      <w:r>
        <w:rPr>
          <w:rFonts w:ascii="Carlito" w:hAnsi="Carlito"/>
          <w:spacing w:val="3"/>
        </w:rPr>
        <w:t xml:space="preserve">edit, whether </w:t>
      </w:r>
      <w:r>
        <w:rPr>
          <w:w w:val="95"/>
        </w:rPr>
        <w:t>changes</w:t>
      </w:r>
      <w:r>
        <w:rPr>
          <w:spacing w:val="-32"/>
          <w:w w:val="95"/>
        </w:rPr>
        <w:t xml:space="preserve"> </w:t>
      </w:r>
      <w:r>
        <w:rPr>
          <w:spacing w:val="2"/>
          <w:w w:val="95"/>
        </w:rPr>
        <w:t>should</w:t>
      </w:r>
      <w:r>
        <w:rPr>
          <w:spacing w:val="-42"/>
          <w:w w:val="95"/>
        </w:rPr>
        <w:t xml:space="preserve"> </w:t>
      </w:r>
      <w:r>
        <w:rPr>
          <w:w w:val="95"/>
        </w:rPr>
        <w:t>be</w:t>
      </w:r>
      <w:r>
        <w:rPr>
          <w:spacing w:val="-27"/>
          <w:w w:val="95"/>
        </w:rPr>
        <w:t xml:space="preserve"> </w:t>
      </w:r>
      <w:r>
        <w:rPr>
          <w:w w:val="95"/>
        </w:rPr>
        <w:t>approved</w:t>
      </w:r>
      <w:r>
        <w:rPr>
          <w:spacing w:val="-42"/>
          <w:w w:val="95"/>
        </w:rPr>
        <w:t xml:space="preserve"> </w:t>
      </w:r>
      <w:r>
        <w:rPr>
          <w:w w:val="95"/>
        </w:rPr>
        <w:t>and</w:t>
      </w:r>
      <w:r>
        <w:rPr>
          <w:spacing w:val="-32"/>
          <w:w w:val="95"/>
        </w:rPr>
        <w:t xml:space="preserve"> </w:t>
      </w:r>
      <w:r>
        <w:rPr>
          <w:w w:val="95"/>
        </w:rPr>
        <w:t>by</w:t>
      </w:r>
      <w:r>
        <w:rPr>
          <w:spacing w:val="-30"/>
          <w:w w:val="95"/>
        </w:rPr>
        <w:t xml:space="preserve"> </w:t>
      </w:r>
      <w:r>
        <w:rPr>
          <w:w w:val="95"/>
        </w:rPr>
        <w:t>whom,</w:t>
      </w:r>
      <w:r>
        <w:rPr>
          <w:spacing w:val="-30"/>
          <w:w w:val="95"/>
        </w:rPr>
        <w:t xml:space="preserve"> </w:t>
      </w:r>
      <w:r>
        <w:rPr>
          <w:w w:val="95"/>
        </w:rPr>
        <w:t>and</w:t>
      </w:r>
      <w:r>
        <w:rPr>
          <w:spacing w:val="-32"/>
          <w:w w:val="95"/>
        </w:rPr>
        <w:t xml:space="preserve"> </w:t>
      </w:r>
      <w:r>
        <w:rPr>
          <w:w w:val="95"/>
        </w:rPr>
        <w:t>where</w:t>
      </w:r>
      <w:r>
        <w:rPr>
          <w:spacing w:val="-37"/>
          <w:w w:val="95"/>
        </w:rPr>
        <w:t xml:space="preserve"> </w:t>
      </w:r>
      <w:r>
        <w:rPr>
          <w:w w:val="95"/>
        </w:rPr>
        <w:t>local</w:t>
      </w:r>
      <w:r>
        <w:rPr>
          <w:spacing w:val="-27"/>
          <w:w w:val="95"/>
        </w:rPr>
        <w:t xml:space="preserve"> </w:t>
      </w:r>
      <w:r>
        <w:rPr>
          <w:w w:val="95"/>
        </w:rPr>
        <w:t>variations</w:t>
      </w:r>
      <w:r>
        <w:rPr>
          <w:spacing w:val="-41"/>
          <w:w w:val="95"/>
        </w:rPr>
        <w:t xml:space="preserve"> </w:t>
      </w:r>
      <w:r>
        <w:rPr>
          <w:w w:val="95"/>
        </w:rPr>
        <w:t>make</w:t>
      </w:r>
      <w:r>
        <w:rPr>
          <w:spacing w:val="-38"/>
          <w:w w:val="95"/>
        </w:rPr>
        <w:t xml:space="preserve"> </w:t>
      </w:r>
      <w:r>
        <w:rPr>
          <w:spacing w:val="3"/>
          <w:w w:val="95"/>
        </w:rPr>
        <w:t>sense.</w:t>
      </w:r>
      <w:r>
        <w:rPr>
          <w:spacing w:val="-41"/>
          <w:w w:val="95"/>
        </w:rPr>
        <w:t xml:space="preserve"> </w:t>
      </w:r>
      <w:r>
        <w:rPr>
          <w:w w:val="95"/>
        </w:rPr>
        <w:t xml:space="preserve">It’s </w:t>
      </w:r>
      <w:r>
        <w:rPr>
          <w:rFonts w:ascii="Carlito" w:hAnsi="Carlito"/>
        </w:rPr>
        <w:t>an</w:t>
      </w:r>
      <w:r>
        <w:rPr>
          <w:rFonts w:ascii="Carlito" w:hAnsi="Carlito"/>
          <w:spacing w:val="-4"/>
        </w:rPr>
        <w:t xml:space="preserve"> </w:t>
      </w:r>
      <w:r>
        <w:rPr>
          <w:rFonts w:ascii="Carlito" w:hAnsi="Carlito"/>
          <w:spacing w:val="3"/>
        </w:rPr>
        <w:t>effective</w:t>
      </w:r>
      <w:r>
        <w:rPr>
          <w:rFonts w:ascii="Carlito" w:hAnsi="Carlito"/>
          <w:spacing w:val="-9"/>
        </w:rPr>
        <w:t xml:space="preserve"> </w:t>
      </w:r>
      <w:r>
        <w:t>–</w:t>
      </w:r>
      <w:r>
        <w:rPr>
          <w:spacing w:val="-43"/>
        </w:rPr>
        <w:t xml:space="preserve"> </w:t>
      </w:r>
      <w:r>
        <w:rPr>
          <w:rFonts w:ascii="Carlito" w:hAnsi="Carlito"/>
        </w:rPr>
        <w:t>and</w:t>
      </w:r>
      <w:r>
        <w:rPr>
          <w:rFonts w:ascii="Carlito" w:hAnsi="Carlito"/>
          <w:spacing w:val="-4"/>
        </w:rPr>
        <w:t xml:space="preserve"> </w:t>
      </w:r>
      <w:r>
        <w:rPr>
          <w:rFonts w:ascii="Carlito" w:hAnsi="Carlito"/>
        </w:rPr>
        <w:t>secure</w:t>
      </w:r>
      <w:r>
        <w:rPr>
          <w:rFonts w:ascii="Carlito" w:hAnsi="Carlito"/>
          <w:spacing w:val="7"/>
        </w:rPr>
        <w:t xml:space="preserve"> </w:t>
      </w:r>
      <w:r>
        <w:t>–</w:t>
      </w:r>
      <w:r>
        <w:rPr>
          <w:spacing w:val="-9"/>
        </w:rPr>
        <w:t xml:space="preserve"> </w:t>
      </w:r>
      <w:r>
        <w:rPr>
          <w:rFonts w:ascii="Carlito" w:hAnsi="Carlito"/>
        </w:rPr>
        <w:t>way</w:t>
      </w:r>
      <w:r>
        <w:rPr>
          <w:rFonts w:ascii="Carlito" w:hAnsi="Carlito"/>
          <w:spacing w:val="-19"/>
        </w:rPr>
        <w:t xml:space="preserve"> </w:t>
      </w:r>
      <w:r>
        <w:rPr>
          <w:rFonts w:ascii="Carlito" w:hAnsi="Carlito"/>
        </w:rPr>
        <w:t>of</w:t>
      </w:r>
      <w:r>
        <w:rPr>
          <w:rFonts w:ascii="Carlito" w:hAnsi="Carlito"/>
          <w:spacing w:val="1"/>
        </w:rPr>
        <w:t xml:space="preserve"> </w:t>
      </w:r>
      <w:r>
        <w:rPr>
          <w:rFonts w:ascii="Carlito" w:hAnsi="Carlito"/>
          <w:spacing w:val="3"/>
        </w:rPr>
        <w:t>helping</w:t>
      </w:r>
      <w:r>
        <w:rPr>
          <w:rFonts w:ascii="Carlito" w:hAnsi="Carlito"/>
          <w:spacing w:val="-23"/>
        </w:rPr>
        <w:t xml:space="preserve"> </w:t>
      </w:r>
      <w:r>
        <w:rPr>
          <w:rFonts w:ascii="Carlito" w:hAnsi="Carlito"/>
        </w:rPr>
        <w:t>you</w:t>
      </w:r>
      <w:r>
        <w:rPr>
          <w:rFonts w:ascii="Carlito" w:hAnsi="Carlito"/>
          <w:spacing w:val="-20"/>
        </w:rPr>
        <w:t xml:space="preserve"> </w:t>
      </w:r>
      <w:r>
        <w:rPr>
          <w:rFonts w:ascii="Carlito" w:hAnsi="Carlito"/>
          <w:spacing w:val="3"/>
        </w:rPr>
        <w:t>with</w:t>
      </w:r>
      <w:r>
        <w:rPr>
          <w:rFonts w:ascii="Carlito" w:hAnsi="Carlito"/>
          <w:spacing w:val="-4"/>
        </w:rPr>
        <w:t xml:space="preserve"> </w:t>
      </w:r>
      <w:r>
        <w:rPr>
          <w:rFonts w:ascii="Carlito" w:hAnsi="Carlito"/>
        </w:rPr>
        <w:t>compliance,</w:t>
      </w:r>
      <w:r>
        <w:rPr>
          <w:rFonts w:ascii="Carlito" w:hAnsi="Carlito"/>
          <w:spacing w:val="-18"/>
        </w:rPr>
        <w:t xml:space="preserve"> </w:t>
      </w:r>
      <w:r>
        <w:rPr>
          <w:rFonts w:ascii="Carlito" w:hAnsi="Carlito"/>
          <w:spacing w:val="4"/>
        </w:rPr>
        <w:t>while</w:t>
      </w:r>
      <w:r>
        <w:rPr>
          <w:rFonts w:ascii="Carlito" w:hAnsi="Carlito"/>
          <w:spacing w:val="-14"/>
        </w:rPr>
        <w:t xml:space="preserve"> </w:t>
      </w:r>
      <w:r>
        <w:rPr>
          <w:rFonts w:ascii="Carlito" w:hAnsi="Carlito"/>
        </w:rPr>
        <w:t xml:space="preserve">simultaneously </w:t>
      </w:r>
      <w:r>
        <w:rPr>
          <w:rFonts w:ascii="Carlito" w:hAnsi="Carlito"/>
          <w:spacing w:val="4"/>
        </w:rPr>
        <w:t>delivering</w:t>
      </w:r>
      <w:r>
        <w:rPr>
          <w:rFonts w:ascii="Carlito" w:hAnsi="Carlito"/>
          <w:spacing w:val="-24"/>
        </w:rPr>
        <w:t xml:space="preserve"> </w:t>
      </w:r>
      <w:r>
        <w:rPr>
          <w:rFonts w:ascii="Carlito" w:hAnsi="Carlito"/>
        </w:rPr>
        <w:t>a</w:t>
      </w:r>
      <w:r>
        <w:rPr>
          <w:rFonts w:ascii="Carlito" w:hAnsi="Carlito"/>
          <w:spacing w:val="-26"/>
        </w:rPr>
        <w:t xml:space="preserve"> </w:t>
      </w:r>
      <w:r>
        <w:rPr>
          <w:rFonts w:ascii="Carlito" w:hAnsi="Carlito"/>
        </w:rPr>
        <w:t>service</w:t>
      </w:r>
      <w:r>
        <w:rPr>
          <w:rFonts w:ascii="Carlito" w:hAnsi="Carlito"/>
          <w:spacing w:val="-14"/>
        </w:rPr>
        <w:t xml:space="preserve"> </w:t>
      </w:r>
      <w:r>
        <w:rPr>
          <w:rFonts w:ascii="Carlito" w:hAnsi="Carlito"/>
        </w:rPr>
        <w:t>that</w:t>
      </w:r>
      <w:r>
        <w:rPr>
          <w:rFonts w:ascii="Carlito" w:hAnsi="Carlito"/>
          <w:spacing w:val="-6"/>
        </w:rPr>
        <w:t xml:space="preserve"> </w:t>
      </w:r>
      <w:r>
        <w:rPr>
          <w:rFonts w:ascii="Carlito" w:hAnsi="Carlito"/>
          <w:spacing w:val="2"/>
        </w:rPr>
        <w:t>makes</w:t>
      </w:r>
      <w:r>
        <w:rPr>
          <w:rFonts w:ascii="Carlito" w:hAnsi="Carlito"/>
          <w:spacing w:val="-5"/>
        </w:rPr>
        <w:t xml:space="preserve"> </w:t>
      </w:r>
      <w:r>
        <w:rPr>
          <w:rFonts w:ascii="Carlito" w:hAnsi="Carlito"/>
          <w:spacing w:val="5"/>
        </w:rPr>
        <w:t>life</w:t>
      </w:r>
      <w:r>
        <w:rPr>
          <w:rFonts w:ascii="Carlito" w:hAnsi="Carlito"/>
          <w:spacing w:val="-14"/>
        </w:rPr>
        <w:t xml:space="preserve"> </w:t>
      </w:r>
      <w:r>
        <w:rPr>
          <w:rFonts w:ascii="Carlito" w:hAnsi="Carlito"/>
          <w:spacing w:val="3"/>
        </w:rPr>
        <w:t>easier</w:t>
      </w:r>
      <w:r>
        <w:rPr>
          <w:rFonts w:ascii="Carlito" w:hAnsi="Carlito"/>
          <w:spacing w:val="-27"/>
        </w:rPr>
        <w:t xml:space="preserve"> </w:t>
      </w:r>
      <w:r>
        <w:rPr>
          <w:rFonts w:ascii="Carlito" w:hAnsi="Carlito"/>
          <w:spacing w:val="2"/>
        </w:rPr>
        <w:t>for</w:t>
      </w:r>
      <w:r>
        <w:rPr>
          <w:rFonts w:ascii="Carlito" w:hAnsi="Carlito"/>
          <w:spacing w:val="-26"/>
        </w:rPr>
        <w:t xml:space="preserve"> </w:t>
      </w:r>
      <w:r>
        <w:rPr>
          <w:rFonts w:ascii="Carlito" w:hAnsi="Carlito"/>
          <w:spacing w:val="4"/>
        </w:rPr>
        <w:t>employees</w:t>
      </w:r>
      <w:r>
        <w:rPr>
          <w:rFonts w:ascii="Carlito" w:hAnsi="Carlito"/>
          <w:spacing w:val="-21"/>
        </w:rPr>
        <w:t xml:space="preserve"> </w:t>
      </w:r>
      <w:r>
        <w:rPr>
          <w:rFonts w:ascii="Carlito" w:hAnsi="Carlito"/>
        </w:rPr>
        <w:t>and</w:t>
      </w:r>
      <w:r>
        <w:rPr>
          <w:rFonts w:ascii="Carlito" w:hAnsi="Carlito"/>
          <w:spacing w:val="-20"/>
        </w:rPr>
        <w:t xml:space="preserve"> </w:t>
      </w:r>
      <w:r>
        <w:rPr>
          <w:rFonts w:ascii="Carlito" w:hAnsi="Carlito"/>
          <w:spacing w:val="3"/>
        </w:rPr>
        <w:t>their</w:t>
      </w:r>
      <w:r>
        <w:rPr>
          <w:rFonts w:ascii="Carlito" w:hAnsi="Carlito"/>
          <w:spacing w:val="-27"/>
        </w:rPr>
        <w:t xml:space="preserve"> </w:t>
      </w:r>
      <w:r>
        <w:rPr>
          <w:rFonts w:ascii="Carlito" w:hAnsi="Carlito"/>
        </w:rPr>
        <w:t>managers.</w:t>
      </w:r>
    </w:p>
    <w:p w14:paraId="4E0860EA" w14:textId="77777777" w:rsidR="00FE063D" w:rsidRDefault="00FE063D">
      <w:pPr>
        <w:pStyle w:val="BodyText"/>
        <w:spacing w:before="12"/>
        <w:rPr>
          <w:rFonts w:ascii="Carlito"/>
          <w:sz w:val="20"/>
        </w:rPr>
      </w:pPr>
    </w:p>
    <w:p w14:paraId="327AC7A0" w14:textId="77777777" w:rsidR="00FE063D" w:rsidRDefault="00DF7C8A">
      <w:pPr>
        <w:pStyle w:val="ListParagraph"/>
        <w:numPr>
          <w:ilvl w:val="1"/>
          <w:numId w:val="13"/>
        </w:numPr>
        <w:tabs>
          <w:tab w:val="left" w:pos="1435"/>
        </w:tabs>
        <w:ind w:left="1434" w:hanging="417"/>
        <w:rPr>
          <w:sz w:val="24"/>
        </w:rPr>
      </w:pPr>
      <w:r>
        <w:rPr>
          <w:spacing w:val="-4"/>
          <w:sz w:val="24"/>
        </w:rPr>
        <w:t xml:space="preserve">Manage </w:t>
      </w:r>
      <w:r>
        <w:rPr>
          <w:sz w:val="24"/>
        </w:rPr>
        <w:t>data subject</w:t>
      </w:r>
      <w:r>
        <w:rPr>
          <w:spacing w:val="-40"/>
          <w:sz w:val="24"/>
        </w:rPr>
        <w:t xml:space="preserve"> </w:t>
      </w:r>
      <w:r>
        <w:rPr>
          <w:sz w:val="24"/>
        </w:rPr>
        <w:t>requests</w:t>
      </w:r>
    </w:p>
    <w:p w14:paraId="2B491E11" w14:textId="77777777" w:rsidR="00FE063D" w:rsidRDefault="00FE063D">
      <w:pPr>
        <w:pStyle w:val="BodyText"/>
        <w:spacing w:before="3"/>
        <w:rPr>
          <w:sz w:val="20"/>
        </w:rPr>
      </w:pPr>
    </w:p>
    <w:p w14:paraId="2F133CF5" w14:textId="77777777" w:rsidR="00FE063D" w:rsidRDefault="00DF7C8A">
      <w:pPr>
        <w:pStyle w:val="BodyText"/>
        <w:spacing w:line="295" w:lineRule="auto"/>
        <w:ind w:left="1434" w:right="847"/>
        <w:rPr>
          <w:rFonts w:ascii="Carlito"/>
        </w:rPr>
      </w:pPr>
      <w:r>
        <w:rPr>
          <w:rFonts w:ascii="Carlito"/>
        </w:rPr>
        <w:t>Employees (and job candidates) have the right to request a copy of the data you hold about them. GDPR requires that you respond to d</w:t>
      </w:r>
      <w:r>
        <w:rPr>
          <w:rFonts w:ascii="Carlito"/>
        </w:rPr>
        <w:t>ata subject requests comprehensively and quickly and without charging (at least the first time).</w:t>
      </w:r>
    </w:p>
    <w:p w14:paraId="1016411F" w14:textId="77777777" w:rsidR="00FE063D" w:rsidRDefault="00FE063D">
      <w:pPr>
        <w:pStyle w:val="BodyText"/>
        <w:spacing w:before="3"/>
        <w:rPr>
          <w:rFonts w:ascii="Carlito"/>
        </w:rPr>
      </w:pPr>
    </w:p>
    <w:p w14:paraId="40CD0BFE" w14:textId="77777777" w:rsidR="00FE063D" w:rsidRDefault="00DF7C8A">
      <w:pPr>
        <w:pStyle w:val="BodyText"/>
        <w:spacing w:line="295" w:lineRule="auto"/>
        <w:ind w:left="1434" w:right="832"/>
        <w:rPr>
          <w:rFonts w:ascii="Carlito" w:hAnsi="Carlito"/>
        </w:rPr>
      </w:pPr>
      <w:r>
        <w:rPr>
          <w:rFonts w:ascii="Carlito" w:hAnsi="Carlito"/>
        </w:rPr>
        <w:t>By</w:t>
      </w:r>
      <w:r>
        <w:rPr>
          <w:rFonts w:ascii="Carlito" w:hAnsi="Carlito"/>
          <w:spacing w:val="-12"/>
        </w:rPr>
        <w:t xml:space="preserve"> </w:t>
      </w:r>
      <w:r>
        <w:rPr>
          <w:rFonts w:ascii="Carlito" w:hAnsi="Carlito"/>
        </w:rPr>
        <w:t>storing</w:t>
      </w:r>
      <w:r>
        <w:rPr>
          <w:rFonts w:ascii="Carlito" w:hAnsi="Carlito"/>
          <w:spacing w:val="-16"/>
        </w:rPr>
        <w:t xml:space="preserve"> </w:t>
      </w:r>
      <w:r>
        <w:rPr>
          <w:rFonts w:ascii="Carlito" w:hAnsi="Carlito"/>
        </w:rPr>
        <w:t>your</w:t>
      </w:r>
      <w:r>
        <w:rPr>
          <w:rFonts w:ascii="Carlito" w:hAnsi="Carlito"/>
          <w:spacing w:val="-16"/>
        </w:rPr>
        <w:t xml:space="preserve"> </w:t>
      </w:r>
      <w:r>
        <w:rPr>
          <w:rFonts w:ascii="Carlito" w:hAnsi="Carlito"/>
          <w:spacing w:val="-3"/>
        </w:rPr>
        <w:t xml:space="preserve">HR </w:t>
      </w:r>
      <w:r>
        <w:rPr>
          <w:rFonts w:ascii="Carlito" w:hAnsi="Carlito"/>
        </w:rPr>
        <w:t>data</w:t>
      </w:r>
      <w:r>
        <w:rPr>
          <w:rFonts w:ascii="Carlito" w:hAnsi="Carlito"/>
          <w:spacing w:val="-17"/>
        </w:rPr>
        <w:t xml:space="preserve"> </w:t>
      </w:r>
      <w:r>
        <w:rPr>
          <w:rFonts w:ascii="Carlito" w:hAnsi="Carlito"/>
        </w:rPr>
        <w:t>and</w:t>
      </w:r>
      <w:r>
        <w:rPr>
          <w:rFonts w:ascii="Carlito" w:hAnsi="Carlito"/>
          <w:spacing w:val="-13"/>
        </w:rPr>
        <w:t xml:space="preserve"> </w:t>
      </w:r>
      <w:r>
        <w:rPr>
          <w:rFonts w:ascii="Carlito" w:hAnsi="Carlito"/>
        </w:rPr>
        <w:t>documents</w:t>
      </w:r>
      <w:r>
        <w:rPr>
          <w:rFonts w:ascii="Carlito" w:hAnsi="Carlito"/>
          <w:spacing w:val="-12"/>
        </w:rPr>
        <w:t xml:space="preserve"> </w:t>
      </w:r>
      <w:r>
        <w:rPr>
          <w:rFonts w:ascii="Carlito" w:hAnsi="Carlito"/>
          <w:spacing w:val="4"/>
        </w:rPr>
        <w:t>in</w:t>
      </w:r>
      <w:r>
        <w:rPr>
          <w:rFonts w:ascii="Carlito" w:hAnsi="Carlito"/>
          <w:spacing w:val="-18"/>
        </w:rPr>
        <w:t xml:space="preserve"> </w:t>
      </w:r>
      <w:r>
        <w:rPr>
          <w:rFonts w:ascii="Carlito" w:hAnsi="Carlito"/>
        </w:rPr>
        <w:t>HRIS</w:t>
      </w:r>
      <w:r>
        <w:t>,</w:t>
      </w:r>
      <w:r>
        <w:rPr>
          <w:spacing w:val="-9"/>
        </w:rPr>
        <w:t xml:space="preserve"> </w:t>
      </w:r>
      <w:r>
        <w:rPr>
          <w:spacing w:val="2"/>
        </w:rPr>
        <w:t>you’ll</w:t>
      </w:r>
      <w:r>
        <w:rPr>
          <w:spacing w:val="-33"/>
        </w:rPr>
        <w:t xml:space="preserve"> </w:t>
      </w:r>
      <w:r>
        <w:t>always</w:t>
      </w:r>
      <w:r>
        <w:rPr>
          <w:spacing w:val="-38"/>
        </w:rPr>
        <w:t xml:space="preserve"> </w:t>
      </w:r>
      <w:r>
        <w:t>know</w:t>
      </w:r>
      <w:r>
        <w:rPr>
          <w:spacing w:val="-37"/>
        </w:rPr>
        <w:t xml:space="preserve"> </w:t>
      </w:r>
      <w:r>
        <w:t>what</w:t>
      </w:r>
      <w:r>
        <w:rPr>
          <w:spacing w:val="-27"/>
        </w:rPr>
        <w:t xml:space="preserve"> </w:t>
      </w:r>
      <w:r>
        <w:t xml:space="preserve">information </w:t>
      </w:r>
      <w:r>
        <w:rPr>
          <w:rFonts w:ascii="Carlito" w:hAnsi="Carlito"/>
        </w:rPr>
        <w:t>you</w:t>
      </w:r>
      <w:r>
        <w:rPr>
          <w:rFonts w:ascii="Carlito" w:hAnsi="Carlito"/>
          <w:spacing w:val="-4"/>
        </w:rPr>
        <w:t xml:space="preserve"> </w:t>
      </w:r>
      <w:r>
        <w:rPr>
          <w:rFonts w:ascii="Carlito" w:hAnsi="Carlito"/>
          <w:spacing w:val="2"/>
        </w:rPr>
        <w:t>hold</w:t>
      </w:r>
      <w:r>
        <w:rPr>
          <w:rFonts w:ascii="Carlito" w:hAnsi="Carlito"/>
          <w:spacing w:val="-20"/>
        </w:rPr>
        <w:t xml:space="preserve"> </w:t>
      </w:r>
      <w:r>
        <w:rPr>
          <w:rFonts w:ascii="Carlito" w:hAnsi="Carlito"/>
        </w:rPr>
        <w:t>about</w:t>
      </w:r>
      <w:r>
        <w:rPr>
          <w:rFonts w:ascii="Carlito" w:hAnsi="Carlito"/>
          <w:spacing w:val="11"/>
        </w:rPr>
        <w:t xml:space="preserve"> </w:t>
      </w:r>
      <w:r>
        <w:rPr>
          <w:rFonts w:ascii="Carlito" w:hAnsi="Carlito"/>
        </w:rPr>
        <w:t>each</w:t>
      </w:r>
      <w:r>
        <w:rPr>
          <w:rFonts w:ascii="Carlito" w:hAnsi="Carlito"/>
          <w:spacing w:val="-4"/>
        </w:rPr>
        <w:t xml:space="preserve"> </w:t>
      </w:r>
      <w:r>
        <w:rPr>
          <w:rFonts w:ascii="Carlito" w:hAnsi="Carlito"/>
        </w:rPr>
        <w:t>of</w:t>
      </w:r>
      <w:r>
        <w:rPr>
          <w:rFonts w:ascii="Carlito" w:hAnsi="Carlito"/>
          <w:spacing w:val="1"/>
        </w:rPr>
        <w:t xml:space="preserve"> </w:t>
      </w:r>
      <w:r>
        <w:rPr>
          <w:rFonts w:ascii="Carlito" w:hAnsi="Carlito"/>
        </w:rPr>
        <w:t>your</w:t>
      </w:r>
      <w:r>
        <w:rPr>
          <w:rFonts w:ascii="Carlito" w:hAnsi="Carlito"/>
          <w:spacing w:val="-8"/>
        </w:rPr>
        <w:t xml:space="preserve"> </w:t>
      </w:r>
      <w:r>
        <w:rPr>
          <w:rFonts w:ascii="Carlito" w:hAnsi="Carlito"/>
          <w:spacing w:val="3"/>
        </w:rPr>
        <w:t>employees.</w:t>
      </w:r>
      <w:r>
        <w:rPr>
          <w:rFonts w:ascii="Carlito" w:hAnsi="Carlito"/>
          <w:spacing w:val="-19"/>
        </w:rPr>
        <w:t xml:space="preserve"> </w:t>
      </w:r>
      <w:r>
        <w:rPr>
          <w:rFonts w:ascii="Carlito" w:hAnsi="Carlito"/>
        </w:rPr>
        <w:t>Straightforward</w:t>
      </w:r>
      <w:r>
        <w:rPr>
          <w:rFonts w:ascii="Carlito" w:hAnsi="Carlito"/>
          <w:spacing w:val="-21"/>
        </w:rPr>
        <w:t xml:space="preserve"> </w:t>
      </w:r>
      <w:r>
        <w:rPr>
          <w:rFonts w:ascii="Carlito" w:hAnsi="Carlito"/>
        </w:rPr>
        <w:t>reporting</w:t>
      </w:r>
      <w:r>
        <w:rPr>
          <w:rFonts w:ascii="Carlito" w:hAnsi="Carlito"/>
          <w:spacing w:val="-23"/>
        </w:rPr>
        <w:t xml:space="preserve"> </w:t>
      </w:r>
      <w:r>
        <w:rPr>
          <w:rFonts w:ascii="Carlito" w:hAnsi="Carlito"/>
        </w:rPr>
        <w:t>and</w:t>
      </w:r>
      <w:r>
        <w:rPr>
          <w:rFonts w:ascii="Carlito" w:hAnsi="Carlito"/>
          <w:spacing w:val="-20"/>
        </w:rPr>
        <w:t xml:space="preserve"> </w:t>
      </w:r>
      <w:r>
        <w:rPr>
          <w:rFonts w:ascii="Carlito" w:hAnsi="Carlito"/>
          <w:spacing w:val="2"/>
        </w:rPr>
        <w:t>export</w:t>
      </w:r>
      <w:r>
        <w:rPr>
          <w:rFonts w:ascii="Carlito" w:hAnsi="Carlito"/>
          <w:spacing w:val="-5"/>
        </w:rPr>
        <w:t xml:space="preserve"> </w:t>
      </w:r>
      <w:r>
        <w:rPr>
          <w:rFonts w:ascii="Carlito" w:hAnsi="Carlito"/>
        </w:rPr>
        <w:t>to</w:t>
      </w:r>
      <w:r>
        <w:rPr>
          <w:rFonts w:ascii="Carlito" w:hAnsi="Carlito"/>
          <w:spacing w:val="-5"/>
        </w:rPr>
        <w:t xml:space="preserve"> </w:t>
      </w:r>
      <w:r>
        <w:rPr>
          <w:rFonts w:ascii="Carlito" w:hAnsi="Carlito"/>
        </w:rPr>
        <w:t xml:space="preserve">Excel </w:t>
      </w:r>
      <w:r>
        <w:rPr>
          <w:rFonts w:ascii="Carlito" w:hAnsi="Carlito"/>
          <w:spacing w:val="2"/>
        </w:rPr>
        <w:t xml:space="preserve">for </w:t>
      </w:r>
      <w:r>
        <w:rPr>
          <w:rFonts w:ascii="Carlito" w:hAnsi="Carlito"/>
          <w:spacing w:val="-3"/>
        </w:rPr>
        <w:t xml:space="preserve">HR </w:t>
      </w:r>
      <w:r>
        <w:rPr>
          <w:rFonts w:ascii="Carlito" w:hAnsi="Carlito"/>
        </w:rPr>
        <w:t xml:space="preserve">administrators means you </w:t>
      </w:r>
      <w:r>
        <w:rPr>
          <w:rFonts w:ascii="Carlito" w:hAnsi="Carlito"/>
          <w:spacing w:val="-3"/>
        </w:rPr>
        <w:t xml:space="preserve">are </w:t>
      </w:r>
      <w:r>
        <w:rPr>
          <w:rFonts w:ascii="Carlito" w:hAnsi="Carlito"/>
          <w:spacing w:val="2"/>
        </w:rPr>
        <w:t xml:space="preserve">better positioned </w:t>
      </w:r>
      <w:r>
        <w:rPr>
          <w:rFonts w:ascii="Carlito" w:hAnsi="Carlito"/>
        </w:rPr>
        <w:t xml:space="preserve">to respond to data subject </w:t>
      </w:r>
      <w:r>
        <w:rPr>
          <w:w w:val="95"/>
        </w:rPr>
        <w:t>requests,</w:t>
      </w:r>
      <w:r>
        <w:rPr>
          <w:spacing w:val="-34"/>
          <w:w w:val="95"/>
        </w:rPr>
        <w:t xml:space="preserve"> </w:t>
      </w:r>
      <w:r>
        <w:rPr>
          <w:w w:val="95"/>
        </w:rPr>
        <w:t>as</w:t>
      </w:r>
      <w:r>
        <w:rPr>
          <w:spacing w:val="-22"/>
          <w:w w:val="95"/>
        </w:rPr>
        <w:t xml:space="preserve"> </w:t>
      </w:r>
      <w:r>
        <w:rPr>
          <w:spacing w:val="5"/>
          <w:w w:val="95"/>
        </w:rPr>
        <w:t>well</w:t>
      </w:r>
      <w:r>
        <w:rPr>
          <w:spacing w:val="-29"/>
          <w:w w:val="95"/>
        </w:rPr>
        <w:t xml:space="preserve"> </w:t>
      </w:r>
      <w:r>
        <w:rPr>
          <w:w w:val="95"/>
        </w:rPr>
        <w:t>as</w:t>
      </w:r>
      <w:r>
        <w:rPr>
          <w:spacing w:val="-22"/>
          <w:w w:val="95"/>
        </w:rPr>
        <w:t xml:space="preserve"> </w:t>
      </w:r>
      <w:r>
        <w:rPr>
          <w:w w:val="95"/>
        </w:rPr>
        <w:t>another</w:t>
      </w:r>
      <w:r>
        <w:rPr>
          <w:spacing w:val="-27"/>
          <w:w w:val="95"/>
        </w:rPr>
        <w:t xml:space="preserve"> </w:t>
      </w:r>
      <w:r>
        <w:rPr>
          <w:spacing w:val="2"/>
          <w:w w:val="95"/>
        </w:rPr>
        <w:t>requirement</w:t>
      </w:r>
      <w:r>
        <w:rPr>
          <w:spacing w:val="-36"/>
          <w:w w:val="95"/>
        </w:rPr>
        <w:t xml:space="preserve"> </w:t>
      </w:r>
      <w:r>
        <w:rPr>
          <w:w w:val="95"/>
        </w:rPr>
        <w:t>of</w:t>
      </w:r>
      <w:r>
        <w:rPr>
          <w:spacing w:val="-32"/>
          <w:w w:val="95"/>
        </w:rPr>
        <w:t xml:space="preserve"> </w:t>
      </w:r>
      <w:r>
        <w:rPr>
          <w:spacing w:val="-3"/>
          <w:w w:val="95"/>
        </w:rPr>
        <w:t>GDPR:</w:t>
      </w:r>
      <w:r>
        <w:rPr>
          <w:spacing w:val="-24"/>
          <w:w w:val="95"/>
        </w:rPr>
        <w:t xml:space="preserve"> </w:t>
      </w:r>
      <w:r>
        <w:rPr>
          <w:w w:val="95"/>
        </w:rPr>
        <w:t>the</w:t>
      </w:r>
      <w:r>
        <w:rPr>
          <w:spacing w:val="-16"/>
          <w:w w:val="95"/>
        </w:rPr>
        <w:t xml:space="preserve"> </w:t>
      </w:r>
      <w:r>
        <w:rPr>
          <w:w w:val="95"/>
        </w:rPr>
        <w:t>data</w:t>
      </w:r>
      <w:r>
        <w:rPr>
          <w:spacing w:val="-27"/>
          <w:w w:val="95"/>
        </w:rPr>
        <w:t xml:space="preserve"> </w:t>
      </w:r>
      <w:r>
        <w:rPr>
          <w:w w:val="95"/>
        </w:rPr>
        <w:t>subject’s</w:t>
      </w:r>
      <w:r>
        <w:rPr>
          <w:spacing w:val="-35"/>
          <w:w w:val="95"/>
        </w:rPr>
        <w:t xml:space="preserve"> </w:t>
      </w:r>
      <w:r>
        <w:rPr>
          <w:w w:val="95"/>
        </w:rPr>
        <w:t>right</w:t>
      </w:r>
      <w:r>
        <w:rPr>
          <w:spacing w:val="-25"/>
          <w:w w:val="95"/>
        </w:rPr>
        <w:t xml:space="preserve"> </w:t>
      </w:r>
      <w:r>
        <w:rPr>
          <w:w w:val="95"/>
        </w:rPr>
        <w:t>to</w:t>
      </w:r>
      <w:r>
        <w:rPr>
          <w:spacing w:val="-22"/>
          <w:w w:val="95"/>
        </w:rPr>
        <w:t xml:space="preserve"> </w:t>
      </w:r>
      <w:r>
        <w:rPr>
          <w:w w:val="95"/>
        </w:rPr>
        <w:t>take</w:t>
      </w:r>
      <w:r>
        <w:rPr>
          <w:spacing w:val="-30"/>
          <w:w w:val="95"/>
        </w:rPr>
        <w:t xml:space="preserve"> </w:t>
      </w:r>
      <w:r>
        <w:rPr>
          <w:spacing w:val="3"/>
          <w:w w:val="95"/>
        </w:rPr>
        <w:t xml:space="preserve">their </w:t>
      </w:r>
      <w:r>
        <w:rPr>
          <w:rFonts w:ascii="Carlito" w:hAnsi="Carlito"/>
        </w:rPr>
        <w:t>data</w:t>
      </w:r>
      <w:r>
        <w:rPr>
          <w:rFonts w:ascii="Carlito" w:hAnsi="Carlito"/>
          <w:spacing w:val="-10"/>
        </w:rPr>
        <w:t xml:space="preserve"> </w:t>
      </w:r>
      <w:r>
        <w:rPr>
          <w:rFonts w:ascii="Carlito" w:hAnsi="Carlito"/>
          <w:spacing w:val="3"/>
        </w:rPr>
        <w:t>with</w:t>
      </w:r>
      <w:r>
        <w:rPr>
          <w:rFonts w:ascii="Carlito" w:hAnsi="Carlito"/>
          <w:spacing w:val="-5"/>
        </w:rPr>
        <w:t xml:space="preserve"> </w:t>
      </w:r>
      <w:r>
        <w:rPr>
          <w:rFonts w:ascii="Carlito" w:hAnsi="Carlito"/>
          <w:spacing w:val="2"/>
        </w:rPr>
        <w:t>them</w:t>
      </w:r>
      <w:r>
        <w:rPr>
          <w:rFonts w:ascii="Carlito" w:hAnsi="Carlito"/>
          <w:spacing w:val="-6"/>
        </w:rPr>
        <w:t xml:space="preserve"> </w:t>
      </w:r>
      <w:r>
        <w:rPr>
          <w:rFonts w:ascii="Carlito" w:hAnsi="Carlito"/>
          <w:spacing w:val="4"/>
        </w:rPr>
        <w:t>in</w:t>
      </w:r>
      <w:r>
        <w:rPr>
          <w:rFonts w:ascii="Carlito" w:hAnsi="Carlito"/>
          <w:spacing w:val="-20"/>
        </w:rPr>
        <w:t xml:space="preserve"> </w:t>
      </w:r>
      <w:r>
        <w:rPr>
          <w:rFonts w:ascii="Carlito" w:hAnsi="Carlito"/>
        </w:rPr>
        <w:t>a</w:t>
      </w:r>
      <w:r>
        <w:rPr>
          <w:rFonts w:ascii="Carlito" w:hAnsi="Carlito"/>
          <w:spacing w:val="6"/>
        </w:rPr>
        <w:t xml:space="preserve"> </w:t>
      </w:r>
      <w:r>
        <w:rPr>
          <w:rFonts w:ascii="Carlito" w:hAnsi="Carlito"/>
        </w:rPr>
        <w:t>manageable,</w:t>
      </w:r>
      <w:r>
        <w:rPr>
          <w:rFonts w:ascii="Carlito" w:hAnsi="Carlito"/>
          <w:spacing w:val="-19"/>
        </w:rPr>
        <w:t xml:space="preserve"> </w:t>
      </w:r>
      <w:r>
        <w:rPr>
          <w:rFonts w:ascii="Carlito" w:hAnsi="Carlito"/>
        </w:rPr>
        <w:t>digital</w:t>
      </w:r>
      <w:r>
        <w:rPr>
          <w:rFonts w:ascii="Carlito" w:hAnsi="Carlito"/>
          <w:spacing w:val="-13"/>
        </w:rPr>
        <w:t xml:space="preserve"> </w:t>
      </w:r>
      <w:r>
        <w:rPr>
          <w:rFonts w:ascii="Carlito" w:hAnsi="Carlito"/>
        </w:rPr>
        <w:t>format.</w:t>
      </w:r>
    </w:p>
    <w:p w14:paraId="1551DEED" w14:textId="77777777" w:rsidR="00FE063D" w:rsidRDefault="00FE063D">
      <w:pPr>
        <w:pStyle w:val="BodyText"/>
        <w:rPr>
          <w:rFonts w:ascii="Carlito"/>
          <w:sz w:val="21"/>
        </w:rPr>
      </w:pPr>
    </w:p>
    <w:p w14:paraId="00E1E0CD" w14:textId="77777777" w:rsidR="00FE063D" w:rsidRDefault="00DF7C8A">
      <w:pPr>
        <w:pStyle w:val="ListParagraph"/>
        <w:numPr>
          <w:ilvl w:val="1"/>
          <w:numId w:val="13"/>
        </w:numPr>
        <w:tabs>
          <w:tab w:val="left" w:pos="1435"/>
        </w:tabs>
        <w:ind w:left="1434" w:hanging="417"/>
        <w:rPr>
          <w:sz w:val="24"/>
        </w:rPr>
      </w:pPr>
      <w:r>
        <w:rPr>
          <w:spacing w:val="-7"/>
          <w:sz w:val="24"/>
        </w:rPr>
        <w:t xml:space="preserve">Track </w:t>
      </w:r>
      <w:r>
        <w:rPr>
          <w:spacing w:val="3"/>
          <w:sz w:val="24"/>
        </w:rPr>
        <w:t>employee</w:t>
      </w:r>
      <w:r>
        <w:rPr>
          <w:spacing w:val="-25"/>
          <w:sz w:val="24"/>
        </w:rPr>
        <w:t xml:space="preserve"> </w:t>
      </w:r>
      <w:r>
        <w:rPr>
          <w:sz w:val="24"/>
        </w:rPr>
        <w:t>consent</w:t>
      </w:r>
    </w:p>
    <w:p w14:paraId="7479BC83" w14:textId="77777777" w:rsidR="00FE063D" w:rsidRDefault="00FE063D">
      <w:pPr>
        <w:pStyle w:val="BodyText"/>
        <w:spacing w:before="3"/>
        <w:rPr>
          <w:sz w:val="20"/>
        </w:rPr>
      </w:pPr>
    </w:p>
    <w:p w14:paraId="7D41D597" w14:textId="77777777" w:rsidR="00FE063D" w:rsidRDefault="00DF7C8A">
      <w:pPr>
        <w:pStyle w:val="BodyText"/>
        <w:spacing w:line="292" w:lineRule="auto"/>
        <w:ind w:left="1434" w:right="928"/>
        <w:rPr>
          <w:rFonts w:ascii="Carlito"/>
        </w:rPr>
      </w:pPr>
      <w:r>
        <w:rPr>
          <w:rFonts w:ascii="Carlito"/>
        </w:rPr>
        <w:t>In an employment context, consent is not the most appropriate option for processing most employee data. However, there may be occasions when you will need to obtain consent. For example, when collecting and storing information about emplo</w:t>
      </w:r>
      <w:r>
        <w:rPr>
          <w:rFonts w:ascii="Carlito"/>
        </w:rPr>
        <w:t>yees that is not obviously needed to run your organization, like tracking movements through remote control technologies, or passing employee information on to a third party for marketing purposes.</w:t>
      </w:r>
    </w:p>
    <w:p w14:paraId="61ABEBBA" w14:textId="77777777" w:rsidR="00FE063D" w:rsidRDefault="00FE063D">
      <w:pPr>
        <w:pStyle w:val="BodyText"/>
        <w:spacing w:before="1"/>
        <w:rPr>
          <w:rFonts w:ascii="Carlito"/>
          <w:sz w:val="25"/>
        </w:rPr>
      </w:pPr>
    </w:p>
    <w:p w14:paraId="1B7F31BD" w14:textId="77777777" w:rsidR="00FE063D" w:rsidRDefault="00DF7C8A">
      <w:pPr>
        <w:pStyle w:val="BodyText"/>
        <w:ind w:left="1434"/>
        <w:rPr>
          <w:rFonts w:ascii="Carlito"/>
        </w:rPr>
      </w:pPr>
      <w:r>
        <w:rPr>
          <w:rFonts w:ascii="Carlito"/>
        </w:rPr>
        <w:t>With a comprehensive HRIS, you can easily generate persona</w:t>
      </w:r>
      <w:r>
        <w:rPr>
          <w:rFonts w:ascii="Carlito"/>
        </w:rPr>
        <w:t>lized communications</w:t>
      </w:r>
    </w:p>
    <w:p w14:paraId="79A3DA1A" w14:textId="77777777" w:rsidR="00FE063D" w:rsidRDefault="00FE063D">
      <w:pPr>
        <w:rPr>
          <w:rFonts w:ascii="Carlito"/>
        </w:rPr>
        <w:sectPr w:rsidR="00FE063D">
          <w:pgSz w:w="11910" w:h="16840"/>
          <w:pgMar w:top="1080" w:right="580" w:bottom="280" w:left="600" w:header="885" w:footer="0" w:gutter="0"/>
          <w:cols w:space="720"/>
        </w:sectPr>
      </w:pPr>
    </w:p>
    <w:p w14:paraId="1DF30B5D" w14:textId="77777777" w:rsidR="00FE063D" w:rsidRDefault="00FE063D">
      <w:pPr>
        <w:pStyle w:val="BodyText"/>
        <w:spacing w:before="7"/>
        <w:rPr>
          <w:rFonts w:ascii="Carlito"/>
          <w:sz w:val="26"/>
        </w:rPr>
      </w:pPr>
    </w:p>
    <w:p w14:paraId="1007A244" w14:textId="77777777" w:rsidR="00FE063D" w:rsidRDefault="00DF7C8A">
      <w:pPr>
        <w:pStyle w:val="BodyText"/>
        <w:spacing w:before="51" w:line="290" w:lineRule="auto"/>
        <w:ind w:left="1434" w:right="847"/>
        <w:rPr>
          <w:rFonts w:ascii="Carlito" w:hAnsi="Carlito"/>
        </w:rPr>
      </w:pPr>
      <w:r>
        <w:rPr>
          <w:rFonts w:ascii="Carlito" w:hAnsi="Carlito"/>
          <w:spacing w:val="3"/>
        </w:rPr>
        <w:t>with</w:t>
      </w:r>
      <w:r>
        <w:rPr>
          <w:rFonts w:ascii="Carlito" w:hAnsi="Carlito"/>
          <w:spacing w:val="-19"/>
        </w:rPr>
        <w:t xml:space="preserve"> </w:t>
      </w:r>
      <w:r>
        <w:rPr>
          <w:rFonts w:ascii="Carlito" w:hAnsi="Carlito"/>
          <w:spacing w:val="2"/>
        </w:rPr>
        <w:t>e-signatures</w:t>
      </w:r>
      <w:r>
        <w:rPr>
          <w:rFonts w:ascii="Carlito" w:hAnsi="Carlito"/>
          <w:spacing w:val="-19"/>
        </w:rPr>
        <w:t xml:space="preserve"> </w:t>
      </w:r>
      <w:r>
        <w:rPr>
          <w:rFonts w:ascii="Carlito" w:hAnsi="Carlito"/>
        </w:rPr>
        <w:t>and</w:t>
      </w:r>
      <w:r>
        <w:rPr>
          <w:rFonts w:ascii="Carlito" w:hAnsi="Carlito"/>
          <w:spacing w:val="-1"/>
        </w:rPr>
        <w:t xml:space="preserve"> </w:t>
      </w:r>
      <w:r>
        <w:rPr>
          <w:rFonts w:ascii="Carlito" w:hAnsi="Carlito"/>
          <w:spacing w:val="-3"/>
        </w:rPr>
        <w:t>track</w:t>
      </w:r>
      <w:r>
        <w:rPr>
          <w:rFonts w:ascii="Carlito" w:hAnsi="Carlito"/>
          <w:spacing w:val="-1"/>
        </w:rPr>
        <w:t xml:space="preserve"> </w:t>
      </w:r>
      <w:r>
        <w:rPr>
          <w:rFonts w:ascii="Carlito" w:hAnsi="Carlito"/>
          <w:spacing w:val="3"/>
        </w:rPr>
        <w:t>when</w:t>
      </w:r>
      <w:r>
        <w:rPr>
          <w:rFonts w:ascii="Carlito" w:hAnsi="Carlito"/>
          <w:spacing w:val="-1"/>
        </w:rPr>
        <w:t xml:space="preserve"> </w:t>
      </w:r>
      <w:r>
        <w:rPr>
          <w:rFonts w:ascii="Carlito" w:hAnsi="Carlito"/>
          <w:spacing w:val="2"/>
        </w:rPr>
        <w:t>(and</w:t>
      </w:r>
      <w:r>
        <w:rPr>
          <w:rFonts w:ascii="Carlito" w:hAnsi="Carlito"/>
          <w:spacing w:val="-2"/>
        </w:rPr>
        <w:t xml:space="preserve"> </w:t>
      </w:r>
      <w:r>
        <w:rPr>
          <w:rFonts w:ascii="Carlito" w:hAnsi="Carlito"/>
          <w:spacing w:val="2"/>
        </w:rPr>
        <w:t>whether)</w:t>
      </w:r>
      <w:r>
        <w:rPr>
          <w:rFonts w:ascii="Carlito" w:hAnsi="Carlito"/>
          <w:spacing w:val="-13"/>
        </w:rPr>
        <w:t xml:space="preserve"> </w:t>
      </w:r>
      <w:r>
        <w:rPr>
          <w:rFonts w:ascii="Carlito" w:hAnsi="Carlito"/>
          <w:spacing w:val="2"/>
        </w:rPr>
        <w:t>employees</w:t>
      </w:r>
      <w:r>
        <w:rPr>
          <w:rFonts w:ascii="Carlito" w:hAnsi="Carlito"/>
          <w:spacing w:val="-19"/>
        </w:rPr>
        <w:t xml:space="preserve"> </w:t>
      </w:r>
      <w:r>
        <w:rPr>
          <w:rFonts w:ascii="Carlito" w:hAnsi="Carlito"/>
        </w:rPr>
        <w:t>have</w:t>
      </w:r>
      <w:r>
        <w:rPr>
          <w:rFonts w:ascii="Carlito" w:hAnsi="Carlito"/>
          <w:spacing w:val="-12"/>
        </w:rPr>
        <w:t xml:space="preserve"> </w:t>
      </w:r>
      <w:r>
        <w:rPr>
          <w:rFonts w:ascii="Carlito" w:hAnsi="Carlito"/>
        </w:rPr>
        <w:t>consented.</w:t>
      </w:r>
      <w:r>
        <w:rPr>
          <w:rFonts w:ascii="Carlito" w:hAnsi="Carlito"/>
          <w:spacing w:val="-18"/>
        </w:rPr>
        <w:t xml:space="preserve"> </w:t>
      </w:r>
      <w:r>
        <w:rPr>
          <w:rFonts w:ascii="Carlito" w:hAnsi="Carlito"/>
        </w:rPr>
        <w:t>Other important</w:t>
      </w:r>
      <w:r>
        <w:rPr>
          <w:rFonts w:ascii="Carlito" w:hAnsi="Carlito"/>
          <w:spacing w:val="-5"/>
        </w:rPr>
        <w:t xml:space="preserve"> </w:t>
      </w:r>
      <w:r>
        <w:rPr>
          <w:rFonts w:ascii="Carlito" w:hAnsi="Carlito"/>
        </w:rPr>
        <w:t>GDPR-related</w:t>
      </w:r>
      <w:r>
        <w:rPr>
          <w:rFonts w:ascii="Carlito" w:hAnsi="Carlito"/>
          <w:spacing w:val="-19"/>
        </w:rPr>
        <w:t xml:space="preserve"> </w:t>
      </w:r>
      <w:r>
        <w:rPr>
          <w:rFonts w:ascii="Carlito" w:hAnsi="Carlito"/>
        </w:rPr>
        <w:t>communications,</w:t>
      </w:r>
      <w:r>
        <w:rPr>
          <w:rFonts w:ascii="Carlito" w:hAnsi="Carlito"/>
          <w:spacing w:val="-18"/>
        </w:rPr>
        <w:t xml:space="preserve"> </w:t>
      </w:r>
      <w:r>
        <w:rPr>
          <w:rFonts w:ascii="Carlito" w:hAnsi="Carlito"/>
        </w:rPr>
        <w:t>such</w:t>
      </w:r>
      <w:r>
        <w:rPr>
          <w:rFonts w:ascii="Carlito" w:hAnsi="Carlito"/>
          <w:spacing w:val="-2"/>
        </w:rPr>
        <w:t xml:space="preserve"> </w:t>
      </w:r>
      <w:r>
        <w:rPr>
          <w:rFonts w:ascii="Carlito" w:hAnsi="Carlito"/>
        </w:rPr>
        <w:t>as</w:t>
      </w:r>
      <w:r>
        <w:rPr>
          <w:rFonts w:ascii="Carlito" w:hAnsi="Carlito"/>
          <w:spacing w:val="-3"/>
        </w:rPr>
        <w:t xml:space="preserve"> </w:t>
      </w:r>
      <w:r>
        <w:rPr>
          <w:rFonts w:ascii="Carlito" w:hAnsi="Carlito"/>
        </w:rPr>
        <w:t>updates</w:t>
      </w:r>
      <w:r>
        <w:rPr>
          <w:rFonts w:ascii="Carlito" w:hAnsi="Carlito"/>
          <w:spacing w:val="-19"/>
        </w:rPr>
        <w:t xml:space="preserve"> </w:t>
      </w:r>
      <w:r>
        <w:rPr>
          <w:rFonts w:ascii="Carlito" w:hAnsi="Carlito"/>
        </w:rPr>
        <w:t>to</w:t>
      </w:r>
      <w:r>
        <w:rPr>
          <w:rFonts w:ascii="Carlito" w:hAnsi="Carlito"/>
          <w:spacing w:val="-4"/>
        </w:rPr>
        <w:t xml:space="preserve"> </w:t>
      </w:r>
      <w:r>
        <w:rPr>
          <w:rFonts w:ascii="Carlito" w:hAnsi="Carlito"/>
        </w:rPr>
        <w:t>your</w:t>
      </w:r>
      <w:r>
        <w:rPr>
          <w:rFonts w:ascii="Carlito" w:hAnsi="Carlito"/>
          <w:spacing w:val="-8"/>
        </w:rPr>
        <w:t xml:space="preserve"> </w:t>
      </w:r>
      <w:r>
        <w:rPr>
          <w:rFonts w:ascii="Carlito" w:hAnsi="Carlito"/>
        </w:rPr>
        <w:t>company</w:t>
      </w:r>
      <w:r>
        <w:rPr>
          <w:rFonts w:ascii="Carlito" w:hAnsi="Carlito"/>
          <w:spacing w:val="-1"/>
        </w:rPr>
        <w:t xml:space="preserve"> </w:t>
      </w:r>
      <w:r>
        <w:rPr>
          <w:rFonts w:ascii="Carlito" w:hAnsi="Carlito"/>
        </w:rPr>
        <w:t>privacy statements,</w:t>
      </w:r>
      <w:r>
        <w:rPr>
          <w:rFonts w:ascii="Carlito" w:hAnsi="Carlito"/>
          <w:spacing w:val="-19"/>
        </w:rPr>
        <w:t xml:space="preserve"> </w:t>
      </w:r>
      <w:r>
        <w:rPr>
          <w:rFonts w:ascii="Carlito" w:hAnsi="Carlito"/>
          <w:spacing w:val="3"/>
        </w:rPr>
        <w:t>employment</w:t>
      </w:r>
      <w:r>
        <w:rPr>
          <w:rFonts w:ascii="Carlito" w:hAnsi="Carlito"/>
          <w:spacing w:val="-22"/>
        </w:rPr>
        <w:t xml:space="preserve"> </w:t>
      </w:r>
      <w:r>
        <w:rPr>
          <w:rFonts w:ascii="Carlito" w:hAnsi="Carlito"/>
        </w:rPr>
        <w:t>contracts,</w:t>
      </w:r>
      <w:r>
        <w:rPr>
          <w:rFonts w:ascii="Carlito" w:hAnsi="Carlito"/>
          <w:spacing w:val="-18"/>
        </w:rPr>
        <w:t xml:space="preserve"> </w:t>
      </w:r>
      <w:r>
        <w:rPr>
          <w:rFonts w:ascii="Carlito" w:hAnsi="Carlito"/>
        </w:rPr>
        <w:t>or</w:t>
      </w:r>
      <w:r>
        <w:rPr>
          <w:rFonts w:ascii="Carlito" w:hAnsi="Carlito"/>
          <w:spacing w:val="-10"/>
        </w:rPr>
        <w:t xml:space="preserve"> </w:t>
      </w:r>
      <w:r>
        <w:rPr>
          <w:rFonts w:ascii="Carlito" w:hAnsi="Carlito"/>
        </w:rPr>
        <w:t>data</w:t>
      </w:r>
      <w:r>
        <w:rPr>
          <w:rFonts w:ascii="Carlito" w:hAnsi="Carlito"/>
          <w:spacing w:val="-9"/>
        </w:rPr>
        <w:t xml:space="preserve"> </w:t>
      </w:r>
      <w:r>
        <w:rPr>
          <w:rFonts w:ascii="Carlito" w:hAnsi="Carlito"/>
        </w:rPr>
        <w:t>protection</w:t>
      </w:r>
      <w:r>
        <w:rPr>
          <w:rFonts w:ascii="Carlito" w:hAnsi="Carlito"/>
          <w:spacing w:val="-20"/>
        </w:rPr>
        <w:t xml:space="preserve"> </w:t>
      </w:r>
      <w:r>
        <w:rPr>
          <w:rFonts w:ascii="Carlito" w:hAnsi="Carlito"/>
          <w:spacing w:val="3"/>
        </w:rPr>
        <w:t>policies</w:t>
      </w:r>
      <w:r>
        <w:rPr>
          <w:rFonts w:ascii="Carlito" w:hAnsi="Carlito"/>
          <w:spacing w:val="-20"/>
        </w:rPr>
        <w:t xml:space="preserve"> </w:t>
      </w:r>
      <w:r>
        <w:rPr>
          <w:rFonts w:ascii="Carlito" w:hAnsi="Carlito"/>
          <w:spacing w:val="-3"/>
        </w:rPr>
        <w:t>can</w:t>
      </w:r>
      <w:r>
        <w:rPr>
          <w:rFonts w:ascii="Carlito" w:hAnsi="Carlito"/>
          <w:spacing w:val="-4"/>
        </w:rPr>
        <w:t xml:space="preserve"> </w:t>
      </w:r>
      <w:r>
        <w:rPr>
          <w:rFonts w:ascii="Carlito" w:hAnsi="Carlito"/>
        </w:rPr>
        <w:t>be</w:t>
      </w:r>
      <w:r>
        <w:rPr>
          <w:rFonts w:ascii="Carlito" w:hAnsi="Carlito"/>
          <w:spacing w:val="3"/>
        </w:rPr>
        <w:t xml:space="preserve"> </w:t>
      </w:r>
      <w:r>
        <w:rPr>
          <w:rFonts w:ascii="Carlito" w:hAnsi="Carlito"/>
        </w:rPr>
        <w:t>managed</w:t>
      </w:r>
      <w:r>
        <w:rPr>
          <w:rFonts w:ascii="Carlito" w:hAnsi="Carlito"/>
          <w:spacing w:val="-4"/>
        </w:rPr>
        <w:t xml:space="preserve"> </w:t>
      </w:r>
      <w:r>
        <w:rPr>
          <w:rFonts w:ascii="Carlito" w:hAnsi="Carlito"/>
        </w:rPr>
        <w:t>and tracked</w:t>
      </w:r>
      <w:r>
        <w:rPr>
          <w:rFonts w:ascii="Carlito" w:hAnsi="Carlito"/>
          <w:spacing w:val="-14"/>
        </w:rPr>
        <w:t xml:space="preserve"> </w:t>
      </w:r>
      <w:r>
        <w:rPr>
          <w:rFonts w:ascii="Carlito" w:hAnsi="Carlito"/>
          <w:spacing w:val="4"/>
        </w:rPr>
        <w:t>in</w:t>
      </w:r>
      <w:r>
        <w:rPr>
          <w:rFonts w:ascii="Carlito" w:hAnsi="Carlito"/>
          <w:spacing w:val="-26"/>
        </w:rPr>
        <w:t xml:space="preserve"> </w:t>
      </w:r>
      <w:r>
        <w:rPr>
          <w:rFonts w:ascii="Carlito" w:hAnsi="Carlito"/>
        </w:rPr>
        <w:t>the</w:t>
      </w:r>
      <w:r>
        <w:rPr>
          <w:rFonts w:ascii="Carlito" w:hAnsi="Carlito"/>
          <w:spacing w:val="-8"/>
        </w:rPr>
        <w:t xml:space="preserve"> </w:t>
      </w:r>
      <w:r>
        <w:rPr>
          <w:rFonts w:ascii="Carlito" w:hAnsi="Carlito"/>
        </w:rPr>
        <w:t>same</w:t>
      </w:r>
      <w:r>
        <w:rPr>
          <w:rFonts w:ascii="Carlito" w:hAnsi="Carlito"/>
          <w:spacing w:val="-7"/>
        </w:rPr>
        <w:t xml:space="preserve"> </w:t>
      </w:r>
      <w:r>
        <w:rPr>
          <w:rFonts w:ascii="Carlito" w:hAnsi="Carlito"/>
          <w:spacing w:val="-3"/>
        </w:rPr>
        <w:t>way.</w:t>
      </w:r>
      <w:r>
        <w:rPr>
          <w:rFonts w:ascii="Carlito" w:hAnsi="Carlito"/>
          <w:spacing w:val="-26"/>
        </w:rPr>
        <w:t xml:space="preserve"> </w:t>
      </w:r>
      <w:r>
        <w:rPr>
          <w:rFonts w:ascii="Carlito" w:hAnsi="Carlito"/>
        </w:rPr>
        <w:t>As</w:t>
      </w:r>
      <w:r>
        <w:rPr>
          <w:rFonts w:ascii="Carlito" w:hAnsi="Carlito"/>
          <w:spacing w:val="-13"/>
        </w:rPr>
        <w:t xml:space="preserve"> </w:t>
      </w:r>
      <w:r>
        <w:rPr>
          <w:rFonts w:ascii="Carlito" w:hAnsi="Carlito"/>
          <w:spacing w:val="2"/>
        </w:rPr>
        <w:t>everything</w:t>
      </w:r>
      <w:r>
        <w:rPr>
          <w:rFonts w:ascii="Carlito" w:hAnsi="Carlito"/>
          <w:spacing w:val="-29"/>
        </w:rPr>
        <w:t xml:space="preserve"> </w:t>
      </w:r>
      <w:r>
        <w:rPr>
          <w:rFonts w:ascii="Carlito" w:hAnsi="Carlito"/>
          <w:spacing w:val="4"/>
        </w:rPr>
        <w:t>is</w:t>
      </w:r>
      <w:r>
        <w:rPr>
          <w:rFonts w:ascii="Carlito" w:hAnsi="Carlito"/>
          <w:spacing w:val="-27"/>
        </w:rPr>
        <w:t xml:space="preserve"> </w:t>
      </w:r>
      <w:r>
        <w:rPr>
          <w:rFonts w:ascii="Carlito" w:hAnsi="Carlito"/>
        </w:rPr>
        <w:t>stored</w:t>
      </w:r>
      <w:r>
        <w:rPr>
          <w:rFonts w:ascii="Carlito" w:hAnsi="Carlito"/>
          <w:spacing w:val="-13"/>
        </w:rPr>
        <w:t xml:space="preserve"> </w:t>
      </w:r>
      <w:r>
        <w:rPr>
          <w:rFonts w:ascii="Carlito" w:hAnsi="Carlito"/>
        </w:rPr>
        <w:t>cent</w:t>
      </w:r>
      <w:r>
        <w:t>rally,</w:t>
      </w:r>
      <w:r>
        <w:rPr>
          <w:spacing w:val="-37"/>
        </w:rPr>
        <w:t xml:space="preserve"> </w:t>
      </w:r>
      <w:r>
        <w:rPr>
          <w:spacing w:val="2"/>
        </w:rPr>
        <w:t>it’s</w:t>
      </w:r>
      <w:r>
        <w:rPr>
          <w:spacing w:val="-39"/>
        </w:rPr>
        <w:t xml:space="preserve"> </w:t>
      </w:r>
      <w:r>
        <w:rPr>
          <w:spacing w:val="3"/>
        </w:rPr>
        <w:t>easier</w:t>
      </w:r>
      <w:r>
        <w:rPr>
          <w:spacing w:val="-44"/>
        </w:rPr>
        <w:t xml:space="preserve"> </w:t>
      </w:r>
      <w:r>
        <w:rPr>
          <w:spacing w:val="2"/>
        </w:rPr>
        <w:t>for</w:t>
      </w:r>
      <w:r>
        <w:rPr>
          <w:spacing w:val="-43"/>
        </w:rPr>
        <w:t xml:space="preserve"> </w:t>
      </w:r>
      <w:r>
        <w:t>you</w:t>
      </w:r>
      <w:r>
        <w:rPr>
          <w:spacing w:val="-26"/>
        </w:rPr>
        <w:t xml:space="preserve"> </w:t>
      </w:r>
      <w:r>
        <w:t>to</w:t>
      </w:r>
      <w:r>
        <w:rPr>
          <w:spacing w:val="-27"/>
        </w:rPr>
        <w:t xml:space="preserve"> </w:t>
      </w:r>
      <w:r>
        <w:rPr>
          <w:spacing w:val="3"/>
        </w:rPr>
        <w:t xml:space="preserve">see </w:t>
      </w:r>
      <w:r>
        <w:rPr>
          <w:rFonts w:ascii="Carlito" w:hAnsi="Carlito"/>
          <w:spacing w:val="3"/>
        </w:rPr>
        <w:t xml:space="preserve">when </w:t>
      </w:r>
      <w:r>
        <w:rPr>
          <w:rFonts w:ascii="Carlito" w:hAnsi="Carlito"/>
        </w:rPr>
        <w:t xml:space="preserve">documents </w:t>
      </w:r>
      <w:r>
        <w:rPr>
          <w:rFonts w:ascii="Carlito" w:hAnsi="Carlito"/>
          <w:spacing w:val="-3"/>
        </w:rPr>
        <w:t xml:space="preserve">are </w:t>
      </w:r>
      <w:r>
        <w:rPr>
          <w:rFonts w:ascii="Carlito" w:hAnsi="Carlito"/>
          <w:spacing w:val="2"/>
        </w:rPr>
        <w:t xml:space="preserve">missing </w:t>
      </w:r>
      <w:r>
        <w:rPr>
          <w:rFonts w:ascii="Carlito" w:hAnsi="Carlito"/>
        </w:rPr>
        <w:t xml:space="preserve">or </w:t>
      </w:r>
      <w:r>
        <w:rPr>
          <w:rFonts w:ascii="Carlito" w:hAnsi="Carlito"/>
          <w:spacing w:val="3"/>
        </w:rPr>
        <w:t xml:space="preserve">when </w:t>
      </w:r>
      <w:r>
        <w:rPr>
          <w:rFonts w:ascii="Carlito" w:hAnsi="Carlito"/>
        </w:rPr>
        <w:t xml:space="preserve">you may </w:t>
      </w:r>
      <w:r>
        <w:rPr>
          <w:rFonts w:ascii="Carlito" w:hAnsi="Carlito"/>
          <w:spacing w:val="4"/>
        </w:rPr>
        <w:t xml:space="preserve">need </w:t>
      </w:r>
      <w:r>
        <w:rPr>
          <w:rFonts w:ascii="Carlito" w:hAnsi="Carlito"/>
        </w:rPr>
        <w:t xml:space="preserve">to </w:t>
      </w:r>
      <w:r>
        <w:rPr>
          <w:rFonts w:ascii="Carlito" w:hAnsi="Carlito"/>
          <w:spacing w:val="2"/>
        </w:rPr>
        <w:t xml:space="preserve">refresh </w:t>
      </w:r>
      <w:r>
        <w:rPr>
          <w:rFonts w:ascii="Carlito" w:hAnsi="Carlito"/>
        </w:rPr>
        <w:t xml:space="preserve">consent, and </w:t>
      </w:r>
      <w:r>
        <w:rPr>
          <w:rFonts w:ascii="Carlito" w:hAnsi="Carlito"/>
          <w:spacing w:val="4"/>
        </w:rPr>
        <w:t>employees</w:t>
      </w:r>
      <w:r>
        <w:rPr>
          <w:rFonts w:ascii="Carlito" w:hAnsi="Carlito"/>
          <w:spacing w:val="-21"/>
        </w:rPr>
        <w:t xml:space="preserve"> </w:t>
      </w:r>
      <w:r>
        <w:rPr>
          <w:rFonts w:ascii="Carlito" w:hAnsi="Carlito"/>
          <w:spacing w:val="-3"/>
        </w:rPr>
        <w:t>can</w:t>
      </w:r>
      <w:r>
        <w:rPr>
          <w:rFonts w:ascii="Carlito" w:hAnsi="Carlito"/>
          <w:spacing w:val="-21"/>
        </w:rPr>
        <w:t xml:space="preserve"> </w:t>
      </w:r>
      <w:r>
        <w:rPr>
          <w:rFonts w:ascii="Carlito" w:hAnsi="Carlito"/>
        </w:rPr>
        <w:t>check</w:t>
      </w:r>
      <w:r>
        <w:rPr>
          <w:rFonts w:ascii="Carlito" w:hAnsi="Carlito"/>
          <w:spacing w:val="-4"/>
        </w:rPr>
        <w:t xml:space="preserve"> </w:t>
      </w:r>
      <w:r>
        <w:rPr>
          <w:rFonts w:ascii="Carlito" w:hAnsi="Carlito"/>
        </w:rPr>
        <w:t>back</w:t>
      </w:r>
      <w:r>
        <w:rPr>
          <w:rFonts w:ascii="Carlito" w:hAnsi="Carlito"/>
          <w:spacing w:val="12"/>
        </w:rPr>
        <w:t xml:space="preserve"> </w:t>
      </w:r>
      <w:r>
        <w:rPr>
          <w:rFonts w:ascii="Carlito" w:hAnsi="Carlito"/>
        </w:rPr>
        <w:t>at</w:t>
      </w:r>
      <w:r>
        <w:rPr>
          <w:rFonts w:ascii="Carlito" w:hAnsi="Carlito"/>
          <w:spacing w:val="-7"/>
        </w:rPr>
        <w:t xml:space="preserve"> </w:t>
      </w:r>
      <w:r>
        <w:rPr>
          <w:rFonts w:ascii="Carlito" w:hAnsi="Carlito"/>
        </w:rPr>
        <w:t>anytime</w:t>
      </w:r>
      <w:r>
        <w:rPr>
          <w:rFonts w:ascii="Carlito" w:hAnsi="Carlito"/>
          <w:spacing w:val="-15"/>
        </w:rPr>
        <w:t xml:space="preserve"> </w:t>
      </w:r>
      <w:r>
        <w:rPr>
          <w:rFonts w:ascii="Carlito" w:hAnsi="Carlito"/>
        </w:rPr>
        <w:t>to</w:t>
      </w:r>
      <w:r>
        <w:rPr>
          <w:rFonts w:ascii="Carlito" w:hAnsi="Carlito"/>
          <w:spacing w:val="11"/>
        </w:rPr>
        <w:t xml:space="preserve"> </w:t>
      </w:r>
      <w:r>
        <w:rPr>
          <w:rFonts w:ascii="Carlito" w:hAnsi="Carlito"/>
          <w:spacing w:val="3"/>
        </w:rPr>
        <w:t>see</w:t>
      </w:r>
      <w:r>
        <w:rPr>
          <w:rFonts w:ascii="Carlito" w:hAnsi="Carlito"/>
          <w:spacing w:val="-15"/>
        </w:rPr>
        <w:t xml:space="preserve"> </w:t>
      </w:r>
      <w:r>
        <w:rPr>
          <w:rFonts w:ascii="Carlito" w:hAnsi="Carlito"/>
        </w:rPr>
        <w:t>what</w:t>
      </w:r>
      <w:r>
        <w:rPr>
          <w:rFonts w:ascii="Carlito" w:hAnsi="Carlito"/>
          <w:spacing w:val="-7"/>
        </w:rPr>
        <w:t xml:space="preserve"> </w:t>
      </w:r>
      <w:r>
        <w:rPr>
          <w:rFonts w:ascii="Carlito" w:hAnsi="Carlito"/>
          <w:spacing w:val="2"/>
        </w:rPr>
        <w:t>they</w:t>
      </w:r>
      <w:r>
        <w:rPr>
          <w:rFonts w:ascii="Carlito" w:hAnsi="Carlito"/>
          <w:spacing w:val="-20"/>
        </w:rPr>
        <w:t xml:space="preserve"> </w:t>
      </w:r>
      <w:r>
        <w:rPr>
          <w:rFonts w:ascii="Carlito" w:hAnsi="Carlito"/>
        </w:rPr>
        <w:t>agreed</w:t>
      </w:r>
      <w:r>
        <w:rPr>
          <w:rFonts w:ascii="Carlito" w:hAnsi="Carlito"/>
          <w:spacing w:val="-5"/>
        </w:rPr>
        <w:t xml:space="preserve"> </w:t>
      </w:r>
      <w:r>
        <w:rPr>
          <w:rFonts w:ascii="Carlito" w:hAnsi="Carlito"/>
        </w:rPr>
        <w:t>to.</w:t>
      </w:r>
    </w:p>
    <w:p w14:paraId="0FE8B604" w14:textId="77777777" w:rsidR="00FE063D" w:rsidRDefault="00FE063D">
      <w:pPr>
        <w:pStyle w:val="BodyText"/>
        <w:spacing w:before="7"/>
        <w:rPr>
          <w:rFonts w:ascii="Carlito"/>
          <w:sz w:val="21"/>
        </w:rPr>
      </w:pPr>
    </w:p>
    <w:p w14:paraId="6D9B6A7A" w14:textId="77777777" w:rsidR="00FE063D" w:rsidRDefault="00DF7C8A">
      <w:pPr>
        <w:pStyle w:val="ListParagraph"/>
        <w:numPr>
          <w:ilvl w:val="1"/>
          <w:numId w:val="13"/>
        </w:numPr>
        <w:tabs>
          <w:tab w:val="left" w:pos="1435"/>
        </w:tabs>
        <w:ind w:left="1434" w:hanging="417"/>
        <w:rPr>
          <w:sz w:val="24"/>
        </w:rPr>
      </w:pPr>
      <w:r>
        <w:rPr>
          <w:spacing w:val="4"/>
          <w:sz w:val="24"/>
        </w:rPr>
        <w:t>Simplify</w:t>
      </w:r>
      <w:r>
        <w:rPr>
          <w:spacing w:val="-33"/>
          <w:sz w:val="24"/>
        </w:rPr>
        <w:t xml:space="preserve"> </w:t>
      </w:r>
      <w:r>
        <w:rPr>
          <w:sz w:val="24"/>
        </w:rPr>
        <w:t>data</w:t>
      </w:r>
      <w:r>
        <w:rPr>
          <w:spacing w:val="-40"/>
          <w:sz w:val="24"/>
        </w:rPr>
        <w:t xml:space="preserve"> </w:t>
      </w:r>
      <w:r>
        <w:rPr>
          <w:spacing w:val="4"/>
          <w:sz w:val="24"/>
        </w:rPr>
        <w:t>deletion</w:t>
      </w:r>
    </w:p>
    <w:p w14:paraId="7E50BEE8" w14:textId="77777777" w:rsidR="00FE063D" w:rsidRDefault="00FE063D">
      <w:pPr>
        <w:pStyle w:val="BodyText"/>
        <w:spacing w:before="3"/>
        <w:rPr>
          <w:sz w:val="20"/>
        </w:rPr>
      </w:pPr>
    </w:p>
    <w:p w14:paraId="7AB8BC65" w14:textId="77777777" w:rsidR="00FE063D" w:rsidRDefault="00DF7C8A">
      <w:pPr>
        <w:pStyle w:val="BodyText"/>
        <w:spacing w:line="295" w:lineRule="auto"/>
        <w:ind w:left="1434" w:right="773"/>
        <w:rPr>
          <w:rFonts w:ascii="Carlito"/>
        </w:rPr>
      </w:pPr>
      <w:r>
        <w:rPr>
          <w:noProof/>
        </w:rPr>
        <w:drawing>
          <wp:anchor distT="0" distB="0" distL="0" distR="0" simplePos="0" relativeHeight="485125120" behindDoc="1" locked="0" layoutInCell="1" allowOverlap="1" wp14:anchorId="13A37EDF" wp14:editId="0246EE3B">
            <wp:simplePos x="0" y="0"/>
            <wp:positionH relativeFrom="page">
              <wp:posOffset>818737</wp:posOffset>
            </wp:positionH>
            <wp:positionV relativeFrom="paragraph">
              <wp:posOffset>807666</wp:posOffset>
            </wp:positionV>
            <wp:extent cx="2037323" cy="1047749"/>
            <wp:effectExtent l="0" t="0" r="0" b="0"/>
            <wp:wrapNone/>
            <wp:docPr id="3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Once you no longer need personal data for the purpose for which it was collected, data protection legislation says it should be deleted unless you have other grounds for retaining it. These could be for legislative reasons, or if discarding the data too so</w:t>
      </w:r>
      <w:r>
        <w:rPr>
          <w:rFonts w:ascii="Carlito"/>
        </w:rPr>
        <w:t>on would disadvantage your business. To make matters more complicated, the GDPR expressly authorizes individual member states to implement more specific rules in respect of the processing of HR-related personal data. That mean it is important to follow nat</w:t>
      </w:r>
      <w:r>
        <w:rPr>
          <w:rFonts w:ascii="Carlito"/>
        </w:rPr>
        <w:t>ional law developments, in addition to more generic GDPR requirements, and adjust your policies to match.</w:t>
      </w:r>
    </w:p>
    <w:p w14:paraId="1C20611C" w14:textId="77777777" w:rsidR="00FE063D" w:rsidRDefault="00FE063D">
      <w:pPr>
        <w:pStyle w:val="BodyText"/>
        <w:spacing w:before="7"/>
        <w:rPr>
          <w:rFonts w:ascii="Carlito"/>
          <w:sz w:val="23"/>
        </w:rPr>
      </w:pPr>
    </w:p>
    <w:p w14:paraId="213A30BD" w14:textId="77777777" w:rsidR="00FE063D" w:rsidRDefault="00DF7C8A">
      <w:pPr>
        <w:pStyle w:val="BodyText"/>
        <w:spacing w:before="1" w:line="292" w:lineRule="auto"/>
        <w:ind w:left="1434" w:right="820"/>
        <w:rPr>
          <w:rFonts w:ascii="Carlito"/>
        </w:rPr>
      </w:pPr>
      <w:r>
        <w:rPr>
          <w:rFonts w:ascii="Carlito"/>
        </w:rPr>
        <w:t>An important first step is to understand what employee data you hold and why. For example, is it necessary for compliance with a legal obligation, or</w:t>
      </w:r>
      <w:r>
        <w:rPr>
          <w:rFonts w:ascii="Carlito"/>
        </w:rPr>
        <w:t xml:space="preserve"> for the establishment, exercise or defense of legal claims? This will help to inform the basis and timeframe for retaining or deleting data and provide a template against which you can review and delete the employee information you hold.</w:t>
      </w:r>
    </w:p>
    <w:p w14:paraId="506C73AA" w14:textId="77777777" w:rsidR="00FE063D" w:rsidRDefault="00FE063D">
      <w:pPr>
        <w:pStyle w:val="BodyText"/>
        <w:spacing w:before="1"/>
        <w:rPr>
          <w:rFonts w:ascii="Carlito"/>
        </w:rPr>
      </w:pPr>
    </w:p>
    <w:p w14:paraId="6B9E12A7" w14:textId="77777777" w:rsidR="00FE063D" w:rsidRDefault="00DF7C8A">
      <w:pPr>
        <w:pStyle w:val="BodyText"/>
        <w:spacing w:line="302" w:lineRule="auto"/>
        <w:ind w:left="1434" w:right="847"/>
        <w:rPr>
          <w:rFonts w:ascii="Carlito" w:hAnsi="Carlito"/>
        </w:rPr>
      </w:pPr>
      <w:r>
        <w:rPr>
          <w:rFonts w:ascii="Carlito" w:hAnsi="Carlito"/>
        </w:rPr>
        <w:t>HRIS</w:t>
      </w:r>
      <w:r>
        <w:rPr>
          <w:rFonts w:ascii="Carlito" w:hAnsi="Carlito"/>
          <w:spacing w:val="14"/>
        </w:rPr>
        <w:t xml:space="preserve"> </w:t>
      </w:r>
      <w:r>
        <w:rPr>
          <w:rFonts w:ascii="Carlito" w:hAnsi="Carlito"/>
        </w:rPr>
        <w:t>may include</w:t>
      </w:r>
      <w:r>
        <w:rPr>
          <w:rFonts w:ascii="Carlito" w:hAnsi="Carlito"/>
          <w:spacing w:val="-13"/>
        </w:rPr>
        <w:t xml:space="preserve"> </w:t>
      </w:r>
      <w:r>
        <w:rPr>
          <w:rFonts w:ascii="Carlito" w:hAnsi="Carlito"/>
        </w:rPr>
        <w:t>functionality</w:t>
      </w:r>
      <w:r>
        <w:rPr>
          <w:rFonts w:ascii="Carlito" w:hAnsi="Carlito"/>
          <w:spacing w:val="-19"/>
        </w:rPr>
        <w:t xml:space="preserve"> </w:t>
      </w:r>
      <w:r>
        <w:rPr>
          <w:rFonts w:ascii="Carlito" w:hAnsi="Carlito"/>
        </w:rPr>
        <w:t>that</w:t>
      </w:r>
      <w:r>
        <w:rPr>
          <w:rFonts w:ascii="Carlito" w:hAnsi="Carlito"/>
          <w:spacing w:val="-21"/>
        </w:rPr>
        <w:t xml:space="preserve"> </w:t>
      </w:r>
      <w:r>
        <w:rPr>
          <w:rFonts w:ascii="Carlito" w:hAnsi="Carlito"/>
          <w:spacing w:val="3"/>
        </w:rPr>
        <w:t>allows</w:t>
      </w:r>
      <w:r>
        <w:rPr>
          <w:rFonts w:ascii="Carlito" w:hAnsi="Carlito"/>
          <w:spacing w:val="-20"/>
        </w:rPr>
        <w:t xml:space="preserve"> </w:t>
      </w:r>
      <w:r>
        <w:rPr>
          <w:rFonts w:ascii="Carlito" w:hAnsi="Carlito"/>
          <w:spacing w:val="-3"/>
        </w:rPr>
        <w:t>HR</w:t>
      </w:r>
      <w:r>
        <w:rPr>
          <w:rFonts w:ascii="Carlito" w:hAnsi="Carlito"/>
          <w:spacing w:val="10"/>
        </w:rPr>
        <w:t xml:space="preserve"> </w:t>
      </w:r>
      <w:r>
        <w:rPr>
          <w:rFonts w:ascii="Carlito" w:hAnsi="Carlito"/>
        </w:rPr>
        <w:t>teams</w:t>
      </w:r>
      <w:r>
        <w:rPr>
          <w:rFonts w:ascii="Carlito" w:hAnsi="Carlito"/>
          <w:spacing w:val="-19"/>
        </w:rPr>
        <w:t xml:space="preserve"> </w:t>
      </w:r>
      <w:r>
        <w:rPr>
          <w:rFonts w:ascii="Carlito" w:hAnsi="Carlito"/>
        </w:rPr>
        <w:t>to</w:t>
      </w:r>
      <w:r>
        <w:rPr>
          <w:rFonts w:ascii="Carlito" w:hAnsi="Carlito"/>
          <w:spacing w:val="13"/>
        </w:rPr>
        <w:t xml:space="preserve"> </w:t>
      </w:r>
      <w:r>
        <w:rPr>
          <w:rFonts w:ascii="Carlito" w:hAnsi="Carlito"/>
          <w:spacing w:val="3"/>
        </w:rPr>
        <w:t>set</w:t>
      </w:r>
      <w:r>
        <w:rPr>
          <w:rFonts w:ascii="Carlito" w:hAnsi="Carlito"/>
          <w:spacing w:val="-22"/>
        </w:rPr>
        <w:t xml:space="preserve"> </w:t>
      </w:r>
      <w:r>
        <w:rPr>
          <w:rFonts w:ascii="Carlito" w:hAnsi="Carlito"/>
        </w:rPr>
        <w:t>up</w:t>
      </w:r>
      <w:r>
        <w:rPr>
          <w:rFonts w:ascii="Carlito" w:hAnsi="Carlito"/>
          <w:spacing w:val="-3"/>
        </w:rPr>
        <w:t xml:space="preserve"> </w:t>
      </w:r>
      <w:r>
        <w:rPr>
          <w:rFonts w:ascii="Carlito" w:hAnsi="Carlito"/>
          <w:spacing w:val="3"/>
        </w:rPr>
        <w:t>policies</w:t>
      </w:r>
      <w:r>
        <w:rPr>
          <w:rFonts w:ascii="Carlito" w:hAnsi="Carlito"/>
          <w:spacing w:val="-19"/>
        </w:rPr>
        <w:t xml:space="preserve"> </w:t>
      </w:r>
      <w:r>
        <w:rPr>
          <w:rFonts w:ascii="Carlito" w:hAnsi="Carlito"/>
        </w:rPr>
        <w:t>that</w:t>
      </w:r>
      <w:r>
        <w:rPr>
          <w:rFonts w:ascii="Carlito" w:hAnsi="Carlito"/>
          <w:spacing w:val="13"/>
        </w:rPr>
        <w:t xml:space="preserve"> </w:t>
      </w:r>
      <w:r>
        <w:rPr>
          <w:rFonts w:ascii="Carlito" w:hAnsi="Carlito"/>
        </w:rPr>
        <w:t xml:space="preserve">automate </w:t>
      </w:r>
      <w:r>
        <w:rPr>
          <w:spacing w:val="2"/>
        </w:rPr>
        <w:t>this</w:t>
      </w:r>
      <w:r>
        <w:rPr>
          <w:spacing w:val="-50"/>
        </w:rPr>
        <w:t xml:space="preserve"> </w:t>
      </w:r>
      <w:r>
        <w:t>process,</w:t>
      </w:r>
      <w:r>
        <w:rPr>
          <w:spacing w:val="-54"/>
        </w:rPr>
        <w:t xml:space="preserve"> </w:t>
      </w:r>
      <w:r>
        <w:t>so</w:t>
      </w:r>
      <w:r>
        <w:rPr>
          <w:spacing w:val="-50"/>
        </w:rPr>
        <w:t xml:space="preserve"> </w:t>
      </w:r>
      <w:r>
        <w:t>you’re</w:t>
      </w:r>
      <w:r>
        <w:rPr>
          <w:spacing w:val="-53"/>
        </w:rPr>
        <w:t xml:space="preserve"> </w:t>
      </w:r>
      <w:r>
        <w:rPr>
          <w:spacing w:val="4"/>
        </w:rPr>
        <w:t>less</w:t>
      </w:r>
      <w:r>
        <w:rPr>
          <w:spacing w:val="-55"/>
        </w:rPr>
        <w:t xml:space="preserve"> </w:t>
      </w:r>
      <w:r>
        <w:rPr>
          <w:spacing w:val="5"/>
        </w:rPr>
        <w:t>likely</w:t>
      </w:r>
      <w:r>
        <w:rPr>
          <w:spacing w:val="-55"/>
        </w:rPr>
        <w:t xml:space="preserve"> </w:t>
      </w:r>
      <w:r>
        <w:t>to</w:t>
      </w:r>
      <w:r>
        <w:rPr>
          <w:spacing w:val="-55"/>
        </w:rPr>
        <w:t xml:space="preserve"> </w:t>
      </w:r>
      <w:r>
        <w:t>retain</w:t>
      </w:r>
      <w:r>
        <w:rPr>
          <w:spacing w:val="-56"/>
        </w:rPr>
        <w:t xml:space="preserve"> </w:t>
      </w:r>
      <w:r>
        <w:t>data</w:t>
      </w:r>
      <w:r>
        <w:rPr>
          <w:spacing w:val="-51"/>
        </w:rPr>
        <w:t xml:space="preserve"> </w:t>
      </w:r>
      <w:r>
        <w:t>that</w:t>
      </w:r>
      <w:r>
        <w:rPr>
          <w:spacing w:val="-51"/>
        </w:rPr>
        <w:t xml:space="preserve"> </w:t>
      </w:r>
      <w:r>
        <w:t>could</w:t>
      </w:r>
      <w:r>
        <w:rPr>
          <w:spacing w:val="-50"/>
        </w:rPr>
        <w:t xml:space="preserve"> </w:t>
      </w:r>
      <w:r>
        <w:t>breach</w:t>
      </w:r>
      <w:r>
        <w:rPr>
          <w:spacing w:val="-49"/>
        </w:rPr>
        <w:t xml:space="preserve"> </w:t>
      </w:r>
      <w:r>
        <w:t>the</w:t>
      </w:r>
      <w:r>
        <w:rPr>
          <w:spacing w:val="-48"/>
        </w:rPr>
        <w:t xml:space="preserve"> </w:t>
      </w:r>
      <w:r>
        <w:t>regulation.</w:t>
      </w:r>
      <w:r>
        <w:rPr>
          <w:spacing w:val="-54"/>
        </w:rPr>
        <w:t xml:space="preserve"> </w:t>
      </w:r>
      <w:r>
        <w:t xml:space="preserve">For </w:t>
      </w:r>
      <w:r>
        <w:rPr>
          <w:rFonts w:ascii="Carlito" w:hAnsi="Carlito"/>
          <w:spacing w:val="3"/>
        </w:rPr>
        <w:t xml:space="preserve">example, </w:t>
      </w:r>
      <w:r>
        <w:rPr>
          <w:rFonts w:ascii="Carlito" w:hAnsi="Carlito"/>
        </w:rPr>
        <w:t xml:space="preserve">a </w:t>
      </w:r>
      <w:r>
        <w:rPr>
          <w:rFonts w:ascii="Carlito" w:hAnsi="Carlito"/>
          <w:spacing w:val="2"/>
        </w:rPr>
        <w:t xml:space="preserve">policy </w:t>
      </w:r>
      <w:r>
        <w:rPr>
          <w:rFonts w:ascii="Carlito" w:hAnsi="Carlito"/>
        </w:rPr>
        <w:t xml:space="preserve">could be </w:t>
      </w:r>
      <w:r>
        <w:rPr>
          <w:rFonts w:ascii="Carlito" w:hAnsi="Carlito"/>
          <w:spacing w:val="4"/>
        </w:rPr>
        <w:t xml:space="preserve">defined </w:t>
      </w:r>
      <w:r>
        <w:rPr>
          <w:rFonts w:ascii="Carlito" w:hAnsi="Carlito"/>
        </w:rPr>
        <w:t xml:space="preserve">that </w:t>
      </w:r>
      <w:r>
        <w:rPr>
          <w:rFonts w:ascii="Carlito" w:hAnsi="Carlito"/>
          <w:spacing w:val="4"/>
        </w:rPr>
        <w:t xml:space="preserve">deletes </w:t>
      </w:r>
      <w:r>
        <w:rPr>
          <w:rFonts w:ascii="Carlito" w:hAnsi="Carlito"/>
        </w:rPr>
        <w:t xml:space="preserve">some information at the time an </w:t>
      </w:r>
      <w:r>
        <w:rPr>
          <w:rFonts w:ascii="Carlito" w:hAnsi="Carlito"/>
          <w:spacing w:val="3"/>
        </w:rPr>
        <w:t>employee</w:t>
      </w:r>
      <w:r>
        <w:rPr>
          <w:rFonts w:ascii="Carlito" w:hAnsi="Carlito"/>
          <w:spacing w:val="-14"/>
        </w:rPr>
        <w:t xml:space="preserve"> </w:t>
      </w:r>
      <w:r>
        <w:rPr>
          <w:rFonts w:ascii="Carlito" w:hAnsi="Carlito"/>
        </w:rPr>
        <w:t>leaves,</w:t>
      </w:r>
      <w:r>
        <w:rPr>
          <w:rFonts w:ascii="Carlito" w:hAnsi="Carlito"/>
          <w:spacing w:val="-17"/>
        </w:rPr>
        <w:t xml:space="preserve"> </w:t>
      </w:r>
      <w:r>
        <w:rPr>
          <w:rFonts w:ascii="Carlito" w:hAnsi="Carlito"/>
        </w:rPr>
        <w:t>and</w:t>
      </w:r>
      <w:r>
        <w:rPr>
          <w:rFonts w:ascii="Carlito" w:hAnsi="Carlito"/>
          <w:spacing w:val="-19"/>
        </w:rPr>
        <w:t xml:space="preserve"> </w:t>
      </w:r>
      <w:r>
        <w:rPr>
          <w:rFonts w:ascii="Carlito" w:hAnsi="Carlito"/>
          <w:spacing w:val="2"/>
        </w:rPr>
        <w:t>then</w:t>
      </w:r>
      <w:r>
        <w:rPr>
          <w:rFonts w:ascii="Carlito" w:hAnsi="Carlito"/>
          <w:spacing w:val="-19"/>
        </w:rPr>
        <w:t xml:space="preserve"> </w:t>
      </w:r>
      <w:r>
        <w:rPr>
          <w:rFonts w:ascii="Carlito" w:hAnsi="Carlito"/>
          <w:spacing w:val="4"/>
        </w:rPr>
        <w:t>deletes</w:t>
      </w:r>
      <w:r>
        <w:rPr>
          <w:rFonts w:ascii="Carlito" w:hAnsi="Carlito"/>
          <w:spacing w:val="-20"/>
        </w:rPr>
        <w:t xml:space="preserve"> </w:t>
      </w:r>
      <w:r>
        <w:rPr>
          <w:rFonts w:ascii="Carlito" w:hAnsi="Carlito"/>
        </w:rPr>
        <w:t>or</w:t>
      </w:r>
      <w:r>
        <w:rPr>
          <w:rFonts w:ascii="Carlito" w:hAnsi="Carlito"/>
          <w:spacing w:val="4"/>
        </w:rPr>
        <w:t xml:space="preserve"> </w:t>
      </w:r>
      <w:r>
        <w:rPr>
          <w:rFonts w:ascii="Carlito" w:hAnsi="Carlito"/>
        </w:rPr>
        <w:t>anonymizes</w:t>
      </w:r>
      <w:r>
        <w:rPr>
          <w:rFonts w:ascii="Carlito" w:hAnsi="Carlito"/>
          <w:spacing w:val="-15"/>
        </w:rPr>
        <w:t xml:space="preserve"> </w:t>
      </w:r>
      <w:r>
        <w:rPr>
          <w:rFonts w:ascii="Carlito" w:hAnsi="Carlito"/>
        </w:rPr>
        <w:t>other</w:t>
      </w:r>
      <w:r>
        <w:rPr>
          <w:rFonts w:ascii="Carlito" w:hAnsi="Carlito"/>
          <w:spacing w:val="-26"/>
        </w:rPr>
        <w:t xml:space="preserve"> </w:t>
      </w:r>
      <w:r>
        <w:rPr>
          <w:rFonts w:ascii="Carlito" w:hAnsi="Carlito"/>
        </w:rPr>
        <w:t>data, such</w:t>
      </w:r>
      <w:r>
        <w:rPr>
          <w:rFonts w:ascii="Carlito" w:hAnsi="Carlito"/>
          <w:spacing w:val="-3"/>
        </w:rPr>
        <w:t xml:space="preserve"> </w:t>
      </w:r>
      <w:r>
        <w:rPr>
          <w:rFonts w:ascii="Carlito" w:hAnsi="Carlito"/>
        </w:rPr>
        <w:t>as</w:t>
      </w:r>
      <w:r>
        <w:rPr>
          <w:rFonts w:ascii="Carlito" w:hAnsi="Carlito"/>
          <w:spacing w:val="14"/>
        </w:rPr>
        <w:t xml:space="preserve"> </w:t>
      </w:r>
      <w:r>
        <w:rPr>
          <w:rFonts w:ascii="Carlito" w:hAnsi="Carlito"/>
          <w:spacing w:val="2"/>
        </w:rPr>
        <w:t>information</w:t>
      </w:r>
    </w:p>
    <w:p w14:paraId="2A3E7EF7" w14:textId="77777777" w:rsidR="00FE063D" w:rsidRDefault="00DF7C8A">
      <w:pPr>
        <w:pStyle w:val="BodyText"/>
        <w:spacing w:line="288" w:lineRule="auto"/>
        <w:ind w:left="1434" w:right="737"/>
        <w:rPr>
          <w:rFonts w:ascii="Carlito"/>
        </w:rPr>
      </w:pPr>
      <w:r>
        <w:rPr>
          <w:rFonts w:ascii="Carlito"/>
        </w:rPr>
        <w:t>relating to pay, working hours, performance or disciplinaries, when the relevant period relating to statutory requirements has elapsed.</w:t>
      </w:r>
    </w:p>
    <w:p w14:paraId="3A998B98" w14:textId="77777777" w:rsidR="00FE063D" w:rsidRDefault="00FE063D">
      <w:pPr>
        <w:pStyle w:val="BodyText"/>
        <w:spacing w:before="3"/>
        <w:rPr>
          <w:rFonts w:ascii="Carlito"/>
          <w:sz w:val="20"/>
        </w:rPr>
      </w:pPr>
    </w:p>
    <w:p w14:paraId="2F8D1319" w14:textId="77777777" w:rsidR="00FE063D" w:rsidRDefault="00DF7C8A">
      <w:pPr>
        <w:pStyle w:val="ListParagraph"/>
        <w:numPr>
          <w:ilvl w:val="1"/>
          <w:numId w:val="13"/>
        </w:numPr>
        <w:tabs>
          <w:tab w:val="left" w:pos="1434"/>
        </w:tabs>
        <w:rPr>
          <w:sz w:val="24"/>
        </w:rPr>
      </w:pPr>
      <w:r>
        <w:rPr>
          <w:spacing w:val="2"/>
          <w:sz w:val="24"/>
        </w:rPr>
        <w:t>Build</w:t>
      </w:r>
      <w:r>
        <w:rPr>
          <w:spacing w:val="-35"/>
          <w:sz w:val="24"/>
        </w:rPr>
        <w:t xml:space="preserve"> </w:t>
      </w:r>
      <w:r>
        <w:rPr>
          <w:sz w:val="24"/>
        </w:rPr>
        <w:t>a</w:t>
      </w:r>
      <w:r>
        <w:rPr>
          <w:spacing w:val="-7"/>
          <w:sz w:val="24"/>
        </w:rPr>
        <w:t xml:space="preserve"> </w:t>
      </w:r>
      <w:r>
        <w:rPr>
          <w:sz w:val="24"/>
        </w:rPr>
        <w:t>culture</w:t>
      </w:r>
      <w:r>
        <w:rPr>
          <w:spacing w:val="-28"/>
          <w:sz w:val="24"/>
        </w:rPr>
        <w:t xml:space="preserve"> </w:t>
      </w:r>
      <w:r>
        <w:rPr>
          <w:sz w:val="24"/>
        </w:rPr>
        <w:t>of</w:t>
      </w:r>
      <w:r>
        <w:rPr>
          <w:spacing w:val="-14"/>
          <w:sz w:val="24"/>
        </w:rPr>
        <w:t xml:space="preserve"> </w:t>
      </w:r>
      <w:r>
        <w:rPr>
          <w:sz w:val="24"/>
        </w:rPr>
        <w:t>privacy</w:t>
      </w:r>
    </w:p>
    <w:p w14:paraId="5222677E" w14:textId="77777777" w:rsidR="00FE063D" w:rsidRDefault="00FE063D">
      <w:pPr>
        <w:pStyle w:val="BodyText"/>
        <w:spacing w:before="3"/>
        <w:rPr>
          <w:sz w:val="20"/>
        </w:rPr>
      </w:pPr>
    </w:p>
    <w:p w14:paraId="0CE93C92" w14:textId="77777777" w:rsidR="00FE063D" w:rsidRDefault="00DF7C8A">
      <w:pPr>
        <w:pStyle w:val="BodyText"/>
        <w:spacing w:before="1" w:line="292" w:lineRule="auto"/>
        <w:ind w:left="1434" w:right="847"/>
        <w:rPr>
          <w:rFonts w:ascii="Carlito"/>
        </w:rPr>
      </w:pPr>
      <w:r>
        <w:rPr>
          <w:rFonts w:ascii="Carlito"/>
        </w:rPr>
        <w:t>Data-compliance is a company-wide issues, so ensuring that your employees receive appropria</w:t>
      </w:r>
      <w:r>
        <w:rPr>
          <w:rFonts w:ascii="Carlito"/>
        </w:rPr>
        <w:t xml:space="preserve">te training is part of the solution. With HRIS, you can easily review employee roles and responsibilities, allocate them to appropriate training activities, and set up notifications to trigger a reminder when training or certification is up for renewal or </w:t>
      </w:r>
      <w:r>
        <w:rPr>
          <w:rFonts w:ascii="Carlito"/>
        </w:rPr>
        <w:t>should be refreshed.</w:t>
      </w:r>
    </w:p>
    <w:p w14:paraId="6AC560D0" w14:textId="77777777" w:rsidR="00FE063D" w:rsidRDefault="00FE063D">
      <w:pPr>
        <w:spacing w:line="292" w:lineRule="auto"/>
        <w:rPr>
          <w:rFonts w:ascii="Carlito"/>
        </w:rPr>
        <w:sectPr w:rsidR="00FE063D">
          <w:pgSz w:w="11910" w:h="16840"/>
          <w:pgMar w:top="1080" w:right="580" w:bottom="280" w:left="600" w:header="885" w:footer="0" w:gutter="0"/>
          <w:cols w:space="720"/>
        </w:sectPr>
      </w:pPr>
    </w:p>
    <w:p w14:paraId="311FF91C" w14:textId="77777777" w:rsidR="00FE063D" w:rsidRDefault="00FE063D">
      <w:pPr>
        <w:pStyle w:val="BodyText"/>
        <w:spacing w:before="7"/>
        <w:rPr>
          <w:rFonts w:ascii="Carlito"/>
          <w:sz w:val="26"/>
        </w:rPr>
      </w:pPr>
    </w:p>
    <w:p w14:paraId="32A4703A" w14:textId="77777777" w:rsidR="00FE063D" w:rsidRDefault="00DF7C8A">
      <w:pPr>
        <w:pStyle w:val="BodyText"/>
        <w:spacing w:before="51" w:line="290" w:lineRule="auto"/>
        <w:ind w:left="1434" w:right="818"/>
        <w:rPr>
          <w:rFonts w:ascii="Carlito" w:hAnsi="Carlito"/>
        </w:rPr>
      </w:pPr>
      <w:r>
        <w:rPr>
          <w:rFonts w:ascii="Carlito" w:hAnsi="Carlito"/>
        </w:rPr>
        <w:t xml:space="preserve">And, </w:t>
      </w:r>
      <w:r>
        <w:rPr>
          <w:rFonts w:ascii="Carlito" w:hAnsi="Carlito"/>
          <w:spacing w:val="3"/>
        </w:rPr>
        <w:t xml:space="preserve">with </w:t>
      </w:r>
      <w:r>
        <w:rPr>
          <w:rFonts w:ascii="Carlito" w:hAnsi="Carlito"/>
        </w:rPr>
        <w:t xml:space="preserve">the integrated onboarding and performance </w:t>
      </w:r>
      <w:r>
        <w:rPr>
          <w:rFonts w:ascii="Carlito" w:hAnsi="Carlito"/>
          <w:spacing w:val="2"/>
        </w:rPr>
        <w:t xml:space="preserve">modules, </w:t>
      </w:r>
      <w:r>
        <w:rPr>
          <w:rFonts w:ascii="Carlito" w:hAnsi="Carlito"/>
        </w:rPr>
        <w:t xml:space="preserve">you </w:t>
      </w:r>
      <w:r>
        <w:rPr>
          <w:rFonts w:ascii="Carlito" w:hAnsi="Carlito"/>
          <w:spacing w:val="-3"/>
        </w:rPr>
        <w:t xml:space="preserve">can </w:t>
      </w:r>
      <w:r>
        <w:rPr>
          <w:rFonts w:ascii="Carlito" w:hAnsi="Carlito"/>
          <w:spacing w:val="3"/>
        </w:rPr>
        <w:t xml:space="preserve">embed </w:t>
      </w:r>
      <w:r>
        <w:rPr>
          <w:rFonts w:ascii="Carlito" w:hAnsi="Carlito"/>
        </w:rPr>
        <w:t xml:space="preserve">data security best-practice and discussions around </w:t>
      </w:r>
      <w:r>
        <w:rPr>
          <w:rFonts w:ascii="Carlito" w:hAnsi="Carlito"/>
          <w:spacing w:val="-3"/>
        </w:rPr>
        <w:t xml:space="preserve">GDPR </w:t>
      </w:r>
      <w:r>
        <w:rPr>
          <w:rFonts w:ascii="Carlito" w:hAnsi="Carlito"/>
        </w:rPr>
        <w:t xml:space="preserve">compliance </w:t>
      </w:r>
      <w:r>
        <w:rPr>
          <w:rFonts w:ascii="Carlito" w:hAnsi="Carlito"/>
          <w:spacing w:val="2"/>
        </w:rPr>
        <w:t xml:space="preserve">into </w:t>
      </w:r>
      <w:r>
        <w:rPr>
          <w:rFonts w:ascii="Carlito" w:hAnsi="Carlito"/>
          <w:spacing w:val="3"/>
        </w:rPr>
        <w:t xml:space="preserve">new </w:t>
      </w:r>
      <w:r>
        <w:rPr>
          <w:rFonts w:ascii="Carlito" w:hAnsi="Carlito"/>
          <w:spacing w:val="4"/>
        </w:rPr>
        <w:t xml:space="preserve">joiner </w:t>
      </w:r>
      <w:r>
        <w:rPr>
          <w:rFonts w:ascii="Carlito" w:hAnsi="Carlito"/>
        </w:rPr>
        <w:t xml:space="preserve">processes and </w:t>
      </w:r>
      <w:r>
        <w:rPr>
          <w:rFonts w:ascii="Carlito" w:hAnsi="Carlito"/>
          <w:spacing w:val="3"/>
        </w:rPr>
        <w:t xml:space="preserve">employee </w:t>
      </w:r>
      <w:r>
        <w:rPr>
          <w:rFonts w:ascii="Carlito" w:hAnsi="Carlito"/>
        </w:rPr>
        <w:t xml:space="preserve">appraisals, so you </w:t>
      </w:r>
      <w:r>
        <w:rPr>
          <w:rFonts w:ascii="Carlito" w:hAnsi="Carlito"/>
          <w:spacing w:val="-3"/>
        </w:rPr>
        <w:t xml:space="preserve">can </w:t>
      </w:r>
      <w:r>
        <w:rPr>
          <w:rFonts w:ascii="Carlito" w:hAnsi="Carlito"/>
        </w:rPr>
        <w:t xml:space="preserve">ensure </w:t>
      </w:r>
      <w:r>
        <w:rPr>
          <w:rFonts w:ascii="Carlito" w:hAnsi="Carlito"/>
          <w:spacing w:val="4"/>
        </w:rPr>
        <w:t xml:space="preserve">it </w:t>
      </w:r>
      <w:r>
        <w:rPr>
          <w:rFonts w:ascii="Carlito" w:hAnsi="Carlito"/>
        </w:rPr>
        <w:t xml:space="preserve">becomes part of your </w:t>
      </w:r>
      <w:r>
        <w:t>organization’s</w:t>
      </w:r>
      <w:r>
        <w:rPr>
          <w:spacing w:val="-44"/>
        </w:rPr>
        <w:t xml:space="preserve"> </w:t>
      </w:r>
      <w:r>
        <w:t>DNA.</w:t>
      </w:r>
      <w:r>
        <w:rPr>
          <w:spacing w:val="-38"/>
        </w:rPr>
        <w:t xml:space="preserve"> </w:t>
      </w:r>
      <w:r>
        <w:rPr>
          <w:rFonts w:ascii="Carlito" w:hAnsi="Carlito"/>
        </w:rPr>
        <w:t>Whatever</w:t>
      </w:r>
      <w:r>
        <w:rPr>
          <w:rFonts w:ascii="Carlito" w:hAnsi="Carlito"/>
          <w:spacing w:val="-35"/>
        </w:rPr>
        <w:t xml:space="preserve"> </w:t>
      </w:r>
      <w:r>
        <w:rPr>
          <w:rFonts w:ascii="Carlito" w:hAnsi="Carlito"/>
        </w:rPr>
        <w:t>your</w:t>
      </w:r>
      <w:r>
        <w:rPr>
          <w:rFonts w:ascii="Carlito" w:hAnsi="Carlito"/>
          <w:spacing w:val="-23"/>
        </w:rPr>
        <w:t xml:space="preserve"> </w:t>
      </w:r>
      <w:r>
        <w:rPr>
          <w:rFonts w:ascii="Carlito" w:hAnsi="Carlito"/>
        </w:rPr>
        <w:t>approach,</w:t>
      </w:r>
      <w:r>
        <w:rPr>
          <w:rFonts w:ascii="Carlito" w:hAnsi="Carlito"/>
          <w:spacing w:val="-7"/>
        </w:rPr>
        <w:t xml:space="preserve"> </w:t>
      </w:r>
      <w:r>
        <w:rPr>
          <w:rFonts w:ascii="Carlito" w:hAnsi="Carlito"/>
          <w:spacing w:val="4"/>
        </w:rPr>
        <w:t>it</w:t>
      </w:r>
      <w:r>
        <w:rPr>
          <w:rFonts w:ascii="Carlito" w:hAnsi="Carlito"/>
          <w:spacing w:val="-21"/>
        </w:rPr>
        <w:t xml:space="preserve"> </w:t>
      </w:r>
      <w:r>
        <w:rPr>
          <w:rFonts w:ascii="Carlito" w:hAnsi="Carlito"/>
          <w:spacing w:val="4"/>
        </w:rPr>
        <w:t>is</w:t>
      </w:r>
      <w:r>
        <w:rPr>
          <w:rFonts w:ascii="Carlito" w:hAnsi="Carlito"/>
          <w:spacing w:val="-31"/>
        </w:rPr>
        <w:t xml:space="preserve"> </w:t>
      </w:r>
      <w:r>
        <w:rPr>
          <w:rFonts w:ascii="Carlito" w:hAnsi="Carlito"/>
        </w:rPr>
        <w:t>important</w:t>
      </w:r>
      <w:r>
        <w:rPr>
          <w:rFonts w:ascii="Carlito" w:hAnsi="Carlito"/>
          <w:spacing w:val="-22"/>
        </w:rPr>
        <w:t xml:space="preserve"> </w:t>
      </w:r>
      <w:r>
        <w:rPr>
          <w:rFonts w:ascii="Carlito" w:hAnsi="Carlito"/>
        </w:rPr>
        <w:t>that</w:t>
      </w:r>
      <w:r>
        <w:rPr>
          <w:rFonts w:ascii="Carlito" w:hAnsi="Carlito"/>
          <w:spacing w:val="-21"/>
        </w:rPr>
        <w:t xml:space="preserve"> </w:t>
      </w:r>
      <w:r>
        <w:rPr>
          <w:rFonts w:ascii="Carlito" w:hAnsi="Carlito"/>
        </w:rPr>
        <w:t>both</w:t>
      </w:r>
      <w:r>
        <w:rPr>
          <w:rFonts w:ascii="Carlito" w:hAnsi="Carlito"/>
          <w:spacing w:val="-19"/>
        </w:rPr>
        <w:t xml:space="preserve"> </w:t>
      </w:r>
      <w:r>
        <w:rPr>
          <w:rFonts w:ascii="Carlito" w:hAnsi="Carlito"/>
        </w:rPr>
        <w:t>a</w:t>
      </w:r>
      <w:r>
        <w:rPr>
          <w:rFonts w:ascii="Carlito" w:hAnsi="Carlito"/>
          <w:spacing w:val="-13"/>
        </w:rPr>
        <w:t xml:space="preserve"> </w:t>
      </w:r>
      <w:r>
        <w:rPr>
          <w:rFonts w:ascii="Carlito" w:hAnsi="Carlito"/>
        </w:rPr>
        <w:t>regular</w:t>
      </w:r>
      <w:r>
        <w:rPr>
          <w:rFonts w:ascii="Carlito" w:hAnsi="Carlito"/>
          <w:spacing w:val="-23"/>
        </w:rPr>
        <w:t xml:space="preserve"> </w:t>
      </w:r>
      <w:r>
        <w:rPr>
          <w:rFonts w:ascii="Carlito" w:hAnsi="Carlito"/>
        </w:rPr>
        <w:t xml:space="preserve">review process and methodical cleansing of </w:t>
      </w:r>
      <w:r>
        <w:rPr>
          <w:rFonts w:ascii="Carlito" w:hAnsi="Carlito"/>
          <w:spacing w:val="-3"/>
        </w:rPr>
        <w:t xml:space="preserve">HR </w:t>
      </w:r>
      <w:r>
        <w:rPr>
          <w:rFonts w:ascii="Carlito" w:hAnsi="Carlito"/>
        </w:rPr>
        <w:t xml:space="preserve">databases (and </w:t>
      </w:r>
      <w:r>
        <w:rPr>
          <w:rFonts w:ascii="Carlito" w:hAnsi="Carlito"/>
          <w:spacing w:val="3"/>
        </w:rPr>
        <w:t xml:space="preserve">paper-based </w:t>
      </w:r>
      <w:r>
        <w:rPr>
          <w:rFonts w:ascii="Carlito" w:hAnsi="Carlito"/>
        </w:rPr>
        <w:t xml:space="preserve">records) </w:t>
      </w:r>
      <w:r>
        <w:rPr>
          <w:rFonts w:ascii="Carlito" w:hAnsi="Carlito"/>
          <w:spacing w:val="4"/>
        </w:rPr>
        <w:t xml:space="preserve">is in </w:t>
      </w:r>
      <w:r>
        <w:rPr>
          <w:rFonts w:ascii="Carlito" w:hAnsi="Carlito"/>
        </w:rPr>
        <w:t>place.</w:t>
      </w:r>
    </w:p>
    <w:p w14:paraId="69723EBA" w14:textId="77777777" w:rsidR="00FE063D" w:rsidRDefault="00FE063D">
      <w:pPr>
        <w:pStyle w:val="BodyText"/>
        <w:spacing w:before="7"/>
        <w:rPr>
          <w:rFonts w:ascii="Carlito"/>
          <w:sz w:val="21"/>
        </w:rPr>
      </w:pPr>
    </w:p>
    <w:p w14:paraId="5EDD67B8" w14:textId="77777777" w:rsidR="00FE063D" w:rsidRDefault="00DF7C8A">
      <w:pPr>
        <w:pStyle w:val="ListParagraph"/>
        <w:numPr>
          <w:ilvl w:val="1"/>
          <w:numId w:val="13"/>
        </w:numPr>
        <w:tabs>
          <w:tab w:val="left" w:pos="1435"/>
        </w:tabs>
        <w:ind w:left="1434" w:hanging="417"/>
        <w:rPr>
          <w:sz w:val="24"/>
        </w:rPr>
      </w:pPr>
      <w:r>
        <w:rPr>
          <w:spacing w:val="4"/>
          <w:sz w:val="24"/>
        </w:rPr>
        <w:t>Keep</w:t>
      </w:r>
      <w:r>
        <w:rPr>
          <w:spacing w:val="-35"/>
          <w:sz w:val="24"/>
        </w:rPr>
        <w:t xml:space="preserve"> </w:t>
      </w:r>
      <w:r>
        <w:rPr>
          <w:spacing w:val="4"/>
          <w:sz w:val="24"/>
        </w:rPr>
        <w:t>employees</w:t>
      </w:r>
      <w:r>
        <w:rPr>
          <w:spacing w:val="-34"/>
          <w:sz w:val="24"/>
        </w:rPr>
        <w:t xml:space="preserve"> </w:t>
      </w:r>
      <w:r>
        <w:rPr>
          <w:sz w:val="24"/>
        </w:rPr>
        <w:t>informed</w:t>
      </w:r>
    </w:p>
    <w:p w14:paraId="6EE0EB3D" w14:textId="77777777" w:rsidR="00FE063D" w:rsidRDefault="00FE063D">
      <w:pPr>
        <w:pStyle w:val="BodyText"/>
        <w:spacing w:before="3"/>
        <w:rPr>
          <w:sz w:val="20"/>
        </w:rPr>
      </w:pPr>
    </w:p>
    <w:p w14:paraId="45AD647E" w14:textId="77777777" w:rsidR="00FE063D" w:rsidRDefault="00DF7C8A">
      <w:pPr>
        <w:pStyle w:val="BodyText"/>
        <w:spacing w:line="295" w:lineRule="auto"/>
        <w:ind w:left="1434" w:right="737"/>
      </w:pPr>
      <w:r>
        <w:rPr>
          <w:noProof/>
        </w:rPr>
        <w:drawing>
          <wp:anchor distT="0" distB="0" distL="0" distR="0" simplePos="0" relativeHeight="485125632" behindDoc="1" locked="0" layoutInCell="1" allowOverlap="1" wp14:anchorId="762E1044" wp14:editId="603301CE">
            <wp:simplePos x="0" y="0"/>
            <wp:positionH relativeFrom="page">
              <wp:posOffset>818737</wp:posOffset>
            </wp:positionH>
            <wp:positionV relativeFrom="paragraph">
              <wp:posOffset>807666</wp:posOffset>
            </wp:positionV>
            <wp:extent cx="2037323" cy="1047749"/>
            <wp:effectExtent l="0" t="0" r="0" b="0"/>
            <wp:wrapNone/>
            <wp:docPr id="3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The GDPR regulations require you provide much more information to employees about how (and why) you use, manage and secure their data, and the rights they have over that data. Some of this is better managed through one-to-one communications, especially whe</w:t>
      </w:r>
      <w:r>
        <w:rPr>
          <w:rFonts w:ascii="Carlito" w:hAnsi="Carlito"/>
        </w:rPr>
        <w:t xml:space="preserve">n tracking or consent is required. However, there is also an argument for embedding your privacy statements in your HR system, or creating an information hub </w:t>
      </w:r>
      <w:r>
        <w:t>that’s always on and always available.</w:t>
      </w:r>
    </w:p>
    <w:p w14:paraId="27F50DD1" w14:textId="77777777" w:rsidR="00FE063D" w:rsidRDefault="00FE063D">
      <w:pPr>
        <w:pStyle w:val="BodyText"/>
        <w:spacing w:before="10"/>
        <w:rPr>
          <w:sz w:val="26"/>
        </w:rPr>
      </w:pPr>
    </w:p>
    <w:p w14:paraId="7F1FCECF" w14:textId="77777777" w:rsidR="00FE063D" w:rsidRDefault="00DF7C8A">
      <w:pPr>
        <w:pStyle w:val="BodyText"/>
        <w:spacing w:line="292" w:lineRule="auto"/>
        <w:ind w:left="1434" w:right="737"/>
        <w:rPr>
          <w:rFonts w:ascii="Carlito"/>
        </w:rPr>
      </w:pPr>
      <w:r>
        <w:rPr>
          <w:rFonts w:ascii="Carlito"/>
        </w:rPr>
        <w:t>HRIS can provide the option to upload privacy statements t</w:t>
      </w:r>
      <w:r>
        <w:rPr>
          <w:rFonts w:ascii="Carlito"/>
        </w:rPr>
        <w:t>o the employee home page, generate and track personalized documents for e-signature, and create dedicated workplaces targeted at different groups of employees if required. For example, to address country-specific requirements.</w:t>
      </w:r>
    </w:p>
    <w:p w14:paraId="024DCAC6" w14:textId="77777777" w:rsidR="00FE063D" w:rsidRDefault="00FE063D">
      <w:pPr>
        <w:pStyle w:val="BodyText"/>
        <w:spacing w:before="7"/>
        <w:rPr>
          <w:rFonts w:ascii="Carlito"/>
        </w:rPr>
      </w:pPr>
    </w:p>
    <w:p w14:paraId="7D68ACDF" w14:textId="77777777" w:rsidR="00FE063D" w:rsidRDefault="00DF7C8A">
      <w:pPr>
        <w:pStyle w:val="BodyText"/>
        <w:spacing w:line="295" w:lineRule="auto"/>
        <w:ind w:left="1434" w:right="928"/>
        <w:rPr>
          <w:rFonts w:ascii="Carlito" w:hAnsi="Carlito"/>
        </w:rPr>
      </w:pPr>
      <w:r>
        <w:rPr>
          <w:rFonts w:ascii="Carlito" w:hAnsi="Carlito"/>
        </w:rPr>
        <w:t xml:space="preserve">The portal </w:t>
      </w:r>
      <w:r>
        <w:rPr>
          <w:rFonts w:ascii="Carlito" w:hAnsi="Carlito"/>
          <w:spacing w:val="-3"/>
        </w:rPr>
        <w:t xml:space="preserve">manager, </w:t>
      </w:r>
      <w:r>
        <w:rPr>
          <w:rFonts w:ascii="Carlito" w:hAnsi="Carlito"/>
        </w:rPr>
        <w:t>or manag</w:t>
      </w:r>
      <w:r>
        <w:rPr>
          <w:rFonts w:ascii="Carlito" w:hAnsi="Carlito"/>
        </w:rPr>
        <w:t xml:space="preserve">ers </w:t>
      </w:r>
      <w:r>
        <w:rPr>
          <w:rFonts w:ascii="Carlito" w:hAnsi="Carlito"/>
          <w:spacing w:val="2"/>
        </w:rPr>
        <w:t xml:space="preserve">(who </w:t>
      </w:r>
      <w:r>
        <w:rPr>
          <w:rFonts w:ascii="Carlito" w:hAnsi="Carlito"/>
          <w:spacing w:val="-3"/>
        </w:rPr>
        <w:t xml:space="preserve">can </w:t>
      </w:r>
      <w:r>
        <w:rPr>
          <w:rFonts w:ascii="Carlito" w:hAnsi="Carlito"/>
        </w:rPr>
        <w:t xml:space="preserve">be anyone you nominate) </w:t>
      </w:r>
      <w:r>
        <w:rPr>
          <w:rFonts w:ascii="Carlito" w:hAnsi="Carlito"/>
          <w:spacing w:val="5"/>
        </w:rPr>
        <w:t xml:space="preserve">will </w:t>
      </w:r>
      <w:r>
        <w:rPr>
          <w:rFonts w:ascii="Carlito" w:hAnsi="Carlito"/>
        </w:rPr>
        <w:t xml:space="preserve">be </w:t>
      </w:r>
      <w:r>
        <w:rPr>
          <w:rFonts w:ascii="Carlito" w:hAnsi="Carlito"/>
          <w:spacing w:val="6"/>
        </w:rPr>
        <w:t xml:space="preserve">able </w:t>
      </w:r>
      <w:r>
        <w:rPr>
          <w:rFonts w:ascii="Carlito" w:hAnsi="Carlito"/>
        </w:rPr>
        <w:t xml:space="preserve">to upload </w:t>
      </w:r>
      <w:r>
        <w:rPr>
          <w:rFonts w:ascii="Carlito" w:hAnsi="Carlito"/>
          <w:spacing w:val="2"/>
        </w:rPr>
        <w:t xml:space="preserve">relevant </w:t>
      </w:r>
      <w:r>
        <w:rPr>
          <w:rFonts w:ascii="Carlito" w:hAnsi="Carlito"/>
        </w:rPr>
        <w:t xml:space="preserve">documentation, include links to </w:t>
      </w:r>
      <w:r>
        <w:rPr>
          <w:rFonts w:ascii="Carlito" w:hAnsi="Carlito"/>
          <w:spacing w:val="2"/>
        </w:rPr>
        <w:t xml:space="preserve">relevant third-party sites, </w:t>
      </w:r>
      <w:r>
        <w:rPr>
          <w:rFonts w:ascii="Carlito" w:hAnsi="Carlito"/>
        </w:rPr>
        <w:t>post updates</w:t>
      </w:r>
      <w:r>
        <w:rPr>
          <w:rFonts w:ascii="Carlito" w:hAnsi="Carlito"/>
          <w:spacing w:val="-18"/>
        </w:rPr>
        <w:t xml:space="preserve"> </w:t>
      </w:r>
      <w:r>
        <w:rPr>
          <w:rFonts w:ascii="Carlito" w:hAnsi="Carlito"/>
          <w:spacing w:val="3"/>
        </w:rPr>
        <w:t>with</w:t>
      </w:r>
      <w:r>
        <w:rPr>
          <w:rFonts w:ascii="Carlito" w:hAnsi="Carlito"/>
        </w:rPr>
        <w:t xml:space="preserve"> notifications</w:t>
      </w:r>
      <w:r>
        <w:rPr>
          <w:rFonts w:ascii="Carlito" w:hAnsi="Carlito"/>
          <w:spacing w:val="-18"/>
        </w:rPr>
        <w:t xml:space="preserve"> </w:t>
      </w:r>
      <w:r>
        <w:rPr>
          <w:rFonts w:ascii="Carlito" w:hAnsi="Carlito"/>
          <w:spacing w:val="4"/>
        </w:rPr>
        <w:t>if</w:t>
      </w:r>
      <w:r>
        <w:rPr>
          <w:rFonts w:ascii="Carlito" w:hAnsi="Carlito"/>
          <w:spacing w:val="-12"/>
        </w:rPr>
        <w:t xml:space="preserve"> </w:t>
      </w:r>
      <w:r>
        <w:rPr>
          <w:rFonts w:ascii="Carlito" w:hAnsi="Carlito"/>
          <w:spacing w:val="2"/>
        </w:rPr>
        <w:t>required,</w:t>
      </w:r>
      <w:r>
        <w:rPr>
          <w:rFonts w:ascii="Carlito" w:hAnsi="Carlito"/>
          <w:spacing w:val="-16"/>
        </w:rPr>
        <w:t xml:space="preserve"> </w:t>
      </w:r>
      <w:r>
        <w:rPr>
          <w:rFonts w:ascii="Carlito" w:hAnsi="Carlito"/>
        </w:rPr>
        <w:t>and</w:t>
      </w:r>
      <w:r>
        <w:rPr>
          <w:rFonts w:ascii="Carlito" w:hAnsi="Carlito"/>
          <w:spacing w:val="-17"/>
        </w:rPr>
        <w:t xml:space="preserve"> </w:t>
      </w:r>
      <w:r>
        <w:rPr>
          <w:rFonts w:ascii="Carlito" w:hAnsi="Carlito"/>
        </w:rPr>
        <w:t>provide</w:t>
      </w:r>
      <w:r>
        <w:rPr>
          <w:rFonts w:ascii="Carlito" w:hAnsi="Carlito"/>
          <w:spacing w:val="-11"/>
        </w:rPr>
        <w:t xml:space="preserve"> </w:t>
      </w:r>
      <w:r>
        <w:rPr>
          <w:rFonts w:ascii="Carlito" w:hAnsi="Carlito"/>
        </w:rPr>
        <w:t>a</w:t>
      </w:r>
      <w:r>
        <w:rPr>
          <w:rFonts w:ascii="Carlito" w:hAnsi="Carlito"/>
          <w:spacing w:val="-6"/>
        </w:rPr>
        <w:t xml:space="preserve"> </w:t>
      </w:r>
      <w:r>
        <w:rPr>
          <w:rFonts w:ascii="Carlito" w:hAnsi="Carlito"/>
          <w:spacing w:val="2"/>
        </w:rPr>
        <w:t>question</w:t>
      </w:r>
      <w:r>
        <w:rPr>
          <w:rFonts w:ascii="Carlito" w:hAnsi="Carlito"/>
          <w:spacing w:val="-18"/>
        </w:rPr>
        <w:t xml:space="preserve"> </w:t>
      </w:r>
      <w:r>
        <w:rPr>
          <w:rFonts w:ascii="Carlito" w:hAnsi="Carlito"/>
        </w:rPr>
        <w:t>and answers</w:t>
      </w:r>
      <w:r>
        <w:rPr>
          <w:rFonts w:ascii="Carlito" w:hAnsi="Carlito"/>
          <w:spacing w:val="-17"/>
        </w:rPr>
        <w:t xml:space="preserve"> </w:t>
      </w:r>
      <w:r>
        <w:rPr>
          <w:rFonts w:ascii="Carlito" w:hAnsi="Carlito"/>
        </w:rPr>
        <w:t>forum</w:t>
      </w:r>
      <w:r>
        <w:rPr>
          <w:rFonts w:ascii="Carlito" w:hAnsi="Carlito"/>
          <w:spacing w:val="-2"/>
        </w:rPr>
        <w:t xml:space="preserve"> </w:t>
      </w:r>
      <w:r>
        <w:rPr>
          <w:rFonts w:ascii="Carlito" w:hAnsi="Carlito"/>
          <w:spacing w:val="2"/>
        </w:rPr>
        <w:t xml:space="preserve">for </w:t>
      </w:r>
      <w:r>
        <w:rPr>
          <w:spacing w:val="3"/>
          <w:w w:val="95"/>
        </w:rPr>
        <w:t>employees.</w:t>
      </w:r>
      <w:r>
        <w:rPr>
          <w:spacing w:val="-48"/>
          <w:w w:val="95"/>
        </w:rPr>
        <w:t xml:space="preserve"> </w:t>
      </w:r>
      <w:r>
        <w:rPr>
          <w:w w:val="95"/>
        </w:rPr>
        <w:t>It’s</w:t>
      </w:r>
      <w:r>
        <w:rPr>
          <w:spacing w:val="-48"/>
          <w:w w:val="95"/>
        </w:rPr>
        <w:t xml:space="preserve"> </w:t>
      </w:r>
      <w:r>
        <w:rPr>
          <w:w w:val="95"/>
        </w:rPr>
        <w:t>an</w:t>
      </w:r>
      <w:r>
        <w:rPr>
          <w:spacing w:val="-48"/>
          <w:w w:val="95"/>
        </w:rPr>
        <w:t xml:space="preserve"> </w:t>
      </w:r>
      <w:r>
        <w:rPr>
          <w:w w:val="95"/>
        </w:rPr>
        <w:t>easy</w:t>
      </w:r>
      <w:r>
        <w:rPr>
          <w:spacing w:val="-48"/>
          <w:w w:val="95"/>
        </w:rPr>
        <w:t xml:space="preserve"> </w:t>
      </w:r>
      <w:r>
        <w:rPr>
          <w:w w:val="95"/>
        </w:rPr>
        <w:t>way</w:t>
      </w:r>
      <w:r>
        <w:rPr>
          <w:spacing w:val="-40"/>
          <w:w w:val="95"/>
        </w:rPr>
        <w:t xml:space="preserve"> </w:t>
      </w:r>
      <w:r>
        <w:rPr>
          <w:w w:val="95"/>
        </w:rPr>
        <w:t>to</w:t>
      </w:r>
      <w:r>
        <w:rPr>
          <w:spacing w:val="-41"/>
          <w:w w:val="95"/>
        </w:rPr>
        <w:t xml:space="preserve"> </w:t>
      </w:r>
      <w:r>
        <w:rPr>
          <w:w w:val="95"/>
        </w:rPr>
        <w:t>ensure</w:t>
      </w:r>
      <w:r>
        <w:rPr>
          <w:spacing w:val="-45"/>
          <w:w w:val="95"/>
        </w:rPr>
        <w:t xml:space="preserve"> </w:t>
      </w:r>
      <w:r>
        <w:rPr>
          <w:spacing w:val="-3"/>
          <w:w w:val="95"/>
        </w:rPr>
        <w:t>GDPR</w:t>
      </w:r>
      <w:r>
        <w:rPr>
          <w:spacing w:val="-35"/>
          <w:w w:val="95"/>
        </w:rPr>
        <w:t xml:space="preserve"> </w:t>
      </w:r>
      <w:r>
        <w:rPr>
          <w:spacing w:val="4"/>
          <w:w w:val="95"/>
        </w:rPr>
        <w:t>visibility</w:t>
      </w:r>
      <w:r>
        <w:rPr>
          <w:spacing w:val="-48"/>
          <w:w w:val="95"/>
        </w:rPr>
        <w:t xml:space="preserve"> </w:t>
      </w:r>
      <w:r>
        <w:rPr>
          <w:w w:val="95"/>
        </w:rPr>
        <w:t>and</w:t>
      </w:r>
      <w:r>
        <w:rPr>
          <w:spacing w:val="-48"/>
          <w:w w:val="95"/>
        </w:rPr>
        <w:t xml:space="preserve"> </w:t>
      </w:r>
      <w:r>
        <w:rPr>
          <w:spacing w:val="4"/>
          <w:w w:val="95"/>
        </w:rPr>
        <w:t>keep</w:t>
      </w:r>
      <w:r>
        <w:rPr>
          <w:spacing w:val="-49"/>
          <w:w w:val="95"/>
        </w:rPr>
        <w:t xml:space="preserve"> </w:t>
      </w:r>
      <w:r>
        <w:rPr>
          <w:w w:val="95"/>
        </w:rPr>
        <w:t>compliance</w:t>
      </w:r>
      <w:r>
        <w:rPr>
          <w:spacing w:val="-45"/>
          <w:w w:val="95"/>
        </w:rPr>
        <w:t xml:space="preserve"> </w:t>
      </w:r>
      <w:r>
        <w:rPr>
          <w:spacing w:val="3"/>
          <w:w w:val="95"/>
        </w:rPr>
        <w:t>issues</w:t>
      </w:r>
      <w:r>
        <w:rPr>
          <w:spacing w:val="-48"/>
          <w:w w:val="95"/>
        </w:rPr>
        <w:t xml:space="preserve"> </w:t>
      </w:r>
      <w:r>
        <w:rPr>
          <w:w w:val="95"/>
        </w:rPr>
        <w:t xml:space="preserve">top </w:t>
      </w:r>
      <w:r>
        <w:rPr>
          <w:rFonts w:ascii="Carlito" w:hAnsi="Carlito"/>
        </w:rPr>
        <w:t>of the</w:t>
      </w:r>
      <w:r>
        <w:rPr>
          <w:rFonts w:ascii="Carlito" w:hAnsi="Carlito"/>
          <w:spacing w:val="2"/>
        </w:rPr>
        <w:t xml:space="preserve"> </w:t>
      </w:r>
      <w:r>
        <w:rPr>
          <w:rFonts w:ascii="Carlito" w:hAnsi="Carlito"/>
        </w:rPr>
        <w:t>agenda.</w:t>
      </w:r>
    </w:p>
    <w:p w14:paraId="33BCE7E4" w14:textId="77777777" w:rsidR="00FE063D" w:rsidRDefault="00FE063D">
      <w:pPr>
        <w:spacing w:line="295" w:lineRule="auto"/>
        <w:rPr>
          <w:rFonts w:ascii="Carlito" w:hAnsi="Carlito"/>
        </w:rPr>
        <w:sectPr w:rsidR="00FE063D">
          <w:pgSz w:w="11910" w:h="16840"/>
          <w:pgMar w:top="1080" w:right="580" w:bottom="280" w:left="600" w:header="885" w:footer="0" w:gutter="0"/>
          <w:cols w:space="720"/>
        </w:sectPr>
      </w:pPr>
    </w:p>
    <w:p w14:paraId="7118F090" w14:textId="77777777" w:rsidR="00FE063D" w:rsidRDefault="00FE063D">
      <w:pPr>
        <w:pStyle w:val="BodyText"/>
        <w:spacing w:before="11"/>
        <w:rPr>
          <w:rFonts w:ascii="Carlito"/>
          <w:sz w:val="23"/>
        </w:rPr>
      </w:pPr>
    </w:p>
    <w:p w14:paraId="64D1C33D" w14:textId="77777777" w:rsidR="00FE063D" w:rsidRDefault="00DF7C8A">
      <w:pPr>
        <w:pStyle w:val="Heading1"/>
        <w:spacing w:before="52"/>
        <w:ind w:left="826" w:firstLine="0"/>
      </w:pPr>
      <w:bookmarkStart w:id="29" w:name="_TOC_250000"/>
      <w:bookmarkEnd w:id="29"/>
      <w:r>
        <w:t>Reference</w:t>
      </w:r>
    </w:p>
    <w:p w14:paraId="5E3BEFF9" w14:textId="77777777" w:rsidR="00FE063D" w:rsidRDefault="00FE063D">
      <w:pPr>
        <w:pStyle w:val="BodyText"/>
        <w:spacing w:before="1"/>
        <w:rPr>
          <w:rFonts w:ascii="Carlito"/>
          <w:b/>
          <w:sz w:val="31"/>
        </w:rPr>
      </w:pPr>
    </w:p>
    <w:p w14:paraId="3C72041D" w14:textId="77777777" w:rsidR="00FE063D" w:rsidRDefault="00DF7C8A">
      <w:pPr>
        <w:pStyle w:val="ListParagraph"/>
        <w:numPr>
          <w:ilvl w:val="0"/>
          <w:numId w:val="1"/>
        </w:numPr>
        <w:tabs>
          <w:tab w:val="left" w:pos="1306"/>
          <w:tab w:val="left" w:pos="1307"/>
        </w:tabs>
        <w:spacing w:line="288" w:lineRule="auto"/>
        <w:ind w:right="849"/>
        <w:rPr>
          <w:rFonts w:ascii="Carlito" w:hAnsi="Carlito"/>
          <w:sz w:val="24"/>
        </w:rPr>
      </w:pPr>
      <w:r>
        <w:rPr>
          <w:rFonts w:ascii="Carlito" w:hAnsi="Carlito"/>
          <w:spacing w:val="2"/>
          <w:sz w:val="24"/>
        </w:rPr>
        <w:t xml:space="preserve">Adler, N.J. </w:t>
      </w:r>
      <w:r>
        <w:rPr>
          <w:rFonts w:ascii="Carlito" w:hAnsi="Carlito"/>
          <w:sz w:val="24"/>
        </w:rPr>
        <w:t xml:space="preserve">&amp; Gundersen, A. </w:t>
      </w:r>
      <w:r>
        <w:rPr>
          <w:rFonts w:ascii="Carlito" w:hAnsi="Carlito"/>
          <w:spacing w:val="-4"/>
          <w:sz w:val="24"/>
        </w:rPr>
        <w:t xml:space="preserve">(2007). </w:t>
      </w:r>
      <w:r>
        <w:rPr>
          <w:rFonts w:ascii="Carlito" w:hAnsi="Carlito"/>
          <w:sz w:val="24"/>
        </w:rPr>
        <w:t xml:space="preserve">International </w:t>
      </w:r>
      <w:r>
        <w:rPr>
          <w:rFonts w:ascii="Carlito" w:hAnsi="Carlito"/>
          <w:spacing w:val="2"/>
          <w:sz w:val="24"/>
        </w:rPr>
        <w:t xml:space="preserve">Dimensions </w:t>
      </w:r>
      <w:r>
        <w:rPr>
          <w:rFonts w:ascii="Carlito" w:hAnsi="Carlito"/>
          <w:sz w:val="24"/>
        </w:rPr>
        <w:t xml:space="preserve">of Organizational Behavior </w:t>
      </w:r>
      <w:r>
        <w:rPr>
          <w:rFonts w:ascii="Carlito" w:hAnsi="Carlito"/>
          <w:spacing w:val="3"/>
          <w:sz w:val="24"/>
        </w:rPr>
        <w:t>(5</w:t>
      </w:r>
      <w:r>
        <w:rPr>
          <w:rFonts w:ascii="Carlito" w:hAnsi="Carlito"/>
          <w:sz w:val="24"/>
        </w:rPr>
        <w:t xml:space="preserve"> </w:t>
      </w:r>
      <w:r>
        <w:rPr>
          <w:rFonts w:ascii="Carlito" w:hAnsi="Carlito"/>
          <w:spacing w:val="3"/>
          <w:sz w:val="24"/>
        </w:rPr>
        <w:t>edition).</w:t>
      </w:r>
      <w:r>
        <w:rPr>
          <w:rFonts w:ascii="Carlito" w:hAnsi="Carlito"/>
          <w:spacing w:val="-20"/>
          <w:sz w:val="24"/>
        </w:rPr>
        <w:t xml:space="preserve"> </w:t>
      </w:r>
      <w:r>
        <w:rPr>
          <w:rFonts w:ascii="Carlito" w:hAnsi="Carlito"/>
          <w:sz w:val="24"/>
        </w:rPr>
        <w:t>Boston,</w:t>
      </w:r>
      <w:r>
        <w:rPr>
          <w:rFonts w:ascii="Carlito" w:hAnsi="Carlito"/>
          <w:spacing w:val="-19"/>
          <w:sz w:val="24"/>
        </w:rPr>
        <w:t xml:space="preserve"> </w:t>
      </w:r>
      <w:r>
        <w:rPr>
          <w:rFonts w:ascii="Carlito" w:hAnsi="Carlito"/>
          <w:spacing w:val="-3"/>
          <w:sz w:val="24"/>
        </w:rPr>
        <w:t>MA, US:</w:t>
      </w:r>
      <w:r>
        <w:rPr>
          <w:rFonts w:ascii="Carlito" w:hAnsi="Carlito"/>
          <w:spacing w:val="9"/>
          <w:sz w:val="24"/>
        </w:rPr>
        <w:t xml:space="preserve"> </w:t>
      </w:r>
      <w:r>
        <w:rPr>
          <w:rFonts w:ascii="Carlito" w:hAnsi="Carlito"/>
          <w:spacing w:val="2"/>
          <w:sz w:val="24"/>
        </w:rPr>
        <w:t>South-Western</w:t>
      </w:r>
      <w:r>
        <w:rPr>
          <w:rFonts w:ascii="Carlito" w:hAnsi="Carlito"/>
          <w:spacing w:val="-20"/>
          <w:sz w:val="24"/>
        </w:rPr>
        <w:t xml:space="preserve"> </w:t>
      </w:r>
      <w:r>
        <w:rPr>
          <w:rFonts w:ascii="Carlito" w:hAnsi="Carlito"/>
          <w:spacing w:val="3"/>
          <w:sz w:val="24"/>
        </w:rPr>
        <w:t>College</w:t>
      </w:r>
      <w:r>
        <w:rPr>
          <w:rFonts w:ascii="Carlito" w:hAnsi="Carlito"/>
          <w:spacing w:val="-15"/>
          <w:sz w:val="24"/>
        </w:rPr>
        <w:t xml:space="preserve"> </w:t>
      </w:r>
      <w:r>
        <w:rPr>
          <w:rFonts w:ascii="Carlito" w:hAnsi="Carlito"/>
          <w:sz w:val="24"/>
        </w:rPr>
        <w:t>Pub.</w:t>
      </w:r>
    </w:p>
    <w:p w14:paraId="7D14B282" w14:textId="77777777" w:rsidR="00FE063D" w:rsidRDefault="00DF7C8A">
      <w:pPr>
        <w:pStyle w:val="ListParagraph"/>
        <w:numPr>
          <w:ilvl w:val="0"/>
          <w:numId w:val="1"/>
        </w:numPr>
        <w:tabs>
          <w:tab w:val="left" w:pos="1306"/>
          <w:tab w:val="left" w:pos="1307"/>
        </w:tabs>
        <w:spacing w:before="194"/>
        <w:rPr>
          <w:rFonts w:ascii="Carlito" w:hAnsi="Carlito"/>
          <w:sz w:val="24"/>
        </w:rPr>
      </w:pPr>
      <w:r>
        <w:rPr>
          <w:rFonts w:ascii="Carlito" w:hAnsi="Carlito"/>
          <w:spacing w:val="2"/>
          <w:sz w:val="24"/>
        </w:rPr>
        <w:t>Adler,</w:t>
      </w:r>
      <w:r>
        <w:rPr>
          <w:rFonts w:ascii="Carlito" w:hAnsi="Carlito"/>
          <w:spacing w:val="-19"/>
          <w:sz w:val="24"/>
        </w:rPr>
        <w:t xml:space="preserve"> </w:t>
      </w:r>
      <w:r>
        <w:rPr>
          <w:rFonts w:ascii="Carlito" w:hAnsi="Carlito"/>
          <w:sz w:val="24"/>
        </w:rPr>
        <w:t>P.</w:t>
      </w:r>
      <w:r>
        <w:rPr>
          <w:rFonts w:ascii="Carlito" w:hAnsi="Carlito"/>
          <w:spacing w:val="-2"/>
          <w:sz w:val="24"/>
        </w:rPr>
        <w:t xml:space="preserve"> </w:t>
      </w:r>
      <w:r>
        <w:rPr>
          <w:rFonts w:ascii="Carlito" w:hAnsi="Carlito"/>
          <w:spacing w:val="-4"/>
          <w:sz w:val="24"/>
        </w:rPr>
        <w:t>(1975).</w:t>
      </w:r>
      <w:r>
        <w:rPr>
          <w:rFonts w:ascii="Carlito" w:hAnsi="Carlito"/>
          <w:spacing w:val="13"/>
          <w:sz w:val="24"/>
        </w:rPr>
        <w:t xml:space="preserve"> </w:t>
      </w:r>
      <w:r>
        <w:rPr>
          <w:rFonts w:ascii="Carlito" w:hAnsi="Carlito"/>
          <w:sz w:val="24"/>
        </w:rPr>
        <w:t>The</w:t>
      </w:r>
      <w:r>
        <w:rPr>
          <w:rFonts w:ascii="Carlito" w:hAnsi="Carlito"/>
          <w:spacing w:val="2"/>
          <w:sz w:val="24"/>
        </w:rPr>
        <w:t xml:space="preserve"> </w:t>
      </w:r>
      <w:r>
        <w:rPr>
          <w:rFonts w:ascii="Carlito" w:hAnsi="Carlito"/>
          <w:sz w:val="24"/>
        </w:rPr>
        <w:t>Transitional</w:t>
      </w:r>
      <w:r>
        <w:rPr>
          <w:rFonts w:ascii="Carlito" w:hAnsi="Carlito"/>
          <w:spacing w:val="3"/>
          <w:sz w:val="24"/>
        </w:rPr>
        <w:t xml:space="preserve"> </w:t>
      </w:r>
      <w:r>
        <w:rPr>
          <w:rFonts w:ascii="Carlito" w:hAnsi="Carlito"/>
          <w:spacing w:val="2"/>
          <w:sz w:val="24"/>
        </w:rPr>
        <w:t>Experience:</w:t>
      </w:r>
      <w:r>
        <w:rPr>
          <w:rFonts w:ascii="Carlito" w:hAnsi="Carlito"/>
          <w:spacing w:val="-22"/>
          <w:sz w:val="24"/>
        </w:rPr>
        <w:t xml:space="preserve"> </w:t>
      </w:r>
      <w:r>
        <w:rPr>
          <w:rFonts w:ascii="Carlito" w:hAnsi="Carlito"/>
          <w:sz w:val="24"/>
        </w:rPr>
        <w:t>An</w:t>
      </w:r>
      <w:r>
        <w:rPr>
          <w:rFonts w:ascii="Carlito" w:hAnsi="Carlito"/>
          <w:spacing w:val="-21"/>
          <w:sz w:val="24"/>
        </w:rPr>
        <w:t xml:space="preserve"> </w:t>
      </w:r>
      <w:r>
        <w:rPr>
          <w:rFonts w:ascii="Carlito" w:hAnsi="Carlito"/>
          <w:spacing w:val="2"/>
          <w:sz w:val="24"/>
        </w:rPr>
        <w:t>Alternative</w:t>
      </w:r>
      <w:r>
        <w:rPr>
          <w:rFonts w:ascii="Carlito" w:hAnsi="Carlito"/>
          <w:spacing w:val="-14"/>
          <w:sz w:val="24"/>
        </w:rPr>
        <w:t xml:space="preserve"> </w:t>
      </w:r>
      <w:r>
        <w:rPr>
          <w:rFonts w:ascii="Carlito" w:hAnsi="Carlito"/>
          <w:spacing w:val="5"/>
          <w:sz w:val="24"/>
        </w:rPr>
        <w:t>View</w:t>
      </w:r>
      <w:r>
        <w:rPr>
          <w:rFonts w:ascii="Carlito" w:hAnsi="Carlito"/>
          <w:spacing w:val="-18"/>
          <w:sz w:val="24"/>
        </w:rPr>
        <w:t xml:space="preserve"> </w:t>
      </w:r>
      <w:r>
        <w:rPr>
          <w:rFonts w:ascii="Carlito" w:hAnsi="Carlito"/>
          <w:sz w:val="24"/>
        </w:rPr>
        <w:t>of</w:t>
      </w:r>
      <w:r>
        <w:rPr>
          <w:rFonts w:ascii="Carlito" w:hAnsi="Carlito"/>
          <w:spacing w:val="-15"/>
          <w:sz w:val="24"/>
        </w:rPr>
        <w:t xml:space="preserve"> </w:t>
      </w:r>
      <w:r>
        <w:rPr>
          <w:rFonts w:ascii="Carlito" w:hAnsi="Carlito"/>
          <w:sz w:val="24"/>
        </w:rPr>
        <w:t>Culture</w:t>
      </w:r>
      <w:r>
        <w:rPr>
          <w:rFonts w:ascii="Carlito" w:hAnsi="Carlito"/>
          <w:spacing w:val="-15"/>
          <w:sz w:val="24"/>
        </w:rPr>
        <w:t xml:space="preserve"> </w:t>
      </w:r>
      <w:r>
        <w:rPr>
          <w:rFonts w:ascii="Carlito" w:hAnsi="Carlito"/>
          <w:sz w:val="24"/>
        </w:rPr>
        <w:t>Shock.</w:t>
      </w:r>
    </w:p>
    <w:p w14:paraId="1E112D99" w14:textId="77777777" w:rsidR="00FE063D" w:rsidRDefault="00DF7C8A">
      <w:pPr>
        <w:pStyle w:val="BodyText"/>
        <w:spacing w:before="60"/>
        <w:ind w:left="1306"/>
        <w:rPr>
          <w:rFonts w:ascii="Carlito"/>
        </w:rPr>
      </w:pPr>
      <w:r>
        <w:rPr>
          <w:rFonts w:ascii="Carlito"/>
        </w:rPr>
        <w:t>Journal of Humanistic Psychology, 15(4), 13-23.</w:t>
      </w:r>
    </w:p>
    <w:p w14:paraId="140F108A" w14:textId="77777777" w:rsidR="00FE063D" w:rsidRDefault="00FE063D">
      <w:pPr>
        <w:pStyle w:val="BodyText"/>
        <w:spacing w:before="7"/>
        <w:rPr>
          <w:rFonts w:ascii="Carlito"/>
          <w:sz w:val="20"/>
        </w:rPr>
      </w:pPr>
    </w:p>
    <w:p w14:paraId="20FA3C53" w14:textId="77777777" w:rsidR="00FE063D" w:rsidRDefault="00DF7C8A">
      <w:pPr>
        <w:pStyle w:val="ListParagraph"/>
        <w:numPr>
          <w:ilvl w:val="0"/>
          <w:numId w:val="1"/>
        </w:numPr>
        <w:tabs>
          <w:tab w:val="left" w:pos="1306"/>
          <w:tab w:val="left" w:pos="1307"/>
        </w:tabs>
        <w:spacing w:line="297" w:lineRule="auto"/>
        <w:ind w:right="966"/>
        <w:rPr>
          <w:rFonts w:ascii="Carlito" w:hAnsi="Carlito"/>
          <w:sz w:val="24"/>
        </w:rPr>
      </w:pPr>
      <w:r>
        <w:rPr>
          <w:rFonts w:ascii="Carlito" w:hAnsi="Carlito"/>
          <w:sz w:val="24"/>
        </w:rPr>
        <w:t xml:space="preserve">Avruch, K. &amp; Black, P. </w:t>
      </w:r>
      <w:r>
        <w:rPr>
          <w:rFonts w:ascii="Carlito" w:hAnsi="Carlito"/>
          <w:spacing w:val="-4"/>
          <w:sz w:val="24"/>
        </w:rPr>
        <w:t xml:space="preserve">(1993). </w:t>
      </w:r>
      <w:r>
        <w:rPr>
          <w:rFonts w:ascii="Carlito" w:hAnsi="Carlito"/>
          <w:spacing w:val="2"/>
          <w:sz w:val="24"/>
        </w:rPr>
        <w:t xml:space="preserve">"Conflict Resolution </w:t>
      </w:r>
      <w:r>
        <w:rPr>
          <w:rFonts w:ascii="Carlito" w:hAnsi="Carlito"/>
          <w:spacing w:val="4"/>
          <w:sz w:val="24"/>
        </w:rPr>
        <w:t xml:space="preserve">in </w:t>
      </w:r>
      <w:r>
        <w:rPr>
          <w:rFonts w:ascii="Carlito" w:hAnsi="Carlito"/>
          <w:sz w:val="24"/>
        </w:rPr>
        <w:t xml:space="preserve">Intercultural Settings: </w:t>
      </w:r>
      <w:r>
        <w:rPr>
          <w:rFonts w:ascii="Carlito" w:hAnsi="Carlito"/>
          <w:spacing w:val="2"/>
          <w:sz w:val="24"/>
        </w:rPr>
        <w:t xml:space="preserve">Problems </w:t>
      </w:r>
      <w:r>
        <w:rPr>
          <w:rFonts w:ascii="Carlito" w:hAnsi="Carlito"/>
          <w:sz w:val="24"/>
        </w:rPr>
        <w:t>and</w:t>
      </w:r>
      <w:r>
        <w:rPr>
          <w:rFonts w:ascii="Carlito" w:hAnsi="Carlito"/>
          <w:spacing w:val="-1"/>
          <w:sz w:val="24"/>
        </w:rPr>
        <w:t xml:space="preserve"> </w:t>
      </w:r>
      <w:r>
        <w:rPr>
          <w:rFonts w:ascii="Carlito" w:hAnsi="Carlito"/>
          <w:sz w:val="24"/>
        </w:rPr>
        <w:t>Prospects,"</w:t>
      </w:r>
      <w:r>
        <w:rPr>
          <w:rFonts w:ascii="Carlito" w:hAnsi="Carlito"/>
          <w:spacing w:val="-3"/>
          <w:sz w:val="24"/>
        </w:rPr>
        <w:t xml:space="preserve"> </w:t>
      </w:r>
      <w:r>
        <w:rPr>
          <w:rFonts w:ascii="Carlito" w:hAnsi="Carlito"/>
          <w:spacing w:val="4"/>
          <w:sz w:val="24"/>
        </w:rPr>
        <w:t>in</w:t>
      </w:r>
      <w:r>
        <w:rPr>
          <w:rFonts w:ascii="Carlito" w:hAnsi="Carlito"/>
          <w:sz w:val="24"/>
        </w:rPr>
        <w:t xml:space="preserve"> </w:t>
      </w:r>
      <w:r>
        <w:rPr>
          <w:rFonts w:ascii="Carlito" w:hAnsi="Carlito"/>
          <w:spacing w:val="2"/>
          <w:sz w:val="24"/>
        </w:rPr>
        <w:t>Conflict</w:t>
      </w:r>
      <w:r>
        <w:rPr>
          <w:rFonts w:ascii="Carlito" w:hAnsi="Carlito"/>
          <w:spacing w:val="-21"/>
          <w:sz w:val="24"/>
        </w:rPr>
        <w:t xml:space="preserve"> </w:t>
      </w:r>
      <w:r>
        <w:rPr>
          <w:rFonts w:ascii="Carlito" w:hAnsi="Carlito"/>
          <w:spacing w:val="2"/>
          <w:sz w:val="24"/>
        </w:rPr>
        <w:t>Resolution</w:t>
      </w:r>
      <w:r>
        <w:rPr>
          <w:rFonts w:ascii="Carlito" w:hAnsi="Carlito"/>
          <w:spacing w:val="-18"/>
          <w:sz w:val="24"/>
        </w:rPr>
        <w:t xml:space="preserve"> </w:t>
      </w:r>
      <w:r>
        <w:rPr>
          <w:rFonts w:ascii="Carlito" w:hAnsi="Carlito"/>
          <w:sz w:val="24"/>
        </w:rPr>
        <w:t>Theory</w:t>
      </w:r>
      <w:r>
        <w:rPr>
          <w:rFonts w:ascii="Carlito" w:hAnsi="Carlito"/>
          <w:spacing w:val="-17"/>
          <w:sz w:val="24"/>
        </w:rPr>
        <w:t xml:space="preserve"> </w:t>
      </w:r>
      <w:r>
        <w:rPr>
          <w:rFonts w:ascii="Carlito" w:hAnsi="Carlito"/>
          <w:sz w:val="24"/>
        </w:rPr>
        <w:t>and Practice:</w:t>
      </w:r>
      <w:r>
        <w:rPr>
          <w:rFonts w:ascii="Carlito" w:hAnsi="Carlito"/>
          <w:spacing w:val="-3"/>
          <w:sz w:val="24"/>
        </w:rPr>
        <w:t xml:space="preserve"> </w:t>
      </w:r>
      <w:r>
        <w:rPr>
          <w:rFonts w:ascii="Carlito" w:hAnsi="Carlito"/>
          <w:sz w:val="24"/>
        </w:rPr>
        <w:t>Integration</w:t>
      </w:r>
      <w:r>
        <w:rPr>
          <w:rFonts w:ascii="Carlito" w:hAnsi="Carlito"/>
          <w:spacing w:val="-1"/>
          <w:sz w:val="24"/>
        </w:rPr>
        <w:t xml:space="preserve"> </w:t>
      </w:r>
      <w:r>
        <w:rPr>
          <w:rFonts w:ascii="Carlito" w:hAnsi="Carlito"/>
          <w:sz w:val="24"/>
        </w:rPr>
        <w:t xml:space="preserve">and Application </w:t>
      </w:r>
      <w:r>
        <w:rPr>
          <w:rFonts w:ascii="Carlito" w:hAnsi="Carlito"/>
          <w:spacing w:val="4"/>
          <w:sz w:val="24"/>
        </w:rPr>
        <w:t xml:space="preserve">edited </w:t>
      </w:r>
      <w:r>
        <w:rPr>
          <w:rFonts w:ascii="Carlito" w:hAnsi="Carlito"/>
          <w:sz w:val="24"/>
        </w:rPr>
        <w:t xml:space="preserve">by </w:t>
      </w:r>
      <w:r>
        <w:rPr>
          <w:rFonts w:ascii="Carlito" w:hAnsi="Carlito"/>
          <w:spacing w:val="2"/>
          <w:sz w:val="24"/>
        </w:rPr>
        <w:t xml:space="preserve">Dennis </w:t>
      </w:r>
      <w:r>
        <w:rPr>
          <w:rFonts w:ascii="Carlito" w:hAnsi="Carlito"/>
          <w:sz w:val="24"/>
        </w:rPr>
        <w:t xml:space="preserve">Sandole and Hugo van </w:t>
      </w:r>
      <w:r>
        <w:rPr>
          <w:rFonts w:ascii="Carlito" w:hAnsi="Carlito"/>
          <w:spacing w:val="3"/>
          <w:sz w:val="24"/>
        </w:rPr>
        <w:t xml:space="preserve">der </w:t>
      </w:r>
      <w:r>
        <w:rPr>
          <w:rFonts w:ascii="Carlito" w:hAnsi="Carlito"/>
          <w:sz w:val="24"/>
        </w:rPr>
        <w:t xml:space="preserve">Merwe. </w:t>
      </w:r>
      <w:r>
        <w:rPr>
          <w:rFonts w:ascii="Carlito" w:hAnsi="Carlito"/>
          <w:spacing w:val="4"/>
          <w:sz w:val="24"/>
        </w:rPr>
        <w:t xml:space="preserve">New </w:t>
      </w:r>
      <w:r>
        <w:rPr>
          <w:rFonts w:ascii="Carlito" w:hAnsi="Carlito"/>
          <w:sz w:val="24"/>
        </w:rPr>
        <w:t xml:space="preserve">York, </w:t>
      </w:r>
      <w:r>
        <w:rPr>
          <w:rFonts w:ascii="Carlito" w:hAnsi="Carlito"/>
          <w:spacing w:val="-3"/>
          <w:sz w:val="24"/>
        </w:rPr>
        <w:t xml:space="preserve">US: </w:t>
      </w:r>
      <w:r>
        <w:rPr>
          <w:rFonts w:ascii="Carlito" w:hAnsi="Carlito"/>
          <w:sz w:val="24"/>
        </w:rPr>
        <w:t xml:space="preserve">St. Martin's Press, </w:t>
      </w:r>
      <w:r>
        <w:rPr>
          <w:rFonts w:ascii="Carlito" w:hAnsi="Carlito"/>
          <w:spacing w:val="-10"/>
          <w:sz w:val="24"/>
        </w:rPr>
        <w:t>1993.</w:t>
      </w:r>
    </w:p>
    <w:p w14:paraId="3AE90CDA" w14:textId="77777777" w:rsidR="00FE063D" w:rsidRDefault="00DF7C8A">
      <w:pPr>
        <w:pStyle w:val="ListParagraph"/>
        <w:numPr>
          <w:ilvl w:val="0"/>
          <w:numId w:val="1"/>
        </w:numPr>
        <w:tabs>
          <w:tab w:val="left" w:pos="1306"/>
          <w:tab w:val="left" w:pos="1307"/>
        </w:tabs>
        <w:spacing w:before="168" w:line="302" w:lineRule="auto"/>
        <w:ind w:right="853"/>
        <w:rPr>
          <w:rFonts w:ascii="Carlito" w:hAnsi="Carlito"/>
          <w:sz w:val="24"/>
        </w:rPr>
      </w:pPr>
      <w:r>
        <w:rPr>
          <w:noProof/>
        </w:rPr>
        <w:drawing>
          <wp:anchor distT="0" distB="0" distL="0" distR="0" simplePos="0" relativeHeight="485126144" behindDoc="1" locked="0" layoutInCell="1" allowOverlap="1" wp14:anchorId="1FD92B68" wp14:editId="6962FA03">
            <wp:simplePos x="0" y="0"/>
            <wp:positionH relativeFrom="page">
              <wp:posOffset>818737</wp:posOffset>
            </wp:positionH>
            <wp:positionV relativeFrom="paragraph">
              <wp:posOffset>180160</wp:posOffset>
            </wp:positionV>
            <wp:extent cx="2037323" cy="1047749"/>
            <wp:effectExtent l="0" t="0" r="0" b="0"/>
            <wp:wrapNone/>
            <wp:docPr id="3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sz w:val="24"/>
        </w:rPr>
        <w:t>Beechler,</w:t>
      </w:r>
      <w:r>
        <w:rPr>
          <w:spacing w:val="-50"/>
          <w:sz w:val="24"/>
        </w:rPr>
        <w:t xml:space="preserve"> </w:t>
      </w:r>
      <w:r>
        <w:rPr>
          <w:sz w:val="24"/>
        </w:rPr>
        <w:t>S.</w:t>
      </w:r>
      <w:r>
        <w:rPr>
          <w:spacing w:val="-41"/>
          <w:sz w:val="24"/>
        </w:rPr>
        <w:t xml:space="preserve"> </w:t>
      </w:r>
      <w:r>
        <w:rPr>
          <w:sz w:val="24"/>
        </w:rPr>
        <w:t>&amp;</w:t>
      </w:r>
      <w:r>
        <w:rPr>
          <w:spacing w:val="-46"/>
          <w:sz w:val="24"/>
        </w:rPr>
        <w:t xml:space="preserve"> </w:t>
      </w:r>
      <w:r>
        <w:rPr>
          <w:sz w:val="24"/>
        </w:rPr>
        <w:t>Javidan,</w:t>
      </w:r>
      <w:r>
        <w:rPr>
          <w:spacing w:val="-41"/>
          <w:sz w:val="24"/>
        </w:rPr>
        <w:t xml:space="preserve"> </w:t>
      </w:r>
      <w:r>
        <w:rPr>
          <w:spacing w:val="-7"/>
          <w:sz w:val="24"/>
        </w:rPr>
        <w:t>M.</w:t>
      </w:r>
      <w:r>
        <w:rPr>
          <w:spacing w:val="-34"/>
          <w:sz w:val="24"/>
        </w:rPr>
        <w:t xml:space="preserve"> </w:t>
      </w:r>
      <w:r>
        <w:rPr>
          <w:spacing w:val="-4"/>
          <w:sz w:val="24"/>
        </w:rPr>
        <w:t>(2007).</w:t>
      </w:r>
      <w:r>
        <w:rPr>
          <w:spacing w:val="-34"/>
          <w:sz w:val="24"/>
        </w:rPr>
        <w:t xml:space="preserve"> </w:t>
      </w:r>
      <w:r>
        <w:rPr>
          <w:sz w:val="24"/>
        </w:rPr>
        <w:t>“Leading</w:t>
      </w:r>
      <w:r>
        <w:rPr>
          <w:spacing w:val="-43"/>
          <w:sz w:val="24"/>
        </w:rPr>
        <w:t xml:space="preserve"> </w:t>
      </w:r>
      <w:r>
        <w:rPr>
          <w:spacing w:val="3"/>
          <w:sz w:val="24"/>
        </w:rPr>
        <w:t>with</w:t>
      </w:r>
      <w:r>
        <w:rPr>
          <w:spacing w:val="-43"/>
          <w:sz w:val="24"/>
        </w:rPr>
        <w:t xml:space="preserve"> </w:t>
      </w:r>
      <w:r>
        <w:rPr>
          <w:sz w:val="24"/>
        </w:rPr>
        <w:t>a</w:t>
      </w:r>
      <w:r>
        <w:rPr>
          <w:spacing w:val="-45"/>
          <w:sz w:val="24"/>
        </w:rPr>
        <w:t xml:space="preserve"> </w:t>
      </w:r>
      <w:r>
        <w:rPr>
          <w:sz w:val="24"/>
        </w:rPr>
        <w:t>Global</w:t>
      </w:r>
      <w:r>
        <w:rPr>
          <w:spacing w:val="-39"/>
          <w:sz w:val="24"/>
        </w:rPr>
        <w:t xml:space="preserve"> </w:t>
      </w:r>
      <w:r>
        <w:rPr>
          <w:sz w:val="24"/>
        </w:rPr>
        <w:t>Mindset.”</w:t>
      </w:r>
      <w:r>
        <w:rPr>
          <w:spacing w:val="-45"/>
          <w:sz w:val="24"/>
        </w:rPr>
        <w:t xml:space="preserve"> </w:t>
      </w:r>
      <w:r>
        <w:rPr>
          <w:sz w:val="24"/>
        </w:rPr>
        <w:t>In</w:t>
      </w:r>
      <w:r>
        <w:rPr>
          <w:spacing w:val="-43"/>
          <w:sz w:val="24"/>
        </w:rPr>
        <w:t xml:space="preserve"> </w:t>
      </w:r>
      <w:r>
        <w:rPr>
          <w:sz w:val="24"/>
        </w:rPr>
        <w:t>‘Advances</w:t>
      </w:r>
      <w:r>
        <w:rPr>
          <w:spacing w:val="-50"/>
          <w:sz w:val="24"/>
        </w:rPr>
        <w:t xml:space="preserve"> </w:t>
      </w:r>
      <w:r>
        <w:rPr>
          <w:spacing w:val="4"/>
          <w:sz w:val="24"/>
        </w:rPr>
        <w:t xml:space="preserve">in </w:t>
      </w:r>
      <w:r>
        <w:rPr>
          <w:rFonts w:ascii="Carlito" w:hAnsi="Carlito"/>
          <w:sz w:val="24"/>
        </w:rPr>
        <w:t xml:space="preserve">International Management. </w:t>
      </w:r>
      <w:r>
        <w:rPr>
          <w:rFonts w:ascii="Carlito" w:hAnsi="Carlito"/>
          <w:spacing w:val="4"/>
          <w:sz w:val="24"/>
        </w:rPr>
        <w:t xml:space="preserve">Vol. </w:t>
      </w:r>
      <w:r>
        <w:rPr>
          <w:rFonts w:ascii="Carlito" w:hAnsi="Carlito"/>
          <w:spacing w:val="-7"/>
          <w:sz w:val="24"/>
        </w:rPr>
        <w:t xml:space="preserve">19, </w:t>
      </w:r>
      <w:r>
        <w:rPr>
          <w:rFonts w:ascii="Carlito" w:hAnsi="Carlito"/>
          <w:sz w:val="24"/>
        </w:rPr>
        <w:t xml:space="preserve">The Global Mindset </w:t>
      </w:r>
      <w:r>
        <w:rPr>
          <w:rFonts w:ascii="Carlito" w:hAnsi="Carlito"/>
          <w:spacing w:val="4"/>
          <w:sz w:val="24"/>
        </w:rPr>
        <w:t xml:space="preserve">edited </w:t>
      </w:r>
      <w:r>
        <w:rPr>
          <w:rFonts w:ascii="Carlito" w:hAnsi="Carlito"/>
          <w:sz w:val="24"/>
        </w:rPr>
        <w:t>by</w:t>
      </w:r>
      <w:r>
        <w:rPr>
          <w:rFonts w:ascii="Carlito" w:hAnsi="Carlito"/>
          <w:spacing w:val="-40"/>
          <w:sz w:val="24"/>
        </w:rPr>
        <w:t xml:space="preserve"> </w:t>
      </w:r>
      <w:r>
        <w:rPr>
          <w:rFonts w:ascii="Carlito" w:hAnsi="Carlito"/>
          <w:spacing w:val="-7"/>
          <w:sz w:val="24"/>
        </w:rPr>
        <w:t xml:space="preserve">M. </w:t>
      </w:r>
      <w:r>
        <w:rPr>
          <w:rFonts w:ascii="Carlito" w:hAnsi="Carlito"/>
          <w:sz w:val="24"/>
        </w:rPr>
        <w:t xml:space="preserve">Javidan, M.A. Hitt, and </w:t>
      </w:r>
      <w:r>
        <w:rPr>
          <w:rFonts w:ascii="Carlito" w:hAnsi="Carlito"/>
          <w:spacing w:val="-4"/>
          <w:sz w:val="24"/>
        </w:rPr>
        <w:t xml:space="preserve">R.M. </w:t>
      </w:r>
      <w:r>
        <w:rPr>
          <w:rFonts w:ascii="Carlito" w:hAnsi="Carlito"/>
          <w:sz w:val="24"/>
        </w:rPr>
        <w:t xml:space="preserve">Steers, </w:t>
      </w:r>
      <w:r>
        <w:rPr>
          <w:rFonts w:ascii="Carlito" w:hAnsi="Carlito"/>
          <w:spacing w:val="-7"/>
          <w:sz w:val="24"/>
        </w:rPr>
        <w:t xml:space="preserve">131-170. </w:t>
      </w:r>
      <w:r>
        <w:rPr>
          <w:rFonts w:ascii="Carlito" w:hAnsi="Carlito"/>
          <w:sz w:val="24"/>
        </w:rPr>
        <w:t xml:space="preserve">Oxford, </w:t>
      </w:r>
      <w:r>
        <w:rPr>
          <w:rFonts w:ascii="Carlito" w:hAnsi="Carlito"/>
          <w:spacing w:val="-3"/>
          <w:sz w:val="24"/>
        </w:rPr>
        <w:t>UK:</w:t>
      </w:r>
      <w:r>
        <w:rPr>
          <w:rFonts w:ascii="Carlito" w:hAnsi="Carlito"/>
          <w:spacing w:val="5"/>
          <w:sz w:val="24"/>
        </w:rPr>
        <w:t xml:space="preserve"> </w:t>
      </w:r>
      <w:r>
        <w:rPr>
          <w:rFonts w:ascii="Carlito" w:hAnsi="Carlito"/>
          <w:spacing w:val="2"/>
          <w:sz w:val="24"/>
        </w:rPr>
        <w:t>Elsevier.</w:t>
      </w:r>
    </w:p>
    <w:p w14:paraId="199ED2BA" w14:textId="77777777" w:rsidR="00FE063D" w:rsidRDefault="00DF7C8A">
      <w:pPr>
        <w:pStyle w:val="ListParagraph"/>
        <w:numPr>
          <w:ilvl w:val="0"/>
          <w:numId w:val="1"/>
        </w:numPr>
        <w:tabs>
          <w:tab w:val="left" w:pos="1306"/>
          <w:tab w:val="left" w:pos="1307"/>
        </w:tabs>
        <w:spacing w:before="179" w:line="302" w:lineRule="auto"/>
        <w:ind w:right="883"/>
        <w:rPr>
          <w:rFonts w:ascii="Carlito" w:hAnsi="Carlito"/>
          <w:sz w:val="24"/>
        </w:rPr>
      </w:pPr>
      <w:r>
        <w:rPr>
          <w:w w:val="95"/>
          <w:sz w:val="24"/>
        </w:rPr>
        <w:t>Bennett,</w:t>
      </w:r>
      <w:r>
        <w:rPr>
          <w:spacing w:val="-27"/>
          <w:w w:val="95"/>
          <w:sz w:val="24"/>
        </w:rPr>
        <w:t xml:space="preserve"> </w:t>
      </w:r>
      <w:r>
        <w:rPr>
          <w:spacing w:val="-7"/>
          <w:w w:val="95"/>
          <w:sz w:val="24"/>
        </w:rPr>
        <w:t>M.</w:t>
      </w:r>
      <w:r>
        <w:rPr>
          <w:spacing w:val="7"/>
          <w:w w:val="95"/>
          <w:sz w:val="24"/>
        </w:rPr>
        <w:t xml:space="preserve"> </w:t>
      </w:r>
      <w:r>
        <w:rPr>
          <w:spacing w:val="-4"/>
          <w:w w:val="95"/>
          <w:sz w:val="24"/>
        </w:rPr>
        <w:t>(1993).“A</w:t>
      </w:r>
      <w:r>
        <w:rPr>
          <w:spacing w:val="24"/>
          <w:w w:val="95"/>
          <w:sz w:val="24"/>
        </w:rPr>
        <w:t xml:space="preserve"> </w:t>
      </w:r>
      <w:r>
        <w:rPr>
          <w:spacing w:val="2"/>
          <w:w w:val="95"/>
          <w:sz w:val="24"/>
        </w:rPr>
        <w:t>Developmental</w:t>
      </w:r>
      <w:r>
        <w:rPr>
          <w:spacing w:val="-21"/>
          <w:w w:val="95"/>
          <w:sz w:val="24"/>
        </w:rPr>
        <w:t xml:space="preserve"> </w:t>
      </w:r>
      <w:r>
        <w:rPr>
          <w:w w:val="95"/>
          <w:sz w:val="24"/>
        </w:rPr>
        <w:t>Model</w:t>
      </w:r>
      <w:r>
        <w:rPr>
          <w:spacing w:val="-21"/>
          <w:w w:val="95"/>
          <w:sz w:val="24"/>
        </w:rPr>
        <w:t xml:space="preserve"> </w:t>
      </w:r>
      <w:r>
        <w:rPr>
          <w:w w:val="95"/>
          <w:sz w:val="24"/>
        </w:rPr>
        <w:t>of</w:t>
      </w:r>
      <w:r>
        <w:rPr>
          <w:spacing w:val="-24"/>
          <w:w w:val="95"/>
          <w:sz w:val="24"/>
        </w:rPr>
        <w:t xml:space="preserve"> </w:t>
      </w:r>
      <w:r>
        <w:rPr>
          <w:w w:val="95"/>
          <w:sz w:val="24"/>
        </w:rPr>
        <w:t>Intercultural</w:t>
      </w:r>
      <w:r>
        <w:rPr>
          <w:spacing w:val="-20"/>
          <w:w w:val="95"/>
          <w:sz w:val="24"/>
        </w:rPr>
        <w:t xml:space="preserve"> </w:t>
      </w:r>
      <w:r>
        <w:rPr>
          <w:spacing w:val="3"/>
          <w:w w:val="95"/>
          <w:sz w:val="24"/>
        </w:rPr>
        <w:t>Sensitivity.”</w:t>
      </w:r>
      <w:r>
        <w:rPr>
          <w:spacing w:val="-36"/>
          <w:w w:val="95"/>
          <w:sz w:val="24"/>
        </w:rPr>
        <w:t xml:space="preserve"> </w:t>
      </w:r>
      <w:r>
        <w:rPr>
          <w:spacing w:val="2"/>
          <w:w w:val="95"/>
          <w:sz w:val="24"/>
        </w:rPr>
        <w:t>Derived</w:t>
      </w:r>
      <w:r>
        <w:rPr>
          <w:spacing w:val="-29"/>
          <w:w w:val="95"/>
          <w:sz w:val="24"/>
        </w:rPr>
        <w:t xml:space="preserve"> </w:t>
      </w:r>
      <w:r>
        <w:rPr>
          <w:w w:val="95"/>
          <w:sz w:val="24"/>
        </w:rPr>
        <w:t xml:space="preserve">from: </w:t>
      </w:r>
      <w:r>
        <w:rPr>
          <w:rFonts w:ascii="Carlito" w:hAnsi="Carlito"/>
          <w:sz w:val="24"/>
        </w:rPr>
        <w:t xml:space="preserve">Bennett, Milton J. "Towards a </w:t>
      </w:r>
      <w:r>
        <w:rPr>
          <w:rFonts w:ascii="Carlito" w:hAnsi="Carlito"/>
          <w:spacing w:val="2"/>
          <w:sz w:val="24"/>
        </w:rPr>
        <w:t xml:space="preserve">Developmental </w:t>
      </w:r>
      <w:r>
        <w:rPr>
          <w:rFonts w:ascii="Carlito" w:hAnsi="Carlito"/>
          <w:sz w:val="24"/>
        </w:rPr>
        <w:t xml:space="preserve">Model of Intercultural </w:t>
      </w:r>
      <w:r>
        <w:rPr>
          <w:rFonts w:ascii="Carlito" w:hAnsi="Carlito"/>
          <w:spacing w:val="3"/>
          <w:sz w:val="24"/>
        </w:rPr>
        <w:t xml:space="preserve">Sensitivity" </w:t>
      </w:r>
      <w:r>
        <w:rPr>
          <w:rFonts w:ascii="Carlito" w:hAnsi="Carlito"/>
          <w:spacing w:val="4"/>
          <w:sz w:val="24"/>
        </w:rPr>
        <w:t xml:space="preserve">in </w:t>
      </w:r>
      <w:r>
        <w:rPr>
          <w:rFonts w:ascii="Carlito" w:hAnsi="Carlito"/>
          <w:sz w:val="24"/>
        </w:rPr>
        <w:t xml:space="preserve">R. Michael </w:t>
      </w:r>
      <w:r>
        <w:rPr>
          <w:rFonts w:ascii="Carlito" w:hAnsi="Carlito"/>
          <w:spacing w:val="2"/>
          <w:sz w:val="24"/>
        </w:rPr>
        <w:t xml:space="preserve">Paige, </w:t>
      </w:r>
      <w:r>
        <w:rPr>
          <w:rFonts w:ascii="Carlito" w:hAnsi="Carlito"/>
          <w:spacing w:val="3"/>
          <w:sz w:val="24"/>
        </w:rPr>
        <w:t xml:space="preserve">ed. </w:t>
      </w:r>
      <w:r>
        <w:rPr>
          <w:rFonts w:ascii="Carlito" w:hAnsi="Carlito"/>
          <w:sz w:val="24"/>
        </w:rPr>
        <w:t xml:space="preserve">Education </w:t>
      </w:r>
      <w:r>
        <w:rPr>
          <w:rFonts w:ascii="Carlito" w:hAnsi="Carlito"/>
          <w:spacing w:val="2"/>
          <w:sz w:val="24"/>
        </w:rPr>
        <w:t xml:space="preserve">for </w:t>
      </w:r>
      <w:r>
        <w:rPr>
          <w:rFonts w:ascii="Carlito" w:hAnsi="Carlito"/>
          <w:sz w:val="24"/>
        </w:rPr>
        <w:t xml:space="preserve">the Intercultural </w:t>
      </w:r>
      <w:r>
        <w:rPr>
          <w:rFonts w:ascii="Carlito" w:hAnsi="Carlito"/>
          <w:spacing w:val="2"/>
          <w:sz w:val="24"/>
        </w:rPr>
        <w:t xml:space="preserve">Experience. </w:t>
      </w:r>
      <w:r>
        <w:rPr>
          <w:rFonts w:ascii="Carlito" w:hAnsi="Carlito"/>
          <w:sz w:val="24"/>
        </w:rPr>
        <w:t xml:space="preserve">Yarmouth, </w:t>
      </w:r>
      <w:r>
        <w:rPr>
          <w:rFonts w:ascii="Carlito" w:hAnsi="Carlito"/>
          <w:spacing w:val="-7"/>
          <w:sz w:val="24"/>
        </w:rPr>
        <w:t xml:space="preserve">ME: </w:t>
      </w:r>
      <w:r>
        <w:rPr>
          <w:rFonts w:ascii="Carlito" w:hAnsi="Carlito"/>
          <w:sz w:val="24"/>
        </w:rPr>
        <w:t>Intercultural</w:t>
      </w:r>
      <w:r>
        <w:rPr>
          <w:rFonts w:ascii="Carlito" w:hAnsi="Carlito"/>
          <w:spacing w:val="-14"/>
          <w:sz w:val="24"/>
        </w:rPr>
        <w:t xml:space="preserve"> </w:t>
      </w:r>
      <w:r>
        <w:rPr>
          <w:rFonts w:ascii="Carlito" w:hAnsi="Carlito"/>
          <w:sz w:val="24"/>
        </w:rPr>
        <w:t>Press.</w:t>
      </w:r>
    </w:p>
    <w:p w14:paraId="7D06E0A4" w14:textId="77777777" w:rsidR="00FE063D" w:rsidRDefault="00DF7C8A">
      <w:pPr>
        <w:pStyle w:val="ListParagraph"/>
        <w:numPr>
          <w:ilvl w:val="0"/>
          <w:numId w:val="1"/>
        </w:numPr>
        <w:tabs>
          <w:tab w:val="left" w:pos="1306"/>
          <w:tab w:val="left" w:pos="1307"/>
        </w:tabs>
        <w:spacing w:before="159" w:line="302" w:lineRule="auto"/>
        <w:ind w:right="1323"/>
        <w:rPr>
          <w:rFonts w:ascii="Carlito" w:hAnsi="Carlito"/>
          <w:sz w:val="24"/>
        </w:rPr>
      </w:pPr>
      <w:r>
        <w:rPr>
          <w:rFonts w:ascii="Carlito" w:hAnsi="Carlito"/>
          <w:sz w:val="24"/>
        </w:rPr>
        <w:t xml:space="preserve">Bing, J. &amp; and Gardelliano, S. </w:t>
      </w:r>
      <w:r>
        <w:rPr>
          <w:rFonts w:ascii="Carlito" w:hAnsi="Carlito"/>
          <w:spacing w:val="-4"/>
          <w:sz w:val="24"/>
        </w:rPr>
        <w:t xml:space="preserve">(2014). </w:t>
      </w:r>
      <w:r>
        <w:rPr>
          <w:rFonts w:ascii="Carlito" w:hAnsi="Carlito"/>
          <w:sz w:val="24"/>
        </w:rPr>
        <w:t xml:space="preserve">Team </w:t>
      </w:r>
      <w:r>
        <w:rPr>
          <w:rFonts w:ascii="Carlito" w:hAnsi="Carlito"/>
          <w:spacing w:val="3"/>
          <w:sz w:val="24"/>
        </w:rPr>
        <w:t xml:space="preserve">Building </w:t>
      </w:r>
      <w:r>
        <w:rPr>
          <w:rFonts w:ascii="Carlito" w:hAnsi="Carlito"/>
          <w:sz w:val="24"/>
        </w:rPr>
        <w:t>at the United Natio</w:t>
      </w:r>
      <w:r>
        <w:rPr>
          <w:rFonts w:ascii="Carlito" w:hAnsi="Carlito"/>
          <w:sz w:val="24"/>
        </w:rPr>
        <w:t xml:space="preserve">ns Industrial </w:t>
      </w:r>
      <w:r>
        <w:rPr>
          <w:rFonts w:ascii="Carlito" w:hAnsi="Carlito"/>
          <w:spacing w:val="3"/>
          <w:sz w:val="24"/>
        </w:rPr>
        <w:t>Development</w:t>
      </w:r>
      <w:r>
        <w:rPr>
          <w:rFonts w:ascii="Carlito" w:hAnsi="Carlito"/>
          <w:spacing w:val="-23"/>
          <w:sz w:val="24"/>
        </w:rPr>
        <w:t xml:space="preserve"> </w:t>
      </w:r>
      <w:r>
        <w:rPr>
          <w:rFonts w:ascii="Carlito" w:hAnsi="Carlito"/>
          <w:sz w:val="24"/>
        </w:rPr>
        <w:t>Organization.</w:t>
      </w:r>
      <w:r>
        <w:rPr>
          <w:rFonts w:ascii="Carlito" w:hAnsi="Carlito"/>
          <w:spacing w:val="-19"/>
          <w:sz w:val="24"/>
        </w:rPr>
        <w:t xml:space="preserve"> </w:t>
      </w:r>
      <w:r>
        <w:rPr>
          <w:rFonts w:ascii="Carlito" w:hAnsi="Carlito"/>
          <w:spacing w:val="2"/>
          <w:sz w:val="24"/>
        </w:rPr>
        <w:t>Available</w:t>
      </w:r>
      <w:r>
        <w:rPr>
          <w:rFonts w:ascii="Carlito" w:hAnsi="Carlito"/>
          <w:spacing w:val="-15"/>
          <w:sz w:val="24"/>
        </w:rPr>
        <w:t xml:space="preserve"> </w:t>
      </w:r>
      <w:r>
        <w:rPr>
          <w:rFonts w:ascii="Carlito" w:hAnsi="Carlito"/>
          <w:sz w:val="24"/>
        </w:rPr>
        <w:t>on</w:t>
      </w:r>
      <w:r>
        <w:rPr>
          <w:rFonts w:ascii="Carlito" w:hAnsi="Carlito"/>
          <w:spacing w:val="-20"/>
          <w:sz w:val="24"/>
        </w:rPr>
        <w:t xml:space="preserve"> </w:t>
      </w:r>
      <w:hyperlink r:id="rId97">
        <w:r>
          <w:rPr>
            <w:rFonts w:ascii="Carlito" w:hAnsi="Carlito"/>
            <w:sz w:val="24"/>
          </w:rPr>
          <w:t>www.itapintl.com.</w:t>
        </w:r>
      </w:hyperlink>
    </w:p>
    <w:p w14:paraId="0BE4E0D4" w14:textId="77777777" w:rsidR="00FE063D" w:rsidRDefault="00DF7C8A">
      <w:pPr>
        <w:pStyle w:val="ListParagraph"/>
        <w:numPr>
          <w:ilvl w:val="0"/>
          <w:numId w:val="1"/>
        </w:numPr>
        <w:tabs>
          <w:tab w:val="left" w:pos="1306"/>
          <w:tab w:val="left" w:pos="1307"/>
        </w:tabs>
        <w:spacing w:before="158" w:line="302" w:lineRule="auto"/>
        <w:ind w:right="1210"/>
        <w:rPr>
          <w:rFonts w:ascii="Carlito" w:hAnsi="Carlito"/>
          <w:sz w:val="24"/>
        </w:rPr>
      </w:pPr>
      <w:r>
        <w:rPr>
          <w:rFonts w:ascii="Carlito" w:hAnsi="Carlito"/>
          <w:sz w:val="24"/>
        </w:rPr>
        <w:t xml:space="preserve">Tarique, </w:t>
      </w:r>
      <w:r>
        <w:rPr>
          <w:rFonts w:ascii="Carlito" w:hAnsi="Carlito"/>
          <w:spacing w:val="3"/>
          <w:sz w:val="24"/>
        </w:rPr>
        <w:t xml:space="preserve">I., </w:t>
      </w:r>
      <w:r>
        <w:rPr>
          <w:rFonts w:ascii="Carlito" w:hAnsi="Carlito"/>
          <w:sz w:val="24"/>
        </w:rPr>
        <w:t xml:space="preserve">&amp; Briscoe, D., &amp; Schuler, R. </w:t>
      </w:r>
      <w:r>
        <w:rPr>
          <w:rFonts w:ascii="Carlito" w:hAnsi="Carlito"/>
          <w:spacing w:val="-4"/>
          <w:sz w:val="24"/>
        </w:rPr>
        <w:t xml:space="preserve">(2015). </w:t>
      </w:r>
      <w:r>
        <w:rPr>
          <w:rFonts w:ascii="Carlito" w:hAnsi="Carlito"/>
          <w:sz w:val="24"/>
        </w:rPr>
        <w:t>International Human Resource Management:</w:t>
      </w:r>
      <w:r>
        <w:rPr>
          <w:rFonts w:ascii="Carlito" w:hAnsi="Carlito"/>
          <w:spacing w:val="-4"/>
          <w:sz w:val="24"/>
        </w:rPr>
        <w:t xml:space="preserve"> </w:t>
      </w:r>
      <w:r>
        <w:rPr>
          <w:rFonts w:ascii="Carlito" w:hAnsi="Carlito"/>
          <w:spacing w:val="3"/>
          <w:sz w:val="24"/>
        </w:rPr>
        <w:t>Policies</w:t>
      </w:r>
      <w:r>
        <w:rPr>
          <w:rFonts w:ascii="Carlito" w:hAnsi="Carlito"/>
          <w:spacing w:val="-18"/>
          <w:sz w:val="24"/>
        </w:rPr>
        <w:t xml:space="preserve"> </w:t>
      </w:r>
      <w:r>
        <w:rPr>
          <w:rFonts w:ascii="Carlito" w:hAnsi="Carlito"/>
          <w:sz w:val="24"/>
        </w:rPr>
        <w:t>and</w:t>
      </w:r>
      <w:r>
        <w:rPr>
          <w:rFonts w:ascii="Carlito" w:hAnsi="Carlito"/>
          <w:spacing w:val="-2"/>
          <w:sz w:val="24"/>
        </w:rPr>
        <w:t xml:space="preserve"> </w:t>
      </w:r>
      <w:r>
        <w:rPr>
          <w:rFonts w:ascii="Carlito" w:hAnsi="Carlito"/>
          <w:sz w:val="24"/>
        </w:rPr>
        <w:t>Practices</w:t>
      </w:r>
      <w:r>
        <w:rPr>
          <w:rFonts w:ascii="Carlito" w:hAnsi="Carlito"/>
          <w:spacing w:val="-1"/>
          <w:sz w:val="24"/>
        </w:rPr>
        <w:t xml:space="preserve"> </w:t>
      </w:r>
      <w:r>
        <w:rPr>
          <w:rFonts w:ascii="Carlito" w:hAnsi="Carlito"/>
          <w:spacing w:val="2"/>
          <w:sz w:val="24"/>
        </w:rPr>
        <w:t>for</w:t>
      </w:r>
      <w:r>
        <w:rPr>
          <w:rFonts w:ascii="Carlito" w:hAnsi="Carlito"/>
          <w:spacing w:val="-7"/>
          <w:sz w:val="24"/>
        </w:rPr>
        <w:t xml:space="preserve"> </w:t>
      </w:r>
      <w:r>
        <w:rPr>
          <w:rFonts w:ascii="Carlito" w:hAnsi="Carlito"/>
          <w:sz w:val="24"/>
        </w:rPr>
        <w:t>Multinational</w:t>
      </w:r>
      <w:r>
        <w:rPr>
          <w:rFonts w:ascii="Carlito" w:hAnsi="Carlito"/>
          <w:spacing w:val="-11"/>
          <w:sz w:val="24"/>
        </w:rPr>
        <w:t xml:space="preserve"> </w:t>
      </w:r>
      <w:r>
        <w:rPr>
          <w:rFonts w:ascii="Carlito" w:hAnsi="Carlito"/>
          <w:sz w:val="24"/>
        </w:rPr>
        <w:t>Enterprises;</w:t>
      </w:r>
      <w:r>
        <w:rPr>
          <w:rFonts w:ascii="Carlito" w:hAnsi="Carlito"/>
          <w:spacing w:val="-2"/>
          <w:sz w:val="24"/>
        </w:rPr>
        <w:t xml:space="preserve"> </w:t>
      </w:r>
      <w:r>
        <w:rPr>
          <w:rFonts w:ascii="Carlito" w:hAnsi="Carlito"/>
          <w:sz w:val="24"/>
        </w:rPr>
        <w:t>5</w:t>
      </w:r>
      <w:r>
        <w:rPr>
          <w:rFonts w:ascii="Carlito" w:hAnsi="Carlito"/>
          <w:spacing w:val="4"/>
          <w:sz w:val="24"/>
        </w:rPr>
        <w:t xml:space="preserve"> </w:t>
      </w:r>
      <w:r>
        <w:rPr>
          <w:rFonts w:ascii="Carlito" w:hAnsi="Carlito"/>
          <w:spacing w:val="3"/>
          <w:sz w:val="24"/>
        </w:rPr>
        <w:t>edition,</w:t>
      </w:r>
      <w:r>
        <w:rPr>
          <w:rFonts w:ascii="Carlito" w:hAnsi="Carlito"/>
          <w:spacing w:val="-16"/>
          <w:sz w:val="24"/>
        </w:rPr>
        <w:t xml:space="preserve"> </w:t>
      </w:r>
      <w:r>
        <w:rPr>
          <w:rFonts w:ascii="Carlito" w:hAnsi="Carlito"/>
          <w:sz w:val="24"/>
        </w:rPr>
        <w:t xml:space="preserve">(Global </w:t>
      </w:r>
      <w:r>
        <w:rPr>
          <w:rFonts w:ascii="Carlito" w:hAnsi="Carlito"/>
          <w:spacing w:val="-4"/>
          <w:sz w:val="24"/>
        </w:rPr>
        <w:t xml:space="preserve">HRM). </w:t>
      </w:r>
      <w:r>
        <w:rPr>
          <w:rFonts w:ascii="Carlito" w:hAnsi="Carlito"/>
          <w:spacing w:val="4"/>
          <w:sz w:val="24"/>
        </w:rPr>
        <w:t xml:space="preserve">New </w:t>
      </w:r>
      <w:r>
        <w:rPr>
          <w:rFonts w:ascii="Carlito" w:hAnsi="Carlito"/>
          <w:sz w:val="24"/>
        </w:rPr>
        <w:t>York (USA):</w:t>
      </w:r>
      <w:r>
        <w:rPr>
          <w:rFonts w:ascii="Carlito" w:hAnsi="Carlito"/>
          <w:spacing w:val="-1"/>
          <w:sz w:val="24"/>
        </w:rPr>
        <w:t xml:space="preserve"> </w:t>
      </w:r>
      <w:r>
        <w:rPr>
          <w:rFonts w:ascii="Carlito" w:hAnsi="Carlito"/>
          <w:spacing w:val="2"/>
          <w:sz w:val="24"/>
        </w:rPr>
        <w:t>Routledge.</w:t>
      </w:r>
    </w:p>
    <w:p w14:paraId="6691D232" w14:textId="77777777" w:rsidR="00FE063D" w:rsidRDefault="00DF7C8A">
      <w:pPr>
        <w:pStyle w:val="ListParagraph"/>
        <w:numPr>
          <w:ilvl w:val="0"/>
          <w:numId w:val="1"/>
        </w:numPr>
        <w:tabs>
          <w:tab w:val="left" w:pos="1306"/>
          <w:tab w:val="left" w:pos="1307"/>
        </w:tabs>
        <w:spacing w:before="158" w:line="302" w:lineRule="auto"/>
        <w:ind w:right="1067"/>
        <w:rPr>
          <w:rFonts w:ascii="Carlito" w:hAnsi="Carlito"/>
          <w:sz w:val="24"/>
        </w:rPr>
      </w:pPr>
      <w:r>
        <w:rPr>
          <w:rFonts w:ascii="Carlito" w:hAnsi="Carlito"/>
          <w:spacing w:val="2"/>
          <w:sz w:val="24"/>
        </w:rPr>
        <w:t xml:space="preserve">Caligiuri, </w:t>
      </w:r>
      <w:r>
        <w:rPr>
          <w:rFonts w:ascii="Carlito" w:hAnsi="Carlito"/>
          <w:sz w:val="24"/>
        </w:rPr>
        <w:t xml:space="preserve">P. </w:t>
      </w:r>
      <w:r>
        <w:rPr>
          <w:rFonts w:ascii="Carlito" w:hAnsi="Carlito"/>
          <w:spacing w:val="-4"/>
          <w:sz w:val="24"/>
        </w:rPr>
        <w:t xml:space="preserve">(2010). </w:t>
      </w:r>
      <w:r>
        <w:rPr>
          <w:rFonts w:ascii="Carlito" w:hAnsi="Carlito"/>
          <w:sz w:val="24"/>
        </w:rPr>
        <w:t xml:space="preserve">International assignee performance management (and the </w:t>
      </w:r>
      <w:r>
        <w:rPr>
          <w:rFonts w:ascii="Carlito" w:hAnsi="Carlito"/>
          <w:spacing w:val="4"/>
          <w:sz w:val="24"/>
        </w:rPr>
        <w:t xml:space="preserve">elusive </w:t>
      </w:r>
      <w:r>
        <w:rPr>
          <w:rFonts w:ascii="Carlito" w:hAnsi="Carlito"/>
          <w:spacing w:val="2"/>
          <w:sz w:val="24"/>
        </w:rPr>
        <w:t>quest</w:t>
      </w:r>
      <w:r>
        <w:rPr>
          <w:rFonts w:ascii="Carlito" w:hAnsi="Carlito"/>
          <w:spacing w:val="-7"/>
          <w:sz w:val="24"/>
        </w:rPr>
        <w:t xml:space="preserve"> </w:t>
      </w:r>
      <w:r>
        <w:rPr>
          <w:rFonts w:ascii="Carlito" w:hAnsi="Carlito"/>
          <w:spacing w:val="2"/>
          <w:sz w:val="24"/>
        </w:rPr>
        <w:t>for</w:t>
      </w:r>
      <w:r>
        <w:rPr>
          <w:rFonts w:ascii="Carlito" w:hAnsi="Carlito"/>
          <w:spacing w:val="-10"/>
          <w:sz w:val="24"/>
        </w:rPr>
        <w:t xml:space="preserve"> </w:t>
      </w:r>
      <w:r>
        <w:rPr>
          <w:rFonts w:ascii="Carlito" w:hAnsi="Carlito"/>
          <w:sz w:val="24"/>
        </w:rPr>
        <w:t>ROI).</w:t>
      </w:r>
      <w:r>
        <w:rPr>
          <w:rFonts w:ascii="Carlito" w:hAnsi="Carlito"/>
          <w:spacing w:val="-19"/>
          <w:sz w:val="24"/>
        </w:rPr>
        <w:t xml:space="preserve"> </w:t>
      </w:r>
      <w:r>
        <w:rPr>
          <w:rFonts w:ascii="Carlito" w:hAnsi="Carlito"/>
          <w:spacing w:val="-3"/>
          <w:sz w:val="24"/>
        </w:rPr>
        <w:t>ECA</w:t>
      </w:r>
      <w:r>
        <w:rPr>
          <w:rFonts w:ascii="Carlito" w:hAnsi="Carlito"/>
          <w:spacing w:val="14"/>
          <w:sz w:val="24"/>
        </w:rPr>
        <w:t xml:space="preserve"> </w:t>
      </w:r>
      <w:r>
        <w:rPr>
          <w:rFonts w:ascii="Carlito" w:hAnsi="Carlito"/>
          <w:sz w:val="24"/>
        </w:rPr>
        <w:t>International</w:t>
      </w:r>
      <w:r>
        <w:rPr>
          <w:rFonts w:ascii="Carlito" w:hAnsi="Carlito"/>
          <w:spacing w:val="-13"/>
          <w:sz w:val="24"/>
        </w:rPr>
        <w:t xml:space="preserve"> </w:t>
      </w:r>
      <w:r>
        <w:rPr>
          <w:rFonts w:ascii="Carlito" w:hAnsi="Carlito"/>
          <w:spacing w:val="3"/>
          <w:sz w:val="24"/>
        </w:rPr>
        <w:t>Online</w:t>
      </w:r>
      <w:r>
        <w:rPr>
          <w:rFonts w:ascii="Carlito" w:hAnsi="Carlito"/>
          <w:spacing w:val="-15"/>
          <w:sz w:val="24"/>
        </w:rPr>
        <w:t xml:space="preserve"> </w:t>
      </w:r>
      <w:r>
        <w:rPr>
          <w:rFonts w:ascii="Carlito" w:hAnsi="Carlito"/>
          <w:sz w:val="24"/>
        </w:rPr>
        <w:t>Press.</w:t>
      </w:r>
    </w:p>
    <w:p w14:paraId="0339B650" w14:textId="77777777" w:rsidR="00FE063D" w:rsidRDefault="00DF7C8A">
      <w:pPr>
        <w:pStyle w:val="ListParagraph"/>
        <w:numPr>
          <w:ilvl w:val="0"/>
          <w:numId w:val="1"/>
        </w:numPr>
        <w:tabs>
          <w:tab w:val="left" w:pos="1306"/>
          <w:tab w:val="left" w:pos="1307"/>
        </w:tabs>
        <w:spacing w:before="159" w:line="302" w:lineRule="auto"/>
        <w:ind w:right="973"/>
        <w:rPr>
          <w:rFonts w:ascii="Carlito" w:hAnsi="Carlito"/>
          <w:sz w:val="24"/>
        </w:rPr>
      </w:pPr>
      <w:r>
        <w:rPr>
          <w:rFonts w:ascii="Carlito" w:hAnsi="Carlito"/>
          <w:sz w:val="24"/>
        </w:rPr>
        <w:t>Erickson, R.</w:t>
      </w:r>
      <w:r>
        <w:rPr>
          <w:rFonts w:ascii="Carlito" w:hAnsi="Carlito"/>
          <w:spacing w:val="1"/>
          <w:sz w:val="24"/>
        </w:rPr>
        <w:t xml:space="preserve"> </w:t>
      </w:r>
      <w:r>
        <w:rPr>
          <w:rFonts w:ascii="Carlito" w:hAnsi="Carlito"/>
          <w:spacing w:val="-4"/>
          <w:sz w:val="24"/>
        </w:rPr>
        <w:t>(2012).</w:t>
      </w:r>
      <w:r>
        <w:rPr>
          <w:rFonts w:ascii="Carlito" w:hAnsi="Carlito"/>
          <w:spacing w:val="34"/>
          <w:sz w:val="24"/>
        </w:rPr>
        <w:t xml:space="preserve"> </w:t>
      </w:r>
      <w:r>
        <w:rPr>
          <w:rFonts w:ascii="Carlito" w:hAnsi="Carlito"/>
          <w:sz w:val="24"/>
        </w:rPr>
        <w:t>The</w:t>
      </w:r>
      <w:r>
        <w:rPr>
          <w:rFonts w:ascii="Carlito" w:hAnsi="Carlito"/>
          <w:spacing w:val="6"/>
          <w:sz w:val="24"/>
        </w:rPr>
        <w:t xml:space="preserve"> </w:t>
      </w:r>
      <w:r>
        <w:rPr>
          <w:rFonts w:ascii="Carlito" w:hAnsi="Carlito"/>
          <w:spacing w:val="3"/>
          <w:sz w:val="24"/>
        </w:rPr>
        <w:t>evolution</w:t>
      </w:r>
      <w:r>
        <w:rPr>
          <w:rFonts w:ascii="Carlito" w:hAnsi="Carlito"/>
          <w:spacing w:val="-19"/>
          <w:sz w:val="24"/>
        </w:rPr>
        <w:t xml:space="preserve"> </w:t>
      </w:r>
      <w:r>
        <w:rPr>
          <w:rFonts w:ascii="Carlito" w:hAnsi="Carlito"/>
          <w:sz w:val="24"/>
        </w:rPr>
        <w:t>of</w:t>
      </w:r>
      <w:r>
        <w:rPr>
          <w:rFonts w:ascii="Carlito" w:hAnsi="Carlito"/>
          <w:spacing w:val="-13"/>
          <w:sz w:val="24"/>
        </w:rPr>
        <w:t xml:space="preserve"> </w:t>
      </w:r>
      <w:r>
        <w:rPr>
          <w:rFonts w:ascii="Carlito" w:hAnsi="Carlito"/>
          <w:sz w:val="24"/>
        </w:rPr>
        <w:t>Talent</w:t>
      </w:r>
      <w:r>
        <w:rPr>
          <w:rFonts w:ascii="Carlito" w:hAnsi="Carlito"/>
          <w:spacing w:val="-4"/>
          <w:sz w:val="24"/>
        </w:rPr>
        <w:t xml:space="preserve"> </w:t>
      </w:r>
      <w:r>
        <w:rPr>
          <w:rFonts w:ascii="Carlito" w:hAnsi="Carlito"/>
          <w:spacing w:val="2"/>
          <w:sz w:val="24"/>
        </w:rPr>
        <w:t>Acquisition,</w:t>
      </w:r>
      <w:r>
        <w:rPr>
          <w:rFonts w:ascii="Carlito" w:hAnsi="Carlito"/>
          <w:spacing w:val="-17"/>
          <w:sz w:val="24"/>
        </w:rPr>
        <w:t xml:space="preserve"> </w:t>
      </w:r>
      <w:r>
        <w:rPr>
          <w:rFonts w:ascii="Carlito" w:hAnsi="Carlito"/>
          <w:sz w:val="24"/>
        </w:rPr>
        <w:t>Newsletter,</w:t>
      </w:r>
      <w:r>
        <w:rPr>
          <w:rFonts w:ascii="Carlito" w:hAnsi="Carlito"/>
          <w:spacing w:val="-16"/>
          <w:sz w:val="24"/>
        </w:rPr>
        <w:t xml:space="preserve"> </w:t>
      </w:r>
      <w:r>
        <w:rPr>
          <w:rFonts w:ascii="Carlito" w:hAnsi="Carlito"/>
          <w:sz w:val="24"/>
        </w:rPr>
        <w:t>Bersin</w:t>
      </w:r>
      <w:r>
        <w:rPr>
          <w:rFonts w:ascii="Carlito" w:hAnsi="Carlito"/>
          <w:spacing w:val="-19"/>
          <w:sz w:val="24"/>
        </w:rPr>
        <w:t xml:space="preserve"> </w:t>
      </w:r>
      <w:r>
        <w:rPr>
          <w:rFonts w:ascii="Carlito" w:hAnsi="Carlito"/>
          <w:sz w:val="24"/>
        </w:rPr>
        <w:t>by</w:t>
      </w:r>
      <w:r>
        <w:rPr>
          <w:rFonts w:ascii="Carlito" w:hAnsi="Carlito"/>
          <w:spacing w:val="-17"/>
          <w:sz w:val="24"/>
        </w:rPr>
        <w:t xml:space="preserve"> </w:t>
      </w:r>
      <w:r>
        <w:rPr>
          <w:rFonts w:ascii="Carlito" w:hAnsi="Carlito"/>
          <w:spacing w:val="3"/>
          <w:sz w:val="24"/>
        </w:rPr>
        <w:t xml:space="preserve">Delloitte </w:t>
      </w:r>
      <w:r>
        <w:rPr>
          <w:rFonts w:ascii="Carlito" w:hAnsi="Carlito"/>
          <w:sz w:val="24"/>
        </w:rPr>
        <w:t>Research.</w:t>
      </w:r>
    </w:p>
    <w:p w14:paraId="5813CEFD" w14:textId="77777777" w:rsidR="00FE063D" w:rsidRDefault="00DF7C8A">
      <w:pPr>
        <w:pStyle w:val="ListParagraph"/>
        <w:numPr>
          <w:ilvl w:val="0"/>
          <w:numId w:val="1"/>
        </w:numPr>
        <w:tabs>
          <w:tab w:val="left" w:pos="1306"/>
          <w:tab w:val="left" w:pos="1307"/>
        </w:tabs>
        <w:spacing w:before="174"/>
        <w:rPr>
          <w:rFonts w:ascii="Carlito" w:hAnsi="Carlito"/>
          <w:sz w:val="24"/>
        </w:rPr>
      </w:pPr>
      <w:r>
        <w:rPr>
          <w:rFonts w:ascii="Carlito" w:hAnsi="Carlito"/>
          <w:spacing w:val="3"/>
          <w:sz w:val="24"/>
        </w:rPr>
        <w:t>Gillis,</w:t>
      </w:r>
      <w:r>
        <w:rPr>
          <w:rFonts w:ascii="Carlito" w:hAnsi="Carlito"/>
          <w:spacing w:val="-19"/>
          <w:sz w:val="24"/>
        </w:rPr>
        <w:t xml:space="preserve"> </w:t>
      </w:r>
      <w:r>
        <w:rPr>
          <w:rFonts w:ascii="Carlito" w:hAnsi="Carlito"/>
          <w:sz w:val="24"/>
        </w:rPr>
        <w:t>J.</w:t>
      </w:r>
      <w:r>
        <w:rPr>
          <w:rFonts w:ascii="Carlito" w:hAnsi="Carlito"/>
          <w:spacing w:val="-19"/>
          <w:sz w:val="24"/>
        </w:rPr>
        <w:t xml:space="preserve"> </w:t>
      </w:r>
      <w:r>
        <w:rPr>
          <w:rFonts w:ascii="Carlito" w:hAnsi="Carlito"/>
          <w:spacing w:val="-4"/>
          <w:sz w:val="24"/>
        </w:rPr>
        <w:t>(2012).</w:t>
      </w:r>
      <w:r>
        <w:rPr>
          <w:rFonts w:ascii="Carlito" w:hAnsi="Carlito"/>
          <w:spacing w:val="30"/>
          <w:sz w:val="24"/>
        </w:rPr>
        <w:t xml:space="preserve"> </w:t>
      </w:r>
      <w:r>
        <w:rPr>
          <w:rFonts w:ascii="Carlito" w:hAnsi="Carlito"/>
          <w:spacing w:val="3"/>
          <w:sz w:val="24"/>
        </w:rPr>
        <w:t>Building</w:t>
      </w:r>
      <w:r>
        <w:rPr>
          <w:rFonts w:ascii="Carlito" w:hAnsi="Carlito"/>
          <w:spacing w:val="-23"/>
          <w:sz w:val="24"/>
        </w:rPr>
        <w:t xml:space="preserve"> </w:t>
      </w:r>
      <w:r>
        <w:rPr>
          <w:rFonts w:ascii="Carlito" w:hAnsi="Carlito"/>
          <w:sz w:val="24"/>
        </w:rPr>
        <w:t>a</w:t>
      </w:r>
      <w:r>
        <w:rPr>
          <w:rFonts w:ascii="Carlito" w:hAnsi="Carlito"/>
          <w:spacing w:val="-9"/>
          <w:sz w:val="24"/>
        </w:rPr>
        <w:t xml:space="preserve"> </w:t>
      </w:r>
      <w:r>
        <w:rPr>
          <w:rFonts w:ascii="Carlito" w:hAnsi="Carlito"/>
          <w:sz w:val="24"/>
        </w:rPr>
        <w:t>Global</w:t>
      </w:r>
      <w:r>
        <w:rPr>
          <w:rFonts w:ascii="Carlito" w:hAnsi="Carlito"/>
          <w:spacing w:val="3"/>
          <w:sz w:val="24"/>
        </w:rPr>
        <w:t xml:space="preserve"> </w:t>
      </w:r>
      <w:r>
        <w:rPr>
          <w:rFonts w:ascii="Carlito" w:hAnsi="Carlito"/>
          <w:sz w:val="24"/>
        </w:rPr>
        <w:t>Leadership</w:t>
      </w:r>
      <w:r>
        <w:rPr>
          <w:rFonts w:ascii="Carlito" w:hAnsi="Carlito"/>
          <w:spacing w:val="-20"/>
          <w:sz w:val="24"/>
        </w:rPr>
        <w:t xml:space="preserve"> </w:t>
      </w:r>
      <w:r>
        <w:rPr>
          <w:rFonts w:ascii="Carlito" w:hAnsi="Carlito"/>
          <w:spacing w:val="5"/>
          <w:sz w:val="24"/>
        </w:rPr>
        <w:t>Pipeline.</w:t>
      </w:r>
      <w:r>
        <w:rPr>
          <w:rFonts w:ascii="Carlito" w:hAnsi="Carlito"/>
          <w:spacing w:val="-18"/>
          <w:sz w:val="24"/>
        </w:rPr>
        <w:t xml:space="preserve"> </w:t>
      </w:r>
      <w:r>
        <w:rPr>
          <w:rFonts w:ascii="Carlito" w:hAnsi="Carlito"/>
          <w:sz w:val="24"/>
        </w:rPr>
        <w:t>Chief</w:t>
      </w:r>
      <w:r>
        <w:rPr>
          <w:rFonts w:ascii="Carlito" w:hAnsi="Carlito"/>
          <w:spacing w:val="-15"/>
          <w:sz w:val="24"/>
        </w:rPr>
        <w:t xml:space="preserve"> </w:t>
      </w:r>
      <w:r>
        <w:rPr>
          <w:rFonts w:ascii="Carlito" w:hAnsi="Carlito"/>
          <w:sz w:val="24"/>
        </w:rPr>
        <w:t>Learning</w:t>
      </w:r>
      <w:r>
        <w:rPr>
          <w:rFonts w:ascii="Carlito" w:hAnsi="Carlito"/>
          <w:spacing w:val="-24"/>
          <w:sz w:val="24"/>
        </w:rPr>
        <w:t xml:space="preserve"> </w:t>
      </w:r>
      <w:r>
        <w:rPr>
          <w:rFonts w:ascii="Carlito" w:hAnsi="Carlito"/>
          <w:spacing w:val="2"/>
          <w:sz w:val="24"/>
        </w:rPr>
        <w:t>Officer,</w:t>
      </w:r>
      <w:r>
        <w:rPr>
          <w:rFonts w:ascii="Carlito" w:hAnsi="Carlito"/>
          <w:spacing w:val="-18"/>
          <w:sz w:val="24"/>
        </w:rPr>
        <w:t xml:space="preserve"> </w:t>
      </w:r>
      <w:r>
        <w:rPr>
          <w:rFonts w:ascii="Carlito" w:hAnsi="Carlito"/>
          <w:sz w:val="24"/>
        </w:rPr>
        <w:t>Jan,</w:t>
      </w:r>
      <w:r>
        <w:rPr>
          <w:rFonts w:ascii="Carlito" w:hAnsi="Carlito"/>
          <w:spacing w:val="-18"/>
          <w:sz w:val="24"/>
        </w:rPr>
        <w:t xml:space="preserve"> </w:t>
      </w:r>
      <w:r>
        <w:rPr>
          <w:rFonts w:ascii="Carlito" w:hAnsi="Carlito"/>
          <w:spacing w:val="-4"/>
          <w:sz w:val="24"/>
        </w:rPr>
        <w:t>26-29.</w:t>
      </w:r>
    </w:p>
    <w:p w14:paraId="0AF89509" w14:textId="77777777" w:rsidR="00FE063D" w:rsidRDefault="00FE063D">
      <w:pPr>
        <w:pStyle w:val="BodyText"/>
        <w:spacing w:before="7"/>
        <w:rPr>
          <w:rFonts w:ascii="Carlito"/>
          <w:sz w:val="19"/>
        </w:rPr>
      </w:pPr>
    </w:p>
    <w:p w14:paraId="7D7A2B92" w14:textId="77777777" w:rsidR="00FE063D" w:rsidRDefault="00DF7C8A">
      <w:pPr>
        <w:pStyle w:val="ListParagraph"/>
        <w:numPr>
          <w:ilvl w:val="0"/>
          <w:numId w:val="1"/>
        </w:numPr>
        <w:tabs>
          <w:tab w:val="left" w:pos="1306"/>
          <w:tab w:val="left" w:pos="1307"/>
        </w:tabs>
        <w:spacing w:line="319" w:lineRule="auto"/>
        <w:ind w:right="1541"/>
        <w:rPr>
          <w:sz w:val="24"/>
        </w:rPr>
      </w:pPr>
      <w:r>
        <w:rPr>
          <w:w w:val="95"/>
          <w:sz w:val="24"/>
        </w:rPr>
        <w:t>Goulet,</w:t>
      </w:r>
      <w:r>
        <w:rPr>
          <w:spacing w:val="-44"/>
          <w:w w:val="95"/>
          <w:sz w:val="24"/>
        </w:rPr>
        <w:t xml:space="preserve"> </w:t>
      </w:r>
      <w:r>
        <w:rPr>
          <w:spacing w:val="-6"/>
          <w:w w:val="95"/>
          <w:sz w:val="24"/>
        </w:rPr>
        <w:t>P.K.</w:t>
      </w:r>
      <w:r>
        <w:rPr>
          <w:spacing w:val="-35"/>
          <w:w w:val="95"/>
          <w:sz w:val="24"/>
        </w:rPr>
        <w:t xml:space="preserve"> </w:t>
      </w:r>
      <w:r>
        <w:rPr>
          <w:w w:val="95"/>
          <w:sz w:val="24"/>
        </w:rPr>
        <w:t>&amp;</w:t>
      </w:r>
      <w:r>
        <w:rPr>
          <w:spacing w:val="-38"/>
          <w:w w:val="95"/>
          <w:sz w:val="24"/>
        </w:rPr>
        <w:t xml:space="preserve"> </w:t>
      </w:r>
      <w:r>
        <w:rPr>
          <w:w w:val="95"/>
          <w:sz w:val="24"/>
        </w:rPr>
        <w:t>Schweiger,</w:t>
      </w:r>
      <w:r>
        <w:rPr>
          <w:spacing w:val="-43"/>
          <w:w w:val="95"/>
          <w:sz w:val="24"/>
        </w:rPr>
        <w:t xml:space="preserve"> </w:t>
      </w:r>
      <w:r>
        <w:rPr>
          <w:spacing w:val="-4"/>
          <w:w w:val="95"/>
          <w:sz w:val="24"/>
        </w:rPr>
        <w:t>D.M.</w:t>
      </w:r>
      <w:r>
        <w:rPr>
          <w:spacing w:val="-35"/>
          <w:w w:val="95"/>
          <w:sz w:val="24"/>
        </w:rPr>
        <w:t xml:space="preserve"> </w:t>
      </w:r>
      <w:r>
        <w:rPr>
          <w:spacing w:val="-3"/>
          <w:w w:val="95"/>
          <w:sz w:val="24"/>
        </w:rPr>
        <w:t>(2006).</w:t>
      </w:r>
      <w:r>
        <w:rPr>
          <w:spacing w:val="-16"/>
          <w:w w:val="95"/>
          <w:sz w:val="24"/>
        </w:rPr>
        <w:t xml:space="preserve"> </w:t>
      </w:r>
      <w:r>
        <w:rPr>
          <w:w w:val="95"/>
          <w:sz w:val="24"/>
        </w:rPr>
        <w:t>Managing</w:t>
      </w:r>
      <w:r>
        <w:rPr>
          <w:spacing w:val="-27"/>
          <w:w w:val="95"/>
          <w:sz w:val="24"/>
        </w:rPr>
        <w:t xml:space="preserve"> </w:t>
      </w:r>
      <w:r>
        <w:rPr>
          <w:w w:val="95"/>
          <w:sz w:val="24"/>
        </w:rPr>
        <w:t>culture</w:t>
      </w:r>
      <w:r>
        <w:rPr>
          <w:spacing w:val="-41"/>
          <w:w w:val="95"/>
          <w:sz w:val="24"/>
        </w:rPr>
        <w:t xml:space="preserve"> </w:t>
      </w:r>
      <w:r>
        <w:rPr>
          <w:w w:val="95"/>
          <w:sz w:val="24"/>
        </w:rPr>
        <w:t>and</w:t>
      </w:r>
      <w:r>
        <w:rPr>
          <w:spacing w:val="-36"/>
          <w:w w:val="95"/>
          <w:sz w:val="24"/>
        </w:rPr>
        <w:t xml:space="preserve"> </w:t>
      </w:r>
      <w:r>
        <w:rPr>
          <w:w w:val="95"/>
          <w:sz w:val="24"/>
        </w:rPr>
        <w:t>human</w:t>
      </w:r>
      <w:r>
        <w:rPr>
          <w:spacing w:val="-26"/>
          <w:w w:val="95"/>
          <w:sz w:val="24"/>
        </w:rPr>
        <w:t xml:space="preserve"> </w:t>
      </w:r>
      <w:r>
        <w:rPr>
          <w:w w:val="95"/>
          <w:sz w:val="24"/>
        </w:rPr>
        <w:t>resources</w:t>
      </w:r>
      <w:r>
        <w:rPr>
          <w:spacing w:val="-45"/>
          <w:w w:val="95"/>
          <w:sz w:val="24"/>
        </w:rPr>
        <w:t xml:space="preserve"> </w:t>
      </w:r>
      <w:r>
        <w:rPr>
          <w:spacing w:val="4"/>
          <w:w w:val="95"/>
          <w:sz w:val="24"/>
        </w:rPr>
        <w:t xml:space="preserve">in </w:t>
      </w:r>
      <w:r>
        <w:rPr>
          <w:w w:val="95"/>
          <w:sz w:val="24"/>
        </w:rPr>
        <w:t>mergers</w:t>
      </w:r>
      <w:r>
        <w:rPr>
          <w:spacing w:val="-46"/>
          <w:w w:val="95"/>
          <w:sz w:val="24"/>
        </w:rPr>
        <w:t xml:space="preserve"> </w:t>
      </w:r>
      <w:r>
        <w:rPr>
          <w:w w:val="95"/>
          <w:sz w:val="24"/>
        </w:rPr>
        <w:t>and</w:t>
      </w:r>
      <w:r>
        <w:rPr>
          <w:spacing w:val="-38"/>
          <w:w w:val="95"/>
          <w:sz w:val="24"/>
        </w:rPr>
        <w:t xml:space="preserve"> </w:t>
      </w:r>
      <w:r>
        <w:rPr>
          <w:w w:val="95"/>
          <w:sz w:val="24"/>
        </w:rPr>
        <w:t>acquisitions.</w:t>
      </w:r>
      <w:r>
        <w:rPr>
          <w:spacing w:val="-41"/>
          <w:w w:val="95"/>
          <w:sz w:val="24"/>
        </w:rPr>
        <w:t xml:space="preserve"> </w:t>
      </w:r>
      <w:r>
        <w:rPr>
          <w:spacing w:val="-4"/>
          <w:w w:val="95"/>
          <w:sz w:val="24"/>
        </w:rPr>
        <w:t>G.</w:t>
      </w:r>
      <w:r>
        <w:rPr>
          <w:spacing w:val="-37"/>
          <w:w w:val="95"/>
          <w:sz w:val="24"/>
        </w:rPr>
        <w:t xml:space="preserve"> </w:t>
      </w:r>
      <w:r>
        <w:rPr>
          <w:w w:val="95"/>
          <w:sz w:val="24"/>
        </w:rPr>
        <w:t>K.</w:t>
      </w:r>
      <w:r>
        <w:rPr>
          <w:spacing w:val="-37"/>
          <w:w w:val="95"/>
          <w:sz w:val="24"/>
        </w:rPr>
        <w:t xml:space="preserve"> </w:t>
      </w:r>
      <w:r>
        <w:rPr>
          <w:w w:val="95"/>
          <w:sz w:val="24"/>
        </w:rPr>
        <w:t>Stahl.</w:t>
      </w:r>
      <w:r>
        <w:rPr>
          <w:spacing w:val="-37"/>
          <w:w w:val="95"/>
          <w:sz w:val="24"/>
        </w:rPr>
        <w:t xml:space="preserve"> </w:t>
      </w:r>
      <w:r>
        <w:rPr>
          <w:w w:val="95"/>
          <w:sz w:val="24"/>
        </w:rPr>
        <w:t>I.</w:t>
      </w:r>
      <w:r>
        <w:rPr>
          <w:spacing w:val="-36"/>
          <w:w w:val="95"/>
          <w:sz w:val="24"/>
        </w:rPr>
        <w:t xml:space="preserve"> </w:t>
      </w:r>
      <w:r>
        <w:rPr>
          <w:w w:val="95"/>
          <w:sz w:val="24"/>
        </w:rPr>
        <w:t>Bjorkman.</w:t>
      </w:r>
      <w:r>
        <w:rPr>
          <w:spacing w:val="-37"/>
          <w:w w:val="95"/>
          <w:sz w:val="24"/>
        </w:rPr>
        <w:t xml:space="preserve"> </w:t>
      </w:r>
      <w:r>
        <w:rPr>
          <w:spacing w:val="2"/>
          <w:w w:val="95"/>
          <w:sz w:val="24"/>
        </w:rPr>
        <w:t>eds.</w:t>
      </w:r>
      <w:r>
        <w:rPr>
          <w:spacing w:val="-42"/>
          <w:w w:val="95"/>
          <w:sz w:val="24"/>
        </w:rPr>
        <w:t xml:space="preserve"> </w:t>
      </w:r>
      <w:r>
        <w:rPr>
          <w:w w:val="95"/>
          <w:sz w:val="24"/>
        </w:rPr>
        <w:t>“Handbook</w:t>
      </w:r>
      <w:r>
        <w:rPr>
          <w:spacing w:val="-28"/>
          <w:w w:val="95"/>
          <w:sz w:val="24"/>
        </w:rPr>
        <w:t xml:space="preserve"> </w:t>
      </w:r>
      <w:r>
        <w:rPr>
          <w:w w:val="95"/>
          <w:sz w:val="24"/>
        </w:rPr>
        <w:t>of</w:t>
      </w:r>
      <w:r>
        <w:rPr>
          <w:spacing w:val="-44"/>
          <w:w w:val="95"/>
          <w:sz w:val="24"/>
        </w:rPr>
        <w:t xml:space="preserve"> </w:t>
      </w:r>
      <w:r>
        <w:rPr>
          <w:w w:val="95"/>
          <w:sz w:val="24"/>
        </w:rPr>
        <w:t>Research</w:t>
      </w:r>
      <w:r>
        <w:rPr>
          <w:spacing w:val="-38"/>
          <w:w w:val="95"/>
          <w:sz w:val="24"/>
        </w:rPr>
        <w:t xml:space="preserve"> </w:t>
      </w:r>
      <w:r>
        <w:rPr>
          <w:spacing w:val="4"/>
          <w:w w:val="95"/>
          <w:sz w:val="24"/>
        </w:rPr>
        <w:t>in</w:t>
      </w:r>
    </w:p>
    <w:p w14:paraId="52E66DCF" w14:textId="77777777" w:rsidR="00FE063D" w:rsidRDefault="00DF7C8A">
      <w:pPr>
        <w:pStyle w:val="BodyText"/>
        <w:spacing w:before="3"/>
        <w:ind w:left="1306"/>
      </w:pPr>
      <w:r>
        <w:t>International Human Resource Management”. Fdward Elgar. Cheltemham. UK. 405-429.</w:t>
      </w:r>
    </w:p>
    <w:p w14:paraId="6D0F7C15" w14:textId="77777777" w:rsidR="00FE063D" w:rsidRDefault="00FE063D">
      <w:pPr>
        <w:pStyle w:val="BodyText"/>
        <w:spacing w:before="7"/>
        <w:rPr>
          <w:sz w:val="21"/>
        </w:rPr>
      </w:pPr>
    </w:p>
    <w:p w14:paraId="06182253" w14:textId="77777777" w:rsidR="00FE063D" w:rsidRDefault="00DF7C8A">
      <w:pPr>
        <w:pStyle w:val="ListParagraph"/>
        <w:numPr>
          <w:ilvl w:val="0"/>
          <w:numId w:val="1"/>
        </w:numPr>
        <w:tabs>
          <w:tab w:val="left" w:pos="1306"/>
          <w:tab w:val="left" w:pos="1307"/>
          <w:tab w:val="left" w:pos="5269"/>
        </w:tabs>
        <w:spacing w:line="302" w:lineRule="auto"/>
        <w:ind w:right="1467"/>
        <w:rPr>
          <w:rFonts w:ascii="Carlito" w:hAnsi="Carlito"/>
          <w:sz w:val="24"/>
        </w:rPr>
      </w:pPr>
      <w:r>
        <w:rPr>
          <w:rFonts w:ascii="Carlito" w:hAnsi="Carlito"/>
          <w:sz w:val="24"/>
        </w:rPr>
        <w:t xml:space="preserve">Gupta, </w:t>
      </w:r>
      <w:r>
        <w:rPr>
          <w:rFonts w:ascii="Carlito" w:hAnsi="Carlito"/>
          <w:spacing w:val="2"/>
          <w:sz w:val="24"/>
        </w:rPr>
        <w:t xml:space="preserve">A.K. </w:t>
      </w:r>
      <w:r>
        <w:rPr>
          <w:rFonts w:ascii="Carlito" w:hAnsi="Carlito"/>
          <w:sz w:val="24"/>
        </w:rPr>
        <w:t>&amp; Govindarajan,</w:t>
      </w:r>
      <w:r>
        <w:rPr>
          <w:rFonts w:ascii="Carlito" w:hAnsi="Carlito"/>
          <w:spacing w:val="-27"/>
          <w:sz w:val="24"/>
        </w:rPr>
        <w:t xml:space="preserve"> </w:t>
      </w:r>
      <w:r>
        <w:rPr>
          <w:rFonts w:ascii="Carlito" w:hAnsi="Carlito"/>
          <w:spacing w:val="3"/>
          <w:sz w:val="24"/>
        </w:rPr>
        <w:t>V.</w:t>
      </w:r>
      <w:r>
        <w:rPr>
          <w:rFonts w:ascii="Carlito" w:hAnsi="Carlito"/>
          <w:spacing w:val="-4"/>
          <w:sz w:val="24"/>
        </w:rPr>
        <w:t xml:space="preserve"> (2002).</w:t>
      </w:r>
      <w:r>
        <w:rPr>
          <w:rFonts w:ascii="Carlito" w:hAnsi="Carlito"/>
          <w:spacing w:val="-4"/>
          <w:sz w:val="24"/>
        </w:rPr>
        <w:tab/>
      </w:r>
      <w:r>
        <w:rPr>
          <w:rFonts w:ascii="Carlito" w:hAnsi="Carlito"/>
          <w:spacing w:val="3"/>
          <w:sz w:val="24"/>
        </w:rPr>
        <w:t>Cultivating</w:t>
      </w:r>
      <w:r>
        <w:rPr>
          <w:rFonts w:ascii="Carlito" w:hAnsi="Carlito"/>
          <w:spacing w:val="-21"/>
          <w:sz w:val="24"/>
        </w:rPr>
        <w:t xml:space="preserve"> </w:t>
      </w:r>
      <w:r>
        <w:rPr>
          <w:rFonts w:ascii="Carlito" w:hAnsi="Carlito"/>
          <w:sz w:val="24"/>
        </w:rPr>
        <w:t>a</w:t>
      </w:r>
      <w:r>
        <w:rPr>
          <w:rFonts w:ascii="Carlito" w:hAnsi="Carlito"/>
          <w:spacing w:val="-7"/>
          <w:sz w:val="24"/>
        </w:rPr>
        <w:t xml:space="preserve"> </w:t>
      </w:r>
      <w:r>
        <w:rPr>
          <w:rFonts w:ascii="Carlito" w:hAnsi="Carlito"/>
          <w:sz w:val="24"/>
        </w:rPr>
        <w:t>global</w:t>
      </w:r>
      <w:r>
        <w:rPr>
          <w:rFonts w:ascii="Carlito" w:hAnsi="Carlito"/>
          <w:spacing w:val="7"/>
          <w:sz w:val="24"/>
        </w:rPr>
        <w:t xml:space="preserve"> </w:t>
      </w:r>
      <w:r>
        <w:rPr>
          <w:rFonts w:ascii="Carlito" w:hAnsi="Carlito"/>
          <w:spacing w:val="2"/>
          <w:sz w:val="24"/>
        </w:rPr>
        <w:t>mindset.</w:t>
      </w:r>
      <w:r>
        <w:rPr>
          <w:rFonts w:ascii="Carlito" w:hAnsi="Carlito"/>
          <w:spacing w:val="-18"/>
          <w:sz w:val="24"/>
        </w:rPr>
        <w:t xml:space="preserve"> </w:t>
      </w:r>
      <w:r>
        <w:rPr>
          <w:rFonts w:ascii="Carlito" w:hAnsi="Carlito"/>
          <w:sz w:val="24"/>
        </w:rPr>
        <w:t>Academy</w:t>
      </w:r>
      <w:r>
        <w:rPr>
          <w:rFonts w:ascii="Carlito" w:hAnsi="Carlito"/>
          <w:spacing w:val="-17"/>
          <w:sz w:val="24"/>
        </w:rPr>
        <w:t xml:space="preserve"> </w:t>
      </w:r>
      <w:r>
        <w:rPr>
          <w:rFonts w:ascii="Carlito" w:hAnsi="Carlito"/>
          <w:sz w:val="24"/>
        </w:rPr>
        <w:t xml:space="preserve">of Management </w:t>
      </w:r>
      <w:r>
        <w:rPr>
          <w:rFonts w:ascii="Carlito" w:hAnsi="Carlito"/>
          <w:spacing w:val="2"/>
          <w:sz w:val="24"/>
        </w:rPr>
        <w:t xml:space="preserve">Executive, </w:t>
      </w:r>
      <w:r>
        <w:rPr>
          <w:rFonts w:ascii="Carlito" w:hAnsi="Carlito"/>
          <w:spacing w:val="-3"/>
          <w:sz w:val="24"/>
        </w:rPr>
        <w:t>16(1),</w:t>
      </w:r>
      <w:r>
        <w:rPr>
          <w:rFonts w:ascii="Carlito" w:hAnsi="Carlito"/>
          <w:spacing w:val="-15"/>
          <w:sz w:val="24"/>
        </w:rPr>
        <w:t xml:space="preserve"> </w:t>
      </w:r>
      <w:r>
        <w:rPr>
          <w:rFonts w:ascii="Carlito" w:hAnsi="Carlito"/>
          <w:spacing w:val="-8"/>
          <w:sz w:val="24"/>
        </w:rPr>
        <w:t>116-125.</w:t>
      </w:r>
    </w:p>
    <w:p w14:paraId="66E984D2" w14:textId="77777777" w:rsidR="00FE063D" w:rsidRDefault="00DF7C8A">
      <w:pPr>
        <w:pStyle w:val="ListParagraph"/>
        <w:numPr>
          <w:ilvl w:val="0"/>
          <w:numId w:val="1"/>
        </w:numPr>
        <w:tabs>
          <w:tab w:val="left" w:pos="1306"/>
          <w:tab w:val="left" w:pos="1307"/>
        </w:tabs>
        <w:spacing w:before="159"/>
        <w:rPr>
          <w:rFonts w:ascii="Carlito" w:hAnsi="Carlito"/>
          <w:sz w:val="24"/>
        </w:rPr>
      </w:pPr>
      <w:r>
        <w:rPr>
          <w:rFonts w:ascii="Carlito" w:hAnsi="Carlito"/>
          <w:sz w:val="24"/>
        </w:rPr>
        <w:t xml:space="preserve">Hånberg, C. &amp; Österdahl, </w:t>
      </w:r>
      <w:r>
        <w:rPr>
          <w:rFonts w:ascii="Carlito" w:hAnsi="Carlito"/>
          <w:spacing w:val="-4"/>
          <w:sz w:val="24"/>
        </w:rPr>
        <w:t xml:space="preserve">G. (2009). </w:t>
      </w:r>
      <w:r>
        <w:rPr>
          <w:rFonts w:ascii="Carlito" w:hAnsi="Carlito"/>
          <w:sz w:val="24"/>
        </w:rPr>
        <w:t>Cross-Cultural Training of Expatriates. Boston,</w:t>
      </w:r>
      <w:r>
        <w:rPr>
          <w:rFonts w:ascii="Carlito" w:hAnsi="Carlito"/>
          <w:spacing w:val="-21"/>
          <w:sz w:val="24"/>
        </w:rPr>
        <w:t xml:space="preserve"> </w:t>
      </w:r>
      <w:r>
        <w:rPr>
          <w:rFonts w:ascii="Carlito" w:hAnsi="Carlito"/>
          <w:spacing w:val="-3"/>
          <w:sz w:val="24"/>
        </w:rPr>
        <w:t>US:</w:t>
      </w:r>
    </w:p>
    <w:p w14:paraId="27994EBF" w14:textId="77777777" w:rsidR="00FE063D" w:rsidRDefault="00FE063D">
      <w:pPr>
        <w:rPr>
          <w:rFonts w:ascii="Carlito" w:hAnsi="Carlito"/>
          <w:sz w:val="24"/>
        </w:rPr>
        <w:sectPr w:rsidR="00FE063D">
          <w:pgSz w:w="11910" w:h="16840"/>
          <w:pgMar w:top="1080" w:right="580" w:bottom="280" w:left="600" w:header="885" w:footer="0" w:gutter="0"/>
          <w:cols w:space="720"/>
        </w:sectPr>
      </w:pPr>
    </w:p>
    <w:p w14:paraId="3F6EC2CA" w14:textId="77777777" w:rsidR="00FE063D" w:rsidRDefault="00FE063D">
      <w:pPr>
        <w:pStyle w:val="BodyText"/>
        <w:spacing w:before="7"/>
        <w:rPr>
          <w:rFonts w:ascii="Carlito"/>
          <w:sz w:val="26"/>
        </w:rPr>
      </w:pPr>
    </w:p>
    <w:p w14:paraId="17338B37" w14:textId="77777777" w:rsidR="00FE063D" w:rsidRDefault="00DF7C8A">
      <w:pPr>
        <w:pStyle w:val="BodyText"/>
        <w:spacing w:before="51"/>
        <w:ind w:left="1306"/>
        <w:rPr>
          <w:rFonts w:ascii="Carlito"/>
        </w:rPr>
      </w:pPr>
      <w:r>
        <w:rPr>
          <w:rFonts w:ascii="Carlito"/>
        </w:rPr>
        <w:t>Nicholas Brealey Publishing.</w:t>
      </w:r>
    </w:p>
    <w:p w14:paraId="2F706990" w14:textId="77777777" w:rsidR="00FE063D" w:rsidRDefault="00FE063D">
      <w:pPr>
        <w:pStyle w:val="BodyText"/>
        <w:spacing w:before="4"/>
        <w:rPr>
          <w:rFonts w:ascii="Carlito"/>
          <w:sz w:val="19"/>
        </w:rPr>
      </w:pPr>
    </w:p>
    <w:p w14:paraId="068E9614" w14:textId="77777777" w:rsidR="00FE063D" w:rsidRDefault="00DF7C8A">
      <w:pPr>
        <w:pStyle w:val="ListParagraph"/>
        <w:numPr>
          <w:ilvl w:val="0"/>
          <w:numId w:val="1"/>
        </w:numPr>
        <w:tabs>
          <w:tab w:val="left" w:pos="1306"/>
          <w:tab w:val="left" w:pos="1307"/>
        </w:tabs>
        <w:spacing w:line="302" w:lineRule="auto"/>
        <w:ind w:right="1312"/>
        <w:rPr>
          <w:rFonts w:ascii="Carlito" w:hAnsi="Carlito"/>
          <w:sz w:val="24"/>
        </w:rPr>
      </w:pPr>
      <w:r>
        <w:rPr>
          <w:rFonts w:ascii="Carlito" w:hAnsi="Carlito"/>
          <w:sz w:val="24"/>
        </w:rPr>
        <w:t xml:space="preserve">Hofstede, </w:t>
      </w:r>
      <w:r>
        <w:rPr>
          <w:rFonts w:ascii="Carlito" w:hAnsi="Carlito"/>
          <w:spacing w:val="-4"/>
          <w:sz w:val="24"/>
        </w:rPr>
        <w:t xml:space="preserve">G. (1991). </w:t>
      </w:r>
      <w:r>
        <w:rPr>
          <w:rFonts w:ascii="Carlito" w:hAnsi="Carlito"/>
          <w:sz w:val="24"/>
        </w:rPr>
        <w:t xml:space="preserve">Cultures and organizations: Software of the </w:t>
      </w:r>
      <w:r>
        <w:rPr>
          <w:rFonts w:ascii="Carlito" w:hAnsi="Carlito"/>
          <w:spacing w:val="5"/>
          <w:sz w:val="24"/>
        </w:rPr>
        <w:t xml:space="preserve">mind. </w:t>
      </w:r>
      <w:r>
        <w:rPr>
          <w:rFonts w:ascii="Carlito" w:hAnsi="Carlito"/>
          <w:sz w:val="24"/>
        </w:rPr>
        <w:t xml:space="preserve">London, </w:t>
      </w:r>
      <w:r>
        <w:rPr>
          <w:rFonts w:ascii="Carlito" w:hAnsi="Carlito"/>
          <w:spacing w:val="-3"/>
          <w:sz w:val="24"/>
        </w:rPr>
        <w:t xml:space="preserve">UK: </w:t>
      </w:r>
      <w:r>
        <w:rPr>
          <w:rFonts w:ascii="Carlito" w:hAnsi="Carlito"/>
          <w:spacing w:val="-6"/>
          <w:sz w:val="24"/>
        </w:rPr>
        <w:t>McGraw</w:t>
      </w:r>
      <w:r>
        <w:rPr>
          <w:rFonts w:ascii="Carlito" w:hAnsi="Carlito"/>
          <w:spacing w:val="29"/>
          <w:sz w:val="24"/>
        </w:rPr>
        <w:t xml:space="preserve"> </w:t>
      </w:r>
      <w:r>
        <w:rPr>
          <w:rFonts w:ascii="Carlito" w:hAnsi="Carlito"/>
          <w:spacing w:val="3"/>
          <w:sz w:val="24"/>
        </w:rPr>
        <w:t>Hill.</w:t>
      </w:r>
    </w:p>
    <w:p w14:paraId="27202BCC" w14:textId="77777777" w:rsidR="00FE063D" w:rsidRDefault="00DF7C8A">
      <w:pPr>
        <w:pStyle w:val="ListParagraph"/>
        <w:numPr>
          <w:ilvl w:val="0"/>
          <w:numId w:val="1"/>
        </w:numPr>
        <w:tabs>
          <w:tab w:val="left" w:pos="1306"/>
          <w:tab w:val="left" w:pos="1307"/>
        </w:tabs>
        <w:spacing w:before="159"/>
        <w:rPr>
          <w:rFonts w:ascii="Carlito" w:hAnsi="Carlito"/>
          <w:sz w:val="24"/>
        </w:rPr>
      </w:pPr>
      <w:r>
        <w:rPr>
          <w:rFonts w:ascii="Carlito" w:hAnsi="Carlito"/>
          <w:sz w:val="24"/>
        </w:rPr>
        <w:t xml:space="preserve">Knappert, </w:t>
      </w:r>
      <w:r>
        <w:rPr>
          <w:rFonts w:ascii="Carlito" w:hAnsi="Carlito"/>
          <w:spacing w:val="-3"/>
          <w:sz w:val="24"/>
        </w:rPr>
        <w:t xml:space="preserve">L. </w:t>
      </w:r>
      <w:r>
        <w:rPr>
          <w:rFonts w:ascii="Carlito" w:hAnsi="Carlito"/>
          <w:spacing w:val="-4"/>
          <w:sz w:val="24"/>
        </w:rPr>
        <w:t xml:space="preserve">(2013). </w:t>
      </w:r>
      <w:r>
        <w:rPr>
          <w:rFonts w:ascii="Carlito" w:hAnsi="Carlito"/>
          <w:sz w:val="24"/>
        </w:rPr>
        <w:t xml:space="preserve">Global Performance Management </w:t>
      </w:r>
      <w:r>
        <w:rPr>
          <w:rFonts w:ascii="Carlito" w:hAnsi="Carlito"/>
          <w:spacing w:val="4"/>
          <w:sz w:val="24"/>
        </w:rPr>
        <w:t xml:space="preserve">in </w:t>
      </w:r>
      <w:r>
        <w:rPr>
          <w:rFonts w:ascii="Carlito" w:hAnsi="Carlito"/>
          <w:sz w:val="24"/>
        </w:rPr>
        <w:t>Multinational</w:t>
      </w:r>
      <w:r>
        <w:rPr>
          <w:rFonts w:ascii="Carlito" w:hAnsi="Carlito"/>
          <w:spacing w:val="-8"/>
          <w:sz w:val="24"/>
        </w:rPr>
        <w:t xml:space="preserve"> </w:t>
      </w:r>
      <w:r>
        <w:rPr>
          <w:rFonts w:ascii="Carlito" w:hAnsi="Carlito"/>
          <w:sz w:val="24"/>
        </w:rPr>
        <w:t>Enterprise.</w:t>
      </w:r>
    </w:p>
    <w:p w14:paraId="183D033C" w14:textId="77777777" w:rsidR="00FE063D" w:rsidRDefault="00DF7C8A">
      <w:pPr>
        <w:pStyle w:val="BodyText"/>
        <w:spacing w:before="75"/>
        <w:ind w:left="1306"/>
        <w:rPr>
          <w:rFonts w:ascii="Carlito"/>
        </w:rPr>
      </w:pPr>
      <w:r>
        <w:rPr>
          <w:rFonts w:ascii="Carlito"/>
        </w:rPr>
        <w:t>Berlin Campus of the ESCP Europe.</w:t>
      </w:r>
    </w:p>
    <w:p w14:paraId="77B1CB44" w14:textId="77777777" w:rsidR="00FE063D" w:rsidRDefault="00FE063D">
      <w:pPr>
        <w:pStyle w:val="BodyText"/>
        <w:spacing w:before="7"/>
        <w:rPr>
          <w:rFonts w:ascii="Carlito"/>
          <w:sz w:val="20"/>
        </w:rPr>
      </w:pPr>
    </w:p>
    <w:p w14:paraId="7ACFF1ED" w14:textId="77777777" w:rsidR="00FE063D" w:rsidRDefault="00DF7C8A">
      <w:pPr>
        <w:pStyle w:val="ListParagraph"/>
        <w:numPr>
          <w:ilvl w:val="0"/>
          <w:numId w:val="1"/>
        </w:numPr>
        <w:tabs>
          <w:tab w:val="left" w:pos="1306"/>
          <w:tab w:val="left" w:pos="1307"/>
        </w:tabs>
        <w:spacing w:before="1" w:line="288" w:lineRule="auto"/>
        <w:ind w:right="1578"/>
        <w:rPr>
          <w:rFonts w:ascii="Carlito" w:hAnsi="Carlito"/>
          <w:sz w:val="24"/>
        </w:rPr>
      </w:pPr>
      <w:r>
        <w:rPr>
          <w:rFonts w:ascii="Carlito" w:hAnsi="Carlito"/>
          <w:sz w:val="24"/>
        </w:rPr>
        <w:t xml:space="preserve">Lair </w:t>
      </w:r>
      <w:r>
        <w:rPr>
          <w:rFonts w:ascii="Carlito" w:hAnsi="Carlito"/>
          <w:spacing w:val="2"/>
          <w:sz w:val="24"/>
        </w:rPr>
        <w:t xml:space="preserve">Sale, </w:t>
      </w:r>
      <w:r>
        <w:rPr>
          <w:rFonts w:ascii="Carlito" w:hAnsi="Carlito"/>
          <w:spacing w:val="-7"/>
          <w:sz w:val="24"/>
        </w:rPr>
        <w:t xml:space="preserve">M. </w:t>
      </w:r>
      <w:r>
        <w:rPr>
          <w:rFonts w:ascii="Carlito" w:hAnsi="Carlito"/>
          <w:spacing w:val="-4"/>
          <w:sz w:val="24"/>
        </w:rPr>
        <w:t xml:space="preserve">(2004). </w:t>
      </w:r>
      <w:r>
        <w:rPr>
          <w:rFonts w:ascii="Carlito" w:hAnsi="Carlito"/>
          <w:sz w:val="24"/>
        </w:rPr>
        <w:t xml:space="preserve">Performance Appraisal </w:t>
      </w:r>
      <w:r>
        <w:rPr>
          <w:rFonts w:ascii="Carlito" w:hAnsi="Carlito"/>
          <w:spacing w:val="2"/>
          <w:sz w:val="24"/>
        </w:rPr>
        <w:t xml:space="preserve">Along </w:t>
      </w:r>
      <w:r>
        <w:rPr>
          <w:rFonts w:ascii="Carlito" w:hAnsi="Carlito"/>
          <w:sz w:val="24"/>
        </w:rPr>
        <w:t xml:space="preserve">Cultural </w:t>
      </w:r>
      <w:r>
        <w:rPr>
          <w:rFonts w:ascii="Carlito" w:hAnsi="Carlito"/>
          <w:spacing w:val="2"/>
          <w:sz w:val="24"/>
        </w:rPr>
        <w:t xml:space="preserve">Dimensions: </w:t>
      </w:r>
      <w:r>
        <w:rPr>
          <w:rFonts w:ascii="Carlito" w:hAnsi="Carlito"/>
          <w:sz w:val="24"/>
        </w:rPr>
        <w:t>Truth or Consequences . International Journal of Strategic Cost Management, Spring,</w:t>
      </w:r>
      <w:r>
        <w:rPr>
          <w:rFonts w:ascii="Carlito" w:hAnsi="Carlito"/>
          <w:spacing w:val="-24"/>
          <w:sz w:val="24"/>
        </w:rPr>
        <w:t xml:space="preserve"> </w:t>
      </w:r>
      <w:r>
        <w:rPr>
          <w:rFonts w:ascii="Carlito" w:hAnsi="Carlito"/>
          <w:spacing w:val="-4"/>
          <w:sz w:val="24"/>
        </w:rPr>
        <w:t>3-9.</w:t>
      </w:r>
    </w:p>
    <w:p w14:paraId="1681059D" w14:textId="77777777" w:rsidR="00FE063D" w:rsidRDefault="00DF7C8A">
      <w:pPr>
        <w:pStyle w:val="ListParagraph"/>
        <w:numPr>
          <w:ilvl w:val="0"/>
          <w:numId w:val="1"/>
        </w:numPr>
        <w:tabs>
          <w:tab w:val="left" w:pos="1306"/>
          <w:tab w:val="left" w:pos="1307"/>
          <w:tab w:val="left" w:pos="4629"/>
        </w:tabs>
        <w:spacing w:before="193" w:line="302" w:lineRule="auto"/>
        <w:ind w:right="1438"/>
        <w:rPr>
          <w:rFonts w:ascii="Carlito" w:hAnsi="Carlito"/>
          <w:sz w:val="24"/>
        </w:rPr>
      </w:pPr>
      <w:r>
        <w:rPr>
          <w:rFonts w:ascii="Carlito" w:hAnsi="Carlito"/>
          <w:sz w:val="24"/>
        </w:rPr>
        <w:t xml:space="preserve">MacGillivray, E.D. &amp; Golden, D. </w:t>
      </w:r>
      <w:r>
        <w:rPr>
          <w:rFonts w:ascii="Carlito" w:hAnsi="Carlito"/>
          <w:spacing w:val="-4"/>
          <w:sz w:val="24"/>
        </w:rPr>
        <w:t xml:space="preserve">(2007). </w:t>
      </w:r>
      <w:r>
        <w:rPr>
          <w:rFonts w:ascii="Carlito" w:hAnsi="Carlito"/>
          <w:sz w:val="24"/>
        </w:rPr>
        <w:t xml:space="preserve">Global </w:t>
      </w:r>
      <w:r>
        <w:rPr>
          <w:rFonts w:ascii="Carlito" w:hAnsi="Carlito"/>
          <w:spacing w:val="2"/>
          <w:sz w:val="24"/>
        </w:rPr>
        <w:t xml:space="preserve">Diversity: </w:t>
      </w:r>
      <w:r>
        <w:rPr>
          <w:rFonts w:ascii="Carlito" w:hAnsi="Carlito"/>
          <w:sz w:val="24"/>
        </w:rPr>
        <w:t xml:space="preserve">Managing and Leveraging </w:t>
      </w:r>
      <w:r>
        <w:rPr>
          <w:rFonts w:ascii="Carlito" w:hAnsi="Carlito"/>
          <w:spacing w:val="2"/>
          <w:sz w:val="24"/>
        </w:rPr>
        <w:t xml:space="preserve">Diversity </w:t>
      </w:r>
      <w:r>
        <w:rPr>
          <w:rFonts w:ascii="Carlito" w:hAnsi="Carlito"/>
          <w:spacing w:val="4"/>
          <w:sz w:val="24"/>
        </w:rPr>
        <w:t>in</w:t>
      </w:r>
      <w:r>
        <w:rPr>
          <w:rFonts w:ascii="Carlito" w:hAnsi="Carlito"/>
          <w:spacing w:val="-37"/>
          <w:sz w:val="24"/>
        </w:rPr>
        <w:t xml:space="preserve"> </w:t>
      </w:r>
      <w:r>
        <w:rPr>
          <w:rFonts w:ascii="Carlito" w:hAnsi="Carlito"/>
          <w:sz w:val="24"/>
        </w:rPr>
        <w:t>a Global</w:t>
      </w:r>
      <w:r>
        <w:rPr>
          <w:rFonts w:ascii="Carlito" w:hAnsi="Carlito"/>
          <w:spacing w:val="2"/>
          <w:sz w:val="24"/>
        </w:rPr>
        <w:t xml:space="preserve"> </w:t>
      </w:r>
      <w:r>
        <w:rPr>
          <w:rFonts w:ascii="Carlito" w:hAnsi="Carlito"/>
          <w:sz w:val="24"/>
        </w:rPr>
        <w:t>Workforce.</w:t>
      </w:r>
      <w:r>
        <w:rPr>
          <w:rFonts w:ascii="Carlito" w:hAnsi="Carlito"/>
          <w:sz w:val="24"/>
        </w:rPr>
        <w:tab/>
        <w:t xml:space="preserve">International </w:t>
      </w:r>
      <w:r>
        <w:rPr>
          <w:rFonts w:ascii="Carlito" w:hAnsi="Carlito"/>
          <w:spacing w:val="-3"/>
          <w:sz w:val="24"/>
        </w:rPr>
        <w:t xml:space="preserve">HR </w:t>
      </w:r>
      <w:r>
        <w:rPr>
          <w:rFonts w:ascii="Carlito" w:hAnsi="Carlito"/>
          <w:sz w:val="24"/>
        </w:rPr>
        <w:t>Journal, Summber,</w:t>
      </w:r>
      <w:r>
        <w:rPr>
          <w:rFonts w:ascii="Carlito" w:hAnsi="Carlito"/>
          <w:spacing w:val="-18"/>
          <w:sz w:val="24"/>
        </w:rPr>
        <w:t xml:space="preserve"> </w:t>
      </w:r>
      <w:r>
        <w:rPr>
          <w:rFonts w:ascii="Carlito" w:hAnsi="Carlito"/>
          <w:spacing w:val="-5"/>
          <w:sz w:val="24"/>
        </w:rPr>
        <w:t>38-46.</w:t>
      </w:r>
    </w:p>
    <w:p w14:paraId="6EC11CE4" w14:textId="77777777" w:rsidR="00FE063D" w:rsidRDefault="00DF7C8A">
      <w:pPr>
        <w:pStyle w:val="ListParagraph"/>
        <w:numPr>
          <w:ilvl w:val="0"/>
          <w:numId w:val="1"/>
        </w:numPr>
        <w:tabs>
          <w:tab w:val="left" w:pos="1306"/>
          <w:tab w:val="left" w:pos="1307"/>
        </w:tabs>
        <w:spacing w:before="159" w:line="302" w:lineRule="auto"/>
        <w:ind w:right="882"/>
        <w:rPr>
          <w:rFonts w:ascii="Carlito" w:hAnsi="Carlito"/>
          <w:sz w:val="24"/>
        </w:rPr>
      </w:pPr>
      <w:r>
        <w:rPr>
          <w:noProof/>
        </w:rPr>
        <w:drawing>
          <wp:anchor distT="0" distB="0" distL="0" distR="0" simplePos="0" relativeHeight="485126656" behindDoc="1" locked="0" layoutInCell="1" allowOverlap="1" wp14:anchorId="151E3F00" wp14:editId="4463AAC8">
            <wp:simplePos x="0" y="0"/>
            <wp:positionH relativeFrom="page">
              <wp:posOffset>818737</wp:posOffset>
            </wp:positionH>
            <wp:positionV relativeFrom="paragraph">
              <wp:posOffset>125803</wp:posOffset>
            </wp:positionV>
            <wp:extent cx="2037323" cy="1047749"/>
            <wp:effectExtent l="0" t="0" r="0" b="0"/>
            <wp:wrapNone/>
            <wp:docPr id="3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sz w:val="24"/>
        </w:rPr>
        <w:t xml:space="preserve">Maley, J. </w:t>
      </w:r>
      <w:r>
        <w:rPr>
          <w:rFonts w:ascii="Carlito" w:hAnsi="Carlito"/>
          <w:spacing w:val="-4"/>
          <w:sz w:val="24"/>
        </w:rPr>
        <w:t xml:space="preserve">(2016). </w:t>
      </w:r>
      <w:r>
        <w:rPr>
          <w:rFonts w:ascii="Carlito" w:hAnsi="Carlito"/>
          <w:sz w:val="24"/>
        </w:rPr>
        <w:t xml:space="preserve">Performance Management. In Robin Kramar, Jawad </w:t>
      </w:r>
      <w:r>
        <w:rPr>
          <w:rFonts w:ascii="Carlito" w:hAnsi="Carlito"/>
          <w:spacing w:val="3"/>
          <w:sz w:val="24"/>
        </w:rPr>
        <w:t xml:space="preserve">Syed (eds) </w:t>
      </w:r>
      <w:r>
        <w:rPr>
          <w:rFonts w:ascii="Carlito" w:hAnsi="Carlito"/>
          <w:i/>
          <w:sz w:val="24"/>
        </w:rPr>
        <w:t xml:space="preserve">Human Resources </w:t>
      </w:r>
      <w:r>
        <w:rPr>
          <w:rFonts w:ascii="Carlito" w:hAnsi="Carlito"/>
          <w:i/>
          <w:spacing w:val="-4"/>
          <w:sz w:val="24"/>
        </w:rPr>
        <w:t xml:space="preserve">in </w:t>
      </w:r>
      <w:r>
        <w:rPr>
          <w:rFonts w:ascii="Carlito" w:hAnsi="Carlito"/>
          <w:i/>
          <w:sz w:val="24"/>
        </w:rPr>
        <w:t xml:space="preserve">the Global </w:t>
      </w:r>
      <w:r>
        <w:rPr>
          <w:rFonts w:ascii="Carlito" w:hAnsi="Carlito"/>
          <w:i/>
          <w:spacing w:val="2"/>
          <w:sz w:val="24"/>
        </w:rPr>
        <w:t xml:space="preserve">Context: </w:t>
      </w:r>
      <w:r>
        <w:rPr>
          <w:rFonts w:ascii="Carlito" w:hAnsi="Carlito"/>
          <w:i/>
          <w:sz w:val="24"/>
        </w:rPr>
        <w:t xml:space="preserve">A </w:t>
      </w:r>
      <w:r>
        <w:rPr>
          <w:rFonts w:ascii="Carlito" w:hAnsi="Carlito"/>
          <w:i/>
          <w:spacing w:val="-3"/>
          <w:sz w:val="24"/>
        </w:rPr>
        <w:t xml:space="preserve">critical </w:t>
      </w:r>
      <w:r>
        <w:rPr>
          <w:rFonts w:ascii="Carlito" w:hAnsi="Carlito"/>
          <w:i/>
          <w:spacing w:val="2"/>
          <w:sz w:val="24"/>
        </w:rPr>
        <w:t>approach</w:t>
      </w:r>
      <w:r>
        <w:rPr>
          <w:rFonts w:ascii="Carlito" w:hAnsi="Carlito"/>
          <w:spacing w:val="2"/>
          <w:sz w:val="24"/>
        </w:rPr>
        <w:t xml:space="preserve">. </w:t>
      </w:r>
      <w:r>
        <w:rPr>
          <w:rFonts w:ascii="Carlito" w:hAnsi="Carlito"/>
          <w:sz w:val="24"/>
        </w:rPr>
        <w:t>Palgrave</w:t>
      </w:r>
      <w:r>
        <w:rPr>
          <w:rFonts w:ascii="Carlito" w:hAnsi="Carlito"/>
          <w:spacing w:val="-19"/>
          <w:sz w:val="24"/>
        </w:rPr>
        <w:t xml:space="preserve"> </w:t>
      </w:r>
      <w:r>
        <w:rPr>
          <w:rFonts w:ascii="Carlito" w:hAnsi="Carlito"/>
          <w:sz w:val="24"/>
        </w:rPr>
        <w:t>Macmillan.</w:t>
      </w:r>
    </w:p>
    <w:p w14:paraId="017E5443" w14:textId="77777777" w:rsidR="00FE063D" w:rsidRDefault="00DF7C8A">
      <w:pPr>
        <w:pStyle w:val="ListParagraph"/>
        <w:numPr>
          <w:ilvl w:val="0"/>
          <w:numId w:val="1"/>
        </w:numPr>
        <w:tabs>
          <w:tab w:val="left" w:pos="1306"/>
          <w:tab w:val="left" w:pos="1307"/>
        </w:tabs>
        <w:spacing w:before="158" w:line="302" w:lineRule="auto"/>
        <w:ind w:right="1681"/>
        <w:rPr>
          <w:rFonts w:ascii="Carlito" w:hAnsi="Carlito"/>
          <w:sz w:val="24"/>
        </w:rPr>
      </w:pPr>
      <w:r>
        <w:rPr>
          <w:rFonts w:ascii="Carlito" w:hAnsi="Carlito"/>
          <w:spacing w:val="-3"/>
          <w:sz w:val="24"/>
        </w:rPr>
        <w:t xml:space="preserve">Marx, E. </w:t>
      </w:r>
      <w:r>
        <w:rPr>
          <w:rFonts w:ascii="Carlito" w:hAnsi="Carlito"/>
          <w:spacing w:val="-4"/>
          <w:sz w:val="24"/>
        </w:rPr>
        <w:t xml:space="preserve">(2001). </w:t>
      </w:r>
      <w:r>
        <w:rPr>
          <w:rFonts w:ascii="Carlito" w:hAnsi="Carlito"/>
          <w:sz w:val="24"/>
        </w:rPr>
        <w:t xml:space="preserve">Breaking Through Culture Shock: What You </w:t>
      </w:r>
      <w:r>
        <w:rPr>
          <w:rFonts w:ascii="Carlito" w:hAnsi="Carlito"/>
          <w:spacing w:val="5"/>
          <w:sz w:val="24"/>
        </w:rPr>
        <w:t xml:space="preserve">Need </w:t>
      </w:r>
      <w:r>
        <w:rPr>
          <w:rFonts w:ascii="Carlito" w:hAnsi="Carlito"/>
          <w:sz w:val="24"/>
        </w:rPr>
        <w:t xml:space="preserve">to Succeed </w:t>
      </w:r>
      <w:r>
        <w:rPr>
          <w:rFonts w:ascii="Carlito" w:hAnsi="Carlito"/>
          <w:spacing w:val="4"/>
          <w:sz w:val="24"/>
        </w:rPr>
        <w:t xml:space="preserve">in </w:t>
      </w:r>
      <w:r>
        <w:rPr>
          <w:rFonts w:ascii="Carlito" w:hAnsi="Carlito"/>
          <w:sz w:val="24"/>
        </w:rPr>
        <w:t>International</w:t>
      </w:r>
      <w:r>
        <w:rPr>
          <w:rFonts w:ascii="Carlito" w:hAnsi="Carlito"/>
          <w:spacing w:val="-13"/>
          <w:sz w:val="24"/>
        </w:rPr>
        <w:t xml:space="preserve"> </w:t>
      </w:r>
      <w:r>
        <w:rPr>
          <w:rFonts w:ascii="Carlito" w:hAnsi="Carlito"/>
          <w:spacing w:val="2"/>
          <w:sz w:val="24"/>
        </w:rPr>
        <w:t>Business.</w:t>
      </w:r>
      <w:r>
        <w:rPr>
          <w:rFonts w:ascii="Carlito" w:hAnsi="Carlito"/>
          <w:spacing w:val="-20"/>
          <w:sz w:val="24"/>
        </w:rPr>
        <w:t xml:space="preserve"> </w:t>
      </w:r>
      <w:r>
        <w:rPr>
          <w:rFonts w:ascii="Carlito" w:hAnsi="Carlito"/>
          <w:sz w:val="24"/>
        </w:rPr>
        <w:t>Boston,</w:t>
      </w:r>
      <w:r>
        <w:rPr>
          <w:rFonts w:ascii="Carlito" w:hAnsi="Carlito"/>
          <w:spacing w:val="-18"/>
          <w:sz w:val="24"/>
        </w:rPr>
        <w:t xml:space="preserve"> </w:t>
      </w:r>
      <w:r>
        <w:rPr>
          <w:rFonts w:ascii="Carlito" w:hAnsi="Carlito"/>
          <w:spacing w:val="-3"/>
          <w:sz w:val="24"/>
        </w:rPr>
        <w:t>US:</w:t>
      </w:r>
      <w:r>
        <w:rPr>
          <w:rFonts w:ascii="Carlito" w:hAnsi="Carlito"/>
          <w:spacing w:val="11"/>
          <w:sz w:val="24"/>
        </w:rPr>
        <w:t xml:space="preserve"> </w:t>
      </w:r>
      <w:r>
        <w:rPr>
          <w:rFonts w:ascii="Carlito" w:hAnsi="Carlito"/>
          <w:sz w:val="24"/>
        </w:rPr>
        <w:t>Nicholas</w:t>
      </w:r>
      <w:r>
        <w:rPr>
          <w:rFonts w:ascii="Carlito" w:hAnsi="Carlito"/>
          <w:spacing w:val="-20"/>
          <w:sz w:val="24"/>
        </w:rPr>
        <w:t xml:space="preserve"> </w:t>
      </w:r>
      <w:r>
        <w:rPr>
          <w:rFonts w:ascii="Carlito" w:hAnsi="Carlito"/>
          <w:sz w:val="24"/>
        </w:rPr>
        <w:t>Brealey</w:t>
      </w:r>
      <w:r>
        <w:rPr>
          <w:rFonts w:ascii="Carlito" w:hAnsi="Carlito"/>
          <w:spacing w:val="-19"/>
          <w:sz w:val="24"/>
        </w:rPr>
        <w:t xml:space="preserve"> </w:t>
      </w:r>
      <w:r>
        <w:rPr>
          <w:rFonts w:ascii="Carlito" w:hAnsi="Carlito"/>
          <w:spacing w:val="2"/>
          <w:sz w:val="24"/>
        </w:rPr>
        <w:t>Publishing.</w:t>
      </w:r>
    </w:p>
    <w:p w14:paraId="66734483" w14:textId="77777777" w:rsidR="00FE063D" w:rsidRDefault="00DF7C8A">
      <w:pPr>
        <w:pStyle w:val="ListParagraph"/>
        <w:numPr>
          <w:ilvl w:val="0"/>
          <w:numId w:val="1"/>
        </w:numPr>
        <w:tabs>
          <w:tab w:val="left" w:pos="1306"/>
          <w:tab w:val="left" w:pos="1307"/>
        </w:tabs>
        <w:spacing w:before="175"/>
        <w:rPr>
          <w:rFonts w:ascii="Carlito" w:hAnsi="Carlito"/>
          <w:sz w:val="24"/>
        </w:rPr>
      </w:pPr>
      <w:r>
        <w:rPr>
          <w:rFonts w:ascii="Carlito" w:hAnsi="Carlito"/>
          <w:spacing w:val="3"/>
          <w:sz w:val="24"/>
        </w:rPr>
        <w:t xml:space="preserve">Hellqvist, </w:t>
      </w:r>
      <w:r>
        <w:rPr>
          <w:rFonts w:ascii="Carlito" w:hAnsi="Carlito"/>
          <w:sz w:val="24"/>
        </w:rPr>
        <w:t xml:space="preserve">N. </w:t>
      </w:r>
      <w:r>
        <w:rPr>
          <w:rFonts w:ascii="Carlito" w:hAnsi="Carlito"/>
          <w:spacing w:val="-4"/>
          <w:sz w:val="24"/>
        </w:rPr>
        <w:t xml:space="preserve">(2011). </w:t>
      </w:r>
      <w:r>
        <w:rPr>
          <w:rFonts w:ascii="Carlito" w:hAnsi="Carlito"/>
          <w:sz w:val="24"/>
        </w:rPr>
        <w:t>Global performance management:</w:t>
      </w:r>
      <w:r>
        <w:rPr>
          <w:rFonts w:ascii="Carlito" w:hAnsi="Carlito"/>
          <w:spacing w:val="-43"/>
          <w:sz w:val="24"/>
        </w:rPr>
        <w:t xml:space="preserve"> </w:t>
      </w:r>
      <w:r>
        <w:rPr>
          <w:rFonts w:ascii="Carlito" w:hAnsi="Carlito"/>
          <w:sz w:val="24"/>
        </w:rPr>
        <w:t>a research agenda.</w:t>
      </w:r>
    </w:p>
    <w:p w14:paraId="6F183BF1" w14:textId="77777777" w:rsidR="00FE063D" w:rsidRDefault="00DF7C8A">
      <w:pPr>
        <w:pStyle w:val="BodyText"/>
        <w:spacing w:before="59"/>
        <w:ind w:left="1306"/>
        <w:rPr>
          <w:rFonts w:ascii="Carlito"/>
        </w:rPr>
      </w:pPr>
      <w:r>
        <w:rPr>
          <w:rFonts w:ascii="Carlito"/>
        </w:rPr>
        <w:t>Management Research Review, 34(8), 927-946.</w:t>
      </w:r>
    </w:p>
    <w:p w14:paraId="0FC07681" w14:textId="77777777" w:rsidR="00FE063D" w:rsidRDefault="00FE063D">
      <w:pPr>
        <w:pStyle w:val="BodyText"/>
        <w:spacing w:before="7"/>
        <w:rPr>
          <w:rFonts w:ascii="Carlito"/>
          <w:sz w:val="20"/>
        </w:rPr>
      </w:pPr>
    </w:p>
    <w:p w14:paraId="658EE058" w14:textId="77777777" w:rsidR="00FE063D" w:rsidRDefault="00DF7C8A">
      <w:pPr>
        <w:pStyle w:val="ListParagraph"/>
        <w:numPr>
          <w:ilvl w:val="0"/>
          <w:numId w:val="1"/>
        </w:numPr>
        <w:tabs>
          <w:tab w:val="left" w:pos="1306"/>
          <w:tab w:val="left" w:pos="1307"/>
        </w:tabs>
        <w:spacing w:line="302" w:lineRule="auto"/>
        <w:ind w:right="1034"/>
        <w:rPr>
          <w:rFonts w:ascii="Carlito" w:hAnsi="Carlito"/>
          <w:sz w:val="24"/>
        </w:rPr>
      </w:pPr>
      <w:r>
        <w:rPr>
          <w:rFonts w:ascii="Carlito" w:hAnsi="Carlito"/>
          <w:spacing w:val="2"/>
          <w:sz w:val="24"/>
        </w:rPr>
        <w:t xml:space="preserve">Shih, </w:t>
      </w:r>
      <w:r>
        <w:rPr>
          <w:rFonts w:ascii="Carlito" w:hAnsi="Carlito"/>
          <w:sz w:val="24"/>
        </w:rPr>
        <w:t xml:space="preserve">H.A., Chiang, Y.H., &amp; </w:t>
      </w:r>
      <w:r>
        <w:rPr>
          <w:rFonts w:ascii="Carlito" w:hAnsi="Carlito"/>
          <w:spacing w:val="2"/>
          <w:sz w:val="24"/>
        </w:rPr>
        <w:t xml:space="preserve">Kim, </w:t>
      </w:r>
      <w:r>
        <w:rPr>
          <w:rFonts w:ascii="Carlito" w:hAnsi="Carlito"/>
          <w:sz w:val="24"/>
        </w:rPr>
        <w:t xml:space="preserve">I.H. </w:t>
      </w:r>
      <w:r>
        <w:rPr>
          <w:rFonts w:ascii="Carlito" w:hAnsi="Carlito"/>
          <w:spacing w:val="-4"/>
          <w:sz w:val="24"/>
        </w:rPr>
        <w:t xml:space="preserve">(2005). </w:t>
      </w:r>
      <w:r>
        <w:rPr>
          <w:rFonts w:ascii="Carlito" w:hAnsi="Carlito"/>
          <w:sz w:val="24"/>
        </w:rPr>
        <w:t xml:space="preserve">Expatriate performance management from </w:t>
      </w:r>
      <w:r>
        <w:rPr>
          <w:rFonts w:ascii="Carlito" w:hAnsi="Carlito"/>
          <w:spacing w:val="-4"/>
          <w:sz w:val="24"/>
        </w:rPr>
        <w:t xml:space="preserve">MNEs </w:t>
      </w:r>
      <w:r>
        <w:rPr>
          <w:rFonts w:ascii="Carlito" w:hAnsi="Carlito"/>
          <w:sz w:val="24"/>
        </w:rPr>
        <w:t xml:space="preserve">of </w:t>
      </w:r>
      <w:r>
        <w:rPr>
          <w:rFonts w:ascii="Carlito" w:hAnsi="Carlito"/>
          <w:spacing w:val="3"/>
          <w:sz w:val="24"/>
        </w:rPr>
        <w:t xml:space="preserve">different </w:t>
      </w:r>
      <w:r>
        <w:rPr>
          <w:rFonts w:ascii="Carlito" w:hAnsi="Carlito"/>
          <w:sz w:val="24"/>
        </w:rPr>
        <w:t xml:space="preserve">national origins. International </w:t>
      </w:r>
      <w:r>
        <w:rPr>
          <w:rFonts w:ascii="Carlito" w:hAnsi="Carlito"/>
          <w:spacing w:val="2"/>
          <w:sz w:val="24"/>
        </w:rPr>
        <w:t xml:space="preserve">Journal </w:t>
      </w:r>
      <w:r>
        <w:rPr>
          <w:rFonts w:ascii="Carlito" w:hAnsi="Carlito"/>
          <w:sz w:val="24"/>
        </w:rPr>
        <w:t xml:space="preserve">of Manpower, </w:t>
      </w:r>
      <w:r>
        <w:rPr>
          <w:rFonts w:ascii="Carlito" w:hAnsi="Carlito"/>
          <w:spacing w:val="-3"/>
          <w:sz w:val="24"/>
        </w:rPr>
        <w:t>26(2),</w:t>
      </w:r>
      <w:r>
        <w:rPr>
          <w:rFonts w:ascii="Carlito" w:hAnsi="Carlito"/>
          <w:spacing w:val="-26"/>
          <w:sz w:val="24"/>
        </w:rPr>
        <w:t xml:space="preserve"> </w:t>
      </w:r>
      <w:r>
        <w:rPr>
          <w:rFonts w:ascii="Carlito" w:hAnsi="Carlito"/>
          <w:spacing w:val="-8"/>
          <w:sz w:val="24"/>
        </w:rPr>
        <w:t>157-176.</w:t>
      </w:r>
    </w:p>
    <w:p w14:paraId="354173A0" w14:textId="77777777" w:rsidR="00FE063D" w:rsidRDefault="00DF7C8A">
      <w:pPr>
        <w:pStyle w:val="ListParagraph"/>
        <w:numPr>
          <w:ilvl w:val="0"/>
          <w:numId w:val="1"/>
        </w:numPr>
        <w:tabs>
          <w:tab w:val="left" w:pos="1306"/>
          <w:tab w:val="left" w:pos="1307"/>
        </w:tabs>
        <w:spacing w:before="159" w:line="302" w:lineRule="auto"/>
        <w:ind w:right="994"/>
        <w:rPr>
          <w:rFonts w:ascii="Carlito" w:hAnsi="Carlito"/>
          <w:sz w:val="24"/>
        </w:rPr>
      </w:pPr>
      <w:r>
        <w:rPr>
          <w:rFonts w:ascii="Carlito" w:hAnsi="Carlito"/>
          <w:sz w:val="24"/>
        </w:rPr>
        <w:t xml:space="preserve">Smither, J.W. </w:t>
      </w:r>
      <w:r>
        <w:rPr>
          <w:rFonts w:ascii="Carlito" w:hAnsi="Carlito"/>
          <w:spacing w:val="-4"/>
          <w:sz w:val="24"/>
        </w:rPr>
        <w:t xml:space="preserve">(1998). </w:t>
      </w:r>
      <w:r>
        <w:rPr>
          <w:rFonts w:ascii="Carlito" w:hAnsi="Carlito"/>
          <w:sz w:val="24"/>
        </w:rPr>
        <w:t xml:space="preserve">Performance Appraisal: State of the Art </w:t>
      </w:r>
      <w:r>
        <w:rPr>
          <w:rFonts w:ascii="Carlito" w:hAnsi="Carlito"/>
          <w:spacing w:val="4"/>
          <w:sz w:val="24"/>
        </w:rPr>
        <w:t xml:space="preserve">in </w:t>
      </w:r>
      <w:r>
        <w:rPr>
          <w:rFonts w:ascii="Carlito" w:hAnsi="Carlito"/>
          <w:sz w:val="24"/>
        </w:rPr>
        <w:t xml:space="preserve">Practice. San Francisco CA, </w:t>
      </w:r>
      <w:r>
        <w:rPr>
          <w:rFonts w:ascii="Carlito" w:hAnsi="Carlito"/>
          <w:spacing w:val="-3"/>
          <w:sz w:val="24"/>
        </w:rPr>
        <w:t xml:space="preserve">US: </w:t>
      </w:r>
      <w:r>
        <w:rPr>
          <w:rFonts w:ascii="Carlito" w:hAnsi="Carlito"/>
          <w:sz w:val="24"/>
        </w:rPr>
        <w:t>Jossey-Bass</w:t>
      </w:r>
      <w:r>
        <w:rPr>
          <w:rFonts w:ascii="Carlito" w:hAnsi="Carlito"/>
          <w:spacing w:val="-12"/>
          <w:sz w:val="24"/>
        </w:rPr>
        <w:t xml:space="preserve"> </w:t>
      </w:r>
      <w:r>
        <w:rPr>
          <w:rFonts w:ascii="Carlito" w:hAnsi="Carlito"/>
          <w:spacing w:val="3"/>
          <w:sz w:val="24"/>
        </w:rPr>
        <w:t>Wiley.</w:t>
      </w:r>
    </w:p>
    <w:p w14:paraId="2AFD8AEE" w14:textId="77777777" w:rsidR="00FE063D" w:rsidRDefault="00DF7C8A">
      <w:pPr>
        <w:pStyle w:val="ListParagraph"/>
        <w:numPr>
          <w:ilvl w:val="0"/>
          <w:numId w:val="1"/>
        </w:numPr>
        <w:tabs>
          <w:tab w:val="left" w:pos="1306"/>
          <w:tab w:val="left" w:pos="1307"/>
          <w:tab w:val="left" w:pos="8499"/>
        </w:tabs>
        <w:spacing w:before="159" w:line="302" w:lineRule="auto"/>
        <w:ind w:right="1232"/>
        <w:rPr>
          <w:rFonts w:ascii="Carlito" w:hAnsi="Carlito"/>
          <w:sz w:val="24"/>
        </w:rPr>
      </w:pPr>
      <w:r>
        <w:rPr>
          <w:rFonts w:ascii="Carlito" w:hAnsi="Carlito"/>
          <w:sz w:val="24"/>
        </w:rPr>
        <w:t>Stahl, G.K., B</w:t>
      </w:r>
      <w:r>
        <w:rPr>
          <w:rFonts w:ascii="Carlito" w:hAnsi="Carlito"/>
          <w:sz w:val="24"/>
        </w:rPr>
        <w:t xml:space="preserve">jörkman, I., Farndale, E., Morris, S.S., Paauwe, J., </w:t>
      </w:r>
      <w:r>
        <w:rPr>
          <w:rFonts w:ascii="Carlito" w:hAnsi="Carlito"/>
          <w:spacing w:val="3"/>
          <w:sz w:val="24"/>
        </w:rPr>
        <w:t xml:space="preserve">Stiles, </w:t>
      </w:r>
      <w:r>
        <w:rPr>
          <w:rFonts w:ascii="Carlito" w:hAnsi="Carlito"/>
          <w:sz w:val="24"/>
        </w:rPr>
        <w:t>P., Trevor, J., &amp; Wright,</w:t>
      </w:r>
      <w:r>
        <w:rPr>
          <w:rFonts w:ascii="Carlito" w:hAnsi="Carlito"/>
          <w:spacing w:val="-2"/>
          <w:sz w:val="24"/>
        </w:rPr>
        <w:t xml:space="preserve"> </w:t>
      </w:r>
      <w:r>
        <w:rPr>
          <w:rFonts w:ascii="Carlito" w:hAnsi="Carlito"/>
          <w:sz w:val="24"/>
        </w:rPr>
        <w:t>P.</w:t>
      </w:r>
      <w:r>
        <w:rPr>
          <w:rFonts w:ascii="Carlito" w:hAnsi="Carlito"/>
          <w:spacing w:val="1"/>
          <w:sz w:val="24"/>
        </w:rPr>
        <w:t xml:space="preserve"> </w:t>
      </w:r>
      <w:r>
        <w:rPr>
          <w:rFonts w:ascii="Carlito" w:hAnsi="Carlito"/>
          <w:spacing w:val="-4"/>
          <w:sz w:val="24"/>
        </w:rPr>
        <w:t>(2012).</w:t>
      </w:r>
      <w:r>
        <w:rPr>
          <w:rFonts w:ascii="Carlito" w:hAnsi="Carlito"/>
          <w:spacing w:val="30"/>
          <w:sz w:val="24"/>
        </w:rPr>
        <w:t xml:space="preserve"> </w:t>
      </w:r>
      <w:r>
        <w:rPr>
          <w:rFonts w:ascii="Carlito" w:hAnsi="Carlito"/>
          <w:spacing w:val="3"/>
          <w:sz w:val="24"/>
        </w:rPr>
        <w:t>Six</w:t>
      </w:r>
      <w:r>
        <w:rPr>
          <w:rFonts w:ascii="Carlito" w:hAnsi="Carlito"/>
          <w:spacing w:val="-13"/>
          <w:sz w:val="24"/>
        </w:rPr>
        <w:t xml:space="preserve"> </w:t>
      </w:r>
      <w:r>
        <w:rPr>
          <w:rFonts w:ascii="Carlito" w:hAnsi="Carlito"/>
          <w:spacing w:val="2"/>
          <w:sz w:val="24"/>
        </w:rPr>
        <w:t>Principles</w:t>
      </w:r>
      <w:r>
        <w:rPr>
          <w:rFonts w:ascii="Carlito" w:hAnsi="Carlito"/>
          <w:spacing w:val="-21"/>
          <w:sz w:val="24"/>
        </w:rPr>
        <w:t xml:space="preserve"> </w:t>
      </w:r>
      <w:r>
        <w:rPr>
          <w:rFonts w:ascii="Carlito" w:hAnsi="Carlito"/>
          <w:sz w:val="24"/>
        </w:rPr>
        <w:t>of</w:t>
      </w:r>
      <w:r>
        <w:rPr>
          <w:rFonts w:ascii="Carlito" w:hAnsi="Carlito"/>
          <w:spacing w:val="-14"/>
          <w:sz w:val="24"/>
        </w:rPr>
        <w:t xml:space="preserve"> </w:t>
      </w:r>
      <w:r>
        <w:rPr>
          <w:rFonts w:ascii="Carlito" w:hAnsi="Carlito"/>
          <w:spacing w:val="2"/>
          <w:sz w:val="24"/>
        </w:rPr>
        <w:t>Effective</w:t>
      </w:r>
      <w:r>
        <w:rPr>
          <w:rFonts w:ascii="Carlito" w:hAnsi="Carlito"/>
          <w:spacing w:val="-14"/>
          <w:sz w:val="24"/>
        </w:rPr>
        <w:t xml:space="preserve"> </w:t>
      </w:r>
      <w:r>
        <w:rPr>
          <w:rFonts w:ascii="Carlito" w:hAnsi="Carlito"/>
          <w:sz w:val="24"/>
        </w:rPr>
        <w:t>Global</w:t>
      </w:r>
      <w:r>
        <w:rPr>
          <w:rFonts w:ascii="Carlito" w:hAnsi="Carlito"/>
          <w:spacing w:val="-13"/>
          <w:sz w:val="24"/>
        </w:rPr>
        <w:t xml:space="preserve"> </w:t>
      </w:r>
      <w:r>
        <w:rPr>
          <w:rFonts w:ascii="Carlito" w:hAnsi="Carlito"/>
          <w:sz w:val="24"/>
        </w:rPr>
        <w:t>Talent</w:t>
      </w:r>
      <w:r>
        <w:rPr>
          <w:rFonts w:ascii="Carlito" w:hAnsi="Carlito"/>
          <w:spacing w:val="-6"/>
          <w:sz w:val="24"/>
        </w:rPr>
        <w:t xml:space="preserve"> </w:t>
      </w:r>
      <w:r>
        <w:rPr>
          <w:rFonts w:ascii="Carlito" w:hAnsi="Carlito"/>
          <w:sz w:val="24"/>
        </w:rPr>
        <w:t>Management.</w:t>
      </w:r>
      <w:r>
        <w:rPr>
          <w:rFonts w:ascii="Carlito" w:hAnsi="Carlito"/>
          <w:sz w:val="24"/>
        </w:rPr>
        <w:tab/>
      </w:r>
      <w:r>
        <w:rPr>
          <w:rFonts w:ascii="Carlito" w:hAnsi="Carlito"/>
          <w:spacing w:val="-4"/>
          <w:sz w:val="24"/>
        </w:rPr>
        <w:t xml:space="preserve">MIT </w:t>
      </w:r>
      <w:r>
        <w:rPr>
          <w:rFonts w:ascii="Carlito" w:hAnsi="Carlito"/>
          <w:sz w:val="24"/>
        </w:rPr>
        <w:t>Sloan Management</w:t>
      </w:r>
      <w:r>
        <w:rPr>
          <w:rFonts w:ascii="Carlito" w:hAnsi="Carlito"/>
          <w:spacing w:val="-7"/>
          <w:sz w:val="24"/>
        </w:rPr>
        <w:t xml:space="preserve"> </w:t>
      </w:r>
      <w:r>
        <w:rPr>
          <w:rFonts w:ascii="Carlito" w:hAnsi="Carlito"/>
          <w:spacing w:val="4"/>
          <w:sz w:val="24"/>
        </w:rPr>
        <w:t>Review,</w:t>
      </w:r>
      <w:r>
        <w:rPr>
          <w:rFonts w:ascii="Carlito" w:hAnsi="Carlito"/>
          <w:spacing w:val="-19"/>
          <w:sz w:val="24"/>
        </w:rPr>
        <w:t xml:space="preserve"> </w:t>
      </w:r>
      <w:r>
        <w:rPr>
          <w:rFonts w:ascii="Carlito" w:hAnsi="Carlito"/>
          <w:sz w:val="24"/>
        </w:rPr>
        <w:t>Winter,</w:t>
      </w:r>
      <w:r>
        <w:rPr>
          <w:rFonts w:ascii="Carlito" w:hAnsi="Carlito"/>
          <w:spacing w:val="-19"/>
          <w:sz w:val="24"/>
        </w:rPr>
        <w:t xml:space="preserve"> </w:t>
      </w:r>
      <w:r>
        <w:rPr>
          <w:rFonts w:ascii="Carlito" w:hAnsi="Carlito"/>
          <w:spacing w:val="-7"/>
          <w:sz w:val="24"/>
        </w:rPr>
        <w:t>24-32.</w:t>
      </w:r>
    </w:p>
    <w:p w14:paraId="5BC7A314" w14:textId="77777777" w:rsidR="00FE063D" w:rsidRDefault="00DF7C8A">
      <w:pPr>
        <w:pStyle w:val="ListParagraph"/>
        <w:numPr>
          <w:ilvl w:val="0"/>
          <w:numId w:val="1"/>
        </w:numPr>
        <w:tabs>
          <w:tab w:val="left" w:pos="1306"/>
          <w:tab w:val="left" w:pos="1307"/>
        </w:tabs>
        <w:spacing w:before="158" w:line="302" w:lineRule="auto"/>
        <w:ind w:right="1543"/>
        <w:rPr>
          <w:rFonts w:ascii="Carlito" w:hAnsi="Carlito"/>
          <w:sz w:val="24"/>
        </w:rPr>
      </w:pPr>
      <w:r>
        <w:rPr>
          <w:rFonts w:ascii="Carlito" w:hAnsi="Carlito"/>
          <w:spacing w:val="2"/>
          <w:sz w:val="24"/>
        </w:rPr>
        <w:t xml:space="preserve">Suen, </w:t>
      </w:r>
      <w:r>
        <w:rPr>
          <w:rFonts w:ascii="Carlito" w:hAnsi="Carlito"/>
          <w:sz w:val="24"/>
        </w:rPr>
        <w:t xml:space="preserve">H.Y. &amp; Chang, H.L. </w:t>
      </w:r>
      <w:r>
        <w:rPr>
          <w:rFonts w:ascii="Carlito" w:hAnsi="Carlito"/>
          <w:spacing w:val="-4"/>
          <w:sz w:val="24"/>
        </w:rPr>
        <w:t xml:space="preserve">(2017). </w:t>
      </w:r>
      <w:r>
        <w:rPr>
          <w:rFonts w:ascii="Carlito" w:hAnsi="Carlito"/>
          <w:sz w:val="24"/>
        </w:rPr>
        <w:t xml:space="preserve">Toward </w:t>
      </w:r>
      <w:r>
        <w:rPr>
          <w:rFonts w:ascii="Carlito" w:hAnsi="Carlito"/>
          <w:spacing w:val="2"/>
          <w:sz w:val="24"/>
        </w:rPr>
        <w:t xml:space="preserve">Multi-Stakeholder </w:t>
      </w:r>
      <w:r>
        <w:rPr>
          <w:rFonts w:ascii="Carlito" w:hAnsi="Carlito"/>
          <w:spacing w:val="3"/>
          <w:sz w:val="24"/>
        </w:rPr>
        <w:t>Value:</w:t>
      </w:r>
      <w:r>
        <w:rPr>
          <w:rFonts w:ascii="Carlito" w:hAnsi="Carlito"/>
          <w:spacing w:val="-41"/>
          <w:sz w:val="24"/>
        </w:rPr>
        <w:t xml:space="preserve"> </w:t>
      </w:r>
      <w:r>
        <w:rPr>
          <w:rFonts w:ascii="Carlito" w:hAnsi="Carlito"/>
          <w:sz w:val="24"/>
        </w:rPr>
        <w:t xml:space="preserve">Virtual Human Resource Management. </w:t>
      </w:r>
      <w:r>
        <w:rPr>
          <w:rFonts w:ascii="Carlito" w:hAnsi="Carlito"/>
          <w:spacing w:val="2"/>
          <w:sz w:val="24"/>
        </w:rPr>
        <w:t xml:space="preserve">Sustainability, </w:t>
      </w:r>
      <w:r>
        <w:rPr>
          <w:rFonts w:ascii="Carlito" w:hAnsi="Carlito"/>
          <w:spacing w:val="-3"/>
          <w:sz w:val="24"/>
        </w:rPr>
        <w:t>9(12),</w:t>
      </w:r>
      <w:r>
        <w:rPr>
          <w:rFonts w:ascii="Carlito" w:hAnsi="Carlito"/>
          <w:spacing w:val="-42"/>
          <w:sz w:val="24"/>
        </w:rPr>
        <w:t xml:space="preserve"> </w:t>
      </w:r>
      <w:r>
        <w:rPr>
          <w:rFonts w:ascii="Carlito" w:hAnsi="Carlito"/>
          <w:spacing w:val="-7"/>
          <w:sz w:val="24"/>
        </w:rPr>
        <w:t>2177-2193.</w:t>
      </w:r>
    </w:p>
    <w:p w14:paraId="14C80F35" w14:textId="77777777" w:rsidR="00FE063D" w:rsidRDefault="00DF7C8A">
      <w:pPr>
        <w:pStyle w:val="ListParagraph"/>
        <w:numPr>
          <w:ilvl w:val="0"/>
          <w:numId w:val="1"/>
        </w:numPr>
        <w:tabs>
          <w:tab w:val="left" w:pos="1306"/>
          <w:tab w:val="left" w:pos="1307"/>
        </w:tabs>
        <w:spacing w:before="158" w:line="302" w:lineRule="auto"/>
        <w:ind w:right="1373"/>
        <w:rPr>
          <w:rFonts w:ascii="Carlito" w:hAnsi="Carlito"/>
          <w:sz w:val="24"/>
        </w:rPr>
      </w:pPr>
      <w:r>
        <w:rPr>
          <w:rFonts w:ascii="Carlito" w:hAnsi="Carlito"/>
          <w:spacing w:val="2"/>
          <w:sz w:val="24"/>
        </w:rPr>
        <w:t xml:space="preserve">Suen, </w:t>
      </w:r>
      <w:r>
        <w:rPr>
          <w:rFonts w:ascii="Carlito" w:hAnsi="Carlito"/>
          <w:sz w:val="24"/>
        </w:rPr>
        <w:t xml:space="preserve">H.Y. &amp; Yang, J.M. </w:t>
      </w:r>
      <w:r>
        <w:rPr>
          <w:rFonts w:ascii="Carlito" w:hAnsi="Carlito"/>
          <w:spacing w:val="-4"/>
          <w:sz w:val="24"/>
        </w:rPr>
        <w:t xml:space="preserve">(2013). </w:t>
      </w:r>
      <w:r>
        <w:rPr>
          <w:rFonts w:ascii="Carlito" w:hAnsi="Carlito"/>
          <w:spacing w:val="-3"/>
          <w:sz w:val="24"/>
        </w:rPr>
        <w:t xml:space="preserve">HR </w:t>
      </w:r>
      <w:r>
        <w:rPr>
          <w:rFonts w:ascii="Carlito" w:hAnsi="Carlito"/>
          <w:spacing w:val="2"/>
          <w:sz w:val="24"/>
        </w:rPr>
        <w:t xml:space="preserve">Professionalism </w:t>
      </w:r>
      <w:r>
        <w:rPr>
          <w:rFonts w:ascii="Carlito" w:hAnsi="Carlito"/>
          <w:spacing w:val="4"/>
          <w:sz w:val="24"/>
        </w:rPr>
        <w:t xml:space="preserve">in </w:t>
      </w:r>
      <w:r>
        <w:rPr>
          <w:rFonts w:ascii="Carlito" w:hAnsi="Carlito"/>
          <w:sz w:val="24"/>
        </w:rPr>
        <w:t>the Computing</w:t>
      </w:r>
      <w:r>
        <w:rPr>
          <w:rFonts w:ascii="Carlito" w:hAnsi="Carlito"/>
          <w:spacing w:val="-42"/>
          <w:sz w:val="24"/>
        </w:rPr>
        <w:t xml:space="preserve"> </w:t>
      </w:r>
      <w:r>
        <w:rPr>
          <w:rFonts w:ascii="Carlito" w:hAnsi="Carlito"/>
          <w:sz w:val="24"/>
        </w:rPr>
        <w:t xml:space="preserve">Environment: Predicting Job Performance </w:t>
      </w:r>
      <w:r>
        <w:rPr>
          <w:rFonts w:ascii="Carlito" w:hAnsi="Carlito"/>
          <w:spacing w:val="3"/>
          <w:sz w:val="24"/>
        </w:rPr>
        <w:t xml:space="preserve">within Different </w:t>
      </w:r>
      <w:r>
        <w:rPr>
          <w:rFonts w:ascii="Carlito" w:hAnsi="Carlito"/>
          <w:spacing w:val="-3"/>
          <w:sz w:val="24"/>
        </w:rPr>
        <w:t xml:space="preserve">HR </w:t>
      </w:r>
      <w:r>
        <w:rPr>
          <w:rFonts w:ascii="Carlito" w:hAnsi="Carlito"/>
          <w:spacing w:val="2"/>
          <w:sz w:val="24"/>
        </w:rPr>
        <w:t xml:space="preserve">Roles. </w:t>
      </w:r>
      <w:r>
        <w:rPr>
          <w:rFonts w:ascii="Carlito" w:hAnsi="Carlito"/>
          <w:sz w:val="24"/>
        </w:rPr>
        <w:t xml:space="preserve">International Management </w:t>
      </w:r>
      <w:r>
        <w:rPr>
          <w:rFonts w:ascii="Carlito" w:hAnsi="Carlito"/>
          <w:spacing w:val="4"/>
          <w:sz w:val="24"/>
        </w:rPr>
        <w:t xml:space="preserve">Review, </w:t>
      </w:r>
      <w:r>
        <w:rPr>
          <w:rFonts w:ascii="Carlito" w:hAnsi="Carlito"/>
          <w:sz w:val="24"/>
        </w:rPr>
        <w:t>9(1),</w:t>
      </w:r>
      <w:r>
        <w:rPr>
          <w:rFonts w:ascii="Carlito" w:hAnsi="Carlito"/>
          <w:spacing w:val="-27"/>
          <w:sz w:val="24"/>
        </w:rPr>
        <w:t xml:space="preserve"> </w:t>
      </w:r>
      <w:r>
        <w:rPr>
          <w:rFonts w:ascii="Carlito" w:hAnsi="Carlito"/>
          <w:spacing w:val="-7"/>
          <w:sz w:val="24"/>
        </w:rPr>
        <w:t>19-31.</w:t>
      </w:r>
    </w:p>
    <w:p w14:paraId="59FC2F08" w14:textId="77777777" w:rsidR="00FE063D" w:rsidRDefault="00DF7C8A">
      <w:pPr>
        <w:pStyle w:val="ListParagraph"/>
        <w:numPr>
          <w:ilvl w:val="0"/>
          <w:numId w:val="1"/>
        </w:numPr>
        <w:tabs>
          <w:tab w:val="left" w:pos="1306"/>
          <w:tab w:val="left" w:pos="1307"/>
        </w:tabs>
        <w:spacing w:before="158" w:line="302" w:lineRule="auto"/>
        <w:ind w:right="1281"/>
        <w:rPr>
          <w:rFonts w:ascii="Carlito" w:hAnsi="Carlito"/>
          <w:sz w:val="24"/>
        </w:rPr>
      </w:pPr>
      <w:r>
        <w:rPr>
          <w:rFonts w:ascii="Carlito" w:hAnsi="Carlito"/>
          <w:sz w:val="24"/>
        </w:rPr>
        <w:t xml:space="preserve">Trompenaars, F. &amp; Turner, C.H. </w:t>
      </w:r>
      <w:r>
        <w:rPr>
          <w:rFonts w:ascii="Carlito" w:hAnsi="Carlito"/>
          <w:spacing w:val="-4"/>
          <w:sz w:val="24"/>
        </w:rPr>
        <w:t xml:space="preserve">(2004). </w:t>
      </w:r>
      <w:r>
        <w:rPr>
          <w:rFonts w:ascii="Carlito" w:hAnsi="Carlito"/>
          <w:sz w:val="24"/>
        </w:rPr>
        <w:t xml:space="preserve">Managing </w:t>
      </w:r>
      <w:r>
        <w:rPr>
          <w:rFonts w:ascii="Carlito" w:hAnsi="Carlito"/>
          <w:spacing w:val="3"/>
          <w:sz w:val="24"/>
        </w:rPr>
        <w:t xml:space="preserve">People </w:t>
      </w:r>
      <w:r>
        <w:rPr>
          <w:rFonts w:ascii="Carlito" w:hAnsi="Carlito"/>
          <w:sz w:val="24"/>
        </w:rPr>
        <w:t xml:space="preserve">Across Cultures. Mankato, Minnesota, </w:t>
      </w:r>
      <w:r>
        <w:rPr>
          <w:rFonts w:ascii="Carlito" w:hAnsi="Carlito"/>
          <w:spacing w:val="-3"/>
          <w:sz w:val="24"/>
        </w:rPr>
        <w:t>US:</w:t>
      </w:r>
      <w:r>
        <w:rPr>
          <w:rFonts w:ascii="Carlito" w:hAnsi="Carlito"/>
          <w:spacing w:val="6"/>
          <w:sz w:val="24"/>
        </w:rPr>
        <w:t xml:space="preserve"> </w:t>
      </w:r>
      <w:r>
        <w:rPr>
          <w:rFonts w:ascii="Carlito" w:hAnsi="Carlito"/>
          <w:sz w:val="24"/>
        </w:rPr>
        <w:t>Capstone.</w:t>
      </w:r>
    </w:p>
    <w:p w14:paraId="3AA52A63" w14:textId="77777777" w:rsidR="00FE063D" w:rsidRDefault="00DF7C8A">
      <w:pPr>
        <w:pStyle w:val="ListParagraph"/>
        <w:numPr>
          <w:ilvl w:val="0"/>
          <w:numId w:val="1"/>
        </w:numPr>
        <w:tabs>
          <w:tab w:val="left" w:pos="1306"/>
          <w:tab w:val="left" w:pos="1307"/>
        </w:tabs>
        <w:spacing w:before="159"/>
        <w:rPr>
          <w:rFonts w:ascii="Carlito" w:hAnsi="Carlito"/>
          <w:sz w:val="24"/>
        </w:rPr>
      </w:pPr>
      <w:r>
        <w:rPr>
          <w:rFonts w:ascii="Carlito" w:hAnsi="Carlito"/>
          <w:spacing w:val="2"/>
          <w:sz w:val="24"/>
        </w:rPr>
        <w:t xml:space="preserve">Reed, </w:t>
      </w:r>
      <w:r>
        <w:rPr>
          <w:rFonts w:ascii="Carlito" w:hAnsi="Carlito"/>
          <w:spacing w:val="-3"/>
          <w:sz w:val="24"/>
        </w:rPr>
        <w:t xml:space="preserve">S.M. </w:t>
      </w:r>
      <w:r>
        <w:rPr>
          <w:rFonts w:ascii="Carlito" w:hAnsi="Carlito"/>
          <w:spacing w:val="-4"/>
          <w:sz w:val="24"/>
        </w:rPr>
        <w:t xml:space="preserve">(2017). </w:t>
      </w:r>
      <w:r>
        <w:rPr>
          <w:rFonts w:ascii="Carlito" w:hAnsi="Carlito"/>
          <w:sz w:val="24"/>
        </w:rPr>
        <w:t xml:space="preserve">A Guide to the Human Resource Body of </w:t>
      </w:r>
      <w:r>
        <w:rPr>
          <w:rFonts w:ascii="Carlito" w:hAnsi="Carlito"/>
          <w:spacing w:val="2"/>
          <w:sz w:val="24"/>
        </w:rPr>
        <w:t>Knowledge</w:t>
      </w:r>
      <w:r>
        <w:rPr>
          <w:rFonts w:ascii="Carlito" w:hAnsi="Carlito"/>
          <w:spacing w:val="-15"/>
          <w:sz w:val="24"/>
        </w:rPr>
        <w:t xml:space="preserve"> </w:t>
      </w:r>
      <w:r>
        <w:rPr>
          <w:rFonts w:ascii="Carlito" w:hAnsi="Carlito"/>
          <w:sz w:val="24"/>
        </w:rPr>
        <w:t>(HRBoK).</w:t>
      </w:r>
    </w:p>
    <w:p w14:paraId="6D57E1B1" w14:textId="77777777" w:rsidR="00FE063D" w:rsidRDefault="00DF7C8A">
      <w:pPr>
        <w:pStyle w:val="BodyText"/>
        <w:spacing w:before="75"/>
        <w:ind w:left="1306"/>
        <w:rPr>
          <w:rFonts w:ascii="Carlito"/>
        </w:rPr>
      </w:pPr>
      <w:r>
        <w:rPr>
          <w:rFonts w:ascii="Carlito"/>
        </w:rPr>
        <w:t>Hoboken, New Jersey: John Wi</w:t>
      </w:r>
      <w:r>
        <w:rPr>
          <w:rFonts w:ascii="Carlito"/>
        </w:rPr>
        <w:t>ley &amp; Son.</w:t>
      </w:r>
    </w:p>
    <w:p w14:paraId="5F7A3950" w14:textId="77777777" w:rsidR="00FE063D" w:rsidRDefault="00FE063D">
      <w:pPr>
        <w:rPr>
          <w:rFonts w:ascii="Carlito"/>
        </w:rPr>
        <w:sectPr w:rsidR="00FE063D">
          <w:pgSz w:w="11910" w:h="16840"/>
          <w:pgMar w:top="1080" w:right="580" w:bottom="280" w:left="600" w:header="885" w:footer="0" w:gutter="0"/>
          <w:cols w:space="720"/>
        </w:sectPr>
      </w:pPr>
    </w:p>
    <w:p w14:paraId="6EF58F32" w14:textId="77777777" w:rsidR="00FE063D" w:rsidRDefault="00DF7C8A">
      <w:pPr>
        <w:pStyle w:val="BodyText"/>
        <w:spacing w:before="4"/>
        <w:rPr>
          <w:rFonts w:ascii="Carlito"/>
          <w:sz w:val="16"/>
        </w:rPr>
      </w:pPr>
      <w:r>
        <w:rPr>
          <w:noProof/>
        </w:rPr>
        <w:drawing>
          <wp:anchor distT="0" distB="0" distL="0" distR="0" simplePos="0" relativeHeight="485127168" behindDoc="1" locked="0" layoutInCell="1" allowOverlap="1" wp14:anchorId="3E9B94F2" wp14:editId="71ADDD08">
            <wp:simplePos x="0" y="0"/>
            <wp:positionH relativeFrom="page">
              <wp:posOffset>818737</wp:posOffset>
            </wp:positionH>
            <wp:positionV relativeFrom="page">
              <wp:posOffset>3581400</wp:posOffset>
            </wp:positionV>
            <wp:extent cx="2037323" cy="1047749"/>
            <wp:effectExtent l="0" t="0" r="0" b="0"/>
            <wp:wrapNone/>
            <wp:docPr id="3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image2.png"/>
                    <pic:cNvPicPr/>
                  </pic:nvPicPr>
                  <pic:blipFill>
                    <a:blip r:embed="rId8" cstate="print"/>
                    <a:stretch>
                      <a:fillRect/>
                    </a:stretch>
                  </pic:blipFill>
                  <pic:spPr>
                    <a:xfrm>
                      <a:off x="0" y="0"/>
                      <a:ext cx="2037323" cy="1047749"/>
                    </a:xfrm>
                    <a:prstGeom prst="rect">
                      <a:avLst/>
                    </a:prstGeom>
                  </pic:spPr>
                </pic:pic>
              </a:graphicData>
            </a:graphic>
          </wp:anchor>
        </w:drawing>
      </w:r>
    </w:p>
    <w:sectPr w:rsidR="00FE063D">
      <w:pgSz w:w="11910" w:h="16840"/>
      <w:pgMar w:top="1080" w:right="580" w:bottom="280" w:left="600" w:header="88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2B38BD" w14:textId="77777777" w:rsidR="00DF7C8A" w:rsidRDefault="00DF7C8A">
      <w:r>
        <w:separator/>
      </w:r>
    </w:p>
  </w:endnote>
  <w:endnote w:type="continuationSeparator" w:id="0">
    <w:p w14:paraId="601E1FA0" w14:textId="77777777" w:rsidR="00DF7C8A" w:rsidRDefault="00DF7C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mo">
    <w:altName w:val="Calibri"/>
    <w:charset w:val="00"/>
    <w:family w:val="swiss"/>
    <w:pitch w:val="variable"/>
  </w:font>
  <w:font w:name="Wingdings">
    <w:panose1 w:val="05000000000000000000"/>
    <w:charset w:val="02"/>
    <w:family w:val="auto"/>
    <w:pitch w:val="variable"/>
    <w:sig w:usb0="00000000" w:usb1="10000000" w:usb2="00000000" w:usb3="00000000" w:csb0="80000000" w:csb1="00000000"/>
  </w:font>
  <w:font w:name="Carlito">
    <w:altName w:val="Calibri"/>
    <w:charset w:val="00"/>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adea">
    <w:altName w:val="Cambria"/>
    <w:charset w:val="00"/>
    <w:family w:val="roman"/>
    <w:pitch w:val="variable"/>
  </w:font>
  <w:font w:name="Georgia">
    <w:altName w:val="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12D8EE" w14:textId="77777777" w:rsidR="00DF7C8A" w:rsidRDefault="00DF7C8A">
      <w:r>
        <w:separator/>
      </w:r>
    </w:p>
  </w:footnote>
  <w:footnote w:type="continuationSeparator" w:id="0">
    <w:p w14:paraId="6AE87476" w14:textId="77777777" w:rsidR="00DF7C8A" w:rsidRDefault="00DF7C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59ECED" w14:textId="77777777" w:rsidR="00FE063D" w:rsidRDefault="00DF7C8A">
    <w:pPr>
      <w:pStyle w:val="BodyText"/>
      <w:spacing w:line="14" w:lineRule="auto"/>
      <w:rPr>
        <w:sz w:val="20"/>
      </w:rPr>
    </w:pPr>
    <w:r>
      <w:pict w14:anchorId="63941D95">
        <v:shapetype id="_x0000_t202" coordsize="21600,21600" o:spt="202" path="m,l,21600r21600,l21600,xe">
          <v:stroke joinstyle="miter"/>
          <v:path gradientshapeok="t" o:connecttype="rect"/>
        </v:shapetype>
        <v:shape id="_x0000_s2050" type="#_x0000_t202" style="position:absolute;margin-left:68.3pt;margin-top:43.25pt;width:22.8pt;height:12.4pt;z-index:-18320384;mso-position-horizontal-relative:page;mso-position-vertical-relative:page" filled="f" stroked="f">
          <v:textbox inset="0,0,0,0">
            <w:txbxContent>
              <w:p w14:paraId="24719CF9" w14:textId="77777777" w:rsidR="00FE063D" w:rsidRDefault="00DF7C8A">
                <w:pPr>
                  <w:spacing w:line="232" w:lineRule="exact"/>
                  <w:ind w:left="60"/>
                  <w:rPr>
                    <w:rFonts w:ascii="Carlito"/>
                    <w:sz w:val="21"/>
                  </w:rPr>
                </w:pPr>
                <w:r>
                  <w:fldChar w:fldCharType="begin"/>
                </w:r>
                <w:r>
                  <w:rPr>
                    <w:rFonts w:ascii="Carlito"/>
                    <w:sz w:val="21"/>
                  </w:rPr>
                  <w:instrText xml:space="preserve"> PAGE </w:instrText>
                </w:r>
                <w:r>
                  <w:fldChar w:fldCharType="separate"/>
                </w:r>
                <w:r>
                  <w:t>100</w:t>
                </w:r>
                <w:r>
                  <w:fldChar w:fldCharType="end"/>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F94BC2" w14:textId="77777777" w:rsidR="00FE063D" w:rsidRDefault="00DF7C8A">
    <w:pPr>
      <w:pStyle w:val="BodyText"/>
      <w:spacing w:line="14" w:lineRule="auto"/>
      <w:rPr>
        <w:sz w:val="20"/>
      </w:rPr>
    </w:pPr>
    <w:r>
      <w:pict w14:anchorId="443FDAEF">
        <v:shapetype id="_x0000_t202" coordsize="21600,21600" o:spt="202" path="m,l,21600r21600,l21600,xe">
          <v:stroke joinstyle="miter"/>
          <v:path gradientshapeok="t" o:connecttype="rect"/>
        </v:shapetype>
        <v:shape id="_x0000_s2049" type="#_x0000_t202" style="position:absolute;margin-left:505.65pt;margin-top:43.25pt;width:22.85pt;height:12.4pt;z-index:-18319872;mso-position-horizontal-relative:page;mso-position-vertical-relative:page" filled="f" stroked="f">
          <v:textbox inset="0,0,0,0">
            <w:txbxContent>
              <w:p w14:paraId="4C12FFA4" w14:textId="77777777" w:rsidR="00FE063D" w:rsidRDefault="00DF7C8A">
                <w:pPr>
                  <w:spacing w:line="232" w:lineRule="exact"/>
                  <w:ind w:left="60"/>
                  <w:rPr>
                    <w:rFonts w:ascii="Carlito"/>
                    <w:sz w:val="21"/>
                  </w:rPr>
                </w:pPr>
                <w:r>
                  <w:fldChar w:fldCharType="begin"/>
                </w:r>
                <w:r>
                  <w:rPr>
                    <w:rFonts w:ascii="Carlito"/>
                    <w:sz w:val="21"/>
                  </w:rPr>
                  <w:instrText xml:space="preserve"> PAGE </w:instrText>
                </w:r>
                <w:r>
                  <w:fldChar w:fldCharType="separate"/>
                </w:r>
                <w:r>
                  <w:t>101</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D1985"/>
    <w:multiLevelType w:val="hybridMultilevel"/>
    <w:tmpl w:val="55E8F8C6"/>
    <w:lvl w:ilvl="0" w:tplc="7D92BB5A">
      <w:numFmt w:val="bullet"/>
      <w:lvlText w:val=""/>
      <w:lvlJc w:val="left"/>
      <w:pPr>
        <w:ind w:left="2027" w:hanging="481"/>
      </w:pPr>
      <w:rPr>
        <w:rFonts w:ascii="Symbol" w:eastAsia="Symbol" w:hAnsi="Symbol" w:cs="Symbol" w:hint="default"/>
        <w:w w:val="100"/>
        <w:sz w:val="24"/>
        <w:szCs w:val="24"/>
        <w:lang w:val="en-US" w:eastAsia="en-US" w:bidi="ar-SA"/>
      </w:rPr>
    </w:lvl>
    <w:lvl w:ilvl="1" w:tplc="0C1289F6">
      <w:numFmt w:val="bullet"/>
      <w:lvlText w:val="•"/>
      <w:lvlJc w:val="left"/>
      <w:pPr>
        <w:ind w:left="2890" w:hanging="481"/>
      </w:pPr>
      <w:rPr>
        <w:rFonts w:hint="default"/>
        <w:lang w:val="en-US" w:eastAsia="en-US" w:bidi="ar-SA"/>
      </w:rPr>
    </w:lvl>
    <w:lvl w:ilvl="2" w:tplc="226E5460">
      <w:numFmt w:val="bullet"/>
      <w:lvlText w:val="•"/>
      <w:lvlJc w:val="left"/>
      <w:pPr>
        <w:ind w:left="3760" w:hanging="481"/>
      </w:pPr>
      <w:rPr>
        <w:rFonts w:hint="default"/>
        <w:lang w:val="en-US" w:eastAsia="en-US" w:bidi="ar-SA"/>
      </w:rPr>
    </w:lvl>
    <w:lvl w:ilvl="3" w:tplc="38DCB9A4">
      <w:numFmt w:val="bullet"/>
      <w:lvlText w:val="•"/>
      <w:lvlJc w:val="left"/>
      <w:pPr>
        <w:ind w:left="4631" w:hanging="481"/>
      </w:pPr>
      <w:rPr>
        <w:rFonts w:hint="default"/>
        <w:lang w:val="en-US" w:eastAsia="en-US" w:bidi="ar-SA"/>
      </w:rPr>
    </w:lvl>
    <w:lvl w:ilvl="4" w:tplc="71B46C62">
      <w:numFmt w:val="bullet"/>
      <w:lvlText w:val="•"/>
      <w:lvlJc w:val="left"/>
      <w:pPr>
        <w:ind w:left="5501" w:hanging="481"/>
      </w:pPr>
      <w:rPr>
        <w:rFonts w:hint="default"/>
        <w:lang w:val="en-US" w:eastAsia="en-US" w:bidi="ar-SA"/>
      </w:rPr>
    </w:lvl>
    <w:lvl w:ilvl="5" w:tplc="4E4E9CF4">
      <w:numFmt w:val="bullet"/>
      <w:lvlText w:val="•"/>
      <w:lvlJc w:val="left"/>
      <w:pPr>
        <w:ind w:left="6372" w:hanging="481"/>
      </w:pPr>
      <w:rPr>
        <w:rFonts w:hint="default"/>
        <w:lang w:val="en-US" w:eastAsia="en-US" w:bidi="ar-SA"/>
      </w:rPr>
    </w:lvl>
    <w:lvl w:ilvl="6" w:tplc="DB06FD6C">
      <w:numFmt w:val="bullet"/>
      <w:lvlText w:val="•"/>
      <w:lvlJc w:val="left"/>
      <w:pPr>
        <w:ind w:left="7242" w:hanging="481"/>
      </w:pPr>
      <w:rPr>
        <w:rFonts w:hint="default"/>
        <w:lang w:val="en-US" w:eastAsia="en-US" w:bidi="ar-SA"/>
      </w:rPr>
    </w:lvl>
    <w:lvl w:ilvl="7" w:tplc="C596A688">
      <w:numFmt w:val="bullet"/>
      <w:lvlText w:val="•"/>
      <w:lvlJc w:val="left"/>
      <w:pPr>
        <w:ind w:left="8112" w:hanging="481"/>
      </w:pPr>
      <w:rPr>
        <w:rFonts w:hint="default"/>
        <w:lang w:val="en-US" w:eastAsia="en-US" w:bidi="ar-SA"/>
      </w:rPr>
    </w:lvl>
    <w:lvl w:ilvl="8" w:tplc="1F0A4250">
      <w:numFmt w:val="bullet"/>
      <w:lvlText w:val="•"/>
      <w:lvlJc w:val="left"/>
      <w:pPr>
        <w:ind w:left="8983" w:hanging="481"/>
      </w:pPr>
      <w:rPr>
        <w:rFonts w:hint="default"/>
        <w:lang w:val="en-US" w:eastAsia="en-US" w:bidi="ar-SA"/>
      </w:rPr>
    </w:lvl>
  </w:abstractNum>
  <w:abstractNum w:abstractNumId="1" w15:restartNumberingAfterBreak="0">
    <w:nsid w:val="04B42E45"/>
    <w:multiLevelType w:val="hybridMultilevel"/>
    <w:tmpl w:val="98568E1A"/>
    <w:lvl w:ilvl="0" w:tplc="0BC2741C">
      <w:start w:val="1"/>
      <w:numFmt w:val="decimal"/>
      <w:lvlText w:val="%1."/>
      <w:lvlJc w:val="left"/>
      <w:pPr>
        <w:ind w:left="1530" w:hanging="224"/>
        <w:jc w:val="left"/>
      </w:pPr>
      <w:rPr>
        <w:rFonts w:ascii="Arimo" w:eastAsia="Arimo" w:hAnsi="Arimo" w:cs="Arimo" w:hint="default"/>
        <w:spacing w:val="-10"/>
        <w:w w:val="90"/>
        <w:sz w:val="24"/>
        <w:szCs w:val="24"/>
        <w:lang w:val="en-US" w:eastAsia="en-US" w:bidi="ar-SA"/>
      </w:rPr>
    </w:lvl>
    <w:lvl w:ilvl="1" w:tplc="F9105D08">
      <w:start w:val="1"/>
      <w:numFmt w:val="decimal"/>
      <w:lvlText w:val="%1.%2."/>
      <w:lvlJc w:val="left"/>
      <w:pPr>
        <w:ind w:left="2186" w:hanging="400"/>
        <w:jc w:val="left"/>
      </w:pPr>
      <w:rPr>
        <w:rFonts w:ascii="Arimo" w:eastAsia="Arimo" w:hAnsi="Arimo" w:cs="Arimo" w:hint="default"/>
        <w:spacing w:val="-10"/>
        <w:w w:val="90"/>
        <w:sz w:val="24"/>
        <w:szCs w:val="24"/>
        <w:lang w:val="en-US" w:eastAsia="en-US" w:bidi="ar-SA"/>
      </w:rPr>
    </w:lvl>
    <w:lvl w:ilvl="2" w:tplc="81D8CD3A">
      <w:numFmt w:val="bullet"/>
      <w:lvlText w:val="•"/>
      <w:lvlJc w:val="left"/>
      <w:pPr>
        <w:ind w:left="3129" w:hanging="400"/>
      </w:pPr>
      <w:rPr>
        <w:rFonts w:hint="default"/>
        <w:lang w:val="en-US" w:eastAsia="en-US" w:bidi="ar-SA"/>
      </w:rPr>
    </w:lvl>
    <w:lvl w:ilvl="3" w:tplc="A1C0A99A">
      <w:numFmt w:val="bullet"/>
      <w:lvlText w:val="•"/>
      <w:lvlJc w:val="left"/>
      <w:pPr>
        <w:ind w:left="4078" w:hanging="400"/>
      </w:pPr>
      <w:rPr>
        <w:rFonts w:hint="default"/>
        <w:lang w:val="en-US" w:eastAsia="en-US" w:bidi="ar-SA"/>
      </w:rPr>
    </w:lvl>
    <w:lvl w:ilvl="4" w:tplc="23000D38">
      <w:numFmt w:val="bullet"/>
      <w:lvlText w:val="•"/>
      <w:lvlJc w:val="left"/>
      <w:pPr>
        <w:ind w:left="5028" w:hanging="400"/>
      </w:pPr>
      <w:rPr>
        <w:rFonts w:hint="default"/>
        <w:lang w:val="en-US" w:eastAsia="en-US" w:bidi="ar-SA"/>
      </w:rPr>
    </w:lvl>
    <w:lvl w:ilvl="5" w:tplc="7380614C">
      <w:numFmt w:val="bullet"/>
      <w:lvlText w:val="•"/>
      <w:lvlJc w:val="left"/>
      <w:pPr>
        <w:ind w:left="5977" w:hanging="400"/>
      </w:pPr>
      <w:rPr>
        <w:rFonts w:hint="default"/>
        <w:lang w:val="en-US" w:eastAsia="en-US" w:bidi="ar-SA"/>
      </w:rPr>
    </w:lvl>
    <w:lvl w:ilvl="6" w:tplc="2EA27F38">
      <w:numFmt w:val="bullet"/>
      <w:lvlText w:val="•"/>
      <w:lvlJc w:val="left"/>
      <w:pPr>
        <w:ind w:left="6926" w:hanging="400"/>
      </w:pPr>
      <w:rPr>
        <w:rFonts w:hint="default"/>
        <w:lang w:val="en-US" w:eastAsia="en-US" w:bidi="ar-SA"/>
      </w:rPr>
    </w:lvl>
    <w:lvl w:ilvl="7" w:tplc="FA7E7F54">
      <w:numFmt w:val="bullet"/>
      <w:lvlText w:val="•"/>
      <w:lvlJc w:val="left"/>
      <w:pPr>
        <w:ind w:left="7876" w:hanging="400"/>
      </w:pPr>
      <w:rPr>
        <w:rFonts w:hint="default"/>
        <w:lang w:val="en-US" w:eastAsia="en-US" w:bidi="ar-SA"/>
      </w:rPr>
    </w:lvl>
    <w:lvl w:ilvl="8" w:tplc="5524AF20">
      <w:numFmt w:val="bullet"/>
      <w:lvlText w:val="•"/>
      <w:lvlJc w:val="left"/>
      <w:pPr>
        <w:ind w:left="8825" w:hanging="400"/>
      </w:pPr>
      <w:rPr>
        <w:rFonts w:hint="default"/>
        <w:lang w:val="en-US" w:eastAsia="en-US" w:bidi="ar-SA"/>
      </w:rPr>
    </w:lvl>
  </w:abstractNum>
  <w:abstractNum w:abstractNumId="2" w15:restartNumberingAfterBreak="0">
    <w:nsid w:val="06BE60FD"/>
    <w:multiLevelType w:val="hybridMultilevel"/>
    <w:tmpl w:val="29D2BDDC"/>
    <w:lvl w:ilvl="0" w:tplc="158AD764">
      <w:start w:val="1"/>
      <w:numFmt w:val="decimal"/>
      <w:lvlText w:val="%1."/>
      <w:lvlJc w:val="left"/>
      <w:pPr>
        <w:ind w:left="102" w:hanging="240"/>
        <w:jc w:val="left"/>
      </w:pPr>
      <w:rPr>
        <w:rFonts w:ascii="Times New Roman" w:eastAsia="Times New Roman" w:hAnsi="Times New Roman" w:cs="Times New Roman" w:hint="default"/>
        <w:spacing w:val="-8"/>
        <w:w w:val="100"/>
        <w:sz w:val="24"/>
        <w:szCs w:val="24"/>
        <w:lang w:val="en-US" w:eastAsia="en-US" w:bidi="ar-SA"/>
      </w:rPr>
    </w:lvl>
    <w:lvl w:ilvl="1" w:tplc="8EA6E268">
      <w:numFmt w:val="bullet"/>
      <w:lvlText w:val="•"/>
      <w:lvlJc w:val="left"/>
      <w:pPr>
        <w:ind w:left="504" w:hanging="240"/>
      </w:pPr>
      <w:rPr>
        <w:rFonts w:hint="default"/>
        <w:lang w:val="en-US" w:eastAsia="en-US" w:bidi="ar-SA"/>
      </w:rPr>
    </w:lvl>
    <w:lvl w:ilvl="2" w:tplc="35A096C4">
      <w:numFmt w:val="bullet"/>
      <w:lvlText w:val="•"/>
      <w:lvlJc w:val="left"/>
      <w:pPr>
        <w:ind w:left="909" w:hanging="240"/>
      </w:pPr>
      <w:rPr>
        <w:rFonts w:hint="default"/>
        <w:lang w:val="en-US" w:eastAsia="en-US" w:bidi="ar-SA"/>
      </w:rPr>
    </w:lvl>
    <w:lvl w:ilvl="3" w:tplc="590CAEA4">
      <w:numFmt w:val="bullet"/>
      <w:lvlText w:val="•"/>
      <w:lvlJc w:val="left"/>
      <w:pPr>
        <w:ind w:left="1313" w:hanging="240"/>
      </w:pPr>
      <w:rPr>
        <w:rFonts w:hint="default"/>
        <w:lang w:val="en-US" w:eastAsia="en-US" w:bidi="ar-SA"/>
      </w:rPr>
    </w:lvl>
    <w:lvl w:ilvl="4" w:tplc="3E500B6A">
      <w:numFmt w:val="bullet"/>
      <w:lvlText w:val="•"/>
      <w:lvlJc w:val="left"/>
      <w:pPr>
        <w:ind w:left="1718" w:hanging="240"/>
      </w:pPr>
      <w:rPr>
        <w:rFonts w:hint="default"/>
        <w:lang w:val="en-US" w:eastAsia="en-US" w:bidi="ar-SA"/>
      </w:rPr>
    </w:lvl>
    <w:lvl w:ilvl="5" w:tplc="312A889A">
      <w:numFmt w:val="bullet"/>
      <w:lvlText w:val="•"/>
      <w:lvlJc w:val="left"/>
      <w:pPr>
        <w:ind w:left="2123" w:hanging="240"/>
      </w:pPr>
      <w:rPr>
        <w:rFonts w:hint="default"/>
        <w:lang w:val="en-US" w:eastAsia="en-US" w:bidi="ar-SA"/>
      </w:rPr>
    </w:lvl>
    <w:lvl w:ilvl="6" w:tplc="0DDE80A2">
      <w:numFmt w:val="bullet"/>
      <w:lvlText w:val="•"/>
      <w:lvlJc w:val="left"/>
      <w:pPr>
        <w:ind w:left="2527" w:hanging="240"/>
      </w:pPr>
      <w:rPr>
        <w:rFonts w:hint="default"/>
        <w:lang w:val="en-US" w:eastAsia="en-US" w:bidi="ar-SA"/>
      </w:rPr>
    </w:lvl>
    <w:lvl w:ilvl="7" w:tplc="2DB261DA">
      <w:numFmt w:val="bullet"/>
      <w:lvlText w:val="•"/>
      <w:lvlJc w:val="left"/>
      <w:pPr>
        <w:ind w:left="2932" w:hanging="240"/>
      </w:pPr>
      <w:rPr>
        <w:rFonts w:hint="default"/>
        <w:lang w:val="en-US" w:eastAsia="en-US" w:bidi="ar-SA"/>
      </w:rPr>
    </w:lvl>
    <w:lvl w:ilvl="8" w:tplc="3CB2F7C8">
      <w:numFmt w:val="bullet"/>
      <w:lvlText w:val="•"/>
      <w:lvlJc w:val="left"/>
      <w:pPr>
        <w:ind w:left="3336" w:hanging="240"/>
      </w:pPr>
      <w:rPr>
        <w:rFonts w:hint="default"/>
        <w:lang w:val="en-US" w:eastAsia="en-US" w:bidi="ar-SA"/>
      </w:rPr>
    </w:lvl>
  </w:abstractNum>
  <w:abstractNum w:abstractNumId="3" w15:restartNumberingAfterBreak="0">
    <w:nsid w:val="07155B96"/>
    <w:multiLevelType w:val="hybridMultilevel"/>
    <w:tmpl w:val="A9F0D020"/>
    <w:lvl w:ilvl="0" w:tplc="1C6A73CA">
      <w:numFmt w:val="bullet"/>
      <w:lvlText w:val=""/>
      <w:lvlJc w:val="left"/>
      <w:pPr>
        <w:ind w:left="2059" w:hanging="481"/>
      </w:pPr>
      <w:rPr>
        <w:rFonts w:ascii="Symbol" w:eastAsia="Symbol" w:hAnsi="Symbol" w:cs="Symbol" w:hint="default"/>
        <w:w w:val="100"/>
        <w:sz w:val="24"/>
        <w:szCs w:val="24"/>
        <w:lang w:val="en-US" w:eastAsia="en-US" w:bidi="ar-SA"/>
      </w:rPr>
    </w:lvl>
    <w:lvl w:ilvl="1" w:tplc="9D347642">
      <w:numFmt w:val="bullet"/>
      <w:lvlText w:val="•"/>
      <w:lvlJc w:val="left"/>
      <w:pPr>
        <w:ind w:left="2926" w:hanging="481"/>
      </w:pPr>
      <w:rPr>
        <w:rFonts w:hint="default"/>
        <w:lang w:val="en-US" w:eastAsia="en-US" w:bidi="ar-SA"/>
      </w:rPr>
    </w:lvl>
    <w:lvl w:ilvl="2" w:tplc="51D0FEB0">
      <w:numFmt w:val="bullet"/>
      <w:lvlText w:val="•"/>
      <w:lvlJc w:val="left"/>
      <w:pPr>
        <w:ind w:left="3792" w:hanging="481"/>
      </w:pPr>
      <w:rPr>
        <w:rFonts w:hint="default"/>
        <w:lang w:val="en-US" w:eastAsia="en-US" w:bidi="ar-SA"/>
      </w:rPr>
    </w:lvl>
    <w:lvl w:ilvl="3" w:tplc="6250F55C">
      <w:numFmt w:val="bullet"/>
      <w:lvlText w:val="•"/>
      <w:lvlJc w:val="left"/>
      <w:pPr>
        <w:ind w:left="4659" w:hanging="481"/>
      </w:pPr>
      <w:rPr>
        <w:rFonts w:hint="default"/>
        <w:lang w:val="en-US" w:eastAsia="en-US" w:bidi="ar-SA"/>
      </w:rPr>
    </w:lvl>
    <w:lvl w:ilvl="4" w:tplc="88E059A4">
      <w:numFmt w:val="bullet"/>
      <w:lvlText w:val="•"/>
      <w:lvlJc w:val="left"/>
      <w:pPr>
        <w:ind w:left="5525" w:hanging="481"/>
      </w:pPr>
      <w:rPr>
        <w:rFonts w:hint="default"/>
        <w:lang w:val="en-US" w:eastAsia="en-US" w:bidi="ar-SA"/>
      </w:rPr>
    </w:lvl>
    <w:lvl w:ilvl="5" w:tplc="57AE3B4C">
      <w:numFmt w:val="bullet"/>
      <w:lvlText w:val="•"/>
      <w:lvlJc w:val="left"/>
      <w:pPr>
        <w:ind w:left="6392" w:hanging="481"/>
      </w:pPr>
      <w:rPr>
        <w:rFonts w:hint="default"/>
        <w:lang w:val="en-US" w:eastAsia="en-US" w:bidi="ar-SA"/>
      </w:rPr>
    </w:lvl>
    <w:lvl w:ilvl="6" w:tplc="28E06EBA">
      <w:numFmt w:val="bullet"/>
      <w:lvlText w:val="•"/>
      <w:lvlJc w:val="left"/>
      <w:pPr>
        <w:ind w:left="7258" w:hanging="481"/>
      </w:pPr>
      <w:rPr>
        <w:rFonts w:hint="default"/>
        <w:lang w:val="en-US" w:eastAsia="en-US" w:bidi="ar-SA"/>
      </w:rPr>
    </w:lvl>
    <w:lvl w:ilvl="7" w:tplc="742AE144">
      <w:numFmt w:val="bullet"/>
      <w:lvlText w:val="•"/>
      <w:lvlJc w:val="left"/>
      <w:pPr>
        <w:ind w:left="8124" w:hanging="481"/>
      </w:pPr>
      <w:rPr>
        <w:rFonts w:hint="default"/>
        <w:lang w:val="en-US" w:eastAsia="en-US" w:bidi="ar-SA"/>
      </w:rPr>
    </w:lvl>
    <w:lvl w:ilvl="8" w:tplc="8014F6F4">
      <w:numFmt w:val="bullet"/>
      <w:lvlText w:val="•"/>
      <w:lvlJc w:val="left"/>
      <w:pPr>
        <w:ind w:left="8991" w:hanging="481"/>
      </w:pPr>
      <w:rPr>
        <w:rFonts w:hint="default"/>
        <w:lang w:val="en-US" w:eastAsia="en-US" w:bidi="ar-SA"/>
      </w:rPr>
    </w:lvl>
  </w:abstractNum>
  <w:abstractNum w:abstractNumId="4" w15:restartNumberingAfterBreak="0">
    <w:nsid w:val="09F23D59"/>
    <w:multiLevelType w:val="hybridMultilevel"/>
    <w:tmpl w:val="6A163F3A"/>
    <w:lvl w:ilvl="0" w:tplc="E6225362">
      <w:start w:val="1"/>
      <w:numFmt w:val="decimal"/>
      <w:lvlText w:val="%1."/>
      <w:lvlJc w:val="left"/>
      <w:pPr>
        <w:ind w:left="1530" w:hanging="224"/>
        <w:jc w:val="left"/>
      </w:pPr>
      <w:rPr>
        <w:rFonts w:ascii="Arimo" w:eastAsia="Arimo" w:hAnsi="Arimo" w:cs="Arimo" w:hint="default"/>
        <w:spacing w:val="-10"/>
        <w:w w:val="90"/>
        <w:sz w:val="24"/>
        <w:szCs w:val="24"/>
        <w:lang w:val="en-US" w:eastAsia="en-US" w:bidi="ar-SA"/>
      </w:rPr>
    </w:lvl>
    <w:lvl w:ilvl="1" w:tplc="27926CDA">
      <w:start w:val="1"/>
      <w:numFmt w:val="decimal"/>
      <w:lvlText w:val="%1.%2."/>
      <w:lvlJc w:val="left"/>
      <w:pPr>
        <w:ind w:left="2187" w:hanging="401"/>
        <w:jc w:val="left"/>
      </w:pPr>
      <w:rPr>
        <w:rFonts w:ascii="Arimo" w:eastAsia="Arimo" w:hAnsi="Arimo" w:cs="Arimo" w:hint="default"/>
        <w:spacing w:val="-10"/>
        <w:w w:val="90"/>
        <w:sz w:val="24"/>
        <w:szCs w:val="24"/>
        <w:lang w:val="en-US" w:eastAsia="en-US" w:bidi="ar-SA"/>
      </w:rPr>
    </w:lvl>
    <w:lvl w:ilvl="2" w:tplc="4022D664">
      <w:numFmt w:val="bullet"/>
      <w:lvlText w:val="•"/>
      <w:lvlJc w:val="left"/>
      <w:pPr>
        <w:ind w:left="2200" w:hanging="401"/>
      </w:pPr>
      <w:rPr>
        <w:rFonts w:hint="default"/>
        <w:lang w:val="en-US" w:eastAsia="en-US" w:bidi="ar-SA"/>
      </w:rPr>
    </w:lvl>
    <w:lvl w:ilvl="3" w:tplc="3F8E99AE">
      <w:numFmt w:val="bullet"/>
      <w:lvlText w:val="•"/>
      <w:lvlJc w:val="left"/>
      <w:pPr>
        <w:ind w:left="3265" w:hanging="401"/>
      </w:pPr>
      <w:rPr>
        <w:rFonts w:hint="default"/>
        <w:lang w:val="en-US" w:eastAsia="en-US" w:bidi="ar-SA"/>
      </w:rPr>
    </w:lvl>
    <w:lvl w:ilvl="4" w:tplc="4D96CDF0">
      <w:numFmt w:val="bullet"/>
      <w:lvlText w:val="•"/>
      <w:lvlJc w:val="left"/>
      <w:pPr>
        <w:ind w:left="4331" w:hanging="401"/>
      </w:pPr>
      <w:rPr>
        <w:rFonts w:hint="default"/>
        <w:lang w:val="en-US" w:eastAsia="en-US" w:bidi="ar-SA"/>
      </w:rPr>
    </w:lvl>
    <w:lvl w:ilvl="5" w:tplc="1EA63BB4">
      <w:numFmt w:val="bullet"/>
      <w:lvlText w:val="•"/>
      <w:lvlJc w:val="left"/>
      <w:pPr>
        <w:ind w:left="5396" w:hanging="401"/>
      </w:pPr>
      <w:rPr>
        <w:rFonts w:hint="default"/>
        <w:lang w:val="en-US" w:eastAsia="en-US" w:bidi="ar-SA"/>
      </w:rPr>
    </w:lvl>
    <w:lvl w:ilvl="6" w:tplc="BBA64DBC">
      <w:numFmt w:val="bullet"/>
      <w:lvlText w:val="•"/>
      <w:lvlJc w:val="left"/>
      <w:pPr>
        <w:ind w:left="6462" w:hanging="401"/>
      </w:pPr>
      <w:rPr>
        <w:rFonts w:hint="default"/>
        <w:lang w:val="en-US" w:eastAsia="en-US" w:bidi="ar-SA"/>
      </w:rPr>
    </w:lvl>
    <w:lvl w:ilvl="7" w:tplc="B72A4BAC">
      <w:numFmt w:val="bullet"/>
      <w:lvlText w:val="•"/>
      <w:lvlJc w:val="left"/>
      <w:pPr>
        <w:ind w:left="7527" w:hanging="401"/>
      </w:pPr>
      <w:rPr>
        <w:rFonts w:hint="default"/>
        <w:lang w:val="en-US" w:eastAsia="en-US" w:bidi="ar-SA"/>
      </w:rPr>
    </w:lvl>
    <w:lvl w:ilvl="8" w:tplc="6E6C8E54">
      <w:numFmt w:val="bullet"/>
      <w:lvlText w:val="•"/>
      <w:lvlJc w:val="left"/>
      <w:pPr>
        <w:ind w:left="8593" w:hanging="401"/>
      </w:pPr>
      <w:rPr>
        <w:rFonts w:hint="default"/>
        <w:lang w:val="en-US" w:eastAsia="en-US" w:bidi="ar-SA"/>
      </w:rPr>
    </w:lvl>
  </w:abstractNum>
  <w:abstractNum w:abstractNumId="5" w15:restartNumberingAfterBreak="0">
    <w:nsid w:val="0A7136B0"/>
    <w:multiLevelType w:val="hybridMultilevel"/>
    <w:tmpl w:val="68501D2A"/>
    <w:lvl w:ilvl="0" w:tplc="3E2EFA36">
      <w:numFmt w:val="bullet"/>
      <w:lvlText w:val=""/>
      <w:lvlJc w:val="left"/>
      <w:pPr>
        <w:ind w:left="1851" w:hanging="482"/>
      </w:pPr>
      <w:rPr>
        <w:rFonts w:ascii="Symbol" w:eastAsia="Symbol" w:hAnsi="Symbol" w:cs="Symbol" w:hint="default"/>
        <w:w w:val="100"/>
        <w:sz w:val="24"/>
        <w:szCs w:val="24"/>
        <w:lang w:val="en-US" w:eastAsia="en-US" w:bidi="ar-SA"/>
      </w:rPr>
    </w:lvl>
    <w:lvl w:ilvl="1" w:tplc="B54A8F26">
      <w:numFmt w:val="bullet"/>
      <w:lvlText w:val="•"/>
      <w:lvlJc w:val="left"/>
      <w:pPr>
        <w:ind w:left="2746" w:hanging="482"/>
      </w:pPr>
      <w:rPr>
        <w:rFonts w:hint="default"/>
        <w:lang w:val="en-US" w:eastAsia="en-US" w:bidi="ar-SA"/>
      </w:rPr>
    </w:lvl>
    <w:lvl w:ilvl="2" w:tplc="33521990">
      <w:numFmt w:val="bullet"/>
      <w:lvlText w:val="•"/>
      <w:lvlJc w:val="left"/>
      <w:pPr>
        <w:ind w:left="3632" w:hanging="482"/>
      </w:pPr>
      <w:rPr>
        <w:rFonts w:hint="default"/>
        <w:lang w:val="en-US" w:eastAsia="en-US" w:bidi="ar-SA"/>
      </w:rPr>
    </w:lvl>
    <w:lvl w:ilvl="3" w:tplc="F0F6AA34">
      <w:numFmt w:val="bullet"/>
      <w:lvlText w:val="•"/>
      <w:lvlJc w:val="left"/>
      <w:pPr>
        <w:ind w:left="4519" w:hanging="482"/>
      </w:pPr>
      <w:rPr>
        <w:rFonts w:hint="default"/>
        <w:lang w:val="en-US" w:eastAsia="en-US" w:bidi="ar-SA"/>
      </w:rPr>
    </w:lvl>
    <w:lvl w:ilvl="4" w:tplc="3D1013D4">
      <w:numFmt w:val="bullet"/>
      <w:lvlText w:val="•"/>
      <w:lvlJc w:val="left"/>
      <w:pPr>
        <w:ind w:left="5405" w:hanging="482"/>
      </w:pPr>
      <w:rPr>
        <w:rFonts w:hint="default"/>
        <w:lang w:val="en-US" w:eastAsia="en-US" w:bidi="ar-SA"/>
      </w:rPr>
    </w:lvl>
    <w:lvl w:ilvl="5" w:tplc="14D0BE1C">
      <w:numFmt w:val="bullet"/>
      <w:lvlText w:val="•"/>
      <w:lvlJc w:val="left"/>
      <w:pPr>
        <w:ind w:left="6292" w:hanging="482"/>
      </w:pPr>
      <w:rPr>
        <w:rFonts w:hint="default"/>
        <w:lang w:val="en-US" w:eastAsia="en-US" w:bidi="ar-SA"/>
      </w:rPr>
    </w:lvl>
    <w:lvl w:ilvl="6" w:tplc="D43EFBE2">
      <w:numFmt w:val="bullet"/>
      <w:lvlText w:val="•"/>
      <w:lvlJc w:val="left"/>
      <w:pPr>
        <w:ind w:left="7178" w:hanging="482"/>
      </w:pPr>
      <w:rPr>
        <w:rFonts w:hint="default"/>
        <w:lang w:val="en-US" w:eastAsia="en-US" w:bidi="ar-SA"/>
      </w:rPr>
    </w:lvl>
    <w:lvl w:ilvl="7" w:tplc="A2447CB4">
      <w:numFmt w:val="bullet"/>
      <w:lvlText w:val="•"/>
      <w:lvlJc w:val="left"/>
      <w:pPr>
        <w:ind w:left="8064" w:hanging="482"/>
      </w:pPr>
      <w:rPr>
        <w:rFonts w:hint="default"/>
        <w:lang w:val="en-US" w:eastAsia="en-US" w:bidi="ar-SA"/>
      </w:rPr>
    </w:lvl>
    <w:lvl w:ilvl="8" w:tplc="903CBD76">
      <w:numFmt w:val="bullet"/>
      <w:lvlText w:val="•"/>
      <w:lvlJc w:val="left"/>
      <w:pPr>
        <w:ind w:left="8951" w:hanging="482"/>
      </w:pPr>
      <w:rPr>
        <w:rFonts w:hint="default"/>
        <w:lang w:val="en-US" w:eastAsia="en-US" w:bidi="ar-SA"/>
      </w:rPr>
    </w:lvl>
  </w:abstractNum>
  <w:abstractNum w:abstractNumId="6" w15:restartNumberingAfterBreak="0">
    <w:nsid w:val="0AA57A7D"/>
    <w:multiLevelType w:val="hybridMultilevel"/>
    <w:tmpl w:val="9E76C5EA"/>
    <w:lvl w:ilvl="0" w:tplc="48D0DD38">
      <w:numFmt w:val="bullet"/>
      <w:lvlText w:val=""/>
      <w:lvlJc w:val="left"/>
      <w:pPr>
        <w:ind w:left="1995" w:hanging="481"/>
      </w:pPr>
      <w:rPr>
        <w:rFonts w:ascii="Symbol" w:eastAsia="Symbol" w:hAnsi="Symbol" w:cs="Symbol" w:hint="default"/>
        <w:w w:val="100"/>
        <w:sz w:val="24"/>
        <w:szCs w:val="24"/>
        <w:lang w:val="en-US" w:eastAsia="en-US" w:bidi="ar-SA"/>
      </w:rPr>
    </w:lvl>
    <w:lvl w:ilvl="1" w:tplc="3BA6C748">
      <w:numFmt w:val="bullet"/>
      <w:lvlText w:val="•"/>
      <w:lvlJc w:val="left"/>
      <w:pPr>
        <w:ind w:left="2872" w:hanging="481"/>
      </w:pPr>
      <w:rPr>
        <w:rFonts w:hint="default"/>
        <w:lang w:val="en-US" w:eastAsia="en-US" w:bidi="ar-SA"/>
      </w:rPr>
    </w:lvl>
    <w:lvl w:ilvl="2" w:tplc="996AE812">
      <w:numFmt w:val="bullet"/>
      <w:lvlText w:val="•"/>
      <w:lvlJc w:val="left"/>
      <w:pPr>
        <w:ind w:left="3744" w:hanging="481"/>
      </w:pPr>
      <w:rPr>
        <w:rFonts w:hint="default"/>
        <w:lang w:val="en-US" w:eastAsia="en-US" w:bidi="ar-SA"/>
      </w:rPr>
    </w:lvl>
    <w:lvl w:ilvl="3" w:tplc="A8BCE066">
      <w:numFmt w:val="bullet"/>
      <w:lvlText w:val="•"/>
      <w:lvlJc w:val="left"/>
      <w:pPr>
        <w:ind w:left="4617" w:hanging="481"/>
      </w:pPr>
      <w:rPr>
        <w:rFonts w:hint="default"/>
        <w:lang w:val="en-US" w:eastAsia="en-US" w:bidi="ar-SA"/>
      </w:rPr>
    </w:lvl>
    <w:lvl w:ilvl="4" w:tplc="6BCCF522">
      <w:numFmt w:val="bullet"/>
      <w:lvlText w:val="•"/>
      <w:lvlJc w:val="left"/>
      <w:pPr>
        <w:ind w:left="5489" w:hanging="481"/>
      </w:pPr>
      <w:rPr>
        <w:rFonts w:hint="default"/>
        <w:lang w:val="en-US" w:eastAsia="en-US" w:bidi="ar-SA"/>
      </w:rPr>
    </w:lvl>
    <w:lvl w:ilvl="5" w:tplc="A53446E2">
      <w:numFmt w:val="bullet"/>
      <w:lvlText w:val="•"/>
      <w:lvlJc w:val="left"/>
      <w:pPr>
        <w:ind w:left="6362" w:hanging="481"/>
      </w:pPr>
      <w:rPr>
        <w:rFonts w:hint="default"/>
        <w:lang w:val="en-US" w:eastAsia="en-US" w:bidi="ar-SA"/>
      </w:rPr>
    </w:lvl>
    <w:lvl w:ilvl="6" w:tplc="998899AA">
      <w:numFmt w:val="bullet"/>
      <w:lvlText w:val="•"/>
      <w:lvlJc w:val="left"/>
      <w:pPr>
        <w:ind w:left="7234" w:hanging="481"/>
      </w:pPr>
      <w:rPr>
        <w:rFonts w:hint="default"/>
        <w:lang w:val="en-US" w:eastAsia="en-US" w:bidi="ar-SA"/>
      </w:rPr>
    </w:lvl>
    <w:lvl w:ilvl="7" w:tplc="8E86351A">
      <w:numFmt w:val="bullet"/>
      <w:lvlText w:val="•"/>
      <w:lvlJc w:val="left"/>
      <w:pPr>
        <w:ind w:left="8106" w:hanging="481"/>
      </w:pPr>
      <w:rPr>
        <w:rFonts w:hint="default"/>
        <w:lang w:val="en-US" w:eastAsia="en-US" w:bidi="ar-SA"/>
      </w:rPr>
    </w:lvl>
    <w:lvl w:ilvl="8" w:tplc="90CC79A2">
      <w:numFmt w:val="bullet"/>
      <w:lvlText w:val="•"/>
      <w:lvlJc w:val="left"/>
      <w:pPr>
        <w:ind w:left="8979" w:hanging="481"/>
      </w:pPr>
      <w:rPr>
        <w:rFonts w:hint="default"/>
        <w:lang w:val="en-US" w:eastAsia="en-US" w:bidi="ar-SA"/>
      </w:rPr>
    </w:lvl>
  </w:abstractNum>
  <w:abstractNum w:abstractNumId="7" w15:restartNumberingAfterBreak="0">
    <w:nsid w:val="0C3749B9"/>
    <w:multiLevelType w:val="hybridMultilevel"/>
    <w:tmpl w:val="021C6D14"/>
    <w:lvl w:ilvl="0" w:tplc="10B65CBA">
      <w:numFmt w:val="bullet"/>
      <w:lvlText w:val=""/>
      <w:lvlJc w:val="left"/>
      <w:pPr>
        <w:ind w:left="1867" w:hanging="481"/>
      </w:pPr>
      <w:rPr>
        <w:rFonts w:ascii="Symbol" w:eastAsia="Symbol" w:hAnsi="Symbol" w:cs="Symbol" w:hint="default"/>
        <w:w w:val="100"/>
        <w:sz w:val="24"/>
        <w:szCs w:val="24"/>
        <w:lang w:val="en-US" w:eastAsia="en-US" w:bidi="ar-SA"/>
      </w:rPr>
    </w:lvl>
    <w:lvl w:ilvl="1" w:tplc="E2405D46">
      <w:numFmt w:val="bullet"/>
      <w:lvlText w:val="•"/>
      <w:lvlJc w:val="left"/>
      <w:pPr>
        <w:ind w:left="2746" w:hanging="481"/>
      </w:pPr>
      <w:rPr>
        <w:rFonts w:hint="default"/>
        <w:lang w:val="en-US" w:eastAsia="en-US" w:bidi="ar-SA"/>
      </w:rPr>
    </w:lvl>
    <w:lvl w:ilvl="2" w:tplc="9F82E984">
      <w:numFmt w:val="bullet"/>
      <w:lvlText w:val="•"/>
      <w:lvlJc w:val="left"/>
      <w:pPr>
        <w:ind w:left="3632" w:hanging="481"/>
      </w:pPr>
      <w:rPr>
        <w:rFonts w:hint="default"/>
        <w:lang w:val="en-US" w:eastAsia="en-US" w:bidi="ar-SA"/>
      </w:rPr>
    </w:lvl>
    <w:lvl w:ilvl="3" w:tplc="2522DCC0">
      <w:numFmt w:val="bullet"/>
      <w:lvlText w:val="•"/>
      <w:lvlJc w:val="left"/>
      <w:pPr>
        <w:ind w:left="4519" w:hanging="481"/>
      </w:pPr>
      <w:rPr>
        <w:rFonts w:hint="default"/>
        <w:lang w:val="en-US" w:eastAsia="en-US" w:bidi="ar-SA"/>
      </w:rPr>
    </w:lvl>
    <w:lvl w:ilvl="4" w:tplc="2B84DEE4">
      <w:numFmt w:val="bullet"/>
      <w:lvlText w:val="•"/>
      <w:lvlJc w:val="left"/>
      <w:pPr>
        <w:ind w:left="5405" w:hanging="481"/>
      </w:pPr>
      <w:rPr>
        <w:rFonts w:hint="default"/>
        <w:lang w:val="en-US" w:eastAsia="en-US" w:bidi="ar-SA"/>
      </w:rPr>
    </w:lvl>
    <w:lvl w:ilvl="5" w:tplc="60062DD8">
      <w:numFmt w:val="bullet"/>
      <w:lvlText w:val="•"/>
      <w:lvlJc w:val="left"/>
      <w:pPr>
        <w:ind w:left="6292" w:hanging="481"/>
      </w:pPr>
      <w:rPr>
        <w:rFonts w:hint="default"/>
        <w:lang w:val="en-US" w:eastAsia="en-US" w:bidi="ar-SA"/>
      </w:rPr>
    </w:lvl>
    <w:lvl w:ilvl="6" w:tplc="30884BF4">
      <w:numFmt w:val="bullet"/>
      <w:lvlText w:val="•"/>
      <w:lvlJc w:val="left"/>
      <w:pPr>
        <w:ind w:left="7178" w:hanging="481"/>
      </w:pPr>
      <w:rPr>
        <w:rFonts w:hint="default"/>
        <w:lang w:val="en-US" w:eastAsia="en-US" w:bidi="ar-SA"/>
      </w:rPr>
    </w:lvl>
    <w:lvl w:ilvl="7" w:tplc="3AD8046A">
      <w:numFmt w:val="bullet"/>
      <w:lvlText w:val="•"/>
      <w:lvlJc w:val="left"/>
      <w:pPr>
        <w:ind w:left="8064" w:hanging="481"/>
      </w:pPr>
      <w:rPr>
        <w:rFonts w:hint="default"/>
        <w:lang w:val="en-US" w:eastAsia="en-US" w:bidi="ar-SA"/>
      </w:rPr>
    </w:lvl>
    <w:lvl w:ilvl="8" w:tplc="C8F29CBE">
      <w:numFmt w:val="bullet"/>
      <w:lvlText w:val="•"/>
      <w:lvlJc w:val="left"/>
      <w:pPr>
        <w:ind w:left="8951" w:hanging="481"/>
      </w:pPr>
      <w:rPr>
        <w:rFonts w:hint="default"/>
        <w:lang w:val="en-US" w:eastAsia="en-US" w:bidi="ar-SA"/>
      </w:rPr>
    </w:lvl>
  </w:abstractNum>
  <w:abstractNum w:abstractNumId="8" w15:restartNumberingAfterBreak="0">
    <w:nsid w:val="0C653AF1"/>
    <w:multiLevelType w:val="hybridMultilevel"/>
    <w:tmpl w:val="F31E49F0"/>
    <w:lvl w:ilvl="0" w:tplc="02724168">
      <w:numFmt w:val="bullet"/>
      <w:lvlText w:val=""/>
      <w:lvlJc w:val="left"/>
      <w:pPr>
        <w:ind w:left="1995" w:hanging="481"/>
      </w:pPr>
      <w:rPr>
        <w:rFonts w:ascii="Symbol" w:eastAsia="Symbol" w:hAnsi="Symbol" w:cs="Symbol" w:hint="default"/>
        <w:w w:val="100"/>
        <w:sz w:val="24"/>
        <w:szCs w:val="24"/>
        <w:lang w:val="en-US" w:eastAsia="en-US" w:bidi="ar-SA"/>
      </w:rPr>
    </w:lvl>
    <w:lvl w:ilvl="1" w:tplc="935A575A">
      <w:numFmt w:val="bullet"/>
      <w:lvlText w:val="•"/>
      <w:lvlJc w:val="left"/>
      <w:pPr>
        <w:ind w:left="2872" w:hanging="481"/>
      </w:pPr>
      <w:rPr>
        <w:rFonts w:hint="default"/>
        <w:lang w:val="en-US" w:eastAsia="en-US" w:bidi="ar-SA"/>
      </w:rPr>
    </w:lvl>
    <w:lvl w:ilvl="2" w:tplc="751C4CE6">
      <w:numFmt w:val="bullet"/>
      <w:lvlText w:val="•"/>
      <w:lvlJc w:val="left"/>
      <w:pPr>
        <w:ind w:left="3744" w:hanging="481"/>
      </w:pPr>
      <w:rPr>
        <w:rFonts w:hint="default"/>
        <w:lang w:val="en-US" w:eastAsia="en-US" w:bidi="ar-SA"/>
      </w:rPr>
    </w:lvl>
    <w:lvl w:ilvl="3" w:tplc="AC7C807A">
      <w:numFmt w:val="bullet"/>
      <w:lvlText w:val="•"/>
      <w:lvlJc w:val="left"/>
      <w:pPr>
        <w:ind w:left="4617" w:hanging="481"/>
      </w:pPr>
      <w:rPr>
        <w:rFonts w:hint="default"/>
        <w:lang w:val="en-US" w:eastAsia="en-US" w:bidi="ar-SA"/>
      </w:rPr>
    </w:lvl>
    <w:lvl w:ilvl="4" w:tplc="668ED202">
      <w:numFmt w:val="bullet"/>
      <w:lvlText w:val="•"/>
      <w:lvlJc w:val="left"/>
      <w:pPr>
        <w:ind w:left="5489" w:hanging="481"/>
      </w:pPr>
      <w:rPr>
        <w:rFonts w:hint="default"/>
        <w:lang w:val="en-US" w:eastAsia="en-US" w:bidi="ar-SA"/>
      </w:rPr>
    </w:lvl>
    <w:lvl w:ilvl="5" w:tplc="0F241C8C">
      <w:numFmt w:val="bullet"/>
      <w:lvlText w:val="•"/>
      <w:lvlJc w:val="left"/>
      <w:pPr>
        <w:ind w:left="6362" w:hanging="481"/>
      </w:pPr>
      <w:rPr>
        <w:rFonts w:hint="default"/>
        <w:lang w:val="en-US" w:eastAsia="en-US" w:bidi="ar-SA"/>
      </w:rPr>
    </w:lvl>
    <w:lvl w:ilvl="6" w:tplc="7CE61C8A">
      <w:numFmt w:val="bullet"/>
      <w:lvlText w:val="•"/>
      <w:lvlJc w:val="left"/>
      <w:pPr>
        <w:ind w:left="7234" w:hanging="481"/>
      </w:pPr>
      <w:rPr>
        <w:rFonts w:hint="default"/>
        <w:lang w:val="en-US" w:eastAsia="en-US" w:bidi="ar-SA"/>
      </w:rPr>
    </w:lvl>
    <w:lvl w:ilvl="7" w:tplc="41AE25D2">
      <w:numFmt w:val="bullet"/>
      <w:lvlText w:val="•"/>
      <w:lvlJc w:val="left"/>
      <w:pPr>
        <w:ind w:left="8106" w:hanging="481"/>
      </w:pPr>
      <w:rPr>
        <w:rFonts w:hint="default"/>
        <w:lang w:val="en-US" w:eastAsia="en-US" w:bidi="ar-SA"/>
      </w:rPr>
    </w:lvl>
    <w:lvl w:ilvl="8" w:tplc="3168C644">
      <w:numFmt w:val="bullet"/>
      <w:lvlText w:val="•"/>
      <w:lvlJc w:val="left"/>
      <w:pPr>
        <w:ind w:left="8979" w:hanging="481"/>
      </w:pPr>
      <w:rPr>
        <w:rFonts w:hint="default"/>
        <w:lang w:val="en-US" w:eastAsia="en-US" w:bidi="ar-SA"/>
      </w:rPr>
    </w:lvl>
  </w:abstractNum>
  <w:abstractNum w:abstractNumId="9" w15:restartNumberingAfterBreak="0">
    <w:nsid w:val="11B20457"/>
    <w:multiLevelType w:val="hybridMultilevel"/>
    <w:tmpl w:val="7A966132"/>
    <w:lvl w:ilvl="0" w:tplc="5122D886">
      <w:start w:val="1"/>
      <w:numFmt w:val="decimal"/>
      <w:lvlText w:val="%1."/>
      <w:lvlJc w:val="left"/>
      <w:pPr>
        <w:ind w:left="101" w:hanging="240"/>
        <w:jc w:val="left"/>
      </w:pPr>
      <w:rPr>
        <w:rFonts w:ascii="Times New Roman" w:eastAsia="Times New Roman" w:hAnsi="Times New Roman" w:cs="Times New Roman" w:hint="default"/>
        <w:spacing w:val="-8"/>
        <w:w w:val="100"/>
        <w:sz w:val="24"/>
        <w:szCs w:val="24"/>
        <w:lang w:val="en-US" w:eastAsia="en-US" w:bidi="ar-SA"/>
      </w:rPr>
    </w:lvl>
    <w:lvl w:ilvl="1" w:tplc="0778DA8A">
      <w:numFmt w:val="bullet"/>
      <w:lvlText w:val="•"/>
      <w:lvlJc w:val="left"/>
      <w:pPr>
        <w:ind w:left="503" w:hanging="240"/>
      </w:pPr>
      <w:rPr>
        <w:rFonts w:hint="default"/>
        <w:lang w:val="en-US" w:eastAsia="en-US" w:bidi="ar-SA"/>
      </w:rPr>
    </w:lvl>
    <w:lvl w:ilvl="2" w:tplc="7EFE7BEC">
      <w:numFmt w:val="bullet"/>
      <w:lvlText w:val="•"/>
      <w:lvlJc w:val="left"/>
      <w:pPr>
        <w:ind w:left="906" w:hanging="240"/>
      </w:pPr>
      <w:rPr>
        <w:rFonts w:hint="default"/>
        <w:lang w:val="en-US" w:eastAsia="en-US" w:bidi="ar-SA"/>
      </w:rPr>
    </w:lvl>
    <w:lvl w:ilvl="3" w:tplc="AB00C8D2">
      <w:numFmt w:val="bullet"/>
      <w:lvlText w:val="•"/>
      <w:lvlJc w:val="left"/>
      <w:pPr>
        <w:ind w:left="1309" w:hanging="240"/>
      </w:pPr>
      <w:rPr>
        <w:rFonts w:hint="default"/>
        <w:lang w:val="en-US" w:eastAsia="en-US" w:bidi="ar-SA"/>
      </w:rPr>
    </w:lvl>
    <w:lvl w:ilvl="4" w:tplc="9E6E7BC2">
      <w:numFmt w:val="bullet"/>
      <w:lvlText w:val="•"/>
      <w:lvlJc w:val="left"/>
      <w:pPr>
        <w:ind w:left="1712" w:hanging="240"/>
      </w:pPr>
      <w:rPr>
        <w:rFonts w:hint="default"/>
        <w:lang w:val="en-US" w:eastAsia="en-US" w:bidi="ar-SA"/>
      </w:rPr>
    </w:lvl>
    <w:lvl w:ilvl="5" w:tplc="5E8EC014">
      <w:numFmt w:val="bullet"/>
      <w:lvlText w:val="•"/>
      <w:lvlJc w:val="left"/>
      <w:pPr>
        <w:ind w:left="2115" w:hanging="240"/>
      </w:pPr>
      <w:rPr>
        <w:rFonts w:hint="default"/>
        <w:lang w:val="en-US" w:eastAsia="en-US" w:bidi="ar-SA"/>
      </w:rPr>
    </w:lvl>
    <w:lvl w:ilvl="6" w:tplc="2F4829BE">
      <w:numFmt w:val="bullet"/>
      <w:lvlText w:val="•"/>
      <w:lvlJc w:val="left"/>
      <w:pPr>
        <w:ind w:left="2518" w:hanging="240"/>
      </w:pPr>
      <w:rPr>
        <w:rFonts w:hint="default"/>
        <w:lang w:val="en-US" w:eastAsia="en-US" w:bidi="ar-SA"/>
      </w:rPr>
    </w:lvl>
    <w:lvl w:ilvl="7" w:tplc="A1D6091C">
      <w:numFmt w:val="bullet"/>
      <w:lvlText w:val="•"/>
      <w:lvlJc w:val="left"/>
      <w:pPr>
        <w:ind w:left="2921" w:hanging="240"/>
      </w:pPr>
      <w:rPr>
        <w:rFonts w:hint="default"/>
        <w:lang w:val="en-US" w:eastAsia="en-US" w:bidi="ar-SA"/>
      </w:rPr>
    </w:lvl>
    <w:lvl w:ilvl="8" w:tplc="D9CACC52">
      <w:numFmt w:val="bullet"/>
      <w:lvlText w:val="•"/>
      <w:lvlJc w:val="left"/>
      <w:pPr>
        <w:ind w:left="3324" w:hanging="240"/>
      </w:pPr>
      <w:rPr>
        <w:rFonts w:hint="default"/>
        <w:lang w:val="en-US" w:eastAsia="en-US" w:bidi="ar-SA"/>
      </w:rPr>
    </w:lvl>
  </w:abstractNum>
  <w:abstractNum w:abstractNumId="10" w15:restartNumberingAfterBreak="0">
    <w:nsid w:val="15AF05CA"/>
    <w:multiLevelType w:val="hybridMultilevel"/>
    <w:tmpl w:val="79FAF26A"/>
    <w:lvl w:ilvl="0" w:tplc="7A20966E">
      <w:numFmt w:val="bullet"/>
      <w:lvlText w:val="⚫"/>
      <w:lvlJc w:val="left"/>
      <w:pPr>
        <w:ind w:left="1306" w:hanging="481"/>
      </w:pPr>
      <w:rPr>
        <w:rFonts w:ascii="Wingdings" w:eastAsia="Wingdings" w:hAnsi="Wingdings" w:cs="Wingdings" w:hint="default"/>
        <w:w w:val="201"/>
        <w:sz w:val="13"/>
        <w:szCs w:val="13"/>
        <w:lang w:val="en-US" w:eastAsia="en-US" w:bidi="ar-SA"/>
      </w:rPr>
    </w:lvl>
    <w:lvl w:ilvl="1" w:tplc="703653C6">
      <w:numFmt w:val="bullet"/>
      <w:lvlText w:val="•"/>
      <w:lvlJc w:val="left"/>
      <w:pPr>
        <w:ind w:left="2242" w:hanging="481"/>
      </w:pPr>
      <w:rPr>
        <w:rFonts w:hint="default"/>
        <w:lang w:val="en-US" w:eastAsia="en-US" w:bidi="ar-SA"/>
      </w:rPr>
    </w:lvl>
    <w:lvl w:ilvl="2" w:tplc="3B3CE78E">
      <w:numFmt w:val="bullet"/>
      <w:lvlText w:val="•"/>
      <w:lvlJc w:val="left"/>
      <w:pPr>
        <w:ind w:left="3184" w:hanging="481"/>
      </w:pPr>
      <w:rPr>
        <w:rFonts w:hint="default"/>
        <w:lang w:val="en-US" w:eastAsia="en-US" w:bidi="ar-SA"/>
      </w:rPr>
    </w:lvl>
    <w:lvl w:ilvl="3" w:tplc="EAE62D3A">
      <w:numFmt w:val="bullet"/>
      <w:lvlText w:val="•"/>
      <w:lvlJc w:val="left"/>
      <w:pPr>
        <w:ind w:left="4127" w:hanging="481"/>
      </w:pPr>
      <w:rPr>
        <w:rFonts w:hint="default"/>
        <w:lang w:val="en-US" w:eastAsia="en-US" w:bidi="ar-SA"/>
      </w:rPr>
    </w:lvl>
    <w:lvl w:ilvl="4" w:tplc="53542DE0">
      <w:numFmt w:val="bullet"/>
      <w:lvlText w:val="•"/>
      <w:lvlJc w:val="left"/>
      <w:pPr>
        <w:ind w:left="5069" w:hanging="481"/>
      </w:pPr>
      <w:rPr>
        <w:rFonts w:hint="default"/>
        <w:lang w:val="en-US" w:eastAsia="en-US" w:bidi="ar-SA"/>
      </w:rPr>
    </w:lvl>
    <w:lvl w:ilvl="5" w:tplc="799A6450">
      <w:numFmt w:val="bullet"/>
      <w:lvlText w:val="•"/>
      <w:lvlJc w:val="left"/>
      <w:pPr>
        <w:ind w:left="6012" w:hanging="481"/>
      </w:pPr>
      <w:rPr>
        <w:rFonts w:hint="default"/>
        <w:lang w:val="en-US" w:eastAsia="en-US" w:bidi="ar-SA"/>
      </w:rPr>
    </w:lvl>
    <w:lvl w:ilvl="6" w:tplc="F0407A1A">
      <w:numFmt w:val="bullet"/>
      <w:lvlText w:val="•"/>
      <w:lvlJc w:val="left"/>
      <w:pPr>
        <w:ind w:left="6954" w:hanging="481"/>
      </w:pPr>
      <w:rPr>
        <w:rFonts w:hint="default"/>
        <w:lang w:val="en-US" w:eastAsia="en-US" w:bidi="ar-SA"/>
      </w:rPr>
    </w:lvl>
    <w:lvl w:ilvl="7" w:tplc="B5ECC18A">
      <w:numFmt w:val="bullet"/>
      <w:lvlText w:val="•"/>
      <w:lvlJc w:val="left"/>
      <w:pPr>
        <w:ind w:left="7896" w:hanging="481"/>
      </w:pPr>
      <w:rPr>
        <w:rFonts w:hint="default"/>
        <w:lang w:val="en-US" w:eastAsia="en-US" w:bidi="ar-SA"/>
      </w:rPr>
    </w:lvl>
    <w:lvl w:ilvl="8" w:tplc="77E63AB6">
      <w:numFmt w:val="bullet"/>
      <w:lvlText w:val="•"/>
      <w:lvlJc w:val="left"/>
      <w:pPr>
        <w:ind w:left="8839" w:hanging="481"/>
      </w:pPr>
      <w:rPr>
        <w:rFonts w:hint="default"/>
        <w:lang w:val="en-US" w:eastAsia="en-US" w:bidi="ar-SA"/>
      </w:rPr>
    </w:lvl>
  </w:abstractNum>
  <w:abstractNum w:abstractNumId="11" w15:restartNumberingAfterBreak="0">
    <w:nsid w:val="1B246B7A"/>
    <w:multiLevelType w:val="hybridMultilevel"/>
    <w:tmpl w:val="11D0ACB0"/>
    <w:lvl w:ilvl="0" w:tplc="4CC49466">
      <w:numFmt w:val="bullet"/>
      <w:lvlText w:val=""/>
      <w:lvlJc w:val="left"/>
      <w:pPr>
        <w:ind w:left="2059" w:hanging="481"/>
      </w:pPr>
      <w:rPr>
        <w:rFonts w:ascii="Wingdings" w:eastAsia="Wingdings" w:hAnsi="Wingdings" w:cs="Wingdings" w:hint="default"/>
        <w:w w:val="100"/>
        <w:sz w:val="24"/>
        <w:szCs w:val="24"/>
        <w:lang w:val="en-US" w:eastAsia="en-US" w:bidi="ar-SA"/>
      </w:rPr>
    </w:lvl>
    <w:lvl w:ilvl="1" w:tplc="79005B32">
      <w:numFmt w:val="bullet"/>
      <w:lvlText w:val="•"/>
      <w:lvlJc w:val="left"/>
      <w:pPr>
        <w:ind w:left="2926" w:hanging="481"/>
      </w:pPr>
      <w:rPr>
        <w:rFonts w:hint="default"/>
        <w:lang w:val="en-US" w:eastAsia="en-US" w:bidi="ar-SA"/>
      </w:rPr>
    </w:lvl>
    <w:lvl w:ilvl="2" w:tplc="2A8A5162">
      <w:numFmt w:val="bullet"/>
      <w:lvlText w:val="•"/>
      <w:lvlJc w:val="left"/>
      <w:pPr>
        <w:ind w:left="3792" w:hanging="481"/>
      </w:pPr>
      <w:rPr>
        <w:rFonts w:hint="default"/>
        <w:lang w:val="en-US" w:eastAsia="en-US" w:bidi="ar-SA"/>
      </w:rPr>
    </w:lvl>
    <w:lvl w:ilvl="3" w:tplc="92C4D8CE">
      <w:numFmt w:val="bullet"/>
      <w:lvlText w:val="•"/>
      <w:lvlJc w:val="left"/>
      <w:pPr>
        <w:ind w:left="4659" w:hanging="481"/>
      </w:pPr>
      <w:rPr>
        <w:rFonts w:hint="default"/>
        <w:lang w:val="en-US" w:eastAsia="en-US" w:bidi="ar-SA"/>
      </w:rPr>
    </w:lvl>
    <w:lvl w:ilvl="4" w:tplc="DC28941A">
      <w:numFmt w:val="bullet"/>
      <w:lvlText w:val="•"/>
      <w:lvlJc w:val="left"/>
      <w:pPr>
        <w:ind w:left="5525" w:hanging="481"/>
      </w:pPr>
      <w:rPr>
        <w:rFonts w:hint="default"/>
        <w:lang w:val="en-US" w:eastAsia="en-US" w:bidi="ar-SA"/>
      </w:rPr>
    </w:lvl>
    <w:lvl w:ilvl="5" w:tplc="2FF8C70E">
      <w:numFmt w:val="bullet"/>
      <w:lvlText w:val="•"/>
      <w:lvlJc w:val="left"/>
      <w:pPr>
        <w:ind w:left="6392" w:hanging="481"/>
      </w:pPr>
      <w:rPr>
        <w:rFonts w:hint="default"/>
        <w:lang w:val="en-US" w:eastAsia="en-US" w:bidi="ar-SA"/>
      </w:rPr>
    </w:lvl>
    <w:lvl w:ilvl="6" w:tplc="00446F12">
      <w:numFmt w:val="bullet"/>
      <w:lvlText w:val="•"/>
      <w:lvlJc w:val="left"/>
      <w:pPr>
        <w:ind w:left="7258" w:hanging="481"/>
      </w:pPr>
      <w:rPr>
        <w:rFonts w:hint="default"/>
        <w:lang w:val="en-US" w:eastAsia="en-US" w:bidi="ar-SA"/>
      </w:rPr>
    </w:lvl>
    <w:lvl w:ilvl="7" w:tplc="A10E4730">
      <w:numFmt w:val="bullet"/>
      <w:lvlText w:val="•"/>
      <w:lvlJc w:val="left"/>
      <w:pPr>
        <w:ind w:left="8124" w:hanging="481"/>
      </w:pPr>
      <w:rPr>
        <w:rFonts w:hint="default"/>
        <w:lang w:val="en-US" w:eastAsia="en-US" w:bidi="ar-SA"/>
      </w:rPr>
    </w:lvl>
    <w:lvl w:ilvl="8" w:tplc="92F443B6">
      <w:numFmt w:val="bullet"/>
      <w:lvlText w:val="•"/>
      <w:lvlJc w:val="left"/>
      <w:pPr>
        <w:ind w:left="8991" w:hanging="481"/>
      </w:pPr>
      <w:rPr>
        <w:rFonts w:hint="default"/>
        <w:lang w:val="en-US" w:eastAsia="en-US" w:bidi="ar-SA"/>
      </w:rPr>
    </w:lvl>
  </w:abstractNum>
  <w:abstractNum w:abstractNumId="12" w15:restartNumberingAfterBreak="0">
    <w:nsid w:val="1D6B3E41"/>
    <w:multiLevelType w:val="hybridMultilevel"/>
    <w:tmpl w:val="1FAEDBA4"/>
    <w:lvl w:ilvl="0" w:tplc="BA5AA750">
      <w:numFmt w:val="bullet"/>
      <w:lvlText w:val=""/>
      <w:lvlJc w:val="left"/>
      <w:pPr>
        <w:ind w:left="2027" w:hanging="481"/>
      </w:pPr>
      <w:rPr>
        <w:rFonts w:ascii="Symbol" w:eastAsia="Symbol" w:hAnsi="Symbol" w:cs="Symbol" w:hint="default"/>
        <w:w w:val="100"/>
        <w:sz w:val="24"/>
        <w:szCs w:val="24"/>
        <w:lang w:val="en-US" w:eastAsia="en-US" w:bidi="ar-SA"/>
      </w:rPr>
    </w:lvl>
    <w:lvl w:ilvl="1" w:tplc="17F8F59C">
      <w:numFmt w:val="bullet"/>
      <w:lvlText w:val="•"/>
      <w:lvlJc w:val="left"/>
      <w:pPr>
        <w:ind w:left="2890" w:hanging="481"/>
      </w:pPr>
      <w:rPr>
        <w:rFonts w:hint="default"/>
        <w:lang w:val="en-US" w:eastAsia="en-US" w:bidi="ar-SA"/>
      </w:rPr>
    </w:lvl>
    <w:lvl w:ilvl="2" w:tplc="0D7CB9AE">
      <w:numFmt w:val="bullet"/>
      <w:lvlText w:val="•"/>
      <w:lvlJc w:val="left"/>
      <w:pPr>
        <w:ind w:left="3760" w:hanging="481"/>
      </w:pPr>
      <w:rPr>
        <w:rFonts w:hint="default"/>
        <w:lang w:val="en-US" w:eastAsia="en-US" w:bidi="ar-SA"/>
      </w:rPr>
    </w:lvl>
    <w:lvl w:ilvl="3" w:tplc="EE8612C4">
      <w:numFmt w:val="bullet"/>
      <w:lvlText w:val="•"/>
      <w:lvlJc w:val="left"/>
      <w:pPr>
        <w:ind w:left="4631" w:hanging="481"/>
      </w:pPr>
      <w:rPr>
        <w:rFonts w:hint="default"/>
        <w:lang w:val="en-US" w:eastAsia="en-US" w:bidi="ar-SA"/>
      </w:rPr>
    </w:lvl>
    <w:lvl w:ilvl="4" w:tplc="3FBEBB70">
      <w:numFmt w:val="bullet"/>
      <w:lvlText w:val="•"/>
      <w:lvlJc w:val="left"/>
      <w:pPr>
        <w:ind w:left="5501" w:hanging="481"/>
      </w:pPr>
      <w:rPr>
        <w:rFonts w:hint="default"/>
        <w:lang w:val="en-US" w:eastAsia="en-US" w:bidi="ar-SA"/>
      </w:rPr>
    </w:lvl>
    <w:lvl w:ilvl="5" w:tplc="423EC93C">
      <w:numFmt w:val="bullet"/>
      <w:lvlText w:val="•"/>
      <w:lvlJc w:val="left"/>
      <w:pPr>
        <w:ind w:left="6372" w:hanging="481"/>
      </w:pPr>
      <w:rPr>
        <w:rFonts w:hint="default"/>
        <w:lang w:val="en-US" w:eastAsia="en-US" w:bidi="ar-SA"/>
      </w:rPr>
    </w:lvl>
    <w:lvl w:ilvl="6" w:tplc="9F5066DC">
      <w:numFmt w:val="bullet"/>
      <w:lvlText w:val="•"/>
      <w:lvlJc w:val="left"/>
      <w:pPr>
        <w:ind w:left="7242" w:hanging="481"/>
      </w:pPr>
      <w:rPr>
        <w:rFonts w:hint="default"/>
        <w:lang w:val="en-US" w:eastAsia="en-US" w:bidi="ar-SA"/>
      </w:rPr>
    </w:lvl>
    <w:lvl w:ilvl="7" w:tplc="9C4ED2D6">
      <w:numFmt w:val="bullet"/>
      <w:lvlText w:val="•"/>
      <w:lvlJc w:val="left"/>
      <w:pPr>
        <w:ind w:left="8112" w:hanging="481"/>
      </w:pPr>
      <w:rPr>
        <w:rFonts w:hint="default"/>
        <w:lang w:val="en-US" w:eastAsia="en-US" w:bidi="ar-SA"/>
      </w:rPr>
    </w:lvl>
    <w:lvl w:ilvl="8" w:tplc="DE642F9C">
      <w:numFmt w:val="bullet"/>
      <w:lvlText w:val="•"/>
      <w:lvlJc w:val="left"/>
      <w:pPr>
        <w:ind w:left="8983" w:hanging="481"/>
      </w:pPr>
      <w:rPr>
        <w:rFonts w:hint="default"/>
        <w:lang w:val="en-US" w:eastAsia="en-US" w:bidi="ar-SA"/>
      </w:rPr>
    </w:lvl>
  </w:abstractNum>
  <w:abstractNum w:abstractNumId="13" w15:restartNumberingAfterBreak="0">
    <w:nsid w:val="25E15329"/>
    <w:multiLevelType w:val="hybridMultilevel"/>
    <w:tmpl w:val="406CDE78"/>
    <w:lvl w:ilvl="0" w:tplc="40205980">
      <w:numFmt w:val="bullet"/>
      <w:lvlText w:val=""/>
      <w:lvlJc w:val="left"/>
      <w:pPr>
        <w:ind w:left="1819" w:hanging="481"/>
      </w:pPr>
      <w:rPr>
        <w:rFonts w:ascii="Symbol" w:eastAsia="Symbol" w:hAnsi="Symbol" w:cs="Symbol" w:hint="default"/>
        <w:w w:val="100"/>
        <w:sz w:val="24"/>
        <w:szCs w:val="24"/>
        <w:lang w:val="en-US" w:eastAsia="en-US" w:bidi="ar-SA"/>
      </w:rPr>
    </w:lvl>
    <w:lvl w:ilvl="1" w:tplc="E59AE7EC">
      <w:numFmt w:val="bullet"/>
      <w:lvlText w:val="•"/>
      <w:lvlJc w:val="left"/>
      <w:pPr>
        <w:ind w:left="2710" w:hanging="481"/>
      </w:pPr>
      <w:rPr>
        <w:rFonts w:hint="default"/>
        <w:lang w:val="en-US" w:eastAsia="en-US" w:bidi="ar-SA"/>
      </w:rPr>
    </w:lvl>
    <w:lvl w:ilvl="2" w:tplc="CA3E3E62">
      <w:numFmt w:val="bullet"/>
      <w:lvlText w:val="•"/>
      <w:lvlJc w:val="left"/>
      <w:pPr>
        <w:ind w:left="3600" w:hanging="481"/>
      </w:pPr>
      <w:rPr>
        <w:rFonts w:hint="default"/>
        <w:lang w:val="en-US" w:eastAsia="en-US" w:bidi="ar-SA"/>
      </w:rPr>
    </w:lvl>
    <w:lvl w:ilvl="3" w:tplc="9176C78C">
      <w:numFmt w:val="bullet"/>
      <w:lvlText w:val="•"/>
      <w:lvlJc w:val="left"/>
      <w:pPr>
        <w:ind w:left="4491" w:hanging="481"/>
      </w:pPr>
      <w:rPr>
        <w:rFonts w:hint="default"/>
        <w:lang w:val="en-US" w:eastAsia="en-US" w:bidi="ar-SA"/>
      </w:rPr>
    </w:lvl>
    <w:lvl w:ilvl="4" w:tplc="CC4AD6AC">
      <w:numFmt w:val="bullet"/>
      <w:lvlText w:val="•"/>
      <w:lvlJc w:val="left"/>
      <w:pPr>
        <w:ind w:left="5381" w:hanging="481"/>
      </w:pPr>
      <w:rPr>
        <w:rFonts w:hint="default"/>
        <w:lang w:val="en-US" w:eastAsia="en-US" w:bidi="ar-SA"/>
      </w:rPr>
    </w:lvl>
    <w:lvl w:ilvl="5" w:tplc="344A8944">
      <w:numFmt w:val="bullet"/>
      <w:lvlText w:val="•"/>
      <w:lvlJc w:val="left"/>
      <w:pPr>
        <w:ind w:left="6272" w:hanging="481"/>
      </w:pPr>
      <w:rPr>
        <w:rFonts w:hint="default"/>
        <w:lang w:val="en-US" w:eastAsia="en-US" w:bidi="ar-SA"/>
      </w:rPr>
    </w:lvl>
    <w:lvl w:ilvl="6" w:tplc="7470814A">
      <w:numFmt w:val="bullet"/>
      <w:lvlText w:val="•"/>
      <w:lvlJc w:val="left"/>
      <w:pPr>
        <w:ind w:left="7162" w:hanging="481"/>
      </w:pPr>
      <w:rPr>
        <w:rFonts w:hint="default"/>
        <w:lang w:val="en-US" w:eastAsia="en-US" w:bidi="ar-SA"/>
      </w:rPr>
    </w:lvl>
    <w:lvl w:ilvl="7" w:tplc="52EA4EB0">
      <w:numFmt w:val="bullet"/>
      <w:lvlText w:val="•"/>
      <w:lvlJc w:val="left"/>
      <w:pPr>
        <w:ind w:left="8052" w:hanging="481"/>
      </w:pPr>
      <w:rPr>
        <w:rFonts w:hint="default"/>
        <w:lang w:val="en-US" w:eastAsia="en-US" w:bidi="ar-SA"/>
      </w:rPr>
    </w:lvl>
    <w:lvl w:ilvl="8" w:tplc="416E93DC">
      <w:numFmt w:val="bullet"/>
      <w:lvlText w:val="•"/>
      <w:lvlJc w:val="left"/>
      <w:pPr>
        <w:ind w:left="8943" w:hanging="481"/>
      </w:pPr>
      <w:rPr>
        <w:rFonts w:hint="default"/>
        <w:lang w:val="en-US" w:eastAsia="en-US" w:bidi="ar-SA"/>
      </w:rPr>
    </w:lvl>
  </w:abstractNum>
  <w:abstractNum w:abstractNumId="14" w15:restartNumberingAfterBreak="0">
    <w:nsid w:val="29945AF6"/>
    <w:multiLevelType w:val="hybridMultilevel"/>
    <w:tmpl w:val="CCA4693C"/>
    <w:lvl w:ilvl="0" w:tplc="939A07E6">
      <w:start w:val="1"/>
      <w:numFmt w:val="decimal"/>
      <w:lvlText w:val="%1."/>
      <w:lvlJc w:val="left"/>
      <w:pPr>
        <w:ind w:left="1530" w:hanging="224"/>
        <w:jc w:val="left"/>
      </w:pPr>
      <w:rPr>
        <w:rFonts w:ascii="Arimo" w:eastAsia="Arimo" w:hAnsi="Arimo" w:cs="Arimo" w:hint="default"/>
        <w:spacing w:val="-10"/>
        <w:w w:val="90"/>
        <w:sz w:val="24"/>
        <w:szCs w:val="24"/>
        <w:lang w:val="en-US" w:eastAsia="en-US" w:bidi="ar-SA"/>
      </w:rPr>
    </w:lvl>
    <w:lvl w:ilvl="1" w:tplc="6156778A">
      <w:start w:val="1"/>
      <w:numFmt w:val="decimal"/>
      <w:lvlText w:val="%1.%2."/>
      <w:lvlJc w:val="left"/>
      <w:pPr>
        <w:ind w:left="2186" w:hanging="400"/>
        <w:jc w:val="left"/>
      </w:pPr>
      <w:rPr>
        <w:rFonts w:ascii="Arimo" w:eastAsia="Arimo" w:hAnsi="Arimo" w:cs="Arimo" w:hint="default"/>
        <w:spacing w:val="-10"/>
        <w:w w:val="90"/>
        <w:sz w:val="24"/>
        <w:szCs w:val="24"/>
        <w:lang w:val="en-US" w:eastAsia="en-US" w:bidi="ar-SA"/>
      </w:rPr>
    </w:lvl>
    <w:lvl w:ilvl="2" w:tplc="87729ABE">
      <w:numFmt w:val="bullet"/>
      <w:lvlText w:val="•"/>
      <w:lvlJc w:val="left"/>
      <w:pPr>
        <w:ind w:left="2200" w:hanging="400"/>
      </w:pPr>
      <w:rPr>
        <w:rFonts w:hint="default"/>
        <w:lang w:val="en-US" w:eastAsia="en-US" w:bidi="ar-SA"/>
      </w:rPr>
    </w:lvl>
    <w:lvl w:ilvl="3" w:tplc="163A30DA">
      <w:numFmt w:val="bullet"/>
      <w:lvlText w:val="•"/>
      <w:lvlJc w:val="left"/>
      <w:pPr>
        <w:ind w:left="3265" w:hanging="400"/>
      </w:pPr>
      <w:rPr>
        <w:rFonts w:hint="default"/>
        <w:lang w:val="en-US" w:eastAsia="en-US" w:bidi="ar-SA"/>
      </w:rPr>
    </w:lvl>
    <w:lvl w:ilvl="4" w:tplc="61EAA298">
      <w:numFmt w:val="bullet"/>
      <w:lvlText w:val="•"/>
      <w:lvlJc w:val="left"/>
      <w:pPr>
        <w:ind w:left="4331" w:hanging="400"/>
      </w:pPr>
      <w:rPr>
        <w:rFonts w:hint="default"/>
        <w:lang w:val="en-US" w:eastAsia="en-US" w:bidi="ar-SA"/>
      </w:rPr>
    </w:lvl>
    <w:lvl w:ilvl="5" w:tplc="0FB6F99C">
      <w:numFmt w:val="bullet"/>
      <w:lvlText w:val="•"/>
      <w:lvlJc w:val="left"/>
      <w:pPr>
        <w:ind w:left="5396" w:hanging="400"/>
      </w:pPr>
      <w:rPr>
        <w:rFonts w:hint="default"/>
        <w:lang w:val="en-US" w:eastAsia="en-US" w:bidi="ar-SA"/>
      </w:rPr>
    </w:lvl>
    <w:lvl w:ilvl="6" w:tplc="9D22AF38">
      <w:numFmt w:val="bullet"/>
      <w:lvlText w:val="•"/>
      <w:lvlJc w:val="left"/>
      <w:pPr>
        <w:ind w:left="6462" w:hanging="400"/>
      </w:pPr>
      <w:rPr>
        <w:rFonts w:hint="default"/>
        <w:lang w:val="en-US" w:eastAsia="en-US" w:bidi="ar-SA"/>
      </w:rPr>
    </w:lvl>
    <w:lvl w:ilvl="7" w:tplc="8EDE3E00">
      <w:numFmt w:val="bullet"/>
      <w:lvlText w:val="•"/>
      <w:lvlJc w:val="left"/>
      <w:pPr>
        <w:ind w:left="7527" w:hanging="400"/>
      </w:pPr>
      <w:rPr>
        <w:rFonts w:hint="default"/>
        <w:lang w:val="en-US" w:eastAsia="en-US" w:bidi="ar-SA"/>
      </w:rPr>
    </w:lvl>
    <w:lvl w:ilvl="8" w:tplc="0D4A31D6">
      <w:numFmt w:val="bullet"/>
      <w:lvlText w:val="•"/>
      <w:lvlJc w:val="left"/>
      <w:pPr>
        <w:ind w:left="8593" w:hanging="400"/>
      </w:pPr>
      <w:rPr>
        <w:rFonts w:hint="default"/>
        <w:lang w:val="en-US" w:eastAsia="en-US" w:bidi="ar-SA"/>
      </w:rPr>
    </w:lvl>
  </w:abstractNum>
  <w:abstractNum w:abstractNumId="15" w15:restartNumberingAfterBreak="0">
    <w:nsid w:val="374E6B77"/>
    <w:multiLevelType w:val="hybridMultilevel"/>
    <w:tmpl w:val="F74E1222"/>
    <w:lvl w:ilvl="0" w:tplc="E1D8BE74">
      <w:start w:val="1"/>
      <w:numFmt w:val="decimal"/>
      <w:lvlText w:val="%1."/>
      <w:lvlJc w:val="left"/>
      <w:pPr>
        <w:ind w:left="1066" w:hanging="240"/>
        <w:jc w:val="left"/>
      </w:pPr>
      <w:rPr>
        <w:rFonts w:ascii="Carlito" w:eastAsia="Carlito" w:hAnsi="Carlito" w:cs="Carlito" w:hint="default"/>
        <w:b/>
        <w:bCs/>
        <w:spacing w:val="-10"/>
        <w:w w:val="100"/>
        <w:sz w:val="24"/>
        <w:szCs w:val="24"/>
        <w:lang w:val="en-US" w:eastAsia="en-US" w:bidi="ar-SA"/>
      </w:rPr>
    </w:lvl>
    <w:lvl w:ilvl="1" w:tplc="12A0DAB8">
      <w:start w:val="1"/>
      <w:numFmt w:val="decimal"/>
      <w:lvlText w:val="%1.%2."/>
      <w:lvlJc w:val="left"/>
      <w:pPr>
        <w:ind w:left="1546" w:hanging="416"/>
        <w:jc w:val="left"/>
      </w:pPr>
      <w:rPr>
        <w:rFonts w:ascii="Carlito" w:eastAsia="Carlito" w:hAnsi="Carlito" w:cs="Carlito" w:hint="default"/>
        <w:spacing w:val="-10"/>
        <w:w w:val="100"/>
        <w:sz w:val="24"/>
        <w:szCs w:val="24"/>
        <w:lang w:val="en-US" w:eastAsia="en-US" w:bidi="ar-SA"/>
      </w:rPr>
    </w:lvl>
    <w:lvl w:ilvl="2" w:tplc="594664B0">
      <w:start w:val="1"/>
      <w:numFmt w:val="decimal"/>
      <w:lvlText w:val="%1.%2.%3."/>
      <w:lvlJc w:val="left"/>
      <w:pPr>
        <w:ind w:left="1563" w:hanging="608"/>
        <w:jc w:val="left"/>
      </w:pPr>
      <w:rPr>
        <w:rFonts w:hint="default"/>
        <w:spacing w:val="-10"/>
        <w:w w:val="90"/>
        <w:lang w:val="en-US" w:eastAsia="en-US" w:bidi="ar-SA"/>
      </w:rPr>
    </w:lvl>
    <w:lvl w:ilvl="3" w:tplc="4028A17E">
      <w:numFmt w:val="bullet"/>
      <w:lvlText w:val="•"/>
      <w:lvlJc w:val="left"/>
      <w:pPr>
        <w:ind w:left="1560" w:hanging="608"/>
      </w:pPr>
      <w:rPr>
        <w:rFonts w:hint="default"/>
        <w:lang w:val="en-US" w:eastAsia="en-US" w:bidi="ar-SA"/>
      </w:rPr>
    </w:lvl>
    <w:lvl w:ilvl="4" w:tplc="FB14BC7A">
      <w:numFmt w:val="bullet"/>
      <w:lvlText w:val="•"/>
      <w:lvlJc w:val="left"/>
      <w:pPr>
        <w:ind w:left="1720" w:hanging="608"/>
      </w:pPr>
      <w:rPr>
        <w:rFonts w:hint="default"/>
        <w:lang w:val="en-US" w:eastAsia="en-US" w:bidi="ar-SA"/>
      </w:rPr>
    </w:lvl>
    <w:lvl w:ilvl="5" w:tplc="2D00D1DE">
      <w:numFmt w:val="bullet"/>
      <w:lvlText w:val="•"/>
      <w:lvlJc w:val="left"/>
      <w:pPr>
        <w:ind w:left="2120" w:hanging="608"/>
      </w:pPr>
      <w:rPr>
        <w:rFonts w:hint="default"/>
        <w:lang w:val="en-US" w:eastAsia="en-US" w:bidi="ar-SA"/>
      </w:rPr>
    </w:lvl>
    <w:lvl w:ilvl="6" w:tplc="C7CA375C">
      <w:numFmt w:val="bullet"/>
      <w:lvlText w:val="•"/>
      <w:lvlJc w:val="left"/>
      <w:pPr>
        <w:ind w:left="2160" w:hanging="608"/>
      </w:pPr>
      <w:rPr>
        <w:rFonts w:hint="default"/>
        <w:lang w:val="en-US" w:eastAsia="en-US" w:bidi="ar-SA"/>
      </w:rPr>
    </w:lvl>
    <w:lvl w:ilvl="7" w:tplc="4094EF2A">
      <w:numFmt w:val="bullet"/>
      <w:lvlText w:val="•"/>
      <w:lvlJc w:val="left"/>
      <w:pPr>
        <w:ind w:left="2180" w:hanging="608"/>
      </w:pPr>
      <w:rPr>
        <w:rFonts w:hint="default"/>
        <w:lang w:val="en-US" w:eastAsia="en-US" w:bidi="ar-SA"/>
      </w:rPr>
    </w:lvl>
    <w:lvl w:ilvl="8" w:tplc="AE0804DE">
      <w:numFmt w:val="bullet"/>
      <w:lvlText w:val="•"/>
      <w:lvlJc w:val="left"/>
      <w:pPr>
        <w:ind w:left="5028" w:hanging="608"/>
      </w:pPr>
      <w:rPr>
        <w:rFonts w:hint="default"/>
        <w:lang w:val="en-US" w:eastAsia="en-US" w:bidi="ar-SA"/>
      </w:rPr>
    </w:lvl>
  </w:abstractNum>
  <w:abstractNum w:abstractNumId="16" w15:restartNumberingAfterBreak="0">
    <w:nsid w:val="37685F5E"/>
    <w:multiLevelType w:val="hybridMultilevel"/>
    <w:tmpl w:val="EA5A2CD0"/>
    <w:lvl w:ilvl="0" w:tplc="93E42A02">
      <w:numFmt w:val="bullet"/>
      <w:lvlText w:val="•"/>
      <w:lvlJc w:val="left"/>
      <w:pPr>
        <w:ind w:left="1563" w:hanging="481"/>
      </w:pPr>
      <w:rPr>
        <w:rFonts w:ascii="Arial" w:eastAsia="Arial" w:hAnsi="Arial" w:cs="Arial" w:hint="default"/>
        <w:spacing w:val="-27"/>
        <w:w w:val="100"/>
        <w:sz w:val="24"/>
        <w:szCs w:val="24"/>
        <w:lang w:val="en-US" w:eastAsia="en-US" w:bidi="ar-SA"/>
      </w:rPr>
    </w:lvl>
    <w:lvl w:ilvl="1" w:tplc="0022624A">
      <w:numFmt w:val="bullet"/>
      <w:lvlText w:val="•"/>
      <w:lvlJc w:val="left"/>
      <w:pPr>
        <w:ind w:left="2476" w:hanging="481"/>
      </w:pPr>
      <w:rPr>
        <w:rFonts w:hint="default"/>
        <w:lang w:val="en-US" w:eastAsia="en-US" w:bidi="ar-SA"/>
      </w:rPr>
    </w:lvl>
    <w:lvl w:ilvl="2" w:tplc="049C329C">
      <w:numFmt w:val="bullet"/>
      <w:lvlText w:val="•"/>
      <w:lvlJc w:val="left"/>
      <w:pPr>
        <w:ind w:left="3392" w:hanging="481"/>
      </w:pPr>
      <w:rPr>
        <w:rFonts w:hint="default"/>
        <w:lang w:val="en-US" w:eastAsia="en-US" w:bidi="ar-SA"/>
      </w:rPr>
    </w:lvl>
    <w:lvl w:ilvl="3" w:tplc="FDD0ABAC">
      <w:numFmt w:val="bullet"/>
      <w:lvlText w:val="•"/>
      <w:lvlJc w:val="left"/>
      <w:pPr>
        <w:ind w:left="4309" w:hanging="481"/>
      </w:pPr>
      <w:rPr>
        <w:rFonts w:hint="default"/>
        <w:lang w:val="en-US" w:eastAsia="en-US" w:bidi="ar-SA"/>
      </w:rPr>
    </w:lvl>
    <w:lvl w:ilvl="4" w:tplc="80C6A74E">
      <w:numFmt w:val="bullet"/>
      <w:lvlText w:val="•"/>
      <w:lvlJc w:val="left"/>
      <w:pPr>
        <w:ind w:left="5225" w:hanging="481"/>
      </w:pPr>
      <w:rPr>
        <w:rFonts w:hint="default"/>
        <w:lang w:val="en-US" w:eastAsia="en-US" w:bidi="ar-SA"/>
      </w:rPr>
    </w:lvl>
    <w:lvl w:ilvl="5" w:tplc="C824AB42">
      <w:numFmt w:val="bullet"/>
      <w:lvlText w:val="•"/>
      <w:lvlJc w:val="left"/>
      <w:pPr>
        <w:ind w:left="6142" w:hanging="481"/>
      </w:pPr>
      <w:rPr>
        <w:rFonts w:hint="default"/>
        <w:lang w:val="en-US" w:eastAsia="en-US" w:bidi="ar-SA"/>
      </w:rPr>
    </w:lvl>
    <w:lvl w:ilvl="6" w:tplc="A0D203AC">
      <w:numFmt w:val="bullet"/>
      <w:lvlText w:val="•"/>
      <w:lvlJc w:val="left"/>
      <w:pPr>
        <w:ind w:left="7058" w:hanging="481"/>
      </w:pPr>
      <w:rPr>
        <w:rFonts w:hint="default"/>
        <w:lang w:val="en-US" w:eastAsia="en-US" w:bidi="ar-SA"/>
      </w:rPr>
    </w:lvl>
    <w:lvl w:ilvl="7" w:tplc="20D046E0">
      <w:numFmt w:val="bullet"/>
      <w:lvlText w:val="•"/>
      <w:lvlJc w:val="left"/>
      <w:pPr>
        <w:ind w:left="7974" w:hanging="481"/>
      </w:pPr>
      <w:rPr>
        <w:rFonts w:hint="default"/>
        <w:lang w:val="en-US" w:eastAsia="en-US" w:bidi="ar-SA"/>
      </w:rPr>
    </w:lvl>
    <w:lvl w:ilvl="8" w:tplc="7E0883A0">
      <w:numFmt w:val="bullet"/>
      <w:lvlText w:val="•"/>
      <w:lvlJc w:val="left"/>
      <w:pPr>
        <w:ind w:left="8891" w:hanging="481"/>
      </w:pPr>
      <w:rPr>
        <w:rFonts w:hint="default"/>
        <w:lang w:val="en-US" w:eastAsia="en-US" w:bidi="ar-SA"/>
      </w:rPr>
    </w:lvl>
  </w:abstractNum>
  <w:abstractNum w:abstractNumId="17" w15:restartNumberingAfterBreak="0">
    <w:nsid w:val="38817942"/>
    <w:multiLevelType w:val="hybridMultilevel"/>
    <w:tmpl w:val="3A10F0AA"/>
    <w:lvl w:ilvl="0" w:tplc="468E30A0">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EB56FDDC">
      <w:start w:val="1"/>
      <w:numFmt w:val="decimal"/>
      <w:lvlText w:val="%1.%2."/>
      <w:lvlJc w:val="left"/>
      <w:pPr>
        <w:ind w:left="1498" w:hanging="416"/>
        <w:jc w:val="left"/>
      </w:pPr>
      <w:rPr>
        <w:rFonts w:ascii="Carlito" w:eastAsia="Carlito" w:hAnsi="Carlito" w:cs="Carlito" w:hint="default"/>
        <w:spacing w:val="-10"/>
        <w:w w:val="100"/>
        <w:sz w:val="24"/>
        <w:szCs w:val="24"/>
        <w:lang w:val="en-US" w:eastAsia="en-US" w:bidi="ar-SA"/>
      </w:rPr>
    </w:lvl>
    <w:lvl w:ilvl="2" w:tplc="8B4457F8">
      <w:start w:val="1"/>
      <w:numFmt w:val="decimal"/>
      <w:lvlText w:val="%1.%2.%3."/>
      <w:lvlJc w:val="left"/>
      <w:pPr>
        <w:ind w:left="1993" w:hanging="608"/>
        <w:jc w:val="left"/>
      </w:pPr>
      <w:rPr>
        <w:rFonts w:ascii="Arimo" w:eastAsia="Arimo" w:hAnsi="Arimo" w:cs="Arimo" w:hint="default"/>
        <w:spacing w:val="-10"/>
        <w:w w:val="90"/>
        <w:sz w:val="24"/>
        <w:szCs w:val="24"/>
        <w:lang w:val="en-US" w:eastAsia="en-US" w:bidi="ar-SA"/>
      </w:rPr>
    </w:lvl>
    <w:lvl w:ilvl="3" w:tplc="5810F7F4">
      <w:numFmt w:val="bullet"/>
      <w:lvlText w:val=""/>
      <w:lvlJc w:val="left"/>
      <w:pPr>
        <w:ind w:left="2332" w:hanging="481"/>
      </w:pPr>
      <w:rPr>
        <w:rFonts w:ascii="Symbol" w:eastAsia="Symbol" w:hAnsi="Symbol" w:cs="Symbol" w:hint="default"/>
        <w:w w:val="100"/>
        <w:sz w:val="24"/>
        <w:szCs w:val="24"/>
        <w:lang w:val="en-US" w:eastAsia="en-US" w:bidi="ar-SA"/>
      </w:rPr>
    </w:lvl>
    <w:lvl w:ilvl="4" w:tplc="0E36906E">
      <w:numFmt w:val="bullet"/>
      <w:lvlText w:val="•"/>
      <w:lvlJc w:val="left"/>
      <w:pPr>
        <w:ind w:left="2000" w:hanging="481"/>
      </w:pPr>
      <w:rPr>
        <w:rFonts w:hint="default"/>
        <w:lang w:val="en-US" w:eastAsia="en-US" w:bidi="ar-SA"/>
      </w:rPr>
    </w:lvl>
    <w:lvl w:ilvl="5" w:tplc="689ECCD6">
      <w:numFmt w:val="bullet"/>
      <w:lvlText w:val="•"/>
      <w:lvlJc w:val="left"/>
      <w:pPr>
        <w:ind w:left="2340" w:hanging="481"/>
      </w:pPr>
      <w:rPr>
        <w:rFonts w:hint="default"/>
        <w:lang w:val="en-US" w:eastAsia="en-US" w:bidi="ar-SA"/>
      </w:rPr>
    </w:lvl>
    <w:lvl w:ilvl="6" w:tplc="CB341D40">
      <w:numFmt w:val="bullet"/>
      <w:lvlText w:val="•"/>
      <w:lvlJc w:val="left"/>
      <w:pPr>
        <w:ind w:left="2460" w:hanging="481"/>
      </w:pPr>
      <w:rPr>
        <w:rFonts w:hint="default"/>
        <w:lang w:val="en-US" w:eastAsia="en-US" w:bidi="ar-SA"/>
      </w:rPr>
    </w:lvl>
    <w:lvl w:ilvl="7" w:tplc="A0E878B4">
      <w:numFmt w:val="bullet"/>
      <w:lvlText w:val="•"/>
      <w:lvlJc w:val="left"/>
      <w:pPr>
        <w:ind w:left="1835" w:hanging="481"/>
      </w:pPr>
      <w:rPr>
        <w:rFonts w:hint="default"/>
        <w:lang w:val="en-US" w:eastAsia="en-US" w:bidi="ar-SA"/>
      </w:rPr>
    </w:lvl>
    <w:lvl w:ilvl="8" w:tplc="362C8D32">
      <w:numFmt w:val="bullet"/>
      <w:lvlText w:val="•"/>
      <w:lvlJc w:val="left"/>
      <w:pPr>
        <w:ind w:left="1210" w:hanging="481"/>
      </w:pPr>
      <w:rPr>
        <w:rFonts w:hint="default"/>
        <w:lang w:val="en-US" w:eastAsia="en-US" w:bidi="ar-SA"/>
      </w:rPr>
    </w:lvl>
  </w:abstractNum>
  <w:abstractNum w:abstractNumId="18" w15:restartNumberingAfterBreak="0">
    <w:nsid w:val="39C91C9F"/>
    <w:multiLevelType w:val="hybridMultilevel"/>
    <w:tmpl w:val="7DE8B26E"/>
    <w:lvl w:ilvl="0" w:tplc="A3185404">
      <w:numFmt w:val="bullet"/>
      <w:lvlText w:val="•"/>
      <w:lvlJc w:val="left"/>
      <w:pPr>
        <w:ind w:left="108" w:hanging="109"/>
      </w:pPr>
      <w:rPr>
        <w:rFonts w:ascii="Arial" w:eastAsia="Arial" w:hAnsi="Arial" w:cs="Arial" w:hint="default"/>
        <w:w w:val="103"/>
        <w:sz w:val="14"/>
        <w:szCs w:val="14"/>
        <w:lang w:val="en-US" w:eastAsia="en-US" w:bidi="ar-SA"/>
      </w:rPr>
    </w:lvl>
    <w:lvl w:ilvl="1" w:tplc="95183E8E">
      <w:numFmt w:val="bullet"/>
      <w:lvlText w:val="•"/>
      <w:lvlJc w:val="left"/>
      <w:pPr>
        <w:ind w:left="314" w:hanging="109"/>
      </w:pPr>
      <w:rPr>
        <w:rFonts w:hint="default"/>
        <w:lang w:val="en-US" w:eastAsia="en-US" w:bidi="ar-SA"/>
      </w:rPr>
    </w:lvl>
    <w:lvl w:ilvl="2" w:tplc="4DDE9936">
      <w:numFmt w:val="bullet"/>
      <w:lvlText w:val="•"/>
      <w:lvlJc w:val="left"/>
      <w:pPr>
        <w:ind w:left="529" w:hanging="109"/>
      </w:pPr>
      <w:rPr>
        <w:rFonts w:hint="default"/>
        <w:lang w:val="en-US" w:eastAsia="en-US" w:bidi="ar-SA"/>
      </w:rPr>
    </w:lvl>
    <w:lvl w:ilvl="3" w:tplc="180245B0">
      <w:numFmt w:val="bullet"/>
      <w:lvlText w:val="•"/>
      <w:lvlJc w:val="left"/>
      <w:pPr>
        <w:ind w:left="744" w:hanging="109"/>
      </w:pPr>
      <w:rPr>
        <w:rFonts w:hint="default"/>
        <w:lang w:val="en-US" w:eastAsia="en-US" w:bidi="ar-SA"/>
      </w:rPr>
    </w:lvl>
    <w:lvl w:ilvl="4" w:tplc="C23AD3AE">
      <w:numFmt w:val="bullet"/>
      <w:lvlText w:val="•"/>
      <w:lvlJc w:val="left"/>
      <w:pPr>
        <w:ind w:left="959" w:hanging="109"/>
      </w:pPr>
      <w:rPr>
        <w:rFonts w:hint="default"/>
        <w:lang w:val="en-US" w:eastAsia="en-US" w:bidi="ar-SA"/>
      </w:rPr>
    </w:lvl>
    <w:lvl w:ilvl="5" w:tplc="55D2CC12">
      <w:numFmt w:val="bullet"/>
      <w:lvlText w:val="•"/>
      <w:lvlJc w:val="left"/>
      <w:pPr>
        <w:ind w:left="1174" w:hanging="109"/>
      </w:pPr>
      <w:rPr>
        <w:rFonts w:hint="default"/>
        <w:lang w:val="en-US" w:eastAsia="en-US" w:bidi="ar-SA"/>
      </w:rPr>
    </w:lvl>
    <w:lvl w:ilvl="6" w:tplc="48F8A680">
      <w:numFmt w:val="bullet"/>
      <w:lvlText w:val="•"/>
      <w:lvlJc w:val="left"/>
      <w:pPr>
        <w:ind w:left="1389" w:hanging="109"/>
      </w:pPr>
      <w:rPr>
        <w:rFonts w:hint="default"/>
        <w:lang w:val="en-US" w:eastAsia="en-US" w:bidi="ar-SA"/>
      </w:rPr>
    </w:lvl>
    <w:lvl w:ilvl="7" w:tplc="2F58A2F2">
      <w:numFmt w:val="bullet"/>
      <w:lvlText w:val="•"/>
      <w:lvlJc w:val="left"/>
      <w:pPr>
        <w:ind w:left="1604" w:hanging="109"/>
      </w:pPr>
      <w:rPr>
        <w:rFonts w:hint="default"/>
        <w:lang w:val="en-US" w:eastAsia="en-US" w:bidi="ar-SA"/>
      </w:rPr>
    </w:lvl>
    <w:lvl w:ilvl="8" w:tplc="89FE4036">
      <w:numFmt w:val="bullet"/>
      <w:lvlText w:val="•"/>
      <w:lvlJc w:val="left"/>
      <w:pPr>
        <w:ind w:left="1819" w:hanging="109"/>
      </w:pPr>
      <w:rPr>
        <w:rFonts w:hint="default"/>
        <w:lang w:val="en-US" w:eastAsia="en-US" w:bidi="ar-SA"/>
      </w:rPr>
    </w:lvl>
  </w:abstractNum>
  <w:abstractNum w:abstractNumId="19" w15:restartNumberingAfterBreak="0">
    <w:nsid w:val="3DFF1420"/>
    <w:multiLevelType w:val="hybridMultilevel"/>
    <w:tmpl w:val="81FE7866"/>
    <w:lvl w:ilvl="0" w:tplc="462EA942">
      <w:numFmt w:val="bullet"/>
      <w:lvlText w:val=""/>
      <w:lvlJc w:val="left"/>
      <w:pPr>
        <w:ind w:left="1899" w:hanging="481"/>
      </w:pPr>
      <w:rPr>
        <w:rFonts w:ascii="Symbol" w:eastAsia="Symbol" w:hAnsi="Symbol" w:cs="Symbol" w:hint="default"/>
        <w:w w:val="100"/>
        <w:sz w:val="24"/>
        <w:szCs w:val="24"/>
        <w:lang w:val="en-US" w:eastAsia="en-US" w:bidi="ar-SA"/>
      </w:rPr>
    </w:lvl>
    <w:lvl w:ilvl="1" w:tplc="D4C6460A">
      <w:numFmt w:val="bullet"/>
      <w:lvlText w:val="•"/>
      <w:lvlJc w:val="left"/>
      <w:pPr>
        <w:ind w:left="2782" w:hanging="481"/>
      </w:pPr>
      <w:rPr>
        <w:rFonts w:hint="default"/>
        <w:lang w:val="en-US" w:eastAsia="en-US" w:bidi="ar-SA"/>
      </w:rPr>
    </w:lvl>
    <w:lvl w:ilvl="2" w:tplc="5E125526">
      <w:numFmt w:val="bullet"/>
      <w:lvlText w:val="•"/>
      <w:lvlJc w:val="left"/>
      <w:pPr>
        <w:ind w:left="3664" w:hanging="481"/>
      </w:pPr>
      <w:rPr>
        <w:rFonts w:hint="default"/>
        <w:lang w:val="en-US" w:eastAsia="en-US" w:bidi="ar-SA"/>
      </w:rPr>
    </w:lvl>
    <w:lvl w:ilvl="3" w:tplc="F0C44A48">
      <w:numFmt w:val="bullet"/>
      <w:lvlText w:val="•"/>
      <w:lvlJc w:val="left"/>
      <w:pPr>
        <w:ind w:left="4547" w:hanging="481"/>
      </w:pPr>
      <w:rPr>
        <w:rFonts w:hint="default"/>
        <w:lang w:val="en-US" w:eastAsia="en-US" w:bidi="ar-SA"/>
      </w:rPr>
    </w:lvl>
    <w:lvl w:ilvl="4" w:tplc="22F46330">
      <w:numFmt w:val="bullet"/>
      <w:lvlText w:val="•"/>
      <w:lvlJc w:val="left"/>
      <w:pPr>
        <w:ind w:left="5429" w:hanging="481"/>
      </w:pPr>
      <w:rPr>
        <w:rFonts w:hint="default"/>
        <w:lang w:val="en-US" w:eastAsia="en-US" w:bidi="ar-SA"/>
      </w:rPr>
    </w:lvl>
    <w:lvl w:ilvl="5" w:tplc="B6D24BDE">
      <w:numFmt w:val="bullet"/>
      <w:lvlText w:val="•"/>
      <w:lvlJc w:val="left"/>
      <w:pPr>
        <w:ind w:left="6312" w:hanging="481"/>
      </w:pPr>
      <w:rPr>
        <w:rFonts w:hint="default"/>
        <w:lang w:val="en-US" w:eastAsia="en-US" w:bidi="ar-SA"/>
      </w:rPr>
    </w:lvl>
    <w:lvl w:ilvl="6" w:tplc="F322129A">
      <w:numFmt w:val="bullet"/>
      <w:lvlText w:val="•"/>
      <w:lvlJc w:val="left"/>
      <w:pPr>
        <w:ind w:left="7194" w:hanging="481"/>
      </w:pPr>
      <w:rPr>
        <w:rFonts w:hint="default"/>
        <w:lang w:val="en-US" w:eastAsia="en-US" w:bidi="ar-SA"/>
      </w:rPr>
    </w:lvl>
    <w:lvl w:ilvl="7" w:tplc="162CF4E2">
      <w:numFmt w:val="bullet"/>
      <w:lvlText w:val="•"/>
      <w:lvlJc w:val="left"/>
      <w:pPr>
        <w:ind w:left="8076" w:hanging="481"/>
      </w:pPr>
      <w:rPr>
        <w:rFonts w:hint="default"/>
        <w:lang w:val="en-US" w:eastAsia="en-US" w:bidi="ar-SA"/>
      </w:rPr>
    </w:lvl>
    <w:lvl w:ilvl="8" w:tplc="47B68958">
      <w:numFmt w:val="bullet"/>
      <w:lvlText w:val="•"/>
      <w:lvlJc w:val="left"/>
      <w:pPr>
        <w:ind w:left="8959" w:hanging="481"/>
      </w:pPr>
      <w:rPr>
        <w:rFonts w:hint="default"/>
        <w:lang w:val="en-US" w:eastAsia="en-US" w:bidi="ar-SA"/>
      </w:rPr>
    </w:lvl>
  </w:abstractNum>
  <w:abstractNum w:abstractNumId="20" w15:restartNumberingAfterBreak="0">
    <w:nsid w:val="3E7C63FA"/>
    <w:multiLevelType w:val="hybridMultilevel"/>
    <w:tmpl w:val="5040FB64"/>
    <w:lvl w:ilvl="0" w:tplc="F126F59C">
      <w:numFmt w:val="bullet"/>
      <w:lvlText w:val=""/>
      <w:lvlJc w:val="left"/>
      <w:pPr>
        <w:ind w:left="1851" w:hanging="482"/>
      </w:pPr>
      <w:rPr>
        <w:rFonts w:ascii="Symbol" w:eastAsia="Symbol" w:hAnsi="Symbol" w:cs="Symbol" w:hint="default"/>
        <w:w w:val="100"/>
        <w:sz w:val="24"/>
        <w:szCs w:val="24"/>
        <w:lang w:val="en-US" w:eastAsia="en-US" w:bidi="ar-SA"/>
      </w:rPr>
    </w:lvl>
    <w:lvl w:ilvl="1" w:tplc="18DE3F32">
      <w:numFmt w:val="bullet"/>
      <w:lvlText w:val="•"/>
      <w:lvlJc w:val="left"/>
      <w:pPr>
        <w:ind w:left="2746" w:hanging="482"/>
      </w:pPr>
      <w:rPr>
        <w:rFonts w:hint="default"/>
        <w:lang w:val="en-US" w:eastAsia="en-US" w:bidi="ar-SA"/>
      </w:rPr>
    </w:lvl>
    <w:lvl w:ilvl="2" w:tplc="E2F2D90A">
      <w:numFmt w:val="bullet"/>
      <w:lvlText w:val="•"/>
      <w:lvlJc w:val="left"/>
      <w:pPr>
        <w:ind w:left="3632" w:hanging="482"/>
      </w:pPr>
      <w:rPr>
        <w:rFonts w:hint="default"/>
        <w:lang w:val="en-US" w:eastAsia="en-US" w:bidi="ar-SA"/>
      </w:rPr>
    </w:lvl>
    <w:lvl w:ilvl="3" w:tplc="FB626DB8">
      <w:numFmt w:val="bullet"/>
      <w:lvlText w:val="•"/>
      <w:lvlJc w:val="left"/>
      <w:pPr>
        <w:ind w:left="4519" w:hanging="482"/>
      </w:pPr>
      <w:rPr>
        <w:rFonts w:hint="default"/>
        <w:lang w:val="en-US" w:eastAsia="en-US" w:bidi="ar-SA"/>
      </w:rPr>
    </w:lvl>
    <w:lvl w:ilvl="4" w:tplc="C09E2932">
      <w:numFmt w:val="bullet"/>
      <w:lvlText w:val="•"/>
      <w:lvlJc w:val="left"/>
      <w:pPr>
        <w:ind w:left="5405" w:hanging="482"/>
      </w:pPr>
      <w:rPr>
        <w:rFonts w:hint="default"/>
        <w:lang w:val="en-US" w:eastAsia="en-US" w:bidi="ar-SA"/>
      </w:rPr>
    </w:lvl>
    <w:lvl w:ilvl="5" w:tplc="D256E94A">
      <w:numFmt w:val="bullet"/>
      <w:lvlText w:val="•"/>
      <w:lvlJc w:val="left"/>
      <w:pPr>
        <w:ind w:left="6292" w:hanging="482"/>
      </w:pPr>
      <w:rPr>
        <w:rFonts w:hint="default"/>
        <w:lang w:val="en-US" w:eastAsia="en-US" w:bidi="ar-SA"/>
      </w:rPr>
    </w:lvl>
    <w:lvl w:ilvl="6" w:tplc="74B23562">
      <w:numFmt w:val="bullet"/>
      <w:lvlText w:val="•"/>
      <w:lvlJc w:val="left"/>
      <w:pPr>
        <w:ind w:left="7178" w:hanging="482"/>
      </w:pPr>
      <w:rPr>
        <w:rFonts w:hint="default"/>
        <w:lang w:val="en-US" w:eastAsia="en-US" w:bidi="ar-SA"/>
      </w:rPr>
    </w:lvl>
    <w:lvl w:ilvl="7" w:tplc="81BEEFE8">
      <w:numFmt w:val="bullet"/>
      <w:lvlText w:val="•"/>
      <w:lvlJc w:val="left"/>
      <w:pPr>
        <w:ind w:left="8064" w:hanging="482"/>
      </w:pPr>
      <w:rPr>
        <w:rFonts w:hint="default"/>
        <w:lang w:val="en-US" w:eastAsia="en-US" w:bidi="ar-SA"/>
      </w:rPr>
    </w:lvl>
    <w:lvl w:ilvl="8" w:tplc="5150D860">
      <w:numFmt w:val="bullet"/>
      <w:lvlText w:val="•"/>
      <w:lvlJc w:val="left"/>
      <w:pPr>
        <w:ind w:left="8951" w:hanging="482"/>
      </w:pPr>
      <w:rPr>
        <w:rFonts w:hint="default"/>
        <w:lang w:val="en-US" w:eastAsia="en-US" w:bidi="ar-SA"/>
      </w:rPr>
    </w:lvl>
  </w:abstractNum>
  <w:abstractNum w:abstractNumId="21" w15:restartNumberingAfterBreak="0">
    <w:nsid w:val="431541CB"/>
    <w:multiLevelType w:val="hybridMultilevel"/>
    <w:tmpl w:val="82A8DCB2"/>
    <w:lvl w:ilvl="0" w:tplc="57920590">
      <w:numFmt w:val="bullet"/>
      <w:lvlText w:val="•"/>
      <w:lvlJc w:val="left"/>
      <w:pPr>
        <w:ind w:left="108" w:hanging="109"/>
      </w:pPr>
      <w:rPr>
        <w:rFonts w:ascii="Arial" w:eastAsia="Arial" w:hAnsi="Arial" w:cs="Arial" w:hint="default"/>
        <w:w w:val="103"/>
        <w:sz w:val="14"/>
        <w:szCs w:val="14"/>
        <w:lang w:val="en-US" w:eastAsia="en-US" w:bidi="ar-SA"/>
      </w:rPr>
    </w:lvl>
    <w:lvl w:ilvl="1" w:tplc="D1AAFA04">
      <w:numFmt w:val="bullet"/>
      <w:lvlText w:val="•"/>
      <w:lvlJc w:val="left"/>
      <w:pPr>
        <w:ind w:left="424" w:hanging="109"/>
      </w:pPr>
      <w:rPr>
        <w:rFonts w:hint="default"/>
        <w:lang w:val="en-US" w:eastAsia="en-US" w:bidi="ar-SA"/>
      </w:rPr>
    </w:lvl>
    <w:lvl w:ilvl="2" w:tplc="2E001464">
      <w:numFmt w:val="bullet"/>
      <w:lvlText w:val="•"/>
      <w:lvlJc w:val="left"/>
      <w:pPr>
        <w:ind w:left="748" w:hanging="109"/>
      </w:pPr>
      <w:rPr>
        <w:rFonts w:hint="default"/>
        <w:lang w:val="en-US" w:eastAsia="en-US" w:bidi="ar-SA"/>
      </w:rPr>
    </w:lvl>
    <w:lvl w:ilvl="3" w:tplc="9BF0E0E0">
      <w:numFmt w:val="bullet"/>
      <w:lvlText w:val="•"/>
      <w:lvlJc w:val="left"/>
      <w:pPr>
        <w:ind w:left="1072" w:hanging="109"/>
      </w:pPr>
      <w:rPr>
        <w:rFonts w:hint="default"/>
        <w:lang w:val="en-US" w:eastAsia="en-US" w:bidi="ar-SA"/>
      </w:rPr>
    </w:lvl>
    <w:lvl w:ilvl="4" w:tplc="72023946">
      <w:numFmt w:val="bullet"/>
      <w:lvlText w:val="•"/>
      <w:lvlJc w:val="left"/>
      <w:pPr>
        <w:ind w:left="1396" w:hanging="109"/>
      </w:pPr>
      <w:rPr>
        <w:rFonts w:hint="default"/>
        <w:lang w:val="en-US" w:eastAsia="en-US" w:bidi="ar-SA"/>
      </w:rPr>
    </w:lvl>
    <w:lvl w:ilvl="5" w:tplc="A3D00538">
      <w:numFmt w:val="bullet"/>
      <w:lvlText w:val="•"/>
      <w:lvlJc w:val="left"/>
      <w:pPr>
        <w:ind w:left="1720" w:hanging="109"/>
      </w:pPr>
      <w:rPr>
        <w:rFonts w:hint="default"/>
        <w:lang w:val="en-US" w:eastAsia="en-US" w:bidi="ar-SA"/>
      </w:rPr>
    </w:lvl>
    <w:lvl w:ilvl="6" w:tplc="B3D0B7AC">
      <w:numFmt w:val="bullet"/>
      <w:lvlText w:val="•"/>
      <w:lvlJc w:val="left"/>
      <w:pPr>
        <w:ind w:left="2044" w:hanging="109"/>
      </w:pPr>
      <w:rPr>
        <w:rFonts w:hint="default"/>
        <w:lang w:val="en-US" w:eastAsia="en-US" w:bidi="ar-SA"/>
      </w:rPr>
    </w:lvl>
    <w:lvl w:ilvl="7" w:tplc="DC88CBB6">
      <w:numFmt w:val="bullet"/>
      <w:lvlText w:val="•"/>
      <w:lvlJc w:val="left"/>
      <w:pPr>
        <w:ind w:left="2368" w:hanging="109"/>
      </w:pPr>
      <w:rPr>
        <w:rFonts w:hint="default"/>
        <w:lang w:val="en-US" w:eastAsia="en-US" w:bidi="ar-SA"/>
      </w:rPr>
    </w:lvl>
    <w:lvl w:ilvl="8" w:tplc="93ACCB18">
      <w:numFmt w:val="bullet"/>
      <w:lvlText w:val="•"/>
      <w:lvlJc w:val="left"/>
      <w:pPr>
        <w:ind w:left="2692" w:hanging="109"/>
      </w:pPr>
      <w:rPr>
        <w:rFonts w:hint="default"/>
        <w:lang w:val="en-US" w:eastAsia="en-US" w:bidi="ar-SA"/>
      </w:rPr>
    </w:lvl>
  </w:abstractNum>
  <w:abstractNum w:abstractNumId="22" w15:restartNumberingAfterBreak="0">
    <w:nsid w:val="435F5B5E"/>
    <w:multiLevelType w:val="hybridMultilevel"/>
    <w:tmpl w:val="FC92F204"/>
    <w:lvl w:ilvl="0" w:tplc="2292A8EE">
      <w:start w:val="2"/>
      <w:numFmt w:val="decimal"/>
      <w:lvlText w:val="%1"/>
      <w:lvlJc w:val="left"/>
      <w:pPr>
        <w:ind w:left="1994" w:hanging="609"/>
        <w:jc w:val="left"/>
      </w:pPr>
      <w:rPr>
        <w:rFonts w:hint="default"/>
        <w:lang w:val="en-US" w:eastAsia="en-US" w:bidi="ar-SA"/>
      </w:rPr>
    </w:lvl>
    <w:lvl w:ilvl="1" w:tplc="5DDC4E9A">
      <w:start w:val="3"/>
      <w:numFmt w:val="decimal"/>
      <w:lvlText w:val="%1.%2"/>
      <w:lvlJc w:val="left"/>
      <w:pPr>
        <w:ind w:left="1994" w:hanging="609"/>
        <w:jc w:val="left"/>
      </w:pPr>
      <w:rPr>
        <w:rFonts w:hint="default"/>
        <w:lang w:val="en-US" w:eastAsia="en-US" w:bidi="ar-SA"/>
      </w:rPr>
    </w:lvl>
    <w:lvl w:ilvl="2" w:tplc="D3C005FC">
      <w:start w:val="1"/>
      <w:numFmt w:val="decimal"/>
      <w:lvlText w:val="%1.%2.%3."/>
      <w:lvlJc w:val="left"/>
      <w:pPr>
        <w:ind w:left="1994" w:hanging="609"/>
        <w:jc w:val="left"/>
      </w:pPr>
      <w:rPr>
        <w:rFonts w:ascii="Arimo" w:eastAsia="Arimo" w:hAnsi="Arimo" w:cs="Arimo" w:hint="default"/>
        <w:spacing w:val="-10"/>
        <w:w w:val="90"/>
        <w:sz w:val="24"/>
        <w:szCs w:val="24"/>
        <w:lang w:val="en-US" w:eastAsia="en-US" w:bidi="ar-SA"/>
      </w:rPr>
    </w:lvl>
    <w:lvl w:ilvl="3" w:tplc="FA44A336">
      <w:numFmt w:val="bullet"/>
      <w:lvlText w:val="•"/>
      <w:lvlJc w:val="left"/>
      <w:pPr>
        <w:ind w:left="4617" w:hanging="609"/>
      </w:pPr>
      <w:rPr>
        <w:rFonts w:hint="default"/>
        <w:lang w:val="en-US" w:eastAsia="en-US" w:bidi="ar-SA"/>
      </w:rPr>
    </w:lvl>
    <w:lvl w:ilvl="4" w:tplc="C9F8A588">
      <w:numFmt w:val="bullet"/>
      <w:lvlText w:val="•"/>
      <w:lvlJc w:val="left"/>
      <w:pPr>
        <w:ind w:left="5489" w:hanging="609"/>
      </w:pPr>
      <w:rPr>
        <w:rFonts w:hint="default"/>
        <w:lang w:val="en-US" w:eastAsia="en-US" w:bidi="ar-SA"/>
      </w:rPr>
    </w:lvl>
    <w:lvl w:ilvl="5" w:tplc="D0DAC100">
      <w:numFmt w:val="bullet"/>
      <w:lvlText w:val="•"/>
      <w:lvlJc w:val="left"/>
      <w:pPr>
        <w:ind w:left="6362" w:hanging="609"/>
      </w:pPr>
      <w:rPr>
        <w:rFonts w:hint="default"/>
        <w:lang w:val="en-US" w:eastAsia="en-US" w:bidi="ar-SA"/>
      </w:rPr>
    </w:lvl>
    <w:lvl w:ilvl="6" w:tplc="948E8796">
      <w:numFmt w:val="bullet"/>
      <w:lvlText w:val="•"/>
      <w:lvlJc w:val="left"/>
      <w:pPr>
        <w:ind w:left="7234" w:hanging="609"/>
      </w:pPr>
      <w:rPr>
        <w:rFonts w:hint="default"/>
        <w:lang w:val="en-US" w:eastAsia="en-US" w:bidi="ar-SA"/>
      </w:rPr>
    </w:lvl>
    <w:lvl w:ilvl="7" w:tplc="13F275BE">
      <w:numFmt w:val="bullet"/>
      <w:lvlText w:val="•"/>
      <w:lvlJc w:val="left"/>
      <w:pPr>
        <w:ind w:left="8106" w:hanging="609"/>
      </w:pPr>
      <w:rPr>
        <w:rFonts w:hint="default"/>
        <w:lang w:val="en-US" w:eastAsia="en-US" w:bidi="ar-SA"/>
      </w:rPr>
    </w:lvl>
    <w:lvl w:ilvl="8" w:tplc="85B2A6A0">
      <w:numFmt w:val="bullet"/>
      <w:lvlText w:val="•"/>
      <w:lvlJc w:val="left"/>
      <w:pPr>
        <w:ind w:left="8979" w:hanging="609"/>
      </w:pPr>
      <w:rPr>
        <w:rFonts w:hint="default"/>
        <w:lang w:val="en-US" w:eastAsia="en-US" w:bidi="ar-SA"/>
      </w:rPr>
    </w:lvl>
  </w:abstractNum>
  <w:abstractNum w:abstractNumId="23" w15:restartNumberingAfterBreak="0">
    <w:nsid w:val="43891387"/>
    <w:multiLevelType w:val="hybridMultilevel"/>
    <w:tmpl w:val="B0401362"/>
    <w:lvl w:ilvl="0" w:tplc="12E41AC2">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0CAA1CF6">
      <w:start w:val="1"/>
      <w:numFmt w:val="decimal"/>
      <w:lvlText w:val="%1.%2."/>
      <w:lvlJc w:val="left"/>
      <w:pPr>
        <w:ind w:left="1675" w:hanging="417"/>
        <w:jc w:val="left"/>
      </w:pPr>
      <w:rPr>
        <w:rFonts w:ascii="Carlito" w:eastAsia="Carlito" w:hAnsi="Carlito" w:cs="Carlito" w:hint="default"/>
        <w:spacing w:val="-10"/>
        <w:w w:val="100"/>
        <w:sz w:val="24"/>
        <w:szCs w:val="24"/>
        <w:lang w:val="en-US" w:eastAsia="en-US" w:bidi="ar-SA"/>
      </w:rPr>
    </w:lvl>
    <w:lvl w:ilvl="2" w:tplc="7E667E30">
      <w:start w:val="1"/>
      <w:numFmt w:val="decimal"/>
      <w:lvlText w:val="%1.%2.%3."/>
      <w:lvlJc w:val="left"/>
      <w:pPr>
        <w:ind w:left="2187" w:hanging="609"/>
        <w:jc w:val="left"/>
      </w:pPr>
      <w:rPr>
        <w:rFonts w:ascii="Arimo" w:eastAsia="Arimo" w:hAnsi="Arimo" w:cs="Arimo" w:hint="default"/>
        <w:spacing w:val="-10"/>
        <w:w w:val="90"/>
        <w:sz w:val="24"/>
        <w:szCs w:val="24"/>
        <w:lang w:val="en-US" w:eastAsia="en-US" w:bidi="ar-SA"/>
      </w:rPr>
    </w:lvl>
    <w:lvl w:ilvl="3" w:tplc="6BE0EEF2">
      <w:numFmt w:val="bullet"/>
      <w:lvlText w:val="•"/>
      <w:lvlJc w:val="left"/>
      <w:pPr>
        <w:ind w:left="1680" w:hanging="609"/>
      </w:pPr>
      <w:rPr>
        <w:rFonts w:hint="default"/>
        <w:lang w:val="en-US" w:eastAsia="en-US" w:bidi="ar-SA"/>
      </w:rPr>
    </w:lvl>
    <w:lvl w:ilvl="4" w:tplc="5AB8D1A0">
      <w:numFmt w:val="bullet"/>
      <w:lvlText w:val="•"/>
      <w:lvlJc w:val="left"/>
      <w:pPr>
        <w:ind w:left="2140" w:hanging="609"/>
      </w:pPr>
      <w:rPr>
        <w:rFonts w:hint="default"/>
        <w:lang w:val="en-US" w:eastAsia="en-US" w:bidi="ar-SA"/>
      </w:rPr>
    </w:lvl>
    <w:lvl w:ilvl="5" w:tplc="61CC5D9A">
      <w:numFmt w:val="bullet"/>
      <w:lvlText w:val="•"/>
      <w:lvlJc w:val="left"/>
      <w:pPr>
        <w:ind w:left="2160" w:hanging="609"/>
      </w:pPr>
      <w:rPr>
        <w:rFonts w:hint="default"/>
        <w:lang w:val="en-US" w:eastAsia="en-US" w:bidi="ar-SA"/>
      </w:rPr>
    </w:lvl>
    <w:lvl w:ilvl="6" w:tplc="6E38FBE8">
      <w:numFmt w:val="bullet"/>
      <w:lvlText w:val="•"/>
      <w:lvlJc w:val="left"/>
      <w:pPr>
        <w:ind w:left="2180" w:hanging="609"/>
      </w:pPr>
      <w:rPr>
        <w:rFonts w:hint="default"/>
        <w:lang w:val="en-US" w:eastAsia="en-US" w:bidi="ar-SA"/>
      </w:rPr>
    </w:lvl>
    <w:lvl w:ilvl="7" w:tplc="85D49658">
      <w:numFmt w:val="bullet"/>
      <w:lvlText w:val="•"/>
      <w:lvlJc w:val="left"/>
      <w:pPr>
        <w:ind w:left="4316" w:hanging="609"/>
      </w:pPr>
      <w:rPr>
        <w:rFonts w:hint="default"/>
        <w:lang w:val="en-US" w:eastAsia="en-US" w:bidi="ar-SA"/>
      </w:rPr>
    </w:lvl>
    <w:lvl w:ilvl="8" w:tplc="4CDE42C6">
      <w:numFmt w:val="bullet"/>
      <w:lvlText w:val="•"/>
      <w:lvlJc w:val="left"/>
      <w:pPr>
        <w:ind w:left="6452" w:hanging="609"/>
      </w:pPr>
      <w:rPr>
        <w:rFonts w:hint="default"/>
        <w:lang w:val="en-US" w:eastAsia="en-US" w:bidi="ar-SA"/>
      </w:rPr>
    </w:lvl>
  </w:abstractNum>
  <w:abstractNum w:abstractNumId="24" w15:restartNumberingAfterBreak="0">
    <w:nsid w:val="45296CF7"/>
    <w:multiLevelType w:val="hybridMultilevel"/>
    <w:tmpl w:val="316A29AE"/>
    <w:lvl w:ilvl="0" w:tplc="5E7E9888">
      <w:start w:val="5"/>
      <w:numFmt w:val="decimal"/>
      <w:lvlText w:val="%1"/>
      <w:lvlJc w:val="left"/>
      <w:pPr>
        <w:ind w:left="1993" w:hanging="608"/>
        <w:jc w:val="left"/>
      </w:pPr>
      <w:rPr>
        <w:rFonts w:hint="default"/>
        <w:lang w:val="en-US" w:eastAsia="en-US" w:bidi="ar-SA"/>
      </w:rPr>
    </w:lvl>
    <w:lvl w:ilvl="1" w:tplc="2E46B8A6">
      <w:start w:val="5"/>
      <w:numFmt w:val="decimal"/>
      <w:lvlText w:val="%1.%2"/>
      <w:lvlJc w:val="left"/>
      <w:pPr>
        <w:ind w:left="1993" w:hanging="608"/>
        <w:jc w:val="left"/>
      </w:pPr>
      <w:rPr>
        <w:rFonts w:hint="default"/>
        <w:lang w:val="en-US" w:eastAsia="en-US" w:bidi="ar-SA"/>
      </w:rPr>
    </w:lvl>
    <w:lvl w:ilvl="2" w:tplc="457655DA">
      <w:start w:val="3"/>
      <w:numFmt w:val="decimal"/>
      <w:lvlText w:val="%1.%2.%3."/>
      <w:lvlJc w:val="left"/>
      <w:pPr>
        <w:ind w:left="1993" w:hanging="608"/>
        <w:jc w:val="left"/>
      </w:pPr>
      <w:rPr>
        <w:rFonts w:ascii="Arimo" w:eastAsia="Arimo" w:hAnsi="Arimo" w:cs="Arimo" w:hint="default"/>
        <w:spacing w:val="-10"/>
        <w:w w:val="90"/>
        <w:sz w:val="24"/>
        <w:szCs w:val="24"/>
        <w:lang w:val="en-US" w:eastAsia="en-US" w:bidi="ar-SA"/>
      </w:rPr>
    </w:lvl>
    <w:lvl w:ilvl="3" w:tplc="1402D11E">
      <w:numFmt w:val="bullet"/>
      <w:lvlText w:val="•"/>
      <w:lvlJc w:val="left"/>
      <w:pPr>
        <w:ind w:left="4617" w:hanging="608"/>
      </w:pPr>
      <w:rPr>
        <w:rFonts w:hint="default"/>
        <w:lang w:val="en-US" w:eastAsia="en-US" w:bidi="ar-SA"/>
      </w:rPr>
    </w:lvl>
    <w:lvl w:ilvl="4" w:tplc="075EF982">
      <w:numFmt w:val="bullet"/>
      <w:lvlText w:val="•"/>
      <w:lvlJc w:val="left"/>
      <w:pPr>
        <w:ind w:left="5489" w:hanging="608"/>
      </w:pPr>
      <w:rPr>
        <w:rFonts w:hint="default"/>
        <w:lang w:val="en-US" w:eastAsia="en-US" w:bidi="ar-SA"/>
      </w:rPr>
    </w:lvl>
    <w:lvl w:ilvl="5" w:tplc="BA3AB642">
      <w:numFmt w:val="bullet"/>
      <w:lvlText w:val="•"/>
      <w:lvlJc w:val="left"/>
      <w:pPr>
        <w:ind w:left="6362" w:hanging="608"/>
      </w:pPr>
      <w:rPr>
        <w:rFonts w:hint="default"/>
        <w:lang w:val="en-US" w:eastAsia="en-US" w:bidi="ar-SA"/>
      </w:rPr>
    </w:lvl>
    <w:lvl w:ilvl="6" w:tplc="8864D3DE">
      <w:numFmt w:val="bullet"/>
      <w:lvlText w:val="•"/>
      <w:lvlJc w:val="left"/>
      <w:pPr>
        <w:ind w:left="7234" w:hanging="608"/>
      </w:pPr>
      <w:rPr>
        <w:rFonts w:hint="default"/>
        <w:lang w:val="en-US" w:eastAsia="en-US" w:bidi="ar-SA"/>
      </w:rPr>
    </w:lvl>
    <w:lvl w:ilvl="7" w:tplc="7EDEA0AE">
      <w:numFmt w:val="bullet"/>
      <w:lvlText w:val="•"/>
      <w:lvlJc w:val="left"/>
      <w:pPr>
        <w:ind w:left="8106" w:hanging="608"/>
      </w:pPr>
      <w:rPr>
        <w:rFonts w:hint="default"/>
        <w:lang w:val="en-US" w:eastAsia="en-US" w:bidi="ar-SA"/>
      </w:rPr>
    </w:lvl>
    <w:lvl w:ilvl="8" w:tplc="C4BA9AFA">
      <w:numFmt w:val="bullet"/>
      <w:lvlText w:val="•"/>
      <w:lvlJc w:val="left"/>
      <w:pPr>
        <w:ind w:left="8979" w:hanging="608"/>
      </w:pPr>
      <w:rPr>
        <w:rFonts w:hint="default"/>
        <w:lang w:val="en-US" w:eastAsia="en-US" w:bidi="ar-SA"/>
      </w:rPr>
    </w:lvl>
  </w:abstractNum>
  <w:abstractNum w:abstractNumId="25" w15:restartNumberingAfterBreak="0">
    <w:nsid w:val="458300B2"/>
    <w:multiLevelType w:val="hybridMultilevel"/>
    <w:tmpl w:val="B1605FFC"/>
    <w:lvl w:ilvl="0" w:tplc="A6580884">
      <w:numFmt w:val="bullet"/>
      <w:lvlText w:val=""/>
      <w:lvlJc w:val="left"/>
      <w:pPr>
        <w:ind w:left="1851" w:hanging="482"/>
      </w:pPr>
      <w:rPr>
        <w:rFonts w:ascii="Symbol" w:eastAsia="Symbol" w:hAnsi="Symbol" w:cs="Symbol" w:hint="default"/>
        <w:w w:val="100"/>
        <w:sz w:val="24"/>
        <w:szCs w:val="24"/>
        <w:lang w:val="en-US" w:eastAsia="en-US" w:bidi="ar-SA"/>
      </w:rPr>
    </w:lvl>
    <w:lvl w:ilvl="1" w:tplc="2570852A">
      <w:numFmt w:val="bullet"/>
      <w:lvlText w:val="•"/>
      <w:lvlJc w:val="left"/>
      <w:pPr>
        <w:ind w:left="2746" w:hanging="482"/>
      </w:pPr>
      <w:rPr>
        <w:rFonts w:hint="default"/>
        <w:lang w:val="en-US" w:eastAsia="en-US" w:bidi="ar-SA"/>
      </w:rPr>
    </w:lvl>
    <w:lvl w:ilvl="2" w:tplc="02D8676C">
      <w:numFmt w:val="bullet"/>
      <w:lvlText w:val="•"/>
      <w:lvlJc w:val="left"/>
      <w:pPr>
        <w:ind w:left="3632" w:hanging="482"/>
      </w:pPr>
      <w:rPr>
        <w:rFonts w:hint="default"/>
        <w:lang w:val="en-US" w:eastAsia="en-US" w:bidi="ar-SA"/>
      </w:rPr>
    </w:lvl>
    <w:lvl w:ilvl="3" w:tplc="0BEE1992">
      <w:numFmt w:val="bullet"/>
      <w:lvlText w:val="•"/>
      <w:lvlJc w:val="left"/>
      <w:pPr>
        <w:ind w:left="4519" w:hanging="482"/>
      </w:pPr>
      <w:rPr>
        <w:rFonts w:hint="default"/>
        <w:lang w:val="en-US" w:eastAsia="en-US" w:bidi="ar-SA"/>
      </w:rPr>
    </w:lvl>
    <w:lvl w:ilvl="4" w:tplc="4F7843DA">
      <w:numFmt w:val="bullet"/>
      <w:lvlText w:val="•"/>
      <w:lvlJc w:val="left"/>
      <w:pPr>
        <w:ind w:left="5405" w:hanging="482"/>
      </w:pPr>
      <w:rPr>
        <w:rFonts w:hint="default"/>
        <w:lang w:val="en-US" w:eastAsia="en-US" w:bidi="ar-SA"/>
      </w:rPr>
    </w:lvl>
    <w:lvl w:ilvl="5" w:tplc="51EAE238">
      <w:numFmt w:val="bullet"/>
      <w:lvlText w:val="•"/>
      <w:lvlJc w:val="left"/>
      <w:pPr>
        <w:ind w:left="6292" w:hanging="482"/>
      </w:pPr>
      <w:rPr>
        <w:rFonts w:hint="default"/>
        <w:lang w:val="en-US" w:eastAsia="en-US" w:bidi="ar-SA"/>
      </w:rPr>
    </w:lvl>
    <w:lvl w:ilvl="6" w:tplc="08CA7CB2">
      <w:numFmt w:val="bullet"/>
      <w:lvlText w:val="•"/>
      <w:lvlJc w:val="left"/>
      <w:pPr>
        <w:ind w:left="7178" w:hanging="482"/>
      </w:pPr>
      <w:rPr>
        <w:rFonts w:hint="default"/>
        <w:lang w:val="en-US" w:eastAsia="en-US" w:bidi="ar-SA"/>
      </w:rPr>
    </w:lvl>
    <w:lvl w:ilvl="7" w:tplc="16229496">
      <w:numFmt w:val="bullet"/>
      <w:lvlText w:val="•"/>
      <w:lvlJc w:val="left"/>
      <w:pPr>
        <w:ind w:left="8064" w:hanging="482"/>
      </w:pPr>
      <w:rPr>
        <w:rFonts w:hint="default"/>
        <w:lang w:val="en-US" w:eastAsia="en-US" w:bidi="ar-SA"/>
      </w:rPr>
    </w:lvl>
    <w:lvl w:ilvl="8" w:tplc="DA38163E">
      <w:numFmt w:val="bullet"/>
      <w:lvlText w:val="•"/>
      <w:lvlJc w:val="left"/>
      <w:pPr>
        <w:ind w:left="8951" w:hanging="482"/>
      </w:pPr>
      <w:rPr>
        <w:rFonts w:hint="default"/>
        <w:lang w:val="en-US" w:eastAsia="en-US" w:bidi="ar-SA"/>
      </w:rPr>
    </w:lvl>
  </w:abstractNum>
  <w:abstractNum w:abstractNumId="26" w15:restartNumberingAfterBreak="0">
    <w:nsid w:val="458C60EF"/>
    <w:multiLevelType w:val="hybridMultilevel"/>
    <w:tmpl w:val="15604B6C"/>
    <w:lvl w:ilvl="0" w:tplc="DB3C2ADE">
      <w:start w:val="2"/>
      <w:numFmt w:val="decimal"/>
      <w:lvlText w:val="%1"/>
      <w:lvlJc w:val="left"/>
      <w:pPr>
        <w:ind w:left="1947" w:hanging="609"/>
        <w:jc w:val="left"/>
      </w:pPr>
      <w:rPr>
        <w:rFonts w:hint="default"/>
        <w:lang w:val="en-US" w:eastAsia="en-US" w:bidi="ar-SA"/>
      </w:rPr>
    </w:lvl>
    <w:lvl w:ilvl="1" w:tplc="0602C764">
      <w:start w:val="7"/>
      <w:numFmt w:val="decimal"/>
      <w:lvlText w:val="%1.%2"/>
      <w:lvlJc w:val="left"/>
      <w:pPr>
        <w:ind w:left="1947" w:hanging="609"/>
        <w:jc w:val="left"/>
      </w:pPr>
      <w:rPr>
        <w:rFonts w:hint="default"/>
        <w:lang w:val="en-US" w:eastAsia="en-US" w:bidi="ar-SA"/>
      </w:rPr>
    </w:lvl>
    <w:lvl w:ilvl="2" w:tplc="EC72594A">
      <w:start w:val="1"/>
      <w:numFmt w:val="decimal"/>
      <w:lvlText w:val="%1.%2.%3."/>
      <w:lvlJc w:val="left"/>
      <w:pPr>
        <w:ind w:left="1947" w:hanging="609"/>
        <w:jc w:val="left"/>
      </w:pPr>
      <w:rPr>
        <w:rFonts w:ascii="Arimo" w:eastAsia="Arimo" w:hAnsi="Arimo" w:cs="Arimo" w:hint="default"/>
        <w:spacing w:val="-10"/>
        <w:w w:val="90"/>
        <w:sz w:val="24"/>
        <w:szCs w:val="24"/>
        <w:lang w:val="en-US" w:eastAsia="en-US" w:bidi="ar-SA"/>
      </w:rPr>
    </w:lvl>
    <w:lvl w:ilvl="3" w:tplc="FF8C4836">
      <w:numFmt w:val="bullet"/>
      <w:lvlText w:val="•"/>
      <w:lvlJc w:val="left"/>
      <w:pPr>
        <w:ind w:left="4575" w:hanging="609"/>
      </w:pPr>
      <w:rPr>
        <w:rFonts w:hint="default"/>
        <w:lang w:val="en-US" w:eastAsia="en-US" w:bidi="ar-SA"/>
      </w:rPr>
    </w:lvl>
    <w:lvl w:ilvl="4" w:tplc="C0BA34DA">
      <w:numFmt w:val="bullet"/>
      <w:lvlText w:val="•"/>
      <w:lvlJc w:val="left"/>
      <w:pPr>
        <w:ind w:left="5453" w:hanging="609"/>
      </w:pPr>
      <w:rPr>
        <w:rFonts w:hint="default"/>
        <w:lang w:val="en-US" w:eastAsia="en-US" w:bidi="ar-SA"/>
      </w:rPr>
    </w:lvl>
    <w:lvl w:ilvl="5" w:tplc="20A486FC">
      <w:numFmt w:val="bullet"/>
      <w:lvlText w:val="•"/>
      <w:lvlJc w:val="left"/>
      <w:pPr>
        <w:ind w:left="6332" w:hanging="609"/>
      </w:pPr>
      <w:rPr>
        <w:rFonts w:hint="default"/>
        <w:lang w:val="en-US" w:eastAsia="en-US" w:bidi="ar-SA"/>
      </w:rPr>
    </w:lvl>
    <w:lvl w:ilvl="6" w:tplc="10782206">
      <w:numFmt w:val="bullet"/>
      <w:lvlText w:val="•"/>
      <w:lvlJc w:val="left"/>
      <w:pPr>
        <w:ind w:left="7210" w:hanging="609"/>
      </w:pPr>
      <w:rPr>
        <w:rFonts w:hint="default"/>
        <w:lang w:val="en-US" w:eastAsia="en-US" w:bidi="ar-SA"/>
      </w:rPr>
    </w:lvl>
    <w:lvl w:ilvl="7" w:tplc="AC781546">
      <w:numFmt w:val="bullet"/>
      <w:lvlText w:val="•"/>
      <w:lvlJc w:val="left"/>
      <w:pPr>
        <w:ind w:left="8088" w:hanging="609"/>
      </w:pPr>
      <w:rPr>
        <w:rFonts w:hint="default"/>
        <w:lang w:val="en-US" w:eastAsia="en-US" w:bidi="ar-SA"/>
      </w:rPr>
    </w:lvl>
    <w:lvl w:ilvl="8" w:tplc="A37C7298">
      <w:numFmt w:val="bullet"/>
      <w:lvlText w:val="•"/>
      <w:lvlJc w:val="left"/>
      <w:pPr>
        <w:ind w:left="8967" w:hanging="609"/>
      </w:pPr>
      <w:rPr>
        <w:rFonts w:hint="default"/>
        <w:lang w:val="en-US" w:eastAsia="en-US" w:bidi="ar-SA"/>
      </w:rPr>
    </w:lvl>
  </w:abstractNum>
  <w:abstractNum w:abstractNumId="27" w15:restartNumberingAfterBreak="0">
    <w:nsid w:val="4966111B"/>
    <w:multiLevelType w:val="hybridMultilevel"/>
    <w:tmpl w:val="DC0AE460"/>
    <w:lvl w:ilvl="0" w:tplc="FCAA89C2">
      <w:numFmt w:val="bullet"/>
      <w:lvlText w:val=""/>
      <w:lvlJc w:val="left"/>
      <w:pPr>
        <w:ind w:left="1867" w:hanging="481"/>
      </w:pPr>
      <w:rPr>
        <w:rFonts w:ascii="Symbol" w:eastAsia="Symbol" w:hAnsi="Symbol" w:cs="Symbol" w:hint="default"/>
        <w:w w:val="100"/>
        <w:sz w:val="24"/>
        <w:szCs w:val="24"/>
        <w:lang w:val="en-US" w:eastAsia="en-US" w:bidi="ar-SA"/>
      </w:rPr>
    </w:lvl>
    <w:lvl w:ilvl="1" w:tplc="4F2846A6">
      <w:numFmt w:val="bullet"/>
      <w:lvlText w:val=""/>
      <w:lvlJc w:val="left"/>
      <w:pPr>
        <w:ind w:left="2268" w:hanging="481"/>
      </w:pPr>
      <w:rPr>
        <w:rFonts w:ascii="Wingdings" w:eastAsia="Wingdings" w:hAnsi="Wingdings" w:cs="Wingdings" w:hint="default"/>
        <w:w w:val="100"/>
        <w:sz w:val="24"/>
        <w:szCs w:val="24"/>
        <w:lang w:val="en-US" w:eastAsia="en-US" w:bidi="ar-SA"/>
      </w:rPr>
    </w:lvl>
    <w:lvl w:ilvl="2" w:tplc="CEDEC46A">
      <w:numFmt w:val="bullet"/>
      <w:lvlText w:val="•"/>
      <w:lvlJc w:val="left"/>
      <w:pPr>
        <w:ind w:left="3200" w:hanging="481"/>
      </w:pPr>
      <w:rPr>
        <w:rFonts w:hint="default"/>
        <w:lang w:val="en-US" w:eastAsia="en-US" w:bidi="ar-SA"/>
      </w:rPr>
    </w:lvl>
    <w:lvl w:ilvl="3" w:tplc="89F2785A">
      <w:numFmt w:val="bullet"/>
      <w:lvlText w:val="•"/>
      <w:lvlJc w:val="left"/>
      <w:pPr>
        <w:ind w:left="4140" w:hanging="481"/>
      </w:pPr>
      <w:rPr>
        <w:rFonts w:hint="default"/>
        <w:lang w:val="en-US" w:eastAsia="en-US" w:bidi="ar-SA"/>
      </w:rPr>
    </w:lvl>
    <w:lvl w:ilvl="4" w:tplc="73BED506">
      <w:numFmt w:val="bullet"/>
      <w:lvlText w:val="•"/>
      <w:lvlJc w:val="left"/>
      <w:pPr>
        <w:ind w:left="5081" w:hanging="481"/>
      </w:pPr>
      <w:rPr>
        <w:rFonts w:hint="default"/>
        <w:lang w:val="en-US" w:eastAsia="en-US" w:bidi="ar-SA"/>
      </w:rPr>
    </w:lvl>
    <w:lvl w:ilvl="5" w:tplc="DFFA0480">
      <w:numFmt w:val="bullet"/>
      <w:lvlText w:val="•"/>
      <w:lvlJc w:val="left"/>
      <w:pPr>
        <w:ind w:left="6021" w:hanging="481"/>
      </w:pPr>
      <w:rPr>
        <w:rFonts w:hint="default"/>
        <w:lang w:val="en-US" w:eastAsia="en-US" w:bidi="ar-SA"/>
      </w:rPr>
    </w:lvl>
    <w:lvl w:ilvl="6" w:tplc="0F2C8504">
      <w:numFmt w:val="bullet"/>
      <w:lvlText w:val="•"/>
      <w:lvlJc w:val="left"/>
      <w:pPr>
        <w:ind w:left="6962" w:hanging="481"/>
      </w:pPr>
      <w:rPr>
        <w:rFonts w:hint="default"/>
        <w:lang w:val="en-US" w:eastAsia="en-US" w:bidi="ar-SA"/>
      </w:rPr>
    </w:lvl>
    <w:lvl w:ilvl="7" w:tplc="6DD63228">
      <w:numFmt w:val="bullet"/>
      <w:lvlText w:val="•"/>
      <w:lvlJc w:val="left"/>
      <w:pPr>
        <w:ind w:left="7902" w:hanging="481"/>
      </w:pPr>
      <w:rPr>
        <w:rFonts w:hint="default"/>
        <w:lang w:val="en-US" w:eastAsia="en-US" w:bidi="ar-SA"/>
      </w:rPr>
    </w:lvl>
    <w:lvl w:ilvl="8" w:tplc="7214ED50">
      <w:numFmt w:val="bullet"/>
      <w:lvlText w:val="•"/>
      <w:lvlJc w:val="left"/>
      <w:pPr>
        <w:ind w:left="8843" w:hanging="481"/>
      </w:pPr>
      <w:rPr>
        <w:rFonts w:hint="default"/>
        <w:lang w:val="en-US" w:eastAsia="en-US" w:bidi="ar-SA"/>
      </w:rPr>
    </w:lvl>
  </w:abstractNum>
  <w:abstractNum w:abstractNumId="28" w15:restartNumberingAfterBreak="0">
    <w:nsid w:val="515042EA"/>
    <w:multiLevelType w:val="hybridMultilevel"/>
    <w:tmpl w:val="77C2BFBC"/>
    <w:lvl w:ilvl="0" w:tplc="19C4CAFC">
      <w:numFmt w:val="bullet"/>
      <w:lvlText w:val="•"/>
      <w:lvlJc w:val="left"/>
      <w:pPr>
        <w:ind w:left="108" w:hanging="109"/>
      </w:pPr>
      <w:rPr>
        <w:rFonts w:ascii="Arial" w:eastAsia="Arial" w:hAnsi="Arial" w:cs="Arial" w:hint="default"/>
        <w:w w:val="103"/>
        <w:sz w:val="14"/>
        <w:szCs w:val="14"/>
        <w:lang w:val="en-US" w:eastAsia="en-US" w:bidi="ar-SA"/>
      </w:rPr>
    </w:lvl>
    <w:lvl w:ilvl="1" w:tplc="9D2E6ACA">
      <w:numFmt w:val="bullet"/>
      <w:lvlText w:val="•"/>
      <w:lvlJc w:val="left"/>
      <w:pPr>
        <w:ind w:left="314" w:hanging="109"/>
      </w:pPr>
      <w:rPr>
        <w:rFonts w:hint="default"/>
        <w:lang w:val="en-US" w:eastAsia="en-US" w:bidi="ar-SA"/>
      </w:rPr>
    </w:lvl>
    <w:lvl w:ilvl="2" w:tplc="533692C8">
      <w:numFmt w:val="bullet"/>
      <w:lvlText w:val="•"/>
      <w:lvlJc w:val="left"/>
      <w:pPr>
        <w:ind w:left="529" w:hanging="109"/>
      </w:pPr>
      <w:rPr>
        <w:rFonts w:hint="default"/>
        <w:lang w:val="en-US" w:eastAsia="en-US" w:bidi="ar-SA"/>
      </w:rPr>
    </w:lvl>
    <w:lvl w:ilvl="3" w:tplc="8C5E8660">
      <w:numFmt w:val="bullet"/>
      <w:lvlText w:val="•"/>
      <w:lvlJc w:val="left"/>
      <w:pPr>
        <w:ind w:left="743" w:hanging="109"/>
      </w:pPr>
      <w:rPr>
        <w:rFonts w:hint="default"/>
        <w:lang w:val="en-US" w:eastAsia="en-US" w:bidi="ar-SA"/>
      </w:rPr>
    </w:lvl>
    <w:lvl w:ilvl="4" w:tplc="9EB4CCF0">
      <w:numFmt w:val="bullet"/>
      <w:lvlText w:val="•"/>
      <w:lvlJc w:val="left"/>
      <w:pPr>
        <w:ind w:left="958" w:hanging="109"/>
      </w:pPr>
      <w:rPr>
        <w:rFonts w:hint="default"/>
        <w:lang w:val="en-US" w:eastAsia="en-US" w:bidi="ar-SA"/>
      </w:rPr>
    </w:lvl>
    <w:lvl w:ilvl="5" w:tplc="A29817C4">
      <w:numFmt w:val="bullet"/>
      <w:lvlText w:val="•"/>
      <w:lvlJc w:val="left"/>
      <w:pPr>
        <w:ind w:left="1172" w:hanging="109"/>
      </w:pPr>
      <w:rPr>
        <w:rFonts w:hint="default"/>
        <w:lang w:val="en-US" w:eastAsia="en-US" w:bidi="ar-SA"/>
      </w:rPr>
    </w:lvl>
    <w:lvl w:ilvl="6" w:tplc="41ACB9F6">
      <w:numFmt w:val="bullet"/>
      <w:lvlText w:val="•"/>
      <w:lvlJc w:val="left"/>
      <w:pPr>
        <w:ind w:left="1387" w:hanging="109"/>
      </w:pPr>
      <w:rPr>
        <w:rFonts w:hint="default"/>
        <w:lang w:val="en-US" w:eastAsia="en-US" w:bidi="ar-SA"/>
      </w:rPr>
    </w:lvl>
    <w:lvl w:ilvl="7" w:tplc="A02C4D3C">
      <w:numFmt w:val="bullet"/>
      <w:lvlText w:val="•"/>
      <w:lvlJc w:val="left"/>
      <w:pPr>
        <w:ind w:left="1601" w:hanging="109"/>
      </w:pPr>
      <w:rPr>
        <w:rFonts w:hint="default"/>
        <w:lang w:val="en-US" w:eastAsia="en-US" w:bidi="ar-SA"/>
      </w:rPr>
    </w:lvl>
    <w:lvl w:ilvl="8" w:tplc="62840248">
      <w:numFmt w:val="bullet"/>
      <w:lvlText w:val="•"/>
      <w:lvlJc w:val="left"/>
      <w:pPr>
        <w:ind w:left="1816" w:hanging="109"/>
      </w:pPr>
      <w:rPr>
        <w:rFonts w:hint="default"/>
        <w:lang w:val="en-US" w:eastAsia="en-US" w:bidi="ar-SA"/>
      </w:rPr>
    </w:lvl>
  </w:abstractNum>
  <w:abstractNum w:abstractNumId="29" w15:restartNumberingAfterBreak="0">
    <w:nsid w:val="53826B8F"/>
    <w:multiLevelType w:val="hybridMultilevel"/>
    <w:tmpl w:val="306CF046"/>
    <w:lvl w:ilvl="0" w:tplc="7526BDB0">
      <w:numFmt w:val="bullet"/>
      <w:lvlText w:val=""/>
      <w:lvlJc w:val="left"/>
      <w:pPr>
        <w:ind w:left="2059" w:hanging="481"/>
      </w:pPr>
      <w:rPr>
        <w:rFonts w:ascii="Wingdings" w:eastAsia="Wingdings" w:hAnsi="Wingdings" w:cs="Wingdings" w:hint="default"/>
        <w:w w:val="100"/>
        <w:sz w:val="24"/>
        <w:szCs w:val="24"/>
        <w:lang w:val="en-US" w:eastAsia="en-US" w:bidi="ar-SA"/>
      </w:rPr>
    </w:lvl>
    <w:lvl w:ilvl="1" w:tplc="B2749022">
      <w:numFmt w:val="bullet"/>
      <w:lvlText w:val="•"/>
      <w:lvlJc w:val="left"/>
      <w:pPr>
        <w:ind w:left="2926" w:hanging="481"/>
      </w:pPr>
      <w:rPr>
        <w:rFonts w:hint="default"/>
        <w:lang w:val="en-US" w:eastAsia="en-US" w:bidi="ar-SA"/>
      </w:rPr>
    </w:lvl>
    <w:lvl w:ilvl="2" w:tplc="E02ED7B4">
      <w:numFmt w:val="bullet"/>
      <w:lvlText w:val="•"/>
      <w:lvlJc w:val="left"/>
      <w:pPr>
        <w:ind w:left="3792" w:hanging="481"/>
      </w:pPr>
      <w:rPr>
        <w:rFonts w:hint="default"/>
        <w:lang w:val="en-US" w:eastAsia="en-US" w:bidi="ar-SA"/>
      </w:rPr>
    </w:lvl>
    <w:lvl w:ilvl="3" w:tplc="C532CCEE">
      <w:numFmt w:val="bullet"/>
      <w:lvlText w:val="•"/>
      <w:lvlJc w:val="left"/>
      <w:pPr>
        <w:ind w:left="4659" w:hanging="481"/>
      </w:pPr>
      <w:rPr>
        <w:rFonts w:hint="default"/>
        <w:lang w:val="en-US" w:eastAsia="en-US" w:bidi="ar-SA"/>
      </w:rPr>
    </w:lvl>
    <w:lvl w:ilvl="4" w:tplc="75AE1576">
      <w:numFmt w:val="bullet"/>
      <w:lvlText w:val="•"/>
      <w:lvlJc w:val="left"/>
      <w:pPr>
        <w:ind w:left="5525" w:hanging="481"/>
      </w:pPr>
      <w:rPr>
        <w:rFonts w:hint="default"/>
        <w:lang w:val="en-US" w:eastAsia="en-US" w:bidi="ar-SA"/>
      </w:rPr>
    </w:lvl>
    <w:lvl w:ilvl="5" w:tplc="A7DE85BE">
      <w:numFmt w:val="bullet"/>
      <w:lvlText w:val="•"/>
      <w:lvlJc w:val="left"/>
      <w:pPr>
        <w:ind w:left="6392" w:hanging="481"/>
      </w:pPr>
      <w:rPr>
        <w:rFonts w:hint="default"/>
        <w:lang w:val="en-US" w:eastAsia="en-US" w:bidi="ar-SA"/>
      </w:rPr>
    </w:lvl>
    <w:lvl w:ilvl="6" w:tplc="387E9954">
      <w:numFmt w:val="bullet"/>
      <w:lvlText w:val="•"/>
      <w:lvlJc w:val="left"/>
      <w:pPr>
        <w:ind w:left="7258" w:hanging="481"/>
      </w:pPr>
      <w:rPr>
        <w:rFonts w:hint="default"/>
        <w:lang w:val="en-US" w:eastAsia="en-US" w:bidi="ar-SA"/>
      </w:rPr>
    </w:lvl>
    <w:lvl w:ilvl="7" w:tplc="9B14F2C2">
      <w:numFmt w:val="bullet"/>
      <w:lvlText w:val="•"/>
      <w:lvlJc w:val="left"/>
      <w:pPr>
        <w:ind w:left="8124" w:hanging="481"/>
      </w:pPr>
      <w:rPr>
        <w:rFonts w:hint="default"/>
        <w:lang w:val="en-US" w:eastAsia="en-US" w:bidi="ar-SA"/>
      </w:rPr>
    </w:lvl>
    <w:lvl w:ilvl="8" w:tplc="96FE142C">
      <w:numFmt w:val="bullet"/>
      <w:lvlText w:val="•"/>
      <w:lvlJc w:val="left"/>
      <w:pPr>
        <w:ind w:left="8991" w:hanging="481"/>
      </w:pPr>
      <w:rPr>
        <w:rFonts w:hint="default"/>
        <w:lang w:val="en-US" w:eastAsia="en-US" w:bidi="ar-SA"/>
      </w:rPr>
    </w:lvl>
  </w:abstractNum>
  <w:abstractNum w:abstractNumId="30" w15:restartNumberingAfterBreak="0">
    <w:nsid w:val="5575331A"/>
    <w:multiLevelType w:val="hybridMultilevel"/>
    <w:tmpl w:val="30942246"/>
    <w:lvl w:ilvl="0" w:tplc="5DB672E0">
      <w:numFmt w:val="bullet"/>
      <w:lvlText w:val=""/>
      <w:lvlJc w:val="left"/>
      <w:pPr>
        <w:ind w:left="1691" w:hanging="481"/>
      </w:pPr>
      <w:rPr>
        <w:rFonts w:ascii="Symbol" w:eastAsia="Symbol" w:hAnsi="Symbol" w:cs="Symbol" w:hint="default"/>
        <w:w w:val="100"/>
        <w:sz w:val="24"/>
        <w:szCs w:val="24"/>
        <w:lang w:val="en-US" w:eastAsia="en-US" w:bidi="ar-SA"/>
      </w:rPr>
    </w:lvl>
    <w:lvl w:ilvl="1" w:tplc="66DA5498">
      <w:numFmt w:val="bullet"/>
      <w:lvlText w:val=""/>
      <w:lvlJc w:val="left"/>
      <w:pPr>
        <w:ind w:left="5216" w:hanging="481"/>
      </w:pPr>
      <w:rPr>
        <w:rFonts w:ascii="Symbol" w:eastAsia="Symbol" w:hAnsi="Symbol" w:cs="Symbol" w:hint="default"/>
        <w:w w:val="100"/>
        <w:sz w:val="24"/>
        <w:szCs w:val="24"/>
        <w:lang w:val="en-US" w:eastAsia="en-US" w:bidi="ar-SA"/>
      </w:rPr>
    </w:lvl>
    <w:lvl w:ilvl="2" w:tplc="D47C1142">
      <w:numFmt w:val="bullet"/>
      <w:lvlText w:val="•"/>
      <w:lvlJc w:val="left"/>
      <w:pPr>
        <w:ind w:left="5831" w:hanging="481"/>
      </w:pPr>
      <w:rPr>
        <w:rFonts w:hint="default"/>
        <w:lang w:val="en-US" w:eastAsia="en-US" w:bidi="ar-SA"/>
      </w:rPr>
    </w:lvl>
    <w:lvl w:ilvl="3" w:tplc="6630A89A">
      <w:numFmt w:val="bullet"/>
      <w:lvlText w:val="•"/>
      <w:lvlJc w:val="left"/>
      <w:pPr>
        <w:ind w:left="6443" w:hanging="481"/>
      </w:pPr>
      <w:rPr>
        <w:rFonts w:hint="default"/>
        <w:lang w:val="en-US" w:eastAsia="en-US" w:bidi="ar-SA"/>
      </w:rPr>
    </w:lvl>
    <w:lvl w:ilvl="4" w:tplc="8F7ABE2C">
      <w:numFmt w:val="bullet"/>
      <w:lvlText w:val="•"/>
      <w:lvlJc w:val="left"/>
      <w:pPr>
        <w:ind w:left="7054" w:hanging="481"/>
      </w:pPr>
      <w:rPr>
        <w:rFonts w:hint="default"/>
        <w:lang w:val="en-US" w:eastAsia="en-US" w:bidi="ar-SA"/>
      </w:rPr>
    </w:lvl>
    <w:lvl w:ilvl="5" w:tplc="3E581F6E">
      <w:numFmt w:val="bullet"/>
      <w:lvlText w:val="•"/>
      <w:lvlJc w:val="left"/>
      <w:pPr>
        <w:ind w:left="7666" w:hanging="481"/>
      </w:pPr>
      <w:rPr>
        <w:rFonts w:hint="default"/>
        <w:lang w:val="en-US" w:eastAsia="en-US" w:bidi="ar-SA"/>
      </w:rPr>
    </w:lvl>
    <w:lvl w:ilvl="6" w:tplc="3D92730A">
      <w:numFmt w:val="bullet"/>
      <w:lvlText w:val="•"/>
      <w:lvlJc w:val="left"/>
      <w:pPr>
        <w:ind w:left="8277" w:hanging="481"/>
      </w:pPr>
      <w:rPr>
        <w:rFonts w:hint="default"/>
        <w:lang w:val="en-US" w:eastAsia="en-US" w:bidi="ar-SA"/>
      </w:rPr>
    </w:lvl>
    <w:lvl w:ilvl="7" w:tplc="C9DA3E06">
      <w:numFmt w:val="bullet"/>
      <w:lvlText w:val="•"/>
      <w:lvlJc w:val="left"/>
      <w:pPr>
        <w:ind w:left="8889" w:hanging="481"/>
      </w:pPr>
      <w:rPr>
        <w:rFonts w:hint="default"/>
        <w:lang w:val="en-US" w:eastAsia="en-US" w:bidi="ar-SA"/>
      </w:rPr>
    </w:lvl>
    <w:lvl w:ilvl="8" w:tplc="CF8245AE">
      <w:numFmt w:val="bullet"/>
      <w:lvlText w:val="•"/>
      <w:lvlJc w:val="left"/>
      <w:pPr>
        <w:ind w:left="9500" w:hanging="481"/>
      </w:pPr>
      <w:rPr>
        <w:rFonts w:hint="default"/>
        <w:lang w:val="en-US" w:eastAsia="en-US" w:bidi="ar-SA"/>
      </w:rPr>
    </w:lvl>
  </w:abstractNum>
  <w:abstractNum w:abstractNumId="31" w15:restartNumberingAfterBreak="0">
    <w:nsid w:val="55950453"/>
    <w:multiLevelType w:val="hybridMultilevel"/>
    <w:tmpl w:val="1A9AD272"/>
    <w:lvl w:ilvl="0" w:tplc="1B2494A0">
      <w:numFmt w:val="bullet"/>
      <w:lvlText w:val=""/>
      <w:lvlJc w:val="left"/>
      <w:pPr>
        <w:ind w:left="1867" w:hanging="481"/>
      </w:pPr>
      <w:rPr>
        <w:rFonts w:ascii="Symbol" w:eastAsia="Symbol" w:hAnsi="Symbol" w:cs="Symbol" w:hint="default"/>
        <w:w w:val="100"/>
        <w:sz w:val="24"/>
        <w:szCs w:val="24"/>
        <w:lang w:val="en-US" w:eastAsia="en-US" w:bidi="ar-SA"/>
      </w:rPr>
    </w:lvl>
    <w:lvl w:ilvl="1" w:tplc="2C8A3792">
      <w:numFmt w:val="bullet"/>
      <w:lvlText w:val="•"/>
      <w:lvlJc w:val="left"/>
      <w:pPr>
        <w:ind w:left="2746" w:hanging="481"/>
      </w:pPr>
      <w:rPr>
        <w:rFonts w:hint="default"/>
        <w:lang w:val="en-US" w:eastAsia="en-US" w:bidi="ar-SA"/>
      </w:rPr>
    </w:lvl>
    <w:lvl w:ilvl="2" w:tplc="590470A4">
      <w:numFmt w:val="bullet"/>
      <w:lvlText w:val="•"/>
      <w:lvlJc w:val="left"/>
      <w:pPr>
        <w:ind w:left="3632" w:hanging="481"/>
      </w:pPr>
      <w:rPr>
        <w:rFonts w:hint="default"/>
        <w:lang w:val="en-US" w:eastAsia="en-US" w:bidi="ar-SA"/>
      </w:rPr>
    </w:lvl>
    <w:lvl w:ilvl="3" w:tplc="AD345588">
      <w:numFmt w:val="bullet"/>
      <w:lvlText w:val="•"/>
      <w:lvlJc w:val="left"/>
      <w:pPr>
        <w:ind w:left="4519" w:hanging="481"/>
      </w:pPr>
      <w:rPr>
        <w:rFonts w:hint="default"/>
        <w:lang w:val="en-US" w:eastAsia="en-US" w:bidi="ar-SA"/>
      </w:rPr>
    </w:lvl>
    <w:lvl w:ilvl="4" w:tplc="A9F6AF0A">
      <w:numFmt w:val="bullet"/>
      <w:lvlText w:val="•"/>
      <w:lvlJc w:val="left"/>
      <w:pPr>
        <w:ind w:left="5405" w:hanging="481"/>
      </w:pPr>
      <w:rPr>
        <w:rFonts w:hint="default"/>
        <w:lang w:val="en-US" w:eastAsia="en-US" w:bidi="ar-SA"/>
      </w:rPr>
    </w:lvl>
    <w:lvl w:ilvl="5" w:tplc="AF22498E">
      <w:numFmt w:val="bullet"/>
      <w:lvlText w:val="•"/>
      <w:lvlJc w:val="left"/>
      <w:pPr>
        <w:ind w:left="6292" w:hanging="481"/>
      </w:pPr>
      <w:rPr>
        <w:rFonts w:hint="default"/>
        <w:lang w:val="en-US" w:eastAsia="en-US" w:bidi="ar-SA"/>
      </w:rPr>
    </w:lvl>
    <w:lvl w:ilvl="6" w:tplc="47C263DA">
      <w:numFmt w:val="bullet"/>
      <w:lvlText w:val="•"/>
      <w:lvlJc w:val="left"/>
      <w:pPr>
        <w:ind w:left="7178" w:hanging="481"/>
      </w:pPr>
      <w:rPr>
        <w:rFonts w:hint="default"/>
        <w:lang w:val="en-US" w:eastAsia="en-US" w:bidi="ar-SA"/>
      </w:rPr>
    </w:lvl>
    <w:lvl w:ilvl="7" w:tplc="3AAE7BBE">
      <w:numFmt w:val="bullet"/>
      <w:lvlText w:val="•"/>
      <w:lvlJc w:val="left"/>
      <w:pPr>
        <w:ind w:left="8064" w:hanging="481"/>
      </w:pPr>
      <w:rPr>
        <w:rFonts w:hint="default"/>
        <w:lang w:val="en-US" w:eastAsia="en-US" w:bidi="ar-SA"/>
      </w:rPr>
    </w:lvl>
    <w:lvl w:ilvl="8" w:tplc="B83440EE">
      <w:numFmt w:val="bullet"/>
      <w:lvlText w:val="•"/>
      <w:lvlJc w:val="left"/>
      <w:pPr>
        <w:ind w:left="8951" w:hanging="481"/>
      </w:pPr>
      <w:rPr>
        <w:rFonts w:hint="default"/>
        <w:lang w:val="en-US" w:eastAsia="en-US" w:bidi="ar-SA"/>
      </w:rPr>
    </w:lvl>
  </w:abstractNum>
  <w:abstractNum w:abstractNumId="32" w15:restartNumberingAfterBreak="0">
    <w:nsid w:val="5EED009B"/>
    <w:multiLevelType w:val="hybridMultilevel"/>
    <w:tmpl w:val="DAF6C444"/>
    <w:lvl w:ilvl="0" w:tplc="DD1C2550">
      <w:numFmt w:val="bullet"/>
      <w:lvlText w:val=""/>
      <w:lvlJc w:val="left"/>
      <w:pPr>
        <w:ind w:left="1787" w:hanging="481"/>
      </w:pPr>
      <w:rPr>
        <w:rFonts w:ascii="Symbol" w:eastAsia="Symbol" w:hAnsi="Symbol" w:cs="Symbol" w:hint="default"/>
        <w:w w:val="100"/>
        <w:sz w:val="24"/>
        <w:szCs w:val="24"/>
        <w:lang w:val="en-US" w:eastAsia="en-US" w:bidi="ar-SA"/>
      </w:rPr>
    </w:lvl>
    <w:lvl w:ilvl="1" w:tplc="EF5A12D8">
      <w:numFmt w:val="bullet"/>
      <w:lvlText w:val="•"/>
      <w:lvlJc w:val="left"/>
      <w:pPr>
        <w:ind w:left="2674" w:hanging="481"/>
      </w:pPr>
      <w:rPr>
        <w:rFonts w:hint="default"/>
        <w:lang w:val="en-US" w:eastAsia="en-US" w:bidi="ar-SA"/>
      </w:rPr>
    </w:lvl>
    <w:lvl w:ilvl="2" w:tplc="41F0E318">
      <w:numFmt w:val="bullet"/>
      <w:lvlText w:val="•"/>
      <w:lvlJc w:val="left"/>
      <w:pPr>
        <w:ind w:left="3568" w:hanging="481"/>
      </w:pPr>
      <w:rPr>
        <w:rFonts w:hint="default"/>
        <w:lang w:val="en-US" w:eastAsia="en-US" w:bidi="ar-SA"/>
      </w:rPr>
    </w:lvl>
    <w:lvl w:ilvl="3" w:tplc="908A82A0">
      <w:numFmt w:val="bullet"/>
      <w:lvlText w:val="•"/>
      <w:lvlJc w:val="left"/>
      <w:pPr>
        <w:ind w:left="4463" w:hanging="481"/>
      </w:pPr>
      <w:rPr>
        <w:rFonts w:hint="default"/>
        <w:lang w:val="en-US" w:eastAsia="en-US" w:bidi="ar-SA"/>
      </w:rPr>
    </w:lvl>
    <w:lvl w:ilvl="4" w:tplc="9E6C425E">
      <w:numFmt w:val="bullet"/>
      <w:lvlText w:val="•"/>
      <w:lvlJc w:val="left"/>
      <w:pPr>
        <w:ind w:left="5357" w:hanging="481"/>
      </w:pPr>
      <w:rPr>
        <w:rFonts w:hint="default"/>
        <w:lang w:val="en-US" w:eastAsia="en-US" w:bidi="ar-SA"/>
      </w:rPr>
    </w:lvl>
    <w:lvl w:ilvl="5" w:tplc="8E02777C">
      <w:numFmt w:val="bullet"/>
      <w:lvlText w:val="•"/>
      <w:lvlJc w:val="left"/>
      <w:pPr>
        <w:ind w:left="6252" w:hanging="481"/>
      </w:pPr>
      <w:rPr>
        <w:rFonts w:hint="default"/>
        <w:lang w:val="en-US" w:eastAsia="en-US" w:bidi="ar-SA"/>
      </w:rPr>
    </w:lvl>
    <w:lvl w:ilvl="6" w:tplc="6D0E52B6">
      <w:numFmt w:val="bullet"/>
      <w:lvlText w:val="•"/>
      <w:lvlJc w:val="left"/>
      <w:pPr>
        <w:ind w:left="7146" w:hanging="481"/>
      </w:pPr>
      <w:rPr>
        <w:rFonts w:hint="default"/>
        <w:lang w:val="en-US" w:eastAsia="en-US" w:bidi="ar-SA"/>
      </w:rPr>
    </w:lvl>
    <w:lvl w:ilvl="7" w:tplc="A880DC46">
      <w:numFmt w:val="bullet"/>
      <w:lvlText w:val="•"/>
      <w:lvlJc w:val="left"/>
      <w:pPr>
        <w:ind w:left="8040" w:hanging="481"/>
      </w:pPr>
      <w:rPr>
        <w:rFonts w:hint="default"/>
        <w:lang w:val="en-US" w:eastAsia="en-US" w:bidi="ar-SA"/>
      </w:rPr>
    </w:lvl>
    <w:lvl w:ilvl="8" w:tplc="224C43D0">
      <w:numFmt w:val="bullet"/>
      <w:lvlText w:val="•"/>
      <w:lvlJc w:val="left"/>
      <w:pPr>
        <w:ind w:left="8935" w:hanging="481"/>
      </w:pPr>
      <w:rPr>
        <w:rFonts w:hint="default"/>
        <w:lang w:val="en-US" w:eastAsia="en-US" w:bidi="ar-SA"/>
      </w:rPr>
    </w:lvl>
  </w:abstractNum>
  <w:abstractNum w:abstractNumId="33" w15:restartNumberingAfterBreak="0">
    <w:nsid w:val="60B70C5C"/>
    <w:multiLevelType w:val="hybridMultilevel"/>
    <w:tmpl w:val="D37A9474"/>
    <w:lvl w:ilvl="0" w:tplc="B8587D04">
      <w:start w:val="2"/>
      <w:numFmt w:val="decimal"/>
      <w:lvlText w:val="%1"/>
      <w:lvlJc w:val="left"/>
      <w:pPr>
        <w:ind w:left="1946" w:hanging="608"/>
        <w:jc w:val="left"/>
      </w:pPr>
      <w:rPr>
        <w:rFonts w:hint="default"/>
        <w:lang w:val="en-US" w:eastAsia="en-US" w:bidi="ar-SA"/>
      </w:rPr>
    </w:lvl>
    <w:lvl w:ilvl="1" w:tplc="6D56FBB2">
      <w:start w:val="6"/>
      <w:numFmt w:val="decimal"/>
      <w:lvlText w:val="%1.%2"/>
      <w:lvlJc w:val="left"/>
      <w:pPr>
        <w:ind w:left="1946" w:hanging="608"/>
        <w:jc w:val="left"/>
      </w:pPr>
      <w:rPr>
        <w:rFonts w:hint="default"/>
        <w:lang w:val="en-US" w:eastAsia="en-US" w:bidi="ar-SA"/>
      </w:rPr>
    </w:lvl>
    <w:lvl w:ilvl="2" w:tplc="6918391E">
      <w:start w:val="1"/>
      <w:numFmt w:val="decimal"/>
      <w:lvlText w:val="%1.%2.%3."/>
      <w:lvlJc w:val="left"/>
      <w:pPr>
        <w:ind w:left="1946" w:hanging="608"/>
        <w:jc w:val="left"/>
      </w:pPr>
      <w:rPr>
        <w:rFonts w:ascii="Arimo" w:eastAsia="Arimo" w:hAnsi="Arimo" w:cs="Arimo" w:hint="default"/>
        <w:spacing w:val="-10"/>
        <w:w w:val="90"/>
        <w:sz w:val="24"/>
        <w:szCs w:val="24"/>
        <w:lang w:val="en-US" w:eastAsia="en-US" w:bidi="ar-SA"/>
      </w:rPr>
    </w:lvl>
    <w:lvl w:ilvl="3" w:tplc="9A38E878">
      <w:numFmt w:val="bullet"/>
      <w:lvlText w:val="•"/>
      <w:lvlJc w:val="left"/>
      <w:pPr>
        <w:ind w:left="4575" w:hanging="608"/>
      </w:pPr>
      <w:rPr>
        <w:rFonts w:hint="default"/>
        <w:lang w:val="en-US" w:eastAsia="en-US" w:bidi="ar-SA"/>
      </w:rPr>
    </w:lvl>
    <w:lvl w:ilvl="4" w:tplc="F27C204E">
      <w:numFmt w:val="bullet"/>
      <w:lvlText w:val="•"/>
      <w:lvlJc w:val="left"/>
      <w:pPr>
        <w:ind w:left="5453" w:hanging="608"/>
      </w:pPr>
      <w:rPr>
        <w:rFonts w:hint="default"/>
        <w:lang w:val="en-US" w:eastAsia="en-US" w:bidi="ar-SA"/>
      </w:rPr>
    </w:lvl>
    <w:lvl w:ilvl="5" w:tplc="96E0918A">
      <w:numFmt w:val="bullet"/>
      <w:lvlText w:val="•"/>
      <w:lvlJc w:val="left"/>
      <w:pPr>
        <w:ind w:left="6332" w:hanging="608"/>
      </w:pPr>
      <w:rPr>
        <w:rFonts w:hint="default"/>
        <w:lang w:val="en-US" w:eastAsia="en-US" w:bidi="ar-SA"/>
      </w:rPr>
    </w:lvl>
    <w:lvl w:ilvl="6" w:tplc="FD36AB34">
      <w:numFmt w:val="bullet"/>
      <w:lvlText w:val="•"/>
      <w:lvlJc w:val="left"/>
      <w:pPr>
        <w:ind w:left="7210" w:hanging="608"/>
      </w:pPr>
      <w:rPr>
        <w:rFonts w:hint="default"/>
        <w:lang w:val="en-US" w:eastAsia="en-US" w:bidi="ar-SA"/>
      </w:rPr>
    </w:lvl>
    <w:lvl w:ilvl="7" w:tplc="5A62EADE">
      <w:numFmt w:val="bullet"/>
      <w:lvlText w:val="•"/>
      <w:lvlJc w:val="left"/>
      <w:pPr>
        <w:ind w:left="8088" w:hanging="608"/>
      </w:pPr>
      <w:rPr>
        <w:rFonts w:hint="default"/>
        <w:lang w:val="en-US" w:eastAsia="en-US" w:bidi="ar-SA"/>
      </w:rPr>
    </w:lvl>
    <w:lvl w:ilvl="8" w:tplc="D5328A7C">
      <w:numFmt w:val="bullet"/>
      <w:lvlText w:val="•"/>
      <w:lvlJc w:val="left"/>
      <w:pPr>
        <w:ind w:left="8967" w:hanging="608"/>
      </w:pPr>
      <w:rPr>
        <w:rFonts w:hint="default"/>
        <w:lang w:val="en-US" w:eastAsia="en-US" w:bidi="ar-SA"/>
      </w:rPr>
    </w:lvl>
  </w:abstractNum>
  <w:abstractNum w:abstractNumId="34" w15:restartNumberingAfterBreak="0">
    <w:nsid w:val="62C55A1A"/>
    <w:multiLevelType w:val="hybridMultilevel"/>
    <w:tmpl w:val="E35E22F8"/>
    <w:lvl w:ilvl="0" w:tplc="D7ACA214">
      <w:numFmt w:val="bullet"/>
      <w:lvlText w:val=""/>
      <w:lvlJc w:val="left"/>
      <w:pPr>
        <w:ind w:left="1995" w:hanging="481"/>
      </w:pPr>
      <w:rPr>
        <w:rFonts w:ascii="Symbol" w:eastAsia="Symbol" w:hAnsi="Symbol" w:cs="Symbol" w:hint="default"/>
        <w:w w:val="100"/>
        <w:sz w:val="24"/>
        <w:szCs w:val="24"/>
        <w:lang w:val="en-US" w:eastAsia="en-US" w:bidi="ar-SA"/>
      </w:rPr>
    </w:lvl>
    <w:lvl w:ilvl="1" w:tplc="8794C08A">
      <w:numFmt w:val="bullet"/>
      <w:lvlText w:val="•"/>
      <w:lvlJc w:val="left"/>
      <w:pPr>
        <w:ind w:left="2872" w:hanging="481"/>
      </w:pPr>
      <w:rPr>
        <w:rFonts w:hint="default"/>
        <w:lang w:val="en-US" w:eastAsia="en-US" w:bidi="ar-SA"/>
      </w:rPr>
    </w:lvl>
    <w:lvl w:ilvl="2" w:tplc="E82C6EA6">
      <w:numFmt w:val="bullet"/>
      <w:lvlText w:val="•"/>
      <w:lvlJc w:val="left"/>
      <w:pPr>
        <w:ind w:left="3744" w:hanging="481"/>
      </w:pPr>
      <w:rPr>
        <w:rFonts w:hint="default"/>
        <w:lang w:val="en-US" w:eastAsia="en-US" w:bidi="ar-SA"/>
      </w:rPr>
    </w:lvl>
    <w:lvl w:ilvl="3" w:tplc="61F6AB04">
      <w:numFmt w:val="bullet"/>
      <w:lvlText w:val="•"/>
      <w:lvlJc w:val="left"/>
      <w:pPr>
        <w:ind w:left="4617" w:hanging="481"/>
      </w:pPr>
      <w:rPr>
        <w:rFonts w:hint="default"/>
        <w:lang w:val="en-US" w:eastAsia="en-US" w:bidi="ar-SA"/>
      </w:rPr>
    </w:lvl>
    <w:lvl w:ilvl="4" w:tplc="245AD95A">
      <w:numFmt w:val="bullet"/>
      <w:lvlText w:val="•"/>
      <w:lvlJc w:val="left"/>
      <w:pPr>
        <w:ind w:left="5489" w:hanging="481"/>
      </w:pPr>
      <w:rPr>
        <w:rFonts w:hint="default"/>
        <w:lang w:val="en-US" w:eastAsia="en-US" w:bidi="ar-SA"/>
      </w:rPr>
    </w:lvl>
    <w:lvl w:ilvl="5" w:tplc="E70C4254">
      <w:numFmt w:val="bullet"/>
      <w:lvlText w:val="•"/>
      <w:lvlJc w:val="left"/>
      <w:pPr>
        <w:ind w:left="6362" w:hanging="481"/>
      </w:pPr>
      <w:rPr>
        <w:rFonts w:hint="default"/>
        <w:lang w:val="en-US" w:eastAsia="en-US" w:bidi="ar-SA"/>
      </w:rPr>
    </w:lvl>
    <w:lvl w:ilvl="6" w:tplc="E2EE4670">
      <w:numFmt w:val="bullet"/>
      <w:lvlText w:val="•"/>
      <w:lvlJc w:val="left"/>
      <w:pPr>
        <w:ind w:left="7234" w:hanging="481"/>
      </w:pPr>
      <w:rPr>
        <w:rFonts w:hint="default"/>
        <w:lang w:val="en-US" w:eastAsia="en-US" w:bidi="ar-SA"/>
      </w:rPr>
    </w:lvl>
    <w:lvl w:ilvl="7" w:tplc="B1C087CC">
      <w:numFmt w:val="bullet"/>
      <w:lvlText w:val="•"/>
      <w:lvlJc w:val="left"/>
      <w:pPr>
        <w:ind w:left="8106" w:hanging="481"/>
      </w:pPr>
      <w:rPr>
        <w:rFonts w:hint="default"/>
        <w:lang w:val="en-US" w:eastAsia="en-US" w:bidi="ar-SA"/>
      </w:rPr>
    </w:lvl>
    <w:lvl w:ilvl="8" w:tplc="39B684AA">
      <w:numFmt w:val="bullet"/>
      <w:lvlText w:val="•"/>
      <w:lvlJc w:val="left"/>
      <w:pPr>
        <w:ind w:left="8979" w:hanging="481"/>
      </w:pPr>
      <w:rPr>
        <w:rFonts w:hint="default"/>
        <w:lang w:val="en-US" w:eastAsia="en-US" w:bidi="ar-SA"/>
      </w:rPr>
    </w:lvl>
  </w:abstractNum>
  <w:abstractNum w:abstractNumId="35" w15:restartNumberingAfterBreak="0">
    <w:nsid w:val="6C5845BF"/>
    <w:multiLevelType w:val="hybridMultilevel"/>
    <w:tmpl w:val="CC741DBA"/>
    <w:lvl w:ilvl="0" w:tplc="E0F26890">
      <w:start w:val="1"/>
      <w:numFmt w:val="decimal"/>
      <w:lvlText w:val="%1."/>
      <w:lvlJc w:val="left"/>
      <w:pPr>
        <w:ind w:left="1530" w:hanging="224"/>
        <w:jc w:val="left"/>
      </w:pPr>
      <w:rPr>
        <w:rFonts w:ascii="Arimo" w:eastAsia="Arimo" w:hAnsi="Arimo" w:cs="Arimo" w:hint="default"/>
        <w:spacing w:val="-10"/>
        <w:w w:val="90"/>
        <w:sz w:val="24"/>
        <w:szCs w:val="24"/>
        <w:lang w:val="en-US" w:eastAsia="en-US" w:bidi="ar-SA"/>
      </w:rPr>
    </w:lvl>
    <w:lvl w:ilvl="1" w:tplc="E208DE02">
      <w:start w:val="1"/>
      <w:numFmt w:val="decimal"/>
      <w:lvlText w:val="%1.%2."/>
      <w:lvlJc w:val="left"/>
      <w:pPr>
        <w:ind w:left="2748" w:hanging="962"/>
        <w:jc w:val="left"/>
      </w:pPr>
      <w:rPr>
        <w:rFonts w:ascii="Arimo" w:eastAsia="Arimo" w:hAnsi="Arimo" w:cs="Arimo" w:hint="default"/>
        <w:spacing w:val="-10"/>
        <w:w w:val="90"/>
        <w:sz w:val="24"/>
        <w:szCs w:val="24"/>
        <w:lang w:val="en-US" w:eastAsia="en-US" w:bidi="ar-SA"/>
      </w:rPr>
    </w:lvl>
    <w:lvl w:ilvl="2" w:tplc="71821B26">
      <w:numFmt w:val="bullet"/>
      <w:lvlText w:val="•"/>
      <w:lvlJc w:val="left"/>
      <w:pPr>
        <w:ind w:left="2740" w:hanging="962"/>
      </w:pPr>
      <w:rPr>
        <w:rFonts w:hint="default"/>
        <w:lang w:val="en-US" w:eastAsia="en-US" w:bidi="ar-SA"/>
      </w:rPr>
    </w:lvl>
    <w:lvl w:ilvl="3" w:tplc="0A9413B2">
      <w:numFmt w:val="bullet"/>
      <w:lvlText w:val="•"/>
      <w:lvlJc w:val="left"/>
      <w:pPr>
        <w:ind w:left="3738" w:hanging="962"/>
      </w:pPr>
      <w:rPr>
        <w:rFonts w:hint="default"/>
        <w:lang w:val="en-US" w:eastAsia="en-US" w:bidi="ar-SA"/>
      </w:rPr>
    </w:lvl>
    <w:lvl w:ilvl="4" w:tplc="F16A158C">
      <w:numFmt w:val="bullet"/>
      <w:lvlText w:val="•"/>
      <w:lvlJc w:val="left"/>
      <w:pPr>
        <w:ind w:left="4736" w:hanging="962"/>
      </w:pPr>
      <w:rPr>
        <w:rFonts w:hint="default"/>
        <w:lang w:val="en-US" w:eastAsia="en-US" w:bidi="ar-SA"/>
      </w:rPr>
    </w:lvl>
    <w:lvl w:ilvl="5" w:tplc="22043CD6">
      <w:numFmt w:val="bullet"/>
      <w:lvlText w:val="•"/>
      <w:lvlJc w:val="left"/>
      <w:pPr>
        <w:ind w:left="5734" w:hanging="962"/>
      </w:pPr>
      <w:rPr>
        <w:rFonts w:hint="default"/>
        <w:lang w:val="en-US" w:eastAsia="en-US" w:bidi="ar-SA"/>
      </w:rPr>
    </w:lvl>
    <w:lvl w:ilvl="6" w:tplc="59464F12">
      <w:numFmt w:val="bullet"/>
      <w:lvlText w:val="•"/>
      <w:lvlJc w:val="left"/>
      <w:pPr>
        <w:ind w:left="6732" w:hanging="962"/>
      </w:pPr>
      <w:rPr>
        <w:rFonts w:hint="default"/>
        <w:lang w:val="en-US" w:eastAsia="en-US" w:bidi="ar-SA"/>
      </w:rPr>
    </w:lvl>
    <w:lvl w:ilvl="7" w:tplc="DD466F94">
      <w:numFmt w:val="bullet"/>
      <w:lvlText w:val="•"/>
      <w:lvlJc w:val="left"/>
      <w:pPr>
        <w:ind w:left="7730" w:hanging="962"/>
      </w:pPr>
      <w:rPr>
        <w:rFonts w:hint="default"/>
        <w:lang w:val="en-US" w:eastAsia="en-US" w:bidi="ar-SA"/>
      </w:rPr>
    </w:lvl>
    <w:lvl w:ilvl="8" w:tplc="D87A413E">
      <w:numFmt w:val="bullet"/>
      <w:lvlText w:val="•"/>
      <w:lvlJc w:val="left"/>
      <w:pPr>
        <w:ind w:left="8728" w:hanging="962"/>
      </w:pPr>
      <w:rPr>
        <w:rFonts w:hint="default"/>
        <w:lang w:val="en-US" w:eastAsia="en-US" w:bidi="ar-SA"/>
      </w:rPr>
    </w:lvl>
  </w:abstractNum>
  <w:abstractNum w:abstractNumId="36" w15:restartNumberingAfterBreak="0">
    <w:nsid w:val="6D3A21B9"/>
    <w:multiLevelType w:val="hybridMultilevel"/>
    <w:tmpl w:val="034CE7E4"/>
    <w:lvl w:ilvl="0" w:tplc="AB2C3164">
      <w:start w:val="2"/>
      <w:numFmt w:val="decimal"/>
      <w:lvlText w:val="%1"/>
      <w:lvlJc w:val="left"/>
      <w:pPr>
        <w:ind w:left="1946" w:hanging="608"/>
        <w:jc w:val="left"/>
      </w:pPr>
      <w:rPr>
        <w:rFonts w:hint="default"/>
        <w:lang w:val="en-US" w:eastAsia="en-US" w:bidi="ar-SA"/>
      </w:rPr>
    </w:lvl>
    <w:lvl w:ilvl="1" w:tplc="39F24F30">
      <w:start w:val="2"/>
      <w:numFmt w:val="decimal"/>
      <w:lvlText w:val="%1.%2"/>
      <w:lvlJc w:val="left"/>
      <w:pPr>
        <w:ind w:left="1946" w:hanging="608"/>
        <w:jc w:val="left"/>
      </w:pPr>
      <w:rPr>
        <w:rFonts w:hint="default"/>
        <w:lang w:val="en-US" w:eastAsia="en-US" w:bidi="ar-SA"/>
      </w:rPr>
    </w:lvl>
    <w:lvl w:ilvl="2" w:tplc="7EF86F72">
      <w:start w:val="1"/>
      <w:numFmt w:val="decimal"/>
      <w:lvlText w:val="%1.%2.%3."/>
      <w:lvlJc w:val="left"/>
      <w:pPr>
        <w:ind w:left="1946" w:hanging="608"/>
        <w:jc w:val="left"/>
      </w:pPr>
      <w:rPr>
        <w:rFonts w:ascii="Arimo" w:eastAsia="Arimo" w:hAnsi="Arimo" w:cs="Arimo" w:hint="default"/>
        <w:spacing w:val="-10"/>
        <w:w w:val="90"/>
        <w:sz w:val="24"/>
        <w:szCs w:val="24"/>
        <w:lang w:val="en-US" w:eastAsia="en-US" w:bidi="ar-SA"/>
      </w:rPr>
    </w:lvl>
    <w:lvl w:ilvl="3" w:tplc="F84897B6">
      <w:numFmt w:val="bullet"/>
      <w:lvlText w:val="•"/>
      <w:lvlJc w:val="left"/>
      <w:pPr>
        <w:ind w:left="4575" w:hanging="608"/>
      </w:pPr>
      <w:rPr>
        <w:rFonts w:hint="default"/>
        <w:lang w:val="en-US" w:eastAsia="en-US" w:bidi="ar-SA"/>
      </w:rPr>
    </w:lvl>
    <w:lvl w:ilvl="4" w:tplc="8BBAF7F6">
      <w:numFmt w:val="bullet"/>
      <w:lvlText w:val="•"/>
      <w:lvlJc w:val="left"/>
      <w:pPr>
        <w:ind w:left="5453" w:hanging="608"/>
      </w:pPr>
      <w:rPr>
        <w:rFonts w:hint="default"/>
        <w:lang w:val="en-US" w:eastAsia="en-US" w:bidi="ar-SA"/>
      </w:rPr>
    </w:lvl>
    <w:lvl w:ilvl="5" w:tplc="2BA83924">
      <w:numFmt w:val="bullet"/>
      <w:lvlText w:val="•"/>
      <w:lvlJc w:val="left"/>
      <w:pPr>
        <w:ind w:left="6332" w:hanging="608"/>
      </w:pPr>
      <w:rPr>
        <w:rFonts w:hint="default"/>
        <w:lang w:val="en-US" w:eastAsia="en-US" w:bidi="ar-SA"/>
      </w:rPr>
    </w:lvl>
    <w:lvl w:ilvl="6" w:tplc="8626EF54">
      <w:numFmt w:val="bullet"/>
      <w:lvlText w:val="•"/>
      <w:lvlJc w:val="left"/>
      <w:pPr>
        <w:ind w:left="7210" w:hanging="608"/>
      </w:pPr>
      <w:rPr>
        <w:rFonts w:hint="default"/>
        <w:lang w:val="en-US" w:eastAsia="en-US" w:bidi="ar-SA"/>
      </w:rPr>
    </w:lvl>
    <w:lvl w:ilvl="7" w:tplc="1692373E">
      <w:numFmt w:val="bullet"/>
      <w:lvlText w:val="•"/>
      <w:lvlJc w:val="left"/>
      <w:pPr>
        <w:ind w:left="8088" w:hanging="608"/>
      </w:pPr>
      <w:rPr>
        <w:rFonts w:hint="default"/>
        <w:lang w:val="en-US" w:eastAsia="en-US" w:bidi="ar-SA"/>
      </w:rPr>
    </w:lvl>
    <w:lvl w:ilvl="8" w:tplc="B28C46F4">
      <w:numFmt w:val="bullet"/>
      <w:lvlText w:val="•"/>
      <w:lvlJc w:val="left"/>
      <w:pPr>
        <w:ind w:left="8967" w:hanging="608"/>
      </w:pPr>
      <w:rPr>
        <w:rFonts w:hint="default"/>
        <w:lang w:val="en-US" w:eastAsia="en-US" w:bidi="ar-SA"/>
      </w:rPr>
    </w:lvl>
  </w:abstractNum>
  <w:abstractNum w:abstractNumId="37" w15:restartNumberingAfterBreak="0">
    <w:nsid w:val="6E993E58"/>
    <w:multiLevelType w:val="hybridMultilevel"/>
    <w:tmpl w:val="F7BEFFD4"/>
    <w:lvl w:ilvl="0" w:tplc="2A3EDAAA">
      <w:numFmt w:val="bullet"/>
      <w:lvlText w:val="•"/>
      <w:lvlJc w:val="left"/>
      <w:pPr>
        <w:ind w:left="393" w:hanging="106"/>
      </w:pPr>
      <w:rPr>
        <w:rFonts w:ascii="Arial" w:eastAsia="Arial" w:hAnsi="Arial" w:cs="Arial" w:hint="default"/>
        <w:color w:val="C00000"/>
        <w:w w:val="103"/>
        <w:sz w:val="17"/>
        <w:szCs w:val="17"/>
        <w:lang w:val="en-US" w:eastAsia="en-US" w:bidi="ar-SA"/>
      </w:rPr>
    </w:lvl>
    <w:lvl w:ilvl="1" w:tplc="37CE4CAE">
      <w:numFmt w:val="bullet"/>
      <w:lvlText w:val="•"/>
      <w:lvlJc w:val="left"/>
      <w:pPr>
        <w:ind w:left="737" w:hanging="106"/>
      </w:pPr>
      <w:rPr>
        <w:rFonts w:hint="default"/>
        <w:lang w:val="en-US" w:eastAsia="en-US" w:bidi="ar-SA"/>
      </w:rPr>
    </w:lvl>
    <w:lvl w:ilvl="2" w:tplc="412ED900">
      <w:numFmt w:val="bullet"/>
      <w:lvlText w:val="•"/>
      <w:lvlJc w:val="left"/>
      <w:pPr>
        <w:ind w:left="1075" w:hanging="106"/>
      </w:pPr>
      <w:rPr>
        <w:rFonts w:hint="default"/>
        <w:lang w:val="en-US" w:eastAsia="en-US" w:bidi="ar-SA"/>
      </w:rPr>
    </w:lvl>
    <w:lvl w:ilvl="3" w:tplc="58C29406">
      <w:numFmt w:val="bullet"/>
      <w:lvlText w:val="•"/>
      <w:lvlJc w:val="left"/>
      <w:pPr>
        <w:ind w:left="1413" w:hanging="106"/>
      </w:pPr>
      <w:rPr>
        <w:rFonts w:hint="default"/>
        <w:lang w:val="en-US" w:eastAsia="en-US" w:bidi="ar-SA"/>
      </w:rPr>
    </w:lvl>
    <w:lvl w:ilvl="4" w:tplc="3DA8E4D6">
      <w:numFmt w:val="bullet"/>
      <w:lvlText w:val="•"/>
      <w:lvlJc w:val="left"/>
      <w:pPr>
        <w:ind w:left="1751" w:hanging="106"/>
      </w:pPr>
      <w:rPr>
        <w:rFonts w:hint="default"/>
        <w:lang w:val="en-US" w:eastAsia="en-US" w:bidi="ar-SA"/>
      </w:rPr>
    </w:lvl>
    <w:lvl w:ilvl="5" w:tplc="73C863C0">
      <w:numFmt w:val="bullet"/>
      <w:lvlText w:val="•"/>
      <w:lvlJc w:val="left"/>
      <w:pPr>
        <w:ind w:left="2089" w:hanging="106"/>
      </w:pPr>
      <w:rPr>
        <w:rFonts w:hint="default"/>
        <w:lang w:val="en-US" w:eastAsia="en-US" w:bidi="ar-SA"/>
      </w:rPr>
    </w:lvl>
    <w:lvl w:ilvl="6" w:tplc="29562C4E">
      <w:numFmt w:val="bullet"/>
      <w:lvlText w:val="•"/>
      <w:lvlJc w:val="left"/>
      <w:pPr>
        <w:ind w:left="2427" w:hanging="106"/>
      </w:pPr>
      <w:rPr>
        <w:rFonts w:hint="default"/>
        <w:lang w:val="en-US" w:eastAsia="en-US" w:bidi="ar-SA"/>
      </w:rPr>
    </w:lvl>
    <w:lvl w:ilvl="7" w:tplc="116E1A8A">
      <w:numFmt w:val="bullet"/>
      <w:lvlText w:val="•"/>
      <w:lvlJc w:val="left"/>
      <w:pPr>
        <w:ind w:left="2765" w:hanging="106"/>
      </w:pPr>
      <w:rPr>
        <w:rFonts w:hint="default"/>
        <w:lang w:val="en-US" w:eastAsia="en-US" w:bidi="ar-SA"/>
      </w:rPr>
    </w:lvl>
    <w:lvl w:ilvl="8" w:tplc="6C545E08">
      <w:numFmt w:val="bullet"/>
      <w:lvlText w:val="•"/>
      <w:lvlJc w:val="left"/>
      <w:pPr>
        <w:ind w:left="3103" w:hanging="106"/>
      </w:pPr>
      <w:rPr>
        <w:rFonts w:hint="default"/>
        <w:lang w:val="en-US" w:eastAsia="en-US" w:bidi="ar-SA"/>
      </w:rPr>
    </w:lvl>
  </w:abstractNum>
  <w:abstractNum w:abstractNumId="38" w15:restartNumberingAfterBreak="0">
    <w:nsid w:val="6FC64786"/>
    <w:multiLevelType w:val="hybridMultilevel"/>
    <w:tmpl w:val="4FBC6812"/>
    <w:lvl w:ilvl="0" w:tplc="F3EE86D0">
      <w:numFmt w:val="bullet"/>
      <w:lvlText w:val="•"/>
      <w:lvlJc w:val="left"/>
      <w:pPr>
        <w:ind w:left="108" w:hanging="109"/>
      </w:pPr>
      <w:rPr>
        <w:rFonts w:ascii="Arial" w:eastAsia="Arial" w:hAnsi="Arial" w:cs="Arial" w:hint="default"/>
        <w:w w:val="103"/>
        <w:sz w:val="14"/>
        <w:szCs w:val="14"/>
        <w:lang w:val="en-US" w:eastAsia="en-US" w:bidi="ar-SA"/>
      </w:rPr>
    </w:lvl>
    <w:lvl w:ilvl="1" w:tplc="6D720E32">
      <w:numFmt w:val="bullet"/>
      <w:lvlText w:val="•"/>
      <w:lvlJc w:val="left"/>
      <w:pPr>
        <w:ind w:left="383" w:hanging="109"/>
      </w:pPr>
      <w:rPr>
        <w:rFonts w:hint="default"/>
        <w:lang w:val="en-US" w:eastAsia="en-US" w:bidi="ar-SA"/>
      </w:rPr>
    </w:lvl>
    <w:lvl w:ilvl="2" w:tplc="E362A87A">
      <w:numFmt w:val="bullet"/>
      <w:lvlText w:val="•"/>
      <w:lvlJc w:val="left"/>
      <w:pPr>
        <w:ind w:left="666" w:hanging="109"/>
      </w:pPr>
      <w:rPr>
        <w:rFonts w:hint="default"/>
        <w:lang w:val="en-US" w:eastAsia="en-US" w:bidi="ar-SA"/>
      </w:rPr>
    </w:lvl>
    <w:lvl w:ilvl="3" w:tplc="D9867B0E">
      <w:numFmt w:val="bullet"/>
      <w:lvlText w:val="•"/>
      <w:lvlJc w:val="left"/>
      <w:pPr>
        <w:ind w:left="949" w:hanging="109"/>
      </w:pPr>
      <w:rPr>
        <w:rFonts w:hint="default"/>
        <w:lang w:val="en-US" w:eastAsia="en-US" w:bidi="ar-SA"/>
      </w:rPr>
    </w:lvl>
    <w:lvl w:ilvl="4" w:tplc="5636AE9E">
      <w:numFmt w:val="bullet"/>
      <w:lvlText w:val="•"/>
      <w:lvlJc w:val="left"/>
      <w:pPr>
        <w:ind w:left="1232" w:hanging="109"/>
      </w:pPr>
      <w:rPr>
        <w:rFonts w:hint="default"/>
        <w:lang w:val="en-US" w:eastAsia="en-US" w:bidi="ar-SA"/>
      </w:rPr>
    </w:lvl>
    <w:lvl w:ilvl="5" w:tplc="8F868F3A">
      <w:numFmt w:val="bullet"/>
      <w:lvlText w:val="•"/>
      <w:lvlJc w:val="left"/>
      <w:pPr>
        <w:ind w:left="1515" w:hanging="109"/>
      </w:pPr>
      <w:rPr>
        <w:rFonts w:hint="default"/>
        <w:lang w:val="en-US" w:eastAsia="en-US" w:bidi="ar-SA"/>
      </w:rPr>
    </w:lvl>
    <w:lvl w:ilvl="6" w:tplc="4710901E">
      <w:numFmt w:val="bullet"/>
      <w:lvlText w:val="•"/>
      <w:lvlJc w:val="left"/>
      <w:pPr>
        <w:ind w:left="1798" w:hanging="109"/>
      </w:pPr>
      <w:rPr>
        <w:rFonts w:hint="default"/>
        <w:lang w:val="en-US" w:eastAsia="en-US" w:bidi="ar-SA"/>
      </w:rPr>
    </w:lvl>
    <w:lvl w:ilvl="7" w:tplc="3F8C6252">
      <w:numFmt w:val="bullet"/>
      <w:lvlText w:val="•"/>
      <w:lvlJc w:val="left"/>
      <w:pPr>
        <w:ind w:left="2081" w:hanging="109"/>
      </w:pPr>
      <w:rPr>
        <w:rFonts w:hint="default"/>
        <w:lang w:val="en-US" w:eastAsia="en-US" w:bidi="ar-SA"/>
      </w:rPr>
    </w:lvl>
    <w:lvl w:ilvl="8" w:tplc="65EEBB50">
      <w:numFmt w:val="bullet"/>
      <w:lvlText w:val="•"/>
      <w:lvlJc w:val="left"/>
      <w:pPr>
        <w:ind w:left="2364" w:hanging="109"/>
      </w:pPr>
      <w:rPr>
        <w:rFonts w:hint="default"/>
        <w:lang w:val="en-US" w:eastAsia="en-US" w:bidi="ar-SA"/>
      </w:rPr>
    </w:lvl>
  </w:abstractNum>
  <w:abstractNum w:abstractNumId="39" w15:restartNumberingAfterBreak="0">
    <w:nsid w:val="70AB2305"/>
    <w:multiLevelType w:val="hybridMultilevel"/>
    <w:tmpl w:val="435C8DDC"/>
    <w:lvl w:ilvl="0" w:tplc="B6BA6AE8">
      <w:numFmt w:val="bullet"/>
      <w:lvlText w:val=""/>
      <w:lvlJc w:val="left"/>
      <w:pPr>
        <w:ind w:left="1867" w:hanging="481"/>
      </w:pPr>
      <w:rPr>
        <w:rFonts w:ascii="Symbol" w:eastAsia="Symbol" w:hAnsi="Symbol" w:cs="Symbol" w:hint="default"/>
        <w:w w:val="100"/>
        <w:sz w:val="24"/>
        <w:szCs w:val="24"/>
        <w:lang w:val="en-US" w:eastAsia="en-US" w:bidi="ar-SA"/>
      </w:rPr>
    </w:lvl>
    <w:lvl w:ilvl="1" w:tplc="CA54774E">
      <w:numFmt w:val="bullet"/>
      <w:lvlText w:val="•"/>
      <w:lvlJc w:val="left"/>
      <w:pPr>
        <w:ind w:left="2746" w:hanging="481"/>
      </w:pPr>
      <w:rPr>
        <w:rFonts w:hint="default"/>
        <w:lang w:val="en-US" w:eastAsia="en-US" w:bidi="ar-SA"/>
      </w:rPr>
    </w:lvl>
    <w:lvl w:ilvl="2" w:tplc="58DA3F64">
      <w:numFmt w:val="bullet"/>
      <w:lvlText w:val="•"/>
      <w:lvlJc w:val="left"/>
      <w:pPr>
        <w:ind w:left="3632" w:hanging="481"/>
      </w:pPr>
      <w:rPr>
        <w:rFonts w:hint="default"/>
        <w:lang w:val="en-US" w:eastAsia="en-US" w:bidi="ar-SA"/>
      </w:rPr>
    </w:lvl>
    <w:lvl w:ilvl="3" w:tplc="420896FE">
      <w:numFmt w:val="bullet"/>
      <w:lvlText w:val="•"/>
      <w:lvlJc w:val="left"/>
      <w:pPr>
        <w:ind w:left="4519" w:hanging="481"/>
      </w:pPr>
      <w:rPr>
        <w:rFonts w:hint="default"/>
        <w:lang w:val="en-US" w:eastAsia="en-US" w:bidi="ar-SA"/>
      </w:rPr>
    </w:lvl>
    <w:lvl w:ilvl="4" w:tplc="2334F7CC">
      <w:numFmt w:val="bullet"/>
      <w:lvlText w:val="•"/>
      <w:lvlJc w:val="left"/>
      <w:pPr>
        <w:ind w:left="5405" w:hanging="481"/>
      </w:pPr>
      <w:rPr>
        <w:rFonts w:hint="default"/>
        <w:lang w:val="en-US" w:eastAsia="en-US" w:bidi="ar-SA"/>
      </w:rPr>
    </w:lvl>
    <w:lvl w:ilvl="5" w:tplc="E6A84174">
      <w:numFmt w:val="bullet"/>
      <w:lvlText w:val="•"/>
      <w:lvlJc w:val="left"/>
      <w:pPr>
        <w:ind w:left="6292" w:hanging="481"/>
      </w:pPr>
      <w:rPr>
        <w:rFonts w:hint="default"/>
        <w:lang w:val="en-US" w:eastAsia="en-US" w:bidi="ar-SA"/>
      </w:rPr>
    </w:lvl>
    <w:lvl w:ilvl="6" w:tplc="642EC326">
      <w:numFmt w:val="bullet"/>
      <w:lvlText w:val="•"/>
      <w:lvlJc w:val="left"/>
      <w:pPr>
        <w:ind w:left="7178" w:hanging="481"/>
      </w:pPr>
      <w:rPr>
        <w:rFonts w:hint="default"/>
        <w:lang w:val="en-US" w:eastAsia="en-US" w:bidi="ar-SA"/>
      </w:rPr>
    </w:lvl>
    <w:lvl w:ilvl="7" w:tplc="06B23764">
      <w:numFmt w:val="bullet"/>
      <w:lvlText w:val="•"/>
      <w:lvlJc w:val="left"/>
      <w:pPr>
        <w:ind w:left="8064" w:hanging="481"/>
      </w:pPr>
      <w:rPr>
        <w:rFonts w:hint="default"/>
        <w:lang w:val="en-US" w:eastAsia="en-US" w:bidi="ar-SA"/>
      </w:rPr>
    </w:lvl>
    <w:lvl w:ilvl="8" w:tplc="4634C41E">
      <w:numFmt w:val="bullet"/>
      <w:lvlText w:val="•"/>
      <w:lvlJc w:val="left"/>
      <w:pPr>
        <w:ind w:left="8951" w:hanging="481"/>
      </w:pPr>
      <w:rPr>
        <w:rFonts w:hint="default"/>
        <w:lang w:val="en-US" w:eastAsia="en-US" w:bidi="ar-SA"/>
      </w:rPr>
    </w:lvl>
  </w:abstractNum>
  <w:abstractNum w:abstractNumId="40" w15:restartNumberingAfterBreak="0">
    <w:nsid w:val="72032F54"/>
    <w:multiLevelType w:val="hybridMultilevel"/>
    <w:tmpl w:val="BE9E3736"/>
    <w:lvl w:ilvl="0" w:tplc="7E7A6EDA">
      <w:numFmt w:val="bullet"/>
      <w:lvlText w:val="•"/>
      <w:lvlJc w:val="left"/>
      <w:pPr>
        <w:ind w:left="1022" w:hanging="106"/>
      </w:pPr>
      <w:rPr>
        <w:rFonts w:ascii="Arial" w:eastAsia="Arial" w:hAnsi="Arial" w:cs="Arial" w:hint="default"/>
        <w:color w:val="C00000"/>
        <w:w w:val="103"/>
        <w:sz w:val="17"/>
        <w:szCs w:val="17"/>
        <w:lang w:val="en-US" w:eastAsia="en-US" w:bidi="ar-SA"/>
      </w:rPr>
    </w:lvl>
    <w:lvl w:ilvl="1" w:tplc="17520E10">
      <w:numFmt w:val="bullet"/>
      <w:lvlText w:val="•"/>
      <w:lvlJc w:val="left"/>
      <w:pPr>
        <w:ind w:left="6810" w:hanging="106"/>
      </w:pPr>
      <w:rPr>
        <w:rFonts w:ascii="Arial" w:eastAsia="Arial" w:hAnsi="Arial" w:cs="Arial" w:hint="default"/>
        <w:color w:val="C00000"/>
        <w:w w:val="103"/>
        <w:sz w:val="17"/>
        <w:szCs w:val="17"/>
        <w:lang w:val="en-US" w:eastAsia="en-US" w:bidi="ar-SA"/>
      </w:rPr>
    </w:lvl>
    <w:lvl w:ilvl="2" w:tplc="D2E67C1A">
      <w:numFmt w:val="bullet"/>
      <w:lvlText w:val="•"/>
      <w:lvlJc w:val="left"/>
      <w:pPr>
        <w:ind w:left="6408" w:hanging="106"/>
      </w:pPr>
      <w:rPr>
        <w:rFonts w:hint="default"/>
        <w:lang w:val="en-US" w:eastAsia="en-US" w:bidi="ar-SA"/>
      </w:rPr>
    </w:lvl>
    <w:lvl w:ilvl="3" w:tplc="5FA46D76">
      <w:numFmt w:val="bullet"/>
      <w:lvlText w:val="•"/>
      <w:lvlJc w:val="left"/>
      <w:pPr>
        <w:ind w:left="5996" w:hanging="106"/>
      </w:pPr>
      <w:rPr>
        <w:rFonts w:hint="default"/>
        <w:lang w:val="en-US" w:eastAsia="en-US" w:bidi="ar-SA"/>
      </w:rPr>
    </w:lvl>
    <w:lvl w:ilvl="4" w:tplc="DC3EF9D4">
      <w:numFmt w:val="bullet"/>
      <w:lvlText w:val="•"/>
      <w:lvlJc w:val="left"/>
      <w:pPr>
        <w:ind w:left="5584" w:hanging="106"/>
      </w:pPr>
      <w:rPr>
        <w:rFonts w:hint="default"/>
        <w:lang w:val="en-US" w:eastAsia="en-US" w:bidi="ar-SA"/>
      </w:rPr>
    </w:lvl>
    <w:lvl w:ilvl="5" w:tplc="EAEC0F80">
      <w:numFmt w:val="bullet"/>
      <w:lvlText w:val="•"/>
      <w:lvlJc w:val="left"/>
      <w:pPr>
        <w:ind w:left="5172" w:hanging="106"/>
      </w:pPr>
      <w:rPr>
        <w:rFonts w:hint="default"/>
        <w:lang w:val="en-US" w:eastAsia="en-US" w:bidi="ar-SA"/>
      </w:rPr>
    </w:lvl>
    <w:lvl w:ilvl="6" w:tplc="FA902E4A">
      <w:numFmt w:val="bullet"/>
      <w:lvlText w:val="•"/>
      <w:lvlJc w:val="left"/>
      <w:pPr>
        <w:ind w:left="4760" w:hanging="106"/>
      </w:pPr>
      <w:rPr>
        <w:rFonts w:hint="default"/>
        <w:lang w:val="en-US" w:eastAsia="en-US" w:bidi="ar-SA"/>
      </w:rPr>
    </w:lvl>
    <w:lvl w:ilvl="7" w:tplc="4FDE8BAC">
      <w:numFmt w:val="bullet"/>
      <w:lvlText w:val="•"/>
      <w:lvlJc w:val="left"/>
      <w:pPr>
        <w:ind w:left="4348" w:hanging="106"/>
      </w:pPr>
      <w:rPr>
        <w:rFonts w:hint="default"/>
        <w:lang w:val="en-US" w:eastAsia="en-US" w:bidi="ar-SA"/>
      </w:rPr>
    </w:lvl>
    <w:lvl w:ilvl="8" w:tplc="C6C4006C">
      <w:numFmt w:val="bullet"/>
      <w:lvlText w:val="•"/>
      <w:lvlJc w:val="left"/>
      <w:pPr>
        <w:ind w:left="3936" w:hanging="106"/>
      </w:pPr>
      <w:rPr>
        <w:rFonts w:hint="default"/>
        <w:lang w:val="en-US" w:eastAsia="en-US" w:bidi="ar-SA"/>
      </w:rPr>
    </w:lvl>
  </w:abstractNum>
  <w:abstractNum w:abstractNumId="41" w15:restartNumberingAfterBreak="0">
    <w:nsid w:val="73390FE9"/>
    <w:multiLevelType w:val="hybridMultilevel"/>
    <w:tmpl w:val="1E20047E"/>
    <w:lvl w:ilvl="0" w:tplc="ABD45F7C">
      <w:start w:val="2"/>
      <w:numFmt w:val="decimal"/>
      <w:lvlText w:val="%1"/>
      <w:lvlJc w:val="left"/>
      <w:pPr>
        <w:ind w:left="1947" w:hanging="609"/>
        <w:jc w:val="left"/>
      </w:pPr>
      <w:rPr>
        <w:rFonts w:hint="default"/>
        <w:lang w:val="en-US" w:eastAsia="en-US" w:bidi="ar-SA"/>
      </w:rPr>
    </w:lvl>
    <w:lvl w:ilvl="1" w:tplc="99721BB2">
      <w:start w:val="4"/>
      <w:numFmt w:val="decimal"/>
      <w:lvlText w:val="%1.%2"/>
      <w:lvlJc w:val="left"/>
      <w:pPr>
        <w:ind w:left="1947" w:hanging="609"/>
        <w:jc w:val="left"/>
      </w:pPr>
      <w:rPr>
        <w:rFonts w:hint="default"/>
        <w:lang w:val="en-US" w:eastAsia="en-US" w:bidi="ar-SA"/>
      </w:rPr>
    </w:lvl>
    <w:lvl w:ilvl="2" w:tplc="EC589F28">
      <w:start w:val="1"/>
      <w:numFmt w:val="decimal"/>
      <w:lvlText w:val="%1.%2.%3."/>
      <w:lvlJc w:val="left"/>
      <w:pPr>
        <w:ind w:left="1947" w:hanging="609"/>
        <w:jc w:val="left"/>
      </w:pPr>
      <w:rPr>
        <w:rFonts w:ascii="Arimo" w:eastAsia="Arimo" w:hAnsi="Arimo" w:cs="Arimo" w:hint="default"/>
        <w:spacing w:val="-10"/>
        <w:w w:val="90"/>
        <w:sz w:val="24"/>
        <w:szCs w:val="24"/>
        <w:lang w:val="en-US" w:eastAsia="en-US" w:bidi="ar-SA"/>
      </w:rPr>
    </w:lvl>
    <w:lvl w:ilvl="3" w:tplc="2A58F97C">
      <w:numFmt w:val="bullet"/>
      <w:lvlText w:val="•"/>
      <w:lvlJc w:val="left"/>
      <w:pPr>
        <w:ind w:left="4575" w:hanging="609"/>
      </w:pPr>
      <w:rPr>
        <w:rFonts w:hint="default"/>
        <w:lang w:val="en-US" w:eastAsia="en-US" w:bidi="ar-SA"/>
      </w:rPr>
    </w:lvl>
    <w:lvl w:ilvl="4" w:tplc="A762F5D4">
      <w:numFmt w:val="bullet"/>
      <w:lvlText w:val="•"/>
      <w:lvlJc w:val="left"/>
      <w:pPr>
        <w:ind w:left="5453" w:hanging="609"/>
      </w:pPr>
      <w:rPr>
        <w:rFonts w:hint="default"/>
        <w:lang w:val="en-US" w:eastAsia="en-US" w:bidi="ar-SA"/>
      </w:rPr>
    </w:lvl>
    <w:lvl w:ilvl="5" w:tplc="85221250">
      <w:numFmt w:val="bullet"/>
      <w:lvlText w:val="•"/>
      <w:lvlJc w:val="left"/>
      <w:pPr>
        <w:ind w:left="6332" w:hanging="609"/>
      </w:pPr>
      <w:rPr>
        <w:rFonts w:hint="default"/>
        <w:lang w:val="en-US" w:eastAsia="en-US" w:bidi="ar-SA"/>
      </w:rPr>
    </w:lvl>
    <w:lvl w:ilvl="6" w:tplc="DBB4257E">
      <w:numFmt w:val="bullet"/>
      <w:lvlText w:val="•"/>
      <w:lvlJc w:val="left"/>
      <w:pPr>
        <w:ind w:left="7210" w:hanging="609"/>
      </w:pPr>
      <w:rPr>
        <w:rFonts w:hint="default"/>
        <w:lang w:val="en-US" w:eastAsia="en-US" w:bidi="ar-SA"/>
      </w:rPr>
    </w:lvl>
    <w:lvl w:ilvl="7" w:tplc="D5FA62CC">
      <w:numFmt w:val="bullet"/>
      <w:lvlText w:val="•"/>
      <w:lvlJc w:val="left"/>
      <w:pPr>
        <w:ind w:left="8088" w:hanging="609"/>
      </w:pPr>
      <w:rPr>
        <w:rFonts w:hint="default"/>
        <w:lang w:val="en-US" w:eastAsia="en-US" w:bidi="ar-SA"/>
      </w:rPr>
    </w:lvl>
    <w:lvl w:ilvl="8" w:tplc="B7084CD8">
      <w:numFmt w:val="bullet"/>
      <w:lvlText w:val="•"/>
      <w:lvlJc w:val="left"/>
      <w:pPr>
        <w:ind w:left="8967" w:hanging="609"/>
      </w:pPr>
      <w:rPr>
        <w:rFonts w:hint="default"/>
        <w:lang w:val="en-US" w:eastAsia="en-US" w:bidi="ar-SA"/>
      </w:rPr>
    </w:lvl>
  </w:abstractNum>
  <w:abstractNum w:abstractNumId="42" w15:restartNumberingAfterBreak="0">
    <w:nsid w:val="757D123A"/>
    <w:multiLevelType w:val="hybridMultilevel"/>
    <w:tmpl w:val="BE28846C"/>
    <w:lvl w:ilvl="0" w:tplc="92880EDC">
      <w:numFmt w:val="bullet"/>
      <w:lvlText w:val=""/>
      <w:lvlJc w:val="left"/>
      <w:pPr>
        <w:ind w:left="1995" w:hanging="481"/>
      </w:pPr>
      <w:rPr>
        <w:rFonts w:ascii="Symbol" w:eastAsia="Symbol" w:hAnsi="Symbol" w:cs="Symbol" w:hint="default"/>
        <w:w w:val="100"/>
        <w:sz w:val="24"/>
        <w:szCs w:val="24"/>
        <w:lang w:val="en-US" w:eastAsia="en-US" w:bidi="ar-SA"/>
      </w:rPr>
    </w:lvl>
    <w:lvl w:ilvl="1" w:tplc="6208540A">
      <w:numFmt w:val="bullet"/>
      <w:lvlText w:val="•"/>
      <w:lvlJc w:val="left"/>
      <w:pPr>
        <w:ind w:left="2872" w:hanging="481"/>
      </w:pPr>
      <w:rPr>
        <w:rFonts w:hint="default"/>
        <w:lang w:val="en-US" w:eastAsia="en-US" w:bidi="ar-SA"/>
      </w:rPr>
    </w:lvl>
    <w:lvl w:ilvl="2" w:tplc="99026A00">
      <w:numFmt w:val="bullet"/>
      <w:lvlText w:val="•"/>
      <w:lvlJc w:val="left"/>
      <w:pPr>
        <w:ind w:left="3744" w:hanging="481"/>
      </w:pPr>
      <w:rPr>
        <w:rFonts w:hint="default"/>
        <w:lang w:val="en-US" w:eastAsia="en-US" w:bidi="ar-SA"/>
      </w:rPr>
    </w:lvl>
    <w:lvl w:ilvl="3" w:tplc="04EE6708">
      <w:numFmt w:val="bullet"/>
      <w:lvlText w:val="•"/>
      <w:lvlJc w:val="left"/>
      <w:pPr>
        <w:ind w:left="4617" w:hanging="481"/>
      </w:pPr>
      <w:rPr>
        <w:rFonts w:hint="default"/>
        <w:lang w:val="en-US" w:eastAsia="en-US" w:bidi="ar-SA"/>
      </w:rPr>
    </w:lvl>
    <w:lvl w:ilvl="4" w:tplc="34A02C1E">
      <w:numFmt w:val="bullet"/>
      <w:lvlText w:val="•"/>
      <w:lvlJc w:val="left"/>
      <w:pPr>
        <w:ind w:left="5489" w:hanging="481"/>
      </w:pPr>
      <w:rPr>
        <w:rFonts w:hint="default"/>
        <w:lang w:val="en-US" w:eastAsia="en-US" w:bidi="ar-SA"/>
      </w:rPr>
    </w:lvl>
    <w:lvl w:ilvl="5" w:tplc="001C7AA6">
      <w:numFmt w:val="bullet"/>
      <w:lvlText w:val="•"/>
      <w:lvlJc w:val="left"/>
      <w:pPr>
        <w:ind w:left="6362" w:hanging="481"/>
      </w:pPr>
      <w:rPr>
        <w:rFonts w:hint="default"/>
        <w:lang w:val="en-US" w:eastAsia="en-US" w:bidi="ar-SA"/>
      </w:rPr>
    </w:lvl>
    <w:lvl w:ilvl="6" w:tplc="AD2262F8">
      <w:numFmt w:val="bullet"/>
      <w:lvlText w:val="•"/>
      <w:lvlJc w:val="left"/>
      <w:pPr>
        <w:ind w:left="7234" w:hanging="481"/>
      </w:pPr>
      <w:rPr>
        <w:rFonts w:hint="default"/>
        <w:lang w:val="en-US" w:eastAsia="en-US" w:bidi="ar-SA"/>
      </w:rPr>
    </w:lvl>
    <w:lvl w:ilvl="7" w:tplc="29DEB896">
      <w:numFmt w:val="bullet"/>
      <w:lvlText w:val="•"/>
      <w:lvlJc w:val="left"/>
      <w:pPr>
        <w:ind w:left="8106" w:hanging="481"/>
      </w:pPr>
      <w:rPr>
        <w:rFonts w:hint="default"/>
        <w:lang w:val="en-US" w:eastAsia="en-US" w:bidi="ar-SA"/>
      </w:rPr>
    </w:lvl>
    <w:lvl w:ilvl="8" w:tplc="F90C00D0">
      <w:numFmt w:val="bullet"/>
      <w:lvlText w:val="•"/>
      <w:lvlJc w:val="left"/>
      <w:pPr>
        <w:ind w:left="8979" w:hanging="481"/>
      </w:pPr>
      <w:rPr>
        <w:rFonts w:hint="default"/>
        <w:lang w:val="en-US" w:eastAsia="en-US" w:bidi="ar-SA"/>
      </w:rPr>
    </w:lvl>
  </w:abstractNum>
  <w:abstractNum w:abstractNumId="43" w15:restartNumberingAfterBreak="0">
    <w:nsid w:val="759808F4"/>
    <w:multiLevelType w:val="hybridMultilevel"/>
    <w:tmpl w:val="3C60AEEE"/>
    <w:lvl w:ilvl="0" w:tplc="729AF8C0">
      <w:numFmt w:val="bullet"/>
      <w:lvlText w:val="•"/>
      <w:lvlJc w:val="left"/>
      <w:pPr>
        <w:ind w:left="1304" w:hanging="106"/>
      </w:pPr>
      <w:rPr>
        <w:rFonts w:ascii="Arial" w:eastAsia="Arial" w:hAnsi="Arial" w:cs="Arial" w:hint="default"/>
        <w:color w:val="C00000"/>
        <w:w w:val="103"/>
        <w:sz w:val="17"/>
        <w:szCs w:val="17"/>
        <w:lang w:val="en-US" w:eastAsia="en-US" w:bidi="ar-SA"/>
      </w:rPr>
    </w:lvl>
    <w:lvl w:ilvl="1" w:tplc="A30808A8">
      <w:numFmt w:val="bullet"/>
      <w:lvlText w:val="•"/>
      <w:lvlJc w:val="left"/>
      <w:pPr>
        <w:ind w:left="1450" w:hanging="106"/>
      </w:pPr>
      <w:rPr>
        <w:rFonts w:hint="default"/>
        <w:lang w:val="en-US" w:eastAsia="en-US" w:bidi="ar-SA"/>
      </w:rPr>
    </w:lvl>
    <w:lvl w:ilvl="2" w:tplc="6D1A0C1C">
      <w:numFmt w:val="bullet"/>
      <w:lvlText w:val="•"/>
      <w:lvlJc w:val="left"/>
      <w:pPr>
        <w:ind w:left="1601" w:hanging="106"/>
      </w:pPr>
      <w:rPr>
        <w:rFonts w:hint="default"/>
        <w:lang w:val="en-US" w:eastAsia="en-US" w:bidi="ar-SA"/>
      </w:rPr>
    </w:lvl>
    <w:lvl w:ilvl="3" w:tplc="F566E40C">
      <w:numFmt w:val="bullet"/>
      <w:lvlText w:val="•"/>
      <w:lvlJc w:val="left"/>
      <w:pPr>
        <w:ind w:left="1752" w:hanging="106"/>
      </w:pPr>
      <w:rPr>
        <w:rFonts w:hint="default"/>
        <w:lang w:val="en-US" w:eastAsia="en-US" w:bidi="ar-SA"/>
      </w:rPr>
    </w:lvl>
    <w:lvl w:ilvl="4" w:tplc="57827CF8">
      <w:numFmt w:val="bullet"/>
      <w:lvlText w:val="•"/>
      <w:lvlJc w:val="left"/>
      <w:pPr>
        <w:ind w:left="1903" w:hanging="106"/>
      </w:pPr>
      <w:rPr>
        <w:rFonts w:hint="default"/>
        <w:lang w:val="en-US" w:eastAsia="en-US" w:bidi="ar-SA"/>
      </w:rPr>
    </w:lvl>
    <w:lvl w:ilvl="5" w:tplc="94B8E580">
      <w:numFmt w:val="bullet"/>
      <w:lvlText w:val="•"/>
      <w:lvlJc w:val="left"/>
      <w:pPr>
        <w:ind w:left="2054" w:hanging="106"/>
      </w:pPr>
      <w:rPr>
        <w:rFonts w:hint="default"/>
        <w:lang w:val="en-US" w:eastAsia="en-US" w:bidi="ar-SA"/>
      </w:rPr>
    </w:lvl>
    <w:lvl w:ilvl="6" w:tplc="E2EE44B2">
      <w:numFmt w:val="bullet"/>
      <w:lvlText w:val="•"/>
      <w:lvlJc w:val="left"/>
      <w:pPr>
        <w:ind w:left="2205" w:hanging="106"/>
      </w:pPr>
      <w:rPr>
        <w:rFonts w:hint="default"/>
        <w:lang w:val="en-US" w:eastAsia="en-US" w:bidi="ar-SA"/>
      </w:rPr>
    </w:lvl>
    <w:lvl w:ilvl="7" w:tplc="DD3A8160">
      <w:numFmt w:val="bullet"/>
      <w:lvlText w:val="•"/>
      <w:lvlJc w:val="left"/>
      <w:pPr>
        <w:ind w:left="2356" w:hanging="106"/>
      </w:pPr>
      <w:rPr>
        <w:rFonts w:hint="default"/>
        <w:lang w:val="en-US" w:eastAsia="en-US" w:bidi="ar-SA"/>
      </w:rPr>
    </w:lvl>
    <w:lvl w:ilvl="8" w:tplc="9EF8052C">
      <w:numFmt w:val="bullet"/>
      <w:lvlText w:val="•"/>
      <w:lvlJc w:val="left"/>
      <w:pPr>
        <w:ind w:left="2507" w:hanging="106"/>
      </w:pPr>
      <w:rPr>
        <w:rFonts w:hint="default"/>
        <w:lang w:val="en-US" w:eastAsia="en-US" w:bidi="ar-SA"/>
      </w:rPr>
    </w:lvl>
  </w:abstractNum>
  <w:abstractNum w:abstractNumId="44" w15:restartNumberingAfterBreak="0">
    <w:nsid w:val="78A4059A"/>
    <w:multiLevelType w:val="hybridMultilevel"/>
    <w:tmpl w:val="1A6E5748"/>
    <w:lvl w:ilvl="0" w:tplc="E38E5384">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7AE40D2C">
      <w:start w:val="1"/>
      <w:numFmt w:val="decimal"/>
      <w:lvlText w:val="%1.%2."/>
      <w:lvlJc w:val="left"/>
      <w:pPr>
        <w:ind w:left="1433" w:hanging="416"/>
        <w:jc w:val="left"/>
      </w:pPr>
      <w:rPr>
        <w:rFonts w:hint="default"/>
        <w:spacing w:val="-10"/>
        <w:w w:val="90"/>
        <w:lang w:val="en-US" w:eastAsia="en-US" w:bidi="ar-SA"/>
      </w:rPr>
    </w:lvl>
    <w:lvl w:ilvl="2" w:tplc="B2FCDF5C">
      <w:numFmt w:val="bullet"/>
      <w:lvlText w:val="•"/>
      <w:lvlJc w:val="left"/>
      <w:pPr>
        <w:ind w:left="1819" w:hanging="416"/>
      </w:pPr>
      <w:rPr>
        <w:rFonts w:ascii="Arial" w:eastAsia="Arial" w:hAnsi="Arial" w:cs="Arial" w:hint="default"/>
        <w:spacing w:val="-36"/>
        <w:w w:val="77"/>
        <w:sz w:val="24"/>
        <w:szCs w:val="24"/>
        <w:lang w:val="en-US" w:eastAsia="en-US" w:bidi="ar-SA"/>
      </w:rPr>
    </w:lvl>
    <w:lvl w:ilvl="3" w:tplc="5AE449FE">
      <w:numFmt w:val="bullet"/>
      <w:lvlText w:val="•"/>
      <w:lvlJc w:val="left"/>
      <w:pPr>
        <w:ind w:left="1480" w:hanging="416"/>
      </w:pPr>
      <w:rPr>
        <w:rFonts w:hint="default"/>
        <w:lang w:val="en-US" w:eastAsia="en-US" w:bidi="ar-SA"/>
      </w:rPr>
    </w:lvl>
    <w:lvl w:ilvl="4" w:tplc="FC944B3C">
      <w:numFmt w:val="bullet"/>
      <w:lvlText w:val="•"/>
      <w:lvlJc w:val="left"/>
      <w:pPr>
        <w:ind w:left="1820" w:hanging="416"/>
      </w:pPr>
      <w:rPr>
        <w:rFonts w:hint="default"/>
        <w:lang w:val="en-US" w:eastAsia="en-US" w:bidi="ar-SA"/>
      </w:rPr>
    </w:lvl>
    <w:lvl w:ilvl="5" w:tplc="8ED27B9A">
      <w:numFmt w:val="bullet"/>
      <w:lvlText w:val="•"/>
      <w:lvlJc w:val="left"/>
      <w:pPr>
        <w:ind w:left="3304" w:hanging="416"/>
      </w:pPr>
      <w:rPr>
        <w:rFonts w:hint="default"/>
        <w:lang w:val="en-US" w:eastAsia="en-US" w:bidi="ar-SA"/>
      </w:rPr>
    </w:lvl>
    <w:lvl w:ilvl="6" w:tplc="657CC438">
      <w:numFmt w:val="bullet"/>
      <w:lvlText w:val="•"/>
      <w:lvlJc w:val="left"/>
      <w:pPr>
        <w:ind w:left="4788" w:hanging="416"/>
      </w:pPr>
      <w:rPr>
        <w:rFonts w:hint="default"/>
        <w:lang w:val="en-US" w:eastAsia="en-US" w:bidi="ar-SA"/>
      </w:rPr>
    </w:lvl>
    <w:lvl w:ilvl="7" w:tplc="4F10782A">
      <w:numFmt w:val="bullet"/>
      <w:lvlText w:val="•"/>
      <w:lvlJc w:val="left"/>
      <w:pPr>
        <w:ind w:left="6272" w:hanging="416"/>
      </w:pPr>
      <w:rPr>
        <w:rFonts w:hint="default"/>
        <w:lang w:val="en-US" w:eastAsia="en-US" w:bidi="ar-SA"/>
      </w:rPr>
    </w:lvl>
    <w:lvl w:ilvl="8" w:tplc="5C686F72">
      <w:numFmt w:val="bullet"/>
      <w:lvlText w:val="•"/>
      <w:lvlJc w:val="left"/>
      <w:pPr>
        <w:ind w:left="7756" w:hanging="416"/>
      </w:pPr>
      <w:rPr>
        <w:rFonts w:hint="default"/>
        <w:lang w:val="en-US" w:eastAsia="en-US" w:bidi="ar-SA"/>
      </w:rPr>
    </w:lvl>
  </w:abstractNum>
  <w:abstractNum w:abstractNumId="45" w15:restartNumberingAfterBreak="0">
    <w:nsid w:val="79AE513B"/>
    <w:multiLevelType w:val="hybridMultilevel"/>
    <w:tmpl w:val="1B365830"/>
    <w:lvl w:ilvl="0" w:tplc="951CD678">
      <w:numFmt w:val="bullet"/>
      <w:lvlText w:val="•"/>
      <w:lvlJc w:val="left"/>
      <w:pPr>
        <w:ind w:left="1563" w:hanging="177"/>
      </w:pPr>
      <w:rPr>
        <w:rFonts w:ascii="Arimo" w:eastAsia="Arimo" w:hAnsi="Arimo" w:cs="Arimo" w:hint="default"/>
        <w:w w:val="142"/>
        <w:sz w:val="24"/>
        <w:szCs w:val="24"/>
        <w:lang w:val="en-US" w:eastAsia="en-US" w:bidi="ar-SA"/>
      </w:rPr>
    </w:lvl>
    <w:lvl w:ilvl="1" w:tplc="7422A810">
      <w:numFmt w:val="bullet"/>
      <w:lvlText w:val="•"/>
      <w:lvlJc w:val="left"/>
      <w:pPr>
        <w:ind w:left="2476" w:hanging="177"/>
      </w:pPr>
      <w:rPr>
        <w:rFonts w:hint="default"/>
        <w:lang w:val="en-US" w:eastAsia="en-US" w:bidi="ar-SA"/>
      </w:rPr>
    </w:lvl>
    <w:lvl w:ilvl="2" w:tplc="F71C8034">
      <w:numFmt w:val="bullet"/>
      <w:lvlText w:val="•"/>
      <w:lvlJc w:val="left"/>
      <w:pPr>
        <w:ind w:left="3392" w:hanging="177"/>
      </w:pPr>
      <w:rPr>
        <w:rFonts w:hint="default"/>
        <w:lang w:val="en-US" w:eastAsia="en-US" w:bidi="ar-SA"/>
      </w:rPr>
    </w:lvl>
    <w:lvl w:ilvl="3" w:tplc="E2A8FFAE">
      <w:numFmt w:val="bullet"/>
      <w:lvlText w:val="•"/>
      <w:lvlJc w:val="left"/>
      <w:pPr>
        <w:ind w:left="4309" w:hanging="177"/>
      </w:pPr>
      <w:rPr>
        <w:rFonts w:hint="default"/>
        <w:lang w:val="en-US" w:eastAsia="en-US" w:bidi="ar-SA"/>
      </w:rPr>
    </w:lvl>
    <w:lvl w:ilvl="4" w:tplc="600C1C3E">
      <w:numFmt w:val="bullet"/>
      <w:lvlText w:val="•"/>
      <w:lvlJc w:val="left"/>
      <w:pPr>
        <w:ind w:left="5225" w:hanging="177"/>
      </w:pPr>
      <w:rPr>
        <w:rFonts w:hint="default"/>
        <w:lang w:val="en-US" w:eastAsia="en-US" w:bidi="ar-SA"/>
      </w:rPr>
    </w:lvl>
    <w:lvl w:ilvl="5" w:tplc="CCBE1264">
      <w:numFmt w:val="bullet"/>
      <w:lvlText w:val="•"/>
      <w:lvlJc w:val="left"/>
      <w:pPr>
        <w:ind w:left="6142" w:hanging="177"/>
      </w:pPr>
      <w:rPr>
        <w:rFonts w:hint="default"/>
        <w:lang w:val="en-US" w:eastAsia="en-US" w:bidi="ar-SA"/>
      </w:rPr>
    </w:lvl>
    <w:lvl w:ilvl="6" w:tplc="E7FE9936">
      <w:numFmt w:val="bullet"/>
      <w:lvlText w:val="•"/>
      <w:lvlJc w:val="left"/>
      <w:pPr>
        <w:ind w:left="7058" w:hanging="177"/>
      </w:pPr>
      <w:rPr>
        <w:rFonts w:hint="default"/>
        <w:lang w:val="en-US" w:eastAsia="en-US" w:bidi="ar-SA"/>
      </w:rPr>
    </w:lvl>
    <w:lvl w:ilvl="7" w:tplc="2F98447C">
      <w:numFmt w:val="bullet"/>
      <w:lvlText w:val="•"/>
      <w:lvlJc w:val="left"/>
      <w:pPr>
        <w:ind w:left="7974" w:hanging="177"/>
      </w:pPr>
      <w:rPr>
        <w:rFonts w:hint="default"/>
        <w:lang w:val="en-US" w:eastAsia="en-US" w:bidi="ar-SA"/>
      </w:rPr>
    </w:lvl>
    <w:lvl w:ilvl="8" w:tplc="D7044D8E">
      <w:numFmt w:val="bullet"/>
      <w:lvlText w:val="•"/>
      <w:lvlJc w:val="left"/>
      <w:pPr>
        <w:ind w:left="8891" w:hanging="177"/>
      </w:pPr>
      <w:rPr>
        <w:rFonts w:hint="default"/>
        <w:lang w:val="en-US" w:eastAsia="en-US" w:bidi="ar-SA"/>
      </w:rPr>
    </w:lvl>
  </w:abstractNum>
  <w:abstractNum w:abstractNumId="46" w15:restartNumberingAfterBreak="0">
    <w:nsid w:val="7F0F3F0A"/>
    <w:multiLevelType w:val="hybridMultilevel"/>
    <w:tmpl w:val="6088AE38"/>
    <w:lvl w:ilvl="0" w:tplc="411E7CCE">
      <w:numFmt w:val="bullet"/>
      <w:lvlText w:val=""/>
      <w:lvlJc w:val="left"/>
      <w:pPr>
        <w:ind w:left="1867" w:hanging="481"/>
      </w:pPr>
      <w:rPr>
        <w:rFonts w:ascii="Symbol" w:eastAsia="Symbol" w:hAnsi="Symbol" w:cs="Symbol" w:hint="default"/>
        <w:w w:val="100"/>
        <w:sz w:val="24"/>
        <w:szCs w:val="24"/>
        <w:lang w:val="en-US" w:eastAsia="en-US" w:bidi="ar-SA"/>
      </w:rPr>
    </w:lvl>
    <w:lvl w:ilvl="1" w:tplc="74F8ED3A">
      <w:numFmt w:val="bullet"/>
      <w:lvlText w:val="•"/>
      <w:lvlJc w:val="left"/>
      <w:pPr>
        <w:ind w:left="2746" w:hanging="481"/>
      </w:pPr>
      <w:rPr>
        <w:rFonts w:hint="default"/>
        <w:lang w:val="en-US" w:eastAsia="en-US" w:bidi="ar-SA"/>
      </w:rPr>
    </w:lvl>
    <w:lvl w:ilvl="2" w:tplc="48A097A8">
      <w:numFmt w:val="bullet"/>
      <w:lvlText w:val="•"/>
      <w:lvlJc w:val="left"/>
      <w:pPr>
        <w:ind w:left="3632" w:hanging="481"/>
      </w:pPr>
      <w:rPr>
        <w:rFonts w:hint="default"/>
        <w:lang w:val="en-US" w:eastAsia="en-US" w:bidi="ar-SA"/>
      </w:rPr>
    </w:lvl>
    <w:lvl w:ilvl="3" w:tplc="B5785822">
      <w:numFmt w:val="bullet"/>
      <w:lvlText w:val="•"/>
      <w:lvlJc w:val="left"/>
      <w:pPr>
        <w:ind w:left="4519" w:hanging="481"/>
      </w:pPr>
      <w:rPr>
        <w:rFonts w:hint="default"/>
        <w:lang w:val="en-US" w:eastAsia="en-US" w:bidi="ar-SA"/>
      </w:rPr>
    </w:lvl>
    <w:lvl w:ilvl="4" w:tplc="9CF266C2">
      <w:numFmt w:val="bullet"/>
      <w:lvlText w:val="•"/>
      <w:lvlJc w:val="left"/>
      <w:pPr>
        <w:ind w:left="5405" w:hanging="481"/>
      </w:pPr>
      <w:rPr>
        <w:rFonts w:hint="default"/>
        <w:lang w:val="en-US" w:eastAsia="en-US" w:bidi="ar-SA"/>
      </w:rPr>
    </w:lvl>
    <w:lvl w:ilvl="5" w:tplc="92F8C4CC">
      <w:numFmt w:val="bullet"/>
      <w:lvlText w:val="•"/>
      <w:lvlJc w:val="left"/>
      <w:pPr>
        <w:ind w:left="6292" w:hanging="481"/>
      </w:pPr>
      <w:rPr>
        <w:rFonts w:hint="default"/>
        <w:lang w:val="en-US" w:eastAsia="en-US" w:bidi="ar-SA"/>
      </w:rPr>
    </w:lvl>
    <w:lvl w:ilvl="6" w:tplc="6FBCE6FA">
      <w:numFmt w:val="bullet"/>
      <w:lvlText w:val="•"/>
      <w:lvlJc w:val="left"/>
      <w:pPr>
        <w:ind w:left="7178" w:hanging="481"/>
      </w:pPr>
      <w:rPr>
        <w:rFonts w:hint="default"/>
        <w:lang w:val="en-US" w:eastAsia="en-US" w:bidi="ar-SA"/>
      </w:rPr>
    </w:lvl>
    <w:lvl w:ilvl="7" w:tplc="C74AE7AE">
      <w:numFmt w:val="bullet"/>
      <w:lvlText w:val="•"/>
      <w:lvlJc w:val="left"/>
      <w:pPr>
        <w:ind w:left="8064" w:hanging="481"/>
      </w:pPr>
      <w:rPr>
        <w:rFonts w:hint="default"/>
        <w:lang w:val="en-US" w:eastAsia="en-US" w:bidi="ar-SA"/>
      </w:rPr>
    </w:lvl>
    <w:lvl w:ilvl="8" w:tplc="933855CE">
      <w:numFmt w:val="bullet"/>
      <w:lvlText w:val="•"/>
      <w:lvlJc w:val="left"/>
      <w:pPr>
        <w:ind w:left="8951" w:hanging="481"/>
      </w:pPr>
      <w:rPr>
        <w:rFonts w:hint="default"/>
        <w:lang w:val="en-US" w:eastAsia="en-US" w:bidi="ar-SA"/>
      </w:rPr>
    </w:lvl>
  </w:abstractNum>
  <w:num w:numId="1">
    <w:abstractNumId w:val="10"/>
  </w:num>
  <w:num w:numId="2">
    <w:abstractNumId w:val="30"/>
  </w:num>
  <w:num w:numId="3">
    <w:abstractNumId w:val="26"/>
  </w:num>
  <w:num w:numId="4">
    <w:abstractNumId w:val="33"/>
  </w:num>
  <w:num w:numId="5">
    <w:abstractNumId w:val="13"/>
  </w:num>
  <w:num w:numId="6">
    <w:abstractNumId w:val="41"/>
  </w:num>
  <w:num w:numId="7">
    <w:abstractNumId w:val="22"/>
  </w:num>
  <w:num w:numId="8">
    <w:abstractNumId w:val="36"/>
  </w:num>
  <w:num w:numId="9">
    <w:abstractNumId w:val="21"/>
  </w:num>
  <w:num w:numId="10">
    <w:abstractNumId w:val="38"/>
  </w:num>
  <w:num w:numId="11">
    <w:abstractNumId w:val="18"/>
  </w:num>
  <w:num w:numId="12">
    <w:abstractNumId w:val="28"/>
  </w:num>
  <w:num w:numId="13">
    <w:abstractNumId w:val="44"/>
  </w:num>
  <w:num w:numId="14">
    <w:abstractNumId w:val="39"/>
  </w:num>
  <w:num w:numId="15">
    <w:abstractNumId w:val="12"/>
  </w:num>
  <w:num w:numId="16">
    <w:abstractNumId w:val="46"/>
  </w:num>
  <w:num w:numId="17">
    <w:abstractNumId w:val="7"/>
  </w:num>
  <w:num w:numId="18">
    <w:abstractNumId w:val="24"/>
  </w:num>
  <w:num w:numId="19">
    <w:abstractNumId w:val="5"/>
  </w:num>
  <w:num w:numId="20">
    <w:abstractNumId w:val="45"/>
  </w:num>
  <w:num w:numId="21">
    <w:abstractNumId w:val="27"/>
  </w:num>
  <w:num w:numId="22">
    <w:abstractNumId w:val="32"/>
  </w:num>
  <w:num w:numId="23">
    <w:abstractNumId w:val="37"/>
  </w:num>
  <w:num w:numId="24">
    <w:abstractNumId w:val="43"/>
  </w:num>
  <w:num w:numId="25">
    <w:abstractNumId w:val="40"/>
  </w:num>
  <w:num w:numId="26">
    <w:abstractNumId w:val="19"/>
  </w:num>
  <w:num w:numId="27">
    <w:abstractNumId w:val="20"/>
  </w:num>
  <w:num w:numId="28">
    <w:abstractNumId w:val="25"/>
  </w:num>
  <w:num w:numId="29">
    <w:abstractNumId w:val="31"/>
  </w:num>
  <w:num w:numId="30">
    <w:abstractNumId w:val="17"/>
  </w:num>
  <w:num w:numId="31">
    <w:abstractNumId w:val="8"/>
  </w:num>
  <w:num w:numId="32">
    <w:abstractNumId w:val="29"/>
  </w:num>
  <w:num w:numId="33">
    <w:abstractNumId w:val="9"/>
  </w:num>
  <w:num w:numId="34">
    <w:abstractNumId w:val="2"/>
  </w:num>
  <w:num w:numId="35">
    <w:abstractNumId w:val="11"/>
  </w:num>
  <w:num w:numId="36">
    <w:abstractNumId w:val="3"/>
  </w:num>
  <w:num w:numId="37">
    <w:abstractNumId w:val="23"/>
  </w:num>
  <w:num w:numId="38">
    <w:abstractNumId w:val="6"/>
  </w:num>
  <w:num w:numId="39">
    <w:abstractNumId w:val="34"/>
  </w:num>
  <w:num w:numId="40">
    <w:abstractNumId w:val="42"/>
  </w:num>
  <w:num w:numId="41">
    <w:abstractNumId w:val="16"/>
  </w:num>
  <w:num w:numId="42">
    <w:abstractNumId w:val="0"/>
  </w:num>
  <w:num w:numId="43">
    <w:abstractNumId w:val="15"/>
  </w:num>
  <w:num w:numId="44">
    <w:abstractNumId w:val="1"/>
  </w:num>
  <w:num w:numId="45">
    <w:abstractNumId w:val="4"/>
  </w:num>
  <w:num w:numId="46">
    <w:abstractNumId w:val="35"/>
  </w:num>
  <w:num w:numId="4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evenAndOddHeaders/>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FE063D"/>
    <w:rsid w:val="00437D73"/>
    <w:rsid w:val="00AC4ED7"/>
    <w:rsid w:val="00DF7C8A"/>
    <w:rsid w:val="00F32AE6"/>
    <w:rsid w:val="00FE063D"/>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56598474"/>
  <w15:docId w15:val="{E3670540-B39C-4673-B493-FEEFBCCE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mo" w:eastAsia="Arimo" w:hAnsi="Arimo" w:cs="Arimo"/>
    </w:rPr>
  </w:style>
  <w:style w:type="paragraph" w:styleId="Heading1">
    <w:name w:val="heading 1"/>
    <w:basedOn w:val="Normal"/>
    <w:uiPriority w:val="9"/>
    <w:qFormat/>
    <w:pPr>
      <w:ind w:left="1065" w:hanging="240"/>
      <w:outlineLvl w:val="0"/>
    </w:pPr>
    <w:rPr>
      <w:rFonts w:ascii="Carlito" w:eastAsia="Carlito" w:hAnsi="Carlito" w:cs="Carlito"/>
      <w:b/>
      <w:bCs/>
      <w:sz w:val="24"/>
      <w:szCs w:val="24"/>
    </w:rPr>
  </w:style>
  <w:style w:type="paragraph" w:styleId="Heading2">
    <w:name w:val="heading 2"/>
    <w:basedOn w:val="Normal"/>
    <w:uiPriority w:val="9"/>
    <w:unhideWhenUsed/>
    <w:qFormat/>
    <w:pPr>
      <w:spacing w:before="52"/>
      <w:ind w:left="778"/>
      <w:outlineLvl w:val="1"/>
    </w:pPr>
    <w:rPr>
      <w:rFonts w:ascii="Carlito" w:eastAsia="Carlito" w:hAnsi="Carlito" w:cs="Carlito"/>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92"/>
      <w:ind w:left="826"/>
    </w:pPr>
    <w:rPr>
      <w:sz w:val="24"/>
      <w:szCs w:val="24"/>
    </w:rPr>
  </w:style>
  <w:style w:type="paragraph" w:styleId="TOC2">
    <w:name w:val="toc 2"/>
    <w:basedOn w:val="Normal"/>
    <w:uiPriority w:val="1"/>
    <w:qFormat/>
    <w:pPr>
      <w:spacing w:before="73"/>
      <w:ind w:left="826"/>
    </w:pPr>
    <w:rPr>
      <w:rFonts w:ascii="Carlito" w:eastAsia="Carlito" w:hAnsi="Carlito" w:cs="Carlito"/>
      <w:i/>
      <w:sz w:val="24"/>
      <w:szCs w:val="24"/>
    </w:rPr>
  </w:style>
  <w:style w:type="paragraph" w:styleId="TOC3">
    <w:name w:val="toc 3"/>
    <w:basedOn w:val="Normal"/>
    <w:uiPriority w:val="1"/>
    <w:qFormat/>
    <w:pPr>
      <w:spacing w:before="76"/>
      <w:ind w:left="1530" w:hanging="225"/>
    </w:pPr>
    <w:rPr>
      <w:sz w:val="24"/>
      <w:szCs w:val="24"/>
    </w:rPr>
  </w:style>
  <w:style w:type="paragraph" w:styleId="TOC4">
    <w:name w:val="toc 4"/>
    <w:basedOn w:val="Normal"/>
    <w:uiPriority w:val="1"/>
    <w:qFormat/>
    <w:pPr>
      <w:spacing w:before="92"/>
      <w:ind w:left="2186" w:hanging="400"/>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0"/>
    <w:qFormat/>
    <w:pPr>
      <w:spacing w:before="213"/>
      <w:ind w:left="826"/>
    </w:pPr>
    <w:rPr>
      <w:rFonts w:ascii="Caladea" w:eastAsia="Caladea" w:hAnsi="Caladea" w:cs="Caladea"/>
      <w:sz w:val="72"/>
      <w:szCs w:val="72"/>
    </w:rPr>
  </w:style>
  <w:style w:type="paragraph" w:styleId="ListParagraph">
    <w:name w:val="List Paragraph"/>
    <w:basedOn w:val="Normal"/>
    <w:uiPriority w:val="1"/>
    <w:qFormat/>
    <w:pPr>
      <w:ind w:left="2186" w:hanging="48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image" Target="media/image54.png"/><Relationship Id="rId68" Type="http://schemas.openxmlformats.org/officeDocument/2006/relationships/image" Target="media/image59.png"/><Relationship Id="rId76" Type="http://schemas.openxmlformats.org/officeDocument/2006/relationships/hyperlink" Target="http://www.oecd.org/" TargetMode="External"/><Relationship Id="rId84" Type="http://schemas.openxmlformats.org/officeDocument/2006/relationships/image" Target="media/image73.png"/><Relationship Id="rId89" Type="http://schemas.openxmlformats.org/officeDocument/2006/relationships/image" Target="media/image78.png"/><Relationship Id="rId97" Type="http://schemas.openxmlformats.org/officeDocument/2006/relationships/hyperlink" Target="http://www.itapintl.com/" TargetMode="External"/><Relationship Id="rId7" Type="http://schemas.openxmlformats.org/officeDocument/2006/relationships/image" Target="media/image1.png"/><Relationship Id="rId71" Type="http://schemas.openxmlformats.org/officeDocument/2006/relationships/image" Target="media/image62.png"/><Relationship Id="rId92" Type="http://schemas.openxmlformats.org/officeDocument/2006/relationships/image" Target="media/image81.png"/><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hyperlink" Target="http://www.centranum.com/" TargetMode="Externa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74" Type="http://schemas.openxmlformats.org/officeDocument/2006/relationships/hyperlink" Target="http://www.ilo.org/" TargetMode="External"/><Relationship Id="rId79" Type="http://schemas.openxmlformats.org/officeDocument/2006/relationships/image" Target="media/image68.png"/><Relationship Id="rId87" Type="http://schemas.openxmlformats.org/officeDocument/2006/relationships/image" Target="media/image76.png"/><Relationship Id="rId5" Type="http://schemas.openxmlformats.org/officeDocument/2006/relationships/footnotes" Target="footnotes.xml"/><Relationship Id="rId61" Type="http://schemas.openxmlformats.org/officeDocument/2006/relationships/image" Target="media/image52.png"/><Relationship Id="rId82" Type="http://schemas.openxmlformats.org/officeDocument/2006/relationships/image" Target="media/image71.png"/><Relationship Id="rId90" Type="http://schemas.openxmlformats.org/officeDocument/2006/relationships/image" Target="media/image79.png"/><Relationship Id="rId95" Type="http://schemas.openxmlformats.org/officeDocument/2006/relationships/image" Target="media/image84.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60.png"/><Relationship Id="rId77" Type="http://schemas.openxmlformats.org/officeDocument/2006/relationships/image" Target="media/image66.png"/><Relationship Id="rId8" Type="http://schemas.openxmlformats.org/officeDocument/2006/relationships/image" Target="media/image2.png"/><Relationship Id="rId51" Type="http://schemas.openxmlformats.org/officeDocument/2006/relationships/image" Target="media/image42.png"/><Relationship Id="rId72" Type="http://schemas.openxmlformats.org/officeDocument/2006/relationships/image" Target="media/image63.png"/><Relationship Id="rId80" Type="http://schemas.openxmlformats.org/officeDocument/2006/relationships/image" Target="media/image69.png"/><Relationship Id="rId85" Type="http://schemas.openxmlformats.org/officeDocument/2006/relationships/image" Target="media/image74.png"/><Relationship Id="rId93" Type="http://schemas.openxmlformats.org/officeDocument/2006/relationships/image" Target="media/image82.png"/><Relationship Id="rId98"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2.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1.png"/><Relationship Id="rId75" Type="http://schemas.openxmlformats.org/officeDocument/2006/relationships/image" Target="media/image65.png"/><Relationship Id="rId83" Type="http://schemas.openxmlformats.org/officeDocument/2006/relationships/image" Target="media/image72.png"/><Relationship Id="rId88" Type="http://schemas.openxmlformats.org/officeDocument/2006/relationships/image" Target="media/image77.png"/><Relationship Id="rId91" Type="http://schemas.openxmlformats.org/officeDocument/2006/relationships/image" Target="media/image80.jpeg"/><Relationship Id="rId96" Type="http://schemas.openxmlformats.org/officeDocument/2006/relationships/image" Target="media/image85.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header" Target="header2.xml"/><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image" Target="media/image64.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image" Target="media/image75.png"/><Relationship Id="rId94" Type="http://schemas.openxmlformats.org/officeDocument/2006/relationships/image" Target="media/image83.png"/><Relationship Id="rId9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92</Pages>
  <Words>46755</Words>
  <Characters>266505</Characters>
  <Application>Microsoft Office Word</Application>
  <DocSecurity>0</DocSecurity>
  <Lines>2220</Lines>
  <Paragraphs>625</Paragraphs>
  <ScaleCrop>false</ScaleCrop>
  <Company/>
  <LinksUpToDate>false</LinksUpToDate>
  <CharactersWithSpaces>312635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Venkatesan Muraledharan</cp:lastModifiedBy>
  <cp:revision>4</cp:revision>
  <dcterms:created xsi:type="dcterms:W3CDTF">2020-12-16T13:49:00Z</dcterms:created>
  <dcterms:modified xsi:type="dcterms:W3CDTF">2020-12-16T15:39:00Z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2020-12-11T00:00:00Z</vt:filetime>
  </property>
  <property fmtid="{D5CDD505-2E9C-101B-9397-08002B2CF9AE}" pid="3" name="LastSaved">
    <vt:filetime>2020-12-16T00:00:00Z</vt:filetime>
  </property>
</Properties>
</file>